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Default Extension="png" ContentType="image/png"/>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left="0" w:right="-40"/>
        <w:rPr>
          <w:rFonts w:ascii="Times New Roman"/>
          <w:sz w:val="20"/>
        </w:rPr>
      </w:pPr>
      <w:r>
        <w:rPr>
          <w:rFonts w:ascii="Times New Roman"/>
          <w:sz w:val="20"/>
        </w:rPr>
        <w:drawing>
          <wp:inline distT="0" distB="0" distL="0" distR="0">
            <wp:extent cx="5401056" cy="8808720"/>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5401056" cy="8808720"/>
                    </a:xfrm>
                    <a:prstGeom prst="rect">
                      <a:avLst/>
                    </a:prstGeom>
                  </pic:spPr>
                </pic:pic>
              </a:graphicData>
            </a:graphic>
          </wp:inline>
        </w:drawing>
      </w:r>
      <w:r>
        <w:rPr>
          <w:rFonts w:ascii="Times New Roman"/>
          <w:sz w:val="20"/>
        </w:rPr>
      </w:r>
    </w:p>
    <w:p>
      <w:pPr>
        <w:spacing w:after="0"/>
        <w:rPr>
          <w:rFonts w:ascii="Times New Roman"/>
          <w:sz w:val="20"/>
        </w:rPr>
        <w:sectPr>
          <w:type w:val="continuous"/>
          <w:pgSz w:w="8510" w:h="13880"/>
          <w:pgMar w:top="0" w:bottom="0" w:left="0" w:right="0"/>
        </w:sectPr>
      </w:pPr>
    </w:p>
    <w:p>
      <w:pPr>
        <w:pStyle w:val="BodyText"/>
        <w:ind w:left="0" w:right="-40"/>
        <w:rPr>
          <w:rFonts w:ascii="Times New Roman"/>
          <w:sz w:val="20"/>
        </w:rPr>
      </w:pPr>
      <w:r>
        <w:rPr>
          <w:rFonts w:ascii="Times New Roman"/>
          <w:sz w:val="20"/>
        </w:rPr>
        <w:drawing>
          <wp:inline distT="0" distB="0" distL="0" distR="0">
            <wp:extent cx="5401056" cy="8808720"/>
            <wp:effectExtent l="0" t="0" r="0" b="0"/>
            <wp:docPr id="3" name="image2.jpeg" descr=""/>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5401056" cy="8808720"/>
                    </a:xfrm>
                    <a:prstGeom prst="rect">
                      <a:avLst/>
                    </a:prstGeom>
                  </pic:spPr>
                </pic:pic>
              </a:graphicData>
            </a:graphic>
          </wp:inline>
        </w:drawing>
      </w:r>
      <w:r>
        <w:rPr>
          <w:rFonts w:ascii="Times New Roman"/>
          <w:sz w:val="20"/>
        </w:rPr>
      </w:r>
    </w:p>
    <w:p>
      <w:pPr>
        <w:spacing w:after="0"/>
        <w:rPr>
          <w:rFonts w:ascii="Times New Roman"/>
          <w:sz w:val="20"/>
        </w:rPr>
        <w:sectPr>
          <w:pgSz w:w="8510" w:h="13880"/>
          <w:pgMar w:top="0" w:bottom="0" w:left="0" w:right="0"/>
        </w:sectPr>
      </w:pPr>
    </w:p>
    <w:p>
      <w:pPr>
        <w:pStyle w:val="BodyText"/>
        <w:spacing w:before="4"/>
        <w:ind w:left="0"/>
        <w:rPr>
          <w:rFonts w:ascii="Times New Roman"/>
          <w:sz w:val="17"/>
        </w:rPr>
      </w:pPr>
    </w:p>
    <w:p>
      <w:pPr>
        <w:spacing w:after="0"/>
        <w:rPr>
          <w:rFonts w:ascii="Times New Roman"/>
          <w:sz w:val="17"/>
        </w:rPr>
        <w:sectPr>
          <w:headerReference w:type="default" r:id="rId7"/>
          <w:pgSz w:w="8500" w:h="12750"/>
          <w:pgMar w:header="2059" w:footer="0" w:top="2700" w:bottom="280" w:left="1160" w:right="1160"/>
        </w:sectPr>
      </w:pPr>
    </w:p>
    <w:p>
      <w:pPr>
        <w:pStyle w:val="BodyText"/>
        <w:spacing w:before="4"/>
        <w:ind w:left="0"/>
        <w:rPr>
          <w:rFonts w:ascii="Times New Roman"/>
          <w:sz w:val="17"/>
        </w:rPr>
      </w:pPr>
    </w:p>
    <w:p>
      <w:pPr>
        <w:spacing w:after="0"/>
        <w:rPr>
          <w:rFonts w:ascii="Times New Roman"/>
          <w:sz w:val="17"/>
        </w:rPr>
        <w:sectPr>
          <w:headerReference w:type="even" r:id="rId8"/>
          <w:pgSz w:w="8500" w:h="12750"/>
          <w:pgMar w:header="0" w:footer="0" w:top="1180" w:bottom="280" w:left="1160" w:right="1160"/>
        </w:sectPr>
      </w:pPr>
    </w:p>
    <w:p>
      <w:pPr>
        <w:pStyle w:val="BodyText"/>
        <w:ind w:left="0"/>
        <w:rPr>
          <w:rFonts w:ascii="Times New Roman"/>
          <w:sz w:val="20"/>
        </w:rPr>
      </w:pPr>
    </w:p>
    <w:p>
      <w:pPr>
        <w:pStyle w:val="BodyText"/>
        <w:ind w:left="0"/>
        <w:rPr>
          <w:rFonts w:ascii="Times New Roman"/>
          <w:sz w:val="20"/>
        </w:rPr>
      </w:pPr>
    </w:p>
    <w:p>
      <w:pPr>
        <w:pStyle w:val="BodyText"/>
        <w:ind w:left="0"/>
        <w:rPr>
          <w:rFonts w:ascii="Times New Roman"/>
          <w:sz w:val="20"/>
        </w:rPr>
      </w:pPr>
    </w:p>
    <w:p>
      <w:pPr>
        <w:pStyle w:val="BodyText"/>
        <w:ind w:left="0"/>
        <w:rPr>
          <w:rFonts w:ascii="Times New Roman"/>
          <w:sz w:val="20"/>
        </w:rPr>
      </w:pPr>
    </w:p>
    <w:p>
      <w:pPr>
        <w:pStyle w:val="BodyText"/>
        <w:ind w:left="0"/>
        <w:rPr>
          <w:rFonts w:ascii="Times New Roman"/>
          <w:sz w:val="20"/>
        </w:rPr>
      </w:pPr>
    </w:p>
    <w:p>
      <w:pPr>
        <w:pStyle w:val="BodyText"/>
        <w:ind w:left="0"/>
        <w:rPr>
          <w:rFonts w:ascii="Times New Roman"/>
          <w:sz w:val="20"/>
        </w:rPr>
      </w:pPr>
    </w:p>
    <w:p>
      <w:pPr>
        <w:pStyle w:val="BodyText"/>
        <w:ind w:left="0"/>
        <w:rPr>
          <w:rFonts w:ascii="Times New Roman"/>
          <w:sz w:val="20"/>
        </w:rPr>
      </w:pPr>
    </w:p>
    <w:p>
      <w:pPr>
        <w:pStyle w:val="BodyText"/>
        <w:ind w:left="0"/>
        <w:rPr>
          <w:rFonts w:ascii="Times New Roman"/>
          <w:sz w:val="20"/>
        </w:rPr>
      </w:pPr>
    </w:p>
    <w:p>
      <w:pPr>
        <w:pStyle w:val="BodyText"/>
        <w:spacing w:before="1"/>
        <w:ind w:left="0"/>
        <w:rPr>
          <w:rFonts w:ascii="Times New Roman"/>
          <w:sz w:val="17"/>
        </w:rPr>
      </w:pPr>
    </w:p>
    <w:p>
      <w:pPr>
        <w:pStyle w:val="Heading1"/>
        <w:spacing w:line="369" w:lineRule="exact" w:before="24"/>
        <w:ind w:left="1340" w:right="1333"/>
      </w:pPr>
      <w:r>
        <w:rPr/>
        <w:t>Lilia Zizumbo Villarreal</w:t>
      </w:r>
    </w:p>
    <w:p>
      <w:pPr>
        <w:spacing w:line="228" w:lineRule="auto" w:before="6"/>
        <w:ind w:left="1343" w:right="1333" w:firstLine="0"/>
        <w:jc w:val="center"/>
        <w:rPr>
          <w:rFonts w:ascii="Palatino Linotype" w:hAnsi="Palatino Linotype"/>
          <w:sz w:val="28"/>
        </w:rPr>
      </w:pPr>
      <w:r>
        <w:rPr>
          <w:rFonts w:ascii="Palatino Linotype" w:hAnsi="Palatino Linotype"/>
          <w:w w:val="95"/>
          <w:sz w:val="28"/>
        </w:rPr>
        <w:t>Neptalí Monterroso Salvatierra </w:t>
      </w:r>
      <w:r>
        <w:rPr>
          <w:rFonts w:ascii="Palatino Linotype" w:hAnsi="Palatino Linotype"/>
          <w:sz w:val="28"/>
        </w:rPr>
        <w:t>(Coordinadores)</w:t>
      </w:r>
    </w:p>
    <w:p>
      <w:pPr>
        <w:pStyle w:val="BodyText"/>
        <w:ind w:left="0"/>
        <w:rPr>
          <w:rFonts w:ascii="Palatino Linotype"/>
          <w:sz w:val="20"/>
        </w:rPr>
      </w:pPr>
    </w:p>
    <w:p>
      <w:pPr>
        <w:pStyle w:val="BodyText"/>
        <w:ind w:left="0"/>
        <w:rPr>
          <w:rFonts w:ascii="Palatino Linotype"/>
          <w:sz w:val="20"/>
        </w:rPr>
      </w:pPr>
    </w:p>
    <w:p>
      <w:pPr>
        <w:pStyle w:val="BodyText"/>
        <w:ind w:left="0"/>
        <w:rPr>
          <w:rFonts w:ascii="Palatino Linotype"/>
          <w:sz w:val="20"/>
        </w:rPr>
      </w:pPr>
    </w:p>
    <w:p>
      <w:pPr>
        <w:pStyle w:val="BodyText"/>
        <w:ind w:left="0"/>
        <w:rPr>
          <w:rFonts w:ascii="Palatino Linotype"/>
          <w:sz w:val="20"/>
        </w:rPr>
      </w:pPr>
    </w:p>
    <w:p>
      <w:pPr>
        <w:pStyle w:val="BodyText"/>
        <w:ind w:left="0"/>
        <w:rPr>
          <w:rFonts w:ascii="Palatino Linotype"/>
          <w:sz w:val="20"/>
        </w:rPr>
      </w:pPr>
    </w:p>
    <w:p>
      <w:pPr>
        <w:pStyle w:val="BodyText"/>
        <w:ind w:left="0"/>
        <w:rPr>
          <w:rFonts w:ascii="Palatino Linotype"/>
          <w:sz w:val="20"/>
        </w:rPr>
      </w:pPr>
    </w:p>
    <w:p>
      <w:pPr>
        <w:pStyle w:val="BodyText"/>
        <w:ind w:left="0"/>
        <w:rPr>
          <w:rFonts w:ascii="Palatino Linotype"/>
          <w:sz w:val="20"/>
        </w:rPr>
      </w:pPr>
    </w:p>
    <w:p>
      <w:pPr>
        <w:pStyle w:val="BodyText"/>
        <w:ind w:left="0"/>
        <w:rPr>
          <w:rFonts w:ascii="Palatino Linotype"/>
          <w:sz w:val="20"/>
        </w:rPr>
      </w:pPr>
    </w:p>
    <w:p>
      <w:pPr>
        <w:pStyle w:val="BodyText"/>
        <w:ind w:left="0"/>
        <w:rPr>
          <w:rFonts w:ascii="Palatino Linotype"/>
          <w:sz w:val="20"/>
        </w:rPr>
      </w:pPr>
    </w:p>
    <w:p>
      <w:pPr>
        <w:pStyle w:val="BodyText"/>
        <w:ind w:left="0"/>
        <w:rPr>
          <w:rFonts w:ascii="Palatino Linotype"/>
          <w:sz w:val="20"/>
        </w:rPr>
      </w:pPr>
    </w:p>
    <w:p>
      <w:pPr>
        <w:pStyle w:val="BodyText"/>
        <w:ind w:left="0"/>
        <w:rPr>
          <w:rFonts w:ascii="Palatino Linotype"/>
          <w:sz w:val="20"/>
        </w:rPr>
      </w:pPr>
    </w:p>
    <w:p>
      <w:pPr>
        <w:pStyle w:val="BodyText"/>
        <w:ind w:left="0"/>
        <w:rPr>
          <w:rFonts w:ascii="Palatino Linotype"/>
          <w:sz w:val="20"/>
        </w:rPr>
      </w:pPr>
    </w:p>
    <w:p>
      <w:pPr>
        <w:pStyle w:val="BodyText"/>
        <w:ind w:left="0"/>
        <w:rPr>
          <w:rFonts w:ascii="Palatino Linotype"/>
          <w:sz w:val="20"/>
        </w:rPr>
      </w:pPr>
    </w:p>
    <w:p>
      <w:pPr>
        <w:pStyle w:val="BodyText"/>
        <w:ind w:left="0"/>
        <w:rPr>
          <w:rFonts w:ascii="Palatino Linotype"/>
          <w:sz w:val="20"/>
        </w:rPr>
      </w:pPr>
    </w:p>
    <w:p>
      <w:pPr>
        <w:pStyle w:val="BodyText"/>
        <w:ind w:left="0"/>
        <w:rPr>
          <w:rFonts w:ascii="Palatino Linotype"/>
          <w:sz w:val="20"/>
        </w:rPr>
      </w:pPr>
    </w:p>
    <w:p>
      <w:pPr>
        <w:pStyle w:val="BodyText"/>
        <w:ind w:left="0"/>
        <w:rPr>
          <w:rFonts w:ascii="Palatino Linotype"/>
          <w:sz w:val="20"/>
        </w:rPr>
      </w:pPr>
    </w:p>
    <w:p>
      <w:pPr>
        <w:pStyle w:val="BodyText"/>
        <w:spacing w:before="12"/>
        <w:ind w:left="0"/>
        <w:rPr>
          <w:rFonts w:ascii="Palatino Linotype"/>
          <w:sz w:val="28"/>
        </w:rPr>
      </w:pPr>
      <w:r>
        <w:rPr/>
        <w:drawing>
          <wp:anchor distT="0" distB="0" distL="0" distR="0" allowOverlap="1" layoutInCell="1" locked="0" behindDoc="0" simplePos="0" relativeHeight="0">
            <wp:simplePos x="0" y="0"/>
            <wp:positionH relativeFrom="page">
              <wp:posOffset>736600</wp:posOffset>
            </wp:positionH>
            <wp:positionV relativeFrom="paragraph">
              <wp:posOffset>272281</wp:posOffset>
            </wp:positionV>
            <wp:extent cx="318759" cy="414051"/>
            <wp:effectExtent l="0" t="0" r="0" b="0"/>
            <wp:wrapTopAndBottom/>
            <wp:docPr id="5" name="image3.png" descr=""/>
            <wp:cNvGraphicFramePr>
              <a:graphicFrameLocks noChangeAspect="1"/>
            </wp:cNvGraphicFramePr>
            <a:graphic>
              <a:graphicData uri="http://schemas.openxmlformats.org/drawingml/2006/picture">
                <pic:pic>
                  <pic:nvPicPr>
                    <pic:cNvPr id="6" name="image3.png"/>
                    <pic:cNvPicPr/>
                  </pic:nvPicPr>
                  <pic:blipFill>
                    <a:blip r:embed="rId10" cstate="print"/>
                    <a:stretch>
                      <a:fillRect/>
                    </a:stretch>
                  </pic:blipFill>
                  <pic:spPr>
                    <a:xfrm>
                      <a:off x="0" y="0"/>
                      <a:ext cx="318759" cy="414051"/>
                    </a:xfrm>
                    <a:prstGeom prst="rect">
                      <a:avLst/>
                    </a:prstGeom>
                  </pic:spPr>
                </pic:pic>
              </a:graphicData>
            </a:graphic>
          </wp:anchor>
        </w:drawing>
      </w:r>
      <w:r>
        <w:rPr/>
        <w:pict>
          <v:group style="position:absolute;margin-left:99.715302pt;margin-top:22.583006pt;width:47.1pt;height:31.75pt;mso-position-horizontal-relative:page;mso-position-vertical-relative:paragraph;z-index:1048;mso-wrap-distance-left:0;mso-wrap-distance-right:0" coordorigin="1994,452" coordsize="942,635">
            <v:shape style="position:absolute;left:2337;top:576;width:246;height:246" type="#_x0000_t75" stroked="false">
              <v:imagedata r:id="rId11" o:title=""/>
            </v:shape>
            <v:shape style="position:absolute;left:1994;top:452;width:942;height:634" type="#_x0000_t75" stroked="false">
              <v:imagedata r:id="rId12" o:title=""/>
            </v:shape>
            <w10:wrap type="topAndBottom"/>
          </v:group>
        </w:pict>
      </w:r>
      <w:r>
        <w:rPr/>
        <w:pict>
          <v:group style="position:absolute;margin-left:166.794296pt;margin-top:28.299015pt;width:60.55pt;height:25.9pt;mso-position-horizontal-relative:page;mso-position-vertical-relative:paragraph;z-index:1072;mso-wrap-distance-left:0;mso-wrap-distance-right:0" coordorigin="3336,566" coordsize="1211,518">
            <v:shape style="position:absolute;left:3824;top:567;width:346;height:409" coordorigin="3824,567" coordsize="346,409" path="m4114,567l3824,567,3824,573,3828,574,3833,574,3852,578,3863,586,3868,600,3871,610,3873,621,3874,632,3874,643,3874,766,3897,766,3897,767,3874,828,3874,830,3874,976,4106,976,4123,975,4131,972,4140,960,4035,960,3944,960,3944,772,4109,772,4109,755,3944,755,3944,583,4139,583,4139,583,4124,571,4114,567xm4163,889l4160,895,4157,901,4147,919,4139,930,4129,938,4114,948,4098,955,4082,958,4064,960,4035,960,4140,960,4142,958,4146,951,4149,944,4153,934,4157,923,4161,913,4169,891,4163,889xm4139,583l3944,583,4067,583,4078,585,4100,591,4111,597,4119,606,4126,615,4131,624,4134,633,4137,643,4137,649,4138,654,4139,660,4145,660,4145,609,4144,603,4142,590,4139,583xe" filled="true" fillcolor="#000000" stroked="false">
              <v:path arrowok="t"/>
              <v:fill type="solid"/>
            </v:shape>
            <v:shape style="position:absolute;left:4081;top:566;width:396;height:412" coordorigin="4081,566" coordsize="396,412" path="m4392,858l4315,858,4317,859,4319,865,4320,868,4321,871,4326,883,4331,894,4336,905,4341,916,4351,932,4362,945,4376,956,4392,966,4406,971,4421,974,4436,976,4451,977,4458,977,4466,976,4475,975,4476,975,4476,971,4476,970,4465,967,4457,964,4450,959,4440,950,4431,940,4423,929,4417,917,4410,902,4404,887,4392,858xm4250,566l4249,567,4243,581,4238,593,4084,937,4081,945,4081,946,4094,942,4101,940,4105,931,4138,858,4392,858,4385,842,4146,842,4230,654,4306,654,4270,567,4269,566,4262,566,4250,566xm4306,654l4230,654,4309,842,4385,842,4306,654xm4269,566l4262,566,4269,566,4269,566xe" filled="true" fillcolor="#000000" stroked="false">
              <v:path arrowok="t"/>
              <v:fill type="solid"/>
            </v:shape>
            <v:shape style="position:absolute;left:3408;top:682;width:237;height:299" type="#_x0000_t75" stroked="false">
              <v:imagedata r:id="rId13" o:title=""/>
            </v:shape>
            <v:shape style="position:absolute;left:3635;top:567;width:122;height:410" coordorigin="3635,567" coordsize="122,410" path="m3705,567l3635,567,3635,701,3635,702,3638,709,3641,713,3646,731,3646,744,3647,759,3647,785,3635,785,3635,843,3635,844,3642,851,3647,857,3656,874,3658,884,3660,899,3660,910,3660,911,3656,932,3651,942,3642,953,3641,954,3756,977,3756,971,3750,970,3745,969,3726,966,3705,902,3705,567xe" filled="true" fillcolor="#000000" stroked="false">
              <v:path arrowok="t"/>
              <v:fill type="solid"/>
            </v:shape>
            <v:shape style="position:absolute;left:3336;top:773;width:1211;height:311" type="#_x0000_t75" stroked="false">
              <v:imagedata r:id="rId14" o:title=""/>
            </v:shape>
            <w10:wrap type="topAndBottom"/>
          </v:group>
        </w:pict>
      </w:r>
      <w:r>
        <w:rPr/>
        <w:pict>
          <v:group style="position:absolute;margin-left:241.755997pt;margin-top:21.619713pt;width:25.15pt;height:32.5500pt;mso-position-horizontal-relative:page;mso-position-vertical-relative:paragraph;z-index:1096;mso-wrap-distance-left:0;mso-wrap-distance-right:0" coordorigin="4835,432" coordsize="503,651">
            <v:shape style="position:absolute;left:4835;top:432;width:502;height:651" type="#_x0000_t75" stroked="false">
              <v:imagedata r:id="rId15" o:title=""/>
            </v:shape>
            <v:shape style="position:absolute;left:4934;top:542;width:348;height:443" type="#_x0000_t75" stroked="false">
              <v:imagedata r:id="rId16" o:title=""/>
            </v:shape>
            <v:shape style="position:absolute;left:4925;top:512;width:360;height:529" type="#_x0000_t75" stroked="false">
              <v:imagedata r:id="rId17" o:title=""/>
            </v:shape>
            <v:shape style="position:absolute;left:4871;top:443;width:427;height:202" type="#_x0000_t75" stroked="false">
              <v:imagedata r:id="rId18" o:title=""/>
            </v:shape>
            <w10:wrap type="topAndBottom"/>
          </v:group>
        </w:pict>
      </w:r>
      <w:r>
        <w:rPr/>
        <w:drawing>
          <wp:anchor distT="0" distB="0" distL="0" distR="0" allowOverlap="1" layoutInCell="1" locked="0" behindDoc="0" simplePos="0" relativeHeight="1120">
            <wp:simplePos x="0" y="0"/>
            <wp:positionH relativeFrom="page">
              <wp:posOffset>3559196</wp:posOffset>
            </wp:positionH>
            <wp:positionV relativeFrom="paragraph">
              <wp:posOffset>292136</wp:posOffset>
            </wp:positionV>
            <wp:extent cx="1085539" cy="450056"/>
            <wp:effectExtent l="0" t="0" r="0" b="0"/>
            <wp:wrapTopAndBottom/>
            <wp:docPr id="7" name="image12.png" descr=""/>
            <wp:cNvGraphicFramePr>
              <a:graphicFrameLocks noChangeAspect="1"/>
            </wp:cNvGraphicFramePr>
            <a:graphic>
              <a:graphicData uri="http://schemas.openxmlformats.org/drawingml/2006/picture">
                <pic:pic>
                  <pic:nvPicPr>
                    <pic:cNvPr id="8" name="image12.png"/>
                    <pic:cNvPicPr/>
                  </pic:nvPicPr>
                  <pic:blipFill>
                    <a:blip r:embed="rId19" cstate="print"/>
                    <a:stretch>
                      <a:fillRect/>
                    </a:stretch>
                  </pic:blipFill>
                  <pic:spPr>
                    <a:xfrm>
                      <a:off x="0" y="0"/>
                      <a:ext cx="1085539" cy="450056"/>
                    </a:xfrm>
                    <a:prstGeom prst="rect">
                      <a:avLst/>
                    </a:prstGeom>
                  </pic:spPr>
                </pic:pic>
              </a:graphicData>
            </a:graphic>
          </wp:anchor>
        </w:drawing>
      </w:r>
    </w:p>
    <w:p>
      <w:pPr>
        <w:spacing w:after="0"/>
        <w:rPr>
          <w:rFonts w:ascii="Palatino Linotype"/>
          <w:sz w:val="28"/>
        </w:rPr>
        <w:sectPr>
          <w:headerReference w:type="default" r:id="rId9"/>
          <w:pgSz w:w="8500" w:h="12750"/>
          <w:pgMar w:header="2059" w:footer="0" w:top="2700" w:bottom="280" w:left="1060" w:right="1060"/>
        </w:sectPr>
      </w:pPr>
    </w:p>
    <w:p>
      <w:pPr>
        <w:pStyle w:val="BodyText"/>
        <w:ind w:left="0"/>
        <w:rPr>
          <w:rFonts w:ascii="Palatino Linotype"/>
          <w:sz w:val="20"/>
        </w:rPr>
      </w:pPr>
    </w:p>
    <w:p>
      <w:pPr>
        <w:pStyle w:val="BodyText"/>
        <w:ind w:left="0"/>
        <w:rPr>
          <w:rFonts w:ascii="Palatino Linotype"/>
          <w:sz w:val="20"/>
        </w:rPr>
      </w:pPr>
    </w:p>
    <w:p>
      <w:pPr>
        <w:pStyle w:val="BodyText"/>
        <w:ind w:left="0"/>
        <w:rPr>
          <w:rFonts w:ascii="Palatino Linotype"/>
          <w:sz w:val="20"/>
        </w:rPr>
      </w:pPr>
    </w:p>
    <w:p>
      <w:pPr>
        <w:pStyle w:val="BodyText"/>
        <w:ind w:left="0"/>
        <w:rPr>
          <w:rFonts w:ascii="Palatino Linotype"/>
          <w:sz w:val="20"/>
        </w:rPr>
      </w:pPr>
    </w:p>
    <w:p>
      <w:pPr>
        <w:pStyle w:val="BodyText"/>
        <w:ind w:left="0"/>
        <w:rPr>
          <w:rFonts w:ascii="Palatino Linotype"/>
          <w:sz w:val="20"/>
        </w:rPr>
      </w:pPr>
    </w:p>
    <w:p>
      <w:pPr>
        <w:pStyle w:val="BodyText"/>
        <w:ind w:left="0"/>
        <w:rPr>
          <w:rFonts w:ascii="Palatino Linotype"/>
          <w:sz w:val="20"/>
        </w:rPr>
      </w:pPr>
    </w:p>
    <w:p>
      <w:pPr>
        <w:pStyle w:val="BodyText"/>
        <w:ind w:left="0"/>
        <w:rPr>
          <w:rFonts w:ascii="Palatino Linotype"/>
          <w:sz w:val="20"/>
        </w:rPr>
      </w:pPr>
    </w:p>
    <w:p>
      <w:pPr>
        <w:pStyle w:val="BodyText"/>
        <w:ind w:left="0"/>
        <w:rPr>
          <w:rFonts w:ascii="Palatino Linotype"/>
          <w:sz w:val="20"/>
        </w:rPr>
      </w:pPr>
    </w:p>
    <w:p>
      <w:pPr>
        <w:pStyle w:val="BodyText"/>
        <w:ind w:left="0"/>
        <w:rPr>
          <w:rFonts w:ascii="Palatino Linotype"/>
          <w:sz w:val="20"/>
        </w:rPr>
      </w:pPr>
    </w:p>
    <w:p>
      <w:pPr>
        <w:pStyle w:val="BodyText"/>
        <w:ind w:left="0"/>
        <w:rPr>
          <w:rFonts w:ascii="Palatino Linotype"/>
          <w:sz w:val="20"/>
        </w:rPr>
      </w:pPr>
    </w:p>
    <w:p>
      <w:pPr>
        <w:pStyle w:val="BodyText"/>
        <w:ind w:left="0"/>
        <w:rPr>
          <w:rFonts w:ascii="Palatino Linotype"/>
          <w:sz w:val="20"/>
        </w:rPr>
      </w:pPr>
    </w:p>
    <w:p>
      <w:pPr>
        <w:pStyle w:val="BodyText"/>
        <w:ind w:left="0"/>
        <w:rPr>
          <w:rFonts w:ascii="Palatino Linotype"/>
          <w:sz w:val="20"/>
        </w:rPr>
      </w:pPr>
    </w:p>
    <w:p>
      <w:pPr>
        <w:pStyle w:val="BodyText"/>
        <w:ind w:left="0"/>
        <w:rPr>
          <w:rFonts w:ascii="Palatino Linotype"/>
          <w:sz w:val="20"/>
        </w:rPr>
      </w:pPr>
    </w:p>
    <w:p>
      <w:pPr>
        <w:pStyle w:val="BodyText"/>
        <w:ind w:left="0"/>
        <w:rPr>
          <w:rFonts w:ascii="Palatino Linotype"/>
          <w:sz w:val="20"/>
        </w:rPr>
      </w:pPr>
    </w:p>
    <w:p>
      <w:pPr>
        <w:pStyle w:val="BodyText"/>
        <w:ind w:left="0"/>
        <w:rPr>
          <w:rFonts w:ascii="Palatino Linotype"/>
          <w:sz w:val="20"/>
        </w:rPr>
      </w:pPr>
    </w:p>
    <w:p>
      <w:pPr>
        <w:pStyle w:val="BodyText"/>
        <w:spacing w:before="1"/>
        <w:ind w:left="0"/>
        <w:rPr>
          <w:rFonts w:ascii="Palatino Linotype"/>
          <w:sz w:val="17"/>
        </w:rPr>
      </w:pPr>
    </w:p>
    <w:p>
      <w:pPr>
        <w:spacing w:before="73"/>
        <w:ind w:left="981" w:right="981" w:firstLine="0"/>
        <w:jc w:val="center"/>
        <w:rPr>
          <w:rFonts w:ascii="Cambria" w:hAnsi="Cambria"/>
          <w:i/>
          <w:sz w:val="18"/>
        </w:rPr>
      </w:pPr>
      <w:r>
        <w:rPr>
          <w:rFonts w:ascii="Cambria" w:hAnsi="Cambria"/>
          <w:i/>
          <w:w w:val="85"/>
          <w:sz w:val="18"/>
        </w:rPr>
        <w:t>La configuración capittalistta de paisajes tturístticos</w:t>
      </w:r>
    </w:p>
    <w:p>
      <w:pPr>
        <w:pStyle w:val="BodyText"/>
        <w:spacing w:before="1"/>
        <w:ind w:left="0"/>
        <w:rPr>
          <w:rFonts w:ascii="Cambria"/>
          <w:i/>
          <w:sz w:val="16"/>
        </w:rPr>
      </w:pPr>
    </w:p>
    <w:p>
      <w:pPr>
        <w:spacing w:before="0"/>
        <w:ind w:left="981" w:right="981" w:firstLine="0"/>
        <w:jc w:val="center"/>
        <w:rPr>
          <w:rFonts w:ascii="Cambria" w:hAnsi="Cambria"/>
          <w:sz w:val="18"/>
        </w:rPr>
      </w:pPr>
      <w:r>
        <w:rPr>
          <w:rFonts w:ascii="Cambria" w:hAnsi="Cambria"/>
          <w:sz w:val="18"/>
        </w:rPr>
        <w:t>Primera edición: abril 2015</w:t>
      </w:r>
    </w:p>
    <w:p>
      <w:pPr>
        <w:pStyle w:val="BodyText"/>
        <w:ind w:left="0"/>
        <w:rPr>
          <w:rFonts w:ascii="Cambria"/>
          <w:sz w:val="18"/>
        </w:rPr>
      </w:pPr>
    </w:p>
    <w:p>
      <w:pPr>
        <w:pStyle w:val="BodyText"/>
        <w:spacing w:before="2"/>
        <w:ind w:left="0"/>
        <w:rPr>
          <w:rFonts w:ascii="Cambria"/>
          <w:sz w:val="15"/>
        </w:rPr>
      </w:pPr>
    </w:p>
    <w:p>
      <w:pPr>
        <w:spacing w:before="0"/>
        <w:ind w:left="981" w:right="981" w:firstLine="0"/>
        <w:jc w:val="center"/>
        <w:rPr>
          <w:rFonts w:ascii="Cambria"/>
          <w:sz w:val="18"/>
        </w:rPr>
      </w:pPr>
      <w:r>
        <w:rPr>
          <w:rFonts w:ascii="Cambria"/>
          <w:w w:val="95"/>
          <w:sz w:val="18"/>
        </w:rPr>
        <w:t>ISBN:  978-607-9426-14-9</w:t>
      </w:r>
    </w:p>
    <w:p>
      <w:pPr>
        <w:pStyle w:val="BodyText"/>
        <w:ind w:left="0"/>
        <w:rPr>
          <w:rFonts w:ascii="Cambria"/>
          <w:sz w:val="17"/>
        </w:rPr>
      </w:pPr>
    </w:p>
    <w:p>
      <w:pPr>
        <w:spacing w:line="200" w:lineRule="exact" w:before="0"/>
        <w:ind w:left="981" w:right="979" w:firstLine="0"/>
        <w:jc w:val="center"/>
        <w:rPr>
          <w:rFonts w:ascii="Cambria" w:hAnsi="Cambria"/>
          <w:sz w:val="18"/>
        </w:rPr>
      </w:pPr>
      <w:r>
        <w:rPr>
          <w:rFonts w:ascii="Cambria" w:hAnsi="Cambria"/>
          <w:sz w:val="18"/>
        </w:rPr>
        <w:t>© Universidad Autónoma del Estado de México Instituto Literario núm. 100 ote.</w:t>
      </w:r>
    </w:p>
    <w:p>
      <w:pPr>
        <w:spacing w:line="195" w:lineRule="exact" w:before="0"/>
        <w:ind w:left="2072" w:right="1532" w:firstLine="0"/>
        <w:jc w:val="left"/>
        <w:rPr>
          <w:rFonts w:ascii="Cambria" w:hAnsi="Cambria"/>
          <w:sz w:val="18"/>
        </w:rPr>
      </w:pPr>
      <w:r>
        <w:rPr>
          <w:rFonts w:ascii="Cambria" w:hAnsi="Cambria"/>
          <w:w w:val="105"/>
          <w:sz w:val="18"/>
        </w:rPr>
        <w:t>C.P. 50000, Toluca, México</w:t>
      </w:r>
    </w:p>
    <w:p>
      <w:pPr>
        <w:spacing w:line="206" w:lineRule="exact" w:before="0"/>
        <w:ind w:left="981" w:right="981" w:firstLine="0"/>
        <w:jc w:val="center"/>
        <w:rPr>
          <w:rFonts w:ascii="Cambria"/>
          <w:sz w:val="18"/>
        </w:rPr>
      </w:pPr>
      <w:hyperlink r:id="rId21">
        <w:r>
          <w:rPr>
            <w:rFonts w:ascii="Cambria"/>
            <w:sz w:val="18"/>
          </w:rPr>
          <w:t>&lt;http://www.uaemex.mx&gt;</w:t>
        </w:r>
      </w:hyperlink>
    </w:p>
    <w:p>
      <w:pPr>
        <w:pStyle w:val="BodyText"/>
        <w:ind w:left="0"/>
        <w:rPr>
          <w:rFonts w:ascii="Cambria"/>
          <w:sz w:val="17"/>
        </w:rPr>
      </w:pPr>
    </w:p>
    <w:p>
      <w:pPr>
        <w:spacing w:line="200" w:lineRule="exact" w:before="0"/>
        <w:ind w:left="1889" w:right="1532" w:hanging="313"/>
        <w:jc w:val="left"/>
        <w:rPr>
          <w:rFonts w:ascii="Cambria" w:hAnsi="Cambria"/>
          <w:sz w:val="18"/>
        </w:rPr>
      </w:pPr>
      <w:r>
        <w:rPr>
          <w:rFonts w:ascii="Cambria" w:hAnsi="Cambria"/>
          <w:sz w:val="18"/>
        </w:rPr>
        <w:t>© Ediciones y Gráficos Eón, S.A. de C.V. Av.  México-Coyoacán  núm.  421 Col. Xoco, Deleg. Benito  Juárez</w:t>
      </w:r>
    </w:p>
    <w:p>
      <w:pPr>
        <w:spacing w:line="200" w:lineRule="exact" w:before="0"/>
        <w:ind w:left="2002" w:right="2000" w:hanging="1"/>
        <w:jc w:val="center"/>
        <w:rPr>
          <w:rFonts w:ascii="Cambria" w:hAnsi="Cambria"/>
          <w:sz w:val="18"/>
        </w:rPr>
      </w:pPr>
      <w:r>
        <w:rPr>
          <w:rFonts w:ascii="Cambria" w:hAnsi="Cambria"/>
          <w:sz w:val="18"/>
        </w:rPr>
        <w:t>México, </w:t>
      </w:r>
      <w:r>
        <w:rPr>
          <w:rFonts w:ascii="Cambria" w:hAnsi="Cambria"/>
          <w:spacing w:val="-5"/>
          <w:sz w:val="18"/>
        </w:rPr>
        <w:t>D.F.,  </w:t>
      </w:r>
      <w:r>
        <w:rPr>
          <w:rFonts w:ascii="Cambria" w:hAnsi="Cambria"/>
          <w:spacing w:val="-8"/>
          <w:sz w:val="18"/>
        </w:rPr>
        <w:t>C.P.  </w:t>
      </w:r>
      <w:r>
        <w:rPr>
          <w:rFonts w:ascii="Cambria" w:hAnsi="Cambria"/>
          <w:sz w:val="18"/>
        </w:rPr>
        <w:t>03330 </w:t>
      </w:r>
      <w:r>
        <w:rPr>
          <w:rFonts w:ascii="Cambria" w:hAnsi="Cambria"/>
          <w:spacing w:val="-4"/>
          <w:sz w:val="18"/>
        </w:rPr>
        <w:t>Tels.:</w:t>
      </w:r>
      <w:r>
        <w:rPr>
          <w:rFonts w:ascii="Cambria" w:hAnsi="Cambria"/>
          <w:spacing w:val="-19"/>
          <w:sz w:val="18"/>
        </w:rPr>
        <w:t> </w:t>
      </w:r>
      <w:r>
        <w:rPr>
          <w:rFonts w:ascii="Cambria" w:hAnsi="Cambria"/>
          <w:sz w:val="18"/>
        </w:rPr>
        <w:t>5604</w:t>
      </w:r>
      <w:r>
        <w:rPr>
          <w:rFonts w:ascii="Cambria" w:hAnsi="Cambria"/>
          <w:spacing w:val="-19"/>
          <w:sz w:val="18"/>
        </w:rPr>
        <w:t> </w:t>
      </w:r>
      <w:r>
        <w:rPr>
          <w:rFonts w:ascii="Cambria" w:hAnsi="Cambria"/>
          <w:sz w:val="18"/>
        </w:rPr>
        <w:t>1204</w:t>
      </w:r>
      <w:r>
        <w:rPr>
          <w:rFonts w:ascii="Cambria" w:hAnsi="Cambria"/>
          <w:spacing w:val="-19"/>
          <w:sz w:val="18"/>
        </w:rPr>
        <w:t> </w:t>
      </w:r>
      <w:r>
        <w:rPr>
          <w:rFonts w:ascii="Cambria" w:hAnsi="Cambria"/>
          <w:w w:val="90"/>
          <w:sz w:val="18"/>
        </w:rPr>
        <w:t>/</w:t>
      </w:r>
      <w:r>
        <w:rPr>
          <w:rFonts w:ascii="Cambria" w:hAnsi="Cambria"/>
          <w:spacing w:val="-15"/>
          <w:w w:val="90"/>
          <w:sz w:val="18"/>
        </w:rPr>
        <w:t> </w:t>
      </w:r>
      <w:r>
        <w:rPr>
          <w:rFonts w:ascii="Cambria" w:hAnsi="Cambria"/>
          <w:sz w:val="18"/>
        </w:rPr>
        <w:t>5688</w:t>
      </w:r>
      <w:r>
        <w:rPr>
          <w:rFonts w:ascii="Cambria" w:hAnsi="Cambria"/>
          <w:spacing w:val="-19"/>
          <w:sz w:val="18"/>
        </w:rPr>
        <w:t> </w:t>
      </w:r>
      <w:r>
        <w:rPr>
          <w:rFonts w:ascii="Cambria" w:hAnsi="Cambria"/>
          <w:sz w:val="18"/>
        </w:rPr>
        <w:t>9112</w:t>
      </w:r>
    </w:p>
    <w:p>
      <w:pPr>
        <w:spacing w:line="200" w:lineRule="exact" w:before="0"/>
        <w:ind w:left="981" w:right="980" w:firstLine="0"/>
        <w:jc w:val="center"/>
        <w:rPr>
          <w:rFonts w:ascii="Cambria"/>
          <w:sz w:val="18"/>
        </w:rPr>
      </w:pPr>
      <w:hyperlink r:id="rId22">
        <w:r>
          <w:rPr>
            <w:rFonts w:ascii="Cambria"/>
            <w:w w:val="95"/>
            <w:sz w:val="18"/>
          </w:rPr>
          <w:t>administracion@edicioneseon.com.mx</w:t>
        </w:r>
      </w:hyperlink>
      <w:r>
        <w:rPr>
          <w:rFonts w:ascii="Cambria"/>
          <w:w w:val="95"/>
          <w:sz w:val="18"/>
        </w:rPr>
        <w:t> </w:t>
      </w:r>
      <w:hyperlink r:id="rId23">
        <w:r>
          <w:rPr>
            <w:rFonts w:ascii="Cambria"/>
            <w:sz w:val="18"/>
          </w:rPr>
          <w:t>www.edicioneseon.com.mx</w:t>
        </w:r>
      </w:hyperlink>
    </w:p>
    <w:p>
      <w:pPr>
        <w:pStyle w:val="BodyText"/>
        <w:ind w:left="0"/>
        <w:rPr>
          <w:rFonts w:ascii="Cambria"/>
          <w:sz w:val="17"/>
        </w:rPr>
      </w:pPr>
    </w:p>
    <w:p>
      <w:pPr>
        <w:spacing w:line="200" w:lineRule="exact" w:before="0"/>
        <w:ind w:left="927" w:right="926" w:firstLine="0"/>
        <w:jc w:val="center"/>
        <w:rPr>
          <w:rFonts w:ascii="Cambria"/>
          <w:sz w:val="18"/>
        </w:rPr>
      </w:pPr>
      <w:r>
        <w:rPr>
          <w:rFonts w:ascii="Cambria"/>
          <w:sz w:val="18"/>
        </w:rPr>
        <w:t>El contenido total de este libro fue sometido a dictamen en el sistema de pares ciegos.</w:t>
      </w:r>
    </w:p>
    <w:p>
      <w:pPr>
        <w:pStyle w:val="BodyText"/>
        <w:ind w:left="0"/>
        <w:rPr>
          <w:rFonts w:ascii="Cambria"/>
          <w:sz w:val="17"/>
        </w:rPr>
      </w:pPr>
    </w:p>
    <w:p>
      <w:pPr>
        <w:spacing w:line="200" w:lineRule="exact" w:before="0"/>
        <w:ind w:left="396" w:right="378" w:firstLine="175"/>
        <w:jc w:val="left"/>
        <w:rPr>
          <w:rFonts w:ascii="Cambria" w:hAnsi="Cambria"/>
          <w:sz w:val="18"/>
        </w:rPr>
      </w:pPr>
      <w:r>
        <w:rPr>
          <w:rFonts w:ascii="Cambria" w:hAnsi="Cambria"/>
          <w:sz w:val="18"/>
        </w:rPr>
        <w:t>Se prohíbe la reproducción total o parcial de esta obra –incluyendo el diseño tipográfico y de portada– sea cual fuere el medio, electrónico o</w:t>
      </w:r>
      <w:r>
        <w:rPr>
          <w:rFonts w:ascii="Cambria" w:hAnsi="Cambria"/>
          <w:spacing w:val="-14"/>
          <w:sz w:val="18"/>
        </w:rPr>
        <w:t> </w:t>
      </w:r>
      <w:r>
        <w:rPr>
          <w:rFonts w:ascii="Cambria" w:hAnsi="Cambria"/>
          <w:sz w:val="18"/>
        </w:rPr>
        <w:t>mecánico,</w:t>
      </w:r>
      <w:r>
        <w:rPr>
          <w:rFonts w:ascii="Cambria" w:hAnsi="Cambria"/>
          <w:spacing w:val="-13"/>
          <w:sz w:val="18"/>
        </w:rPr>
        <w:t> </w:t>
      </w:r>
      <w:r>
        <w:rPr>
          <w:rFonts w:ascii="Cambria" w:hAnsi="Cambria"/>
          <w:sz w:val="18"/>
        </w:rPr>
        <w:t>sin</w:t>
      </w:r>
      <w:r>
        <w:rPr>
          <w:rFonts w:ascii="Cambria" w:hAnsi="Cambria"/>
          <w:spacing w:val="-14"/>
          <w:sz w:val="18"/>
        </w:rPr>
        <w:t> </w:t>
      </w:r>
      <w:r>
        <w:rPr>
          <w:rFonts w:ascii="Cambria" w:hAnsi="Cambria"/>
          <w:sz w:val="18"/>
        </w:rPr>
        <w:t>el</w:t>
      </w:r>
      <w:r>
        <w:rPr>
          <w:rFonts w:ascii="Cambria" w:hAnsi="Cambria"/>
          <w:spacing w:val="-14"/>
          <w:sz w:val="18"/>
        </w:rPr>
        <w:t> </w:t>
      </w:r>
      <w:r>
        <w:rPr>
          <w:rFonts w:ascii="Cambria" w:hAnsi="Cambria"/>
          <w:sz w:val="18"/>
        </w:rPr>
        <w:t>consentimiento</w:t>
      </w:r>
      <w:r>
        <w:rPr>
          <w:rFonts w:ascii="Cambria" w:hAnsi="Cambria"/>
          <w:spacing w:val="-14"/>
          <w:sz w:val="18"/>
        </w:rPr>
        <w:t> </w:t>
      </w:r>
      <w:r>
        <w:rPr>
          <w:rFonts w:ascii="Cambria" w:hAnsi="Cambria"/>
          <w:sz w:val="18"/>
        </w:rPr>
        <w:t>por</w:t>
      </w:r>
      <w:r>
        <w:rPr>
          <w:rFonts w:ascii="Cambria" w:hAnsi="Cambria"/>
          <w:spacing w:val="-13"/>
          <w:sz w:val="18"/>
        </w:rPr>
        <w:t> </w:t>
      </w:r>
      <w:r>
        <w:rPr>
          <w:rFonts w:ascii="Cambria" w:hAnsi="Cambria"/>
          <w:sz w:val="18"/>
        </w:rPr>
        <w:t>escrito</w:t>
      </w:r>
      <w:r>
        <w:rPr>
          <w:rFonts w:ascii="Cambria" w:hAnsi="Cambria"/>
          <w:spacing w:val="-13"/>
          <w:sz w:val="18"/>
        </w:rPr>
        <w:t> </w:t>
      </w:r>
      <w:r>
        <w:rPr>
          <w:rFonts w:ascii="Cambria" w:hAnsi="Cambria"/>
          <w:sz w:val="18"/>
        </w:rPr>
        <w:t>del</w:t>
      </w:r>
      <w:r>
        <w:rPr>
          <w:rFonts w:ascii="Cambria" w:hAnsi="Cambria"/>
          <w:spacing w:val="-13"/>
          <w:sz w:val="18"/>
        </w:rPr>
        <w:t> </w:t>
      </w:r>
      <w:r>
        <w:rPr>
          <w:rFonts w:ascii="Cambria" w:hAnsi="Cambria"/>
          <w:sz w:val="18"/>
        </w:rPr>
        <w:t>titular</w:t>
      </w:r>
      <w:r>
        <w:rPr>
          <w:rFonts w:ascii="Cambria" w:hAnsi="Cambria"/>
          <w:spacing w:val="-13"/>
          <w:sz w:val="18"/>
        </w:rPr>
        <w:t> </w:t>
      </w:r>
      <w:r>
        <w:rPr>
          <w:rFonts w:ascii="Cambria" w:hAnsi="Cambria"/>
          <w:sz w:val="18"/>
        </w:rPr>
        <w:t>de</w:t>
      </w:r>
      <w:r>
        <w:rPr>
          <w:rFonts w:ascii="Cambria" w:hAnsi="Cambria"/>
          <w:spacing w:val="-14"/>
          <w:sz w:val="18"/>
        </w:rPr>
        <w:t> </w:t>
      </w:r>
      <w:r>
        <w:rPr>
          <w:rFonts w:ascii="Cambria" w:hAnsi="Cambria"/>
          <w:sz w:val="18"/>
        </w:rPr>
        <w:t>los</w:t>
      </w:r>
      <w:r>
        <w:rPr>
          <w:rFonts w:ascii="Cambria" w:hAnsi="Cambria"/>
          <w:spacing w:val="-13"/>
          <w:sz w:val="18"/>
        </w:rPr>
        <w:t> </w:t>
      </w:r>
      <w:r>
        <w:rPr>
          <w:rFonts w:ascii="Cambria" w:hAnsi="Cambria"/>
          <w:sz w:val="18"/>
        </w:rPr>
        <w:t>derechos</w:t>
      </w:r>
    </w:p>
    <w:p>
      <w:pPr>
        <w:spacing w:line="200" w:lineRule="exact" w:before="0"/>
        <w:ind w:left="980" w:right="981" w:firstLine="0"/>
        <w:jc w:val="center"/>
        <w:rPr>
          <w:rFonts w:ascii="Cambria"/>
          <w:sz w:val="18"/>
        </w:rPr>
      </w:pPr>
      <w:r>
        <w:rPr>
          <w:rFonts w:ascii="Cambria"/>
          <w:sz w:val="18"/>
        </w:rPr>
        <w:t>patrimoniales.</w:t>
      </w:r>
    </w:p>
    <w:p>
      <w:pPr>
        <w:pStyle w:val="BodyText"/>
        <w:spacing w:before="1"/>
        <w:ind w:left="0"/>
        <w:rPr>
          <w:rFonts w:ascii="Cambria"/>
          <w:sz w:val="16"/>
        </w:rPr>
      </w:pPr>
    </w:p>
    <w:p>
      <w:pPr>
        <w:spacing w:before="0"/>
        <w:ind w:left="981" w:right="981" w:firstLine="0"/>
        <w:jc w:val="center"/>
        <w:rPr>
          <w:rFonts w:ascii="Cambria" w:hAnsi="Cambria"/>
          <w:i/>
          <w:sz w:val="18"/>
        </w:rPr>
      </w:pPr>
      <w:r>
        <w:rPr>
          <w:rFonts w:ascii="Cambria" w:hAnsi="Cambria"/>
          <w:w w:val="95"/>
          <w:sz w:val="18"/>
        </w:rPr>
        <w:t>Impreso y hecho en México </w:t>
      </w:r>
      <w:r>
        <w:rPr>
          <w:rFonts w:ascii="Cambria" w:hAnsi="Cambria"/>
          <w:w w:val="90"/>
          <w:sz w:val="18"/>
        </w:rPr>
        <w:t>/ </w:t>
      </w:r>
      <w:r>
        <w:rPr>
          <w:rFonts w:ascii="Cambria" w:hAnsi="Cambria"/>
          <w:i/>
          <w:w w:val="95"/>
          <w:sz w:val="18"/>
        </w:rPr>
        <w:t>Printted and made in Mexico</w:t>
      </w:r>
    </w:p>
    <w:p>
      <w:pPr>
        <w:spacing w:after="0"/>
        <w:jc w:val="center"/>
        <w:rPr>
          <w:rFonts w:ascii="Cambria" w:hAnsi="Cambria"/>
          <w:sz w:val="18"/>
        </w:rPr>
        <w:sectPr>
          <w:headerReference w:type="even" r:id="rId20"/>
          <w:pgSz w:w="8500" w:h="12750"/>
          <w:pgMar w:header="0" w:footer="0" w:top="1180" w:bottom="280" w:left="1160" w:right="1160"/>
        </w:sectPr>
      </w:pPr>
    </w:p>
    <w:p>
      <w:pPr>
        <w:pStyle w:val="BodyText"/>
        <w:ind w:left="0"/>
        <w:rPr>
          <w:rFonts w:ascii="Cambria"/>
          <w:i/>
          <w:sz w:val="20"/>
        </w:rPr>
      </w:pPr>
    </w:p>
    <w:p>
      <w:pPr>
        <w:pStyle w:val="BodyText"/>
        <w:ind w:left="0"/>
        <w:rPr>
          <w:rFonts w:ascii="Cambria"/>
          <w:i/>
          <w:sz w:val="20"/>
        </w:rPr>
      </w:pPr>
    </w:p>
    <w:p>
      <w:pPr>
        <w:pStyle w:val="BodyText"/>
        <w:ind w:left="0"/>
        <w:rPr>
          <w:rFonts w:ascii="Cambria"/>
          <w:i/>
          <w:sz w:val="20"/>
        </w:rPr>
      </w:pPr>
    </w:p>
    <w:p>
      <w:pPr>
        <w:pStyle w:val="BodyText"/>
        <w:ind w:left="0"/>
        <w:rPr>
          <w:rFonts w:ascii="Cambria"/>
          <w:i/>
          <w:sz w:val="20"/>
        </w:rPr>
      </w:pPr>
    </w:p>
    <w:p>
      <w:pPr>
        <w:pStyle w:val="BodyText"/>
        <w:ind w:left="0"/>
        <w:rPr>
          <w:rFonts w:ascii="Cambria"/>
          <w:i/>
          <w:sz w:val="20"/>
        </w:rPr>
      </w:pPr>
    </w:p>
    <w:p>
      <w:pPr>
        <w:pStyle w:val="BodyText"/>
        <w:ind w:left="0"/>
        <w:rPr>
          <w:rFonts w:ascii="Cambria"/>
          <w:i/>
          <w:sz w:val="20"/>
        </w:rPr>
      </w:pPr>
    </w:p>
    <w:p>
      <w:pPr>
        <w:pStyle w:val="BodyText"/>
        <w:spacing w:before="6"/>
        <w:ind w:left="0"/>
        <w:rPr>
          <w:rFonts w:ascii="Cambria"/>
          <w:i/>
          <w:sz w:val="27"/>
        </w:rPr>
      </w:pPr>
    </w:p>
    <w:p>
      <w:pPr>
        <w:pStyle w:val="BodyText"/>
        <w:ind w:left="2409"/>
        <w:rPr>
          <w:rFonts w:ascii="Cambria"/>
          <w:sz w:val="20"/>
        </w:rPr>
      </w:pPr>
      <w:r>
        <w:rPr>
          <w:rFonts w:ascii="Cambria"/>
          <w:sz w:val="20"/>
        </w:rPr>
        <w:pict>
          <v:group style="width:69.75pt;height:47.05pt;mso-position-horizontal-relative:char;mso-position-vertical-relative:line" coordorigin="0,0" coordsize="1395,941">
            <v:shape style="position:absolute;left:508;top:186;width:364;height:364" type="#_x0000_t75" stroked="false">
              <v:imagedata r:id="rId25" o:title=""/>
            </v:shape>
            <v:shape style="position:absolute;left:292;top:0;width:1102;height:941" type="#_x0000_t75" stroked="false">
              <v:imagedata r:id="rId26" o:title=""/>
            </v:shape>
            <v:shape style="position:absolute;left:0;top:774;width:580;height:145" type="#_x0000_t75" stroked="false">
              <v:imagedata r:id="rId27" o:title=""/>
            </v:shape>
          </v:group>
        </w:pict>
      </w:r>
      <w:r>
        <w:rPr>
          <w:rFonts w:ascii="Cambria"/>
          <w:sz w:val="20"/>
        </w:rPr>
      </w:r>
    </w:p>
    <w:p>
      <w:pPr>
        <w:pStyle w:val="BodyText"/>
        <w:spacing w:before="6"/>
        <w:ind w:left="0"/>
        <w:rPr>
          <w:rFonts w:ascii="Cambria"/>
          <w:i/>
          <w:sz w:val="25"/>
        </w:rPr>
      </w:pPr>
    </w:p>
    <w:p>
      <w:pPr>
        <w:spacing w:before="77"/>
        <w:ind w:left="981" w:right="981" w:firstLine="0"/>
        <w:jc w:val="center"/>
        <w:rPr>
          <w:rFonts w:ascii="Cambria" w:hAnsi="Cambria"/>
          <w:sz w:val="15"/>
        </w:rPr>
      </w:pPr>
      <w:r>
        <w:rPr>
          <w:rFonts w:ascii="Cambria" w:hAnsi="Cambria"/>
          <w:w w:val="105"/>
          <w:sz w:val="15"/>
        </w:rPr>
        <w:t>Dr. en D. Jorge Olvera García</w:t>
      </w:r>
    </w:p>
    <w:p>
      <w:pPr>
        <w:spacing w:before="4"/>
        <w:ind w:left="981" w:right="981" w:firstLine="0"/>
        <w:jc w:val="center"/>
        <w:rPr>
          <w:rFonts w:ascii="Cambria"/>
          <w:i/>
          <w:sz w:val="15"/>
        </w:rPr>
      </w:pPr>
      <w:r>
        <w:rPr>
          <w:rFonts w:ascii="Cambria"/>
          <w:i/>
          <w:w w:val="85"/>
          <w:sz w:val="15"/>
        </w:rPr>
        <w:t>Recttor</w:t>
      </w:r>
    </w:p>
    <w:p>
      <w:pPr>
        <w:spacing w:before="117"/>
        <w:ind w:left="981" w:right="981" w:firstLine="0"/>
        <w:jc w:val="center"/>
        <w:rPr>
          <w:rFonts w:ascii="Cambria" w:hAnsi="Cambria"/>
          <w:sz w:val="15"/>
        </w:rPr>
      </w:pPr>
      <w:r>
        <w:rPr>
          <w:rFonts w:ascii="Cambria" w:hAnsi="Cambria"/>
          <w:sz w:val="15"/>
        </w:rPr>
        <w:t>Dra. en Est. Lat. Ángeles Ma. del Rosario Pérez Bernal</w:t>
      </w:r>
    </w:p>
    <w:p>
      <w:pPr>
        <w:spacing w:before="4"/>
        <w:ind w:left="981" w:right="981" w:firstLine="0"/>
        <w:jc w:val="center"/>
        <w:rPr>
          <w:rFonts w:ascii="Cambria" w:hAnsi="Cambria"/>
          <w:i/>
          <w:sz w:val="15"/>
        </w:rPr>
      </w:pPr>
      <w:r>
        <w:rPr>
          <w:rFonts w:ascii="Cambria" w:hAnsi="Cambria"/>
          <w:i/>
          <w:w w:val="85"/>
          <w:sz w:val="15"/>
        </w:rPr>
        <w:t>Secrettaria de Investtigación y Esttudios Avanzados</w:t>
      </w:r>
    </w:p>
    <w:p>
      <w:pPr>
        <w:spacing w:before="117"/>
        <w:ind w:left="981" w:right="981" w:firstLine="0"/>
        <w:jc w:val="center"/>
        <w:rPr>
          <w:rFonts w:ascii="Cambria" w:hAnsi="Cambria"/>
          <w:sz w:val="15"/>
        </w:rPr>
      </w:pPr>
      <w:r>
        <w:rPr>
          <w:rFonts w:ascii="Cambria" w:hAnsi="Cambria"/>
          <w:sz w:val="15"/>
        </w:rPr>
        <w:t>Mtra. en A. Elizabeth López Carré</w:t>
      </w:r>
    </w:p>
    <w:p>
      <w:pPr>
        <w:spacing w:before="4"/>
        <w:ind w:left="981" w:right="981" w:firstLine="0"/>
        <w:jc w:val="center"/>
        <w:rPr>
          <w:rFonts w:ascii="Cambria" w:hAnsi="Cambria"/>
          <w:i/>
          <w:sz w:val="15"/>
        </w:rPr>
      </w:pPr>
      <w:r>
        <w:rPr>
          <w:rFonts w:ascii="Cambria" w:hAnsi="Cambria"/>
          <w:i/>
          <w:w w:val="85"/>
          <w:sz w:val="15"/>
        </w:rPr>
        <w:t>Directtora de la Faculttad de Turismo y Gasttronomía</w:t>
      </w:r>
    </w:p>
    <w:p>
      <w:pPr>
        <w:spacing w:before="117"/>
        <w:ind w:left="981" w:right="981" w:firstLine="0"/>
        <w:jc w:val="center"/>
        <w:rPr>
          <w:rFonts w:ascii="Cambria"/>
          <w:sz w:val="15"/>
        </w:rPr>
      </w:pPr>
      <w:r>
        <w:rPr>
          <w:rFonts w:ascii="Cambria"/>
          <w:sz w:val="15"/>
        </w:rPr>
        <w:t>Mtra. en Com. Jannet S. Valero Vilchis</w:t>
      </w:r>
    </w:p>
    <w:p>
      <w:pPr>
        <w:spacing w:before="4"/>
        <w:ind w:left="981" w:right="981" w:firstLine="0"/>
        <w:jc w:val="center"/>
        <w:rPr>
          <w:rFonts w:ascii="Cambria" w:hAnsi="Cambria"/>
          <w:i/>
          <w:sz w:val="15"/>
        </w:rPr>
      </w:pPr>
      <w:r>
        <w:rPr>
          <w:rFonts w:ascii="Cambria" w:hAnsi="Cambria"/>
          <w:i/>
          <w:w w:val="85"/>
          <w:sz w:val="15"/>
        </w:rPr>
        <w:t>Directtora de la Faculttad de Ciencias Polítticas y Sociales</w:t>
      </w:r>
    </w:p>
    <w:p>
      <w:pPr>
        <w:spacing w:line="244" w:lineRule="auto" w:before="117"/>
        <w:ind w:left="1981" w:right="1212" w:hanging="508"/>
        <w:jc w:val="left"/>
        <w:rPr>
          <w:rFonts w:ascii="Cambria" w:hAnsi="Cambria"/>
          <w:i/>
          <w:sz w:val="15"/>
        </w:rPr>
      </w:pPr>
      <w:r>
        <w:rPr>
          <w:rFonts w:ascii="Cambria" w:hAnsi="Cambria"/>
          <w:sz w:val="15"/>
        </w:rPr>
        <w:t>Mtra. en Hum. Blanca Aurora Mondragón Espinoza </w:t>
      </w:r>
      <w:r>
        <w:rPr>
          <w:rFonts w:ascii="Cambria" w:hAnsi="Cambria"/>
          <w:i/>
          <w:sz w:val="15"/>
        </w:rPr>
        <w:t>Directtora de Difusión y Promoción de la </w:t>
      </w:r>
      <w:r>
        <w:rPr>
          <w:rFonts w:ascii="Cambria" w:hAnsi="Cambria"/>
          <w:i/>
          <w:w w:val="85"/>
          <w:sz w:val="15"/>
        </w:rPr>
        <w:t>Investtigación y los Esttudios Avanzados</w:t>
      </w:r>
    </w:p>
    <w:p>
      <w:pPr>
        <w:spacing w:before="114"/>
        <w:ind w:left="981" w:right="981" w:firstLine="0"/>
        <w:jc w:val="center"/>
        <w:rPr>
          <w:rFonts w:ascii="Cambria"/>
          <w:sz w:val="15"/>
        </w:rPr>
      </w:pPr>
      <w:r>
        <w:rPr>
          <w:rFonts w:ascii="Cambria"/>
          <w:sz w:val="15"/>
        </w:rPr>
        <w:t>L.L.L. Patricia Vega Villavicencio</w:t>
      </w:r>
    </w:p>
    <w:p>
      <w:pPr>
        <w:spacing w:line="244" w:lineRule="auto" w:before="4"/>
        <w:ind w:left="2059" w:right="2057" w:firstLine="0"/>
        <w:jc w:val="center"/>
        <w:rPr>
          <w:rFonts w:ascii="Cambria" w:hAnsi="Cambria"/>
          <w:i/>
          <w:sz w:val="15"/>
        </w:rPr>
      </w:pPr>
      <w:r>
        <w:rPr>
          <w:rFonts w:ascii="Cambria" w:hAnsi="Cambria"/>
          <w:i/>
          <w:w w:val="85"/>
          <w:sz w:val="15"/>
        </w:rPr>
        <w:t>Jefa del Departtamentto de Producción </w:t>
      </w:r>
      <w:r>
        <w:rPr>
          <w:rFonts w:ascii="Cambria" w:hAnsi="Cambria"/>
          <w:i/>
          <w:w w:val="85"/>
          <w:sz w:val="15"/>
        </w:rPr>
        <w:t>y Difusión Edittorial</w:t>
      </w:r>
    </w:p>
    <w:p>
      <w:pPr>
        <w:spacing w:after="0" w:line="244" w:lineRule="auto"/>
        <w:jc w:val="center"/>
        <w:rPr>
          <w:rFonts w:ascii="Cambria" w:hAnsi="Cambria"/>
          <w:sz w:val="15"/>
        </w:rPr>
        <w:sectPr>
          <w:headerReference w:type="default" r:id="rId24"/>
          <w:pgSz w:w="8500" w:h="12750"/>
          <w:pgMar w:header="0" w:footer="0" w:top="1180" w:bottom="280" w:left="1160" w:right="1160"/>
        </w:sectPr>
      </w:pPr>
    </w:p>
    <w:p>
      <w:pPr>
        <w:pStyle w:val="BodyText"/>
        <w:spacing w:before="4"/>
        <w:ind w:left="0"/>
        <w:rPr>
          <w:rFonts w:ascii="Times New Roman"/>
          <w:sz w:val="17"/>
        </w:rPr>
      </w:pPr>
    </w:p>
    <w:p>
      <w:pPr>
        <w:spacing w:after="0"/>
        <w:rPr>
          <w:rFonts w:ascii="Times New Roman"/>
          <w:sz w:val="17"/>
        </w:rPr>
        <w:sectPr>
          <w:headerReference w:type="even" r:id="rId28"/>
          <w:pgSz w:w="8500" w:h="12750"/>
          <w:pgMar w:header="0" w:footer="0" w:top="1180" w:bottom="280" w:left="1160" w:right="1160"/>
        </w:sectPr>
      </w:pPr>
    </w:p>
    <w:p>
      <w:pPr>
        <w:pStyle w:val="BodyText"/>
        <w:ind w:left="0"/>
        <w:rPr>
          <w:rFonts w:ascii="Times New Roman"/>
          <w:sz w:val="20"/>
        </w:rPr>
      </w:pPr>
    </w:p>
    <w:p>
      <w:pPr>
        <w:pStyle w:val="BodyText"/>
        <w:ind w:left="0"/>
        <w:rPr>
          <w:rFonts w:ascii="Times New Roman"/>
          <w:sz w:val="20"/>
        </w:rPr>
      </w:pPr>
    </w:p>
    <w:p>
      <w:pPr>
        <w:pStyle w:val="BodyText"/>
        <w:spacing w:before="3"/>
        <w:ind w:left="0"/>
        <w:rPr>
          <w:rFonts w:ascii="Times New Roman"/>
          <w:sz w:val="27"/>
        </w:rPr>
      </w:pPr>
    </w:p>
    <w:p>
      <w:pPr>
        <w:spacing w:before="18"/>
        <w:ind w:left="981" w:right="981" w:firstLine="0"/>
        <w:jc w:val="center"/>
        <w:rPr>
          <w:rFonts w:ascii="Palatino Linotype" w:hAnsi="Palatino Linotype"/>
          <w:sz w:val="30"/>
        </w:rPr>
      </w:pPr>
      <w:r>
        <w:rPr>
          <w:rFonts w:ascii="Palatino Linotype" w:hAnsi="Palatino Linotype"/>
          <w:spacing w:val="24"/>
          <w:sz w:val="30"/>
        </w:rPr>
        <w:t>Ín</w:t>
      </w:r>
      <w:r>
        <w:rPr>
          <w:rFonts w:ascii="Palatino Linotype" w:hAnsi="Palatino Linotype"/>
          <w:spacing w:val="-35"/>
          <w:sz w:val="30"/>
        </w:rPr>
        <w:t> </w:t>
      </w:r>
      <w:r>
        <w:rPr>
          <w:rFonts w:ascii="Palatino Linotype" w:hAnsi="Palatino Linotype"/>
          <w:sz w:val="30"/>
        </w:rPr>
        <w:t>d i c e</w:t>
      </w:r>
    </w:p>
    <w:p>
      <w:pPr>
        <w:pStyle w:val="BodyText"/>
        <w:ind w:left="0"/>
        <w:rPr>
          <w:rFonts w:ascii="Palatino Linotype"/>
          <w:sz w:val="30"/>
        </w:rPr>
      </w:pPr>
    </w:p>
    <w:p>
      <w:pPr>
        <w:pStyle w:val="BodyText"/>
        <w:ind w:left="0"/>
        <w:rPr>
          <w:rFonts w:ascii="Palatino Linotype"/>
          <w:sz w:val="30"/>
        </w:rPr>
      </w:pPr>
    </w:p>
    <w:p>
      <w:pPr>
        <w:pStyle w:val="BodyText"/>
        <w:ind w:left="0"/>
        <w:rPr>
          <w:rFonts w:ascii="Palatino Linotype"/>
          <w:sz w:val="30"/>
        </w:rPr>
      </w:pPr>
    </w:p>
    <w:p>
      <w:pPr>
        <w:pStyle w:val="BodyText"/>
        <w:ind w:left="0"/>
        <w:rPr>
          <w:rFonts w:ascii="Palatino Linotype"/>
          <w:sz w:val="30"/>
        </w:rPr>
      </w:pPr>
    </w:p>
    <w:p>
      <w:pPr>
        <w:pStyle w:val="BodyText"/>
        <w:ind w:left="0"/>
        <w:rPr>
          <w:rFonts w:ascii="Palatino Linotype"/>
          <w:sz w:val="30"/>
        </w:rPr>
      </w:pPr>
    </w:p>
    <w:p>
      <w:pPr>
        <w:pStyle w:val="BodyText"/>
        <w:spacing w:before="6"/>
        <w:ind w:left="0"/>
        <w:rPr>
          <w:rFonts w:ascii="Palatino Linotype"/>
          <w:sz w:val="23"/>
        </w:rPr>
      </w:pPr>
    </w:p>
    <w:p>
      <w:pPr>
        <w:pStyle w:val="BodyText"/>
        <w:tabs>
          <w:tab w:pos="5608" w:val="left" w:leader="none"/>
        </w:tabs>
        <w:spacing w:line="260" w:lineRule="exact"/>
        <w:ind w:left="279" w:right="335"/>
      </w:pPr>
      <w:r>
        <w:rPr>
          <w:rFonts w:ascii="Trebuchet MS" w:hAnsi="Trebuchet MS"/>
          <w:b/>
        </w:rPr>
        <w:t>Prólogo</w:t>
      </w:r>
      <w:r>
        <w:rPr>
          <w:rFonts w:ascii="Trebuchet MS" w:hAnsi="Trebuchet MS"/>
          <w:b/>
          <w:spacing w:val="20"/>
        </w:rPr>
        <w:t> </w:t>
      </w:r>
      <w:r>
        <w:rPr>
          <w:w w:val="70"/>
        </w:rPr>
        <w:t>.</w:t>
      </w:r>
      <w:r>
        <w:rPr>
          <w:spacing w:val="28"/>
          <w:w w:val="70"/>
        </w:rPr>
        <w:t> </w:t>
      </w:r>
      <w:r>
        <w:rPr>
          <w:w w:val="70"/>
        </w:rPr>
        <w:t>.</w:t>
      </w:r>
      <w:r>
        <w:rPr>
          <w:spacing w:val="28"/>
          <w:w w:val="70"/>
        </w:rPr>
        <w:t> </w:t>
      </w:r>
      <w:r>
        <w:rPr>
          <w:w w:val="70"/>
        </w:rPr>
        <w:t>.</w:t>
      </w:r>
      <w:r>
        <w:rPr>
          <w:spacing w:val="28"/>
          <w:w w:val="70"/>
        </w:rPr>
        <w:t> </w:t>
      </w:r>
      <w:r>
        <w:rPr>
          <w:w w:val="70"/>
        </w:rPr>
        <w:t>.</w:t>
      </w:r>
      <w:r>
        <w:rPr>
          <w:spacing w:val="28"/>
          <w:w w:val="70"/>
        </w:rPr>
        <w:t> </w:t>
      </w:r>
      <w:r>
        <w:rPr>
          <w:w w:val="70"/>
        </w:rPr>
        <w:t>.</w:t>
      </w:r>
      <w:r>
        <w:rPr>
          <w:spacing w:val="28"/>
          <w:w w:val="70"/>
        </w:rPr>
        <w:t> </w:t>
      </w:r>
      <w:r>
        <w:rPr>
          <w:w w:val="70"/>
        </w:rPr>
        <w:t>.</w:t>
      </w:r>
      <w:r>
        <w:rPr>
          <w:spacing w:val="28"/>
          <w:w w:val="70"/>
        </w:rPr>
        <w:t> </w:t>
      </w:r>
      <w:r>
        <w:rPr>
          <w:w w:val="70"/>
        </w:rPr>
        <w:t>.</w:t>
      </w:r>
      <w:r>
        <w:rPr>
          <w:spacing w:val="28"/>
          <w:w w:val="70"/>
        </w:rPr>
        <w:t> </w:t>
      </w:r>
      <w:r>
        <w:rPr>
          <w:w w:val="70"/>
        </w:rPr>
        <w:t>.</w:t>
      </w:r>
      <w:r>
        <w:rPr>
          <w:spacing w:val="28"/>
          <w:w w:val="70"/>
        </w:rPr>
        <w:t> </w:t>
      </w:r>
      <w:r>
        <w:rPr>
          <w:w w:val="70"/>
        </w:rPr>
        <w:t>.</w:t>
      </w:r>
      <w:r>
        <w:rPr>
          <w:spacing w:val="28"/>
          <w:w w:val="70"/>
        </w:rPr>
        <w:t> </w:t>
      </w:r>
      <w:r>
        <w:rPr>
          <w:w w:val="70"/>
        </w:rPr>
        <w:t>.</w:t>
      </w:r>
      <w:r>
        <w:rPr>
          <w:spacing w:val="28"/>
          <w:w w:val="70"/>
        </w:rPr>
        <w:t> </w:t>
      </w:r>
      <w:r>
        <w:rPr>
          <w:w w:val="70"/>
        </w:rPr>
        <w:t>.</w:t>
      </w:r>
      <w:r>
        <w:rPr>
          <w:spacing w:val="28"/>
          <w:w w:val="70"/>
        </w:rPr>
        <w:t> </w:t>
      </w:r>
      <w:r>
        <w:rPr>
          <w:w w:val="70"/>
        </w:rPr>
        <w:t>.</w:t>
      </w:r>
      <w:r>
        <w:rPr>
          <w:spacing w:val="28"/>
          <w:w w:val="70"/>
        </w:rPr>
        <w:t> </w:t>
      </w:r>
      <w:r>
        <w:rPr>
          <w:w w:val="70"/>
        </w:rPr>
        <w:t>.</w:t>
      </w:r>
      <w:r>
        <w:rPr>
          <w:spacing w:val="28"/>
          <w:w w:val="70"/>
        </w:rPr>
        <w:t> </w:t>
      </w:r>
      <w:r>
        <w:rPr>
          <w:w w:val="70"/>
        </w:rPr>
        <w:t>.</w:t>
      </w:r>
      <w:r>
        <w:rPr>
          <w:spacing w:val="28"/>
          <w:w w:val="70"/>
        </w:rPr>
        <w:t> </w:t>
      </w:r>
      <w:r>
        <w:rPr>
          <w:w w:val="70"/>
        </w:rPr>
        <w:t>.</w:t>
      </w:r>
      <w:r>
        <w:rPr>
          <w:spacing w:val="28"/>
          <w:w w:val="70"/>
        </w:rPr>
        <w:t> </w:t>
      </w:r>
      <w:r>
        <w:rPr>
          <w:w w:val="70"/>
        </w:rPr>
        <w:t>.</w:t>
      </w:r>
      <w:r>
        <w:rPr>
          <w:spacing w:val="28"/>
          <w:w w:val="70"/>
        </w:rPr>
        <w:t> </w:t>
      </w:r>
      <w:r>
        <w:rPr>
          <w:w w:val="70"/>
        </w:rPr>
        <w:t>.</w:t>
      </w:r>
      <w:r>
        <w:rPr>
          <w:spacing w:val="28"/>
          <w:w w:val="70"/>
        </w:rPr>
        <w:t> </w:t>
      </w:r>
      <w:r>
        <w:rPr>
          <w:w w:val="70"/>
        </w:rPr>
        <w:t>.</w:t>
      </w:r>
      <w:r>
        <w:rPr>
          <w:spacing w:val="28"/>
          <w:w w:val="70"/>
        </w:rPr>
        <w:t> </w:t>
      </w:r>
      <w:r>
        <w:rPr>
          <w:w w:val="70"/>
        </w:rPr>
        <w:t>.</w:t>
      </w:r>
      <w:r>
        <w:rPr>
          <w:spacing w:val="28"/>
          <w:w w:val="70"/>
        </w:rPr>
        <w:t> </w:t>
      </w:r>
      <w:r>
        <w:rPr>
          <w:w w:val="70"/>
        </w:rPr>
        <w:t>.</w:t>
      </w:r>
      <w:r>
        <w:rPr>
          <w:spacing w:val="28"/>
          <w:w w:val="70"/>
        </w:rPr>
        <w:t> </w:t>
      </w:r>
      <w:r>
        <w:rPr>
          <w:w w:val="70"/>
        </w:rPr>
        <w:t>.</w:t>
      </w:r>
      <w:r>
        <w:rPr>
          <w:spacing w:val="28"/>
          <w:w w:val="70"/>
        </w:rPr>
        <w:t> </w:t>
      </w:r>
      <w:r>
        <w:rPr>
          <w:w w:val="70"/>
        </w:rPr>
        <w:t>.</w:t>
      </w:r>
      <w:r>
        <w:rPr>
          <w:spacing w:val="28"/>
          <w:w w:val="70"/>
        </w:rPr>
        <w:t> </w:t>
      </w:r>
      <w:r>
        <w:rPr>
          <w:w w:val="70"/>
        </w:rPr>
        <w:t>.</w:t>
      </w:r>
      <w:r>
        <w:rPr>
          <w:spacing w:val="28"/>
          <w:w w:val="70"/>
        </w:rPr>
        <w:t> </w:t>
      </w:r>
      <w:r>
        <w:rPr>
          <w:w w:val="70"/>
        </w:rPr>
        <w:t>.</w:t>
      </w:r>
      <w:r>
        <w:rPr>
          <w:spacing w:val="28"/>
          <w:w w:val="70"/>
        </w:rPr>
        <w:t> </w:t>
      </w:r>
      <w:r>
        <w:rPr>
          <w:w w:val="70"/>
        </w:rPr>
        <w:t>.</w:t>
      </w:r>
      <w:r>
        <w:rPr>
          <w:spacing w:val="28"/>
          <w:w w:val="70"/>
        </w:rPr>
        <w:t> </w:t>
      </w:r>
      <w:r>
        <w:rPr>
          <w:w w:val="70"/>
        </w:rPr>
        <w:t>.</w:t>
      </w:r>
      <w:r>
        <w:rPr>
          <w:spacing w:val="28"/>
          <w:w w:val="70"/>
        </w:rPr>
        <w:t> </w:t>
      </w:r>
      <w:r>
        <w:rPr>
          <w:w w:val="70"/>
        </w:rPr>
        <w:t>.</w:t>
      </w:r>
      <w:r>
        <w:rPr>
          <w:spacing w:val="28"/>
          <w:w w:val="70"/>
        </w:rPr>
        <w:t> </w:t>
      </w:r>
      <w:r>
        <w:rPr>
          <w:w w:val="70"/>
        </w:rPr>
        <w:t>.</w:t>
      </w:r>
      <w:r>
        <w:rPr>
          <w:spacing w:val="28"/>
          <w:w w:val="70"/>
        </w:rPr>
        <w:t> </w:t>
      </w:r>
      <w:r>
        <w:rPr>
          <w:w w:val="70"/>
        </w:rPr>
        <w:t>.</w:t>
      </w:r>
      <w:r>
        <w:rPr>
          <w:spacing w:val="28"/>
          <w:w w:val="70"/>
        </w:rPr>
        <w:t> </w:t>
      </w:r>
      <w:r>
        <w:rPr>
          <w:w w:val="70"/>
        </w:rPr>
        <w:t>.</w:t>
      </w:r>
      <w:r>
        <w:rPr>
          <w:spacing w:val="28"/>
          <w:w w:val="70"/>
        </w:rPr>
        <w:t> </w:t>
      </w:r>
      <w:r>
        <w:rPr>
          <w:w w:val="70"/>
        </w:rPr>
        <w:t>.</w:t>
      </w:r>
      <w:r>
        <w:rPr>
          <w:spacing w:val="28"/>
          <w:w w:val="70"/>
        </w:rPr>
        <w:t> </w:t>
      </w:r>
      <w:r>
        <w:rPr>
          <w:w w:val="70"/>
        </w:rPr>
        <w:t>.</w:t>
      </w:r>
      <w:r>
        <w:rPr>
          <w:spacing w:val="28"/>
          <w:w w:val="70"/>
        </w:rPr>
        <w:t> </w:t>
      </w:r>
      <w:r>
        <w:rPr>
          <w:w w:val="70"/>
        </w:rPr>
        <w:t>.</w:t>
      </w:r>
      <w:r>
        <w:rPr>
          <w:spacing w:val="28"/>
          <w:w w:val="70"/>
        </w:rPr>
        <w:t> </w:t>
      </w:r>
      <w:r>
        <w:rPr>
          <w:w w:val="70"/>
        </w:rPr>
        <w:t>.</w:t>
      </w:r>
      <w:r>
        <w:rPr>
          <w:spacing w:val="28"/>
          <w:w w:val="70"/>
        </w:rPr>
        <w:t> </w:t>
      </w:r>
      <w:r>
        <w:rPr>
          <w:w w:val="70"/>
        </w:rPr>
        <w:t>.</w:t>
      </w:r>
      <w:r>
        <w:rPr>
          <w:spacing w:val="28"/>
          <w:w w:val="70"/>
        </w:rPr>
        <w:t> </w:t>
      </w:r>
      <w:r>
        <w:rPr>
          <w:w w:val="70"/>
        </w:rPr>
        <w:t>.</w:t>
      </w:r>
      <w:r>
        <w:rPr>
          <w:spacing w:val="28"/>
          <w:w w:val="70"/>
        </w:rPr>
        <w:t> </w:t>
      </w:r>
      <w:r>
        <w:rPr>
          <w:w w:val="70"/>
        </w:rPr>
        <w:t>.</w:t>
      </w:r>
      <w:r>
        <w:rPr>
          <w:spacing w:val="28"/>
          <w:w w:val="70"/>
        </w:rPr>
        <w:t> </w:t>
      </w:r>
      <w:r>
        <w:rPr>
          <w:w w:val="70"/>
        </w:rPr>
        <w:t>.</w:t>
      </w:r>
      <w:r>
        <w:rPr>
          <w:spacing w:val="28"/>
          <w:w w:val="70"/>
        </w:rPr>
        <w:t> </w:t>
      </w:r>
      <w:r>
        <w:rPr>
          <w:w w:val="70"/>
        </w:rPr>
        <w:t>.</w:t>
      </w:r>
      <w:r>
        <w:rPr>
          <w:spacing w:val="28"/>
          <w:w w:val="70"/>
        </w:rPr>
        <w:t> </w:t>
      </w:r>
      <w:r>
        <w:rPr>
          <w:w w:val="70"/>
        </w:rPr>
        <w:t>.</w:t>
      </w:r>
      <w:r>
        <w:rPr>
          <w:spacing w:val="28"/>
          <w:w w:val="70"/>
        </w:rPr>
        <w:t> </w:t>
      </w:r>
      <w:r>
        <w:rPr>
          <w:w w:val="70"/>
        </w:rPr>
        <w:t>.</w:t>
        <w:tab/>
      </w:r>
      <w:r>
        <w:rPr>
          <w:spacing w:val="-20"/>
        </w:rPr>
        <w:t>13 </w:t>
      </w:r>
      <w:r>
        <w:rPr/>
        <w:t>El</w:t>
      </w:r>
      <w:r>
        <w:rPr>
          <w:spacing w:val="-9"/>
        </w:rPr>
        <w:t> </w:t>
      </w:r>
      <w:r>
        <w:rPr/>
        <w:t>turismo</w:t>
      </w:r>
      <w:r>
        <w:rPr>
          <w:spacing w:val="-9"/>
        </w:rPr>
        <w:t> </w:t>
      </w:r>
      <w:r>
        <w:rPr/>
        <w:t>en</w:t>
      </w:r>
      <w:r>
        <w:rPr>
          <w:spacing w:val="-9"/>
        </w:rPr>
        <w:t> </w:t>
      </w:r>
      <w:r>
        <w:rPr/>
        <w:t>las</w:t>
      </w:r>
      <w:r>
        <w:rPr>
          <w:spacing w:val="-9"/>
        </w:rPr>
        <w:t> </w:t>
      </w:r>
      <w:r>
        <w:rPr/>
        <w:t>disputas</w:t>
      </w:r>
      <w:r>
        <w:rPr>
          <w:spacing w:val="-9"/>
        </w:rPr>
        <w:t> </w:t>
      </w:r>
      <w:r>
        <w:rPr/>
        <w:t>por</w:t>
      </w:r>
      <w:r>
        <w:rPr>
          <w:spacing w:val="-9"/>
        </w:rPr>
        <w:t> </w:t>
      </w:r>
      <w:r>
        <w:rPr/>
        <w:t>el</w:t>
      </w:r>
      <w:r>
        <w:rPr>
          <w:spacing w:val="-9"/>
        </w:rPr>
        <w:t> </w:t>
      </w:r>
      <w:r>
        <w:rPr/>
        <w:t>territorio</w:t>
      </w:r>
    </w:p>
    <w:p>
      <w:pPr>
        <w:spacing w:line="267" w:lineRule="exact" w:before="0"/>
        <w:ind w:left="518" w:right="1532" w:firstLine="0"/>
        <w:jc w:val="left"/>
        <w:rPr>
          <w:i/>
          <w:sz w:val="22"/>
        </w:rPr>
      </w:pPr>
      <w:r>
        <w:rPr>
          <w:i/>
          <w:w w:val="95"/>
          <w:sz w:val="22"/>
        </w:rPr>
        <w:t>Ernest Cañada</w:t>
      </w:r>
    </w:p>
    <w:p>
      <w:pPr>
        <w:pStyle w:val="BodyText"/>
        <w:spacing w:before="6"/>
        <w:ind w:left="0"/>
        <w:rPr>
          <w:i/>
          <w:sz w:val="17"/>
        </w:rPr>
      </w:pPr>
    </w:p>
    <w:p>
      <w:pPr>
        <w:spacing w:before="0"/>
        <w:ind w:left="280" w:right="0" w:firstLine="0"/>
        <w:jc w:val="both"/>
        <w:rPr>
          <w:rFonts w:ascii="Arial" w:hAnsi="Arial"/>
          <w:sz w:val="19"/>
        </w:rPr>
      </w:pPr>
      <w:r>
        <w:rPr>
          <w:rFonts w:ascii="Arial" w:hAnsi="Arial"/>
          <w:w w:val="76"/>
          <w:sz w:val="24"/>
        </w:rPr>
        <w:t>P</w:t>
      </w:r>
      <w:r>
        <w:rPr>
          <w:rFonts w:ascii="Arial" w:hAnsi="Arial"/>
          <w:w w:val="195"/>
          <w:sz w:val="19"/>
        </w:rPr>
        <w:t>l</w:t>
      </w:r>
      <w:r>
        <w:rPr>
          <w:rFonts w:ascii="Arial" w:hAnsi="Arial"/>
          <w:w w:val="105"/>
          <w:sz w:val="19"/>
        </w:rPr>
        <w:t>a</w:t>
      </w:r>
      <w:r>
        <w:rPr>
          <w:rFonts w:ascii="Arial" w:hAnsi="Arial"/>
          <w:w w:val="125"/>
          <w:sz w:val="19"/>
        </w:rPr>
        <w:t>n</w:t>
      </w:r>
      <w:r>
        <w:rPr>
          <w:rFonts w:ascii="Arial" w:hAnsi="Arial"/>
          <w:w w:val="208"/>
          <w:sz w:val="19"/>
        </w:rPr>
        <w:t>t</w:t>
      </w:r>
      <w:r>
        <w:rPr>
          <w:rFonts w:ascii="Arial" w:hAnsi="Arial"/>
          <w:w w:val="89"/>
          <w:sz w:val="19"/>
        </w:rPr>
        <w:t>e</w:t>
      </w:r>
      <w:r>
        <w:rPr>
          <w:rFonts w:ascii="Arial" w:hAnsi="Arial"/>
          <w:w w:val="105"/>
          <w:sz w:val="19"/>
        </w:rPr>
        <w:t>a</w:t>
      </w:r>
      <w:r>
        <w:rPr>
          <w:rFonts w:ascii="Arial" w:hAnsi="Arial"/>
          <w:w w:val="96"/>
          <w:sz w:val="19"/>
        </w:rPr>
        <w:t>m</w:t>
      </w:r>
      <w:r>
        <w:rPr>
          <w:rFonts w:ascii="Arial" w:hAnsi="Arial"/>
          <w:w w:val="113"/>
          <w:sz w:val="19"/>
        </w:rPr>
        <w:t>i</w:t>
      </w:r>
      <w:r>
        <w:rPr>
          <w:rFonts w:ascii="Arial" w:hAnsi="Arial"/>
          <w:w w:val="89"/>
          <w:sz w:val="19"/>
        </w:rPr>
        <w:t>e</w:t>
      </w:r>
      <w:r>
        <w:rPr>
          <w:rFonts w:ascii="Arial" w:hAnsi="Arial"/>
          <w:w w:val="125"/>
          <w:sz w:val="19"/>
        </w:rPr>
        <w:t>n</w:t>
      </w:r>
      <w:r>
        <w:rPr>
          <w:rFonts w:ascii="Arial" w:hAnsi="Arial"/>
          <w:spacing w:val="-15"/>
          <w:w w:val="208"/>
          <w:sz w:val="19"/>
        </w:rPr>
        <w:t>t</w:t>
      </w:r>
      <w:r>
        <w:rPr>
          <w:rFonts w:ascii="Arial" w:hAnsi="Arial"/>
          <w:w w:val="136"/>
          <w:sz w:val="19"/>
        </w:rPr>
        <w:t>o</w:t>
      </w:r>
      <w:r>
        <w:rPr>
          <w:rFonts w:ascii="Arial" w:hAnsi="Arial"/>
          <w:w w:val="103"/>
          <w:sz w:val="19"/>
        </w:rPr>
        <w:t>s</w:t>
      </w:r>
      <w:r>
        <w:rPr>
          <w:rFonts w:ascii="Arial" w:hAnsi="Arial"/>
          <w:spacing w:val="7"/>
          <w:sz w:val="19"/>
        </w:rPr>
        <w:t> </w:t>
      </w:r>
      <w:r>
        <w:rPr>
          <w:rFonts w:ascii="Arial" w:hAnsi="Arial"/>
          <w:w w:val="208"/>
          <w:sz w:val="19"/>
        </w:rPr>
        <w:t>t</w:t>
      </w:r>
      <w:r>
        <w:rPr>
          <w:rFonts w:ascii="Arial" w:hAnsi="Arial"/>
          <w:w w:val="89"/>
          <w:sz w:val="19"/>
        </w:rPr>
        <w:t>e</w:t>
      </w:r>
      <w:r>
        <w:rPr>
          <w:rFonts w:ascii="Arial" w:hAnsi="Arial"/>
          <w:w w:val="136"/>
          <w:sz w:val="19"/>
        </w:rPr>
        <w:t>ó</w:t>
      </w:r>
      <w:r>
        <w:rPr>
          <w:rFonts w:ascii="Arial" w:hAnsi="Arial"/>
          <w:w w:val="169"/>
          <w:sz w:val="19"/>
        </w:rPr>
        <w:t>r</w:t>
      </w:r>
      <w:r>
        <w:rPr>
          <w:rFonts w:ascii="Arial" w:hAnsi="Arial"/>
          <w:w w:val="113"/>
          <w:sz w:val="19"/>
        </w:rPr>
        <w:t>i</w:t>
      </w:r>
      <w:r>
        <w:rPr>
          <w:rFonts w:ascii="Arial" w:hAnsi="Arial"/>
          <w:w w:val="128"/>
          <w:sz w:val="19"/>
        </w:rPr>
        <w:t>c</w:t>
      </w:r>
      <w:r>
        <w:rPr>
          <w:rFonts w:ascii="Arial" w:hAnsi="Arial"/>
          <w:w w:val="136"/>
          <w:sz w:val="19"/>
        </w:rPr>
        <w:t>o</w:t>
      </w:r>
      <w:r>
        <w:rPr>
          <w:rFonts w:ascii="Arial" w:hAnsi="Arial"/>
          <w:w w:val="103"/>
          <w:sz w:val="19"/>
        </w:rPr>
        <w:t>s</w:t>
      </w:r>
    </w:p>
    <w:p>
      <w:pPr>
        <w:pStyle w:val="BodyText"/>
        <w:spacing w:before="10"/>
        <w:ind w:left="0"/>
        <w:rPr>
          <w:rFonts w:ascii="Arial"/>
          <w:sz w:val="20"/>
        </w:rPr>
      </w:pPr>
    </w:p>
    <w:p>
      <w:pPr>
        <w:pStyle w:val="Heading2"/>
      </w:pPr>
      <w:r>
        <w:rPr>
          <w:w w:val="95"/>
        </w:rPr>
        <w:t>Paisajes de paisajes. Comprensión del paisaje desde</w:t>
      </w:r>
    </w:p>
    <w:p>
      <w:pPr>
        <w:spacing w:line="264" w:lineRule="exact" w:before="1"/>
        <w:ind w:left="280" w:right="0" w:firstLine="0"/>
        <w:jc w:val="both"/>
        <w:rPr>
          <w:sz w:val="22"/>
        </w:rPr>
      </w:pPr>
      <w:r>
        <w:rPr>
          <w:rFonts w:ascii="Trebuchet MS" w:hAnsi="Trebuchet MS"/>
          <w:b/>
          <w:sz w:val="22"/>
        </w:rPr>
        <w:t>la ecología política </w:t>
      </w:r>
      <w:r>
        <w:rPr>
          <w:w w:val="65"/>
          <w:sz w:val="22"/>
        </w:rPr>
        <w:t>. . . . . . . . . . . . . . . . . . . . . . . . . . . . . . . .     </w:t>
      </w:r>
      <w:r>
        <w:rPr>
          <w:sz w:val="22"/>
        </w:rPr>
        <w:t>23</w:t>
      </w:r>
    </w:p>
    <w:p>
      <w:pPr>
        <w:spacing w:line="264" w:lineRule="exact" w:before="0"/>
        <w:ind w:left="518" w:right="1532" w:firstLine="0"/>
        <w:jc w:val="left"/>
        <w:rPr>
          <w:i/>
          <w:sz w:val="22"/>
        </w:rPr>
      </w:pPr>
      <w:r>
        <w:rPr>
          <w:i/>
          <w:w w:val="95"/>
          <w:sz w:val="22"/>
        </w:rPr>
        <w:t>Allen Cordero</w:t>
      </w:r>
    </w:p>
    <w:p>
      <w:pPr>
        <w:pStyle w:val="BodyText"/>
        <w:spacing w:before="9"/>
        <w:ind w:left="0"/>
        <w:rPr>
          <w:i/>
          <w:sz w:val="18"/>
        </w:rPr>
      </w:pPr>
    </w:p>
    <w:p>
      <w:pPr>
        <w:pStyle w:val="BodyText"/>
        <w:spacing w:line="264" w:lineRule="exact"/>
        <w:jc w:val="both"/>
      </w:pPr>
      <w:r>
        <w:rPr/>
        <w:t>Lo complejo de lo aparentemente simple </w:t>
      </w:r>
      <w:r>
        <w:rPr>
          <w:w w:val="85"/>
        </w:rPr>
        <w:t>. </w:t>
      </w:r>
      <w:r>
        <w:rPr/>
        <w:t>El concepto</w:t>
      </w:r>
    </w:p>
    <w:p>
      <w:pPr>
        <w:pStyle w:val="BodyText"/>
        <w:spacing w:line="232" w:lineRule="auto" w:before="2"/>
        <w:ind w:left="279" w:right="335"/>
        <w:jc w:val="both"/>
      </w:pPr>
      <w:r>
        <w:rPr/>
        <w:t>de paisaje </w:t>
      </w:r>
      <w:r>
        <w:rPr>
          <w:w w:val="70"/>
        </w:rPr>
        <w:t>. . . . . . . . . . . . . . . . . . . . . . . . . . . . . . . . . . . . . . . . .    </w:t>
      </w:r>
      <w:r>
        <w:rPr>
          <w:spacing w:val="-11"/>
        </w:rPr>
        <w:t>23                           </w:t>
      </w:r>
      <w:r>
        <w:rPr>
          <w:spacing w:val="27"/>
        </w:rPr>
        <w:t> </w:t>
      </w:r>
      <w:r>
        <w:rPr/>
        <w:t>Lo bello de la naturaleza “en sí” </w:t>
      </w:r>
      <w:r>
        <w:rPr>
          <w:w w:val="70"/>
        </w:rPr>
        <w:t>. . . . . . . . . . . . . . . . . . . . . . .    </w:t>
      </w:r>
      <w:r>
        <w:rPr>
          <w:spacing w:val="-9"/>
        </w:rPr>
        <w:t>27         </w:t>
      </w:r>
      <w:r>
        <w:rPr>
          <w:spacing w:val="31"/>
        </w:rPr>
        <w:t> </w:t>
      </w:r>
      <w:r>
        <w:rPr/>
        <w:t>Los paisajes </w:t>
      </w:r>
      <w:r>
        <w:rPr>
          <w:spacing w:val="-3"/>
        </w:rPr>
        <w:t>“para </w:t>
      </w:r>
      <w:r>
        <w:rPr>
          <w:spacing w:val="-8"/>
        </w:rPr>
        <w:t>sí”, </w:t>
      </w:r>
      <w:r>
        <w:rPr/>
        <w:t>particularmente en América Latina </w:t>
      </w:r>
      <w:r>
        <w:rPr>
          <w:w w:val="70"/>
        </w:rPr>
        <w:t>. . </w:t>
      </w:r>
      <w:r>
        <w:rPr>
          <w:spacing w:val="-7"/>
        </w:rPr>
        <w:t>29 </w:t>
      </w:r>
      <w:r>
        <w:rPr/>
        <w:t>Paisajes de la desigualdad y de la violencia </w:t>
      </w:r>
      <w:r>
        <w:rPr>
          <w:w w:val="70"/>
        </w:rPr>
        <w:t>. . . . . . . . . . . . . </w:t>
      </w:r>
      <w:r>
        <w:rPr>
          <w:spacing w:val="-11"/>
        </w:rPr>
        <w:t>32 </w:t>
      </w:r>
      <w:r>
        <w:rPr/>
        <w:t>Paisajes imaginados </w:t>
      </w:r>
      <w:r>
        <w:rPr>
          <w:w w:val="70"/>
        </w:rPr>
        <w:t>. . .</w:t>
      </w:r>
      <w:r>
        <w:rPr>
          <w:spacing w:val="34"/>
          <w:w w:val="70"/>
        </w:rPr>
        <w:t> </w:t>
      </w:r>
      <w:r>
        <w:rPr>
          <w:w w:val="70"/>
        </w:rPr>
        <w:t>. . . . . . . . . . . . . . . . . . . . . . . . . . . . . . .    </w:t>
      </w:r>
      <w:r>
        <w:rPr>
          <w:spacing w:val="-9"/>
        </w:rPr>
        <w:t>38                   </w:t>
      </w:r>
      <w:r>
        <w:rPr/>
        <w:t>El hiperproductivismo y el cambio climático </w:t>
      </w:r>
      <w:r>
        <w:rPr>
          <w:w w:val="70"/>
        </w:rPr>
        <w:t>.</w:t>
      </w:r>
      <w:r>
        <w:rPr>
          <w:spacing w:val="34"/>
          <w:w w:val="70"/>
        </w:rPr>
        <w:t> </w:t>
      </w:r>
      <w:r>
        <w:rPr>
          <w:w w:val="70"/>
        </w:rPr>
        <w:t>.</w:t>
      </w:r>
      <w:r>
        <w:rPr>
          <w:spacing w:val="34"/>
          <w:w w:val="70"/>
        </w:rPr>
        <w:t> </w:t>
      </w:r>
      <w:r>
        <w:rPr>
          <w:w w:val="70"/>
        </w:rPr>
        <w:t>.</w:t>
      </w:r>
      <w:r>
        <w:rPr>
          <w:spacing w:val="34"/>
          <w:w w:val="70"/>
        </w:rPr>
        <w:t> </w:t>
      </w:r>
      <w:r>
        <w:rPr>
          <w:w w:val="70"/>
        </w:rPr>
        <w:t>.</w:t>
      </w:r>
      <w:r>
        <w:rPr>
          <w:spacing w:val="34"/>
          <w:w w:val="70"/>
        </w:rPr>
        <w:t> </w:t>
      </w:r>
      <w:r>
        <w:rPr>
          <w:w w:val="70"/>
        </w:rPr>
        <w:t>.</w:t>
      </w:r>
      <w:r>
        <w:rPr>
          <w:spacing w:val="34"/>
          <w:w w:val="70"/>
        </w:rPr>
        <w:t> </w:t>
      </w:r>
      <w:r>
        <w:rPr>
          <w:w w:val="70"/>
        </w:rPr>
        <w:t>.</w:t>
      </w:r>
      <w:r>
        <w:rPr>
          <w:spacing w:val="34"/>
          <w:w w:val="70"/>
        </w:rPr>
        <w:t> </w:t>
      </w:r>
      <w:r>
        <w:rPr>
          <w:w w:val="70"/>
        </w:rPr>
        <w:t>.</w:t>
      </w:r>
      <w:r>
        <w:rPr>
          <w:spacing w:val="34"/>
          <w:w w:val="70"/>
        </w:rPr>
        <w:t> </w:t>
      </w:r>
      <w:r>
        <w:rPr>
          <w:w w:val="70"/>
        </w:rPr>
        <w:t>.</w:t>
      </w:r>
      <w:r>
        <w:rPr>
          <w:spacing w:val="34"/>
          <w:w w:val="70"/>
        </w:rPr>
        <w:t> </w:t>
      </w:r>
      <w:r>
        <w:rPr>
          <w:w w:val="70"/>
        </w:rPr>
        <w:t>.</w:t>
      </w:r>
      <w:r>
        <w:rPr>
          <w:spacing w:val="34"/>
          <w:w w:val="70"/>
        </w:rPr>
        <w:t> </w:t>
      </w:r>
      <w:r>
        <w:rPr>
          <w:w w:val="70"/>
        </w:rPr>
        <w:t>.</w:t>
      </w:r>
      <w:r>
        <w:rPr>
          <w:spacing w:val="34"/>
          <w:w w:val="70"/>
        </w:rPr>
        <w:t> </w:t>
      </w:r>
      <w:r>
        <w:rPr>
          <w:w w:val="70"/>
        </w:rPr>
        <w:t>.</w:t>
      </w:r>
      <w:r>
        <w:rPr>
          <w:spacing w:val="34"/>
          <w:w w:val="70"/>
        </w:rPr>
        <w:t> </w:t>
      </w:r>
      <w:r>
        <w:rPr>
          <w:w w:val="70"/>
        </w:rPr>
        <w:t>.</w:t>
      </w:r>
      <w:r>
        <w:rPr>
          <w:spacing w:val="34"/>
          <w:w w:val="70"/>
        </w:rPr>
        <w:t> </w:t>
      </w:r>
      <w:r>
        <w:rPr>
          <w:w w:val="70"/>
        </w:rPr>
        <w:t>.</w:t>
      </w:r>
      <w:r>
        <w:rPr>
          <w:spacing w:val="24"/>
          <w:w w:val="70"/>
        </w:rPr>
        <w:t> </w:t>
      </w:r>
      <w:r>
        <w:rPr>
          <w:spacing w:val="-9"/>
        </w:rPr>
        <w:t>38</w:t>
      </w:r>
    </w:p>
    <w:p>
      <w:pPr>
        <w:pStyle w:val="BodyText"/>
        <w:spacing w:line="232" w:lineRule="auto"/>
        <w:ind w:left="279" w:right="378"/>
      </w:pPr>
      <w:r>
        <w:rPr/>
        <w:t>¿Es tarde para redimir los paisajes? </w:t>
      </w:r>
      <w:r>
        <w:rPr>
          <w:w w:val="65"/>
        </w:rPr>
        <w:t>. . . . . . . . . . . . . . . . . . . . </w:t>
      </w:r>
      <w:r>
        <w:rPr/>
        <w:t>43 Referencias </w:t>
      </w:r>
      <w:r>
        <w:rPr>
          <w:w w:val="65"/>
        </w:rPr>
        <w:t>. . . . . . . . . . . . . . . . . . . . . . . . . . . . . . . . . . . . . . . .      </w:t>
      </w:r>
      <w:r>
        <w:rPr/>
        <w:t>45</w:t>
      </w:r>
    </w:p>
    <w:p>
      <w:pPr>
        <w:pStyle w:val="BodyText"/>
        <w:spacing w:before="2"/>
        <w:ind w:left="0"/>
        <w:rPr>
          <w:sz w:val="19"/>
        </w:rPr>
      </w:pPr>
    </w:p>
    <w:p>
      <w:pPr>
        <w:pStyle w:val="Heading2"/>
        <w:ind w:left="279"/>
      </w:pPr>
      <w:r>
        <w:rPr>
          <w:w w:val="95"/>
        </w:rPr>
        <w:t>El proceso de dominación capitalista: la configuración</w:t>
      </w:r>
    </w:p>
    <w:p>
      <w:pPr>
        <w:spacing w:line="264" w:lineRule="exact" w:before="1"/>
        <w:ind w:left="279" w:right="0" w:firstLine="0"/>
        <w:jc w:val="both"/>
        <w:rPr>
          <w:sz w:val="22"/>
        </w:rPr>
      </w:pPr>
      <w:r>
        <w:rPr>
          <w:rFonts w:ascii="Trebuchet MS" w:hAnsi="Trebuchet MS"/>
          <w:b/>
          <w:sz w:val="22"/>
        </w:rPr>
        <w:t>de paisajes turísticos en el ámbito rural </w:t>
      </w:r>
      <w:r>
        <w:rPr>
          <w:w w:val="80"/>
          <w:sz w:val="22"/>
        </w:rPr>
        <w:t>. . . . . . . . . . . . . . </w:t>
      </w:r>
      <w:r>
        <w:rPr>
          <w:sz w:val="22"/>
        </w:rPr>
        <w:t>47</w:t>
      </w:r>
    </w:p>
    <w:p>
      <w:pPr>
        <w:spacing w:line="232" w:lineRule="auto" w:before="2"/>
        <w:ind w:left="518" w:right="3193" w:firstLine="0"/>
        <w:jc w:val="left"/>
        <w:rPr>
          <w:i/>
          <w:sz w:val="22"/>
        </w:rPr>
      </w:pPr>
      <w:r>
        <w:rPr>
          <w:i/>
          <w:sz w:val="22"/>
        </w:rPr>
        <w:t>Erika Cruz Coria </w:t>
      </w:r>
      <w:r>
        <w:rPr>
          <w:i/>
          <w:sz w:val="22"/>
        </w:rPr>
        <w:t>Lilia </w:t>
      </w:r>
      <w:r>
        <w:rPr>
          <w:i/>
          <w:w w:val="90"/>
          <w:sz w:val="22"/>
        </w:rPr>
        <w:t>Zizumbo  Villarreal</w:t>
      </w:r>
    </w:p>
    <w:p>
      <w:pPr>
        <w:pStyle w:val="BodyText"/>
        <w:spacing w:before="11"/>
        <w:ind w:left="0"/>
        <w:rPr>
          <w:i/>
          <w:sz w:val="18"/>
        </w:rPr>
      </w:pPr>
    </w:p>
    <w:p>
      <w:pPr>
        <w:pStyle w:val="BodyText"/>
        <w:jc w:val="both"/>
      </w:pPr>
      <w:r>
        <w:rPr/>
        <w:t>Introducción </w:t>
      </w:r>
      <w:r>
        <w:rPr>
          <w:w w:val="65"/>
        </w:rPr>
        <w:t>. . . . . . . . . . . . . . . . . . . . . . . . . . . . . . . . . . . . . . .        </w:t>
      </w:r>
      <w:r>
        <w:rPr/>
        <w:t>47</w:t>
      </w:r>
    </w:p>
    <w:p>
      <w:pPr>
        <w:spacing w:after="0"/>
        <w:jc w:val="both"/>
        <w:sectPr>
          <w:headerReference w:type="default" r:id="rId29"/>
          <w:pgSz w:w="8500" w:h="12750"/>
          <w:pgMar w:header="0" w:footer="0" w:top="1180" w:bottom="280" w:left="1160" w:right="1160"/>
        </w:sectPr>
      </w:pPr>
    </w:p>
    <w:p>
      <w:pPr>
        <w:pStyle w:val="BodyText"/>
        <w:ind w:left="102"/>
        <w:rPr>
          <w:sz w:val="20"/>
        </w:rPr>
      </w:pPr>
      <w:r>
        <w:rPr>
          <w:sz w:val="20"/>
        </w:rPr>
        <w:pict>
          <v:group style="width:254.3pt;height:39.85pt;mso-position-horizontal-relative:char;mso-position-vertical-relative:line" coordorigin="0,0" coordsize="5086,797">
            <v:rect style="position:absolute;left:0;top:0;width:5085;height:796" filled="true" fillcolor="#ffffff" stroked="false">
              <v:fill type="solid"/>
            </v:rect>
          </v:group>
        </w:pict>
      </w:r>
      <w:r>
        <w:rPr>
          <w:sz w:val="20"/>
        </w:rPr>
      </w:r>
    </w:p>
    <w:p>
      <w:pPr>
        <w:pStyle w:val="BodyText"/>
        <w:spacing w:before="4"/>
        <w:ind w:left="0"/>
        <w:rPr>
          <w:sz w:val="13"/>
        </w:rPr>
      </w:pPr>
    </w:p>
    <w:p>
      <w:pPr>
        <w:pStyle w:val="BodyText"/>
        <w:spacing w:line="195" w:lineRule="exact"/>
        <w:ind w:left="600"/>
        <w:jc w:val="both"/>
      </w:pPr>
      <w:r>
        <w:rPr/>
        <w:pict>
          <v:shape style="position:absolute;margin-left:47.102001pt;margin-top:-50.173569pt;width:254.3pt;height:39.85pt;mso-position-horizontal-relative:page;mso-position-vertical-relative:paragraph;z-index:-120640" type="#_x0000_t202" filled="false" stroked="false">
            <v:textbox inset="0,0,0,0">
              <w:txbxContent>
                <w:p>
                  <w:pPr>
                    <w:pStyle w:val="BodyText"/>
                    <w:spacing w:before="7"/>
                    <w:ind w:left="0"/>
                    <w:rPr>
                      <w:sz w:val="16"/>
                    </w:rPr>
                  </w:pPr>
                </w:p>
                <w:p>
                  <w:pPr>
                    <w:tabs>
                      <w:tab w:pos="1739" w:val="left" w:leader="none"/>
                    </w:tabs>
                    <w:spacing w:before="0"/>
                    <w:ind w:left="327" w:right="0" w:firstLine="0"/>
                    <w:jc w:val="left"/>
                    <w:rPr>
                      <w:rFonts w:ascii="Arial"/>
                      <w:sz w:val="16"/>
                    </w:rPr>
                  </w:pPr>
                  <w:r>
                    <w:rPr>
                      <w:w w:val="119"/>
                      <w:sz w:val="20"/>
                    </w:rPr>
                    <w:t>8</w:t>
                  </w:r>
                  <w:r>
                    <w:rPr>
                      <w:sz w:val="20"/>
                    </w:rPr>
                    <w:tab/>
                  </w:r>
                  <w:r>
                    <w:rPr>
                      <w:rFonts w:ascii="Arial"/>
                      <w:w w:val="92"/>
                      <w:sz w:val="20"/>
                    </w:rPr>
                    <w:t>H</w:t>
                  </w:r>
                  <w:r>
                    <w:rPr>
                      <w:rFonts w:ascii="Arial"/>
                      <w:w w:val="134"/>
                      <w:sz w:val="16"/>
                    </w:rPr>
                    <w:t>o</w:t>
                  </w:r>
                  <w:r>
                    <w:rPr>
                      <w:rFonts w:ascii="Arial"/>
                      <w:spacing w:val="-4"/>
                      <w:w w:val="167"/>
                      <w:sz w:val="16"/>
                    </w:rPr>
                    <w:t>r</w:t>
                  </w:r>
                  <w:r>
                    <w:rPr>
                      <w:rFonts w:ascii="Arial"/>
                      <w:spacing w:val="-6"/>
                      <w:w w:val="103"/>
                      <w:sz w:val="16"/>
                    </w:rPr>
                    <w:t>a</w:t>
                  </w:r>
                  <w:r>
                    <w:rPr>
                      <w:rFonts w:ascii="Arial"/>
                      <w:w w:val="127"/>
                      <w:sz w:val="16"/>
                    </w:rPr>
                    <w:t>c</w:t>
                  </w:r>
                  <w:r>
                    <w:rPr>
                      <w:rFonts w:ascii="Arial"/>
                      <w:w w:val="112"/>
                      <w:sz w:val="16"/>
                    </w:rPr>
                    <w:t>i</w:t>
                  </w:r>
                  <w:r>
                    <w:rPr>
                      <w:rFonts w:ascii="Arial"/>
                      <w:w w:val="134"/>
                      <w:sz w:val="16"/>
                    </w:rPr>
                    <w:t>o</w:t>
                  </w:r>
                  <w:r>
                    <w:rPr>
                      <w:rFonts w:ascii="Arial"/>
                      <w:spacing w:val="6"/>
                      <w:sz w:val="16"/>
                    </w:rPr>
                    <w:t> </w:t>
                  </w:r>
                  <w:r>
                    <w:rPr>
                      <w:rFonts w:ascii="Arial"/>
                      <w:w w:val="127"/>
                      <w:sz w:val="20"/>
                    </w:rPr>
                    <w:t>c</w:t>
                  </w:r>
                  <w:r>
                    <w:rPr>
                      <w:rFonts w:ascii="Arial"/>
                      <w:w w:val="88"/>
                      <w:sz w:val="16"/>
                    </w:rPr>
                    <w:t>e</w:t>
                  </w:r>
                  <w:r>
                    <w:rPr>
                      <w:rFonts w:ascii="Arial"/>
                      <w:spacing w:val="-5"/>
                      <w:w w:val="167"/>
                      <w:sz w:val="16"/>
                    </w:rPr>
                    <w:t>r</w:t>
                  </w:r>
                  <w:r>
                    <w:rPr>
                      <w:rFonts w:ascii="Arial"/>
                      <w:w w:val="119"/>
                      <w:sz w:val="16"/>
                    </w:rPr>
                    <w:t>u</w:t>
                  </w:r>
                  <w:r>
                    <w:rPr>
                      <w:rFonts w:ascii="Arial"/>
                      <w:w w:val="206"/>
                      <w:sz w:val="16"/>
                    </w:rPr>
                    <w:t>tt</w:t>
                  </w:r>
                  <w:r>
                    <w:rPr>
                      <w:rFonts w:ascii="Arial"/>
                      <w:w w:val="112"/>
                      <w:sz w:val="16"/>
                    </w:rPr>
                    <w:t>i</w:t>
                  </w:r>
                  <w:r>
                    <w:rPr>
                      <w:rFonts w:ascii="Arial"/>
                      <w:spacing w:val="6"/>
                      <w:sz w:val="16"/>
                    </w:rPr>
                    <w:t> </w:t>
                  </w:r>
                  <w:r>
                    <w:rPr>
                      <w:rFonts w:ascii="Arial"/>
                      <w:w w:val="86"/>
                      <w:sz w:val="20"/>
                    </w:rPr>
                    <w:t>G</w:t>
                  </w:r>
                  <w:r>
                    <w:rPr>
                      <w:rFonts w:ascii="Arial"/>
                      <w:w w:val="119"/>
                      <w:sz w:val="16"/>
                    </w:rPr>
                    <w:t>u</w:t>
                  </w:r>
                  <w:r>
                    <w:rPr>
                      <w:rFonts w:ascii="Arial"/>
                      <w:w w:val="193"/>
                      <w:sz w:val="16"/>
                    </w:rPr>
                    <w:t>l</w:t>
                  </w:r>
                  <w:r>
                    <w:rPr>
                      <w:rFonts w:ascii="Arial"/>
                      <w:w w:val="120"/>
                      <w:sz w:val="16"/>
                    </w:rPr>
                    <w:t>d</w:t>
                  </w:r>
                  <w:r>
                    <w:rPr>
                      <w:rFonts w:ascii="Arial"/>
                      <w:w w:val="100"/>
                      <w:sz w:val="16"/>
                    </w:rPr>
                    <w:t>b</w:t>
                  </w:r>
                  <w:r>
                    <w:rPr>
                      <w:rFonts w:ascii="Arial"/>
                      <w:w w:val="88"/>
                      <w:sz w:val="16"/>
                    </w:rPr>
                    <w:t>e</w:t>
                  </w:r>
                  <w:r>
                    <w:rPr>
                      <w:rFonts w:ascii="Arial"/>
                      <w:spacing w:val="-10"/>
                      <w:w w:val="167"/>
                      <w:sz w:val="16"/>
                    </w:rPr>
                    <w:t>r</w:t>
                  </w:r>
                  <w:r>
                    <w:rPr>
                      <w:rFonts w:ascii="Arial"/>
                      <w:w w:val="86"/>
                      <w:sz w:val="16"/>
                    </w:rPr>
                    <w:t>G</w:t>
                  </w:r>
                </w:p>
              </w:txbxContent>
            </v:textbox>
            <w10:wrap type="none"/>
          </v:shape>
        </w:pict>
      </w:r>
      <w:r>
        <w:rPr/>
        <w:t>La dominación del capital sobre el espacio rural  </w:t>
      </w:r>
      <w:r>
        <w:rPr>
          <w:w w:val="85"/>
        </w:rPr>
        <w:t>. . . . . . . . .      </w:t>
      </w:r>
      <w:r>
        <w:rPr/>
        <w:t>49</w:t>
      </w:r>
    </w:p>
    <w:p>
      <w:pPr>
        <w:pStyle w:val="BodyText"/>
        <w:spacing w:line="260" w:lineRule="exact"/>
        <w:ind w:left="600"/>
        <w:jc w:val="both"/>
      </w:pPr>
      <w:r>
        <w:rPr/>
        <w:t>La naturaleza construida: la subsunción del espacio</w:t>
      </w:r>
    </w:p>
    <w:p>
      <w:pPr>
        <w:pStyle w:val="BodyText"/>
        <w:spacing w:line="232" w:lineRule="auto" w:before="2"/>
        <w:ind w:left="600" w:right="335"/>
      </w:pPr>
      <w:r>
        <w:rPr>
          <w:spacing w:val="-3"/>
        </w:rPr>
        <w:t>rural </w:t>
      </w:r>
      <w:r>
        <w:rPr/>
        <w:t>al capital </w:t>
      </w:r>
      <w:r>
        <w:rPr>
          <w:w w:val="75"/>
        </w:rPr>
        <w:t>. . . . . . . . . . . . . . . . . . . . . . . . . . . . . . . . . . . . . . </w:t>
      </w:r>
      <w:r>
        <w:rPr>
          <w:spacing w:val="-7"/>
        </w:rPr>
        <w:t>54 </w:t>
      </w:r>
      <w:r>
        <w:rPr/>
        <w:t>Apropiación del espacio </w:t>
      </w:r>
      <w:r>
        <w:rPr>
          <w:spacing w:val="-3"/>
        </w:rPr>
        <w:t>rural </w:t>
      </w:r>
      <w:r>
        <w:rPr/>
        <w:t>por el capital </w:t>
      </w:r>
      <w:r>
        <w:rPr>
          <w:w w:val="75"/>
        </w:rPr>
        <w:t>. . . . . . . . . . . . .    </w:t>
      </w:r>
      <w:r>
        <w:rPr>
          <w:spacing w:val="-10"/>
        </w:rPr>
        <w:t>57      </w:t>
      </w:r>
      <w:r>
        <w:rPr/>
        <w:t>El turismo en la configuración de paisajes </w:t>
      </w:r>
      <w:r>
        <w:rPr>
          <w:w w:val="75"/>
        </w:rPr>
        <w:t>. . . . . . . . . . . . . . . </w:t>
      </w:r>
      <w:r>
        <w:rPr>
          <w:spacing w:val="-9"/>
        </w:rPr>
        <w:t>59 </w:t>
      </w:r>
      <w:r>
        <w:rPr>
          <w:spacing w:val="-4"/>
        </w:rPr>
        <w:t>Turismo </w:t>
      </w:r>
      <w:r>
        <w:rPr/>
        <w:t>de sol y </w:t>
      </w:r>
      <w:r>
        <w:rPr>
          <w:spacing w:val="-3"/>
        </w:rPr>
        <w:t>playa: </w:t>
      </w:r>
      <w:r>
        <w:rPr/>
        <w:t>la configuración de los primeros paisajes</w:t>
      </w:r>
      <w:r>
        <w:rPr>
          <w:spacing w:val="-6"/>
        </w:rPr>
        <w:t> </w:t>
      </w:r>
      <w:r>
        <w:rPr/>
        <w:t>turísticos</w:t>
      </w:r>
      <w:r>
        <w:rPr>
          <w:spacing w:val="39"/>
        </w:rPr>
        <w:t> </w:t>
      </w:r>
      <w:r>
        <w:rPr>
          <w:w w:val="75"/>
        </w:rPr>
        <w:t>.</w:t>
      </w:r>
      <w:r>
        <w:rPr>
          <w:spacing w:val="25"/>
          <w:w w:val="75"/>
        </w:rPr>
        <w:t> </w:t>
      </w:r>
      <w:r>
        <w:rPr>
          <w:w w:val="75"/>
        </w:rPr>
        <w:t>.</w:t>
      </w:r>
      <w:r>
        <w:rPr>
          <w:spacing w:val="25"/>
          <w:w w:val="75"/>
        </w:rPr>
        <w:t> </w:t>
      </w:r>
      <w:r>
        <w:rPr>
          <w:w w:val="75"/>
        </w:rPr>
        <w:t>.</w:t>
      </w:r>
      <w:r>
        <w:rPr>
          <w:spacing w:val="25"/>
          <w:w w:val="75"/>
        </w:rPr>
        <w:t> </w:t>
      </w:r>
      <w:r>
        <w:rPr>
          <w:w w:val="75"/>
        </w:rPr>
        <w:t>.</w:t>
      </w:r>
      <w:r>
        <w:rPr>
          <w:spacing w:val="25"/>
          <w:w w:val="75"/>
        </w:rPr>
        <w:t> </w:t>
      </w:r>
      <w:r>
        <w:rPr>
          <w:w w:val="75"/>
        </w:rPr>
        <w:t>.</w:t>
      </w:r>
      <w:r>
        <w:rPr>
          <w:spacing w:val="25"/>
          <w:w w:val="75"/>
        </w:rPr>
        <w:t> </w:t>
      </w:r>
      <w:r>
        <w:rPr>
          <w:w w:val="75"/>
        </w:rPr>
        <w:t>.</w:t>
      </w:r>
      <w:r>
        <w:rPr>
          <w:spacing w:val="25"/>
          <w:w w:val="75"/>
        </w:rPr>
        <w:t> </w:t>
      </w:r>
      <w:r>
        <w:rPr>
          <w:w w:val="75"/>
        </w:rPr>
        <w:t>.</w:t>
      </w:r>
      <w:r>
        <w:rPr>
          <w:spacing w:val="25"/>
          <w:w w:val="75"/>
        </w:rPr>
        <w:t> </w:t>
      </w:r>
      <w:r>
        <w:rPr>
          <w:w w:val="75"/>
        </w:rPr>
        <w:t>.</w:t>
      </w:r>
      <w:r>
        <w:rPr>
          <w:spacing w:val="25"/>
          <w:w w:val="75"/>
        </w:rPr>
        <w:t> </w:t>
      </w:r>
      <w:r>
        <w:rPr>
          <w:w w:val="75"/>
        </w:rPr>
        <w:t>.</w:t>
      </w:r>
      <w:r>
        <w:rPr>
          <w:spacing w:val="25"/>
          <w:w w:val="75"/>
        </w:rPr>
        <w:t> </w:t>
      </w:r>
      <w:r>
        <w:rPr>
          <w:w w:val="75"/>
        </w:rPr>
        <w:t>.</w:t>
      </w:r>
      <w:r>
        <w:rPr>
          <w:spacing w:val="25"/>
          <w:w w:val="75"/>
        </w:rPr>
        <w:t> </w:t>
      </w:r>
      <w:r>
        <w:rPr>
          <w:w w:val="75"/>
        </w:rPr>
        <w:t>.</w:t>
      </w:r>
      <w:r>
        <w:rPr>
          <w:spacing w:val="25"/>
          <w:w w:val="75"/>
        </w:rPr>
        <w:t> </w:t>
      </w:r>
      <w:r>
        <w:rPr>
          <w:w w:val="75"/>
        </w:rPr>
        <w:t>.</w:t>
      </w:r>
      <w:r>
        <w:rPr>
          <w:spacing w:val="25"/>
          <w:w w:val="75"/>
        </w:rPr>
        <w:t> </w:t>
      </w:r>
      <w:r>
        <w:rPr>
          <w:w w:val="75"/>
        </w:rPr>
        <w:t>.</w:t>
      </w:r>
      <w:r>
        <w:rPr>
          <w:spacing w:val="25"/>
          <w:w w:val="75"/>
        </w:rPr>
        <w:t> </w:t>
      </w:r>
      <w:r>
        <w:rPr>
          <w:w w:val="75"/>
        </w:rPr>
        <w:t>.</w:t>
      </w:r>
      <w:r>
        <w:rPr>
          <w:spacing w:val="25"/>
          <w:w w:val="75"/>
        </w:rPr>
        <w:t> </w:t>
      </w:r>
      <w:r>
        <w:rPr>
          <w:w w:val="75"/>
        </w:rPr>
        <w:t>.</w:t>
      </w:r>
      <w:r>
        <w:rPr>
          <w:spacing w:val="25"/>
          <w:w w:val="75"/>
        </w:rPr>
        <w:t> </w:t>
      </w:r>
      <w:r>
        <w:rPr>
          <w:w w:val="75"/>
        </w:rPr>
        <w:t>.</w:t>
      </w:r>
      <w:r>
        <w:rPr>
          <w:spacing w:val="25"/>
          <w:w w:val="75"/>
        </w:rPr>
        <w:t> </w:t>
      </w:r>
      <w:r>
        <w:rPr>
          <w:w w:val="75"/>
        </w:rPr>
        <w:t>.</w:t>
      </w:r>
      <w:r>
        <w:rPr>
          <w:spacing w:val="25"/>
          <w:w w:val="75"/>
        </w:rPr>
        <w:t> </w:t>
      </w:r>
      <w:r>
        <w:rPr>
          <w:w w:val="75"/>
        </w:rPr>
        <w:t>.</w:t>
      </w:r>
      <w:r>
        <w:rPr>
          <w:spacing w:val="25"/>
          <w:w w:val="75"/>
        </w:rPr>
        <w:t> </w:t>
      </w:r>
      <w:r>
        <w:rPr>
          <w:w w:val="75"/>
        </w:rPr>
        <w:t>.</w:t>
      </w:r>
      <w:r>
        <w:rPr>
          <w:spacing w:val="25"/>
          <w:w w:val="75"/>
        </w:rPr>
        <w:t> </w:t>
      </w:r>
      <w:r>
        <w:rPr>
          <w:w w:val="75"/>
        </w:rPr>
        <w:t>.</w:t>
      </w:r>
      <w:r>
        <w:rPr>
          <w:spacing w:val="25"/>
          <w:w w:val="75"/>
        </w:rPr>
        <w:t> </w:t>
      </w:r>
      <w:r>
        <w:rPr>
          <w:w w:val="75"/>
        </w:rPr>
        <w:t>.</w:t>
      </w:r>
      <w:r>
        <w:rPr>
          <w:spacing w:val="25"/>
          <w:w w:val="75"/>
        </w:rPr>
        <w:t> </w:t>
      </w:r>
      <w:r>
        <w:rPr>
          <w:w w:val="75"/>
        </w:rPr>
        <w:t>.</w:t>
      </w:r>
      <w:r>
        <w:rPr>
          <w:spacing w:val="25"/>
          <w:w w:val="75"/>
        </w:rPr>
        <w:t> </w:t>
      </w:r>
      <w:r>
        <w:rPr>
          <w:w w:val="75"/>
        </w:rPr>
        <w:t>.</w:t>
      </w:r>
      <w:r>
        <w:rPr>
          <w:spacing w:val="25"/>
          <w:w w:val="75"/>
        </w:rPr>
        <w:t> </w:t>
      </w:r>
      <w:r>
        <w:rPr>
          <w:w w:val="75"/>
        </w:rPr>
        <w:t>.</w:t>
      </w:r>
      <w:r>
        <w:rPr>
          <w:spacing w:val="25"/>
          <w:w w:val="75"/>
        </w:rPr>
        <w:t> </w:t>
      </w:r>
      <w:r>
        <w:rPr>
          <w:w w:val="75"/>
        </w:rPr>
        <w:t>.</w:t>
      </w:r>
      <w:r>
        <w:rPr>
          <w:spacing w:val="25"/>
          <w:w w:val="75"/>
        </w:rPr>
        <w:t> </w:t>
      </w:r>
      <w:r>
        <w:rPr>
          <w:w w:val="75"/>
        </w:rPr>
        <w:t>.</w:t>
      </w:r>
      <w:r>
        <w:rPr>
          <w:spacing w:val="25"/>
          <w:w w:val="75"/>
        </w:rPr>
        <w:t> </w:t>
      </w:r>
      <w:r>
        <w:rPr>
          <w:w w:val="75"/>
        </w:rPr>
        <w:t>.</w:t>
      </w:r>
      <w:r>
        <w:rPr>
          <w:spacing w:val="25"/>
          <w:w w:val="75"/>
        </w:rPr>
        <w:t> </w:t>
      </w:r>
      <w:r>
        <w:rPr>
          <w:w w:val="75"/>
        </w:rPr>
        <w:t>.</w:t>
      </w:r>
      <w:r>
        <w:rPr>
          <w:spacing w:val="25"/>
          <w:w w:val="75"/>
        </w:rPr>
        <w:t> </w:t>
      </w:r>
      <w:r>
        <w:rPr>
          <w:w w:val="75"/>
        </w:rPr>
        <w:t>.</w:t>
      </w:r>
      <w:r>
        <w:rPr>
          <w:spacing w:val="25"/>
          <w:w w:val="75"/>
        </w:rPr>
        <w:t> </w:t>
      </w:r>
      <w:r>
        <w:rPr>
          <w:w w:val="75"/>
        </w:rPr>
        <w:t>.</w:t>
      </w:r>
      <w:r>
        <w:rPr>
          <w:spacing w:val="25"/>
          <w:w w:val="75"/>
        </w:rPr>
        <w:t> </w:t>
      </w:r>
      <w:r>
        <w:rPr>
          <w:w w:val="75"/>
        </w:rPr>
        <w:t>.</w:t>
      </w:r>
      <w:r>
        <w:rPr>
          <w:spacing w:val="25"/>
          <w:w w:val="75"/>
        </w:rPr>
        <w:t> </w:t>
      </w:r>
      <w:r>
        <w:rPr>
          <w:w w:val="75"/>
        </w:rPr>
        <w:t>.</w:t>
      </w:r>
      <w:r>
        <w:rPr>
          <w:spacing w:val="25"/>
          <w:w w:val="75"/>
        </w:rPr>
        <w:t> </w:t>
      </w:r>
      <w:r>
        <w:rPr>
          <w:w w:val="75"/>
        </w:rPr>
        <w:t>.</w:t>
      </w:r>
      <w:r>
        <w:rPr>
          <w:spacing w:val="25"/>
          <w:w w:val="75"/>
        </w:rPr>
        <w:t> </w:t>
      </w:r>
      <w:r>
        <w:rPr>
          <w:w w:val="75"/>
        </w:rPr>
        <w:t>.   </w:t>
      </w:r>
      <w:r>
        <w:rPr>
          <w:spacing w:val="3"/>
          <w:w w:val="75"/>
        </w:rPr>
        <w:t> </w:t>
      </w:r>
      <w:r>
        <w:rPr>
          <w:spacing w:val="-7"/>
        </w:rPr>
        <w:t>64</w:t>
      </w:r>
    </w:p>
    <w:p>
      <w:pPr>
        <w:pStyle w:val="BodyText"/>
        <w:spacing w:line="258" w:lineRule="exact"/>
        <w:ind w:left="600"/>
        <w:jc w:val="both"/>
      </w:pPr>
      <w:r>
        <w:rPr/>
        <w:t>Conclusiones </w:t>
      </w:r>
      <w:r>
        <w:rPr>
          <w:w w:val="65"/>
        </w:rPr>
        <w:t>. . . . . . . . . . . . . . . . . . . . . . . . . . . . . . . . . . . . . .        </w:t>
      </w:r>
      <w:r>
        <w:rPr/>
        <w:t>68</w:t>
      </w:r>
    </w:p>
    <w:p>
      <w:pPr>
        <w:pStyle w:val="BodyText"/>
        <w:spacing w:line="264" w:lineRule="exact"/>
        <w:ind w:left="600"/>
        <w:jc w:val="both"/>
      </w:pPr>
      <w:r>
        <w:rPr/>
        <w:t>Referencias </w:t>
      </w:r>
      <w:r>
        <w:rPr>
          <w:w w:val="65"/>
        </w:rPr>
        <w:t>. . . . . . . . . . . . . . . . . . . . . . . . . . . . . . . . . . . . . . . .      </w:t>
      </w:r>
      <w:r>
        <w:rPr/>
        <w:t>70</w:t>
      </w:r>
    </w:p>
    <w:p>
      <w:pPr>
        <w:pStyle w:val="BodyText"/>
        <w:ind w:left="0"/>
        <w:rPr>
          <w:sz w:val="19"/>
        </w:rPr>
      </w:pPr>
    </w:p>
    <w:p>
      <w:pPr>
        <w:pStyle w:val="Heading2"/>
        <w:ind w:left="600"/>
      </w:pPr>
      <w:r>
        <w:rPr>
          <w:w w:val="90"/>
        </w:rPr>
        <w:t>Reconfigurando la geografía rural:</w:t>
      </w:r>
    </w:p>
    <w:p>
      <w:pPr>
        <w:spacing w:line="264" w:lineRule="exact" w:before="1"/>
        <w:ind w:left="600" w:right="0" w:firstLine="0"/>
        <w:jc w:val="both"/>
        <w:rPr>
          <w:sz w:val="22"/>
        </w:rPr>
      </w:pPr>
      <w:r>
        <w:rPr>
          <w:rFonts w:ascii="Trebuchet MS" w:hAnsi="Trebuchet MS"/>
          <w:b/>
          <w:sz w:val="22"/>
        </w:rPr>
        <w:t>construcción capitalista de nuevos paisajes </w:t>
      </w:r>
      <w:r>
        <w:rPr>
          <w:w w:val="80"/>
          <w:sz w:val="22"/>
        </w:rPr>
        <w:t>. . . . . . . . . . .  </w:t>
      </w:r>
      <w:r>
        <w:rPr>
          <w:sz w:val="22"/>
        </w:rPr>
        <w:t>75</w:t>
      </w:r>
    </w:p>
    <w:p>
      <w:pPr>
        <w:spacing w:line="264" w:lineRule="exact" w:before="0"/>
        <w:ind w:left="838" w:right="335" w:firstLine="0"/>
        <w:jc w:val="left"/>
        <w:rPr>
          <w:i/>
          <w:sz w:val="22"/>
        </w:rPr>
      </w:pPr>
      <w:r>
        <w:rPr>
          <w:i/>
          <w:w w:val="95"/>
          <w:sz w:val="22"/>
        </w:rPr>
        <w:t>Neptalí Monterroso Salvatierra</w:t>
      </w:r>
    </w:p>
    <w:p>
      <w:pPr>
        <w:pStyle w:val="BodyText"/>
        <w:spacing w:before="11"/>
        <w:ind w:left="0"/>
        <w:rPr>
          <w:i/>
          <w:sz w:val="18"/>
        </w:rPr>
      </w:pPr>
    </w:p>
    <w:p>
      <w:pPr>
        <w:pStyle w:val="BodyText"/>
        <w:spacing w:line="260" w:lineRule="exact"/>
        <w:ind w:left="600" w:right="335"/>
        <w:jc w:val="both"/>
      </w:pPr>
      <w:r>
        <w:rPr/>
        <w:t>Introducción </w:t>
      </w:r>
      <w:r>
        <w:rPr>
          <w:w w:val="70"/>
        </w:rPr>
        <w:t>. . . . . . . . . . . . . . . . . . . . . . . . . . . . . . . . . . . . . . .    </w:t>
      </w:r>
      <w:r>
        <w:rPr>
          <w:spacing w:val="-10"/>
        </w:rPr>
        <w:t>75                         </w:t>
      </w:r>
      <w:r>
        <w:rPr/>
        <w:t>De</w:t>
      </w:r>
      <w:r>
        <w:rPr>
          <w:spacing w:val="-13"/>
        </w:rPr>
        <w:t> </w:t>
      </w:r>
      <w:r>
        <w:rPr/>
        <w:t>la</w:t>
      </w:r>
      <w:r>
        <w:rPr>
          <w:spacing w:val="-13"/>
        </w:rPr>
        <w:t> </w:t>
      </w:r>
      <w:r>
        <w:rPr/>
        <w:t>simulación</w:t>
      </w:r>
      <w:r>
        <w:rPr>
          <w:spacing w:val="-13"/>
        </w:rPr>
        <w:t> </w:t>
      </w:r>
      <w:r>
        <w:rPr/>
        <w:t>a</w:t>
      </w:r>
      <w:r>
        <w:rPr>
          <w:spacing w:val="-13"/>
        </w:rPr>
        <w:t> </w:t>
      </w:r>
      <w:r>
        <w:rPr/>
        <w:t>la</w:t>
      </w:r>
      <w:r>
        <w:rPr>
          <w:spacing w:val="-13"/>
        </w:rPr>
        <w:t> </w:t>
      </w:r>
      <w:r>
        <w:rPr/>
        <w:t>visualización</w:t>
      </w:r>
      <w:r>
        <w:rPr>
          <w:spacing w:val="-13"/>
        </w:rPr>
        <w:t> </w:t>
      </w:r>
      <w:r>
        <w:rPr/>
        <w:t>de</w:t>
      </w:r>
      <w:r>
        <w:rPr>
          <w:spacing w:val="-13"/>
        </w:rPr>
        <w:t> </w:t>
      </w:r>
      <w:r>
        <w:rPr/>
        <w:t>la</w:t>
      </w:r>
      <w:r>
        <w:rPr>
          <w:spacing w:val="-13"/>
        </w:rPr>
        <w:t> </w:t>
      </w:r>
      <w:r>
        <w:rPr/>
        <w:t>“desposesión”</w:t>
      </w:r>
    </w:p>
    <w:p>
      <w:pPr>
        <w:pStyle w:val="BodyText"/>
        <w:spacing w:line="260" w:lineRule="exact"/>
        <w:ind w:left="600" w:right="335"/>
        <w:jc w:val="both"/>
      </w:pPr>
      <w:r>
        <w:rPr/>
        <w:t>de los bienes rurales </w:t>
      </w:r>
      <w:r>
        <w:rPr>
          <w:w w:val="80"/>
        </w:rPr>
        <w:t>. . . . . . . . . . . . . . . . . . . . . . . . . . . . . . . .    </w:t>
      </w:r>
      <w:r>
        <w:rPr>
          <w:spacing w:val="-11"/>
        </w:rPr>
        <w:t>76             </w:t>
      </w:r>
      <w:r>
        <w:rPr/>
        <w:t>La dinámica de la desposesión de los bienes rurales </w:t>
      </w:r>
      <w:r>
        <w:rPr>
          <w:w w:val="80"/>
        </w:rPr>
        <w:t>. . . . . . </w:t>
      </w:r>
      <w:r>
        <w:rPr>
          <w:spacing w:val="-8"/>
        </w:rPr>
        <w:t>79 </w:t>
      </w:r>
      <w:r>
        <w:rPr/>
        <w:t>La</w:t>
      </w:r>
      <w:r>
        <w:rPr>
          <w:spacing w:val="-10"/>
        </w:rPr>
        <w:t> </w:t>
      </w:r>
      <w:r>
        <w:rPr/>
        <w:t>construcción</w:t>
      </w:r>
      <w:r>
        <w:rPr>
          <w:spacing w:val="-10"/>
        </w:rPr>
        <w:t> </w:t>
      </w:r>
      <w:r>
        <w:rPr/>
        <w:t>capitalista</w:t>
      </w:r>
      <w:r>
        <w:rPr>
          <w:spacing w:val="-10"/>
        </w:rPr>
        <w:t> </w:t>
      </w:r>
      <w:r>
        <w:rPr/>
        <w:t>de</w:t>
      </w:r>
      <w:r>
        <w:rPr>
          <w:spacing w:val="-10"/>
        </w:rPr>
        <w:t> </w:t>
      </w:r>
      <w:r>
        <w:rPr>
          <w:spacing w:val="-3"/>
        </w:rPr>
        <w:t>nuevos</w:t>
      </w:r>
      <w:r>
        <w:rPr>
          <w:spacing w:val="-10"/>
        </w:rPr>
        <w:t> </w:t>
      </w:r>
      <w:r>
        <w:rPr/>
        <w:t>paisajes</w:t>
      </w:r>
    </w:p>
    <w:p>
      <w:pPr>
        <w:pStyle w:val="BodyText"/>
        <w:spacing w:line="263" w:lineRule="exact"/>
        <w:ind w:left="600"/>
        <w:jc w:val="both"/>
      </w:pPr>
      <w:r>
        <w:rPr/>
        <w:t>en el Estado de México </w:t>
      </w:r>
      <w:r>
        <w:rPr>
          <w:w w:val="70"/>
        </w:rPr>
        <w:t>. . . . . . . . . . . . . . . . . . . . . . . . . . . . . .   </w:t>
      </w:r>
      <w:r>
        <w:rPr/>
        <w:t>83</w:t>
      </w:r>
    </w:p>
    <w:p>
      <w:pPr>
        <w:pStyle w:val="BodyText"/>
        <w:spacing w:line="260" w:lineRule="exact"/>
        <w:ind w:left="600"/>
        <w:jc w:val="both"/>
      </w:pPr>
      <w:r>
        <w:rPr/>
        <w:t>Conclusiones </w:t>
      </w:r>
      <w:r>
        <w:rPr>
          <w:w w:val="65"/>
        </w:rPr>
        <w:t>. . . . . . . . . . . . . . . . . . . . . . . . . . . . . . . . . . . . . .        </w:t>
      </w:r>
      <w:r>
        <w:rPr/>
        <w:t>92</w:t>
      </w:r>
    </w:p>
    <w:p>
      <w:pPr>
        <w:pStyle w:val="BodyText"/>
        <w:spacing w:line="264" w:lineRule="exact"/>
        <w:ind w:left="600"/>
        <w:jc w:val="both"/>
      </w:pPr>
      <w:r>
        <w:rPr/>
        <w:t>Referencias </w:t>
      </w:r>
      <w:r>
        <w:rPr>
          <w:w w:val="65"/>
        </w:rPr>
        <w:t>. . . . . . . . . . . . . . . . . . . . . . . . . . . . . . . . . . . . . . . .      </w:t>
      </w:r>
      <w:r>
        <w:rPr/>
        <w:t>93</w:t>
      </w:r>
    </w:p>
    <w:p>
      <w:pPr>
        <w:pStyle w:val="BodyText"/>
        <w:ind w:left="0"/>
        <w:rPr>
          <w:sz w:val="19"/>
        </w:rPr>
      </w:pPr>
    </w:p>
    <w:p>
      <w:pPr>
        <w:pStyle w:val="Heading2"/>
        <w:ind w:left="600"/>
      </w:pPr>
      <w:r>
        <w:rPr>
          <w:w w:val="90"/>
        </w:rPr>
        <w:t>Sentimentos e representaçoes nas tessituras</w:t>
      </w:r>
    </w:p>
    <w:p>
      <w:pPr>
        <w:spacing w:line="264" w:lineRule="exact" w:before="1"/>
        <w:ind w:left="600" w:right="0" w:firstLine="0"/>
        <w:jc w:val="both"/>
        <w:rPr>
          <w:sz w:val="22"/>
        </w:rPr>
      </w:pPr>
      <w:r>
        <w:rPr>
          <w:rFonts w:ascii="Trebuchet MS" w:hAnsi="Trebuchet MS"/>
          <w:b/>
          <w:sz w:val="22"/>
        </w:rPr>
        <w:t>de paisagens e patrimônio </w:t>
      </w:r>
      <w:r>
        <w:rPr>
          <w:w w:val="65"/>
          <w:sz w:val="22"/>
        </w:rPr>
        <w:t>. . . . . . . . . . . . . . . . . . . . . . . . . .    </w:t>
      </w:r>
      <w:r>
        <w:rPr>
          <w:sz w:val="22"/>
        </w:rPr>
        <w:t>95</w:t>
      </w:r>
    </w:p>
    <w:p>
      <w:pPr>
        <w:spacing w:line="264" w:lineRule="exact" w:before="0"/>
        <w:ind w:left="838" w:right="335" w:firstLine="0"/>
        <w:jc w:val="left"/>
        <w:rPr>
          <w:i/>
          <w:sz w:val="22"/>
        </w:rPr>
      </w:pPr>
      <w:r>
        <w:rPr>
          <w:i/>
          <w:w w:val="95"/>
          <w:sz w:val="22"/>
        </w:rPr>
        <w:t>Maria Gerarda De Almeida</w:t>
      </w:r>
    </w:p>
    <w:p>
      <w:pPr>
        <w:pStyle w:val="BodyText"/>
        <w:spacing w:before="9"/>
        <w:ind w:left="0"/>
        <w:rPr>
          <w:i/>
          <w:sz w:val="18"/>
        </w:rPr>
      </w:pPr>
    </w:p>
    <w:p>
      <w:pPr>
        <w:pStyle w:val="BodyText"/>
        <w:spacing w:line="264" w:lineRule="exact"/>
        <w:ind w:left="600"/>
        <w:jc w:val="both"/>
      </w:pPr>
      <w:r>
        <w:rPr/>
        <w:t>Introdução </w:t>
      </w:r>
      <w:r>
        <w:rPr>
          <w:w w:val="65"/>
        </w:rPr>
        <w:t>. . . . . . . . . . . . . . . . . . . . . . . . . . . . . . . . . . . . . . . .        </w:t>
      </w:r>
      <w:r>
        <w:rPr/>
        <w:t>95</w:t>
      </w:r>
    </w:p>
    <w:p>
      <w:pPr>
        <w:pStyle w:val="BodyText"/>
        <w:spacing w:line="260" w:lineRule="exact"/>
        <w:ind w:left="600"/>
        <w:jc w:val="both"/>
      </w:pPr>
      <w:r>
        <w:rPr/>
        <w:t>As paisagens culturais </w:t>
      </w:r>
      <w:r>
        <w:rPr>
          <w:w w:val="65"/>
        </w:rPr>
        <w:t>. . . . . . . . . . . . . . . . . . . . . . . . . . . . . . .      </w:t>
      </w:r>
      <w:r>
        <w:rPr/>
        <w:t>95</w:t>
      </w:r>
    </w:p>
    <w:p>
      <w:pPr>
        <w:pStyle w:val="BodyText"/>
        <w:spacing w:line="232" w:lineRule="auto" w:before="2"/>
        <w:ind w:left="600" w:right="334"/>
        <w:jc w:val="both"/>
      </w:pPr>
      <w:r>
        <w:rPr/>
        <w:t>Patrimônio cultural </w:t>
      </w:r>
      <w:r>
        <w:rPr>
          <w:w w:val="65"/>
        </w:rPr>
        <w:t>. . . . . . . . . . .</w:t>
      </w:r>
      <w:r>
        <w:rPr>
          <w:spacing w:val="32"/>
          <w:w w:val="65"/>
        </w:rPr>
        <w:t> </w:t>
      </w:r>
      <w:r>
        <w:rPr>
          <w:w w:val="65"/>
        </w:rPr>
        <w:t>.</w:t>
      </w:r>
      <w:r>
        <w:rPr>
          <w:spacing w:val="32"/>
          <w:w w:val="65"/>
        </w:rPr>
        <w:t> </w:t>
      </w:r>
      <w:r>
        <w:rPr>
          <w:w w:val="65"/>
        </w:rPr>
        <w:t>.</w:t>
      </w:r>
      <w:r>
        <w:rPr>
          <w:spacing w:val="32"/>
          <w:w w:val="65"/>
        </w:rPr>
        <w:t> </w:t>
      </w:r>
      <w:r>
        <w:rPr>
          <w:w w:val="65"/>
        </w:rPr>
        <w:t>.</w:t>
      </w:r>
      <w:r>
        <w:rPr>
          <w:spacing w:val="32"/>
          <w:w w:val="65"/>
        </w:rPr>
        <w:t> </w:t>
      </w:r>
      <w:r>
        <w:rPr>
          <w:w w:val="65"/>
        </w:rPr>
        <w:t>.</w:t>
      </w:r>
      <w:r>
        <w:rPr>
          <w:spacing w:val="32"/>
          <w:w w:val="65"/>
        </w:rPr>
        <w:t> </w:t>
      </w:r>
      <w:r>
        <w:rPr>
          <w:w w:val="65"/>
        </w:rPr>
        <w:t>.</w:t>
      </w:r>
      <w:r>
        <w:rPr>
          <w:spacing w:val="32"/>
          <w:w w:val="65"/>
        </w:rPr>
        <w:t> </w:t>
      </w:r>
      <w:r>
        <w:rPr>
          <w:w w:val="65"/>
        </w:rPr>
        <w:t>.</w:t>
      </w:r>
      <w:r>
        <w:rPr>
          <w:spacing w:val="32"/>
          <w:w w:val="65"/>
        </w:rPr>
        <w:t> </w:t>
      </w:r>
      <w:r>
        <w:rPr>
          <w:w w:val="65"/>
        </w:rPr>
        <w:t>.</w:t>
      </w:r>
      <w:r>
        <w:rPr>
          <w:spacing w:val="32"/>
          <w:w w:val="65"/>
        </w:rPr>
        <w:t> </w:t>
      </w:r>
      <w:r>
        <w:rPr>
          <w:w w:val="65"/>
        </w:rPr>
        <w:t>.</w:t>
      </w:r>
      <w:r>
        <w:rPr>
          <w:spacing w:val="32"/>
          <w:w w:val="65"/>
        </w:rPr>
        <w:t> </w:t>
      </w:r>
      <w:r>
        <w:rPr>
          <w:w w:val="65"/>
        </w:rPr>
        <w:t>.</w:t>
      </w:r>
      <w:r>
        <w:rPr>
          <w:spacing w:val="32"/>
          <w:w w:val="65"/>
        </w:rPr>
        <w:t> </w:t>
      </w:r>
      <w:r>
        <w:rPr>
          <w:w w:val="65"/>
        </w:rPr>
        <w:t>.</w:t>
      </w:r>
      <w:r>
        <w:rPr>
          <w:spacing w:val="32"/>
          <w:w w:val="65"/>
        </w:rPr>
        <w:t> </w:t>
      </w:r>
      <w:r>
        <w:rPr>
          <w:w w:val="65"/>
        </w:rPr>
        <w:t>.</w:t>
      </w:r>
      <w:r>
        <w:rPr>
          <w:spacing w:val="32"/>
          <w:w w:val="65"/>
        </w:rPr>
        <w:t> </w:t>
      </w:r>
      <w:r>
        <w:rPr>
          <w:w w:val="65"/>
        </w:rPr>
        <w:t>.</w:t>
      </w:r>
      <w:r>
        <w:rPr>
          <w:spacing w:val="32"/>
          <w:w w:val="65"/>
        </w:rPr>
        <w:t> </w:t>
      </w:r>
      <w:r>
        <w:rPr>
          <w:w w:val="65"/>
        </w:rPr>
        <w:t>.</w:t>
      </w:r>
      <w:r>
        <w:rPr>
          <w:spacing w:val="32"/>
          <w:w w:val="65"/>
        </w:rPr>
        <w:t> </w:t>
      </w:r>
      <w:r>
        <w:rPr>
          <w:w w:val="65"/>
        </w:rPr>
        <w:t>.</w:t>
      </w:r>
      <w:r>
        <w:rPr>
          <w:spacing w:val="32"/>
          <w:w w:val="65"/>
        </w:rPr>
        <w:t> </w:t>
      </w:r>
      <w:r>
        <w:rPr>
          <w:w w:val="65"/>
        </w:rPr>
        <w:t>.</w:t>
      </w:r>
      <w:r>
        <w:rPr>
          <w:spacing w:val="32"/>
          <w:w w:val="65"/>
        </w:rPr>
        <w:t> </w:t>
      </w:r>
      <w:r>
        <w:rPr>
          <w:w w:val="65"/>
        </w:rPr>
        <w:t>.</w:t>
      </w:r>
      <w:r>
        <w:rPr>
          <w:spacing w:val="32"/>
          <w:w w:val="65"/>
        </w:rPr>
        <w:t> </w:t>
      </w:r>
      <w:r>
        <w:rPr>
          <w:w w:val="65"/>
        </w:rPr>
        <w:t>.</w:t>
      </w:r>
      <w:r>
        <w:rPr>
          <w:spacing w:val="32"/>
          <w:w w:val="65"/>
        </w:rPr>
        <w:t> </w:t>
      </w:r>
      <w:r>
        <w:rPr>
          <w:w w:val="65"/>
        </w:rPr>
        <w:t>.</w:t>
      </w:r>
      <w:r>
        <w:rPr>
          <w:spacing w:val="32"/>
          <w:w w:val="65"/>
        </w:rPr>
        <w:t> </w:t>
      </w:r>
      <w:r>
        <w:rPr>
          <w:w w:val="65"/>
        </w:rPr>
        <w:t>.</w:t>
      </w:r>
      <w:r>
        <w:rPr>
          <w:spacing w:val="32"/>
          <w:w w:val="65"/>
        </w:rPr>
        <w:t> </w:t>
      </w:r>
      <w:r>
        <w:rPr>
          <w:w w:val="65"/>
        </w:rPr>
        <w:t>.</w:t>
      </w:r>
      <w:r>
        <w:rPr>
          <w:spacing w:val="32"/>
          <w:w w:val="65"/>
        </w:rPr>
        <w:t> </w:t>
      </w:r>
      <w:r>
        <w:rPr>
          <w:w w:val="65"/>
        </w:rPr>
        <w:t>.</w:t>
      </w:r>
      <w:r>
        <w:rPr>
          <w:spacing w:val="32"/>
          <w:w w:val="65"/>
        </w:rPr>
        <w:t> </w:t>
      </w:r>
      <w:r>
        <w:rPr>
          <w:w w:val="65"/>
        </w:rPr>
        <w:t>.</w:t>
      </w:r>
      <w:r>
        <w:rPr>
          <w:spacing w:val="32"/>
          <w:w w:val="65"/>
        </w:rPr>
        <w:t> </w:t>
      </w:r>
      <w:r>
        <w:rPr>
          <w:w w:val="65"/>
        </w:rPr>
        <w:t>.</w:t>
      </w:r>
      <w:r>
        <w:rPr>
          <w:spacing w:val="32"/>
          <w:w w:val="65"/>
        </w:rPr>
        <w:t> </w:t>
      </w:r>
      <w:r>
        <w:rPr>
          <w:spacing w:val="-6"/>
        </w:rPr>
        <w:t>98 </w:t>
      </w:r>
      <w:r>
        <w:rPr/>
        <w:t>Entre paisagens e patrimônio cultural </w:t>
      </w:r>
      <w:r>
        <w:rPr>
          <w:w w:val="65"/>
        </w:rPr>
        <w:t>. . . . . . . . . . . . . . . . . </w:t>
      </w:r>
      <w:r>
        <w:rPr>
          <w:spacing w:val="-21"/>
        </w:rPr>
        <w:t>101 </w:t>
      </w:r>
      <w:r>
        <w:rPr/>
        <w:t>Paisagens e patrimônio institucionalizados </w:t>
      </w:r>
      <w:r>
        <w:rPr>
          <w:w w:val="65"/>
        </w:rPr>
        <w:t>. . .</w:t>
      </w:r>
      <w:r>
        <w:rPr>
          <w:spacing w:val="32"/>
          <w:w w:val="65"/>
        </w:rPr>
        <w:t> </w:t>
      </w:r>
      <w:r>
        <w:rPr>
          <w:w w:val="65"/>
        </w:rPr>
        <w:t>.</w:t>
      </w:r>
      <w:r>
        <w:rPr>
          <w:spacing w:val="32"/>
          <w:w w:val="65"/>
        </w:rPr>
        <w:t> </w:t>
      </w:r>
      <w:r>
        <w:rPr>
          <w:w w:val="65"/>
        </w:rPr>
        <w:t>.</w:t>
      </w:r>
      <w:r>
        <w:rPr>
          <w:spacing w:val="32"/>
          <w:w w:val="65"/>
        </w:rPr>
        <w:t> </w:t>
      </w:r>
      <w:r>
        <w:rPr>
          <w:w w:val="65"/>
        </w:rPr>
        <w:t>.</w:t>
      </w:r>
      <w:r>
        <w:rPr>
          <w:spacing w:val="32"/>
          <w:w w:val="65"/>
        </w:rPr>
        <w:t> </w:t>
      </w:r>
      <w:r>
        <w:rPr>
          <w:w w:val="65"/>
        </w:rPr>
        <w:t>.</w:t>
      </w:r>
      <w:r>
        <w:rPr>
          <w:spacing w:val="32"/>
          <w:w w:val="65"/>
        </w:rPr>
        <w:t> </w:t>
      </w:r>
      <w:r>
        <w:rPr>
          <w:w w:val="65"/>
        </w:rPr>
        <w:t>.</w:t>
      </w:r>
      <w:r>
        <w:rPr>
          <w:spacing w:val="32"/>
          <w:w w:val="65"/>
        </w:rPr>
        <w:t> </w:t>
      </w:r>
      <w:r>
        <w:rPr>
          <w:w w:val="65"/>
        </w:rPr>
        <w:t>.</w:t>
      </w:r>
      <w:r>
        <w:rPr>
          <w:spacing w:val="32"/>
          <w:w w:val="65"/>
        </w:rPr>
        <w:t> </w:t>
      </w:r>
      <w:r>
        <w:rPr>
          <w:w w:val="65"/>
        </w:rPr>
        <w:t>.</w:t>
      </w:r>
      <w:r>
        <w:rPr>
          <w:spacing w:val="32"/>
          <w:w w:val="65"/>
        </w:rPr>
        <w:t> </w:t>
      </w:r>
      <w:r>
        <w:rPr>
          <w:w w:val="65"/>
        </w:rPr>
        <w:t>.</w:t>
      </w:r>
      <w:r>
        <w:rPr>
          <w:spacing w:val="32"/>
          <w:w w:val="65"/>
        </w:rPr>
        <w:t> </w:t>
      </w:r>
      <w:r>
        <w:rPr>
          <w:w w:val="65"/>
        </w:rPr>
        <w:t>.</w:t>
      </w:r>
      <w:r>
        <w:rPr>
          <w:spacing w:val="32"/>
          <w:w w:val="65"/>
        </w:rPr>
        <w:t> </w:t>
      </w:r>
      <w:r>
        <w:rPr>
          <w:w w:val="65"/>
        </w:rPr>
        <w:t>. .  </w:t>
      </w:r>
      <w:r>
        <w:rPr>
          <w:spacing w:val="-17"/>
        </w:rPr>
        <w:t>105  </w:t>
      </w:r>
      <w:r>
        <w:rPr/>
        <w:t>E assim…</w:t>
      </w:r>
      <w:r>
        <w:rPr>
          <w:spacing w:val="49"/>
        </w:rPr>
        <w:t> </w:t>
      </w:r>
      <w:r>
        <w:rPr>
          <w:w w:val="65"/>
        </w:rPr>
        <w:t>.</w:t>
      </w:r>
      <w:r>
        <w:rPr>
          <w:spacing w:val="32"/>
          <w:w w:val="65"/>
        </w:rPr>
        <w:t> </w:t>
      </w:r>
      <w:r>
        <w:rPr>
          <w:w w:val="65"/>
        </w:rPr>
        <w:t>.</w:t>
      </w:r>
      <w:r>
        <w:rPr>
          <w:spacing w:val="32"/>
          <w:w w:val="65"/>
        </w:rPr>
        <w:t> </w:t>
      </w:r>
      <w:r>
        <w:rPr>
          <w:w w:val="65"/>
        </w:rPr>
        <w:t>.</w:t>
      </w:r>
      <w:r>
        <w:rPr>
          <w:spacing w:val="32"/>
          <w:w w:val="65"/>
        </w:rPr>
        <w:t> </w:t>
      </w:r>
      <w:r>
        <w:rPr>
          <w:w w:val="65"/>
        </w:rPr>
        <w:t>.</w:t>
      </w:r>
      <w:r>
        <w:rPr>
          <w:spacing w:val="32"/>
          <w:w w:val="65"/>
        </w:rPr>
        <w:t> </w:t>
      </w:r>
      <w:r>
        <w:rPr>
          <w:w w:val="65"/>
        </w:rPr>
        <w:t>.</w:t>
      </w:r>
      <w:r>
        <w:rPr>
          <w:spacing w:val="32"/>
          <w:w w:val="65"/>
        </w:rPr>
        <w:t> </w:t>
      </w:r>
      <w:r>
        <w:rPr>
          <w:w w:val="65"/>
        </w:rPr>
        <w:t>.</w:t>
      </w:r>
      <w:r>
        <w:rPr>
          <w:spacing w:val="32"/>
          <w:w w:val="65"/>
        </w:rPr>
        <w:t> </w:t>
      </w:r>
      <w:r>
        <w:rPr>
          <w:w w:val="65"/>
        </w:rPr>
        <w:t>.</w:t>
      </w:r>
      <w:r>
        <w:rPr>
          <w:spacing w:val="32"/>
          <w:w w:val="65"/>
        </w:rPr>
        <w:t> </w:t>
      </w:r>
      <w:r>
        <w:rPr>
          <w:w w:val="65"/>
        </w:rPr>
        <w:t>.</w:t>
      </w:r>
      <w:r>
        <w:rPr>
          <w:spacing w:val="32"/>
          <w:w w:val="65"/>
        </w:rPr>
        <w:t> </w:t>
      </w:r>
      <w:r>
        <w:rPr>
          <w:w w:val="65"/>
        </w:rPr>
        <w:t>.</w:t>
      </w:r>
      <w:r>
        <w:rPr>
          <w:spacing w:val="32"/>
          <w:w w:val="65"/>
        </w:rPr>
        <w:t> </w:t>
      </w:r>
      <w:r>
        <w:rPr>
          <w:w w:val="65"/>
        </w:rPr>
        <w:t>.</w:t>
      </w:r>
      <w:r>
        <w:rPr>
          <w:spacing w:val="32"/>
          <w:w w:val="65"/>
        </w:rPr>
        <w:t> </w:t>
      </w:r>
      <w:r>
        <w:rPr>
          <w:w w:val="65"/>
        </w:rPr>
        <w:t>.</w:t>
      </w:r>
      <w:r>
        <w:rPr>
          <w:spacing w:val="32"/>
          <w:w w:val="65"/>
        </w:rPr>
        <w:t> </w:t>
      </w:r>
      <w:r>
        <w:rPr>
          <w:w w:val="65"/>
        </w:rPr>
        <w:t>.</w:t>
      </w:r>
      <w:r>
        <w:rPr>
          <w:spacing w:val="32"/>
          <w:w w:val="65"/>
        </w:rPr>
        <w:t> </w:t>
      </w:r>
      <w:r>
        <w:rPr>
          <w:w w:val="65"/>
        </w:rPr>
        <w:t>.</w:t>
      </w:r>
      <w:r>
        <w:rPr>
          <w:spacing w:val="32"/>
          <w:w w:val="65"/>
        </w:rPr>
        <w:t> </w:t>
      </w:r>
      <w:r>
        <w:rPr>
          <w:w w:val="65"/>
        </w:rPr>
        <w:t>.</w:t>
      </w:r>
      <w:r>
        <w:rPr>
          <w:spacing w:val="32"/>
          <w:w w:val="65"/>
        </w:rPr>
        <w:t> </w:t>
      </w:r>
      <w:r>
        <w:rPr>
          <w:w w:val="65"/>
        </w:rPr>
        <w:t>.</w:t>
      </w:r>
      <w:r>
        <w:rPr>
          <w:spacing w:val="32"/>
          <w:w w:val="65"/>
        </w:rPr>
        <w:t> </w:t>
      </w:r>
      <w:r>
        <w:rPr>
          <w:w w:val="65"/>
        </w:rPr>
        <w:t>.</w:t>
      </w:r>
      <w:r>
        <w:rPr>
          <w:spacing w:val="32"/>
          <w:w w:val="65"/>
        </w:rPr>
        <w:t> </w:t>
      </w:r>
      <w:r>
        <w:rPr>
          <w:w w:val="65"/>
        </w:rPr>
        <w:t>.</w:t>
      </w:r>
      <w:r>
        <w:rPr>
          <w:spacing w:val="32"/>
          <w:w w:val="65"/>
        </w:rPr>
        <w:t> </w:t>
      </w:r>
      <w:r>
        <w:rPr>
          <w:w w:val="65"/>
        </w:rPr>
        <w:t>.</w:t>
      </w:r>
      <w:r>
        <w:rPr>
          <w:spacing w:val="32"/>
          <w:w w:val="65"/>
        </w:rPr>
        <w:t> </w:t>
      </w:r>
      <w:r>
        <w:rPr>
          <w:w w:val="65"/>
        </w:rPr>
        <w:t>.</w:t>
      </w:r>
      <w:r>
        <w:rPr>
          <w:spacing w:val="32"/>
          <w:w w:val="65"/>
        </w:rPr>
        <w:t> </w:t>
      </w:r>
      <w:r>
        <w:rPr>
          <w:w w:val="65"/>
        </w:rPr>
        <w:t>.</w:t>
      </w:r>
      <w:r>
        <w:rPr>
          <w:spacing w:val="32"/>
          <w:w w:val="65"/>
        </w:rPr>
        <w:t> </w:t>
      </w:r>
      <w:r>
        <w:rPr>
          <w:w w:val="65"/>
        </w:rPr>
        <w:t>.</w:t>
      </w:r>
      <w:r>
        <w:rPr>
          <w:spacing w:val="32"/>
          <w:w w:val="65"/>
        </w:rPr>
        <w:t> </w:t>
      </w:r>
      <w:r>
        <w:rPr>
          <w:w w:val="65"/>
        </w:rPr>
        <w:t>.</w:t>
      </w:r>
      <w:r>
        <w:rPr>
          <w:spacing w:val="32"/>
          <w:w w:val="65"/>
        </w:rPr>
        <w:t> </w:t>
      </w:r>
      <w:r>
        <w:rPr>
          <w:w w:val="65"/>
        </w:rPr>
        <w:t>.</w:t>
      </w:r>
      <w:r>
        <w:rPr>
          <w:spacing w:val="32"/>
          <w:w w:val="65"/>
        </w:rPr>
        <w:t> </w:t>
      </w:r>
      <w:r>
        <w:rPr>
          <w:w w:val="65"/>
        </w:rPr>
        <w:t>.</w:t>
      </w:r>
      <w:r>
        <w:rPr>
          <w:spacing w:val="32"/>
          <w:w w:val="65"/>
        </w:rPr>
        <w:t> </w:t>
      </w:r>
      <w:r>
        <w:rPr>
          <w:w w:val="65"/>
        </w:rPr>
        <w:t>.</w:t>
      </w:r>
      <w:r>
        <w:rPr>
          <w:spacing w:val="32"/>
          <w:w w:val="65"/>
        </w:rPr>
        <w:t> </w:t>
      </w:r>
      <w:r>
        <w:rPr>
          <w:w w:val="65"/>
        </w:rPr>
        <w:t>.</w:t>
      </w:r>
      <w:r>
        <w:rPr>
          <w:spacing w:val="32"/>
          <w:w w:val="65"/>
        </w:rPr>
        <w:t> </w:t>
      </w:r>
      <w:r>
        <w:rPr>
          <w:w w:val="65"/>
        </w:rPr>
        <w:t>.</w:t>
      </w:r>
      <w:r>
        <w:rPr>
          <w:spacing w:val="32"/>
          <w:w w:val="65"/>
        </w:rPr>
        <w:t> </w:t>
      </w:r>
      <w:r>
        <w:rPr>
          <w:w w:val="65"/>
        </w:rPr>
        <w:t>.</w:t>
      </w:r>
      <w:r>
        <w:rPr>
          <w:spacing w:val="32"/>
          <w:w w:val="65"/>
        </w:rPr>
        <w:t> </w:t>
      </w:r>
      <w:r>
        <w:rPr>
          <w:w w:val="65"/>
        </w:rPr>
        <w:t>.</w:t>
      </w:r>
      <w:r>
        <w:rPr>
          <w:spacing w:val="32"/>
          <w:w w:val="65"/>
        </w:rPr>
        <w:t> </w:t>
      </w:r>
      <w:r>
        <w:rPr>
          <w:w w:val="65"/>
        </w:rPr>
        <w:t>.</w:t>
      </w:r>
      <w:r>
        <w:rPr>
          <w:spacing w:val="32"/>
          <w:w w:val="65"/>
        </w:rPr>
        <w:t> </w:t>
      </w:r>
      <w:r>
        <w:rPr>
          <w:w w:val="65"/>
        </w:rPr>
        <w:t>.</w:t>
      </w:r>
      <w:r>
        <w:rPr>
          <w:spacing w:val="32"/>
          <w:w w:val="65"/>
        </w:rPr>
        <w:t> </w:t>
      </w:r>
      <w:r>
        <w:rPr>
          <w:w w:val="65"/>
        </w:rPr>
        <w:t>.</w:t>
      </w:r>
      <w:r>
        <w:rPr>
          <w:spacing w:val="32"/>
          <w:w w:val="65"/>
        </w:rPr>
        <w:t> </w:t>
      </w:r>
      <w:r>
        <w:rPr>
          <w:w w:val="65"/>
        </w:rPr>
        <w:t>.</w:t>
      </w:r>
      <w:r>
        <w:rPr>
          <w:spacing w:val="32"/>
          <w:w w:val="65"/>
        </w:rPr>
        <w:t> </w:t>
      </w:r>
      <w:r>
        <w:rPr>
          <w:w w:val="65"/>
        </w:rPr>
        <w:t>.</w:t>
      </w:r>
      <w:r>
        <w:rPr>
          <w:spacing w:val="32"/>
          <w:w w:val="65"/>
        </w:rPr>
        <w:t> </w:t>
      </w:r>
      <w:r>
        <w:rPr>
          <w:w w:val="65"/>
        </w:rPr>
        <w:t>.</w:t>
      </w:r>
      <w:r>
        <w:rPr>
          <w:spacing w:val="32"/>
          <w:w w:val="65"/>
        </w:rPr>
        <w:t> </w:t>
      </w:r>
      <w:r>
        <w:rPr>
          <w:w w:val="65"/>
        </w:rPr>
        <w:t>.</w:t>
      </w:r>
      <w:r>
        <w:rPr>
          <w:spacing w:val="32"/>
          <w:w w:val="65"/>
        </w:rPr>
        <w:t> </w:t>
      </w:r>
      <w:r>
        <w:rPr>
          <w:w w:val="65"/>
        </w:rPr>
        <w:t>.</w:t>
      </w:r>
      <w:r>
        <w:rPr>
          <w:spacing w:val="32"/>
          <w:w w:val="65"/>
        </w:rPr>
        <w:t> </w:t>
      </w:r>
      <w:r>
        <w:rPr>
          <w:w w:val="65"/>
        </w:rPr>
        <w:t>.</w:t>
      </w:r>
      <w:r>
        <w:rPr>
          <w:spacing w:val="32"/>
          <w:w w:val="65"/>
        </w:rPr>
        <w:t> </w:t>
      </w:r>
      <w:r>
        <w:rPr>
          <w:w w:val="65"/>
        </w:rPr>
        <w:t>.</w:t>
      </w:r>
      <w:r>
        <w:rPr>
          <w:spacing w:val="32"/>
          <w:w w:val="65"/>
        </w:rPr>
        <w:t> </w:t>
      </w:r>
      <w:r>
        <w:rPr>
          <w:w w:val="65"/>
        </w:rPr>
        <w:t>.</w:t>
      </w:r>
      <w:r>
        <w:rPr>
          <w:spacing w:val="32"/>
          <w:w w:val="65"/>
        </w:rPr>
        <w:t> </w:t>
      </w:r>
      <w:r>
        <w:rPr>
          <w:w w:val="65"/>
        </w:rPr>
        <w:t>.      </w:t>
      </w:r>
      <w:r>
        <w:rPr>
          <w:spacing w:val="30"/>
          <w:w w:val="65"/>
        </w:rPr>
        <w:t> </w:t>
      </w:r>
      <w:r>
        <w:rPr>
          <w:spacing w:val="-18"/>
        </w:rPr>
        <w:t>107</w:t>
      </w:r>
    </w:p>
    <w:p>
      <w:pPr>
        <w:pStyle w:val="BodyText"/>
        <w:spacing w:line="262" w:lineRule="exact"/>
        <w:ind w:left="600"/>
        <w:jc w:val="both"/>
      </w:pPr>
      <w:r>
        <w:rPr/>
        <w:t>Referencias </w:t>
      </w:r>
      <w:r>
        <w:rPr>
          <w:w w:val="65"/>
        </w:rPr>
        <w:t>. . . . . . . . . . . . . . . . . . . . . . . . . . . . . . . . . . . . . . . .    </w:t>
      </w:r>
      <w:r>
        <w:rPr/>
        <w:t>109</w:t>
      </w:r>
    </w:p>
    <w:p>
      <w:pPr>
        <w:spacing w:after="0" w:line="262" w:lineRule="exact"/>
        <w:jc w:val="both"/>
        <w:sectPr>
          <w:headerReference w:type="even" r:id="rId30"/>
          <w:pgSz w:w="8500" w:h="12750"/>
          <w:pgMar w:header="0" w:footer="0" w:top="960" w:bottom="280" w:left="840" w:right="1160"/>
        </w:sectPr>
      </w:pPr>
    </w:p>
    <w:p>
      <w:pPr>
        <w:pStyle w:val="BodyText"/>
        <w:ind w:left="0"/>
        <w:rPr>
          <w:sz w:val="15"/>
        </w:rPr>
      </w:pPr>
      <w:r>
        <w:rPr/>
        <w:pict>
          <v:shape style="position:absolute;margin-left:177.636993pt;margin-top:41.325001pt;width:195.3pt;height:50.05pt;mso-position-horizontal-relative:page;mso-position-vertical-relative:page;z-index:-120616" type="#_x0000_t202" filled="false" stroked="false">
            <v:textbox inset="0,0,0,0">
              <w:txbxContent>
                <w:p>
                  <w:pPr>
                    <w:tabs>
                      <w:tab w:pos="3670" w:val="right" w:leader="none"/>
                    </w:tabs>
                    <w:spacing w:before="336"/>
                    <w:ind w:left="1189" w:right="0" w:firstLine="0"/>
                    <w:jc w:val="left"/>
                    <w:rPr>
                      <w:sz w:val="20"/>
                    </w:rPr>
                  </w:pPr>
                  <w:r>
                    <w:rPr>
                      <w:rFonts w:ascii="Arial" w:hAnsi="Arial"/>
                      <w:spacing w:val="-1"/>
                      <w:w w:val="76"/>
                      <w:sz w:val="20"/>
                    </w:rPr>
                    <w:t>P</w:t>
                  </w:r>
                  <w:r>
                    <w:rPr>
                      <w:rFonts w:ascii="Arial" w:hAnsi="Arial"/>
                      <w:w w:val="167"/>
                      <w:sz w:val="16"/>
                    </w:rPr>
                    <w:t>r</w:t>
                  </w:r>
                  <w:r>
                    <w:rPr>
                      <w:rFonts w:ascii="Arial" w:hAnsi="Arial"/>
                      <w:w w:val="88"/>
                      <w:sz w:val="16"/>
                    </w:rPr>
                    <w:t>e</w:t>
                  </w:r>
                  <w:r>
                    <w:rPr>
                      <w:rFonts w:ascii="Arial" w:hAnsi="Arial"/>
                      <w:w w:val="102"/>
                      <w:sz w:val="16"/>
                    </w:rPr>
                    <w:t>s</w:t>
                  </w:r>
                  <w:r>
                    <w:rPr>
                      <w:rFonts w:ascii="Arial" w:hAnsi="Arial"/>
                      <w:w w:val="88"/>
                      <w:sz w:val="16"/>
                    </w:rPr>
                    <w:t>e</w:t>
                  </w:r>
                  <w:r>
                    <w:rPr>
                      <w:rFonts w:ascii="Arial" w:hAnsi="Arial"/>
                      <w:w w:val="123"/>
                      <w:sz w:val="16"/>
                    </w:rPr>
                    <w:t>n</w:t>
                  </w:r>
                  <w:r>
                    <w:rPr>
                      <w:rFonts w:ascii="Arial" w:hAnsi="Arial"/>
                      <w:spacing w:val="-22"/>
                      <w:w w:val="206"/>
                      <w:sz w:val="16"/>
                    </w:rPr>
                    <w:t>t</w:t>
                  </w:r>
                  <w:r>
                    <w:rPr>
                      <w:rFonts w:ascii="Arial" w:hAnsi="Arial"/>
                      <w:spacing w:val="-6"/>
                      <w:w w:val="103"/>
                      <w:sz w:val="16"/>
                    </w:rPr>
                    <w:t>a</w:t>
                  </w:r>
                  <w:r>
                    <w:rPr>
                      <w:rFonts w:ascii="Arial" w:hAnsi="Arial"/>
                      <w:w w:val="127"/>
                      <w:sz w:val="16"/>
                    </w:rPr>
                    <w:t>c</w:t>
                  </w:r>
                  <w:r>
                    <w:rPr>
                      <w:rFonts w:ascii="Arial" w:hAnsi="Arial"/>
                      <w:w w:val="112"/>
                      <w:sz w:val="16"/>
                    </w:rPr>
                    <w:t>i</w:t>
                  </w:r>
                  <w:r>
                    <w:rPr>
                      <w:rFonts w:ascii="Arial" w:hAnsi="Arial"/>
                      <w:w w:val="134"/>
                      <w:sz w:val="16"/>
                    </w:rPr>
                    <w:t>ó</w:t>
                  </w:r>
                  <w:r>
                    <w:rPr>
                      <w:rFonts w:ascii="Arial" w:hAnsi="Arial"/>
                      <w:w w:val="123"/>
                      <w:sz w:val="16"/>
                    </w:rPr>
                    <w:t>n</w:t>
                  </w:r>
                  <w:r>
                    <w:rPr>
                      <w:rFonts w:ascii="Times New Roman" w:hAnsi="Times New Roman"/>
                      <w:sz w:val="20"/>
                    </w:rPr>
                    <w:t> </w:t>
                    <w:tab/>
                  </w:r>
                  <w:r>
                    <w:rPr>
                      <w:w w:val="119"/>
                      <w:sz w:val="20"/>
                    </w:rPr>
                    <w:t>9</w:t>
                  </w:r>
                </w:p>
              </w:txbxContent>
            </v:textbox>
            <w10:wrap type="none"/>
          </v:shape>
        </w:pict>
      </w:r>
    </w:p>
    <w:p>
      <w:pPr>
        <w:spacing w:line="194" w:lineRule="exact" w:before="0"/>
        <w:ind w:left="280" w:right="0" w:firstLine="0"/>
        <w:jc w:val="both"/>
        <w:rPr>
          <w:rFonts w:ascii="Arial" w:hAnsi="Arial"/>
          <w:sz w:val="19"/>
        </w:rPr>
      </w:pPr>
      <w:r>
        <w:rPr>
          <w:rFonts w:ascii="Arial" w:hAnsi="Arial"/>
          <w:w w:val="103"/>
          <w:sz w:val="24"/>
        </w:rPr>
        <w:t>a</w:t>
      </w:r>
      <w:r>
        <w:rPr>
          <w:rFonts w:ascii="Arial" w:hAnsi="Arial"/>
          <w:w w:val="77"/>
          <w:sz w:val="19"/>
        </w:rPr>
        <w:t>P</w:t>
      </w:r>
      <w:r>
        <w:rPr>
          <w:rFonts w:ascii="Arial" w:hAnsi="Arial"/>
          <w:spacing w:val="-12"/>
          <w:w w:val="169"/>
          <w:sz w:val="19"/>
        </w:rPr>
        <w:t>r</w:t>
      </w:r>
      <w:r>
        <w:rPr>
          <w:rFonts w:ascii="Arial" w:hAnsi="Arial"/>
          <w:spacing w:val="-10"/>
          <w:w w:val="136"/>
          <w:sz w:val="19"/>
        </w:rPr>
        <w:t>o</w:t>
      </w:r>
      <w:r>
        <w:rPr>
          <w:rFonts w:ascii="Arial" w:hAnsi="Arial"/>
          <w:w w:val="125"/>
          <w:sz w:val="19"/>
        </w:rPr>
        <w:t>x</w:t>
      </w:r>
      <w:r>
        <w:rPr>
          <w:rFonts w:ascii="Arial" w:hAnsi="Arial"/>
          <w:w w:val="113"/>
          <w:sz w:val="19"/>
        </w:rPr>
        <w:t>i</w:t>
      </w:r>
      <w:r>
        <w:rPr>
          <w:rFonts w:ascii="Arial" w:hAnsi="Arial"/>
          <w:w w:val="96"/>
          <w:sz w:val="19"/>
        </w:rPr>
        <w:t>m</w:t>
      </w:r>
      <w:r>
        <w:rPr>
          <w:rFonts w:ascii="Arial" w:hAnsi="Arial"/>
          <w:spacing w:val="-7"/>
          <w:w w:val="105"/>
          <w:sz w:val="19"/>
        </w:rPr>
        <w:t>a</w:t>
      </w:r>
      <w:r>
        <w:rPr>
          <w:rFonts w:ascii="Arial" w:hAnsi="Arial"/>
          <w:w w:val="128"/>
          <w:sz w:val="19"/>
        </w:rPr>
        <w:t>c</w:t>
      </w:r>
      <w:r>
        <w:rPr>
          <w:rFonts w:ascii="Arial" w:hAnsi="Arial"/>
          <w:w w:val="113"/>
          <w:sz w:val="19"/>
        </w:rPr>
        <w:t>i</w:t>
      </w:r>
      <w:r>
        <w:rPr>
          <w:rFonts w:ascii="Arial" w:hAnsi="Arial"/>
          <w:w w:val="136"/>
          <w:sz w:val="19"/>
        </w:rPr>
        <w:t>o</w:t>
      </w:r>
      <w:r>
        <w:rPr>
          <w:rFonts w:ascii="Arial" w:hAnsi="Arial"/>
          <w:w w:val="125"/>
          <w:sz w:val="19"/>
        </w:rPr>
        <w:t>n</w:t>
      </w:r>
      <w:r>
        <w:rPr>
          <w:rFonts w:ascii="Arial" w:hAnsi="Arial"/>
          <w:w w:val="89"/>
          <w:sz w:val="19"/>
        </w:rPr>
        <w:t>e</w:t>
      </w:r>
      <w:r>
        <w:rPr>
          <w:rFonts w:ascii="Arial" w:hAnsi="Arial"/>
          <w:w w:val="103"/>
          <w:sz w:val="19"/>
        </w:rPr>
        <w:t>s</w:t>
      </w:r>
      <w:r>
        <w:rPr>
          <w:rFonts w:ascii="Arial" w:hAnsi="Arial"/>
          <w:spacing w:val="7"/>
          <w:sz w:val="19"/>
        </w:rPr>
        <w:t> </w:t>
      </w:r>
      <w:r>
        <w:rPr>
          <w:rFonts w:ascii="Arial" w:hAnsi="Arial"/>
          <w:w w:val="77"/>
          <w:sz w:val="19"/>
        </w:rPr>
        <w:t>P</w:t>
      </w:r>
      <w:r>
        <w:rPr>
          <w:rFonts w:ascii="Arial" w:hAnsi="Arial"/>
          <w:w w:val="169"/>
          <w:sz w:val="19"/>
        </w:rPr>
        <w:t>r</w:t>
      </w:r>
      <w:r>
        <w:rPr>
          <w:rFonts w:ascii="Arial" w:hAnsi="Arial"/>
          <w:w w:val="105"/>
          <w:sz w:val="19"/>
        </w:rPr>
        <w:t>á</w:t>
      </w:r>
      <w:r>
        <w:rPr>
          <w:rFonts w:ascii="Arial" w:hAnsi="Arial"/>
          <w:w w:val="128"/>
          <w:sz w:val="19"/>
        </w:rPr>
        <w:t>c</w:t>
      </w:r>
      <w:r>
        <w:rPr>
          <w:rFonts w:ascii="Arial" w:hAnsi="Arial"/>
          <w:w w:val="208"/>
          <w:sz w:val="19"/>
        </w:rPr>
        <w:t>t</w:t>
      </w:r>
      <w:r>
        <w:rPr>
          <w:rFonts w:ascii="Arial" w:hAnsi="Arial"/>
          <w:w w:val="113"/>
          <w:sz w:val="19"/>
        </w:rPr>
        <w:t>i</w:t>
      </w:r>
      <w:r>
        <w:rPr>
          <w:rFonts w:ascii="Arial" w:hAnsi="Arial"/>
          <w:w w:val="128"/>
          <w:sz w:val="19"/>
        </w:rPr>
        <w:t>c</w:t>
      </w:r>
      <w:r>
        <w:rPr>
          <w:rFonts w:ascii="Arial" w:hAnsi="Arial"/>
          <w:w w:val="105"/>
          <w:sz w:val="19"/>
        </w:rPr>
        <w:t>a</w:t>
      </w:r>
      <w:r>
        <w:rPr>
          <w:rFonts w:ascii="Arial" w:hAnsi="Arial"/>
          <w:w w:val="103"/>
          <w:sz w:val="19"/>
        </w:rPr>
        <w:t>s</w:t>
      </w:r>
    </w:p>
    <w:p>
      <w:pPr>
        <w:pStyle w:val="BodyText"/>
        <w:spacing w:before="9"/>
        <w:ind w:left="0"/>
        <w:rPr>
          <w:rFonts w:ascii="Arial"/>
          <w:sz w:val="20"/>
        </w:rPr>
      </w:pPr>
    </w:p>
    <w:p>
      <w:pPr>
        <w:spacing w:line="260" w:lineRule="exact" w:before="0"/>
        <w:ind w:left="280" w:right="1905" w:firstLine="0"/>
        <w:jc w:val="left"/>
        <w:rPr>
          <w:rFonts w:ascii="Trebuchet MS" w:hAnsi="Trebuchet MS"/>
          <w:b/>
          <w:sz w:val="22"/>
        </w:rPr>
      </w:pPr>
      <w:r>
        <w:rPr/>
        <w:drawing>
          <wp:anchor distT="0" distB="0" distL="0" distR="0" allowOverlap="1" layoutInCell="1" locked="0" behindDoc="1" simplePos="0" relativeHeight="268314863">
            <wp:simplePos x="0" y="0"/>
            <wp:positionH relativeFrom="page">
              <wp:posOffset>2809913</wp:posOffset>
            </wp:positionH>
            <wp:positionV relativeFrom="paragraph">
              <wp:posOffset>37630</wp:posOffset>
            </wp:positionV>
            <wp:extent cx="359044" cy="129247"/>
            <wp:effectExtent l="0" t="0" r="0" b="0"/>
            <wp:wrapNone/>
            <wp:docPr id="9" name="image16.png" descr=""/>
            <wp:cNvGraphicFramePr>
              <a:graphicFrameLocks noChangeAspect="1"/>
            </wp:cNvGraphicFramePr>
            <a:graphic>
              <a:graphicData uri="http://schemas.openxmlformats.org/drawingml/2006/picture">
                <pic:pic>
                  <pic:nvPicPr>
                    <pic:cNvPr id="10" name="image16.png"/>
                    <pic:cNvPicPr/>
                  </pic:nvPicPr>
                  <pic:blipFill>
                    <a:blip r:embed="rId32" cstate="print"/>
                    <a:stretch>
                      <a:fillRect/>
                    </a:stretch>
                  </pic:blipFill>
                  <pic:spPr>
                    <a:xfrm>
                      <a:off x="0" y="0"/>
                      <a:ext cx="359044" cy="129247"/>
                    </a:xfrm>
                    <a:prstGeom prst="rect">
                      <a:avLst/>
                    </a:prstGeom>
                  </pic:spPr>
                </pic:pic>
              </a:graphicData>
            </a:graphic>
          </wp:anchor>
        </w:drawing>
      </w:r>
      <w:r>
        <w:rPr/>
        <w:drawing>
          <wp:anchor distT="0" distB="0" distL="0" distR="0" allowOverlap="1" layoutInCell="1" locked="0" behindDoc="1" simplePos="0" relativeHeight="268314887">
            <wp:simplePos x="0" y="0"/>
            <wp:positionH relativeFrom="page">
              <wp:posOffset>3213493</wp:posOffset>
            </wp:positionH>
            <wp:positionV relativeFrom="paragraph">
              <wp:posOffset>32042</wp:posOffset>
            </wp:positionV>
            <wp:extent cx="371140" cy="102706"/>
            <wp:effectExtent l="0" t="0" r="0" b="0"/>
            <wp:wrapNone/>
            <wp:docPr id="11" name="image17.png" descr=""/>
            <wp:cNvGraphicFramePr>
              <a:graphicFrameLocks noChangeAspect="1"/>
            </wp:cNvGraphicFramePr>
            <a:graphic>
              <a:graphicData uri="http://schemas.openxmlformats.org/drawingml/2006/picture">
                <pic:pic>
                  <pic:nvPicPr>
                    <pic:cNvPr id="12" name="image17.png"/>
                    <pic:cNvPicPr/>
                  </pic:nvPicPr>
                  <pic:blipFill>
                    <a:blip r:embed="rId33" cstate="print"/>
                    <a:stretch>
                      <a:fillRect/>
                    </a:stretch>
                  </pic:blipFill>
                  <pic:spPr>
                    <a:xfrm>
                      <a:off x="0" y="0"/>
                      <a:ext cx="371140" cy="102706"/>
                    </a:xfrm>
                    <a:prstGeom prst="rect">
                      <a:avLst/>
                    </a:prstGeom>
                  </pic:spPr>
                </pic:pic>
              </a:graphicData>
            </a:graphic>
          </wp:anchor>
        </w:drawing>
      </w:r>
      <w:r>
        <w:rPr/>
        <w:pict>
          <v:group style="position:absolute;margin-left:71.978607pt;margin-top:15.522988pt;width:79.5pt;height:8.1pt;mso-position-horizontal-relative:page;mso-position-vertical-relative:paragraph;z-index:-120544" coordorigin="1440,310" coordsize="1590,162">
            <v:shape style="position:absolute;left:1440;top:310;width:440;height:162" type="#_x0000_t75" stroked="false">
              <v:imagedata r:id="rId34" o:title=""/>
            </v:shape>
            <v:shape style="position:absolute;left:1942;top:310;width:132;height:162" type="#_x0000_t75" stroked="false">
              <v:imagedata r:id="rId35" o:title=""/>
            </v:shape>
            <v:shape style="position:absolute;left:2138;top:319;width:436;height:153" type="#_x0000_t75" stroked="false">
              <v:imagedata r:id="rId36" o:title=""/>
            </v:shape>
            <v:shape style="position:absolute;left:2639;top:310;width:185;height:162" type="#_x0000_t75" stroked="false">
              <v:imagedata r:id="rId37" o:title=""/>
            </v:shape>
            <v:shape style="position:absolute;left:2889;top:310;width:140;height:162" type="#_x0000_t75" stroked="false">
              <v:imagedata r:id="rId38" o:title=""/>
            </v:shape>
            <w10:wrap type="none"/>
          </v:group>
        </w:pict>
      </w:r>
      <w:r>
        <w:rPr/>
        <w:drawing>
          <wp:anchor distT="0" distB="0" distL="0" distR="0" allowOverlap="1" layoutInCell="1" locked="0" behindDoc="1" simplePos="0" relativeHeight="268314935">
            <wp:simplePos x="0" y="0"/>
            <wp:positionH relativeFrom="page">
              <wp:posOffset>1969977</wp:posOffset>
            </wp:positionH>
            <wp:positionV relativeFrom="paragraph">
              <wp:posOffset>202730</wp:posOffset>
            </wp:positionV>
            <wp:extent cx="321724" cy="97118"/>
            <wp:effectExtent l="0" t="0" r="0" b="0"/>
            <wp:wrapNone/>
            <wp:docPr id="13" name="image23.png" descr=""/>
            <wp:cNvGraphicFramePr>
              <a:graphicFrameLocks noChangeAspect="1"/>
            </wp:cNvGraphicFramePr>
            <a:graphic>
              <a:graphicData uri="http://schemas.openxmlformats.org/drawingml/2006/picture">
                <pic:pic>
                  <pic:nvPicPr>
                    <pic:cNvPr id="14" name="image23.png"/>
                    <pic:cNvPicPr/>
                  </pic:nvPicPr>
                  <pic:blipFill>
                    <a:blip r:embed="rId39" cstate="print"/>
                    <a:stretch>
                      <a:fillRect/>
                    </a:stretch>
                  </pic:blipFill>
                  <pic:spPr>
                    <a:xfrm>
                      <a:off x="0" y="0"/>
                      <a:ext cx="321724" cy="97118"/>
                    </a:xfrm>
                    <a:prstGeom prst="rect">
                      <a:avLst/>
                    </a:prstGeom>
                  </pic:spPr>
                </pic:pic>
              </a:graphicData>
            </a:graphic>
          </wp:anchor>
        </w:drawing>
      </w:r>
      <w:r>
        <w:rPr/>
        <w:pict>
          <v:group style="position:absolute;margin-left:184.087692pt;margin-top:15.963pt;width:32.5500pt;height:10.1pt;mso-position-horizontal-relative:page;mso-position-vertical-relative:paragraph;z-index:-120496" coordorigin="3682,319" coordsize="651,202">
            <v:shape style="position:absolute;left:3684;top:321;width:96;height:147" coordorigin="3684,321" coordsize="96,147" path="m3763,453l3704,453,3712,400,3752,400,3754,385,3714,385,3721,336,3777,336,3779,321,3704,321,3684,468,3761,468,3763,453xe" filled="false" stroked="true" strokeweight=".2pt" strokecolor="#000000">
              <v:path arrowok="t"/>
            </v:shape>
            <v:shape style="position:absolute;left:3782;top:371;width:68;height:99" coordorigin="3782,371" coordsize="68,99" path="m3787,452l3782,463,3787,466,3794,470,3810,470,3821,469,3831,465,3839,457,3844,446,3844,434,3808,402,3810,392,3811,386,3815,382,3824,382,3834,382,3840,386,3845,388,3849,378,3845,375,3836,371,3823,371,3807,371,3795,380,3794,393,3792,410,3805,418,3812,424,3820,429,3830,436,3827,448,3825,455,3818,459,3810,459,3801,459,3793,455,3787,452xe" filled="false" stroked="true" strokeweight=".2pt" strokecolor="#000000">
              <v:path arrowok="t"/>
            </v:shape>
            <v:shape style="position:absolute;left:-27;top:10264;width:100;height:148" coordorigin="-27,10264" coordsize="100,148" path="m3888,456l3891,434,3896,423,3906,407,3919,392,3930,386,3937,386,3945,391,3940,414,3934,430,3926,445,3915,456,3903,460,3895,460,3891,457,3888,456xm3861,519l3879,519,3886,469,3891,470,3894,470,3901,470,3919,466,3937,453,3951,435,3959,412,3960,397,3957,384,3950,375,3937,371,3922,375,3910,386,3900,398,3894,409,3899,373,3881,373,3861,519xe" filled="false" stroked="true" strokeweight=".2pt" strokecolor="#000000">
              <v:path arrowok="t"/>
            </v:shape>
            <v:shape style="position:absolute;left:-71;top:10334;width:91;height:99" coordorigin="-71,10334" coordsize="91,99" path="m4045,386l4042,408,4036,418,4026,435,4014,449,4002,456,3995,456,3989,450,3994,427,4000,410,4008,396,4019,386,4030,382,4039,382,4041,384,4045,386xm4064,371l4055,374,4051,373,4045,371,4033,371,4014,376,3997,388,3983,407,3975,430,3974,445,3976,458,3983,467,3995,470,4010,466,4023,456,4032,443,4038,432,4033,468,4051,468,4064,371xe" filled="false" stroked="true" strokeweight=".2pt" strokecolor="#000000">
              <v:path arrowok="t"/>
            </v:shape>
            <v:shape style="position:absolute;left:-23;top:10334;width:88;height:130" coordorigin="-23,10334" coordsize="88,130" path="m4105,354l4109,357,4119,348,4148,358,4152,357,4162,342,4159,340,4151,348,4122,339,4118,340,4105,354xm4156,468l4165,399,4166,393,4170,371,4151,371,4136,376,4123,386,4114,399,4108,409,4113,373,4095,373,4082,468,4100,468,4105,434,4110,423,4120,407,4132,392,4144,386,4151,386,4148,396,4147,405,4138,468,4156,468xe" filled="false" stroked="true" strokeweight=".2pt" strokecolor="#000000">
              <v:path arrowok="t"/>
            </v:shape>
            <v:shape style="position:absolute;left:-71;top:10334;width:91;height:99" coordorigin="-71,10334" coordsize="91,99" path="m4252,386l4250,408,4244,418,4234,435,4222,449,4210,456,4203,456,4197,450,4202,427,4208,410,4216,396,4227,386,4238,382,4247,382,4249,384,4252,386xm4272,371l4263,374,4259,373,4253,371,4241,371,4222,376,4205,388,4191,407,4183,430,4182,445,4184,458,4191,467,4203,470,4218,466,4231,456,4240,443,4246,432,4241,468,4259,468,4272,371xe" filled="false" stroked="true" strokeweight=".2pt" strokecolor="#000000">
              <v:path arrowok="t"/>
            </v:shape>
            <v:shape style="position:absolute;left:4296;top:435;width:37;height:63" coordorigin="4296,435" coordsize="37,63" path="m4308,468l4298,493,4308,498,4329,463,4330,461,4333,458,4333,452,4333,443,4324,435,4314,435,4304,435,4296,443,4296,452,4296,460,4301,466,4308,468xe" filled="false" stroked="true" strokeweight="0pt" strokecolor="#000000">
              <v:path arrowok="t"/>
            </v:shape>
            <w10:wrap type="none"/>
          </v:group>
        </w:pict>
      </w:r>
      <w:r>
        <w:rPr>
          <w:rFonts w:ascii="Trebuchet MS" w:hAnsi="Trebuchet MS"/>
          <w:b/>
          <w:w w:val="95"/>
          <w:sz w:val="22"/>
        </w:rPr>
        <w:t>Aproximaciones</w:t>
      </w:r>
      <w:r>
        <w:rPr>
          <w:rFonts w:ascii="Trebuchet MS" w:hAnsi="Trebuchet MS"/>
          <w:b/>
          <w:spacing w:val="-38"/>
          <w:w w:val="95"/>
          <w:sz w:val="22"/>
        </w:rPr>
        <w:t> </w:t>
      </w:r>
      <w:r>
        <w:rPr>
          <w:rFonts w:ascii="Trebuchet MS" w:hAnsi="Trebuchet MS"/>
          <w:b/>
          <w:w w:val="95"/>
          <w:sz w:val="22"/>
        </w:rPr>
        <w:t>al</w:t>
      </w:r>
      <w:r>
        <w:rPr>
          <w:rFonts w:ascii="Trebuchet MS" w:hAnsi="Trebuchet MS"/>
          <w:b/>
          <w:spacing w:val="-38"/>
          <w:w w:val="95"/>
          <w:sz w:val="22"/>
        </w:rPr>
        <w:t> </w:t>
      </w:r>
      <w:r>
        <w:rPr>
          <w:rFonts w:ascii="Trebuchet MS" w:hAnsi="Trebuchet MS"/>
          <w:b/>
          <w:w w:val="95"/>
          <w:sz w:val="22"/>
        </w:rPr>
        <w:t>paisaje</w:t>
      </w:r>
      <w:r>
        <w:rPr>
          <w:rFonts w:ascii="Trebuchet MS" w:hAnsi="Trebuchet MS"/>
          <w:b/>
          <w:spacing w:val="-38"/>
          <w:w w:val="95"/>
          <w:sz w:val="22"/>
        </w:rPr>
        <w:t> </w:t>
      </w:r>
      <w:r>
        <w:rPr>
          <w:rFonts w:ascii="Trebuchet MS" w:hAnsi="Trebuchet MS"/>
          <w:b/>
          <w:w w:val="95"/>
          <w:sz w:val="22"/>
        </w:rPr>
        <w:t>en</w:t>
      </w:r>
      <w:r>
        <w:rPr>
          <w:rFonts w:ascii="Trebuchet MS" w:hAnsi="Trebuchet MS"/>
          <w:b/>
          <w:spacing w:val="-38"/>
          <w:w w:val="95"/>
          <w:sz w:val="22"/>
        </w:rPr>
        <w:t> </w:t>
      </w:r>
      <w:r>
        <w:rPr>
          <w:rFonts w:ascii="Trebuchet MS" w:hAnsi="Trebuchet MS"/>
          <w:b/>
          <w:w w:val="95"/>
          <w:sz w:val="22"/>
        </w:rPr>
        <w:t>el</w:t>
      </w:r>
      <w:r>
        <w:rPr>
          <w:rFonts w:ascii="Trebuchet MS" w:hAnsi="Trebuchet MS"/>
          <w:b/>
          <w:spacing w:val="-38"/>
          <w:w w:val="95"/>
          <w:sz w:val="22"/>
        </w:rPr>
        <w:t> </w:t>
      </w:r>
      <w:r>
        <w:rPr>
          <w:i/>
          <w:w w:val="95"/>
          <w:sz w:val="22"/>
        </w:rPr>
        <w:t>Ensayo</w:t>
      </w:r>
      <w:r>
        <w:rPr>
          <w:i/>
          <w:spacing w:val="-23"/>
          <w:w w:val="95"/>
          <w:sz w:val="22"/>
        </w:rPr>
        <w:t> </w:t>
      </w:r>
      <w:r>
        <w:rPr>
          <w:i/>
          <w:w w:val="95"/>
          <w:sz w:val="22"/>
        </w:rPr>
        <w:t>Político </w:t>
      </w:r>
      <w:r>
        <w:rPr>
          <w:i/>
          <w:w w:val="95"/>
          <w:sz w:val="22"/>
        </w:rPr>
        <w:t>sobre</w:t>
      </w:r>
      <w:r>
        <w:rPr>
          <w:i/>
          <w:spacing w:val="-13"/>
          <w:w w:val="95"/>
          <w:sz w:val="22"/>
        </w:rPr>
        <w:t> </w:t>
      </w:r>
      <w:r>
        <w:rPr>
          <w:i/>
          <w:w w:val="95"/>
          <w:sz w:val="22"/>
        </w:rPr>
        <w:t>el</w:t>
      </w:r>
      <w:r>
        <w:rPr>
          <w:i/>
          <w:spacing w:val="-13"/>
          <w:w w:val="95"/>
          <w:sz w:val="22"/>
        </w:rPr>
        <w:t> </w:t>
      </w:r>
      <w:r>
        <w:rPr>
          <w:i/>
          <w:w w:val="95"/>
          <w:sz w:val="22"/>
        </w:rPr>
        <w:t>Reino</w:t>
      </w:r>
      <w:r>
        <w:rPr>
          <w:i/>
          <w:spacing w:val="-13"/>
          <w:w w:val="95"/>
          <w:sz w:val="22"/>
        </w:rPr>
        <w:t> </w:t>
      </w:r>
      <w:r>
        <w:rPr>
          <w:i/>
          <w:w w:val="95"/>
          <w:sz w:val="22"/>
        </w:rPr>
        <w:t>de</w:t>
      </w:r>
      <w:r>
        <w:rPr>
          <w:i/>
          <w:spacing w:val="-13"/>
          <w:w w:val="95"/>
          <w:sz w:val="22"/>
        </w:rPr>
        <w:t> </w:t>
      </w:r>
      <w:r>
        <w:rPr>
          <w:i/>
          <w:w w:val="95"/>
          <w:sz w:val="22"/>
        </w:rPr>
        <w:t>la</w:t>
      </w:r>
      <w:r>
        <w:rPr>
          <w:i/>
          <w:spacing w:val="-13"/>
          <w:w w:val="95"/>
          <w:sz w:val="22"/>
        </w:rPr>
        <w:t> </w:t>
      </w:r>
      <w:r>
        <w:rPr>
          <w:i/>
          <w:w w:val="95"/>
          <w:sz w:val="22"/>
        </w:rPr>
        <w:t>Nueva</w:t>
      </w:r>
      <w:r>
        <w:rPr>
          <w:i/>
          <w:spacing w:val="-13"/>
          <w:w w:val="95"/>
          <w:sz w:val="22"/>
        </w:rPr>
        <w:t> </w:t>
      </w:r>
      <w:r>
        <w:rPr>
          <w:i/>
          <w:w w:val="95"/>
          <w:sz w:val="22"/>
        </w:rPr>
        <w:t>España</w:t>
      </w:r>
      <w:r>
        <w:rPr>
          <w:rFonts w:ascii="Trebuchet MS" w:hAnsi="Trebuchet MS"/>
          <w:b/>
          <w:w w:val="95"/>
          <w:sz w:val="22"/>
        </w:rPr>
        <w:t>,</w:t>
      </w:r>
    </w:p>
    <w:p>
      <w:pPr>
        <w:pStyle w:val="BodyText"/>
        <w:spacing w:line="263" w:lineRule="exact"/>
        <w:jc w:val="both"/>
      </w:pPr>
      <w:r>
        <w:rPr>
          <w:rFonts w:ascii="Trebuchet MS"/>
          <w:b/>
        </w:rPr>
        <w:t>de Humboldt  </w:t>
      </w:r>
      <w:r>
        <w:rPr>
          <w:w w:val="65"/>
        </w:rPr>
        <w:t>. . . . . . . . . . . . . . . . . . . . . . . . . . . . . . . . . . . . .    </w:t>
      </w:r>
      <w:r>
        <w:rPr/>
        <w:t>1 5</w:t>
      </w:r>
    </w:p>
    <w:p>
      <w:pPr>
        <w:spacing w:line="232" w:lineRule="auto" w:before="2"/>
        <w:ind w:left="518" w:right="3440" w:firstLine="0"/>
        <w:jc w:val="left"/>
        <w:rPr>
          <w:i/>
          <w:sz w:val="22"/>
        </w:rPr>
      </w:pPr>
      <w:r>
        <w:rPr>
          <w:i/>
          <w:w w:val="95"/>
          <w:sz w:val="22"/>
        </w:rPr>
        <w:t>Carlos Alberto Pérez Ramírez </w:t>
      </w:r>
      <w:r>
        <w:rPr>
          <w:i/>
          <w:w w:val="95"/>
          <w:sz w:val="22"/>
        </w:rPr>
        <w:t>Patricia Naime Libien</w:t>
      </w:r>
    </w:p>
    <w:p>
      <w:pPr>
        <w:pStyle w:val="BodyText"/>
        <w:ind w:left="0"/>
        <w:rPr>
          <w:i/>
          <w:sz w:val="19"/>
        </w:rPr>
      </w:pPr>
    </w:p>
    <w:p>
      <w:pPr>
        <w:pStyle w:val="BodyText"/>
        <w:spacing w:line="260" w:lineRule="exact" w:before="1"/>
        <w:ind w:right="574"/>
        <w:jc w:val="both"/>
        <w:rPr>
          <w:i/>
        </w:rPr>
      </w:pPr>
      <w:r>
        <w:rPr/>
        <w:t>Introducción </w:t>
      </w:r>
      <w:r>
        <w:rPr>
          <w:w w:val="75"/>
        </w:rPr>
        <w:t>. . . . . . . . . . . . . . . . . . . . . . . . . . . . . . . . . . . . . . .  </w:t>
      </w:r>
      <w:r>
        <w:rPr/>
        <w:t>1 5  Humboldt, el </w:t>
      </w:r>
      <w:r>
        <w:rPr>
          <w:spacing w:val="-3"/>
        </w:rPr>
        <w:t>gran </w:t>
      </w:r>
      <w:r>
        <w:rPr/>
        <w:t>viajero “ilustrado” </w:t>
      </w:r>
      <w:r>
        <w:rPr>
          <w:w w:val="75"/>
        </w:rPr>
        <w:t>. . . . . . . . . . . . . . . . . . .   </w:t>
      </w:r>
      <w:r>
        <w:rPr/>
        <w:t>1 8   Los escritos de Humboldt </w:t>
      </w:r>
      <w:r>
        <w:rPr>
          <w:spacing w:val="-3"/>
        </w:rPr>
        <w:t>respecto </w:t>
      </w:r>
      <w:r>
        <w:rPr/>
        <w:t>a sus viajes </w:t>
      </w:r>
      <w:r>
        <w:rPr>
          <w:w w:val="75"/>
        </w:rPr>
        <w:t>. . . .</w:t>
      </w:r>
      <w:r>
        <w:rPr>
          <w:spacing w:val="37"/>
          <w:w w:val="75"/>
        </w:rPr>
        <w:t> </w:t>
      </w:r>
      <w:r>
        <w:rPr>
          <w:w w:val="75"/>
        </w:rPr>
        <w:t>.</w:t>
      </w:r>
      <w:r>
        <w:rPr>
          <w:spacing w:val="37"/>
          <w:w w:val="75"/>
        </w:rPr>
        <w:t> </w:t>
      </w:r>
      <w:r>
        <w:rPr>
          <w:w w:val="75"/>
        </w:rPr>
        <w:t>.</w:t>
      </w:r>
      <w:r>
        <w:rPr>
          <w:spacing w:val="37"/>
          <w:w w:val="75"/>
        </w:rPr>
        <w:t> </w:t>
      </w:r>
      <w:r>
        <w:rPr>
          <w:w w:val="75"/>
        </w:rPr>
        <w:t>.</w:t>
      </w:r>
      <w:r>
        <w:rPr>
          <w:spacing w:val="37"/>
          <w:w w:val="75"/>
        </w:rPr>
        <w:t> </w:t>
      </w:r>
      <w:r>
        <w:rPr>
          <w:w w:val="75"/>
        </w:rPr>
        <w:t>.</w:t>
      </w:r>
      <w:r>
        <w:rPr>
          <w:spacing w:val="37"/>
          <w:w w:val="75"/>
        </w:rPr>
        <w:t> </w:t>
      </w:r>
      <w:r>
        <w:rPr>
          <w:w w:val="75"/>
        </w:rPr>
        <w:t>. .  </w:t>
      </w:r>
      <w:r>
        <w:rPr>
          <w:spacing w:val="-20"/>
        </w:rPr>
        <w:t>122 </w:t>
      </w:r>
      <w:r>
        <w:rPr/>
        <w:t>El paisaje y la tipología de Humboldt </w:t>
      </w:r>
      <w:r>
        <w:rPr>
          <w:w w:val="75"/>
        </w:rPr>
        <w:t>. . . . . . . . . . . . . . . . . . </w:t>
      </w:r>
      <w:r>
        <w:rPr>
          <w:spacing w:val="-21"/>
        </w:rPr>
        <w:t>124 </w:t>
      </w:r>
      <w:r>
        <w:rPr>
          <w:w w:val="95"/>
        </w:rPr>
        <w:t>Paisaje</w:t>
      </w:r>
      <w:r>
        <w:rPr>
          <w:spacing w:val="-8"/>
          <w:w w:val="95"/>
        </w:rPr>
        <w:t> </w:t>
      </w:r>
      <w:r>
        <w:rPr>
          <w:w w:val="95"/>
        </w:rPr>
        <w:t>natural</w:t>
      </w:r>
      <w:r>
        <w:rPr>
          <w:spacing w:val="-8"/>
          <w:w w:val="95"/>
        </w:rPr>
        <w:t> </w:t>
      </w:r>
      <w:r>
        <w:rPr>
          <w:w w:val="95"/>
        </w:rPr>
        <w:t>en</w:t>
      </w:r>
      <w:r>
        <w:rPr>
          <w:spacing w:val="-8"/>
          <w:w w:val="95"/>
        </w:rPr>
        <w:t> </w:t>
      </w:r>
      <w:r>
        <w:rPr>
          <w:w w:val="95"/>
        </w:rPr>
        <w:t>el</w:t>
      </w:r>
      <w:r>
        <w:rPr>
          <w:spacing w:val="-8"/>
          <w:w w:val="95"/>
        </w:rPr>
        <w:t> </w:t>
      </w:r>
      <w:r>
        <w:rPr>
          <w:i/>
          <w:w w:val="95"/>
        </w:rPr>
        <w:t>Ensayo</w:t>
      </w:r>
      <w:r>
        <w:rPr>
          <w:i/>
          <w:spacing w:val="-8"/>
          <w:w w:val="95"/>
        </w:rPr>
        <w:t> </w:t>
      </w:r>
      <w:r>
        <w:rPr>
          <w:i/>
          <w:w w:val="95"/>
        </w:rPr>
        <w:t>Político</w:t>
      </w:r>
      <w:r>
        <w:rPr>
          <w:i/>
          <w:spacing w:val="-8"/>
          <w:w w:val="95"/>
        </w:rPr>
        <w:t> </w:t>
      </w:r>
      <w:r>
        <w:rPr>
          <w:i/>
          <w:w w:val="95"/>
        </w:rPr>
        <w:t>sobre</w:t>
      </w:r>
      <w:r>
        <w:rPr>
          <w:i/>
          <w:spacing w:val="-8"/>
          <w:w w:val="95"/>
        </w:rPr>
        <w:t> </w:t>
      </w:r>
      <w:r>
        <w:rPr>
          <w:i/>
          <w:w w:val="95"/>
        </w:rPr>
        <w:t>el</w:t>
      </w:r>
      <w:r>
        <w:rPr>
          <w:i/>
          <w:spacing w:val="-8"/>
          <w:w w:val="95"/>
        </w:rPr>
        <w:t> </w:t>
      </w:r>
      <w:r>
        <w:rPr>
          <w:i/>
          <w:w w:val="95"/>
        </w:rPr>
        <w:t>reino</w:t>
      </w:r>
    </w:p>
    <w:p>
      <w:pPr>
        <w:spacing w:line="260" w:lineRule="exact" w:before="0"/>
        <w:ind w:left="280" w:right="767" w:firstLine="0"/>
        <w:jc w:val="left"/>
        <w:rPr>
          <w:i/>
          <w:sz w:val="22"/>
        </w:rPr>
      </w:pPr>
      <w:r>
        <w:rPr>
          <w:i/>
          <w:sz w:val="22"/>
        </w:rPr>
        <w:t>de la Nueva España </w:t>
      </w:r>
      <w:r>
        <w:rPr>
          <w:w w:val="75"/>
          <w:sz w:val="22"/>
        </w:rPr>
        <w:t>. . . . . . . . . . . . . . . . . . . . . . . . . . . . . . . . . .  </w:t>
      </w:r>
      <w:r>
        <w:rPr>
          <w:spacing w:val="-20"/>
          <w:sz w:val="22"/>
        </w:rPr>
        <w:t>127       </w:t>
      </w:r>
      <w:r>
        <w:rPr>
          <w:w w:val="95"/>
          <w:sz w:val="22"/>
        </w:rPr>
        <w:t>Paisaje</w:t>
      </w:r>
      <w:r>
        <w:rPr>
          <w:spacing w:val="-6"/>
          <w:w w:val="95"/>
          <w:sz w:val="22"/>
        </w:rPr>
        <w:t> </w:t>
      </w:r>
      <w:r>
        <w:rPr>
          <w:w w:val="95"/>
          <w:sz w:val="22"/>
        </w:rPr>
        <w:t>cultural</w:t>
      </w:r>
      <w:r>
        <w:rPr>
          <w:spacing w:val="-6"/>
          <w:w w:val="95"/>
          <w:sz w:val="22"/>
        </w:rPr>
        <w:t> </w:t>
      </w:r>
      <w:r>
        <w:rPr>
          <w:w w:val="95"/>
          <w:sz w:val="22"/>
        </w:rPr>
        <w:t>en</w:t>
      </w:r>
      <w:r>
        <w:rPr>
          <w:spacing w:val="-6"/>
          <w:w w:val="95"/>
          <w:sz w:val="22"/>
        </w:rPr>
        <w:t> </w:t>
      </w:r>
      <w:r>
        <w:rPr>
          <w:w w:val="95"/>
          <w:sz w:val="22"/>
        </w:rPr>
        <w:t>el</w:t>
      </w:r>
      <w:r>
        <w:rPr>
          <w:spacing w:val="-6"/>
          <w:w w:val="95"/>
          <w:sz w:val="22"/>
        </w:rPr>
        <w:t> </w:t>
      </w:r>
      <w:r>
        <w:rPr>
          <w:i/>
          <w:w w:val="95"/>
          <w:sz w:val="22"/>
        </w:rPr>
        <w:t>Ensayo</w:t>
      </w:r>
      <w:r>
        <w:rPr>
          <w:i/>
          <w:spacing w:val="-6"/>
          <w:w w:val="95"/>
          <w:sz w:val="22"/>
        </w:rPr>
        <w:t> </w:t>
      </w:r>
      <w:r>
        <w:rPr>
          <w:i/>
          <w:w w:val="95"/>
          <w:sz w:val="22"/>
        </w:rPr>
        <w:t>Político</w:t>
      </w:r>
      <w:r>
        <w:rPr>
          <w:i/>
          <w:spacing w:val="-6"/>
          <w:w w:val="95"/>
          <w:sz w:val="22"/>
        </w:rPr>
        <w:t> </w:t>
      </w:r>
      <w:r>
        <w:rPr>
          <w:i/>
          <w:w w:val="95"/>
          <w:sz w:val="22"/>
        </w:rPr>
        <w:t>sobre</w:t>
      </w:r>
      <w:r>
        <w:rPr>
          <w:i/>
          <w:spacing w:val="-6"/>
          <w:w w:val="95"/>
          <w:sz w:val="22"/>
        </w:rPr>
        <w:t> </w:t>
      </w:r>
      <w:r>
        <w:rPr>
          <w:i/>
          <w:w w:val="95"/>
          <w:sz w:val="22"/>
        </w:rPr>
        <w:t>el</w:t>
      </w:r>
      <w:r>
        <w:rPr>
          <w:i/>
          <w:spacing w:val="-6"/>
          <w:w w:val="95"/>
          <w:sz w:val="22"/>
        </w:rPr>
        <w:t> </w:t>
      </w:r>
      <w:r>
        <w:rPr>
          <w:i/>
          <w:w w:val="95"/>
          <w:sz w:val="22"/>
        </w:rPr>
        <w:t>Reino</w:t>
      </w:r>
    </w:p>
    <w:p>
      <w:pPr>
        <w:spacing w:line="263" w:lineRule="exact" w:before="0"/>
        <w:ind w:left="280" w:right="0" w:firstLine="0"/>
        <w:jc w:val="both"/>
        <w:rPr>
          <w:sz w:val="22"/>
        </w:rPr>
      </w:pPr>
      <w:r>
        <w:rPr>
          <w:i/>
          <w:sz w:val="22"/>
        </w:rPr>
        <w:t>de la Nueva España </w:t>
      </w:r>
      <w:r>
        <w:rPr>
          <w:w w:val="65"/>
          <w:sz w:val="22"/>
        </w:rPr>
        <w:t>. . . . . . . . . . . . . . . . . . . . . . . . . . . . . . . . . .   </w:t>
      </w:r>
      <w:r>
        <w:rPr>
          <w:sz w:val="22"/>
        </w:rPr>
        <w:t>135</w:t>
      </w:r>
    </w:p>
    <w:p>
      <w:pPr>
        <w:pStyle w:val="BodyText"/>
        <w:spacing w:line="260" w:lineRule="exact"/>
        <w:jc w:val="both"/>
      </w:pPr>
      <w:r>
        <w:rPr/>
        <w:t>Conclusiones </w:t>
      </w:r>
      <w:r>
        <w:rPr>
          <w:w w:val="65"/>
        </w:rPr>
        <w:t>. . . . . . . . . . . . . . . . . . . . . . . . . . . . . . . . . . . . . .      </w:t>
      </w:r>
      <w:r>
        <w:rPr/>
        <w:t>140</w:t>
      </w:r>
    </w:p>
    <w:p>
      <w:pPr>
        <w:pStyle w:val="BodyText"/>
        <w:spacing w:line="264" w:lineRule="exact"/>
        <w:jc w:val="both"/>
      </w:pPr>
      <w:r>
        <w:rPr/>
        <w:t>Referencias </w:t>
      </w:r>
      <w:r>
        <w:rPr>
          <w:w w:val="65"/>
        </w:rPr>
        <w:t>. . . . . . . . . . . . . . . . . . . . . . . . . . . . . . . . . . . . . . . .     </w:t>
      </w:r>
      <w:r>
        <w:rPr/>
        <w:t>143</w:t>
      </w:r>
    </w:p>
    <w:p>
      <w:pPr>
        <w:pStyle w:val="BodyText"/>
        <w:ind w:left="0"/>
        <w:rPr>
          <w:sz w:val="19"/>
        </w:rPr>
      </w:pPr>
    </w:p>
    <w:p>
      <w:pPr>
        <w:pStyle w:val="Heading2"/>
      </w:pPr>
      <w:r>
        <w:rPr>
          <w:w w:val="95"/>
        </w:rPr>
        <w:t>La transformación del paisaje a través del turismo</w:t>
      </w:r>
    </w:p>
    <w:p>
      <w:pPr>
        <w:spacing w:line="264" w:lineRule="exact" w:before="1"/>
        <w:ind w:left="280" w:right="0" w:firstLine="0"/>
        <w:jc w:val="both"/>
        <w:rPr>
          <w:sz w:val="22"/>
        </w:rPr>
      </w:pPr>
      <w:r>
        <w:rPr>
          <w:rFonts w:ascii="Trebuchet MS" w:hAnsi="Trebuchet MS"/>
          <w:b/>
          <w:sz w:val="22"/>
        </w:rPr>
        <w:t>en Cozumel, México </w:t>
      </w:r>
      <w:r>
        <w:rPr>
          <w:w w:val="65"/>
          <w:sz w:val="22"/>
        </w:rPr>
        <w:t>. . . . . . . . . . . . . . . . . . . . . . . . . . . . . . . </w:t>
      </w:r>
      <w:r>
        <w:rPr>
          <w:sz w:val="22"/>
        </w:rPr>
        <w:t>145</w:t>
      </w:r>
    </w:p>
    <w:p>
      <w:pPr>
        <w:spacing w:line="232" w:lineRule="auto" w:before="2"/>
        <w:ind w:left="518" w:right="3751" w:firstLine="0"/>
        <w:jc w:val="left"/>
        <w:rPr>
          <w:i/>
          <w:sz w:val="22"/>
        </w:rPr>
      </w:pPr>
      <w:r>
        <w:rPr>
          <w:i/>
          <w:w w:val="95"/>
          <w:sz w:val="22"/>
        </w:rPr>
        <w:t>Alejandro Palafox Muñoz </w:t>
      </w:r>
      <w:r>
        <w:rPr>
          <w:i/>
          <w:w w:val="90"/>
          <w:sz w:val="22"/>
        </w:rPr>
        <w:t>Emilio Arriaga Álvarez</w:t>
      </w:r>
    </w:p>
    <w:p>
      <w:pPr>
        <w:pStyle w:val="BodyText"/>
        <w:ind w:left="0"/>
        <w:rPr>
          <w:i/>
          <w:sz w:val="19"/>
        </w:rPr>
      </w:pPr>
    </w:p>
    <w:p>
      <w:pPr>
        <w:pStyle w:val="BodyText"/>
        <w:spacing w:line="260" w:lineRule="exact" w:before="1"/>
        <w:ind w:right="574"/>
      </w:pPr>
      <w:r>
        <w:rPr/>
        <w:t>Introducción </w:t>
      </w:r>
      <w:r>
        <w:rPr>
          <w:w w:val="70"/>
        </w:rPr>
        <w:t>. . . . . . . . . . . . . . . . . . . . . . . . . . . . . . . . . . . . . . .  </w:t>
      </w:r>
      <w:r>
        <w:rPr>
          <w:spacing w:val="-19"/>
        </w:rPr>
        <w:t>145                                 </w:t>
      </w:r>
      <w:r>
        <w:rPr/>
        <w:t>La</w:t>
      </w:r>
      <w:r>
        <w:rPr>
          <w:spacing w:val="-21"/>
        </w:rPr>
        <w:t> </w:t>
      </w:r>
      <w:r>
        <w:rPr/>
        <w:t>expansión</w:t>
      </w:r>
      <w:r>
        <w:rPr>
          <w:spacing w:val="-21"/>
        </w:rPr>
        <w:t> </w:t>
      </w:r>
      <w:r>
        <w:rPr/>
        <w:t>del</w:t>
      </w:r>
      <w:r>
        <w:rPr>
          <w:spacing w:val="-21"/>
        </w:rPr>
        <w:t> </w:t>
      </w:r>
      <w:r>
        <w:rPr/>
        <w:t>capitalismo:</w:t>
      </w:r>
      <w:r>
        <w:rPr>
          <w:spacing w:val="-21"/>
        </w:rPr>
        <w:t> </w:t>
      </w:r>
      <w:r>
        <w:rPr/>
        <w:t>turismo</w:t>
      </w:r>
      <w:r>
        <w:rPr>
          <w:spacing w:val="-21"/>
        </w:rPr>
        <w:t> </w:t>
      </w:r>
      <w:r>
        <w:rPr/>
        <w:t>y</w:t>
      </w:r>
      <w:r>
        <w:rPr>
          <w:spacing w:val="-21"/>
        </w:rPr>
        <w:t> </w:t>
      </w:r>
      <w:r>
        <w:rPr/>
        <w:t>transformación</w:t>
      </w:r>
    </w:p>
    <w:p>
      <w:pPr>
        <w:pStyle w:val="BodyText"/>
        <w:spacing w:line="260" w:lineRule="exact"/>
        <w:ind w:right="1645"/>
      </w:pPr>
      <w:r>
        <w:rPr/>
        <w:t>del paisaje </w:t>
      </w:r>
      <w:r>
        <w:rPr>
          <w:w w:val="70"/>
        </w:rPr>
        <w:t>. . . . . . . . . . . . . . . . . . . . . . . . . . . . . . . . . . . . . . . . .  </w:t>
      </w:r>
      <w:r>
        <w:rPr>
          <w:spacing w:val="-18"/>
        </w:rPr>
        <w:t>146                                   </w:t>
      </w:r>
      <w:r>
        <w:rPr/>
        <w:t>El</w:t>
      </w:r>
      <w:r>
        <w:rPr>
          <w:spacing w:val="-9"/>
        </w:rPr>
        <w:t> </w:t>
      </w:r>
      <w:r>
        <w:rPr/>
        <w:t>estudio</w:t>
      </w:r>
      <w:r>
        <w:rPr>
          <w:spacing w:val="-9"/>
        </w:rPr>
        <w:t> </w:t>
      </w:r>
      <w:r>
        <w:rPr/>
        <w:t>del</w:t>
      </w:r>
      <w:r>
        <w:rPr>
          <w:spacing w:val="-9"/>
        </w:rPr>
        <w:t> </w:t>
      </w:r>
      <w:r>
        <w:rPr/>
        <w:t>turismo</w:t>
      </w:r>
      <w:r>
        <w:rPr>
          <w:spacing w:val="-9"/>
        </w:rPr>
        <w:t> </w:t>
      </w:r>
      <w:r>
        <w:rPr/>
        <w:t>y</w:t>
      </w:r>
      <w:r>
        <w:rPr>
          <w:spacing w:val="-9"/>
        </w:rPr>
        <w:t> </w:t>
      </w:r>
      <w:r>
        <w:rPr/>
        <w:t>la</w:t>
      </w:r>
      <w:r>
        <w:rPr>
          <w:spacing w:val="-9"/>
        </w:rPr>
        <w:t> </w:t>
      </w:r>
      <w:r>
        <w:rPr/>
        <w:t>modificación</w:t>
      </w:r>
      <w:r>
        <w:rPr>
          <w:spacing w:val="-9"/>
        </w:rPr>
        <w:t> </w:t>
      </w:r>
      <w:r>
        <w:rPr/>
        <w:t>del</w:t>
      </w:r>
      <w:r>
        <w:rPr>
          <w:spacing w:val="-9"/>
        </w:rPr>
        <w:t> </w:t>
      </w:r>
      <w:r>
        <w:rPr/>
        <w:t>paisaje</w:t>
      </w:r>
    </w:p>
    <w:p>
      <w:pPr>
        <w:pStyle w:val="BodyText"/>
        <w:spacing w:line="260" w:lineRule="exact"/>
        <w:ind w:right="767"/>
      </w:pPr>
      <w:r>
        <w:rPr/>
        <w:t>a </w:t>
      </w:r>
      <w:r>
        <w:rPr>
          <w:spacing w:val="-5"/>
        </w:rPr>
        <w:t>través </w:t>
      </w:r>
      <w:r>
        <w:rPr/>
        <w:t>del materialismo cultural </w:t>
      </w:r>
      <w:r>
        <w:rPr>
          <w:w w:val="80"/>
        </w:rPr>
        <w:t>. . . . . . . . . . . . . . . . . . . . . .  </w:t>
      </w:r>
      <w:r>
        <w:rPr>
          <w:spacing w:val="-18"/>
        </w:rPr>
        <w:t>150       </w:t>
      </w:r>
      <w:r>
        <w:rPr/>
        <w:t>La</w:t>
      </w:r>
      <w:r>
        <w:rPr>
          <w:spacing w:val="-17"/>
        </w:rPr>
        <w:t> </w:t>
      </w:r>
      <w:r>
        <w:rPr/>
        <w:t>transformación</w:t>
      </w:r>
      <w:r>
        <w:rPr>
          <w:spacing w:val="-17"/>
        </w:rPr>
        <w:t> </w:t>
      </w:r>
      <w:r>
        <w:rPr/>
        <w:t>del</w:t>
      </w:r>
      <w:r>
        <w:rPr>
          <w:spacing w:val="-17"/>
        </w:rPr>
        <w:t> </w:t>
      </w:r>
      <w:r>
        <w:rPr/>
        <w:t>paisaje</w:t>
      </w:r>
      <w:r>
        <w:rPr>
          <w:spacing w:val="-17"/>
        </w:rPr>
        <w:t> </w:t>
      </w:r>
      <w:r>
        <w:rPr/>
        <w:t>en</w:t>
      </w:r>
      <w:r>
        <w:rPr>
          <w:spacing w:val="-17"/>
        </w:rPr>
        <w:t> </w:t>
      </w:r>
      <w:r>
        <w:rPr/>
        <w:t>Cozumel</w:t>
      </w:r>
    </w:p>
    <w:p>
      <w:pPr>
        <w:pStyle w:val="BodyText"/>
        <w:spacing w:line="263" w:lineRule="exact"/>
        <w:jc w:val="both"/>
      </w:pPr>
      <w:r>
        <w:rPr/>
        <w:t>por el desarrollo turístico </w:t>
      </w:r>
      <w:r>
        <w:rPr>
          <w:w w:val="70"/>
        </w:rPr>
        <w:t>. . . . . . . . . . . . . . . . . . . . . . . . . . .  </w:t>
      </w:r>
      <w:r>
        <w:rPr/>
        <w:t>153</w:t>
      </w:r>
    </w:p>
    <w:p>
      <w:pPr>
        <w:pStyle w:val="BodyText"/>
        <w:spacing w:line="260" w:lineRule="exact"/>
        <w:jc w:val="both"/>
      </w:pPr>
      <w:r>
        <w:rPr/>
        <w:t>Conclusiones </w:t>
      </w:r>
      <w:r>
        <w:rPr>
          <w:w w:val="65"/>
        </w:rPr>
        <w:t>. . . . . . . . . . . . . . . . . . . . . . . . . . . . . . . . . . . . . .      </w:t>
      </w:r>
      <w:r>
        <w:rPr/>
        <w:t>165</w:t>
      </w:r>
    </w:p>
    <w:p>
      <w:pPr>
        <w:pStyle w:val="BodyText"/>
        <w:spacing w:line="264" w:lineRule="exact"/>
        <w:jc w:val="both"/>
      </w:pPr>
      <w:r>
        <w:rPr/>
        <w:t>Referencias </w:t>
      </w:r>
      <w:r>
        <w:rPr>
          <w:w w:val="65"/>
        </w:rPr>
        <w:t>. . . . . . . . . . . . . . . . . . . . . . . . . . . . . . . . . . . . . . . .     </w:t>
      </w:r>
      <w:r>
        <w:rPr/>
        <w:t>166</w:t>
      </w:r>
    </w:p>
    <w:p>
      <w:pPr>
        <w:spacing w:after="0" w:line="264" w:lineRule="exact"/>
        <w:jc w:val="both"/>
        <w:sectPr>
          <w:headerReference w:type="default" r:id="rId31"/>
          <w:pgSz w:w="8500" w:h="12750"/>
          <w:pgMar w:header="827" w:footer="0" w:top="1780" w:bottom="280" w:left="1160" w:right="920"/>
        </w:sectPr>
      </w:pPr>
    </w:p>
    <w:p>
      <w:pPr>
        <w:pStyle w:val="BodyText"/>
        <w:ind w:left="108"/>
        <w:rPr>
          <w:sz w:val="20"/>
        </w:rPr>
      </w:pPr>
      <w:r>
        <w:rPr>
          <w:sz w:val="20"/>
        </w:rPr>
        <w:pict>
          <v:group style="width:195.3pt;height:50.05pt;mso-position-horizontal-relative:char;mso-position-vertical-relative:line" coordorigin="0,0" coordsize="3906,1001">
            <v:rect style="position:absolute;left:0;top:0;width:3906;height:1000" filled="true" fillcolor="#ffffff" stroked="false">
              <v:fill type="solid"/>
            </v:rect>
          </v:group>
        </w:pict>
      </w:r>
      <w:r>
        <w:rPr>
          <w:sz w:val="20"/>
        </w:rPr>
      </w:r>
    </w:p>
    <w:p>
      <w:pPr>
        <w:pStyle w:val="BodyText"/>
        <w:spacing w:before="10"/>
        <w:ind w:left="0"/>
        <w:rPr>
          <w:sz w:val="8"/>
        </w:rPr>
      </w:pPr>
    </w:p>
    <w:p>
      <w:pPr>
        <w:pStyle w:val="Heading2"/>
        <w:spacing w:line="193" w:lineRule="exact"/>
        <w:ind w:left="420" w:right="334"/>
        <w:jc w:val="left"/>
      </w:pPr>
      <w:r>
        <w:rPr/>
        <w:pict>
          <v:shape style="position:absolute;margin-left:56.409pt;margin-top:-57.320812pt;width:195.3pt;height:50.05pt;mso-position-horizontal-relative:page;mso-position-vertical-relative:paragraph;z-index:-120448" type="#_x0000_t202" filled="false" stroked="false">
            <v:textbox inset="0,0,0,0">
              <w:txbxContent>
                <w:p>
                  <w:pPr>
                    <w:pStyle w:val="BodyText"/>
                    <w:spacing w:before="4"/>
                    <w:ind w:left="0"/>
                    <w:rPr>
                      <w:sz w:val="28"/>
                    </w:rPr>
                  </w:pPr>
                </w:p>
                <w:p>
                  <w:pPr>
                    <w:tabs>
                      <w:tab w:pos="1553" w:val="left" w:leader="none"/>
                    </w:tabs>
                    <w:spacing w:before="0"/>
                    <w:ind w:left="141" w:right="0" w:firstLine="0"/>
                    <w:jc w:val="left"/>
                    <w:rPr>
                      <w:rFonts w:ascii="Arial"/>
                      <w:sz w:val="16"/>
                    </w:rPr>
                  </w:pPr>
                  <w:r>
                    <w:rPr>
                      <w:spacing w:val="-32"/>
                      <w:w w:val="119"/>
                      <w:sz w:val="20"/>
                    </w:rPr>
                    <w:t>1</w:t>
                  </w:r>
                  <w:r>
                    <w:rPr>
                      <w:w w:val="119"/>
                      <w:sz w:val="20"/>
                    </w:rPr>
                    <w:t>0</w:t>
                  </w:r>
                  <w:r>
                    <w:rPr>
                      <w:sz w:val="20"/>
                    </w:rPr>
                    <w:tab/>
                  </w:r>
                  <w:r>
                    <w:rPr>
                      <w:rFonts w:ascii="Arial"/>
                      <w:w w:val="92"/>
                      <w:sz w:val="20"/>
                    </w:rPr>
                    <w:t>H</w:t>
                  </w:r>
                  <w:r>
                    <w:rPr>
                      <w:rFonts w:ascii="Arial"/>
                      <w:w w:val="134"/>
                      <w:sz w:val="16"/>
                    </w:rPr>
                    <w:t>o</w:t>
                  </w:r>
                  <w:r>
                    <w:rPr>
                      <w:rFonts w:ascii="Arial"/>
                      <w:spacing w:val="-4"/>
                      <w:w w:val="167"/>
                      <w:sz w:val="16"/>
                    </w:rPr>
                    <w:t>r</w:t>
                  </w:r>
                  <w:r>
                    <w:rPr>
                      <w:rFonts w:ascii="Arial"/>
                      <w:spacing w:val="-6"/>
                      <w:w w:val="103"/>
                      <w:sz w:val="16"/>
                    </w:rPr>
                    <w:t>a</w:t>
                  </w:r>
                  <w:r>
                    <w:rPr>
                      <w:rFonts w:ascii="Arial"/>
                      <w:w w:val="127"/>
                      <w:sz w:val="16"/>
                    </w:rPr>
                    <w:t>c</w:t>
                  </w:r>
                  <w:r>
                    <w:rPr>
                      <w:rFonts w:ascii="Arial"/>
                      <w:w w:val="112"/>
                      <w:sz w:val="16"/>
                    </w:rPr>
                    <w:t>i</w:t>
                  </w:r>
                  <w:r>
                    <w:rPr>
                      <w:rFonts w:ascii="Arial"/>
                      <w:w w:val="134"/>
                      <w:sz w:val="16"/>
                    </w:rPr>
                    <w:t>o</w:t>
                  </w:r>
                  <w:r>
                    <w:rPr>
                      <w:rFonts w:ascii="Arial"/>
                      <w:spacing w:val="6"/>
                      <w:sz w:val="16"/>
                    </w:rPr>
                    <w:t> </w:t>
                  </w:r>
                  <w:r>
                    <w:rPr>
                      <w:rFonts w:ascii="Arial"/>
                      <w:w w:val="127"/>
                      <w:sz w:val="20"/>
                    </w:rPr>
                    <w:t>c</w:t>
                  </w:r>
                  <w:r>
                    <w:rPr>
                      <w:rFonts w:ascii="Arial"/>
                      <w:w w:val="88"/>
                      <w:sz w:val="16"/>
                    </w:rPr>
                    <w:t>e</w:t>
                  </w:r>
                  <w:r>
                    <w:rPr>
                      <w:rFonts w:ascii="Arial"/>
                      <w:spacing w:val="-5"/>
                      <w:w w:val="167"/>
                      <w:sz w:val="16"/>
                    </w:rPr>
                    <w:t>r</w:t>
                  </w:r>
                  <w:r>
                    <w:rPr>
                      <w:rFonts w:ascii="Arial"/>
                      <w:w w:val="119"/>
                      <w:sz w:val="16"/>
                    </w:rPr>
                    <w:t>u</w:t>
                  </w:r>
                  <w:r>
                    <w:rPr>
                      <w:rFonts w:ascii="Arial"/>
                      <w:w w:val="206"/>
                      <w:sz w:val="16"/>
                    </w:rPr>
                    <w:t>tt</w:t>
                  </w:r>
                  <w:r>
                    <w:rPr>
                      <w:rFonts w:ascii="Arial"/>
                      <w:w w:val="112"/>
                      <w:sz w:val="16"/>
                    </w:rPr>
                    <w:t>i</w:t>
                  </w:r>
                  <w:r>
                    <w:rPr>
                      <w:rFonts w:ascii="Arial"/>
                      <w:spacing w:val="6"/>
                      <w:sz w:val="16"/>
                    </w:rPr>
                    <w:t> </w:t>
                  </w:r>
                  <w:r>
                    <w:rPr>
                      <w:rFonts w:ascii="Arial"/>
                      <w:w w:val="86"/>
                      <w:sz w:val="20"/>
                    </w:rPr>
                    <w:t>G</w:t>
                  </w:r>
                  <w:r>
                    <w:rPr>
                      <w:rFonts w:ascii="Arial"/>
                      <w:w w:val="119"/>
                      <w:sz w:val="16"/>
                    </w:rPr>
                    <w:t>u</w:t>
                  </w:r>
                  <w:r>
                    <w:rPr>
                      <w:rFonts w:ascii="Arial"/>
                      <w:w w:val="193"/>
                      <w:sz w:val="16"/>
                    </w:rPr>
                    <w:t>l</w:t>
                  </w:r>
                  <w:r>
                    <w:rPr>
                      <w:rFonts w:ascii="Arial"/>
                      <w:w w:val="120"/>
                      <w:sz w:val="16"/>
                    </w:rPr>
                    <w:t>d</w:t>
                  </w:r>
                  <w:r>
                    <w:rPr>
                      <w:rFonts w:ascii="Arial"/>
                      <w:w w:val="100"/>
                      <w:sz w:val="16"/>
                    </w:rPr>
                    <w:t>b</w:t>
                  </w:r>
                  <w:r>
                    <w:rPr>
                      <w:rFonts w:ascii="Arial"/>
                      <w:w w:val="88"/>
                      <w:sz w:val="16"/>
                    </w:rPr>
                    <w:t>e</w:t>
                  </w:r>
                  <w:r>
                    <w:rPr>
                      <w:rFonts w:ascii="Arial"/>
                      <w:spacing w:val="-10"/>
                      <w:w w:val="167"/>
                      <w:sz w:val="16"/>
                    </w:rPr>
                    <w:t>r</w:t>
                  </w:r>
                  <w:r>
                    <w:rPr>
                      <w:rFonts w:ascii="Arial"/>
                      <w:w w:val="86"/>
                      <w:sz w:val="16"/>
                    </w:rPr>
                    <w:t>G</w:t>
                  </w:r>
                </w:p>
              </w:txbxContent>
            </v:textbox>
            <w10:wrap type="none"/>
          </v:shape>
        </w:pict>
      </w:r>
      <w:r>
        <w:rPr>
          <w:w w:val="95"/>
        </w:rPr>
        <w:t>Transformación del paisaje y conformación del turismo</w:t>
      </w:r>
    </w:p>
    <w:p>
      <w:pPr>
        <w:spacing w:before="4"/>
        <w:ind w:left="420" w:right="334" w:firstLine="0"/>
        <w:jc w:val="left"/>
        <w:rPr>
          <w:rFonts w:ascii="Trebuchet MS"/>
          <w:b/>
          <w:sz w:val="22"/>
        </w:rPr>
      </w:pPr>
      <w:r>
        <w:rPr>
          <w:rFonts w:ascii="Trebuchet MS"/>
          <w:b/>
          <w:w w:val="95"/>
          <w:sz w:val="22"/>
        </w:rPr>
        <w:t>en la cabecera municipal de Valle de Bravo</w:t>
      </w:r>
    </w:p>
    <w:p>
      <w:pPr>
        <w:pStyle w:val="BodyText"/>
        <w:spacing w:line="264" w:lineRule="exact" w:before="1"/>
        <w:ind w:left="420" w:right="334"/>
      </w:pPr>
      <w:r>
        <w:rPr>
          <w:rFonts w:ascii="Trebuchet MS"/>
          <w:b/>
        </w:rPr>
        <w:t>(1970-2010) </w:t>
      </w:r>
      <w:r>
        <w:rPr>
          <w:w w:val="65"/>
        </w:rPr>
        <w:t>. . . . . . . . . . . . . . . . . . . . . . . . . . . . . . . . . . . . . .         </w:t>
      </w:r>
      <w:r>
        <w:rPr/>
        <w:t>171</w:t>
      </w:r>
    </w:p>
    <w:p>
      <w:pPr>
        <w:spacing w:line="232" w:lineRule="auto" w:before="2"/>
        <w:ind w:left="658" w:right="2870" w:firstLine="0"/>
        <w:jc w:val="left"/>
        <w:rPr>
          <w:i/>
          <w:sz w:val="22"/>
        </w:rPr>
      </w:pPr>
      <w:r>
        <w:rPr>
          <w:i/>
          <w:w w:val="95"/>
          <w:sz w:val="22"/>
        </w:rPr>
        <w:t>Edith Imelda Bernal González </w:t>
      </w:r>
      <w:r>
        <w:rPr>
          <w:i/>
          <w:w w:val="95"/>
          <w:sz w:val="22"/>
        </w:rPr>
        <w:t>Lilia Zizumbo Villarreal</w:t>
      </w:r>
    </w:p>
    <w:p>
      <w:pPr>
        <w:spacing w:line="262" w:lineRule="exact" w:before="0"/>
        <w:ind w:left="658" w:right="334" w:firstLine="0"/>
        <w:jc w:val="left"/>
        <w:rPr>
          <w:i/>
          <w:sz w:val="22"/>
        </w:rPr>
      </w:pPr>
      <w:r>
        <w:rPr>
          <w:i/>
          <w:w w:val="90"/>
          <w:sz w:val="22"/>
        </w:rPr>
        <w:t>Alejandro  Tonatiuh  Romero Contreras</w:t>
      </w:r>
    </w:p>
    <w:p>
      <w:pPr>
        <w:pStyle w:val="BodyText"/>
        <w:spacing w:before="11"/>
        <w:ind w:left="0"/>
        <w:rPr>
          <w:i/>
          <w:sz w:val="18"/>
        </w:rPr>
      </w:pPr>
    </w:p>
    <w:p>
      <w:pPr>
        <w:pStyle w:val="BodyText"/>
        <w:spacing w:line="260" w:lineRule="exact"/>
        <w:ind w:left="420" w:right="880"/>
      </w:pPr>
      <w:r>
        <w:rPr/>
        <w:t>Introducción </w:t>
      </w:r>
      <w:r>
        <w:rPr>
          <w:w w:val="70"/>
        </w:rPr>
        <w:t>. . . . . . . . . . . . . . . . . . . . . . . . . . . . . . . . . . . . . . .  </w:t>
      </w:r>
      <w:r>
        <w:rPr>
          <w:spacing w:val="-21"/>
        </w:rPr>
        <w:t>171                  </w:t>
      </w:r>
      <w:r>
        <w:rPr>
          <w:spacing w:val="7"/>
        </w:rPr>
        <w:t> </w:t>
      </w:r>
      <w:r>
        <w:rPr/>
        <w:t>Efectos</w:t>
      </w:r>
      <w:r>
        <w:rPr>
          <w:spacing w:val="-10"/>
        </w:rPr>
        <w:t> </w:t>
      </w:r>
      <w:r>
        <w:rPr/>
        <w:t>del</w:t>
      </w:r>
      <w:r>
        <w:rPr>
          <w:spacing w:val="-10"/>
        </w:rPr>
        <w:t> </w:t>
      </w:r>
      <w:r>
        <w:rPr/>
        <w:t>cambio</w:t>
      </w:r>
      <w:r>
        <w:rPr>
          <w:spacing w:val="-10"/>
        </w:rPr>
        <w:t> </w:t>
      </w:r>
      <w:r>
        <w:rPr/>
        <w:t>de</w:t>
      </w:r>
      <w:r>
        <w:rPr>
          <w:spacing w:val="-10"/>
        </w:rPr>
        <w:t> </w:t>
      </w:r>
      <w:r>
        <w:rPr/>
        <w:t>paisaje</w:t>
      </w:r>
      <w:r>
        <w:rPr>
          <w:spacing w:val="-10"/>
        </w:rPr>
        <w:t> </w:t>
      </w:r>
      <w:r>
        <w:rPr/>
        <w:t>en</w:t>
      </w:r>
      <w:r>
        <w:rPr>
          <w:spacing w:val="-10"/>
        </w:rPr>
        <w:t> </w:t>
      </w:r>
      <w:r>
        <w:rPr/>
        <w:t>las</w:t>
      </w:r>
      <w:r>
        <w:rPr>
          <w:spacing w:val="-10"/>
        </w:rPr>
        <w:t> </w:t>
      </w:r>
      <w:r>
        <w:rPr/>
        <w:t>actividades</w:t>
      </w:r>
    </w:p>
    <w:p>
      <w:pPr>
        <w:pStyle w:val="BodyText"/>
        <w:spacing w:line="260" w:lineRule="exact"/>
        <w:ind w:left="420" w:right="880"/>
      </w:pPr>
      <w:r>
        <w:rPr/>
        <w:t>económicas </w:t>
      </w:r>
      <w:r>
        <w:rPr>
          <w:w w:val="70"/>
        </w:rPr>
        <w:t>. . . . . . . . . . . . . . . . . . . . . . . . . . . . . . . . . . . . . . . .  </w:t>
      </w:r>
      <w:r>
        <w:rPr>
          <w:spacing w:val="-20"/>
        </w:rPr>
        <w:t>173               </w:t>
      </w:r>
      <w:r>
        <w:rPr/>
        <w:t>Cambios económicos en los barrios de La</w:t>
      </w:r>
      <w:r>
        <w:rPr>
          <w:spacing w:val="-27"/>
        </w:rPr>
        <w:t> </w:t>
      </w:r>
      <w:r>
        <w:rPr>
          <w:spacing w:val="-4"/>
        </w:rPr>
        <w:t>Peña</w:t>
      </w:r>
    </w:p>
    <w:p>
      <w:pPr>
        <w:pStyle w:val="BodyText"/>
        <w:spacing w:line="260" w:lineRule="exact"/>
        <w:ind w:left="420" w:right="334"/>
      </w:pPr>
      <w:r>
        <w:rPr/>
        <w:t>y Santa María Ahuacatlán </w:t>
      </w:r>
      <w:r>
        <w:rPr>
          <w:w w:val="85"/>
        </w:rPr>
        <w:t>. . . . . . . . . . . . . . . . . . . . . . . . . . . . </w:t>
      </w:r>
      <w:r>
        <w:rPr>
          <w:spacing w:val="-20"/>
        </w:rPr>
        <w:t>173 </w:t>
      </w:r>
      <w:r>
        <w:rPr/>
        <w:t>Cambios económicos en el barrio de Otumba </w:t>
      </w:r>
      <w:r>
        <w:rPr>
          <w:w w:val="85"/>
        </w:rPr>
        <w:t>. . . . . . . . . . . </w:t>
      </w:r>
      <w:r>
        <w:rPr>
          <w:spacing w:val="-20"/>
        </w:rPr>
        <w:t>175 </w:t>
      </w:r>
      <w:r>
        <w:rPr/>
        <w:t>Cambios económicos en la zona centro de la cabecera municipal  </w:t>
      </w:r>
      <w:r>
        <w:rPr>
          <w:w w:val="85"/>
        </w:rPr>
        <w:t>. . . . . . . . . . . . . . . . . . . . . . . . . . . . . . . . . . . . . . . . .  </w:t>
      </w:r>
      <w:r>
        <w:rPr>
          <w:spacing w:val="-20"/>
        </w:rPr>
        <w:t>177               </w:t>
      </w:r>
      <w:r>
        <w:rPr/>
        <w:t>La transición de las actividades económicas hacia el sector terciario y la incorporación de la población nativa </w:t>
      </w:r>
      <w:r>
        <w:rPr>
          <w:w w:val="85"/>
        </w:rPr>
        <w:t>. . . . . . . . </w:t>
      </w:r>
      <w:r>
        <w:rPr>
          <w:spacing w:val="-20"/>
        </w:rPr>
        <w:t>178 </w:t>
      </w:r>
      <w:r>
        <w:rPr/>
        <w:t>La plusvalía residencial como </w:t>
      </w:r>
      <w:r>
        <w:rPr>
          <w:spacing w:val="-3"/>
        </w:rPr>
        <w:t>detonante </w:t>
      </w:r>
      <w:r>
        <w:rPr/>
        <w:t>de la actividad turística y la incorporación de la población nativa </w:t>
      </w:r>
      <w:r>
        <w:rPr>
          <w:w w:val="85"/>
        </w:rPr>
        <w:t>. . . . . . . . </w:t>
      </w:r>
      <w:r>
        <w:rPr>
          <w:spacing w:val="-19"/>
        </w:rPr>
        <w:t>179 </w:t>
      </w:r>
      <w:r>
        <w:rPr/>
        <w:t>La</w:t>
      </w:r>
      <w:r>
        <w:rPr>
          <w:spacing w:val="-8"/>
        </w:rPr>
        <w:t> </w:t>
      </w:r>
      <w:r>
        <w:rPr/>
        <w:t>población</w:t>
      </w:r>
      <w:r>
        <w:rPr>
          <w:spacing w:val="-8"/>
        </w:rPr>
        <w:t> </w:t>
      </w:r>
      <w:r>
        <w:rPr/>
        <w:t>nativa</w:t>
      </w:r>
      <w:r>
        <w:rPr>
          <w:spacing w:val="-8"/>
        </w:rPr>
        <w:t> </w:t>
      </w:r>
      <w:r>
        <w:rPr/>
        <w:t>de</w:t>
      </w:r>
      <w:r>
        <w:rPr>
          <w:spacing w:val="-8"/>
        </w:rPr>
        <w:t> </w:t>
      </w:r>
      <w:r>
        <w:rPr>
          <w:spacing w:val="-4"/>
        </w:rPr>
        <w:t>Valle</w:t>
      </w:r>
      <w:r>
        <w:rPr>
          <w:spacing w:val="-8"/>
        </w:rPr>
        <w:t> </w:t>
      </w:r>
      <w:r>
        <w:rPr/>
        <w:t>de</w:t>
      </w:r>
      <w:r>
        <w:rPr>
          <w:spacing w:val="-8"/>
        </w:rPr>
        <w:t> </w:t>
      </w:r>
      <w:r>
        <w:rPr>
          <w:spacing w:val="-6"/>
        </w:rPr>
        <w:t>Bravo</w:t>
      </w:r>
      <w:r>
        <w:rPr>
          <w:spacing w:val="-8"/>
        </w:rPr>
        <w:t> </w:t>
      </w:r>
      <w:r>
        <w:rPr/>
        <w:t>ante</w:t>
      </w:r>
    </w:p>
    <w:p>
      <w:pPr>
        <w:pStyle w:val="BodyText"/>
        <w:spacing w:line="260" w:lineRule="exact"/>
        <w:ind w:left="420" w:right="334"/>
      </w:pPr>
      <w:r>
        <w:rPr/>
        <w:t>la especialización de los servicios turísticos </w:t>
      </w:r>
      <w:r>
        <w:rPr>
          <w:w w:val="85"/>
        </w:rPr>
        <w:t>. . . . . . . . . . . . . </w:t>
      </w:r>
      <w:r>
        <w:rPr/>
        <w:t>182 Otras estrategias de la población nativa ante</w:t>
      </w:r>
    </w:p>
    <w:p>
      <w:pPr>
        <w:pStyle w:val="BodyText"/>
        <w:spacing w:line="260" w:lineRule="exact"/>
        <w:ind w:left="420" w:right="334"/>
      </w:pPr>
      <w:r>
        <w:rPr/>
        <w:t>las dificultades laborales en Valle de Bravo </w:t>
      </w:r>
      <w:r>
        <w:rPr>
          <w:w w:val="85"/>
        </w:rPr>
        <w:t>. . . . . . . . . . . . . . </w:t>
      </w:r>
      <w:r>
        <w:rPr/>
        <w:t>186 Reflexiones en torno a la actividad turística en Valle</w:t>
      </w:r>
    </w:p>
    <w:p>
      <w:pPr>
        <w:pStyle w:val="BodyText"/>
        <w:spacing w:line="260" w:lineRule="exact"/>
        <w:ind w:left="420" w:right="334" w:hanging="1"/>
      </w:pPr>
      <w:r>
        <w:rPr/>
        <w:t>de Bravo: recursos naturales y población </w:t>
      </w:r>
      <w:r>
        <w:rPr>
          <w:w w:val="70"/>
        </w:rPr>
        <w:t>. . . . . . . . . . . . . . . </w:t>
      </w:r>
      <w:r>
        <w:rPr/>
        <w:t>188 Conclusiones </w:t>
      </w:r>
      <w:r>
        <w:rPr>
          <w:w w:val="70"/>
        </w:rPr>
        <w:t>. . . . . . . . . . . . . . . . . . . . . . . . . . . . . . . . . . . . . .  </w:t>
      </w:r>
      <w:r>
        <w:rPr/>
        <w:t>191</w:t>
      </w:r>
    </w:p>
    <w:p>
      <w:pPr>
        <w:pStyle w:val="BodyText"/>
        <w:spacing w:line="267" w:lineRule="exact"/>
        <w:ind w:left="420" w:right="334"/>
      </w:pPr>
      <w:r>
        <w:rPr/>
        <w:t>Referencias </w:t>
      </w:r>
      <w:r>
        <w:rPr>
          <w:w w:val="65"/>
        </w:rPr>
        <w:t>. . . . . . . . . . . . . . . . . . . . . . . . . . . . . . . . . . . . . . . .    </w:t>
      </w:r>
      <w:r>
        <w:rPr/>
        <w:t>193</w:t>
      </w:r>
    </w:p>
    <w:p>
      <w:pPr>
        <w:pStyle w:val="BodyText"/>
        <w:ind w:left="0"/>
        <w:rPr>
          <w:sz w:val="19"/>
        </w:rPr>
      </w:pPr>
    </w:p>
    <w:p>
      <w:pPr>
        <w:spacing w:before="0"/>
        <w:ind w:left="420" w:right="334" w:firstLine="0"/>
        <w:jc w:val="left"/>
        <w:rPr>
          <w:sz w:val="22"/>
        </w:rPr>
      </w:pPr>
      <w:r>
        <w:rPr>
          <w:rFonts w:ascii="Trebuchet MS" w:hAnsi="Trebuchet MS"/>
          <w:b/>
          <w:sz w:val="22"/>
        </w:rPr>
        <w:t>El</w:t>
      </w:r>
      <w:r>
        <w:rPr>
          <w:rFonts w:ascii="Trebuchet MS" w:hAnsi="Trebuchet MS"/>
          <w:b/>
          <w:spacing w:val="-41"/>
          <w:sz w:val="22"/>
        </w:rPr>
        <w:t> </w:t>
      </w:r>
      <w:r>
        <w:rPr>
          <w:rFonts w:ascii="Trebuchet MS" w:hAnsi="Trebuchet MS"/>
          <w:b/>
          <w:sz w:val="22"/>
        </w:rPr>
        <w:t>paisaje</w:t>
      </w:r>
      <w:r>
        <w:rPr>
          <w:rFonts w:ascii="Trebuchet MS" w:hAnsi="Trebuchet MS"/>
          <w:b/>
          <w:spacing w:val="-41"/>
          <w:sz w:val="22"/>
        </w:rPr>
        <w:t> </w:t>
      </w:r>
      <w:r>
        <w:rPr>
          <w:rFonts w:ascii="Trebuchet MS" w:hAnsi="Trebuchet MS"/>
          <w:b/>
          <w:sz w:val="22"/>
        </w:rPr>
        <w:t>del</w:t>
      </w:r>
      <w:r>
        <w:rPr>
          <w:rFonts w:ascii="Trebuchet MS" w:hAnsi="Trebuchet MS"/>
          <w:b/>
          <w:spacing w:val="-41"/>
          <w:sz w:val="22"/>
        </w:rPr>
        <w:t> </w:t>
      </w:r>
      <w:r>
        <w:rPr>
          <w:rFonts w:ascii="Trebuchet MS" w:hAnsi="Trebuchet MS"/>
          <w:b/>
          <w:spacing w:val="-4"/>
          <w:sz w:val="22"/>
        </w:rPr>
        <w:t>Valle</w:t>
      </w:r>
      <w:r>
        <w:rPr>
          <w:rFonts w:ascii="Trebuchet MS" w:hAnsi="Trebuchet MS"/>
          <w:b/>
          <w:spacing w:val="-41"/>
          <w:sz w:val="22"/>
        </w:rPr>
        <w:t> </w:t>
      </w:r>
      <w:r>
        <w:rPr>
          <w:rFonts w:ascii="Trebuchet MS" w:hAnsi="Trebuchet MS"/>
          <w:b/>
          <w:sz w:val="22"/>
        </w:rPr>
        <w:t>de</w:t>
      </w:r>
      <w:r>
        <w:rPr>
          <w:rFonts w:ascii="Trebuchet MS" w:hAnsi="Trebuchet MS"/>
          <w:b/>
          <w:spacing w:val="-41"/>
          <w:sz w:val="22"/>
        </w:rPr>
        <w:t> </w:t>
      </w:r>
      <w:r>
        <w:rPr>
          <w:rFonts w:ascii="Trebuchet MS" w:hAnsi="Trebuchet MS"/>
          <w:b/>
          <w:sz w:val="22"/>
        </w:rPr>
        <w:t>los</w:t>
      </w:r>
      <w:r>
        <w:rPr>
          <w:rFonts w:ascii="Trebuchet MS" w:hAnsi="Trebuchet MS"/>
          <w:b/>
          <w:spacing w:val="-41"/>
          <w:sz w:val="22"/>
        </w:rPr>
        <w:t> </w:t>
      </w:r>
      <w:r>
        <w:rPr>
          <w:rFonts w:ascii="Trebuchet MS" w:hAnsi="Trebuchet MS"/>
          <w:b/>
          <w:sz w:val="22"/>
        </w:rPr>
        <w:t>Cirios:</w:t>
      </w:r>
      <w:r>
        <w:rPr>
          <w:rFonts w:ascii="Trebuchet MS" w:hAnsi="Trebuchet MS"/>
          <w:b/>
          <w:spacing w:val="-41"/>
          <w:sz w:val="22"/>
        </w:rPr>
        <w:t> </w:t>
      </w:r>
      <w:r>
        <w:rPr>
          <w:rFonts w:ascii="Trebuchet MS" w:hAnsi="Trebuchet MS"/>
          <w:b/>
          <w:sz w:val="22"/>
        </w:rPr>
        <w:t>efímera</w:t>
      </w:r>
      <w:r>
        <w:rPr>
          <w:rFonts w:ascii="Trebuchet MS" w:hAnsi="Trebuchet MS"/>
          <w:b/>
          <w:spacing w:val="-41"/>
          <w:sz w:val="22"/>
        </w:rPr>
        <w:t> </w:t>
      </w:r>
      <w:r>
        <w:rPr>
          <w:rFonts w:ascii="Trebuchet MS" w:hAnsi="Trebuchet MS"/>
          <w:b/>
          <w:sz w:val="22"/>
        </w:rPr>
        <w:t>relación</w:t>
      </w:r>
      <w:r>
        <w:rPr>
          <w:rFonts w:ascii="Trebuchet MS" w:hAnsi="Trebuchet MS"/>
          <w:b/>
          <w:spacing w:val="-41"/>
          <w:sz w:val="22"/>
        </w:rPr>
        <w:t> </w:t>
      </w:r>
      <w:r>
        <w:rPr>
          <w:rFonts w:ascii="Trebuchet MS" w:hAnsi="Trebuchet MS"/>
          <w:b/>
          <w:sz w:val="22"/>
        </w:rPr>
        <w:t>entre opuestos</w:t>
      </w:r>
      <w:r>
        <w:rPr>
          <w:rFonts w:ascii="Trebuchet MS" w:hAnsi="Trebuchet MS"/>
          <w:b/>
          <w:spacing w:val="21"/>
          <w:sz w:val="22"/>
        </w:rPr>
        <w:t> </w:t>
      </w:r>
      <w:r>
        <w:rPr>
          <w:w w:val="70"/>
          <w:sz w:val="22"/>
        </w:rPr>
        <w:t>.</w:t>
      </w:r>
      <w:r>
        <w:rPr>
          <w:spacing w:val="29"/>
          <w:w w:val="70"/>
          <w:sz w:val="22"/>
        </w:rPr>
        <w:t> </w:t>
      </w:r>
      <w:r>
        <w:rPr>
          <w:w w:val="70"/>
          <w:sz w:val="22"/>
        </w:rPr>
        <w:t>.</w:t>
      </w:r>
      <w:r>
        <w:rPr>
          <w:spacing w:val="29"/>
          <w:w w:val="70"/>
          <w:sz w:val="22"/>
        </w:rPr>
        <w:t> </w:t>
      </w:r>
      <w:r>
        <w:rPr>
          <w:w w:val="70"/>
          <w:sz w:val="22"/>
        </w:rPr>
        <w:t>.</w:t>
      </w:r>
      <w:r>
        <w:rPr>
          <w:spacing w:val="29"/>
          <w:w w:val="70"/>
          <w:sz w:val="22"/>
        </w:rPr>
        <w:t> </w:t>
      </w:r>
      <w:r>
        <w:rPr>
          <w:w w:val="70"/>
          <w:sz w:val="22"/>
        </w:rPr>
        <w:t>.</w:t>
      </w:r>
      <w:r>
        <w:rPr>
          <w:spacing w:val="29"/>
          <w:w w:val="70"/>
          <w:sz w:val="22"/>
        </w:rPr>
        <w:t> </w:t>
      </w:r>
      <w:r>
        <w:rPr>
          <w:w w:val="70"/>
          <w:sz w:val="22"/>
        </w:rPr>
        <w:t>.</w:t>
      </w:r>
      <w:r>
        <w:rPr>
          <w:spacing w:val="29"/>
          <w:w w:val="70"/>
          <w:sz w:val="22"/>
        </w:rPr>
        <w:t> </w:t>
      </w:r>
      <w:r>
        <w:rPr>
          <w:w w:val="70"/>
          <w:sz w:val="22"/>
        </w:rPr>
        <w:t>.</w:t>
      </w:r>
      <w:r>
        <w:rPr>
          <w:spacing w:val="29"/>
          <w:w w:val="70"/>
          <w:sz w:val="22"/>
        </w:rPr>
        <w:t> </w:t>
      </w:r>
      <w:r>
        <w:rPr>
          <w:w w:val="70"/>
          <w:sz w:val="22"/>
        </w:rPr>
        <w:t>.</w:t>
      </w:r>
      <w:r>
        <w:rPr>
          <w:spacing w:val="29"/>
          <w:w w:val="70"/>
          <w:sz w:val="22"/>
        </w:rPr>
        <w:t> </w:t>
      </w:r>
      <w:r>
        <w:rPr>
          <w:w w:val="70"/>
          <w:sz w:val="22"/>
        </w:rPr>
        <w:t>.</w:t>
      </w:r>
      <w:r>
        <w:rPr>
          <w:spacing w:val="29"/>
          <w:w w:val="70"/>
          <w:sz w:val="22"/>
        </w:rPr>
        <w:t> </w:t>
      </w:r>
      <w:r>
        <w:rPr>
          <w:w w:val="70"/>
          <w:sz w:val="22"/>
        </w:rPr>
        <w:t>.</w:t>
      </w:r>
      <w:r>
        <w:rPr>
          <w:spacing w:val="29"/>
          <w:w w:val="70"/>
          <w:sz w:val="22"/>
        </w:rPr>
        <w:t> </w:t>
      </w:r>
      <w:r>
        <w:rPr>
          <w:w w:val="70"/>
          <w:sz w:val="22"/>
        </w:rPr>
        <w:t>.</w:t>
      </w:r>
      <w:r>
        <w:rPr>
          <w:spacing w:val="29"/>
          <w:w w:val="70"/>
          <w:sz w:val="22"/>
        </w:rPr>
        <w:t> </w:t>
      </w:r>
      <w:r>
        <w:rPr>
          <w:w w:val="70"/>
          <w:sz w:val="22"/>
        </w:rPr>
        <w:t>.</w:t>
      </w:r>
      <w:r>
        <w:rPr>
          <w:spacing w:val="29"/>
          <w:w w:val="70"/>
          <w:sz w:val="22"/>
        </w:rPr>
        <w:t> </w:t>
      </w:r>
      <w:r>
        <w:rPr>
          <w:w w:val="70"/>
          <w:sz w:val="22"/>
        </w:rPr>
        <w:t>.</w:t>
      </w:r>
      <w:r>
        <w:rPr>
          <w:spacing w:val="29"/>
          <w:w w:val="70"/>
          <w:sz w:val="22"/>
        </w:rPr>
        <w:t> </w:t>
      </w:r>
      <w:r>
        <w:rPr>
          <w:w w:val="70"/>
          <w:sz w:val="22"/>
        </w:rPr>
        <w:t>.</w:t>
      </w:r>
      <w:r>
        <w:rPr>
          <w:spacing w:val="29"/>
          <w:w w:val="70"/>
          <w:sz w:val="22"/>
        </w:rPr>
        <w:t> </w:t>
      </w:r>
      <w:r>
        <w:rPr>
          <w:w w:val="70"/>
          <w:sz w:val="22"/>
        </w:rPr>
        <w:t>.</w:t>
      </w:r>
      <w:r>
        <w:rPr>
          <w:spacing w:val="29"/>
          <w:w w:val="70"/>
          <w:sz w:val="22"/>
        </w:rPr>
        <w:t> </w:t>
      </w:r>
      <w:r>
        <w:rPr>
          <w:w w:val="70"/>
          <w:sz w:val="22"/>
        </w:rPr>
        <w:t>.</w:t>
      </w:r>
      <w:r>
        <w:rPr>
          <w:spacing w:val="29"/>
          <w:w w:val="70"/>
          <w:sz w:val="22"/>
        </w:rPr>
        <w:t> </w:t>
      </w:r>
      <w:r>
        <w:rPr>
          <w:w w:val="70"/>
          <w:sz w:val="22"/>
        </w:rPr>
        <w:t>.</w:t>
      </w:r>
      <w:r>
        <w:rPr>
          <w:spacing w:val="29"/>
          <w:w w:val="70"/>
          <w:sz w:val="22"/>
        </w:rPr>
        <w:t> </w:t>
      </w:r>
      <w:r>
        <w:rPr>
          <w:w w:val="70"/>
          <w:sz w:val="22"/>
        </w:rPr>
        <w:t>.</w:t>
      </w:r>
      <w:r>
        <w:rPr>
          <w:spacing w:val="29"/>
          <w:w w:val="70"/>
          <w:sz w:val="22"/>
        </w:rPr>
        <w:t> </w:t>
      </w:r>
      <w:r>
        <w:rPr>
          <w:w w:val="70"/>
          <w:sz w:val="22"/>
        </w:rPr>
        <w:t>.</w:t>
      </w:r>
      <w:r>
        <w:rPr>
          <w:spacing w:val="29"/>
          <w:w w:val="70"/>
          <w:sz w:val="22"/>
        </w:rPr>
        <w:t> </w:t>
      </w:r>
      <w:r>
        <w:rPr>
          <w:w w:val="70"/>
          <w:sz w:val="22"/>
        </w:rPr>
        <w:t>.</w:t>
      </w:r>
      <w:r>
        <w:rPr>
          <w:spacing w:val="29"/>
          <w:w w:val="70"/>
          <w:sz w:val="22"/>
        </w:rPr>
        <w:t> </w:t>
      </w:r>
      <w:r>
        <w:rPr>
          <w:w w:val="70"/>
          <w:sz w:val="22"/>
        </w:rPr>
        <w:t>.</w:t>
      </w:r>
      <w:r>
        <w:rPr>
          <w:spacing w:val="29"/>
          <w:w w:val="70"/>
          <w:sz w:val="22"/>
        </w:rPr>
        <w:t> </w:t>
      </w:r>
      <w:r>
        <w:rPr>
          <w:w w:val="70"/>
          <w:sz w:val="22"/>
        </w:rPr>
        <w:t>.</w:t>
      </w:r>
      <w:r>
        <w:rPr>
          <w:spacing w:val="29"/>
          <w:w w:val="70"/>
          <w:sz w:val="22"/>
        </w:rPr>
        <w:t> </w:t>
      </w:r>
      <w:r>
        <w:rPr>
          <w:w w:val="70"/>
          <w:sz w:val="22"/>
        </w:rPr>
        <w:t>.</w:t>
      </w:r>
      <w:r>
        <w:rPr>
          <w:spacing w:val="29"/>
          <w:w w:val="70"/>
          <w:sz w:val="22"/>
        </w:rPr>
        <w:t> </w:t>
      </w:r>
      <w:r>
        <w:rPr>
          <w:w w:val="70"/>
          <w:sz w:val="22"/>
        </w:rPr>
        <w:t>.</w:t>
      </w:r>
      <w:r>
        <w:rPr>
          <w:spacing w:val="29"/>
          <w:w w:val="70"/>
          <w:sz w:val="22"/>
        </w:rPr>
        <w:t> </w:t>
      </w:r>
      <w:r>
        <w:rPr>
          <w:w w:val="70"/>
          <w:sz w:val="22"/>
        </w:rPr>
        <w:t>.</w:t>
      </w:r>
      <w:r>
        <w:rPr>
          <w:spacing w:val="29"/>
          <w:w w:val="70"/>
          <w:sz w:val="22"/>
        </w:rPr>
        <w:t> </w:t>
      </w:r>
      <w:r>
        <w:rPr>
          <w:w w:val="70"/>
          <w:sz w:val="22"/>
        </w:rPr>
        <w:t>.</w:t>
      </w:r>
      <w:r>
        <w:rPr>
          <w:spacing w:val="29"/>
          <w:w w:val="70"/>
          <w:sz w:val="22"/>
        </w:rPr>
        <w:t> </w:t>
      </w:r>
      <w:r>
        <w:rPr>
          <w:w w:val="70"/>
          <w:sz w:val="22"/>
        </w:rPr>
        <w:t>.</w:t>
      </w:r>
      <w:r>
        <w:rPr>
          <w:spacing w:val="29"/>
          <w:w w:val="70"/>
          <w:sz w:val="22"/>
        </w:rPr>
        <w:t> </w:t>
      </w:r>
      <w:r>
        <w:rPr>
          <w:w w:val="70"/>
          <w:sz w:val="22"/>
        </w:rPr>
        <w:t>.</w:t>
      </w:r>
      <w:r>
        <w:rPr>
          <w:spacing w:val="29"/>
          <w:w w:val="70"/>
          <w:sz w:val="22"/>
        </w:rPr>
        <w:t> </w:t>
      </w:r>
      <w:r>
        <w:rPr>
          <w:w w:val="70"/>
          <w:sz w:val="22"/>
        </w:rPr>
        <w:t>.</w:t>
      </w:r>
      <w:r>
        <w:rPr>
          <w:spacing w:val="29"/>
          <w:w w:val="70"/>
          <w:sz w:val="22"/>
        </w:rPr>
        <w:t> </w:t>
      </w:r>
      <w:r>
        <w:rPr>
          <w:w w:val="70"/>
          <w:sz w:val="22"/>
        </w:rPr>
        <w:t>.</w:t>
      </w:r>
      <w:r>
        <w:rPr>
          <w:spacing w:val="29"/>
          <w:w w:val="70"/>
          <w:sz w:val="22"/>
        </w:rPr>
        <w:t> </w:t>
      </w:r>
      <w:r>
        <w:rPr>
          <w:w w:val="70"/>
          <w:sz w:val="22"/>
        </w:rPr>
        <w:t>.</w:t>
      </w:r>
      <w:r>
        <w:rPr>
          <w:spacing w:val="29"/>
          <w:w w:val="70"/>
          <w:sz w:val="22"/>
        </w:rPr>
        <w:t> </w:t>
      </w:r>
      <w:r>
        <w:rPr>
          <w:w w:val="70"/>
          <w:sz w:val="22"/>
        </w:rPr>
        <w:t>.</w:t>
      </w:r>
      <w:r>
        <w:rPr>
          <w:spacing w:val="29"/>
          <w:w w:val="70"/>
          <w:sz w:val="22"/>
        </w:rPr>
        <w:t> </w:t>
      </w:r>
      <w:r>
        <w:rPr>
          <w:w w:val="70"/>
          <w:sz w:val="22"/>
        </w:rPr>
        <w:t>.</w:t>
      </w:r>
      <w:r>
        <w:rPr>
          <w:spacing w:val="29"/>
          <w:w w:val="70"/>
          <w:sz w:val="22"/>
        </w:rPr>
        <w:t> </w:t>
      </w:r>
      <w:r>
        <w:rPr>
          <w:w w:val="70"/>
          <w:sz w:val="22"/>
        </w:rPr>
        <w:t>.</w:t>
      </w:r>
      <w:r>
        <w:rPr>
          <w:spacing w:val="29"/>
          <w:w w:val="70"/>
          <w:sz w:val="22"/>
        </w:rPr>
        <w:t> </w:t>
      </w:r>
      <w:r>
        <w:rPr>
          <w:w w:val="70"/>
          <w:sz w:val="22"/>
        </w:rPr>
        <w:t>.</w:t>
      </w:r>
      <w:r>
        <w:rPr>
          <w:spacing w:val="29"/>
          <w:w w:val="70"/>
          <w:sz w:val="22"/>
        </w:rPr>
        <w:t> </w:t>
      </w:r>
      <w:r>
        <w:rPr>
          <w:w w:val="70"/>
          <w:sz w:val="22"/>
        </w:rPr>
        <w:t>.</w:t>
      </w:r>
      <w:r>
        <w:rPr>
          <w:spacing w:val="29"/>
          <w:w w:val="70"/>
          <w:sz w:val="22"/>
        </w:rPr>
        <w:t> </w:t>
      </w:r>
      <w:r>
        <w:rPr>
          <w:w w:val="70"/>
          <w:sz w:val="22"/>
        </w:rPr>
        <w:t>.</w:t>
      </w:r>
      <w:r>
        <w:rPr>
          <w:spacing w:val="29"/>
          <w:w w:val="70"/>
          <w:sz w:val="22"/>
        </w:rPr>
        <w:t> </w:t>
      </w:r>
      <w:r>
        <w:rPr>
          <w:w w:val="70"/>
          <w:sz w:val="22"/>
        </w:rPr>
        <w:t>.</w:t>
      </w:r>
      <w:r>
        <w:rPr>
          <w:spacing w:val="29"/>
          <w:w w:val="70"/>
          <w:sz w:val="22"/>
        </w:rPr>
        <w:t> </w:t>
      </w:r>
      <w:r>
        <w:rPr>
          <w:w w:val="70"/>
          <w:sz w:val="22"/>
        </w:rPr>
        <w:t>.</w:t>
      </w:r>
      <w:r>
        <w:rPr>
          <w:spacing w:val="29"/>
          <w:w w:val="70"/>
          <w:sz w:val="22"/>
        </w:rPr>
        <w:t> </w:t>
      </w:r>
      <w:r>
        <w:rPr>
          <w:w w:val="70"/>
          <w:sz w:val="22"/>
        </w:rPr>
        <w:t>.</w:t>
      </w:r>
      <w:r>
        <w:rPr>
          <w:spacing w:val="29"/>
          <w:w w:val="70"/>
          <w:sz w:val="22"/>
        </w:rPr>
        <w:t> </w:t>
      </w:r>
      <w:r>
        <w:rPr>
          <w:w w:val="70"/>
          <w:sz w:val="22"/>
        </w:rPr>
        <w:t>.</w:t>
      </w:r>
      <w:r>
        <w:rPr>
          <w:spacing w:val="29"/>
          <w:w w:val="70"/>
          <w:sz w:val="22"/>
        </w:rPr>
        <w:t> </w:t>
      </w:r>
      <w:r>
        <w:rPr>
          <w:w w:val="70"/>
          <w:sz w:val="22"/>
        </w:rPr>
        <w:t>. </w:t>
      </w:r>
      <w:r>
        <w:rPr>
          <w:spacing w:val="7"/>
          <w:w w:val="70"/>
          <w:sz w:val="22"/>
        </w:rPr>
        <w:t> </w:t>
      </w:r>
      <w:r>
        <w:rPr>
          <w:spacing w:val="-18"/>
          <w:sz w:val="22"/>
        </w:rPr>
        <w:t>195</w:t>
      </w:r>
    </w:p>
    <w:p>
      <w:pPr>
        <w:spacing w:line="260" w:lineRule="exact" w:before="0"/>
        <w:ind w:left="658" w:right="334" w:firstLine="0"/>
        <w:jc w:val="left"/>
        <w:rPr>
          <w:i/>
          <w:sz w:val="22"/>
        </w:rPr>
      </w:pPr>
      <w:r>
        <w:rPr>
          <w:i/>
          <w:w w:val="95"/>
          <w:sz w:val="22"/>
        </w:rPr>
        <w:t>Rosa Imelda Rojas</w:t>
      </w:r>
    </w:p>
    <w:p>
      <w:pPr>
        <w:pStyle w:val="BodyText"/>
        <w:spacing w:before="9"/>
        <w:ind w:left="0"/>
        <w:rPr>
          <w:i/>
          <w:sz w:val="18"/>
        </w:rPr>
      </w:pPr>
    </w:p>
    <w:p>
      <w:pPr>
        <w:pStyle w:val="BodyText"/>
        <w:spacing w:line="264" w:lineRule="exact"/>
        <w:ind w:left="420" w:right="334"/>
      </w:pPr>
      <w:r>
        <w:rPr/>
        <w:t>Introducción </w:t>
      </w:r>
      <w:r>
        <w:rPr>
          <w:w w:val="65"/>
        </w:rPr>
        <w:t>. . . . . . . . . . . . . . . . . . . . . . . . . . . . . . . . . . . . . . .      </w:t>
      </w:r>
      <w:r>
        <w:rPr/>
        <w:t>195</w:t>
      </w:r>
    </w:p>
    <w:p>
      <w:pPr>
        <w:pStyle w:val="BodyText"/>
        <w:spacing w:line="260" w:lineRule="exact"/>
        <w:ind w:left="420" w:right="334"/>
      </w:pPr>
      <w:r>
        <w:rPr/>
        <w:t>Metodología </w:t>
      </w:r>
      <w:r>
        <w:rPr>
          <w:w w:val="65"/>
        </w:rPr>
        <w:t>. . . . . . . . . . . . . . . . . . . . . . . . . . . . . . . . . . . . . . .      </w:t>
      </w:r>
      <w:r>
        <w:rPr/>
        <w:t>196</w:t>
      </w:r>
    </w:p>
    <w:p>
      <w:pPr>
        <w:pStyle w:val="BodyText"/>
        <w:spacing w:line="260" w:lineRule="exact"/>
        <w:ind w:left="420" w:right="334"/>
      </w:pPr>
      <w:r>
        <w:rPr/>
        <w:t>Valle de los Cirios     </w:t>
      </w:r>
      <w:r>
        <w:rPr>
          <w:w w:val="65"/>
        </w:rPr>
        <w:t>. . . . . . . . . . . . . . . . . . . . . . . . . . . . . . . . . . </w:t>
      </w:r>
      <w:r>
        <w:rPr/>
        <w:t>200</w:t>
      </w:r>
    </w:p>
    <w:p>
      <w:pPr>
        <w:pStyle w:val="BodyText"/>
        <w:spacing w:line="260" w:lineRule="exact"/>
        <w:ind w:left="420" w:right="334"/>
      </w:pPr>
      <w:r>
        <w:rPr/>
        <w:t>Conclusiones </w:t>
      </w:r>
      <w:r>
        <w:rPr>
          <w:w w:val="65"/>
        </w:rPr>
        <w:t>. . . . . . . . . . . . . . . . . . . . . . . . . . . . . . . . . . . . . .     </w:t>
      </w:r>
      <w:r>
        <w:rPr/>
        <w:t>204</w:t>
      </w:r>
    </w:p>
    <w:p>
      <w:pPr>
        <w:pStyle w:val="BodyText"/>
        <w:spacing w:line="264" w:lineRule="exact"/>
        <w:ind w:left="420" w:right="334"/>
      </w:pPr>
      <w:r>
        <w:rPr/>
        <w:t>Referencias </w:t>
      </w:r>
      <w:r>
        <w:rPr>
          <w:w w:val="65"/>
        </w:rPr>
        <w:t>. . . . . . . . . . . . . . . . . . . . . . . . . . . . . . . . . . . . . . . .    </w:t>
      </w:r>
      <w:r>
        <w:rPr/>
        <w:t>206</w:t>
      </w:r>
    </w:p>
    <w:p>
      <w:pPr>
        <w:spacing w:after="0" w:line="264" w:lineRule="exact"/>
        <w:sectPr>
          <w:headerReference w:type="even" r:id="rId40"/>
          <w:pgSz w:w="8500" w:h="12750"/>
          <w:pgMar w:header="0" w:footer="0" w:top="820" w:bottom="280" w:left="1020" w:right="1160"/>
        </w:sectPr>
      </w:pPr>
    </w:p>
    <w:p>
      <w:pPr>
        <w:pStyle w:val="BodyText"/>
        <w:ind w:left="0"/>
        <w:rPr>
          <w:sz w:val="15"/>
        </w:rPr>
      </w:pPr>
      <w:r>
        <w:rPr/>
        <w:pict>
          <v:shape style="position:absolute;margin-left:178.298996pt;margin-top:39.003002pt;width:195.3pt;height:50.05pt;mso-position-horizontal-relative:page;mso-position-vertical-relative:page;z-index:-120424" type="#_x0000_t202" filled="false" stroked="false">
            <v:textbox inset="0,0,0,0">
              <w:txbxContent>
                <w:p>
                  <w:pPr>
                    <w:tabs>
                      <w:tab w:pos="3608" w:val="right" w:leader="none"/>
                    </w:tabs>
                    <w:spacing w:before="382"/>
                    <w:ind w:left="1176" w:right="0" w:firstLine="0"/>
                    <w:jc w:val="left"/>
                    <w:rPr>
                      <w:sz w:val="20"/>
                    </w:rPr>
                  </w:pPr>
                  <w:r>
                    <w:rPr>
                      <w:rFonts w:ascii="Arial" w:hAnsi="Arial"/>
                      <w:spacing w:val="-1"/>
                      <w:w w:val="76"/>
                      <w:sz w:val="20"/>
                    </w:rPr>
                    <w:t>P</w:t>
                  </w:r>
                  <w:r>
                    <w:rPr>
                      <w:rFonts w:ascii="Arial" w:hAnsi="Arial"/>
                      <w:w w:val="167"/>
                      <w:sz w:val="16"/>
                    </w:rPr>
                    <w:t>r</w:t>
                  </w:r>
                  <w:r>
                    <w:rPr>
                      <w:rFonts w:ascii="Arial" w:hAnsi="Arial"/>
                      <w:w w:val="88"/>
                      <w:sz w:val="16"/>
                    </w:rPr>
                    <w:t>e</w:t>
                  </w:r>
                  <w:r>
                    <w:rPr>
                      <w:rFonts w:ascii="Arial" w:hAnsi="Arial"/>
                      <w:w w:val="102"/>
                      <w:sz w:val="16"/>
                    </w:rPr>
                    <w:t>s</w:t>
                  </w:r>
                  <w:r>
                    <w:rPr>
                      <w:rFonts w:ascii="Arial" w:hAnsi="Arial"/>
                      <w:w w:val="88"/>
                      <w:sz w:val="16"/>
                    </w:rPr>
                    <w:t>e</w:t>
                  </w:r>
                  <w:r>
                    <w:rPr>
                      <w:rFonts w:ascii="Arial" w:hAnsi="Arial"/>
                      <w:w w:val="123"/>
                      <w:sz w:val="16"/>
                    </w:rPr>
                    <w:t>n</w:t>
                  </w:r>
                  <w:r>
                    <w:rPr>
                      <w:rFonts w:ascii="Arial" w:hAnsi="Arial"/>
                      <w:spacing w:val="-22"/>
                      <w:w w:val="206"/>
                      <w:sz w:val="16"/>
                    </w:rPr>
                    <w:t>t</w:t>
                  </w:r>
                  <w:r>
                    <w:rPr>
                      <w:rFonts w:ascii="Arial" w:hAnsi="Arial"/>
                      <w:spacing w:val="-6"/>
                      <w:w w:val="103"/>
                      <w:sz w:val="16"/>
                    </w:rPr>
                    <w:t>a</w:t>
                  </w:r>
                  <w:r>
                    <w:rPr>
                      <w:rFonts w:ascii="Arial" w:hAnsi="Arial"/>
                      <w:w w:val="127"/>
                      <w:sz w:val="16"/>
                    </w:rPr>
                    <w:t>c</w:t>
                  </w:r>
                  <w:r>
                    <w:rPr>
                      <w:rFonts w:ascii="Arial" w:hAnsi="Arial"/>
                      <w:w w:val="112"/>
                      <w:sz w:val="16"/>
                    </w:rPr>
                    <w:t>i</w:t>
                  </w:r>
                  <w:r>
                    <w:rPr>
                      <w:rFonts w:ascii="Arial" w:hAnsi="Arial"/>
                      <w:w w:val="134"/>
                      <w:sz w:val="16"/>
                    </w:rPr>
                    <w:t>ó</w:t>
                  </w:r>
                  <w:r>
                    <w:rPr>
                      <w:rFonts w:ascii="Arial" w:hAnsi="Arial"/>
                      <w:w w:val="123"/>
                      <w:sz w:val="16"/>
                    </w:rPr>
                    <w:t>n</w:t>
                  </w:r>
                  <w:r>
                    <w:rPr>
                      <w:rFonts w:ascii="Times New Roman" w:hAnsi="Times New Roman"/>
                      <w:sz w:val="20"/>
                    </w:rPr>
                    <w:t> </w:t>
                    <w:tab/>
                  </w:r>
                  <w:r>
                    <w:rPr>
                      <w:spacing w:val="-48"/>
                      <w:w w:val="119"/>
                      <w:sz w:val="20"/>
                    </w:rPr>
                    <w:t>11</w:t>
                  </w:r>
                </w:p>
              </w:txbxContent>
            </v:textbox>
            <w10:wrap type="none"/>
          </v:shape>
        </w:pict>
      </w:r>
    </w:p>
    <w:p>
      <w:pPr>
        <w:pStyle w:val="Heading2"/>
        <w:spacing w:line="192" w:lineRule="exact"/>
      </w:pPr>
      <w:r>
        <w:rPr>
          <w:w w:val="95"/>
        </w:rPr>
        <w:t>La participación del turismo en la modificación</w:t>
      </w:r>
    </w:p>
    <w:p>
      <w:pPr>
        <w:spacing w:before="4"/>
        <w:ind w:left="280" w:right="0" w:firstLine="0"/>
        <w:jc w:val="both"/>
        <w:rPr>
          <w:rFonts w:ascii="Trebuchet MS"/>
          <w:b/>
          <w:sz w:val="22"/>
        </w:rPr>
      </w:pPr>
      <w:r>
        <w:rPr>
          <w:rFonts w:ascii="Trebuchet MS"/>
          <w:b/>
          <w:w w:val="95"/>
          <w:sz w:val="22"/>
        </w:rPr>
        <w:t>del paisaje cultural de la ciudad de Malinalco,</w:t>
      </w:r>
    </w:p>
    <w:p>
      <w:pPr>
        <w:pStyle w:val="BodyText"/>
        <w:spacing w:line="264" w:lineRule="exact" w:before="1"/>
        <w:jc w:val="both"/>
      </w:pPr>
      <w:r>
        <w:rPr>
          <w:rFonts w:ascii="Trebuchet MS" w:hAnsi="Trebuchet MS"/>
          <w:b/>
        </w:rPr>
        <w:t>Estado de México </w:t>
      </w:r>
      <w:r>
        <w:rPr>
          <w:w w:val="65"/>
        </w:rPr>
        <w:t>. . . . . . . . . . . . . . . . . . . . . . . . . . . . . . . . . . </w:t>
      </w:r>
      <w:r>
        <w:rPr/>
        <w:t>207</w:t>
      </w:r>
    </w:p>
    <w:p>
      <w:pPr>
        <w:spacing w:line="264" w:lineRule="exact" w:before="0"/>
        <w:ind w:left="518" w:right="1905" w:firstLine="0"/>
        <w:jc w:val="left"/>
        <w:rPr>
          <w:i/>
          <w:sz w:val="22"/>
        </w:rPr>
      </w:pPr>
      <w:r>
        <w:rPr>
          <w:i/>
          <w:w w:val="90"/>
          <w:sz w:val="22"/>
        </w:rPr>
        <w:t>Guillermo Miranda Román</w:t>
      </w:r>
    </w:p>
    <w:p>
      <w:pPr>
        <w:pStyle w:val="BodyText"/>
        <w:spacing w:before="11"/>
        <w:ind w:left="0"/>
        <w:rPr>
          <w:i/>
          <w:sz w:val="18"/>
        </w:rPr>
      </w:pPr>
    </w:p>
    <w:p>
      <w:pPr>
        <w:pStyle w:val="BodyText"/>
        <w:spacing w:line="260" w:lineRule="exact"/>
        <w:ind w:right="1645"/>
      </w:pPr>
      <w:r>
        <w:rPr/>
        <w:t>Introducción </w:t>
      </w:r>
      <w:r>
        <w:rPr>
          <w:w w:val="70"/>
        </w:rPr>
        <w:t>. . . . . . . . . . . . . . . . . . . . . . . . . . . . . . . . . . . . . . . </w:t>
      </w:r>
      <w:r>
        <w:rPr>
          <w:spacing w:val="-11"/>
        </w:rPr>
        <w:t>207                           </w:t>
      </w:r>
      <w:r>
        <w:rPr>
          <w:spacing w:val="27"/>
        </w:rPr>
        <w:t> </w:t>
      </w:r>
      <w:r>
        <w:rPr/>
        <w:t>El</w:t>
      </w:r>
      <w:r>
        <w:rPr>
          <w:spacing w:val="-15"/>
        </w:rPr>
        <w:t> </w:t>
      </w:r>
      <w:r>
        <w:rPr/>
        <w:t>paisaje</w:t>
      </w:r>
      <w:r>
        <w:rPr>
          <w:spacing w:val="-15"/>
        </w:rPr>
        <w:t> </w:t>
      </w:r>
      <w:r>
        <w:rPr/>
        <w:t>cultural</w:t>
      </w:r>
      <w:r>
        <w:rPr>
          <w:spacing w:val="-15"/>
        </w:rPr>
        <w:t> </w:t>
      </w:r>
      <w:r>
        <w:rPr/>
        <w:t>como</w:t>
      </w:r>
      <w:r>
        <w:rPr>
          <w:spacing w:val="-15"/>
        </w:rPr>
        <w:t> </w:t>
      </w:r>
      <w:r>
        <w:rPr/>
        <w:t>patrimonio</w:t>
      </w:r>
      <w:r>
        <w:rPr>
          <w:spacing w:val="-15"/>
        </w:rPr>
        <w:t> </w:t>
      </w:r>
      <w:r>
        <w:rPr/>
        <w:t>turístico</w:t>
      </w:r>
    </w:p>
    <w:p>
      <w:pPr>
        <w:pStyle w:val="BodyText"/>
        <w:spacing w:line="260" w:lineRule="exact"/>
        <w:ind w:right="1274"/>
      </w:pPr>
      <w:r>
        <w:rPr/>
        <w:t>y sus transformaciones </w:t>
      </w:r>
      <w:r>
        <w:rPr>
          <w:w w:val="75"/>
        </w:rPr>
        <w:t>. . . . . . . . . . . . . . . . . . . . . . . . . . . . . . </w:t>
      </w:r>
      <w:r>
        <w:rPr>
          <w:spacing w:val="-8"/>
        </w:rPr>
        <w:t>209                </w:t>
      </w:r>
      <w:r>
        <w:rPr/>
        <w:t>El</w:t>
      </w:r>
      <w:r>
        <w:rPr>
          <w:spacing w:val="-17"/>
        </w:rPr>
        <w:t> </w:t>
      </w:r>
      <w:r>
        <w:rPr/>
        <w:t>paisaje</w:t>
      </w:r>
      <w:r>
        <w:rPr>
          <w:spacing w:val="-17"/>
        </w:rPr>
        <w:t> </w:t>
      </w:r>
      <w:r>
        <w:rPr/>
        <w:t>natural</w:t>
      </w:r>
      <w:r>
        <w:rPr>
          <w:spacing w:val="-17"/>
        </w:rPr>
        <w:t> </w:t>
      </w:r>
      <w:r>
        <w:rPr/>
        <w:t>y</w:t>
      </w:r>
      <w:r>
        <w:rPr>
          <w:spacing w:val="-17"/>
        </w:rPr>
        <w:t> </w:t>
      </w:r>
      <w:r>
        <w:rPr/>
        <w:t>cultural</w:t>
      </w:r>
      <w:r>
        <w:rPr>
          <w:spacing w:val="-17"/>
        </w:rPr>
        <w:t> </w:t>
      </w:r>
      <w:r>
        <w:rPr/>
        <w:t>de</w:t>
      </w:r>
      <w:r>
        <w:rPr>
          <w:spacing w:val="-17"/>
        </w:rPr>
        <w:t> </w:t>
      </w:r>
      <w:r>
        <w:rPr/>
        <w:t>Malinalco,</w:t>
      </w:r>
    </w:p>
    <w:p>
      <w:pPr>
        <w:pStyle w:val="BodyText"/>
        <w:spacing w:line="260" w:lineRule="exact"/>
        <w:ind w:right="1541"/>
      </w:pPr>
      <w:r>
        <w:rPr/>
        <w:t>Estado de México</w:t>
      </w:r>
      <w:r>
        <w:rPr>
          <w:spacing w:val="49"/>
        </w:rPr>
        <w:t> </w:t>
      </w:r>
      <w:r>
        <w:rPr>
          <w:w w:val="70"/>
        </w:rPr>
        <w:t>. . . . . . . . . . . . . . . . . . . . . . . . . . . . . . . . . .  </w:t>
      </w:r>
      <w:r>
        <w:rPr>
          <w:spacing w:val="-24"/>
        </w:rPr>
        <w:t>215                                   </w:t>
      </w:r>
      <w:r>
        <w:rPr/>
        <w:t>La</w:t>
      </w:r>
      <w:r>
        <w:rPr>
          <w:spacing w:val="-11"/>
        </w:rPr>
        <w:t> </w:t>
      </w:r>
      <w:r>
        <w:rPr/>
        <w:t>participación</w:t>
      </w:r>
      <w:r>
        <w:rPr>
          <w:spacing w:val="-11"/>
        </w:rPr>
        <w:t> </w:t>
      </w:r>
      <w:r>
        <w:rPr/>
        <w:t>de</w:t>
      </w:r>
      <w:r>
        <w:rPr>
          <w:spacing w:val="-11"/>
        </w:rPr>
        <w:t> </w:t>
      </w:r>
      <w:r>
        <w:rPr/>
        <w:t>la</w:t>
      </w:r>
      <w:r>
        <w:rPr>
          <w:spacing w:val="-11"/>
        </w:rPr>
        <w:t> </w:t>
      </w:r>
      <w:r>
        <w:rPr/>
        <w:t>economía</w:t>
      </w:r>
      <w:r>
        <w:rPr>
          <w:spacing w:val="-11"/>
        </w:rPr>
        <w:t> </w:t>
      </w:r>
      <w:r>
        <w:rPr/>
        <w:t>de</w:t>
      </w:r>
      <w:r>
        <w:rPr>
          <w:spacing w:val="-11"/>
        </w:rPr>
        <w:t> </w:t>
      </w:r>
      <w:r>
        <w:rPr/>
        <w:t>Malinalco</w:t>
      </w:r>
    </w:p>
    <w:p>
      <w:pPr>
        <w:pStyle w:val="BodyText"/>
        <w:spacing w:line="263" w:lineRule="exact"/>
        <w:jc w:val="both"/>
      </w:pPr>
      <w:r>
        <w:rPr/>
        <w:t>en la configuración del paisaje cultural: el caso</w:t>
      </w:r>
    </w:p>
    <w:p>
      <w:pPr>
        <w:pStyle w:val="BodyText"/>
        <w:spacing w:line="232" w:lineRule="auto" w:before="2"/>
        <w:ind w:right="1274" w:hanging="1"/>
      </w:pPr>
      <w:r>
        <w:rPr/>
        <w:t>del paisaje agrícola</w:t>
      </w:r>
      <w:r>
        <w:rPr>
          <w:spacing w:val="49"/>
        </w:rPr>
        <w:t> </w:t>
      </w:r>
      <w:r>
        <w:rPr>
          <w:w w:val="75"/>
        </w:rPr>
        <w:t>. . . . . . . . . . . . . . . . . . . . . . . . . . . . . . . . .  </w:t>
      </w:r>
      <w:r>
        <w:rPr>
          <w:spacing w:val="-23"/>
        </w:rPr>
        <w:t>219                         </w:t>
      </w:r>
      <w:r>
        <w:rPr>
          <w:spacing w:val="3"/>
        </w:rPr>
        <w:t> </w:t>
      </w:r>
      <w:r>
        <w:rPr/>
        <w:t>El</w:t>
      </w:r>
      <w:r>
        <w:rPr>
          <w:spacing w:val="-8"/>
        </w:rPr>
        <w:t> </w:t>
      </w:r>
      <w:r>
        <w:rPr/>
        <w:t>paisaje</w:t>
      </w:r>
      <w:r>
        <w:rPr>
          <w:spacing w:val="-8"/>
        </w:rPr>
        <w:t> </w:t>
      </w:r>
      <w:r>
        <w:rPr/>
        <w:t>urbano</w:t>
      </w:r>
      <w:r>
        <w:rPr>
          <w:spacing w:val="-8"/>
        </w:rPr>
        <w:t> </w:t>
      </w:r>
      <w:r>
        <w:rPr/>
        <w:t>de</w:t>
      </w:r>
      <w:r>
        <w:rPr>
          <w:spacing w:val="-8"/>
        </w:rPr>
        <w:t> </w:t>
      </w:r>
      <w:r>
        <w:rPr/>
        <w:t>Malinalco</w:t>
      </w:r>
      <w:r>
        <w:rPr>
          <w:spacing w:val="-8"/>
        </w:rPr>
        <w:t> </w:t>
      </w:r>
      <w:r>
        <w:rPr/>
        <w:t>y</w:t>
      </w:r>
      <w:r>
        <w:rPr>
          <w:spacing w:val="-8"/>
        </w:rPr>
        <w:t> </w:t>
      </w:r>
      <w:r>
        <w:rPr/>
        <w:t>su</w:t>
      </w:r>
      <w:r>
        <w:rPr>
          <w:spacing w:val="-8"/>
        </w:rPr>
        <w:t> </w:t>
      </w:r>
      <w:r>
        <w:rPr/>
        <w:t>relación</w:t>
      </w:r>
      <w:r>
        <w:rPr>
          <w:spacing w:val="-8"/>
        </w:rPr>
        <w:t> </w:t>
      </w:r>
      <w:r>
        <w:rPr/>
        <w:t>con</w:t>
      </w:r>
    </w:p>
    <w:p>
      <w:pPr>
        <w:pStyle w:val="BodyText"/>
        <w:spacing w:line="232" w:lineRule="auto"/>
        <w:ind w:right="1645"/>
      </w:pPr>
      <w:r>
        <w:rPr/>
        <w:t>el turismo </w:t>
      </w:r>
      <w:r>
        <w:rPr>
          <w:w w:val="70"/>
        </w:rPr>
        <w:t>. . . . . . . . . . . . . . . . . . . . . . . . . . . . . . . . . . . . . . . . . </w:t>
      </w:r>
      <w:r>
        <w:rPr>
          <w:spacing w:val="-11"/>
        </w:rPr>
        <w:t>229            </w:t>
      </w:r>
      <w:r>
        <w:rPr>
          <w:spacing w:val="27"/>
        </w:rPr>
        <w:t> </w:t>
      </w:r>
      <w:r>
        <w:rPr/>
        <w:t>Impactos</w:t>
      </w:r>
      <w:r>
        <w:rPr>
          <w:spacing w:val="-22"/>
        </w:rPr>
        <w:t> </w:t>
      </w:r>
      <w:r>
        <w:rPr/>
        <w:t>del</w:t>
      </w:r>
      <w:r>
        <w:rPr>
          <w:spacing w:val="-22"/>
        </w:rPr>
        <w:t> </w:t>
      </w:r>
      <w:r>
        <w:rPr/>
        <w:t>turismo</w:t>
      </w:r>
      <w:r>
        <w:rPr>
          <w:spacing w:val="-22"/>
        </w:rPr>
        <w:t> </w:t>
      </w:r>
      <w:r>
        <w:rPr/>
        <w:t>en</w:t>
      </w:r>
      <w:r>
        <w:rPr>
          <w:spacing w:val="-22"/>
        </w:rPr>
        <w:t> </w:t>
      </w:r>
      <w:r>
        <w:rPr/>
        <w:t>las</w:t>
      </w:r>
      <w:r>
        <w:rPr>
          <w:spacing w:val="-22"/>
        </w:rPr>
        <w:t> </w:t>
      </w:r>
      <w:r>
        <w:rPr/>
        <w:t>transformaciones</w:t>
      </w:r>
    </w:p>
    <w:p>
      <w:pPr>
        <w:pStyle w:val="BodyText"/>
        <w:spacing w:line="232" w:lineRule="auto"/>
        <w:ind w:right="574"/>
        <w:jc w:val="both"/>
      </w:pPr>
      <w:r>
        <w:rPr/>
        <w:t>del patrimonio cultural de Malinalco </w:t>
      </w:r>
      <w:r>
        <w:rPr>
          <w:w w:val="70"/>
        </w:rPr>
        <w:t>. . . . . . . . . . . . . . . . . . .  </w:t>
      </w:r>
      <w:r>
        <w:rPr>
          <w:spacing w:val="-14"/>
        </w:rPr>
        <w:t>239      </w:t>
      </w:r>
      <w:r>
        <w:rPr>
          <w:spacing w:val="21"/>
        </w:rPr>
        <w:t> </w:t>
      </w:r>
      <w:r>
        <w:rPr/>
        <w:t>Las transformaciones en la zona arqueológica </w:t>
      </w:r>
      <w:r>
        <w:rPr>
          <w:w w:val="70"/>
        </w:rPr>
        <w:t>. . . . . . . . . . .  </w:t>
      </w:r>
      <w:r>
        <w:rPr>
          <w:spacing w:val="-18"/>
        </w:rPr>
        <w:t>241  </w:t>
      </w:r>
      <w:r>
        <w:rPr/>
        <w:t>Las transformaciones en las capillas de los barrios </w:t>
      </w:r>
      <w:r>
        <w:rPr>
          <w:w w:val="70"/>
        </w:rPr>
        <w:t>. . . . . . . </w:t>
      </w:r>
      <w:r>
        <w:rPr>
          <w:spacing w:val="-12"/>
        </w:rPr>
        <w:t>248 </w:t>
      </w:r>
      <w:r>
        <w:rPr/>
        <w:t>Conclusiones</w:t>
      </w:r>
      <w:r>
        <w:rPr>
          <w:spacing w:val="26"/>
        </w:rPr>
        <w:t> </w:t>
      </w:r>
      <w:r>
        <w:rPr>
          <w:w w:val="70"/>
        </w:rPr>
        <w:t>.</w:t>
      </w:r>
      <w:r>
        <w:rPr>
          <w:spacing w:val="30"/>
          <w:w w:val="70"/>
        </w:rPr>
        <w:t> </w:t>
      </w:r>
      <w:r>
        <w:rPr>
          <w:w w:val="70"/>
        </w:rPr>
        <w:t>.</w:t>
      </w:r>
      <w:r>
        <w:rPr>
          <w:spacing w:val="30"/>
          <w:w w:val="70"/>
        </w:rPr>
        <w:t> </w:t>
      </w:r>
      <w:r>
        <w:rPr>
          <w:w w:val="70"/>
        </w:rPr>
        <w:t>.</w:t>
      </w:r>
      <w:r>
        <w:rPr>
          <w:spacing w:val="30"/>
          <w:w w:val="70"/>
        </w:rPr>
        <w:t> </w:t>
      </w:r>
      <w:r>
        <w:rPr>
          <w:w w:val="70"/>
        </w:rPr>
        <w:t>.</w:t>
      </w:r>
      <w:r>
        <w:rPr>
          <w:spacing w:val="30"/>
          <w:w w:val="70"/>
        </w:rPr>
        <w:t> </w:t>
      </w:r>
      <w:r>
        <w:rPr>
          <w:w w:val="70"/>
        </w:rPr>
        <w:t>.</w:t>
      </w:r>
      <w:r>
        <w:rPr>
          <w:spacing w:val="30"/>
          <w:w w:val="70"/>
        </w:rPr>
        <w:t> </w:t>
      </w:r>
      <w:r>
        <w:rPr>
          <w:w w:val="70"/>
        </w:rPr>
        <w:t>.</w:t>
      </w:r>
      <w:r>
        <w:rPr>
          <w:spacing w:val="30"/>
          <w:w w:val="70"/>
        </w:rPr>
        <w:t> </w:t>
      </w:r>
      <w:r>
        <w:rPr>
          <w:w w:val="70"/>
        </w:rPr>
        <w:t>.</w:t>
      </w:r>
      <w:r>
        <w:rPr>
          <w:spacing w:val="30"/>
          <w:w w:val="70"/>
        </w:rPr>
        <w:t> </w:t>
      </w:r>
      <w:r>
        <w:rPr>
          <w:w w:val="70"/>
        </w:rPr>
        <w:t>.</w:t>
      </w:r>
      <w:r>
        <w:rPr>
          <w:spacing w:val="30"/>
          <w:w w:val="70"/>
        </w:rPr>
        <w:t> </w:t>
      </w:r>
      <w:r>
        <w:rPr>
          <w:w w:val="70"/>
        </w:rPr>
        <w:t>.</w:t>
      </w:r>
      <w:r>
        <w:rPr>
          <w:spacing w:val="30"/>
          <w:w w:val="70"/>
        </w:rPr>
        <w:t> </w:t>
      </w:r>
      <w:r>
        <w:rPr>
          <w:w w:val="70"/>
        </w:rPr>
        <w:t>.</w:t>
      </w:r>
      <w:r>
        <w:rPr>
          <w:spacing w:val="30"/>
          <w:w w:val="70"/>
        </w:rPr>
        <w:t> </w:t>
      </w:r>
      <w:r>
        <w:rPr>
          <w:w w:val="70"/>
        </w:rPr>
        <w:t>.</w:t>
      </w:r>
      <w:r>
        <w:rPr>
          <w:spacing w:val="30"/>
          <w:w w:val="70"/>
        </w:rPr>
        <w:t> </w:t>
      </w:r>
      <w:r>
        <w:rPr>
          <w:w w:val="70"/>
        </w:rPr>
        <w:t>.</w:t>
      </w:r>
      <w:r>
        <w:rPr>
          <w:spacing w:val="30"/>
          <w:w w:val="70"/>
        </w:rPr>
        <w:t> </w:t>
      </w:r>
      <w:r>
        <w:rPr>
          <w:w w:val="70"/>
        </w:rPr>
        <w:t>.</w:t>
      </w:r>
      <w:r>
        <w:rPr>
          <w:spacing w:val="30"/>
          <w:w w:val="70"/>
        </w:rPr>
        <w:t> </w:t>
      </w:r>
      <w:r>
        <w:rPr>
          <w:w w:val="70"/>
        </w:rPr>
        <w:t>.</w:t>
      </w:r>
      <w:r>
        <w:rPr>
          <w:spacing w:val="30"/>
          <w:w w:val="70"/>
        </w:rPr>
        <w:t> </w:t>
      </w:r>
      <w:r>
        <w:rPr>
          <w:w w:val="70"/>
        </w:rPr>
        <w:t>.</w:t>
      </w:r>
      <w:r>
        <w:rPr>
          <w:spacing w:val="30"/>
          <w:w w:val="70"/>
        </w:rPr>
        <w:t> </w:t>
      </w:r>
      <w:r>
        <w:rPr>
          <w:w w:val="70"/>
        </w:rPr>
        <w:t>.</w:t>
      </w:r>
      <w:r>
        <w:rPr>
          <w:spacing w:val="30"/>
          <w:w w:val="70"/>
        </w:rPr>
        <w:t> </w:t>
      </w:r>
      <w:r>
        <w:rPr>
          <w:w w:val="70"/>
        </w:rPr>
        <w:t>.</w:t>
      </w:r>
      <w:r>
        <w:rPr>
          <w:spacing w:val="30"/>
          <w:w w:val="70"/>
        </w:rPr>
        <w:t> </w:t>
      </w:r>
      <w:r>
        <w:rPr>
          <w:w w:val="70"/>
        </w:rPr>
        <w:t>.</w:t>
      </w:r>
      <w:r>
        <w:rPr>
          <w:spacing w:val="30"/>
          <w:w w:val="70"/>
        </w:rPr>
        <w:t> </w:t>
      </w:r>
      <w:r>
        <w:rPr>
          <w:w w:val="70"/>
        </w:rPr>
        <w:t>.</w:t>
      </w:r>
      <w:r>
        <w:rPr>
          <w:spacing w:val="30"/>
          <w:w w:val="70"/>
        </w:rPr>
        <w:t> </w:t>
      </w:r>
      <w:r>
        <w:rPr>
          <w:w w:val="70"/>
        </w:rPr>
        <w:t>.</w:t>
      </w:r>
      <w:r>
        <w:rPr>
          <w:spacing w:val="30"/>
          <w:w w:val="70"/>
        </w:rPr>
        <w:t> </w:t>
      </w:r>
      <w:r>
        <w:rPr>
          <w:w w:val="70"/>
        </w:rPr>
        <w:t>.</w:t>
      </w:r>
      <w:r>
        <w:rPr>
          <w:spacing w:val="30"/>
          <w:w w:val="70"/>
        </w:rPr>
        <w:t> </w:t>
      </w:r>
      <w:r>
        <w:rPr>
          <w:w w:val="70"/>
        </w:rPr>
        <w:t>.</w:t>
      </w:r>
      <w:r>
        <w:rPr>
          <w:spacing w:val="30"/>
          <w:w w:val="70"/>
        </w:rPr>
        <w:t> </w:t>
      </w:r>
      <w:r>
        <w:rPr>
          <w:w w:val="70"/>
        </w:rPr>
        <w:t>.</w:t>
      </w:r>
      <w:r>
        <w:rPr>
          <w:spacing w:val="30"/>
          <w:w w:val="70"/>
        </w:rPr>
        <w:t> </w:t>
      </w:r>
      <w:r>
        <w:rPr>
          <w:w w:val="70"/>
        </w:rPr>
        <w:t>.</w:t>
      </w:r>
      <w:r>
        <w:rPr>
          <w:spacing w:val="30"/>
          <w:w w:val="70"/>
        </w:rPr>
        <w:t> </w:t>
      </w:r>
      <w:r>
        <w:rPr>
          <w:w w:val="70"/>
        </w:rPr>
        <w:t>.</w:t>
      </w:r>
      <w:r>
        <w:rPr>
          <w:spacing w:val="30"/>
          <w:w w:val="70"/>
        </w:rPr>
        <w:t> </w:t>
      </w:r>
      <w:r>
        <w:rPr>
          <w:w w:val="70"/>
        </w:rPr>
        <w:t>.</w:t>
      </w:r>
      <w:r>
        <w:rPr>
          <w:spacing w:val="30"/>
          <w:w w:val="70"/>
        </w:rPr>
        <w:t> </w:t>
      </w:r>
      <w:r>
        <w:rPr>
          <w:w w:val="70"/>
        </w:rPr>
        <w:t>.</w:t>
      </w:r>
      <w:r>
        <w:rPr>
          <w:spacing w:val="30"/>
          <w:w w:val="70"/>
        </w:rPr>
        <w:t> </w:t>
      </w:r>
      <w:r>
        <w:rPr>
          <w:w w:val="70"/>
        </w:rPr>
        <w:t>.</w:t>
      </w:r>
      <w:r>
        <w:rPr>
          <w:spacing w:val="30"/>
          <w:w w:val="70"/>
        </w:rPr>
        <w:t> </w:t>
      </w:r>
      <w:r>
        <w:rPr>
          <w:w w:val="70"/>
        </w:rPr>
        <w:t>.</w:t>
      </w:r>
      <w:r>
        <w:rPr>
          <w:spacing w:val="30"/>
          <w:w w:val="70"/>
        </w:rPr>
        <w:t> </w:t>
      </w:r>
      <w:r>
        <w:rPr>
          <w:w w:val="70"/>
        </w:rPr>
        <w:t>.</w:t>
      </w:r>
      <w:r>
        <w:rPr>
          <w:spacing w:val="30"/>
          <w:w w:val="70"/>
        </w:rPr>
        <w:t> </w:t>
      </w:r>
      <w:r>
        <w:rPr>
          <w:w w:val="70"/>
        </w:rPr>
        <w:t>.</w:t>
      </w:r>
      <w:r>
        <w:rPr>
          <w:spacing w:val="30"/>
          <w:w w:val="70"/>
        </w:rPr>
        <w:t> </w:t>
      </w:r>
      <w:r>
        <w:rPr>
          <w:w w:val="70"/>
        </w:rPr>
        <w:t>.</w:t>
      </w:r>
      <w:r>
        <w:rPr>
          <w:spacing w:val="30"/>
          <w:w w:val="70"/>
        </w:rPr>
        <w:t> </w:t>
      </w:r>
      <w:r>
        <w:rPr>
          <w:w w:val="70"/>
        </w:rPr>
        <w:t>.</w:t>
      </w:r>
      <w:r>
        <w:rPr>
          <w:spacing w:val="30"/>
          <w:w w:val="70"/>
        </w:rPr>
        <w:t> </w:t>
      </w:r>
      <w:r>
        <w:rPr>
          <w:w w:val="70"/>
        </w:rPr>
        <w:t>.</w:t>
      </w:r>
      <w:r>
        <w:rPr>
          <w:spacing w:val="30"/>
          <w:w w:val="70"/>
        </w:rPr>
        <w:t> </w:t>
      </w:r>
      <w:r>
        <w:rPr>
          <w:w w:val="70"/>
        </w:rPr>
        <w:t>.</w:t>
      </w:r>
      <w:r>
        <w:rPr>
          <w:spacing w:val="30"/>
          <w:w w:val="70"/>
        </w:rPr>
        <w:t> </w:t>
      </w:r>
      <w:r>
        <w:rPr>
          <w:w w:val="70"/>
        </w:rPr>
        <w:t>.</w:t>
      </w:r>
      <w:r>
        <w:rPr>
          <w:spacing w:val="30"/>
          <w:w w:val="70"/>
        </w:rPr>
        <w:t> </w:t>
      </w:r>
      <w:r>
        <w:rPr>
          <w:w w:val="70"/>
        </w:rPr>
        <w:t>.</w:t>
      </w:r>
      <w:r>
        <w:rPr>
          <w:spacing w:val="30"/>
          <w:w w:val="70"/>
        </w:rPr>
        <w:t> </w:t>
      </w:r>
      <w:r>
        <w:rPr>
          <w:w w:val="70"/>
        </w:rPr>
        <w:t>.</w:t>
      </w:r>
      <w:r>
        <w:rPr>
          <w:spacing w:val="29"/>
          <w:w w:val="70"/>
        </w:rPr>
        <w:t> </w:t>
      </w:r>
      <w:r>
        <w:rPr>
          <w:spacing w:val="-12"/>
        </w:rPr>
        <w:t>252</w:t>
      </w:r>
    </w:p>
    <w:p>
      <w:pPr>
        <w:pStyle w:val="BodyText"/>
        <w:spacing w:line="262" w:lineRule="exact"/>
        <w:jc w:val="both"/>
      </w:pPr>
      <w:r>
        <w:rPr/>
        <w:t>Referencias </w:t>
      </w:r>
      <w:r>
        <w:rPr>
          <w:w w:val="65"/>
        </w:rPr>
        <w:t>. . . . . . . . . . . . . . . . . . . . . . . . . . . . . . . . . . . . . . . .    </w:t>
      </w:r>
      <w:r>
        <w:rPr/>
        <w:t>258</w:t>
      </w:r>
    </w:p>
    <w:p>
      <w:pPr>
        <w:spacing w:after="0" w:line="262" w:lineRule="exact"/>
        <w:jc w:val="both"/>
        <w:sectPr>
          <w:headerReference w:type="default" r:id="rId41"/>
          <w:pgSz w:w="8500" w:h="12750"/>
          <w:pgMar w:header="780" w:footer="0" w:top="1780" w:bottom="280" w:left="1160" w:right="920"/>
        </w:sectPr>
      </w:pPr>
    </w:p>
    <w:p>
      <w:pPr>
        <w:pStyle w:val="BodyText"/>
        <w:ind w:left="101"/>
        <w:rPr>
          <w:sz w:val="20"/>
        </w:rPr>
      </w:pPr>
      <w:r>
        <w:rPr>
          <w:sz w:val="20"/>
        </w:rPr>
        <w:pict>
          <v:group style="width:330.55pt;height:48.2pt;mso-position-horizontal-relative:char;mso-position-vertical-relative:line" coordorigin="0,0" coordsize="6611,964">
            <v:rect style="position:absolute;left:0;top:0;width:6611;height:964" filled="true" fillcolor="#ffffff" stroked="false">
              <v:fill type="solid"/>
            </v:rect>
          </v:group>
        </w:pict>
      </w:r>
      <w:r>
        <w:rPr>
          <w:sz w:val="20"/>
        </w:rPr>
      </w:r>
    </w:p>
    <w:p>
      <w:pPr>
        <w:pStyle w:val="BodyText"/>
        <w:ind w:left="0"/>
        <w:rPr>
          <w:sz w:val="20"/>
        </w:rPr>
      </w:pPr>
    </w:p>
    <w:p>
      <w:pPr>
        <w:pStyle w:val="BodyText"/>
        <w:ind w:left="0"/>
        <w:rPr>
          <w:sz w:val="20"/>
        </w:rPr>
      </w:pPr>
    </w:p>
    <w:p>
      <w:pPr>
        <w:pStyle w:val="BodyText"/>
        <w:spacing w:before="6"/>
        <w:ind w:left="0"/>
        <w:rPr>
          <w:sz w:val="15"/>
        </w:rPr>
      </w:pPr>
    </w:p>
    <w:p>
      <w:pPr>
        <w:spacing w:before="34"/>
        <w:ind w:left="1635" w:right="1596" w:firstLine="0"/>
        <w:jc w:val="center"/>
        <w:rPr>
          <w:rFonts w:ascii="Palatino Linotype" w:hAnsi="Palatino Linotype"/>
          <w:sz w:val="24"/>
        </w:rPr>
      </w:pPr>
      <w:r>
        <w:rPr/>
        <w:pict>
          <v:shape style="position:absolute;margin-left:47.078999pt;margin-top:-84.304329pt;width:330.55pt;height:48.2pt;mso-position-horizontal-relative:page;mso-position-vertical-relative:paragraph;z-index:-120376" type="#_x0000_t202" filled="false" stroked="false">
            <v:textbox inset="0,0,0,0">
              <w:txbxContent>
                <w:p>
                  <w:pPr>
                    <w:tabs>
                      <w:tab w:pos="6075" w:val="right" w:leader="none"/>
                    </w:tabs>
                    <w:spacing w:before="165"/>
                    <w:ind w:left="3978" w:right="0" w:firstLine="0"/>
                    <w:jc w:val="left"/>
                    <w:rPr>
                      <w:sz w:val="20"/>
                    </w:rPr>
                  </w:pPr>
                  <w:r>
                    <w:rPr>
                      <w:rFonts w:ascii="Arial" w:hAnsi="Arial"/>
                      <w:spacing w:val="-1"/>
                      <w:w w:val="76"/>
                      <w:sz w:val="20"/>
                    </w:rPr>
                    <w:t>P</w:t>
                  </w:r>
                  <w:r>
                    <w:rPr>
                      <w:rFonts w:ascii="Arial" w:hAnsi="Arial"/>
                      <w:w w:val="167"/>
                      <w:sz w:val="16"/>
                    </w:rPr>
                    <w:t>r</w:t>
                  </w:r>
                  <w:r>
                    <w:rPr>
                      <w:rFonts w:ascii="Arial" w:hAnsi="Arial"/>
                      <w:w w:val="134"/>
                      <w:sz w:val="16"/>
                    </w:rPr>
                    <w:t>ó</w:t>
                  </w:r>
                  <w:r>
                    <w:rPr>
                      <w:rFonts w:ascii="Arial" w:hAnsi="Arial"/>
                      <w:spacing w:val="-7"/>
                      <w:w w:val="193"/>
                      <w:sz w:val="16"/>
                    </w:rPr>
                    <w:t>l</w:t>
                  </w:r>
                  <w:r>
                    <w:rPr>
                      <w:rFonts w:ascii="Arial" w:hAnsi="Arial"/>
                      <w:w w:val="134"/>
                      <w:sz w:val="16"/>
                    </w:rPr>
                    <w:t>o</w:t>
                  </w:r>
                  <w:r>
                    <w:rPr>
                      <w:rFonts w:ascii="Arial" w:hAnsi="Arial"/>
                      <w:w w:val="121"/>
                      <w:sz w:val="16"/>
                    </w:rPr>
                    <w:t>g</w:t>
                  </w:r>
                  <w:r>
                    <w:rPr>
                      <w:rFonts w:ascii="Arial" w:hAnsi="Arial"/>
                      <w:w w:val="134"/>
                      <w:sz w:val="16"/>
                    </w:rPr>
                    <w:t>o</w:t>
                  </w:r>
                  <w:r>
                    <w:rPr>
                      <w:rFonts w:ascii="Times New Roman" w:hAnsi="Times New Roman"/>
                      <w:sz w:val="20"/>
                    </w:rPr>
                    <w:t> </w:t>
                    <w:tab/>
                  </w:r>
                  <w:r>
                    <w:rPr>
                      <w:spacing w:val="-36"/>
                      <w:w w:val="119"/>
                      <w:sz w:val="20"/>
                    </w:rPr>
                    <w:t>13</w:t>
                  </w:r>
                </w:p>
              </w:txbxContent>
            </v:textbox>
            <w10:wrap type="none"/>
          </v:shape>
        </w:pict>
      </w:r>
      <w:r>
        <w:rPr>
          <w:rFonts w:ascii="Palatino Linotype" w:hAnsi="Palatino Linotype"/>
          <w:sz w:val="24"/>
        </w:rPr>
        <w:t>P </w:t>
      </w:r>
      <w:r>
        <w:rPr>
          <w:rFonts w:ascii="Palatino Linotype" w:hAnsi="Palatino Linotype"/>
          <w:spacing w:val="19"/>
          <w:sz w:val="24"/>
        </w:rPr>
        <w:t>ró </w:t>
      </w:r>
      <w:r>
        <w:rPr>
          <w:rFonts w:ascii="Palatino Linotype" w:hAnsi="Palatino Linotype"/>
          <w:sz w:val="24"/>
        </w:rPr>
        <w:t>l o </w:t>
      </w:r>
      <w:r>
        <w:rPr>
          <w:rFonts w:ascii="Palatino Linotype" w:hAnsi="Palatino Linotype"/>
          <w:spacing w:val="19"/>
          <w:sz w:val="24"/>
        </w:rPr>
        <w:t>go</w:t>
      </w:r>
      <w:r>
        <w:rPr>
          <w:rFonts w:ascii="Palatino Linotype" w:hAnsi="Palatino Linotype"/>
          <w:spacing w:val="-21"/>
          <w:sz w:val="24"/>
        </w:rPr>
        <w:t> </w:t>
      </w:r>
    </w:p>
    <w:p>
      <w:pPr>
        <w:spacing w:line="266" w:lineRule="auto" w:before="36"/>
        <w:ind w:left="1635" w:right="1634" w:firstLine="0"/>
        <w:jc w:val="center"/>
        <w:rPr>
          <w:rFonts w:ascii="Palatino Linotype"/>
          <w:sz w:val="24"/>
        </w:rPr>
      </w:pPr>
      <w:r>
        <w:rPr>
          <w:rFonts w:ascii="Palatino Linotype"/>
          <w:spacing w:val="19"/>
          <w:sz w:val="24"/>
        </w:rPr>
        <w:t>El</w:t>
      </w:r>
      <w:r>
        <w:rPr>
          <w:rFonts w:ascii="Palatino Linotype"/>
          <w:spacing w:val="60"/>
          <w:sz w:val="24"/>
        </w:rPr>
        <w:t> </w:t>
      </w:r>
      <w:r>
        <w:rPr>
          <w:rFonts w:ascii="Palatino Linotype"/>
          <w:spacing w:val="19"/>
          <w:sz w:val="24"/>
        </w:rPr>
        <w:t>tu</w:t>
      </w:r>
      <w:r>
        <w:rPr>
          <w:rFonts w:ascii="Palatino Linotype"/>
          <w:spacing w:val="-28"/>
          <w:sz w:val="24"/>
        </w:rPr>
        <w:t> </w:t>
      </w:r>
      <w:r>
        <w:rPr>
          <w:rFonts w:ascii="Palatino Linotype"/>
          <w:spacing w:val="19"/>
          <w:sz w:val="24"/>
        </w:rPr>
        <w:t>ri</w:t>
      </w:r>
      <w:r>
        <w:rPr>
          <w:rFonts w:ascii="Palatino Linotype"/>
          <w:spacing w:val="-28"/>
          <w:sz w:val="24"/>
        </w:rPr>
        <w:t> </w:t>
      </w:r>
      <w:r>
        <w:rPr>
          <w:rFonts w:ascii="Palatino Linotype"/>
          <w:spacing w:val="26"/>
          <w:sz w:val="24"/>
        </w:rPr>
        <w:t>smo</w:t>
      </w:r>
      <w:r>
        <w:rPr>
          <w:rFonts w:ascii="Palatino Linotype"/>
          <w:spacing w:val="60"/>
          <w:sz w:val="24"/>
        </w:rPr>
        <w:t> </w:t>
      </w:r>
      <w:r>
        <w:rPr>
          <w:rFonts w:ascii="Palatino Linotype"/>
          <w:sz w:val="24"/>
        </w:rPr>
        <w:t>e</w:t>
      </w:r>
      <w:r>
        <w:rPr>
          <w:rFonts w:ascii="Palatino Linotype"/>
          <w:spacing w:val="-28"/>
          <w:sz w:val="24"/>
        </w:rPr>
        <w:t> </w:t>
      </w:r>
      <w:r>
        <w:rPr>
          <w:rFonts w:ascii="Palatino Linotype"/>
          <w:sz w:val="24"/>
        </w:rPr>
        <w:t>n l</w:t>
      </w:r>
      <w:r>
        <w:rPr>
          <w:rFonts w:ascii="Palatino Linotype"/>
          <w:spacing w:val="-28"/>
          <w:sz w:val="24"/>
        </w:rPr>
        <w:t> </w:t>
      </w:r>
      <w:r>
        <w:rPr>
          <w:rFonts w:ascii="Palatino Linotype"/>
          <w:sz w:val="24"/>
        </w:rPr>
        <w:t>a</w:t>
      </w:r>
      <w:r>
        <w:rPr>
          <w:rFonts w:ascii="Palatino Linotype"/>
          <w:spacing w:val="-28"/>
          <w:sz w:val="24"/>
        </w:rPr>
        <w:t> </w:t>
      </w:r>
      <w:r>
        <w:rPr>
          <w:rFonts w:ascii="Palatino Linotype"/>
          <w:sz w:val="24"/>
        </w:rPr>
        <w:t>s  d</w:t>
      </w:r>
      <w:r>
        <w:rPr>
          <w:rFonts w:ascii="Palatino Linotype"/>
          <w:spacing w:val="-28"/>
          <w:sz w:val="24"/>
        </w:rPr>
        <w:t> </w:t>
      </w:r>
      <w:r>
        <w:rPr>
          <w:rFonts w:ascii="Palatino Linotype"/>
          <w:sz w:val="24"/>
        </w:rPr>
        <w:t>i</w:t>
      </w:r>
      <w:r>
        <w:rPr>
          <w:rFonts w:ascii="Palatino Linotype"/>
          <w:spacing w:val="-28"/>
          <w:sz w:val="24"/>
        </w:rPr>
        <w:t> </w:t>
      </w:r>
      <w:r>
        <w:rPr>
          <w:rFonts w:ascii="Palatino Linotype"/>
          <w:spacing w:val="19"/>
          <w:sz w:val="24"/>
        </w:rPr>
        <w:t>sp</w:t>
      </w:r>
      <w:r>
        <w:rPr>
          <w:rFonts w:ascii="Palatino Linotype"/>
          <w:spacing w:val="-28"/>
          <w:sz w:val="24"/>
        </w:rPr>
        <w:t> </w:t>
      </w:r>
      <w:r>
        <w:rPr>
          <w:rFonts w:ascii="Palatino Linotype"/>
          <w:sz w:val="24"/>
        </w:rPr>
        <w:t>u</w:t>
      </w:r>
      <w:r>
        <w:rPr>
          <w:rFonts w:ascii="Palatino Linotype"/>
          <w:spacing w:val="-28"/>
          <w:sz w:val="24"/>
        </w:rPr>
        <w:t> </w:t>
      </w:r>
      <w:r>
        <w:rPr>
          <w:rFonts w:ascii="Palatino Linotype"/>
          <w:spacing w:val="19"/>
          <w:sz w:val="24"/>
        </w:rPr>
        <w:t>ta</w:t>
      </w:r>
      <w:r>
        <w:rPr>
          <w:rFonts w:ascii="Palatino Linotype"/>
          <w:spacing w:val="-28"/>
          <w:sz w:val="24"/>
        </w:rPr>
        <w:t> </w:t>
      </w:r>
      <w:r>
        <w:rPr>
          <w:rFonts w:ascii="Palatino Linotype"/>
          <w:sz w:val="24"/>
        </w:rPr>
        <w:t>s p</w:t>
      </w:r>
      <w:r>
        <w:rPr>
          <w:rFonts w:ascii="Palatino Linotype"/>
          <w:spacing w:val="-26"/>
          <w:sz w:val="24"/>
        </w:rPr>
        <w:t> </w:t>
      </w:r>
      <w:r>
        <w:rPr>
          <w:rFonts w:ascii="Palatino Linotype"/>
          <w:sz w:val="24"/>
        </w:rPr>
        <w:t>o</w:t>
      </w:r>
      <w:r>
        <w:rPr>
          <w:rFonts w:ascii="Palatino Linotype"/>
          <w:spacing w:val="-26"/>
          <w:sz w:val="24"/>
        </w:rPr>
        <w:t> </w:t>
      </w:r>
      <w:r>
        <w:rPr>
          <w:rFonts w:ascii="Palatino Linotype"/>
          <w:sz w:val="24"/>
        </w:rPr>
        <w:t>r </w:t>
      </w:r>
      <w:r>
        <w:rPr>
          <w:rFonts w:ascii="Palatino Linotype"/>
          <w:spacing w:val="9"/>
          <w:sz w:val="24"/>
        </w:rPr>
        <w:t> </w:t>
      </w:r>
      <w:r>
        <w:rPr>
          <w:rFonts w:ascii="Palatino Linotype"/>
          <w:sz w:val="24"/>
        </w:rPr>
        <w:t>e</w:t>
      </w:r>
      <w:r>
        <w:rPr>
          <w:rFonts w:ascii="Palatino Linotype"/>
          <w:spacing w:val="-26"/>
          <w:sz w:val="24"/>
        </w:rPr>
        <w:t> </w:t>
      </w:r>
      <w:r>
        <w:rPr>
          <w:rFonts w:ascii="Palatino Linotype"/>
          <w:sz w:val="24"/>
        </w:rPr>
        <w:t>l </w:t>
      </w:r>
      <w:r>
        <w:rPr>
          <w:rFonts w:ascii="Palatino Linotype"/>
          <w:spacing w:val="9"/>
          <w:sz w:val="24"/>
        </w:rPr>
        <w:t> </w:t>
      </w:r>
      <w:r>
        <w:rPr>
          <w:rFonts w:ascii="Palatino Linotype"/>
          <w:spacing w:val="19"/>
          <w:sz w:val="24"/>
        </w:rPr>
        <w:t>te</w:t>
      </w:r>
      <w:r>
        <w:rPr>
          <w:rFonts w:ascii="Palatino Linotype"/>
          <w:spacing w:val="-26"/>
          <w:sz w:val="24"/>
        </w:rPr>
        <w:t> </w:t>
      </w:r>
      <w:r>
        <w:rPr>
          <w:rFonts w:ascii="Palatino Linotype"/>
          <w:spacing w:val="26"/>
          <w:sz w:val="24"/>
        </w:rPr>
        <w:t>rri</w:t>
      </w:r>
      <w:r>
        <w:rPr>
          <w:rFonts w:ascii="Palatino Linotype"/>
          <w:spacing w:val="-26"/>
          <w:sz w:val="24"/>
        </w:rPr>
        <w:t> </w:t>
      </w:r>
      <w:r>
        <w:rPr>
          <w:rFonts w:ascii="Palatino Linotype"/>
          <w:spacing w:val="19"/>
          <w:sz w:val="24"/>
        </w:rPr>
        <w:t>to</w:t>
      </w:r>
      <w:r>
        <w:rPr>
          <w:rFonts w:ascii="Palatino Linotype"/>
          <w:spacing w:val="-26"/>
          <w:sz w:val="24"/>
        </w:rPr>
        <w:t> </w:t>
      </w:r>
      <w:r>
        <w:rPr>
          <w:rFonts w:ascii="Palatino Linotype"/>
          <w:spacing w:val="19"/>
          <w:sz w:val="24"/>
        </w:rPr>
        <w:t>ri</w:t>
      </w:r>
      <w:r>
        <w:rPr>
          <w:rFonts w:ascii="Palatino Linotype"/>
          <w:spacing w:val="-26"/>
          <w:sz w:val="24"/>
        </w:rPr>
        <w:t> </w:t>
      </w:r>
      <w:r>
        <w:rPr>
          <w:rFonts w:ascii="Palatino Linotype"/>
          <w:sz w:val="24"/>
        </w:rPr>
        <w:t>o</w:t>
      </w:r>
    </w:p>
    <w:p>
      <w:pPr>
        <w:pStyle w:val="BodyText"/>
        <w:ind w:left="0"/>
        <w:rPr>
          <w:rFonts w:ascii="Palatino Linotype"/>
          <w:sz w:val="20"/>
        </w:rPr>
      </w:pPr>
    </w:p>
    <w:p>
      <w:pPr>
        <w:pStyle w:val="BodyText"/>
        <w:spacing w:before="3"/>
        <w:ind w:left="0"/>
        <w:rPr>
          <w:rFonts w:ascii="Palatino Linotype"/>
          <w:sz w:val="19"/>
        </w:rPr>
      </w:pPr>
    </w:p>
    <w:p>
      <w:pPr>
        <w:pStyle w:val="Heading3"/>
        <w:ind w:left="1634" w:right="1634"/>
        <w:jc w:val="center"/>
        <w:rPr>
          <w:i/>
        </w:rPr>
      </w:pPr>
      <w:r>
        <w:rPr>
          <w:i/>
        </w:rPr>
        <w:t>Ernest Cañada*</w:t>
      </w:r>
    </w:p>
    <w:p>
      <w:pPr>
        <w:pStyle w:val="BodyText"/>
        <w:ind w:left="0"/>
        <w:rPr>
          <w:rFonts w:ascii="Palatino Linotype"/>
          <w:b/>
          <w:i/>
          <w:sz w:val="20"/>
        </w:rPr>
      </w:pPr>
    </w:p>
    <w:p>
      <w:pPr>
        <w:pStyle w:val="BodyText"/>
        <w:ind w:left="0"/>
        <w:rPr>
          <w:rFonts w:ascii="Palatino Linotype"/>
          <w:b/>
          <w:i/>
          <w:sz w:val="20"/>
        </w:rPr>
      </w:pPr>
    </w:p>
    <w:p>
      <w:pPr>
        <w:pStyle w:val="BodyText"/>
        <w:spacing w:before="1"/>
        <w:ind w:left="0"/>
        <w:rPr>
          <w:rFonts w:ascii="Palatino Linotype"/>
          <w:b/>
          <w:i/>
          <w:sz w:val="23"/>
        </w:rPr>
      </w:pPr>
    </w:p>
    <w:p>
      <w:pPr>
        <w:pStyle w:val="BodyText"/>
        <w:spacing w:line="195" w:lineRule="exact"/>
        <w:ind w:left="862"/>
      </w:pPr>
      <w:r>
        <w:rPr/>
        <w:t>as dinámicas de acumulación de capital por parte de las grandes</w:t>
      </w:r>
    </w:p>
    <w:p>
      <w:pPr>
        <w:pStyle w:val="BodyText"/>
        <w:spacing w:line="232" w:lineRule="auto" w:before="2"/>
        <w:ind w:left="600" w:right="594" w:firstLine="261"/>
        <w:jc w:val="both"/>
      </w:pPr>
      <w:r>
        <w:rPr/>
        <w:pict>
          <v:shape style="position:absolute;margin-left:72.023598pt;margin-top:4.875379pt;width:13.1pt;height:30.5pt;mso-position-horizontal-relative:page;mso-position-vertical-relative:paragraph;z-index:-120352" type="#_x0000_t202" filled="false" stroked="false">
            <v:textbox inset="0,0,0,0">
              <w:txbxContent>
                <w:p>
                  <w:pPr>
                    <w:spacing w:line="271" w:lineRule="exact" w:before="0"/>
                    <w:ind w:left="0" w:right="0" w:firstLine="0"/>
                    <w:jc w:val="left"/>
                    <w:rPr>
                      <w:sz w:val="61"/>
                    </w:rPr>
                  </w:pPr>
                  <w:r>
                    <w:rPr>
                      <w:w w:val="102"/>
                      <w:sz w:val="61"/>
                    </w:rPr>
                    <w:t>L</w:t>
                  </w:r>
                </w:p>
              </w:txbxContent>
            </v:textbox>
            <w10:wrap type="none"/>
          </v:shape>
        </w:pict>
      </w:r>
      <w:r>
        <w:rPr/>
        <w:t>corporaciones privadas tienen una creciente hegemonía en las</w:t>
      </w:r>
      <w:r>
        <w:rPr>
          <w:spacing w:val="-13"/>
        </w:rPr>
        <w:t> </w:t>
      </w:r>
      <w:r>
        <w:rPr/>
        <w:t>áreas</w:t>
      </w:r>
      <w:r>
        <w:rPr>
          <w:spacing w:val="-13"/>
        </w:rPr>
        <w:t> </w:t>
      </w:r>
      <w:r>
        <w:rPr/>
        <w:t>rurales</w:t>
      </w:r>
      <w:r>
        <w:rPr>
          <w:spacing w:val="-13"/>
        </w:rPr>
        <w:t> </w:t>
      </w:r>
      <w:r>
        <w:rPr/>
        <w:t>de</w:t>
      </w:r>
      <w:r>
        <w:rPr>
          <w:spacing w:val="-13"/>
        </w:rPr>
        <w:t> </w:t>
      </w:r>
      <w:r>
        <w:rPr/>
        <w:t>muchos</w:t>
      </w:r>
      <w:r>
        <w:rPr>
          <w:spacing w:val="-13"/>
        </w:rPr>
        <w:t> </w:t>
      </w:r>
      <w:r>
        <w:rPr/>
        <w:t>países</w:t>
      </w:r>
      <w:r>
        <w:rPr>
          <w:spacing w:val="-13"/>
        </w:rPr>
        <w:t> </w:t>
      </w:r>
      <w:r>
        <w:rPr/>
        <w:t>de</w:t>
      </w:r>
      <w:r>
        <w:rPr>
          <w:spacing w:val="-13"/>
        </w:rPr>
        <w:t> </w:t>
      </w:r>
      <w:r>
        <w:rPr/>
        <w:t>América</w:t>
      </w:r>
      <w:r>
        <w:rPr>
          <w:spacing w:val="-13"/>
        </w:rPr>
        <w:t> </w:t>
      </w:r>
      <w:r>
        <w:rPr/>
        <w:t>Latina.</w:t>
      </w:r>
      <w:r>
        <w:rPr>
          <w:spacing w:val="-13"/>
        </w:rPr>
        <w:t> </w:t>
      </w:r>
      <w:r>
        <w:rPr>
          <w:spacing w:val="-5"/>
        </w:rPr>
        <w:t>Por</w:t>
      </w:r>
      <w:r>
        <w:rPr>
          <w:spacing w:val="-13"/>
        </w:rPr>
        <w:t> </w:t>
      </w:r>
      <w:r>
        <w:rPr/>
        <w:t>medio de actividades como el extractivismo, la agricultura industrial intensiva, la generación de energía, el turismo o los desarrollos </w:t>
      </w:r>
      <w:r>
        <w:rPr>
          <w:spacing w:val="-5"/>
        </w:rPr>
        <w:t>inmobiliarios, </w:t>
      </w:r>
      <w:r>
        <w:rPr>
          <w:spacing w:val="-4"/>
        </w:rPr>
        <w:t>los </w:t>
      </w:r>
      <w:r>
        <w:rPr>
          <w:spacing w:val="-7"/>
        </w:rPr>
        <w:t>grandes </w:t>
      </w:r>
      <w:r>
        <w:rPr>
          <w:spacing w:val="-6"/>
        </w:rPr>
        <w:t>capitales están </w:t>
      </w:r>
      <w:r>
        <w:rPr>
          <w:spacing w:val="-4"/>
        </w:rPr>
        <w:t>cada </w:t>
      </w:r>
      <w:r>
        <w:rPr>
          <w:spacing w:val="-5"/>
        </w:rPr>
        <w:t>vez más </w:t>
      </w:r>
      <w:r>
        <w:rPr>
          <w:spacing w:val="-7"/>
        </w:rPr>
        <w:t>presentes </w:t>
      </w:r>
      <w:r>
        <w:rPr/>
        <w:t>en</w:t>
      </w:r>
      <w:r>
        <w:rPr>
          <w:spacing w:val="-5"/>
        </w:rPr>
        <w:t> </w:t>
      </w:r>
      <w:r>
        <w:rPr/>
        <w:t>los</w:t>
      </w:r>
      <w:r>
        <w:rPr>
          <w:spacing w:val="-5"/>
        </w:rPr>
        <w:t> </w:t>
      </w:r>
      <w:r>
        <w:rPr/>
        <w:t>espacios</w:t>
      </w:r>
      <w:r>
        <w:rPr>
          <w:spacing w:val="-5"/>
        </w:rPr>
        <w:t> </w:t>
      </w:r>
      <w:r>
        <w:rPr/>
        <w:t>rurales.</w:t>
      </w:r>
      <w:r>
        <w:rPr>
          <w:spacing w:val="-5"/>
        </w:rPr>
        <w:t> </w:t>
      </w:r>
      <w:r>
        <w:rPr/>
        <w:t>A</w:t>
      </w:r>
      <w:r>
        <w:rPr>
          <w:spacing w:val="-5"/>
        </w:rPr>
        <w:t> </w:t>
      </w:r>
      <w:r>
        <w:rPr/>
        <w:t>ello</w:t>
      </w:r>
      <w:r>
        <w:rPr>
          <w:spacing w:val="-5"/>
        </w:rPr>
        <w:t> </w:t>
      </w:r>
      <w:r>
        <w:rPr>
          <w:spacing w:val="-3"/>
        </w:rPr>
        <w:t>hay</w:t>
      </w:r>
      <w:r>
        <w:rPr>
          <w:spacing w:val="-5"/>
        </w:rPr>
        <w:t> </w:t>
      </w:r>
      <w:r>
        <w:rPr/>
        <w:t>que</w:t>
      </w:r>
      <w:r>
        <w:rPr>
          <w:spacing w:val="-5"/>
        </w:rPr>
        <w:t> </w:t>
      </w:r>
      <w:r>
        <w:rPr/>
        <w:t>sumar</w:t>
      </w:r>
      <w:r>
        <w:rPr>
          <w:spacing w:val="-5"/>
        </w:rPr>
        <w:t> </w:t>
      </w:r>
      <w:r>
        <w:rPr/>
        <w:t>todos</w:t>
      </w:r>
      <w:r>
        <w:rPr>
          <w:spacing w:val="-5"/>
        </w:rPr>
        <w:t> </w:t>
      </w:r>
      <w:r>
        <w:rPr/>
        <w:t>los</w:t>
      </w:r>
      <w:r>
        <w:rPr>
          <w:spacing w:val="-5"/>
        </w:rPr>
        <w:t> </w:t>
      </w:r>
      <w:r>
        <w:rPr/>
        <w:t>servicios logísticos necesarios </w:t>
      </w:r>
      <w:r>
        <w:rPr>
          <w:spacing w:val="-3"/>
        </w:rPr>
        <w:t>para </w:t>
      </w:r>
      <w:r>
        <w:rPr/>
        <w:t>garantizar </w:t>
      </w:r>
      <w:r>
        <w:rPr>
          <w:spacing w:val="-3"/>
        </w:rPr>
        <w:t>tanto </w:t>
      </w:r>
      <w:r>
        <w:rPr/>
        <w:t>los insumos con los que funcionan dichos sectores, por ejemplo el transporte de mercancías,</w:t>
      </w:r>
      <w:r>
        <w:rPr>
          <w:spacing w:val="-20"/>
        </w:rPr>
        <w:t> </w:t>
      </w:r>
      <w:r>
        <w:rPr/>
        <w:t>cada</w:t>
      </w:r>
      <w:r>
        <w:rPr>
          <w:spacing w:val="-20"/>
        </w:rPr>
        <w:t> </w:t>
      </w:r>
      <w:r>
        <w:rPr/>
        <w:t>vez</w:t>
      </w:r>
      <w:r>
        <w:rPr>
          <w:spacing w:val="-20"/>
        </w:rPr>
        <w:t> </w:t>
      </w:r>
      <w:r>
        <w:rPr/>
        <w:t>más</w:t>
      </w:r>
      <w:r>
        <w:rPr>
          <w:spacing w:val="-20"/>
        </w:rPr>
        <w:t> </w:t>
      </w:r>
      <w:r>
        <w:rPr/>
        <w:t>internacionalizado.</w:t>
      </w:r>
      <w:r>
        <w:rPr>
          <w:spacing w:val="-20"/>
        </w:rPr>
        <w:t> </w:t>
      </w:r>
      <w:r>
        <w:rPr/>
        <w:t>La</w:t>
      </w:r>
      <w:r>
        <w:rPr>
          <w:spacing w:val="-20"/>
        </w:rPr>
        <w:t> </w:t>
      </w:r>
      <w:r>
        <w:rPr/>
        <w:t>serie</w:t>
      </w:r>
      <w:r>
        <w:rPr>
          <w:spacing w:val="-20"/>
        </w:rPr>
        <w:t> </w:t>
      </w:r>
      <w:r>
        <w:rPr/>
        <w:t>de</w:t>
      </w:r>
      <w:r>
        <w:rPr>
          <w:spacing w:val="-20"/>
        </w:rPr>
        <w:t> </w:t>
      </w:r>
      <w:r>
        <w:rPr/>
        <w:t>canales que</w:t>
      </w:r>
      <w:r>
        <w:rPr>
          <w:spacing w:val="-31"/>
        </w:rPr>
        <w:t> </w:t>
      </w:r>
      <w:r>
        <w:rPr/>
        <w:t>se</w:t>
      </w:r>
      <w:r>
        <w:rPr>
          <w:spacing w:val="-31"/>
        </w:rPr>
        <w:t> </w:t>
      </w:r>
      <w:r>
        <w:rPr>
          <w:spacing w:val="-5"/>
        </w:rPr>
        <w:t>prevé</w:t>
      </w:r>
      <w:r>
        <w:rPr>
          <w:spacing w:val="-31"/>
        </w:rPr>
        <w:t> </w:t>
      </w:r>
      <w:r>
        <w:rPr/>
        <w:t>construir</w:t>
      </w:r>
      <w:r>
        <w:rPr>
          <w:spacing w:val="-31"/>
        </w:rPr>
        <w:t> </w:t>
      </w:r>
      <w:r>
        <w:rPr/>
        <w:t>en</w:t>
      </w:r>
      <w:r>
        <w:rPr>
          <w:spacing w:val="-31"/>
        </w:rPr>
        <w:t> </w:t>
      </w:r>
      <w:r>
        <w:rPr/>
        <w:t>Mesoamérica</w:t>
      </w:r>
      <w:r>
        <w:rPr>
          <w:spacing w:val="-31"/>
        </w:rPr>
        <w:t> </w:t>
      </w:r>
      <w:r>
        <w:rPr>
          <w:spacing w:val="-5"/>
        </w:rPr>
        <w:t>durante</w:t>
      </w:r>
      <w:r>
        <w:rPr>
          <w:spacing w:val="-31"/>
        </w:rPr>
        <w:t> </w:t>
      </w:r>
      <w:r>
        <w:rPr/>
        <w:t>los</w:t>
      </w:r>
      <w:r>
        <w:rPr>
          <w:spacing w:val="-31"/>
        </w:rPr>
        <w:t> </w:t>
      </w:r>
      <w:r>
        <w:rPr>
          <w:spacing w:val="-4"/>
        </w:rPr>
        <w:t>próximos</w:t>
      </w:r>
      <w:r>
        <w:rPr>
          <w:spacing w:val="-31"/>
        </w:rPr>
        <w:t> </w:t>
      </w:r>
      <w:r>
        <w:rPr/>
        <w:t>años evidencia</w:t>
      </w:r>
      <w:r>
        <w:rPr>
          <w:spacing w:val="-27"/>
        </w:rPr>
        <w:t> </w:t>
      </w:r>
      <w:r>
        <w:rPr>
          <w:spacing w:val="-3"/>
        </w:rPr>
        <w:t>esta</w:t>
      </w:r>
      <w:r>
        <w:rPr>
          <w:spacing w:val="-27"/>
        </w:rPr>
        <w:t> </w:t>
      </w:r>
      <w:r>
        <w:rPr>
          <w:spacing w:val="-3"/>
        </w:rPr>
        <w:t>nueva</w:t>
      </w:r>
      <w:r>
        <w:rPr>
          <w:spacing w:val="-27"/>
        </w:rPr>
        <w:t> </w:t>
      </w:r>
      <w:r>
        <w:rPr/>
        <w:t>dinámica</w:t>
      </w:r>
      <w:r>
        <w:rPr>
          <w:spacing w:val="-27"/>
        </w:rPr>
        <w:t> </w:t>
      </w:r>
      <w:r>
        <w:rPr/>
        <w:t>global</w:t>
      </w:r>
      <w:r>
        <w:rPr>
          <w:spacing w:val="-27"/>
        </w:rPr>
        <w:t> </w:t>
      </w:r>
      <w:r>
        <w:rPr/>
        <w:t>que</w:t>
      </w:r>
      <w:r>
        <w:rPr>
          <w:spacing w:val="-27"/>
        </w:rPr>
        <w:t> </w:t>
      </w:r>
      <w:r>
        <w:rPr/>
        <w:t>condiciona</w:t>
      </w:r>
      <w:r>
        <w:rPr>
          <w:spacing w:val="-27"/>
        </w:rPr>
        <w:t> </w:t>
      </w:r>
      <w:r>
        <w:rPr/>
        <w:t>la</w:t>
      </w:r>
      <w:r>
        <w:rPr>
          <w:spacing w:val="-27"/>
        </w:rPr>
        <w:t> </w:t>
      </w:r>
      <w:r>
        <w:rPr/>
        <w:t>evolución de</w:t>
      </w:r>
      <w:r>
        <w:rPr>
          <w:spacing w:val="-22"/>
        </w:rPr>
        <w:t> </w:t>
      </w:r>
      <w:r>
        <w:rPr/>
        <w:t>los</w:t>
      </w:r>
      <w:r>
        <w:rPr>
          <w:spacing w:val="-22"/>
        </w:rPr>
        <w:t> </w:t>
      </w:r>
      <w:r>
        <w:rPr>
          <w:spacing w:val="-3"/>
        </w:rPr>
        <w:t>territorios</w:t>
      </w:r>
      <w:r>
        <w:rPr>
          <w:spacing w:val="-22"/>
        </w:rPr>
        <w:t> </w:t>
      </w:r>
      <w:r>
        <w:rPr>
          <w:spacing w:val="-3"/>
        </w:rPr>
        <w:t>rurales.</w:t>
      </w:r>
      <w:r>
        <w:rPr>
          <w:spacing w:val="-22"/>
        </w:rPr>
        <w:t> </w:t>
      </w:r>
      <w:r>
        <w:rPr/>
        <w:t>Como</w:t>
      </w:r>
      <w:r>
        <w:rPr>
          <w:spacing w:val="-22"/>
        </w:rPr>
        <w:t> </w:t>
      </w:r>
      <w:r>
        <w:rPr/>
        <w:t>explica</w:t>
      </w:r>
      <w:r>
        <w:rPr>
          <w:spacing w:val="-22"/>
        </w:rPr>
        <w:t> </w:t>
      </w:r>
      <w:r>
        <w:rPr/>
        <w:t>el</w:t>
      </w:r>
      <w:r>
        <w:rPr>
          <w:spacing w:val="-22"/>
        </w:rPr>
        <w:t> </w:t>
      </w:r>
      <w:r>
        <w:rPr>
          <w:spacing w:val="-3"/>
        </w:rPr>
        <w:t>geógrafo</w:t>
      </w:r>
      <w:r>
        <w:rPr>
          <w:spacing w:val="-22"/>
        </w:rPr>
        <w:t> </w:t>
      </w:r>
      <w:r>
        <w:rPr/>
        <w:t>marxista</w:t>
      </w:r>
      <w:r>
        <w:rPr>
          <w:spacing w:val="-22"/>
        </w:rPr>
        <w:t> </w:t>
      </w:r>
      <w:r>
        <w:rPr>
          <w:spacing w:val="-3"/>
        </w:rPr>
        <w:t>David </w:t>
      </w:r>
      <w:r>
        <w:rPr>
          <w:spacing w:val="-6"/>
        </w:rPr>
        <w:t>Harvey,</w:t>
      </w:r>
      <w:r>
        <w:rPr>
          <w:spacing w:val="-19"/>
        </w:rPr>
        <w:t> </w:t>
      </w:r>
      <w:r>
        <w:rPr>
          <w:spacing w:val="-5"/>
        </w:rPr>
        <w:t>este</w:t>
      </w:r>
      <w:r>
        <w:rPr>
          <w:spacing w:val="-19"/>
        </w:rPr>
        <w:t> </w:t>
      </w:r>
      <w:r>
        <w:rPr>
          <w:spacing w:val="-3"/>
        </w:rPr>
        <w:t>proceso</w:t>
      </w:r>
      <w:r>
        <w:rPr>
          <w:spacing w:val="-19"/>
        </w:rPr>
        <w:t> </w:t>
      </w:r>
      <w:r>
        <w:rPr/>
        <w:t>de</w:t>
      </w:r>
      <w:r>
        <w:rPr>
          <w:spacing w:val="-19"/>
        </w:rPr>
        <w:t> </w:t>
      </w:r>
      <w:r>
        <w:rPr>
          <w:spacing w:val="-3"/>
        </w:rPr>
        <w:t>expansión</w:t>
      </w:r>
      <w:r>
        <w:rPr>
          <w:spacing w:val="-19"/>
        </w:rPr>
        <w:t> </w:t>
      </w:r>
      <w:r>
        <w:rPr>
          <w:spacing w:val="-4"/>
        </w:rPr>
        <w:t>constante</w:t>
      </w:r>
      <w:r>
        <w:rPr>
          <w:spacing w:val="-19"/>
        </w:rPr>
        <w:t> </w:t>
      </w:r>
      <w:r>
        <w:rPr/>
        <w:t>hacia</w:t>
      </w:r>
      <w:r>
        <w:rPr>
          <w:spacing w:val="-19"/>
        </w:rPr>
        <w:t> </w:t>
      </w:r>
      <w:r>
        <w:rPr>
          <w:spacing w:val="-4"/>
        </w:rPr>
        <w:t>nuevos</w:t>
      </w:r>
      <w:r>
        <w:rPr>
          <w:spacing w:val="-19"/>
        </w:rPr>
        <w:t> </w:t>
      </w:r>
      <w:r>
        <w:rPr>
          <w:spacing w:val="-4"/>
        </w:rPr>
        <w:t>territo- </w:t>
      </w:r>
      <w:r>
        <w:rPr/>
        <w:t>rios</w:t>
      </w:r>
      <w:r>
        <w:rPr>
          <w:spacing w:val="-25"/>
        </w:rPr>
        <w:t> </w:t>
      </w:r>
      <w:r>
        <w:rPr/>
        <w:t>tiene</w:t>
      </w:r>
      <w:r>
        <w:rPr>
          <w:spacing w:val="-25"/>
        </w:rPr>
        <w:t> </w:t>
      </w:r>
      <w:r>
        <w:rPr/>
        <w:t>que</w:t>
      </w:r>
      <w:r>
        <w:rPr>
          <w:spacing w:val="-25"/>
        </w:rPr>
        <w:t> </w:t>
      </w:r>
      <w:r>
        <w:rPr>
          <w:spacing w:val="-3"/>
        </w:rPr>
        <w:t>ver</w:t>
      </w:r>
      <w:r>
        <w:rPr>
          <w:spacing w:val="-25"/>
        </w:rPr>
        <w:t> </w:t>
      </w:r>
      <w:r>
        <w:rPr/>
        <w:t>con</w:t>
      </w:r>
      <w:r>
        <w:rPr>
          <w:spacing w:val="-25"/>
        </w:rPr>
        <w:t> </w:t>
      </w:r>
      <w:r>
        <w:rPr/>
        <w:t>una</w:t>
      </w:r>
      <w:r>
        <w:rPr>
          <w:spacing w:val="-25"/>
        </w:rPr>
        <w:t> </w:t>
      </w:r>
      <w:r>
        <w:rPr/>
        <w:t>de</w:t>
      </w:r>
      <w:r>
        <w:rPr>
          <w:spacing w:val="-25"/>
        </w:rPr>
        <w:t> </w:t>
      </w:r>
      <w:r>
        <w:rPr/>
        <w:t>las</w:t>
      </w:r>
      <w:r>
        <w:rPr>
          <w:spacing w:val="-25"/>
        </w:rPr>
        <w:t> </w:t>
      </w:r>
      <w:r>
        <w:rPr/>
        <w:t>formas</w:t>
      </w:r>
      <w:r>
        <w:rPr>
          <w:spacing w:val="-25"/>
        </w:rPr>
        <w:t> </w:t>
      </w:r>
      <w:r>
        <w:rPr/>
        <w:t>con</w:t>
      </w:r>
      <w:r>
        <w:rPr>
          <w:spacing w:val="-25"/>
        </w:rPr>
        <w:t> </w:t>
      </w:r>
      <w:r>
        <w:rPr/>
        <w:t>las</w:t>
      </w:r>
      <w:r>
        <w:rPr>
          <w:spacing w:val="-25"/>
        </w:rPr>
        <w:t> </w:t>
      </w:r>
      <w:r>
        <w:rPr/>
        <w:t>que</w:t>
      </w:r>
      <w:r>
        <w:rPr>
          <w:spacing w:val="-25"/>
        </w:rPr>
        <w:t> </w:t>
      </w:r>
      <w:r>
        <w:rPr/>
        <w:t>el</w:t>
      </w:r>
      <w:r>
        <w:rPr>
          <w:spacing w:val="-25"/>
        </w:rPr>
        <w:t> </w:t>
      </w:r>
      <w:r>
        <w:rPr/>
        <w:t>capitalismo</w:t>
      </w:r>
    </w:p>
    <w:p>
      <w:pPr>
        <w:spacing w:line="158" w:lineRule="exact" w:before="5"/>
        <w:ind w:left="652" w:right="0" w:firstLine="0"/>
        <w:jc w:val="center"/>
        <w:rPr>
          <w:sz w:val="13"/>
        </w:rPr>
      </w:pPr>
      <w:r>
        <w:rPr>
          <w:w w:val="118"/>
          <w:sz w:val="13"/>
        </w:rPr>
        <w:t>1</w:t>
      </w:r>
    </w:p>
    <w:p>
      <w:pPr>
        <w:pStyle w:val="BodyText"/>
        <w:spacing w:line="99" w:lineRule="exact"/>
        <w:ind w:left="600"/>
      </w:pPr>
      <w:r>
        <w:rPr/>
        <w:t>trata de superar sus contradicciones, lo cual nos ayuda a entender</w:t>
      </w:r>
    </w:p>
    <w:p>
      <w:pPr>
        <w:pStyle w:val="BodyText"/>
        <w:spacing w:line="259" w:lineRule="exact"/>
        <w:ind w:left="600"/>
      </w:pPr>
      <w:r>
        <w:rPr/>
        <w:t>la lógica de la penetración de los grandes capitales en las áreas</w:t>
      </w:r>
    </w:p>
    <w:p>
      <w:pPr>
        <w:pStyle w:val="BodyText"/>
        <w:ind w:left="0"/>
      </w:pPr>
    </w:p>
    <w:p>
      <w:pPr>
        <w:pStyle w:val="BodyText"/>
        <w:ind w:left="0"/>
      </w:pPr>
    </w:p>
    <w:p>
      <w:pPr>
        <w:spacing w:before="137"/>
        <w:ind w:left="883" w:right="0" w:firstLine="0"/>
        <w:jc w:val="left"/>
        <w:rPr>
          <w:sz w:val="19"/>
        </w:rPr>
      </w:pPr>
      <w:r>
        <w:rPr>
          <w:sz w:val="19"/>
        </w:rPr>
        <w:t>* Coordinador de Alba Sud.</w:t>
      </w:r>
    </w:p>
    <w:p>
      <w:pPr>
        <w:spacing w:before="8"/>
        <w:ind w:left="883" w:right="0" w:firstLine="0"/>
        <w:jc w:val="left"/>
        <w:rPr>
          <w:sz w:val="19"/>
        </w:rPr>
      </w:pPr>
      <w:r>
        <w:rPr>
          <w:position w:val="6"/>
          <w:sz w:val="11"/>
        </w:rPr>
        <w:t>1 </w:t>
      </w:r>
      <w:r>
        <w:rPr>
          <w:sz w:val="19"/>
        </w:rPr>
        <w:t>Harvey, David (2007). </w:t>
      </w:r>
      <w:r>
        <w:rPr>
          <w:i/>
          <w:sz w:val="19"/>
        </w:rPr>
        <w:t>Espacios del capital. Hacia una geografía crítica</w:t>
      </w:r>
      <w:r>
        <w:rPr>
          <w:sz w:val="19"/>
        </w:rPr>
        <w:t>.</w:t>
      </w:r>
    </w:p>
    <w:p>
      <w:pPr>
        <w:spacing w:before="8"/>
        <w:ind w:left="600" w:right="0" w:firstLine="0"/>
        <w:jc w:val="left"/>
        <w:rPr>
          <w:sz w:val="19"/>
        </w:rPr>
      </w:pPr>
      <w:r>
        <w:rPr>
          <w:w w:val="95"/>
          <w:sz w:val="19"/>
        </w:rPr>
        <w:t>Madrid: Akal.</w:t>
      </w:r>
    </w:p>
    <w:p>
      <w:pPr>
        <w:spacing w:after="0"/>
        <w:jc w:val="left"/>
        <w:rPr>
          <w:sz w:val="19"/>
        </w:rPr>
        <w:sectPr>
          <w:headerReference w:type="even" r:id="rId42"/>
          <w:pgSz w:w="8500" w:h="12750"/>
          <w:pgMar w:header="0" w:footer="0" w:top="1000" w:bottom="280" w:left="840" w:right="840"/>
        </w:sectPr>
      </w:pPr>
    </w:p>
    <w:p>
      <w:pPr>
        <w:pStyle w:val="BodyText"/>
        <w:spacing w:before="10"/>
        <w:ind w:left="0"/>
        <w:rPr>
          <w:sz w:val="20"/>
        </w:rPr>
      </w:pPr>
    </w:p>
    <w:p>
      <w:pPr>
        <w:pStyle w:val="BodyText"/>
        <w:spacing w:line="195" w:lineRule="exact"/>
        <w:jc w:val="both"/>
      </w:pPr>
      <w:r>
        <w:rPr/>
        <w:t>rurales en la actual coyuntura, condicionada especialmente por</w:t>
      </w:r>
    </w:p>
    <w:p>
      <w:pPr>
        <w:pStyle w:val="BodyText"/>
        <w:spacing w:line="260" w:lineRule="exact"/>
        <w:jc w:val="both"/>
      </w:pPr>
      <w:r>
        <w:rPr/>
        <w:t>la crisis global iniciada en  2008.</w:t>
      </w:r>
    </w:p>
    <w:p>
      <w:pPr>
        <w:pStyle w:val="BodyText"/>
        <w:spacing w:line="232" w:lineRule="auto" w:before="2"/>
        <w:ind w:right="276" w:firstLine="277"/>
        <w:jc w:val="both"/>
      </w:pPr>
      <w:r>
        <w:rPr/>
        <w:t>Esto</w:t>
      </w:r>
      <w:r>
        <w:rPr>
          <w:spacing w:val="-13"/>
        </w:rPr>
        <w:t> </w:t>
      </w:r>
      <w:r>
        <w:rPr/>
        <w:t>no</w:t>
      </w:r>
      <w:r>
        <w:rPr>
          <w:spacing w:val="-13"/>
        </w:rPr>
        <w:t> </w:t>
      </w:r>
      <w:r>
        <w:rPr/>
        <w:t>quiere</w:t>
      </w:r>
      <w:r>
        <w:rPr>
          <w:spacing w:val="-13"/>
        </w:rPr>
        <w:t> </w:t>
      </w:r>
      <w:r>
        <w:rPr/>
        <w:t>decir</w:t>
      </w:r>
      <w:r>
        <w:rPr>
          <w:spacing w:val="-13"/>
        </w:rPr>
        <w:t> </w:t>
      </w:r>
      <w:r>
        <w:rPr/>
        <w:t>que</w:t>
      </w:r>
      <w:r>
        <w:rPr>
          <w:spacing w:val="-13"/>
        </w:rPr>
        <w:t> </w:t>
      </w:r>
      <w:r>
        <w:rPr/>
        <w:t>las</w:t>
      </w:r>
      <w:r>
        <w:rPr>
          <w:spacing w:val="-13"/>
        </w:rPr>
        <w:t> </w:t>
      </w:r>
      <w:r>
        <w:rPr/>
        <w:t>relaciones</w:t>
      </w:r>
      <w:r>
        <w:rPr>
          <w:spacing w:val="-13"/>
        </w:rPr>
        <w:t> </w:t>
      </w:r>
      <w:r>
        <w:rPr/>
        <w:t>capitalistas</w:t>
      </w:r>
      <w:r>
        <w:rPr>
          <w:spacing w:val="-13"/>
        </w:rPr>
        <w:t> </w:t>
      </w:r>
      <w:r>
        <w:rPr/>
        <w:t>aparezcan </w:t>
      </w:r>
      <w:r>
        <w:rPr>
          <w:spacing w:val="-3"/>
        </w:rPr>
        <w:t>ahora </w:t>
      </w:r>
      <w:r>
        <w:rPr/>
        <w:t>como algo </w:t>
      </w:r>
      <w:r>
        <w:rPr>
          <w:spacing w:val="-3"/>
        </w:rPr>
        <w:t>nuevo </w:t>
      </w:r>
      <w:r>
        <w:rPr/>
        <w:t>en muchas áreas rurales. El capitalismo </w:t>
      </w:r>
      <w:r>
        <w:rPr>
          <w:spacing w:val="-4"/>
        </w:rPr>
        <w:t>ya</w:t>
      </w:r>
      <w:r>
        <w:rPr>
          <w:spacing w:val="-10"/>
        </w:rPr>
        <w:t> </w:t>
      </w:r>
      <w:r>
        <w:rPr/>
        <w:t>estaba</w:t>
      </w:r>
      <w:r>
        <w:rPr>
          <w:spacing w:val="-10"/>
        </w:rPr>
        <w:t> </w:t>
      </w:r>
      <w:r>
        <w:rPr/>
        <w:t>asentado</w:t>
      </w:r>
      <w:r>
        <w:rPr>
          <w:spacing w:val="-10"/>
        </w:rPr>
        <w:t> </w:t>
      </w:r>
      <w:r>
        <w:rPr/>
        <w:t>en</w:t>
      </w:r>
      <w:r>
        <w:rPr>
          <w:spacing w:val="-10"/>
        </w:rPr>
        <w:t> </w:t>
      </w:r>
      <w:r>
        <w:rPr/>
        <w:t>las</w:t>
      </w:r>
      <w:r>
        <w:rPr>
          <w:spacing w:val="-10"/>
        </w:rPr>
        <w:t> </w:t>
      </w:r>
      <w:r>
        <w:rPr/>
        <w:t>relaciones</w:t>
      </w:r>
      <w:r>
        <w:rPr>
          <w:spacing w:val="-10"/>
        </w:rPr>
        <w:t> </w:t>
      </w:r>
      <w:r>
        <w:rPr/>
        <w:t>de</w:t>
      </w:r>
      <w:r>
        <w:rPr>
          <w:spacing w:val="-10"/>
        </w:rPr>
        <w:t> </w:t>
      </w:r>
      <w:r>
        <w:rPr/>
        <w:t>producción</w:t>
      </w:r>
      <w:r>
        <w:rPr>
          <w:spacing w:val="-10"/>
        </w:rPr>
        <w:t> </w:t>
      </w:r>
      <w:r>
        <w:rPr/>
        <w:t>de</w:t>
      </w:r>
      <w:r>
        <w:rPr>
          <w:spacing w:val="-10"/>
        </w:rPr>
        <w:t> </w:t>
      </w:r>
      <w:r>
        <w:rPr/>
        <w:t>las</w:t>
      </w:r>
      <w:r>
        <w:rPr>
          <w:spacing w:val="-10"/>
        </w:rPr>
        <w:t> </w:t>
      </w:r>
      <w:r>
        <w:rPr/>
        <w:t>viejas </w:t>
      </w:r>
      <w:r>
        <w:rPr>
          <w:w w:val="95"/>
        </w:rPr>
        <w:t>haciendas,</w:t>
      </w:r>
      <w:r>
        <w:rPr>
          <w:spacing w:val="-5"/>
          <w:w w:val="95"/>
        </w:rPr>
        <w:t> </w:t>
      </w:r>
      <w:r>
        <w:rPr>
          <w:w w:val="95"/>
        </w:rPr>
        <w:t>orientadas</w:t>
      </w:r>
      <w:r>
        <w:rPr>
          <w:spacing w:val="-5"/>
          <w:w w:val="95"/>
        </w:rPr>
        <w:t> </w:t>
      </w:r>
      <w:r>
        <w:rPr>
          <w:w w:val="95"/>
        </w:rPr>
        <w:t>plenamente</w:t>
      </w:r>
      <w:r>
        <w:rPr>
          <w:spacing w:val="-5"/>
          <w:w w:val="95"/>
        </w:rPr>
        <w:t> </w:t>
      </w:r>
      <w:r>
        <w:rPr>
          <w:w w:val="95"/>
        </w:rPr>
        <w:t>a</w:t>
      </w:r>
      <w:r>
        <w:rPr>
          <w:spacing w:val="-5"/>
          <w:w w:val="95"/>
        </w:rPr>
        <w:t> </w:t>
      </w:r>
      <w:r>
        <w:rPr>
          <w:w w:val="95"/>
        </w:rPr>
        <w:t>la</w:t>
      </w:r>
      <w:r>
        <w:rPr>
          <w:spacing w:val="-5"/>
          <w:w w:val="95"/>
        </w:rPr>
        <w:t> </w:t>
      </w:r>
      <w:r>
        <w:rPr>
          <w:w w:val="95"/>
        </w:rPr>
        <w:t>acumulación</w:t>
      </w:r>
      <w:r>
        <w:rPr>
          <w:spacing w:val="-5"/>
          <w:w w:val="95"/>
        </w:rPr>
        <w:t> </w:t>
      </w:r>
      <w:r>
        <w:rPr>
          <w:w w:val="95"/>
        </w:rPr>
        <w:t>de</w:t>
      </w:r>
      <w:r>
        <w:rPr>
          <w:spacing w:val="-5"/>
          <w:w w:val="95"/>
        </w:rPr>
        <w:t> </w:t>
      </w:r>
      <w:r>
        <w:rPr>
          <w:w w:val="95"/>
        </w:rPr>
        <w:t>capital.</w:t>
      </w:r>
      <w:r>
        <w:rPr>
          <w:spacing w:val="-5"/>
          <w:w w:val="95"/>
        </w:rPr>
        <w:t> </w:t>
      </w:r>
      <w:r>
        <w:rPr>
          <w:w w:val="95"/>
        </w:rPr>
        <w:t>Sin </w:t>
      </w:r>
      <w:r>
        <w:rPr/>
        <w:t>embargo,</w:t>
      </w:r>
      <w:r>
        <w:rPr>
          <w:spacing w:val="-25"/>
        </w:rPr>
        <w:t> </w:t>
      </w:r>
      <w:r>
        <w:rPr/>
        <w:t>una</w:t>
      </w:r>
      <w:r>
        <w:rPr>
          <w:spacing w:val="-25"/>
        </w:rPr>
        <w:t> </w:t>
      </w:r>
      <w:r>
        <w:rPr/>
        <w:t>de</w:t>
      </w:r>
      <w:r>
        <w:rPr>
          <w:spacing w:val="-25"/>
        </w:rPr>
        <w:t> </w:t>
      </w:r>
      <w:r>
        <w:rPr/>
        <w:t>las</w:t>
      </w:r>
      <w:r>
        <w:rPr>
          <w:spacing w:val="-25"/>
        </w:rPr>
        <w:t> </w:t>
      </w:r>
      <w:r>
        <w:rPr/>
        <w:t>características</w:t>
      </w:r>
      <w:r>
        <w:rPr>
          <w:spacing w:val="-25"/>
        </w:rPr>
        <w:t> </w:t>
      </w:r>
      <w:r>
        <w:rPr/>
        <w:t>de</w:t>
      </w:r>
      <w:r>
        <w:rPr>
          <w:spacing w:val="-25"/>
        </w:rPr>
        <w:t> </w:t>
      </w:r>
      <w:r>
        <w:rPr/>
        <w:t>ese</w:t>
      </w:r>
      <w:r>
        <w:rPr>
          <w:spacing w:val="-25"/>
        </w:rPr>
        <w:t> </w:t>
      </w:r>
      <w:r>
        <w:rPr/>
        <w:t>modelo</w:t>
      </w:r>
      <w:r>
        <w:rPr>
          <w:spacing w:val="-25"/>
        </w:rPr>
        <w:t> </w:t>
      </w:r>
      <w:r>
        <w:rPr/>
        <w:t>de</w:t>
      </w:r>
      <w:r>
        <w:rPr>
          <w:spacing w:val="-25"/>
        </w:rPr>
        <w:t> </w:t>
      </w:r>
      <w:r>
        <w:rPr/>
        <w:t>producción es que podía alimentarse </w:t>
      </w:r>
      <w:r>
        <w:rPr>
          <w:spacing w:val="-3"/>
        </w:rPr>
        <w:t>tanto </w:t>
      </w:r>
      <w:r>
        <w:rPr/>
        <w:t>de mano de </w:t>
      </w:r>
      <w:r>
        <w:rPr>
          <w:spacing w:val="-3"/>
        </w:rPr>
        <w:t>obra enteramente </w:t>
      </w:r>
      <w:r>
        <w:rPr/>
        <w:t>proletarizada,</w:t>
      </w:r>
      <w:r>
        <w:rPr>
          <w:spacing w:val="-9"/>
        </w:rPr>
        <w:t> </w:t>
      </w:r>
      <w:r>
        <w:rPr/>
        <w:t>como</w:t>
      </w:r>
      <w:r>
        <w:rPr>
          <w:spacing w:val="-9"/>
        </w:rPr>
        <w:t> </w:t>
      </w:r>
      <w:r>
        <w:rPr/>
        <w:t>de</w:t>
      </w:r>
      <w:r>
        <w:rPr>
          <w:spacing w:val="-9"/>
        </w:rPr>
        <w:t> </w:t>
      </w:r>
      <w:r>
        <w:rPr/>
        <w:t>un</w:t>
      </w:r>
      <w:r>
        <w:rPr>
          <w:spacing w:val="-9"/>
        </w:rPr>
        <w:t> </w:t>
      </w:r>
      <w:r>
        <w:rPr/>
        <w:t>campesinado</w:t>
      </w:r>
      <w:r>
        <w:rPr>
          <w:spacing w:val="-9"/>
        </w:rPr>
        <w:t> </w:t>
      </w:r>
      <w:r>
        <w:rPr/>
        <w:t>que</w:t>
      </w:r>
      <w:r>
        <w:rPr>
          <w:spacing w:val="-9"/>
        </w:rPr>
        <w:t> </w:t>
      </w:r>
      <w:r>
        <w:rPr/>
        <w:t>por</w:t>
      </w:r>
      <w:r>
        <w:rPr>
          <w:spacing w:val="-9"/>
        </w:rPr>
        <w:t> </w:t>
      </w:r>
      <w:r>
        <w:rPr>
          <w:spacing w:val="-3"/>
        </w:rPr>
        <w:t>temporadas</w:t>
      </w:r>
      <w:r>
        <w:rPr>
          <w:spacing w:val="-9"/>
        </w:rPr>
        <w:t> </w:t>
      </w:r>
      <w:r>
        <w:rPr/>
        <w:t>se desplazaba </w:t>
      </w:r>
      <w:r>
        <w:rPr>
          <w:spacing w:val="-3"/>
        </w:rPr>
        <w:t>para </w:t>
      </w:r>
      <w:r>
        <w:rPr/>
        <w:t>trabajar en las haciendas, mientras</w:t>
      </w:r>
      <w:r>
        <w:rPr>
          <w:spacing w:val="-16"/>
        </w:rPr>
        <w:t> </w:t>
      </w:r>
      <w:r>
        <w:rPr/>
        <w:t>reproducía por su cuenta parcelas propias y con acceso a bienes comunes, lo</w:t>
      </w:r>
      <w:r>
        <w:rPr>
          <w:spacing w:val="-15"/>
        </w:rPr>
        <w:t> </w:t>
      </w:r>
      <w:r>
        <w:rPr/>
        <w:t>cual</w:t>
      </w:r>
      <w:r>
        <w:rPr>
          <w:spacing w:val="-15"/>
        </w:rPr>
        <w:t> </w:t>
      </w:r>
      <w:r>
        <w:rPr/>
        <w:t>le</w:t>
      </w:r>
      <w:r>
        <w:rPr>
          <w:spacing w:val="-15"/>
        </w:rPr>
        <w:t> </w:t>
      </w:r>
      <w:r>
        <w:rPr/>
        <w:t>permitía</w:t>
      </w:r>
      <w:r>
        <w:rPr>
          <w:spacing w:val="-15"/>
        </w:rPr>
        <w:t> </w:t>
      </w:r>
      <w:r>
        <w:rPr/>
        <w:t>garantizar</w:t>
      </w:r>
      <w:r>
        <w:rPr>
          <w:spacing w:val="-15"/>
        </w:rPr>
        <w:t> </w:t>
      </w:r>
      <w:r>
        <w:rPr/>
        <w:t>sus</w:t>
      </w:r>
      <w:r>
        <w:rPr>
          <w:spacing w:val="-15"/>
        </w:rPr>
        <w:t> </w:t>
      </w:r>
      <w:r>
        <w:rPr/>
        <w:t>medios</w:t>
      </w:r>
      <w:r>
        <w:rPr>
          <w:spacing w:val="-15"/>
        </w:rPr>
        <w:t> </w:t>
      </w:r>
      <w:r>
        <w:rPr/>
        <w:t>de</w:t>
      </w:r>
      <w:r>
        <w:rPr>
          <w:spacing w:val="-15"/>
        </w:rPr>
        <w:t> </w:t>
      </w:r>
      <w:r>
        <w:rPr/>
        <w:t>vida.</w:t>
      </w:r>
      <w:r>
        <w:rPr>
          <w:spacing w:val="-15"/>
        </w:rPr>
        <w:t> </w:t>
      </w:r>
      <w:r>
        <w:rPr/>
        <w:t>Esto</w:t>
      </w:r>
      <w:r>
        <w:rPr>
          <w:spacing w:val="-15"/>
        </w:rPr>
        <w:t> </w:t>
      </w:r>
      <w:r>
        <w:rPr/>
        <w:t>daba</w:t>
      </w:r>
      <w:r>
        <w:rPr>
          <w:spacing w:val="-15"/>
        </w:rPr>
        <w:t> </w:t>
      </w:r>
      <w:r>
        <w:rPr/>
        <w:t>lugar a</w:t>
      </w:r>
      <w:r>
        <w:rPr>
          <w:spacing w:val="-5"/>
        </w:rPr>
        <w:t> </w:t>
      </w:r>
      <w:r>
        <w:rPr/>
        <w:t>un</w:t>
      </w:r>
      <w:r>
        <w:rPr>
          <w:spacing w:val="-5"/>
        </w:rPr>
        <w:t> </w:t>
      </w:r>
      <w:r>
        <w:rPr/>
        <w:t>entramado</w:t>
      </w:r>
      <w:r>
        <w:rPr>
          <w:spacing w:val="-5"/>
        </w:rPr>
        <w:t> </w:t>
      </w:r>
      <w:r>
        <w:rPr/>
        <w:t>social</w:t>
      </w:r>
      <w:r>
        <w:rPr>
          <w:spacing w:val="-5"/>
        </w:rPr>
        <w:t> </w:t>
      </w:r>
      <w:r>
        <w:rPr/>
        <w:t>en</w:t>
      </w:r>
      <w:r>
        <w:rPr>
          <w:spacing w:val="-5"/>
        </w:rPr>
        <w:t> </w:t>
      </w:r>
      <w:r>
        <w:rPr/>
        <w:t>el</w:t>
      </w:r>
      <w:r>
        <w:rPr>
          <w:spacing w:val="-5"/>
        </w:rPr>
        <w:t> </w:t>
      </w:r>
      <w:r>
        <w:rPr/>
        <w:t>que</w:t>
      </w:r>
      <w:r>
        <w:rPr>
          <w:spacing w:val="-5"/>
        </w:rPr>
        <w:t> </w:t>
      </w:r>
      <w:r>
        <w:rPr/>
        <w:t>coexistían</w:t>
      </w:r>
      <w:r>
        <w:rPr>
          <w:spacing w:val="-5"/>
        </w:rPr>
        <w:t> </w:t>
      </w:r>
      <w:r>
        <w:rPr/>
        <w:t>jornaleros</w:t>
      </w:r>
      <w:r>
        <w:rPr>
          <w:spacing w:val="-5"/>
        </w:rPr>
        <w:t> </w:t>
      </w:r>
      <w:r>
        <w:rPr/>
        <w:t>sin</w:t>
      </w:r>
      <w:r>
        <w:rPr>
          <w:spacing w:val="-5"/>
        </w:rPr>
        <w:t> </w:t>
      </w:r>
      <w:r>
        <w:rPr/>
        <w:t>tierra, dependientes</w:t>
      </w:r>
      <w:r>
        <w:rPr>
          <w:spacing w:val="-7"/>
        </w:rPr>
        <w:t> </w:t>
      </w:r>
      <w:r>
        <w:rPr/>
        <w:t>de</w:t>
      </w:r>
      <w:r>
        <w:rPr>
          <w:spacing w:val="-7"/>
        </w:rPr>
        <w:t> </w:t>
      </w:r>
      <w:r>
        <w:rPr/>
        <w:t>la</w:t>
      </w:r>
      <w:r>
        <w:rPr>
          <w:spacing w:val="-7"/>
        </w:rPr>
        <w:t> </w:t>
      </w:r>
      <w:r>
        <w:rPr>
          <w:spacing w:val="-3"/>
        </w:rPr>
        <w:t>venta</w:t>
      </w:r>
      <w:r>
        <w:rPr>
          <w:spacing w:val="-7"/>
        </w:rPr>
        <w:t> </w:t>
      </w:r>
      <w:r>
        <w:rPr/>
        <w:t>de</w:t>
      </w:r>
      <w:r>
        <w:rPr>
          <w:spacing w:val="-7"/>
        </w:rPr>
        <w:t> </w:t>
      </w:r>
      <w:r>
        <w:rPr/>
        <w:t>su</w:t>
      </w:r>
      <w:r>
        <w:rPr>
          <w:spacing w:val="-7"/>
        </w:rPr>
        <w:t> </w:t>
      </w:r>
      <w:r>
        <w:rPr/>
        <w:t>fuerza</w:t>
      </w:r>
      <w:r>
        <w:rPr>
          <w:spacing w:val="-7"/>
        </w:rPr>
        <w:t> </w:t>
      </w:r>
      <w:r>
        <w:rPr/>
        <w:t>de</w:t>
      </w:r>
      <w:r>
        <w:rPr>
          <w:spacing w:val="-7"/>
        </w:rPr>
        <w:t> </w:t>
      </w:r>
      <w:r>
        <w:rPr/>
        <w:t>trabajo,</w:t>
      </w:r>
      <w:r>
        <w:rPr>
          <w:spacing w:val="-7"/>
        </w:rPr>
        <w:t> </w:t>
      </w:r>
      <w:r>
        <w:rPr/>
        <w:t>pero</w:t>
      </w:r>
      <w:r>
        <w:rPr>
          <w:spacing w:val="-7"/>
        </w:rPr>
        <w:t> </w:t>
      </w:r>
      <w:r>
        <w:rPr/>
        <w:t>también campesinado</w:t>
      </w:r>
      <w:r>
        <w:rPr>
          <w:spacing w:val="-35"/>
        </w:rPr>
        <w:t> </w:t>
      </w:r>
      <w:r>
        <w:rPr>
          <w:spacing w:val="-3"/>
        </w:rPr>
        <w:t>diverso,</w:t>
      </w:r>
      <w:r>
        <w:rPr>
          <w:spacing w:val="-35"/>
        </w:rPr>
        <w:t> </w:t>
      </w:r>
      <w:r>
        <w:rPr/>
        <w:t>organizado</w:t>
      </w:r>
      <w:r>
        <w:rPr>
          <w:spacing w:val="-35"/>
        </w:rPr>
        <w:t> </w:t>
      </w:r>
      <w:r>
        <w:rPr/>
        <w:t>de</w:t>
      </w:r>
      <w:r>
        <w:rPr>
          <w:spacing w:val="-35"/>
        </w:rPr>
        <w:t> </w:t>
      </w:r>
      <w:r>
        <w:rPr/>
        <w:t>múltiples</w:t>
      </w:r>
      <w:r>
        <w:rPr>
          <w:spacing w:val="-35"/>
        </w:rPr>
        <w:t> </w:t>
      </w:r>
      <w:r>
        <w:rPr>
          <w:spacing w:val="-3"/>
        </w:rPr>
        <w:t>maneras,</w:t>
      </w:r>
      <w:r>
        <w:rPr>
          <w:spacing w:val="-35"/>
        </w:rPr>
        <w:t> </w:t>
      </w:r>
      <w:r>
        <w:rPr/>
        <w:t>que</w:t>
      </w:r>
      <w:r>
        <w:rPr>
          <w:spacing w:val="-35"/>
        </w:rPr>
        <w:t> </w:t>
      </w:r>
      <w:r>
        <w:rPr>
          <w:spacing w:val="-3"/>
        </w:rPr>
        <w:t>tenía acceso</w:t>
      </w:r>
      <w:r>
        <w:rPr>
          <w:spacing w:val="-15"/>
        </w:rPr>
        <w:t> </w:t>
      </w:r>
      <w:r>
        <w:rPr/>
        <w:t>a</w:t>
      </w:r>
      <w:r>
        <w:rPr>
          <w:spacing w:val="-15"/>
        </w:rPr>
        <w:t> </w:t>
      </w:r>
      <w:r>
        <w:rPr/>
        <w:t>la</w:t>
      </w:r>
      <w:r>
        <w:rPr>
          <w:spacing w:val="-15"/>
        </w:rPr>
        <w:t> </w:t>
      </w:r>
      <w:r>
        <w:rPr>
          <w:spacing w:val="-4"/>
        </w:rPr>
        <w:t>tierra</w:t>
      </w:r>
      <w:r>
        <w:rPr>
          <w:spacing w:val="-15"/>
        </w:rPr>
        <w:t> </w:t>
      </w:r>
      <w:r>
        <w:rPr/>
        <w:t>y</w:t>
      </w:r>
      <w:r>
        <w:rPr>
          <w:spacing w:val="-15"/>
        </w:rPr>
        <w:t> </w:t>
      </w:r>
      <w:r>
        <w:rPr>
          <w:spacing w:val="-4"/>
        </w:rPr>
        <w:t>otros</w:t>
      </w:r>
      <w:r>
        <w:rPr>
          <w:spacing w:val="-15"/>
        </w:rPr>
        <w:t> </w:t>
      </w:r>
      <w:r>
        <w:rPr>
          <w:spacing w:val="-4"/>
        </w:rPr>
        <w:t>recursos</w:t>
      </w:r>
      <w:r>
        <w:rPr>
          <w:spacing w:val="-15"/>
        </w:rPr>
        <w:t> </w:t>
      </w:r>
      <w:r>
        <w:rPr>
          <w:spacing w:val="-3"/>
        </w:rPr>
        <w:t>básicos</w:t>
      </w:r>
      <w:r>
        <w:rPr>
          <w:spacing w:val="-15"/>
        </w:rPr>
        <w:t> </w:t>
      </w:r>
      <w:r>
        <w:rPr>
          <w:spacing w:val="-4"/>
        </w:rPr>
        <w:t>para</w:t>
      </w:r>
      <w:r>
        <w:rPr>
          <w:spacing w:val="-15"/>
        </w:rPr>
        <w:t> </w:t>
      </w:r>
      <w:r>
        <w:rPr>
          <w:spacing w:val="-3"/>
        </w:rPr>
        <w:t>garantizar</w:t>
      </w:r>
      <w:r>
        <w:rPr>
          <w:spacing w:val="-15"/>
        </w:rPr>
        <w:t> </w:t>
      </w:r>
      <w:r>
        <w:rPr/>
        <w:t>su</w:t>
      </w:r>
      <w:r>
        <w:rPr>
          <w:spacing w:val="-15"/>
        </w:rPr>
        <w:t> </w:t>
      </w:r>
      <w:r>
        <w:rPr>
          <w:spacing w:val="-7"/>
        </w:rPr>
        <w:t>super- </w:t>
      </w:r>
      <w:r>
        <w:rPr/>
        <w:t>vivencia,</w:t>
      </w:r>
      <w:r>
        <w:rPr>
          <w:spacing w:val="-16"/>
        </w:rPr>
        <w:t> </w:t>
      </w:r>
      <w:r>
        <w:rPr/>
        <w:t>y</w:t>
      </w:r>
      <w:r>
        <w:rPr>
          <w:spacing w:val="-16"/>
        </w:rPr>
        <w:t> </w:t>
      </w:r>
      <w:r>
        <w:rPr/>
        <w:t>que,</w:t>
      </w:r>
      <w:r>
        <w:rPr>
          <w:spacing w:val="-16"/>
        </w:rPr>
        <w:t> </w:t>
      </w:r>
      <w:r>
        <w:rPr/>
        <w:t>en</w:t>
      </w:r>
      <w:r>
        <w:rPr>
          <w:spacing w:val="-16"/>
        </w:rPr>
        <w:t> </w:t>
      </w:r>
      <w:r>
        <w:rPr/>
        <w:t>algunos</w:t>
      </w:r>
      <w:r>
        <w:rPr>
          <w:spacing w:val="-16"/>
        </w:rPr>
        <w:t> </w:t>
      </w:r>
      <w:r>
        <w:rPr/>
        <w:t>casos,</w:t>
      </w:r>
      <w:r>
        <w:rPr>
          <w:spacing w:val="-16"/>
        </w:rPr>
        <w:t> </w:t>
      </w:r>
      <w:r>
        <w:rPr/>
        <w:t>podía</w:t>
      </w:r>
      <w:r>
        <w:rPr>
          <w:spacing w:val="-16"/>
        </w:rPr>
        <w:t> </w:t>
      </w:r>
      <w:r>
        <w:rPr/>
        <w:t>trabajar</w:t>
      </w:r>
      <w:r>
        <w:rPr>
          <w:spacing w:val="-16"/>
        </w:rPr>
        <w:t> </w:t>
      </w:r>
      <w:r>
        <w:rPr/>
        <w:t>por</w:t>
      </w:r>
      <w:r>
        <w:rPr>
          <w:spacing w:val="-16"/>
        </w:rPr>
        <w:t> </w:t>
      </w:r>
      <w:r>
        <w:rPr>
          <w:spacing w:val="-3"/>
        </w:rPr>
        <w:t>temporadas </w:t>
      </w:r>
      <w:r>
        <w:rPr/>
        <w:t>en</w:t>
      </w:r>
      <w:r>
        <w:rPr>
          <w:spacing w:val="-13"/>
        </w:rPr>
        <w:t> </w:t>
      </w:r>
      <w:r>
        <w:rPr/>
        <w:t>esas</w:t>
      </w:r>
      <w:r>
        <w:rPr>
          <w:spacing w:val="-13"/>
        </w:rPr>
        <w:t> </w:t>
      </w:r>
      <w:r>
        <w:rPr/>
        <w:t>grandes</w:t>
      </w:r>
      <w:r>
        <w:rPr>
          <w:spacing w:val="-13"/>
        </w:rPr>
        <w:t> </w:t>
      </w:r>
      <w:r>
        <w:rPr/>
        <w:t>fincas</w:t>
      </w:r>
      <w:r>
        <w:rPr>
          <w:spacing w:val="-13"/>
        </w:rPr>
        <w:t> </w:t>
      </w:r>
      <w:r>
        <w:rPr>
          <w:spacing w:val="-9"/>
        </w:rPr>
        <w:t>y,</w:t>
      </w:r>
      <w:r>
        <w:rPr>
          <w:spacing w:val="-13"/>
        </w:rPr>
        <w:t> </w:t>
      </w:r>
      <w:r>
        <w:rPr/>
        <w:t>en</w:t>
      </w:r>
      <w:r>
        <w:rPr>
          <w:spacing w:val="-13"/>
        </w:rPr>
        <w:t> </w:t>
      </w:r>
      <w:r>
        <w:rPr>
          <w:spacing w:val="-3"/>
        </w:rPr>
        <w:t>otras,</w:t>
      </w:r>
      <w:r>
        <w:rPr>
          <w:spacing w:val="-13"/>
        </w:rPr>
        <w:t> </w:t>
      </w:r>
      <w:r>
        <w:rPr/>
        <w:t>vivir</w:t>
      </w:r>
      <w:r>
        <w:rPr>
          <w:spacing w:val="-13"/>
        </w:rPr>
        <w:t> </w:t>
      </w:r>
      <w:r>
        <w:rPr/>
        <w:t>con</w:t>
      </w:r>
      <w:r>
        <w:rPr>
          <w:spacing w:val="-13"/>
        </w:rPr>
        <w:t> </w:t>
      </w:r>
      <w:r>
        <w:rPr>
          <w:spacing w:val="-3"/>
        </w:rPr>
        <w:t>mayor</w:t>
      </w:r>
      <w:r>
        <w:rPr>
          <w:spacing w:val="-13"/>
        </w:rPr>
        <w:t> </w:t>
      </w:r>
      <w:r>
        <w:rPr/>
        <w:t>autonomía.</w:t>
      </w:r>
    </w:p>
    <w:p>
      <w:pPr>
        <w:pStyle w:val="BodyText"/>
        <w:spacing w:before="4"/>
        <w:ind w:left="0"/>
        <w:rPr>
          <w:sz w:val="20"/>
        </w:rPr>
      </w:pPr>
    </w:p>
    <w:p>
      <w:pPr>
        <w:pStyle w:val="Heading2"/>
        <w:rPr>
          <w:rFonts w:ascii="Calibri" w:hAnsi="Calibri"/>
        </w:rPr>
      </w:pPr>
      <w:r>
        <w:rPr>
          <w:rFonts w:ascii="Calibri" w:hAnsi="Calibri"/>
        </w:rPr>
        <w:t>Un mundo rural en  transformación</w:t>
      </w:r>
    </w:p>
    <w:p>
      <w:pPr>
        <w:pStyle w:val="BodyText"/>
        <w:spacing w:before="3"/>
        <w:ind w:left="0"/>
        <w:rPr>
          <w:b/>
          <w:sz w:val="20"/>
        </w:rPr>
      </w:pPr>
    </w:p>
    <w:p>
      <w:pPr>
        <w:pStyle w:val="BodyText"/>
        <w:spacing w:line="260" w:lineRule="exact"/>
        <w:ind w:right="275"/>
        <w:jc w:val="both"/>
      </w:pPr>
      <w:r>
        <w:rPr>
          <w:spacing w:val="-5"/>
        </w:rPr>
        <w:t>Durante</w:t>
      </w:r>
      <w:r>
        <w:rPr>
          <w:spacing w:val="-13"/>
        </w:rPr>
        <w:t> </w:t>
      </w:r>
      <w:r>
        <w:rPr/>
        <w:t>los</w:t>
      </w:r>
      <w:r>
        <w:rPr>
          <w:spacing w:val="-13"/>
        </w:rPr>
        <w:t> </w:t>
      </w:r>
      <w:r>
        <w:rPr/>
        <w:t>últimos</w:t>
      </w:r>
      <w:r>
        <w:rPr>
          <w:spacing w:val="-13"/>
        </w:rPr>
        <w:t> </w:t>
      </w:r>
      <w:r>
        <w:rPr>
          <w:spacing w:val="-7"/>
        </w:rPr>
        <w:t>30-40</w:t>
      </w:r>
      <w:r>
        <w:rPr>
          <w:spacing w:val="-13"/>
        </w:rPr>
        <w:t> </w:t>
      </w:r>
      <w:r>
        <w:rPr/>
        <w:t>años</w:t>
      </w:r>
      <w:r>
        <w:rPr>
          <w:spacing w:val="-13"/>
        </w:rPr>
        <w:t> </w:t>
      </w:r>
      <w:r>
        <w:rPr>
          <w:spacing w:val="-2"/>
        </w:rPr>
        <w:t>ese</w:t>
      </w:r>
      <w:r>
        <w:rPr>
          <w:spacing w:val="-13"/>
        </w:rPr>
        <w:t> </w:t>
      </w:r>
      <w:r>
        <w:rPr/>
        <w:t>mundo</w:t>
      </w:r>
      <w:r>
        <w:rPr>
          <w:spacing w:val="-13"/>
        </w:rPr>
        <w:t> </w:t>
      </w:r>
      <w:r>
        <w:rPr/>
        <w:t>se</w:t>
      </w:r>
      <w:r>
        <w:rPr>
          <w:spacing w:val="-13"/>
        </w:rPr>
        <w:t> </w:t>
      </w:r>
      <w:r>
        <w:rPr/>
        <w:t>ha</w:t>
      </w:r>
      <w:r>
        <w:rPr>
          <w:spacing w:val="-13"/>
        </w:rPr>
        <w:t> </w:t>
      </w:r>
      <w:r>
        <w:rPr>
          <w:spacing w:val="-3"/>
        </w:rPr>
        <w:t>visto</w:t>
      </w:r>
      <w:r>
        <w:rPr>
          <w:spacing w:val="-13"/>
        </w:rPr>
        <w:t> </w:t>
      </w:r>
      <w:r>
        <w:rPr>
          <w:spacing w:val="-4"/>
        </w:rPr>
        <w:t>trastocado </w:t>
      </w:r>
      <w:r>
        <w:rPr/>
        <w:t>completamente. La caída de los precios internacionales de los </w:t>
      </w:r>
      <w:r>
        <w:rPr>
          <w:spacing w:val="-4"/>
        </w:rPr>
        <w:t>productos</w:t>
      </w:r>
      <w:r>
        <w:rPr>
          <w:spacing w:val="-22"/>
        </w:rPr>
        <w:t> </w:t>
      </w:r>
      <w:r>
        <w:rPr>
          <w:spacing w:val="-3"/>
        </w:rPr>
        <w:t>agrícolas,</w:t>
      </w:r>
      <w:r>
        <w:rPr>
          <w:spacing w:val="-22"/>
        </w:rPr>
        <w:t> </w:t>
      </w:r>
      <w:r>
        <w:rPr>
          <w:spacing w:val="-3"/>
        </w:rPr>
        <w:t>desde</w:t>
      </w:r>
      <w:r>
        <w:rPr>
          <w:spacing w:val="-22"/>
        </w:rPr>
        <w:t> </w:t>
      </w:r>
      <w:r>
        <w:rPr/>
        <w:t>principios</w:t>
      </w:r>
      <w:r>
        <w:rPr>
          <w:spacing w:val="-22"/>
        </w:rPr>
        <w:t> </w:t>
      </w:r>
      <w:r>
        <w:rPr/>
        <w:t>de</w:t>
      </w:r>
      <w:r>
        <w:rPr>
          <w:spacing w:val="-22"/>
        </w:rPr>
        <w:t> </w:t>
      </w:r>
      <w:r>
        <w:rPr/>
        <w:t>los</w:t>
      </w:r>
      <w:r>
        <w:rPr>
          <w:spacing w:val="-22"/>
        </w:rPr>
        <w:t> </w:t>
      </w:r>
      <w:r>
        <w:rPr/>
        <w:t>años</w:t>
      </w:r>
      <w:r>
        <w:rPr>
          <w:spacing w:val="-22"/>
        </w:rPr>
        <w:t> </w:t>
      </w:r>
      <w:r>
        <w:rPr>
          <w:spacing w:val="-4"/>
        </w:rPr>
        <w:t>setenta,</w:t>
      </w:r>
      <w:r>
        <w:rPr>
          <w:spacing w:val="-22"/>
        </w:rPr>
        <w:t> </w:t>
      </w:r>
      <w:r>
        <w:rPr/>
        <w:t>seguido del</w:t>
      </w:r>
      <w:r>
        <w:rPr>
          <w:spacing w:val="-17"/>
        </w:rPr>
        <w:t> </w:t>
      </w:r>
      <w:r>
        <w:rPr/>
        <w:t>proceso</w:t>
      </w:r>
      <w:r>
        <w:rPr>
          <w:spacing w:val="-17"/>
        </w:rPr>
        <w:t> </w:t>
      </w:r>
      <w:r>
        <w:rPr/>
        <w:t>de</w:t>
      </w:r>
      <w:r>
        <w:rPr>
          <w:spacing w:val="-17"/>
        </w:rPr>
        <w:t> </w:t>
      </w:r>
      <w:r>
        <w:rPr/>
        <w:t>globalización,</w:t>
      </w:r>
      <w:r>
        <w:rPr>
          <w:spacing w:val="-17"/>
        </w:rPr>
        <w:t> </w:t>
      </w:r>
      <w:r>
        <w:rPr/>
        <w:t>apertura</w:t>
      </w:r>
      <w:r>
        <w:rPr>
          <w:spacing w:val="-17"/>
        </w:rPr>
        <w:t> </w:t>
      </w:r>
      <w:r>
        <w:rPr/>
        <w:t>comercial,</w:t>
      </w:r>
      <w:r>
        <w:rPr>
          <w:spacing w:val="-17"/>
        </w:rPr>
        <w:t> </w:t>
      </w:r>
      <w:r>
        <w:rPr/>
        <w:t>invasión</w:t>
      </w:r>
      <w:r>
        <w:rPr>
          <w:spacing w:val="-17"/>
        </w:rPr>
        <w:t> </w:t>
      </w:r>
      <w:r>
        <w:rPr/>
        <w:t>de</w:t>
      </w:r>
      <w:r>
        <w:rPr>
          <w:spacing w:val="-17"/>
        </w:rPr>
        <w:t> </w:t>
      </w:r>
      <w:r>
        <w:rPr/>
        <w:t>los mercados con productos subvencionados por parte de países ricos</w:t>
      </w:r>
      <w:r>
        <w:rPr>
          <w:spacing w:val="-6"/>
        </w:rPr>
        <w:t> </w:t>
      </w:r>
      <w:r>
        <w:rPr/>
        <w:t>(</w:t>
      </w:r>
      <w:r>
        <w:rPr>
          <w:i/>
        </w:rPr>
        <w:t>dumping</w:t>
      </w:r>
      <w:r>
        <w:rPr/>
        <w:t>)</w:t>
      </w:r>
      <w:r>
        <w:rPr>
          <w:spacing w:val="-6"/>
        </w:rPr>
        <w:t> </w:t>
      </w:r>
      <w:r>
        <w:rPr/>
        <w:t>y</w:t>
      </w:r>
      <w:r>
        <w:rPr>
          <w:spacing w:val="-6"/>
        </w:rPr>
        <w:t> </w:t>
      </w:r>
      <w:r>
        <w:rPr/>
        <w:t>las</w:t>
      </w:r>
      <w:r>
        <w:rPr>
          <w:spacing w:val="-6"/>
        </w:rPr>
        <w:t> </w:t>
      </w:r>
      <w:r>
        <w:rPr/>
        <w:t>políticas</w:t>
      </w:r>
      <w:r>
        <w:rPr>
          <w:spacing w:val="-6"/>
        </w:rPr>
        <w:t> </w:t>
      </w:r>
      <w:r>
        <w:rPr/>
        <w:t>neoliberales,</w:t>
      </w:r>
      <w:r>
        <w:rPr>
          <w:spacing w:val="-6"/>
        </w:rPr>
        <w:t> </w:t>
      </w:r>
      <w:r>
        <w:rPr/>
        <w:t>que</w:t>
      </w:r>
      <w:r>
        <w:rPr>
          <w:spacing w:val="-6"/>
        </w:rPr>
        <w:t> </w:t>
      </w:r>
      <w:r>
        <w:rPr/>
        <w:t>en</w:t>
      </w:r>
      <w:r>
        <w:rPr>
          <w:spacing w:val="-6"/>
        </w:rPr>
        <w:t> </w:t>
      </w:r>
      <w:r>
        <w:rPr/>
        <w:t>nada</w:t>
      </w:r>
      <w:r>
        <w:rPr>
          <w:spacing w:val="-6"/>
        </w:rPr>
        <w:t> </w:t>
      </w:r>
      <w:r>
        <w:rPr>
          <w:spacing w:val="-3"/>
        </w:rPr>
        <w:t>favore- </w:t>
      </w:r>
      <w:r>
        <w:rPr/>
        <w:t>cieron</w:t>
      </w:r>
      <w:r>
        <w:rPr>
          <w:spacing w:val="-34"/>
        </w:rPr>
        <w:t> </w:t>
      </w:r>
      <w:r>
        <w:rPr/>
        <w:t>al</w:t>
      </w:r>
      <w:r>
        <w:rPr>
          <w:spacing w:val="-34"/>
        </w:rPr>
        <w:t> </w:t>
      </w:r>
      <w:r>
        <w:rPr>
          <w:spacing w:val="-3"/>
        </w:rPr>
        <w:t>sector</w:t>
      </w:r>
      <w:r>
        <w:rPr>
          <w:spacing w:val="-34"/>
        </w:rPr>
        <w:t> </w:t>
      </w:r>
      <w:r>
        <w:rPr/>
        <w:t>campesino,</w:t>
      </w:r>
      <w:r>
        <w:rPr>
          <w:spacing w:val="-34"/>
        </w:rPr>
        <w:t> </w:t>
      </w:r>
      <w:r>
        <w:rPr/>
        <w:t>pauperizaron</w:t>
      </w:r>
      <w:r>
        <w:rPr>
          <w:spacing w:val="-34"/>
        </w:rPr>
        <w:t> </w:t>
      </w:r>
      <w:r>
        <w:rPr/>
        <w:t>aún</w:t>
      </w:r>
      <w:r>
        <w:rPr>
          <w:spacing w:val="-34"/>
        </w:rPr>
        <w:t> </w:t>
      </w:r>
      <w:r>
        <w:rPr/>
        <w:t>más</w:t>
      </w:r>
      <w:r>
        <w:rPr>
          <w:spacing w:val="-34"/>
        </w:rPr>
        <w:t> </w:t>
      </w:r>
      <w:r>
        <w:rPr/>
        <w:t>las</w:t>
      </w:r>
      <w:r>
        <w:rPr>
          <w:spacing w:val="-34"/>
        </w:rPr>
        <w:t> </w:t>
      </w:r>
      <w:r>
        <w:rPr/>
        <w:t>poblaciones rurales.</w:t>
      </w:r>
      <w:r>
        <w:rPr>
          <w:spacing w:val="-8"/>
        </w:rPr>
        <w:t> </w:t>
      </w:r>
      <w:r>
        <w:rPr/>
        <w:t>Muchas</w:t>
      </w:r>
      <w:r>
        <w:rPr>
          <w:spacing w:val="-8"/>
        </w:rPr>
        <w:t> </w:t>
      </w:r>
      <w:r>
        <w:rPr/>
        <w:t>tuvieron</w:t>
      </w:r>
      <w:r>
        <w:rPr>
          <w:spacing w:val="-8"/>
        </w:rPr>
        <w:t> </w:t>
      </w:r>
      <w:r>
        <w:rPr/>
        <w:t>que</w:t>
      </w:r>
      <w:r>
        <w:rPr>
          <w:spacing w:val="-8"/>
        </w:rPr>
        <w:t> </w:t>
      </w:r>
      <w:r>
        <w:rPr/>
        <w:t>abandonar</w:t>
      </w:r>
      <w:r>
        <w:rPr>
          <w:spacing w:val="-8"/>
        </w:rPr>
        <w:t> </w:t>
      </w:r>
      <w:r>
        <w:rPr/>
        <w:t>sus</w:t>
      </w:r>
      <w:r>
        <w:rPr>
          <w:spacing w:val="-8"/>
        </w:rPr>
        <w:t> </w:t>
      </w:r>
      <w:r>
        <w:rPr/>
        <w:t>tierras</w:t>
      </w:r>
      <w:r>
        <w:rPr>
          <w:spacing w:val="-8"/>
        </w:rPr>
        <w:t> </w:t>
      </w:r>
      <w:r>
        <w:rPr/>
        <w:t>y</w:t>
      </w:r>
      <w:r>
        <w:rPr>
          <w:spacing w:val="-8"/>
        </w:rPr>
        <w:t> </w:t>
      </w:r>
      <w:r>
        <w:rPr/>
        <w:t>buscar</w:t>
      </w:r>
      <w:r>
        <w:rPr>
          <w:spacing w:val="-8"/>
        </w:rPr>
        <w:t> </w:t>
      </w:r>
      <w:r>
        <w:rPr/>
        <w:t>en la</w:t>
      </w:r>
      <w:r>
        <w:rPr>
          <w:spacing w:val="-9"/>
        </w:rPr>
        <w:t> </w:t>
      </w:r>
      <w:r>
        <w:rPr/>
        <w:t>emigración</w:t>
      </w:r>
      <w:r>
        <w:rPr>
          <w:spacing w:val="-9"/>
        </w:rPr>
        <w:t> </w:t>
      </w:r>
      <w:r>
        <w:rPr/>
        <w:t>a</w:t>
      </w:r>
      <w:r>
        <w:rPr>
          <w:spacing w:val="-9"/>
        </w:rPr>
        <w:t> </w:t>
      </w:r>
      <w:r>
        <w:rPr/>
        <w:t>grandes</w:t>
      </w:r>
      <w:r>
        <w:rPr>
          <w:spacing w:val="-9"/>
        </w:rPr>
        <w:t> </w:t>
      </w:r>
      <w:r>
        <w:rPr/>
        <w:t>ciudades</w:t>
      </w:r>
      <w:r>
        <w:rPr>
          <w:spacing w:val="-9"/>
        </w:rPr>
        <w:t> </w:t>
      </w:r>
      <w:r>
        <w:rPr/>
        <w:t>o</w:t>
      </w:r>
      <w:r>
        <w:rPr>
          <w:spacing w:val="-9"/>
        </w:rPr>
        <w:t> </w:t>
      </w:r>
      <w:r>
        <w:rPr/>
        <w:t>al</w:t>
      </w:r>
      <w:r>
        <w:rPr>
          <w:spacing w:val="-9"/>
        </w:rPr>
        <w:t> </w:t>
      </w:r>
      <w:r>
        <w:rPr>
          <w:spacing w:val="-3"/>
        </w:rPr>
        <w:t>extranjero</w:t>
      </w:r>
      <w:r>
        <w:rPr>
          <w:spacing w:val="-9"/>
        </w:rPr>
        <w:t> </w:t>
      </w:r>
      <w:r>
        <w:rPr/>
        <w:t>una</w:t>
      </w:r>
      <w:r>
        <w:rPr>
          <w:spacing w:val="-9"/>
        </w:rPr>
        <w:t> </w:t>
      </w:r>
      <w:r>
        <w:rPr/>
        <w:t>alternativa </w:t>
      </w:r>
      <w:r>
        <w:rPr>
          <w:spacing w:val="-3"/>
        </w:rPr>
        <w:t>para</w:t>
      </w:r>
      <w:r>
        <w:rPr>
          <w:spacing w:val="-5"/>
        </w:rPr>
        <w:t> </w:t>
      </w:r>
      <w:r>
        <w:rPr>
          <w:spacing w:val="-4"/>
        </w:rPr>
        <w:t>sobrevivir.</w:t>
      </w:r>
      <w:r>
        <w:rPr>
          <w:spacing w:val="-5"/>
        </w:rPr>
        <w:t> </w:t>
      </w:r>
      <w:r>
        <w:rPr/>
        <w:t>Gracias</w:t>
      </w:r>
      <w:r>
        <w:rPr>
          <w:spacing w:val="-5"/>
        </w:rPr>
        <w:t> </w:t>
      </w:r>
      <w:r>
        <w:rPr/>
        <w:t>al</w:t>
      </w:r>
      <w:r>
        <w:rPr>
          <w:spacing w:val="-5"/>
        </w:rPr>
        <w:t> </w:t>
      </w:r>
      <w:r>
        <w:rPr/>
        <w:t>envío</w:t>
      </w:r>
      <w:r>
        <w:rPr>
          <w:spacing w:val="-5"/>
        </w:rPr>
        <w:t> </w:t>
      </w:r>
      <w:r>
        <w:rPr/>
        <w:t>de</w:t>
      </w:r>
      <w:r>
        <w:rPr>
          <w:spacing w:val="-5"/>
        </w:rPr>
        <w:t> </w:t>
      </w:r>
      <w:r>
        <w:rPr/>
        <w:t>remesas,</w:t>
      </w:r>
      <w:r>
        <w:rPr>
          <w:spacing w:val="-5"/>
        </w:rPr>
        <w:t> </w:t>
      </w:r>
      <w:r>
        <w:rPr/>
        <w:t>una</w:t>
      </w:r>
      <w:r>
        <w:rPr>
          <w:spacing w:val="-5"/>
        </w:rPr>
        <w:t> </w:t>
      </w:r>
      <w:r>
        <w:rPr/>
        <w:t>parte</w:t>
      </w:r>
      <w:r>
        <w:rPr>
          <w:spacing w:val="-5"/>
        </w:rPr>
        <w:t> </w:t>
      </w:r>
      <w:r>
        <w:rPr/>
        <w:t>de</w:t>
      </w:r>
      <w:r>
        <w:rPr>
          <w:spacing w:val="-5"/>
        </w:rPr>
        <w:t> </w:t>
      </w:r>
      <w:r>
        <w:rPr/>
        <w:t>la</w:t>
      </w:r>
      <w:r>
        <w:rPr>
          <w:spacing w:val="-5"/>
        </w:rPr>
        <w:t> </w:t>
      </w:r>
      <w:r>
        <w:rPr/>
        <w:t>po- blación</w:t>
      </w:r>
      <w:r>
        <w:rPr>
          <w:spacing w:val="-31"/>
        </w:rPr>
        <w:t> </w:t>
      </w:r>
      <w:r>
        <w:rPr/>
        <w:t>campesina,</w:t>
      </w:r>
      <w:r>
        <w:rPr>
          <w:spacing w:val="-31"/>
        </w:rPr>
        <w:t> </w:t>
      </w:r>
      <w:r>
        <w:rPr/>
        <w:t>aunque</w:t>
      </w:r>
      <w:r>
        <w:rPr>
          <w:spacing w:val="-31"/>
        </w:rPr>
        <w:t> </w:t>
      </w:r>
      <w:r>
        <w:rPr/>
        <w:t>a</w:t>
      </w:r>
      <w:r>
        <w:rPr>
          <w:spacing w:val="-31"/>
        </w:rPr>
        <w:t> </w:t>
      </w:r>
      <w:r>
        <w:rPr/>
        <w:t>costa</w:t>
      </w:r>
      <w:r>
        <w:rPr>
          <w:spacing w:val="-31"/>
        </w:rPr>
        <w:t> </w:t>
      </w:r>
      <w:r>
        <w:rPr/>
        <w:t>de</w:t>
      </w:r>
      <w:r>
        <w:rPr>
          <w:spacing w:val="-31"/>
        </w:rPr>
        <w:t> </w:t>
      </w:r>
      <w:r>
        <w:rPr/>
        <w:t>la</w:t>
      </w:r>
      <w:r>
        <w:rPr>
          <w:spacing w:val="-31"/>
        </w:rPr>
        <w:t> </w:t>
      </w:r>
      <w:r>
        <w:rPr/>
        <w:t>separación</w:t>
      </w:r>
      <w:r>
        <w:rPr>
          <w:spacing w:val="-31"/>
        </w:rPr>
        <w:t> </w:t>
      </w:r>
      <w:r>
        <w:rPr>
          <w:spacing w:val="-4"/>
        </w:rPr>
        <w:t>familiar,</w:t>
      </w:r>
      <w:r>
        <w:rPr>
          <w:spacing w:val="-31"/>
        </w:rPr>
        <w:t> </w:t>
      </w:r>
      <w:r>
        <w:rPr/>
        <w:t>pudo mantenerse</w:t>
      </w:r>
      <w:r>
        <w:rPr>
          <w:spacing w:val="-21"/>
        </w:rPr>
        <w:t> </w:t>
      </w:r>
      <w:r>
        <w:rPr/>
        <w:t>en</w:t>
      </w:r>
      <w:r>
        <w:rPr>
          <w:spacing w:val="-21"/>
        </w:rPr>
        <w:t> </w:t>
      </w:r>
      <w:r>
        <w:rPr/>
        <w:t>sus</w:t>
      </w:r>
      <w:r>
        <w:rPr>
          <w:spacing w:val="-21"/>
        </w:rPr>
        <w:t> </w:t>
      </w:r>
      <w:r>
        <w:rPr/>
        <w:t>lugares</w:t>
      </w:r>
      <w:r>
        <w:rPr>
          <w:spacing w:val="-21"/>
        </w:rPr>
        <w:t> </w:t>
      </w:r>
      <w:r>
        <w:rPr/>
        <w:t>de</w:t>
      </w:r>
      <w:r>
        <w:rPr>
          <w:spacing w:val="-21"/>
        </w:rPr>
        <w:t> </w:t>
      </w:r>
      <w:r>
        <w:rPr/>
        <w:t>origen.</w:t>
      </w:r>
    </w:p>
    <w:p>
      <w:pPr>
        <w:pStyle w:val="BodyText"/>
        <w:spacing w:line="260" w:lineRule="exact"/>
        <w:ind w:right="277" w:firstLine="277"/>
        <w:jc w:val="both"/>
      </w:pPr>
      <w:r>
        <w:rPr/>
        <w:t>El</w:t>
      </w:r>
      <w:r>
        <w:rPr>
          <w:spacing w:val="-26"/>
        </w:rPr>
        <w:t> </w:t>
      </w:r>
      <w:r>
        <w:rPr>
          <w:spacing w:val="-3"/>
        </w:rPr>
        <w:t>caso</w:t>
      </w:r>
      <w:r>
        <w:rPr>
          <w:spacing w:val="-26"/>
        </w:rPr>
        <w:t> </w:t>
      </w:r>
      <w:r>
        <w:rPr>
          <w:spacing w:val="-4"/>
        </w:rPr>
        <w:t>centroamericano</w:t>
      </w:r>
      <w:r>
        <w:rPr>
          <w:spacing w:val="-26"/>
        </w:rPr>
        <w:t> </w:t>
      </w:r>
      <w:r>
        <w:rPr>
          <w:spacing w:val="-4"/>
        </w:rPr>
        <w:t>ilustra</w:t>
      </w:r>
      <w:r>
        <w:rPr>
          <w:spacing w:val="-26"/>
        </w:rPr>
        <w:t> </w:t>
      </w:r>
      <w:r>
        <w:rPr/>
        <w:t>con</w:t>
      </w:r>
      <w:r>
        <w:rPr>
          <w:spacing w:val="-26"/>
        </w:rPr>
        <w:t> </w:t>
      </w:r>
      <w:r>
        <w:rPr>
          <w:spacing w:val="-3"/>
        </w:rPr>
        <w:t>claridad</w:t>
      </w:r>
      <w:r>
        <w:rPr>
          <w:spacing w:val="-26"/>
        </w:rPr>
        <w:t> </w:t>
      </w:r>
      <w:r>
        <w:rPr>
          <w:spacing w:val="-3"/>
        </w:rPr>
        <w:t>las</w:t>
      </w:r>
      <w:r>
        <w:rPr>
          <w:spacing w:val="-26"/>
        </w:rPr>
        <w:t> </w:t>
      </w:r>
      <w:r>
        <w:rPr>
          <w:spacing w:val="-3"/>
        </w:rPr>
        <w:t>dimensiones</w:t>
      </w:r>
      <w:r>
        <w:rPr>
          <w:spacing w:val="-26"/>
        </w:rPr>
        <w:t> </w:t>
      </w:r>
      <w:r>
        <w:rPr/>
        <w:t>de esta </w:t>
      </w:r>
      <w:r>
        <w:rPr>
          <w:spacing w:val="3"/>
        </w:rPr>
        <w:t>transformación. </w:t>
      </w:r>
      <w:r>
        <w:rPr/>
        <w:t>En </w:t>
      </w:r>
      <w:r>
        <w:rPr>
          <w:spacing w:val="3"/>
        </w:rPr>
        <w:t>poco menos </w:t>
      </w:r>
      <w:r>
        <w:rPr/>
        <w:t>de </w:t>
      </w:r>
      <w:r>
        <w:rPr>
          <w:spacing w:val="-5"/>
        </w:rPr>
        <w:t>30 </w:t>
      </w:r>
      <w:r>
        <w:rPr>
          <w:spacing w:val="3"/>
        </w:rPr>
        <w:t>años, </w:t>
      </w:r>
      <w:r>
        <w:rPr>
          <w:spacing w:val="2"/>
        </w:rPr>
        <w:t>entre</w:t>
      </w:r>
      <w:r>
        <w:rPr>
          <w:spacing w:val="-28"/>
        </w:rPr>
        <w:t> </w:t>
      </w:r>
      <w:r>
        <w:rPr>
          <w:spacing w:val="2"/>
        </w:rPr>
        <w:t>finales </w:t>
      </w:r>
      <w:r>
        <w:rPr/>
        <w:t>de los años </w:t>
      </w:r>
      <w:r>
        <w:rPr>
          <w:spacing w:val="-3"/>
        </w:rPr>
        <w:t>setenta </w:t>
      </w:r>
      <w:r>
        <w:rPr/>
        <w:t>y mediados de </w:t>
      </w:r>
      <w:r>
        <w:rPr>
          <w:spacing w:val="-3"/>
        </w:rPr>
        <w:t>2000, </w:t>
      </w:r>
      <w:r>
        <w:rPr/>
        <w:t>la forma de </w:t>
      </w:r>
      <w:r>
        <w:rPr>
          <w:spacing w:val="48"/>
        </w:rPr>
        <w:t> </w:t>
      </w:r>
      <w:r>
        <w:rPr/>
        <w:t>inserción</w:t>
      </w:r>
    </w:p>
    <w:p>
      <w:pPr>
        <w:spacing w:after="0" w:line="260" w:lineRule="exact"/>
        <w:jc w:val="both"/>
        <w:sectPr>
          <w:headerReference w:type="even" r:id="rId43"/>
          <w:headerReference w:type="default" r:id="rId44"/>
          <w:pgSz w:w="8500" w:h="12750"/>
          <w:pgMar w:header="1130" w:footer="0" w:top="1700" w:bottom="280" w:left="1160" w:right="1160"/>
          <w:pgNumType w:start="14"/>
        </w:sectPr>
      </w:pPr>
    </w:p>
    <w:p>
      <w:pPr>
        <w:pStyle w:val="BodyText"/>
        <w:spacing w:before="6"/>
        <w:ind w:left="0"/>
        <w:rPr>
          <w:sz w:val="20"/>
        </w:rPr>
      </w:pPr>
    </w:p>
    <w:p>
      <w:pPr>
        <w:pStyle w:val="BodyText"/>
        <w:spacing w:line="194" w:lineRule="exact"/>
        <w:ind w:right="-1"/>
      </w:pPr>
      <w:r>
        <w:rPr/>
        <w:t>de Centroamérica en la economía internacional dio un giro  ra-</w:t>
      </w:r>
    </w:p>
    <w:p>
      <w:pPr>
        <w:pStyle w:val="BodyText"/>
        <w:spacing w:line="232" w:lineRule="auto" w:before="2"/>
        <w:ind w:right="266"/>
      </w:pPr>
      <w:r>
        <w:rPr/>
        <w:pict>
          <v:shape style="position:absolute;margin-left:348.760895pt;margin-top:109.462517pt;width:3.9pt;height:6.45pt;mso-position-horizontal-relative:page;mso-position-vertical-relative:paragraph;z-index:-120328" type="#_x0000_t202" filled="false" stroked="false">
            <v:textbox inset="0,0,0,0">
              <w:txbxContent>
                <w:p>
                  <w:pPr>
                    <w:spacing w:line="58" w:lineRule="exact" w:before="0"/>
                    <w:ind w:left="0" w:right="0" w:firstLine="0"/>
                    <w:jc w:val="left"/>
                    <w:rPr>
                      <w:sz w:val="13"/>
                    </w:rPr>
                  </w:pPr>
                  <w:r>
                    <w:rPr>
                      <w:w w:val="118"/>
                      <w:sz w:val="13"/>
                    </w:rPr>
                    <w:t>2</w:t>
                  </w:r>
                </w:p>
              </w:txbxContent>
            </v:textbox>
            <w10:wrap type="none"/>
          </v:shape>
        </w:pict>
      </w:r>
      <w:r>
        <w:rPr/>
        <w:t>dical. Si en </w:t>
      </w:r>
      <w:r>
        <w:rPr>
          <w:spacing w:val="-20"/>
        </w:rPr>
        <w:t>1978 </w:t>
      </w:r>
      <w:r>
        <w:rPr>
          <w:spacing w:val="-7"/>
        </w:rPr>
        <w:t>70% </w:t>
      </w:r>
      <w:r>
        <w:rPr/>
        <w:t>de las divisas que entraban en la región estaban</w:t>
      </w:r>
      <w:r>
        <w:rPr>
          <w:spacing w:val="-24"/>
        </w:rPr>
        <w:t> </w:t>
      </w:r>
      <w:r>
        <w:rPr/>
        <w:t>vinculadas</w:t>
      </w:r>
      <w:r>
        <w:rPr>
          <w:spacing w:val="-24"/>
        </w:rPr>
        <w:t> </w:t>
      </w:r>
      <w:r>
        <w:rPr/>
        <w:t>a</w:t>
      </w:r>
      <w:r>
        <w:rPr>
          <w:spacing w:val="-24"/>
        </w:rPr>
        <w:t> </w:t>
      </w:r>
      <w:r>
        <w:rPr/>
        <w:t>la</w:t>
      </w:r>
      <w:r>
        <w:rPr>
          <w:spacing w:val="-24"/>
        </w:rPr>
        <w:t> </w:t>
      </w:r>
      <w:r>
        <w:rPr/>
        <w:t>agroexportación</w:t>
      </w:r>
      <w:r>
        <w:rPr>
          <w:spacing w:val="-24"/>
        </w:rPr>
        <w:t> </w:t>
      </w:r>
      <w:r>
        <w:rPr/>
        <w:t>tradicional,</w:t>
      </w:r>
      <w:r>
        <w:rPr>
          <w:spacing w:val="-24"/>
        </w:rPr>
        <w:t> </w:t>
      </w:r>
      <w:r>
        <w:rPr/>
        <w:t>basada</w:t>
      </w:r>
      <w:r>
        <w:rPr>
          <w:spacing w:val="-24"/>
        </w:rPr>
        <w:t> </w:t>
      </w:r>
      <w:r>
        <w:rPr/>
        <w:t>en</w:t>
      </w:r>
      <w:r>
        <w:rPr>
          <w:spacing w:val="-24"/>
        </w:rPr>
        <w:t> </w:t>
      </w:r>
      <w:r>
        <w:rPr/>
        <w:t>el algodón,</w:t>
      </w:r>
      <w:r>
        <w:rPr>
          <w:spacing w:val="-8"/>
        </w:rPr>
        <w:t> </w:t>
      </w:r>
      <w:r>
        <w:rPr/>
        <w:t>banano,</w:t>
      </w:r>
      <w:r>
        <w:rPr>
          <w:spacing w:val="-8"/>
        </w:rPr>
        <w:t> </w:t>
      </w:r>
      <w:r>
        <w:rPr>
          <w:spacing w:val="-4"/>
        </w:rPr>
        <w:t>azúcar,</w:t>
      </w:r>
      <w:r>
        <w:rPr>
          <w:spacing w:val="-8"/>
        </w:rPr>
        <w:t> </w:t>
      </w:r>
      <w:r>
        <w:rPr/>
        <w:t>granos</w:t>
      </w:r>
      <w:r>
        <w:rPr>
          <w:spacing w:val="-8"/>
        </w:rPr>
        <w:t> </w:t>
      </w:r>
      <w:r>
        <w:rPr/>
        <w:t>básicos,</w:t>
      </w:r>
      <w:r>
        <w:rPr>
          <w:spacing w:val="-8"/>
        </w:rPr>
        <w:t> </w:t>
      </w:r>
      <w:r>
        <w:rPr/>
        <w:t>café</w:t>
      </w:r>
      <w:r>
        <w:rPr>
          <w:spacing w:val="-8"/>
        </w:rPr>
        <w:t> </w:t>
      </w:r>
      <w:r>
        <w:rPr/>
        <w:t>o</w:t>
      </w:r>
      <w:r>
        <w:rPr>
          <w:spacing w:val="-8"/>
        </w:rPr>
        <w:t> </w:t>
      </w:r>
      <w:r>
        <w:rPr/>
        <w:t>carne,</w:t>
      </w:r>
      <w:r>
        <w:rPr>
          <w:spacing w:val="-8"/>
        </w:rPr>
        <w:t> </w:t>
      </w:r>
      <w:r>
        <w:rPr/>
        <w:t>en</w:t>
      </w:r>
      <w:r>
        <w:rPr>
          <w:spacing w:val="-8"/>
        </w:rPr>
        <w:t> </w:t>
      </w:r>
      <w:r>
        <w:rPr/>
        <w:t>el</w:t>
      </w:r>
      <w:r>
        <w:rPr>
          <w:spacing w:val="-8"/>
        </w:rPr>
        <w:t> </w:t>
      </w:r>
      <w:r>
        <w:rPr/>
        <w:t>año </w:t>
      </w:r>
      <w:r>
        <w:rPr>
          <w:spacing w:val="-6"/>
        </w:rPr>
        <w:t>2006 </w:t>
      </w:r>
      <w:r>
        <w:rPr>
          <w:spacing w:val="-3"/>
        </w:rPr>
        <w:t>este </w:t>
      </w:r>
      <w:r>
        <w:rPr/>
        <w:t>aporte se había reducido a </w:t>
      </w:r>
      <w:r>
        <w:rPr>
          <w:spacing w:val="-14"/>
        </w:rPr>
        <w:t>11%. </w:t>
      </w:r>
      <w:r>
        <w:rPr/>
        <w:t>En su lugar habían tomado </w:t>
      </w:r>
      <w:r>
        <w:rPr>
          <w:spacing w:val="-3"/>
        </w:rPr>
        <w:t>mayor </w:t>
      </w:r>
      <w:r>
        <w:rPr/>
        <w:t>protagonismo </w:t>
      </w:r>
      <w:r>
        <w:rPr>
          <w:spacing w:val="-3"/>
        </w:rPr>
        <w:t>otras </w:t>
      </w:r>
      <w:r>
        <w:rPr/>
        <w:t>actividades que reflejaban </w:t>
      </w:r>
      <w:r>
        <w:rPr>
          <w:spacing w:val="-3"/>
        </w:rPr>
        <w:t>un</w:t>
      </w:r>
      <w:r>
        <w:rPr>
          <w:spacing w:val="-17"/>
        </w:rPr>
        <w:t> </w:t>
      </w:r>
      <w:r>
        <w:rPr>
          <w:spacing w:val="-5"/>
        </w:rPr>
        <w:t>modelo</w:t>
      </w:r>
      <w:r>
        <w:rPr>
          <w:spacing w:val="-17"/>
        </w:rPr>
        <w:t> </w:t>
      </w:r>
      <w:r>
        <w:rPr>
          <w:spacing w:val="-3"/>
        </w:rPr>
        <w:t>de</w:t>
      </w:r>
      <w:r>
        <w:rPr>
          <w:spacing w:val="-17"/>
        </w:rPr>
        <w:t> </w:t>
      </w:r>
      <w:r>
        <w:rPr>
          <w:spacing w:val="-6"/>
        </w:rPr>
        <w:t>inserción</w:t>
      </w:r>
      <w:r>
        <w:rPr>
          <w:spacing w:val="-17"/>
        </w:rPr>
        <w:t> </w:t>
      </w:r>
      <w:r>
        <w:rPr>
          <w:spacing w:val="-5"/>
        </w:rPr>
        <w:t>más</w:t>
      </w:r>
      <w:r>
        <w:rPr>
          <w:spacing w:val="-17"/>
        </w:rPr>
        <w:t> </w:t>
      </w:r>
      <w:r>
        <w:rPr>
          <w:spacing w:val="-5"/>
        </w:rPr>
        <w:t>complejo,</w:t>
      </w:r>
      <w:r>
        <w:rPr>
          <w:spacing w:val="-17"/>
        </w:rPr>
        <w:t> </w:t>
      </w:r>
      <w:r>
        <w:rPr>
          <w:spacing w:val="-3"/>
        </w:rPr>
        <w:t>en</w:t>
      </w:r>
      <w:r>
        <w:rPr>
          <w:spacing w:val="-17"/>
        </w:rPr>
        <w:t> </w:t>
      </w:r>
      <w:r>
        <w:rPr>
          <w:spacing w:val="-3"/>
        </w:rPr>
        <w:t>el</w:t>
      </w:r>
      <w:r>
        <w:rPr>
          <w:spacing w:val="-17"/>
        </w:rPr>
        <w:t> </w:t>
      </w:r>
      <w:r>
        <w:rPr>
          <w:spacing w:val="-4"/>
        </w:rPr>
        <w:t>que</w:t>
      </w:r>
      <w:r>
        <w:rPr>
          <w:spacing w:val="-17"/>
        </w:rPr>
        <w:t> </w:t>
      </w:r>
      <w:r>
        <w:rPr>
          <w:spacing w:val="-6"/>
        </w:rPr>
        <w:t>predominaban,</w:t>
      </w:r>
      <w:r>
        <w:rPr>
          <w:spacing w:val="-17"/>
        </w:rPr>
        <w:t> </w:t>
      </w:r>
      <w:r>
        <w:rPr/>
        <w:t>en primer </w:t>
      </w:r>
      <w:r>
        <w:rPr>
          <w:spacing w:val="-4"/>
        </w:rPr>
        <w:t>lugar, </w:t>
      </w:r>
      <w:r>
        <w:rPr/>
        <w:t>las remesas </w:t>
      </w:r>
      <w:r>
        <w:rPr>
          <w:spacing w:val="-3"/>
        </w:rPr>
        <w:t>(38%); </w:t>
      </w:r>
      <w:r>
        <w:rPr/>
        <w:t>la exportación de productos agrícolas</w:t>
      </w:r>
      <w:r>
        <w:rPr>
          <w:spacing w:val="-9"/>
        </w:rPr>
        <w:t> </w:t>
      </w:r>
      <w:r>
        <w:rPr/>
        <w:t>no</w:t>
      </w:r>
      <w:r>
        <w:rPr>
          <w:spacing w:val="-9"/>
        </w:rPr>
        <w:t> </w:t>
      </w:r>
      <w:r>
        <w:rPr/>
        <w:t>tradicionales</w:t>
      </w:r>
      <w:r>
        <w:rPr>
          <w:spacing w:val="-9"/>
        </w:rPr>
        <w:t> </w:t>
      </w:r>
      <w:r>
        <w:rPr/>
        <w:t>como</w:t>
      </w:r>
      <w:r>
        <w:rPr>
          <w:spacing w:val="-9"/>
        </w:rPr>
        <w:t> </w:t>
      </w:r>
      <w:r>
        <w:rPr/>
        <w:t>la</w:t>
      </w:r>
      <w:r>
        <w:rPr>
          <w:spacing w:val="-9"/>
        </w:rPr>
        <w:t> </w:t>
      </w:r>
      <w:r>
        <w:rPr/>
        <w:t>piña,</w:t>
      </w:r>
      <w:r>
        <w:rPr>
          <w:spacing w:val="-9"/>
        </w:rPr>
        <w:t> </w:t>
      </w:r>
      <w:r>
        <w:rPr/>
        <w:t>el</w:t>
      </w:r>
      <w:r>
        <w:rPr>
          <w:spacing w:val="-9"/>
        </w:rPr>
        <w:t> </w:t>
      </w:r>
      <w:r>
        <w:rPr/>
        <w:t>melón,</w:t>
      </w:r>
      <w:r>
        <w:rPr>
          <w:spacing w:val="-9"/>
        </w:rPr>
        <w:t> </w:t>
      </w:r>
      <w:r>
        <w:rPr/>
        <w:t>la</w:t>
      </w:r>
      <w:r>
        <w:rPr>
          <w:spacing w:val="-9"/>
        </w:rPr>
        <w:t> </w:t>
      </w:r>
      <w:r>
        <w:rPr/>
        <w:t>naranja</w:t>
      </w:r>
      <w:r>
        <w:rPr>
          <w:spacing w:val="-9"/>
        </w:rPr>
        <w:t> </w:t>
      </w:r>
      <w:r>
        <w:rPr/>
        <w:t>o</w:t>
      </w:r>
      <w:r>
        <w:rPr>
          <w:spacing w:val="-9"/>
        </w:rPr>
        <w:t> </w:t>
      </w:r>
      <w:r>
        <w:rPr/>
        <w:t>la palma africana </w:t>
      </w:r>
      <w:r>
        <w:rPr>
          <w:spacing w:val="-8"/>
        </w:rPr>
        <w:t>(16%); </w:t>
      </w:r>
      <w:r>
        <w:rPr/>
        <w:t>el turismo </w:t>
      </w:r>
      <w:r>
        <w:rPr>
          <w:spacing w:val="-9"/>
        </w:rPr>
        <w:t>(15%) </w:t>
      </w:r>
      <w:r>
        <w:rPr/>
        <w:t>o la maquila </w:t>
      </w:r>
      <w:r>
        <w:rPr>
          <w:spacing w:val="-4"/>
        </w:rPr>
        <w:t>textil </w:t>
      </w:r>
      <w:r>
        <w:rPr>
          <w:spacing w:val="-10"/>
        </w:rPr>
        <w:t>(11%). </w:t>
      </w:r>
      <w:r>
        <w:rPr/>
        <w:t>Si</w:t>
      </w:r>
      <w:r>
        <w:rPr>
          <w:spacing w:val="-5"/>
        </w:rPr>
        <w:t> </w:t>
      </w:r>
      <w:r>
        <w:rPr>
          <w:spacing w:val="-3"/>
        </w:rPr>
        <w:t>esto</w:t>
      </w:r>
      <w:r>
        <w:rPr>
          <w:spacing w:val="-5"/>
        </w:rPr>
        <w:t> </w:t>
      </w:r>
      <w:r>
        <w:rPr/>
        <w:t>ocurre</w:t>
      </w:r>
      <w:r>
        <w:rPr>
          <w:spacing w:val="-5"/>
        </w:rPr>
        <w:t> </w:t>
      </w:r>
      <w:r>
        <w:rPr/>
        <w:t>en</w:t>
      </w:r>
      <w:r>
        <w:rPr>
          <w:spacing w:val="-5"/>
        </w:rPr>
        <w:t> </w:t>
      </w:r>
      <w:r>
        <w:rPr/>
        <w:t>una</w:t>
      </w:r>
      <w:r>
        <w:rPr>
          <w:spacing w:val="-5"/>
        </w:rPr>
        <w:t> </w:t>
      </w:r>
      <w:r>
        <w:rPr/>
        <w:t>región</w:t>
      </w:r>
      <w:r>
        <w:rPr>
          <w:spacing w:val="-5"/>
        </w:rPr>
        <w:t> </w:t>
      </w:r>
      <w:r>
        <w:rPr/>
        <w:t>en</w:t>
      </w:r>
      <w:r>
        <w:rPr>
          <w:spacing w:val="-5"/>
        </w:rPr>
        <w:t> </w:t>
      </w:r>
      <w:r>
        <w:rPr/>
        <w:t>la</w:t>
      </w:r>
      <w:r>
        <w:rPr>
          <w:spacing w:val="-5"/>
        </w:rPr>
        <w:t> </w:t>
      </w:r>
      <w:r>
        <w:rPr/>
        <w:t>que</w:t>
      </w:r>
      <w:r>
        <w:rPr>
          <w:spacing w:val="-5"/>
        </w:rPr>
        <w:t> </w:t>
      </w:r>
      <w:r>
        <w:rPr/>
        <w:t>el</w:t>
      </w:r>
      <w:r>
        <w:rPr>
          <w:spacing w:val="-5"/>
        </w:rPr>
        <w:t> </w:t>
      </w:r>
      <w:r>
        <w:rPr/>
        <w:t>peso</w:t>
      </w:r>
      <w:r>
        <w:rPr>
          <w:spacing w:val="-5"/>
        </w:rPr>
        <w:t> </w:t>
      </w:r>
      <w:r>
        <w:rPr/>
        <w:t>de</w:t>
      </w:r>
      <w:r>
        <w:rPr>
          <w:spacing w:val="-5"/>
        </w:rPr>
        <w:t> </w:t>
      </w:r>
      <w:r>
        <w:rPr/>
        <w:t>las</w:t>
      </w:r>
      <w:r>
        <w:rPr>
          <w:spacing w:val="-5"/>
        </w:rPr>
        <w:t> </w:t>
      </w:r>
      <w:r>
        <w:rPr/>
        <w:t>actividades agropecuarias</w:t>
      </w:r>
      <w:r>
        <w:rPr>
          <w:spacing w:val="-24"/>
        </w:rPr>
        <w:t> </w:t>
      </w:r>
      <w:r>
        <w:rPr/>
        <w:t>aún</w:t>
      </w:r>
      <w:r>
        <w:rPr>
          <w:spacing w:val="-24"/>
        </w:rPr>
        <w:t> </w:t>
      </w:r>
      <w:r>
        <w:rPr/>
        <w:t>es</w:t>
      </w:r>
      <w:r>
        <w:rPr>
          <w:spacing w:val="-24"/>
        </w:rPr>
        <w:t> </w:t>
      </w:r>
      <w:r>
        <w:rPr>
          <w:spacing w:val="-2"/>
        </w:rPr>
        <w:t>muy</w:t>
      </w:r>
      <w:r>
        <w:rPr>
          <w:spacing w:val="-24"/>
        </w:rPr>
        <w:t> </w:t>
      </w:r>
      <w:r>
        <w:rPr/>
        <w:t>importante,</w:t>
      </w:r>
      <w:r>
        <w:rPr>
          <w:spacing w:val="-24"/>
        </w:rPr>
        <w:t> </w:t>
      </w:r>
      <w:r>
        <w:rPr/>
        <w:t>en</w:t>
      </w:r>
      <w:r>
        <w:rPr>
          <w:spacing w:val="-24"/>
        </w:rPr>
        <w:t> </w:t>
      </w:r>
      <w:r>
        <w:rPr>
          <w:spacing w:val="-4"/>
        </w:rPr>
        <w:t>otras</w:t>
      </w:r>
      <w:r>
        <w:rPr>
          <w:spacing w:val="-24"/>
        </w:rPr>
        <w:t> </w:t>
      </w:r>
      <w:r>
        <w:rPr/>
        <w:t>zonas</w:t>
      </w:r>
      <w:r>
        <w:rPr>
          <w:spacing w:val="-24"/>
        </w:rPr>
        <w:t> </w:t>
      </w:r>
      <w:r>
        <w:rPr/>
        <w:t>de</w:t>
      </w:r>
      <w:r>
        <w:rPr>
          <w:spacing w:val="-24"/>
        </w:rPr>
        <w:t> </w:t>
      </w:r>
      <w:r>
        <w:rPr/>
        <w:t>América Latina</w:t>
      </w:r>
      <w:r>
        <w:rPr>
          <w:spacing w:val="-8"/>
        </w:rPr>
        <w:t> </w:t>
      </w:r>
      <w:r>
        <w:rPr/>
        <w:t>las</w:t>
      </w:r>
      <w:r>
        <w:rPr>
          <w:spacing w:val="-8"/>
        </w:rPr>
        <w:t> </w:t>
      </w:r>
      <w:r>
        <w:rPr/>
        <w:t>diversas</w:t>
      </w:r>
      <w:r>
        <w:rPr>
          <w:spacing w:val="-8"/>
        </w:rPr>
        <w:t> </w:t>
      </w:r>
      <w:r>
        <w:rPr/>
        <w:t>actividades</w:t>
      </w:r>
      <w:r>
        <w:rPr>
          <w:spacing w:val="-8"/>
        </w:rPr>
        <w:t> </w:t>
      </w:r>
      <w:r>
        <w:rPr>
          <w:spacing w:val="-3"/>
        </w:rPr>
        <w:t>extractivas</w:t>
      </w:r>
      <w:r>
        <w:rPr>
          <w:spacing w:val="-8"/>
        </w:rPr>
        <w:t> </w:t>
      </w:r>
      <w:r>
        <w:rPr/>
        <w:t>adquirieron</w:t>
      </w:r>
      <w:r>
        <w:rPr>
          <w:spacing w:val="-8"/>
        </w:rPr>
        <w:t> </w:t>
      </w:r>
      <w:r>
        <w:rPr>
          <w:spacing w:val="-3"/>
        </w:rPr>
        <w:t>mayor</w:t>
      </w:r>
      <w:r>
        <w:rPr>
          <w:spacing w:val="-8"/>
        </w:rPr>
        <w:t> </w:t>
      </w:r>
      <w:r>
        <w:rPr/>
        <w:t>re- levancia,</w:t>
      </w:r>
      <w:r>
        <w:rPr>
          <w:spacing w:val="-20"/>
        </w:rPr>
        <w:t> </w:t>
      </w:r>
      <w:r>
        <w:rPr/>
        <w:t>desplazando</w:t>
      </w:r>
      <w:r>
        <w:rPr>
          <w:spacing w:val="-20"/>
        </w:rPr>
        <w:t> </w:t>
      </w:r>
      <w:r>
        <w:rPr/>
        <w:t>aún</w:t>
      </w:r>
      <w:r>
        <w:rPr>
          <w:spacing w:val="-20"/>
        </w:rPr>
        <w:t> </w:t>
      </w:r>
      <w:r>
        <w:rPr/>
        <w:t>más</w:t>
      </w:r>
      <w:r>
        <w:rPr>
          <w:spacing w:val="-20"/>
        </w:rPr>
        <w:t> </w:t>
      </w:r>
      <w:r>
        <w:rPr/>
        <w:t>el</w:t>
      </w:r>
      <w:r>
        <w:rPr>
          <w:spacing w:val="-20"/>
        </w:rPr>
        <w:t> </w:t>
      </w:r>
      <w:r>
        <w:rPr/>
        <w:t>mundo</w:t>
      </w:r>
      <w:r>
        <w:rPr>
          <w:spacing w:val="-20"/>
        </w:rPr>
        <w:t> </w:t>
      </w:r>
      <w:r>
        <w:rPr/>
        <w:t>de</w:t>
      </w:r>
      <w:r>
        <w:rPr>
          <w:spacing w:val="-20"/>
        </w:rPr>
        <w:t> </w:t>
      </w:r>
      <w:r>
        <w:rPr/>
        <w:t>las</w:t>
      </w:r>
      <w:r>
        <w:rPr>
          <w:spacing w:val="-20"/>
        </w:rPr>
        <w:t> </w:t>
      </w:r>
      <w:r>
        <w:rPr/>
        <w:t>viejas</w:t>
      </w:r>
      <w:r>
        <w:rPr>
          <w:spacing w:val="-20"/>
        </w:rPr>
        <w:t> </w:t>
      </w:r>
      <w:r>
        <w:rPr/>
        <w:t>economías agroexportadoras.</w:t>
      </w:r>
    </w:p>
    <w:p>
      <w:pPr>
        <w:pStyle w:val="BodyText"/>
        <w:spacing w:line="232" w:lineRule="auto"/>
        <w:ind w:right="277" w:firstLine="277"/>
        <w:jc w:val="both"/>
      </w:pPr>
      <w:r>
        <w:rPr>
          <w:spacing w:val="-5"/>
        </w:rPr>
        <w:t>Pero,</w:t>
      </w:r>
      <w:r>
        <w:rPr>
          <w:spacing w:val="-35"/>
        </w:rPr>
        <w:t> </w:t>
      </w:r>
      <w:r>
        <w:rPr/>
        <w:t>independientemente</w:t>
      </w:r>
      <w:r>
        <w:rPr>
          <w:spacing w:val="-35"/>
        </w:rPr>
        <w:t> </w:t>
      </w:r>
      <w:r>
        <w:rPr/>
        <w:t>del</w:t>
      </w:r>
      <w:r>
        <w:rPr>
          <w:spacing w:val="-35"/>
        </w:rPr>
        <w:t> </w:t>
      </w:r>
      <w:r>
        <w:rPr/>
        <w:t>peso</w:t>
      </w:r>
      <w:r>
        <w:rPr>
          <w:spacing w:val="-35"/>
        </w:rPr>
        <w:t> </w:t>
      </w:r>
      <w:r>
        <w:rPr/>
        <w:t>específico</w:t>
      </w:r>
      <w:r>
        <w:rPr>
          <w:spacing w:val="-35"/>
        </w:rPr>
        <w:t> </w:t>
      </w:r>
      <w:r>
        <w:rPr/>
        <w:t>que</w:t>
      </w:r>
      <w:r>
        <w:rPr>
          <w:spacing w:val="-35"/>
        </w:rPr>
        <w:t> </w:t>
      </w:r>
      <w:r>
        <w:rPr/>
        <w:t>cada</w:t>
      </w:r>
      <w:r>
        <w:rPr>
          <w:spacing w:val="-35"/>
        </w:rPr>
        <w:t> </w:t>
      </w:r>
      <w:r>
        <w:rPr/>
        <w:t>activi- dad</w:t>
      </w:r>
      <w:r>
        <w:rPr>
          <w:spacing w:val="-24"/>
        </w:rPr>
        <w:t> </w:t>
      </w:r>
      <w:r>
        <w:rPr>
          <w:spacing w:val="-4"/>
        </w:rPr>
        <w:t>tenga</w:t>
      </w:r>
      <w:r>
        <w:rPr>
          <w:spacing w:val="-24"/>
        </w:rPr>
        <w:t> </w:t>
      </w:r>
      <w:r>
        <w:rPr/>
        <w:t>en</w:t>
      </w:r>
      <w:r>
        <w:rPr>
          <w:spacing w:val="-24"/>
        </w:rPr>
        <w:t> </w:t>
      </w:r>
      <w:r>
        <w:rPr/>
        <w:t>una</w:t>
      </w:r>
      <w:r>
        <w:rPr>
          <w:spacing w:val="-24"/>
        </w:rPr>
        <w:t> </w:t>
      </w:r>
      <w:r>
        <w:rPr/>
        <w:t>u</w:t>
      </w:r>
      <w:r>
        <w:rPr>
          <w:spacing w:val="-24"/>
        </w:rPr>
        <w:t> </w:t>
      </w:r>
      <w:r>
        <w:rPr>
          <w:spacing w:val="-5"/>
        </w:rPr>
        <w:t>otra</w:t>
      </w:r>
      <w:r>
        <w:rPr>
          <w:spacing w:val="-24"/>
        </w:rPr>
        <w:t> </w:t>
      </w:r>
      <w:r>
        <w:rPr>
          <w:spacing w:val="-3"/>
        </w:rPr>
        <w:t>región,</w:t>
      </w:r>
      <w:r>
        <w:rPr>
          <w:spacing w:val="-24"/>
        </w:rPr>
        <w:t> </w:t>
      </w:r>
      <w:r>
        <w:rPr/>
        <w:t>lo</w:t>
      </w:r>
      <w:r>
        <w:rPr>
          <w:spacing w:val="-24"/>
        </w:rPr>
        <w:t> </w:t>
      </w:r>
      <w:r>
        <w:rPr>
          <w:spacing w:val="-3"/>
        </w:rPr>
        <w:t>importante</w:t>
      </w:r>
      <w:r>
        <w:rPr>
          <w:spacing w:val="-24"/>
        </w:rPr>
        <w:t> </w:t>
      </w:r>
      <w:r>
        <w:rPr>
          <w:spacing w:val="-3"/>
        </w:rPr>
        <w:t>es</w:t>
      </w:r>
      <w:r>
        <w:rPr>
          <w:spacing w:val="-24"/>
        </w:rPr>
        <w:t> </w:t>
      </w:r>
      <w:r>
        <w:rPr/>
        <w:t>que</w:t>
      </w:r>
      <w:r>
        <w:rPr>
          <w:spacing w:val="-24"/>
        </w:rPr>
        <w:t> </w:t>
      </w:r>
      <w:r>
        <w:rPr/>
        <w:t>en</w:t>
      </w:r>
      <w:r>
        <w:rPr>
          <w:spacing w:val="-24"/>
        </w:rPr>
        <w:t> </w:t>
      </w:r>
      <w:r>
        <w:rPr>
          <w:spacing w:val="-5"/>
        </w:rPr>
        <w:t>este</w:t>
      </w:r>
      <w:r>
        <w:rPr>
          <w:spacing w:val="-24"/>
        </w:rPr>
        <w:t> </w:t>
      </w:r>
      <w:r>
        <w:rPr>
          <w:spacing w:val="-4"/>
        </w:rPr>
        <w:t>nuevo </w:t>
      </w:r>
      <w:r>
        <w:rPr/>
        <w:t>ciclo</w:t>
      </w:r>
      <w:r>
        <w:rPr>
          <w:spacing w:val="-15"/>
        </w:rPr>
        <w:t> </w:t>
      </w:r>
      <w:r>
        <w:rPr/>
        <w:t>de</w:t>
      </w:r>
      <w:r>
        <w:rPr>
          <w:spacing w:val="-15"/>
        </w:rPr>
        <w:t> </w:t>
      </w:r>
      <w:r>
        <w:rPr/>
        <w:t>acumulación</w:t>
      </w:r>
      <w:r>
        <w:rPr>
          <w:spacing w:val="-15"/>
        </w:rPr>
        <w:t> </w:t>
      </w:r>
      <w:r>
        <w:rPr/>
        <w:t>se</w:t>
      </w:r>
      <w:r>
        <w:rPr>
          <w:spacing w:val="-15"/>
        </w:rPr>
        <w:t> </w:t>
      </w:r>
      <w:r>
        <w:rPr/>
        <w:t>generaliza</w:t>
      </w:r>
      <w:r>
        <w:rPr>
          <w:spacing w:val="-15"/>
        </w:rPr>
        <w:t> </w:t>
      </w:r>
      <w:r>
        <w:rPr/>
        <w:t>el</w:t>
      </w:r>
      <w:r>
        <w:rPr>
          <w:spacing w:val="-15"/>
        </w:rPr>
        <w:t> </w:t>
      </w:r>
      <w:r>
        <w:rPr/>
        <w:t>hecho</w:t>
      </w:r>
      <w:r>
        <w:rPr>
          <w:spacing w:val="-15"/>
        </w:rPr>
        <w:t> </w:t>
      </w:r>
      <w:r>
        <w:rPr/>
        <w:t>de</w:t>
      </w:r>
      <w:r>
        <w:rPr>
          <w:spacing w:val="-15"/>
        </w:rPr>
        <w:t> </w:t>
      </w:r>
      <w:r>
        <w:rPr/>
        <w:t>que</w:t>
      </w:r>
      <w:r>
        <w:rPr>
          <w:spacing w:val="-15"/>
        </w:rPr>
        <w:t> </w:t>
      </w:r>
      <w:r>
        <w:rPr/>
        <w:t>industrias</w:t>
      </w:r>
      <w:r>
        <w:rPr>
          <w:spacing w:val="-15"/>
        </w:rPr>
        <w:t> </w:t>
      </w:r>
      <w:r>
        <w:rPr/>
        <w:t>no tradicionales adquieran un papel cada vez más </w:t>
      </w:r>
      <w:r>
        <w:rPr>
          <w:spacing w:val="-3"/>
        </w:rPr>
        <w:t>relevante </w:t>
      </w:r>
      <w:r>
        <w:rPr/>
        <w:t>en las áreas</w:t>
      </w:r>
      <w:r>
        <w:rPr>
          <w:spacing w:val="-15"/>
        </w:rPr>
        <w:t> </w:t>
      </w:r>
      <w:r>
        <w:rPr/>
        <w:t>rurales.</w:t>
      </w:r>
      <w:r>
        <w:rPr>
          <w:spacing w:val="-15"/>
        </w:rPr>
        <w:t> </w:t>
      </w:r>
      <w:r>
        <w:rPr/>
        <w:t>Esto</w:t>
      </w:r>
      <w:r>
        <w:rPr>
          <w:spacing w:val="-15"/>
        </w:rPr>
        <w:t> </w:t>
      </w:r>
      <w:r>
        <w:rPr/>
        <w:t>ocurre</w:t>
      </w:r>
      <w:r>
        <w:rPr>
          <w:spacing w:val="-15"/>
        </w:rPr>
        <w:t> </w:t>
      </w:r>
      <w:r>
        <w:rPr/>
        <w:t>en</w:t>
      </w:r>
      <w:r>
        <w:rPr>
          <w:spacing w:val="-15"/>
        </w:rPr>
        <w:t> </w:t>
      </w:r>
      <w:r>
        <w:rPr/>
        <w:t>territorios</w:t>
      </w:r>
      <w:r>
        <w:rPr>
          <w:spacing w:val="-15"/>
        </w:rPr>
        <w:t> </w:t>
      </w:r>
      <w:r>
        <w:rPr/>
        <w:t>concretos,</w:t>
      </w:r>
      <w:r>
        <w:rPr>
          <w:spacing w:val="-15"/>
        </w:rPr>
        <w:t> </w:t>
      </w:r>
      <w:r>
        <w:rPr/>
        <w:t>no</w:t>
      </w:r>
      <w:r>
        <w:rPr>
          <w:spacing w:val="-15"/>
        </w:rPr>
        <w:t> </w:t>
      </w:r>
      <w:r>
        <w:rPr/>
        <w:t>sólo</w:t>
      </w:r>
      <w:r>
        <w:rPr>
          <w:spacing w:val="-15"/>
        </w:rPr>
        <w:t> </w:t>
      </w:r>
      <w:r>
        <w:rPr/>
        <w:t>en</w:t>
      </w:r>
      <w:r>
        <w:rPr>
          <w:spacing w:val="-15"/>
        </w:rPr>
        <w:t> </w:t>
      </w:r>
      <w:r>
        <w:rPr/>
        <w:t>las cuentas nacionales, en lugares en los que </w:t>
      </w:r>
      <w:r>
        <w:rPr>
          <w:spacing w:val="-3"/>
        </w:rPr>
        <w:t>antes </w:t>
      </w:r>
      <w:r>
        <w:rPr/>
        <w:t>predominaban </w:t>
      </w:r>
      <w:r>
        <w:rPr>
          <w:spacing w:val="-4"/>
        </w:rPr>
        <w:t>otras</w:t>
      </w:r>
      <w:r>
        <w:rPr>
          <w:spacing w:val="-14"/>
        </w:rPr>
        <w:t> </w:t>
      </w:r>
      <w:r>
        <w:rPr/>
        <w:t>actividades,</w:t>
      </w:r>
      <w:r>
        <w:rPr>
          <w:spacing w:val="-14"/>
        </w:rPr>
        <w:t> </w:t>
      </w:r>
      <w:r>
        <w:rPr/>
        <w:t>otros</w:t>
      </w:r>
      <w:r>
        <w:rPr>
          <w:spacing w:val="-14"/>
        </w:rPr>
        <w:t> </w:t>
      </w:r>
      <w:r>
        <w:rPr>
          <w:spacing w:val="-3"/>
        </w:rPr>
        <w:t>actores</w:t>
      </w:r>
      <w:r>
        <w:rPr>
          <w:spacing w:val="-14"/>
        </w:rPr>
        <w:t> </w:t>
      </w:r>
      <w:r>
        <w:rPr>
          <w:spacing w:val="-9"/>
        </w:rPr>
        <w:t>y,</w:t>
      </w:r>
      <w:r>
        <w:rPr>
          <w:spacing w:val="-14"/>
        </w:rPr>
        <w:t> </w:t>
      </w:r>
      <w:r>
        <w:rPr/>
        <w:t>sobre</w:t>
      </w:r>
      <w:r>
        <w:rPr>
          <w:spacing w:val="-14"/>
        </w:rPr>
        <w:t> </w:t>
      </w:r>
      <w:r>
        <w:rPr/>
        <w:t>todo,</w:t>
      </w:r>
      <w:r>
        <w:rPr>
          <w:spacing w:val="-14"/>
        </w:rPr>
        <w:t> </w:t>
      </w:r>
      <w:r>
        <w:rPr>
          <w:spacing w:val="-4"/>
        </w:rPr>
        <w:t>otras</w:t>
      </w:r>
      <w:r>
        <w:rPr>
          <w:spacing w:val="-14"/>
        </w:rPr>
        <w:t> </w:t>
      </w:r>
      <w:r>
        <w:rPr/>
        <w:t>dinámicas</w:t>
      </w:r>
      <w:r>
        <w:rPr>
          <w:spacing w:val="-14"/>
        </w:rPr>
        <w:t> </w:t>
      </w:r>
      <w:r>
        <w:rPr/>
        <w:t>de </w:t>
      </w:r>
      <w:r>
        <w:rPr>
          <w:spacing w:val="-3"/>
        </w:rPr>
        <w:t>organización</w:t>
      </w:r>
      <w:r>
        <w:rPr>
          <w:spacing w:val="-32"/>
        </w:rPr>
        <w:t> </w:t>
      </w:r>
      <w:r>
        <w:rPr>
          <w:spacing w:val="-3"/>
        </w:rPr>
        <w:t>territorial.</w:t>
      </w:r>
      <w:r>
        <w:rPr>
          <w:spacing w:val="-32"/>
        </w:rPr>
        <w:t> </w:t>
      </w:r>
      <w:r>
        <w:rPr/>
        <w:t>Cuando</w:t>
      </w:r>
      <w:r>
        <w:rPr>
          <w:spacing w:val="-32"/>
        </w:rPr>
        <w:t> </w:t>
      </w:r>
      <w:r>
        <w:rPr/>
        <w:t>la</w:t>
      </w:r>
      <w:r>
        <w:rPr>
          <w:spacing w:val="-32"/>
        </w:rPr>
        <w:t> </w:t>
      </w:r>
      <w:r>
        <w:rPr/>
        <w:t>maquila</w:t>
      </w:r>
      <w:r>
        <w:rPr>
          <w:spacing w:val="-32"/>
        </w:rPr>
        <w:t> </w:t>
      </w:r>
      <w:r>
        <w:rPr/>
        <w:t>agrícola,</w:t>
      </w:r>
      <w:r>
        <w:rPr>
          <w:spacing w:val="-32"/>
        </w:rPr>
        <w:t> </w:t>
      </w:r>
      <w:r>
        <w:rPr/>
        <w:t>el</w:t>
      </w:r>
      <w:r>
        <w:rPr>
          <w:spacing w:val="-32"/>
        </w:rPr>
        <w:t> </w:t>
      </w:r>
      <w:r>
        <w:rPr/>
        <w:t>turismo,</w:t>
      </w:r>
      <w:r>
        <w:rPr>
          <w:spacing w:val="-32"/>
        </w:rPr>
        <w:t> </w:t>
      </w:r>
      <w:r>
        <w:rPr>
          <w:spacing w:val="-2"/>
        </w:rPr>
        <w:t>los </w:t>
      </w:r>
      <w:r>
        <w:rPr>
          <w:spacing w:val="-4"/>
        </w:rPr>
        <w:t>proyectos</w:t>
      </w:r>
      <w:r>
        <w:rPr>
          <w:spacing w:val="-28"/>
        </w:rPr>
        <w:t> </w:t>
      </w:r>
      <w:r>
        <w:rPr/>
        <w:t>inmobiliarios,</w:t>
      </w:r>
      <w:r>
        <w:rPr>
          <w:spacing w:val="-28"/>
        </w:rPr>
        <w:t> </w:t>
      </w:r>
      <w:r>
        <w:rPr/>
        <w:t>las</w:t>
      </w:r>
      <w:r>
        <w:rPr>
          <w:spacing w:val="-28"/>
        </w:rPr>
        <w:t> </w:t>
      </w:r>
      <w:r>
        <w:rPr/>
        <w:t>actividades</w:t>
      </w:r>
      <w:r>
        <w:rPr>
          <w:spacing w:val="-28"/>
        </w:rPr>
        <w:t> </w:t>
      </w:r>
      <w:r>
        <w:rPr>
          <w:spacing w:val="-3"/>
        </w:rPr>
        <w:t>extractivas,</w:t>
      </w:r>
      <w:r>
        <w:rPr>
          <w:spacing w:val="-28"/>
        </w:rPr>
        <w:t> </w:t>
      </w:r>
      <w:r>
        <w:rPr/>
        <w:t>la</w:t>
      </w:r>
      <w:r>
        <w:rPr>
          <w:spacing w:val="-28"/>
        </w:rPr>
        <w:t> </w:t>
      </w:r>
      <w:r>
        <w:rPr/>
        <w:t>producción de energía o los servicios logísticos se vuelven hegemónicos en un determinado territorio, </w:t>
      </w:r>
      <w:r>
        <w:rPr>
          <w:spacing w:val="-3"/>
        </w:rPr>
        <w:t>provocan </w:t>
      </w:r>
      <w:r>
        <w:rPr/>
        <w:t>un desajuste en los equili- brios alcanzados anteriormente y abren una etapa de</w:t>
      </w:r>
      <w:r>
        <w:rPr>
          <w:spacing w:val="-17"/>
        </w:rPr>
        <w:t> </w:t>
      </w:r>
      <w:r>
        <w:rPr/>
        <w:t>disputas. Las</w:t>
      </w:r>
      <w:r>
        <w:rPr>
          <w:spacing w:val="-25"/>
        </w:rPr>
        <w:t> </w:t>
      </w:r>
      <w:r>
        <w:rPr>
          <w:spacing w:val="-3"/>
        </w:rPr>
        <w:t>nuevas</w:t>
      </w:r>
      <w:r>
        <w:rPr>
          <w:spacing w:val="-25"/>
        </w:rPr>
        <w:t> </w:t>
      </w:r>
      <w:r>
        <w:rPr/>
        <w:t>formas</w:t>
      </w:r>
      <w:r>
        <w:rPr>
          <w:spacing w:val="-25"/>
        </w:rPr>
        <w:t> </w:t>
      </w:r>
      <w:r>
        <w:rPr/>
        <w:t>de</w:t>
      </w:r>
      <w:r>
        <w:rPr>
          <w:spacing w:val="-25"/>
        </w:rPr>
        <w:t> </w:t>
      </w:r>
      <w:r>
        <w:rPr/>
        <w:t>acumulación,</w:t>
      </w:r>
      <w:r>
        <w:rPr>
          <w:spacing w:val="-25"/>
        </w:rPr>
        <w:t> </w:t>
      </w:r>
      <w:r>
        <w:rPr/>
        <w:t>como</w:t>
      </w:r>
      <w:r>
        <w:rPr>
          <w:spacing w:val="-25"/>
        </w:rPr>
        <w:t> </w:t>
      </w:r>
      <w:r>
        <w:rPr/>
        <w:t>lo</w:t>
      </w:r>
      <w:r>
        <w:rPr>
          <w:spacing w:val="-25"/>
        </w:rPr>
        <w:t> </w:t>
      </w:r>
      <w:r>
        <w:rPr/>
        <w:t>hicieran</w:t>
      </w:r>
      <w:r>
        <w:rPr>
          <w:spacing w:val="-25"/>
        </w:rPr>
        <w:t> </w:t>
      </w:r>
      <w:r>
        <w:rPr/>
        <w:t>en</w:t>
      </w:r>
      <w:r>
        <w:rPr>
          <w:spacing w:val="-25"/>
        </w:rPr>
        <w:t> </w:t>
      </w:r>
      <w:r>
        <w:rPr/>
        <w:t>el</w:t>
      </w:r>
      <w:r>
        <w:rPr>
          <w:spacing w:val="-25"/>
        </w:rPr>
        <w:t> </w:t>
      </w:r>
      <w:r>
        <w:rPr/>
        <w:t>pasado </w:t>
      </w:r>
      <w:r>
        <w:rPr>
          <w:spacing w:val="-4"/>
        </w:rPr>
        <w:t>otras </w:t>
      </w:r>
      <w:r>
        <w:rPr/>
        <w:t>actividades y formas de producción, requieren crear una </w:t>
      </w:r>
      <w:r>
        <w:rPr>
          <w:spacing w:val="-3"/>
        </w:rPr>
        <w:t>nueva</w:t>
      </w:r>
      <w:r>
        <w:rPr>
          <w:spacing w:val="-16"/>
        </w:rPr>
        <w:t> </w:t>
      </w:r>
      <w:r>
        <w:rPr/>
        <w:t>territorialidad,</w:t>
      </w:r>
      <w:r>
        <w:rPr>
          <w:spacing w:val="-16"/>
        </w:rPr>
        <w:t> </w:t>
      </w:r>
      <w:r>
        <w:rPr/>
        <w:t>funcional</w:t>
      </w:r>
      <w:r>
        <w:rPr>
          <w:spacing w:val="-16"/>
        </w:rPr>
        <w:t> </w:t>
      </w:r>
      <w:r>
        <w:rPr/>
        <w:t>a</w:t>
      </w:r>
      <w:r>
        <w:rPr>
          <w:spacing w:val="-16"/>
        </w:rPr>
        <w:t> </w:t>
      </w:r>
      <w:r>
        <w:rPr/>
        <w:t>sus</w:t>
      </w:r>
      <w:r>
        <w:rPr>
          <w:spacing w:val="-16"/>
        </w:rPr>
        <w:t> </w:t>
      </w:r>
      <w:r>
        <w:rPr/>
        <w:t>necesidades</w:t>
      </w:r>
      <w:r>
        <w:rPr>
          <w:spacing w:val="-16"/>
        </w:rPr>
        <w:t> </w:t>
      </w:r>
      <w:r>
        <w:rPr/>
        <w:t>e</w:t>
      </w:r>
      <w:r>
        <w:rPr>
          <w:spacing w:val="-16"/>
        </w:rPr>
        <w:t> </w:t>
      </w:r>
      <w:r>
        <w:rPr/>
        <w:t>intereses.</w:t>
      </w:r>
      <w:r>
        <w:rPr>
          <w:spacing w:val="-16"/>
        </w:rPr>
        <w:t> </w:t>
      </w:r>
      <w:r>
        <w:rPr/>
        <w:t>Se </w:t>
      </w:r>
      <w:r>
        <w:rPr>
          <w:spacing w:val="-4"/>
        </w:rPr>
        <w:t>desestructuran</w:t>
      </w:r>
      <w:r>
        <w:rPr>
          <w:spacing w:val="-14"/>
        </w:rPr>
        <w:t> </w:t>
      </w:r>
      <w:r>
        <w:rPr>
          <w:spacing w:val="-3"/>
        </w:rPr>
        <w:t>así</w:t>
      </w:r>
      <w:r>
        <w:rPr>
          <w:spacing w:val="-14"/>
        </w:rPr>
        <w:t> </w:t>
      </w:r>
      <w:r>
        <w:rPr>
          <w:spacing w:val="-3"/>
        </w:rPr>
        <w:t>viejas</w:t>
      </w:r>
      <w:r>
        <w:rPr>
          <w:spacing w:val="-14"/>
        </w:rPr>
        <w:t> </w:t>
      </w:r>
      <w:r>
        <w:rPr>
          <w:spacing w:val="-4"/>
        </w:rPr>
        <w:t>territorialidades</w:t>
      </w:r>
      <w:r>
        <w:rPr>
          <w:spacing w:val="-14"/>
        </w:rPr>
        <w:t> </w:t>
      </w:r>
      <w:r>
        <w:rPr>
          <w:spacing w:val="-5"/>
        </w:rPr>
        <w:t>para</w:t>
      </w:r>
      <w:r>
        <w:rPr>
          <w:spacing w:val="-14"/>
        </w:rPr>
        <w:t> </w:t>
      </w:r>
      <w:r>
        <w:rPr>
          <w:spacing w:val="-4"/>
        </w:rPr>
        <w:t>crear</w:t>
      </w:r>
      <w:r>
        <w:rPr>
          <w:spacing w:val="-14"/>
        </w:rPr>
        <w:t> </w:t>
      </w:r>
      <w:r>
        <w:rPr>
          <w:spacing w:val="-6"/>
        </w:rPr>
        <w:t>otras</w:t>
      </w:r>
      <w:r>
        <w:rPr>
          <w:spacing w:val="-14"/>
        </w:rPr>
        <w:t> </w:t>
      </w:r>
      <w:r>
        <w:rPr>
          <w:spacing w:val="-4"/>
        </w:rPr>
        <w:t>fruto</w:t>
      </w:r>
      <w:r>
        <w:rPr>
          <w:spacing w:val="-14"/>
        </w:rPr>
        <w:t> </w:t>
      </w:r>
      <w:r>
        <w:rPr/>
        <w:t>de las</w:t>
      </w:r>
      <w:r>
        <w:rPr>
          <w:spacing w:val="-22"/>
        </w:rPr>
        <w:t> </w:t>
      </w:r>
      <w:r>
        <w:rPr>
          <w:spacing w:val="-3"/>
        </w:rPr>
        <w:t>nuevas</w:t>
      </w:r>
      <w:r>
        <w:rPr>
          <w:spacing w:val="-22"/>
        </w:rPr>
        <w:t> </w:t>
      </w:r>
      <w:r>
        <w:rPr/>
        <w:t>correlaciones</w:t>
      </w:r>
      <w:r>
        <w:rPr>
          <w:spacing w:val="-22"/>
        </w:rPr>
        <w:t> </w:t>
      </w:r>
      <w:r>
        <w:rPr/>
        <w:t>de</w:t>
      </w:r>
      <w:r>
        <w:rPr>
          <w:spacing w:val="-22"/>
        </w:rPr>
        <w:t> </w:t>
      </w:r>
      <w:r>
        <w:rPr/>
        <w:t>fuerza.</w:t>
      </w:r>
    </w:p>
    <w:p>
      <w:pPr>
        <w:pStyle w:val="BodyText"/>
        <w:spacing w:before="8"/>
        <w:ind w:left="0"/>
        <w:rPr>
          <w:sz w:val="24"/>
        </w:rPr>
      </w:pPr>
    </w:p>
    <w:p>
      <w:pPr>
        <w:spacing w:line="247" w:lineRule="auto" w:before="0"/>
        <w:ind w:left="280" w:right="278" w:firstLine="282"/>
        <w:jc w:val="both"/>
        <w:rPr>
          <w:sz w:val="19"/>
        </w:rPr>
      </w:pPr>
      <w:r>
        <w:rPr>
          <w:position w:val="6"/>
          <w:sz w:val="11"/>
        </w:rPr>
        <w:t>2</w:t>
      </w:r>
      <w:r>
        <w:rPr>
          <w:spacing w:val="9"/>
          <w:position w:val="6"/>
          <w:sz w:val="11"/>
        </w:rPr>
        <w:t> </w:t>
      </w:r>
      <w:r>
        <w:rPr>
          <w:sz w:val="19"/>
        </w:rPr>
        <w:t>Rosa,</w:t>
      </w:r>
      <w:r>
        <w:rPr>
          <w:spacing w:val="-9"/>
          <w:sz w:val="19"/>
        </w:rPr>
        <w:t> </w:t>
      </w:r>
      <w:r>
        <w:rPr>
          <w:sz w:val="19"/>
        </w:rPr>
        <w:t>Herman</w:t>
      </w:r>
      <w:r>
        <w:rPr>
          <w:spacing w:val="-9"/>
          <w:sz w:val="19"/>
        </w:rPr>
        <w:t> </w:t>
      </w:r>
      <w:r>
        <w:rPr>
          <w:spacing w:val="-3"/>
          <w:sz w:val="19"/>
        </w:rPr>
        <w:t>(2008).</w:t>
      </w:r>
      <w:r>
        <w:rPr>
          <w:spacing w:val="-9"/>
          <w:sz w:val="19"/>
        </w:rPr>
        <w:t> </w:t>
      </w:r>
      <w:r>
        <w:rPr>
          <w:i/>
          <w:spacing w:val="-3"/>
          <w:sz w:val="19"/>
        </w:rPr>
        <w:t>Perfiles</w:t>
      </w:r>
      <w:r>
        <w:rPr>
          <w:i/>
          <w:spacing w:val="-9"/>
          <w:sz w:val="19"/>
        </w:rPr>
        <w:t> </w:t>
      </w:r>
      <w:r>
        <w:rPr>
          <w:i/>
          <w:sz w:val="19"/>
        </w:rPr>
        <w:t>y</w:t>
      </w:r>
      <w:r>
        <w:rPr>
          <w:i/>
          <w:spacing w:val="-9"/>
          <w:sz w:val="19"/>
        </w:rPr>
        <w:t> </w:t>
      </w:r>
      <w:r>
        <w:rPr>
          <w:i/>
          <w:sz w:val="19"/>
        </w:rPr>
        <w:t>trayectorias</w:t>
      </w:r>
      <w:r>
        <w:rPr>
          <w:i/>
          <w:spacing w:val="-9"/>
          <w:sz w:val="19"/>
        </w:rPr>
        <w:t> </w:t>
      </w:r>
      <w:r>
        <w:rPr>
          <w:i/>
          <w:sz w:val="19"/>
        </w:rPr>
        <w:t>del</w:t>
      </w:r>
      <w:r>
        <w:rPr>
          <w:i/>
          <w:spacing w:val="-9"/>
          <w:sz w:val="19"/>
        </w:rPr>
        <w:t> </w:t>
      </w:r>
      <w:r>
        <w:rPr>
          <w:i/>
          <w:sz w:val="19"/>
        </w:rPr>
        <w:t>cambio</w:t>
      </w:r>
      <w:r>
        <w:rPr>
          <w:i/>
          <w:spacing w:val="-9"/>
          <w:sz w:val="19"/>
        </w:rPr>
        <w:t> </w:t>
      </w:r>
      <w:r>
        <w:rPr>
          <w:i/>
          <w:sz w:val="19"/>
        </w:rPr>
        <w:t>económico</w:t>
      </w:r>
      <w:r>
        <w:rPr>
          <w:i/>
          <w:spacing w:val="-9"/>
          <w:sz w:val="19"/>
        </w:rPr>
        <w:t> </w:t>
      </w:r>
      <w:r>
        <w:rPr>
          <w:i/>
          <w:sz w:val="19"/>
        </w:rPr>
        <w:t>en </w:t>
      </w:r>
      <w:r>
        <w:rPr>
          <w:i/>
          <w:w w:val="95"/>
          <w:sz w:val="19"/>
        </w:rPr>
        <w:t>Centroamérica.</w:t>
      </w:r>
      <w:r>
        <w:rPr>
          <w:i/>
          <w:spacing w:val="-10"/>
          <w:w w:val="95"/>
          <w:sz w:val="19"/>
        </w:rPr>
        <w:t> </w:t>
      </w:r>
      <w:r>
        <w:rPr>
          <w:i/>
          <w:w w:val="95"/>
          <w:sz w:val="19"/>
        </w:rPr>
        <w:t>Una</w:t>
      </w:r>
      <w:r>
        <w:rPr>
          <w:i/>
          <w:spacing w:val="-10"/>
          <w:w w:val="95"/>
          <w:sz w:val="19"/>
        </w:rPr>
        <w:t> </w:t>
      </w:r>
      <w:r>
        <w:rPr>
          <w:i/>
          <w:w w:val="95"/>
          <w:sz w:val="19"/>
        </w:rPr>
        <w:t>mirada</w:t>
      </w:r>
      <w:r>
        <w:rPr>
          <w:i/>
          <w:spacing w:val="-10"/>
          <w:w w:val="95"/>
          <w:sz w:val="19"/>
        </w:rPr>
        <w:t> </w:t>
      </w:r>
      <w:r>
        <w:rPr>
          <w:i/>
          <w:w w:val="95"/>
          <w:sz w:val="19"/>
        </w:rPr>
        <w:t>desde</w:t>
      </w:r>
      <w:r>
        <w:rPr>
          <w:i/>
          <w:spacing w:val="-10"/>
          <w:w w:val="95"/>
          <w:sz w:val="19"/>
        </w:rPr>
        <w:t> </w:t>
      </w:r>
      <w:r>
        <w:rPr>
          <w:i/>
          <w:w w:val="95"/>
          <w:sz w:val="19"/>
        </w:rPr>
        <w:t>las</w:t>
      </w:r>
      <w:r>
        <w:rPr>
          <w:i/>
          <w:spacing w:val="-10"/>
          <w:w w:val="95"/>
          <w:sz w:val="19"/>
        </w:rPr>
        <w:t> </w:t>
      </w:r>
      <w:r>
        <w:rPr>
          <w:i/>
          <w:w w:val="95"/>
          <w:sz w:val="19"/>
        </w:rPr>
        <w:t>fuentes</w:t>
      </w:r>
      <w:r>
        <w:rPr>
          <w:i/>
          <w:spacing w:val="-10"/>
          <w:w w:val="95"/>
          <w:sz w:val="19"/>
        </w:rPr>
        <w:t> </w:t>
      </w:r>
      <w:r>
        <w:rPr>
          <w:i/>
          <w:w w:val="95"/>
          <w:sz w:val="19"/>
        </w:rPr>
        <w:t>generadoras</w:t>
      </w:r>
      <w:r>
        <w:rPr>
          <w:i/>
          <w:spacing w:val="-10"/>
          <w:w w:val="95"/>
          <w:sz w:val="19"/>
        </w:rPr>
        <w:t> </w:t>
      </w:r>
      <w:r>
        <w:rPr>
          <w:i/>
          <w:w w:val="95"/>
          <w:sz w:val="19"/>
        </w:rPr>
        <w:t>de</w:t>
      </w:r>
      <w:r>
        <w:rPr>
          <w:i/>
          <w:spacing w:val="-10"/>
          <w:w w:val="95"/>
          <w:sz w:val="19"/>
        </w:rPr>
        <w:t> </w:t>
      </w:r>
      <w:r>
        <w:rPr>
          <w:i/>
          <w:w w:val="95"/>
          <w:sz w:val="19"/>
        </w:rPr>
        <w:t>divisas</w:t>
      </w:r>
      <w:r>
        <w:rPr>
          <w:w w:val="95"/>
          <w:sz w:val="19"/>
        </w:rPr>
        <w:t>.</w:t>
      </w:r>
      <w:r>
        <w:rPr>
          <w:spacing w:val="-10"/>
          <w:w w:val="95"/>
          <w:sz w:val="19"/>
        </w:rPr>
        <w:t> </w:t>
      </w:r>
      <w:r>
        <w:rPr>
          <w:w w:val="95"/>
          <w:sz w:val="19"/>
        </w:rPr>
        <w:t>San</w:t>
      </w:r>
      <w:r>
        <w:rPr>
          <w:spacing w:val="-10"/>
          <w:w w:val="95"/>
          <w:sz w:val="19"/>
        </w:rPr>
        <w:t> </w:t>
      </w:r>
      <w:r>
        <w:rPr>
          <w:w w:val="95"/>
          <w:sz w:val="19"/>
        </w:rPr>
        <w:t>Sal- </w:t>
      </w:r>
      <w:r>
        <w:rPr>
          <w:spacing w:val="-4"/>
          <w:w w:val="94"/>
          <w:sz w:val="19"/>
        </w:rPr>
        <w:t>v</w:t>
      </w:r>
      <w:r>
        <w:rPr>
          <w:w w:val="96"/>
          <w:sz w:val="19"/>
        </w:rPr>
        <w:t>ador:</w:t>
      </w:r>
      <w:r>
        <w:rPr>
          <w:spacing w:val="5"/>
          <w:sz w:val="19"/>
        </w:rPr>
        <w:t> </w:t>
      </w:r>
      <w:r>
        <w:rPr>
          <w:spacing w:val="-7"/>
          <w:w w:val="97"/>
          <w:sz w:val="19"/>
        </w:rPr>
        <w:t>F</w:t>
      </w:r>
      <w:r>
        <w:rPr>
          <w:w w:val="97"/>
          <w:sz w:val="19"/>
        </w:rPr>
        <w:t>undación</w:t>
      </w:r>
      <w:r>
        <w:rPr>
          <w:spacing w:val="5"/>
          <w:sz w:val="19"/>
        </w:rPr>
        <w:t> </w:t>
      </w:r>
      <w:r>
        <w:rPr>
          <w:rFonts w:ascii="Arial" w:hAnsi="Arial"/>
          <w:w w:val="77"/>
          <w:sz w:val="15"/>
        </w:rPr>
        <w:t>P</w:t>
      </w:r>
      <w:r>
        <w:rPr>
          <w:rFonts w:ascii="Arial" w:hAnsi="Arial"/>
          <w:w w:val="170"/>
          <w:sz w:val="15"/>
        </w:rPr>
        <w:t>r</w:t>
      </w:r>
      <w:r>
        <w:rPr>
          <w:rFonts w:ascii="Arial" w:hAnsi="Arial"/>
          <w:w w:val="113"/>
          <w:sz w:val="15"/>
        </w:rPr>
        <w:t>i</w:t>
      </w:r>
      <w:r>
        <w:rPr>
          <w:rFonts w:ascii="Arial" w:hAnsi="Arial"/>
          <w:w w:val="103"/>
          <w:sz w:val="15"/>
        </w:rPr>
        <w:t>s</w:t>
      </w:r>
      <w:r>
        <w:rPr>
          <w:rFonts w:ascii="Arial" w:hAnsi="Arial"/>
          <w:w w:val="96"/>
          <w:sz w:val="15"/>
        </w:rPr>
        <w:t>m</w:t>
      </w:r>
      <w:r>
        <w:rPr>
          <w:rFonts w:ascii="Arial" w:hAnsi="Arial"/>
          <w:w w:val="105"/>
          <w:sz w:val="15"/>
        </w:rPr>
        <w:t>a</w:t>
      </w:r>
      <w:r>
        <w:rPr>
          <w:w w:val="85"/>
          <w:sz w:val="19"/>
        </w:rPr>
        <w:t>.</w:t>
      </w:r>
    </w:p>
    <w:p>
      <w:pPr>
        <w:spacing w:after="0" w:line="247" w:lineRule="auto"/>
        <w:jc w:val="both"/>
        <w:rPr>
          <w:sz w:val="19"/>
        </w:rPr>
        <w:sectPr>
          <w:pgSz w:w="8500" w:h="12750"/>
          <w:pgMar w:header="1135" w:footer="0" w:top="1700" w:bottom="280" w:left="1160" w:right="1160"/>
        </w:sectPr>
      </w:pPr>
    </w:p>
    <w:p>
      <w:pPr>
        <w:pStyle w:val="BodyText"/>
        <w:spacing w:before="10"/>
        <w:ind w:left="0"/>
        <w:rPr>
          <w:sz w:val="20"/>
        </w:rPr>
      </w:pPr>
    </w:p>
    <w:p>
      <w:pPr>
        <w:pStyle w:val="BodyText"/>
        <w:spacing w:line="195" w:lineRule="exact"/>
        <w:ind w:firstLine="277"/>
        <w:jc w:val="both"/>
      </w:pPr>
      <w:r>
        <w:rPr/>
        <w:t>En algunos casos, esto deriva en un proceso de concentración</w:t>
      </w:r>
    </w:p>
    <w:p>
      <w:pPr>
        <w:pStyle w:val="BodyText"/>
        <w:spacing w:line="232" w:lineRule="auto" w:before="2"/>
        <w:ind w:right="278"/>
        <w:jc w:val="both"/>
      </w:pPr>
      <w:r>
        <w:rPr/>
        <w:t>de actividades económicas en un territorio, lo cual acentúa las disputas por los recursos y su organización en el espacio. </w:t>
      </w:r>
      <w:r>
        <w:rPr>
          <w:spacing w:val="-4"/>
        </w:rPr>
        <w:t>Pero, </w:t>
      </w:r>
      <w:r>
        <w:rPr/>
        <w:t>del</w:t>
      </w:r>
      <w:r>
        <w:rPr>
          <w:spacing w:val="-10"/>
        </w:rPr>
        <w:t> </w:t>
      </w:r>
      <w:r>
        <w:rPr/>
        <w:t>mismo</w:t>
      </w:r>
      <w:r>
        <w:rPr>
          <w:spacing w:val="-10"/>
        </w:rPr>
        <w:t> </w:t>
      </w:r>
      <w:r>
        <w:rPr/>
        <w:t>modo,</w:t>
      </w:r>
      <w:r>
        <w:rPr>
          <w:spacing w:val="-10"/>
        </w:rPr>
        <w:t> </w:t>
      </w:r>
      <w:r>
        <w:rPr>
          <w:spacing w:val="-4"/>
        </w:rPr>
        <w:t>otras</w:t>
      </w:r>
      <w:r>
        <w:rPr>
          <w:spacing w:val="-10"/>
        </w:rPr>
        <w:t> </w:t>
      </w:r>
      <w:r>
        <w:rPr/>
        <w:t>áreas</w:t>
      </w:r>
      <w:r>
        <w:rPr>
          <w:spacing w:val="-10"/>
        </w:rPr>
        <w:t> </w:t>
      </w:r>
      <w:r>
        <w:rPr/>
        <w:t>pueden</w:t>
      </w:r>
      <w:r>
        <w:rPr>
          <w:spacing w:val="-10"/>
        </w:rPr>
        <w:t> </w:t>
      </w:r>
      <w:r>
        <w:rPr/>
        <w:t>caer</w:t>
      </w:r>
      <w:r>
        <w:rPr>
          <w:spacing w:val="-10"/>
        </w:rPr>
        <w:t> </w:t>
      </w:r>
      <w:r>
        <w:rPr/>
        <w:t>en</w:t>
      </w:r>
      <w:r>
        <w:rPr>
          <w:spacing w:val="-10"/>
        </w:rPr>
        <w:t> </w:t>
      </w:r>
      <w:r>
        <w:rPr/>
        <w:t>el</w:t>
      </w:r>
      <w:r>
        <w:rPr>
          <w:spacing w:val="-10"/>
        </w:rPr>
        <w:t> </w:t>
      </w:r>
      <w:r>
        <w:rPr/>
        <w:t>abandono</w:t>
      </w:r>
      <w:r>
        <w:rPr>
          <w:spacing w:val="-10"/>
        </w:rPr>
        <w:t> </w:t>
      </w:r>
      <w:r>
        <w:rPr/>
        <w:t>y</w:t>
      </w:r>
      <w:r>
        <w:rPr>
          <w:spacing w:val="-10"/>
        </w:rPr>
        <w:t> </w:t>
      </w:r>
      <w:r>
        <w:rPr/>
        <w:t>una relativa despoblación al no ser funcionales en las dinámicas de acumulación</w:t>
      </w:r>
      <w:r>
        <w:rPr>
          <w:spacing w:val="-31"/>
        </w:rPr>
        <w:t> </w:t>
      </w:r>
      <w:r>
        <w:rPr/>
        <w:t>predominantes.</w:t>
      </w:r>
      <w:r>
        <w:rPr>
          <w:spacing w:val="-31"/>
        </w:rPr>
        <w:t> </w:t>
      </w:r>
      <w:r>
        <w:rPr/>
        <w:t>Hiperconcentración</w:t>
      </w:r>
      <w:r>
        <w:rPr>
          <w:spacing w:val="-31"/>
        </w:rPr>
        <w:t> </w:t>
      </w:r>
      <w:r>
        <w:rPr/>
        <w:t>y</w:t>
      </w:r>
      <w:r>
        <w:rPr>
          <w:spacing w:val="-31"/>
        </w:rPr>
        <w:t> </w:t>
      </w:r>
      <w:r>
        <w:rPr/>
        <w:t>abandono</w:t>
      </w:r>
      <w:r>
        <w:rPr>
          <w:spacing w:val="-31"/>
        </w:rPr>
        <w:t> </w:t>
      </w:r>
      <w:r>
        <w:rPr/>
        <w:t>se </w:t>
      </w:r>
      <w:r>
        <w:rPr>
          <w:spacing w:val="-4"/>
        </w:rPr>
        <w:t>convierten</w:t>
      </w:r>
      <w:r>
        <w:rPr>
          <w:spacing w:val="-25"/>
        </w:rPr>
        <w:t> </w:t>
      </w:r>
      <w:r>
        <w:rPr>
          <w:spacing w:val="-3"/>
        </w:rPr>
        <w:t>así</w:t>
      </w:r>
      <w:r>
        <w:rPr>
          <w:spacing w:val="-25"/>
        </w:rPr>
        <w:t> </w:t>
      </w:r>
      <w:r>
        <w:rPr/>
        <w:t>en</w:t>
      </w:r>
      <w:r>
        <w:rPr>
          <w:spacing w:val="-25"/>
        </w:rPr>
        <w:t> </w:t>
      </w:r>
      <w:r>
        <w:rPr/>
        <w:t>dos</w:t>
      </w:r>
      <w:r>
        <w:rPr>
          <w:spacing w:val="-25"/>
        </w:rPr>
        <w:t> </w:t>
      </w:r>
      <w:r>
        <w:rPr>
          <w:spacing w:val="-5"/>
        </w:rPr>
        <w:t>caras</w:t>
      </w:r>
      <w:r>
        <w:rPr>
          <w:spacing w:val="-25"/>
        </w:rPr>
        <w:t> </w:t>
      </w:r>
      <w:r>
        <w:rPr/>
        <w:t>de</w:t>
      </w:r>
      <w:r>
        <w:rPr>
          <w:spacing w:val="-25"/>
        </w:rPr>
        <w:t> </w:t>
      </w:r>
      <w:r>
        <w:rPr/>
        <w:t>un</w:t>
      </w:r>
      <w:r>
        <w:rPr>
          <w:spacing w:val="-25"/>
        </w:rPr>
        <w:t> </w:t>
      </w:r>
      <w:r>
        <w:rPr>
          <w:spacing w:val="-3"/>
        </w:rPr>
        <w:t>mismo</w:t>
      </w:r>
      <w:r>
        <w:rPr>
          <w:spacing w:val="-25"/>
        </w:rPr>
        <w:t> </w:t>
      </w:r>
      <w:r>
        <w:rPr>
          <w:spacing w:val="-4"/>
        </w:rPr>
        <w:t>proceso</w:t>
      </w:r>
      <w:r>
        <w:rPr>
          <w:spacing w:val="-25"/>
        </w:rPr>
        <w:t> </w:t>
      </w:r>
      <w:r>
        <w:rPr/>
        <w:t>de</w:t>
      </w:r>
      <w:r>
        <w:rPr>
          <w:spacing w:val="-25"/>
        </w:rPr>
        <w:t> </w:t>
      </w:r>
      <w:r>
        <w:rPr>
          <w:spacing w:val="-5"/>
        </w:rPr>
        <w:t>reorganización </w:t>
      </w:r>
      <w:r>
        <w:rPr/>
        <w:t>capitalista</w:t>
      </w:r>
      <w:r>
        <w:rPr>
          <w:spacing w:val="-22"/>
        </w:rPr>
        <w:t> </w:t>
      </w:r>
      <w:r>
        <w:rPr/>
        <w:t>del</w:t>
      </w:r>
      <w:r>
        <w:rPr>
          <w:spacing w:val="-22"/>
        </w:rPr>
        <w:t> </w:t>
      </w:r>
      <w:r>
        <w:rPr/>
        <w:t>espacio</w:t>
      </w:r>
      <w:r>
        <w:rPr>
          <w:spacing w:val="-22"/>
        </w:rPr>
        <w:t> </w:t>
      </w:r>
      <w:r>
        <w:rPr/>
        <w:t>rural.</w:t>
      </w:r>
    </w:p>
    <w:p>
      <w:pPr>
        <w:pStyle w:val="BodyText"/>
        <w:spacing w:before="4"/>
        <w:ind w:left="0"/>
        <w:rPr>
          <w:sz w:val="20"/>
        </w:rPr>
      </w:pPr>
    </w:p>
    <w:p>
      <w:pPr>
        <w:pStyle w:val="Heading2"/>
        <w:rPr>
          <w:rFonts w:ascii="Calibri" w:hAnsi="Calibri"/>
        </w:rPr>
      </w:pPr>
      <w:r>
        <w:rPr>
          <w:rFonts w:ascii="Calibri" w:hAnsi="Calibri"/>
          <w:w w:val="105"/>
        </w:rPr>
        <w:t>La reorganización territorial de los territorios costeros</w:t>
      </w:r>
    </w:p>
    <w:p>
      <w:pPr>
        <w:pStyle w:val="BodyText"/>
        <w:spacing w:before="3"/>
        <w:ind w:left="0"/>
        <w:rPr>
          <w:b/>
          <w:sz w:val="20"/>
        </w:rPr>
      </w:pPr>
    </w:p>
    <w:p>
      <w:pPr>
        <w:pStyle w:val="BodyText"/>
        <w:spacing w:line="260" w:lineRule="exact"/>
        <w:ind w:right="274"/>
        <w:jc w:val="both"/>
      </w:pPr>
      <w:r>
        <w:rPr/>
        <w:t>El desarrollo turístico-residencial en las zonas </w:t>
      </w:r>
      <w:r>
        <w:rPr>
          <w:spacing w:val="-3"/>
        </w:rPr>
        <w:t>costeras </w:t>
      </w:r>
      <w:r>
        <w:rPr/>
        <w:t>puede ser un ejemplo ilustrativo de cómo la irrupción de </w:t>
      </w:r>
      <w:r>
        <w:rPr>
          <w:spacing w:val="-3"/>
        </w:rPr>
        <w:t>estas nuevas </w:t>
      </w:r>
      <w:r>
        <w:rPr/>
        <w:t>actividades </w:t>
      </w:r>
      <w:r>
        <w:rPr>
          <w:spacing w:val="-3"/>
        </w:rPr>
        <w:t>provoca </w:t>
      </w:r>
      <w:r>
        <w:rPr/>
        <w:t>un proceso de reorganización espacial con base en las necesidades e </w:t>
      </w:r>
      <w:r>
        <w:rPr>
          <w:spacing w:val="-3"/>
        </w:rPr>
        <w:t>intereses </w:t>
      </w:r>
      <w:r>
        <w:rPr/>
        <w:t>de las </w:t>
      </w:r>
      <w:r>
        <w:rPr>
          <w:spacing w:val="-3"/>
        </w:rPr>
        <w:t>nuevas </w:t>
      </w:r>
      <w:r>
        <w:rPr/>
        <w:t>dinámicas de acumulación.</w:t>
      </w:r>
    </w:p>
    <w:p>
      <w:pPr>
        <w:pStyle w:val="BodyText"/>
        <w:spacing w:line="260" w:lineRule="exact"/>
        <w:ind w:right="275" w:firstLine="277"/>
        <w:jc w:val="both"/>
      </w:pPr>
      <w:r>
        <w:rPr/>
        <w:t>La creación de </w:t>
      </w:r>
      <w:r>
        <w:rPr>
          <w:spacing w:val="-3"/>
        </w:rPr>
        <w:t>este </w:t>
      </w:r>
      <w:r>
        <w:rPr/>
        <w:t>“espacio turístico” costero en territorios aún</w:t>
      </w:r>
      <w:r>
        <w:rPr>
          <w:spacing w:val="-37"/>
        </w:rPr>
        <w:t> </w:t>
      </w:r>
      <w:r>
        <w:rPr/>
        <w:t>no</w:t>
      </w:r>
      <w:r>
        <w:rPr>
          <w:spacing w:val="-37"/>
        </w:rPr>
        <w:t> </w:t>
      </w:r>
      <w:r>
        <w:rPr/>
        <w:t>“turistizados”</w:t>
      </w:r>
      <w:r>
        <w:rPr>
          <w:spacing w:val="-37"/>
        </w:rPr>
        <w:t> </w:t>
      </w:r>
      <w:r>
        <w:rPr/>
        <w:t>implica,</w:t>
      </w:r>
      <w:r>
        <w:rPr>
          <w:spacing w:val="-37"/>
        </w:rPr>
        <w:t> </w:t>
      </w:r>
      <w:r>
        <w:rPr/>
        <w:t>en</w:t>
      </w:r>
      <w:r>
        <w:rPr>
          <w:spacing w:val="-37"/>
        </w:rPr>
        <w:t> </w:t>
      </w:r>
      <w:r>
        <w:rPr/>
        <w:t>primer</w:t>
      </w:r>
      <w:r>
        <w:rPr>
          <w:spacing w:val="-37"/>
        </w:rPr>
        <w:t> </w:t>
      </w:r>
      <w:r>
        <w:rPr>
          <w:spacing w:val="-6"/>
        </w:rPr>
        <w:t>lugar,</w:t>
      </w:r>
      <w:r>
        <w:rPr>
          <w:spacing w:val="-37"/>
        </w:rPr>
        <w:t> </w:t>
      </w:r>
      <w:r>
        <w:rPr/>
        <w:t>adecuar</w:t>
      </w:r>
      <w:r>
        <w:rPr>
          <w:spacing w:val="-37"/>
        </w:rPr>
        <w:t> </w:t>
      </w:r>
      <w:r>
        <w:rPr/>
        <w:t>los</w:t>
      </w:r>
      <w:r>
        <w:rPr>
          <w:spacing w:val="-37"/>
        </w:rPr>
        <w:t> </w:t>
      </w:r>
      <w:r>
        <w:rPr>
          <w:spacing w:val="-4"/>
        </w:rPr>
        <w:t>terrenos </w:t>
      </w:r>
      <w:r>
        <w:rPr>
          <w:spacing w:val="-3"/>
        </w:rPr>
        <w:t>para</w:t>
      </w:r>
      <w:r>
        <w:rPr>
          <w:spacing w:val="-9"/>
        </w:rPr>
        <w:t> </w:t>
      </w:r>
      <w:r>
        <w:rPr/>
        <w:t>poder</w:t>
      </w:r>
      <w:r>
        <w:rPr>
          <w:spacing w:val="-9"/>
        </w:rPr>
        <w:t> </w:t>
      </w:r>
      <w:r>
        <w:rPr/>
        <w:t>construir</w:t>
      </w:r>
      <w:r>
        <w:rPr>
          <w:spacing w:val="-9"/>
        </w:rPr>
        <w:t> </w:t>
      </w:r>
      <w:r>
        <w:rPr/>
        <w:t>las</w:t>
      </w:r>
      <w:r>
        <w:rPr>
          <w:spacing w:val="-9"/>
        </w:rPr>
        <w:t> </w:t>
      </w:r>
      <w:r>
        <w:rPr/>
        <w:t>infraestructuras</w:t>
      </w:r>
      <w:r>
        <w:rPr>
          <w:spacing w:val="-9"/>
        </w:rPr>
        <w:t> </w:t>
      </w:r>
      <w:r>
        <w:rPr/>
        <w:t>de</w:t>
      </w:r>
      <w:r>
        <w:rPr>
          <w:spacing w:val="-9"/>
        </w:rPr>
        <w:t> </w:t>
      </w:r>
      <w:r>
        <w:rPr/>
        <w:t>alojamiento</w:t>
      </w:r>
      <w:r>
        <w:rPr>
          <w:spacing w:val="-9"/>
        </w:rPr>
        <w:t> </w:t>
      </w:r>
      <w:r>
        <w:rPr/>
        <w:t>y</w:t>
      </w:r>
      <w:r>
        <w:rPr>
          <w:spacing w:val="-9"/>
        </w:rPr>
        <w:t> </w:t>
      </w:r>
      <w:r>
        <w:rPr/>
        <w:t>servi- cios a los turistas y </w:t>
      </w:r>
      <w:r>
        <w:rPr>
          <w:spacing w:val="-3"/>
        </w:rPr>
        <w:t>nuevos </w:t>
      </w:r>
      <w:r>
        <w:rPr/>
        <w:t>residentes. En </w:t>
      </w:r>
      <w:r>
        <w:rPr>
          <w:spacing w:val="-3"/>
        </w:rPr>
        <w:t>este </w:t>
      </w:r>
      <w:r>
        <w:rPr/>
        <w:t>proceso uno de los</w:t>
      </w:r>
      <w:r>
        <w:rPr>
          <w:spacing w:val="-8"/>
        </w:rPr>
        <w:t> </w:t>
      </w:r>
      <w:r>
        <w:rPr/>
        <w:t>ecosistemas</w:t>
      </w:r>
      <w:r>
        <w:rPr>
          <w:spacing w:val="-8"/>
        </w:rPr>
        <w:t> </w:t>
      </w:r>
      <w:r>
        <w:rPr/>
        <w:t>más</w:t>
      </w:r>
      <w:r>
        <w:rPr>
          <w:spacing w:val="-8"/>
        </w:rPr>
        <w:t> </w:t>
      </w:r>
      <w:r>
        <w:rPr/>
        <w:t>amenazados</w:t>
      </w:r>
      <w:r>
        <w:rPr>
          <w:spacing w:val="-8"/>
        </w:rPr>
        <w:t> </w:t>
      </w:r>
      <w:r>
        <w:rPr/>
        <w:t>ha</w:t>
      </w:r>
      <w:r>
        <w:rPr>
          <w:spacing w:val="-8"/>
        </w:rPr>
        <w:t> </w:t>
      </w:r>
      <w:r>
        <w:rPr/>
        <w:t>sido</w:t>
      </w:r>
      <w:r>
        <w:rPr>
          <w:spacing w:val="-8"/>
        </w:rPr>
        <w:t> </w:t>
      </w:r>
      <w:r>
        <w:rPr/>
        <w:t>el</w:t>
      </w:r>
      <w:r>
        <w:rPr>
          <w:spacing w:val="-8"/>
        </w:rPr>
        <w:t> </w:t>
      </w:r>
      <w:r>
        <w:rPr/>
        <w:t>bosque</w:t>
      </w:r>
      <w:r>
        <w:rPr>
          <w:spacing w:val="-8"/>
        </w:rPr>
        <w:t> </w:t>
      </w:r>
      <w:r>
        <w:rPr/>
        <w:t>de</w:t>
      </w:r>
      <w:r>
        <w:rPr>
          <w:spacing w:val="-8"/>
        </w:rPr>
        <w:t> </w:t>
      </w:r>
      <w:r>
        <w:rPr>
          <w:spacing w:val="-3"/>
        </w:rPr>
        <w:t>manglar, presente </w:t>
      </w:r>
      <w:r>
        <w:rPr/>
        <w:t>en muchas de las costas tropicales y subtropicales de América</w:t>
      </w:r>
      <w:r>
        <w:rPr>
          <w:spacing w:val="-14"/>
        </w:rPr>
        <w:t> </w:t>
      </w:r>
      <w:r>
        <w:rPr/>
        <w:t>Latina,</w:t>
      </w:r>
      <w:r>
        <w:rPr>
          <w:spacing w:val="-14"/>
        </w:rPr>
        <w:t> </w:t>
      </w:r>
      <w:r>
        <w:rPr/>
        <w:t>principalmente</w:t>
      </w:r>
      <w:r>
        <w:rPr>
          <w:spacing w:val="-14"/>
        </w:rPr>
        <w:t> </w:t>
      </w:r>
      <w:r>
        <w:rPr/>
        <w:t>en</w:t>
      </w:r>
      <w:r>
        <w:rPr>
          <w:spacing w:val="-14"/>
        </w:rPr>
        <w:t> </w:t>
      </w:r>
      <w:r>
        <w:rPr/>
        <w:t>México,</w:t>
      </w:r>
      <w:r>
        <w:rPr>
          <w:spacing w:val="-14"/>
        </w:rPr>
        <w:t> </w:t>
      </w:r>
      <w:r>
        <w:rPr>
          <w:spacing w:val="-3"/>
        </w:rPr>
        <w:t>Brasil</w:t>
      </w:r>
      <w:r>
        <w:rPr>
          <w:spacing w:val="-14"/>
        </w:rPr>
        <w:t> </w:t>
      </w:r>
      <w:r>
        <w:rPr/>
        <w:t>y</w:t>
      </w:r>
      <w:r>
        <w:rPr>
          <w:spacing w:val="-14"/>
        </w:rPr>
        <w:t> </w:t>
      </w:r>
      <w:r>
        <w:rPr/>
        <w:t>la</w:t>
      </w:r>
      <w:r>
        <w:rPr>
          <w:spacing w:val="-14"/>
        </w:rPr>
        <w:t> </w:t>
      </w:r>
      <w:r>
        <w:rPr>
          <w:spacing w:val="-3"/>
        </w:rPr>
        <w:t>mayoría</w:t>
      </w:r>
      <w:r>
        <w:rPr>
          <w:spacing w:val="-14"/>
        </w:rPr>
        <w:t> </w:t>
      </w:r>
      <w:r>
        <w:rPr/>
        <w:t>de países</w:t>
      </w:r>
      <w:r>
        <w:rPr>
          <w:spacing w:val="-36"/>
        </w:rPr>
        <w:t> </w:t>
      </w:r>
      <w:r>
        <w:rPr/>
        <w:t>centroamericanos</w:t>
      </w:r>
      <w:r>
        <w:rPr>
          <w:spacing w:val="-36"/>
        </w:rPr>
        <w:t> </w:t>
      </w:r>
      <w:r>
        <w:rPr/>
        <w:t>y</w:t>
      </w:r>
      <w:r>
        <w:rPr>
          <w:spacing w:val="-36"/>
        </w:rPr>
        <w:t> </w:t>
      </w:r>
      <w:r>
        <w:rPr/>
        <w:t>caribeños.</w:t>
      </w:r>
      <w:r>
        <w:rPr>
          <w:spacing w:val="-36"/>
        </w:rPr>
        <w:t> </w:t>
      </w:r>
      <w:r>
        <w:rPr>
          <w:spacing w:val="-3"/>
        </w:rPr>
        <w:t>Áreas</w:t>
      </w:r>
      <w:r>
        <w:rPr>
          <w:spacing w:val="-36"/>
        </w:rPr>
        <w:t> </w:t>
      </w:r>
      <w:r>
        <w:rPr/>
        <w:t>significativas</w:t>
      </w:r>
      <w:r>
        <w:rPr>
          <w:spacing w:val="-36"/>
        </w:rPr>
        <w:t> </w:t>
      </w:r>
      <w:r>
        <w:rPr/>
        <w:t>de</w:t>
      </w:r>
      <w:r>
        <w:rPr>
          <w:spacing w:val="-36"/>
        </w:rPr>
        <w:t> </w:t>
      </w:r>
      <w:r>
        <w:rPr/>
        <w:t>man- </w:t>
      </w:r>
      <w:r>
        <w:rPr>
          <w:spacing w:val="-3"/>
        </w:rPr>
        <w:t>glar</w:t>
      </w:r>
      <w:r>
        <w:rPr>
          <w:spacing w:val="-25"/>
        </w:rPr>
        <w:t> </w:t>
      </w:r>
      <w:r>
        <w:rPr/>
        <w:t>han</w:t>
      </w:r>
      <w:r>
        <w:rPr>
          <w:spacing w:val="-25"/>
        </w:rPr>
        <w:t> </w:t>
      </w:r>
      <w:r>
        <w:rPr>
          <w:spacing w:val="-3"/>
        </w:rPr>
        <w:t>sido</w:t>
      </w:r>
      <w:r>
        <w:rPr>
          <w:spacing w:val="-25"/>
        </w:rPr>
        <w:t> </w:t>
      </w:r>
      <w:r>
        <w:rPr>
          <w:spacing w:val="-3"/>
        </w:rPr>
        <w:t>utilizadas</w:t>
      </w:r>
      <w:r>
        <w:rPr>
          <w:spacing w:val="-25"/>
        </w:rPr>
        <w:t> </w:t>
      </w:r>
      <w:r>
        <w:rPr>
          <w:spacing w:val="-5"/>
        </w:rPr>
        <w:t>para</w:t>
      </w:r>
      <w:r>
        <w:rPr>
          <w:spacing w:val="-25"/>
        </w:rPr>
        <w:t> </w:t>
      </w:r>
      <w:r>
        <w:rPr>
          <w:spacing w:val="-3"/>
        </w:rPr>
        <w:t>construir</w:t>
      </w:r>
      <w:r>
        <w:rPr>
          <w:spacing w:val="-25"/>
        </w:rPr>
        <w:t> </w:t>
      </w:r>
      <w:r>
        <w:rPr/>
        <w:t>en</w:t>
      </w:r>
      <w:r>
        <w:rPr>
          <w:spacing w:val="-25"/>
        </w:rPr>
        <w:t> </w:t>
      </w:r>
      <w:r>
        <w:rPr>
          <w:spacing w:val="-3"/>
        </w:rPr>
        <w:t>ellas</w:t>
      </w:r>
      <w:r>
        <w:rPr>
          <w:spacing w:val="-25"/>
        </w:rPr>
        <w:t> </w:t>
      </w:r>
      <w:r>
        <w:rPr>
          <w:spacing w:val="-3"/>
        </w:rPr>
        <w:t>vías</w:t>
      </w:r>
      <w:r>
        <w:rPr>
          <w:spacing w:val="-25"/>
        </w:rPr>
        <w:t> </w:t>
      </w:r>
      <w:r>
        <w:rPr/>
        <w:t>de</w:t>
      </w:r>
      <w:r>
        <w:rPr>
          <w:spacing w:val="-25"/>
        </w:rPr>
        <w:t> </w:t>
      </w:r>
      <w:r>
        <w:rPr>
          <w:spacing w:val="-4"/>
        </w:rPr>
        <w:t>comunicación </w:t>
      </w:r>
      <w:r>
        <w:rPr/>
        <w:t>que</w:t>
      </w:r>
      <w:r>
        <w:rPr>
          <w:spacing w:val="-11"/>
        </w:rPr>
        <w:t> </w:t>
      </w:r>
      <w:r>
        <w:rPr/>
        <w:t>permitan</w:t>
      </w:r>
      <w:r>
        <w:rPr>
          <w:spacing w:val="-11"/>
        </w:rPr>
        <w:t> </w:t>
      </w:r>
      <w:r>
        <w:rPr/>
        <w:t>el</w:t>
      </w:r>
      <w:r>
        <w:rPr>
          <w:spacing w:val="-11"/>
        </w:rPr>
        <w:t> </w:t>
      </w:r>
      <w:r>
        <w:rPr/>
        <w:t>fácil</w:t>
      </w:r>
      <w:r>
        <w:rPr>
          <w:spacing w:val="-11"/>
        </w:rPr>
        <w:t> </w:t>
      </w:r>
      <w:r>
        <w:rPr/>
        <w:t>acceso</w:t>
      </w:r>
      <w:r>
        <w:rPr>
          <w:spacing w:val="-11"/>
        </w:rPr>
        <w:t> </w:t>
      </w:r>
      <w:r>
        <w:rPr/>
        <w:t>entre</w:t>
      </w:r>
      <w:r>
        <w:rPr>
          <w:spacing w:val="-11"/>
        </w:rPr>
        <w:t> </w:t>
      </w:r>
      <w:r>
        <w:rPr/>
        <w:t>las</w:t>
      </w:r>
      <w:r>
        <w:rPr>
          <w:spacing w:val="-11"/>
        </w:rPr>
        <w:t> </w:t>
      </w:r>
      <w:r>
        <w:rPr/>
        <w:t>zonas</w:t>
      </w:r>
      <w:r>
        <w:rPr>
          <w:spacing w:val="-11"/>
        </w:rPr>
        <w:t> </w:t>
      </w:r>
      <w:r>
        <w:rPr/>
        <w:t>construidas</w:t>
      </w:r>
      <w:r>
        <w:rPr>
          <w:spacing w:val="-11"/>
        </w:rPr>
        <w:t> </w:t>
      </w:r>
      <w:r>
        <w:rPr/>
        <w:t>y</w:t>
      </w:r>
      <w:r>
        <w:rPr>
          <w:spacing w:val="-11"/>
        </w:rPr>
        <w:t> </w:t>
      </w:r>
      <w:r>
        <w:rPr/>
        <w:t>el</w:t>
      </w:r>
      <w:r>
        <w:rPr>
          <w:spacing w:val="-11"/>
        </w:rPr>
        <w:t> </w:t>
      </w:r>
      <w:r>
        <w:rPr/>
        <w:t>mar o incluso se han visto remplazadas por entornos naturales más </w:t>
      </w:r>
      <w:r>
        <w:rPr>
          <w:spacing w:val="-3"/>
        </w:rPr>
        <w:t>acordes</w:t>
      </w:r>
      <w:r>
        <w:rPr>
          <w:spacing w:val="-16"/>
        </w:rPr>
        <w:t> </w:t>
      </w:r>
      <w:r>
        <w:rPr/>
        <w:t>con</w:t>
      </w:r>
      <w:r>
        <w:rPr>
          <w:spacing w:val="-16"/>
        </w:rPr>
        <w:t> </w:t>
      </w:r>
      <w:r>
        <w:rPr/>
        <w:t>los</w:t>
      </w:r>
      <w:r>
        <w:rPr>
          <w:spacing w:val="-16"/>
        </w:rPr>
        <w:t> </w:t>
      </w:r>
      <w:r>
        <w:rPr>
          <w:spacing w:val="-3"/>
        </w:rPr>
        <w:t>estándares</w:t>
      </w:r>
      <w:r>
        <w:rPr>
          <w:spacing w:val="-16"/>
        </w:rPr>
        <w:t> </w:t>
      </w:r>
      <w:r>
        <w:rPr>
          <w:spacing w:val="-3"/>
        </w:rPr>
        <w:t>estéticos</w:t>
      </w:r>
      <w:r>
        <w:rPr>
          <w:spacing w:val="-16"/>
        </w:rPr>
        <w:t> </w:t>
      </w:r>
      <w:r>
        <w:rPr/>
        <w:t>del</w:t>
      </w:r>
      <w:r>
        <w:rPr>
          <w:spacing w:val="-16"/>
        </w:rPr>
        <w:t> </w:t>
      </w:r>
      <w:r>
        <w:rPr/>
        <w:t>paisaje</w:t>
      </w:r>
      <w:r>
        <w:rPr>
          <w:spacing w:val="-16"/>
        </w:rPr>
        <w:t> </w:t>
      </w:r>
      <w:r>
        <w:rPr/>
        <w:t>turístico.</w:t>
      </w:r>
      <w:r>
        <w:rPr>
          <w:spacing w:val="-16"/>
        </w:rPr>
        <w:t> </w:t>
      </w:r>
      <w:r>
        <w:rPr/>
        <w:t>De</w:t>
      </w:r>
      <w:r>
        <w:rPr>
          <w:spacing w:val="-16"/>
        </w:rPr>
        <w:t> </w:t>
      </w:r>
      <w:r>
        <w:rPr>
          <w:spacing w:val="-4"/>
        </w:rPr>
        <w:t>este </w:t>
      </w:r>
      <w:r>
        <w:rPr/>
        <w:t>modo,</w:t>
      </w:r>
      <w:r>
        <w:rPr>
          <w:spacing w:val="-14"/>
        </w:rPr>
        <w:t> </w:t>
      </w:r>
      <w:r>
        <w:rPr/>
        <w:t>el</w:t>
      </w:r>
      <w:r>
        <w:rPr>
          <w:spacing w:val="-14"/>
        </w:rPr>
        <w:t> </w:t>
      </w:r>
      <w:r>
        <w:rPr/>
        <w:t>crecimiento</w:t>
      </w:r>
      <w:r>
        <w:rPr>
          <w:spacing w:val="-14"/>
        </w:rPr>
        <w:t> </w:t>
      </w:r>
      <w:r>
        <w:rPr/>
        <w:t>de</w:t>
      </w:r>
      <w:r>
        <w:rPr>
          <w:spacing w:val="-14"/>
        </w:rPr>
        <w:t> </w:t>
      </w:r>
      <w:r>
        <w:rPr/>
        <w:t>la</w:t>
      </w:r>
      <w:r>
        <w:rPr>
          <w:spacing w:val="-14"/>
        </w:rPr>
        <w:t> </w:t>
      </w:r>
      <w:r>
        <w:rPr/>
        <w:t>actividad</w:t>
      </w:r>
      <w:r>
        <w:rPr>
          <w:spacing w:val="-14"/>
        </w:rPr>
        <w:t> </w:t>
      </w:r>
      <w:r>
        <w:rPr/>
        <w:t>turística</w:t>
      </w:r>
      <w:r>
        <w:rPr>
          <w:spacing w:val="-14"/>
        </w:rPr>
        <w:t> </w:t>
      </w:r>
      <w:r>
        <w:rPr/>
        <w:t>en,</w:t>
      </w:r>
      <w:r>
        <w:rPr>
          <w:spacing w:val="-14"/>
        </w:rPr>
        <w:t> </w:t>
      </w:r>
      <w:r>
        <w:rPr/>
        <w:t>por</w:t>
      </w:r>
      <w:r>
        <w:rPr>
          <w:spacing w:val="-14"/>
        </w:rPr>
        <w:t> </w:t>
      </w:r>
      <w:r>
        <w:rPr/>
        <w:t>ejemplo,</w:t>
      </w:r>
      <w:r>
        <w:rPr>
          <w:spacing w:val="-14"/>
        </w:rPr>
        <w:t> </w:t>
      </w:r>
      <w:r>
        <w:rPr/>
        <w:t>la </w:t>
      </w:r>
      <w:r>
        <w:rPr>
          <w:spacing w:val="-3"/>
        </w:rPr>
        <w:t>gran</w:t>
      </w:r>
      <w:r>
        <w:rPr>
          <w:spacing w:val="-21"/>
        </w:rPr>
        <w:t> </w:t>
      </w:r>
      <w:r>
        <w:rPr/>
        <w:t>área</w:t>
      </w:r>
      <w:r>
        <w:rPr>
          <w:spacing w:val="-21"/>
        </w:rPr>
        <w:t> </w:t>
      </w:r>
      <w:r>
        <w:rPr/>
        <w:t>comprendida</w:t>
      </w:r>
      <w:r>
        <w:rPr>
          <w:spacing w:val="-21"/>
        </w:rPr>
        <w:t> </w:t>
      </w:r>
      <w:r>
        <w:rPr/>
        <w:t>entre</w:t>
      </w:r>
      <w:r>
        <w:rPr>
          <w:spacing w:val="-21"/>
        </w:rPr>
        <w:t> </w:t>
      </w:r>
      <w:r>
        <w:rPr/>
        <w:t>México,</w:t>
      </w:r>
      <w:r>
        <w:rPr>
          <w:spacing w:val="-21"/>
        </w:rPr>
        <w:t> </w:t>
      </w:r>
      <w:r>
        <w:rPr/>
        <w:t>el</w:t>
      </w:r>
      <w:r>
        <w:rPr>
          <w:spacing w:val="-21"/>
        </w:rPr>
        <w:t> </w:t>
      </w:r>
      <w:r>
        <w:rPr/>
        <w:t>Caribe</w:t>
      </w:r>
      <w:r>
        <w:rPr>
          <w:spacing w:val="-21"/>
        </w:rPr>
        <w:t> </w:t>
      </w:r>
      <w:r>
        <w:rPr/>
        <w:t>y</w:t>
      </w:r>
      <w:r>
        <w:rPr>
          <w:spacing w:val="-21"/>
        </w:rPr>
        <w:t> </w:t>
      </w:r>
      <w:r>
        <w:rPr/>
        <w:t>Centroamérica, que</w:t>
      </w:r>
      <w:r>
        <w:rPr>
          <w:spacing w:val="-13"/>
        </w:rPr>
        <w:t> </w:t>
      </w:r>
      <w:r>
        <w:rPr/>
        <w:t>se</w:t>
      </w:r>
      <w:r>
        <w:rPr>
          <w:spacing w:val="-13"/>
        </w:rPr>
        <w:t> </w:t>
      </w:r>
      <w:r>
        <w:rPr/>
        <w:t>ha</w:t>
      </w:r>
      <w:r>
        <w:rPr>
          <w:spacing w:val="-13"/>
        </w:rPr>
        <w:t> </w:t>
      </w:r>
      <w:r>
        <w:rPr/>
        <w:t>producido</w:t>
      </w:r>
      <w:r>
        <w:rPr>
          <w:spacing w:val="-13"/>
        </w:rPr>
        <w:t> </w:t>
      </w:r>
      <w:r>
        <w:rPr/>
        <w:t>en</w:t>
      </w:r>
      <w:r>
        <w:rPr>
          <w:spacing w:val="-13"/>
        </w:rPr>
        <w:t> </w:t>
      </w:r>
      <w:r>
        <w:rPr/>
        <w:t>sucesivas</w:t>
      </w:r>
      <w:r>
        <w:rPr>
          <w:spacing w:val="-13"/>
        </w:rPr>
        <w:t> </w:t>
      </w:r>
      <w:r>
        <w:rPr/>
        <w:t>oleadas</w:t>
      </w:r>
      <w:r>
        <w:rPr>
          <w:spacing w:val="-13"/>
        </w:rPr>
        <w:t> </w:t>
      </w:r>
      <w:r>
        <w:rPr>
          <w:spacing w:val="-3"/>
        </w:rPr>
        <w:t>durante</w:t>
      </w:r>
      <w:r>
        <w:rPr>
          <w:spacing w:val="-13"/>
        </w:rPr>
        <w:t> </w:t>
      </w:r>
      <w:r>
        <w:rPr/>
        <w:t>los</w:t>
      </w:r>
      <w:r>
        <w:rPr>
          <w:spacing w:val="-13"/>
        </w:rPr>
        <w:t> </w:t>
      </w:r>
      <w:r>
        <w:rPr/>
        <w:t>últimos</w:t>
      </w:r>
      <w:r>
        <w:rPr>
          <w:spacing w:val="-13"/>
        </w:rPr>
        <w:t> </w:t>
      </w:r>
      <w:r>
        <w:rPr>
          <w:spacing w:val="-7"/>
        </w:rPr>
        <w:t>40 </w:t>
      </w:r>
      <w:r>
        <w:rPr/>
        <w:t>años, ha ido aparejada a una disminución y degradación de los llamados</w:t>
      </w:r>
      <w:r>
        <w:rPr>
          <w:spacing w:val="-31"/>
        </w:rPr>
        <w:t> </w:t>
      </w:r>
      <w:r>
        <w:rPr/>
        <w:t>“bosques</w:t>
      </w:r>
      <w:r>
        <w:rPr>
          <w:spacing w:val="-31"/>
        </w:rPr>
        <w:t> </w:t>
      </w:r>
      <w:r>
        <w:rPr>
          <w:spacing w:val="-4"/>
        </w:rPr>
        <w:t>salados”.</w:t>
      </w:r>
    </w:p>
    <w:p>
      <w:pPr>
        <w:pStyle w:val="BodyText"/>
        <w:spacing w:line="260" w:lineRule="exact"/>
        <w:ind w:right="278" w:firstLine="277"/>
        <w:jc w:val="both"/>
      </w:pPr>
      <w:r>
        <w:rPr/>
        <w:t>Su</w:t>
      </w:r>
      <w:r>
        <w:rPr>
          <w:spacing w:val="-18"/>
        </w:rPr>
        <w:t> </w:t>
      </w:r>
      <w:r>
        <w:rPr/>
        <w:t>destrucción</w:t>
      </w:r>
      <w:r>
        <w:rPr>
          <w:spacing w:val="-18"/>
        </w:rPr>
        <w:t> </w:t>
      </w:r>
      <w:r>
        <w:rPr/>
        <w:t>supone,</w:t>
      </w:r>
      <w:r>
        <w:rPr>
          <w:spacing w:val="-18"/>
        </w:rPr>
        <w:t> </w:t>
      </w:r>
      <w:r>
        <w:rPr/>
        <w:t>en</w:t>
      </w:r>
      <w:r>
        <w:rPr>
          <w:spacing w:val="-18"/>
        </w:rPr>
        <w:t> </w:t>
      </w:r>
      <w:r>
        <w:rPr/>
        <w:t>primer</w:t>
      </w:r>
      <w:r>
        <w:rPr>
          <w:spacing w:val="-18"/>
        </w:rPr>
        <w:t> </w:t>
      </w:r>
      <w:r>
        <w:rPr>
          <w:spacing w:val="-4"/>
        </w:rPr>
        <w:t>lugar,</w:t>
      </w:r>
      <w:r>
        <w:rPr>
          <w:spacing w:val="-18"/>
        </w:rPr>
        <w:t> </w:t>
      </w:r>
      <w:r>
        <w:rPr/>
        <w:t>un</w:t>
      </w:r>
      <w:r>
        <w:rPr>
          <w:spacing w:val="-18"/>
        </w:rPr>
        <w:t> </w:t>
      </w:r>
      <w:r>
        <w:rPr/>
        <w:t>daño</w:t>
      </w:r>
      <w:r>
        <w:rPr>
          <w:spacing w:val="-18"/>
        </w:rPr>
        <w:t> </w:t>
      </w:r>
      <w:r>
        <w:rPr/>
        <w:t>ecológico</w:t>
      </w:r>
      <w:r>
        <w:rPr>
          <w:spacing w:val="-18"/>
        </w:rPr>
        <w:t> </w:t>
      </w:r>
      <w:r>
        <w:rPr/>
        <w:t>de </w:t>
      </w:r>
      <w:r>
        <w:rPr>
          <w:spacing w:val="-3"/>
        </w:rPr>
        <w:t>enormes</w:t>
      </w:r>
      <w:r>
        <w:rPr>
          <w:spacing w:val="-25"/>
        </w:rPr>
        <w:t> </w:t>
      </w:r>
      <w:r>
        <w:rPr>
          <w:spacing w:val="-3"/>
        </w:rPr>
        <w:t>dimensiones</w:t>
      </w:r>
      <w:r>
        <w:rPr>
          <w:spacing w:val="-25"/>
        </w:rPr>
        <w:t> </w:t>
      </w:r>
      <w:r>
        <w:rPr/>
        <w:t>y</w:t>
      </w:r>
      <w:r>
        <w:rPr>
          <w:spacing w:val="-25"/>
        </w:rPr>
        <w:t> </w:t>
      </w:r>
      <w:r>
        <w:rPr>
          <w:spacing w:val="-3"/>
        </w:rPr>
        <w:t>consecuencias,</w:t>
      </w:r>
      <w:r>
        <w:rPr>
          <w:spacing w:val="-25"/>
        </w:rPr>
        <w:t> </w:t>
      </w:r>
      <w:r>
        <w:rPr/>
        <w:t>por</w:t>
      </w:r>
      <w:r>
        <w:rPr>
          <w:spacing w:val="-25"/>
        </w:rPr>
        <w:t> </w:t>
      </w:r>
      <w:r>
        <w:rPr>
          <w:spacing w:val="-3"/>
        </w:rPr>
        <w:t>cuanto</w:t>
      </w:r>
      <w:r>
        <w:rPr>
          <w:spacing w:val="-25"/>
        </w:rPr>
        <w:t> </w:t>
      </w:r>
      <w:r>
        <w:rPr>
          <w:spacing w:val="-3"/>
        </w:rPr>
        <w:t>constituyen</w:t>
      </w:r>
      <w:r>
        <w:rPr>
          <w:spacing w:val="-25"/>
        </w:rPr>
        <w:t> </w:t>
      </w:r>
      <w:r>
        <w:rPr/>
        <w:t>un espacio</w:t>
      </w:r>
      <w:r>
        <w:rPr>
          <w:spacing w:val="-25"/>
        </w:rPr>
        <w:t> </w:t>
      </w:r>
      <w:r>
        <w:rPr/>
        <w:t>privilegiado</w:t>
      </w:r>
      <w:r>
        <w:rPr>
          <w:spacing w:val="-25"/>
        </w:rPr>
        <w:t> </w:t>
      </w:r>
      <w:r>
        <w:rPr>
          <w:spacing w:val="-3"/>
        </w:rPr>
        <w:t>para</w:t>
      </w:r>
      <w:r>
        <w:rPr>
          <w:spacing w:val="-25"/>
        </w:rPr>
        <w:t> </w:t>
      </w:r>
      <w:r>
        <w:rPr/>
        <w:t>la</w:t>
      </w:r>
      <w:r>
        <w:rPr>
          <w:spacing w:val="-25"/>
        </w:rPr>
        <w:t> </w:t>
      </w:r>
      <w:r>
        <w:rPr/>
        <w:t>reproducción</w:t>
      </w:r>
      <w:r>
        <w:rPr>
          <w:spacing w:val="-25"/>
        </w:rPr>
        <w:t> </w:t>
      </w:r>
      <w:r>
        <w:rPr/>
        <w:t>y</w:t>
      </w:r>
      <w:r>
        <w:rPr>
          <w:spacing w:val="-25"/>
        </w:rPr>
        <w:t> </w:t>
      </w:r>
      <w:r>
        <w:rPr/>
        <w:t>refugio</w:t>
      </w:r>
      <w:r>
        <w:rPr>
          <w:spacing w:val="-25"/>
        </w:rPr>
        <w:t> </w:t>
      </w:r>
      <w:r>
        <w:rPr/>
        <w:t>de</w:t>
      </w:r>
      <w:r>
        <w:rPr>
          <w:spacing w:val="-25"/>
        </w:rPr>
        <w:t> </w:t>
      </w:r>
      <w:r>
        <w:rPr/>
        <w:t>numerosas</w:t>
      </w:r>
    </w:p>
    <w:p>
      <w:pPr>
        <w:spacing w:after="0" w:line="260" w:lineRule="exact"/>
        <w:jc w:val="both"/>
        <w:sectPr>
          <w:pgSz w:w="8500" w:h="12750"/>
          <w:pgMar w:header="1130" w:footer="0" w:top="1700" w:bottom="280" w:left="1160" w:right="1160"/>
        </w:sectPr>
      </w:pPr>
    </w:p>
    <w:p>
      <w:pPr>
        <w:pStyle w:val="BodyText"/>
        <w:spacing w:before="6"/>
        <w:ind w:left="0"/>
        <w:rPr>
          <w:sz w:val="20"/>
        </w:rPr>
      </w:pPr>
    </w:p>
    <w:p>
      <w:pPr>
        <w:pStyle w:val="BodyText"/>
        <w:spacing w:line="194" w:lineRule="exact"/>
        <w:jc w:val="both"/>
      </w:pPr>
      <w:r>
        <w:rPr/>
        <w:t>especies (especialmente peces, caracoles, conchas y cangrejos,</w:t>
      </w:r>
    </w:p>
    <w:p>
      <w:pPr>
        <w:pStyle w:val="BodyText"/>
        <w:spacing w:line="232" w:lineRule="auto" w:before="2"/>
        <w:ind w:right="277"/>
        <w:jc w:val="both"/>
      </w:pPr>
      <w:r>
        <w:rPr/>
        <w:t>pero también </w:t>
      </w:r>
      <w:r>
        <w:rPr>
          <w:spacing w:val="-3"/>
        </w:rPr>
        <w:t>aves), </w:t>
      </w:r>
      <w:r>
        <w:rPr/>
        <w:t>además de acumular una </w:t>
      </w:r>
      <w:r>
        <w:rPr>
          <w:spacing w:val="-3"/>
        </w:rPr>
        <w:t>gran </w:t>
      </w:r>
      <w:r>
        <w:rPr/>
        <w:t>riqueza en biodiversidad. Destruir </w:t>
      </w:r>
      <w:r>
        <w:rPr>
          <w:spacing w:val="-3"/>
        </w:rPr>
        <w:t>estos </w:t>
      </w:r>
      <w:r>
        <w:rPr/>
        <w:t>ecosistemas también aumenta la vulnerabilidad ante el impacto de fenómenos naturales como tormentas,</w:t>
      </w:r>
      <w:r>
        <w:rPr>
          <w:spacing w:val="-19"/>
        </w:rPr>
        <w:t> </w:t>
      </w:r>
      <w:r>
        <w:rPr/>
        <w:t>tsunamis</w:t>
      </w:r>
      <w:r>
        <w:rPr>
          <w:spacing w:val="-19"/>
        </w:rPr>
        <w:t> </w:t>
      </w:r>
      <w:r>
        <w:rPr/>
        <w:t>y</w:t>
      </w:r>
      <w:r>
        <w:rPr>
          <w:spacing w:val="-19"/>
        </w:rPr>
        <w:t> </w:t>
      </w:r>
      <w:r>
        <w:rPr/>
        <w:t>huracanes,</w:t>
      </w:r>
      <w:r>
        <w:rPr>
          <w:spacing w:val="-19"/>
        </w:rPr>
        <w:t> </w:t>
      </w:r>
      <w:r>
        <w:rPr/>
        <w:t>cada</w:t>
      </w:r>
      <w:r>
        <w:rPr>
          <w:spacing w:val="-19"/>
        </w:rPr>
        <w:t> </w:t>
      </w:r>
      <w:r>
        <w:rPr/>
        <w:t>vez</w:t>
      </w:r>
      <w:r>
        <w:rPr>
          <w:spacing w:val="-19"/>
        </w:rPr>
        <w:t> </w:t>
      </w:r>
      <w:r>
        <w:rPr/>
        <w:t>más</w:t>
      </w:r>
      <w:r>
        <w:rPr>
          <w:spacing w:val="-19"/>
        </w:rPr>
        <w:t> </w:t>
      </w:r>
      <w:r>
        <w:rPr/>
        <w:t>frecuentes</w:t>
      </w:r>
      <w:r>
        <w:rPr>
          <w:spacing w:val="-19"/>
        </w:rPr>
        <w:t> </w:t>
      </w:r>
      <w:r>
        <w:rPr/>
        <w:t>y</w:t>
      </w:r>
      <w:r>
        <w:rPr>
          <w:spacing w:val="-19"/>
        </w:rPr>
        <w:t> </w:t>
      </w:r>
      <w:r>
        <w:rPr/>
        <w:t>con </w:t>
      </w:r>
      <w:r>
        <w:rPr>
          <w:spacing w:val="-3"/>
        </w:rPr>
        <w:t>mayor</w:t>
      </w:r>
      <w:r>
        <w:rPr>
          <w:spacing w:val="-15"/>
        </w:rPr>
        <w:t> </w:t>
      </w:r>
      <w:r>
        <w:rPr/>
        <w:t>intensidad</w:t>
      </w:r>
      <w:r>
        <w:rPr>
          <w:spacing w:val="-15"/>
        </w:rPr>
        <w:t> </w:t>
      </w:r>
      <w:r>
        <w:rPr/>
        <w:t>a</w:t>
      </w:r>
      <w:r>
        <w:rPr>
          <w:spacing w:val="-15"/>
        </w:rPr>
        <w:t> </w:t>
      </w:r>
      <w:r>
        <w:rPr/>
        <w:t>consecuencia</w:t>
      </w:r>
      <w:r>
        <w:rPr>
          <w:spacing w:val="-15"/>
        </w:rPr>
        <w:t> </w:t>
      </w:r>
      <w:r>
        <w:rPr/>
        <w:t>del</w:t>
      </w:r>
      <w:r>
        <w:rPr>
          <w:spacing w:val="-15"/>
        </w:rPr>
        <w:t> </w:t>
      </w:r>
      <w:r>
        <w:rPr/>
        <w:t>cambio</w:t>
      </w:r>
      <w:r>
        <w:rPr>
          <w:spacing w:val="-15"/>
        </w:rPr>
        <w:t> </w:t>
      </w:r>
      <w:r>
        <w:rPr/>
        <w:t>climático,</w:t>
      </w:r>
      <w:r>
        <w:rPr>
          <w:spacing w:val="-15"/>
        </w:rPr>
        <w:t> </w:t>
      </w:r>
      <w:r>
        <w:rPr/>
        <w:t>debido</w:t>
      </w:r>
      <w:r>
        <w:rPr>
          <w:spacing w:val="-15"/>
        </w:rPr>
        <w:t> </w:t>
      </w:r>
      <w:r>
        <w:rPr/>
        <w:t>a que</w:t>
      </w:r>
      <w:r>
        <w:rPr>
          <w:spacing w:val="-8"/>
        </w:rPr>
        <w:t> </w:t>
      </w:r>
      <w:r>
        <w:rPr>
          <w:spacing w:val="-3"/>
        </w:rPr>
        <w:t>éstos</w:t>
      </w:r>
      <w:r>
        <w:rPr>
          <w:spacing w:val="-8"/>
        </w:rPr>
        <w:t> </w:t>
      </w:r>
      <w:r>
        <w:rPr/>
        <w:t>representan</w:t>
      </w:r>
      <w:r>
        <w:rPr>
          <w:spacing w:val="-8"/>
        </w:rPr>
        <w:t> </w:t>
      </w:r>
      <w:r>
        <w:rPr>
          <w:spacing w:val="-3"/>
        </w:rPr>
        <w:t>barreras</w:t>
      </w:r>
      <w:r>
        <w:rPr>
          <w:spacing w:val="-8"/>
        </w:rPr>
        <w:t> </w:t>
      </w:r>
      <w:r>
        <w:rPr/>
        <w:t>naturales</w:t>
      </w:r>
      <w:r>
        <w:rPr>
          <w:spacing w:val="-8"/>
        </w:rPr>
        <w:t> </w:t>
      </w:r>
      <w:r>
        <w:rPr/>
        <w:t>de</w:t>
      </w:r>
      <w:r>
        <w:rPr>
          <w:spacing w:val="-8"/>
        </w:rPr>
        <w:t> </w:t>
      </w:r>
      <w:r>
        <w:rPr/>
        <w:t>protección</w:t>
      </w:r>
      <w:r>
        <w:rPr>
          <w:spacing w:val="-8"/>
        </w:rPr>
        <w:t> </w:t>
      </w:r>
      <w:r>
        <w:rPr/>
        <w:t>o</w:t>
      </w:r>
      <w:r>
        <w:rPr>
          <w:spacing w:val="-8"/>
        </w:rPr>
        <w:t> </w:t>
      </w:r>
      <w:r>
        <w:rPr>
          <w:spacing w:val="-5"/>
        </w:rPr>
        <w:t>amor- </w:t>
      </w:r>
      <w:r>
        <w:rPr/>
        <w:t>tiguamiento.</w:t>
      </w:r>
    </w:p>
    <w:p>
      <w:pPr>
        <w:pStyle w:val="BodyText"/>
        <w:spacing w:line="232" w:lineRule="auto"/>
        <w:ind w:right="274" w:firstLine="277"/>
        <w:jc w:val="both"/>
      </w:pPr>
      <w:r>
        <w:rPr>
          <w:spacing w:val="-5"/>
        </w:rPr>
        <w:t>Pero</w:t>
      </w:r>
      <w:r>
        <w:rPr>
          <w:spacing w:val="-18"/>
        </w:rPr>
        <w:t> </w:t>
      </w:r>
      <w:r>
        <w:rPr/>
        <w:t>la</w:t>
      </w:r>
      <w:r>
        <w:rPr>
          <w:spacing w:val="-18"/>
        </w:rPr>
        <w:t> </w:t>
      </w:r>
      <w:r>
        <w:rPr/>
        <w:t>pérdida</w:t>
      </w:r>
      <w:r>
        <w:rPr>
          <w:spacing w:val="-18"/>
        </w:rPr>
        <w:t> </w:t>
      </w:r>
      <w:r>
        <w:rPr/>
        <w:t>de</w:t>
      </w:r>
      <w:r>
        <w:rPr>
          <w:spacing w:val="-18"/>
        </w:rPr>
        <w:t> </w:t>
      </w:r>
      <w:r>
        <w:rPr/>
        <w:t>manglares</w:t>
      </w:r>
      <w:r>
        <w:rPr>
          <w:spacing w:val="-18"/>
        </w:rPr>
        <w:t> </w:t>
      </w:r>
      <w:r>
        <w:rPr/>
        <w:t>erosiona</w:t>
      </w:r>
      <w:r>
        <w:rPr>
          <w:spacing w:val="-18"/>
        </w:rPr>
        <w:t> </w:t>
      </w:r>
      <w:r>
        <w:rPr/>
        <w:t>también</w:t>
      </w:r>
      <w:r>
        <w:rPr>
          <w:spacing w:val="-18"/>
        </w:rPr>
        <w:t> </w:t>
      </w:r>
      <w:r>
        <w:rPr/>
        <w:t>los</w:t>
      </w:r>
      <w:r>
        <w:rPr>
          <w:spacing w:val="-18"/>
        </w:rPr>
        <w:t> </w:t>
      </w:r>
      <w:r>
        <w:rPr/>
        <w:t>medios</w:t>
      </w:r>
      <w:r>
        <w:rPr>
          <w:spacing w:val="-18"/>
        </w:rPr>
        <w:t> </w:t>
      </w:r>
      <w:r>
        <w:rPr/>
        <w:t>de vida</w:t>
      </w:r>
      <w:r>
        <w:rPr>
          <w:spacing w:val="-19"/>
        </w:rPr>
        <w:t> </w:t>
      </w:r>
      <w:r>
        <w:rPr/>
        <w:t>de</w:t>
      </w:r>
      <w:r>
        <w:rPr>
          <w:spacing w:val="-19"/>
        </w:rPr>
        <w:t> </w:t>
      </w:r>
      <w:r>
        <w:rPr/>
        <w:t>las</w:t>
      </w:r>
      <w:r>
        <w:rPr>
          <w:spacing w:val="-19"/>
        </w:rPr>
        <w:t> </w:t>
      </w:r>
      <w:r>
        <w:rPr/>
        <w:t>poblaciones</w:t>
      </w:r>
      <w:r>
        <w:rPr>
          <w:spacing w:val="-19"/>
        </w:rPr>
        <w:t> </w:t>
      </w:r>
      <w:r>
        <w:rPr>
          <w:spacing w:val="-3"/>
        </w:rPr>
        <w:t>costeras,</w:t>
      </w:r>
      <w:r>
        <w:rPr>
          <w:spacing w:val="-19"/>
        </w:rPr>
        <w:t> </w:t>
      </w:r>
      <w:r>
        <w:rPr/>
        <w:t>lo</w:t>
      </w:r>
      <w:r>
        <w:rPr>
          <w:spacing w:val="-19"/>
        </w:rPr>
        <w:t> </w:t>
      </w:r>
      <w:r>
        <w:rPr/>
        <w:t>cual</w:t>
      </w:r>
      <w:r>
        <w:rPr>
          <w:spacing w:val="-19"/>
        </w:rPr>
        <w:t> </w:t>
      </w:r>
      <w:r>
        <w:rPr/>
        <w:t>las</w:t>
      </w:r>
      <w:r>
        <w:rPr>
          <w:spacing w:val="-19"/>
        </w:rPr>
        <w:t> </w:t>
      </w:r>
      <w:r>
        <w:rPr/>
        <w:t>empobrece</w:t>
      </w:r>
      <w:r>
        <w:rPr>
          <w:spacing w:val="-19"/>
        </w:rPr>
        <w:t> </w:t>
      </w:r>
      <w:r>
        <w:rPr/>
        <w:t>y</w:t>
      </w:r>
      <w:r>
        <w:rPr>
          <w:spacing w:val="-19"/>
        </w:rPr>
        <w:t> </w:t>
      </w:r>
      <w:r>
        <w:rPr/>
        <w:t>dificulta que puedan mantenerse en sus territorios. Esos bosques</w:t>
      </w:r>
      <w:r>
        <w:rPr>
          <w:spacing w:val="-35"/>
        </w:rPr>
        <w:t> </w:t>
      </w:r>
      <w:r>
        <w:rPr/>
        <w:t>sirven de</w:t>
      </w:r>
      <w:r>
        <w:rPr>
          <w:spacing w:val="-20"/>
        </w:rPr>
        <w:t> </w:t>
      </w:r>
      <w:r>
        <w:rPr/>
        <w:t>base</w:t>
      </w:r>
      <w:r>
        <w:rPr>
          <w:spacing w:val="-20"/>
        </w:rPr>
        <w:t> </w:t>
      </w:r>
      <w:r>
        <w:rPr/>
        <w:t>alimentaria</w:t>
      </w:r>
      <w:r>
        <w:rPr>
          <w:spacing w:val="-20"/>
        </w:rPr>
        <w:t> </w:t>
      </w:r>
      <w:r>
        <w:rPr>
          <w:spacing w:val="-3"/>
        </w:rPr>
        <w:t>para</w:t>
      </w:r>
      <w:r>
        <w:rPr>
          <w:spacing w:val="-20"/>
        </w:rPr>
        <w:t> </w:t>
      </w:r>
      <w:r>
        <w:rPr/>
        <w:t>muchas</w:t>
      </w:r>
      <w:r>
        <w:rPr>
          <w:spacing w:val="-20"/>
        </w:rPr>
        <w:t> </w:t>
      </w:r>
      <w:r>
        <w:rPr/>
        <w:t>poblaciones</w:t>
      </w:r>
      <w:r>
        <w:rPr>
          <w:spacing w:val="-20"/>
        </w:rPr>
        <w:t> </w:t>
      </w:r>
      <w:r>
        <w:rPr>
          <w:spacing w:val="-3"/>
        </w:rPr>
        <w:t>costeras,</w:t>
      </w:r>
      <w:r>
        <w:rPr>
          <w:spacing w:val="-20"/>
        </w:rPr>
        <w:t> </w:t>
      </w:r>
      <w:r>
        <w:rPr>
          <w:spacing w:val="-3"/>
        </w:rPr>
        <w:t>tanto</w:t>
      </w:r>
      <w:r>
        <w:rPr>
          <w:spacing w:val="-20"/>
        </w:rPr>
        <w:t> </w:t>
      </w:r>
      <w:r>
        <w:rPr/>
        <w:t>por medio</w:t>
      </w:r>
      <w:r>
        <w:rPr>
          <w:spacing w:val="-25"/>
        </w:rPr>
        <w:t> </w:t>
      </w:r>
      <w:r>
        <w:rPr/>
        <w:t>de</w:t>
      </w:r>
      <w:r>
        <w:rPr>
          <w:spacing w:val="-25"/>
        </w:rPr>
        <w:t> </w:t>
      </w:r>
      <w:r>
        <w:rPr/>
        <w:t>la</w:t>
      </w:r>
      <w:r>
        <w:rPr>
          <w:spacing w:val="-25"/>
        </w:rPr>
        <w:t> </w:t>
      </w:r>
      <w:r>
        <w:rPr/>
        <w:t>recolección</w:t>
      </w:r>
      <w:r>
        <w:rPr>
          <w:spacing w:val="-25"/>
        </w:rPr>
        <w:t> </w:t>
      </w:r>
      <w:r>
        <w:rPr/>
        <w:t>de</w:t>
      </w:r>
      <w:r>
        <w:rPr>
          <w:spacing w:val="-25"/>
        </w:rPr>
        <w:t> </w:t>
      </w:r>
      <w:r>
        <w:rPr/>
        <w:t>conchas,</w:t>
      </w:r>
      <w:r>
        <w:rPr>
          <w:spacing w:val="-25"/>
        </w:rPr>
        <w:t> </w:t>
      </w:r>
      <w:r>
        <w:rPr>
          <w:spacing w:val="-3"/>
        </w:rPr>
        <w:t>caracoles,</w:t>
      </w:r>
      <w:r>
        <w:rPr>
          <w:spacing w:val="-25"/>
        </w:rPr>
        <w:t> </w:t>
      </w:r>
      <w:r>
        <w:rPr/>
        <w:t>cangrejos</w:t>
      </w:r>
      <w:r>
        <w:rPr>
          <w:spacing w:val="-25"/>
        </w:rPr>
        <w:t> </w:t>
      </w:r>
      <w:r>
        <w:rPr/>
        <w:t>y</w:t>
      </w:r>
      <w:r>
        <w:rPr>
          <w:spacing w:val="-25"/>
        </w:rPr>
        <w:t> </w:t>
      </w:r>
      <w:r>
        <w:rPr/>
        <w:t>jaibas, como</w:t>
      </w:r>
      <w:r>
        <w:rPr>
          <w:spacing w:val="-20"/>
        </w:rPr>
        <w:t> </w:t>
      </w:r>
      <w:r>
        <w:rPr/>
        <w:t>por</w:t>
      </w:r>
      <w:r>
        <w:rPr>
          <w:spacing w:val="-20"/>
        </w:rPr>
        <w:t> </w:t>
      </w:r>
      <w:r>
        <w:rPr/>
        <w:t>la</w:t>
      </w:r>
      <w:r>
        <w:rPr>
          <w:spacing w:val="-20"/>
        </w:rPr>
        <w:t> </w:t>
      </w:r>
      <w:r>
        <w:rPr/>
        <w:t>pesca</w:t>
      </w:r>
      <w:r>
        <w:rPr>
          <w:spacing w:val="-20"/>
        </w:rPr>
        <w:t> </w:t>
      </w:r>
      <w:r>
        <w:rPr/>
        <w:t>artesanal.</w:t>
      </w:r>
      <w:r>
        <w:rPr>
          <w:spacing w:val="-20"/>
        </w:rPr>
        <w:t> </w:t>
      </w:r>
      <w:r>
        <w:rPr/>
        <w:t>Es</w:t>
      </w:r>
      <w:r>
        <w:rPr>
          <w:spacing w:val="-20"/>
        </w:rPr>
        <w:t> </w:t>
      </w:r>
      <w:r>
        <w:rPr/>
        <w:t>más,</w:t>
      </w:r>
      <w:r>
        <w:rPr>
          <w:spacing w:val="-20"/>
        </w:rPr>
        <w:t> </w:t>
      </w:r>
      <w:r>
        <w:rPr/>
        <w:t>de</w:t>
      </w:r>
      <w:r>
        <w:rPr>
          <w:spacing w:val="-20"/>
        </w:rPr>
        <w:t> </w:t>
      </w:r>
      <w:r>
        <w:rPr>
          <w:spacing w:val="-3"/>
        </w:rPr>
        <w:t>este</w:t>
      </w:r>
      <w:r>
        <w:rPr>
          <w:spacing w:val="-20"/>
        </w:rPr>
        <w:t> </w:t>
      </w:r>
      <w:r>
        <w:rPr/>
        <w:t>ecosistema</w:t>
      </w:r>
      <w:r>
        <w:rPr>
          <w:spacing w:val="-20"/>
        </w:rPr>
        <w:t> </w:t>
      </w:r>
      <w:r>
        <w:rPr/>
        <w:t>también se </w:t>
      </w:r>
      <w:r>
        <w:rPr>
          <w:spacing w:val="-3"/>
        </w:rPr>
        <w:t>extraen </w:t>
      </w:r>
      <w:r>
        <w:rPr/>
        <w:t>materias primas </w:t>
      </w:r>
      <w:r>
        <w:rPr>
          <w:spacing w:val="-3"/>
        </w:rPr>
        <w:t>para, </w:t>
      </w:r>
      <w:r>
        <w:rPr/>
        <w:t>entre </w:t>
      </w:r>
      <w:r>
        <w:rPr>
          <w:spacing w:val="-4"/>
        </w:rPr>
        <w:t>otras </w:t>
      </w:r>
      <w:r>
        <w:rPr/>
        <w:t>cosas, elaborar</w:t>
      </w:r>
      <w:r>
        <w:rPr>
          <w:spacing w:val="-28"/>
        </w:rPr>
        <w:t> </w:t>
      </w:r>
      <w:r>
        <w:rPr/>
        <w:t>sus medios de transporte y construcción, habiéndose desarrollado toda una cultura material e identidad asociada al bosque de mangle.</w:t>
      </w:r>
      <w:r>
        <w:rPr>
          <w:spacing w:val="-7"/>
        </w:rPr>
        <w:t> </w:t>
      </w:r>
      <w:r>
        <w:rPr/>
        <w:t>Su</w:t>
      </w:r>
      <w:r>
        <w:rPr>
          <w:spacing w:val="-7"/>
        </w:rPr>
        <w:t> </w:t>
      </w:r>
      <w:r>
        <w:rPr/>
        <w:t>pérdida</w:t>
      </w:r>
      <w:r>
        <w:rPr>
          <w:spacing w:val="-7"/>
        </w:rPr>
        <w:t> </w:t>
      </w:r>
      <w:r>
        <w:rPr/>
        <w:t>se</w:t>
      </w:r>
      <w:r>
        <w:rPr>
          <w:spacing w:val="-7"/>
        </w:rPr>
        <w:t> </w:t>
      </w:r>
      <w:r>
        <w:rPr/>
        <w:t>convierte,</w:t>
      </w:r>
      <w:r>
        <w:rPr>
          <w:spacing w:val="-7"/>
        </w:rPr>
        <w:t> </w:t>
      </w:r>
      <w:r>
        <w:rPr/>
        <w:t>por</w:t>
      </w:r>
      <w:r>
        <w:rPr>
          <w:spacing w:val="-7"/>
        </w:rPr>
        <w:t> </w:t>
      </w:r>
      <w:r>
        <w:rPr>
          <w:spacing w:val="-3"/>
        </w:rPr>
        <w:t>tanto,</w:t>
      </w:r>
      <w:r>
        <w:rPr>
          <w:spacing w:val="-7"/>
        </w:rPr>
        <w:t> </w:t>
      </w:r>
      <w:r>
        <w:rPr/>
        <w:t>en</w:t>
      </w:r>
      <w:r>
        <w:rPr>
          <w:spacing w:val="-7"/>
        </w:rPr>
        <w:t> </w:t>
      </w:r>
      <w:r>
        <w:rPr/>
        <w:t>un</w:t>
      </w:r>
      <w:r>
        <w:rPr>
          <w:spacing w:val="-7"/>
        </w:rPr>
        <w:t> </w:t>
      </w:r>
      <w:r>
        <w:rPr/>
        <w:t>factor</w:t>
      </w:r>
      <w:r>
        <w:rPr>
          <w:spacing w:val="-7"/>
        </w:rPr>
        <w:t> </w:t>
      </w:r>
      <w:r>
        <w:rPr/>
        <w:t>de</w:t>
      </w:r>
      <w:r>
        <w:rPr>
          <w:spacing w:val="-7"/>
        </w:rPr>
        <w:t> </w:t>
      </w:r>
      <w:r>
        <w:rPr/>
        <w:t>des- campesinización</w:t>
      </w:r>
      <w:r>
        <w:rPr>
          <w:spacing w:val="-15"/>
        </w:rPr>
        <w:t> </w:t>
      </w:r>
      <w:r>
        <w:rPr/>
        <w:t>al</w:t>
      </w:r>
      <w:r>
        <w:rPr>
          <w:spacing w:val="-15"/>
        </w:rPr>
        <w:t> </w:t>
      </w:r>
      <w:r>
        <w:rPr/>
        <w:t>destruir</w:t>
      </w:r>
      <w:r>
        <w:rPr>
          <w:spacing w:val="-15"/>
        </w:rPr>
        <w:t> </w:t>
      </w:r>
      <w:r>
        <w:rPr/>
        <w:t>las</w:t>
      </w:r>
      <w:r>
        <w:rPr>
          <w:spacing w:val="-15"/>
        </w:rPr>
        <w:t> </w:t>
      </w:r>
      <w:r>
        <w:rPr/>
        <w:t>bases</w:t>
      </w:r>
      <w:r>
        <w:rPr>
          <w:spacing w:val="-15"/>
        </w:rPr>
        <w:t> </w:t>
      </w:r>
      <w:r>
        <w:rPr/>
        <w:t>materiales</w:t>
      </w:r>
      <w:r>
        <w:rPr>
          <w:spacing w:val="-15"/>
        </w:rPr>
        <w:t> </w:t>
      </w:r>
      <w:r>
        <w:rPr/>
        <w:t>sobre</w:t>
      </w:r>
      <w:r>
        <w:rPr>
          <w:spacing w:val="-15"/>
        </w:rPr>
        <w:t> </w:t>
      </w:r>
      <w:r>
        <w:rPr/>
        <w:t>las</w:t>
      </w:r>
      <w:r>
        <w:rPr>
          <w:spacing w:val="-15"/>
        </w:rPr>
        <w:t> </w:t>
      </w:r>
      <w:r>
        <w:rPr/>
        <w:t>que</w:t>
      </w:r>
      <w:r>
        <w:rPr>
          <w:spacing w:val="-15"/>
        </w:rPr>
        <w:t> </w:t>
      </w:r>
      <w:r>
        <w:rPr/>
        <w:t>se asientan</w:t>
      </w:r>
      <w:r>
        <w:rPr>
          <w:spacing w:val="-18"/>
        </w:rPr>
        <w:t> </w:t>
      </w:r>
      <w:r>
        <w:rPr/>
        <w:t>y</w:t>
      </w:r>
      <w:r>
        <w:rPr>
          <w:spacing w:val="-18"/>
        </w:rPr>
        <w:t> </w:t>
      </w:r>
      <w:r>
        <w:rPr/>
        <w:t>reproducen</w:t>
      </w:r>
      <w:r>
        <w:rPr>
          <w:spacing w:val="-18"/>
        </w:rPr>
        <w:t> </w:t>
      </w:r>
      <w:r>
        <w:rPr/>
        <w:t>las</w:t>
      </w:r>
      <w:r>
        <w:rPr>
          <w:spacing w:val="-18"/>
        </w:rPr>
        <w:t> </w:t>
      </w:r>
      <w:r>
        <w:rPr/>
        <w:t>comunidades</w:t>
      </w:r>
      <w:r>
        <w:rPr>
          <w:spacing w:val="-18"/>
        </w:rPr>
        <w:t> </w:t>
      </w:r>
      <w:r>
        <w:rPr>
          <w:spacing w:val="-3"/>
        </w:rPr>
        <w:t>costeras.</w:t>
      </w:r>
    </w:p>
    <w:p>
      <w:pPr>
        <w:pStyle w:val="BodyText"/>
        <w:spacing w:line="232" w:lineRule="auto"/>
        <w:ind w:right="277" w:firstLine="277"/>
        <w:jc w:val="both"/>
      </w:pPr>
      <w:r>
        <w:rPr>
          <w:spacing w:val="-6"/>
        </w:rPr>
        <w:t>Estas</w:t>
      </w:r>
      <w:r>
        <w:rPr>
          <w:spacing w:val="-25"/>
        </w:rPr>
        <w:t> </w:t>
      </w:r>
      <w:r>
        <w:rPr>
          <w:spacing w:val="-5"/>
        </w:rPr>
        <w:t>comunidades,</w:t>
      </w:r>
      <w:r>
        <w:rPr>
          <w:spacing w:val="-25"/>
        </w:rPr>
        <w:t> </w:t>
      </w:r>
      <w:r>
        <w:rPr/>
        <w:t>a</w:t>
      </w:r>
      <w:r>
        <w:rPr>
          <w:spacing w:val="-25"/>
        </w:rPr>
        <w:t> </w:t>
      </w:r>
      <w:r>
        <w:rPr>
          <w:spacing w:val="-3"/>
        </w:rPr>
        <w:t>su</w:t>
      </w:r>
      <w:r>
        <w:rPr>
          <w:spacing w:val="-25"/>
        </w:rPr>
        <w:t> </w:t>
      </w:r>
      <w:r>
        <w:rPr>
          <w:spacing w:val="-5"/>
        </w:rPr>
        <w:t>vez,</w:t>
      </w:r>
      <w:r>
        <w:rPr>
          <w:spacing w:val="-25"/>
        </w:rPr>
        <w:t> </w:t>
      </w:r>
      <w:r>
        <w:rPr>
          <w:spacing w:val="-3"/>
        </w:rPr>
        <w:t>se</w:t>
      </w:r>
      <w:r>
        <w:rPr>
          <w:spacing w:val="-25"/>
        </w:rPr>
        <w:t> </w:t>
      </w:r>
      <w:r>
        <w:rPr>
          <w:spacing w:val="-5"/>
        </w:rPr>
        <w:t>ven</w:t>
      </w:r>
      <w:r>
        <w:rPr>
          <w:spacing w:val="-25"/>
        </w:rPr>
        <w:t> </w:t>
      </w:r>
      <w:r>
        <w:rPr>
          <w:spacing w:val="-6"/>
        </w:rPr>
        <w:t>presionadas</w:t>
      </w:r>
      <w:r>
        <w:rPr>
          <w:spacing w:val="-25"/>
        </w:rPr>
        <w:t> </w:t>
      </w:r>
      <w:r>
        <w:rPr>
          <w:spacing w:val="-4"/>
        </w:rPr>
        <w:t>por</w:t>
      </w:r>
      <w:r>
        <w:rPr>
          <w:spacing w:val="-25"/>
        </w:rPr>
        <w:t> </w:t>
      </w:r>
      <w:r>
        <w:rPr>
          <w:spacing w:val="-4"/>
        </w:rPr>
        <w:t>los</w:t>
      </w:r>
      <w:r>
        <w:rPr>
          <w:spacing w:val="-25"/>
        </w:rPr>
        <w:t> </w:t>
      </w:r>
      <w:r>
        <w:rPr>
          <w:spacing w:val="-5"/>
        </w:rPr>
        <w:t>procesos </w:t>
      </w:r>
      <w:r>
        <w:rPr/>
        <w:t>de</w:t>
      </w:r>
      <w:r>
        <w:rPr>
          <w:spacing w:val="-30"/>
        </w:rPr>
        <w:t> </w:t>
      </w:r>
      <w:r>
        <w:rPr>
          <w:spacing w:val="-4"/>
        </w:rPr>
        <w:t>reordenamiento</w:t>
      </w:r>
      <w:r>
        <w:rPr>
          <w:spacing w:val="-30"/>
        </w:rPr>
        <w:t> </w:t>
      </w:r>
      <w:r>
        <w:rPr>
          <w:spacing w:val="-4"/>
        </w:rPr>
        <w:t>territorial</w:t>
      </w:r>
      <w:r>
        <w:rPr>
          <w:spacing w:val="-30"/>
        </w:rPr>
        <w:t> </w:t>
      </w:r>
      <w:r>
        <w:rPr/>
        <w:t>impulsados</w:t>
      </w:r>
      <w:r>
        <w:rPr>
          <w:spacing w:val="-30"/>
        </w:rPr>
        <w:t> </w:t>
      </w:r>
      <w:r>
        <w:rPr/>
        <w:t>por</w:t>
      </w:r>
      <w:r>
        <w:rPr>
          <w:spacing w:val="-30"/>
        </w:rPr>
        <w:t> </w:t>
      </w:r>
      <w:r>
        <w:rPr/>
        <w:t>los</w:t>
      </w:r>
      <w:r>
        <w:rPr>
          <w:spacing w:val="-30"/>
        </w:rPr>
        <w:t> </w:t>
      </w:r>
      <w:r>
        <w:rPr>
          <w:spacing w:val="-4"/>
        </w:rPr>
        <w:t>grandes</w:t>
      </w:r>
      <w:r>
        <w:rPr>
          <w:spacing w:val="-30"/>
        </w:rPr>
        <w:t> </w:t>
      </w:r>
      <w:r>
        <w:rPr>
          <w:spacing w:val="-3"/>
        </w:rPr>
        <w:t>capitales </w:t>
      </w:r>
      <w:r>
        <w:rPr/>
        <w:t>con</w:t>
      </w:r>
      <w:r>
        <w:rPr>
          <w:spacing w:val="-25"/>
        </w:rPr>
        <w:t> </w:t>
      </w:r>
      <w:r>
        <w:rPr/>
        <w:t>el</w:t>
      </w:r>
      <w:r>
        <w:rPr>
          <w:spacing w:val="-25"/>
        </w:rPr>
        <w:t> </w:t>
      </w:r>
      <w:r>
        <w:rPr>
          <w:spacing w:val="-4"/>
        </w:rPr>
        <w:t>apoyo</w:t>
      </w:r>
      <w:r>
        <w:rPr>
          <w:spacing w:val="-25"/>
        </w:rPr>
        <w:t> </w:t>
      </w:r>
      <w:r>
        <w:rPr>
          <w:spacing w:val="-3"/>
        </w:rPr>
        <w:t>frecuente</w:t>
      </w:r>
      <w:r>
        <w:rPr>
          <w:spacing w:val="-25"/>
        </w:rPr>
        <w:t> </w:t>
      </w:r>
      <w:r>
        <w:rPr/>
        <w:t>de</w:t>
      </w:r>
      <w:r>
        <w:rPr>
          <w:spacing w:val="-25"/>
        </w:rPr>
        <w:t> </w:t>
      </w:r>
      <w:r>
        <w:rPr/>
        <w:t>las</w:t>
      </w:r>
      <w:r>
        <w:rPr>
          <w:spacing w:val="-25"/>
        </w:rPr>
        <w:t> </w:t>
      </w:r>
      <w:r>
        <w:rPr/>
        <w:t>autoridades</w:t>
      </w:r>
      <w:r>
        <w:rPr>
          <w:spacing w:val="-25"/>
        </w:rPr>
        <w:t> </w:t>
      </w:r>
      <w:r>
        <w:rPr/>
        <w:t>públicas,</w:t>
      </w:r>
      <w:r>
        <w:rPr>
          <w:spacing w:val="-25"/>
        </w:rPr>
        <w:t> </w:t>
      </w:r>
      <w:r>
        <w:rPr/>
        <w:t>agencias</w:t>
      </w:r>
      <w:r>
        <w:rPr>
          <w:spacing w:val="-25"/>
        </w:rPr>
        <w:t> </w:t>
      </w:r>
      <w:r>
        <w:rPr/>
        <w:t>mul- </w:t>
      </w:r>
      <w:r>
        <w:rPr>
          <w:spacing w:val="-3"/>
        </w:rPr>
        <w:t>tilaterales</w:t>
      </w:r>
      <w:r>
        <w:rPr>
          <w:spacing w:val="-10"/>
        </w:rPr>
        <w:t> </w:t>
      </w:r>
      <w:r>
        <w:rPr/>
        <w:t>y</w:t>
      </w:r>
      <w:r>
        <w:rPr>
          <w:spacing w:val="-10"/>
        </w:rPr>
        <w:t> </w:t>
      </w:r>
      <w:r>
        <w:rPr/>
        <w:t>fundaciones</w:t>
      </w:r>
      <w:r>
        <w:rPr>
          <w:spacing w:val="-10"/>
        </w:rPr>
        <w:t> </w:t>
      </w:r>
      <w:r>
        <w:rPr/>
        <w:t>vinculadas</w:t>
      </w:r>
      <w:r>
        <w:rPr>
          <w:spacing w:val="-10"/>
        </w:rPr>
        <w:t> </w:t>
      </w:r>
      <w:r>
        <w:rPr/>
        <w:t>de</w:t>
      </w:r>
      <w:r>
        <w:rPr>
          <w:spacing w:val="-10"/>
        </w:rPr>
        <w:t> </w:t>
      </w:r>
      <w:r>
        <w:rPr/>
        <w:t>una</w:t>
      </w:r>
      <w:r>
        <w:rPr>
          <w:spacing w:val="-10"/>
        </w:rPr>
        <w:t> </w:t>
      </w:r>
      <w:r>
        <w:rPr/>
        <w:t>u</w:t>
      </w:r>
      <w:r>
        <w:rPr>
          <w:spacing w:val="-10"/>
        </w:rPr>
        <w:t> </w:t>
      </w:r>
      <w:r>
        <w:rPr>
          <w:spacing w:val="-4"/>
        </w:rPr>
        <w:t>otra</w:t>
      </w:r>
      <w:r>
        <w:rPr>
          <w:spacing w:val="-10"/>
        </w:rPr>
        <w:t> </w:t>
      </w:r>
      <w:r>
        <w:rPr/>
        <w:t>manera</w:t>
      </w:r>
      <w:r>
        <w:rPr>
          <w:spacing w:val="-10"/>
        </w:rPr>
        <w:t> </w:t>
      </w:r>
      <w:r>
        <w:rPr/>
        <w:t>a</w:t>
      </w:r>
      <w:r>
        <w:rPr>
          <w:spacing w:val="-10"/>
        </w:rPr>
        <w:t> </w:t>
      </w:r>
      <w:r>
        <w:rPr/>
        <w:t>esos mismos</w:t>
      </w:r>
      <w:r>
        <w:rPr>
          <w:spacing w:val="-35"/>
        </w:rPr>
        <w:t> </w:t>
      </w:r>
      <w:r>
        <w:rPr/>
        <w:t>capitales.</w:t>
      </w:r>
      <w:r>
        <w:rPr>
          <w:spacing w:val="-35"/>
        </w:rPr>
        <w:t> </w:t>
      </w:r>
      <w:r>
        <w:rPr/>
        <w:t>Así,</w:t>
      </w:r>
      <w:r>
        <w:rPr>
          <w:spacing w:val="-35"/>
        </w:rPr>
        <w:t> </w:t>
      </w:r>
      <w:r>
        <w:rPr/>
        <w:t>se</w:t>
      </w:r>
      <w:r>
        <w:rPr>
          <w:spacing w:val="-35"/>
        </w:rPr>
        <w:t> </w:t>
      </w:r>
      <w:r>
        <w:rPr>
          <w:spacing w:val="-4"/>
        </w:rPr>
        <w:t>favorece</w:t>
      </w:r>
      <w:r>
        <w:rPr>
          <w:spacing w:val="-35"/>
        </w:rPr>
        <w:t> </w:t>
      </w:r>
      <w:r>
        <w:rPr/>
        <w:t>su</w:t>
      </w:r>
      <w:r>
        <w:rPr>
          <w:spacing w:val="-35"/>
        </w:rPr>
        <w:t> </w:t>
      </w:r>
      <w:r>
        <w:rPr/>
        <w:t>desplazamiento</w:t>
      </w:r>
      <w:r>
        <w:rPr>
          <w:spacing w:val="-35"/>
        </w:rPr>
        <w:t> </w:t>
      </w:r>
      <w:r>
        <w:rPr/>
        <w:t>de</w:t>
      </w:r>
      <w:r>
        <w:rPr>
          <w:spacing w:val="-35"/>
        </w:rPr>
        <w:t> </w:t>
      </w:r>
      <w:r>
        <w:rPr/>
        <w:t>la</w:t>
      </w:r>
      <w:r>
        <w:rPr>
          <w:spacing w:val="-35"/>
        </w:rPr>
        <w:t> </w:t>
      </w:r>
      <w:r>
        <w:rPr>
          <w:spacing w:val="-3"/>
        </w:rPr>
        <w:t>primera </w:t>
      </w:r>
      <w:r>
        <w:rPr/>
        <w:t>línea</w:t>
      </w:r>
      <w:r>
        <w:rPr>
          <w:spacing w:val="-27"/>
        </w:rPr>
        <w:t> </w:t>
      </w:r>
      <w:r>
        <w:rPr/>
        <w:t>de</w:t>
      </w:r>
      <w:r>
        <w:rPr>
          <w:spacing w:val="-27"/>
        </w:rPr>
        <w:t> </w:t>
      </w:r>
      <w:r>
        <w:rPr/>
        <w:t>costa</w:t>
      </w:r>
      <w:r>
        <w:rPr>
          <w:spacing w:val="-27"/>
        </w:rPr>
        <w:t> </w:t>
      </w:r>
      <w:r>
        <w:rPr/>
        <w:t>en</w:t>
      </w:r>
      <w:r>
        <w:rPr>
          <w:spacing w:val="-27"/>
        </w:rPr>
        <w:t> </w:t>
      </w:r>
      <w:r>
        <w:rPr/>
        <w:t>beneficio</w:t>
      </w:r>
      <w:r>
        <w:rPr>
          <w:spacing w:val="-27"/>
        </w:rPr>
        <w:t> </w:t>
      </w:r>
      <w:r>
        <w:rPr/>
        <w:t>de</w:t>
      </w:r>
      <w:r>
        <w:rPr>
          <w:spacing w:val="-27"/>
        </w:rPr>
        <w:t> </w:t>
      </w:r>
      <w:r>
        <w:rPr/>
        <w:t>las</w:t>
      </w:r>
      <w:r>
        <w:rPr>
          <w:spacing w:val="-27"/>
        </w:rPr>
        <w:t> </w:t>
      </w:r>
      <w:r>
        <w:rPr>
          <w:spacing w:val="-3"/>
        </w:rPr>
        <w:t>inversiones</w:t>
      </w:r>
      <w:r>
        <w:rPr>
          <w:spacing w:val="-27"/>
        </w:rPr>
        <w:t> </w:t>
      </w:r>
      <w:r>
        <w:rPr/>
        <w:t>turístico-residencia- les.</w:t>
      </w:r>
      <w:r>
        <w:rPr>
          <w:spacing w:val="-18"/>
        </w:rPr>
        <w:t> </w:t>
      </w:r>
      <w:r>
        <w:rPr/>
        <w:t>La</w:t>
      </w:r>
      <w:r>
        <w:rPr>
          <w:spacing w:val="-18"/>
        </w:rPr>
        <w:t> </w:t>
      </w:r>
      <w:r>
        <w:rPr/>
        <w:t>forma</w:t>
      </w:r>
      <w:r>
        <w:rPr>
          <w:spacing w:val="-18"/>
        </w:rPr>
        <w:t> </w:t>
      </w:r>
      <w:r>
        <w:rPr/>
        <w:t>en</w:t>
      </w:r>
      <w:r>
        <w:rPr>
          <w:spacing w:val="-18"/>
        </w:rPr>
        <w:t> </w:t>
      </w:r>
      <w:r>
        <w:rPr/>
        <w:t>la</w:t>
      </w:r>
      <w:r>
        <w:rPr>
          <w:spacing w:val="-18"/>
        </w:rPr>
        <w:t> </w:t>
      </w:r>
      <w:r>
        <w:rPr/>
        <w:t>que</w:t>
      </w:r>
      <w:r>
        <w:rPr>
          <w:spacing w:val="-18"/>
        </w:rPr>
        <w:t> </w:t>
      </w:r>
      <w:r>
        <w:rPr>
          <w:spacing w:val="-3"/>
        </w:rPr>
        <w:t>durante</w:t>
      </w:r>
      <w:r>
        <w:rPr>
          <w:spacing w:val="-18"/>
        </w:rPr>
        <w:t> </w:t>
      </w:r>
      <w:r>
        <w:rPr/>
        <w:t>los</w:t>
      </w:r>
      <w:r>
        <w:rPr>
          <w:spacing w:val="-18"/>
        </w:rPr>
        <w:t> </w:t>
      </w:r>
      <w:r>
        <w:rPr/>
        <w:t>últimos</w:t>
      </w:r>
      <w:r>
        <w:rPr>
          <w:spacing w:val="-18"/>
        </w:rPr>
        <w:t> </w:t>
      </w:r>
      <w:r>
        <w:rPr/>
        <w:t>años</w:t>
      </w:r>
      <w:r>
        <w:rPr>
          <w:spacing w:val="-18"/>
        </w:rPr>
        <w:t> </w:t>
      </w:r>
      <w:r>
        <w:rPr/>
        <w:t>se</w:t>
      </w:r>
      <w:r>
        <w:rPr>
          <w:spacing w:val="-18"/>
        </w:rPr>
        <w:t> </w:t>
      </w:r>
      <w:r>
        <w:rPr/>
        <w:t>han</w:t>
      </w:r>
      <w:r>
        <w:rPr>
          <w:spacing w:val="-18"/>
        </w:rPr>
        <w:t> </w:t>
      </w:r>
      <w:r>
        <w:rPr/>
        <w:t>ejecutado los</w:t>
      </w:r>
      <w:r>
        <w:rPr>
          <w:spacing w:val="-27"/>
        </w:rPr>
        <w:t> </w:t>
      </w:r>
      <w:r>
        <w:rPr>
          <w:spacing w:val="-3"/>
        </w:rPr>
        <w:t>planes</w:t>
      </w:r>
      <w:r>
        <w:rPr>
          <w:spacing w:val="-27"/>
        </w:rPr>
        <w:t> </w:t>
      </w:r>
      <w:r>
        <w:rPr/>
        <w:t>de</w:t>
      </w:r>
      <w:r>
        <w:rPr>
          <w:spacing w:val="-27"/>
        </w:rPr>
        <w:t> </w:t>
      </w:r>
      <w:r>
        <w:rPr>
          <w:spacing w:val="-3"/>
        </w:rPr>
        <w:t>ordenamiento</w:t>
      </w:r>
      <w:r>
        <w:rPr>
          <w:spacing w:val="-27"/>
        </w:rPr>
        <w:t> </w:t>
      </w:r>
      <w:r>
        <w:rPr>
          <w:spacing w:val="-4"/>
        </w:rPr>
        <w:t>territorial</w:t>
      </w:r>
      <w:r>
        <w:rPr>
          <w:spacing w:val="-27"/>
        </w:rPr>
        <w:t> </w:t>
      </w:r>
      <w:r>
        <w:rPr/>
        <w:t>de</w:t>
      </w:r>
      <w:r>
        <w:rPr>
          <w:spacing w:val="-27"/>
        </w:rPr>
        <w:t> </w:t>
      </w:r>
      <w:r>
        <w:rPr/>
        <w:t>la</w:t>
      </w:r>
      <w:r>
        <w:rPr>
          <w:spacing w:val="-27"/>
        </w:rPr>
        <w:t> </w:t>
      </w:r>
      <w:r>
        <w:rPr/>
        <w:t>zona</w:t>
      </w:r>
      <w:r>
        <w:rPr>
          <w:spacing w:val="-27"/>
        </w:rPr>
        <w:t> </w:t>
      </w:r>
      <w:r>
        <w:rPr>
          <w:spacing w:val="-3"/>
        </w:rPr>
        <w:t>marítimo-costera </w:t>
      </w:r>
      <w:r>
        <w:rPr/>
        <w:t>de Costa Rica es un ejemplo de cómo el Estado y</w:t>
      </w:r>
      <w:r>
        <w:rPr>
          <w:spacing w:val="-28"/>
        </w:rPr>
        <w:t> </w:t>
      </w:r>
      <w:r>
        <w:rPr/>
        <w:t>determinados </w:t>
      </w:r>
      <w:r>
        <w:rPr>
          <w:spacing w:val="-3"/>
        </w:rPr>
        <w:t>actores </w:t>
      </w:r>
      <w:r>
        <w:rPr/>
        <w:t>de la cooperación internacional actúan a </w:t>
      </w:r>
      <w:r>
        <w:rPr>
          <w:spacing w:val="-3"/>
        </w:rPr>
        <w:t>favor </w:t>
      </w:r>
      <w:r>
        <w:rPr/>
        <w:t>de los grandes</w:t>
      </w:r>
      <w:r>
        <w:rPr>
          <w:spacing w:val="-16"/>
        </w:rPr>
        <w:t> </w:t>
      </w:r>
      <w:r>
        <w:rPr/>
        <w:t>empresarios</w:t>
      </w:r>
      <w:r>
        <w:rPr>
          <w:spacing w:val="-16"/>
        </w:rPr>
        <w:t> </w:t>
      </w:r>
      <w:r>
        <w:rPr>
          <w:spacing w:val="-3"/>
        </w:rPr>
        <w:t>frente</w:t>
      </w:r>
      <w:r>
        <w:rPr>
          <w:spacing w:val="-16"/>
        </w:rPr>
        <w:t> </w:t>
      </w:r>
      <w:r>
        <w:rPr/>
        <w:t>a</w:t>
      </w:r>
      <w:r>
        <w:rPr>
          <w:spacing w:val="-16"/>
        </w:rPr>
        <w:t> </w:t>
      </w:r>
      <w:r>
        <w:rPr/>
        <w:t>las</w:t>
      </w:r>
      <w:r>
        <w:rPr>
          <w:spacing w:val="-16"/>
        </w:rPr>
        <w:t> </w:t>
      </w:r>
      <w:r>
        <w:rPr/>
        <w:t>poblaciones</w:t>
      </w:r>
      <w:r>
        <w:rPr>
          <w:spacing w:val="-16"/>
        </w:rPr>
        <w:t> </w:t>
      </w:r>
      <w:r>
        <w:rPr>
          <w:spacing w:val="-3"/>
        </w:rPr>
        <w:t>costeras.</w:t>
      </w:r>
    </w:p>
    <w:p>
      <w:pPr>
        <w:pStyle w:val="BodyText"/>
        <w:spacing w:line="232" w:lineRule="auto"/>
        <w:ind w:right="277" w:firstLine="277"/>
        <w:jc w:val="both"/>
      </w:pPr>
      <w:r>
        <w:rPr/>
        <w:t>Con</w:t>
      </w:r>
      <w:r>
        <w:rPr>
          <w:spacing w:val="-18"/>
        </w:rPr>
        <w:t> </w:t>
      </w:r>
      <w:r>
        <w:rPr/>
        <w:t>su</w:t>
      </w:r>
      <w:r>
        <w:rPr>
          <w:spacing w:val="-18"/>
        </w:rPr>
        <w:t> </w:t>
      </w:r>
      <w:r>
        <w:rPr/>
        <w:t>progresiva</w:t>
      </w:r>
      <w:r>
        <w:rPr>
          <w:spacing w:val="-18"/>
        </w:rPr>
        <w:t> </w:t>
      </w:r>
      <w:r>
        <w:rPr/>
        <w:t>separación</w:t>
      </w:r>
      <w:r>
        <w:rPr>
          <w:spacing w:val="-18"/>
        </w:rPr>
        <w:t> </w:t>
      </w:r>
      <w:r>
        <w:rPr/>
        <w:t>de</w:t>
      </w:r>
      <w:r>
        <w:rPr>
          <w:spacing w:val="-18"/>
        </w:rPr>
        <w:t> </w:t>
      </w:r>
      <w:r>
        <w:rPr/>
        <w:t>las</w:t>
      </w:r>
      <w:r>
        <w:rPr>
          <w:spacing w:val="-18"/>
        </w:rPr>
        <w:t> </w:t>
      </w:r>
      <w:r>
        <w:rPr/>
        <w:t>costas</w:t>
      </w:r>
      <w:r>
        <w:rPr>
          <w:spacing w:val="-18"/>
        </w:rPr>
        <w:t> </w:t>
      </w:r>
      <w:r>
        <w:rPr/>
        <w:t>y</w:t>
      </w:r>
      <w:r>
        <w:rPr>
          <w:spacing w:val="-18"/>
        </w:rPr>
        <w:t> </w:t>
      </w:r>
      <w:r>
        <w:rPr/>
        <w:t>la</w:t>
      </w:r>
      <w:r>
        <w:rPr>
          <w:spacing w:val="-18"/>
        </w:rPr>
        <w:t> </w:t>
      </w:r>
      <w:r>
        <w:rPr/>
        <w:t>reubicación</w:t>
      </w:r>
      <w:r>
        <w:rPr>
          <w:spacing w:val="-18"/>
        </w:rPr>
        <w:t> </w:t>
      </w:r>
      <w:r>
        <w:rPr/>
        <w:t>en </w:t>
      </w:r>
      <w:r>
        <w:rPr>
          <w:spacing w:val="-3"/>
          <w:w w:val="95"/>
        </w:rPr>
        <w:t>terrenos </w:t>
      </w:r>
      <w:r>
        <w:rPr>
          <w:w w:val="95"/>
        </w:rPr>
        <w:t>más </w:t>
      </w:r>
      <w:r>
        <w:rPr>
          <w:spacing w:val="-3"/>
          <w:w w:val="95"/>
        </w:rPr>
        <w:t>distantes, </w:t>
      </w:r>
      <w:r>
        <w:rPr>
          <w:w w:val="95"/>
        </w:rPr>
        <w:t>comunidades vinculadas </w:t>
      </w:r>
      <w:r>
        <w:rPr>
          <w:spacing w:val="-3"/>
          <w:w w:val="95"/>
        </w:rPr>
        <w:t>tradicionalmente </w:t>
      </w:r>
      <w:r>
        <w:rPr/>
        <w:t>a</w:t>
      </w:r>
      <w:r>
        <w:rPr>
          <w:spacing w:val="-22"/>
        </w:rPr>
        <w:t> </w:t>
      </w:r>
      <w:r>
        <w:rPr/>
        <w:t>los</w:t>
      </w:r>
      <w:r>
        <w:rPr>
          <w:spacing w:val="-22"/>
        </w:rPr>
        <w:t> </w:t>
      </w:r>
      <w:r>
        <w:rPr>
          <w:spacing w:val="-3"/>
        </w:rPr>
        <w:t>bosques</w:t>
      </w:r>
      <w:r>
        <w:rPr>
          <w:spacing w:val="-22"/>
        </w:rPr>
        <w:t> </w:t>
      </w:r>
      <w:r>
        <w:rPr/>
        <w:t>de</w:t>
      </w:r>
      <w:r>
        <w:rPr>
          <w:spacing w:val="-22"/>
        </w:rPr>
        <w:t> </w:t>
      </w:r>
      <w:r>
        <w:rPr/>
        <w:t>mangle</w:t>
      </w:r>
      <w:r>
        <w:rPr>
          <w:spacing w:val="-22"/>
        </w:rPr>
        <w:t> </w:t>
      </w:r>
      <w:r>
        <w:rPr/>
        <w:t>y</w:t>
      </w:r>
      <w:r>
        <w:rPr>
          <w:spacing w:val="-22"/>
        </w:rPr>
        <w:t> </w:t>
      </w:r>
      <w:r>
        <w:rPr/>
        <w:t>a</w:t>
      </w:r>
      <w:r>
        <w:rPr>
          <w:spacing w:val="-22"/>
        </w:rPr>
        <w:t> </w:t>
      </w:r>
      <w:r>
        <w:rPr>
          <w:spacing w:val="-3"/>
        </w:rPr>
        <w:t>las</w:t>
      </w:r>
      <w:r>
        <w:rPr>
          <w:spacing w:val="-22"/>
        </w:rPr>
        <w:t> </w:t>
      </w:r>
      <w:r>
        <w:rPr>
          <w:spacing w:val="-3"/>
        </w:rPr>
        <w:t>actividades</w:t>
      </w:r>
      <w:r>
        <w:rPr>
          <w:spacing w:val="-22"/>
        </w:rPr>
        <w:t> </w:t>
      </w:r>
      <w:r>
        <w:rPr>
          <w:spacing w:val="-4"/>
        </w:rPr>
        <w:t>pesqueras</w:t>
      </w:r>
      <w:r>
        <w:rPr>
          <w:spacing w:val="-22"/>
        </w:rPr>
        <w:t> </w:t>
      </w:r>
      <w:r>
        <w:rPr>
          <w:spacing w:val="-3"/>
        </w:rPr>
        <w:t>ven</w:t>
      </w:r>
      <w:r>
        <w:rPr>
          <w:spacing w:val="-22"/>
        </w:rPr>
        <w:t> </w:t>
      </w:r>
      <w:r>
        <w:rPr>
          <w:spacing w:val="-3"/>
        </w:rPr>
        <w:t>limitado </w:t>
      </w:r>
      <w:r>
        <w:rPr/>
        <w:t>el</w:t>
      </w:r>
      <w:r>
        <w:rPr>
          <w:spacing w:val="-4"/>
        </w:rPr>
        <w:t> </w:t>
      </w:r>
      <w:r>
        <w:rPr/>
        <w:t>acceso</w:t>
      </w:r>
      <w:r>
        <w:rPr>
          <w:spacing w:val="-4"/>
        </w:rPr>
        <w:t> </w:t>
      </w:r>
      <w:r>
        <w:rPr/>
        <w:t>a</w:t>
      </w:r>
      <w:r>
        <w:rPr>
          <w:spacing w:val="-4"/>
        </w:rPr>
        <w:t> </w:t>
      </w:r>
      <w:r>
        <w:rPr/>
        <w:t>sus</w:t>
      </w:r>
      <w:r>
        <w:rPr>
          <w:spacing w:val="-4"/>
        </w:rPr>
        <w:t> </w:t>
      </w:r>
      <w:r>
        <w:rPr/>
        <w:t>medios</w:t>
      </w:r>
      <w:r>
        <w:rPr>
          <w:spacing w:val="-4"/>
        </w:rPr>
        <w:t> </w:t>
      </w:r>
      <w:r>
        <w:rPr/>
        <w:t>de</w:t>
      </w:r>
      <w:r>
        <w:rPr>
          <w:spacing w:val="-4"/>
        </w:rPr>
        <w:t> </w:t>
      </w:r>
      <w:r>
        <w:rPr/>
        <w:t>vida.</w:t>
      </w:r>
      <w:r>
        <w:rPr>
          <w:spacing w:val="-4"/>
        </w:rPr>
        <w:t> </w:t>
      </w:r>
      <w:r>
        <w:rPr/>
        <w:t>Asimismo,</w:t>
      </w:r>
      <w:r>
        <w:rPr>
          <w:spacing w:val="-4"/>
        </w:rPr>
        <w:t> </w:t>
      </w:r>
      <w:r>
        <w:rPr/>
        <w:t>caminos</w:t>
      </w:r>
      <w:r>
        <w:rPr>
          <w:spacing w:val="-4"/>
        </w:rPr>
        <w:t> </w:t>
      </w:r>
      <w:r>
        <w:rPr/>
        <w:t>y</w:t>
      </w:r>
      <w:r>
        <w:rPr>
          <w:spacing w:val="-4"/>
        </w:rPr>
        <w:t> </w:t>
      </w:r>
      <w:r>
        <w:rPr/>
        <w:t>lugares</w:t>
      </w:r>
      <w:r>
        <w:rPr>
          <w:spacing w:val="-4"/>
        </w:rPr>
        <w:t> </w:t>
      </w:r>
      <w:r>
        <w:rPr/>
        <w:t>de paso</w:t>
      </w:r>
      <w:r>
        <w:rPr>
          <w:spacing w:val="-8"/>
        </w:rPr>
        <w:t> </w:t>
      </w:r>
      <w:r>
        <w:rPr>
          <w:spacing w:val="-3"/>
        </w:rPr>
        <w:t>antes</w:t>
      </w:r>
      <w:r>
        <w:rPr>
          <w:spacing w:val="-8"/>
        </w:rPr>
        <w:t> </w:t>
      </w:r>
      <w:r>
        <w:rPr/>
        <w:t>abiertos</w:t>
      </w:r>
      <w:r>
        <w:rPr>
          <w:spacing w:val="-8"/>
        </w:rPr>
        <w:t> </w:t>
      </w:r>
      <w:r>
        <w:rPr/>
        <w:t>se</w:t>
      </w:r>
      <w:r>
        <w:rPr>
          <w:spacing w:val="-8"/>
        </w:rPr>
        <w:t> </w:t>
      </w:r>
      <w:r>
        <w:rPr/>
        <w:t>ven</w:t>
      </w:r>
      <w:r>
        <w:rPr>
          <w:spacing w:val="-8"/>
        </w:rPr>
        <w:t> </w:t>
      </w:r>
      <w:r>
        <w:rPr>
          <w:spacing w:val="-3"/>
        </w:rPr>
        <w:t>ahora</w:t>
      </w:r>
      <w:r>
        <w:rPr>
          <w:spacing w:val="-8"/>
        </w:rPr>
        <w:t> </w:t>
      </w:r>
      <w:r>
        <w:rPr/>
        <w:t>sujetos</w:t>
      </w:r>
      <w:r>
        <w:rPr>
          <w:spacing w:val="-8"/>
        </w:rPr>
        <w:t> </w:t>
      </w:r>
      <w:r>
        <w:rPr/>
        <w:t>a</w:t>
      </w:r>
      <w:r>
        <w:rPr>
          <w:spacing w:val="-8"/>
        </w:rPr>
        <w:t> </w:t>
      </w:r>
      <w:r>
        <w:rPr/>
        <w:t>restricciones</w:t>
      </w:r>
      <w:r>
        <w:rPr>
          <w:spacing w:val="-8"/>
        </w:rPr>
        <w:t> </w:t>
      </w:r>
      <w:r>
        <w:rPr/>
        <w:t>de</w:t>
      </w:r>
      <w:r>
        <w:rPr>
          <w:spacing w:val="-8"/>
        </w:rPr>
        <w:t> </w:t>
      </w:r>
      <w:r>
        <w:rPr/>
        <w:t>paso y todo tipo de</w:t>
      </w:r>
      <w:r>
        <w:rPr>
          <w:spacing w:val="16"/>
        </w:rPr>
        <w:t> </w:t>
      </w:r>
      <w:r>
        <w:rPr/>
        <w:t>obstáculos.</w:t>
      </w:r>
    </w:p>
    <w:p>
      <w:pPr>
        <w:spacing w:after="0" w:line="232" w:lineRule="auto"/>
        <w:jc w:val="both"/>
        <w:sectPr>
          <w:pgSz w:w="8500" w:h="12750"/>
          <w:pgMar w:header="1135" w:footer="0" w:top="1700" w:bottom="280" w:left="1160" w:right="1160"/>
        </w:sectPr>
      </w:pPr>
    </w:p>
    <w:p>
      <w:pPr>
        <w:pStyle w:val="BodyText"/>
        <w:spacing w:before="11"/>
        <w:ind w:left="0"/>
        <w:rPr>
          <w:sz w:val="20"/>
        </w:rPr>
      </w:pPr>
    </w:p>
    <w:p>
      <w:pPr>
        <w:pStyle w:val="BodyText"/>
        <w:spacing w:line="194" w:lineRule="exact"/>
        <w:ind w:firstLine="277"/>
        <w:jc w:val="both"/>
      </w:pPr>
      <w:r>
        <w:rPr/>
        <w:t>Por otra parte, muchas comunidades rurales, tanto en primera</w:t>
      </w:r>
    </w:p>
    <w:p>
      <w:pPr>
        <w:pStyle w:val="BodyText"/>
        <w:spacing w:line="232" w:lineRule="auto" w:before="2"/>
        <w:ind w:right="278"/>
        <w:jc w:val="both"/>
      </w:pPr>
      <w:r>
        <w:rPr/>
        <w:t>línea de costa como más del </w:t>
      </w:r>
      <w:r>
        <w:rPr>
          <w:spacing w:val="-4"/>
        </w:rPr>
        <w:t>interior, </w:t>
      </w:r>
      <w:r>
        <w:rPr/>
        <w:t>sufren una competencia creciente por recursos esenciales como la tierra o el agua. Los procesos</w:t>
      </w:r>
      <w:r>
        <w:rPr>
          <w:spacing w:val="-21"/>
        </w:rPr>
        <w:t> </w:t>
      </w:r>
      <w:r>
        <w:rPr/>
        <w:t>inflacionarios,</w:t>
      </w:r>
      <w:r>
        <w:rPr>
          <w:spacing w:val="-21"/>
        </w:rPr>
        <w:t> </w:t>
      </w:r>
      <w:r>
        <w:rPr/>
        <w:t>cuando</w:t>
      </w:r>
      <w:r>
        <w:rPr>
          <w:spacing w:val="-21"/>
        </w:rPr>
        <w:t> </w:t>
      </w:r>
      <w:r>
        <w:rPr/>
        <w:t>no</w:t>
      </w:r>
      <w:r>
        <w:rPr>
          <w:spacing w:val="-21"/>
        </w:rPr>
        <w:t> </w:t>
      </w:r>
      <w:r>
        <w:rPr/>
        <w:t>directamente</w:t>
      </w:r>
      <w:r>
        <w:rPr>
          <w:spacing w:val="-21"/>
        </w:rPr>
        <w:t> </w:t>
      </w:r>
      <w:r>
        <w:rPr/>
        <w:t>de</w:t>
      </w:r>
      <w:r>
        <w:rPr>
          <w:spacing w:val="-21"/>
        </w:rPr>
        <w:t> </w:t>
      </w:r>
      <w:r>
        <w:rPr/>
        <w:t>apropiación violenta,</w:t>
      </w:r>
      <w:r>
        <w:rPr>
          <w:spacing w:val="-21"/>
        </w:rPr>
        <w:t> </w:t>
      </w:r>
      <w:r>
        <w:rPr/>
        <w:t>impiden</w:t>
      </w:r>
      <w:r>
        <w:rPr>
          <w:spacing w:val="-21"/>
        </w:rPr>
        <w:t> </w:t>
      </w:r>
      <w:r>
        <w:rPr/>
        <w:t>que</w:t>
      </w:r>
      <w:r>
        <w:rPr>
          <w:spacing w:val="-21"/>
        </w:rPr>
        <w:t> </w:t>
      </w:r>
      <w:r>
        <w:rPr/>
        <w:t>muchas</w:t>
      </w:r>
      <w:r>
        <w:rPr>
          <w:spacing w:val="-21"/>
        </w:rPr>
        <w:t> </w:t>
      </w:r>
      <w:r>
        <w:rPr/>
        <w:t>familias</w:t>
      </w:r>
      <w:r>
        <w:rPr>
          <w:spacing w:val="-21"/>
        </w:rPr>
        <w:t> </w:t>
      </w:r>
      <w:r>
        <w:rPr/>
        <w:t>rurales</w:t>
      </w:r>
      <w:r>
        <w:rPr>
          <w:spacing w:val="-21"/>
        </w:rPr>
        <w:t> </w:t>
      </w:r>
      <w:r>
        <w:rPr/>
        <w:t>puedan</w:t>
      </w:r>
      <w:r>
        <w:rPr>
          <w:spacing w:val="-21"/>
        </w:rPr>
        <w:t> </w:t>
      </w:r>
      <w:r>
        <w:rPr/>
        <w:t>mantener o acceder a tierra donde vivir y </w:t>
      </w:r>
      <w:r>
        <w:rPr>
          <w:spacing w:val="-4"/>
        </w:rPr>
        <w:t>producir. </w:t>
      </w:r>
      <w:r>
        <w:rPr/>
        <w:t>Las necesidades de agua</w:t>
      </w:r>
      <w:r>
        <w:rPr>
          <w:spacing w:val="-21"/>
        </w:rPr>
        <w:t> </w:t>
      </w:r>
      <w:r>
        <w:rPr/>
        <w:t>por</w:t>
      </w:r>
      <w:r>
        <w:rPr>
          <w:spacing w:val="-21"/>
        </w:rPr>
        <w:t> </w:t>
      </w:r>
      <w:r>
        <w:rPr/>
        <w:t>parte</w:t>
      </w:r>
      <w:r>
        <w:rPr>
          <w:spacing w:val="-21"/>
        </w:rPr>
        <w:t> </w:t>
      </w:r>
      <w:r>
        <w:rPr/>
        <w:t>de</w:t>
      </w:r>
      <w:r>
        <w:rPr>
          <w:spacing w:val="-21"/>
        </w:rPr>
        <w:t> </w:t>
      </w:r>
      <w:r>
        <w:rPr/>
        <w:t>los</w:t>
      </w:r>
      <w:r>
        <w:rPr>
          <w:spacing w:val="-21"/>
        </w:rPr>
        <w:t> </w:t>
      </w:r>
      <w:r>
        <w:rPr>
          <w:spacing w:val="-3"/>
        </w:rPr>
        <w:t>nuevos</w:t>
      </w:r>
      <w:r>
        <w:rPr>
          <w:spacing w:val="-21"/>
        </w:rPr>
        <w:t> </w:t>
      </w:r>
      <w:r>
        <w:rPr/>
        <w:t>complejos</w:t>
      </w:r>
      <w:r>
        <w:rPr>
          <w:spacing w:val="-21"/>
        </w:rPr>
        <w:t> </w:t>
      </w:r>
      <w:r>
        <w:rPr/>
        <w:t>hoteleros</w:t>
      </w:r>
      <w:r>
        <w:rPr>
          <w:spacing w:val="-21"/>
        </w:rPr>
        <w:t> </w:t>
      </w:r>
      <w:r>
        <w:rPr/>
        <w:t>y</w:t>
      </w:r>
      <w:r>
        <w:rPr>
          <w:spacing w:val="-21"/>
        </w:rPr>
        <w:t> </w:t>
      </w:r>
      <w:r>
        <w:rPr/>
        <w:t>residenciales entran en competencia con los usos domésticos y productivos de</w:t>
      </w:r>
      <w:r>
        <w:rPr>
          <w:spacing w:val="-31"/>
        </w:rPr>
        <w:t> </w:t>
      </w:r>
      <w:r>
        <w:rPr/>
        <w:t>esas</w:t>
      </w:r>
      <w:r>
        <w:rPr>
          <w:spacing w:val="-31"/>
        </w:rPr>
        <w:t> </w:t>
      </w:r>
      <w:r>
        <w:rPr/>
        <w:t>familias.</w:t>
      </w:r>
    </w:p>
    <w:p>
      <w:pPr>
        <w:pStyle w:val="BodyText"/>
        <w:spacing w:line="232" w:lineRule="auto"/>
        <w:ind w:right="270" w:firstLine="277"/>
        <w:jc w:val="both"/>
      </w:pPr>
      <w:r>
        <w:rPr>
          <w:spacing w:val="-4"/>
        </w:rPr>
        <w:t>Todos </w:t>
      </w:r>
      <w:r>
        <w:rPr/>
        <w:t>estos factores asociados al crecimiento del turismo  en las costas </w:t>
      </w:r>
      <w:r>
        <w:rPr>
          <w:spacing w:val="3"/>
        </w:rPr>
        <w:t>(destrucción </w:t>
      </w:r>
      <w:r>
        <w:rPr/>
        <w:t>de </w:t>
      </w:r>
      <w:r>
        <w:rPr>
          <w:spacing w:val="3"/>
        </w:rPr>
        <w:t>medios </w:t>
      </w:r>
      <w:r>
        <w:rPr/>
        <w:t>de </w:t>
      </w:r>
      <w:r>
        <w:rPr>
          <w:spacing w:val="3"/>
        </w:rPr>
        <w:t>vida vinculados </w:t>
      </w:r>
      <w:r>
        <w:rPr>
          <w:spacing w:val="4"/>
        </w:rPr>
        <w:t>al </w:t>
      </w:r>
      <w:r>
        <w:rPr/>
        <w:t>mangle</w:t>
      </w:r>
      <w:r>
        <w:rPr>
          <w:spacing w:val="-6"/>
        </w:rPr>
        <w:t> </w:t>
      </w:r>
      <w:r>
        <w:rPr/>
        <w:t>o</w:t>
      </w:r>
      <w:r>
        <w:rPr>
          <w:spacing w:val="-6"/>
        </w:rPr>
        <w:t> </w:t>
      </w:r>
      <w:r>
        <w:rPr/>
        <w:t>empobrecimiento</w:t>
      </w:r>
      <w:r>
        <w:rPr>
          <w:spacing w:val="-6"/>
        </w:rPr>
        <w:t> </w:t>
      </w:r>
      <w:r>
        <w:rPr/>
        <w:t>de</w:t>
      </w:r>
      <w:r>
        <w:rPr>
          <w:spacing w:val="-6"/>
        </w:rPr>
        <w:t> </w:t>
      </w:r>
      <w:r>
        <w:rPr/>
        <w:t>los</w:t>
      </w:r>
      <w:r>
        <w:rPr>
          <w:spacing w:val="-6"/>
        </w:rPr>
        <w:t> </w:t>
      </w:r>
      <w:r>
        <w:rPr/>
        <w:t>bancos</w:t>
      </w:r>
      <w:r>
        <w:rPr>
          <w:spacing w:val="-6"/>
        </w:rPr>
        <w:t> </w:t>
      </w:r>
      <w:r>
        <w:rPr/>
        <w:t>de</w:t>
      </w:r>
      <w:r>
        <w:rPr>
          <w:spacing w:val="-6"/>
        </w:rPr>
        <w:t> </w:t>
      </w:r>
      <w:r>
        <w:rPr/>
        <w:t>pesca,</w:t>
      </w:r>
      <w:r>
        <w:rPr>
          <w:spacing w:val="-6"/>
        </w:rPr>
        <w:t> </w:t>
      </w:r>
      <w:r>
        <w:rPr/>
        <w:t>separación de la costa, cierre de </w:t>
      </w:r>
      <w:r>
        <w:rPr>
          <w:spacing w:val="2"/>
        </w:rPr>
        <w:t>caminos </w:t>
      </w:r>
      <w:r>
        <w:rPr/>
        <w:t>y lugares de paso, </w:t>
      </w:r>
      <w:r>
        <w:rPr>
          <w:spacing w:val="2"/>
        </w:rPr>
        <w:t>dificultad  </w:t>
      </w:r>
      <w:r>
        <w:rPr/>
        <w:t>para acceder a recursos esenciales) tienen como </w:t>
      </w:r>
      <w:r>
        <w:rPr>
          <w:spacing w:val="2"/>
        </w:rPr>
        <w:t>consecuencia </w:t>
      </w:r>
      <w:r>
        <w:rPr/>
        <w:t>favorecer los procesos de descampesinización de la población costero-rural.</w:t>
      </w:r>
    </w:p>
    <w:p>
      <w:pPr>
        <w:pStyle w:val="BodyText"/>
        <w:spacing w:line="232" w:lineRule="auto"/>
        <w:ind w:right="278" w:firstLine="277"/>
        <w:jc w:val="both"/>
      </w:pPr>
      <w:r>
        <w:rPr>
          <w:spacing w:val="-5"/>
        </w:rPr>
        <w:t>Pero</w:t>
      </w:r>
      <w:r>
        <w:rPr>
          <w:spacing w:val="-30"/>
        </w:rPr>
        <w:t> </w:t>
      </w:r>
      <w:r>
        <w:rPr/>
        <w:t>la</w:t>
      </w:r>
      <w:r>
        <w:rPr>
          <w:spacing w:val="-30"/>
        </w:rPr>
        <w:t> </w:t>
      </w:r>
      <w:r>
        <w:rPr/>
        <w:t>dinámica</w:t>
      </w:r>
      <w:r>
        <w:rPr>
          <w:spacing w:val="-30"/>
        </w:rPr>
        <w:t> </w:t>
      </w:r>
      <w:r>
        <w:rPr/>
        <w:t>de</w:t>
      </w:r>
      <w:r>
        <w:rPr>
          <w:spacing w:val="-30"/>
        </w:rPr>
        <w:t> </w:t>
      </w:r>
      <w:r>
        <w:rPr/>
        <w:t>reordenación</w:t>
      </w:r>
      <w:r>
        <w:rPr>
          <w:spacing w:val="-30"/>
        </w:rPr>
        <w:t> </w:t>
      </w:r>
      <w:r>
        <w:rPr/>
        <w:t>territorial</w:t>
      </w:r>
      <w:r>
        <w:rPr>
          <w:spacing w:val="-30"/>
        </w:rPr>
        <w:t> </w:t>
      </w:r>
      <w:r>
        <w:rPr/>
        <w:t>y</w:t>
      </w:r>
      <w:r>
        <w:rPr>
          <w:spacing w:val="-30"/>
        </w:rPr>
        <w:t> </w:t>
      </w:r>
      <w:r>
        <w:rPr/>
        <w:t>funcionalización al capital turístico no termina ahí. </w:t>
      </w:r>
      <w:r>
        <w:rPr>
          <w:spacing w:val="-5"/>
        </w:rPr>
        <w:t>Para </w:t>
      </w:r>
      <w:r>
        <w:rPr/>
        <w:t>la construcción de los </w:t>
      </w:r>
      <w:r>
        <w:rPr>
          <w:spacing w:val="-3"/>
        </w:rPr>
        <w:t>nuevos enclaves </w:t>
      </w:r>
      <w:r>
        <w:rPr/>
        <w:t>hoteleros e inmobiliarios hace falta el recurso de mano de </w:t>
      </w:r>
      <w:r>
        <w:rPr>
          <w:spacing w:val="-3"/>
        </w:rPr>
        <w:t>obra </w:t>
      </w:r>
      <w:r>
        <w:rPr/>
        <w:t>que no necesariamente </w:t>
      </w:r>
      <w:r>
        <w:rPr>
          <w:spacing w:val="-3"/>
        </w:rPr>
        <w:t>está presente </w:t>
      </w:r>
      <w:r>
        <w:rPr/>
        <w:t>en esos mismos</w:t>
      </w:r>
      <w:r>
        <w:rPr>
          <w:spacing w:val="-20"/>
        </w:rPr>
        <w:t> </w:t>
      </w:r>
      <w:r>
        <w:rPr/>
        <w:t>territorios.</w:t>
      </w:r>
      <w:r>
        <w:rPr>
          <w:spacing w:val="-20"/>
        </w:rPr>
        <w:t> </w:t>
      </w:r>
      <w:r>
        <w:rPr/>
        <w:t>Esto</w:t>
      </w:r>
      <w:r>
        <w:rPr>
          <w:spacing w:val="-20"/>
        </w:rPr>
        <w:t> </w:t>
      </w:r>
      <w:r>
        <w:rPr/>
        <w:t>conlleva</w:t>
      </w:r>
      <w:r>
        <w:rPr>
          <w:spacing w:val="-20"/>
        </w:rPr>
        <w:t> </w:t>
      </w:r>
      <w:r>
        <w:rPr/>
        <w:t>la</w:t>
      </w:r>
      <w:r>
        <w:rPr>
          <w:spacing w:val="-20"/>
        </w:rPr>
        <w:t> </w:t>
      </w:r>
      <w:r>
        <w:rPr/>
        <w:t>movilización</w:t>
      </w:r>
      <w:r>
        <w:rPr>
          <w:spacing w:val="-20"/>
        </w:rPr>
        <w:t> </w:t>
      </w:r>
      <w:r>
        <w:rPr/>
        <w:t>de</w:t>
      </w:r>
      <w:r>
        <w:rPr>
          <w:spacing w:val="-20"/>
        </w:rPr>
        <w:t> </w:t>
      </w:r>
      <w:r>
        <w:rPr>
          <w:spacing w:val="-3"/>
        </w:rPr>
        <w:t>nueva</w:t>
      </w:r>
      <w:r>
        <w:rPr>
          <w:spacing w:val="-20"/>
        </w:rPr>
        <w:t> </w:t>
      </w:r>
      <w:r>
        <w:rPr/>
        <w:t>pobla- ción</w:t>
      </w:r>
      <w:r>
        <w:rPr>
          <w:spacing w:val="-9"/>
        </w:rPr>
        <w:t> </w:t>
      </w:r>
      <w:r>
        <w:rPr/>
        <w:t>trabajadora</w:t>
      </w:r>
      <w:r>
        <w:rPr>
          <w:spacing w:val="-9"/>
        </w:rPr>
        <w:t> </w:t>
      </w:r>
      <w:r>
        <w:rPr/>
        <w:t>y</w:t>
      </w:r>
      <w:r>
        <w:rPr>
          <w:spacing w:val="-9"/>
        </w:rPr>
        <w:t> </w:t>
      </w:r>
      <w:r>
        <w:rPr/>
        <w:t>la</w:t>
      </w:r>
      <w:r>
        <w:rPr>
          <w:spacing w:val="-9"/>
        </w:rPr>
        <w:t> </w:t>
      </w:r>
      <w:r>
        <w:rPr/>
        <w:t>creación</w:t>
      </w:r>
      <w:r>
        <w:rPr>
          <w:spacing w:val="-9"/>
        </w:rPr>
        <w:t> </w:t>
      </w:r>
      <w:r>
        <w:rPr/>
        <w:t>de</w:t>
      </w:r>
      <w:r>
        <w:rPr>
          <w:spacing w:val="-9"/>
        </w:rPr>
        <w:t> </w:t>
      </w:r>
      <w:r>
        <w:rPr/>
        <w:t>infraestructuras,</w:t>
      </w:r>
      <w:r>
        <w:rPr>
          <w:spacing w:val="-9"/>
        </w:rPr>
        <w:t> </w:t>
      </w:r>
      <w:r>
        <w:rPr/>
        <w:t>en</w:t>
      </w:r>
      <w:r>
        <w:rPr>
          <w:spacing w:val="-9"/>
        </w:rPr>
        <w:t> </w:t>
      </w:r>
      <w:r>
        <w:rPr/>
        <w:t>la</w:t>
      </w:r>
      <w:r>
        <w:rPr>
          <w:spacing w:val="-9"/>
        </w:rPr>
        <w:t> </w:t>
      </w:r>
      <w:r>
        <w:rPr>
          <w:spacing w:val="-3"/>
        </w:rPr>
        <w:t>mayoría </w:t>
      </w:r>
      <w:r>
        <w:rPr/>
        <w:t>de</w:t>
      </w:r>
      <w:r>
        <w:rPr>
          <w:spacing w:val="-25"/>
        </w:rPr>
        <w:t> </w:t>
      </w:r>
      <w:r>
        <w:rPr/>
        <w:t>ocasiones</w:t>
      </w:r>
      <w:r>
        <w:rPr>
          <w:spacing w:val="-25"/>
        </w:rPr>
        <w:t> </w:t>
      </w:r>
      <w:r>
        <w:rPr/>
        <w:t>con</w:t>
      </w:r>
      <w:r>
        <w:rPr>
          <w:spacing w:val="-25"/>
        </w:rPr>
        <w:t> </w:t>
      </w:r>
      <w:r>
        <w:rPr/>
        <w:t>un</w:t>
      </w:r>
      <w:r>
        <w:rPr>
          <w:spacing w:val="-25"/>
        </w:rPr>
        <w:t> </w:t>
      </w:r>
      <w:r>
        <w:rPr/>
        <w:t>elevado</w:t>
      </w:r>
      <w:r>
        <w:rPr>
          <w:spacing w:val="-25"/>
        </w:rPr>
        <w:t> </w:t>
      </w:r>
      <w:r>
        <w:rPr/>
        <w:t>nivel</w:t>
      </w:r>
      <w:r>
        <w:rPr>
          <w:spacing w:val="-25"/>
        </w:rPr>
        <w:t> </w:t>
      </w:r>
      <w:r>
        <w:rPr/>
        <w:t>de</w:t>
      </w:r>
      <w:r>
        <w:rPr>
          <w:spacing w:val="-25"/>
        </w:rPr>
        <w:t> </w:t>
      </w:r>
      <w:r>
        <w:rPr/>
        <w:t>informalidad</w:t>
      </w:r>
      <w:r>
        <w:rPr>
          <w:spacing w:val="-25"/>
        </w:rPr>
        <w:t> </w:t>
      </w:r>
      <w:r>
        <w:rPr/>
        <w:t>y</w:t>
      </w:r>
      <w:r>
        <w:rPr>
          <w:spacing w:val="-25"/>
        </w:rPr>
        <w:t> </w:t>
      </w:r>
      <w:r>
        <w:rPr/>
        <w:t>precariedad, </w:t>
      </w:r>
      <w:r>
        <w:rPr>
          <w:spacing w:val="-3"/>
        </w:rPr>
        <w:t>para</w:t>
      </w:r>
      <w:r>
        <w:rPr>
          <w:spacing w:val="-23"/>
        </w:rPr>
        <w:t> </w:t>
      </w:r>
      <w:r>
        <w:rPr/>
        <w:t>garantizar</w:t>
      </w:r>
      <w:r>
        <w:rPr>
          <w:spacing w:val="-23"/>
        </w:rPr>
        <w:t> </w:t>
      </w:r>
      <w:r>
        <w:rPr/>
        <w:t>su</w:t>
      </w:r>
      <w:r>
        <w:rPr>
          <w:spacing w:val="-23"/>
        </w:rPr>
        <w:t> </w:t>
      </w:r>
      <w:r>
        <w:rPr/>
        <w:t>alojamiento,</w:t>
      </w:r>
      <w:r>
        <w:rPr>
          <w:spacing w:val="-23"/>
        </w:rPr>
        <w:t> </w:t>
      </w:r>
      <w:r>
        <w:rPr/>
        <w:t>alimentación,</w:t>
      </w:r>
      <w:r>
        <w:rPr>
          <w:spacing w:val="-23"/>
        </w:rPr>
        <w:t> </w:t>
      </w:r>
      <w:r>
        <w:rPr/>
        <w:t>etc.</w:t>
      </w:r>
      <w:r>
        <w:rPr>
          <w:spacing w:val="-23"/>
        </w:rPr>
        <w:t> </w:t>
      </w:r>
      <w:r>
        <w:rPr>
          <w:spacing w:val="-5"/>
        </w:rPr>
        <w:t>También</w:t>
      </w:r>
      <w:r>
        <w:rPr>
          <w:spacing w:val="-23"/>
        </w:rPr>
        <w:t> </w:t>
      </w:r>
      <w:r>
        <w:rPr/>
        <w:t>es</w:t>
      </w:r>
      <w:r>
        <w:rPr>
          <w:spacing w:val="-23"/>
        </w:rPr>
        <w:t> </w:t>
      </w:r>
      <w:r>
        <w:rPr/>
        <w:t>ne- cesaria</w:t>
      </w:r>
      <w:r>
        <w:rPr>
          <w:spacing w:val="-25"/>
        </w:rPr>
        <w:t> </w:t>
      </w:r>
      <w:r>
        <w:rPr/>
        <w:t>la</w:t>
      </w:r>
      <w:r>
        <w:rPr>
          <w:spacing w:val="-25"/>
        </w:rPr>
        <w:t> </w:t>
      </w:r>
      <w:r>
        <w:rPr/>
        <w:t>construcción</w:t>
      </w:r>
      <w:r>
        <w:rPr>
          <w:spacing w:val="-25"/>
        </w:rPr>
        <w:t> </w:t>
      </w:r>
      <w:r>
        <w:rPr/>
        <w:t>de</w:t>
      </w:r>
      <w:r>
        <w:rPr>
          <w:spacing w:val="-25"/>
        </w:rPr>
        <w:t> </w:t>
      </w:r>
      <w:r>
        <w:rPr>
          <w:spacing w:val="-3"/>
        </w:rPr>
        <w:t>nuevas</w:t>
      </w:r>
      <w:r>
        <w:rPr>
          <w:spacing w:val="-25"/>
        </w:rPr>
        <w:t> </w:t>
      </w:r>
      <w:r>
        <w:rPr>
          <w:spacing w:val="-3"/>
        </w:rPr>
        <w:t>infraestructuras</w:t>
      </w:r>
      <w:r>
        <w:rPr>
          <w:spacing w:val="-25"/>
        </w:rPr>
        <w:t> </w:t>
      </w:r>
      <w:r>
        <w:rPr>
          <w:spacing w:val="-4"/>
        </w:rPr>
        <w:t>para</w:t>
      </w:r>
      <w:r>
        <w:rPr>
          <w:spacing w:val="-25"/>
        </w:rPr>
        <w:t> </w:t>
      </w:r>
      <w:r>
        <w:rPr/>
        <w:t>el</w:t>
      </w:r>
      <w:r>
        <w:rPr>
          <w:spacing w:val="-25"/>
        </w:rPr>
        <w:t> </w:t>
      </w:r>
      <w:r>
        <w:rPr>
          <w:spacing w:val="-3"/>
        </w:rPr>
        <w:t>traslado </w:t>
      </w:r>
      <w:r>
        <w:rPr/>
        <w:t>de</w:t>
      </w:r>
      <w:r>
        <w:rPr>
          <w:spacing w:val="-16"/>
        </w:rPr>
        <w:t> </w:t>
      </w:r>
      <w:r>
        <w:rPr/>
        <w:t>turistas</w:t>
      </w:r>
      <w:r>
        <w:rPr>
          <w:spacing w:val="-16"/>
        </w:rPr>
        <w:t> </w:t>
      </w:r>
      <w:r>
        <w:rPr/>
        <w:t>y</w:t>
      </w:r>
      <w:r>
        <w:rPr>
          <w:spacing w:val="-16"/>
        </w:rPr>
        <w:t> </w:t>
      </w:r>
      <w:r>
        <w:rPr/>
        <w:t>residentes.</w:t>
      </w:r>
    </w:p>
    <w:p>
      <w:pPr>
        <w:pStyle w:val="BodyText"/>
        <w:spacing w:line="232" w:lineRule="auto"/>
        <w:ind w:right="278" w:firstLine="277"/>
        <w:jc w:val="both"/>
      </w:pPr>
      <w:r>
        <w:rPr/>
        <w:t>De</w:t>
      </w:r>
      <w:r>
        <w:rPr>
          <w:spacing w:val="-26"/>
        </w:rPr>
        <w:t> </w:t>
      </w:r>
      <w:r>
        <w:rPr>
          <w:spacing w:val="-3"/>
        </w:rPr>
        <w:t>este</w:t>
      </w:r>
      <w:r>
        <w:rPr>
          <w:spacing w:val="-26"/>
        </w:rPr>
        <w:t> </w:t>
      </w:r>
      <w:r>
        <w:rPr/>
        <w:t>modo,</w:t>
      </w:r>
      <w:r>
        <w:rPr>
          <w:spacing w:val="-26"/>
        </w:rPr>
        <w:t> </w:t>
      </w:r>
      <w:r>
        <w:rPr/>
        <w:t>progresivamente,</w:t>
      </w:r>
      <w:r>
        <w:rPr>
          <w:spacing w:val="-26"/>
        </w:rPr>
        <w:t> </w:t>
      </w:r>
      <w:r>
        <w:rPr/>
        <w:t>el</w:t>
      </w:r>
      <w:r>
        <w:rPr>
          <w:spacing w:val="-26"/>
        </w:rPr>
        <w:t> </w:t>
      </w:r>
      <w:r>
        <w:rPr/>
        <w:t>territorio</w:t>
      </w:r>
      <w:r>
        <w:rPr>
          <w:spacing w:val="-26"/>
        </w:rPr>
        <w:t> </w:t>
      </w:r>
      <w:r>
        <w:rPr/>
        <w:t>costero</w:t>
      </w:r>
      <w:r>
        <w:rPr>
          <w:spacing w:val="-26"/>
        </w:rPr>
        <w:t> </w:t>
      </w:r>
      <w:r>
        <w:rPr/>
        <w:t>se</w:t>
      </w:r>
      <w:r>
        <w:rPr>
          <w:spacing w:val="-26"/>
        </w:rPr>
        <w:t> </w:t>
      </w:r>
      <w:r>
        <w:rPr/>
        <w:t>trans- forma</w:t>
      </w:r>
      <w:r>
        <w:rPr>
          <w:spacing w:val="-26"/>
        </w:rPr>
        <w:t> </w:t>
      </w:r>
      <w:r>
        <w:rPr/>
        <w:t>en</w:t>
      </w:r>
      <w:r>
        <w:rPr>
          <w:spacing w:val="-26"/>
        </w:rPr>
        <w:t> </w:t>
      </w:r>
      <w:r>
        <w:rPr/>
        <w:t>función</w:t>
      </w:r>
      <w:r>
        <w:rPr>
          <w:spacing w:val="-26"/>
        </w:rPr>
        <w:t> </w:t>
      </w:r>
      <w:r>
        <w:rPr/>
        <w:t>de</w:t>
      </w:r>
      <w:r>
        <w:rPr>
          <w:spacing w:val="-26"/>
        </w:rPr>
        <w:t> </w:t>
      </w:r>
      <w:r>
        <w:rPr/>
        <w:t>las</w:t>
      </w:r>
      <w:r>
        <w:rPr>
          <w:spacing w:val="-26"/>
        </w:rPr>
        <w:t> </w:t>
      </w:r>
      <w:r>
        <w:rPr/>
        <w:t>dinámicas</w:t>
      </w:r>
      <w:r>
        <w:rPr>
          <w:spacing w:val="-26"/>
        </w:rPr>
        <w:t> </w:t>
      </w:r>
      <w:r>
        <w:rPr/>
        <w:t>que</w:t>
      </w:r>
      <w:r>
        <w:rPr>
          <w:spacing w:val="-26"/>
        </w:rPr>
        <w:t> </w:t>
      </w:r>
      <w:r>
        <w:rPr/>
        <w:t>impone</w:t>
      </w:r>
      <w:r>
        <w:rPr>
          <w:spacing w:val="-26"/>
        </w:rPr>
        <w:t> </w:t>
      </w:r>
      <w:r>
        <w:rPr/>
        <w:t>el</w:t>
      </w:r>
      <w:r>
        <w:rPr>
          <w:spacing w:val="-26"/>
        </w:rPr>
        <w:t> </w:t>
      </w:r>
      <w:r>
        <w:rPr/>
        <w:t>capital</w:t>
      </w:r>
      <w:r>
        <w:rPr>
          <w:spacing w:val="-26"/>
        </w:rPr>
        <w:t> </w:t>
      </w:r>
      <w:r>
        <w:rPr/>
        <w:t>turístico. La</w:t>
      </w:r>
      <w:r>
        <w:rPr>
          <w:spacing w:val="-8"/>
        </w:rPr>
        <w:t> </w:t>
      </w:r>
      <w:r>
        <w:rPr/>
        <w:t>profundidad</w:t>
      </w:r>
      <w:r>
        <w:rPr>
          <w:spacing w:val="-8"/>
        </w:rPr>
        <w:t> </w:t>
      </w:r>
      <w:r>
        <w:rPr/>
        <w:t>de</w:t>
      </w:r>
      <w:r>
        <w:rPr>
          <w:spacing w:val="-8"/>
        </w:rPr>
        <w:t> </w:t>
      </w:r>
      <w:r>
        <w:rPr/>
        <w:t>las</w:t>
      </w:r>
      <w:r>
        <w:rPr>
          <w:spacing w:val="-8"/>
        </w:rPr>
        <w:t> </w:t>
      </w:r>
      <w:r>
        <w:rPr/>
        <w:t>transformaciones</w:t>
      </w:r>
      <w:r>
        <w:rPr>
          <w:spacing w:val="-8"/>
        </w:rPr>
        <w:t> </w:t>
      </w:r>
      <w:r>
        <w:rPr/>
        <w:t>y</w:t>
      </w:r>
      <w:r>
        <w:rPr>
          <w:spacing w:val="-8"/>
        </w:rPr>
        <w:t> </w:t>
      </w:r>
      <w:r>
        <w:rPr/>
        <w:t>su</w:t>
      </w:r>
      <w:r>
        <w:rPr>
          <w:spacing w:val="-8"/>
        </w:rPr>
        <w:t> </w:t>
      </w:r>
      <w:r>
        <w:rPr/>
        <w:t>rapidez</w:t>
      </w:r>
      <w:r>
        <w:rPr>
          <w:spacing w:val="-8"/>
        </w:rPr>
        <w:t> </w:t>
      </w:r>
      <w:r>
        <w:rPr/>
        <w:t>dependerá </w:t>
      </w:r>
      <w:r>
        <w:rPr>
          <w:spacing w:val="-3"/>
        </w:rPr>
        <w:t>tanto</w:t>
      </w:r>
      <w:r>
        <w:rPr>
          <w:spacing w:val="-14"/>
        </w:rPr>
        <w:t> </w:t>
      </w:r>
      <w:r>
        <w:rPr/>
        <w:t>de</w:t>
      </w:r>
      <w:r>
        <w:rPr>
          <w:spacing w:val="-14"/>
        </w:rPr>
        <w:t> </w:t>
      </w:r>
      <w:r>
        <w:rPr>
          <w:spacing w:val="-3"/>
        </w:rPr>
        <w:t>factores</w:t>
      </w:r>
      <w:r>
        <w:rPr>
          <w:spacing w:val="-14"/>
        </w:rPr>
        <w:t> </w:t>
      </w:r>
      <w:r>
        <w:rPr/>
        <w:t>externos</w:t>
      </w:r>
      <w:r>
        <w:rPr>
          <w:spacing w:val="-14"/>
        </w:rPr>
        <w:t> </w:t>
      </w:r>
      <w:r>
        <w:rPr/>
        <w:t>(capacidad</w:t>
      </w:r>
      <w:r>
        <w:rPr>
          <w:spacing w:val="-14"/>
        </w:rPr>
        <w:t> </w:t>
      </w:r>
      <w:r>
        <w:rPr/>
        <w:t>de</w:t>
      </w:r>
      <w:r>
        <w:rPr>
          <w:spacing w:val="-14"/>
        </w:rPr>
        <w:t> </w:t>
      </w:r>
      <w:r>
        <w:rPr/>
        <w:t>movilización</w:t>
      </w:r>
      <w:r>
        <w:rPr>
          <w:spacing w:val="-14"/>
        </w:rPr>
        <w:t> </w:t>
      </w:r>
      <w:r>
        <w:rPr/>
        <w:t>de</w:t>
      </w:r>
      <w:r>
        <w:rPr>
          <w:spacing w:val="-14"/>
        </w:rPr>
        <w:t> </w:t>
      </w:r>
      <w:r>
        <w:rPr/>
        <w:t>capita- les,</w:t>
      </w:r>
      <w:r>
        <w:rPr>
          <w:spacing w:val="-13"/>
        </w:rPr>
        <w:t> </w:t>
      </w:r>
      <w:r>
        <w:rPr/>
        <w:t>posicionamiento</w:t>
      </w:r>
      <w:r>
        <w:rPr>
          <w:spacing w:val="-13"/>
        </w:rPr>
        <w:t> </w:t>
      </w:r>
      <w:r>
        <w:rPr/>
        <w:t>del</w:t>
      </w:r>
      <w:r>
        <w:rPr>
          <w:spacing w:val="-13"/>
        </w:rPr>
        <w:t> </w:t>
      </w:r>
      <w:r>
        <w:rPr/>
        <w:t>destino,</w:t>
      </w:r>
      <w:r>
        <w:rPr>
          <w:spacing w:val="-13"/>
        </w:rPr>
        <w:t> </w:t>
      </w:r>
      <w:r>
        <w:rPr>
          <w:spacing w:val="-3"/>
        </w:rPr>
        <w:t>coyuntura</w:t>
      </w:r>
      <w:r>
        <w:rPr>
          <w:spacing w:val="-13"/>
        </w:rPr>
        <w:t> </w:t>
      </w:r>
      <w:r>
        <w:rPr/>
        <w:t>internacional,</w:t>
      </w:r>
      <w:r>
        <w:rPr>
          <w:spacing w:val="-13"/>
        </w:rPr>
        <w:t> </w:t>
      </w:r>
      <w:r>
        <w:rPr/>
        <w:t>entre muchos otros), como de las propias dinámicas de ese</w:t>
      </w:r>
      <w:r>
        <w:rPr>
          <w:spacing w:val="-11"/>
        </w:rPr>
        <w:t> </w:t>
      </w:r>
      <w:r>
        <w:rPr/>
        <w:t>territorio (como presencia de otros capitales en disputa por las mismas </w:t>
      </w:r>
      <w:r>
        <w:rPr>
          <w:spacing w:val="-3"/>
        </w:rPr>
        <w:t>áreas,</w:t>
      </w:r>
      <w:r>
        <w:rPr>
          <w:spacing w:val="-20"/>
        </w:rPr>
        <w:t> </w:t>
      </w:r>
      <w:r>
        <w:rPr/>
        <w:t>las</w:t>
      </w:r>
      <w:r>
        <w:rPr>
          <w:spacing w:val="-20"/>
        </w:rPr>
        <w:t> </w:t>
      </w:r>
      <w:r>
        <w:rPr>
          <w:spacing w:val="-5"/>
        </w:rPr>
        <w:t>resistencias</w:t>
      </w:r>
      <w:r>
        <w:rPr>
          <w:spacing w:val="-23"/>
        </w:rPr>
        <w:t> </w:t>
      </w:r>
      <w:r>
        <w:rPr>
          <w:spacing w:val="-3"/>
        </w:rPr>
        <w:t>locales</w:t>
      </w:r>
      <w:r>
        <w:rPr>
          <w:spacing w:val="-23"/>
        </w:rPr>
        <w:t> </w:t>
      </w:r>
      <w:r>
        <w:rPr/>
        <w:t>y</w:t>
      </w:r>
      <w:r>
        <w:rPr>
          <w:spacing w:val="-23"/>
        </w:rPr>
        <w:t> </w:t>
      </w:r>
      <w:r>
        <w:rPr>
          <w:spacing w:val="-4"/>
        </w:rPr>
        <w:t>conflictos</w:t>
      </w:r>
      <w:r>
        <w:rPr>
          <w:spacing w:val="-23"/>
        </w:rPr>
        <w:t> </w:t>
      </w:r>
      <w:r>
        <w:rPr>
          <w:spacing w:val="-4"/>
        </w:rPr>
        <w:t>generados,</w:t>
      </w:r>
      <w:r>
        <w:rPr>
          <w:spacing w:val="-23"/>
        </w:rPr>
        <w:t> </w:t>
      </w:r>
      <w:r>
        <w:rPr>
          <w:spacing w:val="-3"/>
        </w:rPr>
        <w:t>como</w:t>
      </w:r>
      <w:r>
        <w:rPr>
          <w:spacing w:val="-23"/>
        </w:rPr>
        <w:t> </w:t>
      </w:r>
      <w:r>
        <w:rPr/>
        <w:t>el</w:t>
      </w:r>
      <w:r>
        <w:rPr>
          <w:spacing w:val="-23"/>
        </w:rPr>
        <w:t> </w:t>
      </w:r>
      <w:r>
        <w:rPr>
          <w:spacing w:val="-3"/>
        </w:rPr>
        <w:t>papel </w:t>
      </w:r>
      <w:r>
        <w:rPr/>
        <w:t>de</w:t>
      </w:r>
      <w:r>
        <w:rPr>
          <w:spacing w:val="-19"/>
        </w:rPr>
        <w:t> </w:t>
      </w:r>
      <w:r>
        <w:rPr>
          <w:spacing w:val="-3"/>
        </w:rPr>
        <w:t>las</w:t>
      </w:r>
      <w:r>
        <w:rPr>
          <w:spacing w:val="-19"/>
        </w:rPr>
        <w:t> </w:t>
      </w:r>
      <w:r>
        <w:rPr/>
        <w:t>autoridades</w:t>
      </w:r>
      <w:r>
        <w:rPr>
          <w:spacing w:val="-17"/>
        </w:rPr>
        <w:t> </w:t>
      </w:r>
      <w:r>
        <w:rPr/>
        <w:t>públicas,</w:t>
      </w:r>
      <w:r>
        <w:rPr>
          <w:spacing w:val="-17"/>
        </w:rPr>
        <w:t> </w:t>
      </w:r>
      <w:r>
        <w:rPr/>
        <w:t>también</w:t>
      </w:r>
      <w:r>
        <w:rPr>
          <w:spacing w:val="-17"/>
        </w:rPr>
        <w:t> </w:t>
      </w:r>
      <w:r>
        <w:rPr/>
        <w:t>entre</w:t>
      </w:r>
      <w:r>
        <w:rPr>
          <w:spacing w:val="-17"/>
        </w:rPr>
        <w:t> </w:t>
      </w:r>
      <w:r>
        <w:rPr/>
        <w:t>otros</w:t>
      </w:r>
      <w:r>
        <w:rPr>
          <w:spacing w:val="-17"/>
        </w:rPr>
        <w:t> </w:t>
      </w:r>
      <w:r>
        <w:rPr/>
        <w:t>factores).</w:t>
      </w:r>
    </w:p>
    <w:p>
      <w:pPr>
        <w:spacing w:after="0" w:line="232" w:lineRule="auto"/>
        <w:jc w:val="both"/>
        <w:sectPr>
          <w:pgSz w:w="8500" w:h="12750"/>
          <w:pgMar w:header="1130" w:footer="0" w:top="1700" w:bottom="280" w:left="1160" w:right="1160"/>
        </w:sectPr>
      </w:pPr>
    </w:p>
    <w:p>
      <w:pPr>
        <w:pStyle w:val="BodyText"/>
        <w:spacing w:before="6"/>
        <w:ind w:left="0"/>
        <w:rPr>
          <w:sz w:val="20"/>
        </w:rPr>
      </w:pPr>
    </w:p>
    <w:p>
      <w:pPr>
        <w:pStyle w:val="Heading2"/>
        <w:spacing w:line="202" w:lineRule="exact"/>
        <w:rPr>
          <w:rFonts w:ascii="Calibri"/>
        </w:rPr>
      </w:pPr>
      <w:r>
        <w:rPr>
          <w:rFonts w:ascii="Calibri"/>
        </w:rPr>
        <w:t>Paisaje rural: testimonio de las disputas  territoriales</w:t>
      </w:r>
    </w:p>
    <w:p>
      <w:pPr>
        <w:pStyle w:val="BodyText"/>
        <w:spacing w:before="3"/>
        <w:ind w:left="0"/>
        <w:rPr>
          <w:b/>
          <w:sz w:val="20"/>
        </w:rPr>
      </w:pPr>
    </w:p>
    <w:p>
      <w:pPr>
        <w:pStyle w:val="BodyText"/>
        <w:spacing w:line="260" w:lineRule="exact"/>
        <w:ind w:right="276"/>
        <w:jc w:val="both"/>
      </w:pPr>
      <w:r>
        <w:rPr/>
        <w:t>Las</w:t>
      </w:r>
      <w:r>
        <w:rPr>
          <w:spacing w:val="-12"/>
        </w:rPr>
        <w:t> </w:t>
      </w:r>
      <w:r>
        <w:rPr/>
        <w:t>transformaciones</w:t>
      </w:r>
      <w:r>
        <w:rPr>
          <w:spacing w:val="-12"/>
        </w:rPr>
        <w:t> </w:t>
      </w:r>
      <w:r>
        <w:rPr/>
        <w:t>que</w:t>
      </w:r>
      <w:r>
        <w:rPr>
          <w:spacing w:val="-12"/>
        </w:rPr>
        <w:t> </w:t>
      </w:r>
      <w:r>
        <w:rPr/>
        <w:t>se</w:t>
      </w:r>
      <w:r>
        <w:rPr>
          <w:spacing w:val="-12"/>
        </w:rPr>
        <w:t> </w:t>
      </w:r>
      <w:r>
        <w:rPr/>
        <w:t>han</w:t>
      </w:r>
      <w:r>
        <w:rPr>
          <w:spacing w:val="-12"/>
        </w:rPr>
        <w:t> </w:t>
      </w:r>
      <w:r>
        <w:rPr/>
        <w:t>producido</w:t>
      </w:r>
      <w:r>
        <w:rPr>
          <w:spacing w:val="-12"/>
        </w:rPr>
        <w:t> </w:t>
      </w:r>
      <w:r>
        <w:rPr/>
        <w:t>en</w:t>
      </w:r>
      <w:r>
        <w:rPr>
          <w:spacing w:val="-12"/>
        </w:rPr>
        <w:t> </w:t>
      </w:r>
      <w:r>
        <w:rPr/>
        <w:t>las</w:t>
      </w:r>
      <w:r>
        <w:rPr>
          <w:spacing w:val="-12"/>
        </w:rPr>
        <w:t> </w:t>
      </w:r>
      <w:r>
        <w:rPr/>
        <w:t>áreas</w:t>
      </w:r>
      <w:r>
        <w:rPr>
          <w:spacing w:val="-12"/>
        </w:rPr>
        <w:t> </w:t>
      </w:r>
      <w:r>
        <w:rPr/>
        <w:t>rurales, a lo largo de las últimas décadas, por la presencia creciente de estas nuevas actividades económicas han tenido un evidente reflejo</w:t>
      </w:r>
      <w:r>
        <w:rPr>
          <w:spacing w:val="-7"/>
        </w:rPr>
        <w:t> </w:t>
      </w:r>
      <w:r>
        <w:rPr/>
        <w:t>en</w:t>
      </w:r>
      <w:r>
        <w:rPr>
          <w:spacing w:val="-7"/>
        </w:rPr>
        <w:t> </w:t>
      </w:r>
      <w:r>
        <w:rPr/>
        <w:t>los</w:t>
      </w:r>
      <w:r>
        <w:rPr>
          <w:spacing w:val="-7"/>
        </w:rPr>
        <w:t> </w:t>
      </w:r>
      <w:r>
        <w:rPr/>
        <w:t>paisajes</w:t>
      </w:r>
      <w:r>
        <w:rPr>
          <w:spacing w:val="-7"/>
        </w:rPr>
        <w:t> </w:t>
      </w:r>
      <w:r>
        <w:rPr/>
        <w:t>rurales.</w:t>
      </w:r>
      <w:r>
        <w:rPr>
          <w:spacing w:val="-7"/>
        </w:rPr>
        <w:t> </w:t>
      </w:r>
      <w:r>
        <w:rPr>
          <w:spacing w:val="-4"/>
        </w:rPr>
        <w:t>Pero,</w:t>
      </w:r>
      <w:r>
        <w:rPr>
          <w:spacing w:val="-7"/>
        </w:rPr>
        <w:t> </w:t>
      </w:r>
      <w:r>
        <w:rPr/>
        <w:t>lejos</w:t>
      </w:r>
      <w:r>
        <w:rPr>
          <w:spacing w:val="-7"/>
        </w:rPr>
        <w:t> </w:t>
      </w:r>
      <w:r>
        <w:rPr/>
        <w:t>de</w:t>
      </w:r>
      <w:r>
        <w:rPr>
          <w:spacing w:val="-7"/>
        </w:rPr>
        <w:t> </w:t>
      </w:r>
      <w:r>
        <w:rPr/>
        <w:t>ser</w:t>
      </w:r>
      <w:r>
        <w:rPr>
          <w:spacing w:val="-7"/>
        </w:rPr>
        <w:t> </w:t>
      </w:r>
      <w:r>
        <w:rPr/>
        <w:t>la</w:t>
      </w:r>
      <w:r>
        <w:rPr>
          <w:spacing w:val="-7"/>
        </w:rPr>
        <w:t> </w:t>
      </w:r>
      <w:r>
        <w:rPr/>
        <w:t>recreación</w:t>
      </w:r>
      <w:r>
        <w:rPr>
          <w:spacing w:val="-7"/>
        </w:rPr>
        <w:t> </w:t>
      </w:r>
      <w:r>
        <w:rPr/>
        <w:t>de un estado ideal de la naturaleza, el paisaje es todo. Cualquier espacio exterior deviene paisaje </w:t>
      </w:r>
      <w:r>
        <w:rPr>
          <w:spacing w:val="-8"/>
        </w:rPr>
        <w:t>y, </w:t>
      </w:r>
      <w:r>
        <w:rPr/>
        <w:t>por </w:t>
      </w:r>
      <w:r>
        <w:rPr>
          <w:spacing w:val="-3"/>
        </w:rPr>
        <w:t>tanto, </w:t>
      </w:r>
      <w:r>
        <w:rPr/>
        <w:t>se convierte en testigo privilegiado de </w:t>
      </w:r>
      <w:r>
        <w:rPr>
          <w:spacing w:val="-3"/>
        </w:rPr>
        <w:t>estas </w:t>
      </w:r>
      <w:r>
        <w:rPr/>
        <w:t>múltiples tensiones y disputas por el territorio y sus usos, </w:t>
      </w:r>
      <w:r>
        <w:rPr>
          <w:spacing w:val="-3"/>
        </w:rPr>
        <w:t>tanto presentes </w:t>
      </w:r>
      <w:r>
        <w:rPr/>
        <w:t>como del pasado, como </w:t>
      </w:r>
      <w:r>
        <w:rPr>
          <w:spacing w:val="-3"/>
        </w:rPr>
        <w:t>restos</w:t>
      </w:r>
      <w:r>
        <w:rPr>
          <w:spacing w:val="-22"/>
        </w:rPr>
        <w:t> </w:t>
      </w:r>
      <w:r>
        <w:rPr/>
        <w:t>visibles</w:t>
      </w:r>
      <w:r>
        <w:rPr>
          <w:spacing w:val="-22"/>
        </w:rPr>
        <w:t> </w:t>
      </w:r>
      <w:r>
        <w:rPr/>
        <w:t>de</w:t>
      </w:r>
      <w:r>
        <w:rPr>
          <w:spacing w:val="-22"/>
        </w:rPr>
        <w:t> </w:t>
      </w:r>
      <w:r>
        <w:rPr/>
        <w:t>anteriores</w:t>
      </w:r>
      <w:r>
        <w:rPr>
          <w:spacing w:val="-22"/>
        </w:rPr>
        <w:t> </w:t>
      </w:r>
      <w:r>
        <w:rPr/>
        <w:t>dinámicas.</w:t>
      </w:r>
      <w:r>
        <w:rPr>
          <w:spacing w:val="-22"/>
        </w:rPr>
        <w:t> </w:t>
      </w:r>
      <w:r>
        <w:rPr/>
        <w:t>Aprender</w:t>
      </w:r>
      <w:r>
        <w:rPr>
          <w:spacing w:val="-22"/>
        </w:rPr>
        <w:t> </w:t>
      </w:r>
      <w:r>
        <w:rPr/>
        <w:t>a</w:t>
      </w:r>
      <w:r>
        <w:rPr>
          <w:spacing w:val="-22"/>
        </w:rPr>
        <w:t> </w:t>
      </w:r>
      <w:r>
        <w:rPr/>
        <w:t>leer</w:t>
      </w:r>
      <w:r>
        <w:rPr>
          <w:spacing w:val="-22"/>
        </w:rPr>
        <w:t> </w:t>
      </w:r>
      <w:r>
        <w:rPr/>
        <w:t>el</w:t>
      </w:r>
      <w:r>
        <w:rPr>
          <w:spacing w:val="-22"/>
        </w:rPr>
        <w:t> </w:t>
      </w:r>
      <w:r>
        <w:rPr/>
        <w:t>paisaje </w:t>
      </w:r>
      <w:r>
        <w:rPr>
          <w:spacing w:val="-3"/>
        </w:rPr>
        <w:t>rural</w:t>
      </w:r>
      <w:r>
        <w:rPr>
          <w:spacing w:val="-20"/>
        </w:rPr>
        <w:t> </w:t>
      </w:r>
      <w:r>
        <w:rPr/>
        <w:t>es</w:t>
      </w:r>
      <w:r>
        <w:rPr>
          <w:spacing w:val="-20"/>
        </w:rPr>
        <w:t> </w:t>
      </w:r>
      <w:r>
        <w:rPr>
          <w:spacing w:val="-3"/>
        </w:rPr>
        <w:t>clave</w:t>
      </w:r>
      <w:r>
        <w:rPr>
          <w:spacing w:val="-20"/>
        </w:rPr>
        <w:t> </w:t>
      </w:r>
      <w:r>
        <w:rPr>
          <w:spacing w:val="-3"/>
        </w:rPr>
        <w:t>para</w:t>
      </w:r>
      <w:r>
        <w:rPr>
          <w:spacing w:val="-20"/>
        </w:rPr>
        <w:t> </w:t>
      </w:r>
      <w:r>
        <w:rPr/>
        <w:t>entender</w:t>
      </w:r>
      <w:r>
        <w:rPr>
          <w:spacing w:val="-20"/>
        </w:rPr>
        <w:t> </w:t>
      </w:r>
      <w:r>
        <w:rPr/>
        <w:t>la</w:t>
      </w:r>
      <w:r>
        <w:rPr>
          <w:spacing w:val="-20"/>
        </w:rPr>
        <w:t> </w:t>
      </w:r>
      <w:r>
        <w:rPr/>
        <w:t>historia</w:t>
      </w:r>
      <w:r>
        <w:rPr>
          <w:spacing w:val="-20"/>
        </w:rPr>
        <w:t> </w:t>
      </w:r>
      <w:r>
        <w:rPr/>
        <w:t>y</w:t>
      </w:r>
      <w:r>
        <w:rPr>
          <w:spacing w:val="-20"/>
        </w:rPr>
        <w:t> </w:t>
      </w:r>
      <w:r>
        <w:rPr/>
        <w:t>dinámicas</w:t>
      </w:r>
      <w:r>
        <w:rPr>
          <w:spacing w:val="-20"/>
        </w:rPr>
        <w:t> </w:t>
      </w:r>
      <w:r>
        <w:rPr/>
        <w:t>actuales</w:t>
      </w:r>
      <w:r>
        <w:rPr>
          <w:spacing w:val="-20"/>
        </w:rPr>
        <w:t> </w:t>
      </w:r>
      <w:r>
        <w:rPr/>
        <w:t>de</w:t>
      </w:r>
      <w:r>
        <w:rPr>
          <w:spacing w:val="-20"/>
        </w:rPr>
        <w:t> </w:t>
      </w:r>
      <w:r>
        <w:rPr/>
        <w:t>un territorio</w:t>
      </w:r>
      <w:r>
        <w:rPr>
          <w:spacing w:val="-24"/>
        </w:rPr>
        <w:t> </w:t>
      </w:r>
      <w:r>
        <w:rPr/>
        <w:t>en</w:t>
      </w:r>
      <w:r>
        <w:rPr>
          <w:spacing w:val="-24"/>
        </w:rPr>
        <w:t> </w:t>
      </w:r>
      <w:r>
        <w:rPr>
          <w:spacing w:val="-3"/>
        </w:rPr>
        <w:t>particular.</w:t>
      </w:r>
    </w:p>
    <w:p>
      <w:pPr>
        <w:pStyle w:val="BodyText"/>
        <w:spacing w:line="260" w:lineRule="exact"/>
        <w:ind w:right="278" w:firstLine="277"/>
        <w:jc w:val="both"/>
      </w:pPr>
      <w:r>
        <w:rPr/>
        <w:t>En</w:t>
      </w:r>
      <w:r>
        <w:rPr>
          <w:spacing w:val="-5"/>
        </w:rPr>
        <w:t> </w:t>
      </w:r>
      <w:r>
        <w:rPr>
          <w:spacing w:val="-3"/>
        </w:rPr>
        <w:t>este</w:t>
      </w:r>
      <w:r>
        <w:rPr>
          <w:spacing w:val="-5"/>
        </w:rPr>
        <w:t> </w:t>
      </w:r>
      <w:r>
        <w:rPr>
          <w:spacing w:val="-3"/>
        </w:rPr>
        <w:t>contexto</w:t>
      </w:r>
      <w:r>
        <w:rPr>
          <w:spacing w:val="-5"/>
        </w:rPr>
        <w:t> </w:t>
      </w:r>
      <w:r>
        <w:rPr/>
        <w:t>es</w:t>
      </w:r>
      <w:r>
        <w:rPr>
          <w:spacing w:val="-5"/>
        </w:rPr>
        <w:t> </w:t>
      </w:r>
      <w:r>
        <w:rPr/>
        <w:t>fundamental</w:t>
      </w:r>
      <w:r>
        <w:rPr>
          <w:spacing w:val="-5"/>
        </w:rPr>
        <w:t> </w:t>
      </w:r>
      <w:r>
        <w:rPr/>
        <w:t>dar</w:t>
      </w:r>
      <w:r>
        <w:rPr>
          <w:spacing w:val="-5"/>
        </w:rPr>
        <w:t> </w:t>
      </w:r>
      <w:r>
        <w:rPr/>
        <w:t>un</w:t>
      </w:r>
      <w:r>
        <w:rPr>
          <w:spacing w:val="-5"/>
        </w:rPr>
        <w:t> </w:t>
      </w:r>
      <w:r>
        <w:rPr/>
        <w:t>sentido</w:t>
      </w:r>
      <w:r>
        <w:rPr>
          <w:spacing w:val="-5"/>
        </w:rPr>
        <w:t> </w:t>
      </w:r>
      <w:r>
        <w:rPr/>
        <w:t>especial</w:t>
      </w:r>
      <w:r>
        <w:rPr>
          <w:spacing w:val="-5"/>
        </w:rPr>
        <w:t> </w:t>
      </w:r>
      <w:r>
        <w:rPr/>
        <w:t>a</w:t>
      </w:r>
      <w:r>
        <w:rPr>
          <w:spacing w:val="-5"/>
        </w:rPr>
        <w:t> </w:t>
      </w:r>
      <w:r>
        <w:rPr/>
        <w:t>la idea de </w:t>
      </w:r>
      <w:r>
        <w:rPr>
          <w:spacing w:val="-4"/>
        </w:rPr>
        <w:t>“disputa”. </w:t>
      </w:r>
      <w:r>
        <w:rPr/>
        <w:t>Implica entender que </w:t>
      </w:r>
      <w:r>
        <w:rPr>
          <w:spacing w:val="-3"/>
        </w:rPr>
        <w:t>estas</w:t>
      </w:r>
      <w:r>
        <w:rPr>
          <w:spacing w:val="-28"/>
        </w:rPr>
        <w:t> </w:t>
      </w:r>
      <w:r>
        <w:rPr/>
        <w:t>transformaciones territoriales</w:t>
      </w:r>
      <w:r>
        <w:rPr>
          <w:spacing w:val="-8"/>
        </w:rPr>
        <w:t> </w:t>
      </w:r>
      <w:r>
        <w:rPr/>
        <w:t>no</w:t>
      </w:r>
      <w:r>
        <w:rPr>
          <w:spacing w:val="-8"/>
        </w:rPr>
        <w:t> </w:t>
      </w:r>
      <w:r>
        <w:rPr/>
        <w:t>son</w:t>
      </w:r>
      <w:r>
        <w:rPr>
          <w:spacing w:val="-8"/>
        </w:rPr>
        <w:t> </w:t>
      </w:r>
      <w:r>
        <w:rPr/>
        <w:t>fijas</w:t>
      </w:r>
      <w:r>
        <w:rPr>
          <w:spacing w:val="-8"/>
        </w:rPr>
        <w:t> </w:t>
      </w:r>
      <w:r>
        <w:rPr/>
        <w:t>ni</w:t>
      </w:r>
      <w:r>
        <w:rPr>
          <w:spacing w:val="-8"/>
        </w:rPr>
        <w:t> </w:t>
      </w:r>
      <w:r>
        <w:rPr/>
        <w:t>permanentes,</w:t>
      </w:r>
      <w:r>
        <w:rPr>
          <w:spacing w:val="-8"/>
        </w:rPr>
        <w:t> </w:t>
      </w:r>
      <w:r>
        <w:rPr/>
        <w:t>sino</w:t>
      </w:r>
      <w:r>
        <w:rPr>
          <w:spacing w:val="-8"/>
        </w:rPr>
        <w:t> </w:t>
      </w:r>
      <w:r>
        <w:rPr/>
        <w:t>que</w:t>
      </w:r>
      <w:r>
        <w:rPr>
          <w:spacing w:val="-8"/>
        </w:rPr>
        <w:t> </w:t>
      </w:r>
      <w:r>
        <w:rPr/>
        <w:t>se</w:t>
      </w:r>
      <w:r>
        <w:rPr>
          <w:spacing w:val="-8"/>
        </w:rPr>
        <w:t> </w:t>
      </w:r>
      <w:r>
        <w:rPr/>
        <w:t>recrean</w:t>
      </w:r>
      <w:r>
        <w:rPr>
          <w:spacing w:val="-8"/>
        </w:rPr>
        <w:t> </w:t>
      </w:r>
      <w:r>
        <w:rPr/>
        <w:t>en </w:t>
      </w:r>
      <w:r>
        <w:rPr>
          <w:spacing w:val="-3"/>
        </w:rPr>
        <w:t>función</w:t>
      </w:r>
      <w:r>
        <w:rPr>
          <w:spacing w:val="-21"/>
        </w:rPr>
        <w:t> </w:t>
      </w:r>
      <w:r>
        <w:rPr/>
        <w:t>de</w:t>
      </w:r>
      <w:r>
        <w:rPr>
          <w:spacing w:val="-21"/>
        </w:rPr>
        <w:t> </w:t>
      </w:r>
      <w:r>
        <w:rPr/>
        <w:t>los</w:t>
      </w:r>
      <w:r>
        <w:rPr>
          <w:spacing w:val="-21"/>
        </w:rPr>
        <w:t> </w:t>
      </w:r>
      <w:r>
        <w:rPr>
          <w:spacing w:val="-5"/>
        </w:rPr>
        <w:t>intereses</w:t>
      </w:r>
      <w:r>
        <w:rPr>
          <w:spacing w:val="-21"/>
        </w:rPr>
        <w:t> </w:t>
      </w:r>
      <w:r>
        <w:rPr/>
        <w:t>y</w:t>
      </w:r>
      <w:r>
        <w:rPr>
          <w:spacing w:val="-21"/>
        </w:rPr>
        <w:t> </w:t>
      </w:r>
      <w:r>
        <w:rPr>
          <w:spacing w:val="-4"/>
        </w:rPr>
        <w:t>contradicciones</w:t>
      </w:r>
      <w:r>
        <w:rPr>
          <w:spacing w:val="-21"/>
        </w:rPr>
        <w:t> </w:t>
      </w:r>
      <w:r>
        <w:rPr/>
        <w:t>de</w:t>
      </w:r>
      <w:r>
        <w:rPr>
          <w:spacing w:val="-21"/>
        </w:rPr>
        <w:t> </w:t>
      </w:r>
      <w:r>
        <w:rPr/>
        <w:t>los</w:t>
      </w:r>
      <w:r>
        <w:rPr>
          <w:spacing w:val="-21"/>
        </w:rPr>
        <w:t> </w:t>
      </w:r>
      <w:r>
        <w:rPr>
          <w:spacing w:val="-5"/>
        </w:rPr>
        <w:t>diferentes</w:t>
      </w:r>
      <w:r>
        <w:rPr>
          <w:spacing w:val="-21"/>
        </w:rPr>
        <w:t> </w:t>
      </w:r>
      <w:r>
        <w:rPr>
          <w:spacing w:val="-5"/>
        </w:rPr>
        <w:t>actores </w:t>
      </w:r>
      <w:r>
        <w:rPr/>
        <w:t>y</w:t>
      </w:r>
      <w:r>
        <w:rPr>
          <w:spacing w:val="-7"/>
        </w:rPr>
        <w:t> </w:t>
      </w:r>
      <w:r>
        <w:rPr/>
        <w:t>de</w:t>
      </w:r>
      <w:r>
        <w:rPr>
          <w:spacing w:val="-7"/>
        </w:rPr>
        <w:t> </w:t>
      </w:r>
      <w:r>
        <w:rPr/>
        <w:t>los</w:t>
      </w:r>
      <w:r>
        <w:rPr>
          <w:spacing w:val="-7"/>
        </w:rPr>
        <w:t> </w:t>
      </w:r>
      <w:r>
        <w:rPr/>
        <w:t>conflictos</w:t>
      </w:r>
      <w:r>
        <w:rPr>
          <w:spacing w:val="-7"/>
        </w:rPr>
        <w:t> </w:t>
      </w:r>
      <w:r>
        <w:rPr/>
        <w:t>que</w:t>
      </w:r>
      <w:r>
        <w:rPr>
          <w:spacing w:val="-7"/>
        </w:rPr>
        <w:t> </w:t>
      </w:r>
      <w:r>
        <w:rPr/>
        <w:t>se</w:t>
      </w:r>
      <w:r>
        <w:rPr>
          <w:spacing w:val="-7"/>
        </w:rPr>
        <w:t> </w:t>
      </w:r>
      <w:r>
        <w:rPr/>
        <w:t>generan.</w:t>
      </w:r>
    </w:p>
    <w:p>
      <w:pPr>
        <w:pStyle w:val="BodyText"/>
        <w:spacing w:line="260" w:lineRule="exact"/>
        <w:ind w:right="279" w:firstLine="277"/>
        <w:jc w:val="both"/>
      </w:pPr>
      <w:r>
        <w:rPr/>
        <w:t>El</w:t>
      </w:r>
      <w:r>
        <w:rPr>
          <w:spacing w:val="-26"/>
        </w:rPr>
        <w:t> </w:t>
      </w:r>
      <w:r>
        <w:rPr/>
        <w:t>libro</w:t>
      </w:r>
      <w:r>
        <w:rPr>
          <w:spacing w:val="-26"/>
        </w:rPr>
        <w:t> </w:t>
      </w:r>
      <w:r>
        <w:rPr/>
        <w:t>que</w:t>
      </w:r>
      <w:r>
        <w:rPr>
          <w:spacing w:val="-26"/>
        </w:rPr>
        <w:t> </w:t>
      </w:r>
      <w:r>
        <w:rPr/>
        <w:t>el</w:t>
      </w:r>
      <w:r>
        <w:rPr>
          <w:spacing w:val="-26"/>
        </w:rPr>
        <w:t> </w:t>
      </w:r>
      <w:r>
        <w:rPr/>
        <w:t>lector</w:t>
      </w:r>
      <w:r>
        <w:rPr>
          <w:spacing w:val="-26"/>
        </w:rPr>
        <w:t> </w:t>
      </w:r>
      <w:r>
        <w:rPr/>
        <w:t>tiene</w:t>
      </w:r>
      <w:r>
        <w:rPr>
          <w:spacing w:val="-26"/>
        </w:rPr>
        <w:t> </w:t>
      </w:r>
      <w:r>
        <w:rPr/>
        <w:t>en</w:t>
      </w:r>
      <w:r>
        <w:rPr>
          <w:spacing w:val="-26"/>
        </w:rPr>
        <w:t> </w:t>
      </w:r>
      <w:r>
        <w:rPr/>
        <w:t>sus</w:t>
      </w:r>
      <w:r>
        <w:rPr>
          <w:spacing w:val="-26"/>
        </w:rPr>
        <w:t> </w:t>
      </w:r>
      <w:r>
        <w:rPr/>
        <w:t>manos,</w:t>
      </w:r>
      <w:r>
        <w:rPr>
          <w:spacing w:val="-26"/>
        </w:rPr>
        <w:t> </w:t>
      </w:r>
      <w:r>
        <w:rPr>
          <w:i/>
        </w:rPr>
        <w:t>La</w:t>
      </w:r>
      <w:r>
        <w:rPr>
          <w:i/>
          <w:spacing w:val="-26"/>
        </w:rPr>
        <w:t> </w:t>
      </w:r>
      <w:r>
        <w:rPr>
          <w:i/>
        </w:rPr>
        <w:t>configuración</w:t>
      </w:r>
      <w:r>
        <w:rPr>
          <w:i/>
          <w:spacing w:val="-26"/>
        </w:rPr>
        <w:t> </w:t>
      </w:r>
      <w:r>
        <w:rPr>
          <w:i/>
        </w:rPr>
        <w:t>capi- </w:t>
      </w:r>
      <w:r>
        <w:rPr>
          <w:i/>
        </w:rPr>
        <w:t>talista</w:t>
      </w:r>
      <w:r>
        <w:rPr>
          <w:i/>
          <w:spacing w:val="-21"/>
        </w:rPr>
        <w:t> </w:t>
      </w:r>
      <w:r>
        <w:rPr>
          <w:i/>
        </w:rPr>
        <w:t>de</w:t>
      </w:r>
      <w:r>
        <w:rPr>
          <w:i/>
          <w:spacing w:val="-21"/>
        </w:rPr>
        <w:t> </w:t>
      </w:r>
      <w:r>
        <w:rPr>
          <w:i/>
        </w:rPr>
        <w:t>paisajes</w:t>
      </w:r>
      <w:r>
        <w:rPr>
          <w:i/>
          <w:spacing w:val="-21"/>
        </w:rPr>
        <w:t> </w:t>
      </w:r>
      <w:r>
        <w:rPr>
          <w:i/>
        </w:rPr>
        <w:t>turísticos</w:t>
      </w:r>
      <w:r>
        <w:rPr/>
        <w:t>,</w:t>
      </w:r>
      <w:r>
        <w:rPr>
          <w:spacing w:val="-21"/>
        </w:rPr>
        <w:t> </w:t>
      </w:r>
      <w:r>
        <w:rPr/>
        <w:t>es</w:t>
      </w:r>
      <w:r>
        <w:rPr>
          <w:spacing w:val="-21"/>
        </w:rPr>
        <w:t> </w:t>
      </w:r>
      <w:r>
        <w:rPr/>
        <w:t>una</w:t>
      </w:r>
      <w:r>
        <w:rPr>
          <w:spacing w:val="-21"/>
        </w:rPr>
        <w:t> </w:t>
      </w:r>
      <w:r>
        <w:rPr/>
        <w:t>aportación</w:t>
      </w:r>
      <w:r>
        <w:rPr>
          <w:spacing w:val="-21"/>
        </w:rPr>
        <w:t> </w:t>
      </w:r>
      <w:r>
        <w:rPr/>
        <w:t>de</w:t>
      </w:r>
      <w:r>
        <w:rPr>
          <w:spacing w:val="-21"/>
        </w:rPr>
        <w:t> </w:t>
      </w:r>
      <w:r>
        <w:rPr>
          <w:spacing w:val="-3"/>
        </w:rPr>
        <w:t>gran</w:t>
      </w:r>
      <w:r>
        <w:rPr>
          <w:spacing w:val="-21"/>
        </w:rPr>
        <w:t> </w:t>
      </w:r>
      <w:r>
        <w:rPr/>
        <w:t>valor</w:t>
      </w:r>
      <w:r>
        <w:rPr>
          <w:spacing w:val="-21"/>
        </w:rPr>
        <w:t> </w:t>
      </w:r>
      <w:r>
        <w:rPr>
          <w:spacing w:val="-3"/>
        </w:rPr>
        <w:t>para </w:t>
      </w:r>
      <w:r>
        <w:rPr/>
        <w:t>entender</w:t>
      </w:r>
      <w:r>
        <w:rPr>
          <w:spacing w:val="-12"/>
        </w:rPr>
        <w:t> </w:t>
      </w:r>
      <w:r>
        <w:rPr/>
        <w:t>el</w:t>
      </w:r>
      <w:r>
        <w:rPr>
          <w:spacing w:val="-12"/>
        </w:rPr>
        <w:t> </w:t>
      </w:r>
      <w:r>
        <w:rPr/>
        <w:t>proceso</w:t>
      </w:r>
      <w:r>
        <w:rPr>
          <w:spacing w:val="-12"/>
        </w:rPr>
        <w:t> </w:t>
      </w:r>
      <w:r>
        <w:rPr/>
        <w:t>de</w:t>
      </w:r>
      <w:r>
        <w:rPr>
          <w:spacing w:val="-12"/>
        </w:rPr>
        <w:t> </w:t>
      </w:r>
      <w:r>
        <w:rPr/>
        <w:t>penetración</w:t>
      </w:r>
      <w:r>
        <w:rPr>
          <w:spacing w:val="-12"/>
        </w:rPr>
        <w:t> </w:t>
      </w:r>
      <w:r>
        <w:rPr/>
        <w:t>de</w:t>
      </w:r>
      <w:r>
        <w:rPr>
          <w:spacing w:val="-12"/>
        </w:rPr>
        <w:t> </w:t>
      </w:r>
      <w:r>
        <w:rPr/>
        <w:t>una</w:t>
      </w:r>
      <w:r>
        <w:rPr>
          <w:spacing w:val="-12"/>
        </w:rPr>
        <w:t> </w:t>
      </w:r>
      <w:r>
        <w:rPr/>
        <w:t>de</w:t>
      </w:r>
      <w:r>
        <w:rPr>
          <w:spacing w:val="-12"/>
        </w:rPr>
        <w:t> </w:t>
      </w:r>
      <w:r>
        <w:rPr>
          <w:spacing w:val="-3"/>
        </w:rPr>
        <w:t>estas</w:t>
      </w:r>
      <w:r>
        <w:rPr>
          <w:spacing w:val="-12"/>
        </w:rPr>
        <w:t> </w:t>
      </w:r>
      <w:r>
        <w:rPr/>
        <w:t>vías</w:t>
      </w:r>
      <w:r>
        <w:rPr>
          <w:spacing w:val="-12"/>
        </w:rPr>
        <w:t> </w:t>
      </w:r>
      <w:r>
        <w:rPr/>
        <w:t>de</w:t>
      </w:r>
      <w:r>
        <w:rPr>
          <w:spacing w:val="-12"/>
        </w:rPr>
        <w:t> </w:t>
      </w:r>
      <w:r>
        <w:rPr/>
        <w:t>acu- mulación,</w:t>
      </w:r>
      <w:r>
        <w:rPr>
          <w:spacing w:val="-29"/>
        </w:rPr>
        <w:t> </w:t>
      </w:r>
      <w:r>
        <w:rPr/>
        <w:t>el</w:t>
      </w:r>
      <w:r>
        <w:rPr>
          <w:spacing w:val="-29"/>
        </w:rPr>
        <w:t> </w:t>
      </w:r>
      <w:r>
        <w:rPr/>
        <w:t>turismo,</w:t>
      </w:r>
      <w:r>
        <w:rPr>
          <w:spacing w:val="-29"/>
        </w:rPr>
        <w:t> </w:t>
      </w:r>
      <w:r>
        <w:rPr/>
        <w:t>en</w:t>
      </w:r>
      <w:r>
        <w:rPr>
          <w:spacing w:val="-29"/>
        </w:rPr>
        <w:t> </w:t>
      </w:r>
      <w:r>
        <w:rPr/>
        <w:t>los</w:t>
      </w:r>
      <w:r>
        <w:rPr>
          <w:spacing w:val="-29"/>
        </w:rPr>
        <w:t> </w:t>
      </w:r>
      <w:r>
        <w:rPr/>
        <w:t>territorios</w:t>
      </w:r>
      <w:r>
        <w:rPr>
          <w:spacing w:val="-29"/>
        </w:rPr>
        <w:t> </w:t>
      </w:r>
      <w:r>
        <w:rPr/>
        <w:t>rurales</w:t>
      </w:r>
      <w:r>
        <w:rPr>
          <w:spacing w:val="-29"/>
        </w:rPr>
        <w:t> </w:t>
      </w:r>
      <w:r>
        <w:rPr/>
        <w:t>y</w:t>
      </w:r>
      <w:r>
        <w:rPr>
          <w:spacing w:val="-29"/>
        </w:rPr>
        <w:t> </w:t>
      </w:r>
      <w:r>
        <w:rPr/>
        <w:t>la</w:t>
      </w:r>
      <w:r>
        <w:rPr>
          <w:spacing w:val="-29"/>
        </w:rPr>
        <w:t> </w:t>
      </w:r>
      <w:r>
        <w:rPr/>
        <w:t>transformación de los paisajes que </w:t>
      </w:r>
      <w:r>
        <w:rPr>
          <w:spacing w:val="-3"/>
        </w:rPr>
        <w:t>esto </w:t>
      </w:r>
      <w:r>
        <w:rPr/>
        <w:t>supone. Coordinado por Lilia Zizumbo y Neptalí Monterroso, cuenta también con la colaboración de Erika Cruz, Allen Cordero, María Geralda de Almeida,</w:t>
      </w:r>
      <w:r>
        <w:rPr>
          <w:spacing w:val="-23"/>
        </w:rPr>
        <w:t> </w:t>
      </w:r>
      <w:r>
        <w:rPr/>
        <w:t>Alejandro </w:t>
      </w:r>
      <w:r>
        <w:rPr>
          <w:spacing w:val="-3"/>
        </w:rPr>
        <w:t>Palafox,</w:t>
      </w:r>
      <w:r>
        <w:rPr>
          <w:spacing w:val="-29"/>
        </w:rPr>
        <w:t> </w:t>
      </w:r>
      <w:r>
        <w:rPr/>
        <w:t>Emilio</w:t>
      </w:r>
      <w:r>
        <w:rPr>
          <w:spacing w:val="-29"/>
        </w:rPr>
        <w:t> </w:t>
      </w:r>
      <w:r>
        <w:rPr/>
        <w:t>Arriaga,</w:t>
      </w:r>
      <w:r>
        <w:rPr>
          <w:spacing w:val="-29"/>
        </w:rPr>
        <w:t> </w:t>
      </w:r>
      <w:r>
        <w:rPr/>
        <w:t>Carlos</w:t>
      </w:r>
      <w:r>
        <w:rPr>
          <w:spacing w:val="-29"/>
        </w:rPr>
        <w:t> </w:t>
      </w:r>
      <w:r>
        <w:rPr/>
        <w:t>Alberto</w:t>
      </w:r>
      <w:r>
        <w:rPr>
          <w:spacing w:val="-29"/>
        </w:rPr>
        <w:t> </w:t>
      </w:r>
      <w:r>
        <w:rPr>
          <w:spacing w:val="-4"/>
        </w:rPr>
        <w:t>Pérez,</w:t>
      </w:r>
      <w:r>
        <w:rPr>
          <w:spacing w:val="-29"/>
        </w:rPr>
        <w:t> </w:t>
      </w:r>
      <w:r>
        <w:rPr>
          <w:spacing w:val="-3"/>
        </w:rPr>
        <w:t>Patricia</w:t>
      </w:r>
      <w:r>
        <w:rPr>
          <w:spacing w:val="-29"/>
        </w:rPr>
        <w:t> </w:t>
      </w:r>
      <w:r>
        <w:rPr/>
        <w:t>Naime,</w:t>
      </w:r>
      <w:r>
        <w:rPr>
          <w:spacing w:val="-29"/>
        </w:rPr>
        <w:t> </w:t>
      </w:r>
      <w:r>
        <w:rPr/>
        <w:t>Edith Imelda</w:t>
      </w:r>
      <w:r>
        <w:rPr>
          <w:spacing w:val="-7"/>
        </w:rPr>
        <w:t> </w:t>
      </w:r>
      <w:r>
        <w:rPr/>
        <w:t>Bernal,</w:t>
      </w:r>
      <w:r>
        <w:rPr>
          <w:spacing w:val="-7"/>
        </w:rPr>
        <w:t> </w:t>
      </w:r>
      <w:r>
        <w:rPr/>
        <w:t>Alejandro</w:t>
      </w:r>
      <w:r>
        <w:rPr>
          <w:spacing w:val="-7"/>
        </w:rPr>
        <w:t> </w:t>
      </w:r>
      <w:r>
        <w:rPr>
          <w:spacing w:val="-4"/>
        </w:rPr>
        <w:t>Tonatiuh</w:t>
      </w:r>
      <w:r>
        <w:rPr>
          <w:spacing w:val="-7"/>
        </w:rPr>
        <w:t> </w:t>
      </w:r>
      <w:r>
        <w:rPr/>
        <w:t>Romero,</w:t>
      </w:r>
      <w:r>
        <w:rPr>
          <w:spacing w:val="-7"/>
        </w:rPr>
        <w:t> </w:t>
      </w:r>
      <w:r>
        <w:rPr/>
        <w:t>Rosa</w:t>
      </w:r>
      <w:r>
        <w:rPr>
          <w:spacing w:val="-7"/>
        </w:rPr>
        <w:t> </w:t>
      </w:r>
      <w:r>
        <w:rPr/>
        <w:t>Imelda</w:t>
      </w:r>
      <w:r>
        <w:rPr>
          <w:spacing w:val="-7"/>
        </w:rPr>
        <w:t> </w:t>
      </w:r>
      <w:r>
        <w:rPr/>
        <w:t>Rojas</w:t>
      </w:r>
      <w:r>
        <w:rPr>
          <w:spacing w:val="-7"/>
        </w:rPr>
        <w:t> </w:t>
      </w:r>
      <w:r>
        <w:rPr/>
        <w:t>y Guillermo</w:t>
      </w:r>
      <w:r>
        <w:rPr>
          <w:spacing w:val="-7"/>
        </w:rPr>
        <w:t> </w:t>
      </w:r>
      <w:r>
        <w:rPr/>
        <w:t>Miranda.</w:t>
      </w:r>
      <w:r>
        <w:rPr>
          <w:spacing w:val="-7"/>
        </w:rPr>
        <w:t> </w:t>
      </w:r>
      <w:r>
        <w:rPr/>
        <w:t>El</w:t>
      </w:r>
      <w:r>
        <w:rPr>
          <w:spacing w:val="-7"/>
        </w:rPr>
        <w:t> </w:t>
      </w:r>
      <w:r>
        <w:rPr/>
        <w:t>libro</w:t>
      </w:r>
      <w:r>
        <w:rPr>
          <w:spacing w:val="-7"/>
        </w:rPr>
        <w:t> </w:t>
      </w:r>
      <w:r>
        <w:rPr/>
        <w:t>reúne</w:t>
      </w:r>
      <w:r>
        <w:rPr>
          <w:spacing w:val="-7"/>
        </w:rPr>
        <w:t> </w:t>
      </w:r>
      <w:r>
        <w:rPr/>
        <w:t>una</w:t>
      </w:r>
      <w:r>
        <w:rPr>
          <w:spacing w:val="-7"/>
        </w:rPr>
        <w:t> </w:t>
      </w:r>
      <w:r>
        <w:rPr/>
        <w:t>serie</w:t>
      </w:r>
      <w:r>
        <w:rPr>
          <w:spacing w:val="-7"/>
        </w:rPr>
        <w:t> </w:t>
      </w:r>
      <w:r>
        <w:rPr/>
        <w:t>de</w:t>
      </w:r>
      <w:r>
        <w:rPr>
          <w:spacing w:val="-7"/>
        </w:rPr>
        <w:t> </w:t>
      </w:r>
      <w:r>
        <w:rPr/>
        <w:t>materiales</w:t>
      </w:r>
      <w:r>
        <w:rPr>
          <w:spacing w:val="-7"/>
        </w:rPr>
        <w:t> </w:t>
      </w:r>
      <w:r>
        <w:rPr/>
        <w:t>teóri- cos de un alcance más que notable </w:t>
      </w:r>
      <w:r>
        <w:rPr>
          <w:spacing w:val="-3"/>
        </w:rPr>
        <w:t>para </w:t>
      </w:r>
      <w:r>
        <w:rPr/>
        <w:t>comprender los</w:t>
      </w:r>
      <w:r>
        <w:rPr>
          <w:spacing w:val="-29"/>
        </w:rPr>
        <w:t> </w:t>
      </w:r>
      <w:r>
        <w:rPr/>
        <w:t>proce- sos de transformación de los territorios rurales bajo el</w:t>
      </w:r>
      <w:r>
        <w:rPr>
          <w:spacing w:val="-15"/>
        </w:rPr>
        <w:t> </w:t>
      </w:r>
      <w:r>
        <w:rPr/>
        <w:t>dominio de los capitales turísticos. Incluye también diversos estudios</w:t>
      </w:r>
      <w:r>
        <w:rPr>
          <w:spacing w:val="-34"/>
        </w:rPr>
        <w:t> </w:t>
      </w:r>
      <w:r>
        <w:rPr/>
        <w:t>de caso sobre cómo se han producido algunos de </w:t>
      </w:r>
      <w:r>
        <w:rPr>
          <w:spacing w:val="-3"/>
        </w:rPr>
        <w:t>estos </w:t>
      </w:r>
      <w:r>
        <w:rPr/>
        <w:t>procesos </w:t>
      </w:r>
      <w:r>
        <w:rPr>
          <w:w w:val="95"/>
        </w:rPr>
        <w:t>particulares en</w:t>
      </w:r>
      <w:r>
        <w:rPr>
          <w:spacing w:val="34"/>
          <w:w w:val="95"/>
        </w:rPr>
        <w:t> </w:t>
      </w:r>
      <w:r>
        <w:rPr>
          <w:w w:val="95"/>
        </w:rPr>
        <w:t>México.</w:t>
      </w:r>
    </w:p>
    <w:p>
      <w:pPr>
        <w:pStyle w:val="BodyText"/>
        <w:spacing w:line="260" w:lineRule="exact"/>
        <w:ind w:right="276" w:firstLine="277"/>
        <w:jc w:val="both"/>
        <w:rPr>
          <w:i/>
        </w:rPr>
      </w:pPr>
      <w:r>
        <w:rPr/>
        <w:t>Con él sus coordinadores dan continuidad a una fecunda línea de investigación sobre las transformaciones del mundo </w:t>
      </w:r>
      <w:r>
        <w:rPr>
          <w:spacing w:val="-3"/>
        </w:rPr>
        <w:t>rural </w:t>
      </w:r>
      <w:r>
        <w:rPr/>
        <w:t>por la irrupción del turismo. En su libro </w:t>
      </w:r>
      <w:r>
        <w:rPr>
          <w:spacing w:val="-4"/>
        </w:rPr>
        <w:t>anterior, </w:t>
      </w:r>
      <w:r>
        <w:rPr>
          <w:i/>
        </w:rPr>
        <w:t>Contra la</w:t>
      </w:r>
    </w:p>
    <w:p>
      <w:pPr>
        <w:spacing w:after="0" w:line="260" w:lineRule="exact"/>
        <w:jc w:val="both"/>
        <w:sectPr>
          <w:pgSz w:w="8500" w:h="12750"/>
          <w:pgMar w:header="1135" w:footer="0" w:top="1700" w:bottom="280" w:left="1160" w:right="1160"/>
        </w:sectPr>
      </w:pPr>
    </w:p>
    <w:p>
      <w:pPr>
        <w:pStyle w:val="BodyText"/>
        <w:spacing w:before="11"/>
        <w:ind w:left="0"/>
        <w:rPr>
          <w:i/>
          <w:sz w:val="20"/>
        </w:rPr>
      </w:pPr>
    </w:p>
    <w:p>
      <w:pPr>
        <w:spacing w:line="194" w:lineRule="exact" w:before="0"/>
        <w:ind w:left="280" w:right="0" w:firstLine="0"/>
        <w:jc w:val="both"/>
        <w:rPr>
          <w:sz w:val="22"/>
        </w:rPr>
      </w:pPr>
      <w:r>
        <w:rPr>
          <w:i/>
          <w:w w:val="95"/>
          <w:sz w:val="22"/>
        </w:rPr>
        <w:t>domesticación del turismo. Los laberintos del turismo rural </w:t>
      </w:r>
      <w:r>
        <w:rPr>
          <w:w w:val="95"/>
          <w:sz w:val="22"/>
        </w:rPr>
        <w:t>(México,</w:t>
      </w:r>
    </w:p>
    <w:p>
      <w:pPr>
        <w:pStyle w:val="BodyText"/>
        <w:spacing w:line="232" w:lineRule="auto" w:before="2"/>
        <w:ind w:right="279"/>
        <w:jc w:val="both"/>
      </w:pPr>
      <w:r>
        <w:rPr>
          <w:spacing w:val="-11"/>
        </w:rPr>
        <w:t>DF, </w:t>
      </w:r>
      <w:r>
        <w:rPr/>
        <w:t>Universidad Autónoma del Estado del México/Miguel</w:t>
      </w:r>
      <w:r>
        <w:rPr>
          <w:spacing w:val="-14"/>
        </w:rPr>
        <w:t> </w:t>
      </w:r>
      <w:r>
        <w:rPr/>
        <w:t>Ángel Porrúa, </w:t>
      </w:r>
      <w:r>
        <w:rPr>
          <w:spacing w:val="-13"/>
        </w:rPr>
        <w:t>2010), </w:t>
      </w:r>
      <w:r>
        <w:rPr/>
        <w:t>avanzaban </w:t>
      </w:r>
      <w:r>
        <w:rPr>
          <w:spacing w:val="-4"/>
        </w:rPr>
        <w:t>ya </w:t>
      </w:r>
      <w:r>
        <w:rPr/>
        <w:t>algunos de los </w:t>
      </w:r>
      <w:r>
        <w:rPr>
          <w:spacing w:val="-3"/>
        </w:rPr>
        <w:t>temas </w:t>
      </w:r>
      <w:r>
        <w:rPr/>
        <w:t>abordados en </w:t>
      </w:r>
      <w:r>
        <w:rPr>
          <w:spacing w:val="-3"/>
        </w:rPr>
        <w:t>este nuevo </w:t>
      </w:r>
      <w:r>
        <w:rPr/>
        <w:t>trabajo, en especial las dinámicas de subordinación de</w:t>
      </w:r>
      <w:r>
        <w:rPr>
          <w:spacing w:val="-12"/>
        </w:rPr>
        <w:t> </w:t>
      </w:r>
      <w:r>
        <w:rPr/>
        <w:t>las</w:t>
      </w:r>
      <w:r>
        <w:rPr>
          <w:spacing w:val="-12"/>
        </w:rPr>
        <w:t> </w:t>
      </w:r>
      <w:r>
        <w:rPr/>
        <w:t>poblaciones</w:t>
      </w:r>
      <w:r>
        <w:rPr>
          <w:spacing w:val="-12"/>
        </w:rPr>
        <w:t> </w:t>
      </w:r>
      <w:r>
        <w:rPr/>
        <w:t>rurales</w:t>
      </w:r>
      <w:r>
        <w:rPr>
          <w:spacing w:val="-12"/>
        </w:rPr>
        <w:t> </w:t>
      </w:r>
      <w:r>
        <w:rPr/>
        <w:t>al</w:t>
      </w:r>
      <w:r>
        <w:rPr>
          <w:spacing w:val="-12"/>
        </w:rPr>
        <w:t> </w:t>
      </w:r>
      <w:r>
        <w:rPr/>
        <w:t>capital</w:t>
      </w:r>
      <w:r>
        <w:rPr>
          <w:spacing w:val="-12"/>
        </w:rPr>
        <w:t> </w:t>
      </w:r>
      <w:r>
        <w:rPr/>
        <w:t>turístico.</w:t>
      </w:r>
    </w:p>
    <w:p>
      <w:pPr>
        <w:pStyle w:val="BodyText"/>
        <w:spacing w:line="232" w:lineRule="auto"/>
        <w:ind w:right="272" w:firstLine="277"/>
        <w:jc w:val="both"/>
      </w:pPr>
      <w:r>
        <w:rPr/>
        <w:t>Sin </w:t>
      </w:r>
      <w:r>
        <w:rPr>
          <w:spacing w:val="2"/>
        </w:rPr>
        <w:t>duda, </w:t>
      </w:r>
      <w:r>
        <w:rPr>
          <w:i/>
        </w:rPr>
        <w:t>La </w:t>
      </w:r>
      <w:r>
        <w:rPr>
          <w:i/>
          <w:spacing w:val="2"/>
        </w:rPr>
        <w:t>configuración capitalista </w:t>
      </w:r>
      <w:r>
        <w:rPr>
          <w:i/>
        </w:rPr>
        <w:t>de </w:t>
      </w:r>
      <w:r>
        <w:rPr>
          <w:i/>
          <w:spacing w:val="2"/>
        </w:rPr>
        <w:t>paisajes </w:t>
      </w:r>
      <w:r>
        <w:rPr>
          <w:i/>
          <w:spacing w:val="3"/>
        </w:rPr>
        <w:t>turísticos </w:t>
      </w:r>
      <w:r>
        <w:rPr/>
        <w:t>supone un aporte </w:t>
      </w:r>
      <w:r>
        <w:rPr>
          <w:spacing w:val="-3"/>
        </w:rPr>
        <w:t>clave para </w:t>
      </w:r>
      <w:r>
        <w:rPr/>
        <w:t>entender la recomposición que se </w:t>
      </w:r>
      <w:r>
        <w:rPr>
          <w:spacing w:val="-3"/>
        </w:rPr>
        <w:t>está</w:t>
      </w:r>
      <w:r>
        <w:rPr>
          <w:spacing w:val="-22"/>
        </w:rPr>
        <w:t> </w:t>
      </w:r>
      <w:r>
        <w:rPr/>
        <w:t>produciendo</w:t>
      </w:r>
      <w:r>
        <w:rPr>
          <w:spacing w:val="-22"/>
        </w:rPr>
        <w:t> </w:t>
      </w:r>
      <w:r>
        <w:rPr/>
        <w:t>en</w:t>
      </w:r>
      <w:r>
        <w:rPr>
          <w:spacing w:val="-22"/>
        </w:rPr>
        <w:t> </w:t>
      </w:r>
      <w:r>
        <w:rPr/>
        <w:t>el</w:t>
      </w:r>
      <w:r>
        <w:rPr>
          <w:spacing w:val="-22"/>
        </w:rPr>
        <w:t> </w:t>
      </w:r>
      <w:r>
        <w:rPr/>
        <w:t>mundo</w:t>
      </w:r>
      <w:r>
        <w:rPr>
          <w:spacing w:val="-22"/>
        </w:rPr>
        <w:t> </w:t>
      </w:r>
      <w:r>
        <w:rPr>
          <w:spacing w:val="-3"/>
        </w:rPr>
        <w:t>rural</w:t>
      </w:r>
      <w:r>
        <w:rPr>
          <w:spacing w:val="-22"/>
        </w:rPr>
        <w:t> </w:t>
      </w:r>
      <w:r>
        <w:rPr/>
        <w:t>mexicano,</w:t>
      </w:r>
      <w:r>
        <w:rPr>
          <w:spacing w:val="-22"/>
        </w:rPr>
        <w:t> </w:t>
      </w:r>
      <w:r>
        <w:rPr/>
        <w:t>pero</w:t>
      </w:r>
      <w:r>
        <w:rPr>
          <w:spacing w:val="-22"/>
        </w:rPr>
        <w:t> </w:t>
      </w:r>
      <w:r>
        <w:rPr/>
        <w:t>también</w:t>
      </w:r>
      <w:r>
        <w:rPr>
          <w:spacing w:val="-22"/>
        </w:rPr>
        <w:t> </w:t>
      </w:r>
      <w:r>
        <w:rPr/>
        <w:t>lati- noamericano,</w:t>
      </w:r>
      <w:r>
        <w:rPr>
          <w:spacing w:val="-21"/>
        </w:rPr>
        <w:t> </w:t>
      </w:r>
      <w:r>
        <w:rPr/>
        <w:t>bajo</w:t>
      </w:r>
      <w:r>
        <w:rPr>
          <w:spacing w:val="-21"/>
        </w:rPr>
        <w:t> </w:t>
      </w:r>
      <w:r>
        <w:rPr/>
        <w:t>la</w:t>
      </w:r>
      <w:r>
        <w:rPr>
          <w:spacing w:val="-21"/>
        </w:rPr>
        <w:t> </w:t>
      </w:r>
      <w:r>
        <w:rPr/>
        <w:t>dinámica</w:t>
      </w:r>
      <w:r>
        <w:rPr>
          <w:spacing w:val="-21"/>
        </w:rPr>
        <w:t> </w:t>
      </w:r>
      <w:r>
        <w:rPr/>
        <w:t>de</w:t>
      </w:r>
      <w:r>
        <w:rPr>
          <w:spacing w:val="-21"/>
        </w:rPr>
        <w:t> </w:t>
      </w:r>
      <w:r>
        <w:rPr/>
        <w:t>un</w:t>
      </w:r>
      <w:r>
        <w:rPr>
          <w:spacing w:val="-21"/>
        </w:rPr>
        <w:t> </w:t>
      </w:r>
      <w:r>
        <w:rPr>
          <w:spacing w:val="-3"/>
        </w:rPr>
        <w:t>nuevo</w:t>
      </w:r>
      <w:r>
        <w:rPr>
          <w:spacing w:val="-21"/>
        </w:rPr>
        <w:t> </w:t>
      </w:r>
      <w:r>
        <w:rPr/>
        <w:t>ciclo</w:t>
      </w:r>
      <w:r>
        <w:rPr>
          <w:spacing w:val="-21"/>
        </w:rPr>
        <w:t> </w:t>
      </w:r>
      <w:r>
        <w:rPr/>
        <w:t>de</w:t>
      </w:r>
      <w:r>
        <w:rPr>
          <w:spacing w:val="-21"/>
        </w:rPr>
        <w:t> </w:t>
      </w:r>
      <w:r>
        <w:rPr/>
        <w:t>acumulación que</w:t>
      </w:r>
      <w:r>
        <w:rPr>
          <w:spacing w:val="-29"/>
        </w:rPr>
        <w:t> </w:t>
      </w:r>
      <w:r>
        <w:rPr>
          <w:spacing w:val="-3"/>
        </w:rPr>
        <w:t>está</w:t>
      </w:r>
      <w:r>
        <w:rPr>
          <w:spacing w:val="-29"/>
        </w:rPr>
        <w:t> </w:t>
      </w:r>
      <w:r>
        <w:rPr/>
        <w:t>transformando</w:t>
      </w:r>
      <w:r>
        <w:rPr>
          <w:spacing w:val="-29"/>
        </w:rPr>
        <w:t> </w:t>
      </w:r>
      <w:r>
        <w:rPr/>
        <w:t>sus</w:t>
      </w:r>
      <w:r>
        <w:rPr>
          <w:spacing w:val="-29"/>
        </w:rPr>
        <w:t> </w:t>
      </w:r>
      <w:r>
        <w:rPr/>
        <w:t>dinámicas</w:t>
      </w:r>
      <w:r>
        <w:rPr>
          <w:spacing w:val="-29"/>
        </w:rPr>
        <w:t> </w:t>
      </w:r>
      <w:r>
        <w:rPr/>
        <w:t>territoriales</w:t>
      </w:r>
      <w:r>
        <w:rPr>
          <w:spacing w:val="-29"/>
        </w:rPr>
        <w:t> </w:t>
      </w:r>
      <w:r>
        <w:rPr/>
        <w:t>y</w:t>
      </w:r>
      <w:r>
        <w:rPr>
          <w:spacing w:val="-29"/>
        </w:rPr>
        <w:t> </w:t>
      </w:r>
      <w:r>
        <w:rPr/>
        <w:t>sus</w:t>
      </w:r>
      <w:r>
        <w:rPr>
          <w:spacing w:val="-29"/>
        </w:rPr>
        <w:t> </w:t>
      </w:r>
      <w:r>
        <w:rPr/>
        <w:t>paisajes. Entender bien </w:t>
      </w:r>
      <w:r>
        <w:rPr>
          <w:spacing w:val="-3"/>
        </w:rPr>
        <w:t>esto </w:t>
      </w:r>
      <w:r>
        <w:rPr/>
        <w:t>es fundamental </w:t>
      </w:r>
      <w:r>
        <w:rPr>
          <w:spacing w:val="-3"/>
        </w:rPr>
        <w:t>para </w:t>
      </w:r>
      <w:r>
        <w:rPr/>
        <w:t>poder acompañar los anhelos</w:t>
      </w:r>
      <w:r>
        <w:rPr>
          <w:spacing w:val="-11"/>
        </w:rPr>
        <w:t> </w:t>
      </w:r>
      <w:r>
        <w:rPr/>
        <w:t>y</w:t>
      </w:r>
      <w:r>
        <w:rPr>
          <w:spacing w:val="-11"/>
        </w:rPr>
        <w:t> </w:t>
      </w:r>
      <w:r>
        <w:rPr/>
        <w:t>luchas</w:t>
      </w:r>
      <w:r>
        <w:rPr>
          <w:spacing w:val="-11"/>
        </w:rPr>
        <w:t> </w:t>
      </w:r>
      <w:r>
        <w:rPr/>
        <w:t>por</w:t>
      </w:r>
      <w:r>
        <w:rPr>
          <w:spacing w:val="-11"/>
        </w:rPr>
        <w:t> </w:t>
      </w:r>
      <w:r>
        <w:rPr>
          <w:spacing w:val="-3"/>
        </w:rPr>
        <w:t>otro</w:t>
      </w:r>
      <w:r>
        <w:rPr>
          <w:spacing w:val="-11"/>
        </w:rPr>
        <w:t> </w:t>
      </w:r>
      <w:r>
        <w:rPr/>
        <w:t>mundo</w:t>
      </w:r>
      <w:r>
        <w:rPr>
          <w:spacing w:val="-11"/>
        </w:rPr>
        <w:t> </w:t>
      </w:r>
      <w:r>
        <w:rPr/>
        <w:t>rural.</w:t>
      </w:r>
    </w:p>
    <w:p>
      <w:pPr>
        <w:spacing w:after="0" w:line="232" w:lineRule="auto"/>
        <w:jc w:val="both"/>
        <w:sectPr>
          <w:pgSz w:w="8500" w:h="12750"/>
          <w:pgMar w:header="1130" w:footer="0" w:top="1700" w:bottom="280" w:left="1160" w:right="1160"/>
        </w:sect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spacing w:before="5"/>
        <w:ind w:left="0"/>
        <w:rPr>
          <w:sz w:val="17"/>
        </w:rPr>
      </w:pPr>
    </w:p>
    <w:p>
      <w:pPr>
        <w:pStyle w:val="Heading1"/>
        <w:spacing w:line="240" w:lineRule="auto" w:before="23"/>
        <w:ind w:left="1200" w:right="378"/>
        <w:jc w:val="left"/>
      </w:pPr>
      <w:r>
        <w:rPr/>
        <w:t>P l a n </w:t>
      </w:r>
      <w:r>
        <w:rPr>
          <w:spacing w:val="21"/>
        </w:rPr>
        <w:t>te</w:t>
      </w:r>
      <w:r>
        <w:rPr>
          <w:spacing w:val="-35"/>
        </w:rPr>
        <w:t> </w:t>
      </w:r>
      <w:r>
        <w:rPr/>
        <w:t>a </w:t>
      </w:r>
      <w:r>
        <w:rPr>
          <w:spacing w:val="21"/>
        </w:rPr>
        <w:t>mi</w:t>
      </w:r>
      <w:r>
        <w:rPr>
          <w:spacing w:val="-35"/>
        </w:rPr>
        <w:t> </w:t>
      </w:r>
      <w:r>
        <w:rPr/>
        <w:t>e n </w:t>
      </w:r>
      <w:r>
        <w:rPr>
          <w:spacing w:val="21"/>
        </w:rPr>
        <w:t>to</w:t>
      </w:r>
      <w:r>
        <w:rPr>
          <w:spacing w:val="-35"/>
        </w:rPr>
        <w:t> </w:t>
      </w:r>
      <w:r>
        <w:rPr/>
        <w:t>s</w:t>
      </w:r>
      <w:r>
        <w:rPr>
          <w:spacing w:val="67"/>
        </w:rPr>
        <w:t> </w:t>
      </w:r>
      <w:r>
        <w:rPr>
          <w:spacing w:val="21"/>
        </w:rPr>
        <w:t>te</w:t>
      </w:r>
      <w:r>
        <w:rPr>
          <w:spacing w:val="-35"/>
        </w:rPr>
        <w:t> </w:t>
      </w:r>
      <w:r>
        <w:rPr/>
        <w:t>ó </w:t>
      </w:r>
      <w:r>
        <w:rPr>
          <w:spacing w:val="21"/>
        </w:rPr>
        <w:t>ri</w:t>
      </w:r>
      <w:r>
        <w:rPr>
          <w:spacing w:val="-35"/>
        </w:rPr>
        <w:t> </w:t>
      </w:r>
      <w:r>
        <w:rPr/>
        <w:t>c o s</w:t>
      </w:r>
    </w:p>
    <w:p>
      <w:pPr>
        <w:spacing w:after="0" w:line="240" w:lineRule="auto"/>
        <w:jc w:val="left"/>
        <w:sectPr>
          <w:headerReference w:type="even" r:id="rId45"/>
          <w:pgSz w:w="8500" w:h="12750"/>
          <w:pgMar w:header="0" w:footer="0" w:top="1180" w:bottom="280" w:left="1160" w:right="1160"/>
        </w:sectPr>
      </w:pPr>
    </w:p>
    <w:p>
      <w:pPr>
        <w:pStyle w:val="BodyText"/>
        <w:spacing w:before="4"/>
        <w:ind w:left="0"/>
        <w:rPr>
          <w:rFonts w:ascii="Times New Roman"/>
          <w:sz w:val="17"/>
        </w:rPr>
      </w:pPr>
    </w:p>
    <w:p>
      <w:pPr>
        <w:spacing w:after="0"/>
        <w:rPr>
          <w:rFonts w:ascii="Times New Roman"/>
          <w:sz w:val="17"/>
        </w:rPr>
        <w:sectPr>
          <w:headerReference w:type="default" r:id="rId46"/>
          <w:pgSz w:w="8500" w:h="12750"/>
          <w:pgMar w:header="0" w:footer="0" w:top="1180" w:bottom="280" w:left="1160" w:right="1160"/>
        </w:sectPr>
      </w:pPr>
    </w:p>
    <w:p>
      <w:pPr>
        <w:pStyle w:val="BodyText"/>
        <w:ind w:left="108"/>
        <w:rPr>
          <w:rFonts w:ascii="Times New Roman"/>
          <w:sz w:val="20"/>
        </w:rPr>
      </w:pPr>
      <w:r>
        <w:rPr>
          <w:rFonts w:ascii="Times New Roman"/>
          <w:sz w:val="20"/>
        </w:rPr>
        <w:pict>
          <v:group style="width:330.55pt;height:48.2pt;mso-position-horizontal-relative:char;mso-position-vertical-relative:line" coordorigin="0,0" coordsize="6611,964">
            <v:rect style="position:absolute;left:0;top:0;width:6611;height:964" filled="true" fillcolor="#ffffff" stroked="false">
              <v:fill type="solid"/>
            </v:rect>
          </v:group>
        </w:pict>
      </w:r>
      <w:r>
        <w:rPr>
          <w:rFonts w:ascii="Times New Roman"/>
          <w:sz w:val="20"/>
        </w:rPr>
      </w:r>
    </w:p>
    <w:p>
      <w:pPr>
        <w:pStyle w:val="BodyText"/>
        <w:ind w:left="0"/>
        <w:rPr>
          <w:rFonts w:ascii="Times New Roman"/>
          <w:sz w:val="20"/>
        </w:rPr>
      </w:pPr>
    </w:p>
    <w:p>
      <w:pPr>
        <w:pStyle w:val="BodyText"/>
        <w:ind w:left="0"/>
        <w:rPr>
          <w:rFonts w:ascii="Times New Roman"/>
          <w:sz w:val="20"/>
        </w:rPr>
      </w:pPr>
    </w:p>
    <w:p>
      <w:pPr>
        <w:pStyle w:val="BodyText"/>
        <w:ind w:left="0"/>
        <w:rPr>
          <w:rFonts w:ascii="Times New Roman"/>
          <w:sz w:val="20"/>
        </w:rPr>
      </w:pPr>
    </w:p>
    <w:p>
      <w:pPr>
        <w:pStyle w:val="BodyText"/>
        <w:spacing w:before="5"/>
        <w:ind w:left="0"/>
        <w:rPr>
          <w:rFonts w:ascii="Times New Roman"/>
          <w:sz w:val="19"/>
        </w:rPr>
      </w:pPr>
    </w:p>
    <w:p>
      <w:pPr>
        <w:pStyle w:val="Heading1"/>
        <w:spacing w:before="29"/>
        <w:ind w:right="535"/>
      </w:pPr>
      <w:r>
        <w:rPr/>
        <w:pict>
          <v:shape style="position:absolute;margin-left:39.400002pt;margin-top:-96.098915pt;width:330.55pt;height:48.2pt;mso-position-horizontal-relative:page;mso-position-vertical-relative:paragraph;z-index:-120280" type="#_x0000_t202" filled="false" stroked="false">
            <v:textbox inset="0,0,0,0">
              <w:txbxContent>
                <w:p>
                  <w:pPr>
                    <w:tabs>
                      <w:tab w:pos="6245" w:val="right" w:leader="none"/>
                    </w:tabs>
                    <w:spacing w:before="165"/>
                    <w:ind w:left="3194" w:right="0" w:firstLine="0"/>
                    <w:jc w:val="left"/>
                    <w:rPr>
                      <w:sz w:val="20"/>
                    </w:rPr>
                  </w:pPr>
                  <w:r>
                    <w:rPr>
                      <w:rFonts w:ascii="Arial" w:hAnsi="Arial"/>
                      <w:w w:val="105"/>
                      <w:sz w:val="20"/>
                    </w:rPr>
                    <w:t>P</w:t>
                  </w:r>
                  <w:r>
                    <w:rPr>
                      <w:rFonts w:ascii="Arial" w:hAnsi="Arial"/>
                      <w:w w:val="105"/>
                      <w:sz w:val="16"/>
                    </w:rPr>
                    <w:t>aisajes de </w:t>
                  </w:r>
                  <w:r>
                    <w:rPr>
                      <w:rFonts w:ascii="Arial" w:hAnsi="Arial"/>
                      <w:spacing w:val="-3"/>
                      <w:w w:val="105"/>
                      <w:sz w:val="16"/>
                    </w:rPr>
                    <w:t>Paisajes</w:t>
                  </w:r>
                  <w:r>
                    <w:rPr>
                      <w:rFonts w:ascii="Arial" w:hAnsi="Arial"/>
                      <w:spacing w:val="-3"/>
                      <w:w w:val="105"/>
                      <w:sz w:val="20"/>
                    </w:rPr>
                    <w:t>…</w:t>
                  </w:r>
                  <w:r>
                    <w:rPr>
                      <w:rFonts w:ascii="Times New Roman" w:hAnsi="Times New Roman"/>
                      <w:spacing w:val="-3"/>
                      <w:w w:val="105"/>
                      <w:sz w:val="20"/>
                    </w:rPr>
                    <w:tab/>
                  </w:r>
                  <w:r>
                    <w:rPr>
                      <w:spacing w:val="-20"/>
                      <w:w w:val="105"/>
                      <w:sz w:val="20"/>
                    </w:rPr>
                    <w:t>23</w:t>
                  </w:r>
                </w:p>
              </w:txbxContent>
            </v:textbox>
            <w10:wrap type="none"/>
          </v:shape>
        </w:pict>
      </w:r>
      <w:r>
        <w:rPr>
          <w:spacing w:val="13"/>
        </w:rPr>
        <w:t>Pa</w:t>
      </w:r>
      <w:r>
        <w:rPr>
          <w:spacing w:val="-32"/>
        </w:rPr>
        <w:t> </w:t>
      </w:r>
      <w:r>
        <w:rPr/>
        <w:t>i</w:t>
      </w:r>
      <w:r>
        <w:rPr>
          <w:spacing w:val="-32"/>
        </w:rPr>
        <w:t> </w:t>
      </w:r>
      <w:r>
        <w:rPr>
          <w:spacing w:val="23"/>
        </w:rPr>
        <w:t>sa</w:t>
      </w:r>
      <w:r>
        <w:rPr>
          <w:spacing w:val="-32"/>
        </w:rPr>
        <w:t> </w:t>
      </w:r>
      <w:r>
        <w:rPr/>
        <w:t>j</w:t>
      </w:r>
      <w:r>
        <w:rPr>
          <w:spacing w:val="-32"/>
        </w:rPr>
        <w:t> </w:t>
      </w:r>
      <w:r>
        <w:rPr/>
        <w:t>e</w:t>
      </w:r>
      <w:r>
        <w:rPr>
          <w:spacing w:val="-32"/>
        </w:rPr>
        <w:t> </w:t>
      </w:r>
      <w:r>
        <w:rPr/>
        <w:t>s</w:t>
      </w:r>
      <w:r>
        <w:rPr>
          <w:spacing w:val="2"/>
        </w:rPr>
        <w:t> </w:t>
      </w:r>
      <w:r>
        <w:rPr/>
        <w:t>d</w:t>
      </w:r>
      <w:r>
        <w:rPr>
          <w:spacing w:val="-32"/>
        </w:rPr>
        <w:t> </w:t>
      </w:r>
      <w:r>
        <w:rPr/>
        <w:t>e </w:t>
      </w:r>
      <w:r>
        <w:rPr>
          <w:spacing w:val="2"/>
        </w:rPr>
        <w:t> </w:t>
      </w:r>
      <w:r>
        <w:rPr/>
        <w:t>p</w:t>
      </w:r>
      <w:r>
        <w:rPr>
          <w:spacing w:val="-32"/>
        </w:rPr>
        <w:t> </w:t>
      </w:r>
      <w:r>
        <w:rPr/>
        <w:t>a</w:t>
      </w:r>
      <w:r>
        <w:rPr>
          <w:spacing w:val="-32"/>
        </w:rPr>
        <w:t> </w:t>
      </w:r>
      <w:r>
        <w:rPr/>
        <w:t>i</w:t>
      </w:r>
      <w:r>
        <w:rPr>
          <w:spacing w:val="-32"/>
        </w:rPr>
        <w:t> </w:t>
      </w:r>
      <w:r>
        <w:rPr>
          <w:spacing w:val="23"/>
        </w:rPr>
        <w:t>sa</w:t>
      </w:r>
      <w:r>
        <w:rPr>
          <w:spacing w:val="-32"/>
        </w:rPr>
        <w:t> </w:t>
      </w:r>
      <w:r>
        <w:rPr/>
        <w:t>j</w:t>
      </w:r>
      <w:r>
        <w:rPr>
          <w:spacing w:val="-32"/>
        </w:rPr>
        <w:t> </w:t>
      </w:r>
      <w:r>
        <w:rPr/>
        <w:t>e</w:t>
      </w:r>
      <w:r>
        <w:rPr>
          <w:spacing w:val="-32"/>
        </w:rPr>
        <w:t> </w:t>
      </w:r>
      <w:r>
        <w:rPr>
          <w:spacing w:val="23"/>
        </w:rPr>
        <w:t>s.</w:t>
      </w:r>
      <w:r>
        <w:rPr>
          <w:spacing w:val="73"/>
        </w:rPr>
        <w:t> </w:t>
      </w:r>
      <w:r>
        <w:rPr/>
        <w:t>C</w:t>
      </w:r>
      <w:r>
        <w:rPr>
          <w:spacing w:val="-32"/>
        </w:rPr>
        <w:t> </w:t>
      </w:r>
      <w:r>
        <w:rPr/>
        <w:t>o</w:t>
      </w:r>
      <w:r>
        <w:rPr>
          <w:spacing w:val="-32"/>
        </w:rPr>
        <w:t> </w:t>
      </w:r>
      <w:r>
        <w:rPr/>
        <w:t>m</w:t>
      </w:r>
      <w:r>
        <w:rPr>
          <w:spacing w:val="-32"/>
        </w:rPr>
        <w:t> </w:t>
      </w:r>
      <w:r>
        <w:rPr/>
        <w:t>p</w:t>
      </w:r>
      <w:r>
        <w:rPr>
          <w:spacing w:val="-32"/>
        </w:rPr>
        <w:t> </w:t>
      </w:r>
      <w:r>
        <w:rPr/>
        <w:t>r</w:t>
      </w:r>
      <w:r>
        <w:rPr>
          <w:spacing w:val="-36"/>
        </w:rPr>
        <w:t> </w:t>
      </w:r>
      <w:r>
        <w:rPr/>
        <w:t>e</w:t>
      </w:r>
      <w:r>
        <w:rPr>
          <w:spacing w:val="-32"/>
        </w:rPr>
        <w:t> </w:t>
      </w:r>
      <w:r>
        <w:rPr/>
        <w:t>n</w:t>
      </w:r>
      <w:r>
        <w:rPr>
          <w:spacing w:val="-32"/>
        </w:rPr>
        <w:t> </w:t>
      </w:r>
      <w:r>
        <w:rPr/>
        <w:t>s</w:t>
      </w:r>
      <w:r>
        <w:rPr>
          <w:spacing w:val="-32"/>
        </w:rPr>
        <w:t> </w:t>
      </w:r>
      <w:r>
        <w:rPr/>
        <w:t>i</w:t>
      </w:r>
      <w:r>
        <w:rPr>
          <w:spacing w:val="-32"/>
        </w:rPr>
        <w:t> </w:t>
      </w:r>
      <w:r>
        <w:rPr/>
        <w:t>ó</w:t>
      </w:r>
      <w:r>
        <w:rPr>
          <w:spacing w:val="-32"/>
        </w:rPr>
        <w:t> </w:t>
      </w:r>
      <w:r>
        <w:rPr/>
        <w:t>n d</w:t>
      </w:r>
      <w:r>
        <w:rPr>
          <w:spacing w:val="-32"/>
        </w:rPr>
        <w:t> </w:t>
      </w:r>
      <w:r>
        <w:rPr/>
        <w:t>e</w:t>
      </w:r>
      <w:r>
        <w:rPr>
          <w:spacing w:val="-32"/>
        </w:rPr>
        <w:t> </w:t>
      </w:r>
      <w:r>
        <w:rPr/>
        <w:t>l </w:t>
      </w:r>
      <w:r>
        <w:rPr>
          <w:spacing w:val="2"/>
        </w:rPr>
        <w:t> </w:t>
      </w:r>
      <w:r>
        <w:rPr/>
        <w:t>p</w:t>
      </w:r>
      <w:r>
        <w:rPr>
          <w:spacing w:val="-32"/>
        </w:rPr>
        <w:t> </w:t>
      </w:r>
      <w:r>
        <w:rPr/>
        <w:t>a</w:t>
      </w:r>
      <w:r>
        <w:rPr>
          <w:spacing w:val="-32"/>
        </w:rPr>
        <w:t> </w:t>
      </w:r>
      <w:r>
        <w:rPr/>
        <w:t>i</w:t>
      </w:r>
      <w:r>
        <w:rPr>
          <w:spacing w:val="-32"/>
        </w:rPr>
        <w:t> </w:t>
      </w:r>
      <w:r>
        <w:rPr/>
        <w:t>s</w:t>
      </w:r>
      <w:r>
        <w:rPr>
          <w:spacing w:val="-32"/>
        </w:rPr>
        <w:t> </w:t>
      </w:r>
      <w:r>
        <w:rPr/>
        <w:t>a</w:t>
      </w:r>
      <w:r>
        <w:rPr>
          <w:spacing w:val="-32"/>
        </w:rPr>
        <w:t> </w:t>
      </w:r>
      <w:r>
        <w:rPr/>
        <w:t>j</w:t>
      </w:r>
      <w:r>
        <w:rPr>
          <w:spacing w:val="-32"/>
        </w:rPr>
        <w:t> </w:t>
      </w:r>
      <w:r>
        <w:rPr/>
        <w:t>e </w:t>
      </w:r>
      <w:r>
        <w:rPr>
          <w:spacing w:val="2"/>
        </w:rPr>
        <w:t> </w:t>
      </w:r>
      <w:r>
        <w:rPr/>
        <w:t>d</w:t>
      </w:r>
      <w:r>
        <w:rPr>
          <w:spacing w:val="-32"/>
        </w:rPr>
        <w:t> </w:t>
      </w:r>
      <w:r>
        <w:rPr/>
        <w:t>e</w:t>
      </w:r>
      <w:r>
        <w:rPr>
          <w:spacing w:val="-32"/>
        </w:rPr>
        <w:t> </w:t>
      </w:r>
      <w:r>
        <w:rPr/>
        <w:t>s</w:t>
      </w:r>
      <w:r>
        <w:rPr>
          <w:spacing w:val="-32"/>
        </w:rPr>
        <w:t> </w:t>
      </w:r>
      <w:r>
        <w:rPr/>
        <w:t>d</w:t>
      </w:r>
      <w:r>
        <w:rPr>
          <w:spacing w:val="-32"/>
        </w:rPr>
        <w:t> </w:t>
      </w:r>
      <w:r>
        <w:rPr/>
        <w:t>e </w:t>
      </w:r>
      <w:r>
        <w:rPr>
          <w:spacing w:val="2"/>
        </w:rPr>
        <w:t> </w:t>
      </w:r>
      <w:r>
        <w:rPr/>
        <w:t>l</w:t>
      </w:r>
      <w:r>
        <w:rPr>
          <w:spacing w:val="-32"/>
        </w:rPr>
        <w:t> </w:t>
      </w:r>
      <w:r>
        <w:rPr/>
        <w:t>a </w:t>
      </w:r>
      <w:r>
        <w:rPr>
          <w:spacing w:val="2"/>
        </w:rPr>
        <w:t> </w:t>
      </w:r>
      <w:r>
        <w:rPr/>
        <w:t>e</w:t>
      </w:r>
      <w:r>
        <w:rPr>
          <w:spacing w:val="-32"/>
        </w:rPr>
        <w:t> </w:t>
      </w:r>
      <w:r>
        <w:rPr/>
        <w:t>c</w:t>
      </w:r>
      <w:r>
        <w:rPr>
          <w:spacing w:val="-32"/>
        </w:rPr>
        <w:t> </w:t>
      </w:r>
      <w:r>
        <w:rPr/>
        <w:t>o</w:t>
      </w:r>
      <w:r>
        <w:rPr>
          <w:spacing w:val="-32"/>
        </w:rPr>
        <w:t> </w:t>
      </w:r>
      <w:r>
        <w:rPr/>
        <w:t>l</w:t>
      </w:r>
      <w:r>
        <w:rPr>
          <w:spacing w:val="-32"/>
        </w:rPr>
        <w:t> </w:t>
      </w:r>
      <w:r>
        <w:rPr/>
        <w:t>o</w:t>
      </w:r>
      <w:r>
        <w:rPr>
          <w:spacing w:val="-32"/>
        </w:rPr>
        <w:t> </w:t>
      </w:r>
      <w:r>
        <w:rPr/>
        <w:t>g</w:t>
      </w:r>
      <w:r>
        <w:rPr>
          <w:spacing w:val="-32"/>
        </w:rPr>
        <w:t> </w:t>
      </w:r>
      <w:r>
        <w:rPr/>
        <w:t>í</w:t>
      </w:r>
      <w:r>
        <w:rPr>
          <w:spacing w:val="-32"/>
        </w:rPr>
        <w:t> </w:t>
      </w:r>
      <w:r>
        <w:rPr/>
        <w:t>a</w:t>
      </w:r>
    </w:p>
    <w:p>
      <w:pPr>
        <w:spacing w:line="372" w:lineRule="exact" w:before="0"/>
        <w:ind w:left="837" w:right="538" w:firstLine="0"/>
        <w:jc w:val="center"/>
        <w:rPr>
          <w:rFonts w:ascii="Palatino Linotype" w:hAnsi="Palatino Linotype"/>
          <w:sz w:val="28"/>
        </w:rPr>
      </w:pPr>
      <w:r>
        <w:rPr>
          <w:rFonts w:ascii="Palatino Linotype" w:hAnsi="Palatino Linotype"/>
          <w:sz w:val="28"/>
        </w:rPr>
        <w:t>p o l í </w:t>
      </w:r>
      <w:r>
        <w:rPr>
          <w:rFonts w:ascii="Palatino Linotype" w:hAnsi="Palatino Linotype"/>
          <w:spacing w:val="23"/>
          <w:sz w:val="28"/>
        </w:rPr>
        <w:t>ti</w:t>
      </w:r>
      <w:r>
        <w:rPr>
          <w:rFonts w:ascii="Palatino Linotype" w:hAnsi="Palatino Linotype"/>
          <w:spacing w:val="-33"/>
          <w:sz w:val="28"/>
        </w:rPr>
        <w:t> </w:t>
      </w:r>
      <w:r>
        <w:rPr>
          <w:rFonts w:ascii="Palatino Linotype" w:hAnsi="Palatino Linotype"/>
          <w:sz w:val="28"/>
        </w:rPr>
        <w:t>c a</w:t>
      </w:r>
    </w:p>
    <w:p>
      <w:pPr>
        <w:pStyle w:val="BodyText"/>
        <w:spacing w:before="2"/>
        <w:ind w:left="0"/>
        <w:rPr>
          <w:rFonts w:ascii="Palatino Linotype"/>
          <w:sz w:val="21"/>
        </w:rPr>
      </w:pPr>
    </w:p>
    <w:p>
      <w:pPr>
        <w:pStyle w:val="Heading3"/>
        <w:ind w:right="537"/>
        <w:jc w:val="center"/>
        <w:rPr>
          <w:i/>
        </w:rPr>
      </w:pPr>
      <w:r>
        <w:rPr>
          <w:i/>
        </w:rPr>
        <w:t>Allen Cordero*</w:t>
      </w:r>
    </w:p>
    <w:p>
      <w:pPr>
        <w:pStyle w:val="BodyText"/>
        <w:ind w:left="0"/>
        <w:rPr>
          <w:rFonts w:ascii="Palatino Linotype"/>
          <w:b/>
          <w:i/>
        </w:rPr>
      </w:pPr>
    </w:p>
    <w:p>
      <w:pPr>
        <w:pStyle w:val="BodyText"/>
        <w:ind w:left="0"/>
        <w:rPr>
          <w:rFonts w:ascii="Palatino Linotype"/>
          <w:b/>
          <w:i/>
        </w:rPr>
      </w:pPr>
    </w:p>
    <w:p>
      <w:pPr>
        <w:spacing w:line="260" w:lineRule="exact" w:before="193"/>
        <w:ind w:left="760" w:right="1028" w:firstLine="0"/>
        <w:jc w:val="left"/>
        <w:rPr>
          <w:b/>
          <w:sz w:val="22"/>
        </w:rPr>
      </w:pPr>
      <w:r>
        <w:rPr>
          <w:b/>
          <w:w w:val="105"/>
          <w:sz w:val="22"/>
        </w:rPr>
        <w:t>Lo</w:t>
      </w:r>
      <w:r>
        <w:rPr>
          <w:b/>
          <w:spacing w:val="-16"/>
          <w:w w:val="105"/>
          <w:sz w:val="22"/>
        </w:rPr>
        <w:t> </w:t>
      </w:r>
      <w:r>
        <w:rPr>
          <w:b/>
          <w:w w:val="105"/>
          <w:sz w:val="22"/>
        </w:rPr>
        <w:t>complejo</w:t>
      </w:r>
      <w:r>
        <w:rPr>
          <w:b/>
          <w:spacing w:val="-16"/>
          <w:w w:val="105"/>
          <w:sz w:val="22"/>
        </w:rPr>
        <w:t> </w:t>
      </w:r>
      <w:r>
        <w:rPr>
          <w:b/>
          <w:w w:val="105"/>
          <w:sz w:val="22"/>
        </w:rPr>
        <w:t>de</w:t>
      </w:r>
      <w:r>
        <w:rPr>
          <w:b/>
          <w:spacing w:val="-16"/>
          <w:w w:val="105"/>
          <w:sz w:val="22"/>
        </w:rPr>
        <w:t> </w:t>
      </w:r>
      <w:r>
        <w:rPr>
          <w:b/>
          <w:w w:val="105"/>
          <w:sz w:val="22"/>
        </w:rPr>
        <w:t>lo</w:t>
      </w:r>
      <w:r>
        <w:rPr>
          <w:b/>
          <w:spacing w:val="-16"/>
          <w:w w:val="105"/>
          <w:sz w:val="22"/>
        </w:rPr>
        <w:t> </w:t>
      </w:r>
      <w:r>
        <w:rPr>
          <w:b/>
          <w:w w:val="105"/>
          <w:sz w:val="22"/>
        </w:rPr>
        <w:t>aparentemente</w:t>
      </w:r>
      <w:r>
        <w:rPr>
          <w:b/>
          <w:spacing w:val="-16"/>
          <w:w w:val="105"/>
          <w:sz w:val="22"/>
        </w:rPr>
        <w:t> </w:t>
      </w:r>
      <w:r>
        <w:rPr>
          <w:b/>
          <w:w w:val="105"/>
          <w:sz w:val="22"/>
        </w:rPr>
        <w:t>simple.</w:t>
      </w:r>
      <w:r>
        <w:rPr>
          <w:b/>
          <w:spacing w:val="-16"/>
          <w:w w:val="105"/>
          <w:sz w:val="22"/>
        </w:rPr>
        <w:t> </w:t>
      </w:r>
      <w:r>
        <w:rPr>
          <w:b/>
          <w:w w:val="105"/>
          <w:sz w:val="22"/>
        </w:rPr>
        <w:t>El</w:t>
      </w:r>
      <w:r>
        <w:rPr>
          <w:b/>
          <w:spacing w:val="-16"/>
          <w:w w:val="105"/>
          <w:sz w:val="22"/>
        </w:rPr>
        <w:t> </w:t>
      </w:r>
      <w:r>
        <w:rPr>
          <w:b/>
          <w:w w:val="105"/>
          <w:sz w:val="22"/>
        </w:rPr>
        <w:t>concepto de</w:t>
      </w:r>
      <w:r>
        <w:rPr>
          <w:b/>
          <w:spacing w:val="-30"/>
          <w:w w:val="105"/>
          <w:sz w:val="22"/>
        </w:rPr>
        <w:t> </w:t>
      </w:r>
      <w:r>
        <w:rPr>
          <w:b/>
          <w:w w:val="105"/>
          <w:sz w:val="22"/>
        </w:rPr>
        <w:t>paisaje</w:t>
      </w:r>
    </w:p>
    <w:p>
      <w:pPr>
        <w:pStyle w:val="BodyText"/>
        <w:spacing w:before="6"/>
        <w:ind w:left="0"/>
        <w:rPr>
          <w:b/>
          <w:sz w:val="26"/>
        </w:rPr>
      </w:pPr>
    </w:p>
    <w:p>
      <w:pPr>
        <w:pStyle w:val="BodyText"/>
        <w:spacing w:line="194" w:lineRule="exact"/>
        <w:ind w:left="1059"/>
      </w:pPr>
      <w:r>
        <w:rPr/>
        <w:t>l paisaje es un concepto poco problematizado, pero al mismo</w:t>
      </w:r>
    </w:p>
    <w:p>
      <w:pPr>
        <w:pStyle w:val="BodyText"/>
        <w:spacing w:line="232" w:lineRule="auto" w:before="2"/>
        <w:ind w:left="760" w:right="452" w:firstLine="299"/>
        <w:jc w:val="both"/>
      </w:pPr>
      <w:r>
        <w:rPr/>
        <w:pict>
          <v:shape style="position:absolute;margin-left:72.023598pt;margin-top:4.875385pt;width:15pt;height:30.5pt;mso-position-horizontal-relative:page;mso-position-vertical-relative:paragraph;z-index:-120256" type="#_x0000_t202" filled="false" stroked="false">
            <v:textbox inset="0,0,0,0">
              <w:txbxContent>
                <w:p>
                  <w:pPr>
                    <w:spacing w:line="271" w:lineRule="exact" w:before="0"/>
                    <w:ind w:left="0" w:right="0" w:firstLine="0"/>
                    <w:jc w:val="left"/>
                    <w:rPr>
                      <w:sz w:val="61"/>
                    </w:rPr>
                  </w:pPr>
                  <w:r>
                    <w:rPr>
                      <w:w w:val="100"/>
                      <w:sz w:val="61"/>
                    </w:rPr>
                    <w:t>E</w:t>
                  </w:r>
                </w:p>
              </w:txbxContent>
            </v:textbox>
            <w10:wrap type="none"/>
          </v:shape>
        </w:pict>
      </w:r>
      <w:r>
        <w:rPr/>
        <w:t>tiempo de múltiples raíces. Se tiene, por una parte, el arte </w:t>
      </w:r>
      <w:r>
        <w:rPr>
          <w:spacing w:val="2"/>
        </w:rPr>
        <w:t>paisajístico, </w:t>
      </w:r>
      <w:r>
        <w:rPr/>
        <w:t>corrientemente </w:t>
      </w:r>
      <w:r>
        <w:rPr>
          <w:spacing w:val="2"/>
        </w:rPr>
        <w:t>asociado </w:t>
      </w:r>
      <w:r>
        <w:rPr/>
        <w:t>con </w:t>
      </w:r>
      <w:r>
        <w:rPr>
          <w:spacing w:val="2"/>
        </w:rPr>
        <w:t>paisajes </w:t>
      </w:r>
      <w:r>
        <w:rPr/>
        <w:t>naturales, generalmente</w:t>
      </w:r>
      <w:r>
        <w:rPr>
          <w:spacing w:val="-24"/>
        </w:rPr>
        <w:t> </w:t>
      </w:r>
      <w:r>
        <w:rPr/>
        <w:t>armoniosos,</w:t>
      </w:r>
      <w:r>
        <w:rPr>
          <w:spacing w:val="-24"/>
        </w:rPr>
        <w:t> </w:t>
      </w:r>
      <w:r>
        <w:rPr/>
        <w:t>aunque</w:t>
      </w:r>
      <w:r>
        <w:rPr>
          <w:spacing w:val="-24"/>
        </w:rPr>
        <w:t> </w:t>
      </w:r>
      <w:r>
        <w:rPr/>
        <w:t>Kant,</w:t>
      </w:r>
      <w:r>
        <w:rPr>
          <w:spacing w:val="-24"/>
        </w:rPr>
        <w:t> </w:t>
      </w:r>
      <w:r>
        <w:rPr/>
        <w:t>en</w:t>
      </w:r>
      <w:r>
        <w:rPr>
          <w:spacing w:val="-24"/>
        </w:rPr>
        <w:t> </w:t>
      </w:r>
      <w:r>
        <w:rPr/>
        <w:t>su</w:t>
      </w:r>
      <w:r>
        <w:rPr>
          <w:spacing w:val="-23"/>
        </w:rPr>
        <w:t> </w:t>
      </w:r>
      <w:r>
        <w:rPr>
          <w:rFonts w:ascii="Arial" w:hAnsi="Arial"/>
          <w:i/>
        </w:rPr>
        <w:t>Crítica</w:t>
      </w:r>
      <w:r>
        <w:rPr>
          <w:rFonts w:ascii="Arial" w:hAnsi="Arial"/>
          <w:i/>
          <w:spacing w:val="-35"/>
        </w:rPr>
        <w:t> </w:t>
      </w:r>
      <w:r>
        <w:rPr>
          <w:rFonts w:ascii="Arial" w:hAnsi="Arial"/>
          <w:i/>
        </w:rPr>
        <w:t>del</w:t>
      </w:r>
      <w:r>
        <w:rPr>
          <w:rFonts w:ascii="Arial" w:hAnsi="Arial"/>
          <w:i/>
          <w:spacing w:val="-35"/>
        </w:rPr>
        <w:t> </w:t>
      </w:r>
      <w:r>
        <w:rPr>
          <w:rFonts w:ascii="Arial" w:hAnsi="Arial"/>
          <w:i/>
        </w:rPr>
        <w:t>juicio</w:t>
      </w:r>
      <w:r>
        <w:rPr/>
        <w:t>, plantea </w:t>
      </w:r>
      <w:r>
        <w:rPr>
          <w:spacing w:val="-3"/>
        </w:rPr>
        <w:t>interesantes </w:t>
      </w:r>
      <w:r>
        <w:rPr/>
        <w:t>elaboraciones sobre el </w:t>
      </w:r>
      <w:r>
        <w:rPr>
          <w:spacing w:val="-6"/>
        </w:rPr>
        <w:t>mar, </w:t>
      </w:r>
      <w:r>
        <w:rPr/>
        <w:t>porque es dis- tinto un mar visto a la distancia y de manera apacible a un mar violento</w:t>
      </w:r>
      <w:r>
        <w:rPr>
          <w:spacing w:val="-14"/>
        </w:rPr>
        <w:t> </w:t>
      </w:r>
      <w:r>
        <w:rPr/>
        <w:t>visto</w:t>
      </w:r>
      <w:r>
        <w:rPr>
          <w:spacing w:val="-14"/>
        </w:rPr>
        <w:t> </w:t>
      </w:r>
      <w:r>
        <w:rPr/>
        <w:t>desde</w:t>
      </w:r>
      <w:r>
        <w:rPr>
          <w:spacing w:val="-14"/>
        </w:rPr>
        <w:t> </w:t>
      </w:r>
      <w:r>
        <w:rPr>
          <w:spacing w:val="-2"/>
        </w:rPr>
        <w:t>muy</w:t>
      </w:r>
      <w:r>
        <w:rPr>
          <w:spacing w:val="-14"/>
        </w:rPr>
        <w:t> </w:t>
      </w:r>
      <w:r>
        <w:rPr/>
        <w:t>cerca.</w:t>
      </w:r>
      <w:r>
        <w:rPr>
          <w:spacing w:val="-14"/>
        </w:rPr>
        <w:t> </w:t>
      </w:r>
      <w:r>
        <w:rPr/>
        <w:t>Ambos</w:t>
      </w:r>
      <w:r>
        <w:rPr>
          <w:spacing w:val="-14"/>
        </w:rPr>
        <w:t> </w:t>
      </w:r>
      <w:r>
        <w:rPr/>
        <w:t>mares</w:t>
      </w:r>
      <w:r>
        <w:rPr>
          <w:spacing w:val="-14"/>
        </w:rPr>
        <w:t> </w:t>
      </w:r>
      <w:r>
        <w:rPr/>
        <w:t>son</w:t>
      </w:r>
      <w:r>
        <w:rPr>
          <w:spacing w:val="-14"/>
        </w:rPr>
        <w:t> </w:t>
      </w:r>
      <w:r>
        <w:rPr/>
        <w:t>el</w:t>
      </w:r>
      <w:r>
        <w:rPr>
          <w:spacing w:val="-14"/>
        </w:rPr>
        <w:t> </w:t>
      </w:r>
      <w:r>
        <w:rPr/>
        <w:t>mismo</w:t>
      </w:r>
      <w:r>
        <w:rPr>
          <w:spacing w:val="-14"/>
        </w:rPr>
        <w:t> </w:t>
      </w:r>
      <w:r>
        <w:rPr>
          <w:spacing w:val="-6"/>
        </w:rPr>
        <w:t>mar, </w:t>
      </w:r>
      <w:r>
        <w:rPr/>
        <w:t>pero</w:t>
      </w:r>
      <w:r>
        <w:rPr>
          <w:spacing w:val="-22"/>
        </w:rPr>
        <w:t> </w:t>
      </w:r>
      <w:r>
        <w:rPr/>
        <w:t>pueden</w:t>
      </w:r>
      <w:r>
        <w:rPr>
          <w:spacing w:val="-22"/>
        </w:rPr>
        <w:t> </w:t>
      </w:r>
      <w:r>
        <w:rPr/>
        <w:t>ser</w:t>
      </w:r>
      <w:r>
        <w:rPr>
          <w:spacing w:val="-22"/>
        </w:rPr>
        <w:t> </w:t>
      </w:r>
      <w:r>
        <w:rPr/>
        <w:t>vistos</w:t>
      </w:r>
      <w:r>
        <w:rPr>
          <w:spacing w:val="-22"/>
        </w:rPr>
        <w:t> </w:t>
      </w:r>
      <w:r>
        <w:rPr/>
        <w:t>ideologizadamente,</w:t>
      </w:r>
      <w:r>
        <w:rPr>
          <w:spacing w:val="-22"/>
        </w:rPr>
        <w:t> </w:t>
      </w:r>
      <w:r>
        <w:rPr>
          <w:spacing w:val="-4"/>
        </w:rPr>
        <w:t>ya</w:t>
      </w:r>
      <w:r>
        <w:rPr>
          <w:spacing w:val="-22"/>
        </w:rPr>
        <w:t> </w:t>
      </w:r>
      <w:r>
        <w:rPr/>
        <w:t>sea</w:t>
      </w:r>
      <w:r>
        <w:rPr>
          <w:spacing w:val="-22"/>
        </w:rPr>
        <w:t> </w:t>
      </w:r>
      <w:r>
        <w:rPr/>
        <w:t>a</w:t>
      </w:r>
      <w:r>
        <w:rPr>
          <w:spacing w:val="-22"/>
        </w:rPr>
        <w:t> </w:t>
      </w:r>
      <w:r>
        <w:rPr>
          <w:spacing w:val="-5"/>
        </w:rPr>
        <w:t>través</w:t>
      </w:r>
      <w:r>
        <w:rPr>
          <w:spacing w:val="-22"/>
        </w:rPr>
        <w:t> </w:t>
      </w:r>
      <w:r>
        <w:rPr/>
        <w:t>de</w:t>
      </w:r>
      <w:r>
        <w:rPr>
          <w:spacing w:val="-22"/>
        </w:rPr>
        <w:t> </w:t>
      </w:r>
      <w:r>
        <w:rPr/>
        <w:t>una óptica</w:t>
      </w:r>
      <w:r>
        <w:rPr>
          <w:spacing w:val="-8"/>
        </w:rPr>
        <w:t> </w:t>
      </w:r>
      <w:r>
        <w:rPr/>
        <w:t>naturalista</w:t>
      </w:r>
      <w:r>
        <w:rPr>
          <w:spacing w:val="-8"/>
        </w:rPr>
        <w:t> </w:t>
      </w:r>
      <w:r>
        <w:rPr/>
        <w:t>donde</w:t>
      </w:r>
      <w:r>
        <w:rPr>
          <w:spacing w:val="-8"/>
        </w:rPr>
        <w:t> </w:t>
      </w:r>
      <w:r>
        <w:rPr/>
        <w:t>el</w:t>
      </w:r>
      <w:r>
        <w:rPr>
          <w:spacing w:val="-8"/>
        </w:rPr>
        <w:t> </w:t>
      </w:r>
      <w:r>
        <w:rPr/>
        <w:t>movimiento</w:t>
      </w:r>
      <w:r>
        <w:rPr>
          <w:spacing w:val="-8"/>
        </w:rPr>
        <w:t> </w:t>
      </w:r>
      <w:r>
        <w:rPr/>
        <w:t>de</w:t>
      </w:r>
      <w:r>
        <w:rPr>
          <w:spacing w:val="-8"/>
        </w:rPr>
        <w:t> </w:t>
      </w:r>
      <w:r>
        <w:rPr/>
        <w:t>las</w:t>
      </w:r>
      <w:r>
        <w:rPr>
          <w:spacing w:val="-8"/>
        </w:rPr>
        <w:t> </w:t>
      </w:r>
      <w:r>
        <w:rPr/>
        <w:t>fuerzas</w:t>
      </w:r>
      <w:r>
        <w:rPr>
          <w:spacing w:val="-8"/>
        </w:rPr>
        <w:t> </w:t>
      </w:r>
      <w:r>
        <w:rPr/>
        <w:t>naturales sería</w:t>
      </w:r>
      <w:r>
        <w:rPr>
          <w:spacing w:val="-21"/>
        </w:rPr>
        <w:t> </w:t>
      </w:r>
      <w:r>
        <w:rPr/>
        <w:t>lo</w:t>
      </w:r>
      <w:r>
        <w:rPr>
          <w:spacing w:val="-21"/>
        </w:rPr>
        <w:t> </w:t>
      </w:r>
      <w:r>
        <w:rPr/>
        <w:t>que</w:t>
      </w:r>
      <w:r>
        <w:rPr>
          <w:spacing w:val="-21"/>
        </w:rPr>
        <w:t> </w:t>
      </w:r>
      <w:r>
        <w:rPr/>
        <w:t>prevalece,</w:t>
      </w:r>
      <w:r>
        <w:rPr>
          <w:spacing w:val="-21"/>
        </w:rPr>
        <w:t> </w:t>
      </w:r>
      <w:r>
        <w:rPr/>
        <w:t>o</w:t>
      </w:r>
      <w:r>
        <w:rPr>
          <w:spacing w:val="-21"/>
        </w:rPr>
        <w:t> </w:t>
      </w:r>
      <w:r>
        <w:rPr/>
        <w:t>bien</w:t>
      </w:r>
      <w:r>
        <w:rPr>
          <w:spacing w:val="-21"/>
        </w:rPr>
        <w:t> </w:t>
      </w:r>
      <w:r>
        <w:rPr/>
        <w:t>desde</w:t>
      </w:r>
      <w:r>
        <w:rPr>
          <w:spacing w:val="-21"/>
        </w:rPr>
        <w:t> </w:t>
      </w:r>
      <w:r>
        <w:rPr/>
        <w:t>una</w:t>
      </w:r>
      <w:r>
        <w:rPr>
          <w:spacing w:val="-21"/>
        </w:rPr>
        <w:t> </w:t>
      </w:r>
      <w:r>
        <w:rPr/>
        <w:t>postura</w:t>
      </w:r>
      <w:r>
        <w:rPr>
          <w:spacing w:val="-21"/>
        </w:rPr>
        <w:t> </w:t>
      </w:r>
      <w:r>
        <w:rPr/>
        <w:t>teológica</w:t>
      </w:r>
      <w:r>
        <w:rPr>
          <w:spacing w:val="-21"/>
        </w:rPr>
        <w:t> </w:t>
      </w:r>
      <w:r>
        <w:rPr/>
        <w:t>donde un</w:t>
      </w:r>
      <w:r>
        <w:rPr>
          <w:spacing w:val="-30"/>
        </w:rPr>
        <w:t> </w:t>
      </w:r>
      <w:r>
        <w:rPr/>
        <w:t>mar</w:t>
      </w:r>
      <w:r>
        <w:rPr>
          <w:spacing w:val="-30"/>
        </w:rPr>
        <w:t> </w:t>
      </w:r>
      <w:r>
        <w:rPr/>
        <w:t>iluminado</w:t>
      </w:r>
      <w:r>
        <w:rPr>
          <w:spacing w:val="-30"/>
        </w:rPr>
        <w:t> </w:t>
      </w:r>
      <w:r>
        <w:rPr/>
        <w:t>por</w:t>
      </w:r>
      <w:r>
        <w:rPr>
          <w:spacing w:val="-30"/>
        </w:rPr>
        <w:t> </w:t>
      </w:r>
      <w:r>
        <w:rPr>
          <w:spacing w:val="-7"/>
        </w:rPr>
        <w:t>rayos</w:t>
      </w:r>
      <w:r>
        <w:rPr>
          <w:spacing w:val="-30"/>
        </w:rPr>
        <w:t> </w:t>
      </w:r>
      <w:r>
        <w:rPr/>
        <w:t>de</w:t>
      </w:r>
      <w:r>
        <w:rPr>
          <w:spacing w:val="-30"/>
        </w:rPr>
        <w:t> </w:t>
      </w:r>
      <w:r>
        <w:rPr/>
        <w:t>luz</w:t>
      </w:r>
      <w:r>
        <w:rPr>
          <w:spacing w:val="-30"/>
        </w:rPr>
        <w:t> </w:t>
      </w:r>
      <w:r>
        <w:rPr/>
        <w:t>al</w:t>
      </w:r>
      <w:r>
        <w:rPr>
          <w:spacing w:val="-30"/>
        </w:rPr>
        <w:t> </w:t>
      </w:r>
      <w:r>
        <w:rPr>
          <w:spacing w:val="-4"/>
        </w:rPr>
        <w:t>atardecer</w:t>
      </w:r>
      <w:r>
        <w:rPr>
          <w:spacing w:val="-30"/>
        </w:rPr>
        <w:t> </w:t>
      </w:r>
      <w:r>
        <w:rPr/>
        <w:t>puede</w:t>
      </w:r>
      <w:r>
        <w:rPr>
          <w:spacing w:val="-30"/>
        </w:rPr>
        <w:t> </w:t>
      </w:r>
      <w:r>
        <w:rPr/>
        <w:t>insinuar</w:t>
      </w:r>
      <w:r>
        <w:rPr>
          <w:spacing w:val="-30"/>
        </w:rPr>
        <w:t> </w:t>
      </w:r>
      <w:r>
        <w:rPr>
          <w:spacing w:val="-4"/>
        </w:rPr>
        <w:t>para </w:t>
      </w:r>
      <w:r>
        <w:rPr/>
        <w:t>algunos</w:t>
      </w:r>
      <w:r>
        <w:rPr>
          <w:spacing w:val="-28"/>
        </w:rPr>
        <w:t> </w:t>
      </w:r>
      <w:r>
        <w:rPr/>
        <w:t>la</w:t>
      </w:r>
      <w:r>
        <w:rPr>
          <w:spacing w:val="-28"/>
        </w:rPr>
        <w:t> </w:t>
      </w:r>
      <w:r>
        <w:rPr/>
        <w:t>paz</w:t>
      </w:r>
      <w:r>
        <w:rPr>
          <w:spacing w:val="-28"/>
        </w:rPr>
        <w:t> </w:t>
      </w:r>
      <w:r>
        <w:rPr/>
        <w:t>de</w:t>
      </w:r>
      <w:r>
        <w:rPr>
          <w:spacing w:val="-28"/>
        </w:rPr>
        <w:t> </w:t>
      </w:r>
      <w:r>
        <w:rPr/>
        <w:t>Dios,</w:t>
      </w:r>
      <w:r>
        <w:rPr>
          <w:spacing w:val="-28"/>
        </w:rPr>
        <w:t> </w:t>
      </w:r>
      <w:r>
        <w:rPr>
          <w:spacing w:val="-3"/>
        </w:rPr>
        <w:t>mientras</w:t>
      </w:r>
      <w:r>
        <w:rPr>
          <w:spacing w:val="-28"/>
        </w:rPr>
        <w:t> </w:t>
      </w:r>
      <w:r>
        <w:rPr/>
        <w:t>que</w:t>
      </w:r>
      <w:r>
        <w:rPr>
          <w:spacing w:val="-28"/>
        </w:rPr>
        <w:t> </w:t>
      </w:r>
      <w:r>
        <w:rPr/>
        <w:t>el</w:t>
      </w:r>
      <w:r>
        <w:rPr>
          <w:spacing w:val="-28"/>
        </w:rPr>
        <w:t> </w:t>
      </w:r>
      <w:r>
        <w:rPr/>
        <w:t>mar</w:t>
      </w:r>
      <w:r>
        <w:rPr>
          <w:spacing w:val="-28"/>
        </w:rPr>
        <w:t> </w:t>
      </w:r>
      <w:r>
        <w:rPr>
          <w:spacing w:val="-4"/>
        </w:rPr>
        <w:t>embravecido</w:t>
      </w:r>
      <w:r>
        <w:rPr>
          <w:spacing w:val="-28"/>
        </w:rPr>
        <w:t> </w:t>
      </w:r>
      <w:r>
        <w:rPr/>
        <w:t>sería</w:t>
      </w:r>
      <w:r>
        <w:rPr>
          <w:spacing w:val="-28"/>
        </w:rPr>
        <w:t> </w:t>
      </w:r>
      <w:r>
        <w:rPr/>
        <w:t>más bien</w:t>
      </w:r>
      <w:r>
        <w:rPr>
          <w:spacing w:val="-10"/>
        </w:rPr>
        <w:t> </w:t>
      </w:r>
      <w:r>
        <w:rPr/>
        <w:t>el</w:t>
      </w:r>
      <w:r>
        <w:rPr>
          <w:spacing w:val="-10"/>
        </w:rPr>
        <w:t> </w:t>
      </w:r>
      <w:r>
        <w:rPr/>
        <w:t>Dios</w:t>
      </w:r>
      <w:r>
        <w:rPr>
          <w:spacing w:val="-10"/>
        </w:rPr>
        <w:t> </w:t>
      </w:r>
      <w:r>
        <w:rPr/>
        <w:t>que</w:t>
      </w:r>
      <w:r>
        <w:rPr>
          <w:spacing w:val="-10"/>
        </w:rPr>
        <w:t> </w:t>
      </w:r>
      <w:r>
        <w:rPr/>
        <w:t>castiga</w:t>
      </w:r>
      <w:r>
        <w:rPr>
          <w:spacing w:val="-10"/>
        </w:rPr>
        <w:t> </w:t>
      </w:r>
      <w:r>
        <w:rPr/>
        <w:t>a</w:t>
      </w:r>
      <w:r>
        <w:rPr>
          <w:spacing w:val="-10"/>
        </w:rPr>
        <w:t> </w:t>
      </w:r>
      <w:r>
        <w:rPr/>
        <w:t>la</w:t>
      </w:r>
      <w:r>
        <w:rPr>
          <w:spacing w:val="-10"/>
        </w:rPr>
        <w:t> </w:t>
      </w:r>
      <w:r>
        <w:rPr/>
        <w:t>humanidad</w:t>
      </w:r>
      <w:r>
        <w:rPr>
          <w:spacing w:val="-10"/>
        </w:rPr>
        <w:t> </w:t>
      </w:r>
      <w:r>
        <w:rPr/>
        <w:t>pecadora.</w:t>
      </w:r>
    </w:p>
    <w:p>
      <w:pPr>
        <w:pStyle w:val="BodyText"/>
        <w:spacing w:line="262" w:lineRule="exact"/>
        <w:ind w:left="1038" w:right="1028"/>
      </w:pPr>
      <w:r>
        <w:rPr/>
        <w:t>Dijo Kant:</w:t>
      </w:r>
    </w:p>
    <w:p>
      <w:pPr>
        <w:pStyle w:val="BodyText"/>
        <w:spacing w:before="8"/>
        <w:ind w:left="0"/>
        <w:rPr>
          <w:sz w:val="21"/>
        </w:rPr>
      </w:pPr>
    </w:p>
    <w:p>
      <w:pPr>
        <w:spacing w:line="254" w:lineRule="auto" w:before="0"/>
        <w:ind w:left="1043" w:right="366" w:firstLine="0"/>
        <w:jc w:val="left"/>
        <w:rPr>
          <w:sz w:val="20"/>
        </w:rPr>
      </w:pPr>
      <w:r>
        <w:rPr>
          <w:sz w:val="20"/>
        </w:rPr>
        <w:t>Rocas audazmente colgadas y, por decirlo así, amenazadoras, nubes de tormenta que se amontonan en el cielo y se   adelantan</w:t>
      </w:r>
    </w:p>
    <w:p>
      <w:pPr>
        <w:pStyle w:val="BodyText"/>
        <w:ind w:left="0"/>
        <w:rPr>
          <w:sz w:val="20"/>
        </w:rPr>
      </w:pPr>
    </w:p>
    <w:p>
      <w:pPr>
        <w:spacing w:before="133"/>
        <w:ind w:left="1043" w:right="0" w:firstLine="0"/>
        <w:jc w:val="left"/>
        <w:rPr>
          <w:sz w:val="19"/>
        </w:rPr>
      </w:pPr>
      <w:r>
        <w:rPr>
          <w:sz w:val="19"/>
        </w:rPr>
        <w:t>* Universidad de Costa Rica. Correo electrónico </w:t>
      </w:r>
      <w:hyperlink r:id="rId48">
        <w:r>
          <w:rPr>
            <w:sz w:val="19"/>
          </w:rPr>
          <w:t>&lt;acordero@flacso.o</w:t>
        </w:r>
      </w:hyperlink>
      <w:r>
        <w:rPr>
          <w:sz w:val="19"/>
        </w:rPr>
        <w:t>r</w:t>
      </w:r>
      <w:hyperlink r:id="rId48">
        <w:r>
          <w:rPr>
            <w:sz w:val="19"/>
          </w:rPr>
          <w:t>.cr&gt;.</w:t>
        </w:r>
      </w:hyperlink>
    </w:p>
    <w:p>
      <w:pPr>
        <w:spacing w:after="0"/>
        <w:jc w:val="left"/>
        <w:rPr>
          <w:sz w:val="19"/>
        </w:rPr>
        <w:sectPr>
          <w:headerReference w:type="even" r:id="rId47"/>
          <w:pgSz w:w="8500" w:h="12750"/>
          <w:pgMar w:header="0" w:footer="0" w:top="1000" w:bottom="280" w:left="680" w:right="980"/>
        </w:sectPr>
      </w:pPr>
    </w:p>
    <w:p>
      <w:pPr>
        <w:pStyle w:val="BodyText"/>
        <w:spacing w:before="10"/>
        <w:ind w:left="0"/>
        <w:rPr>
          <w:sz w:val="20"/>
        </w:rPr>
      </w:pPr>
    </w:p>
    <w:p>
      <w:pPr>
        <w:spacing w:line="190" w:lineRule="exact" w:before="0"/>
        <w:ind w:left="563" w:right="0" w:firstLine="0"/>
        <w:jc w:val="both"/>
        <w:rPr>
          <w:sz w:val="20"/>
        </w:rPr>
      </w:pPr>
      <w:r>
        <w:rPr>
          <w:sz w:val="20"/>
        </w:rPr>
        <w:t>con rayos y con truenos, volcanes en todo su poder devastador,</w:t>
      </w:r>
    </w:p>
    <w:p>
      <w:pPr>
        <w:spacing w:line="254" w:lineRule="auto" w:before="16"/>
        <w:ind w:left="563" w:right="277" w:firstLine="0"/>
        <w:jc w:val="both"/>
        <w:rPr>
          <w:sz w:val="20"/>
        </w:rPr>
      </w:pPr>
      <w:r>
        <w:rPr>
          <w:sz w:val="20"/>
        </w:rPr>
        <w:t>huracanes</w:t>
      </w:r>
      <w:r>
        <w:rPr>
          <w:spacing w:val="-9"/>
          <w:sz w:val="20"/>
        </w:rPr>
        <w:t> </w:t>
      </w:r>
      <w:r>
        <w:rPr>
          <w:sz w:val="20"/>
        </w:rPr>
        <w:t>que</w:t>
      </w:r>
      <w:r>
        <w:rPr>
          <w:spacing w:val="-9"/>
          <w:sz w:val="20"/>
        </w:rPr>
        <w:t> </w:t>
      </w:r>
      <w:r>
        <w:rPr>
          <w:sz w:val="20"/>
        </w:rPr>
        <w:t>van</w:t>
      </w:r>
      <w:r>
        <w:rPr>
          <w:spacing w:val="-9"/>
          <w:sz w:val="20"/>
        </w:rPr>
        <w:t> </w:t>
      </w:r>
      <w:r>
        <w:rPr>
          <w:sz w:val="20"/>
        </w:rPr>
        <w:t>dejando</w:t>
      </w:r>
      <w:r>
        <w:rPr>
          <w:spacing w:val="-9"/>
          <w:sz w:val="20"/>
        </w:rPr>
        <w:t> </w:t>
      </w:r>
      <w:r>
        <w:rPr>
          <w:spacing w:val="-4"/>
          <w:sz w:val="20"/>
        </w:rPr>
        <w:t>tras</w:t>
      </w:r>
      <w:r>
        <w:rPr>
          <w:spacing w:val="-9"/>
          <w:sz w:val="20"/>
        </w:rPr>
        <w:t> </w:t>
      </w:r>
      <w:r>
        <w:rPr>
          <w:sz w:val="20"/>
        </w:rPr>
        <w:t>sí</w:t>
      </w:r>
      <w:r>
        <w:rPr>
          <w:spacing w:val="-9"/>
          <w:sz w:val="20"/>
        </w:rPr>
        <w:t> </w:t>
      </w:r>
      <w:r>
        <w:rPr>
          <w:sz w:val="20"/>
        </w:rPr>
        <w:t>desolación,</w:t>
      </w:r>
      <w:r>
        <w:rPr>
          <w:spacing w:val="-9"/>
          <w:sz w:val="20"/>
        </w:rPr>
        <w:t> </w:t>
      </w:r>
      <w:r>
        <w:rPr>
          <w:sz w:val="20"/>
        </w:rPr>
        <w:t>el</w:t>
      </w:r>
      <w:r>
        <w:rPr>
          <w:spacing w:val="-9"/>
          <w:sz w:val="20"/>
        </w:rPr>
        <w:t> </w:t>
      </w:r>
      <w:r>
        <w:rPr>
          <w:sz w:val="20"/>
        </w:rPr>
        <w:t>océano</w:t>
      </w:r>
      <w:r>
        <w:rPr>
          <w:spacing w:val="-9"/>
          <w:sz w:val="20"/>
        </w:rPr>
        <w:t> </w:t>
      </w:r>
      <w:r>
        <w:rPr>
          <w:sz w:val="20"/>
        </w:rPr>
        <w:t>sin</w:t>
      </w:r>
      <w:r>
        <w:rPr>
          <w:spacing w:val="-9"/>
          <w:sz w:val="20"/>
        </w:rPr>
        <w:t> </w:t>
      </w:r>
      <w:r>
        <w:rPr>
          <w:sz w:val="20"/>
        </w:rPr>
        <w:t>límites rugiendo de </w:t>
      </w:r>
      <w:r>
        <w:rPr>
          <w:spacing w:val="-3"/>
          <w:sz w:val="20"/>
        </w:rPr>
        <w:t>ira, </w:t>
      </w:r>
      <w:r>
        <w:rPr>
          <w:sz w:val="20"/>
        </w:rPr>
        <w:t>una cascada profunda en un río poderoso, etc., reducen</w:t>
      </w:r>
      <w:r>
        <w:rPr>
          <w:spacing w:val="-6"/>
          <w:sz w:val="20"/>
        </w:rPr>
        <w:t> </w:t>
      </w:r>
      <w:r>
        <w:rPr>
          <w:spacing w:val="-3"/>
          <w:sz w:val="20"/>
        </w:rPr>
        <w:t>nuestra</w:t>
      </w:r>
      <w:r>
        <w:rPr>
          <w:spacing w:val="-6"/>
          <w:sz w:val="20"/>
        </w:rPr>
        <w:t> </w:t>
      </w:r>
      <w:r>
        <w:rPr>
          <w:sz w:val="20"/>
        </w:rPr>
        <w:t>facultad</w:t>
      </w:r>
      <w:r>
        <w:rPr>
          <w:spacing w:val="-6"/>
          <w:sz w:val="20"/>
        </w:rPr>
        <w:t> </w:t>
      </w:r>
      <w:r>
        <w:rPr>
          <w:sz w:val="20"/>
        </w:rPr>
        <w:t>de</w:t>
      </w:r>
      <w:r>
        <w:rPr>
          <w:spacing w:val="-6"/>
          <w:sz w:val="20"/>
        </w:rPr>
        <w:t> </w:t>
      </w:r>
      <w:r>
        <w:rPr>
          <w:sz w:val="20"/>
        </w:rPr>
        <w:t>resistir</w:t>
      </w:r>
      <w:r>
        <w:rPr>
          <w:spacing w:val="-6"/>
          <w:sz w:val="20"/>
        </w:rPr>
        <w:t> </w:t>
      </w:r>
      <w:r>
        <w:rPr>
          <w:sz w:val="20"/>
        </w:rPr>
        <w:t>a</w:t>
      </w:r>
      <w:r>
        <w:rPr>
          <w:spacing w:val="-6"/>
          <w:sz w:val="20"/>
        </w:rPr>
        <w:t> </w:t>
      </w:r>
      <w:r>
        <w:rPr>
          <w:sz w:val="20"/>
        </w:rPr>
        <w:t>una</w:t>
      </w:r>
      <w:r>
        <w:rPr>
          <w:spacing w:val="-6"/>
          <w:sz w:val="20"/>
        </w:rPr>
        <w:t> </w:t>
      </w:r>
      <w:r>
        <w:rPr>
          <w:sz w:val="20"/>
        </w:rPr>
        <w:t>insignificante</w:t>
      </w:r>
      <w:r>
        <w:rPr>
          <w:spacing w:val="-6"/>
          <w:sz w:val="20"/>
        </w:rPr>
        <w:t> </w:t>
      </w:r>
      <w:r>
        <w:rPr>
          <w:sz w:val="20"/>
        </w:rPr>
        <w:t>pequeñez, comparada con su fuerza. </w:t>
      </w:r>
      <w:r>
        <w:rPr>
          <w:spacing w:val="-5"/>
          <w:sz w:val="20"/>
        </w:rPr>
        <w:t>Pero </w:t>
      </w:r>
      <w:r>
        <w:rPr>
          <w:sz w:val="20"/>
        </w:rPr>
        <w:t>su aspecto es </w:t>
      </w:r>
      <w:r>
        <w:rPr>
          <w:spacing w:val="-3"/>
          <w:sz w:val="20"/>
        </w:rPr>
        <w:t>tanto </w:t>
      </w:r>
      <w:r>
        <w:rPr>
          <w:sz w:val="20"/>
        </w:rPr>
        <w:t>más atractivo cuanto más temible, con tal de que nos encontremos nosotros en lugar seguro, y llamamos gustosos sublimes esos objetos porque elevan</w:t>
      </w:r>
      <w:r>
        <w:rPr>
          <w:spacing w:val="-9"/>
          <w:sz w:val="20"/>
        </w:rPr>
        <w:t> </w:t>
      </w:r>
      <w:r>
        <w:rPr>
          <w:sz w:val="20"/>
        </w:rPr>
        <w:t>las</w:t>
      </w:r>
      <w:r>
        <w:rPr>
          <w:spacing w:val="-9"/>
          <w:sz w:val="20"/>
        </w:rPr>
        <w:t> </w:t>
      </w:r>
      <w:r>
        <w:rPr>
          <w:sz w:val="20"/>
        </w:rPr>
        <w:t>facultades</w:t>
      </w:r>
      <w:r>
        <w:rPr>
          <w:spacing w:val="-9"/>
          <w:sz w:val="20"/>
        </w:rPr>
        <w:t> </w:t>
      </w:r>
      <w:r>
        <w:rPr>
          <w:sz w:val="20"/>
        </w:rPr>
        <w:t>del</w:t>
      </w:r>
      <w:r>
        <w:rPr>
          <w:spacing w:val="-9"/>
          <w:sz w:val="20"/>
        </w:rPr>
        <w:t> </w:t>
      </w:r>
      <w:r>
        <w:rPr>
          <w:sz w:val="20"/>
        </w:rPr>
        <w:t>alma</w:t>
      </w:r>
      <w:r>
        <w:rPr>
          <w:spacing w:val="-9"/>
          <w:sz w:val="20"/>
        </w:rPr>
        <w:t> </w:t>
      </w:r>
      <w:r>
        <w:rPr>
          <w:sz w:val="20"/>
        </w:rPr>
        <w:t>de</w:t>
      </w:r>
      <w:r>
        <w:rPr>
          <w:spacing w:val="-9"/>
          <w:sz w:val="20"/>
        </w:rPr>
        <w:t> </w:t>
      </w:r>
      <w:r>
        <w:rPr>
          <w:sz w:val="20"/>
        </w:rPr>
        <w:t>su</w:t>
      </w:r>
      <w:r>
        <w:rPr>
          <w:spacing w:val="-9"/>
          <w:sz w:val="20"/>
        </w:rPr>
        <w:t> </w:t>
      </w:r>
      <w:r>
        <w:rPr>
          <w:sz w:val="20"/>
        </w:rPr>
        <w:t>término</w:t>
      </w:r>
      <w:r>
        <w:rPr>
          <w:spacing w:val="-9"/>
          <w:sz w:val="20"/>
        </w:rPr>
        <w:t> </w:t>
      </w:r>
      <w:r>
        <w:rPr>
          <w:sz w:val="20"/>
        </w:rPr>
        <w:t>medio</w:t>
      </w:r>
      <w:r>
        <w:rPr>
          <w:spacing w:val="-9"/>
          <w:sz w:val="20"/>
        </w:rPr>
        <w:t> </w:t>
      </w:r>
      <w:r>
        <w:rPr>
          <w:sz w:val="20"/>
        </w:rPr>
        <w:t>ordinario</w:t>
      </w:r>
      <w:r>
        <w:rPr>
          <w:spacing w:val="-9"/>
          <w:sz w:val="20"/>
        </w:rPr>
        <w:t> </w:t>
      </w:r>
      <w:r>
        <w:rPr>
          <w:sz w:val="20"/>
        </w:rPr>
        <w:t>y</w:t>
      </w:r>
      <w:r>
        <w:rPr>
          <w:spacing w:val="-9"/>
          <w:sz w:val="20"/>
        </w:rPr>
        <w:t> </w:t>
      </w:r>
      <w:r>
        <w:rPr>
          <w:sz w:val="20"/>
        </w:rPr>
        <w:t>nos hacen descubrir en nosotros una facultad de resistencia de una especie</w:t>
      </w:r>
      <w:r>
        <w:rPr>
          <w:spacing w:val="-6"/>
          <w:sz w:val="20"/>
        </w:rPr>
        <w:t> </w:t>
      </w:r>
      <w:r>
        <w:rPr>
          <w:spacing w:val="-4"/>
          <w:sz w:val="20"/>
        </w:rPr>
        <w:t>total</w:t>
      </w:r>
      <w:r>
        <w:rPr>
          <w:spacing w:val="-6"/>
          <w:sz w:val="20"/>
        </w:rPr>
        <w:t> </w:t>
      </w:r>
      <w:r>
        <w:rPr>
          <w:sz w:val="20"/>
        </w:rPr>
        <w:t>distinta,</w:t>
      </w:r>
      <w:r>
        <w:rPr>
          <w:spacing w:val="-6"/>
          <w:sz w:val="20"/>
        </w:rPr>
        <w:t> </w:t>
      </w:r>
      <w:r>
        <w:rPr>
          <w:sz w:val="20"/>
        </w:rPr>
        <w:t>que</w:t>
      </w:r>
      <w:r>
        <w:rPr>
          <w:spacing w:val="-6"/>
          <w:sz w:val="20"/>
        </w:rPr>
        <w:t> </w:t>
      </w:r>
      <w:r>
        <w:rPr>
          <w:sz w:val="20"/>
        </w:rPr>
        <w:t>nos</w:t>
      </w:r>
      <w:r>
        <w:rPr>
          <w:spacing w:val="-6"/>
          <w:sz w:val="20"/>
        </w:rPr>
        <w:t> </w:t>
      </w:r>
      <w:r>
        <w:rPr>
          <w:sz w:val="20"/>
        </w:rPr>
        <w:t>da</w:t>
      </w:r>
      <w:r>
        <w:rPr>
          <w:spacing w:val="-6"/>
          <w:sz w:val="20"/>
        </w:rPr>
        <w:t> </w:t>
      </w:r>
      <w:r>
        <w:rPr>
          <w:sz w:val="20"/>
        </w:rPr>
        <w:t>valor</w:t>
      </w:r>
      <w:r>
        <w:rPr>
          <w:spacing w:val="-6"/>
          <w:sz w:val="20"/>
        </w:rPr>
        <w:t> </w:t>
      </w:r>
      <w:r>
        <w:rPr>
          <w:spacing w:val="-3"/>
          <w:sz w:val="20"/>
        </w:rPr>
        <w:t>para</w:t>
      </w:r>
      <w:r>
        <w:rPr>
          <w:spacing w:val="-6"/>
          <w:sz w:val="20"/>
        </w:rPr>
        <w:t> </w:t>
      </w:r>
      <w:r>
        <w:rPr>
          <w:sz w:val="20"/>
        </w:rPr>
        <w:t>poder</w:t>
      </w:r>
      <w:r>
        <w:rPr>
          <w:spacing w:val="-6"/>
          <w:sz w:val="20"/>
        </w:rPr>
        <w:t> </w:t>
      </w:r>
      <w:r>
        <w:rPr>
          <w:sz w:val="20"/>
        </w:rPr>
        <w:t>medirnos</w:t>
      </w:r>
      <w:r>
        <w:rPr>
          <w:spacing w:val="-6"/>
          <w:sz w:val="20"/>
        </w:rPr>
        <w:t> </w:t>
      </w:r>
      <w:r>
        <w:rPr>
          <w:sz w:val="20"/>
        </w:rPr>
        <w:t>con</w:t>
      </w:r>
      <w:r>
        <w:rPr>
          <w:spacing w:val="-6"/>
          <w:sz w:val="20"/>
        </w:rPr>
        <w:t> </w:t>
      </w:r>
      <w:r>
        <w:rPr>
          <w:sz w:val="20"/>
        </w:rPr>
        <w:t>el todo-poder</w:t>
      </w:r>
      <w:r>
        <w:rPr>
          <w:spacing w:val="-19"/>
          <w:sz w:val="20"/>
        </w:rPr>
        <w:t> </w:t>
      </w:r>
      <w:r>
        <w:rPr>
          <w:sz w:val="20"/>
        </w:rPr>
        <w:t>aparente</w:t>
      </w:r>
      <w:r>
        <w:rPr>
          <w:spacing w:val="-19"/>
          <w:sz w:val="20"/>
        </w:rPr>
        <w:t> </w:t>
      </w:r>
      <w:r>
        <w:rPr>
          <w:sz w:val="20"/>
        </w:rPr>
        <w:t>de</w:t>
      </w:r>
      <w:r>
        <w:rPr>
          <w:spacing w:val="-19"/>
          <w:sz w:val="20"/>
        </w:rPr>
        <w:t> </w:t>
      </w:r>
      <w:r>
        <w:rPr>
          <w:sz w:val="20"/>
        </w:rPr>
        <w:t>la</w:t>
      </w:r>
      <w:r>
        <w:rPr>
          <w:spacing w:val="-19"/>
          <w:sz w:val="20"/>
        </w:rPr>
        <w:t> </w:t>
      </w:r>
      <w:r>
        <w:rPr>
          <w:sz w:val="20"/>
        </w:rPr>
        <w:t>naturaleza.</w:t>
      </w:r>
    </w:p>
    <w:p>
      <w:pPr>
        <w:pStyle w:val="BodyText"/>
        <w:spacing w:before="5"/>
        <w:ind w:left="0"/>
        <w:rPr>
          <w:sz w:val="19"/>
        </w:rPr>
      </w:pPr>
    </w:p>
    <w:p>
      <w:pPr>
        <w:pStyle w:val="BodyText"/>
        <w:ind w:left="613"/>
        <w:jc w:val="both"/>
      </w:pPr>
      <w:r>
        <w:rPr/>
        <w:t>Y más adelante:</w:t>
      </w:r>
    </w:p>
    <w:p>
      <w:pPr>
        <w:pStyle w:val="BodyText"/>
        <w:spacing w:before="9"/>
        <w:ind w:left="0"/>
        <w:rPr>
          <w:sz w:val="21"/>
        </w:rPr>
      </w:pPr>
    </w:p>
    <w:p>
      <w:pPr>
        <w:spacing w:line="254" w:lineRule="auto" w:before="0"/>
        <w:ind w:left="563" w:right="278" w:firstLine="0"/>
        <w:jc w:val="both"/>
        <w:rPr>
          <w:sz w:val="20"/>
        </w:rPr>
      </w:pPr>
      <w:r>
        <w:rPr>
          <w:w w:val="105"/>
          <w:sz w:val="20"/>
        </w:rPr>
        <w:t>[…] </w:t>
      </w:r>
      <w:r>
        <w:rPr>
          <w:sz w:val="20"/>
        </w:rPr>
        <w:t>hemos encontrado </w:t>
      </w:r>
      <w:r>
        <w:rPr>
          <w:spacing w:val="-3"/>
          <w:sz w:val="20"/>
        </w:rPr>
        <w:t>nuestra </w:t>
      </w:r>
      <w:r>
        <w:rPr>
          <w:sz w:val="20"/>
        </w:rPr>
        <w:t>propia limitación, </w:t>
      </w:r>
      <w:r>
        <w:rPr>
          <w:spacing w:val="-8"/>
          <w:sz w:val="20"/>
        </w:rPr>
        <w:t>y, </w:t>
      </w:r>
      <w:r>
        <w:rPr>
          <w:sz w:val="20"/>
        </w:rPr>
        <w:t>sin embargo, </w:t>
      </w:r>
      <w:r>
        <w:rPr>
          <w:spacing w:val="-3"/>
          <w:sz w:val="20"/>
        </w:rPr>
        <w:t>también</w:t>
      </w:r>
      <w:r>
        <w:rPr>
          <w:spacing w:val="-31"/>
          <w:sz w:val="20"/>
        </w:rPr>
        <w:t> </w:t>
      </w:r>
      <w:r>
        <w:rPr>
          <w:sz w:val="20"/>
        </w:rPr>
        <w:t>al</w:t>
      </w:r>
      <w:r>
        <w:rPr>
          <w:spacing w:val="-31"/>
          <w:sz w:val="20"/>
        </w:rPr>
        <w:t> </w:t>
      </w:r>
      <w:r>
        <w:rPr>
          <w:sz w:val="20"/>
        </w:rPr>
        <w:t>mismo</w:t>
      </w:r>
      <w:r>
        <w:rPr>
          <w:spacing w:val="-31"/>
          <w:sz w:val="20"/>
        </w:rPr>
        <w:t> </w:t>
      </w:r>
      <w:r>
        <w:rPr>
          <w:sz w:val="20"/>
        </w:rPr>
        <w:t>tiempo,</w:t>
      </w:r>
      <w:r>
        <w:rPr>
          <w:spacing w:val="-31"/>
          <w:sz w:val="20"/>
        </w:rPr>
        <w:t> </w:t>
      </w:r>
      <w:r>
        <w:rPr>
          <w:sz w:val="20"/>
        </w:rPr>
        <w:t>en</w:t>
      </w:r>
      <w:r>
        <w:rPr>
          <w:spacing w:val="-31"/>
          <w:sz w:val="20"/>
        </w:rPr>
        <w:t> </w:t>
      </w:r>
      <w:r>
        <w:rPr>
          <w:spacing w:val="-4"/>
          <w:sz w:val="20"/>
        </w:rPr>
        <w:t>nuestra</w:t>
      </w:r>
      <w:r>
        <w:rPr>
          <w:spacing w:val="-31"/>
          <w:sz w:val="20"/>
        </w:rPr>
        <w:t> </w:t>
      </w:r>
      <w:r>
        <w:rPr>
          <w:spacing w:val="-3"/>
          <w:sz w:val="20"/>
        </w:rPr>
        <w:t>facultad</w:t>
      </w:r>
      <w:r>
        <w:rPr>
          <w:spacing w:val="-31"/>
          <w:sz w:val="20"/>
        </w:rPr>
        <w:t> </w:t>
      </w:r>
      <w:r>
        <w:rPr>
          <w:sz w:val="20"/>
        </w:rPr>
        <w:t>de</w:t>
      </w:r>
      <w:r>
        <w:rPr>
          <w:spacing w:val="-31"/>
          <w:sz w:val="20"/>
        </w:rPr>
        <w:t> </w:t>
      </w:r>
      <w:r>
        <w:rPr>
          <w:sz w:val="20"/>
        </w:rPr>
        <w:t>la</w:t>
      </w:r>
      <w:r>
        <w:rPr>
          <w:spacing w:val="-31"/>
          <w:sz w:val="20"/>
        </w:rPr>
        <w:t> </w:t>
      </w:r>
      <w:r>
        <w:rPr>
          <w:spacing w:val="-4"/>
          <w:sz w:val="20"/>
        </w:rPr>
        <w:t>razón,</w:t>
      </w:r>
      <w:r>
        <w:rPr>
          <w:spacing w:val="-31"/>
          <w:sz w:val="20"/>
        </w:rPr>
        <w:t> </w:t>
      </w:r>
      <w:r>
        <w:rPr>
          <w:spacing w:val="-5"/>
          <w:sz w:val="20"/>
        </w:rPr>
        <w:t>otra</w:t>
      </w:r>
      <w:r>
        <w:rPr>
          <w:spacing w:val="-31"/>
          <w:sz w:val="20"/>
        </w:rPr>
        <w:t> </w:t>
      </w:r>
      <w:r>
        <w:rPr>
          <w:sz w:val="20"/>
        </w:rPr>
        <w:t>medida no</w:t>
      </w:r>
      <w:r>
        <w:rPr>
          <w:spacing w:val="-12"/>
          <w:sz w:val="20"/>
        </w:rPr>
        <w:t> </w:t>
      </w:r>
      <w:r>
        <w:rPr>
          <w:sz w:val="20"/>
        </w:rPr>
        <w:t>sensible</w:t>
      </w:r>
      <w:r>
        <w:rPr>
          <w:spacing w:val="-12"/>
          <w:sz w:val="20"/>
        </w:rPr>
        <w:t> </w:t>
      </w:r>
      <w:r>
        <w:rPr>
          <w:sz w:val="20"/>
        </w:rPr>
        <w:t>que</w:t>
      </w:r>
      <w:r>
        <w:rPr>
          <w:spacing w:val="-12"/>
          <w:sz w:val="20"/>
        </w:rPr>
        <w:t> </w:t>
      </w:r>
      <w:r>
        <w:rPr>
          <w:sz w:val="20"/>
        </w:rPr>
        <w:t>tiene</w:t>
      </w:r>
      <w:r>
        <w:rPr>
          <w:spacing w:val="-12"/>
          <w:sz w:val="20"/>
        </w:rPr>
        <w:t> </w:t>
      </w:r>
      <w:r>
        <w:rPr>
          <w:sz w:val="20"/>
        </w:rPr>
        <w:t>bajo</w:t>
      </w:r>
      <w:r>
        <w:rPr>
          <w:spacing w:val="-12"/>
          <w:sz w:val="20"/>
        </w:rPr>
        <w:t> </w:t>
      </w:r>
      <w:r>
        <w:rPr>
          <w:sz w:val="20"/>
        </w:rPr>
        <w:t>sí</w:t>
      </w:r>
      <w:r>
        <w:rPr>
          <w:spacing w:val="-12"/>
          <w:sz w:val="20"/>
        </w:rPr>
        <w:t> </w:t>
      </w:r>
      <w:r>
        <w:rPr>
          <w:sz w:val="20"/>
        </w:rPr>
        <w:t>aquella</w:t>
      </w:r>
      <w:r>
        <w:rPr>
          <w:spacing w:val="-12"/>
          <w:sz w:val="20"/>
        </w:rPr>
        <w:t> </w:t>
      </w:r>
      <w:r>
        <w:rPr>
          <w:sz w:val="20"/>
        </w:rPr>
        <w:t>infinidad</w:t>
      </w:r>
      <w:r>
        <w:rPr>
          <w:spacing w:val="-12"/>
          <w:sz w:val="20"/>
        </w:rPr>
        <w:t> </w:t>
      </w:r>
      <w:r>
        <w:rPr>
          <w:sz w:val="20"/>
        </w:rPr>
        <w:t>misma</w:t>
      </w:r>
      <w:r>
        <w:rPr>
          <w:spacing w:val="-12"/>
          <w:sz w:val="20"/>
        </w:rPr>
        <w:t> </w:t>
      </w:r>
      <w:r>
        <w:rPr>
          <w:sz w:val="20"/>
        </w:rPr>
        <w:t>como</w:t>
      </w:r>
      <w:r>
        <w:rPr>
          <w:spacing w:val="-12"/>
          <w:sz w:val="20"/>
        </w:rPr>
        <w:t> </w:t>
      </w:r>
      <w:r>
        <w:rPr>
          <w:sz w:val="20"/>
        </w:rPr>
        <w:t>unidad, y</w:t>
      </w:r>
      <w:r>
        <w:rPr>
          <w:spacing w:val="-11"/>
          <w:sz w:val="20"/>
        </w:rPr>
        <w:t> </w:t>
      </w:r>
      <w:r>
        <w:rPr>
          <w:spacing w:val="-3"/>
          <w:sz w:val="20"/>
        </w:rPr>
        <w:t>frente</w:t>
      </w:r>
      <w:r>
        <w:rPr>
          <w:spacing w:val="-11"/>
          <w:sz w:val="20"/>
        </w:rPr>
        <w:t> </w:t>
      </w:r>
      <w:r>
        <w:rPr>
          <w:sz w:val="20"/>
        </w:rPr>
        <w:t>a</w:t>
      </w:r>
      <w:r>
        <w:rPr>
          <w:spacing w:val="-11"/>
          <w:sz w:val="20"/>
        </w:rPr>
        <w:t> </w:t>
      </w:r>
      <w:r>
        <w:rPr>
          <w:sz w:val="20"/>
        </w:rPr>
        <w:t>la</w:t>
      </w:r>
      <w:r>
        <w:rPr>
          <w:spacing w:val="-11"/>
          <w:sz w:val="20"/>
        </w:rPr>
        <w:t> </w:t>
      </w:r>
      <w:r>
        <w:rPr>
          <w:sz w:val="20"/>
        </w:rPr>
        <w:t>cual</w:t>
      </w:r>
      <w:r>
        <w:rPr>
          <w:spacing w:val="-11"/>
          <w:sz w:val="20"/>
        </w:rPr>
        <w:t> </w:t>
      </w:r>
      <w:r>
        <w:rPr>
          <w:sz w:val="20"/>
        </w:rPr>
        <w:t>a</w:t>
      </w:r>
      <w:r>
        <w:rPr>
          <w:spacing w:val="-11"/>
          <w:sz w:val="20"/>
        </w:rPr>
        <w:t> </w:t>
      </w:r>
      <w:r>
        <w:rPr>
          <w:sz w:val="20"/>
        </w:rPr>
        <w:t>todo</w:t>
      </w:r>
      <w:r>
        <w:rPr>
          <w:spacing w:val="-11"/>
          <w:sz w:val="20"/>
        </w:rPr>
        <w:t> </w:t>
      </w:r>
      <w:r>
        <w:rPr>
          <w:sz w:val="20"/>
        </w:rPr>
        <w:t>en</w:t>
      </w:r>
      <w:r>
        <w:rPr>
          <w:spacing w:val="-11"/>
          <w:sz w:val="20"/>
        </w:rPr>
        <w:t> </w:t>
      </w:r>
      <w:r>
        <w:rPr>
          <w:sz w:val="20"/>
        </w:rPr>
        <w:t>la</w:t>
      </w:r>
      <w:r>
        <w:rPr>
          <w:spacing w:val="-11"/>
          <w:sz w:val="20"/>
        </w:rPr>
        <w:t> </w:t>
      </w:r>
      <w:r>
        <w:rPr>
          <w:sz w:val="20"/>
        </w:rPr>
        <w:t>naturaleza</w:t>
      </w:r>
      <w:r>
        <w:rPr>
          <w:spacing w:val="-11"/>
          <w:sz w:val="20"/>
        </w:rPr>
        <w:t> </w:t>
      </w:r>
      <w:r>
        <w:rPr>
          <w:sz w:val="20"/>
        </w:rPr>
        <w:t>es</w:t>
      </w:r>
      <w:r>
        <w:rPr>
          <w:spacing w:val="-11"/>
          <w:sz w:val="20"/>
        </w:rPr>
        <w:t> </w:t>
      </w:r>
      <w:r>
        <w:rPr>
          <w:sz w:val="20"/>
        </w:rPr>
        <w:t>pequeño,</w:t>
      </w:r>
      <w:r>
        <w:rPr>
          <w:spacing w:val="-11"/>
          <w:sz w:val="20"/>
        </w:rPr>
        <w:t> </w:t>
      </w:r>
      <w:r>
        <w:rPr>
          <w:spacing w:val="-8"/>
          <w:sz w:val="20"/>
        </w:rPr>
        <w:t>y,</w:t>
      </w:r>
      <w:r>
        <w:rPr>
          <w:spacing w:val="-11"/>
          <w:sz w:val="20"/>
        </w:rPr>
        <w:t> </w:t>
      </w:r>
      <w:r>
        <w:rPr>
          <w:sz w:val="20"/>
        </w:rPr>
        <w:t>por</w:t>
      </w:r>
      <w:r>
        <w:rPr>
          <w:spacing w:val="-11"/>
          <w:sz w:val="20"/>
        </w:rPr>
        <w:t> </w:t>
      </w:r>
      <w:r>
        <w:rPr>
          <w:spacing w:val="-3"/>
          <w:sz w:val="20"/>
        </w:rPr>
        <w:t>tanto</w:t>
      </w:r>
      <w:r>
        <w:rPr>
          <w:spacing w:val="-11"/>
          <w:sz w:val="20"/>
        </w:rPr>
        <w:t> </w:t>
      </w:r>
      <w:r>
        <w:rPr>
          <w:sz w:val="20"/>
        </w:rPr>
        <w:t>en nuestro</w:t>
      </w:r>
      <w:r>
        <w:rPr>
          <w:spacing w:val="-11"/>
          <w:sz w:val="20"/>
        </w:rPr>
        <w:t> </w:t>
      </w:r>
      <w:r>
        <w:rPr>
          <w:sz w:val="20"/>
        </w:rPr>
        <w:t>espíritu,</w:t>
      </w:r>
      <w:r>
        <w:rPr>
          <w:spacing w:val="-11"/>
          <w:sz w:val="20"/>
        </w:rPr>
        <w:t> </w:t>
      </w:r>
      <w:r>
        <w:rPr>
          <w:sz w:val="20"/>
        </w:rPr>
        <w:t>una</w:t>
      </w:r>
      <w:r>
        <w:rPr>
          <w:spacing w:val="-11"/>
          <w:sz w:val="20"/>
        </w:rPr>
        <w:t> </w:t>
      </w:r>
      <w:r>
        <w:rPr>
          <w:sz w:val="20"/>
        </w:rPr>
        <w:t>superioridad</w:t>
      </w:r>
      <w:r>
        <w:rPr>
          <w:spacing w:val="-11"/>
          <w:sz w:val="20"/>
        </w:rPr>
        <w:t> </w:t>
      </w:r>
      <w:r>
        <w:rPr>
          <w:sz w:val="20"/>
        </w:rPr>
        <w:t>sobre</w:t>
      </w:r>
      <w:r>
        <w:rPr>
          <w:spacing w:val="-11"/>
          <w:sz w:val="20"/>
        </w:rPr>
        <w:t> </w:t>
      </w:r>
      <w:r>
        <w:rPr>
          <w:sz w:val="20"/>
        </w:rPr>
        <w:t>la</w:t>
      </w:r>
      <w:r>
        <w:rPr>
          <w:spacing w:val="-11"/>
          <w:sz w:val="20"/>
        </w:rPr>
        <w:t> </w:t>
      </w:r>
      <w:r>
        <w:rPr>
          <w:sz w:val="20"/>
        </w:rPr>
        <w:t>naturaleza</w:t>
      </w:r>
      <w:r>
        <w:rPr>
          <w:spacing w:val="-11"/>
          <w:sz w:val="20"/>
        </w:rPr>
        <w:t> </w:t>
      </w:r>
      <w:r>
        <w:rPr>
          <w:sz w:val="20"/>
        </w:rPr>
        <w:t>misma</w:t>
      </w:r>
      <w:r>
        <w:rPr>
          <w:spacing w:val="-11"/>
          <w:sz w:val="20"/>
        </w:rPr>
        <w:t> </w:t>
      </w:r>
      <w:r>
        <w:rPr>
          <w:sz w:val="20"/>
        </w:rPr>
        <w:t>en</w:t>
      </w:r>
      <w:r>
        <w:rPr>
          <w:spacing w:val="-11"/>
          <w:sz w:val="20"/>
        </w:rPr>
        <w:t> </w:t>
      </w:r>
      <w:r>
        <w:rPr>
          <w:sz w:val="20"/>
        </w:rPr>
        <w:t>su inconmensurabilidad   </w:t>
      </w:r>
      <w:r>
        <w:rPr>
          <w:w w:val="105"/>
          <w:sz w:val="20"/>
        </w:rPr>
        <w:t>[…]   </w:t>
      </w:r>
      <w:r>
        <w:rPr>
          <w:spacing w:val="-15"/>
          <w:sz w:val="20"/>
        </w:rPr>
        <w:t>(1977:  </w:t>
      </w:r>
      <w:r>
        <w:rPr>
          <w:spacing w:val="-1"/>
          <w:sz w:val="20"/>
        </w:rPr>
        <w:t> </w:t>
      </w:r>
      <w:r>
        <w:rPr>
          <w:spacing w:val="-11"/>
          <w:sz w:val="20"/>
        </w:rPr>
        <w:t>163-164).</w:t>
      </w:r>
    </w:p>
    <w:p>
      <w:pPr>
        <w:pStyle w:val="BodyText"/>
        <w:spacing w:before="6"/>
        <w:ind w:left="0"/>
        <w:rPr>
          <w:sz w:val="19"/>
        </w:rPr>
      </w:pPr>
    </w:p>
    <w:p>
      <w:pPr>
        <w:pStyle w:val="BodyText"/>
        <w:spacing w:line="260" w:lineRule="exact"/>
        <w:ind w:right="278"/>
        <w:jc w:val="both"/>
      </w:pPr>
      <w:r>
        <w:rPr/>
        <w:t>Esta</w:t>
      </w:r>
      <w:r>
        <w:rPr>
          <w:spacing w:val="-21"/>
        </w:rPr>
        <w:t> </w:t>
      </w:r>
      <w:r>
        <w:rPr/>
        <w:t>naturaleza</w:t>
      </w:r>
      <w:r>
        <w:rPr>
          <w:spacing w:val="-21"/>
        </w:rPr>
        <w:t> </w:t>
      </w:r>
      <w:r>
        <w:rPr/>
        <w:t>nos</w:t>
      </w:r>
      <w:r>
        <w:rPr>
          <w:spacing w:val="-21"/>
        </w:rPr>
        <w:t> </w:t>
      </w:r>
      <w:r>
        <w:rPr/>
        <w:t>hace</w:t>
      </w:r>
      <w:r>
        <w:rPr>
          <w:spacing w:val="-21"/>
        </w:rPr>
        <w:t> </w:t>
      </w:r>
      <w:r>
        <w:rPr/>
        <w:t>temer</w:t>
      </w:r>
      <w:r>
        <w:rPr>
          <w:spacing w:val="-21"/>
        </w:rPr>
        <w:t> </w:t>
      </w:r>
      <w:r>
        <w:rPr/>
        <w:t>y</w:t>
      </w:r>
      <w:r>
        <w:rPr>
          <w:spacing w:val="-21"/>
        </w:rPr>
        <w:t> </w:t>
      </w:r>
      <w:r>
        <w:rPr>
          <w:spacing w:val="-3"/>
        </w:rPr>
        <w:t>eleva</w:t>
      </w:r>
      <w:r>
        <w:rPr>
          <w:spacing w:val="-21"/>
        </w:rPr>
        <w:t> </w:t>
      </w:r>
      <w:r>
        <w:rPr>
          <w:spacing w:val="-3"/>
        </w:rPr>
        <w:t>nuestra</w:t>
      </w:r>
      <w:r>
        <w:rPr>
          <w:spacing w:val="-21"/>
        </w:rPr>
        <w:t> </w:t>
      </w:r>
      <w:r>
        <w:rPr/>
        <w:t>alma,</w:t>
      </w:r>
      <w:r>
        <w:rPr>
          <w:spacing w:val="-21"/>
        </w:rPr>
        <w:t> </w:t>
      </w:r>
      <w:r>
        <w:rPr/>
        <w:t>pero,</w:t>
      </w:r>
      <w:r>
        <w:rPr>
          <w:spacing w:val="-21"/>
        </w:rPr>
        <w:t> </w:t>
      </w:r>
      <w:r>
        <w:rPr/>
        <w:t>según el filósofo, en última instancia la pequeñez </w:t>
      </w:r>
      <w:r>
        <w:rPr>
          <w:spacing w:val="-3"/>
        </w:rPr>
        <w:t>está </w:t>
      </w:r>
      <w:r>
        <w:rPr/>
        <w:t>en lo disperso natural,</w:t>
      </w:r>
      <w:r>
        <w:rPr>
          <w:spacing w:val="-21"/>
        </w:rPr>
        <w:t> </w:t>
      </w:r>
      <w:r>
        <w:rPr/>
        <w:t>por</w:t>
      </w:r>
      <w:r>
        <w:rPr>
          <w:spacing w:val="-21"/>
        </w:rPr>
        <w:t> </w:t>
      </w:r>
      <w:r>
        <w:rPr>
          <w:spacing w:val="-3"/>
        </w:rPr>
        <w:t>potente</w:t>
      </w:r>
      <w:r>
        <w:rPr>
          <w:spacing w:val="-21"/>
        </w:rPr>
        <w:t> </w:t>
      </w:r>
      <w:r>
        <w:rPr/>
        <w:t>que</w:t>
      </w:r>
      <w:r>
        <w:rPr>
          <w:spacing w:val="-21"/>
        </w:rPr>
        <w:t> </w:t>
      </w:r>
      <w:r>
        <w:rPr>
          <w:spacing w:val="-3"/>
        </w:rPr>
        <w:t>esta</w:t>
      </w:r>
      <w:r>
        <w:rPr>
          <w:spacing w:val="-21"/>
        </w:rPr>
        <w:t> </w:t>
      </w:r>
      <w:r>
        <w:rPr/>
        <w:t>naturaleza</w:t>
      </w:r>
      <w:r>
        <w:rPr>
          <w:spacing w:val="-21"/>
        </w:rPr>
        <w:t> </w:t>
      </w:r>
      <w:r>
        <w:rPr/>
        <w:t>se</w:t>
      </w:r>
      <w:r>
        <w:rPr>
          <w:spacing w:val="-21"/>
        </w:rPr>
        <w:t> </w:t>
      </w:r>
      <w:r>
        <w:rPr/>
        <w:t>muestre</w:t>
      </w:r>
      <w:r>
        <w:rPr>
          <w:spacing w:val="-21"/>
        </w:rPr>
        <w:t> </w:t>
      </w:r>
      <w:r>
        <w:rPr/>
        <w:t>en</w:t>
      </w:r>
      <w:r>
        <w:rPr>
          <w:spacing w:val="-21"/>
        </w:rPr>
        <w:t> </w:t>
      </w:r>
      <w:r>
        <w:rPr/>
        <w:t>sus</w:t>
      </w:r>
      <w:r>
        <w:rPr>
          <w:spacing w:val="-21"/>
        </w:rPr>
        <w:t> </w:t>
      </w:r>
      <w:r>
        <w:rPr/>
        <w:t>mani- festaciones</w:t>
      </w:r>
      <w:r>
        <w:rPr>
          <w:spacing w:val="-25"/>
        </w:rPr>
        <w:t> </w:t>
      </w:r>
      <w:r>
        <w:rPr/>
        <w:t>sensibles,</w:t>
      </w:r>
      <w:r>
        <w:rPr>
          <w:spacing w:val="-25"/>
        </w:rPr>
        <w:t> </w:t>
      </w:r>
      <w:r>
        <w:rPr/>
        <w:t>pues</w:t>
      </w:r>
      <w:r>
        <w:rPr>
          <w:spacing w:val="-25"/>
        </w:rPr>
        <w:t> </w:t>
      </w:r>
      <w:r>
        <w:rPr/>
        <w:t>la</w:t>
      </w:r>
      <w:r>
        <w:rPr>
          <w:spacing w:val="-25"/>
        </w:rPr>
        <w:t> </w:t>
      </w:r>
      <w:r>
        <w:rPr>
          <w:spacing w:val="-4"/>
        </w:rPr>
        <w:t>verdadera</w:t>
      </w:r>
      <w:r>
        <w:rPr>
          <w:spacing w:val="-25"/>
        </w:rPr>
        <w:t> </w:t>
      </w:r>
      <w:r>
        <w:rPr>
          <w:spacing w:val="-3"/>
        </w:rPr>
        <w:t>potencia</w:t>
      </w:r>
      <w:r>
        <w:rPr>
          <w:spacing w:val="-25"/>
        </w:rPr>
        <w:t> </w:t>
      </w:r>
      <w:r>
        <w:rPr/>
        <w:t>es</w:t>
      </w:r>
      <w:r>
        <w:rPr>
          <w:spacing w:val="-25"/>
        </w:rPr>
        <w:t> </w:t>
      </w:r>
      <w:r>
        <w:rPr>
          <w:spacing w:val="-3"/>
        </w:rPr>
        <w:t>nuestro</w:t>
      </w:r>
      <w:r>
        <w:rPr>
          <w:spacing w:val="-25"/>
        </w:rPr>
        <w:t> </w:t>
      </w:r>
      <w:r>
        <w:rPr/>
        <w:t>espí- ritu;</w:t>
      </w:r>
      <w:r>
        <w:rPr>
          <w:spacing w:val="-24"/>
        </w:rPr>
        <w:t> </w:t>
      </w:r>
      <w:r>
        <w:rPr/>
        <w:t>subjetivismo</w:t>
      </w:r>
      <w:r>
        <w:rPr>
          <w:spacing w:val="-24"/>
        </w:rPr>
        <w:t> </w:t>
      </w:r>
      <w:r>
        <w:rPr/>
        <w:t>increíblemente</w:t>
      </w:r>
      <w:r>
        <w:rPr>
          <w:spacing w:val="-24"/>
        </w:rPr>
        <w:t> </w:t>
      </w:r>
      <w:r>
        <w:rPr/>
        <w:t>radical</w:t>
      </w:r>
      <w:r>
        <w:rPr>
          <w:spacing w:val="-24"/>
        </w:rPr>
        <w:t> </w:t>
      </w:r>
      <w:r>
        <w:rPr/>
        <w:t>que</w:t>
      </w:r>
      <w:r>
        <w:rPr>
          <w:spacing w:val="-24"/>
        </w:rPr>
        <w:t> </w:t>
      </w:r>
      <w:r>
        <w:rPr/>
        <w:t>no</w:t>
      </w:r>
      <w:r>
        <w:rPr>
          <w:spacing w:val="-24"/>
        </w:rPr>
        <w:t> </w:t>
      </w:r>
      <w:r>
        <w:rPr/>
        <w:t>se</w:t>
      </w:r>
      <w:r>
        <w:rPr>
          <w:spacing w:val="-24"/>
        </w:rPr>
        <w:t> </w:t>
      </w:r>
      <w:r>
        <w:rPr/>
        <w:t>deja</w:t>
      </w:r>
      <w:r>
        <w:rPr>
          <w:spacing w:val="-24"/>
        </w:rPr>
        <w:t> </w:t>
      </w:r>
      <w:r>
        <w:rPr/>
        <w:t>doblegar ni</w:t>
      </w:r>
      <w:r>
        <w:rPr>
          <w:spacing w:val="-16"/>
        </w:rPr>
        <w:t> </w:t>
      </w:r>
      <w:r>
        <w:rPr/>
        <w:t>por</w:t>
      </w:r>
      <w:r>
        <w:rPr>
          <w:spacing w:val="-16"/>
        </w:rPr>
        <w:t> </w:t>
      </w:r>
      <w:r>
        <w:rPr/>
        <w:t>el</w:t>
      </w:r>
      <w:r>
        <w:rPr>
          <w:spacing w:val="-16"/>
        </w:rPr>
        <w:t> </w:t>
      </w:r>
      <w:r>
        <w:rPr/>
        <w:t>mar</w:t>
      </w:r>
      <w:r>
        <w:rPr>
          <w:spacing w:val="-16"/>
        </w:rPr>
        <w:t> </w:t>
      </w:r>
      <w:r>
        <w:rPr>
          <w:spacing w:val="-3"/>
        </w:rPr>
        <w:t>embravecido.</w:t>
      </w:r>
    </w:p>
    <w:p>
      <w:pPr>
        <w:pStyle w:val="BodyText"/>
        <w:spacing w:line="260" w:lineRule="exact"/>
        <w:ind w:right="278" w:firstLine="277"/>
        <w:jc w:val="both"/>
      </w:pPr>
      <w:r>
        <w:rPr/>
        <w:t>El paisaje ha sido </w:t>
      </w:r>
      <w:r>
        <w:rPr>
          <w:spacing w:val="-2"/>
        </w:rPr>
        <w:t>muy </w:t>
      </w:r>
      <w:r>
        <w:rPr/>
        <w:t>asociado con lo visible, de ahí la rela- ción</w:t>
      </w:r>
      <w:r>
        <w:rPr>
          <w:spacing w:val="-14"/>
        </w:rPr>
        <w:t> </w:t>
      </w:r>
      <w:r>
        <w:rPr/>
        <w:t>inmediata</w:t>
      </w:r>
      <w:r>
        <w:rPr>
          <w:spacing w:val="-14"/>
        </w:rPr>
        <w:t> </w:t>
      </w:r>
      <w:r>
        <w:rPr/>
        <w:t>con</w:t>
      </w:r>
      <w:r>
        <w:rPr>
          <w:spacing w:val="-14"/>
        </w:rPr>
        <w:t> </w:t>
      </w:r>
      <w:r>
        <w:rPr/>
        <w:t>las</w:t>
      </w:r>
      <w:r>
        <w:rPr>
          <w:spacing w:val="-14"/>
        </w:rPr>
        <w:t> </w:t>
      </w:r>
      <w:r>
        <w:rPr/>
        <w:t>artes</w:t>
      </w:r>
      <w:r>
        <w:rPr>
          <w:spacing w:val="-14"/>
        </w:rPr>
        <w:t> </w:t>
      </w:r>
      <w:r>
        <w:rPr/>
        <w:t>plásticas,</w:t>
      </w:r>
      <w:r>
        <w:rPr>
          <w:spacing w:val="-14"/>
        </w:rPr>
        <w:t> </w:t>
      </w:r>
      <w:r>
        <w:rPr/>
        <w:t>en</w:t>
      </w:r>
      <w:r>
        <w:rPr>
          <w:spacing w:val="-14"/>
        </w:rPr>
        <w:t> </w:t>
      </w:r>
      <w:r>
        <w:rPr/>
        <w:t>especial,</w:t>
      </w:r>
      <w:r>
        <w:rPr>
          <w:spacing w:val="-14"/>
        </w:rPr>
        <w:t> </w:t>
      </w:r>
      <w:r>
        <w:rPr/>
        <w:t>con</w:t>
      </w:r>
      <w:r>
        <w:rPr>
          <w:spacing w:val="-14"/>
        </w:rPr>
        <w:t> </w:t>
      </w:r>
      <w:r>
        <w:rPr/>
        <w:t>la</w:t>
      </w:r>
      <w:r>
        <w:rPr>
          <w:spacing w:val="-14"/>
        </w:rPr>
        <w:t> </w:t>
      </w:r>
      <w:r>
        <w:rPr/>
        <w:t>pintura paisajística,</w:t>
      </w:r>
      <w:r>
        <w:rPr>
          <w:spacing w:val="-19"/>
        </w:rPr>
        <w:t> </w:t>
      </w:r>
      <w:r>
        <w:rPr/>
        <w:t>pero</w:t>
      </w:r>
      <w:r>
        <w:rPr>
          <w:spacing w:val="-19"/>
        </w:rPr>
        <w:t> </w:t>
      </w:r>
      <w:r>
        <w:rPr/>
        <w:t>también</w:t>
      </w:r>
      <w:r>
        <w:rPr>
          <w:spacing w:val="-19"/>
        </w:rPr>
        <w:t> </w:t>
      </w:r>
      <w:r>
        <w:rPr/>
        <w:t>es</w:t>
      </w:r>
      <w:r>
        <w:rPr>
          <w:spacing w:val="-19"/>
        </w:rPr>
        <w:t> </w:t>
      </w:r>
      <w:r>
        <w:rPr/>
        <w:t>el</w:t>
      </w:r>
      <w:r>
        <w:rPr>
          <w:spacing w:val="-19"/>
        </w:rPr>
        <w:t> </w:t>
      </w:r>
      <w:r>
        <w:rPr/>
        <w:t>reino</w:t>
      </w:r>
      <w:r>
        <w:rPr>
          <w:spacing w:val="-19"/>
        </w:rPr>
        <w:t> </w:t>
      </w:r>
      <w:r>
        <w:rPr/>
        <w:t>ilimitado</w:t>
      </w:r>
      <w:r>
        <w:rPr>
          <w:spacing w:val="-19"/>
        </w:rPr>
        <w:t> </w:t>
      </w:r>
      <w:r>
        <w:rPr/>
        <w:t>de</w:t>
      </w:r>
      <w:r>
        <w:rPr>
          <w:spacing w:val="-19"/>
        </w:rPr>
        <w:t> </w:t>
      </w:r>
      <w:r>
        <w:rPr/>
        <w:t>la</w:t>
      </w:r>
      <w:r>
        <w:rPr>
          <w:spacing w:val="-19"/>
        </w:rPr>
        <w:t> </w:t>
      </w:r>
      <w:r>
        <w:rPr/>
        <w:t>subjetividad. Distintas</w:t>
      </w:r>
      <w:r>
        <w:rPr>
          <w:spacing w:val="-9"/>
        </w:rPr>
        <w:t> </w:t>
      </w:r>
      <w:r>
        <w:rPr/>
        <w:t>escuelas</w:t>
      </w:r>
      <w:r>
        <w:rPr>
          <w:spacing w:val="-9"/>
        </w:rPr>
        <w:t> </w:t>
      </w:r>
      <w:r>
        <w:rPr/>
        <w:t>paisajísticas</w:t>
      </w:r>
      <w:r>
        <w:rPr>
          <w:spacing w:val="-9"/>
        </w:rPr>
        <w:t> </w:t>
      </w:r>
      <w:r>
        <w:rPr/>
        <w:t>pueden</w:t>
      </w:r>
      <w:r>
        <w:rPr>
          <w:spacing w:val="-9"/>
        </w:rPr>
        <w:t> </w:t>
      </w:r>
      <w:r>
        <w:rPr/>
        <w:t>entenderse</w:t>
      </w:r>
      <w:r>
        <w:rPr>
          <w:spacing w:val="-9"/>
        </w:rPr>
        <w:t> </w:t>
      </w:r>
      <w:r>
        <w:rPr/>
        <w:t>como</w:t>
      </w:r>
      <w:r>
        <w:rPr>
          <w:spacing w:val="-9"/>
        </w:rPr>
        <w:t> </w:t>
      </w:r>
      <w:r>
        <w:rPr/>
        <w:t>expre- siones de </w:t>
      </w:r>
      <w:r>
        <w:rPr>
          <w:spacing w:val="-3"/>
        </w:rPr>
        <w:t>estos </w:t>
      </w:r>
      <w:r>
        <w:rPr/>
        <w:t>subjetivismos. Es </w:t>
      </w:r>
      <w:r>
        <w:rPr>
          <w:spacing w:val="-2"/>
        </w:rPr>
        <w:t>muy </w:t>
      </w:r>
      <w:r>
        <w:rPr/>
        <w:t>distinto el paisaje desde perspectivas</w:t>
      </w:r>
      <w:r>
        <w:rPr>
          <w:spacing w:val="-13"/>
        </w:rPr>
        <w:t> </w:t>
      </w:r>
      <w:r>
        <w:rPr/>
        <w:t>hiperrealistas</w:t>
      </w:r>
      <w:r>
        <w:rPr>
          <w:spacing w:val="-13"/>
        </w:rPr>
        <w:t> </w:t>
      </w:r>
      <w:r>
        <w:rPr/>
        <w:t>a</w:t>
      </w:r>
      <w:r>
        <w:rPr>
          <w:spacing w:val="-13"/>
        </w:rPr>
        <w:t> </w:t>
      </w:r>
      <w:r>
        <w:rPr/>
        <w:t>visiones</w:t>
      </w:r>
      <w:r>
        <w:rPr>
          <w:spacing w:val="-13"/>
        </w:rPr>
        <w:t> </w:t>
      </w:r>
      <w:r>
        <w:rPr/>
        <w:t>impresionistas</w:t>
      </w:r>
      <w:r>
        <w:rPr>
          <w:spacing w:val="-13"/>
        </w:rPr>
        <w:t> </w:t>
      </w:r>
      <w:r>
        <w:rPr/>
        <w:t>o</w:t>
      </w:r>
      <w:r>
        <w:rPr>
          <w:spacing w:val="-13"/>
        </w:rPr>
        <w:t> </w:t>
      </w:r>
      <w:r>
        <w:rPr/>
        <w:t>expresio- nistas,</w:t>
      </w:r>
      <w:r>
        <w:rPr>
          <w:spacing w:val="-8"/>
        </w:rPr>
        <w:t> </w:t>
      </w:r>
      <w:r>
        <w:rPr/>
        <w:t>donde</w:t>
      </w:r>
      <w:r>
        <w:rPr>
          <w:spacing w:val="-8"/>
        </w:rPr>
        <w:t> </w:t>
      </w:r>
      <w:r>
        <w:rPr/>
        <w:t>la</w:t>
      </w:r>
      <w:r>
        <w:rPr>
          <w:spacing w:val="-8"/>
        </w:rPr>
        <w:t> </w:t>
      </w:r>
      <w:r>
        <w:rPr/>
        <w:t>variabilidad</w:t>
      </w:r>
      <w:r>
        <w:rPr>
          <w:spacing w:val="-8"/>
        </w:rPr>
        <w:t> </w:t>
      </w:r>
      <w:r>
        <w:rPr/>
        <w:t>anímica</w:t>
      </w:r>
      <w:r>
        <w:rPr>
          <w:spacing w:val="-8"/>
        </w:rPr>
        <w:t> </w:t>
      </w:r>
      <w:r>
        <w:rPr/>
        <w:t>o</w:t>
      </w:r>
      <w:r>
        <w:rPr>
          <w:spacing w:val="-8"/>
        </w:rPr>
        <w:t> </w:t>
      </w:r>
      <w:r>
        <w:rPr/>
        <w:t>existencial</w:t>
      </w:r>
      <w:r>
        <w:rPr>
          <w:spacing w:val="-8"/>
        </w:rPr>
        <w:t> </w:t>
      </w:r>
      <w:r>
        <w:rPr/>
        <w:t>puede</w:t>
      </w:r>
      <w:r>
        <w:rPr>
          <w:spacing w:val="-8"/>
        </w:rPr>
        <w:t> </w:t>
      </w:r>
      <w:r>
        <w:rPr/>
        <w:t>ser</w:t>
      </w:r>
      <w:r>
        <w:rPr>
          <w:spacing w:val="-8"/>
        </w:rPr>
        <w:t> </w:t>
      </w:r>
      <w:r>
        <w:rPr/>
        <w:t>tan diversa</w:t>
      </w:r>
      <w:r>
        <w:rPr>
          <w:spacing w:val="-6"/>
        </w:rPr>
        <w:t> </w:t>
      </w:r>
      <w:r>
        <w:rPr/>
        <w:t>como</w:t>
      </w:r>
      <w:r>
        <w:rPr>
          <w:spacing w:val="-6"/>
        </w:rPr>
        <w:t> </w:t>
      </w:r>
      <w:r>
        <w:rPr/>
        <w:t>artistas</w:t>
      </w:r>
      <w:r>
        <w:rPr>
          <w:spacing w:val="-6"/>
        </w:rPr>
        <w:t> </w:t>
      </w:r>
      <w:r>
        <w:rPr>
          <w:spacing w:val="-4"/>
        </w:rPr>
        <w:t>haya.</w:t>
      </w:r>
      <w:r>
        <w:rPr>
          <w:spacing w:val="-6"/>
        </w:rPr>
        <w:t> </w:t>
      </w:r>
      <w:r>
        <w:rPr/>
        <w:t>De</w:t>
      </w:r>
      <w:r>
        <w:rPr>
          <w:spacing w:val="-6"/>
        </w:rPr>
        <w:t> </w:t>
      </w:r>
      <w:r>
        <w:rPr/>
        <w:t>acuerdo</w:t>
      </w:r>
      <w:r>
        <w:rPr>
          <w:spacing w:val="-6"/>
        </w:rPr>
        <w:t> </w:t>
      </w:r>
      <w:r>
        <w:rPr/>
        <w:t>con</w:t>
      </w:r>
      <w:r>
        <w:rPr>
          <w:spacing w:val="-6"/>
        </w:rPr>
        <w:t> </w:t>
      </w:r>
      <w:r>
        <w:rPr>
          <w:spacing w:val="-3"/>
        </w:rPr>
        <w:t>esto,</w:t>
      </w:r>
      <w:r>
        <w:rPr>
          <w:spacing w:val="-6"/>
        </w:rPr>
        <w:t> </w:t>
      </w:r>
      <w:r>
        <w:rPr/>
        <w:t>lo</w:t>
      </w:r>
      <w:r>
        <w:rPr>
          <w:spacing w:val="-6"/>
        </w:rPr>
        <w:t> </w:t>
      </w:r>
      <w:r>
        <w:rPr/>
        <w:t>que</w:t>
      </w:r>
      <w:r>
        <w:rPr>
          <w:spacing w:val="-6"/>
        </w:rPr>
        <w:t> </w:t>
      </w:r>
      <w:r>
        <w:rPr>
          <w:spacing w:val="-3"/>
        </w:rPr>
        <w:t>para</w:t>
      </w:r>
      <w:r>
        <w:rPr>
          <w:spacing w:val="-6"/>
        </w:rPr>
        <w:t> </w:t>
      </w:r>
      <w:r>
        <w:rPr/>
        <w:t>un</w:t>
      </w:r>
    </w:p>
    <w:p>
      <w:pPr>
        <w:spacing w:after="0" w:line="260" w:lineRule="exact"/>
        <w:jc w:val="both"/>
        <w:sectPr>
          <w:headerReference w:type="even" r:id="rId49"/>
          <w:headerReference w:type="default" r:id="rId50"/>
          <w:pgSz w:w="8500" w:h="12750"/>
          <w:pgMar w:header="1130" w:footer="0" w:top="1700" w:bottom="280" w:left="1160" w:right="1160"/>
          <w:pgNumType w:start="24"/>
        </w:sectPr>
      </w:pPr>
    </w:p>
    <w:p>
      <w:pPr>
        <w:pStyle w:val="BodyText"/>
        <w:spacing w:before="6"/>
        <w:ind w:left="0"/>
        <w:rPr>
          <w:sz w:val="20"/>
        </w:rPr>
      </w:pPr>
    </w:p>
    <w:p>
      <w:pPr>
        <w:pStyle w:val="BodyText"/>
        <w:spacing w:line="194" w:lineRule="exact"/>
        <w:ind w:right="-1"/>
      </w:pPr>
      <w:r>
        <w:rPr/>
        <w:t>artista puede ser un río romántico para otro puede ser el   tras-</w:t>
      </w:r>
    </w:p>
    <w:p>
      <w:pPr>
        <w:pStyle w:val="BodyText"/>
        <w:spacing w:line="232" w:lineRule="auto" w:before="2"/>
        <w:ind w:right="335"/>
      </w:pPr>
      <w:r>
        <w:rPr/>
        <w:t>fondo de la insensatez, o bien espacio social de la explotación inmisericorde.</w:t>
      </w:r>
    </w:p>
    <w:p>
      <w:pPr>
        <w:pStyle w:val="BodyText"/>
        <w:spacing w:line="232" w:lineRule="auto"/>
        <w:ind w:right="277" w:firstLine="277"/>
        <w:jc w:val="both"/>
      </w:pPr>
      <w:r>
        <w:rPr/>
        <w:t>En</w:t>
      </w:r>
      <w:r>
        <w:rPr>
          <w:spacing w:val="-23"/>
        </w:rPr>
        <w:t> </w:t>
      </w:r>
      <w:r>
        <w:rPr/>
        <w:t>el</w:t>
      </w:r>
      <w:r>
        <w:rPr>
          <w:spacing w:val="-23"/>
        </w:rPr>
        <w:t> </w:t>
      </w:r>
      <w:r>
        <w:rPr/>
        <w:t>paisaje</w:t>
      </w:r>
      <w:r>
        <w:rPr>
          <w:spacing w:val="-23"/>
        </w:rPr>
        <w:t> </w:t>
      </w:r>
      <w:r>
        <w:rPr/>
        <w:t>predomina</w:t>
      </w:r>
      <w:r>
        <w:rPr>
          <w:spacing w:val="-23"/>
        </w:rPr>
        <w:t> </w:t>
      </w:r>
      <w:r>
        <w:rPr/>
        <w:t>lo</w:t>
      </w:r>
      <w:r>
        <w:rPr>
          <w:spacing w:val="-23"/>
        </w:rPr>
        <w:t> </w:t>
      </w:r>
      <w:r>
        <w:rPr/>
        <w:t>visual,</w:t>
      </w:r>
      <w:r>
        <w:rPr>
          <w:spacing w:val="-23"/>
        </w:rPr>
        <w:t> </w:t>
      </w:r>
      <w:r>
        <w:rPr>
          <w:spacing w:val="-3"/>
        </w:rPr>
        <w:t>pero</w:t>
      </w:r>
      <w:r>
        <w:rPr>
          <w:spacing w:val="-23"/>
        </w:rPr>
        <w:t> </w:t>
      </w:r>
      <w:r>
        <w:rPr>
          <w:spacing w:val="-4"/>
        </w:rPr>
        <w:t>éste</w:t>
      </w:r>
      <w:r>
        <w:rPr>
          <w:spacing w:val="-23"/>
        </w:rPr>
        <w:t> </w:t>
      </w:r>
      <w:r>
        <w:rPr/>
        <w:t>no</w:t>
      </w:r>
      <w:r>
        <w:rPr>
          <w:spacing w:val="-23"/>
        </w:rPr>
        <w:t> </w:t>
      </w:r>
      <w:r>
        <w:rPr/>
        <w:t>sólo</w:t>
      </w:r>
      <w:r>
        <w:rPr>
          <w:spacing w:val="-23"/>
        </w:rPr>
        <w:t> </w:t>
      </w:r>
      <w:r>
        <w:rPr/>
        <w:t>es</w:t>
      </w:r>
      <w:r>
        <w:rPr>
          <w:spacing w:val="-23"/>
        </w:rPr>
        <w:t> </w:t>
      </w:r>
      <w:r>
        <w:rPr/>
        <w:t>lo</w:t>
      </w:r>
      <w:r>
        <w:rPr>
          <w:spacing w:val="-23"/>
        </w:rPr>
        <w:t> </w:t>
      </w:r>
      <w:r>
        <w:rPr/>
        <w:t>que</w:t>
      </w:r>
      <w:r>
        <w:rPr>
          <w:spacing w:val="-23"/>
        </w:rPr>
        <w:t> </w:t>
      </w:r>
      <w:r>
        <w:rPr/>
        <w:t>se puede</w:t>
      </w:r>
      <w:r>
        <w:rPr>
          <w:spacing w:val="-26"/>
        </w:rPr>
        <w:t> </w:t>
      </w:r>
      <w:r>
        <w:rPr>
          <w:spacing w:val="-8"/>
        </w:rPr>
        <w:t>ver,</w:t>
      </w:r>
      <w:r>
        <w:rPr>
          <w:spacing w:val="-26"/>
        </w:rPr>
        <w:t> </w:t>
      </w:r>
      <w:r>
        <w:rPr/>
        <w:t>sino</w:t>
      </w:r>
      <w:r>
        <w:rPr>
          <w:spacing w:val="-26"/>
        </w:rPr>
        <w:t> </w:t>
      </w:r>
      <w:r>
        <w:rPr/>
        <w:t>también</w:t>
      </w:r>
      <w:r>
        <w:rPr>
          <w:spacing w:val="-26"/>
        </w:rPr>
        <w:t> </w:t>
      </w:r>
      <w:r>
        <w:rPr/>
        <w:t>lo</w:t>
      </w:r>
      <w:r>
        <w:rPr>
          <w:spacing w:val="-26"/>
        </w:rPr>
        <w:t> </w:t>
      </w:r>
      <w:r>
        <w:rPr/>
        <w:t>que</w:t>
      </w:r>
      <w:r>
        <w:rPr>
          <w:spacing w:val="-26"/>
        </w:rPr>
        <w:t> </w:t>
      </w:r>
      <w:r>
        <w:rPr/>
        <w:t>se</w:t>
      </w:r>
      <w:r>
        <w:rPr>
          <w:spacing w:val="-26"/>
        </w:rPr>
        <w:t> </w:t>
      </w:r>
      <w:r>
        <w:rPr/>
        <w:t>puede</w:t>
      </w:r>
      <w:r>
        <w:rPr>
          <w:spacing w:val="-26"/>
        </w:rPr>
        <w:t> </w:t>
      </w:r>
      <w:r>
        <w:rPr/>
        <w:t>imaginar</w:t>
      </w:r>
      <w:r>
        <w:rPr>
          <w:spacing w:val="-26"/>
        </w:rPr>
        <w:t> </w:t>
      </w:r>
      <w:r>
        <w:rPr/>
        <w:t>o</w:t>
      </w:r>
      <w:r>
        <w:rPr>
          <w:spacing w:val="-26"/>
        </w:rPr>
        <w:t> </w:t>
      </w:r>
      <w:r>
        <w:rPr>
          <w:spacing w:val="-5"/>
        </w:rPr>
        <w:t>recordar.</w:t>
      </w:r>
      <w:r>
        <w:rPr>
          <w:spacing w:val="-26"/>
        </w:rPr>
        <w:t> </w:t>
      </w:r>
      <w:r>
        <w:rPr>
          <w:spacing w:val="-4"/>
        </w:rPr>
        <w:t>Pen- </w:t>
      </w:r>
      <w:r>
        <w:rPr>
          <w:spacing w:val="-3"/>
          <w:w w:val="95"/>
        </w:rPr>
        <w:t>semos</w:t>
      </w:r>
      <w:r>
        <w:rPr>
          <w:spacing w:val="-33"/>
          <w:w w:val="95"/>
        </w:rPr>
        <w:t> </w:t>
      </w:r>
      <w:r>
        <w:rPr>
          <w:w w:val="95"/>
        </w:rPr>
        <w:t>en</w:t>
      </w:r>
      <w:r>
        <w:rPr>
          <w:spacing w:val="-33"/>
          <w:w w:val="95"/>
        </w:rPr>
        <w:t> </w:t>
      </w:r>
      <w:r>
        <w:rPr>
          <w:rFonts w:ascii="Arial" w:hAnsi="Arial"/>
          <w:i/>
          <w:spacing w:val="-3"/>
          <w:w w:val="95"/>
        </w:rPr>
        <w:t>Las</w:t>
      </w:r>
      <w:r>
        <w:rPr>
          <w:rFonts w:ascii="Arial" w:hAnsi="Arial"/>
          <w:i/>
          <w:spacing w:val="-44"/>
          <w:w w:val="95"/>
        </w:rPr>
        <w:t> </w:t>
      </w:r>
      <w:r>
        <w:rPr>
          <w:rFonts w:ascii="Arial" w:hAnsi="Arial"/>
          <w:i/>
          <w:spacing w:val="-4"/>
          <w:w w:val="95"/>
        </w:rPr>
        <w:t>cuatro</w:t>
      </w:r>
      <w:r>
        <w:rPr>
          <w:rFonts w:ascii="Arial" w:hAnsi="Arial"/>
          <w:i/>
          <w:spacing w:val="-44"/>
          <w:w w:val="95"/>
        </w:rPr>
        <w:t> </w:t>
      </w:r>
      <w:r>
        <w:rPr>
          <w:rFonts w:ascii="Arial" w:hAnsi="Arial"/>
          <w:i/>
          <w:spacing w:val="-4"/>
          <w:w w:val="95"/>
        </w:rPr>
        <w:t>estaciones</w:t>
      </w:r>
      <w:r>
        <w:rPr>
          <w:rFonts w:ascii="Arial" w:hAnsi="Arial"/>
          <w:i/>
          <w:spacing w:val="-44"/>
          <w:w w:val="95"/>
        </w:rPr>
        <w:t> </w:t>
      </w:r>
      <w:r>
        <w:rPr>
          <w:w w:val="95"/>
        </w:rPr>
        <w:t>de</w:t>
      </w:r>
      <w:r>
        <w:rPr>
          <w:spacing w:val="-33"/>
          <w:w w:val="95"/>
        </w:rPr>
        <w:t> </w:t>
      </w:r>
      <w:r>
        <w:rPr>
          <w:spacing w:val="-4"/>
          <w:w w:val="95"/>
        </w:rPr>
        <w:t>Vivaldi,</w:t>
      </w:r>
      <w:r>
        <w:rPr>
          <w:spacing w:val="-33"/>
          <w:w w:val="95"/>
        </w:rPr>
        <w:t> </w:t>
      </w:r>
      <w:r>
        <w:rPr>
          <w:w w:val="95"/>
        </w:rPr>
        <w:t>que</w:t>
      </w:r>
      <w:r>
        <w:rPr>
          <w:spacing w:val="-33"/>
          <w:w w:val="95"/>
        </w:rPr>
        <w:t> </w:t>
      </w:r>
      <w:r>
        <w:rPr>
          <w:spacing w:val="-5"/>
          <w:w w:val="95"/>
        </w:rPr>
        <w:t>recrean</w:t>
      </w:r>
      <w:r>
        <w:rPr>
          <w:spacing w:val="-33"/>
          <w:w w:val="95"/>
        </w:rPr>
        <w:t> </w:t>
      </w:r>
      <w:r>
        <w:rPr>
          <w:spacing w:val="-4"/>
          <w:w w:val="95"/>
        </w:rPr>
        <w:t>musicalmente </w:t>
      </w:r>
      <w:r>
        <w:rPr/>
        <w:t>justamente cuatro estaciones, a cada una de ellas el músico le da</w:t>
      </w:r>
      <w:r>
        <w:rPr>
          <w:spacing w:val="-17"/>
        </w:rPr>
        <w:t> </w:t>
      </w:r>
      <w:r>
        <w:rPr/>
        <w:t>un</w:t>
      </w:r>
      <w:r>
        <w:rPr>
          <w:spacing w:val="-17"/>
        </w:rPr>
        <w:t> </w:t>
      </w:r>
      <w:r>
        <w:rPr/>
        <w:t>sello</w:t>
      </w:r>
      <w:r>
        <w:rPr>
          <w:spacing w:val="-17"/>
        </w:rPr>
        <w:t> </w:t>
      </w:r>
      <w:r>
        <w:rPr/>
        <w:t>climático</w:t>
      </w:r>
      <w:r>
        <w:rPr>
          <w:spacing w:val="-17"/>
        </w:rPr>
        <w:t> </w:t>
      </w:r>
      <w:r>
        <w:rPr/>
        <w:t>capaz</w:t>
      </w:r>
      <w:r>
        <w:rPr>
          <w:spacing w:val="-17"/>
        </w:rPr>
        <w:t> </w:t>
      </w:r>
      <w:r>
        <w:rPr/>
        <w:t>de</w:t>
      </w:r>
      <w:r>
        <w:rPr>
          <w:spacing w:val="-17"/>
        </w:rPr>
        <w:t> </w:t>
      </w:r>
      <w:r>
        <w:rPr/>
        <w:t>ser</w:t>
      </w:r>
      <w:r>
        <w:rPr>
          <w:spacing w:val="-17"/>
        </w:rPr>
        <w:t> </w:t>
      </w:r>
      <w:r>
        <w:rPr/>
        <w:t>imaginado</w:t>
      </w:r>
      <w:r>
        <w:rPr>
          <w:spacing w:val="-17"/>
        </w:rPr>
        <w:t> </w:t>
      </w:r>
      <w:r>
        <w:rPr/>
        <w:t>y</w:t>
      </w:r>
      <w:r>
        <w:rPr>
          <w:spacing w:val="-17"/>
        </w:rPr>
        <w:t> </w:t>
      </w:r>
      <w:r>
        <w:rPr/>
        <w:t>recreado</w:t>
      </w:r>
      <w:r>
        <w:rPr>
          <w:spacing w:val="-17"/>
        </w:rPr>
        <w:t> </w:t>
      </w:r>
      <w:r>
        <w:rPr/>
        <w:t>por</w:t>
      </w:r>
      <w:r>
        <w:rPr>
          <w:spacing w:val="-17"/>
        </w:rPr>
        <w:t> </w:t>
      </w:r>
      <w:r>
        <w:rPr/>
        <w:t>cada persona que tiene la dicha de gozar esa música, pero también de</w:t>
      </w:r>
      <w:r>
        <w:rPr>
          <w:spacing w:val="-9"/>
        </w:rPr>
        <w:t> </w:t>
      </w:r>
      <w:r>
        <w:rPr/>
        <w:t>asociar</w:t>
      </w:r>
      <w:r>
        <w:rPr>
          <w:spacing w:val="-9"/>
        </w:rPr>
        <w:t> </w:t>
      </w:r>
      <w:r>
        <w:rPr/>
        <w:t>los</w:t>
      </w:r>
      <w:r>
        <w:rPr>
          <w:spacing w:val="-9"/>
        </w:rPr>
        <w:t> </w:t>
      </w:r>
      <w:r>
        <w:rPr/>
        <w:t>cuatro</w:t>
      </w:r>
      <w:r>
        <w:rPr>
          <w:spacing w:val="-9"/>
        </w:rPr>
        <w:t> </w:t>
      </w:r>
      <w:r>
        <w:rPr/>
        <w:t>paisajes</w:t>
      </w:r>
      <w:r>
        <w:rPr>
          <w:spacing w:val="-9"/>
        </w:rPr>
        <w:t> </w:t>
      </w:r>
      <w:r>
        <w:rPr/>
        <w:t>con</w:t>
      </w:r>
      <w:r>
        <w:rPr>
          <w:spacing w:val="-9"/>
        </w:rPr>
        <w:t> </w:t>
      </w:r>
      <w:r>
        <w:rPr/>
        <w:t>estados</w:t>
      </w:r>
      <w:r>
        <w:rPr>
          <w:spacing w:val="-9"/>
        </w:rPr>
        <w:t> </w:t>
      </w:r>
      <w:r>
        <w:rPr/>
        <w:t>de</w:t>
      </w:r>
      <w:r>
        <w:rPr>
          <w:spacing w:val="-9"/>
        </w:rPr>
        <w:t> </w:t>
      </w:r>
      <w:r>
        <w:rPr/>
        <w:t>ánimo.</w:t>
      </w:r>
    </w:p>
    <w:p>
      <w:pPr>
        <w:pStyle w:val="BodyText"/>
        <w:spacing w:line="232" w:lineRule="auto"/>
        <w:ind w:right="277" w:firstLine="277"/>
        <w:jc w:val="both"/>
      </w:pPr>
      <w:r>
        <w:rPr/>
        <w:t>Esto, </w:t>
      </w:r>
      <w:r>
        <w:rPr>
          <w:spacing w:val="-3"/>
        </w:rPr>
        <w:t>para empezar, </w:t>
      </w:r>
      <w:r>
        <w:rPr/>
        <w:t>hablando solamente de lo más</w:t>
      </w:r>
      <w:r>
        <w:rPr>
          <w:spacing w:val="-25"/>
        </w:rPr>
        <w:t> </w:t>
      </w:r>
      <w:r>
        <w:rPr/>
        <w:t>inmedia- tamente paisajístico, de los paisajes físicos externos asociados con una geografía inmediatista, que sería algo así como lo que podemos</w:t>
      </w:r>
      <w:r>
        <w:rPr>
          <w:spacing w:val="-5"/>
        </w:rPr>
        <w:t> </w:t>
      </w:r>
      <w:r>
        <w:rPr/>
        <w:t>ver</w:t>
      </w:r>
      <w:r>
        <w:rPr>
          <w:spacing w:val="-5"/>
        </w:rPr>
        <w:t> </w:t>
      </w:r>
      <w:r>
        <w:rPr/>
        <w:t>a</w:t>
      </w:r>
      <w:r>
        <w:rPr>
          <w:spacing w:val="-5"/>
        </w:rPr>
        <w:t> </w:t>
      </w:r>
      <w:r>
        <w:rPr/>
        <w:t>la</w:t>
      </w:r>
      <w:r>
        <w:rPr>
          <w:spacing w:val="-5"/>
        </w:rPr>
        <w:t> </w:t>
      </w:r>
      <w:r>
        <w:rPr/>
        <w:t>redonda,</w:t>
      </w:r>
      <w:r>
        <w:rPr>
          <w:spacing w:val="-5"/>
        </w:rPr>
        <w:t> </w:t>
      </w:r>
      <w:r>
        <w:rPr/>
        <w:t>y</w:t>
      </w:r>
      <w:r>
        <w:rPr>
          <w:spacing w:val="-5"/>
        </w:rPr>
        <w:t> </w:t>
      </w:r>
      <w:r>
        <w:rPr/>
        <w:t>en</w:t>
      </w:r>
      <w:r>
        <w:rPr>
          <w:spacing w:val="-5"/>
        </w:rPr>
        <w:t> </w:t>
      </w:r>
      <w:r>
        <w:rPr/>
        <w:t>donde</w:t>
      </w:r>
      <w:r>
        <w:rPr>
          <w:spacing w:val="-5"/>
        </w:rPr>
        <w:t> </w:t>
      </w:r>
      <w:r>
        <w:rPr/>
        <w:t>el</w:t>
      </w:r>
      <w:r>
        <w:rPr>
          <w:spacing w:val="-5"/>
        </w:rPr>
        <w:t> </w:t>
      </w:r>
      <w:r>
        <w:rPr/>
        <w:t>peso</w:t>
      </w:r>
      <w:r>
        <w:rPr>
          <w:spacing w:val="-5"/>
        </w:rPr>
        <w:t> </w:t>
      </w:r>
      <w:r>
        <w:rPr/>
        <w:t>central</w:t>
      </w:r>
      <w:r>
        <w:rPr>
          <w:spacing w:val="-5"/>
        </w:rPr>
        <w:t> </w:t>
      </w:r>
      <w:r>
        <w:rPr/>
        <w:t>descansa en el elemento geográfico y climático, no </w:t>
      </w:r>
      <w:r>
        <w:rPr>
          <w:spacing w:val="-3"/>
        </w:rPr>
        <w:t>tanto </w:t>
      </w:r>
      <w:r>
        <w:rPr/>
        <w:t>en el entorno humano que se desarrolla en esos paisajes; entorno social que serían</w:t>
      </w:r>
      <w:r>
        <w:rPr>
          <w:spacing w:val="-17"/>
        </w:rPr>
        <w:t> </w:t>
      </w:r>
      <w:r>
        <w:rPr/>
        <w:t>las</w:t>
      </w:r>
      <w:r>
        <w:rPr>
          <w:spacing w:val="-17"/>
        </w:rPr>
        <w:t> </w:t>
      </w:r>
      <w:r>
        <w:rPr>
          <w:spacing w:val="-3"/>
        </w:rPr>
        <w:t>obras</w:t>
      </w:r>
      <w:r>
        <w:rPr>
          <w:spacing w:val="-17"/>
        </w:rPr>
        <w:t> </w:t>
      </w:r>
      <w:r>
        <w:rPr/>
        <w:t>físicas</w:t>
      </w:r>
      <w:r>
        <w:rPr>
          <w:spacing w:val="-17"/>
        </w:rPr>
        <w:t> </w:t>
      </w:r>
      <w:r>
        <w:rPr/>
        <w:t>de</w:t>
      </w:r>
      <w:r>
        <w:rPr>
          <w:spacing w:val="-17"/>
        </w:rPr>
        <w:t> </w:t>
      </w:r>
      <w:r>
        <w:rPr/>
        <w:t>origen</w:t>
      </w:r>
      <w:r>
        <w:rPr>
          <w:spacing w:val="-17"/>
        </w:rPr>
        <w:t> </w:t>
      </w:r>
      <w:r>
        <w:rPr/>
        <w:t>humano,</w:t>
      </w:r>
      <w:r>
        <w:rPr>
          <w:spacing w:val="-17"/>
        </w:rPr>
        <w:t> </w:t>
      </w:r>
      <w:r>
        <w:rPr/>
        <w:t>como</w:t>
      </w:r>
      <w:r>
        <w:rPr>
          <w:spacing w:val="-17"/>
        </w:rPr>
        <w:t> </w:t>
      </w:r>
      <w:r>
        <w:rPr/>
        <w:t>propiamente</w:t>
      </w:r>
      <w:r>
        <w:rPr>
          <w:spacing w:val="-17"/>
        </w:rPr>
        <w:t> </w:t>
      </w:r>
      <w:r>
        <w:rPr/>
        <w:t>las personas.</w:t>
      </w:r>
    </w:p>
    <w:p>
      <w:pPr>
        <w:pStyle w:val="BodyText"/>
        <w:spacing w:line="232" w:lineRule="auto"/>
        <w:ind w:right="276" w:firstLine="277"/>
        <w:jc w:val="both"/>
      </w:pPr>
      <w:r>
        <w:rPr/>
        <w:t>El</w:t>
      </w:r>
      <w:r>
        <w:rPr>
          <w:spacing w:val="-10"/>
        </w:rPr>
        <w:t> </w:t>
      </w:r>
      <w:r>
        <w:rPr/>
        <w:t>paisajismo</w:t>
      </w:r>
      <w:r>
        <w:rPr>
          <w:spacing w:val="-10"/>
        </w:rPr>
        <w:t> </w:t>
      </w:r>
      <w:r>
        <w:rPr/>
        <w:t>pintoresco</w:t>
      </w:r>
      <w:r>
        <w:rPr>
          <w:spacing w:val="-10"/>
        </w:rPr>
        <w:t> </w:t>
      </w:r>
      <w:r>
        <w:rPr/>
        <w:t>ha</w:t>
      </w:r>
      <w:r>
        <w:rPr>
          <w:spacing w:val="-10"/>
        </w:rPr>
        <w:t> </w:t>
      </w:r>
      <w:r>
        <w:rPr/>
        <w:t>dado</w:t>
      </w:r>
      <w:r>
        <w:rPr>
          <w:spacing w:val="-10"/>
        </w:rPr>
        <w:t> </w:t>
      </w:r>
      <w:r>
        <w:rPr/>
        <w:t>más</w:t>
      </w:r>
      <w:r>
        <w:rPr>
          <w:spacing w:val="-10"/>
        </w:rPr>
        <w:t> </w:t>
      </w:r>
      <w:r>
        <w:rPr/>
        <w:t>énfasis</w:t>
      </w:r>
      <w:r>
        <w:rPr>
          <w:spacing w:val="-10"/>
        </w:rPr>
        <w:t> </w:t>
      </w:r>
      <w:r>
        <w:rPr/>
        <w:t>a</w:t>
      </w:r>
      <w:r>
        <w:rPr>
          <w:spacing w:val="-10"/>
        </w:rPr>
        <w:t> </w:t>
      </w:r>
      <w:r>
        <w:rPr/>
        <w:t>lo</w:t>
      </w:r>
      <w:r>
        <w:rPr>
          <w:spacing w:val="-10"/>
        </w:rPr>
        <w:t> </w:t>
      </w:r>
      <w:r>
        <w:rPr/>
        <w:t>armonioso y a los accidentes geográficos: ríos, montañas, lagos, cataratas, etc.,</w:t>
      </w:r>
      <w:r>
        <w:rPr>
          <w:spacing w:val="-9"/>
        </w:rPr>
        <w:t> </w:t>
      </w:r>
      <w:r>
        <w:rPr/>
        <w:t>a</w:t>
      </w:r>
      <w:r>
        <w:rPr>
          <w:spacing w:val="-9"/>
        </w:rPr>
        <w:t> </w:t>
      </w:r>
      <w:r>
        <w:rPr/>
        <w:t>veces</w:t>
      </w:r>
      <w:r>
        <w:rPr>
          <w:spacing w:val="-9"/>
        </w:rPr>
        <w:t> </w:t>
      </w:r>
      <w:r>
        <w:rPr/>
        <w:t>vistos</w:t>
      </w:r>
      <w:r>
        <w:rPr>
          <w:spacing w:val="-9"/>
        </w:rPr>
        <w:t> </w:t>
      </w:r>
      <w:r>
        <w:rPr/>
        <w:t>a</w:t>
      </w:r>
      <w:r>
        <w:rPr>
          <w:spacing w:val="-9"/>
        </w:rPr>
        <w:t> </w:t>
      </w:r>
      <w:r>
        <w:rPr/>
        <w:t>la</w:t>
      </w:r>
      <w:r>
        <w:rPr>
          <w:spacing w:val="-9"/>
        </w:rPr>
        <w:t> </w:t>
      </w:r>
      <w:r>
        <w:rPr/>
        <w:t>distancia</w:t>
      </w:r>
      <w:r>
        <w:rPr>
          <w:spacing w:val="-9"/>
        </w:rPr>
        <w:t> </w:t>
      </w:r>
      <w:r>
        <w:rPr/>
        <w:t>y</w:t>
      </w:r>
      <w:r>
        <w:rPr>
          <w:spacing w:val="-9"/>
        </w:rPr>
        <w:t> </w:t>
      </w:r>
      <w:r>
        <w:rPr/>
        <w:t>otros</w:t>
      </w:r>
      <w:r>
        <w:rPr>
          <w:spacing w:val="-9"/>
        </w:rPr>
        <w:t> </w:t>
      </w:r>
      <w:r>
        <w:rPr/>
        <w:t>con</w:t>
      </w:r>
      <w:r>
        <w:rPr>
          <w:spacing w:val="-9"/>
        </w:rPr>
        <w:t> </w:t>
      </w:r>
      <w:r>
        <w:rPr/>
        <w:t>acercamientos</w:t>
      </w:r>
      <w:r>
        <w:rPr>
          <w:spacing w:val="-9"/>
        </w:rPr>
        <w:t> </w:t>
      </w:r>
      <w:r>
        <w:rPr/>
        <w:t>más de</w:t>
      </w:r>
      <w:r>
        <w:rPr>
          <w:spacing w:val="-29"/>
        </w:rPr>
        <w:t> </w:t>
      </w:r>
      <w:r>
        <w:rPr/>
        <w:t>detalle.</w:t>
      </w:r>
      <w:r>
        <w:rPr>
          <w:spacing w:val="-29"/>
        </w:rPr>
        <w:t> </w:t>
      </w:r>
      <w:r>
        <w:rPr/>
        <w:t>Al</w:t>
      </w:r>
      <w:r>
        <w:rPr>
          <w:spacing w:val="-29"/>
        </w:rPr>
        <w:t> </w:t>
      </w:r>
      <w:r>
        <w:rPr/>
        <w:t>incorporar</w:t>
      </w:r>
      <w:r>
        <w:rPr>
          <w:spacing w:val="-29"/>
        </w:rPr>
        <w:t> </w:t>
      </w:r>
      <w:r>
        <w:rPr/>
        <w:t>lo</w:t>
      </w:r>
      <w:r>
        <w:rPr>
          <w:spacing w:val="-29"/>
        </w:rPr>
        <w:t> </w:t>
      </w:r>
      <w:r>
        <w:rPr/>
        <w:t>humano</w:t>
      </w:r>
      <w:r>
        <w:rPr>
          <w:spacing w:val="-29"/>
        </w:rPr>
        <w:t> </w:t>
      </w:r>
      <w:r>
        <w:rPr/>
        <w:t>al</w:t>
      </w:r>
      <w:r>
        <w:rPr>
          <w:spacing w:val="-29"/>
        </w:rPr>
        <w:t> </w:t>
      </w:r>
      <w:r>
        <w:rPr/>
        <w:t>paisaje,</w:t>
      </w:r>
      <w:r>
        <w:rPr>
          <w:spacing w:val="-29"/>
        </w:rPr>
        <w:t> </w:t>
      </w:r>
      <w:r>
        <w:rPr/>
        <w:t>de</w:t>
      </w:r>
      <w:r>
        <w:rPr>
          <w:spacing w:val="-29"/>
        </w:rPr>
        <w:t> </w:t>
      </w:r>
      <w:r>
        <w:rPr>
          <w:spacing w:val="-3"/>
        </w:rPr>
        <w:t>nuevo</w:t>
      </w:r>
      <w:r>
        <w:rPr>
          <w:spacing w:val="-29"/>
        </w:rPr>
        <w:t> </w:t>
      </w:r>
      <w:r>
        <w:rPr/>
        <w:t>prevalece la</w:t>
      </w:r>
      <w:r>
        <w:rPr>
          <w:spacing w:val="-5"/>
        </w:rPr>
        <w:t> </w:t>
      </w:r>
      <w:r>
        <w:rPr/>
        <w:t>ideologización</w:t>
      </w:r>
      <w:r>
        <w:rPr>
          <w:spacing w:val="-5"/>
        </w:rPr>
        <w:t> </w:t>
      </w:r>
      <w:r>
        <w:rPr/>
        <w:t>de</w:t>
      </w:r>
      <w:r>
        <w:rPr>
          <w:spacing w:val="-5"/>
        </w:rPr>
        <w:t> </w:t>
      </w:r>
      <w:r>
        <w:rPr/>
        <w:t>ese</w:t>
      </w:r>
      <w:r>
        <w:rPr>
          <w:spacing w:val="-5"/>
        </w:rPr>
        <w:t> </w:t>
      </w:r>
      <w:r>
        <w:rPr/>
        <w:t>paisaje,</w:t>
      </w:r>
      <w:r>
        <w:rPr>
          <w:spacing w:val="-5"/>
        </w:rPr>
        <w:t> </w:t>
      </w:r>
      <w:r>
        <w:rPr/>
        <w:t>pues</w:t>
      </w:r>
      <w:r>
        <w:rPr>
          <w:spacing w:val="-5"/>
        </w:rPr>
        <w:t> </w:t>
      </w:r>
      <w:r>
        <w:rPr/>
        <w:t>los</w:t>
      </w:r>
      <w:r>
        <w:rPr>
          <w:spacing w:val="-5"/>
        </w:rPr>
        <w:t> </w:t>
      </w:r>
      <w:r>
        <w:rPr/>
        <w:t>armonicistas,</w:t>
      </w:r>
      <w:r>
        <w:rPr>
          <w:spacing w:val="-5"/>
        </w:rPr>
        <w:t> </w:t>
      </w:r>
      <w:r>
        <w:rPr/>
        <w:t>que</w:t>
      </w:r>
      <w:r>
        <w:rPr>
          <w:spacing w:val="-5"/>
        </w:rPr>
        <w:t> </w:t>
      </w:r>
      <w:r>
        <w:rPr/>
        <w:t>ven el</w:t>
      </w:r>
      <w:r>
        <w:rPr>
          <w:spacing w:val="-33"/>
        </w:rPr>
        <w:t> </w:t>
      </w:r>
      <w:r>
        <w:rPr/>
        <w:t>paisaje</w:t>
      </w:r>
      <w:r>
        <w:rPr>
          <w:spacing w:val="-33"/>
        </w:rPr>
        <w:t> </w:t>
      </w:r>
      <w:r>
        <w:rPr/>
        <w:t>geográfico</w:t>
      </w:r>
      <w:r>
        <w:rPr>
          <w:spacing w:val="-33"/>
        </w:rPr>
        <w:t> </w:t>
      </w:r>
      <w:r>
        <w:rPr/>
        <w:t>conformado</w:t>
      </w:r>
      <w:r>
        <w:rPr>
          <w:spacing w:val="-33"/>
        </w:rPr>
        <w:t> </w:t>
      </w:r>
      <w:r>
        <w:rPr/>
        <w:t>por</w:t>
      </w:r>
      <w:r>
        <w:rPr>
          <w:spacing w:val="-33"/>
        </w:rPr>
        <w:t> </w:t>
      </w:r>
      <w:r>
        <w:rPr/>
        <w:t>líneas</w:t>
      </w:r>
      <w:r>
        <w:rPr>
          <w:spacing w:val="-33"/>
        </w:rPr>
        <w:t> </w:t>
      </w:r>
      <w:r>
        <w:rPr/>
        <w:t>complementarias,</w:t>
      </w:r>
      <w:r>
        <w:rPr>
          <w:spacing w:val="-33"/>
        </w:rPr>
        <w:t> </w:t>
      </w:r>
      <w:r>
        <w:rPr/>
        <w:t>in- corporarán</w:t>
      </w:r>
      <w:r>
        <w:rPr>
          <w:spacing w:val="-26"/>
        </w:rPr>
        <w:t> </w:t>
      </w:r>
      <w:r>
        <w:rPr/>
        <w:t>las</w:t>
      </w:r>
      <w:r>
        <w:rPr>
          <w:spacing w:val="-26"/>
        </w:rPr>
        <w:t> </w:t>
      </w:r>
      <w:r>
        <w:rPr/>
        <w:t>estructuras</w:t>
      </w:r>
      <w:r>
        <w:rPr>
          <w:spacing w:val="-26"/>
        </w:rPr>
        <w:t> </w:t>
      </w:r>
      <w:r>
        <w:rPr/>
        <w:t>creadas</w:t>
      </w:r>
      <w:r>
        <w:rPr>
          <w:spacing w:val="-26"/>
        </w:rPr>
        <w:t> </w:t>
      </w:r>
      <w:r>
        <w:rPr/>
        <w:t>por</w:t>
      </w:r>
      <w:r>
        <w:rPr>
          <w:spacing w:val="-26"/>
        </w:rPr>
        <w:t> </w:t>
      </w:r>
      <w:r>
        <w:rPr/>
        <w:t>la</w:t>
      </w:r>
      <w:r>
        <w:rPr>
          <w:spacing w:val="-26"/>
        </w:rPr>
        <w:t> </w:t>
      </w:r>
      <w:r>
        <w:rPr/>
        <w:t>humanidad</w:t>
      </w:r>
      <w:r>
        <w:rPr>
          <w:spacing w:val="-26"/>
        </w:rPr>
        <w:t> </w:t>
      </w:r>
      <w:r>
        <w:rPr/>
        <w:t>igualmente de</w:t>
      </w:r>
      <w:r>
        <w:rPr>
          <w:spacing w:val="-26"/>
        </w:rPr>
        <w:t> </w:t>
      </w:r>
      <w:r>
        <w:rPr/>
        <w:t>una</w:t>
      </w:r>
      <w:r>
        <w:rPr>
          <w:spacing w:val="-26"/>
        </w:rPr>
        <w:t> </w:t>
      </w:r>
      <w:r>
        <w:rPr/>
        <w:t>manera</w:t>
      </w:r>
      <w:r>
        <w:rPr>
          <w:spacing w:val="-26"/>
        </w:rPr>
        <w:t> </w:t>
      </w:r>
      <w:r>
        <w:rPr/>
        <w:t>pintoresca</w:t>
      </w:r>
      <w:r>
        <w:rPr>
          <w:spacing w:val="-26"/>
        </w:rPr>
        <w:t> </w:t>
      </w:r>
      <w:r>
        <w:rPr/>
        <w:t>o</w:t>
      </w:r>
      <w:r>
        <w:rPr>
          <w:spacing w:val="-26"/>
        </w:rPr>
        <w:t> </w:t>
      </w:r>
      <w:r>
        <w:rPr/>
        <w:t>armonicista.</w:t>
      </w:r>
      <w:r>
        <w:rPr>
          <w:spacing w:val="-26"/>
        </w:rPr>
        <w:t> </w:t>
      </w:r>
      <w:r>
        <w:rPr/>
        <w:t>Las</w:t>
      </w:r>
      <w:r>
        <w:rPr>
          <w:spacing w:val="-26"/>
        </w:rPr>
        <w:t> </w:t>
      </w:r>
      <w:r>
        <w:rPr/>
        <w:t>corrientes</w:t>
      </w:r>
      <w:r>
        <w:rPr>
          <w:spacing w:val="-26"/>
        </w:rPr>
        <w:t> </w:t>
      </w:r>
      <w:r>
        <w:rPr/>
        <w:t>artísticas “atormentadas”</w:t>
      </w:r>
      <w:r>
        <w:rPr>
          <w:spacing w:val="-9"/>
        </w:rPr>
        <w:t> </w:t>
      </w:r>
      <w:r>
        <w:rPr/>
        <w:t>problematizarán</w:t>
      </w:r>
      <w:r>
        <w:rPr>
          <w:spacing w:val="-9"/>
        </w:rPr>
        <w:t> </w:t>
      </w:r>
      <w:r>
        <w:rPr/>
        <w:t>esta</w:t>
      </w:r>
      <w:r>
        <w:rPr>
          <w:spacing w:val="-9"/>
        </w:rPr>
        <w:t> </w:t>
      </w:r>
      <w:r>
        <w:rPr/>
        <w:t>otra</w:t>
      </w:r>
      <w:r>
        <w:rPr>
          <w:spacing w:val="-9"/>
        </w:rPr>
        <w:t> </w:t>
      </w:r>
      <w:r>
        <w:rPr/>
        <w:t>parte</w:t>
      </w:r>
      <w:r>
        <w:rPr>
          <w:spacing w:val="-9"/>
        </w:rPr>
        <w:t> </w:t>
      </w:r>
      <w:r>
        <w:rPr/>
        <w:t>del</w:t>
      </w:r>
      <w:r>
        <w:rPr>
          <w:spacing w:val="-9"/>
        </w:rPr>
        <w:t> </w:t>
      </w:r>
      <w:r>
        <w:rPr/>
        <w:t>paisaje,</w:t>
      </w:r>
      <w:r>
        <w:rPr>
          <w:spacing w:val="-9"/>
        </w:rPr>
        <w:t> </w:t>
      </w:r>
      <w:r>
        <w:rPr>
          <w:spacing w:val="-3"/>
        </w:rPr>
        <w:t>ya </w:t>
      </w:r>
      <w:r>
        <w:rPr/>
        <w:t>sea desde posturas muy subjetivas e individualistas o posturas más sociologizantes, incluso, hasta críticas del orden</w:t>
      </w:r>
      <w:r>
        <w:rPr>
          <w:spacing w:val="47"/>
        </w:rPr>
        <w:t> </w:t>
      </w:r>
      <w:r>
        <w:rPr/>
        <w:t>social.</w:t>
      </w:r>
    </w:p>
    <w:p>
      <w:pPr>
        <w:pStyle w:val="BodyText"/>
        <w:spacing w:line="232" w:lineRule="auto"/>
        <w:ind w:right="278" w:firstLine="277"/>
        <w:jc w:val="both"/>
      </w:pPr>
      <w:r>
        <w:rPr/>
        <w:t>Los paisajes pueden ser productivistas, cuando el elemento de la producción, </w:t>
      </w:r>
      <w:r>
        <w:rPr>
          <w:spacing w:val="-3"/>
        </w:rPr>
        <w:t>rural </w:t>
      </w:r>
      <w:r>
        <w:rPr/>
        <w:t>o urbano, se encuentra presente.</w:t>
      </w:r>
      <w:r>
        <w:rPr>
          <w:spacing w:val="-19"/>
        </w:rPr>
        <w:t> </w:t>
      </w:r>
      <w:r>
        <w:rPr/>
        <w:t>Desde el punto de vista del arte paisajístico, </w:t>
      </w:r>
      <w:r>
        <w:rPr>
          <w:spacing w:val="-3"/>
        </w:rPr>
        <w:t>esta </w:t>
      </w:r>
      <w:r>
        <w:rPr/>
        <w:t>incorporación de lo productivo</w:t>
      </w:r>
      <w:r>
        <w:rPr>
          <w:spacing w:val="-19"/>
        </w:rPr>
        <w:t> </w:t>
      </w:r>
      <w:r>
        <w:rPr/>
        <w:t>igualmente</w:t>
      </w:r>
      <w:r>
        <w:rPr>
          <w:spacing w:val="-19"/>
        </w:rPr>
        <w:t> </w:t>
      </w:r>
      <w:r>
        <w:rPr/>
        <w:t>puede</w:t>
      </w:r>
      <w:r>
        <w:rPr>
          <w:spacing w:val="-19"/>
        </w:rPr>
        <w:t> </w:t>
      </w:r>
      <w:r>
        <w:rPr/>
        <w:t>estar</w:t>
      </w:r>
      <w:r>
        <w:rPr>
          <w:spacing w:val="-19"/>
        </w:rPr>
        <w:t> </w:t>
      </w:r>
      <w:r>
        <w:rPr/>
        <w:t>problematizada</w:t>
      </w:r>
      <w:r>
        <w:rPr>
          <w:spacing w:val="-19"/>
        </w:rPr>
        <w:t> </w:t>
      </w:r>
      <w:r>
        <w:rPr/>
        <w:t>geográfica</w:t>
      </w:r>
      <w:r>
        <w:rPr>
          <w:spacing w:val="-19"/>
        </w:rPr>
        <w:t> </w:t>
      </w:r>
      <w:r>
        <w:rPr/>
        <w:t>y socialmente,</w:t>
      </w:r>
      <w:r>
        <w:rPr>
          <w:spacing w:val="-14"/>
        </w:rPr>
        <w:t> </w:t>
      </w:r>
      <w:r>
        <w:rPr/>
        <w:t>o</w:t>
      </w:r>
      <w:r>
        <w:rPr>
          <w:spacing w:val="-14"/>
        </w:rPr>
        <w:t> </w:t>
      </w:r>
      <w:r>
        <w:rPr/>
        <w:t>no;</w:t>
      </w:r>
      <w:r>
        <w:rPr>
          <w:spacing w:val="-14"/>
        </w:rPr>
        <w:t> </w:t>
      </w:r>
      <w:r>
        <w:rPr/>
        <w:t>y</w:t>
      </w:r>
      <w:r>
        <w:rPr>
          <w:spacing w:val="-14"/>
        </w:rPr>
        <w:t> </w:t>
      </w:r>
      <w:r>
        <w:rPr/>
        <w:t>ambas</w:t>
      </w:r>
      <w:r>
        <w:rPr>
          <w:spacing w:val="-14"/>
        </w:rPr>
        <w:t> </w:t>
      </w:r>
      <w:r>
        <w:rPr/>
        <w:t>perspectivas,</w:t>
      </w:r>
      <w:r>
        <w:rPr>
          <w:spacing w:val="-14"/>
        </w:rPr>
        <w:t> </w:t>
      </w:r>
      <w:r>
        <w:rPr/>
        <w:t>la</w:t>
      </w:r>
      <w:r>
        <w:rPr>
          <w:spacing w:val="-14"/>
        </w:rPr>
        <w:t> </w:t>
      </w:r>
      <w:r>
        <w:rPr/>
        <w:t>armonicista</w:t>
      </w:r>
      <w:r>
        <w:rPr>
          <w:spacing w:val="-14"/>
        </w:rPr>
        <w:t> </w:t>
      </w:r>
      <w:r>
        <w:rPr/>
        <w:t>y</w:t>
      </w:r>
      <w:r>
        <w:rPr>
          <w:spacing w:val="-14"/>
        </w:rPr>
        <w:t> </w:t>
      </w:r>
      <w:r>
        <w:rPr/>
        <w:t>la</w:t>
      </w:r>
      <w:r>
        <w:rPr>
          <w:spacing w:val="-14"/>
        </w:rPr>
        <w:t> </w:t>
      </w:r>
      <w:r>
        <w:rPr/>
        <w:t>pro- blematizadora,</w:t>
      </w:r>
      <w:r>
        <w:rPr>
          <w:spacing w:val="-31"/>
        </w:rPr>
        <w:t> </w:t>
      </w:r>
      <w:r>
        <w:rPr/>
        <w:t>pueden</w:t>
      </w:r>
      <w:r>
        <w:rPr>
          <w:spacing w:val="-31"/>
        </w:rPr>
        <w:t> </w:t>
      </w:r>
      <w:r>
        <w:rPr/>
        <w:t>cumplir</w:t>
      </w:r>
      <w:r>
        <w:rPr>
          <w:spacing w:val="-31"/>
        </w:rPr>
        <w:t> </w:t>
      </w:r>
      <w:r>
        <w:rPr/>
        <w:t>con</w:t>
      </w:r>
      <w:r>
        <w:rPr>
          <w:spacing w:val="-31"/>
        </w:rPr>
        <w:t> </w:t>
      </w:r>
      <w:r>
        <w:rPr/>
        <w:t>reglas</w:t>
      </w:r>
      <w:r>
        <w:rPr>
          <w:spacing w:val="-31"/>
        </w:rPr>
        <w:t> </w:t>
      </w:r>
      <w:r>
        <w:rPr/>
        <w:t>estéticas,</w:t>
      </w:r>
      <w:r>
        <w:rPr>
          <w:spacing w:val="-31"/>
        </w:rPr>
        <w:t> </w:t>
      </w:r>
      <w:r>
        <w:rPr/>
        <w:t>o</w:t>
      </w:r>
      <w:r>
        <w:rPr>
          <w:spacing w:val="-31"/>
        </w:rPr>
        <w:t> </w:t>
      </w:r>
      <w:r>
        <w:rPr/>
        <w:t>no,</w:t>
      </w:r>
      <w:r>
        <w:rPr>
          <w:spacing w:val="-31"/>
        </w:rPr>
        <w:t> </w:t>
      </w:r>
      <w:r>
        <w:rPr/>
        <w:t>porque</w:t>
      </w:r>
    </w:p>
    <w:p>
      <w:pPr>
        <w:spacing w:after="0" w:line="232" w:lineRule="auto"/>
        <w:jc w:val="both"/>
        <w:sectPr>
          <w:pgSz w:w="8500" w:h="12750"/>
          <w:pgMar w:header="1135" w:footer="0" w:top="1700" w:bottom="280" w:left="1160" w:right="1160"/>
        </w:sectPr>
      </w:pPr>
    </w:p>
    <w:p>
      <w:pPr>
        <w:pStyle w:val="BodyText"/>
        <w:spacing w:before="11"/>
        <w:ind w:left="0"/>
        <w:rPr>
          <w:sz w:val="20"/>
        </w:rPr>
      </w:pPr>
    </w:p>
    <w:p>
      <w:pPr>
        <w:pStyle w:val="BodyText"/>
        <w:spacing w:line="194" w:lineRule="exact"/>
        <w:jc w:val="both"/>
      </w:pPr>
      <w:r>
        <w:rPr/>
        <w:t>un paisaje productivo armónico también contiene su verdad: no</w:t>
      </w:r>
    </w:p>
    <w:p>
      <w:pPr>
        <w:pStyle w:val="BodyText"/>
        <w:spacing w:line="232" w:lineRule="auto" w:before="2"/>
        <w:ind w:right="274"/>
        <w:jc w:val="both"/>
      </w:pPr>
      <w:r>
        <w:rPr/>
        <w:t>es</w:t>
      </w:r>
      <w:r>
        <w:rPr>
          <w:spacing w:val="-13"/>
        </w:rPr>
        <w:t> </w:t>
      </w:r>
      <w:r>
        <w:rPr/>
        <w:t>falso</w:t>
      </w:r>
      <w:r>
        <w:rPr>
          <w:spacing w:val="-13"/>
        </w:rPr>
        <w:t> </w:t>
      </w:r>
      <w:r>
        <w:rPr/>
        <w:t>del</w:t>
      </w:r>
      <w:r>
        <w:rPr>
          <w:spacing w:val="-13"/>
        </w:rPr>
        <w:t> </w:t>
      </w:r>
      <w:r>
        <w:rPr/>
        <w:t>todo.</w:t>
      </w:r>
      <w:r>
        <w:rPr>
          <w:spacing w:val="-13"/>
        </w:rPr>
        <w:t> </w:t>
      </w:r>
      <w:r>
        <w:rPr>
          <w:spacing w:val="-5"/>
        </w:rPr>
        <w:t>Pero</w:t>
      </w:r>
      <w:r>
        <w:rPr>
          <w:spacing w:val="-13"/>
        </w:rPr>
        <w:t> </w:t>
      </w:r>
      <w:r>
        <w:rPr/>
        <w:t>quizá</w:t>
      </w:r>
      <w:r>
        <w:rPr>
          <w:spacing w:val="-13"/>
        </w:rPr>
        <w:t> </w:t>
      </w:r>
      <w:r>
        <w:rPr>
          <w:spacing w:val="-3"/>
        </w:rPr>
        <w:t>este</w:t>
      </w:r>
      <w:r>
        <w:rPr>
          <w:spacing w:val="-13"/>
        </w:rPr>
        <w:t> </w:t>
      </w:r>
      <w:r>
        <w:rPr/>
        <w:t>es</w:t>
      </w:r>
      <w:r>
        <w:rPr>
          <w:spacing w:val="-13"/>
        </w:rPr>
        <w:t> </w:t>
      </w:r>
      <w:r>
        <w:rPr/>
        <w:t>un</w:t>
      </w:r>
      <w:r>
        <w:rPr>
          <w:spacing w:val="-13"/>
        </w:rPr>
        <w:t> </w:t>
      </w:r>
      <w:r>
        <w:rPr/>
        <w:t>paisaje</w:t>
      </w:r>
      <w:r>
        <w:rPr>
          <w:spacing w:val="-13"/>
        </w:rPr>
        <w:t> </w:t>
      </w:r>
      <w:r>
        <w:rPr/>
        <w:t>intencionalmente incompleto;</w:t>
      </w:r>
      <w:r>
        <w:rPr>
          <w:spacing w:val="-17"/>
        </w:rPr>
        <w:t> </w:t>
      </w:r>
      <w:r>
        <w:rPr/>
        <w:t>en</w:t>
      </w:r>
      <w:r>
        <w:rPr>
          <w:spacing w:val="-17"/>
        </w:rPr>
        <w:t> </w:t>
      </w:r>
      <w:r>
        <w:rPr>
          <w:spacing w:val="-3"/>
        </w:rPr>
        <w:t>tanto</w:t>
      </w:r>
      <w:r>
        <w:rPr>
          <w:spacing w:val="-17"/>
        </w:rPr>
        <w:t> </w:t>
      </w:r>
      <w:r>
        <w:rPr/>
        <w:t>que</w:t>
      </w:r>
      <w:r>
        <w:rPr>
          <w:spacing w:val="-17"/>
        </w:rPr>
        <w:t> </w:t>
      </w:r>
      <w:r>
        <w:rPr/>
        <w:t>un</w:t>
      </w:r>
      <w:r>
        <w:rPr>
          <w:spacing w:val="-17"/>
        </w:rPr>
        <w:t> </w:t>
      </w:r>
      <w:r>
        <w:rPr/>
        <w:t>paisaje</w:t>
      </w:r>
      <w:r>
        <w:rPr>
          <w:spacing w:val="-17"/>
        </w:rPr>
        <w:t> </w:t>
      </w:r>
      <w:r>
        <w:rPr/>
        <w:t>productivo</w:t>
      </w:r>
      <w:r>
        <w:rPr>
          <w:spacing w:val="-17"/>
        </w:rPr>
        <w:t> </w:t>
      </w:r>
      <w:r>
        <w:rPr/>
        <w:t>que</w:t>
      </w:r>
      <w:r>
        <w:rPr>
          <w:spacing w:val="-17"/>
        </w:rPr>
        <w:t> </w:t>
      </w:r>
      <w:r>
        <w:rPr/>
        <w:t>incorpora</w:t>
      </w:r>
      <w:r>
        <w:rPr>
          <w:spacing w:val="-17"/>
        </w:rPr>
        <w:t> </w:t>
      </w:r>
      <w:r>
        <w:rPr/>
        <w:t>lo social</w:t>
      </w:r>
      <w:r>
        <w:rPr>
          <w:spacing w:val="-33"/>
        </w:rPr>
        <w:t> </w:t>
      </w:r>
      <w:r>
        <w:rPr/>
        <w:t>problematizado,</w:t>
      </w:r>
      <w:r>
        <w:rPr>
          <w:spacing w:val="-33"/>
        </w:rPr>
        <w:t> </w:t>
      </w:r>
      <w:r>
        <w:rPr/>
        <w:t>por</w:t>
      </w:r>
      <w:r>
        <w:rPr>
          <w:spacing w:val="-33"/>
        </w:rPr>
        <w:t> </w:t>
      </w:r>
      <w:r>
        <w:rPr/>
        <w:t>ejemplo,</w:t>
      </w:r>
      <w:r>
        <w:rPr>
          <w:spacing w:val="-33"/>
        </w:rPr>
        <w:t> </w:t>
      </w:r>
      <w:r>
        <w:rPr/>
        <w:t>un</w:t>
      </w:r>
      <w:r>
        <w:rPr>
          <w:spacing w:val="-33"/>
        </w:rPr>
        <w:t> </w:t>
      </w:r>
      <w:r>
        <w:rPr/>
        <w:t>campesinado</w:t>
      </w:r>
      <w:r>
        <w:rPr>
          <w:spacing w:val="-33"/>
        </w:rPr>
        <w:t> </w:t>
      </w:r>
      <w:r>
        <w:rPr/>
        <w:t>que</w:t>
      </w:r>
      <w:r>
        <w:rPr>
          <w:spacing w:val="-33"/>
        </w:rPr>
        <w:t> </w:t>
      </w:r>
      <w:r>
        <w:rPr>
          <w:spacing w:val="-3"/>
        </w:rPr>
        <w:t>expresa </w:t>
      </w:r>
      <w:r>
        <w:rPr/>
        <w:t>su</w:t>
      </w:r>
      <w:r>
        <w:rPr>
          <w:spacing w:val="-17"/>
        </w:rPr>
        <w:t> </w:t>
      </w:r>
      <w:r>
        <w:rPr/>
        <w:t>dolor</w:t>
      </w:r>
      <w:r>
        <w:rPr>
          <w:spacing w:val="-17"/>
        </w:rPr>
        <w:t> </w:t>
      </w:r>
      <w:r>
        <w:rPr/>
        <w:t>puede</w:t>
      </w:r>
      <w:r>
        <w:rPr>
          <w:spacing w:val="-17"/>
        </w:rPr>
        <w:t> </w:t>
      </w:r>
      <w:r>
        <w:rPr/>
        <w:t>ser</w:t>
      </w:r>
      <w:r>
        <w:rPr>
          <w:spacing w:val="-17"/>
        </w:rPr>
        <w:t> </w:t>
      </w:r>
      <w:r>
        <w:rPr/>
        <w:t>visto</w:t>
      </w:r>
      <w:r>
        <w:rPr>
          <w:spacing w:val="-17"/>
        </w:rPr>
        <w:t> </w:t>
      </w:r>
      <w:r>
        <w:rPr/>
        <w:t>por</w:t>
      </w:r>
      <w:r>
        <w:rPr>
          <w:spacing w:val="-17"/>
        </w:rPr>
        <w:t> </w:t>
      </w:r>
      <w:r>
        <w:rPr/>
        <w:t>ciertos</w:t>
      </w:r>
      <w:r>
        <w:rPr>
          <w:spacing w:val="-17"/>
        </w:rPr>
        <w:t> </w:t>
      </w:r>
      <w:r>
        <w:rPr/>
        <w:t>ojos</w:t>
      </w:r>
      <w:r>
        <w:rPr>
          <w:spacing w:val="-17"/>
        </w:rPr>
        <w:t> </w:t>
      </w:r>
      <w:r>
        <w:rPr/>
        <w:t>como</w:t>
      </w:r>
      <w:r>
        <w:rPr>
          <w:spacing w:val="-17"/>
        </w:rPr>
        <w:t> </w:t>
      </w:r>
      <w:r>
        <w:rPr/>
        <w:t>impropio</w:t>
      </w:r>
      <w:r>
        <w:rPr>
          <w:spacing w:val="-17"/>
        </w:rPr>
        <w:t> </w:t>
      </w:r>
      <w:r>
        <w:rPr/>
        <w:t>del</w:t>
      </w:r>
      <w:r>
        <w:rPr>
          <w:spacing w:val="-17"/>
        </w:rPr>
        <w:t> </w:t>
      </w:r>
      <w:r>
        <w:rPr/>
        <w:t>arte; </w:t>
      </w:r>
      <w:r>
        <w:rPr>
          <w:spacing w:val="-3"/>
        </w:rPr>
        <w:t>pero</w:t>
      </w:r>
      <w:r>
        <w:rPr>
          <w:spacing w:val="-26"/>
        </w:rPr>
        <w:t> </w:t>
      </w:r>
      <w:r>
        <w:rPr/>
        <w:t>por</w:t>
      </w:r>
      <w:r>
        <w:rPr>
          <w:spacing w:val="-26"/>
        </w:rPr>
        <w:t> </w:t>
      </w:r>
      <w:r>
        <w:rPr>
          <w:spacing w:val="-4"/>
        </w:rPr>
        <w:t>otros</w:t>
      </w:r>
      <w:r>
        <w:rPr>
          <w:spacing w:val="-26"/>
        </w:rPr>
        <w:t> </w:t>
      </w:r>
      <w:r>
        <w:rPr/>
        <w:t>ojos,</w:t>
      </w:r>
      <w:r>
        <w:rPr>
          <w:spacing w:val="-26"/>
        </w:rPr>
        <w:t> </w:t>
      </w:r>
      <w:r>
        <w:rPr>
          <w:spacing w:val="-3"/>
        </w:rPr>
        <w:t>aparecer</w:t>
      </w:r>
      <w:r>
        <w:rPr>
          <w:spacing w:val="-26"/>
        </w:rPr>
        <w:t> </w:t>
      </w:r>
      <w:r>
        <w:rPr/>
        <w:t>como</w:t>
      </w:r>
      <w:r>
        <w:rPr>
          <w:spacing w:val="-26"/>
        </w:rPr>
        <w:t> </w:t>
      </w:r>
      <w:r>
        <w:rPr/>
        <w:t>la</w:t>
      </w:r>
      <w:r>
        <w:rPr>
          <w:spacing w:val="-26"/>
        </w:rPr>
        <w:t> </w:t>
      </w:r>
      <w:r>
        <w:rPr/>
        <w:t>misma</w:t>
      </w:r>
      <w:r>
        <w:rPr>
          <w:spacing w:val="-26"/>
        </w:rPr>
        <w:t> </w:t>
      </w:r>
      <w:r>
        <w:rPr>
          <w:spacing w:val="-4"/>
        </w:rPr>
        <w:t>verdad</w:t>
      </w:r>
      <w:r>
        <w:rPr>
          <w:spacing w:val="-26"/>
        </w:rPr>
        <w:t> </w:t>
      </w:r>
      <w:r>
        <w:rPr/>
        <w:t>y</w:t>
      </w:r>
      <w:r>
        <w:rPr>
          <w:spacing w:val="-26"/>
        </w:rPr>
        <w:t> </w:t>
      </w:r>
      <w:r>
        <w:rPr/>
        <w:t>en</w:t>
      </w:r>
      <w:r>
        <w:rPr>
          <w:spacing w:val="-26"/>
        </w:rPr>
        <w:t> </w:t>
      </w:r>
      <w:r>
        <w:rPr/>
        <w:t>la</w:t>
      </w:r>
      <w:r>
        <w:rPr>
          <w:spacing w:val="-26"/>
        </w:rPr>
        <w:t> </w:t>
      </w:r>
      <w:r>
        <w:rPr/>
        <w:t>belleza del los surcos de los rostros explotados, ver la esperanza de un paisaje</w:t>
      </w:r>
      <w:r>
        <w:rPr>
          <w:spacing w:val="-21"/>
        </w:rPr>
        <w:t> </w:t>
      </w:r>
      <w:r>
        <w:rPr/>
        <w:t>con</w:t>
      </w:r>
      <w:r>
        <w:rPr>
          <w:spacing w:val="-21"/>
        </w:rPr>
        <w:t> </w:t>
      </w:r>
      <w:r>
        <w:rPr/>
        <w:t>posibilidades</w:t>
      </w:r>
      <w:r>
        <w:rPr>
          <w:spacing w:val="-21"/>
        </w:rPr>
        <w:t> </w:t>
      </w:r>
      <w:r>
        <w:rPr/>
        <w:t>de</w:t>
      </w:r>
      <w:r>
        <w:rPr>
          <w:spacing w:val="-21"/>
        </w:rPr>
        <w:t> </w:t>
      </w:r>
      <w:r>
        <w:rPr/>
        <w:t>redimirse.</w:t>
      </w:r>
    </w:p>
    <w:p>
      <w:pPr>
        <w:pStyle w:val="BodyText"/>
        <w:spacing w:line="232" w:lineRule="auto"/>
        <w:ind w:right="276" w:firstLine="277"/>
        <w:jc w:val="both"/>
      </w:pPr>
      <w:r>
        <w:rPr>
          <w:spacing w:val="-5"/>
        </w:rPr>
        <w:t>Pero </w:t>
      </w:r>
      <w:r>
        <w:rPr/>
        <w:t>el paisaje en cuanto tal es materia. Es materia </w:t>
      </w:r>
      <w:r>
        <w:rPr>
          <w:spacing w:val="-5"/>
        </w:rPr>
        <w:t>transfor- </w:t>
      </w:r>
      <w:r>
        <w:rPr/>
        <w:t>mada.</w:t>
      </w:r>
      <w:r>
        <w:rPr>
          <w:spacing w:val="-7"/>
        </w:rPr>
        <w:t> </w:t>
      </w:r>
      <w:r>
        <w:rPr/>
        <w:t>La</w:t>
      </w:r>
      <w:r>
        <w:rPr>
          <w:spacing w:val="-7"/>
        </w:rPr>
        <w:t> </w:t>
      </w:r>
      <w:r>
        <w:rPr/>
        <w:t>naturaleza</w:t>
      </w:r>
      <w:r>
        <w:rPr>
          <w:spacing w:val="-7"/>
        </w:rPr>
        <w:t> </w:t>
      </w:r>
      <w:r>
        <w:rPr/>
        <w:t>que</w:t>
      </w:r>
      <w:r>
        <w:rPr>
          <w:spacing w:val="-7"/>
        </w:rPr>
        <w:t> </w:t>
      </w:r>
      <w:r>
        <w:rPr/>
        <w:t>conocemos</w:t>
      </w:r>
      <w:r>
        <w:rPr>
          <w:spacing w:val="-7"/>
        </w:rPr>
        <w:t> </w:t>
      </w:r>
      <w:r>
        <w:rPr/>
        <w:t>históricamente,</w:t>
      </w:r>
      <w:r>
        <w:rPr>
          <w:spacing w:val="-7"/>
        </w:rPr>
        <w:t> </w:t>
      </w:r>
      <w:r>
        <w:rPr/>
        <w:t>con</w:t>
      </w:r>
      <w:r>
        <w:rPr>
          <w:spacing w:val="-7"/>
        </w:rPr>
        <w:t> </w:t>
      </w:r>
      <w:r>
        <w:rPr/>
        <w:t>su</w:t>
      </w:r>
      <w:r>
        <w:rPr>
          <w:spacing w:val="-7"/>
        </w:rPr>
        <w:t> </w:t>
      </w:r>
      <w:r>
        <w:rPr/>
        <w:t>ex- </w:t>
      </w:r>
      <w:r>
        <w:rPr>
          <w:spacing w:val="-3"/>
          <w:w w:val="95"/>
        </w:rPr>
        <w:t>traordinaria </w:t>
      </w:r>
      <w:r>
        <w:rPr>
          <w:w w:val="95"/>
        </w:rPr>
        <w:t>riqueza de paisajes, es </w:t>
      </w:r>
      <w:r>
        <w:rPr>
          <w:spacing w:val="-3"/>
          <w:w w:val="95"/>
        </w:rPr>
        <w:t>materia </w:t>
      </w:r>
      <w:r>
        <w:rPr>
          <w:w w:val="95"/>
        </w:rPr>
        <w:t>transformada. </w:t>
      </w:r>
      <w:r>
        <w:rPr>
          <w:spacing w:val="-3"/>
          <w:w w:val="95"/>
        </w:rPr>
        <w:t>Materia </w:t>
      </w:r>
      <w:r>
        <w:rPr/>
        <w:t>en</w:t>
      </w:r>
      <w:r>
        <w:rPr>
          <w:spacing w:val="-28"/>
        </w:rPr>
        <w:t> </w:t>
      </w:r>
      <w:r>
        <w:rPr/>
        <w:t>movimiento</w:t>
      </w:r>
      <w:r>
        <w:rPr>
          <w:spacing w:val="-28"/>
        </w:rPr>
        <w:t> </w:t>
      </w:r>
      <w:r>
        <w:rPr/>
        <w:t>en</w:t>
      </w:r>
      <w:r>
        <w:rPr>
          <w:spacing w:val="-28"/>
        </w:rPr>
        <w:t> </w:t>
      </w:r>
      <w:r>
        <w:rPr/>
        <w:t>nuestros</w:t>
      </w:r>
      <w:r>
        <w:rPr>
          <w:spacing w:val="-28"/>
        </w:rPr>
        <w:t> </w:t>
      </w:r>
      <w:r>
        <w:rPr/>
        <w:t>primeros</w:t>
      </w:r>
      <w:r>
        <w:rPr>
          <w:spacing w:val="-28"/>
        </w:rPr>
        <w:t> </w:t>
      </w:r>
      <w:r>
        <w:rPr/>
        <w:t>tiempos,</w:t>
      </w:r>
      <w:r>
        <w:rPr>
          <w:spacing w:val="-28"/>
        </w:rPr>
        <w:t> </w:t>
      </w:r>
      <w:r>
        <w:rPr/>
        <w:t>es</w:t>
      </w:r>
      <w:r>
        <w:rPr>
          <w:spacing w:val="-28"/>
        </w:rPr>
        <w:t> </w:t>
      </w:r>
      <w:r>
        <w:rPr>
          <w:spacing w:val="-4"/>
        </w:rPr>
        <w:t>decir,</w:t>
      </w:r>
      <w:r>
        <w:rPr>
          <w:spacing w:val="-28"/>
        </w:rPr>
        <w:t> </w:t>
      </w:r>
      <w:r>
        <w:rPr/>
        <w:t>de</w:t>
      </w:r>
      <w:r>
        <w:rPr>
          <w:spacing w:val="-28"/>
        </w:rPr>
        <w:t> </w:t>
      </w:r>
      <w:r>
        <w:rPr/>
        <w:t>los</w:t>
      </w:r>
      <w:r>
        <w:rPr>
          <w:spacing w:val="-28"/>
        </w:rPr>
        <w:t> </w:t>
      </w:r>
      <w:r>
        <w:rPr/>
        <w:t>que tenemos registros, porque teóricamente </w:t>
      </w:r>
      <w:r>
        <w:rPr>
          <w:spacing w:val="-3"/>
        </w:rPr>
        <w:t>hay </w:t>
      </w:r>
      <w:r>
        <w:rPr/>
        <w:t>materias que no conocemos del todo. El caso de las coberturas boscosas, </w:t>
      </w:r>
      <w:r>
        <w:rPr>
          <w:spacing w:val="-3"/>
        </w:rPr>
        <w:t>para </w:t>
      </w:r>
      <w:r>
        <w:rPr/>
        <w:t>poner un caso, ha sido resultado de combinaciones geológicas, físicas</w:t>
      </w:r>
      <w:r>
        <w:rPr>
          <w:spacing w:val="-14"/>
        </w:rPr>
        <w:t> </w:t>
      </w:r>
      <w:r>
        <w:rPr/>
        <w:t>y</w:t>
      </w:r>
      <w:r>
        <w:rPr>
          <w:spacing w:val="-14"/>
        </w:rPr>
        <w:t> </w:t>
      </w:r>
      <w:r>
        <w:rPr/>
        <w:t>biológicas,</w:t>
      </w:r>
      <w:r>
        <w:rPr>
          <w:spacing w:val="-14"/>
        </w:rPr>
        <w:t> </w:t>
      </w:r>
      <w:r>
        <w:rPr/>
        <w:t>entre</w:t>
      </w:r>
      <w:r>
        <w:rPr>
          <w:spacing w:val="-14"/>
        </w:rPr>
        <w:t> </w:t>
      </w:r>
      <w:r>
        <w:rPr>
          <w:spacing w:val="-3"/>
        </w:rPr>
        <w:t>otras,</w:t>
      </w:r>
      <w:r>
        <w:rPr>
          <w:spacing w:val="-14"/>
        </w:rPr>
        <w:t> </w:t>
      </w:r>
      <w:r>
        <w:rPr/>
        <w:t>que</w:t>
      </w:r>
      <w:r>
        <w:rPr>
          <w:spacing w:val="-14"/>
        </w:rPr>
        <w:t> </w:t>
      </w:r>
      <w:r>
        <w:rPr/>
        <w:t>han</w:t>
      </w:r>
      <w:r>
        <w:rPr>
          <w:spacing w:val="-14"/>
        </w:rPr>
        <w:t> </w:t>
      </w:r>
      <w:r>
        <w:rPr/>
        <w:t>dado</w:t>
      </w:r>
      <w:r>
        <w:rPr>
          <w:spacing w:val="-14"/>
        </w:rPr>
        <w:t> </w:t>
      </w:r>
      <w:r>
        <w:rPr/>
        <w:t>lugar</w:t>
      </w:r>
      <w:r>
        <w:rPr>
          <w:spacing w:val="-14"/>
        </w:rPr>
        <w:t> </w:t>
      </w:r>
      <w:r>
        <w:rPr/>
        <w:t>al</w:t>
      </w:r>
      <w:r>
        <w:rPr>
          <w:spacing w:val="-14"/>
        </w:rPr>
        <w:t> </w:t>
      </w:r>
      <w:r>
        <w:rPr/>
        <w:t>surgimien- </w:t>
      </w:r>
      <w:r>
        <w:rPr>
          <w:spacing w:val="-4"/>
        </w:rPr>
        <w:t>to </w:t>
      </w:r>
      <w:r>
        <w:rPr/>
        <w:t>de lo multiforme natural, a su nacimiento, desarrollo y</w:t>
      </w:r>
      <w:r>
        <w:rPr>
          <w:spacing w:val="-18"/>
        </w:rPr>
        <w:t> </w:t>
      </w:r>
      <w:r>
        <w:rPr/>
        <w:t>hasta sus decadencias. La humanidad por su parte, como sabemos, fue</w:t>
      </w:r>
      <w:r>
        <w:rPr>
          <w:spacing w:val="-15"/>
        </w:rPr>
        <w:t> </w:t>
      </w:r>
      <w:r>
        <w:rPr/>
        <w:t>resultado</w:t>
      </w:r>
      <w:r>
        <w:rPr>
          <w:spacing w:val="-15"/>
        </w:rPr>
        <w:t> </w:t>
      </w:r>
      <w:r>
        <w:rPr/>
        <w:t>de</w:t>
      </w:r>
      <w:r>
        <w:rPr>
          <w:spacing w:val="-15"/>
        </w:rPr>
        <w:t> </w:t>
      </w:r>
      <w:r>
        <w:rPr/>
        <w:t>ese</w:t>
      </w:r>
      <w:r>
        <w:rPr>
          <w:spacing w:val="-15"/>
        </w:rPr>
        <w:t> </w:t>
      </w:r>
      <w:r>
        <w:rPr/>
        <w:t>movimiento</w:t>
      </w:r>
      <w:r>
        <w:rPr>
          <w:spacing w:val="-15"/>
        </w:rPr>
        <w:t> </w:t>
      </w:r>
      <w:r>
        <w:rPr/>
        <w:t>maravilloso</w:t>
      </w:r>
      <w:r>
        <w:rPr>
          <w:spacing w:val="-15"/>
        </w:rPr>
        <w:t> </w:t>
      </w:r>
      <w:r>
        <w:rPr/>
        <w:t>de</w:t>
      </w:r>
      <w:r>
        <w:rPr>
          <w:spacing w:val="-15"/>
        </w:rPr>
        <w:t> </w:t>
      </w:r>
      <w:r>
        <w:rPr/>
        <w:t>la</w:t>
      </w:r>
      <w:r>
        <w:rPr>
          <w:spacing w:val="-15"/>
        </w:rPr>
        <w:t> </w:t>
      </w:r>
      <w:r>
        <w:rPr/>
        <w:t>materia.</w:t>
      </w:r>
      <w:r>
        <w:rPr>
          <w:spacing w:val="-15"/>
        </w:rPr>
        <w:t> </w:t>
      </w:r>
      <w:r>
        <w:rPr>
          <w:spacing w:val="-5"/>
        </w:rPr>
        <w:t>Para </w:t>
      </w:r>
      <w:r>
        <w:rPr/>
        <w:t>muchos,</w:t>
      </w:r>
      <w:r>
        <w:rPr>
          <w:spacing w:val="-11"/>
        </w:rPr>
        <w:t> </w:t>
      </w:r>
      <w:r>
        <w:rPr/>
        <w:t>la</w:t>
      </w:r>
      <w:r>
        <w:rPr>
          <w:spacing w:val="-11"/>
        </w:rPr>
        <w:t> </w:t>
      </w:r>
      <w:r>
        <w:rPr/>
        <w:t>humanidad</w:t>
      </w:r>
      <w:r>
        <w:rPr>
          <w:spacing w:val="-11"/>
        </w:rPr>
        <w:t> </w:t>
      </w:r>
      <w:r>
        <w:rPr/>
        <w:t>ha</w:t>
      </w:r>
      <w:r>
        <w:rPr>
          <w:spacing w:val="-11"/>
        </w:rPr>
        <w:t> </w:t>
      </w:r>
      <w:r>
        <w:rPr/>
        <w:t>sido</w:t>
      </w:r>
      <w:r>
        <w:rPr>
          <w:spacing w:val="-11"/>
        </w:rPr>
        <w:t> </w:t>
      </w:r>
      <w:r>
        <w:rPr/>
        <w:t>el</w:t>
      </w:r>
      <w:r>
        <w:rPr>
          <w:spacing w:val="-11"/>
        </w:rPr>
        <w:t> </w:t>
      </w:r>
      <w:r>
        <w:rPr/>
        <w:t>resultado</w:t>
      </w:r>
      <w:r>
        <w:rPr>
          <w:spacing w:val="-11"/>
        </w:rPr>
        <w:t> </w:t>
      </w:r>
      <w:r>
        <w:rPr/>
        <w:t>más</w:t>
      </w:r>
      <w:r>
        <w:rPr>
          <w:spacing w:val="-11"/>
        </w:rPr>
        <w:t> </w:t>
      </w:r>
      <w:r>
        <w:rPr/>
        <w:t>prodigioso</w:t>
      </w:r>
      <w:r>
        <w:rPr>
          <w:spacing w:val="-11"/>
        </w:rPr>
        <w:t> </w:t>
      </w:r>
      <w:r>
        <w:rPr/>
        <w:t>de</w:t>
      </w:r>
      <w:r>
        <w:rPr>
          <w:spacing w:val="-11"/>
        </w:rPr>
        <w:t> </w:t>
      </w:r>
      <w:r>
        <w:rPr/>
        <w:t>la materia; el cuerpo humano con sus detalles nunca descifrados del todo, en particular la maravilla del cerebro humano en su inconmensurabilidad.</w:t>
      </w:r>
    </w:p>
    <w:p>
      <w:pPr>
        <w:pStyle w:val="BodyText"/>
        <w:spacing w:line="232" w:lineRule="auto"/>
        <w:ind w:right="279" w:firstLine="277"/>
        <w:jc w:val="both"/>
      </w:pPr>
      <w:r>
        <w:rPr>
          <w:spacing w:val="-7"/>
        </w:rPr>
        <w:t>Pero</w:t>
      </w:r>
      <w:r>
        <w:rPr>
          <w:spacing w:val="-25"/>
        </w:rPr>
        <w:t> </w:t>
      </w:r>
      <w:r>
        <w:rPr>
          <w:spacing w:val="-5"/>
        </w:rPr>
        <w:t>ahora</w:t>
      </w:r>
      <w:r>
        <w:rPr>
          <w:spacing w:val="-25"/>
        </w:rPr>
        <w:t> </w:t>
      </w:r>
      <w:r>
        <w:rPr/>
        <w:t>no</w:t>
      </w:r>
      <w:r>
        <w:rPr>
          <w:spacing w:val="-25"/>
        </w:rPr>
        <w:t> </w:t>
      </w:r>
      <w:r>
        <w:rPr>
          <w:spacing w:val="-4"/>
        </w:rPr>
        <w:t>estamos</w:t>
      </w:r>
      <w:r>
        <w:rPr>
          <w:spacing w:val="-25"/>
        </w:rPr>
        <w:t> </w:t>
      </w:r>
      <w:r>
        <w:rPr>
          <w:spacing w:val="-4"/>
        </w:rPr>
        <w:t>tan</w:t>
      </w:r>
      <w:r>
        <w:rPr>
          <w:spacing w:val="-25"/>
        </w:rPr>
        <w:t> </w:t>
      </w:r>
      <w:r>
        <w:rPr>
          <w:spacing w:val="-4"/>
        </w:rPr>
        <w:t>seguros</w:t>
      </w:r>
      <w:r>
        <w:rPr>
          <w:spacing w:val="-25"/>
        </w:rPr>
        <w:t> </w:t>
      </w:r>
      <w:r>
        <w:rPr/>
        <w:t>de</w:t>
      </w:r>
      <w:r>
        <w:rPr>
          <w:spacing w:val="-25"/>
        </w:rPr>
        <w:t> </w:t>
      </w:r>
      <w:r>
        <w:rPr/>
        <w:t>la</w:t>
      </w:r>
      <w:r>
        <w:rPr>
          <w:spacing w:val="-25"/>
        </w:rPr>
        <w:t> </w:t>
      </w:r>
      <w:r>
        <w:rPr>
          <w:spacing w:val="-3"/>
        </w:rPr>
        <w:t>infalibilidad</w:t>
      </w:r>
      <w:r>
        <w:rPr>
          <w:spacing w:val="-25"/>
        </w:rPr>
        <w:t> </w:t>
      </w:r>
      <w:r>
        <w:rPr/>
        <w:t>del</w:t>
      </w:r>
      <w:r>
        <w:rPr>
          <w:spacing w:val="-25"/>
        </w:rPr>
        <w:t> </w:t>
      </w:r>
      <w:r>
        <w:rPr>
          <w:spacing w:val="-3"/>
        </w:rPr>
        <w:t>cuerpo </w:t>
      </w:r>
      <w:r>
        <w:rPr/>
        <w:t>humano</w:t>
      </w:r>
      <w:r>
        <w:rPr>
          <w:spacing w:val="-18"/>
        </w:rPr>
        <w:t> </w:t>
      </w:r>
      <w:r>
        <w:rPr/>
        <w:t>con</w:t>
      </w:r>
      <w:r>
        <w:rPr>
          <w:spacing w:val="-18"/>
        </w:rPr>
        <w:t> </w:t>
      </w:r>
      <w:r>
        <w:rPr/>
        <w:t>su</w:t>
      </w:r>
      <w:r>
        <w:rPr>
          <w:spacing w:val="-18"/>
        </w:rPr>
        <w:t> </w:t>
      </w:r>
      <w:r>
        <w:rPr/>
        <w:t>potencia</w:t>
      </w:r>
      <w:r>
        <w:rPr>
          <w:spacing w:val="-18"/>
        </w:rPr>
        <w:t> </w:t>
      </w:r>
      <w:r>
        <w:rPr/>
        <w:t>inteligente</w:t>
      </w:r>
      <w:r>
        <w:rPr>
          <w:spacing w:val="-18"/>
        </w:rPr>
        <w:t> </w:t>
      </w:r>
      <w:r>
        <w:rPr/>
        <w:t>y</w:t>
      </w:r>
      <w:r>
        <w:rPr>
          <w:spacing w:val="-18"/>
        </w:rPr>
        <w:t> </w:t>
      </w:r>
      <w:r>
        <w:rPr/>
        <w:t>su</w:t>
      </w:r>
      <w:r>
        <w:rPr>
          <w:spacing w:val="-18"/>
        </w:rPr>
        <w:t> </w:t>
      </w:r>
      <w:r>
        <w:rPr/>
        <w:t>cerebro</w:t>
      </w:r>
      <w:r>
        <w:rPr>
          <w:spacing w:val="-18"/>
        </w:rPr>
        <w:t> </w:t>
      </w:r>
      <w:r>
        <w:rPr/>
        <w:t>dictatorial,</w:t>
      </w:r>
      <w:r>
        <w:rPr>
          <w:spacing w:val="-18"/>
        </w:rPr>
        <w:t> </w:t>
      </w:r>
      <w:r>
        <w:rPr/>
        <w:t>que fue dominando poco a poco la inicialmente odiada naturaleza, la materia indomable, pero que nuestros primeros hombres y </w:t>
      </w:r>
      <w:r>
        <w:rPr>
          <w:spacing w:val="-3"/>
        </w:rPr>
        <w:t>nuestras</w:t>
      </w:r>
      <w:r>
        <w:rPr>
          <w:spacing w:val="-35"/>
        </w:rPr>
        <w:t> </w:t>
      </w:r>
      <w:r>
        <w:rPr/>
        <w:t>primeras</w:t>
      </w:r>
      <w:r>
        <w:rPr>
          <w:spacing w:val="-35"/>
        </w:rPr>
        <w:t> </w:t>
      </w:r>
      <w:r>
        <w:rPr/>
        <w:t>mujeres</w:t>
      </w:r>
      <w:r>
        <w:rPr>
          <w:spacing w:val="-35"/>
        </w:rPr>
        <w:t> </w:t>
      </w:r>
      <w:r>
        <w:rPr/>
        <w:t>se</w:t>
      </w:r>
      <w:r>
        <w:rPr>
          <w:spacing w:val="-35"/>
        </w:rPr>
        <w:t> </w:t>
      </w:r>
      <w:r>
        <w:rPr/>
        <w:t>propusieron</w:t>
      </w:r>
      <w:r>
        <w:rPr>
          <w:spacing w:val="-35"/>
        </w:rPr>
        <w:t> </w:t>
      </w:r>
      <w:r>
        <w:rPr>
          <w:spacing w:val="-4"/>
        </w:rPr>
        <w:t>dominar.</w:t>
      </w:r>
      <w:r>
        <w:rPr>
          <w:spacing w:val="-35"/>
        </w:rPr>
        <w:t> </w:t>
      </w:r>
      <w:r>
        <w:rPr/>
        <w:t>Hubo</w:t>
      </w:r>
      <w:r>
        <w:rPr>
          <w:spacing w:val="-35"/>
        </w:rPr>
        <w:t> </w:t>
      </w:r>
      <w:r>
        <w:rPr/>
        <w:t>muchas marchas y contramarchas en esa </w:t>
      </w:r>
      <w:r>
        <w:rPr>
          <w:spacing w:val="-4"/>
        </w:rPr>
        <w:t>aventura </w:t>
      </w:r>
      <w:r>
        <w:rPr/>
        <w:t>conquistadora</w:t>
      </w:r>
      <w:r>
        <w:rPr>
          <w:spacing w:val="-14"/>
        </w:rPr>
        <w:t> </w:t>
      </w:r>
      <w:r>
        <w:rPr/>
        <w:t>sobre la naturaleza, pero, con el advenimiento de la industrialización capitalista y la ideología del progreso que le acompañó, parece que la humanidad, finalmente, desde la montaña más alta, por ejemplo,</w:t>
      </w:r>
      <w:r>
        <w:rPr>
          <w:spacing w:val="-16"/>
        </w:rPr>
        <w:t> </w:t>
      </w:r>
      <w:r>
        <w:rPr/>
        <w:t>la</w:t>
      </w:r>
      <w:r>
        <w:rPr>
          <w:spacing w:val="-16"/>
        </w:rPr>
        <w:t> </w:t>
      </w:r>
      <w:r>
        <w:rPr/>
        <w:t>luna,</w:t>
      </w:r>
      <w:r>
        <w:rPr>
          <w:spacing w:val="-16"/>
        </w:rPr>
        <w:t> </w:t>
      </w:r>
      <w:r>
        <w:rPr/>
        <w:t>lanzó</w:t>
      </w:r>
      <w:r>
        <w:rPr>
          <w:spacing w:val="-16"/>
        </w:rPr>
        <w:t> </w:t>
      </w:r>
      <w:r>
        <w:rPr/>
        <w:t>su</w:t>
      </w:r>
      <w:r>
        <w:rPr>
          <w:spacing w:val="-16"/>
        </w:rPr>
        <w:t> </w:t>
      </w:r>
      <w:r>
        <w:rPr/>
        <w:t>grito</w:t>
      </w:r>
      <w:r>
        <w:rPr>
          <w:spacing w:val="-16"/>
        </w:rPr>
        <w:t> </w:t>
      </w:r>
      <w:r>
        <w:rPr>
          <w:spacing w:val="-3"/>
        </w:rPr>
        <w:t>triunfador.</w:t>
      </w:r>
    </w:p>
    <w:p>
      <w:pPr>
        <w:spacing w:after="0" w:line="232" w:lineRule="auto"/>
        <w:jc w:val="both"/>
        <w:sectPr>
          <w:pgSz w:w="8500" w:h="12750"/>
          <w:pgMar w:header="1130" w:footer="0" w:top="1700" w:bottom="280" w:left="1160" w:right="1160"/>
        </w:sectPr>
      </w:pPr>
    </w:p>
    <w:p>
      <w:pPr>
        <w:pStyle w:val="BodyText"/>
        <w:spacing w:before="6"/>
        <w:ind w:left="0"/>
        <w:rPr>
          <w:sz w:val="20"/>
        </w:rPr>
      </w:pPr>
    </w:p>
    <w:p>
      <w:pPr>
        <w:spacing w:line="202" w:lineRule="exact" w:before="0"/>
        <w:ind w:left="280" w:right="0" w:firstLine="0"/>
        <w:jc w:val="both"/>
        <w:rPr>
          <w:b/>
          <w:sz w:val="22"/>
        </w:rPr>
      </w:pPr>
      <w:r>
        <w:rPr>
          <w:b/>
          <w:w w:val="105"/>
          <w:sz w:val="22"/>
        </w:rPr>
        <w:t>Lo bello de la naturaleza “en sí”</w:t>
      </w:r>
    </w:p>
    <w:p>
      <w:pPr>
        <w:pStyle w:val="BodyText"/>
        <w:spacing w:before="3"/>
        <w:ind w:left="0"/>
        <w:rPr>
          <w:b/>
          <w:sz w:val="20"/>
        </w:rPr>
      </w:pPr>
    </w:p>
    <w:p>
      <w:pPr>
        <w:pStyle w:val="BodyText"/>
        <w:spacing w:line="260" w:lineRule="exact"/>
        <w:ind w:right="279"/>
        <w:jc w:val="both"/>
      </w:pPr>
      <w:r>
        <w:rPr/>
        <w:t>Con</w:t>
      </w:r>
      <w:r>
        <w:rPr>
          <w:spacing w:val="-15"/>
        </w:rPr>
        <w:t> </w:t>
      </w:r>
      <w:r>
        <w:rPr/>
        <w:t>el</w:t>
      </w:r>
      <w:r>
        <w:rPr>
          <w:spacing w:val="-15"/>
        </w:rPr>
        <w:t> </w:t>
      </w:r>
      <w:r>
        <w:rPr/>
        <w:t>triunfo</w:t>
      </w:r>
      <w:r>
        <w:rPr>
          <w:spacing w:val="-15"/>
        </w:rPr>
        <w:t> </w:t>
      </w:r>
      <w:r>
        <w:rPr/>
        <w:t>aparentemente</w:t>
      </w:r>
      <w:r>
        <w:rPr>
          <w:spacing w:val="-15"/>
        </w:rPr>
        <w:t> </w:t>
      </w:r>
      <w:r>
        <w:rPr>
          <w:spacing w:val="-3"/>
        </w:rPr>
        <w:t>inexorable</w:t>
      </w:r>
      <w:r>
        <w:rPr>
          <w:spacing w:val="-15"/>
        </w:rPr>
        <w:t> </w:t>
      </w:r>
      <w:r>
        <w:rPr/>
        <w:t>de</w:t>
      </w:r>
      <w:r>
        <w:rPr>
          <w:spacing w:val="-15"/>
        </w:rPr>
        <w:t> </w:t>
      </w:r>
      <w:r>
        <w:rPr/>
        <w:t>la</w:t>
      </w:r>
      <w:r>
        <w:rPr>
          <w:spacing w:val="-15"/>
        </w:rPr>
        <w:t> </w:t>
      </w:r>
      <w:r>
        <w:rPr/>
        <w:t>humanidad</w:t>
      </w:r>
      <w:r>
        <w:rPr>
          <w:spacing w:val="-15"/>
        </w:rPr>
        <w:t> </w:t>
      </w:r>
      <w:r>
        <w:rPr/>
        <w:t>sobre la</w:t>
      </w:r>
      <w:r>
        <w:rPr>
          <w:spacing w:val="-9"/>
        </w:rPr>
        <w:t> </w:t>
      </w:r>
      <w:r>
        <w:rPr/>
        <w:t>naturaleza,</w:t>
      </w:r>
      <w:r>
        <w:rPr>
          <w:spacing w:val="-9"/>
        </w:rPr>
        <w:t> </w:t>
      </w:r>
      <w:r>
        <w:rPr>
          <w:spacing w:val="-3"/>
        </w:rPr>
        <w:t>cuyo</w:t>
      </w:r>
      <w:r>
        <w:rPr>
          <w:spacing w:val="-9"/>
        </w:rPr>
        <w:t> </w:t>
      </w:r>
      <w:r>
        <w:rPr/>
        <w:t>paisaje</w:t>
      </w:r>
      <w:r>
        <w:rPr>
          <w:spacing w:val="-9"/>
        </w:rPr>
        <w:t> </w:t>
      </w:r>
      <w:r>
        <w:rPr/>
        <w:t>por</w:t>
      </w:r>
      <w:r>
        <w:rPr>
          <w:spacing w:val="-9"/>
        </w:rPr>
        <w:t> </w:t>
      </w:r>
      <w:r>
        <w:rPr/>
        <w:t>excelencia</w:t>
      </w:r>
      <w:r>
        <w:rPr>
          <w:spacing w:val="-9"/>
        </w:rPr>
        <w:t> </w:t>
      </w:r>
      <w:r>
        <w:rPr/>
        <w:t>sería</w:t>
      </w:r>
      <w:r>
        <w:rPr>
          <w:spacing w:val="-9"/>
        </w:rPr>
        <w:t> </w:t>
      </w:r>
      <w:r>
        <w:rPr/>
        <w:t>el</w:t>
      </w:r>
      <w:r>
        <w:rPr>
          <w:spacing w:val="-9"/>
        </w:rPr>
        <w:t> </w:t>
      </w:r>
      <w:r>
        <w:rPr/>
        <w:t>de</w:t>
      </w:r>
      <w:r>
        <w:rPr>
          <w:spacing w:val="-9"/>
        </w:rPr>
        <w:t> </w:t>
      </w:r>
      <w:r>
        <w:rPr/>
        <w:t>las</w:t>
      </w:r>
      <w:r>
        <w:rPr>
          <w:spacing w:val="-9"/>
        </w:rPr>
        <w:t> </w:t>
      </w:r>
      <w:r>
        <w:rPr/>
        <w:t>grandes metrópolis,</w:t>
      </w:r>
      <w:r>
        <w:rPr>
          <w:spacing w:val="-12"/>
        </w:rPr>
        <w:t> </w:t>
      </w:r>
      <w:r>
        <w:rPr/>
        <w:t>de</w:t>
      </w:r>
      <w:r>
        <w:rPr>
          <w:spacing w:val="-12"/>
        </w:rPr>
        <w:t> </w:t>
      </w:r>
      <w:r>
        <w:rPr>
          <w:spacing w:val="-3"/>
        </w:rPr>
        <w:t>nuevo</w:t>
      </w:r>
      <w:r>
        <w:rPr>
          <w:spacing w:val="-12"/>
        </w:rPr>
        <w:t> </w:t>
      </w:r>
      <w:r>
        <w:rPr/>
        <w:t>estamos</w:t>
      </w:r>
      <w:r>
        <w:rPr>
          <w:spacing w:val="-12"/>
        </w:rPr>
        <w:t> </w:t>
      </w:r>
      <w:r>
        <w:rPr/>
        <w:t>lanzando</w:t>
      </w:r>
      <w:r>
        <w:rPr>
          <w:spacing w:val="-12"/>
        </w:rPr>
        <w:t> </w:t>
      </w:r>
      <w:r>
        <w:rPr/>
        <w:t>nostálgicas</w:t>
      </w:r>
      <w:r>
        <w:rPr>
          <w:spacing w:val="-12"/>
        </w:rPr>
        <w:t> </w:t>
      </w:r>
      <w:r>
        <w:rPr/>
        <w:t>miradas</w:t>
      </w:r>
      <w:r>
        <w:rPr>
          <w:spacing w:val="-12"/>
        </w:rPr>
        <w:t> </w:t>
      </w:r>
      <w:r>
        <w:rPr/>
        <w:t>ha- cia</w:t>
      </w:r>
      <w:r>
        <w:rPr>
          <w:spacing w:val="-9"/>
        </w:rPr>
        <w:t> </w:t>
      </w:r>
      <w:r>
        <w:rPr/>
        <w:t>la</w:t>
      </w:r>
      <w:r>
        <w:rPr>
          <w:spacing w:val="-9"/>
        </w:rPr>
        <w:t> </w:t>
      </w:r>
      <w:r>
        <w:rPr/>
        <w:t>naturaleza</w:t>
      </w:r>
      <w:r>
        <w:rPr>
          <w:spacing w:val="-9"/>
        </w:rPr>
        <w:t> </w:t>
      </w:r>
      <w:r>
        <w:rPr/>
        <w:t>intacta</w:t>
      </w:r>
      <w:r>
        <w:rPr>
          <w:spacing w:val="-9"/>
        </w:rPr>
        <w:t> </w:t>
      </w:r>
      <w:r>
        <w:rPr/>
        <w:t>y</w:t>
      </w:r>
      <w:r>
        <w:rPr>
          <w:spacing w:val="-9"/>
        </w:rPr>
        <w:t> </w:t>
      </w:r>
      <w:r>
        <w:rPr/>
        <w:t>en</w:t>
      </w:r>
      <w:r>
        <w:rPr>
          <w:spacing w:val="-9"/>
        </w:rPr>
        <w:t> </w:t>
      </w:r>
      <w:r>
        <w:rPr/>
        <w:t>ese</w:t>
      </w:r>
      <w:r>
        <w:rPr>
          <w:spacing w:val="-9"/>
        </w:rPr>
        <w:t> </w:t>
      </w:r>
      <w:r>
        <w:rPr/>
        <w:t>sentido</w:t>
      </w:r>
      <w:r>
        <w:rPr>
          <w:spacing w:val="-9"/>
        </w:rPr>
        <w:t> </w:t>
      </w:r>
      <w:r>
        <w:rPr/>
        <w:t>a</w:t>
      </w:r>
      <w:r>
        <w:rPr>
          <w:spacing w:val="-9"/>
        </w:rPr>
        <w:t> </w:t>
      </w:r>
      <w:r>
        <w:rPr/>
        <w:t>los</w:t>
      </w:r>
      <w:r>
        <w:rPr>
          <w:spacing w:val="-9"/>
        </w:rPr>
        <w:t> </w:t>
      </w:r>
      <w:r>
        <w:rPr/>
        <w:t>paisajes</w:t>
      </w:r>
      <w:r>
        <w:rPr>
          <w:spacing w:val="-9"/>
        </w:rPr>
        <w:t> </w:t>
      </w:r>
      <w:r>
        <w:rPr/>
        <w:t>como</w:t>
      </w:r>
      <w:r>
        <w:rPr>
          <w:spacing w:val="-9"/>
        </w:rPr>
        <w:t> </w:t>
      </w:r>
      <w:r>
        <w:rPr/>
        <w:t>tal. </w:t>
      </w:r>
      <w:r>
        <w:rPr>
          <w:spacing w:val="-5"/>
        </w:rPr>
        <w:t>Por </w:t>
      </w:r>
      <w:r>
        <w:rPr/>
        <w:t>ejemplo, </w:t>
      </w:r>
      <w:r>
        <w:rPr>
          <w:spacing w:val="-3"/>
        </w:rPr>
        <w:t>para </w:t>
      </w:r>
      <w:r>
        <w:rPr/>
        <w:t>algunas de la estéticas turísticas, sobre todo las que </w:t>
      </w:r>
      <w:r>
        <w:rPr>
          <w:spacing w:val="-3"/>
        </w:rPr>
        <w:t>atrae </w:t>
      </w:r>
      <w:r>
        <w:rPr/>
        <w:t>el turismo de naturaleza en algunos destinos lati- noamericanos,</w:t>
      </w:r>
      <w:r>
        <w:rPr>
          <w:spacing w:val="-17"/>
        </w:rPr>
        <w:t> </w:t>
      </w:r>
      <w:r>
        <w:rPr/>
        <w:t>lo</w:t>
      </w:r>
      <w:r>
        <w:rPr>
          <w:spacing w:val="-17"/>
        </w:rPr>
        <w:t> </w:t>
      </w:r>
      <w:r>
        <w:rPr/>
        <w:t>bello</w:t>
      </w:r>
      <w:r>
        <w:rPr>
          <w:spacing w:val="-17"/>
        </w:rPr>
        <w:t> </w:t>
      </w:r>
      <w:r>
        <w:rPr/>
        <w:t>natural</w:t>
      </w:r>
      <w:r>
        <w:rPr>
          <w:spacing w:val="-17"/>
        </w:rPr>
        <w:t> </w:t>
      </w:r>
      <w:r>
        <w:rPr/>
        <w:t>intacto</w:t>
      </w:r>
      <w:r>
        <w:rPr>
          <w:spacing w:val="-17"/>
        </w:rPr>
        <w:t> </w:t>
      </w:r>
      <w:r>
        <w:rPr/>
        <w:t>sería</w:t>
      </w:r>
      <w:r>
        <w:rPr>
          <w:spacing w:val="-17"/>
        </w:rPr>
        <w:t> </w:t>
      </w:r>
      <w:r>
        <w:rPr/>
        <w:t>superior</w:t>
      </w:r>
      <w:r>
        <w:rPr>
          <w:spacing w:val="-17"/>
        </w:rPr>
        <w:t> </w:t>
      </w:r>
      <w:r>
        <w:rPr/>
        <w:t>al</w:t>
      </w:r>
      <w:r>
        <w:rPr>
          <w:spacing w:val="-17"/>
        </w:rPr>
        <w:t> </w:t>
      </w:r>
      <w:r>
        <w:rPr/>
        <w:t>territorio donde</w:t>
      </w:r>
      <w:r>
        <w:rPr>
          <w:spacing w:val="-6"/>
        </w:rPr>
        <w:t> </w:t>
      </w:r>
      <w:r>
        <w:rPr/>
        <w:t>se</w:t>
      </w:r>
      <w:r>
        <w:rPr>
          <w:spacing w:val="-6"/>
        </w:rPr>
        <w:t> </w:t>
      </w:r>
      <w:r>
        <w:rPr>
          <w:spacing w:val="-3"/>
        </w:rPr>
        <w:t>registra</w:t>
      </w:r>
      <w:r>
        <w:rPr>
          <w:spacing w:val="-6"/>
        </w:rPr>
        <w:t> </w:t>
      </w:r>
      <w:r>
        <w:rPr/>
        <w:t>la</w:t>
      </w:r>
      <w:r>
        <w:rPr>
          <w:spacing w:val="-6"/>
        </w:rPr>
        <w:t> </w:t>
      </w:r>
      <w:r>
        <w:rPr/>
        <w:t>mano</w:t>
      </w:r>
      <w:r>
        <w:rPr>
          <w:spacing w:val="-6"/>
        </w:rPr>
        <w:t> </w:t>
      </w:r>
      <w:r>
        <w:rPr/>
        <w:t>humana.</w:t>
      </w:r>
      <w:r>
        <w:rPr>
          <w:spacing w:val="-6"/>
        </w:rPr>
        <w:t> </w:t>
      </w:r>
      <w:r>
        <w:rPr/>
        <w:t>Una</w:t>
      </w:r>
      <w:r>
        <w:rPr>
          <w:spacing w:val="-6"/>
        </w:rPr>
        <w:t> </w:t>
      </w:r>
      <w:r>
        <w:rPr/>
        <w:t>concreción</w:t>
      </w:r>
      <w:r>
        <w:rPr>
          <w:spacing w:val="-6"/>
        </w:rPr>
        <w:t> </w:t>
      </w:r>
      <w:r>
        <w:rPr/>
        <w:t>de</w:t>
      </w:r>
      <w:r>
        <w:rPr>
          <w:spacing w:val="-6"/>
        </w:rPr>
        <w:t> </w:t>
      </w:r>
      <w:r>
        <w:rPr>
          <w:spacing w:val="-3"/>
        </w:rPr>
        <w:t>este</w:t>
      </w:r>
      <w:r>
        <w:rPr>
          <w:spacing w:val="-6"/>
        </w:rPr>
        <w:t> </w:t>
      </w:r>
      <w:r>
        <w:rPr/>
        <w:t>tipo de</w:t>
      </w:r>
      <w:r>
        <w:rPr>
          <w:spacing w:val="-12"/>
        </w:rPr>
        <w:t> </w:t>
      </w:r>
      <w:r>
        <w:rPr/>
        <w:t>paisaje</w:t>
      </w:r>
      <w:r>
        <w:rPr>
          <w:spacing w:val="-12"/>
        </w:rPr>
        <w:t> </w:t>
      </w:r>
      <w:r>
        <w:rPr/>
        <w:t>serían</w:t>
      </w:r>
      <w:r>
        <w:rPr>
          <w:spacing w:val="-12"/>
        </w:rPr>
        <w:t> </w:t>
      </w:r>
      <w:r>
        <w:rPr/>
        <w:t>los</w:t>
      </w:r>
      <w:r>
        <w:rPr>
          <w:spacing w:val="-12"/>
        </w:rPr>
        <w:t> </w:t>
      </w:r>
      <w:r>
        <w:rPr/>
        <w:t>parques</w:t>
      </w:r>
      <w:r>
        <w:rPr>
          <w:spacing w:val="-12"/>
        </w:rPr>
        <w:t> </w:t>
      </w:r>
      <w:r>
        <w:rPr/>
        <w:t>nacionales,</w:t>
      </w:r>
      <w:r>
        <w:rPr>
          <w:spacing w:val="-12"/>
        </w:rPr>
        <w:t> </w:t>
      </w:r>
      <w:r>
        <w:rPr/>
        <w:t>donde</w:t>
      </w:r>
      <w:r>
        <w:rPr>
          <w:spacing w:val="-12"/>
        </w:rPr>
        <w:t> </w:t>
      </w:r>
      <w:r>
        <w:rPr/>
        <w:t>corrientemente se</w:t>
      </w:r>
      <w:r>
        <w:rPr>
          <w:spacing w:val="-6"/>
        </w:rPr>
        <w:t> </w:t>
      </w:r>
      <w:r>
        <w:rPr/>
        <w:t>ha</w:t>
      </w:r>
      <w:r>
        <w:rPr>
          <w:spacing w:val="-6"/>
        </w:rPr>
        <w:t> </w:t>
      </w:r>
      <w:r>
        <w:rPr/>
        <w:t>expulsado</w:t>
      </w:r>
      <w:r>
        <w:rPr>
          <w:spacing w:val="-6"/>
        </w:rPr>
        <w:t> </w:t>
      </w:r>
      <w:r>
        <w:rPr/>
        <w:t>a</w:t>
      </w:r>
      <w:r>
        <w:rPr>
          <w:spacing w:val="-6"/>
        </w:rPr>
        <w:t> </w:t>
      </w:r>
      <w:r>
        <w:rPr/>
        <w:t>sus</w:t>
      </w:r>
      <w:r>
        <w:rPr>
          <w:spacing w:val="-6"/>
        </w:rPr>
        <w:t> </w:t>
      </w:r>
      <w:r>
        <w:rPr/>
        <w:t>poblaciones</w:t>
      </w:r>
      <w:r>
        <w:rPr>
          <w:spacing w:val="-6"/>
        </w:rPr>
        <w:t> </w:t>
      </w:r>
      <w:r>
        <w:rPr/>
        <w:t>locales</w:t>
      </w:r>
      <w:r>
        <w:rPr>
          <w:spacing w:val="-6"/>
        </w:rPr>
        <w:t> </w:t>
      </w:r>
      <w:r>
        <w:rPr/>
        <w:t>o</w:t>
      </w:r>
      <w:r>
        <w:rPr>
          <w:spacing w:val="-6"/>
        </w:rPr>
        <w:t> </w:t>
      </w:r>
      <w:r>
        <w:rPr/>
        <w:t>se</w:t>
      </w:r>
      <w:r>
        <w:rPr>
          <w:spacing w:val="-6"/>
        </w:rPr>
        <w:t> </w:t>
      </w:r>
      <w:r>
        <w:rPr/>
        <w:t>les</w:t>
      </w:r>
      <w:r>
        <w:rPr>
          <w:spacing w:val="-6"/>
        </w:rPr>
        <w:t> </w:t>
      </w:r>
      <w:r>
        <w:rPr/>
        <w:t>mantiene</w:t>
      </w:r>
      <w:r>
        <w:rPr>
          <w:spacing w:val="-6"/>
        </w:rPr>
        <w:t> </w:t>
      </w:r>
      <w:r>
        <w:rPr/>
        <w:t>a</w:t>
      </w:r>
      <w:r>
        <w:rPr>
          <w:spacing w:val="-6"/>
        </w:rPr>
        <w:t> </w:t>
      </w:r>
      <w:r>
        <w:rPr/>
        <w:t>la </w:t>
      </w:r>
      <w:r>
        <w:rPr>
          <w:spacing w:val="-4"/>
        </w:rPr>
        <w:t>distancia.</w:t>
      </w:r>
      <w:r>
        <w:rPr>
          <w:spacing w:val="-22"/>
        </w:rPr>
        <w:t> </w:t>
      </w:r>
      <w:r>
        <w:rPr>
          <w:spacing w:val="-4"/>
        </w:rPr>
        <w:t>Obviamente,</w:t>
      </w:r>
      <w:r>
        <w:rPr>
          <w:spacing w:val="-22"/>
        </w:rPr>
        <w:t> </w:t>
      </w:r>
      <w:r>
        <w:rPr/>
        <w:t>en</w:t>
      </w:r>
      <w:r>
        <w:rPr>
          <w:spacing w:val="-22"/>
        </w:rPr>
        <w:t> </w:t>
      </w:r>
      <w:r>
        <w:rPr>
          <w:spacing w:val="-5"/>
        </w:rPr>
        <w:t>estos</w:t>
      </w:r>
      <w:r>
        <w:rPr>
          <w:spacing w:val="-22"/>
        </w:rPr>
        <w:t> </w:t>
      </w:r>
      <w:r>
        <w:rPr>
          <w:spacing w:val="-5"/>
        </w:rPr>
        <w:t>contextos</w:t>
      </w:r>
      <w:r>
        <w:rPr>
          <w:spacing w:val="-22"/>
        </w:rPr>
        <w:t> </w:t>
      </w:r>
      <w:r>
        <w:rPr>
          <w:spacing w:val="-3"/>
        </w:rPr>
        <w:t>posmodernos</w:t>
      </w:r>
      <w:r>
        <w:rPr>
          <w:spacing w:val="-22"/>
        </w:rPr>
        <w:t> </w:t>
      </w:r>
      <w:r>
        <w:rPr>
          <w:spacing w:val="-4"/>
        </w:rPr>
        <w:t>está</w:t>
      </w:r>
      <w:r>
        <w:rPr>
          <w:spacing w:val="-22"/>
        </w:rPr>
        <w:t> </w:t>
      </w:r>
      <w:r>
        <w:rPr>
          <w:spacing w:val="-3"/>
        </w:rPr>
        <w:t>lejos </w:t>
      </w:r>
      <w:r>
        <w:rPr/>
        <w:t>de desarrollarse como experiencia contemplativa (como habló Kant de la experiencia de la contemplación estética del mar), sino</w:t>
      </w:r>
      <w:r>
        <w:rPr>
          <w:spacing w:val="-13"/>
        </w:rPr>
        <w:t> </w:t>
      </w:r>
      <w:r>
        <w:rPr/>
        <w:t>que</w:t>
      </w:r>
      <w:r>
        <w:rPr>
          <w:spacing w:val="-13"/>
        </w:rPr>
        <w:t> </w:t>
      </w:r>
      <w:r>
        <w:rPr/>
        <w:t>modifica</w:t>
      </w:r>
      <w:r>
        <w:rPr>
          <w:spacing w:val="-13"/>
        </w:rPr>
        <w:t> </w:t>
      </w:r>
      <w:r>
        <w:rPr/>
        <w:t>completamente</w:t>
      </w:r>
      <w:r>
        <w:rPr>
          <w:spacing w:val="-13"/>
        </w:rPr>
        <w:t> </w:t>
      </w:r>
      <w:r>
        <w:rPr/>
        <w:t>el</w:t>
      </w:r>
      <w:r>
        <w:rPr>
          <w:spacing w:val="-13"/>
        </w:rPr>
        <w:t> </w:t>
      </w:r>
      <w:r>
        <w:rPr/>
        <w:t>entorno</w:t>
      </w:r>
      <w:r>
        <w:rPr>
          <w:spacing w:val="-13"/>
        </w:rPr>
        <w:t> </w:t>
      </w:r>
      <w:r>
        <w:rPr/>
        <w:t>natural</w:t>
      </w:r>
      <w:r>
        <w:rPr>
          <w:spacing w:val="-13"/>
        </w:rPr>
        <w:t> </w:t>
      </w:r>
      <w:r>
        <w:rPr>
          <w:spacing w:val="-3"/>
        </w:rPr>
        <w:t>para</w:t>
      </w:r>
      <w:r>
        <w:rPr>
          <w:spacing w:val="-13"/>
        </w:rPr>
        <w:t> </w:t>
      </w:r>
      <w:r>
        <w:rPr/>
        <w:t>llevar el</w:t>
      </w:r>
      <w:r>
        <w:rPr>
          <w:spacing w:val="-13"/>
        </w:rPr>
        <w:t> </w:t>
      </w:r>
      <w:r>
        <w:rPr/>
        <w:t>confort</w:t>
      </w:r>
      <w:r>
        <w:rPr>
          <w:spacing w:val="-13"/>
        </w:rPr>
        <w:t> </w:t>
      </w:r>
      <w:r>
        <w:rPr/>
        <w:t>humano</w:t>
      </w:r>
      <w:r>
        <w:rPr>
          <w:spacing w:val="-13"/>
        </w:rPr>
        <w:t> </w:t>
      </w:r>
      <w:r>
        <w:rPr/>
        <w:t>al</w:t>
      </w:r>
      <w:r>
        <w:rPr>
          <w:spacing w:val="-13"/>
        </w:rPr>
        <w:t> </w:t>
      </w:r>
      <w:r>
        <w:rPr/>
        <w:t>interior</w:t>
      </w:r>
      <w:r>
        <w:rPr>
          <w:spacing w:val="-13"/>
        </w:rPr>
        <w:t> </w:t>
      </w:r>
      <w:r>
        <w:rPr/>
        <w:t>de</w:t>
      </w:r>
      <w:r>
        <w:rPr>
          <w:spacing w:val="-13"/>
        </w:rPr>
        <w:t> </w:t>
      </w:r>
      <w:r>
        <w:rPr/>
        <w:t>la</w:t>
      </w:r>
      <w:r>
        <w:rPr>
          <w:spacing w:val="-13"/>
        </w:rPr>
        <w:t> </w:t>
      </w:r>
      <w:r>
        <w:rPr/>
        <w:t>naturaleza,</w:t>
      </w:r>
      <w:r>
        <w:rPr>
          <w:spacing w:val="-13"/>
        </w:rPr>
        <w:t> </w:t>
      </w:r>
      <w:r>
        <w:rPr/>
        <w:t>con</w:t>
      </w:r>
      <w:r>
        <w:rPr>
          <w:spacing w:val="-13"/>
        </w:rPr>
        <w:t> </w:t>
      </w:r>
      <w:r>
        <w:rPr/>
        <w:t>lo</w:t>
      </w:r>
      <w:r>
        <w:rPr>
          <w:spacing w:val="-13"/>
        </w:rPr>
        <w:t> </w:t>
      </w:r>
      <w:r>
        <w:rPr/>
        <w:t>que</w:t>
      </w:r>
      <w:r>
        <w:rPr>
          <w:spacing w:val="-13"/>
        </w:rPr>
        <w:t> </w:t>
      </w:r>
      <w:r>
        <w:rPr>
          <w:spacing w:val="-3"/>
        </w:rPr>
        <w:t>ésta</w:t>
      </w:r>
      <w:r>
        <w:rPr>
          <w:spacing w:val="-13"/>
        </w:rPr>
        <w:t> </w:t>
      </w:r>
      <w:r>
        <w:rPr/>
        <w:t>se </w:t>
      </w:r>
      <w:r>
        <w:rPr>
          <w:w w:val="95"/>
        </w:rPr>
        <w:t>modifica a veces de manera completamente</w:t>
      </w:r>
      <w:r>
        <w:rPr>
          <w:spacing w:val="39"/>
          <w:w w:val="95"/>
        </w:rPr>
        <w:t> </w:t>
      </w:r>
      <w:r>
        <w:rPr>
          <w:w w:val="95"/>
        </w:rPr>
        <w:t>radical.</w:t>
      </w:r>
    </w:p>
    <w:p>
      <w:pPr>
        <w:pStyle w:val="BodyText"/>
        <w:spacing w:line="260" w:lineRule="exact"/>
        <w:ind w:right="277" w:firstLine="277"/>
        <w:jc w:val="both"/>
      </w:pPr>
      <w:r>
        <w:rPr>
          <w:spacing w:val="-5"/>
        </w:rPr>
        <w:t>Para</w:t>
      </w:r>
      <w:r>
        <w:rPr>
          <w:spacing w:val="-14"/>
        </w:rPr>
        <w:t> </w:t>
      </w:r>
      <w:r>
        <w:rPr/>
        <w:t>que</w:t>
      </w:r>
      <w:r>
        <w:rPr>
          <w:spacing w:val="-14"/>
        </w:rPr>
        <w:t> </w:t>
      </w:r>
      <w:r>
        <w:rPr/>
        <w:t>un</w:t>
      </w:r>
      <w:r>
        <w:rPr>
          <w:spacing w:val="-14"/>
        </w:rPr>
        <w:t> </w:t>
      </w:r>
      <w:r>
        <w:rPr/>
        <w:t>paisaje</w:t>
      </w:r>
      <w:r>
        <w:rPr>
          <w:spacing w:val="-14"/>
        </w:rPr>
        <w:t> </w:t>
      </w:r>
      <w:r>
        <w:rPr/>
        <w:t>natural</w:t>
      </w:r>
      <w:r>
        <w:rPr>
          <w:spacing w:val="-14"/>
        </w:rPr>
        <w:t> </w:t>
      </w:r>
      <w:r>
        <w:rPr/>
        <w:t>se</w:t>
      </w:r>
      <w:r>
        <w:rPr>
          <w:spacing w:val="-14"/>
        </w:rPr>
        <w:t> </w:t>
      </w:r>
      <w:r>
        <w:rPr/>
        <w:t>conforme</w:t>
      </w:r>
      <w:r>
        <w:rPr>
          <w:spacing w:val="-14"/>
        </w:rPr>
        <w:t> </w:t>
      </w:r>
      <w:r>
        <w:rPr/>
        <w:t>como</w:t>
      </w:r>
      <w:r>
        <w:rPr>
          <w:spacing w:val="-14"/>
        </w:rPr>
        <w:t> </w:t>
      </w:r>
      <w:r>
        <w:rPr/>
        <w:t>paisaje</w:t>
      </w:r>
      <w:r>
        <w:rPr>
          <w:spacing w:val="-14"/>
        </w:rPr>
        <w:t> </w:t>
      </w:r>
      <w:r>
        <w:rPr/>
        <w:t>turísti- co</w:t>
      </w:r>
      <w:r>
        <w:rPr>
          <w:spacing w:val="-12"/>
        </w:rPr>
        <w:t> </w:t>
      </w:r>
      <w:r>
        <w:rPr/>
        <w:t>debe</w:t>
      </w:r>
      <w:r>
        <w:rPr>
          <w:spacing w:val="-12"/>
        </w:rPr>
        <w:t> </w:t>
      </w:r>
      <w:r>
        <w:rPr/>
        <w:t>ser</w:t>
      </w:r>
      <w:r>
        <w:rPr>
          <w:spacing w:val="-12"/>
        </w:rPr>
        <w:t> </w:t>
      </w:r>
      <w:r>
        <w:rPr/>
        <w:t>valorado</w:t>
      </w:r>
      <w:r>
        <w:rPr>
          <w:spacing w:val="-12"/>
        </w:rPr>
        <w:t> </w:t>
      </w:r>
      <w:r>
        <w:rPr/>
        <w:t>estéticamente</w:t>
      </w:r>
      <w:r>
        <w:rPr>
          <w:spacing w:val="-12"/>
        </w:rPr>
        <w:t> </w:t>
      </w:r>
      <w:r>
        <w:rPr/>
        <w:t>como</w:t>
      </w:r>
      <w:r>
        <w:rPr>
          <w:spacing w:val="-12"/>
        </w:rPr>
        <w:t> </w:t>
      </w:r>
      <w:r>
        <w:rPr/>
        <w:t>un</w:t>
      </w:r>
      <w:r>
        <w:rPr>
          <w:spacing w:val="-12"/>
        </w:rPr>
        <w:t> </w:t>
      </w:r>
      <w:r>
        <w:rPr/>
        <w:t>territorio</w:t>
      </w:r>
      <w:r>
        <w:rPr>
          <w:spacing w:val="-12"/>
        </w:rPr>
        <w:t> </w:t>
      </w:r>
      <w:r>
        <w:rPr/>
        <w:t>bello.</w:t>
      </w:r>
      <w:r>
        <w:rPr>
          <w:spacing w:val="-12"/>
        </w:rPr>
        <w:t> </w:t>
      </w:r>
      <w:r>
        <w:rPr/>
        <w:t>En términos</w:t>
      </w:r>
      <w:r>
        <w:rPr>
          <w:spacing w:val="-28"/>
        </w:rPr>
        <w:t> </w:t>
      </w:r>
      <w:r>
        <w:rPr/>
        <w:t>de</w:t>
      </w:r>
      <w:r>
        <w:rPr>
          <w:spacing w:val="-28"/>
        </w:rPr>
        <w:t> </w:t>
      </w:r>
      <w:r>
        <w:rPr/>
        <w:t>estética</w:t>
      </w:r>
      <w:r>
        <w:rPr>
          <w:spacing w:val="-28"/>
        </w:rPr>
        <w:t> </w:t>
      </w:r>
      <w:r>
        <w:rPr/>
        <w:t>hegeliana,</w:t>
      </w:r>
      <w:r>
        <w:rPr>
          <w:spacing w:val="-28"/>
        </w:rPr>
        <w:t> </w:t>
      </w:r>
      <w:r>
        <w:rPr/>
        <w:t>podríamos</w:t>
      </w:r>
      <w:r>
        <w:rPr>
          <w:spacing w:val="-28"/>
        </w:rPr>
        <w:t> </w:t>
      </w:r>
      <w:r>
        <w:rPr/>
        <w:t>hablar</w:t>
      </w:r>
      <w:r>
        <w:rPr>
          <w:spacing w:val="-28"/>
        </w:rPr>
        <w:t> </w:t>
      </w:r>
      <w:r>
        <w:rPr/>
        <w:t>en</w:t>
      </w:r>
      <w:r>
        <w:rPr>
          <w:spacing w:val="-28"/>
        </w:rPr>
        <w:t> </w:t>
      </w:r>
      <w:r>
        <w:rPr>
          <w:spacing w:val="-3"/>
        </w:rPr>
        <w:t>este</w:t>
      </w:r>
      <w:r>
        <w:rPr>
          <w:spacing w:val="-28"/>
        </w:rPr>
        <w:t> </w:t>
      </w:r>
      <w:r>
        <w:rPr/>
        <w:t>sentido de</w:t>
      </w:r>
      <w:r>
        <w:rPr>
          <w:spacing w:val="-16"/>
        </w:rPr>
        <w:t> </w:t>
      </w:r>
      <w:r>
        <w:rPr/>
        <w:t>lo</w:t>
      </w:r>
      <w:r>
        <w:rPr>
          <w:spacing w:val="-16"/>
        </w:rPr>
        <w:t> </w:t>
      </w:r>
      <w:r>
        <w:rPr/>
        <w:t>“bello</w:t>
      </w:r>
      <w:r>
        <w:rPr>
          <w:spacing w:val="-16"/>
        </w:rPr>
        <w:t> </w:t>
      </w:r>
      <w:r>
        <w:rPr/>
        <w:t>en</w:t>
      </w:r>
      <w:r>
        <w:rPr>
          <w:spacing w:val="-16"/>
        </w:rPr>
        <w:t> </w:t>
      </w:r>
      <w:r>
        <w:rPr>
          <w:spacing w:val="-8"/>
        </w:rPr>
        <w:t>sí”.</w:t>
      </w:r>
      <w:r>
        <w:rPr>
          <w:spacing w:val="-16"/>
        </w:rPr>
        <w:t> </w:t>
      </w:r>
      <w:r>
        <w:rPr/>
        <w:t>Es</w:t>
      </w:r>
      <w:r>
        <w:rPr>
          <w:spacing w:val="-16"/>
        </w:rPr>
        <w:t> </w:t>
      </w:r>
      <w:r>
        <w:rPr/>
        <w:t>por</w:t>
      </w:r>
      <w:r>
        <w:rPr>
          <w:spacing w:val="-16"/>
        </w:rPr>
        <w:t> </w:t>
      </w:r>
      <w:r>
        <w:rPr/>
        <w:t>ello</w:t>
      </w:r>
      <w:r>
        <w:rPr>
          <w:spacing w:val="-16"/>
        </w:rPr>
        <w:t> </w:t>
      </w:r>
      <w:r>
        <w:rPr/>
        <w:t>que</w:t>
      </w:r>
      <w:r>
        <w:rPr>
          <w:spacing w:val="-16"/>
        </w:rPr>
        <w:t> </w:t>
      </w:r>
      <w:r>
        <w:rPr/>
        <w:t>un</w:t>
      </w:r>
      <w:r>
        <w:rPr>
          <w:spacing w:val="-16"/>
        </w:rPr>
        <w:t> </w:t>
      </w:r>
      <w:r>
        <w:rPr/>
        <w:t>valor</w:t>
      </w:r>
      <w:r>
        <w:rPr>
          <w:spacing w:val="-16"/>
        </w:rPr>
        <w:t> </w:t>
      </w:r>
      <w:r>
        <w:rPr/>
        <w:t>supremo</w:t>
      </w:r>
      <w:r>
        <w:rPr>
          <w:spacing w:val="-16"/>
        </w:rPr>
        <w:t> </w:t>
      </w:r>
      <w:r>
        <w:rPr/>
        <w:t>de</w:t>
      </w:r>
      <w:r>
        <w:rPr>
          <w:spacing w:val="-16"/>
        </w:rPr>
        <w:t> </w:t>
      </w:r>
      <w:r>
        <w:rPr/>
        <w:t>la</w:t>
      </w:r>
      <w:r>
        <w:rPr>
          <w:spacing w:val="-16"/>
        </w:rPr>
        <w:t> </w:t>
      </w:r>
      <w:r>
        <w:rPr/>
        <w:t>estética “naturalista”</w:t>
      </w:r>
      <w:r>
        <w:rPr>
          <w:spacing w:val="-17"/>
        </w:rPr>
        <w:t> </w:t>
      </w:r>
      <w:r>
        <w:rPr/>
        <w:t>de</w:t>
      </w:r>
      <w:r>
        <w:rPr>
          <w:spacing w:val="-17"/>
        </w:rPr>
        <w:t> </w:t>
      </w:r>
      <w:r>
        <w:rPr/>
        <w:t>lo</w:t>
      </w:r>
      <w:r>
        <w:rPr>
          <w:spacing w:val="-17"/>
        </w:rPr>
        <w:t> </w:t>
      </w:r>
      <w:r>
        <w:rPr/>
        <w:t>bello</w:t>
      </w:r>
      <w:r>
        <w:rPr>
          <w:spacing w:val="-17"/>
        </w:rPr>
        <w:t> </w:t>
      </w:r>
      <w:r>
        <w:rPr/>
        <w:t>natural</w:t>
      </w:r>
      <w:r>
        <w:rPr>
          <w:spacing w:val="-17"/>
        </w:rPr>
        <w:t> </w:t>
      </w:r>
      <w:r>
        <w:rPr/>
        <w:t>es</w:t>
      </w:r>
      <w:r>
        <w:rPr>
          <w:spacing w:val="-17"/>
        </w:rPr>
        <w:t> </w:t>
      </w:r>
      <w:r>
        <w:rPr/>
        <w:t>lo</w:t>
      </w:r>
      <w:r>
        <w:rPr>
          <w:spacing w:val="-17"/>
        </w:rPr>
        <w:t> </w:t>
      </w:r>
      <w:r>
        <w:rPr/>
        <w:t>virgen</w:t>
      </w:r>
      <w:r>
        <w:rPr>
          <w:spacing w:val="-17"/>
        </w:rPr>
        <w:t> </w:t>
      </w:r>
      <w:r>
        <w:rPr/>
        <w:t>o</w:t>
      </w:r>
      <w:r>
        <w:rPr>
          <w:spacing w:val="-17"/>
        </w:rPr>
        <w:t> </w:t>
      </w:r>
      <w:r>
        <w:rPr/>
        <w:t>salvaje.</w:t>
      </w:r>
      <w:r>
        <w:rPr>
          <w:spacing w:val="-17"/>
        </w:rPr>
        <w:t> </w:t>
      </w:r>
      <w:r>
        <w:rPr/>
        <w:t>Se</w:t>
      </w:r>
      <w:r>
        <w:rPr>
          <w:spacing w:val="-17"/>
        </w:rPr>
        <w:t> </w:t>
      </w:r>
      <w:r>
        <w:rPr>
          <w:spacing w:val="-4"/>
        </w:rPr>
        <w:t>trata</w:t>
      </w:r>
      <w:r>
        <w:rPr>
          <w:spacing w:val="-17"/>
        </w:rPr>
        <w:t> </w:t>
      </w:r>
      <w:r>
        <w:rPr/>
        <w:t>del mismo</w:t>
      </w:r>
      <w:r>
        <w:rPr>
          <w:spacing w:val="-13"/>
        </w:rPr>
        <w:t> </w:t>
      </w:r>
      <w:r>
        <w:rPr/>
        <w:t>postulado</w:t>
      </w:r>
      <w:r>
        <w:rPr>
          <w:spacing w:val="-13"/>
        </w:rPr>
        <w:t> </w:t>
      </w:r>
      <w:r>
        <w:rPr/>
        <w:t>hegeliano</w:t>
      </w:r>
      <w:r>
        <w:rPr>
          <w:spacing w:val="-13"/>
        </w:rPr>
        <w:t> </w:t>
      </w:r>
      <w:r>
        <w:rPr/>
        <w:t>del</w:t>
      </w:r>
      <w:r>
        <w:rPr>
          <w:spacing w:val="-13"/>
        </w:rPr>
        <w:t> </w:t>
      </w:r>
      <w:r>
        <w:rPr/>
        <w:t>ser</w:t>
      </w:r>
      <w:r>
        <w:rPr>
          <w:spacing w:val="-13"/>
        </w:rPr>
        <w:t> </w:t>
      </w:r>
      <w:r>
        <w:rPr/>
        <w:t>“en</w:t>
      </w:r>
      <w:r>
        <w:rPr>
          <w:spacing w:val="-13"/>
        </w:rPr>
        <w:t> </w:t>
      </w:r>
      <w:r>
        <w:rPr/>
        <w:t>sí”</w:t>
      </w:r>
      <w:r>
        <w:rPr>
          <w:spacing w:val="-13"/>
        </w:rPr>
        <w:t> </w:t>
      </w:r>
      <w:r>
        <w:rPr/>
        <w:t>o</w:t>
      </w:r>
      <w:r>
        <w:rPr>
          <w:spacing w:val="-13"/>
        </w:rPr>
        <w:t> </w:t>
      </w:r>
      <w:r>
        <w:rPr/>
        <w:t>ser</w:t>
      </w:r>
      <w:r>
        <w:rPr>
          <w:spacing w:val="-13"/>
        </w:rPr>
        <w:t> </w:t>
      </w:r>
      <w:r>
        <w:rPr>
          <w:spacing w:val="-3"/>
        </w:rPr>
        <w:t>“para</w:t>
      </w:r>
      <w:r>
        <w:rPr>
          <w:spacing w:val="-13"/>
        </w:rPr>
        <w:t> </w:t>
      </w:r>
      <w:r>
        <w:rPr/>
        <w:t>sí”;</w:t>
      </w:r>
      <w:r>
        <w:rPr>
          <w:spacing w:val="-13"/>
        </w:rPr>
        <w:t> </w:t>
      </w:r>
      <w:r>
        <w:rPr/>
        <w:t>“en</w:t>
      </w:r>
      <w:r>
        <w:rPr>
          <w:spacing w:val="-13"/>
        </w:rPr>
        <w:t> </w:t>
      </w:r>
      <w:r>
        <w:rPr/>
        <w:t>sí” como existencia material como especie humana; y </w:t>
      </w:r>
      <w:r>
        <w:rPr>
          <w:spacing w:val="-3"/>
        </w:rPr>
        <w:t>“para </w:t>
      </w:r>
      <w:r>
        <w:rPr>
          <w:spacing w:val="-8"/>
        </w:rPr>
        <w:t>sí”, </w:t>
      </w:r>
      <w:r>
        <w:rPr/>
        <w:t>la adquisición</w:t>
      </w:r>
      <w:r>
        <w:rPr>
          <w:spacing w:val="-13"/>
        </w:rPr>
        <w:t> </w:t>
      </w:r>
      <w:r>
        <w:rPr/>
        <w:t>de</w:t>
      </w:r>
      <w:r>
        <w:rPr>
          <w:spacing w:val="-13"/>
        </w:rPr>
        <w:t> </w:t>
      </w:r>
      <w:r>
        <w:rPr/>
        <w:t>la</w:t>
      </w:r>
      <w:r>
        <w:rPr>
          <w:spacing w:val="-13"/>
        </w:rPr>
        <w:t> </w:t>
      </w:r>
      <w:r>
        <w:rPr/>
        <w:t>conciencia.</w:t>
      </w:r>
    </w:p>
    <w:p>
      <w:pPr>
        <w:pStyle w:val="BodyText"/>
        <w:spacing w:line="260" w:lineRule="exact"/>
        <w:ind w:right="275" w:firstLine="277"/>
        <w:jc w:val="both"/>
      </w:pPr>
      <w:r>
        <w:rPr/>
        <w:t>Cuando</w:t>
      </w:r>
      <w:r>
        <w:rPr>
          <w:spacing w:val="-21"/>
        </w:rPr>
        <w:t> </w:t>
      </w:r>
      <w:r>
        <w:rPr/>
        <w:t>a</w:t>
      </w:r>
      <w:r>
        <w:rPr>
          <w:spacing w:val="-21"/>
        </w:rPr>
        <w:t> </w:t>
      </w:r>
      <w:r>
        <w:rPr/>
        <w:t>la</w:t>
      </w:r>
      <w:r>
        <w:rPr>
          <w:spacing w:val="-21"/>
        </w:rPr>
        <w:t> </w:t>
      </w:r>
      <w:r>
        <w:rPr>
          <w:spacing w:val="-3"/>
        </w:rPr>
        <w:t>selva</w:t>
      </w:r>
      <w:r>
        <w:rPr>
          <w:spacing w:val="-21"/>
        </w:rPr>
        <w:t> </w:t>
      </w:r>
      <w:r>
        <w:rPr>
          <w:spacing w:val="-3"/>
        </w:rPr>
        <w:t>tropical</w:t>
      </w:r>
      <w:r>
        <w:rPr>
          <w:spacing w:val="-21"/>
        </w:rPr>
        <w:t> </w:t>
      </w:r>
      <w:r>
        <w:rPr/>
        <w:t>se</w:t>
      </w:r>
      <w:r>
        <w:rPr>
          <w:spacing w:val="-21"/>
        </w:rPr>
        <w:t> </w:t>
      </w:r>
      <w:r>
        <w:rPr/>
        <w:t>le</w:t>
      </w:r>
      <w:r>
        <w:rPr>
          <w:spacing w:val="-21"/>
        </w:rPr>
        <w:t> </w:t>
      </w:r>
      <w:r>
        <w:rPr/>
        <w:t>une</w:t>
      </w:r>
      <w:r>
        <w:rPr>
          <w:spacing w:val="-21"/>
        </w:rPr>
        <w:t> </w:t>
      </w:r>
      <w:r>
        <w:rPr/>
        <w:t>el</w:t>
      </w:r>
      <w:r>
        <w:rPr>
          <w:spacing w:val="-21"/>
        </w:rPr>
        <w:t> </w:t>
      </w:r>
      <w:r>
        <w:rPr>
          <w:spacing w:val="-3"/>
        </w:rPr>
        <w:t>descubrimiento</w:t>
      </w:r>
      <w:r>
        <w:rPr>
          <w:spacing w:val="-21"/>
        </w:rPr>
        <w:t> </w:t>
      </w:r>
      <w:r>
        <w:rPr/>
        <w:t>de</w:t>
      </w:r>
      <w:r>
        <w:rPr>
          <w:spacing w:val="-21"/>
        </w:rPr>
        <w:t> </w:t>
      </w:r>
      <w:r>
        <w:rPr>
          <w:spacing w:val="-5"/>
        </w:rPr>
        <w:t>restos </w:t>
      </w:r>
      <w:r>
        <w:rPr/>
        <w:t>arqueológicos, es cierto que la naturaleza deja de ser virgen (o </w:t>
      </w:r>
      <w:r>
        <w:rPr>
          <w:spacing w:val="-3"/>
        </w:rPr>
        <w:t>más</w:t>
      </w:r>
      <w:r>
        <w:rPr>
          <w:spacing w:val="-35"/>
        </w:rPr>
        <w:t> </w:t>
      </w:r>
      <w:r>
        <w:rPr>
          <w:spacing w:val="-4"/>
        </w:rPr>
        <w:t>exactamente</w:t>
      </w:r>
      <w:r>
        <w:rPr>
          <w:spacing w:val="-35"/>
        </w:rPr>
        <w:t> </w:t>
      </w:r>
      <w:r>
        <w:rPr/>
        <w:t>que</w:t>
      </w:r>
      <w:r>
        <w:rPr>
          <w:spacing w:val="-35"/>
        </w:rPr>
        <w:t> </w:t>
      </w:r>
      <w:r>
        <w:rPr>
          <w:spacing w:val="-3"/>
        </w:rPr>
        <w:t>desde</w:t>
      </w:r>
      <w:r>
        <w:rPr>
          <w:spacing w:val="-35"/>
        </w:rPr>
        <w:t> </w:t>
      </w:r>
      <w:r>
        <w:rPr/>
        <w:t>tiempo</w:t>
      </w:r>
      <w:r>
        <w:rPr>
          <w:spacing w:val="-35"/>
        </w:rPr>
        <w:t> </w:t>
      </w:r>
      <w:r>
        <w:rPr>
          <w:spacing w:val="-3"/>
        </w:rPr>
        <w:t>inmemorable</w:t>
      </w:r>
      <w:r>
        <w:rPr>
          <w:spacing w:val="-35"/>
        </w:rPr>
        <w:t> </w:t>
      </w:r>
      <w:r>
        <w:rPr/>
        <w:t>ha</w:t>
      </w:r>
      <w:r>
        <w:rPr>
          <w:spacing w:val="-35"/>
        </w:rPr>
        <w:t> </w:t>
      </w:r>
      <w:r>
        <w:rPr/>
        <w:t>dejado</w:t>
      </w:r>
      <w:r>
        <w:rPr>
          <w:spacing w:val="-35"/>
        </w:rPr>
        <w:t> </w:t>
      </w:r>
      <w:r>
        <w:rPr/>
        <w:t>de</w:t>
      </w:r>
      <w:r>
        <w:rPr>
          <w:spacing w:val="-35"/>
        </w:rPr>
        <w:t> </w:t>
      </w:r>
      <w:r>
        <w:rPr>
          <w:spacing w:val="-2"/>
        </w:rPr>
        <w:t>ser </w:t>
      </w:r>
      <w:r>
        <w:rPr/>
        <w:t>virgen), pero en </w:t>
      </w:r>
      <w:r>
        <w:rPr>
          <w:spacing w:val="-3"/>
        </w:rPr>
        <w:t>este </w:t>
      </w:r>
      <w:r>
        <w:rPr/>
        <w:t>caso los </w:t>
      </w:r>
      <w:r>
        <w:rPr>
          <w:spacing w:val="-3"/>
        </w:rPr>
        <w:t>restos </w:t>
      </w:r>
      <w:r>
        <w:rPr/>
        <w:t>de sociedades muertas</w:t>
      </w:r>
      <w:r>
        <w:rPr>
          <w:spacing w:val="-26"/>
        </w:rPr>
        <w:t> </w:t>
      </w:r>
      <w:r>
        <w:rPr/>
        <w:t>son relativamente</w:t>
      </w:r>
      <w:r>
        <w:rPr>
          <w:spacing w:val="-16"/>
        </w:rPr>
        <w:t> </w:t>
      </w:r>
      <w:r>
        <w:rPr/>
        <w:t>pasivos</w:t>
      </w:r>
      <w:r>
        <w:rPr>
          <w:spacing w:val="-16"/>
        </w:rPr>
        <w:t> </w:t>
      </w:r>
      <w:r>
        <w:rPr>
          <w:spacing w:val="-3"/>
        </w:rPr>
        <w:t>respecto</w:t>
      </w:r>
      <w:r>
        <w:rPr>
          <w:spacing w:val="-16"/>
        </w:rPr>
        <w:t> </w:t>
      </w:r>
      <w:r>
        <w:rPr/>
        <w:t>a</w:t>
      </w:r>
      <w:r>
        <w:rPr>
          <w:spacing w:val="-16"/>
        </w:rPr>
        <w:t> </w:t>
      </w:r>
      <w:r>
        <w:rPr/>
        <w:t>la</w:t>
      </w:r>
      <w:r>
        <w:rPr>
          <w:spacing w:val="-16"/>
        </w:rPr>
        <w:t> </w:t>
      </w:r>
      <w:r>
        <w:rPr/>
        <w:t>naturaleza.</w:t>
      </w:r>
      <w:r>
        <w:rPr>
          <w:spacing w:val="-16"/>
        </w:rPr>
        <w:t> </w:t>
      </w:r>
      <w:r>
        <w:rPr/>
        <w:t>Si</w:t>
      </w:r>
      <w:r>
        <w:rPr>
          <w:spacing w:val="-16"/>
        </w:rPr>
        <w:t> </w:t>
      </w:r>
      <w:r>
        <w:rPr>
          <w:spacing w:val="-3"/>
        </w:rPr>
        <w:t>estos</w:t>
      </w:r>
      <w:r>
        <w:rPr>
          <w:spacing w:val="-16"/>
        </w:rPr>
        <w:t> </w:t>
      </w:r>
      <w:r>
        <w:rPr>
          <w:spacing w:val="-3"/>
        </w:rPr>
        <w:t>restos</w:t>
      </w:r>
      <w:r>
        <w:rPr>
          <w:spacing w:val="-16"/>
        </w:rPr>
        <w:t> </w:t>
      </w:r>
      <w:r>
        <w:rPr/>
        <w:t>no </w:t>
      </w:r>
      <w:r>
        <w:rPr>
          <w:w w:val="95"/>
        </w:rPr>
        <w:t>fueran cuidados por personal especializado, la naturaleza volvería </w:t>
      </w:r>
      <w:r>
        <w:rPr/>
        <w:t>a</w:t>
      </w:r>
      <w:r>
        <w:rPr>
          <w:spacing w:val="-19"/>
        </w:rPr>
        <w:t> </w:t>
      </w:r>
      <w:r>
        <w:rPr/>
        <w:t>cubrirlos</w:t>
      </w:r>
      <w:r>
        <w:rPr>
          <w:spacing w:val="-19"/>
        </w:rPr>
        <w:t> </w:t>
      </w:r>
      <w:r>
        <w:rPr/>
        <w:t>con</w:t>
      </w:r>
      <w:r>
        <w:rPr>
          <w:spacing w:val="-19"/>
        </w:rPr>
        <w:t> </w:t>
      </w:r>
      <w:r>
        <w:rPr/>
        <w:t>su</w:t>
      </w:r>
      <w:r>
        <w:rPr>
          <w:spacing w:val="-19"/>
        </w:rPr>
        <w:t> </w:t>
      </w:r>
      <w:r>
        <w:rPr/>
        <w:t>manto.</w:t>
      </w:r>
      <w:r>
        <w:rPr>
          <w:spacing w:val="-19"/>
        </w:rPr>
        <w:t> </w:t>
      </w:r>
      <w:r>
        <w:rPr/>
        <w:t>En</w:t>
      </w:r>
      <w:r>
        <w:rPr>
          <w:spacing w:val="-19"/>
        </w:rPr>
        <w:t> </w:t>
      </w:r>
      <w:r>
        <w:rPr/>
        <w:t>tal</w:t>
      </w:r>
      <w:r>
        <w:rPr>
          <w:spacing w:val="-19"/>
        </w:rPr>
        <w:t> </w:t>
      </w:r>
      <w:r>
        <w:rPr/>
        <w:t>caso</w:t>
      </w:r>
      <w:r>
        <w:rPr>
          <w:spacing w:val="-19"/>
        </w:rPr>
        <w:t> </w:t>
      </w:r>
      <w:r>
        <w:rPr/>
        <w:t>acabaría</w:t>
      </w:r>
      <w:r>
        <w:rPr>
          <w:spacing w:val="-19"/>
        </w:rPr>
        <w:t> </w:t>
      </w:r>
      <w:r>
        <w:rPr/>
        <w:t>por</w:t>
      </w:r>
      <w:r>
        <w:rPr>
          <w:spacing w:val="-19"/>
        </w:rPr>
        <w:t> </w:t>
      </w:r>
      <w:r>
        <w:rPr>
          <w:spacing w:val="-3"/>
        </w:rPr>
        <w:t>predominar,</w:t>
      </w:r>
      <w:r>
        <w:rPr>
          <w:spacing w:val="-19"/>
        </w:rPr>
        <w:t> </w:t>
      </w:r>
      <w:r>
        <w:rPr/>
        <w:t>de </w:t>
      </w:r>
      <w:r>
        <w:rPr>
          <w:spacing w:val="-3"/>
        </w:rPr>
        <w:t>nuevo</w:t>
      </w:r>
      <w:r>
        <w:rPr>
          <w:spacing w:val="-22"/>
        </w:rPr>
        <w:t> </w:t>
      </w:r>
      <w:r>
        <w:rPr/>
        <w:t>y</w:t>
      </w:r>
      <w:r>
        <w:rPr>
          <w:spacing w:val="-22"/>
        </w:rPr>
        <w:t> </w:t>
      </w:r>
      <w:r>
        <w:rPr/>
        <w:t>de</w:t>
      </w:r>
      <w:r>
        <w:rPr>
          <w:spacing w:val="-22"/>
        </w:rPr>
        <w:t> </w:t>
      </w:r>
      <w:r>
        <w:rPr/>
        <w:t>manera</w:t>
      </w:r>
      <w:r>
        <w:rPr>
          <w:spacing w:val="-22"/>
        </w:rPr>
        <w:t> </w:t>
      </w:r>
      <w:r>
        <w:rPr/>
        <w:t>prácticamente</w:t>
      </w:r>
      <w:r>
        <w:rPr>
          <w:spacing w:val="-22"/>
        </w:rPr>
        <w:t> </w:t>
      </w:r>
      <w:r>
        <w:rPr/>
        <w:t>absoluta,</w:t>
      </w:r>
      <w:r>
        <w:rPr>
          <w:spacing w:val="-22"/>
        </w:rPr>
        <w:t> </w:t>
      </w:r>
      <w:r>
        <w:rPr/>
        <w:t>lo</w:t>
      </w:r>
      <w:r>
        <w:rPr>
          <w:spacing w:val="-22"/>
        </w:rPr>
        <w:t> </w:t>
      </w:r>
      <w:r>
        <w:rPr/>
        <w:t>bello</w:t>
      </w:r>
      <w:r>
        <w:rPr>
          <w:spacing w:val="-22"/>
        </w:rPr>
        <w:t> </w:t>
      </w:r>
      <w:r>
        <w:rPr/>
        <w:t>natural.</w:t>
      </w:r>
    </w:p>
    <w:p>
      <w:pPr>
        <w:pStyle w:val="BodyText"/>
        <w:spacing w:line="260" w:lineRule="exact"/>
        <w:ind w:right="278" w:firstLine="277"/>
        <w:jc w:val="both"/>
      </w:pPr>
      <w:r>
        <w:rPr>
          <w:spacing w:val="-5"/>
        </w:rPr>
        <w:t>Pero,</w:t>
      </w:r>
      <w:r>
        <w:rPr>
          <w:spacing w:val="-25"/>
        </w:rPr>
        <w:t> </w:t>
      </w:r>
      <w:r>
        <w:rPr/>
        <w:t>la</w:t>
      </w:r>
      <w:r>
        <w:rPr>
          <w:spacing w:val="-25"/>
        </w:rPr>
        <w:t> </w:t>
      </w:r>
      <w:r>
        <w:rPr/>
        <w:t>territorialidad</w:t>
      </w:r>
      <w:r>
        <w:rPr>
          <w:spacing w:val="-25"/>
        </w:rPr>
        <w:t> </w:t>
      </w:r>
      <w:r>
        <w:rPr/>
        <w:t>turística</w:t>
      </w:r>
      <w:r>
        <w:rPr>
          <w:spacing w:val="-25"/>
        </w:rPr>
        <w:t> </w:t>
      </w:r>
      <w:r>
        <w:rPr/>
        <w:t>bella</w:t>
      </w:r>
      <w:r>
        <w:rPr>
          <w:spacing w:val="-25"/>
        </w:rPr>
        <w:t> </w:t>
      </w:r>
      <w:r>
        <w:rPr/>
        <w:t>no</w:t>
      </w:r>
      <w:r>
        <w:rPr>
          <w:spacing w:val="-25"/>
        </w:rPr>
        <w:t> </w:t>
      </w:r>
      <w:r>
        <w:rPr/>
        <w:t>es</w:t>
      </w:r>
      <w:r>
        <w:rPr>
          <w:spacing w:val="-25"/>
        </w:rPr>
        <w:t> </w:t>
      </w:r>
      <w:r>
        <w:rPr/>
        <w:t>en</w:t>
      </w:r>
      <w:r>
        <w:rPr>
          <w:spacing w:val="-25"/>
        </w:rPr>
        <w:t> </w:t>
      </w:r>
      <w:r>
        <w:rPr/>
        <w:t>sentido</w:t>
      </w:r>
      <w:r>
        <w:rPr>
          <w:spacing w:val="-25"/>
        </w:rPr>
        <w:t> </w:t>
      </w:r>
      <w:r>
        <w:rPr/>
        <w:t>pleno</w:t>
      </w:r>
      <w:r>
        <w:rPr>
          <w:spacing w:val="-25"/>
        </w:rPr>
        <w:t> </w:t>
      </w:r>
      <w:r>
        <w:rPr/>
        <w:t>un “en</w:t>
      </w:r>
      <w:r>
        <w:rPr>
          <w:spacing w:val="-5"/>
        </w:rPr>
        <w:t> </w:t>
      </w:r>
      <w:r>
        <w:rPr>
          <w:spacing w:val="-8"/>
        </w:rPr>
        <w:t>sí”,</w:t>
      </w:r>
      <w:r>
        <w:rPr>
          <w:spacing w:val="-5"/>
        </w:rPr>
        <w:t> </w:t>
      </w:r>
      <w:r>
        <w:rPr/>
        <w:t>puesto</w:t>
      </w:r>
      <w:r>
        <w:rPr>
          <w:spacing w:val="-5"/>
        </w:rPr>
        <w:t> </w:t>
      </w:r>
      <w:r>
        <w:rPr/>
        <w:t>que</w:t>
      </w:r>
      <w:r>
        <w:rPr>
          <w:spacing w:val="-5"/>
        </w:rPr>
        <w:t> </w:t>
      </w:r>
      <w:r>
        <w:rPr/>
        <w:t>el</w:t>
      </w:r>
      <w:r>
        <w:rPr>
          <w:spacing w:val="-5"/>
        </w:rPr>
        <w:t> </w:t>
      </w:r>
      <w:r>
        <w:rPr/>
        <w:t>juicio</w:t>
      </w:r>
      <w:r>
        <w:rPr>
          <w:spacing w:val="-5"/>
        </w:rPr>
        <w:t> </w:t>
      </w:r>
      <w:r>
        <w:rPr/>
        <w:t>de</w:t>
      </w:r>
      <w:r>
        <w:rPr>
          <w:spacing w:val="-5"/>
        </w:rPr>
        <w:t> </w:t>
      </w:r>
      <w:r>
        <w:rPr/>
        <w:t>lo</w:t>
      </w:r>
      <w:r>
        <w:rPr>
          <w:spacing w:val="-5"/>
        </w:rPr>
        <w:t> </w:t>
      </w:r>
      <w:r>
        <w:rPr/>
        <w:t>bello</w:t>
      </w:r>
      <w:r>
        <w:rPr>
          <w:spacing w:val="-5"/>
        </w:rPr>
        <w:t> </w:t>
      </w:r>
      <w:r>
        <w:rPr/>
        <w:t>o</w:t>
      </w:r>
      <w:r>
        <w:rPr>
          <w:spacing w:val="-5"/>
        </w:rPr>
        <w:t> </w:t>
      </w:r>
      <w:r>
        <w:rPr/>
        <w:t>no</w:t>
      </w:r>
      <w:r>
        <w:rPr>
          <w:spacing w:val="-5"/>
        </w:rPr>
        <w:t> </w:t>
      </w:r>
      <w:r>
        <w:rPr/>
        <w:t>bello</w:t>
      </w:r>
      <w:r>
        <w:rPr>
          <w:spacing w:val="-5"/>
        </w:rPr>
        <w:t> </w:t>
      </w:r>
      <w:r>
        <w:rPr>
          <w:spacing w:val="-3"/>
        </w:rPr>
        <w:t>será</w:t>
      </w:r>
      <w:r>
        <w:rPr>
          <w:spacing w:val="-5"/>
        </w:rPr>
        <w:t> </w:t>
      </w:r>
      <w:r>
        <w:rPr/>
        <w:t>ratificado</w:t>
      </w:r>
    </w:p>
    <w:p>
      <w:pPr>
        <w:spacing w:after="0" w:line="260" w:lineRule="exact"/>
        <w:jc w:val="both"/>
        <w:sectPr>
          <w:pgSz w:w="8500" w:h="12750"/>
          <w:pgMar w:header="1135" w:footer="0" w:top="1700" w:bottom="280" w:left="1160" w:right="1160"/>
        </w:sectPr>
      </w:pPr>
    </w:p>
    <w:p>
      <w:pPr>
        <w:pStyle w:val="BodyText"/>
        <w:spacing w:before="11"/>
        <w:ind w:left="0"/>
        <w:rPr>
          <w:sz w:val="20"/>
        </w:rPr>
      </w:pPr>
    </w:p>
    <w:p>
      <w:pPr>
        <w:pStyle w:val="BodyText"/>
        <w:spacing w:line="194" w:lineRule="exact"/>
        <w:jc w:val="both"/>
      </w:pPr>
      <w:r>
        <w:rPr/>
        <w:t>socialmente. En este sentido, en el contexto de la globalización y</w:t>
      </w:r>
    </w:p>
    <w:p>
      <w:pPr>
        <w:pStyle w:val="BodyText"/>
        <w:spacing w:line="232" w:lineRule="auto" w:before="2"/>
        <w:ind w:right="277"/>
        <w:jc w:val="both"/>
      </w:pPr>
      <w:r>
        <w:rPr/>
        <w:t>de</w:t>
      </w:r>
      <w:r>
        <w:rPr>
          <w:spacing w:val="-28"/>
        </w:rPr>
        <w:t> </w:t>
      </w:r>
      <w:r>
        <w:rPr/>
        <w:t>la</w:t>
      </w:r>
      <w:r>
        <w:rPr>
          <w:spacing w:val="-28"/>
        </w:rPr>
        <w:t> </w:t>
      </w:r>
      <w:r>
        <w:rPr/>
        <w:t>experiencia</w:t>
      </w:r>
      <w:r>
        <w:rPr>
          <w:spacing w:val="-28"/>
        </w:rPr>
        <w:t> </w:t>
      </w:r>
      <w:r>
        <w:rPr/>
        <w:t>turística</w:t>
      </w:r>
      <w:r>
        <w:rPr>
          <w:spacing w:val="-28"/>
        </w:rPr>
        <w:t> </w:t>
      </w:r>
      <w:r>
        <w:rPr/>
        <w:t>propiamente</w:t>
      </w:r>
      <w:r>
        <w:rPr>
          <w:spacing w:val="-28"/>
        </w:rPr>
        <w:t> </w:t>
      </w:r>
      <w:r>
        <w:rPr/>
        <w:t>dicha,</w:t>
      </w:r>
      <w:r>
        <w:rPr>
          <w:spacing w:val="-28"/>
        </w:rPr>
        <w:t> </w:t>
      </w:r>
      <w:r>
        <w:rPr/>
        <w:t>existen</w:t>
      </w:r>
      <w:r>
        <w:rPr>
          <w:spacing w:val="-28"/>
        </w:rPr>
        <w:t> </w:t>
      </w:r>
      <w:r>
        <w:rPr/>
        <w:t>dos</w:t>
      </w:r>
      <w:r>
        <w:rPr>
          <w:spacing w:val="-28"/>
        </w:rPr>
        <w:t> </w:t>
      </w:r>
      <w:r>
        <w:rPr>
          <w:spacing w:val="-3"/>
        </w:rPr>
        <w:t>actores </w:t>
      </w:r>
      <w:r>
        <w:rPr/>
        <w:t>por</w:t>
      </w:r>
      <w:r>
        <w:rPr>
          <w:spacing w:val="-27"/>
        </w:rPr>
        <w:t> </w:t>
      </w:r>
      <w:r>
        <w:rPr/>
        <w:t>excelencia</w:t>
      </w:r>
      <w:r>
        <w:rPr>
          <w:spacing w:val="-27"/>
        </w:rPr>
        <w:t> </w:t>
      </w:r>
      <w:r>
        <w:rPr/>
        <w:t>que</w:t>
      </w:r>
      <w:r>
        <w:rPr>
          <w:spacing w:val="-27"/>
        </w:rPr>
        <w:t> </w:t>
      </w:r>
      <w:r>
        <w:rPr>
          <w:spacing w:val="-3"/>
        </w:rPr>
        <w:t>serán</w:t>
      </w:r>
      <w:r>
        <w:rPr>
          <w:spacing w:val="-27"/>
        </w:rPr>
        <w:t> </w:t>
      </w:r>
      <w:r>
        <w:rPr/>
        <w:t>quienes</w:t>
      </w:r>
      <w:r>
        <w:rPr>
          <w:spacing w:val="-27"/>
        </w:rPr>
        <w:t> </w:t>
      </w:r>
      <w:r>
        <w:rPr>
          <w:spacing w:val="-3"/>
        </w:rPr>
        <w:t>ratificaran</w:t>
      </w:r>
      <w:r>
        <w:rPr>
          <w:spacing w:val="-27"/>
        </w:rPr>
        <w:t> </w:t>
      </w:r>
      <w:r>
        <w:rPr/>
        <w:t>la</w:t>
      </w:r>
      <w:r>
        <w:rPr>
          <w:spacing w:val="-27"/>
        </w:rPr>
        <w:t> </w:t>
      </w:r>
      <w:r>
        <w:rPr/>
        <w:t>naturaleza</w:t>
      </w:r>
      <w:r>
        <w:rPr>
          <w:spacing w:val="-27"/>
        </w:rPr>
        <w:t> </w:t>
      </w:r>
      <w:r>
        <w:rPr/>
        <w:t>bella</w:t>
      </w:r>
      <w:r>
        <w:rPr>
          <w:spacing w:val="-27"/>
        </w:rPr>
        <w:t> </w:t>
      </w:r>
      <w:r>
        <w:rPr/>
        <w:t>de la experiencia turística. En primer lugar </w:t>
      </w:r>
      <w:r>
        <w:rPr>
          <w:spacing w:val="-4"/>
        </w:rPr>
        <w:t>estará </w:t>
      </w:r>
      <w:r>
        <w:rPr/>
        <w:t>el</w:t>
      </w:r>
      <w:r>
        <w:rPr>
          <w:spacing w:val="-16"/>
        </w:rPr>
        <w:t> </w:t>
      </w:r>
      <w:r>
        <w:rPr/>
        <w:t>empresariado, </w:t>
      </w:r>
      <w:r>
        <w:rPr>
          <w:spacing w:val="-3"/>
        </w:rPr>
        <w:t>actor</w:t>
      </w:r>
      <w:r>
        <w:rPr>
          <w:spacing w:val="-26"/>
        </w:rPr>
        <w:t> </w:t>
      </w:r>
      <w:r>
        <w:rPr/>
        <w:t>privilegiado</w:t>
      </w:r>
      <w:r>
        <w:rPr>
          <w:spacing w:val="-26"/>
        </w:rPr>
        <w:t> </w:t>
      </w:r>
      <w:r>
        <w:rPr/>
        <w:t>de</w:t>
      </w:r>
      <w:r>
        <w:rPr>
          <w:spacing w:val="-26"/>
        </w:rPr>
        <w:t> </w:t>
      </w:r>
      <w:r>
        <w:rPr/>
        <w:t>la</w:t>
      </w:r>
      <w:r>
        <w:rPr>
          <w:spacing w:val="-26"/>
        </w:rPr>
        <w:t> </w:t>
      </w:r>
      <w:r>
        <w:rPr/>
        <w:t>globalización</w:t>
      </w:r>
      <w:r>
        <w:rPr>
          <w:spacing w:val="-26"/>
        </w:rPr>
        <w:t> </w:t>
      </w:r>
      <w:r>
        <w:rPr/>
        <w:t>que</w:t>
      </w:r>
      <w:r>
        <w:rPr>
          <w:spacing w:val="-26"/>
        </w:rPr>
        <w:t> </w:t>
      </w:r>
      <w:r>
        <w:rPr>
          <w:spacing w:val="-4"/>
        </w:rPr>
        <w:t>interpretará</w:t>
      </w:r>
      <w:r>
        <w:rPr>
          <w:spacing w:val="-26"/>
        </w:rPr>
        <w:t> </w:t>
      </w:r>
      <w:r>
        <w:rPr/>
        <w:t>la</w:t>
      </w:r>
      <w:r>
        <w:rPr>
          <w:spacing w:val="-26"/>
        </w:rPr>
        <w:t> </w:t>
      </w:r>
      <w:r>
        <w:rPr>
          <w:spacing w:val="-3"/>
        </w:rPr>
        <w:t>evolución de</w:t>
      </w:r>
      <w:r>
        <w:rPr>
          <w:spacing w:val="-15"/>
        </w:rPr>
        <w:t> </w:t>
      </w:r>
      <w:r>
        <w:rPr>
          <w:spacing w:val="-4"/>
        </w:rPr>
        <w:t>los</w:t>
      </w:r>
      <w:r>
        <w:rPr>
          <w:spacing w:val="-15"/>
        </w:rPr>
        <w:t> </w:t>
      </w:r>
      <w:r>
        <w:rPr>
          <w:spacing w:val="-6"/>
        </w:rPr>
        <w:t>gustos</w:t>
      </w:r>
      <w:r>
        <w:rPr>
          <w:spacing w:val="-15"/>
        </w:rPr>
        <w:t> </w:t>
      </w:r>
      <w:r>
        <w:rPr>
          <w:spacing w:val="-5"/>
        </w:rPr>
        <w:t>turísticos</w:t>
      </w:r>
      <w:r>
        <w:rPr>
          <w:spacing w:val="-15"/>
        </w:rPr>
        <w:t> </w:t>
      </w:r>
      <w:r>
        <w:rPr/>
        <w:t>y</w:t>
      </w:r>
      <w:r>
        <w:rPr>
          <w:spacing w:val="-15"/>
        </w:rPr>
        <w:t> </w:t>
      </w:r>
      <w:r>
        <w:rPr>
          <w:spacing w:val="-4"/>
        </w:rPr>
        <w:t>los</w:t>
      </w:r>
      <w:r>
        <w:rPr>
          <w:spacing w:val="-15"/>
        </w:rPr>
        <w:t> </w:t>
      </w:r>
      <w:r>
        <w:rPr>
          <w:spacing w:val="-7"/>
        </w:rPr>
        <w:t>concretará</w:t>
      </w:r>
      <w:r>
        <w:rPr>
          <w:spacing w:val="-15"/>
        </w:rPr>
        <w:t> </w:t>
      </w:r>
      <w:r>
        <w:rPr>
          <w:spacing w:val="-3"/>
        </w:rPr>
        <w:t>en</w:t>
      </w:r>
      <w:r>
        <w:rPr>
          <w:spacing w:val="-15"/>
        </w:rPr>
        <w:t> </w:t>
      </w:r>
      <w:r>
        <w:rPr>
          <w:spacing w:val="-6"/>
        </w:rPr>
        <w:t>diversas</w:t>
      </w:r>
      <w:r>
        <w:rPr>
          <w:spacing w:val="-15"/>
        </w:rPr>
        <w:t> </w:t>
      </w:r>
      <w:r>
        <w:rPr>
          <w:spacing w:val="-6"/>
        </w:rPr>
        <w:t>experiencias.</w:t>
      </w:r>
      <w:r>
        <w:rPr>
          <w:spacing w:val="-15"/>
        </w:rPr>
        <w:t> </w:t>
      </w:r>
      <w:r>
        <w:rPr/>
        <w:t>En segundo, están los propios usuarios de los servicios turísticos, </w:t>
      </w:r>
      <w:r>
        <w:rPr>
          <w:w w:val="95"/>
        </w:rPr>
        <w:t>quienes </w:t>
      </w:r>
      <w:r>
        <w:rPr>
          <w:spacing w:val="-3"/>
          <w:w w:val="95"/>
        </w:rPr>
        <w:t>ratificarán </w:t>
      </w:r>
      <w:r>
        <w:rPr>
          <w:w w:val="95"/>
        </w:rPr>
        <w:t>o rechazarán las primeras valoraciones realiza- </w:t>
      </w:r>
      <w:r>
        <w:rPr/>
        <w:t>das</w:t>
      </w:r>
      <w:r>
        <w:rPr>
          <w:spacing w:val="-21"/>
        </w:rPr>
        <w:t> </w:t>
      </w:r>
      <w:r>
        <w:rPr/>
        <w:t>por</w:t>
      </w:r>
      <w:r>
        <w:rPr>
          <w:spacing w:val="-21"/>
        </w:rPr>
        <w:t> </w:t>
      </w:r>
      <w:r>
        <w:rPr/>
        <w:t>el</w:t>
      </w:r>
      <w:r>
        <w:rPr>
          <w:spacing w:val="-21"/>
        </w:rPr>
        <w:t> </w:t>
      </w:r>
      <w:r>
        <w:rPr/>
        <w:t>empresariado.</w:t>
      </w:r>
    </w:p>
    <w:p>
      <w:pPr>
        <w:pStyle w:val="BodyText"/>
        <w:spacing w:line="232" w:lineRule="auto"/>
        <w:ind w:right="276" w:firstLine="277"/>
        <w:jc w:val="both"/>
      </w:pPr>
      <w:r>
        <w:rPr/>
        <w:t>La distinción hegeliana entre lo bello natural y lo bello crea- do por el trabajo humano, por ejemplo, en la </w:t>
      </w:r>
      <w:r>
        <w:rPr>
          <w:spacing w:val="-3"/>
        </w:rPr>
        <w:t>obra </w:t>
      </w:r>
      <w:r>
        <w:rPr/>
        <w:t>artística no se encuentra en Kant, </w:t>
      </w:r>
      <w:r>
        <w:rPr>
          <w:spacing w:val="-3"/>
        </w:rPr>
        <w:t>cuya </w:t>
      </w:r>
      <w:r>
        <w:rPr/>
        <w:t>estética, igual que su filosofía en su </w:t>
      </w:r>
      <w:r>
        <w:rPr>
          <w:spacing w:val="-3"/>
        </w:rPr>
        <w:t>conjunto,</w:t>
      </w:r>
      <w:r>
        <w:rPr>
          <w:spacing w:val="-25"/>
        </w:rPr>
        <w:t> </w:t>
      </w:r>
      <w:r>
        <w:rPr>
          <w:spacing w:val="-3"/>
        </w:rPr>
        <w:t>va</w:t>
      </w:r>
      <w:r>
        <w:rPr>
          <w:spacing w:val="-25"/>
        </w:rPr>
        <w:t> </w:t>
      </w:r>
      <w:r>
        <w:rPr/>
        <w:t>a</w:t>
      </w:r>
      <w:r>
        <w:rPr>
          <w:spacing w:val="-25"/>
        </w:rPr>
        <w:t> </w:t>
      </w:r>
      <w:r>
        <w:rPr/>
        <w:t>dar</w:t>
      </w:r>
      <w:r>
        <w:rPr>
          <w:spacing w:val="-25"/>
        </w:rPr>
        <w:t> </w:t>
      </w:r>
      <w:r>
        <w:rPr>
          <w:spacing w:val="-5"/>
        </w:rPr>
        <w:t>mayor</w:t>
      </w:r>
      <w:r>
        <w:rPr>
          <w:spacing w:val="-25"/>
        </w:rPr>
        <w:t> </w:t>
      </w:r>
      <w:r>
        <w:rPr>
          <w:spacing w:val="-3"/>
        </w:rPr>
        <w:t>importancia</w:t>
      </w:r>
      <w:r>
        <w:rPr>
          <w:spacing w:val="-25"/>
        </w:rPr>
        <w:t> </w:t>
      </w:r>
      <w:r>
        <w:rPr/>
        <w:t>a</w:t>
      </w:r>
      <w:r>
        <w:rPr>
          <w:spacing w:val="-25"/>
        </w:rPr>
        <w:t> </w:t>
      </w:r>
      <w:r>
        <w:rPr/>
        <w:t>la</w:t>
      </w:r>
      <w:r>
        <w:rPr>
          <w:spacing w:val="-25"/>
        </w:rPr>
        <w:t> </w:t>
      </w:r>
      <w:r>
        <w:rPr>
          <w:spacing w:val="-3"/>
        </w:rPr>
        <w:t>experiencia</w:t>
      </w:r>
      <w:r>
        <w:rPr>
          <w:spacing w:val="-25"/>
        </w:rPr>
        <w:t> </w:t>
      </w:r>
      <w:r>
        <w:rPr>
          <w:spacing w:val="-3"/>
        </w:rPr>
        <w:t>subjetiva</w:t>
      </w:r>
      <w:r>
        <w:rPr>
          <w:spacing w:val="-25"/>
        </w:rPr>
        <w:t> </w:t>
      </w:r>
      <w:r>
        <w:rPr>
          <w:spacing w:val="-2"/>
        </w:rPr>
        <w:t>del </w:t>
      </w:r>
      <w:r>
        <w:rPr/>
        <w:t>goce</w:t>
      </w:r>
      <w:r>
        <w:rPr>
          <w:spacing w:val="-20"/>
        </w:rPr>
        <w:t> </w:t>
      </w:r>
      <w:r>
        <w:rPr>
          <w:spacing w:val="-4"/>
        </w:rPr>
        <w:t>estético;</w:t>
      </w:r>
      <w:r>
        <w:rPr>
          <w:spacing w:val="-19"/>
        </w:rPr>
        <w:t> </w:t>
      </w:r>
      <w:r>
        <w:rPr/>
        <w:t>en</w:t>
      </w:r>
      <w:r>
        <w:rPr>
          <w:spacing w:val="-19"/>
        </w:rPr>
        <w:t> </w:t>
      </w:r>
      <w:r>
        <w:rPr/>
        <w:t>el</w:t>
      </w:r>
      <w:r>
        <w:rPr>
          <w:spacing w:val="-19"/>
        </w:rPr>
        <w:t> </w:t>
      </w:r>
      <w:r>
        <w:rPr>
          <w:spacing w:val="-3"/>
        </w:rPr>
        <w:t>caso</w:t>
      </w:r>
      <w:r>
        <w:rPr>
          <w:spacing w:val="-20"/>
        </w:rPr>
        <w:t> </w:t>
      </w:r>
      <w:r>
        <w:rPr/>
        <w:t>de</w:t>
      </w:r>
      <w:r>
        <w:rPr>
          <w:spacing w:val="-20"/>
        </w:rPr>
        <w:t> </w:t>
      </w:r>
      <w:r>
        <w:rPr>
          <w:spacing w:val="-3"/>
        </w:rPr>
        <w:t>Kant,</w:t>
      </w:r>
      <w:r>
        <w:rPr>
          <w:spacing w:val="-19"/>
        </w:rPr>
        <w:t> </w:t>
      </w:r>
      <w:r>
        <w:rPr/>
        <w:t>la</w:t>
      </w:r>
      <w:r>
        <w:rPr>
          <w:spacing w:val="-19"/>
        </w:rPr>
        <w:t> </w:t>
      </w:r>
      <w:r>
        <w:rPr>
          <w:spacing w:val="-3"/>
        </w:rPr>
        <w:t>vivencia</w:t>
      </w:r>
      <w:r>
        <w:rPr>
          <w:spacing w:val="-19"/>
        </w:rPr>
        <w:t> </w:t>
      </w:r>
      <w:r>
        <w:rPr>
          <w:spacing w:val="-4"/>
        </w:rPr>
        <w:t>estética</w:t>
      </w:r>
      <w:r>
        <w:rPr>
          <w:spacing w:val="-20"/>
        </w:rPr>
        <w:t> </w:t>
      </w:r>
      <w:r>
        <w:rPr/>
        <w:t>se</w:t>
      </w:r>
      <w:r>
        <w:rPr>
          <w:spacing w:val="-19"/>
        </w:rPr>
        <w:t> </w:t>
      </w:r>
      <w:r>
        <w:rPr>
          <w:spacing w:val="-4"/>
        </w:rPr>
        <w:t>caracteriza </w:t>
      </w:r>
      <w:r>
        <w:rPr/>
        <w:t>por</w:t>
      </w:r>
      <w:r>
        <w:rPr>
          <w:spacing w:val="-30"/>
        </w:rPr>
        <w:t> </w:t>
      </w:r>
      <w:r>
        <w:rPr/>
        <w:t>ser</w:t>
      </w:r>
      <w:r>
        <w:rPr>
          <w:spacing w:val="-30"/>
        </w:rPr>
        <w:t> </w:t>
      </w:r>
      <w:r>
        <w:rPr/>
        <w:t>básicamente</w:t>
      </w:r>
      <w:r>
        <w:rPr>
          <w:spacing w:val="-30"/>
        </w:rPr>
        <w:t> </w:t>
      </w:r>
      <w:r>
        <w:rPr>
          <w:spacing w:val="-3"/>
        </w:rPr>
        <w:t>desinteresada</w:t>
      </w:r>
      <w:r>
        <w:rPr>
          <w:spacing w:val="-30"/>
        </w:rPr>
        <w:t> </w:t>
      </w:r>
      <w:r>
        <w:rPr/>
        <w:t>como</w:t>
      </w:r>
      <w:r>
        <w:rPr>
          <w:spacing w:val="-30"/>
        </w:rPr>
        <w:t> </w:t>
      </w:r>
      <w:r>
        <w:rPr/>
        <w:t>un</w:t>
      </w:r>
      <w:r>
        <w:rPr>
          <w:spacing w:val="-30"/>
        </w:rPr>
        <w:t> </w:t>
      </w:r>
      <w:r>
        <w:rPr>
          <w:spacing w:val="-3"/>
        </w:rPr>
        <w:t>gusto</w:t>
      </w:r>
      <w:r>
        <w:rPr>
          <w:spacing w:val="-30"/>
        </w:rPr>
        <w:t> </w:t>
      </w:r>
      <w:r>
        <w:rPr/>
        <w:t>independiente de</w:t>
      </w:r>
      <w:r>
        <w:rPr>
          <w:spacing w:val="-5"/>
        </w:rPr>
        <w:t> </w:t>
      </w:r>
      <w:r>
        <w:rPr/>
        <w:t>pasiones.</w:t>
      </w:r>
      <w:r>
        <w:rPr>
          <w:spacing w:val="-5"/>
        </w:rPr>
        <w:t> </w:t>
      </w:r>
      <w:r>
        <w:rPr/>
        <w:t>Desde</w:t>
      </w:r>
      <w:r>
        <w:rPr>
          <w:spacing w:val="-5"/>
        </w:rPr>
        <w:t> </w:t>
      </w:r>
      <w:r>
        <w:rPr>
          <w:spacing w:val="-3"/>
        </w:rPr>
        <w:t>este</w:t>
      </w:r>
      <w:r>
        <w:rPr>
          <w:spacing w:val="-5"/>
        </w:rPr>
        <w:t> </w:t>
      </w:r>
      <w:r>
        <w:rPr/>
        <w:t>punto</w:t>
      </w:r>
      <w:r>
        <w:rPr>
          <w:spacing w:val="-5"/>
        </w:rPr>
        <w:t> </w:t>
      </w:r>
      <w:r>
        <w:rPr/>
        <w:t>de</w:t>
      </w:r>
      <w:r>
        <w:rPr>
          <w:spacing w:val="-5"/>
        </w:rPr>
        <w:t> </w:t>
      </w:r>
      <w:r>
        <w:rPr/>
        <w:t>vista</w:t>
      </w:r>
      <w:r>
        <w:rPr>
          <w:spacing w:val="-5"/>
        </w:rPr>
        <w:t> </w:t>
      </w:r>
      <w:r>
        <w:rPr/>
        <w:t>dice</w:t>
      </w:r>
      <w:r>
        <w:rPr>
          <w:spacing w:val="-5"/>
        </w:rPr>
        <w:t> </w:t>
      </w:r>
      <w:r>
        <w:rPr/>
        <w:t>Kant:</w:t>
      </w:r>
    </w:p>
    <w:p>
      <w:pPr>
        <w:pStyle w:val="BodyText"/>
        <w:spacing w:before="10"/>
        <w:ind w:left="0"/>
        <w:rPr>
          <w:sz w:val="21"/>
        </w:rPr>
      </w:pPr>
    </w:p>
    <w:p>
      <w:pPr>
        <w:spacing w:line="254" w:lineRule="auto" w:before="0"/>
        <w:ind w:left="563" w:right="278" w:firstLine="0"/>
        <w:jc w:val="both"/>
        <w:rPr>
          <w:sz w:val="20"/>
        </w:rPr>
      </w:pPr>
      <w:r>
        <w:rPr>
          <w:sz w:val="20"/>
        </w:rPr>
        <w:t>Se</w:t>
      </w:r>
      <w:r>
        <w:rPr>
          <w:spacing w:val="-11"/>
          <w:sz w:val="20"/>
        </w:rPr>
        <w:t> </w:t>
      </w:r>
      <w:r>
        <w:rPr>
          <w:spacing w:val="-3"/>
          <w:sz w:val="20"/>
        </w:rPr>
        <w:t>ve</w:t>
      </w:r>
      <w:r>
        <w:rPr>
          <w:spacing w:val="-11"/>
          <w:sz w:val="20"/>
        </w:rPr>
        <w:t> </w:t>
      </w:r>
      <w:r>
        <w:rPr>
          <w:sz w:val="20"/>
        </w:rPr>
        <w:t>fácilmente</w:t>
      </w:r>
      <w:r>
        <w:rPr>
          <w:spacing w:val="-11"/>
          <w:sz w:val="20"/>
        </w:rPr>
        <w:t> </w:t>
      </w:r>
      <w:r>
        <w:rPr>
          <w:sz w:val="20"/>
        </w:rPr>
        <w:t>que</w:t>
      </w:r>
      <w:r>
        <w:rPr>
          <w:spacing w:val="-11"/>
          <w:sz w:val="20"/>
        </w:rPr>
        <w:t> </w:t>
      </w:r>
      <w:r>
        <w:rPr>
          <w:sz w:val="20"/>
        </w:rPr>
        <w:t>cuando</w:t>
      </w:r>
      <w:r>
        <w:rPr>
          <w:spacing w:val="-11"/>
          <w:sz w:val="20"/>
        </w:rPr>
        <w:t> </w:t>
      </w:r>
      <w:r>
        <w:rPr>
          <w:sz w:val="20"/>
        </w:rPr>
        <w:t>digo</w:t>
      </w:r>
      <w:r>
        <w:rPr>
          <w:spacing w:val="-11"/>
          <w:sz w:val="20"/>
        </w:rPr>
        <w:t> </w:t>
      </w:r>
      <w:r>
        <w:rPr>
          <w:sz w:val="20"/>
        </w:rPr>
        <w:t>que</w:t>
      </w:r>
      <w:r>
        <w:rPr>
          <w:spacing w:val="-11"/>
          <w:sz w:val="20"/>
        </w:rPr>
        <w:t> </w:t>
      </w:r>
      <w:r>
        <w:rPr>
          <w:sz w:val="20"/>
        </w:rPr>
        <w:t>un</w:t>
      </w:r>
      <w:r>
        <w:rPr>
          <w:spacing w:val="-11"/>
          <w:sz w:val="20"/>
        </w:rPr>
        <w:t> </w:t>
      </w:r>
      <w:r>
        <w:rPr>
          <w:sz w:val="20"/>
        </w:rPr>
        <w:t>objeto</w:t>
      </w:r>
      <w:r>
        <w:rPr>
          <w:spacing w:val="-11"/>
          <w:sz w:val="20"/>
        </w:rPr>
        <w:t> </w:t>
      </w:r>
      <w:r>
        <w:rPr>
          <w:sz w:val="20"/>
        </w:rPr>
        <w:t>es</w:t>
      </w:r>
      <w:r>
        <w:rPr>
          <w:spacing w:val="-11"/>
          <w:sz w:val="20"/>
        </w:rPr>
        <w:t> </w:t>
      </w:r>
      <w:r>
        <w:rPr>
          <w:sz w:val="20"/>
        </w:rPr>
        <w:t>bello</w:t>
      </w:r>
      <w:r>
        <w:rPr>
          <w:spacing w:val="-11"/>
          <w:sz w:val="20"/>
        </w:rPr>
        <w:t> </w:t>
      </w:r>
      <w:r>
        <w:rPr>
          <w:sz w:val="20"/>
        </w:rPr>
        <w:t>y</w:t>
      </w:r>
      <w:r>
        <w:rPr>
          <w:spacing w:val="-11"/>
          <w:sz w:val="20"/>
        </w:rPr>
        <w:t> </w:t>
      </w:r>
      <w:r>
        <w:rPr>
          <w:sz w:val="20"/>
        </w:rPr>
        <w:t>muestro tener gusto, me refiero a lo que de esa representación haga </w:t>
      </w:r>
      <w:r>
        <w:rPr>
          <w:spacing w:val="-3"/>
          <w:sz w:val="20"/>
        </w:rPr>
        <w:t>yo</w:t>
      </w:r>
      <w:r>
        <w:rPr>
          <w:spacing w:val="-21"/>
          <w:sz w:val="20"/>
        </w:rPr>
        <w:t> </w:t>
      </w:r>
      <w:r>
        <w:rPr>
          <w:sz w:val="20"/>
        </w:rPr>
        <w:t>en mí</w:t>
      </w:r>
      <w:r>
        <w:rPr>
          <w:spacing w:val="-19"/>
          <w:sz w:val="20"/>
        </w:rPr>
        <w:t> </w:t>
      </w:r>
      <w:r>
        <w:rPr>
          <w:sz w:val="20"/>
        </w:rPr>
        <w:t>mismo</w:t>
      </w:r>
      <w:r>
        <w:rPr>
          <w:spacing w:val="-19"/>
          <w:sz w:val="20"/>
        </w:rPr>
        <w:t> </w:t>
      </w:r>
      <w:r>
        <w:rPr>
          <w:sz w:val="20"/>
        </w:rPr>
        <w:t>y</w:t>
      </w:r>
      <w:r>
        <w:rPr>
          <w:spacing w:val="-19"/>
          <w:sz w:val="20"/>
        </w:rPr>
        <w:t> </w:t>
      </w:r>
      <w:r>
        <w:rPr>
          <w:sz w:val="20"/>
        </w:rPr>
        <w:t>no</w:t>
      </w:r>
      <w:r>
        <w:rPr>
          <w:spacing w:val="-19"/>
          <w:sz w:val="20"/>
        </w:rPr>
        <w:t> </w:t>
      </w:r>
      <w:r>
        <w:rPr>
          <w:sz w:val="20"/>
        </w:rPr>
        <w:t>a</w:t>
      </w:r>
      <w:r>
        <w:rPr>
          <w:spacing w:val="-19"/>
          <w:sz w:val="20"/>
        </w:rPr>
        <w:t> </w:t>
      </w:r>
      <w:r>
        <w:rPr>
          <w:sz w:val="20"/>
        </w:rPr>
        <w:t>aquello</w:t>
      </w:r>
      <w:r>
        <w:rPr>
          <w:spacing w:val="-19"/>
          <w:sz w:val="20"/>
        </w:rPr>
        <w:t> </w:t>
      </w:r>
      <w:r>
        <w:rPr>
          <w:sz w:val="20"/>
        </w:rPr>
        <w:t>en</w:t>
      </w:r>
      <w:r>
        <w:rPr>
          <w:spacing w:val="-19"/>
          <w:sz w:val="20"/>
        </w:rPr>
        <w:t> </w:t>
      </w:r>
      <w:r>
        <w:rPr>
          <w:sz w:val="20"/>
        </w:rPr>
        <w:t>que</w:t>
      </w:r>
      <w:r>
        <w:rPr>
          <w:spacing w:val="-19"/>
          <w:sz w:val="20"/>
        </w:rPr>
        <w:t> </w:t>
      </w:r>
      <w:r>
        <w:rPr>
          <w:sz w:val="20"/>
        </w:rPr>
        <w:t>dependo</w:t>
      </w:r>
      <w:r>
        <w:rPr>
          <w:spacing w:val="-19"/>
          <w:sz w:val="20"/>
        </w:rPr>
        <w:t> </w:t>
      </w:r>
      <w:r>
        <w:rPr>
          <w:sz w:val="20"/>
        </w:rPr>
        <w:t>de</w:t>
      </w:r>
      <w:r>
        <w:rPr>
          <w:spacing w:val="-19"/>
          <w:sz w:val="20"/>
        </w:rPr>
        <w:t> </w:t>
      </w:r>
      <w:r>
        <w:rPr>
          <w:sz w:val="20"/>
        </w:rPr>
        <w:t>la</w:t>
      </w:r>
      <w:r>
        <w:rPr>
          <w:spacing w:val="-19"/>
          <w:sz w:val="20"/>
        </w:rPr>
        <w:t> </w:t>
      </w:r>
      <w:r>
        <w:rPr>
          <w:sz w:val="20"/>
        </w:rPr>
        <w:t>existencia</w:t>
      </w:r>
      <w:r>
        <w:rPr>
          <w:spacing w:val="-19"/>
          <w:sz w:val="20"/>
        </w:rPr>
        <w:t> </w:t>
      </w:r>
      <w:r>
        <w:rPr>
          <w:sz w:val="20"/>
        </w:rPr>
        <w:t>del</w:t>
      </w:r>
      <w:r>
        <w:rPr>
          <w:spacing w:val="-19"/>
          <w:sz w:val="20"/>
        </w:rPr>
        <w:t> </w:t>
      </w:r>
      <w:r>
        <w:rPr>
          <w:sz w:val="20"/>
        </w:rPr>
        <w:t>objeto. Cada cual debe confesar que el juicio sobre belleza en el que se mezcla el menor </w:t>
      </w:r>
      <w:r>
        <w:rPr>
          <w:spacing w:val="-3"/>
          <w:sz w:val="20"/>
        </w:rPr>
        <w:t>interés </w:t>
      </w:r>
      <w:r>
        <w:rPr>
          <w:sz w:val="20"/>
        </w:rPr>
        <w:t>es </w:t>
      </w:r>
      <w:r>
        <w:rPr>
          <w:spacing w:val="-2"/>
          <w:sz w:val="20"/>
        </w:rPr>
        <w:t>muy </w:t>
      </w:r>
      <w:r>
        <w:rPr>
          <w:sz w:val="20"/>
        </w:rPr>
        <w:t>parcial y no es juicio. No </w:t>
      </w:r>
      <w:r>
        <w:rPr>
          <w:spacing w:val="-3"/>
          <w:sz w:val="20"/>
        </w:rPr>
        <w:t>hay </w:t>
      </w:r>
      <w:r>
        <w:rPr>
          <w:sz w:val="20"/>
        </w:rPr>
        <w:t>que estar</w:t>
      </w:r>
      <w:r>
        <w:rPr>
          <w:spacing w:val="-20"/>
          <w:sz w:val="20"/>
        </w:rPr>
        <w:t> </w:t>
      </w:r>
      <w:r>
        <w:rPr>
          <w:sz w:val="20"/>
        </w:rPr>
        <w:t>preocupado</w:t>
      </w:r>
      <w:r>
        <w:rPr>
          <w:spacing w:val="-20"/>
          <w:sz w:val="20"/>
        </w:rPr>
        <w:t> </w:t>
      </w:r>
      <w:r>
        <w:rPr>
          <w:sz w:val="20"/>
        </w:rPr>
        <w:t>en</w:t>
      </w:r>
      <w:r>
        <w:rPr>
          <w:spacing w:val="-20"/>
          <w:sz w:val="20"/>
        </w:rPr>
        <w:t> </w:t>
      </w:r>
      <w:r>
        <w:rPr>
          <w:sz w:val="20"/>
        </w:rPr>
        <w:t>lo</w:t>
      </w:r>
      <w:r>
        <w:rPr>
          <w:spacing w:val="-20"/>
          <w:sz w:val="20"/>
        </w:rPr>
        <w:t> </w:t>
      </w:r>
      <w:r>
        <w:rPr>
          <w:sz w:val="20"/>
        </w:rPr>
        <w:t>más</w:t>
      </w:r>
      <w:r>
        <w:rPr>
          <w:spacing w:val="-20"/>
          <w:sz w:val="20"/>
        </w:rPr>
        <w:t> </w:t>
      </w:r>
      <w:r>
        <w:rPr>
          <w:sz w:val="20"/>
        </w:rPr>
        <w:t>mínimo</w:t>
      </w:r>
      <w:r>
        <w:rPr>
          <w:spacing w:val="-20"/>
          <w:sz w:val="20"/>
        </w:rPr>
        <w:t> </w:t>
      </w:r>
      <w:r>
        <w:rPr>
          <w:sz w:val="20"/>
        </w:rPr>
        <w:t>por</w:t>
      </w:r>
      <w:r>
        <w:rPr>
          <w:spacing w:val="-20"/>
          <w:sz w:val="20"/>
        </w:rPr>
        <w:t> </w:t>
      </w:r>
      <w:r>
        <w:rPr>
          <w:sz w:val="20"/>
        </w:rPr>
        <w:t>la</w:t>
      </w:r>
      <w:r>
        <w:rPr>
          <w:spacing w:val="-20"/>
          <w:sz w:val="20"/>
        </w:rPr>
        <w:t> </w:t>
      </w:r>
      <w:r>
        <w:rPr>
          <w:sz w:val="20"/>
        </w:rPr>
        <w:t>existencia</w:t>
      </w:r>
      <w:r>
        <w:rPr>
          <w:spacing w:val="-20"/>
          <w:sz w:val="20"/>
        </w:rPr>
        <w:t> </w:t>
      </w:r>
      <w:r>
        <w:rPr>
          <w:sz w:val="20"/>
        </w:rPr>
        <w:t>de</w:t>
      </w:r>
      <w:r>
        <w:rPr>
          <w:spacing w:val="-20"/>
          <w:sz w:val="20"/>
        </w:rPr>
        <w:t> </w:t>
      </w:r>
      <w:r>
        <w:rPr>
          <w:sz w:val="20"/>
        </w:rPr>
        <w:t>la</w:t>
      </w:r>
      <w:r>
        <w:rPr>
          <w:spacing w:val="-20"/>
          <w:sz w:val="20"/>
        </w:rPr>
        <w:t> </w:t>
      </w:r>
      <w:r>
        <w:rPr>
          <w:sz w:val="20"/>
        </w:rPr>
        <w:t>cosa,</w:t>
      </w:r>
      <w:r>
        <w:rPr>
          <w:spacing w:val="-20"/>
          <w:sz w:val="20"/>
        </w:rPr>
        <w:t> </w:t>
      </w:r>
      <w:r>
        <w:rPr>
          <w:sz w:val="20"/>
        </w:rPr>
        <w:t>sino permanecer</w:t>
      </w:r>
      <w:r>
        <w:rPr>
          <w:spacing w:val="-33"/>
          <w:sz w:val="20"/>
        </w:rPr>
        <w:t> </w:t>
      </w:r>
      <w:r>
        <w:rPr>
          <w:spacing w:val="-4"/>
          <w:sz w:val="20"/>
        </w:rPr>
        <w:t>totalmente</w:t>
      </w:r>
      <w:r>
        <w:rPr>
          <w:spacing w:val="-33"/>
          <w:sz w:val="20"/>
        </w:rPr>
        <w:t> </w:t>
      </w:r>
      <w:r>
        <w:rPr>
          <w:spacing w:val="-3"/>
          <w:sz w:val="20"/>
        </w:rPr>
        <w:t>indiferente,</w:t>
      </w:r>
      <w:r>
        <w:rPr>
          <w:spacing w:val="-33"/>
          <w:sz w:val="20"/>
        </w:rPr>
        <w:t> </w:t>
      </w:r>
      <w:r>
        <w:rPr>
          <w:spacing w:val="-4"/>
          <w:sz w:val="20"/>
        </w:rPr>
        <w:t>tocante</w:t>
      </w:r>
      <w:r>
        <w:rPr>
          <w:spacing w:val="-33"/>
          <w:sz w:val="20"/>
        </w:rPr>
        <w:t> </w:t>
      </w:r>
      <w:r>
        <w:rPr>
          <w:sz w:val="20"/>
        </w:rPr>
        <w:t>a</w:t>
      </w:r>
      <w:r>
        <w:rPr>
          <w:spacing w:val="-33"/>
          <w:sz w:val="20"/>
        </w:rPr>
        <w:t> </w:t>
      </w:r>
      <w:r>
        <w:rPr>
          <w:sz w:val="20"/>
        </w:rPr>
        <w:t>ella,</w:t>
      </w:r>
      <w:r>
        <w:rPr>
          <w:spacing w:val="-33"/>
          <w:sz w:val="20"/>
        </w:rPr>
        <w:t> </w:t>
      </w:r>
      <w:r>
        <w:rPr>
          <w:spacing w:val="-4"/>
          <w:sz w:val="20"/>
        </w:rPr>
        <w:t>para</w:t>
      </w:r>
      <w:r>
        <w:rPr>
          <w:spacing w:val="-33"/>
          <w:sz w:val="20"/>
        </w:rPr>
        <w:t> </w:t>
      </w:r>
      <w:r>
        <w:rPr>
          <w:sz w:val="20"/>
        </w:rPr>
        <w:t>hacer</w:t>
      </w:r>
      <w:r>
        <w:rPr>
          <w:spacing w:val="-33"/>
          <w:sz w:val="20"/>
        </w:rPr>
        <w:t> </w:t>
      </w:r>
      <w:r>
        <w:rPr>
          <w:sz w:val="20"/>
        </w:rPr>
        <w:t>el</w:t>
      </w:r>
      <w:r>
        <w:rPr>
          <w:spacing w:val="-33"/>
          <w:sz w:val="20"/>
        </w:rPr>
        <w:t> </w:t>
      </w:r>
      <w:r>
        <w:rPr>
          <w:sz w:val="20"/>
        </w:rPr>
        <w:t>papel de juez del gusto </w:t>
      </w:r>
      <w:r>
        <w:rPr>
          <w:spacing w:val="-15"/>
          <w:sz w:val="20"/>
        </w:rPr>
        <w:t>(1977:     </w:t>
      </w:r>
      <w:r>
        <w:rPr>
          <w:spacing w:val="-1"/>
          <w:sz w:val="20"/>
        </w:rPr>
        <w:t> </w:t>
      </w:r>
      <w:r>
        <w:rPr>
          <w:spacing w:val="-9"/>
          <w:sz w:val="20"/>
        </w:rPr>
        <w:t>105).</w:t>
      </w:r>
    </w:p>
    <w:p>
      <w:pPr>
        <w:pStyle w:val="BodyText"/>
        <w:spacing w:before="6"/>
        <w:ind w:left="0"/>
        <w:rPr>
          <w:sz w:val="19"/>
        </w:rPr>
      </w:pPr>
    </w:p>
    <w:p>
      <w:pPr>
        <w:pStyle w:val="BodyText"/>
        <w:spacing w:line="260" w:lineRule="exact"/>
        <w:ind w:right="277"/>
        <w:jc w:val="both"/>
      </w:pPr>
      <w:r>
        <w:rPr/>
        <w:t>Desde</w:t>
      </w:r>
      <w:r>
        <w:rPr>
          <w:spacing w:val="-11"/>
        </w:rPr>
        <w:t> </w:t>
      </w:r>
      <w:r>
        <w:rPr/>
        <w:t>mi</w:t>
      </w:r>
      <w:r>
        <w:rPr>
          <w:spacing w:val="-11"/>
        </w:rPr>
        <w:t> </w:t>
      </w:r>
      <w:r>
        <w:rPr/>
        <w:t>punto</w:t>
      </w:r>
      <w:r>
        <w:rPr>
          <w:spacing w:val="-11"/>
        </w:rPr>
        <w:t> </w:t>
      </w:r>
      <w:r>
        <w:rPr/>
        <w:t>de</w:t>
      </w:r>
      <w:r>
        <w:rPr>
          <w:spacing w:val="-11"/>
        </w:rPr>
        <w:t> </w:t>
      </w:r>
      <w:r>
        <w:rPr/>
        <w:t>vista,</w:t>
      </w:r>
      <w:r>
        <w:rPr>
          <w:spacing w:val="-11"/>
        </w:rPr>
        <w:t> </w:t>
      </w:r>
      <w:r>
        <w:rPr/>
        <w:t>si</w:t>
      </w:r>
      <w:r>
        <w:rPr>
          <w:spacing w:val="-11"/>
        </w:rPr>
        <w:t> </w:t>
      </w:r>
      <w:r>
        <w:rPr/>
        <w:t>bien</w:t>
      </w:r>
      <w:r>
        <w:rPr>
          <w:spacing w:val="-11"/>
        </w:rPr>
        <w:t> </w:t>
      </w:r>
      <w:r>
        <w:rPr>
          <w:spacing w:val="-3"/>
        </w:rPr>
        <w:t>hay</w:t>
      </w:r>
      <w:r>
        <w:rPr>
          <w:spacing w:val="-11"/>
        </w:rPr>
        <w:t> </w:t>
      </w:r>
      <w:r>
        <w:rPr/>
        <w:t>reglas</w:t>
      </w:r>
      <w:r>
        <w:rPr>
          <w:spacing w:val="-11"/>
        </w:rPr>
        <w:t> </w:t>
      </w:r>
      <w:r>
        <w:rPr/>
        <w:t>históricamente</w:t>
      </w:r>
      <w:r>
        <w:rPr>
          <w:spacing w:val="-11"/>
        </w:rPr>
        <w:t> </w:t>
      </w:r>
      <w:r>
        <w:rPr/>
        <w:t>cons- truidas sobre lo bello y lo no bello, la verdad es que es difícil encontrar en la vida personal, como en la vida social, casos de desinterés, en realidad siempre </w:t>
      </w:r>
      <w:r>
        <w:rPr>
          <w:spacing w:val="-3"/>
        </w:rPr>
        <w:t>hay </w:t>
      </w:r>
      <w:r>
        <w:rPr/>
        <w:t>un </w:t>
      </w:r>
      <w:r>
        <w:rPr>
          <w:spacing w:val="-3"/>
        </w:rPr>
        <w:t>interés </w:t>
      </w:r>
      <w:r>
        <w:rPr/>
        <w:t>por la cosa </w:t>
      </w:r>
      <w:r>
        <w:rPr>
          <w:spacing w:val="-6"/>
        </w:rPr>
        <w:t>(Cor- </w:t>
      </w:r>
      <w:r>
        <w:rPr/>
        <w:t>dero,   </w:t>
      </w:r>
      <w:r>
        <w:rPr>
          <w:spacing w:val="-11"/>
        </w:rPr>
        <w:t>1999:  </w:t>
      </w:r>
      <w:r>
        <w:rPr>
          <w:spacing w:val="3"/>
        </w:rPr>
        <w:t> </w:t>
      </w:r>
      <w:r>
        <w:rPr>
          <w:spacing w:val="-6"/>
        </w:rPr>
        <w:t>91-99).</w:t>
      </w:r>
    </w:p>
    <w:p>
      <w:pPr>
        <w:pStyle w:val="BodyText"/>
        <w:spacing w:line="260" w:lineRule="exact"/>
        <w:ind w:right="276" w:firstLine="277"/>
        <w:jc w:val="both"/>
      </w:pPr>
      <w:r>
        <w:rPr/>
        <w:t>Lo</w:t>
      </w:r>
      <w:r>
        <w:rPr>
          <w:spacing w:val="-25"/>
        </w:rPr>
        <w:t> </w:t>
      </w:r>
      <w:r>
        <w:rPr/>
        <w:t>bello</w:t>
      </w:r>
      <w:r>
        <w:rPr>
          <w:spacing w:val="-25"/>
        </w:rPr>
        <w:t> </w:t>
      </w:r>
      <w:r>
        <w:rPr/>
        <w:t>en</w:t>
      </w:r>
      <w:r>
        <w:rPr>
          <w:spacing w:val="-25"/>
        </w:rPr>
        <w:t> </w:t>
      </w:r>
      <w:r>
        <w:rPr/>
        <w:t>la</w:t>
      </w:r>
      <w:r>
        <w:rPr>
          <w:spacing w:val="-25"/>
        </w:rPr>
        <w:t> </w:t>
      </w:r>
      <w:r>
        <w:rPr>
          <w:spacing w:val="-3"/>
        </w:rPr>
        <w:t>naturaleza</w:t>
      </w:r>
      <w:r>
        <w:rPr>
          <w:spacing w:val="-25"/>
        </w:rPr>
        <w:t> </w:t>
      </w:r>
      <w:r>
        <w:rPr/>
        <w:t>tiene</w:t>
      </w:r>
      <w:r>
        <w:rPr>
          <w:spacing w:val="-25"/>
        </w:rPr>
        <w:t> </w:t>
      </w:r>
      <w:r>
        <w:rPr/>
        <w:t>una</w:t>
      </w:r>
      <w:r>
        <w:rPr>
          <w:spacing w:val="-25"/>
        </w:rPr>
        <w:t> </w:t>
      </w:r>
      <w:r>
        <w:rPr/>
        <w:t>base</w:t>
      </w:r>
      <w:r>
        <w:rPr>
          <w:spacing w:val="-25"/>
        </w:rPr>
        <w:t> </w:t>
      </w:r>
      <w:r>
        <w:rPr>
          <w:spacing w:val="-4"/>
        </w:rPr>
        <w:t>natural</w:t>
      </w:r>
      <w:r>
        <w:rPr>
          <w:spacing w:val="-25"/>
        </w:rPr>
        <w:t> </w:t>
      </w:r>
      <w:r>
        <w:rPr/>
        <w:t>(lo</w:t>
      </w:r>
      <w:r>
        <w:rPr>
          <w:spacing w:val="-25"/>
        </w:rPr>
        <w:t> </w:t>
      </w:r>
      <w:r>
        <w:rPr/>
        <w:t>que</w:t>
      </w:r>
      <w:r>
        <w:rPr>
          <w:spacing w:val="-25"/>
        </w:rPr>
        <w:t> </w:t>
      </w:r>
      <w:r>
        <w:rPr>
          <w:spacing w:val="-4"/>
        </w:rPr>
        <w:t>antes</w:t>
      </w:r>
      <w:r>
        <w:rPr>
          <w:spacing w:val="-25"/>
        </w:rPr>
        <w:t> </w:t>
      </w:r>
      <w:r>
        <w:rPr/>
        <w:t>se denominó</w:t>
      </w:r>
      <w:r>
        <w:rPr>
          <w:spacing w:val="-15"/>
        </w:rPr>
        <w:t> </w:t>
      </w:r>
      <w:r>
        <w:rPr/>
        <w:t>un</w:t>
      </w:r>
      <w:r>
        <w:rPr>
          <w:spacing w:val="-15"/>
        </w:rPr>
        <w:t> </w:t>
      </w:r>
      <w:r>
        <w:rPr/>
        <w:t>“en</w:t>
      </w:r>
      <w:r>
        <w:rPr>
          <w:spacing w:val="-15"/>
        </w:rPr>
        <w:t> </w:t>
      </w:r>
      <w:r>
        <w:rPr/>
        <w:t>sí”)</w:t>
      </w:r>
      <w:r>
        <w:rPr>
          <w:spacing w:val="-15"/>
        </w:rPr>
        <w:t> </w:t>
      </w:r>
      <w:r>
        <w:rPr/>
        <w:t>pero,</w:t>
      </w:r>
      <w:r>
        <w:rPr>
          <w:spacing w:val="-15"/>
        </w:rPr>
        <w:t> </w:t>
      </w:r>
      <w:r>
        <w:rPr/>
        <w:t>a</w:t>
      </w:r>
      <w:r>
        <w:rPr>
          <w:spacing w:val="-15"/>
        </w:rPr>
        <w:t> </w:t>
      </w:r>
      <w:r>
        <w:rPr/>
        <w:t>medida</w:t>
      </w:r>
      <w:r>
        <w:rPr>
          <w:spacing w:val="-15"/>
        </w:rPr>
        <w:t> </w:t>
      </w:r>
      <w:r>
        <w:rPr/>
        <w:t>que</w:t>
      </w:r>
      <w:r>
        <w:rPr>
          <w:spacing w:val="-15"/>
        </w:rPr>
        <w:t> </w:t>
      </w:r>
      <w:r>
        <w:rPr/>
        <w:t>la</w:t>
      </w:r>
      <w:r>
        <w:rPr>
          <w:spacing w:val="-15"/>
        </w:rPr>
        <w:t> </w:t>
      </w:r>
      <w:r>
        <w:rPr/>
        <w:t>experiencia</w:t>
      </w:r>
      <w:r>
        <w:rPr>
          <w:spacing w:val="-15"/>
        </w:rPr>
        <w:t> </w:t>
      </w:r>
      <w:r>
        <w:rPr/>
        <w:t>turística se</w:t>
      </w:r>
      <w:r>
        <w:rPr>
          <w:spacing w:val="-28"/>
        </w:rPr>
        <w:t> </w:t>
      </w:r>
      <w:r>
        <w:rPr/>
        <w:t>masifica,</w:t>
      </w:r>
      <w:r>
        <w:rPr>
          <w:spacing w:val="-28"/>
        </w:rPr>
        <w:t> </w:t>
      </w:r>
      <w:r>
        <w:rPr/>
        <w:t>los</w:t>
      </w:r>
      <w:r>
        <w:rPr>
          <w:spacing w:val="-28"/>
        </w:rPr>
        <w:t> </w:t>
      </w:r>
      <w:r>
        <w:rPr>
          <w:spacing w:val="-4"/>
        </w:rPr>
        <w:t>actores</w:t>
      </w:r>
      <w:r>
        <w:rPr>
          <w:spacing w:val="-28"/>
        </w:rPr>
        <w:t> </w:t>
      </w:r>
      <w:r>
        <w:rPr/>
        <w:t>privilegiados</w:t>
      </w:r>
      <w:r>
        <w:rPr>
          <w:spacing w:val="-28"/>
        </w:rPr>
        <w:t> </w:t>
      </w:r>
      <w:r>
        <w:rPr/>
        <w:t>de</w:t>
      </w:r>
      <w:r>
        <w:rPr>
          <w:spacing w:val="-28"/>
        </w:rPr>
        <w:t> </w:t>
      </w:r>
      <w:r>
        <w:rPr/>
        <w:t>la</w:t>
      </w:r>
      <w:r>
        <w:rPr>
          <w:spacing w:val="-28"/>
        </w:rPr>
        <w:t> </w:t>
      </w:r>
      <w:r>
        <w:rPr/>
        <w:t>globalización</w:t>
      </w:r>
      <w:r>
        <w:rPr>
          <w:spacing w:val="-28"/>
        </w:rPr>
        <w:t> </w:t>
      </w:r>
      <w:r>
        <w:rPr>
          <w:spacing w:val="-2"/>
        </w:rPr>
        <w:t>neoliberal </w:t>
      </w:r>
      <w:r>
        <w:rPr>
          <w:spacing w:val="-3"/>
        </w:rPr>
        <w:t>meten</w:t>
      </w:r>
      <w:r>
        <w:rPr>
          <w:spacing w:val="-27"/>
        </w:rPr>
        <w:t> </w:t>
      </w:r>
      <w:r>
        <w:rPr/>
        <w:t>sus</w:t>
      </w:r>
      <w:r>
        <w:rPr>
          <w:spacing w:val="-28"/>
        </w:rPr>
        <w:t> </w:t>
      </w:r>
      <w:r>
        <w:rPr/>
        <w:t>propios</w:t>
      </w:r>
      <w:r>
        <w:rPr>
          <w:spacing w:val="-28"/>
        </w:rPr>
        <w:t> </w:t>
      </w:r>
      <w:r>
        <w:rPr/>
        <w:t>pinceles</w:t>
      </w:r>
      <w:r>
        <w:rPr>
          <w:spacing w:val="-28"/>
        </w:rPr>
        <w:t> </w:t>
      </w:r>
      <w:r>
        <w:rPr/>
        <w:t>en</w:t>
      </w:r>
      <w:r>
        <w:rPr>
          <w:spacing w:val="-27"/>
        </w:rPr>
        <w:t> </w:t>
      </w:r>
      <w:r>
        <w:rPr/>
        <w:t>el</w:t>
      </w:r>
      <w:r>
        <w:rPr>
          <w:spacing w:val="-28"/>
        </w:rPr>
        <w:t> </w:t>
      </w:r>
      <w:r>
        <w:rPr/>
        <w:t>entorno</w:t>
      </w:r>
      <w:r>
        <w:rPr>
          <w:spacing w:val="-27"/>
        </w:rPr>
        <w:t> </w:t>
      </w:r>
      <w:r>
        <w:rPr>
          <w:spacing w:val="-3"/>
        </w:rPr>
        <w:t>natural.</w:t>
      </w:r>
      <w:r>
        <w:rPr>
          <w:spacing w:val="-27"/>
        </w:rPr>
        <w:t> </w:t>
      </w:r>
      <w:r>
        <w:rPr/>
        <w:t>De</w:t>
      </w:r>
      <w:r>
        <w:rPr>
          <w:spacing w:val="-27"/>
        </w:rPr>
        <w:t> </w:t>
      </w:r>
      <w:r>
        <w:rPr>
          <w:spacing w:val="-3"/>
        </w:rPr>
        <w:t>esta</w:t>
      </w:r>
      <w:r>
        <w:rPr>
          <w:spacing w:val="-27"/>
        </w:rPr>
        <w:t> </w:t>
      </w:r>
      <w:r>
        <w:rPr>
          <w:spacing w:val="-3"/>
        </w:rPr>
        <w:t>manera, </w:t>
      </w:r>
      <w:r>
        <w:rPr/>
        <w:t>lo bello natural deviene lo bello construido o lo “bello </w:t>
      </w:r>
      <w:r>
        <w:rPr>
          <w:spacing w:val="-3"/>
        </w:rPr>
        <w:t>para </w:t>
      </w:r>
      <w:r>
        <w:rPr>
          <w:spacing w:val="24"/>
        </w:rPr>
        <w:t> </w:t>
      </w:r>
      <w:r>
        <w:rPr>
          <w:spacing w:val="-8"/>
        </w:rPr>
        <w:t>sí”,</w:t>
      </w:r>
    </w:p>
    <w:p>
      <w:pPr>
        <w:spacing w:after="0" w:line="260" w:lineRule="exact"/>
        <w:jc w:val="both"/>
        <w:sectPr>
          <w:pgSz w:w="8500" w:h="12750"/>
          <w:pgMar w:header="1130" w:footer="0" w:top="1700" w:bottom="280" w:left="1160" w:right="1160"/>
        </w:sectPr>
      </w:pPr>
    </w:p>
    <w:p>
      <w:pPr>
        <w:pStyle w:val="BodyText"/>
        <w:spacing w:before="6"/>
        <w:ind w:left="0"/>
        <w:rPr>
          <w:sz w:val="20"/>
        </w:rPr>
      </w:pPr>
    </w:p>
    <w:p>
      <w:pPr>
        <w:pStyle w:val="BodyText"/>
        <w:spacing w:line="194" w:lineRule="exact"/>
        <w:jc w:val="both"/>
      </w:pPr>
      <w:r>
        <w:rPr/>
        <w:t>si se nos permite esta categorización de inspiración   hegeliana</w:t>
      </w:r>
    </w:p>
    <w:p>
      <w:pPr>
        <w:pStyle w:val="BodyText"/>
        <w:spacing w:line="264" w:lineRule="exact"/>
        <w:jc w:val="both"/>
      </w:pPr>
      <w:r>
        <w:rPr>
          <w:w w:val="110"/>
        </w:rPr>
        <w:t>(Hegel, 1983).</w:t>
      </w:r>
    </w:p>
    <w:p>
      <w:pPr>
        <w:pStyle w:val="BodyText"/>
        <w:spacing w:before="2"/>
        <w:ind w:left="0"/>
        <w:rPr>
          <w:sz w:val="20"/>
        </w:rPr>
      </w:pPr>
    </w:p>
    <w:p>
      <w:pPr>
        <w:pStyle w:val="Heading2"/>
        <w:rPr>
          <w:rFonts w:ascii="Calibri" w:hAnsi="Calibri"/>
        </w:rPr>
      </w:pPr>
      <w:r>
        <w:rPr>
          <w:rFonts w:ascii="Calibri" w:hAnsi="Calibri"/>
          <w:w w:val="105"/>
        </w:rPr>
        <w:t>Los paisajes “para sí”, particularmente en América Latina</w:t>
      </w:r>
    </w:p>
    <w:p>
      <w:pPr>
        <w:pStyle w:val="BodyText"/>
        <w:spacing w:before="3"/>
        <w:ind w:left="0"/>
        <w:rPr>
          <w:b/>
          <w:sz w:val="20"/>
        </w:rPr>
      </w:pPr>
    </w:p>
    <w:p>
      <w:pPr>
        <w:pStyle w:val="BodyText"/>
        <w:spacing w:line="260" w:lineRule="exact"/>
        <w:ind w:right="279"/>
        <w:jc w:val="both"/>
      </w:pPr>
      <w:r>
        <w:rPr/>
        <w:t>Los</w:t>
      </w:r>
      <w:r>
        <w:rPr>
          <w:spacing w:val="-11"/>
        </w:rPr>
        <w:t> </w:t>
      </w:r>
      <w:r>
        <w:rPr/>
        <w:t>paisajes</w:t>
      </w:r>
      <w:r>
        <w:rPr>
          <w:spacing w:val="-11"/>
        </w:rPr>
        <w:t> </w:t>
      </w:r>
      <w:r>
        <w:rPr>
          <w:spacing w:val="-3"/>
        </w:rPr>
        <w:t>imperantes</w:t>
      </w:r>
      <w:r>
        <w:rPr>
          <w:spacing w:val="-11"/>
        </w:rPr>
        <w:t> </w:t>
      </w:r>
      <w:r>
        <w:rPr/>
        <w:t>en</w:t>
      </w:r>
      <w:r>
        <w:rPr>
          <w:spacing w:val="-11"/>
        </w:rPr>
        <w:t> </w:t>
      </w:r>
      <w:r>
        <w:rPr/>
        <w:t>el</w:t>
      </w:r>
      <w:r>
        <w:rPr>
          <w:spacing w:val="-11"/>
        </w:rPr>
        <w:t> </w:t>
      </w:r>
      <w:r>
        <w:rPr>
          <w:spacing w:val="-3"/>
        </w:rPr>
        <w:t>contexto</w:t>
      </w:r>
      <w:r>
        <w:rPr>
          <w:spacing w:val="-11"/>
        </w:rPr>
        <w:t> </w:t>
      </w:r>
      <w:r>
        <w:rPr/>
        <w:t>de</w:t>
      </w:r>
      <w:r>
        <w:rPr>
          <w:spacing w:val="-11"/>
        </w:rPr>
        <w:t> </w:t>
      </w:r>
      <w:r>
        <w:rPr/>
        <w:t>la</w:t>
      </w:r>
      <w:r>
        <w:rPr>
          <w:spacing w:val="-11"/>
        </w:rPr>
        <w:t> </w:t>
      </w:r>
      <w:r>
        <w:rPr/>
        <w:t>entronización</w:t>
      </w:r>
      <w:r>
        <w:rPr>
          <w:spacing w:val="-11"/>
        </w:rPr>
        <w:t> </w:t>
      </w:r>
      <w:r>
        <w:rPr/>
        <w:t>histó- rica</w:t>
      </w:r>
      <w:r>
        <w:rPr>
          <w:spacing w:val="-7"/>
        </w:rPr>
        <w:t> </w:t>
      </w:r>
      <w:r>
        <w:rPr/>
        <w:t>del</w:t>
      </w:r>
      <w:r>
        <w:rPr>
          <w:spacing w:val="-7"/>
        </w:rPr>
        <w:t> </w:t>
      </w:r>
      <w:r>
        <w:rPr/>
        <w:t>capitalismo</w:t>
      </w:r>
      <w:r>
        <w:rPr>
          <w:spacing w:val="-7"/>
        </w:rPr>
        <w:t> </w:t>
      </w:r>
      <w:r>
        <w:rPr/>
        <w:t>son</w:t>
      </w:r>
      <w:r>
        <w:rPr>
          <w:spacing w:val="-7"/>
        </w:rPr>
        <w:t> </w:t>
      </w:r>
      <w:r>
        <w:rPr/>
        <w:t>los</w:t>
      </w:r>
      <w:r>
        <w:rPr>
          <w:spacing w:val="-7"/>
        </w:rPr>
        <w:t> </w:t>
      </w:r>
      <w:r>
        <w:rPr/>
        <w:t>de</w:t>
      </w:r>
      <w:r>
        <w:rPr>
          <w:spacing w:val="-7"/>
        </w:rPr>
        <w:t> </w:t>
      </w:r>
      <w:r>
        <w:rPr/>
        <w:t>la</w:t>
      </w:r>
      <w:r>
        <w:rPr>
          <w:spacing w:val="-7"/>
        </w:rPr>
        <w:t> </w:t>
      </w:r>
      <w:r>
        <w:rPr/>
        <w:t>producción;</w:t>
      </w:r>
      <w:r>
        <w:rPr>
          <w:spacing w:val="-7"/>
        </w:rPr>
        <w:t> </w:t>
      </w:r>
      <w:r>
        <w:rPr/>
        <w:t>es</w:t>
      </w:r>
      <w:r>
        <w:rPr>
          <w:spacing w:val="-7"/>
        </w:rPr>
        <w:t> </w:t>
      </w:r>
      <w:r>
        <w:rPr/>
        <w:t>la</w:t>
      </w:r>
      <w:r>
        <w:rPr>
          <w:spacing w:val="-7"/>
        </w:rPr>
        <w:t> </w:t>
      </w:r>
      <w:r>
        <w:rPr/>
        <w:t>exacerbación de la dominación de la naturaleza al servicio de la economía o más</w:t>
      </w:r>
      <w:r>
        <w:rPr>
          <w:spacing w:val="-13"/>
        </w:rPr>
        <w:t> </w:t>
      </w:r>
      <w:r>
        <w:rPr>
          <w:spacing w:val="-3"/>
        </w:rPr>
        <w:t>exactamente</w:t>
      </w:r>
      <w:r>
        <w:rPr>
          <w:spacing w:val="-13"/>
        </w:rPr>
        <w:t> </w:t>
      </w:r>
      <w:r>
        <w:rPr/>
        <w:t>de</w:t>
      </w:r>
      <w:r>
        <w:rPr>
          <w:spacing w:val="-13"/>
        </w:rPr>
        <w:t> </w:t>
      </w:r>
      <w:r>
        <w:rPr/>
        <w:t>la</w:t>
      </w:r>
      <w:r>
        <w:rPr>
          <w:spacing w:val="-13"/>
        </w:rPr>
        <w:t> </w:t>
      </w:r>
      <w:r>
        <w:rPr/>
        <w:t>acumulación</w:t>
      </w:r>
      <w:r>
        <w:rPr>
          <w:spacing w:val="-13"/>
        </w:rPr>
        <w:t> </w:t>
      </w:r>
      <w:r>
        <w:rPr/>
        <w:t>capitalista.</w:t>
      </w:r>
      <w:r>
        <w:rPr>
          <w:spacing w:val="-13"/>
        </w:rPr>
        <w:t> </w:t>
      </w:r>
      <w:r>
        <w:rPr/>
        <w:t>La</w:t>
      </w:r>
      <w:r>
        <w:rPr>
          <w:spacing w:val="-13"/>
        </w:rPr>
        <w:t> </w:t>
      </w:r>
      <w:r>
        <w:rPr/>
        <w:t>materia</w:t>
      </w:r>
      <w:r>
        <w:rPr>
          <w:spacing w:val="-13"/>
        </w:rPr>
        <w:t> </w:t>
      </w:r>
      <w:r>
        <w:rPr/>
        <w:t>se</w:t>
      </w:r>
      <w:r>
        <w:rPr>
          <w:spacing w:val="-13"/>
        </w:rPr>
        <w:t> </w:t>
      </w:r>
      <w:r>
        <w:rPr>
          <w:spacing w:val="-3"/>
        </w:rPr>
        <w:t>va </w:t>
      </w:r>
      <w:r>
        <w:rPr/>
        <w:t>transformando por razones de sus propios movimientos, pero al</w:t>
      </w:r>
      <w:r>
        <w:rPr>
          <w:spacing w:val="-13"/>
        </w:rPr>
        <w:t> </w:t>
      </w:r>
      <w:r>
        <w:rPr/>
        <w:t>mismo</w:t>
      </w:r>
      <w:r>
        <w:rPr>
          <w:spacing w:val="-13"/>
        </w:rPr>
        <w:t> </w:t>
      </w:r>
      <w:r>
        <w:rPr/>
        <w:t>tiempo</w:t>
      </w:r>
      <w:r>
        <w:rPr>
          <w:spacing w:val="-13"/>
        </w:rPr>
        <w:t> </w:t>
      </w:r>
      <w:r>
        <w:rPr/>
        <w:t>se</w:t>
      </w:r>
      <w:r>
        <w:rPr>
          <w:spacing w:val="-13"/>
        </w:rPr>
        <w:t> </w:t>
      </w:r>
      <w:r>
        <w:rPr/>
        <w:t>le</w:t>
      </w:r>
      <w:r>
        <w:rPr>
          <w:spacing w:val="-13"/>
        </w:rPr>
        <w:t> </w:t>
      </w:r>
      <w:r>
        <w:rPr/>
        <w:t>agregan</w:t>
      </w:r>
      <w:r>
        <w:rPr>
          <w:spacing w:val="-13"/>
        </w:rPr>
        <w:t> </w:t>
      </w:r>
      <w:r>
        <w:rPr/>
        <w:t>crecientemente</w:t>
      </w:r>
      <w:r>
        <w:rPr>
          <w:spacing w:val="-13"/>
        </w:rPr>
        <w:t> </w:t>
      </w:r>
      <w:r>
        <w:rPr/>
        <w:t>los</w:t>
      </w:r>
      <w:r>
        <w:rPr>
          <w:spacing w:val="-13"/>
        </w:rPr>
        <w:t> </w:t>
      </w:r>
      <w:r>
        <w:rPr/>
        <w:t>movimientos incorporados</w:t>
      </w:r>
      <w:r>
        <w:rPr>
          <w:spacing w:val="-19"/>
        </w:rPr>
        <w:t> </w:t>
      </w:r>
      <w:r>
        <w:rPr/>
        <w:t>por</w:t>
      </w:r>
      <w:r>
        <w:rPr>
          <w:spacing w:val="-19"/>
        </w:rPr>
        <w:t> </w:t>
      </w:r>
      <w:r>
        <w:rPr/>
        <w:t>las</w:t>
      </w:r>
      <w:r>
        <w:rPr>
          <w:spacing w:val="-19"/>
        </w:rPr>
        <w:t> </w:t>
      </w:r>
      <w:r>
        <w:rPr/>
        <w:t>actividades</w:t>
      </w:r>
      <w:r>
        <w:rPr>
          <w:spacing w:val="-19"/>
        </w:rPr>
        <w:t> </w:t>
      </w:r>
      <w:r>
        <w:rPr/>
        <w:t>productivas.</w:t>
      </w:r>
      <w:r>
        <w:rPr>
          <w:spacing w:val="-19"/>
        </w:rPr>
        <w:t> </w:t>
      </w:r>
      <w:r>
        <w:rPr/>
        <w:t>Prácticamente,</w:t>
      </w:r>
      <w:r>
        <w:rPr>
          <w:spacing w:val="-19"/>
        </w:rPr>
        <w:t> </w:t>
      </w:r>
      <w:r>
        <w:rPr/>
        <w:t>no queda</w:t>
      </w:r>
      <w:r>
        <w:rPr>
          <w:spacing w:val="-27"/>
        </w:rPr>
        <w:t> </w:t>
      </w:r>
      <w:r>
        <w:rPr/>
        <w:t>ningún</w:t>
      </w:r>
      <w:r>
        <w:rPr>
          <w:spacing w:val="-27"/>
        </w:rPr>
        <w:t> </w:t>
      </w:r>
      <w:r>
        <w:rPr>
          <w:spacing w:val="-3"/>
        </w:rPr>
        <w:t>elemento</w:t>
      </w:r>
      <w:r>
        <w:rPr>
          <w:spacing w:val="-27"/>
        </w:rPr>
        <w:t> </w:t>
      </w:r>
      <w:r>
        <w:rPr>
          <w:spacing w:val="-4"/>
        </w:rPr>
        <w:t>natural</w:t>
      </w:r>
      <w:r>
        <w:rPr>
          <w:spacing w:val="-27"/>
        </w:rPr>
        <w:t> </w:t>
      </w:r>
      <w:r>
        <w:rPr>
          <w:spacing w:val="-3"/>
        </w:rPr>
        <w:t>intocado.</w:t>
      </w:r>
      <w:r>
        <w:rPr>
          <w:spacing w:val="-27"/>
        </w:rPr>
        <w:t> </w:t>
      </w:r>
      <w:r>
        <w:rPr>
          <w:spacing w:val="-3"/>
        </w:rPr>
        <w:t>Las</w:t>
      </w:r>
      <w:r>
        <w:rPr>
          <w:spacing w:val="-27"/>
        </w:rPr>
        <w:t> </w:t>
      </w:r>
      <w:r>
        <w:rPr>
          <w:spacing w:val="-3"/>
        </w:rPr>
        <w:t>coberturas</w:t>
      </w:r>
      <w:r>
        <w:rPr>
          <w:spacing w:val="-27"/>
        </w:rPr>
        <w:t> </w:t>
      </w:r>
      <w:r>
        <w:rPr>
          <w:spacing w:val="-3"/>
        </w:rPr>
        <w:t>boscosas </w:t>
      </w:r>
      <w:r>
        <w:rPr/>
        <w:t>son taladas con distintos fines productivos, </w:t>
      </w:r>
      <w:r>
        <w:rPr>
          <w:spacing w:val="-4"/>
        </w:rPr>
        <w:t>ya </w:t>
      </w:r>
      <w:r>
        <w:rPr/>
        <w:t>sea </w:t>
      </w:r>
      <w:r>
        <w:rPr>
          <w:spacing w:val="-3"/>
        </w:rPr>
        <w:t>para  </w:t>
      </w:r>
      <w:r>
        <w:rPr/>
        <w:t>suplir  la necesidad de calefacción o de cocción, vivienda,</w:t>
      </w:r>
      <w:r>
        <w:rPr>
          <w:spacing w:val="-7"/>
        </w:rPr>
        <w:t> </w:t>
      </w:r>
      <w:r>
        <w:rPr/>
        <w:t>estructuras, edificios,</w:t>
      </w:r>
      <w:r>
        <w:rPr>
          <w:spacing w:val="-23"/>
        </w:rPr>
        <w:t> </w:t>
      </w:r>
      <w:r>
        <w:rPr/>
        <w:t>entre</w:t>
      </w:r>
      <w:r>
        <w:rPr>
          <w:spacing w:val="-23"/>
        </w:rPr>
        <w:t> </w:t>
      </w:r>
      <w:r>
        <w:rPr/>
        <w:t>otros.</w:t>
      </w:r>
    </w:p>
    <w:p>
      <w:pPr>
        <w:pStyle w:val="BodyText"/>
        <w:spacing w:line="260" w:lineRule="exact"/>
        <w:ind w:right="277" w:firstLine="277"/>
        <w:jc w:val="both"/>
      </w:pPr>
      <w:r>
        <w:rPr/>
        <w:t>La </w:t>
      </w:r>
      <w:r>
        <w:rPr>
          <w:spacing w:val="-5"/>
        </w:rPr>
        <w:t>tierra </w:t>
      </w:r>
      <w:r>
        <w:rPr>
          <w:spacing w:val="-4"/>
        </w:rPr>
        <w:t>aparece </w:t>
      </w:r>
      <w:r>
        <w:rPr/>
        <w:t>con sus </w:t>
      </w:r>
      <w:r>
        <w:rPr>
          <w:spacing w:val="-4"/>
        </w:rPr>
        <w:t>distintos colores </w:t>
      </w:r>
      <w:r>
        <w:rPr>
          <w:spacing w:val="-5"/>
        </w:rPr>
        <w:t>directamente, </w:t>
      </w:r>
      <w:r>
        <w:rPr>
          <w:spacing w:val="-3"/>
        </w:rPr>
        <w:t>sin </w:t>
      </w:r>
      <w:r>
        <w:rPr>
          <w:spacing w:val="-5"/>
        </w:rPr>
        <w:t>grandes</w:t>
      </w:r>
      <w:r>
        <w:rPr>
          <w:spacing w:val="-17"/>
        </w:rPr>
        <w:t> </w:t>
      </w:r>
      <w:r>
        <w:rPr>
          <w:spacing w:val="-3"/>
        </w:rPr>
        <w:t>mediaciones</w:t>
      </w:r>
      <w:r>
        <w:rPr>
          <w:spacing w:val="-17"/>
        </w:rPr>
        <w:t> </w:t>
      </w:r>
      <w:r>
        <w:rPr>
          <w:spacing w:val="-4"/>
        </w:rPr>
        <w:t>arbóreas</w:t>
      </w:r>
      <w:r>
        <w:rPr>
          <w:spacing w:val="-17"/>
        </w:rPr>
        <w:t> </w:t>
      </w:r>
      <w:r>
        <w:rPr/>
        <w:t>o</w:t>
      </w:r>
      <w:r>
        <w:rPr>
          <w:spacing w:val="-17"/>
        </w:rPr>
        <w:t> </w:t>
      </w:r>
      <w:r>
        <w:rPr>
          <w:spacing w:val="-5"/>
        </w:rPr>
        <w:t>vegetales,</w:t>
      </w:r>
      <w:r>
        <w:rPr>
          <w:spacing w:val="-17"/>
        </w:rPr>
        <w:t> </w:t>
      </w:r>
      <w:r>
        <w:rPr>
          <w:spacing w:val="-3"/>
        </w:rPr>
        <w:t>pues</w:t>
      </w:r>
      <w:r>
        <w:rPr>
          <w:spacing w:val="-17"/>
        </w:rPr>
        <w:t> </w:t>
      </w:r>
      <w:r>
        <w:rPr>
          <w:spacing w:val="-5"/>
        </w:rPr>
        <w:t>estas</w:t>
      </w:r>
      <w:r>
        <w:rPr>
          <w:spacing w:val="-17"/>
        </w:rPr>
        <w:t> </w:t>
      </w:r>
      <w:r>
        <w:rPr>
          <w:spacing w:val="-3"/>
        </w:rPr>
        <w:t>últimas</w:t>
      </w:r>
      <w:r>
        <w:rPr>
          <w:spacing w:val="-17"/>
        </w:rPr>
        <w:t> </w:t>
      </w:r>
      <w:r>
        <w:rPr>
          <w:spacing w:val="-3"/>
        </w:rPr>
        <w:t>han sido</w:t>
      </w:r>
      <w:r>
        <w:rPr>
          <w:spacing w:val="-11"/>
        </w:rPr>
        <w:t> </w:t>
      </w:r>
      <w:r>
        <w:rPr>
          <w:spacing w:val="-7"/>
        </w:rPr>
        <w:t>“aprovechadas”.</w:t>
      </w:r>
      <w:r>
        <w:rPr>
          <w:spacing w:val="-11"/>
        </w:rPr>
        <w:t> </w:t>
      </w:r>
      <w:r>
        <w:rPr>
          <w:spacing w:val="-4"/>
        </w:rPr>
        <w:t>Sobre</w:t>
      </w:r>
      <w:r>
        <w:rPr>
          <w:spacing w:val="-11"/>
        </w:rPr>
        <w:t> </w:t>
      </w:r>
      <w:r>
        <w:rPr/>
        <w:t>los</w:t>
      </w:r>
      <w:r>
        <w:rPr>
          <w:spacing w:val="-11"/>
        </w:rPr>
        <w:t> </w:t>
      </w:r>
      <w:r>
        <w:rPr>
          <w:spacing w:val="-4"/>
        </w:rPr>
        <w:t>colores</w:t>
      </w:r>
      <w:r>
        <w:rPr>
          <w:spacing w:val="-11"/>
        </w:rPr>
        <w:t> </w:t>
      </w:r>
      <w:r>
        <w:rPr>
          <w:spacing w:val="-3"/>
        </w:rPr>
        <w:t>descarnados</w:t>
      </w:r>
      <w:r>
        <w:rPr>
          <w:spacing w:val="-11"/>
        </w:rPr>
        <w:t> </w:t>
      </w:r>
      <w:r>
        <w:rPr/>
        <w:t>de</w:t>
      </w:r>
      <w:r>
        <w:rPr>
          <w:spacing w:val="-11"/>
        </w:rPr>
        <w:t> </w:t>
      </w:r>
      <w:r>
        <w:rPr/>
        <w:t>la</w:t>
      </w:r>
      <w:r>
        <w:rPr>
          <w:spacing w:val="-11"/>
        </w:rPr>
        <w:t> </w:t>
      </w:r>
      <w:r>
        <w:rPr>
          <w:spacing w:val="-5"/>
        </w:rPr>
        <w:t>tierra</w:t>
      </w:r>
      <w:r>
        <w:rPr>
          <w:spacing w:val="-11"/>
        </w:rPr>
        <w:t> </w:t>
      </w:r>
      <w:r>
        <w:rPr>
          <w:spacing w:val="-3"/>
        </w:rPr>
        <w:t>se </w:t>
      </w:r>
      <w:r>
        <w:rPr>
          <w:spacing w:val="-7"/>
        </w:rPr>
        <w:t>levantan</w:t>
      </w:r>
      <w:r>
        <w:rPr>
          <w:spacing w:val="-30"/>
        </w:rPr>
        <w:t> </w:t>
      </w:r>
      <w:r>
        <w:rPr>
          <w:spacing w:val="-4"/>
        </w:rPr>
        <w:t>los</w:t>
      </w:r>
      <w:r>
        <w:rPr>
          <w:spacing w:val="-30"/>
        </w:rPr>
        <w:t> </w:t>
      </w:r>
      <w:r>
        <w:rPr>
          <w:spacing w:val="-6"/>
        </w:rPr>
        <w:t>pujantes</w:t>
      </w:r>
      <w:r>
        <w:rPr>
          <w:spacing w:val="-30"/>
        </w:rPr>
        <w:t> </w:t>
      </w:r>
      <w:r>
        <w:rPr>
          <w:spacing w:val="-6"/>
        </w:rPr>
        <w:t>productos</w:t>
      </w:r>
      <w:r>
        <w:rPr>
          <w:spacing w:val="-30"/>
        </w:rPr>
        <w:t> </w:t>
      </w:r>
      <w:r>
        <w:rPr>
          <w:spacing w:val="-5"/>
        </w:rPr>
        <w:t>homogéneos</w:t>
      </w:r>
      <w:r>
        <w:rPr>
          <w:spacing w:val="-30"/>
        </w:rPr>
        <w:t> </w:t>
      </w:r>
      <w:r>
        <w:rPr>
          <w:spacing w:val="-4"/>
        </w:rPr>
        <w:t>que</w:t>
      </w:r>
      <w:r>
        <w:rPr>
          <w:spacing w:val="-30"/>
        </w:rPr>
        <w:t> </w:t>
      </w:r>
      <w:r>
        <w:rPr>
          <w:spacing w:val="-3"/>
        </w:rPr>
        <w:t>la</w:t>
      </w:r>
      <w:r>
        <w:rPr>
          <w:spacing w:val="-30"/>
        </w:rPr>
        <w:t> </w:t>
      </w:r>
      <w:r>
        <w:rPr>
          <w:spacing w:val="-5"/>
        </w:rPr>
        <w:t>economía</w:t>
      </w:r>
      <w:r>
        <w:rPr>
          <w:spacing w:val="-30"/>
        </w:rPr>
        <w:t> </w:t>
      </w:r>
      <w:r>
        <w:rPr>
          <w:spacing w:val="-4"/>
        </w:rPr>
        <w:t>nece- sita</w:t>
      </w:r>
      <w:r>
        <w:rPr>
          <w:spacing w:val="-28"/>
        </w:rPr>
        <w:t> </w:t>
      </w:r>
      <w:r>
        <w:rPr>
          <w:spacing w:val="-5"/>
        </w:rPr>
        <w:t>para</w:t>
      </w:r>
      <w:r>
        <w:rPr>
          <w:spacing w:val="-28"/>
        </w:rPr>
        <w:t> </w:t>
      </w:r>
      <w:r>
        <w:rPr>
          <w:spacing w:val="-3"/>
        </w:rPr>
        <w:t>seguir</w:t>
      </w:r>
      <w:r>
        <w:rPr>
          <w:spacing w:val="-28"/>
        </w:rPr>
        <w:t> </w:t>
      </w:r>
      <w:r>
        <w:rPr/>
        <w:t>su</w:t>
      </w:r>
      <w:r>
        <w:rPr>
          <w:spacing w:val="-28"/>
        </w:rPr>
        <w:t> </w:t>
      </w:r>
      <w:r>
        <w:rPr>
          <w:spacing w:val="-4"/>
        </w:rPr>
        <w:t>indetenible</w:t>
      </w:r>
      <w:r>
        <w:rPr>
          <w:spacing w:val="-28"/>
        </w:rPr>
        <w:t> </w:t>
      </w:r>
      <w:r>
        <w:rPr>
          <w:spacing w:val="-4"/>
        </w:rPr>
        <w:t>marcha</w:t>
      </w:r>
      <w:r>
        <w:rPr>
          <w:spacing w:val="-28"/>
        </w:rPr>
        <w:t> </w:t>
      </w:r>
      <w:r>
        <w:rPr>
          <w:spacing w:val="-3"/>
        </w:rPr>
        <w:t>hacia</w:t>
      </w:r>
      <w:r>
        <w:rPr>
          <w:spacing w:val="-28"/>
        </w:rPr>
        <w:t> </w:t>
      </w:r>
      <w:r>
        <w:rPr>
          <w:spacing w:val="-4"/>
        </w:rPr>
        <w:t>adelante.</w:t>
      </w:r>
      <w:r>
        <w:rPr>
          <w:spacing w:val="-28"/>
        </w:rPr>
        <w:t> </w:t>
      </w:r>
      <w:r>
        <w:rPr>
          <w:spacing w:val="-7"/>
        </w:rPr>
        <w:t>Pero</w:t>
      </w:r>
      <w:r>
        <w:rPr>
          <w:spacing w:val="-28"/>
        </w:rPr>
        <w:t> </w:t>
      </w:r>
      <w:r>
        <w:rPr>
          <w:spacing w:val="-4"/>
        </w:rPr>
        <w:t>también </w:t>
      </w:r>
      <w:r>
        <w:rPr/>
        <w:t>se</w:t>
      </w:r>
      <w:r>
        <w:rPr>
          <w:spacing w:val="-25"/>
        </w:rPr>
        <w:t> </w:t>
      </w:r>
      <w:r>
        <w:rPr/>
        <w:t>le</w:t>
      </w:r>
      <w:r>
        <w:rPr>
          <w:spacing w:val="-25"/>
        </w:rPr>
        <w:t> </w:t>
      </w:r>
      <w:r>
        <w:rPr>
          <w:spacing w:val="-3"/>
        </w:rPr>
        <w:t>escudriña</w:t>
      </w:r>
      <w:r>
        <w:rPr>
          <w:spacing w:val="-25"/>
        </w:rPr>
        <w:t> </w:t>
      </w:r>
      <w:r>
        <w:rPr/>
        <w:t>y</w:t>
      </w:r>
      <w:r>
        <w:rPr>
          <w:spacing w:val="-25"/>
        </w:rPr>
        <w:t> </w:t>
      </w:r>
      <w:r>
        <w:rPr/>
        <w:t>se</w:t>
      </w:r>
      <w:r>
        <w:rPr>
          <w:spacing w:val="-25"/>
        </w:rPr>
        <w:t> </w:t>
      </w:r>
      <w:r>
        <w:rPr>
          <w:spacing w:val="-4"/>
        </w:rPr>
        <w:t>rompe</w:t>
      </w:r>
      <w:r>
        <w:rPr>
          <w:spacing w:val="-25"/>
        </w:rPr>
        <w:t> </w:t>
      </w:r>
      <w:r>
        <w:rPr>
          <w:spacing w:val="-5"/>
        </w:rPr>
        <w:t>para</w:t>
      </w:r>
      <w:r>
        <w:rPr>
          <w:spacing w:val="-25"/>
        </w:rPr>
        <w:t> </w:t>
      </w:r>
      <w:r>
        <w:rPr>
          <w:spacing w:val="-5"/>
        </w:rPr>
        <w:t>extraer</w:t>
      </w:r>
      <w:r>
        <w:rPr>
          <w:spacing w:val="-25"/>
        </w:rPr>
        <w:t> </w:t>
      </w:r>
      <w:r>
        <w:rPr>
          <w:spacing w:val="-3"/>
        </w:rPr>
        <w:t>desde</w:t>
      </w:r>
      <w:r>
        <w:rPr>
          <w:spacing w:val="-25"/>
        </w:rPr>
        <w:t> </w:t>
      </w:r>
      <w:r>
        <w:rPr/>
        <w:t>sus</w:t>
      </w:r>
      <w:r>
        <w:rPr>
          <w:spacing w:val="-25"/>
        </w:rPr>
        <w:t> </w:t>
      </w:r>
      <w:r>
        <w:rPr>
          <w:spacing w:val="-5"/>
        </w:rPr>
        <w:t>entrañas</w:t>
      </w:r>
      <w:r>
        <w:rPr>
          <w:spacing w:val="-25"/>
        </w:rPr>
        <w:t> </w:t>
      </w:r>
      <w:r>
        <w:rPr>
          <w:spacing w:val="-5"/>
        </w:rPr>
        <w:t>diversos </w:t>
      </w:r>
      <w:r>
        <w:rPr>
          <w:spacing w:val="-4"/>
        </w:rPr>
        <w:t>minerales, </w:t>
      </w:r>
      <w:r>
        <w:rPr/>
        <w:t>de los </w:t>
      </w:r>
      <w:r>
        <w:rPr>
          <w:spacing w:val="-3"/>
        </w:rPr>
        <w:t>más </w:t>
      </w:r>
      <w:r>
        <w:rPr>
          <w:spacing w:val="-4"/>
        </w:rPr>
        <w:t>distintos órdenes, </w:t>
      </w:r>
      <w:r>
        <w:rPr>
          <w:spacing w:val="-5"/>
        </w:rPr>
        <w:t>para </w:t>
      </w:r>
      <w:r>
        <w:rPr>
          <w:spacing w:val="-3"/>
        </w:rPr>
        <w:t>suplir </w:t>
      </w:r>
      <w:r>
        <w:rPr/>
        <w:t>el </w:t>
      </w:r>
      <w:r>
        <w:rPr>
          <w:spacing w:val="-5"/>
        </w:rPr>
        <w:t>avance </w:t>
      </w:r>
      <w:r>
        <w:rPr/>
        <w:t>in- </w:t>
      </w:r>
      <w:r>
        <w:rPr>
          <w:spacing w:val="-3"/>
        </w:rPr>
        <w:t>dustrial.</w:t>
      </w:r>
      <w:r>
        <w:rPr>
          <w:spacing w:val="-32"/>
        </w:rPr>
        <w:t> </w:t>
      </w:r>
      <w:r>
        <w:rPr/>
        <w:t>El</w:t>
      </w:r>
      <w:r>
        <w:rPr>
          <w:spacing w:val="-32"/>
        </w:rPr>
        <w:t> </w:t>
      </w:r>
      <w:r>
        <w:rPr>
          <w:spacing w:val="-3"/>
        </w:rPr>
        <w:t>agua,</w:t>
      </w:r>
      <w:r>
        <w:rPr>
          <w:spacing w:val="-32"/>
        </w:rPr>
        <w:t> </w:t>
      </w:r>
      <w:r>
        <w:rPr/>
        <w:t>en</w:t>
      </w:r>
      <w:r>
        <w:rPr>
          <w:spacing w:val="-32"/>
        </w:rPr>
        <w:t> </w:t>
      </w:r>
      <w:r>
        <w:rPr/>
        <w:t>sus</w:t>
      </w:r>
      <w:r>
        <w:rPr>
          <w:spacing w:val="-32"/>
        </w:rPr>
        <w:t> </w:t>
      </w:r>
      <w:r>
        <w:rPr>
          <w:spacing w:val="-3"/>
        </w:rPr>
        <w:t>más</w:t>
      </w:r>
      <w:r>
        <w:rPr>
          <w:spacing w:val="-32"/>
        </w:rPr>
        <w:t> </w:t>
      </w:r>
      <w:r>
        <w:rPr>
          <w:spacing w:val="-3"/>
        </w:rPr>
        <w:t>complejas</w:t>
      </w:r>
      <w:r>
        <w:rPr>
          <w:spacing w:val="-32"/>
        </w:rPr>
        <w:t> </w:t>
      </w:r>
      <w:r>
        <w:rPr>
          <w:spacing w:val="-4"/>
        </w:rPr>
        <w:t>manifestaciones,</w:t>
      </w:r>
      <w:r>
        <w:rPr>
          <w:spacing w:val="-32"/>
        </w:rPr>
        <w:t> </w:t>
      </w:r>
      <w:r>
        <w:rPr>
          <w:spacing w:val="-4"/>
        </w:rPr>
        <w:t>también</w:t>
      </w:r>
      <w:r>
        <w:rPr>
          <w:spacing w:val="-32"/>
        </w:rPr>
        <w:t> </w:t>
      </w:r>
      <w:r>
        <w:rPr>
          <w:spacing w:val="-3"/>
        </w:rPr>
        <w:t>se </w:t>
      </w:r>
      <w:r>
        <w:rPr>
          <w:spacing w:val="-4"/>
        </w:rPr>
        <w:t>ve</w:t>
      </w:r>
      <w:r>
        <w:rPr>
          <w:spacing w:val="-18"/>
        </w:rPr>
        <w:t> </w:t>
      </w:r>
      <w:r>
        <w:rPr>
          <w:spacing w:val="-4"/>
        </w:rPr>
        <w:t>incorporada</w:t>
      </w:r>
      <w:r>
        <w:rPr>
          <w:spacing w:val="-18"/>
        </w:rPr>
        <w:t> </w:t>
      </w:r>
      <w:r>
        <w:rPr/>
        <w:t>al</w:t>
      </w:r>
      <w:r>
        <w:rPr>
          <w:spacing w:val="-18"/>
        </w:rPr>
        <w:t> </w:t>
      </w:r>
      <w:r>
        <w:rPr>
          <w:spacing w:val="-5"/>
        </w:rPr>
        <w:t>“para</w:t>
      </w:r>
      <w:r>
        <w:rPr>
          <w:spacing w:val="-18"/>
        </w:rPr>
        <w:t> </w:t>
      </w:r>
      <w:r>
        <w:rPr/>
        <w:t>sí”</w:t>
      </w:r>
      <w:r>
        <w:rPr>
          <w:spacing w:val="-18"/>
        </w:rPr>
        <w:t> </w:t>
      </w:r>
      <w:r>
        <w:rPr>
          <w:spacing w:val="-3"/>
        </w:rPr>
        <w:t>económico.</w:t>
      </w:r>
      <w:r>
        <w:rPr>
          <w:spacing w:val="-18"/>
        </w:rPr>
        <w:t> </w:t>
      </w:r>
      <w:r>
        <w:rPr/>
        <w:t>Los</w:t>
      </w:r>
      <w:r>
        <w:rPr>
          <w:spacing w:val="-18"/>
        </w:rPr>
        <w:t> </w:t>
      </w:r>
      <w:r>
        <w:rPr>
          <w:spacing w:val="-3"/>
        </w:rPr>
        <w:t>ríos,</w:t>
      </w:r>
      <w:r>
        <w:rPr>
          <w:spacing w:val="-18"/>
        </w:rPr>
        <w:t> </w:t>
      </w:r>
      <w:r>
        <w:rPr>
          <w:spacing w:val="-3"/>
        </w:rPr>
        <w:t>lagos,</w:t>
      </w:r>
      <w:r>
        <w:rPr>
          <w:spacing w:val="-18"/>
        </w:rPr>
        <w:t> </w:t>
      </w:r>
      <w:r>
        <w:rPr>
          <w:spacing w:val="-4"/>
        </w:rPr>
        <w:t>manglares</w:t>
      </w:r>
      <w:r>
        <w:rPr>
          <w:spacing w:val="-18"/>
        </w:rPr>
        <w:t> </w:t>
      </w:r>
      <w:r>
        <w:rPr/>
        <w:t>y </w:t>
      </w:r>
      <w:r>
        <w:rPr>
          <w:spacing w:val="-5"/>
        </w:rPr>
        <w:t>mares</w:t>
      </w:r>
      <w:r>
        <w:rPr>
          <w:spacing w:val="-9"/>
        </w:rPr>
        <w:t> </w:t>
      </w:r>
      <w:r>
        <w:rPr/>
        <w:t>son</w:t>
      </w:r>
      <w:r>
        <w:rPr>
          <w:spacing w:val="-9"/>
        </w:rPr>
        <w:t> </w:t>
      </w:r>
      <w:r>
        <w:rPr>
          <w:spacing w:val="-5"/>
        </w:rPr>
        <w:t>explotados</w:t>
      </w:r>
      <w:r>
        <w:rPr>
          <w:spacing w:val="-9"/>
        </w:rPr>
        <w:t> </w:t>
      </w:r>
      <w:r>
        <w:rPr>
          <w:spacing w:val="-3"/>
        </w:rPr>
        <w:t>como</w:t>
      </w:r>
      <w:r>
        <w:rPr>
          <w:spacing w:val="-9"/>
        </w:rPr>
        <w:t> </w:t>
      </w:r>
      <w:r>
        <w:rPr>
          <w:spacing w:val="-3"/>
        </w:rPr>
        <w:t>fuerzas</w:t>
      </w:r>
      <w:r>
        <w:rPr>
          <w:spacing w:val="-9"/>
        </w:rPr>
        <w:t> </w:t>
      </w:r>
      <w:r>
        <w:rPr/>
        <w:t>que</w:t>
      </w:r>
      <w:r>
        <w:rPr>
          <w:spacing w:val="-9"/>
        </w:rPr>
        <w:t> </w:t>
      </w:r>
      <w:r>
        <w:rPr>
          <w:spacing w:val="-3"/>
        </w:rPr>
        <w:t>llenan</w:t>
      </w:r>
      <w:r>
        <w:rPr>
          <w:spacing w:val="-9"/>
        </w:rPr>
        <w:t> </w:t>
      </w:r>
      <w:r>
        <w:rPr>
          <w:spacing w:val="-4"/>
        </w:rPr>
        <w:t>necesidades</w:t>
      </w:r>
      <w:r>
        <w:rPr>
          <w:spacing w:val="-9"/>
        </w:rPr>
        <w:t> </w:t>
      </w:r>
      <w:r>
        <w:rPr>
          <w:spacing w:val="-8"/>
        </w:rPr>
        <w:t>ener- </w:t>
      </w:r>
      <w:r>
        <w:rPr>
          <w:spacing w:val="-4"/>
        </w:rPr>
        <w:t>géticas </w:t>
      </w:r>
      <w:r>
        <w:rPr/>
        <w:t>y por </w:t>
      </w:r>
      <w:r>
        <w:rPr>
          <w:spacing w:val="-3"/>
        </w:rPr>
        <w:t>las riquezas </w:t>
      </w:r>
      <w:r>
        <w:rPr/>
        <w:t>que </w:t>
      </w:r>
      <w:r>
        <w:rPr>
          <w:spacing w:val="-4"/>
        </w:rPr>
        <w:t>esas </w:t>
      </w:r>
      <w:r>
        <w:rPr>
          <w:spacing w:val="-3"/>
        </w:rPr>
        <w:t>aguas </w:t>
      </w:r>
      <w:r>
        <w:rPr/>
        <w:t>en sí </w:t>
      </w:r>
      <w:r>
        <w:rPr>
          <w:spacing w:val="-3"/>
        </w:rPr>
        <w:t>mismas </w:t>
      </w:r>
      <w:r>
        <w:rPr>
          <w:spacing w:val="-4"/>
        </w:rPr>
        <w:t>encierran, </w:t>
      </w:r>
      <w:r>
        <w:rPr>
          <w:spacing w:val="-3"/>
        </w:rPr>
        <w:t>como</w:t>
      </w:r>
      <w:r>
        <w:rPr>
          <w:spacing w:val="-10"/>
        </w:rPr>
        <w:t> </w:t>
      </w:r>
      <w:r>
        <w:rPr>
          <w:spacing w:val="-3"/>
        </w:rPr>
        <w:t>condición</w:t>
      </w:r>
      <w:r>
        <w:rPr>
          <w:spacing w:val="-10"/>
        </w:rPr>
        <w:t> </w:t>
      </w:r>
      <w:r>
        <w:rPr>
          <w:spacing w:val="-4"/>
        </w:rPr>
        <w:t>vital</w:t>
      </w:r>
      <w:r>
        <w:rPr>
          <w:spacing w:val="-10"/>
        </w:rPr>
        <w:t> </w:t>
      </w:r>
      <w:r>
        <w:rPr/>
        <w:t>o</w:t>
      </w:r>
      <w:r>
        <w:rPr>
          <w:spacing w:val="-10"/>
        </w:rPr>
        <w:t> </w:t>
      </w:r>
      <w:r>
        <w:rPr>
          <w:spacing w:val="-5"/>
        </w:rPr>
        <w:t>para</w:t>
      </w:r>
      <w:r>
        <w:rPr>
          <w:spacing w:val="-10"/>
        </w:rPr>
        <w:t> </w:t>
      </w:r>
      <w:r>
        <w:rPr>
          <w:spacing w:val="-3"/>
        </w:rPr>
        <w:t>suplir</w:t>
      </w:r>
      <w:r>
        <w:rPr>
          <w:spacing w:val="-10"/>
        </w:rPr>
        <w:t> </w:t>
      </w:r>
      <w:r>
        <w:rPr>
          <w:spacing w:val="-5"/>
        </w:rPr>
        <w:t>grandes</w:t>
      </w:r>
      <w:r>
        <w:rPr>
          <w:spacing w:val="-10"/>
        </w:rPr>
        <w:t> </w:t>
      </w:r>
      <w:r>
        <w:rPr>
          <w:spacing w:val="-4"/>
        </w:rPr>
        <w:t>plantas</w:t>
      </w:r>
      <w:r>
        <w:rPr>
          <w:spacing w:val="-10"/>
        </w:rPr>
        <w:t> </w:t>
      </w:r>
      <w:r>
        <w:rPr>
          <w:spacing w:val="-4"/>
        </w:rPr>
        <w:t>industriales.</w:t>
      </w:r>
    </w:p>
    <w:p>
      <w:pPr>
        <w:pStyle w:val="BodyText"/>
        <w:spacing w:line="260" w:lineRule="exact"/>
        <w:ind w:right="278" w:firstLine="277"/>
        <w:jc w:val="both"/>
      </w:pPr>
      <w:r>
        <w:rPr/>
        <w:t>Ni siquiera el aire se queda ajeno a </w:t>
      </w:r>
      <w:r>
        <w:rPr>
          <w:spacing w:val="-3"/>
        </w:rPr>
        <w:t>esta </w:t>
      </w:r>
      <w:r>
        <w:rPr/>
        <w:t>subsunción, pues</w:t>
      </w:r>
      <w:r>
        <w:rPr>
          <w:spacing w:val="-24"/>
        </w:rPr>
        <w:t> </w:t>
      </w:r>
      <w:r>
        <w:rPr/>
        <w:t>es utilizado</w:t>
      </w:r>
      <w:r>
        <w:rPr>
          <w:spacing w:val="-18"/>
        </w:rPr>
        <w:t> </w:t>
      </w:r>
      <w:r>
        <w:rPr/>
        <w:t>como</w:t>
      </w:r>
      <w:r>
        <w:rPr>
          <w:spacing w:val="-18"/>
        </w:rPr>
        <w:t> </w:t>
      </w:r>
      <w:r>
        <w:rPr/>
        <w:t>vía</w:t>
      </w:r>
      <w:r>
        <w:rPr>
          <w:spacing w:val="-18"/>
        </w:rPr>
        <w:t> </w:t>
      </w:r>
      <w:r>
        <w:rPr/>
        <w:t>de</w:t>
      </w:r>
      <w:r>
        <w:rPr>
          <w:spacing w:val="-18"/>
        </w:rPr>
        <w:t> </w:t>
      </w:r>
      <w:r>
        <w:rPr/>
        <w:t>transporte,</w:t>
      </w:r>
      <w:r>
        <w:rPr>
          <w:spacing w:val="-18"/>
        </w:rPr>
        <w:t> </w:t>
      </w:r>
      <w:r>
        <w:rPr/>
        <w:t>o</w:t>
      </w:r>
      <w:r>
        <w:rPr>
          <w:spacing w:val="-18"/>
        </w:rPr>
        <w:t> </w:t>
      </w:r>
      <w:r>
        <w:rPr/>
        <w:t>bien</w:t>
      </w:r>
      <w:r>
        <w:rPr>
          <w:spacing w:val="-18"/>
        </w:rPr>
        <w:t> </w:t>
      </w:r>
      <w:r>
        <w:rPr/>
        <w:t>empieza</w:t>
      </w:r>
      <w:r>
        <w:rPr>
          <w:spacing w:val="-18"/>
        </w:rPr>
        <w:t> </w:t>
      </w:r>
      <w:r>
        <w:rPr/>
        <w:t>a</w:t>
      </w:r>
      <w:r>
        <w:rPr>
          <w:spacing w:val="-18"/>
        </w:rPr>
        <w:t> </w:t>
      </w:r>
      <w:r>
        <w:rPr/>
        <w:t>experimentar las consecuencias de la industrialización, ennegreciéndose u opacándose. En fin, la naturaleza “en sí” prácticamente </w:t>
      </w:r>
      <w:r>
        <w:rPr>
          <w:spacing w:val="-4"/>
        </w:rPr>
        <w:t>ya </w:t>
      </w:r>
      <w:r>
        <w:rPr/>
        <w:t>no existe,</w:t>
      </w:r>
      <w:r>
        <w:rPr>
          <w:spacing w:val="-9"/>
        </w:rPr>
        <w:t> </w:t>
      </w:r>
      <w:r>
        <w:rPr/>
        <w:t>lo</w:t>
      </w:r>
      <w:r>
        <w:rPr>
          <w:spacing w:val="-9"/>
        </w:rPr>
        <w:t> </w:t>
      </w:r>
      <w:r>
        <w:rPr/>
        <w:t>que</w:t>
      </w:r>
      <w:r>
        <w:rPr>
          <w:spacing w:val="-9"/>
        </w:rPr>
        <w:t> </w:t>
      </w:r>
      <w:r>
        <w:rPr/>
        <w:t>prevalece</w:t>
      </w:r>
      <w:r>
        <w:rPr>
          <w:spacing w:val="-9"/>
        </w:rPr>
        <w:t> </w:t>
      </w:r>
      <w:r>
        <w:rPr/>
        <w:t>es</w:t>
      </w:r>
      <w:r>
        <w:rPr>
          <w:spacing w:val="-9"/>
        </w:rPr>
        <w:t> </w:t>
      </w:r>
      <w:r>
        <w:rPr/>
        <w:t>un</w:t>
      </w:r>
      <w:r>
        <w:rPr>
          <w:spacing w:val="-9"/>
        </w:rPr>
        <w:t> </w:t>
      </w:r>
      <w:r>
        <w:rPr>
          <w:spacing w:val="-3"/>
        </w:rPr>
        <w:t>potente</w:t>
      </w:r>
      <w:r>
        <w:rPr>
          <w:spacing w:val="-9"/>
        </w:rPr>
        <w:t> </w:t>
      </w:r>
      <w:r>
        <w:rPr>
          <w:spacing w:val="-3"/>
        </w:rPr>
        <w:t>“para</w:t>
      </w:r>
      <w:r>
        <w:rPr>
          <w:spacing w:val="-9"/>
        </w:rPr>
        <w:t> </w:t>
      </w:r>
      <w:r>
        <w:rPr/>
        <w:t>sí”</w:t>
      </w:r>
      <w:r>
        <w:rPr>
          <w:spacing w:val="-9"/>
        </w:rPr>
        <w:t> </w:t>
      </w:r>
      <w:r>
        <w:rPr/>
        <w:t>dominado</w:t>
      </w:r>
      <w:r>
        <w:rPr>
          <w:spacing w:val="-9"/>
        </w:rPr>
        <w:t> </w:t>
      </w:r>
      <w:r>
        <w:rPr/>
        <w:t>por</w:t>
      </w:r>
      <w:r>
        <w:rPr>
          <w:spacing w:val="-9"/>
        </w:rPr>
        <w:t> </w:t>
      </w:r>
      <w:r>
        <w:rPr/>
        <w:t>la producción.</w:t>
      </w:r>
    </w:p>
    <w:p>
      <w:pPr>
        <w:pStyle w:val="BodyText"/>
        <w:spacing w:line="260" w:lineRule="exact"/>
        <w:ind w:right="279" w:firstLine="277"/>
        <w:jc w:val="both"/>
      </w:pPr>
      <w:r>
        <w:rPr/>
        <w:t>Esta economía imparable se va haciendo cada vez más im- ponente, a tal grado que es imposible salirse de ella, porque el</w:t>
      </w:r>
    </w:p>
    <w:p>
      <w:pPr>
        <w:spacing w:after="0" w:line="260" w:lineRule="exact"/>
        <w:jc w:val="both"/>
        <w:sectPr>
          <w:pgSz w:w="8500" w:h="12750"/>
          <w:pgMar w:header="1135" w:footer="0" w:top="1700" w:bottom="280" w:left="1160" w:right="1160"/>
        </w:sectPr>
      </w:pPr>
    </w:p>
    <w:p>
      <w:pPr>
        <w:pStyle w:val="BodyText"/>
        <w:spacing w:before="11"/>
        <w:ind w:left="0"/>
        <w:rPr>
          <w:sz w:val="20"/>
        </w:rPr>
      </w:pPr>
    </w:p>
    <w:p>
      <w:pPr>
        <w:pStyle w:val="BodyText"/>
        <w:spacing w:line="194" w:lineRule="exact"/>
        <w:jc w:val="both"/>
      </w:pPr>
      <w:r>
        <w:rPr/>
        <w:t>progreso, incluso supuestamente el progreso cultural, depende</w:t>
      </w:r>
    </w:p>
    <w:p>
      <w:pPr>
        <w:pStyle w:val="BodyText"/>
        <w:spacing w:line="232" w:lineRule="auto" w:before="2"/>
        <w:ind w:right="276"/>
        <w:jc w:val="both"/>
      </w:pPr>
      <w:r>
        <w:rPr>
          <w:spacing w:val="-3"/>
        </w:rPr>
        <w:t>inflexiblemente</w:t>
      </w:r>
      <w:r>
        <w:rPr>
          <w:spacing w:val="-32"/>
        </w:rPr>
        <w:t> </w:t>
      </w:r>
      <w:r>
        <w:rPr/>
        <w:t>de</w:t>
      </w:r>
      <w:r>
        <w:rPr>
          <w:spacing w:val="-32"/>
        </w:rPr>
        <w:t> </w:t>
      </w:r>
      <w:r>
        <w:rPr/>
        <w:t>sus</w:t>
      </w:r>
      <w:r>
        <w:rPr>
          <w:spacing w:val="-32"/>
        </w:rPr>
        <w:t> </w:t>
      </w:r>
      <w:r>
        <w:rPr>
          <w:spacing w:val="-4"/>
        </w:rPr>
        <w:t>éxitos;</w:t>
      </w:r>
      <w:r>
        <w:rPr>
          <w:spacing w:val="-32"/>
        </w:rPr>
        <w:t> </w:t>
      </w:r>
      <w:r>
        <w:rPr/>
        <w:t>por</w:t>
      </w:r>
      <w:r>
        <w:rPr>
          <w:spacing w:val="-32"/>
        </w:rPr>
        <w:t> </w:t>
      </w:r>
      <w:r>
        <w:rPr/>
        <w:t>ejemplo,</w:t>
      </w:r>
      <w:r>
        <w:rPr>
          <w:spacing w:val="-32"/>
        </w:rPr>
        <w:t> </w:t>
      </w:r>
      <w:r>
        <w:rPr/>
        <w:t>poner</w:t>
      </w:r>
      <w:r>
        <w:rPr>
          <w:spacing w:val="-32"/>
        </w:rPr>
        <w:t> </w:t>
      </w:r>
      <w:r>
        <w:rPr/>
        <w:t>los</w:t>
      </w:r>
      <w:r>
        <w:rPr>
          <w:spacing w:val="-32"/>
        </w:rPr>
        <w:t> </w:t>
      </w:r>
      <w:r>
        <w:rPr>
          <w:spacing w:val="-4"/>
        </w:rPr>
        <w:t>presupuestos </w:t>
      </w:r>
      <w:r>
        <w:rPr/>
        <w:t>educativos</w:t>
      </w:r>
      <w:r>
        <w:rPr>
          <w:spacing w:val="-12"/>
        </w:rPr>
        <w:t> </w:t>
      </w:r>
      <w:r>
        <w:rPr/>
        <w:t>indexados</w:t>
      </w:r>
      <w:r>
        <w:rPr>
          <w:spacing w:val="-12"/>
        </w:rPr>
        <w:t> </w:t>
      </w:r>
      <w:r>
        <w:rPr/>
        <w:t>al</w:t>
      </w:r>
      <w:r>
        <w:rPr>
          <w:spacing w:val="-12"/>
        </w:rPr>
        <w:t> </w:t>
      </w:r>
      <w:r>
        <w:rPr/>
        <w:t>crecimiento</w:t>
      </w:r>
      <w:r>
        <w:rPr>
          <w:spacing w:val="-12"/>
        </w:rPr>
        <w:t> </w:t>
      </w:r>
      <w:r>
        <w:rPr/>
        <w:t>del</w:t>
      </w:r>
      <w:r>
        <w:rPr>
          <w:spacing w:val="-12"/>
        </w:rPr>
        <w:t> </w:t>
      </w:r>
      <w:r>
        <w:rPr/>
        <w:t>producto</w:t>
      </w:r>
      <w:r>
        <w:rPr>
          <w:spacing w:val="-12"/>
        </w:rPr>
        <w:t> </w:t>
      </w:r>
      <w:r>
        <w:rPr/>
        <w:t>interno</w:t>
      </w:r>
      <w:r>
        <w:rPr>
          <w:spacing w:val="-12"/>
        </w:rPr>
        <w:t> </w:t>
      </w:r>
      <w:r>
        <w:rPr/>
        <w:t>bruto hace</w:t>
      </w:r>
      <w:r>
        <w:rPr>
          <w:spacing w:val="-24"/>
        </w:rPr>
        <w:t> </w:t>
      </w:r>
      <w:r>
        <w:rPr/>
        <w:t>que</w:t>
      </w:r>
      <w:r>
        <w:rPr>
          <w:spacing w:val="-24"/>
        </w:rPr>
        <w:t> </w:t>
      </w:r>
      <w:r>
        <w:rPr>
          <w:spacing w:val="-4"/>
        </w:rPr>
        <w:t>hasta</w:t>
      </w:r>
      <w:r>
        <w:rPr>
          <w:spacing w:val="-24"/>
        </w:rPr>
        <w:t> </w:t>
      </w:r>
      <w:r>
        <w:rPr>
          <w:spacing w:val="-3"/>
        </w:rPr>
        <w:t>las</w:t>
      </w:r>
      <w:r>
        <w:rPr>
          <w:spacing w:val="-24"/>
        </w:rPr>
        <w:t> </w:t>
      </w:r>
      <w:r>
        <w:rPr>
          <w:spacing w:val="-3"/>
        </w:rPr>
        <w:t>capas</w:t>
      </w:r>
      <w:r>
        <w:rPr>
          <w:spacing w:val="-24"/>
        </w:rPr>
        <w:t> </w:t>
      </w:r>
      <w:r>
        <w:rPr/>
        <w:t>de</w:t>
      </w:r>
      <w:r>
        <w:rPr>
          <w:spacing w:val="-24"/>
        </w:rPr>
        <w:t> </w:t>
      </w:r>
      <w:r>
        <w:rPr>
          <w:spacing w:val="-3"/>
        </w:rPr>
        <w:t>intelectuales</w:t>
      </w:r>
      <w:r>
        <w:rPr>
          <w:spacing w:val="-24"/>
        </w:rPr>
        <w:t> </w:t>
      </w:r>
      <w:r>
        <w:rPr/>
        <w:t>críticos</w:t>
      </w:r>
      <w:r>
        <w:rPr>
          <w:spacing w:val="-24"/>
        </w:rPr>
        <w:t> </w:t>
      </w:r>
      <w:r>
        <w:rPr>
          <w:spacing w:val="-3"/>
        </w:rPr>
        <w:t>esperen</w:t>
      </w:r>
      <w:r>
        <w:rPr>
          <w:spacing w:val="-24"/>
        </w:rPr>
        <w:t> </w:t>
      </w:r>
      <w:r>
        <w:rPr/>
        <w:t>ansiosa- </w:t>
      </w:r>
      <w:r>
        <w:rPr>
          <w:spacing w:val="-3"/>
        </w:rPr>
        <w:t>mente</w:t>
      </w:r>
      <w:r>
        <w:rPr>
          <w:spacing w:val="-32"/>
        </w:rPr>
        <w:t> </w:t>
      </w:r>
      <w:r>
        <w:rPr>
          <w:spacing w:val="-3"/>
        </w:rPr>
        <w:t>nuevos</w:t>
      </w:r>
      <w:r>
        <w:rPr>
          <w:spacing w:val="-32"/>
        </w:rPr>
        <w:t> </w:t>
      </w:r>
      <w:r>
        <w:rPr>
          <w:spacing w:val="-3"/>
        </w:rPr>
        <w:t>crecimientos</w:t>
      </w:r>
      <w:r>
        <w:rPr>
          <w:spacing w:val="-32"/>
        </w:rPr>
        <w:t> </w:t>
      </w:r>
      <w:r>
        <w:rPr/>
        <w:t>económicos,</w:t>
      </w:r>
      <w:r>
        <w:rPr>
          <w:spacing w:val="-32"/>
        </w:rPr>
        <w:t> </w:t>
      </w:r>
      <w:r>
        <w:rPr/>
        <w:t>pues</w:t>
      </w:r>
      <w:r>
        <w:rPr>
          <w:spacing w:val="-32"/>
        </w:rPr>
        <w:t> </w:t>
      </w:r>
      <w:r>
        <w:rPr/>
        <w:t>de</w:t>
      </w:r>
      <w:r>
        <w:rPr>
          <w:spacing w:val="-32"/>
        </w:rPr>
        <w:t> </w:t>
      </w:r>
      <w:r>
        <w:rPr/>
        <w:t>ello</w:t>
      </w:r>
      <w:r>
        <w:rPr>
          <w:spacing w:val="-32"/>
        </w:rPr>
        <w:t> </w:t>
      </w:r>
      <w:r>
        <w:rPr>
          <w:spacing w:val="-2"/>
        </w:rPr>
        <w:t>dependerán </w:t>
      </w:r>
      <w:r>
        <w:rPr/>
        <w:t>sus</w:t>
      </w:r>
      <w:r>
        <w:rPr>
          <w:spacing w:val="-20"/>
        </w:rPr>
        <w:t> </w:t>
      </w:r>
      <w:r>
        <w:rPr/>
        <w:t>ubicaciones</w:t>
      </w:r>
      <w:r>
        <w:rPr>
          <w:spacing w:val="-20"/>
        </w:rPr>
        <w:t> </w:t>
      </w:r>
      <w:r>
        <w:rPr/>
        <w:t>y</w:t>
      </w:r>
      <w:r>
        <w:rPr>
          <w:spacing w:val="-20"/>
        </w:rPr>
        <w:t> </w:t>
      </w:r>
      <w:r>
        <w:rPr/>
        <w:t>cualificaciones</w:t>
      </w:r>
      <w:r>
        <w:rPr>
          <w:spacing w:val="-20"/>
        </w:rPr>
        <w:t> </w:t>
      </w:r>
      <w:r>
        <w:rPr/>
        <w:t>laborales.</w:t>
      </w:r>
    </w:p>
    <w:p>
      <w:pPr>
        <w:pStyle w:val="BodyText"/>
        <w:spacing w:line="232" w:lineRule="auto"/>
        <w:ind w:right="275" w:firstLine="277"/>
        <w:jc w:val="both"/>
      </w:pPr>
      <w:r>
        <w:rPr/>
        <w:t>Las</w:t>
      </w:r>
      <w:r>
        <w:rPr>
          <w:spacing w:val="-5"/>
        </w:rPr>
        <w:t> </w:t>
      </w:r>
      <w:r>
        <w:rPr/>
        <w:t>economías</w:t>
      </w:r>
      <w:r>
        <w:rPr>
          <w:spacing w:val="-5"/>
        </w:rPr>
        <w:t> </w:t>
      </w:r>
      <w:r>
        <w:rPr/>
        <w:t>exitosas,</w:t>
      </w:r>
      <w:r>
        <w:rPr>
          <w:spacing w:val="-5"/>
        </w:rPr>
        <w:t> </w:t>
      </w:r>
      <w:r>
        <w:rPr/>
        <w:t>y</w:t>
      </w:r>
      <w:r>
        <w:rPr>
          <w:spacing w:val="-5"/>
        </w:rPr>
        <w:t> </w:t>
      </w:r>
      <w:r>
        <w:rPr/>
        <w:t>también</w:t>
      </w:r>
      <w:r>
        <w:rPr>
          <w:spacing w:val="-5"/>
        </w:rPr>
        <w:t> </w:t>
      </w:r>
      <w:r>
        <w:rPr/>
        <w:t>las</w:t>
      </w:r>
      <w:r>
        <w:rPr>
          <w:spacing w:val="-5"/>
        </w:rPr>
        <w:t> </w:t>
      </w:r>
      <w:r>
        <w:rPr/>
        <w:t>que</w:t>
      </w:r>
      <w:r>
        <w:rPr>
          <w:spacing w:val="-5"/>
        </w:rPr>
        <w:t> </w:t>
      </w:r>
      <w:r>
        <w:rPr/>
        <w:t>no</w:t>
      </w:r>
      <w:r>
        <w:rPr>
          <w:spacing w:val="-5"/>
        </w:rPr>
        <w:t> </w:t>
      </w:r>
      <w:r>
        <w:rPr/>
        <w:t>lo</w:t>
      </w:r>
      <w:r>
        <w:rPr>
          <w:spacing w:val="-5"/>
        </w:rPr>
        <w:t> </w:t>
      </w:r>
      <w:r>
        <w:rPr/>
        <w:t>son,</w:t>
      </w:r>
      <w:r>
        <w:rPr>
          <w:spacing w:val="-5"/>
        </w:rPr>
        <w:t> </w:t>
      </w:r>
      <w:r>
        <w:rPr/>
        <w:t>van</w:t>
      </w:r>
      <w:r>
        <w:rPr>
          <w:spacing w:val="-5"/>
        </w:rPr>
        <w:t> </w:t>
      </w:r>
      <w:r>
        <w:rPr/>
        <w:t>im- poniendo</w:t>
      </w:r>
      <w:r>
        <w:rPr>
          <w:spacing w:val="-15"/>
        </w:rPr>
        <w:t> </w:t>
      </w:r>
      <w:r>
        <w:rPr/>
        <w:t>los</w:t>
      </w:r>
      <w:r>
        <w:rPr>
          <w:spacing w:val="-15"/>
        </w:rPr>
        <w:t> </w:t>
      </w:r>
      <w:r>
        <w:rPr/>
        <w:t>paisajes</w:t>
      </w:r>
      <w:r>
        <w:rPr>
          <w:spacing w:val="-15"/>
        </w:rPr>
        <w:t> </w:t>
      </w:r>
      <w:r>
        <w:rPr/>
        <w:t>dominantes.</w:t>
      </w:r>
      <w:r>
        <w:rPr>
          <w:spacing w:val="-15"/>
        </w:rPr>
        <w:t> </w:t>
      </w:r>
      <w:r>
        <w:rPr/>
        <w:t>Esto</w:t>
      </w:r>
      <w:r>
        <w:rPr>
          <w:spacing w:val="-15"/>
        </w:rPr>
        <w:t> </w:t>
      </w:r>
      <w:r>
        <w:rPr/>
        <w:t>también</w:t>
      </w:r>
      <w:r>
        <w:rPr>
          <w:spacing w:val="-15"/>
        </w:rPr>
        <w:t> </w:t>
      </w:r>
      <w:r>
        <w:rPr>
          <w:spacing w:val="-3"/>
        </w:rPr>
        <w:t>va</w:t>
      </w:r>
      <w:r>
        <w:rPr>
          <w:spacing w:val="-15"/>
        </w:rPr>
        <w:t> </w:t>
      </w:r>
      <w:r>
        <w:rPr/>
        <w:t>a</w:t>
      </w:r>
      <w:r>
        <w:rPr>
          <w:spacing w:val="-15"/>
        </w:rPr>
        <w:t> </w:t>
      </w:r>
      <w:r>
        <w:rPr/>
        <w:t>suceder</w:t>
      </w:r>
      <w:r>
        <w:rPr>
          <w:spacing w:val="-15"/>
        </w:rPr>
        <w:t> </w:t>
      </w:r>
      <w:r>
        <w:rPr/>
        <w:t>en América</w:t>
      </w:r>
      <w:r>
        <w:rPr>
          <w:spacing w:val="-33"/>
        </w:rPr>
        <w:t> </w:t>
      </w:r>
      <w:r>
        <w:rPr/>
        <w:t>Latina,</w:t>
      </w:r>
      <w:r>
        <w:rPr>
          <w:spacing w:val="-33"/>
        </w:rPr>
        <w:t> </w:t>
      </w:r>
      <w:r>
        <w:rPr/>
        <w:t>que</w:t>
      </w:r>
      <w:r>
        <w:rPr>
          <w:spacing w:val="-33"/>
        </w:rPr>
        <w:t> </w:t>
      </w:r>
      <w:r>
        <w:rPr>
          <w:spacing w:val="-4"/>
        </w:rPr>
        <w:t>reproducirá,</w:t>
      </w:r>
      <w:r>
        <w:rPr>
          <w:spacing w:val="-33"/>
        </w:rPr>
        <w:t> </w:t>
      </w:r>
      <w:r>
        <w:rPr/>
        <w:t>de</w:t>
      </w:r>
      <w:r>
        <w:rPr>
          <w:spacing w:val="-33"/>
        </w:rPr>
        <w:t> </w:t>
      </w:r>
      <w:r>
        <w:rPr>
          <w:spacing w:val="-4"/>
        </w:rPr>
        <w:t>manera</w:t>
      </w:r>
      <w:r>
        <w:rPr>
          <w:spacing w:val="-33"/>
        </w:rPr>
        <w:t> </w:t>
      </w:r>
      <w:r>
        <w:rPr>
          <w:spacing w:val="-4"/>
        </w:rPr>
        <w:t>particular,</w:t>
      </w:r>
      <w:r>
        <w:rPr>
          <w:spacing w:val="-33"/>
        </w:rPr>
        <w:t> </w:t>
      </w:r>
      <w:r>
        <w:rPr/>
        <w:t>un</w:t>
      </w:r>
      <w:r>
        <w:rPr>
          <w:spacing w:val="-33"/>
        </w:rPr>
        <w:t> </w:t>
      </w:r>
      <w:r>
        <w:rPr>
          <w:spacing w:val="-3"/>
        </w:rPr>
        <w:t>desarro- </w:t>
      </w:r>
      <w:r>
        <w:rPr/>
        <w:t>llo</w:t>
      </w:r>
      <w:r>
        <w:rPr>
          <w:spacing w:val="-14"/>
        </w:rPr>
        <w:t> </w:t>
      </w:r>
      <w:r>
        <w:rPr/>
        <w:t>capitalista.</w:t>
      </w:r>
      <w:r>
        <w:rPr>
          <w:spacing w:val="-14"/>
        </w:rPr>
        <w:t> </w:t>
      </w:r>
      <w:r>
        <w:rPr/>
        <w:t>No</w:t>
      </w:r>
      <w:r>
        <w:rPr>
          <w:spacing w:val="-14"/>
        </w:rPr>
        <w:t> </w:t>
      </w:r>
      <w:r>
        <w:rPr>
          <w:spacing w:val="-3"/>
        </w:rPr>
        <w:t>serán</w:t>
      </w:r>
      <w:r>
        <w:rPr>
          <w:spacing w:val="-14"/>
        </w:rPr>
        <w:t> </w:t>
      </w:r>
      <w:r>
        <w:rPr/>
        <w:t>quizá,</w:t>
      </w:r>
      <w:r>
        <w:rPr>
          <w:spacing w:val="-14"/>
        </w:rPr>
        <w:t> </w:t>
      </w:r>
      <w:r>
        <w:rPr/>
        <w:t>en</w:t>
      </w:r>
      <w:r>
        <w:rPr>
          <w:spacing w:val="-14"/>
        </w:rPr>
        <w:t> </w:t>
      </w:r>
      <w:r>
        <w:rPr/>
        <w:t>América</w:t>
      </w:r>
      <w:r>
        <w:rPr>
          <w:spacing w:val="-14"/>
        </w:rPr>
        <w:t> </w:t>
      </w:r>
      <w:r>
        <w:rPr/>
        <w:t>Latina,</w:t>
      </w:r>
      <w:r>
        <w:rPr>
          <w:spacing w:val="-14"/>
        </w:rPr>
        <w:t> </w:t>
      </w:r>
      <w:r>
        <w:rPr/>
        <w:t>los</w:t>
      </w:r>
      <w:r>
        <w:rPr>
          <w:spacing w:val="-14"/>
        </w:rPr>
        <w:t> </w:t>
      </w:r>
      <w:r>
        <w:rPr/>
        <w:t>paisajes</w:t>
      </w:r>
      <w:r>
        <w:rPr>
          <w:spacing w:val="-14"/>
        </w:rPr>
        <w:t> </w:t>
      </w:r>
      <w:r>
        <w:rPr/>
        <w:t>del triunfo</w:t>
      </w:r>
      <w:r>
        <w:rPr>
          <w:spacing w:val="-7"/>
        </w:rPr>
        <w:t> </w:t>
      </w:r>
      <w:r>
        <w:rPr/>
        <w:t>productivista</w:t>
      </w:r>
      <w:r>
        <w:rPr>
          <w:spacing w:val="-7"/>
        </w:rPr>
        <w:t> </w:t>
      </w:r>
      <w:r>
        <w:rPr/>
        <w:t>más</w:t>
      </w:r>
      <w:r>
        <w:rPr>
          <w:spacing w:val="-7"/>
        </w:rPr>
        <w:t> </w:t>
      </w:r>
      <w:r>
        <w:rPr/>
        <w:t>absoluto</w:t>
      </w:r>
      <w:r>
        <w:rPr>
          <w:spacing w:val="-7"/>
        </w:rPr>
        <w:t> </w:t>
      </w:r>
      <w:r>
        <w:rPr/>
        <w:t>de</w:t>
      </w:r>
      <w:r>
        <w:rPr>
          <w:spacing w:val="-7"/>
        </w:rPr>
        <w:t> </w:t>
      </w:r>
      <w:r>
        <w:rPr/>
        <w:t>Europa</w:t>
      </w:r>
      <w:r>
        <w:rPr>
          <w:spacing w:val="-7"/>
        </w:rPr>
        <w:t> </w:t>
      </w:r>
      <w:r>
        <w:rPr/>
        <w:t>y</w:t>
      </w:r>
      <w:r>
        <w:rPr>
          <w:spacing w:val="-7"/>
        </w:rPr>
        <w:t> </w:t>
      </w:r>
      <w:r>
        <w:rPr/>
        <w:t>Estados</w:t>
      </w:r>
      <w:r>
        <w:rPr>
          <w:spacing w:val="-7"/>
        </w:rPr>
        <w:t> </w:t>
      </w:r>
      <w:r>
        <w:rPr/>
        <w:t>Unidos, pero</w:t>
      </w:r>
      <w:r>
        <w:rPr>
          <w:spacing w:val="-13"/>
        </w:rPr>
        <w:t> </w:t>
      </w:r>
      <w:r>
        <w:rPr/>
        <w:t>lo</w:t>
      </w:r>
      <w:r>
        <w:rPr>
          <w:spacing w:val="-13"/>
        </w:rPr>
        <w:t> </w:t>
      </w:r>
      <w:r>
        <w:rPr>
          <w:spacing w:val="-3"/>
        </w:rPr>
        <w:t>intentará</w:t>
      </w:r>
      <w:r>
        <w:rPr>
          <w:spacing w:val="-13"/>
        </w:rPr>
        <w:t> </w:t>
      </w:r>
      <w:r>
        <w:rPr/>
        <w:t>y</w:t>
      </w:r>
      <w:r>
        <w:rPr>
          <w:spacing w:val="-13"/>
        </w:rPr>
        <w:t> </w:t>
      </w:r>
      <w:r>
        <w:rPr>
          <w:spacing w:val="-3"/>
        </w:rPr>
        <w:t>creará</w:t>
      </w:r>
      <w:r>
        <w:rPr>
          <w:spacing w:val="-13"/>
        </w:rPr>
        <w:t> </w:t>
      </w:r>
      <w:r>
        <w:rPr/>
        <w:t>especies</w:t>
      </w:r>
      <w:r>
        <w:rPr>
          <w:spacing w:val="-13"/>
        </w:rPr>
        <w:t> </w:t>
      </w:r>
      <w:r>
        <w:rPr/>
        <w:t>de</w:t>
      </w:r>
      <w:r>
        <w:rPr>
          <w:spacing w:val="-13"/>
        </w:rPr>
        <w:t> </w:t>
      </w:r>
      <w:r>
        <w:rPr/>
        <w:t>paisajes</w:t>
      </w:r>
      <w:r>
        <w:rPr>
          <w:spacing w:val="-13"/>
        </w:rPr>
        <w:t> </w:t>
      </w:r>
      <w:r>
        <w:rPr/>
        <w:t>híbridos,</w:t>
      </w:r>
      <w:r>
        <w:rPr>
          <w:spacing w:val="-13"/>
        </w:rPr>
        <w:t> </w:t>
      </w:r>
      <w:r>
        <w:rPr/>
        <w:t>donde</w:t>
      </w:r>
      <w:r>
        <w:rPr>
          <w:spacing w:val="-13"/>
        </w:rPr>
        <w:t> </w:t>
      </w:r>
      <w:r>
        <w:rPr/>
        <w:t>el pincel capitalista se combinará con los vestigios de una</w:t>
      </w:r>
      <w:r>
        <w:rPr>
          <w:spacing w:val="-35"/>
        </w:rPr>
        <w:t> </w:t>
      </w:r>
      <w:r>
        <w:rPr>
          <w:spacing w:val="-3"/>
        </w:rPr>
        <w:t>potente </w:t>
      </w:r>
      <w:r>
        <w:rPr/>
        <w:t>naturaleza que da su lucha, pero que se encuentra también en </w:t>
      </w:r>
      <w:r>
        <w:rPr>
          <w:spacing w:val="-3"/>
        </w:rPr>
        <w:t>retirada.</w:t>
      </w:r>
      <w:r>
        <w:rPr>
          <w:spacing w:val="-8"/>
        </w:rPr>
        <w:t> </w:t>
      </w:r>
      <w:r>
        <w:rPr/>
        <w:t>Al</w:t>
      </w:r>
      <w:r>
        <w:rPr>
          <w:spacing w:val="-8"/>
        </w:rPr>
        <w:t> </w:t>
      </w:r>
      <w:r>
        <w:rPr/>
        <w:t>igual</w:t>
      </w:r>
      <w:r>
        <w:rPr>
          <w:spacing w:val="-8"/>
        </w:rPr>
        <w:t> </w:t>
      </w:r>
      <w:r>
        <w:rPr/>
        <w:t>que</w:t>
      </w:r>
      <w:r>
        <w:rPr>
          <w:spacing w:val="-8"/>
        </w:rPr>
        <w:t> </w:t>
      </w:r>
      <w:r>
        <w:rPr/>
        <w:t>en</w:t>
      </w:r>
      <w:r>
        <w:rPr>
          <w:spacing w:val="-8"/>
        </w:rPr>
        <w:t> </w:t>
      </w:r>
      <w:r>
        <w:rPr/>
        <w:t>el</w:t>
      </w:r>
      <w:r>
        <w:rPr>
          <w:spacing w:val="-8"/>
        </w:rPr>
        <w:t> </w:t>
      </w:r>
      <w:r>
        <w:rPr/>
        <w:t>capitalismo</w:t>
      </w:r>
      <w:r>
        <w:rPr>
          <w:spacing w:val="-8"/>
        </w:rPr>
        <w:t> </w:t>
      </w:r>
      <w:r>
        <w:rPr/>
        <w:t>desarrollado,</w:t>
      </w:r>
      <w:r>
        <w:rPr>
          <w:spacing w:val="-8"/>
        </w:rPr>
        <w:t> </w:t>
      </w:r>
      <w:r>
        <w:rPr/>
        <w:t>en</w:t>
      </w:r>
      <w:r>
        <w:rPr>
          <w:spacing w:val="-8"/>
        </w:rPr>
        <w:t> </w:t>
      </w:r>
      <w:r>
        <w:rPr/>
        <w:t>América </w:t>
      </w:r>
      <w:r>
        <w:rPr>
          <w:spacing w:val="-3"/>
        </w:rPr>
        <w:t>Latina,</w:t>
      </w:r>
      <w:r>
        <w:rPr>
          <w:spacing w:val="-31"/>
        </w:rPr>
        <w:t> </w:t>
      </w:r>
      <w:r>
        <w:rPr>
          <w:spacing w:val="-4"/>
        </w:rPr>
        <w:t>subdesarrollada,</w:t>
      </w:r>
      <w:r>
        <w:rPr>
          <w:spacing w:val="-31"/>
        </w:rPr>
        <w:t> </w:t>
      </w:r>
      <w:r>
        <w:rPr>
          <w:spacing w:val="-5"/>
        </w:rPr>
        <w:t>prácticamente</w:t>
      </w:r>
      <w:r>
        <w:rPr>
          <w:spacing w:val="-31"/>
        </w:rPr>
        <w:t> </w:t>
      </w:r>
      <w:r>
        <w:rPr>
          <w:spacing w:val="-3"/>
        </w:rPr>
        <w:t>nada</w:t>
      </w:r>
      <w:r>
        <w:rPr>
          <w:spacing w:val="-31"/>
        </w:rPr>
        <w:t> </w:t>
      </w:r>
      <w:r>
        <w:rPr>
          <w:spacing w:val="-4"/>
        </w:rPr>
        <w:t>quedará</w:t>
      </w:r>
      <w:r>
        <w:rPr>
          <w:spacing w:val="-31"/>
        </w:rPr>
        <w:t> </w:t>
      </w:r>
      <w:r>
        <w:rPr/>
        <w:t>a</w:t>
      </w:r>
      <w:r>
        <w:rPr>
          <w:spacing w:val="-31"/>
        </w:rPr>
        <w:t> </w:t>
      </w:r>
      <w:r>
        <w:rPr/>
        <w:t>la</w:t>
      </w:r>
      <w:r>
        <w:rPr>
          <w:spacing w:val="-31"/>
        </w:rPr>
        <w:t> </w:t>
      </w:r>
      <w:r>
        <w:rPr>
          <w:spacing w:val="-3"/>
        </w:rPr>
        <w:t>“mano</w:t>
      </w:r>
      <w:r>
        <w:rPr>
          <w:spacing w:val="-31"/>
        </w:rPr>
        <w:t> </w:t>
      </w:r>
      <w:r>
        <w:rPr>
          <w:spacing w:val="-3"/>
        </w:rPr>
        <w:t>de </w:t>
      </w:r>
      <w:r>
        <w:rPr>
          <w:spacing w:val="-6"/>
        </w:rPr>
        <w:t>Dios”,</w:t>
      </w:r>
      <w:r>
        <w:rPr>
          <w:spacing w:val="-23"/>
        </w:rPr>
        <w:t> </w:t>
      </w:r>
      <w:r>
        <w:rPr/>
        <w:t>sino</w:t>
      </w:r>
      <w:r>
        <w:rPr>
          <w:spacing w:val="-23"/>
        </w:rPr>
        <w:t> </w:t>
      </w:r>
      <w:r>
        <w:rPr/>
        <w:t>que</w:t>
      </w:r>
      <w:r>
        <w:rPr>
          <w:spacing w:val="-23"/>
        </w:rPr>
        <w:t> </w:t>
      </w:r>
      <w:r>
        <w:rPr/>
        <w:t>todos</w:t>
      </w:r>
      <w:r>
        <w:rPr>
          <w:spacing w:val="-23"/>
        </w:rPr>
        <w:t> </w:t>
      </w:r>
      <w:r>
        <w:rPr/>
        <w:t>sus</w:t>
      </w:r>
      <w:r>
        <w:rPr>
          <w:spacing w:val="-23"/>
        </w:rPr>
        <w:t> </w:t>
      </w:r>
      <w:r>
        <w:rPr/>
        <w:t>elementos</w:t>
      </w:r>
      <w:r>
        <w:rPr>
          <w:spacing w:val="-23"/>
        </w:rPr>
        <w:t> </w:t>
      </w:r>
      <w:r>
        <w:rPr>
          <w:spacing w:val="-3"/>
        </w:rPr>
        <w:t>serán</w:t>
      </w:r>
      <w:r>
        <w:rPr>
          <w:spacing w:val="-23"/>
        </w:rPr>
        <w:t> </w:t>
      </w:r>
      <w:r>
        <w:rPr/>
        <w:t>utilizados:</w:t>
      </w:r>
      <w:r>
        <w:rPr>
          <w:spacing w:val="-23"/>
        </w:rPr>
        <w:t> </w:t>
      </w:r>
      <w:r>
        <w:rPr/>
        <w:t>tierra,</w:t>
      </w:r>
      <w:r>
        <w:rPr>
          <w:spacing w:val="-23"/>
        </w:rPr>
        <w:t> </w:t>
      </w:r>
      <w:r>
        <w:rPr/>
        <w:t>agua, </w:t>
      </w:r>
      <w:r>
        <w:rPr>
          <w:spacing w:val="-3"/>
        </w:rPr>
        <w:t>bosques,</w:t>
      </w:r>
      <w:r>
        <w:rPr>
          <w:spacing w:val="-15"/>
        </w:rPr>
        <w:t> </w:t>
      </w:r>
      <w:r>
        <w:rPr>
          <w:spacing w:val="-3"/>
        </w:rPr>
        <w:t>aire…</w:t>
      </w:r>
      <w:r>
        <w:rPr>
          <w:spacing w:val="-15"/>
        </w:rPr>
        <w:t> </w:t>
      </w:r>
      <w:r>
        <w:rPr>
          <w:spacing w:val="-5"/>
        </w:rPr>
        <w:t>Será</w:t>
      </w:r>
      <w:r>
        <w:rPr>
          <w:spacing w:val="-15"/>
        </w:rPr>
        <w:t> </w:t>
      </w:r>
      <w:r>
        <w:rPr/>
        <w:t>la</w:t>
      </w:r>
      <w:r>
        <w:rPr>
          <w:spacing w:val="-15"/>
        </w:rPr>
        <w:t> </w:t>
      </w:r>
      <w:r>
        <w:rPr>
          <w:spacing w:val="-4"/>
        </w:rPr>
        <w:t>expresión</w:t>
      </w:r>
      <w:r>
        <w:rPr>
          <w:spacing w:val="-15"/>
        </w:rPr>
        <w:t> </w:t>
      </w:r>
      <w:r>
        <w:rPr/>
        <w:t>de</w:t>
      </w:r>
      <w:r>
        <w:rPr>
          <w:spacing w:val="-15"/>
        </w:rPr>
        <w:t> </w:t>
      </w:r>
      <w:r>
        <w:rPr/>
        <w:t>la</w:t>
      </w:r>
      <w:r>
        <w:rPr>
          <w:spacing w:val="-15"/>
        </w:rPr>
        <w:t> </w:t>
      </w:r>
      <w:r>
        <w:rPr>
          <w:spacing w:val="-4"/>
        </w:rPr>
        <w:t>ley</w:t>
      </w:r>
      <w:r>
        <w:rPr>
          <w:spacing w:val="-15"/>
        </w:rPr>
        <w:t> </w:t>
      </w:r>
      <w:r>
        <w:rPr/>
        <w:t>del</w:t>
      </w:r>
      <w:r>
        <w:rPr>
          <w:spacing w:val="-15"/>
        </w:rPr>
        <w:t> </w:t>
      </w:r>
      <w:r>
        <w:rPr>
          <w:spacing w:val="-3"/>
        </w:rPr>
        <w:t>desarrollo</w:t>
      </w:r>
      <w:r>
        <w:rPr>
          <w:spacing w:val="-15"/>
        </w:rPr>
        <w:t> </w:t>
      </w:r>
      <w:r>
        <w:rPr>
          <w:spacing w:val="-3"/>
        </w:rPr>
        <w:t>desigual</w:t>
      </w:r>
      <w:r>
        <w:rPr>
          <w:spacing w:val="-15"/>
        </w:rPr>
        <w:t> </w:t>
      </w:r>
      <w:r>
        <w:rPr/>
        <w:t>y combinado;</w:t>
      </w:r>
      <w:r>
        <w:rPr>
          <w:spacing w:val="-35"/>
        </w:rPr>
        <w:t> </w:t>
      </w:r>
      <w:r>
        <w:rPr/>
        <w:t>en</w:t>
      </w:r>
      <w:r>
        <w:rPr>
          <w:spacing w:val="-35"/>
        </w:rPr>
        <w:t> </w:t>
      </w:r>
      <w:r>
        <w:rPr>
          <w:spacing w:val="-5"/>
        </w:rPr>
        <w:t>otras</w:t>
      </w:r>
      <w:r>
        <w:rPr>
          <w:spacing w:val="-35"/>
        </w:rPr>
        <w:t> </w:t>
      </w:r>
      <w:r>
        <w:rPr>
          <w:spacing w:val="-4"/>
        </w:rPr>
        <w:t>palabras,</w:t>
      </w:r>
      <w:r>
        <w:rPr>
          <w:spacing w:val="-35"/>
        </w:rPr>
        <w:t> </w:t>
      </w:r>
      <w:r>
        <w:rPr/>
        <w:t>la</w:t>
      </w:r>
      <w:r>
        <w:rPr>
          <w:spacing w:val="-35"/>
        </w:rPr>
        <w:t> </w:t>
      </w:r>
      <w:r>
        <w:rPr/>
        <w:t>particularidad</w:t>
      </w:r>
      <w:r>
        <w:rPr>
          <w:spacing w:val="-35"/>
        </w:rPr>
        <w:t> </w:t>
      </w:r>
      <w:r>
        <w:rPr/>
        <w:t>del</w:t>
      </w:r>
      <w:r>
        <w:rPr>
          <w:spacing w:val="-35"/>
        </w:rPr>
        <w:t> </w:t>
      </w:r>
      <w:r>
        <w:rPr>
          <w:spacing w:val="-3"/>
        </w:rPr>
        <w:t>entorno</w:t>
      </w:r>
      <w:r>
        <w:rPr>
          <w:spacing w:val="-35"/>
        </w:rPr>
        <w:t> </w:t>
      </w:r>
      <w:r>
        <w:rPr>
          <w:spacing w:val="-4"/>
        </w:rPr>
        <w:t>natural </w:t>
      </w:r>
      <w:r>
        <w:rPr/>
        <w:t>latinoamericano</w:t>
      </w:r>
      <w:r>
        <w:rPr>
          <w:spacing w:val="-31"/>
        </w:rPr>
        <w:t> </w:t>
      </w:r>
      <w:r>
        <w:rPr>
          <w:spacing w:val="-3"/>
        </w:rPr>
        <w:t>diferente</w:t>
      </w:r>
      <w:r>
        <w:rPr>
          <w:spacing w:val="-31"/>
        </w:rPr>
        <w:t> </w:t>
      </w:r>
      <w:r>
        <w:rPr/>
        <w:t>o</w:t>
      </w:r>
      <w:r>
        <w:rPr>
          <w:spacing w:val="-31"/>
        </w:rPr>
        <w:t> </w:t>
      </w:r>
      <w:r>
        <w:rPr/>
        <w:t>desigual</w:t>
      </w:r>
      <w:r>
        <w:rPr>
          <w:spacing w:val="-31"/>
        </w:rPr>
        <w:t> </w:t>
      </w:r>
      <w:r>
        <w:rPr/>
        <w:t>en</w:t>
      </w:r>
      <w:r>
        <w:rPr>
          <w:spacing w:val="-31"/>
        </w:rPr>
        <w:t> </w:t>
      </w:r>
      <w:r>
        <w:rPr/>
        <w:t>relación</w:t>
      </w:r>
      <w:r>
        <w:rPr>
          <w:spacing w:val="-31"/>
        </w:rPr>
        <w:t> </w:t>
      </w:r>
      <w:r>
        <w:rPr/>
        <w:t>con</w:t>
      </w:r>
      <w:r>
        <w:rPr>
          <w:spacing w:val="-31"/>
        </w:rPr>
        <w:t> </w:t>
      </w:r>
      <w:r>
        <w:rPr/>
        <w:t>la</w:t>
      </w:r>
      <w:r>
        <w:rPr>
          <w:spacing w:val="-31"/>
        </w:rPr>
        <w:t> </w:t>
      </w:r>
      <w:r>
        <w:rPr>
          <w:spacing w:val="-3"/>
        </w:rPr>
        <w:t>naturaleza </w:t>
      </w:r>
      <w:r>
        <w:rPr/>
        <w:t>en</w:t>
      </w:r>
      <w:r>
        <w:rPr>
          <w:spacing w:val="-29"/>
        </w:rPr>
        <w:t> </w:t>
      </w:r>
      <w:r>
        <w:rPr/>
        <w:t>Europa,</w:t>
      </w:r>
      <w:r>
        <w:rPr>
          <w:spacing w:val="-29"/>
        </w:rPr>
        <w:t> </w:t>
      </w:r>
      <w:r>
        <w:rPr>
          <w:spacing w:val="-3"/>
        </w:rPr>
        <w:t>pero</w:t>
      </w:r>
      <w:r>
        <w:rPr>
          <w:spacing w:val="-29"/>
        </w:rPr>
        <w:t> </w:t>
      </w:r>
      <w:r>
        <w:rPr/>
        <w:t>sobre</w:t>
      </w:r>
      <w:r>
        <w:rPr>
          <w:spacing w:val="-29"/>
        </w:rPr>
        <w:t> </w:t>
      </w:r>
      <w:r>
        <w:rPr/>
        <w:t>esa</w:t>
      </w:r>
      <w:r>
        <w:rPr>
          <w:spacing w:val="-29"/>
        </w:rPr>
        <w:t> </w:t>
      </w:r>
      <w:r>
        <w:rPr/>
        <w:t>base</w:t>
      </w:r>
      <w:r>
        <w:rPr>
          <w:spacing w:val="-29"/>
        </w:rPr>
        <w:t> </w:t>
      </w:r>
      <w:r>
        <w:rPr/>
        <w:t>se</w:t>
      </w:r>
      <w:r>
        <w:rPr>
          <w:spacing w:val="-29"/>
        </w:rPr>
        <w:t> </w:t>
      </w:r>
      <w:r>
        <w:rPr>
          <w:spacing w:val="-4"/>
        </w:rPr>
        <w:t>erguirá</w:t>
      </w:r>
      <w:r>
        <w:rPr>
          <w:spacing w:val="-29"/>
        </w:rPr>
        <w:t> </w:t>
      </w:r>
      <w:r>
        <w:rPr/>
        <w:t>un</w:t>
      </w:r>
      <w:r>
        <w:rPr>
          <w:spacing w:val="-29"/>
        </w:rPr>
        <w:t> </w:t>
      </w:r>
      <w:r>
        <w:rPr/>
        <w:t>desarrollo</w:t>
      </w:r>
      <w:r>
        <w:rPr>
          <w:spacing w:val="-29"/>
        </w:rPr>
        <w:t> </w:t>
      </w:r>
      <w:r>
        <w:rPr/>
        <w:t>capitalista </w:t>
      </w:r>
      <w:r>
        <w:rPr>
          <w:spacing w:val="-3"/>
        </w:rPr>
        <w:t>propio</w:t>
      </w:r>
      <w:r>
        <w:rPr>
          <w:spacing w:val="-28"/>
        </w:rPr>
        <w:t> </w:t>
      </w:r>
      <w:r>
        <w:rPr/>
        <w:t>que</w:t>
      </w:r>
      <w:r>
        <w:rPr>
          <w:spacing w:val="-28"/>
        </w:rPr>
        <w:t> </w:t>
      </w:r>
      <w:r>
        <w:rPr>
          <w:spacing w:val="-5"/>
        </w:rPr>
        <w:t>será</w:t>
      </w:r>
      <w:r>
        <w:rPr>
          <w:spacing w:val="-28"/>
        </w:rPr>
        <w:t> </w:t>
      </w:r>
      <w:r>
        <w:rPr/>
        <w:t>en</w:t>
      </w:r>
      <w:r>
        <w:rPr>
          <w:spacing w:val="-28"/>
        </w:rPr>
        <w:t> </w:t>
      </w:r>
      <w:r>
        <w:rPr/>
        <w:t>combinación,</w:t>
      </w:r>
      <w:r>
        <w:rPr>
          <w:spacing w:val="-28"/>
        </w:rPr>
        <w:t> </w:t>
      </w:r>
      <w:r>
        <w:rPr>
          <w:spacing w:val="-3"/>
        </w:rPr>
        <w:t>pues</w:t>
      </w:r>
      <w:r>
        <w:rPr>
          <w:spacing w:val="-28"/>
        </w:rPr>
        <w:t> </w:t>
      </w:r>
      <w:r>
        <w:rPr>
          <w:spacing w:val="-4"/>
        </w:rPr>
        <w:t>aportará</w:t>
      </w:r>
      <w:r>
        <w:rPr>
          <w:spacing w:val="-28"/>
        </w:rPr>
        <w:t> </w:t>
      </w:r>
      <w:r>
        <w:rPr>
          <w:spacing w:val="-3"/>
        </w:rPr>
        <w:t>elementos</w:t>
      </w:r>
      <w:r>
        <w:rPr>
          <w:spacing w:val="-28"/>
        </w:rPr>
        <w:t> </w:t>
      </w:r>
      <w:r>
        <w:rPr>
          <w:spacing w:val="-3"/>
        </w:rPr>
        <w:t>propios </w:t>
      </w:r>
      <w:r>
        <w:rPr/>
        <w:t>con</w:t>
      </w:r>
      <w:r>
        <w:rPr>
          <w:spacing w:val="-21"/>
        </w:rPr>
        <w:t> </w:t>
      </w:r>
      <w:r>
        <w:rPr/>
        <w:t>elementos</w:t>
      </w:r>
      <w:r>
        <w:rPr>
          <w:spacing w:val="-21"/>
        </w:rPr>
        <w:t> </w:t>
      </w:r>
      <w:r>
        <w:rPr/>
        <w:t>de</w:t>
      </w:r>
      <w:r>
        <w:rPr>
          <w:spacing w:val="-21"/>
        </w:rPr>
        <w:t> </w:t>
      </w:r>
      <w:r>
        <w:rPr/>
        <w:t>la</w:t>
      </w:r>
      <w:r>
        <w:rPr>
          <w:spacing w:val="-21"/>
        </w:rPr>
        <w:t> </w:t>
      </w:r>
      <w:r>
        <w:rPr/>
        <w:t>industrialización</w:t>
      </w:r>
      <w:r>
        <w:rPr>
          <w:spacing w:val="-21"/>
        </w:rPr>
        <w:t> </w:t>
      </w:r>
      <w:r>
        <w:rPr/>
        <w:t>europea.</w:t>
      </w:r>
    </w:p>
    <w:p>
      <w:pPr>
        <w:pStyle w:val="BodyText"/>
        <w:spacing w:line="262" w:lineRule="exact"/>
        <w:ind w:left="558"/>
        <w:jc w:val="both"/>
      </w:pPr>
      <w:r>
        <w:rPr/>
        <w:t>Como ya lo dijera de manera insuperable Héctor Alimonda:</w:t>
      </w:r>
    </w:p>
    <w:p>
      <w:pPr>
        <w:pStyle w:val="BodyText"/>
        <w:spacing w:before="8"/>
        <w:ind w:left="0"/>
        <w:rPr>
          <w:sz w:val="21"/>
        </w:rPr>
      </w:pPr>
    </w:p>
    <w:p>
      <w:pPr>
        <w:spacing w:line="254" w:lineRule="auto" w:before="0"/>
        <w:ind w:left="563" w:right="277" w:firstLine="0"/>
        <w:jc w:val="both"/>
        <w:rPr>
          <w:sz w:val="20"/>
        </w:rPr>
      </w:pPr>
      <w:r>
        <w:rPr>
          <w:sz w:val="20"/>
        </w:rPr>
        <w:t>La conquista de América por parte de los europeos fue probable- mente</w:t>
      </w:r>
      <w:r>
        <w:rPr>
          <w:spacing w:val="-4"/>
          <w:sz w:val="20"/>
        </w:rPr>
        <w:t> </w:t>
      </w:r>
      <w:r>
        <w:rPr>
          <w:sz w:val="20"/>
        </w:rPr>
        <w:t>la</w:t>
      </w:r>
      <w:r>
        <w:rPr>
          <w:spacing w:val="-4"/>
          <w:sz w:val="20"/>
        </w:rPr>
        <w:t> </w:t>
      </w:r>
      <w:r>
        <w:rPr>
          <w:sz w:val="20"/>
        </w:rPr>
        <w:t>experiencia</w:t>
      </w:r>
      <w:r>
        <w:rPr>
          <w:spacing w:val="-4"/>
          <w:sz w:val="20"/>
        </w:rPr>
        <w:t> </w:t>
      </w:r>
      <w:r>
        <w:rPr>
          <w:sz w:val="20"/>
        </w:rPr>
        <w:t>más</w:t>
      </w:r>
      <w:r>
        <w:rPr>
          <w:spacing w:val="-4"/>
          <w:sz w:val="20"/>
        </w:rPr>
        <w:t> </w:t>
      </w:r>
      <w:r>
        <w:rPr>
          <w:sz w:val="20"/>
        </w:rPr>
        <w:t>violenta</w:t>
      </w:r>
      <w:r>
        <w:rPr>
          <w:spacing w:val="-4"/>
          <w:sz w:val="20"/>
        </w:rPr>
        <w:t> </w:t>
      </w:r>
      <w:r>
        <w:rPr>
          <w:sz w:val="20"/>
        </w:rPr>
        <w:t>y</w:t>
      </w:r>
      <w:r>
        <w:rPr>
          <w:spacing w:val="-4"/>
          <w:sz w:val="20"/>
        </w:rPr>
        <w:t> </w:t>
      </w:r>
      <w:r>
        <w:rPr>
          <w:sz w:val="20"/>
        </w:rPr>
        <w:t>radical</w:t>
      </w:r>
      <w:r>
        <w:rPr>
          <w:spacing w:val="-4"/>
          <w:sz w:val="20"/>
        </w:rPr>
        <w:t> </w:t>
      </w:r>
      <w:r>
        <w:rPr>
          <w:sz w:val="20"/>
        </w:rPr>
        <w:t>de</w:t>
      </w:r>
      <w:r>
        <w:rPr>
          <w:spacing w:val="-4"/>
          <w:sz w:val="20"/>
        </w:rPr>
        <w:t> </w:t>
      </w:r>
      <w:r>
        <w:rPr>
          <w:sz w:val="20"/>
        </w:rPr>
        <w:t>la</w:t>
      </w:r>
      <w:r>
        <w:rPr>
          <w:spacing w:val="-4"/>
          <w:sz w:val="20"/>
        </w:rPr>
        <w:t> </w:t>
      </w:r>
      <w:r>
        <w:rPr>
          <w:sz w:val="20"/>
        </w:rPr>
        <w:t>historia.</w:t>
      </w:r>
      <w:r>
        <w:rPr>
          <w:spacing w:val="-4"/>
          <w:sz w:val="20"/>
        </w:rPr>
        <w:t> </w:t>
      </w:r>
      <w:r>
        <w:rPr>
          <w:sz w:val="20"/>
        </w:rPr>
        <w:t>Se</w:t>
      </w:r>
      <w:r>
        <w:rPr>
          <w:spacing w:val="-4"/>
          <w:sz w:val="20"/>
        </w:rPr>
        <w:t> </w:t>
      </w:r>
      <w:r>
        <w:rPr>
          <w:sz w:val="20"/>
        </w:rPr>
        <w:t>cons- tituyó</w:t>
      </w:r>
      <w:r>
        <w:rPr>
          <w:spacing w:val="-12"/>
          <w:sz w:val="20"/>
        </w:rPr>
        <w:t> </w:t>
      </w:r>
      <w:r>
        <w:rPr>
          <w:sz w:val="20"/>
        </w:rPr>
        <w:t>allí</w:t>
      </w:r>
      <w:r>
        <w:rPr>
          <w:spacing w:val="-12"/>
          <w:sz w:val="20"/>
        </w:rPr>
        <w:t> </w:t>
      </w:r>
      <w:r>
        <w:rPr>
          <w:sz w:val="20"/>
        </w:rPr>
        <w:t>una</w:t>
      </w:r>
      <w:r>
        <w:rPr>
          <w:spacing w:val="-12"/>
          <w:sz w:val="20"/>
        </w:rPr>
        <w:t> </w:t>
      </w:r>
      <w:r>
        <w:rPr>
          <w:sz w:val="20"/>
        </w:rPr>
        <w:t>ruptura</w:t>
      </w:r>
      <w:r>
        <w:rPr>
          <w:spacing w:val="-12"/>
          <w:sz w:val="20"/>
        </w:rPr>
        <w:t> </w:t>
      </w:r>
      <w:r>
        <w:rPr>
          <w:sz w:val="20"/>
        </w:rPr>
        <w:t>que</w:t>
      </w:r>
      <w:r>
        <w:rPr>
          <w:spacing w:val="-12"/>
          <w:sz w:val="20"/>
        </w:rPr>
        <w:t> </w:t>
      </w:r>
      <w:r>
        <w:rPr>
          <w:sz w:val="20"/>
        </w:rPr>
        <w:t>da</w:t>
      </w:r>
      <w:r>
        <w:rPr>
          <w:spacing w:val="-12"/>
          <w:sz w:val="20"/>
        </w:rPr>
        <w:t> </w:t>
      </w:r>
      <w:r>
        <w:rPr>
          <w:sz w:val="20"/>
        </w:rPr>
        <w:t>origen</w:t>
      </w:r>
      <w:r>
        <w:rPr>
          <w:spacing w:val="-12"/>
          <w:sz w:val="20"/>
        </w:rPr>
        <w:t> </w:t>
      </w:r>
      <w:r>
        <w:rPr>
          <w:sz w:val="20"/>
        </w:rPr>
        <w:t>a</w:t>
      </w:r>
      <w:r>
        <w:rPr>
          <w:spacing w:val="-12"/>
          <w:sz w:val="20"/>
        </w:rPr>
        <w:t> </w:t>
      </w:r>
      <w:r>
        <w:rPr>
          <w:sz w:val="20"/>
        </w:rPr>
        <w:t>la</w:t>
      </w:r>
      <w:r>
        <w:rPr>
          <w:spacing w:val="-12"/>
          <w:sz w:val="20"/>
        </w:rPr>
        <w:t> </w:t>
      </w:r>
      <w:r>
        <w:rPr>
          <w:sz w:val="20"/>
        </w:rPr>
        <w:t>particular</w:t>
      </w:r>
      <w:r>
        <w:rPr>
          <w:spacing w:val="-12"/>
          <w:sz w:val="20"/>
        </w:rPr>
        <w:t> </w:t>
      </w:r>
      <w:r>
        <w:rPr>
          <w:sz w:val="20"/>
        </w:rPr>
        <w:t>heterogeneidad y ambigüedad de las sociedades americanas y de sus imaginarios sociales,</w:t>
      </w:r>
      <w:r>
        <w:rPr>
          <w:spacing w:val="-7"/>
          <w:sz w:val="20"/>
        </w:rPr>
        <w:t> </w:t>
      </w:r>
      <w:r>
        <w:rPr>
          <w:sz w:val="20"/>
        </w:rPr>
        <w:t>pero</w:t>
      </w:r>
      <w:r>
        <w:rPr>
          <w:spacing w:val="-7"/>
          <w:sz w:val="20"/>
        </w:rPr>
        <w:t> </w:t>
      </w:r>
      <w:r>
        <w:rPr>
          <w:sz w:val="20"/>
        </w:rPr>
        <w:t>también</w:t>
      </w:r>
      <w:r>
        <w:rPr>
          <w:spacing w:val="-7"/>
          <w:sz w:val="20"/>
        </w:rPr>
        <w:t> </w:t>
      </w:r>
      <w:r>
        <w:rPr>
          <w:sz w:val="20"/>
        </w:rPr>
        <w:t>a</w:t>
      </w:r>
      <w:r>
        <w:rPr>
          <w:spacing w:val="-7"/>
          <w:sz w:val="20"/>
        </w:rPr>
        <w:t> </w:t>
      </w:r>
      <w:r>
        <w:rPr>
          <w:sz w:val="20"/>
        </w:rPr>
        <w:t>la</w:t>
      </w:r>
      <w:r>
        <w:rPr>
          <w:spacing w:val="-7"/>
          <w:sz w:val="20"/>
        </w:rPr>
        <w:t> </w:t>
      </w:r>
      <w:r>
        <w:rPr>
          <w:sz w:val="20"/>
        </w:rPr>
        <w:t>flora,</w:t>
      </w:r>
      <w:r>
        <w:rPr>
          <w:spacing w:val="-7"/>
          <w:sz w:val="20"/>
        </w:rPr>
        <w:t> </w:t>
      </w:r>
      <w:r>
        <w:rPr>
          <w:sz w:val="20"/>
        </w:rPr>
        <w:t>a</w:t>
      </w:r>
      <w:r>
        <w:rPr>
          <w:spacing w:val="-7"/>
          <w:sz w:val="20"/>
        </w:rPr>
        <w:t> </w:t>
      </w:r>
      <w:r>
        <w:rPr>
          <w:sz w:val="20"/>
        </w:rPr>
        <w:t>la</w:t>
      </w:r>
      <w:r>
        <w:rPr>
          <w:spacing w:val="-7"/>
          <w:sz w:val="20"/>
        </w:rPr>
        <w:t> </w:t>
      </w:r>
      <w:r>
        <w:rPr>
          <w:sz w:val="20"/>
        </w:rPr>
        <w:t>fauna</w:t>
      </w:r>
      <w:r>
        <w:rPr>
          <w:spacing w:val="-7"/>
          <w:sz w:val="20"/>
        </w:rPr>
        <w:t> </w:t>
      </w:r>
      <w:r>
        <w:rPr>
          <w:sz w:val="20"/>
        </w:rPr>
        <w:t>y</w:t>
      </w:r>
      <w:r>
        <w:rPr>
          <w:spacing w:val="-7"/>
          <w:sz w:val="20"/>
        </w:rPr>
        <w:t> </w:t>
      </w:r>
      <w:r>
        <w:rPr>
          <w:sz w:val="20"/>
        </w:rPr>
        <w:t>a</w:t>
      </w:r>
      <w:r>
        <w:rPr>
          <w:spacing w:val="-7"/>
          <w:sz w:val="20"/>
        </w:rPr>
        <w:t> </w:t>
      </w:r>
      <w:r>
        <w:rPr>
          <w:sz w:val="20"/>
        </w:rPr>
        <w:t>los</w:t>
      </w:r>
      <w:r>
        <w:rPr>
          <w:spacing w:val="-7"/>
          <w:sz w:val="20"/>
        </w:rPr>
        <w:t> </w:t>
      </w:r>
      <w:r>
        <w:rPr>
          <w:sz w:val="20"/>
        </w:rPr>
        <w:t>paisajes</w:t>
      </w:r>
      <w:r>
        <w:rPr>
          <w:spacing w:val="-7"/>
          <w:sz w:val="20"/>
        </w:rPr>
        <w:t> </w:t>
      </w:r>
      <w:r>
        <w:rPr>
          <w:sz w:val="20"/>
        </w:rPr>
        <w:t>con</w:t>
      </w:r>
      <w:r>
        <w:rPr>
          <w:spacing w:val="-7"/>
          <w:sz w:val="20"/>
        </w:rPr>
        <w:t> </w:t>
      </w:r>
      <w:r>
        <w:rPr>
          <w:sz w:val="20"/>
        </w:rPr>
        <w:t>que conviven  </w:t>
      </w:r>
      <w:r>
        <w:rPr>
          <w:spacing w:val="-4"/>
          <w:sz w:val="20"/>
        </w:rPr>
        <w:t>(2006: </w:t>
      </w:r>
      <w:r>
        <w:rPr>
          <w:spacing w:val="18"/>
          <w:sz w:val="20"/>
        </w:rPr>
        <w:t> </w:t>
      </w:r>
      <w:r>
        <w:rPr>
          <w:sz w:val="20"/>
        </w:rPr>
        <w:t>60).</w:t>
      </w:r>
    </w:p>
    <w:p>
      <w:pPr>
        <w:pStyle w:val="BodyText"/>
        <w:spacing w:before="6"/>
        <w:ind w:left="0"/>
        <w:rPr>
          <w:sz w:val="19"/>
        </w:rPr>
      </w:pPr>
    </w:p>
    <w:p>
      <w:pPr>
        <w:pStyle w:val="BodyText"/>
        <w:spacing w:line="260" w:lineRule="exact"/>
        <w:ind w:right="279"/>
        <w:jc w:val="both"/>
      </w:pPr>
      <w:r>
        <w:rPr/>
        <w:t>En</w:t>
      </w:r>
      <w:r>
        <w:rPr>
          <w:spacing w:val="-31"/>
        </w:rPr>
        <w:t> </w:t>
      </w:r>
      <w:r>
        <w:rPr/>
        <w:t>América</w:t>
      </w:r>
      <w:r>
        <w:rPr>
          <w:spacing w:val="-31"/>
        </w:rPr>
        <w:t> </w:t>
      </w:r>
      <w:r>
        <w:rPr/>
        <w:t>Latina</w:t>
      </w:r>
      <w:r>
        <w:rPr>
          <w:spacing w:val="-31"/>
        </w:rPr>
        <w:t> </w:t>
      </w:r>
      <w:r>
        <w:rPr/>
        <w:t>el</w:t>
      </w:r>
      <w:r>
        <w:rPr>
          <w:spacing w:val="-31"/>
        </w:rPr>
        <w:t> </w:t>
      </w:r>
      <w:r>
        <w:rPr/>
        <w:t>paisaje</w:t>
      </w:r>
      <w:r>
        <w:rPr>
          <w:spacing w:val="-31"/>
        </w:rPr>
        <w:t> </w:t>
      </w:r>
      <w:r>
        <w:rPr>
          <w:spacing w:val="-3"/>
        </w:rPr>
        <w:t>rural</w:t>
      </w:r>
      <w:r>
        <w:rPr>
          <w:spacing w:val="-31"/>
        </w:rPr>
        <w:t> </w:t>
      </w:r>
      <w:r>
        <w:rPr/>
        <w:t>del</w:t>
      </w:r>
      <w:r>
        <w:rPr>
          <w:spacing w:val="-31"/>
        </w:rPr>
        <w:t> </w:t>
      </w:r>
      <w:r>
        <w:rPr/>
        <w:t>productivismo</w:t>
      </w:r>
      <w:r>
        <w:rPr>
          <w:spacing w:val="-31"/>
        </w:rPr>
        <w:t> </w:t>
      </w:r>
      <w:r>
        <w:rPr/>
        <w:t>capitalista,</w:t>
      </w:r>
      <w:r>
        <w:rPr>
          <w:spacing w:val="-31"/>
        </w:rPr>
        <w:t> </w:t>
      </w:r>
      <w:r>
        <w:rPr/>
        <w:t>es </w:t>
      </w:r>
      <w:r>
        <w:rPr>
          <w:spacing w:val="-4"/>
        </w:rPr>
        <w:t>decir,</w:t>
      </w:r>
      <w:r>
        <w:rPr>
          <w:spacing w:val="-18"/>
        </w:rPr>
        <w:t> </w:t>
      </w:r>
      <w:r>
        <w:rPr/>
        <w:t>el</w:t>
      </w:r>
      <w:r>
        <w:rPr>
          <w:spacing w:val="-18"/>
        </w:rPr>
        <w:t> </w:t>
      </w:r>
      <w:r>
        <w:rPr/>
        <w:t>de</w:t>
      </w:r>
      <w:r>
        <w:rPr>
          <w:spacing w:val="-18"/>
        </w:rPr>
        <w:t> </w:t>
      </w:r>
      <w:r>
        <w:rPr/>
        <w:t>su</w:t>
      </w:r>
      <w:r>
        <w:rPr>
          <w:spacing w:val="-18"/>
        </w:rPr>
        <w:t> </w:t>
      </w:r>
      <w:r>
        <w:rPr/>
        <w:t>primera</w:t>
      </w:r>
      <w:r>
        <w:rPr>
          <w:spacing w:val="-18"/>
        </w:rPr>
        <w:t> </w:t>
      </w:r>
      <w:r>
        <w:rPr/>
        <w:t>modernización</w:t>
      </w:r>
      <w:r>
        <w:rPr>
          <w:spacing w:val="-18"/>
        </w:rPr>
        <w:t> </w:t>
      </w:r>
      <w:r>
        <w:rPr>
          <w:spacing w:val="-3"/>
        </w:rPr>
        <w:t>será</w:t>
      </w:r>
      <w:r>
        <w:rPr>
          <w:spacing w:val="-18"/>
        </w:rPr>
        <w:t> </w:t>
      </w:r>
      <w:r>
        <w:rPr/>
        <w:t>el</w:t>
      </w:r>
      <w:r>
        <w:rPr>
          <w:spacing w:val="-18"/>
        </w:rPr>
        <w:t> </w:t>
      </w:r>
      <w:r>
        <w:rPr/>
        <w:t>de</w:t>
      </w:r>
      <w:r>
        <w:rPr>
          <w:spacing w:val="-18"/>
        </w:rPr>
        <w:t> </w:t>
      </w:r>
      <w:r>
        <w:rPr/>
        <w:t>las</w:t>
      </w:r>
      <w:r>
        <w:rPr>
          <w:spacing w:val="-18"/>
        </w:rPr>
        <w:t> </w:t>
      </w:r>
      <w:r>
        <w:rPr/>
        <w:t>grandes</w:t>
      </w:r>
      <w:r>
        <w:rPr>
          <w:spacing w:val="-18"/>
        </w:rPr>
        <w:t> </w:t>
      </w:r>
      <w:r>
        <w:rPr/>
        <w:t>plan- taciones</w:t>
      </w:r>
      <w:r>
        <w:rPr>
          <w:spacing w:val="-14"/>
        </w:rPr>
        <w:t> </w:t>
      </w:r>
      <w:r>
        <w:rPr/>
        <w:t>y</w:t>
      </w:r>
      <w:r>
        <w:rPr>
          <w:spacing w:val="-14"/>
        </w:rPr>
        <w:t> </w:t>
      </w:r>
      <w:r>
        <w:rPr/>
        <w:t>algunos</w:t>
      </w:r>
      <w:r>
        <w:rPr>
          <w:spacing w:val="-14"/>
        </w:rPr>
        <w:t> </w:t>
      </w:r>
      <w:r>
        <w:rPr/>
        <w:t>paisajes</w:t>
      </w:r>
      <w:r>
        <w:rPr>
          <w:spacing w:val="-14"/>
        </w:rPr>
        <w:t> </w:t>
      </w:r>
      <w:r>
        <w:rPr/>
        <w:t>mineros.</w:t>
      </w:r>
      <w:r>
        <w:rPr>
          <w:spacing w:val="-14"/>
        </w:rPr>
        <w:t> </w:t>
      </w:r>
      <w:r>
        <w:rPr/>
        <w:t>En</w:t>
      </w:r>
      <w:r>
        <w:rPr>
          <w:spacing w:val="-14"/>
        </w:rPr>
        <w:t> </w:t>
      </w:r>
      <w:r>
        <w:rPr/>
        <w:t>algunos</w:t>
      </w:r>
      <w:r>
        <w:rPr>
          <w:spacing w:val="-14"/>
        </w:rPr>
        <w:t> </w:t>
      </w:r>
      <w:r>
        <w:rPr/>
        <w:t>países</w:t>
      </w:r>
      <w:r>
        <w:rPr>
          <w:spacing w:val="-14"/>
        </w:rPr>
        <w:t> </w:t>
      </w:r>
      <w:r>
        <w:rPr/>
        <w:t>el</w:t>
      </w:r>
      <w:r>
        <w:rPr>
          <w:spacing w:val="-14"/>
        </w:rPr>
        <w:t> </w:t>
      </w:r>
      <w:r>
        <w:rPr/>
        <w:t>paisaje </w:t>
      </w:r>
      <w:r>
        <w:rPr>
          <w:spacing w:val="-3"/>
        </w:rPr>
        <w:t>será </w:t>
      </w:r>
      <w:r>
        <w:rPr/>
        <w:t>dominado por el café, en otros por el ganado en</w:t>
      </w:r>
      <w:r>
        <w:rPr>
          <w:spacing w:val="43"/>
        </w:rPr>
        <w:t> </w:t>
      </w:r>
      <w:r>
        <w:rPr/>
        <w:t>extensos</w:t>
      </w:r>
    </w:p>
    <w:p>
      <w:pPr>
        <w:spacing w:after="0" w:line="260" w:lineRule="exact"/>
        <w:jc w:val="both"/>
        <w:sectPr>
          <w:pgSz w:w="8500" w:h="12750"/>
          <w:pgMar w:header="1130" w:footer="0" w:top="1700" w:bottom="280" w:left="1160" w:right="1160"/>
        </w:sectPr>
      </w:pPr>
    </w:p>
    <w:p>
      <w:pPr>
        <w:pStyle w:val="BodyText"/>
        <w:spacing w:before="6"/>
        <w:ind w:left="0"/>
        <w:rPr>
          <w:sz w:val="20"/>
        </w:rPr>
      </w:pPr>
    </w:p>
    <w:p>
      <w:pPr>
        <w:pStyle w:val="BodyText"/>
        <w:spacing w:line="194" w:lineRule="exact"/>
        <w:jc w:val="both"/>
      </w:pPr>
      <w:r>
        <w:rPr/>
        <w:t>campos de pastos. El paisaje del banano dominará en    ciertas</w:t>
      </w:r>
    </w:p>
    <w:p>
      <w:pPr>
        <w:pStyle w:val="BodyText"/>
        <w:spacing w:line="232" w:lineRule="auto" w:before="2"/>
        <w:ind w:right="277"/>
        <w:jc w:val="both"/>
      </w:pPr>
      <w:r>
        <w:rPr/>
        <w:t>áreas de Centroamérica, y así sucesivamente. Cada producto, de acuerdo con su naturaleza técnica, y dependiendo de quien controle la propiedad, aportará su propia organización técnica, social</w:t>
      </w:r>
      <w:r>
        <w:rPr>
          <w:spacing w:val="-22"/>
        </w:rPr>
        <w:t> </w:t>
      </w:r>
      <w:r>
        <w:rPr/>
        <w:t>y</w:t>
      </w:r>
      <w:r>
        <w:rPr>
          <w:spacing w:val="-22"/>
        </w:rPr>
        <w:t> </w:t>
      </w:r>
      <w:r>
        <w:rPr>
          <w:spacing w:val="-3"/>
        </w:rPr>
        <w:t>productiva,</w:t>
      </w:r>
      <w:r>
        <w:rPr>
          <w:spacing w:val="-22"/>
        </w:rPr>
        <w:t> </w:t>
      </w:r>
      <w:r>
        <w:rPr/>
        <w:t>de</w:t>
      </w:r>
      <w:r>
        <w:rPr>
          <w:spacing w:val="-22"/>
        </w:rPr>
        <w:t> </w:t>
      </w:r>
      <w:r>
        <w:rPr>
          <w:spacing w:val="-4"/>
        </w:rPr>
        <w:t>tal</w:t>
      </w:r>
      <w:r>
        <w:rPr>
          <w:spacing w:val="-22"/>
        </w:rPr>
        <w:t> </w:t>
      </w:r>
      <w:r>
        <w:rPr>
          <w:spacing w:val="-3"/>
        </w:rPr>
        <w:t>suerte</w:t>
      </w:r>
      <w:r>
        <w:rPr>
          <w:spacing w:val="-22"/>
        </w:rPr>
        <w:t> </w:t>
      </w:r>
      <w:r>
        <w:rPr/>
        <w:t>que</w:t>
      </w:r>
      <w:r>
        <w:rPr>
          <w:spacing w:val="-22"/>
        </w:rPr>
        <w:t> </w:t>
      </w:r>
      <w:r>
        <w:rPr>
          <w:spacing w:val="-5"/>
        </w:rPr>
        <w:t>creará,</w:t>
      </w:r>
      <w:r>
        <w:rPr>
          <w:spacing w:val="-22"/>
        </w:rPr>
        <w:t> </w:t>
      </w:r>
      <w:r>
        <w:rPr/>
        <w:t>por</w:t>
      </w:r>
      <w:r>
        <w:rPr>
          <w:spacing w:val="-22"/>
        </w:rPr>
        <w:t> </w:t>
      </w:r>
      <w:r>
        <w:rPr>
          <w:spacing w:val="-4"/>
        </w:rPr>
        <w:t>tanto,</w:t>
      </w:r>
      <w:r>
        <w:rPr>
          <w:spacing w:val="-22"/>
        </w:rPr>
        <w:t> </w:t>
      </w:r>
      <w:r>
        <w:rPr/>
        <w:t>sus</w:t>
      </w:r>
      <w:r>
        <w:rPr>
          <w:spacing w:val="-22"/>
        </w:rPr>
        <w:t> </w:t>
      </w:r>
      <w:r>
        <w:rPr>
          <w:spacing w:val="-3"/>
        </w:rPr>
        <w:t>paisajes particulares.</w:t>
      </w:r>
      <w:r>
        <w:rPr>
          <w:spacing w:val="-32"/>
        </w:rPr>
        <w:t> </w:t>
      </w:r>
      <w:r>
        <w:rPr>
          <w:spacing w:val="-7"/>
        </w:rPr>
        <w:t>Para</w:t>
      </w:r>
      <w:r>
        <w:rPr>
          <w:spacing w:val="-32"/>
        </w:rPr>
        <w:t> </w:t>
      </w:r>
      <w:r>
        <w:rPr/>
        <w:t>el</w:t>
      </w:r>
      <w:r>
        <w:rPr>
          <w:spacing w:val="-32"/>
        </w:rPr>
        <w:t> </w:t>
      </w:r>
      <w:r>
        <w:rPr>
          <w:spacing w:val="-4"/>
        </w:rPr>
        <w:t>gran</w:t>
      </w:r>
      <w:r>
        <w:rPr>
          <w:spacing w:val="-32"/>
        </w:rPr>
        <w:t> </w:t>
      </w:r>
      <w:r>
        <w:rPr/>
        <w:t>hacendado</w:t>
      </w:r>
      <w:r>
        <w:rPr>
          <w:spacing w:val="-32"/>
        </w:rPr>
        <w:t> </w:t>
      </w:r>
      <w:r>
        <w:rPr>
          <w:spacing w:val="-3"/>
        </w:rPr>
        <w:t>oligarca,</w:t>
      </w:r>
      <w:r>
        <w:rPr>
          <w:spacing w:val="-32"/>
        </w:rPr>
        <w:t> </w:t>
      </w:r>
      <w:r>
        <w:rPr/>
        <w:t>el</w:t>
      </w:r>
      <w:r>
        <w:rPr>
          <w:spacing w:val="-32"/>
        </w:rPr>
        <w:t> </w:t>
      </w:r>
      <w:r>
        <w:rPr/>
        <w:t>paisaje,</w:t>
      </w:r>
      <w:r>
        <w:rPr>
          <w:spacing w:val="-32"/>
        </w:rPr>
        <w:t> </w:t>
      </w:r>
      <w:r>
        <w:rPr/>
        <w:t>su</w:t>
      </w:r>
      <w:r>
        <w:rPr>
          <w:spacing w:val="-32"/>
        </w:rPr>
        <w:t> </w:t>
      </w:r>
      <w:r>
        <w:rPr/>
        <w:t>paisaje, </w:t>
      </w:r>
      <w:r>
        <w:rPr>
          <w:spacing w:val="-4"/>
        </w:rPr>
        <w:t>tendrá </w:t>
      </w:r>
      <w:r>
        <w:rPr/>
        <w:t>sus simbolismos particulares; </w:t>
      </w:r>
      <w:r>
        <w:rPr>
          <w:spacing w:val="-3"/>
        </w:rPr>
        <w:t>para </w:t>
      </w:r>
      <w:r>
        <w:rPr/>
        <w:t>los peones se </w:t>
      </w:r>
      <w:r>
        <w:rPr>
          <w:spacing w:val="-5"/>
        </w:rPr>
        <w:t>tratará </w:t>
      </w:r>
      <w:r>
        <w:rPr/>
        <w:t>del</w:t>
      </w:r>
      <w:r>
        <w:rPr>
          <w:spacing w:val="-19"/>
        </w:rPr>
        <w:t> </w:t>
      </w:r>
      <w:r>
        <w:rPr/>
        <w:t>paisaje</w:t>
      </w:r>
      <w:r>
        <w:rPr>
          <w:spacing w:val="-19"/>
        </w:rPr>
        <w:t> </w:t>
      </w:r>
      <w:r>
        <w:rPr/>
        <w:t>laboral.</w:t>
      </w:r>
      <w:r>
        <w:rPr>
          <w:spacing w:val="-19"/>
        </w:rPr>
        <w:t> </w:t>
      </w:r>
      <w:r>
        <w:rPr/>
        <w:t>Oligarca</w:t>
      </w:r>
      <w:r>
        <w:rPr>
          <w:spacing w:val="-19"/>
        </w:rPr>
        <w:t> </w:t>
      </w:r>
      <w:r>
        <w:rPr/>
        <w:t>y</w:t>
      </w:r>
      <w:r>
        <w:rPr>
          <w:spacing w:val="-19"/>
        </w:rPr>
        <w:t> </w:t>
      </w:r>
      <w:r>
        <w:rPr/>
        <w:t>peón</w:t>
      </w:r>
      <w:r>
        <w:rPr>
          <w:spacing w:val="-19"/>
        </w:rPr>
        <w:t> </w:t>
      </w:r>
      <w:r>
        <w:rPr>
          <w:spacing w:val="-3"/>
        </w:rPr>
        <w:t>tendrán</w:t>
      </w:r>
      <w:r>
        <w:rPr>
          <w:spacing w:val="-19"/>
        </w:rPr>
        <w:t> </w:t>
      </w:r>
      <w:r>
        <w:rPr/>
        <w:t>puntos</w:t>
      </w:r>
      <w:r>
        <w:rPr>
          <w:spacing w:val="-19"/>
        </w:rPr>
        <w:t> </w:t>
      </w:r>
      <w:r>
        <w:rPr/>
        <w:t>de</w:t>
      </w:r>
      <w:r>
        <w:rPr>
          <w:spacing w:val="-19"/>
        </w:rPr>
        <w:t> </w:t>
      </w:r>
      <w:r>
        <w:rPr/>
        <w:t>encuentro paisajístico,</w:t>
      </w:r>
      <w:r>
        <w:rPr>
          <w:spacing w:val="-9"/>
        </w:rPr>
        <w:t> </w:t>
      </w:r>
      <w:r>
        <w:rPr/>
        <w:t>cuando</w:t>
      </w:r>
      <w:r>
        <w:rPr>
          <w:spacing w:val="-9"/>
        </w:rPr>
        <w:t> </w:t>
      </w:r>
      <w:r>
        <w:rPr/>
        <w:t>el</w:t>
      </w:r>
      <w:r>
        <w:rPr>
          <w:spacing w:val="-9"/>
        </w:rPr>
        <w:t> </w:t>
      </w:r>
      <w:r>
        <w:rPr/>
        <w:t>gusto</w:t>
      </w:r>
      <w:r>
        <w:rPr>
          <w:spacing w:val="-9"/>
        </w:rPr>
        <w:t> </w:t>
      </w:r>
      <w:r>
        <w:rPr/>
        <w:t>por</w:t>
      </w:r>
      <w:r>
        <w:rPr>
          <w:spacing w:val="-8"/>
        </w:rPr>
        <w:t> </w:t>
      </w:r>
      <w:r>
        <w:rPr/>
        <w:t>la</w:t>
      </w:r>
      <w:r>
        <w:rPr>
          <w:spacing w:val="-8"/>
        </w:rPr>
        <w:t> </w:t>
      </w:r>
      <w:r>
        <w:rPr/>
        <w:t>tierra</w:t>
      </w:r>
      <w:r>
        <w:rPr>
          <w:spacing w:val="-8"/>
        </w:rPr>
        <w:t> </w:t>
      </w:r>
      <w:r>
        <w:rPr/>
        <w:t>limpiada</w:t>
      </w:r>
      <w:r>
        <w:rPr>
          <w:spacing w:val="-9"/>
        </w:rPr>
        <w:t> </w:t>
      </w:r>
      <w:r>
        <w:rPr/>
        <w:t>por</w:t>
      </w:r>
      <w:r>
        <w:rPr>
          <w:spacing w:val="-9"/>
        </w:rPr>
        <w:t> </w:t>
      </w:r>
      <w:r>
        <w:rPr/>
        <w:t>la</w:t>
      </w:r>
      <w:r>
        <w:rPr>
          <w:spacing w:val="-8"/>
        </w:rPr>
        <w:t> </w:t>
      </w:r>
      <w:r>
        <w:rPr/>
        <w:t>pala</w:t>
      </w:r>
      <w:r>
        <w:rPr>
          <w:spacing w:val="-8"/>
        </w:rPr>
        <w:t> </w:t>
      </w:r>
      <w:r>
        <w:rPr/>
        <w:t>no deje</w:t>
      </w:r>
      <w:r>
        <w:rPr>
          <w:spacing w:val="-23"/>
        </w:rPr>
        <w:t> </w:t>
      </w:r>
      <w:r>
        <w:rPr>
          <w:spacing w:val="-4"/>
        </w:rPr>
        <w:t>rastros</w:t>
      </w:r>
      <w:r>
        <w:rPr>
          <w:spacing w:val="-23"/>
        </w:rPr>
        <w:t> </w:t>
      </w:r>
      <w:r>
        <w:rPr/>
        <w:t>de</w:t>
      </w:r>
      <w:r>
        <w:rPr>
          <w:spacing w:val="-23"/>
        </w:rPr>
        <w:t> </w:t>
      </w:r>
      <w:r>
        <w:rPr/>
        <w:t>los</w:t>
      </w:r>
      <w:r>
        <w:rPr>
          <w:spacing w:val="-23"/>
        </w:rPr>
        <w:t> </w:t>
      </w:r>
      <w:r>
        <w:rPr>
          <w:spacing w:val="-4"/>
        </w:rPr>
        <w:t>verdes</w:t>
      </w:r>
      <w:r>
        <w:rPr>
          <w:spacing w:val="-23"/>
        </w:rPr>
        <w:t> </w:t>
      </w:r>
      <w:r>
        <w:rPr/>
        <w:t>de</w:t>
      </w:r>
      <w:r>
        <w:rPr>
          <w:spacing w:val="-23"/>
        </w:rPr>
        <w:t> </w:t>
      </w:r>
      <w:r>
        <w:rPr/>
        <w:t>la</w:t>
      </w:r>
      <w:r>
        <w:rPr>
          <w:spacing w:val="-23"/>
        </w:rPr>
        <w:t> </w:t>
      </w:r>
      <w:r>
        <w:rPr/>
        <w:t>maleza;</w:t>
      </w:r>
      <w:r>
        <w:rPr>
          <w:spacing w:val="-23"/>
        </w:rPr>
        <w:t> </w:t>
      </w:r>
      <w:r>
        <w:rPr/>
        <w:t>el</w:t>
      </w:r>
      <w:r>
        <w:rPr>
          <w:spacing w:val="-23"/>
        </w:rPr>
        <w:t> </w:t>
      </w:r>
      <w:r>
        <w:rPr/>
        <w:t>color</w:t>
      </w:r>
      <w:r>
        <w:rPr>
          <w:spacing w:val="-23"/>
        </w:rPr>
        <w:t> </w:t>
      </w:r>
      <w:r>
        <w:rPr/>
        <w:t>por</w:t>
      </w:r>
      <w:r>
        <w:rPr>
          <w:spacing w:val="-23"/>
        </w:rPr>
        <w:t> </w:t>
      </w:r>
      <w:r>
        <w:rPr>
          <w:spacing w:val="-3"/>
        </w:rPr>
        <w:t>excelencia</w:t>
      </w:r>
      <w:r>
        <w:rPr>
          <w:spacing w:val="-23"/>
        </w:rPr>
        <w:t> </w:t>
      </w:r>
      <w:r>
        <w:rPr>
          <w:spacing w:val="-4"/>
        </w:rPr>
        <w:t>será </w:t>
      </w:r>
      <w:r>
        <w:rPr/>
        <w:t>el negro de la tierra fértil. El peón derivará su salario del negro directamente visible de la tierra; y el oligarca, por su parte, las divisas</w:t>
      </w:r>
      <w:r>
        <w:rPr>
          <w:spacing w:val="-16"/>
        </w:rPr>
        <w:t> </w:t>
      </w:r>
      <w:r>
        <w:rPr/>
        <w:t>de</w:t>
      </w:r>
      <w:r>
        <w:rPr>
          <w:spacing w:val="-16"/>
        </w:rPr>
        <w:t> </w:t>
      </w:r>
      <w:r>
        <w:rPr/>
        <w:t>la</w:t>
      </w:r>
      <w:r>
        <w:rPr>
          <w:spacing w:val="-16"/>
        </w:rPr>
        <w:t> </w:t>
      </w:r>
      <w:r>
        <w:rPr/>
        <w:t>exportación.</w:t>
      </w:r>
    </w:p>
    <w:p>
      <w:pPr>
        <w:pStyle w:val="BodyText"/>
        <w:spacing w:line="232" w:lineRule="auto"/>
        <w:ind w:right="277" w:firstLine="277"/>
        <w:jc w:val="both"/>
      </w:pPr>
      <w:r>
        <w:rPr/>
        <w:t>En la producción bananera, el paisaje inicial vivido por los peones</w:t>
      </w:r>
      <w:r>
        <w:rPr>
          <w:spacing w:val="-12"/>
        </w:rPr>
        <w:t> </w:t>
      </w:r>
      <w:r>
        <w:rPr>
          <w:spacing w:val="-3"/>
        </w:rPr>
        <w:t>será</w:t>
      </w:r>
      <w:r>
        <w:rPr>
          <w:spacing w:val="-12"/>
        </w:rPr>
        <w:t> </w:t>
      </w:r>
      <w:r>
        <w:rPr/>
        <w:t>el</w:t>
      </w:r>
      <w:r>
        <w:rPr>
          <w:spacing w:val="-12"/>
        </w:rPr>
        <w:t> </w:t>
      </w:r>
      <w:r>
        <w:rPr/>
        <w:t>de</w:t>
      </w:r>
      <w:r>
        <w:rPr>
          <w:spacing w:val="-12"/>
        </w:rPr>
        <w:t> </w:t>
      </w:r>
      <w:r>
        <w:rPr/>
        <w:t>los</w:t>
      </w:r>
      <w:r>
        <w:rPr>
          <w:spacing w:val="-12"/>
        </w:rPr>
        <w:t> </w:t>
      </w:r>
      <w:r>
        <w:rPr/>
        <w:t>humedales</w:t>
      </w:r>
      <w:r>
        <w:rPr>
          <w:spacing w:val="-12"/>
        </w:rPr>
        <w:t> </w:t>
      </w:r>
      <w:r>
        <w:rPr/>
        <w:t>con</w:t>
      </w:r>
      <w:r>
        <w:rPr>
          <w:spacing w:val="-12"/>
        </w:rPr>
        <w:t> </w:t>
      </w:r>
      <w:r>
        <w:rPr/>
        <w:t>sus</w:t>
      </w:r>
      <w:r>
        <w:rPr>
          <w:spacing w:val="-12"/>
        </w:rPr>
        <w:t> </w:t>
      </w:r>
      <w:r>
        <w:rPr/>
        <w:t>charcos,</w:t>
      </w:r>
      <w:r>
        <w:rPr>
          <w:spacing w:val="-12"/>
        </w:rPr>
        <w:t> </w:t>
      </w:r>
      <w:r>
        <w:rPr/>
        <w:t>pantanos</w:t>
      </w:r>
      <w:r>
        <w:rPr>
          <w:spacing w:val="-12"/>
        </w:rPr>
        <w:t> </w:t>
      </w:r>
      <w:r>
        <w:rPr>
          <w:spacing w:val="-9"/>
        </w:rPr>
        <w:t>y,</w:t>
      </w:r>
      <w:r>
        <w:rPr>
          <w:spacing w:val="-12"/>
        </w:rPr>
        <w:t> </w:t>
      </w:r>
      <w:r>
        <w:rPr/>
        <w:t>en general,</w:t>
      </w:r>
      <w:r>
        <w:rPr>
          <w:spacing w:val="-25"/>
        </w:rPr>
        <w:t> </w:t>
      </w:r>
      <w:r>
        <w:rPr/>
        <w:t>la</w:t>
      </w:r>
      <w:r>
        <w:rPr>
          <w:spacing w:val="-25"/>
        </w:rPr>
        <w:t> </w:t>
      </w:r>
      <w:r>
        <w:rPr/>
        <w:t>exuberancia</w:t>
      </w:r>
      <w:r>
        <w:rPr>
          <w:spacing w:val="-25"/>
        </w:rPr>
        <w:t> </w:t>
      </w:r>
      <w:r>
        <w:rPr/>
        <w:t>del</w:t>
      </w:r>
      <w:r>
        <w:rPr>
          <w:spacing w:val="-25"/>
        </w:rPr>
        <w:t> </w:t>
      </w:r>
      <w:r>
        <w:rPr/>
        <w:t>bosque</w:t>
      </w:r>
      <w:r>
        <w:rPr>
          <w:spacing w:val="-25"/>
        </w:rPr>
        <w:t> </w:t>
      </w:r>
      <w:r>
        <w:rPr/>
        <w:t>lluvioso</w:t>
      </w:r>
      <w:r>
        <w:rPr>
          <w:spacing w:val="-25"/>
        </w:rPr>
        <w:t> </w:t>
      </w:r>
      <w:r>
        <w:rPr/>
        <w:t>al</w:t>
      </w:r>
      <w:r>
        <w:rPr>
          <w:spacing w:val="-25"/>
        </w:rPr>
        <w:t> </w:t>
      </w:r>
      <w:r>
        <w:rPr/>
        <w:t>que</w:t>
      </w:r>
      <w:r>
        <w:rPr>
          <w:spacing w:val="-25"/>
        </w:rPr>
        <w:t> </w:t>
      </w:r>
      <w:r>
        <w:rPr/>
        <w:t>se</w:t>
      </w:r>
      <w:r>
        <w:rPr>
          <w:spacing w:val="-25"/>
        </w:rPr>
        <w:t> </w:t>
      </w:r>
      <w:r>
        <w:rPr>
          <w:spacing w:val="-4"/>
        </w:rPr>
        <w:t>tendrá</w:t>
      </w:r>
      <w:r>
        <w:rPr>
          <w:spacing w:val="-25"/>
        </w:rPr>
        <w:t> </w:t>
      </w:r>
      <w:r>
        <w:rPr/>
        <w:t>como el</w:t>
      </w:r>
      <w:r>
        <w:rPr>
          <w:spacing w:val="-8"/>
        </w:rPr>
        <w:t> </w:t>
      </w:r>
      <w:r>
        <w:rPr/>
        <w:t>enemigo</w:t>
      </w:r>
      <w:r>
        <w:rPr>
          <w:spacing w:val="-8"/>
        </w:rPr>
        <w:t> </w:t>
      </w:r>
      <w:r>
        <w:rPr/>
        <w:t>a</w:t>
      </w:r>
      <w:r>
        <w:rPr>
          <w:spacing w:val="-8"/>
        </w:rPr>
        <w:t> </w:t>
      </w:r>
      <w:r>
        <w:rPr>
          <w:spacing w:val="-5"/>
        </w:rPr>
        <w:t>vencer.</w:t>
      </w:r>
      <w:r>
        <w:rPr>
          <w:spacing w:val="-8"/>
        </w:rPr>
        <w:t> </w:t>
      </w:r>
      <w:r>
        <w:rPr/>
        <w:t>Cada</w:t>
      </w:r>
      <w:r>
        <w:rPr>
          <w:spacing w:val="-8"/>
        </w:rPr>
        <w:t> </w:t>
      </w:r>
      <w:r>
        <w:rPr/>
        <w:t>árbol</w:t>
      </w:r>
      <w:r>
        <w:rPr>
          <w:spacing w:val="-8"/>
        </w:rPr>
        <w:t> </w:t>
      </w:r>
      <w:r>
        <w:rPr/>
        <w:t>caído</w:t>
      </w:r>
      <w:r>
        <w:rPr>
          <w:spacing w:val="-8"/>
        </w:rPr>
        <w:t> </w:t>
      </w:r>
      <w:r>
        <w:rPr>
          <w:spacing w:val="-3"/>
        </w:rPr>
        <w:t>será</w:t>
      </w:r>
      <w:r>
        <w:rPr>
          <w:spacing w:val="-8"/>
        </w:rPr>
        <w:t> </w:t>
      </w:r>
      <w:r>
        <w:rPr/>
        <w:t>un</w:t>
      </w:r>
      <w:r>
        <w:rPr>
          <w:spacing w:val="-8"/>
        </w:rPr>
        <w:t> </w:t>
      </w:r>
      <w:r>
        <w:rPr>
          <w:spacing w:val="-3"/>
        </w:rPr>
        <w:t>éxito</w:t>
      </w:r>
      <w:r>
        <w:rPr>
          <w:spacing w:val="-8"/>
        </w:rPr>
        <w:t> </w:t>
      </w:r>
      <w:r>
        <w:rPr>
          <w:spacing w:val="-3"/>
        </w:rPr>
        <w:t>tanto</w:t>
      </w:r>
      <w:r>
        <w:rPr>
          <w:spacing w:val="-8"/>
        </w:rPr>
        <w:t> </w:t>
      </w:r>
      <w:r>
        <w:rPr>
          <w:spacing w:val="-3"/>
        </w:rPr>
        <w:t>para</w:t>
      </w:r>
      <w:r>
        <w:rPr>
          <w:spacing w:val="-8"/>
        </w:rPr>
        <w:t> </w:t>
      </w:r>
      <w:r>
        <w:rPr/>
        <w:t>el explotado peón como </w:t>
      </w:r>
      <w:r>
        <w:rPr>
          <w:spacing w:val="-3"/>
        </w:rPr>
        <w:t>para, </w:t>
      </w:r>
      <w:r>
        <w:rPr/>
        <w:t>en </w:t>
      </w:r>
      <w:r>
        <w:rPr>
          <w:spacing w:val="-3"/>
        </w:rPr>
        <w:t>este </w:t>
      </w:r>
      <w:r>
        <w:rPr/>
        <w:t>caso, el patrón estadouni- dense. El peón </w:t>
      </w:r>
      <w:r>
        <w:rPr>
          <w:spacing w:val="-5"/>
        </w:rPr>
        <w:t>verá </w:t>
      </w:r>
      <w:r>
        <w:rPr/>
        <w:t>su salario en el árbol caído; y el patrón del </w:t>
      </w:r>
      <w:r>
        <w:rPr>
          <w:spacing w:val="-3"/>
        </w:rPr>
        <w:t>otro</w:t>
      </w:r>
      <w:r>
        <w:rPr>
          <w:spacing w:val="-13"/>
        </w:rPr>
        <w:t> </w:t>
      </w:r>
      <w:r>
        <w:rPr/>
        <w:t>país</w:t>
      </w:r>
      <w:r>
        <w:rPr>
          <w:spacing w:val="-13"/>
        </w:rPr>
        <w:t> </w:t>
      </w:r>
      <w:r>
        <w:rPr/>
        <w:t>poderoso,</w:t>
      </w:r>
      <w:r>
        <w:rPr>
          <w:spacing w:val="-13"/>
        </w:rPr>
        <w:t> </w:t>
      </w:r>
      <w:r>
        <w:rPr/>
        <w:t>igualmente.</w:t>
      </w:r>
      <w:r>
        <w:rPr>
          <w:spacing w:val="-13"/>
        </w:rPr>
        <w:t> </w:t>
      </w:r>
      <w:r>
        <w:rPr/>
        <w:t>El</w:t>
      </w:r>
      <w:r>
        <w:rPr>
          <w:spacing w:val="-13"/>
        </w:rPr>
        <w:t> </w:t>
      </w:r>
      <w:r>
        <w:rPr/>
        <w:t>peón</w:t>
      </w:r>
      <w:r>
        <w:rPr>
          <w:spacing w:val="-13"/>
        </w:rPr>
        <w:t> </w:t>
      </w:r>
      <w:r>
        <w:rPr>
          <w:spacing w:val="-4"/>
        </w:rPr>
        <w:t>evadirá</w:t>
      </w:r>
      <w:r>
        <w:rPr>
          <w:spacing w:val="-13"/>
        </w:rPr>
        <w:t> </w:t>
      </w:r>
      <w:r>
        <w:rPr/>
        <w:t>su</w:t>
      </w:r>
      <w:r>
        <w:rPr>
          <w:spacing w:val="-13"/>
        </w:rPr>
        <w:t> </w:t>
      </w:r>
      <w:r>
        <w:rPr>
          <w:spacing w:val="-3"/>
        </w:rPr>
        <w:t>dura</w:t>
      </w:r>
      <w:r>
        <w:rPr>
          <w:spacing w:val="-13"/>
        </w:rPr>
        <w:t> </w:t>
      </w:r>
      <w:r>
        <w:rPr/>
        <w:t>realidad y quizá la de la naturaleza, que es la </w:t>
      </w:r>
      <w:r>
        <w:rPr>
          <w:spacing w:val="-3"/>
        </w:rPr>
        <w:t>suya </w:t>
      </w:r>
      <w:r>
        <w:rPr/>
        <w:t>misma, pues ambas </w:t>
      </w:r>
      <w:r>
        <w:rPr>
          <w:spacing w:val="-3"/>
        </w:rPr>
        <w:t>serán</w:t>
      </w:r>
      <w:r>
        <w:rPr>
          <w:spacing w:val="-16"/>
        </w:rPr>
        <w:t> </w:t>
      </w:r>
      <w:r>
        <w:rPr/>
        <w:t>naturalezas</w:t>
      </w:r>
      <w:r>
        <w:rPr>
          <w:spacing w:val="-16"/>
        </w:rPr>
        <w:t> </w:t>
      </w:r>
      <w:r>
        <w:rPr/>
        <w:t>destruidas</w:t>
      </w:r>
      <w:r>
        <w:rPr>
          <w:spacing w:val="-16"/>
        </w:rPr>
        <w:t> </w:t>
      </w:r>
      <w:r>
        <w:rPr/>
        <w:t>y</w:t>
      </w:r>
      <w:r>
        <w:rPr>
          <w:spacing w:val="-16"/>
        </w:rPr>
        <w:t> </w:t>
      </w:r>
      <w:r>
        <w:rPr/>
        <w:t>desgarradas</w:t>
      </w:r>
      <w:r>
        <w:rPr>
          <w:spacing w:val="-16"/>
        </w:rPr>
        <w:t> </w:t>
      </w:r>
      <w:r>
        <w:rPr/>
        <w:t>en</w:t>
      </w:r>
      <w:r>
        <w:rPr>
          <w:spacing w:val="-16"/>
        </w:rPr>
        <w:t> </w:t>
      </w:r>
      <w:r>
        <w:rPr/>
        <w:t>los</w:t>
      </w:r>
      <w:r>
        <w:rPr>
          <w:spacing w:val="-16"/>
        </w:rPr>
        <w:t> </w:t>
      </w:r>
      <w:r>
        <w:rPr/>
        <w:t>comisariatos</w:t>
      </w:r>
      <w:r>
        <w:rPr>
          <w:spacing w:val="-16"/>
        </w:rPr>
        <w:t> </w:t>
      </w:r>
      <w:r>
        <w:rPr/>
        <w:t>y cantinas,</w:t>
      </w:r>
      <w:r>
        <w:rPr>
          <w:spacing w:val="-13"/>
        </w:rPr>
        <w:t> </w:t>
      </w:r>
      <w:r>
        <w:rPr/>
        <w:t>allí</w:t>
      </w:r>
      <w:r>
        <w:rPr>
          <w:spacing w:val="-13"/>
        </w:rPr>
        <w:t> </w:t>
      </w:r>
      <w:r>
        <w:rPr/>
        <w:t>el</w:t>
      </w:r>
      <w:r>
        <w:rPr>
          <w:spacing w:val="-13"/>
        </w:rPr>
        <w:t> </w:t>
      </w:r>
      <w:r>
        <w:rPr/>
        <w:t>salario</w:t>
      </w:r>
      <w:r>
        <w:rPr>
          <w:spacing w:val="-13"/>
        </w:rPr>
        <w:t> </w:t>
      </w:r>
      <w:r>
        <w:rPr/>
        <w:t>se</w:t>
      </w:r>
      <w:r>
        <w:rPr>
          <w:spacing w:val="-13"/>
        </w:rPr>
        <w:t> </w:t>
      </w:r>
      <w:r>
        <w:rPr>
          <w:spacing w:val="-4"/>
        </w:rPr>
        <w:t>evaporará</w:t>
      </w:r>
      <w:r>
        <w:rPr>
          <w:spacing w:val="-13"/>
        </w:rPr>
        <w:t> </w:t>
      </w:r>
      <w:r>
        <w:rPr/>
        <w:t>como</w:t>
      </w:r>
      <w:r>
        <w:rPr>
          <w:spacing w:val="-13"/>
        </w:rPr>
        <w:t> </w:t>
      </w:r>
      <w:r>
        <w:rPr/>
        <w:t>la</w:t>
      </w:r>
      <w:r>
        <w:rPr>
          <w:spacing w:val="-13"/>
        </w:rPr>
        <w:t> </w:t>
      </w:r>
      <w:r>
        <w:rPr/>
        <w:t>persistente</w:t>
      </w:r>
      <w:r>
        <w:rPr>
          <w:spacing w:val="-13"/>
        </w:rPr>
        <w:t> </w:t>
      </w:r>
      <w:r>
        <w:rPr/>
        <w:t>lluvia</w:t>
      </w:r>
      <w:r>
        <w:rPr>
          <w:spacing w:val="-13"/>
        </w:rPr>
        <w:t> </w:t>
      </w:r>
      <w:r>
        <w:rPr/>
        <w:t>de </w:t>
      </w:r>
      <w:r>
        <w:rPr>
          <w:w w:val="95"/>
        </w:rPr>
        <w:t>sus largos</w:t>
      </w:r>
      <w:r>
        <w:rPr>
          <w:spacing w:val="32"/>
          <w:w w:val="95"/>
        </w:rPr>
        <w:t> </w:t>
      </w:r>
      <w:r>
        <w:rPr>
          <w:w w:val="95"/>
        </w:rPr>
        <w:t>temporales.</w:t>
      </w:r>
    </w:p>
    <w:p>
      <w:pPr>
        <w:pStyle w:val="BodyText"/>
        <w:spacing w:line="232" w:lineRule="auto"/>
        <w:ind w:right="275" w:firstLine="277"/>
        <w:jc w:val="both"/>
      </w:pPr>
      <w:r>
        <w:rPr/>
        <w:t>Las</w:t>
      </w:r>
      <w:r>
        <w:rPr>
          <w:spacing w:val="-20"/>
        </w:rPr>
        <w:t> </w:t>
      </w:r>
      <w:r>
        <w:rPr/>
        <w:t>ciudades</w:t>
      </w:r>
      <w:r>
        <w:rPr>
          <w:spacing w:val="-20"/>
        </w:rPr>
        <w:t> </w:t>
      </w:r>
      <w:r>
        <w:rPr/>
        <w:t>en</w:t>
      </w:r>
      <w:r>
        <w:rPr>
          <w:spacing w:val="-20"/>
        </w:rPr>
        <w:t> </w:t>
      </w:r>
      <w:r>
        <w:rPr/>
        <w:t>el</w:t>
      </w:r>
      <w:r>
        <w:rPr>
          <w:spacing w:val="-20"/>
        </w:rPr>
        <w:t> </w:t>
      </w:r>
      <w:r>
        <w:rPr/>
        <w:t>primer</w:t>
      </w:r>
      <w:r>
        <w:rPr>
          <w:spacing w:val="-20"/>
        </w:rPr>
        <w:t> </w:t>
      </w:r>
      <w:r>
        <w:rPr/>
        <w:t>momento</w:t>
      </w:r>
      <w:r>
        <w:rPr>
          <w:spacing w:val="-20"/>
        </w:rPr>
        <w:t> </w:t>
      </w:r>
      <w:r>
        <w:rPr/>
        <w:t>de</w:t>
      </w:r>
      <w:r>
        <w:rPr>
          <w:spacing w:val="-20"/>
        </w:rPr>
        <w:t> </w:t>
      </w:r>
      <w:r>
        <w:rPr/>
        <w:t>la</w:t>
      </w:r>
      <w:r>
        <w:rPr>
          <w:spacing w:val="-20"/>
        </w:rPr>
        <w:t> </w:t>
      </w:r>
      <w:r>
        <w:rPr/>
        <w:t>modernización</w:t>
      </w:r>
      <w:r>
        <w:rPr>
          <w:spacing w:val="-20"/>
        </w:rPr>
        <w:t> </w:t>
      </w:r>
      <w:r>
        <w:rPr/>
        <w:t>obe- decerán</w:t>
      </w:r>
      <w:r>
        <w:rPr>
          <w:spacing w:val="-12"/>
        </w:rPr>
        <w:t> </w:t>
      </w:r>
      <w:r>
        <w:rPr/>
        <w:t>al</w:t>
      </w:r>
      <w:r>
        <w:rPr>
          <w:spacing w:val="-12"/>
        </w:rPr>
        <w:t> </w:t>
      </w:r>
      <w:r>
        <w:rPr/>
        <w:t>impulso</w:t>
      </w:r>
      <w:r>
        <w:rPr>
          <w:spacing w:val="-12"/>
        </w:rPr>
        <w:t> </w:t>
      </w:r>
      <w:r>
        <w:rPr/>
        <w:t>de</w:t>
      </w:r>
      <w:r>
        <w:rPr>
          <w:spacing w:val="-12"/>
        </w:rPr>
        <w:t> </w:t>
      </w:r>
      <w:r>
        <w:rPr/>
        <w:t>las</w:t>
      </w:r>
      <w:r>
        <w:rPr>
          <w:spacing w:val="-12"/>
        </w:rPr>
        <w:t> </w:t>
      </w:r>
      <w:r>
        <w:rPr/>
        <w:t>agroexportaciones.</w:t>
      </w:r>
      <w:r>
        <w:rPr>
          <w:spacing w:val="-12"/>
        </w:rPr>
        <w:t> </w:t>
      </w:r>
      <w:r>
        <w:rPr/>
        <w:t>Se</w:t>
      </w:r>
      <w:r>
        <w:rPr>
          <w:spacing w:val="-12"/>
        </w:rPr>
        <w:t> </w:t>
      </w:r>
      <w:r>
        <w:rPr/>
        <w:t>ubicarán</w:t>
      </w:r>
      <w:r>
        <w:rPr>
          <w:spacing w:val="-12"/>
        </w:rPr>
        <w:t> </w:t>
      </w:r>
      <w:r>
        <w:rPr/>
        <w:t>allí</w:t>
      </w:r>
      <w:r>
        <w:rPr>
          <w:spacing w:val="-12"/>
        </w:rPr>
        <w:t> </w:t>
      </w:r>
      <w:r>
        <w:rPr/>
        <w:t>las oficinas</w:t>
      </w:r>
      <w:r>
        <w:rPr>
          <w:spacing w:val="-17"/>
        </w:rPr>
        <w:t> </w:t>
      </w:r>
      <w:r>
        <w:rPr/>
        <w:t>y</w:t>
      </w:r>
      <w:r>
        <w:rPr>
          <w:spacing w:val="-17"/>
        </w:rPr>
        <w:t> </w:t>
      </w:r>
      <w:r>
        <w:rPr/>
        <w:t>servicios</w:t>
      </w:r>
      <w:r>
        <w:rPr>
          <w:spacing w:val="-17"/>
        </w:rPr>
        <w:t> </w:t>
      </w:r>
      <w:r>
        <w:rPr/>
        <w:t>que</w:t>
      </w:r>
      <w:r>
        <w:rPr>
          <w:spacing w:val="-17"/>
        </w:rPr>
        <w:t> </w:t>
      </w:r>
      <w:r>
        <w:rPr/>
        <w:t>la</w:t>
      </w:r>
      <w:r>
        <w:rPr>
          <w:spacing w:val="-17"/>
        </w:rPr>
        <w:t> </w:t>
      </w:r>
      <w:r>
        <w:rPr/>
        <w:t>economía</w:t>
      </w:r>
      <w:r>
        <w:rPr>
          <w:spacing w:val="-17"/>
        </w:rPr>
        <w:t> </w:t>
      </w:r>
      <w:r>
        <w:rPr/>
        <w:t>exportadora</w:t>
      </w:r>
      <w:r>
        <w:rPr>
          <w:spacing w:val="-17"/>
        </w:rPr>
        <w:t> </w:t>
      </w:r>
      <w:r>
        <w:rPr/>
        <w:t>necesitará</w:t>
      </w:r>
      <w:r>
        <w:rPr>
          <w:spacing w:val="-17"/>
        </w:rPr>
        <w:t> </w:t>
      </w:r>
      <w:r>
        <w:rPr>
          <w:spacing w:val="-3"/>
        </w:rPr>
        <w:t>para </w:t>
      </w:r>
      <w:r>
        <w:rPr/>
        <w:t>sus</w:t>
      </w:r>
      <w:r>
        <w:rPr>
          <w:spacing w:val="-23"/>
        </w:rPr>
        <w:t> </w:t>
      </w:r>
      <w:r>
        <w:rPr/>
        <w:t>operaciones</w:t>
      </w:r>
      <w:r>
        <w:rPr>
          <w:spacing w:val="-23"/>
        </w:rPr>
        <w:t> </w:t>
      </w:r>
      <w:r>
        <w:rPr/>
        <w:t>regulares.</w:t>
      </w:r>
      <w:r>
        <w:rPr>
          <w:spacing w:val="-23"/>
        </w:rPr>
        <w:t> </w:t>
      </w:r>
      <w:r>
        <w:rPr/>
        <w:t>Los</w:t>
      </w:r>
      <w:r>
        <w:rPr>
          <w:spacing w:val="-23"/>
        </w:rPr>
        <w:t> </w:t>
      </w:r>
      <w:r>
        <w:rPr/>
        <w:t>paisajes</w:t>
      </w:r>
      <w:r>
        <w:rPr>
          <w:spacing w:val="-23"/>
        </w:rPr>
        <w:t> </w:t>
      </w:r>
      <w:r>
        <w:rPr/>
        <w:t>coloniales</w:t>
      </w:r>
      <w:r>
        <w:rPr>
          <w:spacing w:val="-23"/>
        </w:rPr>
        <w:t> </w:t>
      </w:r>
      <w:r>
        <w:rPr/>
        <w:t>urbanos,</w:t>
      </w:r>
      <w:r>
        <w:rPr>
          <w:spacing w:val="-23"/>
        </w:rPr>
        <w:t> </w:t>
      </w:r>
      <w:r>
        <w:rPr>
          <w:spacing w:val="-3"/>
        </w:rPr>
        <w:t>tanto </w:t>
      </w:r>
      <w:r>
        <w:rPr/>
        <w:t>de</w:t>
      </w:r>
      <w:r>
        <w:rPr>
          <w:spacing w:val="-27"/>
        </w:rPr>
        <w:t> </w:t>
      </w:r>
      <w:r>
        <w:rPr/>
        <w:t>construcciones</w:t>
      </w:r>
      <w:r>
        <w:rPr>
          <w:spacing w:val="-27"/>
        </w:rPr>
        <w:t> </w:t>
      </w:r>
      <w:r>
        <w:rPr/>
        <w:t>sencillas</w:t>
      </w:r>
      <w:r>
        <w:rPr>
          <w:spacing w:val="-27"/>
        </w:rPr>
        <w:t> </w:t>
      </w:r>
      <w:r>
        <w:rPr>
          <w:spacing w:val="-4"/>
        </w:rPr>
        <w:t>para</w:t>
      </w:r>
      <w:r>
        <w:rPr>
          <w:spacing w:val="-27"/>
        </w:rPr>
        <w:t> </w:t>
      </w:r>
      <w:r>
        <w:rPr/>
        <w:t>la</w:t>
      </w:r>
      <w:r>
        <w:rPr>
          <w:spacing w:val="-27"/>
        </w:rPr>
        <w:t> </w:t>
      </w:r>
      <w:r>
        <w:rPr/>
        <w:t>vivienda</w:t>
      </w:r>
      <w:r>
        <w:rPr>
          <w:spacing w:val="-27"/>
        </w:rPr>
        <w:t> </w:t>
      </w:r>
      <w:r>
        <w:rPr/>
        <w:t>como</w:t>
      </w:r>
      <w:r>
        <w:rPr>
          <w:spacing w:val="-27"/>
        </w:rPr>
        <w:t> </w:t>
      </w:r>
      <w:r>
        <w:rPr/>
        <w:t>de</w:t>
      </w:r>
      <w:r>
        <w:rPr>
          <w:spacing w:val="-27"/>
        </w:rPr>
        <w:t> </w:t>
      </w:r>
      <w:r>
        <w:rPr/>
        <w:t>construccio- nes</w:t>
      </w:r>
      <w:r>
        <w:rPr>
          <w:spacing w:val="-32"/>
        </w:rPr>
        <w:t> </w:t>
      </w:r>
      <w:r>
        <w:rPr/>
        <w:t>más</w:t>
      </w:r>
      <w:r>
        <w:rPr>
          <w:spacing w:val="-32"/>
        </w:rPr>
        <w:t> </w:t>
      </w:r>
      <w:r>
        <w:rPr/>
        <w:t>pesadas</w:t>
      </w:r>
      <w:r>
        <w:rPr>
          <w:spacing w:val="-32"/>
        </w:rPr>
        <w:t> </w:t>
      </w:r>
      <w:r>
        <w:rPr/>
        <w:t>(edificios</w:t>
      </w:r>
      <w:r>
        <w:rPr>
          <w:spacing w:val="-32"/>
        </w:rPr>
        <w:t> </w:t>
      </w:r>
      <w:r>
        <w:rPr/>
        <w:t>religiosos,</w:t>
      </w:r>
      <w:r>
        <w:rPr>
          <w:spacing w:val="-32"/>
        </w:rPr>
        <w:t> </w:t>
      </w:r>
      <w:r>
        <w:rPr/>
        <w:t>militares</w:t>
      </w:r>
      <w:r>
        <w:rPr>
          <w:spacing w:val="-32"/>
        </w:rPr>
        <w:t> </w:t>
      </w:r>
      <w:r>
        <w:rPr/>
        <w:t>y</w:t>
      </w:r>
      <w:r>
        <w:rPr>
          <w:spacing w:val="-32"/>
        </w:rPr>
        <w:t> </w:t>
      </w:r>
      <w:r>
        <w:rPr/>
        <w:t>administrativos), cederán espacio a las oficinas e inmuebles más funcionales de la administración de la </w:t>
      </w:r>
      <w:r>
        <w:rPr>
          <w:spacing w:val="-3"/>
        </w:rPr>
        <w:t>gran </w:t>
      </w:r>
      <w:r>
        <w:rPr/>
        <w:t>exportación. Se colocarán también los </w:t>
      </w:r>
      <w:r>
        <w:rPr>
          <w:spacing w:val="-3"/>
        </w:rPr>
        <w:t>aparatos </w:t>
      </w:r>
      <w:r>
        <w:rPr/>
        <w:t>físicos de las muy centralizadas administraciones políticas, tales como ministerios e instancias especializadas, así como mercados y tiendas donde los peones puedan llegar a abastecerse los fines de semana. Igualmente, iniciales</w:t>
      </w:r>
      <w:r>
        <w:rPr>
          <w:spacing w:val="44"/>
        </w:rPr>
        <w:t> </w:t>
      </w:r>
      <w:r>
        <w:rPr/>
        <w:t>centros</w:t>
      </w:r>
    </w:p>
    <w:p>
      <w:pPr>
        <w:spacing w:after="0" w:line="232" w:lineRule="auto"/>
        <w:jc w:val="both"/>
        <w:sectPr>
          <w:pgSz w:w="8500" w:h="12750"/>
          <w:pgMar w:header="1135" w:footer="0" w:top="1700" w:bottom="280" w:left="1160" w:right="1160"/>
        </w:sectPr>
      </w:pPr>
    </w:p>
    <w:p>
      <w:pPr>
        <w:pStyle w:val="BodyText"/>
        <w:spacing w:before="11"/>
        <w:ind w:left="0"/>
        <w:rPr>
          <w:sz w:val="20"/>
        </w:rPr>
      </w:pPr>
    </w:p>
    <w:p>
      <w:pPr>
        <w:pStyle w:val="BodyText"/>
        <w:spacing w:line="194" w:lineRule="exact"/>
        <w:jc w:val="both"/>
      </w:pPr>
      <w:r>
        <w:rPr/>
        <w:t>culturales, teatros, más adelante cines, bares, restaurantes y de-</w:t>
      </w:r>
    </w:p>
    <w:p>
      <w:pPr>
        <w:pStyle w:val="BodyText"/>
        <w:spacing w:line="232" w:lineRule="auto" w:before="2"/>
        <w:ind w:right="278"/>
        <w:jc w:val="both"/>
      </w:pPr>
      <w:r>
        <w:rPr/>
        <w:t>más</w:t>
      </w:r>
      <w:r>
        <w:rPr>
          <w:spacing w:val="-22"/>
        </w:rPr>
        <w:t> </w:t>
      </w:r>
      <w:r>
        <w:rPr/>
        <w:t>establecimientos,</w:t>
      </w:r>
      <w:r>
        <w:rPr>
          <w:spacing w:val="-22"/>
        </w:rPr>
        <w:t> </w:t>
      </w:r>
      <w:r>
        <w:rPr/>
        <w:t>algunos</w:t>
      </w:r>
      <w:r>
        <w:rPr>
          <w:spacing w:val="-22"/>
        </w:rPr>
        <w:t> </w:t>
      </w:r>
      <w:r>
        <w:rPr>
          <w:spacing w:val="-3"/>
        </w:rPr>
        <w:t>para</w:t>
      </w:r>
      <w:r>
        <w:rPr>
          <w:spacing w:val="-22"/>
        </w:rPr>
        <w:t> </w:t>
      </w:r>
      <w:r>
        <w:rPr/>
        <w:t>el</w:t>
      </w:r>
      <w:r>
        <w:rPr>
          <w:spacing w:val="-22"/>
        </w:rPr>
        <w:t> </w:t>
      </w:r>
      <w:r>
        <w:rPr/>
        <w:t>disfrute</w:t>
      </w:r>
      <w:r>
        <w:rPr>
          <w:spacing w:val="-22"/>
        </w:rPr>
        <w:t> </w:t>
      </w:r>
      <w:r>
        <w:rPr/>
        <w:t>familiar</w:t>
      </w:r>
      <w:r>
        <w:rPr>
          <w:spacing w:val="-22"/>
        </w:rPr>
        <w:t> </w:t>
      </w:r>
      <w:r>
        <w:rPr/>
        <w:t>y</w:t>
      </w:r>
      <w:r>
        <w:rPr>
          <w:spacing w:val="-22"/>
        </w:rPr>
        <w:t> </w:t>
      </w:r>
      <w:r>
        <w:rPr/>
        <w:t>otros</w:t>
      </w:r>
      <w:r>
        <w:rPr>
          <w:spacing w:val="-22"/>
        </w:rPr>
        <w:t> </w:t>
      </w:r>
      <w:r>
        <w:rPr/>
        <w:t>de exclusivo</w:t>
      </w:r>
      <w:r>
        <w:rPr>
          <w:spacing w:val="-29"/>
        </w:rPr>
        <w:t> </w:t>
      </w:r>
      <w:r>
        <w:rPr/>
        <w:t>uso</w:t>
      </w:r>
      <w:r>
        <w:rPr>
          <w:spacing w:val="-29"/>
        </w:rPr>
        <w:t> </w:t>
      </w:r>
      <w:r>
        <w:rPr/>
        <w:t>adulto.</w:t>
      </w:r>
    </w:p>
    <w:p>
      <w:pPr>
        <w:pStyle w:val="BodyText"/>
        <w:spacing w:before="4"/>
        <w:ind w:left="0"/>
        <w:rPr>
          <w:sz w:val="20"/>
        </w:rPr>
      </w:pPr>
    </w:p>
    <w:p>
      <w:pPr>
        <w:pStyle w:val="Heading2"/>
        <w:rPr>
          <w:rFonts w:ascii="Calibri"/>
        </w:rPr>
      </w:pPr>
      <w:r>
        <w:rPr>
          <w:rFonts w:ascii="Calibri"/>
        </w:rPr>
        <w:t>Paisajes de la desigualdad y de la  violencia</w:t>
      </w:r>
    </w:p>
    <w:p>
      <w:pPr>
        <w:pStyle w:val="BodyText"/>
        <w:spacing w:before="3"/>
        <w:ind w:left="0"/>
        <w:rPr>
          <w:b/>
          <w:sz w:val="20"/>
        </w:rPr>
      </w:pPr>
    </w:p>
    <w:p>
      <w:pPr>
        <w:pStyle w:val="BodyText"/>
        <w:spacing w:line="260" w:lineRule="exact"/>
        <w:ind w:right="275"/>
        <w:jc w:val="both"/>
      </w:pPr>
      <w:r>
        <w:rPr/>
        <w:t>Con</w:t>
      </w:r>
      <w:r>
        <w:rPr>
          <w:spacing w:val="-28"/>
        </w:rPr>
        <w:t> </w:t>
      </w:r>
      <w:r>
        <w:rPr/>
        <w:t>el</w:t>
      </w:r>
      <w:r>
        <w:rPr>
          <w:spacing w:val="-28"/>
        </w:rPr>
        <w:t> </w:t>
      </w:r>
      <w:r>
        <w:rPr/>
        <w:t>desarrollo</w:t>
      </w:r>
      <w:r>
        <w:rPr>
          <w:spacing w:val="-28"/>
        </w:rPr>
        <w:t> </w:t>
      </w:r>
      <w:r>
        <w:rPr/>
        <w:t>hacia</w:t>
      </w:r>
      <w:r>
        <w:rPr>
          <w:spacing w:val="-28"/>
        </w:rPr>
        <w:t> </w:t>
      </w:r>
      <w:r>
        <w:rPr/>
        <w:t>adentro,</w:t>
      </w:r>
      <w:r>
        <w:rPr>
          <w:spacing w:val="-28"/>
        </w:rPr>
        <w:t> </w:t>
      </w:r>
      <w:r>
        <w:rPr/>
        <w:t>o</w:t>
      </w:r>
      <w:r>
        <w:rPr>
          <w:spacing w:val="-28"/>
        </w:rPr>
        <w:t> </w:t>
      </w:r>
      <w:r>
        <w:rPr/>
        <w:t>bien</w:t>
      </w:r>
      <w:r>
        <w:rPr>
          <w:spacing w:val="-28"/>
        </w:rPr>
        <w:t> </w:t>
      </w:r>
      <w:r>
        <w:rPr/>
        <w:t>la</w:t>
      </w:r>
      <w:r>
        <w:rPr>
          <w:spacing w:val="-28"/>
        </w:rPr>
        <w:t> </w:t>
      </w:r>
      <w:r>
        <w:rPr/>
        <w:t>industrialización</w:t>
      </w:r>
      <w:r>
        <w:rPr>
          <w:spacing w:val="-28"/>
        </w:rPr>
        <w:t> </w:t>
      </w:r>
      <w:r>
        <w:rPr/>
        <w:t>híbrida latinoamericana,</w:t>
      </w:r>
      <w:r>
        <w:rPr>
          <w:spacing w:val="-15"/>
        </w:rPr>
        <w:t> </w:t>
      </w:r>
      <w:r>
        <w:rPr/>
        <w:t>y</w:t>
      </w:r>
      <w:r>
        <w:rPr>
          <w:spacing w:val="-15"/>
        </w:rPr>
        <w:t> </w:t>
      </w:r>
      <w:r>
        <w:rPr/>
        <w:t>con</w:t>
      </w:r>
      <w:r>
        <w:rPr>
          <w:spacing w:val="-15"/>
        </w:rPr>
        <w:t> </w:t>
      </w:r>
      <w:r>
        <w:rPr/>
        <w:t>la</w:t>
      </w:r>
      <w:r>
        <w:rPr>
          <w:spacing w:val="-15"/>
        </w:rPr>
        <w:t> </w:t>
      </w:r>
      <w:r>
        <w:rPr/>
        <w:t>dependencia</w:t>
      </w:r>
      <w:r>
        <w:rPr>
          <w:spacing w:val="-15"/>
        </w:rPr>
        <w:t> </w:t>
      </w:r>
      <w:r>
        <w:rPr/>
        <w:t>de</w:t>
      </w:r>
      <w:r>
        <w:rPr>
          <w:spacing w:val="-15"/>
        </w:rPr>
        <w:t> </w:t>
      </w:r>
      <w:r>
        <w:rPr/>
        <w:t>las</w:t>
      </w:r>
      <w:r>
        <w:rPr>
          <w:spacing w:val="-15"/>
        </w:rPr>
        <w:t> </w:t>
      </w:r>
      <w:r>
        <w:rPr/>
        <w:t>magnitudes</w:t>
      </w:r>
      <w:r>
        <w:rPr>
          <w:spacing w:val="-15"/>
        </w:rPr>
        <w:t> </w:t>
      </w:r>
      <w:r>
        <w:rPr/>
        <w:t>pobla- cionales urbanas, aparecerán los grandes barrios obreros, que </w:t>
      </w:r>
      <w:r>
        <w:rPr>
          <w:spacing w:val="-3"/>
        </w:rPr>
        <w:t>serán</w:t>
      </w:r>
      <w:r>
        <w:rPr>
          <w:spacing w:val="-9"/>
        </w:rPr>
        <w:t> </w:t>
      </w:r>
      <w:r>
        <w:rPr/>
        <w:t>los</w:t>
      </w:r>
      <w:r>
        <w:rPr>
          <w:spacing w:val="-9"/>
        </w:rPr>
        <w:t> </w:t>
      </w:r>
      <w:r>
        <w:rPr/>
        <w:t>que</w:t>
      </w:r>
      <w:r>
        <w:rPr>
          <w:spacing w:val="-9"/>
        </w:rPr>
        <w:t> </w:t>
      </w:r>
      <w:r>
        <w:rPr/>
        <w:t>soportarán</w:t>
      </w:r>
      <w:r>
        <w:rPr>
          <w:spacing w:val="-9"/>
        </w:rPr>
        <w:t> </w:t>
      </w:r>
      <w:r>
        <w:rPr/>
        <w:t>el</w:t>
      </w:r>
      <w:r>
        <w:rPr>
          <w:spacing w:val="-9"/>
        </w:rPr>
        <w:t> </w:t>
      </w:r>
      <w:r>
        <w:rPr/>
        <w:t>peso</w:t>
      </w:r>
      <w:r>
        <w:rPr>
          <w:spacing w:val="-9"/>
        </w:rPr>
        <w:t> </w:t>
      </w:r>
      <w:r>
        <w:rPr/>
        <w:t>del</w:t>
      </w:r>
      <w:r>
        <w:rPr>
          <w:spacing w:val="-9"/>
        </w:rPr>
        <w:t> </w:t>
      </w:r>
      <w:r>
        <w:rPr/>
        <w:t>desarrollo.</w:t>
      </w:r>
      <w:r>
        <w:rPr>
          <w:spacing w:val="-9"/>
        </w:rPr>
        <w:t> </w:t>
      </w:r>
      <w:r>
        <w:rPr>
          <w:spacing w:val="-5"/>
        </w:rPr>
        <w:t>Por</w:t>
      </w:r>
      <w:r>
        <w:rPr>
          <w:spacing w:val="-9"/>
        </w:rPr>
        <w:t> </w:t>
      </w:r>
      <w:r>
        <w:rPr/>
        <w:t>su</w:t>
      </w:r>
      <w:r>
        <w:rPr>
          <w:spacing w:val="-9"/>
        </w:rPr>
        <w:t> </w:t>
      </w:r>
      <w:r>
        <w:rPr/>
        <w:t>parte,</w:t>
      </w:r>
      <w:r>
        <w:rPr>
          <w:spacing w:val="-9"/>
        </w:rPr>
        <w:t> </w:t>
      </w:r>
      <w:r>
        <w:rPr/>
        <w:t>los expulsados</w:t>
      </w:r>
      <w:r>
        <w:rPr>
          <w:spacing w:val="-9"/>
        </w:rPr>
        <w:t> </w:t>
      </w:r>
      <w:r>
        <w:rPr/>
        <w:t>del</w:t>
      </w:r>
      <w:r>
        <w:rPr>
          <w:spacing w:val="-9"/>
        </w:rPr>
        <w:t> </w:t>
      </w:r>
      <w:r>
        <w:rPr/>
        <w:t>campo</w:t>
      </w:r>
      <w:r>
        <w:rPr>
          <w:spacing w:val="-9"/>
        </w:rPr>
        <w:t> </w:t>
      </w:r>
      <w:r>
        <w:rPr/>
        <w:t>llegarán</w:t>
      </w:r>
      <w:r>
        <w:rPr>
          <w:spacing w:val="-9"/>
        </w:rPr>
        <w:t> </w:t>
      </w:r>
      <w:r>
        <w:rPr/>
        <w:t>a</w:t>
      </w:r>
      <w:r>
        <w:rPr>
          <w:spacing w:val="-9"/>
        </w:rPr>
        <w:t> </w:t>
      </w:r>
      <w:r>
        <w:rPr/>
        <w:t>las</w:t>
      </w:r>
      <w:r>
        <w:rPr>
          <w:spacing w:val="-9"/>
        </w:rPr>
        <w:t> </w:t>
      </w:r>
      <w:r>
        <w:rPr/>
        <w:t>ciudades,</w:t>
      </w:r>
      <w:r>
        <w:rPr>
          <w:spacing w:val="-9"/>
        </w:rPr>
        <w:t> </w:t>
      </w:r>
      <w:r>
        <w:rPr/>
        <w:t>sin</w:t>
      </w:r>
      <w:r>
        <w:rPr>
          <w:spacing w:val="-9"/>
        </w:rPr>
        <w:t> </w:t>
      </w:r>
      <w:r>
        <w:rPr/>
        <w:t>saber</w:t>
      </w:r>
      <w:r>
        <w:rPr>
          <w:spacing w:val="-9"/>
        </w:rPr>
        <w:t> </w:t>
      </w:r>
      <w:r>
        <w:rPr/>
        <w:t>siquiera qué</w:t>
      </w:r>
      <w:r>
        <w:rPr>
          <w:spacing w:val="-26"/>
        </w:rPr>
        <w:t> </w:t>
      </w:r>
      <w:r>
        <w:rPr>
          <w:spacing w:val="-3"/>
        </w:rPr>
        <w:t>buscan,</w:t>
      </w:r>
      <w:r>
        <w:rPr>
          <w:spacing w:val="-26"/>
        </w:rPr>
        <w:t> </w:t>
      </w:r>
      <w:r>
        <w:rPr>
          <w:spacing w:val="-4"/>
        </w:rPr>
        <w:t>trabajo</w:t>
      </w:r>
      <w:r>
        <w:rPr>
          <w:spacing w:val="-26"/>
        </w:rPr>
        <w:t> </w:t>
      </w:r>
      <w:r>
        <w:rPr/>
        <w:t>en</w:t>
      </w:r>
      <w:r>
        <w:rPr>
          <w:spacing w:val="-26"/>
        </w:rPr>
        <w:t> </w:t>
      </w:r>
      <w:r>
        <w:rPr/>
        <w:t>la</w:t>
      </w:r>
      <w:r>
        <w:rPr>
          <w:spacing w:val="-26"/>
        </w:rPr>
        <w:t> </w:t>
      </w:r>
      <w:r>
        <w:rPr>
          <w:spacing w:val="-3"/>
        </w:rPr>
        <w:t>industria</w:t>
      </w:r>
      <w:r>
        <w:rPr>
          <w:spacing w:val="-26"/>
        </w:rPr>
        <w:t> </w:t>
      </w:r>
      <w:r>
        <w:rPr/>
        <w:t>en</w:t>
      </w:r>
      <w:r>
        <w:rPr>
          <w:spacing w:val="-26"/>
        </w:rPr>
        <w:t> </w:t>
      </w:r>
      <w:r>
        <w:rPr/>
        <w:t>el</w:t>
      </w:r>
      <w:r>
        <w:rPr>
          <w:spacing w:val="-26"/>
        </w:rPr>
        <w:t> </w:t>
      </w:r>
      <w:r>
        <w:rPr>
          <w:spacing w:val="-3"/>
        </w:rPr>
        <w:t>mejor</w:t>
      </w:r>
      <w:r>
        <w:rPr>
          <w:spacing w:val="-26"/>
        </w:rPr>
        <w:t> </w:t>
      </w:r>
      <w:r>
        <w:rPr/>
        <w:t>de</w:t>
      </w:r>
      <w:r>
        <w:rPr>
          <w:spacing w:val="-26"/>
        </w:rPr>
        <w:t> </w:t>
      </w:r>
      <w:r>
        <w:rPr/>
        <w:t>los</w:t>
      </w:r>
      <w:r>
        <w:rPr>
          <w:spacing w:val="-26"/>
        </w:rPr>
        <w:t> </w:t>
      </w:r>
      <w:r>
        <w:rPr>
          <w:spacing w:val="-3"/>
        </w:rPr>
        <w:t>casos,</w:t>
      </w:r>
      <w:r>
        <w:rPr>
          <w:spacing w:val="-26"/>
        </w:rPr>
        <w:t> </w:t>
      </w:r>
      <w:r>
        <w:rPr>
          <w:spacing w:val="-3"/>
        </w:rPr>
        <w:t>cuando </w:t>
      </w:r>
      <w:r>
        <w:rPr/>
        <w:t>la situación </w:t>
      </w:r>
      <w:r>
        <w:rPr>
          <w:spacing w:val="-6"/>
        </w:rPr>
        <w:t>vaya </w:t>
      </w:r>
      <w:r>
        <w:rPr/>
        <w:t>mal, entonces </w:t>
      </w:r>
      <w:r>
        <w:rPr>
          <w:spacing w:val="-3"/>
        </w:rPr>
        <w:t>montarán </w:t>
      </w:r>
      <w:r>
        <w:rPr/>
        <w:t>sus propios negocios. En </w:t>
      </w:r>
      <w:r>
        <w:rPr>
          <w:spacing w:val="-3"/>
        </w:rPr>
        <w:t>este </w:t>
      </w:r>
      <w:r>
        <w:rPr/>
        <w:t>último caso, </w:t>
      </w:r>
      <w:r>
        <w:rPr>
          <w:spacing w:val="-3"/>
        </w:rPr>
        <w:t>serán </w:t>
      </w:r>
      <w:r>
        <w:rPr/>
        <w:t>los paisajes de la informalidad </w:t>
      </w:r>
      <w:r>
        <w:rPr>
          <w:spacing w:val="-9"/>
        </w:rPr>
        <w:t>y, </w:t>
      </w:r>
      <w:r>
        <w:rPr/>
        <w:t>en algunos,</w:t>
      </w:r>
      <w:r>
        <w:rPr>
          <w:spacing w:val="-17"/>
        </w:rPr>
        <w:t> </w:t>
      </w:r>
      <w:r>
        <w:rPr/>
        <w:t>de</w:t>
      </w:r>
      <w:r>
        <w:rPr>
          <w:spacing w:val="-17"/>
        </w:rPr>
        <w:t> </w:t>
      </w:r>
      <w:r>
        <w:rPr/>
        <w:t>la</w:t>
      </w:r>
      <w:r>
        <w:rPr>
          <w:spacing w:val="-17"/>
        </w:rPr>
        <w:t> </w:t>
      </w:r>
      <w:r>
        <w:rPr/>
        <w:t>neoinformalidad;</w:t>
      </w:r>
      <w:r>
        <w:rPr>
          <w:spacing w:val="-17"/>
        </w:rPr>
        <w:t> </w:t>
      </w:r>
      <w:r>
        <w:rPr/>
        <w:t>paisajes</w:t>
      </w:r>
      <w:r>
        <w:rPr>
          <w:spacing w:val="-17"/>
        </w:rPr>
        <w:t> </w:t>
      </w:r>
      <w:r>
        <w:rPr/>
        <w:t>pletóricos</w:t>
      </w:r>
      <w:r>
        <w:rPr>
          <w:spacing w:val="-17"/>
        </w:rPr>
        <w:t> </w:t>
      </w:r>
      <w:r>
        <w:rPr/>
        <w:t>de</w:t>
      </w:r>
      <w:r>
        <w:rPr>
          <w:spacing w:val="-17"/>
        </w:rPr>
        <w:t> </w:t>
      </w:r>
      <w:r>
        <w:rPr/>
        <w:t>pequeños objetos,</w:t>
      </w:r>
      <w:r>
        <w:rPr>
          <w:spacing w:val="-9"/>
        </w:rPr>
        <w:t> </w:t>
      </w:r>
      <w:r>
        <w:rPr/>
        <w:t>muchos</w:t>
      </w:r>
      <w:r>
        <w:rPr>
          <w:spacing w:val="-9"/>
        </w:rPr>
        <w:t> </w:t>
      </w:r>
      <w:r>
        <w:rPr/>
        <w:t>de</w:t>
      </w:r>
      <w:r>
        <w:rPr>
          <w:spacing w:val="-9"/>
        </w:rPr>
        <w:t> </w:t>
      </w:r>
      <w:r>
        <w:rPr/>
        <w:t>desecho,</w:t>
      </w:r>
      <w:r>
        <w:rPr>
          <w:spacing w:val="-9"/>
        </w:rPr>
        <w:t> </w:t>
      </w:r>
      <w:r>
        <w:rPr/>
        <w:t>hasta</w:t>
      </w:r>
      <w:r>
        <w:rPr>
          <w:spacing w:val="-9"/>
        </w:rPr>
        <w:t> </w:t>
      </w:r>
      <w:r>
        <w:rPr/>
        <w:t>las</w:t>
      </w:r>
      <w:r>
        <w:rPr>
          <w:spacing w:val="-9"/>
        </w:rPr>
        <w:t> </w:t>
      </w:r>
      <w:r>
        <w:rPr/>
        <w:t>propias</w:t>
      </w:r>
      <w:r>
        <w:rPr>
          <w:spacing w:val="-9"/>
        </w:rPr>
        <w:t> </w:t>
      </w:r>
      <w:r>
        <w:rPr/>
        <w:t>covachas</w:t>
      </w:r>
      <w:r>
        <w:rPr>
          <w:spacing w:val="-9"/>
        </w:rPr>
        <w:t> </w:t>
      </w:r>
      <w:r>
        <w:rPr/>
        <w:t>hechas de</w:t>
      </w:r>
      <w:r>
        <w:rPr>
          <w:spacing w:val="-28"/>
        </w:rPr>
        <w:t> </w:t>
      </w:r>
      <w:r>
        <w:rPr>
          <w:spacing w:val="-4"/>
        </w:rPr>
        <w:t>materiales</w:t>
      </w:r>
      <w:r>
        <w:rPr>
          <w:spacing w:val="-28"/>
        </w:rPr>
        <w:t> </w:t>
      </w:r>
      <w:r>
        <w:rPr/>
        <w:t>de</w:t>
      </w:r>
      <w:r>
        <w:rPr>
          <w:spacing w:val="-28"/>
        </w:rPr>
        <w:t> </w:t>
      </w:r>
      <w:r>
        <w:rPr>
          <w:spacing w:val="-3"/>
        </w:rPr>
        <w:t>diversos</w:t>
      </w:r>
      <w:r>
        <w:rPr>
          <w:spacing w:val="-28"/>
        </w:rPr>
        <w:t> </w:t>
      </w:r>
      <w:r>
        <w:rPr>
          <w:spacing w:val="-3"/>
        </w:rPr>
        <w:t>orígenes,</w:t>
      </w:r>
      <w:r>
        <w:rPr>
          <w:spacing w:val="-28"/>
        </w:rPr>
        <w:t> </w:t>
      </w:r>
      <w:r>
        <w:rPr>
          <w:spacing w:val="-3"/>
        </w:rPr>
        <w:t>presentándose</w:t>
      </w:r>
      <w:r>
        <w:rPr>
          <w:spacing w:val="-28"/>
        </w:rPr>
        <w:t> </w:t>
      </w:r>
      <w:r>
        <w:rPr>
          <w:spacing w:val="-3"/>
        </w:rPr>
        <w:t>combinaciones </w:t>
      </w:r>
      <w:r>
        <w:rPr/>
        <w:t>que</w:t>
      </w:r>
      <w:r>
        <w:rPr>
          <w:spacing w:val="-28"/>
        </w:rPr>
        <w:t> </w:t>
      </w:r>
      <w:r>
        <w:rPr/>
        <w:t>enloquecerían</w:t>
      </w:r>
      <w:r>
        <w:rPr>
          <w:spacing w:val="-28"/>
        </w:rPr>
        <w:t> </w:t>
      </w:r>
      <w:r>
        <w:rPr/>
        <w:t>a</w:t>
      </w:r>
      <w:r>
        <w:rPr>
          <w:spacing w:val="-28"/>
        </w:rPr>
        <w:t> </w:t>
      </w:r>
      <w:r>
        <w:rPr/>
        <w:t>los</w:t>
      </w:r>
      <w:r>
        <w:rPr>
          <w:spacing w:val="-28"/>
        </w:rPr>
        <w:t> </w:t>
      </w:r>
      <w:r>
        <w:rPr/>
        <w:t>armonicistas</w:t>
      </w:r>
      <w:r>
        <w:rPr>
          <w:spacing w:val="-28"/>
        </w:rPr>
        <w:t> </w:t>
      </w:r>
      <w:r>
        <w:rPr/>
        <w:t>menos</w:t>
      </w:r>
      <w:r>
        <w:rPr>
          <w:spacing w:val="-28"/>
        </w:rPr>
        <w:t> </w:t>
      </w:r>
      <w:r>
        <w:rPr/>
        <w:t>exigentes:</w:t>
      </w:r>
      <w:r>
        <w:rPr>
          <w:spacing w:val="-28"/>
        </w:rPr>
        <w:t> </w:t>
      </w:r>
      <w:r>
        <w:rPr/>
        <w:t>plásticos, llantas, láminas de zinc de diversos tamaños y durabilidad. Sus instrumentos</w:t>
      </w:r>
      <w:r>
        <w:rPr>
          <w:spacing w:val="-31"/>
        </w:rPr>
        <w:t> </w:t>
      </w:r>
      <w:r>
        <w:rPr/>
        <w:t>de</w:t>
      </w:r>
      <w:r>
        <w:rPr>
          <w:spacing w:val="-31"/>
        </w:rPr>
        <w:t> </w:t>
      </w:r>
      <w:r>
        <w:rPr/>
        <w:t>trabajo:</w:t>
      </w:r>
      <w:r>
        <w:rPr>
          <w:spacing w:val="-31"/>
        </w:rPr>
        <w:t> </w:t>
      </w:r>
      <w:r>
        <w:rPr/>
        <w:t>carretas,</w:t>
      </w:r>
      <w:r>
        <w:rPr>
          <w:spacing w:val="-31"/>
        </w:rPr>
        <w:t> </w:t>
      </w:r>
      <w:r>
        <w:rPr>
          <w:spacing w:val="-3"/>
        </w:rPr>
        <w:t>tenderetes,</w:t>
      </w:r>
      <w:r>
        <w:rPr>
          <w:spacing w:val="-31"/>
        </w:rPr>
        <w:t> </w:t>
      </w:r>
      <w:r>
        <w:rPr/>
        <w:t>máquinas</w:t>
      </w:r>
      <w:r>
        <w:rPr>
          <w:spacing w:val="-31"/>
        </w:rPr>
        <w:t> </w:t>
      </w:r>
      <w:r>
        <w:rPr/>
        <w:t>de</w:t>
      </w:r>
      <w:r>
        <w:rPr>
          <w:spacing w:val="-31"/>
        </w:rPr>
        <w:t> </w:t>
      </w:r>
      <w:r>
        <w:rPr/>
        <w:t>coser reutilizadas,</w:t>
      </w:r>
      <w:r>
        <w:rPr>
          <w:spacing w:val="-20"/>
        </w:rPr>
        <w:t> </w:t>
      </w:r>
      <w:r>
        <w:rPr/>
        <w:t>etc.</w:t>
      </w:r>
      <w:r>
        <w:rPr>
          <w:spacing w:val="-20"/>
        </w:rPr>
        <w:t> </w:t>
      </w:r>
      <w:r>
        <w:rPr/>
        <w:t>Los</w:t>
      </w:r>
      <w:r>
        <w:rPr>
          <w:spacing w:val="-20"/>
        </w:rPr>
        <w:t> </w:t>
      </w:r>
      <w:r>
        <w:rPr/>
        <w:t>infaltables</w:t>
      </w:r>
      <w:r>
        <w:rPr>
          <w:spacing w:val="-20"/>
        </w:rPr>
        <w:t> </w:t>
      </w:r>
      <w:r>
        <w:rPr/>
        <w:t>perros,</w:t>
      </w:r>
      <w:r>
        <w:rPr>
          <w:spacing w:val="-20"/>
        </w:rPr>
        <w:t> </w:t>
      </w:r>
      <w:r>
        <w:rPr>
          <w:spacing w:val="-3"/>
        </w:rPr>
        <w:t>gatos</w:t>
      </w:r>
      <w:r>
        <w:rPr>
          <w:spacing w:val="-20"/>
        </w:rPr>
        <w:t> </w:t>
      </w:r>
      <w:r>
        <w:rPr>
          <w:spacing w:val="-9"/>
        </w:rPr>
        <w:t>y,</w:t>
      </w:r>
      <w:r>
        <w:rPr>
          <w:spacing w:val="-20"/>
        </w:rPr>
        <w:t> </w:t>
      </w:r>
      <w:r>
        <w:rPr/>
        <w:t>en</w:t>
      </w:r>
      <w:r>
        <w:rPr>
          <w:spacing w:val="-20"/>
        </w:rPr>
        <w:t> </w:t>
      </w:r>
      <w:r>
        <w:rPr/>
        <w:t>algunos</w:t>
      </w:r>
      <w:r>
        <w:rPr>
          <w:spacing w:val="-20"/>
        </w:rPr>
        <w:t> </w:t>
      </w:r>
      <w:r>
        <w:rPr/>
        <w:t>casos, otros</w:t>
      </w:r>
      <w:r>
        <w:rPr>
          <w:spacing w:val="-21"/>
        </w:rPr>
        <w:t> </w:t>
      </w:r>
      <w:r>
        <w:rPr/>
        <w:t>animales</w:t>
      </w:r>
      <w:r>
        <w:rPr>
          <w:spacing w:val="-21"/>
        </w:rPr>
        <w:t> </w:t>
      </w:r>
      <w:r>
        <w:rPr/>
        <w:t>domésticos,</w:t>
      </w:r>
      <w:r>
        <w:rPr>
          <w:spacing w:val="-21"/>
        </w:rPr>
        <w:t> </w:t>
      </w:r>
      <w:r>
        <w:rPr/>
        <w:t>como</w:t>
      </w:r>
      <w:r>
        <w:rPr>
          <w:spacing w:val="-21"/>
        </w:rPr>
        <w:t> </w:t>
      </w:r>
      <w:r>
        <w:rPr>
          <w:spacing w:val="-3"/>
        </w:rPr>
        <w:t>persistentes</w:t>
      </w:r>
      <w:r>
        <w:rPr>
          <w:spacing w:val="-21"/>
        </w:rPr>
        <w:t> </w:t>
      </w:r>
      <w:r>
        <w:rPr/>
        <w:t>acompañantes</w:t>
      </w:r>
      <w:r>
        <w:rPr>
          <w:spacing w:val="-21"/>
        </w:rPr>
        <w:t> </w:t>
      </w:r>
      <w:r>
        <w:rPr/>
        <w:t>de </w:t>
      </w:r>
      <w:r>
        <w:rPr>
          <w:spacing w:val="-3"/>
        </w:rPr>
        <w:t>estos ex</w:t>
      </w:r>
      <w:r>
        <w:rPr>
          <w:spacing w:val="-29"/>
        </w:rPr>
        <w:t> </w:t>
      </w:r>
      <w:r>
        <w:rPr/>
        <w:t>campesinos.</w:t>
      </w:r>
    </w:p>
    <w:p>
      <w:pPr>
        <w:pStyle w:val="BodyText"/>
        <w:spacing w:line="260" w:lineRule="exact"/>
        <w:ind w:right="277" w:firstLine="277"/>
        <w:jc w:val="both"/>
      </w:pPr>
      <w:r>
        <w:rPr/>
        <w:t>Estos</w:t>
      </w:r>
      <w:r>
        <w:rPr>
          <w:spacing w:val="-13"/>
        </w:rPr>
        <w:t> </w:t>
      </w:r>
      <w:r>
        <w:rPr/>
        <w:t>paisajes</w:t>
      </w:r>
      <w:r>
        <w:rPr>
          <w:spacing w:val="-13"/>
        </w:rPr>
        <w:t> </w:t>
      </w:r>
      <w:r>
        <w:rPr/>
        <w:t>se</w:t>
      </w:r>
      <w:r>
        <w:rPr>
          <w:spacing w:val="-13"/>
        </w:rPr>
        <w:t> </w:t>
      </w:r>
      <w:r>
        <w:rPr>
          <w:spacing w:val="-3"/>
        </w:rPr>
        <w:t>filtrarán</w:t>
      </w:r>
      <w:r>
        <w:rPr>
          <w:spacing w:val="-13"/>
        </w:rPr>
        <w:t> </w:t>
      </w:r>
      <w:r>
        <w:rPr/>
        <w:t>violentamente</w:t>
      </w:r>
      <w:r>
        <w:rPr>
          <w:spacing w:val="-13"/>
        </w:rPr>
        <w:t> </w:t>
      </w:r>
      <w:r>
        <w:rPr/>
        <w:t>en</w:t>
      </w:r>
      <w:r>
        <w:rPr>
          <w:spacing w:val="-13"/>
        </w:rPr>
        <w:t> </w:t>
      </w:r>
      <w:r>
        <w:rPr/>
        <w:t>grandes</w:t>
      </w:r>
      <w:r>
        <w:rPr>
          <w:spacing w:val="-13"/>
        </w:rPr>
        <w:t> </w:t>
      </w:r>
      <w:r>
        <w:rPr/>
        <w:t>espacios urbanos.</w:t>
      </w:r>
      <w:r>
        <w:rPr>
          <w:spacing w:val="-15"/>
        </w:rPr>
        <w:t> </w:t>
      </w:r>
      <w:r>
        <w:rPr>
          <w:spacing w:val="-3"/>
        </w:rPr>
        <w:t>Serán</w:t>
      </w:r>
      <w:r>
        <w:rPr>
          <w:spacing w:val="-15"/>
        </w:rPr>
        <w:t> </w:t>
      </w:r>
      <w:r>
        <w:rPr/>
        <w:t>los</w:t>
      </w:r>
      <w:r>
        <w:rPr>
          <w:spacing w:val="-15"/>
        </w:rPr>
        <w:t> </w:t>
      </w:r>
      <w:r>
        <w:rPr/>
        <w:t>espacios</w:t>
      </w:r>
      <w:r>
        <w:rPr>
          <w:spacing w:val="-15"/>
        </w:rPr>
        <w:t> </w:t>
      </w:r>
      <w:r>
        <w:rPr/>
        <w:t>a</w:t>
      </w:r>
      <w:r>
        <w:rPr>
          <w:spacing w:val="-15"/>
        </w:rPr>
        <w:t> </w:t>
      </w:r>
      <w:r>
        <w:rPr/>
        <w:t>los</w:t>
      </w:r>
      <w:r>
        <w:rPr>
          <w:spacing w:val="-15"/>
        </w:rPr>
        <w:t> </w:t>
      </w:r>
      <w:r>
        <w:rPr/>
        <w:t>que</w:t>
      </w:r>
      <w:r>
        <w:rPr>
          <w:spacing w:val="-15"/>
        </w:rPr>
        <w:t> </w:t>
      </w:r>
      <w:r>
        <w:rPr/>
        <w:t>no</w:t>
      </w:r>
      <w:r>
        <w:rPr>
          <w:spacing w:val="-15"/>
        </w:rPr>
        <w:t> </w:t>
      </w:r>
      <w:r>
        <w:rPr/>
        <w:t>se</w:t>
      </w:r>
      <w:r>
        <w:rPr>
          <w:spacing w:val="-15"/>
        </w:rPr>
        <w:t> </w:t>
      </w:r>
      <w:r>
        <w:rPr>
          <w:spacing w:val="-3"/>
        </w:rPr>
        <w:t>lleva</w:t>
      </w:r>
      <w:r>
        <w:rPr>
          <w:spacing w:val="-15"/>
        </w:rPr>
        <w:t> </w:t>
      </w:r>
      <w:r>
        <w:rPr/>
        <w:t>de</w:t>
      </w:r>
      <w:r>
        <w:rPr>
          <w:spacing w:val="-15"/>
        </w:rPr>
        <w:t> </w:t>
      </w:r>
      <w:r>
        <w:rPr/>
        <w:t>ningún</w:t>
      </w:r>
      <w:r>
        <w:rPr>
          <w:spacing w:val="-15"/>
        </w:rPr>
        <w:t> </w:t>
      </w:r>
      <w:r>
        <w:rPr/>
        <w:t>modo a</w:t>
      </w:r>
      <w:r>
        <w:rPr>
          <w:spacing w:val="-21"/>
        </w:rPr>
        <w:t> </w:t>
      </w:r>
      <w:r>
        <w:rPr/>
        <w:t>los</w:t>
      </w:r>
      <w:r>
        <w:rPr>
          <w:spacing w:val="-21"/>
        </w:rPr>
        <w:t> </w:t>
      </w:r>
      <w:r>
        <w:rPr/>
        <w:t>turistas;</w:t>
      </w:r>
      <w:r>
        <w:rPr>
          <w:spacing w:val="-21"/>
        </w:rPr>
        <w:t> </w:t>
      </w:r>
      <w:r>
        <w:rPr/>
        <w:t>cuando</w:t>
      </w:r>
      <w:r>
        <w:rPr>
          <w:spacing w:val="-21"/>
        </w:rPr>
        <w:t> </w:t>
      </w:r>
      <w:r>
        <w:rPr/>
        <w:t>alguna</w:t>
      </w:r>
      <w:r>
        <w:rPr>
          <w:spacing w:val="-21"/>
        </w:rPr>
        <w:t> </w:t>
      </w:r>
      <w:r>
        <w:rPr/>
        <w:t>visita</w:t>
      </w:r>
      <w:r>
        <w:rPr>
          <w:spacing w:val="-21"/>
        </w:rPr>
        <w:t> </w:t>
      </w:r>
      <w:r>
        <w:rPr/>
        <w:t>importante</w:t>
      </w:r>
      <w:r>
        <w:rPr>
          <w:spacing w:val="-21"/>
        </w:rPr>
        <w:t> </w:t>
      </w:r>
      <w:r>
        <w:rPr/>
        <w:t>llega</w:t>
      </w:r>
      <w:r>
        <w:rPr>
          <w:spacing w:val="-21"/>
        </w:rPr>
        <w:t> </w:t>
      </w:r>
      <w:r>
        <w:rPr/>
        <w:t>a</w:t>
      </w:r>
      <w:r>
        <w:rPr>
          <w:spacing w:val="-21"/>
        </w:rPr>
        <w:t> </w:t>
      </w:r>
      <w:r>
        <w:rPr/>
        <w:t>la</w:t>
      </w:r>
      <w:r>
        <w:rPr>
          <w:spacing w:val="-21"/>
        </w:rPr>
        <w:t> </w:t>
      </w:r>
      <w:r>
        <w:rPr/>
        <w:t>ciudad</w:t>
      </w:r>
      <w:r>
        <w:rPr>
          <w:spacing w:val="-21"/>
        </w:rPr>
        <w:t> </w:t>
      </w:r>
      <w:r>
        <w:rPr/>
        <w:t>se le </w:t>
      </w:r>
      <w:r>
        <w:rPr>
          <w:spacing w:val="-3"/>
        </w:rPr>
        <w:t>evita </w:t>
      </w:r>
      <w:r>
        <w:rPr/>
        <w:t>pasar por ellos en la medida de lo posible; cuando </w:t>
      </w:r>
      <w:r>
        <w:rPr>
          <w:spacing w:val="-3"/>
        </w:rPr>
        <w:t>esto </w:t>
      </w:r>
      <w:r>
        <w:rPr/>
        <w:t>sea</w:t>
      </w:r>
      <w:r>
        <w:rPr>
          <w:spacing w:val="-24"/>
        </w:rPr>
        <w:t> </w:t>
      </w:r>
      <w:r>
        <w:rPr/>
        <w:t>inevitable,</w:t>
      </w:r>
      <w:r>
        <w:rPr>
          <w:spacing w:val="-24"/>
        </w:rPr>
        <w:t> </w:t>
      </w:r>
      <w:r>
        <w:rPr/>
        <w:t>los</w:t>
      </w:r>
      <w:r>
        <w:rPr>
          <w:spacing w:val="-24"/>
        </w:rPr>
        <w:t> </w:t>
      </w:r>
      <w:r>
        <w:rPr/>
        <w:t>urbanistas</w:t>
      </w:r>
      <w:r>
        <w:rPr>
          <w:spacing w:val="-24"/>
        </w:rPr>
        <w:t> </w:t>
      </w:r>
      <w:r>
        <w:rPr/>
        <w:t>y</w:t>
      </w:r>
      <w:r>
        <w:rPr>
          <w:spacing w:val="-24"/>
        </w:rPr>
        <w:t> </w:t>
      </w:r>
      <w:r>
        <w:rPr/>
        <w:t>políticos</w:t>
      </w:r>
      <w:r>
        <w:rPr>
          <w:spacing w:val="-24"/>
        </w:rPr>
        <w:t> </w:t>
      </w:r>
      <w:r>
        <w:rPr/>
        <w:t>de</w:t>
      </w:r>
      <w:r>
        <w:rPr>
          <w:spacing w:val="-24"/>
        </w:rPr>
        <w:t> </w:t>
      </w:r>
      <w:r>
        <w:rPr/>
        <w:t>la</w:t>
      </w:r>
      <w:r>
        <w:rPr>
          <w:spacing w:val="-24"/>
        </w:rPr>
        <w:t> </w:t>
      </w:r>
      <w:r>
        <w:rPr/>
        <w:t>ciudad</w:t>
      </w:r>
      <w:r>
        <w:rPr>
          <w:spacing w:val="-24"/>
        </w:rPr>
        <w:t> </w:t>
      </w:r>
      <w:r>
        <w:rPr>
          <w:spacing w:val="-3"/>
        </w:rPr>
        <w:t>pintarán</w:t>
      </w:r>
      <w:r>
        <w:rPr>
          <w:spacing w:val="-24"/>
        </w:rPr>
        <w:t> </w:t>
      </w:r>
      <w:r>
        <w:rPr>
          <w:spacing w:val="-3"/>
        </w:rPr>
        <w:t>bre- vemente</w:t>
      </w:r>
      <w:r>
        <w:rPr>
          <w:spacing w:val="-24"/>
        </w:rPr>
        <w:t> </w:t>
      </w:r>
      <w:r>
        <w:rPr/>
        <w:t>los</w:t>
      </w:r>
      <w:r>
        <w:rPr>
          <w:spacing w:val="-24"/>
        </w:rPr>
        <w:t> </w:t>
      </w:r>
      <w:r>
        <w:rPr>
          <w:spacing w:val="-3"/>
        </w:rPr>
        <w:t>techos</w:t>
      </w:r>
      <w:r>
        <w:rPr>
          <w:spacing w:val="-24"/>
        </w:rPr>
        <w:t> </w:t>
      </w:r>
      <w:r>
        <w:rPr/>
        <w:t>y</w:t>
      </w:r>
      <w:r>
        <w:rPr>
          <w:spacing w:val="-24"/>
        </w:rPr>
        <w:t> </w:t>
      </w:r>
      <w:r>
        <w:rPr/>
        <w:t>las</w:t>
      </w:r>
      <w:r>
        <w:rPr>
          <w:spacing w:val="-24"/>
        </w:rPr>
        <w:t> </w:t>
      </w:r>
      <w:r>
        <w:rPr>
          <w:spacing w:val="-3"/>
        </w:rPr>
        <w:t>paredes</w:t>
      </w:r>
      <w:r>
        <w:rPr>
          <w:spacing w:val="-24"/>
        </w:rPr>
        <w:t> </w:t>
      </w:r>
      <w:r>
        <w:rPr/>
        <w:t>más</w:t>
      </w:r>
      <w:r>
        <w:rPr>
          <w:spacing w:val="-24"/>
        </w:rPr>
        <w:t> </w:t>
      </w:r>
      <w:r>
        <w:rPr/>
        <w:t>visibles,</w:t>
      </w:r>
      <w:r>
        <w:rPr>
          <w:spacing w:val="-24"/>
        </w:rPr>
        <w:t> </w:t>
      </w:r>
      <w:r>
        <w:rPr>
          <w:spacing w:val="-4"/>
        </w:rPr>
        <w:t>tratando</w:t>
      </w:r>
      <w:r>
        <w:rPr>
          <w:spacing w:val="-24"/>
        </w:rPr>
        <w:t> </w:t>
      </w:r>
      <w:r>
        <w:rPr/>
        <w:t>de</w:t>
      </w:r>
      <w:r>
        <w:rPr>
          <w:spacing w:val="-24"/>
        </w:rPr>
        <w:t> </w:t>
      </w:r>
      <w:r>
        <w:rPr>
          <w:spacing w:val="-3"/>
        </w:rPr>
        <w:t>evitarle </w:t>
      </w:r>
      <w:r>
        <w:rPr/>
        <w:t>al</w:t>
      </w:r>
      <w:r>
        <w:rPr>
          <w:spacing w:val="-13"/>
        </w:rPr>
        <w:t> </w:t>
      </w:r>
      <w:r>
        <w:rPr/>
        <w:t>visitante</w:t>
      </w:r>
      <w:r>
        <w:rPr>
          <w:spacing w:val="-13"/>
        </w:rPr>
        <w:t> </w:t>
      </w:r>
      <w:r>
        <w:rPr/>
        <w:t>el</w:t>
      </w:r>
      <w:r>
        <w:rPr>
          <w:spacing w:val="-13"/>
        </w:rPr>
        <w:t> </w:t>
      </w:r>
      <w:r>
        <w:rPr/>
        <w:t>choque</w:t>
      </w:r>
      <w:r>
        <w:rPr>
          <w:spacing w:val="-13"/>
        </w:rPr>
        <w:t> </w:t>
      </w:r>
      <w:r>
        <w:rPr/>
        <w:t>con</w:t>
      </w:r>
      <w:r>
        <w:rPr>
          <w:spacing w:val="-13"/>
        </w:rPr>
        <w:t> </w:t>
      </w:r>
      <w:r>
        <w:rPr/>
        <w:t>la</w:t>
      </w:r>
      <w:r>
        <w:rPr>
          <w:spacing w:val="-13"/>
        </w:rPr>
        <w:t> </w:t>
      </w:r>
      <w:r>
        <w:rPr/>
        <w:t>realidad.</w:t>
      </w:r>
      <w:r>
        <w:rPr>
          <w:spacing w:val="-13"/>
        </w:rPr>
        <w:t> </w:t>
      </w:r>
      <w:r>
        <w:rPr/>
        <w:t>De</w:t>
      </w:r>
      <w:r>
        <w:rPr>
          <w:spacing w:val="-13"/>
        </w:rPr>
        <w:t> </w:t>
      </w:r>
      <w:r>
        <w:rPr/>
        <w:t>manera</w:t>
      </w:r>
      <w:r>
        <w:rPr>
          <w:spacing w:val="-13"/>
        </w:rPr>
        <w:t> </w:t>
      </w:r>
      <w:r>
        <w:rPr/>
        <w:t>curiosa,</w:t>
      </w:r>
      <w:r>
        <w:rPr>
          <w:spacing w:val="-13"/>
        </w:rPr>
        <w:t> </w:t>
      </w:r>
      <w:r>
        <w:rPr/>
        <w:t>proba- blemente el visitante </w:t>
      </w:r>
      <w:r>
        <w:rPr>
          <w:spacing w:val="-3"/>
        </w:rPr>
        <w:t>será </w:t>
      </w:r>
      <w:r>
        <w:rPr/>
        <w:t>más responsable de la construcción de</w:t>
      </w:r>
      <w:r>
        <w:rPr>
          <w:spacing w:val="-10"/>
        </w:rPr>
        <w:t> </w:t>
      </w:r>
      <w:r>
        <w:rPr/>
        <w:t>esos</w:t>
      </w:r>
      <w:r>
        <w:rPr>
          <w:spacing w:val="-10"/>
        </w:rPr>
        <w:t> </w:t>
      </w:r>
      <w:r>
        <w:rPr/>
        <w:t>paisajes</w:t>
      </w:r>
      <w:r>
        <w:rPr>
          <w:spacing w:val="-10"/>
        </w:rPr>
        <w:t> </w:t>
      </w:r>
      <w:r>
        <w:rPr/>
        <w:t>que</w:t>
      </w:r>
      <w:r>
        <w:rPr>
          <w:spacing w:val="-10"/>
        </w:rPr>
        <w:t> </w:t>
      </w:r>
      <w:r>
        <w:rPr/>
        <w:t>los</w:t>
      </w:r>
      <w:r>
        <w:rPr>
          <w:spacing w:val="-10"/>
        </w:rPr>
        <w:t> </w:t>
      </w:r>
      <w:r>
        <w:rPr/>
        <w:t>propios</w:t>
      </w:r>
      <w:r>
        <w:rPr>
          <w:spacing w:val="-10"/>
        </w:rPr>
        <w:t> </w:t>
      </w:r>
      <w:r>
        <w:rPr/>
        <w:t>habitantes,</w:t>
      </w:r>
      <w:r>
        <w:rPr>
          <w:spacing w:val="-10"/>
        </w:rPr>
        <w:t> </w:t>
      </w:r>
      <w:r>
        <w:rPr/>
        <w:t>pues</w:t>
      </w:r>
      <w:r>
        <w:rPr>
          <w:spacing w:val="-10"/>
        </w:rPr>
        <w:t> </w:t>
      </w:r>
      <w:r>
        <w:rPr/>
        <w:t>la</w:t>
      </w:r>
      <w:r>
        <w:rPr>
          <w:spacing w:val="-10"/>
        </w:rPr>
        <w:t> </w:t>
      </w:r>
      <w:r>
        <w:rPr/>
        <w:t>dominación económica,</w:t>
      </w:r>
      <w:r>
        <w:rPr>
          <w:spacing w:val="-26"/>
        </w:rPr>
        <w:t> </w:t>
      </w:r>
      <w:r>
        <w:rPr/>
        <w:t>cultural</w:t>
      </w:r>
      <w:r>
        <w:rPr>
          <w:spacing w:val="-26"/>
        </w:rPr>
        <w:t> </w:t>
      </w:r>
      <w:r>
        <w:rPr/>
        <w:t>y</w:t>
      </w:r>
      <w:r>
        <w:rPr>
          <w:spacing w:val="-26"/>
        </w:rPr>
        <w:t> </w:t>
      </w:r>
      <w:r>
        <w:rPr/>
        <w:t>política</w:t>
      </w:r>
      <w:r>
        <w:rPr>
          <w:spacing w:val="-26"/>
        </w:rPr>
        <w:t> </w:t>
      </w:r>
      <w:r>
        <w:rPr>
          <w:spacing w:val="-3"/>
        </w:rPr>
        <w:t>será</w:t>
      </w:r>
      <w:r>
        <w:rPr>
          <w:spacing w:val="-26"/>
        </w:rPr>
        <w:t> </w:t>
      </w:r>
      <w:r>
        <w:rPr/>
        <w:t>el</w:t>
      </w:r>
      <w:r>
        <w:rPr>
          <w:spacing w:val="-26"/>
        </w:rPr>
        <w:t> </w:t>
      </w:r>
      <w:r>
        <w:rPr/>
        <w:t>más</w:t>
      </w:r>
      <w:r>
        <w:rPr>
          <w:spacing w:val="-26"/>
        </w:rPr>
        <w:t> </w:t>
      </w:r>
      <w:r>
        <w:rPr/>
        <w:t>fuerte</w:t>
      </w:r>
      <w:r>
        <w:rPr>
          <w:spacing w:val="-26"/>
        </w:rPr>
        <w:t> </w:t>
      </w:r>
      <w:r>
        <w:rPr/>
        <w:t>determinismo</w:t>
      </w:r>
      <w:r>
        <w:rPr>
          <w:spacing w:val="-26"/>
        </w:rPr>
        <w:t> </w:t>
      </w:r>
      <w:r>
        <w:rPr/>
        <w:t>de los caminos seguidos por la producción interna </w:t>
      </w:r>
      <w:r>
        <w:rPr>
          <w:spacing w:val="-8"/>
        </w:rPr>
        <w:t>y, </w:t>
      </w:r>
      <w:r>
        <w:rPr/>
        <w:t>por tanto,  de sus configuraciones físicas tangibles como espacios de vida. Así</w:t>
      </w:r>
      <w:r>
        <w:rPr>
          <w:spacing w:val="-6"/>
        </w:rPr>
        <w:t> </w:t>
      </w:r>
      <w:r>
        <w:rPr/>
        <w:t>pues,</w:t>
      </w:r>
      <w:r>
        <w:rPr>
          <w:spacing w:val="-6"/>
        </w:rPr>
        <w:t> </w:t>
      </w:r>
      <w:r>
        <w:rPr/>
        <w:t>lo</w:t>
      </w:r>
      <w:r>
        <w:rPr>
          <w:spacing w:val="-6"/>
        </w:rPr>
        <w:t> </w:t>
      </w:r>
      <w:r>
        <w:rPr/>
        <w:t>más</w:t>
      </w:r>
      <w:r>
        <w:rPr>
          <w:spacing w:val="-6"/>
        </w:rPr>
        <w:t> </w:t>
      </w:r>
      <w:r>
        <w:rPr/>
        <w:t>inteligente</w:t>
      </w:r>
      <w:r>
        <w:rPr>
          <w:spacing w:val="-6"/>
        </w:rPr>
        <w:t> </w:t>
      </w:r>
      <w:r>
        <w:rPr/>
        <w:t>sería</w:t>
      </w:r>
      <w:r>
        <w:rPr>
          <w:spacing w:val="-6"/>
        </w:rPr>
        <w:t> </w:t>
      </w:r>
      <w:r>
        <w:rPr/>
        <w:t>enfrentar</w:t>
      </w:r>
      <w:r>
        <w:rPr>
          <w:spacing w:val="-6"/>
        </w:rPr>
        <w:t> </w:t>
      </w:r>
      <w:r>
        <w:rPr/>
        <w:t>a</w:t>
      </w:r>
      <w:r>
        <w:rPr>
          <w:spacing w:val="-6"/>
        </w:rPr>
        <w:t> </w:t>
      </w:r>
      <w:r>
        <w:rPr/>
        <w:t>los</w:t>
      </w:r>
      <w:r>
        <w:rPr>
          <w:spacing w:val="-6"/>
        </w:rPr>
        <w:t> </w:t>
      </w:r>
      <w:r>
        <w:rPr/>
        <w:t>altos</w:t>
      </w:r>
      <w:r>
        <w:rPr>
          <w:spacing w:val="-6"/>
        </w:rPr>
        <w:t> </w:t>
      </w:r>
      <w:r>
        <w:rPr/>
        <w:t>visitantes</w:t>
      </w:r>
    </w:p>
    <w:p>
      <w:pPr>
        <w:spacing w:after="0" w:line="260" w:lineRule="exact"/>
        <w:jc w:val="both"/>
        <w:sectPr>
          <w:pgSz w:w="8500" w:h="12750"/>
          <w:pgMar w:header="1130" w:footer="0" w:top="1700" w:bottom="280" w:left="1160" w:right="1160"/>
        </w:sectPr>
      </w:pPr>
    </w:p>
    <w:p>
      <w:pPr>
        <w:pStyle w:val="BodyText"/>
        <w:spacing w:before="6"/>
        <w:ind w:left="0"/>
        <w:rPr>
          <w:sz w:val="20"/>
        </w:rPr>
      </w:pPr>
    </w:p>
    <w:p>
      <w:pPr>
        <w:pStyle w:val="BodyText"/>
        <w:spacing w:line="194" w:lineRule="exact"/>
        <w:jc w:val="both"/>
      </w:pPr>
      <w:r>
        <w:rPr/>
        <w:t>a sus propios paisajes; sería una de las maneras más directas de</w:t>
      </w:r>
    </w:p>
    <w:p>
      <w:pPr>
        <w:pStyle w:val="BodyText"/>
        <w:spacing w:line="232" w:lineRule="auto" w:before="2"/>
        <w:ind w:right="278"/>
        <w:jc w:val="both"/>
      </w:pPr>
      <w:r>
        <w:rPr>
          <w:spacing w:val="-5"/>
        </w:rPr>
        <w:t>protestar,</w:t>
      </w:r>
      <w:r>
        <w:rPr>
          <w:spacing w:val="-13"/>
        </w:rPr>
        <w:t> </w:t>
      </w:r>
      <w:r>
        <w:rPr/>
        <w:t>pero,</w:t>
      </w:r>
      <w:r>
        <w:rPr>
          <w:spacing w:val="-13"/>
        </w:rPr>
        <w:t> </w:t>
      </w:r>
      <w:r>
        <w:rPr/>
        <w:t>como</w:t>
      </w:r>
      <w:r>
        <w:rPr>
          <w:spacing w:val="-13"/>
        </w:rPr>
        <w:t> </w:t>
      </w:r>
      <w:r>
        <w:rPr/>
        <w:t>a</w:t>
      </w:r>
      <w:r>
        <w:rPr>
          <w:spacing w:val="-13"/>
        </w:rPr>
        <w:t> </w:t>
      </w:r>
      <w:r>
        <w:rPr/>
        <w:t>las</w:t>
      </w:r>
      <w:r>
        <w:rPr>
          <w:spacing w:val="-13"/>
        </w:rPr>
        <w:t> </w:t>
      </w:r>
      <w:r>
        <w:rPr/>
        <w:t>élites</w:t>
      </w:r>
      <w:r>
        <w:rPr>
          <w:spacing w:val="-13"/>
        </w:rPr>
        <w:t> </w:t>
      </w:r>
      <w:r>
        <w:rPr/>
        <w:t>locales</w:t>
      </w:r>
      <w:r>
        <w:rPr>
          <w:spacing w:val="-13"/>
        </w:rPr>
        <w:t> </w:t>
      </w:r>
      <w:r>
        <w:rPr/>
        <w:t>no</w:t>
      </w:r>
      <w:r>
        <w:rPr>
          <w:spacing w:val="-13"/>
        </w:rPr>
        <w:t> </w:t>
      </w:r>
      <w:r>
        <w:rPr/>
        <w:t>les</w:t>
      </w:r>
      <w:r>
        <w:rPr>
          <w:spacing w:val="-13"/>
        </w:rPr>
        <w:t> </w:t>
      </w:r>
      <w:r>
        <w:rPr>
          <w:spacing w:val="-3"/>
        </w:rPr>
        <w:t>interesa</w:t>
      </w:r>
      <w:r>
        <w:rPr>
          <w:spacing w:val="-13"/>
        </w:rPr>
        <w:t> </w:t>
      </w:r>
      <w:r>
        <w:rPr>
          <w:spacing w:val="-3"/>
        </w:rPr>
        <w:t>protestar </w:t>
      </w:r>
      <w:r>
        <w:rPr/>
        <w:t>o</w:t>
      </w:r>
      <w:r>
        <w:rPr>
          <w:spacing w:val="-11"/>
        </w:rPr>
        <w:t> </w:t>
      </w:r>
      <w:r>
        <w:rPr/>
        <w:t>les</w:t>
      </w:r>
      <w:r>
        <w:rPr>
          <w:spacing w:val="-11"/>
        </w:rPr>
        <w:t> </w:t>
      </w:r>
      <w:r>
        <w:rPr/>
        <w:t>da</w:t>
      </w:r>
      <w:r>
        <w:rPr>
          <w:spacing w:val="-11"/>
        </w:rPr>
        <w:t> </w:t>
      </w:r>
      <w:r>
        <w:rPr/>
        <w:t>miedo,</w:t>
      </w:r>
      <w:r>
        <w:rPr>
          <w:spacing w:val="-11"/>
        </w:rPr>
        <w:t> </w:t>
      </w:r>
      <w:r>
        <w:rPr/>
        <w:t>prefieren</w:t>
      </w:r>
      <w:r>
        <w:rPr>
          <w:spacing w:val="-11"/>
        </w:rPr>
        <w:t> </w:t>
      </w:r>
      <w:r>
        <w:rPr/>
        <w:t>ocultar</w:t>
      </w:r>
      <w:r>
        <w:rPr>
          <w:spacing w:val="-11"/>
        </w:rPr>
        <w:t> </w:t>
      </w:r>
      <w:r>
        <w:rPr/>
        <w:t>aquellos</w:t>
      </w:r>
      <w:r>
        <w:rPr>
          <w:spacing w:val="-11"/>
        </w:rPr>
        <w:t> </w:t>
      </w:r>
      <w:r>
        <w:rPr/>
        <w:t>paisajes;</w:t>
      </w:r>
      <w:r>
        <w:rPr>
          <w:spacing w:val="-11"/>
        </w:rPr>
        <w:t> </w:t>
      </w:r>
      <w:r>
        <w:rPr/>
        <w:t>se</w:t>
      </w:r>
      <w:r>
        <w:rPr>
          <w:spacing w:val="-11"/>
        </w:rPr>
        <w:t> </w:t>
      </w:r>
      <w:r>
        <w:rPr/>
        <w:t>inclinarán entonces</w:t>
      </w:r>
      <w:r>
        <w:rPr>
          <w:spacing w:val="-24"/>
        </w:rPr>
        <w:t> </w:t>
      </w:r>
      <w:r>
        <w:rPr/>
        <w:t>por</w:t>
      </w:r>
      <w:r>
        <w:rPr>
          <w:spacing w:val="-24"/>
        </w:rPr>
        <w:t> </w:t>
      </w:r>
      <w:r>
        <w:rPr/>
        <w:t>reforzar</w:t>
      </w:r>
      <w:r>
        <w:rPr>
          <w:spacing w:val="-24"/>
        </w:rPr>
        <w:t> </w:t>
      </w:r>
      <w:r>
        <w:rPr/>
        <w:t>las</w:t>
      </w:r>
      <w:r>
        <w:rPr>
          <w:spacing w:val="-24"/>
        </w:rPr>
        <w:t> </w:t>
      </w:r>
      <w:r>
        <w:rPr/>
        <w:t>falsas</w:t>
      </w:r>
      <w:r>
        <w:rPr>
          <w:spacing w:val="-24"/>
        </w:rPr>
        <w:t> </w:t>
      </w:r>
      <w:r>
        <w:rPr/>
        <w:t>imágenes,</w:t>
      </w:r>
      <w:r>
        <w:rPr>
          <w:spacing w:val="-24"/>
        </w:rPr>
        <w:t> </w:t>
      </w:r>
      <w:r>
        <w:rPr>
          <w:spacing w:val="-3"/>
        </w:rPr>
        <w:t>este</w:t>
      </w:r>
      <w:r>
        <w:rPr>
          <w:spacing w:val="-24"/>
        </w:rPr>
        <w:t> </w:t>
      </w:r>
      <w:r>
        <w:rPr/>
        <w:t>sería</w:t>
      </w:r>
      <w:r>
        <w:rPr>
          <w:spacing w:val="-24"/>
        </w:rPr>
        <w:t> </w:t>
      </w:r>
      <w:r>
        <w:rPr/>
        <w:t>el</w:t>
      </w:r>
      <w:r>
        <w:rPr>
          <w:spacing w:val="-24"/>
        </w:rPr>
        <w:t> </w:t>
      </w:r>
      <w:r>
        <w:rPr/>
        <w:t>espacio</w:t>
      </w:r>
      <w:r>
        <w:rPr>
          <w:spacing w:val="-24"/>
        </w:rPr>
        <w:t> </w:t>
      </w:r>
      <w:r>
        <w:rPr/>
        <w:t>de la</w:t>
      </w:r>
      <w:r>
        <w:rPr>
          <w:spacing w:val="-11"/>
        </w:rPr>
        <w:t> </w:t>
      </w:r>
      <w:r>
        <w:rPr/>
        <w:t>diplomacia</w:t>
      </w:r>
      <w:r>
        <w:rPr>
          <w:spacing w:val="-11"/>
        </w:rPr>
        <w:t> </w:t>
      </w:r>
      <w:r>
        <w:rPr/>
        <w:t>superficial,</w:t>
      </w:r>
      <w:r>
        <w:rPr>
          <w:spacing w:val="-11"/>
        </w:rPr>
        <w:t> </w:t>
      </w:r>
      <w:r>
        <w:rPr/>
        <w:t>que</w:t>
      </w:r>
      <w:r>
        <w:rPr>
          <w:spacing w:val="-11"/>
        </w:rPr>
        <w:t> </w:t>
      </w:r>
      <w:r>
        <w:rPr/>
        <w:t>prefiere</w:t>
      </w:r>
      <w:r>
        <w:rPr>
          <w:spacing w:val="-11"/>
        </w:rPr>
        <w:t> </w:t>
      </w:r>
      <w:r>
        <w:rPr/>
        <w:t>el</w:t>
      </w:r>
      <w:r>
        <w:rPr>
          <w:spacing w:val="-11"/>
        </w:rPr>
        <w:t> </w:t>
      </w:r>
      <w:r>
        <w:rPr/>
        <w:t>salón</w:t>
      </w:r>
      <w:r>
        <w:rPr>
          <w:spacing w:val="-11"/>
        </w:rPr>
        <w:t> </w:t>
      </w:r>
      <w:r>
        <w:rPr/>
        <w:t>cerrado</w:t>
      </w:r>
      <w:r>
        <w:rPr>
          <w:spacing w:val="-11"/>
        </w:rPr>
        <w:t> </w:t>
      </w:r>
      <w:r>
        <w:rPr/>
        <w:t>y</w:t>
      </w:r>
      <w:r>
        <w:rPr>
          <w:spacing w:val="-10"/>
        </w:rPr>
        <w:t> </w:t>
      </w:r>
      <w:r>
        <w:rPr/>
        <w:t>acondi- cionado</w:t>
      </w:r>
      <w:r>
        <w:rPr>
          <w:spacing w:val="-11"/>
        </w:rPr>
        <w:t> </w:t>
      </w:r>
      <w:r>
        <w:rPr/>
        <w:t>como</w:t>
      </w:r>
      <w:r>
        <w:rPr>
          <w:spacing w:val="-11"/>
        </w:rPr>
        <w:t> </w:t>
      </w:r>
      <w:r>
        <w:rPr/>
        <w:t>lugar</w:t>
      </w:r>
      <w:r>
        <w:rPr>
          <w:spacing w:val="-11"/>
        </w:rPr>
        <w:t> </w:t>
      </w:r>
      <w:r>
        <w:rPr/>
        <w:t>de</w:t>
      </w:r>
      <w:r>
        <w:rPr>
          <w:spacing w:val="-11"/>
        </w:rPr>
        <w:t> </w:t>
      </w:r>
      <w:r>
        <w:rPr/>
        <w:t>la</w:t>
      </w:r>
      <w:r>
        <w:rPr>
          <w:spacing w:val="-11"/>
        </w:rPr>
        <w:t> </w:t>
      </w:r>
      <w:r>
        <w:rPr/>
        <w:t>expresión</w:t>
      </w:r>
      <w:r>
        <w:rPr>
          <w:spacing w:val="-11"/>
        </w:rPr>
        <w:t> </w:t>
      </w:r>
      <w:r>
        <w:rPr/>
        <w:t>de</w:t>
      </w:r>
      <w:r>
        <w:rPr>
          <w:spacing w:val="-11"/>
        </w:rPr>
        <w:t> </w:t>
      </w:r>
      <w:r>
        <w:rPr/>
        <w:t>la</w:t>
      </w:r>
      <w:r>
        <w:rPr>
          <w:spacing w:val="-11"/>
        </w:rPr>
        <w:t> </w:t>
      </w:r>
      <w:r>
        <w:rPr/>
        <w:t>“alta</w:t>
      </w:r>
      <w:r>
        <w:rPr>
          <w:spacing w:val="-11"/>
        </w:rPr>
        <w:t> </w:t>
      </w:r>
      <w:r>
        <w:rPr>
          <w:spacing w:val="-4"/>
        </w:rPr>
        <w:t>política”.</w:t>
      </w:r>
    </w:p>
    <w:p>
      <w:pPr>
        <w:pStyle w:val="BodyText"/>
        <w:spacing w:line="232" w:lineRule="auto"/>
        <w:ind w:right="276" w:firstLine="277"/>
        <w:jc w:val="both"/>
      </w:pPr>
      <w:r>
        <w:rPr/>
        <w:t>El</w:t>
      </w:r>
      <w:r>
        <w:rPr>
          <w:spacing w:val="-5"/>
        </w:rPr>
        <w:t> </w:t>
      </w:r>
      <w:r>
        <w:rPr/>
        <w:t>paisaje</w:t>
      </w:r>
      <w:r>
        <w:rPr>
          <w:spacing w:val="-5"/>
        </w:rPr>
        <w:t> </w:t>
      </w:r>
      <w:r>
        <w:rPr/>
        <w:t>social</w:t>
      </w:r>
      <w:r>
        <w:rPr>
          <w:spacing w:val="-5"/>
        </w:rPr>
        <w:t> </w:t>
      </w:r>
      <w:r>
        <w:rPr>
          <w:spacing w:val="-3"/>
        </w:rPr>
        <w:t>rural</w:t>
      </w:r>
      <w:r>
        <w:rPr>
          <w:spacing w:val="-5"/>
        </w:rPr>
        <w:t> </w:t>
      </w:r>
      <w:r>
        <w:rPr>
          <w:spacing w:val="-3"/>
        </w:rPr>
        <w:t>será</w:t>
      </w:r>
      <w:r>
        <w:rPr>
          <w:spacing w:val="-5"/>
        </w:rPr>
        <w:t> </w:t>
      </w:r>
      <w:r>
        <w:rPr/>
        <w:t>el</w:t>
      </w:r>
      <w:r>
        <w:rPr>
          <w:spacing w:val="-5"/>
        </w:rPr>
        <w:t> </w:t>
      </w:r>
      <w:r>
        <w:rPr/>
        <w:t>de</w:t>
      </w:r>
      <w:r>
        <w:rPr>
          <w:spacing w:val="-5"/>
        </w:rPr>
        <w:t> </w:t>
      </w:r>
      <w:r>
        <w:rPr/>
        <w:t>las</w:t>
      </w:r>
      <w:r>
        <w:rPr>
          <w:spacing w:val="-5"/>
        </w:rPr>
        <w:t> </w:t>
      </w:r>
      <w:r>
        <w:rPr/>
        <w:t>profundas</w:t>
      </w:r>
      <w:r>
        <w:rPr>
          <w:spacing w:val="-5"/>
        </w:rPr>
        <w:t> </w:t>
      </w:r>
      <w:r>
        <w:rPr/>
        <w:t>desigualdades. </w:t>
      </w:r>
      <w:r>
        <w:rPr>
          <w:spacing w:val="-5"/>
        </w:rPr>
        <w:t>Por </w:t>
      </w:r>
      <w:r>
        <w:rPr/>
        <w:t>una parte, </w:t>
      </w:r>
      <w:r>
        <w:rPr>
          <w:spacing w:val="-3"/>
        </w:rPr>
        <w:t>estarán </w:t>
      </w:r>
      <w:r>
        <w:rPr/>
        <w:t>las cuidadas plantaciones, con sus líneas uniformes,</w:t>
      </w:r>
      <w:r>
        <w:rPr>
          <w:spacing w:val="-8"/>
        </w:rPr>
        <w:t> </w:t>
      </w:r>
      <w:r>
        <w:rPr/>
        <w:t>las</w:t>
      </w:r>
      <w:r>
        <w:rPr>
          <w:spacing w:val="-8"/>
        </w:rPr>
        <w:t> </w:t>
      </w:r>
      <w:r>
        <w:rPr/>
        <w:t>hojas</w:t>
      </w:r>
      <w:r>
        <w:rPr>
          <w:spacing w:val="-8"/>
        </w:rPr>
        <w:t> </w:t>
      </w:r>
      <w:r>
        <w:rPr/>
        <w:t>de</w:t>
      </w:r>
      <w:r>
        <w:rPr>
          <w:spacing w:val="-8"/>
        </w:rPr>
        <w:t> </w:t>
      </w:r>
      <w:r>
        <w:rPr/>
        <w:t>las</w:t>
      </w:r>
      <w:r>
        <w:rPr>
          <w:spacing w:val="-8"/>
        </w:rPr>
        <w:t> </w:t>
      </w:r>
      <w:r>
        <w:rPr/>
        <w:t>plantas</w:t>
      </w:r>
      <w:r>
        <w:rPr>
          <w:spacing w:val="-8"/>
        </w:rPr>
        <w:t> </w:t>
      </w:r>
      <w:r>
        <w:rPr>
          <w:spacing w:val="-3"/>
        </w:rPr>
        <w:t>serán</w:t>
      </w:r>
      <w:r>
        <w:rPr>
          <w:spacing w:val="-8"/>
        </w:rPr>
        <w:t> </w:t>
      </w:r>
      <w:r>
        <w:rPr/>
        <w:t>limpiadas</w:t>
      </w:r>
      <w:r>
        <w:rPr>
          <w:spacing w:val="-8"/>
        </w:rPr>
        <w:t> </w:t>
      </w:r>
      <w:r>
        <w:rPr/>
        <w:t>de</w:t>
      </w:r>
      <w:r>
        <w:rPr>
          <w:spacing w:val="-8"/>
        </w:rPr>
        <w:t> </w:t>
      </w:r>
      <w:r>
        <w:rPr>
          <w:spacing w:val="-3"/>
        </w:rPr>
        <w:t>invasores, </w:t>
      </w:r>
      <w:r>
        <w:rPr/>
        <w:t>insectos</w:t>
      </w:r>
      <w:r>
        <w:rPr>
          <w:spacing w:val="-11"/>
        </w:rPr>
        <w:t> </w:t>
      </w:r>
      <w:r>
        <w:rPr/>
        <w:t>y</w:t>
      </w:r>
      <w:r>
        <w:rPr>
          <w:spacing w:val="-11"/>
        </w:rPr>
        <w:t> </w:t>
      </w:r>
      <w:r>
        <w:rPr/>
        <w:t>hongos;</w:t>
      </w:r>
      <w:r>
        <w:rPr>
          <w:spacing w:val="-11"/>
        </w:rPr>
        <w:t> </w:t>
      </w:r>
      <w:r>
        <w:rPr>
          <w:spacing w:val="-3"/>
        </w:rPr>
        <w:t>serán</w:t>
      </w:r>
      <w:r>
        <w:rPr>
          <w:spacing w:val="-11"/>
        </w:rPr>
        <w:t> </w:t>
      </w:r>
      <w:r>
        <w:rPr/>
        <w:t>plantaciones</w:t>
      </w:r>
      <w:r>
        <w:rPr>
          <w:spacing w:val="-11"/>
        </w:rPr>
        <w:t> </w:t>
      </w:r>
      <w:r>
        <w:rPr/>
        <w:t>limpias,</w:t>
      </w:r>
      <w:r>
        <w:rPr>
          <w:spacing w:val="-11"/>
        </w:rPr>
        <w:t> </w:t>
      </w:r>
      <w:r>
        <w:rPr/>
        <w:t>brillantes</w:t>
      </w:r>
      <w:r>
        <w:rPr>
          <w:spacing w:val="-11"/>
        </w:rPr>
        <w:t> </w:t>
      </w:r>
      <w:r>
        <w:rPr/>
        <w:t>y</w:t>
      </w:r>
      <w:r>
        <w:rPr>
          <w:spacing w:val="-11"/>
        </w:rPr>
        <w:t> </w:t>
      </w:r>
      <w:r>
        <w:rPr/>
        <w:t>conti- nuas;</w:t>
      </w:r>
      <w:r>
        <w:rPr>
          <w:spacing w:val="-26"/>
        </w:rPr>
        <w:t> </w:t>
      </w:r>
      <w:r>
        <w:rPr/>
        <w:t>los</w:t>
      </w:r>
      <w:r>
        <w:rPr>
          <w:spacing w:val="-26"/>
        </w:rPr>
        <w:t> </w:t>
      </w:r>
      <w:r>
        <w:rPr/>
        <w:t>centros</w:t>
      </w:r>
      <w:r>
        <w:rPr>
          <w:spacing w:val="-26"/>
        </w:rPr>
        <w:t> </w:t>
      </w:r>
      <w:r>
        <w:rPr/>
        <w:t>de</w:t>
      </w:r>
      <w:r>
        <w:rPr>
          <w:spacing w:val="-26"/>
        </w:rPr>
        <w:t> </w:t>
      </w:r>
      <w:r>
        <w:rPr/>
        <w:t>acopio</w:t>
      </w:r>
      <w:r>
        <w:rPr>
          <w:spacing w:val="-26"/>
        </w:rPr>
        <w:t> </w:t>
      </w:r>
      <w:r>
        <w:rPr/>
        <w:t>o</w:t>
      </w:r>
      <w:r>
        <w:rPr>
          <w:spacing w:val="-26"/>
        </w:rPr>
        <w:t> </w:t>
      </w:r>
      <w:r>
        <w:rPr/>
        <w:t>de</w:t>
      </w:r>
      <w:r>
        <w:rPr>
          <w:spacing w:val="-26"/>
        </w:rPr>
        <w:t> </w:t>
      </w:r>
      <w:r>
        <w:rPr/>
        <w:t>procesamiento</w:t>
      </w:r>
      <w:r>
        <w:rPr>
          <w:spacing w:val="-26"/>
        </w:rPr>
        <w:t> </w:t>
      </w:r>
      <w:r>
        <w:rPr/>
        <w:t>igualmente</w:t>
      </w:r>
      <w:r>
        <w:rPr>
          <w:spacing w:val="-26"/>
        </w:rPr>
        <w:t> </w:t>
      </w:r>
      <w:r>
        <w:rPr>
          <w:spacing w:val="-3"/>
        </w:rPr>
        <w:t>serán </w:t>
      </w:r>
      <w:r>
        <w:rPr/>
        <w:t>lugares</w:t>
      </w:r>
      <w:r>
        <w:rPr>
          <w:spacing w:val="-24"/>
        </w:rPr>
        <w:t> </w:t>
      </w:r>
      <w:r>
        <w:rPr/>
        <w:t>de</w:t>
      </w:r>
      <w:r>
        <w:rPr>
          <w:spacing w:val="-24"/>
        </w:rPr>
        <w:t> </w:t>
      </w:r>
      <w:r>
        <w:rPr/>
        <w:t>pulcritud</w:t>
      </w:r>
      <w:r>
        <w:rPr>
          <w:spacing w:val="-24"/>
        </w:rPr>
        <w:t> </w:t>
      </w:r>
      <w:r>
        <w:rPr/>
        <w:t>y</w:t>
      </w:r>
      <w:r>
        <w:rPr>
          <w:spacing w:val="-24"/>
        </w:rPr>
        <w:t> </w:t>
      </w:r>
      <w:r>
        <w:rPr/>
        <w:t>de</w:t>
      </w:r>
      <w:r>
        <w:rPr>
          <w:spacing w:val="-24"/>
        </w:rPr>
        <w:t> </w:t>
      </w:r>
      <w:r>
        <w:rPr/>
        <w:t>discreta</w:t>
      </w:r>
      <w:r>
        <w:rPr>
          <w:spacing w:val="-24"/>
        </w:rPr>
        <w:t> </w:t>
      </w:r>
      <w:r>
        <w:rPr/>
        <w:t>estética</w:t>
      </w:r>
      <w:r>
        <w:rPr>
          <w:spacing w:val="-24"/>
        </w:rPr>
        <w:t> </w:t>
      </w:r>
      <w:r>
        <w:rPr/>
        <w:t>productiva</w:t>
      </w:r>
      <w:r>
        <w:rPr>
          <w:spacing w:val="-24"/>
        </w:rPr>
        <w:t> </w:t>
      </w:r>
      <w:r>
        <w:rPr/>
        <w:t>oligarca;</w:t>
      </w:r>
      <w:r>
        <w:rPr>
          <w:spacing w:val="-24"/>
        </w:rPr>
        <w:t> </w:t>
      </w:r>
      <w:r>
        <w:rPr/>
        <w:t>las </w:t>
      </w:r>
      <w:r>
        <w:rPr>
          <w:spacing w:val="-3"/>
        </w:rPr>
        <w:t>oficinas</w:t>
      </w:r>
      <w:r>
        <w:rPr>
          <w:spacing w:val="-23"/>
        </w:rPr>
        <w:t> </w:t>
      </w:r>
      <w:r>
        <w:rPr/>
        <w:t>de</w:t>
      </w:r>
      <w:r>
        <w:rPr>
          <w:spacing w:val="-23"/>
        </w:rPr>
        <w:t> </w:t>
      </w:r>
      <w:r>
        <w:rPr>
          <w:spacing w:val="-3"/>
        </w:rPr>
        <w:t>esos</w:t>
      </w:r>
      <w:r>
        <w:rPr>
          <w:spacing w:val="-23"/>
        </w:rPr>
        <w:t> </w:t>
      </w:r>
      <w:r>
        <w:rPr>
          <w:spacing w:val="-3"/>
        </w:rPr>
        <w:t>centros</w:t>
      </w:r>
      <w:r>
        <w:rPr>
          <w:spacing w:val="-23"/>
        </w:rPr>
        <w:t> </w:t>
      </w:r>
      <w:r>
        <w:rPr>
          <w:spacing w:val="-3"/>
        </w:rPr>
        <w:t>productivos</w:t>
      </w:r>
      <w:r>
        <w:rPr>
          <w:spacing w:val="-23"/>
        </w:rPr>
        <w:t> </w:t>
      </w:r>
      <w:r>
        <w:rPr/>
        <w:t>del</w:t>
      </w:r>
      <w:r>
        <w:rPr>
          <w:spacing w:val="-23"/>
        </w:rPr>
        <w:t> </w:t>
      </w:r>
      <w:r>
        <w:rPr/>
        <w:t>mismo</w:t>
      </w:r>
      <w:r>
        <w:rPr>
          <w:spacing w:val="-23"/>
        </w:rPr>
        <w:t> </w:t>
      </w:r>
      <w:r>
        <w:rPr/>
        <w:t>modo</w:t>
      </w:r>
      <w:r>
        <w:rPr>
          <w:spacing w:val="-23"/>
        </w:rPr>
        <w:t> </w:t>
      </w:r>
      <w:r>
        <w:rPr>
          <w:spacing w:val="-3"/>
        </w:rPr>
        <w:t>constituirán </w:t>
      </w:r>
      <w:r>
        <w:rPr/>
        <w:t>continuidades</w:t>
      </w:r>
      <w:r>
        <w:rPr>
          <w:spacing w:val="-6"/>
        </w:rPr>
        <w:t> </w:t>
      </w:r>
      <w:r>
        <w:rPr/>
        <w:t>del</w:t>
      </w:r>
      <w:r>
        <w:rPr>
          <w:spacing w:val="-6"/>
        </w:rPr>
        <w:t> </w:t>
      </w:r>
      <w:r>
        <w:rPr/>
        <w:t>orden</w:t>
      </w:r>
      <w:r>
        <w:rPr>
          <w:spacing w:val="-6"/>
        </w:rPr>
        <w:t> </w:t>
      </w:r>
      <w:r>
        <w:rPr/>
        <w:t>estricto</w:t>
      </w:r>
      <w:r>
        <w:rPr>
          <w:spacing w:val="-6"/>
        </w:rPr>
        <w:t> </w:t>
      </w:r>
      <w:r>
        <w:rPr/>
        <w:t>de</w:t>
      </w:r>
      <w:r>
        <w:rPr>
          <w:spacing w:val="-6"/>
        </w:rPr>
        <w:t> </w:t>
      </w:r>
      <w:r>
        <w:rPr/>
        <w:t>la</w:t>
      </w:r>
      <w:r>
        <w:rPr>
          <w:spacing w:val="-6"/>
        </w:rPr>
        <w:t> </w:t>
      </w:r>
      <w:r>
        <w:rPr/>
        <w:t>producción</w:t>
      </w:r>
      <w:r>
        <w:rPr>
          <w:spacing w:val="-6"/>
        </w:rPr>
        <w:t> </w:t>
      </w:r>
      <w:r>
        <w:rPr/>
        <w:t>propiamente dicha</w:t>
      </w:r>
      <w:r>
        <w:rPr>
          <w:spacing w:val="-26"/>
        </w:rPr>
        <w:t> </w:t>
      </w:r>
      <w:r>
        <w:rPr>
          <w:spacing w:val="-3"/>
        </w:rPr>
        <w:t>sembrada</w:t>
      </w:r>
      <w:r>
        <w:rPr>
          <w:spacing w:val="-26"/>
        </w:rPr>
        <w:t> </w:t>
      </w:r>
      <w:r>
        <w:rPr/>
        <w:t>en</w:t>
      </w:r>
      <w:r>
        <w:rPr>
          <w:spacing w:val="-26"/>
        </w:rPr>
        <w:t> </w:t>
      </w:r>
      <w:r>
        <w:rPr/>
        <w:t>la</w:t>
      </w:r>
      <w:r>
        <w:rPr>
          <w:spacing w:val="-26"/>
        </w:rPr>
        <w:t> </w:t>
      </w:r>
      <w:r>
        <w:rPr>
          <w:spacing w:val="-4"/>
        </w:rPr>
        <w:t>tierra.</w:t>
      </w:r>
      <w:r>
        <w:rPr>
          <w:spacing w:val="-26"/>
        </w:rPr>
        <w:t> </w:t>
      </w:r>
      <w:r>
        <w:rPr>
          <w:spacing w:val="-6"/>
        </w:rPr>
        <w:t>Por</w:t>
      </w:r>
      <w:r>
        <w:rPr>
          <w:spacing w:val="-26"/>
        </w:rPr>
        <w:t> </w:t>
      </w:r>
      <w:r>
        <w:rPr>
          <w:spacing w:val="-4"/>
        </w:rPr>
        <w:t>otro</w:t>
      </w:r>
      <w:r>
        <w:rPr>
          <w:spacing w:val="-26"/>
        </w:rPr>
        <w:t> </w:t>
      </w:r>
      <w:r>
        <w:rPr/>
        <w:t>lado,</w:t>
      </w:r>
      <w:r>
        <w:rPr>
          <w:spacing w:val="-26"/>
        </w:rPr>
        <w:t> </w:t>
      </w:r>
      <w:r>
        <w:rPr/>
        <w:t>se</w:t>
      </w:r>
      <w:r>
        <w:rPr>
          <w:spacing w:val="-26"/>
        </w:rPr>
        <w:t> </w:t>
      </w:r>
      <w:r>
        <w:rPr>
          <w:spacing w:val="-3"/>
        </w:rPr>
        <w:t>construirán</w:t>
      </w:r>
      <w:r>
        <w:rPr>
          <w:spacing w:val="-26"/>
        </w:rPr>
        <w:t> </w:t>
      </w:r>
      <w:r>
        <w:rPr>
          <w:spacing w:val="-2"/>
        </w:rPr>
        <w:t>viviendas </w:t>
      </w:r>
      <w:r>
        <w:rPr>
          <w:spacing w:val="-3"/>
        </w:rPr>
        <w:t>para</w:t>
      </w:r>
      <w:r>
        <w:rPr>
          <w:spacing w:val="-18"/>
        </w:rPr>
        <w:t> </w:t>
      </w:r>
      <w:r>
        <w:rPr/>
        <w:t>los</w:t>
      </w:r>
      <w:r>
        <w:rPr>
          <w:spacing w:val="-18"/>
        </w:rPr>
        <w:t> </w:t>
      </w:r>
      <w:r>
        <w:rPr/>
        <w:t>peones,</w:t>
      </w:r>
      <w:r>
        <w:rPr>
          <w:spacing w:val="-18"/>
        </w:rPr>
        <w:t> </w:t>
      </w:r>
      <w:r>
        <w:rPr/>
        <w:t>las</w:t>
      </w:r>
      <w:r>
        <w:rPr>
          <w:spacing w:val="-18"/>
        </w:rPr>
        <w:t> </w:t>
      </w:r>
      <w:r>
        <w:rPr/>
        <w:t>cuales</w:t>
      </w:r>
      <w:r>
        <w:rPr>
          <w:spacing w:val="-18"/>
        </w:rPr>
        <w:t> </w:t>
      </w:r>
      <w:r>
        <w:rPr/>
        <w:t>en</w:t>
      </w:r>
      <w:r>
        <w:rPr>
          <w:spacing w:val="-18"/>
        </w:rPr>
        <w:t> </w:t>
      </w:r>
      <w:r>
        <w:rPr/>
        <w:t>sus</w:t>
      </w:r>
      <w:r>
        <w:rPr>
          <w:spacing w:val="-18"/>
        </w:rPr>
        <w:t> </w:t>
      </w:r>
      <w:r>
        <w:rPr/>
        <w:t>primeros</w:t>
      </w:r>
      <w:r>
        <w:rPr>
          <w:spacing w:val="-18"/>
        </w:rPr>
        <w:t> </w:t>
      </w:r>
      <w:r>
        <w:rPr/>
        <w:t>tiempos</w:t>
      </w:r>
      <w:r>
        <w:rPr>
          <w:spacing w:val="-18"/>
        </w:rPr>
        <w:t> </w:t>
      </w:r>
      <w:r>
        <w:rPr/>
        <w:t>reflejarán</w:t>
      </w:r>
      <w:r>
        <w:rPr>
          <w:spacing w:val="-18"/>
        </w:rPr>
        <w:t> </w:t>
      </w:r>
      <w:r>
        <w:rPr/>
        <w:t>en algunos</w:t>
      </w:r>
      <w:r>
        <w:rPr>
          <w:spacing w:val="-27"/>
        </w:rPr>
        <w:t> </w:t>
      </w:r>
      <w:r>
        <w:rPr/>
        <w:t>casos</w:t>
      </w:r>
      <w:r>
        <w:rPr>
          <w:spacing w:val="-27"/>
        </w:rPr>
        <w:t> </w:t>
      </w:r>
      <w:r>
        <w:rPr/>
        <w:t>cierta</w:t>
      </w:r>
      <w:r>
        <w:rPr>
          <w:spacing w:val="-27"/>
        </w:rPr>
        <w:t> </w:t>
      </w:r>
      <w:r>
        <w:rPr/>
        <w:t>dignidad</w:t>
      </w:r>
      <w:r>
        <w:rPr>
          <w:spacing w:val="-27"/>
        </w:rPr>
        <w:t> </w:t>
      </w:r>
      <w:r>
        <w:rPr/>
        <w:t>en</w:t>
      </w:r>
      <w:r>
        <w:rPr>
          <w:spacing w:val="-27"/>
        </w:rPr>
        <w:t> </w:t>
      </w:r>
      <w:r>
        <w:rPr/>
        <w:t>el</w:t>
      </w:r>
      <w:r>
        <w:rPr>
          <w:spacing w:val="-27"/>
        </w:rPr>
        <w:t> </w:t>
      </w:r>
      <w:r>
        <w:rPr/>
        <w:t>marco</w:t>
      </w:r>
      <w:r>
        <w:rPr>
          <w:spacing w:val="-27"/>
        </w:rPr>
        <w:t> </w:t>
      </w:r>
      <w:r>
        <w:rPr/>
        <w:t>de</w:t>
      </w:r>
      <w:r>
        <w:rPr>
          <w:spacing w:val="-27"/>
        </w:rPr>
        <w:t> </w:t>
      </w:r>
      <w:r>
        <w:rPr/>
        <w:t>su</w:t>
      </w:r>
      <w:r>
        <w:rPr>
          <w:spacing w:val="-27"/>
        </w:rPr>
        <w:t> </w:t>
      </w:r>
      <w:r>
        <w:rPr>
          <w:spacing w:val="-3"/>
        </w:rPr>
        <w:t>extrema</w:t>
      </w:r>
      <w:r>
        <w:rPr>
          <w:spacing w:val="-27"/>
        </w:rPr>
        <w:t> </w:t>
      </w:r>
      <w:r>
        <w:rPr/>
        <w:t>sencillez, </w:t>
      </w:r>
      <w:r>
        <w:rPr>
          <w:spacing w:val="-3"/>
        </w:rPr>
        <w:t>en</w:t>
      </w:r>
      <w:r>
        <w:rPr>
          <w:spacing w:val="-36"/>
        </w:rPr>
        <w:t> </w:t>
      </w:r>
      <w:r>
        <w:rPr>
          <w:spacing w:val="-6"/>
        </w:rPr>
        <w:t>otros</w:t>
      </w:r>
      <w:r>
        <w:rPr>
          <w:spacing w:val="-36"/>
        </w:rPr>
        <w:t> </w:t>
      </w:r>
      <w:r>
        <w:rPr>
          <w:spacing w:val="-5"/>
        </w:rPr>
        <w:t>casos</w:t>
      </w:r>
      <w:r>
        <w:rPr>
          <w:spacing w:val="-36"/>
        </w:rPr>
        <w:t> </w:t>
      </w:r>
      <w:r>
        <w:rPr>
          <w:spacing w:val="-4"/>
        </w:rPr>
        <w:t>los</w:t>
      </w:r>
      <w:r>
        <w:rPr>
          <w:spacing w:val="-36"/>
        </w:rPr>
        <w:t> </w:t>
      </w:r>
      <w:r>
        <w:rPr>
          <w:spacing w:val="-7"/>
        </w:rPr>
        <w:t>trabajadores</w:t>
      </w:r>
      <w:r>
        <w:rPr>
          <w:spacing w:val="-36"/>
        </w:rPr>
        <w:t> </w:t>
      </w:r>
      <w:r>
        <w:rPr>
          <w:spacing w:val="-6"/>
        </w:rPr>
        <w:t>serán</w:t>
      </w:r>
      <w:r>
        <w:rPr>
          <w:spacing w:val="-36"/>
        </w:rPr>
        <w:t> </w:t>
      </w:r>
      <w:r>
        <w:rPr>
          <w:spacing w:val="-6"/>
        </w:rPr>
        <w:t>amontonados</w:t>
      </w:r>
      <w:r>
        <w:rPr>
          <w:spacing w:val="-36"/>
        </w:rPr>
        <w:t> </w:t>
      </w:r>
      <w:r>
        <w:rPr>
          <w:spacing w:val="-6"/>
        </w:rPr>
        <w:t>prácticamente</w:t>
      </w:r>
      <w:r>
        <w:rPr>
          <w:spacing w:val="-33"/>
        </w:rPr>
        <w:t> </w:t>
      </w:r>
      <w:r>
        <w:rPr>
          <w:spacing w:val="-4"/>
        </w:rPr>
        <w:t>en </w:t>
      </w:r>
      <w:r>
        <w:rPr>
          <w:spacing w:val="-5"/>
        </w:rPr>
        <w:t>covachas </w:t>
      </w:r>
      <w:r>
        <w:rPr>
          <w:spacing w:val="-4"/>
        </w:rPr>
        <w:t>colectivas. </w:t>
      </w:r>
      <w:r>
        <w:rPr/>
        <w:t>Los momentos de máxima tensión produc- tivista, obviamente,  serán  los de la </w:t>
      </w:r>
      <w:r>
        <w:rPr>
          <w:spacing w:val="-3"/>
        </w:rPr>
        <w:t>producción, </w:t>
      </w:r>
      <w:r>
        <w:rPr/>
        <w:t>la </w:t>
      </w:r>
      <w:r>
        <w:rPr>
          <w:spacing w:val="-3"/>
        </w:rPr>
        <w:t>recolección </w:t>
      </w:r>
      <w:r>
        <w:rPr/>
        <w:t>o </w:t>
      </w:r>
      <w:r>
        <w:rPr>
          <w:spacing w:val="-3"/>
        </w:rPr>
        <w:t>la </w:t>
      </w:r>
      <w:r>
        <w:rPr>
          <w:spacing w:val="-5"/>
        </w:rPr>
        <w:t>cosecha; </w:t>
      </w:r>
      <w:r>
        <w:rPr>
          <w:spacing w:val="-3"/>
        </w:rPr>
        <w:t>en </w:t>
      </w:r>
      <w:r>
        <w:rPr>
          <w:spacing w:val="-7"/>
        </w:rPr>
        <w:t>estos </w:t>
      </w:r>
      <w:r>
        <w:rPr>
          <w:spacing w:val="-5"/>
        </w:rPr>
        <w:t>casos, </w:t>
      </w:r>
      <w:r>
        <w:rPr/>
        <w:t>a medida que la fuerza de trabajo escasee,</w:t>
      </w:r>
      <w:r>
        <w:rPr>
          <w:spacing w:val="-7"/>
        </w:rPr>
        <w:t> </w:t>
      </w:r>
      <w:r>
        <w:rPr/>
        <w:t>se</w:t>
      </w:r>
      <w:r>
        <w:rPr>
          <w:spacing w:val="-7"/>
        </w:rPr>
        <w:t> </w:t>
      </w:r>
      <w:r>
        <w:rPr/>
        <w:t>recurrirá</w:t>
      </w:r>
      <w:r>
        <w:rPr>
          <w:spacing w:val="-7"/>
        </w:rPr>
        <w:t> </w:t>
      </w:r>
      <w:r>
        <w:rPr/>
        <w:t>a</w:t>
      </w:r>
      <w:r>
        <w:rPr>
          <w:spacing w:val="-7"/>
        </w:rPr>
        <w:t> </w:t>
      </w:r>
      <w:r>
        <w:rPr/>
        <w:t>los</w:t>
      </w:r>
      <w:r>
        <w:rPr>
          <w:spacing w:val="-7"/>
        </w:rPr>
        <w:t> </w:t>
      </w:r>
      <w:r>
        <w:rPr/>
        <w:t>trabajadores</w:t>
      </w:r>
      <w:r>
        <w:rPr>
          <w:spacing w:val="-7"/>
        </w:rPr>
        <w:t> </w:t>
      </w:r>
      <w:r>
        <w:rPr>
          <w:spacing w:val="-3"/>
        </w:rPr>
        <w:t>migrantes,</w:t>
      </w:r>
      <w:r>
        <w:rPr>
          <w:spacing w:val="-7"/>
        </w:rPr>
        <w:t> </w:t>
      </w:r>
      <w:r>
        <w:rPr/>
        <w:t>que</w:t>
      </w:r>
      <w:r>
        <w:rPr>
          <w:spacing w:val="-7"/>
        </w:rPr>
        <w:t> </w:t>
      </w:r>
      <w:r>
        <w:rPr>
          <w:spacing w:val="-3"/>
        </w:rPr>
        <w:t>serán</w:t>
      </w:r>
      <w:r>
        <w:rPr>
          <w:spacing w:val="-7"/>
        </w:rPr>
        <w:t> </w:t>
      </w:r>
      <w:r>
        <w:rPr/>
        <w:t>los menos afortunados de los </w:t>
      </w:r>
      <w:r>
        <w:rPr>
          <w:spacing w:val="6"/>
        </w:rPr>
        <w:t>desafortunados. </w:t>
      </w:r>
      <w:r>
        <w:rPr>
          <w:spacing w:val="7"/>
        </w:rPr>
        <w:t>Los </w:t>
      </w:r>
      <w:r>
        <w:rPr>
          <w:spacing w:val="8"/>
        </w:rPr>
        <w:t>trabajadores </w:t>
      </w:r>
      <w:r>
        <w:rPr>
          <w:spacing w:val="6"/>
        </w:rPr>
        <w:t>migrantes</w:t>
      </w:r>
      <w:r>
        <w:rPr>
          <w:spacing w:val="-4"/>
        </w:rPr>
        <w:t> </w:t>
      </w:r>
      <w:r>
        <w:rPr>
          <w:spacing w:val="6"/>
        </w:rPr>
        <w:t>serán</w:t>
      </w:r>
      <w:r>
        <w:rPr>
          <w:spacing w:val="-4"/>
        </w:rPr>
        <w:t> </w:t>
      </w:r>
      <w:r>
        <w:rPr>
          <w:spacing w:val="8"/>
        </w:rPr>
        <w:t>empujados</w:t>
      </w:r>
      <w:r>
        <w:rPr>
          <w:spacing w:val="-4"/>
        </w:rPr>
        <w:t> </w:t>
      </w:r>
      <w:r>
        <w:rPr/>
        <w:t>a</w:t>
      </w:r>
      <w:r>
        <w:rPr>
          <w:spacing w:val="-4"/>
        </w:rPr>
        <w:t> </w:t>
      </w:r>
      <w:r>
        <w:rPr/>
        <w:t>las</w:t>
      </w:r>
      <w:r>
        <w:rPr>
          <w:spacing w:val="-20"/>
        </w:rPr>
        <w:t> </w:t>
      </w:r>
      <w:r>
        <w:rPr>
          <w:spacing w:val="-3"/>
        </w:rPr>
        <w:t>peores</w:t>
      </w:r>
      <w:r>
        <w:rPr>
          <w:spacing w:val="-20"/>
        </w:rPr>
        <w:t> </w:t>
      </w:r>
      <w:r>
        <w:rPr>
          <w:spacing w:val="-5"/>
        </w:rPr>
        <w:t>condiciones</w:t>
      </w:r>
      <w:r>
        <w:rPr>
          <w:spacing w:val="-27"/>
        </w:rPr>
        <w:t> </w:t>
      </w:r>
      <w:r>
        <w:rPr>
          <w:spacing w:val="-3"/>
        </w:rPr>
        <w:t>de</w:t>
      </w:r>
      <w:r>
        <w:rPr>
          <w:spacing w:val="-27"/>
        </w:rPr>
        <w:t> </w:t>
      </w:r>
      <w:r>
        <w:rPr>
          <w:spacing w:val="-6"/>
        </w:rPr>
        <w:t>trabajo </w:t>
      </w:r>
      <w:r>
        <w:rPr/>
        <w:t>y</w:t>
      </w:r>
      <w:r>
        <w:rPr>
          <w:spacing w:val="-20"/>
        </w:rPr>
        <w:t> </w:t>
      </w:r>
      <w:r>
        <w:rPr>
          <w:spacing w:val="-3"/>
        </w:rPr>
        <w:t>de</w:t>
      </w:r>
      <w:r>
        <w:rPr>
          <w:spacing w:val="-20"/>
        </w:rPr>
        <w:t> </w:t>
      </w:r>
      <w:r>
        <w:rPr>
          <w:spacing w:val="-4"/>
        </w:rPr>
        <w:t>vida.</w:t>
      </w:r>
      <w:r>
        <w:rPr>
          <w:spacing w:val="-20"/>
        </w:rPr>
        <w:t> </w:t>
      </w:r>
      <w:r>
        <w:rPr>
          <w:spacing w:val="-4"/>
        </w:rPr>
        <w:t>Así,</w:t>
      </w:r>
      <w:r>
        <w:rPr>
          <w:spacing w:val="-20"/>
        </w:rPr>
        <w:t> </w:t>
      </w:r>
      <w:r>
        <w:rPr>
          <w:spacing w:val="-4"/>
        </w:rPr>
        <w:t>los</w:t>
      </w:r>
      <w:r>
        <w:rPr>
          <w:spacing w:val="-20"/>
        </w:rPr>
        <w:t> </w:t>
      </w:r>
      <w:r>
        <w:rPr>
          <w:spacing w:val="-6"/>
        </w:rPr>
        <w:t>mejores</w:t>
      </w:r>
      <w:r>
        <w:rPr>
          <w:spacing w:val="-20"/>
        </w:rPr>
        <w:t> </w:t>
      </w:r>
      <w:r>
        <w:rPr>
          <w:spacing w:val="-6"/>
        </w:rPr>
        <w:t>momentos</w:t>
      </w:r>
      <w:r>
        <w:rPr>
          <w:spacing w:val="-20"/>
        </w:rPr>
        <w:t> </w:t>
      </w:r>
      <w:r>
        <w:rPr>
          <w:spacing w:val="-3"/>
        </w:rPr>
        <w:t>de</w:t>
      </w:r>
      <w:r>
        <w:rPr>
          <w:spacing w:val="-20"/>
        </w:rPr>
        <w:t> </w:t>
      </w:r>
      <w:r>
        <w:rPr/>
        <w:t>la</w:t>
      </w:r>
      <w:r>
        <w:rPr>
          <w:spacing w:val="-13"/>
        </w:rPr>
        <w:t> </w:t>
      </w:r>
      <w:r>
        <w:rPr/>
        <w:t>cosecha</w:t>
      </w:r>
      <w:r>
        <w:rPr>
          <w:spacing w:val="-13"/>
        </w:rPr>
        <w:t> </w:t>
      </w:r>
      <w:r>
        <w:rPr>
          <w:spacing w:val="-3"/>
        </w:rPr>
        <w:t>serán</w:t>
      </w:r>
      <w:r>
        <w:rPr>
          <w:spacing w:val="-13"/>
        </w:rPr>
        <w:t> </w:t>
      </w:r>
      <w:r>
        <w:rPr/>
        <w:t>al</w:t>
      </w:r>
      <w:r>
        <w:rPr>
          <w:spacing w:val="-13"/>
        </w:rPr>
        <w:t> </w:t>
      </w:r>
      <w:r>
        <w:rPr/>
        <w:t>mismo tiempo</w:t>
      </w:r>
      <w:r>
        <w:rPr>
          <w:spacing w:val="-18"/>
        </w:rPr>
        <w:t> </w:t>
      </w:r>
      <w:r>
        <w:rPr/>
        <w:t>los</w:t>
      </w:r>
      <w:r>
        <w:rPr>
          <w:spacing w:val="-18"/>
        </w:rPr>
        <w:t> </w:t>
      </w:r>
      <w:r>
        <w:rPr/>
        <w:t>paisajes</w:t>
      </w:r>
      <w:r>
        <w:rPr>
          <w:spacing w:val="-18"/>
        </w:rPr>
        <w:t> </w:t>
      </w:r>
      <w:r>
        <w:rPr/>
        <w:t>más</w:t>
      </w:r>
      <w:r>
        <w:rPr>
          <w:spacing w:val="-18"/>
        </w:rPr>
        <w:t> </w:t>
      </w:r>
      <w:r>
        <w:rPr/>
        <w:t>intensos</w:t>
      </w:r>
      <w:r>
        <w:rPr>
          <w:spacing w:val="-18"/>
        </w:rPr>
        <w:t> </w:t>
      </w:r>
      <w:r>
        <w:rPr/>
        <w:t>en</w:t>
      </w:r>
      <w:r>
        <w:rPr>
          <w:spacing w:val="-18"/>
        </w:rPr>
        <w:t> </w:t>
      </w:r>
      <w:r>
        <w:rPr/>
        <w:t>desigualdad.</w:t>
      </w:r>
      <w:r>
        <w:rPr>
          <w:spacing w:val="-18"/>
        </w:rPr>
        <w:t> </w:t>
      </w:r>
      <w:r>
        <w:rPr/>
        <w:t>Curiosamente, más</w:t>
      </w:r>
      <w:r>
        <w:rPr>
          <w:spacing w:val="-8"/>
        </w:rPr>
        <w:t> </w:t>
      </w:r>
      <w:r>
        <w:rPr/>
        <w:t>adelante,</w:t>
      </w:r>
      <w:r>
        <w:rPr>
          <w:spacing w:val="-8"/>
        </w:rPr>
        <w:t> </w:t>
      </w:r>
      <w:r>
        <w:rPr>
          <w:spacing w:val="-3"/>
        </w:rPr>
        <w:t>estos</w:t>
      </w:r>
      <w:r>
        <w:rPr>
          <w:spacing w:val="-8"/>
        </w:rPr>
        <w:t> </w:t>
      </w:r>
      <w:r>
        <w:rPr/>
        <w:t>insoportables</w:t>
      </w:r>
      <w:r>
        <w:rPr>
          <w:spacing w:val="-8"/>
        </w:rPr>
        <w:t> </w:t>
      </w:r>
      <w:r>
        <w:rPr/>
        <w:t>capítulos</w:t>
      </w:r>
      <w:r>
        <w:rPr>
          <w:spacing w:val="-8"/>
        </w:rPr>
        <w:t> </w:t>
      </w:r>
      <w:r>
        <w:rPr/>
        <w:t>de</w:t>
      </w:r>
      <w:r>
        <w:rPr>
          <w:spacing w:val="-8"/>
        </w:rPr>
        <w:t> </w:t>
      </w:r>
      <w:r>
        <w:rPr/>
        <w:t>la</w:t>
      </w:r>
      <w:r>
        <w:rPr>
          <w:spacing w:val="-8"/>
        </w:rPr>
        <w:t> </w:t>
      </w:r>
      <w:r>
        <w:rPr/>
        <w:t>realidad</w:t>
      </w:r>
      <w:r>
        <w:rPr>
          <w:spacing w:val="-8"/>
        </w:rPr>
        <w:t> </w:t>
      </w:r>
      <w:r>
        <w:rPr>
          <w:spacing w:val="-3"/>
        </w:rPr>
        <w:t>serán </w:t>
      </w:r>
      <w:r>
        <w:rPr/>
        <w:t>poetizados</w:t>
      </w:r>
      <w:r>
        <w:rPr>
          <w:spacing w:val="-23"/>
        </w:rPr>
        <w:t> </w:t>
      </w:r>
      <w:r>
        <w:rPr/>
        <w:t>en</w:t>
      </w:r>
      <w:r>
        <w:rPr>
          <w:spacing w:val="-23"/>
        </w:rPr>
        <w:t> </w:t>
      </w:r>
      <w:r>
        <w:rPr/>
        <w:t>distintas</w:t>
      </w:r>
      <w:r>
        <w:rPr>
          <w:spacing w:val="-23"/>
        </w:rPr>
        <w:t> </w:t>
      </w:r>
      <w:r>
        <w:rPr/>
        <w:t>manifestaciones,</w:t>
      </w:r>
      <w:r>
        <w:rPr>
          <w:spacing w:val="-23"/>
        </w:rPr>
        <w:t> </w:t>
      </w:r>
      <w:r>
        <w:rPr/>
        <w:t>incluso</w:t>
      </w:r>
      <w:r>
        <w:rPr>
          <w:spacing w:val="-23"/>
        </w:rPr>
        <w:t> </w:t>
      </w:r>
      <w:r>
        <w:rPr/>
        <w:t>utilizados</w:t>
      </w:r>
      <w:r>
        <w:rPr>
          <w:spacing w:val="-23"/>
        </w:rPr>
        <w:t> </w:t>
      </w:r>
      <w:r>
        <w:rPr/>
        <w:t>como ilustraciones de los modernos billetes, quizá porque ese es el origen del</w:t>
      </w:r>
      <w:r>
        <w:rPr>
          <w:spacing w:val="-37"/>
        </w:rPr>
        <w:t> </w:t>
      </w:r>
      <w:r>
        <w:rPr/>
        <w:t>dinero.</w:t>
      </w:r>
    </w:p>
    <w:p>
      <w:pPr>
        <w:pStyle w:val="BodyText"/>
        <w:spacing w:line="232" w:lineRule="auto"/>
        <w:ind w:right="277" w:firstLine="277"/>
        <w:jc w:val="both"/>
      </w:pPr>
      <w:r>
        <w:rPr/>
        <w:t>En</w:t>
      </w:r>
      <w:r>
        <w:rPr>
          <w:spacing w:val="-30"/>
        </w:rPr>
        <w:t> </w:t>
      </w:r>
      <w:r>
        <w:rPr/>
        <w:t>algunos</w:t>
      </w:r>
      <w:r>
        <w:rPr>
          <w:spacing w:val="-30"/>
        </w:rPr>
        <w:t> </w:t>
      </w:r>
      <w:r>
        <w:rPr/>
        <w:t>paisajes</w:t>
      </w:r>
      <w:r>
        <w:rPr>
          <w:spacing w:val="-30"/>
        </w:rPr>
        <w:t> </w:t>
      </w:r>
      <w:r>
        <w:rPr/>
        <w:t>productivos</w:t>
      </w:r>
      <w:r>
        <w:rPr>
          <w:spacing w:val="-30"/>
        </w:rPr>
        <w:t> </w:t>
      </w:r>
      <w:r>
        <w:rPr>
          <w:spacing w:val="-3"/>
        </w:rPr>
        <w:t>rurales,</w:t>
      </w:r>
      <w:r>
        <w:rPr>
          <w:spacing w:val="-30"/>
        </w:rPr>
        <w:t> </w:t>
      </w:r>
      <w:r>
        <w:rPr/>
        <w:t>la</w:t>
      </w:r>
      <w:r>
        <w:rPr>
          <w:spacing w:val="-30"/>
        </w:rPr>
        <w:t> </w:t>
      </w:r>
      <w:r>
        <w:rPr/>
        <w:t>pequeña</w:t>
      </w:r>
      <w:r>
        <w:rPr>
          <w:spacing w:val="-30"/>
        </w:rPr>
        <w:t> </w:t>
      </w:r>
      <w:r>
        <w:rPr/>
        <w:t>y</w:t>
      </w:r>
      <w:r>
        <w:rPr>
          <w:spacing w:val="-30"/>
        </w:rPr>
        <w:t> </w:t>
      </w:r>
      <w:r>
        <w:rPr/>
        <w:t>mediana producción</w:t>
      </w:r>
      <w:r>
        <w:rPr>
          <w:spacing w:val="-26"/>
        </w:rPr>
        <w:t> </w:t>
      </w:r>
      <w:r>
        <w:rPr/>
        <w:t>se</w:t>
      </w:r>
      <w:r>
        <w:rPr>
          <w:spacing w:val="-26"/>
        </w:rPr>
        <w:t> </w:t>
      </w:r>
      <w:r>
        <w:rPr/>
        <w:t>combinará</w:t>
      </w:r>
      <w:r>
        <w:rPr>
          <w:spacing w:val="-26"/>
        </w:rPr>
        <w:t> </w:t>
      </w:r>
      <w:r>
        <w:rPr/>
        <w:t>con</w:t>
      </w:r>
      <w:r>
        <w:rPr>
          <w:spacing w:val="-26"/>
        </w:rPr>
        <w:t> </w:t>
      </w:r>
      <w:r>
        <w:rPr/>
        <w:t>la</w:t>
      </w:r>
      <w:r>
        <w:rPr>
          <w:spacing w:val="-26"/>
        </w:rPr>
        <w:t> </w:t>
      </w:r>
      <w:r>
        <w:rPr>
          <w:spacing w:val="-3"/>
        </w:rPr>
        <w:t>gran</w:t>
      </w:r>
      <w:r>
        <w:rPr>
          <w:spacing w:val="-26"/>
        </w:rPr>
        <w:t> </w:t>
      </w:r>
      <w:r>
        <w:rPr/>
        <w:t>plantación.</w:t>
      </w:r>
      <w:r>
        <w:rPr>
          <w:spacing w:val="-26"/>
        </w:rPr>
        <w:t> </w:t>
      </w:r>
      <w:r>
        <w:rPr/>
        <w:t>Ambas,</w:t>
      </w:r>
      <w:r>
        <w:rPr>
          <w:spacing w:val="-26"/>
        </w:rPr>
        <w:t> </w:t>
      </w:r>
      <w:r>
        <w:rPr>
          <w:spacing w:val="-3"/>
        </w:rPr>
        <w:t>dirán</w:t>
      </w:r>
      <w:r>
        <w:rPr>
          <w:spacing w:val="-26"/>
        </w:rPr>
        <w:t> </w:t>
      </w:r>
      <w:r>
        <w:rPr/>
        <w:t>los estudiosos</w:t>
      </w:r>
      <w:r>
        <w:rPr>
          <w:spacing w:val="-9"/>
        </w:rPr>
        <w:t> </w:t>
      </w:r>
      <w:r>
        <w:rPr/>
        <w:t>del</w:t>
      </w:r>
      <w:r>
        <w:rPr>
          <w:spacing w:val="-9"/>
        </w:rPr>
        <w:t> </w:t>
      </w:r>
      <w:r>
        <w:rPr/>
        <w:t>tema,</w:t>
      </w:r>
      <w:r>
        <w:rPr>
          <w:spacing w:val="-9"/>
        </w:rPr>
        <w:t> </w:t>
      </w:r>
      <w:r>
        <w:rPr/>
        <w:t>se</w:t>
      </w:r>
      <w:r>
        <w:rPr>
          <w:spacing w:val="-9"/>
        </w:rPr>
        <w:t> </w:t>
      </w:r>
      <w:r>
        <w:rPr/>
        <w:t>complementarán,</w:t>
      </w:r>
      <w:r>
        <w:rPr>
          <w:spacing w:val="-9"/>
        </w:rPr>
        <w:t> </w:t>
      </w:r>
      <w:r>
        <w:rPr/>
        <w:t>pues</w:t>
      </w:r>
      <w:r>
        <w:rPr>
          <w:spacing w:val="-9"/>
        </w:rPr>
        <w:t> </w:t>
      </w:r>
      <w:r>
        <w:rPr/>
        <w:t>la</w:t>
      </w:r>
      <w:r>
        <w:rPr>
          <w:spacing w:val="-9"/>
        </w:rPr>
        <w:t> </w:t>
      </w:r>
      <w:r>
        <w:rPr/>
        <w:t>pequeña</w:t>
      </w:r>
      <w:r>
        <w:rPr>
          <w:spacing w:val="-9"/>
        </w:rPr>
        <w:t> </w:t>
      </w:r>
      <w:r>
        <w:rPr/>
        <w:t>pro- </w:t>
      </w:r>
      <w:r>
        <w:rPr>
          <w:spacing w:val="-3"/>
        </w:rPr>
        <w:t>ducción</w:t>
      </w:r>
      <w:r>
        <w:rPr>
          <w:spacing w:val="-24"/>
        </w:rPr>
        <w:t> </w:t>
      </w:r>
      <w:r>
        <w:rPr>
          <w:spacing w:val="-4"/>
        </w:rPr>
        <w:t>suplirá</w:t>
      </w:r>
      <w:r>
        <w:rPr>
          <w:spacing w:val="-24"/>
        </w:rPr>
        <w:t> </w:t>
      </w:r>
      <w:r>
        <w:rPr>
          <w:spacing w:val="-4"/>
        </w:rPr>
        <w:t>necesidades</w:t>
      </w:r>
      <w:r>
        <w:rPr>
          <w:spacing w:val="-24"/>
        </w:rPr>
        <w:t> </w:t>
      </w:r>
      <w:r>
        <w:rPr>
          <w:spacing w:val="-4"/>
        </w:rPr>
        <w:t>básicas</w:t>
      </w:r>
      <w:r>
        <w:rPr>
          <w:spacing w:val="-24"/>
        </w:rPr>
        <w:t> </w:t>
      </w:r>
      <w:r>
        <w:rPr/>
        <w:t>de</w:t>
      </w:r>
      <w:r>
        <w:rPr>
          <w:spacing w:val="-24"/>
        </w:rPr>
        <w:t> </w:t>
      </w:r>
      <w:r>
        <w:rPr>
          <w:spacing w:val="-4"/>
        </w:rPr>
        <w:t>supervivencia,</w:t>
      </w:r>
      <w:r>
        <w:rPr>
          <w:spacing w:val="-24"/>
        </w:rPr>
        <w:t> </w:t>
      </w:r>
      <w:r>
        <w:rPr/>
        <w:t>en</w:t>
      </w:r>
      <w:r>
        <w:rPr>
          <w:spacing w:val="-24"/>
        </w:rPr>
        <w:t> </w:t>
      </w:r>
      <w:r>
        <w:rPr>
          <w:spacing w:val="-6"/>
        </w:rPr>
        <w:t>tanto</w:t>
      </w:r>
      <w:r>
        <w:rPr>
          <w:spacing w:val="-24"/>
        </w:rPr>
        <w:t> </w:t>
      </w:r>
      <w:r>
        <w:rPr>
          <w:spacing w:val="-3"/>
        </w:rPr>
        <w:t>que </w:t>
      </w:r>
      <w:r>
        <w:rPr/>
        <w:t>la</w:t>
      </w:r>
      <w:r>
        <w:rPr>
          <w:spacing w:val="-7"/>
        </w:rPr>
        <w:t> </w:t>
      </w:r>
      <w:r>
        <w:rPr/>
        <w:t>producción</w:t>
      </w:r>
      <w:r>
        <w:rPr>
          <w:spacing w:val="-7"/>
        </w:rPr>
        <w:t> </w:t>
      </w:r>
      <w:r>
        <w:rPr/>
        <w:t>capitalista</w:t>
      </w:r>
      <w:r>
        <w:rPr>
          <w:spacing w:val="-7"/>
        </w:rPr>
        <w:t> </w:t>
      </w:r>
      <w:r>
        <w:rPr>
          <w:spacing w:val="-3"/>
        </w:rPr>
        <w:t>rural</w:t>
      </w:r>
      <w:r>
        <w:rPr>
          <w:spacing w:val="-7"/>
        </w:rPr>
        <w:t> </w:t>
      </w:r>
      <w:r>
        <w:rPr/>
        <w:t>suplirá</w:t>
      </w:r>
      <w:r>
        <w:rPr>
          <w:spacing w:val="-7"/>
        </w:rPr>
        <w:t> </w:t>
      </w:r>
      <w:r>
        <w:rPr/>
        <w:t>a</w:t>
      </w:r>
      <w:r>
        <w:rPr>
          <w:spacing w:val="-7"/>
        </w:rPr>
        <w:t> </w:t>
      </w:r>
      <w:r>
        <w:rPr/>
        <w:t>la</w:t>
      </w:r>
      <w:r>
        <w:rPr>
          <w:spacing w:val="-7"/>
        </w:rPr>
        <w:t> </w:t>
      </w:r>
      <w:r>
        <w:rPr/>
        <w:t>población</w:t>
      </w:r>
      <w:r>
        <w:rPr>
          <w:spacing w:val="-7"/>
        </w:rPr>
        <w:t> </w:t>
      </w:r>
      <w:r>
        <w:rPr/>
        <w:t>trabajadora de la escasa moneda </w:t>
      </w:r>
      <w:r>
        <w:rPr>
          <w:spacing w:val="-3"/>
        </w:rPr>
        <w:t>para </w:t>
      </w:r>
      <w:r>
        <w:rPr/>
        <w:t>satisfacer necesidades que sólo </w:t>
      </w:r>
      <w:r>
        <w:rPr>
          <w:spacing w:val="32"/>
        </w:rPr>
        <w:t> </w:t>
      </w:r>
      <w:r>
        <w:rPr/>
        <w:t>con</w:t>
      </w:r>
    </w:p>
    <w:p>
      <w:pPr>
        <w:spacing w:after="0" w:line="232" w:lineRule="auto"/>
        <w:jc w:val="both"/>
        <w:sectPr>
          <w:pgSz w:w="8500" w:h="12750"/>
          <w:pgMar w:header="1135" w:footer="0" w:top="1700" w:bottom="280" w:left="1160" w:right="1160"/>
        </w:sectPr>
      </w:pPr>
    </w:p>
    <w:p>
      <w:pPr>
        <w:pStyle w:val="BodyText"/>
        <w:spacing w:before="11"/>
        <w:ind w:left="0"/>
        <w:rPr>
          <w:sz w:val="20"/>
        </w:rPr>
      </w:pPr>
    </w:p>
    <w:p>
      <w:pPr>
        <w:pStyle w:val="BodyText"/>
        <w:spacing w:line="194" w:lineRule="exact"/>
        <w:jc w:val="both"/>
      </w:pPr>
      <w:r>
        <w:rPr/>
        <w:t>dinero se pueden remediar en los nuevos contextos: vestimenta,</w:t>
      </w:r>
    </w:p>
    <w:p>
      <w:pPr>
        <w:pStyle w:val="BodyText"/>
        <w:spacing w:line="232" w:lineRule="auto" w:before="2"/>
        <w:ind w:right="277"/>
        <w:jc w:val="both"/>
      </w:pPr>
      <w:r>
        <w:rPr/>
        <w:t>algunos</w:t>
      </w:r>
      <w:r>
        <w:rPr>
          <w:spacing w:val="-36"/>
        </w:rPr>
        <w:t> </w:t>
      </w:r>
      <w:r>
        <w:rPr>
          <w:spacing w:val="-3"/>
        </w:rPr>
        <w:t>bienes</w:t>
      </w:r>
      <w:r>
        <w:rPr>
          <w:spacing w:val="-36"/>
        </w:rPr>
        <w:t> </w:t>
      </w:r>
      <w:r>
        <w:rPr/>
        <w:t>de</w:t>
      </w:r>
      <w:r>
        <w:rPr>
          <w:spacing w:val="-36"/>
        </w:rPr>
        <w:t> </w:t>
      </w:r>
      <w:r>
        <w:rPr/>
        <w:t>consumo</w:t>
      </w:r>
      <w:r>
        <w:rPr>
          <w:spacing w:val="-36"/>
        </w:rPr>
        <w:t> </w:t>
      </w:r>
      <w:r>
        <w:rPr>
          <w:spacing w:val="-3"/>
        </w:rPr>
        <w:t>inmediato</w:t>
      </w:r>
      <w:r>
        <w:rPr>
          <w:spacing w:val="-36"/>
        </w:rPr>
        <w:t> </w:t>
      </w:r>
      <w:r>
        <w:rPr/>
        <w:t>industrializado,</w:t>
      </w:r>
      <w:r>
        <w:rPr>
          <w:spacing w:val="-36"/>
        </w:rPr>
        <w:t> </w:t>
      </w:r>
      <w:r>
        <w:rPr>
          <w:spacing w:val="-3"/>
        </w:rPr>
        <w:t>entre</w:t>
      </w:r>
      <w:r>
        <w:rPr>
          <w:spacing w:val="-36"/>
        </w:rPr>
        <w:t> </w:t>
      </w:r>
      <w:r>
        <w:rPr>
          <w:spacing w:val="-5"/>
        </w:rPr>
        <w:t>otras. </w:t>
      </w:r>
      <w:r>
        <w:rPr/>
        <w:t>El</w:t>
      </w:r>
      <w:r>
        <w:rPr>
          <w:spacing w:val="-22"/>
        </w:rPr>
        <w:t> </w:t>
      </w:r>
      <w:r>
        <w:rPr/>
        <w:t>paisaje</w:t>
      </w:r>
      <w:r>
        <w:rPr>
          <w:spacing w:val="-22"/>
        </w:rPr>
        <w:t> </w:t>
      </w:r>
      <w:r>
        <w:rPr/>
        <w:t>de</w:t>
      </w:r>
      <w:r>
        <w:rPr>
          <w:spacing w:val="-22"/>
        </w:rPr>
        <w:t> </w:t>
      </w:r>
      <w:r>
        <w:rPr/>
        <w:t>la</w:t>
      </w:r>
      <w:r>
        <w:rPr>
          <w:spacing w:val="-22"/>
        </w:rPr>
        <w:t> </w:t>
      </w:r>
      <w:r>
        <w:rPr/>
        <w:t>pequeña</w:t>
      </w:r>
      <w:r>
        <w:rPr>
          <w:spacing w:val="-22"/>
        </w:rPr>
        <w:t> </w:t>
      </w:r>
      <w:r>
        <w:rPr/>
        <w:t>producción</w:t>
      </w:r>
      <w:r>
        <w:rPr>
          <w:spacing w:val="-22"/>
        </w:rPr>
        <w:t> </w:t>
      </w:r>
      <w:r>
        <w:rPr/>
        <w:t>campesina</w:t>
      </w:r>
      <w:r>
        <w:rPr>
          <w:spacing w:val="-22"/>
        </w:rPr>
        <w:t> </w:t>
      </w:r>
      <w:r>
        <w:rPr>
          <w:spacing w:val="-3"/>
        </w:rPr>
        <w:t>será</w:t>
      </w:r>
      <w:r>
        <w:rPr>
          <w:spacing w:val="-22"/>
        </w:rPr>
        <w:t> </w:t>
      </w:r>
      <w:r>
        <w:rPr>
          <w:spacing w:val="-3"/>
        </w:rPr>
        <w:t>contrastante </w:t>
      </w:r>
      <w:r>
        <w:rPr/>
        <w:t>con</w:t>
      </w:r>
      <w:r>
        <w:rPr>
          <w:spacing w:val="-19"/>
        </w:rPr>
        <w:t> </w:t>
      </w:r>
      <w:r>
        <w:rPr/>
        <w:t>el</w:t>
      </w:r>
      <w:r>
        <w:rPr>
          <w:spacing w:val="-19"/>
        </w:rPr>
        <w:t> </w:t>
      </w:r>
      <w:r>
        <w:rPr/>
        <w:t>de</w:t>
      </w:r>
      <w:r>
        <w:rPr>
          <w:spacing w:val="-19"/>
        </w:rPr>
        <w:t> </w:t>
      </w:r>
      <w:r>
        <w:rPr>
          <w:spacing w:val="-3"/>
        </w:rPr>
        <w:t>gran</w:t>
      </w:r>
      <w:r>
        <w:rPr>
          <w:spacing w:val="-19"/>
        </w:rPr>
        <w:t> </w:t>
      </w:r>
      <w:r>
        <w:rPr/>
        <w:t>plantación.</w:t>
      </w:r>
      <w:r>
        <w:rPr>
          <w:spacing w:val="-19"/>
        </w:rPr>
        <w:t> </w:t>
      </w:r>
      <w:r>
        <w:rPr/>
        <w:t>El</w:t>
      </w:r>
      <w:r>
        <w:rPr>
          <w:spacing w:val="-19"/>
        </w:rPr>
        <w:t> </w:t>
      </w:r>
      <w:r>
        <w:rPr/>
        <w:t>primer</w:t>
      </w:r>
      <w:r>
        <w:rPr>
          <w:spacing w:val="-19"/>
        </w:rPr>
        <w:t> </w:t>
      </w:r>
      <w:r>
        <w:rPr/>
        <w:t>paisaje</w:t>
      </w:r>
      <w:r>
        <w:rPr>
          <w:spacing w:val="-19"/>
        </w:rPr>
        <w:t> </w:t>
      </w:r>
      <w:r>
        <w:rPr>
          <w:spacing w:val="-3"/>
        </w:rPr>
        <w:t>será</w:t>
      </w:r>
      <w:r>
        <w:rPr>
          <w:spacing w:val="-19"/>
        </w:rPr>
        <w:t> </w:t>
      </w:r>
      <w:r>
        <w:rPr/>
        <w:t>más</w:t>
      </w:r>
      <w:r>
        <w:rPr>
          <w:spacing w:val="-19"/>
        </w:rPr>
        <w:t> </w:t>
      </w:r>
      <w:r>
        <w:rPr/>
        <w:t>variado,</w:t>
      </w:r>
      <w:r>
        <w:rPr>
          <w:spacing w:val="-19"/>
        </w:rPr>
        <w:t> </w:t>
      </w:r>
      <w:r>
        <w:rPr/>
        <w:t>con sus</w:t>
      </w:r>
      <w:r>
        <w:rPr>
          <w:spacing w:val="-15"/>
        </w:rPr>
        <w:t> </w:t>
      </w:r>
      <w:r>
        <w:rPr/>
        <w:t>diferentes</w:t>
      </w:r>
      <w:r>
        <w:rPr>
          <w:spacing w:val="-15"/>
        </w:rPr>
        <w:t> </w:t>
      </w:r>
      <w:r>
        <w:rPr/>
        <w:t>productos</w:t>
      </w:r>
      <w:r>
        <w:rPr>
          <w:spacing w:val="-15"/>
        </w:rPr>
        <w:t> </w:t>
      </w:r>
      <w:r>
        <w:rPr/>
        <w:t>dirigidos</w:t>
      </w:r>
      <w:r>
        <w:rPr>
          <w:spacing w:val="-15"/>
        </w:rPr>
        <w:t> </w:t>
      </w:r>
      <w:r>
        <w:rPr/>
        <w:t>hacia</w:t>
      </w:r>
      <w:r>
        <w:rPr>
          <w:spacing w:val="-15"/>
        </w:rPr>
        <w:t> </w:t>
      </w:r>
      <w:r>
        <w:rPr/>
        <w:t>la</w:t>
      </w:r>
      <w:r>
        <w:rPr>
          <w:spacing w:val="-15"/>
        </w:rPr>
        <w:t> </w:t>
      </w:r>
      <w:r>
        <w:rPr/>
        <w:t>alimentación;</w:t>
      </w:r>
      <w:r>
        <w:rPr>
          <w:spacing w:val="-15"/>
        </w:rPr>
        <w:t> </w:t>
      </w:r>
      <w:r>
        <w:rPr/>
        <w:t>la</w:t>
      </w:r>
      <w:r>
        <w:rPr>
          <w:spacing w:val="-15"/>
        </w:rPr>
        <w:t> </w:t>
      </w:r>
      <w:r>
        <w:rPr/>
        <w:t>plan- tación</w:t>
      </w:r>
      <w:r>
        <w:rPr>
          <w:spacing w:val="-21"/>
        </w:rPr>
        <w:t> </w:t>
      </w:r>
      <w:r>
        <w:rPr/>
        <w:t>productiva</w:t>
      </w:r>
      <w:r>
        <w:rPr>
          <w:spacing w:val="-21"/>
        </w:rPr>
        <w:t> </w:t>
      </w:r>
      <w:r>
        <w:rPr/>
        <w:t>de</w:t>
      </w:r>
      <w:r>
        <w:rPr>
          <w:spacing w:val="-21"/>
        </w:rPr>
        <w:t> </w:t>
      </w:r>
      <w:r>
        <w:rPr/>
        <w:t>la</w:t>
      </w:r>
      <w:r>
        <w:rPr>
          <w:spacing w:val="-21"/>
        </w:rPr>
        <w:t> </w:t>
      </w:r>
      <w:r>
        <w:rPr/>
        <w:t>pequeña</w:t>
      </w:r>
      <w:r>
        <w:rPr>
          <w:spacing w:val="-21"/>
        </w:rPr>
        <w:t> </w:t>
      </w:r>
      <w:r>
        <w:rPr/>
        <w:t>producción</w:t>
      </w:r>
      <w:r>
        <w:rPr>
          <w:spacing w:val="-21"/>
        </w:rPr>
        <w:t> </w:t>
      </w:r>
      <w:r>
        <w:rPr>
          <w:spacing w:val="-3"/>
        </w:rPr>
        <w:t>será</w:t>
      </w:r>
      <w:r>
        <w:rPr>
          <w:spacing w:val="-21"/>
        </w:rPr>
        <w:t> </w:t>
      </w:r>
      <w:r>
        <w:rPr/>
        <w:t>más</w:t>
      </w:r>
      <w:r>
        <w:rPr>
          <w:spacing w:val="-21"/>
        </w:rPr>
        <w:t> </w:t>
      </w:r>
      <w:r>
        <w:rPr/>
        <w:t>arborizada y diversa, a veces hasta relativamente azarosa, sinuosa o, </w:t>
      </w:r>
      <w:r>
        <w:rPr>
          <w:spacing w:val="-3"/>
        </w:rPr>
        <w:t>para </w:t>
      </w:r>
      <w:r>
        <w:rPr/>
        <w:t>algunos,</w:t>
      </w:r>
      <w:r>
        <w:rPr>
          <w:spacing w:val="-23"/>
        </w:rPr>
        <w:t> </w:t>
      </w:r>
      <w:r>
        <w:rPr>
          <w:spacing w:val="-3"/>
        </w:rPr>
        <w:t>barroca.</w:t>
      </w:r>
      <w:r>
        <w:rPr>
          <w:spacing w:val="-23"/>
        </w:rPr>
        <w:t> </w:t>
      </w:r>
      <w:r>
        <w:rPr/>
        <w:t>A</w:t>
      </w:r>
      <w:r>
        <w:rPr>
          <w:spacing w:val="-23"/>
        </w:rPr>
        <w:t> </w:t>
      </w:r>
      <w:r>
        <w:rPr/>
        <w:t>la</w:t>
      </w:r>
      <w:r>
        <w:rPr>
          <w:spacing w:val="-23"/>
        </w:rPr>
        <w:t> </w:t>
      </w:r>
      <w:r>
        <w:rPr>
          <w:spacing w:val="-4"/>
        </w:rPr>
        <w:t>gran</w:t>
      </w:r>
      <w:r>
        <w:rPr>
          <w:spacing w:val="-23"/>
        </w:rPr>
        <w:t> </w:t>
      </w:r>
      <w:r>
        <w:rPr>
          <w:spacing w:val="-3"/>
        </w:rPr>
        <w:t>producción</w:t>
      </w:r>
      <w:r>
        <w:rPr>
          <w:spacing w:val="-23"/>
        </w:rPr>
        <w:t> </w:t>
      </w:r>
      <w:r>
        <w:rPr>
          <w:spacing w:val="-3"/>
        </w:rPr>
        <w:t>capitalista</w:t>
      </w:r>
      <w:r>
        <w:rPr>
          <w:spacing w:val="-23"/>
        </w:rPr>
        <w:t> </w:t>
      </w:r>
      <w:r>
        <w:rPr>
          <w:spacing w:val="-4"/>
        </w:rPr>
        <w:t>rural</w:t>
      </w:r>
      <w:r>
        <w:rPr>
          <w:spacing w:val="-23"/>
        </w:rPr>
        <w:t> </w:t>
      </w:r>
      <w:r>
        <w:rPr/>
        <w:t>se</w:t>
      </w:r>
      <w:r>
        <w:rPr>
          <w:spacing w:val="-23"/>
        </w:rPr>
        <w:t> </w:t>
      </w:r>
      <w:r>
        <w:rPr/>
        <w:t>le</w:t>
      </w:r>
      <w:r>
        <w:rPr>
          <w:spacing w:val="-23"/>
        </w:rPr>
        <w:t> </w:t>
      </w:r>
      <w:r>
        <w:rPr>
          <w:spacing w:val="-5"/>
        </w:rPr>
        <w:t>notará </w:t>
      </w:r>
      <w:r>
        <w:rPr/>
        <w:t>de</w:t>
      </w:r>
      <w:r>
        <w:rPr>
          <w:spacing w:val="-11"/>
        </w:rPr>
        <w:t> </w:t>
      </w:r>
      <w:r>
        <w:rPr/>
        <w:t>inmediato</w:t>
      </w:r>
      <w:r>
        <w:rPr>
          <w:spacing w:val="-11"/>
        </w:rPr>
        <w:t> </w:t>
      </w:r>
      <w:r>
        <w:rPr/>
        <w:t>su</w:t>
      </w:r>
      <w:r>
        <w:rPr>
          <w:spacing w:val="-11"/>
        </w:rPr>
        <w:t> </w:t>
      </w:r>
      <w:r>
        <w:rPr/>
        <w:t>afán</w:t>
      </w:r>
      <w:r>
        <w:rPr>
          <w:spacing w:val="-11"/>
        </w:rPr>
        <w:t> </w:t>
      </w:r>
      <w:r>
        <w:rPr/>
        <w:t>acumulativo.</w:t>
      </w:r>
      <w:r>
        <w:rPr>
          <w:spacing w:val="-11"/>
        </w:rPr>
        <w:t> </w:t>
      </w:r>
      <w:r>
        <w:rPr/>
        <w:t>En</w:t>
      </w:r>
      <w:r>
        <w:rPr>
          <w:spacing w:val="-11"/>
        </w:rPr>
        <w:t> </w:t>
      </w:r>
      <w:r>
        <w:rPr/>
        <w:t>la</w:t>
      </w:r>
      <w:r>
        <w:rPr>
          <w:spacing w:val="-11"/>
        </w:rPr>
        <w:t> </w:t>
      </w:r>
      <w:r>
        <w:rPr/>
        <w:t>pequeña</w:t>
      </w:r>
      <w:r>
        <w:rPr>
          <w:spacing w:val="-11"/>
        </w:rPr>
        <w:t> </w:t>
      </w:r>
      <w:r>
        <w:rPr/>
        <w:t>producción</w:t>
      </w:r>
      <w:r>
        <w:rPr>
          <w:spacing w:val="-11"/>
        </w:rPr>
        <w:t> </w:t>
      </w:r>
      <w:r>
        <w:rPr/>
        <w:t>se puede</w:t>
      </w:r>
      <w:r>
        <w:rPr>
          <w:spacing w:val="-7"/>
        </w:rPr>
        <w:t> </w:t>
      </w:r>
      <w:r>
        <w:rPr/>
        <w:t>combinar</w:t>
      </w:r>
      <w:r>
        <w:rPr>
          <w:spacing w:val="-7"/>
        </w:rPr>
        <w:t> </w:t>
      </w:r>
      <w:r>
        <w:rPr>
          <w:spacing w:val="-3"/>
        </w:rPr>
        <w:t>este</w:t>
      </w:r>
      <w:r>
        <w:rPr>
          <w:spacing w:val="-7"/>
        </w:rPr>
        <w:t> </w:t>
      </w:r>
      <w:r>
        <w:rPr/>
        <w:t>deseo</w:t>
      </w:r>
      <w:r>
        <w:rPr>
          <w:spacing w:val="-7"/>
        </w:rPr>
        <w:t> </w:t>
      </w:r>
      <w:r>
        <w:rPr/>
        <w:t>de</w:t>
      </w:r>
      <w:r>
        <w:rPr>
          <w:spacing w:val="-7"/>
        </w:rPr>
        <w:t> </w:t>
      </w:r>
      <w:r>
        <w:rPr/>
        <w:t>sobrevivir</w:t>
      </w:r>
      <w:r>
        <w:rPr>
          <w:spacing w:val="-7"/>
        </w:rPr>
        <w:t> </w:t>
      </w:r>
      <w:r>
        <w:rPr/>
        <w:t>económicamente</w:t>
      </w:r>
      <w:r>
        <w:rPr>
          <w:spacing w:val="-7"/>
        </w:rPr>
        <w:t> </w:t>
      </w:r>
      <w:r>
        <w:rPr/>
        <w:t>con los</w:t>
      </w:r>
      <w:r>
        <w:rPr>
          <w:spacing w:val="-11"/>
        </w:rPr>
        <w:t> </w:t>
      </w:r>
      <w:r>
        <w:rPr/>
        <w:t>propósitos</w:t>
      </w:r>
      <w:r>
        <w:rPr>
          <w:spacing w:val="-11"/>
        </w:rPr>
        <w:t> </w:t>
      </w:r>
      <w:r>
        <w:rPr/>
        <w:t>alimenticios</w:t>
      </w:r>
      <w:r>
        <w:rPr>
          <w:spacing w:val="-11"/>
        </w:rPr>
        <w:t> </w:t>
      </w:r>
      <w:r>
        <w:rPr/>
        <w:t>y</w:t>
      </w:r>
      <w:r>
        <w:rPr>
          <w:spacing w:val="-11"/>
        </w:rPr>
        <w:t> </w:t>
      </w:r>
      <w:r>
        <w:rPr/>
        <w:t>hasta</w:t>
      </w:r>
      <w:r>
        <w:rPr>
          <w:spacing w:val="-11"/>
        </w:rPr>
        <w:t> </w:t>
      </w:r>
      <w:r>
        <w:rPr/>
        <w:t>estéticos.</w:t>
      </w:r>
      <w:r>
        <w:rPr>
          <w:spacing w:val="-11"/>
        </w:rPr>
        <w:t> </w:t>
      </w:r>
      <w:r>
        <w:rPr/>
        <w:t>Algunos</w:t>
      </w:r>
      <w:r>
        <w:rPr>
          <w:spacing w:val="-11"/>
        </w:rPr>
        <w:t> </w:t>
      </w:r>
      <w:r>
        <w:rPr/>
        <w:t>de</w:t>
      </w:r>
      <w:r>
        <w:rPr>
          <w:spacing w:val="-11"/>
        </w:rPr>
        <w:t> </w:t>
      </w:r>
      <w:r>
        <w:rPr/>
        <w:t>los</w:t>
      </w:r>
      <w:r>
        <w:rPr>
          <w:spacing w:val="-11"/>
        </w:rPr>
        <w:t> </w:t>
      </w:r>
      <w:r>
        <w:rPr/>
        <w:t>pai- sajes</w:t>
      </w:r>
      <w:r>
        <w:rPr>
          <w:spacing w:val="-36"/>
        </w:rPr>
        <w:t> </w:t>
      </w:r>
      <w:r>
        <w:rPr>
          <w:spacing w:val="-2"/>
        </w:rPr>
        <w:t>indígenas</w:t>
      </w:r>
      <w:r>
        <w:rPr>
          <w:spacing w:val="-36"/>
        </w:rPr>
        <w:t> </w:t>
      </w:r>
      <w:r>
        <w:rPr>
          <w:spacing w:val="-3"/>
        </w:rPr>
        <w:t>continuarán</w:t>
      </w:r>
      <w:r>
        <w:rPr>
          <w:spacing w:val="-36"/>
        </w:rPr>
        <w:t> </w:t>
      </w:r>
      <w:r>
        <w:rPr/>
        <w:t>siendo</w:t>
      </w:r>
      <w:r>
        <w:rPr>
          <w:spacing w:val="-36"/>
        </w:rPr>
        <w:t> </w:t>
      </w:r>
      <w:r>
        <w:rPr>
          <w:spacing w:val="-3"/>
        </w:rPr>
        <w:t>increíblemente</w:t>
      </w:r>
      <w:r>
        <w:rPr>
          <w:spacing w:val="-36"/>
        </w:rPr>
        <w:t> </w:t>
      </w:r>
      <w:r>
        <w:rPr>
          <w:spacing w:val="-5"/>
        </w:rPr>
        <w:t>exuberantes</w:t>
      </w:r>
      <w:r>
        <w:rPr>
          <w:spacing w:val="-36"/>
        </w:rPr>
        <w:t> </w:t>
      </w:r>
      <w:r>
        <w:rPr/>
        <w:t>en combinación</w:t>
      </w:r>
      <w:r>
        <w:rPr>
          <w:spacing w:val="-36"/>
        </w:rPr>
        <w:t> </w:t>
      </w:r>
      <w:r>
        <w:rPr/>
        <w:t>con</w:t>
      </w:r>
      <w:r>
        <w:rPr>
          <w:spacing w:val="-36"/>
        </w:rPr>
        <w:t> </w:t>
      </w:r>
      <w:r>
        <w:rPr>
          <w:spacing w:val="-4"/>
        </w:rPr>
        <w:t>intereses</w:t>
      </w:r>
      <w:r>
        <w:rPr>
          <w:spacing w:val="-36"/>
        </w:rPr>
        <w:t> </w:t>
      </w:r>
      <w:r>
        <w:rPr/>
        <w:t>comerciales.</w:t>
      </w:r>
      <w:r>
        <w:rPr>
          <w:spacing w:val="-36"/>
        </w:rPr>
        <w:t> </w:t>
      </w:r>
      <w:r>
        <w:rPr/>
        <w:t>Las</w:t>
      </w:r>
      <w:r>
        <w:rPr>
          <w:spacing w:val="-36"/>
        </w:rPr>
        <w:t> </w:t>
      </w:r>
      <w:r>
        <w:rPr/>
        <w:t>pequeñas</w:t>
      </w:r>
      <w:r>
        <w:rPr>
          <w:spacing w:val="-36"/>
        </w:rPr>
        <w:t> </w:t>
      </w:r>
      <w:r>
        <w:rPr/>
        <w:t>o</w:t>
      </w:r>
      <w:r>
        <w:rPr>
          <w:spacing w:val="-36"/>
        </w:rPr>
        <w:t> </w:t>
      </w:r>
      <w:r>
        <w:rPr/>
        <w:t>medianas fincas</w:t>
      </w:r>
      <w:r>
        <w:rPr>
          <w:spacing w:val="-26"/>
        </w:rPr>
        <w:t> </w:t>
      </w:r>
      <w:r>
        <w:rPr/>
        <w:t>se</w:t>
      </w:r>
      <w:r>
        <w:rPr>
          <w:spacing w:val="-26"/>
        </w:rPr>
        <w:t> </w:t>
      </w:r>
      <w:r>
        <w:rPr>
          <w:spacing w:val="-3"/>
        </w:rPr>
        <w:t>estructurarán</w:t>
      </w:r>
      <w:r>
        <w:rPr>
          <w:spacing w:val="-26"/>
        </w:rPr>
        <w:t> </w:t>
      </w:r>
      <w:r>
        <w:rPr/>
        <w:t>en</w:t>
      </w:r>
      <w:r>
        <w:rPr>
          <w:spacing w:val="-26"/>
        </w:rPr>
        <w:t> </w:t>
      </w:r>
      <w:r>
        <w:rPr/>
        <w:t>convivencia</w:t>
      </w:r>
      <w:r>
        <w:rPr>
          <w:spacing w:val="-26"/>
        </w:rPr>
        <w:t> </w:t>
      </w:r>
      <w:r>
        <w:rPr/>
        <w:t>con</w:t>
      </w:r>
      <w:r>
        <w:rPr>
          <w:spacing w:val="-26"/>
        </w:rPr>
        <w:t> </w:t>
      </w:r>
      <w:r>
        <w:rPr/>
        <w:t>inmensos</w:t>
      </w:r>
      <w:r>
        <w:rPr>
          <w:spacing w:val="-26"/>
        </w:rPr>
        <w:t> </w:t>
      </w:r>
      <w:r>
        <w:rPr/>
        <w:t>árboles</w:t>
      </w:r>
      <w:r>
        <w:rPr>
          <w:spacing w:val="-26"/>
        </w:rPr>
        <w:t> </w:t>
      </w:r>
      <w:r>
        <w:rPr/>
        <w:t>y</w:t>
      </w:r>
      <w:r>
        <w:rPr>
          <w:spacing w:val="-26"/>
        </w:rPr>
        <w:t> </w:t>
      </w:r>
      <w:r>
        <w:rPr/>
        <w:t>es- </w:t>
      </w:r>
      <w:r>
        <w:rPr>
          <w:spacing w:val="-4"/>
        </w:rPr>
        <w:t>tratos</w:t>
      </w:r>
      <w:r>
        <w:rPr>
          <w:spacing w:val="-15"/>
        </w:rPr>
        <w:t> </w:t>
      </w:r>
      <w:r>
        <w:rPr>
          <w:spacing w:val="-3"/>
        </w:rPr>
        <w:t>vegetativos</w:t>
      </w:r>
      <w:r>
        <w:rPr>
          <w:spacing w:val="-15"/>
        </w:rPr>
        <w:t> </w:t>
      </w:r>
      <w:r>
        <w:rPr/>
        <w:t>de</w:t>
      </w:r>
      <w:r>
        <w:rPr>
          <w:spacing w:val="-15"/>
        </w:rPr>
        <w:t> </w:t>
      </w:r>
      <w:r>
        <w:rPr/>
        <w:t>distintos</w:t>
      </w:r>
      <w:r>
        <w:rPr>
          <w:spacing w:val="-15"/>
        </w:rPr>
        <w:t> </w:t>
      </w:r>
      <w:r>
        <w:rPr/>
        <w:t>tamaños</w:t>
      </w:r>
      <w:r>
        <w:rPr>
          <w:spacing w:val="-15"/>
        </w:rPr>
        <w:t> </w:t>
      </w:r>
      <w:r>
        <w:rPr/>
        <w:t>y</w:t>
      </w:r>
      <w:r>
        <w:rPr>
          <w:spacing w:val="-15"/>
        </w:rPr>
        <w:t> </w:t>
      </w:r>
      <w:r>
        <w:rPr/>
        <w:t>propósitos.</w:t>
      </w:r>
      <w:r>
        <w:rPr>
          <w:spacing w:val="-15"/>
        </w:rPr>
        <w:t> </w:t>
      </w:r>
      <w:r>
        <w:rPr>
          <w:spacing w:val="-3"/>
        </w:rPr>
        <w:t>Será</w:t>
      </w:r>
      <w:r>
        <w:rPr>
          <w:spacing w:val="-15"/>
        </w:rPr>
        <w:t> </w:t>
      </w:r>
      <w:r>
        <w:rPr>
          <w:spacing w:val="-3"/>
        </w:rPr>
        <w:t>este</w:t>
      </w:r>
      <w:r>
        <w:rPr>
          <w:spacing w:val="-15"/>
        </w:rPr>
        <w:t> </w:t>
      </w:r>
      <w:r>
        <w:rPr/>
        <w:t>el espacio</w:t>
      </w:r>
      <w:r>
        <w:rPr>
          <w:spacing w:val="-25"/>
        </w:rPr>
        <w:t> </w:t>
      </w:r>
      <w:r>
        <w:rPr/>
        <w:t>de</w:t>
      </w:r>
      <w:r>
        <w:rPr>
          <w:spacing w:val="-25"/>
        </w:rPr>
        <w:t> </w:t>
      </w:r>
      <w:r>
        <w:rPr/>
        <w:t>la</w:t>
      </w:r>
      <w:r>
        <w:rPr>
          <w:spacing w:val="-25"/>
        </w:rPr>
        <w:t> </w:t>
      </w:r>
      <w:r>
        <w:rPr/>
        <w:t>combinación</w:t>
      </w:r>
      <w:r>
        <w:rPr>
          <w:spacing w:val="-25"/>
        </w:rPr>
        <w:t> </w:t>
      </w:r>
      <w:r>
        <w:rPr/>
        <w:t>entre</w:t>
      </w:r>
      <w:r>
        <w:rPr>
          <w:spacing w:val="-25"/>
        </w:rPr>
        <w:t> </w:t>
      </w:r>
      <w:r>
        <w:rPr/>
        <w:t>mercado</w:t>
      </w:r>
      <w:r>
        <w:rPr>
          <w:spacing w:val="-25"/>
        </w:rPr>
        <w:t> </w:t>
      </w:r>
      <w:r>
        <w:rPr/>
        <w:t>y</w:t>
      </w:r>
      <w:r>
        <w:rPr>
          <w:spacing w:val="-25"/>
        </w:rPr>
        <w:t> </w:t>
      </w:r>
      <w:r>
        <w:rPr/>
        <w:t>cultura,</w:t>
      </w:r>
      <w:r>
        <w:rPr>
          <w:spacing w:val="-25"/>
        </w:rPr>
        <w:t> </w:t>
      </w:r>
      <w:r>
        <w:rPr/>
        <w:t>combinación que</w:t>
      </w:r>
      <w:r>
        <w:rPr>
          <w:spacing w:val="-9"/>
        </w:rPr>
        <w:t> </w:t>
      </w:r>
      <w:r>
        <w:rPr/>
        <w:t>da</w:t>
      </w:r>
      <w:r>
        <w:rPr>
          <w:spacing w:val="-9"/>
        </w:rPr>
        <w:t> </w:t>
      </w:r>
      <w:r>
        <w:rPr/>
        <w:t>lugar</w:t>
      </w:r>
      <w:r>
        <w:rPr>
          <w:spacing w:val="-9"/>
        </w:rPr>
        <w:t> </w:t>
      </w:r>
      <w:r>
        <w:rPr/>
        <w:t>a</w:t>
      </w:r>
      <w:r>
        <w:rPr>
          <w:spacing w:val="-9"/>
        </w:rPr>
        <w:t> </w:t>
      </w:r>
      <w:r>
        <w:rPr/>
        <w:t>sus</w:t>
      </w:r>
      <w:r>
        <w:rPr>
          <w:spacing w:val="-9"/>
        </w:rPr>
        <w:t> </w:t>
      </w:r>
      <w:r>
        <w:rPr/>
        <w:t>paisajes</w:t>
      </w:r>
      <w:r>
        <w:rPr>
          <w:spacing w:val="-9"/>
        </w:rPr>
        <w:t> </w:t>
      </w:r>
      <w:r>
        <w:rPr/>
        <w:t>imposibles</w:t>
      </w:r>
      <w:r>
        <w:rPr>
          <w:spacing w:val="-9"/>
        </w:rPr>
        <w:t> </w:t>
      </w:r>
      <w:r>
        <w:rPr/>
        <w:t>de</w:t>
      </w:r>
      <w:r>
        <w:rPr>
          <w:spacing w:val="-9"/>
        </w:rPr>
        <w:t> </w:t>
      </w:r>
      <w:r>
        <w:rPr>
          <w:spacing w:val="-4"/>
        </w:rPr>
        <w:t>reproducir,</w:t>
      </w:r>
      <w:r>
        <w:rPr>
          <w:spacing w:val="-9"/>
        </w:rPr>
        <w:t> </w:t>
      </w:r>
      <w:r>
        <w:rPr/>
        <w:t>pues</w:t>
      </w:r>
      <w:r>
        <w:rPr>
          <w:spacing w:val="-9"/>
        </w:rPr>
        <w:t> </w:t>
      </w:r>
      <w:r>
        <w:rPr/>
        <w:t>son</w:t>
      </w:r>
      <w:r>
        <w:rPr>
          <w:spacing w:val="-9"/>
        </w:rPr>
        <w:t> </w:t>
      </w:r>
      <w:r>
        <w:rPr/>
        <w:t>la expresión</w:t>
      </w:r>
      <w:r>
        <w:rPr>
          <w:spacing w:val="-9"/>
        </w:rPr>
        <w:t> </w:t>
      </w:r>
      <w:r>
        <w:rPr/>
        <w:t>de</w:t>
      </w:r>
      <w:r>
        <w:rPr>
          <w:spacing w:val="-9"/>
        </w:rPr>
        <w:t> </w:t>
      </w:r>
      <w:r>
        <w:rPr/>
        <w:t>la</w:t>
      </w:r>
      <w:r>
        <w:rPr>
          <w:spacing w:val="-9"/>
        </w:rPr>
        <w:t> </w:t>
      </w:r>
      <w:r>
        <w:rPr/>
        <w:t>materia,</w:t>
      </w:r>
      <w:r>
        <w:rPr>
          <w:spacing w:val="-9"/>
        </w:rPr>
        <w:t> </w:t>
      </w:r>
      <w:r>
        <w:rPr/>
        <w:t>de</w:t>
      </w:r>
      <w:r>
        <w:rPr>
          <w:spacing w:val="-9"/>
        </w:rPr>
        <w:t> </w:t>
      </w:r>
      <w:r>
        <w:rPr/>
        <w:t>la</w:t>
      </w:r>
      <w:r>
        <w:rPr>
          <w:spacing w:val="-9"/>
        </w:rPr>
        <w:t> </w:t>
      </w:r>
      <w:r>
        <w:rPr/>
        <w:t>naturaleza,</w:t>
      </w:r>
      <w:r>
        <w:rPr>
          <w:spacing w:val="-9"/>
        </w:rPr>
        <w:t> </w:t>
      </w:r>
      <w:r>
        <w:rPr/>
        <w:t>con</w:t>
      </w:r>
      <w:r>
        <w:rPr>
          <w:spacing w:val="-9"/>
        </w:rPr>
        <w:t> </w:t>
      </w:r>
      <w:r>
        <w:rPr>
          <w:spacing w:val="-4"/>
        </w:rPr>
        <w:t>leyes</w:t>
      </w:r>
      <w:r>
        <w:rPr>
          <w:spacing w:val="-9"/>
        </w:rPr>
        <w:t> </w:t>
      </w:r>
      <w:r>
        <w:rPr>
          <w:spacing w:val="-2"/>
        </w:rPr>
        <w:t>muy</w:t>
      </w:r>
      <w:r>
        <w:rPr>
          <w:spacing w:val="-9"/>
        </w:rPr>
        <w:t> </w:t>
      </w:r>
      <w:r>
        <w:rPr/>
        <w:t>propias de</w:t>
      </w:r>
      <w:r>
        <w:rPr>
          <w:spacing w:val="-13"/>
        </w:rPr>
        <w:t> </w:t>
      </w:r>
      <w:r>
        <w:rPr/>
        <w:t>su</w:t>
      </w:r>
      <w:r>
        <w:rPr>
          <w:spacing w:val="-13"/>
        </w:rPr>
        <w:t> </w:t>
      </w:r>
      <w:r>
        <w:rPr/>
        <w:t>circunstancia</w:t>
      </w:r>
      <w:r>
        <w:rPr>
          <w:spacing w:val="-13"/>
        </w:rPr>
        <w:t> </w:t>
      </w:r>
      <w:r>
        <w:rPr/>
        <w:t>social.</w:t>
      </w:r>
    </w:p>
    <w:p>
      <w:pPr>
        <w:pStyle w:val="BodyText"/>
        <w:spacing w:line="232" w:lineRule="auto"/>
        <w:ind w:right="276" w:firstLine="277"/>
        <w:jc w:val="both"/>
      </w:pPr>
      <w:r>
        <w:rPr/>
        <w:t>El paisaje urbano reproducirá, a su manera, la desigualdad social</w:t>
      </w:r>
      <w:r>
        <w:rPr>
          <w:spacing w:val="-20"/>
        </w:rPr>
        <w:t> </w:t>
      </w:r>
      <w:r>
        <w:rPr/>
        <w:t>persistente.</w:t>
      </w:r>
      <w:r>
        <w:rPr>
          <w:spacing w:val="-20"/>
        </w:rPr>
        <w:t> </w:t>
      </w:r>
      <w:r>
        <w:rPr>
          <w:spacing w:val="-5"/>
        </w:rPr>
        <w:t>Por</w:t>
      </w:r>
      <w:r>
        <w:rPr>
          <w:spacing w:val="-20"/>
        </w:rPr>
        <w:t> </w:t>
      </w:r>
      <w:r>
        <w:rPr/>
        <w:t>un</w:t>
      </w:r>
      <w:r>
        <w:rPr>
          <w:spacing w:val="-20"/>
        </w:rPr>
        <w:t> </w:t>
      </w:r>
      <w:r>
        <w:rPr/>
        <w:t>lado,</w:t>
      </w:r>
      <w:r>
        <w:rPr>
          <w:spacing w:val="-20"/>
        </w:rPr>
        <w:t> </w:t>
      </w:r>
      <w:r>
        <w:rPr/>
        <w:t>vivirán</w:t>
      </w:r>
      <w:r>
        <w:rPr>
          <w:spacing w:val="-20"/>
        </w:rPr>
        <w:t> </w:t>
      </w:r>
      <w:r>
        <w:rPr/>
        <w:t>los</w:t>
      </w:r>
      <w:r>
        <w:rPr>
          <w:spacing w:val="-20"/>
        </w:rPr>
        <w:t> </w:t>
      </w:r>
      <w:r>
        <w:rPr/>
        <w:t>excluidos</w:t>
      </w:r>
      <w:r>
        <w:rPr>
          <w:spacing w:val="-20"/>
        </w:rPr>
        <w:t> </w:t>
      </w:r>
      <w:r>
        <w:rPr/>
        <w:t>en</w:t>
      </w:r>
      <w:r>
        <w:rPr>
          <w:spacing w:val="-20"/>
        </w:rPr>
        <w:t> </w:t>
      </w:r>
      <w:r>
        <w:rPr/>
        <w:t>los</w:t>
      </w:r>
      <w:r>
        <w:rPr>
          <w:spacing w:val="-20"/>
        </w:rPr>
        <w:t> </w:t>
      </w:r>
      <w:r>
        <w:rPr/>
        <w:t>barrios populosos con servicios e infraestructuras de malas calidades</w:t>
      </w:r>
      <w:r>
        <w:rPr>
          <w:spacing w:val="-14"/>
        </w:rPr>
        <w:t> </w:t>
      </w:r>
      <w:r>
        <w:rPr/>
        <w:t>y apariencias </w:t>
      </w:r>
      <w:r>
        <w:rPr>
          <w:spacing w:val="-9"/>
        </w:rPr>
        <w:t>y, </w:t>
      </w:r>
      <w:r>
        <w:rPr/>
        <w:t>por </w:t>
      </w:r>
      <w:r>
        <w:rPr>
          <w:spacing w:val="-3"/>
        </w:rPr>
        <w:t>otro </w:t>
      </w:r>
      <w:r>
        <w:rPr/>
        <w:t>lado, vivirán </w:t>
      </w:r>
      <w:r>
        <w:rPr>
          <w:spacing w:val="-4"/>
        </w:rPr>
        <w:t>otras </w:t>
      </w:r>
      <w:r>
        <w:rPr/>
        <w:t>clases. En los países de </w:t>
      </w:r>
      <w:r>
        <w:rPr>
          <w:spacing w:val="-5"/>
        </w:rPr>
        <w:t>relativa </w:t>
      </w:r>
      <w:r>
        <w:rPr>
          <w:spacing w:val="-4"/>
        </w:rPr>
        <w:t>suerte </w:t>
      </w:r>
      <w:r>
        <w:rPr>
          <w:spacing w:val="-3"/>
        </w:rPr>
        <w:t>económica </w:t>
      </w:r>
      <w:r>
        <w:rPr/>
        <w:t>y </w:t>
      </w:r>
      <w:r>
        <w:rPr>
          <w:spacing w:val="-3"/>
        </w:rPr>
        <w:t>social, </w:t>
      </w:r>
      <w:r>
        <w:rPr/>
        <w:t>se </w:t>
      </w:r>
      <w:r>
        <w:rPr>
          <w:spacing w:val="-5"/>
        </w:rPr>
        <w:t>estructurarán </w:t>
      </w:r>
      <w:r>
        <w:rPr>
          <w:spacing w:val="-3"/>
        </w:rPr>
        <w:t>barrios </w:t>
      </w:r>
      <w:r>
        <w:rPr/>
        <w:t>de clase</w:t>
      </w:r>
      <w:r>
        <w:rPr>
          <w:spacing w:val="-26"/>
        </w:rPr>
        <w:t> </w:t>
      </w:r>
      <w:r>
        <w:rPr>
          <w:spacing w:val="-4"/>
        </w:rPr>
        <w:t>media,</w:t>
      </w:r>
      <w:r>
        <w:rPr>
          <w:spacing w:val="-29"/>
        </w:rPr>
        <w:t> </w:t>
      </w:r>
      <w:r>
        <w:rPr>
          <w:spacing w:val="-5"/>
        </w:rPr>
        <w:t>mientras</w:t>
      </w:r>
      <w:r>
        <w:rPr>
          <w:spacing w:val="-29"/>
        </w:rPr>
        <w:t> </w:t>
      </w:r>
      <w:r>
        <w:rPr>
          <w:spacing w:val="-3"/>
        </w:rPr>
        <w:t>que</w:t>
      </w:r>
      <w:r>
        <w:rPr>
          <w:spacing w:val="-29"/>
        </w:rPr>
        <w:t> </w:t>
      </w:r>
      <w:r>
        <w:rPr/>
        <w:t>en</w:t>
      </w:r>
      <w:r>
        <w:rPr>
          <w:spacing w:val="-29"/>
        </w:rPr>
        <w:t> </w:t>
      </w:r>
      <w:r>
        <w:rPr>
          <w:spacing w:val="-5"/>
        </w:rPr>
        <w:t>otros</w:t>
      </w:r>
      <w:r>
        <w:rPr>
          <w:spacing w:val="-29"/>
        </w:rPr>
        <w:t> </w:t>
      </w:r>
      <w:r>
        <w:rPr>
          <w:spacing w:val="-4"/>
        </w:rPr>
        <w:t>países</w:t>
      </w:r>
      <w:r>
        <w:rPr>
          <w:spacing w:val="-29"/>
        </w:rPr>
        <w:t> </w:t>
      </w:r>
      <w:r>
        <w:rPr>
          <w:spacing w:val="-4"/>
        </w:rPr>
        <w:t>las</w:t>
      </w:r>
      <w:r>
        <w:rPr>
          <w:spacing w:val="-29"/>
        </w:rPr>
        <w:t> </w:t>
      </w:r>
      <w:r>
        <w:rPr>
          <w:spacing w:val="-4"/>
        </w:rPr>
        <w:t>ciudades</w:t>
      </w:r>
      <w:r>
        <w:rPr>
          <w:spacing w:val="-29"/>
        </w:rPr>
        <w:t> </w:t>
      </w:r>
      <w:r>
        <w:rPr/>
        <w:t>se</w:t>
      </w:r>
      <w:r>
        <w:rPr>
          <w:spacing w:val="-29"/>
        </w:rPr>
        <w:t> </w:t>
      </w:r>
      <w:r>
        <w:rPr>
          <w:spacing w:val="-6"/>
        </w:rPr>
        <w:t>mostrarán </w:t>
      </w:r>
      <w:r>
        <w:rPr/>
        <w:t>con fuertes polarizaciones, pero con el crecimiento económico y</w:t>
      </w:r>
      <w:r>
        <w:rPr>
          <w:spacing w:val="-20"/>
        </w:rPr>
        <w:t> </w:t>
      </w:r>
      <w:r>
        <w:rPr/>
        <w:t>poblacional</w:t>
      </w:r>
      <w:r>
        <w:rPr>
          <w:spacing w:val="-23"/>
        </w:rPr>
        <w:t> </w:t>
      </w:r>
      <w:r>
        <w:rPr/>
        <w:t>el</w:t>
      </w:r>
      <w:r>
        <w:rPr>
          <w:spacing w:val="-23"/>
        </w:rPr>
        <w:t> </w:t>
      </w:r>
      <w:r>
        <w:rPr/>
        <w:t>espacio</w:t>
      </w:r>
      <w:r>
        <w:rPr>
          <w:spacing w:val="-23"/>
        </w:rPr>
        <w:t> </w:t>
      </w:r>
      <w:r>
        <w:rPr/>
        <w:t>urbano</w:t>
      </w:r>
      <w:r>
        <w:rPr>
          <w:spacing w:val="-23"/>
        </w:rPr>
        <w:t> </w:t>
      </w:r>
      <w:r>
        <w:rPr/>
        <w:t>se</w:t>
      </w:r>
      <w:r>
        <w:rPr>
          <w:spacing w:val="-23"/>
        </w:rPr>
        <w:t> </w:t>
      </w:r>
      <w:r>
        <w:rPr/>
        <w:t>constituirá</w:t>
      </w:r>
      <w:r>
        <w:rPr>
          <w:spacing w:val="-23"/>
        </w:rPr>
        <w:t> </w:t>
      </w:r>
      <w:r>
        <w:rPr/>
        <w:t>en</w:t>
      </w:r>
      <w:r>
        <w:rPr>
          <w:spacing w:val="-23"/>
        </w:rPr>
        <w:t> </w:t>
      </w:r>
      <w:r>
        <w:rPr/>
        <w:t>un</w:t>
      </w:r>
      <w:r>
        <w:rPr>
          <w:spacing w:val="-23"/>
        </w:rPr>
        <w:t> </w:t>
      </w:r>
      <w:r>
        <w:rPr/>
        <w:t>bien</w:t>
      </w:r>
      <w:r>
        <w:rPr>
          <w:spacing w:val="-23"/>
        </w:rPr>
        <w:t> </w:t>
      </w:r>
      <w:r>
        <w:rPr/>
        <w:t>escaso</w:t>
      </w:r>
      <w:r>
        <w:rPr>
          <w:spacing w:val="-23"/>
        </w:rPr>
        <w:t> </w:t>
      </w:r>
      <w:r>
        <w:rPr/>
        <w:t>y </w:t>
      </w:r>
      <w:r>
        <w:rPr>
          <w:spacing w:val="-3"/>
        </w:rPr>
        <w:t>todas</w:t>
      </w:r>
      <w:r>
        <w:rPr>
          <w:spacing w:val="-21"/>
        </w:rPr>
        <w:t> </w:t>
      </w:r>
      <w:r>
        <w:rPr/>
        <w:t>las</w:t>
      </w:r>
      <w:r>
        <w:rPr>
          <w:spacing w:val="-21"/>
        </w:rPr>
        <w:t> </w:t>
      </w:r>
      <w:r>
        <w:rPr/>
        <w:t>clases</w:t>
      </w:r>
      <w:r>
        <w:rPr>
          <w:spacing w:val="-21"/>
        </w:rPr>
        <w:t> </w:t>
      </w:r>
      <w:r>
        <w:rPr/>
        <w:t>se</w:t>
      </w:r>
      <w:r>
        <w:rPr>
          <w:spacing w:val="-21"/>
        </w:rPr>
        <w:t> </w:t>
      </w:r>
      <w:r>
        <w:rPr/>
        <w:t>estrujarán</w:t>
      </w:r>
      <w:r>
        <w:rPr>
          <w:spacing w:val="-21"/>
        </w:rPr>
        <w:t> </w:t>
      </w:r>
      <w:r>
        <w:rPr/>
        <w:t>entre</w:t>
      </w:r>
      <w:r>
        <w:rPr>
          <w:spacing w:val="-21"/>
        </w:rPr>
        <w:t> </w:t>
      </w:r>
      <w:r>
        <w:rPr/>
        <w:t>sí.</w:t>
      </w:r>
      <w:r>
        <w:rPr>
          <w:spacing w:val="-21"/>
        </w:rPr>
        <w:t> </w:t>
      </w:r>
      <w:r>
        <w:rPr/>
        <w:t>Las</w:t>
      </w:r>
      <w:r>
        <w:rPr>
          <w:spacing w:val="-21"/>
        </w:rPr>
        <w:t> </w:t>
      </w:r>
      <w:r>
        <w:rPr/>
        <w:t>clases</w:t>
      </w:r>
      <w:r>
        <w:rPr>
          <w:spacing w:val="-21"/>
        </w:rPr>
        <w:t> </w:t>
      </w:r>
      <w:r>
        <w:rPr/>
        <w:t>bajas</w:t>
      </w:r>
      <w:r>
        <w:rPr>
          <w:spacing w:val="-21"/>
        </w:rPr>
        <w:t> </w:t>
      </w:r>
      <w:r>
        <w:rPr/>
        <w:t>al</w:t>
      </w:r>
      <w:r>
        <w:rPr>
          <w:spacing w:val="-21"/>
        </w:rPr>
        <w:t> </w:t>
      </w:r>
      <w:r>
        <w:rPr>
          <w:spacing w:val="-4"/>
        </w:rPr>
        <w:t>expandir- </w:t>
      </w:r>
      <w:r>
        <w:rPr/>
        <w:t>se,</w:t>
      </w:r>
      <w:r>
        <w:rPr>
          <w:spacing w:val="-11"/>
        </w:rPr>
        <w:t> </w:t>
      </w:r>
      <w:r>
        <w:rPr>
          <w:spacing w:val="-4"/>
        </w:rPr>
        <w:t>ya</w:t>
      </w:r>
      <w:r>
        <w:rPr>
          <w:spacing w:val="-11"/>
        </w:rPr>
        <w:t> </w:t>
      </w:r>
      <w:r>
        <w:rPr/>
        <w:t>sea</w:t>
      </w:r>
      <w:r>
        <w:rPr>
          <w:spacing w:val="-11"/>
        </w:rPr>
        <w:t> </w:t>
      </w:r>
      <w:r>
        <w:rPr/>
        <w:t>por</w:t>
      </w:r>
      <w:r>
        <w:rPr>
          <w:spacing w:val="-11"/>
        </w:rPr>
        <w:t> </w:t>
      </w:r>
      <w:r>
        <w:rPr/>
        <w:t>crecimiento</w:t>
      </w:r>
      <w:r>
        <w:rPr>
          <w:spacing w:val="-11"/>
        </w:rPr>
        <w:t> </w:t>
      </w:r>
      <w:r>
        <w:rPr/>
        <w:t>demográfico</w:t>
      </w:r>
      <w:r>
        <w:rPr>
          <w:spacing w:val="-11"/>
        </w:rPr>
        <w:t> </w:t>
      </w:r>
      <w:r>
        <w:rPr/>
        <w:t>o</w:t>
      </w:r>
      <w:r>
        <w:rPr>
          <w:spacing w:val="-11"/>
        </w:rPr>
        <w:t> </w:t>
      </w:r>
      <w:r>
        <w:rPr/>
        <w:t>por</w:t>
      </w:r>
      <w:r>
        <w:rPr>
          <w:spacing w:val="-11"/>
        </w:rPr>
        <w:t> </w:t>
      </w:r>
      <w:r>
        <w:rPr/>
        <w:t>el</w:t>
      </w:r>
      <w:r>
        <w:rPr>
          <w:spacing w:val="-11"/>
        </w:rPr>
        <w:t> </w:t>
      </w:r>
      <w:r>
        <w:rPr/>
        <w:t>hecho</w:t>
      </w:r>
      <w:r>
        <w:rPr>
          <w:spacing w:val="-11"/>
        </w:rPr>
        <w:t> </w:t>
      </w:r>
      <w:r>
        <w:rPr/>
        <w:t>de</w:t>
      </w:r>
      <w:r>
        <w:rPr>
          <w:spacing w:val="-11"/>
        </w:rPr>
        <w:t> </w:t>
      </w:r>
      <w:r>
        <w:rPr/>
        <w:t>recibir </w:t>
      </w:r>
      <w:r>
        <w:rPr>
          <w:spacing w:val="-3"/>
        </w:rPr>
        <w:t>migrantes </w:t>
      </w:r>
      <w:r>
        <w:rPr/>
        <w:t>del campo o de otros países, deberán buscar </w:t>
      </w:r>
      <w:r>
        <w:rPr>
          <w:spacing w:val="-3"/>
        </w:rPr>
        <w:t>nuevos </w:t>
      </w:r>
      <w:r>
        <w:rPr/>
        <w:t>lugares</w:t>
      </w:r>
      <w:r>
        <w:rPr>
          <w:spacing w:val="-30"/>
        </w:rPr>
        <w:t> </w:t>
      </w:r>
      <w:r>
        <w:rPr/>
        <w:t>de</w:t>
      </w:r>
      <w:r>
        <w:rPr>
          <w:spacing w:val="-30"/>
        </w:rPr>
        <w:t> </w:t>
      </w:r>
      <w:r>
        <w:rPr/>
        <w:t>asentamiento.</w:t>
      </w:r>
      <w:r>
        <w:rPr>
          <w:spacing w:val="-30"/>
        </w:rPr>
        <w:t> </w:t>
      </w:r>
      <w:r>
        <w:rPr/>
        <w:t>Estos</w:t>
      </w:r>
      <w:r>
        <w:rPr>
          <w:spacing w:val="-30"/>
        </w:rPr>
        <w:t> </w:t>
      </w:r>
      <w:r>
        <w:rPr/>
        <w:t>lugares</w:t>
      </w:r>
      <w:r>
        <w:rPr>
          <w:spacing w:val="-30"/>
        </w:rPr>
        <w:t> </w:t>
      </w:r>
      <w:r>
        <w:rPr/>
        <w:t>de</w:t>
      </w:r>
      <w:r>
        <w:rPr>
          <w:spacing w:val="-30"/>
        </w:rPr>
        <w:t> </w:t>
      </w:r>
      <w:r>
        <w:rPr/>
        <w:t>expansión</w:t>
      </w:r>
      <w:r>
        <w:rPr>
          <w:spacing w:val="-30"/>
        </w:rPr>
        <w:t> </w:t>
      </w:r>
      <w:r>
        <w:rPr/>
        <w:t>urbana</w:t>
      </w:r>
      <w:r>
        <w:rPr>
          <w:spacing w:val="-30"/>
        </w:rPr>
        <w:t> </w:t>
      </w:r>
      <w:r>
        <w:rPr/>
        <w:t>pue- den</w:t>
      </w:r>
      <w:r>
        <w:rPr>
          <w:spacing w:val="-21"/>
        </w:rPr>
        <w:t> </w:t>
      </w:r>
      <w:r>
        <w:rPr/>
        <w:t>ser</w:t>
      </w:r>
      <w:r>
        <w:rPr>
          <w:spacing w:val="-21"/>
        </w:rPr>
        <w:t> </w:t>
      </w:r>
      <w:r>
        <w:rPr/>
        <w:t>cordones</w:t>
      </w:r>
      <w:r>
        <w:rPr>
          <w:spacing w:val="-21"/>
        </w:rPr>
        <w:t> </w:t>
      </w:r>
      <w:r>
        <w:rPr/>
        <w:t>de</w:t>
      </w:r>
      <w:r>
        <w:rPr>
          <w:spacing w:val="-21"/>
        </w:rPr>
        <w:t> </w:t>
      </w:r>
      <w:r>
        <w:rPr/>
        <w:t>amortiguamiento</w:t>
      </w:r>
      <w:r>
        <w:rPr>
          <w:spacing w:val="-21"/>
        </w:rPr>
        <w:t> </w:t>
      </w:r>
      <w:r>
        <w:rPr/>
        <w:t>natural</w:t>
      </w:r>
      <w:r>
        <w:rPr>
          <w:spacing w:val="-21"/>
        </w:rPr>
        <w:t> </w:t>
      </w:r>
      <w:r>
        <w:rPr/>
        <w:t>o</w:t>
      </w:r>
      <w:r>
        <w:rPr>
          <w:spacing w:val="-21"/>
        </w:rPr>
        <w:t> </w:t>
      </w:r>
      <w:r>
        <w:rPr/>
        <w:t>incluso</w:t>
      </w:r>
      <w:r>
        <w:rPr>
          <w:spacing w:val="-21"/>
        </w:rPr>
        <w:t> </w:t>
      </w:r>
      <w:r>
        <w:rPr/>
        <w:t>espacios agrícolas que se adecuan </w:t>
      </w:r>
      <w:r>
        <w:rPr>
          <w:spacing w:val="-3"/>
        </w:rPr>
        <w:t>para </w:t>
      </w:r>
      <w:r>
        <w:rPr/>
        <w:t>vivir; en otros casos, se pueden tomar por mano propia espacios geográficamente vulnerables, como</w:t>
      </w:r>
      <w:r>
        <w:rPr>
          <w:spacing w:val="-18"/>
        </w:rPr>
        <w:t> </w:t>
      </w:r>
      <w:r>
        <w:rPr/>
        <w:t>pueden</w:t>
      </w:r>
      <w:r>
        <w:rPr>
          <w:spacing w:val="-18"/>
        </w:rPr>
        <w:t> </w:t>
      </w:r>
      <w:r>
        <w:rPr/>
        <w:t>ser</w:t>
      </w:r>
      <w:r>
        <w:rPr>
          <w:spacing w:val="-18"/>
        </w:rPr>
        <w:t> </w:t>
      </w:r>
      <w:r>
        <w:rPr/>
        <w:t>márgenes</w:t>
      </w:r>
      <w:r>
        <w:rPr>
          <w:spacing w:val="-18"/>
        </w:rPr>
        <w:t> </w:t>
      </w:r>
      <w:r>
        <w:rPr/>
        <w:t>de</w:t>
      </w:r>
      <w:r>
        <w:rPr>
          <w:spacing w:val="-18"/>
        </w:rPr>
        <w:t> </w:t>
      </w:r>
      <w:r>
        <w:rPr/>
        <w:t>ríos,</w:t>
      </w:r>
      <w:r>
        <w:rPr>
          <w:spacing w:val="-18"/>
        </w:rPr>
        <w:t> </w:t>
      </w:r>
      <w:r>
        <w:rPr/>
        <w:t>lagos,</w:t>
      </w:r>
      <w:r>
        <w:rPr>
          <w:spacing w:val="-18"/>
        </w:rPr>
        <w:t> </w:t>
      </w:r>
      <w:r>
        <w:rPr/>
        <w:t>orillas</w:t>
      </w:r>
      <w:r>
        <w:rPr>
          <w:spacing w:val="-18"/>
        </w:rPr>
        <w:t> </w:t>
      </w:r>
      <w:r>
        <w:rPr/>
        <w:t>de</w:t>
      </w:r>
      <w:r>
        <w:rPr>
          <w:spacing w:val="-18"/>
        </w:rPr>
        <w:t> </w:t>
      </w:r>
      <w:r>
        <w:rPr/>
        <w:t>precipicios</w:t>
      </w:r>
      <w:r>
        <w:rPr>
          <w:spacing w:val="-18"/>
        </w:rPr>
        <w:t> </w:t>
      </w:r>
      <w:r>
        <w:rPr/>
        <w:t>o pies</w:t>
      </w:r>
      <w:r>
        <w:rPr>
          <w:spacing w:val="-31"/>
        </w:rPr>
        <w:t> </w:t>
      </w:r>
      <w:r>
        <w:rPr/>
        <w:t>de</w:t>
      </w:r>
      <w:r>
        <w:rPr>
          <w:spacing w:val="-31"/>
        </w:rPr>
        <w:t> </w:t>
      </w:r>
      <w:r>
        <w:rPr/>
        <w:t>empinadas</w:t>
      </w:r>
      <w:r>
        <w:rPr>
          <w:spacing w:val="-31"/>
        </w:rPr>
        <w:t> </w:t>
      </w:r>
      <w:r>
        <w:rPr/>
        <w:t>montañas,</w:t>
      </w:r>
      <w:r>
        <w:rPr>
          <w:spacing w:val="-31"/>
        </w:rPr>
        <w:t> </w:t>
      </w:r>
      <w:r>
        <w:rPr/>
        <w:t>prácticamente</w:t>
      </w:r>
      <w:r>
        <w:rPr>
          <w:spacing w:val="-31"/>
        </w:rPr>
        <w:t> </w:t>
      </w:r>
      <w:r>
        <w:rPr/>
        <w:t>todos</w:t>
      </w:r>
      <w:r>
        <w:rPr>
          <w:spacing w:val="-31"/>
        </w:rPr>
        <w:t> </w:t>
      </w:r>
      <w:r>
        <w:rPr/>
        <w:t>los</w:t>
      </w:r>
      <w:r>
        <w:rPr>
          <w:spacing w:val="-31"/>
        </w:rPr>
        <w:t> </w:t>
      </w:r>
      <w:r>
        <w:rPr/>
        <w:t>recovecos</w:t>
      </w:r>
    </w:p>
    <w:p>
      <w:pPr>
        <w:spacing w:after="0" w:line="232" w:lineRule="auto"/>
        <w:jc w:val="both"/>
        <w:sectPr>
          <w:pgSz w:w="8500" w:h="12750"/>
          <w:pgMar w:header="1130" w:footer="0" w:top="1700" w:bottom="280" w:left="1160" w:right="1160"/>
        </w:sectPr>
      </w:pPr>
    </w:p>
    <w:p>
      <w:pPr>
        <w:pStyle w:val="BodyText"/>
        <w:spacing w:before="6"/>
        <w:ind w:left="0"/>
        <w:rPr>
          <w:sz w:val="20"/>
        </w:rPr>
      </w:pPr>
    </w:p>
    <w:p>
      <w:pPr>
        <w:pStyle w:val="BodyText"/>
        <w:spacing w:line="194" w:lineRule="exact"/>
        <w:jc w:val="both"/>
      </w:pPr>
      <w:r>
        <w:rPr/>
        <w:t>de las recargadas ciudades serán puestos en uso. Mucha de  la</w:t>
      </w:r>
    </w:p>
    <w:p>
      <w:pPr>
        <w:pStyle w:val="BodyText"/>
        <w:spacing w:line="232" w:lineRule="auto" w:before="2"/>
        <w:ind w:right="278"/>
        <w:jc w:val="both"/>
      </w:pPr>
      <w:r>
        <w:rPr/>
        <w:t>población urbana excluida </w:t>
      </w:r>
      <w:r>
        <w:rPr>
          <w:spacing w:val="-3"/>
        </w:rPr>
        <w:t>mostrará </w:t>
      </w:r>
      <w:r>
        <w:rPr/>
        <w:t>paisajísticamente su</w:t>
      </w:r>
      <w:r>
        <w:rPr>
          <w:spacing w:val="-13"/>
        </w:rPr>
        <w:t> </w:t>
      </w:r>
      <w:r>
        <w:rPr/>
        <w:t>exclu- sión</w:t>
      </w:r>
      <w:r>
        <w:rPr>
          <w:spacing w:val="-13"/>
        </w:rPr>
        <w:t> </w:t>
      </w:r>
      <w:r>
        <w:rPr/>
        <w:t>pues</w:t>
      </w:r>
      <w:r>
        <w:rPr>
          <w:spacing w:val="-13"/>
        </w:rPr>
        <w:t> </w:t>
      </w:r>
      <w:r>
        <w:rPr>
          <w:spacing w:val="-3"/>
        </w:rPr>
        <w:t>será</w:t>
      </w:r>
      <w:r>
        <w:rPr>
          <w:spacing w:val="-13"/>
        </w:rPr>
        <w:t> </w:t>
      </w:r>
      <w:r>
        <w:rPr/>
        <w:t>la</w:t>
      </w:r>
      <w:r>
        <w:rPr>
          <w:spacing w:val="-13"/>
        </w:rPr>
        <w:t> </w:t>
      </w:r>
      <w:r>
        <w:rPr/>
        <w:t>que</w:t>
      </w:r>
      <w:r>
        <w:rPr>
          <w:spacing w:val="-13"/>
        </w:rPr>
        <w:t> </w:t>
      </w:r>
      <w:r>
        <w:rPr>
          <w:spacing w:val="-3"/>
        </w:rPr>
        <w:t>se</w:t>
      </w:r>
      <w:r>
        <w:rPr>
          <w:spacing w:val="-20"/>
        </w:rPr>
        <w:t> </w:t>
      </w:r>
      <w:r>
        <w:rPr>
          <w:spacing w:val="-8"/>
        </w:rPr>
        <w:t>atreverá</w:t>
      </w:r>
      <w:r>
        <w:rPr>
          <w:spacing w:val="-20"/>
        </w:rPr>
        <w:t> </w:t>
      </w:r>
      <w:r>
        <w:rPr/>
        <w:t>a</w:t>
      </w:r>
      <w:r>
        <w:rPr>
          <w:spacing w:val="-20"/>
        </w:rPr>
        <w:t> </w:t>
      </w:r>
      <w:r>
        <w:rPr>
          <w:spacing w:val="-5"/>
        </w:rPr>
        <w:t>colonizar</w:t>
      </w:r>
      <w:r>
        <w:rPr>
          <w:spacing w:val="-20"/>
        </w:rPr>
        <w:t> </w:t>
      </w:r>
      <w:r>
        <w:rPr>
          <w:spacing w:val="-4"/>
        </w:rPr>
        <w:t>los</w:t>
      </w:r>
      <w:r>
        <w:rPr>
          <w:spacing w:val="-20"/>
        </w:rPr>
        <w:t> </w:t>
      </w:r>
      <w:r>
        <w:rPr>
          <w:spacing w:val="-5"/>
        </w:rPr>
        <w:t>espacios</w:t>
      </w:r>
      <w:r>
        <w:rPr>
          <w:spacing w:val="-20"/>
        </w:rPr>
        <w:t> </w:t>
      </w:r>
      <w:r>
        <w:rPr>
          <w:spacing w:val="-4"/>
        </w:rPr>
        <w:t>del</w:t>
      </w:r>
      <w:r>
        <w:rPr>
          <w:spacing w:val="-20"/>
        </w:rPr>
        <w:t> </w:t>
      </w:r>
      <w:r>
        <w:rPr>
          <w:spacing w:val="-5"/>
        </w:rPr>
        <w:t>riesgo. Las</w:t>
      </w:r>
      <w:r>
        <w:rPr>
          <w:spacing w:val="-13"/>
        </w:rPr>
        <w:t> </w:t>
      </w:r>
      <w:r>
        <w:rPr>
          <w:spacing w:val="-6"/>
        </w:rPr>
        <w:t>clases</w:t>
      </w:r>
      <w:r>
        <w:rPr>
          <w:spacing w:val="-13"/>
        </w:rPr>
        <w:t> </w:t>
      </w:r>
      <w:r>
        <w:rPr>
          <w:spacing w:val="-5"/>
        </w:rPr>
        <w:t>medias</w:t>
      </w:r>
      <w:r>
        <w:rPr>
          <w:spacing w:val="-13"/>
        </w:rPr>
        <w:t> </w:t>
      </w:r>
      <w:r>
        <w:rPr/>
        <w:t>se</w:t>
      </w:r>
      <w:r>
        <w:rPr>
          <w:spacing w:val="-6"/>
        </w:rPr>
        <w:t> </w:t>
      </w:r>
      <w:r>
        <w:rPr/>
        <w:t>autoaislarán</w:t>
      </w:r>
      <w:r>
        <w:rPr>
          <w:spacing w:val="-6"/>
        </w:rPr>
        <w:t> </w:t>
      </w:r>
      <w:r>
        <w:rPr/>
        <w:t>colocando</w:t>
      </w:r>
      <w:r>
        <w:rPr>
          <w:spacing w:val="-6"/>
        </w:rPr>
        <w:t> </w:t>
      </w:r>
      <w:r>
        <w:rPr/>
        <w:t>rejas</w:t>
      </w:r>
      <w:r>
        <w:rPr>
          <w:spacing w:val="-6"/>
        </w:rPr>
        <w:t> </w:t>
      </w:r>
      <w:r>
        <w:rPr/>
        <w:t>y</w:t>
      </w:r>
      <w:r>
        <w:rPr>
          <w:spacing w:val="-6"/>
        </w:rPr>
        <w:t> </w:t>
      </w:r>
      <w:r>
        <w:rPr>
          <w:spacing w:val="-3"/>
        </w:rPr>
        <w:t>retenes</w:t>
      </w:r>
      <w:r>
        <w:rPr>
          <w:spacing w:val="-6"/>
        </w:rPr>
        <w:t> </w:t>
      </w:r>
      <w:r>
        <w:rPr/>
        <w:t>a</w:t>
      </w:r>
      <w:r>
        <w:rPr>
          <w:spacing w:val="-6"/>
        </w:rPr>
        <w:t> </w:t>
      </w:r>
      <w:r>
        <w:rPr/>
        <w:t>sus </w:t>
      </w:r>
      <w:r>
        <w:rPr>
          <w:spacing w:val="-4"/>
        </w:rPr>
        <w:t>otrora</w:t>
      </w:r>
      <w:r>
        <w:rPr>
          <w:spacing w:val="-20"/>
        </w:rPr>
        <w:t> </w:t>
      </w:r>
      <w:r>
        <w:rPr/>
        <w:t>coquetos</w:t>
      </w:r>
      <w:r>
        <w:rPr>
          <w:spacing w:val="-20"/>
        </w:rPr>
        <w:t> </w:t>
      </w:r>
      <w:r>
        <w:rPr/>
        <w:t>barrios</w:t>
      </w:r>
      <w:r>
        <w:rPr>
          <w:spacing w:val="-20"/>
        </w:rPr>
        <w:t> </w:t>
      </w:r>
      <w:r>
        <w:rPr/>
        <w:t>residenciales.</w:t>
      </w:r>
      <w:r>
        <w:rPr>
          <w:spacing w:val="-20"/>
        </w:rPr>
        <w:t> </w:t>
      </w:r>
      <w:r>
        <w:rPr/>
        <w:t>Las</w:t>
      </w:r>
      <w:r>
        <w:rPr>
          <w:spacing w:val="-20"/>
        </w:rPr>
        <w:t> </w:t>
      </w:r>
      <w:r>
        <w:rPr/>
        <w:t>clases</w:t>
      </w:r>
      <w:r>
        <w:rPr>
          <w:spacing w:val="-20"/>
        </w:rPr>
        <w:t> </w:t>
      </w:r>
      <w:r>
        <w:rPr/>
        <w:t>altas</w:t>
      </w:r>
      <w:r>
        <w:rPr>
          <w:spacing w:val="-20"/>
        </w:rPr>
        <w:t> </w:t>
      </w:r>
      <w:r>
        <w:rPr/>
        <w:t>abandona- </w:t>
      </w:r>
      <w:r>
        <w:rPr>
          <w:spacing w:val="-4"/>
        </w:rPr>
        <w:t>rán</w:t>
      </w:r>
      <w:r>
        <w:rPr>
          <w:spacing w:val="-9"/>
        </w:rPr>
        <w:t> </w:t>
      </w:r>
      <w:r>
        <w:rPr/>
        <w:t>sus</w:t>
      </w:r>
      <w:r>
        <w:rPr>
          <w:spacing w:val="-9"/>
        </w:rPr>
        <w:t> </w:t>
      </w:r>
      <w:r>
        <w:rPr/>
        <w:t>espacios</w:t>
      </w:r>
      <w:r>
        <w:rPr>
          <w:spacing w:val="-9"/>
        </w:rPr>
        <w:t> </w:t>
      </w:r>
      <w:r>
        <w:rPr/>
        <w:t>urbanos</w:t>
      </w:r>
      <w:r>
        <w:rPr>
          <w:spacing w:val="-9"/>
        </w:rPr>
        <w:t> </w:t>
      </w:r>
      <w:r>
        <w:rPr/>
        <w:t>originales</w:t>
      </w:r>
      <w:r>
        <w:rPr>
          <w:spacing w:val="-9"/>
        </w:rPr>
        <w:t> </w:t>
      </w:r>
      <w:r>
        <w:rPr/>
        <w:t>y</w:t>
      </w:r>
      <w:r>
        <w:rPr>
          <w:spacing w:val="-9"/>
        </w:rPr>
        <w:t> </w:t>
      </w:r>
      <w:r>
        <w:rPr/>
        <w:t>se</w:t>
      </w:r>
      <w:r>
        <w:rPr>
          <w:spacing w:val="-9"/>
        </w:rPr>
        <w:t> </w:t>
      </w:r>
      <w:r>
        <w:rPr/>
        <w:t>superaislarán</w:t>
      </w:r>
      <w:r>
        <w:rPr>
          <w:spacing w:val="-9"/>
        </w:rPr>
        <w:t> </w:t>
      </w:r>
      <w:r>
        <w:rPr/>
        <w:t>mediante residenciales</w:t>
      </w:r>
      <w:r>
        <w:rPr>
          <w:spacing w:val="-21"/>
        </w:rPr>
        <w:t> </w:t>
      </w:r>
      <w:r>
        <w:rPr/>
        <w:t>amurallados</w:t>
      </w:r>
      <w:r>
        <w:rPr>
          <w:spacing w:val="-21"/>
        </w:rPr>
        <w:t> </w:t>
      </w:r>
      <w:r>
        <w:rPr/>
        <w:t>y</w:t>
      </w:r>
      <w:r>
        <w:rPr>
          <w:spacing w:val="-21"/>
        </w:rPr>
        <w:t> </w:t>
      </w:r>
      <w:r>
        <w:rPr>
          <w:spacing w:val="-2"/>
        </w:rPr>
        <w:t>muy</w:t>
      </w:r>
      <w:r>
        <w:rPr>
          <w:spacing w:val="-21"/>
        </w:rPr>
        <w:t> </w:t>
      </w:r>
      <w:r>
        <w:rPr/>
        <w:t>vigilados,</w:t>
      </w:r>
      <w:r>
        <w:rPr>
          <w:spacing w:val="-21"/>
        </w:rPr>
        <w:t> </w:t>
      </w:r>
      <w:r>
        <w:rPr/>
        <w:t>o</w:t>
      </w:r>
      <w:r>
        <w:rPr>
          <w:spacing w:val="-21"/>
        </w:rPr>
        <w:t> </w:t>
      </w:r>
      <w:r>
        <w:rPr/>
        <w:t>bien,</w:t>
      </w:r>
      <w:r>
        <w:rPr>
          <w:spacing w:val="-21"/>
        </w:rPr>
        <w:t> </w:t>
      </w:r>
      <w:r>
        <w:rPr/>
        <w:t>se</w:t>
      </w:r>
      <w:r>
        <w:rPr>
          <w:spacing w:val="-21"/>
        </w:rPr>
        <w:t> </w:t>
      </w:r>
      <w:r>
        <w:rPr/>
        <w:t>recluirán</w:t>
      </w:r>
      <w:r>
        <w:rPr>
          <w:spacing w:val="-21"/>
        </w:rPr>
        <w:t> </w:t>
      </w:r>
      <w:r>
        <w:rPr/>
        <w:t>en elegantes</w:t>
      </w:r>
      <w:r>
        <w:rPr>
          <w:spacing w:val="-20"/>
        </w:rPr>
        <w:t> </w:t>
      </w:r>
      <w:r>
        <w:rPr>
          <w:spacing w:val="-3"/>
        </w:rPr>
        <w:t>torres;</w:t>
      </w:r>
      <w:r>
        <w:rPr>
          <w:spacing w:val="-20"/>
        </w:rPr>
        <w:t> </w:t>
      </w:r>
      <w:r>
        <w:rPr/>
        <w:t>algunas</w:t>
      </w:r>
      <w:r>
        <w:rPr>
          <w:spacing w:val="-20"/>
        </w:rPr>
        <w:t> </w:t>
      </w:r>
      <w:r>
        <w:rPr/>
        <w:t>de</w:t>
      </w:r>
      <w:r>
        <w:rPr>
          <w:spacing w:val="-20"/>
        </w:rPr>
        <w:t> </w:t>
      </w:r>
      <w:r>
        <w:rPr/>
        <w:t>las</w:t>
      </w:r>
      <w:r>
        <w:rPr>
          <w:spacing w:val="-20"/>
        </w:rPr>
        <w:t> </w:t>
      </w:r>
      <w:r>
        <w:rPr/>
        <w:t>cuales</w:t>
      </w:r>
      <w:r>
        <w:rPr>
          <w:spacing w:val="-20"/>
        </w:rPr>
        <w:t> </w:t>
      </w:r>
      <w:r>
        <w:rPr>
          <w:spacing w:val="-4"/>
        </w:rPr>
        <w:t>mirarán</w:t>
      </w:r>
      <w:r>
        <w:rPr>
          <w:spacing w:val="-20"/>
        </w:rPr>
        <w:t> </w:t>
      </w:r>
      <w:r>
        <w:rPr/>
        <w:t>dignamente</w:t>
      </w:r>
      <w:r>
        <w:rPr>
          <w:spacing w:val="-20"/>
        </w:rPr>
        <w:t> </w:t>
      </w:r>
      <w:r>
        <w:rPr/>
        <w:t>hacia el</w:t>
      </w:r>
      <w:r>
        <w:rPr>
          <w:spacing w:val="-12"/>
        </w:rPr>
        <w:t> </w:t>
      </w:r>
      <w:r>
        <w:rPr/>
        <w:t>mar</w:t>
      </w:r>
      <w:r>
        <w:rPr>
          <w:spacing w:val="-12"/>
        </w:rPr>
        <w:t> </w:t>
      </w:r>
      <w:r>
        <w:rPr/>
        <w:t>o</w:t>
      </w:r>
      <w:r>
        <w:rPr>
          <w:spacing w:val="-12"/>
        </w:rPr>
        <w:t> </w:t>
      </w:r>
      <w:r>
        <w:rPr/>
        <w:t>hacia</w:t>
      </w:r>
      <w:r>
        <w:rPr>
          <w:spacing w:val="-12"/>
        </w:rPr>
        <w:t> </w:t>
      </w:r>
      <w:r>
        <w:rPr/>
        <w:t>las</w:t>
      </w:r>
      <w:r>
        <w:rPr>
          <w:spacing w:val="-12"/>
        </w:rPr>
        <w:t> </w:t>
      </w:r>
      <w:r>
        <w:rPr/>
        <w:t>montañas,</w:t>
      </w:r>
      <w:r>
        <w:rPr>
          <w:spacing w:val="-12"/>
        </w:rPr>
        <w:t> </w:t>
      </w:r>
      <w:r>
        <w:rPr/>
        <w:t>si</w:t>
      </w:r>
      <w:r>
        <w:rPr>
          <w:spacing w:val="-12"/>
        </w:rPr>
        <w:t> </w:t>
      </w:r>
      <w:r>
        <w:rPr/>
        <w:t>es</w:t>
      </w:r>
      <w:r>
        <w:rPr>
          <w:spacing w:val="-12"/>
        </w:rPr>
        <w:t> </w:t>
      </w:r>
      <w:r>
        <w:rPr/>
        <w:t>que</w:t>
      </w:r>
      <w:r>
        <w:rPr>
          <w:spacing w:val="-12"/>
        </w:rPr>
        <w:t> </w:t>
      </w:r>
      <w:r>
        <w:rPr>
          <w:spacing w:val="-3"/>
        </w:rPr>
        <w:t>éstas</w:t>
      </w:r>
      <w:r>
        <w:rPr>
          <w:spacing w:val="-12"/>
        </w:rPr>
        <w:t> </w:t>
      </w:r>
      <w:r>
        <w:rPr/>
        <w:t>han</w:t>
      </w:r>
      <w:r>
        <w:rPr>
          <w:spacing w:val="-12"/>
        </w:rPr>
        <w:t> </w:t>
      </w:r>
      <w:r>
        <w:rPr/>
        <w:t>logrado</w:t>
      </w:r>
      <w:r>
        <w:rPr>
          <w:spacing w:val="-12"/>
        </w:rPr>
        <w:t> </w:t>
      </w:r>
      <w:r>
        <w:rPr/>
        <w:t>sobrevi- vir;</w:t>
      </w:r>
      <w:r>
        <w:rPr>
          <w:spacing w:val="-4"/>
        </w:rPr>
        <w:t> </w:t>
      </w:r>
      <w:r>
        <w:rPr/>
        <w:t>cuando</w:t>
      </w:r>
      <w:r>
        <w:rPr>
          <w:spacing w:val="-4"/>
        </w:rPr>
        <w:t> </w:t>
      </w:r>
      <w:r>
        <w:rPr/>
        <w:t>el</w:t>
      </w:r>
      <w:r>
        <w:rPr>
          <w:spacing w:val="-4"/>
        </w:rPr>
        <w:t> </w:t>
      </w:r>
      <w:r>
        <w:rPr/>
        <w:t>paisaje</w:t>
      </w:r>
      <w:r>
        <w:rPr>
          <w:spacing w:val="-4"/>
        </w:rPr>
        <w:t> </w:t>
      </w:r>
      <w:r>
        <w:rPr/>
        <w:t>no</w:t>
      </w:r>
      <w:r>
        <w:rPr>
          <w:spacing w:val="-4"/>
        </w:rPr>
        <w:t> </w:t>
      </w:r>
      <w:r>
        <w:rPr/>
        <w:t>sea</w:t>
      </w:r>
      <w:r>
        <w:rPr>
          <w:spacing w:val="-4"/>
        </w:rPr>
        <w:t> </w:t>
      </w:r>
      <w:r>
        <w:rPr/>
        <w:t>presentable,</w:t>
      </w:r>
      <w:r>
        <w:rPr>
          <w:spacing w:val="-4"/>
        </w:rPr>
        <w:t> </w:t>
      </w:r>
      <w:r>
        <w:rPr/>
        <w:t>entonces</w:t>
      </w:r>
      <w:r>
        <w:rPr>
          <w:spacing w:val="-4"/>
        </w:rPr>
        <w:t> </w:t>
      </w:r>
      <w:r>
        <w:rPr/>
        <w:t>se</w:t>
      </w:r>
      <w:r>
        <w:rPr>
          <w:spacing w:val="-4"/>
        </w:rPr>
        <w:t> </w:t>
      </w:r>
      <w:r>
        <w:rPr/>
        <w:t>le</w:t>
      </w:r>
      <w:r>
        <w:rPr>
          <w:spacing w:val="-4"/>
        </w:rPr>
        <w:t> </w:t>
      </w:r>
      <w:r>
        <w:rPr>
          <w:spacing w:val="-3"/>
        </w:rPr>
        <w:t>dará</w:t>
      </w:r>
      <w:r>
        <w:rPr>
          <w:spacing w:val="-4"/>
        </w:rPr>
        <w:t> </w:t>
      </w:r>
      <w:r>
        <w:rPr/>
        <w:t>la espalda desde esas</w:t>
      </w:r>
      <w:r>
        <w:rPr>
          <w:spacing w:val="-36"/>
        </w:rPr>
        <w:t> </w:t>
      </w:r>
      <w:r>
        <w:rPr>
          <w:spacing w:val="-3"/>
        </w:rPr>
        <w:t>torres.</w:t>
      </w:r>
    </w:p>
    <w:p>
      <w:pPr>
        <w:pStyle w:val="BodyText"/>
        <w:spacing w:line="232" w:lineRule="auto"/>
        <w:ind w:right="276" w:firstLine="277"/>
        <w:jc w:val="both"/>
      </w:pPr>
      <w:r>
        <w:rPr/>
        <w:t>El</w:t>
      </w:r>
      <w:r>
        <w:rPr>
          <w:spacing w:val="-10"/>
        </w:rPr>
        <w:t> </w:t>
      </w:r>
      <w:r>
        <w:rPr/>
        <w:t>paisaje</w:t>
      </w:r>
      <w:r>
        <w:rPr>
          <w:spacing w:val="-10"/>
        </w:rPr>
        <w:t> </w:t>
      </w:r>
      <w:r>
        <w:rPr/>
        <w:t>urbano</w:t>
      </w:r>
      <w:r>
        <w:rPr>
          <w:spacing w:val="-10"/>
        </w:rPr>
        <w:t> </w:t>
      </w:r>
      <w:r>
        <w:rPr/>
        <w:t>de</w:t>
      </w:r>
      <w:r>
        <w:rPr>
          <w:spacing w:val="-10"/>
        </w:rPr>
        <w:t> </w:t>
      </w:r>
      <w:r>
        <w:rPr/>
        <w:t>la</w:t>
      </w:r>
      <w:r>
        <w:rPr>
          <w:spacing w:val="-10"/>
        </w:rPr>
        <w:t> </w:t>
      </w:r>
      <w:r>
        <w:rPr/>
        <w:t>desigualdad</w:t>
      </w:r>
      <w:r>
        <w:rPr>
          <w:spacing w:val="-10"/>
        </w:rPr>
        <w:t> </w:t>
      </w:r>
      <w:r>
        <w:rPr/>
        <w:t>a</w:t>
      </w:r>
      <w:r>
        <w:rPr>
          <w:spacing w:val="-10"/>
        </w:rPr>
        <w:t> </w:t>
      </w:r>
      <w:r>
        <w:rPr/>
        <w:t>veces</w:t>
      </w:r>
      <w:r>
        <w:rPr>
          <w:spacing w:val="-10"/>
        </w:rPr>
        <w:t> </w:t>
      </w:r>
      <w:r>
        <w:rPr/>
        <w:t>no</w:t>
      </w:r>
      <w:r>
        <w:rPr>
          <w:spacing w:val="-10"/>
        </w:rPr>
        <w:t> </w:t>
      </w:r>
      <w:r>
        <w:rPr/>
        <w:t>es</w:t>
      </w:r>
      <w:r>
        <w:rPr>
          <w:spacing w:val="-10"/>
        </w:rPr>
        <w:t> </w:t>
      </w:r>
      <w:r>
        <w:rPr/>
        <w:t>claramente visible</w:t>
      </w:r>
      <w:r>
        <w:rPr>
          <w:spacing w:val="-22"/>
        </w:rPr>
        <w:t> </w:t>
      </w:r>
      <w:r>
        <w:rPr/>
        <w:t>en</w:t>
      </w:r>
      <w:r>
        <w:rPr>
          <w:spacing w:val="-22"/>
        </w:rPr>
        <w:t> </w:t>
      </w:r>
      <w:r>
        <w:rPr/>
        <w:t>sus</w:t>
      </w:r>
      <w:r>
        <w:rPr>
          <w:spacing w:val="-22"/>
        </w:rPr>
        <w:t> </w:t>
      </w:r>
      <w:r>
        <w:rPr>
          <w:spacing w:val="-4"/>
        </w:rPr>
        <w:t>contrastes.</w:t>
      </w:r>
      <w:r>
        <w:rPr>
          <w:spacing w:val="-22"/>
        </w:rPr>
        <w:t> </w:t>
      </w:r>
      <w:r>
        <w:rPr/>
        <w:t>Cuando</w:t>
      </w:r>
      <w:r>
        <w:rPr>
          <w:spacing w:val="-22"/>
        </w:rPr>
        <w:t> </w:t>
      </w:r>
      <w:r>
        <w:rPr/>
        <w:t>sus</w:t>
      </w:r>
      <w:r>
        <w:rPr>
          <w:spacing w:val="-22"/>
        </w:rPr>
        <w:t> </w:t>
      </w:r>
      <w:r>
        <w:rPr>
          <w:spacing w:val="-4"/>
        </w:rPr>
        <w:t>habitantes</w:t>
      </w:r>
      <w:r>
        <w:rPr>
          <w:spacing w:val="-22"/>
        </w:rPr>
        <w:t> </w:t>
      </w:r>
      <w:r>
        <w:rPr/>
        <w:t>son</w:t>
      </w:r>
      <w:r>
        <w:rPr>
          <w:spacing w:val="-22"/>
        </w:rPr>
        <w:t> </w:t>
      </w:r>
      <w:r>
        <w:rPr>
          <w:spacing w:val="-3"/>
        </w:rPr>
        <w:t>muy</w:t>
      </w:r>
      <w:r>
        <w:rPr>
          <w:spacing w:val="-22"/>
        </w:rPr>
        <w:t> </w:t>
      </w:r>
      <w:r>
        <w:rPr/>
        <w:t>endogá- micos</w:t>
      </w:r>
      <w:r>
        <w:rPr>
          <w:spacing w:val="-33"/>
        </w:rPr>
        <w:t> </w:t>
      </w:r>
      <w:r>
        <w:rPr>
          <w:spacing w:val="-3"/>
        </w:rPr>
        <w:t>espacialmente,</w:t>
      </w:r>
      <w:r>
        <w:rPr>
          <w:spacing w:val="-33"/>
        </w:rPr>
        <w:t> </w:t>
      </w:r>
      <w:r>
        <w:rPr>
          <w:spacing w:val="-4"/>
        </w:rPr>
        <w:t>tenderán</w:t>
      </w:r>
      <w:r>
        <w:rPr>
          <w:spacing w:val="-33"/>
        </w:rPr>
        <w:t> </w:t>
      </w:r>
      <w:r>
        <w:rPr/>
        <w:t>al</w:t>
      </w:r>
      <w:r>
        <w:rPr>
          <w:spacing w:val="-33"/>
        </w:rPr>
        <w:t> </w:t>
      </w:r>
      <w:r>
        <w:rPr>
          <w:spacing w:val="-3"/>
        </w:rPr>
        <w:t>autoengaño,</w:t>
      </w:r>
      <w:r>
        <w:rPr>
          <w:spacing w:val="-34"/>
        </w:rPr>
        <w:t> </w:t>
      </w:r>
      <w:r>
        <w:rPr/>
        <w:t>pensando</w:t>
      </w:r>
      <w:r>
        <w:rPr>
          <w:spacing w:val="-33"/>
        </w:rPr>
        <w:t> </w:t>
      </w:r>
      <w:r>
        <w:rPr/>
        <w:t>que</w:t>
      </w:r>
      <w:r>
        <w:rPr>
          <w:spacing w:val="-33"/>
        </w:rPr>
        <w:t> </w:t>
      </w:r>
      <w:r>
        <w:rPr>
          <w:spacing w:val="-4"/>
        </w:rPr>
        <w:t>toda </w:t>
      </w:r>
      <w:r>
        <w:rPr/>
        <w:t>la</w:t>
      </w:r>
      <w:r>
        <w:rPr>
          <w:spacing w:val="-31"/>
        </w:rPr>
        <w:t> </w:t>
      </w:r>
      <w:r>
        <w:rPr/>
        <w:t>realidad</w:t>
      </w:r>
      <w:r>
        <w:rPr>
          <w:spacing w:val="-31"/>
        </w:rPr>
        <w:t> </w:t>
      </w:r>
      <w:r>
        <w:rPr/>
        <w:t>es</w:t>
      </w:r>
      <w:r>
        <w:rPr>
          <w:spacing w:val="-31"/>
        </w:rPr>
        <w:t> </w:t>
      </w:r>
      <w:r>
        <w:rPr/>
        <w:t>su</w:t>
      </w:r>
      <w:r>
        <w:rPr>
          <w:spacing w:val="-31"/>
        </w:rPr>
        <w:t> </w:t>
      </w:r>
      <w:r>
        <w:rPr/>
        <w:t>realidad</w:t>
      </w:r>
      <w:r>
        <w:rPr>
          <w:spacing w:val="-31"/>
        </w:rPr>
        <w:t> </w:t>
      </w:r>
      <w:r>
        <w:rPr/>
        <w:t>inmediata.</w:t>
      </w:r>
      <w:r>
        <w:rPr>
          <w:spacing w:val="-31"/>
        </w:rPr>
        <w:t> </w:t>
      </w:r>
      <w:r>
        <w:rPr/>
        <w:t>Los</w:t>
      </w:r>
      <w:r>
        <w:rPr>
          <w:spacing w:val="-31"/>
        </w:rPr>
        <w:t> </w:t>
      </w:r>
      <w:r>
        <w:rPr/>
        <w:t>escasos</w:t>
      </w:r>
      <w:r>
        <w:rPr>
          <w:spacing w:val="-31"/>
        </w:rPr>
        <w:t> </w:t>
      </w:r>
      <w:r>
        <w:rPr/>
        <w:t>pobladores</w:t>
      </w:r>
      <w:r>
        <w:rPr>
          <w:spacing w:val="-31"/>
        </w:rPr>
        <w:t> </w:t>
      </w:r>
      <w:r>
        <w:rPr/>
        <w:t>de</w:t>
      </w:r>
      <w:r>
        <w:rPr>
          <w:spacing w:val="-31"/>
        </w:rPr>
        <w:t> </w:t>
      </w:r>
      <w:r>
        <w:rPr/>
        <w:t>las clases</w:t>
      </w:r>
      <w:r>
        <w:rPr>
          <w:spacing w:val="-33"/>
        </w:rPr>
        <w:t> </w:t>
      </w:r>
      <w:r>
        <w:rPr/>
        <w:t>altas,</w:t>
      </w:r>
      <w:r>
        <w:rPr>
          <w:spacing w:val="-33"/>
        </w:rPr>
        <w:t> </w:t>
      </w:r>
      <w:r>
        <w:rPr/>
        <w:t>de</w:t>
      </w:r>
      <w:r>
        <w:rPr>
          <w:spacing w:val="-33"/>
        </w:rPr>
        <w:t> </w:t>
      </w:r>
      <w:r>
        <w:rPr/>
        <w:t>ciudades</w:t>
      </w:r>
      <w:r>
        <w:rPr>
          <w:spacing w:val="-33"/>
        </w:rPr>
        <w:t> </w:t>
      </w:r>
      <w:r>
        <w:rPr/>
        <w:t>inseguras,</w:t>
      </w:r>
      <w:r>
        <w:rPr>
          <w:spacing w:val="-33"/>
        </w:rPr>
        <w:t> </w:t>
      </w:r>
      <w:r>
        <w:rPr>
          <w:spacing w:val="-3"/>
        </w:rPr>
        <w:t>tenderán</w:t>
      </w:r>
      <w:r>
        <w:rPr>
          <w:spacing w:val="-33"/>
        </w:rPr>
        <w:t> </w:t>
      </w:r>
      <w:r>
        <w:rPr/>
        <w:t>al</w:t>
      </w:r>
      <w:r>
        <w:rPr>
          <w:spacing w:val="-33"/>
        </w:rPr>
        <w:t> </w:t>
      </w:r>
      <w:r>
        <w:rPr/>
        <w:t>autoencerramien- </w:t>
      </w:r>
      <w:r>
        <w:rPr>
          <w:spacing w:val="-3"/>
        </w:rPr>
        <w:t>to, </w:t>
      </w:r>
      <w:r>
        <w:rPr>
          <w:spacing w:val="-4"/>
        </w:rPr>
        <w:t>ya </w:t>
      </w:r>
      <w:r>
        <w:rPr/>
        <w:t>sea en sus casas hipervigiladas o en los escasos espacios abiertos</w:t>
      </w:r>
      <w:r>
        <w:rPr>
          <w:spacing w:val="-19"/>
        </w:rPr>
        <w:t> </w:t>
      </w:r>
      <w:r>
        <w:rPr/>
        <w:t>de</w:t>
      </w:r>
      <w:r>
        <w:rPr>
          <w:spacing w:val="-19"/>
        </w:rPr>
        <w:t> </w:t>
      </w:r>
      <w:r>
        <w:rPr/>
        <w:t>servicios</w:t>
      </w:r>
      <w:r>
        <w:rPr>
          <w:spacing w:val="-19"/>
        </w:rPr>
        <w:t> </w:t>
      </w:r>
      <w:r>
        <w:rPr/>
        <w:t>y</w:t>
      </w:r>
      <w:r>
        <w:rPr>
          <w:spacing w:val="-19"/>
        </w:rPr>
        <w:t> </w:t>
      </w:r>
      <w:r>
        <w:rPr/>
        <w:t>compras,</w:t>
      </w:r>
      <w:r>
        <w:rPr>
          <w:spacing w:val="-19"/>
        </w:rPr>
        <w:t> </w:t>
      </w:r>
      <w:r>
        <w:rPr/>
        <w:t>tales</w:t>
      </w:r>
      <w:r>
        <w:rPr>
          <w:spacing w:val="-19"/>
        </w:rPr>
        <w:t> </w:t>
      </w:r>
      <w:r>
        <w:rPr/>
        <w:t>como</w:t>
      </w:r>
      <w:r>
        <w:rPr>
          <w:spacing w:val="-19"/>
        </w:rPr>
        <w:t> </w:t>
      </w:r>
      <w:r>
        <w:rPr/>
        <w:t>centros</w:t>
      </w:r>
      <w:r>
        <w:rPr>
          <w:spacing w:val="-19"/>
        </w:rPr>
        <w:t> </w:t>
      </w:r>
      <w:r>
        <w:rPr/>
        <w:t>comerciales, hospitales</w:t>
      </w:r>
      <w:r>
        <w:rPr>
          <w:spacing w:val="-14"/>
        </w:rPr>
        <w:t> </w:t>
      </w:r>
      <w:r>
        <w:rPr/>
        <w:t>de</w:t>
      </w:r>
      <w:r>
        <w:rPr>
          <w:spacing w:val="-14"/>
        </w:rPr>
        <w:t> </w:t>
      </w:r>
      <w:r>
        <w:rPr/>
        <w:t>clase</w:t>
      </w:r>
      <w:r>
        <w:rPr>
          <w:spacing w:val="-14"/>
        </w:rPr>
        <w:t> </w:t>
      </w:r>
      <w:r>
        <w:rPr/>
        <w:t>alta,</w:t>
      </w:r>
      <w:r>
        <w:rPr>
          <w:spacing w:val="-14"/>
        </w:rPr>
        <w:t> </w:t>
      </w:r>
      <w:r>
        <w:rPr/>
        <w:t>clubes,</w:t>
      </w:r>
      <w:r>
        <w:rPr>
          <w:spacing w:val="-14"/>
        </w:rPr>
        <w:t> </w:t>
      </w:r>
      <w:r>
        <w:rPr/>
        <w:t>etc.</w:t>
      </w:r>
      <w:r>
        <w:rPr>
          <w:spacing w:val="-14"/>
        </w:rPr>
        <w:t> </w:t>
      </w:r>
      <w:r>
        <w:rPr/>
        <w:t>Los</w:t>
      </w:r>
      <w:r>
        <w:rPr>
          <w:spacing w:val="-14"/>
        </w:rPr>
        <w:t> </w:t>
      </w:r>
      <w:r>
        <w:rPr/>
        <w:t>habitantes</w:t>
      </w:r>
      <w:r>
        <w:rPr>
          <w:spacing w:val="-14"/>
        </w:rPr>
        <w:t> </w:t>
      </w:r>
      <w:r>
        <w:rPr/>
        <w:t>de</w:t>
      </w:r>
      <w:r>
        <w:rPr>
          <w:spacing w:val="-14"/>
        </w:rPr>
        <w:t> </w:t>
      </w:r>
      <w:r>
        <w:rPr/>
        <w:t>barrios</w:t>
      </w:r>
      <w:r>
        <w:rPr>
          <w:spacing w:val="-14"/>
        </w:rPr>
        <w:t> </w:t>
      </w:r>
      <w:r>
        <w:rPr/>
        <w:t>de clases</w:t>
      </w:r>
      <w:r>
        <w:rPr>
          <w:spacing w:val="-21"/>
        </w:rPr>
        <w:t> </w:t>
      </w:r>
      <w:r>
        <w:rPr/>
        <w:t>bajas</w:t>
      </w:r>
      <w:r>
        <w:rPr>
          <w:spacing w:val="-21"/>
        </w:rPr>
        <w:t> </w:t>
      </w:r>
      <w:r>
        <w:rPr>
          <w:spacing w:val="-3"/>
        </w:rPr>
        <w:t>estarán</w:t>
      </w:r>
      <w:r>
        <w:rPr>
          <w:spacing w:val="-21"/>
        </w:rPr>
        <w:t> </w:t>
      </w:r>
      <w:r>
        <w:rPr/>
        <w:t>relativamente</w:t>
      </w:r>
      <w:r>
        <w:rPr>
          <w:spacing w:val="-21"/>
        </w:rPr>
        <w:t> </w:t>
      </w:r>
      <w:r>
        <w:rPr/>
        <w:t>menos</w:t>
      </w:r>
      <w:r>
        <w:rPr>
          <w:spacing w:val="-21"/>
        </w:rPr>
        <w:t> </w:t>
      </w:r>
      <w:r>
        <w:rPr/>
        <w:t>aislados,</w:t>
      </w:r>
      <w:r>
        <w:rPr>
          <w:spacing w:val="-21"/>
        </w:rPr>
        <w:t> </w:t>
      </w:r>
      <w:r>
        <w:rPr/>
        <w:t>pues</w:t>
      </w:r>
      <w:r>
        <w:rPr>
          <w:spacing w:val="-21"/>
        </w:rPr>
        <w:t> </w:t>
      </w:r>
      <w:r>
        <w:rPr>
          <w:spacing w:val="-3"/>
        </w:rPr>
        <w:t>hay</w:t>
      </w:r>
      <w:r>
        <w:rPr>
          <w:spacing w:val="-21"/>
        </w:rPr>
        <w:t> </w:t>
      </w:r>
      <w:r>
        <w:rPr/>
        <w:t>más espacio</w:t>
      </w:r>
      <w:r>
        <w:rPr>
          <w:spacing w:val="-26"/>
        </w:rPr>
        <w:t> </w:t>
      </w:r>
      <w:r>
        <w:rPr/>
        <w:t>urbano</w:t>
      </w:r>
      <w:r>
        <w:rPr>
          <w:spacing w:val="-26"/>
        </w:rPr>
        <w:t> </w:t>
      </w:r>
      <w:r>
        <w:rPr>
          <w:spacing w:val="-3"/>
        </w:rPr>
        <w:t>para</w:t>
      </w:r>
      <w:r>
        <w:rPr>
          <w:spacing w:val="-26"/>
        </w:rPr>
        <w:t> </w:t>
      </w:r>
      <w:r>
        <w:rPr/>
        <w:t>la</w:t>
      </w:r>
      <w:r>
        <w:rPr>
          <w:spacing w:val="-26"/>
        </w:rPr>
        <w:t> </w:t>
      </w:r>
      <w:r>
        <w:rPr/>
        <w:t>exclusión</w:t>
      </w:r>
      <w:r>
        <w:rPr>
          <w:spacing w:val="-26"/>
        </w:rPr>
        <w:t> </w:t>
      </w:r>
      <w:r>
        <w:rPr/>
        <w:t>que</w:t>
      </w:r>
      <w:r>
        <w:rPr>
          <w:spacing w:val="-26"/>
        </w:rPr>
        <w:t> </w:t>
      </w:r>
      <w:r>
        <w:rPr>
          <w:spacing w:val="-3"/>
        </w:rPr>
        <w:t>para</w:t>
      </w:r>
      <w:r>
        <w:rPr>
          <w:spacing w:val="-26"/>
        </w:rPr>
        <w:t> </w:t>
      </w:r>
      <w:r>
        <w:rPr/>
        <w:t>la</w:t>
      </w:r>
      <w:r>
        <w:rPr>
          <w:spacing w:val="-26"/>
        </w:rPr>
        <w:t> </w:t>
      </w:r>
      <w:r>
        <w:rPr/>
        <w:t>inclusión</w:t>
      </w:r>
      <w:r>
        <w:rPr>
          <w:spacing w:val="-26"/>
        </w:rPr>
        <w:t> </w:t>
      </w:r>
      <w:r>
        <w:rPr/>
        <w:t>social,</w:t>
      </w:r>
      <w:r>
        <w:rPr>
          <w:spacing w:val="-26"/>
        </w:rPr>
        <w:t> </w:t>
      </w:r>
      <w:r>
        <w:rPr/>
        <w:t>pero también</w:t>
      </w:r>
      <w:r>
        <w:rPr>
          <w:spacing w:val="-25"/>
        </w:rPr>
        <w:t> </w:t>
      </w:r>
      <w:r>
        <w:rPr/>
        <w:t>los</w:t>
      </w:r>
      <w:r>
        <w:rPr>
          <w:spacing w:val="-25"/>
        </w:rPr>
        <w:t> </w:t>
      </w:r>
      <w:r>
        <w:rPr/>
        <w:t>habitantes</w:t>
      </w:r>
      <w:r>
        <w:rPr>
          <w:spacing w:val="-25"/>
        </w:rPr>
        <w:t> </w:t>
      </w:r>
      <w:r>
        <w:rPr/>
        <w:t>de</w:t>
      </w:r>
      <w:r>
        <w:rPr>
          <w:spacing w:val="-25"/>
        </w:rPr>
        <w:t> </w:t>
      </w:r>
      <w:r>
        <w:rPr/>
        <w:t>espacios</w:t>
      </w:r>
      <w:r>
        <w:rPr>
          <w:spacing w:val="-25"/>
        </w:rPr>
        <w:t> </w:t>
      </w:r>
      <w:r>
        <w:rPr/>
        <w:t>de</w:t>
      </w:r>
      <w:r>
        <w:rPr>
          <w:spacing w:val="-25"/>
        </w:rPr>
        <w:t> </w:t>
      </w:r>
      <w:r>
        <w:rPr/>
        <w:t>exclusión</w:t>
      </w:r>
      <w:r>
        <w:rPr>
          <w:spacing w:val="-25"/>
        </w:rPr>
        <w:t> </w:t>
      </w:r>
      <w:r>
        <w:rPr>
          <w:spacing w:val="-3"/>
        </w:rPr>
        <w:t>estarán</w:t>
      </w:r>
      <w:r>
        <w:rPr>
          <w:spacing w:val="-25"/>
        </w:rPr>
        <w:t> </w:t>
      </w:r>
      <w:r>
        <w:rPr/>
        <w:t>aislados, pues la libre movilidad urbana </w:t>
      </w:r>
      <w:r>
        <w:rPr>
          <w:spacing w:val="-3"/>
        </w:rPr>
        <w:t>va </w:t>
      </w:r>
      <w:r>
        <w:rPr/>
        <w:t>quedando como una libertad del pasado. Los habitantes de la exclusión ni siquiera podrán </w:t>
      </w:r>
      <w:r>
        <w:rPr>
          <w:spacing w:val="-3"/>
        </w:rPr>
        <w:t>moverse</w:t>
      </w:r>
      <w:r>
        <w:rPr>
          <w:spacing w:val="-20"/>
        </w:rPr>
        <w:t> </w:t>
      </w:r>
      <w:r>
        <w:rPr/>
        <w:t>con</w:t>
      </w:r>
      <w:r>
        <w:rPr>
          <w:spacing w:val="-20"/>
        </w:rPr>
        <w:t> </w:t>
      </w:r>
      <w:r>
        <w:rPr/>
        <w:t>tranquilidad</w:t>
      </w:r>
      <w:r>
        <w:rPr>
          <w:spacing w:val="-20"/>
        </w:rPr>
        <w:t> </w:t>
      </w:r>
      <w:r>
        <w:rPr/>
        <w:t>en</w:t>
      </w:r>
      <w:r>
        <w:rPr>
          <w:spacing w:val="-20"/>
        </w:rPr>
        <w:t> </w:t>
      </w:r>
      <w:r>
        <w:rPr/>
        <w:t>los</w:t>
      </w:r>
      <w:r>
        <w:rPr>
          <w:spacing w:val="-20"/>
        </w:rPr>
        <w:t> </w:t>
      </w:r>
      <w:r>
        <w:rPr/>
        <w:t>espacios</w:t>
      </w:r>
      <w:r>
        <w:rPr>
          <w:spacing w:val="-20"/>
        </w:rPr>
        <w:t> </w:t>
      </w:r>
      <w:r>
        <w:rPr/>
        <w:t>de</w:t>
      </w:r>
      <w:r>
        <w:rPr>
          <w:spacing w:val="-20"/>
        </w:rPr>
        <w:t> </w:t>
      </w:r>
      <w:r>
        <w:rPr/>
        <w:t>clase</w:t>
      </w:r>
      <w:r>
        <w:rPr>
          <w:spacing w:val="-20"/>
        </w:rPr>
        <w:t> </w:t>
      </w:r>
      <w:r>
        <w:rPr/>
        <w:t>media,</w:t>
      </w:r>
      <w:r>
        <w:rPr>
          <w:spacing w:val="-20"/>
        </w:rPr>
        <w:t> </w:t>
      </w:r>
      <w:r>
        <w:rPr/>
        <w:t>pues</w:t>
      </w:r>
      <w:r>
        <w:rPr>
          <w:spacing w:val="-20"/>
        </w:rPr>
        <w:t> </w:t>
      </w:r>
      <w:r>
        <w:rPr/>
        <w:t>se arriesgarán</w:t>
      </w:r>
      <w:r>
        <w:rPr>
          <w:spacing w:val="-19"/>
        </w:rPr>
        <w:t> </w:t>
      </w:r>
      <w:r>
        <w:rPr/>
        <w:t>a</w:t>
      </w:r>
      <w:r>
        <w:rPr>
          <w:spacing w:val="-19"/>
        </w:rPr>
        <w:t> </w:t>
      </w:r>
      <w:r>
        <w:rPr/>
        <w:t>las</w:t>
      </w:r>
      <w:r>
        <w:rPr>
          <w:spacing w:val="-19"/>
        </w:rPr>
        <w:t> </w:t>
      </w:r>
      <w:r>
        <w:rPr/>
        <w:t>miradas</w:t>
      </w:r>
      <w:r>
        <w:rPr>
          <w:spacing w:val="-19"/>
        </w:rPr>
        <w:t> </w:t>
      </w:r>
      <w:r>
        <w:rPr/>
        <w:t>inquisidoras</w:t>
      </w:r>
      <w:r>
        <w:rPr>
          <w:spacing w:val="-19"/>
        </w:rPr>
        <w:t> </w:t>
      </w:r>
      <w:r>
        <w:rPr/>
        <w:t>de</w:t>
      </w:r>
      <w:r>
        <w:rPr>
          <w:spacing w:val="-19"/>
        </w:rPr>
        <w:t> </w:t>
      </w:r>
      <w:r>
        <w:rPr/>
        <w:t>los</w:t>
      </w:r>
      <w:r>
        <w:rPr>
          <w:spacing w:val="-19"/>
        </w:rPr>
        <w:t> </w:t>
      </w:r>
      <w:r>
        <w:rPr/>
        <w:t>guardianes</w:t>
      </w:r>
      <w:r>
        <w:rPr>
          <w:spacing w:val="-19"/>
        </w:rPr>
        <w:t> </w:t>
      </w:r>
      <w:r>
        <w:rPr/>
        <w:t>locales</w:t>
      </w:r>
      <w:r>
        <w:rPr>
          <w:spacing w:val="-19"/>
        </w:rPr>
        <w:t> </w:t>
      </w:r>
      <w:r>
        <w:rPr/>
        <w:t>y de</w:t>
      </w:r>
      <w:r>
        <w:rPr>
          <w:spacing w:val="-9"/>
        </w:rPr>
        <w:t> </w:t>
      </w:r>
      <w:r>
        <w:rPr/>
        <w:t>los</w:t>
      </w:r>
      <w:r>
        <w:rPr>
          <w:spacing w:val="-9"/>
        </w:rPr>
        <w:t> </w:t>
      </w:r>
      <w:r>
        <w:rPr/>
        <w:t>habitantes</w:t>
      </w:r>
      <w:r>
        <w:rPr>
          <w:spacing w:val="-9"/>
        </w:rPr>
        <w:t> </w:t>
      </w:r>
      <w:r>
        <w:rPr/>
        <w:t>más</w:t>
      </w:r>
      <w:r>
        <w:rPr>
          <w:spacing w:val="-9"/>
        </w:rPr>
        <w:t> </w:t>
      </w:r>
      <w:r>
        <w:rPr/>
        <w:t>nerviosos</w:t>
      </w:r>
      <w:r>
        <w:rPr>
          <w:spacing w:val="-9"/>
        </w:rPr>
        <w:t> </w:t>
      </w:r>
      <w:r>
        <w:rPr/>
        <w:t>de</w:t>
      </w:r>
      <w:r>
        <w:rPr>
          <w:spacing w:val="-9"/>
        </w:rPr>
        <w:t> </w:t>
      </w:r>
      <w:r>
        <w:rPr/>
        <w:t>esos</w:t>
      </w:r>
      <w:r>
        <w:rPr>
          <w:spacing w:val="-9"/>
        </w:rPr>
        <w:t> </w:t>
      </w:r>
      <w:r>
        <w:rPr/>
        <w:t>barrios;</w:t>
      </w:r>
      <w:r>
        <w:rPr>
          <w:spacing w:val="-9"/>
        </w:rPr>
        <w:t> </w:t>
      </w:r>
      <w:r>
        <w:rPr/>
        <w:t>no</w:t>
      </w:r>
      <w:r>
        <w:rPr>
          <w:spacing w:val="-9"/>
        </w:rPr>
        <w:t> </w:t>
      </w:r>
      <w:r>
        <w:rPr/>
        <w:t>podrán</w:t>
      </w:r>
      <w:r>
        <w:rPr>
          <w:spacing w:val="-9"/>
        </w:rPr>
        <w:t> </w:t>
      </w:r>
      <w:r>
        <w:rPr/>
        <w:t>mo- </w:t>
      </w:r>
      <w:r>
        <w:rPr>
          <w:spacing w:val="-3"/>
        </w:rPr>
        <w:t>verse</w:t>
      </w:r>
      <w:r>
        <w:rPr>
          <w:spacing w:val="-11"/>
        </w:rPr>
        <w:t> </w:t>
      </w:r>
      <w:r>
        <w:rPr/>
        <w:t>mucho,</w:t>
      </w:r>
      <w:r>
        <w:rPr>
          <w:spacing w:val="-11"/>
        </w:rPr>
        <w:t> </w:t>
      </w:r>
      <w:r>
        <w:rPr/>
        <w:t>menos</w:t>
      </w:r>
      <w:r>
        <w:rPr>
          <w:spacing w:val="-11"/>
        </w:rPr>
        <w:t> </w:t>
      </w:r>
      <w:r>
        <w:rPr/>
        <w:t>en</w:t>
      </w:r>
      <w:r>
        <w:rPr>
          <w:spacing w:val="-11"/>
        </w:rPr>
        <w:t> </w:t>
      </w:r>
      <w:r>
        <w:rPr/>
        <w:t>los</w:t>
      </w:r>
      <w:r>
        <w:rPr>
          <w:spacing w:val="-11"/>
        </w:rPr>
        <w:t> </w:t>
      </w:r>
      <w:r>
        <w:rPr/>
        <w:t>barrios</w:t>
      </w:r>
      <w:r>
        <w:rPr>
          <w:spacing w:val="-11"/>
        </w:rPr>
        <w:t> </w:t>
      </w:r>
      <w:r>
        <w:rPr/>
        <w:t>de</w:t>
      </w:r>
      <w:r>
        <w:rPr>
          <w:spacing w:val="-11"/>
        </w:rPr>
        <w:t> </w:t>
      </w:r>
      <w:r>
        <w:rPr/>
        <w:t>la</w:t>
      </w:r>
      <w:r>
        <w:rPr>
          <w:spacing w:val="-11"/>
        </w:rPr>
        <w:t> </w:t>
      </w:r>
      <w:r>
        <w:rPr/>
        <w:t>clase</w:t>
      </w:r>
      <w:r>
        <w:rPr>
          <w:spacing w:val="-11"/>
        </w:rPr>
        <w:t> </w:t>
      </w:r>
      <w:r>
        <w:rPr/>
        <w:t>alta,</w:t>
      </w:r>
      <w:r>
        <w:rPr>
          <w:spacing w:val="-11"/>
        </w:rPr>
        <w:t> </w:t>
      </w:r>
      <w:r>
        <w:rPr/>
        <w:t>cada</w:t>
      </w:r>
      <w:r>
        <w:rPr>
          <w:spacing w:val="-11"/>
        </w:rPr>
        <w:t> </w:t>
      </w:r>
      <w:r>
        <w:rPr/>
        <w:t>vez</w:t>
      </w:r>
      <w:r>
        <w:rPr>
          <w:spacing w:val="-11"/>
        </w:rPr>
        <w:t> </w:t>
      </w:r>
      <w:r>
        <w:rPr/>
        <w:t>más amurallados. El poblador de clase baja quizá es más</w:t>
      </w:r>
      <w:r>
        <w:rPr>
          <w:spacing w:val="-12"/>
        </w:rPr>
        <w:t> </w:t>
      </w:r>
      <w:r>
        <w:rPr/>
        <w:t>consciente que</w:t>
      </w:r>
      <w:r>
        <w:rPr>
          <w:spacing w:val="-24"/>
        </w:rPr>
        <w:t> </w:t>
      </w:r>
      <w:r>
        <w:rPr/>
        <w:t>los</w:t>
      </w:r>
      <w:r>
        <w:rPr>
          <w:spacing w:val="-24"/>
        </w:rPr>
        <w:t> </w:t>
      </w:r>
      <w:r>
        <w:rPr/>
        <w:t>de</w:t>
      </w:r>
      <w:r>
        <w:rPr>
          <w:spacing w:val="-24"/>
        </w:rPr>
        <w:t> </w:t>
      </w:r>
      <w:r>
        <w:rPr>
          <w:spacing w:val="-3"/>
        </w:rPr>
        <w:t>clase</w:t>
      </w:r>
      <w:r>
        <w:rPr>
          <w:spacing w:val="-24"/>
        </w:rPr>
        <w:t> </w:t>
      </w:r>
      <w:r>
        <w:rPr>
          <w:spacing w:val="-4"/>
        </w:rPr>
        <w:t>alta</w:t>
      </w:r>
      <w:r>
        <w:rPr>
          <w:spacing w:val="-24"/>
        </w:rPr>
        <w:t> </w:t>
      </w:r>
      <w:r>
        <w:rPr>
          <w:spacing w:val="-5"/>
        </w:rPr>
        <w:t>respecto</w:t>
      </w:r>
      <w:r>
        <w:rPr>
          <w:spacing w:val="-24"/>
        </w:rPr>
        <w:t> </w:t>
      </w:r>
      <w:r>
        <w:rPr/>
        <w:t>a</w:t>
      </w:r>
      <w:r>
        <w:rPr>
          <w:spacing w:val="-24"/>
        </w:rPr>
        <w:t> </w:t>
      </w:r>
      <w:r>
        <w:rPr/>
        <w:t>la</w:t>
      </w:r>
      <w:r>
        <w:rPr>
          <w:spacing w:val="-24"/>
        </w:rPr>
        <w:t> </w:t>
      </w:r>
      <w:r>
        <w:rPr>
          <w:spacing w:val="-4"/>
        </w:rPr>
        <w:t>segregación</w:t>
      </w:r>
      <w:r>
        <w:rPr>
          <w:spacing w:val="-24"/>
        </w:rPr>
        <w:t> </w:t>
      </w:r>
      <w:r>
        <w:rPr>
          <w:spacing w:val="-3"/>
        </w:rPr>
        <w:t>urbana,</w:t>
      </w:r>
      <w:r>
        <w:rPr>
          <w:spacing w:val="-24"/>
        </w:rPr>
        <w:t> </w:t>
      </w:r>
      <w:r>
        <w:rPr>
          <w:spacing w:val="-4"/>
        </w:rPr>
        <w:t>porque</w:t>
      </w:r>
      <w:r>
        <w:rPr>
          <w:spacing w:val="-24"/>
        </w:rPr>
        <w:t> </w:t>
      </w:r>
      <w:r>
        <w:rPr/>
        <w:t>sabe </w:t>
      </w:r>
      <w:r>
        <w:rPr>
          <w:spacing w:val="-3"/>
        </w:rPr>
        <w:t>dónde </w:t>
      </w:r>
      <w:r>
        <w:rPr>
          <w:spacing w:val="-5"/>
        </w:rPr>
        <w:t>entrar </w:t>
      </w:r>
      <w:r>
        <w:rPr/>
        <w:t>y </w:t>
      </w:r>
      <w:r>
        <w:rPr>
          <w:spacing w:val="-3"/>
        </w:rPr>
        <w:t>dónde </w:t>
      </w:r>
      <w:r>
        <w:rPr/>
        <w:t>no </w:t>
      </w:r>
      <w:r>
        <w:rPr>
          <w:spacing w:val="-3"/>
        </w:rPr>
        <w:t>puede </w:t>
      </w:r>
      <w:r>
        <w:rPr>
          <w:spacing w:val="-8"/>
        </w:rPr>
        <w:t>entrar. </w:t>
      </w:r>
      <w:r>
        <w:rPr/>
        <w:t>El </w:t>
      </w:r>
      <w:r>
        <w:rPr>
          <w:spacing w:val="-3"/>
        </w:rPr>
        <w:t>poblador </w:t>
      </w:r>
      <w:r>
        <w:rPr/>
        <w:t>de </w:t>
      </w:r>
      <w:r>
        <w:rPr>
          <w:spacing w:val="-3"/>
        </w:rPr>
        <w:t>clase </w:t>
      </w:r>
      <w:r>
        <w:rPr/>
        <w:t>alta no </w:t>
      </w:r>
      <w:r>
        <w:rPr>
          <w:spacing w:val="-3"/>
        </w:rPr>
        <w:t>está </w:t>
      </w:r>
      <w:r>
        <w:rPr/>
        <w:t>interesado en entrar a los paisajes de mal gusto, pero el</w:t>
      </w:r>
      <w:r>
        <w:rPr>
          <w:spacing w:val="-21"/>
        </w:rPr>
        <w:t> </w:t>
      </w:r>
      <w:r>
        <w:rPr/>
        <w:t>precio</w:t>
      </w:r>
      <w:r>
        <w:rPr>
          <w:spacing w:val="-21"/>
        </w:rPr>
        <w:t> </w:t>
      </w:r>
      <w:r>
        <w:rPr/>
        <w:t>de</w:t>
      </w:r>
      <w:r>
        <w:rPr>
          <w:spacing w:val="-21"/>
        </w:rPr>
        <w:t> </w:t>
      </w:r>
      <w:r>
        <w:rPr/>
        <w:t>tal</w:t>
      </w:r>
      <w:r>
        <w:rPr>
          <w:spacing w:val="-21"/>
        </w:rPr>
        <w:t> </w:t>
      </w:r>
      <w:r>
        <w:rPr/>
        <w:t>autoexclusión</w:t>
      </w:r>
      <w:r>
        <w:rPr>
          <w:spacing w:val="-21"/>
        </w:rPr>
        <w:t> </w:t>
      </w:r>
      <w:r>
        <w:rPr>
          <w:spacing w:val="-3"/>
        </w:rPr>
        <w:t>será</w:t>
      </w:r>
      <w:r>
        <w:rPr>
          <w:spacing w:val="-21"/>
        </w:rPr>
        <w:t> </w:t>
      </w:r>
      <w:r>
        <w:rPr/>
        <w:t>el</w:t>
      </w:r>
      <w:r>
        <w:rPr>
          <w:spacing w:val="-21"/>
        </w:rPr>
        <w:t> </w:t>
      </w:r>
      <w:r>
        <w:rPr/>
        <w:t>de</w:t>
      </w:r>
      <w:r>
        <w:rPr>
          <w:spacing w:val="-21"/>
        </w:rPr>
        <w:t> </w:t>
      </w:r>
      <w:r>
        <w:rPr/>
        <w:t>persistir</w:t>
      </w:r>
      <w:r>
        <w:rPr>
          <w:spacing w:val="-21"/>
        </w:rPr>
        <w:t> </w:t>
      </w:r>
      <w:r>
        <w:rPr/>
        <w:t>en</w:t>
      </w:r>
      <w:r>
        <w:rPr>
          <w:spacing w:val="-21"/>
        </w:rPr>
        <w:t> </w:t>
      </w:r>
      <w:r>
        <w:rPr/>
        <w:t>la</w:t>
      </w:r>
      <w:r>
        <w:rPr>
          <w:spacing w:val="-21"/>
        </w:rPr>
        <w:t> </w:t>
      </w:r>
      <w:r>
        <w:rPr/>
        <w:t>inconscien- cia,</w:t>
      </w:r>
      <w:r>
        <w:rPr>
          <w:spacing w:val="-12"/>
        </w:rPr>
        <w:t> </w:t>
      </w:r>
      <w:r>
        <w:rPr/>
        <w:t>precio</w:t>
      </w:r>
      <w:r>
        <w:rPr>
          <w:spacing w:val="-12"/>
        </w:rPr>
        <w:t> </w:t>
      </w:r>
      <w:r>
        <w:rPr/>
        <w:t>que</w:t>
      </w:r>
      <w:r>
        <w:rPr>
          <w:spacing w:val="-12"/>
        </w:rPr>
        <w:t> </w:t>
      </w:r>
      <w:r>
        <w:rPr/>
        <w:t>pagará</w:t>
      </w:r>
      <w:r>
        <w:rPr>
          <w:spacing w:val="-12"/>
        </w:rPr>
        <w:t> </w:t>
      </w:r>
      <w:r>
        <w:rPr/>
        <w:t>con</w:t>
      </w:r>
      <w:r>
        <w:rPr>
          <w:spacing w:val="-12"/>
        </w:rPr>
        <w:t> </w:t>
      </w:r>
      <w:r>
        <w:rPr/>
        <w:t>mucho</w:t>
      </w:r>
      <w:r>
        <w:rPr>
          <w:spacing w:val="-12"/>
        </w:rPr>
        <w:t> </w:t>
      </w:r>
      <w:r>
        <w:rPr/>
        <w:t>gusto.</w:t>
      </w:r>
    </w:p>
    <w:p>
      <w:pPr>
        <w:pStyle w:val="BodyText"/>
        <w:spacing w:line="232" w:lineRule="auto"/>
        <w:ind w:right="276" w:firstLine="277"/>
        <w:jc w:val="both"/>
      </w:pPr>
      <w:r>
        <w:rPr/>
        <w:t>El habitante de clase alta, sin embargo, tendrá una </w:t>
      </w:r>
      <w:r>
        <w:rPr>
          <w:spacing w:val="2"/>
        </w:rPr>
        <w:t>visión </w:t>
      </w:r>
      <w:r>
        <w:rPr/>
        <w:t>panorámica</w:t>
      </w:r>
      <w:r>
        <w:rPr>
          <w:spacing w:val="-7"/>
        </w:rPr>
        <w:t> </w:t>
      </w:r>
      <w:r>
        <w:rPr/>
        <w:t>de</w:t>
      </w:r>
      <w:r>
        <w:rPr>
          <w:spacing w:val="-7"/>
        </w:rPr>
        <w:t> </w:t>
      </w:r>
      <w:r>
        <w:rPr/>
        <w:t>sus</w:t>
      </w:r>
      <w:r>
        <w:rPr>
          <w:spacing w:val="-7"/>
        </w:rPr>
        <w:t> </w:t>
      </w:r>
      <w:r>
        <w:rPr/>
        <w:t>espacios</w:t>
      </w:r>
      <w:r>
        <w:rPr>
          <w:spacing w:val="-7"/>
        </w:rPr>
        <w:t> </w:t>
      </w:r>
      <w:r>
        <w:rPr/>
        <w:t>urbanos,</w:t>
      </w:r>
      <w:r>
        <w:rPr>
          <w:spacing w:val="-7"/>
        </w:rPr>
        <w:t> </w:t>
      </w:r>
      <w:r>
        <w:rPr/>
        <w:t>sea</w:t>
      </w:r>
      <w:r>
        <w:rPr>
          <w:spacing w:val="-7"/>
        </w:rPr>
        <w:t> </w:t>
      </w:r>
      <w:r>
        <w:rPr/>
        <w:t>cuando</w:t>
      </w:r>
      <w:r>
        <w:rPr>
          <w:spacing w:val="-7"/>
        </w:rPr>
        <w:t> </w:t>
      </w:r>
      <w:r>
        <w:rPr/>
        <w:t>vuela</w:t>
      </w:r>
      <w:r>
        <w:rPr>
          <w:spacing w:val="-7"/>
        </w:rPr>
        <w:t> </w:t>
      </w:r>
      <w:r>
        <w:rPr/>
        <w:t>o</w:t>
      </w:r>
      <w:r>
        <w:rPr>
          <w:spacing w:val="-7"/>
        </w:rPr>
        <w:t> </w:t>
      </w:r>
      <w:r>
        <w:rPr/>
        <w:t>desde</w:t>
      </w:r>
    </w:p>
    <w:p>
      <w:pPr>
        <w:spacing w:after="0" w:line="232" w:lineRule="auto"/>
        <w:jc w:val="both"/>
        <w:sectPr>
          <w:pgSz w:w="8500" w:h="12750"/>
          <w:pgMar w:header="1135" w:footer="0" w:top="1700" w:bottom="280" w:left="1160" w:right="1160"/>
        </w:sectPr>
      </w:pPr>
    </w:p>
    <w:p>
      <w:pPr>
        <w:pStyle w:val="BodyText"/>
        <w:spacing w:before="11"/>
        <w:ind w:left="0"/>
        <w:rPr>
          <w:sz w:val="20"/>
        </w:rPr>
      </w:pPr>
    </w:p>
    <w:p>
      <w:pPr>
        <w:pStyle w:val="BodyText"/>
        <w:spacing w:line="194" w:lineRule="exact"/>
        <w:jc w:val="both"/>
      </w:pPr>
      <w:r>
        <w:rPr/>
        <w:t>sus ventanas, en caso de vivir en una torre de apartamentos  o</w:t>
      </w:r>
    </w:p>
    <w:p>
      <w:pPr>
        <w:pStyle w:val="BodyText"/>
        <w:spacing w:line="232" w:lineRule="auto" w:before="2"/>
        <w:ind w:right="272"/>
        <w:jc w:val="both"/>
      </w:pPr>
      <w:r>
        <w:rPr/>
        <w:t>en conjuntos residenciales con mirada panorámica hacia la</w:t>
      </w:r>
      <w:r>
        <w:rPr>
          <w:spacing w:val="-29"/>
        </w:rPr>
        <w:t> </w:t>
      </w:r>
      <w:r>
        <w:rPr/>
        <w:t>ciu- dad;</w:t>
      </w:r>
      <w:r>
        <w:rPr>
          <w:spacing w:val="-4"/>
        </w:rPr>
        <w:t> </w:t>
      </w:r>
      <w:r>
        <w:rPr/>
        <w:t>cuando</w:t>
      </w:r>
      <w:r>
        <w:rPr>
          <w:spacing w:val="-4"/>
        </w:rPr>
        <w:t> </w:t>
      </w:r>
      <w:r>
        <w:rPr/>
        <w:t>se</w:t>
      </w:r>
      <w:r>
        <w:rPr>
          <w:spacing w:val="-4"/>
        </w:rPr>
        <w:t> </w:t>
      </w:r>
      <w:r>
        <w:rPr/>
        <w:t>vuela</w:t>
      </w:r>
      <w:r>
        <w:rPr>
          <w:spacing w:val="-4"/>
        </w:rPr>
        <w:t> </w:t>
      </w:r>
      <w:r>
        <w:rPr/>
        <w:t>de</w:t>
      </w:r>
      <w:r>
        <w:rPr>
          <w:spacing w:val="-4"/>
        </w:rPr>
        <w:t> </w:t>
      </w:r>
      <w:r>
        <w:rPr/>
        <w:t>día</w:t>
      </w:r>
      <w:r>
        <w:rPr>
          <w:spacing w:val="-4"/>
        </w:rPr>
        <w:t> </w:t>
      </w:r>
      <w:r>
        <w:rPr/>
        <w:t>o</w:t>
      </w:r>
      <w:r>
        <w:rPr>
          <w:spacing w:val="-4"/>
        </w:rPr>
        <w:t> </w:t>
      </w:r>
      <w:r>
        <w:rPr/>
        <w:t>cuando</w:t>
      </w:r>
      <w:r>
        <w:rPr>
          <w:spacing w:val="-4"/>
        </w:rPr>
        <w:t> </w:t>
      </w:r>
      <w:r>
        <w:rPr/>
        <w:t>se</w:t>
      </w:r>
      <w:r>
        <w:rPr>
          <w:spacing w:val="-4"/>
        </w:rPr>
        <w:t> </w:t>
      </w:r>
      <w:r>
        <w:rPr/>
        <w:t>mira</w:t>
      </w:r>
      <w:r>
        <w:rPr>
          <w:spacing w:val="-4"/>
        </w:rPr>
        <w:t> </w:t>
      </w:r>
      <w:r>
        <w:rPr/>
        <w:t>el</w:t>
      </w:r>
      <w:r>
        <w:rPr>
          <w:spacing w:val="-4"/>
        </w:rPr>
        <w:t> </w:t>
      </w:r>
      <w:r>
        <w:rPr/>
        <w:t>paisaje</w:t>
      </w:r>
      <w:r>
        <w:rPr>
          <w:spacing w:val="-4"/>
        </w:rPr>
        <w:t> </w:t>
      </w:r>
      <w:r>
        <w:rPr>
          <w:spacing w:val="2"/>
        </w:rPr>
        <w:t>urbano </w:t>
      </w:r>
      <w:r>
        <w:rPr/>
        <w:t>desde</w:t>
      </w:r>
      <w:r>
        <w:rPr>
          <w:spacing w:val="-16"/>
        </w:rPr>
        <w:t> </w:t>
      </w:r>
      <w:r>
        <w:rPr/>
        <w:t>las</w:t>
      </w:r>
      <w:r>
        <w:rPr>
          <w:spacing w:val="-16"/>
        </w:rPr>
        <w:t> </w:t>
      </w:r>
      <w:r>
        <w:rPr/>
        <w:t>alturas</w:t>
      </w:r>
      <w:r>
        <w:rPr>
          <w:spacing w:val="-16"/>
        </w:rPr>
        <w:t> </w:t>
      </w:r>
      <w:r>
        <w:rPr/>
        <w:t>de</w:t>
      </w:r>
      <w:r>
        <w:rPr>
          <w:spacing w:val="-16"/>
        </w:rPr>
        <w:t> </w:t>
      </w:r>
      <w:r>
        <w:rPr/>
        <w:t>los</w:t>
      </w:r>
      <w:r>
        <w:rPr>
          <w:spacing w:val="-16"/>
        </w:rPr>
        <w:t> </w:t>
      </w:r>
      <w:r>
        <w:rPr/>
        <w:t>apartamentos</w:t>
      </w:r>
      <w:r>
        <w:rPr>
          <w:spacing w:val="-16"/>
        </w:rPr>
        <w:t> </w:t>
      </w:r>
      <w:r>
        <w:rPr/>
        <w:t>y</w:t>
      </w:r>
      <w:r>
        <w:rPr>
          <w:spacing w:val="-16"/>
        </w:rPr>
        <w:t> </w:t>
      </w:r>
      <w:r>
        <w:rPr/>
        <w:t>de</w:t>
      </w:r>
      <w:r>
        <w:rPr>
          <w:spacing w:val="-16"/>
        </w:rPr>
        <w:t> </w:t>
      </w:r>
      <w:r>
        <w:rPr/>
        <w:t>residencias</w:t>
      </w:r>
      <w:r>
        <w:rPr>
          <w:spacing w:val="-16"/>
        </w:rPr>
        <w:t> </w:t>
      </w:r>
      <w:r>
        <w:rPr/>
        <w:t>en</w:t>
      </w:r>
      <w:r>
        <w:rPr>
          <w:spacing w:val="-16"/>
        </w:rPr>
        <w:t> </w:t>
      </w:r>
      <w:r>
        <w:rPr/>
        <w:t>partes altas del entorno urbano, puede suceder que realidades “des- agradables”</w:t>
      </w:r>
      <w:r>
        <w:rPr>
          <w:spacing w:val="-6"/>
        </w:rPr>
        <w:t> </w:t>
      </w:r>
      <w:r>
        <w:rPr/>
        <w:t>salten</w:t>
      </w:r>
      <w:r>
        <w:rPr>
          <w:spacing w:val="-6"/>
        </w:rPr>
        <w:t> </w:t>
      </w:r>
      <w:r>
        <w:rPr/>
        <w:t>a</w:t>
      </w:r>
      <w:r>
        <w:rPr>
          <w:spacing w:val="-6"/>
        </w:rPr>
        <w:t> </w:t>
      </w:r>
      <w:r>
        <w:rPr/>
        <w:t>la</w:t>
      </w:r>
      <w:r>
        <w:rPr>
          <w:spacing w:val="-6"/>
        </w:rPr>
        <w:t> </w:t>
      </w:r>
      <w:r>
        <w:rPr/>
        <w:t>vista.</w:t>
      </w:r>
      <w:r>
        <w:rPr>
          <w:spacing w:val="-6"/>
        </w:rPr>
        <w:t> </w:t>
      </w:r>
      <w:r>
        <w:rPr/>
        <w:t>El</w:t>
      </w:r>
      <w:r>
        <w:rPr>
          <w:spacing w:val="-6"/>
        </w:rPr>
        <w:t> </w:t>
      </w:r>
      <w:r>
        <w:rPr/>
        <w:t>remedio</w:t>
      </w:r>
      <w:r>
        <w:rPr>
          <w:spacing w:val="-6"/>
        </w:rPr>
        <w:t> </w:t>
      </w:r>
      <w:r>
        <w:rPr/>
        <w:t>a</w:t>
      </w:r>
      <w:r>
        <w:rPr>
          <w:spacing w:val="-6"/>
        </w:rPr>
        <w:t> </w:t>
      </w:r>
      <w:r>
        <w:rPr/>
        <w:t>esto</w:t>
      </w:r>
      <w:r>
        <w:rPr>
          <w:spacing w:val="-6"/>
        </w:rPr>
        <w:t> </w:t>
      </w:r>
      <w:r>
        <w:rPr/>
        <w:t>puede</w:t>
      </w:r>
      <w:r>
        <w:rPr>
          <w:spacing w:val="-6"/>
        </w:rPr>
        <w:t> </w:t>
      </w:r>
      <w:r>
        <w:rPr/>
        <w:t>ser</w:t>
      </w:r>
      <w:r>
        <w:rPr>
          <w:spacing w:val="-6"/>
        </w:rPr>
        <w:t> </w:t>
      </w:r>
      <w:r>
        <w:rPr/>
        <w:t>cerrar las ventanas o taparlas con persianas o cortinas. Una </w:t>
      </w:r>
      <w:r>
        <w:rPr>
          <w:spacing w:val="2"/>
        </w:rPr>
        <w:t>imagen </w:t>
      </w:r>
      <w:r>
        <w:rPr/>
        <w:t>extensamente deteriorada de la ciudad, esto es, grandes espa- cios</w:t>
      </w:r>
      <w:r>
        <w:rPr>
          <w:spacing w:val="-13"/>
        </w:rPr>
        <w:t> </w:t>
      </w:r>
      <w:r>
        <w:rPr/>
        <w:t>de</w:t>
      </w:r>
      <w:r>
        <w:rPr>
          <w:spacing w:val="-15"/>
        </w:rPr>
        <w:t> </w:t>
      </w:r>
      <w:r>
        <w:rPr/>
        <w:t>exclusión,</w:t>
      </w:r>
      <w:r>
        <w:rPr>
          <w:spacing w:val="-15"/>
        </w:rPr>
        <w:t> </w:t>
      </w:r>
      <w:r>
        <w:rPr/>
        <w:t>barrancos,</w:t>
      </w:r>
      <w:r>
        <w:rPr>
          <w:spacing w:val="-15"/>
        </w:rPr>
        <w:t> </w:t>
      </w:r>
      <w:r>
        <w:rPr/>
        <w:t>zonas</w:t>
      </w:r>
      <w:r>
        <w:rPr>
          <w:spacing w:val="-15"/>
        </w:rPr>
        <w:t> </w:t>
      </w:r>
      <w:r>
        <w:rPr/>
        <w:t>de</w:t>
      </w:r>
      <w:r>
        <w:rPr>
          <w:spacing w:val="-15"/>
        </w:rPr>
        <w:t> </w:t>
      </w:r>
      <w:r>
        <w:rPr/>
        <w:t>riesgo,</w:t>
      </w:r>
      <w:r>
        <w:rPr>
          <w:spacing w:val="-15"/>
        </w:rPr>
        <w:t> </w:t>
      </w:r>
      <w:r>
        <w:rPr/>
        <w:t>ríos</w:t>
      </w:r>
      <w:r>
        <w:rPr>
          <w:spacing w:val="-15"/>
        </w:rPr>
        <w:t> </w:t>
      </w:r>
      <w:r>
        <w:rPr/>
        <w:t>contaminados y demás, puede causar estupor, pero quizá también una</w:t>
      </w:r>
      <w:r>
        <w:rPr>
          <w:spacing w:val="-31"/>
        </w:rPr>
        <w:t> </w:t>
      </w:r>
      <w:r>
        <w:rPr/>
        <w:t>suerte de morbosidad urbana, que sería algo así como disfrutar de la suerte que le ha tocado vivir y constatarla pero desde puntos de visión seguros, como lo puede ser un avión muy grande, ojalá en primera clase para, si la pena moral es un tanto más lacerante,</w:t>
      </w:r>
      <w:r>
        <w:rPr>
          <w:spacing w:val="-6"/>
        </w:rPr>
        <w:t> </w:t>
      </w:r>
      <w:r>
        <w:rPr/>
        <w:t>aliviarla</w:t>
      </w:r>
      <w:r>
        <w:rPr>
          <w:spacing w:val="-6"/>
        </w:rPr>
        <w:t> </w:t>
      </w:r>
      <w:r>
        <w:rPr/>
        <w:t>con</w:t>
      </w:r>
      <w:r>
        <w:rPr>
          <w:spacing w:val="-6"/>
        </w:rPr>
        <w:t> </w:t>
      </w:r>
      <w:r>
        <w:rPr/>
        <w:t>un</w:t>
      </w:r>
      <w:r>
        <w:rPr>
          <w:spacing w:val="-5"/>
        </w:rPr>
        <w:t> </w:t>
      </w:r>
      <w:r>
        <w:rPr>
          <w:rFonts w:ascii="Arial" w:hAnsi="Arial"/>
          <w:i/>
        </w:rPr>
        <w:t>whisky</w:t>
      </w:r>
      <w:r>
        <w:rPr>
          <w:rFonts w:ascii="Arial" w:hAnsi="Arial"/>
          <w:i/>
          <w:spacing w:val="-17"/>
        </w:rPr>
        <w:t> </w:t>
      </w:r>
      <w:r>
        <w:rPr/>
        <w:t>o</w:t>
      </w:r>
      <w:r>
        <w:rPr>
          <w:spacing w:val="-6"/>
        </w:rPr>
        <w:t> </w:t>
      </w:r>
      <w:r>
        <w:rPr/>
        <w:t>varios.</w:t>
      </w:r>
      <w:r>
        <w:rPr>
          <w:spacing w:val="-6"/>
        </w:rPr>
        <w:t> </w:t>
      </w:r>
      <w:r>
        <w:rPr/>
        <w:t>En</w:t>
      </w:r>
      <w:r>
        <w:rPr>
          <w:spacing w:val="-6"/>
        </w:rPr>
        <w:t> </w:t>
      </w:r>
      <w:r>
        <w:rPr/>
        <w:t>los</w:t>
      </w:r>
      <w:r>
        <w:rPr>
          <w:spacing w:val="-6"/>
        </w:rPr>
        <w:t> </w:t>
      </w:r>
      <w:r>
        <w:rPr/>
        <w:t>edificios</w:t>
      </w:r>
      <w:r>
        <w:rPr>
          <w:spacing w:val="-6"/>
        </w:rPr>
        <w:t> </w:t>
      </w:r>
      <w:r>
        <w:rPr/>
        <w:t>altos de apartamentos habría un abanico más amplio de evasiones visuales: las cortinas, la computadora, toda suerte de cada vez más</w:t>
      </w:r>
      <w:r>
        <w:rPr>
          <w:spacing w:val="-16"/>
        </w:rPr>
        <w:t> </w:t>
      </w:r>
      <w:r>
        <w:rPr/>
        <w:t>sofisticados</w:t>
      </w:r>
      <w:r>
        <w:rPr>
          <w:spacing w:val="-16"/>
        </w:rPr>
        <w:t> </w:t>
      </w:r>
      <w:r>
        <w:rPr/>
        <w:t>aparatos</w:t>
      </w:r>
      <w:r>
        <w:rPr>
          <w:spacing w:val="-16"/>
        </w:rPr>
        <w:t> </w:t>
      </w:r>
      <w:r>
        <w:rPr/>
        <w:t>electrónicos</w:t>
      </w:r>
      <w:r>
        <w:rPr>
          <w:spacing w:val="-16"/>
        </w:rPr>
        <w:t> </w:t>
      </w:r>
      <w:r>
        <w:rPr>
          <w:spacing w:val="-8"/>
        </w:rPr>
        <w:t>y,</w:t>
      </w:r>
      <w:r>
        <w:rPr>
          <w:spacing w:val="-16"/>
        </w:rPr>
        <w:t> </w:t>
      </w:r>
      <w:r>
        <w:rPr/>
        <w:t>por</w:t>
      </w:r>
      <w:r>
        <w:rPr>
          <w:spacing w:val="-16"/>
        </w:rPr>
        <w:t> </w:t>
      </w:r>
      <w:r>
        <w:rPr/>
        <w:t>supuesto,</w:t>
      </w:r>
      <w:r>
        <w:rPr>
          <w:spacing w:val="-16"/>
        </w:rPr>
        <w:t> </w:t>
      </w:r>
      <w:r>
        <w:rPr/>
        <w:t>también los narcóticos; y es que el alcohol y las drogas pueden ayudar</w:t>
      </w:r>
      <w:r>
        <w:rPr>
          <w:spacing w:val="-28"/>
        </w:rPr>
        <w:t> </w:t>
      </w:r>
      <w:r>
        <w:rPr/>
        <w:t>a ver</w:t>
      </w:r>
      <w:r>
        <w:rPr>
          <w:spacing w:val="-8"/>
        </w:rPr>
        <w:t> </w:t>
      </w:r>
      <w:r>
        <w:rPr/>
        <w:t>el</w:t>
      </w:r>
      <w:r>
        <w:rPr>
          <w:spacing w:val="-8"/>
        </w:rPr>
        <w:t> </w:t>
      </w:r>
      <w:r>
        <w:rPr/>
        <w:t>paisaje</w:t>
      </w:r>
      <w:r>
        <w:rPr>
          <w:spacing w:val="-8"/>
        </w:rPr>
        <w:t> </w:t>
      </w:r>
      <w:r>
        <w:rPr/>
        <w:t>urbano</w:t>
      </w:r>
      <w:r>
        <w:rPr>
          <w:spacing w:val="-8"/>
        </w:rPr>
        <w:t> </w:t>
      </w:r>
      <w:r>
        <w:rPr/>
        <w:t>de</w:t>
      </w:r>
      <w:r>
        <w:rPr>
          <w:spacing w:val="-8"/>
        </w:rPr>
        <w:t> </w:t>
      </w:r>
      <w:r>
        <w:rPr/>
        <w:t>manera</w:t>
      </w:r>
      <w:r>
        <w:rPr>
          <w:spacing w:val="-8"/>
        </w:rPr>
        <w:t> </w:t>
      </w:r>
      <w:r>
        <w:rPr/>
        <w:t>más</w:t>
      </w:r>
      <w:r>
        <w:rPr>
          <w:spacing w:val="-8"/>
        </w:rPr>
        <w:t> </w:t>
      </w:r>
      <w:r>
        <w:rPr/>
        <w:t>aliviada.</w:t>
      </w:r>
      <w:r>
        <w:rPr>
          <w:spacing w:val="-8"/>
        </w:rPr>
        <w:t> </w:t>
      </w:r>
      <w:r>
        <w:rPr/>
        <w:t>Pensándolo</w:t>
      </w:r>
      <w:r>
        <w:rPr>
          <w:spacing w:val="-8"/>
        </w:rPr>
        <w:t> </w:t>
      </w:r>
      <w:r>
        <w:rPr/>
        <w:t>bien, ahí</w:t>
      </w:r>
      <w:r>
        <w:rPr>
          <w:spacing w:val="-7"/>
        </w:rPr>
        <w:t> </w:t>
      </w:r>
      <w:r>
        <w:rPr/>
        <w:t>puede</w:t>
      </w:r>
      <w:r>
        <w:rPr>
          <w:spacing w:val="-7"/>
        </w:rPr>
        <w:t> </w:t>
      </w:r>
      <w:r>
        <w:rPr/>
        <w:t>estar</w:t>
      </w:r>
      <w:r>
        <w:rPr>
          <w:spacing w:val="-7"/>
        </w:rPr>
        <w:t> </w:t>
      </w:r>
      <w:r>
        <w:rPr/>
        <w:t>uno</w:t>
      </w:r>
      <w:r>
        <w:rPr>
          <w:spacing w:val="-7"/>
        </w:rPr>
        <w:t> </w:t>
      </w:r>
      <w:r>
        <w:rPr/>
        <w:t>de</w:t>
      </w:r>
      <w:r>
        <w:rPr>
          <w:spacing w:val="-7"/>
        </w:rPr>
        <w:t> </w:t>
      </w:r>
      <w:r>
        <w:rPr/>
        <w:t>los</w:t>
      </w:r>
      <w:r>
        <w:rPr>
          <w:spacing w:val="-7"/>
        </w:rPr>
        <w:t> </w:t>
      </w:r>
      <w:r>
        <w:rPr/>
        <w:t>resortes</w:t>
      </w:r>
      <w:r>
        <w:rPr>
          <w:spacing w:val="-7"/>
        </w:rPr>
        <w:t> </w:t>
      </w:r>
      <w:r>
        <w:rPr/>
        <w:t>de</w:t>
      </w:r>
      <w:r>
        <w:rPr>
          <w:spacing w:val="-7"/>
        </w:rPr>
        <w:t> </w:t>
      </w:r>
      <w:r>
        <w:rPr/>
        <w:t>mercado</w:t>
      </w:r>
      <w:r>
        <w:rPr>
          <w:spacing w:val="-7"/>
        </w:rPr>
        <w:t> </w:t>
      </w:r>
      <w:r>
        <w:rPr/>
        <w:t>más</w:t>
      </w:r>
      <w:r>
        <w:rPr>
          <w:spacing w:val="-7"/>
        </w:rPr>
        <w:t> </w:t>
      </w:r>
      <w:r>
        <w:rPr/>
        <w:t>poderosos en materia de venta de toda suerte de evasores de conciencia de paisajes urbanos</w:t>
      </w:r>
      <w:r>
        <w:rPr>
          <w:spacing w:val="11"/>
        </w:rPr>
        <w:t> </w:t>
      </w:r>
      <w:r>
        <w:rPr/>
        <w:t>degradados.</w:t>
      </w:r>
    </w:p>
    <w:p>
      <w:pPr>
        <w:pStyle w:val="BodyText"/>
        <w:spacing w:line="232" w:lineRule="auto"/>
        <w:ind w:right="277" w:firstLine="277"/>
        <w:jc w:val="both"/>
      </w:pPr>
      <w:r>
        <w:rPr>
          <w:spacing w:val="-3"/>
        </w:rPr>
        <w:t>Hay otro </w:t>
      </w:r>
      <w:r>
        <w:rPr/>
        <w:t>alivio importante que son los paisajes nocturnos urbanos, pues la noche funciona como una especie de estética </w:t>
      </w:r>
      <w:r>
        <w:rPr>
          <w:spacing w:val="-3"/>
        </w:rPr>
        <w:t>homogeneizadora.</w:t>
      </w:r>
      <w:r>
        <w:rPr>
          <w:spacing w:val="-24"/>
        </w:rPr>
        <w:t> </w:t>
      </w:r>
      <w:r>
        <w:rPr/>
        <w:t>Con</w:t>
      </w:r>
      <w:r>
        <w:rPr>
          <w:spacing w:val="-24"/>
        </w:rPr>
        <w:t> </w:t>
      </w:r>
      <w:r>
        <w:rPr/>
        <w:t>la</w:t>
      </w:r>
      <w:r>
        <w:rPr>
          <w:spacing w:val="-24"/>
        </w:rPr>
        <w:t> </w:t>
      </w:r>
      <w:r>
        <w:rPr/>
        <w:t>oscuridad</w:t>
      </w:r>
      <w:r>
        <w:rPr>
          <w:spacing w:val="-24"/>
        </w:rPr>
        <w:t> </w:t>
      </w:r>
      <w:r>
        <w:rPr/>
        <w:t>lo</w:t>
      </w:r>
      <w:r>
        <w:rPr>
          <w:spacing w:val="-24"/>
        </w:rPr>
        <w:t> </w:t>
      </w:r>
      <w:r>
        <w:rPr/>
        <w:t>que</w:t>
      </w:r>
      <w:r>
        <w:rPr>
          <w:spacing w:val="-24"/>
        </w:rPr>
        <w:t> </w:t>
      </w:r>
      <w:r>
        <w:rPr>
          <w:spacing w:val="-3"/>
        </w:rPr>
        <w:t>sobresale</w:t>
      </w:r>
      <w:r>
        <w:rPr>
          <w:spacing w:val="-24"/>
        </w:rPr>
        <w:t> </w:t>
      </w:r>
      <w:r>
        <w:rPr/>
        <w:t>son</w:t>
      </w:r>
      <w:r>
        <w:rPr>
          <w:spacing w:val="-24"/>
        </w:rPr>
        <w:t> </w:t>
      </w:r>
      <w:r>
        <w:rPr>
          <w:spacing w:val="-2"/>
        </w:rPr>
        <w:t>las</w:t>
      </w:r>
      <w:r>
        <w:rPr>
          <w:spacing w:val="-24"/>
        </w:rPr>
        <w:t> </w:t>
      </w:r>
      <w:r>
        <w:rPr/>
        <w:t>luces y</w:t>
      </w:r>
      <w:r>
        <w:rPr>
          <w:spacing w:val="-29"/>
        </w:rPr>
        <w:t> </w:t>
      </w:r>
      <w:r>
        <w:rPr>
          <w:spacing w:val="-4"/>
        </w:rPr>
        <w:t>éstas</w:t>
      </w:r>
      <w:r>
        <w:rPr>
          <w:spacing w:val="-29"/>
        </w:rPr>
        <w:t> </w:t>
      </w:r>
      <w:r>
        <w:rPr/>
        <w:t>son</w:t>
      </w:r>
      <w:r>
        <w:rPr>
          <w:spacing w:val="-29"/>
        </w:rPr>
        <w:t> </w:t>
      </w:r>
      <w:r>
        <w:rPr>
          <w:spacing w:val="-4"/>
        </w:rPr>
        <w:t>relativamente</w:t>
      </w:r>
      <w:r>
        <w:rPr>
          <w:spacing w:val="-29"/>
        </w:rPr>
        <w:t> </w:t>
      </w:r>
      <w:r>
        <w:rPr>
          <w:spacing w:val="-2"/>
        </w:rPr>
        <w:t>más</w:t>
      </w:r>
      <w:r>
        <w:rPr>
          <w:spacing w:val="-29"/>
        </w:rPr>
        <w:t> </w:t>
      </w:r>
      <w:r>
        <w:rPr/>
        <w:t>uniformes;</w:t>
      </w:r>
      <w:r>
        <w:rPr>
          <w:spacing w:val="-29"/>
        </w:rPr>
        <w:t> </w:t>
      </w:r>
      <w:r>
        <w:rPr>
          <w:spacing w:val="-3"/>
        </w:rPr>
        <w:t>ciertas</w:t>
      </w:r>
      <w:r>
        <w:rPr>
          <w:spacing w:val="-29"/>
        </w:rPr>
        <w:t> </w:t>
      </w:r>
      <w:r>
        <w:rPr>
          <w:spacing w:val="-3"/>
        </w:rPr>
        <w:t>partes</w:t>
      </w:r>
      <w:r>
        <w:rPr>
          <w:spacing w:val="-29"/>
        </w:rPr>
        <w:t> </w:t>
      </w:r>
      <w:r>
        <w:rPr>
          <w:spacing w:val="-4"/>
        </w:rPr>
        <w:t>quebradas </w:t>
      </w:r>
      <w:r>
        <w:rPr/>
        <w:t>de la ciudad donde no </w:t>
      </w:r>
      <w:r>
        <w:rPr>
          <w:spacing w:val="-3"/>
        </w:rPr>
        <w:t>hay </w:t>
      </w:r>
      <w:r>
        <w:rPr/>
        <w:t>construcciones, frecuentemente las partes más degradadas de la ciudad, pueden aparecer desde</w:t>
      </w:r>
      <w:r>
        <w:rPr>
          <w:spacing w:val="-15"/>
        </w:rPr>
        <w:t> </w:t>
      </w:r>
      <w:r>
        <w:rPr/>
        <w:t>lo alto como </w:t>
      </w:r>
      <w:r>
        <w:rPr>
          <w:spacing w:val="-3"/>
        </w:rPr>
        <w:t>hoyos </w:t>
      </w:r>
      <w:r>
        <w:rPr/>
        <w:t>negros, lo que puede dar cierto encanto a la composición</w:t>
      </w:r>
      <w:r>
        <w:rPr>
          <w:spacing w:val="-10"/>
        </w:rPr>
        <w:t> </w:t>
      </w:r>
      <w:r>
        <w:rPr/>
        <w:t>en</w:t>
      </w:r>
      <w:r>
        <w:rPr>
          <w:spacing w:val="-10"/>
        </w:rPr>
        <w:t> </w:t>
      </w:r>
      <w:r>
        <w:rPr/>
        <w:t>su</w:t>
      </w:r>
      <w:r>
        <w:rPr>
          <w:spacing w:val="-10"/>
        </w:rPr>
        <w:t> </w:t>
      </w:r>
      <w:r>
        <w:rPr/>
        <w:t>conjunto;</w:t>
      </w:r>
      <w:r>
        <w:rPr>
          <w:spacing w:val="-10"/>
        </w:rPr>
        <w:t> </w:t>
      </w:r>
      <w:r>
        <w:rPr/>
        <w:t>cuando</w:t>
      </w:r>
      <w:r>
        <w:rPr>
          <w:spacing w:val="-10"/>
        </w:rPr>
        <w:t> </w:t>
      </w:r>
      <w:r>
        <w:rPr/>
        <w:t>los</w:t>
      </w:r>
      <w:r>
        <w:rPr>
          <w:spacing w:val="-10"/>
        </w:rPr>
        <w:t> </w:t>
      </w:r>
      <w:r>
        <w:rPr/>
        <w:t>servicios</w:t>
      </w:r>
      <w:r>
        <w:rPr>
          <w:spacing w:val="-10"/>
        </w:rPr>
        <w:t> </w:t>
      </w:r>
      <w:r>
        <w:rPr/>
        <w:t>de</w:t>
      </w:r>
      <w:r>
        <w:rPr>
          <w:spacing w:val="-10"/>
        </w:rPr>
        <w:t> </w:t>
      </w:r>
      <w:r>
        <w:rPr/>
        <w:t>una</w:t>
      </w:r>
      <w:r>
        <w:rPr>
          <w:spacing w:val="-10"/>
        </w:rPr>
        <w:t> </w:t>
      </w:r>
      <w:r>
        <w:rPr/>
        <w:t>ciudad muestran algún desarrollo, entonces las arterias viales, con sus ramificaciones y luces y sus vehículos vistos desde las alturas, pueden</w:t>
      </w:r>
      <w:r>
        <w:rPr>
          <w:spacing w:val="-28"/>
        </w:rPr>
        <w:t> </w:t>
      </w:r>
      <w:r>
        <w:rPr/>
        <w:t>tener</w:t>
      </w:r>
      <w:r>
        <w:rPr>
          <w:spacing w:val="-28"/>
        </w:rPr>
        <w:t> </w:t>
      </w:r>
      <w:r>
        <w:rPr/>
        <w:t>un</w:t>
      </w:r>
      <w:r>
        <w:rPr>
          <w:spacing w:val="-28"/>
        </w:rPr>
        <w:t> </w:t>
      </w:r>
      <w:r>
        <w:rPr/>
        <w:t>efecto</w:t>
      </w:r>
      <w:r>
        <w:rPr>
          <w:spacing w:val="-28"/>
        </w:rPr>
        <w:t> </w:t>
      </w:r>
      <w:r>
        <w:rPr/>
        <w:t>visual</w:t>
      </w:r>
      <w:r>
        <w:rPr>
          <w:spacing w:val="-28"/>
        </w:rPr>
        <w:t> </w:t>
      </w:r>
      <w:r>
        <w:rPr/>
        <w:t>democratizante.</w:t>
      </w:r>
    </w:p>
    <w:p>
      <w:pPr>
        <w:pStyle w:val="BodyText"/>
        <w:spacing w:line="232" w:lineRule="auto"/>
        <w:ind w:right="278" w:firstLine="277"/>
        <w:jc w:val="both"/>
      </w:pPr>
      <w:r>
        <w:rPr/>
        <w:t>Curiosamente, este mismo efecto de las imágenes urbanas nocturnas puede ser logrado desde los barrios de la    periferia</w:t>
      </w:r>
    </w:p>
    <w:p>
      <w:pPr>
        <w:spacing w:after="0" w:line="232" w:lineRule="auto"/>
        <w:jc w:val="both"/>
        <w:sectPr>
          <w:pgSz w:w="8500" w:h="12750"/>
          <w:pgMar w:header="1130" w:footer="0" w:top="1700" w:bottom="280" w:left="1160" w:right="1160"/>
        </w:sectPr>
      </w:pPr>
    </w:p>
    <w:p>
      <w:pPr>
        <w:pStyle w:val="BodyText"/>
        <w:spacing w:before="6"/>
        <w:ind w:left="0"/>
        <w:rPr>
          <w:sz w:val="20"/>
        </w:rPr>
      </w:pPr>
    </w:p>
    <w:p>
      <w:pPr>
        <w:pStyle w:val="BodyText"/>
        <w:spacing w:line="194" w:lineRule="exact"/>
        <w:ind w:right="-1"/>
      </w:pPr>
      <w:r>
        <w:rPr/>
        <w:t>excluida; en barrios emplazados en algunas colinas y montañas</w:t>
      </w:r>
    </w:p>
    <w:p>
      <w:pPr>
        <w:pStyle w:val="BodyText"/>
        <w:spacing w:line="232" w:lineRule="auto" w:before="2"/>
        <w:ind w:right="-1"/>
      </w:pPr>
      <w:r>
        <w:rPr/>
        <w:t>que</w:t>
      </w:r>
      <w:r>
        <w:rPr>
          <w:spacing w:val="-26"/>
        </w:rPr>
        <w:t> </w:t>
      </w:r>
      <w:r>
        <w:rPr/>
        <w:t>rodean</w:t>
      </w:r>
      <w:r>
        <w:rPr>
          <w:spacing w:val="-26"/>
        </w:rPr>
        <w:t> </w:t>
      </w:r>
      <w:r>
        <w:rPr/>
        <w:t>ciertas</w:t>
      </w:r>
      <w:r>
        <w:rPr>
          <w:spacing w:val="-26"/>
        </w:rPr>
        <w:t> </w:t>
      </w:r>
      <w:r>
        <w:rPr/>
        <w:t>metrópolis,</w:t>
      </w:r>
      <w:r>
        <w:rPr>
          <w:spacing w:val="-26"/>
        </w:rPr>
        <w:t> </w:t>
      </w:r>
      <w:r>
        <w:rPr/>
        <w:t>el</w:t>
      </w:r>
      <w:r>
        <w:rPr>
          <w:spacing w:val="-26"/>
        </w:rPr>
        <w:t> </w:t>
      </w:r>
      <w:r>
        <w:rPr>
          <w:spacing w:val="-5"/>
        </w:rPr>
        <w:t>resto</w:t>
      </w:r>
      <w:r>
        <w:rPr>
          <w:spacing w:val="-26"/>
        </w:rPr>
        <w:t> </w:t>
      </w:r>
      <w:r>
        <w:rPr/>
        <w:t>de</w:t>
      </w:r>
      <w:r>
        <w:rPr>
          <w:spacing w:val="-26"/>
        </w:rPr>
        <w:t> </w:t>
      </w:r>
      <w:r>
        <w:rPr/>
        <w:t>la</w:t>
      </w:r>
      <w:r>
        <w:rPr>
          <w:spacing w:val="-26"/>
        </w:rPr>
        <w:t> </w:t>
      </w:r>
      <w:r>
        <w:rPr/>
        <w:t>ciudad,</w:t>
      </w:r>
      <w:r>
        <w:rPr>
          <w:spacing w:val="-26"/>
        </w:rPr>
        <w:t> </w:t>
      </w:r>
      <w:r>
        <w:rPr/>
        <w:t>a</w:t>
      </w:r>
      <w:r>
        <w:rPr>
          <w:spacing w:val="-26"/>
        </w:rPr>
        <w:t> </w:t>
      </w:r>
      <w:r>
        <w:rPr/>
        <w:t>la</w:t>
      </w:r>
      <w:r>
        <w:rPr>
          <w:spacing w:val="-26"/>
        </w:rPr>
        <w:t> </w:t>
      </w:r>
      <w:r>
        <w:rPr/>
        <w:t>distancia, puede</w:t>
      </w:r>
      <w:r>
        <w:rPr>
          <w:spacing w:val="-12"/>
        </w:rPr>
        <w:t> </w:t>
      </w:r>
      <w:r>
        <w:rPr/>
        <w:t>adquirir</w:t>
      </w:r>
      <w:r>
        <w:rPr>
          <w:spacing w:val="-12"/>
        </w:rPr>
        <w:t> </w:t>
      </w:r>
      <w:r>
        <w:rPr/>
        <w:t>algunos</w:t>
      </w:r>
      <w:r>
        <w:rPr>
          <w:spacing w:val="-12"/>
        </w:rPr>
        <w:t> </w:t>
      </w:r>
      <w:r>
        <w:rPr/>
        <w:t>ribetes</w:t>
      </w:r>
      <w:r>
        <w:rPr>
          <w:spacing w:val="-12"/>
        </w:rPr>
        <w:t> </w:t>
      </w:r>
      <w:r>
        <w:rPr/>
        <w:t>de</w:t>
      </w:r>
      <w:r>
        <w:rPr>
          <w:spacing w:val="-12"/>
        </w:rPr>
        <w:t> </w:t>
      </w:r>
      <w:r>
        <w:rPr/>
        <w:t>poética</w:t>
      </w:r>
      <w:r>
        <w:rPr>
          <w:spacing w:val="-12"/>
        </w:rPr>
        <w:t> </w:t>
      </w:r>
      <w:r>
        <w:rPr/>
        <w:t>plasticidad.</w:t>
      </w:r>
    </w:p>
    <w:p>
      <w:pPr>
        <w:pStyle w:val="BodyText"/>
        <w:spacing w:line="232" w:lineRule="auto"/>
        <w:ind w:right="275" w:firstLine="277"/>
        <w:jc w:val="both"/>
      </w:pPr>
      <w:r>
        <w:rPr/>
        <w:t>El</w:t>
      </w:r>
      <w:r>
        <w:rPr>
          <w:spacing w:val="-22"/>
        </w:rPr>
        <w:t> </w:t>
      </w:r>
      <w:r>
        <w:rPr/>
        <w:t>paisaje</w:t>
      </w:r>
      <w:r>
        <w:rPr>
          <w:spacing w:val="-22"/>
        </w:rPr>
        <w:t> </w:t>
      </w:r>
      <w:r>
        <w:rPr/>
        <w:t>nocturno</w:t>
      </w:r>
      <w:r>
        <w:rPr>
          <w:spacing w:val="-22"/>
        </w:rPr>
        <w:t> </w:t>
      </w:r>
      <w:r>
        <w:rPr/>
        <w:t>a</w:t>
      </w:r>
      <w:r>
        <w:rPr>
          <w:spacing w:val="-22"/>
        </w:rPr>
        <w:t> </w:t>
      </w:r>
      <w:r>
        <w:rPr/>
        <w:t>la</w:t>
      </w:r>
      <w:r>
        <w:rPr>
          <w:spacing w:val="-22"/>
        </w:rPr>
        <w:t> </w:t>
      </w:r>
      <w:r>
        <w:rPr>
          <w:spacing w:val="-3"/>
        </w:rPr>
        <w:t>distancia</w:t>
      </w:r>
      <w:r>
        <w:rPr>
          <w:spacing w:val="-22"/>
        </w:rPr>
        <w:t> </w:t>
      </w:r>
      <w:r>
        <w:rPr/>
        <w:t>une</w:t>
      </w:r>
      <w:r>
        <w:rPr>
          <w:spacing w:val="-22"/>
        </w:rPr>
        <w:t> </w:t>
      </w:r>
      <w:r>
        <w:rPr/>
        <w:t>a</w:t>
      </w:r>
      <w:r>
        <w:rPr>
          <w:spacing w:val="-22"/>
        </w:rPr>
        <w:t> </w:t>
      </w:r>
      <w:r>
        <w:rPr/>
        <w:t>unos</w:t>
      </w:r>
      <w:r>
        <w:rPr>
          <w:spacing w:val="-22"/>
        </w:rPr>
        <w:t> </w:t>
      </w:r>
      <w:r>
        <w:rPr/>
        <w:t>y</w:t>
      </w:r>
      <w:r>
        <w:rPr>
          <w:spacing w:val="-22"/>
        </w:rPr>
        <w:t> </w:t>
      </w:r>
      <w:r>
        <w:rPr/>
        <w:t>a</w:t>
      </w:r>
      <w:r>
        <w:rPr>
          <w:spacing w:val="-22"/>
        </w:rPr>
        <w:t> </w:t>
      </w:r>
      <w:r>
        <w:rPr>
          <w:spacing w:val="-3"/>
        </w:rPr>
        <w:t>otros,</w:t>
      </w:r>
      <w:r>
        <w:rPr>
          <w:spacing w:val="-22"/>
        </w:rPr>
        <w:t> </w:t>
      </w:r>
      <w:r>
        <w:rPr/>
        <w:t>une</w:t>
      </w:r>
      <w:r>
        <w:rPr>
          <w:spacing w:val="-22"/>
        </w:rPr>
        <w:t> </w:t>
      </w:r>
      <w:r>
        <w:rPr/>
        <w:t>a</w:t>
      </w:r>
      <w:r>
        <w:rPr>
          <w:spacing w:val="-22"/>
        </w:rPr>
        <w:t> </w:t>
      </w:r>
      <w:r>
        <w:rPr>
          <w:spacing w:val="-2"/>
        </w:rPr>
        <w:t>las </w:t>
      </w:r>
      <w:r>
        <w:rPr>
          <w:spacing w:val="-3"/>
        </w:rPr>
        <w:t>clases</w:t>
      </w:r>
      <w:r>
        <w:rPr>
          <w:spacing w:val="-31"/>
        </w:rPr>
        <w:t> </w:t>
      </w:r>
      <w:r>
        <w:rPr/>
        <w:t>en</w:t>
      </w:r>
      <w:r>
        <w:rPr>
          <w:spacing w:val="-31"/>
        </w:rPr>
        <w:t> </w:t>
      </w:r>
      <w:r>
        <w:rPr>
          <w:spacing w:val="-3"/>
        </w:rPr>
        <w:t>disputa,</w:t>
      </w:r>
      <w:r>
        <w:rPr>
          <w:spacing w:val="-31"/>
        </w:rPr>
        <w:t> </w:t>
      </w:r>
      <w:r>
        <w:rPr>
          <w:spacing w:val="-3"/>
        </w:rPr>
        <w:t>pero</w:t>
      </w:r>
      <w:r>
        <w:rPr>
          <w:spacing w:val="-31"/>
        </w:rPr>
        <w:t> </w:t>
      </w:r>
      <w:r>
        <w:rPr>
          <w:spacing w:val="-3"/>
        </w:rPr>
        <w:t>lamentablemente</w:t>
      </w:r>
      <w:r>
        <w:rPr>
          <w:spacing w:val="-31"/>
        </w:rPr>
        <w:t> </w:t>
      </w:r>
      <w:r>
        <w:rPr>
          <w:spacing w:val="-4"/>
        </w:rPr>
        <w:t>serán</w:t>
      </w:r>
      <w:r>
        <w:rPr>
          <w:spacing w:val="-31"/>
        </w:rPr>
        <w:t> </w:t>
      </w:r>
      <w:r>
        <w:rPr/>
        <w:t>paisajes</w:t>
      </w:r>
      <w:r>
        <w:rPr>
          <w:spacing w:val="-31"/>
        </w:rPr>
        <w:t> </w:t>
      </w:r>
      <w:r>
        <w:rPr>
          <w:spacing w:val="-3"/>
        </w:rPr>
        <w:t>muy</w:t>
      </w:r>
      <w:r>
        <w:rPr>
          <w:spacing w:val="-31"/>
        </w:rPr>
        <w:t> </w:t>
      </w:r>
      <w:r>
        <w:rPr/>
        <w:t>iluso- rios,</w:t>
      </w:r>
      <w:r>
        <w:rPr>
          <w:spacing w:val="-24"/>
        </w:rPr>
        <w:t> </w:t>
      </w:r>
      <w:r>
        <w:rPr/>
        <w:t>pues</w:t>
      </w:r>
      <w:r>
        <w:rPr>
          <w:spacing w:val="-24"/>
        </w:rPr>
        <w:t> </w:t>
      </w:r>
      <w:r>
        <w:rPr/>
        <w:t>la</w:t>
      </w:r>
      <w:r>
        <w:rPr>
          <w:spacing w:val="-24"/>
        </w:rPr>
        <w:t> </w:t>
      </w:r>
      <w:r>
        <w:rPr/>
        <w:t>noche</w:t>
      </w:r>
      <w:r>
        <w:rPr>
          <w:spacing w:val="-24"/>
        </w:rPr>
        <w:t> </w:t>
      </w:r>
      <w:r>
        <w:rPr/>
        <w:t>sólo</w:t>
      </w:r>
      <w:r>
        <w:rPr>
          <w:spacing w:val="-24"/>
        </w:rPr>
        <w:t> </w:t>
      </w:r>
      <w:r>
        <w:rPr/>
        <w:t>les</w:t>
      </w:r>
      <w:r>
        <w:rPr>
          <w:spacing w:val="-24"/>
        </w:rPr>
        <w:t> </w:t>
      </w:r>
      <w:r>
        <w:rPr/>
        <w:t>ha</w:t>
      </w:r>
      <w:r>
        <w:rPr>
          <w:spacing w:val="-24"/>
        </w:rPr>
        <w:t> </w:t>
      </w:r>
      <w:r>
        <w:rPr/>
        <w:t>disfrazado</w:t>
      </w:r>
      <w:r>
        <w:rPr>
          <w:spacing w:val="-24"/>
        </w:rPr>
        <w:t> </w:t>
      </w:r>
      <w:r>
        <w:rPr/>
        <w:t>poéticamente,</w:t>
      </w:r>
      <w:r>
        <w:rPr>
          <w:spacing w:val="-24"/>
        </w:rPr>
        <w:t> </w:t>
      </w:r>
      <w:r>
        <w:rPr/>
        <w:t>mientras que</w:t>
      </w:r>
      <w:r>
        <w:rPr>
          <w:spacing w:val="-26"/>
        </w:rPr>
        <w:t> </w:t>
      </w:r>
      <w:r>
        <w:rPr/>
        <w:t>la</w:t>
      </w:r>
      <w:r>
        <w:rPr>
          <w:spacing w:val="-26"/>
        </w:rPr>
        <w:t> </w:t>
      </w:r>
      <w:r>
        <w:rPr/>
        <w:t>realidad</w:t>
      </w:r>
      <w:r>
        <w:rPr>
          <w:spacing w:val="-26"/>
        </w:rPr>
        <w:t> </w:t>
      </w:r>
      <w:r>
        <w:rPr>
          <w:spacing w:val="-3"/>
        </w:rPr>
        <w:t>va</w:t>
      </w:r>
      <w:r>
        <w:rPr>
          <w:spacing w:val="-26"/>
        </w:rPr>
        <w:t> </w:t>
      </w:r>
      <w:r>
        <w:rPr/>
        <w:t>a</w:t>
      </w:r>
      <w:r>
        <w:rPr>
          <w:spacing w:val="-26"/>
        </w:rPr>
        <w:t> </w:t>
      </w:r>
      <w:r>
        <w:rPr/>
        <w:t>continuar</w:t>
      </w:r>
      <w:r>
        <w:rPr>
          <w:spacing w:val="-26"/>
        </w:rPr>
        <w:t> </w:t>
      </w:r>
      <w:r>
        <w:rPr/>
        <w:t>manifestándose</w:t>
      </w:r>
      <w:r>
        <w:rPr>
          <w:spacing w:val="-26"/>
        </w:rPr>
        <w:t> </w:t>
      </w:r>
      <w:r>
        <w:rPr/>
        <w:t>ruda</w:t>
      </w:r>
      <w:r>
        <w:rPr>
          <w:spacing w:val="-26"/>
        </w:rPr>
        <w:t> </w:t>
      </w:r>
      <w:r>
        <w:rPr/>
        <w:t>y</w:t>
      </w:r>
      <w:r>
        <w:rPr>
          <w:spacing w:val="-26"/>
        </w:rPr>
        <w:t> </w:t>
      </w:r>
      <w:r>
        <w:rPr/>
        <w:t>persistente. Desgraciadamente,</w:t>
      </w:r>
      <w:r>
        <w:rPr>
          <w:spacing w:val="-12"/>
        </w:rPr>
        <w:t> </w:t>
      </w:r>
      <w:r>
        <w:rPr/>
        <w:t>por</w:t>
      </w:r>
      <w:r>
        <w:rPr>
          <w:spacing w:val="-12"/>
        </w:rPr>
        <w:t> </w:t>
      </w:r>
      <w:r>
        <w:rPr/>
        <w:t>ejemplo,</w:t>
      </w:r>
      <w:r>
        <w:rPr>
          <w:spacing w:val="-12"/>
        </w:rPr>
        <w:t> </w:t>
      </w:r>
      <w:r>
        <w:rPr/>
        <w:t>la</w:t>
      </w:r>
      <w:r>
        <w:rPr>
          <w:spacing w:val="-12"/>
        </w:rPr>
        <w:t> </w:t>
      </w:r>
      <w:r>
        <w:rPr>
          <w:spacing w:val="-3"/>
        </w:rPr>
        <w:t>mayor</w:t>
      </w:r>
      <w:r>
        <w:rPr>
          <w:spacing w:val="-12"/>
        </w:rPr>
        <w:t> </w:t>
      </w:r>
      <w:r>
        <w:rPr/>
        <w:t>parte</w:t>
      </w:r>
      <w:r>
        <w:rPr>
          <w:spacing w:val="-12"/>
        </w:rPr>
        <w:t> </w:t>
      </w:r>
      <w:r>
        <w:rPr/>
        <w:t>de</w:t>
      </w:r>
      <w:r>
        <w:rPr>
          <w:spacing w:val="-12"/>
        </w:rPr>
        <w:t> </w:t>
      </w:r>
      <w:r>
        <w:rPr/>
        <w:t>los</w:t>
      </w:r>
      <w:r>
        <w:rPr>
          <w:spacing w:val="-12"/>
        </w:rPr>
        <w:t> </w:t>
      </w:r>
      <w:r>
        <w:rPr/>
        <w:t>crímenes </w:t>
      </w:r>
      <w:r>
        <w:rPr>
          <w:spacing w:val="-3"/>
        </w:rPr>
        <w:t>serán</w:t>
      </w:r>
      <w:r>
        <w:rPr>
          <w:spacing w:val="-23"/>
        </w:rPr>
        <w:t> </w:t>
      </w:r>
      <w:r>
        <w:rPr/>
        <w:t>manifestaciones</w:t>
      </w:r>
      <w:r>
        <w:rPr>
          <w:spacing w:val="-23"/>
        </w:rPr>
        <w:t> </w:t>
      </w:r>
      <w:r>
        <w:rPr/>
        <w:t>nocturnas,</w:t>
      </w:r>
      <w:r>
        <w:rPr>
          <w:spacing w:val="-23"/>
        </w:rPr>
        <w:t> </w:t>
      </w:r>
      <w:r>
        <w:rPr>
          <w:spacing w:val="-3"/>
        </w:rPr>
        <w:t>serán</w:t>
      </w:r>
      <w:r>
        <w:rPr>
          <w:spacing w:val="-23"/>
        </w:rPr>
        <w:t> </w:t>
      </w:r>
      <w:r>
        <w:rPr/>
        <w:t>las</w:t>
      </w:r>
      <w:r>
        <w:rPr>
          <w:spacing w:val="-23"/>
        </w:rPr>
        <w:t> </w:t>
      </w:r>
      <w:r>
        <w:rPr>
          <w:spacing w:val="-3"/>
        </w:rPr>
        <w:t>horas</w:t>
      </w:r>
      <w:r>
        <w:rPr>
          <w:spacing w:val="-23"/>
        </w:rPr>
        <w:t> </w:t>
      </w:r>
      <w:r>
        <w:rPr/>
        <w:t>de</w:t>
      </w:r>
      <w:r>
        <w:rPr>
          <w:spacing w:val="-23"/>
        </w:rPr>
        <w:t> </w:t>
      </w:r>
      <w:r>
        <w:rPr/>
        <w:t>la</w:t>
      </w:r>
      <w:r>
        <w:rPr>
          <w:spacing w:val="-23"/>
        </w:rPr>
        <w:t> </w:t>
      </w:r>
      <w:r>
        <w:rPr/>
        <w:t>policía</w:t>
      </w:r>
      <w:r>
        <w:rPr>
          <w:spacing w:val="-23"/>
        </w:rPr>
        <w:t> </w:t>
      </w:r>
      <w:r>
        <w:rPr/>
        <w:t>por excelencia, de las sirenas de las patrullas y ambulancias; la</w:t>
      </w:r>
      <w:r>
        <w:rPr>
          <w:spacing w:val="-26"/>
        </w:rPr>
        <w:t> </w:t>
      </w:r>
      <w:r>
        <w:rPr/>
        <w:t>des- igualdad</w:t>
      </w:r>
      <w:r>
        <w:rPr>
          <w:spacing w:val="-31"/>
        </w:rPr>
        <w:t> </w:t>
      </w:r>
      <w:r>
        <w:rPr/>
        <w:t>social</w:t>
      </w:r>
      <w:r>
        <w:rPr>
          <w:spacing w:val="-31"/>
        </w:rPr>
        <w:t> </w:t>
      </w:r>
      <w:r>
        <w:rPr/>
        <w:t>y</w:t>
      </w:r>
      <w:r>
        <w:rPr>
          <w:spacing w:val="-31"/>
        </w:rPr>
        <w:t> </w:t>
      </w:r>
      <w:r>
        <w:rPr/>
        <w:t>la</w:t>
      </w:r>
      <w:r>
        <w:rPr>
          <w:spacing w:val="-31"/>
        </w:rPr>
        <w:t> </w:t>
      </w:r>
      <w:r>
        <w:rPr/>
        <w:t>miseria</w:t>
      </w:r>
      <w:r>
        <w:rPr>
          <w:spacing w:val="-31"/>
        </w:rPr>
        <w:t> </w:t>
      </w:r>
      <w:r>
        <w:rPr/>
        <w:t>vengándose</w:t>
      </w:r>
      <w:r>
        <w:rPr>
          <w:spacing w:val="-31"/>
        </w:rPr>
        <w:t> </w:t>
      </w:r>
      <w:r>
        <w:rPr/>
        <w:t>en</w:t>
      </w:r>
      <w:r>
        <w:rPr>
          <w:spacing w:val="-31"/>
        </w:rPr>
        <w:t> </w:t>
      </w:r>
      <w:r>
        <w:rPr/>
        <w:t>las</w:t>
      </w:r>
      <w:r>
        <w:rPr>
          <w:spacing w:val="-31"/>
        </w:rPr>
        <w:t> </w:t>
      </w:r>
      <w:r>
        <w:rPr/>
        <w:t>noches,</w:t>
      </w:r>
      <w:r>
        <w:rPr>
          <w:spacing w:val="-31"/>
        </w:rPr>
        <w:t> </w:t>
      </w:r>
      <w:r>
        <w:rPr/>
        <w:t>arañándole ciega</w:t>
      </w:r>
      <w:r>
        <w:rPr>
          <w:spacing w:val="-23"/>
        </w:rPr>
        <w:t> </w:t>
      </w:r>
      <w:r>
        <w:rPr/>
        <w:t>y</w:t>
      </w:r>
      <w:r>
        <w:rPr>
          <w:spacing w:val="-23"/>
        </w:rPr>
        <w:t> </w:t>
      </w:r>
      <w:r>
        <w:rPr/>
        <w:t>violentamente</w:t>
      </w:r>
      <w:r>
        <w:rPr>
          <w:spacing w:val="-23"/>
        </w:rPr>
        <w:t> </w:t>
      </w:r>
      <w:r>
        <w:rPr/>
        <w:t>lo</w:t>
      </w:r>
      <w:r>
        <w:rPr>
          <w:spacing w:val="-23"/>
        </w:rPr>
        <w:t> </w:t>
      </w:r>
      <w:r>
        <w:rPr/>
        <w:t>que</w:t>
      </w:r>
      <w:r>
        <w:rPr>
          <w:spacing w:val="-23"/>
        </w:rPr>
        <w:t> </w:t>
      </w:r>
      <w:r>
        <w:rPr/>
        <w:t>la</w:t>
      </w:r>
      <w:r>
        <w:rPr>
          <w:spacing w:val="-23"/>
        </w:rPr>
        <w:t> </w:t>
      </w:r>
      <w:r>
        <w:rPr/>
        <w:t>vida</w:t>
      </w:r>
      <w:r>
        <w:rPr>
          <w:spacing w:val="-23"/>
        </w:rPr>
        <w:t> </w:t>
      </w:r>
      <w:r>
        <w:rPr/>
        <w:t>social</w:t>
      </w:r>
      <w:r>
        <w:rPr>
          <w:spacing w:val="-23"/>
        </w:rPr>
        <w:t> </w:t>
      </w:r>
      <w:r>
        <w:rPr/>
        <w:t>le</w:t>
      </w:r>
      <w:r>
        <w:rPr>
          <w:spacing w:val="-23"/>
        </w:rPr>
        <w:t> </w:t>
      </w:r>
      <w:r>
        <w:rPr/>
        <w:t>ha</w:t>
      </w:r>
      <w:r>
        <w:rPr>
          <w:spacing w:val="-23"/>
        </w:rPr>
        <w:t> </w:t>
      </w:r>
      <w:r>
        <w:rPr>
          <w:spacing w:val="-3"/>
        </w:rPr>
        <w:t>provocado</w:t>
      </w:r>
      <w:r>
        <w:rPr>
          <w:spacing w:val="-23"/>
        </w:rPr>
        <w:t> </w:t>
      </w:r>
      <w:r>
        <w:rPr/>
        <w:t>de</w:t>
      </w:r>
      <w:r>
        <w:rPr>
          <w:spacing w:val="-23"/>
        </w:rPr>
        <w:t> </w:t>
      </w:r>
      <w:r>
        <w:rPr/>
        <w:t>día. Muchos</w:t>
      </w:r>
      <w:r>
        <w:rPr>
          <w:spacing w:val="-31"/>
        </w:rPr>
        <w:t> </w:t>
      </w:r>
      <w:r>
        <w:rPr/>
        <w:t>de</w:t>
      </w:r>
      <w:r>
        <w:rPr>
          <w:spacing w:val="-31"/>
        </w:rPr>
        <w:t> </w:t>
      </w:r>
      <w:r>
        <w:rPr/>
        <w:t>quienes</w:t>
      </w:r>
      <w:r>
        <w:rPr>
          <w:spacing w:val="-31"/>
        </w:rPr>
        <w:t> </w:t>
      </w:r>
      <w:r>
        <w:rPr/>
        <w:t>delinquen</w:t>
      </w:r>
      <w:r>
        <w:rPr>
          <w:spacing w:val="-31"/>
        </w:rPr>
        <w:t> </w:t>
      </w:r>
      <w:r>
        <w:rPr>
          <w:spacing w:val="-3"/>
        </w:rPr>
        <w:t>serán</w:t>
      </w:r>
      <w:r>
        <w:rPr>
          <w:spacing w:val="-31"/>
        </w:rPr>
        <w:t> </w:t>
      </w:r>
      <w:r>
        <w:rPr/>
        <w:t>inconscientes</w:t>
      </w:r>
      <w:r>
        <w:rPr>
          <w:spacing w:val="-31"/>
        </w:rPr>
        <w:t> </w:t>
      </w:r>
      <w:r>
        <w:rPr>
          <w:spacing w:val="-3"/>
        </w:rPr>
        <w:t>vengadores</w:t>
      </w:r>
      <w:r>
        <w:rPr>
          <w:spacing w:val="-31"/>
        </w:rPr>
        <w:t> </w:t>
      </w:r>
      <w:r>
        <w:rPr/>
        <w:t>de un</w:t>
      </w:r>
      <w:r>
        <w:rPr>
          <w:spacing w:val="-16"/>
        </w:rPr>
        <w:t> </w:t>
      </w:r>
      <w:r>
        <w:rPr/>
        <w:t>orden</w:t>
      </w:r>
      <w:r>
        <w:rPr>
          <w:spacing w:val="-16"/>
        </w:rPr>
        <w:t> </w:t>
      </w:r>
      <w:r>
        <w:rPr/>
        <w:t>social</w:t>
      </w:r>
      <w:r>
        <w:rPr>
          <w:spacing w:val="-16"/>
        </w:rPr>
        <w:t> </w:t>
      </w:r>
      <w:r>
        <w:rPr/>
        <w:t>injusto.</w:t>
      </w:r>
    </w:p>
    <w:p>
      <w:pPr>
        <w:pStyle w:val="BodyText"/>
        <w:spacing w:line="232" w:lineRule="auto"/>
        <w:ind w:right="277" w:firstLine="277"/>
        <w:jc w:val="both"/>
      </w:pPr>
      <w:r>
        <w:rPr/>
        <w:t>La violencia y la criminalidad, en sus más variadas manifes- taciones –delitos contra el patrimonio–, esto es, toda suerte de hurtos, violencia doméstica, violencia vecinal, a veces por cualquier</w:t>
      </w:r>
      <w:r>
        <w:rPr>
          <w:spacing w:val="-15"/>
        </w:rPr>
        <w:t> </w:t>
      </w:r>
      <w:r>
        <w:rPr/>
        <w:t>cosa,</w:t>
      </w:r>
      <w:r>
        <w:rPr>
          <w:spacing w:val="-15"/>
        </w:rPr>
        <w:t> </w:t>
      </w:r>
      <w:r>
        <w:rPr/>
        <w:t>por</w:t>
      </w:r>
      <w:r>
        <w:rPr>
          <w:spacing w:val="-15"/>
        </w:rPr>
        <w:t> </w:t>
      </w:r>
      <w:r>
        <w:rPr/>
        <w:t>ejemplo,</w:t>
      </w:r>
      <w:r>
        <w:rPr>
          <w:spacing w:val="-15"/>
        </w:rPr>
        <w:t> </w:t>
      </w:r>
      <w:r>
        <w:rPr/>
        <w:t>alguien</w:t>
      </w:r>
      <w:r>
        <w:rPr>
          <w:spacing w:val="-15"/>
        </w:rPr>
        <w:t> </w:t>
      </w:r>
      <w:r>
        <w:rPr/>
        <w:t>a</w:t>
      </w:r>
      <w:r>
        <w:rPr>
          <w:spacing w:val="-15"/>
        </w:rPr>
        <w:t> </w:t>
      </w:r>
      <w:r>
        <w:rPr/>
        <w:t>quien</w:t>
      </w:r>
      <w:r>
        <w:rPr>
          <w:spacing w:val="-15"/>
        </w:rPr>
        <w:t> </w:t>
      </w:r>
      <w:r>
        <w:rPr/>
        <w:t>no</w:t>
      </w:r>
      <w:r>
        <w:rPr>
          <w:spacing w:val="-15"/>
        </w:rPr>
        <w:t> </w:t>
      </w:r>
      <w:r>
        <w:rPr/>
        <w:t>le</w:t>
      </w:r>
      <w:r>
        <w:rPr>
          <w:spacing w:val="-15"/>
        </w:rPr>
        <w:t> </w:t>
      </w:r>
      <w:r>
        <w:rPr/>
        <w:t>gustó</w:t>
      </w:r>
      <w:r>
        <w:rPr>
          <w:spacing w:val="-15"/>
        </w:rPr>
        <w:t> </w:t>
      </w:r>
      <w:r>
        <w:rPr/>
        <w:t>cómo</w:t>
      </w:r>
      <w:r>
        <w:rPr>
          <w:spacing w:val="-15"/>
        </w:rPr>
        <w:t> </w:t>
      </w:r>
      <w:r>
        <w:rPr/>
        <w:t>se le dijo algo en el bar de la esquina, pueden desembocar en los más espantosos crímenes, terroríficas violaciones y asesinatos de</w:t>
      </w:r>
      <w:r>
        <w:rPr>
          <w:spacing w:val="-20"/>
        </w:rPr>
        <w:t> </w:t>
      </w:r>
      <w:r>
        <w:rPr/>
        <w:t>niñas,</w:t>
      </w:r>
      <w:r>
        <w:rPr>
          <w:spacing w:val="-20"/>
        </w:rPr>
        <w:t> </w:t>
      </w:r>
      <w:r>
        <w:rPr/>
        <w:t>niños</w:t>
      </w:r>
      <w:r>
        <w:rPr>
          <w:spacing w:val="-20"/>
        </w:rPr>
        <w:t> </w:t>
      </w:r>
      <w:r>
        <w:rPr/>
        <w:t>y</w:t>
      </w:r>
      <w:r>
        <w:rPr>
          <w:spacing w:val="-20"/>
        </w:rPr>
        <w:t> </w:t>
      </w:r>
      <w:r>
        <w:rPr/>
        <w:t>mujeres</w:t>
      </w:r>
      <w:r>
        <w:rPr>
          <w:spacing w:val="-20"/>
        </w:rPr>
        <w:t> </w:t>
      </w:r>
      <w:r>
        <w:rPr/>
        <w:t>que</w:t>
      </w:r>
      <w:r>
        <w:rPr>
          <w:spacing w:val="-20"/>
        </w:rPr>
        <w:t> </w:t>
      </w:r>
      <w:r>
        <w:rPr/>
        <w:t>hacen</w:t>
      </w:r>
      <w:r>
        <w:rPr>
          <w:spacing w:val="-20"/>
        </w:rPr>
        <w:t> </w:t>
      </w:r>
      <w:r>
        <w:rPr/>
        <w:t>parecer</w:t>
      </w:r>
      <w:r>
        <w:rPr>
          <w:spacing w:val="-20"/>
        </w:rPr>
        <w:t> </w:t>
      </w:r>
      <w:r>
        <w:rPr/>
        <w:t>a</w:t>
      </w:r>
      <w:r>
        <w:rPr>
          <w:spacing w:val="-20"/>
        </w:rPr>
        <w:t> </w:t>
      </w:r>
      <w:r>
        <w:rPr/>
        <w:t>los</w:t>
      </w:r>
      <w:r>
        <w:rPr>
          <w:spacing w:val="-20"/>
        </w:rPr>
        <w:t> </w:t>
      </w:r>
      <w:r>
        <w:rPr/>
        <w:t>hombres</w:t>
      </w:r>
      <w:r>
        <w:rPr>
          <w:spacing w:val="-20"/>
        </w:rPr>
        <w:t> </w:t>
      </w:r>
      <w:r>
        <w:rPr/>
        <w:t>como seres</w:t>
      </w:r>
      <w:r>
        <w:rPr>
          <w:spacing w:val="-8"/>
        </w:rPr>
        <w:t> </w:t>
      </w:r>
      <w:r>
        <w:rPr/>
        <w:t>monstruosos</w:t>
      </w:r>
      <w:r>
        <w:rPr>
          <w:spacing w:val="-8"/>
        </w:rPr>
        <w:t> </w:t>
      </w:r>
      <w:r>
        <w:rPr/>
        <w:t>que</w:t>
      </w:r>
      <w:r>
        <w:rPr>
          <w:spacing w:val="-8"/>
        </w:rPr>
        <w:t> </w:t>
      </w:r>
      <w:r>
        <w:rPr/>
        <w:t>jamás</w:t>
      </w:r>
      <w:r>
        <w:rPr>
          <w:spacing w:val="-8"/>
        </w:rPr>
        <w:t> </w:t>
      </w:r>
      <w:r>
        <w:rPr/>
        <w:t>se</w:t>
      </w:r>
      <w:r>
        <w:rPr>
          <w:spacing w:val="-8"/>
        </w:rPr>
        <w:t> </w:t>
      </w:r>
      <w:r>
        <w:rPr/>
        <w:t>pueden</w:t>
      </w:r>
      <w:r>
        <w:rPr>
          <w:spacing w:val="-8"/>
        </w:rPr>
        <w:t> </w:t>
      </w:r>
      <w:r>
        <w:rPr>
          <w:spacing w:val="-4"/>
        </w:rPr>
        <w:t>querer,</w:t>
      </w:r>
      <w:r>
        <w:rPr>
          <w:spacing w:val="-8"/>
        </w:rPr>
        <w:t> </w:t>
      </w:r>
      <w:r>
        <w:rPr>
          <w:spacing w:val="-5"/>
        </w:rPr>
        <w:t>amar,</w:t>
      </w:r>
      <w:r>
        <w:rPr>
          <w:spacing w:val="-8"/>
        </w:rPr>
        <w:t> </w:t>
      </w:r>
      <w:r>
        <w:rPr>
          <w:spacing w:val="-3"/>
        </w:rPr>
        <w:t>acariciar, </w:t>
      </w:r>
      <w:r>
        <w:rPr/>
        <w:t>etc.,</w:t>
      </w:r>
      <w:r>
        <w:rPr>
          <w:spacing w:val="-13"/>
        </w:rPr>
        <w:t> </w:t>
      </w:r>
      <w:r>
        <w:rPr/>
        <w:t>terrible</w:t>
      </w:r>
      <w:r>
        <w:rPr>
          <w:spacing w:val="-13"/>
        </w:rPr>
        <w:t> </w:t>
      </w:r>
      <w:r>
        <w:rPr/>
        <w:t>decadencia</w:t>
      </w:r>
      <w:r>
        <w:rPr>
          <w:spacing w:val="-13"/>
        </w:rPr>
        <w:t> </w:t>
      </w:r>
      <w:r>
        <w:rPr/>
        <w:t>de</w:t>
      </w:r>
      <w:r>
        <w:rPr>
          <w:spacing w:val="-13"/>
        </w:rPr>
        <w:t> </w:t>
      </w:r>
      <w:r>
        <w:rPr/>
        <w:t>la</w:t>
      </w:r>
      <w:r>
        <w:rPr>
          <w:spacing w:val="-13"/>
        </w:rPr>
        <w:t> </w:t>
      </w:r>
      <w:r>
        <w:rPr/>
        <w:t>vida</w:t>
      </w:r>
      <w:r>
        <w:rPr>
          <w:spacing w:val="-13"/>
        </w:rPr>
        <w:t> </w:t>
      </w:r>
      <w:r>
        <w:rPr/>
        <w:t>sexual</w:t>
      </w:r>
      <w:r>
        <w:rPr>
          <w:spacing w:val="-13"/>
        </w:rPr>
        <w:t> </w:t>
      </w:r>
      <w:r>
        <w:rPr/>
        <w:t>y</w:t>
      </w:r>
      <w:r>
        <w:rPr>
          <w:spacing w:val="-13"/>
        </w:rPr>
        <w:t> </w:t>
      </w:r>
      <w:r>
        <w:rPr/>
        <w:t>afectiva.</w:t>
      </w:r>
      <w:r>
        <w:rPr>
          <w:spacing w:val="-13"/>
        </w:rPr>
        <w:t> </w:t>
      </w:r>
      <w:r>
        <w:rPr/>
        <w:t>Las</w:t>
      </w:r>
      <w:r>
        <w:rPr>
          <w:spacing w:val="-13"/>
        </w:rPr>
        <w:t> </w:t>
      </w:r>
      <w:r>
        <w:rPr/>
        <w:t>inimagi- nables,</w:t>
      </w:r>
      <w:r>
        <w:rPr>
          <w:spacing w:val="-36"/>
        </w:rPr>
        <w:t> </w:t>
      </w:r>
      <w:r>
        <w:rPr/>
        <w:t>algunas</w:t>
      </w:r>
      <w:r>
        <w:rPr>
          <w:spacing w:val="-36"/>
        </w:rPr>
        <w:t> </w:t>
      </w:r>
      <w:r>
        <w:rPr/>
        <w:t>sofisticadas</w:t>
      </w:r>
      <w:r>
        <w:rPr>
          <w:spacing w:val="-36"/>
        </w:rPr>
        <w:t> </w:t>
      </w:r>
      <w:r>
        <w:rPr/>
        <w:t>y</w:t>
      </w:r>
      <w:r>
        <w:rPr>
          <w:spacing w:val="-36"/>
        </w:rPr>
        <w:t> </w:t>
      </w:r>
      <w:r>
        <w:rPr>
          <w:spacing w:val="-4"/>
        </w:rPr>
        <w:t>otras</w:t>
      </w:r>
      <w:r>
        <w:rPr>
          <w:spacing w:val="-36"/>
        </w:rPr>
        <w:t> </w:t>
      </w:r>
      <w:r>
        <w:rPr/>
        <w:t>descarnadas,</w:t>
      </w:r>
      <w:r>
        <w:rPr>
          <w:spacing w:val="-36"/>
        </w:rPr>
        <w:t> </w:t>
      </w:r>
      <w:r>
        <w:rPr/>
        <w:t>manifestaciones de la violencia provocada por drogas, </w:t>
      </w:r>
      <w:r>
        <w:rPr>
          <w:spacing w:val="-4"/>
        </w:rPr>
        <w:t>ya </w:t>
      </w:r>
      <w:r>
        <w:rPr/>
        <w:t>sea por búsqueda de mercados,</w:t>
      </w:r>
      <w:r>
        <w:rPr>
          <w:spacing w:val="-22"/>
        </w:rPr>
        <w:t> </w:t>
      </w:r>
      <w:r>
        <w:rPr/>
        <w:t>venganzas</w:t>
      </w:r>
      <w:r>
        <w:rPr>
          <w:spacing w:val="-22"/>
        </w:rPr>
        <w:t> </w:t>
      </w:r>
      <w:r>
        <w:rPr/>
        <w:t>por</w:t>
      </w:r>
      <w:r>
        <w:rPr>
          <w:spacing w:val="-22"/>
        </w:rPr>
        <w:t> </w:t>
      </w:r>
      <w:r>
        <w:rPr/>
        <w:t>traiciones</w:t>
      </w:r>
      <w:r>
        <w:rPr>
          <w:spacing w:val="-22"/>
        </w:rPr>
        <w:t> </w:t>
      </w:r>
      <w:r>
        <w:rPr/>
        <w:t>y</w:t>
      </w:r>
      <w:r>
        <w:rPr>
          <w:spacing w:val="-22"/>
        </w:rPr>
        <w:t> </w:t>
      </w:r>
      <w:r>
        <w:rPr/>
        <w:t>demás.</w:t>
      </w:r>
    </w:p>
    <w:p>
      <w:pPr>
        <w:pStyle w:val="BodyText"/>
        <w:spacing w:line="232" w:lineRule="auto"/>
        <w:ind w:right="279" w:firstLine="277"/>
        <w:jc w:val="both"/>
      </w:pPr>
      <w:r>
        <w:rPr>
          <w:spacing w:val="-5"/>
        </w:rPr>
        <w:t>Pero </w:t>
      </w:r>
      <w:r>
        <w:rPr/>
        <w:t>es evidente que </w:t>
      </w:r>
      <w:r>
        <w:rPr>
          <w:spacing w:val="-3"/>
        </w:rPr>
        <w:t>estas </w:t>
      </w:r>
      <w:r>
        <w:rPr/>
        <w:t>formas de violencia </w:t>
      </w:r>
      <w:r>
        <w:rPr>
          <w:spacing w:val="-2"/>
        </w:rPr>
        <w:t>muy </w:t>
      </w:r>
      <w:r>
        <w:rPr/>
        <w:t>publici- tadas, y </w:t>
      </w:r>
      <w:r>
        <w:rPr>
          <w:spacing w:val="-3"/>
        </w:rPr>
        <w:t>para </w:t>
      </w:r>
      <w:r>
        <w:rPr/>
        <w:t>todos los gustos de morbos hambrientos, </w:t>
      </w:r>
      <w:r>
        <w:rPr>
          <w:spacing w:val="-4"/>
        </w:rPr>
        <w:t>tendrá </w:t>
      </w:r>
      <w:r>
        <w:rPr/>
        <w:t>numerosos</w:t>
      </w:r>
      <w:r>
        <w:rPr>
          <w:spacing w:val="-13"/>
        </w:rPr>
        <w:t> </w:t>
      </w:r>
      <w:r>
        <w:rPr/>
        <w:t>y</w:t>
      </w:r>
      <w:r>
        <w:rPr>
          <w:spacing w:val="-13"/>
        </w:rPr>
        <w:t> </w:t>
      </w:r>
      <w:r>
        <w:rPr/>
        <w:t>extendidos</w:t>
      </w:r>
      <w:r>
        <w:rPr>
          <w:spacing w:val="-13"/>
        </w:rPr>
        <w:t> </w:t>
      </w:r>
      <w:r>
        <w:rPr/>
        <w:t>vasos</w:t>
      </w:r>
      <w:r>
        <w:rPr>
          <w:spacing w:val="-13"/>
        </w:rPr>
        <w:t> </w:t>
      </w:r>
      <w:r>
        <w:rPr/>
        <w:t>comunicantes</w:t>
      </w:r>
      <w:r>
        <w:rPr>
          <w:spacing w:val="-13"/>
        </w:rPr>
        <w:t> </w:t>
      </w:r>
      <w:r>
        <w:rPr/>
        <w:t>con</w:t>
      </w:r>
      <w:r>
        <w:rPr>
          <w:spacing w:val="-13"/>
        </w:rPr>
        <w:t> </w:t>
      </w:r>
      <w:r>
        <w:rPr/>
        <w:t>los</w:t>
      </w:r>
      <w:r>
        <w:rPr>
          <w:spacing w:val="-13"/>
        </w:rPr>
        <w:t> </w:t>
      </w:r>
      <w:r>
        <w:rPr/>
        <w:t>escenarios menos</w:t>
      </w:r>
      <w:r>
        <w:rPr>
          <w:spacing w:val="-8"/>
        </w:rPr>
        <w:t> </w:t>
      </w:r>
      <w:r>
        <w:rPr/>
        <w:t>visibles</w:t>
      </w:r>
      <w:r>
        <w:rPr>
          <w:spacing w:val="-8"/>
        </w:rPr>
        <w:t> </w:t>
      </w:r>
      <w:r>
        <w:rPr/>
        <w:t>de</w:t>
      </w:r>
      <w:r>
        <w:rPr>
          <w:spacing w:val="-8"/>
        </w:rPr>
        <w:t> </w:t>
      </w:r>
      <w:r>
        <w:rPr/>
        <w:t>la</w:t>
      </w:r>
      <w:r>
        <w:rPr>
          <w:spacing w:val="-8"/>
        </w:rPr>
        <w:t> </w:t>
      </w:r>
      <w:r>
        <w:rPr/>
        <w:t>desigualdad</w:t>
      </w:r>
      <w:r>
        <w:rPr>
          <w:spacing w:val="-8"/>
        </w:rPr>
        <w:t> </w:t>
      </w:r>
      <w:r>
        <w:rPr/>
        <w:t>y</w:t>
      </w:r>
      <w:r>
        <w:rPr>
          <w:spacing w:val="-8"/>
        </w:rPr>
        <w:t> </w:t>
      </w:r>
      <w:r>
        <w:rPr/>
        <w:t>la</w:t>
      </w:r>
      <w:r>
        <w:rPr>
          <w:spacing w:val="-8"/>
        </w:rPr>
        <w:t> </w:t>
      </w:r>
      <w:r>
        <w:rPr/>
        <w:t>exclusión.</w:t>
      </w:r>
      <w:r>
        <w:rPr>
          <w:spacing w:val="-8"/>
        </w:rPr>
        <w:t> </w:t>
      </w:r>
      <w:r>
        <w:rPr/>
        <w:t>Cada</w:t>
      </w:r>
      <w:r>
        <w:rPr>
          <w:spacing w:val="-8"/>
        </w:rPr>
        <w:t> </w:t>
      </w:r>
      <w:r>
        <w:rPr/>
        <w:t>historia</w:t>
      </w:r>
      <w:r>
        <w:rPr>
          <w:spacing w:val="-8"/>
        </w:rPr>
        <w:t> </w:t>
      </w:r>
      <w:r>
        <w:rPr/>
        <w:t>de violencia</w:t>
      </w:r>
      <w:r>
        <w:rPr>
          <w:spacing w:val="-22"/>
        </w:rPr>
        <w:t> </w:t>
      </w:r>
      <w:r>
        <w:rPr>
          <w:spacing w:val="-4"/>
        </w:rPr>
        <w:t>tendrá</w:t>
      </w:r>
      <w:r>
        <w:rPr>
          <w:spacing w:val="-22"/>
        </w:rPr>
        <w:t> </w:t>
      </w:r>
      <w:r>
        <w:rPr/>
        <w:t>como</w:t>
      </w:r>
      <w:r>
        <w:rPr>
          <w:spacing w:val="-22"/>
        </w:rPr>
        <w:t> </w:t>
      </w:r>
      <w:r>
        <w:rPr/>
        <w:t>trasfondo</w:t>
      </w:r>
      <w:r>
        <w:rPr>
          <w:spacing w:val="-22"/>
        </w:rPr>
        <w:t> </w:t>
      </w:r>
      <w:r>
        <w:rPr/>
        <w:t>una</w:t>
      </w:r>
      <w:r>
        <w:rPr>
          <w:spacing w:val="-22"/>
        </w:rPr>
        <w:t> </w:t>
      </w:r>
      <w:r>
        <w:rPr/>
        <w:t>historia</w:t>
      </w:r>
      <w:r>
        <w:rPr>
          <w:spacing w:val="-22"/>
        </w:rPr>
        <w:t> </w:t>
      </w:r>
      <w:r>
        <w:rPr/>
        <w:t>de</w:t>
      </w:r>
      <w:r>
        <w:rPr>
          <w:spacing w:val="-22"/>
        </w:rPr>
        <w:t> </w:t>
      </w:r>
      <w:r>
        <w:rPr/>
        <w:t>violencia</w:t>
      </w:r>
      <w:r>
        <w:rPr>
          <w:spacing w:val="-22"/>
        </w:rPr>
        <w:t> </w:t>
      </w:r>
      <w:r>
        <w:rPr/>
        <w:t>estruc- </w:t>
      </w:r>
      <w:r>
        <w:rPr>
          <w:spacing w:val="-3"/>
        </w:rPr>
        <w:t>tural,</w:t>
      </w:r>
      <w:r>
        <w:rPr>
          <w:spacing w:val="-24"/>
        </w:rPr>
        <w:t> </w:t>
      </w:r>
      <w:r>
        <w:rPr/>
        <w:t>de</w:t>
      </w:r>
      <w:r>
        <w:rPr>
          <w:spacing w:val="-24"/>
        </w:rPr>
        <w:t> </w:t>
      </w:r>
      <w:r>
        <w:rPr/>
        <w:t>paisaje</w:t>
      </w:r>
      <w:r>
        <w:rPr>
          <w:spacing w:val="-24"/>
        </w:rPr>
        <w:t> </w:t>
      </w:r>
      <w:r>
        <w:rPr>
          <w:spacing w:val="-2"/>
        </w:rPr>
        <w:t>degradado,</w:t>
      </w:r>
      <w:r>
        <w:rPr>
          <w:spacing w:val="-24"/>
        </w:rPr>
        <w:t> </w:t>
      </w:r>
      <w:r>
        <w:rPr/>
        <w:t>que</w:t>
      </w:r>
      <w:r>
        <w:rPr>
          <w:spacing w:val="-24"/>
        </w:rPr>
        <w:t> </w:t>
      </w:r>
      <w:r>
        <w:rPr/>
        <w:t>se</w:t>
      </w:r>
      <w:r>
        <w:rPr>
          <w:spacing w:val="-24"/>
        </w:rPr>
        <w:t> </w:t>
      </w:r>
      <w:r>
        <w:rPr>
          <w:spacing w:val="-3"/>
        </w:rPr>
        <w:t>va</w:t>
      </w:r>
      <w:r>
        <w:rPr>
          <w:spacing w:val="-24"/>
        </w:rPr>
        <w:t> </w:t>
      </w:r>
      <w:r>
        <w:rPr/>
        <w:t>haciendo</w:t>
      </w:r>
      <w:r>
        <w:rPr>
          <w:spacing w:val="-24"/>
        </w:rPr>
        <w:t> </w:t>
      </w:r>
      <w:r>
        <w:rPr/>
        <w:t>carne</w:t>
      </w:r>
      <w:r>
        <w:rPr>
          <w:spacing w:val="-24"/>
        </w:rPr>
        <w:t> </w:t>
      </w:r>
      <w:r>
        <w:rPr/>
        <w:t>y</w:t>
      </w:r>
      <w:r>
        <w:rPr>
          <w:spacing w:val="-24"/>
        </w:rPr>
        <w:t> </w:t>
      </w:r>
      <w:r>
        <w:rPr/>
        <w:t>psicología de</w:t>
      </w:r>
      <w:r>
        <w:rPr>
          <w:spacing w:val="-8"/>
        </w:rPr>
        <w:t> </w:t>
      </w:r>
      <w:r>
        <w:rPr/>
        <w:t>los</w:t>
      </w:r>
      <w:r>
        <w:rPr>
          <w:spacing w:val="-8"/>
        </w:rPr>
        <w:t> </w:t>
      </w:r>
      <w:r>
        <w:rPr/>
        <w:t>a</w:t>
      </w:r>
      <w:r>
        <w:rPr>
          <w:spacing w:val="-8"/>
        </w:rPr>
        <w:t> </w:t>
      </w:r>
      <w:r>
        <w:rPr/>
        <w:t>veces</w:t>
      </w:r>
      <w:r>
        <w:rPr>
          <w:spacing w:val="-8"/>
        </w:rPr>
        <w:t> </w:t>
      </w:r>
      <w:r>
        <w:rPr/>
        <w:t>inconscientes</w:t>
      </w:r>
      <w:r>
        <w:rPr>
          <w:spacing w:val="-8"/>
        </w:rPr>
        <w:t> </w:t>
      </w:r>
      <w:r>
        <w:rPr>
          <w:spacing w:val="-3"/>
        </w:rPr>
        <w:t>actores</w:t>
      </w:r>
      <w:r>
        <w:rPr>
          <w:spacing w:val="-8"/>
        </w:rPr>
        <w:t> </w:t>
      </w:r>
      <w:r>
        <w:rPr/>
        <w:t>de</w:t>
      </w:r>
      <w:r>
        <w:rPr>
          <w:spacing w:val="-8"/>
        </w:rPr>
        <w:t> </w:t>
      </w:r>
      <w:r>
        <w:rPr/>
        <w:t>la</w:t>
      </w:r>
      <w:r>
        <w:rPr>
          <w:spacing w:val="-8"/>
        </w:rPr>
        <w:t> </w:t>
      </w:r>
      <w:r>
        <w:rPr/>
        <w:t>violencia.</w:t>
      </w:r>
    </w:p>
    <w:p>
      <w:pPr>
        <w:spacing w:after="0" w:line="232" w:lineRule="auto"/>
        <w:jc w:val="both"/>
        <w:sectPr>
          <w:pgSz w:w="8500" w:h="12750"/>
          <w:pgMar w:header="1135" w:footer="0" w:top="1700" w:bottom="280" w:left="1160" w:right="1160"/>
        </w:sectPr>
      </w:pPr>
    </w:p>
    <w:p>
      <w:pPr>
        <w:pStyle w:val="BodyText"/>
        <w:spacing w:before="11"/>
        <w:ind w:left="0"/>
        <w:rPr>
          <w:sz w:val="20"/>
        </w:rPr>
      </w:pPr>
    </w:p>
    <w:p>
      <w:pPr>
        <w:pStyle w:val="Heading2"/>
        <w:spacing w:line="202" w:lineRule="exact"/>
        <w:rPr>
          <w:rFonts w:ascii="Calibri" w:hAnsi="Calibri"/>
        </w:rPr>
      </w:pPr>
      <w:r>
        <w:rPr>
          <w:rFonts w:ascii="Calibri" w:hAnsi="Calibri"/>
          <w:w w:val="105"/>
        </w:rPr>
        <w:t>Paisajes imaginados…</w:t>
      </w:r>
    </w:p>
    <w:p>
      <w:pPr>
        <w:pStyle w:val="BodyText"/>
        <w:spacing w:before="3"/>
        <w:ind w:left="0"/>
        <w:rPr>
          <w:b/>
          <w:sz w:val="20"/>
        </w:rPr>
      </w:pPr>
    </w:p>
    <w:p>
      <w:pPr>
        <w:pStyle w:val="BodyText"/>
        <w:spacing w:line="260" w:lineRule="exact"/>
        <w:ind w:right="278"/>
        <w:jc w:val="both"/>
      </w:pPr>
      <w:r>
        <w:rPr/>
        <w:t>Los paisajes imaginados </w:t>
      </w:r>
      <w:r>
        <w:rPr>
          <w:spacing w:val="-3"/>
        </w:rPr>
        <w:t>serán </w:t>
      </w:r>
      <w:r>
        <w:rPr/>
        <w:t>las construcciones intelectuales, científicas</w:t>
      </w:r>
      <w:r>
        <w:rPr>
          <w:spacing w:val="-17"/>
        </w:rPr>
        <w:t> </w:t>
      </w:r>
      <w:r>
        <w:rPr/>
        <w:t>y</w:t>
      </w:r>
      <w:r>
        <w:rPr>
          <w:spacing w:val="-17"/>
        </w:rPr>
        <w:t> </w:t>
      </w:r>
      <w:r>
        <w:rPr/>
        <w:t>artísticas</w:t>
      </w:r>
      <w:r>
        <w:rPr>
          <w:spacing w:val="-17"/>
        </w:rPr>
        <w:t> </w:t>
      </w:r>
      <w:r>
        <w:rPr/>
        <w:t>que</w:t>
      </w:r>
      <w:r>
        <w:rPr>
          <w:spacing w:val="-17"/>
        </w:rPr>
        <w:t> </w:t>
      </w:r>
      <w:r>
        <w:rPr/>
        <w:t>hablan</w:t>
      </w:r>
      <w:r>
        <w:rPr>
          <w:spacing w:val="-17"/>
        </w:rPr>
        <w:t> </w:t>
      </w:r>
      <w:r>
        <w:rPr/>
        <w:t>de</w:t>
      </w:r>
      <w:r>
        <w:rPr>
          <w:spacing w:val="-17"/>
        </w:rPr>
        <w:t> </w:t>
      </w:r>
      <w:r>
        <w:rPr/>
        <w:t>los</w:t>
      </w:r>
      <w:r>
        <w:rPr>
          <w:spacing w:val="-17"/>
        </w:rPr>
        <w:t> </w:t>
      </w:r>
      <w:r>
        <w:rPr/>
        <w:t>paisajes</w:t>
      </w:r>
      <w:r>
        <w:rPr>
          <w:spacing w:val="-17"/>
        </w:rPr>
        <w:t> </w:t>
      </w:r>
      <w:r>
        <w:rPr/>
        <w:t>aquí</w:t>
      </w:r>
      <w:r>
        <w:rPr>
          <w:spacing w:val="-17"/>
        </w:rPr>
        <w:t> </w:t>
      </w:r>
      <w:r>
        <w:rPr/>
        <w:t>esbozados, sea como espacios geográficos propiamente dichos o en com- binación con panoramas sociales, culturales y hasta científicos. Estos paisajes imaginados corrientemente serán producto de las ideologías. </w:t>
      </w:r>
      <w:r>
        <w:rPr>
          <w:spacing w:val="-3"/>
        </w:rPr>
        <w:t>Serán </w:t>
      </w:r>
      <w:r>
        <w:rPr/>
        <w:t>los </w:t>
      </w:r>
      <w:r>
        <w:rPr>
          <w:spacing w:val="-3"/>
        </w:rPr>
        <w:t>relatos </w:t>
      </w:r>
      <w:r>
        <w:rPr/>
        <w:t>de los </w:t>
      </w:r>
      <w:r>
        <w:rPr>
          <w:spacing w:val="-3"/>
        </w:rPr>
        <w:t>productores </w:t>
      </w:r>
      <w:r>
        <w:rPr/>
        <w:t>intelectuales con más </w:t>
      </w:r>
      <w:r>
        <w:rPr>
          <w:spacing w:val="-4"/>
        </w:rPr>
        <w:t>poder, </w:t>
      </w:r>
      <w:r>
        <w:rPr/>
        <w:t>encargados de legitimar un orden imaginario a imagen de los órdenes económicos y sociales sobre los que se asientan.</w:t>
      </w:r>
      <w:r>
        <w:rPr>
          <w:spacing w:val="-33"/>
        </w:rPr>
        <w:t> </w:t>
      </w:r>
      <w:r>
        <w:rPr/>
        <w:t>La</w:t>
      </w:r>
      <w:r>
        <w:rPr>
          <w:spacing w:val="-33"/>
        </w:rPr>
        <w:t> </w:t>
      </w:r>
      <w:r>
        <w:rPr/>
        <w:t>mitología</w:t>
      </w:r>
      <w:r>
        <w:rPr>
          <w:spacing w:val="-33"/>
        </w:rPr>
        <w:t> </w:t>
      </w:r>
      <w:r>
        <w:rPr/>
        <w:t>es</w:t>
      </w:r>
      <w:r>
        <w:rPr>
          <w:spacing w:val="-33"/>
        </w:rPr>
        <w:t> </w:t>
      </w:r>
      <w:r>
        <w:rPr/>
        <w:t>abundante</w:t>
      </w:r>
      <w:r>
        <w:rPr>
          <w:spacing w:val="-33"/>
        </w:rPr>
        <w:t> </w:t>
      </w:r>
      <w:r>
        <w:rPr/>
        <w:t>en</w:t>
      </w:r>
      <w:r>
        <w:rPr>
          <w:spacing w:val="-33"/>
        </w:rPr>
        <w:t> </w:t>
      </w:r>
      <w:r>
        <w:rPr>
          <w:spacing w:val="-3"/>
        </w:rPr>
        <w:t>estos</w:t>
      </w:r>
      <w:r>
        <w:rPr>
          <w:spacing w:val="-33"/>
        </w:rPr>
        <w:t> </w:t>
      </w:r>
      <w:r>
        <w:rPr>
          <w:spacing w:val="-3"/>
        </w:rPr>
        <w:t>terrenos.</w:t>
      </w:r>
      <w:r>
        <w:rPr>
          <w:spacing w:val="-33"/>
        </w:rPr>
        <w:t> </w:t>
      </w:r>
      <w:r>
        <w:rPr/>
        <w:t>Economías desiguales</w:t>
      </w:r>
      <w:r>
        <w:rPr>
          <w:spacing w:val="-7"/>
        </w:rPr>
        <w:t> </w:t>
      </w:r>
      <w:r>
        <w:rPr/>
        <w:t>se</w:t>
      </w:r>
      <w:r>
        <w:rPr>
          <w:spacing w:val="-7"/>
        </w:rPr>
        <w:t> </w:t>
      </w:r>
      <w:r>
        <w:rPr/>
        <w:t>disfrazan</w:t>
      </w:r>
      <w:r>
        <w:rPr>
          <w:spacing w:val="-7"/>
        </w:rPr>
        <w:t> </w:t>
      </w:r>
      <w:r>
        <w:rPr/>
        <w:t>con</w:t>
      </w:r>
      <w:r>
        <w:rPr>
          <w:spacing w:val="-7"/>
        </w:rPr>
        <w:t> </w:t>
      </w:r>
      <w:r>
        <w:rPr/>
        <w:t>el</w:t>
      </w:r>
      <w:r>
        <w:rPr>
          <w:spacing w:val="-7"/>
        </w:rPr>
        <w:t> </w:t>
      </w:r>
      <w:r>
        <w:rPr/>
        <w:t>tema</w:t>
      </w:r>
      <w:r>
        <w:rPr>
          <w:spacing w:val="-7"/>
        </w:rPr>
        <w:t> </w:t>
      </w:r>
      <w:r>
        <w:rPr/>
        <w:t>del</w:t>
      </w:r>
      <w:r>
        <w:rPr>
          <w:spacing w:val="-7"/>
        </w:rPr>
        <w:t> </w:t>
      </w:r>
      <w:r>
        <w:rPr/>
        <w:t>crecimiento</w:t>
      </w:r>
      <w:r>
        <w:rPr>
          <w:spacing w:val="-7"/>
        </w:rPr>
        <w:t> </w:t>
      </w:r>
      <w:r>
        <w:rPr/>
        <w:t>económico; la segregación urbana se </w:t>
      </w:r>
      <w:r>
        <w:rPr>
          <w:spacing w:val="-3"/>
        </w:rPr>
        <w:t>evade </w:t>
      </w:r>
      <w:r>
        <w:rPr/>
        <w:t>con el tema de los planes regu- ladores,</w:t>
      </w:r>
      <w:r>
        <w:rPr>
          <w:spacing w:val="-11"/>
        </w:rPr>
        <w:t> </w:t>
      </w:r>
      <w:r>
        <w:rPr/>
        <w:t>que</w:t>
      </w:r>
      <w:r>
        <w:rPr>
          <w:spacing w:val="-11"/>
        </w:rPr>
        <w:t> </w:t>
      </w:r>
      <w:r>
        <w:rPr/>
        <w:t>normalmente</w:t>
      </w:r>
      <w:r>
        <w:rPr>
          <w:spacing w:val="-11"/>
        </w:rPr>
        <w:t> </w:t>
      </w:r>
      <w:r>
        <w:rPr/>
        <w:t>no</w:t>
      </w:r>
      <w:r>
        <w:rPr>
          <w:spacing w:val="-11"/>
        </w:rPr>
        <w:t> </w:t>
      </w:r>
      <w:r>
        <w:rPr/>
        <w:t>hacen</w:t>
      </w:r>
      <w:r>
        <w:rPr>
          <w:spacing w:val="-11"/>
        </w:rPr>
        <w:t> </w:t>
      </w:r>
      <w:r>
        <w:rPr/>
        <w:t>más</w:t>
      </w:r>
      <w:r>
        <w:rPr>
          <w:spacing w:val="-11"/>
        </w:rPr>
        <w:t> </w:t>
      </w:r>
      <w:r>
        <w:rPr/>
        <w:t>que</w:t>
      </w:r>
      <w:r>
        <w:rPr>
          <w:spacing w:val="-11"/>
        </w:rPr>
        <w:t> </w:t>
      </w:r>
      <w:r>
        <w:rPr/>
        <w:t>profundizar</w:t>
      </w:r>
      <w:r>
        <w:rPr>
          <w:spacing w:val="-11"/>
        </w:rPr>
        <w:t> </w:t>
      </w:r>
      <w:r>
        <w:rPr/>
        <w:t>viejas desigualdades</w:t>
      </w:r>
      <w:r>
        <w:rPr>
          <w:spacing w:val="-15"/>
        </w:rPr>
        <w:t> </w:t>
      </w:r>
      <w:r>
        <w:rPr/>
        <w:t>urbanas.</w:t>
      </w:r>
      <w:r>
        <w:rPr>
          <w:spacing w:val="-15"/>
        </w:rPr>
        <w:t> </w:t>
      </w:r>
      <w:r>
        <w:rPr/>
        <w:t>Las</w:t>
      </w:r>
      <w:r>
        <w:rPr>
          <w:spacing w:val="-15"/>
        </w:rPr>
        <w:t> </w:t>
      </w:r>
      <w:r>
        <w:rPr/>
        <w:t>diferencias</w:t>
      </w:r>
      <w:r>
        <w:rPr>
          <w:spacing w:val="-15"/>
        </w:rPr>
        <w:t> </w:t>
      </w:r>
      <w:r>
        <w:rPr/>
        <w:t>de</w:t>
      </w:r>
      <w:r>
        <w:rPr>
          <w:spacing w:val="-15"/>
        </w:rPr>
        <w:t> </w:t>
      </w:r>
      <w:r>
        <w:rPr/>
        <w:t>clases</w:t>
      </w:r>
      <w:r>
        <w:rPr>
          <w:spacing w:val="-15"/>
        </w:rPr>
        <w:t> </w:t>
      </w:r>
      <w:r>
        <w:rPr/>
        <w:t>se</w:t>
      </w:r>
      <w:r>
        <w:rPr>
          <w:spacing w:val="-15"/>
        </w:rPr>
        <w:t> </w:t>
      </w:r>
      <w:r>
        <w:rPr>
          <w:spacing w:val="-3"/>
        </w:rPr>
        <w:t>soslayan</w:t>
      </w:r>
      <w:r>
        <w:rPr>
          <w:spacing w:val="-15"/>
        </w:rPr>
        <w:t> </w:t>
      </w:r>
      <w:r>
        <w:rPr/>
        <w:t>con las </w:t>
      </w:r>
      <w:r>
        <w:rPr>
          <w:spacing w:val="-3"/>
        </w:rPr>
        <w:t>cifras </w:t>
      </w:r>
      <w:r>
        <w:rPr/>
        <w:t>oficiales de pobreza, pues el concepto de pobreza es </w:t>
      </w:r>
      <w:r>
        <w:rPr>
          <w:spacing w:val="-2"/>
        </w:rPr>
        <w:t>muy </w:t>
      </w:r>
      <w:r>
        <w:rPr/>
        <w:t>complaciente con los no pobres, pues </w:t>
      </w:r>
      <w:r>
        <w:rPr>
          <w:spacing w:val="-3"/>
        </w:rPr>
        <w:t>éstos </w:t>
      </w:r>
      <w:r>
        <w:rPr/>
        <w:t>son pobres en </w:t>
      </w:r>
      <w:r>
        <w:rPr>
          <w:spacing w:val="-3"/>
        </w:rPr>
        <w:t>razón </w:t>
      </w:r>
      <w:r>
        <w:rPr/>
        <w:t>de que sencillamente así son, no por las relaciones que establecen</w:t>
      </w:r>
      <w:r>
        <w:rPr>
          <w:spacing w:val="-17"/>
        </w:rPr>
        <w:t> </w:t>
      </w:r>
      <w:r>
        <w:rPr/>
        <w:t>con</w:t>
      </w:r>
      <w:r>
        <w:rPr>
          <w:spacing w:val="-17"/>
        </w:rPr>
        <w:t> </w:t>
      </w:r>
      <w:r>
        <w:rPr/>
        <w:t>los</w:t>
      </w:r>
      <w:r>
        <w:rPr>
          <w:spacing w:val="-17"/>
        </w:rPr>
        <w:t> </w:t>
      </w:r>
      <w:r>
        <w:rPr/>
        <w:t>no</w:t>
      </w:r>
      <w:r>
        <w:rPr>
          <w:spacing w:val="-17"/>
        </w:rPr>
        <w:t> </w:t>
      </w:r>
      <w:r>
        <w:rPr/>
        <w:t>pobres.</w:t>
      </w:r>
      <w:r>
        <w:rPr>
          <w:spacing w:val="-17"/>
        </w:rPr>
        <w:t> </w:t>
      </w:r>
      <w:r>
        <w:rPr/>
        <w:t>Igualmente,</w:t>
      </w:r>
      <w:r>
        <w:rPr>
          <w:spacing w:val="-17"/>
        </w:rPr>
        <w:t> </w:t>
      </w:r>
      <w:r>
        <w:rPr/>
        <w:t>el</w:t>
      </w:r>
      <w:r>
        <w:rPr>
          <w:spacing w:val="-17"/>
        </w:rPr>
        <w:t> </w:t>
      </w:r>
      <w:r>
        <w:rPr/>
        <w:t>aporte</w:t>
      </w:r>
      <w:r>
        <w:rPr>
          <w:spacing w:val="-17"/>
        </w:rPr>
        <w:t> </w:t>
      </w:r>
      <w:r>
        <w:rPr/>
        <w:t>de</w:t>
      </w:r>
      <w:r>
        <w:rPr>
          <w:spacing w:val="-17"/>
        </w:rPr>
        <w:t> </w:t>
      </w:r>
      <w:r>
        <w:rPr/>
        <w:t>las</w:t>
      </w:r>
      <w:r>
        <w:rPr>
          <w:spacing w:val="-17"/>
        </w:rPr>
        <w:t> </w:t>
      </w:r>
      <w:r>
        <w:rPr/>
        <w:t>etnias oprimidas</w:t>
      </w:r>
      <w:r>
        <w:rPr>
          <w:spacing w:val="-10"/>
        </w:rPr>
        <w:t> </w:t>
      </w:r>
      <w:r>
        <w:rPr/>
        <w:t>(indígenas,</w:t>
      </w:r>
      <w:r>
        <w:rPr>
          <w:spacing w:val="-10"/>
        </w:rPr>
        <w:t> </w:t>
      </w:r>
      <w:r>
        <w:rPr/>
        <w:t>negros,</w:t>
      </w:r>
      <w:r>
        <w:rPr>
          <w:spacing w:val="-10"/>
        </w:rPr>
        <w:t> </w:t>
      </w:r>
      <w:r>
        <w:rPr/>
        <w:t>chinos)</w:t>
      </w:r>
      <w:r>
        <w:rPr>
          <w:spacing w:val="-10"/>
        </w:rPr>
        <w:t> </w:t>
      </w:r>
      <w:r>
        <w:rPr/>
        <w:t>a</w:t>
      </w:r>
      <w:r>
        <w:rPr>
          <w:spacing w:val="-10"/>
        </w:rPr>
        <w:t> </w:t>
      </w:r>
      <w:r>
        <w:rPr/>
        <w:t>menudo</w:t>
      </w:r>
      <w:r>
        <w:rPr>
          <w:spacing w:val="-10"/>
        </w:rPr>
        <w:t> </w:t>
      </w:r>
      <w:r>
        <w:rPr/>
        <w:t>es</w:t>
      </w:r>
      <w:r>
        <w:rPr>
          <w:spacing w:val="-10"/>
        </w:rPr>
        <w:t> </w:t>
      </w:r>
      <w:r>
        <w:rPr/>
        <w:t>olvidada</w:t>
      </w:r>
      <w:r>
        <w:rPr>
          <w:spacing w:val="-10"/>
        </w:rPr>
        <w:t> </w:t>
      </w:r>
      <w:r>
        <w:rPr/>
        <w:t>por los</w:t>
      </w:r>
      <w:r>
        <w:rPr>
          <w:spacing w:val="-20"/>
        </w:rPr>
        <w:t> </w:t>
      </w:r>
      <w:r>
        <w:rPr/>
        <w:t>pensadores</w:t>
      </w:r>
      <w:r>
        <w:rPr>
          <w:spacing w:val="-20"/>
        </w:rPr>
        <w:t> </w:t>
      </w:r>
      <w:r>
        <w:rPr/>
        <w:t>prominentes</w:t>
      </w:r>
      <w:r>
        <w:rPr>
          <w:spacing w:val="-20"/>
        </w:rPr>
        <w:t> </w:t>
      </w:r>
      <w:r>
        <w:rPr/>
        <w:t>del</w:t>
      </w:r>
      <w:r>
        <w:rPr>
          <w:spacing w:val="-20"/>
        </w:rPr>
        <w:t> </w:t>
      </w:r>
      <w:r>
        <w:rPr/>
        <w:t>los</w:t>
      </w:r>
      <w:r>
        <w:rPr>
          <w:spacing w:val="-20"/>
        </w:rPr>
        <w:t> </w:t>
      </w:r>
      <w:r>
        <w:rPr/>
        <w:t>paisajes</w:t>
      </w:r>
      <w:r>
        <w:rPr>
          <w:spacing w:val="-20"/>
        </w:rPr>
        <w:t> </w:t>
      </w:r>
      <w:r>
        <w:rPr/>
        <w:t>imaginados.</w:t>
      </w:r>
    </w:p>
    <w:p>
      <w:pPr>
        <w:pStyle w:val="BodyText"/>
        <w:spacing w:before="9"/>
        <w:ind w:left="0"/>
        <w:rPr>
          <w:sz w:val="20"/>
        </w:rPr>
      </w:pPr>
    </w:p>
    <w:p>
      <w:pPr>
        <w:pStyle w:val="Heading2"/>
        <w:rPr>
          <w:rFonts w:ascii="Calibri" w:hAnsi="Calibri"/>
        </w:rPr>
      </w:pPr>
      <w:r>
        <w:rPr>
          <w:rFonts w:ascii="Calibri" w:hAnsi="Calibri"/>
          <w:w w:val="105"/>
        </w:rPr>
        <w:t>El hiperproductivismo y el cambio climático</w:t>
      </w:r>
    </w:p>
    <w:p>
      <w:pPr>
        <w:pStyle w:val="BodyText"/>
        <w:spacing w:before="8"/>
        <w:ind w:left="0"/>
        <w:rPr>
          <w:b/>
          <w:sz w:val="20"/>
        </w:rPr>
      </w:pPr>
    </w:p>
    <w:p>
      <w:pPr>
        <w:pStyle w:val="BodyText"/>
        <w:spacing w:line="232" w:lineRule="auto"/>
        <w:ind w:right="277"/>
        <w:jc w:val="both"/>
      </w:pPr>
      <w:r>
        <w:rPr/>
        <w:t>A</w:t>
      </w:r>
      <w:r>
        <w:rPr>
          <w:spacing w:val="-15"/>
        </w:rPr>
        <w:t> </w:t>
      </w:r>
      <w:r>
        <w:rPr/>
        <w:t>medida</w:t>
      </w:r>
      <w:r>
        <w:rPr>
          <w:spacing w:val="-15"/>
        </w:rPr>
        <w:t> </w:t>
      </w:r>
      <w:r>
        <w:rPr/>
        <w:t>que</w:t>
      </w:r>
      <w:r>
        <w:rPr>
          <w:spacing w:val="-15"/>
        </w:rPr>
        <w:t> </w:t>
      </w:r>
      <w:r>
        <w:rPr/>
        <w:t>las</w:t>
      </w:r>
      <w:r>
        <w:rPr>
          <w:spacing w:val="-15"/>
        </w:rPr>
        <w:t> </w:t>
      </w:r>
      <w:r>
        <w:rPr/>
        <w:t>tecnologías</w:t>
      </w:r>
      <w:r>
        <w:rPr>
          <w:spacing w:val="-15"/>
        </w:rPr>
        <w:t> </w:t>
      </w:r>
      <w:r>
        <w:rPr/>
        <w:t>productivas</w:t>
      </w:r>
      <w:r>
        <w:rPr>
          <w:spacing w:val="-15"/>
        </w:rPr>
        <w:t> </w:t>
      </w:r>
      <w:r>
        <w:rPr/>
        <w:t>y</w:t>
      </w:r>
      <w:r>
        <w:rPr>
          <w:spacing w:val="-15"/>
        </w:rPr>
        <w:t> </w:t>
      </w:r>
      <w:r>
        <w:rPr/>
        <w:t>el</w:t>
      </w:r>
      <w:r>
        <w:rPr>
          <w:spacing w:val="-15"/>
        </w:rPr>
        <w:t> </w:t>
      </w:r>
      <w:r>
        <w:rPr/>
        <w:t>consumo</w:t>
      </w:r>
      <w:r>
        <w:rPr>
          <w:spacing w:val="-15"/>
        </w:rPr>
        <w:t> </w:t>
      </w:r>
      <w:r>
        <w:rPr/>
        <w:t>han</w:t>
      </w:r>
      <w:r>
        <w:rPr>
          <w:spacing w:val="-15"/>
        </w:rPr>
        <w:t> </w:t>
      </w:r>
      <w:r>
        <w:rPr/>
        <w:t>con- tinuado</w:t>
      </w:r>
      <w:r>
        <w:rPr>
          <w:spacing w:val="-25"/>
        </w:rPr>
        <w:t> </w:t>
      </w:r>
      <w:r>
        <w:rPr/>
        <w:t>incrementándose,</w:t>
      </w:r>
      <w:r>
        <w:rPr>
          <w:spacing w:val="-25"/>
        </w:rPr>
        <w:t> </w:t>
      </w:r>
      <w:r>
        <w:rPr/>
        <w:t>los</w:t>
      </w:r>
      <w:r>
        <w:rPr>
          <w:spacing w:val="-25"/>
        </w:rPr>
        <w:t> </w:t>
      </w:r>
      <w:r>
        <w:rPr/>
        <w:t>impactos</w:t>
      </w:r>
      <w:r>
        <w:rPr>
          <w:spacing w:val="-25"/>
        </w:rPr>
        <w:t> </w:t>
      </w:r>
      <w:r>
        <w:rPr/>
        <w:t>en</w:t>
      </w:r>
      <w:r>
        <w:rPr>
          <w:spacing w:val="-25"/>
        </w:rPr>
        <w:t> </w:t>
      </w:r>
      <w:r>
        <w:rPr/>
        <w:t>la</w:t>
      </w:r>
      <w:r>
        <w:rPr>
          <w:spacing w:val="-25"/>
        </w:rPr>
        <w:t> </w:t>
      </w:r>
      <w:r>
        <w:rPr/>
        <w:t>naturaleza</w:t>
      </w:r>
      <w:r>
        <w:rPr>
          <w:spacing w:val="-25"/>
        </w:rPr>
        <w:t> </w:t>
      </w:r>
      <w:r>
        <w:rPr/>
        <w:t>han</w:t>
      </w:r>
      <w:r>
        <w:rPr>
          <w:spacing w:val="-25"/>
        </w:rPr>
        <w:t> </w:t>
      </w:r>
      <w:r>
        <w:rPr/>
        <w:t>sido </w:t>
      </w:r>
      <w:r>
        <w:rPr>
          <w:spacing w:val="-3"/>
        </w:rPr>
        <w:t>más</w:t>
      </w:r>
      <w:r>
        <w:rPr>
          <w:spacing w:val="-26"/>
        </w:rPr>
        <w:t> </w:t>
      </w:r>
      <w:r>
        <w:rPr>
          <w:spacing w:val="-3"/>
        </w:rPr>
        <w:t>contundentes.</w:t>
      </w:r>
      <w:r>
        <w:rPr>
          <w:spacing w:val="-26"/>
        </w:rPr>
        <w:t> </w:t>
      </w:r>
      <w:r>
        <w:rPr/>
        <w:t>Ni</w:t>
      </w:r>
      <w:r>
        <w:rPr>
          <w:spacing w:val="-26"/>
        </w:rPr>
        <w:t> </w:t>
      </w:r>
      <w:r>
        <w:rPr/>
        <w:t>los</w:t>
      </w:r>
      <w:r>
        <w:rPr>
          <w:spacing w:val="-26"/>
        </w:rPr>
        <w:t> </w:t>
      </w:r>
      <w:r>
        <w:rPr/>
        <w:t>socialismos</w:t>
      </w:r>
      <w:r>
        <w:rPr>
          <w:spacing w:val="-26"/>
        </w:rPr>
        <w:t> </w:t>
      </w:r>
      <w:r>
        <w:rPr/>
        <w:t>del</w:t>
      </w:r>
      <w:r>
        <w:rPr>
          <w:spacing w:val="-26"/>
        </w:rPr>
        <w:t> </w:t>
      </w:r>
      <w:r>
        <w:rPr/>
        <w:t>siglo</w:t>
      </w:r>
      <w:r>
        <w:rPr>
          <w:spacing w:val="-24"/>
        </w:rPr>
        <w:t> </w:t>
      </w:r>
      <w:r>
        <w:rPr>
          <w:rFonts w:ascii="Arial" w:hAnsi="Arial"/>
          <w:sz w:val="17"/>
        </w:rPr>
        <w:t>xx</w:t>
      </w:r>
      <w:r>
        <w:rPr/>
        <w:t>,</w:t>
      </w:r>
      <w:r>
        <w:rPr>
          <w:spacing w:val="-26"/>
        </w:rPr>
        <w:t> </w:t>
      </w:r>
      <w:r>
        <w:rPr/>
        <w:t>ni</w:t>
      </w:r>
      <w:r>
        <w:rPr>
          <w:spacing w:val="-26"/>
        </w:rPr>
        <w:t> </w:t>
      </w:r>
      <w:r>
        <w:rPr/>
        <w:t>mucho</w:t>
      </w:r>
      <w:r>
        <w:rPr>
          <w:spacing w:val="-26"/>
        </w:rPr>
        <w:t> </w:t>
      </w:r>
      <w:r>
        <w:rPr/>
        <w:t>menos los del </w:t>
      </w:r>
      <w:r>
        <w:rPr>
          <w:rFonts w:ascii="Arial" w:hAnsi="Arial"/>
          <w:sz w:val="17"/>
        </w:rPr>
        <w:t>xxi</w:t>
      </w:r>
      <w:r>
        <w:rPr/>
        <w:t>, encararon o han encarado adecuadamente el tema de</w:t>
      </w:r>
      <w:r>
        <w:rPr>
          <w:spacing w:val="-9"/>
        </w:rPr>
        <w:t> </w:t>
      </w:r>
      <w:r>
        <w:rPr/>
        <w:t>la</w:t>
      </w:r>
      <w:r>
        <w:rPr>
          <w:spacing w:val="-9"/>
        </w:rPr>
        <w:t> </w:t>
      </w:r>
      <w:r>
        <w:rPr/>
        <w:t>naturaleza,</w:t>
      </w:r>
      <w:r>
        <w:rPr>
          <w:spacing w:val="-9"/>
        </w:rPr>
        <w:t> </w:t>
      </w:r>
      <w:r>
        <w:rPr/>
        <w:t>pues</w:t>
      </w:r>
      <w:r>
        <w:rPr>
          <w:spacing w:val="-9"/>
        </w:rPr>
        <w:t> </w:t>
      </w:r>
      <w:r>
        <w:rPr>
          <w:spacing w:val="-3"/>
        </w:rPr>
        <w:t>éstos</w:t>
      </w:r>
      <w:r>
        <w:rPr>
          <w:spacing w:val="-9"/>
        </w:rPr>
        <w:t> </w:t>
      </w:r>
      <w:r>
        <w:rPr/>
        <w:t>se</w:t>
      </w:r>
      <w:r>
        <w:rPr>
          <w:spacing w:val="-9"/>
        </w:rPr>
        <w:t> </w:t>
      </w:r>
      <w:r>
        <w:rPr/>
        <w:t>enfocaron</w:t>
      </w:r>
      <w:r>
        <w:rPr>
          <w:spacing w:val="-9"/>
        </w:rPr>
        <w:t> </w:t>
      </w:r>
      <w:r>
        <w:rPr/>
        <w:t>en</w:t>
      </w:r>
      <w:r>
        <w:rPr>
          <w:spacing w:val="-9"/>
        </w:rPr>
        <w:t> </w:t>
      </w:r>
      <w:r>
        <w:rPr/>
        <w:t>el</w:t>
      </w:r>
      <w:r>
        <w:rPr>
          <w:spacing w:val="-9"/>
        </w:rPr>
        <w:t> </w:t>
      </w:r>
      <w:r>
        <w:rPr/>
        <w:t>tema</w:t>
      </w:r>
      <w:r>
        <w:rPr>
          <w:spacing w:val="-9"/>
        </w:rPr>
        <w:t> </w:t>
      </w:r>
      <w:r>
        <w:rPr/>
        <w:t>productivo y en la distribución. Obviamente, no son </w:t>
      </w:r>
      <w:r>
        <w:rPr>
          <w:spacing w:val="-3"/>
        </w:rPr>
        <w:t>estos </w:t>
      </w:r>
      <w:r>
        <w:rPr/>
        <w:t>problemas </w:t>
      </w:r>
      <w:r>
        <w:rPr>
          <w:spacing w:val="-3"/>
        </w:rPr>
        <w:t>para </w:t>
      </w:r>
      <w:r>
        <w:rPr>
          <w:spacing w:val="-5"/>
        </w:rPr>
        <w:t>desdeñar,</w:t>
      </w:r>
      <w:r>
        <w:rPr>
          <w:spacing w:val="-29"/>
        </w:rPr>
        <w:t> </w:t>
      </w:r>
      <w:r>
        <w:rPr>
          <w:spacing w:val="-3"/>
        </w:rPr>
        <w:t>pero</w:t>
      </w:r>
      <w:r>
        <w:rPr>
          <w:spacing w:val="-29"/>
        </w:rPr>
        <w:t> </w:t>
      </w:r>
      <w:r>
        <w:rPr>
          <w:spacing w:val="-3"/>
        </w:rPr>
        <w:t>probablemente</w:t>
      </w:r>
      <w:r>
        <w:rPr>
          <w:spacing w:val="-29"/>
        </w:rPr>
        <w:t> </w:t>
      </w:r>
      <w:r>
        <w:rPr/>
        <w:t>la</w:t>
      </w:r>
      <w:r>
        <w:rPr>
          <w:spacing w:val="-29"/>
        </w:rPr>
        <w:t> </w:t>
      </w:r>
      <w:r>
        <w:rPr>
          <w:spacing w:val="-3"/>
        </w:rPr>
        <w:t>falta</w:t>
      </w:r>
      <w:r>
        <w:rPr>
          <w:spacing w:val="-29"/>
        </w:rPr>
        <w:t> </w:t>
      </w:r>
      <w:r>
        <w:rPr/>
        <w:t>de</w:t>
      </w:r>
      <w:r>
        <w:rPr>
          <w:spacing w:val="-29"/>
        </w:rPr>
        <w:t> </w:t>
      </w:r>
      <w:r>
        <w:rPr>
          <w:spacing w:val="-3"/>
        </w:rPr>
        <w:t>democracia</w:t>
      </w:r>
      <w:r>
        <w:rPr>
          <w:spacing w:val="-29"/>
        </w:rPr>
        <w:t> </w:t>
      </w:r>
      <w:r>
        <w:rPr>
          <w:spacing w:val="-5"/>
        </w:rPr>
        <w:t>popular,</w:t>
      </w:r>
      <w:r>
        <w:rPr>
          <w:spacing w:val="-29"/>
        </w:rPr>
        <w:t> </w:t>
      </w:r>
      <w:r>
        <w:rPr>
          <w:spacing w:val="-2"/>
        </w:rPr>
        <w:t>que </w:t>
      </w:r>
      <w:r>
        <w:rPr/>
        <w:t>fue</w:t>
      </w:r>
      <w:r>
        <w:rPr>
          <w:spacing w:val="-25"/>
        </w:rPr>
        <w:t> </w:t>
      </w:r>
      <w:r>
        <w:rPr/>
        <w:t>la</w:t>
      </w:r>
      <w:r>
        <w:rPr>
          <w:spacing w:val="-25"/>
        </w:rPr>
        <w:t> </w:t>
      </w:r>
      <w:r>
        <w:rPr>
          <w:spacing w:val="-3"/>
        </w:rPr>
        <w:t>tónica</w:t>
      </w:r>
      <w:r>
        <w:rPr>
          <w:spacing w:val="-25"/>
        </w:rPr>
        <w:t> </w:t>
      </w:r>
      <w:r>
        <w:rPr/>
        <w:t>de</w:t>
      </w:r>
      <w:r>
        <w:rPr>
          <w:spacing w:val="-25"/>
        </w:rPr>
        <w:t> </w:t>
      </w:r>
      <w:r>
        <w:rPr>
          <w:spacing w:val="-3"/>
        </w:rPr>
        <w:t>estos</w:t>
      </w:r>
      <w:r>
        <w:rPr>
          <w:spacing w:val="-25"/>
        </w:rPr>
        <w:t> </w:t>
      </w:r>
      <w:r>
        <w:rPr/>
        <w:t>discutibles</w:t>
      </w:r>
      <w:r>
        <w:rPr>
          <w:spacing w:val="-25"/>
        </w:rPr>
        <w:t> </w:t>
      </w:r>
      <w:r>
        <w:rPr>
          <w:spacing w:val="-3"/>
        </w:rPr>
        <w:t>intentos</w:t>
      </w:r>
      <w:r>
        <w:rPr>
          <w:spacing w:val="-25"/>
        </w:rPr>
        <w:t> </w:t>
      </w:r>
      <w:r>
        <w:rPr/>
        <w:t>de</w:t>
      </w:r>
      <w:r>
        <w:rPr>
          <w:spacing w:val="-25"/>
        </w:rPr>
        <w:t> </w:t>
      </w:r>
      <w:r>
        <w:rPr/>
        <w:t>socialismos,</w:t>
      </w:r>
      <w:r>
        <w:rPr>
          <w:spacing w:val="-25"/>
        </w:rPr>
        <w:t> </w:t>
      </w:r>
      <w:r>
        <w:rPr/>
        <w:t>también les</w:t>
      </w:r>
      <w:r>
        <w:rPr>
          <w:spacing w:val="-6"/>
        </w:rPr>
        <w:t> </w:t>
      </w:r>
      <w:r>
        <w:rPr/>
        <w:t>afectó</w:t>
      </w:r>
      <w:r>
        <w:rPr>
          <w:spacing w:val="-6"/>
        </w:rPr>
        <w:t> </w:t>
      </w:r>
      <w:r>
        <w:rPr/>
        <w:t>en</w:t>
      </w:r>
      <w:r>
        <w:rPr>
          <w:spacing w:val="-6"/>
        </w:rPr>
        <w:t> </w:t>
      </w:r>
      <w:r>
        <w:rPr/>
        <w:t>el</w:t>
      </w:r>
      <w:r>
        <w:rPr>
          <w:spacing w:val="-6"/>
        </w:rPr>
        <w:t> </w:t>
      </w:r>
      <w:r>
        <w:rPr/>
        <w:t>orden</w:t>
      </w:r>
      <w:r>
        <w:rPr>
          <w:spacing w:val="-6"/>
        </w:rPr>
        <w:t> </w:t>
      </w:r>
      <w:r>
        <w:rPr/>
        <w:t>de</w:t>
      </w:r>
      <w:r>
        <w:rPr>
          <w:spacing w:val="-6"/>
        </w:rPr>
        <w:t> </w:t>
      </w:r>
      <w:r>
        <w:rPr/>
        <w:t>la</w:t>
      </w:r>
      <w:r>
        <w:rPr>
          <w:spacing w:val="-6"/>
        </w:rPr>
        <w:t> </w:t>
      </w:r>
      <w:r>
        <w:rPr/>
        <w:t>aplicación</w:t>
      </w:r>
      <w:r>
        <w:rPr>
          <w:spacing w:val="-6"/>
        </w:rPr>
        <w:t> </w:t>
      </w:r>
      <w:r>
        <w:rPr/>
        <w:t>de</w:t>
      </w:r>
      <w:r>
        <w:rPr>
          <w:spacing w:val="-6"/>
        </w:rPr>
        <w:t> </w:t>
      </w:r>
      <w:r>
        <w:rPr/>
        <w:t>políticas</w:t>
      </w:r>
      <w:r>
        <w:rPr>
          <w:spacing w:val="-6"/>
        </w:rPr>
        <w:t> </w:t>
      </w:r>
      <w:r>
        <w:rPr/>
        <w:t>productivas</w:t>
      </w:r>
      <w:r>
        <w:rPr>
          <w:spacing w:val="-6"/>
        </w:rPr>
        <w:t> </w:t>
      </w:r>
      <w:r>
        <w:rPr/>
        <w:t>y </w:t>
      </w:r>
      <w:r>
        <w:rPr>
          <w:w w:val="95"/>
        </w:rPr>
        <w:t>de</w:t>
      </w:r>
      <w:r>
        <w:rPr>
          <w:spacing w:val="-6"/>
          <w:w w:val="95"/>
        </w:rPr>
        <w:t> </w:t>
      </w:r>
      <w:r>
        <w:rPr>
          <w:w w:val="95"/>
        </w:rPr>
        <w:t>consumo,</w:t>
      </w:r>
      <w:r>
        <w:rPr>
          <w:spacing w:val="-6"/>
          <w:w w:val="95"/>
        </w:rPr>
        <w:t> </w:t>
      </w:r>
      <w:r>
        <w:rPr>
          <w:w w:val="95"/>
        </w:rPr>
        <w:t>más</w:t>
      </w:r>
      <w:r>
        <w:rPr>
          <w:spacing w:val="-6"/>
          <w:w w:val="95"/>
        </w:rPr>
        <w:t> </w:t>
      </w:r>
      <w:r>
        <w:rPr>
          <w:spacing w:val="-2"/>
          <w:w w:val="95"/>
        </w:rPr>
        <w:t>equilibradas</w:t>
      </w:r>
      <w:r>
        <w:rPr>
          <w:spacing w:val="-6"/>
          <w:w w:val="95"/>
        </w:rPr>
        <w:t> </w:t>
      </w:r>
      <w:r>
        <w:rPr>
          <w:w w:val="95"/>
        </w:rPr>
        <w:t>ambientalmente.</w:t>
      </w:r>
      <w:r>
        <w:rPr>
          <w:spacing w:val="-6"/>
          <w:w w:val="95"/>
        </w:rPr>
        <w:t> </w:t>
      </w:r>
      <w:r>
        <w:rPr>
          <w:w w:val="95"/>
        </w:rPr>
        <w:t>Quizá</w:t>
      </w:r>
      <w:r>
        <w:rPr>
          <w:spacing w:val="-6"/>
          <w:w w:val="95"/>
        </w:rPr>
        <w:t> </w:t>
      </w:r>
      <w:r>
        <w:rPr>
          <w:w w:val="95"/>
        </w:rPr>
        <w:t>también</w:t>
      </w:r>
      <w:r>
        <w:rPr>
          <w:spacing w:val="-6"/>
          <w:w w:val="95"/>
        </w:rPr>
        <w:t> </w:t>
      </w:r>
      <w:r>
        <w:rPr>
          <w:w w:val="95"/>
        </w:rPr>
        <w:t>les </w:t>
      </w:r>
      <w:r>
        <w:rPr/>
        <w:t>afectó</w:t>
      </w:r>
      <w:r>
        <w:rPr>
          <w:spacing w:val="-16"/>
        </w:rPr>
        <w:t> </w:t>
      </w:r>
      <w:r>
        <w:rPr/>
        <w:t>su</w:t>
      </w:r>
      <w:r>
        <w:rPr>
          <w:spacing w:val="-16"/>
        </w:rPr>
        <w:t> </w:t>
      </w:r>
      <w:r>
        <w:rPr/>
        <w:t>casi</w:t>
      </w:r>
      <w:r>
        <w:rPr>
          <w:spacing w:val="-16"/>
        </w:rPr>
        <w:t> </w:t>
      </w:r>
      <w:r>
        <w:rPr/>
        <w:t>homogéneo</w:t>
      </w:r>
      <w:r>
        <w:rPr>
          <w:spacing w:val="-16"/>
        </w:rPr>
        <w:t> </w:t>
      </w:r>
      <w:r>
        <w:rPr/>
        <w:t>desprecio</w:t>
      </w:r>
      <w:r>
        <w:rPr>
          <w:spacing w:val="-16"/>
        </w:rPr>
        <w:t> </w:t>
      </w:r>
      <w:r>
        <w:rPr/>
        <w:t>por</w:t>
      </w:r>
      <w:r>
        <w:rPr>
          <w:spacing w:val="-16"/>
        </w:rPr>
        <w:t> </w:t>
      </w:r>
      <w:r>
        <w:rPr/>
        <w:t>el</w:t>
      </w:r>
      <w:r>
        <w:rPr>
          <w:spacing w:val="-16"/>
        </w:rPr>
        <w:t> </w:t>
      </w:r>
      <w:r>
        <w:rPr/>
        <w:t>campesinado,</w:t>
      </w:r>
      <w:r>
        <w:rPr>
          <w:spacing w:val="-16"/>
        </w:rPr>
        <w:t> </w:t>
      </w:r>
      <w:r>
        <w:rPr/>
        <w:t>donde a lo mejor hubieran encontrado un actor (o, más</w:t>
      </w:r>
      <w:r>
        <w:rPr>
          <w:spacing w:val="-12"/>
        </w:rPr>
        <w:t> </w:t>
      </w:r>
      <w:r>
        <w:rPr/>
        <w:t>exactamente,</w:t>
      </w:r>
    </w:p>
    <w:p>
      <w:pPr>
        <w:spacing w:after="0" w:line="232" w:lineRule="auto"/>
        <w:jc w:val="both"/>
        <w:sectPr>
          <w:pgSz w:w="8500" w:h="12750"/>
          <w:pgMar w:header="1130" w:footer="0" w:top="1700" w:bottom="280" w:left="1160" w:right="1160"/>
        </w:sectPr>
      </w:pPr>
    </w:p>
    <w:p>
      <w:pPr>
        <w:pStyle w:val="BodyText"/>
        <w:spacing w:before="6"/>
        <w:ind w:left="0"/>
        <w:rPr>
          <w:sz w:val="20"/>
        </w:rPr>
      </w:pPr>
    </w:p>
    <w:p>
      <w:pPr>
        <w:pStyle w:val="BodyText"/>
        <w:spacing w:line="194" w:lineRule="exact"/>
        <w:jc w:val="both"/>
      </w:pPr>
      <w:r>
        <w:rPr/>
        <w:t>un sector de clase) con mayor potencialidad socioambientalista.</w:t>
      </w:r>
    </w:p>
    <w:p>
      <w:pPr>
        <w:pStyle w:val="BodyText"/>
        <w:spacing w:line="232" w:lineRule="auto" w:before="2"/>
        <w:ind w:right="275"/>
        <w:jc w:val="both"/>
      </w:pPr>
      <w:r>
        <w:rPr/>
        <w:t>Con </w:t>
      </w:r>
      <w:r>
        <w:rPr>
          <w:spacing w:val="-3"/>
        </w:rPr>
        <w:t>esto </w:t>
      </w:r>
      <w:r>
        <w:rPr/>
        <w:t>no se quiere despreciar el ideal socialista, sino lo que hasta</w:t>
      </w:r>
      <w:r>
        <w:rPr>
          <w:spacing w:val="-15"/>
        </w:rPr>
        <w:t> </w:t>
      </w:r>
      <w:r>
        <w:rPr/>
        <w:t>el</w:t>
      </w:r>
      <w:r>
        <w:rPr>
          <w:spacing w:val="-15"/>
        </w:rPr>
        <w:t> </w:t>
      </w:r>
      <w:r>
        <w:rPr/>
        <w:t>momento</w:t>
      </w:r>
      <w:r>
        <w:rPr>
          <w:spacing w:val="-15"/>
        </w:rPr>
        <w:t> </w:t>
      </w:r>
      <w:r>
        <w:rPr/>
        <w:t>han</w:t>
      </w:r>
      <w:r>
        <w:rPr>
          <w:spacing w:val="-15"/>
        </w:rPr>
        <w:t> </w:t>
      </w:r>
      <w:r>
        <w:rPr/>
        <w:t>sido</w:t>
      </w:r>
      <w:r>
        <w:rPr>
          <w:spacing w:val="-15"/>
        </w:rPr>
        <w:t> </w:t>
      </w:r>
      <w:r>
        <w:rPr/>
        <w:t>sus</w:t>
      </w:r>
      <w:r>
        <w:rPr>
          <w:spacing w:val="-15"/>
        </w:rPr>
        <w:t> </w:t>
      </w:r>
      <w:r>
        <w:rPr/>
        <w:t>prácticas,</w:t>
      </w:r>
      <w:r>
        <w:rPr>
          <w:spacing w:val="-15"/>
        </w:rPr>
        <w:t> </w:t>
      </w:r>
      <w:r>
        <w:rPr/>
        <w:t>pues</w:t>
      </w:r>
      <w:r>
        <w:rPr>
          <w:spacing w:val="-15"/>
        </w:rPr>
        <w:t> </w:t>
      </w:r>
      <w:r>
        <w:rPr/>
        <w:t>se</w:t>
      </w:r>
      <w:r>
        <w:rPr>
          <w:spacing w:val="-15"/>
        </w:rPr>
        <w:t> </w:t>
      </w:r>
      <w:r>
        <w:rPr/>
        <w:t>supondría</w:t>
      </w:r>
      <w:r>
        <w:rPr>
          <w:spacing w:val="-15"/>
        </w:rPr>
        <w:t> </w:t>
      </w:r>
      <w:r>
        <w:rPr/>
        <w:t>que una</w:t>
      </w:r>
      <w:r>
        <w:rPr>
          <w:spacing w:val="-11"/>
        </w:rPr>
        <w:t> </w:t>
      </w:r>
      <w:r>
        <w:rPr/>
        <w:t>sociedad</w:t>
      </w:r>
      <w:r>
        <w:rPr>
          <w:spacing w:val="-11"/>
        </w:rPr>
        <w:t> </w:t>
      </w:r>
      <w:r>
        <w:rPr/>
        <w:t>planificada</w:t>
      </w:r>
      <w:r>
        <w:rPr>
          <w:spacing w:val="-11"/>
        </w:rPr>
        <w:t> </w:t>
      </w:r>
      <w:r>
        <w:rPr/>
        <w:t>democráticamente,</w:t>
      </w:r>
      <w:r>
        <w:rPr>
          <w:spacing w:val="-11"/>
        </w:rPr>
        <w:t> </w:t>
      </w:r>
      <w:r>
        <w:rPr/>
        <w:t>y</w:t>
      </w:r>
      <w:r>
        <w:rPr>
          <w:spacing w:val="-11"/>
        </w:rPr>
        <w:t> </w:t>
      </w:r>
      <w:r>
        <w:rPr/>
        <w:t>desenfocando</w:t>
      </w:r>
      <w:r>
        <w:rPr>
          <w:spacing w:val="-11"/>
        </w:rPr>
        <w:t> </w:t>
      </w:r>
      <w:r>
        <w:rPr/>
        <w:t>el </w:t>
      </w:r>
      <w:r>
        <w:rPr>
          <w:spacing w:val="-3"/>
        </w:rPr>
        <w:t>tema</w:t>
      </w:r>
      <w:r>
        <w:rPr>
          <w:spacing w:val="-31"/>
        </w:rPr>
        <w:t> </w:t>
      </w:r>
      <w:r>
        <w:rPr/>
        <w:t>de</w:t>
      </w:r>
      <w:r>
        <w:rPr>
          <w:spacing w:val="-31"/>
        </w:rPr>
        <w:t> </w:t>
      </w:r>
      <w:r>
        <w:rPr/>
        <w:t>la</w:t>
      </w:r>
      <w:r>
        <w:rPr>
          <w:spacing w:val="-31"/>
        </w:rPr>
        <w:t> </w:t>
      </w:r>
      <w:r>
        <w:rPr/>
        <w:t>ganancia,</w:t>
      </w:r>
      <w:r>
        <w:rPr>
          <w:spacing w:val="-31"/>
        </w:rPr>
        <w:t> </w:t>
      </w:r>
      <w:r>
        <w:rPr/>
        <w:t>tendría</w:t>
      </w:r>
      <w:r>
        <w:rPr>
          <w:spacing w:val="-31"/>
        </w:rPr>
        <w:t> </w:t>
      </w:r>
      <w:r>
        <w:rPr>
          <w:spacing w:val="-3"/>
        </w:rPr>
        <w:t>mejores</w:t>
      </w:r>
      <w:r>
        <w:rPr>
          <w:spacing w:val="-31"/>
        </w:rPr>
        <w:t> </w:t>
      </w:r>
      <w:r>
        <w:rPr/>
        <w:t>posibilidades</w:t>
      </w:r>
      <w:r>
        <w:rPr>
          <w:spacing w:val="-31"/>
        </w:rPr>
        <w:t> </w:t>
      </w:r>
      <w:r>
        <w:rPr/>
        <w:t>de</w:t>
      </w:r>
      <w:r>
        <w:rPr>
          <w:spacing w:val="-31"/>
        </w:rPr>
        <w:t> </w:t>
      </w:r>
      <w:r>
        <w:rPr>
          <w:spacing w:val="-3"/>
        </w:rPr>
        <w:t>equilibrarse </w:t>
      </w:r>
      <w:r>
        <w:rPr/>
        <w:t>socionaturalmente.</w:t>
      </w:r>
    </w:p>
    <w:p>
      <w:pPr>
        <w:pStyle w:val="BodyText"/>
        <w:spacing w:line="232" w:lineRule="auto"/>
        <w:ind w:right="274" w:firstLine="277"/>
        <w:jc w:val="both"/>
      </w:pPr>
      <w:r>
        <w:rPr/>
        <w:t>Los</w:t>
      </w:r>
      <w:r>
        <w:rPr>
          <w:spacing w:val="-29"/>
        </w:rPr>
        <w:t> </w:t>
      </w:r>
      <w:r>
        <w:rPr/>
        <w:t>impactos</w:t>
      </w:r>
      <w:r>
        <w:rPr>
          <w:spacing w:val="-29"/>
        </w:rPr>
        <w:t> </w:t>
      </w:r>
      <w:r>
        <w:rPr/>
        <w:t>ambientales</w:t>
      </w:r>
      <w:r>
        <w:rPr>
          <w:spacing w:val="-29"/>
        </w:rPr>
        <w:t> </w:t>
      </w:r>
      <w:r>
        <w:rPr/>
        <w:t>de</w:t>
      </w:r>
      <w:r>
        <w:rPr>
          <w:spacing w:val="-29"/>
        </w:rPr>
        <w:t> </w:t>
      </w:r>
      <w:r>
        <w:rPr/>
        <w:t>las</w:t>
      </w:r>
      <w:r>
        <w:rPr>
          <w:spacing w:val="-29"/>
        </w:rPr>
        <w:t> </w:t>
      </w:r>
      <w:r>
        <w:rPr>
          <w:spacing w:val="-4"/>
        </w:rPr>
        <w:t>carreras</w:t>
      </w:r>
      <w:r>
        <w:rPr>
          <w:spacing w:val="-29"/>
        </w:rPr>
        <w:t> </w:t>
      </w:r>
      <w:r>
        <w:rPr/>
        <w:t>productivistas</w:t>
      </w:r>
      <w:r>
        <w:rPr>
          <w:spacing w:val="-29"/>
        </w:rPr>
        <w:t> </w:t>
      </w:r>
      <w:r>
        <w:rPr/>
        <w:t>se</w:t>
      </w:r>
      <w:r>
        <w:rPr>
          <w:spacing w:val="-29"/>
        </w:rPr>
        <w:t> </w:t>
      </w:r>
      <w:r>
        <w:rPr/>
        <w:t>han salido</w:t>
      </w:r>
      <w:r>
        <w:rPr>
          <w:spacing w:val="-22"/>
        </w:rPr>
        <w:t> </w:t>
      </w:r>
      <w:r>
        <w:rPr>
          <w:spacing w:val="-3"/>
        </w:rPr>
        <w:t>progresivamente</w:t>
      </w:r>
      <w:r>
        <w:rPr>
          <w:spacing w:val="-22"/>
        </w:rPr>
        <w:t> </w:t>
      </w:r>
      <w:r>
        <w:rPr/>
        <w:t>del</w:t>
      </w:r>
      <w:r>
        <w:rPr>
          <w:spacing w:val="-22"/>
        </w:rPr>
        <w:t> </w:t>
      </w:r>
      <w:r>
        <w:rPr/>
        <w:t>control</w:t>
      </w:r>
      <w:r>
        <w:rPr>
          <w:spacing w:val="-22"/>
        </w:rPr>
        <w:t> </w:t>
      </w:r>
      <w:r>
        <w:rPr/>
        <w:t>social</w:t>
      </w:r>
      <w:r>
        <w:rPr>
          <w:spacing w:val="-22"/>
        </w:rPr>
        <w:t> </w:t>
      </w:r>
      <w:r>
        <w:rPr/>
        <w:t>local</w:t>
      </w:r>
      <w:r>
        <w:rPr>
          <w:spacing w:val="-22"/>
        </w:rPr>
        <w:t> </w:t>
      </w:r>
      <w:r>
        <w:rPr/>
        <w:t>y</w:t>
      </w:r>
      <w:r>
        <w:rPr>
          <w:spacing w:val="-22"/>
        </w:rPr>
        <w:t> </w:t>
      </w:r>
      <w:r>
        <w:rPr/>
        <w:t>nacional.</w:t>
      </w:r>
      <w:r>
        <w:rPr>
          <w:spacing w:val="-22"/>
        </w:rPr>
        <w:t> </w:t>
      </w:r>
      <w:r>
        <w:rPr/>
        <w:t>Con</w:t>
      </w:r>
      <w:r>
        <w:rPr>
          <w:spacing w:val="-22"/>
        </w:rPr>
        <w:t> </w:t>
      </w:r>
      <w:r>
        <w:rPr/>
        <w:t>los </w:t>
      </w:r>
      <w:r>
        <w:rPr>
          <w:spacing w:val="-5"/>
        </w:rPr>
        <w:t>talleres</w:t>
      </w:r>
      <w:r>
        <w:rPr>
          <w:spacing w:val="-26"/>
        </w:rPr>
        <w:t> </w:t>
      </w:r>
      <w:r>
        <w:rPr>
          <w:spacing w:val="-4"/>
        </w:rPr>
        <w:t>artesanales</w:t>
      </w:r>
      <w:r>
        <w:rPr>
          <w:spacing w:val="-26"/>
        </w:rPr>
        <w:t> </w:t>
      </w:r>
      <w:r>
        <w:rPr/>
        <w:t>y</w:t>
      </w:r>
      <w:r>
        <w:rPr>
          <w:spacing w:val="-26"/>
        </w:rPr>
        <w:t> </w:t>
      </w:r>
      <w:r>
        <w:rPr/>
        <w:t>los</w:t>
      </w:r>
      <w:r>
        <w:rPr>
          <w:spacing w:val="-26"/>
        </w:rPr>
        <w:t> </w:t>
      </w:r>
      <w:r>
        <w:rPr>
          <w:spacing w:val="-3"/>
        </w:rPr>
        <w:t>pequeños</w:t>
      </w:r>
      <w:r>
        <w:rPr>
          <w:spacing w:val="-26"/>
        </w:rPr>
        <w:t> </w:t>
      </w:r>
      <w:r>
        <w:rPr>
          <w:spacing w:val="-3"/>
        </w:rPr>
        <w:t>poblados,</w:t>
      </w:r>
      <w:r>
        <w:rPr>
          <w:spacing w:val="-26"/>
        </w:rPr>
        <w:t> </w:t>
      </w:r>
      <w:r>
        <w:rPr>
          <w:spacing w:val="-3"/>
        </w:rPr>
        <w:t>las</w:t>
      </w:r>
      <w:r>
        <w:rPr>
          <w:spacing w:val="-26"/>
        </w:rPr>
        <w:t> </w:t>
      </w:r>
      <w:r>
        <w:rPr>
          <w:spacing w:val="-4"/>
        </w:rPr>
        <w:t>repercusiones</w:t>
      </w:r>
      <w:r>
        <w:rPr>
          <w:spacing w:val="-26"/>
        </w:rPr>
        <w:t> </w:t>
      </w:r>
      <w:r>
        <w:rPr>
          <w:spacing w:val="-3"/>
        </w:rPr>
        <w:t>son </w:t>
      </w:r>
      <w:r>
        <w:rPr/>
        <w:t>de orden local, es </w:t>
      </w:r>
      <w:r>
        <w:rPr>
          <w:spacing w:val="-4"/>
        </w:rPr>
        <w:t>decir, </w:t>
      </w:r>
      <w:r>
        <w:rPr/>
        <w:t>pueden encontrarse probables</w:t>
      </w:r>
      <w:r>
        <w:rPr>
          <w:spacing w:val="-25"/>
        </w:rPr>
        <w:t> </w:t>
      </w:r>
      <w:r>
        <w:rPr/>
        <w:t>solucio- nes.</w:t>
      </w:r>
      <w:r>
        <w:rPr>
          <w:spacing w:val="-18"/>
        </w:rPr>
        <w:t> </w:t>
      </w:r>
      <w:r>
        <w:rPr/>
        <w:t>Con</w:t>
      </w:r>
      <w:r>
        <w:rPr>
          <w:spacing w:val="-18"/>
        </w:rPr>
        <w:t> </w:t>
      </w:r>
      <w:r>
        <w:rPr/>
        <w:t>el</w:t>
      </w:r>
      <w:r>
        <w:rPr>
          <w:spacing w:val="-18"/>
        </w:rPr>
        <w:t> </w:t>
      </w:r>
      <w:r>
        <w:rPr/>
        <w:t>crecimiento</w:t>
      </w:r>
      <w:r>
        <w:rPr>
          <w:spacing w:val="-18"/>
        </w:rPr>
        <w:t> </w:t>
      </w:r>
      <w:r>
        <w:rPr/>
        <w:t>productivo</w:t>
      </w:r>
      <w:r>
        <w:rPr>
          <w:spacing w:val="-18"/>
        </w:rPr>
        <w:t> </w:t>
      </w:r>
      <w:r>
        <w:rPr/>
        <w:t>los</w:t>
      </w:r>
      <w:r>
        <w:rPr>
          <w:spacing w:val="-18"/>
        </w:rPr>
        <w:t> </w:t>
      </w:r>
      <w:r>
        <w:rPr/>
        <w:t>impactos</w:t>
      </w:r>
      <w:r>
        <w:rPr>
          <w:spacing w:val="-18"/>
        </w:rPr>
        <w:t> </w:t>
      </w:r>
      <w:r>
        <w:rPr/>
        <w:t>son</w:t>
      </w:r>
      <w:r>
        <w:rPr>
          <w:spacing w:val="-18"/>
        </w:rPr>
        <w:t> </w:t>
      </w:r>
      <w:r>
        <w:rPr/>
        <w:t>regionales</w:t>
      </w:r>
      <w:r>
        <w:rPr>
          <w:spacing w:val="-18"/>
        </w:rPr>
        <w:t> </w:t>
      </w:r>
      <w:r>
        <w:rPr/>
        <w:t>y nacionales. En el marco de la globalización, de la producción    y el consumo, se da mediante complejas redes</w:t>
      </w:r>
      <w:r>
        <w:rPr>
          <w:spacing w:val="-25"/>
        </w:rPr>
        <w:t> </w:t>
      </w:r>
      <w:r>
        <w:rPr/>
        <w:t>internacionales; asimismo,</w:t>
      </w:r>
      <w:r>
        <w:rPr>
          <w:spacing w:val="-9"/>
        </w:rPr>
        <w:t> </w:t>
      </w:r>
      <w:r>
        <w:rPr/>
        <w:t>los</w:t>
      </w:r>
      <w:r>
        <w:rPr>
          <w:spacing w:val="-9"/>
        </w:rPr>
        <w:t> </w:t>
      </w:r>
      <w:r>
        <w:rPr/>
        <w:t>impactos</w:t>
      </w:r>
      <w:r>
        <w:rPr>
          <w:spacing w:val="-9"/>
        </w:rPr>
        <w:t> </w:t>
      </w:r>
      <w:r>
        <w:rPr/>
        <w:t>ambientales</w:t>
      </w:r>
      <w:r>
        <w:rPr>
          <w:spacing w:val="-9"/>
        </w:rPr>
        <w:t> </w:t>
      </w:r>
      <w:r>
        <w:rPr/>
        <w:t>son</w:t>
      </w:r>
      <w:r>
        <w:rPr>
          <w:spacing w:val="-9"/>
        </w:rPr>
        <w:t> </w:t>
      </w:r>
      <w:r>
        <w:rPr/>
        <w:t>mundiales,</w:t>
      </w:r>
      <w:r>
        <w:rPr>
          <w:spacing w:val="-9"/>
        </w:rPr>
        <w:t> </w:t>
      </w:r>
      <w:r>
        <w:rPr/>
        <w:t>al</w:t>
      </w:r>
      <w:r>
        <w:rPr>
          <w:spacing w:val="-9"/>
        </w:rPr>
        <w:t> </w:t>
      </w:r>
      <w:r>
        <w:rPr/>
        <w:t>igual</w:t>
      </w:r>
      <w:r>
        <w:rPr>
          <w:spacing w:val="-9"/>
        </w:rPr>
        <w:t> </w:t>
      </w:r>
      <w:r>
        <w:rPr/>
        <w:t>que sus</w:t>
      </w:r>
      <w:r>
        <w:rPr>
          <w:spacing w:val="-11"/>
        </w:rPr>
        <w:t> </w:t>
      </w:r>
      <w:r>
        <w:rPr/>
        <w:t>probables</w:t>
      </w:r>
      <w:r>
        <w:rPr>
          <w:spacing w:val="-11"/>
        </w:rPr>
        <w:t> </w:t>
      </w:r>
      <w:r>
        <w:rPr/>
        <w:t>soluciones</w:t>
      </w:r>
      <w:r>
        <w:rPr>
          <w:spacing w:val="-11"/>
        </w:rPr>
        <w:t> </w:t>
      </w:r>
      <w:r>
        <w:rPr/>
        <w:t>en</w:t>
      </w:r>
      <w:r>
        <w:rPr>
          <w:spacing w:val="-11"/>
        </w:rPr>
        <w:t> </w:t>
      </w:r>
      <w:r>
        <w:rPr/>
        <w:t>caso</w:t>
      </w:r>
      <w:r>
        <w:rPr>
          <w:spacing w:val="-11"/>
        </w:rPr>
        <w:t> </w:t>
      </w:r>
      <w:r>
        <w:rPr/>
        <w:t>de</w:t>
      </w:r>
      <w:r>
        <w:rPr>
          <w:spacing w:val="-11"/>
        </w:rPr>
        <w:t> </w:t>
      </w:r>
      <w:r>
        <w:rPr/>
        <w:t>que</w:t>
      </w:r>
      <w:r>
        <w:rPr>
          <w:spacing w:val="-11"/>
        </w:rPr>
        <w:t> </w:t>
      </w:r>
      <w:r>
        <w:rPr/>
        <w:t>las</w:t>
      </w:r>
      <w:r>
        <w:rPr>
          <w:spacing w:val="-11"/>
        </w:rPr>
        <w:t> </w:t>
      </w:r>
      <w:r>
        <w:rPr/>
        <w:t>hubiera.</w:t>
      </w:r>
    </w:p>
    <w:p>
      <w:pPr>
        <w:pStyle w:val="BodyText"/>
        <w:spacing w:line="232" w:lineRule="auto"/>
        <w:ind w:right="276" w:firstLine="277"/>
        <w:jc w:val="both"/>
      </w:pPr>
      <w:r>
        <w:rPr/>
        <w:t>Con los primeros pasos de la industrialización, los impactos paisajísticos</w:t>
      </w:r>
      <w:r>
        <w:rPr>
          <w:spacing w:val="-13"/>
        </w:rPr>
        <w:t> </w:t>
      </w:r>
      <w:r>
        <w:rPr/>
        <w:t>del</w:t>
      </w:r>
      <w:r>
        <w:rPr>
          <w:spacing w:val="-13"/>
        </w:rPr>
        <w:t> </w:t>
      </w:r>
      <w:r>
        <w:rPr/>
        <w:t>desarrollo</w:t>
      </w:r>
      <w:r>
        <w:rPr>
          <w:spacing w:val="-13"/>
        </w:rPr>
        <w:t> </w:t>
      </w:r>
      <w:r>
        <w:rPr/>
        <w:t>económico</w:t>
      </w:r>
      <w:r>
        <w:rPr>
          <w:spacing w:val="-13"/>
        </w:rPr>
        <w:t> </w:t>
      </w:r>
      <w:r>
        <w:rPr/>
        <w:t>son</w:t>
      </w:r>
      <w:r>
        <w:rPr>
          <w:spacing w:val="-13"/>
        </w:rPr>
        <w:t> </w:t>
      </w:r>
      <w:r>
        <w:rPr/>
        <w:t>inmediatamente</w:t>
      </w:r>
      <w:r>
        <w:rPr>
          <w:spacing w:val="-13"/>
        </w:rPr>
        <w:t> </w:t>
      </w:r>
      <w:r>
        <w:rPr/>
        <w:t>visi- bles,</w:t>
      </w:r>
      <w:r>
        <w:rPr>
          <w:spacing w:val="-10"/>
        </w:rPr>
        <w:t> </w:t>
      </w:r>
      <w:r>
        <w:rPr/>
        <w:t>incluso</w:t>
      </w:r>
      <w:r>
        <w:rPr>
          <w:spacing w:val="-10"/>
        </w:rPr>
        <w:t> </w:t>
      </w:r>
      <w:r>
        <w:rPr/>
        <w:t>en</w:t>
      </w:r>
      <w:r>
        <w:rPr>
          <w:spacing w:val="-10"/>
        </w:rPr>
        <w:t> </w:t>
      </w:r>
      <w:r>
        <w:rPr/>
        <w:t>los</w:t>
      </w:r>
      <w:r>
        <w:rPr>
          <w:spacing w:val="-10"/>
        </w:rPr>
        <w:t> </w:t>
      </w:r>
      <w:r>
        <w:rPr/>
        <w:t>espacios</w:t>
      </w:r>
      <w:r>
        <w:rPr>
          <w:spacing w:val="-10"/>
        </w:rPr>
        <w:t> </w:t>
      </w:r>
      <w:r>
        <w:rPr/>
        <w:t>locales.</w:t>
      </w:r>
      <w:r>
        <w:rPr>
          <w:spacing w:val="-10"/>
        </w:rPr>
        <w:t> </w:t>
      </w:r>
      <w:r>
        <w:rPr/>
        <w:t>En</w:t>
      </w:r>
      <w:r>
        <w:rPr>
          <w:spacing w:val="-10"/>
        </w:rPr>
        <w:t> </w:t>
      </w:r>
      <w:r>
        <w:rPr/>
        <w:t>cambio,</w:t>
      </w:r>
      <w:r>
        <w:rPr>
          <w:spacing w:val="-10"/>
        </w:rPr>
        <w:t> </w:t>
      </w:r>
      <w:r>
        <w:rPr/>
        <w:t>con</w:t>
      </w:r>
      <w:r>
        <w:rPr>
          <w:spacing w:val="-10"/>
        </w:rPr>
        <w:t> </w:t>
      </w:r>
      <w:r>
        <w:rPr/>
        <w:t>la</w:t>
      </w:r>
      <w:r>
        <w:rPr>
          <w:spacing w:val="-10"/>
        </w:rPr>
        <w:t> </w:t>
      </w:r>
      <w:r>
        <w:rPr/>
        <w:t>hiperpro- ducción</w:t>
      </w:r>
      <w:r>
        <w:rPr>
          <w:spacing w:val="-20"/>
        </w:rPr>
        <w:t> </w:t>
      </w:r>
      <w:r>
        <w:rPr/>
        <w:t>y</w:t>
      </w:r>
      <w:r>
        <w:rPr>
          <w:spacing w:val="-20"/>
        </w:rPr>
        <w:t> </w:t>
      </w:r>
      <w:r>
        <w:rPr/>
        <w:t>el</w:t>
      </w:r>
      <w:r>
        <w:rPr>
          <w:spacing w:val="-20"/>
        </w:rPr>
        <w:t> </w:t>
      </w:r>
      <w:r>
        <w:rPr/>
        <w:t>hiperconsumo</w:t>
      </w:r>
      <w:r>
        <w:rPr>
          <w:spacing w:val="-20"/>
        </w:rPr>
        <w:t> </w:t>
      </w:r>
      <w:r>
        <w:rPr/>
        <w:t>globalizado,</w:t>
      </w:r>
      <w:r>
        <w:rPr>
          <w:spacing w:val="-20"/>
        </w:rPr>
        <w:t> </w:t>
      </w:r>
      <w:r>
        <w:rPr/>
        <w:t>sus</w:t>
      </w:r>
      <w:r>
        <w:rPr>
          <w:spacing w:val="-20"/>
        </w:rPr>
        <w:t> </w:t>
      </w:r>
      <w:r>
        <w:rPr/>
        <w:t>repercusiones</w:t>
      </w:r>
      <w:r>
        <w:rPr>
          <w:spacing w:val="-20"/>
        </w:rPr>
        <w:t> </w:t>
      </w:r>
      <w:r>
        <w:rPr/>
        <w:t>físicas sólo</w:t>
      </w:r>
      <w:r>
        <w:rPr>
          <w:spacing w:val="-15"/>
        </w:rPr>
        <w:t> </w:t>
      </w:r>
      <w:r>
        <w:rPr/>
        <w:t>son</w:t>
      </w:r>
      <w:r>
        <w:rPr>
          <w:spacing w:val="-15"/>
        </w:rPr>
        <w:t> </w:t>
      </w:r>
      <w:r>
        <w:rPr/>
        <w:t>perceptibles</w:t>
      </w:r>
      <w:r>
        <w:rPr>
          <w:spacing w:val="-15"/>
        </w:rPr>
        <w:t> </w:t>
      </w:r>
      <w:r>
        <w:rPr/>
        <w:t>mediante</w:t>
      </w:r>
      <w:r>
        <w:rPr>
          <w:spacing w:val="-15"/>
        </w:rPr>
        <w:t> </w:t>
      </w:r>
      <w:r>
        <w:rPr>
          <w:spacing w:val="-3"/>
        </w:rPr>
        <w:t>aparatos</w:t>
      </w:r>
      <w:r>
        <w:rPr>
          <w:spacing w:val="-15"/>
        </w:rPr>
        <w:t> </w:t>
      </w:r>
      <w:r>
        <w:rPr/>
        <w:t>científicos,</w:t>
      </w:r>
      <w:r>
        <w:rPr>
          <w:spacing w:val="-15"/>
        </w:rPr>
        <w:t> </w:t>
      </w:r>
      <w:r>
        <w:rPr/>
        <w:t>sistemas</w:t>
      </w:r>
      <w:r>
        <w:rPr>
          <w:spacing w:val="-15"/>
        </w:rPr>
        <w:t> </w:t>
      </w:r>
      <w:r>
        <w:rPr/>
        <w:t>de información</w:t>
      </w:r>
      <w:r>
        <w:rPr>
          <w:spacing w:val="-26"/>
        </w:rPr>
        <w:t> </w:t>
      </w:r>
      <w:r>
        <w:rPr/>
        <w:t>geográfica</w:t>
      </w:r>
      <w:r>
        <w:rPr>
          <w:spacing w:val="-26"/>
        </w:rPr>
        <w:t> </w:t>
      </w:r>
      <w:r>
        <w:rPr/>
        <w:t>satelital,</w:t>
      </w:r>
      <w:r>
        <w:rPr>
          <w:spacing w:val="-26"/>
        </w:rPr>
        <w:t> </w:t>
      </w:r>
      <w:r>
        <w:rPr/>
        <w:t>por</w:t>
      </w:r>
      <w:r>
        <w:rPr>
          <w:spacing w:val="-26"/>
        </w:rPr>
        <w:t> </w:t>
      </w:r>
      <w:r>
        <w:rPr/>
        <w:t>ejemplo.</w:t>
      </w:r>
      <w:r>
        <w:rPr>
          <w:spacing w:val="-26"/>
        </w:rPr>
        <w:t> </w:t>
      </w:r>
      <w:r>
        <w:rPr/>
        <w:t>El</w:t>
      </w:r>
      <w:r>
        <w:rPr>
          <w:spacing w:val="-26"/>
        </w:rPr>
        <w:t> </w:t>
      </w:r>
      <w:r>
        <w:rPr/>
        <w:t>ojo</w:t>
      </w:r>
      <w:r>
        <w:rPr>
          <w:spacing w:val="-26"/>
        </w:rPr>
        <w:t> </w:t>
      </w:r>
      <w:r>
        <w:rPr/>
        <w:t>humano</w:t>
      </w:r>
      <w:r>
        <w:rPr>
          <w:spacing w:val="-26"/>
        </w:rPr>
        <w:t> </w:t>
      </w:r>
      <w:r>
        <w:rPr/>
        <w:t>sólo se</w:t>
      </w:r>
      <w:r>
        <w:rPr>
          <w:spacing w:val="-11"/>
        </w:rPr>
        <w:t> </w:t>
      </w:r>
      <w:r>
        <w:rPr/>
        <w:t>apercibirá</w:t>
      </w:r>
      <w:r>
        <w:rPr>
          <w:spacing w:val="-11"/>
        </w:rPr>
        <w:t> </w:t>
      </w:r>
      <w:r>
        <w:rPr/>
        <w:t>de</w:t>
      </w:r>
      <w:r>
        <w:rPr>
          <w:spacing w:val="-11"/>
        </w:rPr>
        <w:t> </w:t>
      </w:r>
      <w:r>
        <w:rPr/>
        <w:t>sus</w:t>
      </w:r>
      <w:r>
        <w:rPr>
          <w:spacing w:val="-11"/>
        </w:rPr>
        <w:t> </w:t>
      </w:r>
      <w:r>
        <w:rPr/>
        <w:t>consecuencias</w:t>
      </w:r>
      <w:r>
        <w:rPr>
          <w:spacing w:val="-11"/>
        </w:rPr>
        <w:t> </w:t>
      </w:r>
      <w:r>
        <w:rPr/>
        <w:t>mediante</w:t>
      </w:r>
      <w:r>
        <w:rPr>
          <w:spacing w:val="-11"/>
        </w:rPr>
        <w:t> </w:t>
      </w:r>
      <w:r>
        <w:rPr/>
        <w:t>el</w:t>
      </w:r>
      <w:r>
        <w:rPr>
          <w:spacing w:val="-11"/>
        </w:rPr>
        <w:t> </w:t>
      </w:r>
      <w:r>
        <w:rPr/>
        <w:t>desorden</w:t>
      </w:r>
      <w:r>
        <w:rPr>
          <w:spacing w:val="-11"/>
        </w:rPr>
        <w:t> </w:t>
      </w:r>
      <w:r>
        <w:rPr/>
        <w:t>climá- tico: las </w:t>
      </w:r>
      <w:r>
        <w:rPr>
          <w:spacing w:val="3"/>
        </w:rPr>
        <w:t>sequías, inundaciones, </w:t>
      </w:r>
      <w:r>
        <w:rPr>
          <w:spacing w:val="2"/>
        </w:rPr>
        <w:t>huracanes, entre </w:t>
      </w:r>
      <w:r>
        <w:rPr/>
        <w:t>otras </w:t>
      </w:r>
      <w:r>
        <w:rPr>
          <w:spacing w:val="3"/>
        </w:rPr>
        <w:t>conse- cuencias; </w:t>
      </w:r>
      <w:r>
        <w:rPr/>
        <w:t>obviamente, no sólo el ojo </w:t>
      </w:r>
      <w:r>
        <w:rPr>
          <w:spacing w:val="-3"/>
        </w:rPr>
        <w:t>captará </w:t>
      </w:r>
      <w:r>
        <w:rPr/>
        <w:t>las consecuencias de los cambios climáticos, sino todos los órganos y sentidos</w:t>
      </w:r>
      <w:r>
        <w:rPr>
          <w:spacing w:val="-34"/>
        </w:rPr>
        <w:t> </w:t>
      </w:r>
      <w:r>
        <w:rPr/>
        <w:t>del cuerpo. Asimismo, las percepciones ambientales no </w:t>
      </w:r>
      <w:r>
        <w:rPr>
          <w:spacing w:val="-3"/>
        </w:rPr>
        <w:t>serán </w:t>
      </w:r>
      <w:r>
        <w:rPr/>
        <w:t>sólo materia</w:t>
      </w:r>
      <w:r>
        <w:rPr>
          <w:spacing w:val="-19"/>
        </w:rPr>
        <w:t> </w:t>
      </w:r>
      <w:r>
        <w:rPr/>
        <w:t>de</w:t>
      </w:r>
      <w:r>
        <w:rPr>
          <w:spacing w:val="-19"/>
        </w:rPr>
        <w:t> </w:t>
      </w:r>
      <w:r>
        <w:rPr/>
        <w:t>la</w:t>
      </w:r>
      <w:r>
        <w:rPr>
          <w:spacing w:val="-19"/>
        </w:rPr>
        <w:t> </w:t>
      </w:r>
      <w:r>
        <w:rPr/>
        <w:t>vivencia</w:t>
      </w:r>
      <w:r>
        <w:rPr>
          <w:spacing w:val="-19"/>
        </w:rPr>
        <w:t> </w:t>
      </w:r>
      <w:r>
        <w:rPr/>
        <w:t>individual,</w:t>
      </w:r>
      <w:r>
        <w:rPr>
          <w:spacing w:val="-19"/>
        </w:rPr>
        <w:t> </w:t>
      </w:r>
      <w:r>
        <w:rPr/>
        <w:t>sino</w:t>
      </w:r>
      <w:r>
        <w:rPr>
          <w:spacing w:val="-19"/>
        </w:rPr>
        <w:t> </w:t>
      </w:r>
      <w:r>
        <w:rPr/>
        <w:t>que</w:t>
      </w:r>
      <w:r>
        <w:rPr>
          <w:spacing w:val="-19"/>
        </w:rPr>
        <w:t> </w:t>
      </w:r>
      <w:r>
        <w:rPr/>
        <w:t>concitará</w:t>
      </w:r>
      <w:r>
        <w:rPr>
          <w:spacing w:val="-19"/>
        </w:rPr>
        <w:t> </w:t>
      </w:r>
      <w:r>
        <w:rPr/>
        <w:t>la</w:t>
      </w:r>
      <w:r>
        <w:rPr>
          <w:spacing w:val="-19"/>
        </w:rPr>
        <w:t> </w:t>
      </w:r>
      <w:r>
        <w:rPr/>
        <w:t>preocupa- ción</w:t>
      </w:r>
      <w:r>
        <w:rPr>
          <w:spacing w:val="-21"/>
        </w:rPr>
        <w:t> </w:t>
      </w:r>
      <w:r>
        <w:rPr/>
        <w:t>de</w:t>
      </w:r>
      <w:r>
        <w:rPr>
          <w:spacing w:val="-21"/>
        </w:rPr>
        <w:t> </w:t>
      </w:r>
      <w:r>
        <w:rPr/>
        <w:t>millones</w:t>
      </w:r>
      <w:r>
        <w:rPr>
          <w:spacing w:val="-21"/>
        </w:rPr>
        <w:t> </w:t>
      </w:r>
      <w:r>
        <w:rPr/>
        <w:t>de</w:t>
      </w:r>
      <w:r>
        <w:rPr>
          <w:spacing w:val="-21"/>
        </w:rPr>
        <w:t> </w:t>
      </w:r>
      <w:r>
        <w:rPr/>
        <w:t>seres</w:t>
      </w:r>
      <w:r>
        <w:rPr>
          <w:spacing w:val="-21"/>
        </w:rPr>
        <w:t> </w:t>
      </w:r>
      <w:r>
        <w:rPr/>
        <w:t>humanos,</w:t>
      </w:r>
      <w:r>
        <w:rPr>
          <w:spacing w:val="-21"/>
        </w:rPr>
        <w:t> </w:t>
      </w:r>
      <w:r>
        <w:rPr/>
        <w:t>quienes,</w:t>
      </w:r>
      <w:r>
        <w:rPr>
          <w:spacing w:val="-21"/>
        </w:rPr>
        <w:t> </w:t>
      </w:r>
      <w:r>
        <w:rPr/>
        <w:t>dependiendo</w:t>
      </w:r>
      <w:r>
        <w:rPr>
          <w:spacing w:val="-21"/>
        </w:rPr>
        <w:t> </w:t>
      </w:r>
      <w:r>
        <w:rPr/>
        <w:t>de</w:t>
      </w:r>
      <w:r>
        <w:rPr>
          <w:spacing w:val="-21"/>
        </w:rPr>
        <w:t> </w:t>
      </w:r>
      <w:r>
        <w:rPr/>
        <w:t>las </w:t>
      </w:r>
      <w:r>
        <w:rPr>
          <w:spacing w:val="-3"/>
        </w:rPr>
        <w:t>envergaduras</w:t>
      </w:r>
      <w:r>
        <w:rPr>
          <w:spacing w:val="-10"/>
        </w:rPr>
        <w:t> </w:t>
      </w:r>
      <w:r>
        <w:rPr/>
        <w:t>de</w:t>
      </w:r>
      <w:r>
        <w:rPr>
          <w:spacing w:val="-10"/>
        </w:rPr>
        <w:t> </w:t>
      </w:r>
      <w:r>
        <w:rPr/>
        <w:t>los</w:t>
      </w:r>
      <w:r>
        <w:rPr>
          <w:spacing w:val="-10"/>
        </w:rPr>
        <w:t> </w:t>
      </w:r>
      <w:r>
        <w:rPr/>
        <w:t>efectos</w:t>
      </w:r>
      <w:r>
        <w:rPr>
          <w:spacing w:val="-10"/>
        </w:rPr>
        <w:t> </w:t>
      </w:r>
      <w:r>
        <w:rPr/>
        <w:t>climáticos,</w:t>
      </w:r>
      <w:r>
        <w:rPr>
          <w:spacing w:val="-10"/>
        </w:rPr>
        <w:t> </w:t>
      </w:r>
      <w:r>
        <w:rPr/>
        <w:t>sobre</w:t>
      </w:r>
      <w:r>
        <w:rPr>
          <w:spacing w:val="-10"/>
        </w:rPr>
        <w:t> </w:t>
      </w:r>
      <w:r>
        <w:rPr/>
        <w:t>todo</w:t>
      </w:r>
      <w:r>
        <w:rPr>
          <w:spacing w:val="-10"/>
        </w:rPr>
        <w:t> </w:t>
      </w:r>
      <w:r>
        <w:rPr/>
        <w:t>los</w:t>
      </w:r>
      <w:r>
        <w:rPr>
          <w:spacing w:val="-10"/>
        </w:rPr>
        <w:t> </w:t>
      </w:r>
      <w:r>
        <w:rPr/>
        <w:t>adversos, </w:t>
      </w:r>
      <w:r>
        <w:rPr>
          <w:spacing w:val="-3"/>
        </w:rPr>
        <w:t>darán</w:t>
      </w:r>
      <w:r>
        <w:rPr>
          <w:spacing w:val="-15"/>
        </w:rPr>
        <w:t> </w:t>
      </w:r>
      <w:r>
        <w:rPr/>
        <w:t>seguimiento</w:t>
      </w:r>
      <w:r>
        <w:rPr>
          <w:spacing w:val="-15"/>
        </w:rPr>
        <w:t> </w:t>
      </w:r>
      <w:r>
        <w:rPr/>
        <w:t>a</w:t>
      </w:r>
      <w:r>
        <w:rPr>
          <w:spacing w:val="-15"/>
        </w:rPr>
        <w:t> </w:t>
      </w:r>
      <w:r>
        <w:rPr/>
        <w:t>los</w:t>
      </w:r>
      <w:r>
        <w:rPr>
          <w:spacing w:val="-15"/>
        </w:rPr>
        <w:t> </w:t>
      </w:r>
      <w:r>
        <w:rPr/>
        <w:t>poderosos</w:t>
      </w:r>
      <w:r>
        <w:rPr>
          <w:spacing w:val="-15"/>
        </w:rPr>
        <w:t> </w:t>
      </w:r>
      <w:r>
        <w:rPr/>
        <w:t>impactos</w:t>
      </w:r>
      <w:r>
        <w:rPr>
          <w:spacing w:val="-15"/>
        </w:rPr>
        <w:t> </w:t>
      </w:r>
      <w:r>
        <w:rPr/>
        <w:t>de</w:t>
      </w:r>
      <w:r>
        <w:rPr>
          <w:spacing w:val="-15"/>
        </w:rPr>
        <w:t> </w:t>
      </w:r>
      <w:r>
        <w:rPr/>
        <w:t>la</w:t>
      </w:r>
      <w:r>
        <w:rPr>
          <w:spacing w:val="-15"/>
        </w:rPr>
        <w:t> </w:t>
      </w:r>
      <w:r>
        <w:rPr/>
        <w:t>naturaleza.</w:t>
      </w:r>
      <w:r>
        <w:rPr>
          <w:spacing w:val="-15"/>
        </w:rPr>
        <w:t> </w:t>
      </w:r>
      <w:r>
        <w:rPr/>
        <w:t>Ni el</w:t>
      </w:r>
      <w:r>
        <w:rPr>
          <w:spacing w:val="-30"/>
        </w:rPr>
        <w:t> </w:t>
      </w:r>
      <w:r>
        <w:rPr/>
        <w:t>consuelo</w:t>
      </w:r>
      <w:r>
        <w:rPr>
          <w:spacing w:val="-30"/>
        </w:rPr>
        <w:t> </w:t>
      </w:r>
      <w:r>
        <w:rPr/>
        <w:t>kantiano</w:t>
      </w:r>
      <w:r>
        <w:rPr>
          <w:spacing w:val="-30"/>
        </w:rPr>
        <w:t> </w:t>
      </w:r>
      <w:r>
        <w:rPr/>
        <w:t>en</w:t>
      </w:r>
      <w:r>
        <w:rPr>
          <w:spacing w:val="-30"/>
        </w:rPr>
        <w:t> </w:t>
      </w:r>
      <w:r>
        <w:rPr/>
        <w:t>la</w:t>
      </w:r>
      <w:r>
        <w:rPr>
          <w:spacing w:val="-30"/>
        </w:rPr>
        <w:t> </w:t>
      </w:r>
      <w:r>
        <w:rPr/>
        <w:t>supremacía</w:t>
      </w:r>
      <w:r>
        <w:rPr>
          <w:spacing w:val="-30"/>
        </w:rPr>
        <w:t> </w:t>
      </w:r>
      <w:r>
        <w:rPr/>
        <w:t>del</w:t>
      </w:r>
      <w:r>
        <w:rPr>
          <w:spacing w:val="-30"/>
        </w:rPr>
        <w:t> </w:t>
      </w:r>
      <w:r>
        <w:rPr/>
        <w:t>espíritu</w:t>
      </w:r>
      <w:r>
        <w:rPr>
          <w:spacing w:val="-30"/>
        </w:rPr>
        <w:t> </w:t>
      </w:r>
      <w:r>
        <w:rPr>
          <w:spacing w:val="-3"/>
        </w:rPr>
        <w:t>aliviará</w:t>
      </w:r>
      <w:r>
        <w:rPr>
          <w:spacing w:val="-30"/>
        </w:rPr>
        <w:t> </w:t>
      </w:r>
      <w:r>
        <w:rPr/>
        <w:t>el</w:t>
      </w:r>
      <w:r>
        <w:rPr>
          <w:spacing w:val="-29"/>
        </w:rPr>
        <w:t> </w:t>
      </w:r>
      <w:r>
        <w:rPr>
          <w:spacing w:val="-4"/>
        </w:rPr>
        <w:t>terror </w:t>
      </w:r>
      <w:r>
        <w:rPr/>
        <w:t>ante</w:t>
      </w:r>
      <w:r>
        <w:rPr>
          <w:spacing w:val="-32"/>
        </w:rPr>
        <w:t> </w:t>
      </w:r>
      <w:r>
        <w:rPr/>
        <w:t>una</w:t>
      </w:r>
      <w:r>
        <w:rPr>
          <w:spacing w:val="-32"/>
        </w:rPr>
        <w:t> </w:t>
      </w:r>
      <w:r>
        <w:rPr/>
        <w:t>naturaleza</w:t>
      </w:r>
      <w:r>
        <w:rPr>
          <w:spacing w:val="-32"/>
        </w:rPr>
        <w:t> </w:t>
      </w:r>
      <w:r>
        <w:rPr/>
        <w:t>desatada,</w:t>
      </w:r>
      <w:r>
        <w:rPr>
          <w:spacing w:val="-32"/>
        </w:rPr>
        <w:t> </w:t>
      </w:r>
      <w:r>
        <w:rPr/>
        <w:t>pues</w:t>
      </w:r>
      <w:r>
        <w:rPr>
          <w:spacing w:val="-32"/>
        </w:rPr>
        <w:t> </w:t>
      </w:r>
      <w:r>
        <w:rPr/>
        <w:t>no</w:t>
      </w:r>
      <w:r>
        <w:rPr>
          <w:spacing w:val="-32"/>
        </w:rPr>
        <w:t> </w:t>
      </w:r>
      <w:r>
        <w:rPr>
          <w:spacing w:val="-3"/>
        </w:rPr>
        <w:t>habrá</w:t>
      </w:r>
      <w:r>
        <w:rPr>
          <w:spacing w:val="-32"/>
        </w:rPr>
        <w:t> </w:t>
      </w:r>
      <w:r>
        <w:rPr/>
        <w:t>prácticamente</w:t>
      </w:r>
      <w:r>
        <w:rPr>
          <w:spacing w:val="-32"/>
        </w:rPr>
        <w:t> </w:t>
      </w:r>
      <w:r>
        <w:rPr/>
        <w:t>lugar en</w:t>
      </w:r>
      <w:r>
        <w:rPr>
          <w:spacing w:val="-21"/>
        </w:rPr>
        <w:t> </w:t>
      </w:r>
      <w:r>
        <w:rPr/>
        <w:t>que</w:t>
      </w:r>
      <w:r>
        <w:rPr>
          <w:spacing w:val="-21"/>
        </w:rPr>
        <w:t> </w:t>
      </w:r>
      <w:r>
        <w:rPr/>
        <w:t>nos</w:t>
      </w:r>
      <w:r>
        <w:rPr>
          <w:spacing w:val="-21"/>
        </w:rPr>
        <w:t> </w:t>
      </w:r>
      <w:r>
        <w:rPr/>
        <w:t>sintamos</w:t>
      </w:r>
      <w:r>
        <w:rPr>
          <w:spacing w:val="-21"/>
        </w:rPr>
        <w:t> </w:t>
      </w:r>
      <w:r>
        <w:rPr/>
        <w:t>completamente</w:t>
      </w:r>
      <w:r>
        <w:rPr>
          <w:spacing w:val="-21"/>
        </w:rPr>
        <w:t> </w:t>
      </w:r>
      <w:r>
        <w:rPr/>
        <w:t>a</w:t>
      </w:r>
      <w:r>
        <w:rPr>
          <w:spacing w:val="-21"/>
        </w:rPr>
        <w:t> </w:t>
      </w:r>
      <w:r>
        <w:rPr/>
        <w:t>salvo.</w:t>
      </w:r>
    </w:p>
    <w:p>
      <w:pPr>
        <w:pStyle w:val="BodyText"/>
        <w:spacing w:line="232" w:lineRule="auto"/>
        <w:ind w:right="278" w:firstLine="277"/>
        <w:jc w:val="both"/>
      </w:pPr>
      <w:r>
        <w:rPr/>
        <w:t>Con</w:t>
      </w:r>
      <w:r>
        <w:rPr>
          <w:spacing w:val="-13"/>
        </w:rPr>
        <w:t> </w:t>
      </w:r>
      <w:r>
        <w:rPr/>
        <w:t>los</w:t>
      </w:r>
      <w:r>
        <w:rPr>
          <w:spacing w:val="-13"/>
        </w:rPr>
        <w:t> </w:t>
      </w:r>
      <w:r>
        <w:rPr/>
        <w:t>colosales</w:t>
      </w:r>
      <w:r>
        <w:rPr>
          <w:spacing w:val="-13"/>
        </w:rPr>
        <w:t> </w:t>
      </w:r>
      <w:r>
        <w:rPr/>
        <w:t>fenómenos</w:t>
      </w:r>
      <w:r>
        <w:rPr>
          <w:spacing w:val="-13"/>
        </w:rPr>
        <w:t> </w:t>
      </w:r>
      <w:r>
        <w:rPr/>
        <w:t>naturales</w:t>
      </w:r>
      <w:r>
        <w:rPr>
          <w:spacing w:val="-13"/>
        </w:rPr>
        <w:t> </w:t>
      </w:r>
      <w:r>
        <w:rPr/>
        <w:t>de</w:t>
      </w:r>
      <w:r>
        <w:rPr>
          <w:spacing w:val="-13"/>
        </w:rPr>
        <w:t> </w:t>
      </w:r>
      <w:r>
        <w:rPr>
          <w:spacing w:val="-3"/>
        </w:rPr>
        <w:t>gran</w:t>
      </w:r>
      <w:r>
        <w:rPr>
          <w:spacing w:val="-13"/>
        </w:rPr>
        <w:t> </w:t>
      </w:r>
      <w:r>
        <w:rPr/>
        <w:t>potencia</w:t>
      </w:r>
      <w:r>
        <w:rPr>
          <w:spacing w:val="-13"/>
        </w:rPr>
        <w:t> </w:t>
      </w:r>
      <w:r>
        <w:rPr/>
        <w:t>des- tructiva</w:t>
      </w:r>
      <w:r>
        <w:rPr>
          <w:spacing w:val="-22"/>
        </w:rPr>
        <w:t> </w:t>
      </w:r>
      <w:r>
        <w:rPr/>
        <w:t>–por</w:t>
      </w:r>
      <w:r>
        <w:rPr>
          <w:spacing w:val="-22"/>
        </w:rPr>
        <w:t> </w:t>
      </w:r>
      <w:r>
        <w:rPr/>
        <w:t>ejemplo,</w:t>
      </w:r>
      <w:r>
        <w:rPr>
          <w:spacing w:val="-22"/>
        </w:rPr>
        <w:t> </w:t>
      </w:r>
      <w:r>
        <w:rPr/>
        <w:t>un</w:t>
      </w:r>
      <w:r>
        <w:rPr>
          <w:spacing w:val="-22"/>
        </w:rPr>
        <w:t> </w:t>
      </w:r>
      <w:r>
        <w:rPr>
          <w:spacing w:val="-3"/>
        </w:rPr>
        <w:t>terremoto,</w:t>
      </w:r>
      <w:r>
        <w:rPr>
          <w:spacing w:val="-22"/>
        </w:rPr>
        <w:t> </w:t>
      </w:r>
      <w:r>
        <w:rPr/>
        <w:t>que</w:t>
      </w:r>
      <w:r>
        <w:rPr>
          <w:spacing w:val="-22"/>
        </w:rPr>
        <w:t> </w:t>
      </w:r>
      <w:r>
        <w:rPr/>
        <w:t>se</w:t>
      </w:r>
      <w:r>
        <w:rPr>
          <w:spacing w:val="-22"/>
        </w:rPr>
        <w:t> </w:t>
      </w:r>
      <w:r>
        <w:rPr/>
        <w:t>devuelve</w:t>
      </w:r>
      <w:r>
        <w:rPr>
          <w:spacing w:val="-22"/>
        </w:rPr>
        <w:t> </w:t>
      </w:r>
      <w:r>
        <w:rPr/>
        <w:t>a</w:t>
      </w:r>
      <w:r>
        <w:rPr>
          <w:spacing w:val="-22"/>
        </w:rPr>
        <w:t> </w:t>
      </w:r>
      <w:r>
        <w:rPr/>
        <w:t>las</w:t>
      </w:r>
      <w:r>
        <w:rPr>
          <w:spacing w:val="-22"/>
        </w:rPr>
        <w:t> </w:t>
      </w:r>
      <w:r>
        <w:rPr/>
        <w:t>costas como</w:t>
      </w:r>
      <w:r>
        <w:rPr>
          <w:spacing w:val="-34"/>
        </w:rPr>
        <w:t> </w:t>
      </w:r>
      <w:r>
        <w:rPr/>
        <w:t>tsunami,</w:t>
      </w:r>
      <w:r>
        <w:rPr>
          <w:spacing w:val="-34"/>
        </w:rPr>
        <w:t> </w:t>
      </w:r>
      <w:r>
        <w:rPr/>
        <w:t>un</w:t>
      </w:r>
      <w:r>
        <w:rPr>
          <w:spacing w:val="-34"/>
        </w:rPr>
        <w:t> </w:t>
      </w:r>
      <w:r>
        <w:rPr/>
        <w:t>huracán</w:t>
      </w:r>
      <w:r>
        <w:rPr>
          <w:spacing w:val="-34"/>
        </w:rPr>
        <w:t> </w:t>
      </w:r>
      <w:r>
        <w:rPr/>
        <w:t>de</w:t>
      </w:r>
      <w:r>
        <w:rPr>
          <w:spacing w:val="-34"/>
        </w:rPr>
        <w:t> </w:t>
      </w:r>
      <w:r>
        <w:rPr/>
        <w:t>tremenda</w:t>
      </w:r>
      <w:r>
        <w:rPr>
          <w:spacing w:val="-34"/>
        </w:rPr>
        <w:t> </w:t>
      </w:r>
      <w:r>
        <w:rPr/>
        <w:t>fuerza</w:t>
      </w:r>
      <w:r>
        <w:rPr>
          <w:spacing w:val="-34"/>
        </w:rPr>
        <w:t> </w:t>
      </w:r>
      <w:r>
        <w:rPr/>
        <w:t>tan</w:t>
      </w:r>
      <w:r>
        <w:rPr>
          <w:spacing w:val="-34"/>
        </w:rPr>
        <w:t> </w:t>
      </w:r>
      <w:r>
        <w:rPr/>
        <w:t>descontrolada</w:t>
      </w:r>
    </w:p>
    <w:p>
      <w:pPr>
        <w:spacing w:after="0" w:line="232" w:lineRule="auto"/>
        <w:jc w:val="both"/>
        <w:sectPr>
          <w:pgSz w:w="8500" w:h="12750"/>
          <w:pgMar w:header="1135" w:footer="0" w:top="1700" w:bottom="280" w:left="1160" w:right="1160"/>
        </w:sectPr>
      </w:pPr>
    </w:p>
    <w:p>
      <w:pPr>
        <w:pStyle w:val="BodyText"/>
        <w:spacing w:before="11"/>
        <w:ind w:left="0"/>
        <w:rPr>
          <w:sz w:val="20"/>
        </w:rPr>
      </w:pPr>
    </w:p>
    <w:p>
      <w:pPr>
        <w:pStyle w:val="BodyText"/>
        <w:spacing w:line="194" w:lineRule="exact"/>
        <w:ind w:left="115" w:right="279"/>
        <w:jc w:val="right"/>
      </w:pPr>
      <w:r>
        <w:rPr/>
        <w:t>que a su paso provoca cambios en los paisajes de las costas por</w:t>
      </w:r>
    </w:p>
    <w:p>
      <w:pPr>
        <w:pStyle w:val="BodyText"/>
        <w:spacing w:line="232" w:lineRule="auto" w:before="2"/>
        <w:ind w:left="233" w:right="279"/>
        <w:jc w:val="right"/>
      </w:pPr>
      <w:r>
        <w:rPr/>
        <w:t>el elevamiento del nivel del mar que </w:t>
      </w:r>
      <w:r>
        <w:rPr>
          <w:spacing w:val="-3"/>
        </w:rPr>
        <w:t>trastoca </w:t>
      </w:r>
      <w:r>
        <w:rPr/>
        <w:t>el</w:t>
      </w:r>
      <w:r>
        <w:rPr>
          <w:spacing w:val="5"/>
        </w:rPr>
        <w:t> </w:t>
      </w:r>
      <w:r>
        <w:rPr/>
        <w:t>orden</w:t>
      </w:r>
      <w:r>
        <w:rPr>
          <w:spacing w:val="11"/>
        </w:rPr>
        <w:t> </w:t>
      </w:r>
      <w:r>
        <w:rPr/>
        <w:t>natural</w:t>
      </w:r>
      <w:r>
        <w:rPr>
          <w:w w:val="94"/>
        </w:rPr>
        <w:t> </w:t>
      </w:r>
      <w:r>
        <w:rPr/>
        <w:t>vigente o las indetenibles crecidas de los ríos– </w:t>
      </w:r>
      <w:r>
        <w:rPr>
          <w:spacing w:val="-3"/>
        </w:rPr>
        <w:t>hay</w:t>
      </w:r>
      <w:r>
        <w:rPr>
          <w:spacing w:val="42"/>
        </w:rPr>
        <w:t> </w:t>
      </w:r>
      <w:r>
        <w:rPr/>
        <w:t>quienes</w:t>
      </w:r>
      <w:r>
        <w:rPr>
          <w:spacing w:val="9"/>
        </w:rPr>
        <w:t> </w:t>
      </w:r>
      <w:r>
        <w:rPr/>
        <w:t>no</w:t>
      </w:r>
      <w:r>
        <w:rPr>
          <w:w w:val="98"/>
        </w:rPr>
        <w:t> </w:t>
      </w:r>
      <w:r>
        <w:rPr/>
        <w:t>tienen</w:t>
      </w:r>
      <w:r>
        <w:rPr>
          <w:spacing w:val="-19"/>
        </w:rPr>
        <w:t> </w:t>
      </w:r>
      <w:r>
        <w:rPr/>
        <w:t>la</w:t>
      </w:r>
      <w:r>
        <w:rPr>
          <w:spacing w:val="-19"/>
        </w:rPr>
        <w:t> </w:t>
      </w:r>
      <w:r>
        <w:rPr/>
        <w:t>suerte</w:t>
      </w:r>
      <w:r>
        <w:rPr>
          <w:spacing w:val="-19"/>
        </w:rPr>
        <w:t> </w:t>
      </w:r>
      <w:r>
        <w:rPr/>
        <w:t>de</w:t>
      </w:r>
      <w:r>
        <w:rPr>
          <w:spacing w:val="-19"/>
        </w:rPr>
        <w:t> </w:t>
      </w:r>
      <w:r>
        <w:rPr/>
        <w:t>ver</w:t>
      </w:r>
      <w:r>
        <w:rPr>
          <w:spacing w:val="-19"/>
        </w:rPr>
        <w:t> </w:t>
      </w:r>
      <w:r>
        <w:rPr/>
        <w:t>los</w:t>
      </w:r>
      <w:r>
        <w:rPr>
          <w:spacing w:val="-19"/>
        </w:rPr>
        <w:t> </w:t>
      </w:r>
      <w:r>
        <w:rPr/>
        <w:t>acontecimientos</w:t>
      </w:r>
      <w:r>
        <w:rPr>
          <w:spacing w:val="-19"/>
        </w:rPr>
        <w:t> </w:t>
      </w:r>
      <w:r>
        <w:rPr/>
        <w:t>por</w:t>
      </w:r>
      <w:r>
        <w:rPr>
          <w:spacing w:val="-19"/>
        </w:rPr>
        <w:t> </w:t>
      </w:r>
      <w:r>
        <w:rPr/>
        <w:t>la</w:t>
      </w:r>
      <w:r>
        <w:rPr>
          <w:spacing w:val="-19"/>
        </w:rPr>
        <w:t> </w:t>
      </w:r>
      <w:r>
        <w:rPr/>
        <w:t>televisión,</w:t>
      </w:r>
      <w:r>
        <w:rPr>
          <w:spacing w:val="-19"/>
        </w:rPr>
        <w:t> </w:t>
      </w:r>
      <w:r>
        <w:rPr/>
        <w:t>sino</w:t>
      </w:r>
      <w:r>
        <w:rPr>
          <w:w w:val="98"/>
        </w:rPr>
        <w:t> </w:t>
      </w:r>
      <w:r>
        <w:rPr/>
        <w:t>que</w:t>
      </w:r>
      <w:r>
        <w:rPr>
          <w:spacing w:val="-14"/>
        </w:rPr>
        <w:t> </w:t>
      </w:r>
      <w:r>
        <w:rPr/>
        <w:t>no</w:t>
      </w:r>
      <w:r>
        <w:rPr>
          <w:spacing w:val="-14"/>
        </w:rPr>
        <w:t> </w:t>
      </w:r>
      <w:r>
        <w:rPr/>
        <w:t>tienen</w:t>
      </w:r>
      <w:r>
        <w:rPr>
          <w:spacing w:val="-14"/>
        </w:rPr>
        <w:t> </w:t>
      </w:r>
      <w:r>
        <w:rPr/>
        <w:t>más</w:t>
      </w:r>
      <w:r>
        <w:rPr>
          <w:spacing w:val="-14"/>
        </w:rPr>
        <w:t> </w:t>
      </w:r>
      <w:r>
        <w:rPr/>
        <w:t>remedio</w:t>
      </w:r>
      <w:r>
        <w:rPr>
          <w:spacing w:val="-14"/>
        </w:rPr>
        <w:t> </w:t>
      </w:r>
      <w:r>
        <w:rPr/>
        <w:t>que</w:t>
      </w:r>
      <w:r>
        <w:rPr>
          <w:spacing w:val="-14"/>
        </w:rPr>
        <w:t> </w:t>
      </w:r>
      <w:r>
        <w:rPr/>
        <w:t>vivirlos</w:t>
      </w:r>
      <w:r>
        <w:rPr>
          <w:spacing w:val="-14"/>
        </w:rPr>
        <w:t> </w:t>
      </w:r>
      <w:r>
        <w:rPr/>
        <w:t>en</w:t>
      </w:r>
      <w:r>
        <w:rPr>
          <w:spacing w:val="-14"/>
        </w:rPr>
        <w:t> </w:t>
      </w:r>
      <w:r>
        <w:rPr/>
        <w:t>carne</w:t>
      </w:r>
      <w:r>
        <w:rPr>
          <w:spacing w:val="-14"/>
        </w:rPr>
        <w:t> </w:t>
      </w:r>
      <w:r>
        <w:rPr/>
        <w:t>propia,</w:t>
      </w:r>
      <w:r>
        <w:rPr>
          <w:spacing w:val="-14"/>
        </w:rPr>
        <w:t> </w:t>
      </w:r>
      <w:r>
        <w:rPr/>
        <w:t>porque</w:t>
      </w:r>
      <w:r>
        <w:rPr>
          <w:w w:val="96"/>
        </w:rPr>
        <w:t> </w:t>
      </w:r>
      <w:r>
        <w:rPr/>
        <w:t>prácticamente</w:t>
      </w:r>
      <w:r>
        <w:rPr>
          <w:spacing w:val="-6"/>
        </w:rPr>
        <w:t> </w:t>
      </w:r>
      <w:r>
        <w:rPr/>
        <w:t>no</w:t>
      </w:r>
      <w:r>
        <w:rPr>
          <w:spacing w:val="-6"/>
        </w:rPr>
        <w:t> </w:t>
      </w:r>
      <w:r>
        <w:rPr>
          <w:spacing w:val="-3"/>
        </w:rPr>
        <w:t>hay</w:t>
      </w:r>
      <w:r>
        <w:rPr>
          <w:spacing w:val="-6"/>
        </w:rPr>
        <w:t> </w:t>
      </w:r>
      <w:r>
        <w:rPr/>
        <w:t>manera</w:t>
      </w:r>
      <w:r>
        <w:rPr>
          <w:spacing w:val="-6"/>
        </w:rPr>
        <w:t> </w:t>
      </w:r>
      <w:r>
        <w:rPr/>
        <w:t>de</w:t>
      </w:r>
      <w:r>
        <w:rPr>
          <w:spacing w:val="-6"/>
        </w:rPr>
        <w:t> </w:t>
      </w:r>
      <w:r>
        <w:rPr/>
        <w:t>hacer</w:t>
      </w:r>
      <w:r>
        <w:rPr>
          <w:spacing w:val="-6"/>
        </w:rPr>
        <w:t> </w:t>
      </w:r>
      <w:r>
        <w:rPr/>
        <w:t>nada.</w:t>
      </w:r>
      <w:r>
        <w:rPr>
          <w:spacing w:val="-6"/>
        </w:rPr>
        <w:t> </w:t>
      </w:r>
      <w:r>
        <w:rPr/>
        <w:t>Lo</w:t>
      </w:r>
      <w:r>
        <w:rPr>
          <w:spacing w:val="-6"/>
        </w:rPr>
        <w:t> </w:t>
      </w:r>
      <w:r>
        <w:rPr/>
        <w:t>único</w:t>
      </w:r>
      <w:r>
        <w:rPr>
          <w:spacing w:val="-6"/>
        </w:rPr>
        <w:t> </w:t>
      </w:r>
      <w:r>
        <w:rPr/>
        <w:t>que</w:t>
      </w:r>
      <w:r>
        <w:rPr>
          <w:spacing w:val="-6"/>
        </w:rPr>
        <w:t> </w:t>
      </w:r>
      <w:r>
        <w:rPr/>
        <w:t>sí</w:t>
      </w:r>
      <w:r>
        <w:rPr>
          <w:spacing w:val="-6"/>
        </w:rPr>
        <w:t> </w:t>
      </w:r>
      <w:r>
        <w:rPr/>
        <w:t>se</w:t>
      </w:r>
      <w:r>
        <w:rPr>
          <w:w w:val="98"/>
        </w:rPr>
        <w:t> </w:t>
      </w:r>
      <w:r>
        <w:rPr/>
        <w:t>puede hacer es ponerse a salvo lo más rápido posible y</w:t>
      </w:r>
      <w:r>
        <w:rPr>
          <w:spacing w:val="-10"/>
        </w:rPr>
        <w:t> </w:t>
      </w:r>
      <w:r>
        <w:rPr/>
        <w:t>a</w:t>
      </w:r>
      <w:r>
        <w:rPr>
          <w:spacing w:val="-1"/>
        </w:rPr>
        <w:t> </w:t>
      </w:r>
      <w:r>
        <w:rPr/>
        <w:t>como</w:t>
      </w:r>
      <w:r>
        <w:rPr>
          <w:w w:val="97"/>
        </w:rPr>
        <w:t> </w:t>
      </w:r>
      <w:r>
        <w:rPr/>
        <w:t>dé</w:t>
      </w:r>
      <w:r>
        <w:rPr>
          <w:spacing w:val="-24"/>
        </w:rPr>
        <w:t> </w:t>
      </w:r>
      <w:r>
        <w:rPr>
          <w:spacing w:val="-5"/>
        </w:rPr>
        <w:t>lugar.</w:t>
      </w:r>
      <w:r>
        <w:rPr>
          <w:spacing w:val="-24"/>
        </w:rPr>
        <w:t> </w:t>
      </w:r>
      <w:r>
        <w:rPr/>
        <w:t>La</w:t>
      </w:r>
      <w:r>
        <w:rPr>
          <w:spacing w:val="-24"/>
        </w:rPr>
        <w:t> </w:t>
      </w:r>
      <w:r>
        <w:rPr/>
        <w:t>naturaleza</w:t>
      </w:r>
      <w:r>
        <w:rPr>
          <w:spacing w:val="-24"/>
        </w:rPr>
        <w:t> </w:t>
      </w:r>
      <w:r>
        <w:rPr/>
        <w:t>desatada</w:t>
      </w:r>
      <w:r>
        <w:rPr>
          <w:spacing w:val="-24"/>
        </w:rPr>
        <w:t> </w:t>
      </w:r>
      <w:r>
        <w:rPr/>
        <w:t>es</w:t>
      </w:r>
      <w:r>
        <w:rPr>
          <w:spacing w:val="-24"/>
        </w:rPr>
        <w:t> </w:t>
      </w:r>
      <w:r>
        <w:rPr/>
        <w:t>como</w:t>
      </w:r>
      <w:r>
        <w:rPr>
          <w:spacing w:val="-24"/>
        </w:rPr>
        <w:t> </w:t>
      </w:r>
      <w:r>
        <w:rPr/>
        <w:t>la</w:t>
      </w:r>
      <w:r>
        <w:rPr>
          <w:spacing w:val="-24"/>
        </w:rPr>
        <w:t> </w:t>
      </w:r>
      <w:r>
        <w:rPr/>
        <w:t>materia</w:t>
      </w:r>
      <w:r>
        <w:rPr>
          <w:spacing w:val="-24"/>
        </w:rPr>
        <w:t> </w:t>
      </w:r>
      <w:r>
        <w:rPr/>
        <w:t>primitiva</w:t>
      </w:r>
      <w:r>
        <w:rPr>
          <w:spacing w:val="-24"/>
        </w:rPr>
        <w:t> </w:t>
      </w:r>
      <w:r>
        <w:rPr/>
        <w:t>que</w:t>
      </w:r>
      <w:r>
        <w:rPr>
          <w:w w:val="96"/>
        </w:rPr>
        <w:t> </w:t>
      </w:r>
      <w:r>
        <w:rPr/>
        <w:t>vuelve</w:t>
      </w:r>
      <w:r>
        <w:rPr>
          <w:spacing w:val="-27"/>
        </w:rPr>
        <w:t> </w:t>
      </w:r>
      <w:r>
        <w:rPr/>
        <w:t>a</w:t>
      </w:r>
      <w:r>
        <w:rPr>
          <w:spacing w:val="-27"/>
        </w:rPr>
        <w:t> </w:t>
      </w:r>
      <w:r>
        <w:rPr/>
        <w:t>tomar</w:t>
      </w:r>
      <w:r>
        <w:rPr>
          <w:spacing w:val="-27"/>
        </w:rPr>
        <w:t> </w:t>
      </w:r>
      <w:r>
        <w:rPr/>
        <w:t>su</w:t>
      </w:r>
      <w:r>
        <w:rPr>
          <w:spacing w:val="-27"/>
        </w:rPr>
        <w:t> </w:t>
      </w:r>
      <w:r>
        <w:rPr/>
        <w:t>lugar</w:t>
      </w:r>
      <w:r>
        <w:rPr>
          <w:spacing w:val="-27"/>
        </w:rPr>
        <w:t> </w:t>
      </w:r>
      <w:r>
        <w:rPr/>
        <w:t>de</w:t>
      </w:r>
      <w:r>
        <w:rPr>
          <w:spacing w:val="-27"/>
        </w:rPr>
        <w:t> </w:t>
      </w:r>
      <w:r>
        <w:rPr/>
        <w:t>supremacía</w:t>
      </w:r>
      <w:r>
        <w:rPr>
          <w:spacing w:val="-27"/>
        </w:rPr>
        <w:t> </w:t>
      </w:r>
      <w:r>
        <w:rPr/>
        <w:t>indiscutible,</w:t>
      </w:r>
      <w:r>
        <w:rPr>
          <w:spacing w:val="-27"/>
        </w:rPr>
        <w:t> </w:t>
      </w:r>
      <w:r>
        <w:rPr/>
        <w:t>materia</w:t>
      </w:r>
      <w:r>
        <w:rPr>
          <w:spacing w:val="-27"/>
        </w:rPr>
        <w:t> </w:t>
      </w:r>
      <w:r>
        <w:rPr/>
        <w:t>reha-</w:t>
      </w:r>
      <w:r>
        <w:rPr>
          <w:w w:val="98"/>
        </w:rPr>
        <w:t> </w:t>
      </w:r>
      <w:r>
        <w:rPr/>
        <w:t>ciéndose</w:t>
      </w:r>
      <w:r>
        <w:rPr>
          <w:spacing w:val="-35"/>
        </w:rPr>
        <w:t> </w:t>
      </w:r>
      <w:r>
        <w:rPr/>
        <w:t>en</w:t>
      </w:r>
      <w:r>
        <w:rPr>
          <w:spacing w:val="-35"/>
        </w:rPr>
        <w:t> </w:t>
      </w:r>
      <w:r>
        <w:rPr/>
        <w:t>sus</w:t>
      </w:r>
      <w:r>
        <w:rPr>
          <w:spacing w:val="-35"/>
        </w:rPr>
        <w:t> </w:t>
      </w:r>
      <w:r>
        <w:rPr>
          <w:spacing w:val="-3"/>
        </w:rPr>
        <w:t>movimientos</w:t>
      </w:r>
      <w:r>
        <w:rPr>
          <w:spacing w:val="-35"/>
        </w:rPr>
        <w:t> </w:t>
      </w:r>
      <w:r>
        <w:rPr/>
        <w:t>indomables;</w:t>
      </w:r>
      <w:r>
        <w:rPr>
          <w:spacing w:val="-35"/>
        </w:rPr>
        <w:t> </w:t>
      </w:r>
      <w:r>
        <w:rPr/>
        <w:t>en</w:t>
      </w:r>
      <w:r>
        <w:rPr>
          <w:spacing w:val="-35"/>
        </w:rPr>
        <w:t> </w:t>
      </w:r>
      <w:r>
        <w:rPr/>
        <w:t>cambio,</w:t>
      </w:r>
      <w:r>
        <w:rPr>
          <w:spacing w:val="-35"/>
        </w:rPr>
        <w:t> </w:t>
      </w:r>
      <w:r>
        <w:rPr/>
        <w:t>la</w:t>
      </w:r>
      <w:r>
        <w:rPr>
          <w:spacing w:val="-35"/>
        </w:rPr>
        <w:t> </w:t>
      </w:r>
      <w:r>
        <w:rPr/>
        <w:t>ilusión</w:t>
      </w:r>
      <w:r>
        <w:rPr>
          <w:spacing w:val="-35"/>
        </w:rPr>
        <w:t> </w:t>
      </w:r>
      <w:r>
        <w:rPr/>
        <w:t>de</w:t>
      </w:r>
      <w:r>
        <w:rPr>
          <w:spacing w:val="-1"/>
          <w:w w:val="97"/>
        </w:rPr>
        <w:t> </w:t>
      </w:r>
      <w:r>
        <w:rPr/>
        <w:t>la</w:t>
      </w:r>
      <w:r>
        <w:rPr>
          <w:spacing w:val="-14"/>
        </w:rPr>
        <w:t> </w:t>
      </w:r>
      <w:r>
        <w:rPr/>
        <w:t>superioridad</w:t>
      </w:r>
      <w:r>
        <w:rPr>
          <w:spacing w:val="-14"/>
        </w:rPr>
        <w:t> </w:t>
      </w:r>
      <w:r>
        <w:rPr/>
        <w:t>humana</w:t>
      </w:r>
      <w:r>
        <w:rPr>
          <w:spacing w:val="-14"/>
        </w:rPr>
        <w:t> </w:t>
      </w:r>
      <w:r>
        <w:rPr/>
        <w:t>con</w:t>
      </w:r>
      <w:r>
        <w:rPr>
          <w:spacing w:val="-14"/>
        </w:rPr>
        <w:t> </w:t>
      </w:r>
      <w:r>
        <w:rPr/>
        <w:t>su</w:t>
      </w:r>
      <w:r>
        <w:rPr>
          <w:spacing w:val="-14"/>
        </w:rPr>
        <w:t> </w:t>
      </w:r>
      <w:r>
        <w:rPr/>
        <w:t>cerebro</w:t>
      </w:r>
      <w:r>
        <w:rPr>
          <w:spacing w:val="-14"/>
        </w:rPr>
        <w:t> </w:t>
      </w:r>
      <w:r>
        <w:rPr/>
        <w:t>y</w:t>
      </w:r>
      <w:r>
        <w:rPr>
          <w:spacing w:val="-14"/>
        </w:rPr>
        <w:t> </w:t>
      </w:r>
      <w:r>
        <w:rPr/>
        <w:t>su</w:t>
      </w:r>
      <w:r>
        <w:rPr>
          <w:spacing w:val="-14"/>
        </w:rPr>
        <w:t> </w:t>
      </w:r>
      <w:r>
        <w:rPr/>
        <w:t>razón,</w:t>
      </w:r>
      <w:r>
        <w:rPr>
          <w:spacing w:val="-14"/>
        </w:rPr>
        <w:t> </w:t>
      </w:r>
      <w:r>
        <w:rPr/>
        <w:t>una</w:t>
      </w:r>
      <w:r>
        <w:rPr>
          <w:spacing w:val="-14"/>
        </w:rPr>
        <w:t> </w:t>
      </w:r>
      <w:r>
        <w:rPr/>
        <w:t>quimera.</w:t>
      </w:r>
      <w:r>
        <w:rPr>
          <w:w w:val="91"/>
        </w:rPr>
        <w:t> </w:t>
      </w:r>
      <w:r>
        <w:rPr/>
        <w:t>Lo</w:t>
      </w:r>
      <w:r>
        <w:rPr>
          <w:spacing w:val="-16"/>
        </w:rPr>
        <w:t> </w:t>
      </w:r>
      <w:r>
        <w:rPr/>
        <w:t>siniestramente</w:t>
      </w:r>
      <w:r>
        <w:rPr>
          <w:spacing w:val="-16"/>
        </w:rPr>
        <w:t> </w:t>
      </w:r>
      <w:r>
        <w:rPr/>
        <w:t>paradójico</w:t>
      </w:r>
      <w:r>
        <w:rPr>
          <w:spacing w:val="-16"/>
        </w:rPr>
        <w:t> </w:t>
      </w:r>
      <w:r>
        <w:rPr/>
        <w:t>es</w:t>
      </w:r>
      <w:r>
        <w:rPr>
          <w:spacing w:val="-16"/>
        </w:rPr>
        <w:t> </w:t>
      </w:r>
      <w:r>
        <w:rPr/>
        <w:t>que</w:t>
      </w:r>
      <w:r>
        <w:rPr>
          <w:spacing w:val="-16"/>
        </w:rPr>
        <w:t> </w:t>
      </w:r>
      <w:r>
        <w:rPr/>
        <w:t>ha</w:t>
      </w:r>
      <w:r>
        <w:rPr>
          <w:spacing w:val="-16"/>
        </w:rPr>
        <w:t> </w:t>
      </w:r>
      <w:r>
        <w:rPr/>
        <w:t>sido</w:t>
      </w:r>
      <w:r>
        <w:rPr>
          <w:spacing w:val="-16"/>
        </w:rPr>
        <w:t> </w:t>
      </w:r>
      <w:r>
        <w:rPr/>
        <w:t>la</w:t>
      </w:r>
      <w:r>
        <w:rPr>
          <w:spacing w:val="-16"/>
        </w:rPr>
        <w:t> </w:t>
      </w:r>
      <w:r>
        <w:rPr/>
        <w:t>razón,</w:t>
      </w:r>
      <w:r>
        <w:rPr>
          <w:spacing w:val="-16"/>
        </w:rPr>
        <w:t> </w:t>
      </w:r>
      <w:r>
        <w:rPr/>
        <w:t>la</w:t>
      </w:r>
      <w:r>
        <w:rPr>
          <w:spacing w:val="-16"/>
        </w:rPr>
        <w:t> </w:t>
      </w:r>
      <w:r>
        <w:rPr/>
        <w:t>eficiente</w:t>
      </w:r>
      <w:r>
        <w:rPr>
          <w:w w:val="94"/>
        </w:rPr>
        <w:t> </w:t>
      </w:r>
      <w:r>
        <w:rPr/>
        <w:t>impulsora de un aceleramiento destructivo de las fuerzas</w:t>
      </w:r>
      <w:r>
        <w:rPr>
          <w:spacing w:val="8"/>
        </w:rPr>
        <w:t> </w:t>
      </w:r>
      <w:r>
        <w:rPr/>
        <w:t>de</w:t>
      </w:r>
      <w:r>
        <w:rPr>
          <w:spacing w:val="1"/>
        </w:rPr>
        <w:t> </w:t>
      </w:r>
      <w:r>
        <w:rPr/>
        <w:t>la</w:t>
      </w:r>
      <w:r>
        <w:rPr>
          <w:w w:val="94"/>
        </w:rPr>
        <w:t> </w:t>
      </w:r>
      <w:r>
        <w:rPr/>
        <w:t>naturaleza</w:t>
      </w:r>
      <w:r>
        <w:rPr>
          <w:spacing w:val="-12"/>
        </w:rPr>
        <w:t> </w:t>
      </w:r>
      <w:r>
        <w:rPr/>
        <w:t>y</w:t>
      </w:r>
      <w:r>
        <w:rPr>
          <w:spacing w:val="-12"/>
        </w:rPr>
        <w:t> </w:t>
      </w:r>
      <w:r>
        <w:rPr/>
        <w:t>con</w:t>
      </w:r>
      <w:r>
        <w:rPr>
          <w:spacing w:val="-12"/>
        </w:rPr>
        <w:t> </w:t>
      </w:r>
      <w:r>
        <w:rPr/>
        <w:t>ello</w:t>
      </w:r>
      <w:r>
        <w:rPr>
          <w:spacing w:val="-12"/>
        </w:rPr>
        <w:t> </w:t>
      </w:r>
      <w:r>
        <w:rPr/>
        <w:t>de</w:t>
      </w:r>
      <w:r>
        <w:rPr>
          <w:spacing w:val="-12"/>
        </w:rPr>
        <w:t> </w:t>
      </w:r>
      <w:r>
        <w:rPr/>
        <w:t>la</w:t>
      </w:r>
      <w:r>
        <w:rPr>
          <w:spacing w:val="-12"/>
        </w:rPr>
        <w:t> </w:t>
      </w:r>
      <w:r>
        <w:rPr/>
        <w:t>destrucción</w:t>
      </w:r>
      <w:r>
        <w:rPr>
          <w:spacing w:val="-12"/>
        </w:rPr>
        <w:t> </w:t>
      </w:r>
      <w:r>
        <w:rPr/>
        <w:t>de</w:t>
      </w:r>
      <w:r>
        <w:rPr>
          <w:spacing w:val="-12"/>
        </w:rPr>
        <w:t> </w:t>
      </w:r>
      <w:r>
        <w:rPr/>
        <w:t>la</w:t>
      </w:r>
      <w:r>
        <w:rPr>
          <w:spacing w:val="-12"/>
        </w:rPr>
        <w:t> </w:t>
      </w:r>
      <w:r>
        <w:rPr/>
        <w:t>propia</w:t>
      </w:r>
      <w:r>
        <w:rPr>
          <w:spacing w:val="-12"/>
        </w:rPr>
        <w:t> </w:t>
      </w:r>
      <w:r>
        <w:rPr/>
        <w:t>humanidad.</w:t>
      </w:r>
      <w:r>
        <w:rPr>
          <w:w w:val="94"/>
        </w:rPr>
        <w:t> </w:t>
      </w:r>
      <w:r>
        <w:rPr/>
        <w:t>El</w:t>
      </w:r>
      <w:r>
        <w:rPr>
          <w:spacing w:val="-24"/>
        </w:rPr>
        <w:t> </w:t>
      </w:r>
      <w:r>
        <w:rPr>
          <w:spacing w:val="-3"/>
        </w:rPr>
        <w:t>orden</w:t>
      </w:r>
      <w:r>
        <w:rPr>
          <w:spacing w:val="-24"/>
        </w:rPr>
        <w:t> </w:t>
      </w:r>
      <w:r>
        <w:rPr/>
        <w:t>social</w:t>
      </w:r>
      <w:r>
        <w:rPr>
          <w:spacing w:val="-24"/>
        </w:rPr>
        <w:t> </w:t>
      </w:r>
      <w:r>
        <w:rPr>
          <w:spacing w:val="-4"/>
        </w:rPr>
        <w:t>imperante,</w:t>
      </w:r>
      <w:r>
        <w:rPr>
          <w:spacing w:val="-24"/>
        </w:rPr>
        <w:t> </w:t>
      </w:r>
      <w:r>
        <w:rPr>
          <w:spacing w:val="-4"/>
        </w:rPr>
        <w:t>esto</w:t>
      </w:r>
      <w:r>
        <w:rPr>
          <w:spacing w:val="-24"/>
        </w:rPr>
        <w:t> </w:t>
      </w:r>
      <w:r>
        <w:rPr>
          <w:spacing w:val="-2"/>
        </w:rPr>
        <w:t>es,</w:t>
      </w:r>
      <w:r>
        <w:rPr>
          <w:spacing w:val="-24"/>
        </w:rPr>
        <w:t> </w:t>
      </w:r>
      <w:r>
        <w:rPr>
          <w:spacing w:val="-2"/>
        </w:rPr>
        <w:t>las</w:t>
      </w:r>
      <w:r>
        <w:rPr>
          <w:spacing w:val="-24"/>
        </w:rPr>
        <w:t> </w:t>
      </w:r>
      <w:r>
        <w:rPr>
          <w:spacing w:val="-3"/>
        </w:rPr>
        <w:t>relaciones</w:t>
      </w:r>
      <w:r>
        <w:rPr>
          <w:spacing w:val="-24"/>
        </w:rPr>
        <w:t> </w:t>
      </w:r>
      <w:r>
        <w:rPr/>
        <w:t>de</w:t>
      </w:r>
      <w:r>
        <w:rPr>
          <w:spacing w:val="-24"/>
        </w:rPr>
        <w:t> </w:t>
      </w:r>
      <w:r>
        <w:rPr>
          <w:spacing w:val="-3"/>
        </w:rPr>
        <w:t>producción</w:t>
      </w:r>
      <w:r>
        <w:rPr>
          <w:spacing w:val="-2"/>
          <w:w w:val="99"/>
        </w:rPr>
        <w:t> </w:t>
      </w:r>
      <w:r>
        <w:rPr/>
        <w:t>basadas en la propiedad y en la ganancia, desata</w:t>
      </w:r>
      <w:r>
        <w:rPr>
          <w:spacing w:val="26"/>
        </w:rPr>
        <w:t> </w:t>
      </w:r>
      <w:r>
        <w:rPr/>
        <w:t>fuerzas</w:t>
      </w:r>
      <w:r>
        <w:rPr>
          <w:spacing w:val="14"/>
        </w:rPr>
        <w:t> </w:t>
      </w:r>
      <w:r>
        <w:rPr/>
        <w:t>des-</w:t>
      </w:r>
      <w:r>
        <w:rPr>
          <w:w w:val="107"/>
        </w:rPr>
        <w:t> </w:t>
      </w:r>
      <w:r>
        <w:rPr/>
        <w:t>tructivas</w:t>
      </w:r>
      <w:r>
        <w:rPr>
          <w:spacing w:val="-13"/>
        </w:rPr>
        <w:t> </w:t>
      </w:r>
      <w:r>
        <w:rPr/>
        <w:t>de</w:t>
      </w:r>
      <w:r>
        <w:rPr>
          <w:spacing w:val="-13"/>
        </w:rPr>
        <w:t> </w:t>
      </w:r>
      <w:r>
        <w:rPr/>
        <w:t>la</w:t>
      </w:r>
      <w:r>
        <w:rPr>
          <w:spacing w:val="-13"/>
        </w:rPr>
        <w:t> </w:t>
      </w:r>
      <w:r>
        <w:rPr/>
        <w:t>propia</w:t>
      </w:r>
      <w:r>
        <w:rPr>
          <w:spacing w:val="-13"/>
        </w:rPr>
        <w:t> </w:t>
      </w:r>
      <w:r>
        <w:rPr/>
        <w:t>fuerza</w:t>
      </w:r>
      <w:r>
        <w:rPr>
          <w:spacing w:val="-13"/>
        </w:rPr>
        <w:t> </w:t>
      </w:r>
      <w:r>
        <w:rPr/>
        <w:t>laboral,</w:t>
      </w:r>
      <w:r>
        <w:rPr>
          <w:spacing w:val="-13"/>
        </w:rPr>
        <w:t> </w:t>
      </w:r>
      <w:r>
        <w:rPr/>
        <w:t>a</w:t>
      </w:r>
      <w:r>
        <w:rPr>
          <w:spacing w:val="-13"/>
        </w:rPr>
        <w:t> </w:t>
      </w:r>
      <w:r>
        <w:rPr>
          <w:spacing w:val="-5"/>
        </w:rPr>
        <w:t>través</w:t>
      </w:r>
      <w:r>
        <w:rPr>
          <w:spacing w:val="-13"/>
        </w:rPr>
        <w:t> </w:t>
      </w:r>
      <w:r>
        <w:rPr/>
        <w:t>de</w:t>
      </w:r>
      <w:r>
        <w:rPr>
          <w:spacing w:val="-13"/>
        </w:rPr>
        <w:t> </w:t>
      </w:r>
      <w:r>
        <w:rPr/>
        <w:t>la</w:t>
      </w:r>
      <w:r>
        <w:rPr>
          <w:spacing w:val="-13"/>
        </w:rPr>
        <w:t> </w:t>
      </w:r>
      <w:r>
        <w:rPr/>
        <w:t>decadencia,</w:t>
      </w:r>
      <w:r>
        <w:rPr>
          <w:spacing w:val="-13"/>
        </w:rPr>
        <w:t> </w:t>
      </w:r>
      <w:r>
        <w:rPr/>
        <w:t>la</w:t>
      </w:r>
      <w:r>
        <w:rPr>
          <w:w w:val="94"/>
        </w:rPr>
        <w:t> </w:t>
      </w:r>
      <w:r>
        <w:rPr/>
        <w:t>enfermedad</w:t>
      </w:r>
      <w:r>
        <w:rPr>
          <w:spacing w:val="-31"/>
        </w:rPr>
        <w:t> </w:t>
      </w:r>
      <w:r>
        <w:rPr/>
        <w:t>y</w:t>
      </w:r>
      <w:r>
        <w:rPr>
          <w:spacing w:val="-31"/>
        </w:rPr>
        <w:t> </w:t>
      </w:r>
      <w:r>
        <w:rPr/>
        <w:t>las</w:t>
      </w:r>
      <w:r>
        <w:rPr>
          <w:spacing w:val="-31"/>
        </w:rPr>
        <w:t> </w:t>
      </w:r>
      <w:r>
        <w:rPr>
          <w:spacing w:val="-3"/>
        </w:rPr>
        <w:t>guerras,</w:t>
      </w:r>
      <w:r>
        <w:rPr>
          <w:spacing w:val="-31"/>
        </w:rPr>
        <w:t> </w:t>
      </w:r>
      <w:r>
        <w:rPr>
          <w:spacing w:val="-3"/>
        </w:rPr>
        <w:t>pero</w:t>
      </w:r>
      <w:r>
        <w:rPr>
          <w:spacing w:val="-31"/>
        </w:rPr>
        <w:t> </w:t>
      </w:r>
      <w:r>
        <w:rPr/>
        <w:t>también</w:t>
      </w:r>
      <w:r>
        <w:rPr>
          <w:spacing w:val="-31"/>
        </w:rPr>
        <w:t> </w:t>
      </w:r>
      <w:r>
        <w:rPr>
          <w:spacing w:val="-3"/>
        </w:rPr>
        <w:t>acelera</w:t>
      </w:r>
      <w:r>
        <w:rPr>
          <w:spacing w:val="-31"/>
        </w:rPr>
        <w:t> </w:t>
      </w:r>
      <w:r>
        <w:rPr/>
        <w:t>su</w:t>
      </w:r>
      <w:r>
        <w:rPr>
          <w:spacing w:val="-31"/>
        </w:rPr>
        <w:t> </w:t>
      </w:r>
      <w:r>
        <w:rPr/>
        <w:t>destrucción</w:t>
      </w:r>
      <w:r>
        <w:rPr>
          <w:spacing w:val="-31"/>
        </w:rPr>
        <w:t> </w:t>
      </w:r>
      <w:r>
        <w:rPr/>
        <w:t>en</w:t>
      </w:r>
    </w:p>
    <w:p>
      <w:pPr>
        <w:pStyle w:val="BodyText"/>
        <w:spacing w:line="262" w:lineRule="exact"/>
        <w:ind w:right="378"/>
      </w:pPr>
      <w:r>
        <w:rPr/>
        <w:t>cuanto naturaleza, en ese sentido, autodestructiva.</w:t>
      </w:r>
    </w:p>
    <w:p>
      <w:pPr>
        <w:spacing w:line="158" w:lineRule="exact" w:before="3"/>
        <w:ind w:left="114" w:right="0" w:firstLine="0"/>
        <w:jc w:val="center"/>
        <w:rPr>
          <w:sz w:val="13"/>
        </w:rPr>
      </w:pPr>
      <w:r>
        <w:rPr>
          <w:w w:val="118"/>
          <w:sz w:val="13"/>
        </w:rPr>
        <w:t>1</w:t>
      </w:r>
    </w:p>
    <w:p>
      <w:pPr>
        <w:pStyle w:val="BodyText"/>
        <w:spacing w:line="99" w:lineRule="exact"/>
        <w:ind w:left="558" w:right="-1"/>
      </w:pPr>
      <w:r>
        <w:rPr/>
        <w:t>De acuerdo con Joan Buades, en América Latina las tempera-</w:t>
      </w:r>
    </w:p>
    <w:p>
      <w:pPr>
        <w:pStyle w:val="BodyText"/>
        <w:spacing w:line="232" w:lineRule="auto"/>
        <w:ind w:right="277"/>
        <w:jc w:val="both"/>
      </w:pPr>
      <w:r>
        <w:rPr>
          <w:spacing w:val="-3"/>
        </w:rPr>
        <w:t>turas</w:t>
      </w:r>
      <w:r>
        <w:rPr>
          <w:spacing w:val="-32"/>
        </w:rPr>
        <w:t> </w:t>
      </w:r>
      <w:r>
        <w:rPr/>
        <w:t>medias</w:t>
      </w:r>
      <w:r>
        <w:rPr>
          <w:spacing w:val="-32"/>
        </w:rPr>
        <w:t> </w:t>
      </w:r>
      <w:r>
        <w:rPr/>
        <w:t>aumentaron</w:t>
      </w:r>
      <w:r>
        <w:rPr>
          <w:spacing w:val="-32"/>
        </w:rPr>
        <w:t> </w:t>
      </w:r>
      <w:r>
        <w:rPr/>
        <w:t>1°C</w:t>
      </w:r>
      <w:r>
        <w:rPr>
          <w:spacing w:val="-32"/>
        </w:rPr>
        <w:t> </w:t>
      </w:r>
      <w:r>
        <w:rPr>
          <w:spacing w:val="-3"/>
        </w:rPr>
        <w:t>durante</w:t>
      </w:r>
      <w:r>
        <w:rPr>
          <w:spacing w:val="-32"/>
        </w:rPr>
        <w:t> </w:t>
      </w:r>
      <w:r>
        <w:rPr/>
        <w:t>el</w:t>
      </w:r>
      <w:r>
        <w:rPr>
          <w:spacing w:val="-32"/>
        </w:rPr>
        <w:t> </w:t>
      </w:r>
      <w:r>
        <w:rPr/>
        <w:t>último</w:t>
      </w:r>
      <w:r>
        <w:rPr>
          <w:spacing w:val="-32"/>
        </w:rPr>
        <w:t> </w:t>
      </w:r>
      <w:r>
        <w:rPr/>
        <w:t>siglo.</w:t>
      </w:r>
      <w:r>
        <w:rPr>
          <w:spacing w:val="-32"/>
        </w:rPr>
        <w:t> </w:t>
      </w:r>
      <w:r>
        <w:rPr/>
        <w:t>Igualmente, según</w:t>
      </w:r>
      <w:r>
        <w:rPr>
          <w:spacing w:val="-8"/>
        </w:rPr>
        <w:t> </w:t>
      </w:r>
      <w:r>
        <w:rPr/>
        <w:t>él,</w:t>
      </w:r>
      <w:r>
        <w:rPr>
          <w:spacing w:val="-8"/>
        </w:rPr>
        <w:t> </w:t>
      </w:r>
      <w:r>
        <w:rPr>
          <w:spacing w:val="-3"/>
        </w:rPr>
        <w:t>hoy</w:t>
      </w:r>
      <w:r>
        <w:rPr>
          <w:spacing w:val="-8"/>
        </w:rPr>
        <w:t> </w:t>
      </w:r>
      <w:r>
        <w:rPr/>
        <w:t>en</w:t>
      </w:r>
      <w:r>
        <w:rPr>
          <w:spacing w:val="-8"/>
        </w:rPr>
        <w:t> </w:t>
      </w:r>
      <w:r>
        <w:rPr/>
        <w:t>día</w:t>
      </w:r>
      <w:r>
        <w:rPr>
          <w:spacing w:val="-8"/>
        </w:rPr>
        <w:t> </w:t>
      </w:r>
      <w:r>
        <w:rPr/>
        <w:t>nadie</w:t>
      </w:r>
      <w:r>
        <w:rPr>
          <w:spacing w:val="-8"/>
        </w:rPr>
        <w:t> </w:t>
      </w:r>
      <w:r>
        <w:rPr/>
        <w:t>discute</w:t>
      </w:r>
      <w:r>
        <w:rPr>
          <w:spacing w:val="-8"/>
        </w:rPr>
        <w:t> </w:t>
      </w:r>
      <w:r>
        <w:rPr/>
        <w:t>que</w:t>
      </w:r>
      <w:r>
        <w:rPr>
          <w:spacing w:val="-8"/>
        </w:rPr>
        <w:t> </w:t>
      </w:r>
      <w:r>
        <w:rPr/>
        <w:t>ha</w:t>
      </w:r>
      <w:r>
        <w:rPr>
          <w:spacing w:val="-8"/>
        </w:rPr>
        <w:t> </w:t>
      </w:r>
      <w:r>
        <w:rPr/>
        <w:t>habido</w:t>
      </w:r>
      <w:r>
        <w:rPr>
          <w:spacing w:val="-8"/>
        </w:rPr>
        <w:t> </w:t>
      </w:r>
      <w:r>
        <w:rPr/>
        <w:t>un</w:t>
      </w:r>
      <w:r>
        <w:rPr>
          <w:spacing w:val="-8"/>
        </w:rPr>
        <w:t> </w:t>
      </w:r>
      <w:r>
        <w:rPr/>
        <w:t>incremento del nivel del mar sostenido de 2-3 mm desde </w:t>
      </w:r>
      <w:r>
        <w:rPr>
          <w:spacing w:val="-12"/>
        </w:rPr>
        <w:t>1980. </w:t>
      </w:r>
      <w:r>
        <w:rPr/>
        <w:t>Es palpable, además,</w:t>
      </w:r>
      <w:r>
        <w:rPr>
          <w:spacing w:val="-19"/>
        </w:rPr>
        <w:t> </w:t>
      </w:r>
      <w:r>
        <w:rPr/>
        <w:t>un</w:t>
      </w:r>
      <w:r>
        <w:rPr>
          <w:spacing w:val="-19"/>
        </w:rPr>
        <w:t> </w:t>
      </w:r>
      <w:r>
        <w:rPr/>
        <w:t>cambio</w:t>
      </w:r>
      <w:r>
        <w:rPr>
          <w:spacing w:val="-19"/>
        </w:rPr>
        <w:t> </w:t>
      </w:r>
      <w:r>
        <w:rPr/>
        <w:t>en</w:t>
      </w:r>
      <w:r>
        <w:rPr>
          <w:spacing w:val="-19"/>
        </w:rPr>
        <w:t> </w:t>
      </w:r>
      <w:r>
        <w:rPr/>
        <w:t>el</w:t>
      </w:r>
      <w:r>
        <w:rPr>
          <w:spacing w:val="-19"/>
        </w:rPr>
        <w:t> </w:t>
      </w:r>
      <w:r>
        <w:rPr/>
        <w:t>comportamiento</w:t>
      </w:r>
      <w:r>
        <w:rPr>
          <w:spacing w:val="-19"/>
        </w:rPr>
        <w:t> </w:t>
      </w:r>
      <w:r>
        <w:rPr/>
        <w:t>de</w:t>
      </w:r>
      <w:r>
        <w:rPr>
          <w:spacing w:val="-19"/>
        </w:rPr>
        <w:t> </w:t>
      </w:r>
      <w:r>
        <w:rPr/>
        <w:t>las</w:t>
      </w:r>
      <w:r>
        <w:rPr>
          <w:spacing w:val="-19"/>
        </w:rPr>
        <w:t> </w:t>
      </w:r>
      <w:r>
        <w:rPr/>
        <w:t>precipitaciones y</w:t>
      </w:r>
      <w:r>
        <w:rPr>
          <w:spacing w:val="-26"/>
        </w:rPr>
        <w:t> </w:t>
      </w:r>
      <w:r>
        <w:rPr/>
        <w:t>los</w:t>
      </w:r>
      <w:r>
        <w:rPr>
          <w:spacing w:val="-26"/>
        </w:rPr>
        <w:t> </w:t>
      </w:r>
      <w:r>
        <w:rPr/>
        <w:t>fenómenos</w:t>
      </w:r>
      <w:r>
        <w:rPr>
          <w:spacing w:val="-26"/>
        </w:rPr>
        <w:t> </w:t>
      </w:r>
      <w:r>
        <w:rPr/>
        <w:t>meteorológicos</w:t>
      </w:r>
      <w:r>
        <w:rPr>
          <w:spacing w:val="-26"/>
        </w:rPr>
        <w:t> </w:t>
      </w:r>
      <w:r>
        <w:rPr/>
        <w:t>extremos,</w:t>
      </w:r>
      <w:r>
        <w:rPr>
          <w:spacing w:val="-26"/>
        </w:rPr>
        <w:t> </w:t>
      </w:r>
      <w:r>
        <w:rPr/>
        <w:t>que</w:t>
      </w:r>
      <w:r>
        <w:rPr>
          <w:spacing w:val="-26"/>
        </w:rPr>
        <w:t> </w:t>
      </w:r>
      <w:r>
        <w:rPr/>
        <w:t>son</w:t>
      </w:r>
      <w:r>
        <w:rPr>
          <w:spacing w:val="-26"/>
        </w:rPr>
        <w:t> </w:t>
      </w:r>
      <w:r>
        <w:rPr/>
        <w:t>cada</w:t>
      </w:r>
      <w:r>
        <w:rPr>
          <w:spacing w:val="-26"/>
        </w:rPr>
        <w:t> </w:t>
      </w:r>
      <w:r>
        <w:rPr/>
        <w:t>vez</w:t>
      </w:r>
      <w:r>
        <w:rPr>
          <w:spacing w:val="-26"/>
        </w:rPr>
        <w:t> </w:t>
      </w:r>
      <w:r>
        <w:rPr/>
        <w:t>más frecuentes.</w:t>
      </w:r>
      <w:r>
        <w:rPr>
          <w:spacing w:val="-26"/>
        </w:rPr>
        <w:t> </w:t>
      </w:r>
      <w:r>
        <w:rPr/>
        <w:t>Concretamente,</w:t>
      </w:r>
      <w:r>
        <w:rPr>
          <w:spacing w:val="-26"/>
        </w:rPr>
        <w:t> </w:t>
      </w:r>
      <w:r>
        <w:rPr/>
        <w:t>la</w:t>
      </w:r>
      <w:r>
        <w:rPr>
          <w:spacing w:val="-26"/>
        </w:rPr>
        <w:t> </w:t>
      </w:r>
      <w:r>
        <w:rPr/>
        <w:t>afectación</w:t>
      </w:r>
      <w:r>
        <w:rPr>
          <w:spacing w:val="-26"/>
        </w:rPr>
        <w:t> </w:t>
      </w:r>
      <w:r>
        <w:rPr/>
        <w:t>en</w:t>
      </w:r>
      <w:r>
        <w:rPr>
          <w:spacing w:val="-26"/>
        </w:rPr>
        <w:t> </w:t>
      </w:r>
      <w:r>
        <w:rPr/>
        <w:t>pérdida</w:t>
      </w:r>
      <w:r>
        <w:rPr>
          <w:spacing w:val="-26"/>
        </w:rPr>
        <w:t> </w:t>
      </w:r>
      <w:r>
        <w:rPr/>
        <w:t>de</w:t>
      </w:r>
      <w:r>
        <w:rPr>
          <w:spacing w:val="-26"/>
        </w:rPr>
        <w:t> </w:t>
      </w:r>
      <w:r>
        <w:rPr>
          <w:spacing w:val="-4"/>
        </w:rPr>
        <w:t>biodiver- </w:t>
      </w:r>
      <w:r>
        <w:rPr>
          <w:w w:val="95"/>
        </w:rPr>
        <w:t>sidad, desertificación y aumento de la vulnerabilidad a</w:t>
      </w:r>
      <w:r>
        <w:rPr>
          <w:spacing w:val="-28"/>
          <w:w w:val="95"/>
        </w:rPr>
        <w:t> </w:t>
      </w:r>
      <w:r>
        <w:rPr>
          <w:w w:val="95"/>
        </w:rPr>
        <w:t>fenómenos </w:t>
      </w:r>
      <w:r>
        <w:rPr/>
        <w:t>meteorológicos extremos </w:t>
      </w:r>
      <w:r>
        <w:rPr>
          <w:spacing w:val="-3"/>
        </w:rPr>
        <w:t>será </w:t>
      </w:r>
      <w:r>
        <w:rPr>
          <w:spacing w:val="-2"/>
        </w:rPr>
        <w:t>muy </w:t>
      </w:r>
      <w:r>
        <w:rPr/>
        <w:t>importante en toda la zona centroamericana y caribeña (Buades, </w:t>
      </w:r>
      <w:r>
        <w:rPr>
          <w:spacing w:val="-16"/>
        </w:rPr>
        <w:t>2010: </w:t>
      </w:r>
      <w:r>
        <w:rPr/>
        <w:t>3; De la </w:t>
      </w:r>
      <w:r>
        <w:rPr>
          <w:spacing w:val="-6"/>
        </w:rPr>
        <w:t>Torre, </w:t>
      </w:r>
      <w:r>
        <w:rPr>
          <w:spacing w:val="-4"/>
        </w:rPr>
        <w:t>Fajn- </w:t>
      </w:r>
      <w:r>
        <w:rPr/>
        <w:t>zylber  y  Nash,  </w:t>
      </w:r>
      <w:r>
        <w:rPr>
          <w:spacing w:val="-5"/>
        </w:rPr>
        <w:t>2009;  </w:t>
      </w:r>
      <w:r>
        <w:rPr>
          <w:rFonts w:ascii="Arial" w:hAnsi="Arial"/>
          <w:sz w:val="17"/>
        </w:rPr>
        <w:t>omm  </w:t>
      </w:r>
      <w:r>
        <w:rPr/>
        <w:t>y  </w:t>
      </w:r>
      <w:r>
        <w:rPr>
          <w:rFonts w:ascii="Arial" w:hAnsi="Arial"/>
          <w:sz w:val="17"/>
        </w:rPr>
        <w:t>Pnuma</w:t>
      </w:r>
      <w:r>
        <w:rPr/>
        <w:t>,</w:t>
      </w:r>
      <w:r>
        <w:rPr>
          <w:spacing w:val="-13"/>
        </w:rPr>
        <w:t> </w:t>
      </w:r>
      <w:r>
        <w:rPr>
          <w:spacing w:val="-6"/>
        </w:rPr>
        <w:t>2007).</w:t>
      </w:r>
    </w:p>
    <w:p>
      <w:pPr>
        <w:pStyle w:val="BodyText"/>
        <w:ind w:left="0"/>
      </w:pPr>
    </w:p>
    <w:p>
      <w:pPr>
        <w:pStyle w:val="BodyText"/>
        <w:spacing w:before="11"/>
        <w:ind w:left="0"/>
        <w:rPr>
          <w:sz w:val="27"/>
        </w:rPr>
      </w:pPr>
    </w:p>
    <w:p>
      <w:pPr>
        <w:spacing w:before="0"/>
        <w:ind w:left="563" w:right="-1" w:firstLine="0"/>
        <w:jc w:val="left"/>
        <w:rPr>
          <w:sz w:val="19"/>
        </w:rPr>
      </w:pPr>
      <w:r>
        <w:rPr>
          <w:position w:val="6"/>
          <w:sz w:val="11"/>
        </w:rPr>
        <w:t>1 </w:t>
      </w:r>
      <w:r>
        <w:rPr>
          <w:sz w:val="19"/>
        </w:rPr>
        <w:t>Joan Buades es un investigador y escritor especializado en la temática</w:t>
      </w:r>
    </w:p>
    <w:p>
      <w:pPr>
        <w:spacing w:line="247" w:lineRule="auto" w:before="8"/>
        <w:ind w:left="280" w:right="278" w:firstLine="0"/>
        <w:jc w:val="both"/>
        <w:rPr>
          <w:sz w:val="19"/>
        </w:rPr>
      </w:pPr>
      <w:r>
        <w:rPr>
          <w:sz w:val="19"/>
        </w:rPr>
        <w:t>de</w:t>
      </w:r>
      <w:r>
        <w:rPr>
          <w:spacing w:val="-12"/>
          <w:sz w:val="19"/>
        </w:rPr>
        <w:t> </w:t>
      </w:r>
      <w:r>
        <w:rPr>
          <w:sz w:val="19"/>
        </w:rPr>
        <w:t>la</w:t>
      </w:r>
      <w:r>
        <w:rPr>
          <w:spacing w:val="-12"/>
          <w:sz w:val="19"/>
        </w:rPr>
        <w:t> </w:t>
      </w:r>
      <w:r>
        <w:rPr>
          <w:sz w:val="19"/>
        </w:rPr>
        <w:t>globalización,</w:t>
      </w:r>
      <w:r>
        <w:rPr>
          <w:spacing w:val="-12"/>
          <w:sz w:val="19"/>
        </w:rPr>
        <w:t> </w:t>
      </w:r>
      <w:r>
        <w:rPr>
          <w:sz w:val="19"/>
        </w:rPr>
        <w:t>ambiente,</w:t>
      </w:r>
      <w:r>
        <w:rPr>
          <w:spacing w:val="-12"/>
          <w:sz w:val="19"/>
        </w:rPr>
        <w:t> </w:t>
      </w:r>
      <w:r>
        <w:rPr>
          <w:sz w:val="19"/>
        </w:rPr>
        <w:t>turismo</w:t>
      </w:r>
      <w:r>
        <w:rPr>
          <w:spacing w:val="-12"/>
          <w:sz w:val="19"/>
        </w:rPr>
        <w:t> </w:t>
      </w:r>
      <w:r>
        <w:rPr>
          <w:sz w:val="19"/>
        </w:rPr>
        <w:t>e</w:t>
      </w:r>
      <w:r>
        <w:rPr>
          <w:spacing w:val="-12"/>
          <w:sz w:val="19"/>
        </w:rPr>
        <w:t> </w:t>
      </w:r>
      <w:r>
        <w:rPr>
          <w:sz w:val="19"/>
        </w:rPr>
        <w:t>interculturalidad.</w:t>
      </w:r>
      <w:r>
        <w:rPr>
          <w:spacing w:val="-12"/>
          <w:sz w:val="19"/>
        </w:rPr>
        <w:t> </w:t>
      </w:r>
      <w:r>
        <w:rPr>
          <w:spacing w:val="-3"/>
          <w:sz w:val="19"/>
        </w:rPr>
        <w:t>Forma</w:t>
      </w:r>
      <w:r>
        <w:rPr>
          <w:spacing w:val="-12"/>
          <w:sz w:val="19"/>
        </w:rPr>
        <w:t> </w:t>
      </w:r>
      <w:r>
        <w:rPr>
          <w:sz w:val="19"/>
        </w:rPr>
        <w:t>parte</w:t>
      </w:r>
      <w:r>
        <w:rPr>
          <w:spacing w:val="-12"/>
          <w:sz w:val="19"/>
        </w:rPr>
        <w:t> </w:t>
      </w:r>
      <w:r>
        <w:rPr>
          <w:sz w:val="19"/>
        </w:rPr>
        <w:t>del Grupo</w:t>
      </w:r>
      <w:r>
        <w:rPr>
          <w:spacing w:val="-15"/>
          <w:sz w:val="19"/>
        </w:rPr>
        <w:t> </w:t>
      </w:r>
      <w:r>
        <w:rPr>
          <w:sz w:val="19"/>
        </w:rPr>
        <w:t>de</w:t>
      </w:r>
      <w:r>
        <w:rPr>
          <w:spacing w:val="-15"/>
          <w:sz w:val="19"/>
        </w:rPr>
        <w:t> </w:t>
      </w:r>
      <w:r>
        <w:rPr>
          <w:sz w:val="19"/>
        </w:rPr>
        <w:t>Investigación</w:t>
      </w:r>
      <w:r>
        <w:rPr>
          <w:spacing w:val="-15"/>
          <w:sz w:val="19"/>
        </w:rPr>
        <w:t> </w:t>
      </w:r>
      <w:r>
        <w:rPr>
          <w:sz w:val="19"/>
        </w:rPr>
        <w:t>sobre</w:t>
      </w:r>
      <w:r>
        <w:rPr>
          <w:spacing w:val="-15"/>
          <w:sz w:val="19"/>
        </w:rPr>
        <w:t> </w:t>
      </w:r>
      <w:r>
        <w:rPr>
          <w:sz w:val="19"/>
        </w:rPr>
        <w:t>Sostenibilidad</w:t>
      </w:r>
      <w:r>
        <w:rPr>
          <w:spacing w:val="-15"/>
          <w:sz w:val="19"/>
        </w:rPr>
        <w:t> </w:t>
      </w:r>
      <w:r>
        <w:rPr>
          <w:sz w:val="19"/>
        </w:rPr>
        <w:t>y</w:t>
      </w:r>
      <w:r>
        <w:rPr>
          <w:spacing w:val="-15"/>
          <w:sz w:val="19"/>
        </w:rPr>
        <w:t> </w:t>
      </w:r>
      <w:r>
        <w:rPr>
          <w:spacing w:val="-3"/>
          <w:sz w:val="19"/>
        </w:rPr>
        <w:t>Territorio</w:t>
      </w:r>
      <w:r>
        <w:rPr>
          <w:spacing w:val="-15"/>
          <w:sz w:val="19"/>
        </w:rPr>
        <w:t> </w:t>
      </w:r>
      <w:r>
        <w:rPr>
          <w:sz w:val="19"/>
        </w:rPr>
        <w:t>del</w:t>
      </w:r>
      <w:r>
        <w:rPr>
          <w:spacing w:val="-15"/>
          <w:sz w:val="19"/>
        </w:rPr>
        <w:t> </w:t>
      </w:r>
      <w:r>
        <w:rPr>
          <w:sz w:val="19"/>
        </w:rPr>
        <w:t>Departamento de</w:t>
      </w:r>
      <w:r>
        <w:rPr>
          <w:spacing w:val="-6"/>
          <w:sz w:val="19"/>
        </w:rPr>
        <w:t> </w:t>
      </w:r>
      <w:r>
        <w:rPr>
          <w:sz w:val="19"/>
        </w:rPr>
        <w:t>Ciencias</w:t>
      </w:r>
      <w:r>
        <w:rPr>
          <w:spacing w:val="-6"/>
          <w:sz w:val="19"/>
        </w:rPr>
        <w:t> </w:t>
      </w:r>
      <w:r>
        <w:rPr>
          <w:sz w:val="19"/>
        </w:rPr>
        <w:t>de</w:t>
      </w:r>
      <w:r>
        <w:rPr>
          <w:spacing w:val="-6"/>
          <w:sz w:val="19"/>
        </w:rPr>
        <w:t> </w:t>
      </w:r>
      <w:r>
        <w:rPr>
          <w:sz w:val="19"/>
        </w:rPr>
        <w:t>la</w:t>
      </w:r>
      <w:r>
        <w:rPr>
          <w:spacing w:val="-6"/>
          <w:sz w:val="19"/>
        </w:rPr>
        <w:t> </w:t>
      </w:r>
      <w:r>
        <w:rPr>
          <w:spacing w:val="-3"/>
          <w:sz w:val="19"/>
        </w:rPr>
        <w:t>Tierra</w:t>
      </w:r>
      <w:r>
        <w:rPr>
          <w:spacing w:val="-6"/>
          <w:sz w:val="19"/>
        </w:rPr>
        <w:t> </w:t>
      </w:r>
      <w:r>
        <w:rPr>
          <w:sz w:val="19"/>
        </w:rPr>
        <w:t>de</w:t>
      </w:r>
      <w:r>
        <w:rPr>
          <w:spacing w:val="-6"/>
          <w:sz w:val="19"/>
        </w:rPr>
        <w:t> </w:t>
      </w:r>
      <w:r>
        <w:rPr>
          <w:sz w:val="19"/>
        </w:rPr>
        <w:t>la</w:t>
      </w:r>
      <w:r>
        <w:rPr>
          <w:spacing w:val="-6"/>
          <w:sz w:val="19"/>
        </w:rPr>
        <w:t> </w:t>
      </w:r>
      <w:r>
        <w:rPr>
          <w:sz w:val="19"/>
        </w:rPr>
        <w:t>Universidad</w:t>
      </w:r>
      <w:r>
        <w:rPr>
          <w:spacing w:val="-6"/>
          <w:sz w:val="19"/>
        </w:rPr>
        <w:t> </w:t>
      </w:r>
      <w:r>
        <w:rPr>
          <w:sz w:val="19"/>
        </w:rPr>
        <w:t>de</w:t>
      </w:r>
      <w:r>
        <w:rPr>
          <w:spacing w:val="-6"/>
          <w:sz w:val="19"/>
        </w:rPr>
        <w:t> </w:t>
      </w:r>
      <w:r>
        <w:rPr>
          <w:sz w:val="19"/>
        </w:rPr>
        <w:t>Islas</w:t>
      </w:r>
      <w:r>
        <w:rPr>
          <w:spacing w:val="-6"/>
          <w:sz w:val="19"/>
        </w:rPr>
        <w:t> </w:t>
      </w:r>
      <w:r>
        <w:rPr>
          <w:sz w:val="19"/>
        </w:rPr>
        <w:t>Baleares.</w:t>
      </w:r>
    </w:p>
    <w:p>
      <w:pPr>
        <w:spacing w:after="0" w:line="247" w:lineRule="auto"/>
        <w:jc w:val="both"/>
        <w:rPr>
          <w:sz w:val="19"/>
        </w:rPr>
        <w:sectPr>
          <w:pgSz w:w="8500" w:h="12750"/>
          <w:pgMar w:header="1130" w:footer="0" w:top="1700" w:bottom="280" w:left="1160" w:right="1160"/>
        </w:sectPr>
      </w:pPr>
    </w:p>
    <w:p>
      <w:pPr>
        <w:pStyle w:val="BodyText"/>
        <w:spacing w:before="6"/>
        <w:ind w:left="0"/>
        <w:rPr>
          <w:sz w:val="20"/>
        </w:rPr>
      </w:pPr>
    </w:p>
    <w:p>
      <w:pPr>
        <w:pStyle w:val="BodyText"/>
        <w:spacing w:line="194" w:lineRule="exact"/>
        <w:ind w:firstLine="277"/>
        <w:jc w:val="both"/>
      </w:pPr>
      <w:r>
        <w:rPr>
          <w:spacing w:val="-5"/>
        </w:rPr>
        <w:t>Frente </w:t>
      </w:r>
      <w:r>
        <w:rPr/>
        <w:t>a </w:t>
      </w:r>
      <w:r>
        <w:rPr>
          <w:spacing w:val="-4"/>
        </w:rPr>
        <w:t>esta </w:t>
      </w:r>
      <w:r>
        <w:rPr/>
        <w:t>situación, que </w:t>
      </w:r>
      <w:r>
        <w:rPr>
          <w:spacing w:val="-3"/>
        </w:rPr>
        <w:t>es </w:t>
      </w:r>
      <w:r>
        <w:rPr>
          <w:spacing w:val="-4"/>
        </w:rPr>
        <w:t>muy </w:t>
      </w:r>
      <w:r>
        <w:rPr>
          <w:spacing w:val="-3"/>
        </w:rPr>
        <w:t>problemática </w:t>
      </w:r>
      <w:r>
        <w:rPr/>
        <w:t>en el </w:t>
      </w:r>
      <w:r>
        <w:rPr>
          <w:spacing w:val="-4"/>
        </w:rPr>
        <w:t>presente</w:t>
      </w:r>
    </w:p>
    <w:p>
      <w:pPr>
        <w:pStyle w:val="BodyText"/>
        <w:spacing w:line="232" w:lineRule="auto" w:before="2"/>
        <w:ind w:right="276"/>
        <w:jc w:val="both"/>
      </w:pPr>
      <w:r>
        <w:rPr/>
        <w:t>y demasiado preocupante hacia el futuro, los países agrupados en el </w:t>
      </w:r>
      <w:r>
        <w:rPr>
          <w:rFonts w:ascii="Arial" w:hAnsi="Arial"/>
          <w:sz w:val="17"/>
        </w:rPr>
        <w:t>CariCom </w:t>
      </w:r>
      <w:r>
        <w:rPr/>
        <w:t>(organización caribeña que reúne a </w:t>
      </w:r>
      <w:r>
        <w:rPr>
          <w:spacing w:val="-20"/>
        </w:rPr>
        <w:t>15 </w:t>
      </w:r>
      <w:r>
        <w:rPr/>
        <w:t>Estados de pleno</w:t>
      </w:r>
      <w:r>
        <w:rPr>
          <w:spacing w:val="-9"/>
        </w:rPr>
        <w:t> </w:t>
      </w:r>
      <w:r>
        <w:rPr/>
        <w:t>derecho</w:t>
      </w:r>
      <w:r>
        <w:rPr>
          <w:spacing w:val="-9"/>
        </w:rPr>
        <w:t> </w:t>
      </w:r>
      <w:r>
        <w:rPr/>
        <w:t>y</w:t>
      </w:r>
      <w:r>
        <w:rPr>
          <w:spacing w:val="-9"/>
        </w:rPr>
        <w:t> </w:t>
      </w:r>
      <w:r>
        <w:rPr/>
        <w:t>cinco</w:t>
      </w:r>
      <w:r>
        <w:rPr>
          <w:spacing w:val="-9"/>
        </w:rPr>
        <w:t> </w:t>
      </w:r>
      <w:r>
        <w:rPr/>
        <w:t>territorios</w:t>
      </w:r>
      <w:r>
        <w:rPr>
          <w:spacing w:val="-9"/>
        </w:rPr>
        <w:t> </w:t>
      </w:r>
      <w:r>
        <w:rPr/>
        <w:t>asociados,</w:t>
      </w:r>
      <w:r>
        <w:rPr>
          <w:spacing w:val="-9"/>
        </w:rPr>
        <w:t> </w:t>
      </w:r>
      <w:r>
        <w:rPr/>
        <w:t>así</w:t>
      </w:r>
      <w:r>
        <w:rPr>
          <w:spacing w:val="-9"/>
        </w:rPr>
        <w:t> </w:t>
      </w:r>
      <w:r>
        <w:rPr/>
        <w:t>como</w:t>
      </w:r>
      <w:r>
        <w:rPr>
          <w:spacing w:val="-9"/>
        </w:rPr>
        <w:t> </w:t>
      </w:r>
      <w:r>
        <w:rPr>
          <w:spacing w:val="-3"/>
        </w:rPr>
        <w:t>siete</w:t>
      </w:r>
      <w:r>
        <w:rPr>
          <w:spacing w:val="-9"/>
        </w:rPr>
        <w:t> </w:t>
      </w:r>
      <w:r>
        <w:rPr/>
        <w:t>Esta- dos</w:t>
      </w:r>
      <w:r>
        <w:rPr>
          <w:spacing w:val="-21"/>
        </w:rPr>
        <w:t> </w:t>
      </w:r>
      <w:r>
        <w:rPr/>
        <w:t>más</w:t>
      </w:r>
      <w:r>
        <w:rPr>
          <w:spacing w:val="-21"/>
        </w:rPr>
        <w:t> </w:t>
      </w:r>
      <w:r>
        <w:rPr/>
        <w:t>observadores,</w:t>
      </w:r>
      <w:r>
        <w:rPr>
          <w:spacing w:val="-21"/>
        </w:rPr>
        <w:t> </w:t>
      </w:r>
      <w:r>
        <w:rPr/>
        <w:t>como</w:t>
      </w:r>
      <w:r>
        <w:rPr>
          <w:spacing w:val="-21"/>
        </w:rPr>
        <w:t> </w:t>
      </w:r>
      <w:r>
        <w:rPr/>
        <w:t>México</w:t>
      </w:r>
      <w:r>
        <w:rPr>
          <w:spacing w:val="-21"/>
        </w:rPr>
        <w:t> </w:t>
      </w:r>
      <w:r>
        <w:rPr/>
        <w:t>y</w:t>
      </w:r>
      <w:r>
        <w:rPr>
          <w:spacing w:val="-21"/>
        </w:rPr>
        <w:t> </w:t>
      </w:r>
      <w:r>
        <w:rPr/>
        <w:t>Colombia),</w:t>
      </w:r>
      <w:r>
        <w:rPr>
          <w:spacing w:val="-21"/>
        </w:rPr>
        <w:t> </w:t>
      </w:r>
      <w:r>
        <w:rPr/>
        <w:t>sostienen</w:t>
      </w:r>
      <w:r>
        <w:rPr>
          <w:spacing w:val="-21"/>
        </w:rPr>
        <w:t> </w:t>
      </w:r>
      <w:r>
        <w:rPr/>
        <w:t>que “los impactos previstos del cambio climático global se espera que sean </w:t>
      </w:r>
      <w:r>
        <w:rPr>
          <w:spacing w:val="-5"/>
        </w:rPr>
        <w:t>devastadores”. </w:t>
      </w:r>
      <w:r>
        <w:rPr/>
        <w:t>Constituida </w:t>
      </w:r>
      <w:r>
        <w:rPr>
          <w:spacing w:val="-3"/>
        </w:rPr>
        <w:t>esta </w:t>
      </w:r>
      <w:r>
        <w:rPr/>
        <w:t>organización por una red de Estados insulares situados en un nivel sobre el mar </w:t>
      </w:r>
      <w:r>
        <w:rPr>
          <w:spacing w:val="-2"/>
        </w:rPr>
        <w:t>muy </w:t>
      </w:r>
      <w:r>
        <w:rPr/>
        <w:t>bajo, forma parte de la Alianza de Pequeñas Islas en Desarrollo (</w:t>
      </w:r>
      <w:r>
        <w:rPr>
          <w:rFonts w:ascii="Arial" w:hAnsi="Arial"/>
          <w:sz w:val="17"/>
        </w:rPr>
        <w:t>aosis</w:t>
      </w:r>
      <w:r>
        <w:rPr/>
        <w:t>), particularmente amenazadas por </w:t>
      </w:r>
      <w:r>
        <w:rPr>
          <w:spacing w:val="-3"/>
        </w:rPr>
        <w:t>este </w:t>
      </w:r>
      <w:r>
        <w:rPr/>
        <w:t>riesgo. </w:t>
      </w:r>
      <w:r>
        <w:rPr>
          <w:spacing w:val="-5"/>
        </w:rPr>
        <w:t>Por </w:t>
      </w:r>
      <w:r>
        <w:rPr/>
        <w:t>ello, su posición en la fallida cumbre de Copenhague (realizada en diciembre</w:t>
      </w:r>
      <w:r>
        <w:rPr>
          <w:spacing w:val="-17"/>
        </w:rPr>
        <w:t> </w:t>
      </w:r>
      <w:r>
        <w:rPr/>
        <w:t>de</w:t>
      </w:r>
      <w:r>
        <w:rPr>
          <w:spacing w:val="-17"/>
        </w:rPr>
        <w:t> </w:t>
      </w:r>
      <w:r>
        <w:rPr>
          <w:spacing w:val="-6"/>
        </w:rPr>
        <w:t>2009)</w:t>
      </w:r>
      <w:r>
        <w:rPr>
          <w:spacing w:val="-17"/>
        </w:rPr>
        <w:t> </w:t>
      </w:r>
      <w:r>
        <w:rPr/>
        <w:t>se</w:t>
      </w:r>
      <w:r>
        <w:rPr>
          <w:spacing w:val="-17"/>
        </w:rPr>
        <w:t> </w:t>
      </w:r>
      <w:r>
        <w:rPr/>
        <w:t>basaba</w:t>
      </w:r>
      <w:r>
        <w:rPr>
          <w:spacing w:val="-17"/>
        </w:rPr>
        <w:t> </w:t>
      </w:r>
      <w:r>
        <w:rPr/>
        <w:t>en</w:t>
      </w:r>
      <w:r>
        <w:rPr>
          <w:spacing w:val="-17"/>
        </w:rPr>
        <w:t> </w:t>
      </w:r>
      <w:r>
        <w:rPr/>
        <w:t>que</w:t>
      </w:r>
      <w:r>
        <w:rPr>
          <w:spacing w:val="-17"/>
        </w:rPr>
        <w:t> </w:t>
      </w:r>
      <w:r>
        <w:rPr/>
        <w:t>el</w:t>
      </w:r>
      <w:r>
        <w:rPr>
          <w:spacing w:val="-17"/>
        </w:rPr>
        <w:t> </w:t>
      </w:r>
      <w:r>
        <w:rPr>
          <w:spacing w:val="-3"/>
        </w:rPr>
        <w:t>umbral</w:t>
      </w:r>
      <w:r>
        <w:rPr>
          <w:spacing w:val="-17"/>
        </w:rPr>
        <w:t> </w:t>
      </w:r>
      <w:r>
        <w:rPr/>
        <w:t>de</w:t>
      </w:r>
      <w:r>
        <w:rPr>
          <w:spacing w:val="-17"/>
        </w:rPr>
        <w:t> </w:t>
      </w:r>
      <w:r>
        <w:rPr>
          <w:spacing w:val="-3"/>
        </w:rPr>
        <w:t>incremento</w:t>
      </w:r>
      <w:r>
        <w:rPr>
          <w:spacing w:val="-17"/>
        </w:rPr>
        <w:t> </w:t>
      </w:r>
      <w:r>
        <w:rPr/>
        <w:t>de 2°C</w:t>
      </w:r>
      <w:r>
        <w:rPr>
          <w:spacing w:val="-18"/>
        </w:rPr>
        <w:t> </w:t>
      </w:r>
      <w:r>
        <w:rPr>
          <w:spacing w:val="-4"/>
        </w:rPr>
        <w:t>para</w:t>
      </w:r>
      <w:r>
        <w:rPr>
          <w:spacing w:val="-18"/>
        </w:rPr>
        <w:t> </w:t>
      </w:r>
      <w:r>
        <w:rPr>
          <w:spacing w:val="-12"/>
        </w:rPr>
        <w:t>2050</w:t>
      </w:r>
      <w:r>
        <w:rPr>
          <w:spacing w:val="-18"/>
        </w:rPr>
        <w:t> </w:t>
      </w:r>
      <w:r>
        <w:rPr>
          <w:spacing w:val="-5"/>
        </w:rPr>
        <w:t>era</w:t>
      </w:r>
      <w:r>
        <w:rPr>
          <w:spacing w:val="-18"/>
        </w:rPr>
        <w:t> </w:t>
      </w:r>
      <w:r>
        <w:rPr/>
        <w:t>inaceptable</w:t>
      </w:r>
      <w:r>
        <w:rPr>
          <w:spacing w:val="-18"/>
        </w:rPr>
        <w:t> </w:t>
      </w:r>
      <w:r>
        <w:rPr/>
        <w:t>porque</w:t>
      </w:r>
      <w:r>
        <w:rPr>
          <w:spacing w:val="-18"/>
        </w:rPr>
        <w:t> </w:t>
      </w:r>
      <w:r>
        <w:rPr/>
        <w:t>significaba,</w:t>
      </w:r>
      <w:r>
        <w:rPr>
          <w:spacing w:val="-18"/>
        </w:rPr>
        <w:t> </w:t>
      </w:r>
      <w:r>
        <w:rPr/>
        <w:t>nada</w:t>
      </w:r>
      <w:r>
        <w:rPr>
          <w:spacing w:val="-18"/>
        </w:rPr>
        <w:t> </w:t>
      </w:r>
      <w:r>
        <w:rPr/>
        <w:t>menos,</w:t>
      </w:r>
      <w:r>
        <w:rPr>
          <w:spacing w:val="-18"/>
        </w:rPr>
        <w:t> </w:t>
      </w:r>
      <w:r>
        <w:rPr/>
        <w:t>el certificado de muerte de </w:t>
      </w:r>
      <w:r>
        <w:rPr>
          <w:spacing w:val="-3"/>
        </w:rPr>
        <w:t>estas </w:t>
      </w:r>
      <w:r>
        <w:rPr/>
        <w:t>islas (Buades, </w:t>
      </w:r>
      <w:r>
        <w:rPr>
          <w:spacing w:val="-16"/>
        </w:rPr>
        <w:t>2010: </w:t>
      </w:r>
      <w:r>
        <w:rPr/>
        <w:t>5; Caribbean Community Climate Change Center [</w:t>
      </w:r>
      <w:r>
        <w:rPr>
          <w:rFonts w:ascii="Arial" w:hAnsi="Arial"/>
          <w:sz w:val="17"/>
        </w:rPr>
        <w:t>CCCCC</w:t>
      </w:r>
      <w:r>
        <w:rPr/>
        <w:t>],</w:t>
      </w:r>
      <w:r>
        <w:rPr>
          <w:spacing w:val="44"/>
        </w:rPr>
        <w:t> </w:t>
      </w:r>
      <w:r>
        <w:rPr>
          <w:spacing w:val="-4"/>
        </w:rPr>
        <w:t>2009).</w:t>
      </w:r>
    </w:p>
    <w:p>
      <w:pPr>
        <w:pStyle w:val="BodyText"/>
        <w:spacing w:line="232" w:lineRule="auto"/>
        <w:ind w:right="278" w:firstLine="277"/>
        <w:jc w:val="both"/>
      </w:pPr>
      <w:r>
        <w:rPr/>
        <w:t>El</w:t>
      </w:r>
      <w:r>
        <w:rPr>
          <w:spacing w:val="-21"/>
        </w:rPr>
        <w:t> </w:t>
      </w:r>
      <w:r>
        <w:rPr>
          <w:spacing w:val="-4"/>
        </w:rPr>
        <w:t>propio</w:t>
      </w:r>
      <w:r>
        <w:rPr>
          <w:spacing w:val="-21"/>
        </w:rPr>
        <w:t> </w:t>
      </w:r>
      <w:r>
        <w:rPr>
          <w:spacing w:val="-3"/>
        </w:rPr>
        <w:t>Banco</w:t>
      </w:r>
      <w:r>
        <w:rPr>
          <w:spacing w:val="-21"/>
        </w:rPr>
        <w:t> </w:t>
      </w:r>
      <w:r>
        <w:rPr>
          <w:spacing w:val="-3"/>
        </w:rPr>
        <w:t>Mundial</w:t>
      </w:r>
      <w:r>
        <w:rPr>
          <w:spacing w:val="-21"/>
        </w:rPr>
        <w:t> </w:t>
      </w:r>
      <w:r>
        <w:rPr/>
        <w:t>ha</w:t>
      </w:r>
      <w:r>
        <w:rPr>
          <w:spacing w:val="-21"/>
        </w:rPr>
        <w:t> </w:t>
      </w:r>
      <w:r>
        <w:rPr>
          <w:spacing w:val="-4"/>
        </w:rPr>
        <w:t>venido</w:t>
      </w:r>
      <w:r>
        <w:rPr>
          <w:spacing w:val="-21"/>
        </w:rPr>
        <w:t> </w:t>
      </w:r>
      <w:r>
        <w:rPr>
          <w:spacing w:val="-3"/>
        </w:rPr>
        <w:t>estudiando</w:t>
      </w:r>
      <w:r>
        <w:rPr>
          <w:spacing w:val="-21"/>
        </w:rPr>
        <w:t> </w:t>
      </w:r>
      <w:r>
        <w:rPr/>
        <w:t>el</w:t>
      </w:r>
      <w:r>
        <w:rPr>
          <w:spacing w:val="-21"/>
        </w:rPr>
        <w:t> </w:t>
      </w:r>
      <w:r>
        <w:rPr>
          <w:spacing w:val="-4"/>
        </w:rPr>
        <w:t>impacto</w:t>
      </w:r>
      <w:r>
        <w:rPr>
          <w:spacing w:val="-21"/>
        </w:rPr>
        <w:t> </w:t>
      </w:r>
      <w:r>
        <w:rPr>
          <w:spacing w:val="-3"/>
        </w:rPr>
        <w:t>colo- </w:t>
      </w:r>
      <w:r>
        <w:rPr/>
        <w:t>sal</w:t>
      </w:r>
      <w:r>
        <w:rPr>
          <w:spacing w:val="-26"/>
        </w:rPr>
        <w:t> </w:t>
      </w:r>
      <w:r>
        <w:rPr/>
        <w:t>que</w:t>
      </w:r>
      <w:r>
        <w:rPr>
          <w:spacing w:val="-26"/>
        </w:rPr>
        <w:t> </w:t>
      </w:r>
      <w:r>
        <w:rPr/>
        <w:t>puede</w:t>
      </w:r>
      <w:r>
        <w:rPr>
          <w:spacing w:val="-26"/>
        </w:rPr>
        <w:t> </w:t>
      </w:r>
      <w:r>
        <w:rPr/>
        <w:t>implicar</w:t>
      </w:r>
      <w:r>
        <w:rPr>
          <w:spacing w:val="-26"/>
        </w:rPr>
        <w:t> </w:t>
      </w:r>
      <w:r>
        <w:rPr/>
        <w:t>el</w:t>
      </w:r>
      <w:r>
        <w:rPr>
          <w:spacing w:val="-26"/>
        </w:rPr>
        <w:t> </w:t>
      </w:r>
      <w:r>
        <w:rPr/>
        <w:t>incremento</w:t>
      </w:r>
      <w:r>
        <w:rPr>
          <w:spacing w:val="-26"/>
        </w:rPr>
        <w:t> </w:t>
      </w:r>
      <w:r>
        <w:rPr/>
        <w:t>de</w:t>
      </w:r>
      <w:r>
        <w:rPr>
          <w:spacing w:val="-26"/>
        </w:rPr>
        <w:t> </w:t>
      </w:r>
      <w:r>
        <w:rPr/>
        <w:t>la</w:t>
      </w:r>
      <w:r>
        <w:rPr>
          <w:spacing w:val="-26"/>
        </w:rPr>
        <w:t> </w:t>
      </w:r>
      <w:r>
        <w:rPr>
          <w:spacing w:val="-3"/>
        </w:rPr>
        <w:t>temperatura</w:t>
      </w:r>
      <w:r>
        <w:rPr>
          <w:spacing w:val="-26"/>
        </w:rPr>
        <w:t> </w:t>
      </w:r>
      <w:r>
        <w:rPr/>
        <w:t>a</w:t>
      </w:r>
      <w:r>
        <w:rPr>
          <w:spacing w:val="-26"/>
        </w:rPr>
        <w:t> </w:t>
      </w:r>
      <w:r>
        <w:rPr/>
        <w:t>nivel</w:t>
      </w:r>
      <w:r>
        <w:rPr>
          <w:spacing w:val="-26"/>
        </w:rPr>
        <w:t> </w:t>
      </w:r>
      <w:r>
        <w:rPr/>
        <w:t>del mar</w:t>
      </w:r>
      <w:r>
        <w:rPr>
          <w:spacing w:val="-26"/>
        </w:rPr>
        <w:t> </w:t>
      </w:r>
      <w:r>
        <w:rPr/>
        <w:t>en</w:t>
      </w:r>
      <w:r>
        <w:rPr>
          <w:spacing w:val="-26"/>
        </w:rPr>
        <w:t> </w:t>
      </w:r>
      <w:r>
        <w:rPr/>
        <w:t>la</w:t>
      </w:r>
      <w:r>
        <w:rPr>
          <w:spacing w:val="-26"/>
        </w:rPr>
        <w:t> </w:t>
      </w:r>
      <w:r>
        <w:rPr/>
        <w:t>formación</w:t>
      </w:r>
      <w:r>
        <w:rPr>
          <w:spacing w:val="-26"/>
        </w:rPr>
        <w:t> </w:t>
      </w:r>
      <w:r>
        <w:rPr/>
        <w:t>y</w:t>
      </w:r>
      <w:r>
        <w:rPr>
          <w:spacing w:val="-26"/>
        </w:rPr>
        <w:t> </w:t>
      </w:r>
      <w:r>
        <w:rPr/>
        <w:t>exacerbamiento</w:t>
      </w:r>
      <w:r>
        <w:rPr>
          <w:spacing w:val="-26"/>
        </w:rPr>
        <w:t> </w:t>
      </w:r>
      <w:r>
        <w:rPr/>
        <w:t>del</w:t>
      </w:r>
      <w:r>
        <w:rPr>
          <w:spacing w:val="-26"/>
        </w:rPr>
        <w:t> </w:t>
      </w:r>
      <w:r>
        <w:rPr/>
        <w:t>número</w:t>
      </w:r>
      <w:r>
        <w:rPr>
          <w:spacing w:val="-26"/>
        </w:rPr>
        <w:t> </w:t>
      </w:r>
      <w:r>
        <w:rPr/>
        <w:t>de</w:t>
      </w:r>
      <w:r>
        <w:rPr>
          <w:spacing w:val="-26"/>
        </w:rPr>
        <w:t> </w:t>
      </w:r>
      <w:r>
        <w:rPr/>
        <w:t>huracanes. </w:t>
      </w:r>
      <w:r>
        <w:rPr>
          <w:spacing w:val="-5"/>
        </w:rPr>
        <w:t>Por </w:t>
      </w:r>
      <w:r>
        <w:rPr/>
        <w:t>cada 0.6°C de aumento de la </w:t>
      </w:r>
      <w:r>
        <w:rPr>
          <w:spacing w:val="-3"/>
        </w:rPr>
        <w:t>temperatura </w:t>
      </w:r>
      <w:r>
        <w:rPr/>
        <w:t>del mar en</w:t>
      </w:r>
      <w:r>
        <w:rPr>
          <w:spacing w:val="-31"/>
        </w:rPr>
        <w:t> </w:t>
      </w:r>
      <w:r>
        <w:rPr>
          <w:spacing w:val="-5"/>
        </w:rPr>
        <w:t>super- </w:t>
      </w:r>
      <w:r>
        <w:rPr/>
        <w:t>ficie,</w:t>
      </w:r>
      <w:r>
        <w:rPr>
          <w:spacing w:val="-16"/>
        </w:rPr>
        <w:t> </w:t>
      </w:r>
      <w:r>
        <w:rPr/>
        <w:t>habría</w:t>
      </w:r>
      <w:r>
        <w:rPr>
          <w:spacing w:val="-16"/>
        </w:rPr>
        <w:t> </w:t>
      </w:r>
      <w:r>
        <w:rPr/>
        <w:t>un</w:t>
      </w:r>
      <w:r>
        <w:rPr>
          <w:spacing w:val="-16"/>
        </w:rPr>
        <w:t> </w:t>
      </w:r>
      <w:r>
        <w:rPr/>
        <w:t>incremento</w:t>
      </w:r>
      <w:r>
        <w:rPr>
          <w:spacing w:val="-16"/>
        </w:rPr>
        <w:t> </w:t>
      </w:r>
      <w:r>
        <w:rPr/>
        <w:t>de</w:t>
      </w:r>
      <w:r>
        <w:rPr>
          <w:spacing w:val="-16"/>
        </w:rPr>
        <w:t> </w:t>
      </w:r>
      <w:r>
        <w:rPr/>
        <w:t>6%</w:t>
      </w:r>
      <w:r>
        <w:rPr>
          <w:spacing w:val="-16"/>
        </w:rPr>
        <w:t> </w:t>
      </w:r>
      <w:r>
        <w:rPr/>
        <w:t>en</w:t>
      </w:r>
      <w:r>
        <w:rPr>
          <w:spacing w:val="-16"/>
        </w:rPr>
        <w:t> </w:t>
      </w:r>
      <w:r>
        <w:rPr/>
        <w:t>la</w:t>
      </w:r>
      <w:r>
        <w:rPr>
          <w:spacing w:val="-16"/>
        </w:rPr>
        <w:t> </w:t>
      </w:r>
      <w:r>
        <w:rPr/>
        <w:t>intensidad</w:t>
      </w:r>
      <w:r>
        <w:rPr>
          <w:spacing w:val="-16"/>
        </w:rPr>
        <w:t> </w:t>
      </w:r>
      <w:r>
        <w:rPr/>
        <w:t>de</w:t>
      </w:r>
      <w:r>
        <w:rPr>
          <w:spacing w:val="-16"/>
        </w:rPr>
        <w:t> </w:t>
      </w:r>
      <w:r>
        <w:rPr/>
        <w:t>los</w:t>
      </w:r>
      <w:r>
        <w:rPr>
          <w:spacing w:val="-16"/>
        </w:rPr>
        <w:t> </w:t>
      </w:r>
      <w:r>
        <w:rPr/>
        <w:t>huraca- nes. Las estimaciones sobre pérdidas </w:t>
      </w:r>
      <w:r>
        <w:rPr>
          <w:spacing w:val="-3"/>
        </w:rPr>
        <w:t>será </w:t>
      </w:r>
      <w:r>
        <w:rPr>
          <w:spacing w:val="-18"/>
        </w:rPr>
        <w:t>10 </w:t>
      </w:r>
      <w:r>
        <w:rPr/>
        <w:t>veces superior en el</w:t>
      </w:r>
      <w:r>
        <w:rPr>
          <w:spacing w:val="-4"/>
        </w:rPr>
        <w:t> </w:t>
      </w:r>
      <w:r>
        <w:rPr/>
        <w:t>Golfo</w:t>
      </w:r>
      <w:r>
        <w:rPr>
          <w:spacing w:val="-4"/>
        </w:rPr>
        <w:t> </w:t>
      </w:r>
      <w:r>
        <w:rPr/>
        <w:t>de</w:t>
      </w:r>
      <w:r>
        <w:rPr>
          <w:spacing w:val="-4"/>
        </w:rPr>
        <w:t> </w:t>
      </w:r>
      <w:r>
        <w:rPr/>
        <w:t>México,</w:t>
      </w:r>
      <w:r>
        <w:rPr>
          <w:spacing w:val="-4"/>
        </w:rPr>
        <w:t> </w:t>
      </w:r>
      <w:r>
        <w:rPr/>
        <w:t>cuatro</w:t>
      </w:r>
      <w:r>
        <w:rPr>
          <w:spacing w:val="-4"/>
        </w:rPr>
        <w:t> </w:t>
      </w:r>
      <w:r>
        <w:rPr/>
        <w:t>en</w:t>
      </w:r>
      <w:r>
        <w:rPr>
          <w:spacing w:val="-4"/>
        </w:rPr>
        <w:t> </w:t>
      </w:r>
      <w:r>
        <w:rPr/>
        <w:t>el</w:t>
      </w:r>
      <w:r>
        <w:rPr>
          <w:spacing w:val="-4"/>
        </w:rPr>
        <w:t> </w:t>
      </w:r>
      <w:r>
        <w:rPr/>
        <w:t>Caribe</w:t>
      </w:r>
      <w:r>
        <w:rPr>
          <w:spacing w:val="-4"/>
        </w:rPr>
        <w:t> </w:t>
      </w:r>
      <w:r>
        <w:rPr/>
        <w:t>y</w:t>
      </w:r>
      <w:r>
        <w:rPr>
          <w:spacing w:val="-4"/>
        </w:rPr>
        <w:t> </w:t>
      </w:r>
      <w:r>
        <w:rPr>
          <w:spacing w:val="-3"/>
        </w:rPr>
        <w:t>tres</w:t>
      </w:r>
      <w:r>
        <w:rPr>
          <w:spacing w:val="-4"/>
        </w:rPr>
        <w:t> </w:t>
      </w:r>
      <w:r>
        <w:rPr/>
        <w:t>en</w:t>
      </w:r>
      <w:r>
        <w:rPr>
          <w:spacing w:val="-4"/>
        </w:rPr>
        <w:t> </w:t>
      </w:r>
      <w:r>
        <w:rPr/>
        <w:t>Centroamérica en el periodo </w:t>
      </w:r>
      <w:r>
        <w:rPr>
          <w:spacing w:val="-10"/>
        </w:rPr>
        <w:t>2020-2025 </w:t>
      </w:r>
      <w:r>
        <w:rPr>
          <w:spacing w:val="-3"/>
        </w:rPr>
        <w:t>respecto </w:t>
      </w:r>
      <w:r>
        <w:rPr/>
        <w:t>a </w:t>
      </w:r>
      <w:r>
        <w:rPr>
          <w:spacing w:val="-10"/>
        </w:rPr>
        <w:t>1979-2006.  </w:t>
      </w:r>
      <w:r>
        <w:rPr/>
        <w:t>La  subregión </w:t>
      </w:r>
      <w:r>
        <w:rPr>
          <w:spacing w:val="-3"/>
        </w:rPr>
        <w:t>más</w:t>
      </w:r>
      <w:r>
        <w:rPr>
          <w:spacing w:val="-27"/>
        </w:rPr>
        <w:t> </w:t>
      </w:r>
      <w:r>
        <w:rPr>
          <w:spacing w:val="-4"/>
        </w:rPr>
        <w:t>afectada</w:t>
      </w:r>
      <w:r>
        <w:rPr>
          <w:spacing w:val="-27"/>
        </w:rPr>
        <w:t> </w:t>
      </w:r>
      <w:r>
        <w:rPr>
          <w:spacing w:val="-3"/>
        </w:rPr>
        <w:t>sería</w:t>
      </w:r>
      <w:r>
        <w:rPr>
          <w:spacing w:val="-27"/>
        </w:rPr>
        <w:t> </w:t>
      </w:r>
      <w:r>
        <w:rPr/>
        <w:t>el</w:t>
      </w:r>
      <w:r>
        <w:rPr>
          <w:spacing w:val="-27"/>
        </w:rPr>
        <w:t> </w:t>
      </w:r>
      <w:r>
        <w:rPr>
          <w:spacing w:val="-3"/>
        </w:rPr>
        <w:t>Caribe,</w:t>
      </w:r>
      <w:r>
        <w:rPr>
          <w:spacing w:val="-27"/>
        </w:rPr>
        <w:t> </w:t>
      </w:r>
      <w:r>
        <w:rPr/>
        <w:t>con</w:t>
      </w:r>
      <w:r>
        <w:rPr>
          <w:spacing w:val="-27"/>
        </w:rPr>
        <w:t> </w:t>
      </w:r>
      <w:r>
        <w:rPr/>
        <w:t>un</w:t>
      </w:r>
      <w:r>
        <w:rPr>
          <w:spacing w:val="-27"/>
        </w:rPr>
        <w:t> </w:t>
      </w:r>
      <w:r>
        <w:rPr>
          <w:spacing w:val="-4"/>
        </w:rPr>
        <w:t>coste</w:t>
      </w:r>
      <w:r>
        <w:rPr>
          <w:spacing w:val="-27"/>
        </w:rPr>
        <w:t> </w:t>
      </w:r>
      <w:r>
        <w:rPr>
          <w:spacing w:val="-3"/>
        </w:rPr>
        <w:t>acumulado</w:t>
      </w:r>
      <w:r>
        <w:rPr>
          <w:spacing w:val="-27"/>
        </w:rPr>
        <w:t> </w:t>
      </w:r>
      <w:r>
        <w:rPr/>
        <w:t>en</w:t>
      </w:r>
      <w:r>
        <w:rPr>
          <w:spacing w:val="-27"/>
        </w:rPr>
        <w:t> </w:t>
      </w:r>
      <w:r>
        <w:rPr>
          <w:spacing w:val="-5"/>
        </w:rPr>
        <w:t>huracanes </w:t>
      </w:r>
      <w:r>
        <w:rPr/>
        <w:t>equivalente a </w:t>
      </w:r>
      <w:r>
        <w:rPr>
          <w:spacing w:val="-5"/>
        </w:rPr>
        <w:t>50% </w:t>
      </w:r>
      <w:r>
        <w:rPr/>
        <w:t>del </w:t>
      </w:r>
      <w:r>
        <w:rPr>
          <w:rFonts w:ascii="Arial" w:hAnsi="Arial"/>
          <w:sz w:val="17"/>
        </w:rPr>
        <w:t>Pib </w:t>
      </w:r>
      <w:r>
        <w:rPr/>
        <w:t>entre </w:t>
      </w:r>
      <w:r>
        <w:rPr>
          <w:spacing w:val="-10"/>
        </w:rPr>
        <w:t>2020 </w:t>
      </w:r>
      <w:r>
        <w:rPr/>
        <w:t>y </w:t>
      </w:r>
      <w:r>
        <w:rPr>
          <w:spacing w:val="-11"/>
        </w:rPr>
        <w:t>2025 </w:t>
      </w:r>
      <w:r>
        <w:rPr>
          <w:spacing w:val="-9"/>
        </w:rPr>
        <w:t>(10% </w:t>
      </w:r>
      <w:r>
        <w:rPr/>
        <w:t>en México y 6% en Centroamérica) (</w:t>
      </w:r>
      <w:r>
        <w:rPr>
          <w:rFonts w:ascii="Arial" w:hAnsi="Arial"/>
          <w:i/>
        </w:rPr>
        <w:t>Ibid</w:t>
      </w:r>
      <w:r>
        <w:rPr/>
        <w:t>.:</w:t>
      </w:r>
      <w:r>
        <w:rPr>
          <w:spacing w:val="19"/>
        </w:rPr>
        <w:t> </w:t>
      </w:r>
      <w:r>
        <w:rPr/>
        <w:t>6).</w:t>
      </w:r>
    </w:p>
    <w:p>
      <w:pPr>
        <w:pStyle w:val="BodyText"/>
        <w:spacing w:line="232" w:lineRule="auto"/>
        <w:ind w:right="275" w:firstLine="277"/>
        <w:jc w:val="both"/>
      </w:pPr>
      <w:r>
        <w:rPr/>
        <w:t>Las injustas paradojas de la contemporaneidad, por otra parte, indican que Centroamérica y el Caribe son los “menos responsables” del cambio climático, pero son las regiones más afectadas. Centroamérica sería responsable de menos de 0.5% de  las emisiones mundiales totales  de  CO</w:t>
      </w:r>
      <w:r>
        <w:rPr>
          <w:position w:val="-6"/>
          <w:sz w:val="13"/>
        </w:rPr>
        <w:t>2</w:t>
      </w:r>
      <w:r>
        <w:rPr/>
        <w:t>, los Estados    de</w:t>
      </w:r>
    </w:p>
    <w:p>
      <w:pPr>
        <w:pStyle w:val="BodyText"/>
        <w:spacing w:line="211" w:lineRule="exact"/>
        <w:jc w:val="both"/>
      </w:pPr>
      <w:r>
        <w:rPr>
          <w:rFonts w:ascii="Arial" w:hAnsi="Arial"/>
          <w:sz w:val="17"/>
        </w:rPr>
        <w:t>CariCom  </w:t>
      </w:r>
      <w:r>
        <w:rPr/>
        <w:t>aportarían sólo 0.33%.  Es decir, la región     soportaría</w:t>
      </w:r>
    </w:p>
    <w:p>
      <w:pPr>
        <w:pStyle w:val="BodyText"/>
        <w:spacing w:line="232" w:lineRule="auto" w:before="2"/>
        <w:ind w:right="274"/>
        <w:jc w:val="both"/>
      </w:pPr>
      <w:r>
        <w:rPr/>
        <w:t>un estrés de temperaturas muy superior a su contribución real al deterioro </w:t>
      </w:r>
      <w:r>
        <w:rPr>
          <w:spacing w:val="3"/>
        </w:rPr>
        <w:t>causado </w:t>
      </w:r>
      <w:r>
        <w:rPr>
          <w:spacing w:val="2"/>
        </w:rPr>
        <w:t>localmente, constituyendo </w:t>
      </w:r>
      <w:r>
        <w:rPr/>
        <w:t>un </w:t>
      </w:r>
      <w:r>
        <w:rPr>
          <w:spacing w:val="4"/>
        </w:rPr>
        <w:t>ejemplo </w:t>
      </w:r>
      <w:r>
        <w:rPr/>
        <w:t>contundente de la llamada injusticia climática global. </w:t>
      </w:r>
      <w:r>
        <w:rPr>
          <w:spacing w:val="-4"/>
        </w:rPr>
        <w:t>Para </w:t>
      </w:r>
      <w:r>
        <w:rPr/>
        <w:t>el caso</w:t>
      </w:r>
      <w:r>
        <w:rPr>
          <w:spacing w:val="-14"/>
        </w:rPr>
        <w:t> </w:t>
      </w:r>
      <w:r>
        <w:rPr/>
        <w:t>de</w:t>
      </w:r>
      <w:r>
        <w:rPr>
          <w:spacing w:val="-14"/>
        </w:rPr>
        <w:t> </w:t>
      </w:r>
      <w:r>
        <w:rPr/>
        <w:t>Costa</w:t>
      </w:r>
      <w:r>
        <w:rPr>
          <w:spacing w:val="-14"/>
        </w:rPr>
        <w:t> </w:t>
      </w:r>
      <w:r>
        <w:rPr/>
        <w:t>Rica,</w:t>
      </w:r>
      <w:r>
        <w:rPr>
          <w:spacing w:val="-14"/>
        </w:rPr>
        <w:t> </w:t>
      </w:r>
      <w:r>
        <w:rPr/>
        <w:t>por</w:t>
      </w:r>
      <w:r>
        <w:rPr>
          <w:spacing w:val="-14"/>
        </w:rPr>
        <w:t> </w:t>
      </w:r>
      <w:r>
        <w:rPr/>
        <w:t>ejemplo,</w:t>
      </w:r>
      <w:r>
        <w:rPr>
          <w:spacing w:val="-14"/>
        </w:rPr>
        <w:t> </w:t>
      </w:r>
      <w:r>
        <w:rPr/>
        <w:t>la</w:t>
      </w:r>
      <w:r>
        <w:rPr>
          <w:spacing w:val="-14"/>
        </w:rPr>
        <w:t> </w:t>
      </w:r>
      <w:r>
        <w:rPr/>
        <w:t>emisión</w:t>
      </w:r>
      <w:r>
        <w:rPr>
          <w:spacing w:val="-14"/>
        </w:rPr>
        <w:t> </w:t>
      </w:r>
      <w:r>
        <w:rPr/>
        <w:t>per</w:t>
      </w:r>
      <w:r>
        <w:rPr>
          <w:spacing w:val="-14"/>
        </w:rPr>
        <w:t> </w:t>
      </w:r>
      <w:r>
        <w:rPr/>
        <w:t>cápita</w:t>
      </w:r>
      <w:r>
        <w:rPr>
          <w:spacing w:val="-14"/>
        </w:rPr>
        <w:t> </w:t>
      </w:r>
      <w:r>
        <w:rPr/>
        <w:t>llegaba</w:t>
      </w:r>
      <w:r>
        <w:rPr>
          <w:spacing w:val="-14"/>
        </w:rPr>
        <w:t> </w:t>
      </w:r>
      <w:r>
        <w:rPr/>
        <w:t>en</w:t>
      </w:r>
    </w:p>
    <w:p>
      <w:pPr>
        <w:spacing w:after="0" w:line="232" w:lineRule="auto"/>
        <w:jc w:val="both"/>
        <w:sectPr>
          <w:pgSz w:w="8500" w:h="12750"/>
          <w:pgMar w:header="1135" w:footer="0" w:top="1700" w:bottom="280" w:left="1160" w:right="1160"/>
        </w:sectPr>
      </w:pPr>
    </w:p>
    <w:p>
      <w:pPr>
        <w:pStyle w:val="BodyText"/>
        <w:spacing w:before="11"/>
        <w:ind w:left="0"/>
        <w:rPr>
          <w:sz w:val="20"/>
        </w:rPr>
      </w:pPr>
    </w:p>
    <w:p>
      <w:pPr>
        <w:pStyle w:val="BodyText"/>
        <w:spacing w:line="217" w:lineRule="exact"/>
        <w:jc w:val="both"/>
      </w:pPr>
      <w:r>
        <w:rPr>
          <w:w w:val="105"/>
        </w:rPr>
        <w:t>2004 a 1.5 toneladas de CO</w:t>
      </w:r>
      <w:r>
        <w:rPr>
          <w:w w:val="105"/>
          <w:position w:val="-6"/>
          <w:sz w:val="13"/>
        </w:rPr>
        <w:t>2</w:t>
      </w:r>
      <w:r>
        <w:rPr>
          <w:w w:val="105"/>
        </w:rPr>
        <w:t>, mientras que en Estados Unidos</w:t>
      </w:r>
    </w:p>
    <w:p>
      <w:pPr>
        <w:pStyle w:val="BodyText"/>
        <w:spacing w:line="237" w:lineRule="exact"/>
        <w:jc w:val="both"/>
      </w:pPr>
      <w:r>
        <w:rPr/>
        <w:t>era casi 14 veces más alta. Parece, entonces, que la cantidad de</w:t>
      </w:r>
    </w:p>
    <w:p>
      <w:pPr>
        <w:pStyle w:val="BodyText"/>
        <w:spacing w:line="211" w:lineRule="auto" w:before="21"/>
        <w:ind w:right="276" w:hanging="1"/>
        <w:jc w:val="both"/>
      </w:pPr>
      <w:r>
        <w:rPr/>
        <w:t>emisión de CO</w:t>
      </w:r>
      <w:r>
        <w:rPr>
          <w:position w:val="-6"/>
          <w:sz w:val="13"/>
        </w:rPr>
        <w:t>2 </w:t>
      </w:r>
      <w:r>
        <w:rPr/>
        <w:t>está en correspondencia muy directa con el desarrollo económico. Más lamentable aún, parece que es una ley inexorable del desarrollo económico vigente, es decir,  que</w:t>
      </w:r>
    </w:p>
    <w:p>
      <w:pPr>
        <w:pStyle w:val="BodyText"/>
        <w:spacing w:line="260" w:lineRule="exact"/>
        <w:ind w:right="276"/>
        <w:jc w:val="both"/>
      </w:pPr>
      <w:r>
        <w:rPr/>
        <w:t>la potencialidad económica va de la mano de una destrucción sin parangón de la naturaleza.</w:t>
      </w:r>
    </w:p>
    <w:p>
      <w:pPr>
        <w:pStyle w:val="BodyText"/>
        <w:spacing w:line="260" w:lineRule="exact"/>
        <w:ind w:right="272" w:firstLine="277"/>
        <w:jc w:val="both"/>
      </w:pPr>
      <w:r>
        <w:rPr/>
        <w:t>Si </w:t>
      </w:r>
      <w:r>
        <w:rPr>
          <w:spacing w:val="-4"/>
        </w:rPr>
        <w:t>ya </w:t>
      </w:r>
      <w:r>
        <w:rPr/>
        <w:t>la destrucción del paisaje geográfico producto de</w:t>
      </w:r>
      <w:r>
        <w:rPr>
          <w:spacing w:val="-26"/>
        </w:rPr>
        <w:t> </w:t>
      </w:r>
      <w:r>
        <w:rPr/>
        <w:t>fenó- menos</w:t>
      </w:r>
      <w:r>
        <w:rPr>
          <w:spacing w:val="-16"/>
        </w:rPr>
        <w:t> </w:t>
      </w:r>
      <w:r>
        <w:rPr/>
        <w:t>naturales</w:t>
      </w:r>
      <w:r>
        <w:rPr>
          <w:spacing w:val="-16"/>
        </w:rPr>
        <w:t> </w:t>
      </w:r>
      <w:r>
        <w:rPr/>
        <w:t>es</w:t>
      </w:r>
      <w:r>
        <w:rPr>
          <w:spacing w:val="-16"/>
        </w:rPr>
        <w:t> </w:t>
      </w:r>
      <w:r>
        <w:rPr/>
        <w:t>dramática,</w:t>
      </w:r>
      <w:r>
        <w:rPr>
          <w:spacing w:val="-16"/>
        </w:rPr>
        <w:t> </w:t>
      </w:r>
      <w:r>
        <w:rPr/>
        <w:t>el</w:t>
      </w:r>
      <w:r>
        <w:rPr>
          <w:spacing w:val="-16"/>
        </w:rPr>
        <w:t> </w:t>
      </w:r>
      <w:r>
        <w:rPr/>
        <w:t>paisaje</w:t>
      </w:r>
      <w:r>
        <w:rPr>
          <w:spacing w:val="-16"/>
        </w:rPr>
        <w:t> </w:t>
      </w:r>
      <w:r>
        <w:rPr/>
        <w:t>social</w:t>
      </w:r>
      <w:r>
        <w:rPr>
          <w:spacing w:val="-16"/>
        </w:rPr>
        <w:t> </w:t>
      </w:r>
      <w:r>
        <w:rPr/>
        <w:t>de</w:t>
      </w:r>
      <w:r>
        <w:rPr>
          <w:spacing w:val="-16"/>
        </w:rPr>
        <w:t> </w:t>
      </w:r>
      <w:r>
        <w:rPr/>
        <w:t>la</w:t>
      </w:r>
      <w:r>
        <w:rPr>
          <w:spacing w:val="-16"/>
        </w:rPr>
        <w:t> </w:t>
      </w:r>
      <w:r>
        <w:rPr/>
        <w:t>destrucción lo es más aún. No </w:t>
      </w:r>
      <w:r>
        <w:rPr>
          <w:spacing w:val="-3"/>
        </w:rPr>
        <w:t>hay </w:t>
      </w:r>
      <w:r>
        <w:rPr/>
        <w:t>que ser un observador </w:t>
      </w:r>
      <w:r>
        <w:rPr>
          <w:spacing w:val="-2"/>
        </w:rPr>
        <w:t>muy </w:t>
      </w:r>
      <w:r>
        <w:rPr/>
        <w:t>sagaz de la realidad</w:t>
      </w:r>
      <w:r>
        <w:rPr>
          <w:spacing w:val="-17"/>
        </w:rPr>
        <w:t> </w:t>
      </w:r>
      <w:r>
        <w:rPr>
          <w:spacing w:val="2"/>
        </w:rPr>
        <w:t>social</w:t>
      </w:r>
      <w:r>
        <w:rPr>
          <w:spacing w:val="-10"/>
        </w:rPr>
        <w:t> </w:t>
      </w:r>
      <w:r>
        <w:rPr>
          <w:spacing w:val="2"/>
        </w:rPr>
        <w:t>como</w:t>
      </w:r>
      <w:r>
        <w:rPr>
          <w:spacing w:val="-10"/>
        </w:rPr>
        <w:t> </w:t>
      </w:r>
      <w:r>
        <w:rPr/>
        <w:t>para</w:t>
      </w:r>
      <w:r>
        <w:rPr>
          <w:spacing w:val="-10"/>
        </w:rPr>
        <w:t> </w:t>
      </w:r>
      <w:r>
        <w:rPr/>
        <w:t>registrar</w:t>
      </w:r>
      <w:r>
        <w:rPr>
          <w:spacing w:val="-10"/>
        </w:rPr>
        <w:t> </w:t>
      </w:r>
      <w:r>
        <w:rPr/>
        <w:t>que</w:t>
      </w:r>
      <w:r>
        <w:rPr>
          <w:spacing w:val="-10"/>
        </w:rPr>
        <w:t> </w:t>
      </w:r>
      <w:r>
        <w:rPr>
          <w:spacing w:val="2"/>
        </w:rPr>
        <w:t>cada</w:t>
      </w:r>
      <w:r>
        <w:rPr>
          <w:spacing w:val="-10"/>
        </w:rPr>
        <w:t> </w:t>
      </w:r>
      <w:r>
        <w:rPr/>
        <w:t>crecida</w:t>
      </w:r>
      <w:r>
        <w:rPr>
          <w:spacing w:val="-10"/>
        </w:rPr>
        <w:t> </w:t>
      </w:r>
      <w:r>
        <w:rPr/>
        <w:t>de</w:t>
      </w:r>
      <w:r>
        <w:rPr>
          <w:spacing w:val="-10"/>
        </w:rPr>
        <w:t> </w:t>
      </w:r>
      <w:r>
        <w:rPr/>
        <w:t>los</w:t>
      </w:r>
      <w:r>
        <w:rPr>
          <w:spacing w:val="-10"/>
        </w:rPr>
        <w:t> </w:t>
      </w:r>
      <w:r>
        <w:rPr>
          <w:spacing w:val="3"/>
        </w:rPr>
        <w:t>ríos, </w:t>
      </w:r>
      <w:r>
        <w:rPr/>
        <w:t>producto de la cantidad de agua o de la atrofia de las alcanta- rillas, tiene como frecuentes protagonistas millones de rostros campesinos</w:t>
      </w:r>
      <w:r>
        <w:rPr>
          <w:spacing w:val="-13"/>
        </w:rPr>
        <w:t> </w:t>
      </w:r>
      <w:r>
        <w:rPr/>
        <w:t>y</w:t>
      </w:r>
      <w:r>
        <w:rPr>
          <w:spacing w:val="-13"/>
        </w:rPr>
        <w:t> </w:t>
      </w:r>
      <w:r>
        <w:rPr/>
        <w:t>populares.</w:t>
      </w:r>
      <w:r>
        <w:rPr>
          <w:spacing w:val="-13"/>
        </w:rPr>
        <w:t> </w:t>
      </w:r>
      <w:r>
        <w:rPr/>
        <w:t>Las</w:t>
      </w:r>
      <w:r>
        <w:rPr>
          <w:spacing w:val="-13"/>
        </w:rPr>
        <w:t> </w:t>
      </w:r>
      <w:r>
        <w:rPr/>
        <w:t>vulnerabilidades</w:t>
      </w:r>
      <w:r>
        <w:rPr>
          <w:spacing w:val="-13"/>
        </w:rPr>
        <w:t> </w:t>
      </w:r>
      <w:r>
        <w:rPr/>
        <w:t>sociales</w:t>
      </w:r>
      <w:r>
        <w:rPr>
          <w:spacing w:val="-13"/>
        </w:rPr>
        <w:t> </w:t>
      </w:r>
      <w:r>
        <w:rPr/>
        <w:t>en</w:t>
      </w:r>
      <w:r>
        <w:rPr>
          <w:spacing w:val="-13"/>
        </w:rPr>
        <w:t> </w:t>
      </w:r>
      <w:r>
        <w:rPr/>
        <w:t>que</w:t>
      </w:r>
      <w:r>
        <w:rPr>
          <w:spacing w:val="-13"/>
        </w:rPr>
        <w:t> </w:t>
      </w:r>
      <w:r>
        <w:rPr/>
        <w:t>se </w:t>
      </w:r>
      <w:r>
        <w:rPr>
          <w:spacing w:val="-3"/>
        </w:rPr>
        <w:t>incrustan</w:t>
      </w:r>
      <w:r>
        <w:rPr>
          <w:spacing w:val="-30"/>
        </w:rPr>
        <w:t> </w:t>
      </w:r>
      <w:r>
        <w:rPr/>
        <w:t>los</w:t>
      </w:r>
      <w:r>
        <w:rPr>
          <w:spacing w:val="-30"/>
        </w:rPr>
        <w:t> </w:t>
      </w:r>
      <w:r>
        <w:rPr>
          <w:spacing w:val="-3"/>
        </w:rPr>
        <w:t>desórdenes</w:t>
      </w:r>
      <w:r>
        <w:rPr>
          <w:spacing w:val="-30"/>
        </w:rPr>
        <w:t> </w:t>
      </w:r>
      <w:r>
        <w:rPr>
          <w:spacing w:val="-3"/>
        </w:rPr>
        <w:t>climáticos</w:t>
      </w:r>
      <w:r>
        <w:rPr>
          <w:spacing w:val="-30"/>
        </w:rPr>
        <w:t> </w:t>
      </w:r>
      <w:r>
        <w:rPr/>
        <w:t>se</w:t>
      </w:r>
      <w:r>
        <w:rPr>
          <w:spacing w:val="-30"/>
        </w:rPr>
        <w:t> </w:t>
      </w:r>
      <w:r>
        <w:rPr/>
        <w:t>magnifican</w:t>
      </w:r>
      <w:r>
        <w:rPr>
          <w:spacing w:val="-30"/>
        </w:rPr>
        <w:t> </w:t>
      </w:r>
      <w:r>
        <w:rPr/>
        <w:t>e</w:t>
      </w:r>
      <w:r>
        <w:rPr>
          <w:spacing w:val="-30"/>
        </w:rPr>
        <w:t> </w:t>
      </w:r>
      <w:r>
        <w:rPr>
          <w:spacing w:val="-3"/>
        </w:rPr>
        <w:t>intensifican</w:t>
      </w:r>
      <w:r>
        <w:rPr>
          <w:spacing w:val="-30"/>
        </w:rPr>
        <w:t> </w:t>
      </w:r>
      <w:r>
        <w:rPr/>
        <w:t>en </w:t>
      </w:r>
      <w:r>
        <w:rPr>
          <w:spacing w:val="-4"/>
        </w:rPr>
        <w:t>contextos</w:t>
      </w:r>
      <w:r>
        <w:rPr>
          <w:spacing w:val="-22"/>
        </w:rPr>
        <w:t> </w:t>
      </w:r>
      <w:r>
        <w:rPr/>
        <w:t>de</w:t>
      </w:r>
      <w:r>
        <w:rPr>
          <w:spacing w:val="-22"/>
        </w:rPr>
        <w:t> </w:t>
      </w:r>
      <w:r>
        <w:rPr>
          <w:spacing w:val="-3"/>
        </w:rPr>
        <w:t>estrés</w:t>
      </w:r>
      <w:r>
        <w:rPr>
          <w:spacing w:val="-22"/>
        </w:rPr>
        <w:t> </w:t>
      </w:r>
      <w:r>
        <w:rPr/>
        <w:t>climático</w:t>
      </w:r>
      <w:r>
        <w:rPr>
          <w:spacing w:val="-22"/>
        </w:rPr>
        <w:t> </w:t>
      </w:r>
      <w:r>
        <w:rPr/>
        <w:t>global.</w:t>
      </w:r>
      <w:r>
        <w:rPr>
          <w:spacing w:val="-22"/>
        </w:rPr>
        <w:t> </w:t>
      </w:r>
      <w:r>
        <w:rPr/>
        <w:t>Igual</w:t>
      </w:r>
      <w:r>
        <w:rPr>
          <w:spacing w:val="-22"/>
        </w:rPr>
        <w:t> </w:t>
      </w:r>
      <w:r>
        <w:rPr/>
        <w:t>sucede</w:t>
      </w:r>
      <w:r>
        <w:rPr>
          <w:spacing w:val="-22"/>
        </w:rPr>
        <w:t> </w:t>
      </w:r>
      <w:r>
        <w:rPr/>
        <w:t>con</w:t>
      </w:r>
      <w:r>
        <w:rPr>
          <w:spacing w:val="-22"/>
        </w:rPr>
        <w:t> </w:t>
      </w:r>
      <w:r>
        <w:rPr/>
        <w:t>las</w:t>
      </w:r>
      <w:r>
        <w:rPr>
          <w:spacing w:val="-22"/>
        </w:rPr>
        <w:t> </w:t>
      </w:r>
      <w:r>
        <w:rPr/>
        <w:t>sequías, pues son esos mismos rostros los más afectados por la falta de alimentos</w:t>
      </w:r>
      <w:r>
        <w:rPr>
          <w:spacing w:val="-20"/>
        </w:rPr>
        <w:t> </w:t>
      </w:r>
      <w:r>
        <w:rPr/>
        <w:t>y</w:t>
      </w:r>
      <w:r>
        <w:rPr>
          <w:spacing w:val="-20"/>
        </w:rPr>
        <w:t> </w:t>
      </w:r>
      <w:r>
        <w:rPr/>
        <w:t>la</w:t>
      </w:r>
      <w:r>
        <w:rPr>
          <w:spacing w:val="-20"/>
        </w:rPr>
        <w:t> </w:t>
      </w:r>
      <w:r>
        <w:rPr/>
        <w:t>muerte</w:t>
      </w:r>
      <w:r>
        <w:rPr>
          <w:spacing w:val="-20"/>
        </w:rPr>
        <w:t> </w:t>
      </w:r>
      <w:r>
        <w:rPr/>
        <w:t>de</w:t>
      </w:r>
      <w:r>
        <w:rPr>
          <w:spacing w:val="-20"/>
        </w:rPr>
        <w:t> </w:t>
      </w:r>
      <w:r>
        <w:rPr/>
        <w:t>los</w:t>
      </w:r>
      <w:r>
        <w:rPr>
          <w:spacing w:val="-20"/>
        </w:rPr>
        <w:t> </w:t>
      </w:r>
      <w:r>
        <w:rPr/>
        <w:t>animales.</w:t>
      </w:r>
    </w:p>
    <w:p>
      <w:pPr>
        <w:pStyle w:val="BodyText"/>
        <w:spacing w:line="260" w:lineRule="exact"/>
        <w:ind w:right="277" w:firstLine="277"/>
        <w:jc w:val="both"/>
      </w:pPr>
      <w:r>
        <w:rPr/>
        <w:t>La</w:t>
      </w:r>
      <w:r>
        <w:rPr>
          <w:spacing w:val="-27"/>
        </w:rPr>
        <w:t> </w:t>
      </w:r>
      <w:r>
        <w:rPr>
          <w:spacing w:val="-3"/>
        </w:rPr>
        <w:t>reproducción</w:t>
      </w:r>
      <w:r>
        <w:rPr>
          <w:spacing w:val="-27"/>
        </w:rPr>
        <w:t> </w:t>
      </w:r>
      <w:r>
        <w:rPr/>
        <w:t>de</w:t>
      </w:r>
      <w:r>
        <w:rPr>
          <w:spacing w:val="-27"/>
        </w:rPr>
        <w:t> </w:t>
      </w:r>
      <w:r>
        <w:rPr/>
        <w:t>la</w:t>
      </w:r>
      <w:r>
        <w:rPr>
          <w:spacing w:val="-27"/>
        </w:rPr>
        <w:t> </w:t>
      </w:r>
      <w:r>
        <w:rPr>
          <w:spacing w:val="-4"/>
        </w:rPr>
        <w:t>exclusión</w:t>
      </w:r>
      <w:r>
        <w:rPr>
          <w:spacing w:val="-27"/>
        </w:rPr>
        <w:t> </w:t>
      </w:r>
      <w:r>
        <w:rPr>
          <w:spacing w:val="-3"/>
        </w:rPr>
        <w:t>socioclimática,</w:t>
      </w:r>
      <w:r>
        <w:rPr>
          <w:spacing w:val="-27"/>
        </w:rPr>
        <w:t> </w:t>
      </w:r>
      <w:r>
        <w:rPr>
          <w:spacing w:val="-4"/>
        </w:rPr>
        <w:t>para</w:t>
      </w:r>
      <w:r>
        <w:rPr>
          <w:spacing w:val="-27"/>
        </w:rPr>
        <w:t> </w:t>
      </w:r>
      <w:r>
        <w:rPr/>
        <w:t>llamarla</w:t>
      </w:r>
      <w:r>
        <w:rPr>
          <w:spacing w:val="-27"/>
        </w:rPr>
        <w:t> </w:t>
      </w:r>
      <w:r>
        <w:rPr/>
        <w:t>de algún</w:t>
      </w:r>
      <w:r>
        <w:rPr>
          <w:spacing w:val="-30"/>
        </w:rPr>
        <w:t> </w:t>
      </w:r>
      <w:r>
        <w:rPr/>
        <w:t>modo,</w:t>
      </w:r>
      <w:r>
        <w:rPr>
          <w:spacing w:val="-30"/>
        </w:rPr>
        <w:t> </w:t>
      </w:r>
      <w:r>
        <w:rPr/>
        <w:t>reproduce</w:t>
      </w:r>
      <w:r>
        <w:rPr>
          <w:spacing w:val="-30"/>
        </w:rPr>
        <w:t> </w:t>
      </w:r>
      <w:r>
        <w:rPr/>
        <w:t>de</w:t>
      </w:r>
      <w:r>
        <w:rPr>
          <w:spacing w:val="-30"/>
        </w:rPr>
        <w:t> </w:t>
      </w:r>
      <w:r>
        <w:rPr/>
        <w:t>manera</w:t>
      </w:r>
      <w:r>
        <w:rPr>
          <w:spacing w:val="-30"/>
        </w:rPr>
        <w:t> </w:t>
      </w:r>
      <w:r>
        <w:rPr/>
        <w:t>ampliada</w:t>
      </w:r>
      <w:r>
        <w:rPr>
          <w:spacing w:val="-30"/>
        </w:rPr>
        <w:t> </w:t>
      </w:r>
      <w:r>
        <w:rPr/>
        <w:t>las</w:t>
      </w:r>
      <w:r>
        <w:rPr>
          <w:spacing w:val="-30"/>
        </w:rPr>
        <w:t> </w:t>
      </w:r>
      <w:r>
        <w:rPr/>
        <w:t>viejas</w:t>
      </w:r>
      <w:r>
        <w:rPr>
          <w:spacing w:val="-30"/>
        </w:rPr>
        <w:t> </w:t>
      </w:r>
      <w:r>
        <w:rPr/>
        <w:t>dependen- cias de los países latinoamericanos. Primero, es la</w:t>
      </w:r>
      <w:r>
        <w:rPr>
          <w:spacing w:val="-34"/>
        </w:rPr>
        <w:t> </w:t>
      </w:r>
      <w:r>
        <w:rPr/>
        <w:t>dependencia que</w:t>
      </w:r>
      <w:r>
        <w:rPr>
          <w:spacing w:val="-23"/>
        </w:rPr>
        <w:t> </w:t>
      </w:r>
      <w:r>
        <w:rPr/>
        <w:t>se</w:t>
      </w:r>
      <w:r>
        <w:rPr>
          <w:spacing w:val="-23"/>
        </w:rPr>
        <w:t> </w:t>
      </w:r>
      <w:r>
        <w:rPr/>
        <w:t>establece</w:t>
      </w:r>
      <w:r>
        <w:rPr>
          <w:spacing w:val="-23"/>
        </w:rPr>
        <w:t> </w:t>
      </w:r>
      <w:r>
        <w:rPr/>
        <w:t>entre</w:t>
      </w:r>
      <w:r>
        <w:rPr>
          <w:spacing w:val="-23"/>
        </w:rPr>
        <w:t> </w:t>
      </w:r>
      <w:r>
        <w:rPr/>
        <w:t>los</w:t>
      </w:r>
      <w:r>
        <w:rPr>
          <w:spacing w:val="-23"/>
        </w:rPr>
        <w:t> </w:t>
      </w:r>
      <w:r>
        <w:rPr/>
        <w:t>países</w:t>
      </w:r>
      <w:r>
        <w:rPr>
          <w:spacing w:val="-23"/>
        </w:rPr>
        <w:t> </w:t>
      </w:r>
      <w:r>
        <w:rPr>
          <w:spacing w:val="-3"/>
        </w:rPr>
        <w:t>centrales</w:t>
      </w:r>
      <w:r>
        <w:rPr>
          <w:spacing w:val="-23"/>
        </w:rPr>
        <w:t> </w:t>
      </w:r>
      <w:r>
        <w:rPr/>
        <w:t>y</w:t>
      </w:r>
      <w:r>
        <w:rPr>
          <w:spacing w:val="-23"/>
        </w:rPr>
        <w:t> </w:t>
      </w:r>
      <w:r>
        <w:rPr/>
        <w:t>los</w:t>
      </w:r>
      <w:r>
        <w:rPr>
          <w:spacing w:val="-23"/>
        </w:rPr>
        <w:t> </w:t>
      </w:r>
      <w:r>
        <w:rPr/>
        <w:t>países</w:t>
      </w:r>
      <w:r>
        <w:rPr>
          <w:spacing w:val="-23"/>
        </w:rPr>
        <w:t> </w:t>
      </w:r>
      <w:r>
        <w:rPr/>
        <w:t>periféricos o subdesarrollados. Entre los primeros países y los segundos</w:t>
      </w:r>
      <w:r>
        <w:rPr>
          <w:spacing w:val="-28"/>
        </w:rPr>
        <w:t> </w:t>
      </w:r>
      <w:r>
        <w:rPr/>
        <w:t>se establecen</w:t>
      </w:r>
      <w:r>
        <w:rPr>
          <w:spacing w:val="-17"/>
        </w:rPr>
        <w:t> </w:t>
      </w:r>
      <w:r>
        <w:rPr/>
        <w:t>relaciones</w:t>
      </w:r>
      <w:r>
        <w:rPr>
          <w:spacing w:val="-17"/>
        </w:rPr>
        <w:t> </w:t>
      </w:r>
      <w:r>
        <w:rPr/>
        <w:t>de</w:t>
      </w:r>
      <w:r>
        <w:rPr>
          <w:spacing w:val="-17"/>
        </w:rPr>
        <w:t> </w:t>
      </w:r>
      <w:r>
        <w:rPr/>
        <w:t>dominación</w:t>
      </w:r>
      <w:r>
        <w:rPr>
          <w:spacing w:val="-17"/>
        </w:rPr>
        <w:t> </w:t>
      </w:r>
      <w:r>
        <w:rPr/>
        <w:t>por</w:t>
      </w:r>
      <w:r>
        <w:rPr>
          <w:spacing w:val="-17"/>
        </w:rPr>
        <w:t> </w:t>
      </w:r>
      <w:r>
        <w:rPr/>
        <w:t>medio</w:t>
      </w:r>
      <w:r>
        <w:rPr>
          <w:spacing w:val="-17"/>
        </w:rPr>
        <w:t> </w:t>
      </w:r>
      <w:r>
        <w:rPr/>
        <w:t>de</w:t>
      </w:r>
      <w:r>
        <w:rPr>
          <w:spacing w:val="-17"/>
        </w:rPr>
        <w:t> </w:t>
      </w:r>
      <w:r>
        <w:rPr/>
        <w:t>la</w:t>
      </w:r>
      <w:r>
        <w:rPr>
          <w:spacing w:val="-17"/>
        </w:rPr>
        <w:t> </w:t>
      </w:r>
      <w:r>
        <w:rPr/>
        <w:t>extracción de</w:t>
      </w:r>
      <w:r>
        <w:rPr>
          <w:spacing w:val="-20"/>
        </w:rPr>
        <w:t> </w:t>
      </w:r>
      <w:r>
        <w:rPr/>
        <w:t>los</w:t>
      </w:r>
      <w:r>
        <w:rPr>
          <w:spacing w:val="-20"/>
        </w:rPr>
        <w:t> </w:t>
      </w:r>
      <w:r>
        <w:rPr/>
        <w:t>recursos</w:t>
      </w:r>
      <w:r>
        <w:rPr>
          <w:spacing w:val="-20"/>
        </w:rPr>
        <w:t> </w:t>
      </w:r>
      <w:r>
        <w:rPr/>
        <w:t>naturales</w:t>
      </w:r>
      <w:r>
        <w:rPr>
          <w:spacing w:val="-20"/>
        </w:rPr>
        <w:t> </w:t>
      </w:r>
      <w:r>
        <w:rPr/>
        <w:t>y</w:t>
      </w:r>
      <w:r>
        <w:rPr>
          <w:spacing w:val="-19"/>
        </w:rPr>
        <w:t> </w:t>
      </w:r>
      <w:r>
        <w:rPr/>
        <w:t>la</w:t>
      </w:r>
      <w:r>
        <w:rPr>
          <w:spacing w:val="-20"/>
        </w:rPr>
        <w:t> </w:t>
      </w:r>
      <w:r>
        <w:rPr/>
        <w:t>fuerza</w:t>
      </w:r>
      <w:r>
        <w:rPr>
          <w:spacing w:val="-20"/>
        </w:rPr>
        <w:t> </w:t>
      </w:r>
      <w:r>
        <w:rPr/>
        <w:t>de</w:t>
      </w:r>
      <w:r>
        <w:rPr>
          <w:spacing w:val="-20"/>
        </w:rPr>
        <w:t> </w:t>
      </w:r>
      <w:r>
        <w:rPr/>
        <w:t>trabajo</w:t>
      </w:r>
      <w:r>
        <w:rPr>
          <w:spacing w:val="-20"/>
        </w:rPr>
        <w:t> </w:t>
      </w:r>
      <w:r>
        <w:rPr/>
        <w:t>locales;</w:t>
      </w:r>
      <w:r>
        <w:rPr>
          <w:spacing w:val="-20"/>
        </w:rPr>
        <w:t> </w:t>
      </w:r>
      <w:r>
        <w:rPr/>
        <w:t>así</w:t>
      </w:r>
      <w:r>
        <w:rPr>
          <w:spacing w:val="-20"/>
        </w:rPr>
        <w:t> </w:t>
      </w:r>
      <w:r>
        <w:rPr/>
        <w:t>rezaba la teoría de la dependencia. Ahora, en términos globales, a los países</w:t>
      </w:r>
      <w:r>
        <w:rPr>
          <w:spacing w:val="-23"/>
        </w:rPr>
        <w:t> </w:t>
      </w:r>
      <w:r>
        <w:rPr/>
        <w:t>centrales,</w:t>
      </w:r>
      <w:r>
        <w:rPr>
          <w:spacing w:val="-23"/>
        </w:rPr>
        <w:t> </w:t>
      </w:r>
      <w:r>
        <w:rPr/>
        <w:t>debido</w:t>
      </w:r>
      <w:r>
        <w:rPr>
          <w:spacing w:val="-23"/>
        </w:rPr>
        <w:t> </w:t>
      </w:r>
      <w:r>
        <w:rPr/>
        <w:t>a</w:t>
      </w:r>
      <w:r>
        <w:rPr>
          <w:spacing w:val="-23"/>
        </w:rPr>
        <w:t> </w:t>
      </w:r>
      <w:r>
        <w:rPr/>
        <w:t>su</w:t>
      </w:r>
      <w:r>
        <w:rPr>
          <w:spacing w:val="-23"/>
        </w:rPr>
        <w:t> </w:t>
      </w:r>
      <w:r>
        <w:rPr>
          <w:spacing w:val="-3"/>
        </w:rPr>
        <w:t>carrera</w:t>
      </w:r>
      <w:r>
        <w:rPr>
          <w:spacing w:val="-23"/>
        </w:rPr>
        <w:t> </w:t>
      </w:r>
      <w:r>
        <w:rPr/>
        <w:t>productivista,</w:t>
      </w:r>
      <w:r>
        <w:rPr>
          <w:spacing w:val="-23"/>
        </w:rPr>
        <w:t> </w:t>
      </w:r>
      <w:r>
        <w:rPr/>
        <w:t>que</w:t>
      </w:r>
      <w:r>
        <w:rPr>
          <w:spacing w:val="-23"/>
        </w:rPr>
        <w:t> </w:t>
      </w:r>
      <w:r>
        <w:rPr/>
        <w:t>no</w:t>
      </w:r>
      <w:r>
        <w:rPr>
          <w:spacing w:val="-23"/>
        </w:rPr>
        <w:t> </w:t>
      </w:r>
      <w:r>
        <w:rPr/>
        <w:t>es</w:t>
      </w:r>
      <w:r>
        <w:rPr>
          <w:spacing w:val="-23"/>
        </w:rPr>
        <w:t> </w:t>
      </w:r>
      <w:r>
        <w:rPr/>
        <w:t>más que</w:t>
      </w:r>
      <w:r>
        <w:rPr>
          <w:spacing w:val="-29"/>
        </w:rPr>
        <w:t> </w:t>
      </w:r>
      <w:r>
        <w:rPr/>
        <w:t>continuidad</w:t>
      </w:r>
      <w:r>
        <w:rPr>
          <w:spacing w:val="-29"/>
        </w:rPr>
        <w:t> </w:t>
      </w:r>
      <w:r>
        <w:rPr/>
        <w:t>de</w:t>
      </w:r>
      <w:r>
        <w:rPr>
          <w:spacing w:val="-29"/>
        </w:rPr>
        <w:t> </w:t>
      </w:r>
      <w:r>
        <w:rPr>
          <w:spacing w:val="-2"/>
        </w:rPr>
        <w:t>las</w:t>
      </w:r>
      <w:r>
        <w:rPr>
          <w:spacing w:val="-29"/>
        </w:rPr>
        <w:t> </w:t>
      </w:r>
      <w:r>
        <w:rPr>
          <w:spacing w:val="-2"/>
        </w:rPr>
        <w:t>viejas</w:t>
      </w:r>
      <w:r>
        <w:rPr>
          <w:spacing w:val="-29"/>
        </w:rPr>
        <w:t> </w:t>
      </w:r>
      <w:r>
        <w:rPr>
          <w:spacing w:val="-3"/>
        </w:rPr>
        <w:t>relaciones</w:t>
      </w:r>
      <w:r>
        <w:rPr>
          <w:spacing w:val="-29"/>
        </w:rPr>
        <w:t> </w:t>
      </w:r>
      <w:r>
        <w:rPr/>
        <w:t>del</w:t>
      </w:r>
      <w:r>
        <w:rPr>
          <w:spacing w:val="-29"/>
        </w:rPr>
        <w:t> </w:t>
      </w:r>
      <w:r>
        <w:rPr/>
        <w:t>pasado,</w:t>
      </w:r>
      <w:r>
        <w:rPr>
          <w:spacing w:val="-29"/>
        </w:rPr>
        <w:t> </w:t>
      </w:r>
      <w:r>
        <w:rPr/>
        <w:t>se</w:t>
      </w:r>
      <w:r>
        <w:rPr>
          <w:spacing w:val="-29"/>
        </w:rPr>
        <w:t> </w:t>
      </w:r>
      <w:r>
        <w:rPr>
          <w:spacing w:val="-2"/>
        </w:rPr>
        <w:t>les</w:t>
      </w:r>
      <w:r>
        <w:rPr>
          <w:spacing w:val="-29"/>
        </w:rPr>
        <w:t> </w:t>
      </w:r>
      <w:r>
        <w:rPr>
          <w:spacing w:val="-3"/>
        </w:rPr>
        <w:t>agregan</w:t>
      </w:r>
    </w:p>
    <w:p>
      <w:pPr>
        <w:pStyle w:val="BodyText"/>
        <w:spacing w:line="211" w:lineRule="auto" w:before="23"/>
        <w:ind w:right="278" w:hanging="1"/>
        <w:jc w:val="both"/>
      </w:pPr>
      <w:r>
        <w:rPr/>
        <w:t>las</w:t>
      </w:r>
      <w:r>
        <w:rPr>
          <w:spacing w:val="-6"/>
        </w:rPr>
        <w:t> </w:t>
      </w:r>
      <w:r>
        <w:rPr/>
        <w:t>máximas</w:t>
      </w:r>
      <w:r>
        <w:rPr>
          <w:spacing w:val="-6"/>
        </w:rPr>
        <w:t> </w:t>
      </w:r>
      <w:r>
        <w:rPr/>
        <w:t>emisiones</w:t>
      </w:r>
      <w:r>
        <w:rPr>
          <w:spacing w:val="-6"/>
        </w:rPr>
        <w:t> </w:t>
      </w:r>
      <w:r>
        <w:rPr/>
        <w:t>hacia</w:t>
      </w:r>
      <w:r>
        <w:rPr>
          <w:spacing w:val="-6"/>
        </w:rPr>
        <w:t> </w:t>
      </w:r>
      <w:r>
        <w:rPr/>
        <w:t>la</w:t>
      </w:r>
      <w:r>
        <w:rPr>
          <w:spacing w:val="-6"/>
        </w:rPr>
        <w:t> </w:t>
      </w:r>
      <w:r>
        <w:rPr/>
        <w:t>atmósfera</w:t>
      </w:r>
      <w:r>
        <w:rPr>
          <w:spacing w:val="-6"/>
        </w:rPr>
        <w:t> </w:t>
      </w:r>
      <w:r>
        <w:rPr/>
        <w:t>de</w:t>
      </w:r>
      <w:r>
        <w:rPr>
          <w:spacing w:val="-6"/>
        </w:rPr>
        <w:t> </w:t>
      </w:r>
      <w:r>
        <w:rPr/>
        <w:t>CO</w:t>
      </w:r>
      <w:r>
        <w:rPr>
          <w:position w:val="-6"/>
          <w:sz w:val="13"/>
        </w:rPr>
        <w:t>2</w:t>
      </w:r>
      <w:r>
        <w:rPr/>
        <w:t>,</w:t>
      </w:r>
      <w:r>
        <w:rPr>
          <w:spacing w:val="-6"/>
        </w:rPr>
        <w:t> </w:t>
      </w:r>
      <w:r>
        <w:rPr/>
        <w:t>mas</w:t>
      </w:r>
      <w:r>
        <w:rPr>
          <w:spacing w:val="-6"/>
        </w:rPr>
        <w:t> </w:t>
      </w:r>
      <w:r>
        <w:rPr/>
        <w:t>son</w:t>
      </w:r>
      <w:r>
        <w:rPr>
          <w:spacing w:val="-6"/>
        </w:rPr>
        <w:t> </w:t>
      </w:r>
      <w:r>
        <w:rPr/>
        <w:t>esos mismos países periféricos los que llevan las consecuencias más fuertes</w:t>
      </w:r>
      <w:r>
        <w:rPr>
          <w:spacing w:val="-11"/>
        </w:rPr>
        <w:t> </w:t>
      </w:r>
      <w:r>
        <w:rPr/>
        <w:t>del</w:t>
      </w:r>
      <w:r>
        <w:rPr>
          <w:spacing w:val="-11"/>
        </w:rPr>
        <w:t> </w:t>
      </w:r>
      <w:r>
        <w:rPr/>
        <w:t>daño</w:t>
      </w:r>
      <w:r>
        <w:rPr>
          <w:spacing w:val="-11"/>
        </w:rPr>
        <w:t> </w:t>
      </w:r>
      <w:r>
        <w:rPr/>
        <w:t>atmosférico.</w:t>
      </w:r>
      <w:r>
        <w:rPr>
          <w:spacing w:val="-11"/>
        </w:rPr>
        <w:t> </w:t>
      </w:r>
      <w:r>
        <w:rPr/>
        <w:t>Injusticia</w:t>
      </w:r>
      <w:r>
        <w:rPr>
          <w:spacing w:val="-11"/>
        </w:rPr>
        <w:t> </w:t>
      </w:r>
      <w:r>
        <w:rPr/>
        <w:t>climática</w:t>
      </w:r>
      <w:r>
        <w:rPr>
          <w:spacing w:val="-11"/>
        </w:rPr>
        <w:t> </w:t>
      </w:r>
      <w:r>
        <w:rPr/>
        <w:t>le</w:t>
      </w:r>
      <w:r>
        <w:rPr>
          <w:spacing w:val="-11"/>
        </w:rPr>
        <w:t> </w:t>
      </w:r>
      <w:r>
        <w:rPr/>
        <w:t>llaman</w:t>
      </w:r>
      <w:r>
        <w:rPr>
          <w:spacing w:val="-11"/>
        </w:rPr>
        <w:t> </w:t>
      </w:r>
      <w:r>
        <w:rPr/>
        <w:t>algu-</w:t>
      </w:r>
    </w:p>
    <w:p>
      <w:pPr>
        <w:pStyle w:val="BodyText"/>
        <w:spacing w:line="260" w:lineRule="exact"/>
        <w:ind w:right="278"/>
        <w:jc w:val="both"/>
      </w:pPr>
      <w:r>
        <w:rPr/>
        <w:t>nos, pero también se le puede llamar teoría de la dependencia </w:t>
      </w:r>
      <w:r>
        <w:rPr>
          <w:w w:val="95"/>
        </w:rPr>
        <w:t>ambientalmente ampliada.</w:t>
      </w:r>
    </w:p>
    <w:p>
      <w:pPr>
        <w:pStyle w:val="BodyText"/>
        <w:spacing w:line="260" w:lineRule="exact"/>
        <w:ind w:right="277" w:firstLine="277"/>
        <w:jc w:val="both"/>
      </w:pPr>
      <w:r>
        <w:rPr/>
        <w:t>En segundo </w:t>
      </w:r>
      <w:r>
        <w:rPr>
          <w:spacing w:val="-4"/>
        </w:rPr>
        <w:t>lugar, </w:t>
      </w:r>
      <w:r>
        <w:rPr/>
        <w:t>las relaciones asimétricas que se estable- cen entre países centrales y periféricos son las mismas que se reproducen</w:t>
      </w:r>
      <w:r>
        <w:rPr>
          <w:spacing w:val="-13"/>
        </w:rPr>
        <w:t> </w:t>
      </w:r>
      <w:r>
        <w:rPr/>
        <w:t>al</w:t>
      </w:r>
      <w:r>
        <w:rPr>
          <w:spacing w:val="-13"/>
        </w:rPr>
        <w:t> </w:t>
      </w:r>
      <w:r>
        <w:rPr/>
        <w:t>interior</w:t>
      </w:r>
      <w:r>
        <w:rPr>
          <w:spacing w:val="-13"/>
        </w:rPr>
        <w:t> </w:t>
      </w:r>
      <w:r>
        <w:rPr/>
        <w:t>de</w:t>
      </w:r>
      <w:r>
        <w:rPr>
          <w:spacing w:val="-13"/>
        </w:rPr>
        <w:t> </w:t>
      </w:r>
      <w:r>
        <w:rPr>
          <w:spacing w:val="-3"/>
        </w:rPr>
        <w:t>estos</w:t>
      </w:r>
      <w:r>
        <w:rPr>
          <w:spacing w:val="-13"/>
        </w:rPr>
        <w:t> </w:t>
      </w:r>
      <w:r>
        <w:rPr/>
        <w:t>países</w:t>
      </w:r>
      <w:r>
        <w:rPr>
          <w:spacing w:val="-13"/>
        </w:rPr>
        <w:t> </w:t>
      </w:r>
      <w:r>
        <w:rPr/>
        <w:t>pobres</w:t>
      </w:r>
      <w:r>
        <w:rPr>
          <w:spacing w:val="-13"/>
        </w:rPr>
        <w:t> </w:t>
      </w:r>
      <w:r>
        <w:rPr/>
        <w:t>pues,</w:t>
      </w:r>
      <w:r>
        <w:rPr>
          <w:spacing w:val="-13"/>
        </w:rPr>
        <w:t> </w:t>
      </w:r>
      <w:r>
        <w:rPr/>
        <w:t>en</w:t>
      </w:r>
      <w:r>
        <w:rPr>
          <w:spacing w:val="-13"/>
        </w:rPr>
        <w:t> </w:t>
      </w:r>
      <w:r>
        <w:rPr/>
        <w:t>los</w:t>
      </w:r>
      <w:r>
        <w:rPr>
          <w:spacing w:val="-13"/>
        </w:rPr>
        <w:t> </w:t>
      </w:r>
      <w:r>
        <w:rPr/>
        <w:t>países</w:t>
      </w:r>
    </w:p>
    <w:p>
      <w:pPr>
        <w:spacing w:after="0" w:line="260" w:lineRule="exact"/>
        <w:jc w:val="both"/>
        <w:sectPr>
          <w:pgSz w:w="8500" w:h="12750"/>
          <w:pgMar w:header="1130" w:footer="0" w:top="1700" w:bottom="280" w:left="1160" w:right="1160"/>
        </w:sectPr>
      </w:pPr>
    </w:p>
    <w:p>
      <w:pPr>
        <w:pStyle w:val="BodyText"/>
        <w:spacing w:before="6"/>
        <w:ind w:left="0"/>
        <w:rPr>
          <w:sz w:val="20"/>
        </w:rPr>
      </w:pPr>
    </w:p>
    <w:p>
      <w:pPr>
        <w:pStyle w:val="BodyText"/>
        <w:spacing w:line="194" w:lineRule="exact"/>
        <w:jc w:val="both"/>
      </w:pPr>
      <w:r>
        <w:rPr>
          <w:spacing w:val="-3"/>
        </w:rPr>
        <w:t>subdesarrollados </w:t>
      </w:r>
      <w:r>
        <w:rPr/>
        <w:t>se </w:t>
      </w:r>
      <w:r>
        <w:rPr>
          <w:spacing w:val="-3"/>
        </w:rPr>
        <w:t>establece </w:t>
      </w:r>
      <w:r>
        <w:rPr/>
        <w:t>una </w:t>
      </w:r>
      <w:r>
        <w:rPr>
          <w:spacing w:val="-4"/>
        </w:rPr>
        <w:t>estructura </w:t>
      </w:r>
      <w:r>
        <w:rPr/>
        <w:t>de </w:t>
      </w:r>
      <w:r>
        <w:rPr>
          <w:spacing w:val="-3"/>
        </w:rPr>
        <w:t>clases </w:t>
      </w:r>
      <w:r>
        <w:rPr/>
        <w:t>polarizada,</w:t>
      </w:r>
    </w:p>
    <w:p>
      <w:pPr>
        <w:pStyle w:val="BodyText"/>
        <w:spacing w:line="232" w:lineRule="auto" w:before="2"/>
        <w:ind w:right="277"/>
        <w:jc w:val="both"/>
      </w:pPr>
      <w:r>
        <w:rPr/>
        <w:t>donde</w:t>
      </w:r>
      <w:r>
        <w:rPr>
          <w:spacing w:val="-12"/>
        </w:rPr>
        <w:t> </w:t>
      </w:r>
      <w:r>
        <w:rPr/>
        <w:t>las</w:t>
      </w:r>
      <w:r>
        <w:rPr>
          <w:spacing w:val="-12"/>
        </w:rPr>
        <w:t> </w:t>
      </w:r>
      <w:r>
        <w:rPr/>
        <w:t>élites</w:t>
      </w:r>
      <w:r>
        <w:rPr>
          <w:spacing w:val="-12"/>
        </w:rPr>
        <w:t> </w:t>
      </w:r>
      <w:r>
        <w:rPr/>
        <w:t>locales</w:t>
      </w:r>
      <w:r>
        <w:rPr>
          <w:spacing w:val="-12"/>
        </w:rPr>
        <w:t> </w:t>
      </w:r>
      <w:r>
        <w:rPr/>
        <w:t>son</w:t>
      </w:r>
      <w:r>
        <w:rPr>
          <w:spacing w:val="-12"/>
        </w:rPr>
        <w:t> </w:t>
      </w:r>
      <w:r>
        <w:rPr/>
        <w:t>las</w:t>
      </w:r>
      <w:r>
        <w:rPr>
          <w:spacing w:val="-12"/>
        </w:rPr>
        <w:t> </w:t>
      </w:r>
      <w:r>
        <w:rPr/>
        <w:t>portadoras</w:t>
      </w:r>
      <w:r>
        <w:rPr>
          <w:spacing w:val="-12"/>
        </w:rPr>
        <w:t> </w:t>
      </w:r>
      <w:r>
        <w:rPr/>
        <w:t>del</w:t>
      </w:r>
      <w:r>
        <w:rPr>
          <w:spacing w:val="-12"/>
        </w:rPr>
        <w:t> </w:t>
      </w:r>
      <w:r>
        <w:rPr/>
        <w:t>orden</w:t>
      </w:r>
      <w:r>
        <w:rPr>
          <w:spacing w:val="-12"/>
        </w:rPr>
        <w:t> </w:t>
      </w:r>
      <w:r>
        <w:rPr/>
        <w:t>de</w:t>
      </w:r>
      <w:r>
        <w:rPr>
          <w:spacing w:val="-12"/>
        </w:rPr>
        <w:t> </w:t>
      </w:r>
      <w:r>
        <w:rPr/>
        <w:t>domina- ción</w:t>
      </w:r>
      <w:r>
        <w:rPr>
          <w:spacing w:val="-23"/>
        </w:rPr>
        <w:t> </w:t>
      </w:r>
      <w:r>
        <w:rPr>
          <w:spacing w:val="-3"/>
        </w:rPr>
        <w:t>capitalista</w:t>
      </w:r>
      <w:r>
        <w:rPr>
          <w:spacing w:val="-23"/>
        </w:rPr>
        <w:t> </w:t>
      </w:r>
      <w:r>
        <w:rPr/>
        <w:t>global,</w:t>
      </w:r>
      <w:r>
        <w:rPr>
          <w:spacing w:val="-23"/>
        </w:rPr>
        <w:t> </w:t>
      </w:r>
      <w:r>
        <w:rPr>
          <w:spacing w:val="-3"/>
        </w:rPr>
        <w:t>sosteniéndole</w:t>
      </w:r>
      <w:r>
        <w:rPr>
          <w:spacing w:val="-23"/>
        </w:rPr>
        <w:t> </w:t>
      </w:r>
      <w:r>
        <w:rPr/>
        <w:t>al</w:t>
      </w:r>
      <w:r>
        <w:rPr>
          <w:spacing w:val="-23"/>
        </w:rPr>
        <w:t> </w:t>
      </w:r>
      <w:r>
        <w:rPr>
          <w:spacing w:val="-3"/>
        </w:rPr>
        <w:t>interior</w:t>
      </w:r>
      <w:r>
        <w:rPr>
          <w:spacing w:val="-23"/>
        </w:rPr>
        <w:t> </w:t>
      </w:r>
      <w:r>
        <w:rPr/>
        <w:t>de</w:t>
      </w:r>
      <w:r>
        <w:rPr>
          <w:spacing w:val="-23"/>
        </w:rPr>
        <w:t> </w:t>
      </w:r>
      <w:r>
        <w:rPr/>
        <w:t>cada</w:t>
      </w:r>
      <w:r>
        <w:rPr>
          <w:spacing w:val="-23"/>
        </w:rPr>
        <w:t> </w:t>
      </w:r>
      <w:r>
        <w:rPr/>
        <w:t>uno</w:t>
      </w:r>
      <w:r>
        <w:rPr>
          <w:spacing w:val="-23"/>
        </w:rPr>
        <w:t> </w:t>
      </w:r>
      <w:r>
        <w:rPr/>
        <w:t>de</w:t>
      </w:r>
      <w:r>
        <w:rPr>
          <w:spacing w:val="-23"/>
        </w:rPr>
        <w:t> </w:t>
      </w:r>
      <w:r>
        <w:rPr>
          <w:spacing w:val="-2"/>
        </w:rPr>
        <w:t>los </w:t>
      </w:r>
      <w:r>
        <w:rPr/>
        <w:t>países.</w:t>
      </w:r>
      <w:r>
        <w:rPr>
          <w:spacing w:val="-13"/>
        </w:rPr>
        <w:t> </w:t>
      </w:r>
      <w:r>
        <w:rPr/>
        <w:t>La</w:t>
      </w:r>
      <w:r>
        <w:rPr>
          <w:spacing w:val="-13"/>
        </w:rPr>
        <w:t> </w:t>
      </w:r>
      <w:r>
        <w:rPr/>
        <w:t>explotación</w:t>
      </w:r>
      <w:r>
        <w:rPr>
          <w:spacing w:val="-13"/>
        </w:rPr>
        <w:t> </w:t>
      </w:r>
      <w:r>
        <w:rPr/>
        <w:t>y</w:t>
      </w:r>
      <w:r>
        <w:rPr>
          <w:spacing w:val="-13"/>
        </w:rPr>
        <w:t> </w:t>
      </w:r>
      <w:r>
        <w:rPr/>
        <w:t>la</w:t>
      </w:r>
      <w:r>
        <w:rPr>
          <w:spacing w:val="-13"/>
        </w:rPr>
        <w:t> </w:t>
      </w:r>
      <w:r>
        <w:rPr/>
        <w:t>dominación</w:t>
      </w:r>
      <w:r>
        <w:rPr>
          <w:spacing w:val="-13"/>
        </w:rPr>
        <w:t> </w:t>
      </w:r>
      <w:r>
        <w:rPr/>
        <w:t>que</w:t>
      </w:r>
      <w:r>
        <w:rPr>
          <w:spacing w:val="-13"/>
        </w:rPr>
        <w:t> </w:t>
      </w:r>
      <w:r>
        <w:rPr/>
        <w:t>se</w:t>
      </w:r>
      <w:r>
        <w:rPr>
          <w:spacing w:val="-13"/>
        </w:rPr>
        <w:t> </w:t>
      </w:r>
      <w:r>
        <w:rPr/>
        <w:t>dan</w:t>
      </w:r>
      <w:r>
        <w:rPr>
          <w:spacing w:val="-13"/>
        </w:rPr>
        <w:t> </w:t>
      </w:r>
      <w:r>
        <w:rPr/>
        <w:t>de</w:t>
      </w:r>
      <w:r>
        <w:rPr>
          <w:spacing w:val="-13"/>
        </w:rPr>
        <w:t> </w:t>
      </w:r>
      <w:r>
        <w:rPr/>
        <w:t>unas</w:t>
      </w:r>
      <w:r>
        <w:rPr>
          <w:spacing w:val="-13"/>
        </w:rPr>
        <w:t> </w:t>
      </w:r>
      <w:r>
        <w:rPr/>
        <w:t>clases sobre </w:t>
      </w:r>
      <w:r>
        <w:rPr>
          <w:spacing w:val="-4"/>
        </w:rPr>
        <w:t>otras </w:t>
      </w:r>
      <w:r>
        <w:rPr/>
        <w:t>tienen su correlato paisajístico, tal y como </w:t>
      </w:r>
      <w:r>
        <w:rPr>
          <w:spacing w:val="-3"/>
        </w:rPr>
        <w:t>antes </w:t>
      </w:r>
      <w:r>
        <w:rPr/>
        <w:t>lo vimos, pues los excluidos locales deberán ubicarse en los sitios de </w:t>
      </w:r>
      <w:r>
        <w:rPr>
          <w:spacing w:val="-3"/>
        </w:rPr>
        <w:t>mayor </w:t>
      </w:r>
      <w:r>
        <w:rPr/>
        <w:t>riesgo y vulnerabilidad. Cuando ocurren los</w:t>
      </w:r>
      <w:r>
        <w:rPr>
          <w:spacing w:val="-33"/>
        </w:rPr>
        <w:t> </w:t>
      </w:r>
      <w:r>
        <w:rPr/>
        <w:t>desastres </w:t>
      </w:r>
      <w:r>
        <w:rPr>
          <w:spacing w:val="-3"/>
        </w:rPr>
        <w:t>ambientales</w:t>
      </w:r>
      <w:r>
        <w:rPr>
          <w:spacing w:val="-28"/>
        </w:rPr>
        <w:t> </w:t>
      </w:r>
      <w:r>
        <w:rPr>
          <w:spacing w:val="-4"/>
        </w:rPr>
        <w:t>quedará</w:t>
      </w:r>
      <w:r>
        <w:rPr>
          <w:spacing w:val="-28"/>
        </w:rPr>
        <w:t> </w:t>
      </w:r>
      <w:r>
        <w:rPr/>
        <w:t>al</w:t>
      </w:r>
      <w:r>
        <w:rPr>
          <w:spacing w:val="-28"/>
        </w:rPr>
        <w:t> </w:t>
      </w:r>
      <w:r>
        <w:rPr>
          <w:spacing w:val="-3"/>
        </w:rPr>
        <w:t>descubierto</w:t>
      </w:r>
      <w:r>
        <w:rPr>
          <w:spacing w:val="-28"/>
        </w:rPr>
        <w:t> </w:t>
      </w:r>
      <w:r>
        <w:rPr/>
        <w:t>la</w:t>
      </w:r>
      <w:r>
        <w:rPr>
          <w:spacing w:val="-28"/>
        </w:rPr>
        <w:t> </w:t>
      </w:r>
      <w:r>
        <w:rPr>
          <w:spacing w:val="-3"/>
        </w:rPr>
        <w:t>desnudez</w:t>
      </w:r>
      <w:r>
        <w:rPr>
          <w:spacing w:val="-28"/>
        </w:rPr>
        <w:t> </w:t>
      </w:r>
      <w:r>
        <w:rPr/>
        <w:t>de</w:t>
      </w:r>
      <w:r>
        <w:rPr>
          <w:spacing w:val="-28"/>
        </w:rPr>
        <w:t> </w:t>
      </w:r>
      <w:r>
        <w:rPr/>
        <w:t>la</w:t>
      </w:r>
      <w:r>
        <w:rPr>
          <w:spacing w:val="-28"/>
        </w:rPr>
        <w:t> </w:t>
      </w:r>
      <w:r>
        <w:rPr>
          <w:spacing w:val="-3"/>
        </w:rPr>
        <w:t>organización </w:t>
      </w:r>
      <w:r>
        <w:rPr/>
        <w:t>urbana</w:t>
      </w:r>
      <w:r>
        <w:rPr>
          <w:spacing w:val="-8"/>
        </w:rPr>
        <w:t> </w:t>
      </w:r>
      <w:r>
        <w:rPr/>
        <w:t>y</w:t>
      </w:r>
      <w:r>
        <w:rPr>
          <w:spacing w:val="-8"/>
        </w:rPr>
        <w:t> </w:t>
      </w:r>
      <w:r>
        <w:rPr>
          <w:spacing w:val="-3"/>
        </w:rPr>
        <w:t>rural</w:t>
      </w:r>
      <w:r>
        <w:rPr>
          <w:spacing w:val="-8"/>
        </w:rPr>
        <w:t> </w:t>
      </w:r>
      <w:r>
        <w:rPr/>
        <w:t>donde</w:t>
      </w:r>
      <w:r>
        <w:rPr>
          <w:spacing w:val="-8"/>
        </w:rPr>
        <w:t> </w:t>
      </w:r>
      <w:r>
        <w:rPr/>
        <w:t>se</w:t>
      </w:r>
      <w:r>
        <w:rPr>
          <w:spacing w:val="-8"/>
        </w:rPr>
        <w:t> </w:t>
      </w:r>
      <w:r>
        <w:rPr/>
        <w:t>vive.</w:t>
      </w:r>
      <w:r>
        <w:rPr>
          <w:spacing w:val="-8"/>
        </w:rPr>
        <w:t> </w:t>
      </w:r>
      <w:r>
        <w:rPr/>
        <w:t>A</w:t>
      </w:r>
      <w:r>
        <w:rPr>
          <w:spacing w:val="-8"/>
        </w:rPr>
        <w:t> </w:t>
      </w:r>
      <w:r>
        <w:rPr/>
        <w:t>las</w:t>
      </w:r>
      <w:r>
        <w:rPr>
          <w:spacing w:val="-8"/>
        </w:rPr>
        <w:t> </w:t>
      </w:r>
      <w:r>
        <w:rPr/>
        <w:t>subordinaciones</w:t>
      </w:r>
      <w:r>
        <w:rPr>
          <w:spacing w:val="-8"/>
        </w:rPr>
        <w:t> </w:t>
      </w:r>
      <w:r>
        <w:rPr>
          <w:spacing w:val="-3"/>
        </w:rPr>
        <w:t>previas</w:t>
      </w:r>
      <w:r>
        <w:rPr>
          <w:spacing w:val="-8"/>
        </w:rPr>
        <w:t> </w:t>
      </w:r>
      <w:r>
        <w:rPr/>
        <w:t>se</w:t>
      </w:r>
      <w:r>
        <w:rPr>
          <w:spacing w:val="-8"/>
        </w:rPr>
        <w:t> </w:t>
      </w:r>
      <w:r>
        <w:rPr/>
        <w:t>le </w:t>
      </w:r>
      <w:r>
        <w:rPr>
          <w:spacing w:val="-3"/>
        </w:rPr>
        <w:t>agregarán</w:t>
      </w:r>
      <w:r>
        <w:rPr>
          <w:spacing w:val="-26"/>
        </w:rPr>
        <w:t> </w:t>
      </w:r>
      <w:r>
        <w:rPr/>
        <w:t>los</w:t>
      </w:r>
      <w:r>
        <w:rPr>
          <w:spacing w:val="-26"/>
        </w:rPr>
        <w:t> </w:t>
      </w:r>
      <w:r>
        <w:rPr>
          <w:spacing w:val="-4"/>
        </w:rPr>
        <w:t>azotes</w:t>
      </w:r>
      <w:r>
        <w:rPr>
          <w:spacing w:val="-26"/>
        </w:rPr>
        <w:t> </w:t>
      </w:r>
      <w:r>
        <w:rPr>
          <w:spacing w:val="-3"/>
        </w:rPr>
        <w:t>naturales,</w:t>
      </w:r>
      <w:r>
        <w:rPr>
          <w:spacing w:val="-26"/>
        </w:rPr>
        <w:t> </w:t>
      </w:r>
      <w:r>
        <w:rPr/>
        <w:t>la</w:t>
      </w:r>
      <w:r>
        <w:rPr>
          <w:spacing w:val="-26"/>
        </w:rPr>
        <w:t> </w:t>
      </w:r>
      <w:r>
        <w:rPr/>
        <w:t>injusticia</w:t>
      </w:r>
      <w:r>
        <w:rPr>
          <w:spacing w:val="-26"/>
        </w:rPr>
        <w:t> </w:t>
      </w:r>
      <w:r>
        <w:rPr/>
        <w:t>climática</w:t>
      </w:r>
      <w:r>
        <w:rPr>
          <w:spacing w:val="-26"/>
        </w:rPr>
        <w:t> </w:t>
      </w:r>
      <w:r>
        <w:rPr/>
        <w:t>global</w:t>
      </w:r>
      <w:r>
        <w:rPr>
          <w:spacing w:val="-26"/>
        </w:rPr>
        <w:t> </w:t>
      </w:r>
      <w:r>
        <w:rPr>
          <w:spacing w:val="-4"/>
        </w:rPr>
        <w:t>tendrá </w:t>
      </w:r>
      <w:r>
        <w:rPr/>
        <w:t>sus</w:t>
      </w:r>
      <w:r>
        <w:rPr>
          <w:spacing w:val="-14"/>
        </w:rPr>
        <w:t> </w:t>
      </w:r>
      <w:r>
        <w:rPr/>
        <w:t>expresiones</w:t>
      </w:r>
      <w:r>
        <w:rPr>
          <w:spacing w:val="-14"/>
        </w:rPr>
        <w:t> </w:t>
      </w:r>
      <w:r>
        <w:rPr/>
        <w:t>locales</w:t>
      </w:r>
      <w:r>
        <w:rPr>
          <w:spacing w:val="-14"/>
        </w:rPr>
        <w:t> </w:t>
      </w:r>
      <w:r>
        <w:rPr/>
        <w:t>en</w:t>
      </w:r>
      <w:r>
        <w:rPr>
          <w:spacing w:val="-14"/>
        </w:rPr>
        <w:t> </w:t>
      </w:r>
      <w:r>
        <w:rPr/>
        <w:t>rostros</w:t>
      </w:r>
      <w:r>
        <w:rPr>
          <w:spacing w:val="-14"/>
        </w:rPr>
        <w:t> </w:t>
      </w:r>
      <w:r>
        <w:rPr/>
        <w:t>populares,</w:t>
      </w:r>
      <w:r>
        <w:rPr>
          <w:spacing w:val="-14"/>
        </w:rPr>
        <w:t> </w:t>
      </w:r>
      <w:r>
        <w:rPr/>
        <w:t>que</w:t>
      </w:r>
      <w:r>
        <w:rPr>
          <w:spacing w:val="-14"/>
        </w:rPr>
        <w:t> </w:t>
      </w:r>
      <w:r>
        <w:rPr/>
        <w:t>son</w:t>
      </w:r>
      <w:r>
        <w:rPr>
          <w:spacing w:val="-14"/>
        </w:rPr>
        <w:t> </w:t>
      </w:r>
      <w:r>
        <w:rPr/>
        <w:t>los</w:t>
      </w:r>
      <w:r>
        <w:rPr>
          <w:spacing w:val="-14"/>
        </w:rPr>
        <w:t> </w:t>
      </w:r>
      <w:r>
        <w:rPr/>
        <w:t>menos responsables de los responsables, pues sus emisiones de gases efecto</w:t>
      </w:r>
      <w:r>
        <w:rPr>
          <w:spacing w:val="-21"/>
        </w:rPr>
        <w:t> </w:t>
      </w:r>
      <w:r>
        <w:rPr/>
        <w:t>invernadero</w:t>
      </w:r>
      <w:r>
        <w:rPr>
          <w:spacing w:val="-21"/>
        </w:rPr>
        <w:t> </w:t>
      </w:r>
      <w:r>
        <w:rPr>
          <w:spacing w:val="-3"/>
        </w:rPr>
        <w:t>serán</w:t>
      </w:r>
      <w:r>
        <w:rPr>
          <w:spacing w:val="-21"/>
        </w:rPr>
        <w:t> </w:t>
      </w:r>
      <w:r>
        <w:rPr/>
        <w:t>los</w:t>
      </w:r>
      <w:r>
        <w:rPr>
          <w:spacing w:val="-21"/>
        </w:rPr>
        <w:t> </w:t>
      </w:r>
      <w:r>
        <w:rPr/>
        <w:t>de</w:t>
      </w:r>
      <w:r>
        <w:rPr>
          <w:spacing w:val="-21"/>
        </w:rPr>
        <w:t> </w:t>
      </w:r>
      <w:r>
        <w:rPr/>
        <w:t>menor</w:t>
      </w:r>
      <w:r>
        <w:rPr>
          <w:spacing w:val="-21"/>
        </w:rPr>
        <w:t> </w:t>
      </w:r>
      <w:r>
        <w:rPr/>
        <w:t>impacto.</w:t>
      </w:r>
    </w:p>
    <w:p>
      <w:pPr>
        <w:pStyle w:val="BodyText"/>
        <w:spacing w:line="232" w:lineRule="auto"/>
        <w:ind w:right="278" w:firstLine="277"/>
        <w:jc w:val="both"/>
      </w:pPr>
      <w:r>
        <w:rPr/>
        <w:t>Los</w:t>
      </w:r>
      <w:r>
        <w:rPr>
          <w:spacing w:val="-16"/>
        </w:rPr>
        <w:t> </w:t>
      </w:r>
      <w:r>
        <w:rPr/>
        <w:t>paisajes</w:t>
      </w:r>
      <w:r>
        <w:rPr>
          <w:spacing w:val="-16"/>
        </w:rPr>
        <w:t> </w:t>
      </w:r>
      <w:r>
        <w:rPr/>
        <w:t>del</w:t>
      </w:r>
      <w:r>
        <w:rPr>
          <w:spacing w:val="-16"/>
        </w:rPr>
        <w:t> </w:t>
      </w:r>
      <w:r>
        <w:rPr/>
        <w:t>cambio</w:t>
      </w:r>
      <w:r>
        <w:rPr>
          <w:spacing w:val="-16"/>
        </w:rPr>
        <w:t> </w:t>
      </w:r>
      <w:r>
        <w:rPr/>
        <w:t>climático</w:t>
      </w:r>
      <w:r>
        <w:rPr>
          <w:spacing w:val="-16"/>
        </w:rPr>
        <w:t> </w:t>
      </w:r>
      <w:r>
        <w:rPr/>
        <w:t>son,</w:t>
      </w:r>
      <w:r>
        <w:rPr>
          <w:spacing w:val="-16"/>
        </w:rPr>
        <w:t> </w:t>
      </w:r>
      <w:r>
        <w:rPr/>
        <w:t>por</w:t>
      </w:r>
      <w:r>
        <w:rPr>
          <w:spacing w:val="-16"/>
        </w:rPr>
        <w:t> </w:t>
      </w:r>
      <w:r>
        <w:rPr/>
        <w:t>utilizar</w:t>
      </w:r>
      <w:r>
        <w:rPr>
          <w:spacing w:val="-16"/>
        </w:rPr>
        <w:t> </w:t>
      </w:r>
      <w:r>
        <w:rPr/>
        <w:t>una</w:t>
      </w:r>
      <w:r>
        <w:rPr>
          <w:spacing w:val="-16"/>
        </w:rPr>
        <w:t> </w:t>
      </w:r>
      <w:r>
        <w:rPr/>
        <w:t>imagen bíblica,</w:t>
      </w:r>
      <w:r>
        <w:rPr>
          <w:spacing w:val="-23"/>
        </w:rPr>
        <w:t> </w:t>
      </w:r>
      <w:r>
        <w:rPr/>
        <w:t>los</w:t>
      </w:r>
      <w:r>
        <w:rPr>
          <w:spacing w:val="-23"/>
        </w:rPr>
        <w:t> </w:t>
      </w:r>
      <w:r>
        <w:rPr/>
        <w:t>del</w:t>
      </w:r>
      <w:r>
        <w:rPr>
          <w:spacing w:val="-23"/>
        </w:rPr>
        <w:t> </w:t>
      </w:r>
      <w:r>
        <w:rPr/>
        <w:t>juicio</w:t>
      </w:r>
      <w:r>
        <w:rPr>
          <w:spacing w:val="-23"/>
        </w:rPr>
        <w:t> </w:t>
      </w:r>
      <w:r>
        <w:rPr/>
        <w:t>final,</w:t>
      </w:r>
      <w:r>
        <w:rPr>
          <w:spacing w:val="-23"/>
        </w:rPr>
        <w:t> </w:t>
      </w:r>
      <w:r>
        <w:rPr/>
        <w:t>son</w:t>
      </w:r>
      <w:r>
        <w:rPr>
          <w:spacing w:val="-23"/>
        </w:rPr>
        <w:t> </w:t>
      </w:r>
      <w:r>
        <w:rPr/>
        <w:t>las</w:t>
      </w:r>
      <w:r>
        <w:rPr>
          <w:spacing w:val="-23"/>
        </w:rPr>
        <w:t> </w:t>
      </w:r>
      <w:r>
        <w:rPr/>
        <w:t>destrucciones</w:t>
      </w:r>
      <w:r>
        <w:rPr>
          <w:spacing w:val="-23"/>
        </w:rPr>
        <w:t> </w:t>
      </w:r>
      <w:r>
        <w:rPr/>
        <w:t>de</w:t>
      </w:r>
      <w:r>
        <w:rPr>
          <w:spacing w:val="-23"/>
        </w:rPr>
        <w:t> </w:t>
      </w:r>
      <w:r>
        <w:rPr/>
        <w:t>los</w:t>
      </w:r>
      <w:r>
        <w:rPr>
          <w:spacing w:val="-23"/>
        </w:rPr>
        <w:t> </w:t>
      </w:r>
      <w:r>
        <w:rPr/>
        <w:t>huracanes, </w:t>
      </w:r>
      <w:r>
        <w:rPr>
          <w:spacing w:val="-5"/>
        </w:rPr>
        <w:t>las</w:t>
      </w:r>
      <w:r>
        <w:rPr>
          <w:spacing w:val="-9"/>
        </w:rPr>
        <w:t> </w:t>
      </w:r>
      <w:r>
        <w:rPr>
          <w:spacing w:val="-6"/>
        </w:rPr>
        <w:t>marejadas</w:t>
      </w:r>
      <w:r>
        <w:rPr>
          <w:spacing w:val="-9"/>
        </w:rPr>
        <w:t> </w:t>
      </w:r>
      <w:r>
        <w:rPr>
          <w:spacing w:val="-4"/>
        </w:rPr>
        <w:t>que</w:t>
      </w:r>
      <w:r>
        <w:rPr>
          <w:spacing w:val="-9"/>
        </w:rPr>
        <w:t> </w:t>
      </w:r>
      <w:r>
        <w:rPr>
          <w:spacing w:val="-3"/>
        </w:rPr>
        <w:t>de</w:t>
      </w:r>
      <w:r>
        <w:rPr>
          <w:spacing w:val="-9"/>
        </w:rPr>
        <w:t> </w:t>
      </w:r>
      <w:r>
        <w:rPr>
          <w:spacing w:val="-3"/>
        </w:rPr>
        <w:t>un</w:t>
      </w:r>
      <w:r>
        <w:rPr>
          <w:spacing w:val="-9"/>
        </w:rPr>
        <w:t> </w:t>
      </w:r>
      <w:r>
        <w:rPr>
          <w:spacing w:val="-5"/>
        </w:rPr>
        <w:t>plumazo</w:t>
      </w:r>
      <w:r>
        <w:rPr>
          <w:spacing w:val="-9"/>
        </w:rPr>
        <w:t> </w:t>
      </w:r>
      <w:r>
        <w:rPr>
          <w:spacing w:val="-6"/>
        </w:rPr>
        <w:t>borran</w:t>
      </w:r>
      <w:r>
        <w:rPr>
          <w:spacing w:val="-9"/>
        </w:rPr>
        <w:t> </w:t>
      </w:r>
      <w:r>
        <w:rPr>
          <w:spacing w:val="-4"/>
        </w:rPr>
        <w:t>los</w:t>
      </w:r>
      <w:r>
        <w:rPr>
          <w:spacing w:val="-9"/>
        </w:rPr>
        <w:t> </w:t>
      </w:r>
      <w:r>
        <w:rPr>
          <w:spacing w:val="-6"/>
        </w:rPr>
        <w:t>entornos</w:t>
      </w:r>
      <w:r>
        <w:rPr>
          <w:spacing w:val="-9"/>
        </w:rPr>
        <w:t> </w:t>
      </w:r>
      <w:r>
        <w:rPr>
          <w:spacing w:val="-6"/>
        </w:rPr>
        <w:t>costeros,</w:t>
      </w:r>
      <w:r>
        <w:rPr>
          <w:spacing w:val="-9"/>
        </w:rPr>
        <w:t> </w:t>
      </w:r>
      <w:r>
        <w:rPr/>
        <w:t>las sequías desertificantes. Horriblemente son paisajes como de</w:t>
      </w:r>
      <w:r>
        <w:rPr>
          <w:spacing w:val="-10"/>
        </w:rPr>
        <w:t> </w:t>
      </w:r>
      <w:r>
        <w:rPr/>
        <w:t>la resurrección de los muertos, por las víctimas de toda </w:t>
      </w:r>
      <w:r>
        <w:rPr>
          <w:spacing w:val="-3"/>
        </w:rPr>
        <w:t>esta </w:t>
      </w:r>
      <w:r>
        <w:rPr/>
        <w:t>vio- </w:t>
      </w:r>
      <w:r>
        <w:rPr>
          <w:w w:val="95"/>
        </w:rPr>
        <w:t>lencia</w:t>
      </w:r>
      <w:r>
        <w:rPr>
          <w:spacing w:val="8"/>
          <w:w w:val="95"/>
        </w:rPr>
        <w:t> </w:t>
      </w:r>
      <w:r>
        <w:rPr>
          <w:w w:val="95"/>
        </w:rPr>
        <w:t>ambiental.</w:t>
      </w:r>
    </w:p>
    <w:p>
      <w:pPr>
        <w:pStyle w:val="BodyText"/>
        <w:spacing w:before="4"/>
        <w:ind w:left="0"/>
        <w:rPr>
          <w:sz w:val="20"/>
        </w:rPr>
      </w:pPr>
    </w:p>
    <w:p>
      <w:pPr>
        <w:pStyle w:val="Heading2"/>
        <w:rPr>
          <w:rFonts w:ascii="Calibri" w:hAnsi="Calibri"/>
        </w:rPr>
      </w:pPr>
      <w:r>
        <w:rPr>
          <w:rFonts w:ascii="Calibri" w:hAnsi="Calibri"/>
          <w:w w:val="105"/>
        </w:rPr>
        <w:t>¿Es tarde para redimir los paisajes?</w:t>
      </w:r>
    </w:p>
    <w:p>
      <w:pPr>
        <w:pStyle w:val="BodyText"/>
        <w:spacing w:before="3"/>
        <w:ind w:left="0"/>
        <w:rPr>
          <w:b/>
          <w:sz w:val="20"/>
        </w:rPr>
      </w:pPr>
    </w:p>
    <w:p>
      <w:pPr>
        <w:pStyle w:val="BodyText"/>
        <w:spacing w:line="260" w:lineRule="exact"/>
        <w:ind w:right="276"/>
        <w:jc w:val="both"/>
      </w:pPr>
      <w:r>
        <w:rPr/>
        <w:t>He</w:t>
      </w:r>
      <w:r>
        <w:rPr>
          <w:spacing w:val="-5"/>
        </w:rPr>
        <w:t> </w:t>
      </w:r>
      <w:r>
        <w:rPr/>
        <w:t>partido</w:t>
      </w:r>
      <w:r>
        <w:rPr>
          <w:spacing w:val="-5"/>
        </w:rPr>
        <w:t> </w:t>
      </w:r>
      <w:r>
        <w:rPr/>
        <w:t>de</w:t>
      </w:r>
      <w:r>
        <w:rPr>
          <w:spacing w:val="-5"/>
        </w:rPr>
        <w:t> </w:t>
      </w:r>
      <w:r>
        <w:rPr/>
        <w:t>la</w:t>
      </w:r>
      <w:r>
        <w:rPr>
          <w:spacing w:val="-5"/>
        </w:rPr>
        <w:t> </w:t>
      </w:r>
      <w:r>
        <w:rPr/>
        <w:t>belleza</w:t>
      </w:r>
      <w:r>
        <w:rPr>
          <w:spacing w:val="-5"/>
        </w:rPr>
        <w:t> </w:t>
      </w:r>
      <w:r>
        <w:rPr/>
        <w:t>artística</w:t>
      </w:r>
      <w:r>
        <w:rPr>
          <w:spacing w:val="-5"/>
        </w:rPr>
        <w:t> </w:t>
      </w:r>
      <w:r>
        <w:rPr/>
        <w:t>y</w:t>
      </w:r>
      <w:r>
        <w:rPr>
          <w:spacing w:val="-5"/>
        </w:rPr>
        <w:t> </w:t>
      </w:r>
      <w:r>
        <w:rPr/>
        <w:t>su</w:t>
      </w:r>
      <w:r>
        <w:rPr>
          <w:spacing w:val="-5"/>
        </w:rPr>
        <w:t> </w:t>
      </w:r>
      <w:r>
        <w:rPr/>
        <w:t>relación</w:t>
      </w:r>
      <w:r>
        <w:rPr>
          <w:spacing w:val="-5"/>
        </w:rPr>
        <w:t> </w:t>
      </w:r>
      <w:r>
        <w:rPr/>
        <w:t>con</w:t>
      </w:r>
      <w:r>
        <w:rPr>
          <w:spacing w:val="-5"/>
        </w:rPr>
        <w:t> </w:t>
      </w:r>
      <w:r>
        <w:rPr/>
        <w:t>el</w:t>
      </w:r>
      <w:r>
        <w:rPr>
          <w:spacing w:val="-5"/>
        </w:rPr>
        <w:t> </w:t>
      </w:r>
      <w:r>
        <w:rPr/>
        <w:t>paisaje;</w:t>
      </w:r>
      <w:r>
        <w:rPr>
          <w:spacing w:val="-5"/>
        </w:rPr>
        <w:t> </w:t>
      </w:r>
      <w:r>
        <w:rPr/>
        <w:t>los </w:t>
      </w:r>
      <w:r>
        <w:rPr>
          <w:spacing w:val="-3"/>
        </w:rPr>
        <w:t>paisajes</w:t>
      </w:r>
      <w:r>
        <w:rPr>
          <w:spacing w:val="-22"/>
        </w:rPr>
        <w:t> </w:t>
      </w:r>
      <w:r>
        <w:rPr/>
        <w:t>del</w:t>
      </w:r>
      <w:r>
        <w:rPr>
          <w:spacing w:val="-22"/>
        </w:rPr>
        <w:t> </w:t>
      </w:r>
      <w:r>
        <w:rPr>
          <w:spacing w:val="-3"/>
        </w:rPr>
        <w:t>arte</w:t>
      </w:r>
      <w:r>
        <w:rPr>
          <w:spacing w:val="-22"/>
        </w:rPr>
        <w:t> </w:t>
      </w:r>
      <w:r>
        <w:rPr/>
        <w:t>son</w:t>
      </w:r>
      <w:r>
        <w:rPr>
          <w:spacing w:val="-22"/>
        </w:rPr>
        <w:t> </w:t>
      </w:r>
      <w:r>
        <w:rPr/>
        <w:t>bellos,</w:t>
      </w:r>
      <w:r>
        <w:rPr>
          <w:spacing w:val="-22"/>
        </w:rPr>
        <w:t> </w:t>
      </w:r>
      <w:r>
        <w:rPr>
          <w:spacing w:val="-5"/>
        </w:rPr>
        <w:t>hay</w:t>
      </w:r>
      <w:r>
        <w:rPr>
          <w:spacing w:val="-22"/>
        </w:rPr>
        <w:t> </w:t>
      </w:r>
      <w:r>
        <w:rPr/>
        <w:t>que</w:t>
      </w:r>
      <w:r>
        <w:rPr>
          <w:spacing w:val="-22"/>
        </w:rPr>
        <w:t> </w:t>
      </w:r>
      <w:r>
        <w:rPr/>
        <w:t>decirlo</w:t>
      </w:r>
      <w:r>
        <w:rPr>
          <w:spacing w:val="-22"/>
        </w:rPr>
        <w:t> </w:t>
      </w:r>
      <w:r>
        <w:rPr/>
        <w:t>con</w:t>
      </w:r>
      <w:r>
        <w:rPr>
          <w:spacing w:val="-22"/>
        </w:rPr>
        <w:t> </w:t>
      </w:r>
      <w:r>
        <w:rPr>
          <w:spacing w:val="-4"/>
        </w:rPr>
        <w:t>todas</w:t>
      </w:r>
      <w:r>
        <w:rPr>
          <w:spacing w:val="-22"/>
        </w:rPr>
        <w:t> </w:t>
      </w:r>
      <w:r>
        <w:rPr>
          <w:spacing w:val="-3"/>
        </w:rPr>
        <w:t>las</w:t>
      </w:r>
      <w:r>
        <w:rPr>
          <w:spacing w:val="-22"/>
        </w:rPr>
        <w:t> </w:t>
      </w:r>
      <w:r>
        <w:rPr>
          <w:spacing w:val="-4"/>
        </w:rPr>
        <w:t>palabras, </w:t>
      </w:r>
      <w:r>
        <w:rPr/>
        <w:t>pero</w:t>
      </w:r>
      <w:r>
        <w:rPr>
          <w:spacing w:val="-20"/>
        </w:rPr>
        <w:t> </w:t>
      </w:r>
      <w:r>
        <w:rPr/>
        <w:t>el</w:t>
      </w:r>
      <w:r>
        <w:rPr>
          <w:spacing w:val="-20"/>
        </w:rPr>
        <w:t> </w:t>
      </w:r>
      <w:r>
        <w:rPr/>
        <w:t>paisaje</w:t>
      </w:r>
      <w:r>
        <w:rPr>
          <w:spacing w:val="-20"/>
        </w:rPr>
        <w:t> </w:t>
      </w:r>
      <w:r>
        <w:rPr/>
        <w:t>es</w:t>
      </w:r>
      <w:r>
        <w:rPr>
          <w:spacing w:val="-20"/>
        </w:rPr>
        <w:t> </w:t>
      </w:r>
      <w:r>
        <w:rPr/>
        <w:t>materia</w:t>
      </w:r>
      <w:r>
        <w:rPr>
          <w:spacing w:val="-20"/>
        </w:rPr>
        <w:t> </w:t>
      </w:r>
      <w:r>
        <w:rPr/>
        <w:t>que</w:t>
      </w:r>
      <w:r>
        <w:rPr>
          <w:spacing w:val="-20"/>
        </w:rPr>
        <w:t> </w:t>
      </w:r>
      <w:r>
        <w:rPr/>
        <w:t>se</w:t>
      </w:r>
      <w:r>
        <w:rPr>
          <w:spacing w:val="-20"/>
        </w:rPr>
        <w:t> </w:t>
      </w:r>
      <w:r>
        <w:rPr/>
        <w:t>transforma.</w:t>
      </w:r>
      <w:r>
        <w:rPr>
          <w:spacing w:val="-20"/>
        </w:rPr>
        <w:t> </w:t>
      </w:r>
      <w:r>
        <w:rPr/>
        <w:t>Sobre</w:t>
      </w:r>
      <w:r>
        <w:rPr>
          <w:spacing w:val="-20"/>
        </w:rPr>
        <w:t> </w:t>
      </w:r>
      <w:r>
        <w:rPr/>
        <w:t>la</w:t>
      </w:r>
      <w:r>
        <w:rPr>
          <w:spacing w:val="-20"/>
        </w:rPr>
        <w:t> </w:t>
      </w:r>
      <w:r>
        <w:rPr/>
        <w:t>materia</w:t>
      </w:r>
      <w:r>
        <w:rPr>
          <w:spacing w:val="-20"/>
        </w:rPr>
        <w:t> </w:t>
      </w:r>
      <w:r>
        <w:rPr/>
        <w:t>en movimiento aparecieron los paisajes más hermosos: el agua,</w:t>
      </w:r>
      <w:r>
        <w:rPr>
          <w:spacing w:val="-11"/>
        </w:rPr>
        <w:t> </w:t>
      </w:r>
      <w:r>
        <w:rPr/>
        <w:t>la tierra, la vida y en particular la vida humana, con sus</w:t>
      </w:r>
      <w:r>
        <w:rPr>
          <w:spacing w:val="-32"/>
        </w:rPr>
        <w:t> </w:t>
      </w:r>
      <w:r>
        <w:rPr/>
        <w:t>grandezas y</w:t>
      </w:r>
      <w:r>
        <w:rPr>
          <w:spacing w:val="-14"/>
        </w:rPr>
        <w:t> </w:t>
      </w:r>
      <w:r>
        <w:rPr/>
        <w:t>bajezas.</w:t>
      </w:r>
      <w:r>
        <w:rPr>
          <w:spacing w:val="-14"/>
        </w:rPr>
        <w:t> </w:t>
      </w:r>
      <w:r>
        <w:rPr/>
        <w:t>He</w:t>
      </w:r>
      <w:r>
        <w:rPr>
          <w:spacing w:val="-14"/>
        </w:rPr>
        <w:t> </w:t>
      </w:r>
      <w:r>
        <w:rPr/>
        <w:t>particularizado</w:t>
      </w:r>
      <w:r>
        <w:rPr>
          <w:spacing w:val="-14"/>
        </w:rPr>
        <w:t> </w:t>
      </w:r>
      <w:r>
        <w:rPr/>
        <w:t>en</w:t>
      </w:r>
      <w:r>
        <w:rPr>
          <w:spacing w:val="-14"/>
        </w:rPr>
        <w:t> </w:t>
      </w:r>
      <w:r>
        <w:rPr/>
        <w:t>la</w:t>
      </w:r>
      <w:r>
        <w:rPr>
          <w:spacing w:val="-14"/>
        </w:rPr>
        <w:t> </w:t>
      </w:r>
      <w:r>
        <w:rPr/>
        <w:t>realidad</w:t>
      </w:r>
      <w:r>
        <w:rPr>
          <w:spacing w:val="-14"/>
        </w:rPr>
        <w:t> </w:t>
      </w:r>
      <w:r>
        <w:rPr/>
        <w:t>latinoamericana</w:t>
      </w:r>
      <w:r>
        <w:rPr>
          <w:spacing w:val="-14"/>
        </w:rPr>
        <w:t> </w:t>
      </w:r>
      <w:r>
        <w:rPr/>
        <w:t>y</w:t>
      </w:r>
      <w:r>
        <w:rPr>
          <w:spacing w:val="-14"/>
        </w:rPr>
        <w:t> </w:t>
      </w:r>
      <w:r>
        <w:rPr/>
        <w:t>he hablado</w:t>
      </w:r>
      <w:r>
        <w:rPr>
          <w:spacing w:val="-32"/>
        </w:rPr>
        <w:t> </w:t>
      </w:r>
      <w:r>
        <w:rPr/>
        <w:t>de</w:t>
      </w:r>
      <w:r>
        <w:rPr>
          <w:spacing w:val="-32"/>
        </w:rPr>
        <w:t> </w:t>
      </w:r>
      <w:r>
        <w:rPr/>
        <w:t>sus</w:t>
      </w:r>
      <w:r>
        <w:rPr>
          <w:spacing w:val="-32"/>
        </w:rPr>
        <w:t> </w:t>
      </w:r>
      <w:r>
        <w:rPr>
          <w:spacing w:val="-3"/>
        </w:rPr>
        <w:t>increíblemente</w:t>
      </w:r>
      <w:r>
        <w:rPr>
          <w:spacing w:val="-32"/>
        </w:rPr>
        <w:t> </w:t>
      </w:r>
      <w:r>
        <w:rPr/>
        <w:t>bellos</w:t>
      </w:r>
      <w:r>
        <w:rPr>
          <w:spacing w:val="-32"/>
        </w:rPr>
        <w:t> </w:t>
      </w:r>
      <w:r>
        <w:rPr>
          <w:spacing w:val="-3"/>
        </w:rPr>
        <w:t>paisajes,</w:t>
      </w:r>
      <w:r>
        <w:rPr>
          <w:spacing w:val="-32"/>
        </w:rPr>
        <w:t> </w:t>
      </w:r>
      <w:r>
        <w:rPr/>
        <w:t>de</w:t>
      </w:r>
      <w:r>
        <w:rPr>
          <w:spacing w:val="-32"/>
        </w:rPr>
        <w:t> </w:t>
      </w:r>
      <w:r>
        <w:rPr/>
        <w:t>su</w:t>
      </w:r>
      <w:r>
        <w:rPr>
          <w:spacing w:val="-32"/>
        </w:rPr>
        <w:t> </w:t>
      </w:r>
      <w:r>
        <w:rPr>
          <w:spacing w:val="-4"/>
        </w:rPr>
        <w:t>extraordinaria </w:t>
      </w:r>
      <w:r>
        <w:rPr/>
        <w:t>diversidad</w:t>
      </w:r>
      <w:r>
        <w:rPr>
          <w:spacing w:val="-19"/>
        </w:rPr>
        <w:t> </w:t>
      </w:r>
      <w:r>
        <w:rPr/>
        <w:t>y</w:t>
      </w:r>
      <w:r>
        <w:rPr>
          <w:spacing w:val="-19"/>
        </w:rPr>
        <w:t> </w:t>
      </w:r>
      <w:r>
        <w:rPr/>
        <w:t>de</w:t>
      </w:r>
      <w:r>
        <w:rPr>
          <w:spacing w:val="-19"/>
        </w:rPr>
        <w:t> </w:t>
      </w:r>
      <w:r>
        <w:rPr/>
        <w:t>su</w:t>
      </w:r>
      <w:r>
        <w:rPr>
          <w:spacing w:val="-19"/>
        </w:rPr>
        <w:t> </w:t>
      </w:r>
      <w:r>
        <w:rPr>
          <w:spacing w:val="-3"/>
        </w:rPr>
        <w:t>exuberante</w:t>
      </w:r>
      <w:r>
        <w:rPr>
          <w:spacing w:val="-19"/>
        </w:rPr>
        <w:t> </w:t>
      </w:r>
      <w:r>
        <w:rPr/>
        <w:t>biodiversidad.</w:t>
      </w:r>
      <w:r>
        <w:rPr>
          <w:spacing w:val="-19"/>
        </w:rPr>
        <w:t> </w:t>
      </w:r>
      <w:r>
        <w:rPr/>
        <w:t>Incluso,</w:t>
      </w:r>
      <w:r>
        <w:rPr>
          <w:spacing w:val="-19"/>
        </w:rPr>
        <w:t> </w:t>
      </w:r>
      <w:r>
        <w:rPr/>
        <w:t>los</w:t>
      </w:r>
      <w:r>
        <w:rPr>
          <w:spacing w:val="-19"/>
        </w:rPr>
        <w:t> </w:t>
      </w:r>
      <w:r>
        <w:rPr/>
        <w:t>paisajes </w:t>
      </w:r>
      <w:r>
        <w:rPr>
          <w:spacing w:val="-3"/>
        </w:rPr>
        <w:t>productivos</w:t>
      </w:r>
      <w:r>
        <w:rPr>
          <w:spacing w:val="-18"/>
        </w:rPr>
        <w:t> </w:t>
      </w:r>
      <w:r>
        <w:rPr/>
        <w:t>tienen</w:t>
      </w:r>
      <w:r>
        <w:rPr>
          <w:spacing w:val="-18"/>
        </w:rPr>
        <w:t> </w:t>
      </w:r>
      <w:r>
        <w:rPr/>
        <w:t>sus</w:t>
      </w:r>
      <w:r>
        <w:rPr>
          <w:spacing w:val="-18"/>
        </w:rPr>
        <w:t> </w:t>
      </w:r>
      <w:r>
        <w:rPr>
          <w:spacing w:val="-3"/>
        </w:rPr>
        <w:t>encantos</w:t>
      </w:r>
      <w:r>
        <w:rPr>
          <w:spacing w:val="-18"/>
        </w:rPr>
        <w:t> </w:t>
      </w:r>
      <w:r>
        <w:rPr/>
        <w:t>y</w:t>
      </w:r>
      <w:r>
        <w:rPr>
          <w:spacing w:val="-18"/>
        </w:rPr>
        <w:t> </w:t>
      </w:r>
      <w:r>
        <w:rPr/>
        <w:t>no</w:t>
      </w:r>
      <w:r>
        <w:rPr>
          <w:spacing w:val="-18"/>
        </w:rPr>
        <w:t> </w:t>
      </w:r>
      <w:r>
        <w:rPr/>
        <w:t>son</w:t>
      </w:r>
      <w:r>
        <w:rPr>
          <w:spacing w:val="-18"/>
        </w:rPr>
        <w:t> </w:t>
      </w:r>
      <w:r>
        <w:rPr/>
        <w:t>del</w:t>
      </w:r>
      <w:r>
        <w:rPr>
          <w:spacing w:val="-18"/>
        </w:rPr>
        <w:t> </w:t>
      </w:r>
      <w:r>
        <w:rPr>
          <w:spacing w:val="-4"/>
        </w:rPr>
        <w:t>todo</w:t>
      </w:r>
      <w:r>
        <w:rPr>
          <w:spacing w:val="-18"/>
        </w:rPr>
        <w:t> </w:t>
      </w:r>
      <w:r>
        <w:rPr>
          <w:spacing w:val="-2"/>
        </w:rPr>
        <w:t>criticables;</w:t>
      </w:r>
      <w:r>
        <w:rPr>
          <w:spacing w:val="-18"/>
        </w:rPr>
        <w:t> </w:t>
      </w:r>
      <w:r>
        <w:rPr>
          <w:spacing w:val="-4"/>
        </w:rPr>
        <w:t>hay </w:t>
      </w:r>
      <w:r>
        <w:rPr/>
        <w:t>aspectos</w:t>
      </w:r>
      <w:r>
        <w:rPr>
          <w:spacing w:val="-16"/>
        </w:rPr>
        <w:t> </w:t>
      </w:r>
      <w:r>
        <w:rPr/>
        <w:t>que</w:t>
      </w:r>
      <w:r>
        <w:rPr>
          <w:spacing w:val="-16"/>
        </w:rPr>
        <w:t> </w:t>
      </w:r>
      <w:r>
        <w:rPr/>
        <w:t>se</w:t>
      </w:r>
      <w:r>
        <w:rPr>
          <w:spacing w:val="-16"/>
        </w:rPr>
        <w:t> </w:t>
      </w:r>
      <w:r>
        <w:rPr/>
        <w:t>pueden</w:t>
      </w:r>
      <w:r>
        <w:rPr>
          <w:spacing w:val="-16"/>
        </w:rPr>
        <w:t> </w:t>
      </w:r>
      <w:r>
        <w:rPr>
          <w:spacing w:val="-3"/>
        </w:rPr>
        <w:t>rescatar</w:t>
      </w:r>
      <w:r>
        <w:rPr>
          <w:spacing w:val="-16"/>
        </w:rPr>
        <w:t> </w:t>
      </w:r>
      <w:r>
        <w:rPr/>
        <w:t>de</w:t>
      </w:r>
      <w:r>
        <w:rPr>
          <w:spacing w:val="-16"/>
        </w:rPr>
        <w:t> </w:t>
      </w:r>
      <w:r>
        <w:rPr/>
        <w:t>las</w:t>
      </w:r>
      <w:r>
        <w:rPr>
          <w:spacing w:val="-16"/>
        </w:rPr>
        <w:t> </w:t>
      </w:r>
      <w:r>
        <w:rPr/>
        <w:t>grandes</w:t>
      </w:r>
      <w:r>
        <w:rPr>
          <w:spacing w:val="-16"/>
        </w:rPr>
        <w:t> </w:t>
      </w:r>
      <w:r>
        <w:rPr/>
        <w:t>plantaciones,</w:t>
      </w:r>
      <w:r>
        <w:rPr>
          <w:spacing w:val="-16"/>
        </w:rPr>
        <w:t> </w:t>
      </w:r>
      <w:r>
        <w:rPr/>
        <w:t>de </w:t>
      </w:r>
      <w:r>
        <w:rPr>
          <w:spacing w:val="-3"/>
        </w:rPr>
        <w:t>las</w:t>
      </w:r>
      <w:r>
        <w:rPr>
          <w:spacing w:val="-29"/>
        </w:rPr>
        <w:t> </w:t>
      </w:r>
      <w:r>
        <w:rPr>
          <w:spacing w:val="-3"/>
        </w:rPr>
        <w:t>minas</w:t>
      </w:r>
      <w:r>
        <w:rPr>
          <w:spacing w:val="-29"/>
        </w:rPr>
        <w:t> </w:t>
      </w:r>
      <w:r>
        <w:rPr/>
        <w:t>y</w:t>
      </w:r>
      <w:r>
        <w:rPr>
          <w:spacing w:val="-29"/>
        </w:rPr>
        <w:t> </w:t>
      </w:r>
      <w:r>
        <w:rPr/>
        <w:t>del</w:t>
      </w:r>
      <w:r>
        <w:rPr>
          <w:spacing w:val="-29"/>
        </w:rPr>
        <w:t> </w:t>
      </w:r>
      <w:r>
        <w:rPr>
          <w:spacing w:val="-4"/>
        </w:rPr>
        <w:t>desarrollo</w:t>
      </w:r>
      <w:r>
        <w:rPr>
          <w:spacing w:val="-29"/>
        </w:rPr>
        <w:t> </w:t>
      </w:r>
      <w:r>
        <w:rPr>
          <w:spacing w:val="-3"/>
        </w:rPr>
        <w:t>industrial.</w:t>
      </w:r>
      <w:r>
        <w:rPr>
          <w:spacing w:val="-29"/>
        </w:rPr>
        <w:t> </w:t>
      </w:r>
      <w:r>
        <w:rPr>
          <w:spacing w:val="-3"/>
        </w:rPr>
        <w:t>Las</w:t>
      </w:r>
      <w:r>
        <w:rPr>
          <w:spacing w:val="-29"/>
        </w:rPr>
        <w:t> </w:t>
      </w:r>
      <w:r>
        <w:rPr>
          <w:spacing w:val="-3"/>
        </w:rPr>
        <w:t>ciudades</w:t>
      </w:r>
      <w:r>
        <w:rPr>
          <w:spacing w:val="-29"/>
        </w:rPr>
        <w:t> </w:t>
      </w:r>
      <w:r>
        <w:rPr>
          <w:spacing w:val="-4"/>
        </w:rPr>
        <w:t>latinoamericanas, </w:t>
      </w:r>
      <w:r>
        <w:rPr/>
        <w:t>por feas que sean, no lo son del todo. Sobre todo </w:t>
      </w:r>
      <w:r>
        <w:rPr>
          <w:spacing w:val="-3"/>
        </w:rPr>
        <w:t>para </w:t>
      </w:r>
      <w:r>
        <w:rPr/>
        <w:t>los</w:t>
      </w:r>
      <w:r>
        <w:rPr>
          <w:spacing w:val="-28"/>
        </w:rPr>
        <w:t> </w:t>
      </w:r>
      <w:r>
        <w:rPr/>
        <w:t>habi- </w:t>
      </w:r>
      <w:r>
        <w:rPr>
          <w:spacing w:val="-3"/>
        </w:rPr>
        <w:t>tantes </w:t>
      </w:r>
      <w:r>
        <w:rPr/>
        <w:t>de </w:t>
      </w:r>
      <w:r>
        <w:rPr>
          <w:spacing w:val="-3"/>
        </w:rPr>
        <w:t>estas </w:t>
      </w:r>
      <w:r>
        <w:rPr/>
        <w:t>urbes, al ser sus ciudades, son su vida, su </w:t>
      </w:r>
      <w:r>
        <w:rPr>
          <w:spacing w:val="-6"/>
        </w:rPr>
        <w:t>ser,</w:t>
      </w:r>
      <w:r>
        <w:rPr>
          <w:spacing w:val="-22"/>
        </w:rPr>
        <w:t> </w:t>
      </w:r>
      <w:r>
        <w:rPr/>
        <w:t>su sentimiento,</w:t>
      </w:r>
      <w:r>
        <w:rPr>
          <w:spacing w:val="-16"/>
        </w:rPr>
        <w:t> </w:t>
      </w:r>
      <w:r>
        <w:rPr>
          <w:spacing w:val="-3"/>
        </w:rPr>
        <w:t>para</w:t>
      </w:r>
      <w:r>
        <w:rPr>
          <w:spacing w:val="-16"/>
        </w:rPr>
        <w:t> </w:t>
      </w:r>
      <w:r>
        <w:rPr/>
        <w:t>algunos</w:t>
      </w:r>
      <w:r>
        <w:rPr>
          <w:spacing w:val="-16"/>
        </w:rPr>
        <w:t> </w:t>
      </w:r>
      <w:r>
        <w:rPr/>
        <w:t>ojos</w:t>
      </w:r>
      <w:r>
        <w:rPr>
          <w:spacing w:val="-16"/>
        </w:rPr>
        <w:t> </w:t>
      </w:r>
      <w:r>
        <w:rPr/>
        <w:t>externos</w:t>
      </w:r>
      <w:r>
        <w:rPr>
          <w:spacing w:val="-16"/>
        </w:rPr>
        <w:t> </w:t>
      </w:r>
      <w:r>
        <w:rPr/>
        <w:t>quizá</w:t>
      </w:r>
      <w:r>
        <w:rPr>
          <w:spacing w:val="-16"/>
        </w:rPr>
        <w:t> </w:t>
      </w:r>
      <w:r>
        <w:rPr/>
        <w:t>sean</w:t>
      </w:r>
      <w:r>
        <w:rPr>
          <w:spacing w:val="-16"/>
        </w:rPr>
        <w:t> </w:t>
      </w:r>
      <w:r>
        <w:rPr/>
        <w:t>lugares</w:t>
      </w:r>
      <w:r>
        <w:rPr>
          <w:spacing w:val="-16"/>
        </w:rPr>
        <w:t> </w:t>
      </w:r>
      <w:r>
        <w:rPr/>
        <w:t>feos, </w:t>
      </w:r>
      <w:r>
        <w:rPr>
          <w:spacing w:val="-3"/>
        </w:rPr>
        <w:t>para</w:t>
      </w:r>
      <w:r>
        <w:rPr>
          <w:spacing w:val="-16"/>
        </w:rPr>
        <w:t> </w:t>
      </w:r>
      <w:r>
        <w:rPr/>
        <w:t>el</w:t>
      </w:r>
      <w:r>
        <w:rPr>
          <w:spacing w:val="-16"/>
        </w:rPr>
        <w:t> </w:t>
      </w:r>
      <w:r>
        <w:rPr/>
        <w:t>que</w:t>
      </w:r>
      <w:r>
        <w:rPr>
          <w:spacing w:val="-16"/>
        </w:rPr>
        <w:t> </w:t>
      </w:r>
      <w:r>
        <w:rPr/>
        <w:t>las</w:t>
      </w:r>
      <w:r>
        <w:rPr>
          <w:spacing w:val="-16"/>
        </w:rPr>
        <w:t> </w:t>
      </w:r>
      <w:r>
        <w:rPr/>
        <w:t>vive,</w:t>
      </w:r>
      <w:r>
        <w:rPr>
          <w:spacing w:val="-16"/>
        </w:rPr>
        <w:t> </w:t>
      </w:r>
      <w:r>
        <w:rPr>
          <w:spacing w:val="-3"/>
        </w:rPr>
        <w:t>tendrán</w:t>
      </w:r>
      <w:r>
        <w:rPr>
          <w:spacing w:val="-16"/>
        </w:rPr>
        <w:t> </w:t>
      </w:r>
      <w:r>
        <w:rPr/>
        <w:t>sus</w:t>
      </w:r>
      <w:r>
        <w:rPr>
          <w:spacing w:val="-16"/>
        </w:rPr>
        <w:t> </w:t>
      </w:r>
      <w:r>
        <w:rPr/>
        <w:t>cosas</w:t>
      </w:r>
      <w:r>
        <w:rPr>
          <w:spacing w:val="-16"/>
        </w:rPr>
        <w:t> </w:t>
      </w:r>
      <w:r>
        <w:rPr/>
        <w:t>rescatables,</w:t>
      </w:r>
      <w:r>
        <w:rPr>
          <w:spacing w:val="-16"/>
        </w:rPr>
        <w:t> </w:t>
      </w:r>
      <w:r>
        <w:rPr/>
        <w:t>hermosas.</w:t>
      </w:r>
    </w:p>
    <w:p>
      <w:pPr>
        <w:spacing w:after="0" w:line="260" w:lineRule="exact"/>
        <w:jc w:val="both"/>
        <w:sectPr>
          <w:pgSz w:w="8500" w:h="12750"/>
          <w:pgMar w:header="1135" w:footer="0" w:top="1700" w:bottom="280" w:left="1160" w:right="1160"/>
        </w:sectPr>
      </w:pPr>
    </w:p>
    <w:p>
      <w:pPr>
        <w:pStyle w:val="BodyText"/>
        <w:spacing w:before="11"/>
        <w:ind w:left="0"/>
        <w:rPr>
          <w:sz w:val="20"/>
        </w:rPr>
      </w:pPr>
    </w:p>
    <w:p>
      <w:pPr>
        <w:pStyle w:val="BodyText"/>
        <w:spacing w:line="194" w:lineRule="exact"/>
        <w:ind w:firstLine="277"/>
        <w:jc w:val="both"/>
      </w:pPr>
      <w:r>
        <w:rPr/>
        <w:t>He hablado de las cosas feas del paisaje o al menos criticables:</w:t>
      </w:r>
    </w:p>
    <w:p>
      <w:pPr>
        <w:pStyle w:val="BodyText"/>
        <w:spacing w:line="232" w:lineRule="auto" w:before="2"/>
        <w:ind w:right="275"/>
        <w:jc w:val="both"/>
      </w:pPr>
      <w:r>
        <w:rPr/>
        <w:t>los paisajes degradados de la producción y la contaminación. He criticado lo que quizá constituye el </w:t>
      </w:r>
      <w:r>
        <w:rPr>
          <w:spacing w:val="-3"/>
        </w:rPr>
        <w:t>mayor </w:t>
      </w:r>
      <w:r>
        <w:rPr/>
        <w:t>espacio que le he dedicado</w:t>
      </w:r>
      <w:r>
        <w:rPr>
          <w:spacing w:val="-16"/>
        </w:rPr>
        <w:t> </w:t>
      </w:r>
      <w:r>
        <w:rPr/>
        <w:t>en</w:t>
      </w:r>
      <w:r>
        <w:rPr>
          <w:spacing w:val="-16"/>
        </w:rPr>
        <w:t> </w:t>
      </w:r>
      <w:r>
        <w:rPr>
          <w:spacing w:val="-3"/>
        </w:rPr>
        <w:t>este</w:t>
      </w:r>
      <w:r>
        <w:rPr>
          <w:spacing w:val="-16"/>
        </w:rPr>
        <w:t> </w:t>
      </w:r>
      <w:r>
        <w:rPr>
          <w:spacing w:val="-4"/>
        </w:rPr>
        <w:t>texto:</w:t>
      </w:r>
      <w:r>
        <w:rPr>
          <w:spacing w:val="-16"/>
        </w:rPr>
        <w:t> </w:t>
      </w:r>
      <w:r>
        <w:rPr/>
        <w:t>el</w:t>
      </w:r>
      <w:r>
        <w:rPr>
          <w:spacing w:val="-16"/>
        </w:rPr>
        <w:t> </w:t>
      </w:r>
      <w:r>
        <w:rPr/>
        <w:t>desolado</w:t>
      </w:r>
      <w:r>
        <w:rPr>
          <w:spacing w:val="-16"/>
        </w:rPr>
        <w:t> </w:t>
      </w:r>
      <w:r>
        <w:rPr/>
        <w:t>paisaje</w:t>
      </w:r>
      <w:r>
        <w:rPr>
          <w:spacing w:val="-16"/>
        </w:rPr>
        <w:t> </w:t>
      </w:r>
      <w:r>
        <w:rPr/>
        <w:t>de</w:t>
      </w:r>
      <w:r>
        <w:rPr>
          <w:spacing w:val="-16"/>
        </w:rPr>
        <w:t> </w:t>
      </w:r>
      <w:r>
        <w:rPr/>
        <w:t>la</w:t>
      </w:r>
      <w:r>
        <w:rPr>
          <w:spacing w:val="-16"/>
        </w:rPr>
        <w:t> </w:t>
      </w:r>
      <w:r>
        <w:rPr/>
        <w:t>desigualdad</w:t>
      </w:r>
      <w:r>
        <w:rPr>
          <w:spacing w:val="-16"/>
        </w:rPr>
        <w:t> </w:t>
      </w:r>
      <w:r>
        <w:rPr/>
        <w:t>y</w:t>
      </w:r>
      <w:r>
        <w:rPr>
          <w:spacing w:val="-16"/>
        </w:rPr>
        <w:t> </w:t>
      </w:r>
      <w:r>
        <w:rPr/>
        <w:t>la </w:t>
      </w:r>
      <w:r>
        <w:rPr>
          <w:spacing w:val="-4"/>
        </w:rPr>
        <w:t>exclusión</w:t>
      </w:r>
      <w:r>
        <w:rPr>
          <w:spacing w:val="-23"/>
        </w:rPr>
        <w:t> </w:t>
      </w:r>
      <w:r>
        <w:rPr/>
        <w:t>con</w:t>
      </w:r>
      <w:r>
        <w:rPr>
          <w:spacing w:val="-23"/>
        </w:rPr>
        <w:t> </w:t>
      </w:r>
      <w:r>
        <w:rPr/>
        <w:t>sus</w:t>
      </w:r>
      <w:r>
        <w:rPr>
          <w:spacing w:val="-23"/>
        </w:rPr>
        <w:t> </w:t>
      </w:r>
      <w:r>
        <w:rPr>
          <w:spacing w:val="-4"/>
        </w:rPr>
        <w:t>correlatos</w:t>
      </w:r>
      <w:r>
        <w:rPr>
          <w:spacing w:val="-23"/>
        </w:rPr>
        <w:t> </w:t>
      </w:r>
      <w:r>
        <w:rPr/>
        <w:t>de</w:t>
      </w:r>
      <w:r>
        <w:rPr>
          <w:spacing w:val="-23"/>
        </w:rPr>
        <w:t> </w:t>
      </w:r>
      <w:r>
        <w:rPr>
          <w:spacing w:val="-3"/>
        </w:rPr>
        <w:t>segregación</w:t>
      </w:r>
      <w:r>
        <w:rPr>
          <w:spacing w:val="-23"/>
        </w:rPr>
        <w:t> </w:t>
      </w:r>
      <w:r>
        <w:rPr/>
        <w:t>urbana</w:t>
      </w:r>
      <w:r>
        <w:rPr>
          <w:spacing w:val="-23"/>
        </w:rPr>
        <w:t> </w:t>
      </w:r>
      <w:r>
        <w:rPr/>
        <w:t>y</w:t>
      </w:r>
      <w:r>
        <w:rPr>
          <w:spacing w:val="-23"/>
        </w:rPr>
        <w:t> </w:t>
      </w:r>
      <w:r>
        <w:rPr/>
        <w:t>de</w:t>
      </w:r>
      <w:r>
        <w:rPr>
          <w:spacing w:val="-23"/>
        </w:rPr>
        <w:t> </w:t>
      </w:r>
      <w:r>
        <w:rPr/>
        <w:t>violencia. Finalmente,</w:t>
      </w:r>
      <w:r>
        <w:rPr>
          <w:spacing w:val="-23"/>
        </w:rPr>
        <w:t> </w:t>
      </w:r>
      <w:r>
        <w:rPr/>
        <w:t>he</w:t>
      </w:r>
      <w:r>
        <w:rPr>
          <w:spacing w:val="-23"/>
        </w:rPr>
        <w:t> </w:t>
      </w:r>
      <w:r>
        <w:rPr/>
        <w:t>terminado</w:t>
      </w:r>
      <w:r>
        <w:rPr>
          <w:spacing w:val="-23"/>
        </w:rPr>
        <w:t> </w:t>
      </w:r>
      <w:r>
        <w:rPr/>
        <w:t>con</w:t>
      </w:r>
      <w:r>
        <w:rPr>
          <w:spacing w:val="-23"/>
        </w:rPr>
        <w:t> </w:t>
      </w:r>
      <w:r>
        <w:rPr/>
        <w:t>el</w:t>
      </w:r>
      <w:r>
        <w:rPr>
          <w:spacing w:val="-23"/>
        </w:rPr>
        <w:t> </w:t>
      </w:r>
      <w:r>
        <w:rPr/>
        <w:t>juicio</w:t>
      </w:r>
      <w:r>
        <w:rPr>
          <w:spacing w:val="-23"/>
        </w:rPr>
        <w:t> </w:t>
      </w:r>
      <w:r>
        <w:rPr/>
        <w:t>final</w:t>
      </w:r>
      <w:r>
        <w:rPr>
          <w:spacing w:val="-23"/>
        </w:rPr>
        <w:t> </w:t>
      </w:r>
      <w:r>
        <w:rPr/>
        <w:t>del</w:t>
      </w:r>
      <w:r>
        <w:rPr>
          <w:spacing w:val="-23"/>
        </w:rPr>
        <w:t> </w:t>
      </w:r>
      <w:r>
        <w:rPr/>
        <w:t>cambio</w:t>
      </w:r>
      <w:r>
        <w:rPr>
          <w:spacing w:val="-23"/>
        </w:rPr>
        <w:t> </w:t>
      </w:r>
      <w:r>
        <w:rPr/>
        <w:t>climático, </w:t>
      </w:r>
      <w:r>
        <w:rPr>
          <w:spacing w:val="-5"/>
        </w:rPr>
        <w:t>esto</w:t>
      </w:r>
      <w:r>
        <w:rPr>
          <w:spacing w:val="-23"/>
        </w:rPr>
        <w:t> </w:t>
      </w:r>
      <w:r>
        <w:rPr>
          <w:spacing w:val="-3"/>
        </w:rPr>
        <w:t>es,</w:t>
      </w:r>
      <w:r>
        <w:rPr>
          <w:spacing w:val="-23"/>
        </w:rPr>
        <w:t> </w:t>
      </w:r>
      <w:r>
        <w:rPr/>
        <w:t>la</w:t>
      </w:r>
      <w:r>
        <w:rPr>
          <w:spacing w:val="-23"/>
        </w:rPr>
        <w:t> </w:t>
      </w:r>
      <w:r>
        <w:rPr>
          <w:spacing w:val="-4"/>
        </w:rPr>
        <w:t>naturaleza</w:t>
      </w:r>
      <w:r>
        <w:rPr>
          <w:spacing w:val="-23"/>
        </w:rPr>
        <w:t> </w:t>
      </w:r>
      <w:r>
        <w:rPr>
          <w:spacing w:val="-3"/>
        </w:rPr>
        <w:t>desbocada</w:t>
      </w:r>
      <w:r>
        <w:rPr>
          <w:spacing w:val="-23"/>
        </w:rPr>
        <w:t> </w:t>
      </w:r>
      <w:r>
        <w:rPr/>
        <w:t>por</w:t>
      </w:r>
      <w:r>
        <w:rPr>
          <w:spacing w:val="-23"/>
        </w:rPr>
        <w:t> </w:t>
      </w:r>
      <w:r>
        <w:rPr/>
        <w:t>culpa</w:t>
      </w:r>
      <w:r>
        <w:rPr>
          <w:spacing w:val="-23"/>
        </w:rPr>
        <w:t> </w:t>
      </w:r>
      <w:r>
        <w:rPr/>
        <w:t>de</w:t>
      </w:r>
      <w:r>
        <w:rPr>
          <w:spacing w:val="-23"/>
        </w:rPr>
        <w:t> </w:t>
      </w:r>
      <w:r>
        <w:rPr/>
        <w:t>la</w:t>
      </w:r>
      <w:r>
        <w:rPr>
          <w:spacing w:val="-23"/>
        </w:rPr>
        <w:t> </w:t>
      </w:r>
      <w:r>
        <w:rPr>
          <w:spacing w:val="-3"/>
        </w:rPr>
        <w:t>propia</w:t>
      </w:r>
      <w:r>
        <w:rPr>
          <w:spacing w:val="-23"/>
        </w:rPr>
        <w:t> </w:t>
      </w:r>
      <w:r>
        <w:rPr>
          <w:spacing w:val="-3"/>
        </w:rPr>
        <w:t>humanidad </w:t>
      </w:r>
      <w:r>
        <w:rPr/>
        <w:t>que</w:t>
      </w:r>
      <w:r>
        <w:rPr>
          <w:spacing w:val="-17"/>
        </w:rPr>
        <w:t> </w:t>
      </w:r>
      <w:r>
        <w:rPr/>
        <w:t>se</w:t>
      </w:r>
      <w:r>
        <w:rPr>
          <w:spacing w:val="-17"/>
        </w:rPr>
        <w:t> </w:t>
      </w:r>
      <w:r>
        <w:rPr/>
        <w:t>decía</w:t>
      </w:r>
      <w:r>
        <w:rPr>
          <w:spacing w:val="-17"/>
        </w:rPr>
        <w:t> </w:t>
      </w:r>
      <w:r>
        <w:rPr>
          <w:spacing w:val="-4"/>
        </w:rPr>
        <w:t>era</w:t>
      </w:r>
      <w:r>
        <w:rPr>
          <w:spacing w:val="-17"/>
        </w:rPr>
        <w:t> </w:t>
      </w:r>
      <w:r>
        <w:rPr/>
        <w:t>su</w:t>
      </w:r>
      <w:r>
        <w:rPr>
          <w:spacing w:val="-17"/>
        </w:rPr>
        <w:t> </w:t>
      </w:r>
      <w:r>
        <w:rPr/>
        <w:t>máxima</w:t>
      </w:r>
      <w:r>
        <w:rPr>
          <w:spacing w:val="-17"/>
        </w:rPr>
        <w:t> </w:t>
      </w:r>
      <w:r>
        <w:rPr/>
        <w:t>creación.</w:t>
      </w:r>
    </w:p>
    <w:p>
      <w:pPr>
        <w:pStyle w:val="BodyText"/>
        <w:spacing w:line="232" w:lineRule="auto"/>
        <w:ind w:right="275" w:firstLine="277"/>
        <w:jc w:val="both"/>
      </w:pPr>
      <w:r>
        <w:rPr/>
        <w:t>La</w:t>
      </w:r>
      <w:r>
        <w:rPr>
          <w:spacing w:val="-16"/>
        </w:rPr>
        <w:t> </w:t>
      </w:r>
      <w:r>
        <w:rPr/>
        <w:t>composición</w:t>
      </w:r>
      <w:r>
        <w:rPr>
          <w:spacing w:val="-16"/>
        </w:rPr>
        <w:t> </w:t>
      </w:r>
      <w:r>
        <w:rPr/>
        <w:t>en</w:t>
      </w:r>
      <w:r>
        <w:rPr>
          <w:spacing w:val="-16"/>
        </w:rPr>
        <w:t> </w:t>
      </w:r>
      <w:r>
        <w:rPr/>
        <w:t>su</w:t>
      </w:r>
      <w:r>
        <w:rPr>
          <w:spacing w:val="-16"/>
        </w:rPr>
        <w:t> </w:t>
      </w:r>
      <w:r>
        <w:rPr/>
        <w:t>conjunto,</w:t>
      </w:r>
      <w:r>
        <w:rPr>
          <w:spacing w:val="-16"/>
        </w:rPr>
        <w:t> </w:t>
      </w:r>
      <w:r>
        <w:rPr/>
        <w:t>el</w:t>
      </w:r>
      <w:r>
        <w:rPr>
          <w:spacing w:val="-16"/>
        </w:rPr>
        <w:t> </w:t>
      </w:r>
      <w:r>
        <w:rPr/>
        <w:t>paisaje</w:t>
      </w:r>
      <w:r>
        <w:rPr>
          <w:spacing w:val="-16"/>
        </w:rPr>
        <w:t> </w:t>
      </w:r>
      <w:r>
        <w:rPr/>
        <w:t>que</w:t>
      </w:r>
      <w:r>
        <w:rPr>
          <w:spacing w:val="-16"/>
        </w:rPr>
        <w:t> </w:t>
      </w:r>
      <w:r>
        <w:rPr/>
        <w:t>he</w:t>
      </w:r>
      <w:r>
        <w:rPr>
          <w:spacing w:val="-16"/>
        </w:rPr>
        <w:t> </w:t>
      </w:r>
      <w:r>
        <w:rPr/>
        <w:t>dibujado</w:t>
      </w:r>
      <w:r>
        <w:rPr>
          <w:spacing w:val="-16"/>
        </w:rPr>
        <w:t> </w:t>
      </w:r>
      <w:r>
        <w:rPr/>
        <w:t>es, </w:t>
      </w:r>
      <w:r>
        <w:rPr>
          <w:spacing w:val="-5"/>
        </w:rPr>
        <w:t>ciertamente,</w:t>
      </w:r>
      <w:r>
        <w:rPr>
          <w:spacing w:val="-28"/>
        </w:rPr>
        <w:t> </w:t>
      </w:r>
      <w:r>
        <w:rPr>
          <w:spacing w:val="-5"/>
        </w:rPr>
        <w:t>terrorífico.</w:t>
      </w:r>
      <w:r>
        <w:rPr>
          <w:spacing w:val="-28"/>
        </w:rPr>
        <w:t> </w:t>
      </w:r>
      <w:r>
        <w:rPr/>
        <w:t>Lo</w:t>
      </w:r>
      <w:r>
        <w:rPr>
          <w:spacing w:val="-28"/>
        </w:rPr>
        <w:t> </w:t>
      </w:r>
      <w:r>
        <w:rPr>
          <w:spacing w:val="-4"/>
        </w:rPr>
        <w:t>es</w:t>
      </w:r>
      <w:r>
        <w:rPr>
          <w:spacing w:val="-28"/>
        </w:rPr>
        <w:t> </w:t>
      </w:r>
      <w:r>
        <w:rPr>
          <w:spacing w:val="-4"/>
        </w:rPr>
        <w:t>desde</w:t>
      </w:r>
      <w:r>
        <w:rPr>
          <w:spacing w:val="-28"/>
        </w:rPr>
        <w:t> </w:t>
      </w:r>
      <w:r>
        <w:rPr/>
        <w:t>el</w:t>
      </w:r>
      <w:r>
        <w:rPr>
          <w:spacing w:val="-28"/>
        </w:rPr>
        <w:t> </w:t>
      </w:r>
      <w:r>
        <w:rPr>
          <w:spacing w:val="-5"/>
        </w:rPr>
        <w:t>propio</w:t>
      </w:r>
      <w:r>
        <w:rPr>
          <w:spacing w:val="-28"/>
        </w:rPr>
        <w:t> </w:t>
      </w:r>
      <w:r>
        <w:rPr>
          <w:spacing w:val="-4"/>
        </w:rPr>
        <w:t>paisaje</w:t>
      </w:r>
      <w:r>
        <w:rPr>
          <w:spacing w:val="-28"/>
        </w:rPr>
        <w:t> </w:t>
      </w:r>
      <w:r>
        <w:rPr/>
        <w:t>y</w:t>
      </w:r>
      <w:r>
        <w:rPr>
          <w:spacing w:val="-28"/>
        </w:rPr>
        <w:t> </w:t>
      </w:r>
      <w:r>
        <w:rPr/>
        <w:t>en</w:t>
      </w:r>
      <w:r>
        <w:rPr>
          <w:spacing w:val="-28"/>
        </w:rPr>
        <w:t> </w:t>
      </w:r>
      <w:r>
        <w:rPr>
          <w:spacing w:val="-3"/>
        </w:rPr>
        <w:t>particular </w:t>
      </w:r>
      <w:r>
        <w:rPr/>
        <w:t>del paisaje social con el cambio climático como trasfondo.</w:t>
      </w:r>
      <w:r>
        <w:rPr>
          <w:spacing w:val="-14"/>
        </w:rPr>
        <w:t> </w:t>
      </w:r>
      <w:r>
        <w:rPr>
          <w:spacing w:val="-5"/>
        </w:rPr>
        <w:t>Pero </w:t>
      </w:r>
      <w:r>
        <w:rPr/>
        <w:t>no</w:t>
      </w:r>
      <w:r>
        <w:rPr>
          <w:spacing w:val="-14"/>
        </w:rPr>
        <w:t> </w:t>
      </w:r>
      <w:r>
        <w:rPr/>
        <w:t>quiero</w:t>
      </w:r>
      <w:r>
        <w:rPr>
          <w:spacing w:val="-14"/>
        </w:rPr>
        <w:t> </w:t>
      </w:r>
      <w:r>
        <w:rPr/>
        <w:t>terminar</w:t>
      </w:r>
      <w:r>
        <w:rPr>
          <w:spacing w:val="-14"/>
        </w:rPr>
        <w:t> </w:t>
      </w:r>
      <w:r>
        <w:rPr/>
        <w:t>absolutamente</w:t>
      </w:r>
      <w:r>
        <w:rPr>
          <w:spacing w:val="-14"/>
        </w:rPr>
        <w:t> </w:t>
      </w:r>
      <w:r>
        <w:rPr/>
        <w:t>con</w:t>
      </w:r>
      <w:r>
        <w:rPr>
          <w:spacing w:val="-14"/>
        </w:rPr>
        <w:t> </w:t>
      </w:r>
      <w:r>
        <w:rPr/>
        <w:t>un</w:t>
      </w:r>
      <w:r>
        <w:rPr>
          <w:spacing w:val="-14"/>
        </w:rPr>
        <w:t> </w:t>
      </w:r>
      <w:r>
        <w:rPr/>
        <w:t>cataclismo.</w:t>
      </w:r>
      <w:r>
        <w:rPr>
          <w:spacing w:val="-14"/>
        </w:rPr>
        <w:t> </w:t>
      </w:r>
      <w:r>
        <w:rPr/>
        <w:t>Si</w:t>
      </w:r>
      <w:r>
        <w:rPr>
          <w:spacing w:val="-14"/>
        </w:rPr>
        <w:t> </w:t>
      </w:r>
      <w:r>
        <w:rPr/>
        <w:t>bien</w:t>
      </w:r>
      <w:r>
        <w:rPr>
          <w:spacing w:val="-14"/>
        </w:rPr>
        <w:t> </w:t>
      </w:r>
      <w:r>
        <w:rPr/>
        <w:t>no niego</w:t>
      </w:r>
      <w:r>
        <w:rPr>
          <w:spacing w:val="-9"/>
        </w:rPr>
        <w:t> </w:t>
      </w:r>
      <w:r>
        <w:rPr/>
        <w:t>nada</w:t>
      </w:r>
      <w:r>
        <w:rPr>
          <w:spacing w:val="-9"/>
        </w:rPr>
        <w:t> </w:t>
      </w:r>
      <w:r>
        <w:rPr/>
        <w:t>de</w:t>
      </w:r>
      <w:r>
        <w:rPr>
          <w:spacing w:val="-9"/>
        </w:rPr>
        <w:t> </w:t>
      </w:r>
      <w:r>
        <w:rPr/>
        <w:t>lo</w:t>
      </w:r>
      <w:r>
        <w:rPr>
          <w:spacing w:val="-9"/>
        </w:rPr>
        <w:t> </w:t>
      </w:r>
      <w:r>
        <w:rPr/>
        <w:t>dicho,</w:t>
      </w:r>
      <w:r>
        <w:rPr>
          <w:spacing w:val="-9"/>
        </w:rPr>
        <w:t> </w:t>
      </w:r>
      <w:r>
        <w:rPr/>
        <w:t>también</w:t>
      </w:r>
      <w:r>
        <w:rPr>
          <w:spacing w:val="-9"/>
        </w:rPr>
        <w:t> </w:t>
      </w:r>
      <w:r>
        <w:rPr/>
        <w:t>es</w:t>
      </w:r>
      <w:r>
        <w:rPr>
          <w:spacing w:val="-9"/>
        </w:rPr>
        <w:t> </w:t>
      </w:r>
      <w:r>
        <w:rPr/>
        <w:t>cierto</w:t>
      </w:r>
      <w:r>
        <w:rPr>
          <w:spacing w:val="-9"/>
        </w:rPr>
        <w:t> </w:t>
      </w:r>
      <w:r>
        <w:rPr/>
        <w:t>que</w:t>
      </w:r>
      <w:r>
        <w:rPr>
          <w:spacing w:val="-9"/>
        </w:rPr>
        <w:t> </w:t>
      </w:r>
      <w:r>
        <w:rPr>
          <w:spacing w:val="-3"/>
        </w:rPr>
        <w:t>todavía</w:t>
      </w:r>
      <w:r>
        <w:rPr>
          <w:spacing w:val="-9"/>
        </w:rPr>
        <w:t> </w:t>
      </w:r>
      <w:r>
        <w:rPr>
          <w:spacing w:val="-3"/>
        </w:rPr>
        <w:t>hay</w:t>
      </w:r>
      <w:r>
        <w:rPr>
          <w:spacing w:val="-9"/>
        </w:rPr>
        <w:t> </w:t>
      </w:r>
      <w:r>
        <w:rPr/>
        <w:t>paisa- jes</w:t>
      </w:r>
      <w:r>
        <w:rPr>
          <w:spacing w:val="-15"/>
        </w:rPr>
        <w:t> </w:t>
      </w:r>
      <w:r>
        <w:rPr/>
        <w:t>bellos,</w:t>
      </w:r>
      <w:r>
        <w:rPr>
          <w:spacing w:val="-15"/>
        </w:rPr>
        <w:t> </w:t>
      </w:r>
      <w:r>
        <w:rPr/>
        <w:t>hermosos</w:t>
      </w:r>
      <w:r>
        <w:rPr>
          <w:spacing w:val="-15"/>
        </w:rPr>
        <w:t> </w:t>
      </w:r>
      <w:r>
        <w:rPr/>
        <w:t>paisajes</w:t>
      </w:r>
      <w:r>
        <w:rPr>
          <w:spacing w:val="-15"/>
        </w:rPr>
        <w:t> </w:t>
      </w:r>
      <w:r>
        <w:rPr/>
        <w:t>de</w:t>
      </w:r>
      <w:r>
        <w:rPr>
          <w:spacing w:val="-15"/>
        </w:rPr>
        <w:t> </w:t>
      </w:r>
      <w:r>
        <w:rPr/>
        <w:t>la</w:t>
      </w:r>
      <w:r>
        <w:rPr>
          <w:spacing w:val="-15"/>
        </w:rPr>
        <w:t> </w:t>
      </w:r>
      <w:r>
        <w:rPr/>
        <w:t>naturaleza</w:t>
      </w:r>
      <w:r>
        <w:rPr>
          <w:spacing w:val="-15"/>
        </w:rPr>
        <w:t> </w:t>
      </w:r>
      <w:r>
        <w:rPr>
          <w:spacing w:val="-3"/>
        </w:rPr>
        <w:t>para</w:t>
      </w:r>
      <w:r>
        <w:rPr>
          <w:spacing w:val="-15"/>
        </w:rPr>
        <w:t> </w:t>
      </w:r>
      <w:r>
        <w:rPr/>
        <w:t>sí</w:t>
      </w:r>
      <w:r>
        <w:rPr>
          <w:spacing w:val="-15"/>
        </w:rPr>
        <w:t> </w:t>
      </w:r>
      <w:r>
        <w:rPr/>
        <w:t>y</w:t>
      </w:r>
      <w:r>
        <w:rPr>
          <w:spacing w:val="-15"/>
        </w:rPr>
        <w:t> </w:t>
      </w:r>
      <w:r>
        <w:rPr/>
        <w:t>hermosos paisajes sociales. Esto no es contradecirse, sino </w:t>
      </w:r>
      <w:r>
        <w:rPr>
          <w:spacing w:val="-4"/>
        </w:rPr>
        <w:t>ejercer, </w:t>
      </w:r>
      <w:r>
        <w:rPr/>
        <w:t>en lo posible,</w:t>
      </w:r>
      <w:r>
        <w:rPr>
          <w:spacing w:val="-14"/>
        </w:rPr>
        <w:t> </w:t>
      </w:r>
      <w:r>
        <w:rPr/>
        <w:t>el</w:t>
      </w:r>
      <w:r>
        <w:rPr>
          <w:spacing w:val="-14"/>
        </w:rPr>
        <w:t> </w:t>
      </w:r>
      <w:r>
        <w:rPr/>
        <w:t>pensamiento</w:t>
      </w:r>
      <w:r>
        <w:rPr>
          <w:spacing w:val="-14"/>
        </w:rPr>
        <w:t> </w:t>
      </w:r>
      <w:r>
        <w:rPr/>
        <w:t>dialéctico.</w:t>
      </w:r>
      <w:r>
        <w:rPr>
          <w:spacing w:val="-14"/>
        </w:rPr>
        <w:t> </w:t>
      </w:r>
      <w:r>
        <w:rPr/>
        <w:t>Pues</w:t>
      </w:r>
      <w:r>
        <w:rPr>
          <w:spacing w:val="-14"/>
        </w:rPr>
        <w:t> </w:t>
      </w:r>
      <w:r>
        <w:rPr/>
        <w:t>nada</w:t>
      </w:r>
      <w:r>
        <w:rPr>
          <w:spacing w:val="-14"/>
        </w:rPr>
        <w:t> </w:t>
      </w:r>
      <w:r>
        <w:rPr/>
        <w:t>es</w:t>
      </w:r>
      <w:r>
        <w:rPr>
          <w:spacing w:val="-14"/>
        </w:rPr>
        <w:t> </w:t>
      </w:r>
      <w:r>
        <w:rPr/>
        <w:t>absolutamente bello,</w:t>
      </w:r>
      <w:r>
        <w:rPr>
          <w:spacing w:val="-19"/>
        </w:rPr>
        <w:t> </w:t>
      </w:r>
      <w:r>
        <w:rPr/>
        <w:t>ni</w:t>
      </w:r>
      <w:r>
        <w:rPr>
          <w:spacing w:val="-19"/>
        </w:rPr>
        <w:t> </w:t>
      </w:r>
      <w:r>
        <w:rPr/>
        <w:t>nada</w:t>
      </w:r>
      <w:r>
        <w:rPr>
          <w:spacing w:val="-19"/>
        </w:rPr>
        <w:t> </w:t>
      </w:r>
      <w:r>
        <w:rPr/>
        <w:t>es</w:t>
      </w:r>
      <w:r>
        <w:rPr>
          <w:spacing w:val="-19"/>
        </w:rPr>
        <w:t> </w:t>
      </w:r>
      <w:r>
        <w:rPr/>
        <w:t>absolutamente</w:t>
      </w:r>
      <w:r>
        <w:rPr>
          <w:spacing w:val="-19"/>
        </w:rPr>
        <w:t> </w:t>
      </w:r>
      <w:r>
        <w:rPr/>
        <w:t>feo.</w:t>
      </w:r>
    </w:p>
    <w:p>
      <w:pPr>
        <w:pStyle w:val="BodyText"/>
        <w:spacing w:line="232" w:lineRule="auto"/>
        <w:ind w:right="278" w:firstLine="277"/>
        <w:jc w:val="both"/>
      </w:pPr>
      <w:r>
        <w:rPr>
          <w:spacing w:val="3"/>
        </w:rPr>
        <w:t>Lo </w:t>
      </w:r>
      <w:r>
        <w:rPr>
          <w:spacing w:val="4"/>
        </w:rPr>
        <w:t>que probablemente </w:t>
      </w:r>
      <w:r>
        <w:rPr>
          <w:spacing w:val="3"/>
        </w:rPr>
        <w:t>sí </w:t>
      </w:r>
      <w:r>
        <w:rPr/>
        <w:t>es </w:t>
      </w:r>
      <w:r>
        <w:rPr>
          <w:spacing w:val="4"/>
        </w:rPr>
        <w:t>cierto </w:t>
      </w:r>
      <w:r>
        <w:rPr/>
        <w:t>es </w:t>
      </w:r>
      <w:r>
        <w:rPr>
          <w:spacing w:val="4"/>
        </w:rPr>
        <w:t>que, </w:t>
      </w:r>
      <w:r>
        <w:rPr>
          <w:spacing w:val="3"/>
        </w:rPr>
        <w:t>si no se frena</w:t>
      </w:r>
      <w:r>
        <w:rPr>
          <w:spacing w:val="55"/>
        </w:rPr>
        <w:t> </w:t>
      </w:r>
      <w:r>
        <w:rPr>
          <w:spacing w:val="3"/>
        </w:rPr>
        <w:t>la</w:t>
      </w:r>
      <w:r>
        <w:rPr>
          <w:spacing w:val="-14"/>
        </w:rPr>
        <w:t> </w:t>
      </w:r>
      <w:r>
        <w:rPr/>
        <w:t>desigualdad</w:t>
      </w:r>
      <w:r>
        <w:rPr>
          <w:spacing w:val="-22"/>
        </w:rPr>
        <w:t> </w:t>
      </w:r>
      <w:r>
        <w:rPr/>
        <w:t>social,</w:t>
      </w:r>
      <w:r>
        <w:rPr>
          <w:spacing w:val="-22"/>
        </w:rPr>
        <w:t> </w:t>
      </w:r>
      <w:r>
        <w:rPr/>
        <w:t>el</w:t>
      </w:r>
      <w:r>
        <w:rPr>
          <w:spacing w:val="-22"/>
        </w:rPr>
        <w:t> </w:t>
      </w:r>
      <w:r>
        <w:rPr/>
        <w:t>productivismo</w:t>
      </w:r>
      <w:r>
        <w:rPr>
          <w:spacing w:val="-22"/>
        </w:rPr>
        <w:t> </w:t>
      </w:r>
      <w:r>
        <w:rPr/>
        <w:t>sin</w:t>
      </w:r>
      <w:r>
        <w:rPr>
          <w:spacing w:val="-22"/>
        </w:rPr>
        <w:t> </w:t>
      </w:r>
      <w:r>
        <w:rPr/>
        <w:t>límites</w:t>
      </w:r>
      <w:r>
        <w:rPr>
          <w:spacing w:val="-22"/>
        </w:rPr>
        <w:t> </w:t>
      </w:r>
      <w:r>
        <w:rPr/>
        <w:t>del</w:t>
      </w:r>
      <w:r>
        <w:rPr>
          <w:spacing w:val="-22"/>
        </w:rPr>
        <w:t> </w:t>
      </w:r>
      <w:r>
        <w:rPr/>
        <w:t>capitalismo </w:t>
      </w:r>
      <w:r>
        <w:rPr>
          <w:w w:val="95"/>
        </w:rPr>
        <w:t>desenfrenado, los paisajes continuarán degradándose de manera </w:t>
      </w:r>
      <w:r>
        <w:rPr/>
        <w:t>siniestra</w:t>
      </w:r>
      <w:r>
        <w:rPr>
          <w:spacing w:val="-31"/>
        </w:rPr>
        <w:t> </w:t>
      </w:r>
      <w:r>
        <w:rPr/>
        <w:t>en</w:t>
      </w:r>
      <w:r>
        <w:rPr>
          <w:spacing w:val="-31"/>
        </w:rPr>
        <w:t> </w:t>
      </w:r>
      <w:r>
        <w:rPr/>
        <w:t>el</w:t>
      </w:r>
      <w:r>
        <w:rPr>
          <w:spacing w:val="-31"/>
        </w:rPr>
        <w:t> </w:t>
      </w:r>
      <w:r>
        <w:rPr/>
        <w:t>marco</w:t>
      </w:r>
      <w:r>
        <w:rPr>
          <w:spacing w:val="-31"/>
        </w:rPr>
        <w:t> </w:t>
      </w:r>
      <w:r>
        <w:rPr/>
        <w:t>del</w:t>
      </w:r>
      <w:r>
        <w:rPr>
          <w:spacing w:val="-31"/>
        </w:rPr>
        <w:t> </w:t>
      </w:r>
      <w:r>
        <w:rPr/>
        <w:t>envenenamiento</w:t>
      </w:r>
      <w:r>
        <w:rPr>
          <w:spacing w:val="-31"/>
        </w:rPr>
        <w:t> </w:t>
      </w:r>
      <w:r>
        <w:rPr/>
        <w:t>atmosférico.</w:t>
      </w:r>
    </w:p>
    <w:p>
      <w:pPr>
        <w:pStyle w:val="BodyText"/>
        <w:spacing w:line="232" w:lineRule="auto"/>
        <w:ind w:right="277" w:firstLine="277"/>
        <w:jc w:val="both"/>
      </w:pPr>
      <w:r>
        <w:rPr/>
        <w:t>La</w:t>
      </w:r>
      <w:r>
        <w:rPr>
          <w:spacing w:val="-6"/>
        </w:rPr>
        <w:t> </w:t>
      </w:r>
      <w:r>
        <w:rPr/>
        <w:t>posibilidad</w:t>
      </w:r>
      <w:r>
        <w:rPr>
          <w:spacing w:val="-6"/>
        </w:rPr>
        <w:t> </w:t>
      </w:r>
      <w:r>
        <w:rPr/>
        <w:t>de</w:t>
      </w:r>
      <w:r>
        <w:rPr>
          <w:spacing w:val="-6"/>
        </w:rPr>
        <w:t> </w:t>
      </w:r>
      <w:r>
        <w:rPr>
          <w:spacing w:val="-3"/>
        </w:rPr>
        <w:t>rescatar</w:t>
      </w:r>
      <w:r>
        <w:rPr>
          <w:spacing w:val="-6"/>
        </w:rPr>
        <w:t> </w:t>
      </w:r>
      <w:r>
        <w:rPr/>
        <w:t>y</w:t>
      </w:r>
      <w:r>
        <w:rPr>
          <w:spacing w:val="-6"/>
        </w:rPr>
        <w:t> </w:t>
      </w:r>
      <w:r>
        <w:rPr/>
        <w:t>hasta</w:t>
      </w:r>
      <w:r>
        <w:rPr>
          <w:spacing w:val="-6"/>
        </w:rPr>
        <w:t> </w:t>
      </w:r>
      <w:r>
        <w:rPr/>
        <w:t>de</w:t>
      </w:r>
      <w:r>
        <w:rPr>
          <w:spacing w:val="-6"/>
        </w:rPr>
        <w:t> </w:t>
      </w:r>
      <w:r>
        <w:rPr/>
        <w:t>redimir</w:t>
      </w:r>
      <w:r>
        <w:rPr>
          <w:spacing w:val="-6"/>
        </w:rPr>
        <w:t> </w:t>
      </w:r>
      <w:r>
        <w:rPr/>
        <w:t>los</w:t>
      </w:r>
      <w:r>
        <w:rPr>
          <w:spacing w:val="-6"/>
        </w:rPr>
        <w:t> </w:t>
      </w:r>
      <w:r>
        <w:rPr/>
        <w:t>paisajes</w:t>
      </w:r>
      <w:r>
        <w:rPr>
          <w:spacing w:val="-6"/>
        </w:rPr>
        <w:t> </w:t>
      </w:r>
      <w:r>
        <w:rPr>
          <w:spacing w:val="-3"/>
        </w:rPr>
        <w:t>está </w:t>
      </w:r>
      <w:r>
        <w:rPr/>
        <w:t>en la </w:t>
      </w:r>
      <w:r>
        <w:rPr>
          <w:spacing w:val="-4"/>
        </w:rPr>
        <w:t>propia </w:t>
      </w:r>
      <w:r>
        <w:rPr>
          <w:spacing w:val="-3"/>
        </w:rPr>
        <w:t>humanidad, </w:t>
      </w:r>
      <w:r>
        <w:rPr>
          <w:spacing w:val="-5"/>
        </w:rPr>
        <w:t>concretamente, </w:t>
      </w:r>
      <w:r>
        <w:rPr/>
        <w:t>en </w:t>
      </w:r>
      <w:r>
        <w:rPr>
          <w:spacing w:val="-3"/>
        </w:rPr>
        <w:t>cada </w:t>
      </w:r>
      <w:r>
        <w:rPr>
          <w:spacing w:val="-5"/>
        </w:rPr>
        <w:t>sujeto </w:t>
      </w:r>
      <w:r>
        <w:rPr/>
        <w:t>y en la alianza de aquellos interesados en luchar contra la</w:t>
      </w:r>
      <w:r>
        <w:rPr>
          <w:spacing w:val="-14"/>
        </w:rPr>
        <w:t> </w:t>
      </w:r>
      <w:r>
        <w:rPr/>
        <w:t>desigualdad social, climática y ambiental en general. Un paisaje degradado socialmente tiene sus correlatos geográficos como paisajes en descomposición. Una sociedad liberada de la desigualdad</w:t>
      </w:r>
      <w:r>
        <w:rPr>
          <w:spacing w:val="-27"/>
        </w:rPr>
        <w:t> </w:t>
      </w:r>
      <w:r>
        <w:rPr/>
        <w:t>tiene mejores</w:t>
      </w:r>
      <w:r>
        <w:rPr>
          <w:spacing w:val="-17"/>
        </w:rPr>
        <w:t> </w:t>
      </w:r>
      <w:r>
        <w:rPr/>
        <w:t>posibilidades</w:t>
      </w:r>
      <w:r>
        <w:rPr>
          <w:spacing w:val="-17"/>
        </w:rPr>
        <w:t> </w:t>
      </w:r>
      <w:r>
        <w:rPr/>
        <w:t>de</w:t>
      </w:r>
      <w:r>
        <w:rPr>
          <w:spacing w:val="-17"/>
        </w:rPr>
        <w:t> </w:t>
      </w:r>
      <w:r>
        <w:rPr/>
        <w:t>planificar</w:t>
      </w:r>
      <w:r>
        <w:rPr>
          <w:spacing w:val="-17"/>
        </w:rPr>
        <w:t> </w:t>
      </w:r>
      <w:r>
        <w:rPr/>
        <w:t>sociológicamente,</w:t>
      </w:r>
      <w:r>
        <w:rPr>
          <w:spacing w:val="-17"/>
        </w:rPr>
        <w:t> </w:t>
      </w:r>
      <w:r>
        <w:rPr/>
        <w:t>incluso</w:t>
      </w:r>
      <w:r>
        <w:rPr>
          <w:spacing w:val="-17"/>
        </w:rPr>
        <w:t> </w:t>
      </w:r>
      <w:r>
        <w:rPr>
          <w:spacing w:val="-9"/>
        </w:rPr>
        <w:t>ar- </w:t>
      </w:r>
      <w:r>
        <w:rPr/>
        <w:t>tísticamente,</w:t>
      </w:r>
      <w:r>
        <w:rPr>
          <w:spacing w:val="-7"/>
        </w:rPr>
        <w:t> </w:t>
      </w:r>
      <w:r>
        <w:rPr/>
        <w:t>los</w:t>
      </w:r>
      <w:r>
        <w:rPr>
          <w:spacing w:val="-7"/>
        </w:rPr>
        <w:t> </w:t>
      </w:r>
      <w:r>
        <w:rPr/>
        <w:t>paisajes</w:t>
      </w:r>
      <w:r>
        <w:rPr>
          <w:spacing w:val="-7"/>
        </w:rPr>
        <w:t> </w:t>
      </w:r>
      <w:r>
        <w:rPr/>
        <w:t>que</w:t>
      </w:r>
      <w:r>
        <w:rPr>
          <w:spacing w:val="-7"/>
        </w:rPr>
        <w:t> </w:t>
      </w:r>
      <w:r>
        <w:rPr/>
        <w:t>le</w:t>
      </w:r>
      <w:r>
        <w:rPr>
          <w:spacing w:val="-7"/>
        </w:rPr>
        <w:t> </w:t>
      </w:r>
      <w:r>
        <w:rPr/>
        <w:t>serían</w:t>
      </w:r>
      <w:r>
        <w:rPr>
          <w:spacing w:val="-7"/>
        </w:rPr>
        <w:t> </w:t>
      </w:r>
      <w:r>
        <w:rPr/>
        <w:t>dignos</w:t>
      </w:r>
      <w:r>
        <w:rPr>
          <w:spacing w:val="-7"/>
        </w:rPr>
        <w:t> </w:t>
      </w:r>
      <w:r>
        <w:rPr/>
        <w:t>a</w:t>
      </w:r>
      <w:r>
        <w:rPr>
          <w:spacing w:val="-7"/>
        </w:rPr>
        <w:t> </w:t>
      </w:r>
      <w:r>
        <w:rPr/>
        <w:t>una</w:t>
      </w:r>
      <w:r>
        <w:rPr>
          <w:spacing w:val="-7"/>
        </w:rPr>
        <w:t> </w:t>
      </w:r>
      <w:r>
        <w:rPr/>
        <w:t>humanidad mejorada.</w:t>
      </w:r>
    </w:p>
    <w:p>
      <w:pPr>
        <w:pStyle w:val="BodyText"/>
        <w:spacing w:line="232" w:lineRule="auto"/>
        <w:ind w:right="278" w:firstLine="277"/>
        <w:jc w:val="both"/>
      </w:pPr>
      <w:r>
        <w:rPr/>
        <w:t>Ese</w:t>
      </w:r>
      <w:r>
        <w:rPr>
          <w:spacing w:val="-31"/>
        </w:rPr>
        <w:t> </w:t>
      </w:r>
      <w:r>
        <w:rPr/>
        <w:t>individuo</w:t>
      </w:r>
      <w:r>
        <w:rPr>
          <w:spacing w:val="-31"/>
        </w:rPr>
        <w:t> </w:t>
      </w:r>
      <w:r>
        <w:rPr>
          <w:spacing w:val="-3"/>
        </w:rPr>
        <w:t>probablemente</w:t>
      </w:r>
      <w:r>
        <w:rPr>
          <w:spacing w:val="-31"/>
        </w:rPr>
        <w:t> </w:t>
      </w:r>
      <w:r>
        <w:rPr/>
        <w:t>no</w:t>
      </w:r>
      <w:r>
        <w:rPr>
          <w:spacing w:val="-31"/>
        </w:rPr>
        <w:t> </w:t>
      </w:r>
      <w:r>
        <w:rPr/>
        <w:t>sería</w:t>
      </w:r>
      <w:r>
        <w:rPr>
          <w:spacing w:val="-31"/>
        </w:rPr>
        <w:t> </w:t>
      </w:r>
      <w:r>
        <w:rPr/>
        <w:t>único,</w:t>
      </w:r>
      <w:r>
        <w:rPr>
          <w:spacing w:val="-31"/>
        </w:rPr>
        <w:t> </w:t>
      </w:r>
      <w:r>
        <w:rPr/>
        <w:t>pongamos</w:t>
      </w:r>
      <w:r>
        <w:rPr>
          <w:spacing w:val="-31"/>
        </w:rPr>
        <w:t> </w:t>
      </w:r>
      <w:r>
        <w:rPr/>
        <w:t>el</w:t>
      </w:r>
      <w:r>
        <w:rPr>
          <w:spacing w:val="-31"/>
        </w:rPr>
        <w:t> </w:t>
      </w:r>
      <w:r>
        <w:rPr>
          <w:spacing w:val="-3"/>
        </w:rPr>
        <w:t>caso </w:t>
      </w:r>
      <w:r>
        <w:rPr/>
        <w:t>de la clase </w:t>
      </w:r>
      <w:r>
        <w:rPr>
          <w:spacing w:val="-3"/>
        </w:rPr>
        <w:t>obrera, </w:t>
      </w:r>
      <w:r>
        <w:rPr/>
        <w:t>sujeto popular llamado a jugar un papel</w:t>
      </w:r>
      <w:r>
        <w:rPr>
          <w:spacing w:val="-34"/>
        </w:rPr>
        <w:t> </w:t>
      </w:r>
      <w:r>
        <w:rPr>
          <w:spacing w:val="-2"/>
        </w:rPr>
        <w:t>muy </w:t>
      </w:r>
      <w:r>
        <w:rPr>
          <w:w w:val="95"/>
        </w:rPr>
        <w:t>importante: reivindicar el</w:t>
      </w:r>
      <w:r>
        <w:rPr>
          <w:spacing w:val="34"/>
          <w:w w:val="95"/>
        </w:rPr>
        <w:t> </w:t>
      </w:r>
      <w:r>
        <w:rPr>
          <w:w w:val="95"/>
        </w:rPr>
        <w:t>paisaje.</w:t>
      </w:r>
    </w:p>
    <w:p>
      <w:pPr>
        <w:spacing w:after="0" w:line="232" w:lineRule="auto"/>
        <w:jc w:val="both"/>
        <w:sectPr>
          <w:pgSz w:w="8500" w:h="12750"/>
          <w:pgMar w:header="1130" w:footer="0" w:top="1700" w:bottom="280" w:left="1160" w:right="1160"/>
        </w:sectPr>
      </w:pPr>
    </w:p>
    <w:p>
      <w:pPr>
        <w:pStyle w:val="BodyText"/>
        <w:spacing w:before="6"/>
        <w:ind w:left="0"/>
        <w:rPr>
          <w:sz w:val="20"/>
        </w:rPr>
      </w:pPr>
    </w:p>
    <w:p>
      <w:pPr>
        <w:pStyle w:val="Heading2"/>
        <w:spacing w:line="202" w:lineRule="exact"/>
        <w:ind w:right="1532"/>
        <w:jc w:val="left"/>
        <w:rPr>
          <w:rFonts w:ascii="Calibri"/>
        </w:rPr>
      </w:pPr>
      <w:r>
        <w:rPr>
          <w:rFonts w:ascii="Calibri"/>
        </w:rPr>
        <w:t>Referencias</w:t>
      </w:r>
    </w:p>
    <w:p>
      <w:pPr>
        <w:pStyle w:val="BodyText"/>
        <w:spacing w:before="3"/>
        <w:ind w:left="0"/>
        <w:rPr>
          <w:b/>
          <w:sz w:val="20"/>
        </w:rPr>
      </w:pPr>
    </w:p>
    <w:p>
      <w:pPr>
        <w:spacing w:line="260" w:lineRule="exact" w:before="0"/>
        <w:ind w:left="563" w:right="278" w:hanging="283"/>
        <w:jc w:val="both"/>
        <w:rPr>
          <w:sz w:val="22"/>
        </w:rPr>
      </w:pPr>
      <w:r>
        <w:rPr>
          <w:sz w:val="22"/>
        </w:rPr>
        <w:t>Alimonda,</w:t>
      </w:r>
      <w:r>
        <w:rPr>
          <w:spacing w:val="-18"/>
          <w:sz w:val="22"/>
        </w:rPr>
        <w:t> </w:t>
      </w:r>
      <w:r>
        <w:rPr>
          <w:sz w:val="22"/>
        </w:rPr>
        <w:t>Héctor</w:t>
      </w:r>
      <w:r>
        <w:rPr>
          <w:spacing w:val="-18"/>
          <w:sz w:val="22"/>
        </w:rPr>
        <w:t> </w:t>
      </w:r>
      <w:r>
        <w:rPr>
          <w:sz w:val="22"/>
        </w:rPr>
        <w:t>(comp.)</w:t>
      </w:r>
      <w:r>
        <w:rPr>
          <w:spacing w:val="-18"/>
          <w:sz w:val="22"/>
        </w:rPr>
        <w:t> </w:t>
      </w:r>
      <w:r>
        <w:rPr>
          <w:spacing w:val="-4"/>
          <w:sz w:val="22"/>
        </w:rPr>
        <w:t>(2006).</w:t>
      </w:r>
      <w:r>
        <w:rPr>
          <w:spacing w:val="-18"/>
          <w:sz w:val="22"/>
        </w:rPr>
        <w:t> </w:t>
      </w:r>
      <w:r>
        <w:rPr>
          <w:rFonts w:ascii="Arial" w:hAnsi="Arial"/>
          <w:i/>
          <w:sz w:val="22"/>
        </w:rPr>
        <w:t>Los</w:t>
      </w:r>
      <w:r>
        <w:rPr>
          <w:rFonts w:ascii="Arial" w:hAnsi="Arial"/>
          <w:i/>
          <w:spacing w:val="-29"/>
          <w:sz w:val="22"/>
        </w:rPr>
        <w:t> </w:t>
      </w:r>
      <w:r>
        <w:rPr>
          <w:rFonts w:ascii="Arial" w:hAnsi="Arial"/>
          <w:i/>
          <w:sz w:val="22"/>
        </w:rPr>
        <w:t>tormentos</w:t>
      </w:r>
      <w:r>
        <w:rPr>
          <w:rFonts w:ascii="Arial" w:hAnsi="Arial"/>
          <w:i/>
          <w:spacing w:val="-29"/>
          <w:sz w:val="22"/>
        </w:rPr>
        <w:t> </w:t>
      </w:r>
      <w:r>
        <w:rPr>
          <w:rFonts w:ascii="Arial" w:hAnsi="Arial"/>
          <w:i/>
          <w:sz w:val="22"/>
        </w:rPr>
        <w:t>de</w:t>
      </w:r>
      <w:r>
        <w:rPr>
          <w:rFonts w:ascii="Arial" w:hAnsi="Arial"/>
          <w:i/>
          <w:spacing w:val="-29"/>
          <w:sz w:val="22"/>
        </w:rPr>
        <w:t> </w:t>
      </w:r>
      <w:r>
        <w:rPr>
          <w:rFonts w:ascii="Arial" w:hAnsi="Arial"/>
          <w:i/>
          <w:sz w:val="22"/>
        </w:rPr>
        <w:t>la</w:t>
      </w:r>
      <w:r>
        <w:rPr>
          <w:rFonts w:ascii="Arial" w:hAnsi="Arial"/>
          <w:i/>
          <w:spacing w:val="-29"/>
          <w:sz w:val="22"/>
        </w:rPr>
        <w:t> </w:t>
      </w:r>
      <w:r>
        <w:rPr>
          <w:rFonts w:ascii="Arial" w:hAnsi="Arial"/>
          <w:i/>
          <w:sz w:val="22"/>
        </w:rPr>
        <w:t>materia. </w:t>
      </w:r>
      <w:r>
        <w:rPr>
          <w:rFonts w:ascii="Arial" w:hAnsi="Arial"/>
          <w:i/>
          <w:spacing w:val="2"/>
          <w:w w:val="95"/>
          <w:sz w:val="22"/>
        </w:rPr>
        <w:t>Aportes</w:t>
      </w:r>
      <w:r>
        <w:rPr>
          <w:rFonts w:ascii="Arial" w:hAnsi="Arial"/>
          <w:i/>
          <w:spacing w:val="-29"/>
          <w:w w:val="95"/>
          <w:sz w:val="22"/>
        </w:rPr>
        <w:t> </w:t>
      </w:r>
      <w:r>
        <w:rPr>
          <w:rFonts w:ascii="Arial" w:hAnsi="Arial"/>
          <w:i/>
          <w:w w:val="95"/>
          <w:sz w:val="22"/>
        </w:rPr>
        <w:t>para</w:t>
      </w:r>
      <w:r>
        <w:rPr>
          <w:rFonts w:ascii="Arial" w:hAnsi="Arial"/>
          <w:i/>
          <w:spacing w:val="-29"/>
          <w:w w:val="95"/>
          <w:sz w:val="22"/>
        </w:rPr>
        <w:t> </w:t>
      </w:r>
      <w:r>
        <w:rPr>
          <w:rFonts w:ascii="Arial" w:hAnsi="Arial"/>
          <w:i/>
          <w:w w:val="95"/>
          <w:sz w:val="22"/>
        </w:rPr>
        <w:t>una</w:t>
      </w:r>
      <w:r>
        <w:rPr>
          <w:rFonts w:ascii="Arial" w:hAnsi="Arial"/>
          <w:i/>
          <w:spacing w:val="-29"/>
          <w:w w:val="95"/>
          <w:sz w:val="22"/>
        </w:rPr>
        <w:t> </w:t>
      </w:r>
      <w:r>
        <w:rPr>
          <w:rFonts w:ascii="Arial" w:hAnsi="Arial"/>
          <w:i/>
          <w:w w:val="95"/>
          <w:sz w:val="22"/>
        </w:rPr>
        <w:t>ecología</w:t>
      </w:r>
      <w:r>
        <w:rPr>
          <w:rFonts w:ascii="Arial" w:hAnsi="Arial"/>
          <w:i/>
          <w:spacing w:val="-29"/>
          <w:w w:val="95"/>
          <w:sz w:val="22"/>
        </w:rPr>
        <w:t> </w:t>
      </w:r>
      <w:r>
        <w:rPr>
          <w:rFonts w:ascii="Arial" w:hAnsi="Arial"/>
          <w:i/>
          <w:w w:val="95"/>
          <w:sz w:val="22"/>
        </w:rPr>
        <w:t>política</w:t>
      </w:r>
      <w:r>
        <w:rPr>
          <w:rFonts w:ascii="Arial" w:hAnsi="Arial"/>
          <w:i/>
          <w:spacing w:val="-29"/>
          <w:w w:val="95"/>
          <w:sz w:val="22"/>
        </w:rPr>
        <w:t> </w:t>
      </w:r>
      <w:r>
        <w:rPr>
          <w:rFonts w:ascii="Arial" w:hAnsi="Arial"/>
          <w:i/>
          <w:spacing w:val="2"/>
          <w:w w:val="95"/>
          <w:sz w:val="22"/>
        </w:rPr>
        <w:t>latinoamericana</w:t>
      </w:r>
      <w:r>
        <w:rPr>
          <w:spacing w:val="2"/>
          <w:w w:val="95"/>
          <w:sz w:val="22"/>
        </w:rPr>
        <w:t>.</w:t>
      </w:r>
      <w:r>
        <w:rPr>
          <w:spacing w:val="-18"/>
          <w:w w:val="95"/>
          <w:sz w:val="22"/>
        </w:rPr>
        <w:t> </w:t>
      </w:r>
      <w:r>
        <w:rPr>
          <w:w w:val="95"/>
          <w:sz w:val="22"/>
        </w:rPr>
        <w:t>Buenos </w:t>
      </w:r>
      <w:r>
        <w:rPr>
          <w:w w:val="97"/>
          <w:sz w:val="22"/>
        </w:rPr>
        <w:t>Ai</w:t>
      </w:r>
      <w:r>
        <w:rPr>
          <w:spacing w:val="-6"/>
          <w:w w:val="97"/>
          <w:sz w:val="22"/>
        </w:rPr>
        <w:t>r</w:t>
      </w:r>
      <w:r>
        <w:rPr>
          <w:spacing w:val="-3"/>
          <w:w w:val="94"/>
          <w:sz w:val="22"/>
        </w:rPr>
        <w:t>e</w:t>
      </w:r>
      <w:r>
        <w:rPr>
          <w:w w:val="93"/>
          <w:sz w:val="22"/>
        </w:rPr>
        <w:t>s:</w:t>
      </w:r>
      <w:r>
        <w:rPr>
          <w:spacing w:val="6"/>
          <w:sz w:val="22"/>
        </w:rPr>
        <w:t> </w:t>
      </w:r>
      <w:r>
        <w:rPr>
          <w:rFonts w:ascii="Arial" w:hAnsi="Arial"/>
          <w:w w:val="91"/>
          <w:sz w:val="17"/>
        </w:rPr>
        <w:t>C</w:t>
      </w:r>
      <w:r>
        <w:rPr>
          <w:rFonts w:ascii="Arial" w:hAnsi="Arial"/>
          <w:w w:val="199"/>
          <w:sz w:val="17"/>
        </w:rPr>
        <w:t>l</w:t>
      </w:r>
      <w:r>
        <w:rPr>
          <w:rFonts w:ascii="Arial" w:hAnsi="Arial"/>
          <w:spacing w:val="-6"/>
          <w:w w:val="107"/>
          <w:sz w:val="17"/>
        </w:rPr>
        <w:t>a</w:t>
      </w:r>
      <w:r>
        <w:rPr>
          <w:rFonts w:ascii="Arial" w:hAnsi="Arial"/>
          <w:w w:val="91"/>
          <w:sz w:val="17"/>
        </w:rPr>
        <w:t>C</w:t>
      </w:r>
      <w:r>
        <w:rPr>
          <w:rFonts w:ascii="Arial" w:hAnsi="Arial"/>
          <w:w w:val="106"/>
          <w:sz w:val="17"/>
        </w:rPr>
        <w:t>s</w:t>
      </w:r>
      <w:r>
        <w:rPr>
          <w:rFonts w:ascii="Arial" w:hAnsi="Arial"/>
          <w:spacing w:val="-1"/>
          <w:w w:val="139"/>
          <w:sz w:val="17"/>
        </w:rPr>
        <w:t>o</w:t>
      </w:r>
      <w:r>
        <w:rPr>
          <w:w w:val="85"/>
          <w:sz w:val="22"/>
        </w:rPr>
        <w:t>.</w:t>
      </w:r>
    </w:p>
    <w:p>
      <w:pPr>
        <w:spacing w:line="260" w:lineRule="exact" w:before="0"/>
        <w:ind w:left="563" w:right="276" w:hanging="283"/>
        <w:jc w:val="both"/>
        <w:rPr>
          <w:sz w:val="22"/>
        </w:rPr>
      </w:pPr>
      <w:r>
        <w:rPr>
          <w:sz w:val="22"/>
        </w:rPr>
        <w:t>Buades, Joan </w:t>
      </w:r>
      <w:r>
        <w:rPr>
          <w:spacing w:val="-11"/>
          <w:sz w:val="22"/>
        </w:rPr>
        <w:t>(2010). </w:t>
      </w:r>
      <w:r>
        <w:rPr>
          <w:spacing w:val="-3"/>
          <w:sz w:val="22"/>
        </w:rPr>
        <w:t>“Alerta </w:t>
      </w:r>
      <w:r>
        <w:rPr>
          <w:sz w:val="22"/>
        </w:rPr>
        <w:t>climática, quimera turística y pla- cebo </w:t>
      </w:r>
      <w:r>
        <w:rPr>
          <w:rFonts w:ascii="Arial" w:hAnsi="Arial"/>
          <w:sz w:val="17"/>
        </w:rPr>
        <w:t>reed</w:t>
      </w:r>
      <w:r>
        <w:rPr>
          <w:sz w:val="22"/>
        </w:rPr>
        <w:t>, en el Caribe, Centroamérica y </w:t>
      </w:r>
      <w:r>
        <w:rPr>
          <w:spacing w:val="-5"/>
          <w:sz w:val="22"/>
        </w:rPr>
        <w:t>México”. </w:t>
      </w:r>
      <w:r>
        <w:rPr>
          <w:sz w:val="22"/>
        </w:rPr>
        <w:t>Ponencia, </w:t>
      </w:r>
      <w:r>
        <w:rPr>
          <w:w w:val="90"/>
          <w:sz w:val="22"/>
        </w:rPr>
        <w:t>presentada en </w:t>
      </w:r>
      <w:r>
        <w:rPr>
          <w:rFonts w:ascii="Arial" w:hAnsi="Arial"/>
          <w:i/>
          <w:w w:val="90"/>
          <w:sz w:val="22"/>
        </w:rPr>
        <w:t>Segundo Seminario sobre </w:t>
      </w:r>
      <w:r>
        <w:rPr>
          <w:rFonts w:ascii="Arial" w:hAnsi="Arial"/>
          <w:i/>
          <w:spacing w:val="-4"/>
          <w:w w:val="90"/>
          <w:sz w:val="22"/>
        </w:rPr>
        <w:t>Turismo </w:t>
      </w:r>
      <w:r>
        <w:rPr>
          <w:rFonts w:ascii="Arial" w:hAnsi="Arial"/>
          <w:i/>
          <w:w w:val="90"/>
          <w:sz w:val="22"/>
        </w:rPr>
        <w:t>y</w:t>
      </w:r>
      <w:r>
        <w:rPr>
          <w:rFonts w:ascii="Arial" w:hAnsi="Arial"/>
          <w:i/>
          <w:spacing w:val="-16"/>
          <w:w w:val="90"/>
          <w:sz w:val="22"/>
        </w:rPr>
        <w:t> </w:t>
      </w:r>
      <w:r>
        <w:rPr>
          <w:rFonts w:ascii="Arial" w:hAnsi="Arial"/>
          <w:i/>
          <w:w w:val="90"/>
          <w:sz w:val="22"/>
        </w:rPr>
        <w:t>Desarrollo </w:t>
      </w:r>
      <w:r>
        <w:rPr>
          <w:rFonts w:ascii="Arial" w:hAnsi="Arial"/>
          <w:i/>
          <w:w w:val="90"/>
          <w:sz w:val="22"/>
        </w:rPr>
        <w:t>en Centroamérica, México y el</w:t>
      </w:r>
      <w:r>
        <w:rPr>
          <w:rFonts w:ascii="Arial" w:hAnsi="Arial"/>
          <w:i/>
          <w:spacing w:val="-36"/>
          <w:w w:val="90"/>
          <w:sz w:val="22"/>
        </w:rPr>
        <w:t> </w:t>
      </w:r>
      <w:r>
        <w:rPr>
          <w:rFonts w:ascii="Arial" w:hAnsi="Arial"/>
          <w:i/>
          <w:w w:val="90"/>
          <w:sz w:val="22"/>
        </w:rPr>
        <w:t>Caribe</w:t>
      </w:r>
      <w:r>
        <w:rPr>
          <w:w w:val="90"/>
          <w:sz w:val="22"/>
        </w:rPr>
        <w:t>, organizado por el Grupo </w:t>
      </w:r>
      <w:r>
        <w:rPr>
          <w:w w:val="97"/>
          <w:sz w:val="22"/>
        </w:rPr>
        <w:t>de</w:t>
      </w:r>
      <w:r>
        <w:rPr>
          <w:sz w:val="22"/>
        </w:rPr>
        <w:t> </w:t>
      </w:r>
      <w:r>
        <w:rPr>
          <w:spacing w:val="-16"/>
          <w:sz w:val="22"/>
        </w:rPr>
        <w:t> </w:t>
      </w:r>
      <w:r>
        <w:rPr>
          <w:w w:val="96"/>
          <w:sz w:val="22"/>
        </w:rPr>
        <w:t>I</w:t>
      </w:r>
      <w:r>
        <w:rPr>
          <w:spacing w:val="-4"/>
          <w:w w:val="96"/>
          <w:sz w:val="22"/>
        </w:rPr>
        <w:t>n</w:t>
      </w:r>
      <w:r>
        <w:rPr>
          <w:spacing w:val="-5"/>
          <w:w w:val="94"/>
          <w:sz w:val="22"/>
        </w:rPr>
        <w:t>v</w:t>
      </w:r>
      <w:r>
        <w:rPr>
          <w:spacing w:val="-3"/>
          <w:w w:val="94"/>
          <w:sz w:val="22"/>
        </w:rPr>
        <w:t>e</w:t>
      </w:r>
      <w:r>
        <w:rPr>
          <w:w w:val="100"/>
          <w:sz w:val="22"/>
        </w:rPr>
        <w:t>stigación</w:t>
      </w:r>
      <w:r>
        <w:rPr>
          <w:sz w:val="22"/>
        </w:rPr>
        <w:t> </w:t>
      </w:r>
      <w:r>
        <w:rPr>
          <w:spacing w:val="-16"/>
          <w:sz w:val="22"/>
        </w:rPr>
        <w:t> </w:t>
      </w:r>
      <w:r>
        <w:rPr>
          <w:w w:val="95"/>
          <w:sz w:val="22"/>
        </w:rPr>
        <w:t>en</w:t>
      </w:r>
      <w:r>
        <w:rPr>
          <w:sz w:val="22"/>
        </w:rPr>
        <w:t> </w:t>
      </w:r>
      <w:r>
        <w:rPr>
          <w:spacing w:val="-16"/>
          <w:sz w:val="22"/>
        </w:rPr>
        <w:t> </w:t>
      </w:r>
      <w:r>
        <w:rPr>
          <w:w w:val="105"/>
          <w:sz w:val="22"/>
        </w:rPr>
        <w:t>Sos</w:t>
      </w:r>
      <w:r>
        <w:rPr>
          <w:spacing w:val="-8"/>
          <w:w w:val="105"/>
          <w:sz w:val="22"/>
        </w:rPr>
        <w:t>t</w:t>
      </w:r>
      <w:r>
        <w:rPr>
          <w:w w:val="97"/>
          <w:sz w:val="22"/>
        </w:rPr>
        <w:t>enibilidad</w:t>
      </w:r>
      <w:r>
        <w:rPr>
          <w:sz w:val="22"/>
        </w:rPr>
        <w:t> </w:t>
      </w:r>
      <w:r>
        <w:rPr>
          <w:spacing w:val="-16"/>
          <w:sz w:val="22"/>
        </w:rPr>
        <w:t> </w:t>
      </w:r>
      <w:r>
        <w:rPr>
          <w:w w:val="106"/>
          <w:sz w:val="22"/>
        </w:rPr>
        <w:t>y</w:t>
      </w:r>
      <w:r>
        <w:rPr>
          <w:sz w:val="22"/>
        </w:rPr>
        <w:t> </w:t>
      </w:r>
      <w:r>
        <w:rPr>
          <w:spacing w:val="-16"/>
          <w:sz w:val="22"/>
        </w:rPr>
        <w:t> </w:t>
      </w:r>
      <w:r>
        <w:rPr>
          <w:spacing w:val="-27"/>
          <w:w w:val="117"/>
          <w:sz w:val="22"/>
        </w:rPr>
        <w:t>T</w:t>
      </w:r>
      <w:r>
        <w:rPr>
          <w:w w:val="96"/>
          <w:sz w:val="22"/>
        </w:rPr>
        <w:t>erri</w:t>
      </w:r>
      <w:r>
        <w:rPr>
          <w:spacing w:val="-8"/>
          <w:w w:val="96"/>
          <w:sz w:val="22"/>
        </w:rPr>
        <w:t>t</w:t>
      </w:r>
      <w:r>
        <w:rPr>
          <w:w w:val="99"/>
          <w:sz w:val="22"/>
        </w:rPr>
        <w:t>orio</w:t>
      </w:r>
      <w:r>
        <w:rPr>
          <w:sz w:val="22"/>
        </w:rPr>
        <w:t> </w:t>
      </w:r>
      <w:r>
        <w:rPr>
          <w:spacing w:val="-16"/>
          <w:sz w:val="22"/>
        </w:rPr>
        <w:t> </w:t>
      </w:r>
      <w:r>
        <w:rPr>
          <w:spacing w:val="-1"/>
          <w:w w:val="123"/>
          <w:sz w:val="22"/>
        </w:rPr>
        <w:t>(</w:t>
      </w:r>
      <w:r>
        <w:rPr>
          <w:rFonts w:ascii="Arial" w:hAnsi="Arial"/>
          <w:w w:val="125"/>
          <w:sz w:val="17"/>
        </w:rPr>
        <w:t>g</w:t>
      </w:r>
      <w:r>
        <w:rPr>
          <w:rFonts w:ascii="Arial" w:hAnsi="Arial"/>
          <w:w w:val="116"/>
          <w:sz w:val="17"/>
        </w:rPr>
        <w:t>i</w:t>
      </w:r>
      <w:r>
        <w:rPr>
          <w:rFonts w:ascii="Arial" w:hAnsi="Arial"/>
          <w:spacing w:val="-3"/>
          <w:w w:val="106"/>
          <w:sz w:val="17"/>
        </w:rPr>
        <w:t>s</w:t>
      </w:r>
      <w:r>
        <w:rPr>
          <w:rFonts w:ascii="Arial" w:hAnsi="Arial"/>
          <w:w w:val="213"/>
          <w:sz w:val="17"/>
        </w:rPr>
        <w:t>t</w:t>
      </w:r>
      <w:r>
        <w:rPr>
          <w:w w:val="123"/>
          <w:sz w:val="22"/>
        </w:rPr>
        <w:t>)</w:t>
      </w:r>
      <w:r>
        <w:rPr>
          <w:sz w:val="22"/>
        </w:rPr>
        <w:t> </w:t>
      </w:r>
      <w:r>
        <w:rPr>
          <w:spacing w:val="-16"/>
          <w:sz w:val="22"/>
        </w:rPr>
        <w:t> </w:t>
      </w:r>
      <w:r>
        <w:rPr>
          <w:w w:val="101"/>
          <w:sz w:val="22"/>
        </w:rPr>
        <w:t>d</w:t>
      </w:r>
      <w:r>
        <w:rPr>
          <w:w w:val="94"/>
          <w:sz w:val="22"/>
        </w:rPr>
        <w:t>e</w:t>
      </w:r>
      <w:r>
        <w:rPr>
          <w:sz w:val="22"/>
        </w:rPr>
        <w:t> </w:t>
      </w:r>
      <w:r>
        <w:rPr>
          <w:spacing w:val="-16"/>
          <w:sz w:val="22"/>
        </w:rPr>
        <w:t> </w:t>
      </w:r>
      <w:r>
        <w:rPr>
          <w:w w:val="94"/>
          <w:sz w:val="22"/>
        </w:rPr>
        <w:t>l</w:t>
      </w:r>
      <w:r>
        <w:rPr>
          <w:w w:val="94"/>
          <w:sz w:val="22"/>
        </w:rPr>
        <w:t>a </w:t>
      </w:r>
      <w:r>
        <w:rPr>
          <w:w w:val="97"/>
          <w:sz w:val="22"/>
        </w:rPr>
        <w:t>Uni</w:t>
      </w:r>
      <w:r>
        <w:rPr>
          <w:spacing w:val="-6"/>
          <w:w w:val="97"/>
          <w:sz w:val="22"/>
        </w:rPr>
        <w:t>v</w:t>
      </w:r>
      <w:r>
        <w:rPr>
          <w:w w:val="94"/>
          <w:sz w:val="22"/>
        </w:rPr>
        <w:t>e</w:t>
      </w:r>
      <w:r>
        <w:rPr>
          <w:spacing w:val="-6"/>
          <w:w w:val="94"/>
          <w:sz w:val="22"/>
        </w:rPr>
        <w:t>r</w:t>
      </w:r>
      <w:r>
        <w:rPr>
          <w:w w:val="99"/>
          <w:sz w:val="22"/>
        </w:rPr>
        <w:t>sidad</w:t>
      </w:r>
      <w:r>
        <w:rPr>
          <w:spacing w:val="-8"/>
          <w:sz w:val="22"/>
        </w:rPr>
        <w:t> </w:t>
      </w:r>
      <w:r>
        <w:rPr>
          <w:w w:val="97"/>
          <w:sz w:val="22"/>
        </w:rPr>
        <w:t>de</w:t>
      </w:r>
      <w:r>
        <w:rPr>
          <w:spacing w:val="-8"/>
          <w:sz w:val="22"/>
        </w:rPr>
        <w:t> </w:t>
      </w:r>
      <w:r>
        <w:rPr>
          <w:w w:val="94"/>
          <w:sz w:val="22"/>
        </w:rPr>
        <w:t>l</w:t>
      </w:r>
      <w:r>
        <w:rPr>
          <w:spacing w:val="-3"/>
          <w:w w:val="94"/>
          <w:sz w:val="22"/>
        </w:rPr>
        <w:t>a</w:t>
      </w:r>
      <w:r>
        <w:rPr>
          <w:w w:val="102"/>
          <w:sz w:val="22"/>
        </w:rPr>
        <w:t>s</w:t>
      </w:r>
      <w:r>
        <w:rPr>
          <w:spacing w:val="-8"/>
          <w:sz w:val="22"/>
        </w:rPr>
        <w:t> </w:t>
      </w:r>
      <w:r>
        <w:rPr>
          <w:w w:val="97"/>
          <w:sz w:val="22"/>
        </w:rPr>
        <w:t>Isl</w:t>
      </w:r>
      <w:r>
        <w:rPr>
          <w:spacing w:val="-3"/>
          <w:w w:val="97"/>
          <w:sz w:val="22"/>
        </w:rPr>
        <w:t>a</w:t>
      </w:r>
      <w:r>
        <w:rPr>
          <w:w w:val="102"/>
          <w:sz w:val="22"/>
        </w:rPr>
        <w:t>s</w:t>
      </w:r>
      <w:r>
        <w:rPr>
          <w:spacing w:val="-8"/>
          <w:sz w:val="22"/>
        </w:rPr>
        <w:t> </w:t>
      </w:r>
      <w:r>
        <w:rPr>
          <w:w w:val="96"/>
          <w:sz w:val="22"/>
        </w:rPr>
        <w:t>Balea</w:t>
      </w:r>
      <w:r>
        <w:rPr>
          <w:spacing w:val="-6"/>
          <w:w w:val="96"/>
          <w:sz w:val="22"/>
        </w:rPr>
        <w:t>r</w:t>
      </w:r>
      <w:r>
        <w:rPr>
          <w:spacing w:val="-3"/>
          <w:w w:val="94"/>
          <w:sz w:val="22"/>
        </w:rPr>
        <w:t>e</w:t>
      </w:r>
      <w:r>
        <w:rPr>
          <w:w w:val="96"/>
          <w:sz w:val="22"/>
        </w:rPr>
        <w:t>s,</w:t>
      </w:r>
      <w:r>
        <w:rPr>
          <w:spacing w:val="-8"/>
          <w:sz w:val="22"/>
        </w:rPr>
        <w:t> </w:t>
      </w:r>
      <w:r>
        <w:rPr>
          <w:rFonts w:ascii="Arial" w:hAnsi="Arial"/>
          <w:w w:val="107"/>
          <w:sz w:val="17"/>
        </w:rPr>
        <w:t>a</w:t>
      </w:r>
      <w:r>
        <w:rPr>
          <w:rFonts w:ascii="Arial" w:hAnsi="Arial"/>
          <w:w w:val="199"/>
          <w:sz w:val="17"/>
        </w:rPr>
        <w:t>l</w:t>
      </w:r>
      <w:r>
        <w:rPr>
          <w:rFonts w:ascii="Arial" w:hAnsi="Arial"/>
          <w:spacing w:val="-8"/>
          <w:w w:val="104"/>
          <w:sz w:val="17"/>
        </w:rPr>
        <w:t>b</w:t>
      </w:r>
      <w:r>
        <w:rPr>
          <w:rFonts w:ascii="Arial" w:hAnsi="Arial"/>
          <w:w w:val="107"/>
          <w:sz w:val="17"/>
        </w:rPr>
        <w:t>a</w:t>
      </w:r>
      <w:r>
        <w:rPr>
          <w:rFonts w:ascii="Arial" w:hAnsi="Arial"/>
          <w:spacing w:val="-6"/>
          <w:sz w:val="17"/>
        </w:rPr>
        <w:t> </w:t>
      </w:r>
      <w:r>
        <w:rPr>
          <w:rFonts w:ascii="Arial" w:hAnsi="Arial"/>
          <w:w w:val="106"/>
          <w:sz w:val="17"/>
        </w:rPr>
        <w:t>s</w:t>
      </w:r>
      <w:r>
        <w:rPr>
          <w:rFonts w:ascii="Arial" w:hAnsi="Arial"/>
          <w:w w:val="123"/>
          <w:sz w:val="17"/>
        </w:rPr>
        <w:t>u</w:t>
      </w:r>
      <w:r>
        <w:rPr>
          <w:rFonts w:ascii="Arial" w:hAnsi="Arial"/>
          <w:w w:val="125"/>
          <w:sz w:val="17"/>
        </w:rPr>
        <w:t>d</w:t>
      </w:r>
      <w:r>
        <w:rPr>
          <w:rFonts w:ascii="Arial" w:hAnsi="Arial"/>
          <w:spacing w:val="-6"/>
          <w:sz w:val="17"/>
        </w:rPr>
        <w:t> </w:t>
      </w:r>
      <w:r>
        <w:rPr>
          <w:w w:val="106"/>
          <w:sz w:val="22"/>
        </w:rPr>
        <w:t>y</w:t>
      </w:r>
      <w:r>
        <w:rPr>
          <w:spacing w:val="-8"/>
          <w:sz w:val="22"/>
        </w:rPr>
        <w:t> </w:t>
      </w:r>
      <w:r>
        <w:rPr>
          <w:spacing w:val="-8"/>
          <w:w w:val="97"/>
          <w:sz w:val="22"/>
        </w:rPr>
        <w:t>F</w:t>
      </w:r>
      <w:r>
        <w:rPr>
          <w:w w:val="97"/>
          <w:sz w:val="22"/>
        </w:rPr>
        <w:t>undación</w:t>
      </w:r>
      <w:r>
        <w:rPr>
          <w:spacing w:val="-8"/>
          <w:sz w:val="22"/>
        </w:rPr>
        <w:t> </w:t>
      </w:r>
      <w:r>
        <w:rPr>
          <w:rFonts w:ascii="Arial" w:hAnsi="Arial"/>
          <w:w w:val="79"/>
          <w:sz w:val="17"/>
        </w:rPr>
        <w:t>P</w:t>
      </w:r>
      <w:r>
        <w:rPr>
          <w:rFonts w:ascii="Arial" w:hAnsi="Arial"/>
          <w:w w:val="173"/>
          <w:sz w:val="17"/>
        </w:rPr>
        <w:t>r</w:t>
      </w:r>
      <w:r>
        <w:rPr>
          <w:rFonts w:ascii="Arial" w:hAnsi="Arial"/>
          <w:w w:val="116"/>
          <w:sz w:val="17"/>
        </w:rPr>
        <w:t>i</w:t>
      </w:r>
      <w:r>
        <w:rPr>
          <w:rFonts w:ascii="Arial" w:hAnsi="Arial"/>
          <w:w w:val="106"/>
          <w:sz w:val="17"/>
        </w:rPr>
        <w:t>s</w:t>
      </w:r>
      <w:r>
        <w:rPr>
          <w:rFonts w:ascii="Arial" w:hAnsi="Arial"/>
          <w:w w:val="98"/>
          <w:sz w:val="17"/>
        </w:rPr>
        <w:t>m</w:t>
      </w:r>
      <w:r>
        <w:rPr>
          <w:rFonts w:ascii="Arial" w:hAnsi="Arial"/>
          <w:w w:val="107"/>
          <w:sz w:val="17"/>
        </w:rPr>
        <w:t>a</w:t>
      </w:r>
      <w:r>
        <w:rPr>
          <w:w w:val="86"/>
          <w:sz w:val="22"/>
        </w:rPr>
        <w:t>, </w:t>
      </w:r>
      <w:r>
        <w:rPr>
          <w:sz w:val="22"/>
        </w:rPr>
        <w:t>Santo</w:t>
      </w:r>
      <w:r>
        <w:rPr>
          <w:spacing w:val="-9"/>
          <w:sz w:val="22"/>
        </w:rPr>
        <w:t> </w:t>
      </w:r>
      <w:r>
        <w:rPr>
          <w:sz w:val="22"/>
        </w:rPr>
        <w:t>Domingo.</w:t>
      </w:r>
    </w:p>
    <w:p>
      <w:pPr>
        <w:spacing w:line="260" w:lineRule="exact" w:before="0"/>
        <w:ind w:left="563" w:right="278" w:hanging="283"/>
        <w:jc w:val="both"/>
        <w:rPr>
          <w:sz w:val="22"/>
        </w:rPr>
      </w:pPr>
      <w:r>
        <w:rPr>
          <w:sz w:val="22"/>
        </w:rPr>
        <w:t>Caribbean Community Climate Change Center (</w:t>
      </w:r>
      <w:r>
        <w:rPr>
          <w:rFonts w:ascii="Arial"/>
          <w:sz w:val="17"/>
        </w:rPr>
        <w:t>CCCCC</w:t>
      </w:r>
      <w:r>
        <w:rPr>
          <w:sz w:val="22"/>
        </w:rPr>
        <w:t>) </w:t>
      </w:r>
      <w:r>
        <w:rPr>
          <w:spacing w:val="-4"/>
          <w:sz w:val="22"/>
        </w:rPr>
        <w:t>(2009). </w:t>
      </w:r>
      <w:r>
        <w:rPr>
          <w:rFonts w:ascii="Arial"/>
          <w:i/>
          <w:w w:val="90"/>
          <w:sz w:val="22"/>
        </w:rPr>
        <w:t>Climate</w:t>
      </w:r>
      <w:r>
        <w:rPr>
          <w:rFonts w:ascii="Arial"/>
          <w:i/>
          <w:spacing w:val="-19"/>
          <w:w w:val="90"/>
          <w:sz w:val="22"/>
        </w:rPr>
        <w:t> </w:t>
      </w:r>
      <w:r>
        <w:rPr>
          <w:rFonts w:ascii="Arial"/>
          <w:i/>
          <w:w w:val="90"/>
          <w:sz w:val="22"/>
        </w:rPr>
        <w:t>Change</w:t>
      </w:r>
      <w:r>
        <w:rPr>
          <w:rFonts w:ascii="Arial"/>
          <w:i/>
          <w:spacing w:val="-19"/>
          <w:w w:val="90"/>
          <w:sz w:val="22"/>
        </w:rPr>
        <w:t> </w:t>
      </w:r>
      <w:r>
        <w:rPr>
          <w:rFonts w:ascii="Arial"/>
          <w:i/>
          <w:w w:val="90"/>
          <w:sz w:val="22"/>
        </w:rPr>
        <w:t>and</w:t>
      </w:r>
      <w:r>
        <w:rPr>
          <w:rFonts w:ascii="Arial"/>
          <w:i/>
          <w:spacing w:val="-19"/>
          <w:w w:val="90"/>
          <w:sz w:val="22"/>
        </w:rPr>
        <w:t> </w:t>
      </w:r>
      <w:r>
        <w:rPr>
          <w:rFonts w:ascii="Arial"/>
          <w:i/>
          <w:w w:val="90"/>
          <w:sz w:val="22"/>
        </w:rPr>
        <w:t>the</w:t>
      </w:r>
      <w:r>
        <w:rPr>
          <w:rFonts w:ascii="Arial"/>
          <w:i/>
          <w:spacing w:val="-19"/>
          <w:w w:val="90"/>
          <w:sz w:val="22"/>
        </w:rPr>
        <w:t> </w:t>
      </w:r>
      <w:r>
        <w:rPr>
          <w:rFonts w:ascii="Arial"/>
          <w:i/>
          <w:w w:val="90"/>
          <w:sz w:val="22"/>
        </w:rPr>
        <w:t>Caribbean.</w:t>
      </w:r>
      <w:r>
        <w:rPr>
          <w:rFonts w:ascii="Arial"/>
          <w:i/>
          <w:spacing w:val="-19"/>
          <w:w w:val="90"/>
          <w:sz w:val="22"/>
        </w:rPr>
        <w:t> </w:t>
      </w:r>
      <w:r>
        <w:rPr>
          <w:rFonts w:ascii="Arial"/>
          <w:i/>
          <w:w w:val="90"/>
          <w:sz w:val="22"/>
        </w:rPr>
        <w:t>A</w:t>
      </w:r>
      <w:r>
        <w:rPr>
          <w:rFonts w:ascii="Arial"/>
          <w:i/>
          <w:spacing w:val="-19"/>
          <w:w w:val="90"/>
          <w:sz w:val="22"/>
        </w:rPr>
        <w:t> </w:t>
      </w:r>
      <w:r>
        <w:rPr>
          <w:rFonts w:ascii="Arial"/>
          <w:i/>
          <w:w w:val="90"/>
          <w:sz w:val="22"/>
        </w:rPr>
        <w:t>Regional</w:t>
      </w:r>
      <w:r>
        <w:rPr>
          <w:rFonts w:ascii="Arial"/>
          <w:i/>
          <w:spacing w:val="-19"/>
          <w:w w:val="90"/>
          <w:sz w:val="22"/>
        </w:rPr>
        <w:t> </w:t>
      </w:r>
      <w:r>
        <w:rPr>
          <w:rFonts w:ascii="Arial"/>
          <w:i/>
          <w:spacing w:val="-4"/>
          <w:w w:val="90"/>
          <w:sz w:val="22"/>
        </w:rPr>
        <w:t>Framework</w:t>
      </w:r>
      <w:r>
        <w:rPr>
          <w:rFonts w:ascii="Arial"/>
          <w:i/>
          <w:spacing w:val="-19"/>
          <w:w w:val="90"/>
          <w:sz w:val="22"/>
        </w:rPr>
        <w:t> </w:t>
      </w:r>
      <w:r>
        <w:rPr>
          <w:rFonts w:ascii="Arial"/>
          <w:i/>
          <w:w w:val="90"/>
          <w:sz w:val="22"/>
        </w:rPr>
        <w:t>for </w:t>
      </w:r>
      <w:r>
        <w:rPr>
          <w:rFonts w:ascii="Arial"/>
          <w:i/>
          <w:w w:val="85"/>
          <w:sz w:val="22"/>
        </w:rPr>
        <w:t>Achieving Development Resilient to Climate Change </w:t>
      </w:r>
      <w:r>
        <w:rPr>
          <w:rFonts w:ascii="Arial"/>
          <w:i/>
          <w:spacing w:val="-15"/>
          <w:w w:val="85"/>
          <w:sz w:val="22"/>
        </w:rPr>
        <w:t>(2010-2015)</w:t>
      </w:r>
      <w:r>
        <w:rPr>
          <w:spacing w:val="-15"/>
          <w:w w:val="85"/>
          <w:sz w:val="22"/>
        </w:rPr>
        <w:t>. </w:t>
      </w:r>
      <w:r>
        <w:rPr>
          <w:spacing w:val="-3"/>
          <w:sz w:val="22"/>
        </w:rPr>
        <w:t>Georgetown:</w:t>
      </w:r>
      <w:r>
        <w:rPr>
          <w:spacing w:val="-29"/>
          <w:sz w:val="22"/>
        </w:rPr>
        <w:t> </w:t>
      </w:r>
      <w:r>
        <w:rPr>
          <w:sz w:val="22"/>
        </w:rPr>
        <w:t>Caricom.</w:t>
      </w:r>
    </w:p>
    <w:p>
      <w:pPr>
        <w:spacing w:line="260" w:lineRule="exact" w:before="0"/>
        <w:ind w:left="563" w:right="278" w:hanging="283"/>
        <w:jc w:val="both"/>
        <w:rPr>
          <w:sz w:val="22"/>
        </w:rPr>
      </w:pPr>
      <w:r>
        <w:rPr>
          <w:sz w:val="22"/>
        </w:rPr>
        <w:t>Cordero Ulate, Allen </w:t>
      </w:r>
      <w:r>
        <w:rPr>
          <w:spacing w:val="-8"/>
          <w:sz w:val="22"/>
        </w:rPr>
        <w:t>(1999). </w:t>
      </w:r>
      <w:r>
        <w:rPr>
          <w:sz w:val="22"/>
        </w:rPr>
        <w:t>La interesada imaginación</w:t>
      </w:r>
      <w:r>
        <w:rPr>
          <w:spacing w:val="-27"/>
          <w:sz w:val="22"/>
        </w:rPr>
        <w:t> </w:t>
      </w:r>
      <w:r>
        <w:rPr>
          <w:sz w:val="22"/>
        </w:rPr>
        <w:t>artística. </w:t>
      </w:r>
      <w:r>
        <w:rPr>
          <w:rFonts w:ascii="Arial" w:hAnsi="Arial"/>
          <w:i/>
          <w:w w:val="90"/>
          <w:sz w:val="22"/>
        </w:rPr>
        <w:t>Revista</w:t>
      </w:r>
      <w:r>
        <w:rPr>
          <w:rFonts w:ascii="Arial" w:hAnsi="Arial"/>
          <w:i/>
          <w:spacing w:val="-21"/>
          <w:w w:val="90"/>
          <w:sz w:val="22"/>
        </w:rPr>
        <w:t> </w:t>
      </w:r>
      <w:r>
        <w:rPr>
          <w:rFonts w:ascii="Arial" w:hAnsi="Arial"/>
          <w:i/>
          <w:w w:val="90"/>
          <w:sz w:val="22"/>
        </w:rPr>
        <w:t>de</w:t>
      </w:r>
      <w:r>
        <w:rPr>
          <w:rFonts w:ascii="Arial" w:hAnsi="Arial"/>
          <w:i/>
          <w:spacing w:val="-21"/>
          <w:w w:val="90"/>
          <w:sz w:val="22"/>
        </w:rPr>
        <w:t> </w:t>
      </w:r>
      <w:r>
        <w:rPr>
          <w:rFonts w:ascii="Arial" w:hAnsi="Arial"/>
          <w:i/>
          <w:w w:val="90"/>
          <w:sz w:val="22"/>
        </w:rPr>
        <w:t>Filosofía</w:t>
      </w:r>
      <w:r>
        <w:rPr>
          <w:rFonts w:ascii="Arial" w:hAnsi="Arial"/>
          <w:i/>
          <w:spacing w:val="-21"/>
          <w:w w:val="90"/>
          <w:sz w:val="22"/>
        </w:rPr>
        <w:t> </w:t>
      </w:r>
      <w:r>
        <w:rPr>
          <w:rFonts w:ascii="Arial" w:hAnsi="Arial"/>
          <w:i/>
          <w:w w:val="90"/>
          <w:sz w:val="22"/>
        </w:rPr>
        <w:t>de</w:t>
      </w:r>
      <w:r>
        <w:rPr>
          <w:rFonts w:ascii="Arial" w:hAnsi="Arial"/>
          <w:i/>
          <w:spacing w:val="-21"/>
          <w:w w:val="90"/>
          <w:sz w:val="22"/>
        </w:rPr>
        <w:t> </w:t>
      </w:r>
      <w:r>
        <w:rPr>
          <w:rFonts w:ascii="Arial" w:hAnsi="Arial"/>
          <w:i/>
          <w:w w:val="90"/>
          <w:sz w:val="22"/>
        </w:rPr>
        <w:t>la</w:t>
      </w:r>
      <w:r>
        <w:rPr>
          <w:rFonts w:ascii="Arial" w:hAnsi="Arial"/>
          <w:i/>
          <w:spacing w:val="-21"/>
          <w:w w:val="90"/>
          <w:sz w:val="22"/>
        </w:rPr>
        <w:t> </w:t>
      </w:r>
      <w:r>
        <w:rPr>
          <w:rFonts w:ascii="Arial" w:hAnsi="Arial"/>
          <w:i/>
          <w:w w:val="90"/>
          <w:sz w:val="22"/>
        </w:rPr>
        <w:t>Universidad</w:t>
      </w:r>
      <w:r>
        <w:rPr>
          <w:rFonts w:ascii="Arial" w:hAnsi="Arial"/>
          <w:i/>
          <w:spacing w:val="-21"/>
          <w:w w:val="90"/>
          <w:sz w:val="22"/>
        </w:rPr>
        <w:t> </w:t>
      </w:r>
      <w:r>
        <w:rPr>
          <w:rFonts w:ascii="Arial" w:hAnsi="Arial"/>
          <w:i/>
          <w:w w:val="90"/>
          <w:sz w:val="22"/>
        </w:rPr>
        <w:t>de</w:t>
      </w:r>
      <w:r>
        <w:rPr>
          <w:rFonts w:ascii="Arial" w:hAnsi="Arial"/>
          <w:i/>
          <w:spacing w:val="-21"/>
          <w:w w:val="90"/>
          <w:sz w:val="22"/>
        </w:rPr>
        <w:t> </w:t>
      </w:r>
      <w:r>
        <w:rPr>
          <w:rFonts w:ascii="Arial" w:hAnsi="Arial"/>
          <w:i/>
          <w:w w:val="90"/>
          <w:sz w:val="22"/>
        </w:rPr>
        <w:t>Costa</w:t>
      </w:r>
      <w:r>
        <w:rPr>
          <w:rFonts w:ascii="Arial" w:hAnsi="Arial"/>
          <w:i/>
          <w:spacing w:val="-21"/>
          <w:w w:val="90"/>
          <w:sz w:val="22"/>
        </w:rPr>
        <w:t> </w:t>
      </w:r>
      <w:r>
        <w:rPr>
          <w:rFonts w:ascii="Arial" w:hAnsi="Arial"/>
          <w:i/>
          <w:w w:val="90"/>
          <w:sz w:val="22"/>
        </w:rPr>
        <w:t>Rica</w:t>
      </w:r>
      <w:r>
        <w:rPr>
          <w:w w:val="90"/>
          <w:sz w:val="22"/>
        </w:rPr>
        <w:t>.</w:t>
      </w:r>
      <w:r>
        <w:rPr>
          <w:spacing w:val="-11"/>
          <w:w w:val="90"/>
          <w:sz w:val="22"/>
        </w:rPr>
        <w:t> </w:t>
      </w:r>
      <w:r>
        <w:rPr>
          <w:w w:val="90"/>
          <w:sz w:val="22"/>
        </w:rPr>
        <w:t>(San</w:t>
      </w:r>
      <w:r>
        <w:rPr>
          <w:spacing w:val="-11"/>
          <w:w w:val="90"/>
          <w:sz w:val="22"/>
        </w:rPr>
        <w:t> </w:t>
      </w:r>
      <w:r>
        <w:rPr>
          <w:w w:val="90"/>
          <w:sz w:val="22"/>
        </w:rPr>
        <w:t>José) </w:t>
      </w:r>
      <w:r>
        <w:rPr>
          <w:spacing w:val="-5"/>
          <w:sz w:val="22"/>
        </w:rPr>
        <w:t>Vol.  </w:t>
      </w:r>
      <w:r>
        <w:rPr>
          <w:rFonts w:ascii="Arial" w:hAnsi="Arial"/>
          <w:sz w:val="17"/>
        </w:rPr>
        <w:t>xxxvii</w:t>
      </w:r>
      <w:r>
        <w:rPr>
          <w:sz w:val="22"/>
        </w:rPr>
        <w:t>,  núm.</w:t>
      </w:r>
      <w:r>
        <w:rPr>
          <w:spacing w:val="5"/>
          <w:sz w:val="22"/>
        </w:rPr>
        <w:t> </w:t>
      </w:r>
      <w:r>
        <w:rPr>
          <w:spacing w:val="-9"/>
          <w:sz w:val="22"/>
        </w:rPr>
        <w:t>91.</w:t>
      </w:r>
    </w:p>
    <w:p>
      <w:pPr>
        <w:spacing w:line="232" w:lineRule="auto" w:before="4"/>
        <w:ind w:left="563" w:right="278" w:hanging="284"/>
        <w:jc w:val="both"/>
        <w:rPr>
          <w:sz w:val="22"/>
        </w:rPr>
      </w:pPr>
      <w:r>
        <w:rPr>
          <w:sz w:val="22"/>
        </w:rPr>
        <w:t>De</w:t>
      </w:r>
      <w:r>
        <w:rPr>
          <w:spacing w:val="-18"/>
          <w:sz w:val="22"/>
        </w:rPr>
        <w:t> </w:t>
      </w:r>
      <w:r>
        <w:rPr>
          <w:sz w:val="22"/>
        </w:rPr>
        <w:t>la</w:t>
      </w:r>
      <w:r>
        <w:rPr>
          <w:spacing w:val="-18"/>
          <w:sz w:val="22"/>
        </w:rPr>
        <w:t> </w:t>
      </w:r>
      <w:r>
        <w:rPr>
          <w:spacing w:val="-6"/>
          <w:sz w:val="22"/>
        </w:rPr>
        <w:t>Torre,</w:t>
      </w:r>
      <w:r>
        <w:rPr>
          <w:spacing w:val="-18"/>
          <w:sz w:val="22"/>
        </w:rPr>
        <w:t> </w:t>
      </w:r>
      <w:r>
        <w:rPr>
          <w:sz w:val="22"/>
        </w:rPr>
        <w:t>A.,</w:t>
      </w:r>
      <w:r>
        <w:rPr>
          <w:spacing w:val="-18"/>
          <w:sz w:val="22"/>
        </w:rPr>
        <w:t> </w:t>
      </w:r>
      <w:r>
        <w:rPr>
          <w:spacing w:val="-4"/>
          <w:sz w:val="22"/>
        </w:rPr>
        <w:t>Fajnzylber,</w:t>
      </w:r>
      <w:r>
        <w:rPr>
          <w:spacing w:val="-18"/>
          <w:sz w:val="22"/>
        </w:rPr>
        <w:t> </w:t>
      </w:r>
      <w:r>
        <w:rPr>
          <w:spacing w:val="-15"/>
          <w:sz w:val="22"/>
        </w:rPr>
        <w:t>P.,</w:t>
      </w:r>
      <w:r>
        <w:rPr>
          <w:spacing w:val="-18"/>
          <w:sz w:val="22"/>
        </w:rPr>
        <w:t> </w:t>
      </w:r>
      <w:r>
        <w:rPr>
          <w:sz w:val="22"/>
        </w:rPr>
        <w:t>y</w:t>
      </w:r>
      <w:r>
        <w:rPr>
          <w:spacing w:val="-18"/>
          <w:sz w:val="22"/>
        </w:rPr>
        <w:t> </w:t>
      </w:r>
      <w:r>
        <w:rPr>
          <w:sz w:val="22"/>
        </w:rPr>
        <w:t>Nash,</w:t>
      </w:r>
      <w:r>
        <w:rPr>
          <w:spacing w:val="-18"/>
          <w:sz w:val="22"/>
        </w:rPr>
        <w:t> </w:t>
      </w:r>
      <w:r>
        <w:rPr>
          <w:sz w:val="22"/>
        </w:rPr>
        <w:t>J.</w:t>
      </w:r>
      <w:r>
        <w:rPr>
          <w:spacing w:val="-18"/>
          <w:sz w:val="22"/>
        </w:rPr>
        <w:t> </w:t>
      </w:r>
      <w:r>
        <w:rPr>
          <w:spacing w:val="-4"/>
          <w:sz w:val="22"/>
        </w:rPr>
        <w:t>(2009).</w:t>
      </w:r>
      <w:r>
        <w:rPr>
          <w:spacing w:val="-18"/>
          <w:sz w:val="22"/>
        </w:rPr>
        <w:t> </w:t>
      </w:r>
      <w:r>
        <w:rPr>
          <w:rFonts w:ascii="Arial"/>
          <w:i/>
          <w:sz w:val="22"/>
        </w:rPr>
        <w:t>Low</w:t>
      </w:r>
      <w:r>
        <w:rPr>
          <w:rFonts w:ascii="Arial"/>
          <w:i/>
          <w:spacing w:val="-29"/>
          <w:sz w:val="22"/>
        </w:rPr>
        <w:t> </w:t>
      </w:r>
      <w:r>
        <w:rPr>
          <w:rFonts w:ascii="Arial"/>
          <w:i/>
          <w:sz w:val="22"/>
        </w:rPr>
        <w:t>Carbon,</w:t>
      </w:r>
      <w:r>
        <w:rPr>
          <w:rFonts w:ascii="Arial"/>
          <w:i/>
          <w:spacing w:val="-29"/>
          <w:sz w:val="22"/>
        </w:rPr>
        <w:t> </w:t>
      </w:r>
      <w:r>
        <w:rPr>
          <w:rFonts w:ascii="Arial"/>
          <w:i/>
          <w:sz w:val="22"/>
        </w:rPr>
        <w:t>High </w:t>
      </w:r>
      <w:r>
        <w:rPr>
          <w:rFonts w:ascii="Arial"/>
          <w:i/>
          <w:spacing w:val="-4"/>
          <w:w w:val="85"/>
          <w:sz w:val="22"/>
        </w:rPr>
        <w:t>Growth:</w:t>
      </w:r>
      <w:r>
        <w:rPr>
          <w:rFonts w:ascii="Arial"/>
          <w:i/>
          <w:spacing w:val="-33"/>
          <w:w w:val="85"/>
          <w:sz w:val="22"/>
        </w:rPr>
        <w:t> </w:t>
      </w:r>
      <w:r>
        <w:rPr>
          <w:rFonts w:ascii="Arial"/>
          <w:i/>
          <w:spacing w:val="-3"/>
          <w:w w:val="85"/>
          <w:sz w:val="22"/>
        </w:rPr>
        <w:t>Latin</w:t>
      </w:r>
      <w:r>
        <w:rPr>
          <w:rFonts w:ascii="Arial"/>
          <w:i/>
          <w:spacing w:val="-33"/>
          <w:w w:val="85"/>
          <w:sz w:val="22"/>
        </w:rPr>
        <w:t> </w:t>
      </w:r>
      <w:r>
        <w:rPr>
          <w:rFonts w:ascii="Arial"/>
          <w:i/>
          <w:spacing w:val="-3"/>
          <w:w w:val="85"/>
          <w:sz w:val="22"/>
        </w:rPr>
        <w:t>American</w:t>
      </w:r>
      <w:r>
        <w:rPr>
          <w:rFonts w:ascii="Arial"/>
          <w:i/>
          <w:spacing w:val="-33"/>
          <w:w w:val="85"/>
          <w:sz w:val="22"/>
        </w:rPr>
        <w:t> </w:t>
      </w:r>
      <w:r>
        <w:rPr>
          <w:rFonts w:ascii="Arial"/>
          <w:i/>
          <w:spacing w:val="-4"/>
          <w:w w:val="85"/>
          <w:sz w:val="22"/>
        </w:rPr>
        <w:t>Responses</w:t>
      </w:r>
      <w:r>
        <w:rPr>
          <w:rFonts w:ascii="Arial"/>
          <w:i/>
          <w:spacing w:val="-33"/>
          <w:w w:val="85"/>
          <w:sz w:val="22"/>
        </w:rPr>
        <w:t> </w:t>
      </w:r>
      <w:r>
        <w:rPr>
          <w:rFonts w:ascii="Arial"/>
          <w:i/>
          <w:spacing w:val="-3"/>
          <w:w w:val="85"/>
          <w:sz w:val="22"/>
        </w:rPr>
        <w:t>to</w:t>
      </w:r>
      <w:r>
        <w:rPr>
          <w:rFonts w:ascii="Arial"/>
          <w:i/>
          <w:spacing w:val="-33"/>
          <w:w w:val="85"/>
          <w:sz w:val="22"/>
        </w:rPr>
        <w:t> </w:t>
      </w:r>
      <w:r>
        <w:rPr>
          <w:rFonts w:ascii="Arial"/>
          <w:i/>
          <w:spacing w:val="-3"/>
          <w:w w:val="85"/>
          <w:sz w:val="22"/>
        </w:rPr>
        <w:t>Climate</w:t>
      </w:r>
      <w:r>
        <w:rPr>
          <w:rFonts w:ascii="Arial"/>
          <w:i/>
          <w:spacing w:val="-33"/>
          <w:w w:val="85"/>
          <w:sz w:val="22"/>
        </w:rPr>
        <w:t> </w:t>
      </w:r>
      <w:r>
        <w:rPr>
          <w:rFonts w:ascii="Arial"/>
          <w:i/>
          <w:spacing w:val="-3"/>
          <w:w w:val="85"/>
          <w:sz w:val="22"/>
        </w:rPr>
        <w:t>Change.</w:t>
      </w:r>
      <w:r>
        <w:rPr>
          <w:rFonts w:ascii="Arial"/>
          <w:i/>
          <w:spacing w:val="-33"/>
          <w:w w:val="85"/>
          <w:sz w:val="22"/>
        </w:rPr>
        <w:t> </w:t>
      </w:r>
      <w:r>
        <w:rPr>
          <w:rFonts w:ascii="Arial"/>
          <w:i/>
          <w:w w:val="85"/>
          <w:sz w:val="22"/>
        </w:rPr>
        <w:t>An</w:t>
      </w:r>
      <w:r>
        <w:rPr>
          <w:rFonts w:ascii="Arial"/>
          <w:i/>
          <w:spacing w:val="-33"/>
          <w:w w:val="85"/>
          <w:sz w:val="22"/>
        </w:rPr>
        <w:t> </w:t>
      </w:r>
      <w:r>
        <w:rPr>
          <w:rFonts w:ascii="Arial"/>
          <w:i/>
          <w:spacing w:val="-3"/>
          <w:w w:val="85"/>
          <w:sz w:val="22"/>
        </w:rPr>
        <w:t>Overview</w:t>
      </w:r>
      <w:r>
        <w:rPr>
          <w:spacing w:val="-3"/>
          <w:w w:val="85"/>
          <w:sz w:val="22"/>
        </w:rPr>
        <w:t>. </w:t>
      </w:r>
      <w:r>
        <w:rPr>
          <w:spacing w:val="-3"/>
          <w:sz w:val="22"/>
        </w:rPr>
        <w:t>Washington:</w:t>
      </w:r>
      <w:r>
        <w:rPr>
          <w:spacing w:val="-26"/>
          <w:sz w:val="22"/>
        </w:rPr>
        <w:t> </w:t>
      </w:r>
      <w:r>
        <w:rPr>
          <w:spacing w:val="-4"/>
          <w:sz w:val="22"/>
        </w:rPr>
        <w:t>World</w:t>
      </w:r>
      <w:r>
        <w:rPr>
          <w:spacing w:val="-26"/>
          <w:sz w:val="22"/>
        </w:rPr>
        <w:t> </w:t>
      </w:r>
      <w:r>
        <w:rPr>
          <w:sz w:val="22"/>
        </w:rPr>
        <w:t>Bank.</w:t>
      </w:r>
    </w:p>
    <w:p>
      <w:pPr>
        <w:pStyle w:val="BodyText"/>
        <w:spacing w:line="232" w:lineRule="auto"/>
        <w:ind w:left="563" w:right="278" w:hanging="283"/>
        <w:jc w:val="both"/>
      </w:pPr>
      <w:r>
        <w:rPr>
          <w:w w:val="105"/>
        </w:rPr>
        <w:t>Hegel,</w:t>
      </w:r>
      <w:r>
        <w:rPr>
          <w:spacing w:val="-15"/>
          <w:w w:val="105"/>
        </w:rPr>
        <w:t> </w:t>
      </w:r>
      <w:r>
        <w:rPr>
          <w:w w:val="105"/>
        </w:rPr>
        <w:t>G.</w:t>
      </w:r>
      <w:r>
        <w:rPr>
          <w:spacing w:val="-15"/>
          <w:w w:val="105"/>
        </w:rPr>
        <w:t> </w:t>
      </w:r>
      <w:r>
        <w:rPr>
          <w:spacing w:val="-11"/>
          <w:w w:val="105"/>
        </w:rPr>
        <w:t>W.</w:t>
      </w:r>
      <w:r>
        <w:rPr>
          <w:spacing w:val="-15"/>
          <w:w w:val="105"/>
        </w:rPr>
        <w:t> </w:t>
      </w:r>
      <w:r>
        <w:rPr>
          <w:spacing w:val="-16"/>
          <w:w w:val="105"/>
        </w:rPr>
        <w:t>F.</w:t>
      </w:r>
      <w:r>
        <w:rPr>
          <w:spacing w:val="-15"/>
          <w:w w:val="105"/>
        </w:rPr>
        <w:t> </w:t>
      </w:r>
      <w:r>
        <w:rPr>
          <w:spacing w:val="-13"/>
          <w:w w:val="105"/>
        </w:rPr>
        <w:t>(1983</w:t>
      </w:r>
      <w:r>
        <w:rPr>
          <w:spacing w:val="-15"/>
          <w:w w:val="105"/>
        </w:rPr>
        <w:t> </w:t>
      </w:r>
      <w:r>
        <w:rPr>
          <w:spacing w:val="-10"/>
          <w:w w:val="105"/>
        </w:rPr>
        <w:t>[1842]).</w:t>
      </w:r>
      <w:r>
        <w:rPr>
          <w:spacing w:val="-15"/>
          <w:w w:val="105"/>
        </w:rPr>
        <w:t> </w:t>
      </w:r>
      <w:r>
        <w:rPr>
          <w:rFonts w:ascii="Arial" w:hAnsi="Arial"/>
          <w:i/>
        </w:rPr>
        <w:t>Estética</w:t>
      </w:r>
      <w:r>
        <w:rPr/>
        <w:t>.</w:t>
      </w:r>
      <w:r>
        <w:rPr>
          <w:spacing w:val="-13"/>
        </w:rPr>
        <w:t> </w:t>
      </w:r>
      <w:r>
        <w:rPr>
          <w:rFonts w:ascii="Arial" w:hAnsi="Arial"/>
          <w:w w:val="105"/>
          <w:sz w:val="17"/>
        </w:rPr>
        <w:t>viii</w:t>
      </w:r>
      <w:r>
        <w:rPr>
          <w:rFonts w:ascii="Arial" w:hAnsi="Arial"/>
          <w:spacing w:val="-12"/>
          <w:w w:val="105"/>
          <w:sz w:val="17"/>
        </w:rPr>
        <w:t> </w:t>
      </w:r>
      <w:r>
        <w:rPr>
          <w:w w:val="105"/>
        </w:rPr>
        <w:t>tomos.</w:t>
      </w:r>
      <w:r>
        <w:rPr>
          <w:spacing w:val="-15"/>
          <w:w w:val="105"/>
        </w:rPr>
        <w:t> </w:t>
      </w:r>
      <w:r>
        <w:rPr>
          <w:w w:val="105"/>
        </w:rPr>
        <w:t>Buenos</w:t>
      </w:r>
      <w:r>
        <w:rPr>
          <w:spacing w:val="-15"/>
          <w:w w:val="105"/>
        </w:rPr>
        <w:t> </w:t>
      </w:r>
      <w:r>
        <w:rPr>
          <w:w w:val="105"/>
        </w:rPr>
        <w:t>Aires: Siglo</w:t>
      </w:r>
      <w:r>
        <w:rPr>
          <w:spacing w:val="13"/>
          <w:w w:val="105"/>
        </w:rPr>
        <w:t> </w:t>
      </w:r>
      <w:r>
        <w:rPr>
          <w:w w:val="105"/>
        </w:rPr>
        <w:t>XXI.</w:t>
      </w:r>
    </w:p>
    <w:p>
      <w:pPr>
        <w:spacing w:line="232" w:lineRule="auto" w:before="0"/>
        <w:ind w:left="563" w:right="278" w:hanging="284"/>
        <w:jc w:val="both"/>
        <w:rPr>
          <w:sz w:val="22"/>
        </w:rPr>
      </w:pPr>
      <w:r>
        <w:rPr>
          <w:sz w:val="22"/>
        </w:rPr>
        <w:t>Kant, Inmanuel </w:t>
      </w:r>
      <w:r>
        <w:rPr>
          <w:spacing w:val="-11"/>
          <w:sz w:val="22"/>
        </w:rPr>
        <w:t>(1977). </w:t>
      </w:r>
      <w:r>
        <w:rPr>
          <w:rFonts w:ascii="Arial" w:hAnsi="Arial"/>
          <w:i/>
          <w:sz w:val="22"/>
        </w:rPr>
        <w:t>Crítica del juicio</w:t>
      </w:r>
      <w:r>
        <w:rPr>
          <w:sz w:val="22"/>
        </w:rPr>
        <w:t>. México: Espasa-Calpe Mexicana.</w:t>
      </w:r>
    </w:p>
    <w:p>
      <w:pPr>
        <w:spacing w:line="235" w:lineRule="auto" w:before="0"/>
        <w:ind w:left="563" w:right="278" w:hanging="283"/>
        <w:jc w:val="both"/>
        <w:rPr>
          <w:sz w:val="22"/>
        </w:rPr>
      </w:pPr>
      <w:r>
        <w:rPr>
          <w:rFonts w:ascii="Arial" w:hAnsi="Arial"/>
          <w:sz w:val="17"/>
        </w:rPr>
        <w:t>omm </w:t>
      </w:r>
      <w:r>
        <w:rPr>
          <w:sz w:val="22"/>
        </w:rPr>
        <w:t>y </w:t>
      </w:r>
      <w:r>
        <w:rPr>
          <w:rFonts w:ascii="Arial" w:hAnsi="Arial"/>
          <w:sz w:val="17"/>
        </w:rPr>
        <w:t>Pnuma </w:t>
      </w:r>
      <w:r>
        <w:rPr>
          <w:spacing w:val="-5"/>
          <w:sz w:val="22"/>
        </w:rPr>
        <w:t>(2007), </w:t>
      </w:r>
      <w:r>
        <w:rPr>
          <w:rFonts w:ascii="Arial" w:hAnsi="Arial"/>
          <w:sz w:val="17"/>
        </w:rPr>
        <w:t>iPCC </w:t>
      </w:r>
      <w:r>
        <w:rPr>
          <w:spacing w:val="-5"/>
          <w:sz w:val="22"/>
        </w:rPr>
        <w:t>(2007). </w:t>
      </w:r>
      <w:r>
        <w:rPr>
          <w:sz w:val="22"/>
        </w:rPr>
        <w:t>“Resumen </w:t>
      </w:r>
      <w:r>
        <w:rPr>
          <w:spacing w:val="-3"/>
          <w:sz w:val="22"/>
        </w:rPr>
        <w:t>para </w:t>
      </w:r>
      <w:r>
        <w:rPr>
          <w:sz w:val="22"/>
        </w:rPr>
        <w:t>responsables de </w:t>
      </w:r>
      <w:r>
        <w:rPr>
          <w:spacing w:val="-5"/>
          <w:sz w:val="22"/>
        </w:rPr>
        <w:t>Políticas”. </w:t>
      </w:r>
      <w:r>
        <w:rPr>
          <w:sz w:val="22"/>
        </w:rPr>
        <w:t>En M. </w:t>
      </w:r>
      <w:r>
        <w:rPr>
          <w:spacing w:val="-5"/>
          <w:sz w:val="22"/>
        </w:rPr>
        <w:t>Parry, </w:t>
      </w:r>
      <w:r>
        <w:rPr>
          <w:sz w:val="22"/>
        </w:rPr>
        <w:t>O. Canziani, J. </w:t>
      </w:r>
      <w:r>
        <w:rPr>
          <w:spacing w:val="-3"/>
          <w:sz w:val="22"/>
        </w:rPr>
        <w:t>Palutikof,</w:t>
      </w:r>
      <w:r>
        <w:rPr>
          <w:spacing w:val="-33"/>
          <w:sz w:val="22"/>
        </w:rPr>
        <w:t> </w:t>
      </w:r>
      <w:r>
        <w:rPr>
          <w:spacing w:val="-22"/>
          <w:sz w:val="22"/>
        </w:rPr>
        <w:t>P. </w:t>
      </w:r>
      <w:r>
        <w:rPr>
          <w:spacing w:val="-11"/>
          <w:sz w:val="22"/>
        </w:rPr>
        <w:t>V. </w:t>
      </w:r>
      <w:r>
        <w:rPr>
          <w:sz w:val="22"/>
        </w:rPr>
        <w:t>Linden </w:t>
      </w:r>
      <w:r>
        <w:rPr>
          <w:w w:val="90"/>
          <w:sz w:val="22"/>
        </w:rPr>
        <w:t>y C. Hanson, </w:t>
      </w:r>
      <w:r>
        <w:rPr>
          <w:rFonts w:ascii="Arial" w:hAnsi="Arial"/>
          <w:i/>
          <w:w w:val="90"/>
          <w:sz w:val="22"/>
        </w:rPr>
        <w:t>Cambio climático </w:t>
      </w:r>
      <w:r>
        <w:rPr>
          <w:rFonts w:ascii="Arial" w:hAnsi="Arial"/>
          <w:i/>
          <w:spacing w:val="-12"/>
          <w:w w:val="90"/>
          <w:sz w:val="22"/>
        </w:rPr>
        <w:t>2007: </w:t>
      </w:r>
      <w:r>
        <w:rPr>
          <w:rFonts w:ascii="Arial" w:hAnsi="Arial"/>
          <w:i/>
          <w:w w:val="90"/>
          <w:sz w:val="22"/>
        </w:rPr>
        <w:t>impactos y</w:t>
      </w:r>
      <w:r>
        <w:rPr>
          <w:rFonts w:ascii="Arial" w:hAnsi="Arial"/>
          <w:i/>
          <w:spacing w:val="-33"/>
          <w:w w:val="90"/>
          <w:sz w:val="22"/>
        </w:rPr>
        <w:t> </w:t>
      </w:r>
      <w:r>
        <w:rPr>
          <w:rFonts w:ascii="Arial" w:hAnsi="Arial"/>
          <w:i/>
          <w:w w:val="90"/>
          <w:sz w:val="22"/>
        </w:rPr>
        <w:t>vulnerabilidad. </w:t>
      </w:r>
      <w:r>
        <w:rPr>
          <w:rFonts w:ascii="Arial" w:hAnsi="Arial"/>
          <w:i/>
          <w:w w:val="90"/>
          <w:sz w:val="22"/>
        </w:rPr>
        <w:t>Contribución</w:t>
      </w:r>
      <w:r>
        <w:rPr>
          <w:rFonts w:ascii="Arial" w:hAnsi="Arial"/>
          <w:i/>
          <w:spacing w:val="-35"/>
          <w:w w:val="90"/>
          <w:sz w:val="22"/>
        </w:rPr>
        <w:t> </w:t>
      </w:r>
      <w:r>
        <w:rPr>
          <w:rFonts w:ascii="Arial" w:hAnsi="Arial"/>
          <w:i/>
          <w:w w:val="90"/>
          <w:sz w:val="22"/>
        </w:rPr>
        <w:t>del</w:t>
      </w:r>
      <w:r>
        <w:rPr>
          <w:rFonts w:ascii="Arial" w:hAnsi="Arial"/>
          <w:i/>
          <w:spacing w:val="-35"/>
          <w:w w:val="90"/>
          <w:sz w:val="22"/>
        </w:rPr>
        <w:t> </w:t>
      </w:r>
      <w:r>
        <w:rPr>
          <w:rFonts w:ascii="Arial" w:hAnsi="Arial"/>
          <w:i/>
          <w:w w:val="90"/>
          <w:sz w:val="22"/>
        </w:rPr>
        <w:t>grupo</w:t>
      </w:r>
      <w:r>
        <w:rPr>
          <w:rFonts w:ascii="Arial" w:hAnsi="Arial"/>
          <w:i/>
          <w:spacing w:val="-35"/>
          <w:w w:val="90"/>
          <w:sz w:val="22"/>
        </w:rPr>
        <w:t> </w:t>
      </w:r>
      <w:r>
        <w:rPr>
          <w:rFonts w:ascii="Arial" w:hAnsi="Arial"/>
          <w:i/>
          <w:w w:val="90"/>
          <w:sz w:val="22"/>
        </w:rPr>
        <w:t>de</w:t>
      </w:r>
      <w:r>
        <w:rPr>
          <w:rFonts w:ascii="Arial" w:hAnsi="Arial"/>
          <w:i/>
          <w:spacing w:val="-35"/>
          <w:w w:val="90"/>
          <w:sz w:val="22"/>
        </w:rPr>
        <w:t> </w:t>
      </w:r>
      <w:r>
        <w:rPr>
          <w:rFonts w:ascii="Arial" w:hAnsi="Arial"/>
          <w:i/>
          <w:w w:val="90"/>
          <w:sz w:val="22"/>
        </w:rPr>
        <w:t>trabajo</w:t>
      </w:r>
      <w:r>
        <w:rPr>
          <w:rFonts w:ascii="Arial" w:hAnsi="Arial"/>
          <w:i/>
          <w:spacing w:val="-35"/>
          <w:w w:val="90"/>
          <w:sz w:val="22"/>
        </w:rPr>
        <w:t> </w:t>
      </w:r>
      <w:r>
        <w:rPr>
          <w:rFonts w:ascii="Arial" w:hAnsi="Arial"/>
          <w:i/>
          <w:w w:val="90"/>
          <w:sz w:val="22"/>
        </w:rPr>
        <w:t>II</w:t>
      </w:r>
      <w:r>
        <w:rPr>
          <w:rFonts w:ascii="Arial" w:hAnsi="Arial"/>
          <w:i/>
          <w:spacing w:val="-35"/>
          <w:w w:val="90"/>
          <w:sz w:val="22"/>
        </w:rPr>
        <w:t> </w:t>
      </w:r>
      <w:r>
        <w:rPr>
          <w:rFonts w:ascii="Arial" w:hAnsi="Arial"/>
          <w:i/>
          <w:w w:val="90"/>
          <w:sz w:val="22"/>
        </w:rPr>
        <w:t>al</w:t>
      </w:r>
      <w:r>
        <w:rPr>
          <w:rFonts w:ascii="Arial" w:hAnsi="Arial"/>
          <w:i/>
          <w:spacing w:val="-35"/>
          <w:w w:val="90"/>
          <w:sz w:val="22"/>
        </w:rPr>
        <w:t> </w:t>
      </w:r>
      <w:r>
        <w:rPr>
          <w:rFonts w:ascii="Arial" w:hAnsi="Arial"/>
          <w:i/>
          <w:w w:val="90"/>
          <w:sz w:val="22"/>
        </w:rPr>
        <w:t>Cuarto</w:t>
      </w:r>
      <w:r>
        <w:rPr>
          <w:rFonts w:ascii="Arial" w:hAnsi="Arial"/>
          <w:i/>
          <w:spacing w:val="-35"/>
          <w:w w:val="90"/>
          <w:sz w:val="22"/>
        </w:rPr>
        <w:t> </w:t>
      </w:r>
      <w:r>
        <w:rPr>
          <w:rFonts w:ascii="Arial" w:hAnsi="Arial"/>
          <w:i/>
          <w:w w:val="90"/>
          <w:sz w:val="22"/>
        </w:rPr>
        <w:t>Informe</w:t>
      </w:r>
      <w:r>
        <w:rPr>
          <w:rFonts w:ascii="Arial" w:hAnsi="Arial"/>
          <w:i/>
          <w:spacing w:val="-35"/>
          <w:w w:val="90"/>
          <w:sz w:val="22"/>
        </w:rPr>
        <w:t> </w:t>
      </w:r>
      <w:r>
        <w:rPr>
          <w:rFonts w:ascii="Arial" w:hAnsi="Arial"/>
          <w:i/>
          <w:w w:val="90"/>
          <w:sz w:val="22"/>
        </w:rPr>
        <w:t>de</w:t>
      </w:r>
      <w:r>
        <w:rPr>
          <w:rFonts w:ascii="Arial" w:hAnsi="Arial"/>
          <w:i/>
          <w:spacing w:val="-35"/>
          <w:w w:val="90"/>
          <w:sz w:val="22"/>
        </w:rPr>
        <w:t> </w:t>
      </w:r>
      <w:r>
        <w:rPr>
          <w:rFonts w:ascii="Arial" w:hAnsi="Arial"/>
          <w:i/>
          <w:w w:val="90"/>
          <w:sz w:val="22"/>
        </w:rPr>
        <w:t>Evalua- </w:t>
      </w:r>
      <w:r>
        <w:rPr>
          <w:rFonts w:ascii="Arial" w:hAnsi="Arial"/>
          <w:i/>
          <w:sz w:val="22"/>
        </w:rPr>
        <w:t>ción</w:t>
      </w:r>
      <w:r>
        <w:rPr>
          <w:rFonts w:ascii="Arial" w:hAnsi="Arial"/>
          <w:i/>
          <w:spacing w:val="-29"/>
          <w:sz w:val="22"/>
        </w:rPr>
        <w:t> </w:t>
      </w:r>
      <w:r>
        <w:rPr>
          <w:rFonts w:ascii="Arial" w:hAnsi="Arial"/>
          <w:i/>
          <w:sz w:val="22"/>
        </w:rPr>
        <w:t>del</w:t>
      </w:r>
      <w:r>
        <w:rPr>
          <w:rFonts w:ascii="Arial" w:hAnsi="Arial"/>
          <w:i/>
          <w:spacing w:val="-29"/>
          <w:sz w:val="22"/>
        </w:rPr>
        <w:t> </w:t>
      </w:r>
      <w:r>
        <w:rPr>
          <w:rFonts w:ascii="Arial" w:hAnsi="Arial"/>
          <w:sz w:val="17"/>
        </w:rPr>
        <w:t>ipcc</w:t>
      </w:r>
      <w:r>
        <w:rPr>
          <w:sz w:val="22"/>
        </w:rPr>
        <w:t>.</w:t>
      </w:r>
      <w:r>
        <w:rPr>
          <w:spacing w:val="-18"/>
          <w:sz w:val="22"/>
        </w:rPr>
        <w:t> </w:t>
      </w:r>
      <w:r>
        <w:rPr>
          <w:sz w:val="22"/>
        </w:rPr>
        <w:t>Cambridge:</w:t>
      </w:r>
      <w:r>
        <w:rPr>
          <w:spacing w:val="-18"/>
          <w:sz w:val="22"/>
        </w:rPr>
        <w:t> </w:t>
      </w:r>
      <w:r>
        <w:rPr>
          <w:sz w:val="22"/>
        </w:rPr>
        <w:t>Cambridge</w:t>
      </w:r>
      <w:r>
        <w:rPr>
          <w:spacing w:val="-18"/>
          <w:sz w:val="22"/>
        </w:rPr>
        <w:t> </w:t>
      </w:r>
      <w:r>
        <w:rPr>
          <w:spacing w:val="-3"/>
          <w:sz w:val="22"/>
        </w:rPr>
        <w:t>University</w:t>
      </w:r>
      <w:r>
        <w:rPr>
          <w:spacing w:val="-18"/>
          <w:sz w:val="22"/>
        </w:rPr>
        <w:t> </w:t>
      </w:r>
      <w:r>
        <w:rPr>
          <w:sz w:val="22"/>
        </w:rPr>
        <w:t>Press.</w:t>
      </w:r>
    </w:p>
    <w:p>
      <w:pPr>
        <w:spacing w:after="0" w:line="235" w:lineRule="auto"/>
        <w:jc w:val="both"/>
        <w:rPr>
          <w:sz w:val="22"/>
        </w:rPr>
        <w:sectPr>
          <w:pgSz w:w="8500" w:h="12750"/>
          <w:pgMar w:header="1135" w:footer="0" w:top="1700" w:bottom="280" w:left="1160" w:right="1160"/>
        </w:sectPr>
      </w:pPr>
    </w:p>
    <w:p>
      <w:pPr>
        <w:pStyle w:val="BodyText"/>
        <w:ind w:left="108"/>
        <w:rPr>
          <w:sz w:val="20"/>
        </w:rPr>
      </w:pPr>
      <w:r>
        <w:rPr>
          <w:sz w:val="20"/>
        </w:rPr>
        <w:pict>
          <v:group style="width:330.55pt;height:48.2pt;mso-position-horizontal-relative:char;mso-position-vertical-relative:line" coordorigin="0,0" coordsize="6611,964">
            <v:rect style="position:absolute;left:0;top:0;width:6611;height:964" filled="true" fillcolor="#ffffff" stroked="false">
              <v:fill type="solid"/>
            </v:rect>
          </v:group>
        </w:pict>
      </w:r>
      <w:r>
        <w:rPr>
          <w:sz w:val="20"/>
        </w:rPr>
      </w:r>
    </w:p>
    <w:p>
      <w:pPr>
        <w:pStyle w:val="BodyText"/>
        <w:ind w:left="0"/>
        <w:rPr>
          <w:sz w:val="20"/>
        </w:rPr>
      </w:pPr>
    </w:p>
    <w:p>
      <w:pPr>
        <w:pStyle w:val="BodyText"/>
        <w:ind w:left="0"/>
        <w:rPr>
          <w:sz w:val="20"/>
        </w:rPr>
      </w:pPr>
    </w:p>
    <w:p>
      <w:pPr>
        <w:pStyle w:val="Heading1"/>
        <w:spacing w:before="175"/>
        <w:ind w:left="1299" w:right="1000" w:firstLine="192"/>
        <w:jc w:val="left"/>
      </w:pPr>
      <w:r>
        <w:rPr/>
        <w:pict>
          <v:shape style="position:absolute;margin-left:39.400002pt;margin-top:-74.819603pt;width:330.55pt;height:48.2pt;mso-position-horizontal-relative:page;mso-position-vertical-relative:paragraph;z-index:-120208" type="#_x0000_t202" filled="false" stroked="false">
            <v:textbox inset="0,0,0,0">
              <w:txbxContent>
                <w:p>
                  <w:pPr>
                    <w:tabs>
                      <w:tab w:pos="6249" w:val="right" w:leader="none"/>
                    </w:tabs>
                    <w:spacing w:before="165"/>
                    <w:ind w:left="1642" w:right="0" w:firstLine="0"/>
                    <w:jc w:val="left"/>
                    <w:rPr>
                      <w:sz w:val="20"/>
                    </w:rPr>
                  </w:pPr>
                  <w:r>
                    <w:rPr>
                      <w:rFonts w:ascii="Arial" w:hAnsi="Arial"/>
                      <w:spacing w:val="-1"/>
                      <w:w w:val="73"/>
                      <w:sz w:val="20"/>
                    </w:rPr>
                    <w:t>E</w:t>
                  </w:r>
                  <w:r>
                    <w:rPr>
                      <w:rFonts w:ascii="Arial" w:hAnsi="Arial"/>
                      <w:w w:val="193"/>
                      <w:sz w:val="16"/>
                    </w:rPr>
                    <w:t>l</w:t>
                  </w:r>
                  <w:r>
                    <w:rPr>
                      <w:rFonts w:ascii="Arial" w:hAnsi="Arial"/>
                      <w:spacing w:val="6"/>
                      <w:sz w:val="16"/>
                    </w:rPr>
                    <w:t> </w:t>
                  </w:r>
                  <w:r>
                    <w:rPr>
                      <w:rFonts w:ascii="Arial" w:hAnsi="Arial"/>
                      <w:w w:val="91"/>
                      <w:sz w:val="16"/>
                    </w:rPr>
                    <w:t>p</w:t>
                  </w:r>
                  <w:r>
                    <w:rPr>
                      <w:rFonts w:ascii="Arial" w:hAnsi="Arial"/>
                      <w:spacing w:val="-10"/>
                      <w:w w:val="167"/>
                      <w:sz w:val="16"/>
                    </w:rPr>
                    <w:t>r</w:t>
                  </w:r>
                  <w:r>
                    <w:rPr>
                      <w:rFonts w:ascii="Arial" w:hAnsi="Arial"/>
                      <w:w w:val="134"/>
                      <w:sz w:val="16"/>
                    </w:rPr>
                    <w:t>o</w:t>
                  </w:r>
                  <w:r>
                    <w:rPr>
                      <w:rFonts w:ascii="Arial" w:hAnsi="Arial"/>
                      <w:w w:val="127"/>
                      <w:sz w:val="16"/>
                    </w:rPr>
                    <w:t>c</w:t>
                  </w:r>
                  <w:r>
                    <w:rPr>
                      <w:rFonts w:ascii="Arial" w:hAnsi="Arial"/>
                      <w:w w:val="73"/>
                      <w:sz w:val="16"/>
                    </w:rPr>
                    <w:t>E</w:t>
                  </w:r>
                  <w:r>
                    <w:rPr>
                      <w:rFonts w:ascii="Arial" w:hAnsi="Arial"/>
                      <w:w w:val="102"/>
                      <w:sz w:val="16"/>
                    </w:rPr>
                    <w:t>s</w:t>
                  </w:r>
                  <w:r>
                    <w:rPr>
                      <w:rFonts w:ascii="Arial" w:hAnsi="Arial"/>
                      <w:w w:val="134"/>
                      <w:sz w:val="16"/>
                    </w:rPr>
                    <w:t>o</w:t>
                  </w:r>
                  <w:r>
                    <w:rPr>
                      <w:rFonts w:ascii="Arial" w:hAnsi="Arial"/>
                      <w:spacing w:val="6"/>
                      <w:sz w:val="16"/>
                    </w:rPr>
                    <w:t> </w:t>
                  </w:r>
                  <w:r>
                    <w:rPr>
                      <w:rFonts w:ascii="Arial" w:hAnsi="Arial"/>
                      <w:w w:val="120"/>
                      <w:sz w:val="16"/>
                    </w:rPr>
                    <w:t>d</w:t>
                  </w:r>
                  <w:r>
                    <w:rPr>
                      <w:rFonts w:ascii="Arial" w:hAnsi="Arial"/>
                      <w:w w:val="73"/>
                      <w:sz w:val="16"/>
                    </w:rPr>
                    <w:t>E</w:t>
                  </w:r>
                  <w:r>
                    <w:rPr>
                      <w:rFonts w:ascii="Arial" w:hAnsi="Arial"/>
                      <w:spacing w:val="6"/>
                      <w:sz w:val="16"/>
                    </w:rPr>
                    <w:t> </w:t>
                  </w:r>
                  <w:r>
                    <w:rPr>
                      <w:rFonts w:ascii="Arial" w:hAnsi="Arial"/>
                      <w:w w:val="120"/>
                      <w:sz w:val="16"/>
                    </w:rPr>
                    <w:t>d</w:t>
                  </w:r>
                  <w:r>
                    <w:rPr>
                      <w:rFonts w:ascii="Arial" w:hAnsi="Arial"/>
                      <w:w w:val="134"/>
                      <w:sz w:val="16"/>
                    </w:rPr>
                    <w:t>o</w:t>
                  </w:r>
                  <w:r>
                    <w:rPr>
                      <w:rFonts w:ascii="Arial" w:hAnsi="Arial"/>
                      <w:w w:val="95"/>
                      <w:sz w:val="16"/>
                    </w:rPr>
                    <w:t>m</w:t>
                  </w:r>
                  <w:r>
                    <w:rPr>
                      <w:rFonts w:ascii="Arial" w:hAnsi="Arial"/>
                      <w:w w:val="112"/>
                      <w:sz w:val="16"/>
                    </w:rPr>
                    <w:t>i</w:t>
                  </w:r>
                  <w:r>
                    <w:rPr>
                      <w:rFonts w:ascii="Arial" w:hAnsi="Arial"/>
                      <w:w w:val="123"/>
                      <w:sz w:val="16"/>
                    </w:rPr>
                    <w:t>n</w:t>
                  </w:r>
                  <w:r>
                    <w:rPr>
                      <w:rFonts w:ascii="Arial" w:hAnsi="Arial"/>
                      <w:spacing w:val="-6"/>
                      <w:w w:val="103"/>
                      <w:sz w:val="16"/>
                    </w:rPr>
                    <w:t>a</w:t>
                  </w:r>
                  <w:r>
                    <w:rPr>
                      <w:rFonts w:ascii="Arial" w:hAnsi="Arial"/>
                      <w:w w:val="127"/>
                      <w:sz w:val="16"/>
                    </w:rPr>
                    <w:t>c</w:t>
                  </w:r>
                  <w:r>
                    <w:rPr>
                      <w:rFonts w:ascii="Arial" w:hAnsi="Arial"/>
                      <w:w w:val="112"/>
                      <w:sz w:val="16"/>
                    </w:rPr>
                    <w:t>i</w:t>
                  </w:r>
                  <w:r>
                    <w:rPr>
                      <w:rFonts w:ascii="Arial" w:hAnsi="Arial"/>
                      <w:w w:val="134"/>
                      <w:sz w:val="16"/>
                    </w:rPr>
                    <w:t>ó</w:t>
                  </w:r>
                  <w:r>
                    <w:rPr>
                      <w:rFonts w:ascii="Arial" w:hAnsi="Arial"/>
                      <w:w w:val="123"/>
                      <w:sz w:val="16"/>
                    </w:rPr>
                    <w:t>n</w:t>
                  </w:r>
                  <w:r>
                    <w:rPr>
                      <w:rFonts w:ascii="Arial" w:hAnsi="Arial"/>
                      <w:spacing w:val="6"/>
                      <w:sz w:val="16"/>
                    </w:rPr>
                    <w:t> </w:t>
                  </w:r>
                  <w:r>
                    <w:rPr>
                      <w:rFonts w:ascii="Arial" w:hAnsi="Arial"/>
                      <w:w w:val="127"/>
                      <w:sz w:val="16"/>
                    </w:rPr>
                    <w:t>c</w:t>
                  </w:r>
                  <w:r>
                    <w:rPr>
                      <w:rFonts w:ascii="Arial" w:hAnsi="Arial"/>
                      <w:w w:val="103"/>
                      <w:sz w:val="16"/>
                    </w:rPr>
                    <w:t>a</w:t>
                  </w:r>
                  <w:r>
                    <w:rPr>
                      <w:rFonts w:ascii="Arial" w:hAnsi="Arial"/>
                      <w:w w:val="91"/>
                      <w:sz w:val="16"/>
                    </w:rPr>
                    <w:t>p</w:t>
                  </w:r>
                  <w:r>
                    <w:rPr>
                      <w:rFonts w:ascii="Arial" w:hAnsi="Arial"/>
                      <w:w w:val="112"/>
                      <w:sz w:val="16"/>
                    </w:rPr>
                    <w:t>i</w:t>
                  </w:r>
                  <w:r>
                    <w:rPr>
                      <w:rFonts w:ascii="Arial" w:hAnsi="Arial"/>
                      <w:spacing w:val="-22"/>
                      <w:w w:val="206"/>
                      <w:sz w:val="16"/>
                    </w:rPr>
                    <w:t>t</w:t>
                  </w:r>
                  <w:r>
                    <w:rPr>
                      <w:rFonts w:ascii="Arial" w:hAnsi="Arial"/>
                      <w:w w:val="103"/>
                      <w:sz w:val="16"/>
                    </w:rPr>
                    <w:t>a</w:t>
                  </w:r>
                  <w:r>
                    <w:rPr>
                      <w:rFonts w:ascii="Arial" w:hAnsi="Arial"/>
                      <w:w w:val="193"/>
                      <w:sz w:val="16"/>
                    </w:rPr>
                    <w:t>l</w:t>
                  </w:r>
                  <w:r>
                    <w:rPr>
                      <w:rFonts w:ascii="Arial" w:hAnsi="Arial"/>
                      <w:w w:val="112"/>
                      <w:sz w:val="16"/>
                    </w:rPr>
                    <w:t>i</w:t>
                  </w:r>
                  <w:r>
                    <w:rPr>
                      <w:rFonts w:ascii="Arial" w:hAnsi="Arial"/>
                      <w:spacing w:val="-3"/>
                      <w:w w:val="102"/>
                      <w:sz w:val="16"/>
                    </w:rPr>
                    <w:t>s</w:t>
                  </w:r>
                  <w:r>
                    <w:rPr>
                      <w:rFonts w:ascii="Arial" w:hAnsi="Arial"/>
                      <w:spacing w:val="-22"/>
                      <w:w w:val="206"/>
                      <w:sz w:val="16"/>
                    </w:rPr>
                    <w:t>t</w:t>
                  </w:r>
                  <w:r>
                    <w:rPr>
                      <w:rFonts w:ascii="Arial" w:hAnsi="Arial"/>
                      <w:w w:val="103"/>
                      <w:sz w:val="16"/>
                    </w:rPr>
                    <w:t>a</w:t>
                  </w:r>
                  <w:r>
                    <w:rPr>
                      <w:rFonts w:ascii="Arial" w:hAnsi="Arial"/>
                      <w:sz w:val="20"/>
                    </w:rPr>
                    <w:t>…</w:t>
                  </w:r>
                  <w:r>
                    <w:rPr>
                      <w:rFonts w:ascii="Times New Roman" w:hAnsi="Times New Roman"/>
                      <w:sz w:val="20"/>
                    </w:rPr>
                    <w:t> </w:t>
                    <w:tab/>
                  </w:r>
                  <w:r>
                    <w:rPr>
                      <w:spacing w:val="-16"/>
                      <w:w w:val="119"/>
                      <w:sz w:val="20"/>
                    </w:rPr>
                    <w:t>47</w:t>
                  </w:r>
                </w:p>
              </w:txbxContent>
            </v:textbox>
            <w10:wrap type="none"/>
          </v:shape>
        </w:pict>
      </w:r>
      <w:r>
        <w:rPr/>
        <w:t>E</w:t>
      </w:r>
      <w:r>
        <w:rPr>
          <w:spacing w:val="-25"/>
        </w:rPr>
        <w:t> </w:t>
      </w:r>
      <w:r>
        <w:rPr/>
        <w:t>l </w:t>
      </w:r>
      <w:r>
        <w:rPr>
          <w:spacing w:val="16"/>
        </w:rPr>
        <w:t> </w:t>
      </w:r>
      <w:r>
        <w:rPr/>
        <w:t>p</w:t>
      </w:r>
      <w:r>
        <w:rPr>
          <w:spacing w:val="-25"/>
        </w:rPr>
        <w:t> </w:t>
      </w:r>
      <w:r>
        <w:rPr/>
        <w:t>r</w:t>
      </w:r>
      <w:r>
        <w:rPr>
          <w:spacing w:val="-30"/>
        </w:rPr>
        <w:t> </w:t>
      </w:r>
      <w:r>
        <w:rPr/>
        <w:t>o</w:t>
      </w:r>
      <w:r>
        <w:rPr>
          <w:spacing w:val="-25"/>
        </w:rPr>
        <w:t> </w:t>
      </w:r>
      <w:r>
        <w:rPr/>
        <w:t>c</w:t>
      </w:r>
      <w:r>
        <w:rPr>
          <w:spacing w:val="-25"/>
        </w:rPr>
        <w:t> </w:t>
      </w:r>
      <w:r>
        <w:rPr/>
        <w:t>e</w:t>
      </w:r>
      <w:r>
        <w:rPr>
          <w:spacing w:val="-25"/>
        </w:rPr>
        <w:t> </w:t>
      </w:r>
      <w:r>
        <w:rPr/>
        <w:t>s</w:t>
      </w:r>
      <w:r>
        <w:rPr>
          <w:spacing w:val="-25"/>
        </w:rPr>
        <w:t> </w:t>
      </w:r>
      <w:r>
        <w:rPr/>
        <w:t>o </w:t>
      </w:r>
      <w:r>
        <w:rPr>
          <w:spacing w:val="16"/>
        </w:rPr>
        <w:t> </w:t>
      </w:r>
      <w:r>
        <w:rPr/>
        <w:t>d</w:t>
      </w:r>
      <w:r>
        <w:rPr>
          <w:spacing w:val="-25"/>
        </w:rPr>
        <w:t> </w:t>
      </w:r>
      <w:r>
        <w:rPr/>
        <w:t>e </w:t>
      </w:r>
      <w:r>
        <w:rPr>
          <w:spacing w:val="16"/>
        </w:rPr>
        <w:t> </w:t>
      </w:r>
      <w:r>
        <w:rPr/>
        <w:t>d</w:t>
      </w:r>
      <w:r>
        <w:rPr>
          <w:spacing w:val="-25"/>
        </w:rPr>
        <w:t> </w:t>
      </w:r>
      <w:r>
        <w:rPr/>
        <w:t>o</w:t>
      </w:r>
      <w:r>
        <w:rPr>
          <w:spacing w:val="-25"/>
        </w:rPr>
        <w:t> </w:t>
      </w:r>
      <w:r>
        <w:rPr/>
        <w:t>m</w:t>
      </w:r>
      <w:r>
        <w:rPr>
          <w:spacing w:val="-25"/>
        </w:rPr>
        <w:t> </w:t>
      </w:r>
      <w:r>
        <w:rPr/>
        <w:t>i</w:t>
      </w:r>
      <w:r>
        <w:rPr>
          <w:spacing w:val="-25"/>
        </w:rPr>
        <w:t> </w:t>
      </w:r>
      <w:r>
        <w:rPr/>
        <w:t>n</w:t>
      </w:r>
      <w:r>
        <w:rPr>
          <w:spacing w:val="-25"/>
        </w:rPr>
        <w:t> </w:t>
      </w:r>
      <w:r>
        <w:rPr/>
        <w:t>a</w:t>
      </w:r>
      <w:r>
        <w:rPr>
          <w:spacing w:val="-25"/>
        </w:rPr>
        <w:t> </w:t>
      </w:r>
      <w:r>
        <w:rPr/>
        <w:t>c</w:t>
      </w:r>
      <w:r>
        <w:rPr>
          <w:spacing w:val="-25"/>
        </w:rPr>
        <w:t> </w:t>
      </w:r>
      <w:r>
        <w:rPr/>
        <w:t>i</w:t>
      </w:r>
      <w:r>
        <w:rPr>
          <w:spacing w:val="-25"/>
        </w:rPr>
        <w:t> </w:t>
      </w:r>
      <w:r>
        <w:rPr/>
        <w:t>ó</w:t>
      </w:r>
      <w:r>
        <w:rPr>
          <w:spacing w:val="-25"/>
        </w:rPr>
        <w:t> </w:t>
      </w:r>
      <w:r>
        <w:rPr/>
        <w:t>n c</w:t>
      </w:r>
      <w:r>
        <w:rPr>
          <w:spacing w:val="-31"/>
        </w:rPr>
        <w:t> </w:t>
      </w:r>
      <w:r>
        <w:rPr/>
        <w:t>a</w:t>
      </w:r>
      <w:r>
        <w:rPr>
          <w:spacing w:val="-31"/>
        </w:rPr>
        <w:t> </w:t>
      </w:r>
      <w:r>
        <w:rPr/>
        <w:t>p</w:t>
      </w:r>
      <w:r>
        <w:rPr>
          <w:spacing w:val="-31"/>
        </w:rPr>
        <w:t> </w:t>
      </w:r>
      <w:r>
        <w:rPr/>
        <w:t>i</w:t>
      </w:r>
      <w:r>
        <w:rPr>
          <w:spacing w:val="-31"/>
        </w:rPr>
        <w:t> </w:t>
      </w:r>
      <w:r>
        <w:rPr>
          <w:spacing w:val="23"/>
        </w:rPr>
        <w:t>ta</w:t>
      </w:r>
      <w:r>
        <w:rPr>
          <w:spacing w:val="-31"/>
        </w:rPr>
        <w:t> </w:t>
      </w:r>
      <w:r>
        <w:rPr/>
        <w:t>l</w:t>
      </w:r>
      <w:r>
        <w:rPr>
          <w:spacing w:val="-31"/>
        </w:rPr>
        <w:t> </w:t>
      </w:r>
      <w:r>
        <w:rPr/>
        <w:t>i</w:t>
      </w:r>
      <w:r>
        <w:rPr>
          <w:spacing w:val="-31"/>
        </w:rPr>
        <w:t> </w:t>
      </w:r>
      <w:r>
        <w:rPr>
          <w:spacing w:val="30"/>
        </w:rPr>
        <w:t>sta</w:t>
      </w:r>
      <w:r>
        <w:rPr>
          <w:spacing w:val="-31"/>
        </w:rPr>
        <w:t> </w:t>
      </w:r>
      <w:r>
        <w:rPr>
          <w:w w:val="105"/>
        </w:rPr>
        <w:t>:</w:t>
      </w:r>
      <w:r>
        <w:rPr>
          <w:spacing w:val="70"/>
          <w:w w:val="105"/>
        </w:rPr>
        <w:t> </w:t>
      </w:r>
      <w:r>
        <w:rPr/>
        <w:t>l</w:t>
      </w:r>
      <w:r>
        <w:rPr>
          <w:spacing w:val="-31"/>
        </w:rPr>
        <w:t> </w:t>
      </w:r>
      <w:r>
        <w:rPr/>
        <w:t>a </w:t>
      </w:r>
      <w:r>
        <w:rPr>
          <w:spacing w:val="3"/>
        </w:rPr>
        <w:t> </w:t>
      </w:r>
      <w:r>
        <w:rPr/>
        <w:t>c</w:t>
      </w:r>
      <w:r>
        <w:rPr>
          <w:spacing w:val="-31"/>
        </w:rPr>
        <w:t> </w:t>
      </w:r>
      <w:r>
        <w:rPr/>
        <w:t>o</w:t>
      </w:r>
      <w:r>
        <w:rPr>
          <w:spacing w:val="-31"/>
        </w:rPr>
        <w:t> </w:t>
      </w:r>
      <w:r>
        <w:rPr/>
        <w:t>n</w:t>
      </w:r>
      <w:r>
        <w:rPr>
          <w:spacing w:val="-31"/>
        </w:rPr>
        <w:t> </w:t>
      </w:r>
      <w:r>
        <w:rPr/>
        <w:t>f</w:t>
      </w:r>
      <w:r>
        <w:rPr>
          <w:spacing w:val="-31"/>
        </w:rPr>
        <w:t> </w:t>
      </w:r>
      <w:r>
        <w:rPr/>
        <w:t>i</w:t>
      </w:r>
      <w:r>
        <w:rPr>
          <w:spacing w:val="-31"/>
        </w:rPr>
        <w:t> </w:t>
      </w:r>
      <w:r>
        <w:rPr>
          <w:spacing w:val="23"/>
        </w:rPr>
        <w:t>gu</w:t>
      </w:r>
      <w:r>
        <w:rPr>
          <w:spacing w:val="-31"/>
        </w:rPr>
        <w:t> </w:t>
      </w:r>
      <w:r>
        <w:rPr>
          <w:spacing w:val="23"/>
        </w:rPr>
        <w:t>ra</w:t>
      </w:r>
      <w:r>
        <w:rPr>
          <w:spacing w:val="-31"/>
        </w:rPr>
        <w:t> </w:t>
      </w:r>
      <w:r>
        <w:rPr/>
        <w:t>c</w:t>
      </w:r>
      <w:r>
        <w:rPr>
          <w:spacing w:val="-31"/>
        </w:rPr>
        <w:t> </w:t>
      </w:r>
      <w:r>
        <w:rPr/>
        <w:t>i</w:t>
      </w:r>
      <w:r>
        <w:rPr>
          <w:spacing w:val="-31"/>
        </w:rPr>
        <w:t> </w:t>
      </w:r>
      <w:r>
        <w:rPr/>
        <w:t>ó</w:t>
      </w:r>
      <w:r>
        <w:rPr>
          <w:spacing w:val="-31"/>
        </w:rPr>
        <w:t> </w:t>
      </w:r>
      <w:r>
        <w:rPr/>
        <w:t>n</w:t>
      </w:r>
    </w:p>
    <w:p>
      <w:pPr>
        <w:spacing w:line="360" w:lineRule="exact" w:before="0"/>
        <w:ind w:left="2120" w:right="1580" w:hanging="238"/>
        <w:jc w:val="left"/>
        <w:rPr>
          <w:rFonts w:ascii="Palatino Linotype" w:hAnsi="Palatino Linotype"/>
          <w:sz w:val="28"/>
        </w:rPr>
      </w:pPr>
      <w:r>
        <w:rPr>
          <w:rFonts w:ascii="Palatino Linotype" w:hAnsi="Palatino Linotype"/>
          <w:sz w:val="28"/>
        </w:rPr>
        <w:t>d</w:t>
      </w:r>
      <w:r>
        <w:rPr>
          <w:rFonts w:ascii="Palatino Linotype" w:hAnsi="Palatino Linotype"/>
          <w:spacing w:val="-33"/>
          <w:sz w:val="28"/>
        </w:rPr>
        <w:t> </w:t>
      </w:r>
      <w:r>
        <w:rPr>
          <w:rFonts w:ascii="Palatino Linotype" w:hAnsi="Palatino Linotype"/>
          <w:sz w:val="28"/>
        </w:rPr>
        <w:t>e</w:t>
      </w:r>
      <w:r>
        <w:rPr>
          <w:rFonts w:ascii="Palatino Linotype" w:hAnsi="Palatino Linotype"/>
          <w:spacing w:val="67"/>
          <w:sz w:val="28"/>
        </w:rPr>
        <w:t> </w:t>
      </w:r>
      <w:r>
        <w:rPr>
          <w:rFonts w:ascii="Palatino Linotype" w:hAnsi="Palatino Linotype"/>
          <w:sz w:val="28"/>
        </w:rPr>
        <w:t>p</w:t>
      </w:r>
      <w:r>
        <w:rPr>
          <w:rFonts w:ascii="Palatino Linotype" w:hAnsi="Palatino Linotype"/>
          <w:spacing w:val="-33"/>
          <w:sz w:val="28"/>
        </w:rPr>
        <w:t> </w:t>
      </w:r>
      <w:r>
        <w:rPr>
          <w:rFonts w:ascii="Palatino Linotype" w:hAnsi="Palatino Linotype"/>
          <w:sz w:val="28"/>
        </w:rPr>
        <w:t>a</w:t>
      </w:r>
      <w:r>
        <w:rPr>
          <w:rFonts w:ascii="Palatino Linotype" w:hAnsi="Palatino Linotype"/>
          <w:spacing w:val="-33"/>
          <w:sz w:val="28"/>
        </w:rPr>
        <w:t> </w:t>
      </w:r>
      <w:r>
        <w:rPr>
          <w:rFonts w:ascii="Palatino Linotype" w:hAnsi="Palatino Linotype"/>
          <w:sz w:val="28"/>
        </w:rPr>
        <w:t>i</w:t>
      </w:r>
      <w:r>
        <w:rPr>
          <w:rFonts w:ascii="Palatino Linotype" w:hAnsi="Palatino Linotype"/>
          <w:spacing w:val="-33"/>
          <w:sz w:val="28"/>
        </w:rPr>
        <w:t> </w:t>
      </w:r>
      <w:r>
        <w:rPr>
          <w:rFonts w:ascii="Palatino Linotype" w:hAnsi="Palatino Linotype"/>
          <w:spacing w:val="23"/>
          <w:sz w:val="28"/>
        </w:rPr>
        <w:t>sa</w:t>
      </w:r>
      <w:r>
        <w:rPr>
          <w:rFonts w:ascii="Palatino Linotype" w:hAnsi="Palatino Linotype"/>
          <w:spacing w:val="-33"/>
          <w:sz w:val="28"/>
        </w:rPr>
        <w:t> </w:t>
      </w:r>
      <w:r>
        <w:rPr>
          <w:rFonts w:ascii="Palatino Linotype" w:hAnsi="Palatino Linotype"/>
          <w:sz w:val="28"/>
        </w:rPr>
        <w:t>j</w:t>
      </w:r>
      <w:r>
        <w:rPr>
          <w:rFonts w:ascii="Palatino Linotype" w:hAnsi="Palatino Linotype"/>
          <w:spacing w:val="-33"/>
          <w:sz w:val="28"/>
        </w:rPr>
        <w:t> </w:t>
      </w:r>
      <w:r>
        <w:rPr>
          <w:rFonts w:ascii="Palatino Linotype" w:hAnsi="Palatino Linotype"/>
          <w:sz w:val="28"/>
        </w:rPr>
        <w:t>e</w:t>
      </w:r>
      <w:r>
        <w:rPr>
          <w:rFonts w:ascii="Palatino Linotype" w:hAnsi="Palatino Linotype"/>
          <w:spacing w:val="-33"/>
          <w:sz w:val="28"/>
        </w:rPr>
        <w:t> </w:t>
      </w:r>
      <w:r>
        <w:rPr>
          <w:rFonts w:ascii="Palatino Linotype" w:hAnsi="Palatino Linotype"/>
          <w:sz w:val="28"/>
        </w:rPr>
        <w:t>s</w:t>
      </w:r>
      <w:r>
        <w:rPr>
          <w:rFonts w:ascii="Palatino Linotype" w:hAnsi="Palatino Linotype"/>
          <w:spacing w:val="67"/>
          <w:sz w:val="28"/>
        </w:rPr>
        <w:t> </w:t>
      </w:r>
      <w:r>
        <w:rPr>
          <w:rFonts w:ascii="Palatino Linotype" w:hAnsi="Palatino Linotype"/>
          <w:spacing w:val="23"/>
          <w:sz w:val="28"/>
        </w:rPr>
        <w:t>tu</w:t>
      </w:r>
      <w:r>
        <w:rPr>
          <w:rFonts w:ascii="Palatino Linotype" w:hAnsi="Palatino Linotype"/>
          <w:spacing w:val="-33"/>
          <w:sz w:val="28"/>
        </w:rPr>
        <w:t> </w:t>
      </w:r>
      <w:r>
        <w:rPr>
          <w:rFonts w:ascii="Palatino Linotype" w:hAnsi="Palatino Linotype"/>
          <w:spacing w:val="23"/>
          <w:sz w:val="28"/>
        </w:rPr>
        <w:t>rí</w:t>
      </w:r>
      <w:r>
        <w:rPr>
          <w:rFonts w:ascii="Palatino Linotype" w:hAnsi="Palatino Linotype"/>
          <w:spacing w:val="-33"/>
          <w:sz w:val="28"/>
        </w:rPr>
        <w:t> </w:t>
      </w:r>
      <w:r>
        <w:rPr>
          <w:rFonts w:ascii="Palatino Linotype" w:hAnsi="Palatino Linotype"/>
          <w:spacing w:val="30"/>
          <w:sz w:val="28"/>
        </w:rPr>
        <w:t>sti</w:t>
      </w:r>
      <w:r>
        <w:rPr>
          <w:rFonts w:ascii="Palatino Linotype" w:hAnsi="Palatino Linotype"/>
          <w:spacing w:val="-33"/>
          <w:sz w:val="28"/>
        </w:rPr>
        <w:t> </w:t>
      </w:r>
      <w:r>
        <w:rPr>
          <w:rFonts w:ascii="Palatino Linotype" w:hAnsi="Palatino Linotype"/>
          <w:sz w:val="28"/>
        </w:rPr>
        <w:t>c</w:t>
      </w:r>
      <w:r>
        <w:rPr>
          <w:rFonts w:ascii="Palatino Linotype" w:hAnsi="Palatino Linotype"/>
          <w:spacing w:val="-33"/>
          <w:sz w:val="28"/>
        </w:rPr>
        <w:t> </w:t>
      </w:r>
      <w:r>
        <w:rPr>
          <w:rFonts w:ascii="Palatino Linotype" w:hAnsi="Palatino Linotype"/>
          <w:sz w:val="28"/>
        </w:rPr>
        <w:t>o</w:t>
      </w:r>
      <w:r>
        <w:rPr>
          <w:rFonts w:ascii="Palatino Linotype" w:hAnsi="Palatino Linotype"/>
          <w:spacing w:val="-33"/>
          <w:sz w:val="28"/>
        </w:rPr>
        <w:t> </w:t>
      </w:r>
      <w:r>
        <w:rPr>
          <w:rFonts w:ascii="Palatino Linotype" w:hAnsi="Palatino Linotype"/>
          <w:sz w:val="28"/>
        </w:rPr>
        <w:t>s e</w:t>
      </w:r>
      <w:r>
        <w:rPr>
          <w:rFonts w:ascii="Palatino Linotype" w:hAnsi="Palatino Linotype"/>
          <w:spacing w:val="-31"/>
          <w:sz w:val="28"/>
        </w:rPr>
        <w:t> </w:t>
      </w:r>
      <w:r>
        <w:rPr>
          <w:rFonts w:ascii="Palatino Linotype" w:hAnsi="Palatino Linotype"/>
          <w:sz w:val="28"/>
        </w:rPr>
        <w:t>n </w:t>
      </w:r>
      <w:r>
        <w:rPr>
          <w:rFonts w:ascii="Palatino Linotype" w:hAnsi="Palatino Linotype"/>
          <w:spacing w:val="4"/>
          <w:sz w:val="28"/>
        </w:rPr>
        <w:t> </w:t>
      </w:r>
      <w:r>
        <w:rPr>
          <w:rFonts w:ascii="Palatino Linotype" w:hAnsi="Palatino Linotype"/>
          <w:sz w:val="28"/>
        </w:rPr>
        <w:t>e</w:t>
      </w:r>
      <w:r>
        <w:rPr>
          <w:rFonts w:ascii="Palatino Linotype" w:hAnsi="Palatino Linotype"/>
          <w:spacing w:val="-31"/>
          <w:sz w:val="28"/>
        </w:rPr>
        <w:t> </w:t>
      </w:r>
      <w:r>
        <w:rPr>
          <w:rFonts w:ascii="Palatino Linotype" w:hAnsi="Palatino Linotype"/>
          <w:sz w:val="28"/>
        </w:rPr>
        <w:t>l </w:t>
      </w:r>
      <w:r>
        <w:rPr>
          <w:rFonts w:ascii="Palatino Linotype" w:hAnsi="Palatino Linotype"/>
          <w:spacing w:val="4"/>
          <w:sz w:val="28"/>
        </w:rPr>
        <w:t> </w:t>
      </w:r>
      <w:r>
        <w:rPr>
          <w:rFonts w:ascii="Palatino Linotype" w:hAnsi="Palatino Linotype"/>
          <w:sz w:val="28"/>
        </w:rPr>
        <w:t>á</w:t>
      </w:r>
      <w:r>
        <w:rPr>
          <w:rFonts w:ascii="Palatino Linotype" w:hAnsi="Palatino Linotype"/>
          <w:spacing w:val="-31"/>
          <w:sz w:val="28"/>
        </w:rPr>
        <w:t> </w:t>
      </w:r>
      <w:r>
        <w:rPr>
          <w:rFonts w:ascii="Palatino Linotype" w:hAnsi="Palatino Linotype"/>
          <w:spacing w:val="23"/>
          <w:sz w:val="28"/>
        </w:rPr>
        <w:t>mb</w:t>
      </w:r>
      <w:r>
        <w:rPr>
          <w:rFonts w:ascii="Palatino Linotype" w:hAnsi="Palatino Linotype"/>
          <w:spacing w:val="-31"/>
          <w:sz w:val="28"/>
        </w:rPr>
        <w:t> </w:t>
      </w:r>
      <w:r>
        <w:rPr>
          <w:rFonts w:ascii="Palatino Linotype" w:hAnsi="Palatino Linotype"/>
          <w:sz w:val="28"/>
        </w:rPr>
        <w:t>i</w:t>
      </w:r>
      <w:r>
        <w:rPr>
          <w:rFonts w:ascii="Palatino Linotype" w:hAnsi="Palatino Linotype"/>
          <w:spacing w:val="-31"/>
          <w:sz w:val="28"/>
        </w:rPr>
        <w:t> </w:t>
      </w:r>
      <w:r>
        <w:rPr>
          <w:rFonts w:ascii="Palatino Linotype" w:hAnsi="Palatino Linotype"/>
          <w:spacing w:val="23"/>
          <w:sz w:val="28"/>
        </w:rPr>
        <w:t>to</w:t>
      </w:r>
      <w:r>
        <w:rPr>
          <w:rFonts w:ascii="Palatino Linotype" w:hAnsi="Palatino Linotype"/>
          <w:spacing w:val="74"/>
          <w:sz w:val="28"/>
        </w:rPr>
        <w:t> </w:t>
      </w:r>
      <w:r>
        <w:rPr>
          <w:rFonts w:ascii="Palatino Linotype" w:hAnsi="Palatino Linotype"/>
          <w:spacing w:val="23"/>
          <w:sz w:val="28"/>
        </w:rPr>
        <w:t>ru</w:t>
      </w:r>
      <w:r>
        <w:rPr>
          <w:rFonts w:ascii="Palatino Linotype" w:hAnsi="Palatino Linotype"/>
          <w:spacing w:val="-31"/>
          <w:sz w:val="28"/>
        </w:rPr>
        <w:t> </w:t>
      </w:r>
      <w:r>
        <w:rPr>
          <w:rFonts w:ascii="Palatino Linotype" w:hAnsi="Palatino Linotype"/>
          <w:spacing w:val="23"/>
          <w:sz w:val="28"/>
        </w:rPr>
        <w:t>ra</w:t>
      </w:r>
      <w:r>
        <w:rPr>
          <w:rFonts w:ascii="Palatino Linotype" w:hAnsi="Palatino Linotype"/>
          <w:spacing w:val="-31"/>
          <w:sz w:val="28"/>
        </w:rPr>
        <w:t> </w:t>
      </w:r>
      <w:r>
        <w:rPr>
          <w:rFonts w:ascii="Palatino Linotype" w:hAnsi="Palatino Linotype"/>
          <w:sz w:val="28"/>
        </w:rPr>
        <w:t>l</w:t>
      </w:r>
    </w:p>
    <w:p>
      <w:pPr>
        <w:pStyle w:val="BodyText"/>
        <w:spacing w:before="1"/>
        <w:ind w:left="0"/>
        <w:rPr>
          <w:rFonts w:ascii="Palatino Linotype"/>
          <w:sz w:val="16"/>
        </w:rPr>
      </w:pPr>
    </w:p>
    <w:p>
      <w:pPr>
        <w:pStyle w:val="Heading3"/>
        <w:spacing w:line="260" w:lineRule="exact" w:before="65"/>
        <w:ind w:left="2259" w:right="1949" w:firstLine="397"/>
      </w:pPr>
      <w:r>
        <w:rPr>
          <w:i/>
        </w:rPr>
        <w:t>Erika Cruz Coria* </w:t>
      </w:r>
      <w:r>
        <w:rPr/>
        <w:t>Lilia Zizumbo Villarreal**</w:t>
      </w:r>
    </w:p>
    <w:p>
      <w:pPr>
        <w:pStyle w:val="BodyText"/>
        <w:ind w:left="0"/>
        <w:rPr>
          <w:rFonts w:ascii="Palatino Linotype"/>
          <w:b/>
          <w:i/>
          <w:sz w:val="20"/>
        </w:rPr>
      </w:pPr>
    </w:p>
    <w:p>
      <w:pPr>
        <w:pStyle w:val="BodyText"/>
        <w:spacing w:before="12"/>
        <w:ind w:left="0"/>
        <w:rPr>
          <w:rFonts w:ascii="Palatino Linotype"/>
          <w:b/>
          <w:i/>
          <w:sz w:val="24"/>
        </w:rPr>
      </w:pPr>
    </w:p>
    <w:p>
      <w:pPr>
        <w:spacing w:line="192" w:lineRule="exact" w:before="0"/>
        <w:ind w:left="760" w:right="1028" w:firstLine="0"/>
        <w:jc w:val="left"/>
        <w:rPr>
          <w:rFonts w:ascii="Trebuchet MS" w:hAnsi="Trebuchet MS"/>
          <w:b/>
          <w:sz w:val="22"/>
        </w:rPr>
      </w:pPr>
      <w:r>
        <w:rPr>
          <w:rFonts w:ascii="Trebuchet MS" w:hAnsi="Trebuchet MS"/>
          <w:b/>
          <w:sz w:val="22"/>
        </w:rPr>
        <w:t>Introducción</w:t>
      </w:r>
    </w:p>
    <w:p>
      <w:pPr>
        <w:pStyle w:val="BodyText"/>
        <w:spacing w:before="2"/>
        <w:ind w:left="0"/>
        <w:rPr>
          <w:rFonts w:ascii="Trebuchet MS"/>
          <w:b/>
          <w:sz w:val="28"/>
        </w:rPr>
      </w:pPr>
    </w:p>
    <w:p>
      <w:pPr>
        <w:pStyle w:val="BodyText"/>
        <w:spacing w:line="194" w:lineRule="exact"/>
        <w:ind w:left="1169"/>
      </w:pPr>
      <w:r>
        <w:rPr/>
        <w:t>ace algunas décadas el ámbito rural era concebido   única</w:t>
      </w:r>
    </w:p>
    <w:p>
      <w:pPr>
        <w:pStyle w:val="BodyText"/>
        <w:spacing w:line="232" w:lineRule="auto" w:before="2"/>
        <w:ind w:left="760" w:right="456" w:firstLine="408"/>
        <w:jc w:val="both"/>
      </w:pPr>
      <w:r>
        <w:rPr/>
        <w:pict>
          <v:shape style="position:absolute;margin-left:72.023598pt;margin-top:4.875377pt;width:20.45pt;height:30.5pt;mso-position-horizontal-relative:page;mso-position-vertical-relative:paragraph;z-index:-120184" type="#_x0000_t202" filled="false" stroked="false">
            <v:textbox inset="0,0,0,0">
              <w:txbxContent>
                <w:p>
                  <w:pPr>
                    <w:spacing w:line="271" w:lineRule="exact" w:before="0"/>
                    <w:ind w:left="0" w:right="0" w:firstLine="0"/>
                    <w:jc w:val="left"/>
                    <w:rPr>
                      <w:sz w:val="61"/>
                    </w:rPr>
                  </w:pPr>
                  <w:r>
                    <w:rPr>
                      <w:w w:val="107"/>
                      <w:sz w:val="61"/>
                    </w:rPr>
                    <w:t>H</w:t>
                  </w:r>
                </w:p>
              </w:txbxContent>
            </v:textbox>
            <w10:wrap type="none"/>
          </v:shape>
        </w:pict>
      </w:r>
      <w:r>
        <w:rPr/>
        <w:t>y exclusivamente como un mero productor agrícola, como receptáculo de una economía de tipo agrario que cobró un pa- pel preponderante en el desarrollo de países</w:t>
      </w:r>
      <w:r>
        <w:rPr>
          <w:spacing w:val="-13"/>
        </w:rPr>
        <w:t> </w:t>
      </w:r>
      <w:r>
        <w:rPr/>
        <w:t>subdesarrollados, porque</w:t>
      </w:r>
      <w:r>
        <w:rPr>
          <w:spacing w:val="-23"/>
        </w:rPr>
        <w:t> </w:t>
      </w:r>
      <w:r>
        <w:rPr/>
        <w:t>la</w:t>
      </w:r>
      <w:r>
        <w:rPr>
          <w:spacing w:val="-23"/>
        </w:rPr>
        <w:t> </w:t>
      </w:r>
      <w:r>
        <w:rPr>
          <w:spacing w:val="-3"/>
        </w:rPr>
        <w:t>explotación</w:t>
      </w:r>
      <w:r>
        <w:rPr>
          <w:spacing w:val="-23"/>
        </w:rPr>
        <w:t> </w:t>
      </w:r>
      <w:r>
        <w:rPr/>
        <w:t>de</w:t>
      </w:r>
      <w:r>
        <w:rPr>
          <w:spacing w:val="-23"/>
        </w:rPr>
        <w:t> </w:t>
      </w:r>
      <w:r>
        <w:rPr/>
        <w:t>sus</w:t>
      </w:r>
      <w:r>
        <w:rPr>
          <w:spacing w:val="-23"/>
        </w:rPr>
        <w:t> </w:t>
      </w:r>
      <w:r>
        <w:rPr>
          <w:spacing w:val="-3"/>
        </w:rPr>
        <w:t>recursos</w:t>
      </w:r>
      <w:r>
        <w:rPr>
          <w:spacing w:val="-23"/>
        </w:rPr>
        <w:t> </w:t>
      </w:r>
      <w:r>
        <w:rPr>
          <w:spacing w:val="-3"/>
        </w:rPr>
        <w:t>naturales</w:t>
      </w:r>
      <w:r>
        <w:rPr>
          <w:spacing w:val="-23"/>
        </w:rPr>
        <w:t> </w:t>
      </w:r>
      <w:r>
        <w:rPr/>
        <w:t>locales</w:t>
      </w:r>
      <w:r>
        <w:rPr>
          <w:spacing w:val="-23"/>
        </w:rPr>
        <w:t> </w:t>
      </w:r>
      <w:r>
        <w:rPr>
          <w:spacing w:val="-3"/>
        </w:rPr>
        <w:t>aseguraba </w:t>
      </w:r>
      <w:r>
        <w:rPr/>
        <w:t>una inserción exitosa a los </w:t>
      </w:r>
      <w:r>
        <w:rPr>
          <w:spacing w:val="-3"/>
        </w:rPr>
        <w:t>nuevos </w:t>
      </w:r>
      <w:r>
        <w:rPr/>
        <w:t>mercados mundiales a</w:t>
      </w:r>
      <w:r>
        <w:rPr>
          <w:spacing w:val="-33"/>
        </w:rPr>
        <w:t> </w:t>
      </w:r>
      <w:r>
        <w:rPr>
          <w:spacing w:val="-5"/>
        </w:rPr>
        <w:t>través </w:t>
      </w:r>
      <w:r>
        <w:rPr/>
        <w:t>de</w:t>
      </w:r>
      <w:r>
        <w:rPr>
          <w:spacing w:val="-23"/>
        </w:rPr>
        <w:t> </w:t>
      </w:r>
      <w:r>
        <w:rPr/>
        <w:t>las</w:t>
      </w:r>
      <w:r>
        <w:rPr>
          <w:spacing w:val="-23"/>
        </w:rPr>
        <w:t> </w:t>
      </w:r>
      <w:r>
        <w:rPr/>
        <w:t>exportaciones.</w:t>
      </w:r>
    </w:p>
    <w:p>
      <w:pPr>
        <w:pStyle w:val="BodyText"/>
        <w:spacing w:before="10"/>
        <w:ind w:left="0"/>
        <w:rPr>
          <w:sz w:val="21"/>
        </w:rPr>
      </w:pPr>
    </w:p>
    <w:p>
      <w:pPr>
        <w:spacing w:line="254" w:lineRule="auto" w:before="0"/>
        <w:ind w:left="1043" w:right="457" w:firstLine="0"/>
        <w:jc w:val="both"/>
        <w:rPr>
          <w:sz w:val="20"/>
        </w:rPr>
      </w:pPr>
      <w:r>
        <w:rPr>
          <w:sz w:val="20"/>
        </w:rPr>
        <w:t>No</w:t>
      </w:r>
      <w:r>
        <w:rPr>
          <w:spacing w:val="-20"/>
          <w:sz w:val="20"/>
        </w:rPr>
        <w:t> </w:t>
      </w:r>
      <w:r>
        <w:rPr>
          <w:spacing w:val="-3"/>
          <w:sz w:val="20"/>
        </w:rPr>
        <w:t>obstante,</w:t>
      </w:r>
      <w:r>
        <w:rPr>
          <w:spacing w:val="-20"/>
          <w:sz w:val="20"/>
        </w:rPr>
        <w:t> </w:t>
      </w:r>
      <w:r>
        <w:rPr>
          <w:sz w:val="20"/>
        </w:rPr>
        <w:t>las</w:t>
      </w:r>
      <w:r>
        <w:rPr>
          <w:spacing w:val="-20"/>
          <w:sz w:val="20"/>
        </w:rPr>
        <w:t> </w:t>
      </w:r>
      <w:r>
        <w:rPr>
          <w:sz w:val="20"/>
        </w:rPr>
        <w:t>políticas</w:t>
      </w:r>
      <w:r>
        <w:rPr>
          <w:spacing w:val="-20"/>
          <w:sz w:val="20"/>
        </w:rPr>
        <w:t> </w:t>
      </w:r>
      <w:r>
        <w:rPr>
          <w:sz w:val="20"/>
        </w:rPr>
        <w:t>económicas</w:t>
      </w:r>
      <w:r>
        <w:rPr>
          <w:spacing w:val="-20"/>
          <w:sz w:val="20"/>
        </w:rPr>
        <w:t> </w:t>
      </w:r>
      <w:r>
        <w:rPr>
          <w:sz w:val="20"/>
        </w:rPr>
        <w:t>y</w:t>
      </w:r>
      <w:r>
        <w:rPr>
          <w:spacing w:val="-20"/>
          <w:sz w:val="20"/>
        </w:rPr>
        <w:t> </w:t>
      </w:r>
      <w:r>
        <w:rPr>
          <w:sz w:val="20"/>
        </w:rPr>
        <w:t>de</w:t>
      </w:r>
      <w:r>
        <w:rPr>
          <w:spacing w:val="-20"/>
          <w:sz w:val="20"/>
        </w:rPr>
        <w:t> </w:t>
      </w:r>
      <w:r>
        <w:rPr>
          <w:sz w:val="20"/>
        </w:rPr>
        <w:t>reestructuración</w:t>
      </w:r>
      <w:r>
        <w:rPr>
          <w:spacing w:val="-20"/>
          <w:sz w:val="20"/>
        </w:rPr>
        <w:t> </w:t>
      </w:r>
      <w:r>
        <w:rPr>
          <w:spacing w:val="-3"/>
          <w:sz w:val="20"/>
        </w:rPr>
        <w:t>puestas </w:t>
      </w:r>
      <w:r>
        <w:rPr>
          <w:sz w:val="20"/>
        </w:rPr>
        <w:t>en</w:t>
      </w:r>
      <w:r>
        <w:rPr>
          <w:spacing w:val="-4"/>
          <w:sz w:val="20"/>
        </w:rPr>
        <w:t> </w:t>
      </w:r>
      <w:r>
        <w:rPr>
          <w:sz w:val="20"/>
        </w:rPr>
        <w:t>marcha</w:t>
      </w:r>
      <w:r>
        <w:rPr>
          <w:spacing w:val="-4"/>
          <w:sz w:val="20"/>
        </w:rPr>
        <w:t> </w:t>
      </w:r>
      <w:r>
        <w:rPr>
          <w:sz w:val="20"/>
        </w:rPr>
        <w:t>por</w:t>
      </w:r>
      <w:r>
        <w:rPr>
          <w:spacing w:val="-4"/>
          <w:sz w:val="20"/>
        </w:rPr>
        <w:t> </w:t>
      </w:r>
      <w:r>
        <w:rPr>
          <w:sz w:val="20"/>
        </w:rPr>
        <w:t>el</w:t>
      </w:r>
      <w:r>
        <w:rPr>
          <w:spacing w:val="-4"/>
          <w:sz w:val="20"/>
        </w:rPr>
        <w:t> </w:t>
      </w:r>
      <w:r>
        <w:rPr>
          <w:sz w:val="20"/>
        </w:rPr>
        <w:t>modelo</w:t>
      </w:r>
      <w:r>
        <w:rPr>
          <w:spacing w:val="-4"/>
          <w:sz w:val="20"/>
        </w:rPr>
        <w:t> </w:t>
      </w:r>
      <w:r>
        <w:rPr>
          <w:sz w:val="20"/>
        </w:rPr>
        <w:t>neoliberal</w:t>
      </w:r>
      <w:r>
        <w:rPr>
          <w:spacing w:val="-4"/>
          <w:sz w:val="20"/>
        </w:rPr>
        <w:t> </w:t>
      </w:r>
      <w:r>
        <w:rPr>
          <w:sz w:val="20"/>
        </w:rPr>
        <w:t>se</w:t>
      </w:r>
      <w:r>
        <w:rPr>
          <w:spacing w:val="-4"/>
          <w:sz w:val="20"/>
        </w:rPr>
        <w:t> </w:t>
      </w:r>
      <w:r>
        <w:rPr>
          <w:sz w:val="20"/>
        </w:rPr>
        <w:t>han</w:t>
      </w:r>
      <w:r>
        <w:rPr>
          <w:spacing w:val="-4"/>
          <w:sz w:val="20"/>
        </w:rPr>
        <w:t> </w:t>
      </w:r>
      <w:r>
        <w:rPr>
          <w:sz w:val="20"/>
        </w:rPr>
        <w:t>centrado</w:t>
      </w:r>
      <w:r>
        <w:rPr>
          <w:spacing w:val="-4"/>
          <w:sz w:val="20"/>
        </w:rPr>
        <w:t> </w:t>
      </w:r>
      <w:r>
        <w:rPr>
          <w:sz w:val="20"/>
        </w:rPr>
        <w:t>en</w:t>
      </w:r>
      <w:r>
        <w:rPr>
          <w:spacing w:val="-4"/>
          <w:sz w:val="20"/>
        </w:rPr>
        <w:t> </w:t>
      </w:r>
      <w:r>
        <w:rPr>
          <w:sz w:val="20"/>
        </w:rPr>
        <w:t>los</w:t>
      </w:r>
      <w:r>
        <w:rPr>
          <w:spacing w:val="-4"/>
          <w:sz w:val="20"/>
        </w:rPr>
        <w:t> </w:t>
      </w:r>
      <w:r>
        <w:rPr>
          <w:sz w:val="20"/>
        </w:rPr>
        <w:t>reque- rimientos de los mercados internacionales, estableciendo con</w:t>
      </w:r>
      <w:r>
        <w:rPr>
          <w:spacing w:val="-24"/>
          <w:sz w:val="20"/>
        </w:rPr>
        <w:t> </w:t>
      </w:r>
      <w:r>
        <w:rPr>
          <w:sz w:val="20"/>
        </w:rPr>
        <w:t>ello una tendencia a debilitar la pequeña agricultura campesina </w:t>
      </w:r>
      <w:r>
        <w:rPr>
          <w:spacing w:val="-8"/>
          <w:sz w:val="20"/>
        </w:rPr>
        <w:t>y, </w:t>
      </w:r>
      <w:r>
        <w:rPr>
          <w:sz w:val="20"/>
        </w:rPr>
        <w:t>en general,</w:t>
      </w:r>
      <w:r>
        <w:rPr>
          <w:spacing w:val="-19"/>
          <w:sz w:val="20"/>
        </w:rPr>
        <w:t> </w:t>
      </w:r>
      <w:r>
        <w:rPr>
          <w:sz w:val="20"/>
        </w:rPr>
        <w:t>las</w:t>
      </w:r>
      <w:r>
        <w:rPr>
          <w:spacing w:val="-19"/>
          <w:sz w:val="20"/>
        </w:rPr>
        <w:t> </w:t>
      </w:r>
      <w:r>
        <w:rPr>
          <w:sz w:val="20"/>
        </w:rPr>
        <w:t>actividades</w:t>
      </w:r>
      <w:r>
        <w:rPr>
          <w:spacing w:val="-19"/>
          <w:sz w:val="20"/>
        </w:rPr>
        <w:t> </w:t>
      </w:r>
      <w:r>
        <w:rPr>
          <w:sz w:val="20"/>
        </w:rPr>
        <w:t>primarias.</w:t>
      </w:r>
      <w:r>
        <w:rPr>
          <w:spacing w:val="-19"/>
          <w:sz w:val="20"/>
        </w:rPr>
        <w:t> </w:t>
      </w:r>
      <w:r>
        <w:rPr>
          <w:sz w:val="20"/>
        </w:rPr>
        <w:t>Los</w:t>
      </w:r>
      <w:r>
        <w:rPr>
          <w:spacing w:val="-19"/>
          <w:sz w:val="20"/>
        </w:rPr>
        <w:t> </w:t>
      </w:r>
      <w:r>
        <w:rPr>
          <w:sz w:val="20"/>
        </w:rPr>
        <w:t>espacios</w:t>
      </w:r>
      <w:r>
        <w:rPr>
          <w:spacing w:val="-19"/>
          <w:sz w:val="20"/>
        </w:rPr>
        <w:t> </w:t>
      </w:r>
      <w:r>
        <w:rPr>
          <w:sz w:val="20"/>
        </w:rPr>
        <w:t>rurales</w:t>
      </w:r>
      <w:r>
        <w:rPr>
          <w:spacing w:val="-19"/>
          <w:sz w:val="20"/>
        </w:rPr>
        <w:t> </w:t>
      </w:r>
      <w:r>
        <w:rPr>
          <w:sz w:val="20"/>
        </w:rPr>
        <w:t>comenzaron a ser vistos como factores residuales de la economía global, en</w:t>
      </w:r>
      <w:r>
        <w:rPr>
          <w:spacing w:val="41"/>
          <w:sz w:val="20"/>
        </w:rPr>
        <w:t> </w:t>
      </w:r>
      <w:r>
        <w:rPr>
          <w:sz w:val="20"/>
        </w:rPr>
        <w:t>la</w:t>
      </w:r>
    </w:p>
    <w:p>
      <w:pPr>
        <w:pStyle w:val="BodyText"/>
        <w:ind w:left="0"/>
        <w:rPr>
          <w:sz w:val="20"/>
        </w:rPr>
      </w:pPr>
    </w:p>
    <w:p>
      <w:pPr>
        <w:pStyle w:val="BodyText"/>
        <w:spacing w:before="6"/>
        <w:ind w:left="0"/>
        <w:rPr>
          <w:sz w:val="15"/>
        </w:rPr>
      </w:pPr>
    </w:p>
    <w:p>
      <w:pPr>
        <w:spacing w:line="247" w:lineRule="auto" w:before="0"/>
        <w:ind w:left="760" w:right="458" w:firstLine="282"/>
        <w:jc w:val="both"/>
        <w:rPr>
          <w:sz w:val="19"/>
        </w:rPr>
      </w:pPr>
      <w:r>
        <w:rPr>
          <w:sz w:val="19"/>
        </w:rPr>
        <w:t>*</w:t>
      </w:r>
      <w:r>
        <w:rPr>
          <w:spacing w:val="-7"/>
          <w:sz w:val="19"/>
        </w:rPr>
        <w:t> </w:t>
      </w:r>
      <w:r>
        <w:rPr>
          <w:spacing w:val="-3"/>
          <w:sz w:val="19"/>
        </w:rPr>
        <w:t>Doctora</w:t>
      </w:r>
      <w:r>
        <w:rPr>
          <w:spacing w:val="-7"/>
          <w:sz w:val="19"/>
        </w:rPr>
        <w:t> </w:t>
      </w:r>
      <w:r>
        <w:rPr>
          <w:sz w:val="19"/>
        </w:rPr>
        <w:t>en</w:t>
      </w:r>
      <w:r>
        <w:rPr>
          <w:spacing w:val="-7"/>
          <w:sz w:val="19"/>
        </w:rPr>
        <w:t> </w:t>
      </w:r>
      <w:r>
        <w:rPr>
          <w:sz w:val="19"/>
        </w:rPr>
        <w:t>Ciencias</w:t>
      </w:r>
      <w:r>
        <w:rPr>
          <w:spacing w:val="-7"/>
          <w:sz w:val="19"/>
        </w:rPr>
        <w:t> </w:t>
      </w:r>
      <w:r>
        <w:rPr>
          <w:sz w:val="19"/>
        </w:rPr>
        <w:t>Ambientales.</w:t>
      </w:r>
      <w:r>
        <w:rPr>
          <w:spacing w:val="-7"/>
          <w:sz w:val="19"/>
        </w:rPr>
        <w:t> </w:t>
      </w:r>
      <w:r>
        <w:rPr>
          <w:sz w:val="19"/>
        </w:rPr>
        <w:t>Profesora-Investigadora</w:t>
      </w:r>
      <w:r>
        <w:rPr>
          <w:spacing w:val="-7"/>
          <w:sz w:val="19"/>
        </w:rPr>
        <w:t> </w:t>
      </w:r>
      <w:r>
        <w:rPr>
          <w:sz w:val="19"/>
        </w:rPr>
        <w:t>de</w:t>
      </w:r>
      <w:r>
        <w:rPr>
          <w:spacing w:val="-7"/>
          <w:sz w:val="19"/>
        </w:rPr>
        <w:t> </w:t>
      </w:r>
      <w:r>
        <w:rPr>
          <w:sz w:val="19"/>
        </w:rPr>
        <w:t>la</w:t>
      </w:r>
      <w:r>
        <w:rPr>
          <w:spacing w:val="-7"/>
          <w:sz w:val="19"/>
        </w:rPr>
        <w:t> </w:t>
      </w:r>
      <w:r>
        <w:rPr>
          <w:sz w:val="19"/>
        </w:rPr>
        <w:t>Uni- versidad</w:t>
      </w:r>
      <w:r>
        <w:rPr>
          <w:spacing w:val="-24"/>
          <w:sz w:val="19"/>
        </w:rPr>
        <w:t> </w:t>
      </w:r>
      <w:r>
        <w:rPr>
          <w:sz w:val="19"/>
        </w:rPr>
        <w:t>Autónoma</w:t>
      </w:r>
      <w:r>
        <w:rPr>
          <w:spacing w:val="-24"/>
          <w:sz w:val="19"/>
        </w:rPr>
        <w:t> </w:t>
      </w:r>
      <w:r>
        <w:rPr>
          <w:sz w:val="19"/>
        </w:rPr>
        <w:t>del</w:t>
      </w:r>
      <w:r>
        <w:rPr>
          <w:spacing w:val="-24"/>
          <w:sz w:val="19"/>
        </w:rPr>
        <w:t> </w:t>
      </w:r>
      <w:r>
        <w:rPr>
          <w:sz w:val="19"/>
        </w:rPr>
        <w:t>Estado</w:t>
      </w:r>
      <w:r>
        <w:rPr>
          <w:spacing w:val="-24"/>
          <w:sz w:val="19"/>
        </w:rPr>
        <w:t> </w:t>
      </w:r>
      <w:r>
        <w:rPr>
          <w:sz w:val="19"/>
        </w:rPr>
        <w:t>de</w:t>
      </w:r>
      <w:r>
        <w:rPr>
          <w:spacing w:val="-24"/>
          <w:sz w:val="19"/>
        </w:rPr>
        <w:t> </w:t>
      </w:r>
      <w:r>
        <w:rPr>
          <w:sz w:val="19"/>
        </w:rPr>
        <w:t>Hidalgo.</w:t>
      </w:r>
      <w:r>
        <w:rPr>
          <w:spacing w:val="-24"/>
          <w:sz w:val="19"/>
        </w:rPr>
        <w:t> </w:t>
      </w:r>
      <w:r>
        <w:rPr>
          <w:sz w:val="19"/>
        </w:rPr>
        <w:t>Correo</w:t>
      </w:r>
      <w:r>
        <w:rPr>
          <w:spacing w:val="-24"/>
          <w:sz w:val="19"/>
        </w:rPr>
        <w:t> </w:t>
      </w:r>
      <w:r>
        <w:rPr>
          <w:sz w:val="19"/>
        </w:rPr>
        <w:t>electrónico:</w:t>
      </w:r>
      <w:r>
        <w:rPr>
          <w:spacing w:val="-24"/>
          <w:sz w:val="19"/>
        </w:rPr>
        <w:t> </w:t>
      </w:r>
      <w:r>
        <w:rPr>
          <w:sz w:val="19"/>
        </w:rPr>
        <w:t>&lt;ecoria84@ hotmail.com&gt;.</w:t>
      </w:r>
    </w:p>
    <w:p>
      <w:pPr>
        <w:spacing w:line="247" w:lineRule="auto" w:before="1"/>
        <w:ind w:left="760" w:right="458" w:firstLine="282"/>
        <w:jc w:val="both"/>
        <w:rPr>
          <w:sz w:val="19"/>
        </w:rPr>
      </w:pPr>
      <w:r>
        <w:rPr>
          <w:sz w:val="19"/>
        </w:rPr>
        <w:t>**</w:t>
      </w:r>
      <w:r>
        <w:rPr>
          <w:spacing w:val="-19"/>
          <w:sz w:val="19"/>
        </w:rPr>
        <w:t> </w:t>
      </w:r>
      <w:r>
        <w:rPr>
          <w:spacing w:val="-5"/>
          <w:sz w:val="19"/>
        </w:rPr>
        <w:t>Doctora</w:t>
      </w:r>
      <w:r>
        <w:rPr>
          <w:spacing w:val="-20"/>
          <w:sz w:val="19"/>
        </w:rPr>
        <w:t> </w:t>
      </w:r>
      <w:r>
        <w:rPr>
          <w:sz w:val="19"/>
        </w:rPr>
        <w:t>en</w:t>
      </w:r>
      <w:r>
        <w:rPr>
          <w:spacing w:val="-19"/>
          <w:sz w:val="19"/>
        </w:rPr>
        <w:t> </w:t>
      </w:r>
      <w:r>
        <w:rPr>
          <w:spacing w:val="-3"/>
          <w:sz w:val="19"/>
        </w:rPr>
        <w:t>Sociología.</w:t>
      </w:r>
      <w:r>
        <w:rPr>
          <w:spacing w:val="-19"/>
          <w:sz w:val="19"/>
        </w:rPr>
        <w:t> </w:t>
      </w:r>
      <w:r>
        <w:rPr>
          <w:spacing w:val="-5"/>
          <w:sz w:val="19"/>
        </w:rPr>
        <w:t>Profesora-Investigadora</w:t>
      </w:r>
      <w:r>
        <w:rPr>
          <w:spacing w:val="-19"/>
          <w:sz w:val="19"/>
        </w:rPr>
        <w:t> </w:t>
      </w:r>
      <w:r>
        <w:rPr>
          <w:sz w:val="19"/>
        </w:rPr>
        <w:t>de</w:t>
      </w:r>
      <w:r>
        <w:rPr>
          <w:spacing w:val="-20"/>
          <w:sz w:val="19"/>
        </w:rPr>
        <w:t> </w:t>
      </w:r>
      <w:r>
        <w:rPr>
          <w:sz w:val="19"/>
        </w:rPr>
        <w:t>la</w:t>
      </w:r>
      <w:r>
        <w:rPr>
          <w:spacing w:val="-19"/>
          <w:sz w:val="19"/>
        </w:rPr>
        <w:t> </w:t>
      </w:r>
      <w:r>
        <w:rPr>
          <w:spacing w:val="-4"/>
          <w:sz w:val="19"/>
        </w:rPr>
        <w:t>Universidad</w:t>
      </w:r>
      <w:r>
        <w:rPr>
          <w:spacing w:val="-19"/>
          <w:sz w:val="19"/>
        </w:rPr>
        <w:t> </w:t>
      </w:r>
      <w:r>
        <w:rPr>
          <w:spacing w:val="-4"/>
          <w:sz w:val="19"/>
        </w:rPr>
        <w:t>Autó- </w:t>
      </w:r>
      <w:r>
        <w:rPr>
          <w:sz w:val="19"/>
        </w:rPr>
        <w:t>noma</w:t>
      </w:r>
      <w:r>
        <w:rPr>
          <w:spacing w:val="-13"/>
          <w:sz w:val="19"/>
        </w:rPr>
        <w:t> </w:t>
      </w:r>
      <w:r>
        <w:rPr>
          <w:sz w:val="19"/>
        </w:rPr>
        <w:t>del</w:t>
      </w:r>
      <w:r>
        <w:rPr>
          <w:spacing w:val="-13"/>
          <w:sz w:val="19"/>
        </w:rPr>
        <w:t> </w:t>
      </w:r>
      <w:r>
        <w:rPr>
          <w:spacing w:val="-3"/>
          <w:sz w:val="19"/>
        </w:rPr>
        <w:t>Estado</w:t>
      </w:r>
      <w:r>
        <w:rPr>
          <w:spacing w:val="-13"/>
          <w:sz w:val="19"/>
        </w:rPr>
        <w:t> </w:t>
      </w:r>
      <w:r>
        <w:rPr>
          <w:sz w:val="19"/>
        </w:rPr>
        <w:t>de</w:t>
      </w:r>
      <w:r>
        <w:rPr>
          <w:spacing w:val="-13"/>
          <w:sz w:val="19"/>
        </w:rPr>
        <w:t> </w:t>
      </w:r>
      <w:r>
        <w:rPr>
          <w:spacing w:val="-3"/>
          <w:sz w:val="19"/>
        </w:rPr>
        <w:t>México.</w:t>
      </w:r>
      <w:r>
        <w:rPr>
          <w:spacing w:val="-13"/>
          <w:sz w:val="19"/>
        </w:rPr>
        <w:t> </w:t>
      </w:r>
      <w:r>
        <w:rPr>
          <w:spacing w:val="-3"/>
          <w:sz w:val="19"/>
        </w:rPr>
        <w:t>Correo</w:t>
      </w:r>
      <w:r>
        <w:rPr>
          <w:spacing w:val="-13"/>
          <w:sz w:val="19"/>
        </w:rPr>
        <w:t> </w:t>
      </w:r>
      <w:r>
        <w:rPr>
          <w:spacing w:val="-3"/>
          <w:sz w:val="19"/>
        </w:rPr>
        <w:t>electrónico:</w:t>
      </w:r>
      <w:r>
        <w:rPr>
          <w:spacing w:val="-13"/>
          <w:sz w:val="19"/>
        </w:rPr>
        <w:t> </w:t>
      </w:r>
      <w:hyperlink r:id="rId52">
        <w:r>
          <w:rPr>
            <w:spacing w:val="-3"/>
            <w:sz w:val="19"/>
          </w:rPr>
          <w:t>&lt;lzv04@yahoo.com&gt;.</w:t>
        </w:r>
      </w:hyperlink>
    </w:p>
    <w:p>
      <w:pPr>
        <w:spacing w:after="0" w:line="247" w:lineRule="auto"/>
        <w:jc w:val="both"/>
        <w:rPr>
          <w:sz w:val="19"/>
        </w:rPr>
        <w:sectPr>
          <w:headerReference w:type="default" r:id="rId51"/>
          <w:pgSz w:w="8500" w:h="12750"/>
          <w:pgMar w:header="0" w:footer="0" w:top="1000" w:bottom="280" w:left="680" w:right="980"/>
        </w:sectPr>
      </w:pPr>
    </w:p>
    <w:p>
      <w:pPr>
        <w:pStyle w:val="BodyText"/>
        <w:spacing w:before="10"/>
        <w:ind w:left="0"/>
        <w:rPr>
          <w:sz w:val="20"/>
        </w:rPr>
      </w:pPr>
    </w:p>
    <w:p>
      <w:pPr>
        <w:spacing w:line="190" w:lineRule="exact" w:before="0"/>
        <w:ind w:left="563" w:right="-1" w:firstLine="0"/>
        <w:jc w:val="left"/>
        <w:rPr>
          <w:sz w:val="20"/>
        </w:rPr>
      </w:pPr>
      <w:r>
        <w:rPr>
          <w:sz w:val="20"/>
        </w:rPr>
        <w:t>cual ya no tenían cabida por ser considerados ineficientes y  poco</w:t>
      </w:r>
    </w:p>
    <w:p>
      <w:pPr>
        <w:spacing w:before="16"/>
        <w:ind w:left="563" w:right="1532" w:firstLine="0"/>
        <w:jc w:val="left"/>
        <w:rPr>
          <w:sz w:val="20"/>
        </w:rPr>
      </w:pPr>
      <w:r>
        <w:rPr>
          <w:sz w:val="20"/>
        </w:rPr>
        <w:t>competitivos  (Appendini, 1985).</w:t>
      </w:r>
    </w:p>
    <w:p>
      <w:pPr>
        <w:pStyle w:val="BodyText"/>
        <w:spacing w:before="9"/>
        <w:ind w:left="0"/>
        <w:rPr>
          <w:sz w:val="20"/>
        </w:rPr>
      </w:pPr>
    </w:p>
    <w:p>
      <w:pPr>
        <w:pStyle w:val="BodyText"/>
        <w:spacing w:line="260" w:lineRule="exact"/>
        <w:ind w:right="275"/>
        <w:jc w:val="both"/>
      </w:pPr>
      <w:r>
        <w:rPr/>
        <w:t>El</w:t>
      </w:r>
      <w:r>
        <w:rPr>
          <w:spacing w:val="-27"/>
        </w:rPr>
        <w:t> </w:t>
      </w:r>
      <w:r>
        <w:rPr>
          <w:spacing w:val="-4"/>
        </w:rPr>
        <w:t>presente</w:t>
      </w:r>
      <w:r>
        <w:rPr>
          <w:spacing w:val="-27"/>
        </w:rPr>
        <w:t> </w:t>
      </w:r>
      <w:r>
        <w:rPr>
          <w:spacing w:val="-4"/>
        </w:rPr>
        <w:t>trabajo</w:t>
      </w:r>
      <w:r>
        <w:rPr>
          <w:spacing w:val="-27"/>
        </w:rPr>
        <w:t> </w:t>
      </w:r>
      <w:r>
        <w:rPr/>
        <w:t>tiene</w:t>
      </w:r>
      <w:r>
        <w:rPr>
          <w:spacing w:val="-27"/>
        </w:rPr>
        <w:t> </w:t>
      </w:r>
      <w:r>
        <w:rPr/>
        <w:t>como</w:t>
      </w:r>
      <w:r>
        <w:rPr>
          <w:spacing w:val="-27"/>
        </w:rPr>
        <w:t> </w:t>
      </w:r>
      <w:r>
        <w:rPr>
          <w:spacing w:val="-4"/>
        </w:rPr>
        <w:t>propósito</w:t>
      </w:r>
      <w:r>
        <w:rPr>
          <w:spacing w:val="-27"/>
        </w:rPr>
        <w:t> </w:t>
      </w:r>
      <w:r>
        <w:rPr>
          <w:spacing w:val="-3"/>
        </w:rPr>
        <w:t>reflexionar</w:t>
      </w:r>
      <w:r>
        <w:rPr>
          <w:spacing w:val="-27"/>
        </w:rPr>
        <w:t> </w:t>
      </w:r>
      <w:r>
        <w:rPr>
          <w:spacing w:val="-3"/>
        </w:rPr>
        <w:t>sobre</w:t>
      </w:r>
      <w:r>
        <w:rPr>
          <w:spacing w:val="-27"/>
        </w:rPr>
        <w:t> </w:t>
      </w:r>
      <w:r>
        <w:rPr/>
        <w:t>fuerzas </w:t>
      </w:r>
      <w:r>
        <w:rPr>
          <w:spacing w:val="-6"/>
        </w:rPr>
        <w:t>motoras</w:t>
      </w:r>
      <w:r>
        <w:rPr>
          <w:spacing w:val="-29"/>
        </w:rPr>
        <w:t> </w:t>
      </w:r>
      <w:r>
        <w:rPr>
          <w:spacing w:val="-4"/>
        </w:rPr>
        <w:t>responsables</w:t>
      </w:r>
      <w:r>
        <w:rPr>
          <w:spacing w:val="-29"/>
        </w:rPr>
        <w:t> </w:t>
      </w:r>
      <w:r>
        <w:rPr/>
        <w:t>de</w:t>
      </w:r>
      <w:r>
        <w:rPr>
          <w:spacing w:val="-29"/>
        </w:rPr>
        <w:t> </w:t>
      </w:r>
      <w:r>
        <w:rPr>
          <w:spacing w:val="-3"/>
        </w:rPr>
        <w:t>las</w:t>
      </w:r>
      <w:r>
        <w:rPr>
          <w:spacing w:val="-29"/>
        </w:rPr>
        <w:t> </w:t>
      </w:r>
      <w:r>
        <w:rPr>
          <w:spacing w:val="-4"/>
        </w:rPr>
        <w:t>transformaciones</w:t>
      </w:r>
      <w:r>
        <w:rPr>
          <w:spacing w:val="-29"/>
        </w:rPr>
        <w:t> </w:t>
      </w:r>
      <w:r>
        <w:rPr/>
        <w:t>en</w:t>
      </w:r>
      <w:r>
        <w:rPr>
          <w:spacing w:val="-29"/>
        </w:rPr>
        <w:t> </w:t>
      </w:r>
      <w:r>
        <w:rPr/>
        <w:t>el</w:t>
      </w:r>
      <w:r>
        <w:rPr>
          <w:spacing w:val="-29"/>
        </w:rPr>
        <w:t> </w:t>
      </w:r>
      <w:r>
        <w:rPr>
          <w:spacing w:val="-3"/>
        </w:rPr>
        <w:t>paisaje</w:t>
      </w:r>
      <w:r>
        <w:rPr>
          <w:spacing w:val="-29"/>
        </w:rPr>
        <w:t> </w:t>
      </w:r>
      <w:r>
        <w:rPr>
          <w:spacing w:val="-5"/>
        </w:rPr>
        <w:t>rural</w:t>
      </w:r>
      <w:r>
        <w:rPr>
          <w:spacing w:val="-29"/>
        </w:rPr>
        <w:t> </w:t>
      </w:r>
      <w:r>
        <w:rPr>
          <w:spacing w:val="-3"/>
        </w:rPr>
        <w:t>en </w:t>
      </w:r>
      <w:r>
        <w:rPr/>
        <w:t>su</w:t>
      </w:r>
      <w:r>
        <w:rPr>
          <w:spacing w:val="-28"/>
        </w:rPr>
        <w:t> </w:t>
      </w:r>
      <w:r>
        <w:rPr>
          <w:spacing w:val="-4"/>
        </w:rPr>
        <w:t>transitar</w:t>
      </w:r>
      <w:r>
        <w:rPr>
          <w:spacing w:val="-28"/>
        </w:rPr>
        <w:t> </w:t>
      </w:r>
      <w:r>
        <w:rPr/>
        <w:t>hacia</w:t>
      </w:r>
      <w:r>
        <w:rPr>
          <w:spacing w:val="-28"/>
        </w:rPr>
        <w:t> </w:t>
      </w:r>
      <w:r>
        <w:rPr/>
        <w:t>la</w:t>
      </w:r>
      <w:r>
        <w:rPr>
          <w:spacing w:val="-28"/>
        </w:rPr>
        <w:t> </w:t>
      </w:r>
      <w:r>
        <w:rPr>
          <w:spacing w:val="-4"/>
        </w:rPr>
        <w:t>prestación</w:t>
      </w:r>
      <w:r>
        <w:rPr>
          <w:spacing w:val="-28"/>
        </w:rPr>
        <w:t> </w:t>
      </w:r>
      <w:r>
        <w:rPr/>
        <w:t>de</w:t>
      </w:r>
      <w:r>
        <w:rPr>
          <w:spacing w:val="-28"/>
        </w:rPr>
        <w:t> </w:t>
      </w:r>
      <w:r>
        <w:rPr/>
        <w:t>servicios</w:t>
      </w:r>
      <w:r>
        <w:rPr>
          <w:spacing w:val="-28"/>
        </w:rPr>
        <w:t> </w:t>
      </w:r>
      <w:r>
        <w:rPr/>
        <w:t>turísticos.</w:t>
      </w:r>
      <w:r>
        <w:rPr>
          <w:spacing w:val="-27"/>
        </w:rPr>
        <w:t> </w:t>
      </w:r>
      <w:r>
        <w:rPr>
          <w:spacing w:val="-4"/>
        </w:rPr>
        <w:t>Este</w:t>
      </w:r>
      <w:r>
        <w:rPr>
          <w:spacing w:val="-27"/>
        </w:rPr>
        <w:t> </w:t>
      </w:r>
      <w:r>
        <w:rPr/>
        <w:t>capítulo </w:t>
      </w:r>
      <w:r>
        <w:rPr>
          <w:spacing w:val="-3"/>
        </w:rPr>
        <w:t>pretende</w:t>
      </w:r>
      <w:r>
        <w:rPr>
          <w:spacing w:val="-22"/>
        </w:rPr>
        <w:t> </w:t>
      </w:r>
      <w:r>
        <w:rPr/>
        <w:t>dar</w:t>
      </w:r>
      <w:r>
        <w:rPr>
          <w:spacing w:val="-22"/>
        </w:rPr>
        <w:t> </w:t>
      </w:r>
      <w:r>
        <w:rPr/>
        <w:t>cuenta</w:t>
      </w:r>
      <w:r>
        <w:rPr>
          <w:spacing w:val="-22"/>
        </w:rPr>
        <w:t> </w:t>
      </w:r>
      <w:r>
        <w:rPr/>
        <w:t>de</w:t>
      </w:r>
      <w:r>
        <w:rPr>
          <w:spacing w:val="-22"/>
        </w:rPr>
        <w:t> </w:t>
      </w:r>
      <w:r>
        <w:rPr/>
        <w:t>los</w:t>
      </w:r>
      <w:r>
        <w:rPr>
          <w:spacing w:val="-22"/>
        </w:rPr>
        <w:t> </w:t>
      </w:r>
      <w:r>
        <w:rPr/>
        <w:t>cursos</w:t>
      </w:r>
      <w:r>
        <w:rPr>
          <w:spacing w:val="-22"/>
        </w:rPr>
        <w:t> </w:t>
      </w:r>
      <w:r>
        <w:rPr/>
        <w:t>tendenciales</w:t>
      </w:r>
      <w:r>
        <w:rPr>
          <w:spacing w:val="-22"/>
        </w:rPr>
        <w:t> </w:t>
      </w:r>
      <w:r>
        <w:rPr/>
        <w:t>emprendidos</w:t>
      </w:r>
      <w:r>
        <w:rPr>
          <w:spacing w:val="-22"/>
        </w:rPr>
        <w:t> </w:t>
      </w:r>
      <w:r>
        <w:rPr/>
        <w:t>por la</w:t>
      </w:r>
      <w:r>
        <w:rPr>
          <w:spacing w:val="-22"/>
        </w:rPr>
        <w:t> </w:t>
      </w:r>
      <w:r>
        <w:rPr>
          <w:spacing w:val="-3"/>
        </w:rPr>
        <w:t>clase</w:t>
      </w:r>
      <w:r>
        <w:rPr>
          <w:spacing w:val="-22"/>
        </w:rPr>
        <w:t> </w:t>
      </w:r>
      <w:r>
        <w:rPr>
          <w:spacing w:val="-3"/>
        </w:rPr>
        <w:t>capitalista</w:t>
      </w:r>
      <w:r>
        <w:rPr>
          <w:spacing w:val="-22"/>
        </w:rPr>
        <w:t> </w:t>
      </w:r>
      <w:r>
        <w:rPr/>
        <w:t>al</w:t>
      </w:r>
      <w:r>
        <w:rPr>
          <w:spacing w:val="-22"/>
        </w:rPr>
        <w:t> </w:t>
      </w:r>
      <w:r>
        <w:rPr>
          <w:spacing w:val="-3"/>
        </w:rPr>
        <w:t>entablar</w:t>
      </w:r>
      <w:r>
        <w:rPr>
          <w:spacing w:val="-22"/>
        </w:rPr>
        <w:t> </w:t>
      </w:r>
      <w:r>
        <w:rPr/>
        <w:t>un</w:t>
      </w:r>
      <w:r>
        <w:rPr>
          <w:spacing w:val="-22"/>
        </w:rPr>
        <w:t> </w:t>
      </w:r>
      <w:r>
        <w:rPr>
          <w:spacing w:val="-3"/>
        </w:rPr>
        <w:t>proceso</w:t>
      </w:r>
      <w:r>
        <w:rPr>
          <w:spacing w:val="-22"/>
        </w:rPr>
        <w:t> </w:t>
      </w:r>
      <w:r>
        <w:rPr/>
        <w:t>de</w:t>
      </w:r>
      <w:r>
        <w:rPr>
          <w:spacing w:val="-22"/>
        </w:rPr>
        <w:t> </w:t>
      </w:r>
      <w:r>
        <w:rPr>
          <w:spacing w:val="-3"/>
        </w:rPr>
        <w:t>inserción</w:t>
      </w:r>
      <w:r>
        <w:rPr>
          <w:spacing w:val="-22"/>
        </w:rPr>
        <w:t> </w:t>
      </w:r>
      <w:r>
        <w:rPr/>
        <w:t>en</w:t>
      </w:r>
      <w:r>
        <w:rPr>
          <w:spacing w:val="-22"/>
        </w:rPr>
        <w:t> </w:t>
      </w:r>
      <w:r>
        <w:rPr/>
        <w:t>el</w:t>
      </w:r>
      <w:r>
        <w:rPr>
          <w:spacing w:val="-22"/>
        </w:rPr>
        <w:t> </w:t>
      </w:r>
      <w:r>
        <w:rPr>
          <w:spacing w:val="-3"/>
        </w:rPr>
        <w:t>ámbito rural</w:t>
      </w:r>
      <w:r>
        <w:rPr>
          <w:spacing w:val="-8"/>
        </w:rPr>
        <w:t> </w:t>
      </w:r>
      <w:r>
        <w:rPr/>
        <w:t>a</w:t>
      </w:r>
      <w:r>
        <w:rPr>
          <w:spacing w:val="-8"/>
        </w:rPr>
        <w:t> </w:t>
      </w:r>
      <w:r>
        <w:rPr>
          <w:spacing w:val="-5"/>
        </w:rPr>
        <w:t>través</w:t>
      </w:r>
      <w:r>
        <w:rPr>
          <w:spacing w:val="-8"/>
        </w:rPr>
        <w:t> </w:t>
      </w:r>
      <w:r>
        <w:rPr/>
        <w:t>de</w:t>
      </w:r>
      <w:r>
        <w:rPr>
          <w:spacing w:val="-8"/>
        </w:rPr>
        <w:t> </w:t>
      </w:r>
      <w:r>
        <w:rPr/>
        <w:t>la</w:t>
      </w:r>
      <w:r>
        <w:rPr>
          <w:spacing w:val="-8"/>
        </w:rPr>
        <w:t> </w:t>
      </w:r>
      <w:r>
        <w:rPr/>
        <w:t>actividad</w:t>
      </w:r>
      <w:r>
        <w:rPr>
          <w:spacing w:val="-8"/>
        </w:rPr>
        <w:t> </w:t>
      </w:r>
      <w:r>
        <w:rPr/>
        <w:t>turística.</w:t>
      </w:r>
    </w:p>
    <w:p>
      <w:pPr>
        <w:pStyle w:val="BodyText"/>
        <w:spacing w:line="260" w:lineRule="exact"/>
        <w:ind w:right="278" w:firstLine="277"/>
        <w:jc w:val="both"/>
      </w:pPr>
      <w:r>
        <w:rPr/>
        <w:t>La</w:t>
      </w:r>
      <w:r>
        <w:rPr>
          <w:spacing w:val="-23"/>
        </w:rPr>
        <w:t> </w:t>
      </w:r>
      <w:r>
        <w:rPr/>
        <w:t>inserción</w:t>
      </w:r>
      <w:r>
        <w:rPr>
          <w:spacing w:val="-23"/>
        </w:rPr>
        <w:t> </w:t>
      </w:r>
      <w:r>
        <w:rPr/>
        <w:t>de</w:t>
      </w:r>
      <w:r>
        <w:rPr>
          <w:spacing w:val="-23"/>
        </w:rPr>
        <w:t> </w:t>
      </w:r>
      <w:r>
        <w:rPr/>
        <w:t>capital</w:t>
      </w:r>
      <w:r>
        <w:rPr>
          <w:spacing w:val="-23"/>
        </w:rPr>
        <w:t> </w:t>
      </w:r>
      <w:r>
        <w:rPr/>
        <w:t>en</w:t>
      </w:r>
      <w:r>
        <w:rPr>
          <w:spacing w:val="-23"/>
        </w:rPr>
        <w:t> </w:t>
      </w:r>
      <w:r>
        <w:rPr/>
        <w:t>el</w:t>
      </w:r>
      <w:r>
        <w:rPr>
          <w:spacing w:val="-23"/>
        </w:rPr>
        <w:t> </w:t>
      </w:r>
      <w:r>
        <w:rPr/>
        <w:t>espacio</w:t>
      </w:r>
      <w:r>
        <w:rPr>
          <w:spacing w:val="-23"/>
        </w:rPr>
        <w:t> </w:t>
      </w:r>
      <w:r>
        <w:rPr>
          <w:spacing w:val="-3"/>
        </w:rPr>
        <w:t>rural</w:t>
      </w:r>
      <w:r>
        <w:rPr>
          <w:spacing w:val="-23"/>
        </w:rPr>
        <w:t> </w:t>
      </w:r>
      <w:r>
        <w:rPr/>
        <w:t>ha</w:t>
      </w:r>
      <w:r>
        <w:rPr>
          <w:spacing w:val="-23"/>
        </w:rPr>
        <w:t> </w:t>
      </w:r>
      <w:r>
        <w:rPr/>
        <w:t>puesto</w:t>
      </w:r>
      <w:r>
        <w:rPr>
          <w:spacing w:val="-23"/>
        </w:rPr>
        <w:t> </w:t>
      </w:r>
      <w:r>
        <w:rPr/>
        <w:t>en</w:t>
      </w:r>
      <w:r>
        <w:rPr>
          <w:spacing w:val="-23"/>
        </w:rPr>
        <w:t> </w:t>
      </w:r>
      <w:r>
        <w:rPr/>
        <w:t>marcha un proceso que tiene por objetivo la erradicación de las</w:t>
      </w:r>
      <w:r>
        <w:rPr>
          <w:spacing w:val="-33"/>
        </w:rPr>
        <w:t> </w:t>
      </w:r>
      <w:r>
        <w:rPr/>
        <w:t>formas y relaciones </w:t>
      </w:r>
      <w:r>
        <w:rPr>
          <w:spacing w:val="-3"/>
        </w:rPr>
        <w:t>previas existentes, para </w:t>
      </w:r>
      <w:r>
        <w:rPr/>
        <w:t>sustituirlas por sus propias formas</w:t>
      </w:r>
      <w:r>
        <w:rPr>
          <w:spacing w:val="-26"/>
        </w:rPr>
        <w:t> </w:t>
      </w:r>
      <w:r>
        <w:rPr/>
        <w:t>y</w:t>
      </w:r>
      <w:r>
        <w:rPr>
          <w:spacing w:val="-26"/>
        </w:rPr>
        <w:t> </w:t>
      </w:r>
      <w:r>
        <w:rPr/>
        <w:t>relaciones</w:t>
      </w:r>
      <w:r>
        <w:rPr>
          <w:spacing w:val="-26"/>
        </w:rPr>
        <w:t> </w:t>
      </w:r>
      <w:r>
        <w:rPr/>
        <w:t>de</w:t>
      </w:r>
      <w:r>
        <w:rPr>
          <w:spacing w:val="-26"/>
        </w:rPr>
        <w:t> </w:t>
      </w:r>
      <w:r>
        <w:rPr/>
        <w:t>producción.</w:t>
      </w:r>
      <w:r>
        <w:rPr>
          <w:spacing w:val="-26"/>
        </w:rPr>
        <w:t> </w:t>
      </w:r>
      <w:r>
        <w:rPr/>
        <w:t>Dicho</w:t>
      </w:r>
      <w:r>
        <w:rPr>
          <w:spacing w:val="-26"/>
        </w:rPr>
        <w:t> </w:t>
      </w:r>
      <w:r>
        <w:rPr/>
        <w:t>en</w:t>
      </w:r>
      <w:r>
        <w:rPr>
          <w:spacing w:val="-26"/>
        </w:rPr>
        <w:t> </w:t>
      </w:r>
      <w:r>
        <w:rPr>
          <w:spacing w:val="-3"/>
        </w:rPr>
        <w:t>palabras</w:t>
      </w:r>
      <w:r>
        <w:rPr>
          <w:spacing w:val="-26"/>
        </w:rPr>
        <w:t> </w:t>
      </w:r>
      <w:r>
        <w:rPr/>
        <w:t>de</w:t>
      </w:r>
      <w:r>
        <w:rPr>
          <w:spacing w:val="-26"/>
        </w:rPr>
        <w:t> </w:t>
      </w:r>
      <w:r>
        <w:rPr/>
        <w:t>Quijano, se</w:t>
      </w:r>
      <w:r>
        <w:rPr>
          <w:spacing w:val="-17"/>
        </w:rPr>
        <w:t> </w:t>
      </w:r>
      <w:r>
        <w:rPr>
          <w:spacing w:val="-4"/>
        </w:rPr>
        <w:t>trata</w:t>
      </w:r>
      <w:r>
        <w:rPr>
          <w:spacing w:val="-17"/>
        </w:rPr>
        <w:t> </w:t>
      </w:r>
      <w:r>
        <w:rPr/>
        <w:t>de</w:t>
      </w:r>
      <w:r>
        <w:rPr>
          <w:spacing w:val="-17"/>
        </w:rPr>
        <w:t> </w:t>
      </w:r>
      <w:r>
        <w:rPr/>
        <w:t>un</w:t>
      </w:r>
      <w:r>
        <w:rPr>
          <w:spacing w:val="-17"/>
        </w:rPr>
        <w:t> </w:t>
      </w:r>
      <w:r>
        <w:rPr/>
        <w:t>“proceso</w:t>
      </w:r>
      <w:r>
        <w:rPr>
          <w:spacing w:val="-17"/>
        </w:rPr>
        <w:t> </w:t>
      </w:r>
      <w:r>
        <w:rPr/>
        <w:t>de</w:t>
      </w:r>
      <w:r>
        <w:rPr>
          <w:spacing w:val="-17"/>
        </w:rPr>
        <w:t> </w:t>
      </w:r>
      <w:r>
        <w:rPr/>
        <w:t>reorganización</w:t>
      </w:r>
      <w:r>
        <w:rPr>
          <w:spacing w:val="-17"/>
        </w:rPr>
        <w:t> </w:t>
      </w:r>
      <w:r>
        <w:rPr/>
        <w:t>capitalístico</w:t>
      </w:r>
      <w:r>
        <w:rPr>
          <w:spacing w:val="-17"/>
        </w:rPr>
        <w:t> </w:t>
      </w:r>
      <w:r>
        <w:rPr/>
        <w:t>de</w:t>
      </w:r>
      <w:r>
        <w:rPr>
          <w:spacing w:val="-17"/>
        </w:rPr>
        <w:t> </w:t>
      </w:r>
      <w:r>
        <w:rPr/>
        <w:t>modos de producción precapitalistas” </w:t>
      </w:r>
      <w:r>
        <w:rPr>
          <w:spacing w:val="-13"/>
        </w:rPr>
        <w:t>(1970: </w:t>
      </w:r>
      <w:r>
        <w:rPr>
          <w:spacing w:val="-4"/>
        </w:rPr>
        <w:t>28), </w:t>
      </w:r>
      <w:r>
        <w:rPr/>
        <w:t>en el que las activi- dades</w:t>
      </w:r>
      <w:r>
        <w:rPr>
          <w:spacing w:val="-16"/>
        </w:rPr>
        <w:t> </w:t>
      </w:r>
      <w:r>
        <w:rPr/>
        <w:t>económicas,</w:t>
      </w:r>
      <w:r>
        <w:rPr>
          <w:spacing w:val="-16"/>
        </w:rPr>
        <w:t> </w:t>
      </w:r>
      <w:r>
        <w:rPr/>
        <w:t>las</w:t>
      </w:r>
      <w:r>
        <w:rPr>
          <w:spacing w:val="-16"/>
        </w:rPr>
        <w:t> </w:t>
      </w:r>
      <w:r>
        <w:rPr/>
        <w:t>relaciones</w:t>
      </w:r>
      <w:r>
        <w:rPr>
          <w:spacing w:val="-16"/>
        </w:rPr>
        <w:t> </w:t>
      </w:r>
      <w:r>
        <w:rPr/>
        <w:t>sociales,</w:t>
      </w:r>
      <w:r>
        <w:rPr>
          <w:spacing w:val="-16"/>
        </w:rPr>
        <w:t> </w:t>
      </w:r>
      <w:r>
        <w:rPr/>
        <w:t>así</w:t>
      </w:r>
      <w:r>
        <w:rPr>
          <w:spacing w:val="-16"/>
        </w:rPr>
        <w:t> </w:t>
      </w:r>
      <w:r>
        <w:rPr/>
        <w:t>como</w:t>
      </w:r>
      <w:r>
        <w:rPr>
          <w:spacing w:val="-16"/>
        </w:rPr>
        <w:t> </w:t>
      </w:r>
      <w:r>
        <w:rPr/>
        <w:t>las</w:t>
      </w:r>
      <w:r>
        <w:rPr>
          <w:spacing w:val="-16"/>
        </w:rPr>
        <w:t> </w:t>
      </w:r>
      <w:r>
        <w:rPr/>
        <w:t>prácticas culturales son desarticuladas y sustituidas por estructuras pro- ductivas</w:t>
      </w:r>
      <w:r>
        <w:rPr>
          <w:spacing w:val="-22"/>
        </w:rPr>
        <w:t> </w:t>
      </w:r>
      <w:r>
        <w:rPr>
          <w:spacing w:val="-3"/>
        </w:rPr>
        <w:t>integradas</w:t>
      </w:r>
      <w:r>
        <w:rPr>
          <w:spacing w:val="-22"/>
        </w:rPr>
        <w:t> </w:t>
      </w:r>
      <w:r>
        <w:rPr/>
        <w:t>con</w:t>
      </w:r>
      <w:r>
        <w:rPr>
          <w:spacing w:val="-22"/>
        </w:rPr>
        <w:t> </w:t>
      </w:r>
      <w:r>
        <w:rPr/>
        <w:t>fragmentos</w:t>
      </w:r>
      <w:r>
        <w:rPr>
          <w:spacing w:val="-22"/>
        </w:rPr>
        <w:t> </w:t>
      </w:r>
      <w:r>
        <w:rPr/>
        <w:t>estructurales</w:t>
      </w:r>
      <w:r>
        <w:rPr>
          <w:spacing w:val="-22"/>
        </w:rPr>
        <w:t> </w:t>
      </w:r>
      <w:r>
        <w:rPr/>
        <w:t>precapitalistas y</w:t>
      </w:r>
      <w:r>
        <w:rPr>
          <w:spacing w:val="-19"/>
        </w:rPr>
        <w:t> </w:t>
      </w:r>
      <w:r>
        <w:rPr/>
        <w:t>capitalistas.</w:t>
      </w:r>
    </w:p>
    <w:p>
      <w:pPr>
        <w:pStyle w:val="BodyText"/>
        <w:spacing w:line="260" w:lineRule="exact"/>
        <w:ind w:right="272" w:firstLine="277"/>
        <w:jc w:val="both"/>
      </w:pPr>
      <w:r>
        <w:rPr/>
        <w:t>El sistema de </w:t>
      </w:r>
      <w:r>
        <w:rPr>
          <w:spacing w:val="2"/>
        </w:rPr>
        <w:t>producción </w:t>
      </w:r>
      <w:r>
        <w:rPr/>
        <w:t>capitalista se ha encargado </w:t>
      </w:r>
      <w:r>
        <w:rPr>
          <w:spacing w:val="3"/>
        </w:rPr>
        <w:t>de </w:t>
      </w:r>
      <w:r>
        <w:rPr/>
        <w:t>eliminar aquellas </w:t>
      </w:r>
      <w:r>
        <w:rPr>
          <w:spacing w:val="-3"/>
        </w:rPr>
        <w:t>barreras </w:t>
      </w:r>
      <w:r>
        <w:rPr/>
        <w:t>espaciales, económicas y sociocultu- </w:t>
      </w:r>
      <w:r>
        <w:rPr>
          <w:spacing w:val="-3"/>
        </w:rPr>
        <w:t>rales</w:t>
      </w:r>
      <w:r>
        <w:rPr>
          <w:spacing w:val="-9"/>
        </w:rPr>
        <w:t> </w:t>
      </w:r>
      <w:r>
        <w:rPr/>
        <w:t>impuestas</w:t>
      </w:r>
      <w:r>
        <w:rPr>
          <w:spacing w:val="-9"/>
        </w:rPr>
        <w:t> </w:t>
      </w:r>
      <w:r>
        <w:rPr/>
        <w:t>por</w:t>
      </w:r>
      <w:r>
        <w:rPr>
          <w:spacing w:val="-9"/>
        </w:rPr>
        <w:t> </w:t>
      </w:r>
      <w:r>
        <w:rPr/>
        <w:t>formaciones</w:t>
      </w:r>
      <w:r>
        <w:rPr>
          <w:spacing w:val="-9"/>
        </w:rPr>
        <w:t> </w:t>
      </w:r>
      <w:r>
        <w:rPr/>
        <w:t>sociales</w:t>
      </w:r>
      <w:r>
        <w:rPr>
          <w:spacing w:val="-9"/>
        </w:rPr>
        <w:t> </w:t>
      </w:r>
      <w:r>
        <w:rPr/>
        <w:t>anteriores,</w:t>
      </w:r>
      <w:r>
        <w:rPr>
          <w:spacing w:val="-9"/>
        </w:rPr>
        <w:t> </w:t>
      </w:r>
      <w:r>
        <w:rPr/>
        <w:t>o</w:t>
      </w:r>
      <w:r>
        <w:rPr>
          <w:spacing w:val="-9"/>
        </w:rPr>
        <w:t> </w:t>
      </w:r>
      <w:r>
        <w:rPr/>
        <w:t>de,</w:t>
      </w:r>
      <w:r>
        <w:rPr>
          <w:spacing w:val="-9"/>
        </w:rPr>
        <w:t> </w:t>
      </w:r>
      <w:r>
        <w:rPr/>
        <w:t>en</w:t>
      </w:r>
      <w:r>
        <w:rPr>
          <w:spacing w:val="-9"/>
        </w:rPr>
        <w:t> </w:t>
      </w:r>
      <w:r>
        <w:rPr/>
        <w:t>su defecto, sobreponer al espacio y el paisaje construido en otros tiempos, bajo </w:t>
      </w:r>
      <w:r>
        <w:rPr>
          <w:spacing w:val="-4"/>
        </w:rPr>
        <w:t>otras </w:t>
      </w:r>
      <w:r>
        <w:rPr/>
        <w:t>relaciones sociales y bajo </w:t>
      </w:r>
      <w:r>
        <w:rPr>
          <w:spacing w:val="-4"/>
        </w:rPr>
        <w:t>otras </w:t>
      </w:r>
      <w:r>
        <w:rPr/>
        <w:t>condiciones técnico-científicas, el “edificio espacio-temporal </w:t>
      </w:r>
      <w:r>
        <w:rPr>
          <w:spacing w:val="-4"/>
        </w:rPr>
        <w:t>capitalista”. </w:t>
      </w:r>
      <w:r>
        <w:rPr/>
        <w:t>Lo anterior</w:t>
      </w:r>
      <w:r>
        <w:rPr>
          <w:spacing w:val="-35"/>
        </w:rPr>
        <w:t> </w:t>
      </w:r>
      <w:r>
        <w:rPr>
          <w:spacing w:val="-3"/>
        </w:rPr>
        <w:t>lleva</w:t>
      </w:r>
      <w:r>
        <w:rPr>
          <w:spacing w:val="-35"/>
        </w:rPr>
        <w:t> </w:t>
      </w:r>
      <w:r>
        <w:rPr/>
        <w:t>implícita</w:t>
      </w:r>
      <w:r>
        <w:rPr>
          <w:spacing w:val="-35"/>
        </w:rPr>
        <w:t> </w:t>
      </w:r>
      <w:r>
        <w:rPr/>
        <w:t>la</w:t>
      </w:r>
      <w:r>
        <w:rPr>
          <w:spacing w:val="-35"/>
        </w:rPr>
        <w:t> </w:t>
      </w:r>
      <w:r>
        <w:rPr/>
        <w:t>construcción</w:t>
      </w:r>
      <w:r>
        <w:rPr>
          <w:spacing w:val="-35"/>
        </w:rPr>
        <w:t> </w:t>
      </w:r>
      <w:r>
        <w:rPr/>
        <w:t>de</w:t>
      </w:r>
      <w:r>
        <w:rPr>
          <w:spacing w:val="-35"/>
        </w:rPr>
        <w:t> </w:t>
      </w:r>
      <w:r>
        <w:rPr>
          <w:spacing w:val="-3"/>
        </w:rPr>
        <w:t>nuevas</w:t>
      </w:r>
      <w:r>
        <w:rPr>
          <w:spacing w:val="-35"/>
        </w:rPr>
        <w:t> </w:t>
      </w:r>
      <w:r>
        <w:rPr/>
        <w:t>infraestructuras, espacios de relación, una organización espacial acorde con sus necesidades, una distribución funcional adaptada a la división del trabajo, percepciones distintas del espacio, </w:t>
      </w:r>
      <w:r>
        <w:rPr>
          <w:spacing w:val="-3"/>
        </w:rPr>
        <w:t>nuevos </w:t>
      </w:r>
      <w:r>
        <w:rPr/>
        <w:t>hábitos y</w:t>
      </w:r>
      <w:r>
        <w:rPr>
          <w:spacing w:val="-13"/>
        </w:rPr>
        <w:t> </w:t>
      </w:r>
      <w:r>
        <w:rPr/>
        <w:t>prácticas,</w:t>
      </w:r>
      <w:r>
        <w:rPr>
          <w:spacing w:val="-13"/>
        </w:rPr>
        <w:t> </w:t>
      </w:r>
      <w:r>
        <w:rPr/>
        <w:t>que</w:t>
      </w:r>
      <w:r>
        <w:rPr>
          <w:spacing w:val="-13"/>
        </w:rPr>
        <w:t> </w:t>
      </w:r>
      <w:r>
        <w:rPr/>
        <w:t>en</w:t>
      </w:r>
      <w:r>
        <w:rPr>
          <w:spacing w:val="-13"/>
        </w:rPr>
        <w:t> </w:t>
      </w:r>
      <w:r>
        <w:rPr/>
        <w:t>general</w:t>
      </w:r>
      <w:r>
        <w:rPr>
          <w:spacing w:val="-13"/>
        </w:rPr>
        <w:t> </w:t>
      </w:r>
      <w:r>
        <w:rPr/>
        <w:t>tienen</w:t>
      </w:r>
      <w:r>
        <w:rPr>
          <w:spacing w:val="-13"/>
        </w:rPr>
        <w:t> </w:t>
      </w:r>
      <w:r>
        <w:rPr/>
        <w:t>como</w:t>
      </w:r>
      <w:r>
        <w:rPr>
          <w:spacing w:val="-13"/>
        </w:rPr>
        <w:t> </w:t>
      </w:r>
      <w:r>
        <w:rPr/>
        <w:t>resultado</w:t>
      </w:r>
      <w:r>
        <w:rPr>
          <w:spacing w:val="-13"/>
        </w:rPr>
        <w:t> </w:t>
      </w:r>
      <w:r>
        <w:rPr/>
        <w:t>la</w:t>
      </w:r>
      <w:r>
        <w:rPr>
          <w:spacing w:val="-13"/>
        </w:rPr>
        <w:t> </w:t>
      </w:r>
      <w:r>
        <w:rPr/>
        <w:t>producción de un espacio y la configuración de un paisaje que es </w:t>
      </w:r>
      <w:r>
        <w:rPr>
          <w:spacing w:val="-3"/>
        </w:rPr>
        <w:t>favorable </w:t>
      </w:r>
      <w:r>
        <w:rPr/>
        <w:t>al proceso de acumulación y al ciclo de realización del capital (Romero  y  Ortega,</w:t>
      </w:r>
      <w:r>
        <w:rPr>
          <w:spacing w:val="5"/>
        </w:rPr>
        <w:t> </w:t>
      </w:r>
      <w:r>
        <w:rPr>
          <w:spacing w:val="-6"/>
        </w:rPr>
        <w:t>2007).</w:t>
      </w:r>
    </w:p>
    <w:p>
      <w:pPr>
        <w:pStyle w:val="BodyText"/>
        <w:spacing w:line="260" w:lineRule="exact"/>
        <w:ind w:right="278" w:firstLine="277"/>
        <w:jc w:val="both"/>
      </w:pPr>
      <w:r>
        <w:rPr>
          <w:spacing w:val="-11"/>
        </w:rPr>
        <w:t>Tras </w:t>
      </w:r>
      <w:r>
        <w:rPr/>
        <w:t>la menor importancia de la agricultura, el Estado, junto con</w:t>
      </w:r>
      <w:r>
        <w:rPr>
          <w:spacing w:val="-23"/>
        </w:rPr>
        <w:t> </w:t>
      </w:r>
      <w:r>
        <w:rPr/>
        <w:t>la</w:t>
      </w:r>
      <w:r>
        <w:rPr>
          <w:spacing w:val="-23"/>
        </w:rPr>
        <w:t> </w:t>
      </w:r>
      <w:r>
        <w:rPr/>
        <w:t>clase</w:t>
      </w:r>
      <w:r>
        <w:rPr>
          <w:spacing w:val="-23"/>
        </w:rPr>
        <w:t> </w:t>
      </w:r>
      <w:r>
        <w:rPr/>
        <w:t>capitalista,</w:t>
      </w:r>
      <w:r>
        <w:rPr>
          <w:spacing w:val="-23"/>
        </w:rPr>
        <w:t> </w:t>
      </w:r>
      <w:r>
        <w:rPr/>
        <w:t>ha</w:t>
      </w:r>
      <w:r>
        <w:rPr>
          <w:spacing w:val="-23"/>
        </w:rPr>
        <w:t> </w:t>
      </w:r>
      <w:r>
        <w:rPr/>
        <w:t>puesto</w:t>
      </w:r>
      <w:r>
        <w:rPr>
          <w:spacing w:val="-23"/>
        </w:rPr>
        <w:t> </w:t>
      </w:r>
      <w:r>
        <w:rPr/>
        <w:t>en</w:t>
      </w:r>
      <w:r>
        <w:rPr>
          <w:spacing w:val="-23"/>
        </w:rPr>
        <w:t> </w:t>
      </w:r>
      <w:r>
        <w:rPr/>
        <w:t>marcha</w:t>
      </w:r>
      <w:r>
        <w:rPr>
          <w:spacing w:val="-23"/>
        </w:rPr>
        <w:t> </w:t>
      </w:r>
      <w:r>
        <w:rPr/>
        <w:t>ciertas</w:t>
      </w:r>
      <w:r>
        <w:rPr>
          <w:spacing w:val="-23"/>
        </w:rPr>
        <w:t> </w:t>
      </w:r>
      <w:r>
        <w:rPr/>
        <w:t>dinámicas</w:t>
      </w:r>
      <w:r>
        <w:rPr>
          <w:spacing w:val="-23"/>
        </w:rPr>
        <w:t> </w:t>
      </w:r>
      <w:r>
        <w:rPr/>
        <w:t>de dominación</w:t>
      </w:r>
      <w:r>
        <w:rPr>
          <w:spacing w:val="-19"/>
        </w:rPr>
        <w:t> </w:t>
      </w:r>
      <w:r>
        <w:rPr/>
        <w:t>sobre</w:t>
      </w:r>
      <w:r>
        <w:rPr>
          <w:spacing w:val="-19"/>
        </w:rPr>
        <w:t> </w:t>
      </w:r>
      <w:r>
        <w:rPr/>
        <w:t>el</w:t>
      </w:r>
      <w:r>
        <w:rPr>
          <w:spacing w:val="-19"/>
        </w:rPr>
        <w:t> </w:t>
      </w:r>
      <w:r>
        <w:rPr/>
        <w:t>ámbito</w:t>
      </w:r>
      <w:r>
        <w:rPr>
          <w:spacing w:val="-19"/>
        </w:rPr>
        <w:t> </w:t>
      </w:r>
      <w:r>
        <w:rPr/>
        <w:t>rural.</w:t>
      </w:r>
      <w:r>
        <w:rPr>
          <w:spacing w:val="-19"/>
        </w:rPr>
        <w:t> </w:t>
      </w:r>
      <w:r>
        <w:rPr/>
        <w:t>La</w:t>
      </w:r>
      <w:r>
        <w:rPr>
          <w:spacing w:val="-19"/>
        </w:rPr>
        <w:t> </w:t>
      </w:r>
      <w:r>
        <w:rPr/>
        <w:t>finalidad</w:t>
      </w:r>
      <w:r>
        <w:rPr>
          <w:spacing w:val="-19"/>
        </w:rPr>
        <w:t> </w:t>
      </w:r>
      <w:r>
        <w:rPr/>
        <w:t>es</w:t>
      </w:r>
      <w:r>
        <w:rPr>
          <w:spacing w:val="-19"/>
        </w:rPr>
        <w:t> </w:t>
      </w:r>
      <w:r>
        <w:rPr>
          <w:spacing w:val="-3"/>
        </w:rPr>
        <w:t>reintegrarlo</w:t>
      </w:r>
      <w:r>
        <w:rPr>
          <w:spacing w:val="-19"/>
        </w:rPr>
        <w:t> </w:t>
      </w:r>
      <w:r>
        <w:rPr/>
        <w:t>a</w:t>
      </w:r>
      <w:r>
        <w:rPr>
          <w:spacing w:val="-19"/>
        </w:rPr>
        <w:t> </w:t>
      </w:r>
      <w:r>
        <w:rPr/>
        <w:t>la</w:t>
      </w:r>
    </w:p>
    <w:p>
      <w:pPr>
        <w:spacing w:after="0" w:line="260" w:lineRule="exact"/>
        <w:jc w:val="both"/>
        <w:sectPr>
          <w:headerReference w:type="even" r:id="rId53"/>
          <w:headerReference w:type="default" r:id="rId54"/>
          <w:pgSz w:w="8500" w:h="12750"/>
          <w:pgMar w:header="1130" w:footer="0" w:top="1700" w:bottom="280" w:left="1160" w:right="1160"/>
          <w:pgNumType w:start="48"/>
        </w:sectPr>
      </w:pPr>
    </w:p>
    <w:p>
      <w:pPr>
        <w:pStyle w:val="BodyText"/>
        <w:spacing w:before="6"/>
        <w:ind w:left="0"/>
        <w:rPr>
          <w:sz w:val="20"/>
        </w:rPr>
      </w:pPr>
    </w:p>
    <w:p>
      <w:pPr>
        <w:pStyle w:val="BodyText"/>
        <w:spacing w:line="194" w:lineRule="exact"/>
        <w:jc w:val="both"/>
      </w:pPr>
      <w:r>
        <w:rPr/>
        <w:t>esfera de la producción, pero esta vez a través de actividades no</w:t>
      </w:r>
    </w:p>
    <w:p>
      <w:pPr>
        <w:pStyle w:val="BodyText"/>
        <w:spacing w:line="232" w:lineRule="auto" w:before="2"/>
        <w:ind w:right="278"/>
        <w:jc w:val="both"/>
      </w:pPr>
      <w:r>
        <w:rPr/>
        <w:t>agrarias;</w:t>
      </w:r>
      <w:r>
        <w:rPr>
          <w:spacing w:val="-13"/>
        </w:rPr>
        <w:t> </w:t>
      </w:r>
      <w:r>
        <w:rPr/>
        <w:t>es</w:t>
      </w:r>
      <w:r>
        <w:rPr>
          <w:spacing w:val="-13"/>
        </w:rPr>
        <w:t> </w:t>
      </w:r>
      <w:r>
        <w:rPr>
          <w:spacing w:val="-4"/>
        </w:rPr>
        <w:t>decir,</w:t>
      </w:r>
      <w:r>
        <w:rPr>
          <w:spacing w:val="-13"/>
        </w:rPr>
        <w:t> </w:t>
      </w:r>
      <w:r>
        <w:rPr/>
        <w:t>mediante</w:t>
      </w:r>
      <w:r>
        <w:rPr>
          <w:spacing w:val="-13"/>
        </w:rPr>
        <w:t> </w:t>
      </w:r>
      <w:r>
        <w:rPr/>
        <w:t>el</w:t>
      </w:r>
      <w:r>
        <w:rPr>
          <w:spacing w:val="-13"/>
        </w:rPr>
        <w:t> </w:t>
      </w:r>
      <w:r>
        <w:rPr/>
        <w:t>impulso</w:t>
      </w:r>
      <w:r>
        <w:rPr>
          <w:spacing w:val="-13"/>
        </w:rPr>
        <w:t> </w:t>
      </w:r>
      <w:r>
        <w:rPr/>
        <w:t>de</w:t>
      </w:r>
      <w:r>
        <w:rPr>
          <w:spacing w:val="-13"/>
        </w:rPr>
        <w:t> </w:t>
      </w:r>
      <w:r>
        <w:rPr>
          <w:spacing w:val="-4"/>
        </w:rPr>
        <w:t>otras</w:t>
      </w:r>
      <w:r>
        <w:rPr>
          <w:spacing w:val="-13"/>
        </w:rPr>
        <w:t> </w:t>
      </w:r>
      <w:r>
        <w:rPr/>
        <w:t>relacionadas</w:t>
      </w:r>
      <w:r>
        <w:rPr>
          <w:spacing w:val="-13"/>
        </w:rPr>
        <w:t> </w:t>
      </w:r>
      <w:r>
        <w:rPr/>
        <w:t>con la</w:t>
      </w:r>
      <w:r>
        <w:rPr>
          <w:spacing w:val="-11"/>
        </w:rPr>
        <w:t> </w:t>
      </w:r>
      <w:r>
        <w:rPr/>
        <w:t>segunda</w:t>
      </w:r>
      <w:r>
        <w:rPr>
          <w:spacing w:val="-11"/>
        </w:rPr>
        <w:t> </w:t>
      </w:r>
      <w:r>
        <w:rPr/>
        <w:t>residencia,</w:t>
      </w:r>
      <w:r>
        <w:rPr>
          <w:spacing w:val="-11"/>
        </w:rPr>
        <w:t> </w:t>
      </w:r>
      <w:r>
        <w:rPr/>
        <w:t>sitios</w:t>
      </w:r>
      <w:r>
        <w:rPr>
          <w:spacing w:val="-11"/>
        </w:rPr>
        <w:t> </w:t>
      </w:r>
      <w:r>
        <w:rPr/>
        <w:t>turísticos,</w:t>
      </w:r>
      <w:r>
        <w:rPr>
          <w:spacing w:val="-11"/>
        </w:rPr>
        <w:t> </w:t>
      </w:r>
      <w:r>
        <w:rPr/>
        <w:t>parques</w:t>
      </w:r>
      <w:r>
        <w:rPr>
          <w:spacing w:val="-11"/>
        </w:rPr>
        <w:t> </w:t>
      </w:r>
      <w:r>
        <w:rPr/>
        <w:t>y</w:t>
      </w:r>
      <w:r>
        <w:rPr>
          <w:spacing w:val="-11"/>
        </w:rPr>
        <w:t> </w:t>
      </w:r>
      <w:r>
        <w:rPr/>
        <w:t>zonas</w:t>
      </w:r>
      <w:r>
        <w:rPr>
          <w:spacing w:val="-11"/>
        </w:rPr>
        <w:t> </w:t>
      </w:r>
      <w:r>
        <w:rPr/>
        <w:t>de</w:t>
      </w:r>
      <w:r>
        <w:rPr>
          <w:spacing w:val="-11"/>
        </w:rPr>
        <w:t> </w:t>
      </w:r>
      <w:r>
        <w:rPr/>
        <w:t>desa- rrollo,</w:t>
      </w:r>
      <w:r>
        <w:rPr>
          <w:spacing w:val="-34"/>
        </w:rPr>
        <w:t> </w:t>
      </w:r>
      <w:r>
        <w:rPr/>
        <w:t>desarrollos</w:t>
      </w:r>
      <w:r>
        <w:rPr>
          <w:spacing w:val="-34"/>
        </w:rPr>
        <w:t> </w:t>
      </w:r>
      <w:r>
        <w:rPr/>
        <w:t>empresariales,</w:t>
      </w:r>
      <w:r>
        <w:rPr>
          <w:spacing w:val="-34"/>
        </w:rPr>
        <w:t> </w:t>
      </w:r>
      <w:r>
        <w:rPr/>
        <w:t>entre</w:t>
      </w:r>
      <w:r>
        <w:rPr>
          <w:spacing w:val="-34"/>
        </w:rPr>
        <w:t> </w:t>
      </w:r>
      <w:r>
        <w:rPr>
          <w:spacing w:val="-3"/>
        </w:rPr>
        <w:t>otras,</w:t>
      </w:r>
      <w:r>
        <w:rPr>
          <w:spacing w:val="-34"/>
        </w:rPr>
        <w:t> </w:t>
      </w:r>
      <w:r>
        <w:rPr/>
        <w:t>actividades</w:t>
      </w:r>
      <w:r>
        <w:rPr>
          <w:spacing w:val="-34"/>
        </w:rPr>
        <w:t> </w:t>
      </w:r>
      <w:r>
        <w:rPr/>
        <w:t>que</w:t>
      </w:r>
      <w:r>
        <w:rPr>
          <w:spacing w:val="-34"/>
        </w:rPr>
        <w:t> </w:t>
      </w:r>
      <w:r>
        <w:rPr/>
        <w:t>han desencadenado</w:t>
      </w:r>
      <w:r>
        <w:rPr>
          <w:spacing w:val="-24"/>
        </w:rPr>
        <w:t> </w:t>
      </w:r>
      <w:r>
        <w:rPr/>
        <w:t>cambios</w:t>
      </w:r>
      <w:r>
        <w:rPr>
          <w:spacing w:val="-24"/>
        </w:rPr>
        <w:t> </w:t>
      </w:r>
      <w:r>
        <w:rPr/>
        <w:t>significativos</w:t>
      </w:r>
      <w:r>
        <w:rPr>
          <w:spacing w:val="-24"/>
        </w:rPr>
        <w:t> </w:t>
      </w:r>
      <w:r>
        <w:rPr/>
        <w:t>en</w:t>
      </w:r>
      <w:r>
        <w:rPr>
          <w:spacing w:val="-24"/>
        </w:rPr>
        <w:t> </w:t>
      </w:r>
      <w:r>
        <w:rPr/>
        <w:t>los</w:t>
      </w:r>
      <w:r>
        <w:rPr>
          <w:spacing w:val="-24"/>
        </w:rPr>
        <w:t> </w:t>
      </w:r>
      <w:r>
        <w:rPr/>
        <w:t>patrones</w:t>
      </w:r>
      <w:r>
        <w:rPr>
          <w:spacing w:val="-24"/>
        </w:rPr>
        <w:t> </w:t>
      </w:r>
      <w:r>
        <w:rPr/>
        <w:t>culturales y de vida </w:t>
      </w:r>
      <w:r>
        <w:rPr>
          <w:spacing w:val="-3"/>
        </w:rPr>
        <w:t>rural  </w:t>
      </w:r>
      <w:r>
        <w:rPr/>
        <w:t>(Llambí, </w:t>
      </w:r>
      <w:r>
        <w:rPr>
          <w:spacing w:val="-5"/>
        </w:rPr>
        <w:t>2004;  </w:t>
      </w:r>
      <w:r>
        <w:rPr/>
        <w:t>Appendini, </w:t>
      </w:r>
      <w:r>
        <w:rPr>
          <w:spacing w:val="10"/>
        </w:rPr>
        <w:t> </w:t>
      </w:r>
      <w:r>
        <w:rPr>
          <w:spacing w:val="-11"/>
        </w:rPr>
        <w:t>1985).</w:t>
      </w:r>
    </w:p>
    <w:p>
      <w:pPr>
        <w:pStyle w:val="BodyText"/>
        <w:spacing w:line="232" w:lineRule="auto"/>
        <w:ind w:right="276" w:firstLine="277"/>
        <w:jc w:val="both"/>
      </w:pPr>
      <w:r>
        <w:rPr/>
        <w:t>Como</w:t>
      </w:r>
      <w:r>
        <w:rPr>
          <w:spacing w:val="-6"/>
        </w:rPr>
        <w:t> </w:t>
      </w:r>
      <w:r>
        <w:rPr/>
        <w:t>producto</w:t>
      </w:r>
      <w:r>
        <w:rPr>
          <w:spacing w:val="-6"/>
        </w:rPr>
        <w:t> </w:t>
      </w:r>
      <w:r>
        <w:rPr/>
        <w:t>de</w:t>
      </w:r>
      <w:r>
        <w:rPr>
          <w:spacing w:val="-6"/>
        </w:rPr>
        <w:t> </w:t>
      </w:r>
      <w:r>
        <w:rPr/>
        <w:t>un</w:t>
      </w:r>
      <w:r>
        <w:rPr>
          <w:spacing w:val="-6"/>
        </w:rPr>
        <w:t> </w:t>
      </w:r>
      <w:r>
        <w:rPr/>
        <w:t>largo</w:t>
      </w:r>
      <w:r>
        <w:rPr>
          <w:spacing w:val="-6"/>
        </w:rPr>
        <w:t> </w:t>
      </w:r>
      <w:r>
        <w:rPr/>
        <w:t>proceso</w:t>
      </w:r>
      <w:r>
        <w:rPr>
          <w:spacing w:val="-6"/>
        </w:rPr>
        <w:t> </w:t>
      </w:r>
      <w:r>
        <w:rPr/>
        <w:t>de</w:t>
      </w:r>
      <w:r>
        <w:rPr>
          <w:spacing w:val="-6"/>
        </w:rPr>
        <w:t> </w:t>
      </w:r>
      <w:r>
        <w:rPr/>
        <w:t>análisis,</w:t>
      </w:r>
      <w:r>
        <w:rPr>
          <w:spacing w:val="-6"/>
        </w:rPr>
        <w:t> </w:t>
      </w:r>
      <w:r>
        <w:rPr/>
        <w:t>se</w:t>
      </w:r>
      <w:r>
        <w:rPr>
          <w:spacing w:val="-6"/>
        </w:rPr>
        <w:t> </w:t>
      </w:r>
      <w:r>
        <w:rPr/>
        <w:t>han</w:t>
      </w:r>
      <w:r>
        <w:rPr>
          <w:spacing w:val="-6"/>
        </w:rPr>
        <w:t> </w:t>
      </w:r>
      <w:r>
        <w:rPr/>
        <w:t>iden- tificado</w:t>
      </w:r>
      <w:r>
        <w:rPr>
          <w:spacing w:val="-29"/>
        </w:rPr>
        <w:t> </w:t>
      </w:r>
      <w:r>
        <w:rPr>
          <w:spacing w:val="-3"/>
        </w:rPr>
        <w:t>tres</w:t>
      </w:r>
      <w:r>
        <w:rPr>
          <w:spacing w:val="-29"/>
        </w:rPr>
        <w:t> </w:t>
      </w:r>
      <w:r>
        <w:rPr/>
        <w:t>dinámicas</w:t>
      </w:r>
      <w:r>
        <w:rPr>
          <w:spacing w:val="-29"/>
        </w:rPr>
        <w:t> </w:t>
      </w:r>
      <w:r>
        <w:rPr/>
        <w:t>de</w:t>
      </w:r>
      <w:r>
        <w:rPr>
          <w:spacing w:val="-29"/>
        </w:rPr>
        <w:t> </w:t>
      </w:r>
      <w:r>
        <w:rPr/>
        <w:t>dominación</w:t>
      </w:r>
      <w:r>
        <w:rPr>
          <w:spacing w:val="-29"/>
        </w:rPr>
        <w:t> </w:t>
      </w:r>
      <w:r>
        <w:rPr/>
        <w:t>capitalista</w:t>
      </w:r>
      <w:r>
        <w:rPr>
          <w:spacing w:val="-29"/>
        </w:rPr>
        <w:t> </w:t>
      </w:r>
      <w:r>
        <w:rPr/>
        <w:t>sobre</w:t>
      </w:r>
      <w:r>
        <w:rPr>
          <w:spacing w:val="-29"/>
        </w:rPr>
        <w:t> </w:t>
      </w:r>
      <w:r>
        <w:rPr/>
        <w:t>el</w:t>
      </w:r>
      <w:r>
        <w:rPr>
          <w:spacing w:val="-29"/>
        </w:rPr>
        <w:t> </w:t>
      </w:r>
      <w:r>
        <w:rPr/>
        <w:t>espacio rural: la penetración del capital en el espacio, la subsunción de </w:t>
      </w:r>
      <w:r>
        <w:rPr>
          <w:spacing w:val="-3"/>
        </w:rPr>
        <w:t>éste</w:t>
      </w:r>
      <w:r>
        <w:rPr>
          <w:spacing w:val="-19"/>
        </w:rPr>
        <w:t> </w:t>
      </w:r>
      <w:r>
        <w:rPr/>
        <w:t>al</w:t>
      </w:r>
      <w:r>
        <w:rPr>
          <w:spacing w:val="-19"/>
        </w:rPr>
        <w:t> </w:t>
      </w:r>
      <w:r>
        <w:rPr/>
        <w:t>capital</w:t>
      </w:r>
      <w:r>
        <w:rPr>
          <w:spacing w:val="-19"/>
        </w:rPr>
        <w:t> </w:t>
      </w:r>
      <w:r>
        <w:rPr>
          <w:spacing w:val="-9"/>
        </w:rPr>
        <w:t>y,</w:t>
      </w:r>
      <w:r>
        <w:rPr>
          <w:spacing w:val="-19"/>
        </w:rPr>
        <w:t> </w:t>
      </w:r>
      <w:r>
        <w:rPr/>
        <w:t>finalmente,</w:t>
      </w:r>
      <w:r>
        <w:rPr>
          <w:spacing w:val="-19"/>
        </w:rPr>
        <w:t> </w:t>
      </w:r>
      <w:r>
        <w:rPr/>
        <w:t>la</w:t>
      </w:r>
      <w:r>
        <w:rPr>
          <w:spacing w:val="-19"/>
        </w:rPr>
        <w:t> </w:t>
      </w:r>
      <w:r>
        <w:rPr/>
        <w:t>dinámica</w:t>
      </w:r>
      <w:r>
        <w:rPr>
          <w:spacing w:val="-19"/>
        </w:rPr>
        <w:t> </w:t>
      </w:r>
      <w:r>
        <w:rPr/>
        <w:t>de</w:t>
      </w:r>
      <w:r>
        <w:rPr>
          <w:spacing w:val="-19"/>
        </w:rPr>
        <w:t> </w:t>
      </w:r>
      <w:r>
        <w:rPr/>
        <w:t>apropiación</w:t>
      </w:r>
      <w:r>
        <w:rPr>
          <w:spacing w:val="-19"/>
        </w:rPr>
        <w:t> </w:t>
      </w:r>
      <w:r>
        <w:rPr/>
        <w:t>capitalis- ta. Se considera que son </w:t>
      </w:r>
      <w:r>
        <w:rPr>
          <w:spacing w:val="-3"/>
        </w:rPr>
        <w:t>éstas </w:t>
      </w:r>
      <w:r>
        <w:rPr/>
        <w:t>las que a lo largo del proceso de </w:t>
      </w:r>
      <w:r>
        <w:rPr>
          <w:spacing w:val="-3"/>
        </w:rPr>
        <w:t>dominación</w:t>
      </w:r>
      <w:r>
        <w:rPr>
          <w:spacing w:val="-30"/>
        </w:rPr>
        <w:t> </w:t>
      </w:r>
      <w:r>
        <w:rPr>
          <w:spacing w:val="-4"/>
        </w:rPr>
        <w:t>capitalista</w:t>
      </w:r>
      <w:r>
        <w:rPr>
          <w:spacing w:val="-31"/>
        </w:rPr>
        <w:t> </w:t>
      </w:r>
      <w:r>
        <w:rPr/>
        <w:t>han</w:t>
      </w:r>
      <w:r>
        <w:rPr>
          <w:spacing w:val="-31"/>
        </w:rPr>
        <w:t> </w:t>
      </w:r>
      <w:r>
        <w:rPr>
          <w:spacing w:val="-4"/>
        </w:rPr>
        <w:t>protagonizado</w:t>
      </w:r>
      <w:r>
        <w:rPr>
          <w:spacing w:val="-30"/>
        </w:rPr>
        <w:t> </w:t>
      </w:r>
      <w:r>
        <w:rPr>
          <w:spacing w:val="-3"/>
        </w:rPr>
        <w:t>las</w:t>
      </w:r>
      <w:r>
        <w:rPr>
          <w:spacing w:val="-30"/>
        </w:rPr>
        <w:t> </w:t>
      </w:r>
      <w:r>
        <w:rPr>
          <w:spacing w:val="-4"/>
        </w:rPr>
        <w:t>transformaciones</w:t>
      </w:r>
      <w:r>
        <w:rPr>
          <w:spacing w:val="-30"/>
        </w:rPr>
        <w:t> </w:t>
      </w:r>
      <w:r>
        <w:rPr/>
        <w:t>del espacio</w:t>
      </w:r>
      <w:r>
        <w:rPr>
          <w:spacing w:val="-15"/>
        </w:rPr>
        <w:t> </w:t>
      </w:r>
      <w:r>
        <w:rPr>
          <w:spacing w:val="-9"/>
        </w:rPr>
        <w:t>y,</w:t>
      </w:r>
      <w:r>
        <w:rPr>
          <w:spacing w:val="-15"/>
        </w:rPr>
        <w:t> </w:t>
      </w:r>
      <w:r>
        <w:rPr/>
        <w:t>por</w:t>
      </w:r>
      <w:r>
        <w:rPr>
          <w:spacing w:val="-15"/>
        </w:rPr>
        <w:t> </w:t>
      </w:r>
      <w:r>
        <w:rPr/>
        <w:t>consiguiente,</w:t>
      </w:r>
      <w:r>
        <w:rPr>
          <w:spacing w:val="-15"/>
        </w:rPr>
        <w:t> </w:t>
      </w:r>
      <w:r>
        <w:rPr/>
        <w:t>han</w:t>
      </w:r>
      <w:r>
        <w:rPr>
          <w:spacing w:val="-15"/>
        </w:rPr>
        <w:t> </w:t>
      </w:r>
      <w:r>
        <w:rPr/>
        <w:t>dado</w:t>
      </w:r>
      <w:r>
        <w:rPr>
          <w:spacing w:val="-15"/>
        </w:rPr>
        <w:t> </w:t>
      </w:r>
      <w:r>
        <w:rPr/>
        <w:t>lugar</w:t>
      </w:r>
      <w:r>
        <w:rPr>
          <w:spacing w:val="-15"/>
        </w:rPr>
        <w:t> </w:t>
      </w:r>
      <w:r>
        <w:rPr/>
        <w:t>a</w:t>
      </w:r>
      <w:r>
        <w:rPr>
          <w:spacing w:val="-15"/>
        </w:rPr>
        <w:t> </w:t>
      </w:r>
      <w:r>
        <w:rPr/>
        <w:t>la</w:t>
      </w:r>
      <w:r>
        <w:rPr>
          <w:spacing w:val="-15"/>
        </w:rPr>
        <w:t> </w:t>
      </w:r>
      <w:r>
        <w:rPr/>
        <w:t>configuración</w:t>
      </w:r>
      <w:r>
        <w:rPr>
          <w:spacing w:val="-15"/>
        </w:rPr>
        <w:t> </w:t>
      </w:r>
      <w:r>
        <w:rPr/>
        <w:t>de un</w:t>
      </w:r>
      <w:r>
        <w:rPr>
          <w:spacing w:val="-10"/>
        </w:rPr>
        <w:t> </w:t>
      </w:r>
      <w:r>
        <w:rPr/>
        <w:t>paisaje</w:t>
      </w:r>
      <w:r>
        <w:rPr>
          <w:spacing w:val="-10"/>
        </w:rPr>
        <w:t> </w:t>
      </w:r>
      <w:r>
        <w:rPr/>
        <w:t>que</w:t>
      </w:r>
      <w:r>
        <w:rPr>
          <w:spacing w:val="-10"/>
        </w:rPr>
        <w:t> </w:t>
      </w:r>
      <w:r>
        <w:rPr/>
        <w:t>responde</w:t>
      </w:r>
      <w:r>
        <w:rPr>
          <w:spacing w:val="-10"/>
        </w:rPr>
        <w:t> </w:t>
      </w:r>
      <w:r>
        <w:rPr/>
        <w:t>más</w:t>
      </w:r>
      <w:r>
        <w:rPr>
          <w:spacing w:val="-10"/>
        </w:rPr>
        <w:t> </w:t>
      </w:r>
      <w:r>
        <w:rPr/>
        <w:t>a</w:t>
      </w:r>
      <w:r>
        <w:rPr>
          <w:spacing w:val="-10"/>
        </w:rPr>
        <w:t> </w:t>
      </w:r>
      <w:r>
        <w:rPr/>
        <w:t>un</w:t>
      </w:r>
      <w:r>
        <w:rPr>
          <w:spacing w:val="-10"/>
        </w:rPr>
        <w:t> </w:t>
      </w:r>
      <w:r>
        <w:rPr/>
        <w:t>paisaje</w:t>
      </w:r>
      <w:r>
        <w:rPr>
          <w:spacing w:val="-10"/>
        </w:rPr>
        <w:t> </w:t>
      </w:r>
      <w:r>
        <w:rPr/>
        <w:t>urbanizado</w:t>
      </w:r>
      <w:r>
        <w:rPr>
          <w:spacing w:val="-10"/>
        </w:rPr>
        <w:t> </w:t>
      </w:r>
      <w:r>
        <w:rPr/>
        <w:t>que</w:t>
      </w:r>
      <w:r>
        <w:rPr>
          <w:spacing w:val="-10"/>
        </w:rPr>
        <w:t> </w:t>
      </w:r>
      <w:r>
        <w:rPr/>
        <w:t>a</w:t>
      </w:r>
      <w:r>
        <w:rPr>
          <w:spacing w:val="-10"/>
        </w:rPr>
        <w:t> </w:t>
      </w:r>
      <w:r>
        <w:rPr/>
        <w:t>uno </w:t>
      </w:r>
      <w:r>
        <w:rPr>
          <w:w w:val="95"/>
        </w:rPr>
        <w:t>propiamente</w:t>
      </w:r>
      <w:r>
        <w:rPr>
          <w:spacing w:val="-5"/>
          <w:w w:val="95"/>
        </w:rPr>
        <w:t> </w:t>
      </w:r>
      <w:r>
        <w:rPr>
          <w:w w:val="95"/>
        </w:rPr>
        <w:t>rural.</w:t>
      </w:r>
    </w:p>
    <w:p>
      <w:pPr>
        <w:pStyle w:val="BodyText"/>
        <w:spacing w:line="232" w:lineRule="auto"/>
        <w:ind w:right="278" w:firstLine="277"/>
        <w:jc w:val="both"/>
      </w:pPr>
      <w:r>
        <w:rPr/>
        <w:t>El término de dinámicas permite dar cuenta de las acciones que</w:t>
      </w:r>
      <w:r>
        <w:rPr>
          <w:spacing w:val="-12"/>
        </w:rPr>
        <w:t> </w:t>
      </w:r>
      <w:r>
        <w:rPr/>
        <w:t>la</w:t>
      </w:r>
      <w:r>
        <w:rPr>
          <w:spacing w:val="-12"/>
        </w:rPr>
        <w:t> </w:t>
      </w:r>
      <w:r>
        <w:rPr/>
        <w:t>clase</w:t>
      </w:r>
      <w:r>
        <w:rPr>
          <w:spacing w:val="-12"/>
        </w:rPr>
        <w:t> </w:t>
      </w:r>
      <w:r>
        <w:rPr/>
        <w:t>capitalista</w:t>
      </w:r>
      <w:r>
        <w:rPr>
          <w:spacing w:val="-12"/>
        </w:rPr>
        <w:t> </w:t>
      </w:r>
      <w:r>
        <w:rPr/>
        <w:t>ha</w:t>
      </w:r>
      <w:r>
        <w:rPr>
          <w:spacing w:val="-12"/>
        </w:rPr>
        <w:t> </w:t>
      </w:r>
      <w:r>
        <w:rPr/>
        <w:t>puesto</w:t>
      </w:r>
      <w:r>
        <w:rPr>
          <w:spacing w:val="-12"/>
        </w:rPr>
        <w:t> </w:t>
      </w:r>
      <w:r>
        <w:rPr/>
        <w:t>en</w:t>
      </w:r>
      <w:r>
        <w:rPr>
          <w:spacing w:val="-12"/>
        </w:rPr>
        <w:t> </w:t>
      </w:r>
      <w:r>
        <w:rPr/>
        <w:t>marcha,</w:t>
      </w:r>
      <w:r>
        <w:rPr>
          <w:spacing w:val="-12"/>
        </w:rPr>
        <w:t> </w:t>
      </w:r>
      <w:r>
        <w:rPr/>
        <w:t>en</w:t>
      </w:r>
      <w:r>
        <w:rPr>
          <w:spacing w:val="-12"/>
        </w:rPr>
        <w:t> </w:t>
      </w:r>
      <w:r>
        <w:rPr>
          <w:spacing w:val="-3"/>
        </w:rPr>
        <w:t>este</w:t>
      </w:r>
      <w:r>
        <w:rPr>
          <w:spacing w:val="-12"/>
        </w:rPr>
        <w:t> </w:t>
      </w:r>
      <w:r>
        <w:rPr/>
        <w:t>caso,</w:t>
      </w:r>
      <w:r>
        <w:rPr>
          <w:spacing w:val="-12"/>
        </w:rPr>
        <w:t> </w:t>
      </w:r>
      <w:r>
        <w:rPr/>
        <w:t>sobre el espacio y sus recursos naturales, con la finalidad de adquirir su control, adecuarlos a sus propios </w:t>
      </w:r>
      <w:r>
        <w:rPr>
          <w:spacing w:val="-3"/>
        </w:rPr>
        <w:t>intereses </w:t>
      </w:r>
      <w:r>
        <w:rPr/>
        <w:t>y vincularlos a la economía global. Se </w:t>
      </w:r>
      <w:r>
        <w:rPr>
          <w:spacing w:val="-4"/>
        </w:rPr>
        <w:t>trata </w:t>
      </w:r>
      <w:r>
        <w:rPr/>
        <w:t>entonces de la selección de aquellas </w:t>
      </w:r>
      <w:r>
        <w:rPr>
          <w:spacing w:val="-2"/>
        </w:rPr>
        <w:t>dinámicas</w:t>
      </w:r>
      <w:r>
        <w:rPr>
          <w:spacing w:val="-31"/>
        </w:rPr>
        <w:t> </w:t>
      </w:r>
      <w:r>
        <w:rPr/>
        <w:t>que</w:t>
      </w:r>
      <w:r>
        <w:rPr>
          <w:spacing w:val="-31"/>
        </w:rPr>
        <w:t> </w:t>
      </w:r>
      <w:r>
        <w:rPr>
          <w:spacing w:val="-4"/>
        </w:rPr>
        <w:t>revelan</w:t>
      </w:r>
      <w:r>
        <w:rPr>
          <w:spacing w:val="-31"/>
        </w:rPr>
        <w:t> </w:t>
      </w:r>
      <w:r>
        <w:rPr>
          <w:spacing w:val="-3"/>
        </w:rPr>
        <w:t>cursos</w:t>
      </w:r>
      <w:r>
        <w:rPr>
          <w:spacing w:val="-31"/>
        </w:rPr>
        <w:t> </w:t>
      </w:r>
      <w:r>
        <w:rPr>
          <w:spacing w:val="-3"/>
        </w:rPr>
        <w:t>tendenciales</w:t>
      </w:r>
      <w:r>
        <w:rPr>
          <w:spacing w:val="-31"/>
        </w:rPr>
        <w:t> </w:t>
      </w:r>
      <w:r>
        <w:rPr/>
        <w:t>del</w:t>
      </w:r>
      <w:r>
        <w:rPr>
          <w:spacing w:val="-31"/>
        </w:rPr>
        <w:t> </w:t>
      </w:r>
      <w:r>
        <w:rPr/>
        <w:t>dominio</w:t>
      </w:r>
      <w:r>
        <w:rPr>
          <w:spacing w:val="-31"/>
        </w:rPr>
        <w:t> </w:t>
      </w:r>
      <w:r>
        <w:rPr>
          <w:spacing w:val="-3"/>
        </w:rPr>
        <w:t>capitalista, </w:t>
      </w:r>
      <w:r>
        <w:rPr/>
        <w:t>por lo que permiten, con una </w:t>
      </w:r>
      <w:r>
        <w:rPr>
          <w:spacing w:val="-3"/>
        </w:rPr>
        <w:t>mayor </w:t>
      </w:r>
      <w:r>
        <w:rPr/>
        <w:t>capacidad explicativa, los cambios</w:t>
      </w:r>
      <w:r>
        <w:rPr>
          <w:spacing w:val="-17"/>
        </w:rPr>
        <w:t> </w:t>
      </w:r>
      <w:r>
        <w:rPr/>
        <w:t>y</w:t>
      </w:r>
      <w:r>
        <w:rPr>
          <w:spacing w:val="-17"/>
        </w:rPr>
        <w:t> </w:t>
      </w:r>
      <w:r>
        <w:rPr/>
        <w:t>permanencias</w:t>
      </w:r>
      <w:r>
        <w:rPr>
          <w:spacing w:val="-17"/>
        </w:rPr>
        <w:t> </w:t>
      </w:r>
      <w:r>
        <w:rPr/>
        <w:t>en</w:t>
      </w:r>
      <w:r>
        <w:rPr>
          <w:spacing w:val="-17"/>
        </w:rPr>
        <w:t> </w:t>
      </w:r>
      <w:r>
        <w:rPr/>
        <w:t>la</w:t>
      </w:r>
      <w:r>
        <w:rPr>
          <w:spacing w:val="-17"/>
        </w:rPr>
        <w:t> </w:t>
      </w:r>
      <w:r>
        <w:rPr/>
        <w:t>morfología</w:t>
      </w:r>
      <w:r>
        <w:rPr>
          <w:spacing w:val="-17"/>
        </w:rPr>
        <w:t> </w:t>
      </w:r>
      <w:r>
        <w:rPr/>
        <w:t>del</w:t>
      </w:r>
      <w:r>
        <w:rPr>
          <w:spacing w:val="-17"/>
        </w:rPr>
        <w:t> </w:t>
      </w:r>
      <w:r>
        <w:rPr/>
        <w:t>paisaje.</w:t>
      </w:r>
    </w:p>
    <w:p>
      <w:pPr>
        <w:pStyle w:val="BodyText"/>
        <w:spacing w:before="7"/>
        <w:ind w:left="0"/>
        <w:rPr>
          <w:sz w:val="20"/>
        </w:rPr>
      </w:pPr>
    </w:p>
    <w:p>
      <w:pPr>
        <w:spacing w:before="0"/>
        <w:ind w:left="280" w:right="0" w:firstLine="0"/>
        <w:jc w:val="both"/>
        <w:rPr>
          <w:rFonts w:ascii="Trebuchet MS" w:hAnsi="Trebuchet MS"/>
          <w:b/>
          <w:sz w:val="22"/>
        </w:rPr>
      </w:pPr>
      <w:r>
        <w:rPr>
          <w:rFonts w:ascii="Trebuchet MS" w:hAnsi="Trebuchet MS"/>
          <w:b/>
          <w:w w:val="95"/>
          <w:sz w:val="22"/>
        </w:rPr>
        <w:t>La dominación del capital sobre el espacio rural</w:t>
      </w:r>
    </w:p>
    <w:p>
      <w:pPr>
        <w:pStyle w:val="BodyText"/>
        <w:spacing w:before="2"/>
        <w:ind w:left="0"/>
        <w:rPr>
          <w:rFonts w:ascii="Trebuchet MS"/>
          <w:b/>
          <w:sz w:val="28"/>
        </w:rPr>
      </w:pPr>
    </w:p>
    <w:p>
      <w:pPr>
        <w:spacing w:line="185" w:lineRule="exact" w:before="0"/>
        <w:ind w:left="280" w:right="0" w:firstLine="0"/>
        <w:jc w:val="both"/>
        <w:rPr>
          <w:rFonts w:ascii="Arial" w:hAnsi="Arial"/>
          <w:i/>
          <w:sz w:val="22"/>
        </w:rPr>
      </w:pPr>
      <w:r>
        <w:rPr/>
        <w:pict>
          <v:group style="position:absolute;margin-left:72.396606pt;margin-top:-.971705pt;width:184pt;height:10.55pt;mso-position-horizontal-relative:page;mso-position-vertical-relative:paragraph;z-index:-120160" coordorigin="1448,-19" coordsize="3680,211">
            <v:shape style="position:absolute;left:1448;top:-11;width:174;height:153" type="#_x0000_t75" stroked="false">
              <v:imagedata r:id="rId55" o:title=""/>
            </v:shape>
            <v:shape style="position:absolute;left:-27;top:3946;width:100;height:148" coordorigin="-27,3946" coordsize="100,148" path="m1715,126l1719,104,1724,93,1734,77,1746,62,1758,56,1765,56,1772,61,1767,84,1762,101,1753,115,1742,126,1731,130,1723,130,1718,128,1715,126xm1689,189l1706,189,1713,139,1719,141,1722,141,1729,141,1747,136,1764,124,1778,105,1787,82,1788,67,1785,54,1777,45,1765,41,1750,46,1738,56,1728,68,1722,79,1727,44,1709,44,1689,189xe" filled="false" stroked="true" strokeweight=".2pt" strokecolor="#000000">
              <v:path arrowok="t"/>
            </v:shape>
            <v:shape style="position:absolute;left:-20;top:3985;width:76;height:99" coordorigin="-20,3985" coordsize="76,99" path="m1822,87l1826,75,1833,63,1842,54,1853,51,1858,51,1861,55,1860,61,1854,72,1843,80,1831,85,1822,87xm1820,98l1835,95,1853,89,1869,78,1876,61,1877,50,1870,41,1854,41,1839,45,1823,55,1810,70,1803,90,1802,108,1806,125,1817,136,1834,140,1848,138,1860,131,1869,124,1873,119,1867,112,1864,115,1851,129,1836,129,1820,129,1818,112,1820,98xe" filled="false" stroked="true" strokeweight=".2pt" strokecolor="#000000">
              <v:path arrowok="t"/>
            </v:shape>
            <v:shape style="position:absolute;left:1890;top:41;width:88;height:97" coordorigin="1890,41" coordsize="88,97" path="m1964,138l1974,69,1974,63,1978,41,1960,41,1944,46,1932,56,1922,69,1916,79,1921,44,1904,44,1890,138,1908,138,1913,104,1918,93,1928,77,1940,62,1952,56,1959,56,1956,66,1955,75,1946,138,1964,138xe" filled="false" stroked="true" strokeweight=".2pt" strokecolor="#000000">
              <v:path arrowok="t"/>
            </v:shape>
            <v:shape style="position:absolute;left:-20;top:3985;width:76;height:99" coordorigin="-20,3985" coordsize="76,99" path="m2010,87l2014,75,2021,63,2031,54,2042,51,2047,51,2049,55,2049,61,2043,72,2032,80,2020,85,2010,87xm2008,98l2024,95,2042,89,2058,78,2065,61,2065,50,2059,41,2042,41,2027,45,2012,55,1999,70,1991,90,1990,108,1995,125,2005,136,2023,140,2037,138,2049,131,2057,124,2062,119,2055,112,2053,115,2040,129,2024,129,2008,129,2006,112,2008,98xe" filled="false" stroked="true" strokeweight=".2pt" strokecolor="#000000">
              <v:path arrowok="t"/>
            </v:shape>
            <v:shape style="position:absolute;left:2080;top:1;width:57;height:139" coordorigin="2080,1" coordsize="57,139" path="m2134,136l2132,127,2127,127,2123,128,2116,127,2103,125,2105,117,2106,108,2113,55,2135,55,2136,44,2115,44,2120,1,2110,1,2098,44,2081,44,2080,55,2096,55,2088,113,2085,133,2097,140,2107,140,2120,140,2128,138,2134,136xe" filled="false" stroked="true" strokeweight=".2pt" strokecolor="#000000">
              <v:path arrowok="t"/>
            </v:shape>
            <v:shape style="position:absolute;left:2149;top:41;width:73;height:97" coordorigin="2149,41" coordsize="73,97" path="m2162,44l2149,138,2166,138,2171,104,2178,91,2187,76,2196,64,2205,59,2211,59,2213,60,2215,62,2222,45,2220,44,2217,41,2209,41,2198,46,2188,57,2180,70,2174,80,2180,44,2162,44xe" filled="false" stroked="true" strokeweight=".2pt" strokecolor="#000000">
              <v:path arrowok="t"/>
            </v:shape>
            <v:shape style="position:absolute;left:-71;top:4016;width:91;height:99" coordorigin="-71,4016" coordsize="91,99" path="m2284,56l2282,78,2276,89,2266,105,2254,120,2242,126,2235,126,2229,121,2234,97,2240,81,2248,66,2259,56,2270,52,2278,52,2281,54,2284,56xm2304,41l2295,44,2291,44,2285,41,2273,41,2254,46,2237,58,2223,77,2215,100,2214,115,2216,128,2223,137,2235,140,2250,136,2263,126,2272,113,2278,102,2273,138,2291,138,2304,41xe" filled="false" stroked="true" strokeweight=".2pt" strokecolor="#000000">
              <v:path arrowok="t"/>
            </v:shape>
            <v:shape style="position:absolute;left:2320;top:41;width:76;height:99" coordorigin="2320,41" coordsize="76,99" path="m2390,58l2396,47,2391,45,2384,41,2370,41,2351,46,2336,58,2325,74,2320,92,2321,113,2328,128,2339,137,2353,140,2367,138,2370,128,2358,128,2348,125,2342,116,2339,105,2339,92,2343,78,2350,66,2359,57,2370,54,2379,54,2386,56,2390,58xe" filled="false" stroked="true" strokeweight=".2pt" strokecolor="#000000">
              <v:path arrowok="t"/>
            </v:shape>
            <v:shape style="position:absolute;left:-30;top:4031;width:40;height:147" coordorigin="-30,4031" coordsize="40,147" path="m2437,-9l2432,-9,2426,-4,2425,2,2424,8,2428,13,2434,13,2441,13,2445,8,2446,2,2447,-3,2443,-9,2437,-9xm2425,138l2438,44,2420,44,2407,138,2425,138xe" filled="false" stroked="true" strokeweight=".2pt" strokecolor="#000000">
              <v:path arrowok="t"/>
            </v:shape>
            <v:shape style="position:absolute;left:-87;top:4021;width:90;height:141" coordorigin="-87,4021" coordsize="90,141" path="m2541,9l2535,0,2501,22,2504,28,2541,9xm2505,41l2485,45,2470,57,2459,72,2454,91,2454,110,2461,126,2473,136,2491,140,2511,136,2526,125,2537,109,2543,90,2542,72,2535,56,2523,45,2505,41xm2505,52l2515,56,2521,65,2524,77,2523,90,2519,105,2513,118,2504,126,2493,129,2482,126,2476,117,2473,104,2474,91,2478,74,2485,62,2494,55,2505,52xe" filled="false" stroked="true" strokeweight=".2pt" strokecolor="#000000">
              <v:path arrowok="t"/>
            </v:shape>
            <v:shape style="position:absolute;left:2559;top:41;width:88;height:97" coordorigin="2559,41" coordsize="88,97" path="m2632,138l2642,69,2643,63,2646,41,2628,41,2612,46,2600,56,2590,69,2584,79,2589,44,2572,44,2559,138,2576,138,2581,104,2587,93,2596,77,2608,62,2620,56,2627,56,2624,66,2623,75,2614,138,2632,138xe" filled="false" stroked="true" strokeweight=".2pt" strokecolor="#000000">
              <v:path arrowok="t"/>
            </v:shape>
            <v:shape style="position:absolute;left:2712;top:-19;width:238;height:162" type="#_x0000_t75" stroked="false">
              <v:imagedata r:id="rId56" o:title=""/>
            </v:shape>
            <v:shape style="position:absolute;left:3008;top:-19;width:567;height:210" type="#_x0000_t75" stroked="false">
              <v:imagedata r:id="rId57" o:title=""/>
            </v:shape>
            <v:shape style="position:absolute;left:3634;top:39;width:180;height:103" type="#_x0000_t75" stroked="false">
              <v:imagedata r:id="rId58" o:title=""/>
            </v:shape>
            <v:shape style="position:absolute;left:3878;top:-19;width:132;height:162" type="#_x0000_t75" stroked="false">
              <v:imagedata r:id="rId59" o:title=""/>
            </v:shape>
            <v:shape style="position:absolute;left:4069;top:-11;width:604;height:201" type="#_x0000_t75" stroked="false">
              <v:imagedata r:id="rId60" o:title=""/>
            </v:shape>
            <v:shape style="position:absolute;left:4740;top:-19;width:387;height:162" type="#_x0000_t75" stroked="false">
              <v:imagedata r:id="rId61" o:title=""/>
            </v:shape>
            <w10:wrap type="none"/>
          </v:group>
        </w:pict>
      </w:r>
      <w:r>
        <w:rPr>
          <w:rFonts w:ascii="Arial" w:hAnsi="Arial"/>
          <w:i/>
          <w:w w:val="90"/>
          <w:sz w:val="22"/>
        </w:rPr>
        <w:t>La penetración del capital en el espacio rural</w:t>
      </w:r>
    </w:p>
    <w:p>
      <w:pPr>
        <w:pStyle w:val="BodyText"/>
        <w:spacing w:before="7"/>
        <w:ind w:left="0"/>
        <w:rPr>
          <w:rFonts w:ascii="Arial"/>
          <w:i/>
        </w:rPr>
      </w:pPr>
    </w:p>
    <w:p>
      <w:pPr>
        <w:pStyle w:val="BodyText"/>
        <w:spacing w:line="260" w:lineRule="exact"/>
        <w:ind w:right="277"/>
        <w:jc w:val="both"/>
      </w:pPr>
      <w:r>
        <w:rPr/>
        <w:t>El</w:t>
      </w:r>
      <w:r>
        <w:rPr>
          <w:spacing w:val="-20"/>
        </w:rPr>
        <w:t> </w:t>
      </w:r>
      <w:r>
        <w:rPr/>
        <w:t>proceso</w:t>
      </w:r>
      <w:r>
        <w:rPr>
          <w:spacing w:val="-20"/>
        </w:rPr>
        <w:t> </w:t>
      </w:r>
      <w:r>
        <w:rPr/>
        <w:t>de</w:t>
      </w:r>
      <w:r>
        <w:rPr>
          <w:spacing w:val="-20"/>
        </w:rPr>
        <w:t> </w:t>
      </w:r>
      <w:r>
        <w:rPr/>
        <w:t>producción</w:t>
      </w:r>
      <w:r>
        <w:rPr>
          <w:spacing w:val="-20"/>
        </w:rPr>
        <w:t> </w:t>
      </w:r>
      <w:r>
        <w:rPr/>
        <w:t>entendido</w:t>
      </w:r>
      <w:r>
        <w:rPr>
          <w:spacing w:val="-20"/>
        </w:rPr>
        <w:t> </w:t>
      </w:r>
      <w:r>
        <w:rPr/>
        <w:t>como</w:t>
      </w:r>
      <w:r>
        <w:rPr>
          <w:spacing w:val="-20"/>
        </w:rPr>
        <w:t> </w:t>
      </w:r>
      <w:r>
        <w:rPr/>
        <w:t>“el</w:t>
      </w:r>
      <w:r>
        <w:rPr>
          <w:spacing w:val="-20"/>
        </w:rPr>
        <w:t> </w:t>
      </w:r>
      <w:r>
        <w:rPr/>
        <w:t>proceso</w:t>
      </w:r>
      <w:r>
        <w:rPr>
          <w:spacing w:val="-20"/>
        </w:rPr>
        <w:t> </w:t>
      </w:r>
      <w:r>
        <w:rPr/>
        <w:t>social</w:t>
      </w:r>
      <w:r>
        <w:rPr>
          <w:spacing w:val="-20"/>
        </w:rPr>
        <w:t> </w:t>
      </w:r>
      <w:r>
        <w:rPr/>
        <w:t>me- </w:t>
      </w:r>
      <w:r>
        <w:rPr>
          <w:spacing w:val="-3"/>
        </w:rPr>
        <w:t>diante</w:t>
      </w:r>
      <w:r>
        <w:rPr>
          <w:spacing w:val="-22"/>
        </w:rPr>
        <w:t> </w:t>
      </w:r>
      <w:r>
        <w:rPr/>
        <w:t>el</w:t>
      </w:r>
      <w:r>
        <w:rPr>
          <w:spacing w:val="-22"/>
        </w:rPr>
        <w:t> </w:t>
      </w:r>
      <w:r>
        <w:rPr/>
        <w:t>cual</w:t>
      </w:r>
      <w:r>
        <w:rPr>
          <w:spacing w:val="-22"/>
        </w:rPr>
        <w:t> </w:t>
      </w:r>
      <w:r>
        <w:rPr/>
        <w:t>el</w:t>
      </w:r>
      <w:r>
        <w:rPr>
          <w:spacing w:val="-22"/>
        </w:rPr>
        <w:t> </w:t>
      </w:r>
      <w:r>
        <w:rPr>
          <w:spacing w:val="-5"/>
        </w:rPr>
        <w:t>trabajador,</w:t>
      </w:r>
      <w:r>
        <w:rPr>
          <w:spacing w:val="-22"/>
        </w:rPr>
        <w:t> </w:t>
      </w:r>
      <w:r>
        <w:rPr/>
        <w:t>actuando</w:t>
      </w:r>
      <w:r>
        <w:rPr>
          <w:spacing w:val="-22"/>
        </w:rPr>
        <w:t> </w:t>
      </w:r>
      <w:r>
        <w:rPr>
          <w:spacing w:val="-3"/>
        </w:rPr>
        <w:t>sobre</w:t>
      </w:r>
      <w:r>
        <w:rPr>
          <w:spacing w:val="-22"/>
        </w:rPr>
        <w:t> </w:t>
      </w:r>
      <w:r>
        <w:rPr/>
        <w:t>el</w:t>
      </w:r>
      <w:r>
        <w:rPr>
          <w:spacing w:val="-22"/>
        </w:rPr>
        <w:t> </w:t>
      </w:r>
      <w:r>
        <w:rPr>
          <w:spacing w:val="-4"/>
        </w:rPr>
        <w:t>objeto</w:t>
      </w:r>
      <w:r>
        <w:rPr>
          <w:spacing w:val="-22"/>
        </w:rPr>
        <w:t> </w:t>
      </w:r>
      <w:r>
        <w:rPr/>
        <w:t>de</w:t>
      </w:r>
      <w:r>
        <w:rPr>
          <w:spacing w:val="-22"/>
        </w:rPr>
        <w:t> </w:t>
      </w:r>
      <w:r>
        <w:rPr/>
        <w:t>su</w:t>
      </w:r>
      <w:r>
        <w:rPr>
          <w:spacing w:val="-22"/>
        </w:rPr>
        <w:t> </w:t>
      </w:r>
      <w:r>
        <w:rPr>
          <w:spacing w:val="-4"/>
        </w:rPr>
        <w:t>trabajo </w:t>
      </w:r>
      <w:r>
        <w:rPr/>
        <w:t>(la</w:t>
      </w:r>
      <w:r>
        <w:rPr>
          <w:spacing w:val="-23"/>
        </w:rPr>
        <w:t> </w:t>
      </w:r>
      <w:r>
        <w:rPr>
          <w:spacing w:val="-4"/>
        </w:rPr>
        <w:t>materia</w:t>
      </w:r>
      <w:r>
        <w:rPr>
          <w:spacing w:val="-23"/>
        </w:rPr>
        <w:t> </w:t>
      </w:r>
      <w:r>
        <w:rPr/>
        <w:t>prima)</w:t>
      </w:r>
      <w:r>
        <w:rPr>
          <w:spacing w:val="-23"/>
        </w:rPr>
        <w:t> </w:t>
      </w:r>
      <w:r>
        <w:rPr/>
        <w:t>con</w:t>
      </w:r>
      <w:r>
        <w:rPr>
          <w:spacing w:val="-23"/>
        </w:rPr>
        <w:t> </w:t>
      </w:r>
      <w:r>
        <w:rPr>
          <w:spacing w:val="-4"/>
        </w:rPr>
        <w:t>ayuda</w:t>
      </w:r>
      <w:r>
        <w:rPr>
          <w:spacing w:val="-23"/>
        </w:rPr>
        <w:t> </w:t>
      </w:r>
      <w:r>
        <w:rPr/>
        <w:t>de</w:t>
      </w:r>
      <w:r>
        <w:rPr>
          <w:spacing w:val="-23"/>
        </w:rPr>
        <w:t> </w:t>
      </w:r>
      <w:r>
        <w:rPr/>
        <w:t>los</w:t>
      </w:r>
      <w:r>
        <w:rPr>
          <w:spacing w:val="-23"/>
        </w:rPr>
        <w:t> </w:t>
      </w:r>
      <w:r>
        <w:rPr/>
        <w:t>medios</w:t>
      </w:r>
      <w:r>
        <w:rPr>
          <w:spacing w:val="-23"/>
        </w:rPr>
        <w:t> </w:t>
      </w:r>
      <w:r>
        <w:rPr/>
        <w:t>de</w:t>
      </w:r>
      <w:r>
        <w:rPr>
          <w:spacing w:val="-23"/>
        </w:rPr>
        <w:t> </w:t>
      </w:r>
      <w:r>
        <w:rPr>
          <w:spacing w:val="-3"/>
        </w:rPr>
        <w:t>producción</w:t>
      </w:r>
      <w:r>
        <w:rPr>
          <w:spacing w:val="-23"/>
        </w:rPr>
        <w:t> </w:t>
      </w:r>
      <w:r>
        <w:rPr>
          <w:spacing w:val="-3"/>
        </w:rPr>
        <w:t>obtiene </w:t>
      </w:r>
      <w:r>
        <w:rPr/>
        <w:t>un producto determinado” (Castells, </w:t>
      </w:r>
      <w:r>
        <w:rPr>
          <w:spacing w:val="-5"/>
        </w:rPr>
        <w:t>2008: </w:t>
      </w:r>
      <w:r>
        <w:rPr>
          <w:spacing w:val="-15"/>
        </w:rPr>
        <w:t>158) </w:t>
      </w:r>
      <w:r>
        <w:rPr/>
        <w:t>es la categoría central que permite explicar las formas paisajísticas</w:t>
      </w:r>
      <w:r>
        <w:rPr>
          <w:spacing w:val="-29"/>
        </w:rPr>
        <w:t> </w:t>
      </w:r>
      <w:r>
        <w:rPr/>
        <w:t>producidas en</w:t>
      </w:r>
      <w:r>
        <w:rPr>
          <w:spacing w:val="-10"/>
        </w:rPr>
        <w:t> </w:t>
      </w:r>
      <w:r>
        <w:rPr/>
        <w:t>el</w:t>
      </w:r>
      <w:r>
        <w:rPr>
          <w:spacing w:val="-10"/>
        </w:rPr>
        <w:t> </w:t>
      </w:r>
      <w:r>
        <w:rPr/>
        <w:t>espacio</w:t>
      </w:r>
      <w:r>
        <w:rPr>
          <w:spacing w:val="-10"/>
        </w:rPr>
        <w:t> </w:t>
      </w:r>
      <w:r>
        <w:rPr>
          <w:spacing w:val="-3"/>
        </w:rPr>
        <w:t>rural</w:t>
      </w:r>
      <w:r>
        <w:rPr>
          <w:spacing w:val="-10"/>
        </w:rPr>
        <w:t> </w:t>
      </w:r>
      <w:r>
        <w:rPr/>
        <w:t>al</w:t>
      </w:r>
      <w:r>
        <w:rPr>
          <w:spacing w:val="-10"/>
        </w:rPr>
        <w:t> </w:t>
      </w:r>
      <w:r>
        <w:rPr/>
        <w:t>ser</w:t>
      </w:r>
      <w:r>
        <w:rPr>
          <w:spacing w:val="-10"/>
        </w:rPr>
        <w:t> </w:t>
      </w:r>
      <w:r>
        <w:rPr/>
        <w:t>penetrado</w:t>
      </w:r>
      <w:r>
        <w:rPr>
          <w:spacing w:val="-10"/>
        </w:rPr>
        <w:t> </w:t>
      </w:r>
      <w:r>
        <w:rPr/>
        <w:t>por</w:t>
      </w:r>
      <w:r>
        <w:rPr>
          <w:spacing w:val="-10"/>
        </w:rPr>
        <w:t> </w:t>
      </w:r>
      <w:r>
        <w:rPr/>
        <w:t>capital.</w:t>
      </w:r>
    </w:p>
    <w:p>
      <w:pPr>
        <w:pStyle w:val="BodyText"/>
        <w:spacing w:line="260" w:lineRule="exact"/>
        <w:ind w:right="269" w:firstLine="277"/>
      </w:pPr>
      <w:r>
        <w:rPr/>
        <w:t>En</w:t>
      </w:r>
      <w:r>
        <w:rPr>
          <w:spacing w:val="-13"/>
        </w:rPr>
        <w:t> </w:t>
      </w:r>
      <w:r>
        <w:rPr/>
        <w:t>el</w:t>
      </w:r>
      <w:r>
        <w:rPr>
          <w:spacing w:val="-13"/>
        </w:rPr>
        <w:t> </w:t>
      </w:r>
      <w:r>
        <w:rPr/>
        <w:t>primer</w:t>
      </w:r>
      <w:r>
        <w:rPr>
          <w:spacing w:val="-13"/>
        </w:rPr>
        <w:t> </w:t>
      </w:r>
      <w:r>
        <w:rPr/>
        <w:t>volumen</w:t>
      </w:r>
      <w:r>
        <w:rPr>
          <w:spacing w:val="-13"/>
        </w:rPr>
        <w:t> </w:t>
      </w:r>
      <w:r>
        <w:rPr/>
        <w:t>de</w:t>
      </w:r>
      <w:r>
        <w:rPr>
          <w:spacing w:val="-14"/>
        </w:rPr>
        <w:t> </w:t>
      </w:r>
      <w:r>
        <w:rPr>
          <w:rFonts w:ascii="Arial" w:hAnsi="Arial"/>
          <w:i/>
        </w:rPr>
        <w:t>El</w:t>
      </w:r>
      <w:r>
        <w:rPr>
          <w:rFonts w:ascii="Arial" w:hAnsi="Arial"/>
          <w:i/>
          <w:spacing w:val="-25"/>
        </w:rPr>
        <w:t> </w:t>
      </w:r>
      <w:r>
        <w:rPr>
          <w:rFonts w:ascii="Arial" w:hAnsi="Arial"/>
          <w:i/>
        </w:rPr>
        <w:t>capital</w:t>
      </w:r>
      <w:r>
        <w:rPr/>
        <w:t>,</w:t>
      </w:r>
      <w:r>
        <w:rPr>
          <w:spacing w:val="-13"/>
        </w:rPr>
        <w:t> </w:t>
      </w:r>
      <w:r>
        <w:rPr/>
        <w:t>Marx</w:t>
      </w:r>
      <w:r>
        <w:rPr>
          <w:spacing w:val="-13"/>
        </w:rPr>
        <w:t> </w:t>
      </w:r>
      <w:r>
        <w:rPr/>
        <w:t>lo</w:t>
      </w:r>
      <w:r>
        <w:rPr>
          <w:spacing w:val="-13"/>
        </w:rPr>
        <w:t> </w:t>
      </w:r>
      <w:r>
        <w:rPr/>
        <w:t>describe</w:t>
      </w:r>
      <w:r>
        <w:rPr>
          <w:spacing w:val="-13"/>
        </w:rPr>
        <w:t> </w:t>
      </w:r>
      <w:r>
        <w:rPr/>
        <w:t>como</w:t>
      </w:r>
      <w:r>
        <w:rPr>
          <w:spacing w:val="-13"/>
        </w:rPr>
        <w:t> </w:t>
      </w:r>
      <w:r>
        <w:rPr/>
        <w:t>el </w:t>
      </w:r>
      <w:r>
        <w:rPr>
          <w:spacing w:val="-7"/>
        </w:rPr>
        <w:t>proceso</w:t>
      </w:r>
      <w:r>
        <w:rPr>
          <w:spacing w:val="-29"/>
        </w:rPr>
        <w:t> </w:t>
      </w:r>
      <w:r>
        <w:rPr>
          <w:spacing w:val="-3"/>
        </w:rPr>
        <w:t>de</w:t>
      </w:r>
      <w:r>
        <w:rPr>
          <w:spacing w:val="-29"/>
        </w:rPr>
        <w:t> </w:t>
      </w:r>
      <w:r>
        <w:rPr>
          <w:spacing w:val="-7"/>
        </w:rPr>
        <w:t>reproducción</w:t>
      </w:r>
      <w:r>
        <w:rPr>
          <w:spacing w:val="-29"/>
        </w:rPr>
        <w:t> </w:t>
      </w:r>
      <w:r>
        <w:rPr>
          <w:spacing w:val="-3"/>
        </w:rPr>
        <w:t>de</w:t>
      </w:r>
      <w:r>
        <w:rPr>
          <w:spacing w:val="-29"/>
        </w:rPr>
        <w:t> </w:t>
      </w:r>
      <w:r>
        <w:rPr>
          <w:spacing w:val="-5"/>
        </w:rPr>
        <w:t>las</w:t>
      </w:r>
      <w:r>
        <w:rPr>
          <w:spacing w:val="-29"/>
        </w:rPr>
        <w:t> </w:t>
      </w:r>
      <w:r>
        <w:rPr>
          <w:spacing w:val="-7"/>
        </w:rPr>
        <w:t>relaciones</w:t>
      </w:r>
      <w:r>
        <w:rPr>
          <w:spacing w:val="-29"/>
        </w:rPr>
        <w:t> </w:t>
      </w:r>
      <w:r>
        <w:rPr>
          <w:spacing w:val="-6"/>
        </w:rPr>
        <w:t>entre</w:t>
      </w:r>
      <w:r>
        <w:rPr>
          <w:spacing w:val="-29"/>
        </w:rPr>
        <w:t> </w:t>
      </w:r>
      <w:r>
        <w:rPr>
          <w:spacing w:val="-3"/>
        </w:rPr>
        <w:t>el</w:t>
      </w:r>
      <w:r>
        <w:rPr>
          <w:spacing w:val="-29"/>
        </w:rPr>
        <w:t> </w:t>
      </w:r>
      <w:r>
        <w:rPr>
          <w:spacing w:val="-7"/>
        </w:rPr>
        <w:t>trabajo</w:t>
      </w:r>
      <w:r>
        <w:rPr>
          <w:spacing w:val="-29"/>
        </w:rPr>
        <w:t> </w:t>
      </w:r>
      <w:r>
        <w:rPr/>
        <w:t>y</w:t>
      </w:r>
      <w:r>
        <w:rPr>
          <w:spacing w:val="-29"/>
        </w:rPr>
        <w:t> </w:t>
      </w:r>
      <w:r>
        <w:rPr>
          <w:spacing w:val="-3"/>
        </w:rPr>
        <w:t>el</w:t>
      </w:r>
      <w:r>
        <w:rPr>
          <w:spacing w:val="-29"/>
        </w:rPr>
        <w:t> </w:t>
      </w:r>
      <w:r>
        <w:rPr>
          <w:spacing w:val="-3"/>
        </w:rPr>
        <w:t>capital,</w:t>
      </w:r>
    </w:p>
    <w:p>
      <w:pPr>
        <w:spacing w:after="0" w:line="260" w:lineRule="exact"/>
        <w:sectPr>
          <w:pgSz w:w="8500" w:h="12750"/>
          <w:pgMar w:header="1135" w:footer="0" w:top="1700" w:bottom="280" w:left="1160" w:right="1160"/>
        </w:sectPr>
      </w:pPr>
    </w:p>
    <w:p>
      <w:pPr>
        <w:pStyle w:val="BodyText"/>
        <w:spacing w:before="11"/>
        <w:ind w:left="0"/>
        <w:rPr>
          <w:sz w:val="20"/>
        </w:rPr>
      </w:pPr>
    </w:p>
    <w:p>
      <w:pPr>
        <w:pStyle w:val="BodyText"/>
        <w:spacing w:line="194" w:lineRule="exact"/>
        <w:jc w:val="both"/>
      </w:pPr>
      <w:r>
        <w:rPr/>
        <w:t>proceso que lleva implícita la relación social con la naturaleza, por</w:t>
      </w:r>
    </w:p>
    <w:p>
      <w:pPr>
        <w:pStyle w:val="BodyText"/>
        <w:spacing w:line="232" w:lineRule="auto" w:before="2"/>
        <w:ind w:right="277"/>
        <w:jc w:val="both"/>
      </w:pPr>
      <w:r>
        <w:rPr/>
        <w:t>lo</w:t>
      </w:r>
      <w:r>
        <w:rPr>
          <w:spacing w:val="-23"/>
        </w:rPr>
        <w:t> </w:t>
      </w:r>
      <w:r>
        <w:rPr/>
        <w:t>que</w:t>
      </w:r>
      <w:r>
        <w:rPr>
          <w:spacing w:val="-23"/>
        </w:rPr>
        <w:t> </w:t>
      </w:r>
      <w:r>
        <w:rPr/>
        <w:t>su</w:t>
      </w:r>
      <w:r>
        <w:rPr>
          <w:spacing w:val="-23"/>
        </w:rPr>
        <w:t> </w:t>
      </w:r>
      <w:r>
        <w:rPr/>
        <w:t>análisis</w:t>
      </w:r>
      <w:r>
        <w:rPr>
          <w:spacing w:val="-23"/>
        </w:rPr>
        <w:t> </w:t>
      </w:r>
      <w:r>
        <w:rPr/>
        <w:t>puede</w:t>
      </w:r>
      <w:r>
        <w:rPr>
          <w:spacing w:val="-23"/>
        </w:rPr>
        <w:t> </w:t>
      </w:r>
      <w:r>
        <w:rPr/>
        <w:t>extenderse</w:t>
      </w:r>
      <w:r>
        <w:rPr>
          <w:spacing w:val="-23"/>
        </w:rPr>
        <w:t> </w:t>
      </w:r>
      <w:r>
        <w:rPr/>
        <w:t>a</w:t>
      </w:r>
      <w:r>
        <w:rPr>
          <w:spacing w:val="-23"/>
        </w:rPr>
        <w:t> </w:t>
      </w:r>
      <w:r>
        <w:rPr/>
        <w:t>la</w:t>
      </w:r>
      <w:r>
        <w:rPr>
          <w:spacing w:val="-23"/>
        </w:rPr>
        <w:t> </w:t>
      </w:r>
      <w:r>
        <w:rPr/>
        <w:t>comprensión</w:t>
      </w:r>
      <w:r>
        <w:rPr>
          <w:spacing w:val="-23"/>
        </w:rPr>
        <w:t> </w:t>
      </w:r>
      <w:r>
        <w:rPr/>
        <w:t>del</w:t>
      </w:r>
      <w:r>
        <w:rPr>
          <w:spacing w:val="-23"/>
        </w:rPr>
        <w:t> </w:t>
      </w:r>
      <w:r>
        <w:rPr/>
        <w:t>proceso de</w:t>
      </w:r>
      <w:r>
        <w:rPr>
          <w:spacing w:val="-12"/>
        </w:rPr>
        <w:t> </w:t>
      </w:r>
      <w:r>
        <w:rPr/>
        <w:t>conformación</w:t>
      </w:r>
      <w:r>
        <w:rPr>
          <w:spacing w:val="-12"/>
        </w:rPr>
        <w:t> </w:t>
      </w:r>
      <w:r>
        <w:rPr/>
        <w:t>de</w:t>
      </w:r>
      <w:r>
        <w:rPr>
          <w:spacing w:val="-12"/>
        </w:rPr>
        <w:t> </w:t>
      </w:r>
      <w:r>
        <w:rPr/>
        <w:t>una</w:t>
      </w:r>
      <w:r>
        <w:rPr>
          <w:spacing w:val="-12"/>
        </w:rPr>
        <w:t> </w:t>
      </w:r>
      <w:r>
        <w:rPr/>
        <w:t>naturaleza</w:t>
      </w:r>
      <w:r>
        <w:rPr>
          <w:spacing w:val="-12"/>
        </w:rPr>
        <w:t> </w:t>
      </w:r>
      <w:r>
        <w:rPr/>
        <w:t>hecha</w:t>
      </w:r>
      <w:r>
        <w:rPr>
          <w:spacing w:val="-12"/>
        </w:rPr>
        <w:t> </w:t>
      </w:r>
      <w:r>
        <w:rPr/>
        <w:t>por</w:t>
      </w:r>
      <w:r>
        <w:rPr>
          <w:spacing w:val="-12"/>
        </w:rPr>
        <w:t> </w:t>
      </w:r>
      <w:r>
        <w:rPr/>
        <w:t>el</w:t>
      </w:r>
      <w:r>
        <w:rPr>
          <w:spacing w:val="-12"/>
        </w:rPr>
        <w:t> </w:t>
      </w:r>
      <w:r>
        <w:rPr/>
        <w:t>hombre,</w:t>
      </w:r>
      <w:r>
        <w:rPr>
          <w:spacing w:val="-12"/>
        </w:rPr>
        <w:t> </w:t>
      </w:r>
      <w:r>
        <w:rPr/>
        <w:t>es</w:t>
      </w:r>
      <w:r>
        <w:rPr>
          <w:spacing w:val="-12"/>
        </w:rPr>
        <w:t> </w:t>
      </w:r>
      <w:r>
        <w:rPr/>
        <w:t>de- </w:t>
      </w:r>
      <w:r>
        <w:rPr>
          <w:spacing w:val="-6"/>
        </w:rPr>
        <w:t>cir, </w:t>
      </w:r>
      <w:r>
        <w:rPr/>
        <w:t>de la naturaleza humanizada (Marx, </w:t>
      </w:r>
      <w:r>
        <w:rPr>
          <w:spacing w:val="-3"/>
        </w:rPr>
        <w:t>2000). </w:t>
      </w:r>
      <w:r>
        <w:rPr/>
        <w:t>A partir de </w:t>
      </w:r>
      <w:r>
        <w:rPr>
          <w:spacing w:val="-3"/>
        </w:rPr>
        <w:t>esta </w:t>
      </w:r>
      <w:r>
        <w:rPr/>
        <w:t>categoría es posible explicar la configuración del paisaje como producto</w:t>
      </w:r>
      <w:r>
        <w:rPr>
          <w:spacing w:val="-11"/>
        </w:rPr>
        <w:t> </w:t>
      </w:r>
      <w:r>
        <w:rPr/>
        <w:t>de</w:t>
      </w:r>
      <w:r>
        <w:rPr>
          <w:spacing w:val="-11"/>
        </w:rPr>
        <w:t> </w:t>
      </w:r>
      <w:r>
        <w:rPr/>
        <w:t>las</w:t>
      </w:r>
      <w:r>
        <w:rPr>
          <w:spacing w:val="-11"/>
        </w:rPr>
        <w:t> </w:t>
      </w:r>
      <w:r>
        <w:rPr/>
        <w:t>transformaciones</w:t>
      </w:r>
      <w:r>
        <w:rPr>
          <w:spacing w:val="-11"/>
        </w:rPr>
        <w:t> </w:t>
      </w:r>
      <w:r>
        <w:rPr/>
        <w:t>que</w:t>
      </w:r>
      <w:r>
        <w:rPr>
          <w:spacing w:val="-11"/>
        </w:rPr>
        <w:t> </w:t>
      </w:r>
      <w:r>
        <w:rPr/>
        <w:t>la</w:t>
      </w:r>
      <w:r>
        <w:rPr>
          <w:spacing w:val="-11"/>
        </w:rPr>
        <w:t> </w:t>
      </w:r>
      <w:r>
        <w:rPr/>
        <w:t>penetración</w:t>
      </w:r>
      <w:r>
        <w:rPr>
          <w:spacing w:val="-11"/>
        </w:rPr>
        <w:t> </w:t>
      </w:r>
      <w:r>
        <w:rPr/>
        <w:t>de</w:t>
      </w:r>
      <w:r>
        <w:rPr>
          <w:spacing w:val="-11"/>
        </w:rPr>
        <w:t> </w:t>
      </w:r>
      <w:r>
        <w:rPr/>
        <w:t>la</w:t>
      </w:r>
      <w:r>
        <w:rPr>
          <w:spacing w:val="-11"/>
        </w:rPr>
        <w:t> </w:t>
      </w:r>
      <w:r>
        <w:rPr/>
        <w:t>clase </w:t>
      </w:r>
      <w:r>
        <w:rPr>
          <w:spacing w:val="-4"/>
        </w:rPr>
        <w:t>capitalista</w:t>
      </w:r>
      <w:r>
        <w:rPr>
          <w:spacing w:val="-12"/>
        </w:rPr>
        <w:t> </w:t>
      </w:r>
      <w:r>
        <w:rPr/>
        <w:t>ha</w:t>
      </w:r>
      <w:r>
        <w:rPr>
          <w:spacing w:val="-12"/>
        </w:rPr>
        <w:t> </w:t>
      </w:r>
      <w:r>
        <w:rPr>
          <w:spacing w:val="-4"/>
        </w:rPr>
        <w:t>producido</w:t>
      </w:r>
      <w:r>
        <w:rPr>
          <w:spacing w:val="-12"/>
        </w:rPr>
        <w:t> </w:t>
      </w:r>
      <w:r>
        <w:rPr>
          <w:spacing w:val="-4"/>
        </w:rPr>
        <w:t>sobre</w:t>
      </w:r>
      <w:r>
        <w:rPr>
          <w:spacing w:val="-12"/>
        </w:rPr>
        <w:t> </w:t>
      </w:r>
      <w:r>
        <w:rPr>
          <w:spacing w:val="-3"/>
        </w:rPr>
        <w:t>aquellos</w:t>
      </w:r>
      <w:r>
        <w:rPr>
          <w:spacing w:val="-12"/>
        </w:rPr>
        <w:t> </w:t>
      </w:r>
      <w:r>
        <w:rPr>
          <w:spacing w:val="-4"/>
        </w:rPr>
        <w:t>elementos</w:t>
      </w:r>
      <w:r>
        <w:rPr>
          <w:spacing w:val="-12"/>
        </w:rPr>
        <w:t> </w:t>
      </w:r>
      <w:r>
        <w:rPr/>
        <w:t>del</w:t>
      </w:r>
      <w:r>
        <w:rPr>
          <w:spacing w:val="-12"/>
        </w:rPr>
        <w:t> </w:t>
      </w:r>
      <w:r>
        <w:rPr>
          <w:spacing w:val="-4"/>
        </w:rPr>
        <w:t>proceso</w:t>
      </w:r>
      <w:r>
        <w:rPr>
          <w:spacing w:val="-12"/>
        </w:rPr>
        <w:t> </w:t>
      </w:r>
      <w:r>
        <w:rPr/>
        <w:t>de producción –sobre las fuerzas de producción y las relaciones de producción–. De acuerdo con </w:t>
      </w:r>
      <w:r>
        <w:rPr>
          <w:spacing w:val="-4"/>
        </w:rPr>
        <w:t>Massey, </w:t>
      </w:r>
      <w:r>
        <w:rPr/>
        <w:t>“[…] la estructura espacial de la economía y las relaciones sociales de producción desarrollan</w:t>
      </w:r>
      <w:r>
        <w:rPr>
          <w:spacing w:val="-15"/>
        </w:rPr>
        <w:t> </w:t>
      </w:r>
      <w:r>
        <w:rPr/>
        <w:t>necesariamente</w:t>
      </w:r>
      <w:r>
        <w:rPr>
          <w:spacing w:val="-15"/>
        </w:rPr>
        <w:t> </w:t>
      </w:r>
      <w:r>
        <w:rPr/>
        <w:t>una</w:t>
      </w:r>
      <w:r>
        <w:rPr>
          <w:spacing w:val="-15"/>
        </w:rPr>
        <w:t> </w:t>
      </w:r>
      <w:r>
        <w:rPr/>
        <w:t>variedad</w:t>
      </w:r>
      <w:r>
        <w:rPr>
          <w:spacing w:val="-15"/>
        </w:rPr>
        <w:t> </w:t>
      </w:r>
      <w:r>
        <w:rPr/>
        <w:t>de</w:t>
      </w:r>
      <w:r>
        <w:rPr>
          <w:spacing w:val="-15"/>
        </w:rPr>
        <w:t> </w:t>
      </w:r>
      <w:r>
        <w:rPr/>
        <w:t>formas</w:t>
      </w:r>
      <w:r>
        <w:rPr>
          <w:spacing w:val="-15"/>
        </w:rPr>
        <w:t> </w:t>
      </w:r>
      <w:r>
        <w:rPr/>
        <w:t>de</w:t>
      </w:r>
      <w:r>
        <w:rPr>
          <w:spacing w:val="-15"/>
        </w:rPr>
        <w:t> </w:t>
      </w:r>
      <w:r>
        <w:rPr/>
        <w:t>espacia- lidad; como </w:t>
      </w:r>
      <w:r>
        <w:rPr>
          <w:spacing w:val="-4"/>
        </w:rPr>
        <w:t>procesos </w:t>
      </w:r>
      <w:r>
        <w:rPr/>
        <w:t>de </w:t>
      </w:r>
      <w:r>
        <w:rPr>
          <w:spacing w:val="-4"/>
        </w:rPr>
        <w:t>reproducción material, van</w:t>
      </w:r>
      <w:r>
        <w:rPr>
          <w:spacing w:val="-19"/>
        </w:rPr>
        <w:t> </w:t>
      </w:r>
      <w:r>
        <w:rPr>
          <w:spacing w:val="-3"/>
        </w:rPr>
        <w:t>adquiriendo</w:t>
      </w:r>
    </w:p>
    <w:p>
      <w:pPr>
        <w:spacing w:line="158" w:lineRule="exact" w:before="5"/>
        <w:ind w:left="1872" w:right="0" w:firstLine="0"/>
        <w:jc w:val="left"/>
        <w:rPr>
          <w:sz w:val="13"/>
        </w:rPr>
      </w:pPr>
      <w:r>
        <w:rPr>
          <w:w w:val="118"/>
          <w:sz w:val="13"/>
        </w:rPr>
        <w:t>1</w:t>
      </w:r>
    </w:p>
    <w:p>
      <w:pPr>
        <w:pStyle w:val="BodyText"/>
        <w:spacing w:line="98" w:lineRule="exact"/>
        <w:ind w:right="-1"/>
      </w:pPr>
      <w:r>
        <w:rPr/>
        <w:t>cierta espacialidad que dan lugar, en este caso, a la configuración</w:t>
      </w:r>
    </w:p>
    <w:p>
      <w:pPr>
        <w:pStyle w:val="BodyText"/>
        <w:spacing w:line="232" w:lineRule="auto"/>
        <w:ind w:right="269"/>
      </w:pPr>
      <w:r>
        <w:rPr/>
        <w:t>de</w:t>
      </w:r>
      <w:r>
        <w:rPr>
          <w:spacing w:val="-15"/>
        </w:rPr>
        <w:t> </w:t>
      </w:r>
      <w:r>
        <w:rPr/>
        <w:t>un</w:t>
      </w:r>
      <w:r>
        <w:rPr>
          <w:spacing w:val="-15"/>
        </w:rPr>
        <w:t> </w:t>
      </w:r>
      <w:r>
        <w:rPr/>
        <w:t>paisaje</w:t>
      </w:r>
      <w:r>
        <w:rPr>
          <w:spacing w:val="-15"/>
        </w:rPr>
        <w:t> </w:t>
      </w:r>
      <w:r>
        <w:rPr/>
        <w:t>tendiente</w:t>
      </w:r>
      <w:r>
        <w:rPr>
          <w:spacing w:val="-15"/>
        </w:rPr>
        <w:t> </w:t>
      </w:r>
      <w:r>
        <w:rPr/>
        <w:t>a</w:t>
      </w:r>
      <w:r>
        <w:rPr>
          <w:spacing w:val="-15"/>
        </w:rPr>
        <w:t> </w:t>
      </w:r>
      <w:r>
        <w:rPr/>
        <w:t>facilitar</w:t>
      </w:r>
      <w:r>
        <w:rPr>
          <w:spacing w:val="-15"/>
        </w:rPr>
        <w:t> </w:t>
      </w:r>
      <w:r>
        <w:rPr/>
        <w:t>la</w:t>
      </w:r>
      <w:r>
        <w:rPr>
          <w:spacing w:val="-15"/>
        </w:rPr>
        <w:t> </w:t>
      </w:r>
      <w:r>
        <w:rPr/>
        <w:t>acumulación</w:t>
      </w:r>
      <w:r>
        <w:rPr>
          <w:spacing w:val="-15"/>
        </w:rPr>
        <w:t> </w:t>
      </w:r>
      <w:r>
        <w:rPr/>
        <w:t>de</w:t>
      </w:r>
      <w:r>
        <w:rPr>
          <w:spacing w:val="-15"/>
        </w:rPr>
        <w:t> </w:t>
      </w:r>
      <w:r>
        <w:rPr/>
        <w:t>capital</w:t>
      </w:r>
      <w:r>
        <w:rPr>
          <w:spacing w:val="-15"/>
        </w:rPr>
        <w:t> </w:t>
      </w:r>
      <w:r>
        <w:rPr/>
        <w:t>en</w:t>
      </w:r>
      <w:r>
        <w:rPr>
          <w:spacing w:val="-15"/>
        </w:rPr>
        <w:t> </w:t>
      </w:r>
      <w:r>
        <w:rPr/>
        <w:t>el ámbito  rural”  </w:t>
      </w:r>
      <w:r>
        <w:rPr>
          <w:spacing w:val="-11"/>
        </w:rPr>
        <w:t>(1995:</w:t>
      </w:r>
      <w:r>
        <w:rPr>
          <w:spacing w:val="-9"/>
        </w:rPr>
        <w:t> </w:t>
      </w:r>
      <w:r>
        <w:rPr>
          <w:spacing w:val="-4"/>
        </w:rPr>
        <w:t>66).</w:t>
      </w:r>
    </w:p>
    <w:p>
      <w:pPr>
        <w:pStyle w:val="BodyText"/>
        <w:spacing w:line="232" w:lineRule="auto"/>
        <w:ind w:right="278" w:firstLine="277"/>
        <w:jc w:val="both"/>
      </w:pPr>
      <w:r>
        <w:rPr/>
        <w:t>Dicho</w:t>
      </w:r>
      <w:r>
        <w:rPr>
          <w:spacing w:val="-25"/>
        </w:rPr>
        <w:t> </w:t>
      </w:r>
      <w:r>
        <w:rPr/>
        <w:t>lo</w:t>
      </w:r>
      <w:r>
        <w:rPr>
          <w:spacing w:val="-25"/>
        </w:rPr>
        <w:t> </w:t>
      </w:r>
      <w:r>
        <w:rPr>
          <w:spacing w:val="-5"/>
        </w:rPr>
        <w:t>anterior,</w:t>
      </w:r>
      <w:r>
        <w:rPr>
          <w:spacing w:val="-25"/>
        </w:rPr>
        <w:t> </w:t>
      </w:r>
      <w:r>
        <w:rPr/>
        <w:t>pensemos</w:t>
      </w:r>
      <w:r>
        <w:rPr>
          <w:spacing w:val="-25"/>
        </w:rPr>
        <w:t> </w:t>
      </w:r>
      <w:r>
        <w:rPr/>
        <w:t>en</w:t>
      </w:r>
      <w:r>
        <w:rPr>
          <w:spacing w:val="-25"/>
        </w:rPr>
        <w:t> </w:t>
      </w:r>
      <w:r>
        <w:rPr/>
        <w:t>la</w:t>
      </w:r>
      <w:r>
        <w:rPr>
          <w:spacing w:val="-25"/>
        </w:rPr>
        <w:t> </w:t>
      </w:r>
      <w:r>
        <w:rPr>
          <w:spacing w:val="-3"/>
        </w:rPr>
        <w:t>penetración</w:t>
      </w:r>
      <w:r>
        <w:rPr>
          <w:spacing w:val="-25"/>
        </w:rPr>
        <w:t> </w:t>
      </w:r>
      <w:r>
        <w:rPr/>
        <w:t>del</w:t>
      </w:r>
      <w:r>
        <w:rPr>
          <w:spacing w:val="-25"/>
        </w:rPr>
        <w:t> </w:t>
      </w:r>
      <w:r>
        <w:rPr>
          <w:spacing w:val="-3"/>
        </w:rPr>
        <w:t>capital</w:t>
      </w:r>
      <w:r>
        <w:rPr>
          <w:spacing w:val="-25"/>
        </w:rPr>
        <w:t> </w:t>
      </w:r>
      <w:r>
        <w:rPr>
          <w:spacing w:val="-3"/>
        </w:rPr>
        <w:t>sobre </w:t>
      </w:r>
      <w:r>
        <w:rPr/>
        <w:t>el espacio como aquella dinámica en la cual ciertas actividades económicas, bajo el modo de producción capitalista, se van</w:t>
      </w:r>
      <w:r>
        <w:rPr>
          <w:spacing w:val="-18"/>
        </w:rPr>
        <w:t> </w:t>
      </w:r>
      <w:r>
        <w:rPr/>
        <w:t>co- locando</w:t>
      </w:r>
      <w:r>
        <w:rPr>
          <w:spacing w:val="-20"/>
        </w:rPr>
        <w:t> </w:t>
      </w:r>
      <w:r>
        <w:rPr/>
        <w:t>como</w:t>
      </w:r>
      <w:r>
        <w:rPr>
          <w:spacing w:val="-20"/>
        </w:rPr>
        <w:t> </w:t>
      </w:r>
      <w:r>
        <w:rPr/>
        <w:t>dominantes</w:t>
      </w:r>
      <w:r>
        <w:rPr>
          <w:spacing w:val="-20"/>
        </w:rPr>
        <w:t> </w:t>
      </w:r>
      <w:r>
        <w:rPr/>
        <w:t>en</w:t>
      </w:r>
      <w:r>
        <w:rPr>
          <w:spacing w:val="-20"/>
        </w:rPr>
        <w:t> </w:t>
      </w:r>
      <w:r>
        <w:rPr/>
        <w:t>los</w:t>
      </w:r>
      <w:r>
        <w:rPr>
          <w:spacing w:val="-20"/>
        </w:rPr>
        <w:t> </w:t>
      </w:r>
      <w:r>
        <w:rPr/>
        <w:t>espacios</w:t>
      </w:r>
      <w:r>
        <w:rPr>
          <w:spacing w:val="-20"/>
        </w:rPr>
        <w:t> </w:t>
      </w:r>
      <w:r>
        <w:rPr/>
        <w:t>donde</w:t>
      </w:r>
      <w:r>
        <w:rPr>
          <w:spacing w:val="-20"/>
        </w:rPr>
        <w:t> </w:t>
      </w:r>
      <w:r>
        <w:rPr/>
        <w:t>predominaban </w:t>
      </w:r>
      <w:r>
        <w:rPr>
          <w:spacing w:val="-6"/>
        </w:rPr>
        <w:t>procesos</w:t>
      </w:r>
      <w:r>
        <w:rPr>
          <w:spacing w:val="-11"/>
        </w:rPr>
        <w:t> </w:t>
      </w:r>
      <w:r>
        <w:rPr>
          <w:spacing w:val="-3"/>
        </w:rPr>
        <w:t>de</w:t>
      </w:r>
      <w:r>
        <w:rPr>
          <w:spacing w:val="-12"/>
        </w:rPr>
        <w:t> </w:t>
      </w:r>
      <w:r>
        <w:rPr>
          <w:spacing w:val="-6"/>
        </w:rPr>
        <w:t>producción</w:t>
      </w:r>
      <w:r>
        <w:rPr>
          <w:spacing w:val="-12"/>
        </w:rPr>
        <w:t> </w:t>
      </w:r>
      <w:r>
        <w:rPr>
          <w:spacing w:val="-6"/>
        </w:rPr>
        <w:t>tradicionales,</w:t>
      </w:r>
      <w:r>
        <w:rPr>
          <w:spacing w:val="-11"/>
        </w:rPr>
        <w:t> </w:t>
      </w:r>
      <w:r>
        <w:rPr>
          <w:spacing w:val="-7"/>
        </w:rPr>
        <w:t>esto</w:t>
      </w:r>
      <w:r>
        <w:rPr>
          <w:spacing w:val="-11"/>
        </w:rPr>
        <w:t> </w:t>
      </w:r>
      <w:r>
        <w:rPr>
          <w:spacing w:val="-4"/>
        </w:rPr>
        <w:t>con</w:t>
      </w:r>
      <w:r>
        <w:rPr>
          <w:spacing w:val="-12"/>
        </w:rPr>
        <w:t> </w:t>
      </w:r>
      <w:r>
        <w:rPr>
          <w:spacing w:val="-3"/>
        </w:rPr>
        <w:t>la</w:t>
      </w:r>
      <w:r>
        <w:rPr>
          <w:spacing w:val="-11"/>
        </w:rPr>
        <w:t> </w:t>
      </w:r>
      <w:r>
        <w:rPr>
          <w:spacing w:val="-6"/>
        </w:rPr>
        <w:t>intención</w:t>
      </w:r>
      <w:r>
        <w:rPr>
          <w:spacing w:val="-11"/>
        </w:rPr>
        <w:t> </w:t>
      </w:r>
      <w:r>
        <w:rPr>
          <w:spacing w:val="-3"/>
        </w:rPr>
        <w:t>de</w:t>
      </w:r>
      <w:r>
        <w:rPr>
          <w:spacing w:val="-11"/>
        </w:rPr>
        <w:t> </w:t>
      </w:r>
      <w:r>
        <w:rPr/>
        <w:t>pro- ducir</w:t>
      </w:r>
      <w:r>
        <w:rPr>
          <w:spacing w:val="-8"/>
        </w:rPr>
        <w:t> </w:t>
      </w:r>
      <w:r>
        <w:rPr/>
        <w:t>“mercancías</w:t>
      </w:r>
      <w:r>
        <w:rPr>
          <w:spacing w:val="-8"/>
        </w:rPr>
        <w:t> </w:t>
      </w:r>
      <w:r>
        <w:rPr/>
        <w:t>preñadas</w:t>
      </w:r>
      <w:r>
        <w:rPr>
          <w:spacing w:val="-8"/>
        </w:rPr>
        <w:t> </w:t>
      </w:r>
      <w:r>
        <w:rPr/>
        <w:t>de</w:t>
      </w:r>
      <w:r>
        <w:rPr>
          <w:spacing w:val="-8"/>
        </w:rPr>
        <w:t> </w:t>
      </w:r>
      <w:r>
        <w:rPr>
          <w:spacing w:val="-6"/>
        </w:rPr>
        <w:t>valor”.</w:t>
      </w:r>
      <w:r>
        <w:rPr>
          <w:spacing w:val="-8"/>
        </w:rPr>
        <w:t> </w:t>
      </w:r>
      <w:r>
        <w:rPr/>
        <w:t>De</w:t>
      </w:r>
      <w:r>
        <w:rPr>
          <w:spacing w:val="-8"/>
        </w:rPr>
        <w:t> </w:t>
      </w:r>
      <w:r>
        <w:rPr/>
        <w:t>acuerdo</w:t>
      </w:r>
      <w:r>
        <w:rPr>
          <w:spacing w:val="-8"/>
        </w:rPr>
        <w:t> </w:t>
      </w:r>
      <w:r>
        <w:rPr/>
        <w:t>con</w:t>
      </w:r>
      <w:r>
        <w:rPr>
          <w:spacing w:val="-8"/>
        </w:rPr>
        <w:t> </w:t>
      </w:r>
      <w:r>
        <w:rPr/>
        <w:t>Martínez </w:t>
      </w:r>
      <w:r>
        <w:rPr>
          <w:spacing w:val="-8"/>
        </w:rPr>
        <w:t>(1990), </w:t>
      </w:r>
      <w:r>
        <w:rPr/>
        <w:t>se </w:t>
      </w:r>
      <w:r>
        <w:rPr>
          <w:spacing w:val="-4"/>
        </w:rPr>
        <w:t>trata </w:t>
      </w:r>
      <w:r>
        <w:rPr/>
        <w:t>de un proceso en el que el capital tiene como fin la destrucción, en cualquier parte del globo </w:t>
      </w:r>
      <w:r>
        <w:rPr>
          <w:spacing w:val="-3"/>
        </w:rPr>
        <w:t>terrestre, </w:t>
      </w:r>
      <w:r>
        <w:rPr/>
        <w:t>de las formas y relaciones de producción </w:t>
      </w:r>
      <w:r>
        <w:rPr>
          <w:spacing w:val="-3"/>
        </w:rPr>
        <w:t>previas para </w:t>
      </w:r>
      <w:r>
        <w:rPr/>
        <w:t>sustituirlas por sus</w:t>
      </w:r>
      <w:r>
        <w:rPr>
          <w:spacing w:val="-12"/>
        </w:rPr>
        <w:t> </w:t>
      </w:r>
      <w:r>
        <w:rPr/>
        <w:t>propias</w:t>
      </w:r>
      <w:r>
        <w:rPr>
          <w:spacing w:val="-12"/>
        </w:rPr>
        <w:t> </w:t>
      </w:r>
      <w:r>
        <w:rPr/>
        <w:t>formas</w:t>
      </w:r>
      <w:r>
        <w:rPr>
          <w:spacing w:val="-12"/>
        </w:rPr>
        <w:t> </w:t>
      </w:r>
      <w:r>
        <w:rPr/>
        <w:t>y</w:t>
      </w:r>
      <w:r>
        <w:rPr>
          <w:spacing w:val="-12"/>
        </w:rPr>
        <w:t> </w:t>
      </w:r>
      <w:r>
        <w:rPr/>
        <w:t>relaciones</w:t>
      </w:r>
      <w:r>
        <w:rPr>
          <w:spacing w:val="-12"/>
        </w:rPr>
        <w:t> </w:t>
      </w:r>
      <w:r>
        <w:rPr/>
        <w:t>de</w:t>
      </w:r>
      <w:r>
        <w:rPr>
          <w:spacing w:val="-12"/>
        </w:rPr>
        <w:t> </w:t>
      </w:r>
      <w:r>
        <w:rPr/>
        <w:t>producción.</w:t>
      </w:r>
    </w:p>
    <w:p>
      <w:pPr>
        <w:pStyle w:val="BodyText"/>
        <w:spacing w:line="232" w:lineRule="auto"/>
        <w:ind w:right="276" w:firstLine="277"/>
        <w:jc w:val="right"/>
      </w:pPr>
      <w:r>
        <w:rPr>
          <w:spacing w:val="-5"/>
        </w:rPr>
        <w:t>Para </w:t>
      </w:r>
      <w:r>
        <w:rPr/>
        <w:t>Quijano, se </w:t>
      </w:r>
      <w:r>
        <w:rPr>
          <w:spacing w:val="-4"/>
        </w:rPr>
        <w:t>trata </w:t>
      </w:r>
      <w:r>
        <w:rPr/>
        <w:t>de un “proceso de reorganización ca-</w:t>
      </w:r>
      <w:r>
        <w:rPr>
          <w:w w:val="103"/>
        </w:rPr>
        <w:t> </w:t>
      </w:r>
      <w:r>
        <w:rPr/>
        <w:t>pitalístico de modos de producción precapitalistas” </w:t>
      </w:r>
      <w:r>
        <w:rPr>
          <w:spacing w:val="-13"/>
        </w:rPr>
        <w:t>(1970: </w:t>
      </w:r>
      <w:r>
        <w:rPr>
          <w:spacing w:val="-4"/>
        </w:rPr>
        <w:t>28),</w:t>
      </w:r>
      <w:r>
        <w:rPr>
          <w:w w:val="112"/>
        </w:rPr>
        <w:t> </w:t>
      </w:r>
      <w:r>
        <w:rPr/>
        <w:t>en el que estos últimos son desarticulados y sustituidos por</w:t>
      </w:r>
    </w:p>
    <w:p>
      <w:pPr>
        <w:pStyle w:val="BodyText"/>
        <w:spacing w:before="1"/>
        <w:ind w:left="0"/>
        <w:rPr>
          <w:sz w:val="32"/>
        </w:rPr>
      </w:pPr>
    </w:p>
    <w:p>
      <w:pPr>
        <w:spacing w:line="247" w:lineRule="auto" w:before="0"/>
        <w:ind w:left="280" w:right="278" w:firstLine="283"/>
        <w:jc w:val="both"/>
        <w:rPr>
          <w:sz w:val="19"/>
        </w:rPr>
      </w:pPr>
      <w:r>
        <w:rPr>
          <w:position w:val="6"/>
          <w:sz w:val="11"/>
        </w:rPr>
        <w:t>1</w:t>
      </w:r>
      <w:r>
        <w:rPr>
          <w:spacing w:val="3"/>
          <w:position w:val="6"/>
          <w:sz w:val="11"/>
        </w:rPr>
        <w:t> </w:t>
      </w:r>
      <w:r>
        <w:rPr>
          <w:sz w:val="19"/>
        </w:rPr>
        <w:t>De</w:t>
      </w:r>
      <w:r>
        <w:rPr>
          <w:spacing w:val="-12"/>
          <w:sz w:val="19"/>
        </w:rPr>
        <w:t> </w:t>
      </w:r>
      <w:r>
        <w:rPr>
          <w:sz w:val="19"/>
        </w:rPr>
        <w:t>acuerdo</w:t>
      </w:r>
      <w:r>
        <w:rPr>
          <w:spacing w:val="-12"/>
          <w:sz w:val="19"/>
        </w:rPr>
        <w:t> </w:t>
      </w:r>
      <w:r>
        <w:rPr>
          <w:sz w:val="19"/>
        </w:rPr>
        <w:t>con</w:t>
      </w:r>
      <w:r>
        <w:rPr>
          <w:spacing w:val="-12"/>
          <w:sz w:val="19"/>
        </w:rPr>
        <w:t> </w:t>
      </w:r>
      <w:r>
        <w:rPr>
          <w:sz w:val="19"/>
        </w:rPr>
        <w:t>Hartmann,</w:t>
      </w:r>
      <w:r>
        <w:rPr>
          <w:spacing w:val="-12"/>
          <w:sz w:val="19"/>
        </w:rPr>
        <w:t> </w:t>
      </w:r>
      <w:r>
        <w:rPr>
          <w:sz w:val="19"/>
        </w:rPr>
        <w:t>la</w:t>
      </w:r>
      <w:r>
        <w:rPr>
          <w:spacing w:val="-12"/>
          <w:sz w:val="19"/>
        </w:rPr>
        <w:t> </w:t>
      </w:r>
      <w:r>
        <w:rPr>
          <w:sz w:val="19"/>
        </w:rPr>
        <w:t>espacialidad</w:t>
      </w:r>
      <w:r>
        <w:rPr>
          <w:spacing w:val="-12"/>
          <w:sz w:val="19"/>
        </w:rPr>
        <w:t> </w:t>
      </w:r>
      <w:r>
        <w:rPr>
          <w:sz w:val="19"/>
        </w:rPr>
        <w:t>“es</w:t>
      </w:r>
      <w:r>
        <w:rPr>
          <w:spacing w:val="-12"/>
          <w:sz w:val="19"/>
        </w:rPr>
        <w:t> </w:t>
      </w:r>
      <w:r>
        <w:rPr>
          <w:sz w:val="19"/>
        </w:rPr>
        <w:t>el</w:t>
      </w:r>
      <w:r>
        <w:rPr>
          <w:spacing w:val="-12"/>
          <w:sz w:val="19"/>
        </w:rPr>
        <w:t> </w:t>
      </w:r>
      <w:r>
        <w:rPr>
          <w:sz w:val="19"/>
        </w:rPr>
        <w:t>momento</w:t>
      </w:r>
      <w:r>
        <w:rPr>
          <w:spacing w:val="-12"/>
          <w:sz w:val="19"/>
        </w:rPr>
        <w:t> </w:t>
      </w:r>
      <w:r>
        <w:rPr>
          <w:sz w:val="19"/>
        </w:rPr>
        <w:t>categorial fundamental de todo lo corpóreo real” </w:t>
      </w:r>
      <w:r>
        <w:rPr>
          <w:spacing w:val="-9"/>
          <w:sz w:val="19"/>
        </w:rPr>
        <w:t>(1986: </w:t>
      </w:r>
      <w:r>
        <w:rPr>
          <w:sz w:val="19"/>
        </w:rPr>
        <w:t>1 4); comprende la forma, extensión, posición, distancia, dirección, extensión, etc., que adoptan los fenómenos,</w:t>
      </w:r>
      <w:r>
        <w:rPr>
          <w:spacing w:val="-15"/>
          <w:sz w:val="19"/>
        </w:rPr>
        <w:t> </w:t>
      </w:r>
      <w:r>
        <w:rPr>
          <w:sz w:val="19"/>
        </w:rPr>
        <w:t>en</w:t>
      </w:r>
      <w:r>
        <w:rPr>
          <w:spacing w:val="-15"/>
          <w:sz w:val="19"/>
        </w:rPr>
        <w:t> </w:t>
      </w:r>
      <w:r>
        <w:rPr>
          <w:spacing w:val="-3"/>
          <w:sz w:val="19"/>
        </w:rPr>
        <w:t>este</w:t>
      </w:r>
      <w:r>
        <w:rPr>
          <w:spacing w:val="-15"/>
          <w:sz w:val="19"/>
        </w:rPr>
        <w:t> </w:t>
      </w:r>
      <w:r>
        <w:rPr>
          <w:sz w:val="19"/>
        </w:rPr>
        <w:t>caso</w:t>
      </w:r>
      <w:r>
        <w:rPr>
          <w:spacing w:val="-15"/>
          <w:sz w:val="19"/>
        </w:rPr>
        <w:t> </w:t>
      </w:r>
      <w:r>
        <w:rPr>
          <w:sz w:val="19"/>
        </w:rPr>
        <w:t>sociales,</w:t>
      </w:r>
      <w:r>
        <w:rPr>
          <w:spacing w:val="-15"/>
          <w:sz w:val="19"/>
        </w:rPr>
        <w:t> </w:t>
      </w:r>
      <w:r>
        <w:rPr>
          <w:sz w:val="19"/>
        </w:rPr>
        <w:t>sobre</w:t>
      </w:r>
      <w:r>
        <w:rPr>
          <w:spacing w:val="-15"/>
          <w:sz w:val="19"/>
        </w:rPr>
        <w:t> </w:t>
      </w:r>
      <w:r>
        <w:rPr>
          <w:sz w:val="19"/>
        </w:rPr>
        <w:t>el</w:t>
      </w:r>
      <w:r>
        <w:rPr>
          <w:spacing w:val="-15"/>
          <w:sz w:val="19"/>
        </w:rPr>
        <w:t> </w:t>
      </w:r>
      <w:r>
        <w:rPr>
          <w:sz w:val="19"/>
        </w:rPr>
        <w:t>espacio.</w:t>
      </w:r>
      <w:r>
        <w:rPr>
          <w:spacing w:val="-15"/>
          <w:sz w:val="19"/>
        </w:rPr>
        <w:t> </w:t>
      </w:r>
      <w:r>
        <w:rPr>
          <w:sz w:val="19"/>
        </w:rPr>
        <w:t>No</w:t>
      </w:r>
      <w:r>
        <w:rPr>
          <w:spacing w:val="-15"/>
          <w:sz w:val="19"/>
        </w:rPr>
        <w:t> </w:t>
      </w:r>
      <w:r>
        <w:rPr>
          <w:spacing w:val="-3"/>
          <w:sz w:val="19"/>
        </w:rPr>
        <w:t>hay</w:t>
      </w:r>
      <w:r>
        <w:rPr>
          <w:spacing w:val="-15"/>
          <w:sz w:val="19"/>
        </w:rPr>
        <w:t> </w:t>
      </w:r>
      <w:r>
        <w:rPr>
          <w:sz w:val="19"/>
        </w:rPr>
        <w:t>que</w:t>
      </w:r>
      <w:r>
        <w:rPr>
          <w:spacing w:val="-15"/>
          <w:sz w:val="19"/>
        </w:rPr>
        <w:t> </w:t>
      </w:r>
      <w:r>
        <w:rPr>
          <w:sz w:val="19"/>
        </w:rPr>
        <w:t>entender</w:t>
      </w:r>
      <w:r>
        <w:rPr>
          <w:spacing w:val="-15"/>
          <w:sz w:val="19"/>
        </w:rPr>
        <w:t> </w:t>
      </w:r>
      <w:r>
        <w:rPr>
          <w:sz w:val="19"/>
        </w:rPr>
        <w:t>el espacio</w:t>
      </w:r>
      <w:r>
        <w:rPr>
          <w:spacing w:val="-14"/>
          <w:sz w:val="19"/>
        </w:rPr>
        <w:t> </w:t>
      </w:r>
      <w:r>
        <w:rPr>
          <w:sz w:val="19"/>
        </w:rPr>
        <w:t>como</w:t>
      </w:r>
      <w:r>
        <w:rPr>
          <w:spacing w:val="-14"/>
          <w:sz w:val="19"/>
        </w:rPr>
        <w:t> </w:t>
      </w:r>
      <w:r>
        <w:rPr>
          <w:sz w:val="19"/>
        </w:rPr>
        <w:t>un</w:t>
      </w:r>
      <w:r>
        <w:rPr>
          <w:spacing w:val="-14"/>
          <w:sz w:val="19"/>
        </w:rPr>
        <w:t> </w:t>
      </w:r>
      <w:r>
        <w:rPr>
          <w:sz w:val="19"/>
        </w:rPr>
        <w:t>recipiente;</w:t>
      </w:r>
      <w:r>
        <w:rPr>
          <w:spacing w:val="-14"/>
          <w:sz w:val="19"/>
        </w:rPr>
        <w:t> </w:t>
      </w:r>
      <w:r>
        <w:rPr>
          <w:sz w:val="19"/>
        </w:rPr>
        <w:t>los</w:t>
      </w:r>
      <w:r>
        <w:rPr>
          <w:spacing w:val="-14"/>
          <w:sz w:val="19"/>
        </w:rPr>
        <w:t> </w:t>
      </w:r>
      <w:r>
        <w:rPr>
          <w:sz w:val="19"/>
        </w:rPr>
        <w:t>fenómenos</w:t>
      </w:r>
      <w:r>
        <w:rPr>
          <w:spacing w:val="-14"/>
          <w:sz w:val="19"/>
        </w:rPr>
        <w:t> </w:t>
      </w:r>
      <w:r>
        <w:rPr>
          <w:sz w:val="19"/>
        </w:rPr>
        <w:t>sociales</w:t>
      </w:r>
      <w:r>
        <w:rPr>
          <w:spacing w:val="-14"/>
          <w:sz w:val="19"/>
        </w:rPr>
        <w:t> </w:t>
      </w:r>
      <w:r>
        <w:rPr>
          <w:sz w:val="19"/>
        </w:rPr>
        <w:t>no</w:t>
      </w:r>
      <w:r>
        <w:rPr>
          <w:spacing w:val="-14"/>
          <w:sz w:val="19"/>
        </w:rPr>
        <w:t> </w:t>
      </w:r>
      <w:r>
        <w:rPr>
          <w:sz w:val="19"/>
        </w:rPr>
        <w:t>están</w:t>
      </w:r>
      <w:r>
        <w:rPr>
          <w:spacing w:val="-14"/>
          <w:sz w:val="19"/>
        </w:rPr>
        <w:t> </w:t>
      </w:r>
      <w:r>
        <w:rPr>
          <w:sz w:val="19"/>
        </w:rPr>
        <w:t>en</w:t>
      </w:r>
      <w:r>
        <w:rPr>
          <w:spacing w:val="-14"/>
          <w:sz w:val="19"/>
        </w:rPr>
        <w:t> </w:t>
      </w:r>
      <w:r>
        <w:rPr>
          <w:sz w:val="19"/>
        </w:rPr>
        <w:t>el</w:t>
      </w:r>
      <w:r>
        <w:rPr>
          <w:spacing w:val="-14"/>
          <w:sz w:val="19"/>
        </w:rPr>
        <w:t> </w:t>
      </w:r>
      <w:r>
        <w:rPr>
          <w:sz w:val="19"/>
        </w:rPr>
        <w:t>espacio como</w:t>
      </w:r>
      <w:r>
        <w:rPr>
          <w:spacing w:val="-23"/>
          <w:sz w:val="19"/>
        </w:rPr>
        <w:t> </w:t>
      </w:r>
      <w:r>
        <w:rPr>
          <w:sz w:val="19"/>
        </w:rPr>
        <w:t>si</w:t>
      </w:r>
      <w:r>
        <w:rPr>
          <w:spacing w:val="-23"/>
          <w:sz w:val="19"/>
        </w:rPr>
        <w:t> </w:t>
      </w:r>
      <w:r>
        <w:rPr>
          <w:sz w:val="19"/>
        </w:rPr>
        <w:t>se</w:t>
      </w:r>
      <w:r>
        <w:rPr>
          <w:spacing w:val="-23"/>
          <w:sz w:val="19"/>
        </w:rPr>
        <w:t> </w:t>
      </w:r>
      <w:r>
        <w:rPr>
          <w:spacing w:val="-3"/>
          <w:sz w:val="19"/>
        </w:rPr>
        <w:t>les</w:t>
      </w:r>
      <w:r>
        <w:rPr>
          <w:spacing w:val="-23"/>
          <w:sz w:val="19"/>
        </w:rPr>
        <w:t> </w:t>
      </w:r>
      <w:r>
        <w:rPr>
          <w:spacing w:val="-3"/>
          <w:sz w:val="19"/>
        </w:rPr>
        <w:t>pudiera</w:t>
      </w:r>
      <w:r>
        <w:rPr>
          <w:spacing w:val="-23"/>
          <w:sz w:val="19"/>
        </w:rPr>
        <w:t> </w:t>
      </w:r>
      <w:r>
        <w:rPr>
          <w:sz w:val="19"/>
        </w:rPr>
        <w:t>sacar</w:t>
      </w:r>
      <w:r>
        <w:rPr>
          <w:spacing w:val="-23"/>
          <w:sz w:val="19"/>
        </w:rPr>
        <w:t> </w:t>
      </w:r>
      <w:r>
        <w:rPr>
          <w:sz w:val="19"/>
        </w:rPr>
        <w:t>y</w:t>
      </w:r>
      <w:r>
        <w:rPr>
          <w:spacing w:val="-23"/>
          <w:sz w:val="19"/>
        </w:rPr>
        <w:t> </w:t>
      </w:r>
      <w:r>
        <w:rPr>
          <w:spacing w:val="-4"/>
          <w:sz w:val="19"/>
        </w:rPr>
        <w:t>meter</w:t>
      </w:r>
      <w:r>
        <w:rPr>
          <w:spacing w:val="-23"/>
          <w:sz w:val="19"/>
        </w:rPr>
        <w:t> </w:t>
      </w:r>
      <w:r>
        <w:rPr>
          <w:sz w:val="19"/>
        </w:rPr>
        <w:t>de</w:t>
      </w:r>
      <w:r>
        <w:rPr>
          <w:spacing w:val="-23"/>
          <w:sz w:val="19"/>
        </w:rPr>
        <w:t> </w:t>
      </w:r>
      <w:r>
        <w:rPr>
          <w:sz w:val="19"/>
        </w:rPr>
        <w:t>él,</w:t>
      </w:r>
      <w:r>
        <w:rPr>
          <w:spacing w:val="-23"/>
          <w:sz w:val="19"/>
        </w:rPr>
        <w:t> </w:t>
      </w:r>
      <w:r>
        <w:rPr>
          <w:spacing w:val="-3"/>
          <w:sz w:val="19"/>
        </w:rPr>
        <w:t>porque</w:t>
      </w:r>
      <w:r>
        <w:rPr>
          <w:spacing w:val="-23"/>
          <w:sz w:val="19"/>
        </w:rPr>
        <w:t> </w:t>
      </w:r>
      <w:r>
        <w:rPr>
          <w:sz w:val="19"/>
        </w:rPr>
        <w:t>el</w:t>
      </w:r>
      <w:r>
        <w:rPr>
          <w:spacing w:val="-23"/>
          <w:sz w:val="19"/>
        </w:rPr>
        <w:t> </w:t>
      </w:r>
      <w:r>
        <w:rPr>
          <w:spacing w:val="-3"/>
          <w:sz w:val="19"/>
        </w:rPr>
        <w:t>espacio</w:t>
      </w:r>
      <w:r>
        <w:rPr>
          <w:spacing w:val="-23"/>
          <w:sz w:val="19"/>
        </w:rPr>
        <w:t> </w:t>
      </w:r>
      <w:r>
        <w:rPr>
          <w:sz w:val="19"/>
        </w:rPr>
        <w:t>no</w:t>
      </w:r>
      <w:r>
        <w:rPr>
          <w:spacing w:val="-23"/>
          <w:sz w:val="19"/>
        </w:rPr>
        <w:t> </w:t>
      </w:r>
      <w:r>
        <w:rPr>
          <w:spacing w:val="-3"/>
          <w:sz w:val="19"/>
        </w:rPr>
        <w:t>es</w:t>
      </w:r>
      <w:r>
        <w:rPr>
          <w:spacing w:val="-23"/>
          <w:sz w:val="19"/>
        </w:rPr>
        <w:t> </w:t>
      </w:r>
      <w:r>
        <w:rPr>
          <w:spacing w:val="-4"/>
          <w:sz w:val="19"/>
        </w:rPr>
        <w:t>meramente </w:t>
      </w:r>
      <w:r>
        <w:rPr>
          <w:sz w:val="19"/>
        </w:rPr>
        <w:t>acogedor</w:t>
      </w:r>
      <w:r>
        <w:rPr>
          <w:spacing w:val="-8"/>
          <w:sz w:val="19"/>
        </w:rPr>
        <w:t> </w:t>
      </w:r>
      <w:r>
        <w:rPr>
          <w:sz w:val="19"/>
        </w:rPr>
        <w:t>sino</w:t>
      </w:r>
      <w:r>
        <w:rPr>
          <w:spacing w:val="-8"/>
          <w:sz w:val="19"/>
        </w:rPr>
        <w:t> </w:t>
      </w:r>
      <w:r>
        <w:rPr>
          <w:sz w:val="19"/>
        </w:rPr>
        <w:t>constitutivo</w:t>
      </w:r>
      <w:r>
        <w:rPr>
          <w:spacing w:val="-8"/>
          <w:sz w:val="19"/>
        </w:rPr>
        <w:t> </w:t>
      </w:r>
      <w:r>
        <w:rPr>
          <w:sz w:val="19"/>
        </w:rPr>
        <w:t>de</w:t>
      </w:r>
      <w:r>
        <w:rPr>
          <w:spacing w:val="-8"/>
          <w:sz w:val="19"/>
        </w:rPr>
        <w:t> </w:t>
      </w:r>
      <w:r>
        <w:rPr>
          <w:sz w:val="19"/>
        </w:rPr>
        <w:t>estos</w:t>
      </w:r>
      <w:r>
        <w:rPr>
          <w:spacing w:val="-8"/>
          <w:sz w:val="19"/>
        </w:rPr>
        <w:t> </w:t>
      </w:r>
      <w:r>
        <w:rPr>
          <w:sz w:val="19"/>
        </w:rPr>
        <w:t>fenómenos.</w:t>
      </w:r>
    </w:p>
    <w:p>
      <w:pPr>
        <w:spacing w:after="0" w:line="247" w:lineRule="auto"/>
        <w:jc w:val="both"/>
        <w:rPr>
          <w:sz w:val="19"/>
        </w:rPr>
        <w:sectPr>
          <w:pgSz w:w="8500" w:h="12750"/>
          <w:pgMar w:header="1130" w:footer="0" w:top="1700" w:bottom="280" w:left="1160" w:right="1160"/>
        </w:sectPr>
      </w:pPr>
    </w:p>
    <w:p>
      <w:pPr>
        <w:pStyle w:val="BodyText"/>
        <w:spacing w:before="6"/>
        <w:ind w:left="0"/>
        <w:rPr>
          <w:sz w:val="20"/>
        </w:rPr>
      </w:pPr>
    </w:p>
    <w:p>
      <w:pPr>
        <w:pStyle w:val="BodyText"/>
        <w:spacing w:line="194" w:lineRule="exact"/>
        <w:jc w:val="both"/>
      </w:pPr>
      <w:r>
        <w:rPr/>
        <w:t>estructuras productivas integradas con fragmentos estructurales</w:t>
      </w:r>
    </w:p>
    <w:p>
      <w:pPr>
        <w:pStyle w:val="BodyText"/>
        <w:spacing w:line="232" w:lineRule="auto" w:before="2"/>
        <w:ind w:right="277"/>
        <w:jc w:val="both"/>
      </w:pPr>
      <w:r>
        <w:rPr>
          <w:spacing w:val="-4"/>
        </w:rPr>
        <w:t>precapitalistas</w:t>
      </w:r>
      <w:r>
        <w:rPr>
          <w:spacing w:val="-25"/>
        </w:rPr>
        <w:t> </w:t>
      </w:r>
      <w:r>
        <w:rPr/>
        <w:t>y</w:t>
      </w:r>
      <w:r>
        <w:rPr>
          <w:spacing w:val="-25"/>
        </w:rPr>
        <w:t> </w:t>
      </w:r>
      <w:r>
        <w:rPr>
          <w:spacing w:val="-3"/>
        </w:rPr>
        <w:t>capitalistas.</w:t>
      </w:r>
      <w:r>
        <w:rPr>
          <w:spacing w:val="-25"/>
        </w:rPr>
        <w:t> </w:t>
      </w:r>
      <w:r>
        <w:rPr/>
        <w:t>Enfocando</w:t>
      </w:r>
      <w:r>
        <w:rPr>
          <w:spacing w:val="-25"/>
        </w:rPr>
        <w:t> </w:t>
      </w:r>
      <w:r>
        <w:rPr/>
        <w:t>lo</w:t>
      </w:r>
      <w:r>
        <w:rPr>
          <w:spacing w:val="-25"/>
        </w:rPr>
        <w:t> </w:t>
      </w:r>
      <w:r>
        <w:rPr>
          <w:spacing w:val="-3"/>
        </w:rPr>
        <w:t>anterior</w:t>
      </w:r>
      <w:r>
        <w:rPr>
          <w:spacing w:val="-25"/>
        </w:rPr>
        <w:t> </w:t>
      </w:r>
      <w:r>
        <w:rPr/>
        <w:t>al</w:t>
      </w:r>
      <w:r>
        <w:rPr>
          <w:spacing w:val="-25"/>
        </w:rPr>
        <w:t> </w:t>
      </w:r>
      <w:r>
        <w:rPr>
          <w:spacing w:val="-3"/>
        </w:rPr>
        <w:t>ámbito</w:t>
      </w:r>
      <w:r>
        <w:rPr>
          <w:spacing w:val="-25"/>
        </w:rPr>
        <w:t> </w:t>
      </w:r>
      <w:r>
        <w:rPr>
          <w:spacing w:val="-4"/>
        </w:rPr>
        <w:t>rural, </w:t>
      </w:r>
      <w:r>
        <w:rPr/>
        <w:t>se </w:t>
      </w:r>
      <w:r>
        <w:rPr>
          <w:spacing w:val="-4"/>
        </w:rPr>
        <w:t>trata </w:t>
      </w:r>
      <w:r>
        <w:rPr/>
        <w:t>entonces de la inserción del capital sobre los procesos de producción </w:t>
      </w:r>
      <w:r>
        <w:rPr>
          <w:spacing w:val="-3"/>
        </w:rPr>
        <w:t>preexistentes </w:t>
      </w:r>
      <w:r>
        <w:rPr/>
        <w:t>o de la implementación de </w:t>
      </w:r>
      <w:r>
        <w:rPr>
          <w:spacing w:val="-3"/>
        </w:rPr>
        <w:t>nuevas </w:t>
      </w:r>
      <w:r>
        <w:rPr/>
        <w:t>actividades productivas, lo cual se manifiesta, primeramente, en una transformación de las fuerzas productivas a </w:t>
      </w:r>
      <w:r>
        <w:rPr>
          <w:spacing w:val="-5"/>
        </w:rPr>
        <w:t>través </w:t>
      </w:r>
      <w:r>
        <w:rPr/>
        <w:t>de la introducción</w:t>
      </w:r>
      <w:r>
        <w:rPr>
          <w:spacing w:val="-11"/>
        </w:rPr>
        <w:t> </w:t>
      </w:r>
      <w:r>
        <w:rPr/>
        <w:t>de</w:t>
      </w:r>
      <w:r>
        <w:rPr>
          <w:spacing w:val="-11"/>
        </w:rPr>
        <w:t> </w:t>
      </w:r>
      <w:r>
        <w:rPr>
          <w:spacing w:val="-3"/>
        </w:rPr>
        <w:t>nuevos</w:t>
      </w:r>
      <w:r>
        <w:rPr>
          <w:spacing w:val="-11"/>
        </w:rPr>
        <w:t> </w:t>
      </w:r>
      <w:r>
        <w:rPr/>
        <w:t>instrumentos</w:t>
      </w:r>
      <w:r>
        <w:rPr>
          <w:spacing w:val="-11"/>
        </w:rPr>
        <w:t> </w:t>
      </w:r>
      <w:r>
        <w:rPr/>
        <w:t>y</w:t>
      </w:r>
      <w:r>
        <w:rPr>
          <w:spacing w:val="-11"/>
        </w:rPr>
        <w:t> </w:t>
      </w:r>
      <w:r>
        <w:rPr/>
        <w:t>sistemas</w:t>
      </w:r>
      <w:r>
        <w:rPr>
          <w:spacing w:val="-11"/>
        </w:rPr>
        <w:t> </w:t>
      </w:r>
      <w:r>
        <w:rPr/>
        <w:t>de</w:t>
      </w:r>
      <w:r>
        <w:rPr>
          <w:spacing w:val="-11"/>
        </w:rPr>
        <w:t> </w:t>
      </w:r>
      <w:r>
        <w:rPr/>
        <w:t>producción, entre otros (Bambirra,</w:t>
      </w:r>
      <w:r>
        <w:rPr>
          <w:spacing w:val="49"/>
        </w:rPr>
        <w:t> </w:t>
      </w:r>
      <w:r>
        <w:rPr>
          <w:spacing w:val="-10"/>
        </w:rPr>
        <w:t>1992).</w:t>
      </w:r>
    </w:p>
    <w:p>
      <w:pPr>
        <w:pStyle w:val="BodyText"/>
        <w:spacing w:line="232" w:lineRule="auto"/>
        <w:ind w:right="279" w:firstLine="277"/>
        <w:jc w:val="both"/>
      </w:pPr>
      <w:r>
        <w:rPr/>
        <w:t>A cada época socioeconómica corresponden </w:t>
      </w:r>
      <w:r>
        <w:rPr>
          <w:spacing w:val="-3"/>
        </w:rPr>
        <w:t>nuevos </w:t>
      </w:r>
      <w:r>
        <w:rPr/>
        <w:t>instru- mentos de producción, dominan ciertos objetos de producción y</w:t>
      </w:r>
      <w:r>
        <w:rPr>
          <w:spacing w:val="-21"/>
        </w:rPr>
        <w:t> </w:t>
      </w:r>
      <w:r>
        <w:rPr/>
        <w:t>predomina</w:t>
      </w:r>
      <w:r>
        <w:rPr>
          <w:spacing w:val="-21"/>
        </w:rPr>
        <w:t> </w:t>
      </w:r>
      <w:r>
        <w:rPr/>
        <w:t>cierta</w:t>
      </w:r>
      <w:r>
        <w:rPr>
          <w:spacing w:val="-21"/>
        </w:rPr>
        <w:t> </w:t>
      </w:r>
      <w:r>
        <w:rPr/>
        <w:t>forma</w:t>
      </w:r>
      <w:r>
        <w:rPr>
          <w:spacing w:val="-21"/>
        </w:rPr>
        <w:t> </w:t>
      </w:r>
      <w:r>
        <w:rPr/>
        <w:t>en</w:t>
      </w:r>
      <w:r>
        <w:rPr>
          <w:spacing w:val="-21"/>
        </w:rPr>
        <w:t> </w:t>
      </w:r>
      <w:r>
        <w:rPr/>
        <w:t>la</w:t>
      </w:r>
      <w:r>
        <w:rPr>
          <w:spacing w:val="-21"/>
        </w:rPr>
        <w:t> </w:t>
      </w:r>
      <w:r>
        <w:rPr/>
        <w:t>que</w:t>
      </w:r>
      <w:r>
        <w:rPr>
          <w:spacing w:val="-21"/>
        </w:rPr>
        <w:t> </w:t>
      </w:r>
      <w:r>
        <w:rPr/>
        <w:t>el</w:t>
      </w:r>
      <w:r>
        <w:rPr>
          <w:spacing w:val="-21"/>
        </w:rPr>
        <w:t> </w:t>
      </w:r>
      <w:r>
        <w:rPr/>
        <w:t>hombre</w:t>
      </w:r>
      <w:r>
        <w:rPr>
          <w:spacing w:val="-21"/>
        </w:rPr>
        <w:t> </w:t>
      </w:r>
      <w:r>
        <w:rPr/>
        <w:t>ejerce</w:t>
      </w:r>
      <w:r>
        <w:rPr>
          <w:spacing w:val="-21"/>
        </w:rPr>
        <w:t> </w:t>
      </w:r>
      <w:r>
        <w:rPr/>
        <w:t>su</w:t>
      </w:r>
      <w:r>
        <w:rPr>
          <w:spacing w:val="-21"/>
        </w:rPr>
        <w:t> </w:t>
      </w:r>
      <w:r>
        <w:rPr/>
        <w:t>fuerza</w:t>
      </w:r>
      <w:r>
        <w:rPr>
          <w:spacing w:val="-21"/>
        </w:rPr>
        <w:t> </w:t>
      </w:r>
      <w:r>
        <w:rPr/>
        <w:t>de trabajo,</w:t>
      </w:r>
      <w:r>
        <w:rPr>
          <w:spacing w:val="-22"/>
        </w:rPr>
        <w:t> </w:t>
      </w:r>
      <w:r>
        <w:rPr/>
        <w:t>es</w:t>
      </w:r>
      <w:r>
        <w:rPr>
          <w:spacing w:val="-22"/>
        </w:rPr>
        <w:t> </w:t>
      </w:r>
      <w:r>
        <w:rPr>
          <w:spacing w:val="-4"/>
        </w:rPr>
        <w:t>decir,</w:t>
      </w:r>
      <w:r>
        <w:rPr>
          <w:spacing w:val="-22"/>
        </w:rPr>
        <w:t> </w:t>
      </w:r>
      <w:r>
        <w:rPr/>
        <w:t>existen</w:t>
      </w:r>
      <w:r>
        <w:rPr>
          <w:spacing w:val="-22"/>
        </w:rPr>
        <w:t> </w:t>
      </w:r>
      <w:r>
        <w:rPr>
          <w:spacing w:val="-3"/>
        </w:rPr>
        <w:t>nuevas</w:t>
      </w:r>
      <w:r>
        <w:rPr>
          <w:spacing w:val="-22"/>
        </w:rPr>
        <w:t> </w:t>
      </w:r>
      <w:r>
        <w:rPr/>
        <w:t>y</w:t>
      </w:r>
      <w:r>
        <w:rPr>
          <w:spacing w:val="-22"/>
        </w:rPr>
        <w:t> </w:t>
      </w:r>
      <w:r>
        <w:rPr/>
        <w:t>diferentes</w:t>
      </w:r>
      <w:r>
        <w:rPr>
          <w:spacing w:val="-22"/>
        </w:rPr>
        <w:t> </w:t>
      </w:r>
      <w:r>
        <w:rPr/>
        <w:t>fuerzas</w:t>
      </w:r>
      <w:r>
        <w:rPr>
          <w:spacing w:val="-22"/>
        </w:rPr>
        <w:t> </w:t>
      </w:r>
      <w:r>
        <w:rPr/>
        <w:t>productivas. </w:t>
      </w:r>
      <w:r>
        <w:rPr>
          <w:spacing w:val="-3"/>
        </w:rPr>
        <w:t>Durante </w:t>
      </w:r>
      <w:r>
        <w:rPr/>
        <w:t>los bajos estadios de la producción rural, los recursos que se buscaban y que </w:t>
      </w:r>
      <w:r>
        <w:rPr>
          <w:spacing w:val="-3"/>
        </w:rPr>
        <w:t>eran </w:t>
      </w:r>
      <w:r>
        <w:rPr/>
        <w:t>indispensables comprendían sólo una gama limitada y relativamente fácil de </w:t>
      </w:r>
      <w:r>
        <w:rPr>
          <w:spacing w:val="-5"/>
        </w:rPr>
        <w:t>obtener, </w:t>
      </w:r>
      <w:r>
        <w:rPr>
          <w:spacing w:val="-4"/>
        </w:rPr>
        <w:t>ya </w:t>
      </w:r>
      <w:r>
        <w:rPr/>
        <w:t>que las </w:t>
      </w:r>
      <w:r>
        <w:rPr>
          <w:w w:val="95"/>
        </w:rPr>
        <w:t>necesidades </w:t>
      </w:r>
      <w:r>
        <w:rPr>
          <w:spacing w:val="-4"/>
          <w:w w:val="95"/>
        </w:rPr>
        <w:t>eran </w:t>
      </w:r>
      <w:r>
        <w:rPr>
          <w:w w:val="95"/>
        </w:rPr>
        <w:t>pequeñas, el número de personas </w:t>
      </w:r>
      <w:r>
        <w:rPr>
          <w:spacing w:val="-3"/>
          <w:w w:val="95"/>
        </w:rPr>
        <w:t>relativamente </w:t>
      </w:r>
      <w:r>
        <w:rPr/>
        <w:t>reducido</w:t>
      </w:r>
      <w:r>
        <w:rPr>
          <w:spacing w:val="-10"/>
        </w:rPr>
        <w:t> </w:t>
      </w:r>
      <w:r>
        <w:rPr/>
        <w:t>y</w:t>
      </w:r>
      <w:r>
        <w:rPr>
          <w:spacing w:val="-10"/>
        </w:rPr>
        <w:t> </w:t>
      </w:r>
      <w:r>
        <w:rPr/>
        <w:t>los</w:t>
      </w:r>
      <w:r>
        <w:rPr>
          <w:spacing w:val="-10"/>
        </w:rPr>
        <w:t> </w:t>
      </w:r>
      <w:r>
        <w:rPr/>
        <w:t>medios</w:t>
      </w:r>
      <w:r>
        <w:rPr>
          <w:spacing w:val="-10"/>
        </w:rPr>
        <w:t> </w:t>
      </w:r>
      <w:r>
        <w:rPr/>
        <w:t>de</w:t>
      </w:r>
      <w:r>
        <w:rPr>
          <w:spacing w:val="-10"/>
        </w:rPr>
        <w:t> </w:t>
      </w:r>
      <w:r>
        <w:rPr/>
        <w:t>producción</w:t>
      </w:r>
      <w:r>
        <w:rPr>
          <w:spacing w:val="-10"/>
        </w:rPr>
        <w:t> </w:t>
      </w:r>
      <w:r>
        <w:rPr/>
        <w:t>pobres</w:t>
      </w:r>
      <w:r>
        <w:rPr>
          <w:spacing w:val="-10"/>
        </w:rPr>
        <w:t> </w:t>
      </w:r>
      <w:r>
        <w:rPr/>
        <w:t>y</w:t>
      </w:r>
      <w:r>
        <w:rPr>
          <w:spacing w:val="-10"/>
        </w:rPr>
        <w:t> </w:t>
      </w:r>
      <w:r>
        <w:rPr/>
        <w:t>rudimentarios.</w:t>
      </w:r>
    </w:p>
    <w:p>
      <w:pPr>
        <w:pStyle w:val="BodyText"/>
        <w:spacing w:line="232" w:lineRule="auto"/>
        <w:ind w:right="279" w:firstLine="277"/>
        <w:jc w:val="both"/>
      </w:pPr>
      <w:r>
        <w:rPr/>
        <w:t>Con la penetración de la clase capitalista en el proceso de producción,</w:t>
      </w:r>
      <w:r>
        <w:rPr>
          <w:spacing w:val="-10"/>
        </w:rPr>
        <w:t> </w:t>
      </w:r>
      <w:r>
        <w:rPr/>
        <w:t>el</w:t>
      </w:r>
      <w:r>
        <w:rPr>
          <w:spacing w:val="-10"/>
        </w:rPr>
        <w:t> </w:t>
      </w:r>
      <w:r>
        <w:rPr/>
        <w:t>crecimiento</w:t>
      </w:r>
      <w:r>
        <w:rPr>
          <w:spacing w:val="-10"/>
        </w:rPr>
        <w:t> </w:t>
      </w:r>
      <w:r>
        <w:rPr/>
        <w:t>de</w:t>
      </w:r>
      <w:r>
        <w:rPr>
          <w:spacing w:val="-10"/>
        </w:rPr>
        <w:t> </w:t>
      </w:r>
      <w:r>
        <w:rPr/>
        <w:t>las</w:t>
      </w:r>
      <w:r>
        <w:rPr>
          <w:spacing w:val="-10"/>
        </w:rPr>
        <w:t> </w:t>
      </w:r>
      <w:r>
        <w:rPr/>
        <w:t>fuerzas</w:t>
      </w:r>
      <w:r>
        <w:rPr>
          <w:spacing w:val="-10"/>
        </w:rPr>
        <w:t> </w:t>
      </w:r>
      <w:r>
        <w:rPr/>
        <w:t>productivas</w:t>
      </w:r>
      <w:r>
        <w:rPr>
          <w:spacing w:val="-10"/>
        </w:rPr>
        <w:t> </w:t>
      </w:r>
      <w:r>
        <w:rPr/>
        <w:t>en</w:t>
      </w:r>
      <w:r>
        <w:rPr>
          <w:spacing w:val="-10"/>
        </w:rPr>
        <w:t> </w:t>
      </w:r>
      <w:r>
        <w:rPr/>
        <w:t>lo</w:t>
      </w:r>
      <w:r>
        <w:rPr>
          <w:spacing w:val="-10"/>
        </w:rPr>
        <w:t> </w:t>
      </w:r>
      <w:r>
        <w:rPr>
          <w:spacing w:val="-3"/>
        </w:rPr>
        <w:t>rural </w:t>
      </w:r>
      <w:r>
        <w:rPr/>
        <w:t>ha sido gradual e incesante, como lo fueron el aumento de las necesidades por satisfacer y la forma de utilizar los recursos, al mismo tiempo que cambiaron y crecieron </w:t>
      </w:r>
      <w:r>
        <w:rPr>
          <w:spacing w:val="-3"/>
        </w:rPr>
        <w:t>tanto </w:t>
      </w:r>
      <w:r>
        <w:rPr/>
        <w:t>la variedad de recursos potenciales como los métodos y la técnica </w:t>
      </w:r>
      <w:r>
        <w:rPr>
          <w:spacing w:val="-3"/>
        </w:rPr>
        <w:t>para </w:t>
      </w:r>
      <w:r>
        <w:rPr/>
        <w:t>explo- tarlos  (Sánchez,</w:t>
      </w:r>
      <w:r>
        <w:rPr>
          <w:spacing w:val="47"/>
        </w:rPr>
        <w:t> </w:t>
      </w:r>
      <w:r>
        <w:rPr>
          <w:spacing w:val="-12"/>
        </w:rPr>
        <w:t>1991).</w:t>
      </w:r>
    </w:p>
    <w:p>
      <w:pPr>
        <w:pStyle w:val="BodyText"/>
        <w:spacing w:line="232" w:lineRule="auto"/>
        <w:ind w:right="278" w:firstLine="277"/>
        <w:jc w:val="both"/>
      </w:pPr>
      <w:r>
        <w:rPr/>
        <w:t>Las transformaciones “modernizadoras” del capital se ma- nifiestan, mediante cambios tecnológicos, sobre los medios de</w:t>
      </w:r>
    </w:p>
    <w:p>
      <w:pPr>
        <w:spacing w:line="158" w:lineRule="exact" w:before="4"/>
        <w:ind w:left="1276" w:right="0" w:firstLine="0"/>
        <w:jc w:val="left"/>
        <w:rPr>
          <w:sz w:val="13"/>
        </w:rPr>
      </w:pPr>
      <w:r>
        <w:rPr>
          <w:w w:val="118"/>
          <w:sz w:val="13"/>
        </w:rPr>
        <w:t>2</w:t>
      </w:r>
    </w:p>
    <w:p>
      <w:pPr>
        <w:pStyle w:val="BodyText"/>
        <w:spacing w:line="99" w:lineRule="exact"/>
        <w:ind w:right="-1"/>
      </w:pPr>
      <w:r>
        <w:rPr/>
        <w:t>producción  con la finalidad de aumentar su capacidad de capi-</w:t>
      </w:r>
    </w:p>
    <w:p>
      <w:pPr>
        <w:pStyle w:val="BodyText"/>
        <w:spacing w:line="232" w:lineRule="auto"/>
        <w:ind w:right="278"/>
        <w:jc w:val="both"/>
      </w:pPr>
      <w:r>
        <w:rPr/>
        <w:t>talización. La reproducción del capital sobre distintos espacios rurales</w:t>
      </w:r>
      <w:r>
        <w:rPr>
          <w:spacing w:val="-17"/>
        </w:rPr>
        <w:t> </w:t>
      </w:r>
      <w:r>
        <w:rPr/>
        <w:t>depende</w:t>
      </w:r>
      <w:r>
        <w:rPr>
          <w:spacing w:val="-17"/>
        </w:rPr>
        <w:t> </w:t>
      </w:r>
      <w:r>
        <w:rPr/>
        <w:t>en</w:t>
      </w:r>
      <w:r>
        <w:rPr>
          <w:spacing w:val="-17"/>
        </w:rPr>
        <w:t> </w:t>
      </w:r>
      <w:r>
        <w:rPr>
          <w:spacing w:val="-3"/>
        </w:rPr>
        <w:t>gran</w:t>
      </w:r>
      <w:r>
        <w:rPr>
          <w:spacing w:val="-17"/>
        </w:rPr>
        <w:t> </w:t>
      </w:r>
      <w:r>
        <w:rPr/>
        <w:t>medida</w:t>
      </w:r>
      <w:r>
        <w:rPr>
          <w:spacing w:val="-17"/>
        </w:rPr>
        <w:t> </w:t>
      </w:r>
      <w:r>
        <w:rPr/>
        <w:t>de</w:t>
      </w:r>
      <w:r>
        <w:rPr>
          <w:spacing w:val="-17"/>
        </w:rPr>
        <w:t> </w:t>
      </w:r>
      <w:r>
        <w:rPr/>
        <w:t>la</w:t>
      </w:r>
      <w:r>
        <w:rPr>
          <w:spacing w:val="-17"/>
        </w:rPr>
        <w:t> </w:t>
      </w:r>
      <w:r>
        <w:rPr/>
        <w:t>técnica</w:t>
      </w:r>
      <w:r>
        <w:rPr>
          <w:spacing w:val="-17"/>
        </w:rPr>
        <w:t> </w:t>
      </w:r>
      <w:r>
        <w:rPr/>
        <w:t>y</w:t>
      </w:r>
      <w:r>
        <w:rPr>
          <w:spacing w:val="-17"/>
        </w:rPr>
        <w:t> </w:t>
      </w:r>
      <w:r>
        <w:rPr/>
        <w:t>la</w:t>
      </w:r>
      <w:r>
        <w:rPr>
          <w:spacing w:val="-17"/>
        </w:rPr>
        <w:t> </w:t>
      </w:r>
      <w:r>
        <w:rPr/>
        <w:t>tecnología</w:t>
      </w:r>
      <w:r>
        <w:rPr>
          <w:spacing w:val="-17"/>
        </w:rPr>
        <w:t> </w:t>
      </w:r>
      <w:r>
        <w:rPr/>
        <w:t>que </w:t>
      </w:r>
      <w:r>
        <w:rPr>
          <w:spacing w:val="-3"/>
        </w:rPr>
        <w:t>éste </w:t>
      </w:r>
      <w:r>
        <w:rPr/>
        <w:t>introduzca en el proceso de producción; de </w:t>
      </w:r>
      <w:r>
        <w:rPr>
          <w:spacing w:val="-3"/>
        </w:rPr>
        <w:t>esto </w:t>
      </w:r>
      <w:r>
        <w:rPr/>
        <w:t>también dependen</w:t>
      </w:r>
      <w:r>
        <w:rPr>
          <w:spacing w:val="-22"/>
        </w:rPr>
        <w:t> </w:t>
      </w:r>
      <w:r>
        <w:rPr/>
        <w:t>las</w:t>
      </w:r>
      <w:r>
        <w:rPr>
          <w:spacing w:val="-22"/>
        </w:rPr>
        <w:t> </w:t>
      </w:r>
      <w:r>
        <w:rPr/>
        <w:t>características</w:t>
      </w:r>
      <w:r>
        <w:rPr>
          <w:spacing w:val="-22"/>
        </w:rPr>
        <w:t> </w:t>
      </w:r>
      <w:r>
        <w:rPr/>
        <w:t>de</w:t>
      </w:r>
      <w:r>
        <w:rPr>
          <w:spacing w:val="-22"/>
        </w:rPr>
        <w:t> </w:t>
      </w:r>
      <w:r>
        <w:rPr/>
        <w:t>explotación</w:t>
      </w:r>
      <w:r>
        <w:rPr>
          <w:spacing w:val="-22"/>
        </w:rPr>
        <w:t> </w:t>
      </w:r>
      <w:r>
        <w:rPr/>
        <w:t>y</w:t>
      </w:r>
      <w:r>
        <w:rPr>
          <w:spacing w:val="-22"/>
        </w:rPr>
        <w:t> </w:t>
      </w:r>
      <w:r>
        <w:rPr/>
        <w:t>las</w:t>
      </w:r>
      <w:r>
        <w:rPr>
          <w:spacing w:val="-22"/>
        </w:rPr>
        <w:t> </w:t>
      </w:r>
      <w:r>
        <w:rPr/>
        <w:t>formas</w:t>
      </w:r>
      <w:r>
        <w:rPr>
          <w:spacing w:val="-22"/>
        </w:rPr>
        <w:t> </w:t>
      </w:r>
      <w:r>
        <w:rPr/>
        <w:t>paisajís-</w:t>
      </w:r>
    </w:p>
    <w:p>
      <w:pPr>
        <w:pStyle w:val="BodyText"/>
        <w:spacing w:before="11"/>
        <w:ind w:left="0"/>
        <w:rPr>
          <w:sz w:val="28"/>
        </w:rPr>
      </w:pPr>
    </w:p>
    <w:p>
      <w:pPr>
        <w:spacing w:line="247" w:lineRule="auto" w:before="0"/>
        <w:ind w:left="280" w:right="277" w:firstLine="283"/>
        <w:jc w:val="both"/>
        <w:rPr>
          <w:sz w:val="19"/>
        </w:rPr>
      </w:pPr>
      <w:r>
        <w:rPr>
          <w:position w:val="6"/>
          <w:sz w:val="11"/>
        </w:rPr>
        <w:t>2 </w:t>
      </w:r>
      <w:r>
        <w:rPr>
          <w:sz w:val="19"/>
        </w:rPr>
        <w:t>En sentido estricto, los medios de producción están conformados por “[…] las cosas o conjunto de cosas que el trabajador interpone direc- tamente</w:t>
      </w:r>
      <w:r>
        <w:rPr>
          <w:spacing w:val="-8"/>
          <w:sz w:val="19"/>
        </w:rPr>
        <w:t> </w:t>
      </w:r>
      <w:r>
        <w:rPr>
          <w:sz w:val="19"/>
        </w:rPr>
        <w:t>entre</w:t>
      </w:r>
      <w:r>
        <w:rPr>
          <w:spacing w:val="-8"/>
          <w:sz w:val="19"/>
        </w:rPr>
        <w:t> </w:t>
      </w:r>
      <w:r>
        <w:rPr>
          <w:sz w:val="19"/>
        </w:rPr>
        <w:t>él</w:t>
      </w:r>
      <w:r>
        <w:rPr>
          <w:spacing w:val="-8"/>
          <w:sz w:val="19"/>
        </w:rPr>
        <w:t> </w:t>
      </w:r>
      <w:r>
        <w:rPr>
          <w:sz w:val="19"/>
        </w:rPr>
        <w:t>y</w:t>
      </w:r>
      <w:r>
        <w:rPr>
          <w:spacing w:val="-8"/>
          <w:sz w:val="19"/>
        </w:rPr>
        <w:t> </w:t>
      </w:r>
      <w:r>
        <w:rPr>
          <w:sz w:val="19"/>
        </w:rPr>
        <w:t>el</w:t>
      </w:r>
      <w:r>
        <w:rPr>
          <w:spacing w:val="-8"/>
          <w:sz w:val="19"/>
        </w:rPr>
        <w:t> </w:t>
      </w:r>
      <w:r>
        <w:rPr>
          <w:sz w:val="19"/>
        </w:rPr>
        <w:t>objeto</w:t>
      </w:r>
      <w:r>
        <w:rPr>
          <w:spacing w:val="-8"/>
          <w:sz w:val="19"/>
        </w:rPr>
        <w:t> </w:t>
      </w:r>
      <w:r>
        <w:rPr>
          <w:sz w:val="19"/>
        </w:rPr>
        <w:t>sobre</w:t>
      </w:r>
      <w:r>
        <w:rPr>
          <w:spacing w:val="-8"/>
          <w:sz w:val="19"/>
        </w:rPr>
        <w:t> </w:t>
      </w:r>
      <w:r>
        <w:rPr>
          <w:sz w:val="19"/>
        </w:rPr>
        <w:t>el</w:t>
      </w:r>
      <w:r>
        <w:rPr>
          <w:spacing w:val="-8"/>
          <w:sz w:val="19"/>
        </w:rPr>
        <w:t> </w:t>
      </w:r>
      <w:r>
        <w:rPr>
          <w:sz w:val="19"/>
        </w:rPr>
        <w:t>cual</w:t>
      </w:r>
      <w:r>
        <w:rPr>
          <w:spacing w:val="-8"/>
          <w:sz w:val="19"/>
        </w:rPr>
        <w:t> </w:t>
      </w:r>
      <w:r>
        <w:rPr>
          <w:sz w:val="19"/>
        </w:rPr>
        <w:t>trabaja</w:t>
      </w:r>
      <w:r>
        <w:rPr>
          <w:spacing w:val="-8"/>
          <w:sz w:val="19"/>
        </w:rPr>
        <w:t> </w:t>
      </w:r>
      <w:r>
        <w:rPr>
          <w:sz w:val="19"/>
        </w:rPr>
        <w:t>(materia</w:t>
      </w:r>
      <w:r>
        <w:rPr>
          <w:spacing w:val="-8"/>
          <w:sz w:val="19"/>
        </w:rPr>
        <w:t> </w:t>
      </w:r>
      <w:r>
        <w:rPr>
          <w:sz w:val="19"/>
        </w:rPr>
        <w:t>bruta</w:t>
      </w:r>
      <w:r>
        <w:rPr>
          <w:spacing w:val="-8"/>
          <w:sz w:val="19"/>
        </w:rPr>
        <w:t> </w:t>
      </w:r>
      <w:r>
        <w:rPr>
          <w:sz w:val="19"/>
        </w:rPr>
        <w:t>o</w:t>
      </w:r>
      <w:r>
        <w:rPr>
          <w:spacing w:val="-8"/>
          <w:sz w:val="19"/>
        </w:rPr>
        <w:t> </w:t>
      </w:r>
      <w:r>
        <w:rPr>
          <w:sz w:val="19"/>
        </w:rPr>
        <w:t>prima)” </w:t>
      </w:r>
      <w:r>
        <w:rPr>
          <w:spacing w:val="-3"/>
          <w:sz w:val="19"/>
        </w:rPr>
        <w:t>(Harnecker,   </w:t>
      </w:r>
      <w:r>
        <w:rPr>
          <w:spacing w:val="-10"/>
          <w:sz w:val="19"/>
        </w:rPr>
        <w:t>2007: </w:t>
      </w:r>
      <w:r>
        <w:rPr>
          <w:spacing w:val="12"/>
          <w:sz w:val="19"/>
        </w:rPr>
        <w:t> </w:t>
      </w:r>
      <w:r>
        <w:rPr>
          <w:spacing w:val="-4"/>
          <w:sz w:val="19"/>
        </w:rPr>
        <w:t>35).</w:t>
      </w:r>
    </w:p>
    <w:p>
      <w:pPr>
        <w:spacing w:after="0" w:line="247" w:lineRule="auto"/>
        <w:jc w:val="both"/>
        <w:rPr>
          <w:sz w:val="19"/>
        </w:rPr>
        <w:sectPr>
          <w:pgSz w:w="8500" w:h="12750"/>
          <w:pgMar w:header="1135" w:footer="0" w:top="1700" w:bottom="280" w:left="1160" w:right="1160"/>
        </w:sectPr>
      </w:pPr>
    </w:p>
    <w:p>
      <w:pPr>
        <w:pStyle w:val="BodyText"/>
        <w:spacing w:before="11"/>
        <w:ind w:left="0"/>
        <w:rPr>
          <w:sz w:val="20"/>
        </w:rPr>
      </w:pPr>
    </w:p>
    <w:p>
      <w:pPr>
        <w:pStyle w:val="BodyText"/>
        <w:spacing w:line="194" w:lineRule="exact"/>
        <w:jc w:val="both"/>
      </w:pPr>
      <w:r>
        <w:rPr/>
        <w:t>ticas que va adquiriendo dicho espacio. De acuerdo con Bellamy</w:t>
      </w:r>
    </w:p>
    <w:p>
      <w:pPr>
        <w:pStyle w:val="BodyText"/>
        <w:spacing w:line="232" w:lineRule="auto" w:before="2"/>
        <w:ind w:right="278"/>
        <w:jc w:val="both"/>
      </w:pPr>
      <w:r>
        <w:rPr/>
        <w:t>(2000), la relación hombre-naturaleza </w:t>
      </w:r>
      <w:r>
        <w:rPr>
          <w:spacing w:val="-3"/>
        </w:rPr>
        <w:t>está </w:t>
      </w:r>
      <w:r>
        <w:rPr/>
        <w:t>mediatizada no</w:t>
      </w:r>
      <w:r>
        <w:rPr>
          <w:spacing w:val="-20"/>
        </w:rPr>
        <w:t> </w:t>
      </w:r>
      <w:r>
        <w:rPr/>
        <w:t>sólo a</w:t>
      </w:r>
      <w:r>
        <w:rPr>
          <w:spacing w:val="-6"/>
        </w:rPr>
        <w:t> </w:t>
      </w:r>
      <w:r>
        <w:rPr>
          <w:spacing w:val="-5"/>
        </w:rPr>
        <w:t>través</w:t>
      </w:r>
      <w:r>
        <w:rPr>
          <w:spacing w:val="-6"/>
        </w:rPr>
        <w:t> </w:t>
      </w:r>
      <w:r>
        <w:rPr/>
        <w:t>de</w:t>
      </w:r>
      <w:r>
        <w:rPr>
          <w:spacing w:val="-6"/>
        </w:rPr>
        <w:t> </w:t>
      </w:r>
      <w:r>
        <w:rPr/>
        <w:t>la</w:t>
      </w:r>
      <w:r>
        <w:rPr>
          <w:spacing w:val="-6"/>
        </w:rPr>
        <w:t> </w:t>
      </w:r>
      <w:r>
        <w:rPr/>
        <w:t>producción,</w:t>
      </w:r>
      <w:r>
        <w:rPr>
          <w:spacing w:val="-6"/>
        </w:rPr>
        <w:t> </w:t>
      </w:r>
      <w:r>
        <w:rPr/>
        <w:t>sino</w:t>
      </w:r>
      <w:r>
        <w:rPr>
          <w:spacing w:val="-6"/>
        </w:rPr>
        <w:t> </w:t>
      </w:r>
      <w:r>
        <w:rPr/>
        <w:t>también</w:t>
      </w:r>
      <w:r>
        <w:rPr>
          <w:spacing w:val="-6"/>
        </w:rPr>
        <w:t> </w:t>
      </w:r>
      <w:r>
        <w:rPr/>
        <w:t>y</w:t>
      </w:r>
      <w:r>
        <w:rPr>
          <w:spacing w:val="-6"/>
        </w:rPr>
        <w:t> </w:t>
      </w:r>
      <w:r>
        <w:rPr/>
        <w:t>más</w:t>
      </w:r>
      <w:r>
        <w:rPr>
          <w:spacing w:val="-6"/>
        </w:rPr>
        <w:t> </w:t>
      </w:r>
      <w:r>
        <w:rPr/>
        <w:t>directamente</w:t>
      </w:r>
      <w:r>
        <w:rPr>
          <w:spacing w:val="-6"/>
        </w:rPr>
        <w:t> </w:t>
      </w:r>
      <w:r>
        <w:rPr/>
        <w:t>por medio de las herramientas que han permitido a la humanidad </w:t>
      </w:r>
      <w:r>
        <w:rPr>
          <w:w w:val="95"/>
        </w:rPr>
        <w:t>transformar la naturaleza de modo</w:t>
      </w:r>
      <w:r>
        <w:rPr>
          <w:spacing w:val="39"/>
          <w:w w:val="95"/>
        </w:rPr>
        <w:t> </w:t>
      </w:r>
      <w:r>
        <w:rPr>
          <w:w w:val="95"/>
        </w:rPr>
        <w:t>universal.</w:t>
      </w:r>
    </w:p>
    <w:p>
      <w:pPr>
        <w:pStyle w:val="BodyText"/>
        <w:spacing w:line="232" w:lineRule="auto"/>
        <w:ind w:right="279" w:firstLine="277"/>
        <w:jc w:val="both"/>
      </w:pPr>
      <w:r>
        <w:rPr/>
        <w:t>La</w:t>
      </w:r>
      <w:r>
        <w:rPr>
          <w:spacing w:val="-5"/>
        </w:rPr>
        <w:t> </w:t>
      </w:r>
      <w:r>
        <w:rPr/>
        <w:t>dinámica</w:t>
      </w:r>
      <w:r>
        <w:rPr>
          <w:spacing w:val="-5"/>
        </w:rPr>
        <w:t> </w:t>
      </w:r>
      <w:r>
        <w:rPr/>
        <w:t>de</w:t>
      </w:r>
      <w:r>
        <w:rPr>
          <w:spacing w:val="-5"/>
        </w:rPr>
        <w:t> </w:t>
      </w:r>
      <w:r>
        <w:rPr/>
        <w:t>penetración</w:t>
      </w:r>
      <w:r>
        <w:rPr>
          <w:spacing w:val="-5"/>
        </w:rPr>
        <w:t> </w:t>
      </w:r>
      <w:r>
        <w:rPr/>
        <w:t>del</w:t>
      </w:r>
      <w:r>
        <w:rPr>
          <w:spacing w:val="-5"/>
        </w:rPr>
        <w:t> </w:t>
      </w:r>
      <w:r>
        <w:rPr/>
        <w:t>capital</w:t>
      </w:r>
      <w:r>
        <w:rPr>
          <w:spacing w:val="-5"/>
        </w:rPr>
        <w:t> </w:t>
      </w:r>
      <w:r>
        <w:rPr/>
        <w:t>también</w:t>
      </w:r>
      <w:r>
        <w:rPr>
          <w:spacing w:val="-5"/>
        </w:rPr>
        <w:t> </w:t>
      </w:r>
      <w:r>
        <w:rPr/>
        <w:t>viene</w:t>
      </w:r>
      <w:r>
        <w:rPr>
          <w:spacing w:val="-5"/>
        </w:rPr>
        <w:t> </w:t>
      </w:r>
      <w:r>
        <w:rPr/>
        <w:t>acom- pañada por una generalización de las relaciones capitalistas de </w:t>
      </w:r>
      <w:r>
        <w:rPr>
          <w:spacing w:val="2"/>
        </w:rPr>
        <w:t>producción</w:t>
      </w:r>
      <w:r>
        <w:rPr>
          <w:spacing w:val="-7"/>
        </w:rPr>
        <w:t> </w:t>
      </w:r>
      <w:r>
        <w:rPr/>
        <w:t>en</w:t>
      </w:r>
      <w:r>
        <w:rPr>
          <w:spacing w:val="-7"/>
        </w:rPr>
        <w:t> </w:t>
      </w:r>
      <w:r>
        <w:rPr/>
        <w:t>los</w:t>
      </w:r>
      <w:r>
        <w:rPr>
          <w:spacing w:val="-7"/>
        </w:rPr>
        <w:t> </w:t>
      </w:r>
      <w:r>
        <w:rPr/>
        <w:t>sectores</w:t>
      </w:r>
      <w:r>
        <w:rPr>
          <w:spacing w:val="-7"/>
        </w:rPr>
        <w:t> </w:t>
      </w:r>
      <w:r>
        <w:rPr/>
        <w:t>clave</w:t>
      </w:r>
      <w:r>
        <w:rPr>
          <w:spacing w:val="-7"/>
        </w:rPr>
        <w:t> </w:t>
      </w:r>
      <w:r>
        <w:rPr/>
        <w:t>de</w:t>
      </w:r>
      <w:r>
        <w:rPr>
          <w:spacing w:val="-7"/>
        </w:rPr>
        <w:t> </w:t>
      </w:r>
      <w:r>
        <w:rPr/>
        <w:t>las</w:t>
      </w:r>
      <w:r>
        <w:rPr>
          <w:spacing w:val="-7"/>
        </w:rPr>
        <w:t> </w:t>
      </w:r>
      <w:r>
        <w:rPr>
          <w:spacing w:val="2"/>
        </w:rPr>
        <w:t>economías.</w:t>
      </w:r>
      <w:r>
        <w:rPr>
          <w:spacing w:val="-7"/>
        </w:rPr>
        <w:t> </w:t>
      </w:r>
      <w:r>
        <w:rPr/>
        <w:t>Las</w:t>
      </w:r>
      <w:r>
        <w:rPr>
          <w:spacing w:val="-7"/>
        </w:rPr>
        <w:t> </w:t>
      </w:r>
      <w:r>
        <w:rPr>
          <w:spacing w:val="2"/>
        </w:rPr>
        <w:t>relacio- </w:t>
      </w:r>
      <w:r>
        <w:rPr/>
        <w:t>nes</w:t>
      </w:r>
      <w:r>
        <w:rPr>
          <w:spacing w:val="-16"/>
        </w:rPr>
        <w:t> </w:t>
      </w:r>
      <w:r>
        <w:rPr/>
        <w:t>de</w:t>
      </w:r>
      <w:r>
        <w:rPr>
          <w:spacing w:val="-22"/>
        </w:rPr>
        <w:t> </w:t>
      </w:r>
      <w:r>
        <w:rPr/>
        <w:t>producción</w:t>
      </w:r>
      <w:r>
        <w:rPr>
          <w:spacing w:val="-22"/>
        </w:rPr>
        <w:t> </w:t>
      </w:r>
      <w:r>
        <w:rPr/>
        <w:t>capitalista</w:t>
      </w:r>
      <w:r>
        <w:rPr>
          <w:spacing w:val="-22"/>
        </w:rPr>
        <w:t> </w:t>
      </w:r>
      <w:r>
        <w:rPr/>
        <w:t>pasan</w:t>
      </w:r>
      <w:r>
        <w:rPr>
          <w:spacing w:val="-22"/>
        </w:rPr>
        <w:t> </w:t>
      </w:r>
      <w:r>
        <w:rPr/>
        <w:t>a</w:t>
      </w:r>
      <w:r>
        <w:rPr>
          <w:spacing w:val="-22"/>
        </w:rPr>
        <w:t> </w:t>
      </w:r>
      <w:r>
        <w:rPr/>
        <w:t>ser</w:t>
      </w:r>
      <w:r>
        <w:rPr>
          <w:spacing w:val="-22"/>
        </w:rPr>
        <w:t> </w:t>
      </w:r>
      <w:r>
        <w:rPr/>
        <w:t>predominantes</w:t>
      </w:r>
      <w:r>
        <w:rPr>
          <w:spacing w:val="-22"/>
        </w:rPr>
        <w:t> </w:t>
      </w:r>
      <w:r>
        <w:rPr/>
        <w:t>a</w:t>
      </w:r>
      <w:r>
        <w:rPr>
          <w:spacing w:val="-22"/>
        </w:rPr>
        <w:t> </w:t>
      </w:r>
      <w:r>
        <w:rPr>
          <w:spacing w:val="-5"/>
        </w:rPr>
        <w:t>través </w:t>
      </w:r>
      <w:r>
        <w:rPr/>
        <w:t>de la separación de los propietarios privados de sus medios de producción, compra de fuerza de trabajo, mediante el pago</w:t>
      </w:r>
      <w:r>
        <w:rPr>
          <w:spacing w:val="-27"/>
        </w:rPr>
        <w:t> </w:t>
      </w:r>
      <w:r>
        <w:rPr/>
        <w:t>del salario,</w:t>
      </w:r>
      <w:r>
        <w:rPr>
          <w:spacing w:val="-21"/>
        </w:rPr>
        <w:t> </w:t>
      </w:r>
      <w:r>
        <w:rPr/>
        <w:t>así</w:t>
      </w:r>
      <w:r>
        <w:rPr>
          <w:spacing w:val="-21"/>
        </w:rPr>
        <w:t> </w:t>
      </w:r>
      <w:r>
        <w:rPr/>
        <w:t>como</w:t>
      </w:r>
      <w:r>
        <w:rPr>
          <w:spacing w:val="-21"/>
        </w:rPr>
        <w:t> </w:t>
      </w:r>
      <w:r>
        <w:rPr/>
        <w:t>por</w:t>
      </w:r>
      <w:r>
        <w:rPr>
          <w:spacing w:val="-21"/>
        </w:rPr>
        <w:t> </w:t>
      </w:r>
      <w:r>
        <w:rPr/>
        <w:t>la</w:t>
      </w:r>
      <w:r>
        <w:rPr>
          <w:spacing w:val="-21"/>
        </w:rPr>
        <w:t> </w:t>
      </w:r>
      <w:r>
        <w:rPr/>
        <w:t>formación</w:t>
      </w:r>
      <w:r>
        <w:rPr>
          <w:spacing w:val="-21"/>
        </w:rPr>
        <w:t> </w:t>
      </w:r>
      <w:r>
        <w:rPr/>
        <w:t>de</w:t>
      </w:r>
      <w:r>
        <w:rPr>
          <w:spacing w:val="-21"/>
        </w:rPr>
        <w:t> </w:t>
      </w:r>
      <w:r>
        <w:rPr/>
        <w:t>un</w:t>
      </w:r>
      <w:r>
        <w:rPr>
          <w:spacing w:val="-21"/>
        </w:rPr>
        <w:t> </w:t>
      </w:r>
      <w:r>
        <w:rPr/>
        <w:t>mercado</w:t>
      </w:r>
      <w:r>
        <w:rPr>
          <w:spacing w:val="-21"/>
        </w:rPr>
        <w:t> </w:t>
      </w:r>
      <w:r>
        <w:rPr/>
        <w:t>libre</w:t>
      </w:r>
      <w:r>
        <w:rPr>
          <w:spacing w:val="-21"/>
        </w:rPr>
        <w:t> </w:t>
      </w:r>
      <w:r>
        <w:rPr/>
        <w:t>de</w:t>
      </w:r>
      <w:r>
        <w:rPr>
          <w:spacing w:val="-21"/>
        </w:rPr>
        <w:t> </w:t>
      </w:r>
      <w:r>
        <w:rPr/>
        <w:t>trabajo (Bambirra, </w:t>
      </w:r>
      <w:r>
        <w:rPr>
          <w:spacing w:val="-10"/>
        </w:rPr>
        <w:t>1992). </w:t>
      </w:r>
      <w:r>
        <w:rPr/>
        <w:t>Lo anterior permite que el capitalismo pase a ser la forma de producción dominante, aunque cabe destacar que</w:t>
      </w:r>
      <w:r>
        <w:rPr>
          <w:spacing w:val="-5"/>
        </w:rPr>
        <w:t> </w:t>
      </w:r>
      <w:r>
        <w:rPr/>
        <w:t>no</w:t>
      </w:r>
      <w:r>
        <w:rPr>
          <w:spacing w:val="-5"/>
        </w:rPr>
        <w:t> </w:t>
      </w:r>
      <w:r>
        <w:rPr/>
        <w:t>se</w:t>
      </w:r>
      <w:r>
        <w:rPr>
          <w:spacing w:val="-5"/>
        </w:rPr>
        <w:t> </w:t>
      </w:r>
      <w:r>
        <w:rPr/>
        <w:t>eliminan</w:t>
      </w:r>
      <w:r>
        <w:rPr>
          <w:spacing w:val="-5"/>
        </w:rPr>
        <w:t> </w:t>
      </w:r>
      <w:r>
        <w:rPr/>
        <w:t>completamente</w:t>
      </w:r>
      <w:r>
        <w:rPr>
          <w:spacing w:val="-5"/>
        </w:rPr>
        <w:t> </w:t>
      </w:r>
      <w:r>
        <w:rPr/>
        <w:t>los</w:t>
      </w:r>
      <w:r>
        <w:rPr>
          <w:spacing w:val="-5"/>
        </w:rPr>
        <w:t> </w:t>
      </w:r>
      <w:r>
        <w:rPr/>
        <w:t>procesos</w:t>
      </w:r>
      <w:r>
        <w:rPr>
          <w:spacing w:val="-5"/>
        </w:rPr>
        <w:t> </w:t>
      </w:r>
      <w:r>
        <w:rPr/>
        <w:t>de</w:t>
      </w:r>
      <w:r>
        <w:rPr>
          <w:spacing w:val="-5"/>
        </w:rPr>
        <w:t> </w:t>
      </w:r>
      <w:r>
        <w:rPr/>
        <w:t>producción precapitalistas o semicapitalistas, pues </w:t>
      </w:r>
      <w:r>
        <w:rPr>
          <w:spacing w:val="-3"/>
        </w:rPr>
        <w:t>éstos </w:t>
      </w:r>
      <w:r>
        <w:rPr/>
        <w:t>contribuyen a la reproducción</w:t>
      </w:r>
      <w:r>
        <w:rPr>
          <w:spacing w:val="-15"/>
        </w:rPr>
        <w:t> </w:t>
      </w:r>
      <w:r>
        <w:rPr/>
        <w:t>de</w:t>
      </w:r>
      <w:r>
        <w:rPr>
          <w:spacing w:val="-15"/>
        </w:rPr>
        <w:t> </w:t>
      </w:r>
      <w:r>
        <w:rPr/>
        <w:t>dicho</w:t>
      </w:r>
      <w:r>
        <w:rPr>
          <w:spacing w:val="-15"/>
        </w:rPr>
        <w:t> </w:t>
      </w:r>
      <w:r>
        <w:rPr/>
        <w:t>sistema</w:t>
      </w:r>
      <w:r>
        <w:rPr>
          <w:spacing w:val="-15"/>
        </w:rPr>
        <w:t> </w:t>
      </w:r>
      <w:r>
        <w:rPr/>
        <w:t>sobre</w:t>
      </w:r>
      <w:r>
        <w:rPr>
          <w:spacing w:val="-15"/>
        </w:rPr>
        <w:t> </w:t>
      </w:r>
      <w:r>
        <w:rPr/>
        <w:t>el</w:t>
      </w:r>
      <w:r>
        <w:rPr>
          <w:spacing w:val="-15"/>
        </w:rPr>
        <w:t> </w:t>
      </w:r>
      <w:r>
        <w:rPr/>
        <w:t>espacio.</w:t>
      </w:r>
      <w:r>
        <w:rPr>
          <w:spacing w:val="-15"/>
        </w:rPr>
        <w:t> </w:t>
      </w:r>
      <w:r>
        <w:rPr/>
        <w:t>De</w:t>
      </w:r>
      <w:r>
        <w:rPr>
          <w:spacing w:val="-15"/>
        </w:rPr>
        <w:t> </w:t>
      </w:r>
      <w:r>
        <w:rPr/>
        <w:t>acuerdo</w:t>
      </w:r>
      <w:r>
        <w:rPr>
          <w:spacing w:val="-15"/>
        </w:rPr>
        <w:t> </w:t>
      </w:r>
      <w:r>
        <w:rPr/>
        <w:t>con Quijano:</w:t>
      </w:r>
    </w:p>
    <w:p>
      <w:pPr>
        <w:pStyle w:val="BodyText"/>
        <w:spacing w:before="10"/>
        <w:ind w:left="0"/>
        <w:rPr>
          <w:sz w:val="21"/>
        </w:rPr>
      </w:pPr>
    </w:p>
    <w:p>
      <w:pPr>
        <w:spacing w:line="254" w:lineRule="auto" w:before="0"/>
        <w:ind w:left="563" w:right="278" w:firstLine="0"/>
        <w:jc w:val="both"/>
        <w:rPr>
          <w:sz w:val="20"/>
        </w:rPr>
      </w:pPr>
      <w:r>
        <w:rPr>
          <w:w w:val="105"/>
          <w:sz w:val="20"/>
        </w:rPr>
        <w:t>[…]</w:t>
      </w:r>
      <w:r>
        <w:rPr>
          <w:spacing w:val="-26"/>
          <w:w w:val="105"/>
          <w:sz w:val="20"/>
        </w:rPr>
        <w:t> </w:t>
      </w:r>
      <w:r>
        <w:rPr>
          <w:w w:val="105"/>
          <w:sz w:val="20"/>
        </w:rPr>
        <w:t>el</w:t>
      </w:r>
      <w:r>
        <w:rPr>
          <w:spacing w:val="-26"/>
          <w:w w:val="105"/>
          <w:sz w:val="20"/>
        </w:rPr>
        <w:t> </w:t>
      </w:r>
      <w:r>
        <w:rPr>
          <w:w w:val="105"/>
          <w:sz w:val="20"/>
        </w:rPr>
        <w:t>modo</w:t>
      </w:r>
      <w:r>
        <w:rPr>
          <w:spacing w:val="-26"/>
          <w:w w:val="105"/>
          <w:sz w:val="20"/>
        </w:rPr>
        <w:t> </w:t>
      </w:r>
      <w:r>
        <w:rPr>
          <w:w w:val="105"/>
          <w:sz w:val="20"/>
        </w:rPr>
        <w:t>de</w:t>
      </w:r>
      <w:r>
        <w:rPr>
          <w:spacing w:val="-26"/>
          <w:w w:val="105"/>
          <w:sz w:val="20"/>
        </w:rPr>
        <w:t> </w:t>
      </w:r>
      <w:r>
        <w:rPr>
          <w:w w:val="105"/>
          <w:sz w:val="20"/>
        </w:rPr>
        <w:t>producción</w:t>
      </w:r>
      <w:r>
        <w:rPr>
          <w:spacing w:val="-26"/>
          <w:w w:val="105"/>
          <w:sz w:val="20"/>
        </w:rPr>
        <w:t> </w:t>
      </w:r>
      <w:r>
        <w:rPr>
          <w:w w:val="105"/>
          <w:sz w:val="20"/>
        </w:rPr>
        <w:t>capitalista</w:t>
      </w:r>
      <w:r>
        <w:rPr>
          <w:spacing w:val="-26"/>
          <w:w w:val="105"/>
          <w:sz w:val="20"/>
        </w:rPr>
        <w:t> </w:t>
      </w:r>
      <w:r>
        <w:rPr>
          <w:w w:val="105"/>
          <w:sz w:val="20"/>
        </w:rPr>
        <w:t>no</w:t>
      </w:r>
      <w:r>
        <w:rPr>
          <w:spacing w:val="-26"/>
          <w:w w:val="105"/>
          <w:sz w:val="20"/>
        </w:rPr>
        <w:t> </w:t>
      </w:r>
      <w:r>
        <w:rPr>
          <w:w w:val="105"/>
          <w:sz w:val="20"/>
        </w:rPr>
        <w:t>fue</w:t>
      </w:r>
      <w:r>
        <w:rPr>
          <w:spacing w:val="-26"/>
          <w:w w:val="105"/>
          <w:sz w:val="20"/>
        </w:rPr>
        <w:t> </w:t>
      </w:r>
      <w:r>
        <w:rPr>
          <w:w w:val="105"/>
          <w:sz w:val="20"/>
        </w:rPr>
        <w:t>nunca</w:t>
      </w:r>
      <w:r>
        <w:rPr>
          <w:spacing w:val="-26"/>
          <w:w w:val="105"/>
          <w:sz w:val="20"/>
        </w:rPr>
        <w:t> </w:t>
      </w:r>
      <w:r>
        <w:rPr>
          <w:w w:val="105"/>
          <w:sz w:val="20"/>
        </w:rPr>
        <w:t>trasladado</w:t>
      </w:r>
      <w:r>
        <w:rPr>
          <w:spacing w:val="-26"/>
          <w:w w:val="105"/>
          <w:sz w:val="20"/>
        </w:rPr>
        <w:t> </w:t>
      </w:r>
      <w:r>
        <w:rPr>
          <w:w w:val="105"/>
          <w:sz w:val="20"/>
        </w:rPr>
        <w:t>de </w:t>
      </w:r>
      <w:r>
        <w:rPr>
          <w:sz w:val="20"/>
        </w:rPr>
        <w:t>manera</w:t>
      </w:r>
      <w:r>
        <w:rPr>
          <w:spacing w:val="-12"/>
          <w:sz w:val="20"/>
        </w:rPr>
        <w:t> </w:t>
      </w:r>
      <w:r>
        <w:rPr>
          <w:sz w:val="20"/>
        </w:rPr>
        <w:t>completa,</w:t>
      </w:r>
      <w:r>
        <w:rPr>
          <w:spacing w:val="-12"/>
          <w:sz w:val="20"/>
        </w:rPr>
        <w:t> </w:t>
      </w:r>
      <w:r>
        <w:rPr>
          <w:sz w:val="20"/>
        </w:rPr>
        <w:t>sistemática</w:t>
      </w:r>
      <w:r>
        <w:rPr>
          <w:spacing w:val="-12"/>
          <w:sz w:val="20"/>
        </w:rPr>
        <w:t> </w:t>
      </w:r>
      <w:r>
        <w:rPr>
          <w:sz w:val="20"/>
        </w:rPr>
        <w:t>y</w:t>
      </w:r>
      <w:r>
        <w:rPr>
          <w:spacing w:val="-12"/>
          <w:sz w:val="20"/>
        </w:rPr>
        <w:t> </w:t>
      </w:r>
      <w:r>
        <w:rPr>
          <w:sz w:val="20"/>
        </w:rPr>
        <w:t>homogénea</w:t>
      </w:r>
      <w:r>
        <w:rPr>
          <w:spacing w:val="-12"/>
          <w:sz w:val="20"/>
        </w:rPr>
        <w:t> </w:t>
      </w:r>
      <w:r>
        <w:rPr>
          <w:sz w:val="20"/>
        </w:rPr>
        <w:t>a</w:t>
      </w:r>
      <w:r>
        <w:rPr>
          <w:spacing w:val="-12"/>
          <w:sz w:val="20"/>
        </w:rPr>
        <w:t> </w:t>
      </w:r>
      <w:r>
        <w:rPr>
          <w:sz w:val="20"/>
        </w:rPr>
        <w:t>las</w:t>
      </w:r>
      <w:r>
        <w:rPr>
          <w:spacing w:val="-12"/>
          <w:sz w:val="20"/>
        </w:rPr>
        <w:t> </w:t>
      </w:r>
      <w:r>
        <w:rPr>
          <w:sz w:val="20"/>
        </w:rPr>
        <w:t>regiones</w:t>
      </w:r>
      <w:r>
        <w:rPr>
          <w:spacing w:val="-12"/>
          <w:sz w:val="20"/>
        </w:rPr>
        <w:t> </w:t>
      </w:r>
      <w:r>
        <w:rPr>
          <w:sz w:val="20"/>
        </w:rPr>
        <w:t>y</w:t>
      </w:r>
      <w:r>
        <w:rPr>
          <w:spacing w:val="-12"/>
          <w:sz w:val="20"/>
        </w:rPr>
        <w:t> </w:t>
      </w:r>
      <w:r>
        <w:rPr>
          <w:sz w:val="20"/>
        </w:rPr>
        <w:t>países </w:t>
      </w:r>
      <w:r>
        <w:rPr>
          <w:w w:val="105"/>
          <w:sz w:val="20"/>
        </w:rPr>
        <w:t>sometidos</w:t>
      </w:r>
      <w:r>
        <w:rPr>
          <w:spacing w:val="-14"/>
          <w:w w:val="105"/>
          <w:sz w:val="20"/>
        </w:rPr>
        <w:t> </w:t>
      </w:r>
      <w:r>
        <w:rPr>
          <w:w w:val="105"/>
          <w:sz w:val="20"/>
        </w:rPr>
        <w:t>a</w:t>
      </w:r>
      <w:r>
        <w:rPr>
          <w:spacing w:val="-14"/>
          <w:w w:val="105"/>
          <w:sz w:val="20"/>
        </w:rPr>
        <w:t> </w:t>
      </w:r>
      <w:r>
        <w:rPr>
          <w:w w:val="105"/>
          <w:sz w:val="20"/>
        </w:rPr>
        <w:t>la</w:t>
      </w:r>
      <w:r>
        <w:rPr>
          <w:spacing w:val="-14"/>
          <w:w w:val="105"/>
          <w:sz w:val="20"/>
        </w:rPr>
        <w:t> </w:t>
      </w:r>
      <w:r>
        <w:rPr>
          <w:w w:val="105"/>
          <w:sz w:val="20"/>
        </w:rPr>
        <w:t>dominación.</w:t>
      </w:r>
      <w:r>
        <w:rPr>
          <w:spacing w:val="-14"/>
          <w:w w:val="105"/>
          <w:sz w:val="20"/>
        </w:rPr>
        <w:t> </w:t>
      </w:r>
      <w:r>
        <w:rPr>
          <w:spacing w:val="-4"/>
          <w:w w:val="105"/>
          <w:sz w:val="20"/>
        </w:rPr>
        <w:t>Por</w:t>
      </w:r>
      <w:r>
        <w:rPr>
          <w:spacing w:val="-14"/>
          <w:w w:val="105"/>
          <w:sz w:val="20"/>
        </w:rPr>
        <w:t> </w:t>
      </w:r>
      <w:r>
        <w:rPr>
          <w:w w:val="105"/>
          <w:sz w:val="20"/>
        </w:rPr>
        <w:t>el</w:t>
      </w:r>
      <w:r>
        <w:rPr>
          <w:spacing w:val="-14"/>
          <w:w w:val="105"/>
          <w:sz w:val="20"/>
        </w:rPr>
        <w:t> </w:t>
      </w:r>
      <w:r>
        <w:rPr>
          <w:w w:val="105"/>
          <w:sz w:val="20"/>
        </w:rPr>
        <w:t>contrario,</w:t>
      </w:r>
      <w:r>
        <w:rPr>
          <w:spacing w:val="-14"/>
          <w:w w:val="105"/>
          <w:sz w:val="20"/>
        </w:rPr>
        <w:t> </w:t>
      </w:r>
      <w:r>
        <w:rPr>
          <w:w w:val="105"/>
          <w:sz w:val="20"/>
        </w:rPr>
        <w:t>ocurrió</w:t>
      </w:r>
      <w:r>
        <w:rPr>
          <w:spacing w:val="-14"/>
          <w:w w:val="105"/>
          <w:sz w:val="20"/>
        </w:rPr>
        <w:t> </w:t>
      </w:r>
      <w:r>
        <w:rPr>
          <w:w w:val="105"/>
          <w:sz w:val="20"/>
        </w:rPr>
        <w:t>y</w:t>
      </w:r>
      <w:r>
        <w:rPr>
          <w:spacing w:val="-14"/>
          <w:w w:val="105"/>
          <w:sz w:val="20"/>
        </w:rPr>
        <w:t> </w:t>
      </w:r>
      <w:r>
        <w:rPr>
          <w:w w:val="105"/>
          <w:sz w:val="20"/>
        </w:rPr>
        <w:t>sigue</w:t>
      </w:r>
      <w:r>
        <w:rPr>
          <w:spacing w:val="-14"/>
          <w:w w:val="105"/>
          <w:sz w:val="20"/>
        </w:rPr>
        <w:t> </w:t>
      </w:r>
      <w:r>
        <w:rPr>
          <w:w w:val="105"/>
          <w:sz w:val="20"/>
        </w:rPr>
        <w:t>ocu- </w:t>
      </w:r>
      <w:r>
        <w:rPr>
          <w:sz w:val="20"/>
        </w:rPr>
        <w:t>rriendo</w:t>
      </w:r>
      <w:r>
        <w:rPr>
          <w:spacing w:val="-26"/>
          <w:sz w:val="20"/>
        </w:rPr>
        <w:t> </w:t>
      </w:r>
      <w:r>
        <w:rPr>
          <w:sz w:val="20"/>
        </w:rPr>
        <w:t>que</w:t>
      </w:r>
      <w:r>
        <w:rPr>
          <w:spacing w:val="-26"/>
          <w:sz w:val="20"/>
        </w:rPr>
        <w:t> </w:t>
      </w:r>
      <w:r>
        <w:rPr>
          <w:sz w:val="20"/>
        </w:rPr>
        <w:t>las</w:t>
      </w:r>
      <w:r>
        <w:rPr>
          <w:spacing w:val="-26"/>
          <w:sz w:val="20"/>
        </w:rPr>
        <w:t> </w:t>
      </w:r>
      <w:r>
        <w:rPr>
          <w:spacing w:val="-3"/>
          <w:sz w:val="20"/>
        </w:rPr>
        <w:t>previas</w:t>
      </w:r>
      <w:r>
        <w:rPr>
          <w:spacing w:val="-26"/>
          <w:sz w:val="20"/>
        </w:rPr>
        <w:t> </w:t>
      </w:r>
      <w:r>
        <w:rPr>
          <w:spacing w:val="-3"/>
          <w:sz w:val="20"/>
        </w:rPr>
        <w:t>estructuras</w:t>
      </w:r>
      <w:r>
        <w:rPr>
          <w:spacing w:val="-26"/>
          <w:sz w:val="20"/>
        </w:rPr>
        <w:t> </w:t>
      </w:r>
      <w:r>
        <w:rPr>
          <w:sz w:val="20"/>
        </w:rPr>
        <w:t>productivas</w:t>
      </w:r>
      <w:r>
        <w:rPr>
          <w:spacing w:val="-26"/>
          <w:sz w:val="20"/>
        </w:rPr>
        <w:t> </w:t>
      </w:r>
      <w:r>
        <w:rPr>
          <w:sz w:val="20"/>
        </w:rPr>
        <w:t>fueron</w:t>
      </w:r>
      <w:r>
        <w:rPr>
          <w:spacing w:val="-26"/>
          <w:sz w:val="20"/>
        </w:rPr>
        <w:t> </w:t>
      </w:r>
      <w:r>
        <w:rPr>
          <w:spacing w:val="-3"/>
          <w:sz w:val="20"/>
        </w:rPr>
        <w:t>reorganizadas </w:t>
      </w:r>
      <w:r>
        <w:rPr>
          <w:w w:val="105"/>
          <w:sz w:val="20"/>
        </w:rPr>
        <w:t>en</w:t>
      </w:r>
      <w:r>
        <w:rPr>
          <w:spacing w:val="-23"/>
          <w:w w:val="105"/>
          <w:sz w:val="20"/>
        </w:rPr>
        <w:t> </w:t>
      </w:r>
      <w:r>
        <w:rPr>
          <w:w w:val="105"/>
          <w:sz w:val="20"/>
        </w:rPr>
        <w:t>función</w:t>
      </w:r>
      <w:r>
        <w:rPr>
          <w:spacing w:val="-23"/>
          <w:w w:val="105"/>
          <w:sz w:val="20"/>
        </w:rPr>
        <w:t> </w:t>
      </w:r>
      <w:r>
        <w:rPr>
          <w:w w:val="105"/>
          <w:sz w:val="20"/>
        </w:rPr>
        <w:t>de</w:t>
      </w:r>
      <w:r>
        <w:rPr>
          <w:spacing w:val="-23"/>
          <w:w w:val="105"/>
          <w:sz w:val="20"/>
        </w:rPr>
        <w:t> </w:t>
      </w:r>
      <w:r>
        <w:rPr>
          <w:w w:val="105"/>
          <w:sz w:val="20"/>
        </w:rPr>
        <w:t>las</w:t>
      </w:r>
      <w:r>
        <w:rPr>
          <w:spacing w:val="-23"/>
          <w:w w:val="105"/>
          <w:sz w:val="20"/>
        </w:rPr>
        <w:t> </w:t>
      </w:r>
      <w:r>
        <w:rPr>
          <w:w w:val="105"/>
          <w:sz w:val="20"/>
        </w:rPr>
        <w:t>necesidades</w:t>
      </w:r>
      <w:r>
        <w:rPr>
          <w:spacing w:val="-23"/>
          <w:w w:val="105"/>
          <w:sz w:val="20"/>
        </w:rPr>
        <w:t> </w:t>
      </w:r>
      <w:r>
        <w:rPr>
          <w:w w:val="105"/>
          <w:sz w:val="20"/>
        </w:rPr>
        <w:t>de</w:t>
      </w:r>
      <w:r>
        <w:rPr>
          <w:spacing w:val="-23"/>
          <w:w w:val="105"/>
          <w:sz w:val="20"/>
        </w:rPr>
        <w:t> </w:t>
      </w:r>
      <w:r>
        <w:rPr>
          <w:w w:val="105"/>
          <w:sz w:val="20"/>
        </w:rPr>
        <w:t>los</w:t>
      </w:r>
      <w:r>
        <w:rPr>
          <w:spacing w:val="-23"/>
          <w:w w:val="105"/>
          <w:sz w:val="20"/>
        </w:rPr>
        <w:t> </w:t>
      </w:r>
      <w:r>
        <w:rPr>
          <w:w w:val="105"/>
          <w:sz w:val="20"/>
        </w:rPr>
        <w:t>dominantes</w:t>
      </w:r>
      <w:r>
        <w:rPr>
          <w:spacing w:val="-23"/>
          <w:w w:val="105"/>
          <w:sz w:val="20"/>
        </w:rPr>
        <w:t> </w:t>
      </w:r>
      <w:r>
        <w:rPr>
          <w:w w:val="105"/>
          <w:sz w:val="20"/>
        </w:rPr>
        <w:t>del</w:t>
      </w:r>
      <w:r>
        <w:rPr>
          <w:spacing w:val="-23"/>
          <w:w w:val="105"/>
          <w:sz w:val="20"/>
        </w:rPr>
        <w:t> </w:t>
      </w:r>
      <w:r>
        <w:rPr>
          <w:w w:val="105"/>
          <w:sz w:val="20"/>
        </w:rPr>
        <w:t>sistema,</w:t>
      </w:r>
      <w:r>
        <w:rPr>
          <w:spacing w:val="-23"/>
          <w:w w:val="105"/>
          <w:sz w:val="20"/>
        </w:rPr>
        <w:t> </w:t>
      </w:r>
      <w:r>
        <w:rPr>
          <w:w w:val="105"/>
          <w:sz w:val="20"/>
        </w:rPr>
        <w:t>por </w:t>
      </w:r>
      <w:r>
        <w:rPr>
          <w:spacing w:val="-3"/>
          <w:sz w:val="20"/>
        </w:rPr>
        <w:t>nuevas</w:t>
      </w:r>
      <w:r>
        <w:rPr>
          <w:spacing w:val="-25"/>
          <w:sz w:val="20"/>
        </w:rPr>
        <w:t> </w:t>
      </w:r>
      <w:r>
        <w:rPr>
          <w:sz w:val="20"/>
        </w:rPr>
        <w:t>formas</w:t>
      </w:r>
      <w:r>
        <w:rPr>
          <w:spacing w:val="-25"/>
          <w:sz w:val="20"/>
        </w:rPr>
        <w:t> </w:t>
      </w:r>
      <w:r>
        <w:rPr>
          <w:sz w:val="20"/>
        </w:rPr>
        <w:t>de</w:t>
      </w:r>
      <w:r>
        <w:rPr>
          <w:spacing w:val="-25"/>
          <w:sz w:val="20"/>
        </w:rPr>
        <w:t> </w:t>
      </w:r>
      <w:r>
        <w:rPr>
          <w:sz w:val="20"/>
        </w:rPr>
        <w:t>utilización</w:t>
      </w:r>
      <w:r>
        <w:rPr>
          <w:spacing w:val="-25"/>
          <w:sz w:val="20"/>
        </w:rPr>
        <w:t> </w:t>
      </w:r>
      <w:r>
        <w:rPr>
          <w:sz w:val="20"/>
        </w:rPr>
        <w:t>de</w:t>
      </w:r>
      <w:r>
        <w:rPr>
          <w:spacing w:val="-25"/>
          <w:sz w:val="20"/>
        </w:rPr>
        <w:t> </w:t>
      </w:r>
      <w:r>
        <w:rPr>
          <w:sz w:val="20"/>
        </w:rPr>
        <w:t>instituciones</w:t>
      </w:r>
      <w:r>
        <w:rPr>
          <w:spacing w:val="-25"/>
          <w:sz w:val="20"/>
        </w:rPr>
        <w:t> </w:t>
      </w:r>
      <w:r>
        <w:rPr>
          <w:sz w:val="20"/>
        </w:rPr>
        <w:t>económicas</w:t>
      </w:r>
      <w:r>
        <w:rPr>
          <w:spacing w:val="-25"/>
          <w:sz w:val="20"/>
        </w:rPr>
        <w:t> </w:t>
      </w:r>
      <w:r>
        <w:rPr>
          <w:sz w:val="20"/>
        </w:rPr>
        <w:t>precapita- listas</w:t>
      </w:r>
      <w:r>
        <w:rPr>
          <w:spacing w:val="-17"/>
          <w:sz w:val="20"/>
        </w:rPr>
        <w:t> </w:t>
      </w:r>
      <w:r>
        <w:rPr>
          <w:sz w:val="20"/>
        </w:rPr>
        <w:t>al</w:t>
      </w:r>
      <w:r>
        <w:rPr>
          <w:spacing w:val="-17"/>
          <w:sz w:val="20"/>
        </w:rPr>
        <w:t> </w:t>
      </w:r>
      <w:r>
        <w:rPr>
          <w:sz w:val="20"/>
        </w:rPr>
        <w:t>servicio</w:t>
      </w:r>
      <w:r>
        <w:rPr>
          <w:spacing w:val="-17"/>
          <w:sz w:val="20"/>
        </w:rPr>
        <w:t> </w:t>
      </w:r>
      <w:r>
        <w:rPr>
          <w:sz w:val="20"/>
        </w:rPr>
        <w:t>del</w:t>
      </w:r>
      <w:r>
        <w:rPr>
          <w:spacing w:val="-17"/>
          <w:sz w:val="20"/>
        </w:rPr>
        <w:t> </w:t>
      </w:r>
      <w:r>
        <w:rPr>
          <w:sz w:val="20"/>
        </w:rPr>
        <w:t>capitalismo,</w:t>
      </w:r>
      <w:r>
        <w:rPr>
          <w:spacing w:val="-17"/>
          <w:sz w:val="20"/>
        </w:rPr>
        <w:t> </w:t>
      </w:r>
      <w:r>
        <w:rPr>
          <w:sz w:val="20"/>
        </w:rPr>
        <w:t>y</w:t>
      </w:r>
      <w:r>
        <w:rPr>
          <w:spacing w:val="-17"/>
          <w:sz w:val="20"/>
        </w:rPr>
        <w:t> </w:t>
      </w:r>
      <w:r>
        <w:rPr>
          <w:sz w:val="20"/>
        </w:rPr>
        <w:t>por</w:t>
      </w:r>
      <w:r>
        <w:rPr>
          <w:spacing w:val="-17"/>
          <w:sz w:val="20"/>
        </w:rPr>
        <w:t> </w:t>
      </w:r>
      <w:r>
        <w:rPr>
          <w:sz w:val="20"/>
        </w:rPr>
        <w:t>la</w:t>
      </w:r>
      <w:r>
        <w:rPr>
          <w:spacing w:val="-17"/>
          <w:sz w:val="20"/>
        </w:rPr>
        <w:t> </w:t>
      </w:r>
      <w:r>
        <w:rPr>
          <w:sz w:val="20"/>
        </w:rPr>
        <w:t>penetración</w:t>
      </w:r>
      <w:r>
        <w:rPr>
          <w:spacing w:val="-17"/>
          <w:sz w:val="20"/>
        </w:rPr>
        <w:t> </w:t>
      </w:r>
      <w:r>
        <w:rPr>
          <w:sz w:val="20"/>
        </w:rPr>
        <w:t>de</w:t>
      </w:r>
      <w:r>
        <w:rPr>
          <w:spacing w:val="-17"/>
          <w:sz w:val="20"/>
        </w:rPr>
        <w:t> </w:t>
      </w:r>
      <w:r>
        <w:rPr>
          <w:sz w:val="20"/>
        </w:rPr>
        <w:t>fragmentos estructurales</w:t>
      </w:r>
      <w:r>
        <w:rPr>
          <w:spacing w:val="-19"/>
          <w:sz w:val="20"/>
        </w:rPr>
        <w:t> </w:t>
      </w:r>
      <w:r>
        <w:rPr>
          <w:sz w:val="20"/>
        </w:rPr>
        <w:t>del</w:t>
      </w:r>
      <w:r>
        <w:rPr>
          <w:spacing w:val="-19"/>
          <w:sz w:val="20"/>
        </w:rPr>
        <w:t> </w:t>
      </w:r>
      <w:r>
        <w:rPr>
          <w:sz w:val="20"/>
        </w:rPr>
        <w:t>modo</w:t>
      </w:r>
      <w:r>
        <w:rPr>
          <w:spacing w:val="-19"/>
          <w:sz w:val="20"/>
        </w:rPr>
        <w:t> </w:t>
      </w:r>
      <w:r>
        <w:rPr>
          <w:sz w:val="20"/>
        </w:rPr>
        <w:t>de</w:t>
      </w:r>
      <w:r>
        <w:rPr>
          <w:spacing w:val="-19"/>
          <w:sz w:val="20"/>
        </w:rPr>
        <w:t> </w:t>
      </w:r>
      <w:r>
        <w:rPr>
          <w:sz w:val="20"/>
        </w:rPr>
        <w:t>producción</w:t>
      </w:r>
      <w:r>
        <w:rPr>
          <w:spacing w:val="-19"/>
          <w:sz w:val="20"/>
        </w:rPr>
        <w:t> </w:t>
      </w:r>
      <w:r>
        <w:rPr>
          <w:sz w:val="20"/>
        </w:rPr>
        <w:t>capitalista</w:t>
      </w:r>
      <w:r>
        <w:rPr>
          <w:spacing w:val="-19"/>
          <w:sz w:val="20"/>
        </w:rPr>
        <w:t> </w:t>
      </w:r>
      <w:r>
        <w:rPr>
          <w:sz w:val="20"/>
        </w:rPr>
        <w:t>en</w:t>
      </w:r>
      <w:r>
        <w:rPr>
          <w:spacing w:val="-19"/>
          <w:sz w:val="20"/>
        </w:rPr>
        <w:t> </w:t>
      </w:r>
      <w:r>
        <w:rPr>
          <w:sz w:val="20"/>
        </w:rPr>
        <w:t>cada</w:t>
      </w:r>
      <w:r>
        <w:rPr>
          <w:spacing w:val="-19"/>
          <w:sz w:val="20"/>
        </w:rPr>
        <w:t> </w:t>
      </w:r>
      <w:r>
        <w:rPr>
          <w:sz w:val="20"/>
        </w:rPr>
        <w:t>una</w:t>
      </w:r>
      <w:r>
        <w:rPr>
          <w:spacing w:val="-19"/>
          <w:sz w:val="20"/>
        </w:rPr>
        <w:t> </w:t>
      </w:r>
      <w:r>
        <w:rPr>
          <w:sz w:val="20"/>
        </w:rPr>
        <w:t>de</w:t>
      </w:r>
      <w:r>
        <w:rPr>
          <w:spacing w:val="-19"/>
          <w:sz w:val="20"/>
        </w:rPr>
        <w:t> </w:t>
      </w:r>
      <w:r>
        <w:rPr>
          <w:sz w:val="20"/>
        </w:rPr>
        <w:t>las etapas</w:t>
      </w:r>
      <w:r>
        <w:rPr>
          <w:spacing w:val="-19"/>
          <w:sz w:val="20"/>
        </w:rPr>
        <w:t> </w:t>
      </w:r>
      <w:r>
        <w:rPr>
          <w:sz w:val="20"/>
        </w:rPr>
        <w:t>y</w:t>
      </w:r>
      <w:r>
        <w:rPr>
          <w:spacing w:val="-19"/>
          <w:sz w:val="20"/>
        </w:rPr>
        <w:t> </w:t>
      </w:r>
      <w:r>
        <w:rPr>
          <w:sz w:val="20"/>
        </w:rPr>
        <w:t>con</w:t>
      </w:r>
      <w:r>
        <w:rPr>
          <w:spacing w:val="-19"/>
          <w:sz w:val="20"/>
        </w:rPr>
        <w:t> </w:t>
      </w:r>
      <w:r>
        <w:rPr>
          <w:sz w:val="20"/>
        </w:rPr>
        <w:t>cada</w:t>
      </w:r>
      <w:r>
        <w:rPr>
          <w:spacing w:val="-19"/>
          <w:sz w:val="20"/>
        </w:rPr>
        <w:t> </w:t>
      </w:r>
      <w:r>
        <w:rPr>
          <w:sz w:val="20"/>
        </w:rPr>
        <w:t>una</w:t>
      </w:r>
      <w:r>
        <w:rPr>
          <w:spacing w:val="-19"/>
          <w:sz w:val="20"/>
        </w:rPr>
        <w:t> </w:t>
      </w:r>
      <w:r>
        <w:rPr>
          <w:sz w:val="20"/>
        </w:rPr>
        <w:t>de</w:t>
      </w:r>
      <w:r>
        <w:rPr>
          <w:spacing w:val="-19"/>
          <w:sz w:val="20"/>
        </w:rPr>
        <w:t> </w:t>
      </w:r>
      <w:r>
        <w:rPr>
          <w:sz w:val="20"/>
        </w:rPr>
        <w:t>las</w:t>
      </w:r>
      <w:r>
        <w:rPr>
          <w:spacing w:val="-19"/>
          <w:sz w:val="20"/>
        </w:rPr>
        <w:t> </w:t>
      </w:r>
      <w:r>
        <w:rPr>
          <w:sz w:val="20"/>
        </w:rPr>
        <w:t>modalidades</w:t>
      </w:r>
      <w:r>
        <w:rPr>
          <w:spacing w:val="-19"/>
          <w:sz w:val="20"/>
        </w:rPr>
        <w:t> </w:t>
      </w:r>
      <w:r>
        <w:rPr>
          <w:sz w:val="20"/>
        </w:rPr>
        <w:t>que</w:t>
      </w:r>
      <w:r>
        <w:rPr>
          <w:spacing w:val="-19"/>
          <w:sz w:val="20"/>
        </w:rPr>
        <w:t> </w:t>
      </w:r>
      <w:r>
        <w:rPr>
          <w:sz w:val="20"/>
        </w:rPr>
        <w:t>a</w:t>
      </w:r>
      <w:r>
        <w:rPr>
          <w:spacing w:val="-19"/>
          <w:sz w:val="20"/>
        </w:rPr>
        <w:t> </w:t>
      </w:r>
      <w:r>
        <w:rPr>
          <w:sz w:val="20"/>
        </w:rPr>
        <w:t>ellas</w:t>
      </w:r>
      <w:r>
        <w:rPr>
          <w:spacing w:val="-19"/>
          <w:sz w:val="20"/>
        </w:rPr>
        <w:t> </w:t>
      </w:r>
      <w:r>
        <w:rPr>
          <w:sz w:val="20"/>
        </w:rPr>
        <w:t>correspondían </w:t>
      </w:r>
      <w:r>
        <w:rPr>
          <w:spacing w:val="-12"/>
          <w:w w:val="105"/>
          <w:sz w:val="20"/>
        </w:rPr>
        <w:t>(1970:   </w:t>
      </w:r>
      <w:r>
        <w:rPr>
          <w:spacing w:val="-11"/>
          <w:w w:val="105"/>
          <w:sz w:val="20"/>
        </w:rPr>
        <w:t> </w:t>
      </w:r>
      <w:r>
        <w:rPr>
          <w:spacing w:val="-4"/>
          <w:w w:val="105"/>
          <w:sz w:val="20"/>
        </w:rPr>
        <w:t>28).</w:t>
      </w:r>
    </w:p>
    <w:p>
      <w:pPr>
        <w:pStyle w:val="BodyText"/>
        <w:spacing w:before="6"/>
        <w:ind w:left="0"/>
        <w:rPr>
          <w:sz w:val="19"/>
        </w:rPr>
      </w:pPr>
    </w:p>
    <w:p>
      <w:pPr>
        <w:pStyle w:val="BodyText"/>
        <w:spacing w:line="260" w:lineRule="exact"/>
        <w:ind w:right="275"/>
        <w:jc w:val="both"/>
      </w:pPr>
      <w:r>
        <w:rPr/>
        <w:t>El</w:t>
      </w:r>
      <w:r>
        <w:rPr>
          <w:spacing w:val="-21"/>
        </w:rPr>
        <w:t> </w:t>
      </w:r>
      <w:r>
        <w:rPr>
          <w:spacing w:val="-4"/>
        </w:rPr>
        <w:t>proceso</w:t>
      </w:r>
      <w:r>
        <w:rPr>
          <w:spacing w:val="-21"/>
        </w:rPr>
        <w:t> </w:t>
      </w:r>
      <w:r>
        <w:rPr/>
        <w:t>de</w:t>
      </w:r>
      <w:r>
        <w:rPr>
          <w:spacing w:val="-21"/>
        </w:rPr>
        <w:t> </w:t>
      </w:r>
      <w:r>
        <w:rPr>
          <w:spacing w:val="-4"/>
        </w:rPr>
        <w:t>producción</w:t>
      </w:r>
      <w:r>
        <w:rPr>
          <w:spacing w:val="-21"/>
        </w:rPr>
        <w:t> </w:t>
      </w:r>
      <w:r>
        <w:rPr>
          <w:spacing w:val="-4"/>
        </w:rPr>
        <w:t>establece</w:t>
      </w:r>
      <w:r>
        <w:rPr>
          <w:spacing w:val="-21"/>
        </w:rPr>
        <w:t> </w:t>
      </w:r>
      <w:r>
        <w:rPr/>
        <w:t>la</w:t>
      </w:r>
      <w:r>
        <w:rPr>
          <w:spacing w:val="-21"/>
        </w:rPr>
        <w:t> </w:t>
      </w:r>
      <w:r>
        <w:rPr>
          <w:spacing w:val="-4"/>
        </w:rPr>
        <w:t>relación</w:t>
      </w:r>
      <w:r>
        <w:rPr>
          <w:spacing w:val="-21"/>
        </w:rPr>
        <w:t> </w:t>
      </w:r>
      <w:r>
        <w:rPr>
          <w:spacing w:val="-4"/>
        </w:rPr>
        <w:t>entre</w:t>
      </w:r>
      <w:r>
        <w:rPr>
          <w:spacing w:val="-21"/>
        </w:rPr>
        <w:t> </w:t>
      </w:r>
      <w:r>
        <w:rPr/>
        <w:t>la</w:t>
      </w:r>
      <w:r>
        <w:rPr>
          <w:spacing w:val="-21"/>
        </w:rPr>
        <w:t> </w:t>
      </w:r>
      <w:r>
        <w:rPr>
          <w:spacing w:val="-3"/>
        </w:rPr>
        <w:t>sociedad,</w:t>
      </w:r>
      <w:r>
        <w:rPr>
          <w:spacing w:val="-21"/>
        </w:rPr>
        <w:t> </w:t>
      </w:r>
      <w:r>
        <w:rPr>
          <w:spacing w:val="-3"/>
        </w:rPr>
        <w:t>el </w:t>
      </w:r>
      <w:r>
        <w:rPr/>
        <w:t>espacio</w:t>
      </w:r>
      <w:r>
        <w:rPr>
          <w:spacing w:val="-21"/>
        </w:rPr>
        <w:t> </w:t>
      </w:r>
      <w:r>
        <w:rPr/>
        <w:t>y</w:t>
      </w:r>
      <w:r>
        <w:rPr>
          <w:spacing w:val="-21"/>
        </w:rPr>
        <w:t> </w:t>
      </w:r>
      <w:r>
        <w:rPr/>
        <w:t>la</w:t>
      </w:r>
      <w:r>
        <w:rPr>
          <w:spacing w:val="-21"/>
        </w:rPr>
        <w:t> </w:t>
      </w:r>
      <w:r>
        <w:rPr/>
        <w:t>configuración</w:t>
      </w:r>
      <w:r>
        <w:rPr>
          <w:spacing w:val="-21"/>
        </w:rPr>
        <w:t> </w:t>
      </w:r>
      <w:r>
        <w:rPr/>
        <w:t>del</w:t>
      </w:r>
      <w:r>
        <w:rPr>
          <w:spacing w:val="-21"/>
        </w:rPr>
        <w:t> </w:t>
      </w:r>
      <w:r>
        <w:rPr/>
        <w:t>paisaje</w:t>
      </w:r>
      <w:r>
        <w:rPr>
          <w:spacing w:val="-21"/>
        </w:rPr>
        <w:t> </w:t>
      </w:r>
      <w:r>
        <w:rPr/>
        <w:t>como</w:t>
      </w:r>
      <w:r>
        <w:rPr>
          <w:spacing w:val="-21"/>
        </w:rPr>
        <w:t> </w:t>
      </w:r>
      <w:r>
        <w:rPr/>
        <w:t>un</w:t>
      </w:r>
      <w:r>
        <w:rPr>
          <w:spacing w:val="-21"/>
        </w:rPr>
        <w:t> </w:t>
      </w:r>
      <w:r>
        <w:rPr/>
        <w:t>proceso</w:t>
      </w:r>
      <w:r>
        <w:rPr>
          <w:spacing w:val="-21"/>
        </w:rPr>
        <w:t> </w:t>
      </w:r>
      <w:r>
        <w:rPr/>
        <w:t>dialéctico en</w:t>
      </w:r>
      <w:r>
        <w:rPr>
          <w:spacing w:val="-28"/>
        </w:rPr>
        <w:t> </w:t>
      </w:r>
      <w:r>
        <w:rPr/>
        <w:t>el</w:t>
      </w:r>
      <w:r>
        <w:rPr>
          <w:spacing w:val="-28"/>
        </w:rPr>
        <w:t> </w:t>
      </w:r>
      <w:r>
        <w:rPr/>
        <w:t>que</w:t>
      </w:r>
      <w:r>
        <w:rPr>
          <w:spacing w:val="-28"/>
        </w:rPr>
        <w:t> </w:t>
      </w:r>
      <w:r>
        <w:rPr>
          <w:spacing w:val="-4"/>
        </w:rPr>
        <w:t>ciertos</w:t>
      </w:r>
      <w:r>
        <w:rPr>
          <w:spacing w:val="-28"/>
        </w:rPr>
        <w:t> </w:t>
      </w:r>
      <w:r>
        <w:rPr>
          <w:spacing w:val="-5"/>
        </w:rPr>
        <w:t>sectores</w:t>
      </w:r>
      <w:r>
        <w:rPr>
          <w:spacing w:val="-28"/>
        </w:rPr>
        <w:t> </w:t>
      </w:r>
      <w:r>
        <w:rPr/>
        <w:t>de</w:t>
      </w:r>
      <w:r>
        <w:rPr>
          <w:spacing w:val="-28"/>
        </w:rPr>
        <w:t> </w:t>
      </w:r>
      <w:r>
        <w:rPr/>
        <w:t>la</w:t>
      </w:r>
      <w:r>
        <w:rPr>
          <w:spacing w:val="-28"/>
        </w:rPr>
        <w:t> </w:t>
      </w:r>
      <w:r>
        <w:rPr>
          <w:spacing w:val="-4"/>
        </w:rPr>
        <w:t>primera</w:t>
      </w:r>
      <w:r>
        <w:rPr>
          <w:spacing w:val="-28"/>
        </w:rPr>
        <w:t> </w:t>
      </w:r>
      <w:r>
        <w:rPr/>
        <w:t>se</w:t>
      </w:r>
      <w:r>
        <w:rPr>
          <w:spacing w:val="-28"/>
        </w:rPr>
        <w:t> </w:t>
      </w:r>
      <w:r>
        <w:rPr>
          <w:spacing w:val="-4"/>
        </w:rPr>
        <w:t>enfrentan</w:t>
      </w:r>
      <w:r>
        <w:rPr>
          <w:spacing w:val="-28"/>
        </w:rPr>
        <w:t> </w:t>
      </w:r>
      <w:r>
        <w:rPr/>
        <w:t>a</w:t>
      </w:r>
      <w:r>
        <w:rPr>
          <w:spacing w:val="-28"/>
        </w:rPr>
        <w:t> </w:t>
      </w:r>
      <w:r>
        <w:rPr/>
        <w:t>la</w:t>
      </w:r>
      <w:r>
        <w:rPr>
          <w:spacing w:val="-28"/>
        </w:rPr>
        <w:t> </w:t>
      </w:r>
      <w:r>
        <w:rPr>
          <w:spacing w:val="-5"/>
        </w:rPr>
        <w:t>naturaleza, </w:t>
      </w:r>
      <w:r>
        <w:rPr>
          <w:spacing w:val="-7"/>
        </w:rPr>
        <w:t>para</w:t>
      </w:r>
      <w:r>
        <w:rPr>
          <w:spacing w:val="-14"/>
        </w:rPr>
        <w:t> </w:t>
      </w:r>
      <w:r>
        <w:rPr>
          <w:spacing w:val="-6"/>
        </w:rPr>
        <w:t>apoderarse</w:t>
      </w:r>
      <w:r>
        <w:rPr>
          <w:spacing w:val="-14"/>
        </w:rPr>
        <w:t> </w:t>
      </w:r>
      <w:r>
        <w:rPr>
          <w:spacing w:val="-3"/>
        </w:rPr>
        <w:t>de</w:t>
      </w:r>
      <w:r>
        <w:rPr>
          <w:spacing w:val="-14"/>
        </w:rPr>
        <w:t> </w:t>
      </w:r>
      <w:r>
        <w:rPr>
          <w:spacing w:val="-4"/>
        </w:rPr>
        <w:t>los</w:t>
      </w:r>
      <w:r>
        <w:rPr>
          <w:spacing w:val="-14"/>
        </w:rPr>
        <w:t> </w:t>
      </w:r>
      <w:r>
        <w:rPr>
          <w:spacing w:val="-6"/>
        </w:rPr>
        <w:t>materiales</w:t>
      </w:r>
      <w:r>
        <w:rPr>
          <w:spacing w:val="-14"/>
        </w:rPr>
        <w:t> </w:t>
      </w:r>
      <w:r>
        <w:rPr>
          <w:spacing w:val="-4"/>
        </w:rPr>
        <w:t>que</w:t>
      </w:r>
      <w:r>
        <w:rPr>
          <w:spacing w:val="-14"/>
        </w:rPr>
        <w:t> </w:t>
      </w:r>
      <w:r>
        <w:rPr>
          <w:spacing w:val="-3"/>
        </w:rPr>
        <w:t>en</w:t>
      </w:r>
      <w:r>
        <w:rPr>
          <w:spacing w:val="-14"/>
        </w:rPr>
        <w:t> </w:t>
      </w:r>
      <w:r>
        <w:rPr>
          <w:spacing w:val="-4"/>
        </w:rPr>
        <w:t>ella</w:t>
      </w:r>
      <w:r>
        <w:rPr>
          <w:spacing w:val="-14"/>
        </w:rPr>
        <w:t> </w:t>
      </w:r>
      <w:r>
        <w:rPr>
          <w:spacing w:val="-3"/>
        </w:rPr>
        <w:t>se</w:t>
      </w:r>
      <w:r>
        <w:rPr>
          <w:spacing w:val="-14"/>
        </w:rPr>
        <w:t> </w:t>
      </w:r>
      <w:r>
        <w:rPr>
          <w:spacing w:val="-6"/>
        </w:rPr>
        <w:t>encuentran,</w:t>
      </w:r>
      <w:r>
        <w:rPr>
          <w:spacing w:val="-14"/>
        </w:rPr>
        <w:t> </w:t>
      </w:r>
      <w:r>
        <w:rPr>
          <w:spacing w:val="-4"/>
        </w:rPr>
        <w:t>con</w:t>
      </w:r>
      <w:r>
        <w:rPr>
          <w:spacing w:val="-14"/>
        </w:rPr>
        <w:t> </w:t>
      </w:r>
      <w:r>
        <w:rPr/>
        <w:t>la finalidad</w:t>
      </w:r>
      <w:r>
        <w:rPr>
          <w:spacing w:val="-22"/>
        </w:rPr>
        <w:t> </w:t>
      </w:r>
      <w:r>
        <w:rPr/>
        <w:t>de</w:t>
      </w:r>
      <w:r>
        <w:rPr>
          <w:spacing w:val="-22"/>
        </w:rPr>
        <w:t> </w:t>
      </w:r>
      <w:r>
        <w:rPr/>
        <w:t>utilizarlos</w:t>
      </w:r>
      <w:r>
        <w:rPr>
          <w:spacing w:val="-22"/>
        </w:rPr>
        <w:t> </w:t>
      </w:r>
      <w:r>
        <w:rPr/>
        <w:t>bajo</w:t>
      </w:r>
      <w:r>
        <w:rPr>
          <w:spacing w:val="-22"/>
        </w:rPr>
        <w:t> </w:t>
      </w:r>
      <w:r>
        <w:rPr/>
        <w:t>una</w:t>
      </w:r>
      <w:r>
        <w:rPr>
          <w:spacing w:val="-22"/>
        </w:rPr>
        <w:t> </w:t>
      </w:r>
      <w:r>
        <w:rPr/>
        <w:t>forma</w:t>
      </w:r>
      <w:r>
        <w:rPr>
          <w:spacing w:val="-22"/>
        </w:rPr>
        <w:t> </w:t>
      </w:r>
      <w:r>
        <w:rPr/>
        <w:t>útil</w:t>
      </w:r>
      <w:r>
        <w:rPr>
          <w:spacing w:val="-22"/>
        </w:rPr>
        <w:t> </w:t>
      </w:r>
      <w:r>
        <w:rPr>
          <w:spacing w:val="-3"/>
        </w:rPr>
        <w:t>para</w:t>
      </w:r>
      <w:r>
        <w:rPr>
          <w:spacing w:val="-22"/>
        </w:rPr>
        <w:t> </w:t>
      </w:r>
      <w:r>
        <w:rPr/>
        <w:t>la</w:t>
      </w:r>
      <w:r>
        <w:rPr>
          <w:spacing w:val="-22"/>
        </w:rPr>
        <w:t> </w:t>
      </w:r>
      <w:r>
        <w:rPr/>
        <w:t>acumulación</w:t>
      </w:r>
      <w:r>
        <w:rPr>
          <w:spacing w:val="-22"/>
        </w:rPr>
        <w:t> </w:t>
      </w:r>
      <w:r>
        <w:rPr/>
        <w:t>de capital (Marx, </w:t>
      </w:r>
      <w:r>
        <w:rPr>
          <w:spacing w:val="-3"/>
        </w:rPr>
        <w:t>2000).  </w:t>
      </w:r>
      <w:r>
        <w:rPr/>
        <w:t>Las transformaciones producidas por   </w:t>
      </w:r>
      <w:r>
        <w:rPr>
          <w:spacing w:val="19"/>
        </w:rPr>
        <w:t> </w:t>
      </w:r>
      <w:r>
        <w:rPr/>
        <w:t>el</w:t>
      </w:r>
    </w:p>
    <w:p>
      <w:pPr>
        <w:spacing w:after="0" w:line="260" w:lineRule="exact"/>
        <w:jc w:val="both"/>
        <w:sectPr>
          <w:pgSz w:w="8500" w:h="12750"/>
          <w:pgMar w:header="1130" w:footer="0" w:top="1700" w:bottom="280" w:left="1160" w:right="1160"/>
        </w:sectPr>
      </w:pPr>
    </w:p>
    <w:p>
      <w:pPr>
        <w:pStyle w:val="BodyText"/>
        <w:spacing w:before="6"/>
        <w:ind w:left="0"/>
        <w:rPr>
          <w:sz w:val="20"/>
        </w:rPr>
      </w:pPr>
    </w:p>
    <w:p>
      <w:pPr>
        <w:pStyle w:val="BodyText"/>
        <w:spacing w:line="194" w:lineRule="exact"/>
        <w:jc w:val="both"/>
      </w:pPr>
      <w:r>
        <w:rPr/>
        <w:t>capital sobre el espacio permiten comprender la forma como la</w:t>
      </w:r>
    </w:p>
    <w:p>
      <w:pPr>
        <w:pStyle w:val="BodyText"/>
        <w:spacing w:line="232" w:lineRule="auto" w:before="2"/>
        <w:ind w:right="277"/>
        <w:jc w:val="both"/>
      </w:pPr>
      <w:r>
        <w:rPr/>
        <w:t>sociedad transforma sus condiciones naturales </w:t>
      </w:r>
      <w:r>
        <w:rPr>
          <w:spacing w:val="-3"/>
        </w:rPr>
        <w:t>para </w:t>
      </w:r>
      <w:r>
        <w:rPr/>
        <w:t>la</w:t>
      </w:r>
      <w:r>
        <w:rPr>
          <w:spacing w:val="-20"/>
        </w:rPr>
        <w:t> </w:t>
      </w:r>
      <w:r>
        <w:rPr/>
        <w:t>creación de valores uso, que en </w:t>
      </w:r>
      <w:r>
        <w:rPr>
          <w:spacing w:val="-3"/>
        </w:rPr>
        <w:t>este </w:t>
      </w:r>
      <w:r>
        <w:rPr/>
        <w:t>caso se </w:t>
      </w:r>
      <w:r>
        <w:rPr>
          <w:spacing w:val="-4"/>
        </w:rPr>
        <w:t>trata </w:t>
      </w:r>
      <w:r>
        <w:rPr/>
        <w:t>del paisaje como un elemento</w:t>
      </w:r>
      <w:r>
        <w:rPr>
          <w:spacing w:val="-5"/>
        </w:rPr>
        <w:t> </w:t>
      </w:r>
      <w:r>
        <w:rPr/>
        <w:t>que</w:t>
      </w:r>
      <w:r>
        <w:rPr>
          <w:spacing w:val="-5"/>
        </w:rPr>
        <w:t> </w:t>
      </w:r>
      <w:r>
        <w:rPr/>
        <w:t>tiende</w:t>
      </w:r>
      <w:r>
        <w:rPr>
          <w:spacing w:val="-5"/>
        </w:rPr>
        <w:t> </w:t>
      </w:r>
      <w:r>
        <w:rPr/>
        <w:t>a</w:t>
      </w:r>
      <w:r>
        <w:rPr>
          <w:spacing w:val="-5"/>
        </w:rPr>
        <w:t> </w:t>
      </w:r>
      <w:r>
        <w:rPr/>
        <w:t>facilitar</w:t>
      </w:r>
      <w:r>
        <w:rPr>
          <w:spacing w:val="-5"/>
        </w:rPr>
        <w:t> </w:t>
      </w:r>
      <w:r>
        <w:rPr/>
        <w:t>la</w:t>
      </w:r>
      <w:r>
        <w:rPr>
          <w:spacing w:val="-5"/>
        </w:rPr>
        <w:t> </w:t>
      </w:r>
      <w:r>
        <w:rPr/>
        <w:t>reproducción</w:t>
      </w:r>
      <w:r>
        <w:rPr>
          <w:spacing w:val="-5"/>
        </w:rPr>
        <w:t> </w:t>
      </w:r>
      <w:r>
        <w:rPr/>
        <w:t>del</w:t>
      </w:r>
      <w:r>
        <w:rPr>
          <w:spacing w:val="-5"/>
        </w:rPr>
        <w:t> </w:t>
      </w:r>
      <w:r>
        <w:rPr/>
        <w:t>capital</w:t>
      </w:r>
      <w:r>
        <w:rPr>
          <w:spacing w:val="-5"/>
        </w:rPr>
        <w:t> </w:t>
      </w:r>
      <w:r>
        <w:rPr/>
        <w:t>en</w:t>
      </w:r>
      <w:r>
        <w:rPr>
          <w:spacing w:val="-5"/>
        </w:rPr>
        <w:t> </w:t>
      </w:r>
      <w:r>
        <w:rPr/>
        <w:t>el espacio,</w:t>
      </w:r>
      <w:r>
        <w:rPr>
          <w:spacing w:val="-6"/>
        </w:rPr>
        <w:t> </w:t>
      </w:r>
      <w:r>
        <w:rPr/>
        <w:t>tal</w:t>
      </w:r>
      <w:r>
        <w:rPr>
          <w:spacing w:val="-6"/>
        </w:rPr>
        <w:t> </w:t>
      </w:r>
      <w:r>
        <w:rPr/>
        <w:t>es</w:t>
      </w:r>
      <w:r>
        <w:rPr>
          <w:spacing w:val="-6"/>
        </w:rPr>
        <w:t> </w:t>
      </w:r>
      <w:r>
        <w:rPr/>
        <w:t>el</w:t>
      </w:r>
      <w:r>
        <w:rPr>
          <w:spacing w:val="-6"/>
        </w:rPr>
        <w:t> </w:t>
      </w:r>
      <w:r>
        <w:rPr/>
        <w:t>caso</w:t>
      </w:r>
      <w:r>
        <w:rPr>
          <w:spacing w:val="-6"/>
        </w:rPr>
        <w:t> </w:t>
      </w:r>
      <w:r>
        <w:rPr/>
        <w:t>de</w:t>
      </w:r>
      <w:r>
        <w:rPr>
          <w:spacing w:val="-6"/>
        </w:rPr>
        <w:t> </w:t>
      </w:r>
      <w:r>
        <w:rPr/>
        <w:t>la</w:t>
      </w:r>
      <w:r>
        <w:rPr>
          <w:spacing w:val="-6"/>
        </w:rPr>
        <w:t> </w:t>
      </w:r>
      <w:r>
        <w:rPr/>
        <w:t>actividad</w:t>
      </w:r>
      <w:r>
        <w:rPr>
          <w:spacing w:val="-6"/>
        </w:rPr>
        <w:t> </w:t>
      </w:r>
      <w:r>
        <w:rPr/>
        <w:t>turística.</w:t>
      </w:r>
    </w:p>
    <w:p>
      <w:pPr>
        <w:pStyle w:val="BodyText"/>
        <w:spacing w:line="232" w:lineRule="auto"/>
        <w:ind w:right="275" w:firstLine="277"/>
        <w:jc w:val="both"/>
      </w:pPr>
      <w:r>
        <w:rPr/>
        <w:t>Cuando</w:t>
      </w:r>
      <w:r>
        <w:rPr>
          <w:spacing w:val="-24"/>
        </w:rPr>
        <w:t> </w:t>
      </w:r>
      <w:r>
        <w:rPr/>
        <w:t>el</w:t>
      </w:r>
      <w:r>
        <w:rPr>
          <w:spacing w:val="-24"/>
        </w:rPr>
        <w:t> </w:t>
      </w:r>
      <w:r>
        <w:rPr/>
        <w:t>capitalismo</w:t>
      </w:r>
      <w:r>
        <w:rPr>
          <w:spacing w:val="-24"/>
        </w:rPr>
        <w:t> </w:t>
      </w:r>
      <w:r>
        <w:rPr/>
        <w:t>comienza</w:t>
      </w:r>
      <w:r>
        <w:rPr>
          <w:spacing w:val="-24"/>
        </w:rPr>
        <w:t> </w:t>
      </w:r>
      <w:r>
        <w:rPr/>
        <w:t>a</w:t>
      </w:r>
      <w:r>
        <w:rPr>
          <w:spacing w:val="-24"/>
        </w:rPr>
        <w:t> </w:t>
      </w:r>
      <w:r>
        <w:rPr>
          <w:spacing w:val="-3"/>
        </w:rPr>
        <w:t>penetrar</w:t>
      </w:r>
      <w:r>
        <w:rPr>
          <w:spacing w:val="-24"/>
        </w:rPr>
        <w:t> </w:t>
      </w:r>
      <w:r>
        <w:rPr/>
        <w:t>en</w:t>
      </w:r>
      <w:r>
        <w:rPr>
          <w:spacing w:val="-24"/>
        </w:rPr>
        <w:t> </w:t>
      </w:r>
      <w:r>
        <w:rPr/>
        <w:t>los</w:t>
      </w:r>
      <w:r>
        <w:rPr>
          <w:spacing w:val="-24"/>
        </w:rPr>
        <w:t> </w:t>
      </w:r>
      <w:r>
        <w:rPr/>
        <w:t>procesos</w:t>
      </w:r>
      <w:r>
        <w:rPr>
          <w:spacing w:val="-24"/>
        </w:rPr>
        <w:t> </w:t>
      </w:r>
      <w:r>
        <w:rPr/>
        <w:t>de producción</w:t>
      </w:r>
      <w:r>
        <w:rPr>
          <w:spacing w:val="-26"/>
        </w:rPr>
        <w:t> </w:t>
      </w:r>
      <w:r>
        <w:rPr>
          <w:spacing w:val="-3"/>
        </w:rPr>
        <w:t>existentes</w:t>
      </w:r>
      <w:r>
        <w:rPr>
          <w:spacing w:val="-26"/>
        </w:rPr>
        <w:t> </w:t>
      </w:r>
      <w:r>
        <w:rPr/>
        <w:t>en</w:t>
      </w:r>
      <w:r>
        <w:rPr>
          <w:spacing w:val="-26"/>
        </w:rPr>
        <w:t> </w:t>
      </w:r>
      <w:r>
        <w:rPr/>
        <w:t>el</w:t>
      </w:r>
      <w:r>
        <w:rPr>
          <w:spacing w:val="-26"/>
        </w:rPr>
        <w:t> </w:t>
      </w:r>
      <w:r>
        <w:rPr/>
        <w:t>espacio</w:t>
      </w:r>
      <w:r>
        <w:rPr>
          <w:spacing w:val="-26"/>
        </w:rPr>
        <w:t> </w:t>
      </w:r>
      <w:r>
        <w:rPr>
          <w:spacing w:val="-3"/>
        </w:rPr>
        <w:t>rural</w:t>
      </w:r>
      <w:r>
        <w:rPr>
          <w:spacing w:val="-26"/>
        </w:rPr>
        <w:t> </w:t>
      </w:r>
      <w:r>
        <w:rPr/>
        <w:t>se</w:t>
      </w:r>
      <w:r>
        <w:rPr>
          <w:spacing w:val="-26"/>
        </w:rPr>
        <w:t> </w:t>
      </w:r>
      <w:r>
        <w:rPr>
          <w:spacing w:val="-2"/>
        </w:rPr>
        <w:t>gestan</w:t>
      </w:r>
      <w:r>
        <w:rPr>
          <w:spacing w:val="-26"/>
        </w:rPr>
        <w:t> </w:t>
      </w:r>
      <w:r>
        <w:rPr>
          <w:spacing w:val="-3"/>
        </w:rPr>
        <w:t>nuevas</w:t>
      </w:r>
      <w:r>
        <w:rPr>
          <w:spacing w:val="-26"/>
        </w:rPr>
        <w:t> </w:t>
      </w:r>
      <w:r>
        <w:rPr/>
        <w:t>formas de relación transformadora de la naturaleza por el ser humano (Leff,</w:t>
      </w:r>
      <w:r>
        <w:rPr>
          <w:spacing w:val="-12"/>
        </w:rPr>
        <w:t> </w:t>
      </w:r>
      <w:r>
        <w:rPr>
          <w:spacing w:val="-6"/>
        </w:rPr>
        <w:t>2007):</w:t>
      </w:r>
      <w:r>
        <w:rPr>
          <w:spacing w:val="-12"/>
        </w:rPr>
        <w:t> </w:t>
      </w:r>
      <w:r>
        <w:rPr/>
        <w:t>el</w:t>
      </w:r>
      <w:r>
        <w:rPr>
          <w:spacing w:val="-12"/>
        </w:rPr>
        <w:t> </w:t>
      </w:r>
      <w:r>
        <w:rPr/>
        <w:t>espacio</w:t>
      </w:r>
      <w:r>
        <w:rPr>
          <w:spacing w:val="-12"/>
        </w:rPr>
        <w:t> </w:t>
      </w:r>
      <w:r>
        <w:rPr>
          <w:spacing w:val="-3"/>
        </w:rPr>
        <w:t>rural</w:t>
      </w:r>
      <w:r>
        <w:rPr>
          <w:spacing w:val="-12"/>
        </w:rPr>
        <w:t> </w:t>
      </w:r>
      <w:r>
        <w:rPr>
          <w:spacing w:val="-3"/>
        </w:rPr>
        <w:t>entra</w:t>
      </w:r>
      <w:r>
        <w:rPr>
          <w:spacing w:val="-12"/>
        </w:rPr>
        <w:t> </w:t>
      </w:r>
      <w:r>
        <w:rPr/>
        <w:t>en</w:t>
      </w:r>
      <w:r>
        <w:rPr>
          <w:spacing w:val="-12"/>
        </w:rPr>
        <w:t> </w:t>
      </w:r>
      <w:r>
        <w:rPr/>
        <w:t>un</w:t>
      </w:r>
      <w:r>
        <w:rPr>
          <w:spacing w:val="-12"/>
        </w:rPr>
        <w:t> </w:t>
      </w:r>
      <w:r>
        <w:rPr>
          <w:spacing w:val="-3"/>
        </w:rPr>
        <w:t>proceso</w:t>
      </w:r>
      <w:r>
        <w:rPr>
          <w:spacing w:val="-12"/>
        </w:rPr>
        <w:t> </w:t>
      </w:r>
      <w:r>
        <w:rPr/>
        <w:t>de</w:t>
      </w:r>
      <w:r>
        <w:rPr>
          <w:spacing w:val="-12"/>
        </w:rPr>
        <w:t> </w:t>
      </w:r>
      <w:r>
        <w:rPr>
          <w:spacing w:val="-3"/>
        </w:rPr>
        <w:t>reconversión </w:t>
      </w:r>
      <w:r>
        <w:rPr/>
        <w:t>productiva, de reorganización espacial </w:t>
      </w:r>
      <w:r>
        <w:rPr>
          <w:spacing w:val="-9"/>
        </w:rPr>
        <w:t>y, </w:t>
      </w:r>
      <w:r>
        <w:rPr/>
        <w:t>por supuesto, en un cambio en la lógica de producción; es </w:t>
      </w:r>
      <w:r>
        <w:rPr>
          <w:spacing w:val="-4"/>
        </w:rPr>
        <w:t>decir, </w:t>
      </w:r>
      <w:r>
        <w:rPr/>
        <w:t>de la sobrevivencia y</w:t>
      </w:r>
      <w:r>
        <w:rPr>
          <w:spacing w:val="-10"/>
        </w:rPr>
        <w:t> </w:t>
      </w:r>
      <w:r>
        <w:rPr/>
        <w:t>la</w:t>
      </w:r>
      <w:r>
        <w:rPr>
          <w:spacing w:val="-10"/>
        </w:rPr>
        <w:t> </w:t>
      </w:r>
      <w:r>
        <w:rPr/>
        <w:t>reproducción</w:t>
      </w:r>
      <w:r>
        <w:rPr>
          <w:spacing w:val="-10"/>
        </w:rPr>
        <w:t> </w:t>
      </w:r>
      <w:r>
        <w:rPr/>
        <w:t>de</w:t>
      </w:r>
      <w:r>
        <w:rPr>
          <w:spacing w:val="-10"/>
        </w:rPr>
        <w:t> </w:t>
      </w:r>
      <w:r>
        <w:rPr/>
        <w:t>la</w:t>
      </w:r>
      <w:r>
        <w:rPr>
          <w:spacing w:val="-10"/>
        </w:rPr>
        <w:t> </w:t>
      </w:r>
      <w:r>
        <w:rPr/>
        <w:t>comunidad</w:t>
      </w:r>
      <w:r>
        <w:rPr>
          <w:spacing w:val="-10"/>
        </w:rPr>
        <w:t> </w:t>
      </w:r>
      <w:r>
        <w:rPr/>
        <w:t>al</w:t>
      </w:r>
      <w:r>
        <w:rPr>
          <w:spacing w:val="-10"/>
        </w:rPr>
        <w:t> </w:t>
      </w:r>
      <w:r>
        <w:rPr/>
        <w:t>lucro.</w:t>
      </w:r>
      <w:r>
        <w:rPr>
          <w:spacing w:val="-10"/>
        </w:rPr>
        <w:t> </w:t>
      </w:r>
      <w:r>
        <w:rPr/>
        <w:t>Si</w:t>
      </w:r>
      <w:r>
        <w:rPr>
          <w:spacing w:val="-10"/>
        </w:rPr>
        <w:t> </w:t>
      </w:r>
      <w:r>
        <w:rPr/>
        <w:t>en</w:t>
      </w:r>
      <w:r>
        <w:rPr>
          <w:spacing w:val="-10"/>
        </w:rPr>
        <w:t> </w:t>
      </w:r>
      <w:r>
        <w:rPr/>
        <w:t>un</w:t>
      </w:r>
      <w:r>
        <w:rPr>
          <w:spacing w:val="-10"/>
        </w:rPr>
        <w:t> </w:t>
      </w:r>
      <w:r>
        <w:rPr/>
        <w:t>comienzo</w:t>
      </w:r>
      <w:r>
        <w:rPr>
          <w:spacing w:val="-10"/>
        </w:rPr>
        <w:t> </w:t>
      </w:r>
      <w:r>
        <w:rPr/>
        <w:t>el espacio interesaba como proveedor de bienes de subsistencia, </w:t>
      </w:r>
      <w:r>
        <w:rPr>
          <w:spacing w:val="-3"/>
        </w:rPr>
        <w:t>individuales</w:t>
      </w:r>
      <w:r>
        <w:rPr>
          <w:spacing w:val="-28"/>
        </w:rPr>
        <w:t> </w:t>
      </w:r>
      <w:r>
        <w:rPr/>
        <w:t>y</w:t>
      </w:r>
      <w:r>
        <w:rPr>
          <w:spacing w:val="-28"/>
        </w:rPr>
        <w:t> </w:t>
      </w:r>
      <w:r>
        <w:rPr>
          <w:spacing w:val="-4"/>
        </w:rPr>
        <w:t>comunitarios,</w:t>
      </w:r>
      <w:r>
        <w:rPr>
          <w:spacing w:val="-28"/>
        </w:rPr>
        <w:t> </w:t>
      </w:r>
      <w:r>
        <w:rPr>
          <w:spacing w:val="-3"/>
        </w:rPr>
        <w:t>es</w:t>
      </w:r>
      <w:r>
        <w:rPr>
          <w:spacing w:val="-28"/>
        </w:rPr>
        <w:t> </w:t>
      </w:r>
      <w:r>
        <w:rPr>
          <w:spacing w:val="-7"/>
        </w:rPr>
        <w:t>decir,</w:t>
      </w:r>
      <w:r>
        <w:rPr>
          <w:spacing w:val="-28"/>
        </w:rPr>
        <w:t> </w:t>
      </w:r>
      <w:r>
        <w:rPr>
          <w:spacing w:val="-3"/>
        </w:rPr>
        <w:t>como</w:t>
      </w:r>
      <w:r>
        <w:rPr>
          <w:spacing w:val="-28"/>
        </w:rPr>
        <w:t> </w:t>
      </w:r>
      <w:r>
        <w:rPr>
          <w:spacing w:val="-5"/>
        </w:rPr>
        <w:t>proveedor</w:t>
      </w:r>
      <w:r>
        <w:rPr>
          <w:spacing w:val="-28"/>
        </w:rPr>
        <w:t> </w:t>
      </w:r>
      <w:r>
        <w:rPr/>
        <w:t>de</w:t>
      </w:r>
      <w:r>
        <w:rPr>
          <w:spacing w:val="-28"/>
        </w:rPr>
        <w:t> </w:t>
      </w:r>
      <w:r>
        <w:rPr>
          <w:spacing w:val="-5"/>
        </w:rPr>
        <w:t>valores</w:t>
      </w:r>
      <w:r>
        <w:rPr>
          <w:spacing w:val="-28"/>
        </w:rPr>
        <w:t> </w:t>
      </w:r>
      <w:r>
        <w:rPr>
          <w:spacing w:val="-3"/>
        </w:rPr>
        <w:t>de</w:t>
      </w:r>
    </w:p>
    <w:p>
      <w:pPr>
        <w:spacing w:before="5"/>
        <w:ind w:left="0" w:right="298" w:firstLine="0"/>
        <w:jc w:val="right"/>
        <w:rPr>
          <w:sz w:val="13"/>
        </w:rPr>
      </w:pPr>
      <w:r>
        <w:rPr>
          <w:w w:val="118"/>
          <w:sz w:val="13"/>
        </w:rPr>
        <w:t>3</w:t>
      </w:r>
    </w:p>
    <w:p>
      <w:pPr>
        <w:pStyle w:val="BodyText"/>
        <w:spacing w:line="93" w:lineRule="exact"/>
        <w:ind w:right="-1"/>
      </w:pPr>
      <w:r>
        <w:rPr/>
        <w:t>uso, ahora éste interesa como productor de valores de cambio.</w:t>
      </w:r>
    </w:p>
    <w:p>
      <w:pPr>
        <w:pStyle w:val="BodyText"/>
        <w:spacing w:line="232" w:lineRule="auto" w:before="1"/>
        <w:ind w:right="278" w:firstLine="277"/>
        <w:jc w:val="both"/>
      </w:pPr>
      <w:r>
        <w:rPr/>
        <w:t>La</w:t>
      </w:r>
      <w:r>
        <w:rPr>
          <w:spacing w:val="-17"/>
        </w:rPr>
        <w:t> </w:t>
      </w:r>
      <w:r>
        <w:rPr/>
        <w:t>reconversión</w:t>
      </w:r>
      <w:r>
        <w:rPr>
          <w:spacing w:val="-17"/>
        </w:rPr>
        <w:t> </w:t>
      </w:r>
      <w:r>
        <w:rPr/>
        <w:t>económica</w:t>
      </w:r>
      <w:r>
        <w:rPr>
          <w:spacing w:val="-17"/>
        </w:rPr>
        <w:t> </w:t>
      </w:r>
      <w:r>
        <w:rPr/>
        <w:t>que</w:t>
      </w:r>
      <w:r>
        <w:rPr>
          <w:spacing w:val="-17"/>
        </w:rPr>
        <w:t> </w:t>
      </w:r>
      <w:r>
        <w:rPr/>
        <w:t>ha</w:t>
      </w:r>
      <w:r>
        <w:rPr>
          <w:spacing w:val="-17"/>
        </w:rPr>
        <w:t> </w:t>
      </w:r>
      <w:r>
        <w:rPr/>
        <w:t>experimentado</w:t>
      </w:r>
      <w:r>
        <w:rPr>
          <w:spacing w:val="-17"/>
        </w:rPr>
        <w:t> </w:t>
      </w:r>
      <w:r>
        <w:rPr/>
        <w:t>el</w:t>
      </w:r>
      <w:r>
        <w:rPr>
          <w:spacing w:val="-17"/>
        </w:rPr>
        <w:t> </w:t>
      </w:r>
      <w:r>
        <w:rPr/>
        <w:t>espacio </w:t>
      </w:r>
      <w:r>
        <w:rPr>
          <w:spacing w:val="-3"/>
        </w:rPr>
        <w:t>rural </w:t>
      </w:r>
      <w:r>
        <w:rPr>
          <w:spacing w:val="-9"/>
        </w:rPr>
        <w:t>y, </w:t>
      </w:r>
      <w:r>
        <w:rPr/>
        <w:t>por consiguiente, los paisajes configurados es, en parte, producto de la penetración del capital sobre la organización económica y social de la producción agropecuaria. Al desarro- llarse la tecnología agrícola se </w:t>
      </w:r>
      <w:r>
        <w:rPr>
          <w:spacing w:val="-3"/>
        </w:rPr>
        <w:t>excluyen </w:t>
      </w:r>
      <w:r>
        <w:rPr/>
        <w:t>las formas productivas tradicionales, el espacio rural comienza la transición hacia su refuncionalización económica que sirva a la </w:t>
      </w:r>
      <w:r>
        <w:rPr>
          <w:spacing w:val="-3"/>
        </w:rPr>
        <w:t>nueva </w:t>
      </w:r>
      <w:r>
        <w:rPr/>
        <w:t>dinámica</w:t>
      </w:r>
      <w:r>
        <w:rPr>
          <w:spacing w:val="-31"/>
        </w:rPr>
        <w:t> </w:t>
      </w:r>
      <w:r>
        <w:rPr/>
        <w:t>del capital. En </w:t>
      </w:r>
      <w:r>
        <w:rPr>
          <w:spacing w:val="-3"/>
        </w:rPr>
        <w:t>este contexto </w:t>
      </w:r>
      <w:r>
        <w:rPr/>
        <w:t>de pérdida de la tradicional vocación productiva</w:t>
      </w:r>
      <w:r>
        <w:rPr>
          <w:spacing w:val="-28"/>
        </w:rPr>
        <w:t> </w:t>
      </w:r>
      <w:r>
        <w:rPr/>
        <w:t>emergen</w:t>
      </w:r>
      <w:r>
        <w:rPr>
          <w:spacing w:val="-28"/>
        </w:rPr>
        <w:t> </w:t>
      </w:r>
      <w:r>
        <w:rPr>
          <w:spacing w:val="-3"/>
        </w:rPr>
        <w:t>nuevas</w:t>
      </w:r>
      <w:r>
        <w:rPr>
          <w:spacing w:val="-28"/>
        </w:rPr>
        <w:t> </w:t>
      </w:r>
      <w:r>
        <w:rPr/>
        <w:t>funciones</w:t>
      </w:r>
      <w:r>
        <w:rPr>
          <w:spacing w:val="-28"/>
        </w:rPr>
        <w:t> </w:t>
      </w:r>
      <w:r>
        <w:rPr/>
        <w:t>o</w:t>
      </w:r>
      <w:r>
        <w:rPr>
          <w:spacing w:val="-28"/>
        </w:rPr>
        <w:t> </w:t>
      </w:r>
      <w:r>
        <w:rPr>
          <w:spacing w:val="-3"/>
        </w:rPr>
        <w:t>nuevos</w:t>
      </w:r>
      <w:r>
        <w:rPr>
          <w:spacing w:val="-28"/>
        </w:rPr>
        <w:t> </w:t>
      </w:r>
      <w:r>
        <w:rPr/>
        <w:t>usos</w:t>
      </w:r>
      <w:r>
        <w:rPr>
          <w:spacing w:val="-28"/>
        </w:rPr>
        <w:t> </w:t>
      </w:r>
      <w:r>
        <w:rPr/>
        <w:t>emergentes </w:t>
      </w:r>
      <w:r>
        <w:rPr>
          <w:spacing w:val="-3"/>
        </w:rPr>
        <w:t>(Cammarata,</w:t>
      </w:r>
      <w:r>
        <w:rPr>
          <w:spacing w:val="-14"/>
        </w:rPr>
        <w:t> </w:t>
      </w:r>
      <w:r>
        <w:rPr>
          <w:spacing w:val="-6"/>
        </w:rPr>
        <w:t>2006)</w:t>
      </w:r>
      <w:r>
        <w:rPr>
          <w:spacing w:val="-14"/>
        </w:rPr>
        <w:t> </w:t>
      </w:r>
      <w:r>
        <w:rPr/>
        <w:t>–por</w:t>
      </w:r>
      <w:r>
        <w:rPr>
          <w:spacing w:val="-14"/>
        </w:rPr>
        <w:t> </w:t>
      </w:r>
      <w:r>
        <w:rPr/>
        <w:t>ejemplo,</w:t>
      </w:r>
      <w:r>
        <w:rPr>
          <w:spacing w:val="-14"/>
        </w:rPr>
        <w:t> </w:t>
      </w:r>
      <w:r>
        <w:rPr/>
        <w:t>se</w:t>
      </w:r>
      <w:r>
        <w:rPr>
          <w:spacing w:val="-14"/>
        </w:rPr>
        <w:t> </w:t>
      </w:r>
      <w:r>
        <w:rPr/>
        <w:t>ha</w:t>
      </w:r>
      <w:r>
        <w:rPr>
          <w:spacing w:val="-14"/>
        </w:rPr>
        <w:t> </w:t>
      </w:r>
      <w:r>
        <w:rPr/>
        <w:t>convertido</w:t>
      </w:r>
      <w:r>
        <w:rPr>
          <w:spacing w:val="-14"/>
        </w:rPr>
        <w:t> </w:t>
      </w:r>
      <w:r>
        <w:rPr/>
        <w:t>en</w:t>
      </w:r>
      <w:r>
        <w:rPr>
          <w:spacing w:val="-14"/>
        </w:rPr>
        <w:t> </w:t>
      </w:r>
      <w:r>
        <w:rPr/>
        <w:t>el</w:t>
      </w:r>
      <w:r>
        <w:rPr>
          <w:spacing w:val="-14"/>
        </w:rPr>
        <w:t> </w:t>
      </w:r>
      <w:r>
        <w:rPr/>
        <w:t>espacio por</w:t>
      </w:r>
      <w:r>
        <w:rPr>
          <w:spacing w:val="-8"/>
        </w:rPr>
        <w:t> </w:t>
      </w:r>
      <w:r>
        <w:rPr/>
        <w:t>excelencia</w:t>
      </w:r>
      <w:r>
        <w:rPr>
          <w:spacing w:val="-8"/>
        </w:rPr>
        <w:t> </w:t>
      </w:r>
      <w:r>
        <w:rPr>
          <w:spacing w:val="-3"/>
        </w:rPr>
        <w:t>para</w:t>
      </w:r>
      <w:r>
        <w:rPr>
          <w:spacing w:val="-8"/>
        </w:rPr>
        <w:t> </w:t>
      </w:r>
      <w:r>
        <w:rPr/>
        <w:t>el</w:t>
      </w:r>
      <w:r>
        <w:rPr>
          <w:spacing w:val="-8"/>
        </w:rPr>
        <w:t> </w:t>
      </w:r>
      <w:r>
        <w:rPr/>
        <w:t>desarrollo</w:t>
      </w:r>
      <w:r>
        <w:rPr>
          <w:spacing w:val="-8"/>
        </w:rPr>
        <w:t> </w:t>
      </w:r>
      <w:r>
        <w:rPr/>
        <w:t>del</w:t>
      </w:r>
      <w:r>
        <w:rPr>
          <w:spacing w:val="-8"/>
        </w:rPr>
        <w:t> </w:t>
      </w:r>
      <w:r>
        <w:rPr/>
        <w:t>ocio–,</w:t>
      </w:r>
      <w:r>
        <w:rPr>
          <w:spacing w:val="-8"/>
        </w:rPr>
        <w:t> </w:t>
      </w:r>
      <w:r>
        <w:rPr/>
        <w:t>y</w:t>
      </w:r>
      <w:r>
        <w:rPr>
          <w:spacing w:val="-8"/>
        </w:rPr>
        <w:t> </w:t>
      </w:r>
      <w:r>
        <w:rPr/>
        <w:t>con</w:t>
      </w:r>
      <w:r>
        <w:rPr>
          <w:spacing w:val="-8"/>
        </w:rPr>
        <w:t> </w:t>
      </w:r>
      <w:r>
        <w:rPr/>
        <w:t>ello</w:t>
      </w:r>
      <w:r>
        <w:rPr>
          <w:spacing w:val="-8"/>
        </w:rPr>
        <w:t> </w:t>
      </w:r>
      <w:r>
        <w:rPr/>
        <w:t>la</w:t>
      </w:r>
      <w:r>
        <w:rPr>
          <w:spacing w:val="-8"/>
        </w:rPr>
        <w:t> </w:t>
      </w:r>
      <w:r>
        <w:rPr/>
        <w:t>configu- ración</w:t>
      </w:r>
      <w:r>
        <w:rPr>
          <w:spacing w:val="-11"/>
        </w:rPr>
        <w:t> </w:t>
      </w:r>
      <w:r>
        <w:rPr/>
        <w:t>de</w:t>
      </w:r>
      <w:r>
        <w:rPr>
          <w:spacing w:val="-11"/>
        </w:rPr>
        <w:t> </w:t>
      </w:r>
      <w:r>
        <w:rPr>
          <w:spacing w:val="-3"/>
        </w:rPr>
        <w:t>nuevos</w:t>
      </w:r>
      <w:r>
        <w:rPr>
          <w:spacing w:val="-11"/>
        </w:rPr>
        <w:t> </w:t>
      </w:r>
      <w:r>
        <w:rPr/>
        <w:t>paisajes</w:t>
      </w:r>
      <w:r>
        <w:rPr>
          <w:spacing w:val="-11"/>
        </w:rPr>
        <w:t> </w:t>
      </w:r>
      <w:r>
        <w:rPr/>
        <w:t>que</w:t>
      </w:r>
      <w:r>
        <w:rPr>
          <w:spacing w:val="-11"/>
        </w:rPr>
        <w:t> </w:t>
      </w:r>
      <w:r>
        <w:rPr>
          <w:spacing w:val="-3"/>
        </w:rPr>
        <w:t>va</w:t>
      </w:r>
      <w:r>
        <w:rPr>
          <w:spacing w:val="-11"/>
        </w:rPr>
        <w:t> </w:t>
      </w:r>
      <w:r>
        <w:rPr/>
        <w:t>aludiendo</w:t>
      </w:r>
      <w:r>
        <w:rPr>
          <w:spacing w:val="-11"/>
        </w:rPr>
        <w:t> </w:t>
      </w:r>
      <w:r>
        <w:rPr/>
        <w:t>más</w:t>
      </w:r>
      <w:r>
        <w:rPr>
          <w:spacing w:val="-11"/>
        </w:rPr>
        <w:t> </w:t>
      </w:r>
      <w:r>
        <w:rPr/>
        <w:t>a</w:t>
      </w:r>
      <w:r>
        <w:rPr>
          <w:spacing w:val="-11"/>
        </w:rPr>
        <w:t> </w:t>
      </w:r>
      <w:r>
        <w:rPr/>
        <w:t>lo</w:t>
      </w:r>
      <w:r>
        <w:rPr>
          <w:spacing w:val="-11"/>
        </w:rPr>
        <w:t> </w:t>
      </w:r>
      <w:r>
        <w:rPr/>
        <w:t>urbano</w:t>
      </w:r>
      <w:r>
        <w:rPr>
          <w:spacing w:val="-11"/>
        </w:rPr>
        <w:t> </w:t>
      </w:r>
      <w:r>
        <w:rPr/>
        <w:t>que a</w:t>
      </w:r>
      <w:r>
        <w:rPr>
          <w:spacing w:val="-29"/>
        </w:rPr>
        <w:t> </w:t>
      </w:r>
      <w:r>
        <w:rPr/>
        <w:t>lo</w:t>
      </w:r>
      <w:r>
        <w:rPr>
          <w:spacing w:val="-29"/>
        </w:rPr>
        <w:t> </w:t>
      </w:r>
      <w:r>
        <w:rPr/>
        <w:t>propiamente</w:t>
      </w:r>
      <w:r>
        <w:rPr>
          <w:spacing w:val="-29"/>
        </w:rPr>
        <w:t> </w:t>
      </w:r>
      <w:r>
        <w:rPr/>
        <w:t>rural.</w:t>
      </w:r>
    </w:p>
    <w:p>
      <w:pPr>
        <w:pStyle w:val="BodyText"/>
        <w:ind w:left="0"/>
      </w:pPr>
    </w:p>
    <w:p>
      <w:pPr>
        <w:spacing w:line="247" w:lineRule="auto" w:before="135"/>
        <w:ind w:left="280" w:right="278" w:firstLine="282"/>
        <w:jc w:val="both"/>
        <w:rPr>
          <w:sz w:val="19"/>
        </w:rPr>
      </w:pPr>
      <w:r>
        <w:rPr>
          <w:position w:val="6"/>
          <w:sz w:val="11"/>
        </w:rPr>
        <w:t>3 </w:t>
      </w:r>
      <w:r>
        <w:rPr>
          <w:sz w:val="19"/>
        </w:rPr>
        <w:t>Al respecto, Marx señala: “Como creador de valores de uso, es decir como</w:t>
      </w:r>
      <w:r>
        <w:rPr>
          <w:spacing w:val="-9"/>
          <w:sz w:val="19"/>
        </w:rPr>
        <w:t> </w:t>
      </w:r>
      <w:r>
        <w:rPr>
          <w:sz w:val="19"/>
        </w:rPr>
        <w:t>trabajo</w:t>
      </w:r>
      <w:r>
        <w:rPr>
          <w:spacing w:val="-9"/>
          <w:sz w:val="19"/>
        </w:rPr>
        <w:t> </w:t>
      </w:r>
      <w:r>
        <w:rPr>
          <w:sz w:val="19"/>
        </w:rPr>
        <w:t>útil,</w:t>
      </w:r>
      <w:r>
        <w:rPr>
          <w:spacing w:val="-9"/>
          <w:sz w:val="19"/>
        </w:rPr>
        <w:t> </w:t>
      </w:r>
      <w:r>
        <w:rPr>
          <w:sz w:val="19"/>
        </w:rPr>
        <w:t>el</w:t>
      </w:r>
      <w:r>
        <w:rPr>
          <w:spacing w:val="-9"/>
          <w:sz w:val="19"/>
        </w:rPr>
        <w:t> </w:t>
      </w:r>
      <w:r>
        <w:rPr>
          <w:sz w:val="19"/>
        </w:rPr>
        <w:t>trabajo</w:t>
      </w:r>
      <w:r>
        <w:rPr>
          <w:spacing w:val="-9"/>
          <w:sz w:val="19"/>
        </w:rPr>
        <w:t> </w:t>
      </w:r>
      <w:r>
        <w:rPr>
          <w:sz w:val="19"/>
        </w:rPr>
        <w:t>es,</w:t>
      </w:r>
      <w:r>
        <w:rPr>
          <w:spacing w:val="-9"/>
          <w:sz w:val="19"/>
        </w:rPr>
        <w:t> </w:t>
      </w:r>
      <w:r>
        <w:rPr>
          <w:sz w:val="19"/>
        </w:rPr>
        <w:t>por</w:t>
      </w:r>
      <w:r>
        <w:rPr>
          <w:spacing w:val="-9"/>
          <w:sz w:val="19"/>
        </w:rPr>
        <w:t> </w:t>
      </w:r>
      <w:r>
        <w:rPr>
          <w:spacing w:val="-3"/>
          <w:sz w:val="19"/>
        </w:rPr>
        <w:t>tanto,</w:t>
      </w:r>
      <w:r>
        <w:rPr>
          <w:spacing w:val="-9"/>
          <w:sz w:val="19"/>
        </w:rPr>
        <w:t> </w:t>
      </w:r>
      <w:r>
        <w:rPr>
          <w:sz w:val="19"/>
        </w:rPr>
        <w:t>condición</w:t>
      </w:r>
      <w:r>
        <w:rPr>
          <w:spacing w:val="-9"/>
          <w:sz w:val="19"/>
        </w:rPr>
        <w:t> </w:t>
      </w:r>
      <w:r>
        <w:rPr>
          <w:sz w:val="19"/>
        </w:rPr>
        <w:t>de</w:t>
      </w:r>
      <w:r>
        <w:rPr>
          <w:spacing w:val="-9"/>
          <w:sz w:val="19"/>
        </w:rPr>
        <w:t> </w:t>
      </w:r>
      <w:r>
        <w:rPr>
          <w:sz w:val="19"/>
        </w:rPr>
        <w:t>vida</w:t>
      </w:r>
      <w:r>
        <w:rPr>
          <w:spacing w:val="-9"/>
          <w:sz w:val="19"/>
        </w:rPr>
        <w:t> </w:t>
      </w:r>
      <w:r>
        <w:rPr>
          <w:sz w:val="19"/>
        </w:rPr>
        <w:t>del</w:t>
      </w:r>
      <w:r>
        <w:rPr>
          <w:spacing w:val="-9"/>
          <w:sz w:val="19"/>
        </w:rPr>
        <w:t> </w:t>
      </w:r>
      <w:r>
        <w:rPr>
          <w:sz w:val="19"/>
        </w:rPr>
        <w:t>hombre,</w:t>
      </w:r>
      <w:r>
        <w:rPr>
          <w:spacing w:val="-9"/>
          <w:sz w:val="19"/>
        </w:rPr>
        <w:t> </w:t>
      </w:r>
      <w:r>
        <w:rPr>
          <w:sz w:val="19"/>
        </w:rPr>
        <w:t>y condición independiente de todas las formas de sociedad, una</w:t>
      </w:r>
      <w:r>
        <w:rPr>
          <w:spacing w:val="-24"/>
          <w:sz w:val="19"/>
        </w:rPr>
        <w:t> </w:t>
      </w:r>
      <w:r>
        <w:rPr>
          <w:sz w:val="19"/>
        </w:rPr>
        <w:t>necesidad perenne</w:t>
      </w:r>
      <w:r>
        <w:rPr>
          <w:spacing w:val="-15"/>
          <w:sz w:val="19"/>
        </w:rPr>
        <w:t> </w:t>
      </w:r>
      <w:r>
        <w:rPr>
          <w:sz w:val="19"/>
        </w:rPr>
        <w:t>y</w:t>
      </w:r>
      <w:r>
        <w:rPr>
          <w:spacing w:val="-15"/>
          <w:sz w:val="19"/>
        </w:rPr>
        <w:t> </w:t>
      </w:r>
      <w:r>
        <w:rPr>
          <w:sz w:val="19"/>
        </w:rPr>
        <w:t>natural</w:t>
      </w:r>
      <w:r>
        <w:rPr>
          <w:spacing w:val="-15"/>
          <w:sz w:val="19"/>
        </w:rPr>
        <w:t> </w:t>
      </w:r>
      <w:r>
        <w:rPr>
          <w:sz w:val="19"/>
        </w:rPr>
        <w:t>sin</w:t>
      </w:r>
      <w:r>
        <w:rPr>
          <w:spacing w:val="-15"/>
          <w:sz w:val="19"/>
        </w:rPr>
        <w:t> </w:t>
      </w:r>
      <w:r>
        <w:rPr>
          <w:sz w:val="19"/>
        </w:rPr>
        <w:t>la</w:t>
      </w:r>
      <w:r>
        <w:rPr>
          <w:spacing w:val="-15"/>
          <w:sz w:val="19"/>
        </w:rPr>
        <w:t> </w:t>
      </w:r>
      <w:r>
        <w:rPr>
          <w:sz w:val="19"/>
        </w:rPr>
        <w:t>que</w:t>
      </w:r>
      <w:r>
        <w:rPr>
          <w:spacing w:val="-15"/>
          <w:sz w:val="19"/>
        </w:rPr>
        <w:t> </w:t>
      </w:r>
      <w:r>
        <w:rPr>
          <w:sz w:val="19"/>
        </w:rPr>
        <w:t>no</w:t>
      </w:r>
      <w:r>
        <w:rPr>
          <w:spacing w:val="-15"/>
          <w:sz w:val="19"/>
        </w:rPr>
        <w:t> </w:t>
      </w:r>
      <w:r>
        <w:rPr>
          <w:sz w:val="19"/>
        </w:rPr>
        <w:t>se</w:t>
      </w:r>
      <w:r>
        <w:rPr>
          <w:spacing w:val="-15"/>
          <w:sz w:val="19"/>
        </w:rPr>
        <w:t> </w:t>
      </w:r>
      <w:r>
        <w:rPr>
          <w:sz w:val="19"/>
        </w:rPr>
        <w:t>concebiría</w:t>
      </w:r>
      <w:r>
        <w:rPr>
          <w:spacing w:val="-15"/>
          <w:sz w:val="19"/>
        </w:rPr>
        <w:t> </w:t>
      </w:r>
      <w:r>
        <w:rPr>
          <w:sz w:val="19"/>
        </w:rPr>
        <w:t>el</w:t>
      </w:r>
      <w:r>
        <w:rPr>
          <w:spacing w:val="-15"/>
          <w:sz w:val="19"/>
        </w:rPr>
        <w:t> </w:t>
      </w:r>
      <w:r>
        <w:rPr>
          <w:sz w:val="19"/>
        </w:rPr>
        <w:t>intercambio</w:t>
      </w:r>
      <w:r>
        <w:rPr>
          <w:spacing w:val="-15"/>
          <w:sz w:val="19"/>
        </w:rPr>
        <w:t> </w:t>
      </w:r>
      <w:r>
        <w:rPr>
          <w:sz w:val="19"/>
        </w:rPr>
        <w:t>orgánico</w:t>
      </w:r>
      <w:r>
        <w:rPr>
          <w:spacing w:val="-15"/>
          <w:sz w:val="19"/>
        </w:rPr>
        <w:t> </w:t>
      </w:r>
      <w:r>
        <w:rPr>
          <w:sz w:val="19"/>
        </w:rPr>
        <w:t>entre el hombre y la naturaleza ni, por consiguiente, la vida humana </w:t>
      </w:r>
      <w:r>
        <w:rPr>
          <w:w w:val="105"/>
          <w:sz w:val="19"/>
        </w:rPr>
        <w:t>[…] </w:t>
      </w:r>
      <w:r>
        <w:rPr>
          <w:sz w:val="19"/>
        </w:rPr>
        <w:t>En su producción,</w:t>
      </w:r>
      <w:r>
        <w:rPr>
          <w:spacing w:val="-13"/>
          <w:sz w:val="19"/>
        </w:rPr>
        <w:t> </w:t>
      </w:r>
      <w:r>
        <w:rPr>
          <w:sz w:val="19"/>
        </w:rPr>
        <w:t>el</w:t>
      </w:r>
      <w:r>
        <w:rPr>
          <w:spacing w:val="-13"/>
          <w:sz w:val="19"/>
        </w:rPr>
        <w:t> </w:t>
      </w:r>
      <w:r>
        <w:rPr>
          <w:sz w:val="19"/>
        </w:rPr>
        <w:t>hombre</w:t>
      </w:r>
      <w:r>
        <w:rPr>
          <w:spacing w:val="-13"/>
          <w:sz w:val="19"/>
        </w:rPr>
        <w:t> </w:t>
      </w:r>
      <w:r>
        <w:rPr>
          <w:sz w:val="19"/>
        </w:rPr>
        <w:t>sólo</w:t>
      </w:r>
      <w:r>
        <w:rPr>
          <w:spacing w:val="-13"/>
          <w:sz w:val="19"/>
        </w:rPr>
        <w:t> </w:t>
      </w:r>
      <w:r>
        <w:rPr>
          <w:sz w:val="19"/>
        </w:rPr>
        <w:t>puede</w:t>
      </w:r>
      <w:r>
        <w:rPr>
          <w:spacing w:val="-13"/>
          <w:sz w:val="19"/>
        </w:rPr>
        <w:t> </w:t>
      </w:r>
      <w:r>
        <w:rPr>
          <w:sz w:val="19"/>
        </w:rPr>
        <w:t>proceder</w:t>
      </w:r>
      <w:r>
        <w:rPr>
          <w:spacing w:val="-13"/>
          <w:sz w:val="19"/>
        </w:rPr>
        <w:t> </w:t>
      </w:r>
      <w:r>
        <w:rPr>
          <w:sz w:val="19"/>
        </w:rPr>
        <w:t>como</w:t>
      </w:r>
      <w:r>
        <w:rPr>
          <w:spacing w:val="-13"/>
          <w:sz w:val="19"/>
        </w:rPr>
        <w:t> </w:t>
      </w:r>
      <w:r>
        <w:rPr>
          <w:sz w:val="19"/>
        </w:rPr>
        <w:t>procede</w:t>
      </w:r>
      <w:r>
        <w:rPr>
          <w:spacing w:val="-13"/>
          <w:sz w:val="19"/>
        </w:rPr>
        <w:t> </w:t>
      </w:r>
      <w:r>
        <w:rPr>
          <w:sz w:val="19"/>
        </w:rPr>
        <w:t>la</w:t>
      </w:r>
      <w:r>
        <w:rPr>
          <w:spacing w:val="-13"/>
          <w:sz w:val="19"/>
        </w:rPr>
        <w:t> </w:t>
      </w:r>
      <w:r>
        <w:rPr>
          <w:sz w:val="19"/>
        </w:rPr>
        <w:t>misma</w:t>
      </w:r>
      <w:r>
        <w:rPr>
          <w:spacing w:val="-13"/>
          <w:sz w:val="19"/>
        </w:rPr>
        <w:t> </w:t>
      </w:r>
      <w:r>
        <w:rPr>
          <w:sz w:val="19"/>
        </w:rPr>
        <w:t>natu- raleza, es </w:t>
      </w:r>
      <w:r>
        <w:rPr>
          <w:spacing w:val="-4"/>
          <w:sz w:val="19"/>
        </w:rPr>
        <w:t>decir, </w:t>
      </w:r>
      <w:r>
        <w:rPr>
          <w:sz w:val="19"/>
        </w:rPr>
        <w:t>haciendo que la materia cambie de forma” (2000:</w:t>
      </w:r>
      <w:r>
        <w:rPr>
          <w:spacing w:val="-19"/>
          <w:sz w:val="19"/>
        </w:rPr>
        <w:t> </w:t>
      </w:r>
      <w:r>
        <w:rPr>
          <w:spacing w:val="-8"/>
          <w:sz w:val="19"/>
        </w:rPr>
        <w:t>10).</w:t>
      </w:r>
    </w:p>
    <w:p>
      <w:pPr>
        <w:spacing w:after="0" w:line="247" w:lineRule="auto"/>
        <w:jc w:val="both"/>
        <w:rPr>
          <w:sz w:val="19"/>
        </w:rPr>
        <w:sectPr>
          <w:pgSz w:w="8500" w:h="12750"/>
          <w:pgMar w:header="1135" w:footer="0" w:top="1700" w:bottom="280" w:left="1160" w:right="1160"/>
        </w:sectPr>
      </w:pPr>
    </w:p>
    <w:p>
      <w:pPr>
        <w:pStyle w:val="BodyText"/>
        <w:spacing w:before="11"/>
        <w:ind w:left="0"/>
        <w:rPr>
          <w:sz w:val="20"/>
        </w:rPr>
      </w:pPr>
    </w:p>
    <w:p>
      <w:pPr>
        <w:pStyle w:val="Heading2"/>
        <w:spacing w:line="192" w:lineRule="exact"/>
      </w:pPr>
      <w:r>
        <w:rPr>
          <w:w w:val="90"/>
        </w:rPr>
        <w:t>La naturaleza construida: la subsunción</w:t>
      </w:r>
    </w:p>
    <w:p>
      <w:pPr>
        <w:spacing w:before="4"/>
        <w:ind w:left="280" w:right="0" w:firstLine="0"/>
        <w:jc w:val="both"/>
        <w:rPr>
          <w:rFonts w:ascii="Trebuchet MS"/>
          <w:b/>
          <w:sz w:val="22"/>
        </w:rPr>
      </w:pPr>
      <w:r>
        <w:rPr>
          <w:rFonts w:ascii="Trebuchet MS"/>
          <w:b/>
          <w:w w:val="95"/>
          <w:sz w:val="22"/>
        </w:rPr>
        <w:t>del espacio rural al capital</w:t>
      </w:r>
    </w:p>
    <w:p>
      <w:pPr>
        <w:pStyle w:val="BodyText"/>
        <w:spacing w:before="2"/>
        <w:ind w:left="0"/>
        <w:rPr>
          <w:rFonts w:ascii="Trebuchet MS"/>
          <w:b/>
        </w:rPr>
      </w:pPr>
    </w:p>
    <w:p>
      <w:pPr>
        <w:pStyle w:val="BodyText"/>
        <w:spacing w:line="260" w:lineRule="exact"/>
        <w:ind w:right="277"/>
        <w:jc w:val="both"/>
      </w:pPr>
      <w:r>
        <w:rPr/>
        <w:t>Al</w:t>
      </w:r>
      <w:r>
        <w:rPr>
          <w:spacing w:val="-18"/>
        </w:rPr>
        <w:t> </w:t>
      </w:r>
      <w:r>
        <w:rPr/>
        <w:t>tiempo</w:t>
      </w:r>
      <w:r>
        <w:rPr>
          <w:spacing w:val="-18"/>
        </w:rPr>
        <w:t> </w:t>
      </w:r>
      <w:r>
        <w:rPr/>
        <w:t>que</w:t>
      </w:r>
      <w:r>
        <w:rPr>
          <w:spacing w:val="-18"/>
        </w:rPr>
        <w:t> </w:t>
      </w:r>
      <w:r>
        <w:rPr/>
        <w:t>el</w:t>
      </w:r>
      <w:r>
        <w:rPr>
          <w:spacing w:val="-18"/>
        </w:rPr>
        <w:t> </w:t>
      </w:r>
      <w:r>
        <w:rPr/>
        <w:t>espacio</w:t>
      </w:r>
      <w:r>
        <w:rPr>
          <w:spacing w:val="-18"/>
        </w:rPr>
        <w:t> </w:t>
      </w:r>
      <w:r>
        <w:rPr>
          <w:spacing w:val="-3"/>
        </w:rPr>
        <w:t>rural</w:t>
      </w:r>
      <w:r>
        <w:rPr>
          <w:spacing w:val="-18"/>
        </w:rPr>
        <w:t> </w:t>
      </w:r>
      <w:r>
        <w:rPr>
          <w:spacing w:val="-3"/>
        </w:rPr>
        <w:t>va</w:t>
      </w:r>
      <w:r>
        <w:rPr>
          <w:spacing w:val="-18"/>
        </w:rPr>
        <w:t> </w:t>
      </w:r>
      <w:r>
        <w:rPr/>
        <w:t>siendo</w:t>
      </w:r>
      <w:r>
        <w:rPr>
          <w:spacing w:val="-18"/>
        </w:rPr>
        <w:t> </w:t>
      </w:r>
      <w:r>
        <w:rPr/>
        <w:t>penetrado</w:t>
      </w:r>
      <w:r>
        <w:rPr>
          <w:spacing w:val="-18"/>
        </w:rPr>
        <w:t> </w:t>
      </w:r>
      <w:r>
        <w:rPr/>
        <w:t>por</w:t>
      </w:r>
      <w:r>
        <w:rPr>
          <w:spacing w:val="-18"/>
        </w:rPr>
        <w:t> </w:t>
      </w:r>
      <w:r>
        <w:rPr/>
        <w:t>el</w:t>
      </w:r>
      <w:r>
        <w:rPr>
          <w:spacing w:val="-18"/>
        </w:rPr>
        <w:t> </w:t>
      </w:r>
      <w:r>
        <w:rPr/>
        <w:t>capital, en</w:t>
      </w:r>
      <w:r>
        <w:rPr>
          <w:spacing w:val="-17"/>
        </w:rPr>
        <w:t> </w:t>
      </w:r>
      <w:r>
        <w:rPr>
          <w:spacing w:val="-3"/>
        </w:rPr>
        <w:t>éste</w:t>
      </w:r>
      <w:r>
        <w:rPr>
          <w:spacing w:val="-17"/>
        </w:rPr>
        <w:t> </w:t>
      </w:r>
      <w:r>
        <w:rPr/>
        <w:t>también</w:t>
      </w:r>
      <w:r>
        <w:rPr>
          <w:spacing w:val="-17"/>
        </w:rPr>
        <w:t> </w:t>
      </w:r>
      <w:r>
        <w:rPr/>
        <w:t>se</w:t>
      </w:r>
      <w:r>
        <w:rPr>
          <w:spacing w:val="-17"/>
        </w:rPr>
        <w:t> </w:t>
      </w:r>
      <w:r>
        <w:rPr>
          <w:spacing w:val="-3"/>
        </w:rPr>
        <w:t>va</w:t>
      </w:r>
      <w:r>
        <w:rPr>
          <w:spacing w:val="-17"/>
        </w:rPr>
        <w:t> </w:t>
      </w:r>
      <w:r>
        <w:rPr/>
        <w:t>produciendo</w:t>
      </w:r>
      <w:r>
        <w:rPr>
          <w:spacing w:val="-17"/>
        </w:rPr>
        <w:t> </w:t>
      </w:r>
      <w:r>
        <w:rPr/>
        <w:t>una</w:t>
      </w:r>
      <w:r>
        <w:rPr>
          <w:spacing w:val="-17"/>
        </w:rPr>
        <w:t> </w:t>
      </w:r>
      <w:r>
        <w:rPr/>
        <w:t>dinámica</w:t>
      </w:r>
      <w:r>
        <w:rPr>
          <w:spacing w:val="-17"/>
        </w:rPr>
        <w:t> </w:t>
      </w:r>
      <w:r>
        <w:rPr/>
        <w:t>de</w:t>
      </w:r>
      <w:r>
        <w:rPr>
          <w:spacing w:val="-17"/>
        </w:rPr>
        <w:t> </w:t>
      </w:r>
      <w:r>
        <w:rPr/>
        <w:t>subsunción. Si</w:t>
      </w:r>
      <w:r>
        <w:rPr>
          <w:spacing w:val="-22"/>
        </w:rPr>
        <w:t> </w:t>
      </w:r>
      <w:r>
        <w:rPr/>
        <w:t>dentro</w:t>
      </w:r>
      <w:r>
        <w:rPr>
          <w:spacing w:val="-22"/>
        </w:rPr>
        <w:t> </w:t>
      </w:r>
      <w:r>
        <w:rPr/>
        <w:t>de</w:t>
      </w:r>
      <w:r>
        <w:rPr>
          <w:spacing w:val="-22"/>
        </w:rPr>
        <w:t> </w:t>
      </w:r>
      <w:r>
        <w:rPr/>
        <w:t>la</w:t>
      </w:r>
      <w:r>
        <w:rPr>
          <w:spacing w:val="-22"/>
        </w:rPr>
        <w:t> </w:t>
      </w:r>
      <w:r>
        <w:rPr>
          <w:spacing w:val="-3"/>
        </w:rPr>
        <w:t>teoría</w:t>
      </w:r>
      <w:r>
        <w:rPr>
          <w:spacing w:val="-22"/>
        </w:rPr>
        <w:t> </w:t>
      </w:r>
      <w:r>
        <w:rPr/>
        <w:t>marxista</w:t>
      </w:r>
      <w:r>
        <w:rPr>
          <w:spacing w:val="-22"/>
        </w:rPr>
        <w:t> </w:t>
      </w:r>
      <w:r>
        <w:rPr/>
        <w:t>tradicional</w:t>
      </w:r>
      <w:r>
        <w:rPr>
          <w:spacing w:val="-22"/>
        </w:rPr>
        <w:t> </w:t>
      </w:r>
      <w:r>
        <w:rPr/>
        <w:t>se</w:t>
      </w:r>
      <w:r>
        <w:rPr>
          <w:spacing w:val="-22"/>
        </w:rPr>
        <w:t> </w:t>
      </w:r>
      <w:r>
        <w:rPr/>
        <w:t>instituye</w:t>
      </w:r>
      <w:r>
        <w:rPr>
          <w:spacing w:val="-22"/>
        </w:rPr>
        <w:t> </w:t>
      </w:r>
      <w:r>
        <w:rPr/>
        <w:t>el</w:t>
      </w:r>
      <w:r>
        <w:rPr>
          <w:spacing w:val="-22"/>
        </w:rPr>
        <w:t> </w:t>
      </w:r>
      <w:r>
        <w:rPr>
          <w:spacing w:val="-3"/>
        </w:rPr>
        <w:t>concepto </w:t>
      </w:r>
      <w:r>
        <w:rPr/>
        <w:t>de</w:t>
      </w:r>
      <w:r>
        <w:rPr>
          <w:spacing w:val="-6"/>
        </w:rPr>
        <w:t> </w:t>
      </w:r>
      <w:r>
        <w:rPr/>
        <w:t>subsunción</w:t>
      </w:r>
      <w:r>
        <w:rPr>
          <w:spacing w:val="-6"/>
        </w:rPr>
        <w:t> </w:t>
      </w:r>
      <w:r>
        <w:rPr/>
        <w:t>real</w:t>
      </w:r>
      <w:r>
        <w:rPr>
          <w:spacing w:val="-6"/>
        </w:rPr>
        <w:t> </w:t>
      </w:r>
      <w:r>
        <w:rPr/>
        <w:t>del</w:t>
      </w:r>
      <w:r>
        <w:rPr>
          <w:spacing w:val="-6"/>
        </w:rPr>
        <w:t> </w:t>
      </w:r>
      <w:r>
        <w:rPr/>
        <w:t>trabajo</w:t>
      </w:r>
      <w:r>
        <w:rPr>
          <w:spacing w:val="-6"/>
        </w:rPr>
        <w:t> </w:t>
      </w:r>
      <w:r>
        <w:rPr/>
        <w:t>al</w:t>
      </w:r>
      <w:r>
        <w:rPr>
          <w:spacing w:val="-6"/>
        </w:rPr>
        <w:t> </w:t>
      </w:r>
      <w:r>
        <w:rPr/>
        <w:t>capital</w:t>
      </w:r>
      <w:r>
        <w:rPr>
          <w:spacing w:val="-6"/>
        </w:rPr>
        <w:t> </w:t>
      </w:r>
      <w:r>
        <w:rPr/>
        <w:t>(Marx,</w:t>
      </w:r>
      <w:r>
        <w:rPr>
          <w:spacing w:val="-6"/>
        </w:rPr>
        <w:t> </w:t>
      </w:r>
      <w:r>
        <w:rPr>
          <w:spacing w:val="-5"/>
        </w:rPr>
        <w:t>2005),</w:t>
      </w:r>
      <w:r>
        <w:rPr>
          <w:spacing w:val="-6"/>
        </w:rPr>
        <w:t> </w:t>
      </w:r>
      <w:r>
        <w:rPr/>
        <w:t>desde</w:t>
      </w:r>
      <w:r>
        <w:rPr>
          <w:spacing w:val="-6"/>
        </w:rPr>
        <w:t> </w:t>
      </w:r>
      <w:r>
        <w:rPr/>
        <w:t>allí se</w:t>
      </w:r>
      <w:r>
        <w:rPr>
          <w:spacing w:val="-19"/>
        </w:rPr>
        <w:t> </w:t>
      </w:r>
      <w:r>
        <w:rPr/>
        <w:t>puede</w:t>
      </w:r>
      <w:r>
        <w:rPr>
          <w:spacing w:val="-19"/>
        </w:rPr>
        <w:t> </w:t>
      </w:r>
      <w:r>
        <w:rPr>
          <w:spacing w:val="-3"/>
        </w:rPr>
        <w:t>proyectar</w:t>
      </w:r>
      <w:r>
        <w:rPr>
          <w:spacing w:val="-19"/>
        </w:rPr>
        <w:t> </w:t>
      </w:r>
      <w:r>
        <w:rPr/>
        <w:t>la</w:t>
      </w:r>
      <w:r>
        <w:rPr>
          <w:spacing w:val="-19"/>
        </w:rPr>
        <w:t> </w:t>
      </w:r>
      <w:r>
        <w:rPr/>
        <w:t>naturaleza</w:t>
      </w:r>
      <w:r>
        <w:rPr>
          <w:spacing w:val="-19"/>
        </w:rPr>
        <w:t> </w:t>
      </w:r>
      <w:r>
        <w:rPr/>
        <w:t>y</w:t>
      </w:r>
      <w:r>
        <w:rPr>
          <w:spacing w:val="-19"/>
        </w:rPr>
        <w:t> </w:t>
      </w:r>
      <w:r>
        <w:rPr/>
        <w:t>la</w:t>
      </w:r>
      <w:r>
        <w:rPr>
          <w:spacing w:val="-19"/>
        </w:rPr>
        <w:t> </w:t>
      </w:r>
      <w:r>
        <w:rPr/>
        <w:t>sociedad</w:t>
      </w:r>
      <w:r>
        <w:rPr>
          <w:spacing w:val="-19"/>
        </w:rPr>
        <w:t> </w:t>
      </w:r>
      <w:r>
        <w:rPr/>
        <w:t>subordinadas</w:t>
      </w:r>
      <w:r>
        <w:rPr>
          <w:spacing w:val="-19"/>
        </w:rPr>
        <w:t> </w:t>
      </w:r>
      <w:r>
        <w:rPr/>
        <w:t>a</w:t>
      </w:r>
      <w:r>
        <w:rPr>
          <w:spacing w:val="-19"/>
        </w:rPr>
        <w:t> </w:t>
      </w:r>
      <w:r>
        <w:rPr/>
        <w:t>las necesidades del mismo. Según Scaron (citado por Marx, </w:t>
      </w:r>
      <w:r>
        <w:rPr>
          <w:spacing w:val="-5"/>
        </w:rPr>
        <w:t>2005), </w:t>
      </w:r>
      <w:r>
        <w:rPr/>
        <w:t>el</w:t>
      </w:r>
      <w:r>
        <w:rPr>
          <w:spacing w:val="-24"/>
        </w:rPr>
        <w:t> </w:t>
      </w:r>
      <w:r>
        <w:rPr/>
        <w:t>término</w:t>
      </w:r>
      <w:r>
        <w:rPr>
          <w:spacing w:val="-24"/>
        </w:rPr>
        <w:t> </w:t>
      </w:r>
      <w:r>
        <w:rPr/>
        <w:t>“subsunción”</w:t>
      </w:r>
      <w:r>
        <w:rPr>
          <w:spacing w:val="-24"/>
        </w:rPr>
        <w:t> </w:t>
      </w:r>
      <w:r>
        <w:rPr/>
        <w:t>traduce</w:t>
      </w:r>
      <w:r>
        <w:rPr>
          <w:spacing w:val="-24"/>
        </w:rPr>
        <w:t> </w:t>
      </w:r>
      <w:r>
        <w:rPr/>
        <w:t>el</w:t>
      </w:r>
      <w:r>
        <w:rPr>
          <w:spacing w:val="-24"/>
        </w:rPr>
        <w:t> </w:t>
      </w:r>
      <w:r>
        <w:rPr/>
        <w:t>sustantivo</w:t>
      </w:r>
      <w:r>
        <w:rPr>
          <w:spacing w:val="-24"/>
        </w:rPr>
        <w:t> </w:t>
      </w:r>
      <w:r>
        <w:rPr>
          <w:spacing w:val="-3"/>
        </w:rPr>
        <w:t>“subsumtion”,</w:t>
      </w:r>
      <w:r>
        <w:rPr>
          <w:spacing w:val="-24"/>
        </w:rPr>
        <w:t> </w:t>
      </w:r>
      <w:r>
        <w:rPr/>
        <w:t>que significa</w:t>
      </w:r>
      <w:r>
        <w:rPr>
          <w:spacing w:val="-16"/>
        </w:rPr>
        <w:t> </w:t>
      </w:r>
      <w:r>
        <w:rPr>
          <w:spacing w:val="-3"/>
        </w:rPr>
        <w:t>tanto</w:t>
      </w:r>
      <w:r>
        <w:rPr>
          <w:spacing w:val="-16"/>
        </w:rPr>
        <w:t> </w:t>
      </w:r>
      <w:r>
        <w:rPr/>
        <w:t>subordinación</w:t>
      </w:r>
      <w:r>
        <w:rPr>
          <w:spacing w:val="-16"/>
        </w:rPr>
        <w:t> </w:t>
      </w:r>
      <w:r>
        <w:rPr/>
        <w:t>como</w:t>
      </w:r>
      <w:r>
        <w:rPr>
          <w:spacing w:val="-16"/>
        </w:rPr>
        <w:t> </w:t>
      </w:r>
      <w:r>
        <w:rPr/>
        <w:t>inclusión.</w:t>
      </w:r>
    </w:p>
    <w:p>
      <w:pPr>
        <w:pStyle w:val="BodyText"/>
        <w:spacing w:line="260" w:lineRule="exact"/>
        <w:ind w:right="278" w:firstLine="343"/>
        <w:jc w:val="both"/>
      </w:pPr>
      <w:r>
        <w:rPr/>
        <w:t>La dinámica de subsunción del espacio al capital es, por un lado, el proceso mediante el cual, a </w:t>
      </w:r>
      <w:r>
        <w:rPr>
          <w:spacing w:val="-5"/>
        </w:rPr>
        <w:t>través </w:t>
      </w:r>
      <w:r>
        <w:rPr/>
        <w:t>del proceso de pro- ducción,</w:t>
      </w:r>
      <w:r>
        <w:rPr>
          <w:spacing w:val="-19"/>
        </w:rPr>
        <w:t> </w:t>
      </w:r>
      <w:r>
        <w:rPr/>
        <w:t>el</w:t>
      </w:r>
      <w:r>
        <w:rPr>
          <w:spacing w:val="-19"/>
        </w:rPr>
        <w:t> </w:t>
      </w:r>
      <w:r>
        <w:rPr/>
        <w:t>hombre</w:t>
      </w:r>
      <w:r>
        <w:rPr>
          <w:spacing w:val="-19"/>
        </w:rPr>
        <w:t> </w:t>
      </w:r>
      <w:r>
        <w:rPr>
          <w:spacing w:val="-3"/>
        </w:rPr>
        <w:t>va</w:t>
      </w:r>
      <w:r>
        <w:rPr>
          <w:spacing w:val="-19"/>
        </w:rPr>
        <w:t> </w:t>
      </w:r>
      <w:r>
        <w:rPr/>
        <w:t>añadiendo</w:t>
      </w:r>
      <w:r>
        <w:rPr>
          <w:spacing w:val="-19"/>
        </w:rPr>
        <w:t> </w:t>
      </w:r>
      <w:r>
        <w:rPr/>
        <w:t>una</w:t>
      </w:r>
      <w:r>
        <w:rPr>
          <w:spacing w:val="-19"/>
        </w:rPr>
        <w:t> </w:t>
      </w:r>
      <w:r>
        <w:rPr/>
        <w:t>serie</w:t>
      </w:r>
      <w:r>
        <w:rPr>
          <w:spacing w:val="-19"/>
        </w:rPr>
        <w:t> </w:t>
      </w:r>
      <w:r>
        <w:rPr/>
        <w:t>de</w:t>
      </w:r>
      <w:r>
        <w:rPr>
          <w:spacing w:val="-19"/>
        </w:rPr>
        <w:t> </w:t>
      </w:r>
      <w:r>
        <w:rPr/>
        <w:t>valores</w:t>
      </w:r>
      <w:r>
        <w:rPr>
          <w:spacing w:val="-19"/>
        </w:rPr>
        <w:t> </w:t>
      </w:r>
      <w:r>
        <w:rPr/>
        <w:t>al</w:t>
      </w:r>
      <w:r>
        <w:rPr>
          <w:spacing w:val="-19"/>
        </w:rPr>
        <w:t> </w:t>
      </w:r>
      <w:r>
        <w:rPr/>
        <w:t>espacio, enfocados a facilitar el proceso de producción capitalista. La valorización del espacio se refiere “al conjunto de las condicio- nes espaciales universales de reproducción de los modos de producción […]” (Robert y Messias, </w:t>
      </w:r>
      <w:r>
        <w:rPr>
          <w:spacing w:val="-5"/>
        </w:rPr>
        <w:t>2009: </w:t>
      </w:r>
      <w:r>
        <w:rPr>
          <w:spacing w:val="-11"/>
        </w:rPr>
        <w:t>107), </w:t>
      </w:r>
      <w:r>
        <w:rPr/>
        <w:t>lo anterior puede</w:t>
      </w:r>
      <w:r>
        <w:rPr>
          <w:spacing w:val="-17"/>
        </w:rPr>
        <w:t> </w:t>
      </w:r>
      <w:r>
        <w:rPr/>
        <w:t>ser</w:t>
      </w:r>
      <w:r>
        <w:rPr>
          <w:spacing w:val="-17"/>
        </w:rPr>
        <w:t> </w:t>
      </w:r>
      <w:r>
        <w:rPr/>
        <w:t>interpretado</w:t>
      </w:r>
      <w:r>
        <w:rPr>
          <w:spacing w:val="-17"/>
        </w:rPr>
        <w:t> </w:t>
      </w:r>
      <w:r>
        <w:rPr/>
        <w:t>como</w:t>
      </w:r>
      <w:r>
        <w:rPr>
          <w:spacing w:val="-17"/>
        </w:rPr>
        <w:t> </w:t>
      </w:r>
      <w:r>
        <w:rPr/>
        <w:t>la</w:t>
      </w:r>
      <w:r>
        <w:rPr>
          <w:spacing w:val="-17"/>
        </w:rPr>
        <w:t> </w:t>
      </w:r>
      <w:r>
        <w:rPr/>
        <w:t>creación</w:t>
      </w:r>
      <w:r>
        <w:rPr>
          <w:spacing w:val="-17"/>
        </w:rPr>
        <w:t> </w:t>
      </w:r>
      <w:r>
        <w:rPr/>
        <w:t>de</w:t>
      </w:r>
      <w:r>
        <w:rPr>
          <w:spacing w:val="-17"/>
        </w:rPr>
        <w:t> </w:t>
      </w:r>
      <w:r>
        <w:rPr/>
        <w:t>las</w:t>
      </w:r>
      <w:r>
        <w:rPr>
          <w:spacing w:val="-17"/>
        </w:rPr>
        <w:t> </w:t>
      </w:r>
      <w:r>
        <w:rPr/>
        <w:t>condiciones</w:t>
      </w:r>
      <w:r>
        <w:rPr>
          <w:spacing w:val="-17"/>
        </w:rPr>
        <w:t> </w:t>
      </w:r>
      <w:r>
        <w:rPr>
          <w:spacing w:val="-3"/>
        </w:rPr>
        <w:t>para </w:t>
      </w:r>
      <w:r>
        <w:rPr/>
        <w:t>el</w:t>
      </w:r>
      <w:r>
        <w:rPr>
          <w:spacing w:val="-21"/>
        </w:rPr>
        <w:t> </w:t>
      </w:r>
      <w:r>
        <w:rPr/>
        <w:t>desarrollo</w:t>
      </w:r>
      <w:r>
        <w:rPr>
          <w:spacing w:val="-21"/>
        </w:rPr>
        <w:t> </w:t>
      </w:r>
      <w:r>
        <w:rPr/>
        <w:t>de</w:t>
      </w:r>
      <w:r>
        <w:rPr>
          <w:spacing w:val="-21"/>
        </w:rPr>
        <w:t> </w:t>
      </w:r>
      <w:r>
        <w:rPr/>
        <w:t>determinadas</w:t>
      </w:r>
      <w:r>
        <w:rPr>
          <w:spacing w:val="-21"/>
        </w:rPr>
        <w:t> </w:t>
      </w:r>
      <w:r>
        <w:rPr/>
        <w:t>actividades</w:t>
      </w:r>
      <w:r>
        <w:rPr>
          <w:spacing w:val="-21"/>
        </w:rPr>
        <w:t> </w:t>
      </w:r>
      <w:r>
        <w:rPr/>
        <w:t>productivas</w:t>
      </w:r>
      <w:r>
        <w:rPr>
          <w:spacing w:val="-21"/>
        </w:rPr>
        <w:t> </w:t>
      </w:r>
      <w:r>
        <w:rPr/>
        <w:t>que</w:t>
      </w:r>
      <w:r>
        <w:rPr>
          <w:spacing w:val="-21"/>
        </w:rPr>
        <w:t> </w:t>
      </w:r>
      <w:r>
        <w:rPr/>
        <w:t>están dentro</w:t>
      </w:r>
      <w:r>
        <w:rPr>
          <w:spacing w:val="-6"/>
        </w:rPr>
        <w:t> </w:t>
      </w:r>
      <w:r>
        <w:rPr/>
        <w:t>de</w:t>
      </w:r>
      <w:r>
        <w:rPr>
          <w:spacing w:val="-6"/>
        </w:rPr>
        <w:t> </w:t>
      </w:r>
      <w:r>
        <w:rPr/>
        <w:t>la</w:t>
      </w:r>
      <w:r>
        <w:rPr>
          <w:spacing w:val="-6"/>
        </w:rPr>
        <w:t> </w:t>
      </w:r>
      <w:r>
        <w:rPr/>
        <w:t>lógica</w:t>
      </w:r>
      <w:r>
        <w:rPr>
          <w:spacing w:val="-6"/>
        </w:rPr>
        <w:t> </w:t>
      </w:r>
      <w:r>
        <w:rPr/>
        <w:t>de</w:t>
      </w:r>
      <w:r>
        <w:rPr>
          <w:spacing w:val="-6"/>
        </w:rPr>
        <w:t> </w:t>
      </w:r>
      <w:r>
        <w:rPr/>
        <w:t>producción</w:t>
      </w:r>
      <w:r>
        <w:rPr>
          <w:spacing w:val="-6"/>
        </w:rPr>
        <w:t> </w:t>
      </w:r>
      <w:r>
        <w:rPr/>
        <w:t>capitalista</w:t>
      </w:r>
      <w:r>
        <w:rPr>
          <w:spacing w:val="-6"/>
        </w:rPr>
        <w:t> </w:t>
      </w:r>
      <w:r>
        <w:rPr/>
        <w:t>o</w:t>
      </w:r>
      <w:r>
        <w:rPr>
          <w:spacing w:val="-6"/>
        </w:rPr>
        <w:t> </w:t>
      </w:r>
      <w:r>
        <w:rPr/>
        <w:t>aquellas</w:t>
      </w:r>
      <w:r>
        <w:rPr>
          <w:spacing w:val="-6"/>
        </w:rPr>
        <w:t> </w:t>
      </w:r>
      <w:r>
        <w:rPr/>
        <w:t>que</w:t>
      </w:r>
      <w:r>
        <w:rPr>
          <w:spacing w:val="-6"/>
        </w:rPr>
        <w:t> </w:t>
      </w:r>
      <w:r>
        <w:rPr/>
        <w:t>son útiles</w:t>
      </w:r>
      <w:r>
        <w:rPr>
          <w:spacing w:val="-31"/>
        </w:rPr>
        <w:t> </w:t>
      </w:r>
      <w:r>
        <w:rPr/>
        <w:t>al</w:t>
      </w:r>
      <w:r>
        <w:rPr>
          <w:spacing w:val="-31"/>
        </w:rPr>
        <w:t> </w:t>
      </w:r>
      <w:r>
        <w:rPr/>
        <w:t>propio</w:t>
      </w:r>
      <w:r>
        <w:rPr>
          <w:spacing w:val="-31"/>
        </w:rPr>
        <w:t> </w:t>
      </w:r>
      <w:r>
        <w:rPr/>
        <w:t>capital;</w:t>
      </w:r>
      <w:r>
        <w:rPr>
          <w:spacing w:val="-31"/>
        </w:rPr>
        <w:t> </w:t>
      </w:r>
      <w:r>
        <w:rPr/>
        <w:t>el</w:t>
      </w:r>
      <w:r>
        <w:rPr>
          <w:spacing w:val="-31"/>
        </w:rPr>
        <w:t> </w:t>
      </w:r>
      <w:r>
        <w:rPr/>
        <w:t>espacio</w:t>
      </w:r>
      <w:r>
        <w:rPr>
          <w:spacing w:val="-31"/>
        </w:rPr>
        <w:t> </w:t>
      </w:r>
      <w:r>
        <w:rPr/>
        <w:t>mismo</w:t>
      </w:r>
      <w:r>
        <w:rPr>
          <w:spacing w:val="-31"/>
        </w:rPr>
        <w:t> </w:t>
      </w:r>
      <w:r>
        <w:rPr/>
        <w:t>en</w:t>
      </w:r>
      <w:r>
        <w:rPr>
          <w:spacing w:val="-31"/>
        </w:rPr>
        <w:t> </w:t>
      </w:r>
      <w:r>
        <w:rPr/>
        <w:t>su</w:t>
      </w:r>
      <w:r>
        <w:rPr>
          <w:spacing w:val="-31"/>
        </w:rPr>
        <w:t> </w:t>
      </w:r>
      <w:r>
        <w:rPr/>
        <w:t>dimensión</w:t>
      </w:r>
      <w:r>
        <w:rPr>
          <w:spacing w:val="-31"/>
        </w:rPr>
        <w:t> </w:t>
      </w:r>
      <w:r>
        <w:rPr>
          <w:spacing w:val="-3"/>
        </w:rPr>
        <w:t>material </w:t>
      </w:r>
      <w:r>
        <w:rPr/>
        <w:t>se</w:t>
      </w:r>
      <w:r>
        <w:rPr>
          <w:spacing w:val="-22"/>
        </w:rPr>
        <w:t> </w:t>
      </w:r>
      <w:r>
        <w:rPr>
          <w:spacing w:val="-3"/>
        </w:rPr>
        <w:t>convierte</w:t>
      </w:r>
      <w:r>
        <w:rPr>
          <w:spacing w:val="-22"/>
        </w:rPr>
        <w:t> </w:t>
      </w:r>
      <w:r>
        <w:rPr/>
        <w:t>en</w:t>
      </w:r>
      <w:r>
        <w:rPr>
          <w:spacing w:val="-22"/>
        </w:rPr>
        <w:t> </w:t>
      </w:r>
      <w:r>
        <w:rPr>
          <w:spacing w:val="-3"/>
        </w:rPr>
        <w:t>parte</w:t>
      </w:r>
      <w:r>
        <w:rPr>
          <w:spacing w:val="-22"/>
        </w:rPr>
        <w:t> </w:t>
      </w:r>
      <w:r>
        <w:rPr/>
        <w:t>de</w:t>
      </w:r>
      <w:r>
        <w:rPr>
          <w:spacing w:val="-22"/>
        </w:rPr>
        <w:t> </w:t>
      </w:r>
      <w:r>
        <w:rPr>
          <w:spacing w:val="-3"/>
        </w:rPr>
        <w:t>esas</w:t>
      </w:r>
      <w:r>
        <w:rPr>
          <w:spacing w:val="-22"/>
        </w:rPr>
        <w:t> </w:t>
      </w:r>
      <w:r>
        <w:rPr>
          <w:spacing w:val="-2"/>
        </w:rPr>
        <w:t>condiciones,</w:t>
      </w:r>
      <w:r>
        <w:rPr>
          <w:spacing w:val="-22"/>
        </w:rPr>
        <w:t> </w:t>
      </w:r>
      <w:r>
        <w:rPr/>
        <w:t>pues</w:t>
      </w:r>
      <w:r>
        <w:rPr>
          <w:spacing w:val="-22"/>
        </w:rPr>
        <w:t> </w:t>
      </w:r>
      <w:r>
        <w:rPr>
          <w:spacing w:val="-3"/>
        </w:rPr>
        <w:t>también</w:t>
      </w:r>
      <w:r>
        <w:rPr>
          <w:spacing w:val="-22"/>
        </w:rPr>
        <w:t> </w:t>
      </w:r>
      <w:r>
        <w:rPr/>
        <w:t>es</w:t>
      </w:r>
      <w:r>
        <w:rPr>
          <w:spacing w:val="-22"/>
        </w:rPr>
        <w:t> </w:t>
      </w:r>
      <w:r>
        <w:rPr>
          <w:spacing w:val="-4"/>
        </w:rPr>
        <w:t>objeto </w:t>
      </w:r>
      <w:r>
        <w:rPr/>
        <w:t>del</w:t>
      </w:r>
      <w:r>
        <w:rPr>
          <w:spacing w:val="-22"/>
        </w:rPr>
        <w:t> </w:t>
      </w:r>
      <w:r>
        <w:rPr/>
        <w:t>consumo</w:t>
      </w:r>
      <w:r>
        <w:rPr>
          <w:spacing w:val="-22"/>
        </w:rPr>
        <w:t> </w:t>
      </w:r>
      <w:r>
        <w:rPr/>
        <w:t>capitalista</w:t>
      </w:r>
      <w:r>
        <w:rPr>
          <w:spacing w:val="-22"/>
        </w:rPr>
        <w:t> </w:t>
      </w:r>
      <w:r>
        <w:rPr/>
        <w:t>bajo</w:t>
      </w:r>
      <w:r>
        <w:rPr>
          <w:spacing w:val="-22"/>
        </w:rPr>
        <w:t> </w:t>
      </w:r>
      <w:r>
        <w:rPr/>
        <w:t>una</w:t>
      </w:r>
      <w:r>
        <w:rPr>
          <w:spacing w:val="-22"/>
        </w:rPr>
        <w:t> </w:t>
      </w:r>
      <w:r>
        <w:rPr/>
        <w:t>forma</w:t>
      </w:r>
      <w:r>
        <w:rPr>
          <w:spacing w:val="-22"/>
        </w:rPr>
        <w:t> </w:t>
      </w:r>
      <w:r>
        <w:rPr/>
        <w:t>improductiva.</w:t>
      </w:r>
    </w:p>
    <w:p>
      <w:pPr>
        <w:pStyle w:val="BodyText"/>
        <w:spacing w:line="260" w:lineRule="exact"/>
        <w:ind w:right="276" w:firstLine="277"/>
        <w:jc w:val="both"/>
      </w:pPr>
      <w:r>
        <w:rPr/>
        <w:t>Bajo</w:t>
      </w:r>
      <w:r>
        <w:rPr>
          <w:spacing w:val="-24"/>
        </w:rPr>
        <w:t> </w:t>
      </w:r>
      <w:r>
        <w:rPr>
          <w:spacing w:val="-3"/>
        </w:rPr>
        <w:t>esta</w:t>
      </w:r>
      <w:r>
        <w:rPr>
          <w:spacing w:val="-24"/>
        </w:rPr>
        <w:t> </w:t>
      </w:r>
      <w:r>
        <w:rPr/>
        <w:t>dinámica,</w:t>
      </w:r>
      <w:r>
        <w:rPr>
          <w:spacing w:val="-24"/>
        </w:rPr>
        <w:t> </w:t>
      </w:r>
      <w:r>
        <w:rPr/>
        <w:t>el</w:t>
      </w:r>
      <w:r>
        <w:rPr>
          <w:spacing w:val="-24"/>
        </w:rPr>
        <w:t> </w:t>
      </w:r>
      <w:r>
        <w:rPr/>
        <w:t>capitalismo</w:t>
      </w:r>
      <w:r>
        <w:rPr>
          <w:spacing w:val="-24"/>
        </w:rPr>
        <w:t> </w:t>
      </w:r>
      <w:r>
        <w:rPr/>
        <w:t>se</w:t>
      </w:r>
      <w:r>
        <w:rPr>
          <w:spacing w:val="-24"/>
        </w:rPr>
        <w:t> </w:t>
      </w:r>
      <w:r>
        <w:rPr/>
        <w:t>vuelve</w:t>
      </w:r>
      <w:r>
        <w:rPr>
          <w:spacing w:val="-24"/>
        </w:rPr>
        <w:t> </w:t>
      </w:r>
      <w:r>
        <w:rPr/>
        <w:t>simultáneamente </w:t>
      </w:r>
      <w:r>
        <w:rPr>
          <w:spacing w:val="-3"/>
        </w:rPr>
        <w:t>extensivo </w:t>
      </w:r>
      <w:r>
        <w:rPr/>
        <w:t>e intensivo sobre el espacio debido a la creación de valores</w:t>
      </w:r>
      <w:r>
        <w:rPr>
          <w:spacing w:val="-18"/>
        </w:rPr>
        <w:t> </w:t>
      </w:r>
      <w:r>
        <w:rPr/>
        <w:t>o</w:t>
      </w:r>
      <w:r>
        <w:rPr>
          <w:spacing w:val="-18"/>
        </w:rPr>
        <w:t> </w:t>
      </w:r>
      <w:r>
        <w:rPr/>
        <w:t>a</w:t>
      </w:r>
      <w:r>
        <w:rPr>
          <w:spacing w:val="-18"/>
        </w:rPr>
        <w:t> </w:t>
      </w:r>
      <w:r>
        <w:rPr/>
        <w:t>la</w:t>
      </w:r>
      <w:r>
        <w:rPr>
          <w:spacing w:val="-18"/>
        </w:rPr>
        <w:t> </w:t>
      </w:r>
      <w:r>
        <w:rPr/>
        <w:t>acumulación</w:t>
      </w:r>
      <w:r>
        <w:rPr>
          <w:spacing w:val="-18"/>
        </w:rPr>
        <w:t> </w:t>
      </w:r>
      <w:r>
        <w:rPr/>
        <w:t>de</w:t>
      </w:r>
      <w:r>
        <w:rPr>
          <w:spacing w:val="-18"/>
        </w:rPr>
        <w:t> </w:t>
      </w:r>
      <w:r>
        <w:rPr/>
        <w:t>trabajo</w:t>
      </w:r>
      <w:r>
        <w:rPr>
          <w:spacing w:val="-18"/>
        </w:rPr>
        <w:t> </w:t>
      </w:r>
      <w:r>
        <w:rPr/>
        <w:t>sobre</w:t>
      </w:r>
      <w:r>
        <w:rPr>
          <w:spacing w:val="-18"/>
        </w:rPr>
        <w:t> </w:t>
      </w:r>
      <w:r>
        <w:rPr/>
        <w:t>el</w:t>
      </w:r>
      <w:r>
        <w:rPr>
          <w:spacing w:val="-18"/>
        </w:rPr>
        <w:t> </w:t>
      </w:r>
      <w:r>
        <w:rPr/>
        <w:t>mismo</w:t>
      </w:r>
      <w:r>
        <w:rPr>
          <w:spacing w:val="-18"/>
        </w:rPr>
        <w:t> </w:t>
      </w:r>
      <w:r>
        <w:rPr>
          <w:spacing w:val="-3"/>
        </w:rPr>
        <w:t>(carreteras, </w:t>
      </w:r>
      <w:r>
        <w:rPr/>
        <w:t>edificios,</w:t>
      </w:r>
      <w:r>
        <w:rPr>
          <w:spacing w:val="-13"/>
        </w:rPr>
        <w:t> </w:t>
      </w:r>
      <w:r>
        <w:rPr/>
        <w:t>construcciones</w:t>
      </w:r>
      <w:r>
        <w:rPr>
          <w:spacing w:val="-13"/>
        </w:rPr>
        <w:t> </w:t>
      </w:r>
      <w:r>
        <w:rPr>
          <w:spacing w:val="-3"/>
        </w:rPr>
        <w:t>duraderas,</w:t>
      </w:r>
      <w:r>
        <w:rPr>
          <w:spacing w:val="-13"/>
        </w:rPr>
        <w:t> </w:t>
      </w:r>
      <w:r>
        <w:rPr/>
        <w:t>modificaciones</w:t>
      </w:r>
      <w:r>
        <w:rPr>
          <w:spacing w:val="-13"/>
        </w:rPr>
        <w:t> </w:t>
      </w:r>
      <w:r>
        <w:rPr/>
        <w:t>en</w:t>
      </w:r>
      <w:r>
        <w:rPr>
          <w:spacing w:val="-13"/>
        </w:rPr>
        <w:t> </w:t>
      </w:r>
      <w:r>
        <w:rPr/>
        <w:t>general); aunque</w:t>
      </w:r>
      <w:r>
        <w:rPr>
          <w:spacing w:val="-11"/>
        </w:rPr>
        <w:t> </w:t>
      </w:r>
      <w:r>
        <w:rPr/>
        <w:t>el</w:t>
      </w:r>
      <w:r>
        <w:rPr>
          <w:spacing w:val="-11"/>
        </w:rPr>
        <w:t> </w:t>
      </w:r>
      <w:r>
        <w:rPr/>
        <w:t>espacio</w:t>
      </w:r>
      <w:r>
        <w:rPr>
          <w:spacing w:val="-11"/>
        </w:rPr>
        <w:t> </w:t>
      </w:r>
      <w:r>
        <w:rPr>
          <w:spacing w:val="-4"/>
        </w:rPr>
        <w:t>ya</w:t>
      </w:r>
      <w:r>
        <w:rPr>
          <w:spacing w:val="-11"/>
        </w:rPr>
        <w:t> </w:t>
      </w:r>
      <w:r>
        <w:rPr/>
        <w:t>posee</w:t>
      </w:r>
      <w:r>
        <w:rPr>
          <w:spacing w:val="-11"/>
        </w:rPr>
        <w:t> </w:t>
      </w:r>
      <w:r>
        <w:rPr/>
        <w:t>cualidades</w:t>
      </w:r>
      <w:r>
        <w:rPr>
          <w:spacing w:val="-11"/>
        </w:rPr>
        <w:t> </w:t>
      </w:r>
      <w:r>
        <w:rPr/>
        <w:t>intrínsecas,</w:t>
      </w:r>
      <w:r>
        <w:rPr>
          <w:spacing w:val="-11"/>
        </w:rPr>
        <w:t> </w:t>
      </w:r>
      <w:r>
        <w:rPr>
          <w:spacing w:val="-3"/>
        </w:rPr>
        <w:t>éstas</w:t>
      </w:r>
      <w:r>
        <w:rPr>
          <w:spacing w:val="-11"/>
        </w:rPr>
        <w:t> </w:t>
      </w:r>
      <w:r>
        <w:rPr/>
        <w:t>sólo</w:t>
      </w:r>
      <w:r>
        <w:rPr>
          <w:spacing w:val="-11"/>
        </w:rPr>
        <w:t> </w:t>
      </w:r>
      <w:r>
        <w:rPr/>
        <w:t>in- </w:t>
      </w:r>
      <w:r>
        <w:rPr>
          <w:spacing w:val="-4"/>
        </w:rPr>
        <w:t>teresarán</w:t>
      </w:r>
      <w:r>
        <w:rPr>
          <w:spacing w:val="-31"/>
        </w:rPr>
        <w:t> </w:t>
      </w:r>
      <w:r>
        <w:rPr/>
        <w:t>al</w:t>
      </w:r>
      <w:r>
        <w:rPr>
          <w:spacing w:val="-31"/>
        </w:rPr>
        <w:t> </w:t>
      </w:r>
      <w:r>
        <w:rPr/>
        <w:t>capital</w:t>
      </w:r>
      <w:r>
        <w:rPr>
          <w:spacing w:val="-31"/>
        </w:rPr>
        <w:t> </w:t>
      </w:r>
      <w:r>
        <w:rPr/>
        <w:t>en</w:t>
      </w:r>
      <w:r>
        <w:rPr>
          <w:spacing w:val="-31"/>
        </w:rPr>
        <w:t> </w:t>
      </w:r>
      <w:r>
        <w:rPr>
          <w:spacing w:val="-3"/>
        </w:rPr>
        <w:t>cuanto</w:t>
      </w:r>
      <w:r>
        <w:rPr>
          <w:spacing w:val="-31"/>
        </w:rPr>
        <w:t> </w:t>
      </w:r>
      <w:r>
        <w:rPr/>
        <w:t>particularizadoras</w:t>
      </w:r>
      <w:r>
        <w:rPr>
          <w:spacing w:val="-31"/>
        </w:rPr>
        <w:t> </w:t>
      </w:r>
      <w:r>
        <w:rPr/>
        <w:t>de</w:t>
      </w:r>
      <w:r>
        <w:rPr>
          <w:spacing w:val="-31"/>
        </w:rPr>
        <w:t> </w:t>
      </w:r>
      <w:r>
        <w:rPr/>
        <w:t>la</w:t>
      </w:r>
      <w:r>
        <w:rPr>
          <w:spacing w:val="-31"/>
        </w:rPr>
        <w:t> </w:t>
      </w:r>
      <w:r>
        <w:rPr/>
        <w:t>valorización </w:t>
      </w:r>
      <w:r>
        <w:rPr>
          <w:spacing w:val="-4"/>
        </w:rPr>
        <w:t>(Altvater,  </w:t>
      </w:r>
      <w:r>
        <w:rPr>
          <w:spacing w:val="5"/>
        </w:rPr>
        <w:t> </w:t>
      </w:r>
      <w:r>
        <w:rPr>
          <w:spacing w:val="-4"/>
        </w:rPr>
        <w:t>2006).</w:t>
      </w:r>
    </w:p>
    <w:p>
      <w:pPr>
        <w:pStyle w:val="BodyText"/>
        <w:spacing w:line="260" w:lineRule="exact"/>
        <w:ind w:right="274" w:firstLine="277"/>
        <w:jc w:val="both"/>
      </w:pPr>
      <w:r>
        <w:rPr/>
        <w:t>De acuerdo con Altvater </w:t>
      </w:r>
      <w:r>
        <w:rPr>
          <w:spacing w:val="-4"/>
        </w:rPr>
        <w:t>(2006), </w:t>
      </w:r>
      <w:r>
        <w:rPr/>
        <w:t>la dinámica de subsunción del espacio puede ser entendida no sólo como un proceso de conquista territorial sino también como un proceso que con- siste en </w:t>
      </w:r>
      <w:r>
        <w:rPr>
          <w:spacing w:val="-3"/>
        </w:rPr>
        <w:t>descubrir, </w:t>
      </w:r>
      <w:r>
        <w:rPr/>
        <w:t>incursionar e </w:t>
      </w:r>
      <w:r>
        <w:rPr>
          <w:spacing w:val="-3"/>
        </w:rPr>
        <w:t>integrar </w:t>
      </w:r>
      <w:r>
        <w:rPr/>
        <w:t>espacios inusitados en el sistema capitalista de producción de </w:t>
      </w:r>
      <w:r>
        <w:rPr>
          <w:spacing w:val="-5"/>
        </w:rPr>
        <w:t>valor, </w:t>
      </w:r>
      <w:r>
        <w:rPr/>
        <w:t>tal y como lo </w:t>
      </w:r>
      <w:r>
        <w:rPr>
          <w:spacing w:val="-3"/>
        </w:rPr>
        <w:t>está</w:t>
      </w:r>
    </w:p>
    <w:p>
      <w:pPr>
        <w:spacing w:after="0" w:line="260" w:lineRule="exact"/>
        <w:jc w:val="both"/>
        <w:sectPr>
          <w:pgSz w:w="8500" w:h="12750"/>
          <w:pgMar w:header="1130" w:footer="0" w:top="1700" w:bottom="280" w:left="1160" w:right="1160"/>
        </w:sectPr>
      </w:pPr>
    </w:p>
    <w:p>
      <w:pPr>
        <w:pStyle w:val="BodyText"/>
        <w:spacing w:before="6"/>
        <w:ind w:left="0"/>
        <w:rPr>
          <w:sz w:val="20"/>
        </w:rPr>
      </w:pPr>
    </w:p>
    <w:p>
      <w:pPr>
        <w:pStyle w:val="BodyText"/>
        <w:spacing w:line="194" w:lineRule="exact"/>
        <w:jc w:val="both"/>
      </w:pPr>
      <w:r>
        <w:rPr/>
        <w:t>haciendo actualmente el turismo; ejemplo de ello son los cascos</w:t>
      </w:r>
    </w:p>
    <w:p>
      <w:pPr>
        <w:pStyle w:val="BodyText"/>
        <w:spacing w:line="232" w:lineRule="auto" w:before="2"/>
        <w:ind w:right="277"/>
        <w:jc w:val="both"/>
      </w:pPr>
      <w:r>
        <w:rPr/>
        <w:t>polares,</w:t>
      </w:r>
      <w:r>
        <w:rPr>
          <w:spacing w:val="-21"/>
        </w:rPr>
        <w:t> </w:t>
      </w:r>
      <w:r>
        <w:rPr/>
        <w:t>las</w:t>
      </w:r>
      <w:r>
        <w:rPr>
          <w:spacing w:val="-21"/>
        </w:rPr>
        <w:t> </w:t>
      </w:r>
      <w:r>
        <w:rPr/>
        <w:t>zonas</w:t>
      </w:r>
      <w:r>
        <w:rPr>
          <w:spacing w:val="-21"/>
        </w:rPr>
        <w:t> </w:t>
      </w:r>
      <w:r>
        <w:rPr/>
        <w:t>de</w:t>
      </w:r>
      <w:r>
        <w:rPr>
          <w:spacing w:val="-21"/>
        </w:rPr>
        <w:t> </w:t>
      </w:r>
      <w:r>
        <w:rPr/>
        <w:t>jungla</w:t>
      </w:r>
      <w:r>
        <w:rPr>
          <w:spacing w:val="-21"/>
        </w:rPr>
        <w:t> </w:t>
      </w:r>
      <w:r>
        <w:rPr/>
        <w:t>más</w:t>
      </w:r>
      <w:r>
        <w:rPr>
          <w:spacing w:val="-21"/>
        </w:rPr>
        <w:t> </w:t>
      </w:r>
      <w:r>
        <w:rPr>
          <w:spacing w:val="-3"/>
        </w:rPr>
        <w:t>remotas,</w:t>
      </w:r>
      <w:r>
        <w:rPr>
          <w:spacing w:val="-21"/>
        </w:rPr>
        <w:t> </w:t>
      </w:r>
      <w:r>
        <w:rPr/>
        <w:t>el</w:t>
      </w:r>
      <w:r>
        <w:rPr>
          <w:spacing w:val="-21"/>
        </w:rPr>
        <w:t> </w:t>
      </w:r>
      <w:r>
        <w:rPr/>
        <w:t>espacio</w:t>
      </w:r>
      <w:r>
        <w:rPr>
          <w:spacing w:val="-21"/>
        </w:rPr>
        <w:t> </w:t>
      </w:r>
      <w:r>
        <w:rPr>
          <w:spacing w:val="-4"/>
        </w:rPr>
        <w:t>exterior,</w:t>
      </w:r>
      <w:r>
        <w:rPr>
          <w:spacing w:val="-21"/>
        </w:rPr>
        <w:t> </w:t>
      </w:r>
      <w:r>
        <w:rPr/>
        <w:t>etc., que</w:t>
      </w:r>
      <w:r>
        <w:rPr>
          <w:spacing w:val="-16"/>
        </w:rPr>
        <w:t> </w:t>
      </w:r>
      <w:r>
        <w:rPr/>
        <w:t>están</w:t>
      </w:r>
      <w:r>
        <w:rPr>
          <w:spacing w:val="-16"/>
        </w:rPr>
        <w:t> </w:t>
      </w:r>
      <w:r>
        <w:rPr/>
        <w:t>siendo</w:t>
      </w:r>
      <w:r>
        <w:rPr>
          <w:spacing w:val="-16"/>
        </w:rPr>
        <w:t> </w:t>
      </w:r>
      <w:r>
        <w:rPr/>
        <w:t>integrados</w:t>
      </w:r>
      <w:r>
        <w:rPr>
          <w:spacing w:val="-16"/>
        </w:rPr>
        <w:t> </w:t>
      </w:r>
      <w:r>
        <w:rPr/>
        <w:t>al</w:t>
      </w:r>
      <w:r>
        <w:rPr>
          <w:spacing w:val="-16"/>
        </w:rPr>
        <w:t> </w:t>
      </w:r>
      <w:r>
        <w:rPr/>
        <w:t>capital</w:t>
      </w:r>
      <w:r>
        <w:rPr>
          <w:spacing w:val="-16"/>
        </w:rPr>
        <w:t> </w:t>
      </w:r>
      <w:r>
        <w:rPr/>
        <w:t>a</w:t>
      </w:r>
      <w:r>
        <w:rPr>
          <w:spacing w:val="-16"/>
        </w:rPr>
        <w:t> </w:t>
      </w:r>
      <w:r>
        <w:rPr>
          <w:spacing w:val="-5"/>
        </w:rPr>
        <w:t>través</w:t>
      </w:r>
      <w:r>
        <w:rPr>
          <w:spacing w:val="-16"/>
        </w:rPr>
        <w:t> </w:t>
      </w:r>
      <w:r>
        <w:rPr/>
        <w:t>de</w:t>
      </w:r>
      <w:r>
        <w:rPr>
          <w:spacing w:val="-16"/>
        </w:rPr>
        <w:t> </w:t>
      </w:r>
      <w:r>
        <w:rPr/>
        <w:t>dicha</w:t>
      </w:r>
      <w:r>
        <w:rPr>
          <w:spacing w:val="-16"/>
        </w:rPr>
        <w:t> </w:t>
      </w:r>
      <w:r>
        <w:rPr/>
        <w:t>actividad </w:t>
      </w:r>
      <w:r>
        <w:rPr>
          <w:spacing w:val="-5"/>
        </w:rPr>
        <w:t>económica. </w:t>
      </w:r>
      <w:r>
        <w:rPr>
          <w:spacing w:val="-3"/>
        </w:rPr>
        <w:t>En </w:t>
      </w:r>
      <w:r>
        <w:rPr>
          <w:spacing w:val="-7"/>
        </w:rPr>
        <w:t>este </w:t>
      </w:r>
      <w:r>
        <w:rPr>
          <w:spacing w:val="-5"/>
        </w:rPr>
        <w:t>sentido, </w:t>
      </w:r>
      <w:r>
        <w:rPr>
          <w:spacing w:val="-4"/>
        </w:rPr>
        <w:t>puede </w:t>
      </w:r>
      <w:r>
        <w:rPr>
          <w:spacing w:val="-5"/>
        </w:rPr>
        <w:t>afirmarse </w:t>
      </w:r>
      <w:r>
        <w:rPr>
          <w:spacing w:val="-4"/>
        </w:rPr>
        <w:t>que </w:t>
      </w:r>
      <w:r>
        <w:rPr>
          <w:spacing w:val="-3"/>
        </w:rPr>
        <w:t>el</w:t>
      </w:r>
      <w:r>
        <w:rPr>
          <w:spacing w:val="-35"/>
        </w:rPr>
        <w:t> </w:t>
      </w:r>
      <w:r>
        <w:rPr>
          <w:spacing w:val="-6"/>
        </w:rPr>
        <w:t>capitalismo </w:t>
      </w:r>
      <w:r>
        <w:rPr/>
        <w:t>es </w:t>
      </w:r>
      <w:r>
        <w:rPr>
          <w:w w:val="95"/>
        </w:rPr>
        <w:t>un </w:t>
      </w:r>
      <w:r>
        <w:rPr>
          <w:spacing w:val="-3"/>
          <w:w w:val="95"/>
        </w:rPr>
        <w:t>sistema expansionista </w:t>
      </w:r>
      <w:r>
        <w:rPr>
          <w:w w:val="95"/>
        </w:rPr>
        <w:t>donde la </w:t>
      </w:r>
      <w:r>
        <w:rPr>
          <w:spacing w:val="-4"/>
          <w:w w:val="95"/>
        </w:rPr>
        <w:t>naturaleza </w:t>
      </w:r>
      <w:r>
        <w:rPr>
          <w:spacing w:val="-2"/>
          <w:w w:val="95"/>
        </w:rPr>
        <w:t>“humanizada” </w:t>
      </w:r>
      <w:r>
        <w:rPr>
          <w:w w:val="95"/>
        </w:rPr>
        <w:t>puede </w:t>
      </w:r>
      <w:r>
        <w:rPr/>
        <w:t>ser</w:t>
      </w:r>
      <w:r>
        <w:rPr>
          <w:spacing w:val="-17"/>
        </w:rPr>
        <w:t> </w:t>
      </w:r>
      <w:r>
        <w:rPr/>
        <w:t>considerada</w:t>
      </w:r>
      <w:r>
        <w:rPr>
          <w:spacing w:val="-17"/>
        </w:rPr>
        <w:t> </w:t>
      </w:r>
      <w:r>
        <w:rPr/>
        <w:t>como</w:t>
      </w:r>
      <w:r>
        <w:rPr>
          <w:spacing w:val="-17"/>
        </w:rPr>
        <w:t> </w:t>
      </w:r>
      <w:r>
        <w:rPr/>
        <w:t>materia</w:t>
      </w:r>
      <w:r>
        <w:rPr>
          <w:spacing w:val="-17"/>
        </w:rPr>
        <w:t> </w:t>
      </w:r>
      <w:r>
        <w:rPr/>
        <w:t>prima</w:t>
      </w:r>
      <w:r>
        <w:rPr>
          <w:spacing w:val="-17"/>
        </w:rPr>
        <w:t> </w:t>
      </w:r>
      <w:r>
        <w:rPr>
          <w:spacing w:val="-3"/>
        </w:rPr>
        <w:t>para</w:t>
      </w:r>
      <w:r>
        <w:rPr>
          <w:spacing w:val="-17"/>
        </w:rPr>
        <w:t> </w:t>
      </w:r>
      <w:r>
        <w:rPr/>
        <w:t>la</w:t>
      </w:r>
      <w:r>
        <w:rPr>
          <w:spacing w:val="-17"/>
        </w:rPr>
        <w:t> </w:t>
      </w:r>
      <w:r>
        <w:rPr/>
        <w:t>producción</w:t>
      </w:r>
      <w:r>
        <w:rPr>
          <w:spacing w:val="-17"/>
        </w:rPr>
        <w:t> </w:t>
      </w:r>
      <w:r>
        <w:rPr/>
        <w:t>de</w:t>
      </w:r>
      <w:r>
        <w:rPr>
          <w:spacing w:val="-17"/>
        </w:rPr>
        <w:t> </w:t>
      </w:r>
      <w:r>
        <w:rPr/>
        <w:t>valor y</w:t>
      </w:r>
      <w:r>
        <w:rPr>
          <w:spacing w:val="-30"/>
        </w:rPr>
        <w:t> </w:t>
      </w:r>
      <w:r>
        <w:rPr/>
        <w:t>plusvalía.</w:t>
      </w:r>
    </w:p>
    <w:p>
      <w:pPr>
        <w:pStyle w:val="BodyText"/>
        <w:spacing w:line="232" w:lineRule="auto"/>
        <w:ind w:right="275" w:firstLine="277"/>
        <w:jc w:val="both"/>
      </w:pPr>
      <w:r>
        <w:rPr>
          <w:spacing w:val="-4"/>
        </w:rPr>
        <w:t>Durante</w:t>
      </w:r>
      <w:r>
        <w:rPr>
          <w:spacing w:val="-24"/>
        </w:rPr>
        <w:t> </w:t>
      </w:r>
      <w:r>
        <w:rPr/>
        <w:t>la</w:t>
      </w:r>
      <w:r>
        <w:rPr>
          <w:spacing w:val="-24"/>
        </w:rPr>
        <w:t> </w:t>
      </w:r>
      <w:r>
        <w:rPr/>
        <w:t>dinámica</w:t>
      </w:r>
      <w:r>
        <w:rPr>
          <w:spacing w:val="-24"/>
        </w:rPr>
        <w:t> </w:t>
      </w:r>
      <w:r>
        <w:rPr/>
        <w:t>de</w:t>
      </w:r>
      <w:r>
        <w:rPr>
          <w:spacing w:val="-24"/>
        </w:rPr>
        <w:t> </w:t>
      </w:r>
      <w:r>
        <w:rPr/>
        <w:t>subsunción</w:t>
      </w:r>
      <w:r>
        <w:rPr>
          <w:spacing w:val="-24"/>
        </w:rPr>
        <w:t> </w:t>
      </w:r>
      <w:r>
        <w:rPr/>
        <w:t>del</w:t>
      </w:r>
      <w:r>
        <w:rPr>
          <w:spacing w:val="-24"/>
        </w:rPr>
        <w:t> </w:t>
      </w:r>
      <w:r>
        <w:rPr/>
        <w:t>espacio</w:t>
      </w:r>
      <w:r>
        <w:rPr>
          <w:spacing w:val="-24"/>
        </w:rPr>
        <w:t> </w:t>
      </w:r>
      <w:r>
        <w:rPr/>
        <w:t>al</w:t>
      </w:r>
      <w:r>
        <w:rPr>
          <w:spacing w:val="-24"/>
        </w:rPr>
        <w:t> </w:t>
      </w:r>
      <w:r>
        <w:rPr/>
        <w:t>capital,</w:t>
      </w:r>
      <w:r>
        <w:rPr>
          <w:spacing w:val="-24"/>
        </w:rPr>
        <w:t> </w:t>
      </w:r>
      <w:r>
        <w:rPr/>
        <w:t>se</w:t>
      </w:r>
      <w:r>
        <w:rPr>
          <w:spacing w:val="-24"/>
        </w:rPr>
        <w:t> </w:t>
      </w:r>
      <w:r>
        <w:rPr>
          <w:spacing w:val="-3"/>
        </w:rPr>
        <w:t>va </w:t>
      </w:r>
      <w:r>
        <w:rPr>
          <w:spacing w:val="-4"/>
        </w:rPr>
        <w:t>gestando</w:t>
      </w:r>
      <w:r>
        <w:rPr>
          <w:spacing w:val="-31"/>
        </w:rPr>
        <w:t> </w:t>
      </w:r>
      <w:r>
        <w:rPr>
          <w:spacing w:val="-4"/>
        </w:rPr>
        <w:t>sobre</w:t>
      </w:r>
      <w:r>
        <w:rPr>
          <w:spacing w:val="-31"/>
        </w:rPr>
        <w:t> </w:t>
      </w:r>
      <w:r>
        <w:rPr/>
        <w:t>la</w:t>
      </w:r>
      <w:r>
        <w:rPr>
          <w:spacing w:val="-31"/>
        </w:rPr>
        <w:t> </w:t>
      </w:r>
      <w:r>
        <w:rPr>
          <w:spacing w:val="-4"/>
        </w:rPr>
        <w:t>“primera</w:t>
      </w:r>
      <w:r>
        <w:rPr>
          <w:spacing w:val="-31"/>
        </w:rPr>
        <w:t> </w:t>
      </w:r>
      <w:r>
        <w:rPr>
          <w:spacing w:val="-4"/>
        </w:rPr>
        <w:t>naturaleza”</w:t>
      </w:r>
      <w:r>
        <w:rPr>
          <w:spacing w:val="-31"/>
        </w:rPr>
        <w:t> </w:t>
      </w:r>
      <w:r>
        <w:rPr/>
        <w:t>un</w:t>
      </w:r>
      <w:r>
        <w:rPr>
          <w:spacing w:val="-31"/>
        </w:rPr>
        <w:t> </w:t>
      </w:r>
      <w:r>
        <w:rPr>
          <w:spacing w:val="-4"/>
        </w:rPr>
        <w:t>proceso</w:t>
      </w:r>
      <w:r>
        <w:rPr>
          <w:spacing w:val="-31"/>
        </w:rPr>
        <w:t> </w:t>
      </w:r>
      <w:r>
        <w:rPr/>
        <w:t>de</w:t>
      </w:r>
      <w:r>
        <w:rPr>
          <w:spacing w:val="-31"/>
        </w:rPr>
        <w:t> </w:t>
      </w:r>
      <w:r>
        <w:rPr>
          <w:spacing w:val="-3"/>
        </w:rPr>
        <w:t>modificación </w:t>
      </w:r>
      <w:r>
        <w:rPr/>
        <w:t>y/o</w:t>
      </w:r>
      <w:r>
        <w:rPr>
          <w:spacing w:val="-25"/>
        </w:rPr>
        <w:t> </w:t>
      </w:r>
      <w:r>
        <w:rPr>
          <w:spacing w:val="-4"/>
        </w:rPr>
        <w:t>transformación</w:t>
      </w:r>
      <w:r>
        <w:rPr>
          <w:spacing w:val="-25"/>
        </w:rPr>
        <w:t> </w:t>
      </w:r>
      <w:r>
        <w:rPr/>
        <w:t>de</w:t>
      </w:r>
      <w:r>
        <w:rPr>
          <w:spacing w:val="-25"/>
        </w:rPr>
        <w:t> </w:t>
      </w:r>
      <w:r>
        <w:rPr/>
        <w:t>los</w:t>
      </w:r>
      <w:r>
        <w:rPr>
          <w:spacing w:val="-25"/>
        </w:rPr>
        <w:t> </w:t>
      </w:r>
      <w:r>
        <w:rPr>
          <w:spacing w:val="-4"/>
        </w:rPr>
        <w:t>elementos</w:t>
      </w:r>
      <w:r>
        <w:rPr>
          <w:spacing w:val="-25"/>
        </w:rPr>
        <w:t> </w:t>
      </w:r>
      <w:r>
        <w:rPr/>
        <w:t>que</w:t>
      </w:r>
      <w:r>
        <w:rPr>
          <w:spacing w:val="-25"/>
        </w:rPr>
        <w:t> </w:t>
      </w:r>
      <w:r>
        <w:rPr/>
        <w:t>la</w:t>
      </w:r>
      <w:r>
        <w:rPr>
          <w:spacing w:val="-25"/>
        </w:rPr>
        <w:t> </w:t>
      </w:r>
      <w:r>
        <w:rPr>
          <w:spacing w:val="-3"/>
        </w:rPr>
        <w:t>conforman;</w:t>
      </w:r>
      <w:r>
        <w:rPr>
          <w:spacing w:val="-25"/>
        </w:rPr>
        <w:t> </w:t>
      </w:r>
      <w:r>
        <w:rPr>
          <w:spacing w:val="-3"/>
        </w:rPr>
        <w:t>desde</w:t>
      </w:r>
      <w:r>
        <w:rPr>
          <w:spacing w:val="-25"/>
        </w:rPr>
        <w:t> </w:t>
      </w:r>
      <w:r>
        <w:rPr>
          <w:spacing w:val="-3"/>
        </w:rPr>
        <w:t>que </w:t>
      </w:r>
      <w:r>
        <w:rPr/>
        <w:t>se</w:t>
      </w:r>
      <w:r>
        <w:rPr>
          <w:spacing w:val="-25"/>
        </w:rPr>
        <w:t> </w:t>
      </w:r>
      <w:r>
        <w:rPr>
          <w:spacing w:val="-4"/>
        </w:rPr>
        <w:t>intensifica</w:t>
      </w:r>
      <w:r>
        <w:rPr>
          <w:spacing w:val="-25"/>
        </w:rPr>
        <w:t> </w:t>
      </w:r>
      <w:r>
        <w:rPr>
          <w:spacing w:val="-6"/>
        </w:rPr>
        <w:t>este</w:t>
      </w:r>
      <w:r>
        <w:rPr>
          <w:spacing w:val="-25"/>
        </w:rPr>
        <w:t> </w:t>
      </w:r>
      <w:r>
        <w:rPr>
          <w:spacing w:val="-5"/>
        </w:rPr>
        <w:t>proceso</w:t>
      </w:r>
      <w:r>
        <w:rPr>
          <w:spacing w:val="-25"/>
        </w:rPr>
        <w:t> </w:t>
      </w:r>
      <w:r>
        <w:rPr>
          <w:spacing w:val="-3"/>
        </w:rPr>
        <w:t>es</w:t>
      </w:r>
      <w:r>
        <w:rPr>
          <w:spacing w:val="-25"/>
        </w:rPr>
        <w:t> </w:t>
      </w:r>
      <w:r>
        <w:rPr>
          <w:spacing w:val="-3"/>
        </w:rPr>
        <w:t>cada</w:t>
      </w:r>
      <w:r>
        <w:rPr>
          <w:spacing w:val="-25"/>
        </w:rPr>
        <w:t> </w:t>
      </w:r>
      <w:r>
        <w:rPr>
          <w:spacing w:val="-5"/>
        </w:rPr>
        <w:t>vez</w:t>
      </w:r>
      <w:r>
        <w:rPr>
          <w:spacing w:val="-25"/>
        </w:rPr>
        <w:t> </w:t>
      </w:r>
      <w:r>
        <w:rPr>
          <w:spacing w:val="-4"/>
        </w:rPr>
        <w:t>más</w:t>
      </w:r>
      <w:r>
        <w:rPr>
          <w:spacing w:val="-25"/>
        </w:rPr>
        <w:t> </w:t>
      </w:r>
      <w:r>
        <w:rPr>
          <w:spacing w:val="-4"/>
        </w:rPr>
        <w:t>difícil</w:t>
      </w:r>
      <w:r>
        <w:rPr>
          <w:spacing w:val="-25"/>
        </w:rPr>
        <w:t> </w:t>
      </w:r>
      <w:r>
        <w:rPr>
          <w:spacing w:val="-4"/>
        </w:rPr>
        <w:t>hablar</w:t>
      </w:r>
      <w:r>
        <w:rPr>
          <w:spacing w:val="-25"/>
        </w:rPr>
        <w:t> </w:t>
      </w:r>
      <w:r>
        <w:rPr/>
        <w:t>de</w:t>
      </w:r>
      <w:r>
        <w:rPr>
          <w:spacing w:val="-25"/>
        </w:rPr>
        <w:t> </w:t>
      </w:r>
      <w:r>
        <w:rPr/>
        <w:t>espacios sociales</w:t>
      </w:r>
      <w:r>
        <w:rPr>
          <w:spacing w:val="-11"/>
        </w:rPr>
        <w:t> </w:t>
      </w:r>
      <w:r>
        <w:rPr/>
        <w:t>(en</w:t>
      </w:r>
      <w:r>
        <w:rPr>
          <w:spacing w:val="-11"/>
        </w:rPr>
        <w:t> </w:t>
      </w:r>
      <w:r>
        <w:rPr/>
        <w:t>su</w:t>
      </w:r>
      <w:r>
        <w:rPr>
          <w:spacing w:val="-11"/>
        </w:rPr>
        <w:t> </w:t>
      </w:r>
      <w:r>
        <w:rPr/>
        <w:t>acepción</w:t>
      </w:r>
      <w:r>
        <w:rPr>
          <w:spacing w:val="-11"/>
        </w:rPr>
        <w:t> </w:t>
      </w:r>
      <w:r>
        <w:rPr/>
        <w:t>natural)</w:t>
      </w:r>
      <w:r>
        <w:rPr>
          <w:spacing w:val="-11"/>
        </w:rPr>
        <w:t> </w:t>
      </w:r>
      <w:r>
        <w:rPr/>
        <w:t>menos</w:t>
      </w:r>
      <w:r>
        <w:rPr>
          <w:spacing w:val="-11"/>
        </w:rPr>
        <w:t> </w:t>
      </w:r>
      <w:r>
        <w:rPr/>
        <w:t>modificados:</w:t>
      </w:r>
      <w:r>
        <w:rPr>
          <w:spacing w:val="-11"/>
        </w:rPr>
        <w:t> </w:t>
      </w:r>
      <w:r>
        <w:rPr/>
        <w:t>la</w:t>
      </w:r>
      <w:r>
        <w:rPr>
          <w:spacing w:val="-11"/>
        </w:rPr>
        <w:t> </w:t>
      </w:r>
      <w:r>
        <w:rPr>
          <w:spacing w:val="-3"/>
        </w:rPr>
        <w:t>retirada </w:t>
      </w:r>
      <w:r>
        <w:rPr>
          <w:spacing w:val="-4"/>
        </w:rPr>
        <w:t>creciente</w:t>
      </w:r>
      <w:r>
        <w:rPr>
          <w:spacing w:val="-25"/>
        </w:rPr>
        <w:t> </w:t>
      </w:r>
      <w:r>
        <w:rPr/>
        <w:t>de</w:t>
      </w:r>
      <w:r>
        <w:rPr>
          <w:spacing w:val="-25"/>
        </w:rPr>
        <w:t> </w:t>
      </w:r>
      <w:r>
        <w:rPr>
          <w:spacing w:val="-3"/>
        </w:rPr>
        <w:t>las</w:t>
      </w:r>
      <w:r>
        <w:rPr>
          <w:spacing w:val="-25"/>
        </w:rPr>
        <w:t> </w:t>
      </w:r>
      <w:r>
        <w:rPr>
          <w:spacing w:val="-3"/>
        </w:rPr>
        <w:t>coberturas</w:t>
      </w:r>
      <w:r>
        <w:rPr>
          <w:spacing w:val="-25"/>
        </w:rPr>
        <w:t> </w:t>
      </w:r>
      <w:r>
        <w:rPr>
          <w:spacing w:val="-4"/>
        </w:rPr>
        <w:t>forestales,</w:t>
      </w:r>
      <w:r>
        <w:rPr>
          <w:spacing w:val="-25"/>
        </w:rPr>
        <w:t> </w:t>
      </w:r>
      <w:r>
        <w:rPr/>
        <w:t>la</w:t>
      </w:r>
      <w:r>
        <w:rPr>
          <w:spacing w:val="-25"/>
        </w:rPr>
        <w:t> </w:t>
      </w:r>
      <w:r>
        <w:rPr/>
        <w:t>canalización</w:t>
      </w:r>
      <w:r>
        <w:rPr>
          <w:spacing w:val="-25"/>
        </w:rPr>
        <w:t> </w:t>
      </w:r>
      <w:r>
        <w:rPr/>
        <w:t>de</w:t>
      </w:r>
      <w:r>
        <w:rPr>
          <w:spacing w:val="-25"/>
        </w:rPr>
        <w:t> </w:t>
      </w:r>
      <w:r>
        <w:rPr/>
        <w:t>los</w:t>
      </w:r>
      <w:r>
        <w:rPr>
          <w:spacing w:val="-25"/>
        </w:rPr>
        <w:t> </w:t>
      </w:r>
      <w:r>
        <w:rPr/>
        <w:t>ríos,</w:t>
      </w:r>
      <w:r>
        <w:rPr>
          <w:spacing w:val="-25"/>
        </w:rPr>
        <w:t> </w:t>
      </w:r>
      <w:r>
        <w:rPr/>
        <w:t>la pavimentación</w:t>
      </w:r>
      <w:r>
        <w:rPr>
          <w:spacing w:val="-18"/>
        </w:rPr>
        <w:t> </w:t>
      </w:r>
      <w:r>
        <w:rPr/>
        <w:t>de</w:t>
      </w:r>
      <w:r>
        <w:rPr>
          <w:spacing w:val="-18"/>
        </w:rPr>
        <w:t> </w:t>
      </w:r>
      <w:r>
        <w:rPr/>
        <w:t>los</w:t>
      </w:r>
      <w:r>
        <w:rPr>
          <w:spacing w:val="-18"/>
        </w:rPr>
        <w:t> </w:t>
      </w:r>
      <w:r>
        <w:rPr/>
        <w:t>suelos,</w:t>
      </w:r>
      <w:r>
        <w:rPr>
          <w:spacing w:val="-18"/>
        </w:rPr>
        <w:t> </w:t>
      </w:r>
      <w:r>
        <w:rPr/>
        <w:t>la</w:t>
      </w:r>
      <w:r>
        <w:rPr>
          <w:spacing w:val="-18"/>
        </w:rPr>
        <w:t> </w:t>
      </w:r>
      <w:r>
        <w:rPr/>
        <w:t>construcción</w:t>
      </w:r>
      <w:r>
        <w:rPr>
          <w:spacing w:val="-18"/>
        </w:rPr>
        <w:t> </w:t>
      </w:r>
      <w:r>
        <w:rPr/>
        <w:t>de</w:t>
      </w:r>
      <w:r>
        <w:rPr>
          <w:spacing w:val="-18"/>
        </w:rPr>
        <w:t> </w:t>
      </w:r>
      <w:r>
        <w:rPr>
          <w:spacing w:val="-4"/>
        </w:rPr>
        <w:t>carreteras</w:t>
      </w:r>
      <w:r>
        <w:rPr>
          <w:spacing w:val="-18"/>
        </w:rPr>
        <w:t> </w:t>
      </w:r>
      <w:r>
        <w:rPr/>
        <w:t>y</w:t>
      </w:r>
      <w:r>
        <w:rPr>
          <w:spacing w:val="-18"/>
        </w:rPr>
        <w:t> </w:t>
      </w:r>
      <w:r>
        <w:rPr/>
        <w:t>en</w:t>
      </w:r>
      <w:r>
        <w:rPr>
          <w:spacing w:val="-18"/>
        </w:rPr>
        <w:t> </w:t>
      </w:r>
      <w:r>
        <w:rPr/>
        <w:t>sí la</w:t>
      </w:r>
      <w:r>
        <w:rPr>
          <w:spacing w:val="-25"/>
        </w:rPr>
        <w:t> </w:t>
      </w:r>
      <w:r>
        <w:rPr/>
        <w:t>propia</w:t>
      </w:r>
      <w:r>
        <w:rPr>
          <w:spacing w:val="-25"/>
        </w:rPr>
        <w:t> </w:t>
      </w:r>
      <w:r>
        <w:rPr/>
        <w:t>urbanización</w:t>
      </w:r>
      <w:r>
        <w:rPr>
          <w:spacing w:val="-25"/>
        </w:rPr>
        <w:t> </w:t>
      </w:r>
      <w:r>
        <w:rPr/>
        <w:t>son</w:t>
      </w:r>
      <w:r>
        <w:rPr>
          <w:spacing w:val="-25"/>
        </w:rPr>
        <w:t> </w:t>
      </w:r>
      <w:r>
        <w:rPr/>
        <w:t>signos</w:t>
      </w:r>
      <w:r>
        <w:rPr>
          <w:spacing w:val="-25"/>
        </w:rPr>
        <w:t> </w:t>
      </w:r>
      <w:r>
        <w:rPr/>
        <w:t>inequívocos</w:t>
      </w:r>
      <w:r>
        <w:rPr>
          <w:spacing w:val="-25"/>
        </w:rPr>
        <w:t> </w:t>
      </w:r>
      <w:r>
        <w:rPr/>
        <w:t>de</w:t>
      </w:r>
      <w:r>
        <w:rPr>
          <w:spacing w:val="-25"/>
        </w:rPr>
        <w:t> </w:t>
      </w:r>
      <w:r>
        <w:rPr/>
        <w:t>la</w:t>
      </w:r>
      <w:r>
        <w:rPr>
          <w:spacing w:val="-25"/>
        </w:rPr>
        <w:t> </w:t>
      </w:r>
      <w:r>
        <w:rPr/>
        <w:t>valorización</w:t>
      </w:r>
      <w:r>
        <w:rPr>
          <w:spacing w:val="-25"/>
        </w:rPr>
        <w:t> </w:t>
      </w:r>
      <w:r>
        <w:rPr/>
        <w:t>y mercantilización</w:t>
      </w:r>
      <w:r>
        <w:rPr>
          <w:spacing w:val="-17"/>
        </w:rPr>
        <w:t> </w:t>
      </w:r>
      <w:r>
        <w:rPr/>
        <w:t>del</w:t>
      </w:r>
      <w:r>
        <w:rPr>
          <w:spacing w:val="-17"/>
        </w:rPr>
        <w:t> </w:t>
      </w:r>
      <w:r>
        <w:rPr/>
        <w:t>espacio</w:t>
      </w:r>
      <w:r>
        <w:rPr>
          <w:spacing w:val="-17"/>
        </w:rPr>
        <w:t> </w:t>
      </w:r>
      <w:r>
        <w:rPr/>
        <w:t>por</w:t>
      </w:r>
      <w:r>
        <w:rPr>
          <w:spacing w:val="-17"/>
        </w:rPr>
        <w:t> </w:t>
      </w:r>
      <w:r>
        <w:rPr/>
        <w:t>parte</w:t>
      </w:r>
      <w:r>
        <w:rPr>
          <w:spacing w:val="-17"/>
        </w:rPr>
        <w:t> </w:t>
      </w:r>
      <w:r>
        <w:rPr/>
        <w:t>del</w:t>
      </w:r>
      <w:r>
        <w:rPr>
          <w:spacing w:val="-17"/>
        </w:rPr>
        <w:t> </w:t>
      </w:r>
      <w:r>
        <w:rPr/>
        <w:t>capital</w:t>
      </w:r>
      <w:r>
        <w:rPr>
          <w:spacing w:val="-17"/>
        </w:rPr>
        <w:t> </w:t>
      </w:r>
      <w:r>
        <w:rPr/>
        <w:t>(Robert</w:t>
      </w:r>
      <w:r>
        <w:rPr>
          <w:spacing w:val="-17"/>
        </w:rPr>
        <w:t> </w:t>
      </w:r>
      <w:r>
        <w:rPr/>
        <w:t>y</w:t>
      </w:r>
      <w:r>
        <w:rPr>
          <w:spacing w:val="-17"/>
        </w:rPr>
        <w:t> </w:t>
      </w:r>
      <w:r>
        <w:rPr/>
        <w:t>Mes- sias, </w:t>
      </w:r>
      <w:r>
        <w:rPr>
          <w:spacing w:val="-4"/>
        </w:rPr>
        <w:t>2009). </w:t>
      </w:r>
      <w:r>
        <w:rPr/>
        <w:t>Aparentemente, algunos espacios que representan excepciones </w:t>
      </w:r>
      <w:r>
        <w:rPr>
          <w:spacing w:val="-3"/>
        </w:rPr>
        <w:t>para </w:t>
      </w:r>
      <w:r>
        <w:rPr/>
        <w:t>el capitalismo son las </w:t>
      </w:r>
      <w:r>
        <w:rPr>
          <w:spacing w:val="-3"/>
        </w:rPr>
        <w:t>reservas </w:t>
      </w:r>
      <w:r>
        <w:rPr/>
        <w:t>naturales </w:t>
      </w:r>
      <w:r>
        <w:rPr>
          <w:spacing w:val="29"/>
        </w:rPr>
        <w:t> </w:t>
      </w:r>
      <w:r>
        <w:rPr/>
        <w:t>que</w:t>
      </w:r>
    </w:p>
    <w:p>
      <w:pPr>
        <w:spacing w:line="158" w:lineRule="exact" w:before="5"/>
        <w:ind w:left="0" w:right="398" w:firstLine="0"/>
        <w:jc w:val="center"/>
        <w:rPr>
          <w:sz w:val="13"/>
        </w:rPr>
      </w:pPr>
      <w:r>
        <w:rPr>
          <w:w w:val="118"/>
          <w:sz w:val="13"/>
        </w:rPr>
        <w:t>4</w:t>
      </w:r>
    </w:p>
    <w:p>
      <w:pPr>
        <w:pStyle w:val="BodyText"/>
        <w:spacing w:line="99" w:lineRule="exact"/>
        <w:ind w:right="-1"/>
      </w:pPr>
      <w:r>
        <w:rPr/>
        <w:t>están bajo tutela del Estado,  y se dice aparentemente  porque</w:t>
      </w:r>
    </w:p>
    <w:p>
      <w:pPr>
        <w:pStyle w:val="BodyText"/>
        <w:spacing w:line="232" w:lineRule="auto"/>
        <w:ind w:right="196"/>
      </w:pPr>
      <w:r>
        <w:rPr>
          <w:spacing w:val="-3"/>
        </w:rPr>
        <w:t>tarde </w:t>
      </w:r>
      <w:r>
        <w:rPr/>
        <w:t>o </w:t>
      </w:r>
      <w:r>
        <w:rPr>
          <w:spacing w:val="-3"/>
        </w:rPr>
        <w:t>temprano </w:t>
      </w:r>
      <w:r>
        <w:rPr/>
        <w:t>también son acaparadas de manera cautelosa por el capital.</w:t>
      </w:r>
    </w:p>
    <w:p>
      <w:pPr>
        <w:pStyle w:val="BodyText"/>
        <w:spacing w:line="232" w:lineRule="auto"/>
        <w:ind w:left="238" w:right="277" w:firstLine="277"/>
        <w:jc w:val="right"/>
      </w:pPr>
      <w:r>
        <w:rPr/>
        <w:t>Bajo esta forma de valorización capitalista del espacio se va</w:t>
      </w:r>
      <w:r>
        <w:rPr>
          <w:w w:val="94"/>
        </w:rPr>
        <w:t> </w:t>
      </w:r>
      <w:r>
        <w:rPr/>
        <w:t>conformando lo que Marx (2005) denominó como la  “segunda</w:t>
      </w:r>
    </w:p>
    <w:p>
      <w:pPr>
        <w:pStyle w:val="BodyText"/>
        <w:ind w:left="0"/>
      </w:pPr>
    </w:p>
    <w:p>
      <w:pPr>
        <w:pStyle w:val="BodyText"/>
        <w:spacing w:before="8"/>
        <w:ind w:left="0"/>
        <w:rPr>
          <w:sz w:val="16"/>
        </w:rPr>
      </w:pPr>
    </w:p>
    <w:p>
      <w:pPr>
        <w:spacing w:line="247" w:lineRule="auto" w:before="0"/>
        <w:ind w:left="280" w:right="276" w:firstLine="282"/>
        <w:jc w:val="both"/>
        <w:rPr>
          <w:sz w:val="19"/>
        </w:rPr>
      </w:pPr>
      <w:r>
        <w:rPr>
          <w:position w:val="6"/>
          <w:sz w:val="11"/>
        </w:rPr>
        <w:t>4 </w:t>
      </w:r>
      <w:r>
        <w:rPr>
          <w:sz w:val="19"/>
        </w:rPr>
        <w:t>De acuerdo con Robert y Messias </w:t>
      </w:r>
      <w:r>
        <w:rPr>
          <w:spacing w:val="-3"/>
          <w:sz w:val="19"/>
        </w:rPr>
        <w:t>(2009), </w:t>
      </w:r>
      <w:r>
        <w:rPr>
          <w:sz w:val="19"/>
        </w:rPr>
        <w:t>parte importante de </w:t>
      </w:r>
      <w:r>
        <w:rPr>
          <w:spacing w:val="-3"/>
          <w:sz w:val="19"/>
        </w:rPr>
        <w:t>este </w:t>
      </w:r>
      <w:r>
        <w:rPr>
          <w:sz w:val="19"/>
        </w:rPr>
        <w:t>proceso</w:t>
      </w:r>
      <w:r>
        <w:rPr>
          <w:spacing w:val="-21"/>
          <w:sz w:val="19"/>
        </w:rPr>
        <w:t> </w:t>
      </w:r>
      <w:r>
        <w:rPr>
          <w:sz w:val="19"/>
        </w:rPr>
        <w:t>de</w:t>
      </w:r>
      <w:r>
        <w:rPr>
          <w:spacing w:val="-21"/>
          <w:sz w:val="19"/>
        </w:rPr>
        <w:t> </w:t>
      </w:r>
      <w:r>
        <w:rPr>
          <w:sz w:val="19"/>
        </w:rPr>
        <w:t>valorización</w:t>
      </w:r>
      <w:r>
        <w:rPr>
          <w:spacing w:val="-21"/>
          <w:sz w:val="19"/>
        </w:rPr>
        <w:t> </w:t>
      </w:r>
      <w:r>
        <w:rPr>
          <w:sz w:val="19"/>
        </w:rPr>
        <w:t>del</w:t>
      </w:r>
      <w:r>
        <w:rPr>
          <w:spacing w:val="-21"/>
          <w:sz w:val="19"/>
        </w:rPr>
        <w:t> </w:t>
      </w:r>
      <w:r>
        <w:rPr>
          <w:sz w:val="19"/>
        </w:rPr>
        <w:t>espacio</w:t>
      </w:r>
      <w:r>
        <w:rPr>
          <w:spacing w:val="-21"/>
          <w:sz w:val="19"/>
        </w:rPr>
        <w:t> </w:t>
      </w:r>
      <w:r>
        <w:rPr>
          <w:sz w:val="19"/>
        </w:rPr>
        <w:t>es</w:t>
      </w:r>
      <w:r>
        <w:rPr>
          <w:spacing w:val="-21"/>
          <w:sz w:val="19"/>
        </w:rPr>
        <w:t> </w:t>
      </w:r>
      <w:r>
        <w:rPr>
          <w:sz w:val="19"/>
        </w:rPr>
        <w:t>el</w:t>
      </w:r>
      <w:r>
        <w:rPr>
          <w:spacing w:val="-21"/>
          <w:sz w:val="19"/>
        </w:rPr>
        <w:t> </w:t>
      </w:r>
      <w:r>
        <w:rPr>
          <w:sz w:val="19"/>
        </w:rPr>
        <w:t>Estado,</w:t>
      </w:r>
      <w:r>
        <w:rPr>
          <w:spacing w:val="-21"/>
          <w:sz w:val="19"/>
        </w:rPr>
        <w:t> </w:t>
      </w:r>
      <w:r>
        <w:rPr>
          <w:sz w:val="19"/>
        </w:rPr>
        <w:t>pues</w:t>
      </w:r>
      <w:r>
        <w:rPr>
          <w:spacing w:val="-21"/>
          <w:sz w:val="19"/>
        </w:rPr>
        <w:t> </w:t>
      </w:r>
      <w:r>
        <w:rPr>
          <w:sz w:val="19"/>
        </w:rPr>
        <w:t>actúa</w:t>
      </w:r>
      <w:r>
        <w:rPr>
          <w:spacing w:val="-21"/>
          <w:sz w:val="19"/>
        </w:rPr>
        <w:t> </w:t>
      </w:r>
      <w:r>
        <w:rPr>
          <w:sz w:val="19"/>
        </w:rPr>
        <w:t>como</w:t>
      </w:r>
      <w:r>
        <w:rPr>
          <w:spacing w:val="-21"/>
          <w:sz w:val="19"/>
        </w:rPr>
        <w:t> </w:t>
      </w:r>
      <w:r>
        <w:rPr>
          <w:spacing w:val="-3"/>
          <w:sz w:val="19"/>
        </w:rPr>
        <w:t>gestor</w:t>
      </w:r>
      <w:r>
        <w:rPr>
          <w:spacing w:val="-21"/>
          <w:sz w:val="19"/>
        </w:rPr>
        <w:t> </w:t>
      </w:r>
      <w:r>
        <w:rPr>
          <w:sz w:val="19"/>
        </w:rPr>
        <w:t>de la</w:t>
      </w:r>
      <w:r>
        <w:rPr>
          <w:spacing w:val="-28"/>
          <w:sz w:val="19"/>
        </w:rPr>
        <w:t> </w:t>
      </w:r>
      <w:r>
        <w:rPr>
          <w:sz w:val="19"/>
        </w:rPr>
        <w:t>política</w:t>
      </w:r>
      <w:r>
        <w:rPr>
          <w:spacing w:val="-28"/>
          <w:sz w:val="19"/>
        </w:rPr>
        <w:t> </w:t>
      </w:r>
      <w:r>
        <w:rPr>
          <w:spacing w:val="-3"/>
          <w:sz w:val="19"/>
        </w:rPr>
        <w:t>territorial</w:t>
      </w:r>
      <w:r>
        <w:rPr>
          <w:spacing w:val="-28"/>
          <w:sz w:val="19"/>
        </w:rPr>
        <w:t> </w:t>
      </w:r>
      <w:r>
        <w:rPr>
          <w:spacing w:val="-3"/>
          <w:sz w:val="19"/>
        </w:rPr>
        <w:t>para</w:t>
      </w:r>
      <w:r>
        <w:rPr>
          <w:spacing w:val="-28"/>
          <w:sz w:val="19"/>
        </w:rPr>
        <w:t> </w:t>
      </w:r>
      <w:r>
        <w:rPr>
          <w:spacing w:val="-3"/>
          <w:sz w:val="19"/>
        </w:rPr>
        <w:t>promover</w:t>
      </w:r>
      <w:r>
        <w:rPr>
          <w:spacing w:val="-28"/>
          <w:sz w:val="19"/>
        </w:rPr>
        <w:t> </w:t>
      </w:r>
      <w:r>
        <w:rPr>
          <w:sz w:val="19"/>
        </w:rPr>
        <w:t>esa</w:t>
      </w:r>
      <w:r>
        <w:rPr>
          <w:spacing w:val="-28"/>
          <w:sz w:val="19"/>
        </w:rPr>
        <w:t> </w:t>
      </w:r>
      <w:r>
        <w:rPr>
          <w:sz w:val="19"/>
        </w:rPr>
        <w:t>acción</w:t>
      </w:r>
      <w:r>
        <w:rPr>
          <w:spacing w:val="-28"/>
          <w:sz w:val="19"/>
        </w:rPr>
        <w:t> </w:t>
      </w:r>
      <w:r>
        <w:rPr>
          <w:sz w:val="19"/>
        </w:rPr>
        <w:t>expansionista</w:t>
      </w:r>
      <w:r>
        <w:rPr>
          <w:spacing w:val="-28"/>
          <w:sz w:val="19"/>
        </w:rPr>
        <w:t> </w:t>
      </w:r>
      <w:r>
        <w:rPr>
          <w:sz w:val="19"/>
        </w:rPr>
        <w:t>del</w:t>
      </w:r>
      <w:r>
        <w:rPr>
          <w:spacing w:val="-28"/>
          <w:sz w:val="19"/>
        </w:rPr>
        <w:t> </w:t>
      </w:r>
      <w:r>
        <w:rPr>
          <w:sz w:val="19"/>
        </w:rPr>
        <w:t>capitalismo. </w:t>
      </w:r>
      <w:r>
        <w:rPr>
          <w:spacing w:val="-4"/>
          <w:sz w:val="19"/>
        </w:rPr>
        <w:t>Por </w:t>
      </w:r>
      <w:r>
        <w:rPr>
          <w:sz w:val="19"/>
        </w:rPr>
        <w:t>una parte, creando las condiciones </w:t>
      </w:r>
      <w:r>
        <w:rPr>
          <w:spacing w:val="-3"/>
          <w:sz w:val="19"/>
        </w:rPr>
        <w:t>para </w:t>
      </w:r>
      <w:r>
        <w:rPr>
          <w:sz w:val="19"/>
        </w:rPr>
        <w:t>la producción capitalista del espacio:</w:t>
      </w:r>
      <w:r>
        <w:rPr>
          <w:spacing w:val="-18"/>
          <w:sz w:val="19"/>
        </w:rPr>
        <w:t> </w:t>
      </w:r>
      <w:r>
        <w:rPr>
          <w:sz w:val="19"/>
        </w:rPr>
        <w:t>infraestructura</w:t>
      </w:r>
      <w:r>
        <w:rPr>
          <w:spacing w:val="-18"/>
          <w:sz w:val="19"/>
        </w:rPr>
        <w:t> </w:t>
      </w:r>
      <w:r>
        <w:rPr>
          <w:sz w:val="19"/>
        </w:rPr>
        <w:t>y</w:t>
      </w:r>
      <w:r>
        <w:rPr>
          <w:spacing w:val="-18"/>
          <w:sz w:val="19"/>
        </w:rPr>
        <w:t> </w:t>
      </w:r>
      <w:r>
        <w:rPr>
          <w:sz w:val="19"/>
        </w:rPr>
        <w:t>equipamiento</w:t>
      </w:r>
      <w:r>
        <w:rPr>
          <w:spacing w:val="-18"/>
          <w:sz w:val="19"/>
        </w:rPr>
        <w:t> </w:t>
      </w:r>
      <w:r>
        <w:rPr>
          <w:sz w:val="19"/>
        </w:rPr>
        <w:t>o</w:t>
      </w:r>
      <w:r>
        <w:rPr>
          <w:spacing w:val="-18"/>
          <w:sz w:val="19"/>
        </w:rPr>
        <w:t> </w:t>
      </w:r>
      <w:r>
        <w:rPr>
          <w:sz w:val="19"/>
        </w:rPr>
        <w:t>espacio</w:t>
      </w:r>
      <w:r>
        <w:rPr>
          <w:spacing w:val="-18"/>
          <w:sz w:val="19"/>
        </w:rPr>
        <w:t> </w:t>
      </w:r>
      <w:r>
        <w:rPr>
          <w:sz w:val="19"/>
        </w:rPr>
        <w:t>urbano</w:t>
      </w:r>
      <w:r>
        <w:rPr>
          <w:spacing w:val="-18"/>
          <w:sz w:val="19"/>
        </w:rPr>
        <w:t> </w:t>
      </w:r>
      <w:r>
        <w:rPr>
          <w:spacing w:val="-3"/>
          <w:sz w:val="19"/>
        </w:rPr>
        <w:t>para</w:t>
      </w:r>
      <w:r>
        <w:rPr>
          <w:spacing w:val="-18"/>
          <w:sz w:val="19"/>
        </w:rPr>
        <w:t> </w:t>
      </w:r>
      <w:r>
        <w:rPr>
          <w:sz w:val="19"/>
        </w:rPr>
        <w:t>el</w:t>
      </w:r>
      <w:r>
        <w:rPr>
          <w:spacing w:val="-18"/>
          <w:sz w:val="19"/>
        </w:rPr>
        <w:t> </w:t>
      </w:r>
      <w:r>
        <w:rPr>
          <w:sz w:val="19"/>
        </w:rPr>
        <w:t>consumo de</w:t>
      </w:r>
      <w:r>
        <w:rPr>
          <w:spacing w:val="-12"/>
          <w:sz w:val="19"/>
        </w:rPr>
        <w:t> </w:t>
      </w:r>
      <w:r>
        <w:rPr>
          <w:sz w:val="19"/>
        </w:rPr>
        <w:t>la</w:t>
      </w:r>
      <w:r>
        <w:rPr>
          <w:spacing w:val="-12"/>
          <w:sz w:val="19"/>
        </w:rPr>
        <w:t> </w:t>
      </w:r>
      <w:r>
        <w:rPr>
          <w:sz w:val="19"/>
        </w:rPr>
        <w:t>colectividad,</w:t>
      </w:r>
      <w:r>
        <w:rPr>
          <w:spacing w:val="-12"/>
          <w:sz w:val="19"/>
        </w:rPr>
        <w:t> </w:t>
      </w:r>
      <w:r>
        <w:rPr>
          <w:sz w:val="19"/>
        </w:rPr>
        <w:t>la</w:t>
      </w:r>
      <w:r>
        <w:rPr>
          <w:spacing w:val="-12"/>
          <w:sz w:val="19"/>
        </w:rPr>
        <w:t> </w:t>
      </w:r>
      <w:r>
        <w:rPr>
          <w:sz w:val="19"/>
        </w:rPr>
        <w:t>cual</w:t>
      </w:r>
      <w:r>
        <w:rPr>
          <w:spacing w:val="-12"/>
          <w:sz w:val="19"/>
        </w:rPr>
        <w:t> </w:t>
      </w:r>
      <w:r>
        <w:rPr>
          <w:sz w:val="19"/>
        </w:rPr>
        <w:t>responde</w:t>
      </w:r>
      <w:r>
        <w:rPr>
          <w:spacing w:val="-12"/>
          <w:sz w:val="19"/>
        </w:rPr>
        <w:t> </w:t>
      </w:r>
      <w:r>
        <w:rPr>
          <w:sz w:val="19"/>
        </w:rPr>
        <w:t>íntimamente</w:t>
      </w:r>
      <w:r>
        <w:rPr>
          <w:spacing w:val="-12"/>
          <w:sz w:val="19"/>
        </w:rPr>
        <w:t> </w:t>
      </w:r>
      <w:r>
        <w:rPr>
          <w:sz w:val="19"/>
        </w:rPr>
        <w:t>a</w:t>
      </w:r>
      <w:r>
        <w:rPr>
          <w:spacing w:val="-12"/>
          <w:sz w:val="19"/>
        </w:rPr>
        <w:t> </w:t>
      </w:r>
      <w:r>
        <w:rPr>
          <w:sz w:val="19"/>
        </w:rPr>
        <w:t>los</w:t>
      </w:r>
      <w:r>
        <w:rPr>
          <w:spacing w:val="-12"/>
          <w:sz w:val="19"/>
        </w:rPr>
        <w:t> </w:t>
      </w:r>
      <w:r>
        <w:rPr>
          <w:spacing w:val="-3"/>
          <w:sz w:val="19"/>
        </w:rPr>
        <w:t>intereses</w:t>
      </w:r>
      <w:r>
        <w:rPr>
          <w:spacing w:val="-12"/>
          <w:sz w:val="19"/>
        </w:rPr>
        <w:t> </w:t>
      </w:r>
      <w:r>
        <w:rPr>
          <w:sz w:val="19"/>
        </w:rPr>
        <w:t>del</w:t>
      </w:r>
      <w:r>
        <w:rPr>
          <w:spacing w:val="-12"/>
          <w:sz w:val="19"/>
        </w:rPr>
        <w:t> </w:t>
      </w:r>
      <w:r>
        <w:rPr>
          <w:sz w:val="19"/>
        </w:rPr>
        <w:t>capital. Al</w:t>
      </w:r>
      <w:r>
        <w:rPr>
          <w:spacing w:val="-10"/>
          <w:sz w:val="19"/>
        </w:rPr>
        <w:t> </w:t>
      </w:r>
      <w:r>
        <w:rPr>
          <w:sz w:val="19"/>
        </w:rPr>
        <w:t>no</w:t>
      </w:r>
      <w:r>
        <w:rPr>
          <w:spacing w:val="-10"/>
          <w:sz w:val="19"/>
        </w:rPr>
        <w:t> </w:t>
      </w:r>
      <w:r>
        <w:rPr>
          <w:sz w:val="19"/>
        </w:rPr>
        <w:t>encontrarse</w:t>
      </w:r>
      <w:r>
        <w:rPr>
          <w:spacing w:val="-10"/>
          <w:sz w:val="19"/>
        </w:rPr>
        <w:t> </w:t>
      </w:r>
      <w:r>
        <w:rPr>
          <w:sz w:val="19"/>
        </w:rPr>
        <w:t>disponibles</w:t>
      </w:r>
      <w:r>
        <w:rPr>
          <w:spacing w:val="-10"/>
          <w:sz w:val="19"/>
        </w:rPr>
        <w:t> </w:t>
      </w:r>
      <w:r>
        <w:rPr>
          <w:sz w:val="19"/>
        </w:rPr>
        <w:t>en</w:t>
      </w:r>
      <w:r>
        <w:rPr>
          <w:spacing w:val="-10"/>
          <w:sz w:val="19"/>
        </w:rPr>
        <w:t> </w:t>
      </w:r>
      <w:r>
        <w:rPr>
          <w:sz w:val="19"/>
        </w:rPr>
        <w:t>la</w:t>
      </w:r>
      <w:r>
        <w:rPr>
          <w:spacing w:val="-10"/>
          <w:sz w:val="19"/>
        </w:rPr>
        <w:t> </w:t>
      </w:r>
      <w:r>
        <w:rPr>
          <w:sz w:val="19"/>
        </w:rPr>
        <w:t>cantidad,</w:t>
      </w:r>
      <w:r>
        <w:rPr>
          <w:spacing w:val="-10"/>
          <w:sz w:val="19"/>
        </w:rPr>
        <w:t> </w:t>
      </w:r>
      <w:r>
        <w:rPr>
          <w:sz w:val="19"/>
        </w:rPr>
        <w:t>momento</w:t>
      </w:r>
      <w:r>
        <w:rPr>
          <w:spacing w:val="-10"/>
          <w:sz w:val="19"/>
        </w:rPr>
        <w:t> </w:t>
      </w:r>
      <w:r>
        <w:rPr>
          <w:sz w:val="19"/>
        </w:rPr>
        <w:t>y</w:t>
      </w:r>
      <w:r>
        <w:rPr>
          <w:spacing w:val="-10"/>
          <w:sz w:val="19"/>
        </w:rPr>
        <w:t> </w:t>
      </w:r>
      <w:r>
        <w:rPr>
          <w:sz w:val="19"/>
        </w:rPr>
        <w:t>lugar</w:t>
      </w:r>
      <w:r>
        <w:rPr>
          <w:spacing w:val="-10"/>
          <w:sz w:val="19"/>
        </w:rPr>
        <w:t> </w:t>
      </w:r>
      <w:r>
        <w:rPr>
          <w:sz w:val="19"/>
        </w:rPr>
        <w:t>requeridos por</w:t>
      </w:r>
      <w:r>
        <w:rPr>
          <w:spacing w:val="-19"/>
          <w:sz w:val="19"/>
        </w:rPr>
        <w:t> </w:t>
      </w:r>
      <w:r>
        <w:rPr>
          <w:sz w:val="19"/>
        </w:rPr>
        <w:t>el</w:t>
      </w:r>
      <w:r>
        <w:rPr>
          <w:spacing w:val="-19"/>
          <w:sz w:val="19"/>
        </w:rPr>
        <w:t> </w:t>
      </w:r>
      <w:r>
        <w:rPr>
          <w:sz w:val="19"/>
        </w:rPr>
        <w:t>capital,</w:t>
      </w:r>
      <w:r>
        <w:rPr>
          <w:spacing w:val="-19"/>
          <w:sz w:val="19"/>
        </w:rPr>
        <w:t> </w:t>
      </w:r>
      <w:r>
        <w:rPr>
          <w:sz w:val="19"/>
        </w:rPr>
        <w:t>se</w:t>
      </w:r>
      <w:r>
        <w:rPr>
          <w:spacing w:val="-19"/>
          <w:sz w:val="19"/>
        </w:rPr>
        <w:t> </w:t>
      </w:r>
      <w:r>
        <w:rPr>
          <w:sz w:val="19"/>
        </w:rPr>
        <w:t>hace</w:t>
      </w:r>
      <w:r>
        <w:rPr>
          <w:spacing w:val="-19"/>
          <w:sz w:val="19"/>
        </w:rPr>
        <w:t> </w:t>
      </w:r>
      <w:r>
        <w:rPr>
          <w:sz w:val="19"/>
        </w:rPr>
        <w:t>entonces</w:t>
      </w:r>
      <w:r>
        <w:rPr>
          <w:spacing w:val="-19"/>
          <w:sz w:val="19"/>
        </w:rPr>
        <w:t> </w:t>
      </w:r>
      <w:r>
        <w:rPr>
          <w:sz w:val="19"/>
        </w:rPr>
        <w:t>la</w:t>
      </w:r>
      <w:r>
        <w:rPr>
          <w:spacing w:val="-19"/>
          <w:sz w:val="19"/>
        </w:rPr>
        <w:t> </w:t>
      </w:r>
      <w:r>
        <w:rPr>
          <w:sz w:val="19"/>
        </w:rPr>
        <w:t>regulación</w:t>
      </w:r>
      <w:r>
        <w:rPr>
          <w:spacing w:val="-19"/>
          <w:sz w:val="19"/>
        </w:rPr>
        <w:t> </w:t>
      </w:r>
      <w:r>
        <w:rPr>
          <w:spacing w:val="-3"/>
          <w:sz w:val="19"/>
        </w:rPr>
        <w:t>estatal,</w:t>
      </w:r>
      <w:r>
        <w:rPr>
          <w:spacing w:val="-19"/>
          <w:sz w:val="19"/>
        </w:rPr>
        <w:t> </w:t>
      </w:r>
      <w:r>
        <w:rPr>
          <w:sz w:val="19"/>
        </w:rPr>
        <w:t>de</w:t>
      </w:r>
      <w:r>
        <w:rPr>
          <w:spacing w:val="-19"/>
          <w:sz w:val="19"/>
        </w:rPr>
        <w:t> </w:t>
      </w:r>
      <w:r>
        <w:rPr>
          <w:sz w:val="19"/>
        </w:rPr>
        <w:t>manera</w:t>
      </w:r>
      <w:r>
        <w:rPr>
          <w:spacing w:val="-19"/>
          <w:sz w:val="19"/>
        </w:rPr>
        <w:t> </w:t>
      </w:r>
      <w:r>
        <w:rPr>
          <w:sz w:val="19"/>
        </w:rPr>
        <w:t>que</w:t>
      </w:r>
      <w:r>
        <w:rPr>
          <w:spacing w:val="-19"/>
          <w:sz w:val="19"/>
        </w:rPr>
        <w:t> </w:t>
      </w:r>
      <w:r>
        <w:rPr>
          <w:sz w:val="19"/>
        </w:rPr>
        <w:t>se</w:t>
      </w:r>
      <w:r>
        <w:rPr>
          <w:spacing w:val="-19"/>
          <w:sz w:val="19"/>
        </w:rPr>
        <w:t> </w:t>
      </w:r>
      <w:r>
        <w:rPr>
          <w:sz w:val="19"/>
        </w:rPr>
        <w:t>poli- tizan,</w:t>
      </w:r>
      <w:r>
        <w:rPr>
          <w:spacing w:val="-26"/>
          <w:sz w:val="19"/>
        </w:rPr>
        <w:t> </w:t>
      </w:r>
      <w:r>
        <w:rPr>
          <w:sz w:val="19"/>
        </w:rPr>
        <w:t>pues</w:t>
      </w:r>
      <w:r>
        <w:rPr>
          <w:spacing w:val="-26"/>
          <w:sz w:val="19"/>
        </w:rPr>
        <w:t> </w:t>
      </w:r>
      <w:r>
        <w:rPr>
          <w:sz w:val="19"/>
        </w:rPr>
        <w:t>el</w:t>
      </w:r>
      <w:r>
        <w:rPr>
          <w:spacing w:val="-26"/>
          <w:sz w:val="19"/>
        </w:rPr>
        <w:t> </w:t>
      </w:r>
      <w:r>
        <w:rPr>
          <w:sz w:val="19"/>
        </w:rPr>
        <w:t>Estado</w:t>
      </w:r>
      <w:r>
        <w:rPr>
          <w:spacing w:val="-26"/>
          <w:sz w:val="19"/>
        </w:rPr>
        <w:t> </w:t>
      </w:r>
      <w:r>
        <w:rPr>
          <w:sz w:val="19"/>
        </w:rPr>
        <w:t>aparece</w:t>
      </w:r>
      <w:r>
        <w:rPr>
          <w:spacing w:val="-26"/>
          <w:sz w:val="19"/>
        </w:rPr>
        <w:t> </w:t>
      </w:r>
      <w:r>
        <w:rPr>
          <w:sz w:val="19"/>
        </w:rPr>
        <w:t>como</w:t>
      </w:r>
      <w:r>
        <w:rPr>
          <w:spacing w:val="-26"/>
          <w:sz w:val="19"/>
        </w:rPr>
        <w:t> </w:t>
      </w:r>
      <w:r>
        <w:rPr>
          <w:sz w:val="19"/>
        </w:rPr>
        <w:t>mediador</w:t>
      </w:r>
      <w:r>
        <w:rPr>
          <w:spacing w:val="-26"/>
          <w:sz w:val="19"/>
        </w:rPr>
        <w:t> </w:t>
      </w:r>
      <w:r>
        <w:rPr>
          <w:sz w:val="19"/>
        </w:rPr>
        <w:t>entre</w:t>
      </w:r>
      <w:r>
        <w:rPr>
          <w:spacing w:val="-26"/>
          <w:sz w:val="19"/>
        </w:rPr>
        <w:t> </w:t>
      </w:r>
      <w:r>
        <w:rPr>
          <w:sz w:val="19"/>
        </w:rPr>
        <w:t>el</w:t>
      </w:r>
      <w:r>
        <w:rPr>
          <w:spacing w:val="-26"/>
          <w:sz w:val="19"/>
        </w:rPr>
        <w:t> </w:t>
      </w:r>
      <w:r>
        <w:rPr>
          <w:sz w:val="19"/>
        </w:rPr>
        <w:t>capital</w:t>
      </w:r>
      <w:r>
        <w:rPr>
          <w:spacing w:val="-26"/>
          <w:sz w:val="19"/>
        </w:rPr>
        <w:t> </w:t>
      </w:r>
      <w:r>
        <w:rPr>
          <w:sz w:val="19"/>
        </w:rPr>
        <w:t>y</w:t>
      </w:r>
      <w:r>
        <w:rPr>
          <w:spacing w:val="-26"/>
          <w:sz w:val="19"/>
        </w:rPr>
        <w:t> </w:t>
      </w:r>
      <w:r>
        <w:rPr>
          <w:sz w:val="19"/>
        </w:rPr>
        <w:t>la</w:t>
      </w:r>
      <w:r>
        <w:rPr>
          <w:spacing w:val="-26"/>
          <w:sz w:val="19"/>
        </w:rPr>
        <w:t> </w:t>
      </w:r>
      <w:r>
        <w:rPr>
          <w:sz w:val="19"/>
        </w:rPr>
        <w:t>naturaleza. Y por el otro, </w:t>
      </w:r>
      <w:r>
        <w:rPr>
          <w:spacing w:val="-3"/>
          <w:sz w:val="19"/>
        </w:rPr>
        <w:t>promueve </w:t>
      </w:r>
      <w:r>
        <w:rPr>
          <w:sz w:val="19"/>
        </w:rPr>
        <w:t>la privatización del espacio de manera directa e indirecta, sobre la base de la viabilidad económica de la producción que desea</w:t>
      </w:r>
      <w:r>
        <w:rPr>
          <w:spacing w:val="-22"/>
          <w:sz w:val="19"/>
        </w:rPr>
        <w:t> </w:t>
      </w:r>
      <w:r>
        <w:rPr>
          <w:sz w:val="19"/>
        </w:rPr>
        <w:t>realizarse</w:t>
      </w:r>
      <w:r>
        <w:rPr>
          <w:spacing w:val="-22"/>
          <w:sz w:val="19"/>
        </w:rPr>
        <w:t> </w:t>
      </w:r>
      <w:r>
        <w:rPr>
          <w:sz w:val="19"/>
        </w:rPr>
        <w:t>en</w:t>
      </w:r>
      <w:r>
        <w:rPr>
          <w:spacing w:val="-22"/>
          <w:sz w:val="19"/>
        </w:rPr>
        <w:t> </w:t>
      </w:r>
      <w:r>
        <w:rPr>
          <w:sz w:val="19"/>
        </w:rPr>
        <w:t>él.</w:t>
      </w:r>
    </w:p>
    <w:p>
      <w:pPr>
        <w:spacing w:after="0" w:line="247" w:lineRule="auto"/>
        <w:jc w:val="both"/>
        <w:rPr>
          <w:sz w:val="19"/>
        </w:rPr>
        <w:sectPr>
          <w:pgSz w:w="8500" w:h="12750"/>
          <w:pgMar w:header="1135" w:footer="0" w:top="1700" w:bottom="280" w:left="1160" w:right="1160"/>
        </w:sectPr>
      </w:pPr>
    </w:p>
    <w:p>
      <w:pPr>
        <w:pStyle w:val="BodyText"/>
        <w:spacing w:before="11"/>
        <w:ind w:left="0"/>
        <w:rPr>
          <w:sz w:val="20"/>
        </w:rPr>
      </w:pPr>
    </w:p>
    <w:p>
      <w:pPr>
        <w:pStyle w:val="BodyText"/>
        <w:spacing w:line="194" w:lineRule="exact"/>
        <w:jc w:val="both"/>
      </w:pPr>
      <w:r>
        <w:rPr>
          <w:spacing w:val="-6"/>
        </w:rPr>
        <w:t>naturaleza”, </w:t>
      </w:r>
      <w:r>
        <w:rPr>
          <w:spacing w:val="-3"/>
        </w:rPr>
        <w:t>es </w:t>
      </w:r>
      <w:r>
        <w:rPr>
          <w:spacing w:val="-6"/>
        </w:rPr>
        <w:t>decir, </w:t>
      </w:r>
      <w:r>
        <w:rPr/>
        <w:t>se </w:t>
      </w:r>
      <w:r>
        <w:rPr>
          <w:spacing w:val="-3"/>
        </w:rPr>
        <w:t>va construyendo </w:t>
      </w:r>
      <w:r>
        <w:rPr/>
        <w:t>la </w:t>
      </w:r>
      <w:r>
        <w:rPr>
          <w:spacing w:val="-4"/>
        </w:rPr>
        <w:t>naturaleza </w:t>
      </w:r>
      <w:r>
        <w:rPr>
          <w:spacing w:val="-3"/>
        </w:rPr>
        <w:t>humanizada,</w:t>
      </w:r>
    </w:p>
    <w:p>
      <w:pPr>
        <w:pStyle w:val="BodyText"/>
        <w:spacing w:line="232" w:lineRule="auto" w:before="2"/>
        <w:ind w:right="277"/>
        <w:jc w:val="both"/>
      </w:pPr>
      <w:r>
        <w:rPr/>
        <w:t>modificada y transformada por la penetración del capital en el espacio.</w:t>
      </w:r>
      <w:r>
        <w:rPr>
          <w:spacing w:val="-15"/>
        </w:rPr>
        <w:t> </w:t>
      </w:r>
      <w:r>
        <w:rPr/>
        <w:t>La</w:t>
      </w:r>
      <w:r>
        <w:rPr>
          <w:spacing w:val="-15"/>
        </w:rPr>
        <w:t> </w:t>
      </w:r>
      <w:r>
        <w:rPr/>
        <w:t>segunda</w:t>
      </w:r>
      <w:r>
        <w:rPr>
          <w:spacing w:val="-15"/>
        </w:rPr>
        <w:t> </w:t>
      </w:r>
      <w:r>
        <w:rPr/>
        <w:t>naturaleza</w:t>
      </w:r>
      <w:r>
        <w:rPr>
          <w:spacing w:val="-15"/>
        </w:rPr>
        <w:t> </w:t>
      </w:r>
      <w:r>
        <w:rPr/>
        <w:t>de</w:t>
      </w:r>
      <w:r>
        <w:rPr>
          <w:spacing w:val="-15"/>
        </w:rPr>
        <w:t> </w:t>
      </w:r>
      <w:r>
        <w:rPr/>
        <w:t>la</w:t>
      </w:r>
      <w:r>
        <w:rPr>
          <w:spacing w:val="-15"/>
        </w:rPr>
        <w:t> </w:t>
      </w:r>
      <w:r>
        <w:rPr/>
        <w:t>que</w:t>
      </w:r>
      <w:r>
        <w:rPr>
          <w:spacing w:val="-15"/>
        </w:rPr>
        <w:t> </w:t>
      </w:r>
      <w:r>
        <w:rPr/>
        <w:t>habla</w:t>
      </w:r>
      <w:r>
        <w:rPr>
          <w:spacing w:val="-15"/>
        </w:rPr>
        <w:t> </w:t>
      </w:r>
      <w:r>
        <w:rPr>
          <w:spacing w:val="-3"/>
        </w:rPr>
        <w:t>este</w:t>
      </w:r>
      <w:r>
        <w:rPr>
          <w:spacing w:val="-15"/>
        </w:rPr>
        <w:t> </w:t>
      </w:r>
      <w:r>
        <w:rPr/>
        <w:t>autor</w:t>
      </w:r>
      <w:r>
        <w:rPr>
          <w:spacing w:val="-15"/>
        </w:rPr>
        <w:t> </w:t>
      </w:r>
      <w:r>
        <w:rPr/>
        <w:t>puede ser</w:t>
      </w:r>
      <w:r>
        <w:rPr>
          <w:spacing w:val="-18"/>
        </w:rPr>
        <w:t> </w:t>
      </w:r>
      <w:r>
        <w:rPr/>
        <w:t>entendida</w:t>
      </w:r>
      <w:r>
        <w:rPr>
          <w:spacing w:val="-18"/>
        </w:rPr>
        <w:t> </w:t>
      </w:r>
      <w:r>
        <w:rPr/>
        <w:t>como</w:t>
      </w:r>
      <w:r>
        <w:rPr>
          <w:spacing w:val="-18"/>
        </w:rPr>
        <w:t> </w:t>
      </w:r>
      <w:r>
        <w:rPr/>
        <w:t>aquel</w:t>
      </w:r>
      <w:r>
        <w:rPr>
          <w:spacing w:val="-18"/>
        </w:rPr>
        <w:t> </w:t>
      </w:r>
      <w:r>
        <w:rPr/>
        <w:t>espacio</w:t>
      </w:r>
      <w:r>
        <w:rPr>
          <w:spacing w:val="-18"/>
        </w:rPr>
        <w:t> </w:t>
      </w:r>
      <w:r>
        <w:rPr/>
        <w:t>que</w:t>
      </w:r>
      <w:r>
        <w:rPr>
          <w:spacing w:val="-18"/>
        </w:rPr>
        <w:t> </w:t>
      </w:r>
      <w:r>
        <w:rPr/>
        <w:t>ha</w:t>
      </w:r>
      <w:r>
        <w:rPr>
          <w:spacing w:val="-18"/>
        </w:rPr>
        <w:t> </w:t>
      </w:r>
      <w:r>
        <w:rPr/>
        <w:t>sido</w:t>
      </w:r>
      <w:r>
        <w:rPr>
          <w:spacing w:val="-18"/>
        </w:rPr>
        <w:t> </w:t>
      </w:r>
      <w:r>
        <w:rPr/>
        <w:t>transformado</w:t>
      </w:r>
      <w:r>
        <w:rPr>
          <w:spacing w:val="-18"/>
        </w:rPr>
        <w:t> </w:t>
      </w:r>
      <w:r>
        <w:rPr/>
        <w:t>por el</w:t>
      </w:r>
      <w:r>
        <w:rPr>
          <w:spacing w:val="-22"/>
        </w:rPr>
        <w:t> </w:t>
      </w:r>
      <w:r>
        <w:rPr/>
        <w:t>hombre</w:t>
      </w:r>
      <w:r>
        <w:rPr>
          <w:spacing w:val="-22"/>
        </w:rPr>
        <w:t> </w:t>
      </w:r>
      <w:r>
        <w:rPr/>
        <w:t>a</w:t>
      </w:r>
      <w:r>
        <w:rPr>
          <w:spacing w:val="-22"/>
        </w:rPr>
        <w:t> </w:t>
      </w:r>
      <w:r>
        <w:rPr>
          <w:spacing w:val="-5"/>
        </w:rPr>
        <w:t>través</w:t>
      </w:r>
      <w:r>
        <w:rPr>
          <w:spacing w:val="-22"/>
        </w:rPr>
        <w:t> </w:t>
      </w:r>
      <w:r>
        <w:rPr/>
        <w:t>de</w:t>
      </w:r>
      <w:r>
        <w:rPr>
          <w:spacing w:val="-22"/>
        </w:rPr>
        <w:t> </w:t>
      </w:r>
      <w:r>
        <w:rPr/>
        <w:t>la</w:t>
      </w:r>
      <w:r>
        <w:rPr>
          <w:spacing w:val="-22"/>
        </w:rPr>
        <w:t> </w:t>
      </w:r>
      <w:r>
        <w:rPr/>
        <w:t>construcción</w:t>
      </w:r>
      <w:r>
        <w:rPr>
          <w:spacing w:val="-22"/>
        </w:rPr>
        <w:t> </w:t>
      </w:r>
      <w:r>
        <w:rPr/>
        <w:t>de</w:t>
      </w:r>
      <w:r>
        <w:rPr>
          <w:spacing w:val="-22"/>
        </w:rPr>
        <w:t> </w:t>
      </w:r>
      <w:r>
        <w:rPr/>
        <w:t>calles,</w:t>
      </w:r>
      <w:r>
        <w:rPr>
          <w:spacing w:val="-22"/>
        </w:rPr>
        <w:t> </w:t>
      </w:r>
      <w:r>
        <w:rPr/>
        <w:t>puentes,</w:t>
      </w:r>
      <w:r>
        <w:rPr>
          <w:spacing w:val="-22"/>
        </w:rPr>
        <w:t> </w:t>
      </w:r>
      <w:r>
        <w:rPr/>
        <w:t>puertos, aeropuertos, ciudades, parques y casi todo lo que cubre la ma- yor parte de la superficie </w:t>
      </w:r>
      <w:r>
        <w:rPr>
          <w:spacing w:val="-3"/>
        </w:rPr>
        <w:t>terrestre </w:t>
      </w:r>
      <w:r>
        <w:rPr/>
        <w:t>en la actualidad. Lo anterior demuestra que la naturaleza no es sólo una </w:t>
      </w:r>
      <w:r>
        <w:rPr>
          <w:spacing w:val="-3"/>
        </w:rPr>
        <w:t>mera </w:t>
      </w:r>
      <w:r>
        <w:rPr/>
        <w:t>colección de </w:t>
      </w:r>
      <w:r>
        <w:rPr>
          <w:spacing w:val="-4"/>
        </w:rPr>
        <w:t>recursos</w:t>
      </w:r>
      <w:r>
        <w:rPr>
          <w:spacing w:val="-24"/>
        </w:rPr>
        <w:t> </w:t>
      </w:r>
      <w:r>
        <w:rPr>
          <w:spacing w:val="-3"/>
        </w:rPr>
        <w:t>más</w:t>
      </w:r>
      <w:r>
        <w:rPr>
          <w:spacing w:val="-24"/>
        </w:rPr>
        <w:t> </w:t>
      </w:r>
      <w:r>
        <w:rPr/>
        <w:t>o</w:t>
      </w:r>
      <w:r>
        <w:rPr>
          <w:spacing w:val="-24"/>
        </w:rPr>
        <w:t> </w:t>
      </w:r>
      <w:r>
        <w:rPr/>
        <w:t>menos</w:t>
      </w:r>
      <w:r>
        <w:rPr>
          <w:spacing w:val="-24"/>
        </w:rPr>
        <w:t> </w:t>
      </w:r>
      <w:r>
        <w:rPr>
          <w:spacing w:val="-3"/>
        </w:rPr>
        <w:t>útiles,</w:t>
      </w:r>
      <w:r>
        <w:rPr>
          <w:spacing w:val="-24"/>
        </w:rPr>
        <w:t> </w:t>
      </w:r>
      <w:r>
        <w:rPr/>
        <w:t>por</w:t>
      </w:r>
      <w:r>
        <w:rPr>
          <w:spacing w:val="-24"/>
        </w:rPr>
        <w:t> </w:t>
      </w:r>
      <w:r>
        <w:rPr/>
        <w:t>el</w:t>
      </w:r>
      <w:r>
        <w:rPr>
          <w:spacing w:val="-24"/>
        </w:rPr>
        <w:t> </w:t>
      </w:r>
      <w:r>
        <w:rPr>
          <w:spacing w:val="-3"/>
        </w:rPr>
        <w:t>contrario,</w:t>
      </w:r>
      <w:r>
        <w:rPr>
          <w:spacing w:val="-24"/>
        </w:rPr>
        <w:t> </w:t>
      </w:r>
      <w:r>
        <w:rPr>
          <w:spacing w:val="-3"/>
        </w:rPr>
        <w:t>es</w:t>
      </w:r>
      <w:r>
        <w:rPr>
          <w:spacing w:val="-24"/>
        </w:rPr>
        <w:t> </w:t>
      </w:r>
      <w:r>
        <w:rPr/>
        <w:t>una</w:t>
      </w:r>
      <w:r>
        <w:rPr>
          <w:spacing w:val="-24"/>
        </w:rPr>
        <w:t> </w:t>
      </w:r>
      <w:r>
        <w:rPr>
          <w:spacing w:val="-4"/>
        </w:rPr>
        <w:t>totalidad</w:t>
      </w:r>
      <w:r>
        <w:rPr>
          <w:spacing w:val="-24"/>
        </w:rPr>
        <w:t> </w:t>
      </w:r>
      <w:r>
        <w:rPr>
          <w:spacing w:val="-4"/>
        </w:rPr>
        <w:t>muy </w:t>
      </w:r>
      <w:r>
        <w:rPr/>
        <w:t>compleja de relaciones hombre-naturaleza </w:t>
      </w:r>
      <w:r>
        <w:rPr>
          <w:spacing w:val="-4"/>
        </w:rPr>
        <w:t>(Altvater,</w:t>
      </w:r>
      <w:r>
        <w:rPr>
          <w:spacing w:val="-30"/>
        </w:rPr>
        <w:t> </w:t>
      </w:r>
      <w:r>
        <w:rPr>
          <w:spacing w:val="-4"/>
        </w:rPr>
        <w:t>2006).</w:t>
      </w:r>
    </w:p>
    <w:p>
      <w:pPr>
        <w:pStyle w:val="BodyText"/>
        <w:spacing w:line="232" w:lineRule="auto"/>
        <w:ind w:right="276" w:firstLine="277"/>
        <w:jc w:val="both"/>
      </w:pPr>
      <w:r>
        <w:rPr/>
        <w:t>A </w:t>
      </w:r>
      <w:r>
        <w:rPr>
          <w:spacing w:val="-5"/>
        </w:rPr>
        <w:t>través </w:t>
      </w:r>
      <w:r>
        <w:rPr/>
        <w:t>de la subsunción del espacio rural al capital, </w:t>
      </w:r>
      <w:r>
        <w:rPr>
          <w:spacing w:val="-3"/>
        </w:rPr>
        <w:t>éste </w:t>
      </w:r>
      <w:r>
        <w:rPr/>
        <w:t>comienza a ser considerado como un “medio ambiente cons- truido </w:t>
      </w:r>
      <w:r>
        <w:rPr>
          <w:spacing w:val="-3"/>
        </w:rPr>
        <w:t>para </w:t>
      </w:r>
      <w:r>
        <w:rPr/>
        <w:t>el </w:t>
      </w:r>
      <w:r>
        <w:rPr>
          <w:spacing w:val="-4"/>
        </w:rPr>
        <w:t>consumo”. </w:t>
      </w:r>
      <w:r>
        <w:rPr>
          <w:spacing w:val="-5"/>
        </w:rPr>
        <w:t>Para Harvey, </w:t>
      </w:r>
      <w:r>
        <w:rPr>
          <w:spacing w:val="-3"/>
        </w:rPr>
        <w:t>este </w:t>
      </w:r>
      <w:r>
        <w:rPr/>
        <w:t>espacio construido es</w:t>
      </w:r>
      <w:r>
        <w:rPr>
          <w:spacing w:val="-5"/>
        </w:rPr>
        <w:t> </w:t>
      </w:r>
      <w:r>
        <w:rPr/>
        <w:t>producto</w:t>
      </w:r>
      <w:r>
        <w:rPr>
          <w:spacing w:val="-5"/>
        </w:rPr>
        <w:t> </w:t>
      </w:r>
      <w:r>
        <w:rPr/>
        <w:t>de</w:t>
      </w:r>
      <w:r>
        <w:rPr>
          <w:spacing w:val="-4"/>
        </w:rPr>
        <w:t> </w:t>
      </w:r>
      <w:r>
        <w:rPr/>
        <w:t>la</w:t>
      </w:r>
      <w:r>
        <w:rPr>
          <w:spacing w:val="-5"/>
        </w:rPr>
        <w:t> </w:t>
      </w:r>
      <w:r>
        <w:rPr/>
        <w:t>provisión</w:t>
      </w:r>
      <w:r>
        <w:rPr>
          <w:spacing w:val="-5"/>
        </w:rPr>
        <w:t> </w:t>
      </w:r>
      <w:r>
        <w:rPr/>
        <w:t>de</w:t>
      </w:r>
      <w:r>
        <w:rPr>
          <w:spacing w:val="-5"/>
        </w:rPr>
        <w:t> </w:t>
      </w:r>
      <w:r>
        <w:rPr/>
        <w:t>bienes</w:t>
      </w:r>
      <w:r>
        <w:rPr>
          <w:spacing w:val="-5"/>
        </w:rPr>
        <w:t> </w:t>
      </w:r>
      <w:r>
        <w:rPr/>
        <w:t>públicos,</w:t>
      </w:r>
      <w:r>
        <w:rPr>
          <w:spacing w:val="-5"/>
        </w:rPr>
        <w:t> </w:t>
      </w:r>
      <w:r>
        <w:rPr/>
        <w:t>que</w:t>
      </w:r>
      <w:r>
        <w:rPr>
          <w:spacing w:val="-5"/>
        </w:rPr>
        <w:t> </w:t>
      </w:r>
      <w:r>
        <w:rPr/>
        <w:t>incluyen</w:t>
      </w:r>
      <w:r>
        <w:rPr>
          <w:spacing w:val="-5"/>
        </w:rPr>
        <w:t> </w:t>
      </w:r>
      <w:r>
        <w:rPr/>
        <w:t>no sólo</w:t>
      </w:r>
      <w:r>
        <w:rPr>
          <w:spacing w:val="-11"/>
        </w:rPr>
        <w:t> </w:t>
      </w:r>
      <w:r>
        <w:rPr/>
        <w:t>bienes</w:t>
      </w:r>
      <w:r>
        <w:rPr>
          <w:spacing w:val="-11"/>
        </w:rPr>
        <w:t> </w:t>
      </w:r>
      <w:r>
        <w:rPr/>
        <w:t>culturales</w:t>
      </w:r>
      <w:r>
        <w:rPr>
          <w:spacing w:val="-11"/>
        </w:rPr>
        <w:t> </w:t>
      </w:r>
      <w:r>
        <w:rPr/>
        <w:t>sino</w:t>
      </w:r>
      <w:r>
        <w:rPr>
          <w:spacing w:val="-11"/>
        </w:rPr>
        <w:t> </w:t>
      </w:r>
      <w:r>
        <w:rPr/>
        <w:t>también</w:t>
      </w:r>
      <w:r>
        <w:rPr>
          <w:spacing w:val="-11"/>
        </w:rPr>
        <w:t> </w:t>
      </w:r>
      <w:r>
        <w:rPr/>
        <w:t>la</w:t>
      </w:r>
      <w:r>
        <w:rPr>
          <w:spacing w:val="-11"/>
        </w:rPr>
        <w:t> </w:t>
      </w:r>
      <w:r>
        <w:rPr/>
        <w:t>infraestructura</w:t>
      </w:r>
      <w:r>
        <w:rPr>
          <w:spacing w:val="-11"/>
        </w:rPr>
        <w:t> </w:t>
      </w:r>
      <w:r>
        <w:rPr/>
        <w:t>material</w:t>
      </w:r>
      <w:r>
        <w:rPr>
          <w:spacing w:val="-11"/>
        </w:rPr>
        <w:t> </w:t>
      </w:r>
      <w:r>
        <w:rPr/>
        <w:t>e inmaterial</w:t>
      </w:r>
      <w:r>
        <w:rPr>
          <w:spacing w:val="-31"/>
        </w:rPr>
        <w:t> </w:t>
      </w:r>
      <w:r>
        <w:rPr/>
        <w:t>producida,</w:t>
      </w:r>
      <w:r>
        <w:rPr>
          <w:spacing w:val="-31"/>
        </w:rPr>
        <w:t> </w:t>
      </w:r>
      <w:r>
        <w:rPr/>
        <w:t>y</w:t>
      </w:r>
      <w:r>
        <w:rPr>
          <w:spacing w:val="-31"/>
        </w:rPr>
        <w:t> </w:t>
      </w:r>
      <w:r>
        <w:rPr/>
        <w:t>añade:</w:t>
      </w:r>
    </w:p>
    <w:p>
      <w:pPr>
        <w:pStyle w:val="BodyText"/>
        <w:spacing w:before="10"/>
        <w:ind w:left="0"/>
        <w:rPr>
          <w:sz w:val="21"/>
        </w:rPr>
      </w:pPr>
    </w:p>
    <w:p>
      <w:pPr>
        <w:spacing w:line="254" w:lineRule="auto" w:before="0"/>
        <w:ind w:left="563" w:right="275" w:firstLine="0"/>
        <w:jc w:val="both"/>
        <w:rPr>
          <w:sz w:val="20"/>
        </w:rPr>
      </w:pPr>
      <w:r>
        <w:rPr>
          <w:sz w:val="20"/>
        </w:rPr>
        <w:t>Podemos</w:t>
      </w:r>
      <w:r>
        <w:rPr>
          <w:spacing w:val="-9"/>
          <w:sz w:val="20"/>
        </w:rPr>
        <w:t> </w:t>
      </w:r>
      <w:r>
        <w:rPr>
          <w:w w:val="105"/>
          <w:sz w:val="20"/>
        </w:rPr>
        <w:t>[…]</w:t>
      </w:r>
      <w:r>
        <w:rPr>
          <w:spacing w:val="-11"/>
          <w:w w:val="105"/>
          <w:sz w:val="20"/>
        </w:rPr>
        <w:t> </w:t>
      </w:r>
      <w:r>
        <w:rPr>
          <w:sz w:val="20"/>
        </w:rPr>
        <w:t>realizar</w:t>
      </w:r>
      <w:r>
        <w:rPr>
          <w:spacing w:val="-9"/>
          <w:sz w:val="20"/>
        </w:rPr>
        <w:t> </w:t>
      </w:r>
      <w:r>
        <w:rPr>
          <w:sz w:val="20"/>
        </w:rPr>
        <w:t>una</w:t>
      </w:r>
      <w:r>
        <w:rPr>
          <w:spacing w:val="-9"/>
          <w:sz w:val="20"/>
        </w:rPr>
        <w:t> </w:t>
      </w:r>
      <w:r>
        <w:rPr>
          <w:sz w:val="20"/>
        </w:rPr>
        <w:t>distinción</w:t>
      </w:r>
      <w:r>
        <w:rPr>
          <w:spacing w:val="-9"/>
          <w:sz w:val="20"/>
        </w:rPr>
        <w:t> </w:t>
      </w:r>
      <w:r>
        <w:rPr>
          <w:sz w:val="20"/>
        </w:rPr>
        <w:t>entre</w:t>
      </w:r>
      <w:r>
        <w:rPr>
          <w:spacing w:val="-9"/>
          <w:sz w:val="20"/>
        </w:rPr>
        <w:t> </w:t>
      </w:r>
      <w:r>
        <w:rPr>
          <w:sz w:val="20"/>
        </w:rPr>
        <w:t>el</w:t>
      </w:r>
      <w:r>
        <w:rPr>
          <w:spacing w:val="-9"/>
          <w:sz w:val="20"/>
        </w:rPr>
        <w:t> </w:t>
      </w:r>
      <w:r>
        <w:rPr>
          <w:sz w:val="20"/>
        </w:rPr>
        <w:t>capital</w:t>
      </w:r>
      <w:r>
        <w:rPr>
          <w:spacing w:val="-9"/>
          <w:sz w:val="20"/>
        </w:rPr>
        <w:t> </w:t>
      </w:r>
      <w:r>
        <w:rPr>
          <w:sz w:val="20"/>
        </w:rPr>
        <w:t>fijo</w:t>
      </w:r>
      <w:r>
        <w:rPr>
          <w:spacing w:val="-9"/>
          <w:sz w:val="20"/>
        </w:rPr>
        <w:t> </w:t>
      </w:r>
      <w:r>
        <w:rPr>
          <w:sz w:val="20"/>
        </w:rPr>
        <w:t>incluido</w:t>
      </w:r>
      <w:r>
        <w:rPr>
          <w:spacing w:val="-9"/>
          <w:sz w:val="20"/>
        </w:rPr>
        <w:t> </w:t>
      </w:r>
      <w:r>
        <w:rPr>
          <w:sz w:val="20"/>
        </w:rPr>
        <w:t>en el proceso de producción (por ejemplo, los instrumentos de pro- ducción) y el capital físico que funciona como marco físico de la producción (por ejemplo: fábricas). Es este último lo que llamo    el</w:t>
      </w:r>
      <w:r>
        <w:rPr>
          <w:spacing w:val="-9"/>
          <w:sz w:val="20"/>
        </w:rPr>
        <w:t> </w:t>
      </w:r>
      <w:r>
        <w:rPr>
          <w:sz w:val="20"/>
        </w:rPr>
        <w:t>medio</w:t>
      </w:r>
      <w:r>
        <w:rPr>
          <w:spacing w:val="-9"/>
          <w:sz w:val="20"/>
        </w:rPr>
        <w:t> </w:t>
      </w:r>
      <w:r>
        <w:rPr>
          <w:sz w:val="20"/>
        </w:rPr>
        <w:t>ambiente</w:t>
      </w:r>
      <w:r>
        <w:rPr>
          <w:spacing w:val="-9"/>
          <w:sz w:val="20"/>
        </w:rPr>
        <w:t> </w:t>
      </w:r>
      <w:r>
        <w:rPr>
          <w:sz w:val="20"/>
        </w:rPr>
        <w:t>construido</w:t>
      </w:r>
      <w:r>
        <w:rPr>
          <w:spacing w:val="-9"/>
          <w:sz w:val="20"/>
        </w:rPr>
        <w:t> </w:t>
      </w:r>
      <w:r>
        <w:rPr>
          <w:spacing w:val="-3"/>
          <w:sz w:val="20"/>
        </w:rPr>
        <w:t>para</w:t>
      </w:r>
      <w:r>
        <w:rPr>
          <w:spacing w:val="-9"/>
          <w:sz w:val="20"/>
        </w:rPr>
        <w:t> </w:t>
      </w:r>
      <w:r>
        <w:rPr>
          <w:sz w:val="20"/>
        </w:rPr>
        <w:t>la</w:t>
      </w:r>
      <w:r>
        <w:rPr>
          <w:spacing w:val="-9"/>
          <w:sz w:val="20"/>
        </w:rPr>
        <w:t> </w:t>
      </w:r>
      <w:r>
        <w:rPr>
          <w:sz w:val="20"/>
        </w:rPr>
        <w:t>reproducción.</w:t>
      </w:r>
      <w:r>
        <w:rPr>
          <w:spacing w:val="-9"/>
          <w:sz w:val="20"/>
        </w:rPr>
        <w:t> </w:t>
      </w:r>
      <w:r>
        <w:rPr>
          <w:spacing w:val="-4"/>
          <w:sz w:val="20"/>
        </w:rPr>
        <w:t>Por</w:t>
      </w:r>
      <w:r>
        <w:rPr>
          <w:spacing w:val="-9"/>
          <w:sz w:val="20"/>
        </w:rPr>
        <w:t> </w:t>
      </w:r>
      <w:r>
        <w:rPr>
          <w:sz w:val="20"/>
        </w:rPr>
        <w:t>el</w:t>
      </w:r>
      <w:r>
        <w:rPr>
          <w:spacing w:val="-9"/>
          <w:sz w:val="20"/>
        </w:rPr>
        <w:t> </w:t>
      </w:r>
      <w:r>
        <w:rPr>
          <w:sz w:val="20"/>
        </w:rPr>
        <w:t>lado</w:t>
      </w:r>
      <w:r>
        <w:rPr>
          <w:spacing w:val="-9"/>
          <w:sz w:val="20"/>
        </w:rPr>
        <w:t> </w:t>
      </w:r>
      <w:r>
        <w:rPr>
          <w:sz w:val="20"/>
        </w:rPr>
        <w:t>del consumo</w:t>
      </w:r>
      <w:r>
        <w:rPr>
          <w:spacing w:val="-27"/>
          <w:sz w:val="20"/>
        </w:rPr>
        <w:t> </w:t>
      </w:r>
      <w:r>
        <w:rPr>
          <w:sz w:val="20"/>
        </w:rPr>
        <w:t>tenemos</w:t>
      </w:r>
      <w:r>
        <w:rPr>
          <w:spacing w:val="-27"/>
          <w:sz w:val="20"/>
        </w:rPr>
        <w:t> </w:t>
      </w:r>
      <w:r>
        <w:rPr>
          <w:sz w:val="20"/>
        </w:rPr>
        <w:t>una</w:t>
      </w:r>
      <w:r>
        <w:rPr>
          <w:spacing w:val="-27"/>
          <w:sz w:val="20"/>
        </w:rPr>
        <w:t> </w:t>
      </w:r>
      <w:r>
        <w:rPr>
          <w:spacing w:val="-3"/>
          <w:sz w:val="20"/>
        </w:rPr>
        <w:t>estructura</w:t>
      </w:r>
      <w:r>
        <w:rPr>
          <w:spacing w:val="-27"/>
          <w:sz w:val="20"/>
        </w:rPr>
        <w:t> </w:t>
      </w:r>
      <w:r>
        <w:rPr>
          <w:spacing w:val="-2"/>
          <w:sz w:val="20"/>
        </w:rPr>
        <w:t>paralela.</w:t>
      </w:r>
      <w:r>
        <w:rPr>
          <w:spacing w:val="-27"/>
          <w:sz w:val="20"/>
        </w:rPr>
        <w:t> </w:t>
      </w:r>
      <w:r>
        <w:rPr>
          <w:sz w:val="20"/>
        </w:rPr>
        <w:t>El</w:t>
      </w:r>
      <w:r>
        <w:rPr>
          <w:spacing w:val="-27"/>
          <w:sz w:val="20"/>
        </w:rPr>
        <w:t> </w:t>
      </w:r>
      <w:r>
        <w:rPr>
          <w:sz w:val="20"/>
        </w:rPr>
        <w:t>fondo</w:t>
      </w:r>
      <w:r>
        <w:rPr>
          <w:spacing w:val="-27"/>
          <w:sz w:val="20"/>
        </w:rPr>
        <w:t> </w:t>
      </w:r>
      <w:r>
        <w:rPr>
          <w:sz w:val="20"/>
        </w:rPr>
        <w:t>de</w:t>
      </w:r>
      <w:r>
        <w:rPr>
          <w:spacing w:val="-27"/>
          <w:sz w:val="20"/>
        </w:rPr>
        <w:t> </w:t>
      </w:r>
      <w:r>
        <w:rPr>
          <w:sz w:val="20"/>
        </w:rPr>
        <w:t>consumo</w:t>
      </w:r>
      <w:r>
        <w:rPr>
          <w:spacing w:val="-27"/>
          <w:sz w:val="20"/>
        </w:rPr>
        <w:t> </w:t>
      </w:r>
      <w:r>
        <w:rPr>
          <w:spacing w:val="-3"/>
          <w:sz w:val="20"/>
        </w:rPr>
        <w:t>está </w:t>
      </w:r>
      <w:r>
        <w:rPr>
          <w:sz w:val="20"/>
        </w:rPr>
        <w:t>formado</w:t>
      </w:r>
      <w:r>
        <w:rPr>
          <w:spacing w:val="-25"/>
          <w:sz w:val="20"/>
        </w:rPr>
        <w:t> </w:t>
      </w:r>
      <w:r>
        <w:rPr>
          <w:sz w:val="20"/>
        </w:rPr>
        <w:t>por</w:t>
      </w:r>
      <w:r>
        <w:rPr>
          <w:spacing w:val="-25"/>
          <w:sz w:val="20"/>
        </w:rPr>
        <w:t> </w:t>
      </w:r>
      <w:r>
        <w:rPr>
          <w:sz w:val="20"/>
        </w:rPr>
        <w:t>mercancías</w:t>
      </w:r>
      <w:r>
        <w:rPr>
          <w:spacing w:val="-25"/>
          <w:sz w:val="20"/>
        </w:rPr>
        <w:t> </w:t>
      </w:r>
      <w:r>
        <w:rPr>
          <w:sz w:val="20"/>
        </w:rPr>
        <w:t>que</w:t>
      </w:r>
      <w:r>
        <w:rPr>
          <w:spacing w:val="-25"/>
          <w:sz w:val="20"/>
        </w:rPr>
        <w:t> </w:t>
      </w:r>
      <w:r>
        <w:rPr>
          <w:sz w:val="20"/>
        </w:rPr>
        <w:t>funcionan</w:t>
      </w:r>
      <w:r>
        <w:rPr>
          <w:spacing w:val="-25"/>
          <w:sz w:val="20"/>
        </w:rPr>
        <w:t> </w:t>
      </w:r>
      <w:r>
        <w:rPr>
          <w:sz w:val="20"/>
        </w:rPr>
        <w:t>como</w:t>
      </w:r>
      <w:r>
        <w:rPr>
          <w:spacing w:val="-25"/>
          <w:sz w:val="20"/>
        </w:rPr>
        <w:t> </w:t>
      </w:r>
      <w:r>
        <w:rPr>
          <w:sz w:val="20"/>
        </w:rPr>
        <w:t>ayudas</w:t>
      </w:r>
      <w:r>
        <w:rPr>
          <w:spacing w:val="-25"/>
          <w:sz w:val="20"/>
        </w:rPr>
        <w:t> </w:t>
      </w:r>
      <w:r>
        <w:rPr>
          <w:sz w:val="20"/>
        </w:rPr>
        <w:t>más</w:t>
      </w:r>
      <w:r>
        <w:rPr>
          <w:spacing w:val="-25"/>
          <w:sz w:val="20"/>
        </w:rPr>
        <w:t> </w:t>
      </w:r>
      <w:r>
        <w:rPr>
          <w:sz w:val="20"/>
        </w:rPr>
        <w:t>que</w:t>
      </w:r>
      <w:r>
        <w:rPr>
          <w:spacing w:val="-25"/>
          <w:sz w:val="20"/>
        </w:rPr>
        <w:t> </w:t>
      </w:r>
      <w:r>
        <w:rPr>
          <w:sz w:val="20"/>
        </w:rPr>
        <w:t>como insumos directos del consumo. Algunos </w:t>
      </w:r>
      <w:r>
        <w:rPr>
          <w:spacing w:val="2"/>
          <w:sz w:val="20"/>
        </w:rPr>
        <w:t>artículos </w:t>
      </w:r>
      <w:r>
        <w:rPr>
          <w:sz w:val="20"/>
        </w:rPr>
        <w:t>están directa- mente</w:t>
      </w:r>
      <w:r>
        <w:rPr>
          <w:spacing w:val="-2"/>
          <w:sz w:val="20"/>
        </w:rPr>
        <w:t> </w:t>
      </w:r>
      <w:r>
        <w:rPr>
          <w:sz w:val="20"/>
        </w:rPr>
        <w:t>incluidos</w:t>
      </w:r>
      <w:r>
        <w:rPr>
          <w:spacing w:val="-5"/>
          <w:sz w:val="20"/>
        </w:rPr>
        <w:t> </w:t>
      </w:r>
      <w:r>
        <w:rPr>
          <w:sz w:val="20"/>
        </w:rPr>
        <w:t>en</w:t>
      </w:r>
      <w:r>
        <w:rPr>
          <w:spacing w:val="-5"/>
          <w:sz w:val="20"/>
        </w:rPr>
        <w:t> </w:t>
      </w:r>
      <w:r>
        <w:rPr>
          <w:sz w:val="20"/>
        </w:rPr>
        <w:t>el</w:t>
      </w:r>
      <w:r>
        <w:rPr>
          <w:spacing w:val="-5"/>
          <w:sz w:val="20"/>
        </w:rPr>
        <w:t> </w:t>
      </w:r>
      <w:r>
        <w:rPr>
          <w:sz w:val="20"/>
        </w:rPr>
        <w:t>proceso</w:t>
      </w:r>
      <w:r>
        <w:rPr>
          <w:spacing w:val="-5"/>
          <w:sz w:val="20"/>
        </w:rPr>
        <w:t> </w:t>
      </w:r>
      <w:r>
        <w:rPr>
          <w:sz w:val="20"/>
        </w:rPr>
        <w:t>de</w:t>
      </w:r>
      <w:r>
        <w:rPr>
          <w:spacing w:val="-5"/>
          <w:sz w:val="20"/>
        </w:rPr>
        <w:t> </w:t>
      </w:r>
      <w:r>
        <w:rPr>
          <w:sz w:val="20"/>
        </w:rPr>
        <w:t>consumo</w:t>
      </w:r>
      <w:r>
        <w:rPr>
          <w:spacing w:val="-5"/>
          <w:sz w:val="20"/>
        </w:rPr>
        <w:t> </w:t>
      </w:r>
      <w:r>
        <w:rPr>
          <w:sz w:val="20"/>
        </w:rPr>
        <w:t>(por</w:t>
      </w:r>
      <w:r>
        <w:rPr>
          <w:spacing w:val="-5"/>
          <w:sz w:val="20"/>
        </w:rPr>
        <w:t> </w:t>
      </w:r>
      <w:r>
        <w:rPr>
          <w:sz w:val="20"/>
        </w:rPr>
        <w:t>ejemplo:</w:t>
      </w:r>
      <w:r>
        <w:rPr>
          <w:spacing w:val="-5"/>
          <w:sz w:val="20"/>
        </w:rPr>
        <w:t> </w:t>
      </w:r>
      <w:r>
        <w:rPr>
          <w:sz w:val="20"/>
        </w:rPr>
        <w:t>artículos </w:t>
      </w:r>
      <w:r>
        <w:rPr>
          <w:spacing w:val="-4"/>
          <w:sz w:val="20"/>
        </w:rPr>
        <w:t>durables</w:t>
      </w:r>
      <w:r>
        <w:rPr>
          <w:spacing w:val="-26"/>
          <w:sz w:val="20"/>
        </w:rPr>
        <w:t> </w:t>
      </w:r>
      <w:r>
        <w:rPr>
          <w:sz w:val="20"/>
        </w:rPr>
        <w:t>como</w:t>
      </w:r>
      <w:r>
        <w:rPr>
          <w:spacing w:val="-26"/>
          <w:sz w:val="20"/>
        </w:rPr>
        <w:t> </w:t>
      </w:r>
      <w:r>
        <w:rPr>
          <w:sz w:val="20"/>
        </w:rPr>
        <w:t>cocinas,</w:t>
      </w:r>
      <w:r>
        <w:rPr>
          <w:spacing w:val="-26"/>
          <w:sz w:val="20"/>
        </w:rPr>
        <w:t> </w:t>
      </w:r>
      <w:r>
        <w:rPr>
          <w:spacing w:val="-4"/>
          <w:sz w:val="20"/>
        </w:rPr>
        <w:t>lavadoras,</w:t>
      </w:r>
      <w:r>
        <w:rPr>
          <w:spacing w:val="-26"/>
          <w:sz w:val="20"/>
        </w:rPr>
        <w:t> </w:t>
      </w:r>
      <w:r>
        <w:rPr>
          <w:sz w:val="20"/>
        </w:rPr>
        <w:t>etc.),</w:t>
      </w:r>
      <w:r>
        <w:rPr>
          <w:spacing w:val="-26"/>
          <w:sz w:val="20"/>
        </w:rPr>
        <w:t> </w:t>
      </w:r>
      <w:r>
        <w:rPr>
          <w:sz w:val="20"/>
        </w:rPr>
        <w:t>en</w:t>
      </w:r>
      <w:r>
        <w:rPr>
          <w:spacing w:val="-26"/>
          <w:sz w:val="20"/>
        </w:rPr>
        <w:t> </w:t>
      </w:r>
      <w:r>
        <w:rPr>
          <w:spacing w:val="-4"/>
          <w:sz w:val="20"/>
        </w:rPr>
        <w:t>tanto</w:t>
      </w:r>
      <w:r>
        <w:rPr>
          <w:spacing w:val="-26"/>
          <w:sz w:val="20"/>
        </w:rPr>
        <w:t> </w:t>
      </w:r>
      <w:r>
        <w:rPr>
          <w:sz w:val="20"/>
        </w:rPr>
        <w:t>que</w:t>
      </w:r>
      <w:r>
        <w:rPr>
          <w:spacing w:val="-26"/>
          <w:sz w:val="20"/>
        </w:rPr>
        <w:t> </w:t>
      </w:r>
      <w:r>
        <w:rPr>
          <w:spacing w:val="-3"/>
          <w:sz w:val="20"/>
        </w:rPr>
        <w:t>otros</w:t>
      </w:r>
      <w:r>
        <w:rPr>
          <w:spacing w:val="-26"/>
          <w:sz w:val="20"/>
        </w:rPr>
        <w:t> </w:t>
      </w:r>
      <w:r>
        <w:rPr>
          <w:sz w:val="20"/>
        </w:rPr>
        <w:t>funcionan como estructuras físicas </w:t>
      </w:r>
      <w:r>
        <w:rPr>
          <w:spacing w:val="-3"/>
          <w:sz w:val="20"/>
        </w:rPr>
        <w:t>para </w:t>
      </w:r>
      <w:r>
        <w:rPr>
          <w:sz w:val="20"/>
        </w:rPr>
        <w:t>el consumo (casas, caminos, etc.). A estos últimos los denomino el medio ambiente construido </w:t>
      </w:r>
      <w:r>
        <w:rPr>
          <w:spacing w:val="-3"/>
          <w:sz w:val="20"/>
        </w:rPr>
        <w:t>para </w:t>
      </w:r>
      <w:r>
        <w:rPr>
          <w:sz w:val="20"/>
        </w:rPr>
        <w:t>el consumo  </w:t>
      </w:r>
      <w:r>
        <w:rPr>
          <w:spacing w:val="-9"/>
          <w:sz w:val="20"/>
        </w:rPr>
        <w:t>(1989:  </w:t>
      </w:r>
      <w:r>
        <w:rPr>
          <w:spacing w:val="5"/>
          <w:sz w:val="20"/>
        </w:rPr>
        <w:t> </w:t>
      </w:r>
      <w:r>
        <w:rPr>
          <w:spacing w:val="-3"/>
          <w:sz w:val="20"/>
        </w:rPr>
        <w:t>64).</w:t>
      </w:r>
    </w:p>
    <w:p>
      <w:pPr>
        <w:pStyle w:val="BodyText"/>
        <w:spacing w:before="6"/>
        <w:ind w:left="0"/>
        <w:rPr>
          <w:sz w:val="19"/>
        </w:rPr>
      </w:pPr>
    </w:p>
    <w:p>
      <w:pPr>
        <w:pStyle w:val="BodyText"/>
        <w:spacing w:line="260" w:lineRule="exact"/>
        <w:ind w:right="277"/>
        <w:jc w:val="both"/>
      </w:pPr>
      <w:r>
        <w:rPr/>
        <w:t>De</w:t>
      </w:r>
      <w:r>
        <w:rPr>
          <w:spacing w:val="-7"/>
        </w:rPr>
        <w:t> </w:t>
      </w:r>
      <w:r>
        <w:rPr>
          <w:spacing w:val="-3"/>
        </w:rPr>
        <w:t>esta</w:t>
      </w:r>
      <w:r>
        <w:rPr>
          <w:spacing w:val="-7"/>
        </w:rPr>
        <w:t> </w:t>
      </w:r>
      <w:r>
        <w:rPr/>
        <w:t>manera</w:t>
      </w:r>
      <w:r>
        <w:rPr>
          <w:spacing w:val="-7"/>
        </w:rPr>
        <w:t> </w:t>
      </w:r>
      <w:r>
        <w:rPr/>
        <w:t>el</w:t>
      </w:r>
      <w:r>
        <w:rPr>
          <w:spacing w:val="-7"/>
        </w:rPr>
        <w:t> </w:t>
      </w:r>
      <w:r>
        <w:rPr/>
        <w:t>espacio</w:t>
      </w:r>
      <w:r>
        <w:rPr>
          <w:spacing w:val="-7"/>
        </w:rPr>
        <w:t> </w:t>
      </w:r>
      <w:r>
        <w:rPr>
          <w:spacing w:val="-3"/>
        </w:rPr>
        <w:t>rural</w:t>
      </w:r>
      <w:r>
        <w:rPr>
          <w:spacing w:val="-7"/>
        </w:rPr>
        <w:t> </w:t>
      </w:r>
      <w:r>
        <w:rPr/>
        <w:t>pasa</w:t>
      </w:r>
      <w:r>
        <w:rPr>
          <w:spacing w:val="-7"/>
        </w:rPr>
        <w:t> </w:t>
      </w:r>
      <w:r>
        <w:rPr/>
        <w:t>de</w:t>
      </w:r>
      <w:r>
        <w:rPr>
          <w:spacing w:val="-7"/>
        </w:rPr>
        <w:t> </w:t>
      </w:r>
      <w:r>
        <w:rPr/>
        <w:t>ser</w:t>
      </w:r>
      <w:r>
        <w:rPr>
          <w:spacing w:val="-7"/>
        </w:rPr>
        <w:t> </w:t>
      </w:r>
      <w:r>
        <w:rPr/>
        <w:t>el</w:t>
      </w:r>
      <w:r>
        <w:rPr>
          <w:spacing w:val="-7"/>
        </w:rPr>
        <w:t> </w:t>
      </w:r>
      <w:r>
        <w:rPr/>
        <w:t>espacio</w:t>
      </w:r>
      <w:r>
        <w:rPr>
          <w:spacing w:val="-7"/>
        </w:rPr>
        <w:t> </w:t>
      </w:r>
      <w:r>
        <w:rPr/>
        <w:t>de</w:t>
      </w:r>
      <w:r>
        <w:rPr>
          <w:spacing w:val="-7"/>
        </w:rPr>
        <w:t> </w:t>
      </w:r>
      <w:r>
        <w:rPr/>
        <w:t>la</w:t>
      </w:r>
      <w:r>
        <w:rPr>
          <w:spacing w:val="-7"/>
        </w:rPr>
        <w:t> </w:t>
      </w:r>
      <w:r>
        <w:rPr/>
        <w:t>pro- ducción</w:t>
      </w:r>
      <w:r>
        <w:rPr>
          <w:spacing w:val="-15"/>
        </w:rPr>
        <w:t> </w:t>
      </w:r>
      <w:r>
        <w:rPr/>
        <w:t>a</w:t>
      </w:r>
      <w:r>
        <w:rPr>
          <w:spacing w:val="-15"/>
        </w:rPr>
        <w:t> </w:t>
      </w:r>
      <w:r>
        <w:rPr/>
        <w:t>convertirse</w:t>
      </w:r>
      <w:r>
        <w:rPr>
          <w:spacing w:val="-15"/>
        </w:rPr>
        <w:t> </w:t>
      </w:r>
      <w:r>
        <w:rPr/>
        <w:t>en</w:t>
      </w:r>
      <w:r>
        <w:rPr>
          <w:spacing w:val="-15"/>
        </w:rPr>
        <w:t> </w:t>
      </w:r>
      <w:r>
        <w:rPr/>
        <w:t>el</w:t>
      </w:r>
      <w:r>
        <w:rPr>
          <w:spacing w:val="-15"/>
        </w:rPr>
        <w:t> </w:t>
      </w:r>
      <w:r>
        <w:rPr/>
        <w:t>espacio</w:t>
      </w:r>
      <w:r>
        <w:rPr>
          <w:spacing w:val="-15"/>
        </w:rPr>
        <w:t> </w:t>
      </w:r>
      <w:r>
        <w:rPr/>
        <w:t>del</w:t>
      </w:r>
      <w:r>
        <w:rPr>
          <w:spacing w:val="-15"/>
        </w:rPr>
        <w:t> </w:t>
      </w:r>
      <w:r>
        <w:rPr/>
        <w:t>consumo.</w:t>
      </w:r>
      <w:r>
        <w:rPr>
          <w:spacing w:val="-15"/>
        </w:rPr>
        <w:t> </w:t>
      </w:r>
      <w:r>
        <w:rPr/>
        <w:t>La</w:t>
      </w:r>
      <w:r>
        <w:rPr>
          <w:spacing w:val="-15"/>
        </w:rPr>
        <w:t> </w:t>
      </w:r>
      <w:r>
        <w:rPr/>
        <w:t>dinámica</w:t>
      </w:r>
      <w:r>
        <w:rPr>
          <w:spacing w:val="-15"/>
        </w:rPr>
        <w:t> </w:t>
      </w:r>
      <w:r>
        <w:rPr/>
        <w:t>de subsunción constituye en definitiva un proceso de valorización interminable</w:t>
      </w:r>
      <w:r>
        <w:rPr>
          <w:spacing w:val="-22"/>
        </w:rPr>
        <w:t> </w:t>
      </w:r>
      <w:r>
        <w:rPr/>
        <w:t>de</w:t>
      </w:r>
      <w:r>
        <w:rPr>
          <w:spacing w:val="-22"/>
        </w:rPr>
        <w:t> </w:t>
      </w:r>
      <w:r>
        <w:rPr>
          <w:spacing w:val="-3"/>
        </w:rPr>
        <w:t>todas</w:t>
      </w:r>
      <w:r>
        <w:rPr>
          <w:spacing w:val="-22"/>
        </w:rPr>
        <w:t> </w:t>
      </w:r>
      <w:r>
        <w:rPr/>
        <w:t>aquellas</w:t>
      </w:r>
      <w:r>
        <w:rPr>
          <w:spacing w:val="-22"/>
        </w:rPr>
        <w:t> </w:t>
      </w:r>
      <w:r>
        <w:rPr/>
        <w:t>partes</w:t>
      </w:r>
      <w:r>
        <w:rPr>
          <w:spacing w:val="-22"/>
        </w:rPr>
        <w:t> </w:t>
      </w:r>
      <w:r>
        <w:rPr/>
        <w:t>del</w:t>
      </w:r>
      <w:r>
        <w:rPr>
          <w:spacing w:val="-22"/>
        </w:rPr>
        <w:t> </w:t>
      </w:r>
      <w:r>
        <w:rPr/>
        <w:t>espacio</w:t>
      </w:r>
      <w:r>
        <w:rPr>
          <w:spacing w:val="-22"/>
        </w:rPr>
        <w:t> </w:t>
      </w:r>
      <w:r>
        <w:rPr/>
        <w:t>donde</w:t>
      </w:r>
      <w:r>
        <w:rPr>
          <w:spacing w:val="-22"/>
        </w:rPr>
        <w:t> </w:t>
      </w:r>
      <w:r>
        <w:rPr/>
        <w:t>la</w:t>
      </w:r>
      <w:r>
        <w:rPr>
          <w:spacing w:val="-22"/>
        </w:rPr>
        <w:t> </w:t>
      </w:r>
      <w:r>
        <w:rPr/>
        <w:t>lógica del</w:t>
      </w:r>
      <w:r>
        <w:rPr>
          <w:spacing w:val="11"/>
        </w:rPr>
        <w:t> </w:t>
      </w:r>
      <w:r>
        <w:rPr/>
        <w:t>capital</w:t>
      </w:r>
      <w:r>
        <w:rPr>
          <w:spacing w:val="11"/>
        </w:rPr>
        <w:t> </w:t>
      </w:r>
      <w:r>
        <w:rPr>
          <w:spacing w:val="-4"/>
        </w:rPr>
        <w:t>ya</w:t>
      </w:r>
      <w:r>
        <w:rPr>
          <w:spacing w:val="11"/>
        </w:rPr>
        <w:t> </w:t>
      </w:r>
      <w:r>
        <w:rPr/>
        <w:t>no</w:t>
      </w:r>
      <w:r>
        <w:rPr>
          <w:spacing w:val="11"/>
        </w:rPr>
        <w:t> </w:t>
      </w:r>
      <w:r>
        <w:rPr/>
        <w:t>sólo</w:t>
      </w:r>
      <w:r>
        <w:rPr>
          <w:spacing w:val="11"/>
        </w:rPr>
        <w:t> </w:t>
      </w:r>
      <w:r>
        <w:rPr>
          <w:spacing w:val="-3"/>
        </w:rPr>
        <w:t>ve</w:t>
      </w:r>
      <w:r>
        <w:rPr>
          <w:spacing w:val="11"/>
        </w:rPr>
        <w:t> </w:t>
      </w:r>
      <w:r>
        <w:rPr/>
        <w:t>en</w:t>
      </w:r>
      <w:r>
        <w:rPr>
          <w:spacing w:val="11"/>
        </w:rPr>
        <w:t> </w:t>
      </w:r>
      <w:r>
        <w:rPr/>
        <w:t>lo</w:t>
      </w:r>
      <w:r>
        <w:rPr>
          <w:spacing w:val="11"/>
        </w:rPr>
        <w:t> </w:t>
      </w:r>
      <w:r>
        <w:rPr/>
        <w:t>producido</w:t>
      </w:r>
      <w:r>
        <w:rPr>
          <w:spacing w:val="11"/>
        </w:rPr>
        <w:t> </w:t>
      </w:r>
      <w:r>
        <w:rPr/>
        <w:t>en</w:t>
      </w:r>
      <w:r>
        <w:rPr>
          <w:spacing w:val="11"/>
        </w:rPr>
        <w:t> </w:t>
      </w:r>
      <w:r>
        <w:rPr/>
        <w:t>el</w:t>
      </w:r>
      <w:r>
        <w:rPr>
          <w:spacing w:val="11"/>
        </w:rPr>
        <w:t> </w:t>
      </w:r>
      <w:r>
        <w:rPr/>
        <w:t>espacio</w:t>
      </w:r>
      <w:r>
        <w:rPr>
          <w:spacing w:val="11"/>
        </w:rPr>
        <w:t> </w:t>
      </w:r>
      <w:r>
        <w:rPr>
          <w:spacing w:val="-3"/>
        </w:rPr>
        <w:t>rural</w:t>
      </w:r>
      <w:r>
        <w:rPr>
          <w:spacing w:val="11"/>
        </w:rPr>
        <w:t> </w:t>
      </w:r>
      <w:r>
        <w:rPr/>
        <w:t>la</w:t>
      </w:r>
    </w:p>
    <w:p>
      <w:pPr>
        <w:spacing w:after="0" w:line="260" w:lineRule="exact"/>
        <w:jc w:val="both"/>
        <w:sectPr>
          <w:pgSz w:w="8500" w:h="12750"/>
          <w:pgMar w:header="1130" w:footer="0" w:top="1700" w:bottom="280" w:left="1160" w:right="1160"/>
        </w:sectPr>
      </w:pPr>
    </w:p>
    <w:p>
      <w:pPr>
        <w:pStyle w:val="BodyText"/>
        <w:spacing w:before="6"/>
        <w:ind w:left="0"/>
        <w:rPr>
          <w:sz w:val="20"/>
        </w:rPr>
      </w:pPr>
    </w:p>
    <w:p>
      <w:pPr>
        <w:pStyle w:val="BodyText"/>
        <w:spacing w:line="194" w:lineRule="exact"/>
        <w:jc w:val="both"/>
      </w:pPr>
      <w:r>
        <w:rPr/>
        <w:t>fuente de la producción de sus ganancias, sino que ahora también</w:t>
      </w:r>
    </w:p>
    <w:p>
      <w:pPr>
        <w:pStyle w:val="BodyText"/>
        <w:spacing w:line="232" w:lineRule="auto" w:before="2"/>
        <w:ind w:right="280"/>
        <w:jc w:val="both"/>
      </w:pPr>
      <w:r>
        <w:rPr/>
        <w:t>es el espacio mismo el medio de expansión de dicho régimen (Sabbatella,  2009;  Altvater,  2006).</w:t>
      </w:r>
    </w:p>
    <w:p>
      <w:pPr>
        <w:pStyle w:val="BodyText"/>
        <w:spacing w:line="232" w:lineRule="auto"/>
        <w:ind w:right="277" w:firstLine="277"/>
        <w:jc w:val="both"/>
      </w:pPr>
      <w:r>
        <w:rPr/>
        <w:t>Efectivamente,</w:t>
      </w:r>
      <w:r>
        <w:rPr>
          <w:spacing w:val="-9"/>
        </w:rPr>
        <w:t> </w:t>
      </w:r>
      <w:r>
        <w:rPr/>
        <w:t>la</w:t>
      </w:r>
      <w:r>
        <w:rPr>
          <w:spacing w:val="-9"/>
        </w:rPr>
        <w:t> </w:t>
      </w:r>
      <w:r>
        <w:rPr/>
        <w:t>sociedad</w:t>
      </w:r>
      <w:r>
        <w:rPr>
          <w:spacing w:val="-9"/>
        </w:rPr>
        <w:t> </w:t>
      </w:r>
      <w:r>
        <w:rPr/>
        <w:t>capitalista</w:t>
      </w:r>
      <w:r>
        <w:rPr>
          <w:spacing w:val="-9"/>
        </w:rPr>
        <w:t> </w:t>
      </w:r>
      <w:r>
        <w:rPr/>
        <w:t>consume</w:t>
      </w:r>
      <w:r>
        <w:rPr>
          <w:spacing w:val="-9"/>
        </w:rPr>
        <w:t> </w:t>
      </w:r>
      <w:r>
        <w:rPr/>
        <w:t>el</w:t>
      </w:r>
      <w:r>
        <w:rPr>
          <w:spacing w:val="-9"/>
        </w:rPr>
        <w:t> </w:t>
      </w:r>
      <w:r>
        <w:rPr/>
        <w:t>espacio</w:t>
      </w:r>
      <w:r>
        <w:rPr>
          <w:spacing w:val="-9"/>
        </w:rPr>
        <w:t> </w:t>
      </w:r>
      <w:r>
        <w:rPr>
          <w:spacing w:val="-4"/>
        </w:rPr>
        <w:t>ya </w:t>
      </w:r>
      <w:r>
        <w:rPr/>
        <w:t>sea</w:t>
      </w:r>
      <w:r>
        <w:rPr>
          <w:spacing w:val="-29"/>
        </w:rPr>
        <w:t> </w:t>
      </w:r>
      <w:r>
        <w:rPr>
          <w:spacing w:val="-5"/>
        </w:rPr>
        <w:t>para</w:t>
      </w:r>
      <w:r>
        <w:rPr>
          <w:spacing w:val="-29"/>
        </w:rPr>
        <w:t> </w:t>
      </w:r>
      <w:r>
        <w:rPr>
          <w:spacing w:val="-5"/>
        </w:rPr>
        <w:t>extraer</w:t>
      </w:r>
      <w:r>
        <w:rPr>
          <w:spacing w:val="-29"/>
        </w:rPr>
        <w:t> </w:t>
      </w:r>
      <w:r>
        <w:rPr/>
        <w:t>los</w:t>
      </w:r>
      <w:r>
        <w:rPr>
          <w:spacing w:val="-29"/>
        </w:rPr>
        <w:t> </w:t>
      </w:r>
      <w:r>
        <w:rPr>
          <w:spacing w:val="-4"/>
        </w:rPr>
        <w:t>recursos</w:t>
      </w:r>
      <w:r>
        <w:rPr>
          <w:spacing w:val="-29"/>
        </w:rPr>
        <w:t> </w:t>
      </w:r>
      <w:r>
        <w:rPr>
          <w:spacing w:val="-4"/>
        </w:rPr>
        <w:t>naturales</w:t>
      </w:r>
      <w:r>
        <w:rPr>
          <w:spacing w:val="-29"/>
        </w:rPr>
        <w:t> </w:t>
      </w:r>
      <w:r>
        <w:rPr/>
        <w:t>que</w:t>
      </w:r>
      <w:r>
        <w:rPr>
          <w:spacing w:val="-29"/>
        </w:rPr>
        <w:t> </w:t>
      </w:r>
      <w:r>
        <w:rPr/>
        <w:t>impulsan</w:t>
      </w:r>
      <w:r>
        <w:rPr>
          <w:spacing w:val="-29"/>
        </w:rPr>
        <w:t> </w:t>
      </w:r>
      <w:r>
        <w:rPr/>
        <w:t>la</w:t>
      </w:r>
      <w:r>
        <w:rPr>
          <w:spacing w:val="-29"/>
        </w:rPr>
        <w:t> </w:t>
      </w:r>
      <w:r>
        <w:rPr>
          <w:spacing w:val="-3"/>
        </w:rPr>
        <w:t>producción, </w:t>
      </w:r>
      <w:r>
        <w:rPr/>
        <w:t>o</w:t>
      </w:r>
      <w:r>
        <w:rPr>
          <w:spacing w:val="-26"/>
        </w:rPr>
        <w:t> </w:t>
      </w:r>
      <w:r>
        <w:rPr/>
        <w:t>bien</w:t>
      </w:r>
      <w:r>
        <w:rPr>
          <w:spacing w:val="-26"/>
        </w:rPr>
        <w:t> </w:t>
      </w:r>
      <w:r>
        <w:rPr>
          <w:spacing w:val="-4"/>
        </w:rPr>
        <w:t>para</w:t>
      </w:r>
      <w:r>
        <w:rPr>
          <w:spacing w:val="-26"/>
        </w:rPr>
        <w:t> </w:t>
      </w:r>
      <w:r>
        <w:rPr/>
        <w:t>usar</w:t>
      </w:r>
      <w:r>
        <w:rPr>
          <w:spacing w:val="-26"/>
        </w:rPr>
        <w:t> </w:t>
      </w:r>
      <w:r>
        <w:rPr/>
        <w:t>el</w:t>
      </w:r>
      <w:r>
        <w:rPr>
          <w:spacing w:val="-26"/>
        </w:rPr>
        <w:t> </w:t>
      </w:r>
      <w:r>
        <w:rPr/>
        <w:t>espacio</w:t>
      </w:r>
      <w:r>
        <w:rPr>
          <w:spacing w:val="-26"/>
        </w:rPr>
        <w:t> </w:t>
      </w:r>
      <w:r>
        <w:rPr/>
        <w:t>en</w:t>
      </w:r>
      <w:r>
        <w:rPr>
          <w:spacing w:val="-26"/>
        </w:rPr>
        <w:t> </w:t>
      </w:r>
      <w:r>
        <w:rPr/>
        <w:t>actividades</w:t>
      </w:r>
      <w:r>
        <w:rPr>
          <w:spacing w:val="-26"/>
        </w:rPr>
        <w:t> </w:t>
      </w:r>
      <w:r>
        <w:rPr/>
        <w:t>no</w:t>
      </w:r>
      <w:r>
        <w:rPr>
          <w:spacing w:val="-26"/>
        </w:rPr>
        <w:t> </w:t>
      </w:r>
      <w:r>
        <w:rPr/>
        <w:t>ligadas</w:t>
      </w:r>
      <w:r>
        <w:rPr>
          <w:spacing w:val="-26"/>
        </w:rPr>
        <w:t> </w:t>
      </w:r>
      <w:r>
        <w:rPr>
          <w:spacing w:val="-3"/>
        </w:rPr>
        <w:t>directamente </w:t>
      </w:r>
      <w:r>
        <w:rPr/>
        <w:t>a</w:t>
      </w:r>
      <w:r>
        <w:rPr>
          <w:spacing w:val="-16"/>
        </w:rPr>
        <w:t> </w:t>
      </w:r>
      <w:r>
        <w:rPr/>
        <w:t>ésta;</w:t>
      </w:r>
      <w:r>
        <w:rPr>
          <w:spacing w:val="-16"/>
        </w:rPr>
        <w:t> </w:t>
      </w:r>
      <w:r>
        <w:rPr/>
        <w:t>es</w:t>
      </w:r>
      <w:r>
        <w:rPr>
          <w:spacing w:val="-16"/>
        </w:rPr>
        <w:t> </w:t>
      </w:r>
      <w:r>
        <w:rPr>
          <w:spacing w:val="-4"/>
        </w:rPr>
        <w:t>decir,</w:t>
      </w:r>
      <w:r>
        <w:rPr>
          <w:spacing w:val="-16"/>
        </w:rPr>
        <w:t> </w:t>
      </w:r>
      <w:r>
        <w:rPr/>
        <w:t>se</w:t>
      </w:r>
      <w:r>
        <w:rPr>
          <w:spacing w:val="-16"/>
        </w:rPr>
        <w:t> </w:t>
      </w:r>
      <w:r>
        <w:rPr/>
        <w:t>hace</w:t>
      </w:r>
      <w:r>
        <w:rPr>
          <w:spacing w:val="-16"/>
        </w:rPr>
        <w:t> </w:t>
      </w:r>
      <w:r>
        <w:rPr/>
        <w:t>un</w:t>
      </w:r>
      <w:r>
        <w:rPr>
          <w:spacing w:val="-16"/>
        </w:rPr>
        <w:t> </w:t>
      </w:r>
      <w:r>
        <w:rPr/>
        <w:t>consumo</w:t>
      </w:r>
      <w:r>
        <w:rPr>
          <w:spacing w:val="-16"/>
        </w:rPr>
        <w:t> </w:t>
      </w:r>
      <w:r>
        <w:rPr/>
        <w:t>improductivo</w:t>
      </w:r>
      <w:r>
        <w:rPr>
          <w:spacing w:val="-16"/>
        </w:rPr>
        <w:t> </w:t>
      </w:r>
      <w:r>
        <w:rPr/>
        <w:t>del</w:t>
      </w:r>
      <w:r>
        <w:rPr>
          <w:spacing w:val="-16"/>
        </w:rPr>
        <w:t> </w:t>
      </w:r>
      <w:r>
        <w:rPr/>
        <w:t>mismo,</w:t>
      </w:r>
      <w:r>
        <w:rPr>
          <w:spacing w:val="-16"/>
        </w:rPr>
        <w:t> </w:t>
      </w:r>
      <w:r>
        <w:rPr/>
        <w:t>tal es</w:t>
      </w:r>
      <w:r>
        <w:rPr>
          <w:spacing w:val="-12"/>
        </w:rPr>
        <w:t> </w:t>
      </w:r>
      <w:r>
        <w:rPr/>
        <w:t>el</w:t>
      </w:r>
      <w:r>
        <w:rPr>
          <w:spacing w:val="-12"/>
        </w:rPr>
        <w:t> </w:t>
      </w:r>
      <w:r>
        <w:rPr/>
        <w:t>caso</w:t>
      </w:r>
      <w:r>
        <w:rPr>
          <w:spacing w:val="-12"/>
        </w:rPr>
        <w:t> </w:t>
      </w:r>
      <w:r>
        <w:rPr/>
        <w:t>de</w:t>
      </w:r>
      <w:r>
        <w:rPr>
          <w:spacing w:val="-12"/>
        </w:rPr>
        <w:t> </w:t>
      </w:r>
      <w:r>
        <w:rPr/>
        <w:t>los</w:t>
      </w:r>
      <w:r>
        <w:rPr>
          <w:spacing w:val="-12"/>
        </w:rPr>
        <w:t> </w:t>
      </w:r>
      <w:r>
        <w:rPr/>
        <w:t>espacios</w:t>
      </w:r>
      <w:r>
        <w:rPr>
          <w:spacing w:val="-12"/>
        </w:rPr>
        <w:t> </w:t>
      </w:r>
      <w:r>
        <w:rPr/>
        <w:t>residenciales</w:t>
      </w:r>
      <w:r>
        <w:rPr>
          <w:spacing w:val="-12"/>
        </w:rPr>
        <w:t> </w:t>
      </w:r>
      <w:r>
        <w:rPr>
          <w:spacing w:val="-3"/>
        </w:rPr>
        <w:t>para</w:t>
      </w:r>
      <w:r>
        <w:rPr>
          <w:spacing w:val="-12"/>
        </w:rPr>
        <w:t> </w:t>
      </w:r>
      <w:r>
        <w:rPr/>
        <w:t>el</w:t>
      </w:r>
      <w:r>
        <w:rPr>
          <w:spacing w:val="-12"/>
        </w:rPr>
        <w:t> </w:t>
      </w:r>
      <w:r>
        <w:rPr/>
        <w:t>turismo,</w:t>
      </w:r>
      <w:r>
        <w:rPr>
          <w:spacing w:val="-12"/>
        </w:rPr>
        <w:t> </w:t>
      </w:r>
      <w:r>
        <w:rPr/>
        <w:t>zonas</w:t>
      </w:r>
      <w:r>
        <w:rPr>
          <w:spacing w:val="-12"/>
        </w:rPr>
        <w:t> </w:t>
      </w:r>
      <w:r>
        <w:rPr/>
        <w:t>de </w:t>
      </w:r>
      <w:r>
        <w:rPr>
          <w:w w:val="95"/>
        </w:rPr>
        <w:t>esparcimiento, entre</w:t>
      </w:r>
      <w:r>
        <w:rPr>
          <w:spacing w:val="40"/>
          <w:w w:val="95"/>
        </w:rPr>
        <w:t> </w:t>
      </w:r>
      <w:r>
        <w:rPr>
          <w:spacing w:val="-3"/>
          <w:w w:val="95"/>
        </w:rPr>
        <w:t>otras.</w:t>
      </w:r>
    </w:p>
    <w:p>
      <w:pPr>
        <w:pStyle w:val="BodyText"/>
        <w:spacing w:line="232" w:lineRule="auto"/>
        <w:ind w:right="278" w:firstLine="277"/>
        <w:jc w:val="both"/>
      </w:pPr>
      <w:r>
        <w:rPr/>
        <w:t>En la valorización capitalista del espacio la dinámica de sub- sunción</w:t>
      </w:r>
      <w:r>
        <w:rPr>
          <w:spacing w:val="-25"/>
        </w:rPr>
        <w:t> </w:t>
      </w:r>
      <w:r>
        <w:rPr/>
        <w:t>no</w:t>
      </w:r>
      <w:r>
        <w:rPr>
          <w:spacing w:val="-25"/>
        </w:rPr>
        <w:t> </w:t>
      </w:r>
      <w:r>
        <w:rPr/>
        <w:t>sólo</w:t>
      </w:r>
      <w:r>
        <w:rPr>
          <w:spacing w:val="-25"/>
        </w:rPr>
        <w:t> </w:t>
      </w:r>
      <w:r>
        <w:rPr>
          <w:spacing w:val="-3"/>
        </w:rPr>
        <w:t>incluye</w:t>
      </w:r>
      <w:r>
        <w:rPr>
          <w:spacing w:val="-25"/>
        </w:rPr>
        <w:t> </w:t>
      </w:r>
      <w:r>
        <w:rPr/>
        <w:t>la</w:t>
      </w:r>
      <w:r>
        <w:rPr>
          <w:spacing w:val="-25"/>
        </w:rPr>
        <w:t> </w:t>
      </w:r>
      <w:r>
        <w:rPr>
          <w:spacing w:val="-3"/>
        </w:rPr>
        <w:t>subordinación</w:t>
      </w:r>
      <w:r>
        <w:rPr>
          <w:spacing w:val="-25"/>
        </w:rPr>
        <w:t> </w:t>
      </w:r>
      <w:r>
        <w:rPr/>
        <w:t>de</w:t>
      </w:r>
      <w:r>
        <w:rPr>
          <w:spacing w:val="-25"/>
        </w:rPr>
        <w:t> </w:t>
      </w:r>
      <w:r>
        <w:rPr/>
        <w:t>la</w:t>
      </w:r>
      <w:r>
        <w:rPr>
          <w:spacing w:val="-25"/>
        </w:rPr>
        <w:t> </w:t>
      </w:r>
      <w:r>
        <w:rPr/>
        <w:t>dimensión</w:t>
      </w:r>
      <w:r>
        <w:rPr>
          <w:spacing w:val="-25"/>
        </w:rPr>
        <w:t> </w:t>
      </w:r>
      <w:r>
        <w:rPr/>
        <w:t>física</w:t>
      </w:r>
      <w:r>
        <w:rPr>
          <w:spacing w:val="-25"/>
        </w:rPr>
        <w:t> </w:t>
      </w:r>
      <w:r>
        <w:rPr>
          <w:spacing w:val="-2"/>
        </w:rPr>
        <w:t>del </w:t>
      </w:r>
      <w:r>
        <w:rPr/>
        <w:t>espacio,</w:t>
      </w:r>
      <w:r>
        <w:rPr>
          <w:spacing w:val="-28"/>
        </w:rPr>
        <w:t> </w:t>
      </w:r>
      <w:r>
        <w:rPr>
          <w:spacing w:val="-3"/>
        </w:rPr>
        <w:t>también</w:t>
      </w:r>
      <w:r>
        <w:rPr>
          <w:spacing w:val="-28"/>
        </w:rPr>
        <w:t> </w:t>
      </w:r>
      <w:r>
        <w:rPr/>
        <w:t>implica</w:t>
      </w:r>
      <w:r>
        <w:rPr>
          <w:spacing w:val="-28"/>
        </w:rPr>
        <w:t> </w:t>
      </w:r>
      <w:r>
        <w:rPr/>
        <w:t>la</w:t>
      </w:r>
      <w:r>
        <w:rPr>
          <w:spacing w:val="-28"/>
        </w:rPr>
        <w:t> </w:t>
      </w:r>
      <w:r>
        <w:rPr>
          <w:spacing w:val="-3"/>
        </w:rPr>
        <w:t>subordinación</w:t>
      </w:r>
      <w:r>
        <w:rPr>
          <w:spacing w:val="-28"/>
        </w:rPr>
        <w:t> </w:t>
      </w:r>
      <w:r>
        <w:rPr/>
        <w:t>de</w:t>
      </w:r>
      <w:r>
        <w:rPr>
          <w:spacing w:val="-28"/>
        </w:rPr>
        <w:t> </w:t>
      </w:r>
      <w:r>
        <w:rPr/>
        <w:t>la</w:t>
      </w:r>
      <w:r>
        <w:rPr>
          <w:spacing w:val="-28"/>
        </w:rPr>
        <w:t> </w:t>
      </w:r>
      <w:r>
        <w:rPr>
          <w:spacing w:val="-4"/>
        </w:rPr>
        <w:t>totalidad</w:t>
      </w:r>
      <w:r>
        <w:rPr>
          <w:spacing w:val="-28"/>
        </w:rPr>
        <w:t> </w:t>
      </w:r>
      <w:r>
        <w:rPr/>
        <w:t>social,</w:t>
      </w:r>
      <w:r>
        <w:rPr>
          <w:spacing w:val="-28"/>
        </w:rPr>
        <w:t> </w:t>
      </w:r>
      <w:r>
        <w:rPr/>
        <w:t>es </w:t>
      </w:r>
      <w:r>
        <w:rPr>
          <w:spacing w:val="-4"/>
        </w:rPr>
        <w:t>decir,</w:t>
      </w:r>
      <w:r>
        <w:rPr>
          <w:spacing w:val="-13"/>
        </w:rPr>
        <w:t> </w:t>
      </w:r>
      <w:r>
        <w:rPr/>
        <w:t>de</w:t>
      </w:r>
      <w:r>
        <w:rPr>
          <w:spacing w:val="-13"/>
        </w:rPr>
        <w:t> </w:t>
      </w:r>
      <w:r>
        <w:rPr/>
        <w:t>las</w:t>
      </w:r>
      <w:r>
        <w:rPr>
          <w:spacing w:val="-13"/>
        </w:rPr>
        <w:t> </w:t>
      </w:r>
      <w:r>
        <w:rPr/>
        <w:t>prácticas</w:t>
      </w:r>
      <w:r>
        <w:rPr>
          <w:spacing w:val="-13"/>
        </w:rPr>
        <w:t> </w:t>
      </w:r>
      <w:r>
        <w:rPr/>
        <w:t>culturales,</w:t>
      </w:r>
      <w:r>
        <w:rPr>
          <w:spacing w:val="-13"/>
        </w:rPr>
        <w:t> </w:t>
      </w:r>
      <w:r>
        <w:rPr/>
        <w:t>subjetividades</w:t>
      </w:r>
      <w:r>
        <w:rPr>
          <w:spacing w:val="-13"/>
        </w:rPr>
        <w:t> </w:t>
      </w:r>
      <w:r>
        <w:rPr/>
        <w:t>e</w:t>
      </w:r>
      <w:r>
        <w:rPr>
          <w:spacing w:val="-13"/>
        </w:rPr>
        <w:t> </w:t>
      </w:r>
      <w:r>
        <w:rPr/>
        <w:t>ideologías</w:t>
      </w:r>
      <w:r>
        <w:rPr>
          <w:spacing w:val="-13"/>
        </w:rPr>
        <w:t> </w:t>
      </w:r>
      <w:r>
        <w:rPr/>
        <w:t>que emanan</w:t>
      </w:r>
      <w:r>
        <w:rPr>
          <w:spacing w:val="-7"/>
        </w:rPr>
        <w:t> </w:t>
      </w:r>
      <w:r>
        <w:rPr/>
        <w:t>de</w:t>
      </w:r>
      <w:r>
        <w:rPr>
          <w:spacing w:val="-7"/>
        </w:rPr>
        <w:t> </w:t>
      </w:r>
      <w:r>
        <w:rPr/>
        <w:t>los</w:t>
      </w:r>
      <w:r>
        <w:rPr>
          <w:spacing w:val="-7"/>
        </w:rPr>
        <w:t> </w:t>
      </w:r>
      <w:r>
        <w:rPr/>
        <w:t>individuos</w:t>
      </w:r>
      <w:r>
        <w:rPr>
          <w:spacing w:val="-7"/>
        </w:rPr>
        <w:t> </w:t>
      </w:r>
      <w:r>
        <w:rPr>
          <w:spacing w:val="-3"/>
        </w:rPr>
        <w:t>respecto</w:t>
      </w:r>
      <w:r>
        <w:rPr>
          <w:spacing w:val="-7"/>
        </w:rPr>
        <w:t> </w:t>
      </w:r>
      <w:r>
        <w:rPr/>
        <w:t>al</w:t>
      </w:r>
      <w:r>
        <w:rPr>
          <w:spacing w:val="-7"/>
        </w:rPr>
        <w:t> </w:t>
      </w:r>
      <w:r>
        <w:rPr/>
        <w:t>espacio</w:t>
      </w:r>
      <w:r>
        <w:rPr>
          <w:spacing w:val="-7"/>
        </w:rPr>
        <w:t> </w:t>
      </w:r>
      <w:r>
        <w:rPr/>
        <w:t>en</w:t>
      </w:r>
      <w:r>
        <w:rPr>
          <w:spacing w:val="-7"/>
        </w:rPr>
        <w:t> </w:t>
      </w:r>
      <w:r>
        <w:rPr/>
        <w:t>el</w:t>
      </w:r>
      <w:r>
        <w:rPr>
          <w:spacing w:val="-7"/>
        </w:rPr>
        <w:t> </w:t>
      </w:r>
      <w:r>
        <w:rPr/>
        <w:t>que</w:t>
      </w:r>
      <w:r>
        <w:rPr>
          <w:spacing w:val="-7"/>
        </w:rPr>
        <w:t> </w:t>
      </w:r>
      <w:r>
        <w:rPr/>
        <w:t>habitan; la</w:t>
      </w:r>
      <w:r>
        <w:rPr>
          <w:spacing w:val="-26"/>
        </w:rPr>
        <w:t> </w:t>
      </w:r>
      <w:r>
        <w:rPr/>
        <w:t>subsunción</w:t>
      </w:r>
      <w:r>
        <w:rPr>
          <w:spacing w:val="-26"/>
        </w:rPr>
        <w:t> </w:t>
      </w:r>
      <w:r>
        <w:rPr/>
        <w:t>de</w:t>
      </w:r>
      <w:r>
        <w:rPr>
          <w:spacing w:val="-26"/>
        </w:rPr>
        <w:t> </w:t>
      </w:r>
      <w:r>
        <w:rPr/>
        <w:t>dichas</w:t>
      </w:r>
      <w:r>
        <w:rPr>
          <w:spacing w:val="-26"/>
        </w:rPr>
        <w:t> </w:t>
      </w:r>
      <w:r>
        <w:rPr/>
        <w:t>estructuras</w:t>
      </w:r>
      <w:r>
        <w:rPr>
          <w:spacing w:val="-26"/>
        </w:rPr>
        <w:t> </w:t>
      </w:r>
      <w:r>
        <w:rPr/>
        <w:t>legitima</w:t>
      </w:r>
      <w:r>
        <w:rPr>
          <w:spacing w:val="-26"/>
        </w:rPr>
        <w:t> </w:t>
      </w:r>
      <w:r>
        <w:rPr/>
        <w:t>las</w:t>
      </w:r>
      <w:r>
        <w:rPr>
          <w:spacing w:val="-26"/>
        </w:rPr>
        <w:t> </w:t>
      </w:r>
      <w:r>
        <w:rPr>
          <w:spacing w:val="-3"/>
        </w:rPr>
        <w:t>nuevas</w:t>
      </w:r>
      <w:r>
        <w:rPr>
          <w:spacing w:val="-26"/>
        </w:rPr>
        <w:t> </w:t>
      </w:r>
      <w:r>
        <w:rPr/>
        <w:t>formas</w:t>
      </w:r>
      <w:r>
        <w:rPr>
          <w:spacing w:val="-26"/>
        </w:rPr>
        <w:t> </w:t>
      </w:r>
      <w:r>
        <w:rPr/>
        <w:t>de ocupación,</w:t>
      </w:r>
      <w:r>
        <w:rPr>
          <w:spacing w:val="-18"/>
        </w:rPr>
        <w:t> </w:t>
      </w:r>
      <w:r>
        <w:rPr/>
        <w:t>uso</w:t>
      </w:r>
      <w:r>
        <w:rPr>
          <w:spacing w:val="-18"/>
        </w:rPr>
        <w:t> </w:t>
      </w:r>
      <w:r>
        <w:rPr/>
        <w:t>y</w:t>
      </w:r>
      <w:r>
        <w:rPr>
          <w:spacing w:val="-18"/>
        </w:rPr>
        <w:t> </w:t>
      </w:r>
      <w:r>
        <w:rPr/>
        <w:t>habitación</w:t>
      </w:r>
      <w:r>
        <w:rPr>
          <w:spacing w:val="-18"/>
        </w:rPr>
        <w:t> </w:t>
      </w:r>
      <w:r>
        <w:rPr/>
        <w:t>del</w:t>
      </w:r>
      <w:r>
        <w:rPr>
          <w:spacing w:val="-18"/>
        </w:rPr>
        <w:t> </w:t>
      </w:r>
      <w:r>
        <w:rPr/>
        <w:t>espacio</w:t>
      </w:r>
      <w:r>
        <w:rPr>
          <w:spacing w:val="-18"/>
        </w:rPr>
        <w:t> </w:t>
      </w:r>
      <w:r>
        <w:rPr/>
        <w:t>impuestas</w:t>
      </w:r>
      <w:r>
        <w:rPr>
          <w:spacing w:val="-18"/>
        </w:rPr>
        <w:t> </w:t>
      </w:r>
      <w:r>
        <w:rPr/>
        <w:t>por</w:t>
      </w:r>
      <w:r>
        <w:rPr>
          <w:spacing w:val="-18"/>
        </w:rPr>
        <w:t> </w:t>
      </w:r>
      <w:r>
        <w:rPr/>
        <w:t>el</w:t>
      </w:r>
      <w:r>
        <w:rPr>
          <w:spacing w:val="-18"/>
        </w:rPr>
        <w:t> </w:t>
      </w:r>
      <w:r>
        <w:rPr/>
        <w:t>capital. Este</w:t>
      </w:r>
      <w:r>
        <w:rPr>
          <w:spacing w:val="-10"/>
        </w:rPr>
        <w:t> </w:t>
      </w:r>
      <w:r>
        <w:rPr/>
        <w:t>sistema</w:t>
      </w:r>
      <w:r>
        <w:rPr>
          <w:spacing w:val="-10"/>
        </w:rPr>
        <w:t> </w:t>
      </w:r>
      <w:r>
        <w:rPr/>
        <w:t>económico</w:t>
      </w:r>
      <w:r>
        <w:rPr>
          <w:spacing w:val="-10"/>
        </w:rPr>
        <w:t> </w:t>
      </w:r>
      <w:r>
        <w:rPr>
          <w:spacing w:val="-3"/>
        </w:rPr>
        <w:t>va</w:t>
      </w:r>
      <w:r>
        <w:rPr>
          <w:spacing w:val="-10"/>
        </w:rPr>
        <w:t> </w:t>
      </w:r>
      <w:r>
        <w:rPr/>
        <w:t>transformando</w:t>
      </w:r>
      <w:r>
        <w:rPr>
          <w:spacing w:val="-10"/>
        </w:rPr>
        <w:t> </w:t>
      </w:r>
      <w:r>
        <w:rPr/>
        <w:t>el</w:t>
      </w:r>
      <w:r>
        <w:rPr>
          <w:spacing w:val="-10"/>
        </w:rPr>
        <w:t> </w:t>
      </w:r>
      <w:r>
        <w:rPr/>
        <w:t>uso</w:t>
      </w:r>
      <w:r>
        <w:rPr>
          <w:spacing w:val="-10"/>
        </w:rPr>
        <w:t> </w:t>
      </w:r>
      <w:r>
        <w:rPr/>
        <w:t>cotidiano</w:t>
      </w:r>
      <w:r>
        <w:rPr>
          <w:spacing w:val="-10"/>
        </w:rPr>
        <w:t> </w:t>
      </w:r>
      <w:r>
        <w:rPr/>
        <w:t>y</w:t>
      </w:r>
      <w:r>
        <w:rPr>
          <w:spacing w:val="-10"/>
        </w:rPr>
        <w:t> </w:t>
      </w:r>
      <w:r>
        <w:rPr/>
        <w:t>las construcciones simbólicas que los individuos hacen del espacio (Lindón,  </w:t>
      </w:r>
      <w:r>
        <w:rPr>
          <w:spacing w:val="-3"/>
        </w:rPr>
        <w:t>2000;  Chávez,  </w:t>
      </w:r>
      <w:r>
        <w:rPr>
          <w:spacing w:val="1"/>
        </w:rPr>
        <w:t> </w:t>
      </w:r>
      <w:r>
        <w:rPr>
          <w:spacing w:val="-4"/>
        </w:rPr>
        <w:t>2009).</w:t>
      </w:r>
    </w:p>
    <w:p>
      <w:pPr>
        <w:pStyle w:val="BodyText"/>
        <w:spacing w:line="232" w:lineRule="auto"/>
        <w:ind w:right="276" w:firstLine="277"/>
        <w:jc w:val="both"/>
      </w:pPr>
      <w:r>
        <w:rPr/>
        <w:t>Con</w:t>
      </w:r>
      <w:r>
        <w:rPr>
          <w:spacing w:val="-11"/>
        </w:rPr>
        <w:t> </w:t>
      </w:r>
      <w:r>
        <w:rPr/>
        <w:t>la</w:t>
      </w:r>
      <w:r>
        <w:rPr>
          <w:spacing w:val="-11"/>
        </w:rPr>
        <w:t> </w:t>
      </w:r>
      <w:r>
        <w:rPr>
          <w:spacing w:val="-4"/>
        </w:rPr>
        <w:t>subordinación</w:t>
      </w:r>
      <w:r>
        <w:rPr>
          <w:spacing w:val="-11"/>
        </w:rPr>
        <w:t> </w:t>
      </w:r>
      <w:r>
        <w:rPr/>
        <w:t>de</w:t>
      </w:r>
      <w:r>
        <w:rPr>
          <w:spacing w:val="-11"/>
        </w:rPr>
        <w:t> </w:t>
      </w:r>
      <w:r>
        <w:rPr>
          <w:spacing w:val="-5"/>
        </w:rPr>
        <w:t>estas</w:t>
      </w:r>
      <w:r>
        <w:rPr>
          <w:spacing w:val="-11"/>
        </w:rPr>
        <w:t> </w:t>
      </w:r>
      <w:r>
        <w:rPr>
          <w:spacing w:val="-5"/>
        </w:rPr>
        <w:t>estructuras</w:t>
      </w:r>
      <w:r>
        <w:rPr>
          <w:spacing w:val="-11"/>
        </w:rPr>
        <w:t> </w:t>
      </w:r>
      <w:r>
        <w:rPr/>
        <w:t>al</w:t>
      </w:r>
      <w:r>
        <w:rPr>
          <w:spacing w:val="-11"/>
        </w:rPr>
        <w:t> </w:t>
      </w:r>
      <w:r>
        <w:rPr>
          <w:spacing w:val="-4"/>
        </w:rPr>
        <w:t>capital,</w:t>
      </w:r>
      <w:r>
        <w:rPr>
          <w:spacing w:val="-11"/>
        </w:rPr>
        <w:t> </w:t>
      </w:r>
      <w:r>
        <w:rPr>
          <w:spacing w:val="-3"/>
        </w:rPr>
        <w:t>las</w:t>
      </w:r>
      <w:r>
        <w:rPr>
          <w:spacing w:val="-11"/>
        </w:rPr>
        <w:t> </w:t>
      </w:r>
      <w:r>
        <w:rPr>
          <w:spacing w:val="-3"/>
        </w:rPr>
        <w:t>formas </w:t>
      </w:r>
      <w:r>
        <w:rPr/>
        <w:t>de </w:t>
      </w:r>
      <w:r>
        <w:rPr>
          <w:spacing w:val="-4"/>
        </w:rPr>
        <w:t>habitar </w:t>
      </w:r>
      <w:r>
        <w:rPr/>
        <w:t>y </w:t>
      </w:r>
      <w:r>
        <w:rPr>
          <w:spacing w:val="-3"/>
        </w:rPr>
        <w:t>pensar </w:t>
      </w:r>
      <w:r>
        <w:rPr/>
        <w:t>el </w:t>
      </w:r>
      <w:r>
        <w:rPr>
          <w:spacing w:val="-3"/>
        </w:rPr>
        <w:t>espacio </w:t>
      </w:r>
      <w:r>
        <w:rPr>
          <w:spacing w:val="-4"/>
        </w:rPr>
        <w:t>también van </w:t>
      </w:r>
      <w:r>
        <w:rPr>
          <w:spacing w:val="-3"/>
        </w:rPr>
        <w:t>cambiando: </w:t>
      </w:r>
      <w:r>
        <w:rPr/>
        <w:t>el </w:t>
      </w:r>
      <w:r>
        <w:rPr>
          <w:spacing w:val="-4"/>
        </w:rPr>
        <w:t>capital </w:t>
      </w:r>
      <w:r>
        <w:rPr>
          <w:spacing w:val="-3"/>
        </w:rPr>
        <w:t>pone</w:t>
      </w:r>
      <w:r>
        <w:rPr>
          <w:spacing w:val="-13"/>
        </w:rPr>
        <w:t> </w:t>
      </w:r>
      <w:r>
        <w:rPr/>
        <w:t>en</w:t>
      </w:r>
      <w:r>
        <w:rPr>
          <w:spacing w:val="-13"/>
        </w:rPr>
        <w:t> </w:t>
      </w:r>
      <w:r>
        <w:rPr>
          <w:spacing w:val="-4"/>
        </w:rPr>
        <w:t>marcha</w:t>
      </w:r>
      <w:r>
        <w:rPr>
          <w:spacing w:val="-13"/>
        </w:rPr>
        <w:t> </w:t>
      </w:r>
      <w:r>
        <w:rPr/>
        <w:t>un</w:t>
      </w:r>
      <w:r>
        <w:rPr>
          <w:spacing w:val="-13"/>
        </w:rPr>
        <w:t> </w:t>
      </w:r>
      <w:r>
        <w:rPr>
          <w:spacing w:val="-4"/>
        </w:rPr>
        <w:t>proceso</w:t>
      </w:r>
      <w:r>
        <w:rPr>
          <w:spacing w:val="-13"/>
        </w:rPr>
        <w:t> </w:t>
      </w:r>
      <w:r>
        <w:rPr/>
        <w:t>de</w:t>
      </w:r>
      <w:r>
        <w:rPr>
          <w:spacing w:val="-13"/>
        </w:rPr>
        <w:t> </w:t>
      </w:r>
      <w:r>
        <w:rPr>
          <w:spacing w:val="-4"/>
        </w:rPr>
        <w:t>valorización</w:t>
      </w:r>
      <w:r>
        <w:rPr>
          <w:spacing w:val="-13"/>
        </w:rPr>
        <w:t> </w:t>
      </w:r>
      <w:r>
        <w:rPr/>
        <w:t>que</w:t>
      </w:r>
      <w:r>
        <w:rPr>
          <w:spacing w:val="-13"/>
        </w:rPr>
        <w:t> </w:t>
      </w:r>
      <w:r>
        <w:rPr>
          <w:spacing w:val="-4"/>
        </w:rPr>
        <w:t>también</w:t>
      </w:r>
      <w:r>
        <w:rPr>
          <w:spacing w:val="-13"/>
        </w:rPr>
        <w:t> </w:t>
      </w:r>
      <w:r>
        <w:rPr>
          <w:spacing w:val="-7"/>
        </w:rPr>
        <w:t>transfor- </w:t>
      </w:r>
      <w:r>
        <w:rPr/>
        <w:t>ma </w:t>
      </w:r>
      <w:r>
        <w:rPr>
          <w:spacing w:val="-3"/>
        </w:rPr>
        <w:t>aquellos espacios </w:t>
      </w:r>
      <w:r>
        <w:rPr>
          <w:spacing w:val="-4"/>
        </w:rPr>
        <w:t>vivenciales, </w:t>
      </w:r>
      <w:r>
        <w:rPr/>
        <w:t>de </w:t>
      </w:r>
      <w:r>
        <w:rPr>
          <w:spacing w:val="-4"/>
        </w:rPr>
        <w:t>relaciones, </w:t>
      </w:r>
      <w:r>
        <w:rPr/>
        <w:t>de </w:t>
      </w:r>
      <w:r>
        <w:rPr>
          <w:spacing w:val="-3"/>
        </w:rPr>
        <w:t>identidad, de </w:t>
      </w:r>
      <w:r>
        <w:rPr>
          <w:spacing w:val="-7"/>
        </w:rPr>
        <w:t>referente</w:t>
      </w:r>
      <w:r>
        <w:rPr>
          <w:spacing w:val="-33"/>
        </w:rPr>
        <w:t> </w:t>
      </w:r>
      <w:r>
        <w:rPr>
          <w:spacing w:val="-5"/>
        </w:rPr>
        <w:t>individual</w:t>
      </w:r>
      <w:r>
        <w:rPr>
          <w:spacing w:val="-33"/>
        </w:rPr>
        <w:t> </w:t>
      </w:r>
      <w:r>
        <w:rPr/>
        <w:t>y</w:t>
      </w:r>
      <w:r>
        <w:rPr>
          <w:spacing w:val="-33"/>
        </w:rPr>
        <w:t> </w:t>
      </w:r>
      <w:r>
        <w:rPr>
          <w:spacing w:val="-5"/>
        </w:rPr>
        <w:t>colectivos,</w:t>
      </w:r>
      <w:r>
        <w:rPr>
          <w:spacing w:val="-33"/>
        </w:rPr>
        <w:t> </w:t>
      </w:r>
      <w:r>
        <w:rPr>
          <w:spacing w:val="-6"/>
        </w:rPr>
        <w:t>sustituyéndolos,</w:t>
      </w:r>
      <w:r>
        <w:rPr>
          <w:spacing w:val="-33"/>
        </w:rPr>
        <w:t> </w:t>
      </w:r>
      <w:r>
        <w:rPr>
          <w:spacing w:val="-6"/>
        </w:rPr>
        <w:t>generalmente,</w:t>
      </w:r>
      <w:r>
        <w:rPr>
          <w:spacing w:val="-33"/>
        </w:rPr>
        <w:t> </w:t>
      </w:r>
      <w:r>
        <w:rPr>
          <w:spacing w:val="-5"/>
        </w:rPr>
        <w:t>por </w:t>
      </w:r>
      <w:r>
        <w:rPr>
          <w:spacing w:val="-4"/>
        </w:rPr>
        <w:t>espacios</w:t>
      </w:r>
      <w:r>
        <w:rPr>
          <w:spacing w:val="-26"/>
        </w:rPr>
        <w:t> </w:t>
      </w:r>
      <w:r>
        <w:rPr>
          <w:spacing w:val="-4"/>
        </w:rPr>
        <w:t>valorizados.</w:t>
      </w:r>
      <w:r>
        <w:rPr>
          <w:spacing w:val="-26"/>
        </w:rPr>
        <w:t> </w:t>
      </w:r>
      <w:r>
        <w:rPr/>
        <w:t>La</w:t>
      </w:r>
      <w:r>
        <w:rPr>
          <w:spacing w:val="-26"/>
        </w:rPr>
        <w:t> </w:t>
      </w:r>
      <w:r>
        <w:rPr>
          <w:spacing w:val="-4"/>
        </w:rPr>
        <w:t>valorización</w:t>
      </w:r>
      <w:r>
        <w:rPr>
          <w:spacing w:val="-26"/>
        </w:rPr>
        <w:t> </w:t>
      </w:r>
      <w:r>
        <w:rPr/>
        <w:t>de</w:t>
      </w:r>
      <w:r>
        <w:rPr>
          <w:spacing w:val="-26"/>
        </w:rPr>
        <w:t> </w:t>
      </w:r>
      <w:r>
        <w:rPr>
          <w:spacing w:val="-3"/>
        </w:rPr>
        <w:t>los</w:t>
      </w:r>
      <w:r>
        <w:rPr>
          <w:spacing w:val="-26"/>
        </w:rPr>
        <w:t> </w:t>
      </w:r>
      <w:r>
        <w:rPr>
          <w:spacing w:val="-4"/>
        </w:rPr>
        <w:t>espacios</w:t>
      </w:r>
      <w:r>
        <w:rPr>
          <w:spacing w:val="-26"/>
        </w:rPr>
        <w:t> </w:t>
      </w:r>
      <w:r>
        <w:rPr>
          <w:spacing w:val="-5"/>
        </w:rPr>
        <w:t>permite</w:t>
      </w:r>
      <w:r>
        <w:rPr>
          <w:spacing w:val="-26"/>
        </w:rPr>
        <w:t> </w:t>
      </w:r>
      <w:r>
        <w:rPr/>
        <w:t>la</w:t>
      </w:r>
      <w:r>
        <w:rPr>
          <w:spacing w:val="-26"/>
        </w:rPr>
        <w:t> </w:t>
      </w:r>
      <w:r>
        <w:rPr>
          <w:spacing w:val="-3"/>
        </w:rPr>
        <w:t>acu- mulación</w:t>
      </w:r>
      <w:r>
        <w:rPr>
          <w:spacing w:val="-15"/>
        </w:rPr>
        <w:t> </w:t>
      </w:r>
      <w:r>
        <w:rPr/>
        <w:t>de</w:t>
      </w:r>
      <w:r>
        <w:rPr>
          <w:spacing w:val="-15"/>
        </w:rPr>
        <w:t> </w:t>
      </w:r>
      <w:r>
        <w:rPr>
          <w:spacing w:val="-4"/>
        </w:rPr>
        <w:t>capital</w:t>
      </w:r>
      <w:r>
        <w:rPr>
          <w:spacing w:val="-15"/>
        </w:rPr>
        <w:t> </w:t>
      </w:r>
      <w:r>
        <w:rPr/>
        <w:t>en</w:t>
      </w:r>
      <w:r>
        <w:rPr>
          <w:spacing w:val="-15"/>
        </w:rPr>
        <w:t> </w:t>
      </w:r>
      <w:r>
        <w:rPr/>
        <w:t>sí</w:t>
      </w:r>
      <w:r>
        <w:rPr>
          <w:spacing w:val="-15"/>
        </w:rPr>
        <w:t> </w:t>
      </w:r>
      <w:r>
        <w:rPr/>
        <w:t>por</w:t>
      </w:r>
      <w:r>
        <w:rPr>
          <w:spacing w:val="-15"/>
        </w:rPr>
        <w:t> </w:t>
      </w:r>
      <w:r>
        <w:rPr>
          <w:spacing w:val="-3"/>
        </w:rPr>
        <w:t>espacios</w:t>
      </w:r>
      <w:r>
        <w:rPr>
          <w:spacing w:val="-15"/>
        </w:rPr>
        <w:t> </w:t>
      </w:r>
      <w:r>
        <w:rPr>
          <w:spacing w:val="-3"/>
        </w:rPr>
        <w:t>funcionales</w:t>
      </w:r>
      <w:r>
        <w:rPr>
          <w:spacing w:val="-15"/>
        </w:rPr>
        <w:t> </w:t>
      </w:r>
      <w:r>
        <w:rPr/>
        <w:t>a</w:t>
      </w:r>
      <w:r>
        <w:rPr>
          <w:spacing w:val="-15"/>
        </w:rPr>
        <w:t> </w:t>
      </w:r>
      <w:r>
        <w:rPr>
          <w:spacing w:val="-3"/>
        </w:rPr>
        <w:t>dicho</w:t>
      </w:r>
      <w:r>
        <w:rPr>
          <w:spacing w:val="-15"/>
        </w:rPr>
        <w:t> </w:t>
      </w:r>
      <w:r>
        <w:rPr>
          <w:spacing w:val="-4"/>
        </w:rPr>
        <w:t>sistema </w:t>
      </w:r>
      <w:r>
        <w:rPr>
          <w:spacing w:val="-3"/>
        </w:rPr>
        <w:t>económico, </w:t>
      </w:r>
      <w:r>
        <w:rPr/>
        <w:t>que en </w:t>
      </w:r>
      <w:r>
        <w:rPr>
          <w:spacing w:val="-4"/>
        </w:rPr>
        <w:t>conjunto configuran </w:t>
      </w:r>
      <w:r>
        <w:rPr>
          <w:spacing w:val="-3"/>
        </w:rPr>
        <w:t>paisajes </w:t>
      </w:r>
      <w:r>
        <w:rPr>
          <w:spacing w:val="-5"/>
        </w:rPr>
        <w:t>fragmentados </w:t>
      </w:r>
      <w:r>
        <w:rPr/>
        <w:t>y </w:t>
      </w:r>
      <w:r>
        <w:rPr>
          <w:spacing w:val="-3"/>
        </w:rPr>
        <w:t>homogeneizados </w:t>
      </w:r>
      <w:r>
        <w:rPr>
          <w:spacing w:val="-9"/>
        </w:rPr>
        <w:t>(Yory, </w:t>
      </w:r>
      <w:r>
        <w:rPr>
          <w:spacing w:val="-6"/>
        </w:rPr>
        <w:t>2006), </w:t>
      </w:r>
      <w:r>
        <w:rPr>
          <w:spacing w:val="-4"/>
        </w:rPr>
        <w:t>caracterizados </w:t>
      </w:r>
      <w:r>
        <w:rPr/>
        <w:t>por la </w:t>
      </w:r>
      <w:r>
        <w:rPr>
          <w:spacing w:val="-3"/>
        </w:rPr>
        <w:t>anulación de </w:t>
      </w:r>
      <w:r>
        <w:rPr/>
        <w:t>la</w:t>
      </w:r>
      <w:r>
        <w:rPr>
          <w:spacing w:val="-7"/>
        </w:rPr>
        <w:t> </w:t>
      </w:r>
      <w:r>
        <w:rPr>
          <w:spacing w:val="-3"/>
        </w:rPr>
        <w:t>memoria</w:t>
      </w:r>
      <w:r>
        <w:rPr>
          <w:spacing w:val="-7"/>
        </w:rPr>
        <w:t> </w:t>
      </w:r>
      <w:r>
        <w:rPr>
          <w:spacing w:val="-3"/>
        </w:rPr>
        <w:t>social</w:t>
      </w:r>
      <w:r>
        <w:rPr>
          <w:spacing w:val="-7"/>
        </w:rPr>
        <w:t> </w:t>
      </w:r>
      <w:r>
        <w:rPr/>
        <w:t>y</w:t>
      </w:r>
      <w:r>
        <w:rPr>
          <w:spacing w:val="-7"/>
        </w:rPr>
        <w:t> </w:t>
      </w:r>
      <w:r>
        <w:rPr/>
        <w:t>la</w:t>
      </w:r>
      <w:r>
        <w:rPr>
          <w:spacing w:val="-7"/>
        </w:rPr>
        <w:t> </w:t>
      </w:r>
      <w:r>
        <w:rPr>
          <w:spacing w:val="-3"/>
        </w:rPr>
        <w:t>imposición</w:t>
      </w:r>
      <w:r>
        <w:rPr>
          <w:spacing w:val="-7"/>
        </w:rPr>
        <w:t> </w:t>
      </w:r>
      <w:r>
        <w:rPr/>
        <w:t>de</w:t>
      </w:r>
      <w:r>
        <w:rPr>
          <w:spacing w:val="-7"/>
        </w:rPr>
        <w:t> </w:t>
      </w:r>
      <w:r>
        <w:rPr>
          <w:spacing w:val="-3"/>
        </w:rPr>
        <w:t>espacios</w:t>
      </w:r>
      <w:r>
        <w:rPr>
          <w:spacing w:val="-7"/>
        </w:rPr>
        <w:t> </w:t>
      </w:r>
      <w:r>
        <w:rPr/>
        <w:t>y</w:t>
      </w:r>
      <w:r>
        <w:rPr>
          <w:spacing w:val="-7"/>
        </w:rPr>
        <w:t> </w:t>
      </w:r>
      <w:r>
        <w:rPr>
          <w:spacing w:val="-3"/>
        </w:rPr>
        <w:t>símbolos</w:t>
      </w:r>
      <w:r>
        <w:rPr>
          <w:spacing w:val="-7"/>
        </w:rPr>
        <w:t> </w:t>
      </w:r>
      <w:r>
        <w:rPr/>
        <w:t>que</w:t>
      </w:r>
      <w:r>
        <w:rPr>
          <w:spacing w:val="-7"/>
        </w:rPr>
        <w:t> </w:t>
      </w:r>
      <w:r>
        <w:rPr>
          <w:spacing w:val="-3"/>
        </w:rPr>
        <w:t>son </w:t>
      </w:r>
      <w:r>
        <w:rPr>
          <w:spacing w:val="-5"/>
        </w:rPr>
        <w:t>patrones estéticos </w:t>
      </w:r>
      <w:r>
        <w:rPr/>
        <w:t>y </w:t>
      </w:r>
      <w:r>
        <w:rPr>
          <w:spacing w:val="-3"/>
        </w:rPr>
        <w:t>económicos importados </w:t>
      </w:r>
      <w:r>
        <w:rPr/>
        <w:t>de </w:t>
      </w:r>
      <w:r>
        <w:rPr>
          <w:spacing w:val="-5"/>
        </w:rPr>
        <w:t>otros</w:t>
      </w:r>
      <w:r>
        <w:rPr>
          <w:spacing w:val="1"/>
        </w:rPr>
        <w:t> </w:t>
      </w:r>
      <w:r>
        <w:rPr>
          <w:spacing w:val="-4"/>
        </w:rPr>
        <w:t>espacios.</w:t>
      </w:r>
    </w:p>
    <w:p>
      <w:pPr>
        <w:pStyle w:val="BodyText"/>
        <w:spacing w:before="7"/>
        <w:ind w:left="0"/>
        <w:rPr>
          <w:sz w:val="20"/>
        </w:rPr>
      </w:pPr>
    </w:p>
    <w:p>
      <w:pPr>
        <w:pStyle w:val="Heading2"/>
      </w:pPr>
      <w:r>
        <w:rPr>
          <w:w w:val="95"/>
        </w:rPr>
        <w:t>Apropiación del espacio rural por el capital</w:t>
      </w:r>
    </w:p>
    <w:p>
      <w:pPr>
        <w:pStyle w:val="BodyText"/>
        <w:spacing w:before="2"/>
        <w:ind w:left="0"/>
        <w:rPr>
          <w:rFonts w:ascii="Trebuchet MS"/>
          <w:b/>
        </w:rPr>
      </w:pPr>
    </w:p>
    <w:p>
      <w:pPr>
        <w:pStyle w:val="BodyText"/>
        <w:spacing w:line="260" w:lineRule="exact"/>
        <w:ind w:right="272"/>
        <w:jc w:val="both"/>
      </w:pPr>
      <w:r>
        <w:rPr/>
        <w:t>Como cualquier otro objeto enajenable en el capitalismo, el espacio </w:t>
      </w:r>
      <w:r>
        <w:rPr>
          <w:spacing w:val="-3"/>
        </w:rPr>
        <w:t>rural </w:t>
      </w:r>
      <w:r>
        <w:rPr/>
        <w:t>se convierte en mercancía y puede, entonces, ser propiedad</w:t>
      </w:r>
      <w:r>
        <w:rPr>
          <w:spacing w:val="-32"/>
        </w:rPr>
        <w:t> </w:t>
      </w:r>
      <w:r>
        <w:rPr/>
        <w:t>privada</w:t>
      </w:r>
      <w:r>
        <w:rPr>
          <w:spacing w:val="-32"/>
        </w:rPr>
        <w:t> </w:t>
      </w:r>
      <w:r>
        <w:rPr/>
        <w:t>de</w:t>
      </w:r>
      <w:r>
        <w:rPr>
          <w:spacing w:val="-32"/>
        </w:rPr>
        <w:t> </w:t>
      </w:r>
      <w:r>
        <w:rPr/>
        <w:t>cualquier</w:t>
      </w:r>
      <w:r>
        <w:rPr>
          <w:spacing w:val="-32"/>
        </w:rPr>
        <w:t> </w:t>
      </w:r>
      <w:r>
        <w:rPr>
          <w:spacing w:val="-3"/>
        </w:rPr>
        <w:t>sujeto</w:t>
      </w:r>
      <w:r>
        <w:rPr>
          <w:spacing w:val="-32"/>
        </w:rPr>
        <w:t> </w:t>
      </w:r>
      <w:r>
        <w:rPr/>
        <w:t>o</w:t>
      </w:r>
      <w:r>
        <w:rPr>
          <w:spacing w:val="-32"/>
        </w:rPr>
        <w:t> </w:t>
      </w:r>
      <w:r>
        <w:rPr/>
        <w:t>individuo</w:t>
      </w:r>
      <w:r>
        <w:rPr>
          <w:spacing w:val="-32"/>
        </w:rPr>
        <w:t> </w:t>
      </w:r>
      <w:r>
        <w:rPr/>
        <w:t>libre</w:t>
      </w:r>
      <w:r>
        <w:rPr>
          <w:spacing w:val="-32"/>
        </w:rPr>
        <w:t> </w:t>
      </w:r>
      <w:r>
        <w:rPr/>
        <w:t>que</w:t>
      </w:r>
      <w:r>
        <w:rPr>
          <w:spacing w:val="-32"/>
        </w:rPr>
        <w:t> </w:t>
      </w:r>
      <w:r>
        <w:rPr/>
        <w:t>pueda</w:t>
      </w:r>
    </w:p>
    <w:p>
      <w:pPr>
        <w:spacing w:after="0" w:line="260" w:lineRule="exact"/>
        <w:jc w:val="both"/>
        <w:sectPr>
          <w:pgSz w:w="8500" w:h="12750"/>
          <w:pgMar w:header="1135" w:footer="0" w:top="1700" w:bottom="280" w:left="1160" w:right="1160"/>
        </w:sectPr>
      </w:pPr>
    </w:p>
    <w:p>
      <w:pPr>
        <w:pStyle w:val="BodyText"/>
        <w:spacing w:before="11"/>
        <w:ind w:left="0"/>
        <w:rPr>
          <w:sz w:val="20"/>
        </w:rPr>
      </w:pPr>
    </w:p>
    <w:p>
      <w:pPr>
        <w:pStyle w:val="BodyText"/>
        <w:spacing w:line="194" w:lineRule="exact"/>
        <w:jc w:val="both"/>
      </w:pPr>
      <w:r>
        <w:rPr>
          <w:spacing w:val="-3"/>
        </w:rPr>
        <w:t>comprarlo. </w:t>
      </w:r>
      <w:r>
        <w:rPr/>
        <w:t>En sentido </w:t>
      </w:r>
      <w:r>
        <w:rPr>
          <w:spacing w:val="-3"/>
        </w:rPr>
        <w:t>estricto, </w:t>
      </w:r>
      <w:r>
        <w:rPr/>
        <w:t>la </w:t>
      </w:r>
      <w:r>
        <w:rPr>
          <w:spacing w:val="-3"/>
        </w:rPr>
        <w:t>apropiación </w:t>
      </w:r>
      <w:r>
        <w:rPr/>
        <w:t>del </w:t>
      </w:r>
      <w:r>
        <w:rPr>
          <w:spacing w:val="-3"/>
        </w:rPr>
        <w:t>espacio </w:t>
      </w:r>
      <w:r>
        <w:rPr/>
        <w:t>se liga al</w:t>
      </w:r>
    </w:p>
    <w:p>
      <w:pPr>
        <w:pStyle w:val="BodyText"/>
        <w:spacing w:line="232" w:lineRule="auto" w:before="2"/>
        <w:ind w:right="277"/>
        <w:jc w:val="both"/>
      </w:pPr>
      <w:r>
        <w:rPr/>
        <w:t>concepto</w:t>
      </w:r>
      <w:r>
        <w:rPr>
          <w:spacing w:val="-11"/>
        </w:rPr>
        <w:t> </w:t>
      </w:r>
      <w:r>
        <w:rPr/>
        <w:t>jurídico</w:t>
      </w:r>
      <w:r>
        <w:rPr>
          <w:spacing w:val="-11"/>
        </w:rPr>
        <w:t> </w:t>
      </w:r>
      <w:r>
        <w:rPr/>
        <w:t>de</w:t>
      </w:r>
      <w:r>
        <w:rPr>
          <w:spacing w:val="-11"/>
        </w:rPr>
        <w:t> </w:t>
      </w:r>
      <w:r>
        <w:rPr>
          <w:spacing w:val="-4"/>
        </w:rPr>
        <w:t>poseer,</w:t>
      </w:r>
      <w:r>
        <w:rPr>
          <w:spacing w:val="-11"/>
        </w:rPr>
        <w:t> </w:t>
      </w:r>
      <w:r>
        <w:rPr/>
        <w:t>donde</w:t>
      </w:r>
      <w:r>
        <w:rPr>
          <w:spacing w:val="-11"/>
        </w:rPr>
        <w:t> </w:t>
      </w:r>
      <w:r>
        <w:rPr>
          <w:spacing w:val="-3"/>
        </w:rPr>
        <w:t>existe</w:t>
      </w:r>
      <w:r>
        <w:rPr>
          <w:spacing w:val="-11"/>
        </w:rPr>
        <w:t> </w:t>
      </w:r>
      <w:r>
        <w:rPr/>
        <w:t>un</w:t>
      </w:r>
      <w:r>
        <w:rPr>
          <w:spacing w:val="-11"/>
        </w:rPr>
        <w:t> </w:t>
      </w:r>
      <w:r>
        <w:rPr>
          <w:spacing w:val="-3"/>
        </w:rPr>
        <w:t>contrato</w:t>
      </w:r>
      <w:r>
        <w:rPr>
          <w:spacing w:val="-11"/>
        </w:rPr>
        <w:t> </w:t>
      </w:r>
      <w:r>
        <w:rPr/>
        <w:t>individual del</w:t>
      </w:r>
      <w:r>
        <w:rPr>
          <w:spacing w:val="-25"/>
        </w:rPr>
        <w:t> </w:t>
      </w:r>
      <w:r>
        <w:rPr/>
        <w:t>cual</w:t>
      </w:r>
      <w:r>
        <w:rPr>
          <w:spacing w:val="-25"/>
        </w:rPr>
        <w:t> </w:t>
      </w:r>
      <w:r>
        <w:rPr/>
        <w:t>se</w:t>
      </w:r>
      <w:r>
        <w:rPr>
          <w:spacing w:val="-25"/>
        </w:rPr>
        <w:t> </w:t>
      </w:r>
      <w:r>
        <w:rPr>
          <w:spacing w:val="-3"/>
        </w:rPr>
        <w:t>deriva</w:t>
      </w:r>
      <w:r>
        <w:rPr>
          <w:spacing w:val="-25"/>
        </w:rPr>
        <w:t> </w:t>
      </w:r>
      <w:r>
        <w:rPr/>
        <w:t>la</w:t>
      </w:r>
      <w:r>
        <w:rPr>
          <w:spacing w:val="-25"/>
        </w:rPr>
        <w:t> </w:t>
      </w:r>
      <w:r>
        <w:rPr>
          <w:spacing w:val="-3"/>
        </w:rPr>
        <w:t>propiedad</w:t>
      </w:r>
      <w:r>
        <w:rPr>
          <w:spacing w:val="-25"/>
        </w:rPr>
        <w:t> </w:t>
      </w:r>
      <w:r>
        <w:rPr>
          <w:spacing w:val="-3"/>
        </w:rPr>
        <w:t>privada</w:t>
      </w:r>
      <w:r>
        <w:rPr>
          <w:spacing w:val="-25"/>
        </w:rPr>
        <w:t> </w:t>
      </w:r>
      <w:r>
        <w:rPr/>
        <w:t>del</w:t>
      </w:r>
      <w:r>
        <w:rPr>
          <w:spacing w:val="-25"/>
        </w:rPr>
        <w:t> </w:t>
      </w:r>
      <w:r>
        <w:rPr/>
        <w:t>espacio:</w:t>
      </w:r>
      <w:r>
        <w:rPr>
          <w:spacing w:val="-25"/>
        </w:rPr>
        <w:t> </w:t>
      </w:r>
      <w:r>
        <w:rPr/>
        <w:t>el</w:t>
      </w:r>
      <w:r>
        <w:rPr>
          <w:spacing w:val="-25"/>
        </w:rPr>
        <w:t> </w:t>
      </w:r>
      <w:r>
        <w:rPr/>
        <w:t>espacio</w:t>
      </w:r>
      <w:r>
        <w:rPr>
          <w:spacing w:val="-24"/>
        </w:rPr>
        <w:t> </w:t>
      </w:r>
      <w:r>
        <w:rPr>
          <w:spacing w:val="-4"/>
        </w:rPr>
        <w:t>para </w:t>
      </w:r>
      <w:r>
        <w:rPr/>
        <w:t>habitación y el destinado a edificios comerciales, de servicios e industriales de </w:t>
      </w:r>
      <w:r>
        <w:rPr>
          <w:spacing w:val="-3"/>
        </w:rPr>
        <w:t>carácter </w:t>
      </w:r>
      <w:r>
        <w:rPr/>
        <w:t>privado (Minor y Gómez, </w:t>
      </w:r>
      <w:r>
        <w:rPr>
          <w:spacing w:val="3"/>
        </w:rPr>
        <w:t> </w:t>
      </w:r>
      <w:r>
        <w:rPr>
          <w:spacing w:val="-4"/>
        </w:rPr>
        <w:t>2006).</w:t>
      </w:r>
    </w:p>
    <w:p>
      <w:pPr>
        <w:pStyle w:val="BodyText"/>
        <w:spacing w:line="232" w:lineRule="auto"/>
        <w:ind w:right="276" w:firstLine="277"/>
        <w:jc w:val="both"/>
      </w:pPr>
      <w:r>
        <w:rPr/>
        <w:t>Al respecto Sabbatella señala: “la producción capitalista a escala ampliada se </w:t>
      </w:r>
      <w:r>
        <w:rPr>
          <w:spacing w:val="-4"/>
        </w:rPr>
        <w:t>apoya </w:t>
      </w:r>
      <w:r>
        <w:rPr/>
        <w:t>en un mundo natural</w:t>
      </w:r>
      <w:r>
        <w:rPr>
          <w:spacing w:val="-25"/>
        </w:rPr>
        <w:t> </w:t>
      </w:r>
      <w:r>
        <w:rPr/>
        <w:t>crecientemente </w:t>
      </w:r>
      <w:r>
        <w:rPr>
          <w:spacing w:val="-3"/>
        </w:rPr>
        <w:t>mercantilizado</w:t>
      </w:r>
      <w:r>
        <w:rPr>
          <w:spacing w:val="-26"/>
        </w:rPr>
        <w:t> </w:t>
      </w:r>
      <w:r>
        <w:rPr/>
        <w:t>que</w:t>
      </w:r>
      <w:r>
        <w:rPr>
          <w:spacing w:val="-26"/>
        </w:rPr>
        <w:t> </w:t>
      </w:r>
      <w:r>
        <w:rPr/>
        <w:t>no</w:t>
      </w:r>
      <w:r>
        <w:rPr>
          <w:spacing w:val="-26"/>
        </w:rPr>
        <w:t> </w:t>
      </w:r>
      <w:r>
        <w:rPr/>
        <w:t>sólo</w:t>
      </w:r>
      <w:r>
        <w:rPr>
          <w:spacing w:val="-26"/>
        </w:rPr>
        <w:t> </w:t>
      </w:r>
      <w:r>
        <w:rPr>
          <w:spacing w:val="-5"/>
        </w:rPr>
        <w:t>provee</w:t>
      </w:r>
      <w:r>
        <w:rPr>
          <w:spacing w:val="-26"/>
        </w:rPr>
        <w:t> </w:t>
      </w:r>
      <w:r>
        <w:rPr/>
        <w:t>de</w:t>
      </w:r>
      <w:r>
        <w:rPr>
          <w:spacing w:val="-26"/>
        </w:rPr>
        <w:t> </w:t>
      </w:r>
      <w:r>
        <w:rPr>
          <w:spacing w:val="-4"/>
        </w:rPr>
        <w:t>valores</w:t>
      </w:r>
      <w:r>
        <w:rPr>
          <w:spacing w:val="-26"/>
        </w:rPr>
        <w:t> </w:t>
      </w:r>
      <w:r>
        <w:rPr/>
        <w:t>de</w:t>
      </w:r>
      <w:r>
        <w:rPr>
          <w:spacing w:val="-26"/>
        </w:rPr>
        <w:t> </w:t>
      </w:r>
      <w:r>
        <w:rPr/>
        <w:t>uso,</w:t>
      </w:r>
      <w:r>
        <w:rPr>
          <w:spacing w:val="-26"/>
        </w:rPr>
        <w:t> </w:t>
      </w:r>
      <w:r>
        <w:rPr/>
        <w:t>sino</w:t>
      </w:r>
      <w:r>
        <w:rPr>
          <w:spacing w:val="-26"/>
        </w:rPr>
        <w:t> </w:t>
      </w:r>
      <w:r>
        <w:rPr>
          <w:spacing w:val="-3"/>
        </w:rPr>
        <w:t>también </w:t>
      </w:r>
      <w:r>
        <w:rPr/>
        <w:t>que</w:t>
      </w:r>
      <w:r>
        <w:rPr>
          <w:spacing w:val="-9"/>
        </w:rPr>
        <w:t> </w:t>
      </w:r>
      <w:r>
        <w:rPr/>
        <w:t>adquiere</w:t>
      </w:r>
      <w:r>
        <w:rPr>
          <w:spacing w:val="-9"/>
        </w:rPr>
        <w:t> </w:t>
      </w:r>
      <w:r>
        <w:rPr/>
        <w:t>un</w:t>
      </w:r>
      <w:r>
        <w:rPr>
          <w:spacing w:val="-9"/>
        </w:rPr>
        <w:t> </w:t>
      </w:r>
      <w:r>
        <w:rPr/>
        <w:t>precio</w:t>
      </w:r>
      <w:r>
        <w:rPr>
          <w:spacing w:val="-9"/>
        </w:rPr>
        <w:t> </w:t>
      </w:r>
      <w:r>
        <w:rPr/>
        <w:t>mediante</w:t>
      </w:r>
      <w:r>
        <w:rPr>
          <w:spacing w:val="-9"/>
        </w:rPr>
        <w:t> </w:t>
      </w:r>
      <w:r>
        <w:rPr/>
        <w:t>el</w:t>
      </w:r>
      <w:r>
        <w:rPr>
          <w:spacing w:val="-9"/>
        </w:rPr>
        <w:t> </w:t>
      </w:r>
      <w:r>
        <w:rPr/>
        <w:t>cual</w:t>
      </w:r>
      <w:r>
        <w:rPr>
          <w:spacing w:val="-9"/>
        </w:rPr>
        <w:t> </w:t>
      </w:r>
      <w:r>
        <w:rPr/>
        <w:t>puede</w:t>
      </w:r>
      <w:r>
        <w:rPr>
          <w:spacing w:val="-9"/>
        </w:rPr>
        <w:t> </w:t>
      </w:r>
      <w:r>
        <w:rPr/>
        <w:t>ser</w:t>
      </w:r>
      <w:r>
        <w:rPr>
          <w:spacing w:val="-9"/>
        </w:rPr>
        <w:t> </w:t>
      </w:r>
      <w:r>
        <w:rPr/>
        <w:t>enajenado</w:t>
      </w:r>
      <w:r>
        <w:rPr>
          <w:spacing w:val="-9"/>
        </w:rPr>
        <w:t> </w:t>
      </w:r>
      <w:r>
        <w:rPr/>
        <w:t>y apropiado” </w:t>
      </w:r>
      <w:r>
        <w:rPr>
          <w:spacing w:val="-4"/>
        </w:rPr>
        <w:t>(2009: </w:t>
      </w:r>
      <w:r>
        <w:rPr>
          <w:spacing w:val="-7"/>
        </w:rPr>
        <w:t>74). </w:t>
      </w:r>
      <w:r>
        <w:rPr/>
        <w:t>En </w:t>
      </w:r>
      <w:r>
        <w:rPr>
          <w:spacing w:val="-3"/>
        </w:rPr>
        <w:t>este </w:t>
      </w:r>
      <w:r>
        <w:rPr/>
        <w:t>sentido, la clase capitalista en asociación</w:t>
      </w:r>
      <w:r>
        <w:rPr>
          <w:spacing w:val="-5"/>
        </w:rPr>
        <w:t> </w:t>
      </w:r>
      <w:r>
        <w:rPr/>
        <w:t>con</w:t>
      </w:r>
      <w:r>
        <w:rPr>
          <w:spacing w:val="-5"/>
        </w:rPr>
        <w:t> </w:t>
      </w:r>
      <w:r>
        <w:rPr/>
        <w:t>el</w:t>
      </w:r>
      <w:r>
        <w:rPr>
          <w:spacing w:val="-5"/>
        </w:rPr>
        <w:t> </w:t>
      </w:r>
      <w:r>
        <w:rPr/>
        <w:t>Estado</w:t>
      </w:r>
      <w:r>
        <w:rPr>
          <w:spacing w:val="-5"/>
        </w:rPr>
        <w:t> </w:t>
      </w:r>
      <w:r>
        <w:rPr/>
        <w:t>ha</w:t>
      </w:r>
      <w:r>
        <w:rPr>
          <w:spacing w:val="-5"/>
        </w:rPr>
        <w:t> </w:t>
      </w:r>
      <w:r>
        <w:rPr/>
        <w:t>venido</w:t>
      </w:r>
      <w:r>
        <w:rPr>
          <w:spacing w:val="-5"/>
        </w:rPr>
        <w:t> </w:t>
      </w:r>
      <w:r>
        <w:rPr/>
        <w:t>estableciendo</w:t>
      </w:r>
      <w:r>
        <w:rPr>
          <w:spacing w:val="-5"/>
        </w:rPr>
        <w:t> </w:t>
      </w:r>
      <w:r>
        <w:rPr/>
        <w:t>ciertos</w:t>
      </w:r>
      <w:r>
        <w:rPr>
          <w:spacing w:val="-5"/>
        </w:rPr>
        <w:t> </w:t>
      </w:r>
      <w:r>
        <w:rPr/>
        <w:t>meca- nismos</w:t>
      </w:r>
      <w:r>
        <w:rPr>
          <w:spacing w:val="-21"/>
        </w:rPr>
        <w:t> </w:t>
      </w:r>
      <w:r>
        <w:rPr/>
        <w:t>legitimadores</w:t>
      </w:r>
      <w:r>
        <w:rPr>
          <w:spacing w:val="-21"/>
        </w:rPr>
        <w:t> </w:t>
      </w:r>
      <w:r>
        <w:rPr/>
        <w:t>de</w:t>
      </w:r>
      <w:r>
        <w:rPr>
          <w:spacing w:val="-21"/>
        </w:rPr>
        <w:t> </w:t>
      </w:r>
      <w:r>
        <w:rPr/>
        <w:t>la</w:t>
      </w:r>
      <w:r>
        <w:rPr>
          <w:spacing w:val="-21"/>
        </w:rPr>
        <w:t> </w:t>
      </w:r>
      <w:r>
        <w:rPr/>
        <w:t>apropiación</w:t>
      </w:r>
      <w:r>
        <w:rPr>
          <w:spacing w:val="-21"/>
        </w:rPr>
        <w:t> </w:t>
      </w:r>
      <w:r>
        <w:rPr/>
        <w:t>del</w:t>
      </w:r>
      <w:r>
        <w:rPr>
          <w:spacing w:val="-21"/>
        </w:rPr>
        <w:t> </w:t>
      </w:r>
      <w:r>
        <w:rPr/>
        <w:t>espacio:</w:t>
      </w:r>
      <w:r>
        <w:rPr>
          <w:spacing w:val="-21"/>
        </w:rPr>
        <w:t> </w:t>
      </w:r>
      <w:r>
        <w:rPr/>
        <w:t>la</w:t>
      </w:r>
      <w:r>
        <w:rPr>
          <w:spacing w:val="-21"/>
        </w:rPr>
        <w:t> </w:t>
      </w:r>
      <w:r>
        <w:rPr/>
        <w:t>propiedad privada</w:t>
      </w:r>
      <w:r>
        <w:rPr>
          <w:spacing w:val="-23"/>
        </w:rPr>
        <w:t> </w:t>
      </w:r>
      <w:r>
        <w:rPr/>
        <w:t>mediante</w:t>
      </w:r>
      <w:r>
        <w:rPr>
          <w:spacing w:val="-23"/>
        </w:rPr>
        <w:t> </w:t>
      </w:r>
      <w:r>
        <w:rPr/>
        <w:t>la</w:t>
      </w:r>
      <w:r>
        <w:rPr>
          <w:spacing w:val="-23"/>
        </w:rPr>
        <w:t> </w:t>
      </w:r>
      <w:r>
        <w:rPr/>
        <w:t>mercantilización,</w:t>
      </w:r>
      <w:r>
        <w:rPr>
          <w:spacing w:val="-23"/>
        </w:rPr>
        <w:t> </w:t>
      </w:r>
      <w:r>
        <w:rPr/>
        <w:t>la</w:t>
      </w:r>
      <w:r>
        <w:rPr>
          <w:spacing w:val="-23"/>
        </w:rPr>
        <w:t> </w:t>
      </w:r>
      <w:r>
        <w:rPr/>
        <w:t>transmisión</w:t>
      </w:r>
      <w:r>
        <w:rPr>
          <w:spacing w:val="-23"/>
        </w:rPr>
        <w:t> </w:t>
      </w:r>
      <w:r>
        <w:rPr/>
        <w:t>hereditaria, </w:t>
      </w:r>
      <w:r>
        <w:rPr>
          <w:spacing w:val="-3"/>
        </w:rPr>
        <w:t>concesiones,</w:t>
      </w:r>
      <w:r>
        <w:rPr>
          <w:spacing w:val="-34"/>
        </w:rPr>
        <w:t> </w:t>
      </w:r>
      <w:r>
        <w:rPr/>
        <w:t>la</w:t>
      </w:r>
      <w:r>
        <w:rPr>
          <w:spacing w:val="-34"/>
        </w:rPr>
        <w:t> </w:t>
      </w:r>
      <w:r>
        <w:rPr/>
        <w:t>ilegalidad,</w:t>
      </w:r>
      <w:r>
        <w:rPr>
          <w:spacing w:val="-34"/>
        </w:rPr>
        <w:t> </w:t>
      </w:r>
      <w:r>
        <w:rPr>
          <w:spacing w:val="-5"/>
        </w:rPr>
        <w:t>etcétera,</w:t>
      </w:r>
      <w:r>
        <w:rPr>
          <w:spacing w:val="-34"/>
        </w:rPr>
        <w:t> </w:t>
      </w:r>
      <w:r>
        <w:rPr/>
        <w:t>son</w:t>
      </w:r>
      <w:r>
        <w:rPr>
          <w:spacing w:val="-34"/>
        </w:rPr>
        <w:t> </w:t>
      </w:r>
      <w:r>
        <w:rPr/>
        <w:t>ejemplos</w:t>
      </w:r>
      <w:r>
        <w:rPr>
          <w:spacing w:val="-34"/>
        </w:rPr>
        <w:t> </w:t>
      </w:r>
      <w:r>
        <w:rPr/>
        <w:t>de</w:t>
      </w:r>
      <w:r>
        <w:rPr>
          <w:spacing w:val="-34"/>
        </w:rPr>
        <w:t> </w:t>
      </w:r>
      <w:r>
        <w:rPr>
          <w:spacing w:val="-3"/>
        </w:rPr>
        <w:t>esos</w:t>
      </w:r>
      <w:r>
        <w:rPr>
          <w:spacing w:val="-34"/>
        </w:rPr>
        <w:t> </w:t>
      </w:r>
      <w:r>
        <w:rPr/>
        <w:t>mecanis- mos</w:t>
      </w:r>
      <w:r>
        <w:rPr>
          <w:spacing w:val="-29"/>
        </w:rPr>
        <w:t> </w:t>
      </w:r>
      <w:r>
        <w:rPr/>
        <w:t>utilizados</w:t>
      </w:r>
      <w:r>
        <w:rPr>
          <w:spacing w:val="-29"/>
        </w:rPr>
        <w:t> </w:t>
      </w:r>
      <w:r>
        <w:rPr>
          <w:spacing w:val="-4"/>
        </w:rPr>
        <w:t>para</w:t>
      </w:r>
      <w:r>
        <w:rPr>
          <w:spacing w:val="-29"/>
        </w:rPr>
        <w:t> </w:t>
      </w:r>
      <w:r>
        <w:rPr>
          <w:spacing w:val="-4"/>
        </w:rPr>
        <w:t>asegurar</w:t>
      </w:r>
      <w:r>
        <w:rPr>
          <w:spacing w:val="-29"/>
        </w:rPr>
        <w:t> </w:t>
      </w:r>
      <w:r>
        <w:rPr/>
        <w:t>la</w:t>
      </w:r>
      <w:r>
        <w:rPr>
          <w:spacing w:val="-29"/>
        </w:rPr>
        <w:t> </w:t>
      </w:r>
      <w:r>
        <w:rPr/>
        <w:t>participación</w:t>
      </w:r>
      <w:r>
        <w:rPr>
          <w:spacing w:val="-29"/>
        </w:rPr>
        <w:t> </w:t>
      </w:r>
      <w:r>
        <w:rPr>
          <w:spacing w:val="-4"/>
        </w:rPr>
        <w:t>directa</w:t>
      </w:r>
      <w:r>
        <w:rPr>
          <w:spacing w:val="-29"/>
        </w:rPr>
        <w:t> </w:t>
      </w:r>
      <w:r>
        <w:rPr>
          <w:spacing w:val="-3"/>
        </w:rPr>
        <w:t>del</w:t>
      </w:r>
      <w:r>
        <w:rPr>
          <w:spacing w:val="-31"/>
        </w:rPr>
        <w:t> </w:t>
      </w:r>
      <w:r>
        <w:rPr>
          <w:spacing w:val="-4"/>
        </w:rPr>
        <w:t>espacio</w:t>
      </w:r>
      <w:r>
        <w:rPr>
          <w:spacing w:val="-31"/>
        </w:rPr>
        <w:t> </w:t>
      </w:r>
      <w:r>
        <w:rPr/>
        <w:t>en la</w:t>
      </w:r>
      <w:r>
        <w:rPr>
          <w:spacing w:val="-24"/>
        </w:rPr>
        <w:t> </w:t>
      </w:r>
      <w:r>
        <w:rPr>
          <w:spacing w:val="-4"/>
        </w:rPr>
        <w:t>obtención</w:t>
      </w:r>
      <w:r>
        <w:rPr>
          <w:spacing w:val="-24"/>
        </w:rPr>
        <w:t> </w:t>
      </w:r>
      <w:r>
        <w:rPr/>
        <w:t>de</w:t>
      </w:r>
      <w:r>
        <w:rPr>
          <w:spacing w:val="-24"/>
        </w:rPr>
        <w:t> </w:t>
      </w:r>
      <w:r>
        <w:rPr>
          <w:spacing w:val="-3"/>
        </w:rPr>
        <w:t>ganancias.</w:t>
      </w:r>
      <w:r>
        <w:rPr>
          <w:spacing w:val="-24"/>
        </w:rPr>
        <w:t> </w:t>
      </w:r>
      <w:r>
        <w:rPr>
          <w:spacing w:val="-3"/>
        </w:rPr>
        <w:t>Dichos</w:t>
      </w:r>
      <w:r>
        <w:rPr>
          <w:spacing w:val="-24"/>
        </w:rPr>
        <w:t> </w:t>
      </w:r>
      <w:r>
        <w:rPr>
          <w:spacing w:val="-3"/>
        </w:rPr>
        <w:t>mecanismos</w:t>
      </w:r>
      <w:r>
        <w:rPr>
          <w:spacing w:val="-24"/>
        </w:rPr>
        <w:t> </w:t>
      </w:r>
      <w:r>
        <w:rPr/>
        <w:t>de</w:t>
      </w:r>
      <w:r>
        <w:rPr>
          <w:spacing w:val="-21"/>
        </w:rPr>
        <w:t> </w:t>
      </w:r>
      <w:r>
        <w:rPr/>
        <w:t>apropiación</w:t>
      </w:r>
      <w:r>
        <w:rPr>
          <w:spacing w:val="-21"/>
        </w:rPr>
        <w:t> </w:t>
      </w:r>
      <w:r>
        <w:rPr/>
        <w:t>del </w:t>
      </w:r>
      <w:r>
        <w:rPr>
          <w:spacing w:val="-3"/>
        </w:rPr>
        <w:t>espacio</w:t>
      </w:r>
      <w:r>
        <w:rPr>
          <w:spacing w:val="-30"/>
        </w:rPr>
        <w:t> </w:t>
      </w:r>
      <w:r>
        <w:rPr/>
        <w:t>son</w:t>
      </w:r>
      <w:r>
        <w:rPr>
          <w:spacing w:val="-30"/>
        </w:rPr>
        <w:t> </w:t>
      </w:r>
      <w:r>
        <w:rPr>
          <w:spacing w:val="-3"/>
        </w:rPr>
        <w:t>más</w:t>
      </w:r>
      <w:r>
        <w:rPr>
          <w:spacing w:val="-30"/>
        </w:rPr>
        <w:t> </w:t>
      </w:r>
      <w:r>
        <w:rPr/>
        <w:t>que</w:t>
      </w:r>
      <w:r>
        <w:rPr>
          <w:spacing w:val="-30"/>
        </w:rPr>
        <w:t> </w:t>
      </w:r>
      <w:r>
        <w:rPr/>
        <w:t>una</w:t>
      </w:r>
      <w:r>
        <w:rPr>
          <w:spacing w:val="-30"/>
        </w:rPr>
        <w:t> </w:t>
      </w:r>
      <w:r>
        <w:rPr>
          <w:spacing w:val="-3"/>
        </w:rPr>
        <w:t>forma</w:t>
      </w:r>
      <w:r>
        <w:rPr>
          <w:spacing w:val="-30"/>
        </w:rPr>
        <w:t> </w:t>
      </w:r>
      <w:r>
        <w:rPr>
          <w:spacing w:val="-3"/>
        </w:rPr>
        <w:t>jurídica,</w:t>
      </w:r>
      <w:r>
        <w:rPr>
          <w:spacing w:val="-30"/>
        </w:rPr>
        <w:t> </w:t>
      </w:r>
      <w:r>
        <w:rPr/>
        <w:t>en</w:t>
      </w:r>
      <w:r>
        <w:rPr>
          <w:spacing w:val="-30"/>
        </w:rPr>
        <w:t> </w:t>
      </w:r>
      <w:r>
        <w:rPr>
          <w:spacing w:val="-4"/>
        </w:rPr>
        <w:t>realidad,</w:t>
      </w:r>
      <w:r>
        <w:rPr>
          <w:spacing w:val="-30"/>
        </w:rPr>
        <w:t> </w:t>
      </w:r>
      <w:r>
        <w:rPr/>
        <w:t>son</w:t>
      </w:r>
      <w:r>
        <w:rPr>
          <w:spacing w:val="-30"/>
        </w:rPr>
        <w:t> </w:t>
      </w:r>
      <w:r>
        <w:rPr/>
        <w:t>una</w:t>
      </w:r>
      <w:r>
        <w:rPr>
          <w:spacing w:val="-30"/>
        </w:rPr>
        <w:t> </w:t>
      </w:r>
      <w:r>
        <w:rPr>
          <w:spacing w:val="-5"/>
        </w:rPr>
        <w:t>repre- </w:t>
      </w:r>
      <w:r>
        <w:rPr/>
        <w:t>sentación</w:t>
      </w:r>
      <w:r>
        <w:rPr>
          <w:spacing w:val="-14"/>
        </w:rPr>
        <w:t> </w:t>
      </w:r>
      <w:r>
        <w:rPr/>
        <w:t>de</w:t>
      </w:r>
      <w:r>
        <w:rPr>
          <w:spacing w:val="-14"/>
        </w:rPr>
        <w:t> </w:t>
      </w:r>
      <w:r>
        <w:rPr/>
        <w:t>la</w:t>
      </w:r>
      <w:r>
        <w:rPr>
          <w:spacing w:val="-14"/>
        </w:rPr>
        <w:t> </w:t>
      </w:r>
      <w:r>
        <w:rPr/>
        <w:t>no</w:t>
      </w:r>
      <w:r>
        <w:rPr>
          <w:spacing w:val="-14"/>
        </w:rPr>
        <w:t> </w:t>
      </w:r>
      <w:r>
        <w:rPr/>
        <w:t>tolerancia</w:t>
      </w:r>
      <w:r>
        <w:rPr>
          <w:spacing w:val="-14"/>
        </w:rPr>
        <w:t> </w:t>
      </w:r>
      <w:r>
        <w:rPr>
          <w:spacing w:val="-3"/>
        </w:rPr>
        <w:t>respecto</w:t>
      </w:r>
      <w:r>
        <w:rPr>
          <w:spacing w:val="-14"/>
        </w:rPr>
        <w:t> </w:t>
      </w:r>
      <w:r>
        <w:rPr/>
        <w:t>al</w:t>
      </w:r>
      <w:r>
        <w:rPr>
          <w:spacing w:val="-14"/>
        </w:rPr>
        <w:t> </w:t>
      </w:r>
      <w:r>
        <w:rPr/>
        <w:t>uso</w:t>
      </w:r>
      <w:r>
        <w:rPr>
          <w:spacing w:val="-14"/>
        </w:rPr>
        <w:t> </w:t>
      </w:r>
      <w:r>
        <w:rPr>
          <w:spacing w:val="-3"/>
        </w:rPr>
        <w:t>gratuito</w:t>
      </w:r>
      <w:r>
        <w:rPr>
          <w:spacing w:val="-14"/>
        </w:rPr>
        <w:t> </w:t>
      </w:r>
      <w:r>
        <w:rPr/>
        <w:t>del</w:t>
      </w:r>
      <w:r>
        <w:rPr>
          <w:spacing w:val="-14"/>
        </w:rPr>
        <w:t> </w:t>
      </w:r>
      <w:r>
        <w:rPr/>
        <w:t>espacio y sus recursos </w:t>
      </w:r>
      <w:r>
        <w:rPr>
          <w:spacing w:val="-3"/>
        </w:rPr>
        <w:t>para </w:t>
      </w:r>
      <w:r>
        <w:rPr/>
        <w:t>la satisfacción de </w:t>
      </w:r>
      <w:r>
        <w:rPr>
          <w:spacing w:val="-3"/>
        </w:rPr>
        <w:t>las </w:t>
      </w:r>
      <w:r>
        <w:rPr>
          <w:spacing w:val="-4"/>
        </w:rPr>
        <w:t>necesidades humanas, </w:t>
      </w:r>
      <w:r>
        <w:rPr>
          <w:spacing w:val="-3"/>
        </w:rPr>
        <w:t>pues</w:t>
      </w:r>
      <w:r>
        <w:rPr>
          <w:spacing w:val="-11"/>
        </w:rPr>
        <w:t> </w:t>
      </w:r>
      <w:r>
        <w:rPr/>
        <w:t>los</w:t>
      </w:r>
      <w:r>
        <w:rPr>
          <w:spacing w:val="-11"/>
        </w:rPr>
        <w:t> </w:t>
      </w:r>
      <w:r>
        <w:rPr>
          <w:spacing w:val="-4"/>
        </w:rPr>
        <w:t>recursos</w:t>
      </w:r>
      <w:r>
        <w:rPr>
          <w:spacing w:val="-11"/>
        </w:rPr>
        <w:t> </w:t>
      </w:r>
      <w:r>
        <w:rPr>
          <w:spacing w:val="-3"/>
        </w:rPr>
        <w:t>tienen</w:t>
      </w:r>
      <w:r>
        <w:rPr>
          <w:spacing w:val="-11"/>
        </w:rPr>
        <w:t> </w:t>
      </w:r>
      <w:r>
        <w:rPr/>
        <w:t>que</w:t>
      </w:r>
      <w:r>
        <w:rPr>
          <w:spacing w:val="-11"/>
        </w:rPr>
        <w:t> </w:t>
      </w:r>
      <w:r>
        <w:rPr>
          <w:spacing w:val="-3"/>
        </w:rPr>
        <w:t>servir</w:t>
      </w:r>
      <w:r>
        <w:rPr>
          <w:spacing w:val="-11"/>
        </w:rPr>
        <w:t> </w:t>
      </w:r>
      <w:r>
        <w:rPr/>
        <w:t>a</w:t>
      </w:r>
      <w:r>
        <w:rPr>
          <w:spacing w:val="-11"/>
        </w:rPr>
        <w:t> </w:t>
      </w:r>
      <w:r>
        <w:rPr/>
        <w:t>la</w:t>
      </w:r>
      <w:r>
        <w:rPr>
          <w:spacing w:val="-8"/>
        </w:rPr>
        <w:t> </w:t>
      </w:r>
      <w:r>
        <w:rPr/>
        <w:t>obtención</w:t>
      </w:r>
      <w:r>
        <w:rPr>
          <w:spacing w:val="-8"/>
        </w:rPr>
        <w:t> </w:t>
      </w:r>
      <w:r>
        <w:rPr/>
        <w:t>de</w:t>
      </w:r>
      <w:r>
        <w:rPr>
          <w:spacing w:val="-8"/>
        </w:rPr>
        <w:t> </w:t>
      </w:r>
      <w:r>
        <w:rPr/>
        <w:t>ganancias</w:t>
      </w:r>
      <w:r>
        <w:rPr>
          <w:spacing w:val="-8"/>
        </w:rPr>
        <w:t> </w:t>
      </w:r>
      <w:r>
        <w:rPr/>
        <w:t>o quedarse</w:t>
      </w:r>
      <w:r>
        <w:rPr>
          <w:spacing w:val="-23"/>
        </w:rPr>
        <w:t> </w:t>
      </w:r>
      <w:r>
        <w:rPr/>
        <w:t>subsumidos</w:t>
      </w:r>
      <w:r>
        <w:rPr>
          <w:spacing w:val="-23"/>
        </w:rPr>
        <w:t> </w:t>
      </w:r>
      <w:r>
        <w:rPr/>
        <w:t>mientras</w:t>
      </w:r>
      <w:r>
        <w:rPr>
          <w:spacing w:val="-23"/>
        </w:rPr>
        <w:t> </w:t>
      </w:r>
      <w:r>
        <w:rPr/>
        <w:t>son</w:t>
      </w:r>
      <w:r>
        <w:rPr>
          <w:spacing w:val="-23"/>
        </w:rPr>
        <w:t> </w:t>
      </w:r>
      <w:r>
        <w:rPr/>
        <w:t>requeridos</w:t>
      </w:r>
      <w:r>
        <w:rPr>
          <w:spacing w:val="-23"/>
        </w:rPr>
        <w:t> </w:t>
      </w:r>
      <w:r>
        <w:rPr>
          <w:spacing w:val="-3"/>
        </w:rPr>
        <w:t>para</w:t>
      </w:r>
      <w:r>
        <w:rPr>
          <w:spacing w:val="-23"/>
        </w:rPr>
        <w:t> </w:t>
      </w:r>
      <w:r>
        <w:rPr/>
        <w:t>ello.</w:t>
      </w:r>
    </w:p>
    <w:p>
      <w:pPr>
        <w:pStyle w:val="BodyText"/>
        <w:spacing w:line="232" w:lineRule="auto"/>
        <w:ind w:right="276" w:firstLine="277"/>
        <w:jc w:val="both"/>
      </w:pPr>
      <w:r>
        <w:rPr/>
        <w:t>No obstante, el espacio no sólo puede ser apropiado desde una perspectiva material, de ahí que sea posible hablar de una apropiación</w:t>
      </w:r>
      <w:r>
        <w:rPr>
          <w:spacing w:val="-17"/>
        </w:rPr>
        <w:t> </w:t>
      </w:r>
      <w:r>
        <w:rPr/>
        <w:t>simbólica,</w:t>
      </w:r>
      <w:r>
        <w:rPr>
          <w:spacing w:val="-17"/>
        </w:rPr>
        <w:t> </w:t>
      </w:r>
      <w:r>
        <w:rPr/>
        <w:t>la</w:t>
      </w:r>
      <w:r>
        <w:rPr>
          <w:spacing w:val="-17"/>
        </w:rPr>
        <w:t> </w:t>
      </w:r>
      <w:r>
        <w:rPr/>
        <w:t>cual</w:t>
      </w:r>
      <w:r>
        <w:rPr>
          <w:spacing w:val="-17"/>
        </w:rPr>
        <w:t> </w:t>
      </w:r>
      <w:r>
        <w:rPr/>
        <w:t>se</w:t>
      </w:r>
      <w:r>
        <w:rPr>
          <w:spacing w:val="-17"/>
        </w:rPr>
        <w:t> </w:t>
      </w:r>
      <w:r>
        <w:rPr>
          <w:spacing w:val="-3"/>
        </w:rPr>
        <w:t>traduce</w:t>
      </w:r>
      <w:r>
        <w:rPr>
          <w:spacing w:val="-17"/>
        </w:rPr>
        <w:t> </w:t>
      </w:r>
      <w:r>
        <w:rPr/>
        <w:t>como</w:t>
      </w:r>
      <w:r>
        <w:rPr>
          <w:spacing w:val="-17"/>
        </w:rPr>
        <w:t> </w:t>
      </w:r>
      <w:r>
        <w:rPr/>
        <w:t>“[…]</w:t>
      </w:r>
      <w:r>
        <w:rPr>
          <w:spacing w:val="-17"/>
        </w:rPr>
        <w:t> </w:t>
      </w:r>
      <w:r>
        <w:rPr/>
        <w:t>la</w:t>
      </w:r>
      <w:r>
        <w:rPr>
          <w:spacing w:val="-17"/>
        </w:rPr>
        <w:t> </w:t>
      </w:r>
      <w:r>
        <w:rPr/>
        <w:t>utilización ‘acrítica’ de los mismos códigos espaciales y estéticos” </w:t>
      </w:r>
      <w:r>
        <w:rPr>
          <w:spacing w:val="-7"/>
        </w:rPr>
        <w:t>(Yory, </w:t>
      </w:r>
      <w:r>
        <w:rPr>
          <w:spacing w:val="-5"/>
        </w:rPr>
        <w:t>2006) </w:t>
      </w:r>
      <w:r>
        <w:rPr/>
        <w:t>en diversos espacios. Se </w:t>
      </w:r>
      <w:r>
        <w:rPr>
          <w:spacing w:val="-4"/>
        </w:rPr>
        <w:t>trata </w:t>
      </w:r>
      <w:r>
        <w:rPr/>
        <w:t>de la dinámica a </w:t>
      </w:r>
      <w:r>
        <w:rPr>
          <w:spacing w:val="-5"/>
        </w:rPr>
        <w:t>través </w:t>
      </w:r>
      <w:r>
        <w:rPr/>
        <w:t>de la cual las </w:t>
      </w:r>
      <w:r>
        <w:rPr>
          <w:spacing w:val="-3"/>
        </w:rPr>
        <w:t>nuevas </w:t>
      </w:r>
      <w:r>
        <w:rPr/>
        <w:t>formas de acumulación vienen acompañadas de códigos (símbolos), normalmente importados y sujetos a la moda;</w:t>
      </w:r>
      <w:r>
        <w:rPr>
          <w:spacing w:val="-22"/>
        </w:rPr>
        <w:t> </w:t>
      </w:r>
      <w:r>
        <w:rPr/>
        <w:t>parte</w:t>
      </w:r>
      <w:r>
        <w:rPr>
          <w:spacing w:val="-22"/>
        </w:rPr>
        <w:t> </w:t>
      </w:r>
      <w:r>
        <w:rPr/>
        <w:t>importante</w:t>
      </w:r>
      <w:r>
        <w:rPr>
          <w:spacing w:val="-22"/>
        </w:rPr>
        <w:t> </w:t>
      </w:r>
      <w:r>
        <w:rPr/>
        <w:t>de</w:t>
      </w:r>
      <w:r>
        <w:rPr>
          <w:spacing w:val="-22"/>
        </w:rPr>
        <w:t> </w:t>
      </w:r>
      <w:r>
        <w:rPr>
          <w:spacing w:val="-3"/>
        </w:rPr>
        <w:t>esta</w:t>
      </w:r>
      <w:r>
        <w:rPr>
          <w:spacing w:val="-22"/>
        </w:rPr>
        <w:t> </w:t>
      </w:r>
      <w:r>
        <w:rPr/>
        <w:t>apropiación</w:t>
      </w:r>
      <w:r>
        <w:rPr>
          <w:spacing w:val="-22"/>
        </w:rPr>
        <w:t> </w:t>
      </w:r>
      <w:r>
        <w:rPr/>
        <w:t>simbólica</w:t>
      </w:r>
      <w:r>
        <w:rPr>
          <w:spacing w:val="-22"/>
        </w:rPr>
        <w:t> </w:t>
      </w:r>
      <w:r>
        <w:rPr/>
        <w:t>es</w:t>
      </w:r>
      <w:r>
        <w:rPr>
          <w:spacing w:val="-22"/>
        </w:rPr>
        <w:t> </w:t>
      </w:r>
      <w:r>
        <w:rPr/>
        <w:t>llevada a</w:t>
      </w:r>
      <w:r>
        <w:rPr>
          <w:spacing w:val="-14"/>
        </w:rPr>
        <w:t> </w:t>
      </w:r>
      <w:r>
        <w:rPr/>
        <w:t>cabo</w:t>
      </w:r>
      <w:r>
        <w:rPr>
          <w:spacing w:val="-14"/>
        </w:rPr>
        <w:t> </w:t>
      </w:r>
      <w:r>
        <w:rPr/>
        <w:t>por</w:t>
      </w:r>
      <w:r>
        <w:rPr>
          <w:spacing w:val="-14"/>
        </w:rPr>
        <w:t> </w:t>
      </w:r>
      <w:r>
        <w:rPr/>
        <w:t>la</w:t>
      </w:r>
      <w:r>
        <w:rPr>
          <w:spacing w:val="-14"/>
        </w:rPr>
        <w:t> </w:t>
      </w:r>
      <w:r>
        <w:rPr/>
        <w:t>deslocalización</w:t>
      </w:r>
      <w:r>
        <w:rPr>
          <w:spacing w:val="-14"/>
        </w:rPr>
        <w:t> </w:t>
      </w:r>
      <w:r>
        <w:rPr/>
        <w:t>empresarial</w:t>
      </w:r>
      <w:r>
        <w:rPr>
          <w:spacing w:val="-14"/>
        </w:rPr>
        <w:t> </w:t>
      </w:r>
      <w:r>
        <w:rPr/>
        <w:t>o</w:t>
      </w:r>
      <w:r>
        <w:rPr>
          <w:spacing w:val="-14"/>
        </w:rPr>
        <w:t> </w:t>
      </w:r>
      <w:r>
        <w:rPr/>
        <w:t>la</w:t>
      </w:r>
      <w:r>
        <w:rPr>
          <w:spacing w:val="-14"/>
        </w:rPr>
        <w:t> </w:t>
      </w:r>
      <w:r>
        <w:rPr/>
        <w:t>movilización</w:t>
      </w:r>
      <w:r>
        <w:rPr>
          <w:spacing w:val="-14"/>
        </w:rPr>
        <w:t> </w:t>
      </w:r>
      <w:r>
        <w:rPr/>
        <w:t>de</w:t>
      </w:r>
      <w:r>
        <w:rPr>
          <w:spacing w:val="-14"/>
        </w:rPr>
        <w:t> </w:t>
      </w:r>
      <w:r>
        <w:rPr/>
        <w:t>las empresas,</w:t>
      </w:r>
      <w:r>
        <w:rPr>
          <w:spacing w:val="-16"/>
        </w:rPr>
        <w:t> </w:t>
      </w:r>
      <w:r>
        <w:rPr/>
        <w:t>las</w:t>
      </w:r>
      <w:r>
        <w:rPr>
          <w:spacing w:val="-17"/>
        </w:rPr>
        <w:t> </w:t>
      </w:r>
      <w:r>
        <w:rPr/>
        <w:t>cuales</w:t>
      </w:r>
      <w:r>
        <w:rPr>
          <w:spacing w:val="-16"/>
        </w:rPr>
        <w:t> </w:t>
      </w:r>
      <w:r>
        <w:rPr/>
        <w:t>no</w:t>
      </w:r>
      <w:r>
        <w:rPr>
          <w:spacing w:val="-16"/>
        </w:rPr>
        <w:t> </w:t>
      </w:r>
      <w:r>
        <w:rPr/>
        <w:t>sólo</w:t>
      </w:r>
      <w:r>
        <w:rPr>
          <w:spacing w:val="-16"/>
        </w:rPr>
        <w:t> </w:t>
      </w:r>
      <w:r>
        <w:rPr/>
        <w:t>valorizan</w:t>
      </w:r>
      <w:r>
        <w:rPr>
          <w:spacing w:val="-17"/>
        </w:rPr>
        <w:t> </w:t>
      </w:r>
      <w:r>
        <w:rPr/>
        <w:t>el</w:t>
      </w:r>
      <w:r>
        <w:rPr>
          <w:spacing w:val="-16"/>
        </w:rPr>
        <w:t> </w:t>
      </w:r>
      <w:r>
        <w:rPr/>
        <w:t>espacio</w:t>
      </w:r>
      <w:r>
        <w:rPr>
          <w:spacing w:val="-17"/>
        </w:rPr>
        <w:t> </w:t>
      </w:r>
      <w:r>
        <w:rPr/>
        <w:t>sino</w:t>
      </w:r>
      <w:r>
        <w:rPr>
          <w:spacing w:val="-16"/>
        </w:rPr>
        <w:t> </w:t>
      </w:r>
      <w:r>
        <w:rPr/>
        <w:t>también</w:t>
      </w:r>
      <w:r>
        <w:rPr>
          <w:spacing w:val="-16"/>
        </w:rPr>
        <w:t> </w:t>
      </w:r>
      <w:r>
        <w:rPr/>
        <w:t>se lo apropian a </w:t>
      </w:r>
      <w:r>
        <w:rPr>
          <w:spacing w:val="-5"/>
        </w:rPr>
        <w:t>través </w:t>
      </w:r>
      <w:r>
        <w:rPr/>
        <w:t>de los símbolos que detentan; ejemplo de ello son las franquicias y la imagen corporativa que acompaña a</w:t>
      </w:r>
      <w:r>
        <w:rPr>
          <w:spacing w:val="-6"/>
        </w:rPr>
        <w:t> </w:t>
      </w:r>
      <w:r>
        <w:rPr/>
        <w:t>las</w:t>
      </w:r>
      <w:r>
        <w:rPr>
          <w:spacing w:val="-6"/>
        </w:rPr>
        <w:t> </w:t>
      </w:r>
      <w:r>
        <w:rPr/>
        <w:t>grandes</w:t>
      </w:r>
      <w:r>
        <w:rPr>
          <w:spacing w:val="-6"/>
        </w:rPr>
        <w:t> </w:t>
      </w:r>
      <w:r>
        <w:rPr/>
        <w:t>multinacionales,</w:t>
      </w:r>
      <w:r>
        <w:rPr>
          <w:spacing w:val="-6"/>
        </w:rPr>
        <w:t> </w:t>
      </w:r>
      <w:r>
        <w:rPr/>
        <w:t>quienes</w:t>
      </w:r>
      <w:r>
        <w:rPr>
          <w:spacing w:val="-6"/>
        </w:rPr>
        <w:t> </w:t>
      </w:r>
      <w:r>
        <w:rPr/>
        <w:t>exportan</w:t>
      </w:r>
      <w:r>
        <w:rPr>
          <w:spacing w:val="-6"/>
        </w:rPr>
        <w:t> </w:t>
      </w:r>
      <w:r>
        <w:rPr/>
        <w:t>e</w:t>
      </w:r>
      <w:r>
        <w:rPr>
          <w:spacing w:val="-6"/>
        </w:rPr>
        <w:t> </w:t>
      </w:r>
      <w:r>
        <w:rPr/>
        <w:t>imponen</w:t>
      </w:r>
      <w:r>
        <w:rPr>
          <w:spacing w:val="-6"/>
        </w:rPr>
        <w:t> </w:t>
      </w:r>
      <w:r>
        <w:rPr/>
        <w:t>por </w:t>
      </w:r>
      <w:r>
        <w:rPr>
          <w:spacing w:val="-3"/>
        </w:rPr>
        <w:t>todas </w:t>
      </w:r>
      <w:r>
        <w:rPr/>
        <w:t>partes sus códigos estéticos y espaciales </w:t>
      </w:r>
      <w:r>
        <w:rPr>
          <w:spacing w:val="-3"/>
        </w:rPr>
        <w:t>(Ritzer, </w:t>
      </w:r>
      <w:r>
        <w:rPr>
          <w:spacing w:val="-11"/>
        </w:rPr>
        <w:t>1996; </w:t>
      </w:r>
      <w:r>
        <w:rPr>
          <w:spacing w:val="-8"/>
        </w:rPr>
        <w:t>Yory,  </w:t>
      </w:r>
      <w:r>
        <w:rPr>
          <w:spacing w:val="33"/>
        </w:rPr>
        <w:t> </w:t>
      </w:r>
      <w:r>
        <w:rPr>
          <w:spacing w:val="-4"/>
        </w:rPr>
        <w:t>2006).</w:t>
      </w:r>
    </w:p>
    <w:p>
      <w:pPr>
        <w:spacing w:after="0" w:line="232" w:lineRule="auto"/>
        <w:jc w:val="both"/>
        <w:sectPr>
          <w:pgSz w:w="8500" w:h="12750"/>
          <w:pgMar w:header="1130" w:footer="0" w:top="1700" w:bottom="280" w:left="1160" w:right="1160"/>
        </w:sectPr>
      </w:pPr>
    </w:p>
    <w:p>
      <w:pPr>
        <w:pStyle w:val="BodyText"/>
        <w:spacing w:before="6"/>
        <w:ind w:left="0"/>
        <w:rPr>
          <w:sz w:val="20"/>
        </w:rPr>
      </w:pPr>
    </w:p>
    <w:p>
      <w:pPr>
        <w:pStyle w:val="BodyText"/>
        <w:spacing w:line="194" w:lineRule="exact"/>
        <w:ind w:firstLine="277"/>
        <w:jc w:val="both"/>
      </w:pPr>
      <w:r>
        <w:rPr/>
        <w:t>Si bien la penetración y subsunción del espacio son dinámicas</w:t>
      </w:r>
    </w:p>
    <w:p>
      <w:pPr>
        <w:pStyle w:val="BodyText"/>
        <w:spacing w:line="232" w:lineRule="auto" w:before="2"/>
        <w:ind w:right="276"/>
        <w:jc w:val="both"/>
      </w:pPr>
      <w:r>
        <w:rPr/>
        <w:t>que </w:t>
      </w:r>
      <w:r>
        <w:rPr>
          <w:spacing w:val="-4"/>
        </w:rPr>
        <w:t>tratan </w:t>
      </w:r>
      <w:r>
        <w:rPr/>
        <w:t>de la construcción material del espacio a partir de </w:t>
      </w:r>
      <w:r>
        <w:rPr>
          <w:spacing w:val="-3"/>
        </w:rPr>
        <w:t>nuevas </w:t>
      </w:r>
      <w:r>
        <w:rPr/>
        <w:t>formas de acumulación de capital, la apropiación es en parte una construcción simbólica del mismo. Algunos </w:t>
      </w:r>
      <w:r>
        <w:rPr>
          <w:spacing w:val="-3"/>
        </w:rPr>
        <w:t>autores </w:t>
      </w:r>
      <w:r>
        <w:rPr/>
        <w:t>(Baudrillard, </w:t>
      </w:r>
      <w:r>
        <w:rPr>
          <w:spacing w:val="-17"/>
        </w:rPr>
        <w:t>1974; </w:t>
      </w:r>
      <w:r>
        <w:rPr/>
        <w:t>Lash y Urry; </w:t>
      </w:r>
      <w:r>
        <w:rPr>
          <w:spacing w:val="-12"/>
        </w:rPr>
        <w:t>1998; </w:t>
      </w:r>
      <w:r>
        <w:rPr/>
        <w:t>Meethan, </w:t>
      </w:r>
      <w:r>
        <w:rPr>
          <w:spacing w:val="-9"/>
        </w:rPr>
        <w:t>2001; </w:t>
      </w:r>
      <w:r>
        <w:rPr/>
        <w:t>McCanell, </w:t>
      </w:r>
      <w:r>
        <w:rPr>
          <w:spacing w:val="-6"/>
        </w:rPr>
        <w:t>2003) </w:t>
      </w:r>
      <w:r>
        <w:rPr/>
        <w:t>señalan que </w:t>
      </w:r>
      <w:r>
        <w:rPr>
          <w:spacing w:val="-4"/>
        </w:rPr>
        <w:t>tras </w:t>
      </w:r>
      <w:r>
        <w:rPr/>
        <w:t>el fin del capitalismo organizado y el advenimiento</w:t>
      </w:r>
      <w:r>
        <w:rPr>
          <w:spacing w:val="-10"/>
        </w:rPr>
        <w:t> </w:t>
      </w:r>
      <w:r>
        <w:rPr/>
        <w:t>de</w:t>
      </w:r>
      <w:r>
        <w:rPr>
          <w:spacing w:val="-10"/>
        </w:rPr>
        <w:t> </w:t>
      </w:r>
      <w:r>
        <w:rPr/>
        <w:t>la</w:t>
      </w:r>
      <w:r>
        <w:rPr>
          <w:spacing w:val="-10"/>
        </w:rPr>
        <w:t> </w:t>
      </w:r>
      <w:r>
        <w:rPr/>
        <w:t>posmodernidad,</w:t>
      </w:r>
      <w:r>
        <w:rPr>
          <w:spacing w:val="-10"/>
        </w:rPr>
        <w:t> </w:t>
      </w:r>
      <w:r>
        <w:rPr/>
        <w:t>emerge</w:t>
      </w:r>
      <w:r>
        <w:rPr>
          <w:spacing w:val="-10"/>
        </w:rPr>
        <w:t> </w:t>
      </w:r>
      <w:r>
        <w:rPr/>
        <w:t>una</w:t>
      </w:r>
      <w:r>
        <w:rPr>
          <w:spacing w:val="-10"/>
        </w:rPr>
        <w:t> </w:t>
      </w:r>
      <w:r>
        <w:rPr/>
        <w:t>economía</w:t>
      </w:r>
      <w:r>
        <w:rPr>
          <w:spacing w:val="-10"/>
        </w:rPr>
        <w:t> </w:t>
      </w:r>
      <w:r>
        <w:rPr/>
        <w:t>que cada</w:t>
      </w:r>
      <w:r>
        <w:rPr>
          <w:spacing w:val="-21"/>
        </w:rPr>
        <w:t> </w:t>
      </w:r>
      <w:r>
        <w:rPr/>
        <w:t>vez</w:t>
      </w:r>
      <w:r>
        <w:rPr>
          <w:spacing w:val="-21"/>
        </w:rPr>
        <w:t> </w:t>
      </w:r>
      <w:r>
        <w:rPr/>
        <w:t>produce</w:t>
      </w:r>
      <w:r>
        <w:rPr>
          <w:spacing w:val="-21"/>
        </w:rPr>
        <w:t> </w:t>
      </w:r>
      <w:r>
        <w:rPr/>
        <w:t>más</w:t>
      </w:r>
      <w:r>
        <w:rPr>
          <w:spacing w:val="-21"/>
        </w:rPr>
        <w:t> </w:t>
      </w:r>
      <w:r>
        <w:rPr/>
        <w:t>signos</w:t>
      </w:r>
      <w:r>
        <w:rPr>
          <w:spacing w:val="-21"/>
        </w:rPr>
        <w:t> </w:t>
      </w:r>
      <w:r>
        <w:rPr/>
        <w:t>que</w:t>
      </w:r>
      <w:r>
        <w:rPr>
          <w:spacing w:val="-21"/>
        </w:rPr>
        <w:t> </w:t>
      </w:r>
      <w:r>
        <w:rPr/>
        <w:t>objetos</w:t>
      </w:r>
      <w:r>
        <w:rPr>
          <w:spacing w:val="-21"/>
        </w:rPr>
        <w:t> </w:t>
      </w:r>
      <w:r>
        <w:rPr/>
        <w:t>materiales;</w:t>
      </w:r>
      <w:r>
        <w:rPr>
          <w:spacing w:val="-21"/>
        </w:rPr>
        <w:t> </w:t>
      </w:r>
      <w:r>
        <w:rPr/>
        <w:t>“la</w:t>
      </w:r>
      <w:r>
        <w:rPr>
          <w:spacing w:val="-21"/>
        </w:rPr>
        <w:t> </w:t>
      </w:r>
      <w:r>
        <w:rPr/>
        <w:t>fachada es lo que vende” </w:t>
      </w:r>
      <w:r>
        <w:rPr>
          <w:spacing w:val="-7"/>
        </w:rPr>
        <w:t>(Yory, </w:t>
      </w:r>
      <w:r>
        <w:rPr>
          <w:spacing w:val="-8"/>
        </w:rPr>
        <w:t>2006:103), </w:t>
      </w:r>
      <w:r>
        <w:rPr/>
        <w:t>a </w:t>
      </w:r>
      <w:r>
        <w:rPr>
          <w:spacing w:val="-5"/>
        </w:rPr>
        <w:t>través </w:t>
      </w:r>
      <w:r>
        <w:rPr/>
        <w:t>de la apropiación simbólica el capital convierte al espacio en un </w:t>
      </w:r>
      <w:r>
        <w:rPr>
          <w:spacing w:val="-3"/>
        </w:rPr>
        <w:t>objeto-evento </w:t>
      </w:r>
      <w:r>
        <w:rPr/>
        <w:t>al servicio</w:t>
      </w:r>
      <w:r>
        <w:rPr>
          <w:spacing w:val="-12"/>
        </w:rPr>
        <w:t> </w:t>
      </w:r>
      <w:r>
        <w:rPr/>
        <w:t>de</w:t>
      </w:r>
      <w:r>
        <w:rPr>
          <w:spacing w:val="-12"/>
        </w:rPr>
        <w:t> </w:t>
      </w:r>
      <w:r>
        <w:rPr/>
        <w:t>una</w:t>
      </w:r>
      <w:r>
        <w:rPr>
          <w:spacing w:val="-12"/>
        </w:rPr>
        <w:t> </w:t>
      </w:r>
      <w:r>
        <w:rPr/>
        <w:t>sociedad</w:t>
      </w:r>
      <w:r>
        <w:rPr>
          <w:spacing w:val="-12"/>
        </w:rPr>
        <w:t> </w:t>
      </w:r>
      <w:r>
        <w:rPr/>
        <w:t>ávida</w:t>
      </w:r>
      <w:r>
        <w:rPr>
          <w:spacing w:val="-12"/>
        </w:rPr>
        <w:t> </w:t>
      </w:r>
      <w:r>
        <w:rPr/>
        <w:t>de</w:t>
      </w:r>
      <w:r>
        <w:rPr>
          <w:spacing w:val="-12"/>
        </w:rPr>
        <w:t> </w:t>
      </w:r>
      <w:r>
        <w:rPr/>
        <w:t>consumo.</w:t>
      </w:r>
    </w:p>
    <w:p>
      <w:pPr>
        <w:pStyle w:val="BodyText"/>
        <w:spacing w:before="7"/>
        <w:ind w:left="0"/>
        <w:rPr>
          <w:sz w:val="20"/>
        </w:rPr>
      </w:pPr>
    </w:p>
    <w:p>
      <w:pPr>
        <w:pStyle w:val="Heading2"/>
      </w:pPr>
      <w:r>
        <w:rPr>
          <w:w w:val="95"/>
        </w:rPr>
        <w:t>El turismo en la configuración de paisajes</w:t>
      </w:r>
    </w:p>
    <w:p>
      <w:pPr>
        <w:pStyle w:val="BodyText"/>
        <w:spacing w:before="2"/>
        <w:ind w:left="0"/>
        <w:rPr>
          <w:rFonts w:ascii="Trebuchet MS"/>
          <w:b/>
        </w:rPr>
      </w:pPr>
    </w:p>
    <w:p>
      <w:pPr>
        <w:pStyle w:val="BodyText"/>
        <w:spacing w:line="260" w:lineRule="exact"/>
        <w:ind w:right="278"/>
        <w:jc w:val="both"/>
      </w:pPr>
      <w:r>
        <w:rPr/>
        <w:t>El</w:t>
      </w:r>
      <w:r>
        <w:rPr>
          <w:spacing w:val="-12"/>
        </w:rPr>
        <w:t> </w:t>
      </w:r>
      <w:r>
        <w:rPr/>
        <w:t>turismo</w:t>
      </w:r>
      <w:r>
        <w:rPr>
          <w:spacing w:val="-12"/>
        </w:rPr>
        <w:t> </w:t>
      </w:r>
      <w:r>
        <w:rPr/>
        <w:t>es</w:t>
      </w:r>
      <w:r>
        <w:rPr>
          <w:spacing w:val="-12"/>
        </w:rPr>
        <w:t> </w:t>
      </w:r>
      <w:r>
        <w:rPr/>
        <w:t>un</w:t>
      </w:r>
      <w:r>
        <w:rPr>
          <w:spacing w:val="-12"/>
        </w:rPr>
        <w:t> </w:t>
      </w:r>
      <w:r>
        <w:rPr/>
        <w:t>proceso</w:t>
      </w:r>
      <w:r>
        <w:rPr>
          <w:spacing w:val="-12"/>
        </w:rPr>
        <w:t> </w:t>
      </w:r>
      <w:r>
        <w:rPr/>
        <w:t>de</w:t>
      </w:r>
      <w:r>
        <w:rPr>
          <w:spacing w:val="-12"/>
        </w:rPr>
        <w:t> </w:t>
      </w:r>
      <w:r>
        <w:rPr/>
        <w:t>producción</w:t>
      </w:r>
      <w:r>
        <w:rPr>
          <w:spacing w:val="-12"/>
        </w:rPr>
        <w:t> </w:t>
      </w:r>
      <w:r>
        <w:rPr/>
        <w:t>material</w:t>
      </w:r>
      <w:r>
        <w:rPr>
          <w:spacing w:val="-12"/>
        </w:rPr>
        <w:t> </w:t>
      </w:r>
      <w:r>
        <w:rPr/>
        <w:t>y</w:t>
      </w:r>
      <w:r>
        <w:rPr>
          <w:spacing w:val="-12"/>
        </w:rPr>
        <w:t> </w:t>
      </w:r>
      <w:r>
        <w:rPr/>
        <w:t>reproducción social</w:t>
      </w:r>
      <w:r>
        <w:rPr>
          <w:spacing w:val="-19"/>
        </w:rPr>
        <w:t> </w:t>
      </w:r>
      <w:r>
        <w:rPr/>
        <w:t>que</w:t>
      </w:r>
      <w:r>
        <w:rPr>
          <w:spacing w:val="-19"/>
        </w:rPr>
        <w:t> </w:t>
      </w:r>
      <w:r>
        <w:rPr/>
        <w:t>tiene</w:t>
      </w:r>
      <w:r>
        <w:rPr>
          <w:spacing w:val="-19"/>
        </w:rPr>
        <w:t> </w:t>
      </w:r>
      <w:r>
        <w:rPr/>
        <w:t>su</w:t>
      </w:r>
      <w:r>
        <w:rPr>
          <w:spacing w:val="-19"/>
        </w:rPr>
        <w:t> </w:t>
      </w:r>
      <w:r>
        <w:rPr/>
        <w:t>proyección</w:t>
      </w:r>
      <w:r>
        <w:rPr>
          <w:spacing w:val="-19"/>
        </w:rPr>
        <w:t> </w:t>
      </w:r>
      <w:r>
        <w:rPr/>
        <w:t>sobre</w:t>
      </w:r>
      <w:r>
        <w:rPr>
          <w:spacing w:val="-19"/>
        </w:rPr>
        <w:t> </w:t>
      </w:r>
      <w:r>
        <w:rPr/>
        <w:t>la</w:t>
      </w:r>
      <w:r>
        <w:rPr>
          <w:spacing w:val="-19"/>
        </w:rPr>
        <w:t> </w:t>
      </w:r>
      <w:r>
        <w:rPr/>
        <w:t>dimensión</w:t>
      </w:r>
      <w:r>
        <w:rPr>
          <w:spacing w:val="-19"/>
        </w:rPr>
        <w:t> </w:t>
      </w:r>
      <w:r>
        <w:rPr/>
        <w:t>física</w:t>
      </w:r>
      <w:r>
        <w:rPr>
          <w:spacing w:val="-19"/>
        </w:rPr>
        <w:t> </w:t>
      </w:r>
      <w:r>
        <w:rPr/>
        <w:t>del</w:t>
      </w:r>
      <w:r>
        <w:rPr>
          <w:spacing w:val="-19"/>
        </w:rPr>
        <w:t> </w:t>
      </w:r>
      <w:r>
        <w:rPr/>
        <w:t>espa- cio;</w:t>
      </w:r>
      <w:r>
        <w:rPr>
          <w:spacing w:val="-15"/>
        </w:rPr>
        <w:t> </w:t>
      </w:r>
      <w:r>
        <w:rPr/>
        <w:t>por</w:t>
      </w:r>
      <w:r>
        <w:rPr>
          <w:spacing w:val="-15"/>
        </w:rPr>
        <w:t> </w:t>
      </w:r>
      <w:r>
        <w:rPr>
          <w:spacing w:val="-3"/>
        </w:rPr>
        <w:t>tanto,</w:t>
      </w:r>
      <w:r>
        <w:rPr>
          <w:spacing w:val="-15"/>
        </w:rPr>
        <w:t> </w:t>
      </w:r>
      <w:r>
        <w:rPr/>
        <w:t>el</w:t>
      </w:r>
      <w:r>
        <w:rPr>
          <w:spacing w:val="-15"/>
        </w:rPr>
        <w:t> </w:t>
      </w:r>
      <w:r>
        <w:rPr/>
        <w:t>análisis</w:t>
      </w:r>
      <w:r>
        <w:rPr>
          <w:spacing w:val="-15"/>
        </w:rPr>
        <w:t> </w:t>
      </w:r>
      <w:r>
        <w:rPr/>
        <w:t>de</w:t>
      </w:r>
      <w:r>
        <w:rPr>
          <w:spacing w:val="-15"/>
        </w:rPr>
        <w:t> </w:t>
      </w:r>
      <w:r>
        <w:rPr/>
        <w:t>las</w:t>
      </w:r>
      <w:r>
        <w:rPr>
          <w:spacing w:val="-15"/>
        </w:rPr>
        <w:t> </w:t>
      </w:r>
      <w:r>
        <w:rPr/>
        <w:t>transformaciones</w:t>
      </w:r>
      <w:r>
        <w:rPr>
          <w:spacing w:val="-15"/>
        </w:rPr>
        <w:t> </w:t>
      </w:r>
      <w:r>
        <w:rPr/>
        <w:t>producidas</w:t>
      </w:r>
      <w:r>
        <w:rPr>
          <w:spacing w:val="-15"/>
        </w:rPr>
        <w:t> </w:t>
      </w:r>
      <w:r>
        <w:rPr/>
        <w:t>por </w:t>
      </w:r>
      <w:r>
        <w:rPr>
          <w:spacing w:val="-3"/>
        </w:rPr>
        <w:t>esta</w:t>
      </w:r>
      <w:r>
        <w:rPr>
          <w:spacing w:val="-30"/>
        </w:rPr>
        <w:t> </w:t>
      </w:r>
      <w:r>
        <w:rPr/>
        <w:t>actividad</w:t>
      </w:r>
      <w:r>
        <w:rPr>
          <w:spacing w:val="-30"/>
        </w:rPr>
        <w:t> </w:t>
      </w:r>
      <w:r>
        <w:rPr/>
        <w:t>puede</w:t>
      </w:r>
      <w:r>
        <w:rPr>
          <w:spacing w:val="-30"/>
        </w:rPr>
        <w:t> </w:t>
      </w:r>
      <w:r>
        <w:rPr/>
        <w:t>contribuir</w:t>
      </w:r>
      <w:r>
        <w:rPr>
          <w:spacing w:val="-30"/>
        </w:rPr>
        <w:t> </w:t>
      </w:r>
      <w:r>
        <w:rPr/>
        <w:t>a</w:t>
      </w:r>
      <w:r>
        <w:rPr>
          <w:spacing w:val="-30"/>
        </w:rPr>
        <w:t> </w:t>
      </w:r>
      <w:r>
        <w:rPr/>
        <w:t>la</w:t>
      </w:r>
      <w:r>
        <w:rPr>
          <w:spacing w:val="-30"/>
        </w:rPr>
        <w:t> </w:t>
      </w:r>
      <w:r>
        <w:rPr/>
        <w:t>comprensión</w:t>
      </w:r>
      <w:r>
        <w:rPr>
          <w:spacing w:val="-30"/>
        </w:rPr>
        <w:t> </w:t>
      </w:r>
      <w:r>
        <w:rPr/>
        <w:t>de</w:t>
      </w:r>
      <w:r>
        <w:rPr>
          <w:spacing w:val="-30"/>
        </w:rPr>
        <w:t> </w:t>
      </w:r>
      <w:r>
        <w:rPr/>
        <w:t>las</w:t>
      </w:r>
      <w:r>
        <w:rPr>
          <w:spacing w:val="-30"/>
        </w:rPr>
        <w:t> </w:t>
      </w:r>
      <w:r>
        <w:rPr/>
        <w:t>relaciones entre</w:t>
      </w:r>
      <w:r>
        <w:rPr>
          <w:spacing w:val="-21"/>
        </w:rPr>
        <w:t> </w:t>
      </w:r>
      <w:r>
        <w:rPr/>
        <w:t>sociedad-naturaleza</w:t>
      </w:r>
      <w:r>
        <w:rPr>
          <w:spacing w:val="-21"/>
        </w:rPr>
        <w:t> </w:t>
      </w:r>
      <w:r>
        <w:rPr/>
        <w:t>en</w:t>
      </w:r>
      <w:r>
        <w:rPr>
          <w:spacing w:val="-21"/>
        </w:rPr>
        <w:t> </w:t>
      </w:r>
      <w:r>
        <w:rPr/>
        <w:t>un</w:t>
      </w:r>
      <w:r>
        <w:rPr>
          <w:spacing w:val="-21"/>
        </w:rPr>
        <w:t> </w:t>
      </w:r>
      <w:r>
        <w:rPr/>
        <w:t>sentido</w:t>
      </w:r>
      <w:r>
        <w:rPr>
          <w:spacing w:val="-21"/>
        </w:rPr>
        <w:t> </w:t>
      </w:r>
      <w:r>
        <w:rPr/>
        <w:t>más</w:t>
      </w:r>
      <w:r>
        <w:rPr>
          <w:spacing w:val="-21"/>
        </w:rPr>
        <w:t> </w:t>
      </w:r>
      <w:r>
        <w:rPr/>
        <w:t>amplio.</w:t>
      </w:r>
    </w:p>
    <w:p>
      <w:pPr>
        <w:pStyle w:val="BodyText"/>
        <w:spacing w:line="260" w:lineRule="exact"/>
        <w:ind w:right="275" w:firstLine="277"/>
        <w:jc w:val="both"/>
      </w:pPr>
      <w:r>
        <w:rPr/>
        <w:t>La</w:t>
      </w:r>
      <w:r>
        <w:rPr>
          <w:spacing w:val="-25"/>
        </w:rPr>
        <w:t> </w:t>
      </w:r>
      <w:r>
        <w:rPr/>
        <w:t>imagen</w:t>
      </w:r>
      <w:r>
        <w:rPr>
          <w:spacing w:val="-25"/>
        </w:rPr>
        <w:t> </w:t>
      </w:r>
      <w:r>
        <w:rPr/>
        <w:t>de</w:t>
      </w:r>
      <w:r>
        <w:rPr>
          <w:spacing w:val="-25"/>
        </w:rPr>
        <w:t> </w:t>
      </w:r>
      <w:r>
        <w:rPr/>
        <w:t>lo</w:t>
      </w:r>
      <w:r>
        <w:rPr>
          <w:spacing w:val="-25"/>
        </w:rPr>
        <w:t> </w:t>
      </w:r>
      <w:r>
        <w:rPr/>
        <w:t>rural,</w:t>
      </w:r>
      <w:r>
        <w:rPr>
          <w:spacing w:val="-25"/>
        </w:rPr>
        <w:t> </w:t>
      </w:r>
      <w:r>
        <w:rPr/>
        <w:t>vinculada</w:t>
      </w:r>
      <w:r>
        <w:rPr>
          <w:spacing w:val="-25"/>
        </w:rPr>
        <w:t> </w:t>
      </w:r>
      <w:r>
        <w:rPr/>
        <w:t>a</w:t>
      </w:r>
      <w:r>
        <w:rPr>
          <w:spacing w:val="-25"/>
        </w:rPr>
        <w:t> </w:t>
      </w:r>
      <w:r>
        <w:rPr/>
        <w:t>una</w:t>
      </w:r>
      <w:r>
        <w:rPr>
          <w:spacing w:val="-25"/>
        </w:rPr>
        <w:t> </w:t>
      </w:r>
      <w:r>
        <w:rPr/>
        <w:t>baja</w:t>
      </w:r>
      <w:r>
        <w:rPr>
          <w:spacing w:val="-25"/>
        </w:rPr>
        <w:t> </w:t>
      </w:r>
      <w:r>
        <w:rPr/>
        <w:t>densidad</w:t>
      </w:r>
      <w:r>
        <w:rPr>
          <w:spacing w:val="-25"/>
        </w:rPr>
        <w:t> </w:t>
      </w:r>
      <w:r>
        <w:rPr/>
        <w:t>demográ- fica,</w:t>
      </w:r>
      <w:r>
        <w:rPr>
          <w:spacing w:val="-30"/>
        </w:rPr>
        <w:t> </w:t>
      </w:r>
      <w:r>
        <w:rPr/>
        <w:t>al</w:t>
      </w:r>
      <w:r>
        <w:rPr>
          <w:spacing w:val="-30"/>
        </w:rPr>
        <w:t> </w:t>
      </w:r>
      <w:r>
        <w:rPr/>
        <w:t>predominio</w:t>
      </w:r>
      <w:r>
        <w:rPr>
          <w:spacing w:val="-30"/>
        </w:rPr>
        <w:t> </w:t>
      </w:r>
      <w:r>
        <w:rPr/>
        <w:t>de</w:t>
      </w:r>
      <w:r>
        <w:rPr>
          <w:spacing w:val="-30"/>
        </w:rPr>
        <w:t> </w:t>
      </w:r>
      <w:r>
        <w:rPr/>
        <w:t>la</w:t>
      </w:r>
      <w:r>
        <w:rPr>
          <w:spacing w:val="-30"/>
        </w:rPr>
        <w:t> </w:t>
      </w:r>
      <w:r>
        <w:rPr/>
        <w:t>agricultura</w:t>
      </w:r>
      <w:r>
        <w:rPr>
          <w:spacing w:val="-30"/>
        </w:rPr>
        <w:t> </w:t>
      </w:r>
      <w:r>
        <w:rPr/>
        <w:t>y</w:t>
      </w:r>
      <w:r>
        <w:rPr>
          <w:spacing w:val="-30"/>
        </w:rPr>
        <w:t> </w:t>
      </w:r>
      <w:r>
        <w:rPr/>
        <w:t>a</w:t>
      </w:r>
      <w:r>
        <w:rPr>
          <w:spacing w:val="-30"/>
        </w:rPr>
        <w:t> </w:t>
      </w:r>
      <w:r>
        <w:rPr>
          <w:spacing w:val="-4"/>
        </w:rPr>
        <w:t>otras</w:t>
      </w:r>
      <w:r>
        <w:rPr>
          <w:spacing w:val="-30"/>
        </w:rPr>
        <w:t> </w:t>
      </w:r>
      <w:r>
        <w:rPr/>
        <w:t>actividades</w:t>
      </w:r>
      <w:r>
        <w:rPr>
          <w:spacing w:val="-30"/>
        </w:rPr>
        <w:t> </w:t>
      </w:r>
      <w:r>
        <w:rPr/>
        <w:t>primarias y</w:t>
      </w:r>
      <w:r>
        <w:rPr>
          <w:spacing w:val="-23"/>
        </w:rPr>
        <w:t> </w:t>
      </w:r>
      <w:r>
        <w:rPr/>
        <w:t>patrones</w:t>
      </w:r>
      <w:r>
        <w:rPr>
          <w:spacing w:val="-23"/>
        </w:rPr>
        <w:t> </w:t>
      </w:r>
      <w:r>
        <w:rPr/>
        <w:t>culturales</w:t>
      </w:r>
      <w:r>
        <w:rPr>
          <w:spacing w:val="-23"/>
        </w:rPr>
        <w:t> </w:t>
      </w:r>
      <w:r>
        <w:rPr/>
        <w:t>diferentes</w:t>
      </w:r>
      <w:r>
        <w:rPr>
          <w:spacing w:val="-23"/>
        </w:rPr>
        <w:t> </w:t>
      </w:r>
      <w:r>
        <w:rPr/>
        <w:t>a</w:t>
      </w:r>
      <w:r>
        <w:rPr>
          <w:spacing w:val="-23"/>
        </w:rPr>
        <w:t> </w:t>
      </w:r>
      <w:r>
        <w:rPr/>
        <w:t>los</w:t>
      </w:r>
      <w:r>
        <w:rPr>
          <w:spacing w:val="-23"/>
        </w:rPr>
        <w:t> </w:t>
      </w:r>
      <w:r>
        <w:rPr/>
        <w:t>de</w:t>
      </w:r>
      <w:r>
        <w:rPr>
          <w:spacing w:val="-23"/>
        </w:rPr>
        <w:t> </w:t>
      </w:r>
      <w:r>
        <w:rPr/>
        <w:t>la</w:t>
      </w:r>
      <w:r>
        <w:rPr>
          <w:spacing w:val="-23"/>
        </w:rPr>
        <w:t> </w:t>
      </w:r>
      <w:r>
        <w:rPr/>
        <w:t>ciudad,</w:t>
      </w:r>
      <w:r>
        <w:rPr>
          <w:spacing w:val="-23"/>
        </w:rPr>
        <w:t> </w:t>
      </w:r>
      <w:r>
        <w:rPr/>
        <w:t>se</w:t>
      </w:r>
      <w:r>
        <w:rPr>
          <w:spacing w:val="-23"/>
        </w:rPr>
        <w:t> </w:t>
      </w:r>
      <w:r>
        <w:rPr/>
        <w:t>desmorona, en </w:t>
      </w:r>
      <w:r>
        <w:rPr>
          <w:spacing w:val="-3"/>
        </w:rPr>
        <w:t>este </w:t>
      </w:r>
      <w:r>
        <w:rPr/>
        <w:t>caso, por el desarrollo de la actividad turística bajo el modelo de desarrollo capitalista y por los agentes sociales y</w:t>
      </w:r>
      <w:r>
        <w:rPr>
          <w:spacing w:val="-25"/>
        </w:rPr>
        <w:t> </w:t>
      </w:r>
      <w:r>
        <w:rPr/>
        <w:t>re- guladores de la misma (Llambí, </w:t>
      </w:r>
      <w:r>
        <w:rPr>
          <w:spacing w:val="-4"/>
        </w:rPr>
        <w:t>2004). </w:t>
      </w:r>
      <w:r>
        <w:rPr/>
        <w:t>La reinserción del capital en el espacio </w:t>
      </w:r>
      <w:r>
        <w:rPr>
          <w:spacing w:val="-3"/>
        </w:rPr>
        <w:t>rural </w:t>
      </w:r>
      <w:r>
        <w:rPr/>
        <w:t>–a </w:t>
      </w:r>
      <w:r>
        <w:rPr>
          <w:spacing w:val="-5"/>
        </w:rPr>
        <w:t>través </w:t>
      </w:r>
      <w:r>
        <w:rPr/>
        <w:t>del turismo– es un claro ejemplo de</w:t>
      </w:r>
      <w:r>
        <w:rPr>
          <w:spacing w:val="-7"/>
        </w:rPr>
        <w:t> </w:t>
      </w:r>
      <w:r>
        <w:rPr/>
        <w:t>los</w:t>
      </w:r>
      <w:r>
        <w:rPr>
          <w:spacing w:val="-7"/>
        </w:rPr>
        <w:t> </w:t>
      </w:r>
      <w:r>
        <w:rPr/>
        <w:t>esfuerzos</w:t>
      </w:r>
      <w:r>
        <w:rPr>
          <w:spacing w:val="-7"/>
        </w:rPr>
        <w:t> </w:t>
      </w:r>
      <w:r>
        <w:rPr/>
        <w:t>que</w:t>
      </w:r>
      <w:r>
        <w:rPr>
          <w:spacing w:val="-7"/>
        </w:rPr>
        <w:t> </w:t>
      </w:r>
      <w:r>
        <w:rPr/>
        <w:t>dicho</w:t>
      </w:r>
      <w:r>
        <w:rPr>
          <w:spacing w:val="-7"/>
        </w:rPr>
        <w:t> </w:t>
      </w:r>
      <w:r>
        <w:rPr/>
        <w:t>sistema</w:t>
      </w:r>
      <w:r>
        <w:rPr>
          <w:spacing w:val="-7"/>
        </w:rPr>
        <w:t> </w:t>
      </w:r>
      <w:r>
        <w:rPr>
          <w:spacing w:val="-3"/>
        </w:rPr>
        <w:t>está</w:t>
      </w:r>
      <w:r>
        <w:rPr>
          <w:spacing w:val="-7"/>
        </w:rPr>
        <w:t> </w:t>
      </w:r>
      <w:r>
        <w:rPr/>
        <w:t>haciendo</w:t>
      </w:r>
      <w:r>
        <w:rPr>
          <w:spacing w:val="-7"/>
        </w:rPr>
        <w:t> </w:t>
      </w:r>
      <w:r>
        <w:rPr/>
        <w:t>por</w:t>
      </w:r>
      <w:r>
        <w:rPr>
          <w:spacing w:val="-7"/>
        </w:rPr>
        <w:t> </w:t>
      </w:r>
      <w:r>
        <w:rPr/>
        <w:t>recuperar aquellos</w:t>
      </w:r>
      <w:r>
        <w:rPr>
          <w:spacing w:val="-29"/>
        </w:rPr>
        <w:t> </w:t>
      </w:r>
      <w:r>
        <w:rPr>
          <w:spacing w:val="-3"/>
        </w:rPr>
        <w:t>espacios</w:t>
      </w:r>
      <w:r>
        <w:rPr>
          <w:spacing w:val="-29"/>
        </w:rPr>
        <w:t> </w:t>
      </w:r>
      <w:r>
        <w:rPr/>
        <w:t>que</w:t>
      </w:r>
      <w:r>
        <w:rPr>
          <w:spacing w:val="-29"/>
        </w:rPr>
        <w:t> </w:t>
      </w:r>
      <w:r>
        <w:rPr/>
        <w:t>quedaban</w:t>
      </w:r>
      <w:r>
        <w:rPr>
          <w:spacing w:val="-29"/>
        </w:rPr>
        <w:t> </w:t>
      </w:r>
      <w:r>
        <w:rPr>
          <w:spacing w:val="-4"/>
        </w:rPr>
        <w:t>vacantes,</w:t>
      </w:r>
      <w:r>
        <w:rPr>
          <w:spacing w:val="-29"/>
        </w:rPr>
        <w:t> </w:t>
      </w:r>
      <w:r>
        <w:rPr/>
        <w:t>como</w:t>
      </w:r>
      <w:r>
        <w:rPr>
          <w:spacing w:val="-29"/>
        </w:rPr>
        <w:t> </w:t>
      </w:r>
      <w:r>
        <w:rPr/>
        <w:t>el</w:t>
      </w:r>
      <w:r>
        <w:rPr>
          <w:spacing w:val="-29"/>
        </w:rPr>
        <w:t> </w:t>
      </w:r>
      <w:r>
        <w:rPr>
          <w:spacing w:val="-7"/>
        </w:rPr>
        <w:t>mar,</w:t>
      </w:r>
      <w:r>
        <w:rPr>
          <w:spacing w:val="-29"/>
        </w:rPr>
        <w:t> </w:t>
      </w:r>
      <w:r>
        <w:rPr/>
        <w:t>la</w:t>
      </w:r>
      <w:r>
        <w:rPr>
          <w:spacing w:val="-29"/>
        </w:rPr>
        <w:t> </w:t>
      </w:r>
      <w:r>
        <w:rPr>
          <w:spacing w:val="-5"/>
        </w:rPr>
        <w:t>playa,</w:t>
      </w:r>
      <w:r>
        <w:rPr>
          <w:spacing w:val="-29"/>
        </w:rPr>
        <w:t> </w:t>
      </w:r>
      <w:r>
        <w:rPr/>
        <w:t>la </w:t>
      </w:r>
      <w:r>
        <w:rPr>
          <w:spacing w:val="-3"/>
        </w:rPr>
        <w:t>alta</w:t>
      </w:r>
      <w:r>
        <w:rPr>
          <w:spacing w:val="-27"/>
        </w:rPr>
        <w:t> </w:t>
      </w:r>
      <w:r>
        <w:rPr/>
        <w:t>montaña,</w:t>
      </w:r>
      <w:r>
        <w:rPr>
          <w:spacing w:val="-27"/>
        </w:rPr>
        <w:t> </w:t>
      </w:r>
      <w:r>
        <w:rPr>
          <w:spacing w:val="-4"/>
        </w:rPr>
        <w:t>para</w:t>
      </w:r>
      <w:r>
        <w:rPr>
          <w:spacing w:val="-27"/>
        </w:rPr>
        <w:t> </w:t>
      </w:r>
      <w:r>
        <w:rPr/>
        <w:t>crear</w:t>
      </w:r>
      <w:r>
        <w:rPr>
          <w:spacing w:val="-27"/>
        </w:rPr>
        <w:t> </w:t>
      </w:r>
      <w:r>
        <w:rPr/>
        <w:t>una</w:t>
      </w:r>
      <w:r>
        <w:rPr>
          <w:spacing w:val="-27"/>
        </w:rPr>
        <w:t> </w:t>
      </w:r>
      <w:r>
        <w:rPr/>
        <w:t>de</w:t>
      </w:r>
      <w:r>
        <w:rPr>
          <w:spacing w:val="-27"/>
        </w:rPr>
        <w:t> </w:t>
      </w:r>
      <w:r>
        <w:rPr/>
        <w:t>las</w:t>
      </w:r>
      <w:r>
        <w:rPr>
          <w:spacing w:val="-27"/>
        </w:rPr>
        <w:t> </w:t>
      </w:r>
      <w:r>
        <w:rPr/>
        <w:t>industrias</w:t>
      </w:r>
      <w:r>
        <w:rPr>
          <w:spacing w:val="-27"/>
        </w:rPr>
        <w:t> </w:t>
      </w:r>
      <w:r>
        <w:rPr/>
        <w:t>más</w:t>
      </w:r>
      <w:r>
        <w:rPr>
          <w:spacing w:val="-27"/>
        </w:rPr>
        <w:t> </w:t>
      </w:r>
      <w:r>
        <w:rPr>
          <w:spacing w:val="-4"/>
        </w:rPr>
        <w:t>potentes:</w:t>
      </w:r>
      <w:r>
        <w:rPr>
          <w:spacing w:val="-27"/>
        </w:rPr>
        <w:t> </w:t>
      </w:r>
      <w:r>
        <w:rPr/>
        <w:t>la</w:t>
      </w:r>
      <w:r>
        <w:rPr>
          <w:spacing w:val="-27"/>
        </w:rPr>
        <w:t> </w:t>
      </w:r>
      <w:r>
        <w:rPr/>
        <w:t>del ocio y el turismo (Lefebvre, </w:t>
      </w:r>
      <w:r>
        <w:rPr>
          <w:spacing w:val="-14"/>
        </w:rPr>
        <w:t>1974). </w:t>
      </w:r>
      <w:r>
        <w:rPr/>
        <w:t>A </w:t>
      </w:r>
      <w:r>
        <w:rPr>
          <w:spacing w:val="-5"/>
        </w:rPr>
        <w:t>través </w:t>
      </w:r>
      <w:r>
        <w:rPr/>
        <w:t>del turismo, muchas localidades</w:t>
      </w:r>
      <w:r>
        <w:rPr>
          <w:spacing w:val="-21"/>
        </w:rPr>
        <w:t> </w:t>
      </w:r>
      <w:r>
        <w:rPr/>
        <w:t>que</w:t>
      </w:r>
      <w:r>
        <w:rPr>
          <w:spacing w:val="-21"/>
        </w:rPr>
        <w:t> </w:t>
      </w:r>
      <w:r>
        <w:rPr>
          <w:spacing w:val="-3"/>
        </w:rPr>
        <w:t>durante</w:t>
      </w:r>
      <w:r>
        <w:rPr>
          <w:spacing w:val="-21"/>
        </w:rPr>
        <w:t> </w:t>
      </w:r>
      <w:r>
        <w:rPr/>
        <w:t>años</w:t>
      </w:r>
      <w:r>
        <w:rPr>
          <w:spacing w:val="-21"/>
        </w:rPr>
        <w:t> </w:t>
      </w:r>
      <w:r>
        <w:rPr/>
        <w:t>permanecieron</w:t>
      </w:r>
      <w:r>
        <w:rPr>
          <w:spacing w:val="-21"/>
        </w:rPr>
        <w:t> </w:t>
      </w:r>
      <w:r>
        <w:rPr>
          <w:spacing w:val="-3"/>
        </w:rPr>
        <w:t>fuera</w:t>
      </w:r>
      <w:r>
        <w:rPr>
          <w:spacing w:val="-21"/>
        </w:rPr>
        <w:t> </w:t>
      </w:r>
      <w:r>
        <w:rPr/>
        <w:t>del</w:t>
      </w:r>
      <w:r>
        <w:rPr>
          <w:spacing w:val="-21"/>
        </w:rPr>
        <w:t> </w:t>
      </w:r>
      <w:r>
        <w:rPr>
          <w:spacing w:val="-3"/>
        </w:rPr>
        <w:t>interés</w:t>
      </w:r>
      <w:r>
        <w:rPr>
          <w:spacing w:val="-21"/>
        </w:rPr>
        <w:t> </w:t>
      </w:r>
      <w:r>
        <w:rPr/>
        <w:t>de la</w:t>
      </w:r>
      <w:r>
        <w:rPr>
          <w:spacing w:val="-8"/>
        </w:rPr>
        <w:t> </w:t>
      </w:r>
      <w:r>
        <w:rPr/>
        <w:t>clase</w:t>
      </w:r>
      <w:r>
        <w:rPr>
          <w:spacing w:val="-8"/>
        </w:rPr>
        <w:t> </w:t>
      </w:r>
      <w:r>
        <w:rPr/>
        <w:t>capitalista</w:t>
      </w:r>
      <w:r>
        <w:rPr>
          <w:spacing w:val="-8"/>
        </w:rPr>
        <w:t> </w:t>
      </w:r>
      <w:r>
        <w:rPr/>
        <w:t>e</w:t>
      </w:r>
      <w:r>
        <w:rPr>
          <w:spacing w:val="-8"/>
        </w:rPr>
        <w:t> </w:t>
      </w:r>
      <w:r>
        <w:rPr/>
        <w:t>incluso</w:t>
      </w:r>
      <w:r>
        <w:rPr>
          <w:spacing w:val="-8"/>
        </w:rPr>
        <w:t> </w:t>
      </w:r>
      <w:r>
        <w:rPr>
          <w:spacing w:val="-3"/>
        </w:rPr>
        <w:t>fuera</w:t>
      </w:r>
      <w:r>
        <w:rPr>
          <w:spacing w:val="-8"/>
        </w:rPr>
        <w:t> </w:t>
      </w:r>
      <w:r>
        <w:rPr/>
        <w:t>del</w:t>
      </w:r>
      <w:r>
        <w:rPr>
          <w:spacing w:val="-8"/>
        </w:rPr>
        <w:t> </w:t>
      </w:r>
      <w:r>
        <w:rPr>
          <w:spacing w:val="-3"/>
        </w:rPr>
        <w:t>interés</w:t>
      </w:r>
      <w:r>
        <w:rPr>
          <w:spacing w:val="-8"/>
        </w:rPr>
        <w:t> </w:t>
      </w:r>
      <w:r>
        <w:rPr/>
        <w:t>de</w:t>
      </w:r>
      <w:r>
        <w:rPr>
          <w:spacing w:val="-8"/>
        </w:rPr>
        <w:t> </w:t>
      </w:r>
      <w:r>
        <w:rPr/>
        <w:t>los</w:t>
      </w:r>
      <w:r>
        <w:rPr>
          <w:spacing w:val="-8"/>
        </w:rPr>
        <w:t> </w:t>
      </w:r>
      <w:r>
        <w:rPr/>
        <w:t>gobiernos</w:t>
      </w:r>
      <w:r>
        <w:rPr>
          <w:spacing w:val="-8"/>
        </w:rPr>
        <w:t> </w:t>
      </w:r>
      <w:r>
        <w:rPr/>
        <w:t>se reincorporaron al mercado global, </w:t>
      </w:r>
      <w:r>
        <w:rPr>
          <w:spacing w:val="-4"/>
        </w:rPr>
        <w:t>ya </w:t>
      </w:r>
      <w:r>
        <w:rPr/>
        <w:t>no sólo como lugares</w:t>
      </w:r>
      <w:r>
        <w:rPr>
          <w:spacing w:val="-25"/>
        </w:rPr>
        <w:t> </w:t>
      </w:r>
      <w:r>
        <w:rPr/>
        <w:t>que aportan</w:t>
      </w:r>
      <w:r>
        <w:rPr>
          <w:spacing w:val="-11"/>
        </w:rPr>
        <w:t> </w:t>
      </w:r>
      <w:r>
        <w:rPr/>
        <w:t>fuerza</w:t>
      </w:r>
      <w:r>
        <w:rPr>
          <w:spacing w:val="-11"/>
        </w:rPr>
        <w:t> </w:t>
      </w:r>
      <w:r>
        <w:rPr/>
        <w:t>de</w:t>
      </w:r>
      <w:r>
        <w:rPr>
          <w:spacing w:val="-11"/>
        </w:rPr>
        <w:t> </w:t>
      </w:r>
      <w:r>
        <w:rPr/>
        <w:t>trabajo</w:t>
      </w:r>
      <w:r>
        <w:rPr>
          <w:spacing w:val="-11"/>
        </w:rPr>
        <w:t> </w:t>
      </w:r>
      <w:r>
        <w:rPr/>
        <w:t>sino</w:t>
      </w:r>
      <w:r>
        <w:rPr>
          <w:spacing w:val="-11"/>
        </w:rPr>
        <w:t> </w:t>
      </w:r>
      <w:r>
        <w:rPr/>
        <w:t>como</w:t>
      </w:r>
      <w:r>
        <w:rPr>
          <w:spacing w:val="-11"/>
        </w:rPr>
        <w:t> </w:t>
      </w:r>
      <w:r>
        <w:rPr/>
        <w:t>espacios</w:t>
      </w:r>
      <w:r>
        <w:rPr>
          <w:spacing w:val="-11"/>
        </w:rPr>
        <w:t> </w:t>
      </w:r>
      <w:r>
        <w:rPr/>
        <w:t>de</w:t>
      </w:r>
      <w:r>
        <w:rPr>
          <w:spacing w:val="-11"/>
        </w:rPr>
        <w:t> </w:t>
      </w:r>
      <w:r>
        <w:rPr/>
        <w:t>consumo.</w:t>
      </w:r>
    </w:p>
    <w:p>
      <w:pPr>
        <w:pStyle w:val="BodyText"/>
        <w:spacing w:line="260" w:lineRule="exact"/>
        <w:ind w:right="278" w:firstLine="277"/>
        <w:jc w:val="both"/>
      </w:pPr>
      <w:r>
        <w:rPr/>
        <w:t>Los</w:t>
      </w:r>
      <w:r>
        <w:rPr>
          <w:spacing w:val="-13"/>
        </w:rPr>
        <w:t> </w:t>
      </w:r>
      <w:r>
        <w:rPr/>
        <w:t>pocos</w:t>
      </w:r>
      <w:r>
        <w:rPr>
          <w:spacing w:val="-13"/>
        </w:rPr>
        <w:t> </w:t>
      </w:r>
      <w:r>
        <w:rPr/>
        <w:t>espacios</w:t>
      </w:r>
      <w:r>
        <w:rPr>
          <w:spacing w:val="-13"/>
        </w:rPr>
        <w:t> </w:t>
      </w:r>
      <w:r>
        <w:rPr/>
        <w:t>liberados</w:t>
      </w:r>
      <w:r>
        <w:rPr>
          <w:spacing w:val="-13"/>
        </w:rPr>
        <w:t> </w:t>
      </w:r>
      <w:r>
        <w:rPr/>
        <w:t>de</w:t>
      </w:r>
      <w:r>
        <w:rPr>
          <w:spacing w:val="-13"/>
        </w:rPr>
        <w:t> </w:t>
      </w:r>
      <w:r>
        <w:rPr/>
        <w:t>la</w:t>
      </w:r>
      <w:r>
        <w:rPr>
          <w:spacing w:val="-13"/>
        </w:rPr>
        <w:t> </w:t>
      </w:r>
      <w:r>
        <w:rPr/>
        <w:t>dominación</w:t>
      </w:r>
      <w:r>
        <w:rPr>
          <w:spacing w:val="-13"/>
        </w:rPr>
        <w:t> </w:t>
      </w:r>
      <w:r>
        <w:rPr/>
        <w:t>de</w:t>
      </w:r>
      <w:r>
        <w:rPr>
          <w:spacing w:val="-13"/>
        </w:rPr>
        <w:t> </w:t>
      </w:r>
      <w:r>
        <w:rPr/>
        <w:t>la</w:t>
      </w:r>
      <w:r>
        <w:rPr>
          <w:spacing w:val="-13"/>
        </w:rPr>
        <w:t> </w:t>
      </w:r>
      <w:r>
        <w:rPr/>
        <w:t>empresa han sido penetrados, subsumidos y apropiados por las </w:t>
      </w:r>
      <w:r>
        <w:rPr>
          <w:spacing w:val="48"/>
        </w:rPr>
        <w:t> </w:t>
      </w:r>
      <w:r>
        <w:rPr>
          <w:spacing w:val="-3"/>
        </w:rPr>
        <w:t>nuevas</w:t>
      </w:r>
    </w:p>
    <w:p>
      <w:pPr>
        <w:spacing w:after="0" w:line="260" w:lineRule="exact"/>
        <w:jc w:val="both"/>
        <w:sectPr>
          <w:pgSz w:w="8500" w:h="12750"/>
          <w:pgMar w:header="1135" w:footer="0" w:top="1700" w:bottom="280" w:left="1160" w:right="1160"/>
        </w:sectPr>
      </w:pPr>
    </w:p>
    <w:p>
      <w:pPr>
        <w:pStyle w:val="BodyText"/>
        <w:spacing w:before="2"/>
        <w:ind w:left="0"/>
        <w:rPr>
          <w:sz w:val="16"/>
        </w:rPr>
      </w:pPr>
    </w:p>
    <w:p>
      <w:pPr>
        <w:pStyle w:val="BodyText"/>
        <w:spacing w:line="232" w:lineRule="auto"/>
        <w:ind w:right="276"/>
        <w:jc w:val="both"/>
      </w:pPr>
      <w:r>
        <w:rPr/>
        <w:pict>
          <v:shape style="position:absolute;margin-left:224.858002pt;margin-top:5.364432pt;width:3.9pt;height:6.45pt;mso-position-horizontal-relative:page;mso-position-vertical-relative:paragraph;z-index:-120136" type="#_x0000_t202" filled="false" stroked="false">
            <v:textbox inset="0,0,0,0">
              <w:txbxContent>
                <w:p>
                  <w:pPr>
                    <w:spacing w:line="58" w:lineRule="exact" w:before="0"/>
                    <w:ind w:left="0" w:right="0" w:firstLine="0"/>
                    <w:jc w:val="left"/>
                    <w:rPr>
                      <w:sz w:val="13"/>
                    </w:rPr>
                  </w:pPr>
                  <w:r>
                    <w:rPr>
                      <w:w w:val="118"/>
                      <w:sz w:val="13"/>
                    </w:rPr>
                    <w:t>5</w:t>
                  </w:r>
                </w:p>
              </w:txbxContent>
            </v:textbox>
            <w10:wrap type="none"/>
          </v:shape>
        </w:pict>
      </w:r>
      <w:r>
        <w:rPr/>
        <w:t>formas de acumulación capitalista hasta convertirlos, en </w:t>
      </w:r>
      <w:r>
        <w:rPr>
          <w:spacing w:val="-3"/>
        </w:rPr>
        <w:t>este </w:t>
      </w:r>
      <w:r>
        <w:rPr/>
        <w:t>caso,</w:t>
      </w:r>
      <w:r>
        <w:rPr>
          <w:spacing w:val="-8"/>
        </w:rPr>
        <w:t> </w:t>
      </w:r>
      <w:r>
        <w:rPr/>
        <w:t>en</w:t>
      </w:r>
      <w:r>
        <w:rPr>
          <w:spacing w:val="-8"/>
        </w:rPr>
        <w:t> </w:t>
      </w:r>
      <w:r>
        <w:rPr/>
        <w:t>una</w:t>
      </w:r>
      <w:r>
        <w:rPr>
          <w:spacing w:val="-8"/>
        </w:rPr>
        <w:t> </w:t>
      </w:r>
      <w:r>
        <w:rPr/>
        <w:t>extensión</w:t>
      </w:r>
      <w:r>
        <w:rPr>
          <w:spacing w:val="-8"/>
        </w:rPr>
        <w:t> </w:t>
      </w:r>
      <w:r>
        <w:rPr>
          <w:spacing w:val="-3"/>
        </w:rPr>
        <w:t>renovada</w:t>
      </w:r>
      <w:r>
        <w:rPr>
          <w:spacing w:val="-8"/>
        </w:rPr>
        <w:t> </w:t>
      </w:r>
      <w:r>
        <w:rPr/>
        <w:t>de</w:t>
      </w:r>
      <w:r>
        <w:rPr>
          <w:spacing w:val="-8"/>
        </w:rPr>
        <w:t> </w:t>
      </w:r>
      <w:r>
        <w:rPr/>
        <w:t>los</w:t>
      </w:r>
      <w:r>
        <w:rPr>
          <w:spacing w:val="-8"/>
        </w:rPr>
        <w:t> </w:t>
      </w:r>
      <w:r>
        <w:rPr/>
        <w:t>dominios</w:t>
      </w:r>
      <w:r>
        <w:rPr>
          <w:spacing w:val="-8"/>
        </w:rPr>
        <w:t> </w:t>
      </w:r>
      <w:r>
        <w:rPr/>
        <w:t>de</w:t>
      </w:r>
      <w:r>
        <w:rPr>
          <w:spacing w:val="-8"/>
        </w:rPr>
        <w:t> </w:t>
      </w:r>
      <w:r>
        <w:rPr/>
        <w:t>la</w:t>
      </w:r>
      <w:r>
        <w:rPr>
          <w:spacing w:val="-8"/>
        </w:rPr>
        <w:t> </w:t>
      </w:r>
      <w:r>
        <w:rPr/>
        <w:t>ganancia a</w:t>
      </w:r>
      <w:r>
        <w:rPr>
          <w:spacing w:val="-6"/>
        </w:rPr>
        <w:t> </w:t>
      </w:r>
      <w:r>
        <w:rPr>
          <w:spacing w:val="-5"/>
        </w:rPr>
        <w:t>través</w:t>
      </w:r>
      <w:r>
        <w:rPr>
          <w:spacing w:val="-6"/>
        </w:rPr>
        <w:t> </w:t>
      </w:r>
      <w:r>
        <w:rPr/>
        <w:t>del</w:t>
      </w:r>
      <w:r>
        <w:rPr>
          <w:spacing w:val="-6"/>
        </w:rPr>
        <w:t> </w:t>
      </w:r>
      <w:r>
        <w:rPr/>
        <w:t>turismo.</w:t>
      </w:r>
      <w:r>
        <w:rPr>
          <w:spacing w:val="-6"/>
        </w:rPr>
        <w:t> </w:t>
      </w:r>
      <w:r>
        <w:rPr/>
        <w:t>Dicha</w:t>
      </w:r>
      <w:r>
        <w:rPr>
          <w:spacing w:val="-6"/>
        </w:rPr>
        <w:t> </w:t>
      </w:r>
      <w:r>
        <w:rPr/>
        <w:t>actividad</w:t>
      </w:r>
      <w:r>
        <w:rPr>
          <w:spacing w:val="-6"/>
        </w:rPr>
        <w:t> </w:t>
      </w:r>
      <w:r>
        <w:rPr/>
        <w:t>se</w:t>
      </w:r>
      <w:r>
        <w:rPr>
          <w:spacing w:val="-6"/>
        </w:rPr>
        <w:t> </w:t>
      </w:r>
      <w:r>
        <w:rPr/>
        <w:t>ha</w:t>
      </w:r>
      <w:r>
        <w:rPr>
          <w:spacing w:val="-6"/>
        </w:rPr>
        <w:t> </w:t>
      </w:r>
      <w:r>
        <w:rPr/>
        <w:t>convertido</w:t>
      </w:r>
      <w:r>
        <w:rPr>
          <w:spacing w:val="-6"/>
        </w:rPr>
        <w:t> </w:t>
      </w:r>
      <w:r>
        <w:rPr/>
        <w:t>en</w:t>
      </w:r>
      <w:r>
        <w:rPr>
          <w:spacing w:val="-6"/>
        </w:rPr>
        <w:t> </w:t>
      </w:r>
      <w:r>
        <w:rPr/>
        <w:t>un</w:t>
      </w:r>
      <w:r>
        <w:rPr>
          <w:spacing w:val="-6"/>
        </w:rPr>
        <w:t> </w:t>
      </w:r>
      <w:r>
        <w:rPr/>
        <w:t>ins- trumento</w:t>
      </w:r>
      <w:r>
        <w:rPr>
          <w:spacing w:val="-32"/>
        </w:rPr>
        <w:t> </w:t>
      </w:r>
      <w:r>
        <w:rPr>
          <w:spacing w:val="-3"/>
        </w:rPr>
        <w:t>para</w:t>
      </w:r>
      <w:r>
        <w:rPr>
          <w:spacing w:val="-32"/>
        </w:rPr>
        <w:t> </w:t>
      </w:r>
      <w:r>
        <w:rPr/>
        <w:t>la</w:t>
      </w:r>
      <w:r>
        <w:rPr>
          <w:spacing w:val="-32"/>
        </w:rPr>
        <w:t> </w:t>
      </w:r>
      <w:r>
        <w:rPr/>
        <w:t>reinserción</w:t>
      </w:r>
      <w:r>
        <w:rPr>
          <w:spacing w:val="-32"/>
        </w:rPr>
        <w:t> </w:t>
      </w:r>
      <w:r>
        <w:rPr/>
        <w:t>del</w:t>
      </w:r>
      <w:r>
        <w:rPr>
          <w:spacing w:val="-32"/>
        </w:rPr>
        <w:t> </w:t>
      </w:r>
      <w:r>
        <w:rPr/>
        <w:t>modo</w:t>
      </w:r>
      <w:r>
        <w:rPr>
          <w:spacing w:val="-32"/>
        </w:rPr>
        <w:t> </w:t>
      </w:r>
      <w:r>
        <w:rPr/>
        <w:t>de</w:t>
      </w:r>
      <w:r>
        <w:rPr>
          <w:spacing w:val="-32"/>
        </w:rPr>
        <w:t> </w:t>
      </w:r>
      <w:r>
        <w:rPr/>
        <w:t>acumulación</w:t>
      </w:r>
      <w:r>
        <w:rPr>
          <w:spacing w:val="-32"/>
        </w:rPr>
        <w:t> </w:t>
      </w:r>
      <w:r>
        <w:rPr/>
        <w:t>capitalista en el espacio rural; a </w:t>
      </w:r>
      <w:r>
        <w:rPr>
          <w:spacing w:val="-5"/>
        </w:rPr>
        <w:t>través </w:t>
      </w:r>
      <w:r>
        <w:rPr/>
        <w:t>de dichas dinámicas de</w:t>
      </w:r>
      <w:r>
        <w:rPr>
          <w:spacing w:val="-20"/>
        </w:rPr>
        <w:t> </w:t>
      </w:r>
      <w:r>
        <w:rPr/>
        <w:t>dominación se ha logrado </w:t>
      </w:r>
      <w:r>
        <w:rPr>
          <w:spacing w:val="-3"/>
        </w:rPr>
        <w:t>reintegrar </w:t>
      </w:r>
      <w:r>
        <w:rPr/>
        <w:t>parajes e infinidad de pequeñas locali- dades</w:t>
      </w:r>
      <w:r>
        <w:rPr>
          <w:spacing w:val="-11"/>
        </w:rPr>
        <w:t> </w:t>
      </w:r>
      <w:r>
        <w:rPr/>
        <w:t>a</w:t>
      </w:r>
      <w:r>
        <w:rPr>
          <w:spacing w:val="-11"/>
        </w:rPr>
        <w:t> </w:t>
      </w:r>
      <w:r>
        <w:rPr/>
        <w:t>las</w:t>
      </w:r>
      <w:r>
        <w:rPr>
          <w:spacing w:val="-11"/>
        </w:rPr>
        <w:t> </w:t>
      </w:r>
      <w:r>
        <w:rPr/>
        <w:t>relaciones</w:t>
      </w:r>
      <w:r>
        <w:rPr>
          <w:spacing w:val="-11"/>
        </w:rPr>
        <w:t> </w:t>
      </w:r>
      <w:r>
        <w:rPr/>
        <w:t>de</w:t>
      </w:r>
      <w:r>
        <w:rPr>
          <w:spacing w:val="-11"/>
        </w:rPr>
        <w:t> </w:t>
      </w:r>
      <w:r>
        <w:rPr/>
        <w:t>la</w:t>
      </w:r>
      <w:r>
        <w:rPr>
          <w:spacing w:val="-11"/>
        </w:rPr>
        <w:t> </w:t>
      </w:r>
      <w:r>
        <w:rPr/>
        <w:t>economía</w:t>
      </w:r>
      <w:r>
        <w:rPr>
          <w:spacing w:val="-11"/>
        </w:rPr>
        <w:t> </w:t>
      </w:r>
      <w:r>
        <w:rPr/>
        <w:t>global.</w:t>
      </w:r>
      <w:r>
        <w:rPr>
          <w:spacing w:val="-11"/>
        </w:rPr>
        <w:t> </w:t>
      </w:r>
      <w:r>
        <w:rPr/>
        <w:t>Sin</w:t>
      </w:r>
      <w:r>
        <w:rPr>
          <w:spacing w:val="-11"/>
        </w:rPr>
        <w:t> </w:t>
      </w:r>
      <w:r>
        <w:rPr/>
        <w:t>embargo,</w:t>
      </w:r>
      <w:r>
        <w:rPr>
          <w:spacing w:val="-11"/>
        </w:rPr>
        <w:t> </w:t>
      </w:r>
      <w:r>
        <w:rPr>
          <w:spacing w:val="-3"/>
        </w:rPr>
        <w:t>éstas </w:t>
      </w:r>
      <w:r>
        <w:rPr/>
        <w:t>no sólo han contemplado la dimensión física del espacio sino también</w:t>
      </w:r>
      <w:r>
        <w:rPr>
          <w:spacing w:val="-7"/>
        </w:rPr>
        <w:t> </w:t>
      </w:r>
      <w:r>
        <w:rPr/>
        <w:t>las</w:t>
      </w:r>
      <w:r>
        <w:rPr>
          <w:spacing w:val="-7"/>
        </w:rPr>
        <w:t> </w:t>
      </w:r>
      <w:r>
        <w:rPr/>
        <w:t>personas,</w:t>
      </w:r>
      <w:r>
        <w:rPr>
          <w:spacing w:val="-7"/>
        </w:rPr>
        <w:t> </w:t>
      </w:r>
      <w:r>
        <w:rPr/>
        <w:t>la</w:t>
      </w:r>
      <w:r>
        <w:rPr>
          <w:spacing w:val="-7"/>
        </w:rPr>
        <w:t> </w:t>
      </w:r>
      <w:r>
        <w:rPr/>
        <w:t>historia</w:t>
      </w:r>
      <w:r>
        <w:rPr>
          <w:spacing w:val="-7"/>
        </w:rPr>
        <w:t> </w:t>
      </w:r>
      <w:r>
        <w:rPr/>
        <w:t>y</w:t>
      </w:r>
      <w:r>
        <w:rPr>
          <w:spacing w:val="-7"/>
        </w:rPr>
        <w:t> </w:t>
      </w:r>
      <w:r>
        <w:rPr/>
        <w:t>la</w:t>
      </w:r>
      <w:r>
        <w:rPr>
          <w:spacing w:val="-7"/>
        </w:rPr>
        <w:t> </w:t>
      </w:r>
      <w:r>
        <w:rPr/>
        <w:t>cultura</w:t>
      </w:r>
      <w:r>
        <w:rPr>
          <w:spacing w:val="-7"/>
        </w:rPr>
        <w:t> </w:t>
      </w:r>
      <w:r>
        <w:rPr/>
        <w:t>de</w:t>
      </w:r>
      <w:r>
        <w:rPr>
          <w:spacing w:val="-7"/>
        </w:rPr>
        <w:t> </w:t>
      </w:r>
      <w:r>
        <w:rPr/>
        <w:t>esas</w:t>
      </w:r>
      <w:r>
        <w:rPr>
          <w:spacing w:val="-7"/>
        </w:rPr>
        <w:t> </w:t>
      </w:r>
      <w:r>
        <w:rPr/>
        <w:t>localidades han sido incorporadas al mercado turístico con nuevos usos, significados y valores comerciales (Hiernaux en Lindón, </w:t>
      </w:r>
      <w:r>
        <w:rPr>
          <w:spacing w:val="-3"/>
        </w:rPr>
        <w:t>2000; </w:t>
      </w:r>
      <w:r>
        <w:rPr/>
        <w:t>Lezama, </w:t>
      </w:r>
      <w:r>
        <w:rPr>
          <w:spacing w:val="14"/>
        </w:rPr>
        <w:t> </w:t>
      </w:r>
      <w:r>
        <w:rPr>
          <w:spacing w:val="-5"/>
        </w:rPr>
        <w:t>2002).</w:t>
      </w:r>
    </w:p>
    <w:p>
      <w:pPr>
        <w:pStyle w:val="BodyText"/>
        <w:spacing w:line="232" w:lineRule="auto"/>
        <w:ind w:right="278" w:firstLine="277"/>
        <w:jc w:val="both"/>
      </w:pPr>
      <w:r>
        <w:rPr>
          <w:spacing w:val="-6"/>
        </w:rPr>
        <w:t>Esta</w:t>
      </w:r>
      <w:r>
        <w:rPr>
          <w:spacing w:val="-13"/>
        </w:rPr>
        <w:t> </w:t>
      </w:r>
      <w:r>
        <w:rPr>
          <w:spacing w:val="-5"/>
        </w:rPr>
        <w:t>actividad</w:t>
      </w:r>
      <w:r>
        <w:rPr>
          <w:spacing w:val="-13"/>
        </w:rPr>
        <w:t> </w:t>
      </w:r>
      <w:r>
        <w:rPr>
          <w:spacing w:val="-3"/>
        </w:rPr>
        <w:t>se</w:t>
      </w:r>
      <w:r>
        <w:rPr>
          <w:spacing w:val="-13"/>
        </w:rPr>
        <w:t> </w:t>
      </w:r>
      <w:r>
        <w:rPr>
          <w:spacing w:val="-3"/>
        </w:rPr>
        <w:t>ha</w:t>
      </w:r>
      <w:r>
        <w:rPr>
          <w:spacing w:val="-13"/>
        </w:rPr>
        <w:t> </w:t>
      </w:r>
      <w:r>
        <w:rPr>
          <w:spacing w:val="-6"/>
        </w:rPr>
        <w:t>convertido,</w:t>
      </w:r>
      <w:r>
        <w:rPr>
          <w:spacing w:val="-13"/>
        </w:rPr>
        <w:t> </w:t>
      </w:r>
      <w:r>
        <w:rPr>
          <w:spacing w:val="-6"/>
        </w:rPr>
        <w:t>principalmente</w:t>
      </w:r>
      <w:r>
        <w:rPr>
          <w:spacing w:val="-13"/>
        </w:rPr>
        <w:t> </w:t>
      </w:r>
      <w:r>
        <w:rPr>
          <w:spacing w:val="-6"/>
        </w:rPr>
        <w:t>sobre</w:t>
      </w:r>
      <w:r>
        <w:rPr>
          <w:spacing w:val="-13"/>
        </w:rPr>
        <w:t> </w:t>
      </w:r>
      <w:r>
        <w:rPr>
          <w:spacing w:val="-3"/>
        </w:rPr>
        <w:t>el</w:t>
      </w:r>
      <w:r>
        <w:rPr>
          <w:spacing w:val="-13"/>
        </w:rPr>
        <w:t> </w:t>
      </w:r>
      <w:r>
        <w:rPr>
          <w:spacing w:val="-6"/>
        </w:rPr>
        <w:t>espacio </w:t>
      </w:r>
      <w:r>
        <w:rPr/>
        <w:t>rural,</w:t>
      </w:r>
      <w:r>
        <w:rPr>
          <w:spacing w:val="-20"/>
        </w:rPr>
        <w:t> </w:t>
      </w:r>
      <w:r>
        <w:rPr/>
        <w:t>en</w:t>
      </w:r>
      <w:r>
        <w:rPr>
          <w:spacing w:val="-20"/>
        </w:rPr>
        <w:t> </w:t>
      </w:r>
      <w:r>
        <w:rPr/>
        <w:t>un</w:t>
      </w:r>
      <w:r>
        <w:rPr>
          <w:spacing w:val="-20"/>
        </w:rPr>
        <w:t> </w:t>
      </w:r>
      <w:r>
        <w:rPr/>
        <w:t>proceso</w:t>
      </w:r>
      <w:r>
        <w:rPr>
          <w:spacing w:val="-20"/>
        </w:rPr>
        <w:t> </w:t>
      </w:r>
      <w:r>
        <w:rPr/>
        <w:t>dinámico</w:t>
      </w:r>
      <w:r>
        <w:rPr>
          <w:spacing w:val="-20"/>
        </w:rPr>
        <w:t> </w:t>
      </w:r>
      <w:r>
        <w:rPr/>
        <w:t>mediante</w:t>
      </w:r>
      <w:r>
        <w:rPr>
          <w:spacing w:val="-20"/>
        </w:rPr>
        <w:t> </w:t>
      </w:r>
      <w:r>
        <w:rPr/>
        <w:t>el</w:t>
      </w:r>
      <w:r>
        <w:rPr>
          <w:spacing w:val="-20"/>
        </w:rPr>
        <w:t> </w:t>
      </w:r>
      <w:r>
        <w:rPr/>
        <w:t>cual</w:t>
      </w:r>
      <w:r>
        <w:rPr>
          <w:spacing w:val="-20"/>
        </w:rPr>
        <w:t> </w:t>
      </w:r>
      <w:r>
        <w:rPr>
          <w:spacing w:val="-3"/>
        </w:rPr>
        <w:t>intereses</w:t>
      </w:r>
      <w:r>
        <w:rPr>
          <w:spacing w:val="-20"/>
        </w:rPr>
        <w:t> </w:t>
      </w:r>
      <w:r>
        <w:rPr/>
        <w:t>particu- </w:t>
      </w:r>
      <w:r>
        <w:rPr>
          <w:spacing w:val="-3"/>
        </w:rPr>
        <w:t>lares</w:t>
      </w:r>
      <w:r>
        <w:rPr>
          <w:spacing w:val="-31"/>
        </w:rPr>
        <w:t> </w:t>
      </w:r>
      <w:r>
        <w:rPr/>
        <w:t>se</w:t>
      </w:r>
      <w:r>
        <w:rPr>
          <w:spacing w:val="-31"/>
        </w:rPr>
        <w:t> </w:t>
      </w:r>
      <w:r>
        <w:rPr/>
        <w:t>imponen,</w:t>
      </w:r>
      <w:r>
        <w:rPr>
          <w:spacing w:val="-31"/>
        </w:rPr>
        <w:t> </w:t>
      </w:r>
      <w:r>
        <w:rPr/>
        <w:t>mantienen</w:t>
      </w:r>
      <w:r>
        <w:rPr>
          <w:spacing w:val="-31"/>
        </w:rPr>
        <w:t> </w:t>
      </w:r>
      <w:r>
        <w:rPr/>
        <w:t>y</w:t>
      </w:r>
      <w:r>
        <w:rPr>
          <w:spacing w:val="-31"/>
        </w:rPr>
        <w:t> </w:t>
      </w:r>
      <w:r>
        <w:rPr/>
        <w:t>legitiman</w:t>
      </w:r>
      <w:r>
        <w:rPr>
          <w:spacing w:val="-31"/>
        </w:rPr>
        <w:t> </w:t>
      </w:r>
      <w:r>
        <w:rPr/>
        <w:t>a</w:t>
      </w:r>
      <w:r>
        <w:rPr>
          <w:spacing w:val="-31"/>
        </w:rPr>
        <w:t> </w:t>
      </w:r>
      <w:r>
        <w:rPr>
          <w:spacing w:val="-6"/>
        </w:rPr>
        <w:t>través</w:t>
      </w:r>
      <w:r>
        <w:rPr>
          <w:spacing w:val="-31"/>
        </w:rPr>
        <w:t> </w:t>
      </w:r>
      <w:r>
        <w:rPr/>
        <w:t>de</w:t>
      </w:r>
      <w:r>
        <w:rPr>
          <w:spacing w:val="-31"/>
        </w:rPr>
        <w:t> </w:t>
      </w:r>
      <w:r>
        <w:rPr/>
        <w:t>un</w:t>
      </w:r>
      <w:r>
        <w:rPr>
          <w:spacing w:val="-31"/>
        </w:rPr>
        <w:t> </w:t>
      </w:r>
      <w:r>
        <w:rPr>
          <w:spacing w:val="-3"/>
        </w:rPr>
        <w:t>entramado </w:t>
      </w:r>
      <w:r>
        <w:rPr/>
        <w:t>de luchas de poder por la construcción material y simbólica</w:t>
      </w:r>
      <w:r>
        <w:rPr>
          <w:spacing w:val="-10"/>
        </w:rPr>
        <w:t> </w:t>
      </w:r>
      <w:r>
        <w:rPr/>
        <w:t>del espacio, luchas por objetivar el significado de los bienes y las personas, para instaurar o apropiarse de un orden particular (Meethan, </w:t>
      </w:r>
      <w:r>
        <w:rPr>
          <w:spacing w:val="-9"/>
        </w:rPr>
        <w:t>2001;  </w:t>
      </w:r>
      <w:r>
        <w:rPr/>
        <w:t>Mowforth y Munt, </w:t>
      </w:r>
      <w:r>
        <w:rPr>
          <w:spacing w:val="26"/>
        </w:rPr>
        <w:t> </w:t>
      </w:r>
      <w:r>
        <w:rPr>
          <w:spacing w:val="-5"/>
        </w:rPr>
        <w:t>2002).</w:t>
      </w:r>
    </w:p>
    <w:p>
      <w:pPr>
        <w:pStyle w:val="BodyText"/>
        <w:spacing w:line="232" w:lineRule="auto"/>
        <w:ind w:right="272" w:firstLine="277"/>
        <w:jc w:val="right"/>
      </w:pPr>
      <w:r>
        <w:rPr>
          <w:spacing w:val="-5"/>
        </w:rPr>
        <w:t>Para </w:t>
      </w:r>
      <w:r>
        <w:rPr/>
        <w:t>algunos </w:t>
      </w:r>
      <w:r>
        <w:rPr>
          <w:spacing w:val="-3"/>
        </w:rPr>
        <w:t>autores </w:t>
      </w:r>
      <w:r>
        <w:rPr/>
        <w:t>(Lanfant, </w:t>
      </w:r>
      <w:r>
        <w:rPr>
          <w:spacing w:val="-12"/>
        </w:rPr>
        <w:t>1980; </w:t>
      </w:r>
      <w:r>
        <w:rPr/>
        <w:t>Getino, </w:t>
      </w:r>
      <w:r>
        <w:rPr>
          <w:spacing w:val="-5"/>
        </w:rPr>
        <w:t>2002),</w:t>
      </w:r>
      <w:r>
        <w:rPr>
          <w:spacing w:val="34"/>
        </w:rPr>
        <w:t> </w:t>
      </w:r>
      <w:r>
        <w:rPr/>
        <w:t>las</w:t>
      </w:r>
      <w:r>
        <w:rPr>
          <w:spacing w:val="7"/>
        </w:rPr>
        <w:t> </w:t>
      </w:r>
      <w:r>
        <w:rPr/>
        <w:t>diná-</w:t>
      </w:r>
      <w:r>
        <w:rPr>
          <w:w w:val="99"/>
        </w:rPr>
        <w:t> </w:t>
      </w:r>
      <w:r>
        <w:rPr/>
        <w:t>micas</w:t>
      </w:r>
      <w:r>
        <w:rPr>
          <w:spacing w:val="-25"/>
        </w:rPr>
        <w:t> </w:t>
      </w:r>
      <w:r>
        <w:rPr/>
        <w:t>de</w:t>
      </w:r>
      <w:r>
        <w:rPr>
          <w:spacing w:val="-25"/>
        </w:rPr>
        <w:t> </w:t>
      </w:r>
      <w:r>
        <w:rPr/>
        <w:t>dominación</w:t>
      </w:r>
      <w:r>
        <w:rPr>
          <w:spacing w:val="-25"/>
        </w:rPr>
        <w:t> </w:t>
      </w:r>
      <w:r>
        <w:rPr/>
        <w:t>capitalista</w:t>
      </w:r>
      <w:r>
        <w:rPr>
          <w:spacing w:val="-25"/>
        </w:rPr>
        <w:t> </w:t>
      </w:r>
      <w:r>
        <w:rPr/>
        <w:t>son</w:t>
      </w:r>
      <w:r>
        <w:rPr>
          <w:spacing w:val="-25"/>
        </w:rPr>
        <w:t> </w:t>
      </w:r>
      <w:r>
        <w:rPr/>
        <w:t>un</w:t>
      </w:r>
      <w:r>
        <w:rPr>
          <w:spacing w:val="-25"/>
        </w:rPr>
        <w:t> </w:t>
      </w:r>
      <w:r>
        <w:rPr/>
        <w:t>proceso</w:t>
      </w:r>
      <w:r>
        <w:rPr>
          <w:spacing w:val="-25"/>
        </w:rPr>
        <w:t> </w:t>
      </w:r>
      <w:r>
        <w:rPr/>
        <w:t>de</w:t>
      </w:r>
      <w:r>
        <w:rPr>
          <w:spacing w:val="-25"/>
        </w:rPr>
        <w:t> </w:t>
      </w:r>
      <w:r>
        <w:rPr/>
        <w:t>turistificación</w:t>
      </w:r>
      <w:r>
        <w:rPr>
          <w:w w:val="98"/>
        </w:rPr>
        <w:t> </w:t>
      </w:r>
      <w:r>
        <w:rPr/>
        <w:t>del</w:t>
      </w:r>
      <w:r>
        <w:rPr>
          <w:spacing w:val="-11"/>
        </w:rPr>
        <w:t> </w:t>
      </w:r>
      <w:r>
        <w:rPr/>
        <w:t>espacio</w:t>
      </w:r>
      <w:r>
        <w:rPr>
          <w:spacing w:val="-11"/>
        </w:rPr>
        <w:t> </w:t>
      </w:r>
      <w:r>
        <w:rPr/>
        <w:t>que</w:t>
      </w:r>
      <w:r>
        <w:rPr>
          <w:spacing w:val="-11"/>
        </w:rPr>
        <w:t> </w:t>
      </w:r>
      <w:r>
        <w:rPr/>
        <w:t>ha</w:t>
      </w:r>
      <w:r>
        <w:rPr>
          <w:spacing w:val="-11"/>
        </w:rPr>
        <w:t> </w:t>
      </w:r>
      <w:r>
        <w:rPr/>
        <w:t>implicado,</w:t>
      </w:r>
      <w:r>
        <w:rPr>
          <w:spacing w:val="-11"/>
        </w:rPr>
        <w:t> </w:t>
      </w:r>
      <w:r>
        <w:rPr/>
        <w:t>primeramente,</w:t>
      </w:r>
      <w:r>
        <w:rPr>
          <w:spacing w:val="-11"/>
        </w:rPr>
        <w:t> </w:t>
      </w:r>
      <w:r>
        <w:rPr/>
        <w:t>la</w:t>
      </w:r>
      <w:r>
        <w:rPr>
          <w:spacing w:val="-11"/>
        </w:rPr>
        <w:t> </w:t>
      </w:r>
      <w:r>
        <w:rPr/>
        <w:t>transición</w:t>
      </w:r>
      <w:r>
        <w:rPr>
          <w:spacing w:val="-11"/>
        </w:rPr>
        <w:t> </w:t>
      </w:r>
      <w:r>
        <w:rPr/>
        <w:t>hacia</w:t>
      </w:r>
      <w:r>
        <w:rPr>
          <w:w w:val="96"/>
        </w:rPr>
        <w:t> </w:t>
      </w:r>
      <w:r>
        <w:rPr/>
        <w:t>una </w:t>
      </w:r>
      <w:r>
        <w:rPr>
          <w:spacing w:val="-3"/>
        </w:rPr>
        <w:t>nueva </w:t>
      </w:r>
      <w:r>
        <w:rPr/>
        <w:t>funcionalidad. La penetración del capital a</w:t>
      </w:r>
      <w:r>
        <w:rPr>
          <w:spacing w:val="-24"/>
        </w:rPr>
        <w:t> </w:t>
      </w:r>
      <w:r>
        <w:rPr>
          <w:spacing w:val="-5"/>
        </w:rPr>
        <w:t>través</w:t>
      </w:r>
      <w:r>
        <w:rPr>
          <w:spacing w:val="-4"/>
        </w:rPr>
        <w:t> </w:t>
      </w:r>
      <w:r>
        <w:rPr/>
        <w:t>del</w:t>
      </w:r>
      <w:r>
        <w:rPr>
          <w:w w:val="97"/>
        </w:rPr>
        <w:t> </w:t>
      </w:r>
      <w:r>
        <w:rPr/>
        <w:t>turismo ha comenzado una refuncionalización del</w:t>
      </w:r>
      <w:r>
        <w:rPr>
          <w:spacing w:val="19"/>
        </w:rPr>
        <w:t> </w:t>
      </w:r>
      <w:r>
        <w:rPr/>
        <w:t>espacio</w:t>
      </w:r>
      <w:r>
        <w:rPr>
          <w:spacing w:val="19"/>
        </w:rPr>
        <w:t> </w:t>
      </w:r>
      <w:r>
        <w:rPr/>
        <w:t>en</w:t>
      </w:r>
      <w:r>
        <w:rPr>
          <w:spacing w:val="1"/>
          <w:w w:val="95"/>
        </w:rPr>
        <w:t> </w:t>
      </w:r>
      <w:r>
        <w:rPr/>
        <w:t>otros</w:t>
      </w:r>
      <w:r>
        <w:rPr>
          <w:spacing w:val="-17"/>
        </w:rPr>
        <w:t> </w:t>
      </w:r>
      <w:r>
        <w:rPr/>
        <w:t>usos</w:t>
      </w:r>
      <w:r>
        <w:rPr>
          <w:spacing w:val="-17"/>
        </w:rPr>
        <w:t> </w:t>
      </w:r>
      <w:r>
        <w:rPr/>
        <w:t>que</w:t>
      </w:r>
      <w:r>
        <w:rPr>
          <w:spacing w:val="-17"/>
        </w:rPr>
        <w:t> </w:t>
      </w:r>
      <w:r>
        <w:rPr/>
        <w:t>la</w:t>
      </w:r>
      <w:r>
        <w:rPr>
          <w:spacing w:val="-17"/>
        </w:rPr>
        <w:t> </w:t>
      </w:r>
      <w:r>
        <w:rPr/>
        <w:t>misma</w:t>
      </w:r>
      <w:r>
        <w:rPr>
          <w:spacing w:val="-17"/>
        </w:rPr>
        <w:t> </w:t>
      </w:r>
      <w:r>
        <w:rPr/>
        <w:t>sociedad</w:t>
      </w:r>
      <w:r>
        <w:rPr>
          <w:spacing w:val="-17"/>
        </w:rPr>
        <w:t> </w:t>
      </w:r>
      <w:r>
        <w:rPr/>
        <w:t>global</w:t>
      </w:r>
      <w:r>
        <w:rPr>
          <w:spacing w:val="-17"/>
        </w:rPr>
        <w:t> </w:t>
      </w:r>
      <w:r>
        <w:rPr/>
        <w:t>demanda,</w:t>
      </w:r>
      <w:r>
        <w:rPr>
          <w:spacing w:val="-17"/>
        </w:rPr>
        <w:t> </w:t>
      </w:r>
      <w:r>
        <w:rPr/>
        <w:t>tales</w:t>
      </w:r>
      <w:r>
        <w:rPr>
          <w:spacing w:val="-17"/>
        </w:rPr>
        <w:t> </w:t>
      </w:r>
      <w:r>
        <w:rPr/>
        <w:t>como</w:t>
      </w:r>
      <w:r>
        <w:rPr>
          <w:spacing w:val="-17"/>
        </w:rPr>
        <w:t> </w:t>
      </w:r>
      <w:r>
        <w:rPr/>
        <w:t>la</w:t>
      </w:r>
    </w:p>
    <w:p>
      <w:pPr>
        <w:pStyle w:val="BodyText"/>
        <w:ind w:left="0"/>
      </w:pPr>
    </w:p>
    <w:p>
      <w:pPr>
        <w:spacing w:line="247" w:lineRule="auto" w:before="181"/>
        <w:ind w:left="280" w:right="277" w:firstLine="282"/>
        <w:jc w:val="both"/>
        <w:rPr>
          <w:sz w:val="19"/>
        </w:rPr>
      </w:pPr>
      <w:r>
        <w:rPr>
          <w:position w:val="6"/>
          <w:sz w:val="11"/>
        </w:rPr>
        <w:t>5</w:t>
      </w:r>
      <w:r>
        <w:rPr>
          <w:spacing w:val="12"/>
          <w:position w:val="6"/>
          <w:sz w:val="11"/>
        </w:rPr>
        <w:t> </w:t>
      </w:r>
      <w:r>
        <w:rPr>
          <w:spacing w:val="-4"/>
          <w:sz w:val="19"/>
        </w:rPr>
        <w:t>Por</w:t>
      </w:r>
      <w:r>
        <w:rPr>
          <w:spacing w:val="-7"/>
          <w:sz w:val="19"/>
        </w:rPr>
        <w:t> </w:t>
      </w:r>
      <w:r>
        <w:rPr>
          <w:spacing w:val="-3"/>
          <w:sz w:val="19"/>
        </w:rPr>
        <w:t>otra</w:t>
      </w:r>
      <w:r>
        <w:rPr>
          <w:spacing w:val="-7"/>
          <w:sz w:val="19"/>
        </w:rPr>
        <w:t> </w:t>
      </w:r>
      <w:r>
        <w:rPr>
          <w:sz w:val="19"/>
        </w:rPr>
        <w:t>parte,</w:t>
      </w:r>
      <w:r>
        <w:rPr>
          <w:spacing w:val="-7"/>
          <w:sz w:val="19"/>
        </w:rPr>
        <w:t> </w:t>
      </w:r>
      <w:r>
        <w:rPr>
          <w:sz w:val="19"/>
        </w:rPr>
        <w:t>el</w:t>
      </w:r>
      <w:r>
        <w:rPr>
          <w:spacing w:val="-7"/>
          <w:sz w:val="19"/>
        </w:rPr>
        <w:t> </w:t>
      </w:r>
      <w:r>
        <w:rPr>
          <w:sz w:val="19"/>
        </w:rPr>
        <w:t>turismo</w:t>
      </w:r>
      <w:r>
        <w:rPr>
          <w:spacing w:val="-7"/>
          <w:sz w:val="19"/>
        </w:rPr>
        <w:t> </w:t>
      </w:r>
      <w:r>
        <w:rPr>
          <w:sz w:val="19"/>
        </w:rPr>
        <w:t>difícilmente</w:t>
      </w:r>
      <w:r>
        <w:rPr>
          <w:spacing w:val="-7"/>
          <w:sz w:val="19"/>
        </w:rPr>
        <w:t> </w:t>
      </w:r>
      <w:r>
        <w:rPr>
          <w:sz w:val="19"/>
        </w:rPr>
        <w:t>puede</w:t>
      </w:r>
      <w:r>
        <w:rPr>
          <w:spacing w:val="-7"/>
          <w:sz w:val="19"/>
        </w:rPr>
        <w:t> </w:t>
      </w:r>
      <w:r>
        <w:rPr>
          <w:sz w:val="19"/>
        </w:rPr>
        <w:t>entenderse</w:t>
      </w:r>
      <w:r>
        <w:rPr>
          <w:spacing w:val="-7"/>
          <w:sz w:val="19"/>
        </w:rPr>
        <w:t> </w:t>
      </w:r>
      <w:r>
        <w:rPr>
          <w:sz w:val="19"/>
        </w:rPr>
        <w:t>fuera</w:t>
      </w:r>
      <w:r>
        <w:rPr>
          <w:spacing w:val="-7"/>
          <w:sz w:val="19"/>
        </w:rPr>
        <w:t> </w:t>
      </w:r>
      <w:r>
        <w:rPr>
          <w:sz w:val="19"/>
        </w:rPr>
        <w:t>de</w:t>
      </w:r>
      <w:r>
        <w:rPr>
          <w:spacing w:val="-7"/>
          <w:sz w:val="19"/>
        </w:rPr>
        <w:t> </w:t>
      </w:r>
      <w:r>
        <w:rPr>
          <w:sz w:val="19"/>
        </w:rPr>
        <w:t>las dinámicas de la globalización. Chambers </w:t>
      </w:r>
      <w:r>
        <w:rPr>
          <w:spacing w:val="-8"/>
          <w:sz w:val="19"/>
        </w:rPr>
        <w:t>(1995), </w:t>
      </w:r>
      <w:r>
        <w:rPr>
          <w:sz w:val="19"/>
        </w:rPr>
        <w:t>Mowforth y Munt </w:t>
      </w:r>
      <w:r>
        <w:rPr>
          <w:spacing w:val="-4"/>
          <w:sz w:val="19"/>
        </w:rPr>
        <w:t>(2002) </w:t>
      </w:r>
      <w:r>
        <w:rPr>
          <w:sz w:val="19"/>
        </w:rPr>
        <w:t>y</w:t>
      </w:r>
      <w:r>
        <w:rPr>
          <w:spacing w:val="-15"/>
          <w:sz w:val="19"/>
        </w:rPr>
        <w:t> </w:t>
      </w:r>
      <w:r>
        <w:rPr>
          <w:sz w:val="19"/>
        </w:rPr>
        <w:t>Meethan</w:t>
      </w:r>
      <w:r>
        <w:rPr>
          <w:spacing w:val="-15"/>
          <w:sz w:val="19"/>
        </w:rPr>
        <w:t> </w:t>
      </w:r>
      <w:r>
        <w:rPr>
          <w:spacing w:val="-6"/>
          <w:sz w:val="19"/>
        </w:rPr>
        <w:t>(2001)</w:t>
      </w:r>
      <w:r>
        <w:rPr>
          <w:spacing w:val="-15"/>
          <w:sz w:val="19"/>
        </w:rPr>
        <w:t> </w:t>
      </w:r>
      <w:r>
        <w:rPr>
          <w:sz w:val="19"/>
        </w:rPr>
        <w:t>señalan</w:t>
      </w:r>
      <w:r>
        <w:rPr>
          <w:spacing w:val="-15"/>
          <w:sz w:val="19"/>
        </w:rPr>
        <w:t> </w:t>
      </w:r>
      <w:r>
        <w:rPr>
          <w:sz w:val="19"/>
        </w:rPr>
        <w:t>enfáticamente</w:t>
      </w:r>
      <w:r>
        <w:rPr>
          <w:spacing w:val="-15"/>
          <w:sz w:val="19"/>
        </w:rPr>
        <w:t> </w:t>
      </w:r>
      <w:r>
        <w:rPr>
          <w:sz w:val="19"/>
        </w:rPr>
        <w:t>la</w:t>
      </w:r>
      <w:r>
        <w:rPr>
          <w:spacing w:val="-15"/>
          <w:sz w:val="19"/>
        </w:rPr>
        <w:t> </w:t>
      </w:r>
      <w:r>
        <w:rPr>
          <w:sz w:val="19"/>
        </w:rPr>
        <w:t>necesidad</w:t>
      </w:r>
      <w:r>
        <w:rPr>
          <w:spacing w:val="-15"/>
          <w:sz w:val="19"/>
        </w:rPr>
        <w:t> </w:t>
      </w:r>
      <w:r>
        <w:rPr>
          <w:sz w:val="19"/>
        </w:rPr>
        <w:t>de</w:t>
      </w:r>
      <w:r>
        <w:rPr>
          <w:spacing w:val="-15"/>
          <w:sz w:val="19"/>
        </w:rPr>
        <w:t> </w:t>
      </w:r>
      <w:r>
        <w:rPr>
          <w:sz w:val="19"/>
        </w:rPr>
        <w:t>analizarlo</w:t>
      </w:r>
      <w:r>
        <w:rPr>
          <w:spacing w:val="-15"/>
          <w:sz w:val="19"/>
        </w:rPr>
        <w:t> </w:t>
      </w:r>
      <w:r>
        <w:rPr>
          <w:sz w:val="19"/>
        </w:rPr>
        <w:t>dentro de</w:t>
      </w:r>
      <w:r>
        <w:rPr>
          <w:spacing w:val="-9"/>
          <w:sz w:val="19"/>
        </w:rPr>
        <w:t> </w:t>
      </w:r>
      <w:r>
        <w:rPr>
          <w:sz w:val="19"/>
        </w:rPr>
        <w:t>ese</w:t>
      </w:r>
      <w:r>
        <w:rPr>
          <w:spacing w:val="-9"/>
          <w:sz w:val="19"/>
        </w:rPr>
        <w:t> </w:t>
      </w:r>
      <w:r>
        <w:rPr>
          <w:spacing w:val="-3"/>
          <w:sz w:val="19"/>
        </w:rPr>
        <w:t>contexto</w:t>
      </w:r>
      <w:r>
        <w:rPr>
          <w:spacing w:val="-9"/>
          <w:sz w:val="19"/>
        </w:rPr>
        <w:t> </w:t>
      </w:r>
      <w:r>
        <w:rPr>
          <w:sz w:val="19"/>
        </w:rPr>
        <w:t>y</w:t>
      </w:r>
      <w:r>
        <w:rPr>
          <w:spacing w:val="-9"/>
          <w:sz w:val="19"/>
        </w:rPr>
        <w:t> </w:t>
      </w:r>
      <w:r>
        <w:rPr>
          <w:sz w:val="19"/>
        </w:rPr>
        <w:t>las</w:t>
      </w:r>
      <w:r>
        <w:rPr>
          <w:spacing w:val="-9"/>
          <w:sz w:val="19"/>
        </w:rPr>
        <w:t> </w:t>
      </w:r>
      <w:r>
        <w:rPr>
          <w:sz w:val="19"/>
        </w:rPr>
        <w:t>formas</w:t>
      </w:r>
      <w:r>
        <w:rPr>
          <w:spacing w:val="-9"/>
          <w:sz w:val="19"/>
        </w:rPr>
        <w:t> </w:t>
      </w:r>
      <w:r>
        <w:rPr>
          <w:sz w:val="19"/>
        </w:rPr>
        <w:t>emergentes</w:t>
      </w:r>
      <w:r>
        <w:rPr>
          <w:spacing w:val="-9"/>
          <w:sz w:val="19"/>
        </w:rPr>
        <w:t> </w:t>
      </w:r>
      <w:r>
        <w:rPr>
          <w:sz w:val="19"/>
        </w:rPr>
        <w:t>del</w:t>
      </w:r>
      <w:r>
        <w:rPr>
          <w:spacing w:val="-9"/>
          <w:sz w:val="19"/>
        </w:rPr>
        <w:t> </w:t>
      </w:r>
      <w:r>
        <w:rPr>
          <w:sz w:val="19"/>
        </w:rPr>
        <w:t>capitalismo,</w:t>
      </w:r>
      <w:r>
        <w:rPr>
          <w:spacing w:val="-9"/>
          <w:sz w:val="19"/>
        </w:rPr>
        <w:t> </w:t>
      </w:r>
      <w:r>
        <w:rPr>
          <w:sz w:val="19"/>
        </w:rPr>
        <w:t>lo</w:t>
      </w:r>
      <w:r>
        <w:rPr>
          <w:spacing w:val="-9"/>
          <w:sz w:val="19"/>
        </w:rPr>
        <w:t> </w:t>
      </w:r>
      <w:r>
        <w:rPr>
          <w:sz w:val="19"/>
        </w:rPr>
        <w:t>cual</w:t>
      </w:r>
      <w:r>
        <w:rPr>
          <w:spacing w:val="-9"/>
          <w:sz w:val="19"/>
        </w:rPr>
        <w:t> </w:t>
      </w:r>
      <w:r>
        <w:rPr>
          <w:sz w:val="19"/>
        </w:rPr>
        <w:t>implica</w:t>
      </w:r>
      <w:r>
        <w:rPr>
          <w:spacing w:val="-9"/>
          <w:sz w:val="19"/>
        </w:rPr>
        <w:t> </w:t>
      </w:r>
      <w:r>
        <w:rPr>
          <w:sz w:val="19"/>
        </w:rPr>
        <w:t>la reestructuración</w:t>
      </w:r>
      <w:r>
        <w:rPr>
          <w:spacing w:val="-8"/>
          <w:sz w:val="19"/>
        </w:rPr>
        <w:t> </w:t>
      </w:r>
      <w:r>
        <w:rPr>
          <w:sz w:val="19"/>
        </w:rPr>
        <w:t>de</w:t>
      </w:r>
      <w:r>
        <w:rPr>
          <w:spacing w:val="-8"/>
          <w:sz w:val="19"/>
        </w:rPr>
        <w:t> </w:t>
      </w:r>
      <w:r>
        <w:rPr>
          <w:sz w:val="19"/>
        </w:rPr>
        <w:t>las</w:t>
      </w:r>
      <w:r>
        <w:rPr>
          <w:spacing w:val="-8"/>
          <w:sz w:val="19"/>
        </w:rPr>
        <w:t> </w:t>
      </w:r>
      <w:r>
        <w:rPr>
          <w:sz w:val="19"/>
        </w:rPr>
        <w:t>sociedades,</w:t>
      </w:r>
      <w:r>
        <w:rPr>
          <w:spacing w:val="-8"/>
          <w:sz w:val="19"/>
        </w:rPr>
        <w:t> </w:t>
      </w:r>
      <w:r>
        <w:rPr>
          <w:sz w:val="19"/>
        </w:rPr>
        <w:t>el</w:t>
      </w:r>
      <w:r>
        <w:rPr>
          <w:spacing w:val="-8"/>
          <w:sz w:val="19"/>
        </w:rPr>
        <w:t> </w:t>
      </w:r>
      <w:r>
        <w:rPr>
          <w:sz w:val="19"/>
        </w:rPr>
        <w:t>auge</w:t>
      </w:r>
      <w:r>
        <w:rPr>
          <w:spacing w:val="-8"/>
          <w:sz w:val="19"/>
        </w:rPr>
        <w:t> </w:t>
      </w:r>
      <w:r>
        <w:rPr>
          <w:sz w:val="19"/>
        </w:rPr>
        <w:t>de</w:t>
      </w:r>
      <w:r>
        <w:rPr>
          <w:spacing w:val="-8"/>
          <w:sz w:val="19"/>
        </w:rPr>
        <w:t> </w:t>
      </w:r>
      <w:r>
        <w:rPr>
          <w:sz w:val="19"/>
        </w:rPr>
        <w:t>la</w:t>
      </w:r>
      <w:r>
        <w:rPr>
          <w:spacing w:val="-8"/>
          <w:sz w:val="19"/>
        </w:rPr>
        <w:t> </w:t>
      </w:r>
      <w:r>
        <w:rPr>
          <w:sz w:val="19"/>
        </w:rPr>
        <w:t>economía</w:t>
      </w:r>
      <w:r>
        <w:rPr>
          <w:spacing w:val="-8"/>
          <w:sz w:val="19"/>
        </w:rPr>
        <w:t> </w:t>
      </w:r>
      <w:r>
        <w:rPr>
          <w:sz w:val="19"/>
        </w:rPr>
        <w:t>de</w:t>
      </w:r>
      <w:r>
        <w:rPr>
          <w:spacing w:val="-8"/>
          <w:sz w:val="19"/>
        </w:rPr>
        <w:t> </w:t>
      </w:r>
      <w:r>
        <w:rPr>
          <w:sz w:val="19"/>
        </w:rPr>
        <w:t>mercancías culturales,</w:t>
      </w:r>
      <w:r>
        <w:rPr>
          <w:spacing w:val="-23"/>
          <w:sz w:val="19"/>
        </w:rPr>
        <w:t> </w:t>
      </w:r>
      <w:r>
        <w:rPr>
          <w:sz w:val="19"/>
        </w:rPr>
        <w:t>así</w:t>
      </w:r>
      <w:r>
        <w:rPr>
          <w:spacing w:val="-23"/>
          <w:sz w:val="19"/>
        </w:rPr>
        <w:t> </w:t>
      </w:r>
      <w:r>
        <w:rPr>
          <w:sz w:val="19"/>
        </w:rPr>
        <w:t>como</w:t>
      </w:r>
      <w:r>
        <w:rPr>
          <w:spacing w:val="-23"/>
          <w:sz w:val="19"/>
        </w:rPr>
        <w:t> </w:t>
      </w:r>
      <w:r>
        <w:rPr>
          <w:sz w:val="19"/>
        </w:rPr>
        <w:t>el</w:t>
      </w:r>
      <w:r>
        <w:rPr>
          <w:spacing w:val="-23"/>
          <w:sz w:val="19"/>
        </w:rPr>
        <w:t> </w:t>
      </w:r>
      <w:r>
        <w:rPr>
          <w:sz w:val="19"/>
        </w:rPr>
        <w:t>establecimiento</w:t>
      </w:r>
      <w:r>
        <w:rPr>
          <w:spacing w:val="-23"/>
          <w:sz w:val="19"/>
        </w:rPr>
        <w:t> </w:t>
      </w:r>
      <w:r>
        <w:rPr>
          <w:sz w:val="19"/>
        </w:rPr>
        <w:t>de</w:t>
      </w:r>
      <w:r>
        <w:rPr>
          <w:spacing w:val="-23"/>
          <w:sz w:val="19"/>
        </w:rPr>
        <w:t> </w:t>
      </w:r>
      <w:r>
        <w:rPr>
          <w:sz w:val="19"/>
        </w:rPr>
        <w:t>un</w:t>
      </w:r>
      <w:r>
        <w:rPr>
          <w:spacing w:val="-23"/>
          <w:sz w:val="19"/>
        </w:rPr>
        <w:t> </w:t>
      </w:r>
      <w:r>
        <w:rPr>
          <w:sz w:val="19"/>
        </w:rPr>
        <w:t>marco</w:t>
      </w:r>
      <w:r>
        <w:rPr>
          <w:spacing w:val="-23"/>
          <w:sz w:val="19"/>
        </w:rPr>
        <w:t> </w:t>
      </w:r>
      <w:r>
        <w:rPr>
          <w:sz w:val="19"/>
        </w:rPr>
        <w:t>amplio</w:t>
      </w:r>
      <w:r>
        <w:rPr>
          <w:spacing w:val="-23"/>
          <w:sz w:val="19"/>
        </w:rPr>
        <w:t> </w:t>
      </w:r>
      <w:r>
        <w:rPr>
          <w:sz w:val="19"/>
        </w:rPr>
        <w:t>de</w:t>
      </w:r>
      <w:r>
        <w:rPr>
          <w:spacing w:val="-23"/>
          <w:sz w:val="19"/>
        </w:rPr>
        <w:t> </w:t>
      </w:r>
      <w:r>
        <w:rPr>
          <w:sz w:val="19"/>
        </w:rPr>
        <w:t>estructuras</w:t>
      </w:r>
      <w:r>
        <w:rPr>
          <w:spacing w:val="-23"/>
          <w:sz w:val="19"/>
        </w:rPr>
        <w:t> </w:t>
      </w:r>
      <w:r>
        <w:rPr>
          <w:sz w:val="19"/>
        </w:rPr>
        <w:t>y relaciones</w:t>
      </w:r>
      <w:r>
        <w:rPr>
          <w:spacing w:val="-9"/>
          <w:sz w:val="19"/>
        </w:rPr>
        <w:t> </w:t>
      </w:r>
      <w:r>
        <w:rPr>
          <w:sz w:val="19"/>
        </w:rPr>
        <w:t>de</w:t>
      </w:r>
      <w:r>
        <w:rPr>
          <w:spacing w:val="-9"/>
          <w:sz w:val="19"/>
        </w:rPr>
        <w:t> </w:t>
      </w:r>
      <w:r>
        <w:rPr>
          <w:spacing w:val="-3"/>
          <w:sz w:val="19"/>
        </w:rPr>
        <w:t>poder.</w:t>
      </w:r>
      <w:r>
        <w:rPr>
          <w:spacing w:val="-9"/>
          <w:sz w:val="19"/>
        </w:rPr>
        <w:t> </w:t>
      </w:r>
      <w:r>
        <w:rPr>
          <w:sz w:val="19"/>
        </w:rPr>
        <w:t>El</w:t>
      </w:r>
      <w:r>
        <w:rPr>
          <w:spacing w:val="-9"/>
          <w:sz w:val="19"/>
        </w:rPr>
        <w:t> </w:t>
      </w:r>
      <w:r>
        <w:rPr>
          <w:sz w:val="19"/>
        </w:rPr>
        <w:t>turismo</w:t>
      </w:r>
      <w:r>
        <w:rPr>
          <w:spacing w:val="-9"/>
          <w:sz w:val="19"/>
        </w:rPr>
        <w:t> </w:t>
      </w:r>
      <w:r>
        <w:rPr>
          <w:sz w:val="19"/>
        </w:rPr>
        <w:t>establece</w:t>
      </w:r>
      <w:r>
        <w:rPr>
          <w:spacing w:val="-9"/>
          <w:sz w:val="19"/>
        </w:rPr>
        <w:t> </w:t>
      </w:r>
      <w:r>
        <w:rPr>
          <w:sz w:val="19"/>
        </w:rPr>
        <w:t>vínculos</w:t>
      </w:r>
      <w:r>
        <w:rPr>
          <w:spacing w:val="-9"/>
          <w:sz w:val="19"/>
        </w:rPr>
        <w:t> </w:t>
      </w:r>
      <w:r>
        <w:rPr>
          <w:sz w:val="19"/>
        </w:rPr>
        <w:t>entre</w:t>
      </w:r>
      <w:r>
        <w:rPr>
          <w:spacing w:val="-9"/>
          <w:sz w:val="19"/>
        </w:rPr>
        <w:t> </w:t>
      </w:r>
      <w:r>
        <w:rPr>
          <w:sz w:val="19"/>
        </w:rPr>
        <w:t>diversos</w:t>
      </w:r>
      <w:r>
        <w:rPr>
          <w:spacing w:val="-9"/>
          <w:sz w:val="19"/>
        </w:rPr>
        <w:t> </w:t>
      </w:r>
      <w:r>
        <w:rPr>
          <w:sz w:val="19"/>
        </w:rPr>
        <w:t>órdenes y</w:t>
      </w:r>
      <w:r>
        <w:rPr>
          <w:spacing w:val="-14"/>
          <w:sz w:val="19"/>
        </w:rPr>
        <w:t> </w:t>
      </w:r>
      <w:r>
        <w:rPr>
          <w:sz w:val="19"/>
        </w:rPr>
        <w:t>escalas</w:t>
      </w:r>
      <w:r>
        <w:rPr>
          <w:spacing w:val="-17"/>
          <w:sz w:val="19"/>
        </w:rPr>
        <w:t> </w:t>
      </w:r>
      <w:r>
        <w:rPr>
          <w:sz w:val="19"/>
        </w:rPr>
        <w:t>a</w:t>
      </w:r>
      <w:r>
        <w:rPr>
          <w:spacing w:val="-17"/>
          <w:sz w:val="19"/>
        </w:rPr>
        <w:t> </w:t>
      </w:r>
      <w:r>
        <w:rPr>
          <w:sz w:val="19"/>
        </w:rPr>
        <w:t>nivel</w:t>
      </w:r>
      <w:r>
        <w:rPr>
          <w:spacing w:val="-17"/>
          <w:sz w:val="19"/>
        </w:rPr>
        <w:t> </w:t>
      </w:r>
      <w:r>
        <w:rPr>
          <w:sz w:val="19"/>
        </w:rPr>
        <w:t>mundial,</w:t>
      </w:r>
      <w:r>
        <w:rPr>
          <w:spacing w:val="-17"/>
          <w:sz w:val="19"/>
        </w:rPr>
        <w:t> </w:t>
      </w:r>
      <w:r>
        <w:rPr>
          <w:sz w:val="19"/>
        </w:rPr>
        <w:t>nacional,</w:t>
      </w:r>
      <w:r>
        <w:rPr>
          <w:spacing w:val="-17"/>
          <w:sz w:val="19"/>
        </w:rPr>
        <w:t> </w:t>
      </w:r>
      <w:r>
        <w:rPr>
          <w:sz w:val="19"/>
        </w:rPr>
        <w:t>regional</w:t>
      </w:r>
      <w:r>
        <w:rPr>
          <w:spacing w:val="-17"/>
          <w:sz w:val="19"/>
        </w:rPr>
        <w:t> </w:t>
      </w:r>
      <w:r>
        <w:rPr>
          <w:sz w:val="19"/>
        </w:rPr>
        <w:t>y</w:t>
      </w:r>
      <w:r>
        <w:rPr>
          <w:spacing w:val="-17"/>
          <w:sz w:val="19"/>
        </w:rPr>
        <w:t> </w:t>
      </w:r>
      <w:r>
        <w:rPr>
          <w:sz w:val="19"/>
        </w:rPr>
        <w:t>local,</w:t>
      </w:r>
      <w:r>
        <w:rPr>
          <w:spacing w:val="-17"/>
          <w:sz w:val="19"/>
        </w:rPr>
        <w:t> </w:t>
      </w:r>
      <w:r>
        <w:rPr>
          <w:sz w:val="19"/>
        </w:rPr>
        <w:t>al</w:t>
      </w:r>
      <w:r>
        <w:rPr>
          <w:spacing w:val="-17"/>
          <w:sz w:val="19"/>
        </w:rPr>
        <w:t> </w:t>
      </w:r>
      <w:r>
        <w:rPr>
          <w:sz w:val="19"/>
        </w:rPr>
        <w:t>mismo</w:t>
      </w:r>
      <w:r>
        <w:rPr>
          <w:spacing w:val="-17"/>
          <w:sz w:val="19"/>
        </w:rPr>
        <w:t> </w:t>
      </w:r>
      <w:r>
        <w:rPr>
          <w:sz w:val="19"/>
        </w:rPr>
        <w:t>tiempo</w:t>
      </w:r>
      <w:r>
        <w:rPr>
          <w:spacing w:val="-17"/>
          <w:sz w:val="19"/>
        </w:rPr>
        <w:t> </w:t>
      </w:r>
      <w:r>
        <w:rPr>
          <w:sz w:val="19"/>
        </w:rPr>
        <w:t>que</w:t>
      </w:r>
      <w:r>
        <w:rPr>
          <w:spacing w:val="-17"/>
          <w:sz w:val="19"/>
        </w:rPr>
        <w:t> </w:t>
      </w:r>
      <w:r>
        <w:rPr>
          <w:sz w:val="19"/>
        </w:rPr>
        <w:t>se </w:t>
      </w:r>
      <w:r>
        <w:rPr>
          <w:spacing w:val="-5"/>
          <w:sz w:val="19"/>
        </w:rPr>
        <w:t>expresa</w:t>
      </w:r>
      <w:r>
        <w:rPr>
          <w:spacing w:val="-23"/>
          <w:sz w:val="19"/>
        </w:rPr>
        <w:t> </w:t>
      </w:r>
      <w:r>
        <w:rPr>
          <w:spacing w:val="-4"/>
          <w:sz w:val="19"/>
        </w:rPr>
        <w:t>mediante</w:t>
      </w:r>
      <w:r>
        <w:rPr>
          <w:spacing w:val="-23"/>
          <w:sz w:val="19"/>
        </w:rPr>
        <w:t> </w:t>
      </w:r>
      <w:r>
        <w:rPr>
          <w:spacing w:val="-4"/>
          <w:sz w:val="19"/>
        </w:rPr>
        <w:t>procesos</w:t>
      </w:r>
      <w:r>
        <w:rPr>
          <w:spacing w:val="-23"/>
          <w:sz w:val="19"/>
        </w:rPr>
        <w:t> </w:t>
      </w:r>
      <w:r>
        <w:rPr>
          <w:spacing w:val="-3"/>
          <w:sz w:val="19"/>
        </w:rPr>
        <w:t>hegemónicos,</w:t>
      </w:r>
      <w:r>
        <w:rPr>
          <w:spacing w:val="-23"/>
          <w:sz w:val="19"/>
        </w:rPr>
        <w:t> </w:t>
      </w:r>
      <w:r>
        <w:rPr>
          <w:sz w:val="19"/>
        </w:rPr>
        <w:t>a</w:t>
      </w:r>
      <w:r>
        <w:rPr>
          <w:spacing w:val="-23"/>
          <w:sz w:val="19"/>
        </w:rPr>
        <w:t> </w:t>
      </w:r>
      <w:r>
        <w:rPr>
          <w:spacing w:val="-6"/>
          <w:sz w:val="19"/>
        </w:rPr>
        <w:t>través</w:t>
      </w:r>
      <w:r>
        <w:rPr>
          <w:spacing w:val="-23"/>
          <w:sz w:val="19"/>
        </w:rPr>
        <w:t> </w:t>
      </w:r>
      <w:r>
        <w:rPr>
          <w:sz w:val="19"/>
        </w:rPr>
        <w:t>de</w:t>
      </w:r>
      <w:r>
        <w:rPr>
          <w:spacing w:val="-23"/>
          <w:sz w:val="19"/>
        </w:rPr>
        <w:t> </w:t>
      </w:r>
      <w:r>
        <w:rPr>
          <w:sz w:val="19"/>
        </w:rPr>
        <w:t>los</w:t>
      </w:r>
      <w:r>
        <w:rPr>
          <w:spacing w:val="-23"/>
          <w:sz w:val="19"/>
        </w:rPr>
        <w:t> </w:t>
      </w:r>
      <w:r>
        <w:rPr>
          <w:spacing w:val="-3"/>
          <w:sz w:val="19"/>
        </w:rPr>
        <w:t>cuales</w:t>
      </w:r>
      <w:r>
        <w:rPr>
          <w:spacing w:val="-23"/>
          <w:sz w:val="19"/>
        </w:rPr>
        <w:t> </w:t>
      </w:r>
      <w:r>
        <w:rPr>
          <w:sz w:val="19"/>
        </w:rPr>
        <w:t>se</w:t>
      </w:r>
      <w:r>
        <w:rPr>
          <w:spacing w:val="-23"/>
          <w:sz w:val="19"/>
        </w:rPr>
        <w:t> </w:t>
      </w:r>
      <w:r>
        <w:rPr>
          <w:spacing w:val="-4"/>
          <w:sz w:val="19"/>
        </w:rPr>
        <w:t>desarrollan </w:t>
      </w:r>
      <w:r>
        <w:rPr>
          <w:spacing w:val="-3"/>
          <w:sz w:val="19"/>
        </w:rPr>
        <w:t>estrategias </w:t>
      </w:r>
      <w:r>
        <w:rPr>
          <w:sz w:val="19"/>
        </w:rPr>
        <w:t>de negociación y resistencia de los grupos</w:t>
      </w:r>
      <w:r>
        <w:rPr>
          <w:spacing w:val="-22"/>
          <w:sz w:val="19"/>
        </w:rPr>
        <w:t> </w:t>
      </w:r>
      <w:r>
        <w:rPr>
          <w:sz w:val="19"/>
        </w:rPr>
        <w:t>locales.</w:t>
      </w:r>
    </w:p>
    <w:p>
      <w:pPr>
        <w:spacing w:after="0" w:line="247" w:lineRule="auto"/>
        <w:jc w:val="both"/>
        <w:rPr>
          <w:sz w:val="19"/>
        </w:rPr>
        <w:sectPr>
          <w:pgSz w:w="8500" w:h="12750"/>
          <w:pgMar w:header="1130" w:footer="0" w:top="1700" w:bottom="280" w:left="1160" w:right="1160"/>
        </w:sectPr>
      </w:pPr>
    </w:p>
    <w:p>
      <w:pPr>
        <w:pStyle w:val="BodyText"/>
        <w:spacing w:before="6"/>
        <w:ind w:left="0"/>
        <w:rPr>
          <w:sz w:val="20"/>
        </w:rPr>
      </w:pPr>
    </w:p>
    <w:p>
      <w:pPr>
        <w:pStyle w:val="BodyText"/>
        <w:spacing w:line="194" w:lineRule="exact"/>
        <w:jc w:val="both"/>
      </w:pPr>
      <w:r>
        <w:rPr/>
        <w:t>conservación de la naturaleza, el ocio, el turismo, la creación de</w:t>
      </w:r>
    </w:p>
    <w:p>
      <w:pPr>
        <w:pStyle w:val="BodyText"/>
        <w:spacing w:line="232" w:lineRule="auto" w:before="2"/>
        <w:ind w:right="272"/>
        <w:jc w:val="both"/>
      </w:pPr>
      <w:r>
        <w:rPr/>
        <w:t>áreas</w:t>
      </w:r>
      <w:r>
        <w:rPr>
          <w:spacing w:val="-31"/>
        </w:rPr>
        <w:t> </w:t>
      </w:r>
      <w:r>
        <w:rPr/>
        <w:t>naturales</w:t>
      </w:r>
      <w:r>
        <w:rPr>
          <w:spacing w:val="-31"/>
        </w:rPr>
        <w:t> </w:t>
      </w:r>
      <w:r>
        <w:rPr>
          <w:spacing w:val="-3"/>
        </w:rPr>
        <w:t>para</w:t>
      </w:r>
      <w:r>
        <w:rPr>
          <w:spacing w:val="-31"/>
        </w:rPr>
        <w:t> </w:t>
      </w:r>
      <w:r>
        <w:rPr/>
        <w:t>la</w:t>
      </w:r>
      <w:r>
        <w:rPr>
          <w:spacing w:val="-31"/>
        </w:rPr>
        <w:t> </w:t>
      </w:r>
      <w:r>
        <w:rPr/>
        <w:t>recreación,</w:t>
      </w:r>
      <w:r>
        <w:rPr>
          <w:spacing w:val="-31"/>
        </w:rPr>
        <w:t> </w:t>
      </w:r>
      <w:r>
        <w:rPr/>
        <w:t>etc.</w:t>
      </w:r>
      <w:r>
        <w:rPr>
          <w:spacing w:val="-31"/>
        </w:rPr>
        <w:t> </w:t>
      </w:r>
      <w:r>
        <w:rPr/>
        <w:t>El</w:t>
      </w:r>
      <w:r>
        <w:rPr>
          <w:spacing w:val="-31"/>
        </w:rPr>
        <w:t> </w:t>
      </w:r>
      <w:r>
        <w:rPr/>
        <w:t>espacio</w:t>
      </w:r>
      <w:r>
        <w:rPr>
          <w:spacing w:val="-31"/>
        </w:rPr>
        <w:t> </w:t>
      </w:r>
      <w:r>
        <w:rPr>
          <w:spacing w:val="-3"/>
        </w:rPr>
        <w:t>rural</w:t>
      </w:r>
      <w:r>
        <w:rPr>
          <w:spacing w:val="-31"/>
        </w:rPr>
        <w:t> </w:t>
      </w:r>
      <w:r>
        <w:rPr/>
        <w:t>transforma su vocación productiva, pues de estar ocupado por actividades agropecuarias comienza a ser invadido por la producción de servicios</w:t>
      </w:r>
      <w:r>
        <w:rPr>
          <w:spacing w:val="-14"/>
        </w:rPr>
        <w:t> </w:t>
      </w:r>
      <w:r>
        <w:rPr/>
        <w:t>turísticos.</w:t>
      </w:r>
    </w:p>
    <w:p>
      <w:pPr>
        <w:pStyle w:val="BodyText"/>
        <w:spacing w:line="232" w:lineRule="auto"/>
        <w:ind w:right="277" w:firstLine="277"/>
        <w:jc w:val="both"/>
      </w:pPr>
      <w:r>
        <w:rPr/>
        <w:t>En </w:t>
      </w:r>
      <w:r>
        <w:rPr>
          <w:spacing w:val="-3"/>
        </w:rPr>
        <w:t>este </w:t>
      </w:r>
      <w:r>
        <w:rPr/>
        <w:t>sentido, el turismo se </w:t>
      </w:r>
      <w:r>
        <w:rPr>
          <w:spacing w:val="-3"/>
        </w:rPr>
        <w:t>expresa </w:t>
      </w:r>
      <w:r>
        <w:rPr/>
        <w:t>como una actividad </w:t>
      </w:r>
      <w:r>
        <w:rPr>
          <w:spacing w:val="-4"/>
        </w:rPr>
        <w:t>penetrante</w:t>
      </w:r>
      <w:r>
        <w:rPr>
          <w:spacing w:val="-6"/>
        </w:rPr>
        <w:t> </w:t>
      </w:r>
      <w:r>
        <w:rPr/>
        <w:t>que</w:t>
      </w:r>
      <w:r>
        <w:rPr>
          <w:spacing w:val="-6"/>
        </w:rPr>
        <w:t> </w:t>
      </w:r>
      <w:r>
        <w:rPr/>
        <w:t>implica</w:t>
      </w:r>
      <w:r>
        <w:rPr>
          <w:spacing w:val="-6"/>
        </w:rPr>
        <w:t> </w:t>
      </w:r>
      <w:r>
        <w:rPr/>
        <w:t>la</w:t>
      </w:r>
      <w:r>
        <w:rPr>
          <w:spacing w:val="-6"/>
        </w:rPr>
        <w:t> </w:t>
      </w:r>
      <w:r>
        <w:rPr/>
        <w:t>adopción</w:t>
      </w:r>
      <w:r>
        <w:rPr>
          <w:spacing w:val="-6"/>
        </w:rPr>
        <w:t> </w:t>
      </w:r>
      <w:r>
        <w:rPr/>
        <w:t>de</w:t>
      </w:r>
      <w:r>
        <w:rPr>
          <w:spacing w:val="-6"/>
        </w:rPr>
        <w:t> </w:t>
      </w:r>
      <w:r>
        <w:rPr/>
        <w:t>una</w:t>
      </w:r>
      <w:r>
        <w:rPr>
          <w:spacing w:val="-6"/>
        </w:rPr>
        <w:t> </w:t>
      </w:r>
      <w:r>
        <w:rPr/>
        <w:t>economía</w:t>
      </w:r>
      <w:r>
        <w:rPr>
          <w:spacing w:val="-6"/>
        </w:rPr>
        <w:t> </w:t>
      </w:r>
      <w:r>
        <w:rPr/>
        <w:t>particular </w:t>
      </w:r>
      <w:r>
        <w:rPr>
          <w:spacing w:val="-2"/>
        </w:rPr>
        <w:t>destinada</w:t>
      </w:r>
      <w:r>
        <w:rPr>
          <w:spacing w:val="-6"/>
        </w:rPr>
        <w:t> </w:t>
      </w:r>
      <w:r>
        <w:rPr/>
        <w:t>a</w:t>
      </w:r>
      <w:r>
        <w:rPr>
          <w:spacing w:val="-5"/>
        </w:rPr>
        <w:t> </w:t>
      </w:r>
      <w:r>
        <w:rPr/>
        <w:t>los</w:t>
      </w:r>
      <w:r>
        <w:rPr>
          <w:spacing w:val="-5"/>
        </w:rPr>
        <w:t> </w:t>
      </w:r>
      <w:r>
        <w:rPr/>
        <w:t>servicios;</w:t>
      </w:r>
      <w:r>
        <w:rPr>
          <w:spacing w:val="-5"/>
        </w:rPr>
        <w:t> </w:t>
      </w:r>
      <w:r>
        <w:rPr>
          <w:spacing w:val="-3"/>
        </w:rPr>
        <w:t>incursiona</w:t>
      </w:r>
      <w:r>
        <w:rPr>
          <w:spacing w:val="-5"/>
        </w:rPr>
        <w:t> </w:t>
      </w:r>
      <w:r>
        <w:rPr/>
        <w:t>en</w:t>
      </w:r>
      <w:r>
        <w:rPr>
          <w:spacing w:val="-5"/>
        </w:rPr>
        <w:t> </w:t>
      </w:r>
      <w:r>
        <w:rPr/>
        <w:t>el</w:t>
      </w:r>
      <w:r>
        <w:rPr>
          <w:spacing w:val="-6"/>
        </w:rPr>
        <w:t> </w:t>
      </w:r>
      <w:r>
        <w:rPr/>
        <w:t>espacio</w:t>
      </w:r>
      <w:r>
        <w:rPr>
          <w:spacing w:val="-5"/>
        </w:rPr>
        <w:t> </w:t>
      </w:r>
      <w:r>
        <w:rPr>
          <w:spacing w:val="-4"/>
        </w:rPr>
        <w:t>rural</w:t>
      </w:r>
      <w:r>
        <w:rPr>
          <w:spacing w:val="-6"/>
        </w:rPr>
        <w:t> </w:t>
      </w:r>
      <w:r>
        <w:rPr/>
        <w:t>como</w:t>
      </w:r>
      <w:r>
        <w:rPr>
          <w:spacing w:val="-5"/>
        </w:rPr>
        <w:t> </w:t>
      </w:r>
      <w:r>
        <w:rPr/>
        <w:t>un </w:t>
      </w:r>
      <w:r>
        <w:rPr>
          <w:spacing w:val="-3"/>
        </w:rPr>
        <w:t>sistema</w:t>
      </w:r>
      <w:r>
        <w:rPr>
          <w:spacing w:val="-22"/>
        </w:rPr>
        <w:t> </w:t>
      </w:r>
      <w:r>
        <w:rPr/>
        <w:t>de</w:t>
      </w:r>
      <w:r>
        <w:rPr>
          <w:spacing w:val="-22"/>
        </w:rPr>
        <w:t> </w:t>
      </w:r>
      <w:r>
        <w:rPr>
          <w:spacing w:val="-3"/>
        </w:rPr>
        <w:t>relaciones</w:t>
      </w:r>
      <w:r>
        <w:rPr>
          <w:spacing w:val="-22"/>
        </w:rPr>
        <w:t> </w:t>
      </w:r>
      <w:r>
        <w:rPr>
          <w:spacing w:val="-3"/>
        </w:rPr>
        <w:t>productivas</w:t>
      </w:r>
      <w:r>
        <w:rPr>
          <w:spacing w:val="-22"/>
        </w:rPr>
        <w:t> </w:t>
      </w:r>
      <w:r>
        <w:rPr/>
        <w:t>dirigido</w:t>
      </w:r>
      <w:r>
        <w:rPr>
          <w:spacing w:val="-22"/>
        </w:rPr>
        <w:t> </w:t>
      </w:r>
      <w:r>
        <w:rPr/>
        <w:t>a</w:t>
      </w:r>
      <w:r>
        <w:rPr>
          <w:spacing w:val="-22"/>
        </w:rPr>
        <w:t> </w:t>
      </w:r>
      <w:r>
        <w:rPr>
          <w:spacing w:val="-4"/>
        </w:rPr>
        <w:t>reorganizar</w:t>
      </w:r>
      <w:r>
        <w:rPr>
          <w:spacing w:val="-22"/>
        </w:rPr>
        <w:t> </w:t>
      </w:r>
      <w:r>
        <w:rPr/>
        <w:t>económi- </w:t>
      </w:r>
      <w:r>
        <w:rPr>
          <w:spacing w:val="-3"/>
        </w:rPr>
        <w:t>camente</w:t>
      </w:r>
      <w:r>
        <w:rPr>
          <w:spacing w:val="-26"/>
        </w:rPr>
        <w:t> </w:t>
      </w:r>
      <w:r>
        <w:rPr>
          <w:spacing w:val="-5"/>
        </w:rPr>
        <w:t>este</w:t>
      </w:r>
      <w:r>
        <w:rPr>
          <w:spacing w:val="-26"/>
        </w:rPr>
        <w:t> </w:t>
      </w:r>
      <w:r>
        <w:rPr>
          <w:spacing w:val="-3"/>
        </w:rPr>
        <w:t>espacio</w:t>
      </w:r>
      <w:r>
        <w:rPr>
          <w:spacing w:val="-26"/>
        </w:rPr>
        <w:t> </w:t>
      </w:r>
      <w:r>
        <w:rPr>
          <w:spacing w:val="-4"/>
        </w:rPr>
        <w:t>para</w:t>
      </w:r>
      <w:r>
        <w:rPr>
          <w:spacing w:val="-26"/>
        </w:rPr>
        <w:t> </w:t>
      </w:r>
      <w:r>
        <w:rPr/>
        <w:t>la</w:t>
      </w:r>
      <w:r>
        <w:rPr>
          <w:spacing w:val="-26"/>
        </w:rPr>
        <w:t> </w:t>
      </w:r>
      <w:r>
        <w:rPr/>
        <w:t>economía</w:t>
      </w:r>
      <w:r>
        <w:rPr>
          <w:spacing w:val="-26"/>
        </w:rPr>
        <w:t> </w:t>
      </w:r>
      <w:r>
        <w:rPr/>
        <w:t>turística,</w:t>
      </w:r>
      <w:r>
        <w:rPr>
          <w:spacing w:val="-26"/>
        </w:rPr>
        <w:t> </w:t>
      </w:r>
      <w:r>
        <w:rPr>
          <w:spacing w:val="-4"/>
        </w:rPr>
        <w:t>para</w:t>
      </w:r>
      <w:r>
        <w:rPr>
          <w:spacing w:val="-26"/>
        </w:rPr>
        <w:t> </w:t>
      </w:r>
      <w:r>
        <w:rPr/>
        <w:t>la</w:t>
      </w:r>
      <w:r>
        <w:rPr>
          <w:spacing w:val="-26"/>
        </w:rPr>
        <w:t> </w:t>
      </w:r>
      <w:r>
        <w:rPr>
          <w:spacing w:val="-3"/>
        </w:rPr>
        <w:t>creación</w:t>
      </w:r>
      <w:r>
        <w:rPr>
          <w:spacing w:val="-26"/>
        </w:rPr>
        <w:t> </w:t>
      </w:r>
      <w:r>
        <w:rPr/>
        <w:t>y </w:t>
      </w:r>
      <w:r>
        <w:rPr>
          <w:spacing w:val="-3"/>
        </w:rPr>
        <w:t>producción</w:t>
      </w:r>
      <w:r>
        <w:rPr>
          <w:spacing w:val="-19"/>
        </w:rPr>
        <w:t> </w:t>
      </w:r>
      <w:r>
        <w:rPr/>
        <w:t>de</w:t>
      </w:r>
      <w:r>
        <w:rPr>
          <w:spacing w:val="-19"/>
        </w:rPr>
        <w:t> </w:t>
      </w:r>
      <w:r>
        <w:rPr/>
        <w:t>servicios</w:t>
      </w:r>
      <w:r>
        <w:rPr>
          <w:spacing w:val="-19"/>
        </w:rPr>
        <w:t> </w:t>
      </w:r>
      <w:r>
        <w:rPr/>
        <w:t>turísticos.</w:t>
      </w:r>
      <w:r>
        <w:rPr>
          <w:spacing w:val="-19"/>
        </w:rPr>
        <w:t> </w:t>
      </w:r>
      <w:r>
        <w:rPr/>
        <w:t>En</w:t>
      </w:r>
      <w:r>
        <w:rPr>
          <w:spacing w:val="-19"/>
        </w:rPr>
        <w:t> </w:t>
      </w:r>
      <w:r>
        <w:rPr>
          <w:spacing w:val="-4"/>
        </w:rPr>
        <w:t>este</w:t>
      </w:r>
      <w:r>
        <w:rPr>
          <w:spacing w:val="-19"/>
        </w:rPr>
        <w:t> </w:t>
      </w:r>
      <w:r>
        <w:rPr>
          <w:spacing w:val="-3"/>
        </w:rPr>
        <w:t>proceso</w:t>
      </w:r>
      <w:r>
        <w:rPr>
          <w:spacing w:val="-19"/>
        </w:rPr>
        <w:t> </w:t>
      </w:r>
      <w:r>
        <w:rPr/>
        <w:t>de</w:t>
      </w:r>
      <w:r>
        <w:rPr>
          <w:spacing w:val="-19"/>
        </w:rPr>
        <w:t> </w:t>
      </w:r>
      <w:r>
        <w:rPr>
          <w:spacing w:val="-3"/>
        </w:rPr>
        <w:t>producción </w:t>
      </w:r>
      <w:r>
        <w:rPr/>
        <w:t>el paisaje se </w:t>
      </w:r>
      <w:r>
        <w:rPr>
          <w:spacing w:val="-3"/>
        </w:rPr>
        <w:t>convierte </w:t>
      </w:r>
      <w:r>
        <w:rPr/>
        <w:t>en </w:t>
      </w:r>
      <w:r>
        <w:rPr>
          <w:spacing w:val="-3"/>
        </w:rPr>
        <w:t>materia </w:t>
      </w:r>
      <w:r>
        <w:rPr/>
        <w:t>prima necesaria </w:t>
      </w:r>
      <w:r>
        <w:rPr>
          <w:spacing w:val="-4"/>
        </w:rPr>
        <w:t>para </w:t>
      </w:r>
      <w:r>
        <w:rPr/>
        <w:t>la acu- mulación del </w:t>
      </w:r>
      <w:r>
        <w:rPr>
          <w:spacing w:val="-3"/>
        </w:rPr>
        <w:t>capital: </w:t>
      </w:r>
      <w:r>
        <w:rPr/>
        <w:t>con la </w:t>
      </w:r>
      <w:r>
        <w:rPr>
          <w:spacing w:val="-3"/>
        </w:rPr>
        <w:t>transformación </w:t>
      </w:r>
      <w:r>
        <w:rPr/>
        <w:t>de la </w:t>
      </w:r>
      <w:r>
        <w:rPr>
          <w:spacing w:val="-3"/>
        </w:rPr>
        <w:t>producción </w:t>
      </w:r>
      <w:r>
        <w:rPr/>
        <w:t>se inicia</w:t>
      </w:r>
      <w:r>
        <w:rPr>
          <w:spacing w:val="-14"/>
        </w:rPr>
        <w:t> </w:t>
      </w:r>
      <w:r>
        <w:rPr>
          <w:spacing w:val="-3"/>
        </w:rPr>
        <w:t>también</w:t>
      </w:r>
      <w:r>
        <w:rPr>
          <w:spacing w:val="-14"/>
        </w:rPr>
        <w:t> </w:t>
      </w:r>
      <w:r>
        <w:rPr/>
        <w:t>un</w:t>
      </w:r>
      <w:r>
        <w:rPr>
          <w:spacing w:val="-14"/>
        </w:rPr>
        <w:t> </w:t>
      </w:r>
      <w:r>
        <w:rPr>
          <w:spacing w:val="-3"/>
        </w:rPr>
        <w:t>proceso</w:t>
      </w:r>
      <w:r>
        <w:rPr>
          <w:spacing w:val="-14"/>
        </w:rPr>
        <w:t> </w:t>
      </w:r>
      <w:r>
        <w:rPr/>
        <w:t>de</w:t>
      </w:r>
      <w:r>
        <w:rPr>
          <w:spacing w:val="-14"/>
        </w:rPr>
        <w:t> </w:t>
      </w:r>
      <w:r>
        <w:rPr>
          <w:spacing w:val="-3"/>
        </w:rPr>
        <w:t>transformación</w:t>
      </w:r>
      <w:r>
        <w:rPr>
          <w:spacing w:val="-14"/>
        </w:rPr>
        <w:t> </w:t>
      </w:r>
      <w:r>
        <w:rPr>
          <w:spacing w:val="-4"/>
        </w:rPr>
        <w:t>estética</w:t>
      </w:r>
      <w:r>
        <w:rPr>
          <w:spacing w:val="-14"/>
        </w:rPr>
        <w:t> </w:t>
      </w:r>
      <w:r>
        <w:rPr/>
        <w:t>del</w:t>
      </w:r>
      <w:r>
        <w:rPr>
          <w:spacing w:val="-14"/>
        </w:rPr>
        <w:t> </w:t>
      </w:r>
      <w:r>
        <w:rPr/>
        <w:t>paisaje, que</w:t>
      </w:r>
      <w:r>
        <w:rPr>
          <w:spacing w:val="-17"/>
        </w:rPr>
        <w:t> </w:t>
      </w:r>
      <w:r>
        <w:rPr>
          <w:spacing w:val="-4"/>
        </w:rPr>
        <w:t>trae</w:t>
      </w:r>
      <w:r>
        <w:rPr>
          <w:spacing w:val="-17"/>
        </w:rPr>
        <w:t> </w:t>
      </w:r>
      <w:r>
        <w:rPr>
          <w:spacing w:val="-3"/>
        </w:rPr>
        <w:t>implícita</w:t>
      </w:r>
      <w:r>
        <w:rPr>
          <w:spacing w:val="-17"/>
        </w:rPr>
        <w:t> </w:t>
      </w:r>
      <w:r>
        <w:rPr/>
        <w:t>la</w:t>
      </w:r>
      <w:r>
        <w:rPr>
          <w:spacing w:val="-17"/>
        </w:rPr>
        <w:t> </w:t>
      </w:r>
      <w:r>
        <w:rPr>
          <w:spacing w:val="-3"/>
        </w:rPr>
        <w:t>validación</w:t>
      </w:r>
      <w:r>
        <w:rPr>
          <w:spacing w:val="-17"/>
        </w:rPr>
        <w:t> </w:t>
      </w:r>
      <w:r>
        <w:rPr/>
        <w:t>de</w:t>
      </w:r>
      <w:r>
        <w:rPr>
          <w:spacing w:val="-17"/>
        </w:rPr>
        <w:t> </w:t>
      </w:r>
      <w:r>
        <w:rPr/>
        <w:t>unas</w:t>
      </w:r>
      <w:r>
        <w:rPr>
          <w:spacing w:val="-17"/>
        </w:rPr>
        <w:t> </w:t>
      </w:r>
      <w:r>
        <w:rPr>
          <w:spacing w:val="-3"/>
        </w:rPr>
        <w:t>pautas</w:t>
      </w:r>
      <w:r>
        <w:rPr>
          <w:spacing w:val="-17"/>
        </w:rPr>
        <w:t> </w:t>
      </w:r>
      <w:r>
        <w:rPr>
          <w:spacing w:val="-3"/>
        </w:rPr>
        <w:t>particulares</w:t>
      </w:r>
      <w:r>
        <w:rPr>
          <w:spacing w:val="-17"/>
        </w:rPr>
        <w:t> </w:t>
      </w:r>
      <w:r>
        <w:rPr>
          <w:spacing w:val="-4"/>
        </w:rPr>
        <w:t>para</w:t>
      </w:r>
      <w:r>
        <w:rPr>
          <w:spacing w:val="-17"/>
        </w:rPr>
        <w:t> </w:t>
      </w:r>
      <w:r>
        <w:rPr/>
        <w:t>la homogeneización del mismo </w:t>
      </w:r>
      <w:r>
        <w:rPr>
          <w:spacing w:val="-5"/>
        </w:rPr>
        <w:t>(Urry,  2000;  </w:t>
      </w:r>
      <w:r>
        <w:rPr>
          <w:spacing w:val="-10"/>
        </w:rPr>
        <w:t>Yory,</w:t>
      </w:r>
      <w:r>
        <w:rPr>
          <w:spacing w:val="25"/>
        </w:rPr>
        <w:t> </w:t>
      </w:r>
      <w:r>
        <w:rPr>
          <w:spacing w:val="-6"/>
        </w:rPr>
        <w:t>2006).</w:t>
      </w:r>
    </w:p>
    <w:p>
      <w:pPr>
        <w:pStyle w:val="BodyText"/>
        <w:spacing w:line="232" w:lineRule="auto"/>
        <w:ind w:right="277" w:firstLine="277"/>
        <w:jc w:val="both"/>
      </w:pPr>
      <w:r>
        <w:rPr/>
        <w:t>La</w:t>
      </w:r>
      <w:r>
        <w:rPr>
          <w:spacing w:val="-22"/>
        </w:rPr>
        <w:t> </w:t>
      </w:r>
      <w:r>
        <w:rPr>
          <w:spacing w:val="-3"/>
        </w:rPr>
        <w:t>adopción</w:t>
      </w:r>
      <w:r>
        <w:rPr>
          <w:spacing w:val="-22"/>
        </w:rPr>
        <w:t> </w:t>
      </w:r>
      <w:r>
        <w:rPr/>
        <w:t>de</w:t>
      </w:r>
      <w:r>
        <w:rPr>
          <w:spacing w:val="-22"/>
        </w:rPr>
        <w:t> </w:t>
      </w:r>
      <w:r>
        <w:rPr/>
        <w:t>una</w:t>
      </w:r>
      <w:r>
        <w:rPr>
          <w:spacing w:val="-22"/>
        </w:rPr>
        <w:t> </w:t>
      </w:r>
      <w:r>
        <w:rPr>
          <w:spacing w:val="-3"/>
        </w:rPr>
        <w:t>economía</w:t>
      </w:r>
      <w:r>
        <w:rPr>
          <w:spacing w:val="-22"/>
        </w:rPr>
        <w:t> </w:t>
      </w:r>
      <w:r>
        <w:rPr>
          <w:spacing w:val="-3"/>
        </w:rPr>
        <w:t>destinada</w:t>
      </w:r>
      <w:r>
        <w:rPr>
          <w:spacing w:val="-22"/>
        </w:rPr>
        <w:t> </w:t>
      </w:r>
      <w:r>
        <w:rPr/>
        <w:t>a</w:t>
      </w:r>
      <w:r>
        <w:rPr>
          <w:spacing w:val="-22"/>
        </w:rPr>
        <w:t> </w:t>
      </w:r>
      <w:r>
        <w:rPr/>
        <w:t>la</w:t>
      </w:r>
      <w:r>
        <w:rPr>
          <w:spacing w:val="-22"/>
        </w:rPr>
        <w:t> </w:t>
      </w:r>
      <w:r>
        <w:rPr>
          <w:spacing w:val="-4"/>
        </w:rPr>
        <w:t>producción</w:t>
      </w:r>
      <w:r>
        <w:rPr>
          <w:spacing w:val="-22"/>
        </w:rPr>
        <w:t> </w:t>
      </w:r>
      <w:r>
        <w:rPr/>
        <w:t>de</w:t>
      </w:r>
      <w:r>
        <w:rPr>
          <w:spacing w:val="-22"/>
        </w:rPr>
        <w:t> </w:t>
      </w:r>
      <w:r>
        <w:rPr>
          <w:spacing w:val="-9"/>
        </w:rPr>
        <w:t>ser- </w:t>
      </w:r>
      <w:r>
        <w:rPr>
          <w:spacing w:val="-4"/>
        </w:rPr>
        <w:t>vicios</w:t>
      </w:r>
      <w:r>
        <w:rPr>
          <w:spacing w:val="-26"/>
        </w:rPr>
        <w:t> </w:t>
      </w:r>
      <w:r>
        <w:rPr>
          <w:spacing w:val="-4"/>
        </w:rPr>
        <w:t>turísticos</w:t>
      </w:r>
      <w:r>
        <w:rPr>
          <w:spacing w:val="-26"/>
        </w:rPr>
        <w:t> </w:t>
      </w:r>
      <w:r>
        <w:rPr/>
        <w:t>en</w:t>
      </w:r>
      <w:r>
        <w:rPr>
          <w:spacing w:val="-26"/>
        </w:rPr>
        <w:t> </w:t>
      </w:r>
      <w:r>
        <w:rPr/>
        <w:t>el</w:t>
      </w:r>
      <w:r>
        <w:rPr>
          <w:spacing w:val="-26"/>
        </w:rPr>
        <w:t> </w:t>
      </w:r>
      <w:r>
        <w:rPr>
          <w:spacing w:val="-5"/>
        </w:rPr>
        <w:t>ámbito</w:t>
      </w:r>
      <w:r>
        <w:rPr>
          <w:spacing w:val="-26"/>
        </w:rPr>
        <w:t> </w:t>
      </w:r>
      <w:r>
        <w:rPr>
          <w:spacing w:val="-6"/>
        </w:rPr>
        <w:t>rural</w:t>
      </w:r>
      <w:r>
        <w:rPr>
          <w:spacing w:val="-26"/>
        </w:rPr>
        <w:t> </w:t>
      </w:r>
      <w:r>
        <w:rPr/>
        <w:t>ha</w:t>
      </w:r>
      <w:r>
        <w:rPr>
          <w:spacing w:val="-26"/>
        </w:rPr>
        <w:t> </w:t>
      </w:r>
      <w:r>
        <w:rPr>
          <w:spacing w:val="-5"/>
        </w:rPr>
        <w:t>venido</w:t>
      </w:r>
      <w:r>
        <w:rPr>
          <w:spacing w:val="-26"/>
        </w:rPr>
        <w:t> </w:t>
      </w:r>
      <w:r>
        <w:rPr>
          <w:spacing w:val="-4"/>
        </w:rPr>
        <w:t>acompañada</w:t>
      </w:r>
      <w:r>
        <w:rPr>
          <w:spacing w:val="-26"/>
        </w:rPr>
        <w:t> </w:t>
      </w:r>
      <w:r>
        <w:rPr/>
        <w:t>de</w:t>
      </w:r>
      <w:r>
        <w:rPr>
          <w:spacing w:val="-26"/>
        </w:rPr>
        <w:t> </w:t>
      </w:r>
      <w:r>
        <w:rPr>
          <w:spacing w:val="-5"/>
        </w:rPr>
        <w:t>ciertos </w:t>
      </w:r>
      <w:r>
        <w:rPr>
          <w:spacing w:val="-4"/>
        </w:rPr>
        <w:t>procesos</w:t>
      </w:r>
      <w:r>
        <w:rPr>
          <w:spacing w:val="-18"/>
        </w:rPr>
        <w:t> </w:t>
      </w:r>
      <w:r>
        <w:rPr/>
        <w:t>de</w:t>
      </w:r>
      <w:r>
        <w:rPr>
          <w:spacing w:val="-18"/>
        </w:rPr>
        <w:t> </w:t>
      </w:r>
      <w:r>
        <w:rPr>
          <w:spacing w:val="-4"/>
        </w:rPr>
        <w:t>valorización</w:t>
      </w:r>
      <w:r>
        <w:rPr>
          <w:spacing w:val="-18"/>
        </w:rPr>
        <w:t> </w:t>
      </w:r>
      <w:r>
        <w:rPr/>
        <w:t>del</w:t>
      </w:r>
      <w:r>
        <w:rPr>
          <w:spacing w:val="-18"/>
        </w:rPr>
        <w:t> </w:t>
      </w:r>
      <w:r>
        <w:rPr>
          <w:spacing w:val="-4"/>
        </w:rPr>
        <w:t>propio</w:t>
      </w:r>
      <w:r>
        <w:rPr>
          <w:spacing w:val="-18"/>
        </w:rPr>
        <w:t> </w:t>
      </w:r>
      <w:r>
        <w:rPr>
          <w:spacing w:val="-3"/>
        </w:rPr>
        <w:t>espacio</w:t>
      </w:r>
      <w:r>
        <w:rPr>
          <w:spacing w:val="-18"/>
        </w:rPr>
        <w:t> </w:t>
      </w:r>
      <w:r>
        <w:rPr/>
        <w:t>y</w:t>
      </w:r>
      <w:r>
        <w:rPr>
          <w:spacing w:val="-18"/>
        </w:rPr>
        <w:t> </w:t>
      </w:r>
      <w:r>
        <w:rPr/>
        <w:t>de</w:t>
      </w:r>
      <w:r>
        <w:rPr>
          <w:spacing w:val="-18"/>
        </w:rPr>
        <w:t> </w:t>
      </w:r>
      <w:r>
        <w:rPr/>
        <w:t>los</w:t>
      </w:r>
      <w:r>
        <w:rPr>
          <w:spacing w:val="-18"/>
        </w:rPr>
        <w:t> </w:t>
      </w:r>
      <w:r>
        <w:rPr>
          <w:spacing w:val="-4"/>
        </w:rPr>
        <w:t>recursos</w:t>
      </w:r>
      <w:r>
        <w:rPr>
          <w:spacing w:val="-18"/>
        </w:rPr>
        <w:t> </w:t>
      </w:r>
      <w:r>
        <w:rPr>
          <w:spacing w:val="-6"/>
        </w:rPr>
        <w:t>tanto </w:t>
      </w:r>
      <w:r>
        <w:rPr>
          <w:spacing w:val="-5"/>
        </w:rPr>
        <w:t>naturales</w:t>
      </w:r>
      <w:r>
        <w:rPr>
          <w:spacing w:val="-21"/>
        </w:rPr>
        <w:t> </w:t>
      </w:r>
      <w:r>
        <w:rPr>
          <w:spacing w:val="-3"/>
        </w:rPr>
        <w:t>como</w:t>
      </w:r>
      <w:r>
        <w:rPr>
          <w:spacing w:val="-21"/>
        </w:rPr>
        <w:t> </w:t>
      </w:r>
      <w:r>
        <w:rPr>
          <w:spacing w:val="-4"/>
        </w:rPr>
        <w:t>culturales,</w:t>
      </w:r>
      <w:r>
        <w:rPr>
          <w:spacing w:val="-21"/>
        </w:rPr>
        <w:t> </w:t>
      </w:r>
      <w:r>
        <w:rPr/>
        <w:t>con</w:t>
      </w:r>
      <w:r>
        <w:rPr>
          <w:spacing w:val="-21"/>
        </w:rPr>
        <w:t> </w:t>
      </w:r>
      <w:r>
        <w:rPr/>
        <w:t>la</w:t>
      </w:r>
      <w:r>
        <w:rPr>
          <w:spacing w:val="-21"/>
        </w:rPr>
        <w:t> </w:t>
      </w:r>
      <w:r>
        <w:rPr>
          <w:spacing w:val="-3"/>
        </w:rPr>
        <w:t>finalidad</w:t>
      </w:r>
      <w:r>
        <w:rPr>
          <w:spacing w:val="-21"/>
        </w:rPr>
        <w:t> </w:t>
      </w:r>
      <w:r>
        <w:rPr/>
        <w:t>de</w:t>
      </w:r>
      <w:r>
        <w:rPr>
          <w:spacing w:val="-21"/>
        </w:rPr>
        <w:t> </w:t>
      </w:r>
      <w:r>
        <w:rPr>
          <w:spacing w:val="-4"/>
        </w:rPr>
        <w:t>crear</w:t>
      </w:r>
      <w:r>
        <w:rPr>
          <w:spacing w:val="-21"/>
        </w:rPr>
        <w:t> </w:t>
      </w:r>
      <w:r>
        <w:rPr>
          <w:spacing w:val="-3"/>
        </w:rPr>
        <w:t>las</w:t>
      </w:r>
      <w:r>
        <w:rPr>
          <w:spacing w:val="-21"/>
        </w:rPr>
        <w:t> </w:t>
      </w:r>
      <w:r>
        <w:rPr>
          <w:spacing w:val="-3"/>
        </w:rPr>
        <w:t>condiciones </w:t>
      </w:r>
      <w:r>
        <w:rPr>
          <w:spacing w:val="-6"/>
        </w:rPr>
        <w:t>para</w:t>
      </w:r>
      <w:r>
        <w:rPr>
          <w:spacing w:val="-25"/>
        </w:rPr>
        <w:t> </w:t>
      </w:r>
      <w:r>
        <w:rPr/>
        <w:t>el</w:t>
      </w:r>
      <w:r>
        <w:rPr>
          <w:spacing w:val="-25"/>
        </w:rPr>
        <w:t> </w:t>
      </w:r>
      <w:r>
        <w:rPr>
          <w:spacing w:val="-5"/>
        </w:rPr>
        <w:t>desarrollo</w:t>
      </w:r>
      <w:r>
        <w:rPr>
          <w:spacing w:val="-25"/>
        </w:rPr>
        <w:t> </w:t>
      </w:r>
      <w:r>
        <w:rPr/>
        <w:t>de</w:t>
      </w:r>
      <w:r>
        <w:rPr>
          <w:spacing w:val="-25"/>
        </w:rPr>
        <w:t> </w:t>
      </w:r>
      <w:r>
        <w:rPr/>
        <w:t>la</w:t>
      </w:r>
      <w:r>
        <w:rPr>
          <w:spacing w:val="-25"/>
        </w:rPr>
        <w:t> </w:t>
      </w:r>
      <w:r>
        <w:rPr>
          <w:spacing w:val="-4"/>
        </w:rPr>
        <w:t>actividad.</w:t>
      </w:r>
      <w:r>
        <w:rPr>
          <w:spacing w:val="-25"/>
        </w:rPr>
        <w:t> </w:t>
      </w:r>
      <w:r>
        <w:rPr>
          <w:spacing w:val="-5"/>
        </w:rPr>
        <w:t>Esta</w:t>
      </w:r>
      <w:r>
        <w:rPr>
          <w:spacing w:val="-25"/>
        </w:rPr>
        <w:t> </w:t>
      </w:r>
      <w:r>
        <w:rPr>
          <w:spacing w:val="-5"/>
        </w:rPr>
        <w:t>revalorización</w:t>
      </w:r>
      <w:r>
        <w:rPr>
          <w:spacing w:val="-25"/>
        </w:rPr>
        <w:t> </w:t>
      </w:r>
      <w:r>
        <w:rPr/>
        <w:t>de</w:t>
      </w:r>
      <w:r>
        <w:rPr>
          <w:spacing w:val="-25"/>
        </w:rPr>
        <w:t> </w:t>
      </w:r>
      <w:r>
        <w:rPr>
          <w:spacing w:val="-3"/>
        </w:rPr>
        <w:t>los</w:t>
      </w:r>
      <w:r>
        <w:rPr>
          <w:spacing w:val="-25"/>
        </w:rPr>
        <w:t> </w:t>
      </w:r>
      <w:r>
        <w:rPr>
          <w:spacing w:val="-4"/>
        </w:rPr>
        <w:t>espacios </w:t>
      </w:r>
      <w:r>
        <w:rPr>
          <w:spacing w:val="-6"/>
        </w:rPr>
        <w:t>genera</w:t>
      </w:r>
      <w:r>
        <w:rPr>
          <w:spacing w:val="-28"/>
        </w:rPr>
        <w:t> </w:t>
      </w:r>
      <w:r>
        <w:rPr>
          <w:spacing w:val="-6"/>
        </w:rPr>
        <w:t>traslados</w:t>
      </w:r>
      <w:r>
        <w:rPr>
          <w:spacing w:val="-28"/>
        </w:rPr>
        <w:t> </w:t>
      </w:r>
      <w:r>
        <w:rPr/>
        <w:t>y</w:t>
      </w:r>
      <w:r>
        <w:rPr>
          <w:spacing w:val="-28"/>
        </w:rPr>
        <w:t> </w:t>
      </w:r>
      <w:r>
        <w:rPr>
          <w:spacing w:val="-5"/>
        </w:rPr>
        <w:t>produce</w:t>
      </w:r>
      <w:r>
        <w:rPr>
          <w:spacing w:val="-28"/>
        </w:rPr>
        <w:t> </w:t>
      </w:r>
      <w:r>
        <w:rPr>
          <w:spacing w:val="-3"/>
        </w:rPr>
        <w:t>flujos,</w:t>
      </w:r>
      <w:r>
        <w:rPr>
          <w:spacing w:val="-28"/>
        </w:rPr>
        <w:t> </w:t>
      </w:r>
      <w:r>
        <w:rPr>
          <w:spacing w:val="-5"/>
        </w:rPr>
        <w:t>movimientos</w:t>
      </w:r>
      <w:r>
        <w:rPr>
          <w:spacing w:val="-28"/>
        </w:rPr>
        <w:t> </w:t>
      </w:r>
      <w:r>
        <w:rPr/>
        <w:t>de</w:t>
      </w:r>
      <w:r>
        <w:rPr>
          <w:spacing w:val="-28"/>
        </w:rPr>
        <w:t> </w:t>
      </w:r>
      <w:r>
        <w:rPr>
          <w:spacing w:val="-4"/>
        </w:rPr>
        <w:t>construcción</w:t>
      </w:r>
      <w:r>
        <w:rPr>
          <w:spacing w:val="-28"/>
        </w:rPr>
        <w:t> </w:t>
      </w:r>
      <w:r>
        <w:rPr>
          <w:spacing w:val="-6"/>
        </w:rPr>
        <w:t>real </w:t>
      </w:r>
      <w:r>
        <w:rPr/>
        <w:t>y</w:t>
      </w:r>
      <w:r>
        <w:rPr>
          <w:spacing w:val="-12"/>
        </w:rPr>
        <w:t> </w:t>
      </w:r>
      <w:r>
        <w:rPr>
          <w:spacing w:val="-3"/>
        </w:rPr>
        <w:t>simbólica,</w:t>
      </w:r>
      <w:r>
        <w:rPr>
          <w:spacing w:val="-12"/>
        </w:rPr>
        <w:t> </w:t>
      </w:r>
      <w:r>
        <w:rPr/>
        <w:t>y</w:t>
      </w:r>
      <w:r>
        <w:rPr>
          <w:spacing w:val="-12"/>
        </w:rPr>
        <w:t> </w:t>
      </w:r>
      <w:r>
        <w:rPr/>
        <w:t>la</w:t>
      </w:r>
      <w:r>
        <w:rPr>
          <w:spacing w:val="-12"/>
        </w:rPr>
        <w:t> </w:t>
      </w:r>
      <w:r>
        <w:rPr>
          <w:spacing w:val="-3"/>
        </w:rPr>
        <w:t>conformación</w:t>
      </w:r>
      <w:r>
        <w:rPr>
          <w:spacing w:val="-12"/>
        </w:rPr>
        <w:t> </w:t>
      </w:r>
      <w:r>
        <w:rPr/>
        <w:t>de</w:t>
      </w:r>
      <w:r>
        <w:rPr>
          <w:spacing w:val="-12"/>
        </w:rPr>
        <w:t> </w:t>
      </w:r>
      <w:r>
        <w:rPr>
          <w:spacing w:val="-5"/>
        </w:rPr>
        <w:t>nuevas</w:t>
      </w:r>
      <w:r>
        <w:rPr>
          <w:spacing w:val="-12"/>
        </w:rPr>
        <w:t> </w:t>
      </w:r>
      <w:r>
        <w:rPr>
          <w:spacing w:val="-4"/>
        </w:rPr>
        <w:t>territorialidades,</w:t>
      </w:r>
      <w:r>
        <w:rPr>
          <w:spacing w:val="-12"/>
        </w:rPr>
        <w:t> </w:t>
      </w:r>
      <w:r>
        <w:rPr>
          <w:spacing w:val="-5"/>
        </w:rPr>
        <w:t>nuevas </w:t>
      </w:r>
      <w:r>
        <w:rPr>
          <w:spacing w:val="-3"/>
        </w:rPr>
        <w:t>morfologías</w:t>
      </w:r>
      <w:r>
        <w:rPr>
          <w:spacing w:val="-15"/>
        </w:rPr>
        <w:t> </w:t>
      </w:r>
      <w:r>
        <w:rPr>
          <w:spacing w:val="-4"/>
        </w:rPr>
        <w:t>espaciales</w:t>
      </w:r>
      <w:r>
        <w:rPr>
          <w:spacing w:val="-15"/>
        </w:rPr>
        <w:t> </w:t>
      </w:r>
      <w:r>
        <w:rPr/>
        <w:t>y</w:t>
      </w:r>
      <w:r>
        <w:rPr>
          <w:spacing w:val="-15"/>
        </w:rPr>
        <w:t> </w:t>
      </w:r>
      <w:r>
        <w:rPr>
          <w:spacing w:val="-4"/>
        </w:rPr>
        <w:t>configuraciones</w:t>
      </w:r>
      <w:r>
        <w:rPr>
          <w:spacing w:val="-15"/>
        </w:rPr>
        <w:t> </w:t>
      </w:r>
      <w:r>
        <w:rPr>
          <w:spacing w:val="-4"/>
        </w:rPr>
        <w:t>paisajísticas.</w:t>
      </w:r>
    </w:p>
    <w:p>
      <w:pPr>
        <w:pStyle w:val="BodyText"/>
        <w:spacing w:line="232" w:lineRule="auto"/>
        <w:ind w:right="277" w:firstLine="277"/>
        <w:jc w:val="both"/>
      </w:pPr>
      <w:r>
        <w:rPr/>
        <w:t>El turismo como alternativa de desarrollo en el ámbito </w:t>
      </w:r>
      <w:r>
        <w:rPr>
          <w:spacing w:val="-3"/>
        </w:rPr>
        <w:t>rural </w:t>
      </w:r>
      <w:r>
        <w:rPr/>
        <w:t>ha</w:t>
      </w:r>
      <w:r>
        <w:rPr>
          <w:spacing w:val="-10"/>
        </w:rPr>
        <w:t> </w:t>
      </w:r>
      <w:r>
        <w:rPr/>
        <w:t>comprendido</w:t>
      </w:r>
      <w:r>
        <w:rPr>
          <w:spacing w:val="-10"/>
        </w:rPr>
        <w:t> </w:t>
      </w:r>
      <w:r>
        <w:rPr/>
        <w:t>la</w:t>
      </w:r>
      <w:r>
        <w:rPr>
          <w:spacing w:val="-10"/>
        </w:rPr>
        <w:t> </w:t>
      </w:r>
      <w:r>
        <w:rPr/>
        <w:t>transformación</w:t>
      </w:r>
      <w:r>
        <w:rPr>
          <w:spacing w:val="-10"/>
        </w:rPr>
        <w:t> </w:t>
      </w:r>
      <w:r>
        <w:rPr/>
        <w:t>de</w:t>
      </w:r>
      <w:r>
        <w:rPr>
          <w:spacing w:val="-10"/>
        </w:rPr>
        <w:t> </w:t>
      </w:r>
      <w:r>
        <w:rPr/>
        <w:t>los</w:t>
      </w:r>
      <w:r>
        <w:rPr>
          <w:spacing w:val="-10"/>
        </w:rPr>
        <w:t> </w:t>
      </w:r>
      <w:r>
        <w:rPr>
          <w:spacing w:val="-3"/>
        </w:rPr>
        <w:t>rasgos</w:t>
      </w:r>
      <w:r>
        <w:rPr>
          <w:spacing w:val="-10"/>
        </w:rPr>
        <w:t> </w:t>
      </w:r>
      <w:r>
        <w:rPr>
          <w:spacing w:val="-3"/>
        </w:rPr>
        <w:t>tanto</w:t>
      </w:r>
      <w:r>
        <w:rPr>
          <w:spacing w:val="-10"/>
        </w:rPr>
        <w:t> </w:t>
      </w:r>
      <w:r>
        <w:rPr/>
        <w:t>naturales como</w:t>
      </w:r>
      <w:r>
        <w:rPr>
          <w:spacing w:val="-35"/>
        </w:rPr>
        <w:t> </w:t>
      </w:r>
      <w:r>
        <w:rPr/>
        <w:t>socioculturales,</w:t>
      </w:r>
      <w:r>
        <w:rPr>
          <w:spacing w:val="-35"/>
        </w:rPr>
        <w:t> </w:t>
      </w:r>
      <w:r>
        <w:rPr/>
        <w:t>transformaciones</w:t>
      </w:r>
      <w:r>
        <w:rPr>
          <w:spacing w:val="-35"/>
        </w:rPr>
        <w:t> </w:t>
      </w:r>
      <w:r>
        <w:rPr/>
        <w:t>que</w:t>
      </w:r>
      <w:r>
        <w:rPr>
          <w:spacing w:val="-35"/>
        </w:rPr>
        <w:t> </w:t>
      </w:r>
      <w:r>
        <w:rPr/>
        <w:t>han</w:t>
      </w:r>
      <w:r>
        <w:rPr>
          <w:spacing w:val="-35"/>
        </w:rPr>
        <w:t> </w:t>
      </w:r>
      <w:r>
        <w:rPr>
          <w:spacing w:val="-3"/>
        </w:rPr>
        <w:t>tenido</w:t>
      </w:r>
      <w:r>
        <w:rPr>
          <w:spacing w:val="-35"/>
        </w:rPr>
        <w:t> </w:t>
      </w:r>
      <w:r>
        <w:rPr/>
        <w:t>sus</w:t>
      </w:r>
      <w:r>
        <w:rPr>
          <w:spacing w:val="-35"/>
        </w:rPr>
        <w:t> </w:t>
      </w:r>
      <w:r>
        <w:rPr/>
        <w:t>impli- caciones</w:t>
      </w:r>
      <w:r>
        <w:rPr>
          <w:spacing w:val="-25"/>
        </w:rPr>
        <w:t> </w:t>
      </w:r>
      <w:r>
        <w:rPr/>
        <w:t>sobre</w:t>
      </w:r>
      <w:r>
        <w:rPr>
          <w:spacing w:val="-25"/>
        </w:rPr>
        <w:t> </w:t>
      </w:r>
      <w:r>
        <w:rPr/>
        <w:t>la</w:t>
      </w:r>
      <w:r>
        <w:rPr>
          <w:spacing w:val="-25"/>
        </w:rPr>
        <w:t> </w:t>
      </w:r>
      <w:r>
        <w:rPr/>
        <w:t>“estructura</w:t>
      </w:r>
      <w:r>
        <w:rPr>
          <w:spacing w:val="-25"/>
        </w:rPr>
        <w:t> </w:t>
      </w:r>
      <w:r>
        <w:rPr/>
        <w:t>espacial,</w:t>
      </w:r>
      <w:r>
        <w:rPr>
          <w:spacing w:val="-25"/>
        </w:rPr>
        <w:t> </w:t>
      </w:r>
      <w:r>
        <w:rPr/>
        <w:t>las</w:t>
      </w:r>
      <w:r>
        <w:rPr>
          <w:spacing w:val="-25"/>
        </w:rPr>
        <w:t> </w:t>
      </w:r>
      <w:r>
        <w:rPr/>
        <w:t>formas</w:t>
      </w:r>
      <w:r>
        <w:rPr>
          <w:spacing w:val="-25"/>
        </w:rPr>
        <w:t> </w:t>
      </w:r>
      <w:r>
        <w:rPr/>
        <w:t>y</w:t>
      </w:r>
      <w:r>
        <w:rPr>
          <w:spacing w:val="-25"/>
        </w:rPr>
        <w:t> </w:t>
      </w:r>
      <w:r>
        <w:rPr/>
        <w:t>las</w:t>
      </w:r>
      <w:r>
        <w:rPr>
          <w:spacing w:val="-25"/>
        </w:rPr>
        <w:t> </w:t>
      </w:r>
      <w:r>
        <w:rPr/>
        <w:t>funciones” (Santos, </w:t>
      </w:r>
      <w:r>
        <w:rPr>
          <w:spacing w:val="-9"/>
        </w:rPr>
        <w:t>1996). </w:t>
      </w:r>
      <w:r>
        <w:rPr/>
        <w:t>La irrupción del turismo ha ocasionado formas de </w:t>
      </w:r>
      <w:r>
        <w:rPr>
          <w:spacing w:val="3"/>
        </w:rPr>
        <w:t>ocupación, </w:t>
      </w:r>
      <w:r>
        <w:rPr>
          <w:spacing w:val="2"/>
        </w:rPr>
        <w:t>uso </w:t>
      </w:r>
      <w:r>
        <w:rPr/>
        <w:t>y  </w:t>
      </w:r>
      <w:r>
        <w:rPr>
          <w:spacing w:val="3"/>
        </w:rPr>
        <w:t>valorización </w:t>
      </w:r>
      <w:r>
        <w:rPr>
          <w:spacing w:val="2"/>
        </w:rPr>
        <w:t>del </w:t>
      </w:r>
      <w:r>
        <w:rPr>
          <w:spacing w:val="3"/>
        </w:rPr>
        <w:t>espacio </w:t>
      </w:r>
      <w:r>
        <w:rPr/>
        <w:t>rural  </w:t>
      </w:r>
      <w:r>
        <w:rPr>
          <w:spacing w:val="2"/>
        </w:rPr>
        <w:t>distintas  </w:t>
      </w:r>
      <w:r>
        <w:rPr/>
        <w:t>a las del pasado, pues se ha privilegiado la construcción de un espacio de consumo a partir del advenimiento de las</w:t>
      </w:r>
      <w:r>
        <w:rPr>
          <w:spacing w:val="-15"/>
        </w:rPr>
        <w:t> </w:t>
      </w:r>
      <w:r>
        <w:rPr/>
        <w:t>industrias de la construcción, recreacionales, ambientales y alimentarias </w:t>
      </w:r>
      <w:r>
        <w:rPr>
          <w:spacing w:val="-3"/>
        </w:rPr>
        <w:t>atraídas </w:t>
      </w:r>
      <w:r>
        <w:rPr/>
        <w:t>por </w:t>
      </w:r>
      <w:r>
        <w:rPr>
          <w:spacing w:val="-3"/>
        </w:rPr>
        <w:t>esta</w:t>
      </w:r>
      <w:r>
        <w:rPr>
          <w:spacing w:val="-12"/>
        </w:rPr>
        <w:t> </w:t>
      </w:r>
      <w:r>
        <w:rPr/>
        <w:t>actividad.</w:t>
      </w:r>
    </w:p>
    <w:p>
      <w:pPr>
        <w:pStyle w:val="BodyText"/>
        <w:spacing w:line="232" w:lineRule="auto"/>
        <w:ind w:right="278" w:firstLine="277"/>
        <w:jc w:val="both"/>
      </w:pPr>
      <w:r>
        <w:rPr/>
        <w:t>El</w:t>
      </w:r>
      <w:r>
        <w:rPr>
          <w:spacing w:val="-5"/>
        </w:rPr>
        <w:t> </w:t>
      </w:r>
      <w:r>
        <w:rPr/>
        <w:t>desarrollo</w:t>
      </w:r>
      <w:r>
        <w:rPr>
          <w:spacing w:val="-5"/>
        </w:rPr>
        <w:t> </w:t>
      </w:r>
      <w:r>
        <w:rPr/>
        <w:t>de</w:t>
      </w:r>
      <w:r>
        <w:rPr>
          <w:spacing w:val="-5"/>
        </w:rPr>
        <w:t> </w:t>
      </w:r>
      <w:r>
        <w:rPr/>
        <w:t>la</w:t>
      </w:r>
      <w:r>
        <w:rPr>
          <w:spacing w:val="-5"/>
        </w:rPr>
        <w:t> </w:t>
      </w:r>
      <w:r>
        <w:rPr/>
        <w:t>actividad</w:t>
      </w:r>
      <w:r>
        <w:rPr>
          <w:spacing w:val="-5"/>
        </w:rPr>
        <w:t> </w:t>
      </w:r>
      <w:r>
        <w:rPr/>
        <w:t>turística</w:t>
      </w:r>
      <w:r>
        <w:rPr>
          <w:spacing w:val="-5"/>
        </w:rPr>
        <w:t> </w:t>
      </w:r>
      <w:r>
        <w:rPr/>
        <w:t>exige</w:t>
      </w:r>
      <w:r>
        <w:rPr>
          <w:spacing w:val="-5"/>
        </w:rPr>
        <w:t> </w:t>
      </w:r>
      <w:r>
        <w:rPr/>
        <w:t>la</w:t>
      </w:r>
      <w:r>
        <w:rPr>
          <w:spacing w:val="-5"/>
        </w:rPr>
        <w:t> </w:t>
      </w:r>
      <w:r>
        <w:rPr/>
        <w:t>puesta</w:t>
      </w:r>
      <w:r>
        <w:rPr>
          <w:spacing w:val="-5"/>
        </w:rPr>
        <w:t> </w:t>
      </w:r>
      <w:r>
        <w:rPr/>
        <w:t>en</w:t>
      </w:r>
      <w:r>
        <w:rPr>
          <w:spacing w:val="-5"/>
        </w:rPr>
        <w:t> </w:t>
      </w:r>
      <w:r>
        <w:rPr/>
        <w:t>valor del espacio, origina la construcción de equipamiento</w:t>
      </w:r>
      <w:r>
        <w:rPr>
          <w:spacing w:val="-34"/>
        </w:rPr>
        <w:t> </w:t>
      </w:r>
      <w:r>
        <w:rPr/>
        <w:t>específico</w:t>
      </w:r>
    </w:p>
    <w:p>
      <w:pPr>
        <w:spacing w:after="0" w:line="232" w:lineRule="auto"/>
        <w:jc w:val="both"/>
        <w:sectPr>
          <w:pgSz w:w="8500" w:h="12750"/>
          <w:pgMar w:header="1135" w:footer="0" w:top="1700" w:bottom="280" w:left="1160" w:right="1160"/>
        </w:sectPr>
      </w:pPr>
    </w:p>
    <w:p>
      <w:pPr>
        <w:pStyle w:val="BodyText"/>
        <w:spacing w:before="11"/>
        <w:ind w:left="0"/>
        <w:rPr>
          <w:sz w:val="20"/>
        </w:rPr>
      </w:pPr>
    </w:p>
    <w:p>
      <w:pPr>
        <w:pStyle w:val="BodyText"/>
        <w:spacing w:line="194" w:lineRule="exact"/>
        <w:jc w:val="both"/>
      </w:pPr>
      <w:r>
        <w:rPr/>
        <w:t>para brindar servicios de alojamiento, restauración, transporte y</w:t>
      </w:r>
    </w:p>
    <w:p>
      <w:pPr>
        <w:pStyle w:val="BodyText"/>
        <w:spacing w:line="232" w:lineRule="auto" w:before="2"/>
        <w:ind w:right="278"/>
        <w:jc w:val="both"/>
      </w:pPr>
      <w:r>
        <w:rPr/>
        <w:t>recreación, así como servicios complementarios </w:t>
      </w:r>
      <w:r>
        <w:rPr>
          <w:spacing w:val="-3"/>
        </w:rPr>
        <w:t>para </w:t>
      </w:r>
      <w:r>
        <w:rPr/>
        <w:t>la </w:t>
      </w:r>
      <w:r>
        <w:rPr>
          <w:spacing w:val="-3"/>
        </w:rPr>
        <w:t>presta- </w:t>
      </w:r>
      <w:r>
        <w:rPr/>
        <w:t>ción turística e infraestructura de base (vías de comunicación, terminales</w:t>
      </w:r>
      <w:r>
        <w:rPr>
          <w:spacing w:val="-21"/>
        </w:rPr>
        <w:t> </w:t>
      </w:r>
      <w:r>
        <w:rPr/>
        <w:t>de</w:t>
      </w:r>
      <w:r>
        <w:rPr>
          <w:spacing w:val="-21"/>
        </w:rPr>
        <w:t> </w:t>
      </w:r>
      <w:r>
        <w:rPr/>
        <w:t>transporte</w:t>
      </w:r>
      <w:r>
        <w:rPr>
          <w:spacing w:val="-21"/>
        </w:rPr>
        <w:t> </w:t>
      </w:r>
      <w:r>
        <w:rPr/>
        <w:t>aéreo,</w:t>
      </w:r>
      <w:r>
        <w:rPr>
          <w:spacing w:val="-21"/>
        </w:rPr>
        <w:t> </w:t>
      </w:r>
      <w:r>
        <w:rPr>
          <w:spacing w:val="-3"/>
        </w:rPr>
        <w:t>terrestre</w:t>
      </w:r>
      <w:r>
        <w:rPr>
          <w:spacing w:val="-21"/>
        </w:rPr>
        <w:t> </w:t>
      </w:r>
      <w:r>
        <w:rPr/>
        <w:t>y/o</w:t>
      </w:r>
      <w:r>
        <w:rPr>
          <w:spacing w:val="-21"/>
        </w:rPr>
        <w:t> </w:t>
      </w:r>
      <w:r>
        <w:rPr/>
        <w:t>marítimo,</w:t>
      </w:r>
      <w:r>
        <w:rPr>
          <w:spacing w:val="-21"/>
        </w:rPr>
        <w:t> </w:t>
      </w:r>
      <w:r>
        <w:rPr/>
        <w:t>servicios urbanos</w:t>
      </w:r>
      <w:r>
        <w:rPr>
          <w:spacing w:val="-19"/>
        </w:rPr>
        <w:t> </w:t>
      </w:r>
      <w:r>
        <w:rPr/>
        <w:t>básicos)</w:t>
      </w:r>
      <w:r>
        <w:rPr>
          <w:spacing w:val="-19"/>
        </w:rPr>
        <w:t> </w:t>
      </w:r>
      <w:r>
        <w:rPr/>
        <w:t>a</w:t>
      </w:r>
      <w:r>
        <w:rPr>
          <w:spacing w:val="-19"/>
        </w:rPr>
        <w:t> </w:t>
      </w:r>
      <w:r>
        <w:rPr/>
        <w:t>fin</w:t>
      </w:r>
      <w:r>
        <w:rPr>
          <w:spacing w:val="-19"/>
        </w:rPr>
        <w:t> </w:t>
      </w:r>
      <w:r>
        <w:rPr/>
        <w:t>de</w:t>
      </w:r>
      <w:r>
        <w:rPr>
          <w:spacing w:val="-19"/>
        </w:rPr>
        <w:t> </w:t>
      </w:r>
      <w:r>
        <w:rPr/>
        <w:t>asegurar</w:t>
      </w:r>
      <w:r>
        <w:rPr>
          <w:spacing w:val="-19"/>
        </w:rPr>
        <w:t> </w:t>
      </w:r>
      <w:r>
        <w:rPr/>
        <w:t>la</w:t>
      </w:r>
      <w:r>
        <w:rPr>
          <w:spacing w:val="-19"/>
        </w:rPr>
        <w:t> </w:t>
      </w:r>
      <w:r>
        <w:rPr/>
        <w:t>accesibilidad</w:t>
      </w:r>
      <w:r>
        <w:rPr>
          <w:spacing w:val="-19"/>
        </w:rPr>
        <w:t> </w:t>
      </w:r>
      <w:r>
        <w:rPr/>
        <w:t>al</w:t>
      </w:r>
      <w:r>
        <w:rPr>
          <w:spacing w:val="-19"/>
        </w:rPr>
        <w:t> </w:t>
      </w:r>
      <w:r>
        <w:rPr/>
        <w:t>sitio.</w:t>
      </w:r>
      <w:r>
        <w:rPr>
          <w:spacing w:val="-19"/>
        </w:rPr>
        <w:t> </w:t>
      </w:r>
      <w:r>
        <w:rPr/>
        <w:t>En</w:t>
      </w:r>
      <w:r>
        <w:rPr>
          <w:spacing w:val="-19"/>
        </w:rPr>
        <w:t> </w:t>
      </w:r>
      <w:r>
        <w:rPr>
          <w:spacing w:val="-3"/>
        </w:rPr>
        <w:t>este </w:t>
      </w:r>
      <w:r>
        <w:rPr/>
        <w:t>sentido, Meethan </w:t>
      </w:r>
      <w:r>
        <w:rPr>
          <w:spacing w:val="-7"/>
        </w:rPr>
        <w:t>(2001) </w:t>
      </w:r>
      <w:r>
        <w:rPr/>
        <w:t>afirma que el turismo es un proceso mercantilista</w:t>
      </w:r>
      <w:r>
        <w:rPr>
          <w:spacing w:val="-21"/>
        </w:rPr>
        <w:t> </w:t>
      </w:r>
      <w:r>
        <w:rPr/>
        <w:t>y</w:t>
      </w:r>
      <w:r>
        <w:rPr>
          <w:spacing w:val="-21"/>
        </w:rPr>
        <w:t> </w:t>
      </w:r>
      <w:r>
        <w:rPr/>
        <w:t>de</w:t>
      </w:r>
      <w:r>
        <w:rPr>
          <w:spacing w:val="-21"/>
        </w:rPr>
        <w:t> </w:t>
      </w:r>
      <w:r>
        <w:rPr/>
        <w:t>crecimiento</w:t>
      </w:r>
      <w:r>
        <w:rPr>
          <w:spacing w:val="-21"/>
        </w:rPr>
        <w:t> </w:t>
      </w:r>
      <w:r>
        <w:rPr/>
        <w:t>del</w:t>
      </w:r>
      <w:r>
        <w:rPr>
          <w:spacing w:val="-21"/>
        </w:rPr>
        <w:t> </w:t>
      </w:r>
      <w:r>
        <w:rPr/>
        <w:t>capitalismo</w:t>
      </w:r>
      <w:r>
        <w:rPr>
          <w:spacing w:val="-21"/>
        </w:rPr>
        <w:t> </w:t>
      </w:r>
      <w:r>
        <w:rPr/>
        <w:t>que</w:t>
      </w:r>
      <w:r>
        <w:rPr>
          <w:spacing w:val="-21"/>
        </w:rPr>
        <w:t> </w:t>
      </w:r>
      <w:r>
        <w:rPr/>
        <w:t>alienta</w:t>
      </w:r>
      <w:r>
        <w:rPr>
          <w:spacing w:val="-21"/>
        </w:rPr>
        <w:t> </w:t>
      </w:r>
      <w:r>
        <w:rPr/>
        <w:t>el</w:t>
      </w:r>
      <w:r>
        <w:rPr>
          <w:spacing w:val="-21"/>
        </w:rPr>
        <w:t> </w:t>
      </w:r>
      <w:r>
        <w:rPr/>
        <w:t>con- sumismo en la sociedad y aumenta la inversión de capitales en </w:t>
      </w:r>
      <w:r>
        <w:rPr>
          <w:spacing w:val="-3"/>
        </w:rPr>
        <w:t>nuevas</w:t>
      </w:r>
      <w:r>
        <w:rPr>
          <w:spacing w:val="-15"/>
        </w:rPr>
        <w:t> </w:t>
      </w:r>
      <w:r>
        <w:rPr/>
        <w:t>infraestructuras,</w:t>
      </w:r>
      <w:r>
        <w:rPr>
          <w:spacing w:val="-15"/>
        </w:rPr>
        <w:t> </w:t>
      </w:r>
      <w:r>
        <w:rPr>
          <w:spacing w:val="-3"/>
        </w:rPr>
        <w:t>nuevos</w:t>
      </w:r>
      <w:r>
        <w:rPr>
          <w:spacing w:val="-15"/>
        </w:rPr>
        <w:t> </w:t>
      </w:r>
      <w:r>
        <w:rPr/>
        <w:t>espacios</w:t>
      </w:r>
      <w:r>
        <w:rPr>
          <w:spacing w:val="-15"/>
        </w:rPr>
        <w:t> </w:t>
      </w:r>
      <w:r>
        <w:rPr/>
        <w:t>de</w:t>
      </w:r>
      <w:r>
        <w:rPr>
          <w:spacing w:val="-15"/>
        </w:rPr>
        <w:t> </w:t>
      </w:r>
      <w:r>
        <w:rPr/>
        <w:t>consumo,</w:t>
      </w:r>
      <w:r>
        <w:rPr>
          <w:spacing w:val="-15"/>
        </w:rPr>
        <w:t> </w:t>
      </w:r>
      <w:r>
        <w:rPr/>
        <w:t>dirigido</w:t>
      </w:r>
      <w:r>
        <w:rPr>
          <w:spacing w:val="-15"/>
        </w:rPr>
        <w:t> </w:t>
      </w:r>
      <w:r>
        <w:rPr/>
        <w:t>a incrementar la elaboración de productos culturales destinados a</w:t>
      </w:r>
      <w:r>
        <w:rPr>
          <w:spacing w:val="-3"/>
        </w:rPr>
        <w:t> </w:t>
      </w:r>
      <w:r>
        <w:rPr/>
        <w:t>satisfacer</w:t>
      </w:r>
      <w:r>
        <w:rPr>
          <w:spacing w:val="-7"/>
        </w:rPr>
        <w:t> </w:t>
      </w:r>
      <w:r>
        <w:rPr/>
        <w:t>las</w:t>
      </w:r>
      <w:r>
        <w:rPr>
          <w:spacing w:val="-7"/>
        </w:rPr>
        <w:t> </w:t>
      </w:r>
      <w:r>
        <w:rPr/>
        <w:t>necesidades</w:t>
      </w:r>
      <w:r>
        <w:rPr>
          <w:spacing w:val="-7"/>
        </w:rPr>
        <w:t> </w:t>
      </w:r>
      <w:r>
        <w:rPr/>
        <w:t>y</w:t>
      </w:r>
      <w:r>
        <w:rPr>
          <w:spacing w:val="-7"/>
        </w:rPr>
        <w:t> </w:t>
      </w:r>
      <w:r>
        <w:rPr/>
        <w:t>prácticas</w:t>
      </w:r>
      <w:r>
        <w:rPr>
          <w:spacing w:val="-7"/>
        </w:rPr>
        <w:t> </w:t>
      </w:r>
      <w:r>
        <w:rPr/>
        <w:t>del</w:t>
      </w:r>
      <w:r>
        <w:rPr>
          <w:spacing w:val="-7"/>
        </w:rPr>
        <w:t> </w:t>
      </w:r>
      <w:r>
        <w:rPr/>
        <w:t>ocio.</w:t>
      </w:r>
    </w:p>
    <w:p>
      <w:pPr>
        <w:pStyle w:val="BodyText"/>
        <w:spacing w:line="232" w:lineRule="auto"/>
        <w:ind w:right="276" w:firstLine="277"/>
        <w:jc w:val="both"/>
      </w:pPr>
      <w:r>
        <w:rPr/>
        <w:t>No</w:t>
      </w:r>
      <w:r>
        <w:rPr>
          <w:spacing w:val="-18"/>
        </w:rPr>
        <w:t> </w:t>
      </w:r>
      <w:r>
        <w:rPr/>
        <w:t>obstante,</w:t>
      </w:r>
      <w:r>
        <w:rPr>
          <w:spacing w:val="-18"/>
        </w:rPr>
        <w:t> </w:t>
      </w:r>
      <w:r>
        <w:rPr/>
        <w:t>se</w:t>
      </w:r>
      <w:r>
        <w:rPr>
          <w:spacing w:val="-18"/>
        </w:rPr>
        <w:t> </w:t>
      </w:r>
      <w:r>
        <w:rPr>
          <w:spacing w:val="-4"/>
        </w:rPr>
        <w:t>trata</w:t>
      </w:r>
      <w:r>
        <w:rPr>
          <w:spacing w:val="-18"/>
        </w:rPr>
        <w:t> </w:t>
      </w:r>
      <w:r>
        <w:rPr/>
        <w:t>de</w:t>
      </w:r>
      <w:r>
        <w:rPr>
          <w:spacing w:val="-18"/>
        </w:rPr>
        <w:t> </w:t>
      </w:r>
      <w:r>
        <w:rPr/>
        <w:t>una</w:t>
      </w:r>
      <w:r>
        <w:rPr>
          <w:spacing w:val="-18"/>
        </w:rPr>
        <w:t> </w:t>
      </w:r>
      <w:r>
        <w:rPr/>
        <w:t>valorización</w:t>
      </w:r>
      <w:r>
        <w:rPr>
          <w:spacing w:val="-18"/>
        </w:rPr>
        <w:t> </w:t>
      </w:r>
      <w:r>
        <w:rPr/>
        <w:t>negativa</w:t>
      </w:r>
      <w:r>
        <w:rPr>
          <w:spacing w:val="-18"/>
        </w:rPr>
        <w:t> </w:t>
      </w:r>
      <w:r>
        <w:rPr/>
        <w:t>del</w:t>
      </w:r>
      <w:r>
        <w:rPr>
          <w:spacing w:val="-18"/>
        </w:rPr>
        <w:t> </w:t>
      </w:r>
      <w:r>
        <w:rPr/>
        <w:t>mismo, es como un proceso de despersonalización del propio ámbito rural,</w:t>
      </w:r>
      <w:r>
        <w:rPr>
          <w:spacing w:val="-20"/>
        </w:rPr>
        <w:t> </w:t>
      </w:r>
      <w:r>
        <w:rPr/>
        <w:t>manejado</w:t>
      </w:r>
      <w:r>
        <w:rPr>
          <w:spacing w:val="-20"/>
        </w:rPr>
        <w:t> </w:t>
      </w:r>
      <w:r>
        <w:rPr/>
        <w:t>y</w:t>
      </w:r>
      <w:r>
        <w:rPr>
          <w:spacing w:val="-20"/>
        </w:rPr>
        <w:t> </w:t>
      </w:r>
      <w:r>
        <w:rPr/>
        <w:t>construido</w:t>
      </w:r>
      <w:r>
        <w:rPr>
          <w:spacing w:val="-20"/>
        </w:rPr>
        <w:t> </w:t>
      </w:r>
      <w:r>
        <w:rPr/>
        <w:t>por</w:t>
      </w:r>
      <w:r>
        <w:rPr>
          <w:spacing w:val="-20"/>
        </w:rPr>
        <w:t> </w:t>
      </w:r>
      <w:r>
        <w:rPr/>
        <w:t>las</w:t>
      </w:r>
      <w:r>
        <w:rPr>
          <w:spacing w:val="-20"/>
        </w:rPr>
        <w:t> </w:t>
      </w:r>
      <w:r>
        <w:rPr/>
        <w:t>grandes</w:t>
      </w:r>
      <w:r>
        <w:rPr>
          <w:spacing w:val="-20"/>
        </w:rPr>
        <w:t> </w:t>
      </w:r>
      <w:r>
        <w:rPr/>
        <w:t>empresas</w:t>
      </w:r>
      <w:r>
        <w:rPr>
          <w:spacing w:val="-20"/>
        </w:rPr>
        <w:t> </w:t>
      </w:r>
      <w:r>
        <w:rPr/>
        <w:t>turísticas multinacionales.</w:t>
      </w:r>
      <w:r>
        <w:rPr>
          <w:spacing w:val="-34"/>
        </w:rPr>
        <w:t> </w:t>
      </w:r>
      <w:r>
        <w:rPr>
          <w:spacing w:val="-6"/>
        </w:rPr>
        <w:t>Para</w:t>
      </w:r>
      <w:r>
        <w:rPr>
          <w:spacing w:val="-34"/>
        </w:rPr>
        <w:t> </w:t>
      </w:r>
      <w:r>
        <w:rPr/>
        <w:t>Molina,</w:t>
      </w:r>
      <w:r>
        <w:rPr>
          <w:spacing w:val="-34"/>
        </w:rPr>
        <w:t> </w:t>
      </w:r>
      <w:r>
        <w:rPr/>
        <w:t>la</w:t>
      </w:r>
      <w:r>
        <w:rPr>
          <w:spacing w:val="-34"/>
        </w:rPr>
        <w:t> </w:t>
      </w:r>
      <w:r>
        <w:rPr/>
        <w:t>valorización</w:t>
      </w:r>
      <w:r>
        <w:rPr>
          <w:spacing w:val="-34"/>
        </w:rPr>
        <w:t> </w:t>
      </w:r>
      <w:r>
        <w:rPr/>
        <w:t>del</w:t>
      </w:r>
      <w:r>
        <w:rPr>
          <w:spacing w:val="-34"/>
        </w:rPr>
        <w:t> </w:t>
      </w:r>
      <w:r>
        <w:rPr/>
        <w:t>espacio</w:t>
      </w:r>
      <w:r>
        <w:rPr>
          <w:spacing w:val="-34"/>
        </w:rPr>
        <w:t> </w:t>
      </w:r>
      <w:r>
        <w:rPr/>
        <w:t>en</w:t>
      </w:r>
      <w:r>
        <w:rPr>
          <w:spacing w:val="-34"/>
        </w:rPr>
        <w:t> </w:t>
      </w:r>
      <w:r>
        <w:rPr/>
        <w:t>la</w:t>
      </w:r>
      <w:r>
        <w:rPr>
          <w:spacing w:val="-34"/>
        </w:rPr>
        <w:t> </w:t>
      </w:r>
      <w:r>
        <w:rPr/>
        <w:t>acti- vidad</w:t>
      </w:r>
      <w:r>
        <w:rPr>
          <w:spacing w:val="-21"/>
        </w:rPr>
        <w:t> </w:t>
      </w:r>
      <w:r>
        <w:rPr/>
        <w:t>turística</w:t>
      </w:r>
      <w:r>
        <w:rPr>
          <w:spacing w:val="-21"/>
        </w:rPr>
        <w:t> </w:t>
      </w:r>
      <w:r>
        <w:rPr>
          <w:spacing w:val="-4"/>
        </w:rPr>
        <w:t>gira</w:t>
      </w:r>
      <w:r>
        <w:rPr>
          <w:spacing w:val="-21"/>
        </w:rPr>
        <w:t> </w:t>
      </w:r>
      <w:r>
        <w:rPr/>
        <w:t>en</w:t>
      </w:r>
      <w:r>
        <w:rPr>
          <w:spacing w:val="-21"/>
        </w:rPr>
        <w:t> </w:t>
      </w:r>
      <w:r>
        <w:rPr>
          <w:spacing w:val="-3"/>
        </w:rPr>
        <w:t>torno</w:t>
      </w:r>
      <w:r>
        <w:rPr>
          <w:spacing w:val="-21"/>
        </w:rPr>
        <w:t> </w:t>
      </w:r>
      <w:r>
        <w:rPr/>
        <w:t>a</w:t>
      </w:r>
      <w:r>
        <w:rPr>
          <w:spacing w:val="-21"/>
        </w:rPr>
        <w:t> </w:t>
      </w:r>
      <w:r>
        <w:rPr/>
        <w:t>la</w:t>
      </w:r>
      <w:r>
        <w:rPr>
          <w:spacing w:val="-21"/>
        </w:rPr>
        <w:t> </w:t>
      </w:r>
      <w:r>
        <w:rPr/>
        <w:t>deslocalización</w:t>
      </w:r>
      <w:r>
        <w:rPr>
          <w:spacing w:val="-21"/>
        </w:rPr>
        <w:t> </w:t>
      </w:r>
      <w:r>
        <w:rPr/>
        <w:t>empresarial:</w:t>
      </w:r>
      <w:r>
        <w:rPr>
          <w:spacing w:val="-21"/>
        </w:rPr>
        <w:t> </w:t>
      </w:r>
      <w:r>
        <w:rPr/>
        <w:t>“[…] fundamentalmente,</w:t>
      </w:r>
      <w:r>
        <w:rPr>
          <w:spacing w:val="-25"/>
        </w:rPr>
        <w:t> </w:t>
      </w:r>
      <w:r>
        <w:rPr/>
        <w:t>el</w:t>
      </w:r>
      <w:r>
        <w:rPr>
          <w:spacing w:val="-25"/>
        </w:rPr>
        <w:t> </w:t>
      </w:r>
      <w:r>
        <w:rPr>
          <w:spacing w:val="-3"/>
        </w:rPr>
        <w:t>gran</w:t>
      </w:r>
      <w:r>
        <w:rPr>
          <w:spacing w:val="-25"/>
        </w:rPr>
        <w:t> </w:t>
      </w:r>
      <w:r>
        <w:rPr/>
        <w:t>capital</w:t>
      </w:r>
      <w:r>
        <w:rPr>
          <w:spacing w:val="-25"/>
        </w:rPr>
        <w:t> </w:t>
      </w:r>
      <w:r>
        <w:rPr/>
        <w:t>a</w:t>
      </w:r>
      <w:r>
        <w:rPr>
          <w:spacing w:val="-25"/>
        </w:rPr>
        <w:t> </w:t>
      </w:r>
      <w:r>
        <w:rPr/>
        <w:t>partir</w:t>
      </w:r>
      <w:r>
        <w:rPr>
          <w:spacing w:val="-25"/>
        </w:rPr>
        <w:t> </w:t>
      </w:r>
      <w:r>
        <w:rPr/>
        <w:t>de</w:t>
      </w:r>
      <w:r>
        <w:rPr>
          <w:spacing w:val="-25"/>
        </w:rPr>
        <w:t> </w:t>
      </w:r>
      <w:r>
        <w:rPr/>
        <w:t>la</w:t>
      </w:r>
      <w:r>
        <w:rPr>
          <w:spacing w:val="-25"/>
        </w:rPr>
        <w:t> </w:t>
      </w:r>
      <w:r>
        <w:rPr>
          <w:spacing w:val="-3"/>
        </w:rPr>
        <w:t>gran</w:t>
      </w:r>
      <w:r>
        <w:rPr>
          <w:spacing w:val="-25"/>
        </w:rPr>
        <w:t> </w:t>
      </w:r>
      <w:r>
        <w:rPr/>
        <w:t>empresa,</w:t>
      </w:r>
      <w:r>
        <w:rPr>
          <w:spacing w:val="-25"/>
        </w:rPr>
        <w:t> </w:t>
      </w:r>
      <w:r>
        <w:rPr/>
        <w:t>en la</w:t>
      </w:r>
      <w:r>
        <w:rPr>
          <w:spacing w:val="-13"/>
        </w:rPr>
        <w:t> </w:t>
      </w:r>
      <w:r>
        <w:rPr/>
        <w:t>búsqueda</w:t>
      </w:r>
      <w:r>
        <w:rPr>
          <w:spacing w:val="-13"/>
        </w:rPr>
        <w:t> </w:t>
      </w:r>
      <w:r>
        <w:rPr/>
        <w:t>de</w:t>
      </w:r>
      <w:r>
        <w:rPr>
          <w:spacing w:val="-13"/>
        </w:rPr>
        <w:t> </w:t>
      </w:r>
      <w:r>
        <w:rPr/>
        <w:t>ventajas</w:t>
      </w:r>
      <w:r>
        <w:rPr>
          <w:spacing w:val="-13"/>
        </w:rPr>
        <w:t> </w:t>
      </w:r>
      <w:r>
        <w:rPr/>
        <w:t>comparativas,</w:t>
      </w:r>
      <w:r>
        <w:rPr>
          <w:spacing w:val="-13"/>
        </w:rPr>
        <w:t> </w:t>
      </w:r>
      <w:r>
        <w:rPr/>
        <w:t>se</w:t>
      </w:r>
      <w:r>
        <w:rPr>
          <w:spacing w:val="-13"/>
        </w:rPr>
        <w:t> </w:t>
      </w:r>
      <w:r>
        <w:rPr/>
        <w:t>puede</w:t>
      </w:r>
      <w:r>
        <w:rPr>
          <w:spacing w:val="-13"/>
        </w:rPr>
        <w:t> </w:t>
      </w:r>
      <w:r>
        <w:rPr/>
        <w:t>trasladar</w:t>
      </w:r>
      <w:r>
        <w:rPr>
          <w:spacing w:val="-13"/>
        </w:rPr>
        <w:t> </w:t>
      </w:r>
      <w:r>
        <w:rPr/>
        <w:t>de</w:t>
      </w:r>
      <w:r>
        <w:rPr>
          <w:spacing w:val="-13"/>
        </w:rPr>
        <w:t> </w:t>
      </w:r>
      <w:r>
        <w:rPr/>
        <w:t>un lugar</w:t>
      </w:r>
      <w:r>
        <w:rPr>
          <w:spacing w:val="-12"/>
        </w:rPr>
        <w:t> </w:t>
      </w:r>
      <w:r>
        <w:rPr/>
        <w:t>a</w:t>
      </w:r>
      <w:r>
        <w:rPr>
          <w:spacing w:val="-12"/>
        </w:rPr>
        <w:t> </w:t>
      </w:r>
      <w:r>
        <w:rPr/>
        <w:t>otro,</w:t>
      </w:r>
      <w:r>
        <w:rPr>
          <w:spacing w:val="-12"/>
        </w:rPr>
        <w:t> </w:t>
      </w:r>
      <w:r>
        <w:rPr/>
        <w:t>elegir</w:t>
      </w:r>
      <w:r>
        <w:rPr>
          <w:spacing w:val="-12"/>
        </w:rPr>
        <w:t> </w:t>
      </w:r>
      <w:r>
        <w:rPr/>
        <w:t>un</w:t>
      </w:r>
      <w:r>
        <w:rPr>
          <w:spacing w:val="-12"/>
        </w:rPr>
        <w:t> </w:t>
      </w:r>
      <w:r>
        <w:rPr/>
        <w:t>punto</w:t>
      </w:r>
      <w:r>
        <w:rPr>
          <w:spacing w:val="-12"/>
        </w:rPr>
        <w:t> </w:t>
      </w:r>
      <w:r>
        <w:rPr/>
        <w:t>determinado</w:t>
      </w:r>
      <w:r>
        <w:rPr>
          <w:spacing w:val="-12"/>
        </w:rPr>
        <w:t> </w:t>
      </w:r>
      <w:r>
        <w:rPr>
          <w:spacing w:val="-3"/>
        </w:rPr>
        <w:t>frente</w:t>
      </w:r>
      <w:r>
        <w:rPr>
          <w:spacing w:val="-12"/>
        </w:rPr>
        <w:t> </w:t>
      </w:r>
      <w:r>
        <w:rPr/>
        <w:t>a</w:t>
      </w:r>
      <w:r>
        <w:rPr>
          <w:spacing w:val="-12"/>
        </w:rPr>
        <w:t> </w:t>
      </w:r>
      <w:r>
        <w:rPr/>
        <w:t>otros,</w:t>
      </w:r>
      <w:r>
        <w:rPr>
          <w:spacing w:val="-12"/>
        </w:rPr>
        <w:t> </w:t>
      </w:r>
      <w:r>
        <w:rPr/>
        <w:t>a</w:t>
      </w:r>
      <w:r>
        <w:rPr>
          <w:spacing w:val="-12"/>
        </w:rPr>
        <w:t> </w:t>
      </w:r>
      <w:r>
        <w:rPr/>
        <w:t>partir de</w:t>
      </w:r>
      <w:r>
        <w:rPr>
          <w:spacing w:val="-21"/>
        </w:rPr>
        <w:t> </w:t>
      </w:r>
      <w:r>
        <w:rPr/>
        <w:t>unas</w:t>
      </w:r>
      <w:r>
        <w:rPr>
          <w:spacing w:val="-21"/>
        </w:rPr>
        <w:t> </w:t>
      </w:r>
      <w:r>
        <w:rPr/>
        <w:t>condiciones</w:t>
      </w:r>
      <w:r>
        <w:rPr>
          <w:spacing w:val="-21"/>
        </w:rPr>
        <w:t> </w:t>
      </w:r>
      <w:r>
        <w:rPr/>
        <w:t>de</w:t>
      </w:r>
      <w:r>
        <w:rPr>
          <w:spacing w:val="-21"/>
        </w:rPr>
        <w:t> </w:t>
      </w:r>
      <w:r>
        <w:rPr/>
        <w:t>producción</w:t>
      </w:r>
      <w:r>
        <w:rPr>
          <w:spacing w:val="-21"/>
        </w:rPr>
        <w:t> </w:t>
      </w:r>
      <w:r>
        <w:rPr/>
        <w:t>más</w:t>
      </w:r>
      <w:r>
        <w:rPr>
          <w:spacing w:val="-21"/>
        </w:rPr>
        <w:t> </w:t>
      </w:r>
      <w:r>
        <w:rPr/>
        <w:t>flexibles</w:t>
      </w:r>
      <w:r>
        <w:rPr>
          <w:spacing w:val="-21"/>
        </w:rPr>
        <w:t> </w:t>
      </w:r>
      <w:r>
        <w:rPr/>
        <w:t>en</w:t>
      </w:r>
      <w:r>
        <w:rPr>
          <w:spacing w:val="-21"/>
        </w:rPr>
        <w:t> </w:t>
      </w:r>
      <w:r>
        <w:rPr/>
        <w:t>torno</w:t>
      </w:r>
      <w:r>
        <w:rPr>
          <w:spacing w:val="-21"/>
        </w:rPr>
        <w:t> </w:t>
      </w:r>
      <w:r>
        <w:rPr/>
        <w:t>a</w:t>
      </w:r>
      <w:r>
        <w:rPr>
          <w:spacing w:val="-21"/>
        </w:rPr>
        <w:t> </w:t>
      </w:r>
      <w:r>
        <w:rPr>
          <w:spacing w:val="-3"/>
        </w:rPr>
        <w:t>estos </w:t>
      </w:r>
      <w:r>
        <w:rPr/>
        <w:t>supuestos”  </w:t>
      </w:r>
      <w:r>
        <w:rPr>
          <w:spacing w:val="-10"/>
        </w:rPr>
        <w:t>(1998:  </w:t>
      </w:r>
      <w:r>
        <w:rPr>
          <w:spacing w:val="2"/>
        </w:rPr>
        <w:t> </w:t>
      </w:r>
      <w:r>
        <w:rPr>
          <w:spacing w:val="-10"/>
        </w:rPr>
        <w:t>14).</w:t>
      </w:r>
    </w:p>
    <w:p>
      <w:pPr>
        <w:pStyle w:val="BodyText"/>
        <w:spacing w:line="232" w:lineRule="auto"/>
        <w:ind w:right="279" w:firstLine="277"/>
        <w:jc w:val="both"/>
      </w:pPr>
      <w:r>
        <w:rPr/>
        <w:t>La</w:t>
      </w:r>
      <w:r>
        <w:rPr>
          <w:spacing w:val="-6"/>
        </w:rPr>
        <w:t> </w:t>
      </w:r>
      <w:r>
        <w:rPr/>
        <w:t>penetración</w:t>
      </w:r>
      <w:r>
        <w:rPr>
          <w:spacing w:val="-6"/>
        </w:rPr>
        <w:t> </w:t>
      </w:r>
      <w:r>
        <w:rPr/>
        <w:t>de</w:t>
      </w:r>
      <w:r>
        <w:rPr>
          <w:spacing w:val="-6"/>
        </w:rPr>
        <w:t> </w:t>
      </w:r>
      <w:r>
        <w:rPr/>
        <w:t>grandes</w:t>
      </w:r>
      <w:r>
        <w:rPr>
          <w:spacing w:val="-6"/>
        </w:rPr>
        <w:t> </w:t>
      </w:r>
      <w:r>
        <w:rPr/>
        <w:t>grupos</w:t>
      </w:r>
      <w:r>
        <w:rPr>
          <w:spacing w:val="-6"/>
        </w:rPr>
        <w:t> </w:t>
      </w:r>
      <w:r>
        <w:rPr/>
        <w:t>económicos</w:t>
      </w:r>
      <w:r>
        <w:rPr>
          <w:spacing w:val="-6"/>
        </w:rPr>
        <w:t> </w:t>
      </w:r>
      <w:r>
        <w:rPr/>
        <w:t>en</w:t>
      </w:r>
      <w:r>
        <w:rPr>
          <w:spacing w:val="-6"/>
        </w:rPr>
        <w:t> </w:t>
      </w:r>
      <w:r>
        <w:rPr/>
        <w:t>el</w:t>
      </w:r>
      <w:r>
        <w:rPr>
          <w:spacing w:val="-6"/>
        </w:rPr>
        <w:t> </w:t>
      </w:r>
      <w:r>
        <w:rPr/>
        <w:t>turismo o</w:t>
      </w:r>
      <w:r>
        <w:rPr>
          <w:spacing w:val="-9"/>
        </w:rPr>
        <w:t> </w:t>
      </w:r>
      <w:r>
        <w:rPr/>
        <w:t>la</w:t>
      </w:r>
      <w:r>
        <w:rPr>
          <w:spacing w:val="-9"/>
        </w:rPr>
        <w:t> </w:t>
      </w:r>
      <w:r>
        <w:rPr>
          <w:spacing w:val="-3"/>
        </w:rPr>
        <w:t>constitución</w:t>
      </w:r>
      <w:r>
        <w:rPr>
          <w:spacing w:val="-9"/>
        </w:rPr>
        <w:t> </w:t>
      </w:r>
      <w:r>
        <w:rPr/>
        <w:t>de</w:t>
      </w:r>
      <w:r>
        <w:rPr>
          <w:spacing w:val="-9"/>
        </w:rPr>
        <w:t> </w:t>
      </w:r>
      <w:r>
        <w:rPr>
          <w:spacing w:val="-5"/>
        </w:rPr>
        <w:t>éstos</w:t>
      </w:r>
      <w:r>
        <w:rPr>
          <w:spacing w:val="-9"/>
        </w:rPr>
        <w:t> </w:t>
      </w:r>
      <w:r>
        <w:rPr/>
        <w:t>a</w:t>
      </w:r>
      <w:r>
        <w:rPr>
          <w:spacing w:val="-9"/>
        </w:rPr>
        <w:t> </w:t>
      </w:r>
      <w:r>
        <w:rPr/>
        <w:t>partir</w:t>
      </w:r>
      <w:r>
        <w:rPr>
          <w:spacing w:val="-9"/>
        </w:rPr>
        <w:t> </w:t>
      </w:r>
      <w:r>
        <w:rPr/>
        <w:t>de</w:t>
      </w:r>
      <w:r>
        <w:rPr>
          <w:spacing w:val="-9"/>
        </w:rPr>
        <w:t> </w:t>
      </w:r>
      <w:r>
        <w:rPr/>
        <w:t>la</w:t>
      </w:r>
      <w:r>
        <w:rPr>
          <w:spacing w:val="-9"/>
        </w:rPr>
        <w:t> </w:t>
      </w:r>
      <w:r>
        <w:rPr>
          <w:spacing w:val="-3"/>
        </w:rPr>
        <w:t>actividad</w:t>
      </w:r>
      <w:r>
        <w:rPr>
          <w:spacing w:val="-9"/>
        </w:rPr>
        <w:t> </w:t>
      </w:r>
      <w:r>
        <w:rPr>
          <w:spacing w:val="-3"/>
        </w:rPr>
        <w:t>turística</w:t>
      </w:r>
      <w:r>
        <w:rPr>
          <w:spacing w:val="-9"/>
        </w:rPr>
        <w:t> </w:t>
      </w:r>
      <w:r>
        <w:rPr/>
        <w:t>ha</w:t>
      </w:r>
      <w:r>
        <w:rPr>
          <w:spacing w:val="-9"/>
        </w:rPr>
        <w:t> </w:t>
      </w:r>
      <w:r>
        <w:rPr/>
        <w:t>con- llevado</w:t>
      </w:r>
      <w:r>
        <w:rPr>
          <w:spacing w:val="-10"/>
        </w:rPr>
        <w:t> </w:t>
      </w:r>
      <w:r>
        <w:rPr/>
        <w:t>la</w:t>
      </w:r>
      <w:r>
        <w:rPr>
          <w:spacing w:val="-10"/>
        </w:rPr>
        <w:t> </w:t>
      </w:r>
      <w:r>
        <w:rPr/>
        <w:t>estandarización</w:t>
      </w:r>
      <w:r>
        <w:rPr>
          <w:spacing w:val="-10"/>
        </w:rPr>
        <w:t> </w:t>
      </w:r>
      <w:r>
        <w:rPr/>
        <w:t>de</w:t>
      </w:r>
      <w:r>
        <w:rPr>
          <w:spacing w:val="-10"/>
        </w:rPr>
        <w:t> </w:t>
      </w:r>
      <w:r>
        <w:rPr/>
        <w:t>la</w:t>
      </w:r>
      <w:r>
        <w:rPr>
          <w:spacing w:val="-10"/>
        </w:rPr>
        <w:t> </w:t>
      </w:r>
      <w:r>
        <w:rPr/>
        <w:t>vida</w:t>
      </w:r>
      <w:r>
        <w:rPr>
          <w:spacing w:val="-10"/>
        </w:rPr>
        <w:t> </w:t>
      </w:r>
      <w:r>
        <w:rPr/>
        <w:t>cotidiana;</w:t>
      </w:r>
      <w:r>
        <w:rPr>
          <w:spacing w:val="-10"/>
        </w:rPr>
        <w:t> </w:t>
      </w:r>
      <w:r>
        <w:rPr/>
        <w:t>a</w:t>
      </w:r>
      <w:r>
        <w:rPr>
          <w:spacing w:val="-10"/>
        </w:rPr>
        <w:t> </w:t>
      </w:r>
      <w:r>
        <w:rPr/>
        <w:t>medida</w:t>
      </w:r>
      <w:r>
        <w:rPr>
          <w:spacing w:val="-10"/>
        </w:rPr>
        <w:t> </w:t>
      </w:r>
      <w:r>
        <w:rPr/>
        <w:t>que</w:t>
      </w:r>
      <w:r>
        <w:rPr>
          <w:spacing w:val="-10"/>
        </w:rPr>
        <w:t> </w:t>
      </w:r>
      <w:r>
        <w:rPr/>
        <w:t>las relaciones</w:t>
      </w:r>
      <w:r>
        <w:rPr>
          <w:spacing w:val="-8"/>
        </w:rPr>
        <w:t> </w:t>
      </w:r>
      <w:r>
        <w:rPr/>
        <w:t>y</w:t>
      </w:r>
      <w:r>
        <w:rPr>
          <w:spacing w:val="-8"/>
        </w:rPr>
        <w:t> </w:t>
      </w:r>
      <w:r>
        <w:rPr/>
        <w:t>las</w:t>
      </w:r>
      <w:r>
        <w:rPr>
          <w:spacing w:val="-8"/>
        </w:rPr>
        <w:t> </w:t>
      </w:r>
      <w:r>
        <w:rPr/>
        <w:t>prácticas</w:t>
      </w:r>
      <w:r>
        <w:rPr>
          <w:spacing w:val="-8"/>
        </w:rPr>
        <w:t> </w:t>
      </w:r>
      <w:r>
        <w:rPr/>
        <w:t>culturales</w:t>
      </w:r>
      <w:r>
        <w:rPr>
          <w:spacing w:val="-8"/>
        </w:rPr>
        <w:t> </w:t>
      </w:r>
      <w:r>
        <w:rPr/>
        <w:t>se</w:t>
      </w:r>
      <w:r>
        <w:rPr>
          <w:spacing w:val="-8"/>
        </w:rPr>
        <w:t> </w:t>
      </w:r>
      <w:r>
        <w:rPr/>
        <w:t>convierten</w:t>
      </w:r>
      <w:r>
        <w:rPr>
          <w:spacing w:val="-8"/>
        </w:rPr>
        <w:t> </w:t>
      </w:r>
      <w:r>
        <w:rPr/>
        <w:t>en</w:t>
      </w:r>
      <w:r>
        <w:rPr>
          <w:spacing w:val="-8"/>
        </w:rPr>
        <w:t> </w:t>
      </w:r>
      <w:r>
        <w:rPr/>
        <w:t>una</w:t>
      </w:r>
      <w:r>
        <w:rPr>
          <w:spacing w:val="-8"/>
        </w:rPr>
        <w:t> </w:t>
      </w:r>
      <w:r>
        <w:rPr/>
        <w:t>exten- sión </w:t>
      </w:r>
      <w:r>
        <w:rPr>
          <w:spacing w:val="-3"/>
        </w:rPr>
        <w:t>renovada </w:t>
      </w:r>
      <w:r>
        <w:rPr/>
        <w:t>del turismo los espacios de reproducción social parecen</w:t>
      </w:r>
      <w:r>
        <w:rPr>
          <w:spacing w:val="-18"/>
        </w:rPr>
        <w:t> </w:t>
      </w:r>
      <w:r>
        <w:rPr/>
        <w:t>constituirse</w:t>
      </w:r>
      <w:r>
        <w:rPr>
          <w:spacing w:val="-18"/>
        </w:rPr>
        <w:t> </w:t>
      </w:r>
      <w:r>
        <w:rPr/>
        <w:t>en</w:t>
      </w:r>
      <w:r>
        <w:rPr>
          <w:spacing w:val="-18"/>
        </w:rPr>
        <w:t> </w:t>
      </w:r>
      <w:r>
        <w:rPr/>
        <w:t>espacio-tiempos</w:t>
      </w:r>
      <w:r>
        <w:rPr>
          <w:spacing w:val="-18"/>
        </w:rPr>
        <w:t> </w:t>
      </w:r>
      <w:r>
        <w:rPr/>
        <w:t>de</w:t>
      </w:r>
      <w:r>
        <w:rPr>
          <w:spacing w:val="-18"/>
        </w:rPr>
        <w:t> </w:t>
      </w:r>
      <w:r>
        <w:rPr/>
        <w:t>la</w:t>
      </w:r>
      <w:r>
        <w:rPr>
          <w:spacing w:val="-18"/>
        </w:rPr>
        <w:t> </w:t>
      </w:r>
      <w:r>
        <w:rPr/>
        <w:t>actividad</w:t>
      </w:r>
      <w:r>
        <w:rPr>
          <w:spacing w:val="-18"/>
        </w:rPr>
        <w:t> </w:t>
      </w:r>
      <w:r>
        <w:rPr/>
        <w:t>turística (Hiernaux,</w:t>
      </w:r>
      <w:r>
        <w:rPr>
          <w:spacing w:val="-19"/>
        </w:rPr>
        <w:t> </w:t>
      </w:r>
      <w:r>
        <w:rPr>
          <w:spacing w:val="-5"/>
        </w:rPr>
        <w:t>2006).</w:t>
      </w:r>
      <w:r>
        <w:rPr>
          <w:spacing w:val="-19"/>
        </w:rPr>
        <w:t> </w:t>
      </w:r>
      <w:r>
        <w:rPr/>
        <w:t>El</w:t>
      </w:r>
      <w:r>
        <w:rPr>
          <w:spacing w:val="-19"/>
        </w:rPr>
        <w:t> </w:t>
      </w:r>
      <w:r>
        <w:rPr/>
        <w:t>turismo,</w:t>
      </w:r>
      <w:r>
        <w:rPr>
          <w:spacing w:val="-19"/>
        </w:rPr>
        <w:t> </w:t>
      </w:r>
      <w:r>
        <w:rPr/>
        <w:t>con</w:t>
      </w:r>
      <w:r>
        <w:rPr>
          <w:spacing w:val="-19"/>
        </w:rPr>
        <w:t> </w:t>
      </w:r>
      <w:r>
        <w:rPr/>
        <w:t>su</w:t>
      </w:r>
      <w:r>
        <w:rPr>
          <w:spacing w:val="-19"/>
        </w:rPr>
        <w:t> </w:t>
      </w:r>
      <w:r>
        <w:rPr/>
        <w:t>orientación</w:t>
      </w:r>
      <w:r>
        <w:rPr>
          <w:spacing w:val="-19"/>
        </w:rPr>
        <w:t> </w:t>
      </w:r>
      <w:r>
        <w:rPr/>
        <w:t>particularmente alienante, </w:t>
      </w:r>
      <w:r>
        <w:rPr>
          <w:spacing w:val="-3"/>
        </w:rPr>
        <w:t>trae </w:t>
      </w:r>
      <w:r>
        <w:rPr/>
        <w:t>nuevas pautas de comportamiento </w:t>
      </w:r>
      <w:r>
        <w:rPr>
          <w:spacing w:val="-8"/>
        </w:rPr>
        <w:t>y, </w:t>
      </w:r>
      <w:r>
        <w:rPr/>
        <w:t>al mismo tiempo, de valorización de los espacios donde se desarrolla la vida</w:t>
      </w:r>
      <w:r>
        <w:rPr>
          <w:spacing w:val="-15"/>
        </w:rPr>
        <w:t> </w:t>
      </w:r>
      <w:r>
        <w:rPr/>
        <w:t>cotidiana</w:t>
      </w:r>
      <w:r>
        <w:rPr>
          <w:spacing w:val="-15"/>
        </w:rPr>
        <w:t> </w:t>
      </w:r>
      <w:r>
        <w:rPr/>
        <w:t>de</w:t>
      </w:r>
      <w:r>
        <w:rPr>
          <w:spacing w:val="-15"/>
        </w:rPr>
        <w:t> </w:t>
      </w:r>
      <w:r>
        <w:rPr/>
        <w:t>las</w:t>
      </w:r>
      <w:r>
        <w:rPr>
          <w:spacing w:val="-15"/>
        </w:rPr>
        <w:t> </w:t>
      </w:r>
      <w:r>
        <w:rPr/>
        <w:t>comunidades</w:t>
      </w:r>
      <w:r>
        <w:rPr>
          <w:spacing w:val="-15"/>
        </w:rPr>
        <w:t> </w:t>
      </w:r>
      <w:r>
        <w:rPr>
          <w:spacing w:val="-3"/>
        </w:rPr>
        <w:t>receptoras.</w:t>
      </w:r>
    </w:p>
    <w:p>
      <w:pPr>
        <w:pStyle w:val="BodyText"/>
        <w:spacing w:line="232" w:lineRule="auto"/>
        <w:ind w:right="279" w:firstLine="277"/>
        <w:jc w:val="both"/>
      </w:pPr>
      <w:r>
        <w:rPr/>
        <w:t>Asimismo, la construcción del espacio turístico ha</w:t>
      </w:r>
      <w:r>
        <w:rPr>
          <w:spacing w:val="-18"/>
        </w:rPr>
        <w:t> </w:t>
      </w:r>
      <w:r>
        <w:rPr/>
        <w:t>implicado la</w:t>
      </w:r>
      <w:r>
        <w:rPr>
          <w:spacing w:val="-6"/>
        </w:rPr>
        <w:t> </w:t>
      </w:r>
      <w:r>
        <w:rPr>
          <w:spacing w:val="3"/>
        </w:rPr>
        <w:t>segregación</w:t>
      </w:r>
      <w:r>
        <w:rPr>
          <w:spacing w:val="-6"/>
        </w:rPr>
        <w:t> </w:t>
      </w:r>
      <w:r>
        <w:rPr/>
        <w:t>de</w:t>
      </w:r>
      <w:r>
        <w:rPr>
          <w:spacing w:val="-6"/>
        </w:rPr>
        <w:t> </w:t>
      </w:r>
      <w:r>
        <w:rPr>
          <w:spacing w:val="3"/>
        </w:rPr>
        <w:t>aquellos</w:t>
      </w:r>
      <w:r>
        <w:rPr>
          <w:spacing w:val="-6"/>
        </w:rPr>
        <w:t> </w:t>
      </w:r>
      <w:r>
        <w:rPr>
          <w:spacing w:val="2"/>
        </w:rPr>
        <w:t>lugares</w:t>
      </w:r>
      <w:r>
        <w:rPr>
          <w:spacing w:val="-6"/>
        </w:rPr>
        <w:t> </w:t>
      </w:r>
      <w:r>
        <w:rPr>
          <w:spacing w:val="2"/>
        </w:rPr>
        <w:t>que</w:t>
      </w:r>
      <w:r>
        <w:rPr>
          <w:spacing w:val="-6"/>
        </w:rPr>
        <w:t> </w:t>
      </w:r>
      <w:r>
        <w:rPr>
          <w:spacing w:val="2"/>
        </w:rPr>
        <w:t>son</w:t>
      </w:r>
      <w:r>
        <w:rPr>
          <w:spacing w:val="-6"/>
        </w:rPr>
        <w:t> </w:t>
      </w:r>
      <w:r>
        <w:rPr/>
        <w:t>mayormente</w:t>
      </w:r>
      <w:r>
        <w:rPr>
          <w:spacing w:val="-6"/>
        </w:rPr>
        <w:t> </w:t>
      </w:r>
      <w:r>
        <w:rPr>
          <w:spacing w:val="2"/>
        </w:rPr>
        <w:t>útiles </w:t>
      </w:r>
      <w:r>
        <w:rPr/>
        <w:t>a la acumulación del capital: el agua, la tierra, </w:t>
      </w:r>
      <w:r>
        <w:rPr>
          <w:spacing w:val="-3"/>
        </w:rPr>
        <w:t>flora </w:t>
      </w:r>
      <w:r>
        <w:rPr/>
        <w:t>y fauna han de</w:t>
      </w:r>
      <w:r>
        <w:rPr>
          <w:spacing w:val="-20"/>
        </w:rPr>
        <w:t> </w:t>
      </w:r>
      <w:r>
        <w:rPr/>
        <w:t>ser</w:t>
      </w:r>
      <w:r>
        <w:rPr>
          <w:spacing w:val="-20"/>
        </w:rPr>
        <w:t> </w:t>
      </w:r>
      <w:r>
        <w:rPr>
          <w:spacing w:val="-3"/>
        </w:rPr>
        <w:t>debidamente</w:t>
      </w:r>
      <w:r>
        <w:rPr>
          <w:spacing w:val="-20"/>
        </w:rPr>
        <w:t> </w:t>
      </w:r>
      <w:r>
        <w:rPr>
          <w:spacing w:val="-3"/>
        </w:rPr>
        <w:t>apropiados</w:t>
      </w:r>
      <w:r>
        <w:rPr>
          <w:spacing w:val="-20"/>
        </w:rPr>
        <w:t> </w:t>
      </w:r>
      <w:r>
        <w:rPr/>
        <w:t>–o</w:t>
      </w:r>
      <w:r>
        <w:rPr>
          <w:spacing w:val="-20"/>
        </w:rPr>
        <w:t> </w:t>
      </w:r>
      <w:r>
        <w:rPr>
          <w:spacing w:val="-3"/>
        </w:rPr>
        <w:t>privatizados</w:t>
      </w:r>
      <w:r>
        <w:rPr>
          <w:spacing w:val="-20"/>
        </w:rPr>
        <w:t> </w:t>
      </w:r>
      <w:r>
        <w:rPr>
          <w:spacing w:val="-3"/>
        </w:rPr>
        <w:t>desde</w:t>
      </w:r>
      <w:r>
        <w:rPr>
          <w:spacing w:val="-20"/>
        </w:rPr>
        <w:t> </w:t>
      </w:r>
      <w:r>
        <w:rPr/>
        <w:t>el</w:t>
      </w:r>
      <w:r>
        <w:rPr>
          <w:spacing w:val="-20"/>
        </w:rPr>
        <w:t> </w:t>
      </w:r>
      <w:r>
        <w:rPr>
          <w:spacing w:val="-4"/>
        </w:rPr>
        <w:t>punto</w:t>
      </w:r>
      <w:r>
        <w:rPr>
          <w:spacing w:val="-20"/>
        </w:rPr>
        <w:t> </w:t>
      </w:r>
      <w:r>
        <w:rPr/>
        <w:t>de vista</w:t>
      </w:r>
      <w:r>
        <w:rPr>
          <w:spacing w:val="-27"/>
        </w:rPr>
        <w:t> </w:t>
      </w:r>
      <w:r>
        <w:rPr/>
        <w:t>jurídico–</w:t>
      </w:r>
      <w:r>
        <w:rPr>
          <w:spacing w:val="-27"/>
        </w:rPr>
        <w:t> </w:t>
      </w:r>
      <w:r>
        <w:rPr/>
        <w:t>de</w:t>
      </w:r>
      <w:r>
        <w:rPr>
          <w:spacing w:val="-27"/>
        </w:rPr>
        <w:t> </w:t>
      </w:r>
      <w:r>
        <w:rPr/>
        <w:t>forma</w:t>
      </w:r>
      <w:r>
        <w:rPr>
          <w:spacing w:val="-27"/>
        </w:rPr>
        <w:t> </w:t>
      </w:r>
      <w:r>
        <w:rPr/>
        <w:t>individual</w:t>
      </w:r>
      <w:r>
        <w:rPr>
          <w:spacing w:val="-27"/>
        </w:rPr>
        <w:t> </w:t>
      </w:r>
      <w:r>
        <w:rPr>
          <w:spacing w:val="-3"/>
        </w:rPr>
        <w:t>para</w:t>
      </w:r>
      <w:r>
        <w:rPr>
          <w:spacing w:val="-27"/>
        </w:rPr>
        <w:t> </w:t>
      </w:r>
      <w:r>
        <w:rPr/>
        <w:t>facilitar</w:t>
      </w:r>
      <w:r>
        <w:rPr>
          <w:spacing w:val="-27"/>
        </w:rPr>
        <w:t> </w:t>
      </w:r>
      <w:r>
        <w:rPr/>
        <w:t>la</w:t>
      </w:r>
      <w:r>
        <w:rPr>
          <w:spacing w:val="-27"/>
        </w:rPr>
        <w:t> </w:t>
      </w:r>
      <w:r>
        <w:rPr/>
        <w:t>transformación</w:t>
      </w:r>
    </w:p>
    <w:p>
      <w:pPr>
        <w:spacing w:after="0" w:line="232" w:lineRule="auto"/>
        <w:jc w:val="both"/>
        <w:sectPr>
          <w:pgSz w:w="8500" w:h="12750"/>
          <w:pgMar w:header="1130" w:footer="0" w:top="1700" w:bottom="280" w:left="1160" w:right="1160"/>
        </w:sectPr>
      </w:pPr>
    </w:p>
    <w:p>
      <w:pPr>
        <w:pStyle w:val="BodyText"/>
        <w:spacing w:before="6"/>
        <w:ind w:left="0"/>
        <w:rPr>
          <w:sz w:val="20"/>
        </w:rPr>
      </w:pPr>
    </w:p>
    <w:p>
      <w:pPr>
        <w:pStyle w:val="BodyText"/>
        <w:spacing w:line="194" w:lineRule="exact"/>
        <w:ind w:right="-1"/>
      </w:pPr>
      <w:r>
        <w:rPr/>
        <w:t>del espacio y la configuración de paisajes turísticos, de forma tal</w:t>
      </w:r>
    </w:p>
    <w:p>
      <w:pPr>
        <w:pStyle w:val="BodyText"/>
        <w:spacing w:line="232" w:lineRule="auto" w:before="2"/>
        <w:ind w:right="-1"/>
      </w:pPr>
      <w:r>
        <w:rPr/>
        <w:t>que éstos maximicen las rentabilidades económicas (Romero y Vásquez,  2005).</w:t>
      </w:r>
    </w:p>
    <w:p>
      <w:pPr>
        <w:pStyle w:val="BodyText"/>
        <w:spacing w:line="232" w:lineRule="auto"/>
        <w:ind w:right="276" w:firstLine="277"/>
        <w:jc w:val="both"/>
      </w:pPr>
      <w:r>
        <w:rPr/>
        <w:t>La privatización del espacio rural, de los recursos naturales y culturales, así como la transferencia de la propiedad de los bienes y servicios públicos a las empresas turísticas nacionales y</w:t>
      </w:r>
      <w:r>
        <w:rPr>
          <w:spacing w:val="-11"/>
        </w:rPr>
        <w:t> </w:t>
      </w:r>
      <w:r>
        <w:rPr>
          <w:spacing w:val="-3"/>
        </w:rPr>
        <w:t>extranjeras</w:t>
      </w:r>
      <w:r>
        <w:rPr>
          <w:spacing w:val="-11"/>
        </w:rPr>
        <w:t> </w:t>
      </w:r>
      <w:r>
        <w:rPr/>
        <w:t>–a</w:t>
      </w:r>
      <w:r>
        <w:rPr>
          <w:spacing w:val="-11"/>
        </w:rPr>
        <w:t> </w:t>
      </w:r>
      <w:r>
        <w:rPr>
          <w:spacing w:val="-5"/>
        </w:rPr>
        <w:t>través</w:t>
      </w:r>
      <w:r>
        <w:rPr>
          <w:spacing w:val="-11"/>
        </w:rPr>
        <w:t> </w:t>
      </w:r>
      <w:r>
        <w:rPr/>
        <w:t>de</w:t>
      </w:r>
      <w:r>
        <w:rPr>
          <w:spacing w:val="-11"/>
        </w:rPr>
        <w:t> </w:t>
      </w:r>
      <w:r>
        <w:rPr/>
        <w:t>la</w:t>
      </w:r>
      <w:r>
        <w:rPr>
          <w:spacing w:val="-11"/>
        </w:rPr>
        <w:t> </w:t>
      </w:r>
      <w:r>
        <w:rPr/>
        <w:t>instauración</w:t>
      </w:r>
      <w:r>
        <w:rPr>
          <w:spacing w:val="-11"/>
        </w:rPr>
        <w:t> </w:t>
      </w:r>
      <w:r>
        <w:rPr/>
        <w:t>del</w:t>
      </w:r>
      <w:r>
        <w:rPr>
          <w:spacing w:val="-11"/>
        </w:rPr>
        <w:t> </w:t>
      </w:r>
      <w:r>
        <w:rPr/>
        <w:t>mercado</w:t>
      </w:r>
      <w:r>
        <w:rPr>
          <w:spacing w:val="-11"/>
        </w:rPr>
        <w:t> </w:t>
      </w:r>
      <w:r>
        <w:rPr/>
        <w:t>de</w:t>
      </w:r>
      <w:r>
        <w:rPr>
          <w:spacing w:val="-11"/>
        </w:rPr>
        <w:t> </w:t>
      </w:r>
      <w:r>
        <w:rPr/>
        <w:t>tierras, concesiones,</w:t>
      </w:r>
      <w:r>
        <w:rPr>
          <w:spacing w:val="-27"/>
        </w:rPr>
        <w:t> </w:t>
      </w:r>
      <w:r>
        <w:rPr/>
        <w:t>entre</w:t>
      </w:r>
      <w:r>
        <w:rPr>
          <w:spacing w:val="-27"/>
        </w:rPr>
        <w:t> </w:t>
      </w:r>
      <w:r>
        <w:rPr/>
        <w:t>otros–</w:t>
      </w:r>
      <w:r>
        <w:rPr>
          <w:spacing w:val="-27"/>
        </w:rPr>
        <w:t> </w:t>
      </w:r>
      <w:r>
        <w:rPr/>
        <w:t>ha</w:t>
      </w:r>
      <w:r>
        <w:rPr>
          <w:spacing w:val="-27"/>
        </w:rPr>
        <w:t> </w:t>
      </w:r>
      <w:r>
        <w:rPr/>
        <w:t>sido</w:t>
      </w:r>
      <w:r>
        <w:rPr>
          <w:spacing w:val="-27"/>
        </w:rPr>
        <w:t> </w:t>
      </w:r>
      <w:r>
        <w:rPr/>
        <w:t>un</w:t>
      </w:r>
      <w:r>
        <w:rPr>
          <w:spacing w:val="-27"/>
        </w:rPr>
        <w:t> </w:t>
      </w:r>
      <w:r>
        <w:rPr/>
        <w:t>elemento</w:t>
      </w:r>
      <w:r>
        <w:rPr>
          <w:spacing w:val="-27"/>
        </w:rPr>
        <w:t> </w:t>
      </w:r>
      <w:r>
        <w:rPr/>
        <w:t>fundamental</w:t>
      </w:r>
      <w:r>
        <w:rPr>
          <w:spacing w:val="-27"/>
        </w:rPr>
        <w:t> </w:t>
      </w:r>
      <w:r>
        <w:rPr>
          <w:spacing w:val="-3"/>
        </w:rPr>
        <w:t>para </w:t>
      </w:r>
      <w:r>
        <w:rPr/>
        <w:t>asegurar</w:t>
      </w:r>
      <w:r>
        <w:rPr>
          <w:spacing w:val="-15"/>
        </w:rPr>
        <w:t> </w:t>
      </w:r>
      <w:r>
        <w:rPr/>
        <w:t>la</w:t>
      </w:r>
      <w:r>
        <w:rPr>
          <w:spacing w:val="-15"/>
        </w:rPr>
        <w:t> </w:t>
      </w:r>
      <w:r>
        <w:rPr/>
        <w:t>transformación</w:t>
      </w:r>
      <w:r>
        <w:rPr>
          <w:spacing w:val="-15"/>
        </w:rPr>
        <w:t> </w:t>
      </w:r>
      <w:r>
        <w:rPr/>
        <w:t>del</w:t>
      </w:r>
      <w:r>
        <w:rPr>
          <w:spacing w:val="-15"/>
        </w:rPr>
        <w:t> </w:t>
      </w:r>
      <w:r>
        <w:rPr/>
        <w:t>espacio</w:t>
      </w:r>
      <w:r>
        <w:rPr>
          <w:spacing w:val="-15"/>
        </w:rPr>
        <w:t> </w:t>
      </w:r>
      <w:r>
        <w:rPr/>
        <w:t>y</w:t>
      </w:r>
      <w:r>
        <w:rPr>
          <w:spacing w:val="-15"/>
        </w:rPr>
        <w:t> </w:t>
      </w:r>
      <w:r>
        <w:rPr/>
        <w:t>la</w:t>
      </w:r>
      <w:r>
        <w:rPr>
          <w:spacing w:val="-15"/>
        </w:rPr>
        <w:t> </w:t>
      </w:r>
      <w:r>
        <w:rPr/>
        <w:t>configuración</w:t>
      </w:r>
      <w:r>
        <w:rPr>
          <w:spacing w:val="-15"/>
        </w:rPr>
        <w:t> </w:t>
      </w:r>
      <w:r>
        <w:rPr/>
        <w:t>de</w:t>
      </w:r>
      <w:r>
        <w:rPr>
          <w:spacing w:val="-15"/>
        </w:rPr>
        <w:t> </w:t>
      </w:r>
      <w:r>
        <w:rPr/>
        <w:t>pai- sajes que también son útiles a la reproducción del capital. Con la</w:t>
      </w:r>
      <w:r>
        <w:rPr>
          <w:spacing w:val="-4"/>
        </w:rPr>
        <w:t> </w:t>
      </w:r>
      <w:r>
        <w:rPr/>
        <w:t>propiedad</w:t>
      </w:r>
      <w:r>
        <w:rPr>
          <w:spacing w:val="-4"/>
        </w:rPr>
        <w:t> </w:t>
      </w:r>
      <w:r>
        <w:rPr/>
        <w:t>privada</w:t>
      </w:r>
      <w:r>
        <w:rPr>
          <w:spacing w:val="-4"/>
        </w:rPr>
        <w:t> </w:t>
      </w:r>
      <w:r>
        <w:rPr/>
        <w:t>se</w:t>
      </w:r>
      <w:r>
        <w:rPr>
          <w:spacing w:val="-4"/>
        </w:rPr>
        <w:t> otorga </w:t>
      </w:r>
      <w:r>
        <w:rPr/>
        <w:t>a</w:t>
      </w:r>
      <w:r>
        <w:rPr>
          <w:spacing w:val="-4"/>
        </w:rPr>
        <w:t> </w:t>
      </w:r>
      <w:r>
        <w:rPr/>
        <w:t>perpetuidad</w:t>
      </w:r>
      <w:r>
        <w:rPr>
          <w:spacing w:val="-4"/>
        </w:rPr>
        <w:t> </w:t>
      </w:r>
      <w:r>
        <w:rPr/>
        <w:t>el</w:t>
      </w:r>
      <w:r>
        <w:rPr>
          <w:spacing w:val="-4"/>
        </w:rPr>
        <w:t> </w:t>
      </w:r>
      <w:r>
        <w:rPr/>
        <w:t>derecho</w:t>
      </w:r>
      <w:r>
        <w:rPr>
          <w:spacing w:val="-4"/>
        </w:rPr>
        <w:t> </w:t>
      </w:r>
      <w:r>
        <w:rPr/>
        <w:t>de</w:t>
      </w:r>
      <w:r>
        <w:rPr>
          <w:spacing w:val="-4"/>
        </w:rPr>
        <w:t> </w:t>
      </w:r>
      <w:r>
        <w:rPr/>
        <w:t>uso del</w:t>
      </w:r>
      <w:r>
        <w:rPr>
          <w:spacing w:val="-23"/>
        </w:rPr>
        <w:t> </w:t>
      </w:r>
      <w:r>
        <w:rPr/>
        <w:t>espacio</w:t>
      </w:r>
      <w:r>
        <w:rPr>
          <w:spacing w:val="-23"/>
        </w:rPr>
        <w:t> </w:t>
      </w:r>
      <w:r>
        <w:rPr/>
        <w:t>y</w:t>
      </w:r>
      <w:r>
        <w:rPr>
          <w:spacing w:val="-23"/>
        </w:rPr>
        <w:t> </w:t>
      </w:r>
      <w:r>
        <w:rPr/>
        <w:t>de</w:t>
      </w:r>
      <w:r>
        <w:rPr>
          <w:spacing w:val="-23"/>
        </w:rPr>
        <w:t> </w:t>
      </w:r>
      <w:r>
        <w:rPr/>
        <w:t>los</w:t>
      </w:r>
      <w:r>
        <w:rPr>
          <w:spacing w:val="-23"/>
        </w:rPr>
        <w:t> </w:t>
      </w:r>
      <w:r>
        <w:rPr>
          <w:spacing w:val="-3"/>
        </w:rPr>
        <w:t>recursos</w:t>
      </w:r>
      <w:r>
        <w:rPr>
          <w:spacing w:val="-23"/>
        </w:rPr>
        <w:t> </w:t>
      </w:r>
      <w:r>
        <w:rPr/>
        <w:t>que</w:t>
      </w:r>
      <w:r>
        <w:rPr>
          <w:spacing w:val="-23"/>
        </w:rPr>
        <w:t> </w:t>
      </w:r>
      <w:r>
        <w:rPr/>
        <w:t>en</w:t>
      </w:r>
      <w:r>
        <w:rPr>
          <w:spacing w:val="-23"/>
        </w:rPr>
        <w:t> </w:t>
      </w:r>
      <w:r>
        <w:rPr/>
        <w:t>él</w:t>
      </w:r>
      <w:r>
        <w:rPr>
          <w:spacing w:val="-23"/>
        </w:rPr>
        <w:t> </w:t>
      </w:r>
      <w:r>
        <w:rPr/>
        <w:t>se</w:t>
      </w:r>
      <w:r>
        <w:rPr>
          <w:spacing w:val="-23"/>
        </w:rPr>
        <w:t> </w:t>
      </w:r>
      <w:r>
        <w:rPr/>
        <w:t>encuentran,</w:t>
      </w:r>
      <w:r>
        <w:rPr>
          <w:spacing w:val="-23"/>
        </w:rPr>
        <w:t> </w:t>
      </w:r>
      <w:r>
        <w:rPr/>
        <w:t>reduciendo consecuentemente</w:t>
      </w:r>
      <w:r>
        <w:rPr>
          <w:spacing w:val="-34"/>
        </w:rPr>
        <w:t> </w:t>
      </w:r>
      <w:r>
        <w:rPr/>
        <w:t>las</w:t>
      </w:r>
      <w:r>
        <w:rPr>
          <w:spacing w:val="-34"/>
        </w:rPr>
        <w:t> </w:t>
      </w:r>
      <w:r>
        <w:rPr>
          <w:spacing w:val="-3"/>
        </w:rPr>
        <w:t>competencias</w:t>
      </w:r>
      <w:r>
        <w:rPr>
          <w:spacing w:val="-34"/>
        </w:rPr>
        <w:t> </w:t>
      </w:r>
      <w:r>
        <w:rPr/>
        <w:t>y</w:t>
      </w:r>
      <w:r>
        <w:rPr>
          <w:spacing w:val="-34"/>
        </w:rPr>
        <w:t> </w:t>
      </w:r>
      <w:r>
        <w:rPr/>
        <w:t>posibilidades</w:t>
      </w:r>
      <w:r>
        <w:rPr>
          <w:spacing w:val="-34"/>
        </w:rPr>
        <w:t> </w:t>
      </w:r>
      <w:r>
        <w:rPr/>
        <w:t>de</w:t>
      </w:r>
      <w:r>
        <w:rPr>
          <w:spacing w:val="-34"/>
        </w:rPr>
        <w:t> </w:t>
      </w:r>
      <w:r>
        <w:rPr>
          <w:spacing w:val="-3"/>
        </w:rPr>
        <w:t>existencia </w:t>
      </w:r>
      <w:r>
        <w:rPr/>
        <w:t>de políticas e instrumentos públicos que </w:t>
      </w:r>
      <w:r>
        <w:rPr>
          <w:spacing w:val="-3"/>
        </w:rPr>
        <w:t>representen </w:t>
      </w:r>
      <w:r>
        <w:rPr/>
        <w:t>el uso de </w:t>
      </w:r>
      <w:r>
        <w:rPr>
          <w:spacing w:val="-3"/>
        </w:rPr>
        <w:t>éstos para </w:t>
      </w:r>
      <w:r>
        <w:rPr/>
        <w:t>el bien común (Romero y </w:t>
      </w:r>
      <w:r>
        <w:rPr>
          <w:spacing w:val="-3"/>
        </w:rPr>
        <w:t>Vásquez, </w:t>
      </w:r>
      <w:r>
        <w:rPr>
          <w:spacing w:val="12"/>
        </w:rPr>
        <w:t> </w:t>
      </w:r>
      <w:r>
        <w:rPr>
          <w:spacing w:val="-5"/>
        </w:rPr>
        <w:t>2005).</w:t>
      </w:r>
    </w:p>
    <w:p>
      <w:pPr>
        <w:pStyle w:val="BodyText"/>
        <w:spacing w:line="232" w:lineRule="auto"/>
        <w:ind w:right="277" w:firstLine="277"/>
        <w:jc w:val="both"/>
      </w:pPr>
      <w:r>
        <w:rPr>
          <w:spacing w:val="-5"/>
        </w:rPr>
        <w:t>Por </w:t>
      </w:r>
      <w:r>
        <w:rPr>
          <w:spacing w:val="-3"/>
        </w:rPr>
        <w:t>otro </w:t>
      </w:r>
      <w:r>
        <w:rPr/>
        <w:t>lado, la apropiación del espacio por la clase capita- lista</w:t>
      </w:r>
      <w:r>
        <w:rPr>
          <w:spacing w:val="-12"/>
        </w:rPr>
        <w:t> </w:t>
      </w:r>
      <w:r>
        <w:rPr>
          <w:spacing w:val="-3"/>
        </w:rPr>
        <w:t>trae</w:t>
      </w:r>
      <w:r>
        <w:rPr>
          <w:spacing w:val="-12"/>
        </w:rPr>
        <w:t> </w:t>
      </w:r>
      <w:r>
        <w:rPr/>
        <w:t>implícita</w:t>
      </w:r>
      <w:r>
        <w:rPr>
          <w:spacing w:val="-12"/>
        </w:rPr>
        <w:t> </w:t>
      </w:r>
      <w:r>
        <w:rPr/>
        <w:t>una</w:t>
      </w:r>
      <w:r>
        <w:rPr>
          <w:spacing w:val="-12"/>
        </w:rPr>
        <w:t> </w:t>
      </w:r>
      <w:r>
        <w:rPr/>
        <w:t>apropiación</w:t>
      </w:r>
      <w:r>
        <w:rPr>
          <w:spacing w:val="-12"/>
        </w:rPr>
        <w:t> </w:t>
      </w:r>
      <w:r>
        <w:rPr/>
        <w:t>desde</w:t>
      </w:r>
      <w:r>
        <w:rPr>
          <w:spacing w:val="-12"/>
        </w:rPr>
        <w:t> </w:t>
      </w:r>
      <w:r>
        <w:rPr/>
        <w:t>un</w:t>
      </w:r>
      <w:r>
        <w:rPr>
          <w:spacing w:val="-12"/>
        </w:rPr>
        <w:t> </w:t>
      </w:r>
      <w:r>
        <w:rPr/>
        <w:t>enfoque</w:t>
      </w:r>
      <w:r>
        <w:rPr>
          <w:spacing w:val="-12"/>
        </w:rPr>
        <w:t> </w:t>
      </w:r>
      <w:r>
        <w:rPr/>
        <w:t>simbólico; el desarrollo de la actividad turística en el espacio </w:t>
      </w:r>
      <w:r>
        <w:rPr>
          <w:spacing w:val="-3"/>
        </w:rPr>
        <w:t>rural </w:t>
      </w:r>
      <w:r>
        <w:rPr/>
        <w:t>no sólo </w:t>
      </w:r>
      <w:r>
        <w:rPr>
          <w:spacing w:val="-4"/>
        </w:rPr>
        <w:t>trae</w:t>
      </w:r>
      <w:r>
        <w:rPr>
          <w:spacing w:val="-27"/>
        </w:rPr>
        <w:t> </w:t>
      </w:r>
      <w:r>
        <w:rPr/>
        <w:t>consigo</w:t>
      </w:r>
      <w:r>
        <w:rPr>
          <w:spacing w:val="-27"/>
        </w:rPr>
        <w:t> </w:t>
      </w:r>
      <w:r>
        <w:rPr/>
        <w:t>una</w:t>
      </w:r>
      <w:r>
        <w:rPr>
          <w:spacing w:val="-27"/>
        </w:rPr>
        <w:t> </w:t>
      </w:r>
      <w:r>
        <w:rPr>
          <w:spacing w:val="-3"/>
        </w:rPr>
        <w:t>drástica</w:t>
      </w:r>
      <w:r>
        <w:rPr>
          <w:spacing w:val="-27"/>
        </w:rPr>
        <w:t> </w:t>
      </w:r>
      <w:r>
        <w:rPr/>
        <w:t>transformación</w:t>
      </w:r>
      <w:r>
        <w:rPr>
          <w:spacing w:val="-27"/>
        </w:rPr>
        <w:t> </w:t>
      </w:r>
      <w:r>
        <w:rPr/>
        <w:t>económica</w:t>
      </w:r>
      <w:r>
        <w:rPr>
          <w:spacing w:val="-27"/>
        </w:rPr>
        <w:t> </w:t>
      </w:r>
      <w:r>
        <w:rPr/>
        <w:t>y</w:t>
      </w:r>
      <w:r>
        <w:rPr>
          <w:spacing w:val="-27"/>
        </w:rPr>
        <w:t> </w:t>
      </w:r>
      <w:r>
        <w:rPr/>
        <w:t>social,</w:t>
      </w:r>
      <w:r>
        <w:rPr>
          <w:spacing w:val="-27"/>
        </w:rPr>
        <w:t> </w:t>
      </w:r>
      <w:r>
        <w:rPr/>
        <w:t>sino también una imposición de </w:t>
      </w:r>
      <w:r>
        <w:rPr>
          <w:spacing w:val="-3"/>
        </w:rPr>
        <w:t>nuevos </w:t>
      </w:r>
      <w:r>
        <w:rPr/>
        <w:t>sentidos a los lugares como parte</w:t>
      </w:r>
      <w:r>
        <w:rPr>
          <w:spacing w:val="-7"/>
        </w:rPr>
        <w:t> </w:t>
      </w:r>
      <w:r>
        <w:rPr/>
        <w:t>de</w:t>
      </w:r>
      <w:r>
        <w:rPr>
          <w:spacing w:val="-7"/>
        </w:rPr>
        <w:t> </w:t>
      </w:r>
      <w:r>
        <w:rPr/>
        <w:t>las</w:t>
      </w:r>
      <w:r>
        <w:rPr>
          <w:spacing w:val="-7"/>
        </w:rPr>
        <w:t> </w:t>
      </w:r>
      <w:r>
        <w:rPr/>
        <w:t>necesidades</w:t>
      </w:r>
      <w:r>
        <w:rPr>
          <w:spacing w:val="-7"/>
        </w:rPr>
        <w:t> </w:t>
      </w:r>
      <w:r>
        <w:rPr/>
        <w:t>del</w:t>
      </w:r>
      <w:r>
        <w:rPr>
          <w:spacing w:val="-7"/>
        </w:rPr>
        <w:t> </w:t>
      </w:r>
      <w:r>
        <w:rPr/>
        <w:t>mercado</w:t>
      </w:r>
      <w:r>
        <w:rPr>
          <w:spacing w:val="-7"/>
        </w:rPr>
        <w:t> </w:t>
      </w:r>
      <w:r>
        <w:rPr/>
        <w:t>y</w:t>
      </w:r>
      <w:r>
        <w:rPr>
          <w:spacing w:val="-7"/>
        </w:rPr>
        <w:t> </w:t>
      </w:r>
      <w:r>
        <w:rPr/>
        <w:t>de</w:t>
      </w:r>
      <w:r>
        <w:rPr>
          <w:spacing w:val="-7"/>
        </w:rPr>
        <w:t> </w:t>
      </w:r>
      <w:r>
        <w:rPr/>
        <w:t>la</w:t>
      </w:r>
      <w:r>
        <w:rPr>
          <w:spacing w:val="-7"/>
        </w:rPr>
        <w:t> </w:t>
      </w:r>
      <w:r>
        <w:rPr/>
        <w:t>mirada</w:t>
      </w:r>
      <w:r>
        <w:rPr>
          <w:spacing w:val="-7"/>
        </w:rPr>
        <w:t> </w:t>
      </w:r>
      <w:r>
        <w:rPr/>
        <w:t>del</w:t>
      </w:r>
      <w:r>
        <w:rPr>
          <w:spacing w:val="-7"/>
        </w:rPr>
        <w:t> </w:t>
      </w:r>
      <w:r>
        <w:rPr/>
        <w:t>turista. La penetración y subsunción del espacio a la actividad turística </w:t>
      </w:r>
      <w:r>
        <w:rPr>
          <w:spacing w:val="-3"/>
        </w:rPr>
        <w:t>vienen</w:t>
      </w:r>
      <w:r>
        <w:rPr>
          <w:spacing w:val="-32"/>
        </w:rPr>
        <w:t> </w:t>
      </w:r>
      <w:r>
        <w:rPr>
          <w:spacing w:val="-3"/>
        </w:rPr>
        <w:t>acompañados</w:t>
      </w:r>
      <w:r>
        <w:rPr>
          <w:spacing w:val="-32"/>
        </w:rPr>
        <w:t> </w:t>
      </w:r>
      <w:r>
        <w:rPr/>
        <w:t>de</w:t>
      </w:r>
      <w:r>
        <w:rPr>
          <w:spacing w:val="-32"/>
        </w:rPr>
        <w:t> </w:t>
      </w:r>
      <w:r>
        <w:rPr/>
        <w:t>un</w:t>
      </w:r>
      <w:r>
        <w:rPr>
          <w:spacing w:val="-32"/>
        </w:rPr>
        <w:t> </w:t>
      </w:r>
      <w:r>
        <w:rPr>
          <w:spacing w:val="-4"/>
        </w:rPr>
        <w:t>proceso</w:t>
      </w:r>
      <w:r>
        <w:rPr>
          <w:spacing w:val="-32"/>
        </w:rPr>
        <w:t> </w:t>
      </w:r>
      <w:r>
        <w:rPr>
          <w:spacing w:val="-5"/>
        </w:rPr>
        <w:t>creciente</w:t>
      </w:r>
      <w:r>
        <w:rPr>
          <w:spacing w:val="-32"/>
        </w:rPr>
        <w:t> </w:t>
      </w:r>
      <w:r>
        <w:rPr/>
        <w:t>de</w:t>
      </w:r>
      <w:r>
        <w:rPr>
          <w:spacing w:val="-32"/>
        </w:rPr>
        <w:t> </w:t>
      </w:r>
      <w:r>
        <w:rPr>
          <w:spacing w:val="-3"/>
        </w:rPr>
        <w:t>homogeneización </w:t>
      </w:r>
      <w:r>
        <w:rPr/>
        <w:t>cultural que, de acuerdo con </w:t>
      </w:r>
      <w:r>
        <w:rPr>
          <w:spacing w:val="-3"/>
        </w:rPr>
        <w:t>autores </w:t>
      </w:r>
      <w:r>
        <w:rPr/>
        <w:t>como </w:t>
      </w:r>
      <w:r>
        <w:rPr>
          <w:spacing w:val="-8"/>
        </w:rPr>
        <w:t>Yory, </w:t>
      </w:r>
      <w:r>
        <w:rPr/>
        <w:t>se traduce en “[…] la utilización ‘acrítica’ de los mismos códigos espaciales y estéticos en los mismos </w:t>
      </w:r>
      <w:r>
        <w:rPr>
          <w:spacing w:val="-3"/>
        </w:rPr>
        <w:t>contextos”  </w:t>
      </w:r>
      <w:r>
        <w:rPr>
          <w:spacing w:val="-4"/>
        </w:rPr>
        <w:t>(2006:  </w:t>
      </w:r>
      <w:r>
        <w:rPr>
          <w:spacing w:val="3"/>
        </w:rPr>
        <w:t> </w:t>
      </w:r>
      <w:r>
        <w:rPr>
          <w:spacing w:val="-10"/>
        </w:rPr>
        <w:t>103).</w:t>
      </w:r>
    </w:p>
    <w:p>
      <w:pPr>
        <w:pStyle w:val="BodyText"/>
        <w:spacing w:line="232" w:lineRule="auto"/>
        <w:ind w:right="275" w:firstLine="277"/>
        <w:jc w:val="both"/>
      </w:pPr>
      <w:r>
        <w:rPr/>
        <w:t>La hiperoferta de signos de la que ha sido objeto el ámbito rural, debido a su inserción en las empresa turísticas multina- cionales, ha venido acompañada de una ideología que alienta la</w:t>
      </w:r>
      <w:r>
        <w:rPr>
          <w:spacing w:val="-5"/>
        </w:rPr>
        <w:t> </w:t>
      </w:r>
      <w:r>
        <w:rPr/>
        <w:t>idea</w:t>
      </w:r>
      <w:r>
        <w:rPr>
          <w:spacing w:val="-5"/>
        </w:rPr>
        <w:t> </w:t>
      </w:r>
      <w:r>
        <w:rPr/>
        <w:t>de</w:t>
      </w:r>
      <w:r>
        <w:rPr>
          <w:spacing w:val="-5"/>
        </w:rPr>
        <w:t> “progreso”, </w:t>
      </w:r>
      <w:r>
        <w:rPr/>
        <w:t>en</w:t>
      </w:r>
      <w:r>
        <w:rPr>
          <w:spacing w:val="-5"/>
        </w:rPr>
        <w:t> </w:t>
      </w:r>
      <w:r>
        <w:rPr/>
        <w:t>ella</w:t>
      </w:r>
      <w:r>
        <w:rPr>
          <w:spacing w:val="-5"/>
        </w:rPr>
        <w:t> </w:t>
      </w:r>
      <w:r>
        <w:rPr/>
        <w:t>la</w:t>
      </w:r>
      <w:r>
        <w:rPr>
          <w:spacing w:val="-5"/>
        </w:rPr>
        <w:t> </w:t>
      </w:r>
      <w:r>
        <w:rPr/>
        <w:t>naturaleza</w:t>
      </w:r>
      <w:r>
        <w:rPr>
          <w:spacing w:val="-5"/>
        </w:rPr>
        <w:t> </w:t>
      </w:r>
      <w:r>
        <w:rPr/>
        <w:t>debe</w:t>
      </w:r>
      <w:r>
        <w:rPr>
          <w:spacing w:val="-5"/>
        </w:rPr>
        <w:t> </w:t>
      </w:r>
      <w:r>
        <w:rPr/>
        <w:t>ser</w:t>
      </w:r>
      <w:r>
        <w:rPr>
          <w:spacing w:val="-5"/>
        </w:rPr>
        <w:t> </w:t>
      </w:r>
      <w:r>
        <w:rPr/>
        <w:t>apropiada</w:t>
      </w:r>
      <w:r>
        <w:rPr>
          <w:spacing w:val="-5"/>
        </w:rPr>
        <w:t> </w:t>
      </w:r>
      <w:r>
        <w:rPr/>
        <w:t>y manipulada</w:t>
      </w:r>
      <w:r>
        <w:rPr>
          <w:spacing w:val="-15"/>
        </w:rPr>
        <w:t> </w:t>
      </w:r>
      <w:r>
        <w:rPr/>
        <w:t>con</w:t>
      </w:r>
      <w:r>
        <w:rPr>
          <w:spacing w:val="-15"/>
        </w:rPr>
        <w:t> </w:t>
      </w:r>
      <w:r>
        <w:rPr/>
        <w:t>la</w:t>
      </w:r>
      <w:r>
        <w:rPr>
          <w:spacing w:val="-15"/>
        </w:rPr>
        <w:t> </w:t>
      </w:r>
      <w:r>
        <w:rPr/>
        <w:t>finalidad</w:t>
      </w:r>
      <w:r>
        <w:rPr>
          <w:spacing w:val="-15"/>
        </w:rPr>
        <w:t> </w:t>
      </w:r>
      <w:r>
        <w:rPr/>
        <w:t>de</w:t>
      </w:r>
      <w:r>
        <w:rPr>
          <w:spacing w:val="-15"/>
        </w:rPr>
        <w:t> </w:t>
      </w:r>
      <w:r>
        <w:rPr/>
        <w:t>“modernizarse”</w:t>
      </w:r>
      <w:r>
        <w:rPr>
          <w:spacing w:val="-15"/>
        </w:rPr>
        <w:t> </w:t>
      </w:r>
      <w:r>
        <w:rPr/>
        <w:t>y</w:t>
      </w:r>
      <w:r>
        <w:rPr>
          <w:spacing w:val="-15"/>
        </w:rPr>
        <w:t> </w:t>
      </w:r>
      <w:r>
        <w:rPr/>
        <w:t>así</w:t>
      </w:r>
      <w:r>
        <w:rPr>
          <w:spacing w:val="-15"/>
        </w:rPr>
        <w:t> </w:t>
      </w:r>
      <w:r>
        <w:rPr/>
        <w:t>poder</w:t>
      </w:r>
      <w:r>
        <w:rPr>
          <w:spacing w:val="-15"/>
        </w:rPr>
        <w:t> </w:t>
      </w:r>
      <w:r>
        <w:rPr>
          <w:spacing w:val="-5"/>
        </w:rPr>
        <w:t>inser- </w:t>
      </w:r>
      <w:r>
        <w:rPr>
          <w:spacing w:val="-3"/>
        </w:rPr>
        <w:t>tarse </w:t>
      </w:r>
      <w:r>
        <w:rPr/>
        <w:t>en el competitivo escenario de la aldea global </w:t>
      </w:r>
      <w:r>
        <w:rPr>
          <w:spacing w:val="-7"/>
        </w:rPr>
        <w:t>(Yory, </w:t>
      </w:r>
      <w:r>
        <w:rPr>
          <w:spacing w:val="-5"/>
        </w:rPr>
        <w:t>2006; </w:t>
      </w:r>
      <w:r>
        <w:rPr/>
        <w:t>Gudynas, </w:t>
      </w:r>
      <w:r>
        <w:rPr>
          <w:spacing w:val="-4"/>
        </w:rPr>
        <w:t>2009). </w:t>
      </w:r>
      <w:r>
        <w:rPr>
          <w:spacing w:val="-5"/>
        </w:rPr>
        <w:t>Por </w:t>
      </w:r>
      <w:r>
        <w:rPr>
          <w:spacing w:val="-3"/>
        </w:rPr>
        <w:t>tanto, </w:t>
      </w:r>
      <w:r>
        <w:rPr/>
        <w:t>puede afirmarse que la apropiación simbólica</w:t>
      </w:r>
      <w:r>
        <w:rPr>
          <w:spacing w:val="-30"/>
        </w:rPr>
        <w:t> </w:t>
      </w:r>
      <w:r>
        <w:rPr/>
        <w:t>de</w:t>
      </w:r>
      <w:r>
        <w:rPr>
          <w:spacing w:val="-30"/>
        </w:rPr>
        <w:t> </w:t>
      </w:r>
      <w:r>
        <w:rPr/>
        <w:t>muchos</w:t>
      </w:r>
      <w:r>
        <w:rPr>
          <w:spacing w:val="-30"/>
        </w:rPr>
        <w:t> </w:t>
      </w:r>
      <w:r>
        <w:rPr/>
        <w:t>espacios</w:t>
      </w:r>
      <w:r>
        <w:rPr>
          <w:spacing w:val="-30"/>
        </w:rPr>
        <w:t> </w:t>
      </w:r>
      <w:r>
        <w:rPr/>
        <w:t>rurales,</w:t>
      </w:r>
      <w:r>
        <w:rPr>
          <w:spacing w:val="-30"/>
        </w:rPr>
        <w:t> </w:t>
      </w:r>
      <w:r>
        <w:rPr/>
        <w:t>lejos</w:t>
      </w:r>
      <w:r>
        <w:rPr>
          <w:spacing w:val="-30"/>
        </w:rPr>
        <w:t> </w:t>
      </w:r>
      <w:r>
        <w:rPr/>
        <w:t>de</w:t>
      </w:r>
      <w:r>
        <w:rPr>
          <w:spacing w:val="-30"/>
        </w:rPr>
        <w:t> </w:t>
      </w:r>
      <w:r>
        <w:rPr/>
        <w:t>brindar</w:t>
      </w:r>
      <w:r>
        <w:rPr>
          <w:spacing w:val="-30"/>
        </w:rPr>
        <w:t> </w:t>
      </w:r>
      <w:r>
        <w:rPr/>
        <w:t>una</w:t>
      </w:r>
      <w:r>
        <w:rPr>
          <w:spacing w:val="-30"/>
        </w:rPr>
        <w:t> </w:t>
      </w:r>
      <w:r>
        <w:rPr/>
        <w:t>simple escenografía, </w:t>
      </w:r>
      <w:r>
        <w:rPr>
          <w:spacing w:val="-3"/>
        </w:rPr>
        <w:t>dota </w:t>
      </w:r>
      <w:r>
        <w:rPr/>
        <w:t>a sus habitantes de un </w:t>
      </w:r>
      <w:r>
        <w:rPr>
          <w:spacing w:val="-3"/>
        </w:rPr>
        <w:t>libreto </w:t>
      </w:r>
      <w:r>
        <w:rPr/>
        <w:t>o guion que deben</w:t>
      </w:r>
      <w:r>
        <w:rPr>
          <w:spacing w:val="-16"/>
        </w:rPr>
        <w:t> </w:t>
      </w:r>
      <w:r>
        <w:rPr/>
        <w:t>seguir</w:t>
      </w:r>
      <w:r>
        <w:rPr>
          <w:spacing w:val="-16"/>
        </w:rPr>
        <w:t> </w:t>
      </w:r>
      <w:r>
        <w:rPr/>
        <w:t>si</w:t>
      </w:r>
      <w:r>
        <w:rPr>
          <w:spacing w:val="-16"/>
        </w:rPr>
        <w:t> </w:t>
      </w:r>
      <w:r>
        <w:rPr/>
        <w:t>quieren</w:t>
      </w:r>
      <w:r>
        <w:rPr>
          <w:spacing w:val="-16"/>
        </w:rPr>
        <w:t> </w:t>
      </w:r>
      <w:r>
        <w:rPr/>
        <w:t>ostentar</w:t>
      </w:r>
      <w:r>
        <w:rPr>
          <w:spacing w:val="-16"/>
        </w:rPr>
        <w:t> </w:t>
      </w:r>
      <w:r>
        <w:rPr/>
        <w:t>el</w:t>
      </w:r>
      <w:r>
        <w:rPr>
          <w:spacing w:val="-16"/>
        </w:rPr>
        <w:t> </w:t>
      </w:r>
      <w:r>
        <w:rPr/>
        <w:t>título</w:t>
      </w:r>
      <w:r>
        <w:rPr>
          <w:spacing w:val="-16"/>
        </w:rPr>
        <w:t> </w:t>
      </w:r>
      <w:r>
        <w:rPr/>
        <w:t>de</w:t>
      </w:r>
      <w:r>
        <w:rPr>
          <w:spacing w:val="-16"/>
        </w:rPr>
        <w:t> </w:t>
      </w:r>
      <w:r>
        <w:rPr/>
        <w:t>habitantes</w:t>
      </w:r>
      <w:r>
        <w:rPr>
          <w:spacing w:val="-16"/>
        </w:rPr>
        <w:t> </w:t>
      </w:r>
      <w:r>
        <w:rPr/>
        <w:t>urbanos.</w:t>
      </w:r>
    </w:p>
    <w:p>
      <w:pPr>
        <w:spacing w:after="0" w:line="232" w:lineRule="auto"/>
        <w:jc w:val="both"/>
        <w:sectPr>
          <w:pgSz w:w="8500" w:h="12750"/>
          <w:pgMar w:header="1135" w:footer="0" w:top="1700" w:bottom="280" w:left="1160" w:right="1160"/>
        </w:sectPr>
      </w:pPr>
    </w:p>
    <w:p>
      <w:pPr>
        <w:pStyle w:val="BodyText"/>
        <w:spacing w:before="11"/>
        <w:ind w:left="0"/>
        <w:rPr>
          <w:sz w:val="20"/>
        </w:rPr>
      </w:pPr>
    </w:p>
    <w:p>
      <w:pPr>
        <w:pStyle w:val="BodyText"/>
        <w:spacing w:line="194" w:lineRule="exact"/>
        <w:jc w:val="both"/>
      </w:pPr>
      <w:r>
        <w:rPr/>
        <w:t>Ejemplo de ello es la transformación que han sufrido los espacios</w:t>
      </w:r>
    </w:p>
    <w:p>
      <w:pPr>
        <w:pStyle w:val="BodyText"/>
        <w:spacing w:line="232" w:lineRule="auto" w:before="2"/>
        <w:ind w:right="278"/>
        <w:jc w:val="both"/>
      </w:pPr>
      <w:r>
        <w:rPr/>
        <w:t>rurales</w:t>
      </w:r>
      <w:r>
        <w:rPr>
          <w:spacing w:val="-18"/>
        </w:rPr>
        <w:t> </w:t>
      </w:r>
      <w:r>
        <w:rPr/>
        <w:t>de</w:t>
      </w:r>
      <w:r>
        <w:rPr>
          <w:spacing w:val="-18"/>
        </w:rPr>
        <w:t> </w:t>
      </w:r>
      <w:r>
        <w:rPr>
          <w:spacing w:val="-3"/>
        </w:rPr>
        <w:t>litoral</w:t>
      </w:r>
      <w:r>
        <w:rPr>
          <w:spacing w:val="-18"/>
        </w:rPr>
        <w:t> </w:t>
      </w:r>
      <w:r>
        <w:rPr/>
        <w:t>que</w:t>
      </w:r>
      <w:r>
        <w:rPr>
          <w:spacing w:val="-18"/>
        </w:rPr>
        <w:t> </w:t>
      </w:r>
      <w:r>
        <w:rPr/>
        <w:t>combinan</w:t>
      </w:r>
      <w:r>
        <w:rPr>
          <w:spacing w:val="-18"/>
        </w:rPr>
        <w:t> </w:t>
      </w:r>
      <w:r>
        <w:rPr/>
        <w:t>el</w:t>
      </w:r>
      <w:r>
        <w:rPr>
          <w:spacing w:val="-18"/>
        </w:rPr>
        <w:t> </w:t>
      </w:r>
      <w:r>
        <w:rPr/>
        <w:t>sol</w:t>
      </w:r>
      <w:r>
        <w:rPr>
          <w:spacing w:val="-18"/>
        </w:rPr>
        <w:t> </w:t>
      </w:r>
      <w:r>
        <w:rPr/>
        <w:t>y</w:t>
      </w:r>
      <w:r>
        <w:rPr>
          <w:spacing w:val="-18"/>
        </w:rPr>
        <w:t> </w:t>
      </w:r>
      <w:r>
        <w:rPr/>
        <w:t>la</w:t>
      </w:r>
      <w:r>
        <w:rPr>
          <w:spacing w:val="-18"/>
        </w:rPr>
        <w:t> </w:t>
      </w:r>
      <w:r>
        <w:rPr>
          <w:spacing w:val="-4"/>
        </w:rPr>
        <w:t>playa</w:t>
      </w:r>
      <w:r>
        <w:rPr>
          <w:spacing w:val="-18"/>
        </w:rPr>
        <w:t> </w:t>
      </w:r>
      <w:r>
        <w:rPr/>
        <w:t>como</w:t>
      </w:r>
      <w:r>
        <w:rPr>
          <w:spacing w:val="-18"/>
        </w:rPr>
        <w:t> </w:t>
      </w:r>
      <w:r>
        <w:rPr/>
        <w:t>sus</w:t>
      </w:r>
      <w:r>
        <w:rPr>
          <w:spacing w:val="-18"/>
        </w:rPr>
        <w:t> </w:t>
      </w:r>
      <w:r>
        <w:rPr/>
        <w:t>elemen- </w:t>
      </w:r>
      <w:r>
        <w:rPr>
          <w:spacing w:val="-3"/>
        </w:rPr>
        <w:t>tos </w:t>
      </w:r>
      <w:r>
        <w:rPr/>
        <w:t>de </w:t>
      </w:r>
      <w:r>
        <w:rPr>
          <w:spacing w:val="-3"/>
        </w:rPr>
        <w:t>mayor </w:t>
      </w:r>
      <w:r>
        <w:rPr/>
        <w:t>atracción y que, con la aparición del turismo de masas, iniciaron una transformación de su espacio y una </w:t>
      </w:r>
      <w:r>
        <w:rPr>
          <w:spacing w:val="-3"/>
        </w:rPr>
        <w:t>nueva </w:t>
      </w:r>
      <w:r>
        <w:rPr/>
        <w:t>configuración paisajística, pues de ser </w:t>
      </w:r>
      <w:r>
        <w:rPr>
          <w:spacing w:val="-3"/>
        </w:rPr>
        <w:t>éste </w:t>
      </w:r>
      <w:r>
        <w:rPr/>
        <w:t>un espacio utilizado </w:t>
      </w:r>
      <w:r>
        <w:rPr>
          <w:spacing w:val="-3"/>
        </w:rPr>
        <w:t>para </w:t>
      </w:r>
      <w:r>
        <w:rPr/>
        <w:t>la producción agropecuaria o extracción de ciertos bienes alimentarios, pasó a ser un espacio consumido y codiciado por parte</w:t>
      </w:r>
      <w:r>
        <w:rPr>
          <w:spacing w:val="-19"/>
        </w:rPr>
        <w:t> </w:t>
      </w:r>
      <w:r>
        <w:rPr/>
        <w:t>de</w:t>
      </w:r>
      <w:r>
        <w:rPr>
          <w:spacing w:val="-19"/>
        </w:rPr>
        <w:t> </w:t>
      </w:r>
      <w:r>
        <w:rPr/>
        <w:t>los</w:t>
      </w:r>
      <w:r>
        <w:rPr>
          <w:spacing w:val="-19"/>
        </w:rPr>
        <w:t> </w:t>
      </w:r>
      <w:r>
        <w:rPr/>
        <w:t>inversionistas</w:t>
      </w:r>
      <w:r>
        <w:rPr>
          <w:spacing w:val="-19"/>
        </w:rPr>
        <w:t> </w:t>
      </w:r>
      <w:r>
        <w:rPr/>
        <w:t>privados.</w:t>
      </w:r>
    </w:p>
    <w:p>
      <w:pPr>
        <w:pStyle w:val="BodyText"/>
        <w:spacing w:before="7"/>
        <w:ind w:left="0"/>
        <w:rPr>
          <w:sz w:val="20"/>
        </w:rPr>
      </w:pPr>
    </w:p>
    <w:p>
      <w:pPr>
        <w:pStyle w:val="Heading2"/>
      </w:pPr>
      <w:r>
        <w:rPr>
          <w:w w:val="95"/>
        </w:rPr>
        <w:t>Turismo de sol y playa:</w:t>
      </w:r>
    </w:p>
    <w:p>
      <w:pPr>
        <w:spacing w:before="4"/>
        <w:ind w:left="280" w:right="0" w:firstLine="0"/>
        <w:jc w:val="both"/>
        <w:rPr>
          <w:rFonts w:ascii="Trebuchet MS" w:hAnsi="Trebuchet MS"/>
          <w:b/>
          <w:sz w:val="22"/>
        </w:rPr>
      </w:pPr>
      <w:r>
        <w:rPr>
          <w:rFonts w:ascii="Trebuchet MS" w:hAnsi="Trebuchet MS"/>
          <w:b/>
          <w:w w:val="95"/>
          <w:sz w:val="22"/>
        </w:rPr>
        <w:t>la configuración de los primeros paisajes turísticos</w:t>
      </w:r>
    </w:p>
    <w:p>
      <w:pPr>
        <w:pStyle w:val="BodyText"/>
        <w:spacing w:before="2"/>
        <w:ind w:left="0"/>
        <w:rPr>
          <w:rFonts w:ascii="Trebuchet MS"/>
          <w:b/>
        </w:rPr>
      </w:pPr>
    </w:p>
    <w:p>
      <w:pPr>
        <w:pStyle w:val="BodyText"/>
        <w:spacing w:line="260" w:lineRule="exact"/>
        <w:ind w:right="278"/>
        <w:jc w:val="both"/>
      </w:pPr>
      <w:r>
        <w:rPr/>
        <w:t>Desde</w:t>
      </w:r>
      <w:r>
        <w:rPr>
          <w:spacing w:val="-6"/>
        </w:rPr>
        <w:t> </w:t>
      </w:r>
      <w:r>
        <w:rPr/>
        <w:t>los</w:t>
      </w:r>
      <w:r>
        <w:rPr>
          <w:spacing w:val="-6"/>
        </w:rPr>
        <w:t> </w:t>
      </w:r>
      <w:r>
        <w:rPr/>
        <w:t>años</w:t>
      </w:r>
      <w:r>
        <w:rPr>
          <w:spacing w:val="-6"/>
        </w:rPr>
        <w:t> </w:t>
      </w:r>
      <w:r>
        <w:rPr/>
        <w:t>cincuenta,</w:t>
      </w:r>
      <w:r>
        <w:rPr>
          <w:spacing w:val="-6"/>
        </w:rPr>
        <w:t> </w:t>
      </w:r>
      <w:r>
        <w:rPr/>
        <w:t>la</w:t>
      </w:r>
      <w:r>
        <w:rPr>
          <w:spacing w:val="-6"/>
        </w:rPr>
        <w:t> </w:t>
      </w:r>
      <w:r>
        <w:rPr/>
        <w:t>expansión</w:t>
      </w:r>
      <w:r>
        <w:rPr>
          <w:spacing w:val="-6"/>
        </w:rPr>
        <w:t> </w:t>
      </w:r>
      <w:r>
        <w:rPr/>
        <w:t>turística</w:t>
      </w:r>
      <w:r>
        <w:rPr>
          <w:spacing w:val="-6"/>
        </w:rPr>
        <w:t> </w:t>
      </w:r>
      <w:r>
        <w:rPr/>
        <w:t>a</w:t>
      </w:r>
      <w:r>
        <w:rPr>
          <w:spacing w:val="-6"/>
        </w:rPr>
        <w:t> </w:t>
      </w:r>
      <w:r>
        <w:rPr/>
        <w:t>nivel</w:t>
      </w:r>
      <w:r>
        <w:rPr>
          <w:spacing w:val="-6"/>
        </w:rPr>
        <w:t> </w:t>
      </w:r>
      <w:r>
        <w:rPr/>
        <w:t>mundial en</w:t>
      </w:r>
      <w:r>
        <w:rPr>
          <w:spacing w:val="-10"/>
        </w:rPr>
        <w:t> </w:t>
      </w:r>
      <w:r>
        <w:rPr/>
        <w:t>las</w:t>
      </w:r>
      <w:r>
        <w:rPr>
          <w:spacing w:val="-10"/>
        </w:rPr>
        <w:t> </w:t>
      </w:r>
      <w:r>
        <w:rPr/>
        <w:t>zonas</w:t>
      </w:r>
      <w:r>
        <w:rPr>
          <w:spacing w:val="-10"/>
        </w:rPr>
        <w:t> </w:t>
      </w:r>
      <w:r>
        <w:rPr/>
        <w:t>de</w:t>
      </w:r>
      <w:r>
        <w:rPr>
          <w:spacing w:val="-10"/>
        </w:rPr>
        <w:t> </w:t>
      </w:r>
      <w:r>
        <w:rPr>
          <w:spacing w:val="-3"/>
        </w:rPr>
        <w:t>litoral</w:t>
      </w:r>
      <w:r>
        <w:rPr>
          <w:spacing w:val="-10"/>
        </w:rPr>
        <w:t> </w:t>
      </w:r>
      <w:r>
        <w:rPr/>
        <w:t>se</w:t>
      </w:r>
      <w:r>
        <w:rPr>
          <w:spacing w:val="-10"/>
        </w:rPr>
        <w:t> </w:t>
      </w:r>
      <w:r>
        <w:rPr/>
        <w:t>ha</w:t>
      </w:r>
      <w:r>
        <w:rPr>
          <w:spacing w:val="-10"/>
        </w:rPr>
        <w:t> </w:t>
      </w:r>
      <w:r>
        <w:rPr/>
        <w:t>caracterizado</w:t>
      </w:r>
      <w:r>
        <w:rPr>
          <w:spacing w:val="-10"/>
        </w:rPr>
        <w:t> </w:t>
      </w:r>
      <w:r>
        <w:rPr/>
        <w:t>porque</w:t>
      </w:r>
      <w:r>
        <w:rPr>
          <w:spacing w:val="-10"/>
        </w:rPr>
        <w:t> </w:t>
      </w:r>
      <w:r>
        <w:rPr/>
        <w:t>la</w:t>
      </w:r>
      <w:r>
        <w:rPr>
          <w:spacing w:val="-10"/>
        </w:rPr>
        <w:t> </w:t>
      </w:r>
      <w:r>
        <w:rPr/>
        <w:t>irrupción</w:t>
      </w:r>
      <w:r>
        <w:rPr>
          <w:spacing w:val="-10"/>
        </w:rPr>
        <w:t> </w:t>
      </w:r>
      <w:r>
        <w:rPr/>
        <w:t>de </w:t>
      </w:r>
      <w:r>
        <w:rPr>
          <w:spacing w:val="-3"/>
        </w:rPr>
        <w:t>esta</w:t>
      </w:r>
      <w:r>
        <w:rPr>
          <w:spacing w:val="-11"/>
        </w:rPr>
        <w:t> </w:t>
      </w:r>
      <w:r>
        <w:rPr/>
        <w:t>actividad</w:t>
      </w:r>
      <w:r>
        <w:rPr>
          <w:spacing w:val="-11"/>
        </w:rPr>
        <w:t> </w:t>
      </w:r>
      <w:r>
        <w:rPr/>
        <w:t>ha</w:t>
      </w:r>
      <w:r>
        <w:rPr>
          <w:spacing w:val="-11"/>
        </w:rPr>
        <w:t> </w:t>
      </w:r>
      <w:r>
        <w:rPr/>
        <w:t>contribuido</w:t>
      </w:r>
      <w:r>
        <w:rPr>
          <w:spacing w:val="-11"/>
        </w:rPr>
        <w:t> </w:t>
      </w:r>
      <w:r>
        <w:rPr/>
        <w:t>de</w:t>
      </w:r>
      <w:r>
        <w:rPr>
          <w:spacing w:val="-11"/>
        </w:rPr>
        <w:t> </w:t>
      </w:r>
      <w:r>
        <w:rPr/>
        <w:t>manera</w:t>
      </w:r>
      <w:r>
        <w:rPr>
          <w:spacing w:val="-11"/>
        </w:rPr>
        <w:t> </w:t>
      </w:r>
      <w:r>
        <w:rPr/>
        <w:t>definitiva</w:t>
      </w:r>
      <w:r>
        <w:rPr>
          <w:spacing w:val="-11"/>
        </w:rPr>
        <w:t> </w:t>
      </w:r>
      <w:r>
        <w:rPr/>
        <w:t>en</w:t>
      </w:r>
      <w:r>
        <w:rPr>
          <w:spacing w:val="-11"/>
        </w:rPr>
        <w:t> </w:t>
      </w:r>
      <w:r>
        <w:rPr/>
        <w:t>su</w:t>
      </w:r>
      <w:r>
        <w:rPr>
          <w:spacing w:val="-11"/>
        </w:rPr>
        <w:t> </w:t>
      </w:r>
      <w:r>
        <w:rPr/>
        <w:t>urbani- zación, la cual se ha caracterizado por la polarización espacial</w:t>
      </w:r>
      <w:r>
        <w:rPr>
          <w:spacing w:val="-17"/>
        </w:rPr>
        <w:t> </w:t>
      </w:r>
      <w:r>
        <w:rPr/>
        <w:t>y la</w:t>
      </w:r>
      <w:r>
        <w:rPr>
          <w:spacing w:val="-29"/>
        </w:rPr>
        <w:t> </w:t>
      </w:r>
      <w:r>
        <w:rPr/>
        <w:t>concentración</w:t>
      </w:r>
      <w:r>
        <w:rPr>
          <w:spacing w:val="-29"/>
        </w:rPr>
        <w:t> </w:t>
      </w:r>
      <w:r>
        <w:rPr/>
        <w:t>de</w:t>
      </w:r>
      <w:r>
        <w:rPr>
          <w:spacing w:val="-29"/>
        </w:rPr>
        <w:t> </w:t>
      </w:r>
      <w:r>
        <w:rPr/>
        <w:t>turistas</w:t>
      </w:r>
      <w:r>
        <w:rPr>
          <w:spacing w:val="-29"/>
        </w:rPr>
        <w:t> </w:t>
      </w:r>
      <w:r>
        <w:rPr/>
        <w:t>en</w:t>
      </w:r>
      <w:r>
        <w:rPr>
          <w:spacing w:val="-29"/>
        </w:rPr>
        <w:t> </w:t>
      </w:r>
      <w:r>
        <w:rPr/>
        <w:t>un</w:t>
      </w:r>
      <w:r>
        <w:rPr>
          <w:spacing w:val="-29"/>
        </w:rPr>
        <w:t> </w:t>
      </w:r>
      <w:r>
        <w:rPr/>
        <w:t>espacio</w:t>
      </w:r>
      <w:r>
        <w:rPr>
          <w:spacing w:val="-29"/>
        </w:rPr>
        <w:t> </w:t>
      </w:r>
      <w:r>
        <w:rPr/>
        <w:t>y</w:t>
      </w:r>
      <w:r>
        <w:rPr>
          <w:spacing w:val="-29"/>
        </w:rPr>
        <w:t> </w:t>
      </w:r>
      <w:r>
        <w:rPr/>
        <w:t>tiempo</w:t>
      </w:r>
      <w:r>
        <w:rPr>
          <w:spacing w:val="-29"/>
        </w:rPr>
        <w:t> </w:t>
      </w:r>
      <w:r>
        <w:rPr>
          <w:spacing w:val="-3"/>
        </w:rPr>
        <w:t>relativamente </w:t>
      </w:r>
      <w:r>
        <w:rPr/>
        <w:t>reducido</w:t>
      </w:r>
      <w:r>
        <w:rPr>
          <w:spacing w:val="-19"/>
        </w:rPr>
        <w:t> </w:t>
      </w:r>
      <w:r>
        <w:rPr/>
        <w:t>que</w:t>
      </w:r>
      <w:r>
        <w:rPr>
          <w:spacing w:val="-19"/>
        </w:rPr>
        <w:t> </w:t>
      </w:r>
      <w:r>
        <w:rPr/>
        <w:t>ocasiona</w:t>
      </w:r>
      <w:r>
        <w:rPr>
          <w:spacing w:val="-19"/>
        </w:rPr>
        <w:t> </w:t>
      </w:r>
      <w:r>
        <w:rPr/>
        <w:t>presiones</w:t>
      </w:r>
      <w:r>
        <w:rPr>
          <w:spacing w:val="-19"/>
        </w:rPr>
        <w:t> </w:t>
      </w:r>
      <w:r>
        <w:rPr/>
        <w:t>adicionales</w:t>
      </w:r>
      <w:r>
        <w:rPr>
          <w:spacing w:val="-19"/>
        </w:rPr>
        <w:t> </w:t>
      </w:r>
      <w:r>
        <w:rPr/>
        <w:t>sobre</w:t>
      </w:r>
      <w:r>
        <w:rPr>
          <w:spacing w:val="-19"/>
        </w:rPr>
        <w:t> </w:t>
      </w:r>
      <w:r>
        <w:rPr/>
        <w:t>el</w:t>
      </w:r>
      <w:r>
        <w:rPr>
          <w:spacing w:val="-19"/>
        </w:rPr>
        <w:t> </w:t>
      </w:r>
      <w:r>
        <w:rPr/>
        <w:t>medio</w:t>
      </w:r>
      <w:r>
        <w:rPr>
          <w:spacing w:val="-19"/>
        </w:rPr>
        <w:t> </w:t>
      </w:r>
      <w:r>
        <w:rPr/>
        <w:t>am- biente</w:t>
      </w:r>
      <w:r>
        <w:rPr>
          <w:spacing w:val="-11"/>
        </w:rPr>
        <w:t> </w:t>
      </w:r>
      <w:r>
        <w:rPr/>
        <w:t>y</w:t>
      </w:r>
      <w:r>
        <w:rPr>
          <w:spacing w:val="-11"/>
        </w:rPr>
        <w:t> </w:t>
      </w:r>
      <w:r>
        <w:rPr/>
        <w:t>una</w:t>
      </w:r>
      <w:r>
        <w:rPr>
          <w:spacing w:val="-11"/>
        </w:rPr>
        <w:t> </w:t>
      </w:r>
      <w:r>
        <w:rPr/>
        <w:t>considerable</w:t>
      </w:r>
      <w:r>
        <w:rPr>
          <w:spacing w:val="-11"/>
        </w:rPr>
        <w:t> </w:t>
      </w:r>
      <w:r>
        <w:rPr/>
        <w:t>invasión</w:t>
      </w:r>
      <w:r>
        <w:rPr>
          <w:spacing w:val="-11"/>
        </w:rPr>
        <w:t> </w:t>
      </w:r>
      <w:r>
        <w:rPr/>
        <w:t>del</w:t>
      </w:r>
      <w:r>
        <w:rPr>
          <w:spacing w:val="-11"/>
        </w:rPr>
        <w:t> </w:t>
      </w:r>
      <w:r>
        <w:rPr/>
        <w:t>espacio</w:t>
      </w:r>
      <w:r>
        <w:rPr>
          <w:spacing w:val="-11"/>
        </w:rPr>
        <w:t> </w:t>
      </w:r>
      <w:r>
        <w:rPr/>
        <w:t>de</w:t>
      </w:r>
      <w:r>
        <w:rPr>
          <w:spacing w:val="-11"/>
        </w:rPr>
        <w:t> </w:t>
      </w:r>
      <w:r>
        <w:rPr>
          <w:spacing w:val="-3"/>
        </w:rPr>
        <w:t>litoral</w:t>
      </w:r>
      <w:r>
        <w:rPr>
          <w:spacing w:val="-11"/>
        </w:rPr>
        <w:t> </w:t>
      </w:r>
      <w:r>
        <w:rPr/>
        <w:t>(Shaw</w:t>
      </w:r>
      <w:r>
        <w:rPr>
          <w:spacing w:val="-11"/>
        </w:rPr>
        <w:t> </w:t>
      </w:r>
      <w:r>
        <w:rPr/>
        <w:t>y Williams,</w:t>
      </w:r>
      <w:r>
        <w:rPr>
          <w:spacing w:val="42"/>
        </w:rPr>
        <w:t> </w:t>
      </w:r>
      <w:r>
        <w:rPr>
          <w:spacing w:val="-9"/>
        </w:rPr>
        <w:t>1994).</w:t>
      </w:r>
    </w:p>
    <w:p>
      <w:pPr>
        <w:pStyle w:val="BodyText"/>
        <w:spacing w:line="260" w:lineRule="exact"/>
        <w:ind w:right="274" w:firstLine="277"/>
        <w:jc w:val="both"/>
      </w:pPr>
      <w:r>
        <w:rPr/>
        <w:t>En Europa </w:t>
      </w:r>
      <w:r>
        <w:rPr>
          <w:spacing w:val="-3"/>
        </w:rPr>
        <w:t>este </w:t>
      </w:r>
      <w:r>
        <w:rPr/>
        <w:t>tipo de turismo jugó un papel importante</w:t>
      </w:r>
      <w:r>
        <w:rPr>
          <w:spacing w:val="-15"/>
        </w:rPr>
        <w:t> </w:t>
      </w:r>
      <w:r>
        <w:rPr/>
        <w:t>en la</w:t>
      </w:r>
      <w:r>
        <w:rPr>
          <w:spacing w:val="-17"/>
        </w:rPr>
        <w:t> </w:t>
      </w:r>
      <w:r>
        <w:rPr/>
        <w:t>transformación</w:t>
      </w:r>
      <w:r>
        <w:rPr>
          <w:spacing w:val="-17"/>
        </w:rPr>
        <w:t> </w:t>
      </w:r>
      <w:r>
        <w:rPr/>
        <w:t>del</w:t>
      </w:r>
      <w:r>
        <w:rPr>
          <w:spacing w:val="-17"/>
        </w:rPr>
        <w:t> </w:t>
      </w:r>
      <w:r>
        <w:rPr/>
        <w:t>paisaje,</w:t>
      </w:r>
      <w:r>
        <w:rPr>
          <w:spacing w:val="-17"/>
        </w:rPr>
        <w:t> </w:t>
      </w:r>
      <w:r>
        <w:rPr>
          <w:spacing w:val="-3"/>
        </w:rPr>
        <w:t>expresa</w:t>
      </w:r>
      <w:r>
        <w:rPr>
          <w:spacing w:val="-17"/>
        </w:rPr>
        <w:t> </w:t>
      </w:r>
      <w:r>
        <w:rPr/>
        <w:t>en</w:t>
      </w:r>
      <w:r>
        <w:rPr>
          <w:spacing w:val="-17"/>
        </w:rPr>
        <w:t> </w:t>
      </w:r>
      <w:r>
        <w:rPr/>
        <w:t>el</w:t>
      </w:r>
      <w:r>
        <w:rPr>
          <w:spacing w:val="-17"/>
        </w:rPr>
        <w:t> </w:t>
      </w:r>
      <w:r>
        <w:rPr/>
        <w:t>surgimiento</w:t>
      </w:r>
      <w:r>
        <w:rPr>
          <w:spacing w:val="-17"/>
        </w:rPr>
        <w:t> </w:t>
      </w:r>
      <w:r>
        <w:rPr/>
        <w:t>y</w:t>
      </w:r>
      <w:r>
        <w:rPr>
          <w:spacing w:val="-17"/>
        </w:rPr>
        <w:t> </w:t>
      </w:r>
      <w:r>
        <w:rPr/>
        <w:t>la</w:t>
      </w:r>
      <w:r>
        <w:rPr>
          <w:spacing w:val="-17"/>
        </w:rPr>
        <w:t> </w:t>
      </w:r>
      <w:r>
        <w:rPr/>
        <w:t>mul- tiplicación de centros turísticos de </w:t>
      </w:r>
      <w:r>
        <w:rPr>
          <w:spacing w:val="-4"/>
        </w:rPr>
        <w:t>playa </w:t>
      </w:r>
      <w:r>
        <w:rPr/>
        <w:t>en todos los espacios bañados por el sol, situados en la periferia de las principales concentraciones urbanas e industriales del mundo, tales como la Costa del Sol (España), Costa Azul (Francia), Costa Esmeralda (Cerdeña) </w:t>
      </w:r>
      <w:r>
        <w:rPr>
          <w:spacing w:val="-9"/>
        </w:rPr>
        <w:t>y, </w:t>
      </w:r>
      <w:r>
        <w:rPr>
          <w:spacing w:val="-3"/>
        </w:rPr>
        <w:t>fuera </w:t>
      </w:r>
      <w:r>
        <w:rPr/>
        <w:t>de Europa, en Miami Beach y el estado de Florida, donde se construyeron grandes hoteles sobre la franja </w:t>
      </w:r>
      <w:r>
        <w:rPr>
          <w:spacing w:val="-3"/>
        </w:rPr>
        <w:t>costera; </w:t>
      </w:r>
      <w:r>
        <w:rPr/>
        <w:t>patrón de desarrollo turístico que se propagó por los países</w:t>
      </w:r>
      <w:r>
        <w:rPr>
          <w:spacing w:val="-31"/>
        </w:rPr>
        <w:t> </w:t>
      </w:r>
      <w:r>
        <w:rPr/>
        <w:t>de</w:t>
      </w:r>
      <w:r>
        <w:rPr>
          <w:spacing w:val="-31"/>
        </w:rPr>
        <w:t> </w:t>
      </w:r>
      <w:r>
        <w:rPr/>
        <w:t>Sudamérica,</w:t>
      </w:r>
      <w:r>
        <w:rPr>
          <w:spacing w:val="-31"/>
        </w:rPr>
        <w:t> </w:t>
      </w:r>
      <w:r>
        <w:rPr/>
        <w:t>África</w:t>
      </w:r>
      <w:r>
        <w:rPr>
          <w:spacing w:val="-31"/>
        </w:rPr>
        <w:t> </w:t>
      </w:r>
      <w:r>
        <w:rPr/>
        <w:t>y</w:t>
      </w:r>
      <w:r>
        <w:rPr>
          <w:spacing w:val="-31"/>
        </w:rPr>
        <w:t> </w:t>
      </w:r>
      <w:r>
        <w:rPr/>
        <w:t>Asia,</w:t>
      </w:r>
      <w:r>
        <w:rPr>
          <w:spacing w:val="-31"/>
        </w:rPr>
        <w:t> </w:t>
      </w:r>
      <w:r>
        <w:rPr/>
        <w:t>donde</w:t>
      </w:r>
      <w:r>
        <w:rPr>
          <w:spacing w:val="-31"/>
        </w:rPr>
        <w:t> </w:t>
      </w:r>
      <w:r>
        <w:rPr/>
        <w:t>también</w:t>
      </w:r>
      <w:r>
        <w:rPr>
          <w:spacing w:val="-31"/>
        </w:rPr>
        <w:t> </w:t>
      </w:r>
      <w:r>
        <w:rPr/>
        <w:t>se</w:t>
      </w:r>
      <w:r>
        <w:rPr>
          <w:spacing w:val="-31"/>
        </w:rPr>
        <w:t> </w:t>
      </w:r>
      <w:r>
        <w:rPr/>
        <w:t>construyen </w:t>
      </w:r>
      <w:r>
        <w:rPr>
          <w:spacing w:val="-4"/>
        </w:rPr>
        <w:t>nuevas</w:t>
      </w:r>
      <w:r>
        <w:rPr>
          <w:spacing w:val="-32"/>
        </w:rPr>
        <w:t> </w:t>
      </w:r>
      <w:r>
        <w:rPr/>
        <w:t>zonas</w:t>
      </w:r>
      <w:r>
        <w:rPr>
          <w:spacing w:val="-32"/>
        </w:rPr>
        <w:t> </w:t>
      </w:r>
      <w:r>
        <w:rPr/>
        <w:t>turísticas</w:t>
      </w:r>
      <w:r>
        <w:rPr>
          <w:spacing w:val="-32"/>
        </w:rPr>
        <w:t> </w:t>
      </w:r>
      <w:r>
        <w:rPr>
          <w:spacing w:val="-4"/>
        </w:rPr>
        <w:t>para</w:t>
      </w:r>
      <w:r>
        <w:rPr>
          <w:spacing w:val="-32"/>
        </w:rPr>
        <w:t> </w:t>
      </w:r>
      <w:r>
        <w:rPr>
          <w:spacing w:val="-3"/>
        </w:rPr>
        <w:t>responder</w:t>
      </w:r>
      <w:r>
        <w:rPr>
          <w:spacing w:val="-32"/>
        </w:rPr>
        <w:t> </w:t>
      </w:r>
      <w:r>
        <w:rPr/>
        <w:t>a</w:t>
      </w:r>
      <w:r>
        <w:rPr>
          <w:spacing w:val="-32"/>
        </w:rPr>
        <w:t> </w:t>
      </w:r>
      <w:r>
        <w:rPr/>
        <w:t>la</w:t>
      </w:r>
      <w:r>
        <w:rPr>
          <w:spacing w:val="-32"/>
        </w:rPr>
        <w:t> </w:t>
      </w:r>
      <w:r>
        <w:rPr/>
        <w:t>demanda</w:t>
      </w:r>
      <w:r>
        <w:rPr>
          <w:spacing w:val="-32"/>
        </w:rPr>
        <w:t> </w:t>
      </w:r>
      <w:r>
        <w:rPr>
          <w:spacing w:val="-3"/>
        </w:rPr>
        <w:t>internacional </w:t>
      </w:r>
      <w:r>
        <w:rPr/>
        <w:t>(Anton,  </w:t>
      </w:r>
      <w:r>
        <w:rPr>
          <w:spacing w:val="-12"/>
        </w:rPr>
        <w:t>1998; </w:t>
      </w:r>
      <w:r>
        <w:rPr>
          <w:spacing w:val="25"/>
        </w:rPr>
        <w:t> </w:t>
      </w:r>
      <w:r>
        <w:rPr>
          <w:spacing w:val="-4"/>
        </w:rPr>
        <w:t>Benseny, </w:t>
      </w:r>
      <w:r>
        <w:rPr>
          <w:spacing w:val="19"/>
        </w:rPr>
        <w:t> </w:t>
      </w:r>
      <w:r>
        <w:rPr>
          <w:spacing w:val="-4"/>
        </w:rPr>
        <w:t>2006).</w:t>
      </w:r>
    </w:p>
    <w:p>
      <w:pPr>
        <w:pStyle w:val="BodyText"/>
        <w:spacing w:line="260" w:lineRule="exact"/>
        <w:ind w:right="278" w:firstLine="277"/>
        <w:jc w:val="both"/>
      </w:pPr>
      <w:r>
        <w:rPr/>
        <w:t>En general, el modelo de desarrollo turístico que siguieron </w:t>
      </w:r>
      <w:r>
        <w:rPr>
          <w:spacing w:val="-3"/>
        </w:rPr>
        <w:t>estos </w:t>
      </w:r>
      <w:r>
        <w:rPr/>
        <w:t>destinos internacionales fue la construcción de grandes hoteles</w:t>
      </w:r>
      <w:r>
        <w:rPr>
          <w:spacing w:val="-11"/>
        </w:rPr>
        <w:t> </w:t>
      </w:r>
      <w:r>
        <w:rPr/>
        <w:t>verticales</w:t>
      </w:r>
      <w:r>
        <w:rPr>
          <w:spacing w:val="-11"/>
        </w:rPr>
        <w:t> </w:t>
      </w:r>
      <w:r>
        <w:rPr>
          <w:spacing w:val="-3"/>
        </w:rPr>
        <w:t>frente</w:t>
      </w:r>
      <w:r>
        <w:rPr>
          <w:spacing w:val="-11"/>
        </w:rPr>
        <w:t> </w:t>
      </w:r>
      <w:r>
        <w:rPr/>
        <w:t>a</w:t>
      </w:r>
      <w:r>
        <w:rPr>
          <w:spacing w:val="-11"/>
        </w:rPr>
        <w:t> </w:t>
      </w:r>
      <w:r>
        <w:rPr/>
        <w:t>las</w:t>
      </w:r>
      <w:r>
        <w:rPr>
          <w:spacing w:val="-11"/>
        </w:rPr>
        <w:t> </w:t>
      </w:r>
      <w:r>
        <w:rPr>
          <w:spacing w:val="-3"/>
        </w:rPr>
        <w:t>playas,</w:t>
      </w:r>
      <w:r>
        <w:rPr>
          <w:spacing w:val="-11"/>
        </w:rPr>
        <w:t> </w:t>
      </w:r>
      <w:r>
        <w:rPr/>
        <w:t>los</w:t>
      </w:r>
      <w:r>
        <w:rPr>
          <w:spacing w:val="-11"/>
        </w:rPr>
        <w:t> </w:t>
      </w:r>
      <w:r>
        <w:rPr/>
        <w:t>cuales</w:t>
      </w:r>
      <w:r>
        <w:rPr>
          <w:spacing w:val="-11"/>
        </w:rPr>
        <w:t> </w:t>
      </w:r>
      <w:r>
        <w:rPr/>
        <w:t>contaban</w:t>
      </w:r>
      <w:r>
        <w:rPr>
          <w:spacing w:val="-11"/>
        </w:rPr>
        <w:t> </w:t>
      </w:r>
      <w:r>
        <w:rPr/>
        <w:t>con</w:t>
      </w:r>
      <w:r>
        <w:rPr>
          <w:spacing w:val="-11"/>
        </w:rPr>
        <w:t> </w:t>
      </w:r>
      <w:r>
        <w:rPr>
          <w:spacing w:val="-3"/>
        </w:rPr>
        <w:t>to- </w:t>
      </w:r>
      <w:r>
        <w:rPr/>
        <w:t>das</w:t>
      </w:r>
      <w:r>
        <w:rPr>
          <w:spacing w:val="-18"/>
        </w:rPr>
        <w:t> </w:t>
      </w:r>
      <w:r>
        <w:rPr/>
        <w:t>las</w:t>
      </w:r>
      <w:r>
        <w:rPr>
          <w:spacing w:val="-18"/>
        </w:rPr>
        <w:t> </w:t>
      </w:r>
      <w:r>
        <w:rPr/>
        <w:t>comodidades</w:t>
      </w:r>
      <w:r>
        <w:rPr>
          <w:spacing w:val="-18"/>
        </w:rPr>
        <w:t> </w:t>
      </w:r>
      <w:r>
        <w:rPr/>
        <w:t>y</w:t>
      </w:r>
      <w:r>
        <w:rPr>
          <w:spacing w:val="-18"/>
        </w:rPr>
        <w:t> </w:t>
      </w:r>
      <w:r>
        <w:rPr/>
        <w:t>servicios</w:t>
      </w:r>
      <w:r>
        <w:rPr>
          <w:spacing w:val="-18"/>
        </w:rPr>
        <w:t> </w:t>
      </w:r>
      <w:r>
        <w:rPr/>
        <w:t>dentro</w:t>
      </w:r>
      <w:r>
        <w:rPr>
          <w:spacing w:val="-18"/>
        </w:rPr>
        <w:t> </w:t>
      </w:r>
      <w:r>
        <w:rPr/>
        <w:t>del</w:t>
      </w:r>
      <w:r>
        <w:rPr>
          <w:spacing w:val="-18"/>
        </w:rPr>
        <w:t> </w:t>
      </w:r>
      <w:r>
        <w:rPr/>
        <w:t>mismo</w:t>
      </w:r>
      <w:r>
        <w:rPr>
          <w:spacing w:val="-18"/>
        </w:rPr>
        <w:t> </w:t>
      </w:r>
      <w:r>
        <w:rPr/>
        <w:t>espacio.</w:t>
      </w:r>
      <w:r>
        <w:rPr>
          <w:spacing w:val="-18"/>
        </w:rPr>
        <w:t> </w:t>
      </w:r>
      <w:r>
        <w:rPr>
          <w:spacing w:val="-8"/>
        </w:rPr>
        <w:t>Tanto</w:t>
      </w:r>
    </w:p>
    <w:p>
      <w:pPr>
        <w:spacing w:after="0" w:line="260" w:lineRule="exact"/>
        <w:jc w:val="both"/>
        <w:sectPr>
          <w:pgSz w:w="8500" w:h="12750"/>
          <w:pgMar w:header="1130" w:footer="0" w:top="1700" w:bottom="280" w:left="1160" w:right="1160"/>
        </w:sectPr>
      </w:pPr>
    </w:p>
    <w:p>
      <w:pPr>
        <w:pStyle w:val="BodyText"/>
        <w:spacing w:before="6"/>
        <w:ind w:left="0"/>
        <w:rPr>
          <w:sz w:val="20"/>
        </w:rPr>
      </w:pPr>
    </w:p>
    <w:p>
      <w:pPr>
        <w:pStyle w:val="BodyText"/>
        <w:spacing w:line="194" w:lineRule="exact"/>
        <w:jc w:val="both"/>
      </w:pPr>
      <w:r>
        <w:rPr/>
        <w:t>la organización espacial como las formas paisajísticas se vieron</w:t>
      </w:r>
    </w:p>
    <w:p>
      <w:pPr>
        <w:pStyle w:val="BodyText"/>
        <w:spacing w:line="232" w:lineRule="auto" w:before="2"/>
        <w:ind w:right="279"/>
        <w:jc w:val="both"/>
      </w:pPr>
      <w:r>
        <w:rPr/>
        <w:t>transformadas por los procesos de especulación del suelo, que dieron</w:t>
      </w:r>
      <w:r>
        <w:rPr>
          <w:spacing w:val="-7"/>
        </w:rPr>
        <w:t> </w:t>
      </w:r>
      <w:r>
        <w:rPr/>
        <w:t>cabida</w:t>
      </w:r>
      <w:r>
        <w:rPr>
          <w:spacing w:val="-7"/>
        </w:rPr>
        <w:t> </w:t>
      </w:r>
      <w:r>
        <w:rPr/>
        <w:t>al</w:t>
      </w:r>
      <w:r>
        <w:rPr>
          <w:spacing w:val="-7"/>
        </w:rPr>
        <w:t> </w:t>
      </w:r>
      <w:r>
        <w:rPr/>
        <w:t>apoderamiento</w:t>
      </w:r>
      <w:r>
        <w:rPr>
          <w:spacing w:val="-7"/>
        </w:rPr>
        <w:t> </w:t>
      </w:r>
      <w:r>
        <w:rPr/>
        <w:t>de</w:t>
      </w:r>
      <w:r>
        <w:rPr>
          <w:spacing w:val="-7"/>
        </w:rPr>
        <w:t> </w:t>
      </w:r>
      <w:r>
        <w:rPr/>
        <w:t>los</w:t>
      </w:r>
      <w:r>
        <w:rPr>
          <w:spacing w:val="-7"/>
        </w:rPr>
        <w:t> </w:t>
      </w:r>
      <w:r>
        <w:rPr>
          <w:spacing w:val="-3"/>
        </w:rPr>
        <w:t>frentes</w:t>
      </w:r>
      <w:r>
        <w:rPr>
          <w:spacing w:val="-7"/>
        </w:rPr>
        <w:t> </w:t>
      </w:r>
      <w:r>
        <w:rPr/>
        <w:t>de</w:t>
      </w:r>
      <w:r>
        <w:rPr>
          <w:spacing w:val="-7"/>
        </w:rPr>
        <w:t> </w:t>
      </w:r>
      <w:r>
        <w:rPr/>
        <w:t>mar</w:t>
      </w:r>
      <w:r>
        <w:rPr>
          <w:spacing w:val="-7"/>
        </w:rPr>
        <w:t> </w:t>
      </w:r>
      <w:r>
        <w:rPr/>
        <w:t>por</w:t>
      </w:r>
      <w:r>
        <w:rPr>
          <w:spacing w:val="-7"/>
        </w:rPr>
        <w:t> </w:t>
      </w:r>
      <w:r>
        <w:rPr/>
        <w:t>parte de </w:t>
      </w:r>
      <w:r>
        <w:rPr>
          <w:spacing w:val="-3"/>
        </w:rPr>
        <w:t>extranjeros </w:t>
      </w:r>
      <w:r>
        <w:rPr/>
        <w:t>(Fernández, </w:t>
      </w:r>
      <w:r>
        <w:rPr>
          <w:spacing w:val="-12"/>
        </w:rPr>
        <w:t>1991). </w:t>
      </w:r>
      <w:r>
        <w:rPr/>
        <w:t>En </w:t>
      </w:r>
      <w:r>
        <w:rPr>
          <w:spacing w:val="-3"/>
        </w:rPr>
        <w:t>este contexto, </w:t>
      </w:r>
      <w:r>
        <w:rPr/>
        <w:t>el turismo residencial</w:t>
      </w:r>
      <w:r>
        <w:rPr>
          <w:spacing w:val="-9"/>
        </w:rPr>
        <w:t> </w:t>
      </w:r>
      <w:r>
        <w:rPr/>
        <w:t>se</w:t>
      </w:r>
      <w:r>
        <w:rPr>
          <w:spacing w:val="-9"/>
        </w:rPr>
        <w:t> </w:t>
      </w:r>
      <w:r>
        <w:rPr/>
        <w:t>convirtió</w:t>
      </w:r>
      <w:r>
        <w:rPr>
          <w:spacing w:val="-9"/>
        </w:rPr>
        <w:t> </w:t>
      </w:r>
      <w:r>
        <w:rPr/>
        <w:t>en</w:t>
      </w:r>
      <w:r>
        <w:rPr>
          <w:spacing w:val="-9"/>
        </w:rPr>
        <w:t> </w:t>
      </w:r>
      <w:r>
        <w:rPr/>
        <w:t>el</w:t>
      </w:r>
      <w:r>
        <w:rPr>
          <w:spacing w:val="-9"/>
        </w:rPr>
        <w:t> </w:t>
      </w:r>
      <w:r>
        <w:rPr/>
        <w:t>centro</w:t>
      </w:r>
      <w:r>
        <w:rPr>
          <w:spacing w:val="-9"/>
        </w:rPr>
        <w:t> </w:t>
      </w:r>
      <w:r>
        <w:rPr/>
        <w:t>del</w:t>
      </w:r>
      <w:r>
        <w:rPr>
          <w:spacing w:val="-9"/>
        </w:rPr>
        <w:t> </w:t>
      </w:r>
      <w:r>
        <w:rPr/>
        <w:t>negocio</w:t>
      </w:r>
      <w:r>
        <w:rPr>
          <w:spacing w:val="-9"/>
        </w:rPr>
        <w:t> </w:t>
      </w:r>
      <w:r>
        <w:rPr/>
        <w:t>turístico,</w:t>
      </w:r>
      <w:r>
        <w:rPr>
          <w:spacing w:val="-9"/>
        </w:rPr>
        <w:t> </w:t>
      </w:r>
      <w:r>
        <w:rPr/>
        <w:t>hecho que</w:t>
      </w:r>
      <w:r>
        <w:rPr>
          <w:spacing w:val="-15"/>
        </w:rPr>
        <w:t> </w:t>
      </w:r>
      <w:r>
        <w:rPr/>
        <w:t>se</w:t>
      </w:r>
      <w:r>
        <w:rPr>
          <w:spacing w:val="-15"/>
        </w:rPr>
        <w:t> </w:t>
      </w:r>
      <w:r>
        <w:rPr/>
        <w:t>vincula</w:t>
      </w:r>
      <w:r>
        <w:rPr>
          <w:spacing w:val="-15"/>
        </w:rPr>
        <w:t> </w:t>
      </w:r>
      <w:r>
        <w:rPr/>
        <w:t>con</w:t>
      </w:r>
      <w:r>
        <w:rPr>
          <w:spacing w:val="-15"/>
        </w:rPr>
        <w:t> </w:t>
      </w:r>
      <w:r>
        <w:rPr/>
        <w:t>un</w:t>
      </w:r>
      <w:r>
        <w:rPr>
          <w:spacing w:val="-15"/>
        </w:rPr>
        <w:t> </w:t>
      </w:r>
      <w:r>
        <w:rPr/>
        <w:t>modelo</w:t>
      </w:r>
      <w:r>
        <w:rPr>
          <w:spacing w:val="-15"/>
        </w:rPr>
        <w:t> </w:t>
      </w:r>
      <w:r>
        <w:rPr/>
        <w:t>de</w:t>
      </w:r>
      <w:r>
        <w:rPr>
          <w:spacing w:val="-15"/>
        </w:rPr>
        <w:t> </w:t>
      </w:r>
      <w:r>
        <w:rPr/>
        <w:t>urbanización</w:t>
      </w:r>
      <w:r>
        <w:rPr>
          <w:spacing w:val="-15"/>
        </w:rPr>
        <w:t> </w:t>
      </w:r>
      <w:r>
        <w:rPr/>
        <w:t>caracterizado</w:t>
      </w:r>
      <w:r>
        <w:rPr>
          <w:spacing w:val="-15"/>
        </w:rPr>
        <w:t> </w:t>
      </w:r>
      <w:r>
        <w:rPr/>
        <w:t>por el</w:t>
      </w:r>
      <w:r>
        <w:rPr>
          <w:spacing w:val="-18"/>
        </w:rPr>
        <w:t> </w:t>
      </w:r>
      <w:r>
        <w:rPr/>
        <w:t>surgimiento</w:t>
      </w:r>
      <w:r>
        <w:rPr>
          <w:spacing w:val="-18"/>
        </w:rPr>
        <w:t> </w:t>
      </w:r>
      <w:r>
        <w:rPr/>
        <w:t>de</w:t>
      </w:r>
      <w:r>
        <w:rPr>
          <w:spacing w:val="-18"/>
        </w:rPr>
        <w:t> </w:t>
      </w:r>
      <w:r>
        <w:rPr>
          <w:spacing w:val="-3"/>
        </w:rPr>
        <w:t>nuevos</w:t>
      </w:r>
      <w:r>
        <w:rPr>
          <w:spacing w:val="-18"/>
        </w:rPr>
        <w:t> </w:t>
      </w:r>
      <w:r>
        <w:rPr/>
        <w:t>espacios</w:t>
      </w:r>
      <w:r>
        <w:rPr>
          <w:spacing w:val="-18"/>
        </w:rPr>
        <w:t> </w:t>
      </w:r>
      <w:r>
        <w:rPr/>
        <w:t>fácilmente</w:t>
      </w:r>
      <w:r>
        <w:rPr>
          <w:spacing w:val="-18"/>
        </w:rPr>
        <w:t> </w:t>
      </w:r>
      <w:r>
        <w:rPr/>
        <w:t>ordenados</w:t>
      </w:r>
      <w:r>
        <w:rPr>
          <w:spacing w:val="-18"/>
        </w:rPr>
        <w:t> </w:t>
      </w:r>
      <w:r>
        <w:rPr/>
        <w:t>e</w:t>
      </w:r>
      <w:r>
        <w:rPr>
          <w:spacing w:val="-18"/>
        </w:rPr>
        <w:t> </w:t>
      </w:r>
      <w:r>
        <w:rPr/>
        <w:t>igual- mente</w:t>
      </w:r>
      <w:r>
        <w:rPr>
          <w:spacing w:val="-14"/>
        </w:rPr>
        <w:t> </w:t>
      </w:r>
      <w:r>
        <w:rPr/>
        <w:t>destinados</w:t>
      </w:r>
      <w:r>
        <w:rPr>
          <w:spacing w:val="-14"/>
        </w:rPr>
        <w:t> </w:t>
      </w:r>
      <w:r>
        <w:rPr>
          <w:spacing w:val="-3"/>
        </w:rPr>
        <w:t>para</w:t>
      </w:r>
      <w:r>
        <w:rPr>
          <w:spacing w:val="-14"/>
        </w:rPr>
        <w:t> </w:t>
      </w:r>
      <w:r>
        <w:rPr/>
        <w:t>la</w:t>
      </w:r>
      <w:r>
        <w:rPr>
          <w:spacing w:val="-14"/>
        </w:rPr>
        <w:t> </w:t>
      </w:r>
      <w:r>
        <w:rPr/>
        <w:t>satisfacción</w:t>
      </w:r>
      <w:r>
        <w:rPr>
          <w:spacing w:val="-14"/>
        </w:rPr>
        <w:t> </w:t>
      </w:r>
      <w:r>
        <w:rPr/>
        <w:t>de</w:t>
      </w:r>
      <w:r>
        <w:rPr>
          <w:spacing w:val="-14"/>
        </w:rPr>
        <w:t> </w:t>
      </w:r>
      <w:r>
        <w:rPr/>
        <w:t>la</w:t>
      </w:r>
      <w:r>
        <w:rPr>
          <w:spacing w:val="-14"/>
        </w:rPr>
        <w:t> </w:t>
      </w:r>
      <w:r>
        <w:rPr/>
        <w:t>demanda</w:t>
      </w:r>
      <w:r>
        <w:rPr>
          <w:spacing w:val="-14"/>
        </w:rPr>
        <w:t> </w:t>
      </w:r>
      <w:r>
        <w:rPr/>
        <w:t>turística.</w:t>
      </w:r>
    </w:p>
    <w:p>
      <w:pPr>
        <w:pStyle w:val="BodyText"/>
        <w:spacing w:line="232" w:lineRule="auto"/>
        <w:ind w:right="277" w:firstLine="277"/>
        <w:jc w:val="both"/>
      </w:pPr>
      <w:r>
        <w:rPr/>
        <w:t>El modelo de desarrollo turístico que prevaleció </w:t>
      </w:r>
      <w:r>
        <w:rPr>
          <w:spacing w:val="-3"/>
        </w:rPr>
        <w:t>durante </w:t>
      </w:r>
      <w:r>
        <w:rPr/>
        <w:t>el desarrollo de </w:t>
      </w:r>
      <w:r>
        <w:rPr>
          <w:spacing w:val="-3"/>
        </w:rPr>
        <w:t>estos </w:t>
      </w:r>
      <w:r>
        <w:rPr/>
        <w:t>destinos turísticos originó </w:t>
      </w:r>
      <w:r>
        <w:rPr>
          <w:spacing w:val="-3"/>
        </w:rPr>
        <w:t>nuevos </w:t>
      </w:r>
      <w:r>
        <w:rPr/>
        <w:t>modelos de</w:t>
      </w:r>
      <w:r>
        <w:rPr>
          <w:spacing w:val="-6"/>
        </w:rPr>
        <w:t> </w:t>
      </w:r>
      <w:r>
        <w:rPr/>
        <w:t>organización</w:t>
      </w:r>
      <w:r>
        <w:rPr>
          <w:spacing w:val="-6"/>
        </w:rPr>
        <w:t> </w:t>
      </w:r>
      <w:r>
        <w:rPr/>
        <w:t>espacial,</w:t>
      </w:r>
      <w:r>
        <w:rPr>
          <w:spacing w:val="-6"/>
        </w:rPr>
        <w:t> </w:t>
      </w:r>
      <w:r>
        <w:rPr/>
        <w:t>así</w:t>
      </w:r>
      <w:r>
        <w:rPr>
          <w:spacing w:val="-6"/>
        </w:rPr>
        <w:t> </w:t>
      </w:r>
      <w:r>
        <w:rPr/>
        <w:t>como</w:t>
      </w:r>
      <w:r>
        <w:rPr>
          <w:spacing w:val="-6"/>
        </w:rPr>
        <w:t> </w:t>
      </w:r>
      <w:r>
        <w:rPr/>
        <w:t>una</w:t>
      </w:r>
      <w:r>
        <w:rPr>
          <w:spacing w:val="-6"/>
        </w:rPr>
        <w:t> </w:t>
      </w:r>
      <w:r>
        <w:rPr/>
        <w:t>homogeneización</w:t>
      </w:r>
      <w:r>
        <w:rPr>
          <w:spacing w:val="-6"/>
        </w:rPr>
        <w:t> </w:t>
      </w:r>
      <w:r>
        <w:rPr/>
        <w:t>en</w:t>
      </w:r>
      <w:r>
        <w:rPr>
          <w:spacing w:val="-6"/>
        </w:rPr>
        <w:t> </w:t>
      </w:r>
      <w:r>
        <w:rPr/>
        <w:t>las </w:t>
      </w:r>
      <w:r>
        <w:rPr>
          <w:spacing w:val="-2"/>
        </w:rPr>
        <w:t>formas</w:t>
      </w:r>
      <w:r>
        <w:rPr>
          <w:spacing w:val="-22"/>
        </w:rPr>
        <w:t> </w:t>
      </w:r>
      <w:r>
        <w:rPr/>
        <w:t>de</w:t>
      </w:r>
      <w:r>
        <w:rPr>
          <w:spacing w:val="-22"/>
        </w:rPr>
        <w:t> </w:t>
      </w:r>
      <w:r>
        <w:rPr>
          <w:spacing w:val="-3"/>
        </w:rPr>
        <w:t>creación</w:t>
      </w:r>
      <w:r>
        <w:rPr>
          <w:spacing w:val="-22"/>
        </w:rPr>
        <w:t> </w:t>
      </w:r>
      <w:r>
        <w:rPr/>
        <w:t>de</w:t>
      </w:r>
      <w:r>
        <w:rPr>
          <w:spacing w:val="-22"/>
        </w:rPr>
        <w:t> </w:t>
      </w:r>
      <w:r>
        <w:rPr/>
        <w:t>la</w:t>
      </w:r>
      <w:r>
        <w:rPr>
          <w:spacing w:val="-22"/>
        </w:rPr>
        <w:t> </w:t>
      </w:r>
      <w:r>
        <w:rPr>
          <w:spacing w:val="-3"/>
        </w:rPr>
        <w:t>oferta</w:t>
      </w:r>
      <w:r>
        <w:rPr>
          <w:spacing w:val="-22"/>
        </w:rPr>
        <w:t> </w:t>
      </w:r>
      <w:r>
        <w:rPr>
          <w:spacing w:val="-2"/>
        </w:rPr>
        <w:t>basada</w:t>
      </w:r>
      <w:r>
        <w:rPr>
          <w:spacing w:val="-22"/>
        </w:rPr>
        <w:t> </w:t>
      </w:r>
      <w:r>
        <w:rPr/>
        <w:t>en</w:t>
      </w:r>
      <w:r>
        <w:rPr>
          <w:spacing w:val="-22"/>
        </w:rPr>
        <w:t> </w:t>
      </w:r>
      <w:r>
        <w:rPr/>
        <w:t>el</w:t>
      </w:r>
      <w:r>
        <w:rPr>
          <w:spacing w:val="-22"/>
        </w:rPr>
        <w:t> </w:t>
      </w:r>
      <w:r>
        <w:rPr/>
        <w:t>turismo</w:t>
      </w:r>
      <w:r>
        <w:rPr>
          <w:spacing w:val="-22"/>
        </w:rPr>
        <w:t> </w:t>
      </w:r>
      <w:r>
        <w:rPr/>
        <w:t>de</w:t>
      </w:r>
      <w:r>
        <w:rPr>
          <w:spacing w:val="-22"/>
        </w:rPr>
        <w:t> </w:t>
      </w:r>
      <w:r>
        <w:rPr/>
        <w:t>sol</w:t>
      </w:r>
      <w:r>
        <w:rPr>
          <w:spacing w:val="-22"/>
        </w:rPr>
        <w:t> </w:t>
      </w:r>
      <w:r>
        <w:rPr/>
        <w:t>y</w:t>
      </w:r>
      <w:r>
        <w:rPr>
          <w:spacing w:val="-22"/>
        </w:rPr>
        <w:t> </w:t>
      </w:r>
      <w:r>
        <w:rPr>
          <w:spacing w:val="-5"/>
        </w:rPr>
        <w:t>playa </w:t>
      </w:r>
      <w:r>
        <w:rPr/>
        <w:t>con fuerte concentración espacial sobre la costa </w:t>
      </w:r>
      <w:r>
        <w:rPr>
          <w:spacing w:val="-5"/>
        </w:rPr>
        <w:t>(Vera, </w:t>
      </w:r>
      <w:r>
        <w:rPr/>
        <w:t>López, Marchena</w:t>
      </w:r>
      <w:r>
        <w:rPr>
          <w:spacing w:val="-7"/>
        </w:rPr>
        <w:t> </w:t>
      </w:r>
      <w:r>
        <w:rPr/>
        <w:t>y</w:t>
      </w:r>
      <w:r>
        <w:rPr>
          <w:spacing w:val="-7"/>
        </w:rPr>
        <w:t> </w:t>
      </w:r>
      <w:r>
        <w:rPr/>
        <w:t>Antón,</w:t>
      </w:r>
      <w:r>
        <w:rPr>
          <w:spacing w:val="-7"/>
        </w:rPr>
        <w:t> </w:t>
      </w:r>
      <w:r>
        <w:rPr>
          <w:spacing w:val="-12"/>
        </w:rPr>
        <w:t>1997).</w:t>
      </w:r>
      <w:r>
        <w:rPr>
          <w:spacing w:val="-7"/>
        </w:rPr>
        <w:t> </w:t>
      </w:r>
      <w:r>
        <w:rPr/>
        <w:t>Estos</w:t>
      </w:r>
      <w:r>
        <w:rPr>
          <w:spacing w:val="-7"/>
        </w:rPr>
        <w:t> </w:t>
      </w:r>
      <w:r>
        <w:rPr/>
        <w:t>destinos</w:t>
      </w:r>
      <w:r>
        <w:rPr>
          <w:spacing w:val="-7"/>
        </w:rPr>
        <w:t> </w:t>
      </w:r>
      <w:r>
        <w:rPr/>
        <w:t>son</w:t>
      </w:r>
      <w:r>
        <w:rPr>
          <w:spacing w:val="-7"/>
        </w:rPr>
        <w:t> </w:t>
      </w:r>
      <w:r>
        <w:rPr/>
        <w:t>ejemplos</w:t>
      </w:r>
      <w:r>
        <w:rPr>
          <w:spacing w:val="-7"/>
        </w:rPr>
        <w:t> </w:t>
      </w:r>
      <w:r>
        <w:rPr/>
        <w:t>claros</w:t>
      </w:r>
      <w:r>
        <w:rPr>
          <w:spacing w:val="-7"/>
        </w:rPr>
        <w:t> </w:t>
      </w:r>
      <w:r>
        <w:rPr/>
        <w:t>de que</w:t>
      </w:r>
      <w:r>
        <w:rPr>
          <w:spacing w:val="-23"/>
        </w:rPr>
        <w:t> </w:t>
      </w:r>
      <w:r>
        <w:rPr/>
        <w:t>la</w:t>
      </w:r>
      <w:r>
        <w:rPr>
          <w:spacing w:val="-23"/>
        </w:rPr>
        <w:t> </w:t>
      </w:r>
      <w:r>
        <w:rPr/>
        <w:t>penetración,</w:t>
      </w:r>
      <w:r>
        <w:rPr>
          <w:spacing w:val="-23"/>
        </w:rPr>
        <w:t> </w:t>
      </w:r>
      <w:r>
        <w:rPr/>
        <w:t>subsunción</w:t>
      </w:r>
      <w:r>
        <w:rPr>
          <w:spacing w:val="-23"/>
        </w:rPr>
        <w:t> </w:t>
      </w:r>
      <w:r>
        <w:rPr/>
        <w:t>y</w:t>
      </w:r>
      <w:r>
        <w:rPr>
          <w:spacing w:val="-23"/>
        </w:rPr>
        <w:t> </w:t>
      </w:r>
      <w:r>
        <w:rPr/>
        <w:t>apropiación</w:t>
      </w:r>
      <w:r>
        <w:rPr>
          <w:spacing w:val="-23"/>
        </w:rPr>
        <w:t> </w:t>
      </w:r>
      <w:r>
        <w:rPr/>
        <w:t>en</w:t>
      </w:r>
      <w:r>
        <w:rPr>
          <w:spacing w:val="-23"/>
        </w:rPr>
        <w:t> </w:t>
      </w:r>
      <w:r>
        <w:rPr/>
        <w:t>el</w:t>
      </w:r>
      <w:r>
        <w:rPr>
          <w:spacing w:val="-23"/>
        </w:rPr>
        <w:t> </w:t>
      </w:r>
      <w:r>
        <w:rPr/>
        <w:t>ámbito</w:t>
      </w:r>
      <w:r>
        <w:rPr>
          <w:spacing w:val="-23"/>
        </w:rPr>
        <w:t> </w:t>
      </w:r>
      <w:r>
        <w:rPr>
          <w:spacing w:val="-3"/>
        </w:rPr>
        <w:t>rural</w:t>
      </w:r>
      <w:r>
        <w:rPr>
          <w:spacing w:val="-23"/>
        </w:rPr>
        <w:t> </w:t>
      </w:r>
      <w:r>
        <w:rPr/>
        <w:t>a </w:t>
      </w:r>
      <w:r>
        <w:rPr>
          <w:spacing w:val="-7"/>
        </w:rPr>
        <w:t>través</w:t>
      </w:r>
      <w:r>
        <w:rPr>
          <w:spacing w:val="-34"/>
        </w:rPr>
        <w:t> </w:t>
      </w:r>
      <w:r>
        <w:rPr/>
        <w:t>del</w:t>
      </w:r>
      <w:r>
        <w:rPr>
          <w:spacing w:val="-34"/>
        </w:rPr>
        <w:t> </w:t>
      </w:r>
      <w:r>
        <w:rPr/>
        <w:t>turismo</w:t>
      </w:r>
      <w:r>
        <w:rPr>
          <w:spacing w:val="-34"/>
        </w:rPr>
        <w:t> </w:t>
      </w:r>
      <w:r>
        <w:rPr/>
        <w:t>no</w:t>
      </w:r>
      <w:r>
        <w:rPr>
          <w:spacing w:val="-34"/>
        </w:rPr>
        <w:t> </w:t>
      </w:r>
      <w:r>
        <w:rPr/>
        <w:t>son</w:t>
      </w:r>
      <w:r>
        <w:rPr>
          <w:spacing w:val="-34"/>
        </w:rPr>
        <w:t> </w:t>
      </w:r>
      <w:r>
        <w:rPr/>
        <w:t>un</w:t>
      </w:r>
      <w:r>
        <w:rPr>
          <w:spacing w:val="-34"/>
        </w:rPr>
        <w:t> </w:t>
      </w:r>
      <w:r>
        <w:rPr/>
        <w:t>fenómeno</w:t>
      </w:r>
      <w:r>
        <w:rPr>
          <w:spacing w:val="-34"/>
        </w:rPr>
        <w:t> </w:t>
      </w:r>
      <w:r>
        <w:rPr>
          <w:spacing w:val="-4"/>
        </w:rPr>
        <w:t>reciente.</w:t>
      </w:r>
      <w:r>
        <w:rPr>
          <w:spacing w:val="-34"/>
        </w:rPr>
        <w:t> </w:t>
      </w:r>
      <w:r>
        <w:rPr/>
        <w:t>La</w:t>
      </w:r>
      <w:r>
        <w:rPr>
          <w:spacing w:val="-34"/>
        </w:rPr>
        <w:t> </w:t>
      </w:r>
      <w:r>
        <w:rPr>
          <w:spacing w:val="-3"/>
        </w:rPr>
        <w:t>transformación </w:t>
      </w:r>
      <w:r>
        <w:rPr/>
        <w:t>del</w:t>
      </w:r>
      <w:r>
        <w:rPr>
          <w:spacing w:val="-10"/>
        </w:rPr>
        <w:t> </w:t>
      </w:r>
      <w:r>
        <w:rPr/>
        <w:t>espacio</w:t>
      </w:r>
      <w:r>
        <w:rPr>
          <w:spacing w:val="-10"/>
        </w:rPr>
        <w:t> </w:t>
      </w:r>
      <w:r>
        <w:rPr/>
        <w:t>mediante</w:t>
      </w:r>
      <w:r>
        <w:rPr>
          <w:spacing w:val="-10"/>
        </w:rPr>
        <w:t> </w:t>
      </w:r>
      <w:r>
        <w:rPr/>
        <w:t>la</w:t>
      </w:r>
      <w:r>
        <w:rPr>
          <w:spacing w:val="-10"/>
        </w:rPr>
        <w:t> </w:t>
      </w:r>
      <w:r>
        <w:rPr/>
        <w:t>construcción</w:t>
      </w:r>
      <w:r>
        <w:rPr>
          <w:spacing w:val="-10"/>
        </w:rPr>
        <w:t> </w:t>
      </w:r>
      <w:r>
        <w:rPr/>
        <w:t>de</w:t>
      </w:r>
      <w:r>
        <w:rPr>
          <w:spacing w:val="-10"/>
        </w:rPr>
        <w:t> </w:t>
      </w:r>
      <w:r>
        <w:rPr/>
        <w:t>estructuras</w:t>
      </w:r>
      <w:r>
        <w:rPr>
          <w:spacing w:val="-10"/>
        </w:rPr>
        <w:t> </w:t>
      </w:r>
      <w:r>
        <w:rPr/>
        <w:t>urbanas</w:t>
      </w:r>
      <w:r>
        <w:rPr>
          <w:spacing w:val="-10"/>
        </w:rPr>
        <w:t> </w:t>
      </w:r>
      <w:r>
        <w:rPr/>
        <w:t>en zonas</w:t>
      </w:r>
      <w:r>
        <w:rPr>
          <w:spacing w:val="-25"/>
        </w:rPr>
        <w:t> </w:t>
      </w:r>
      <w:r>
        <w:rPr/>
        <w:t>de</w:t>
      </w:r>
      <w:r>
        <w:rPr>
          <w:spacing w:val="-25"/>
        </w:rPr>
        <w:t> </w:t>
      </w:r>
      <w:r>
        <w:rPr>
          <w:spacing w:val="-4"/>
        </w:rPr>
        <w:t>litoral</w:t>
      </w:r>
      <w:r>
        <w:rPr>
          <w:spacing w:val="-25"/>
        </w:rPr>
        <w:t> </w:t>
      </w:r>
      <w:r>
        <w:rPr/>
        <w:t>ha</w:t>
      </w:r>
      <w:r>
        <w:rPr>
          <w:spacing w:val="-25"/>
        </w:rPr>
        <w:t> </w:t>
      </w:r>
      <w:r>
        <w:rPr/>
        <w:t>venido</w:t>
      </w:r>
      <w:r>
        <w:rPr>
          <w:spacing w:val="-25"/>
        </w:rPr>
        <w:t> </w:t>
      </w:r>
      <w:r>
        <w:rPr>
          <w:spacing w:val="-3"/>
        </w:rPr>
        <w:t>presentándose</w:t>
      </w:r>
      <w:r>
        <w:rPr>
          <w:spacing w:val="-25"/>
        </w:rPr>
        <w:t> </w:t>
      </w:r>
      <w:r>
        <w:rPr/>
        <w:t>hace</w:t>
      </w:r>
      <w:r>
        <w:rPr>
          <w:spacing w:val="-25"/>
        </w:rPr>
        <w:t> </w:t>
      </w:r>
      <w:r>
        <w:rPr/>
        <w:t>más</w:t>
      </w:r>
      <w:r>
        <w:rPr>
          <w:spacing w:val="-25"/>
        </w:rPr>
        <w:t> </w:t>
      </w:r>
      <w:r>
        <w:rPr/>
        <w:t>de</w:t>
      </w:r>
      <w:r>
        <w:rPr>
          <w:spacing w:val="-25"/>
        </w:rPr>
        <w:t> </w:t>
      </w:r>
      <w:r>
        <w:rPr/>
        <w:t>medio</w:t>
      </w:r>
      <w:r>
        <w:rPr>
          <w:spacing w:val="-25"/>
        </w:rPr>
        <w:t> </w:t>
      </w:r>
      <w:r>
        <w:rPr/>
        <w:t>siglo y no ha sido </w:t>
      </w:r>
      <w:r>
        <w:rPr>
          <w:spacing w:val="-4"/>
        </w:rPr>
        <w:t>otra </w:t>
      </w:r>
      <w:r>
        <w:rPr/>
        <w:t>cosa que el producto de la expansión de </w:t>
      </w:r>
      <w:r>
        <w:rPr>
          <w:spacing w:val="-3"/>
        </w:rPr>
        <w:t>esta </w:t>
      </w:r>
      <w:r>
        <w:rPr/>
        <w:t>actividad sobre el espacio rural, por supuesto, con la ayuda de las políticas turísticas. Y es que la </w:t>
      </w:r>
      <w:r>
        <w:rPr>
          <w:spacing w:val="-3"/>
        </w:rPr>
        <w:t>mayor </w:t>
      </w:r>
      <w:r>
        <w:rPr/>
        <w:t>parte de </w:t>
      </w:r>
      <w:r>
        <w:rPr>
          <w:spacing w:val="-3"/>
        </w:rPr>
        <w:t>estos </w:t>
      </w:r>
      <w:r>
        <w:rPr/>
        <w:t>centros turísticos</w:t>
      </w:r>
      <w:r>
        <w:rPr>
          <w:spacing w:val="-25"/>
        </w:rPr>
        <w:t> </w:t>
      </w:r>
      <w:r>
        <w:rPr/>
        <w:t>requirió</w:t>
      </w:r>
      <w:r>
        <w:rPr>
          <w:spacing w:val="-25"/>
        </w:rPr>
        <w:t> </w:t>
      </w:r>
      <w:r>
        <w:rPr/>
        <w:t>el</w:t>
      </w:r>
      <w:r>
        <w:rPr>
          <w:spacing w:val="-25"/>
        </w:rPr>
        <w:t> </w:t>
      </w:r>
      <w:r>
        <w:rPr/>
        <w:t>acondicionamiento</w:t>
      </w:r>
      <w:r>
        <w:rPr>
          <w:spacing w:val="-25"/>
        </w:rPr>
        <w:t> </w:t>
      </w:r>
      <w:r>
        <w:rPr/>
        <w:t>del</w:t>
      </w:r>
      <w:r>
        <w:rPr>
          <w:spacing w:val="-25"/>
        </w:rPr>
        <w:t> </w:t>
      </w:r>
      <w:r>
        <w:rPr/>
        <w:t>espacio</w:t>
      </w:r>
      <w:r>
        <w:rPr>
          <w:spacing w:val="-25"/>
        </w:rPr>
        <w:t> </w:t>
      </w:r>
      <w:r>
        <w:rPr>
          <w:spacing w:val="-3"/>
        </w:rPr>
        <w:t>para</w:t>
      </w:r>
      <w:r>
        <w:rPr>
          <w:spacing w:val="-25"/>
        </w:rPr>
        <w:t> </w:t>
      </w:r>
      <w:r>
        <w:rPr/>
        <w:t>respon- der a una demanda elitista que solicitaba grandes</w:t>
      </w:r>
      <w:r>
        <w:rPr>
          <w:spacing w:val="-31"/>
        </w:rPr>
        <w:t> </w:t>
      </w:r>
      <w:r>
        <w:rPr/>
        <w:t>instalaciones y servicios de animación, y quién más </w:t>
      </w:r>
      <w:r>
        <w:rPr>
          <w:spacing w:val="-3"/>
        </w:rPr>
        <w:t>para </w:t>
      </w:r>
      <w:r>
        <w:rPr/>
        <w:t>proveerlo que la in- versión</w:t>
      </w:r>
      <w:r>
        <w:rPr>
          <w:spacing w:val="-12"/>
        </w:rPr>
        <w:t> </w:t>
      </w:r>
      <w:r>
        <w:rPr/>
        <w:t>capitalista</w:t>
      </w:r>
      <w:r>
        <w:rPr>
          <w:spacing w:val="-12"/>
        </w:rPr>
        <w:t> </w:t>
      </w:r>
      <w:r>
        <w:rPr/>
        <w:t>en</w:t>
      </w:r>
      <w:r>
        <w:rPr>
          <w:spacing w:val="-12"/>
        </w:rPr>
        <w:t> </w:t>
      </w:r>
      <w:r>
        <w:rPr/>
        <w:t>asociación</w:t>
      </w:r>
      <w:r>
        <w:rPr>
          <w:spacing w:val="-12"/>
        </w:rPr>
        <w:t> </w:t>
      </w:r>
      <w:r>
        <w:rPr/>
        <w:t>con</w:t>
      </w:r>
      <w:r>
        <w:rPr>
          <w:spacing w:val="-12"/>
        </w:rPr>
        <w:t> </w:t>
      </w:r>
      <w:r>
        <w:rPr/>
        <w:t>las</w:t>
      </w:r>
      <w:r>
        <w:rPr>
          <w:spacing w:val="-12"/>
        </w:rPr>
        <w:t> </w:t>
      </w:r>
      <w:r>
        <w:rPr/>
        <w:t>instituciones</w:t>
      </w:r>
      <w:r>
        <w:rPr>
          <w:spacing w:val="-12"/>
        </w:rPr>
        <w:t> </w:t>
      </w:r>
      <w:r>
        <w:rPr/>
        <w:t>del</w:t>
      </w:r>
      <w:r>
        <w:rPr>
          <w:spacing w:val="-12"/>
        </w:rPr>
        <w:t> </w:t>
      </w:r>
      <w:r>
        <w:rPr/>
        <w:t>Estado </w:t>
      </w:r>
      <w:r>
        <w:rPr>
          <w:spacing w:val="-3"/>
        </w:rPr>
        <w:t>(Benseny,  </w:t>
      </w:r>
      <w:r>
        <w:rPr>
          <w:spacing w:val="8"/>
        </w:rPr>
        <w:t> </w:t>
      </w:r>
      <w:r>
        <w:rPr>
          <w:spacing w:val="-4"/>
        </w:rPr>
        <w:t>2006).</w:t>
      </w:r>
    </w:p>
    <w:p>
      <w:pPr>
        <w:pStyle w:val="BodyText"/>
        <w:spacing w:line="232" w:lineRule="auto"/>
        <w:ind w:right="273" w:firstLine="277"/>
        <w:jc w:val="both"/>
      </w:pPr>
      <w:r>
        <w:rPr>
          <w:spacing w:val="-4"/>
        </w:rPr>
        <w:t>Para </w:t>
      </w:r>
      <w:r>
        <w:rPr/>
        <w:t>la década de los setenta, se </w:t>
      </w:r>
      <w:r>
        <w:rPr>
          <w:spacing w:val="-3"/>
        </w:rPr>
        <w:t>trató </w:t>
      </w:r>
      <w:r>
        <w:rPr/>
        <w:t>de redefinir dicho modelo</w:t>
      </w:r>
      <w:r>
        <w:rPr>
          <w:spacing w:val="-21"/>
        </w:rPr>
        <w:t> </w:t>
      </w:r>
      <w:r>
        <w:rPr/>
        <w:t>de</w:t>
      </w:r>
      <w:r>
        <w:rPr>
          <w:spacing w:val="-21"/>
        </w:rPr>
        <w:t> </w:t>
      </w:r>
      <w:r>
        <w:rPr/>
        <w:t>implantación</w:t>
      </w:r>
      <w:r>
        <w:rPr>
          <w:spacing w:val="-21"/>
        </w:rPr>
        <w:t> </w:t>
      </w:r>
      <w:r>
        <w:rPr/>
        <w:t>turística</w:t>
      </w:r>
      <w:r>
        <w:rPr>
          <w:spacing w:val="-21"/>
        </w:rPr>
        <w:t> </w:t>
      </w:r>
      <w:r>
        <w:rPr/>
        <w:t>mediante</w:t>
      </w:r>
      <w:r>
        <w:rPr>
          <w:spacing w:val="-21"/>
        </w:rPr>
        <w:t> </w:t>
      </w:r>
      <w:r>
        <w:rPr/>
        <w:t>una</w:t>
      </w:r>
      <w:r>
        <w:rPr>
          <w:spacing w:val="-21"/>
        </w:rPr>
        <w:t> </w:t>
      </w:r>
      <w:r>
        <w:rPr>
          <w:spacing w:val="-3"/>
        </w:rPr>
        <w:t>nueva</w:t>
      </w:r>
      <w:r>
        <w:rPr>
          <w:spacing w:val="-21"/>
        </w:rPr>
        <w:t> </w:t>
      </w:r>
      <w:r>
        <w:rPr/>
        <w:t>tendencia que</w:t>
      </w:r>
      <w:r>
        <w:rPr>
          <w:spacing w:val="-7"/>
        </w:rPr>
        <w:t> </w:t>
      </w:r>
      <w:r>
        <w:rPr/>
        <w:t>vinculaba</w:t>
      </w:r>
      <w:r>
        <w:rPr>
          <w:spacing w:val="-7"/>
        </w:rPr>
        <w:t> </w:t>
      </w:r>
      <w:r>
        <w:rPr/>
        <w:t>el</w:t>
      </w:r>
      <w:r>
        <w:rPr>
          <w:spacing w:val="-7"/>
        </w:rPr>
        <w:t> </w:t>
      </w:r>
      <w:r>
        <w:rPr/>
        <w:t>territorio</w:t>
      </w:r>
      <w:r>
        <w:rPr>
          <w:spacing w:val="-7"/>
        </w:rPr>
        <w:t> </w:t>
      </w:r>
      <w:r>
        <w:rPr/>
        <w:t>con</w:t>
      </w:r>
      <w:r>
        <w:rPr>
          <w:spacing w:val="-7"/>
        </w:rPr>
        <w:t> </w:t>
      </w:r>
      <w:r>
        <w:rPr/>
        <w:t>el</w:t>
      </w:r>
      <w:r>
        <w:rPr>
          <w:spacing w:val="-7"/>
        </w:rPr>
        <w:t> </w:t>
      </w:r>
      <w:r>
        <w:rPr/>
        <w:t>medio</w:t>
      </w:r>
      <w:r>
        <w:rPr>
          <w:spacing w:val="-7"/>
        </w:rPr>
        <w:t> </w:t>
      </w:r>
      <w:r>
        <w:rPr/>
        <w:t>ambiente,</w:t>
      </w:r>
      <w:r>
        <w:rPr>
          <w:spacing w:val="-7"/>
        </w:rPr>
        <w:t> </w:t>
      </w:r>
      <w:r>
        <w:rPr/>
        <w:t>buscando</w:t>
      </w:r>
      <w:r>
        <w:rPr>
          <w:spacing w:val="-7"/>
        </w:rPr>
        <w:t> </w:t>
      </w:r>
      <w:r>
        <w:rPr/>
        <w:t>un </w:t>
      </w:r>
      <w:r>
        <w:rPr>
          <w:spacing w:val="-3"/>
        </w:rPr>
        <w:t>creciente</w:t>
      </w:r>
      <w:r>
        <w:rPr>
          <w:spacing w:val="-23"/>
        </w:rPr>
        <w:t> </w:t>
      </w:r>
      <w:r>
        <w:rPr>
          <w:spacing w:val="-4"/>
        </w:rPr>
        <w:t>respeto</w:t>
      </w:r>
      <w:r>
        <w:rPr>
          <w:spacing w:val="-23"/>
        </w:rPr>
        <w:t> </w:t>
      </w:r>
      <w:r>
        <w:rPr/>
        <w:t>por</w:t>
      </w:r>
      <w:r>
        <w:rPr>
          <w:spacing w:val="-23"/>
        </w:rPr>
        <w:t> </w:t>
      </w:r>
      <w:r>
        <w:rPr/>
        <w:t>el</w:t>
      </w:r>
      <w:r>
        <w:rPr>
          <w:spacing w:val="-23"/>
        </w:rPr>
        <w:t> </w:t>
      </w:r>
      <w:r>
        <w:rPr/>
        <w:t>medio</w:t>
      </w:r>
      <w:r>
        <w:rPr>
          <w:spacing w:val="-23"/>
        </w:rPr>
        <w:t> </w:t>
      </w:r>
      <w:r>
        <w:rPr>
          <w:spacing w:val="-3"/>
        </w:rPr>
        <w:t>natural</w:t>
      </w:r>
      <w:r>
        <w:rPr>
          <w:spacing w:val="-23"/>
        </w:rPr>
        <w:t> </w:t>
      </w:r>
      <w:r>
        <w:rPr/>
        <w:t>y</w:t>
      </w:r>
      <w:r>
        <w:rPr>
          <w:spacing w:val="-23"/>
        </w:rPr>
        <w:t> </w:t>
      </w:r>
      <w:r>
        <w:rPr/>
        <w:t>un</w:t>
      </w:r>
      <w:r>
        <w:rPr>
          <w:spacing w:val="-23"/>
        </w:rPr>
        <w:t> </w:t>
      </w:r>
      <w:r>
        <w:rPr/>
        <w:t>significativo</w:t>
      </w:r>
      <w:r>
        <w:rPr>
          <w:spacing w:val="-23"/>
        </w:rPr>
        <w:t> </w:t>
      </w:r>
      <w:r>
        <w:rPr/>
        <w:t>rechazo</w:t>
      </w:r>
      <w:r>
        <w:rPr>
          <w:spacing w:val="-23"/>
        </w:rPr>
        <w:t> </w:t>
      </w:r>
      <w:r>
        <w:rPr/>
        <w:t>a la</w:t>
      </w:r>
      <w:r>
        <w:rPr>
          <w:spacing w:val="-10"/>
        </w:rPr>
        <w:t> </w:t>
      </w:r>
      <w:r>
        <w:rPr/>
        <w:t>estandarización</w:t>
      </w:r>
      <w:r>
        <w:rPr>
          <w:spacing w:val="-10"/>
        </w:rPr>
        <w:t> </w:t>
      </w:r>
      <w:r>
        <w:rPr/>
        <w:t>de</w:t>
      </w:r>
      <w:r>
        <w:rPr>
          <w:spacing w:val="-10"/>
        </w:rPr>
        <w:t> </w:t>
      </w:r>
      <w:r>
        <w:rPr/>
        <w:t>la</w:t>
      </w:r>
      <w:r>
        <w:rPr>
          <w:spacing w:val="-10"/>
        </w:rPr>
        <w:t> </w:t>
      </w:r>
      <w:r>
        <w:rPr/>
        <w:t>oferta</w:t>
      </w:r>
      <w:r>
        <w:rPr>
          <w:spacing w:val="-10"/>
        </w:rPr>
        <w:t> </w:t>
      </w:r>
      <w:r>
        <w:rPr>
          <w:spacing w:val="-6"/>
        </w:rPr>
        <w:t>(Vera</w:t>
      </w:r>
      <w:r>
        <w:rPr>
          <w:spacing w:val="-11"/>
        </w:rPr>
        <w:t> </w:t>
      </w:r>
      <w:r>
        <w:rPr>
          <w:rFonts w:ascii="Arial" w:hAnsi="Arial"/>
          <w:i/>
        </w:rPr>
        <w:t>et</w:t>
      </w:r>
      <w:r>
        <w:rPr>
          <w:rFonts w:ascii="Arial" w:hAnsi="Arial"/>
          <w:i/>
          <w:spacing w:val="-22"/>
        </w:rPr>
        <w:t> </w:t>
      </w:r>
      <w:r>
        <w:rPr>
          <w:rFonts w:ascii="Arial" w:hAnsi="Arial"/>
          <w:i/>
        </w:rPr>
        <w:t>al</w:t>
      </w:r>
      <w:r>
        <w:rPr/>
        <w:t>.,</w:t>
      </w:r>
      <w:r>
        <w:rPr>
          <w:spacing w:val="-10"/>
        </w:rPr>
        <w:t> </w:t>
      </w:r>
      <w:r>
        <w:rPr>
          <w:spacing w:val="-12"/>
        </w:rPr>
        <w:t>1997).</w:t>
      </w:r>
      <w:r>
        <w:rPr>
          <w:spacing w:val="-10"/>
        </w:rPr>
        <w:t> </w:t>
      </w:r>
      <w:r>
        <w:rPr/>
        <w:t>A</w:t>
      </w:r>
      <w:r>
        <w:rPr>
          <w:spacing w:val="-10"/>
        </w:rPr>
        <w:t> </w:t>
      </w:r>
      <w:r>
        <w:rPr/>
        <w:t>pesar</w:t>
      </w:r>
      <w:r>
        <w:rPr>
          <w:spacing w:val="-10"/>
        </w:rPr>
        <w:t> </w:t>
      </w:r>
      <w:r>
        <w:rPr/>
        <w:t>de</w:t>
      </w:r>
      <w:r>
        <w:rPr>
          <w:spacing w:val="-10"/>
        </w:rPr>
        <w:t> </w:t>
      </w:r>
      <w:r>
        <w:rPr/>
        <w:t>ello, el</w:t>
      </w:r>
      <w:r>
        <w:rPr>
          <w:spacing w:val="-8"/>
        </w:rPr>
        <w:t> </w:t>
      </w:r>
      <w:r>
        <w:rPr/>
        <w:t>desarrollo</w:t>
      </w:r>
      <w:r>
        <w:rPr>
          <w:spacing w:val="-8"/>
        </w:rPr>
        <w:t> </w:t>
      </w:r>
      <w:r>
        <w:rPr/>
        <w:t>turístico</w:t>
      </w:r>
      <w:r>
        <w:rPr>
          <w:spacing w:val="-8"/>
        </w:rPr>
        <w:t> </w:t>
      </w:r>
      <w:r>
        <w:rPr/>
        <w:t>a</w:t>
      </w:r>
      <w:r>
        <w:rPr>
          <w:spacing w:val="-8"/>
        </w:rPr>
        <w:t> </w:t>
      </w:r>
      <w:r>
        <w:rPr/>
        <w:t>nivel</w:t>
      </w:r>
      <w:r>
        <w:rPr>
          <w:spacing w:val="-8"/>
        </w:rPr>
        <w:t> </w:t>
      </w:r>
      <w:r>
        <w:rPr/>
        <w:t>mundial</w:t>
      </w:r>
      <w:r>
        <w:rPr>
          <w:spacing w:val="-8"/>
        </w:rPr>
        <w:t> </w:t>
      </w:r>
      <w:r>
        <w:rPr/>
        <w:t>continuó</w:t>
      </w:r>
      <w:r>
        <w:rPr>
          <w:spacing w:val="-8"/>
        </w:rPr>
        <w:t> </w:t>
      </w:r>
      <w:r>
        <w:rPr/>
        <w:t>guiándose</w:t>
      </w:r>
      <w:r>
        <w:rPr>
          <w:spacing w:val="-8"/>
        </w:rPr>
        <w:t> </w:t>
      </w:r>
      <w:r>
        <w:rPr/>
        <w:t>por</w:t>
      </w:r>
      <w:r>
        <w:rPr>
          <w:spacing w:val="-8"/>
        </w:rPr>
        <w:t> </w:t>
      </w:r>
      <w:r>
        <w:rPr/>
        <w:t>la creación</w:t>
      </w:r>
      <w:r>
        <w:rPr>
          <w:spacing w:val="-19"/>
        </w:rPr>
        <w:t> </w:t>
      </w:r>
      <w:r>
        <w:rPr/>
        <w:t>de</w:t>
      </w:r>
      <w:r>
        <w:rPr>
          <w:spacing w:val="-19"/>
        </w:rPr>
        <w:t> </w:t>
      </w:r>
      <w:r>
        <w:rPr/>
        <w:t>una</w:t>
      </w:r>
      <w:r>
        <w:rPr>
          <w:spacing w:val="-19"/>
        </w:rPr>
        <w:t> </w:t>
      </w:r>
      <w:r>
        <w:rPr/>
        <w:t>oferta</w:t>
      </w:r>
      <w:r>
        <w:rPr>
          <w:spacing w:val="-19"/>
        </w:rPr>
        <w:t> </w:t>
      </w:r>
      <w:r>
        <w:rPr/>
        <w:t>estandarizada</w:t>
      </w:r>
      <w:r>
        <w:rPr>
          <w:spacing w:val="-19"/>
        </w:rPr>
        <w:t> </w:t>
      </w:r>
      <w:r>
        <w:rPr/>
        <w:t>y</w:t>
      </w:r>
      <w:r>
        <w:rPr>
          <w:spacing w:val="-19"/>
        </w:rPr>
        <w:t> </w:t>
      </w:r>
      <w:r>
        <w:rPr/>
        <w:t>masificada,</w:t>
      </w:r>
      <w:r>
        <w:rPr>
          <w:spacing w:val="-19"/>
        </w:rPr>
        <w:t> </w:t>
      </w:r>
      <w:r>
        <w:rPr/>
        <w:t>sin</w:t>
      </w:r>
      <w:r>
        <w:rPr>
          <w:spacing w:val="-19"/>
        </w:rPr>
        <w:t> </w:t>
      </w:r>
      <w:r>
        <w:rPr/>
        <w:t>encontrar respuesta a la cuestión de fondo basada en la reestructuración global,</w:t>
      </w:r>
      <w:r>
        <w:rPr>
          <w:spacing w:val="-18"/>
        </w:rPr>
        <w:t> </w:t>
      </w:r>
      <w:r>
        <w:rPr/>
        <w:t>la</w:t>
      </w:r>
      <w:r>
        <w:rPr>
          <w:spacing w:val="-18"/>
        </w:rPr>
        <w:t> </w:t>
      </w:r>
      <w:r>
        <w:rPr/>
        <w:t>reorientación</w:t>
      </w:r>
      <w:r>
        <w:rPr>
          <w:spacing w:val="-18"/>
        </w:rPr>
        <w:t> </w:t>
      </w:r>
      <w:r>
        <w:rPr/>
        <w:t>y</w:t>
      </w:r>
      <w:r>
        <w:rPr>
          <w:spacing w:val="-18"/>
        </w:rPr>
        <w:t> </w:t>
      </w:r>
      <w:r>
        <w:rPr/>
        <w:t>los</w:t>
      </w:r>
      <w:r>
        <w:rPr>
          <w:spacing w:val="-18"/>
        </w:rPr>
        <w:t> </w:t>
      </w:r>
      <w:r>
        <w:rPr/>
        <w:t>criterios</w:t>
      </w:r>
      <w:r>
        <w:rPr>
          <w:spacing w:val="-18"/>
        </w:rPr>
        <w:t> </w:t>
      </w:r>
      <w:r>
        <w:rPr/>
        <w:t>de</w:t>
      </w:r>
      <w:r>
        <w:rPr>
          <w:spacing w:val="-18"/>
        </w:rPr>
        <w:t> </w:t>
      </w:r>
      <w:r>
        <w:rPr/>
        <w:t>recuperación</w:t>
      </w:r>
      <w:r>
        <w:rPr>
          <w:spacing w:val="-18"/>
        </w:rPr>
        <w:t> </w:t>
      </w:r>
      <w:r>
        <w:rPr/>
        <w:t>ambiental</w:t>
      </w:r>
    </w:p>
    <w:p>
      <w:pPr>
        <w:spacing w:after="0" w:line="232" w:lineRule="auto"/>
        <w:jc w:val="both"/>
        <w:sectPr>
          <w:pgSz w:w="8500" w:h="12750"/>
          <w:pgMar w:header="1135" w:footer="0" w:top="1700" w:bottom="280" w:left="1160" w:right="1160"/>
        </w:sectPr>
      </w:pPr>
    </w:p>
    <w:p>
      <w:pPr>
        <w:pStyle w:val="BodyText"/>
        <w:spacing w:before="11"/>
        <w:ind w:left="0"/>
        <w:rPr>
          <w:sz w:val="20"/>
        </w:rPr>
      </w:pPr>
    </w:p>
    <w:p>
      <w:pPr>
        <w:pStyle w:val="BodyText"/>
        <w:spacing w:line="194" w:lineRule="exact"/>
        <w:ind w:right="-1"/>
      </w:pPr>
      <w:r>
        <w:rPr/>
        <w:t>que </w:t>
      </w:r>
      <w:r>
        <w:rPr>
          <w:spacing w:val="-6"/>
        </w:rPr>
        <w:t>favorecieran </w:t>
      </w:r>
      <w:r>
        <w:rPr>
          <w:spacing w:val="-5"/>
        </w:rPr>
        <w:t>nuevas </w:t>
      </w:r>
      <w:r>
        <w:rPr>
          <w:spacing w:val="-3"/>
        </w:rPr>
        <w:t>formas </w:t>
      </w:r>
      <w:r>
        <w:rPr/>
        <w:t>de </w:t>
      </w:r>
      <w:r>
        <w:rPr>
          <w:spacing w:val="-4"/>
        </w:rPr>
        <w:t>producción </w:t>
      </w:r>
      <w:r>
        <w:rPr>
          <w:spacing w:val="-3"/>
        </w:rPr>
        <w:t>alejadas </w:t>
      </w:r>
      <w:r>
        <w:rPr/>
        <w:t>del </w:t>
      </w:r>
      <w:r>
        <w:rPr>
          <w:spacing w:val="-3"/>
        </w:rPr>
        <w:t>modelo</w:t>
      </w:r>
    </w:p>
    <w:p>
      <w:pPr>
        <w:pStyle w:val="BodyText"/>
        <w:spacing w:line="260" w:lineRule="exact"/>
        <w:ind w:right="1532"/>
      </w:pPr>
      <w:r>
        <w:rPr/>
        <w:t>industrializado.</w:t>
      </w:r>
    </w:p>
    <w:p>
      <w:pPr>
        <w:pStyle w:val="BodyText"/>
        <w:spacing w:line="232" w:lineRule="auto" w:before="2"/>
        <w:ind w:right="273" w:firstLine="277"/>
        <w:jc w:val="both"/>
      </w:pPr>
      <w:r>
        <w:rPr/>
        <w:t>Al igual que en el modelo </w:t>
      </w:r>
      <w:r>
        <w:rPr>
          <w:spacing w:val="-4"/>
        </w:rPr>
        <w:t>anterior, </w:t>
      </w:r>
      <w:r>
        <w:rPr/>
        <w:t>los desarrollos turísticos continúan</w:t>
      </w:r>
      <w:r>
        <w:rPr>
          <w:spacing w:val="-7"/>
        </w:rPr>
        <w:t> </w:t>
      </w:r>
      <w:r>
        <w:rPr/>
        <w:t>caracterizándose</w:t>
      </w:r>
      <w:r>
        <w:rPr>
          <w:spacing w:val="-7"/>
        </w:rPr>
        <w:t> </w:t>
      </w:r>
      <w:r>
        <w:rPr/>
        <w:t>por</w:t>
      </w:r>
      <w:r>
        <w:rPr>
          <w:spacing w:val="-7"/>
        </w:rPr>
        <w:t> </w:t>
      </w:r>
      <w:r>
        <w:rPr/>
        <w:t>el</w:t>
      </w:r>
      <w:r>
        <w:rPr>
          <w:spacing w:val="-7"/>
        </w:rPr>
        <w:t> </w:t>
      </w:r>
      <w:r>
        <w:rPr/>
        <w:t>crecimiento</w:t>
      </w:r>
      <w:r>
        <w:rPr>
          <w:spacing w:val="-7"/>
        </w:rPr>
        <w:t> </w:t>
      </w:r>
      <w:r>
        <w:rPr/>
        <w:t>acelerado</w:t>
      </w:r>
      <w:r>
        <w:rPr>
          <w:spacing w:val="-7"/>
        </w:rPr>
        <w:t> </w:t>
      </w:r>
      <w:r>
        <w:rPr/>
        <w:t>y</w:t>
      </w:r>
      <w:r>
        <w:rPr>
          <w:spacing w:val="-7"/>
        </w:rPr>
        <w:t> </w:t>
      </w:r>
      <w:r>
        <w:rPr/>
        <w:t>des- organizado de la actividad. El modelo de desarrollo turístico actual sigue insistiendo en un modelo de ocupación lineal, ca- racterístico</w:t>
      </w:r>
      <w:r>
        <w:rPr>
          <w:spacing w:val="-11"/>
        </w:rPr>
        <w:t> </w:t>
      </w:r>
      <w:r>
        <w:rPr/>
        <w:t>de</w:t>
      </w:r>
      <w:r>
        <w:rPr>
          <w:spacing w:val="-11"/>
        </w:rPr>
        <w:t> </w:t>
      </w:r>
      <w:r>
        <w:rPr/>
        <w:t>la</w:t>
      </w:r>
      <w:r>
        <w:rPr>
          <w:spacing w:val="-11"/>
        </w:rPr>
        <w:t> </w:t>
      </w:r>
      <w:r>
        <w:rPr/>
        <w:t>anterior</w:t>
      </w:r>
      <w:r>
        <w:rPr>
          <w:spacing w:val="-11"/>
        </w:rPr>
        <w:t> </w:t>
      </w:r>
      <w:r>
        <w:rPr/>
        <w:t>modalidad</w:t>
      </w:r>
      <w:r>
        <w:rPr>
          <w:spacing w:val="-11"/>
        </w:rPr>
        <w:t> </w:t>
      </w:r>
      <w:r>
        <w:rPr/>
        <w:t>turística</w:t>
      </w:r>
      <w:r>
        <w:rPr>
          <w:spacing w:val="-11"/>
        </w:rPr>
        <w:t> </w:t>
      </w:r>
      <w:r>
        <w:rPr/>
        <w:t>de</w:t>
      </w:r>
      <w:r>
        <w:rPr>
          <w:spacing w:val="-11"/>
        </w:rPr>
        <w:t> </w:t>
      </w:r>
      <w:r>
        <w:rPr/>
        <w:t>sol</w:t>
      </w:r>
      <w:r>
        <w:rPr>
          <w:spacing w:val="-11"/>
        </w:rPr>
        <w:t> </w:t>
      </w:r>
      <w:r>
        <w:rPr/>
        <w:t>y</w:t>
      </w:r>
      <w:r>
        <w:rPr>
          <w:spacing w:val="-11"/>
        </w:rPr>
        <w:t> </w:t>
      </w:r>
      <w:r>
        <w:rPr>
          <w:spacing w:val="-3"/>
        </w:rPr>
        <w:t>playa,</w:t>
      </w:r>
      <w:r>
        <w:rPr>
          <w:spacing w:val="-11"/>
        </w:rPr>
        <w:t> </w:t>
      </w:r>
      <w:r>
        <w:rPr/>
        <w:t>que ha</w:t>
      </w:r>
      <w:r>
        <w:rPr>
          <w:spacing w:val="-24"/>
        </w:rPr>
        <w:t> </w:t>
      </w:r>
      <w:r>
        <w:rPr/>
        <w:t>dado</w:t>
      </w:r>
      <w:r>
        <w:rPr>
          <w:spacing w:val="-23"/>
        </w:rPr>
        <w:t> </w:t>
      </w:r>
      <w:r>
        <w:rPr/>
        <w:t>como</w:t>
      </w:r>
      <w:r>
        <w:rPr>
          <w:spacing w:val="-23"/>
        </w:rPr>
        <w:t> </w:t>
      </w:r>
      <w:r>
        <w:rPr>
          <w:spacing w:val="-3"/>
        </w:rPr>
        <w:t>resultado</w:t>
      </w:r>
      <w:r>
        <w:rPr>
          <w:spacing w:val="-23"/>
        </w:rPr>
        <w:t> </w:t>
      </w:r>
      <w:r>
        <w:rPr/>
        <w:t>espacios</w:t>
      </w:r>
      <w:r>
        <w:rPr>
          <w:spacing w:val="-24"/>
        </w:rPr>
        <w:t> </w:t>
      </w:r>
      <w:r>
        <w:rPr>
          <w:spacing w:val="-4"/>
        </w:rPr>
        <w:t>litorales</w:t>
      </w:r>
      <w:r>
        <w:rPr>
          <w:spacing w:val="-23"/>
        </w:rPr>
        <w:t> </w:t>
      </w:r>
      <w:r>
        <w:rPr>
          <w:spacing w:val="-3"/>
        </w:rPr>
        <w:t>fuertemente</w:t>
      </w:r>
      <w:r>
        <w:rPr>
          <w:spacing w:val="-24"/>
        </w:rPr>
        <w:t> </w:t>
      </w:r>
      <w:r>
        <w:rPr>
          <w:spacing w:val="-3"/>
        </w:rPr>
        <w:t>centrados </w:t>
      </w:r>
      <w:r>
        <w:rPr/>
        <w:t>en la actividad turística. El espacio </w:t>
      </w:r>
      <w:r>
        <w:rPr>
          <w:spacing w:val="-3"/>
        </w:rPr>
        <w:t>rural </w:t>
      </w:r>
      <w:r>
        <w:rPr>
          <w:spacing w:val="-9"/>
        </w:rPr>
        <w:t>y, </w:t>
      </w:r>
      <w:r>
        <w:rPr/>
        <w:t>específicamente, el de </w:t>
      </w:r>
      <w:r>
        <w:rPr>
          <w:spacing w:val="-3"/>
        </w:rPr>
        <w:t>litoral </w:t>
      </w:r>
      <w:r>
        <w:rPr/>
        <w:t>sigue siendo objeto de grandes </w:t>
      </w:r>
      <w:r>
        <w:rPr>
          <w:spacing w:val="-3"/>
        </w:rPr>
        <w:t>intereses </w:t>
      </w:r>
      <w:r>
        <w:rPr/>
        <w:t>económicos que</w:t>
      </w:r>
      <w:r>
        <w:rPr>
          <w:spacing w:val="-12"/>
        </w:rPr>
        <w:t> </w:t>
      </w:r>
      <w:r>
        <w:rPr/>
        <w:t>pugnan</w:t>
      </w:r>
      <w:r>
        <w:rPr>
          <w:spacing w:val="-12"/>
        </w:rPr>
        <w:t> </w:t>
      </w:r>
      <w:r>
        <w:rPr/>
        <w:t>por</w:t>
      </w:r>
      <w:r>
        <w:rPr>
          <w:spacing w:val="-12"/>
        </w:rPr>
        <w:t> </w:t>
      </w:r>
      <w:r>
        <w:rPr/>
        <w:t>un</w:t>
      </w:r>
      <w:r>
        <w:rPr>
          <w:spacing w:val="-12"/>
        </w:rPr>
        <w:t> </w:t>
      </w:r>
      <w:r>
        <w:rPr/>
        <w:t>rápido</w:t>
      </w:r>
      <w:r>
        <w:rPr>
          <w:spacing w:val="-12"/>
        </w:rPr>
        <w:t> </w:t>
      </w:r>
      <w:r>
        <w:rPr/>
        <w:t>y</w:t>
      </w:r>
      <w:r>
        <w:rPr>
          <w:spacing w:val="-12"/>
        </w:rPr>
        <w:t> </w:t>
      </w:r>
      <w:r>
        <w:rPr>
          <w:spacing w:val="-3"/>
        </w:rPr>
        <w:t>progresivo</w:t>
      </w:r>
      <w:r>
        <w:rPr>
          <w:spacing w:val="-12"/>
        </w:rPr>
        <w:t> </w:t>
      </w:r>
      <w:r>
        <w:rPr/>
        <w:t>desarrollo</w:t>
      </w:r>
      <w:r>
        <w:rPr>
          <w:spacing w:val="-12"/>
        </w:rPr>
        <w:t> </w:t>
      </w:r>
      <w:r>
        <w:rPr/>
        <w:t>urbano</w:t>
      </w:r>
      <w:r>
        <w:rPr>
          <w:spacing w:val="-12"/>
        </w:rPr>
        <w:t> </w:t>
      </w:r>
      <w:r>
        <w:rPr/>
        <w:t>donde </w:t>
      </w:r>
      <w:r>
        <w:rPr>
          <w:spacing w:val="2"/>
        </w:rPr>
        <w:t>predominan </w:t>
      </w:r>
      <w:r>
        <w:rPr/>
        <w:t>las grandes </w:t>
      </w:r>
      <w:r>
        <w:rPr>
          <w:spacing w:val="2"/>
        </w:rPr>
        <w:t>construcciones </w:t>
      </w:r>
      <w:r>
        <w:rPr/>
        <w:t>hoteleras y </w:t>
      </w:r>
      <w:r>
        <w:rPr>
          <w:spacing w:val="2"/>
        </w:rPr>
        <w:t>edificios </w:t>
      </w:r>
      <w:r>
        <w:rPr/>
        <w:t>de</w:t>
      </w:r>
      <w:r>
        <w:rPr>
          <w:spacing w:val="-3"/>
        </w:rPr>
        <w:t> </w:t>
      </w:r>
      <w:r>
        <w:rPr/>
        <w:t>inmuebles</w:t>
      </w:r>
      <w:r>
        <w:rPr>
          <w:spacing w:val="-6"/>
        </w:rPr>
        <w:t> </w:t>
      </w:r>
      <w:r>
        <w:rPr>
          <w:spacing w:val="-3"/>
        </w:rPr>
        <w:t>para</w:t>
      </w:r>
      <w:r>
        <w:rPr>
          <w:spacing w:val="-6"/>
        </w:rPr>
        <w:t> </w:t>
      </w:r>
      <w:r>
        <w:rPr/>
        <w:t>segundas</w:t>
      </w:r>
      <w:r>
        <w:rPr>
          <w:spacing w:val="-6"/>
        </w:rPr>
        <w:t> </w:t>
      </w:r>
      <w:r>
        <w:rPr/>
        <w:t>residencias</w:t>
      </w:r>
      <w:r>
        <w:rPr>
          <w:spacing w:val="-6"/>
        </w:rPr>
        <w:t> </w:t>
      </w:r>
      <w:r>
        <w:rPr/>
        <w:t>en</w:t>
      </w:r>
      <w:r>
        <w:rPr>
          <w:spacing w:val="-6"/>
        </w:rPr>
        <w:t> </w:t>
      </w:r>
      <w:r>
        <w:rPr/>
        <w:t>los</w:t>
      </w:r>
      <w:r>
        <w:rPr>
          <w:spacing w:val="-6"/>
        </w:rPr>
        <w:t> </w:t>
      </w:r>
      <w:r>
        <w:rPr>
          <w:spacing w:val="-3"/>
        </w:rPr>
        <w:t>frentes</w:t>
      </w:r>
      <w:r>
        <w:rPr>
          <w:spacing w:val="-6"/>
        </w:rPr>
        <w:t> </w:t>
      </w:r>
      <w:r>
        <w:rPr/>
        <w:t>de</w:t>
      </w:r>
      <w:r>
        <w:rPr>
          <w:spacing w:val="-6"/>
        </w:rPr>
        <w:t> </w:t>
      </w:r>
      <w:r>
        <w:rPr>
          <w:spacing w:val="-3"/>
        </w:rPr>
        <w:t>playa, </w:t>
      </w:r>
      <w:r>
        <w:rPr/>
        <w:t>entre</w:t>
      </w:r>
      <w:r>
        <w:rPr>
          <w:spacing w:val="-16"/>
        </w:rPr>
        <w:t> </w:t>
      </w:r>
      <w:r>
        <w:rPr>
          <w:spacing w:val="-4"/>
        </w:rPr>
        <w:t>otras</w:t>
      </w:r>
      <w:r>
        <w:rPr>
          <w:spacing w:val="-16"/>
        </w:rPr>
        <w:t> </w:t>
      </w:r>
      <w:r>
        <w:rPr/>
        <w:t>infraestructuras</w:t>
      </w:r>
      <w:r>
        <w:rPr>
          <w:spacing w:val="-16"/>
        </w:rPr>
        <w:t> </w:t>
      </w:r>
      <w:r>
        <w:rPr>
          <w:spacing w:val="-3"/>
        </w:rPr>
        <w:t>para</w:t>
      </w:r>
      <w:r>
        <w:rPr>
          <w:spacing w:val="-16"/>
        </w:rPr>
        <w:t> </w:t>
      </w:r>
      <w:r>
        <w:rPr/>
        <w:t>satisfacer</w:t>
      </w:r>
      <w:r>
        <w:rPr>
          <w:spacing w:val="-16"/>
        </w:rPr>
        <w:t> </w:t>
      </w:r>
      <w:r>
        <w:rPr/>
        <w:t>la</w:t>
      </w:r>
      <w:r>
        <w:rPr>
          <w:spacing w:val="-16"/>
        </w:rPr>
        <w:t> </w:t>
      </w:r>
      <w:r>
        <w:rPr/>
        <w:t>demanda</w:t>
      </w:r>
      <w:r>
        <w:rPr>
          <w:spacing w:val="-16"/>
        </w:rPr>
        <w:t> </w:t>
      </w:r>
      <w:r>
        <w:rPr/>
        <w:t>turística, que,</w:t>
      </w:r>
      <w:r>
        <w:rPr>
          <w:spacing w:val="-7"/>
        </w:rPr>
        <w:t> </w:t>
      </w:r>
      <w:r>
        <w:rPr/>
        <w:t>generalmente,</w:t>
      </w:r>
      <w:r>
        <w:rPr>
          <w:spacing w:val="-7"/>
        </w:rPr>
        <w:t> </w:t>
      </w:r>
      <w:r>
        <w:rPr/>
        <w:t>no</w:t>
      </w:r>
      <w:r>
        <w:rPr>
          <w:spacing w:val="-7"/>
        </w:rPr>
        <w:t> </w:t>
      </w:r>
      <w:r>
        <w:rPr/>
        <w:t>toman</w:t>
      </w:r>
      <w:r>
        <w:rPr>
          <w:spacing w:val="-7"/>
        </w:rPr>
        <w:t> </w:t>
      </w:r>
      <w:r>
        <w:rPr/>
        <w:t>en</w:t>
      </w:r>
      <w:r>
        <w:rPr>
          <w:spacing w:val="-7"/>
        </w:rPr>
        <w:t> </w:t>
      </w:r>
      <w:r>
        <w:rPr/>
        <w:t>cuenta</w:t>
      </w:r>
      <w:r>
        <w:rPr>
          <w:spacing w:val="-7"/>
        </w:rPr>
        <w:t> </w:t>
      </w:r>
      <w:r>
        <w:rPr/>
        <w:t>el</w:t>
      </w:r>
      <w:r>
        <w:rPr>
          <w:spacing w:val="-7"/>
        </w:rPr>
        <w:t> </w:t>
      </w:r>
      <w:r>
        <w:rPr/>
        <w:t>aspecto</w:t>
      </w:r>
      <w:r>
        <w:rPr>
          <w:spacing w:val="-7"/>
        </w:rPr>
        <w:t> </w:t>
      </w:r>
      <w:r>
        <w:rPr/>
        <w:t>ambiental</w:t>
      </w:r>
      <w:r>
        <w:rPr>
          <w:spacing w:val="-7"/>
        </w:rPr>
        <w:t> </w:t>
      </w:r>
      <w:r>
        <w:rPr/>
        <w:t>y la</w:t>
      </w:r>
      <w:r>
        <w:rPr>
          <w:spacing w:val="-24"/>
        </w:rPr>
        <w:t> </w:t>
      </w:r>
      <w:r>
        <w:rPr/>
        <w:t>armonía</w:t>
      </w:r>
      <w:r>
        <w:rPr>
          <w:spacing w:val="-24"/>
        </w:rPr>
        <w:t> </w:t>
      </w:r>
      <w:r>
        <w:rPr/>
        <w:t>del</w:t>
      </w:r>
      <w:r>
        <w:rPr>
          <w:spacing w:val="-24"/>
        </w:rPr>
        <w:t> </w:t>
      </w:r>
      <w:r>
        <w:rPr/>
        <w:t>paisaje.</w:t>
      </w:r>
    </w:p>
    <w:p>
      <w:pPr>
        <w:pStyle w:val="BodyText"/>
        <w:spacing w:line="232" w:lineRule="auto"/>
        <w:ind w:right="279" w:firstLine="277"/>
        <w:jc w:val="both"/>
      </w:pPr>
      <w:r>
        <w:rPr/>
        <w:t>A medida que el hombre </w:t>
      </w:r>
      <w:r>
        <w:rPr>
          <w:spacing w:val="-3"/>
        </w:rPr>
        <w:t>va </w:t>
      </w:r>
      <w:r>
        <w:rPr/>
        <w:t>agregando distintos elementos al espacio, se </w:t>
      </w:r>
      <w:r>
        <w:rPr>
          <w:spacing w:val="-3"/>
        </w:rPr>
        <w:t>va </w:t>
      </w:r>
      <w:r>
        <w:rPr/>
        <w:t>configurando un “nuevo” paisaje, es </w:t>
      </w:r>
      <w:r>
        <w:rPr>
          <w:spacing w:val="-4"/>
        </w:rPr>
        <w:t>decir, </w:t>
      </w:r>
      <w:r>
        <w:rPr/>
        <w:t>un paisaje</w:t>
      </w:r>
      <w:r>
        <w:rPr>
          <w:spacing w:val="-10"/>
        </w:rPr>
        <w:t> </w:t>
      </w:r>
      <w:r>
        <w:rPr/>
        <w:t>entendido</w:t>
      </w:r>
      <w:r>
        <w:rPr>
          <w:spacing w:val="-10"/>
        </w:rPr>
        <w:t> </w:t>
      </w:r>
      <w:r>
        <w:rPr/>
        <w:t>en</w:t>
      </w:r>
      <w:r>
        <w:rPr>
          <w:spacing w:val="-10"/>
        </w:rPr>
        <w:t> </w:t>
      </w:r>
      <w:r>
        <w:rPr/>
        <w:t>su</w:t>
      </w:r>
      <w:r>
        <w:rPr>
          <w:spacing w:val="-10"/>
        </w:rPr>
        <w:t> </w:t>
      </w:r>
      <w:r>
        <w:rPr/>
        <w:t>forma</w:t>
      </w:r>
      <w:r>
        <w:rPr>
          <w:spacing w:val="-10"/>
        </w:rPr>
        <w:t> </w:t>
      </w:r>
      <w:r>
        <w:rPr/>
        <w:t>más</w:t>
      </w:r>
      <w:r>
        <w:rPr>
          <w:spacing w:val="-10"/>
        </w:rPr>
        <w:t> </w:t>
      </w:r>
      <w:r>
        <w:rPr/>
        <w:t>simple:</w:t>
      </w:r>
      <w:r>
        <w:rPr>
          <w:spacing w:val="-10"/>
        </w:rPr>
        <w:t> </w:t>
      </w:r>
      <w:r>
        <w:rPr/>
        <w:t>“una</w:t>
      </w:r>
      <w:r>
        <w:rPr>
          <w:spacing w:val="-10"/>
        </w:rPr>
        <w:t> </w:t>
      </w:r>
      <w:r>
        <w:rPr/>
        <w:t>especie</w:t>
      </w:r>
      <w:r>
        <w:rPr>
          <w:spacing w:val="-10"/>
        </w:rPr>
        <w:t> </w:t>
      </w:r>
      <w:r>
        <w:rPr/>
        <w:t>de</w:t>
      </w:r>
      <w:r>
        <w:rPr>
          <w:spacing w:val="-10"/>
        </w:rPr>
        <w:t> </w:t>
      </w:r>
      <w:r>
        <w:rPr/>
        <w:t>mo- saico</w:t>
      </w:r>
      <w:r>
        <w:rPr>
          <w:spacing w:val="-8"/>
        </w:rPr>
        <w:t> </w:t>
      </w:r>
      <w:r>
        <w:rPr/>
        <w:t>más</w:t>
      </w:r>
      <w:r>
        <w:rPr>
          <w:spacing w:val="-8"/>
        </w:rPr>
        <w:t> </w:t>
      </w:r>
      <w:r>
        <w:rPr/>
        <w:t>o</w:t>
      </w:r>
      <w:r>
        <w:rPr>
          <w:spacing w:val="-8"/>
        </w:rPr>
        <w:t> </w:t>
      </w:r>
      <w:r>
        <w:rPr/>
        <w:t>menos</w:t>
      </w:r>
      <w:r>
        <w:rPr>
          <w:spacing w:val="-8"/>
        </w:rPr>
        <w:t> </w:t>
      </w:r>
      <w:r>
        <w:rPr/>
        <w:t>ordenado</w:t>
      </w:r>
      <w:r>
        <w:rPr>
          <w:spacing w:val="-8"/>
        </w:rPr>
        <w:t> </w:t>
      </w:r>
      <w:r>
        <w:rPr/>
        <w:t>de</w:t>
      </w:r>
      <w:r>
        <w:rPr>
          <w:spacing w:val="-8"/>
        </w:rPr>
        <w:t> </w:t>
      </w:r>
      <w:r>
        <w:rPr/>
        <w:t>formas</w:t>
      </w:r>
      <w:r>
        <w:rPr>
          <w:spacing w:val="-8"/>
        </w:rPr>
        <w:t> </w:t>
      </w:r>
      <w:r>
        <w:rPr/>
        <w:t>y</w:t>
      </w:r>
      <w:r>
        <w:rPr>
          <w:spacing w:val="-8"/>
        </w:rPr>
        <w:t> </w:t>
      </w:r>
      <w:r>
        <w:rPr/>
        <w:t>colores.</w:t>
      </w:r>
      <w:r>
        <w:rPr>
          <w:spacing w:val="-8"/>
        </w:rPr>
        <w:t> </w:t>
      </w:r>
      <w:r>
        <w:rPr/>
        <w:t>Un</w:t>
      </w:r>
      <w:r>
        <w:rPr>
          <w:spacing w:val="-8"/>
        </w:rPr>
        <w:t> </w:t>
      </w:r>
      <w:r>
        <w:rPr/>
        <w:t>paisaje</w:t>
      </w:r>
      <w:r>
        <w:rPr>
          <w:spacing w:val="-8"/>
        </w:rPr>
        <w:t> </w:t>
      </w:r>
      <w:r>
        <w:rPr/>
        <w:t>es la</w:t>
      </w:r>
      <w:r>
        <w:rPr>
          <w:spacing w:val="-15"/>
        </w:rPr>
        <w:t> </w:t>
      </w:r>
      <w:r>
        <w:rPr/>
        <w:t>imagen</w:t>
      </w:r>
      <w:r>
        <w:rPr>
          <w:spacing w:val="-15"/>
        </w:rPr>
        <w:t> </w:t>
      </w:r>
      <w:r>
        <w:rPr/>
        <w:t>que</w:t>
      </w:r>
      <w:r>
        <w:rPr>
          <w:spacing w:val="-15"/>
        </w:rPr>
        <w:t> </w:t>
      </w:r>
      <w:r>
        <w:rPr>
          <w:spacing w:val="-3"/>
        </w:rPr>
        <w:t>representa</w:t>
      </w:r>
      <w:r>
        <w:rPr>
          <w:spacing w:val="-15"/>
        </w:rPr>
        <w:t> </w:t>
      </w:r>
      <w:r>
        <w:rPr/>
        <w:t>la</w:t>
      </w:r>
      <w:r>
        <w:rPr>
          <w:spacing w:val="-15"/>
        </w:rPr>
        <w:t> </w:t>
      </w:r>
      <w:r>
        <w:rPr/>
        <w:t>vista</w:t>
      </w:r>
      <w:r>
        <w:rPr>
          <w:spacing w:val="-15"/>
        </w:rPr>
        <w:t> </w:t>
      </w:r>
      <w:r>
        <w:rPr/>
        <w:t>de</w:t>
      </w:r>
      <w:r>
        <w:rPr>
          <w:spacing w:val="-15"/>
        </w:rPr>
        <w:t> </w:t>
      </w:r>
      <w:r>
        <w:rPr/>
        <w:t>un</w:t>
      </w:r>
      <w:r>
        <w:rPr>
          <w:spacing w:val="-15"/>
        </w:rPr>
        <w:t> </w:t>
      </w:r>
      <w:r>
        <w:rPr/>
        <w:t>sector</w:t>
      </w:r>
      <w:r>
        <w:rPr>
          <w:spacing w:val="-15"/>
        </w:rPr>
        <w:t> </w:t>
      </w:r>
      <w:r>
        <w:rPr/>
        <w:t>natural,</w:t>
      </w:r>
      <w:r>
        <w:rPr>
          <w:spacing w:val="-15"/>
        </w:rPr>
        <w:t> </w:t>
      </w:r>
      <w:r>
        <w:rPr/>
        <w:t>superficie </w:t>
      </w:r>
      <w:r>
        <w:rPr>
          <w:spacing w:val="-3"/>
        </w:rPr>
        <w:t>terrestre, relieve </w:t>
      </w:r>
      <w:r>
        <w:rPr/>
        <w:t>de una región, que es producido o modificado </w:t>
      </w:r>
      <w:r>
        <w:rPr>
          <w:spacing w:val="-3"/>
        </w:rPr>
        <w:t>tanto </w:t>
      </w:r>
      <w:r>
        <w:rPr/>
        <w:t>por fuerzas geológicas o por el hombre” (Bolós, </w:t>
      </w:r>
      <w:r>
        <w:rPr>
          <w:spacing w:val="-12"/>
        </w:rPr>
        <w:t>1992: </w:t>
      </w:r>
      <w:r>
        <w:rPr>
          <w:spacing w:val="-10"/>
        </w:rPr>
        <w:t>15). </w:t>
      </w:r>
      <w:r>
        <w:rPr/>
        <w:t>Sin embargo, de manera explícita abarca “[…] cualquier </w:t>
      </w:r>
      <w:r>
        <w:rPr>
          <w:spacing w:val="-3"/>
        </w:rPr>
        <w:t>altera- </w:t>
      </w:r>
      <w:r>
        <w:rPr/>
        <w:t>ción física del entorno natural; son formas de construcción</w:t>
      </w:r>
      <w:r>
        <w:rPr>
          <w:spacing w:val="-24"/>
        </w:rPr>
        <w:t> </w:t>
      </w:r>
      <w:r>
        <w:rPr/>
        <w:t>que incluyen</w:t>
      </w:r>
      <w:r>
        <w:rPr>
          <w:spacing w:val="-13"/>
        </w:rPr>
        <w:t> </w:t>
      </w:r>
      <w:r>
        <w:rPr/>
        <w:t>sitios</w:t>
      </w:r>
      <w:r>
        <w:rPr>
          <w:spacing w:val="-13"/>
        </w:rPr>
        <w:t> </w:t>
      </w:r>
      <w:r>
        <w:rPr/>
        <w:t>definidos</w:t>
      </w:r>
      <w:r>
        <w:rPr>
          <w:spacing w:val="-13"/>
        </w:rPr>
        <w:t> </w:t>
      </w:r>
      <w:r>
        <w:rPr/>
        <w:t>y</w:t>
      </w:r>
      <w:r>
        <w:rPr>
          <w:spacing w:val="-13"/>
        </w:rPr>
        <w:t> </w:t>
      </w:r>
      <w:r>
        <w:rPr/>
        <w:t>delimitados,</w:t>
      </w:r>
      <w:r>
        <w:rPr>
          <w:spacing w:val="-13"/>
        </w:rPr>
        <w:t> </w:t>
      </w:r>
      <w:r>
        <w:rPr/>
        <w:t>encerrados</w:t>
      </w:r>
      <w:r>
        <w:rPr>
          <w:spacing w:val="-13"/>
        </w:rPr>
        <w:t> </w:t>
      </w:r>
      <w:r>
        <w:rPr/>
        <w:t>o</w:t>
      </w:r>
      <w:r>
        <w:rPr>
          <w:spacing w:val="-13"/>
        </w:rPr>
        <w:t> </w:t>
      </w:r>
      <w:r>
        <w:rPr/>
        <w:t>abiertos:</w:t>
      </w:r>
      <w:r>
        <w:rPr>
          <w:spacing w:val="-13"/>
        </w:rPr>
        <w:t> </w:t>
      </w:r>
      <w:r>
        <w:rPr/>
        <w:t>el </w:t>
      </w:r>
      <w:r>
        <w:rPr>
          <w:spacing w:val="-3"/>
        </w:rPr>
        <w:t>tejido</w:t>
      </w:r>
      <w:r>
        <w:rPr>
          <w:spacing w:val="-28"/>
        </w:rPr>
        <w:t> </w:t>
      </w:r>
      <w:r>
        <w:rPr/>
        <w:t>y</w:t>
      </w:r>
      <w:r>
        <w:rPr>
          <w:spacing w:val="-28"/>
        </w:rPr>
        <w:t> </w:t>
      </w:r>
      <w:r>
        <w:rPr>
          <w:spacing w:val="-3"/>
        </w:rPr>
        <w:t>las</w:t>
      </w:r>
      <w:r>
        <w:rPr>
          <w:spacing w:val="-28"/>
        </w:rPr>
        <w:t> </w:t>
      </w:r>
      <w:r>
        <w:rPr>
          <w:spacing w:val="-3"/>
        </w:rPr>
        <w:t>formas</w:t>
      </w:r>
      <w:r>
        <w:rPr>
          <w:spacing w:val="-28"/>
        </w:rPr>
        <w:t> </w:t>
      </w:r>
      <w:r>
        <w:rPr>
          <w:spacing w:val="-3"/>
        </w:rPr>
        <w:t>urbanas,</w:t>
      </w:r>
      <w:r>
        <w:rPr>
          <w:spacing w:val="-28"/>
        </w:rPr>
        <w:t> </w:t>
      </w:r>
      <w:r>
        <w:rPr>
          <w:spacing w:val="-3"/>
        </w:rPr>
        <w:t>construcciones</w:t>
      </w:r>
      <w:r>
        <w:rPr>
          <w:spacing w:val="-28"/>
        </w:rPr>
        <w:t> </w:t>
      </w:r>
      <w:r>
        <w:rPr>
          <w:spacing w:val="-3"/>
        </w:rPr>
        <w:t>monumentales,</w:t>
      </w:r>
      <w:r>
        <w:rPr>
          <w:spacing w:val="-28"/>
        </w:rPr>
        <w:t> </w:t>
      </w:r>
      <w:r>
        <w:rPr>
          <w:spacing w:val="-3"/>
        </w:rPr>
        <w:t>plazas, </w:t>
      </w:r>
      <w:r>
        <w:rPr/>
        <w:t>caminos, un área agrícola o una calle, lugares o construcciones significativas</w:t>
      </w:r>
      <w:r>
        <w:rPr>
          <w:spacing w:val="-12"/>
        </w:rPr>
        <w:t> </w:t>
      </w:r>
      <w:r>
        <w:rPr/>
        <w:t>como</w:t>
      </w:r>
      <w:r>
        <w:rPr>
          <w:spacing w:val="-12"/>
        </w:rPr>
        <w:t> </w:t>
      </w:r>
      <w:r>
        <w:rPr/>
        <w:t>un</w:t>
      </w:r>
      <w:r>
        <w:rPr>
          <w:spacing w:val="-12"/>
        </w:rPr>
        <w:t> </w:t>
      </w:r>
      <w:r>
        <w:rPr/>
        <w:t>adoratorio,</w:t>
      </w:r>
      <w:r>
        <w:rPr>
          <w:spacing w:val="-12"/>
        </w:rPr>
        <w:t> </w:t>
      </w:r>
      <w:r>
        <w:rPr/>
        <w:t>viviendas,</w:t>
      </w:r>
      <w:r>
        <w:rPr>
          <w:spacing w:val="-12"/>
        </w:rPr>
        <w:t> </w:t>
      </w:r>
      <w:r>
        <w:rPr/>
        <w:t>templos</w:t>
      </w:r>
      <w:r>
        <w:rPr>
          <w:spacing w:val="-12"/>
        </w:rPr>
        <w:t> </w:t>
      </w:r>
      <w:r>
        <w:rPr/>
        <w:t>o</w:t>
      </w:r>
      <w:r>
        <w:rPr>
          <w:spacing w:val="-12"/>
        </w:rPr>
        <w:t> </w:t>
      </w:r>
      <w:r>
        <w:rPr/>
        <w:t>casas</w:t>
      </w:r>
      <w:r>
        <w:rPr>
          <w:spacing w:val="-12"/>
        </w:rPr>
        <w:t> </w:t>
      </w:r>
      <w:r>
        <w:rPr/>
        <w:t>de reunión” (Amerlinck y Bontempo, </w:t>
      </w:r>
      <w:r>
        <w:rPr>
          <w:spacing w:val="-11"/>
        </w:rPr>
        <w:t>1994: </w:t>
      </w:r>
      <w:r>
        <w:rPr>
          <w:spacing w:val="20"/>
        </w:rPr>
        <w:t> </w:t>
      </w:r>
      <w:r>
        <w:rPr>
          <w:spacing w:val="-11"/>
        </w:rPr>
        <w:t>18).</w:t>
      </w:r>
    </w:p>
    <w:p>
      <w:pPr>
        <w:pStyle w:val="BodyText"/>
        <w:spacing w:line="232" w:lineRule="auto"/>
        <w:ind w:right="278" w:firstLine="277"/>
        <w:jc w:val="both"/>
      </w:pPr>
      <w:r>
        <w:rPr/>
        <w:t>De ahí que, junto con las transformaciones realizadas en el espacio,</w:t>
      </w:r>
      <w:r>
        <w:rPr>
          <w:spacing w:val="-8"/>
        </w:rPr>
        <w:t> </w:t>
      </w:r>
      <w:r>
        <w:rPr/>
        <w:t>el</w:t>
      </w:r>
      <w:r>
        <w:rPr>
          <w:spacing w:val="-8"/>
        </w:rPr>
        <w:t> </w:t>
      </w:r>
      <w:r>
        <w:rPr/>
        <w:t>paisaje</w:t>
      </w:r>
      <w:r>
        <w:rPr>
          <w:spacing w:val="-8"/>
        </w:rPr>
        <w:t> </w:t>
      </w:r>
      <w:r>
        <w:rPr/>
        <w:t>también</w:t>
      </w:r>
      <w:r>
        <w:rPr>
          <w:spacing w:val="-8"/>
        </w:rPr>
        <w:t> </w:t>
      </w:r>
      <w:r>
        <w:rPr/>
        <w:t>se</w:t>
      </w:r>
      <w:r>
        <w:rPr>
          <w:spacing w:val="-8"/>
        </w:rPr>
        <w:t> </w:t>
      </w:r>
      <w:r>
        <w:rPr/>
        <w:t>modifique,</w:t>
      </w:r>
      <w:r>
        <w:rPr>
          <w:spacing w:val="-8"/>
        </w:rPr>
        <w:t> </w:t>
      </w:r>
      <w:r>
        <w:rPr/>
        <w:t>pues</w:t>
      </w:r>
      <w:r>
        <w:rPr>
          <w:spacing w:val="-8"/>
        </w:rPr>
        <w:t> </w:t>
      </w:r>
      <w:r>
        <w:rPr/>
        <w:t>no</w:t>
      </w:r>
      <w:r>
        <w:rPr>
          <w:spacing w:val="-8"/>
        </w:rPr>
        <w:t> </w:t>
      </w:r>
      <w:r>
        <w:rPr/>
        <w:t>se</w:t>
      </w:r>
      <w:r>
        <w:rPr>
          <w:spacing w:val="-8"/>
        </w:rPr>
        <w:t> </w:t>
      </w:r>
      <w:r>
        <w:rPr>
          <w:spacing w:val="-4"/>
        </w:rPr>
        <w:t>trata</w:t>
      </w:r>
      <w:r>
        <w:rPr>
          <w:spacing w:val="-8"/>
        </w:rPr>
        <w:t> </w:t>
      </w:r>
      <w:r>
        <w:rPr/>
        <w:t>de</w:t>
      </w:r>
      <w:r>
        <w:rPr>
          <w:spacing w:val="-8"/>
        </w:rPr>
        <w:t> </w:t>
      </w:r>
      <w:r>
        <w:rPr/>
        <w:t>un elemento estático: se transforma constantemente </w:t>
      </w:r>
      <w:r>
        <w:rPr>
          <w:spacing w:val="-4"/>
        </w:rPr>
        <w:t>ya </w:t>
      </w:r>
      <w:r>
        <w:rPr/>
        <w:t>sea en</w:t>
      </w:r>
      <w:r>
        <w:rPr>
          <w:spacing w:val="-27"/>
        </w:rPr>
        <w:t> </w:t>
      </w:r>
      <w:r>
        <w:rPr/>
        <w:t>un corto</w:t>
      </w:r>
      <w:r>
        <w:rPr>
          <w:spacing w:val="-12"/>
        </w:rPr>
        <w:t> </w:t>
      </w:r>
      <w:r>
        <w:rPr/>
        <w:t>o</w:t>
      </w:r>
      <w:r>
        <w:rPr>
          <w:spacing w:val="-12"/>
        </w:rPr>
        <w:t> </w:t>
      </w:r>
      <w:r>
        <w:rPr/>
        <w:t>largo</w:t>
      </w:r>
      <w:r>
        <w:rPr>
          <w:spacing w:val="-12"/>
        </w:rPr>
        <w:t> </w:t>
      </w:r>
      <w:r>
        <w:rPr/>
        <w:t>plazo,</w:t>
      </w:r>
      <w:r>
        <w:rPr>
          <w:spacing w:val="-12"/>
        </w:rPr>
        <w:t> </w:t>
      </w:r>
      <w:r>
        <w:rPr/>
        <w:t>e</w:t>
      </w:r>
      <w:r>
        <w:rPr>
          <w:spacing w:val="-12"/>
        </w:rPr>
        <w:t> </w:t>
      </w:r>
      <w:r>
        <w:rPr/>
        <w:t>incluso</w:t>
      </w:r>
      <w:r>
        <w:rPr>
          <w:spacing w:val="-12"/>
        </w:rPr>
        <w:t> </w:t>
      </w:r>
      <w:r>
        <w:rPr/>
        <w:t>sus</w:t>
      </w:r>
      <w:r>
        <w:rPr>
          <w:spacing w:val="-12"/>
        </w:rPr>
        <w:t> </w:t>
      </w:r>
      <w:r>
        <w:rPr/>
        <w:t>formas</w:t>
      </w:r>
      <w:r>
        <w:rPr>
          <w:spacing w:val="-12"/>
        </w:rPr>
        <w:t> </w:t>
      </w:r>
      <w:r>
        <w:rPr/>
        <w:t>de</w:t>
      </w:r>
      <w:r>
        <w:rPr>
          <w:spacing w:val="-12"/>
        </w:rPr>
        <w:t> </w:t>
      </w:r>
      <w:r>
        <w:rPr/>
        <w:t>representación</w:t>
      </w:r>
      <w:r>
        <w:rPr>
          <w:spacing w:val="-12"/>
        </w:rPr>
        <w:t> </w:t>
      </w:r>
      <w:r>
        <w:rPr/>
        <w:t>tam- bién</w:t>
      </w:r>
      <w:r>
        <w:rPr>
          <w:spacing w:val="-8"/>
        </w:rPr>
        <w:t> </w:t>
      </w:r>
      <w:r>
        <w:rPr/>
        <w:t>se</w:t>
      </w:r>
      <w:r>
        <w:rPr>
          <w:spacing w:val="-8"/>
        </w:rPr>
        <w:t> </w:t>
      </w:r>
      <w:r>
        <w:rPr/>
        <w:t>van</w:t>
      </w:r>
      <w:r>
        <w:rPr>
          <w:spacing w:val="-8"/>
        </w:rPr>
        <w:t> </w:t>
      </w:r>
      <w:r>
        <w:rPr/>
        <w:t>modificando</w:t>
      </w:r>
      <w:r>
        <w:rPr>
          <w:spacing w:val="-8"/>
        </w:rPr>
        <w:t> </w:t>
      </w:r>
      <w:r>
        <w:rPr/>
        <w:t>debido</w:t>
      </w:r>
      <w:r>
        <w:rPr>
          <w:spacing w:val="-8"/>
        </w:rPr>
        <w:t> </w:t>
      </w:r>
      <w:r>
        <w:rPr/>
        <w:t>a</w:t>
      </w:r>
      <w:r>
        <w:rPr>
          <w:spacing w:val="-8"/>
        </w:rPr>
        <w:t> </w:t>
      </w:r>
      <w:r>
        <w:rPr/>
        <w:t>que</w:t>
      </w:r>
      <w:r>
        <w:rPr>
          <w:spacing w:val="-8"/>
        </w:rPr>
        <w:t> </w:t>
      </w:r>
      <w:r>
        <w:rPr/>
        <w:t>las</w:t>
      </w:r>
      <w:r>
        <w:rPr>
          <w:spacing w:val="-8"/>
        </w:rPr>
        <w:t> </w:t>
      </w:r>
      <w:r>
        <w:rPr/>
        <w:t>sociedades</w:t>
      </w:r>
      <w:r>
        <w:rPr>
          <w:spacing w:val="-8"/>
        </w:rPr>
        <w:t> </w:t>
      </w:r>
      <w:r>
        <w:rPr/>
        <w:t>presentan</w:t>
      </w:r>
    </w:p>
    <w:p>
      <w:pPr>
        <w:spacing w:after="0" w:line="232" w:lineRule="auto"/>
        <w:jc w:val="both"/>
        <w:sectPr>
          <w:pgSz w:w="8500" w:h="12750"/>
          <w:pgMar w:header="1130" w:footer="0" w:top="1700" w:bottom="280" w:left="1160" w:right="1160"/>
        </w:sectPr>
      </w:pPr>
    </w:p>
    <w:p>
      <w:pPr>
        <w:pStyle w:val="BodyText"/>
        <w:spacing w:before="6"/>
        <w:ind w:left="0"/>
        <w:rPr>
          <w:sz w:val="20"/>
        </w:rPr>
      </w:pPr>
    </w:p>
    <w:p>
      <w:pPr>
        <w:pStyle w:val="BodyText"/>
        <w:spacing w:line="194" w:lineRule="exact"/>
        <w:ind w:right="-1"/>
      </w:pPr>
      <w:r>
        <w:rPr>
          <w:spacing w:val="-3"/>
        </w:rPr>
        <w:t>cambios </w:t>
      </w:r>
      <w:r>
        <w:rPr/>
        <w:t>en sus </w:t>
      </w:r>
      <w:r>
        <w:rPr>
          <w:spacing w:val="-4"/>
        </w:rPr>
        <w:t>mentalidades, </w:t>
      </w:r>
      <w:r>
        <w:rPr>
          <w:spacing w:val="-3"/>
        </w:rPr>
        <w:t>ideologías, modos </w:t>
      </w:r>
      <w:r>
        <w:rPr/>
        <w:t>de </w:t>
      </w:r>
      <w:r>
        <w:rPr>
          <w:spacing w:val="-3"/>
        </w:rPr>
        <w:t>vida </w:t>
      </w:r>
      <w:r>
        <w:rPr/>
        <w:t>y </w:t>
      </w:r>
      <w:r>
        <w:rPr>
          <w:spacing w:val="-3"/>
        </w:rPr>
        <w:t>modelos</w:t>
      </w:r>
    </w:p>
    <w:p>
      <w:pPr>
        <w:pStyle w:val="BodyText"/>
        <w:spacing w:line="260" w:lineRule="exact"/>
        <w:ind w:right="1532"/>
      </w:pPr>
      <w:r>
        <w:rPr>
          <w:w w:val="105"/>
        </w:rPr>
        <w:t>de desarrollo (Miranda, 2007).</w:t>
      </w:r>
    </w:p>
    <w:p>
      <w:pPr>
        <w:pStyle w:val="BodyText"/>
        <w:spacing w:line="232" w:lineRule="auto" w:before="2"/>
        <w:ind w:right="279" w:firstLine="277"/>
        <w:jc w:val="both"/>
      </w:pPr>
      <w:r>
        <w:rPr/>
        <w:t>Como</w:t>
      </w:r>
      <w:r>
        <w:rPr>
          <w:spacing w:val="-10"/>
        </w:rPr>
        <w:t> </w:t>
      </w:r>
      <w:r>
        <w:rPr/>
        <w:t>se</w:t>
      </w:r>
      <w:r>
        <w:rPr>
          <w:spacing w:val="-10"/>
        </w:rPr>
        <w:t> </w:t>
      </w:r>
      <w:r>
        <w:rPr/>
        <w:t>ha</w:t>
      </w:r>
      <w:r>
        <w:rPr>
          <w:spacing w:val="-10"/>
        </w:rPr>
        <w:t> </w:t>
      </w:r>
      <w:r>
        <w:rPr/>
        <w:t>visto</w:t>
      </w:r>
      <w:r>
        <w:rPr>
          <w:spacing w:val="-10"/>
        </w:rPr>
        <w:t> </w:t>
      </w:r>
      <w:r>
        <w:rPr/>
        <w:t>en</w:t>
      </w:r>
      <w:r>
        <w:rPr>
          <w:spacing w:val="-10"/>
        </w:rPr>
        <w:t> </w:t>
      </w:r>
      <w:r>
        <w:rPr/>
        <w:t>los</w:t>
      </w:r>
      <w:r>
        <w:rPr>
          <w:spacing w:val="-10"/>
        </w:rPr>
        <w:t> </w:t>
      </w:r>
      <w:r>
        <w:rPr/>
        <w:t>párrafos</w:t>
      </w:r>
      <w:r>
        <w:rPr>
          <w:spacing w:val="-10"/>
        </w:rPr>
        <w:t> </w:t>
      </w:r>
      <w:r>
        <w:rPr/>
        <w:t>anteriores,</w:t>
      </w:r>
      <w:r>
        <w:rPr>
          <w:spacing w:val="-10"/>
        </w:rPr>
        <w:t> </w:t>
      </w:r>
      <w:r>
        <w:rPr/>
        <w:t>en</w:t>
      </w:r>
      <w:r>
        <w:rPr>
          <w:spacing w:val="-10"/>
        </w:rPr>
        <w:t> </w:t>
      </w:r>
      <w:r>
        <w:rPr/>
        <w:t>el</w:t>
      </w:r>
      <w:r>
        <w:rPr>
          <w:spacing w:val="-10"/>
        </w:rPr>
        <w:t> </w:t>
      </w:r>
      <w:r>
        <w:rPr/>
        <w:t>proceso</w:t>
      </w:r>
      <w:r>
        <w:rPr>
          <w:spacing w:val="-10"/>
        </w:rPr>
        <w:t> </w:t>
      </w:r>
      <w:r>
        <w:rPr/>
        <w:t>de transición del ámbito </w:t>
      </w:r>
      <w:r>
        <w:rPr>
          <w:spacing w:val="-3"/>
        </w:rPr>
        <w:t>rural </w:t>
      </w:r>
      <w:r>
        <w:rPr/>
        <w:t>a un espacio turístico se </w:t>
      </w:r>
      <w:r>
        <w:rPr>
          <w:spacing w:val="-3"/>
        </w:rPr>
        <w:t>va </w:t>
      </w:r>
      <w:r>
        <w:rPr>
          <w:spacing w:val="-4"/>
        </w:rPr>
        <w:t>confor- </w:t>
      </w:r>
      <w:r>
        <w:rPr/>
        <w:t>mando un </w:t>
      </w:r>
      <w:r>
        <w:rPr>
          <w:spacing w:val="-3"/>
        </w:rPr>
        <w:t>nuevo </w:t>
      </w:r>
      <w:r>
        <w:rPr/>
        <w:t>paisaje que responde no sólo a las diferentes </w:t>
      </w:r>
      <w:r>
        <w:rPr>
          <w:spacing w:val="-3"/>
        </w:rPr>
        <w:t>dinámicas</w:t>
      </w:r>
      <w:r>
        <w:rPr>
          <w:spacing w:val="-31"/>
        </w:rPr>
        <w:t> </w:t>
      </w:r>
      <w:r>
        <w:rPr>
          <w:spacing w:val="-4"/>
        </w:rPr>
        <w:t>naturales</w:t>
      </w:r>
      <w:r>
        <w:rPr>
          <w:spacing w:val="-31"/>
        </w:rPr>
        <w:t> </w:t>
      </w:r>
      <w:r>
        <w:rPr/>
        <w:t>sino</w:t>
      </w:r>
      <w:r>
        <w:rPr>
          <w:spacing w:val="-31"/>
        </w:rPr>
        <w:t> </w:t>
      </w:r>
      <w:r>
        <w:rPr>
          <w:spacing w:val="-3"/>
        </w:rPr>
        <w:t>también</w:t>
      </w:r>
      <w:r>
        <w:rPr>
          <w:spacing w:val="-31"/>
        </w:rPr>
        <w:t> </w:t>
      </w:r>
      <w:r>
        <w:rPr/>
        <w:t>a</w:t>
      </w:r>
      <w:r>
        <w:rPr>
          <w:spacing w:val="-31"/>
        </w:rPr>
        <w:t> </w:t>
      </w:r>
      <w:r>
        <w:rPr>
          <w:spacing w:val="-4"/>
        </w:rPr>
        <w:t>razones</w:t>
      </w:r>
      <w:r>
        <w:rPr>
          <w:spacing w:val="-31"/>
        </w:rPr>
        <w:t> </w:t>
      </w:r>
      <w:r>
        <w:rPr>
          <w:spacing w:val="-3"/>
        </w:rPr>
        <w:t>culturales,</w:t>
      </w:r>
      <w:r>
        <w:rPr>
          <w:spacing w:val="-31"/>
        </w:rPr>
        <w:t> </w:t>
      </w:r>
      <w:r>
        <w:rPr>
          <w:spacing w:val="-3"/>
        </w:rPr>
        <w:t>económicas </w:t>
      </w:r>
      <w:r>
        <w:rPr/>
        <w:t>o</w:t>
      </w:r>
      <w:r>
        <w:rPr>
          <w:spacing w:val="-24"/>
        </w:rPr>
        <w:t> </w:t>
      </w:r>
      <w:r>
        <w:rPr>
          <w:spacing w:val="-3"/>
        </w:rPr>
        <w:t>ideológicas</w:t>
      </w:r>
      <w:r>
        <w:rPr>
          <w:spacing w:val="-24"/>
        </w:rPr>
        <w:t> </w:t>
      </w:r>
      <w:r>
        <w:rPr/>
        <w:t>que</w:t>
      </w:r>
      <w:r>
        <w:rPr>
          <w:spacing w:val="-24"/>
        </w:rPr>
        <w:t> </w:t>
      </w:r>
      <w:r>
        <w:rPr>
          <w:spacing w:val="-5"/>
        </w:rPr>
        <w:t>resultan</w:t>
      </w:r>
      <w:r>
        <w:rPr>
          <w:spacing w:val="-24"/>
        </w:rPr>
        <w:t> </w:t>
      </w:r>
      <w:r>
        <w:rPr>
          <w:spacing w:val="-5"/>
        </w:rPr>
        <w:t>interesantes</w:t>
      </w:r>
      <w:r>
        <w:rPr>
          <w:spacing w:val="-24"/>
        </w:rPr>
        <w:t> </w:t>
      </w:r>
      <w:r>
        <w:rPr>
          <w:spacing w:val="-3"/>
        </w:rPr>
        <w:t>cuando</w:t>
      </w:r>
      <w:r>
        <w:rPr>
          <w:spacing w:val="-24"/>
        </w:rPr>
        <w:t> </w:t>
      </w:r>
      <w:r>
        <w:rPr/>
        <w:t>se</w:t>
      </w:r>
      <w:r>
        <w:rPr>
          <w:spacing w:val="-24"/>
        </w:rPr>
        <w:t> </w:t>
      </w:r>
      <w:r>
        <w:rPr>
          <w:spacing w:val="-6"/>
        </w:rPr>
        <w:t>trata</w:t>
      </w:r>
      <w:r>
        <w:rPr>
          <w:spacing w:val="-24"/>
        </w:rPr>
        <w:t> </w:t>
      </w:r>
      <w:r>
        <w:rPr/>
        <w:t>de</w:t>
      </w:r>
      <w:r>
        <w:rPr>
          <w:spacing w:val="-24"/>
        </w:rPr>
        <w:t> </w:t>
      </w:r>
      <w:r>
        <w:rPr>
          <w:spacing w:val="-3"/>
        </w:rPr>
        <w:t>alcanzar </w:t>
      </w:r>
      <w:r>
        <w:rPr/>
        <w:t>propósitos de recreación y</w:t>
      </w:r>
      <w:r>
        <w:rPr>
          <w:spacing w:val="-35"/>
        </w:rPr>
        <w:t> </w:t>
      </w:r>
      <w:r>
        <w:rPr/>
        <w:t>descanso.</w:t>
      </w:r>
    </w:p>
    <w:p>
      <w:pPr>
        <w:pStyle w:val="BodyText"/>
        <w:spacing w:line="232" w:lineRule="auto"/>
        <w:ind w:right="276" w:firstLine="277"/>
        <w:jc w:val="both"/>
      </w:pPr>
      <w:r>
        <w:rPr/>
        <w:t>La velocidad que ha adquirido la construcción de viviendas </w:t>
      </w:r>
      <w:r>
        <w:rPr>
          <w:spacing w:val="-3"/>
        </w:rPr>
        <w:t>turísticas,</w:t>
      </w:r>
      <w:r>
        <w:rPr>
          <w:spacing w:val="-25"/>
        </w:rPr>
        <w:t> </w:t>
      </w:r>
      <w:r>
        <w:rPr/>
        <w:t>el</w:t>
      </w:r>
      <w:r>
        <w:rPr>
          <w:spacing w:val="-25"/>
        </w:rPr>
        <w:t> </w:t>
      </w:r>
      <w:r>
        <w:rPr>
          <w:spacing w:val="-3"/>
        </w:rPr>
        <w:t>aumento</w:t>
      </w:r>
      <w:r>
        <w:rPr>
          <w:spacing w:val="-25"/>
        </w:rPr>
        <w:t> </w:t>
      </w:r>
      <w:r>
        <w:rPr/>
        <w:t>en</w:t>
      </w:r>
      <w:r>
        <w:rPr>
          <w:spacing w:val="-25"/>
        </w:rPr>
        <w:t> </w:t>
      </w:r>
      <w:r>
        <w:rPr/>
        <w:t>la</w:t>
      </w:r>
      <w:r>
        <w:rPr>
          <w:spacing w:val="-25"/>
        </w:rPr>
        <w:t> </w:t>
      </w:r>
      <w:r>
        <w:rPr>
          <w:spacing w:val="-3"/>
        </w:rPr>
        <w:t>escala</w:t>
      </w:r>
      <w:r>
        <w:rPr>
          <w:spacing w:val="-25"/>
        </w:rPr>
        <w:t> </w:t>
      </w:r>
      <w:r>
        <w:rPr/>
        <w:t>de</w:t>
      </w:r>
      <w:r>
        <w:rPr>
          <w:spacing w:val="-25"/>
        </w:rPr>
        <w:t> </w:t>
      </w:r>
      <w:r>
        <w:rPr>
          <w:spacing w:val="-3"/>
        </w:rPr>
        <w:t>las</w:t>
      </w:r>
      <w:r>
        <w:rPr>
          <w:spacing w:val="-25"/>
        </w:rPr>
        <w:t> </w:t>
      </w:r>
      <w:r>
        <w:rPr>
          <w:spacing w:val="-3"/>
        </w:rPr>
        <w:t>promociones</w:t>
      </w:r>
      <w:r>
        <w:rPr>
          <w:spacing w:val="-25"/>
        </w:rPr>
        <w:t> </w:t>
      </w:r>
      <w:r>
        <w:rPr>
          <w:spacing w:val="-3"/>
        </w:rPr>
        <w:t>urbanísticas, </w:t>
      </w:r>
      <w:r>
        <w:rPr/>
        <w:t>la</w:t>
      </w:r>
      <w:r>
        <w:rPr>
          <w:spacing w:val="-28"/>
        </w:rPr>
        <w:t> </w:t>
      </w:r>
      <w:r>
        <w:rPr/>
        <w:t>llegada</w:t>
      </w:r>
      <w:r>
        <w:rPr>
          <w:spacing w:val="-28"/>
        </w:rPr>
        <w:t> </w:t>
      </w:r>
      <w:r>
        <w:rPr/>
        <w:t>de</w:t>
      </w:r>
      <w:r>
        <w:rPr>
          <w:spacing w:val="-28"/>
        </w:rPr>
        <w:t> </w:t>
      </w:r>
      <w:r>
        <w:rPr/>
        <w:t>grandes</w:t>
      </w:r>
      <w:r>
        <w:rPr>
          <w:spacing w:val="-28"/>
        </w:rPr>
        <w:t> </w:t>
      </w:r>
      <w:r>
        <w:rPr/>
        <w:t>grupos</w:t>
      </w:r>
      <w:r>
        <w:rPr>
          <w:spacing w:val="-28"/>
        </w:rPr>
        <w:t> </w:t>
      </w:r>
      <w:r>
        <w:rPr/>
        <w:t>empresariales</w:t>
      </w:r>
      <w:r>
        <w:rPr>
          <w:spacing w:val="-28"/>
        </w:rPr>
        <w:t> </w:t>
      </w:r>
      <w:r>
        <w:rPr/>
        <w:t>foráneos,</w:t>
      </w:r>
      <w:r>
        <w:rPr>
          <w:spacing w:val="-28"/>
        </w:rPr>
        <w:t> </w:t>
      </w:r>
      <w:r>
        <w:rPr/>
        <w:t>la</w:t>
      </w:r>
      <w:r>
        <w:rPr>
          <w:spacing w:val="-28"/>
        </w:rPr>
        <w:t> </w:t>
      </w:r>
      <w:r>
        <w:rPr/>
        <w:t>aparición de</w:t>
      </w:r>
      <w:r>
        <w:rPr>
          <w:spacing w:val="-4"/>
        </w:rPr>
        <w:t> </w:t>
      </w:r>
      <w:r>
        <w:rPr/>
        <w:t>las</w:t>
      </w:r>
      <w:r>
        <w:rPr>
          <w:spacing w:val="-4"/>
        </w:rPr>
        <w:t> </w:t>
      </w:r>
      <w:r>
        <w:rPr/>
        <w:t>compañías</w:t>
      </w:r>
      <w:r>
        <w:rPr>
          <w:spacing w:val="-4"/>
        </w:rPr>
        <w:t> </w:t>
      </w:r>
      <w:r>
        <w:rPr/>
        <w:t>de</w:t>
      </w:r>
      <w:r>
        <w:rPr>
          <w:spacing w:val="-4"/>
        </w:rPr>
        <w:t> </w:t>
      </w:r>
      <w:r>
        <w:rPr/>
        <w:t>bajo</w:t>
      </w:r>
      <w:r>
        <w:rPr>
          <w:spacing w:val="-4"/>
        </w:rPr>
        <w:t> </w:t>
      </w:r>
      <w:r>
        <w:rPr/>
        <w:t>coste</w:t>
      </w:r>
      <w:r>
        <w:rPr>
          <w:spacing w:val="-4"/>
        </w:rPr>
        <w:t> </w:t>
      </w:r>
      <w:r>
        <w:rPr>
          <w:spacing w:val="-9"/>
        </w:rPr>
        <w:t>y,</w:t>
      </w:r>
      <w:r>
        <w:rPr>
          <w:spacing w:val="-4"/>
        </w:rPr>
        <w:t> </w:t>
      </w:r>
      <w:r>
        <w:rPr/>
        <w:t>en</w:t>
      </w:r>
      <w:r>
        <w:rPr>
          <w:spacing w:val="-4"/>
        </w:rPr>
        <w:t> </w:t>
      </w:r>
      <w:r>
        <w:rPr/>
        <w:t>general,</w:t>
      </w:r>
      <w:r>
        <w:rPr>
          <w:spacing w:val="-4"/>
        </w:rPr>
        <w:t> </w:t>
      </w:r>
      <w:r>
        <w:rPr/>
        <w:t>el</w:t>
      </w:r>
      <w:r>
        <w:rPr>
          <w:spacing w:val="-4"/>
        </w:rPr>
        <w:t> </w:t>
      </w:r>
      <w:r>
        <w:rPr/>
        <w:t>desarrollo</w:t>
      </w:r>
      <w:r>
        <w:rPr>
          <w:spacing w:val="-4"/>
        </w:rPr>
        <w:t> </w:t>
      </w:r>
      <w:r>
        <w:rPr/>
        <w:t>de</w:t>
      </w:r>
      <w:r>
        <w:rPr>
          <w:spacing w:val="-4"/>
        </w:rPr>
        <w:t> </w:t>
      </w:r>
      <w:r>
        <w:rPr/>
        <w:t>la globalización están conllevando la aparición de una </w:t>
      </w:r>
      <w:r>
        <w:rPr>
          <w:spacing w:val="-3"/>
        </w:rPr>
        <w:t>nueva </w:t>
      </w:r>
      <w:r>
        <w:rPr/>
        <w:t>fase en el sector turístico que, por cierto, es cualitativa y cuantitati- vamente</w:t>
      </w:r>
      <w:r>
        <w:rPr>
          <w:spacing w:val="-11"/>
        </w:rPr>
        <w:t> </w:t>
      </w:r>
      <w:r>
        <w:rPr/>
        <w:t>distinta</w:t>
      </w:r>
      <w:r>
        <w:rPr>
          <w:spacing w:val="-11"/>
        </w:rPr>
        <w:t> </w:t>
      </w:r>
      <w:r>
        <w:rPr/>
        <w:t>a</w:t>
      </w:r>
      <w:r>
        <w:rPr>
          <w:spacing w:val="-11"/>
        </w:rPr>
        <w:t> </w:t>
      </w:r>
      <w:r>
        <w:rPr/>
        <w:t>la</w:t>
      </w:r>
      <w:r>
        <w:rPr>
          <w:spacing w:val="-11"/>
        </w:rPr>
        <w:t> </w:t>
      </w:r>
      <w:r>
        <w:rPr/>
        <w:t>que</w:t>
      </w:r>
      <w:r>
        <w:rPr>
          <w:spacing w:val="-11"/>
        </w:rPr>
        <w:t> </w:t>
      </w:r>
      <w:r>
        <w:rPr/>
        <w:t>se</w:t>
      </w:r>
      <w:r>
        <w:rPr>
          <w:spacing w:val="-11"/>
        </w:rPr>
        <w:t> </w:t>
      </w:r>
      <w:r>
        <w:rPr/>
        <w:t>desarrolló</w:t>
      </w:r>
      <w:r>
        <w:rPr>
          <w:spacing w:val="-11"/>
        </w:rPr>
        <w:t> </w:t>
      </w:r>
      <w:r>
        <w:rPr>
          <w:spacing w:val="-3"/>
        </w:rPr>
        <w:t>antes</w:t>
      </w:r>
      <w:r>
        <w:rPr>
          <w:spacing w:val="-11"/>
        </w:rPr>
        <w:t> </w:t>
      </w:r>
      <w:r>
        <w:rPr/>
        <w:t>de</w:t>
      </w:r>
      <w:r>
        <w:rPr>
          <w:spacing w:val="-11"/>
        </w:rPr>
        <w:t> </w:t>
      </w:r>
      <w:r>
        <w:rPr/>
        <w:t>la</w:t>
      </w:r>
      <w:r>
        <w:rPr>
          <w:spacing w:val="-11"/>
        </w:rPr>
        <w:t> </w:t>
      </w:r>
      <w:r>
        <w:rPr/>
        <w:t>década</w:t>
      </w:r>
      <w:r>
        <w:rPr>
          <w:spacing w:val="-11"/>
        </w:rPr>
        <w:t> </w:t>
      </w:r>
      <w:r>
        <w:rPr/>
        <w:t>de</w:t>
      </w:r>
      <w:r>
        <w:rPr>
          <w:spacing w:val="-11"/>
        </w:rPr>
        <w:t> </w:t>
      </w:r>
      <w:r>
        <w:rPr/>
        <w:t>los </w:t>
      </w:r>
      <w:r>
        <w:rPr>
          <w:spacing w:val="-3"/>
        </w:rPr>
        <w:t>setenta.</w:t>
      </w:r>
      <w:r>
        <w:rPr>
          <w:spacing w:val="-28"/>
        </w:rPr>
        <w:t> </w:t>
      </w:r>
      <w:r>
        <w:rPr>
          <w:spacing w:val="-3"/>
        </w:rPr>
        <w:t>Este</w:t>
      </w:r>
      <w:r>
        <w:rPr>
          <w:spacing w:val="-28"/>
        </w:rPr>
        <w:t> </w:t>
      </w:r>
      <w:r>
        <w:rPr>
          <w:spacing w:val="-4"/>
        </w:rPr>
        <w:t>nuevo</w:t>
      </w:r>
      <w:r>
        <w:rPr>
          <w:spacing w:val="-28"/>
        </w:rPr>
        <w:t> </w:t>
      </w:r>
      <w:r>
        <w:rPr/>
        <w:t>modelo</w:t>
      </w:r>
      <w:r>
        <w:rPr>
          <w:spacing w:val="-28"/>
        </w:rPr>
        <w:t> </w:t>
      </w:r>
      <w:r>
        <w:rPr/>
        <w:t>de</w:t>
      </w:r>
      <w:r>
        <w:rPr>
          <w:spacing w:val="-28"/>
        </w:rPr>
        <w:t> </w:t>
      </w:r>
      <w:r>
        <w:rPr/>
        <w:t>desarrollo</w:t>
      </w:r>
      <w:r>
        <w:rPr>
          <w:spacing w:val="-28"/>
        </w:rPr>
        <w:t> </w:t>
      </w:r>
      <w:r>
        <w:rPr/>
        <w:t>turístico</w:t>
      </w:r>
      <w:r>
        <w:rPr>
          <w:spacing w:val="-28"/>
        </w:rPr>
        <w:t> </w:t>
      </w:r>
      <w:r>
        <w:rPr/>
        <w:t>ha</w:t>
      </w:r>
      <w:r>
        <w:rPr>
          <w:spacing w:val="-28"/>
        </w:rPr>
        <w:t> </w:t>
      </w:r>
      <w:r>
        <w:rPr/>
        <w:t>implicado</w:t>
      </w:r>
      <w:r>
        <w:rPr>
          <w:spacing w:val="-28"/>
        </w:rPr>
        <w:t> </w:t>
      </w:r>
      <w:r>
        <w:rPr/>
        <w:t>la abolición</w:t>
      </w:r>
      <w:r>
        <w:rPr>
          <w:spacing w:val="-33"/>
        </w:rPr>
        <w:t> </w:t>
      </w:r>
      <w:r>
        <w:rPr/>
        <w:t>del</w:t>
      </w:r>
      <w:r>
        <w:rPr>
          <w:spacing w:val="-33"/>
        </w:rPr>
        <w:t> </w:t>
      </w:r>
      <w:r>
        <w:rPr>
          <w:spacing w:val="-4"/>
        </w:rPr>
        <w:t>estado</w:t>
      </w:r>
      <w:r>
        <w:rPr>
          <w:spacing w:val="-33"/>
        </w:rPr>
        <w:t> </w:t>
      </w:r>
      <w:r>
        <w:rPr/>
        <w:t>morfológico</w:t>
      </w:r>
      <w:r>
        <w:rPr>
          <w:spacing w:val="-33"/>
        </w:rPr>
        <w:t> </w:t>
      </w:r>
      <w:r>
        <w:rPr/>
        <w:t>original</w:t>
      </w:r>
      <w:r>
        <w:rPr>
          <w:spacing w:val="-33"/>
        </w:rPr>
        <w:t> </w:t>
      </w:r>
      <w:r>
        <w:rPr/>
        <w:t>de</w:t>
      </w:r>
      <w:r>
        <w:rPr>
          <w:spacing w:val="-33"/>
        </w:rPr>
        <w:t> </w:t>
      </w:r>
      <w:r>
        <w:rPr>
          <w:spacing w:val="-3"/>
        </w:rPr>
        <w:t>muchas</w:t>
      </w:r>
      <w:r>
        <w:rPr>
          <w:spacing w:val="-33"/>
        </w:rPr>
        <w:t> </w:t>
      </w:r>
      <w:r>
        <w:rPr>
          <w:spacing w:val="-3"/>
        </w:rPr>
        <w:t>comunidades </w:t>
      </w:r>
      <w:r>
        <w:rPr/>
        <w:t>rurales (Blühdorm, </w:t>
      </w:r>
      <w:r>
        <w:rPr>
          <w:spacing w:val="-3"/>
        </w:rPr>
        <w:t>2000: </w:t>
      </w:r>
      <w:r>
        <w:rPr>
          <w:spacing w:val="-5"/>
        </w:rPr>
        <w:t>37), </w:t>
      </w:r>
      <w:r>
        <w:rPr>
          <w:spacing w:val="-3"/>
        </w:rPr>
        <w:t>para </w:t>
      </w:r>
      <w:r>
        <w:rPr/>
        <w:t>sustituirlo por un </w:t>
      </w:r>
      <w:r>
        <w:rPr>
          <w:spacing w:val="-3"/>
        </w:rPr>
        <w:t>nuevo </w:t>
      </w:r>
      <w:r>
        <w:rPr/>
        <w:t>es- pacio</w:t>
      </w:r>
      <w:r>
        <w:rPr>
          <w:spacing w:val="-12"/>
        </w:rPr>
        <w:t> </w:t>
      </w:r>
      <w:r>
        <w:rPr/>
        <w:t>y</w:t>
      </w:r>
      <w:r>
        <w:rPr>
          <w:spacing w:val="-12"/>
        </w:rPr>
        <w:t> </w:t>
      </w:r>
      <w:r>
        <w:rPr/>
        <w:t>un</w:t>
      </w:r>
      <w:r>
        <w:rPr>
          <w:spacing w:val="-12"/>
        </w:rPr>
        <w:t> </w:t>
      </w:r>
      <w:r>
        <w:rPr/>
        <w:t>paisaje</w:t>
      </w:r>
      <w:r>
        <w:rPr>
          <w:spacing w:val="-12"/>
        </w:rPr>
        <w:t> </w:t>
      </w:r>
      <w:r>
        <w:rPr/>
        <w:t>que</w:t>
      </w:r>
      <w:r>
        <w:rPr>
          <w:spacing w:val="-12"/>
        </w:rPr>
        <w:t> </w:t>
      </w:r>
      <w:r>
        <w:rPr/>
        <w:t>alude</w:t>
      </w:r>
      <w:r>
        <w:rPr>
          <w:spacing w:val="-12"/>
        </w:rPr>
        <w:t> </w:t>
      </w:r>
      <w:r>
        <w:rPr>
          <w:spacing w:val="-3"/>
        </w:rPr>
        <w:t>totalmente</w:t>
      </w:r>
      <w:r>
        <w:rPr>
          <w:spacing w:val="-12"/>
        </w:rPr>
        <w:t> </w:t>
      </w:r>
      <w:r>
        <w:rPr/>
        <w:t>a</w:t>
      </w:r>
      <w:r>
        <w:rPr>
          <w:spacing w:val="-12"/>
        </w:rPr>
        <w:t> </w:t>
      </w:r>
      <w:r>
        <w:rPr/>
        <w:t>lo</w:t>
      </w:r>
      <w:r>
        <w:rPr>
          <w:spacing w:val="-12"/>
        </w:rPr>
        <w:t> </w:t>
      </w:r>
      <w:r>
        <w:rPr/>
        <w:t>turístico.</w:t>
      </w:r>
      <w:r>
        <w:rPr>
          <w:spacing w:val="-12"/>
        </w:rPr>
        <w:t> </w:t>
      </w:r>
      <w:r>
        <w:rPr/>
        <w:t>Y</w:t>
      </w:r>
      <w:r>
        <w:rPr>
          <w:spacing w:val="-12"/>
        </w:rPr>
        <w:t> </w:t>
      </w:r>
      <w:r>
        <w:rPr/>
        <w:t>es</w:t>
      </w:r>
      <w:r>
        <w:rPr>
          <w:spacing w:val="-12"/>
        </w:rPr>
        <w:t> </w:t>
      </w:r>
      <w:r>
        <w:rPr/>
        <w:t>que</w:t>
      </w:r>
      <w:r>
        <w:rPr>
          <w:spacing w:val="-12"/>
        </w:rPr>
        <w:t> </w:t>
      </w:r>
      <w:r>
        <w:rPr/>
        <w:t>el desarrollo</w:t>
      </w:r>
      <w:r>
        <w:rPr>
          <w:spacing w:val="-12"/>
        </w:rPr>
        <w:t> </w:t>
      </w:r>
      <w:r>
        <w:rPr/>
        <w:t>turístico</w:t>
      </w:r>
      <w:r>
        <w:rPr>
          <w:spacing w:val="-12"/>
        </w:rPr>
        <w:t> </w:t>
      </w:r>
      <w:r>
        <w:rPr/>
        <w:t>se</w:t>
      </w:r>
      <w:r>
        <w:rPr>
          <w:spacing w:val="-12"/>
        </w:rPr>
        <w:t> </w:t>
      </w:r>
      <w:r>
        <w:rPr/>
        <w:t>ha</w:t>
      </w:r>
      <w:r>
        <w:rPr>
          <w:spacing w:val="-12"/>
        </w:rPr>
        <w:t> </w:t>
      </w:r>
      <w:r>
        <w:rPr/>
        <w:t>venido</w:t>
      </w:r>
      <w:r>
        <w:rPr>
          <w:spacing w:val="-12"/>
        </w:rPr>
        <w:t> </w:t>
      </w:r>
      <w:r>
        <w:rPr/>
        <w:t>construyendo</w:t>
      </w:r>
      <w:r>
        <w:rPr>
          <w:spacing w:val="-12"/>
        </w:rPr>
        <w:t> </w:t>
      </w:r>
      <w:r>
        <w:rPr/>
        <w:t>sobre</w:t>
      </w:r>
      <w:r>
        <w:rPr>
          <w:spacing w:val="-12"/>
        </w:rPr>
        <w:t> </w:t>
      </w:r>
      <w:r>
        <w:rPr/>
        <w:t>un</w:t>
      </w:r>
      <w:r>
        <w:rPr>
          <w:spacing w:val="-12"/>
        </w:rPr>
        <w:t> </w:t>
      </w:r>
      <w:r>
        <w:rPr/>
        <w:t>espacio </w:t>
      </w:r>
      <w:r>
        <w:rPr>
          <w:spacing w:val="-4"/>
        </w:rPr>
        <w:t>“vaciado”,</w:t>
      </w:r>
      <w:r>
        <w:rPr>
          <w:spacing w:val="-14"/>
        </w:rPr>
        <w:t> </w:t>
      </w:r>
      <w:r>
        <w:rPr/>
        <w:t>resultado</w:t>
      </w:r>
      <w:r>
        <w:rPr>
          <w:spacing w:val="-14"/>
        </w:rPr>
        <w:t> </w:t>
      </w:r>
      <w:r>
        <w:rPr/>
        <w:t>de</w:t>
      </w:r>
      <w:r>
        <w:rPr>
          <w:spacing w:val="-14"/>
        </w:rPr>
        <w:t> </w:t>
      </w:r>
      <w:r>
        <w:rPr/>
        <w:t>la</w:t>
      </w:r>
      <w:r>
        <w:rPr>
          <w:spacing w:val="-14"/>
        </w:rPr>
        <w:t> </w:t>
      </w:r>
      <w:r>
        <w:rPr/>
        <w:t>erradicación</w:t>
      </w:r>
      <w:r>
        <w:rPr>
          <w:spacing w:val="-14"/>
        </w:rPr>
        <w:t> </w:t>
      </w:r>
      <w:r>
        <w:rPr/>
        <w:t>del</w:t>
      </w:r>
      <w:r>
        <w:rPr>
          <w:spacing w:val="-14"/>
        </w:rPr>
        <w:t> </w:t>
      </w:r>
      <w:r>
        <w:rPr/>
        <w:t>paisaje</w:t>
      </w:r>
      <w:r>
        <w:rPr>
          <w:spacing w:val="-14"/>
        </w:rPr>
        <w:t> </w:t>
      </w:r>
      <w:r>
        <w:rPr>
          <w:spacing w:val="-3"/>
        </w:rPr>
        <w:t>rural</w:t>
      </w:r>
      <w:r>
        <w:rPr>
          <w:spacing w:val="-14"/>
        </w:rPr>
        <w:t> </w:t>
      </w:r>
      <w:r>
        <w:rPr/>
        <w:t>y</w:t>
      </w:r>
      <w:r>
        <w:rPr>
          <w:spacing w:val="-14"/>
        </w:rPr>
        <w:t> </w:t>
      </w:r>
      <w:r>
        <w:rPr/>
        <w:t>suplan- tado por un paisaje sin historia. La expansión del turismo es un </w:t>
      </w:r>
      <w:r>
        <w:rPr>
          <w:spacing w:val="-3"/>
        </w:rPr>
        <w:t>potente</w:t>
      </w:r>
      <w:r>
        <w:rPr>
          <w:spacing w:val="-14"/>
        </w:rPr>
        <w:t> </w:t>
      </w:r>
      <w:r>
        <w:rPr>
          <w:spacing w:val="-3"/>
        </w:rPr>
        <w:t>motor</w:t>
      </w:r>
      <w:r>
        <w:rPr>
          <w:spacing w:val="-14"/>
        </w:rPr>
        <w:t> </w:t>
      </w:r>
      <w:r>
        <w:rPr/>
        <w:t>de</w:t>
      </w:r>
      <w:r>
        <w:rPr>
          <w:spacing w:val="-14"/>
        </w:rPr>
        <w:t> </w:t>
      </w:r>
      <w:r>
        <w:rPr/>
        <w:t>artificialización</w:t>
      </w:r>
      <w:r>
        <w:rPr>
          <w:spacing w:val="-14"/>
        </w:rPr>
        <w:t> </w:t>
      </w:r>
      <w:r>
        <w:rPr/>
        <w:t>del</w:t>
      </w:r>
      <w:r>
        <w:rPr>
          <w:spacing w:val="-14"/>
        </w:rPr>
        <w:t> </w:t>
      </w:r>
      <w:r>
        <w:rPr/>
        <w:t>paisaje,</w:t>
      </w:r>
      <w:r>
        <w:rPr>
          <w:spacing w:val="-14"/>
        </w:rPr>
        <w:t> </w:t>
      </w:r>
      <w:r>
        <w:rPr/>
        <w:t>como</w:t>
      </w:r>
      <w:r>
        <w:rPr>
          <w:spacing w:val="-14"/>
        </w:rPr>
        <w:t> </w:t>
      </w:r>
      <w:r>
        <w:rPr/>
        <w:t>se</w:t>
      </w:r>
      <w:r>
        <w:rPr>
          <w:spacing w:val="-14"/>
        </w:rPr>
        <w:t> </w:t>
      </w:r>
      <w:r>
        <w:rPr/>
        <w:t>ha</w:t>
      </w:r>
      <w:r>
        <w:rPr>
          <w:spacing w:val="-14"/>
        </w:rPr>
        <w:t> </w:t>
      </w:r>
      <w:r>
        <w:rPr/>
        <w:t>venido señalando, del descenso de las </w:t>
      </w:r>
      <w:r>
        <w:rPr>
          <w:spacing w:val="-3"/>
        </w:rPr>
        <w:t>rentas </w:t>
      </w:r>
      <w:r>
        <w:rPr/>
        <w:t>agrícolas y en general de la</w:t>
      </w:r>
      <w:r>
        <w:rPr>
          <w:spacing w:val="-8"/>
        </w:rPr>
        <w:t> </w:t>
      </w:r>
      <w:r>
        <w:rPr/>
        <w:t>baja</w:t>
      </w:r>
      <w:r>
        <w:rPr>
          <w:spacing w:val="-8"/>
        </w:rPr>
        <w:t> </w:t>
      </w:r>
      <w:r>
        <w:rPr/>
        <w:t>productividad</w:t>
      </w:r>
      <w:r>
        <w:rPr>
          <w:spacing w:val="-8"/>
        </w:rPr>
        <w:t> </w:t>
      </w:r>
      <w:r>
        <w:rPr/>
        <w:t>de</w:t>
      </w:r>
      <w:r>
        <w:rPr>
          <w:spacing w:val="-8"/>
        </w:rPr>
        <w:t> </w:t>
      </w:r>
      <w:r>
        <w:rPr/>
        <w:t>las</w:t>
      </w:r>
      <w:r>
        <w:rPr>
          <w:spacing w:val="-8"/>
        </w:rPr>
        <w:t> </w:t>
      </w:r>
      <w:r>
        <w:rPr/>
        <w:t>actividades</w:t>
      </w:r>
      <w:r>
        <w:rPr>
          <w:spacing w:val="-8"/>
        </w:rPr>
        <w:t> </w:t>
      </w:r>
      <w:r>
        <w:rPr/>
        <w:t>primarias</w:t>
      </w:r>
      <w:r>
        <w:rPr>
          <w:spacing w:val="-8"/>
        </w:rPr>
        <w:t> </w:t>
      </w:r>
      <w:r>
        <w:rPr/>
        <w:t>(Aledo,</w:t>
      </w:r>
      <w:r>
        <w:rPr>
          <w:spacing w:val="-8"/>
        </w:rPr>
        <w:t> </w:t>
      </w:r>
      <w:r>
        <w:rPr>
          <w:spacing w:val="-5"/>
        </w:rPr>
        <w:t>2005). </w:t>
      </w:r>
      <w:r>
        <w:rPr/>
        <w:t>Una</w:t>
      </w:r>
      <w:r>
        <w:rPr>
          <w:spacing w:val="-23"/>
        </w:rPr>
        <w:t> </w:t>
      </w:r>
      <w:r>
        <w:rPr>
          <w:spacing w:val="-3"/>
        </w:rPr>
        <w:t>vez</w:t>
      </w:r>
      <w:r>
        <w:rPr>
          <w:spacing w:val="-23"/>
        </w:rPr>
        <w:t> </w:t>
      </w:r>
      <w:r>
        <w:rPr>
          <w:spacing w:val="-3"/>
        </w:rPr>
        <w:t>encontrado</w:t>
      </w:r>
      <w:r>
        <w:rPr>
          <w:spacing w:val="-23"/>
        </w:rPr>
        <w:t> </w:t>
      </w:r>
      <w:r>
        <w:rPr/>
        <w:t>el</w:t>
      </w:r>
      <w:r>
        <w:rPr>
          <w:spacing w:val="-23"/>
        </w:rPr>
        <w:t> </w:t>
      </w:r>
      <w:r>
        <w:rPr/>
        <w:t>espacio</w:t>
      </w:r>
      <w:r>
        <w:rPr>
          <w:spacing w:val="-23"/>
        </w:rPr>
        <w:t> </w:t>
      </w:r>
      <w:r>
        <w:rPr>
          <w:spacing w:val="-3"/>
        </w:rPr>
        <w:t>potencial,</w:t>
      </w:r>
      <w:r>
        <w:rPr>
          <w:spacing w:val="-23"/>
        </w:rPr>
        <w:t> </w:t>
      </w:r>
      <w:r>
        <w:rPr/>
        <w:t>el</w:t>
      </w:r>
      <w:r>
        <w:rPr>
          <w:spacing w:val="-23"/>
        </w:rPr>
        <w:t> </w:t>
      </w:r>
      <w:r>
        <w:rPr>
          <w:spacing w:val="-3"/>
        </w:rPr>
        <w:t>siguiente</w:t>
      </w:r>
      <w:r>
        <w:rPr>
          <w:spacing w:val="-23"/>
        </w:rPr>
        <w:t> </w:t>
      </w:r>
      <w:r>
        <w:rPr/>
        <w:t>paso</w:t>
      </w:r>
      <w:r>
        <w:rPr>
          <w:spacing w:val="-23"/>
        </w:rPr>
        <w:t> </w:t>
      </w:r>
      <w:r>
        <w:rPr/>
        <w:t>ha</w:t>
      </w:r>
      <w:r>
        <w:rPr>
          <w:spacing w:val="-23"/>
        </w:rPr>
        <w:t> </w:t>
      </w:r>
      <w:r>
        <w:rPr/>
        <w:t>sido facilitar</w:t>
      </w:r>
      <w:r>
        <w:rPr>
          <w:spacing w:val="-22"/>
        </w:rPr>
        <w:t> </w:t>
      </w:r>
      <w:r>
        <w:rPr/>
        <w:t>el</w:t>
      </w:r>
      <w:r>
        <w:rPr>
          <w:spacing w:val="-22"/>
        </w:rPr>
        <w:t> </w:t>
      </w:r>
      <w:r>
        <w:rPr/>
        <w:t>acceso</w:t>
      </w:r>
      <w:r>
        <w:rPr>
          <w:spacing w:val="-22"/>
        </w:rPr>
        <w:t> </w:t>
      </w:r>
      <w:r>
        <w:rPr/>
        <w:t>de</w:t>
      </w:r>
      <w:r>
        <w:rPr>
          <w:spacing w:val="-22"/>
        </w:rPr>
        <w:t> </w:t>
      </w:r>
      <w:r>
        <w:rPr/>
        <w:t>la</w:t>
      </w:r>
      <w:r>
        <w:rPr>
          <w:spacing w:val="-22"/>
        </w:rPr>
        <w:t> </w:t>
      </w:r>
      <w:r>
        <w:rPr/>
        <w:t>demanda</w:t>
      </w:r>
      <w:r>
        <w:rPr>
          <w:spacing w:val="-22"/>
        </w:rPr>
        <w:t> </w:t>
      </w:r>
      <w:r>
        <w:rPr/>
        <w:t>global</w:t>
      </w:r>
      <w:r>
        <w:rPr>
          <w:spacing w:val="-22"/>
        </w:rPr>
        <w:t> </w:t>
      </w:r>
      <w:r>
        <w:rPr/>
        <w:t>mediante</w:t>
      </w:r>
      <w:r>
        <w:rPr>
          <w:spacing w:val="-22"/>
        </w:rPr>
        <w:t> </w:t>
      </w:r>
      <w:r>
        <w:rPr/>
        <w:t>la</w:t>
      </w:r>
      <w:r>
        <w:rPr>
          <w:spacing w:val="-22"/>
        </w:rPr>
        <w:t> </w:t>
      </w:r>
      <w:r>
        <w:rPr/>
        <w:t>construcción de</w:t>
      </w:r>
      <w:r>
        <w:rPr>
          <w:spacing w:val="-12"/>
        </w:rPr>
        <w:t> </w:t>
      </w:r>
      <w:r>
        <w:rPr/>
        <w:t>las</w:t>
      </w:r>
      <w:r>
        <w:rPr>
          <w:spacing w:val="-12"/>
        </w:rPr>
        <w:t> </w:t>
      </w:r>
      <w:r>
        <w:rPr/>
        <w:t>necesarias</w:t>
      </w:r>
      <w:r>
        <w:rPr>
          <w:spacing w:val="-12"/>
        </w:rPr>
        <w:t> </w:t>
      </w:r>
      <w:r>
        <w:rPr/>
        <w:t>infraestructuras</w:t>
      </w:r>
      <w:r>
        <w:rPr>
          <w:spacing w:val="-12"/>
        </w:rPr>
        <w:t> </w:t>
      </w:r>
      <w:r>
        <w:rPr/>
        <w:t>aéreas</w:t>
      </w:r>
      <w:r>
        <w:rPr>
          <w:spacing w:val="-12"/>
        </w:rPr>
        <w:t> </w:t>
      </w:r>
      <w:r>
        <w:rPr/>
        <w:t>y</w:t>
      </w:r>
      <w:r>
        <w:rPr>
          <w:spacing w:val="-12"/>
        </w:rPr>
        <w:t> </w:t>
      </w:r>
      <w:r>
        <w:rPr>
          <w:spacing w:val="-3"/>
        </w:rPr>
        <w:t>terrestres.</w:t>
      </w:r>
      <w:r>
        <w:rPr>
          <w:spacing w:val="-12"/>
        </w:rPr>
        <w:t> </w:t>
      </w:r>
      <w:r>
        <w:rPr/>
        <w:t>Alcanzado </w:t>
      </w:r>
      <w:r>
        <w:rPr>
          <w:spacing w:val="-3"/>
        </w:rPr>
        <w:t>este </w:t>
      </w:r>
      <w:r>
        <w:rPr/>
        <w:t>punto, se produce la conversión mediante la planificación legislativa del espacio rural a un espacio que será explotado urbanísicamente.</w:t>
      </w:r>
    </w:p>
    <w:p>
      <w:pPr>
        <w:pStyle w:val="BodyText"/>
        <w:spacing w:line="232" w:lineRule="auto"/>
        <w:ind w:right="278" w:firstLine="277"/>
        <w:jc w:val="both"/>
      </w:pPr>
      <w:r>
        <w:rPr/>
        <w:t>En</w:t>
      </w:r>
      <w:r>
        <w:rPr>
          <w:spacing w:val="-10"/>
        </w:rPr>
        <w:t> </w:t>
      </w:r>
      <w:r>
        <w:rPr/>
        <w:t>resumen,</w:t>
      </w:r>
      <w:r>
        <w:rPr>
          <w:spacing w:val="-10"/>
        </w:rPr>
        <w:t> </w:t>
      </w:r>
      <w:r>
        <w:rPr/>
        <w:t>en</w:t>
      </w:r>
      <w:r>
        <w:rPr>
          <w:spacing w:val="-10"/>
        </w:rPr>
        <w:t> </w:t>
      </w:r>
      <w:r>
        <w:rPr/>
        <w:t>el</w:t>
      </w:r>
      <w:r>
        <w:rPr>
          <w:spacing w:val="-10"/>
        </w:rPr>
        <w:t> </w:t>
      </w:r>
      <w:r>
        <w:rPr/>
        <w:t>proceso</w:t>
      </w:r>
      <w:r>
        <w:rPr>
          <w:spacing w:val="-10"/>
        </w:rPr>
        <w:t> </w:t>
      </w:r>
      <w:r>
        <w:rPr/>
        <w:t>de</w:t>
      </w:r>
      <w:r>
        <w:rPr>
          <w:spacing w:val="-10"/>
        </w:rPr>
        <w:t> </w:t>
      </w:r>
      <w:r>
        <w:rPr/>
        <w:t>turistificación</w:t>
      </w:r>
      <w:r>
        <w:rPr>
          <w:spacing w:val="-10"/>
        </w:rPr>
        <w:t> </w:t>
      </w:r>
      <w:r>
        <w:rPr/>
        <w:t>del</w:t>
      </w:r>
      <w:r>
        <w:rPr>
          <w:spacing w:val="-10"/>
        </w:rPr>
        <w:t> </w:t>
      </w:r>
      <w:r>
        <w:rPr/>
        <w:t>espacio</w:t>
      </w:r>
      <w:r>
        <w:rPr>
          <w:spacing w:val="-10"/>
        </w:rPr>
        <w:t> </w:t>
      </w:r>
      <w:r>
        <w:rPr>
          <w:spacing w:val="-3"/>
        </w:rPr>
        <w:t>rural </w:t>
      </w:r>
      <w:r>
        <w:rPr/>
        <w:t>el paisaje </w:t>
      </w:r>
      <w:r>
        <w:rPr>
          <w:spacing w:val="-3"/>
        </w:rPr>
        <w:t>va </w:t>
      </w:r>
      <w:r>
        <w:rPr/>
        <w:t>siendo desposeído de sus connotaciones ambien- tales, culturales y sentimentales, </w:t>
      </w:r>
      <w:r>
        <w:rPr>
          <w:spacing w:val="-9"/>
        </w:rPr>
        <w:t>y, </w:t>
      </w:r>
      <w:r>
        <w:rPr/>
        <w:t>de acuerdo con Eco </w:t>
      </w:r>
      <w:r>
        <w:rPr>
          <w:spacing w:val="-8"/>
        </w:rPr>
        <w:t>(1990), </w:t>
      </w:r>
      <w:r>
        <w:rPr/>
        <w:t>se sustituye por una hiperrealidad, es </w:t>
      </w:r>
      <w:r>
        <w:rPr>
          <w:spacing w:val="-4"/>
        </w:rPr>
        <w:t>decir, </w:t>
      </w:r>
      <w:r>
        <w:rPr/>
        <w:t>por una naturaleza turistizada. </w:t>
      </w:r>
      <w:r>
        <w:rPr>
          <w:spacing w:val="-8"/>
        </w:rPr>
        <w:t>Tanto </w:t>
      </w:r>
      <w:r>
        <w:rPr/>
        <w:t>al espacio como al paisaje se les </w:t>
      </w:r>
      <w:r>
        <w:rPr>
          <w:spacing w:val="-3"/>
        </w:rPr>
        <w:t>dota </w:t>
      </w:r>
      <w:r>
        <w:rPr/>
        <w:t>de</w:t>
      </w:r>
      <w:r>
        <w:rPr>
          <w:spacing w:val="10"/>
        </w:rPr>
        <w:t> </w:t>
      </w:r>
      <w:r>
        <w:rPr/>
        <w:t>nue-</w:t>
      </w:r>
    </w:p>
    <w:p>
      <w:pPr>
        <w:spacing w:after="0" w:line="232" w:lineRule="auto"/>
        <w:jc w:val="both"/>
        <w:sectPr>
          <w:pgSz w:w="8500" w:h="12750"/>
          <w:pgMar w:header="1135" w:footer="0" w:top="1700" w:bottom="280" w:left="1160" w:right="1160"/>
        </w:sectPr>
      </w:pPr>
    </w:p>
    <w:p>
      <w:pPr>
        <w:pStyle w:val="BodyText"/>
        <w:spacing w:before="11"/>
        <w:ind w:left="0"/>
        <w:rPr>
          <w:sz w:val="20"/>
        </w:rPr>
      </w:pPr>
    </w:p>
    <w:p>
      <w:pPr>
        <w:pStyle w:val="BodyText"/>
        <w:spacing w:line="194" w:lineRule="exact"/>
        <w:jc w:val="both"/>
      </w:pPr>
      <w:r>
        <w:rPr/>
        <w:t>vas cualidades ecológicas artificiales y de nuevos   significados</w:t>
      </w:r>
    </w:p>
    <w:p>
      <w:pPr>
        <w:pStyle w:val="BodyText"/>
        <w:spacing w:line="232" w:lineRule="auto" w:before="2"/>
        <w:ind w:right="277"/>
        <w:jc w:val="both"/>
      </w:pPr>
      <w:r>
        <w:rPr/>
        <w:t>culturales.</w:t>
      </w:r>
      <w:r>
        <w:rPr>
          <w:spacing w:val="-13"/>
        </w:rPr>
        <w:t> </w:t>
      </w:r>
      <w:r>
        <w:rPr/>
        <w:t>En</w:t>
      </w:r>
      <w:r>
        <w:rPr>
          <w:spacing w:val="-13"/>
        </w:rPr>
        <w:t> </w:t>
      </w:r>
      <w:r>
        <w:rPr/>
        <w:t>definitiva,</w:t>
      </w:r>
      <w:r>
        <w:rPr>
          <w:spacing w:val="-13"/>
        </w:rPr>
        <w:t> </w:t>
      </w:r>
      <w:r>
        <w:rPr/>
        <w:t>son</w:t>
      </w:r>
      <w:r>
        <w:rPr>
          <w:spacing w:val="-13"/>
        </w:rPr>
        <w:t> </w:t>
      </w:r>
      <w:r>
        <w:rPr/>
        <w:t>producto</w:t>
      </w:r>
      <w:r>
        <w:rPr>
          <w:spacing w:val="-13"/>
        </w:rPr>
        <w:t> </w:t>
      </w:r>
      <w:r>
        <w:rPr/>
        <w:t>de</w:t>
      </w:r>
      <w:r>
        <w:rPr>
          <w:spacing w:val="-13"/>
        </w:rPr>
        <w:t> </w:t>
      </w:r>
      <w:r>
        <w:rPr/>
        <w:t>la</w:t>
      </w:r>
      <w:r>
        <w:rPr>
          <w:spacing w:val="-13"/>
        </w:rPr>
        <w:t> </w:t>
      </w:r>
      <w:r>
        <w:rPr/>
        <w:t>civilización</w:t>
      </w:r>
      <w:r>
        <w:rPr>
          <w:spacing w:val="-13"/>
        </w:rPr>
        <w:t> </w:t>
      </w:r>
      <w:r>
        <w:rPr/>
        <w:t>turística. Estamos ante lo que McKibben </w:t>
      </w:r>
      <w:r>
        <w:rPr>
          <w:spacing w:val="-9"/>
        </w:rPr>
        <w:t>(1990) </w:t>
      </w:r>
      <w:r>
        <w:rPr/>
        <w:t>definió como la muerte de la naturaleza y Goldsmith </w:t>
      </w:r>
      <w:r>
        <w:rPr>
          <w:spacing w:val="-9"/>
        </w:rPr>
        <w:t>(1999) </w:t>
      </w:r>
      <w:r>
        <w:rPr/>
        <w:t>como la producción de una segunda</w:t>
      </w:r>
      <w:r>
        <w:rPr>
          <w:spacing w:val="-18"/>
        </w:rPr>
        <w:t> </w:t>
      </w:r>
      <w:r>
        <w:rPr/>
        <w:t>naturaleza,</w:t>
      </w:r>
      <w:r>
        <w:rPr>
          <w:spacing w:val="-18"/>
        </w:rPr>
        <w:t> </w:t>
      </w:r>
      <w:r>
        <w:rPr/>
        <w:t>en</w:t>
      </w:r>
      <w:r>
        <w:rPr>
          <w:spacing w:val="-18"/>
        </w:rPr>
        <w:t> </w:t>
      </w:r>
      <w:r>
        <w:rPr>
          <w:spacing w:val="-3"/>
        </w:rPr>
        <w:t>este</w:t>
      </w:r>
      <w:r>
        <w:rPr>
          <w:spacing w:val="-18"/>
        </w:rPr>
        <w:t> </w:t>
      </w:r>
      <w:r>
        <w:rPr/>
        <w:t>caso</w:t>
      </w:r>
      <w:r>
        <w:rPr>
          <w:spacing w:val="-18"/>
        </w:rPr>
        <w:t> </w:t>
      </w:r>
      <w:r>
        <w:rPr/>
        <w:t>turistizada.</w:t>
      </w:r>
    </w:p>
    <w:p>
      <w:pPr>
        <w:pStyle w:val="BodyText"/>
        <w:spacing w:before="7"/>
        <w:ind w:left="0"/>
        <w:rPr>
          <w:sz w:val="20"/>
        </w:rPr>
      </w:pPr>
    </w:p>
    <w:p>
      <w:pPr>
        <w:pStyle w:val="Heading2"/>
      </w:pPr>
      <w:r>
        <w:rPr/>
        <w:t>Conclusiones</w:t>
      </w:r>
    </w:p>
    <w:p>
      <w:pPr>
        <w:pStyle w:val="BodyText"/>
        <w:spacing w:before="2"/>
        <w:ind w:left="0"/>
        <w:rPr>
          <w:rFonts w:ascii="Trebuchet MS"/>
          <w:b/>
        </w:rPr>
      </w:pPr>
    </w:p>
    <w:p>
      <w:pPr>
        <w:pStyle w:val="BodyText"/>
        <w:spacing w:line="260" w:lineRule="exact"/>
        <w:ind w:right="276"/>
        <w:jc w:val="both"/>
      </w:pPr>
      <w:r>
        <w:rPr/>
        <w:t>Actualmente el turismo es responsable de la transformación e inclusive</w:t>
      </w:r>
      <w:r>
        <w:rPr>
          <w:spacing w:val="-23"/>
        </w:rPr>
        <w:t> </w:t>
      </w:r>
      <w:r>
        <w:rPr/>
        <w:t>de</w:t>
      </w:r>
      <w:r>
        <w:rPr>
          <w:spacing w:val="-23"/>
        </w:rPr>
        <w:t> </w:t>
      </w:r>
      <w:r>
        <w:rPr/>
        <w:t>la</w:t>
      </w:r>
      <w:r>
        <w:rPr>
          <w:spacing w:val="-23"/>
        </w:rPr>
        <w:t> </w:t>
      </w:r>
      <w:r>
        <w:rPr/>
        <w:t>valoración</w:t>
      </w:r>
      <w:r>
        <w:rPr>
          <w:spacing w:val="-23"/>
        </w:rPr>
        <w:t> </w:t>
      </w:r>
      <w:r>
        <w:rPr/>
        <w:t>diferencial</w:t>
      </w:r>
      <w:r>
        <w:rPr>
          <w:spacing w:val="-23"/>
        </w:rPr>
        <w:t> </w:t>
      </w:r>
      <w:r>
        <w:rPr/>
        <w:t>de</w:t>
      </w:r>
      <w:r>
        <w:rPr>
          <w:spacing w:val="-23"/>
        </w:rPr>
        <w:t> </w:t>
      </w:r>
      <w:r>
        <w:rPr/>
        <w:t>ciertos</w:t>
      </w:r>
      <w:r>
        <w:rPr>
          <w:spacing w:val="-23"/>
        </w:rPr>
        <w:t> </w:t>
      </w:r>
      <w:r>
        <w:rPr/>
        <w:t>espacios.</w:t>
      </w:r>
      <w:r>
        <w:rPr>
          <w:spacing w:val="-23"/>
        </w:rPr>
        <w:t> </w:t>
      </w:r>
      <w:r>
        <w:rPr/>
        <w:t>Ejemplo de</w:t>
      </w:r>
      <w:r>
        <w:rPr>
          <w:spacing w:val="-6"/>
        </w:rPr>
        <w:t> </w:t>
      </w:r>
      <w:r>
        <w:rPr/>
        <w:t>ello</w:t>
      </w:r>
      <w:r>
        <w:rPr>
          <w:spacing w:val="-6"/>
        </w:rPr>
        <w:t> </w:t>
      </w:r>
      <w:r>
        <w:rPr/>
        <w:t>son</w:t>
      </w:r>
      <w:r>
        <w:rPr>
          <w:spacing w:val="-6"/>
        </w:rPr>
        <w:t> </w:t>
      </w:r>
      <w:r>
        <w:rPr/>
        <w:t>los</w:t>
      </w:r>
      <w:r>
        <w:rPr>
          <w:spacing w:val="-6"/>
        </w:rPr>
        <w:t> </w:t>
      </w:r>
      <w:r>
        <w:rPr/>
        <w:t>espacios</w:t>
      </w:r>
      <w:r>
        <w:rPr>
          <w:spacing w:val="-6"/>
        </w:rPr>
        <w:t> </w:t>
      </w:r>
      <w:r>
        <w:rPr/>
        <w:t>rurales</w:t>
      </w:r>
      <w:r>
        <w:rPr>
          <w:spacing w:val="-6"/>
        </w:rPr>
        <w:t> </w:t>
      </w:r>
      <w:r>
        <w:rPr/>
        <w:t>que</w:t>
      </w:r>
      <w:r>
        <w:rPr>
          <w:spacing w:val="-6"/>
        </w:rPr>
        <w:t> </w:t>
      </w:r>
      <w:r>
        <w:rPr/>
        <w:t>hasta</w:t>
      </w:r>
      <w:r>
        <w:rPr>
          <w:spacing w:val="-6"/>
        </w:rPr>
        <w:t> </w:t>
      </w:r>
      <w:r>
        <w:rPr/>
        <w:t>hace</w:t>
      </w:r>
      <w:r>
        <w:rPr>
          <w:spacing w:val="-6"/>
        </w:rPr>
        <w:t> </w:t>
      </w:r>
      <w:r>
        <w:rPr/>
        <w:t>algunas</w:t>
      </w:r>
      <w:r>
        <w:rPr>
          <w:spacing w:val="-6"/>
        </w:rPr>
        <w:t> </w:t>
      </w:r>
      <w:r>
        <w:rPr/>
        <w:t>décadas no</w:t>
      </w:r>
      <w:r>
        <w:rPr>
          <w:spacing w:val="-23"/>
        </w:rPr>
        <w:t> </w:t>
      </w:r>
      <w:r>
        <w:rPr>
          <w:spacing w:val="-2"/>
        </w:rPr>
        <w:t>tenían</w:t>
      </w:r>
      <w:r>
        <w:rPr>
          <w:spacing w:val="-23"/>
        </w:rPr>
        <w:t> </w:t>
      </w:r>
      <w:r>
        <w:rPr/>
        <w:t>valor</w:t>
      </w:r>
      <w:r>
        <w:rPr>
          <w:spacing w:val="-23"/>
        </w:rPr>
        <w:t> </w:t>
      </w:r>
      <w:r>
        <w:rPr/>
        <w:t>desde</w:t>
      </w:r>
      <w:r>
        <w:rPr>
          <w:spacing w:val="-23"/>
        </w:rPr>
        <w:t> </w:t>
      </w:r>
      <w:r>
        <w:rPr/>
        <w:t>la</w:t>
      </w:r>
      <w:r>
        <w:rPr>
          <w:spacing w:val="-23"/>
        </w:rPr>
        <w:t> </w:t>
      </w:r>
      <w:r>
        <w:rPr/>
        <w:t>lógica</w:t>
      </w:r>
      <w:r>
        <w:rPr>
          <w:spacing w:val="-23"/>
        </w:rPr>
        <w:t> </w:t>
      </w:r>
      <w:r>
        <w:rPr/>
        <w:t>de</w:t>
      </w:r>
      <w:r>
        <w:rPr>
          <w:spacing w:val="-23"/>
        </w:rPr>
        <w:t> </w:t>
      </w:r>
      <w:r>
        <w:rPr/>
        <w:t>la</w:t>
      </w:r>
      <w:r>
        <w:rPr>
          <w:spacing w:val="-23"/>
        </w:rPr>
        <w:t> </w:t>
      </w:r>
      <w:r>
        <w:rPr/>
        <w:t>producción</w:t>
      </w:r>
      <w:r>
        <w:rPr>
          <w:spacing w:val="-23"/>
        </w:rPr>
        <w:t> </w:t>
      </w:r>
      <w:r>
        <w:rPr/>
        <w:t>y</w:t>
      </w:r>
      <w:r>
        <w:rPr>
          <w:spacing w:val="-23"/>
        </w:rPr>
        <w:t> </w:t>
      </w:r>
      <w:r>
        <w:rPr/>
        <w:t>acumulación</w:t>
      </w:r>
      <w:r>
        <w:rPr>
          <w:spacing w:val="-23"/>
        </w:rPr>
        <w:t> </w:t>
      </w:r>
      <w:r>
        <w:rPr/>
        <w:t>de </w:t>
      </w:r>
      <w:r>
        <w:rPr>
          <w:spacing w:val="-3"/>
        </w:rPr>
        <w:t>capital.</w:t>
      </w:r>
      <w:r>
        <w:rPr>
          <w:spacing w:val="-27"/>
        </w:rPr>
        <w:t> </w:t>
      </w:r>
      <w:r>
        <w:rPr>
          <w:spacing w:val="-4"/>
        </w:rPr>
        <w:t>Hoy</w:t>
      </w:r>
      <w:r>
        <w:rPr>
          <w:spacing w:val="-27"/>
        </w:rPr>
        <w:t> </w:t>
      </w:r>
      <w:r>
        <w:rPr/>
        <w:t>en</w:t>
      </w:r>
      <w:r>
        <w:rPr>
          <w:spacing w:val="-27"/>
        </w:rPr>
        <w:t> </w:t>
      </w:r>
      <w:r>
        <w:rPr/>
        <w:t>día</w:t>
      </w:r>
      <w:r>
        <w:rPr>
          <w:spacing w:val="-27"/>
        </w:rPr>
        <w:t> </w:t>
      </w:r>
      <w:r>
        <w:rPr/>
        <w:t>han</w:t>
      </w:r>
      <w:r>
        <w:rPr>
          <w:spacing w:val="-27"/>
        </w:rPr>
        <w:t> </w:t>
      </w:r>
      <w:r>
        <w:rPr/>
        <w:t>sido</w:t>
      </w:r>
      <w:r>
        <w:rPr>
          <w:spacing w:val="-27"/>
        </w:rPr>
        <w:t> </w:t>
      </w:r>
      <w:r>
        <w:rPr>
          <w:spacing w:val="-3"/>
        </w:rPr>
        <w:t>transformados,</w:t>
      </w:r>
      <w:r>
        <w:rPr>
          <w:spacing w:val="-27"/>
        </w:rPr>
        <w:t> </w:t>
      </w:r>
      <w:r>
        <w:rPr/>
        <w:t>cambiados,</w:t>
      </w:r>
      <w:r>
        <w:rPr>
          <w:spacing w:val="-27"/>
        </w:rPr>
        <w:t> </w:t>
      </w:r>
      <w:r>
        <w:rPr>
          <w:spacing w:val="-3"/>
        </w:rPr>
        <w:t>decorados </w:t>
      </w:r>
      <w:r>
        <w:rPr/>
        <w:t>y</w:t>
      </w:r>
      <w:r>
        <w:rPr>
          <w:spacing w:val="-10"/>
        </w:rPr>
        <w:t> </w:t>
      </w:r>
      <w:r>
        <w:rPr/>
        <w:t>revalorizados</w:t>
      </w:r>
      <w:r>
        <w:rPr>
          <w:spacing w:val="-10"/>
        </w:rPr>
        <w:t> </w:t>
      </w:r>
      <w:r>
        <w:rPr/>
        <w:t>en</w:t>
      </w:r>
      <w:r>
        <w:rPr>
          <w:spacing w:val="-10"/>
        </w:rPr>
        <w:t> </w:t>
      </w:r>
      <w:r>
        <w:rPr/>
        <w:t>función</w:t>
      </w:r>
      <w:r>
        <w:rPr>
          <w:spacing w:val="-10"/>
        </w:rPr>
        <w:t> </w:t>
      </w:r>
      <w:r>
        <w:rPr/>
        <w:t>de</w:t>
      </w:r>
      <w:r>
        <w:rPr>
          <w:spacing w:val="-10"/>
        </w:rPr>
        <w:t> </w:t>
      </w:r>
      <w:r>
        <w:rPr/>
        <w:t>las</w:t>
      </w:r>
      <w:r>
        <w:rPr>
          <w:spacing w:val="-10"/>
        </w:rPr>
        <w:t> </w:t>
      </w:r>
      <w:r>
        <w:rPr/>
        <w:t>necesidades</w:t>
      </w:r>
      <w:r>
        <w:rPr>
          <w:spacing w:val="-10"/>
        </w:rPr>
        <w:t> </w:t>
      </w:r>
      <w:r>
        <w:rPr/>
        <w:t>de</w:t>
      </w:r>
      <w:r>
        <w:rPr>
          <w:spacing w:val="-10"/>
        </w:rPr>
        <w:t> </w:t>
      </w:r>
      <w:r>
        <w:rPr/>
        <w:t>ocio</w:t>
      </w:r>
      <w:r>
        <w:rPr>
          <w:spacing w:val="-10"/>
        </w:rPr>
        <w:t> </w:t>
      </w:r>
      <w:r>
        <w:rPr/>
        <w:t>y</w:t>
      </w:r>
      <w:r>
        <w:rPr>
          <w:spacing w:val="-10"/>
        </w:rPr>
        <w:t> </w:t>
      </w:r>
      <w:r>
        <w:rPr/>
        <w:t>turismo; </w:t>
      </w:r>
      <w:r>
        <w:rPr>
          <w:spacing w:val="-3"/>
        </w:rPr>
        <w:t>estas </w:t>
      </w:r>
      <w:r>
        <w:rPr/>
        <w:t>transformaciones son producto de los cambios inducidos por</w:t>
      </w:r>
      <w:r>
        <w:rPr>
          <w:spacing w:val="-26"/>
        </w:rPr>
        <w:t> </w:t>
      </w:r>
      <w:r>
        <w:rPr/>
        <w:t>la</w:t>
      </w:r>
      <w:r>
        <w:rPr>
          <w:spacing w:val="-26"/>
        </w:rPr>
        <w:t> </w:t>
      </w:r>
      <w:r>
        <w:rPr/>
        <w:t>clase</w:t>
      </w:r>
      <w:r>
        <w:rPr>
          <w:spacing w:val="-26"/>
        </w:rPr>
        <w:t> </w:t>
      </w:r>
      <w:r>
        <w:rPr/>
        <w:t>capitalista</w:t>
      </w:r>
      <w:r>
        <w:rPr>
          <w:spacing w:val="-26"/>
        </w:rPr>
        <w:t> </w:t>
      </w:r>
      <w:r>
        <w:rPr/>
        <w:t>sobre</w:t>
      </w:r>
      <w:r>
        <w:rPr>
          <w:spacing w:val="-26"/>
        </w:rPr>
        <w:t> </w:t>
      </w:r>
      <w:r>
        <w:rPr/>
        <w:t>sus</w:t>
      </w:r>
      <w:r>
        <w:rPr>
          <w:spacing w:val="-26"/>
        </w:rPr>
        <w:t> </w:t>
      </w:r>
      <w:r>
        <w:rPr>
          <w:spacing w:val="-3"/>
        </w:rPr>
        <w:t>estructuras</w:t>
      </w:r>
      <w:r>
        <w:rPr>
          <w:spacing w:val="-26"/>
        </w:rPr>
        <w:t> </w:t>
      </w:r>
      <w:r>
        <w:rPr/>
        <w:t>económicas,</w:t>
      </w:r>
      <w:r>
        <w:rPr>
          <w:spacing w:val="-26"/>
        </w:rPr>
        <w:t> </w:t>
      </w:r>
      <w:r>
        <w:rPr/>
        <w:t>sociales y culturales: la relación sociedad-naturaleza en dichos</w:t>
      </w:r>
      <w:r>
        <w:rPr>
          <w:spacing w:val="-10"/>
        </w:rPr>
        <w:t> </w:t>
      </w:r>
      <w:r>
        <w:rPr/>
        <w:t>espacios se</w:t>
      </w:r>
      <w:r>
        <w:rPr>
          <w:spacing w:val="-21"/>
        </w:rPr>
        <w:t> </w:t>
      </w:r>
      <w:r>
        <w:rPr/>
        <w:t>encuentra</w:t>
      </w:r>
      <w:r>
        <w:rPr>
          <w:spacing w:val="-21"/>
        </w:rPr>
        <w:t> </w:t>
      </w:r>
      <w:r>
        <w:rPr/>
        <w:t>mediada</w:t>
      </w:r>
      <w:r>
        <w:rPr>
          <w:spacing w:val="-21"/>
        </w:rPr>
        <w:t> </w:t>
      </w:r>
      <w:r>
        <w:rPr/>
        <w:t>actualmente</w:t>
      </w:r>
      <w:r>
        <w:rPr>
          <w:spacing w:val="-21"/>
        </w:rPr>
        <w:t> </w:t>
      </w:r>
      <w:r>
        <w:rPr/>
        <w:t>por</w:t>
      </w:r>
      <w:r>
        <w:rPr>
          <w:spacing w:val="-21"/>
        </w:rPr>
        <w:t> </w:t>
      </w:r>
      <w:r>
        <w:rPr/>
        <w:t>el</w:t>
      </w:r>
      <w:r>
        <w:rPr>
          <w:spacing w:val="-21"/>
        </w:rPr>
        <w:t> </w:t>
      </w:r>
      <w:r>
        <w:rPr/>
        <w:t>modelo</w:t>
      </w:r>
      <w:r>
        <w:rPr>
          <w:spacing w:val="-21"/>
        </w:rPr>
        <w:t> </w:t>
      </w:r>
      <w:r>
        <w:rPr/>
        <w:t>turístico</w:t>
      </w:r>
      <w:r>
        <w:rPr>
          <w:spacing w:val="-21"/>
        </w:rPr>
        <w:t> </w:t>
      </w:r>
      <w:r>
        <w:rPr/>
        <w:t>desa- rrollado</w:t>
      </w:r>
      <w:r>
        <w:rPr>
          <w:spacing w:val="-19"/>
        </w:rPr>
        <w:t> </w:t>
      </w:r>
      <w:r>
        <w:rPr/>
        <w:t>bajo</w:t>
      </w:r>
      <w:r>
        <w:rPr>
          <w:spacing w:val="-19"/>
        </w:rPr>
        <w:t> </w:t>
      </w:r>
      <w:r>
        <w:rPr/>
        <w:t>el</w:t>
      </w:r>
      <w:r>
        <w:rPr>
          <w:spacing w:val="-19"/>
        </w:rPr>
        <w:t> </w:t>
      </w:r>
      <w:r>
        <w:rPr/>
        <w:t>sistema</w:t>
      </w:r>
      <w:r>
        <w:rPr>
          <w:spacing w:val="-19"/>
        </w:rPr>
        <w:t> </w:t>
      </w:r>
      <w:r>
        <w:rPr/>
        <w:t>económico</w:t>
      </w:r>
      <w:r>
        <w:rPr>
          <w:spacing w:val="-19"/>
        </w:rPr>
        <w:t> </w:t>
      </w:r>
      <w:r>
        <w:rPr/>
        <w:t>capitalista.</w:t>
      </w:r>
    </w:p>
    <w:p>
      <w:pPr>
        <w:pStyle w:val="BodyText"/>
        <w:spacing w:line="260" w:lineRule="exact"/>
        <w:ind w:right="279" w:firstLine="277"/>
        <w:jc w:val="both"/>
      </w:pPr>
      <w:r>
        <w:rPr/>
        <w:t>El espacio </w:t>
      </w:r>
      <w:r>
        <w:rPr>
          <w:spacing w:val="-3"/>
        </w:rPr>
        <w:t>rural representa hoy </w:t>
      </w:r>
      <w:r>
        <w:rPr/>
        <w:t>en día una </w:t>
      </w:r>
      <w:r>
        <w:rPr>
          <w:spacing w:val="-3"/>
        </w:rPr>
        <w:t>nueva </w:t>
      </w:r>
      <w:r>
        <w:rPr/>
        <w:t>posibilidad de</w:t>
      </w:r>
      <w:r>
        <w:rPr>
          <w:spacing w:val="-12"/>
        </w:rPr>
        <w:t> </w:t>
      </w:r>
      <w:r>
        <w:rPr/>
        <w:t>realizar</w:t>
      </w:r>
      <w:r>
        <w:rPr>
          <w:spacing w:val="-12"/>
        </w:rPr>
        <w:t> </w:t>
      </w:r>
      <w:r>
        <w:rPr/>
        <w:t>la</w:t>
      </w:r>
      <w:r>
        <w:rPr>
          <w:spacing w:val="-12"/>
        </w:rPr>
        <w:t> </w:t>
      </w:r>
      <w:r>
        <w:rPr/>
        <w:t>acumulación</w:t>
      </w:r>
      <w:r>
        <w:rPr>
          <w:spacing w:val="-12"/>
        </w:rPr>
        <w:t> </w:t>
      </w:r>
      <w:r>
        <w:rPr/>
        <w:t>a</w:t>
      </w:r>
      <w:r>
        <w:rPr>
          <w:spacing w:val="-12"/>
        </w:rPr>
        <w:t> </w:t>
      </w:r>
      <w:r>
        <w:rPr>
          <w:spacing w:val="-5"/>
        </w:rPr>
        <w:t>través</w:t>
      </w:r>
      <w:r>
        <w:rPr>
          <w:spacing w:val="-12"/>
        </w:rPr>
        <w:t> </w:t>
      </w:r>
      <w:r>
        <w:rPr/>
        <w:t>del</w:t>
      </w:r>
      <w:r>
        <w:rPr>
          <w:spacing w:val="-12"/>
        </w:rPr>
        <w:t> </w:t>
      </w:r>
      <w:r>
        <w:rPr/>
        <w:t>turismo,</w:t>
      </w:r>
      <w:r>
        <w:rPr>
          <w:spacing w:val="-12"/>
        </w:rPr>
        <w:t> </w:t>
      </w:r>
      <w:r>
        <w:rPr/>
        <w:t>el</w:t>
      </w:r>
      <w:r>
        <w:rPr>
          <w:spacing w:val="-12"/>
        </w:rPr>
        <w:t> </w:t>
      </w:r>
      <w:r>
        <w:rPr/>
        <w:t>cual</w:t>
      </w:r>
      <w:r>
        <w:rPr>
          <w:spacing w:val="-12"/>
        </w:rPr>
        <w:t> </w:t>
      </w:r>
      <w:r>
        <w:rPr/>
        <w:t>en</w:t>
      </w:r>
      <w:r>
        <w:rPr>
          <w:spacing w:val="-12"/>
        </w:rPr>
        <w:t> </w:t>
      </w:r>
      <w:r>
        <w:rPr/>
        <w:t>su</w:t>
      </w:r>
      <w:r>
        <w:rPr>
          <w:spacing w:val="-12"/>
        </w:rPr>
        <w:t> </w:t>
      </w:r>
      <w:r>
        <w:rPr/>
        <w:t>fase actual se relaciona cada vez más con la producción del</w:t>
      </w:r>
      <w:r>
        <w:rPr>
          <w:spacing w:val="26"/>
        </w:rPr>
        <w:t> </w:t>
      </w:r>
      <w:r>
        <w:rPr/>
        <w:t>espacio</w:t>
      </w:r>
    </w:p>
    <w:p>
      <w:pPr>
        <w:pStyle w:val="BodyText"/>
        <w:spacing w:line="260" w:lineRule="exact"/>
        <w:ind w:right="279"/>
        <w:jc w:val="both"/>
      </w:pPr>
      <w:r>
        <w:rPr/>
        <w:t>–en todas sus dimensiones–, producción que se coloca, por cierto, en una </w:t>
      </w:r>
      <w:r>
        <w:rPr>
          <w:spacing w:val="-3"/>
        </w:rPr>
        <w:t>nueva </w:t>
      </w:r>
      <w:r>
        <w:rPr/>
        <w:t>perspectiva donde el espacio </w:t>
      </w:r>
      <w:r>
        <w:rPr>
          <w:spacing w:val="-3"/>
        </w:rPr>
        <w:t>rural</w:t>
      </w:r>
      <w:r>
        <w:rPr>
          <w:spacing w:val="-20"/>
        </w:rPr>
        <w:t> </w:t>
      </w:r>
      <w:r>
        <w:rPr/>
        <w:t>alcanza </w:t>
      </w:r>
      <w:r>
        <w:rPr>
          <w:spacing w:val="-3"/>
        </w:rPr>
        <w:t>nuevamente</w:t>
      </w:r>
      <w:r>
        <w:rPr>
          <w:spacing w:val="-30"/>
        </w:rPr>
        <w:t> </w:t>
      </w:r>
      <w:r>
        <w:rPr/>
        <w:t>valor</w:t>
      </w:r>
      <w:r>
        <w:rPr>
          <w:spacing w:val="-30"/>
        </w:rPr>
        <w:t> </w:t>
      </w:r>
      <w:r>
        <w:rPr/>
        <w:t>de</w:t>
      </w:r>
      <w:r>
        <w:rPr>
          <w:spacing w:val="-30"/>
        </w:rPr>
        <w:t> </w:t>
      </w:r>
      <w:r>
        <w:rPr/>
        <w:t>cambio.</w:t>
      </w:r>
    </w:p>
    <w:p>
      <w:pPr>
        <w:pStyle w:val="BodyText"/>
        <w:spacing w:line="260" w:lineRule="exact"/>
        <w:ind w:right="276" w:firstLine="277"/>
        <w:jc w:val="both"/>
      </w:pPr>
      <w:r>
        <w:rPr/>
        <w:t>Lo</w:t>
      </w:r>
      <w:r>
        <w:rPr>
          <w:spacing w:val="-36"/>
        </w:rPr>
        <w:t> </w:t>
      </w:r>
      <w:r>
        <w:rPr>
          <w:spacing w:val="-3"/>
        </w:rPr>
        <w:t>anteriormente</w:t>
      </w:r>
      <w:r>
        <w:rPr>
          <w:spacing w:val="-36"/>
        </w:rPr>
        <w:t> </w:t>
      </w:r>
      <w:r>
        <w:rPr>
          <w:spacing w:val="-4"/>
        </w:rPr>
        <w:t>expuesto</w:t>
      </w:r>
      <w:r>
        <w:rPr>
          <w:spacing w:val="-36"/>
        </w:rPr>
        <w:t> </w:t>
      </w:r>
      <w:r>
        <w:rPr>
          <w:spacing w:val="-3"/>
        </w:rPr>
        <w:t>permite</w:t>
      </w:r>
      <w:r>
        <w:rPr>
          <w:spacing w:val="-36"/>
        </w:rPr>
        <w:t> </w:t>
      </w:r>
      <w:r>
        <w:rPr>
          <w:spacing w:val="-3"/>
        </w:rPr>
        <w:t>demostrar</w:t>
      </w:r>
      <w:r>
        <w:rPr>
          <w:spacing w:val="-36"/>
        </w:rPr>
        <w:t> </w:t>
      </w:r>
      <w:r>
        <w:rPr/>
        <w:t>de</w:t>
      </w:r>
      <w:r>
        <w:rPr>
          <w:spacing w:val="-36"/>
        </w:rPr>
        <w:t> </w:t>
      </w:r>
      <w:r>
        <w:rPr/>
        <w:t>alguna</w:t>
      </w:r>
      <w:r>
        <w:rPr>
          <w:spacing w:val="-36"/>
        </w:rPr>
        <w:t> </w:t>
      </w:r>
      <w:r>
        <w:rPr/>
        <w:t>forma que</w:t>
      </w:r>
      <w:r>
        <w:rPr>
          <w:spacing w:val="-9"/>
        </w:rPr>
        <w:t> </w:t>
      </w:r>
      <w:r>
        <w:rPr/>
        <w:t>las</w:t>
      </w:r>
      <w:r>
        <w:rPr>
          <w:spacing w:val="-9"/>
        </w:rPr>
        <w:t> </w:t>
      </w:r>
      <w:r>
        <w:rPr/>
        <w:t>dinámicas</w:t>
      </w:r>
      <w:r>
        <w:rPr>
          <w:spacing w:val="-9"/>
        </w:rPr>
        <w:t> </w:t>
      </w:r>
      <w:r>
        <w:rPr/>
        <w:t>de</w:t>
      </w:r>
      <w:r>
        <w:rPr>
          <w:spacing w:val="-9"/>
        </w:rPr>
        <w:t> </w:t>
      </w:r>
      <w:r>
        <w:rPr/>
        <w:t>penetración,</w:t>
      </w:r>
      <w:r>
        <w:rPr>
          <w:spacing w:val="-9"/>
        </w:rPr>
        <w:t> </w:t>
      </w:r>
      <w:r>
        <w:rPr/>
        <w:t>subsunción</w:t>
      </w:r>
      <w:r>
        <w:rPr>
          <w:spacing w:val="-9"/>
        </w:rPr>
        <w:t> </w:t>
      </w:r>
      <w:r>
        <w:rPr/>
        <w:t>y</w:t>
      </w:r>
      <w:r>
        <w:rPr>
          <w:spacing w:val="-9"/>
        </w:rPr>
        <w:t> </w:t>
      </w:r>
      <w:r>
        <w:rPr/>
        <w:t>apropiación</w:t>
      </w:r>
      <w:r>
        <w:rPr>
          <w:spacing w:val="-9"/>
        </w:rPr>
        <w:t> </w:t>
      </w:r>
      <w:r>
        <w:rPr/>
        <w:t>del espacio </w:t>
      </w:r>
      <w:r>
        <w:rPr>
          <w:spacing w:val="-3"/>
        </w:rPr>
        <w:t>rural </w:t>
      </w:r>
      <w:r>
        <w:rPr/>
        <w:t>a </w:t>
      </w:r>
      <w:r>
        <w:rPr>
          <w:spacing w:val="-5"/>
        </w:rPr>
        <w:t>través </w:t>
      </w:r>
      <w:r>
        <w:rPr/>
        <w:t>de la actividad turística muestran efectos </w:t>
      </w:r>
      <w:r>
        <w:rPr>
          <w:spacing w:val="-6"/>
        </w:rPr>
        <w:t>tanto</w:t>
      </w:r>
      <w:r>
        <w:rPr>
          <w:spacing w:val="-32"/>
        </w:rPr>
        <w:t> </w:t>
      </w:r>
      <w:r>
        <w:rPr>
          <w:spacing w:val="-4"/>
        </w:rPr>
        <w:t>“positivos”</w:t>
      </w:r>
      <w:r>
        <w:rPr>
          <w:spacing w:val="-32"/>
        </w:rPr>
        <w:t> </w:t>
      </w:r>
      <w:r>
        <w:rPr>
          <w:spacing w:val="-3"/>
        </w:rPr>
        <w:t>como</w:t>
      </w:r>
      <w:r>
        <w:rPr>
          <w:spacing w:val="-32"/>
        </w:rPr>
        <w:t> </w:t>
      </w:r>
      <w:r>
        <w:rPr>
          <w:spacing w:val="-4"/>
        </w:rPr>
        <w:t>negativos,</w:t>
      </w:r>
      <w:r>
        <w:rPr>
          <w:spacing w:val="-32"/>
        </w:rPr>
        <w:t> </w:t>
      </w:r>
      <w:r>
        <w:rPr>
          <w:spacing w:val="-3"/>
        </w:rPr>
        <w:t>pues</w:t>
      </w:r>
      <w:r>
        <w:rPr>
          <w:spacing w:val="-32"/>
        </w:rPr>
        <w:t> </w:t>
      </w:r>
      <w:r>
        <w:rPr>
          <w:spacing w:val="-5"/>
        </w:rPr>
        <w:t>representan</w:t>
      </w:r>
      <w:r>
        <w:rPr>
          <w:spacing w:val="-32"/>
        </w:rPr>
        <w:t> </w:t>
      </w:r>
      <w:r>
        <w:rPr/>
        <w:t>un</w:t>
      </w:r>
      <w:r>
        <w:rPr>
          <w:spacing w:val="-32"/>
        </w:rPr>
        <w:t> </w:t>
      </w:r>
      <w:r>
        <w:rPr>
          <w:spacing w:val="-4"/>
        </w:rPr>
        <w:t>movimiento </w:t>
      </w:r>
      <w:r>
        <w:rPr>
          <w:spacing w:val="-6"/>
        </w:rPr>
        <w:t>permanente</w:t>
      </w:r>
      <w:r>
        <w:rPr>
          <w:spacing w:val="-30"/>
        </w:rPr>
        <w:t> </w:t>
      </w:r>
      <w:r>
        <w:rPr>
          <w:spacing w:val="-3"/>
        </w:rPr>
        <w:t>de</w:t>
      </w:r>
      <w:r>
        <w:rPr>
          <w:spacing w:val="-30"/>
        </w:rPr>
        <w:t> </w:t>
      </w:r>
      <w:r>
        <w:rPr>
          <w:spacing w:val="-5"/>
        </w:rPr>
        <w:t>afirmación-negación</w:t>
      </w:r>
      <w:r>
        <w:rPr>
          <w:spacing w:val="-30"/>
        </w:rPr>
        <w:t> </w:t>
      </w:r>
      <w:r>
        <w:rPr/>
        <w:t>a</w:t>
      </w:r>
      <w:r>
        <w:rPr>
          <w:spacing w:val="-30"/>
        </w:rPr>
        <w:t> </w:t>
      </w:r>
      <w:r>
        <w:rPr>
          <w:spacing w:val="-9"/>
        </w:rPr>
        <w:t>través</w:t>
      </w:r>
      <w:r>
        <w:rPr>
          <w:spacing w:val="-30"/>
        </w:rPr>
        <w:t> </w:t>
      </w:r>
      <w:r>
        <w:rPr>
          <w:spacing w:val="-4"/>
        </w:rPr>
        <w:t>del</w:t>
      </w:r>
      <w:r>
        <w:rPr>
          <w:spacing w:val="-30"/>
        </w:rPr>
        <w:t> </w:t>
      </w:r>
      <w:r>
        <w:rPr>
          <w:spacing w:val="-4"/>
        </w:rPr>
        <w:t>cual</w:t>
      </w:r>
      <w:r>
        <w:rPr>
          <w:spacing w:val="-30"/>
        </w:rPr>
        <w:t> </w:t>
      </w:r>
      <w:r>
        <w:rPr>
          <w:spacing w:val="-3"/>
        </w:rPr>
        <w:t>el</w:t>
      </w:r>
      <w:r>
        <w:rPr>
          <w:spacing w:val="-30"/>
        </w:rPr>
        <w:t> </w:t>
      </w:r>
      <w:r>
        <w:rPr>
          <w:spacing w:val="-5"/>
        </w:rPr>
        <w:t>espacio</w:t>
      </w:r>
      <w:r>
        <w:rPr>
          <w:spacing w:val="-30"/>
        </w:rPr>
        <w:t> </w:t>
      </w:r>
      <w:r>
        <w:rPr>
          <w:spacing w:val="-3"/>
        </w:rPr>
        <w:t>rural </w:t>
      </w:r>
      <w:r>
        <w:rPr/>
        <w:t>ha sido “[…] dominado, utilizado, expandido y reproducido </w:t>
      </w:r>
      <w:r>
        <w:rPr>
          <w:spacing w:val="-9"/>
        </w:rPr>
        <w:t>y,  </w:t>
      </w:r>
      <w:r>
        <w:rPr/>
        <w:t>al tiempo es destruido, expoliado y sobre explotado de</w:t>
      </w:r>
      <w:r>
        <w:rPr>
          <w:spacing w:val="-33"/>
        </w:rPr>
        <w:t> </w:t>
      </w:r>
      <w:r>
        <w:rPr/>
        <w:t>manera sucesiva y permanente” (Iracheta, </w:t>
      </w:r>
      <w:r>
        <w:rPr>
          <w:spacing w:val="-18"/>
        </w:rPr>
        <w:t>1997: </w:t>
      </w:r>
      <w:r>
        <w:rPr>
          <w:spacing w:val="4"/>
        </w:rPr>
        <w:t> </w:t>
      </w:r>
      <w:r>
        <w:rPr>
          <w:spacing w:val="-4"/>
        </w:rPr>
        <w:t>64).</w:t>
      </w:r>
    </w:p>
    <w:p>
      <w:pPr>
        <w:pStyle w:val="BodyText"/>
        <w:spacing w:line="260" w:lineRule="exact"/>
        <w:ind w:right="279" w:firstLine="277"/>
        <w:jc w:val="both"/>
      </w:pPr>
      <w:r>
        <w:rPr/>
        <w:t>En</w:t>
      </w:r>
      <w:r>
        <w:rPr>
          <w:spacing w:val="-23"/>
        </w:rPr>
        <w:t> </w:t>
      </w:r>
      <w:r>
        <w:rPr>
          <w:spacing w:val="-4"/>
        </w:rPr>
        <w:t>esta</w:t>
      </w:r>
      <w:r>
        <w:rPr>
          <w:spacing w:val="-23"/>
        </w:rPr>
        <w:t> </w:t>
      </w:r>
      <w:r>
        <w:rPr>
          <w:spacing w:val="-3"/>
        </w:rPr>
        <w:t>producción</w:t>
      </w:r>
      <w:r>
        <w:rPr>
          <w:spacing w:val="-23"/>
        </w:rPr>
        <w:t> </w:t>
      </w:r>
      <w:r>
        <w:rPr/>
        <w:t>del</w:t>
      </w:r>
      <w:r>
        <w:rPr>
          <w:spacing w:val="-23"/>
        </w:rPr>
        <w:t> </w:t>
      </w:r>
      <w:r>
        <w:rPr>
          <w:spacing w:val="-3"/>
        </w:rPr>
        <w:t>espacio</w:t>
      </w:r>
      <w:r>
        <w:rPr>
          <w:spacing w:val="-23"/>
        </w:rPr>
        <w:t> </w:t>
      </w:r>
      <w:r>
        <w:rPr>
          <w:spacing w:val="-4"/>
        </w:rPr>
        <w:t>rural</w:t>
      </w:r>
      <w:r>
        <w:rPr>
          <w:spacing w:val="-23"/>
        </w:rPr>
        <w:t> </w:t>
      </w:r>
      <w:r>
        <w:rPr>
          <w:spacing w:val="-3"/>
        </w:rPr>
        <w:t>también</w:t>
      </w:r>
      <w:r>
        <w:rPr>
          <w:spacing w:val="-23"/>
        </w:rPr>
        <w:t> </w:t>
      </w:r>
      <w:r>
        <w:rPr/>
        <w:t>se</w:t>
      </w:r>
      <w:r>
        <w:rPr>
          <w:spacing w:val="-23"/>
        </w:rPr>
        <w:t> </w:t>
      </w:r>
      <w:r>
        <w:rPr>
          <w:spacing w:val="-3"/>
        </w:rPr>
        <w:t>configuran</w:t>
      </w:r>
      <w:r>
        <w:rPr>
          <w:spacing w:val="-23"/>
        </w:rPr>
        <w:t> </w:t>
      </w:r>
      <w:r>
        <w:rPr/>
        <w:t>pai- </w:t>
      </w:r>
      <w:r>
        <w:rPr>
          <w:spacing w:val="-3"/>
        </w:rPr>
        <w:t>sajes</w:t>
      </w:r>
      <w:r>
        <w:rPr>
          <w:spacing w:val="-29"/>
        </w:rPr>
        <w:t> </w:t>
      </w:r>
      <w:r>
        <w:rPr/>
        <w:t>que</w:t>
      </w:r>
      <w:r>
        <w:rPr>
          <w:spacing w:val="-29"/>
        </w:rPr>
        <w:t> </w:t>
      </w:r>
      <w:r>
        <w:rPr/>
        <w:t>en</w:t>
      </w:r>
      <w:r>
        <w:rPr>
          <w:spacing w:val="-29"/>
        </w:rPr>
        <w:t> </w:t>
      </w:r>
      <w:r>
        <w:rPr/>
        <w:t>el</w:t>
      </w:r>
      <w:r>
        <w:rPr>
          <w:spacing w:val="-29"/>
        </w:rPr>
        <w:t> </w:t>
      </w:r>
      <w:r>
        <w:rPr>
          <w:spacing w:val="-3"/>
        </w:rPr>
        <w:t>turismo</w:t>
      </w:r>
      <w:r>
        <w:rPr>
          <w:spacing w:val="-29"/>
        </w:rPr>
        <w:t> </w:t>
      </w:r>
      <w:r>
        <w:rPr>
          <w:spacing w:val="-4"/>
        </w:rPr>
        <w:t>sirven</w:t>
      </w:r>
      <w:r>
        <w:rPr>
          <w:spacing w:val="-29"/>
        </w:rPr>
        <w:t> </w:t>
      </w:r>
      <w:r>
        <w:rPr>
          <w:spacing w:val="-3"/>
        </w:rPr>
        <w:t>como</w:t>
      </w:r>
      <w:r>
        <w:rPr>
          <w:spacing w:val="-29"/>
        </w:rPr>
        <w:t> </w:t>
      </w:r>
      <w:r>
        <w:rPr>
          <w:spacing w:val="-4"/>
        </w:rPr>
        <w:t>materia</w:t>
      </w:r>
      <w:r>
        <w:rPr>
          <w:spacing w:val="-29"/>
        </w:rPr>
        <w:t> </w:t>
      </w:r>
      <w:r>
        <w:rPr>
          <w:spacing w:val="-3"/>
        </w:rPr>
        <w:t>prima</w:t>
      </w:r>
      <w:r>
        <w:rPr>
          <w:spacing w:val="-29"/>
        </w:rPr>
        <w:t> </w:t>
      </w:r>
      <w:r>
        <w:rPr/>
        <w:t>en</w:t>
      </w:r>
      <w:r>
        <w:rPr>
          <w:spacing w:val="-29"/>
        </w:rPr>
        <w:t> </w:t>
      </w:r>
      <w:r>
        <w:rPr/>
        <w:t>la</w:t>
      </w:r>
      <w:r>
        <w:rPr>
          <w:spacing w:val="-29"/>
        </w:rPr>
        <w:t> </w:t>
      </w:r>
      <w:r>
        <w:rPr>
          <w:spacing w:val="-4"/>
        </w:rPr>
        <w:t>producción </w:t>
      </w:r>
      <w:r>
        <w:rPr/>
        <w:t>de</w:t>
      </w:r>
      <w:r>
        <w:rPr>
          <w:spacing w:val="-11"/>
        </w:rPr>
        <w:t> </w:t>
      </w:r>
      <w:r>
        <w:rPr/>
        <w:t>servicios</w:t>
      </w:r>
      <w:r>
        <w:rPr>
          <w:spacing w:val="-11"/>
        </w:rPr>
        <w:t> </w:t>
      </w:r>
      <w:r>
        <w:rPr/>
        <w:t>turísticos.</w:t>
      </w:r>
      <w:r>
        <w:rPr>
          <w:spacing w:val="-11"/>
        </w:rPr>
        <w:t> </w:t>
      </w:r>
      <w:r>
        <w:rPr/>
        <w:t>El</w:t>
      </w:r>
      <w:r>
        <w:rPr>
          <w:spacing w:val="-11"/>
        </w:rPr>
        <w:t> </w:t>
      </w:r>
      <w:r>
        <w:rPr/>
        <w:t>paisaje</w:t>
      </w:r>
      <w:r>
        <w:rPr>
          <w:spacing w:val="-11"/>
        </w:rPr>
        <w:t> </w:t>
      </w:r>
      <w:r>
        <w:rPr>
          <w:spacing w:val="-3"/>
        </w:rPr>
        <w:t>rural</w:t>
      </w:r>
      <w:r>
        <w:rPr>
          <w:spacing w:val="-11"/>
        </w:rPr>
        <w:t> </w:t>
      </w:r>
      <w:r>
        <w:rPr/>
        <w:t>se</w:t>
      </w:r>
      <w:r>
        <w:rPr>
          <w:spacing w:val="-11"/>
        </w:rPr>
        <w:t> </w:t>
      </w:r>
      <w:r>
        <w:rPr/>
        <w:t>han</w:t>
      </w:r>
      <w:r>
        <w:rPr>
          <w:spacing w:val="-11"/>
        </w:rPr>
        <w:t> </w:t>
      </w:r>
      <w:r>
        <w:rPr/>
        <w:t>visto</w:t>
      </w:r>
      <w:r>
        <w:rPr>
          <w:spacing w:val="-11"/>
        </w:rPr>
        <w:t> </w:t>
      </w:r>
      <w:r>
        <w:rPr/>
        <w:t>transformado</w:t>
      </w:r>
    </w:p>
    <w:p>
      <w:pPr>
        <w:spacing w:after="0" w:line="260" w:lineRule="exact"/>
        <w:jc w:val="both"/>
        <w:sectPr>
          <w:pgSz w:w="8500" w:h="12750"/>
          <w:pgMar w:header="1130" w:footer="0" w:top="1700" w:bottom="280" w:left="1160" w:right="1160"/>
        </w:sectPr>
      </w:pPr>
    </w:p>
    <w:p>
      <w:pPr>
        <w:pStyle w:val="BodyText"/>
        <w:spacing w:before="6"/>
        <w:ind w:left="0"/>
        <w:rPr>
          <w:sz w:val="20"/>
        </w:rPr>
      </w:pPr>
    </w:p>
    <w:p>
      <w:pPr>
        <w:pStyle w:val="BodyText"/>
        <w:spacing w:line="194" w:lineRule="exact"/>
        <w:jc w:val="both"/>
      </w:pPr>
      <w:r>
        <w:rPr/>
        <w:t>por procesos de reconversión productiva, valorización del espacio</w:t>
      </w:r>
    </w:p>
    <w:p>
      <w:pPr>
        <w:pStyle w:val="BodyText"/>
        <w:spacing w:line="232" w:lineRule="auto" w:before="2"/>
        <w:ind w:right="274"/>
        <w:jc w:val="both"/>
      </w:pPr>
      <w:r>
        <w:rPr/>
        <w:t>y</w:t>
      </w:r>
      <w:r>
        <w:rPr>
          <w:spacing w:val="-31"/>
        </w:rPr>
        <w:t> </w:t>
      </w:r>
      <w:r>
        <w:rPr>
          <w:spacing w:val="-3"/>
        </w:rPr>
        <w:t>deslocalización</w:t>
      </w:r>
      <w:r>
        <w:rPr>
          <w:spacing w:val="-31"/>
        </w:rPr>
        <w:t> </w:t>
      </w:r>
      <w:r>
        <w:rPr>
          <w:spacing w:val="-3"/>
        </w:rPr>
        <w:t>empresarial,</w:t>
      </w:r>
      <w:r>
        <w:rPr>
          <w:spacing w:val="-31"/>
        </w:rPr>
        <w:t> </w:t>
      </w:r>
      <w:r>
        <w:rPr/>
        <w:t>los</w:t>
      </w:r>
      <w:r>
        <w:rPr>
          <w:spacing w:val="-31"/>
        </w:rPr>
        <w:t> </w:t>
      </w:r>
      <w:r>
        <w:rPr>
          <w:spacing w:val="-3"/>
        </w:rPr>
        <w:t>cuales</w:t>
      </w:r>
      <w:r>
        <w:rPr>
          <w:spacing w:val="-31"/>
        </w:rPr>
        <w:t> </w:t>
      </w:r>
      <w:r>
        <w:rPr/>
        <w:t>han</w:t>
      </w:r>
      <w:r>
        <w:rPr>
          <w:spacing w:val="-31"/>
        </w:rPr>
        <w:t> </w:t>
      </w:r>
      <w:r>
        <w:rPr/>
        <w:t>incidido</w:t>
      </w:r>
      <w:r>
        <w:rPr>
          <w:spacing w:val="-31"/>
        </w:rPr>
        <w:t> </w:t>
      </w:r>
      <w:r>
        <w:rPr>
          <w:spacing w:val="-4"/>
        </w:rPr>
        <w:t>directamente </w:t>
      </w:r>
      <w:r>
        <w:rPr/>
        <w:t>en</w:t>
      </w:r>
      <w:r>
        <w:rPr>
          <w:spacing w:val="-18"/>
        </w:rPr>
        <w:t> </w:t>
      </w:r>
      <w:r>
        <w:rPr/>
        <w:t>las</w:t>
      </w:r>
      <w:r>
        <w:rPr>
          <w:spacing w:val="-18"/>
        </w:rPr>
        <w:t> </w:t>
      </w:r>
      <w:r>
        <w:rPr/>
        <w:t>distintas</w:t>
      </w:r>
      <w:r>
        <w:rPr>
          <w:spacing w:val="-18"/>
        </w:rPr>
        <w:t> </w:t>
      </w:r>
      <w:r>
        <w:rPr/>
        <w:t>formas</w:t>
      </w:r>
      <w:r>
        <w:rPr>
          <w:spacing w:val="-18"/>
        </w:rPr>
        <w:t> </w:t>
      </w:r>
      <w:r>
        <w:rPr/>
        <w:t>de</w:t>
      </w:r>
      <w:r>
        <w:rPr>
          <w:spacing w:val="-18"/>
        </w:rPr>
        <w:t> </w:t>
      </w:r>
      <w:r>
        <w:rPr/>
        <w:t>ocupación,</w:t>
      </w:r>
      <w:r>
        <w:rPr>
          <w:spacing w:val="-18"/>
        </w:rPr>
        <w:t> </w:t>
      </w:r>
      <w:r>
        <w:rPr/>
        <w:t>apropiación</w:t>
      </w:r>
      <w:r>
        <w:rPr>
          <w:spacing w:val="-18"/>
        </w:rPr>
        <w:t> </w:t>
      </w:r>
      <w:r>
        <w:rPr/>
        <w:t>y</w:t>
      </w:r>
      <w:r>
        <w:rPr>
          <w:spacing w:val="-18"/>
        </w:rPr>
        <w:t> </w:t>
      </w:r>
      <w:r>
        <w:rPr/>
        <w:t>uso</w:t>
      </w:r>
      <w:r>
        <w:rPr>
          <w:spacing w:val="-18"/>
        </w:rPr>
        <w:t> </w:t>
      </w:r>
      <w:r>
        <w:rPr/>
        <w:t>del</w:t>
      </w:r>
      <w:r>
        <w:rPr>
          <w:spacing w:val="-18"/>
        </w:rPr>
        <w:t> </w:t>
      </w:r>
      <w:r>
        <w:rPr/>
        <w:t>espa- cio</w:t>
      </w:r>
      <w:r>
        <w:rPr>
          <w:spacing w:val="-14"/>
        </w:rPr>
        <w:t> </w:t>
      </w:r>
      <w:r>
        <w:rPr/>
        <w:t>por</w:t>
      </w:r>
      <w:r>
        <w:rPr>
          <w:spacing w:val="-14"/>
        </w:rPr>
        <w:t> </w:t>
      </w:r>
      <w:r>
        <w:rPr/>
        <w:t>parte</w:t>
      </w:r>
      <w:r>
        <w:rPr>
          <w:spacing w:val="-14"/>
        </w:rPr>
        <w:t> </w:t>
      </w:r>
      <w:r>
        <w:rPr/>
        <w:t>de</w:t>
      </w:r>
      <w:r>
        <w:rPr>
          <w:spacing w:val="-14"/>
        </w:rPr>
        <w:t> </w:t>
      </w:r>
      <w:r>
        <w:rPr/>
        <w:t>sus</w:t>
      </w:r>
      <w:r>
        <w:rPr>
          <w:spacing w:val="-14"/>
        </w:rPr>
        <w:t> </w:t>
      </w:r>
      <w:r>
        <w:rPr/>
        <w:t>habitantes</w:t>
      </w:r>
      <w:r>
        <w:rPr>
          <w:spacing w:val="-14"/>
        </w:rPr>
        <w:t> </w:t>
      </w:r>
      <w:r>
        <w:rPr/>
        <w:t>y</w:t>
      </w:r>
      <w:r>
        <w:rPr>
          <w:spacing w:val="-14"/>
        </w:rPr>
        <w:t> </w:t>
      </w:r>
      <w:r>
        <w:rPr/>
        <w:t>usuarios</w:t>
      </w:r>
      <w:r>
        <w:rPr>
          <w:spacing w:val="-14"/>
        </w:rPr>
        <w:t> </w:t>
      </w:r>
      <w:r>
        <w:rPr/>
        <w:t>locales;</w:t>
      </w:r>
      <w:r>
        <w:rPr>
          <w:spacing w:val="-14"/>
        </w:rPr>
        <w:t> </w:t>
      </w:r>
      <w:r>
        <w:rPr/>
        <w:t>el</w:t>
      </w:r>
      <w:r>
        <w:rPr>
          <w:spacing w:val="-14"/>
        </w:rPr>
        <w:t> </w:t>
      </w:r>
      <w:r>
        <w:rPr/>
        <w:t>paisaje</w:t>
      </w:r>
      <w:r>
        <w:rPr>
          <w:spacing w:val="-14"/>
        </w:rPr>
        <w:t> </w:t>
      </w:r>
      <w:r>
        <w:rPr/>
        <w:t>es</w:t>
      </w:r>
      <w:r>
        <w:rPr>
          <w:spacing w:val="-14"/>
        </w:rPr>
        <w:t> </w:t>
      </w:r>
      <w:r>
        <w:rPr/>
        <w:t>el </w:t>
      </w:r>
      <w:r>
        <w:rPr>
          <w:spacing w:val="-4"/>
        </w:rPr>
        <w:t>producto</w:t>
      </w:r>
      <w:r>
        <w:rPr>
          <w:spacing w:val="-20"/>
        </w:rPr>
        <w:t> </w:t>
      </w:r>
      <w:r>
        <w:rPr/>
        <w:t>de</w:t>
      </w:r>
      <w:r>
        <w:rPr>
          <w:spacing w:val="-20"/>
        </w:rPr>
        <w:t> </w:t>
      </w:r>
      <w:r>
        <w:rPr>
          <w:spacing w:val="-4"/>
        </w:rPr>
        <w:t>todas</w:t>
      </w:r>
      <w:r>
        <w:rPr>
          <w:spacing w:val="-20"/>
        </w:rPr>
        <w:t> </w:t>
      </w:r>
      <w:r>
        <w:rPr>
          <w:spacing w:val="-3"/>
        </w:rPr>
        <w:t>las</w:t>
      </w:r>
      <w:r>
        <w:rPr>
          <w:spacing w:val="-20"/>
        </w:rPr>
        <w:t> </w:t>
      </w:r>
      <w:r>
        <w:rPr>
          <w:spacing w:val="-3"/>
        </w:rPr>
        <w:t>transformaciones</w:t>
      </w:r>
      <w:r>
        <w:rPr>
          <w:spacing w:val="-20"/>
        </w:rPr>
        <w:t> </w:t>
      </w:r>
      <w:r>
        <w:rPr>
          <w:spacing w:val="-3"/>
        </w:rPr>
        <w:t>producidas</w:t>
      </w:r>
      <w:r>
        <w:rPr>
          <w:spacing w:val="-20"/>
        </w:rPr>
        <w:t> </w:t>
      </w:r>
      <w:r>
        <w:rPr/>
        <w:t>por</w:t>
      </w:r>
      <w:r>
        <w:rPr>
          <w:spacing w:val="-20"/>
        </w:rPr>
        <w:t> </w:t>
      </w:r>
      <w:r>
        <w:rPr>
          <w:spacing w:val="-3"/>
        </w:rPr>
        <w:t>las</w:t>
      </w:r>
      <w:r>
        <w:rPr>
          <w:spacing w:val="-20"/>
        </w:rPr>
        <w:t> </w:t>
      </w:r>
      <w:r>
        <w:rPr>
          <w:spacing w:val="-4"/>
        </w:rPr>
        <w:t>nuevas </w:t>
      </w:r>
      <w:r>
        <w:rPr/>
        <w:t>formas</w:t>
      </w:r>
      <w:r>
        <w:rPr>
          <w:spacing w:val="-17"/>
        </w:rPr>
        <w:t> </w:t>
      </w:r>
      <w:r>
        <w:rPr/>
        <w:t>de</w:t>
      </w:r>
      <w:r>
        <w:rPr>
          <w:spacing w:val="-17"/>
        </w:rPr>
        <w:t> </w:t>
      </w:r>
      <w:r>
        <w:rPr/>
        <w:t>acumulación</w:t>
      </w:r>
      <w:r>
        <w:rPr>
          <w:spacing w:val="-17"/>
        </w:rPr>
        <w:t> </w:t>
      </w:r>
      <w:r>
        <w:rPr/>
        <w:t>de</w:t>
      </w:r>
      <w:r>
        <w:rPr>
          <w:spacing w:val="-17"/>
        </w:rPr>
        <w:t> </w:t>
      </w:r>
      <w:r>
        <w:rPr/>
        <w:t>capital</w:t>
      </w:r>
      <w:r>
        <w:rPr>
          <w:spacing w:val="-17"/>
        </w:rPr>
        <w:t> </w:t>
      </w:r>
      <w:r>
        <w:rPr/>
        <w:t>en</w:t>
      </w:r>
      <w:r>
        <w:rPr>
          <w:spacing w:val="-17"/>
        </w:rPr>
        <w:t> </w:t>
      </w:r>
      <w:r>
        <w:rPr/>
        <w:t>el</w:t>
      </w:r>
      <w:r>
        <w:rPr>
          <w:spacing w:val="-17"/>
        </w:rPr>
        <w:t> </w:t>
      </w:r>
      <w:r>
        <w:rPr/>
        <w:t>espacio</w:t>
      </w:r>
      <w:r>
        <w:rPr>
          <w:spacing w:val="-17"/>
        </w:rPr>
        <w:t> </w:t>
      </w:r>
      <w:r>
        <w:rPr/>
        <w:t>rural.</w:t>
      </w:r>
    </w:p>
    <w:p>
      <w:pPr>
        <w:pStyle w:val="BodyText"/>
        <w:spacing w:line="232" w:lineRule="auto"/>
        <w:ind w:right="272" w:firstLine="277"/>
        <w:jc w:val="both"/>
      </w:pPr>
      <w:r>
        <w:rPr/>
        <w:t>Las diferentes </w:t>
      </w:r>
      <w:r>
        <w:rPr>
          <w:spacing w:val="2"/>
        </w:rPr>
        <w:t>dinámicas </w:t>
      </w:r>
      <w:r>
        <w:rPr/>
        <w:t>de </w:t>
      </w:r>
      <w:r>
        <w:rPr>
          <w:spacing w:val="2"/>
        </w:rPr>
        <w:t>dominación </w:t>
      </w:r>
      <w:r>
        <w:rPr/>
        <w:t>impuestas por </w:t>
      </w:r>
      <w:r>
        <w:rPr>
          <w:spacing w:val="3"/>
        </w:rPr>
        <w:t>el </w:t>
      </w:r>
      <w:r>
        <w:rPr/>
        <w:t>modelo</w:t>
      </w:r>
      <w:r>
        <w:rPr>
          <w:spacing w:val="-8"/>
        </w:rPr>
        <w:t> </w:t>
      </w:r>
      <w:r>
        <w:rPr/>
        <w:t>económico</w:t>
      </w:r>
      <w:r>
        <w:rPr>
          <w:spacing w:val="-8"/>
        </w:rPr>
        <w:t> </w:t>
      </w:r>
      <w:r>
        <w:rPr/>
        <w:t>capitalista</w:t>
      </w:r>
      <w:r>
        <w:rPr>
          <w:spacing w:val="-8"/>
        </w:rPr>
        <w:t> </w:t>
      </w:r>
      <w:r>
        <w:rPr/>
        <w:t>sobre</w:t>
      </w:r>
      <w:r>
        <w:rPr>
          <w:spacing w:val="-8"/>
        </w:rPr>
        <w:t> </w:t>
      </w:r>
      <w:r>
        <w:rPr/>
        <w:t>el</w:t>
      </w:r>
      <w:r>
        <w:rPr>
          <w:spacing w:val="-8"/>
        </w:rPr>
        <w:t> </w:t>
      </w:r>
      <w:r>
        <w:rPr/>
        <w:t>espacio</w:t>
      </w:r>
      <w:r>
        <w:rPr>
          <w:spacing w:val="-8"/>
        </w:rPr>
        <w:t> </w:t>
      </w:r>
      <w:r>
        <w:rPr>
          <w:spacing w:val="-3"/>
        </w:rPr>
        <w:t>rural</w:t>
      </w:r>
      <w:r>
        <w:rPr>
          <w:spacing w:val="-8"/>
        </w:rPr>
        <w:t> </w:t>
      </w:r>
      <w:r>
        <w:rPr/>
        <w:t>a</w:t>
      </w:r>
      <w:r>
        <w:rPr>
          <w:spacing w:val="-8"/>
        </w:rPr>
        <w:t> </w:t>
      </w:r>
      <w:r>
        <w:rPr>
          <w:spacing w:val="-5"/>
        </w:rPr>
        <w:t>través</w:t>
      </w:r>
      <w:r>
        <w:rPr>
          <w:spacing w:val="-8"/>
        </w:rPr>
        <w:t> </w:t>
      </w:r>
      <w:r>
        <w:rPr/>
        <w:t>del turismo</w:t>
      </w:r>
      <w:r>
        <w:rPr>
          <w:spacing w:val="-26"/>
        </w:rPr>
        <w:t> </w:t>
      </w:r>
      <w:r>
        <w:rPr/>
        <w:t>han</w:t>
      </w:r>
      <w:r>
        <w:rPr>
          <w:spacing w:val="-26"/>
        </w:rPr>
        <w:t> </w:t>
      </w:r>
      <w:r>
        <w:rPr>
          <w:spacing w:val="-4"/>
        </w:rPr>
        <w:t>traído</w:t>
      </w:r>
      <w:r>
        <w:rPr>
          <w:spacing w:val="-26"/>
        </w:rPr>
        <w:t> </w:t>
      </w:r>
      <w:r>
        <w:rPr/>
        <w:t>consigo</w:t>
      </w:r>
      <w:r>
        <w:rPr>
          <w:spacing w:val="-26"/>
        </w:rPr>
        <w:t> </w:t>
      </w:r>
      <w:r>
        <w:rPr/>
        <w:t>la</w:t>
      </w:r>
      <w:r>
        <w:rPr>
          <w:spacing w:val="-26"/>
        </w:rPr>
        <w:t> </w:t>
      </w:r>
      <w:r>
        <w:rPr>
          <w:spacing w:val="-3"/>
        </w:rPr>
        <w:t>implantación</w:t>
      </w:r>
      <w:r>
        <w:rPr>
          <w:spacing w:val="-26"/>
        </w:rPr>
        <w:t> </w:t>
      </w:r>
      <w:r>
        <w:rPr/>
        <w:t>de</w:t>
      </w:r>
      <w:r>
        <w:rPr>
          <w:spacing w:val="-26"/>
        </w:rPr>
        <w:t> </w:t>
      </w:r>
      <w:r>
        <w:rPr/>
        <w:t>los</w:t>
      </w:r>
      <w:r>
        <w:rPr>
          <w:spacing w:val="-26"/>
        </w:rPr>
        <w:t> </w:t>
      </w:r>
      <w:r>
        <w:rPr/>
        <w:t>modelos</w:t>
      </w:r>
      <w:r>
        <w:rPr>
          <w:spacing w:val="-26"/>
        </w:rPr>
        <w:t> </w:t>
      </w:r>
      <w:r>
        <w:rPr/>
        <w:t>de</w:t>
      </w:r>
      <w:r>
        <w:rPr>
          <w:spacing w:val="-26"/>
        </w:rPr>
        <w:t> </w:t>
      </w:r>
      <w:r>
        <w:rPr/>
        <w:t>ocio propios</w:t>
      </w:r>
      <w:r>
        <w:rPr>
          <w:spacing w:val="-20"/>
        </w:rPr>
        <w:t> </w:t>
      </w:r>
      <w:r>
        <w:rPr/>
        <w:t>de</w:t>
      </w:r>
      <w:r>
        <w:rPr>
          <w:spacing w:val="-20"/>
        </w:rPr>
        <w:t> </w:t>
      </w:r>
      <w:r>
        <w:rPr/>
        <w:t>grandes</w:t>
      </w:r>
      <w:r>
        <w:rPr>
          <w:spacing w:val="-20"/>
        </w:rPr>
        <w:t> </w:t>
      </w:r>
      <w:r>
        <w:rPr/>
        <w:t>núcleos</w:t>
      </w:r>
      <w:r>
        <w:rPr>
          <w:spacing w:val="-20"/>
        </w:rPr>
        <w:t> </w:t>
      </w:r>
      <w:r>
        <w:rPr/>
        <w:t>de</w:t>
      </w:r>
      <w:r>
        <w:rPr>
          <w:spacing w:val="-20"/>
        </w:rPr>
        <w:t> </w:t>
      </w:r>
      <w:r>
        <w:rPr/>
        <w:t>población</w:t>
      </w:r>
      <w:r>
        <w:rPr>
          <w:spacing w:val="-20"/>
        </w:rPr>
        <w:t> </w:t>
      </w:r>
      <w:r>
        <w:rPr>
          <w:spacing w:val="-9"/>
        </w:rPr>
        <w:t>y,</w:t>
      </w:r>
      <w:r>
        <w:rPr>
          <w:spacing w:val="-20"/>
        </w:rPr>
        <w:t> </w:t>
      </w:r>
      <w:r>
        <w:rPr/>
        <w:t>con</w:t>
      </w:r>
      <w:r>
        <w:rPr>
          <w:spacing w:val="-20"/>
        </w:rPr>
        <w:t> </w:t>
      </w:r>
      <w:r>
        <w:rPr/>
        <w:t>ello,</w:t>
      </w:r>
      <w:r>
        <w:rPr>
          <w:spacing w:val="-20"/>
        </w:rPr>
        <w:t> </w:t>
      </w:r>
      <w:r>
        <w:rPr/>
        <w:t>la</w:t>
      </w:r>
      <w:r>
        <w:rPr>
          <w:spacing w:val="-20"/>
        </w:rPr>
        <w:t> </w:t>
      </w:r>
      <w:r>
        <w:rPr/>
        <w:t>expansión de</w:t>
      </w:r>
      <w:r>
        <w:rPr>
          <w:spacing w:val="-25"/>
        </w:rPr>
        <w:t> </w:t>
      </w:r>
      <w:r>
        <w:rPr/>
        <w:t>los</w:t>
      </w:r>
      <w:r>
        <w:rPr>
          <w:spacing w:val="-25"/>
        </w:rPr>
        <w:t> </w:t>
      </w:r>
      <w:r>
        <w:rPr/>
        <w:t>modos</w:t>
      </w:r>
      <w:r>
        <w:rPr>
          <w:spacing w:val="-25"/>
        </w:rPr>
        <w:t> </w:t>
      </w:r>
      <w:r>
        <w:rPr/>
        <w:t>de</w:t>
      </w:r>
      <w:r>
        <w:rPr>
          <w:spacing w:val="-25"/>
        </w:rPr>
        <w:t> </w:t>
      </w:r>
      <w:r>
        <w:rPr/>
        <w:t>vida</w:t>
      </w:r>
      <w:r>
        <w:rPr>
          <w:spacing w:val="-25"/>
        </w:rPr>
        <w:t> </w:t>
      </w:r>
      <w:r>
        <w:rPr/>
        <w:t>urbanos;</w:t>
      </w:r>
      <w:r>
        <w:rPr>
          <w:spacing w:val="-25"/>
        </w:rPr>
        <w:t> </w:t>
      </w:r>
      <w:r>
        <w:rPr/>
        <w:t>en</w:t>
      </w:r>
      <w:r>
        <w:rPr>
          <w:spacing w:val="-25"/>
        </w:rPr>
        <w:t> </w:t>
      </w:r>
      <w:r>
        <w:rPr>
          <w:spacing w:val="-4"/>
        </w:rPr>
        <w:t>este</w:t>
      </w:r>
      <w:r>
        <w:rPr>
          <w:spacing w:val="-25"/>
        </w:rPr>
        <w:t> </w:t>
      </w:r>
      <w:r>
        <w:rPr>
          <w:spacing w:val="-3"/>
        </w:rPr>
        <w:t>proceso</w:t>
      </w:r>
      <w:r>
        <w:rPr>
          <w:spacing w:val="-25"/>
        </w:rPr>
        <w:t> </w:t>
      </w:r>
      <w:r>
        <w:rPr/>
        <w:t>de</w:t>
      </w:r>
      <w:r>
        <w:rPr>
          <w:spacing w:val="-25"/>
        </w:rPr>
        <w:t> </w:t>
      </w:r>
      <w:r>
        <w:rPr/>
        <w:t>transformación el</w:t>
      </w:r>
      <w:r>
        <w:rPr>
          <w:spacing w:val="-18"/>
        </w:rPr>
        <w:t> </w:t>
      </w:r>
      <w:r>
        <w:rPr/>
        <w:t>paisaje</w:t>
      </w:r>
      <w:r>
        <w:rPr>
          <w:spacing w:val="-18"/>
        </w:rPr>
        <w:t> </w:t>
      </w:r>
      <w:r>
        <w:rPr/>
        <w:t>también</w:t>
      </w:r>
      <w:r>
        <w:rPr>
          <w:spacing w:val="-18"/>
        </w:rPr>
        <w:t> </w:t>
      </w:r>
      <w:r>
        <w:rPr>
          <w:spacing w:val="-3"/>
        </w:rPr>
        <w:t>va</w:t>
      </w:r>
      <w:r>
        <w:rPr>
          <w:spacing w:val="-18"/>
        </w:rPr>
        <w:t> </w:t>
      </w:r>
      <w:r>
        <w:rPr/>
        <w:t>perdiendo</w:t>
      </w:r>
      <w:r>
        <w:rPr>
          <w:spacing w:val="-18"/>
        </w:rPr>
        <w:t> </w:t>
      </w:r>
      <w:r>
        <w:rPr/>
        <w:t>cada</w:t>
      </w:r>
      <w:r>
        <w:rPr>
          <w:spacing w:val="-18"/>
        </w:rPr>
        <w:t> </w:t>
      </w:r>
      <w:r>
        <w:rPr/>
        <w:t>vez</w:t>
      </w:r>
      <w:r>
        <w:rPr>
          <w:spacing w:val="-18"/>
        </w:rPr>
        <w:t> </w:t>
      </w:r>
      <w:r>
        <w:rPr/>
        <w:t>más</w:t>
      </w:r>
      <w:r>
        <w:rPr>
          <w:spacing w:val="-18"/>
        </w:rPr>
        <w:t> </w:t>
      </w:r>
      <w:r>
        <w:rPr/>
        <w:t>sus</w:t>
      </w:r>
      <w:r>
        <w:rPr>
          <w:spacing w:val="-18"/>
        </w:rPr>
        <w:t> </w:t>
      </w:r>
      <w:r>
        <w:rPr/>
        <w:t>connotaciones “originales” </w:t>
      </w:r>
      <w:r>
        <w:rPr>
          <w:spacing w:val="-3"/>
        </w:rPr>
        <w:t>para </w:t>
      </w:r>
      <w:r>
        <w:rPr/>
        <w:t>convertirse en un bien estético con fines me- </w:t>
      </w:r>
      <w:r>
        <w:rPr>
          <w:spacing w:val="-3"/>
        </w:rPr>
        <w:t>ramente </w:t>
      </w:r>
      <w:r>
        <w:rPr/>
        <w:t>de consumo, </w:t>
      </w:r>
      <w:r>
        <w:rPr>
          <w:spacing w:val="-3"/>
        </w:rPr>
        <w:t>cuya </w:t>
      </w:r>
      <w:r>
        <w:rPr/>
        <w:t>rentabilidad social y económica se </w:t>
      </w:r>
      <w:r>
        <w:rPr>
          <w:w w:val="95"/>
        </w:rPr>
        <w:t>vuelve</w:t>
      </w:r>
      <w:r>
        <w:rPr>
          <w:spacing w:val="9"/>
          <w:w w:val="95"/>
        </w:rPr>
        <w:t> </w:t>
      </w:r>
      <w:r>
        <w:rPr>
          <w:w w:val="95"/>
        </w:rPr>
        <w:t>innegable.</w:t>
      </w:r>
    </w:p>
    <w:p>
      <w:pPr>
        <w:pStyle w:val="BodyText"/>
        <w:spacing w:line="232" w:lineRule="auto"/>
        <w:ind w:right="272" w:firstLine="277"/>
        <w:jc w:val="both"/>
      </w:pPr>
      <w:r>
        <w:rPr/>
        <w:t>El turismo es una actividad que se inscribe inevitablemente en el </w:t>
      </w:r>
      <w:r>
        <w:rPr>
          <w:spacing w:val="2"/>
        </w:rPr>
        <w:t>paisaje </w:t>
      </w:r>
      <w:r>
        <w:rPr/>
        <w:t>rural mediante </w:t>
      </w:r>
      <w:r>
        <w:rPr>
          <w:spacing w:val="2"/>
        </w:rPr>
        <w:t>equipamientos, </w:t>
      </w:r>
      <w:r>
        <w:rPr/>
        <w:t>infraestructuras, escenografías preconcebidas en otros espacios, signos,</w:t>
      </w:r>
      <w:r>
        <w:rPr>
          <w:spacing w:val="-15"/>
        </w:rPr>
        <w:t> </w:t>
      </w:r>
      <w:r>
        <w:rPr/>
        <w:t>códigos espaciales,</w:t>
      </w:r>
      <w:r>
        <w:rPr>
          <w:spacing w:val="-6"/>
        </w:rPr>
        <w:t> </w:t>
      </w:r>
      <w:r>
        <w:rPr/>
        <w:t>etc.;</w:t>
      </w:r>
      <w:r>
        <w:rPr>
          <w:spacing w:val="-6"/>
        </w:rPr>
        <w:t> </w:t>
      </w:r>
      <w:r>
        <w:rPr/>
        <w:t>ejemplo</w:t>
      </w:r>
      <w:r>
        <w:rPr>
          <w:spacing w:val="-6"/>
        </w:rPr>
        <w:t> </w:t>
      </w:r>
      <w:r>
        <w:rPr/>
        <w:t>de</w:t>
      </w:r>
      <w:r>
        <w:rPr>
          <w:spacing w:val="-6"/>
        </w:rPr>
        <w:t> </w:t>
      </w:r>
      <w:r>
        <w:rPr/>
        <w:t>ello</w:t>
      </w:r>
      <w:r>
        <w:rPr>
          <w:spacing w:val="-6"/>
        </w:rPr>
        <w:t> </w:t>
      </w:r>
      <w:r>
        <w:rPr/>
        <w:t>son</w:t>
      </w:r>
      <w:r>
        <w:rPr>
          <w:spacing w:val="-6"/>
        </w:rPr>
        <w:t> </w:t>
      </w:r>
      <w:r>
        <w:rPr/>
        <w:t>los</w:t>
      </w:r>
      <w:r>
        <w:rPr>
          <w:spacing w:val="-6"/>
        </w:rPr>
        <w:t> </w:t>
      </w:r>
      <w:r>
        <w:rPr/>
        <w:t>paisajes</w:t>
      </w:r>
      <w:r>
        <w:rPr>
          <w:spacing w:val="-6"/>
        </w:rPr>
        <w:t> </w:t>
      </w:r>
      <w:r>
        <w:rPr/>
        <w:t>de</w:t>
      </w:r>
      <w:r>
        <w:rPr>
          <w:spacing w:val="-6"/>
        </w:rPr>
        <w:t> </w:t>
      </w:r>
      <w:r>
        <w:rPr>
          <w:spacing w:val="-3"/>
        </w:rPr>
        <w:t>litoral</w:t>
      </w:r>
      <w:r>
        <w:rPr>
          <w:spacing w:val="-6"/>
        </w:rPr>
        <w:t> </w:t>
      </w:r>
      <w:r>
        <w:rPr/>
        <w:t>en</w:t>
      </w:r>
      <w:r>
        <w:rPr>
          <w:spacing w:val="-6"/>
        </w:rPr>
        <w:t> </w:t>
      </w:r>
      <w:r>
        <w:rPr/>
        <w:t>los que</w:t>
      </w:r>
      <w:r>
        <w:rPr>
          <w:spacing w:val="-5"/>
        </w:rPr>
        <w:t> </w:t>
      </w:r>
      <w:r>
        <w:rPr/>
        <w:t>se</w:t>
      </w:r>
      <w:r>
        <w:rPr>
          <w:spacing w:val="-5"/>
        </w:rPr>
        <w:t> </w:t>
      </w:r>
      <w:r>
        <w:rPr>
          <w:spacing w:val="-3"/>
        </w:rPr>
        <w:t>está</w:t>
      </w:r>
      <w:r>
        <w:rPr>
          <w:spacing w:val="-5"/>
        </w:rPr>
        <w:t> </w:t>
      </w:r>
      <w:r>
        <w:rPr/>
        <w:t>prácticamente</w:t>
      </w:r>
      <w:r>
        <w:rPr>
          <w:spacing w:val="-5"/>
        </w:rPr>
        <w:t> </w:t>
      </w:r>
      <w:r>
        <w:rPr/>
        <w:t>en</w:t>
      </w:r>
      <w:r>
        <w:rPr>
          <w:spacing w:val="-5"/>
        </w:rPr>
        <w:t> </w:t>
      </w:r>
      <w:r>
        <w:rPr/>
        <w:t>un</w:t>
      </w:r>
      <w:r>
        <w:rPr>
          <w:spacing w:val="-5"/>
        </w:rPr>
        <w:t> </w:t>
      </w:r>
      <w:r>
        <w:rPr/>
        <w:t>mundo</w:t>
      </w:r>
      <w:r>
        <w:rPr>
          <w:spacing w:val="-5"/>
        </w:rPr>
        <w:t> </w:t>
      </w:r>
      <w:r>
        <w:rPr/>
        <w:t>de</w:t>
      </w:r>
      <w:r>
        <w:rPr>
          <w:spacing w:val="-5"/>
        </w:rPr>
        <w:t> </w:t>
      </w:r>
      <w:r>
        <w:rPr/>
        <w:t>imágenes,</w:t>
      </w:r>
      <w:r>
        <w:rPr>
          <w:spacing w:val="-5"/>
        </w:rPr>
        <w:t> </w:t>
      </w:r>
      <w:r>
        <w:rPr/>
        <w:t>donde</w:t>
      </w:r>
      <w:r>
        <w:rPr>
          <w:spacing w:val="-5"/>
        </w:rPr>
        <w:t> </w:t>
      </w:r>
      <w:r>
        <w:rPr/>
        <w:t>la transformación del espacio ha configurado paisajes que niegan toda</w:t>
      </w:r>
      <w:r>
        <w:rPr>
          <w:spacing w:val="-5"/>
        </w:rPr>
        <w:t> </w:t>
      </w:r>
      <w:r>
        <w:rPr/>
        <w:t>particularidad</w:t>
      </w:r>
      <w:r>
        <w:rPr>
          <w:spacing w:val="-5"/>
        </w:rPr>
        <w:t> </w:t>
      </w:r>
      <w:r>
        <w:rPr/>
        <w:t>y</w:t>
      </w:r>
      <w:r>
        <w:rPr>
          <w:spacing w:val="-5"/>
        </w:rPr>
        <w:t> </w:t>
      </w:r>
      <w:r>
        <w:rPr/>
        <w:t>donde</w:t>
      </w:r>
      <w:r>
        <w:rPr>
          <w:spacing w:val="-5"/>
        </w:rPr>
        <w:t> </w:t>
      </w:r>
      <w:r>
        <w:rPr/>
        <w:t>la</w:t>
      </w:r>
      <w:r>
        <w:rPr>
          <w:spacing w:val="-5"/>
        </w:rPr>
        <w:t> </w:t>
      </w:r>
      <w:r>
        <w:rPr/>
        <w:t>naturaleza</w:t>
      </w:r>
      <w:r>
        <w:rPr>
          <w:spacing w:val="-5"/>
        </w:rPr>
        <w:t> </w:t>
      </w:r>
      <w:r>
        <w:rPr/>
        <w:t>ha</w:t>
      </w:r>
      <w:r>
        <w:rPr>
          <w:spacing w:val="-5"/>
        </w:rPr>
        <w:t> </w:t>
      </w:r>
      <w:r>
        <w:rPr/>
        <w:t>sido</w:t>
      </w:r>
      <w:r>
        <w:rPr>
          <w:spacing w:val="-5"/>
        </w:rPr>
        <w:t> </w:t>
      </w:r>
      <w:r>
        <w:rPr/>
        <w:t>recreada</w:t>
      </w:r>
      <w:r>
        <w:rPr>
          <w:spacing w:val="-5"/>
        </w:rPr>
        <w:t> </w:t>
      </w:r>
      <w:r>
        <w:rPr>
          <w:spacing w:val="-3"/>
        </w:rPr>
        <w:t>para </w:t>
      </w:r>
      <w:r>
        <w:rPr/>
        <w:t>satisfacer</w:t>
      </w:r>
      <w:r>
        <w:rPr>
          <w:spacing w:val="-23"/>
        </w:rPr>
        <w:t> </w:t>
      </w:r>
      <w:r>
        <w:rPr/>
        <w:t>la</w:t>
      </w:r>
      <w:r>
        <w:rPr>
          <w:spacing w:val="-23"/>
        </w:rPr>
        <w:t> </w:t>
      </w:r>
      <w:r>
        <w:rPr/>
        <w:t>demanda</w:t>
      </w:r>
      <w:r>
        <w:rPr>
          <w:spacing w:val="-23"/>
        </w:rPr>
        <w:t> </w:t>
      </w:r>
      <w:r>
        <w:rPr/>
        <w:t>turística.</w:t>
      </w:r>
    </w:p>
    <w:p>
      <w:pPr>
        <w:pStyle w:val="BodyText"/>
        <w:spacing w:line="232" w:lineRule="auto"/>
        <w:ind w:right="277" w:firstLine="277"/>
        <w:jc w:val="both"/>
      </w:pPr>
      <w:r>
        <w:rPr/>
        <w:t>Bajo</w:t>
      </w:r>
      <w:r>
        <w:rPr>
          <w:spacing w:val="-23"/>
        </w:rPr>
        <w:t> </w:t>
      </w:r>
      <w:r>
        <w:rPr/>
        <w:t>la</w:t>
      </w:r>
      <w:r>
        <w:rPr>
          <w:spacing w:val="-23"/>
        </w:rPr>
        <w:t> </w:t>
      </w:r>
      <w:r>
        <w:rPr/>
        <w:t>dominación</w:t>
      </w:r>
      <w:r>
        <w:rPr>
          <w:spacing w:val="-23"/>
        </w:rPr>
        <w:t> </w:t>
      </w:r>
      <w:r>
        <w:rPr/>
        <w:t>del</w:t>
      </w:r>
      <w:r>
        <w:rPr>
          <w:spacing w:val="-23"/>
        </w:rPr>
        <w:t> </w:t>
      </w:r>
      <w:r>
        <w:rPr/>
        <w:t>capital</w:t>
      </w:r>
      <w:r>
        <w:rPr>
          <w:spacing w:val="-23"/>
        </w:rPr>
        <w:t> </w:t>
      </w:r>
      <w:r>
        <w:rPr/>
        <w:t>turístico,</w:t>
      </w:r>
      <w:r>
        <w:rPr>
          <w:spacing w:val="-23"/>
        </w:rPr>
        <w:t> </w:t>
      </w:r>
      <w:r>
        <w:rPr>
          <w:spacing w:val="-4"/>
        </w:rPr>
        <w:t>tanto</w:t>
      </w:r>
      <w:r>
        <w:rPr>
          <w:spacing w:val="-23"/>
        </w:rPr>
        <w:t> </w:t>
      </w:r>
      <w:r>
        <w:rPr/>
        <w:t>el</w:t>
      </w:r>
      <w:r>
        <w:rPr>
          <w:spacing w:val="-23"/>
        </w:rPr>
        <w:t> </w:t>
      </w:r>
      <w:r>
        <w:rPr/>
        <w:t>espacio</w:t>
      </w:r>
      <w:r>
        <w:rPr>
          <w:spacing w:val="-23"/>
        </w:rPr>
        <w:t> </w:t>
      </w:r>
      <w:r>
        <w:rPr/>
        <w:t>como el</w:t>
      </w:r>
      <w:r>
        <w:rPr>
          <w:spacing w:val="-32"/>
        </w:rPr>
        <w:t> </w:t>
      </w:r>
      <w:r>
        <w:rPr>
          <w:spacing w:val="-3"/>
        </w:rPr>
        <w:t>paisaje</w:t>
      </w:r>
      <w:r>
        <w:rPr>
          <w:spacing w:val="-32"/>
        </w:rPr>
        <w:t> </w:t>
      </w:r>
      <w:r>
        <w:rPr/>
        <w:t>se</w:t>
      </w:r>
      <w:r>
        <w:rPr>
          <w:spacing w:val="-32"/>
        </w:rPr>
        <w:t> </w:t>
      </w:r>
      <w:r>
        <w:rPr>
          <w:spacing w:val="-4"/>
        </w:rPr>
        <w:t>convierten</w:t>
      </w:r>
      <w:r>
        <w:rPr>
          <w:spacing w:val="-32"/>
        </w:rPr>
        <w:t> </w:t>
      </w:r>
      <w:r>
        <w:rPr/>
        <w:t>en</w:t>
      </w:r>
      <w:r>
        <w:rPr>
          <w:spacing w:val="-32"/>
        </w:rPr>
        <w:t> </w:t>
      </w:r>
      <w:r>
        <w:rPr>
          <w:spacing w:val="-5"/>
        </w:rPr>
        <w:t>meras</w:t>
      </w:r>
      <w:r>
        <w:rPr>
          <w:spacing w:val="-32"/>
        </w:rPr>
        <w:t> </w:t>
      </w:r>
      <w:r>
        <w:rPr>
          <w:spacing w:val="-4"/>
        </w:rPr>
        <w:t>mercancías:</w:t>
      </w:r>
      <w:r>
        <w:rPr>
          <w:spacing w:val="-32"/>
        </w:rPr>
        <w:t> </w:t>
      </w:r>
      <w:r>
        <w:rPr/>
        <w:t>lo</w:t>
      </w:r>
      <w:r>
        <w:rPr>
          <w:spacing w:val="-32"/>
        </w:rPr>
        <w:t> </w:t>
      </w:r>
      <w:r>
        <w:rPr/>
        <w:t>que</w:t>
      </w:r>
      <w:r>
        <w:rPr>
          <w:spacing w:val="-32"/>
        </w:rPr>
        <w:t> </w:t>
      </w:r>
      <w:r>
        <w:rPr>
          <w:spacing w:val="-5"/>
        </w:rPr>
        <w:t>fuera</w:t>
      </w:r>
      <w:r>
        <w:rPr>
          <w:spacing w:val="-32"/>
        </w:rPr>
        <w:t> </w:t>
      </w:r>
      <w:r>
        <w:rPr/>
        <w:t>una</w:t>
      </w:r>
      <w:r>
        <w:rPr>
          <w:spacing w:val="-32"/>
        </w:rPr>
        <w:t> </w:t>
      </w:r>
      <w:r>
        <w:rPr>
          <w:spacing w:val="-3"/>
        </w:rPr>
        <w:t>plaza </w:t>
      </w:r>
      <w:r>
        <w:rPr/>
        <w:t>de</w:t>
      </w:r>
      <w:r>
        <w:rPr>
          <w:spacing w:val="-15"/>
        </w:rPr>
        <w:t> </w:t>
      </w:r>
      <w:r>
        <w:rPr/>
        <w:t>reunión</w:t>
      </w:r>
      <w:r>
        <w:rPr>
          <w:spacing w:val="-15"/>
        </w:rPr>
        <w:t> </w:t>
      </w:r>
      <w:r>
        <w:rPr/>
        <w:t>de</w:t>
      </w:r>
      <w:r>
        <w:rPr>
          <w:spacing w:val="-15"/>
        </w:rPr>
        <w:t> </w:t>
      </w:r>
      <w:r>
        <w:rPr>
          <w:spacing w:val="-3"/>
        </w:rPr>
        <w:t>pronto</w:t>
      </w:r>
      <w:r>
        <w:rPr>
          <w:spacing w:val="-15"/>
        </w:rPr>
        <w:t> </w:t>
      </w:r>
      <w:r>
        <w:rPr/>
        <w:t>se</w:t>
      </w:r>
      <w:r>
        <w:rPr>
          <w:spacing w:val="-15"/>
        </w:rPr>
        <w:t> </w:t>
      </w:r>
      <w:r>
        <w:rPr/>
        <w:t>convierte</w:t>
      </w:r>
      <w:r>
        <w:rPr>
          <w:spacing w:val="-15"/>
        </w:rPr>
        <w:t> </w:t>
      </w:r>
      <w:r>
        <w:rPr/>
        <w:t>en</w:t>
      </w:r>
      <w:r>
        <w:rPr>
          <w:spacing w:val="-15"/>
        </w:rPr>
        <w:t> </w:t>
      </w:r>
      <w:r>
        <w:rPr/>
        <w:t>un</w:t>
      </w:r>
      <w:r>
        <w:rPr>
          <w:spacing w:val="-15"/>
        </w:rPr>
        <w:t> </w:t>
      </w:r>
      <w:r>
        <w:rPr/>
        <w:t>edificio,</w:t>
      </w:r>
      <w:r>
        <w:rPr>
          <w:spacing w:val="-15"/>
        </w:rPr>
        <w:t> </w:t>
      </w:r>
      <w:r>
        <w:rPr/>
        <w:t>aquello</w:t>
      </w:r>
      <w:r>
        <w:rPr>
          <w:spacing w:val="-15"/>
        </w:rPr>
        <w:t> </w:t>
      </w:r>
      <w:r>
        <w:rPr/>
        <w:t>que</w:t>
      </w:r>
      <w:r>
        <w:rPr>
          <w:spacing w:val="-18"/>
        </w:rPr>
        <w:t> </w:t>
      </w:r>
      <w:r>
        <w:rPr>
          <w:spacing w:val="-6"/>
        </w:rPr>
        <w:t>era </w:t>
      </w:r>
      <w:r>
        <w:rPr>
          <w:spacing w:val="-3"/>
        </w:rPr>
        <w:t>sitio</w:t>
      </w:r>
      <w:r>
        <w:rPr>
          <w:spacing w:val="-22"/>
        </w:rPr>
        <w:t> </w:t>
      </w:r>
      <w:r>
        <w:rPr/>
        <w:t>de</w:t>
      </w:r>
      <w:r>
        <w:rPr>
          <w:spacing w:val="-22"/>
        </w:rPr>
        <w:t> </w:t>
      </w:r>
      <w:r>
        <w:rPr>
          <w:spacing w:val="-4"/>
        </w:rPr>
        <w:t>referencia</w:t>
      </w:r>
      <w:r>
        <w:rPr>
          <w:spacing w:val="-22"/>
        </w:rPr>
        <w:t> </w:t>
      </w:r>
      <w:r>
        <w:rPr/>
        <w:t>de</w:t>
      </w:r>
      <w:r>
        <w:rPr>
          <w:spacing w:val="-22"/>
        </w:rPr>
        <w:t> </w:t>
      </w:r>
      <w:r>
        <w:rPr>
          <w:spacing w:val="-5"/>
        </w:rPr>
        <w:t>pronto</w:t>
      </w:r>
      <w:r>
        <w:rPr>
          <w:spacing w:val="-22"/>
        </w:rPr>
        <w:t> </w:t>
      </w:r>
      <w:r>
        <w:rPr>
          <w:spacing w:val="-3"/>
        </w:rPr>
        <w:t>es</w:t>
      </w:r>
      <w:r>
        <w:rPr>
          <w:spacing w:val="-22"/>
        </w:rPr>
        <w:t> </w:t>
      </w:r>
      <w:r>
        <w:rPr/>
        <w:t>un</w:t>
      </w:r>
      <w:r>
        <w:rPr>
          <w:spacing w:val="-22"/>
        </w:rPr>
        <w:t> </w:t>
      </w:r>
      <w:r>
        <w:rPr>
          <w:spacing w:val="-3"/>
        </w:rPr>
        <w:t>sitio</w:t>
      </w:r>
      <w:r>
        <w:rPr>
          <w:spacing w:val="-22"/>
        </w:rPr>
        <w:t> </w:t>
      </w:r>
      <w:r>
        <w:rPr/>
        <w:t>del</w:t>
      </w:r>
      <w:r>
        <w:rPr>
          <w:spacing w:val="-22"/>
        </w:rPr>
        <w:t> </w:t>
      </w:r>
      <w:r>
        <w:rPr>
          <w:spacing w:val="-4"/>
        </w:rPr>
        <w:t>anonimato,</w:t>
      </w:r>
      <w:r>
        <w:rPr>
          <w:spacing w:val="-22"/>
        </w:rPr>
        <w:t> </w:t>
      </w:r>
      <w:r>
        <w:rPr/>
        <w:t>se</w:t>
      </w:r>
      <w:r>
        <w:rPr>
          <w:spacing w:val="-18"/>
        </w:rPr>
        <w:t> </w:t>
      </w:r>
      <w:r>
        <w:rPr/>
        <w:t>cambian casas,</w:t>
      </w:r>
      <w:r>
        <w:rPr>
          <w:spacing w:val="-26"/>
        </w:rPr>
        <w:t> </w:t>
      </w:r>
      <w:r>
        <w:rPr/>
        <w:t>calles,</w:t>
      </w:r>
      <w:r>
        <w:rPr>
          <w:spacing w:val="-26"/>
        </w:rPr>
        <w:t> </w:t>
      </w:r>
      <w:r>
        <w:rPr/>
        <w:t>fachadas</w:t>
      </w:r>
      <w:r>
        <w:rPr>
          <w:spacing w:val="-26"/>
        </w:rPr>
        <w:t> </w:t>
      </w:r>
      <w:r>
        <w:rPr/>
        <w:t>o</w:t>
      </w:r>
      <w:r>
        <w:rPr>
          <w:spacing w:val="-26"/>
        </w:rPr>
        <w:t> </w:t>
      </w:r>
      <w:r>
        <w:rPr/>
        <w:t>entornos</w:t>
      </w:r>
      <w:r>
        <w:rPr>
          <w:spacing w:val="-26"/>
        </w:rPr>
        <w:t> </w:t>
      </w:r>
      <w:r>
        <w:rPr>
          <w:spacing w:val="-3"/>
        </w:rPr>
        <w:t>completos</w:t>
      </w:r>
      <w:r>
        <w:rPr>
          <w:spacing w:val="-26"/>
        </w:rPr>
        <w:t> </w:t>
      </w:r>
      <w:r>
        <w:rPr/>
        <w:t>con</w:t>
      </w:r>
      <w:r>
        <w:rPr>
          <w:spacing w:val="-26"/>
        </w:rPr>
        <w:t> </w:t>
      </w:r>
      <w:r>
        <w:rPr/>
        <w:t>la</w:t>
      </w:r>
      <w:r>
        <w:rPr>
          <w:spacing w:val="-26"/>
        </w:rPr>
        <w:t> </w:t>
      </w:r>
      <w:r>
        <w:rPr/>
        <w:t>velocidad</w:t>
      </w:r>
      <w:r>
        <w:rPr>
          <w:spacing w:val="-26"/>
        </w:rPr>
        <w:t> </w:t>
      </w:r>
      <w:r>
        <w:rPr/>
        <w:t>que reclama</w:t>
      </w:r>
      <w:r>
        <w:rPr>
          <w:spacing w:val="-4"/>
        </w:rPr>
        <w:t> </w:t>
      </w:r>
      <w:r>
        <w:rPr/>
        <w:t>el</w:t>
      </w:r>
      <w:r>
        <w:rPr>
          <w:spacing w:val="-4"/>
        </w:rPr>
        <w:t> </w:t>
      </w:r>
      <w:r>
        <w:rPr/>
        <w:t>capital,</w:t>
      </w:r>
      <w:r>
        <w:rPr>
          <w:spacing w:val="-4"/>
        </w:rPr>
        <w:t> </w:t>
      </w:r>
      <w:r>
        <w:rPr/>
        <w:t>la</w:t>
      </w:r>
      <w:r>
        <w:rPr>
          <w:spacing w:val="-4"/>
        </w:rPr>
        <w:t> </w:t>
      </w:r>
      <w:r>
        <w:rPr/>
        <w:t>demanda</w:t>
      </w:r>
      <w:r>
        <w:rPr>
          <w:spacing w:val="-4"/>
        </w:rPr>
        <w:t> </w:t>
      </w:r>
      <w:r>
        <w:rPr/>
        <w:t>del</w:t>
      </w:r>
      <w:r>
        <w:rPr>
          <w:spacing w:val="-4"/>
        </w:rPr>
        <w:t> </w:t>
      </w:r>
      <w:r>
        <w:rPr/>
        <w:t>mercado</w:t>
      </w:r>
      <w:r>
        <w:rPr>
          <w:spacing w:val="-4"/>
        </w:rPr>
        <w:t> </w:t>
      </w:r>
      <w:r>
        <w:rPr/>
        <w:t>o</w:t>
      </w:r>
      <w:r>
        <w:rPr>
          <w:spacing w:val="-4"/>
        </w:rPr>
        <w:t> </w:t>
      </w:r>
      <w:r>
        <w:rPr/>
        <w:t>la</w:t>
      </w:r>
      <w:r>
        <w:rPr>
          <w:spacing w:val="-4"/>
        </w:rPr>
        <w:t> </w:t>
      </w:r>
      <w:r>
        <w:rPr/>
        <w:t>moda.</w:t>
      </w:r>
      <w:r>
        <w:rPr>
          <w:spacing w:val="-4"/>
        </w:rPr>
        <w:t> </w:t>
      </w:r>
      <w:r>
        <w:rPr/>
        <w:t>Es</w:t>
      </w:r>
      <w:r>
        <w:rPr>
          <w:spacing w:val="-4"/>
        </w:rPr>
        <w:t> decir, </w:t>
      </w:r>
      <w:r>
        <w:rPr/>
        <w:t>se </w:t>
      </w:r>
      <w:r>
        <w:rPr>
          <w:spacing w:val="-3"/>
        </w:rPr>
        <w:t>va </w:t>
      </w:r>
      <w:r>
        <w:rPr/>
        <w:t>transformando ese espacio frecuentado por cada uno de nosotros, con sus lugares atractivos, sus nodos en torno a los cuales se construye la existencia individual: la morada, la casa, los lugares de trabajo y de</w:t>
      </w:r>
      <w:r>
        <w:rPr>
          <w:spacing w:val="-25"/>
        </w:rPr>
        <w:t> </w:t>
      </w:r>
      <w:r>
        <w:rPr/>
        <w:t>ocio.</w:t>
      </w:r>
    </w:p>
    <w:p>
      <w:pPr>
        <w:pStyle w:val="BodyText"/>
        <w:spacing w:line="232" w:lineRule="auto"/>
        <w:ind w:right="279" w:firstLine="277"/>
        <w:jc w:val="both"/>
      </w:pPr>
      <w:r>
        <w:rPr/>
        <w:t>A</w:t>
      </w:r>
      <w:r>
        <w:rPr>
          <w:spacing w:val="-27"/>
        </w:rPr>
        <w:t> </w:t>
      </w:r>
      <w:r>
        <w:rPr>
          <w:spacing w:val="-3"/>
        </w:rPr>
        <w:t>pesar</w:t>
      </w:r>
      <w:r>
        <w:rPr>
          <w:spacing w:val="-27"/>
        </w:rPr>
        <w:t> </w:t>
      </w:r>
      <w:r>
        <w:rPr/>
        <w:t>de</w:t>
      </w:r>
      <w:r>
        <w:rPr>
          <w:spacing w:val="-27"/>
        </w:rPr>
        <w:t> </w:t>
      </w:r>
      <w:r>
        <w:rPr/>
        <w:t>ello,</w:t>
      </w:r>
      <w:r>
        <w:rPr>
          <w:spacing w:val="-27"/>
        </w:rPr>
        <w:t> </w:t>
      </w:r>
      <w:r>
        <w:rPr/>
        <w:t>no</w:t>
      </w:r>
      <w:r>
        <w:rPr>
          <w:spacing w:val="-27"/>
        </w:rPr>
        <w:t> </w:t>
      </w:r>
      <w:r>
        <w:rPr/>
        <w:t>puede</w:t>
      </w:r>
      <w:r>
        <w:rPr>
          <w:spacing w:val="-27"/>
        </w:rPr>
        <w:t> </w:t>
      </w:r>
      <w:r>
        <w:rPr>
          <w:spacing w:val="-3"/>
        </w:rPr>
        <w:t>hablarse</w:t>
      </w:r>
      <w:r>
        <w:rPr>
          <w:spacing w:val="-27"/>
        </w:rPr>
        <w:t> </w:t>
      </w:r>
      <w:r>
        <w:rPr/>
        <w:t>de</w:t>
      </w:r>
      <w:r>
        <w:rPr>
          <w:spacing w:val="-27"/>
        </w:rPr>
        <w:t> </w:t>
      </w:r>
      <w:r>
        <w:rPr/>
        <w:t>una</w:t>
      </w:r>
      <w:r>
        <w:rPr>
          <w:spacing w:val="-27"/>
        </w:rPr>
        <w:t> </w:t>
      </w:r>
      <w:r>
        <w:rPr>
          <w:spacing w:val="-3"/>
        </w:rPr>
        <w:t>transformación</w:t>
      </w:r>
      <w:r>
        <w:rPr>
          <w:spacing w:val="-27"/>
        </w:rPr>
        <w:t> </w:t>
      </w:r>
      <w:r>
        <w:rPr>
          <w:spacing w:val="-5"/>
        </w:rPr>
        <w:t>total, </w:t>
      </w:r>
      <w:r>
        <w:rPr/>
        <w:t>pues paralelo a la creación de esos espacios y paisajes</w:t>
      </w:r>
      <w:r>
        <w:rPr>
          <w:spacing w:val="-16"/>
        </w:rPr>
        <w:t> </w:t>
      </w:r>
      <w:r>
        <w:rPr/>
        <w:t>apropia- dos, transformados y refuncionalizados en </w:t>
      </w:r>
      <w:r>
        <w:rPr>
          <w:spacing w:val="-3"/>
        </w:rPr>
        <w:t>gran </w:t>
      </w:r>
      <w:r>
        <w:rPr/>
        <w:t>medida por  </w:t>
      </w:r>
      <w:r>
        <w:rPr>
          <w:spacing w:val="1"/>
        </w:rPr>
        <w:t> </w:t>
      </w:r>
      <w:r>
        <w:rPr/>
        <w:t>la</w:t>
      </w:r>
    </w:p>
    <w:p>
      <w:pPr>
        <w:spacing w:after="0" w:line="232" w:lineRule="auto"/>
        <w:jc w:val="both"/>
        <w:sectPr>
          <w:pgSz w:w="8500" w:h="12750"/>
          <w:pgMar w:header="1135" w:footer="0" w:top="1700" w:bottom="280" w:left="1160" w:right="1160"/>
        </w:sectPr>
      </w:pPr>
    </w:p>
    <w:p>
      <w:pPr>
        <w:pStyle w:val="BodyText"/>
        <w:spacing w:before="10"/>
        <w:ind w:left="0"/>
        <w:rPr>
          <w:sz w:val="20"/>
        </w:rPr>
      </w:pPr>
    </w:p>
    <w:p>
      <w:pPr>
        <w:pStyle w:val="BodyText"/>
        <w:spacing w:line="195" w:lineRule="exact"/>
        <w:jc w:val="both"/>
      </w:pPr>
      <w:r>
        <w:rPr/>
        <w:t>intervención de la clase capitalista, existen lugares en el espacio</w:t>
      </w:r>
    </w:p>
    <w:p>
      <w:pPr>
        <w:pStyle w:val="BodyText"/>
        <w:spacing w:line="232" w:lineRule="auto" w:before="2"/>
        <w:ind w:right="275"/>
        <w:jc w:val="both"/>
      </w:pPr>
      <w:r>
        <w:rPr/>
        <w:t>que permanecen </w:t>
      </w:r>
      <w:r>
        <w:rPr>
          <w:spacing w:val="-4"/>
        </w:rPr>
        <w:t>ya </w:t>
      </w:r>
      <w:r>
        <w:rPr/>
        <w:t>sea de manera física o como </w:t>
      </w:r>
      <w:r>
        <w:rPr>
          <w:spacing w:val="-3"/>
        </w:rPr>
        <w:t>referentes </w:t>
      </w:r>
      <w:r>
        <w:rPr/>
        <w:t>es- paciales</w:t>
      </w:r>
      <w:r>
        <w:rPr>
          <w:spacing w:val="-19"/>
        </w:rPr>
        <w:t> </w:t>
      </w:r>
      <w:r>
        <w:rPr/>
        <w:t>en</w:t>
      </w:r>
      <w:r>
        <w:rPr>
          <w:spacing w:val="-19"/>
        </w:rPr>
        <w:t> </w:t>
      </w:r>
      <w:r>
        <w:rPr/>
        <w:t>la</w:t>
      </w:r>
      <w:r>
        <w:rPr>
          <w:spacing w:val="-19"/>
        </w:rPr>
        <w:t> </w:t>
      </w:r>
      <w:r>
        <w:rPr/>
        <w:t>mente</w:t>
      </w:r>
      <w:r>
        <w:rPr>
          <w:spacing w:val="-19"/>
        </w:rPr>
        <w:t> </w:t>
      </w:r>
      <w:r>
        <w:rPr/>
        <w:t>de</w:t>
      </w:r>
      <w:r>
        <w:rPr>
          <w:spacing w:val="-19"/>
        </w:rPr>
        <w:t> </w:t>
      </w:r>
      <w:r>
        <w:rPr/>
        <w:t>quienes</w:t>
      </w:r>
      <w:r>
        <w:rPr>
          <w:spacing w:val="-19"/>
        </w:rPr>
        <w:t> </w:t>
      </w:r>
      <w:r>
        <w:rPr/>
        <w:t>los</w:t>
      </w:r>
      <w:r>
        <w:rPr>
          <w:spacing w:val="-19"/>
        </w:rPr>
        <w:t> </w:t>
      </w:r>
      <w:r>
        <w:rPr/>
        <w:t>habitaron.</w:t>
      </w:r>
      <w:r>
        <w:rPr>
          <w:spacing w:val="-19"/>
        </w:rPr>
        <w:t> </w:t>
      </w:r>
      <w:r>
        <w:rPr/>
        <w:t>Las</w:t>
      </w:r>
      <w:r>
        <w:rPr>
          <w:spacing w:val="-19"/>
        </w:rPr>
        <w:t> </w:t>
      </w:r>
      <w:r>
        <w:rPr/>
        <w:t>permanencias en el espacio son lugares vividos, marcados y recorridos por la sociedad que los ha venido construyendo a </w:t>
      </w:r>
      <w:r>
        <w:rPr>
          <w:spacing w:val="-4"/>
        </w:rPr>
        <w:t>través </w:t>
      </w:r>
      <w:r>
        <w:rPr/>
        <w:t>del tiempo,  y son lugares a partir de los cuales la gente se reconoce, son espacios</w:t>
      </w:r>
      <w:r>
        <w:rPr>
          <w:spacing w:val="-16"/>
        </w:rPr>
        <w:t> </w:t>
      </w:r>
      <w:r>
        <w:rPr/>
        <w:t>de</w:t>
      </w:r>
      <w:r>
        <w:rPr>
          <w:spacing w:val="-16"/>
        </w:rPr>
        <w:t> </w:t>
      </w:r>
      <w:r>
        <w:rPr/>
        <w:t>encuentro,</w:t>
      </w:r>
      <w:r>
        <w:rPr>
          <w:spacing w:val="-16"/>
        </w:rPr>
        <w:t> </w:t>
      </w:r>
      <w:r>
        <w:rPr/>
        <w:t>de</w:t>
      </w:r>
      <w:r>
        <w:rPr>
          <w:spacing w:val="-16"/>
        </w:rPr>
        <w:t> </w:t>
      </w:r>
      <w:r>
        <w:rPr/>
        <w:t>sociabilidad</w:t>
      </w:r>
      <w:r>
        <w:rPr>
          <w:spacing w:val="-16"/>
        </w:rPr>
        <w:t> </w:t>
      </w:r>
      <w:r>
        <w:rPr/>
        <w:t>y</w:t>
      </w:r>
      <w:r>
        <w:rPr>
          <w:spacing w:val="-16"/>
        </w:rPr>
        <w:t> </w:t>
      </w:r>
      <w:r>
        <w:rPr/>
        <w:t>de</w:t>
      </w:r>
      <w:r>
        <w:rPr>
          <w:spacing w:val="-16"/>
        </w:rPr>
        <w:t> </w:t>
      </w:r>
      <w:r>
        <w:rPr/>
        <w:t>referencia</w:t>
      </w:r>
      <w:r>
        <w:rPr>
          <w:spacing w:val="-16"/>
        </w:rPr>
        <w:t> </w:t>
      </w:r>
      <w:r>
        <w:rPr/>
        <w:t>donde</w:t>
      </w:r>
      <w:r>
        <w:rPr>
          <w:spacing w:val="-16"/>
        </w:rPr>
        <w:t> </w:t>
      </w:r>
      <w:r>
        <w:rPr/>
        <w:t>los </w:t>
      </w:r>
      <w:r>
        <w:rPr>
          <w:spacing w:val="-3"/>
        </w:rPr>
        <w:t>habitantes</w:t>
      </w:r>
      <w:r>
        <w:rPr>
          <w:spacing w:val="-29"/>
        </w:rPr>
        <w:t> </w:t>
      </w:r>
      <w:r>
        <w:rPr/>
        <w:t>pueden</w:t>
      </w:r>
      <w:r>
        <w:rPr>
          <w:spacing w:val="-29"/>
        </w:rPr>
        <w:t> </w:t>
      </w:r>
      <w:r>
        <w:rPr/>
        <w:t>definirse</w:t>
      </w:r>
      <w:r>
        <w:rPr>
          <w:spacing w:val="-29"/>
        </w:rPr>
        <w:t> </w:t>
      </w:r>
      <w:r>
        <w:rPr/>
        <w:t>como</w:t>
      </w:r>
      <w:r>
        <w:rPr>
          <w:spacing w:val="-29"/>
        </w:rPr>
        <w:t> </w:t>
      </w:r>
      <w:r>
        <w:rPr>
          <w:spacing w:val="-3"/>
        </w:rPr>
        <w:t>“yo</w:t>
      </w:r>
      <w:r>
        <w:rPr>
          <w:spacing w:val="-29"/>
        </w:rPr>
        <w:t> </w:t>
      </w:r>
      <w:r>
        <w:rPr/>
        <w:t>con</w:t>
      </w:r>
      <w:r>
        <w:rPr>
          <w:spacing w:val="-29"/>
        </w:rPr>
        <w:t> </w:t>
      </w:r>
      <w:r>
        <w:rPr/>
        <w:t>mi</w:t>
      </w:r>
      <w:r>
        <w:rPr>
          <w:spacing w:val="-29"/>
        </w:rPr>
        <w:t> </w:t>
      </w:r>
      <w:r>
        <w:rPr>
          <w:spacing w:val="-6"/>
        </w:rPr>
        <w:t>entorno”.</w:t>
      </w:r>
      <w:r>
        <w:rPr>
          <w:spacing w:val="-29"/>
        </w:rPr>
        <w:t> </w:t>
      </w:r>
      <w:r>
        <w:rPr/>
        <w:t>Aunque</w:t>
      </w:r>
      <w:r>
        <w:rPr>
          <w:spacing w:val="-29"/>
        </w:rPr>
        <w:t> </w:t>
      </w:r>
      <w:r>
        <w:rPr/>
        <w:t>lo </w:t>
      </w:r>
      <w:r>
        <w:rPr>
          <w:spacing w:val="-3"/>
        </w:rPr>
        <w:t>pretencioso</w:t>
      </w:r>
      <w:r>
        <w:rPr>
          <w:spacing w:val="-30"/>
        </w:rPr>
        <w:t> </w:t>
      </w:r>
      <w:r>
        <w:rPr/>
        <w:t>y</w:t>
      </w:r>
      <w:r>
        <w:rPr>
          <w:spacing w:val="-30"/>
        </w:rPr>
        <w:t> </w:t>
      </w:r>
      <w:r>
        <w:rPr/>
        <w:t>lo</w:t>
      </w:r>
      <w:r>
        <w:rPr>
          <w:spacing w:val="-30"/>
        </w:rPr>
        <w:t> </w:t>
      </w:r>
      <w:r>
        <w:rPr/>
        <w:t>efímero</w:t>
      </w:r>
      <w:r>
        <w:rPr>
          <w:spacing w:val="-30"/>
        </w:rPr>
        <w:t> </w:t>
      </w:r>
      <w:r>
        <w:rPr/>
        <w:t>comienza</w:t>
      </w:r>
      <w:r>
        <w:rPr>
          <w:spacing w:val="-30"/>
        </w:rPr>
        <w:t> </w:t>
      </w:r>
      <w:r>
        <w:rPr/>
        <w:t>a</w:t>
      </w:r>
      <w:r>
        <w:rPr>
          <w:spacing w:val="-30"/>
        </w:rPr>
        <w:t> </w:t>
      </w:r>
      <w:r>
        <w:rPr/>
        <w:t>dominar</w:t>
      </w:r>
      <w:r>
        <w:rPr>
          <w:spacing w:val="-30"/>
        </w:rPr>
        <w:t> </w:t>
      </w:r>
      <w:r>
        <w:rPr/>
        <w:t>sobre</w:t>
      </w:r>
      <w:r>
        <w:rPr>
          <w:spacing w:val="-30"/>
        </w:rPr>
        <w:t> </w:t>
      </w:r>
      <w:r>
        <w:rPr/>
        <w:t>lo</w:t>
      </w:r>
      <w:r>
        <w:rPr>
          <w:spacing w:val="-30"/>
        </w:rPr>
        <w:t> </w:t>
      </w:r>
      <w:r>
        <w:rPr/>
        <w:t>perenne,</w:t>
      </w:r>
      <w:r>
        <w:rPr>
          <w:spacing w:val="-30"/>
        </w:rPr>
        <w:t> </w:t>
      </w:r>
      <w:r>
        <w:rPr/>
        <w:t>de la</w:t>
      </w:r>
      <w:r>
        <w:rPr>
          <w:spacing w:val="-29"/>
        </w:rPr>
        <w:t> </w:t>
      </w:r>
      <w:r>
        <w:rPr/>
        <w:t>memoria</w:t>
      </w:r>
      <w:r>
        <w:rPr>
          <w:spacing w:val="-29"/>
        </w:rPr>
        <w:t> </w:t>
      </w:r>
      <w:r>
        <w:rPr/>
        <w:t>y</w:t>
      </w:r>
      <w:r>
        <w:rPr>
          <w:spacing w:val="-29"/>
        </w:rPr>
        <w:t> </w:t>
      </w:r>
      <w:r>
        <w:rPr/>
        <w:t>el</w:t>
      </w:r>
      <w:r>
        <w:rPr>
          <w:spacing w:val="-29"/>
        </w:rPr>
        <w:t> </w:t>
      </w:r>
      <w:r>
        <w:rPr/>
        <w:t>tiempo</w:t>
      </w:r>
      <w:r>
        <w:rPr>
          <w:spacing w:val="-29"/>
        </w:rPr>
        <w:t> </w:t>
      </w:r>
      <w:r>
        <w:rPr/>
        <w:t>aún</w:t>
      </w:r>
      <w:r>
        <w:rPr>
          <w:spacing w:val="-29"/>
        </w:rPr>
        <w:t> </w:t>
      </w:r>
      <w:r>
        <w:rPr/>
        <w:t>emergen</w:t>
      </w:r>
      <w:r>
        <w:rPr>
          <w:spacing w:val="-29"/>
        </w:rPr>
        <w:t> </w:t>
      </w:r>
      <w:r>
        <w:rPr/>
        <w:t>lugares</w:t>
      </w:r>
      <w:r>
        <w:rPr>
          <w:spacing w:val="-29"/>
        </w:rPr>
        <w:t> </w:t>
      </w:r>
      <w:r>
        <w:rPr/>
        <w:t>que</w:t>
      </w:r>
      <w:r>
        <w:rPr>
          <w:spacing w:val="-29"/>
        </w:rPr>
        <w:t> </w:t>
      </w:r>
      <w:r>
        <w:rPr/>
        <w:t>aluden</w:t>
      </w:r>
      <w:r>
        <w:rPr>
          <w:spacing w:val="-29"/>
        </w:rPr>
        <w:t> </w:t>
      </w:r>
      <w:r>
        <w:rPr/>
        <w:t>al</w:t>
      </w:r>
      <w:r>
        <w:rPr>
          <w:spacing w:val="-29"/>
        </w:rPr>
        <w:t> </w:t>
      </w:r>
      <w:r>
        <w:rPr/>
        <w:t>paisaje “original”</w:t>
      </w:r>
      <w:r>
        <w:rPr>
          <w:spacing w:val="-24"/>
        </w:rPr>
        <w:t> </w:t>
      </w:r>
      <w:r>
        <w:rPr/>
        <w:t>de</w:t>
      </w:r>
      <w:r>
        <w:rPr>
          <w:spacing w:val="-24"/>
        </w:rPr>
        <w:t> </w:t>
      </w:r>
      <w:r>
        <w:rPr/>
        <w:t>determinado</w:t>
      </w:r>
      <w:r>
        <w:rPr>
          <w:spacing w:val="-24"/>
        </w:rPr>
        <w:t> </w:t>
      </w:r>
      <w:r>
        <w:rPr/>
        <w:t>espacio</w:t>
      </w:r>
      <w:r>
        <w:rPr>
          <w:spacing w:val="-24"/>
        </w:rPr>
        <w:t> </w:t>
      </w:r>
      <w:r>
        <w:rPr/>
        <w:t>social.</w:t>
      </w:r>
    </w:p>
    <w:p>
      <w:pPr>
        <w:pStyle w:val="BodyText"/>
        <w:spacing w:line="232" w:lineRule="auto"/>
        <w:ind w:right="278" w:firstLine="277"/>
        <w:jc w:val="both"/>
      </w:pPr>
      <w:r>
        <w:rPr/>
        <w:t>Aunque</w:t>
      </w:r>
      <w:r>
        <w:rPr>
          <w:spacing w:val="-20"/>
        </w:rPr>
        <w:t> </w:t>
      </w:r>
      <w:r>
        <w:rPr/>
        <w:t>la</w:t>
      </w:r>
      <w:r>
        <w:rPr>
          <w:spacing w:val="-20"/>
        </w:rPr>
        <w:t> </w:t>
      </w:r>
      <w:r>
        <w:rPr/>
        <w:t>degradación</w:t>
      </w:r>
      <w:r>
        <w:rPr>
          <w:spacing w:val="-20"/>
        </w:rPr>
        <w:t> </w:t>
      </w:r>
      <w:r>
        <w:rPr/>
        <w:t>del</w:t>
      </w:r>
      <w:r>
        <w:rPr>
          <w:spacing w:val="-20"/>
        </w:rPr>
        <w:t> </w:t>
      </w:r>
      <w:r>
        <w:rPr/>
        <w:t>entorno</w:t>
      </w:r>
      <w:r>
        <w:rPr>
          <w:spacing w:val="-20"/>
        </w:rPr>
        <w:t> </w:t>
      </w:r>
      <w:r>
        <w:rPr/>
        <w:t>natural</w:t>
      </w:r>
      <w:r>
        <w:rPr>
          <w:spacing w:val="-20"/>
        </w:rPr>
        <w:t> </w:t>
      </w:r>
      <w:r>
        <w:rPr/>
        <w:t>no</w:t>
      </w:r>
      <w:r>
        <w:rPr>
          <w:spacing w:val="-20"/>
        </w:rPr>
        <w:t> </w:t>
      </w:r>
      <w:r>
        <w:rPr/>
        <w:t>fue</w:t>
      </w:r>
      <w:r>
        <w:rPr>
          <w:spacing w:val="-20"/>
        </w:rPr>
        <w:t> </w:t>
      </w:r>
      <w:r>
        <w:rPr/>
        <w:t>plenamen- </w:t>
      </w:r>
      <w:r>
        <w:rPr>
          <w:spacing w:val="-4"/>
        </w:rPr>
        <w:t>te </w:t>
      </w:r>
      <w:r>
        <w:rPr/>
        <w:t>abordada en </w:t>
      </w:r>
      <w:r>
        <w:rPr>
          <w:spacing w:val="-3"/>
        </w:rPr>
        <w:t>este </w:t>
      </w:r>
      <w:r>
        <w:rPr/>
        <w:t>trabajo, sí se puede afirmar que dinámicas emprendidas por el proceso de producción capitalista sobre el espacio</w:t>
      </w:r>
      <w:r>
        <w:rPr>
          <w:spacing w:val="-12"/>
        </w:rPr>
        <w:t> </w:t>
      </w:r>
      <w:r>
        <w:rPr>
          <w:spacing w:val="-3"/>
        </w:rPr>
        <w:t>rural</w:t>
      </w:r>
      <w:r>
        <w:rPr>
          <w:spacing w:val="-12"/>
        </w:rPr>
        <w:t> </w:t>
      </w:r>
      <w:r>
        <w:rPr/>
        <w:t>son</w:t>
      </w:r>
      <w:r>
        <w:rPr>
          <w:spacing w:val="-12"/>
        </w:rPr>
        <w:t> </w:t>
      </w:r>
      <w:r>
        <w:rPr/>
        <w:t>destructivas</w:t>
      </w:r>
      <w:r>
        <w:rPr>
          <w:spacing w:val="-12"/>
        </w:rPr>
        <w:t> </w:t>
      </w:r>
      <w:r>
        <w:rPr/>
        <w:t>porque</w:t>
      </w:r>
      <w:r>
        <w:rPr>
          <w:spacing w:val="-12"/>
        </w:rPr>
        <w:t> </w:t>
      </w:r>
      <w:r>
        <w:rPr>
          <w:spacing w:val="-3"/>
        </w:rPr>
        <w:t>deterioran</w:t>
      </w:r>
      <w:r>
        <w:rPr>
          <w:spacing w:val="-12"/>
        </w:rPr>
        <w:t> </w:t>
      </w:r>
      <w:r>
        <w:rPr/>
        <w:t>de</w:t>
      </w:r>
      <w:r>
        <w:rPr>
          <w:spacing w:val="-12"/>
        </w:rPr>
        <w:t> </w:t>
      </w:r>
      <w:r>
        <w:rPr/>
        <w:t>manera</w:t>
      </w:r>
      <w:r>
        <w:rPr>
          <w:spacing w:val="-12"/>
        </w:rPr>
        <w:t> </w:t>
      </w:r>
      <w:r>
        <w:rPr/>
        <w:t>vio- </w:t>
      </w:r>
      <w:r>
        <w:rPr>
          <w:spacing w:val="-3"/>
        </w:rPr>
        <w:t>lenta</w:t>
      </w:r>
      <w:r>
        <w:rPr>
          <w:spacing w:val="-24"/>
        </w:rPr>
        <w:t> </w:t>
      </w:r>
      <w:r>
        <w:rPr/>
        <w:t>los</w:t>
      </w:r>
      <w:r>
        <w:rPr>
          <w:spacing w:val="-24"/>
        </w:rPr>
        <w:t> </w:t>
      </w:r>
      <w:r>
        <w:rPr/>
        <w:t>medios</w:t>
      </w:r>
      <w:r>
        <w:rPr>
          <w:spacing w:val="-24"/>
        </w:rPr>
        <w:t> </w:t>
      </w:r>
      <w:r>
        <w:rPr/>
        <w:t>de</w:t>
      </w:r>
      <w:r>
        <w:rPr>
          <w:spacing w:val="-24"/>
        </w:rPr>
        <w:t> </w:t>
      </w:r>
      <w:r>
        <w:rPr>
          <w:spacing w:val="-3"/>
        </w:rPr>
        <w:t>autorreproducción</w:t>
      </w:r>
      <w:r>
        <w:rPr>
          <w:spacing w:val="-24"/>
        </w:rPr>
        <w:t> </w:t>
      </w:r>
      <w:r>
        <w:rPr/>
        <w:t>social</w:t>
      </w:r>
      <w:r>
        <w:rPr>
          <w:spacing w:val="-24"/>
        </w:rPr>
        <w:t> </w:t>
      </w:r>
      <w:r>
        <w:rPr/>
        <w:t>y</w:t>
      </w:r>
      <w:r>
        <w:rPr>
          <w:spacing w:val="-24"/>
        </w:rPr>
        <w:t> </w:t>
      </w:r>
      <w:r>
        <w:rPr>
          <w:spacing w:val="-4"/>
        </w:rPr>
        <w:t>natural,</w:t>
      </w:r>
      <w:r>
        <w:rPr>
          <w:spacing w:val="-24"/>
        </w:rPr>
        <w:t> </w:t>
      </w:r>
      <w:r>
        <w:rPr/>
        <w:t>al</w:t>
      </w:r>
      <w:r>
        <w:rPr>
          <w:spacing w:val="-24"/>
        </w:rPr>
        <w:t> </w:t>
      </w:r>
      <w:r>
        <w:rPr>
          <w:spacing w:val="-3"/>
        </w:rPr>
        <w:t>producir </w:t>
      </w:r>
      <w:r>
        <w:rPr/>
        <w:t>valores de uso que satisfacen necesidades humanas a partir de los</w:t>
      </w:r>
      <w:r>
        <w:rPr>
          <w:spacing w:val="-19"/>
        </w:rPr>
        <w:t> </w:t>
      </w:r>
      <w:r>
        <w:rPr/>
        <w:t>recursos</w:t>
      </w:r>
      <w:r>
        <w:rPr>
          <w:spacing w:val="-19"/>
        </w:rPr>
        <w:t> </w:t>
      </w:r>
      <w:r>
        <w:rPr/>
        <w:t>naturales,</w:t>
      </w:r>
      <w:r>
        <w:rPr>
          <w:spacing w:val="-19"/>
        </w:rPr>
        <w:t> </w:t>
      </w:r>
      <w:r>
        <w:rPr/>
        <w:t>y</w:t>
      </w:r>
      <w:r>
        <w:rPr>
          <w:spacing w:val="-19"/>
        </w:rPr>
        <w:t> </w:t>
      </w:r>
      <w:r>
        <w:rPr/>
        <w:t>también</w:t>
      </w:r>
      <w:r>
        <w:rPr>
          <w:spacing w:val="-19"/>
        </w:rPr>
        <w:t> </w:t>
      </w:r>
      <w:r>
        <w:rPr/>
        <w:t>al</w:t>
      </w:r>
      <w:r>
        <w:rPr>
          <w:spacing w:val="-19"/>
        </w:rPr>
        <w:t> </w:t>
      </w:r>
      <w:r>
        <w:rPr/>
        <w:t>producir</w:t>
      </w:r>
      <w:r>
        <w:rPr>
          <w:spacing w:val="-20"/>
        </w:rPr>
        <w:t> </w:t>
      </w:r>
      <w:r>
        <w:rPr/>
        <w:t>una</w:t>
      </w:r>
      <w:r>
        <w:rPr>
          <w:spacing w:val="-19"/>
        </w:rPr>
        <w:t> </w:t>
      </w:r>
      <w:r>
        <w:rPr/>
        <w:t>serie</w:t>
      </w:r>
      <w:r>
        <w:rPr>
          <w:spacing w:val="-20"/>
        </w:rPr>
        <w:t> </w:t>
      </w:r>
      <w:r>
        <w:rPr/>
        <w:t>de</w:t>
      </w:r>
      <w:r>
        <w:rPr>
          <w:spacing w:val="-19"/>
        </w:rPr>
        <w:t> </w:t>
      </w:r>
      <w:r>
        <w:rPr/>
        <w:t>valores de</w:t>
      </w:r>
      <w:r>
        <w:rPr>
          <w:spacing w:val="-26"/>
        </w:rPr>
        <w:t> </w:t>
      </w:r>
      <w:r>
        <w:rPr/>
        <w:t>cambio</w:t>
      </w:r>
      <w:r>
        <w:rPr>
          <w:spacing w:val="-26"/>
        </w:rPr>
        <w:t> </w:t>
      </w:r>
      <w:r>
        <w:rPr/>
        <w:t>sobre</w:t>
      </w:r>
      <w:r>
        <w:rPr>
          <w:spacing w:val="-26"/>
        </w:rPr>
        <w:t> </w:t>
      </w:r>
      <w:r>
        <w:rPr/>
        <w:t>el</w:t>
      </w:r>
      <w:r>
        <w:rPr>
          <w:spacing w:val="-26"/>
        </w:rPr>
        <w:t> </w:t>
      </w:r>
      <w:r>
        <w:rPr/>
        <w:t>espacio,</w:t>
      </w:r>
      <w:r>
        <w:rPr>
          <w:spacing w:val="-26"/>
        </w:rPr>
        <w:t> </w:t>
      </w:r>
      <w:r>
        <w:rPr/>
        <w:t>que</w:t>
      </w:r>
      <w:r>
        <w:rPr>
          <w:spacing w:val="-26"/>
        </w:rPr>
        <w:t> </w:t>
      </w:r>
      <w:r>
        <w:rPr/>
        <w:t>a</w:t>
      </w:r>
      <w:r>
        <w:rPr>
          <w:spacing w:val="-26"/>
        </w:rPr>
        <w:t> </w:t>
      </w:r>
      <w:r>
        <w:rPr/>
        <w:t>su</w:t>
      </w:r>
      <w:r>
        <w:rPr>
          <w:spacing w:val="-26"/>
        </w:rPr>
        <w:t> </w:t>
      </w:r>
      <w:r>
        <w:rPr>
          <w:spacing w:val="-3"/>
        </w:rPr>
        <w:t>vez</w:t>
      </w:r>
      <w:r>
        <w:rPr>
          <w:spacing w:val="-26"/>
        </w:rPr>
        <w:t> </w:t>
      </w:r>
      <w:r>
        <w:rPr>
          <w:spacing w:val="-3"/>
        </w:rPr>
        <w:t>generan</w:t>
      </w:r>
      <w:r>
        <w:rPr>
          <w:spacing w:val="-26"/>
        </w:rPr>
        <w:t> </w:t>
      </w:r>
      <w:r>
        <w:rPr>
          <w:spacing w:val="-3"/>
        </w:rPr>
        <w:t>inevitablemente </w:t>
      </w:r>
      <w:r>
        <w:rPr/>
        <w:t>grandes</w:t>
      </w:r>
      <w:r>
        <w:rPr>
          <w:spacing w:val="-20"/>
        </w:rPr>
        <w:t> </w:t>
      </w:r>
      <w:r>
        <w:rPr/>
        <w:t>cantidades</w:t>
      </w:r>
      <w:r>
        <w:rPr>
          <w:spacing w:val="-20"/>
        </w:rPr>
        <w:t> </w:t>
      </w:r>
      <w:r>
        <w:rPr/>
        <w:t>de</w:t>
      </w:r>
      <w:r>
        <w:rPr>
          <w:spacing w:val="-20"/>
        </w:rPr>
        <w:t> </w:t>
      </w:r>
      <w:r>
        <w:rPr/>
        <w:t>desechos:</w:t>
      </w:r>
      <w:r>
        <w:rPr>
          <w:spacing w:val="-20"/>
        </w:rPr>
        <w:t> </w:t>
      </w:r>
      <w:r>
        <w:rPr/>
        <w:t>los</w:t>
      </w:r>
      <w:r>
        <w:rPr>
          <w:spacing w:val="-20"/>
        </w:rPr>
        <w:t> </w:t>
      </w:r>
      <w:r>
        <w:rPr/>
        <w:t>procesos</w:t>
      </w:r>
      <w:r>
        <w:rPr>
          <w:spacing w:val="-20"/>
        </w:rPr>
        <w:t> </w:t>
      </w:r>
      <w:r>
        <w:rPr/>
        <w:t>productivos</w:t>
      </w:r>
      <w:r>
        <w:rPr>
          <w:spacing w:val="-20"/>
        </w:rPr>
        <w:t> </w:t>
      </w:r>
      <w:r>
        <w:rPr/>
        <w:t>están ligados</w:t>
      </w:r>
      <w:r>
        <w:rPr>
          <w:spacing w:val="-20"/>
        </w:rPr>
        <w:t> </w:t>
      </w:r>
      <w:r>
        <w:rPr/>
        <w:t>a</w:t>
      </w:r>
      <w:r>
        <w:rPr>
          <w:spacing w:val="-20"/>
        </w:rPr>
        <w:t> </w:t>
      </w:r>
      <w:r>
        <w:rPr/>
        <w:t>deterioros</w:t>
      </w:r>
      <w:r>
        <w:rPr>
          <w:spacing w:val="-20"/>
        </w:rPr>
        <w:t> </w:t>
      </w:r>
      <w:r>
        <w:rPr/>
        <w:t>necesarios</w:t>
      </w:r>
      <w:r>
        <w:rPr>
          <w:spacing w:val="-20"/>
        </w:rPr>
        <w:t> </w:t>
      </w:r>
      <w:r>
        <w:rPr/>
        <w:t>pero</w:t>
      </w:r>
      <w:r>
        <w:rPr>
          <w:spacing w:val="-20"/>
        </w:rPr>
        <w:t> </w:t>
      </w:r>
      <w:r>
        <w:rPr/>
        <w:t>también</w:t>
      </w:r>
      <w:r>
        <w:rPr>
          <w:spacing w:val="-20"/>
        </w:rPr>
        <w:t> </w:t>
      </w:r>
      <w:r>
        <w:rPr/>
        <w:t>innecesarios.</w:t>
      </w:r>
    </w:p>
    <w:p>
      <w:pPr>
        <w:pStyle w:val="BodyText"/>
        <w:spacing w:before="7"/>
        <w:ind w:left="0"/>
        <w:rPr>
          <w:sz w:val="20"/>
        </w:rPr>
      </w:pPr>
    </w:p>
    <w:p>
      <w:pPr>
        <w:pStyle w:val="Heading2"/>
      </w:pPr>
      <w:r>
        <w:rPr/>
        <w:t>Referencias</w:t>
      </w:r>
    </w:p>
    <w:p>
      <w:pPr>
        <w:pStyle w:val="BodyText"/>
        <w:spacing w:before="2"/>
        <w:ind w:left="0"/>
        <w:rPr>
          <w:rFonts w:ascii="Trebuchet MS"/>
          <w:b/>
        </w:rPr>
      </w:pPr>
    </w:p>
    <w:p>
      <w:pPr>
        <w:spacing w:line="260" w:lineRule="exact" w:before="0"/>
        <w:ind w:left="563" w:right="277" w:hanging="283"/>
        <w:jc w:val="both"/>
        <w:rPr>
          <w:sz w:val="22"/>
        </w:rPr>
      </w:pPr>
      <w:r>
        <w:rPr>
          <w:sz w:val="22"/>
        </w:rPr>
        <w:t>Aledo,</w:t>
      </w:r>
      <w:r>
        <w:rPr>
          <w:spacing w:val="-11"/>
          <w:sz w:val="22"/>
        </w:rPr>
        <w:t> </w:t>
      </w:r>
      <w:r>
        <w:rPr>
          <w:sz w:val="22"/>
        </w:rPr>
        <w:t>A.</w:t>
      </w:r>
      <w:r>
        <w:rPr>
          <w:spacing w:val="-11"/>
          <w:sz w:val="22"/>
        </w:rPr>
        <w:t> </w:t>
      </w:r>
      <w:r>
        <w:rPr>
          <w:spacing w:val="-5"/>
          <w:sz w:val="22"/>
        </w:rPr>
        <w:t>(2005),</w:t>
      </w:r>
      <w:r>
        <w:rPr>
          <w:spacing w:val="-11"/>
          <w:sz w:val="22"/>
        </w:rPr>
        <w:t> </w:t>
      </w:r>
      <w:r>
        <w:rPr>
          <w:sz w:val="22"/>
        </w:rPr>
        <w:t>“Los</w:t>
      </w:r>
      <w:r>
        <w:rPr>
          <w:spacing w:val="-11"/>
          <w:sz w:val="22"/>
        </w:rPr>
        <w:t> </w:t>
      </w:r>
      <w:r>
        <w:rPr>
          <w:sz w:val="22"/>
        </w:rPr>
        <w:t>otros</w:t>
      </w:r>
      <w:r>
        <w:rPr>
          <w:spacing w:val="-11"/>
          <w:sz w:val="22"/>
        </w:rPr>
        <w:t> </w:t>
      </w:r>
      <w:r>
        <w:rPr>
          <w:spacing w:val="-2"/>
          <w:sz w:val="22"/>
        </w:rPr>
        <w:t>inmigrantes:</w:t>
      </w:r>
      <w:r>
        <w:rPr>
          <w:spacing w:val="-11"/>
          <w:sz w:val="22"/>
        </w:rPr>
        <w:t> </w:t>
      </w:r>
      <w:r>
        <w:rPr>
          <w:spacing w:val="-3"/>
          <w:sz w:val="22"/>
        </w:rPr>
        <w:t>residentes</w:t>
      </w:r>
      <w:r>
        <w:rPr>
          <w:spacing w:val="-11"/>
          <w:sz w:val="22"/>
        </w:rPr>
        <w:t> </w:t>
      </w:r>
      <w:r>
        <w:rPr>
          <w:sz w:val="22"/>
        </w:rPr>
        <w:t>europeos</w:t>
      </w:r>
      <w:r>
        <w:rPr>
          <w:spacing w:val="-11"/>
          <w:sz w:val="22"/>
        </w:rPr>
        <w:t> </w:t>
      </w:r>
      <w:r>
        <w:rPr>
          <w:sz w:val="22"/>
        </w:rPr>
        <w:t>en el</w:t>
      </w:r>
      <w:r>
        <w:rPr>
          <w:spacing w:val="-13"/>
          <w:sz w:val="22"/>
        </w:rPr>
        <w:t> </w:t>
      </w:r>
      <w:r>
        <w:rPr>
          <w:sz w:val="22"/>
        </w:rPr>
        <w:t>sudeste</w:t>
      </w:r>
      <w:r>
        <w:rPr>
          <w:spacing w:val="-13"/>
          <w:sz w:val="22"/>
        </w:rPr>
        <w:t> </w:t>
      </w:r>
      <w:r>
        <w:rPr>
          <w:spacing w:val="-4"/>
          <w:sz w:val="22"/>
        </w:rPr>
        <w:t>español”,</w:t>
      </w:r>
      <w:r>
        <w:rPr>
          <w:spacing w:val="-13"/>
          <w:sz w:val="22"/>
        </w:rPr>
        <w:t> </w:t>
      </w:r>
      <w:r>
        <w:rPr>
          <w:sz w:val="22"/>
        </w:rPr>
        <w:t>en</w:t>
      </w:r>
      <w:r>
        <w:rPr>
          <w:spacing w:val="-13"/>
          <w:sz w:val="22"/>
        </w:rPr>
        <w:t> </w:t>
      </w:r>
      <w:r>
        <w:rPr>
          <w:sz w:val="22"/>
        </w:rPr>
        <w:t>J.</w:t>
      </w:r>
      <w:r>
        <w:rPr>
          <w:spacing w:val="-13"/>
          <w:sz w:val="22"/>
        </w:rPr>
        <w:t> </w:t>
      </w:r>
      <w:r>
        <w:rPr>
          <w:sz w:val="22"/>
        </w:rPr>
        <w:t>Fernández</w:t>
      </w:r>
      <w:r>
        <w:rPr>
          <w:spacing w:val="-13"/>
          <w:sz w:val="22"/>
        </w:rPr>
        <w:t> </w:t>
      </w:r>
      <w:r>
        <w:rPr>
          <w:sz w:val="22"/>
        </w:rPr>
        <w:t>y</w:t>
      </w:r>
      <w:r>
        <w:rPr>
          <w:spacing w:val="-13"/>
          <w:sz w:val="22"/>
        </w:rPr>
        <w:t> </w:t>
      </w:r>
      <w:r>
        <w:rPr>
          <w:sz w:val="22"/>
        </w:rPr>
        <w:t>M.</w:t>
      </w:r>
      <w:r>
        <w:rPr>
          <w:spacing w:val="-13"/>
          <w:sz w:val="22"/>
        </w:rPr>
        <w:t> </w:t>
      </w:r>
      <w:r>
        <w:rPr>
          <w:sz w:val="22"/>
        </w:rPr>
        <w:t>García</w:t>
      </w:r>
      <w:r>
        <w:rPr>
          <w:spacing w:val="-13"/>
          <w:sz w:val="22"/>
        </w:rPr>
        <w:t> </w:t>
      </w:r>
      <w:r>
        <w:rPr>
          <w:sz w:val="22"/>
        </w:rPr>
        <w:t>(eds.),</w:t>
      </w:r>
      <w:r>
        <w:rPr>
          <w:spacing w:val="-13"/>
          <w:sz w:val="22"/>
        </w:rPr>
        <w:t> </w:t>
      </w:r>
      <w:r>
        <w:rPr>
          <w:rFonts w:ascii="Arial" w:hAnsi="Arial"/>
          <w:i/>
          <w:sz w:val="22"/>
        </w:rPr>
        <w:t>Movi- </w:t>
      </w:r>
      <w:r>
        <w:rPr>
          <w:rFonts w:ascii="Arial" w:hAnsi="Arial"/>
          <w:i/>
          <w:w w:val="95"/>
          <w:sz w:val="22"/>
        </w:rPr>
        <w:t>mientos</w:t>
      </w:r>
      <w:r>
        <w:rPr>
          <w:rFonts w:ascii="Arial" w:hAnsi="Arial"/>
          <w:i/>
          <w:spacing w:val="-19"/>
          <w:w w:val="95"/>
          <w:sz w:val="22"/>
        </w:rPr>
        <w:t> </w:t>
      </w:r>
      <w:r>
        <w:rPr>
          <w:rFonts w:ascii="Arial" w:hAnsi="Arial"/>
          <w:i/>
          <w:w w:val="95"/>
          <w:sz w:val="22"/>
        </w:rPr>
        <w:t>migratorios</w:t>
      </w:r>
      <w:r>
        <w:rPr>
          <w:rFonts w:ascii="Arial" w:hAnsi="Arial"/>
          <w:i/>
          <w:spacing w:val="-19"/>
          <w:w w:val="95"/>
          <w:sz w:val="22"/>
        </w:rPr>
        <w:t> </w:t>
      </w:r>
      <w:r>
        <w:rPr>
          <w:rFonts w:ascii="Arial" w:hAnsi="Arial"/>
          <w:i/>
          <w:w w:val="95"/>
          <w:sz w:val="22"/>
        </w:rPr>
        <w:t>europeos</w:t>
      </w:r>
      <w:r>
        <w:rPr>
          <w:w w:val="95"/>
          <w:sz w:val="22"/>
        </w:rPr>
        <w:t>,</w:t>
      </w:r>
      <w:r>
        <w:rPr>
          <w:spacing w:val="-7"/>
          <w:w w:val="95"/>
          <w:sz w:val="22"/>
        </w:rPr>
        <w:t> </w:t>
      </w:r>
      <w:r>
        <w:rPr>
          <w:rFonts w:ascii="Arial" w:hAnsi="Arial"/>
          <w:w w:val="95"/>
          <w:sz w:val="17"/>
        </w:rPr>
        <w:t>ucam</w:t>
      </w:r>
      <w:r>
        <w:rPr>
          <w:w w:val="95"/>
          <w:sz w:val="22"/>
        </w:rPr>
        <w:t>,</w:t>
      </w:r>
      <w:r>
        <w:rPr>
          <w:spacing w:val="-8"/>
          <w:w w:val="95"/>
          <w:sz w:val="22"/>
        </w:rPr>
        <w:t> </w:t>
      </w:r>
      <w:r>
        <w:rPr>
          <w:w w:val="95"/>
          <w:sz w:val="22"/>
        </w:rPr>
        <w:t>Murcia,</w:t>
      </w:r>
      <w:r>
        <w:rPr>
          <w:spacing w:val="-8"/>
          <w:w w:val="95"/>
          <w:sz w:val="22"/>
        </w:rPr>
        <w:t> </w:t>
      </w:r>
      <w:r>
        <w:rPr>
          <w:w w:val="95"/>
          <w:sz w:val="22"/>
        </w:rPr>
        <w:t>pp.</w:t>
      </w:r>
      <w:r>
        <w:rPr>
          <w:spacing w:val="-8"/>
          <w:w w:val="95"/>
          <w:sz w:val="22"/>
        </w:rPr>
        <w:t> </w:t>
      </w:r>
      <w:r>
        <w:rPr>
          <w:spacing w:val="-15"/>
          <w:w w:val="95"/>
          <w:sz w:val="22"/>
        </w:rPr>
        <w:t>161-180.</w:t>
      </w:r>
    </w:p>
    <w:p>
      <w:pPr>
        <w:spacing w:line="232" w:lineRule="auto" w:before="4"/>
        <w:ind w:left="280" w:right="278" w:hanging="1"/>
        <w:jc w:val="right"/>
        <w:rPr>
          <w:sz w:val="22"/>
        </w:rPr>
      </w:pPr>
      <w:r>
        <w:rPr>
          <w:spacing w:val="-5"/>
          <w:sz w:val="22"/>
        </w:rPr>
        <w:t>Altvater, </w:t>
      </w:r>
      <w:r>
        <w:rPr>
          <w:sz w:val="22"/>
        </w:rPr>
        <w:t>E. </w:t>
      </w:r>
      <w:r>
        <w:rPr>
          <w:spacing w:val="-4"/>
          <w:sz w:val="22"/>
        </w:rPr>
        <w:t>(2006), </w:t>
      </w:r>
      <w:r>
        <w:rPr>
          <w:sz w:val="22"/>
        </w:rPr>
        <w:t>“¿Existe un marxismo </w:t>
      </w:r>
      <w:r>
        <w:rPr>
          <w:spacing w:val="-3"/>
          <w:sz w:val="22"/>
        </w:rPr>
        <w:t>ecológico?”, </w:t>
      </w:r>
      <w:r>
        <w:rPr>
          <w:sz w:val="22"/>
        </w:rPr>
        <w:t>en</w:t>
      </w:r>
      <w:r>
        <w:rPr>
          <w:spacing w:val="17"/>
          <w:sz w:val="22"/>
        </w:rPr>
        <w:t> </w:t>
      </w:r>
      <w:r>
        <w:rPr>
          <w:sz w:val="22"/>
        </w:rPr>
        <w:t>A.</w:t>
      </w:r>
      <w:r>
        <w:rPr>
          <w:spacing w:val="6"/>
          <w:sz w:val="22"/>
        </w:rPr>
        <w:t> </w:t>
      </w:r>
      <w:r>
        <w:rPr>
          <w:sz w:val="22"/>
        </w:rPr>
        <w:t>Bo-</w:t>
      </w:r>
      <w:r>
        <w:rPr>
          <w:w w:val="105"/>
          <w:sz w:val="22"/>
        </w:rPr>
        <w:t> </w:t>
      </w:r>
      <w:r>
        <w:rPr>
          <w:w w:val="95"/>
          <w:sz w:val="22"/>
        </w:rPr>
        <w:t>ron,</w:t>
      </w:r>
      <w:r>
        <w:rPr>
          <w:spacing w:val="-10"/>
          <w:w w:val="95"/>
          <w:sz w:val="22"/>
        </w:rPr>
        <w:t> </w:t>
      </w:r>
      <w:r>
        <w:rPr>
          <w:w w:val="95"/>
          <w:sz w:val="22"/>
        </w:rPr>
        <w:t>J.</w:t>
      </w:r>
      <w:r>
        <w:rPr>
          <w:spacing w:val="-10"/>
          <w:w w:val="95"/>
          <w:sz w:val="22"/>
        </w:rPr>
        <w:t> </w:t>
      </w:r>
      <w:r>
        <w:rPr>
          <w:w w:val="95"/>
          <w:sz w:val="22"/>
        </w:rPr>
        <w:t>Amadeo</w:t>
      </w:r>
      <w:r>
        <w:rPr>
          <w:spacing w:val="-10"/>
          <w:w w:val="95"/>
          <w:sz w:val="22"/>
        </w:rPr>
        <w:t> </w:t>
      </w:r>
      <w:r>
        <w:rPr>
          <w:w w:val="95"/>
          <w:sz w:val="22"/>
        </w:rPr>
        <w:t>y</w:t>
      </w:r>
      <w:r>
        <w:rPr>
          <w:spacing w:val="-10"/>
          <w:w w:val="95"/>
          <w:sz w:val="22"/>
        </w:rPr>
        <w:t> </w:t>
      </w:r>
      <w:r>
        <w:rPr>
          <w:w w:val="95"/>
          <w:sz w:val="22"/>
        </w:rPr>
        <w:t>S.</w:t>
      </w:r>
      <w:r>
        <w:rPr>
          <w:spacing w:val="-10"/>
          <w:w w:val="95"/>
          <w:sz w:val="22"/>
        </w:rPr>
        <w:t> </w:t>
      </w:r>
      <w:r>
        <w:rPr>
          <w:w w:val="95"/>
          <w:sz w:val="22"/>
        </w:rPr>
        <w:t>González</w:t>
      </w:r>
      <w:r>
        <w:rPr>
          <w:spacing w:val="-10"/>
          <w:w w:val="95"/>
          <w:sz w:val="22"/>
        </w:rPr>
        <w:t> </w:t>
      </w:r>
      <w:r>
        <w:rPr>
          <w:w w:val="95"/>
          <w:sz w:val="22"/>
        </w:rPr>
        <w:t>(coords.),</w:t>
      </w:r>
      <w:r>
        <w:rPr>
          <w:spacing w:val="-10"/>
          <w:w w:val="95"/>
          <w:sz w:val="22"/>
        </w:rPr>
        <w:t> </w:t>
      </w:r>
      <w:r>
        <w:rPr>
          <w:rFonts w:ascii="Arial" w:hAnsi="Arial"/>
          <w:i/>
          <w:w w:val="95"/>
          <w:sz w:val="22"/>
        </w:rPr>
        <w:t>La</w:t>
      </w:r>
      <w:r>
        <w:rPr>
          <w:rFonts w:ascii="Arial" w:hAnsi="Arial"/>
          <w:i/>
          <w:spacing w:val="-21"/>
          <w:w w:val="95"/>
          <w:sz w:val="22"/>
        </w:rPr>
        <w:t> </w:t>
      </w:r>
      <w:r>
        <w:rPr>
          <w:rFonts w:ascii="Arial" w:hAnsi="Arial"/>
          <w:i/>
          <w:w w:val="95"/>
          <w:sz w:val="22"/>
        </w:rPr>
        <w:t>teoría</w:t>
      </w:r>
      <w:r>
        <w:rPr>
          <w:rFonts w:ascii="Arial" w:hAnsi="Arial"/>
          <w:i/>
          <w:spacing w:val="-21"/>
          <w:w w:val="95"/>
          <w:sz w:val="22"/>
        </w:rPr>
        <w:t> </w:t>
      </w:r>
      <w:r>
        <w:rPr>
          <w:rFonts w:ascii="Arial" w:hAnsi="Arial"/>
          <w:i/>
          <w:w w:val="95"/>
          <w:sz w:val="22"/>
        </w:rPr>
        <w:t>marxista</w:t>
      </w:r>
      <w:r>
        <w:rPr>
          <w:rFonts w:ascii="Arial" w:hAnsi="Arial"/>
          <w:i/>
          <w:spacing w:val="-21"/>
          <w:w w:val="95"/>
          <w:sz w:val="22"/>
        </w:rPr>
        <w:t> </w:t>
      </w:r>
      <w:r>
        <w:rPr>
          <w:rFonts w:ascii="Arial" w:hAnsi="Arial"/>
          <w:i/>
          <w:w w:val="95"/>
          <w:sz w:val="22"/>
        </w:rPr>
        <w:t>hoy:</w:t>
      </w:r>
      <w:r>
        <w:rPr>
          <w:rFonts w:ascii="Arial" w:hAnsi="Arial"/>
          <w:i/>
          <w:w w:val="83"/>
          <w:sz w:val="22"/>
        </w:rPr>
        <w:t> </w:t>
      </w:r>
      <w:r>
        <w:rPr>
          <w:rFonts w:ascii="Arial" w:hAnsi="Arial"/>
          <w:i/>
          <w:w w:val="91"/>
          <w:sz w:val="22"/>
        </w:rPr>
        <w:t>p</w:t>
      </w:r>
      <w:r>
        <w:rPr>
          <w:rFonts w:ascii="Arial" w:hAnsi="Arial"/>
          <w:i/>
          <w:spacing w:val="-4"/>
          <w:w w:val="91"/>
          <w:sz w:val="22"/>
        </w:rPr>
        <w:t>r</w:t>
      </w:r>
      <w:r>
        <w:rPr>
          <w:rFonts w:ascii="Arial" w:hAnsi="Arial"/>
          <w:i/>
          <w:w w:val="82"/>
          <w:sz w:val="22"/>
        </w:rPr>
        <w:t>oblem</w:t>
      </w:r>
      <w:r>
        <w:rPr>
          <w:rFonts w:ascii="Arial" w:hAnsi="Arial"/>
          <w:i/>
          <w:spacing w:val="-2"/>
          <w:w w:val="82"/>
          <w:sz w:val="22"/>
        </w:rPr>
        <w:t>a</w:t>
      </w:r>
      <w:r>
        <w:rPr>
          <w:rFonts w:ascii="Arial" w:hAnsi="Arial"/>
          <w:i/>
          <w:w w:val="72"/>
          <w:sz w:val="22"/>
        </w:rPr>
        <w:t>s</w:t>
      </w:r>
      <w:r>
        <w:rPr>
          <w:rFonts w:ascii="Arial" w:hAnsi="Arial"/>
          <w:i/>
          <w:spacing w:val="-6"/>
          <w:sz w:val="22"/>
        </w:rPr>
        <w:t> </w:t>
      </w:r>
      <w:r>
        <w:rPr>
          <w:rFonts w:ascii="Arial" w:hAnsi="Arial"/>
          <w:i/>
          <w:w w:val="79"/>
          <w:sz w:val="22"/>
        </w:rPr>
        <w:t>y</w:t>
      </w:r>
      <w:r>
        <w:rPr>
          <w:rFonts w:ascii="Arial" w:hAnsi="Arial"/>
          <w:i/>
          <w:spacing w:val="-6"/>
          <w:sz w:val="22"/>
        </w:rPr>
        <w:t> </w:t>
      </w:r>
      <w:r>
        <w:rPr>
          <w:rFonts w:ascii="Arial" w:hAnsi="Arial"/>
          <w:i/>
          <w:w w:val="82"/>
          <w:sz w:val="22"/>
        </w:rPr>
        <w:t>perspecti</w:t>
      </w:r>
      <w:r>
        <w:rPr>
          <w:rFonts w:ascii="Arial" w:hAnsi="Arial"/>
          <w:i/>
          <w:spacing w:val="-5"/>
          <w:w w:val="82"/>
          <w:sz w:val="22"/>
        </w:rPr>
        <w:t>v</w:t>
      </w:r>
      <w:r>
        <w:rPr>
          <w:rFonts w:ascii="Arial" w:hAnsi="Arial"/>
          <w:i/>
          <w:spacing w:val="-2"/>
          <w:w w:val="86"/>
          <w:sz w:val="22"/>
        </w:rPr>
        <w:t>a</w:t>
      </w:r>
      <w:r>
        <w:rPr>
          <w:rFonts w:ascii="Arial" w:hAnsi="Arial"/>
          <w:i/>
          <w:w w:val="72"/>
          <w:sz w:val="22"/>
        </w:rPr>
        <w:t>s</w:t>
      </w:r>
      <w:r>
        <w:rPr>
          <w:w w:val="86"/>
          <w:sz w:val="22"/>
        </w:rPr>
        <w:t>,</w:t>
      </w:r>
      <w:r>
        <w:rPr>
          <w:spacing w:val="6"/>
          <w:sz w:val="22"/>
        </w:rPr>
        <w:t> </w:t>
      </w:r>
      <w:r>
        <w:rPr>
          <w:rFonts w:ascii="Arial" w:hAnsi="Arial"/>
          <w:w w:val="131"/>
          <w:sz w:val="17"/>
        </w:rPr>
        <w:t>c</w:t>
      </w:r>
      <w:r>
        <w:rPr>
          <w:rFonts w:ascii="Arial" w:hAnsi="Arial"/>
          <w:w w:val="199"/>
          <w:sz w:val="17"/>
        </w:rPr>
        <w:t>l</w:t>
      </w:r>
      <w:r>
        <w:rPr>
          <w:rFonts w:ascii="Arial" w:hAnsi="Arial"/>
          <w:spacing w:val="-6"/>
          <w:w w:val="107"/>
          <w:sz w:val="17"/>
        </w:rPr>
        <w:t>a</w:t>
      </w:r>
      <w:r>
        <w:rPr>
          <w:rFonts w:ascii="Arial" w:hAnsi="Arial"/>
          <w:w w:val="131"/>
          <w:sz w:val="17"/>
        </w:rPr>
        <w:t>c</w:t>
      </w:r>
      <w:r>
        <w:rPr>
          <w:rFonts w:ascii="Arial" w:hAnsi="Arial"/>
          <w:w w:val="106"/>
          <w:sz w:val="17"/>
        </w:rPr>
        <w:t>s</w:t>
      </w:r>
      <w:r>
        <w:rPr>
          <w:rFonts w:ascii="Arial" w:hAnsi="Arial"/>
          <w:w w:val="139"/>
          <w:sz w:val="17"/>
        </w:rPr>
        <w:t>o</w:t>
      </w:r>
      <w:r>
        <w:rPr>
          <w:w w:val="86"/>
          <w:sz w:val="22"/>
        </w:rPr>
        <w:t>,</w:t>
      </w:r>
      <w:r>
        <w:rPr>
          <w:spacing w:val="5"/>
          <w:sz w:val="22"/>
        </w:rPr>
        <w:t> </w:t>
      </w:r>
      <w:r>
        <w:rPr>
          <w:w w:val="98"/>
          <w:sz w:val="22"/>
        </w:rPr>
        <w:t>Buenos</w:t>
      </w:r>
      <w:r>
        <w:rPr>
          <w:spacing w:val="5"/>
          <w:sz w:val="22"/>
        </w:rPr>
        <w:t> </w:t>
      </w:r>
      <w:r>
        <w:rPr>
          <w:w w:val="97"/>
          <w:sz w:val="22"/>
        </w:rPr>
        <w:t>Ai</w:t>
      </w:r>
      <w:r>
        <w:rPr>
          <w:spacing w:val="-6"/>
          <w:w w:val="97"/>
          <w:sz w:val="22"/>
        </w:rPr>
        <w:t>r</w:t>
      </w:r>
      <w:r>
        <w:rPr>
          <w:spacing w:val="-3"/>
          <w:w w:val="94"/>
          <w:sz w:val="22"/>
        </w:rPr>
        <w:t>e</w:t>
      </w:r>
      <w:r>
        <w:rPr>
          <w:w w:val="96"/>
          <w:sz w:val="22"/>
        </w:rPr>
        <w:t>s,</w:t>
      </w:r>
      <w:r>
        <w:rPr>
          <w:spacing w:val="5"/>
          <w:sz w:val="22"/>
        </w:rPr>
        <w:t> </w:t>
      </w:r>
      <w:r>
        <w:rPr>
          <w:w w:val="98"/>
          <w:sz w:val="22"/>
        </w:rPr>
        <w:t>pp.</w:t>
      </w:r>
      <w:r>
        <w:rPr>
          <w:spacing w:val="5"/>
          <w:sz w:val="22"/>
        </w:rPr>
        <w:t> </w:t>
      </w:r>
      <w:r>
        <w:rPr>
          <w:spacing w:val="-18"/>
          <w:w w:val="119"/>
          <w:sz w:val="22"/>
        </w:rPr>
        <w:t>3</w:t>
      </w:r>
      <w:r>
        <w:rPr>
          <w:spacing w:val="-31"/>
          <w:w w:val="119"/>
          <w:sz w:val="22"/>
        </w:rPr>
        <w:t>4</w:t>
      </w:r>
      <w:r>
        <w:rPr>
          <w:w w:val="118"/>
          <w:sz w:val="22"/>
        </w:rPr>
        <w:t>1-</w:t>
      </w:r>
      <w:r>
        <w:rPr>
          <w:spacing w:val="-16"/>
          <w:w w:val="118"/>
          <w:sz w:val="22"/>
        </w:rPr>
        <w:t>3</w:t>
      </w:r>
      <w:r>
        <w:rPr>
          <w:spacing w:val="-16"/>
          <w:w w:val="119"/>
          <w:sz w:val="22"/>
        </w:rPr>
        <w:t>6</w:t>
      </w:r>
      <w:r>
        <w:rPr>
          <w:w w:val="108"/>
          <w:sz w:val="22"/>
        </w:rPr>
        <w:t>3. </w:t>
      </w:r>
      <w:r>
        <w:rPr>
          <w:sz w:val="22"/>
        </w:rPr>
        <w:t>Amerlinck,</w:t>
      </w:r>
      <w:r>
        <w:rPr>
          <w:spacing w:val="-8"/>
          <w:sz w:val="22"/>
        </w:rPr>
        <w:t> </w:t>
      </w:r>
      <w:r>
        <w:rPr>
          <w:sz w:val="22"/>
        </w:rPr>
        <w:t>M.</w:t>
      </w:r>
      <w:r>
        <w:rPr>
          <w:spacing w:val="-8"/>
          <w:sz w:val="22"/>
        </w:rPr>
        <w:t> </w:t>
      </w:r>
      <w:r>
        <w:rPr>
          <w:sz w:val="22"/>
        </w:rPr>
        <w:t>y</w:t>
      </w:r>
      <w:r>
        <w:rPr>
          <w:spacing w:val="-8"/>
          <w:sz w:val="22"/>
        </w:rPr>
        <w:t> </w:t>
      </w:r>
      <w:r>
        <w:rPr>
          <w:sz w:val="22"/>
        </w:rPr>
        <w:t>J.</w:t>
      </w:r>
      <w:r>
        <w:rPr>
          <w:spacing w:val="-8"/>
          <w:sz w:val="22"/>
        </w:rPr>
        <w:t> </w:t>
      </w:r>
      <w:r>
        <w:rPr>
          <w:sz w:val="22"/>
        </w:rPr>
        <w:t>Bontempo</w:t>
      </w:r>
      <w:r>
        <w:rPr>
          <w:spacing w:val="-8"/>
          <w:sz w:val="22"/>
        </w:rPr>
        <w:t> (1994), </w:t>
      </w:r>
      <w:r>
        <w:rPr>
          <w:rFonts w:ascii="Arial" w:hAnsi="Arial"/>
          <w:i/>
          <w:sz w:val="22"/>
        </w:rPr>
        <w:t>El</w:t>
      </w:r>
      <w:r>
        <w:rPr>
          <w:rFonts w:ascii="Arial" w:hAnsi="Arial"/>
          <w:i/>
          <w:spacing w:val="-19"/>
          <w:sz w:val="22"/>
        </w:rPr>
        <w:t> </w:t>
      </w:r>
      <w:r>
        <w:rPr>
          <w:rFonts w:ascii="Arial" w:hAnsi="Arial"/>
          <w:i/>
          <w:sz w:val="22"/>
        </w:rPr>
        <w:t>entorno</w:t>
      </w:r>
      <w:r>
        <w:rPr>
          <w:rFonts w:ascii="Arial" w:hAnsi="Arial"/>
          <w:i/>
          <w:spacing w:val="-19"/>
          <w:sz w:val="22"/>
        </w:rPr>
        <w:t> </w:t>
      </w:r>
      <w:r>
        <w:rPr>
          <w:rFonts w:ascii="Arial" w:hAnsi="Arial"/>
          <w:i/>
          <w:sz w:val="22"/>
        </w:rPr>
        <w:t>construido</w:t>
      </w:r>
      <w:r>
        <w:rPr>
          <w:rFonts w:ascii="Arial" w:hAnsi="Arial"/>
          <w:i/>
          <w:spacing w:val="-19"/>
          <w:sz w:val="22"/>
        </w:rPr>
        <w:t> </w:t>
      </w:r>
      <w:r>
        <w:rPr>
          <w:rFonts w:ascii="Arial" w:hAnsi="Arial"/>
          <w:i/>
          <w:sz w:val="22"/>
        </w:rPr>
        <w:t>y</w:t>
      </w:r>
      <w:r>
        <w:rPr>
          <w:rFonts w:ascii="Arial" w:hAnsi="Arial"/>
          <w:i/>
          <w:spacing w:val="-19"/>
          <w:sz w:val="22"/>
        </w:rPr>
        <w:t> </w:t>
      </w:r>
      <w:r>
        <w:rPr>
          <w:rFonts w:ascii="Arial" w:hAnsi="Arial"/>
          <w:i/>
          <w:sz w:val="22"/>
        </w:rPr>
        <w:t>la</w:t>
      </w:r>
      <w:r>
        <w:rPr>
          <w:rFonts w:ascii="Arial" w:hAnsi="Arial"/>
          <w:i/>
          <w:w w:val="90"/>
          <w:sz w:val="22"/>
        </w:rPr>
        <w:t> </w:t>
      </w:r>
      <w:r>
        <w:rPr>
          <w:rFonts w:ascii="Arial" w:hAnsi="Arial"/>
          <w:i/>
          <w:w w:val="90"/>
          <w:sz w:val="22"/>
        </w:rPr>
        <w:t>antropología: introducción a su estudio interdisciplinar</w:t>
      </w:r>
      <w:r>
        <w:rPr>
          <w:w w:val="90"/>
          <w:sz w:val="22"/>
        </w:rPr>
        <w:t>,</w:t>
      </w:r>
      <w:r>
        <w:rPr>
          <w:spacing w:val="7"/>
          <w:w w:val="90"/>
          <w:sz w:val="22"/>
        </w:rPr>
        <w:t> </w:t>
      </w:r>
      <w:r>
        <w:rPr>
          <w:rFonts w:ascii="Arial" w:hAnsi="Arial"/>
          <w:w w:val="90"/>
          <w:sz w:val="17"/>
        </w:rPr>
        <w:t>ciEsas</w:t>
      </w:r>
      <w:r>
        <w:rPr>
          <w:w w:val="90"/>
          <w:sz w:val="22"/>
        </w:rPr>
        <w:t>,</w:t>
      </w:r>
    </w:p>
    <w:p>
      <w:pPr>
        <w:pStyle w:val="BodyText"/>
        <w:spacing w:line="257" w:lineRule="exact"/>
        <w:ind w:left="0" w:right="4372"/>
        <w:jc w:val="center"/>
      </w:pPr>
      <w:r>
        <w:rPr/>
        <w:t>México.</w:t>
      </w:r>
    </w:p>
    <w:p>
      <w:pPr>
        <w:pStyle w:val="BodyText"/>
        <w:spacing w:line="232" w:lineRule="auto" w:before="2"/>
        <w:ind w:left="563" w:right="277" w:hanging="283"/>
        <w:jc w:val="both"/>
        <w:rPr>
          <w:rFonts w:ascii="Arial" w:hAnsi="Arial"/>
          <w:i/>
        </w:rPr>
      </w:pPr>
      <w:r>
        <w:rPr/>
        <w:t>Antón, S. </w:t>
      </w:r>
      <w:r>
        <w:rPr>
          <w:spacing w:val="-8"/>
        </w:rPr>
        <w:t>(1998), </w:t>
      </w:r>
      <w:r>
        <w:rPr/>
        <w:t>“La urbanización turística. De la conquista del </w:t>
      </w:r>
      <w:r>
        <w:rPr>
          <w:w w:val="95"/>
        </w:rPr>
        <w:t>viaje</w:t>
      </w:r>
      <w:r>
        <w:rPr>
          <w:spacing w:val="-14"/>
          <w:w w:val="95"/>
        </w:rPr>
        <w:t> </w:t>
      </w:r>
      <w:r>
        <w:rPr>
          <w:w w:val="95"/>
        </w:rPr>
        <w:t>a</w:t>
      </w:r>
      <w:r>
        <w:rPr>
          <w:spacing w:val="-14"/>
          <w:w w:val="95"/>
        </w:rPr>
        <w:t> </w:t>
      </w:r>
      <w:r>
        <w:rPr>
          <w:w w:val="95"/>
        </w:rPr>
        <w:t>la</w:t>
      </w:r>
      <w:r>
        <w:rPr>
          <w:spacing w:val="-14"/>
          <w:w w:val="95"/>
        </w:rPr>
        <w:t> </w:t>
      </w:r>
      <w:r>
        <w:rPr>
          <w:spacing w:val="-3"/>
          <w:w w:val="95"/>
        </w:rPr>
        <w:t>reestructuración</w:t>
      </w:r>
      <w:r>
        <w:rPr>
          <w:spacing w:val="-14"/>
          <w:w w:val="95"/>
        </w:rPr>
        <w:t> </w:t>
      </w:r>
      <w:r>
        <w:rPr>
          <w:w w:val="95"/>
        </w:rPr>
        <w:t>de</w:t>
      </w:r>
      <w:r>
        <w:rPr>
          <w:spacing w:val="-14"/>
          <w:w w:val="95"/>
        </w:rPr>
        <w:t> </w:t>
      </w:r>
      <w:r>
        <w:rPr>
          <w:w w:val="95"/>
        </w:rPr>
        <w:t>la</w:t>
      </w:r>
      <w:r>
        <w:rPr>
          <w:spacing w:val="-14"/>
          <w:w w:val="95"/>
        </w:rPr>
        <w:t> </w:t>
      </w:r>
      <w:r>
        <w:rPr>
          <w:w w:val="95"/>
        </w:rPr>
        <w:t>ciudad</w:t>
      </w:r>
      <w:r>
        <w:rPr>
          <w:spacing w:val="-14"/>
          <w:w w:val="95"/>
        </w:rPr>
        <w:t> </w:t>
      </w:r>
      <w:r>
        <w:rPr>
          <w:spacing w:val="-4"/>
          <w:w w:val="95"/>
        </w:rPr>
        <w:t>turística”,</w:t>
      </w:r>
      <w:r>
        <w:rPr>
          <w:spacing w:val="-14"/>
          <w:w w:val="95"/>
        </w:rPr>
        <w:t> </w:t>
      </w:r>
      <w:r>
        <w:rPr>
          <w:w w:val="95"/>
        </w:rPr>
        <w:t>en</w:t>
      </w:r>
      <w:r>
        <w:rPr>
          <w:spacing w:val="-11"/>
          <w:w w:val="95"/>
        </w:rPr>
        <w:t> </w:t>
      </w:r>
      <w:r>
        <w:rPr>
          <w:rFonts w:ascii="Arial" w:hAnsi="Arial"/>
          <w:i/>
          <w:w w:val="95"/>
        </w:rPr>
        <w:t>Documents</w:t>
      </w:r>
    </w:p>
    <w:p>
      <w:pPr>
        <w:spacing w:after="0" w:line="232" w:lineRule="auto"/>
        <w:jc w:val="both"/>
        <w:rPr>
          <w:rFonts w:ascii="Arial" w:hAnsi="Arial"/>
        </w:rPr>
        <w:sectPr>
          <w:pgSz w:w="8500" w:h="12750"/>
          <w:pgMar w:header="1130" w:footer="0" w:top="1700" w:bottom="280" w:left="1160" w:right="1160"/>
        </w:sectPr>
      </w:pPr>
    </w:p>
    <w:p>
      <w:pPr>
        <w:pStyle w:val="BodyText"/>
        <w:spacing w:before="8"/>
        <w:ind w:left="0"/>
        <w:rPr>
          <w:rFonts w:ascii="Arial"/>
          <w:i/>
          <w:sz w:val="21"/>
        </w:rPr>
      </w:pPr>
    </w:p>
    <w:p>
      <w:pPr>
        <w:spacing w:line="195" w:lineRule="exact" w:before="0"/>
        <w:ind w:left="563" w:right="-1" w:firstLine="0"/>
        <w:jc w:val="left"/>
        <w:rPr>
          <w:sz w:val="22"/>
        </w:rPr>
      </w:pPr>
      <w:r>
        <w:rPr>
          <w:rFonts w:ascii="Arial" w:hAnsi="Arial"/>
          <w:i/>
          <w:w w:val="95"/>
          <w:sz w:val="22"/>
        </w:rPr>
        <w:t>d’Anàlisi Geogràfica</w:t>
      </w:r>
      <w:r>
        <w:rPr>
          <w:w w:val="95"/>
          <w:sz w:val="22"/>
        </w:rPr>
        <w:t>, revista de la Universidad Autónoma  de</w:t>
      </w:r>
    </w:p>
    <w:p>
      <w:pPr>
        <w:pStyle w:val="BodyText"/>
        <w:spacing w:line="260" w:lineRule="exact"/>
        <w:ind w:left="563" w:right="1532"/>
      </w:pPr>
      <w:r>
        <w:rPr>
          <w:w w:val="105"/>
        </w:rPr>
        <w:t>Barcelona, número 32, pp.17-43.</w:t>
      </w:r>
    </w:p>
    <w:p>
      <w:pPr>
        <w:spacing w:line="232" w:lineRule="auto" w:before="2"/>
        <w:ind w:left="563" w:right="278" w:hanging="283"/>
        <w:jc w:val="both"/>
        <w:rPr>
          <w:sz w:val="22"/>
        </w:rPr>
      </w:pPr>
      <w:r>
        <w:rPr>
          <w:w w:val="90"/>
          <w:sz w:val="22"/>
        </w:rPr>
        <w:t>Appendini,</w:t>
      </w:r>
      <w:r>
        <w:rPr>
          <w:spacing w:val="-1"/>
          <w:w w:val="90"/>
          <w:sz w:val="22"/>
        </w:rPr>
        <w:t> </w:t>
      </w:r>
      <w:r>
        <w:rPr>
          <w:w w:val="90"/>
          <w:sz w:val="22"/>
        </w:rPr>
        <w:t>K.</w:t>
      </w:r>
      <w:r>
        <w:rPr>
          <w:spacing w:val="-1"/>
          <w:w w:val="90"/>
          <w:sz w:val="22"/>
        </w:rPr>
        <w:t> </w:t>
      </w:r>
      <w:r>
        <w:rPr>
          <w:spacing w:val="-9"/>
          <w:w w:val="90"/>
          <w:sz w:val="22"/>
        </w:rPr>
        <w:t>(1985),</w:t>
      </w:r>
      <w:r>
        <w:rPr>
          <w:spacing w:val="-1"/>
          <w:w w:val="90"/>
          <w:sz w:val="22"/>
        </w:rPr>
        <w:t> </w:t>
      </w:r>
      <w:r>
        <w:rPr>
          <w:rFonts w:ascii="Arial" w:hAnsi="Arial"/>
          <w:i/>
          <w:w w:val="90"/>
          <w:sz w:val="22"/>
        </w:rPr>
        <w:t>El</w:t>
      </w:r>
      <w:r>
        <w:rPr>
          <w:rFonts w:ascii="Arial" w:hAnsi="Arial"/>
          <w:i/>
          <w:spacing w:val="-11"/>
          <w:w w:val="90"/>
          <w:sz w:val="22"/>
        </w:rPr>
        <w:t> </w:t>
      </w:r>
      <w:r>
        <w:rPr>
          <w:rFonts w:ascii="Arial" w:hAnsi="Arial"/>
          <w:i/>
          <w:w w:val="90"/>
          <w:sz w:val="22"/>
        </w:rPr>
        <w:t>campesinado</w:t>
      </w:r>
      <w:r>
        <w:rPr>
          <w:rFonts w:ascii="Arial" w:hAnsi="Arial"/>
          <w:i/>
          <w:spacing w:val="-11"/>
          <w:w w:val="90"/>
          <w:sz w:val="22"/>
        </w:rPr>
        <w:t> </w:t>
      </w:r>
      <w:r>
        <w:rPr>
          <w:rFonts w:ascii="Arial" w:hAnsi="Arial"/>
          <w:i/>
          <w:w w:val="90"/>
          <w:sz w:val="22"/>
        </w:rPr>
        <w:t>en</w:t>
      </w:r>
      <w:r>
        <w:rPr>
          <w:rFonts w:ascii="Arial" w:hAnsi="Arial"/>
          <w:i/>
          <w:spacing w:val="-11"/>
          <w:w w:val="90"/>
          <w:sz w:val="22"/>
        </w:rPr>
        <w:t> </w:t>
      </w:r>
      <w:r>
        <w:rPr>
          <w:rFonts w:ascii="Arial" w:hAnsi="Arial"/>
          <w:i/>
          <w:w w:val="90"/>
          <w:sz w:val="22"/>
        </w:rPr>
        <w:t>México.</w:t>
      </w:r>
      <w:r>
        <w:rPr>
          <w:rFonts w:ascii="Arial" w:hAnsi="Arial"/>
          <w:i/>
          <w:spacing w:val="-11"/>
          <w:w w:val="90"/>
          <w:sz w:val="22"/>
        </w:rPr>
        <w:t> </w:t>
      </w:r>
      <w:r>
        <w:rPr>
          <w:rFonts w:ascii="Arial" w:hAnsi="Arial"/>
          <w:i/>
          <w:w w:val="90"/>
          <w:sz w:val="22"/>
        </w:rPr>
        <w:t>Dos</w:t>
      </w:r>
      <w:r>
        <w:rPr>
          <w:rFonts w:ascii="Arial" w:hAnsi="Arial"/>
          <w:i/>
          <w:spacing w:val="-11"/>
          <w:w w:val="90"/>
          <w:sz w:val="22"/>
        </w:rPr>
        <w:t> </w:t>
      </w:r>
      <w:r>
        <w:rPr>
          <w:rFonts w:ascii="Arial" w:hAnsi="Arial"/>
          <w:i/>
          <w:w w:val="90"/>
          <w:sz w:val="22"/>
        </w:rPr>
        <w:t>perspectivas </w:t>
      </w:r>
      <w:r>
        <w:rPr>
          <w:rFonts w:ascii="Arial" w:hAnsi="Arial"/>
          <w:i/>
          <w:w w:val="95"/>
          <w:sz w:val="22"/>
        </w:rPr>
        <w:t>de análisis</w:t>
      </w:r>
      <w:r>
        <w:rPr>
          <w:w w:val="95"/>
          <w:sz w:val="22"/>
        </w:rPr>
        <w:t>, El Colegio de México,</w:t>
      </w:r>
      <w:r>
        <w:rPr>
          <w:spacing w:val="-27"/>
          <w:w w:val="95"/>
          <w:sz w:val="22"/>
        </w:rPr>
        <w:t> </w:t>
      </w:r>
      <w:r>
        <w:rPr>
          <w:w w:val="95"/>
          <w:sz w:val="22"/>
        </w:rPr>
        <w:t>México.</w:t>
      </w:r>
    </w:p>
    <w:p>
      <w:pPr>
        <w:spacing w:line="232" w:lineRule="auto" w:before="0"/>
        <w:ind w:left="563" w:right="278" w:hanging="283"/>
        <w:jc w:val="both"/>
        <w:rPr>
          <w:sz w:val="22"/>
        </w:rPr>
      </w:pPr>
      <w:r>
        <w:rPr>
          <w:w w:val="95"/>
          <w:sz w:val="22"/>
        </w:rPr>
        <w:t>Bambirra,</w:t>
      </w:r>
      <w:r>
        <w:rPr>
          <w:spacing w:val="-18"/>
          <w:w w:val="95"/>
          <w:sz w:val="22"/>
        </w:rPr>
        <w:t> </w:t>
      </w:r>
      <w:r>
        <w:rPr>
          <w:spacing w:val="-11"/>
          <w:w w:val="95"/>
          <w:sz w:val="22"/>
        </w:rPr>
        <w:t>V.</w:t>
      </w:r>
      <w:r>
        <w:rPr>
          <w:spacing w:val="-17"/>
          <w:w w:val="95"/>
          <w:sz w:val="22"/>
        </w:rPr>
        <w:t> </w:t>
      </w:r>
      <w:r>
        <w:rPr>
          <w:spacing w:val="-9"/>
          <w:w w:val="95"/>
          <w:sz w:val="22"/>
        </w:rPr>
        <w:t>(1992),</w:t>
      </w:r>
      <w:r>
        <w:rPr>
          <w:spacing w:val="-18"/>
          <w:w w:val="95"/>
          <w:sz w:val="22"/>
        </w:rPr>
        <w:t> </w:t>
      </w:r>
      <w:r>
        <w:rPr>
          <w:rFonts w:ascii="Arial" w:hAnsi="Arial"/>
          <w:i/>
          <w:w w:val="95"/>
          <w:sz w:val="22"/>
        </w:rPr>
        <w:t>El</w:t>
      </w:r>
      <w:r>
        <w:rPr>
          <w:rFonts w:ascii="Arial" w:hAnsi="Arial"/>
          <w:i/>
          <w:spacing w:val="-28"/>
          <w:w w:val="95"/>
          <w:sz w:val="22"/>
        </w:rPr>
        <w:t> </w:t>
      </w:r>
      <w:r>
        <w:rPr>
          <w:rFonts w:ascii="Arial" w:hAnsi="Arial"/>
          <w:i/>
          <w:w w:val="95"/>
          <w:sz w:val="22"/>
        </w:rPr>
        <w:t>capitalismo</w:t>
      </w:r>
      <w:r>
        <w:rPr>
          <w:rFonts w:ascii="Arial" w:hAnsi="Arial"/>
          <w:i/>
          <w:spacing w:val="-28"/>
          <w:w w:val="95"/>
          <w:sz w:val="22"/>
        </w:rPr>
        <w:t> </w:t>
      </w:r>
      <w:r>
        <w:rPr>
          <w:rFonts w:ascii="Arial" w:hAnsi="Arial"/>
          <w:i/>
          <w:w w:val="95"/>
          <w:sz w:val="22"/>
        </w:rPr>
        <w:t>dependiente</w:t>
      </w:r>
      <w:r>
        <w:rPr>
          <w:rFonts w:ascii="Arial" w:hAnsi="Arial"/>
          <w:i/>
          <w:spacing w:val="-28"/>
          <w:w w:val="95"/>
          <w:sz w:val="22"/>
        </w:rPr>
        <w:t> </w:t>
      </w:r>
      <w:r>
        <w:rPr>
          <w:rFonts w:ascii="Arial" w:hAnsi="Arial"/>
          <w:i/>
          <w:w w:val="95"/>
          <w:sz w:val="22"/>
        </w:rPr>
        <w:t>latinoamericano</w:t>
      </w:r>
      <w:r>
        <w:rPr>
          <w:w w:val="95"/>
          <w:sz w:val="22"/>
        </w:rPr>
        <w:t>, </w:t>
      </w:r>
      <w:r>
        <w:rPr>
          <w:sz w:val="22"/>
        </w:rPr>
        <w:t>Siglo XXI,</w:t>
      </w:r>
      <w:r>
        <w:rPr>
          <w:spacing w:val="22"/>
          <w:sz w:val="22"/>
        </w:rPr>
        <w:t> </w:t>
      </w:r>
      <w:r>
        <w:rPr>
          <w:sz w:val="22"/>
        </w:rPr>
        <w:t>México.</w:t>
      </w:r>
    </w:p>
    <w:p>
      <w:pPr>
        <w:spacing w:line="232" w:lineRule="auto" w:before="0"/>
        <w:ind w:left="563" w:right="283" w:hanging="284"/>
        <w:jc w:val="both"/>
        <w:rPr>
          <w:sz w:val="22"/>
        </w:rPr>
      </w:pPr>
      <w:r>
        <w:rPr>
          <w:w w:val="95"/>
          <w:sz w:val="22"/>
        </w:rPr>
        <w:t>Baudrillard,</w:t>
      </w:r>
      <w:r>
        <w:rPr>
          <w:spacing w:val="-30"/>
          <w:w w:val="95"/>
          <w:sz w:val="22"/>
        </w:rPr>
        <w:t> </w:t>
      </w:r>
      <w:r>
        <w:rPr>
          <w:w w:val="95"/>
          <w:sz w:val="22"/>
        </w:rPr>
        <w:t>J.</w:t>
      </w:r>
      <w:r>
        <w:rPr>
          <w:spacing w:val="-30"/>
          <w:w w:val="95"/>
          <w:sz w:val="22"/>
        </w:rPr>
        <w:t> </w:t>
      </w:r>
      <w:r>
        <w:rPr>
          <w:spacing w:val="-13"/>
          <w:w w:val="95"/>
          <w:sz w:val="22"/>
        </w:rPr>
        <w:t>(1974),</w:t>
      </w:r>
      <w:r>
        <w:rPr>
          <w:spacing w:val="-30"/>
          <w:w w:val="95"/>
          <w:sz w:val="22"/>
        </w:rPr>
        <w:t> </w:t>
      </w:r>
      <w:r>
        <w:rPr>
          <w:rFonts w:ascii="Arial" w:hAnsi="Arial"/>
          <w:i/>
          <w:w w:val="95"/>
          <w:sz w:val="22"/>
        </w:rPr>
        <w:t>Crítica</w:t>
      </w:r>
      <w:r>
        <w:rPr>
          <w:rFonts w:ascii="Arial" w:hAnsi="Arial"/>
          <w:i/>
          <w:spacing w:val="-41"/>
          <w:w w:val="95"/>
          <w:sz w:val="22"/>
        </w:rPr>
        <w:t> </w:t>
      </w:r>
      <w:r>
        <w:rPr>
          <w:rFonts w:ascii="Arial" w:hAnsi="Arial"/>
          <w:i/>
          <w:w w:val="95"/>
          <w:sz w:val="22"/>
        </w:rPr>
        <w:t>de</w:t>
      </w:r>
      <w:r>
        <w:rPr>
          <w:rFonts w:ascii="Arial" w:hAnsi="Arial"/>
          <w:i/>
          <w:spacing w:val="-41"/>
          <w:w w:val="95"/>
          <w:sz w:val="22"/>
        </w:rPr>
        <w:t> </w:t>
      </w:r>
      <w:r>
        <w:rPr>
          <w:rFonts w:ascii="Arial" w:hAnsi="Arial"/>
          <w:i/>
          <w:w w:val="95"/>
          <w:sz w:val="22"/>
        </w:rPr>
        <w:t>la</w:t>
      </w:r>
      <w:r>
        <w:rPr>
          <w:rFonts w:ascii="Arial" w:hAnsi="Arial"/>
          <w:i/>
          <w:spacing w:val="-41"/>
          <w:w w:val="95"/>
          <w:sz w:val="22"/>
        </w:rPr>
        <w:t> </w:t>
      </w:r>
      <w:r>
        <w:rPr>
          <w:rFonts w:ascii="Arial" w:hAnsi="Arial"/>
          <w:i/>
          <w:w w:val="95"/>
          <w:sz w:val="22"/>
        </w:rPr>
        <w:t>economía</w:t>
      </w:r>
      <w:r>
        <w:rPr>
          <w:rFonts w:ascii="Arial" w:hAnsi="Arial"/>
          <w:i/>
          <w:spacing w:val="-41"/>
          <w:w w:val="95"/>
          <w:sz w:val="22"/>
        </w:rPr>
        <w:t> </w:t>
      </w:r>
      <w:r>
        <w:rPr>
          <w:rFonts w:ascii="Arial" w:hAnsi="Arial"/>
          <w:i/>
          <w:w w:val="95"/>
          <w:sz w:val="22"/>
        </w:rPr>
        <w:t>política</w:t>
      </w:r>
      <w:r>
        <w:rPr>
          <w:rFonts w:ascii="Arial" w:hAnsi="Arial"/>
          <w:i/>
          <w:spacing w:val="-41"/>
          <w:w w:val="95"/>
          <w:sz w:val="22"/>
        </w:rPr>
        <w:t> </w:t>
      </w:r>
      <w:r>
        <w:rPr>
          <w:rFonts w:ascii="Arial" w:hAnsi="Arial"/>
          <w:i/>
          <w:w w:val="95"/>
          <w:sz w:val="22"/>
        </w:rPr>
        <w:t>del</w:t>
      </w:r>
      <w:r>
        <w:rPr>
          <w:rFonts w:ascii="Arial" w:hAnsi="Arial"/>
          <w:i/>
          <w:spacing w:val="-41"/>
          <w:w w:val="95"/>
          <w:sz w:val="22"/>
        </w:rPr>
        <w:t> </w:t>
      </w:r>
      <w:r>
        <w:rPr>
          <w:rFonts w:ascii="Arial" w:hAnsi="Arial"/>
          <w:i/>
          <w:w w:val="95"/>
          <w:sz w:val="22"/>
        </w:rPr>
        <w:t>signo</w:t>
      </w:r>
      <w:r>
        <w:rPr>
          <w:w w:val="95"/>
          <w:sz w:val="22"/>
        </w:rPr>
        <w:t>,</w:t>
      </w:r>
      <w:r>
        <w:rPr>
          <w:spacing w:val="-30"/>
          <w:w w:val="95"/>
          <w:sz w:val="22"/>
        </w:rPr>
        <w:t> </w:t>
      </w:r>
      <w:r>
        <w:rPr>
          <w:w w:val="95"/>
          <w:sz w:val="22"/>
        </w:rPr>
        <w:t>Siglo </w:t>
      </w:r>
      <w:r>
        <w:rPr>
          <w:sz w:val="22"/>
        </w:rPr>
        <w:t>XXI,</w:t>
      </w:r>
      <w:r>
        <w:rPr>
          <w:spacing w:val="5"/>
          <w:sz w:val="22"/>
        </w:rPr>
        <w:t> </w:t>
      </w:r>
      <w:r>
        <w:rPr>
          <w:sz w:val="22"/>
        </w:rPr>
        <w:t>México.</w:t>
      </w:r>
    </w:p>
    <w:p>
      <w:pPr>
        <w:spacing w:line="232" w:lineRule="auto" w:before="0"/>
        <w:ind w:left="563" w:right="278" w:hanging="283"/>
        <w:jc w:val="both"/>
        <w:rPr>
          <w:sz w:val="22"/>
        </w:rPr>
      </w:pPr>
      <w:r>
        <w:rPr>
          <w:spacing w:val="-4"/>
          <w:w w:val="90"/>
          <w:sz w:val="22"/>
        </w:rPr>
        <w:t>Bellamy,</w:t>
      </w:r>
      <w:r>
        <w:rPr>
          <w:spacing w:val="-2"/>
          <w:w w:val="90"/>
          <w:sz w:val="22"/>
        </w:rPr>
        <w:t> </w:t>
      </w:r>
      <w:r>
        <w:rPr>
          <w:spacing w:val="-16"/>
          <w:w w:val="90"/>
          <w:sz w:val="22"/>
        </w:rPr>
        <w:t>F.</w:t>
      </w:r>
      <w:r>
        <w:rPr>
          <w:spacing w:val="-2"/>
          <w:w w:val="90"/>
          <w:sz w:val="22"/>
        </w:rPr>
        <w:t> </w:t>
      </w:r>
      <w:r>
        <w:rPr>
          <w:w w:val="90"/>
          <w:sz w:val="22"/>
        </w:rPr>
        <w:t>(2000),</w:t>
      </w:r>
      <w:r>
        <w:rPr>
          <w:spacing w:val="-2"/>
          <w:w w:val="90"/>
          <w:sz w:val="22"/>
        </w:rPr>
        <w:t> </w:t>
      </w:r>
      <w:r>
        <w:rPr>
          <w:rFonts w:ascii="Arial" w:hAnsi="Arial"/>
          <w:i/>
          <w:w w:val="90"/>
          <w:sz w:val="22"/>
        </w:rPr>
        <w:t>La</w:t>
      </w:r>
      <w:r>
        <w:rPr>
          <w:rFonts w:ascii="Arial" w:hAnsi="Arial"/>
          <w:i/>
          <w:spacing w:val="-12"/>
          <w:w w:val="90"/>
          <w:sz w:val="22"/>
        </w:rPr>
        <w:t> </w:t>
      </w:r>
      <w:r>
        <w:rPr>
          <w:rFonts w:ascii="Arial" w:hAnsi="Arial"/>
          <w:i/>
          <w:w w:val="90"/>
          <w:sz w:val="22"/>
        </w:rPr>
        <w:t>ecología</w:t>
      </w:r>
      <w:r>
        <w:rPr>
          <w:rFonts w:ascii="Arial" w:hAnsi="Arial"/>
          <w:i/>
          <w:spacing w:val="-12"/>
          <w:w w:val="90"/>
          <w:sz w:val="22"/>
        </w:rPr>
        <w:t> </w:t>
      </w:r>
      <w:r>
        <w:rPr>
          <w:rFonts w:ascii="Arial" w:hAnsi="Arial"/>
          <w:i/>
          <w:w w:val="90"/>
          <w:sz w:val="22"/>
        </w:rPr>
        <w:t>de</w:t>
      </w:r>
      <w:r>
        <w:rPr>
          <w:rFonts w:ascii="Arial" w:hAnsi="Arial"/>
          <w:i/>
          <w:spacing w:val="-12"/>
          <w:w w:val="90"/>
          <w:sz w:val="22"/>
        </w:rPr>
        <w:t> </w:t>
      </w:r>
      <w:r>
        <w:rPr>
          <w:rFonts w:ascii="Arial" w:hAnsi="Arial"/>
          <w:i/>
          <w:w w:val="90"/>
          <w:sz w:val="22"/>
        </w:rPr>
        <w:t>Marx.</w:t>
      </w:r>
      <w:r>
        <w:rPr>
          <w:rFonts w:ascii="Arial" w:hAnsi="Arial"/>
          <w:i/>
          <w:spacing w:val="-12"/>
          <w:w w:val="90"/>
          <w:sz w:val="22"/>
        </w:rPr>
        <w:t> </w:t>
      </w:r>
      <w:r>
        <w:rPr>
          <w:rFonts w:ascii="Arial" w:hAnsi="Arial"/>
          <w:i/>
          <w:w w:val="90"/>
          <w:sz w:val="22"/>
        </w:rPr>
        <w:t>Materialismo</w:t>
      </w:r>
      <w:r>
        <w:rPr>
          <w:rFonts w:ascii="Arial" w:hAnsi="Arial"/>
          <w:i/>
          <w:spacing w:val="-12"/>
          <w:w w:val="90"/>
          <w:sz w:val="22"/>
        </w:rPr>
        <w:t> </w:t>
      </w:r>
      <w:r>
        <w:rPr>
          <w:rFonts w:ascii="Arial" w:hAnsi="Arial"/>
          <w:i/>
          <w:w w:val="90"/>
          <w:sz w:val="22"/>
        </w:rPr>
        <w:t>y</w:t>
      </w:r>
      <w:r>
        <w:rPr>
          <w:rFonts w:ascii="Arial" w:hAnsi="Arial"/>
          <w:i/>
          <w:spacing w:val="-12"/>
          <w:w w:val="90"/>
          <w:sz w:val="22"/>
        </w:rPr>
        <w:t> </w:t>
      </w:r>
      <w:r>
        <w:rPr>
          <w:rFonts w:ascii="Arial" w:hAnsi="Arial"/>
          <w:i/>
          <w:w w:val="90"/>
          <w:sz w:val="22"/>
        </w:rPr>
        <w:t>naturaleza</w:t>
      </w:r>
      <w:r>
        <w:rPr>
          <w:w w:val="90"/>
          <w:sz w:val="22"/>
        </w:rPr>
        <w:t>, </w:t>
      </w:r>
      <w:r>
        <w:rPr>
          <w:sz w:val="22"/>
        </w:rPr>
        <w:t>El Viejo </w:t>
      </w:r>
      <w:r>
        <w:rPr>
          <w:spacing w:val="-6"/>
          <w:sz w:val="22"/>
        </w:rPr>
        <w:t>Topo,</w:t>
      </w:r>
      <w:r>
        <w:rPr>
          <w:spacing w:val="-22"/>
          <w:sz w:val="22"/>
        </w:rPr>
        <w:t> </w:t>
      </w:r>
      <w:r>
        <w:rPr>
          <w:sz w:val="22"/>
        </w:rPr>
        <w:t>Barcelona.</w:t>
      </w:r>
    </w:p>
    <w:p>
      <w:pPr>
        <w:pStyle w:val="BodyText"/>
        <w:spacing w:line="232" w:lineRule="auto"/>
        <w:ind w:left="563" w:right="278" w:hanging="283"/>
        <w:jc w:val="both"/>
      </w:pPr>
      <w:r>
        <w:rPr>
          <w:spacing w:val="-4"/>
        </w:rPr>
        <w:t>Benseny, </w:t>
      </w:r>
      <w:r>
        <w:rPr/>
        <w:t>G. </w:t>
      </w:r>
      <w:r>
        <w:rPr>
          <w:spacing w:val="-4"/>
        </w:rPr>
        <w:t>(2006), </w:t>
      </w:r>
      <w:r>
        <w:rPr/>
        <w:t>“El espacio turístico </w:t>
      </w:r>
      <w:r>
        <w:rPr>
          <w:spacing w:val="-6"/>
        </w:rPr>
        <w:t>litoral”, </w:t>
      </w:r>
      <w:r>
        <w:rPr/>
        <w:t>en </w:t>
      </w:r>
      <w:r>
        <w:rPr>
          <w:rFonts w:ascii="Arial" w:hAnsi="Arial"/>
          <w:i/>
        </w:rPr>
        <w:t>Aportes y </w:t>
      </w:r>
      <w:r>
        <w:rPr>
          <w:rFonts w:ascii="Arial" w:hAnsi="Arial"/>
          <w:i/>
          <w:spacing w:val="-3"/>
        </w:rPr>
        <w:t>Transferencias</w:t>
      </w:r>
      <w:r>
        <w:rPr>
          <w:spacing w:val="-3"/>
        </w:rPr>
        <w:t>,</w:t>
      </w:r>
      <w:r>
        <w:rPr>
          <w:spacing w:val="-28"/>
        </w:rPr>
        <w:t> </w:t>
      </w:r>
      <w:r>
        <w:rPr>
          <w:spacing w:val="-3"/>
        </w:rPr>
        <w:t>revista</w:t>
      </w:r>
      <w:r>
        <w:rPr>
          <w:spacing w:val="-28"/>
        </w:rPr>
        <w:t> </w:t>
      </w:r>
      <w:r>
        <w:rPr/>
        <w:t>de</w:t>
      </w:r>
      <w:r>
        <w:rPr>
          <w:spacing w:val="-28"/>
        </w:rPr>
        <w:t> </w:t>
      </w:r>
      <w:r>
        <w:rPr/>
        <w:t>la</w:t>
      </w:r>
      <w:r>
        <w:rPr>
          <w:spacing w:val="-28"/>
        </w:rPr>
        <w:t> </w:t>
      </w:r>
      <w:r>
        <w:rPr/>
        <w:t>Universidad</w:t>
      </w:r>
      <w:r>
        <w:rPr>
          <w:spacing w:val="-28"/>
        </w:rPr>
        <w:t> </w:t>
      </w:r>
      <w:r>
        <w:rPr/>
        <w:t>Nacional</w:t>
      </w:r>
      <w:r>
        <w:rPr>
          <w:spacing w:val="-28"/>
        </w:rPr>
        <w:t> </w:t>
      </w:r>
      <w:r>
        <w:rPr/>
        <w:t>de</w:t>
      </w:r>
      <w:r>
        <w:rPr>
          <w:spacing w:val="-28"/>
        </w:rPr>
        <w:t> </w:t>
      </w:r>
      <w:r>
        <w:rPr/>
        <w:t>la</w:t>
      </w:r>
      <w:r>
        <w:rPr>
          <w:spacing w:val="-28"/>
        </w:rPr>
        <w:t> </w:t>
      </w:r>
      <w:r>
        <w:rPr/>
        <w:t>Plata, vol. </w:t>
      </w:r>
      <w:r>
        <w:rPr>
          <w:spacing w:val="-12"/>
        </w:rPr>
        <w:t>10,  </w:t>
      </w:r>
      <w:r>
        <w:rPr/>
        <w:t>número 2, sin mes, pp. </w:t>
      </w:r>
      <w:r>
        <w:rPr>
          <w:spacing w:val="41"/>
        </w:rPr>
        <w:t> </w:t>
      </w:r>
      <w:r>
        <w:rPr>
          <w:spacing w:val="-14"/>
        </w:rPr>
        <w:t>102-122.</w:t>
      </w:r>
    </w:p>
    <w:p>
      <w:pPr>
        <w:spacing w:line="232" w:lineRule="auto" w:before="0"/>
        <w:ind w:left="563" w:right="278" w:hanging="283"/>
        <w:jc w:val="both"/>
        <w:rPr>
          <w:sz w:val="22"/>
        </w:rPr>
      </w:pPr>
      <w:r>
        <w:rPr>
          <w:w w:val="95"/>
          <w:sz w:val="22"/>
        </w:rPr>
        <w:t>Blühdorn,</w:t>
      </w:r>
      <w:r>
        <w:rPr>
          <w:spacing w:val="-20"/>
          <w:w w:val="95"/>
          <w:sz w:val="22"/>
        </w:rPr>
        <w:t> </w:t>
      </w:r>
      <w:r>
        <w:rPr>
          <w:w w:val="95"/>
          <w:sz w:val="22"/>
        </w:rPr>
        <w:t>I.</w:t>
      </w:r>
      <w:r>
        <w:rPr>
          <w:spacing w:val="-20"/>
          <w:w w:val="95"/>
          <w:sz w:val="22"/>
        </w:rPr>
        <w:t> </w:t>
      </w:r>
      <w:r>
        <w:rPr>
          <w:w w:val="95"/>
          <w:sz w:val="22"/>
        </w:rPr>
        <w:t>(2000),</w:t>
      </w:r>
      <w:r>
        <w:rPr>
          <w:spacing w:val="-20"/>
          <w:w w:val="95"/>
          <w:sz w:val="22"/>
        </w:rPr>
        <w:t> </w:t>
      </w:r>
      <w:r>
        <w:rPr>
          <w:rFonts w:ascii="Arial" w:hAnsi="Arial"/>
          <w:i/>
          <w:spacing w:val="-3"/>
          <w:w w:val="95"/>
          <w:sz w:val="22"/>
        </w:rPr>
        <w:t>Post-ecologist</w:t>
      </w:r>
      <w:r>
        <w:rPr>
          <w:rFonts w:ascii="Arial" w:hAnsi="Arial"/>
          <w:i/>
          <w:spacing w:val="-31"/>
          <w:w w:val="95"/>
          <w:sz w:val="22"/>
        </w:rPr>
        <w:t> </w:t>
      </w:r>
      <w:r>
        <w:rPr>
          <w:rFonts w:ascii="Arial" w:hAnsi="Arial"/>
          <w:i/>
          <w:w w:val="95"/>
          <w:sz w:val="22"/>
        </w:rPr>
        <w:t>Politics:</w:t>
      </w:r>
      <w:r>
        <w:rPr>
          <w:rFonts w:ascii="Arial" w:hAnsi="Arial"/>
          <w:i/>
          <w:spacing w:val="-31"/>
          <w:w w:val="95"/>
          <w:sz w:val="22"/>
        </w:rPr>
        <w:t> </w:t>
      </w:r>
      <w:r>
        <w:rPr>
          <w:rFonts w:ascii="Arial" w:hAnsi="Arial"/>
          <w:i/>
          <w:w w:val="95"/>
          <w:sz w:val="22"/>
        </w:rPr>
        <w:t>Social</w:t>
      </w:r>
      <w:r>
        <w:rPr>
          <w:rFonts w:ascii="Arial" w:hAnsi="Arial"/>
          <w:i/>
          <w:spacing w:val="-31"/>
          <w:w w:val="95"/>
          <w:sz w:val="22"/>
        </w:rPr>
        <w:t> </w:t>
      </w:r>
      <w:r>
        <w:rPr>
          <w:rFonts w:ascii="Arial" w:hAnsi="Arial"/>
          <w:i/>
          <w:w w:val="95"/>
          <w:sz w:val="22"/>
        </w:rPr>
        <w:t>Theory</w:t>
      </w:r>
      <w:r>
        <w:rPr>
          <w:rFonts w:ascii="Arial" w:hAnsi="Arial"/>
          <w:i/>
          <w:spacing w:val="-31"/>
          <w:w w:val="95"/>
          <w:sz w:val="22"/>
        </w:rPr>
        <w:t> </w:t>
      </w:r>
      <w:r>
        <w:rPr>
          <w:rFonts w:ascii="Arial" w:hAnsi="Arial"/>
          <w:i/>
          <w:w w:val="95"/>
          <w:sz w:val="22"/>
        </w:rPr>
        <w:t>and</w:t>
      </w:r>
      <w:r>
        <w:rPr>
          <w:rFonts w:ascii="Arial" w:hAnsi="Arial"/>
          <w:i/>
          <w:spacing w:val="-31"/>
          <w:w w:val="95"/>
          <w:sz w:val="22"/>
        </w:rPr>
        <w:t> </w:t>
      </w:r>
      <w:r>
        <w:rPr>
          <w:rFonts w:ascii="Arial" w:hAnsi="Arial"/>
          <w:i/>
          <w:w w:val="95"/>
          <w:sz w:val="22"/>
        </w:rPr>
        <w:t>the </w:t>
      </w:r>
      <w:r>
        <w:rPr>
          <w:rFonts w:ascii="Arial" w:hAnsi="Arial"/>
          <w:i/>
          <w:w w:val="90"/>
          <w:sz w:val="22"/>
        </w:rPr>
        <w:t>Abdication of the Ecologist </w:t>
      </w:r>
      <w:r>
        <w:rPr>
          <w:rFonts w:ascii="Arial" w:hAnsi="Arial"/>
          <w:i/>
          <w:spacing w:val="-3"/>
          <w:w w:val="90"/>
          <w:sz w:val="22"/>
        </w:rPr>
        <w:t>Paradigm</w:t>
      </w:r>
      <w:r>
        <w:rPr>
          <w:spacing w:val="-3"/>
          <w:w w:val="90"/>
          <w:sz w:val="22"/>
        </w:rPr>
        <w:t>, </w:t>
      </w:r>
      <w:r>
        <w:rPr>
          <w:w w:val="90"/>
          <w:sz w:val="22"/>
        </w:rPr>
        <w:t>Routledge, </w:t>
      </w:r>
      <w:r>
        <w:rPr>
          <w:spacing w:val="-3"/>
          <w:w w:val="90"/>
          <w:sz w:val="22"/>
        </w:rPr>
        <w:t>Nueva</w:t>
      </w:r>
      <w:r>
        <w:rPr>
          <w:spacing w:val="33"/>
          <w:w w:val="90"/>
          <w:sz w:val="22"/>
        </w:rPr>
        <w:t> </w:t>
      </w:r>
      <w:r>
        <w:rPr>
          <w:spacing w:val="-5"/>
          <w:w w:val="90"/>
          <w:sz w:val="22"/>
        </w:rPr>
        <w:t>York.</w:t>
      </w:r>
    </w:p>
    <w:p>
      <w:pPr>
        <w:spacing w:line="258" w:lineRule="exact" w:before="0"/>
        <w:ind w:left="280" w:right="378" w:firstLine="0"/>
        <w:jc w:val="left"/>
        <w:rPr>
          <w:sz w:val="22"/>
        </w:rPr>
      </w:pPr>
      <w:r>
        <w:rPr>
          <w:w w:val="95"/>
          <w:sz w:val="22"/>
        </w:rPr>
        <w:t>Bolós, M. (1975), </w:t>
      </w:r>
      <w:r>
        <w:rPr>
          <w:rFonts w:ascii="Arial" w:hAnsi="Arial"/>
          <w:i/>
          <w:w w:val="95"/>
          <w:sz w:val="22"/>
        </w:rPr>
        <w:t>Paisaje y ciencia geográfica</w:t>
      </w:r>
      <w:r>
        <w:rPr>
          <w:w w:val="95"/>
          <w:sz w:val="22"/>
        </w:rPr>
        <w:t>, E. G., Granada.</w:t>
      </w:r>
    </w:p>
    <w:p>
      <w:pPr>
        <w:pStyle w:val="BodyText"/>
        <w:spacing w:line="232" w:lineRule="auto" w:before="2"/>
        <w:ind w:left="563" w:right="280" w:hanging="283"/>
        <w:jc w:val="both"/>
      </w:pPr>
      <w:r>
        <w:rPr>
          <w:spacing w:val="-4"/>
        </w:rPr>
        <w:t>Cammarata,</w:t>
      </w:r>
      <w:r>
        <w:rPr>
          <w:spacing w:val="-16"/>
        </w:rPr>
        <w:t> </w:t>
      </w:r>
      <w:r>
        <w:rPr/>
        <w:t>E.</w:t>
      </w:r>
      <w:r>
        <w:rPr>
          <w:spacing w:val="-16"/>
        </w:rPr>
        <w:t> </w:t>
      </w:r>
      <w:r>
        <w:rPr>
          <w:spacing w:val="-5"/>
        </w:rPr>
        <w:t>(2006),</w:t>
      </w:r>
      <w:r>
        <w:rPr>
          <w:spacing w:val="-16"/>
        </w:rPr>
        <w:t> </w:t>
      </w:r>
      <w:r>
        <w:rPr/>
        <w:t>“El</w:t>
      </w:r>
      <w:r>
        <w:rPr>
          <w:spacing w:val="-16"/>
        </w:rPr>
        <w:t> </w:t>
      </w:r>
      <w:r>
        <w:rPr/>
        <w:t>turismo</w:t>
      </w:r>
      <w:r>
        <w:rPr>
          <w:spacing w:val="-16"/>
        </w:rPr>
        <w:t> </w:t>
      </w:r>
      <w:r>
        <w:rPr/>
        <w:t>como</w:t>
      </w:r>
      <w:r>
        <w:rPr>
          <w:spacing w:val="-16"/>
        </w:rPr>
        <w:t> </w:t>
      </w:r>
      <w:r>
        <w:rPr>
          <w:spacing w:val="-3"/>
        </w:rPr>
        <w:t>práctica</w:t>
      </w:r>
      <w:r>
        <w:rPr>
          <w:spacing w:val="-16"/>
        </w:rPr>
        <w:t> </w:t>
      </w:r>
      <w:r>
        <w:rPr/>
        <w:t>social</w:t>
      </w:r>
      <w:r>
        <w:rPr>
          <w:spacing w:val="-16"/>
        </w:rPr>
        <w:t> </w:t>
      </w:r>
      <w:r>
        <w:rPr/>
        <w:t>y</w:t>
      </w:r>
      <w:r>
        <w:rPr>
          <w:spacing w:val="-16"/>
        </w:rPr>
        <w:t> </w:t>
      </w:r>
      <w:r>
        <w:rPr/>
        <w:t>su</w:t>
      </w:r>
      <w:r>
        <w:rPr>
          <w:spacing w:val="-16"/>
        </w:rPr>
        <w:t> </w:t>
      </w:r>
      <w:r>
        <w:rPr/>
        <w:t>papel en</w:t>
      </w:r>
      <w:r>
        <w:rPr>
          <w:spacing w:val="-27"/>
        </w:rPr>
        <w:t> </w:t>
      </w:r>
      <w:r>
        <w:rPr/>
        <w:t>la</w:t>
      </w:r>
      <w:r>
        <w:rPr>
          <w:spacing w:val="-27"/>
        </w:rPr>
        <w:t> </w:t>
      </w:r>
      <w:r>
        <w:rPr>
          <w:spacing w:val="-3"/>
        </w:rPr>
        <w:t>apropiación</w:t>
      </w:r>
      <w:r>
        <w:rPr>
          <w:spacing w:val="-27"/>
        </w:rPr>
        <w:t> </w:t>
      </w:r>
      <w:r>
        <w:rPr/>
        <w:t>y</w:t>
      </w:r>
      <w:r>
        <w:rPr>
          <w:spacing w:val="-27"/>
        </w:rPr>
        <w:t> </w:t>
      </w:r>
      <w:r>
        <w:rPr/>
        <w:t>consolidación</w:t>
      </w:r>
      <w:r>
        <w:rPr>
          <w:spacing w:val="-27"/>
        </w:rPr>
        <w:t> </w:t>
      </w:r>
      <w:r>
        <w:rPr/>
        <w:t>del</w:t>
      </w:r>
      <w:r>
        <w:rPr>
          <w:spacing w:val="-27"/>
        </w:rPr>
        <w:t> </w:t>
      </w:r>
      <w:r>
        <w:rPr>
          <w:spacing w:val="-6"/>
        </w:rPr>
        <w:t>territorio”,</w:t>
      </w:r>
      <w:r>
        <w:rPr>
          <w:spacing w:val="-27"/>
        </w:rPr>
        <w:t> </w:t>
      </w:r>
      <w:r>
        <w:rPr/>
        <w:t>en</w:t>
      </w:r>
      <w:r>
        <w:rPr>
          <w:spacing w:val="-27"/>
        </w:rPr>
        <w:t> </w:t>
      </w:r>
      <w:r>
        <w:rPr/>
        <w:t>A.</w:t>
      </w:r>
      <w:r>
        <w:rPr>
          <w:spacing w:val="-27"/>
        </w:rPr>
        <w:t> </w:t>
      </w:r>
      <w:r>
        <w:rPr>
          <w:spacing w:val="-4"/>
        </w:rPr>
        <w:t>Geraiges,</w:t>
      </w:r>
    </w:p>
    <w:p>
      <w:pPr>
        <w:spacing w:line="232" w:lineRule="auto" w:before="0"/>
        <w:ind w:left="563" w:right="271" w:firstLine="0"/>
        <w:jc w:val="left"/>
        <w:rPr>
          <w:sz w:val="22"/>
        </w:rPr>
      </w:pPr>
      <w:r>
        <w:rPr>
          <w:w w:val="95"/>
          <w:sz w:val="22"/>
        </w:rPr>
        <w:t>M.</w:t>
      </w:r>
      <w:r>
        <w:rPr>
          <w:spacing w:val="-33"/>
          <w:w w:val="95"/>
          <w:sz w:val="22"/>
        </w:rPr>
        <w:t> </w:t>
      </w:r>
      <w:r>
        <w:rPr>
          <w:spacing w:val="-5"/>
          <w:w w:val="95"/>
          <w:sz w:val="22"/>
        </w:rPr>
        <w:t>Arroyo</w:t>
      </w:r>
      <w:r>
        <w:rPr>
          <w:spacing w:val="-33"/>
          <w:w w:val="95"/>
          <w:sz w:val="22"/>
        </w:rPr>
        <w:t> </w:t>
      </w:r>
      <w:r>
        <w:rPr>
          <w:w w:val="95"/>
          <w:sz w:val="22"/>
        </w:rPr>
        <w:t>y</w:t>
      </w:r>
      <w:r>
        <w:rPr>
          <w:spacing w:val="-33"/>
          <w:w w:val="95"/>
          <w:sz w:val="22"/>
        </w:rPr>
        <w:t> </w:t>
      </w:r>
      <w:r>
        <w:rPr>
          <w:w w:val="95"/>
          <w:sz w:val="22"/>
        </w:rPr>
        <w:t>M.</w:t>
      </w:r>
      <w:r>
        <w:rPr>
          <w:spacing w:val="-33"/>
          <w:w w:val="95"/>
          <w:sz w:val="22"/>
        </w:rPr>
        <w:t> </w:t>
      </w:r>
      <w:r>
        <w:rPr>
          <w:spacing w:val="-3"/>
          <w:w w:val="95"/>
          <w:sz w:val="22"/>
        </w:rPr>
        <w:t>Silveira</w:t>
      </w:r>
      <w:r>
        <w:rPr>
          <w:spacing w:val="-33"/>
          <w:w w:val="95"/>
          <w:sz w:val="22"/>
        </w:rPr>
        <w:t> </w:t>
      </w:r>
      <w:r>
        <w:rPr>
          <w:w w:val="95"/>
          <w:sz w:val="22"/>
        </w:rPr>
        <w:t>(coords.),</w:t>
      </w:r>
      <w:r>
        <w:rPr>
          <w:spacing w:val="-32"/>
          <w:w w:val="95"/>
          <w:sz w:val="22"/>
        </w:rPr>
        <w:t> </w:t>
      </w:r>
      <w:r>
        <w:rPr>
          <w:rFonts w:ascii="Arial" w:hAnsi="Arial"/>
          <w:i/>
          <w:w w:val="95"/>
          <w:sz w:val="22"/>
        </w:rPr>
        <w:t>América</w:t>
      </w:r>
      <w:r>
        <w:rPr>
          <w:rFonts w:ascii="Arial" w:hAnsi="Arial"/>
          <w:i/>
          <w:spacing w:val="-44"/>
          <w:w w:val="95"/>
          <w:sz w:val="22"/>
        </w:rPr>
        <w:t> </w:t>
      </w:r>
      <w:r>
        <w:rPr>
          <w:rFonts w:ascii="Arial" w:hAnsi="Arial"/>
          <w:i/>
          <w:w w:val="95"/>
          <w:sz w:val="22"/>
        </w:rPr>
        <w:t>Latina:</w:t>
      </w:r>
      <w:r>
        <w:rPr>
          <w:rFonts w:ascii="Arial" w:hAnsi="Arial"/>
          <w:i/>
          <w:spacing w:val="-44"/>
          <w:w w:val="95"/>
          <w:sz w:val="22"/>
        </w:rPr>
        <w:t> </w:t>
      </w:r>
      <w:r>
        <w:rPr>
          <w:rFonts w:ascii="Arial" w:hAnsi="Arial"/>
          <w:i/>
          <w:w w:val="95"/>
          <w:sz w:val="22"/>
        </w:rPr>
        <w:t>cidade,</w:t>
      </w:r>
      <w:r>
        <w:rPr>
          <w:rFonts w:ascii="Arial" w:hAnsi="Arial"/>
          <w:i/>
          <w:spacing w:val="-44"/>
          <w:w w:val="95"/>
          <w:sz w:val="22"/>
        </w:rPr>
        <w:t> </w:t>
      </w:r>
      <w:r>
        <w:rPr>
          <w:rFonts w:ascii="Arial" w:hAnsi="Arial"/>
          <w:i/>
          <w:w w:val="95"/>
          <w:sz w:val="22"/>
        </w:rPr>
        <w:t>campo </w:t>
      </w:r>
      <w:r>
        <w:rPr>
          <w:rFonts w:ascii="Arial" w:hAnsi="Arial"/>
          <w:i/>
          <w:w w:val="71"/>
          <w:sz w:val="22"/>
        </w:rPr>
        <w:t>e</w:t>
      </w:r>
      <w:r>
        <w:rPr>
          <w:rFonts w:ascii="Arial" w:hAnsi="Arial"/>
          <w:i/>
          <w:spacing w:val="-6"/>
          <w:sz w:val="22"/>
        </w:rPr>
        <w:t> </w:t>
      </w:r>
      <w:r>
        <w:rPr>
          <w:rFonts w:ascii="Arial" w:hAnsi="Arial"/>
          <w:i/>
          <w:w w:val="85"/>
          <w:sz w:val="22"/>
        </w:rPr>
        <w:t>turismo</w:t>
      </w:r>
      <w:r>
        <w:rPr>
          <w:w w:val="86"/>
          <w:sz w:val="22"/>
        </w:rPr>
        <w:t>,</w:t>
      </w:r>
      <w:r>
        <w:rPr>
          <w:spacing w:val="5"/>
          <w:sz w:val="22"/>
        </w:rPr>
        <w:t> </w:t>
      </w:r>
      <w:r>
        <w:rPr>
          <w:rFonts w:ascii="Arial" w:hAnsi="Arial"/>
          <w:w w:val="131"/>
          <w:sz w:val="17"/>
        </w:rPr>
        <w:t>c</w:t>
      </w:r>
      <w:r>
        <w:rPr>
          <w:rFonts w:ascii="Arial" w:hAnsi="Arial"/>
          <w:w w:val="199"/>
          <w:sz w:val="17"/>
        </w:rPr>
        <w:t>l</w:t>
      </w:r>
      <w:r>
        <w:rPr>
          <w:rFonts w:ascii="Arial" w:hAnsi="Arial"/>
          <w:spacing w:val="-6"/>
          <w:w w:val="107"/>
          <w:sz w:val="17"/>
        </w:rPr>
        <w:t>a</w:t>
      </w:r>
      <w:r>
        <w:rPr>
          <w:rFonts w:ascii="Arial" w:hAnsi="Arial"/>
          <w:w w:val="131"/>
          <w:sz w:val="17"/>
        </w:rPr>
        <w:t>c</w:t>
      </w:r>
      <w:r>
        <w:rPr>
          <w:rFonts w:ascii="Arial" w:hAnsi="Arial"/>
          <w:w w:val="106"/>
          <w:sz w:val="17"/>
        </w:rPr>
        <w:t>s</w:t>
      </w:r>
      <w:r>
        <w:rPr>
          <w:rFonts w:ascii="Arial" w:hAnsi="Arial"/>
          <w:w w:val="139"/>
          <w:sz w:val="17"/>
        </w:rPr>
        <w:t>o</w:t>
      </w:r>
      <w:r>
        <w:rPr>
          <w:w w:val="86"/>
          <w:sz w:val="22"/>
        </w:rPr>
        <w:t>,</w:t>
      </w:r>
      <w:r>
        <w:rPr>
          <w:spacing w:val="5"/>
          <w:sz w:val="22"/>
        </w:rPr>
        <w:t> </w:t>
      </w:r>
      <w:r>
        <w:rPr>
          <w:w w:val="100"/>
          <w:sz w:val="22"/>
        </w:rPr>
        <w:t>San</w:t>
      </w:r>
      <w:r>
        <w:rPr>
          <w:spacing w:val="5"/>
          <w:sz w:val="22"/>
        </w:rPr>
        <w:t> </w:t>
      </w:r>
      <w:r>
        <w:rPr>
          <w:spacing w:val="-9"/>
          <w:w w:val="98"/>
          <w:sz w:val="22"/>
        </w:rPr>
        <w:t>P</w:t>
      </w:r>
      <w:r>
        <w:rPr>
          <w:w w:val="97"/>
          <w:sz w:val="22"/>
        </w:rPr>
        <w:t>ablo,</w:t>
      </w:r>
      <w:r>
        <w:rPr>
          <w:spacing w:val="5"/>
          <w:sz w:val="22"/>
        </w:rPr>
        <w:t> </w:t>
      </w:r>
      <w:r>
        <w:rPr>
          <w:w w:val="98"/>
          <w:sz w:val="22"/>
        </w:rPr>
        <w:t>pp.</w:t>
      </w:r>
      <w:r>
        <w:rPr>
          <w:spacing w:val="5"/>
          <w:sz w:val="22"/>
        </w:rPr>
        <w:t> </w:t>
      </w:r>
      <w:r>
        <w:rPr>
          <w:spacing w:val="-18"/>
          <w:w w:val="119"/>
          <w:sz w:val="22"/>
        </w:rPr>
        <w:t>3</w:t>
      </w:r>
      <w:r>
        <w:rPr>
          <w:spacing w:val="-31"/>
          <w:w w:val="119"/>
          <w:sz w:val="22"/>
        </w:rPr>
        <w:t>5</w:t>
      </w:r>
      <w:r>
        <w:rPr>
          <w:w w:val="118"/>
          <w:sz w:val="22"/>
        </w:rPr>
        <w:t>1-</w:t>
      </w:r>
      <w:r>
        <w:rPr>
          <w:spacing w:val="-16"/>
          <w:w w:val="118"/>
          <w:sz w:val="22"/>
        </w:rPr>
        <w:t>3</w:t>
      </w:r>
      <w:r>
        <w:rPr>
          <w:spacing w:val="-14"/>
          <w:w w:val="119"/>
          <w:sz w:val="22"/>
        </w:rPr>
        <w:t>6</w:t>
      </w:r>
      <w:r>
        <w:rPr>
          <w:w w:val="108"/>
          <w:sz w:val="22"/>
        </w:rPr>
        <w:t>6.</w:t>
      </w:r>
    </w:p>
    <w:p>
      <w:pPr>
        <w:spacing w:line="232" w:lineRule="auto" w:before="0"/>
        <w:ind w:left="280" w:right="-1" w:firstLine="0"/>
        <w:jc w:val="left"/>
        <w:rPr>
          <w:sz w:val="22"/>
        </w:rPr>
      </w:pPr>
      <w:r>
        <w:rPr>
          <w:sz w:val="22"/>
        </w:rPr>
        <w:t>Castells, M. (2008), </w:t>
      </w:r>
      <w:r>
        <w:rPr>
          <w:rFonts w:ascii="Arial" w:hAnsi="Arial"/>
          <w:i/>
          <w:sz w:val="22"/>
        </w:rPr>
        <w:t>La cuestión urbana</w:t>
      </w:r>
      <w:r>
        <w:rPr>
          <w:sz w:val="22"/>
        </w:rPr>
        <w:t>, Siglo XXI, México. </w:t>
      </w:r>
      <w:r>
        <w:rPr>
          <w:w w:val="95"/>
          <w:sz w:val="22"/>
        </w:rPr>
        <w:t>Chambers, I. (1995),  </w:t>
      </w:r>
      <w:r>
        <w:rPr>
          <w:rFonts w:ascii="Arial" w:hAnsi="Arial"/>
          <w:i/>
          <w:w w:val="95"/>
          <w:sz w:val="22"/>
        </w:rPr>
        <w:t>Migración, cultural e identidad</w:t>
      </w:r>
      <w:r>
        <w:rPr>
          <w:w w:val="95"/>
          <w:sz w:val="22"/>
        </w:rPr>
        <w:t>, Amorrortu,</w:t>
      </w:r>
    </w:p>
    <w:p>
      <w:pPr>
        <w:pStyle w:val="BodyText"/>
        <w:spacing w:line="258" w:lineRule="exact"/>
        <w:ind w:left="563" w:right="1532"/>
      </w:pPr>
      <w:r>
        <w:rPr>
          <w:w w:val="95"/>
        </w:rPr>
        <w:t>Buenos Aires.</w:t>
      </w:r>
    </w:p>
    <w:p>
      <w:pPr>
        <w:spacing w:line="232" w:lineRule="auto" w:before="2"/>
        <w:ind w:left="563" w:right="278" w:hanging="283"/>
        <w:jc w:val="both"/>
        <w:rPr>
          <w:sz w:val="22"/>
        </w:rPr>
      </w:pPr>
      <w:r>
        <w:rPr>
          <w:spacing w:val="-3"/>
          <w:sz w:val="22"/>
        </w:rPr>
        <w:t>Chávez, </w:t>
      </w:r>
      <w:r>
        <w:rPr>
          <w:spacing w:val="-12"/>
          <w:sz w:val="22"/>
        </w:rPr>
        <w:t>T. </w:t>
      </w:r>
      <w:r>
        <w:rPr>
          <w:spacing w:val="-4"/>
          <w:sz w:val="22"/>
        </w:rPr>
        <w:t>(2009), </w:t>
      </w:r>
      <w:r>
        <w:rPr>
          <w:sz w:val="22"/>
        </w:rPr>
        <w:t>“La contemplación del ‘otro’ dentro de es- pacios</w:t>
      </w:r>
      <w:r>
        <w:rPr>
          <w:spacing w:val="-13"/>
          <w:sz w:val="22"/>
        </w:rPr>
        <w:t> </w:t>
      </w:r>
      <w:r>
        <w:rPr>
          <w:sz w:val="22"/>
        </w:rPr>
        <w:t>turísticos</w:t>
      </w:r>
      <w:r>
        <w:rPr>
          <w:spacing w:val="-13"/>
          <w:sz w:val="22"/>
        </w:rPr>
        <w:t> </w:t>
      </w:r>
      <w:r>
        <w:rPr>
          <w:sz w:val="22"/>
        </w:rPr>
        <w:t>(un</w:t>
      </w:r>
      <w:r>
        <w:rPr>
          <w:spacing w:val="-13"/>
          <w:sz w:val="22"/>
        </w:rPr>
        <w:t> </w:t>
      </w:r>
      <w:r>
        <w:rPr>
          <w:sz w:val="22"/>
        </w:rPr>
        <w:t>enfoque</w:t>
      </w:r>
      <w:r>
        <w:rPr>
          <w:spacing w:val="-13"/>
          <w:sz w:val="22"/>
        </w:rPr>
        <w:t> </w:t>
      </w:r>
      <w:r>
        <w:rPr>
          <w:spacing w:val="-3"/>
          <w:sz w:val="22"/>
        </w:rPr>
        <w:t>hermenéutico)”,</w:t>
      </w:r>
      <w:r>
        <w:rPr>
          <w:spacing w:val="-13"/>
          <w:sz w:val="22"/>
        </w:rPr>
        <w:t> </w:t>
      </w:r>
      <w:r>
        <w:rPr>
          <w:sz w:val="22"/>
        </w:rPr>
        <w:t>en</w:t>
      </w:r>
      <w:r>
        <w:rPr>
          <w:spacing w:val="-12"/>
          <w:sz w:val="22"/>
        </w:rPr>
        <w:t> </w:t>
      </w:r>
      <w:r>
        <w:rPr>
          <w:rFonts w:ascii="Arial" w:hAnsi="Arial"/>
          <w:i/>
          <w:sz w:val="22"/>
        </w:rPr>
        <w:t>Revista</w:t>
      </w:r>
      <w:r>
        <w:rPr>
          <w:rFonts w:ascii="Arial" w:hAnsi="Arial"/>
          <w:i/>
          <w:spacing w:val="-24"/>
          <w:sz w:val="22"/>
        </w:rPr>
        <w:t> </w:t>
      </w:r>
      <w:r>
        <w:rPr>
          <w:rFonts w:ascii="Arial" w:hAnsi="Arial"/>
          <w:i/>
          <w:sz w:val="22"/>
        </w:rPr>
        <w:t>de </w:t>
      </w:r>
      <w:r>
        <w:rPr>
          <w:rFonts w:ascii="Arial" w:hAnsi="Arial"/>
          <w:i/>
          <w:w w:val="90"/>
          <w:sz w:val="22"/>
        </w:rPr>
        <w:t>Arquitectura,</w:t>
      </w:r>
      <w:r>
        <w:rPr>
          <w:rFonts w:ascii="Arial" w:hAnsi="Arial"/>
          <w:i/>
          <w:spacing w:val="-16"/>
          <w:w w:val="90"/>
          <w:sz w:val="22"/>
        </w:rPr>
        <w:t> </w:t>
      </w:r>
      <w:r>
        <w:rPr>
          <w:rFonts w:ascii="Arial" w:hAnsi="Arial"/>
          <w:i/>
          <w:w w:val="90"/>
          <w:sz w:val="22"/>
        </w:rPr>
        <w:t>Urbanismo</w:t>
      </w:r>
      <w:r>
        <w:rPr>
          <w:rFonts w:ascii="Arial" w:hAnsi="Arial"/>
          <w:i/>
          <w:spacing w:val="-16"/>
          <w:w w:val="90"/>
          <w:sz w:val="22"/>
        </w:rPr>
        <w:t> </w:t>
      </w:r>
      <w:r>
        <w:rPr>
          <w:rFonts w:ascii="Arial" w:hAnsi="Arial"/>
          <w:i/>
          <w:w w:val="90"/>
          <w:sz w:val="22"/>
        </w:rPr>
        <w:t>y</w:t>
      </w:r>
      <w:r>
        <w:rPr>
          <w:rFonts w:ascii="Arial" w:hAnsi="Arial"/>
          <w:i/>
          <w:spacing w:val="-16"/>
          <w:w w:val="90"/>
          <w:sz w:val="22"/>
        </w:rPr>
        <w:t> </w:t>
      </w:r>
      <w:r>
        <w:rPr>
          <w:rFonts w:ascii="Arial" w:hAnsi="Arial"/>
          <w:i/>
          <w:w w:val="90"/>
          <w:sz w:val="22"/>
        </w:rPr>
        <w:t>Ciencias</w:t>
      </w:r>
      <w:r>
        <w:rPr>
          <w:rFonts w:ascii="Arial" w:hAnsi="Arial"/>
          <w:i/>
          <w:spacing w:val="-16"/>
          <w:w w:val="90"/>
          <w:sz w:val="22"/>
        </w:rPr>
        <w:t> </w:t>
      </w:r>
      <w:r>
        <w:rPr>
          <w:rFonts w:ascii="Arial" w:hAnsi="Arial"/>
          <w:i/>
          <w:w w:val="90"/>
          <w:sz w:val="22"/>
        </w:rPr>
        <w:t>Sociales</w:t>
      </w:r>
      <w:r>
        <w:rPr>
          <w:w w:val="90"/>
          <w:sz w:val="22"/>
        </w:rPr>
        <w:t>,</w:t>
      </w:r>
      <w:r>
        <w:rPr>
          <w:spacing w:val="-6"/>
          <w:w w:val="90"/>
          <w:sz w:val="22"/>
        </w:rPr>
        <w:t> </w:t>
      </w:r>
      <w:r>
        <w:rPr>
          <w:spacing w:val="-3"/>
          <w:w w:val="90"/>
          <w:sz w:val="22"/>
        </w:rPr>
        <w:t>revista</w:t>
      </w:r>
      <w:r>
        <w:rPr>
          <w:spacing w:val="-6"/>
          <w:w w:val="90"/>
          <w:sz w:val="22"/>
        </w:rPr>
        <w:t> </w:t>
      </w:r>
      <w:r>
        <w:rPr>
          <w:w w:val="90"/>
          <w:sz w:val="22"/>
        </w:rPr>
        <w:t>del</w:t>
      </w:r>
      <w:r>
        <w:rPr>
          <w:spacing w:val="-6"/>
          <w:w w:val="90"/>
          <w:sz w:val="22"/>
        </w:rPr>
        <w:t> </w:t>
      </w:r>
      <w:r>
        <w:rPr>
          <w:w w:val="90"/>
          <w:sz w:val="22"/>
        </w:rPr>
        <w:t>Centro </w:t>
      </w:r>
      <w:r>
        <w:rPr>
          <w:sz w:val="22"/>
        </w:rPr>
        <w:t>de Estudios de América del Norte, año 1, núm. 3, pp.</w:t>
      </w:r>
      <w:r>
        <w:rPr>
          <w:spacing w:val="43"/>
          <w:sz w:val="22"/>
        </w:rPr>
        <w:t> </w:t>
      </w:r>
      <w:r>
        <w:rPr>
          <w:spacing w:val="-8"/>
          <w:sz w:val="22"/>
        </w:rPr>
        <w:t>1-13.</w:t>
      </w:r>
    </w:p>
    <w:p>
      <w:pPr>
        <w:spacing w:line="232" w:lineRule="auto" w:before="0"/>
        <w:ind w:left="563" w:right="275" w:hanging="284"/>
        <w:jc w:val="both"/>
        <w:rPr>
          <w:sz w:val="22"/>
        </w:rPr>
      </w:pPr>
      <w:r>
        <w:rPr>
          <w:sz w:val="22"/>
        </w:rPr>
        <w:t>Eco, U. (1990), </w:t>
      </w:r>
      <w:r>
        <w:rPr>
          <w:rFonts w:ascii="Arial"/>
          <w:i/>
          <w:sz w:val="22"/>
        </w:rPr>
        <w:t>Travels in Hyperreality</w:t>
      </w:r>
      <w:r>
        <w:rPr>
          <w:sz w:val="22"/>
        </w:rPr>
        <w:t>, Harvest Books, Nueva York.</w:t>
      </w:r>
    </w:p>
    <w:p>
      <w:pPr>
        <w:spacing w:line="232" w:lineRule="auto" w:before="0"/>
        <w:ind w:left="563" w:right="278" w:hanging="283"/>
        <w:jc w:val="both"/>
        <w:rPr>
          <w:sz w:val="22"/>
        </w:rPr>
      </w:pPr>
      <w:r>
        <w:rPr>
          <w:w w:val="95"/>
          <w:sz w:val="22"/>
        </w:rPr>
        <w:t>Fernández, L. (1991), </w:t>
      </w:r>
      <w:r>
        <w:rPr>
          <w:rFonts w:ascii="Arial" w:hAnsi="Arial"/>
          <w:i/>
          <w:w w:val="95"/>
          <w:sz w:val="22"/>
        </w:rPr>
        <w:t>Geografía general del turismo de masas</w:t>
      </w:r>
      <w:r>
        <w:rPr>
          <w:w w:val="95"/>
          <w:sz w:val="22"/>
        </w:rPr>
        <w:t>, Alianza, Madrid.</w:t>
      </w:r>
    </w:p>
    <w:p>
      <w:pPr>
        <w:spacing w:line="232" w:lineRule="auto" w:before="0"/>
        <w:ind w:left="564" w:right="277" w:hanging="284"/>
        <w:jc w:val="both"/>
        <w:rPr>
          <w:sz w:val="22"/>
        </w:rPr>
      </w:pPr>
      <w:r>
        <w:rPr>
          <w:sz w:val="22"/>
        </w:rPr>
        <w:t>Getino,</w:t>
      </w:r>
      <w:r>
        <w:rPr>
          <w:spacing w:val="-28"/>
          <w:sz w:val="22"/>
        </w:rPr>
        <w:t> </w:t>
      </w:r>
      <w:r>
        <w:rPr>
          <w:sz w:val="22"/>
        </w:rPr>
        <w:t>O.</w:t>
      </w:r>
      <w:r>
        <w:rPr>
          <w:spacing w:val="-28"/>
          <w:sz w:val="22"/>
        </w:rPr>
        <w:t> </w:t>
      </w:r>
      <w:r>
        <w:rPr>
          <w:spacing w:val="-4"/>
          <w:sz w:val="22"/>
        </w:rPr>
        <w:t>(2002),</w:t>
      </w:r>
      <w:r>
        <w:rPr>
          <w:spacing w:val="-28"/>
          <w:sz w:val="22"/>
        </w:rPr>
        <w:t> </w:t>
      </w:r>
      <w:r>
        <w:rPr>
          <w:rFonts w:ascii="Arial" w:hAnsi="Arial"/>
          <w:i/>
          <w:spacing w:val="-4"/>
          <w:sz w:val="22"/>
        </w:rPr>
        <w:t>Turismo:</w:t>
      </w:r>
      <w:r>
        <w:rPr>
          <w:rFonts w:ascii="Arial" w:hAnsi="Arial"/>
          <w:i/>
          <w:spacing w:val="-39"/>
          <w:sz w:val="22"/>
        </w:rPr>
        <w:t> </w:t>
      </w:r>
      <w:r>
        <w:rPr>
          <w:rFonts w:ascii="Arial" w:hAnsi="Arial"/>
          <w:i/>
          <w:sz w:val="22"/>
        </w:rPr>
        <w:t>entre</w:t>
      </w:r>
      <w:r>
        <w:rPr>
          <w:rFonts w:ascii="Arial" w:hAnsi="Arial"/>
          <w:i/>
          <w:spacing w:val="-39"/>
          <w:sz w:val="22"/>
        </w:rPr>
        <w:t> </w:t>
      </w:r>
      <w:r>
        <w:rPr>
          <w:rFonts w:ascii="Arial" w:hAnsi="Arial"/>
          <w:i/>
          <w:sz w:val="22"/>
        </w:rPr>
        <w:t>el</w:t>
      </w:r>
      <w:r>
        <w:rPr>
          <w:rFonts w:ascii="Arial" w:hAnsi="Arial"/>
          <w:i/>
          <w:spacing w:val="-39"/>
          <w:sz w:val="22"/>
        </w:rPr>
        <w:t> </w:t>
      </w:r>
      <w:r>
        <w:rPr>
          <w:rFonts w:ascii="Arial" w:hAnsi="Arial"/>
          <w:i/>
          <w:sz w:val="22"/>
        </w:rPr>
        <w:t>ocio</w:t>
      </w:r>
      <w:r>
        <w:rPr>
          <w:rFonts w:ascii="Arial" w:hAnsi="Arial"/>
          <w:i/>
          <w:spacing w:val="-39"/>
          <w:sz w:val="22"/>
        </w:rPr>
        <w:t> </w:t>
      </w:r>
      <w:r>
        <w:rPr>
          <w:rFonts w:ascii="Arial" w:hAnsi="Arial"/>
          <w:i/>
          <w:sz w:val="22"/>
        </w:rPr>
        <w:t>y</w:t>
      </w:r>
      <w:r>
        <w:rPr>
          <w:rFonts w:ascii="Arial" w:hAnsi="Arial"/>
          <w:i/>
          <w:spacing w:val="-39"/>
          <w:sz w:val="22"/>
        </w:rPr>
        <w:t> </w:t>
      </w:r>
      <w:r>
        <w:rPr>
          <w:rFonts w:ascii="Arial" w:hAnsi="Arial"/>
          <w:i/>
          <w:sz w:val="22"/>
        </w:rPr>
        <w:t>el</w:t>
      </w:r>
      <w:r>
        <w:rPr>
          <w:rFonts w:ascii="Arial" w:hAnsi="Arial"/>
          <w:i/>
          <w:spacing w:val="-39"/>
          <w:sz w:val="22"/>
        </w:rPr>
        <w:t> </w:t>
      </w:r>
      <w:r>
        <w:rPr>
          <w:rFonts w:ascii="Arial" w:hAnsi="Arial"/>
          <w:i/>
          <w:sz w:val="22"/>
        </w:rPr>
        <w:t>neg-ocio</w:t>
      </w:r>
      <w:r>
        <w:rPr>
          <w:sz w:val="22"/>
        </w:rPr>
        <w:t>,</w:t>
      </w:r>
      <w:r>
        <w:rPr>
          <w:spacing w:val="-28"/>
          <w:sz w:val="22"/>
        </w:rPr>
        <w:t> </w:t>
      </w:r>
      <w:r>
        <w:rPr>
          <w:sz w:val="22"/>
        </w:rPr>
        <w:t>Ediciones Ciccus-La Crujía,</w:t>
      </w:r>
      <w:r>
        <w:rPr>
          <w:spacing w:val="-6"/>
          <w:sz w:val="22"/>
        </w:rPr>
        <w:t> </w:t>
      </w:r>
      <w:r>
        <w:rPr>
          <w:sz w:val="22"/>
        </w:rPr>
        <w:t>Argentina.</w:t>
      </w:r>
    </w:p>
    <w:p>
      <w:pPr>
        <w:pStyle w:val="BodyText"/>
        <w:spacing w:line="258" w:lineRule="exact"/>
        <w:ind w:left="281" w:right="-1"/>
      </w:pPr>
      <w:r>
        <w:rPr/>
        <w:t>Goldsmith, E. (1999), “El mundo real y el mundo sustituitorio”, en</w:t>
      </w:r>
    </w:p>
    <w:p>
      <w:pPr>
        <w:spacing w:line="264" w:lineRule="exact" w:before="0"/>
        <w:ind w:left="564" w:right="378" w:firstLine="0"/>
        <w:jc w:val="left"/>
        <w:rPr>
          <w:sz w:val="22"/>
        </w:rPr>
      </w:pPr>
      <w:r>
        <w:rPr>
          <w:w w:val="95"/>
          <w:sz w:val="22"/>
        </w:rPr>
        <w:t>A. Dobson (ed.), </w:t>
      </w:r>
      <w:r>
        <w:rPr>
          <w:rFonts w:ascii="Arial"/>
          <w:i/>
          <w:w w:val="95"/>
          <w:sz w:val="22"/>
        </w:rPr>
        <w:t>Pensamiento verde</w:t>
      </w:r>
      <w:r>
        <w:rPr>
          <w:w w:val="95"/>
          <w:sz w:val="22"/>
        </w:rPr>
        <w:t>, Trotta, Madrid.</w:t>
      </w:r>
    </w:p>
    <w:p>
      <w:pPr>
        <w:spacing w:after="0" w:line="264" w:lineRule="exact"/>
        <w:jc w:val="left"/>
        <w:rPr>
          <w:sz w:val="22"/>
        </w:rPr>
        <w:sectPr>
          <w:pgSz w:w="8500" w:h="12750"/>
          <w:pgMar w:header="1135" w:footer="0" w:top="1700" w:bottom="280" w:left="1160" w:right="1160"/>
        </w:sectPr>
      </w:pPr>
    </w:p>
    <w:p>
      <w:pPr>
        <w:pStyle w:val="BodyText"/>
        <w:spacing w:before="11"/>
        <w:ind w:left="0"/>
        <w:rPr>
          <w:sz w:val="20"/>
        </w:rPr>
      </w:pPr>
    </w:p>
    <w:p>
      <w:pPr>
        <w:pStyle w:val="BodyText"/>
        <w:spacing w:line="194" w:lineRule="exact"/>
        <w:ind w:left="563" w:hanging="283"/>
        <w:jc w:val="both"/>
      </w:pPr>
      <w:r>
        <w:rPr>
          <w:w w:val="105"/>
        </w:rPr>
        <w:t>Gudynas, E. (2009), “La ecología política de la crisis global y los</w:t>
      </w:r>
    </w:p>
    <w:p>
      <w:pPr>
        <w:pStyle w:val="BodyText"/>
        <w:spacing w:line="232" w:lineRule="auto" w:before="2"/>
        <w:ind w:left="563" w:right="279"/>
        <w:jc w:val="both"/>
      </w:pPr>
      <w:r>
        <w:rPr>
          <w:spacing w:val="-3"/>
          <w:w w:val="95"/>
        </w:rPr>
        <w:t>límites</w:t>
      </w:r>
      <w:r>
        <w:rPr>
          <w:spacing w:val="-9"/>
          <w:w w:val="95"/>
        </w:rPr>
        <w:t> </w:t>
      </w:r>
      <w:r>
        <w:rPr>
          <w:w w:val="95"/>
        </w:rPr>
        <w:t>del</w:t>
      </w:r>
      <w:r>
        <w:rPr>
          <w:spacing w:val="-9"/>
          <w:w w:val="95"/>
        </w:rPr>
        <w:t> </w:t>
      </w:r>
      <w:r>
        <w:rPr>
          <w:w w:val="95"/>
        </w:rPr>
        <w:t>capitalismo</w:t>
      </w:r>
      <w:r>
        <w:rPr>
          <w:spacing w:val="-9"/>
          <w:w w:val="95"/>
        </w:rPr>
        <w:t> </w:t>
      </w:r>
      <w:r>
        <w:rPr>
          <w:spacing w:val="-5"/>
          <w:w w:val="95"/>
        </w:rPr>
        <w:t>benévolo”,</w:t>
      </w:r>
      <w:r>
        <w:rPr>
          <w:spacing w:val="-9"/>
          <w:w w:val="95"/>
        </w:rPr>
        <w:t> </w:t>
      </w:r>
      <w:r>
        <w:rPr>
          <w:w w:val="95"/>
        </w:rPr>
        <w:t>en</w:t>
      </w:r>
      <w:r>
        <w:rPr>
          <w:spacing w:val="-9"/>
          <w:w w:val="95"/>
        </w:rPr>
        <w:t> </w:t>
      </w:r>
      <w:r>
        <w:rPr>
          <w:rFonts w:ascii="Arial" w:hAnsi="Arial"/>
          <w:i/>
          <w:w w:val="95"/>
        </w:rPr>
        <w:t>Íconos</w:t>
      </w:r>
      <w:r>
        <w:rPr>
          <w:w w:val="95"/>
        </w:rPr>
        <w:t>,</w:t>
      </w:r>
      <w:r>
        <w:rPr>
          <w:spacing w:val="-9"/>
          <w:w w:val="95"/>
        </w:rPr>
        <w:t> </w:t>
      </w:r>
      <w:r>
        <w:rPr>
          <w:spacing w:val="-4"/>
          <w:w w:val="95"/>
        </w:rPr>
        <w:t>revista</w:t>
      </w:r>
      <w:r>
        <w:rPr>
          <w:spacing w:val="-9"/>
          <w:w w:val="95"/>
        </w:rPr>
        <w:t> </w:t>
      </w:r>
      <w:r>
        <w:rPr>
          <w:w w:val="95"/>
        </w:rPr>
        <w:t>de</w:t>
      </w:r>
      <w:r>
        <w:rPr>
          <w:spacing w:val="-9"/>
          <w:w w:val="95"/>
        </w:rPr>
        <w:t> </w:t>
      </w:r>
      <w:r>
        <w:rPr>
          <w:w w:val="95"/>
        </w:rPr>
        <w:t>Ciencias </w:t>
      </w:r>
      <w:r>
        <w:rPr/>
        <w:t>Sociales, núm. </w:t>
      </w:r>
      <w:r>
        <w:rPr>
          <w:spacing w:val="-6"/>
        </w:rPr>
        <w:t>36,  </w:t>
      </w:r>
      <w:r>
        <w:rPr/>
        <w:t>pp. </w:t>
      </w:r>
      <w:r>
        <w:rPr>
          <w:spacing w:val="12"/>
        </w:rPr>
        <w:t> </w:t>
      </w:r>
      <w:r>
        <w:rPr>
          <w:spacing w:val="-14"/>
        </w:rPr>
        <w:t>53-67.</w:t>
      </w:r>
    </w:p>
    <w:p>
      <w:pPr>
        <w:spacing w:line="232" w:lineRule="auto" w:before="0"/>
        <w:ind w:left="563" w:right="278" w:hanging="283"/>
        <w:jc w:val="both"/>
        <w:rPr>
          <w:sz w:val="22"/>
        </w:rPr>
      </w:pPr>
      <w:r>
        <w:rPr>
          <w:spacing w:val="-3"/>
          <w:w w:val="90"/>
          <w:sz w:val="22"/>
        </w:rPr>
        <w:t>Harnecker, </w:t>
      </w:r>
      <w:r>
        <w:rPr>
          <w:w w:val="90"/>
          <w:sz w:val="22"/>
        </w:rPr>
        <w:t>M. </w:t>
      </w:r>
      <w:r>
        <w:rPr>
          <w:spacing w:val="-5"/>
          <w:w w:val="90"/>
          <w:sz w:val="22"/>
        </w:rPr>
        <w:t>(2007), </w:t>
      </w:r>
      <w:r>
        <w:rPr>
          <w:rFonts w:ascii="Arial" w:hAnsi="Arial"/>
          <w:i/>
          <w:w w:val="90"/>
          <w:sz w:val="22"/>
        </w:rPr>
        <w:t>Los conceptos elementales del</w:t>
      </w:r>
      <w:r>
        <w:rPr>
          <w:rFonts w:ascii="Arial" w:hAnsi="Arial"/>
          <w:i/>
          <w:spacing w:val="-22"/>
          <w:w w:val="90"/>
          <w:sz w:val="22"/>
        </w:rPr>
        <w:t> </w:t>
      </w:r>
      <w:r>
        <w:rPr>
          <w:rFonts w:ascii="Arial" w:hAnsi="Arial"/>
          <w:i/>
          <w:w w:val="90"/>
          <w:sz w:val="22"/>
        </w:rPr>
        <w:t>Materialismo </w:t>
      </w:r>
      <w:r>
        <w:rPr>
          <w:rFonts w:ascii="Arial" w:hAnsi="Arial"/>
          <w:i/>
          <w:sz w:val="22"/>
        </w:rPr>
        <w:t>Histórico</w:t>
      </w:r>
      <w:r>
        <w:rPr>
          <w:sz w:val="22"/>
        </w:rPr>
        <w:t>,</w:t>
      </w:r>
      <w:r>
        <w:rPr>
          <w:spacing w:val="-29"/>
          <w:sz w:val="22"/>
        </w:rPr>
        <w:t> </w:t>
      </w:r>
      <w:r>
        <w:rPr>
          <w:sz w:val="22"/>
        </w:rPr>
        <w:t>Siglo</w:t>
      </w:r>
      <w:r>
        <w:rPr>
          <w:spacing w:val="-29"/>
          <w:sz w:val="22"/>
        </w:rPr>
        <w:t> </w:t>
      </w:r>
      <w:r>
        <w:rPr>
          <w:sz w:val="22"/>
        </w:rPr>
        <w:t>XXI,</w:t>
      </w:r>
      <w:r>
        <w:rPr>
          <w:spacing w:val="-29"/>
          <w:sz w:val="22"/>
        </w:rPr>
        <w:t> </w:t>
      </w:r>
      <w:r>
        <w:rPr>
          <w:sz w:val="22"/>
        </w:rPr>
        <w:t>México.</w:t>
      </w:r>
    </w:p>
    <w:p>
      <w:pPr>
        <w:spacing w:line="240" w:lineRule="auto" w:before="0"/>
        <w:ind w:left="563" w:right="278" w:hanging="284"/>
        <w:jc w:val="both"/>
        <w:rPr>
          <w:sz w:val="22"/>
        </w:rPr>
      </w:pPr>
      <w:r>
        <w:rPr>
          <w:w w:val="95"/>
          <w:sz w:val="22"/>
        </w:rPr>
        <w:t>Hartmann,</w:t>
      </w:r>
      <w:r>
        <w:rPr>
          <w:spacing w:val="-35"/>
          <w:w w:val="95"/>
          <w:sz w:val="22"/>
        </w:rPr>
        <w:t> </w:t>
      </w:r>
      <w:r>
        <w:rPr>
          <w:w w:val="95"/>
          <w:sz w:val="22"/>
        </w:rPr>
        <w:t>N.</w:t>
      </w:r>
      <w:r>
        <w:rPr>
          <w:spacing w:val="-35"/>
          <w:w w:val="95"/>
          <w:sz w:val="22"/>
        </w:rPr>
        <w:t> </w:t>
      </w:r>
      <w:r>
        <w:rPr>
          <w:spacing w:val="-11"/>
          <w:w w:val="95"/>
          <w:sz w:val="22"/>
        </w:rPr>
        <w:t>(1986),</w:t>
      </w:r>
      <w:r>
        <w:rPr>
          <w:spacing w:val="-35"/>
          <w:w w:val="95"/>
          <w:sz w:val="22"/>
        </w:rPr>
        <w:t> </w:t>
      </w:r>
      <w:r>
        <w:rPr>
          <w:rFonts w:ascii="Arial" w:hAnsi="Arial"/>
          <w:i/>
          <w:spacing w:val="-3"/>
          <w:w w:val="95"/>
          <w:sz w:val="22"/>
        </w:rPr>
        <w:t>Ontología,</w:t>
      </w:r>
      <w:r>
        <w:rPr>
          <w:rFonts w:ascii="Arial" w:hAnsi="Arial"/>
          <w:i/>
          <w:spacing w:val="-45"/>
          <w:w w:val="95"/>
          <w:sz w:val="22"/>
        </w:rPr>
        <w:t> </w:t>
      </w:r>
      <w:r>
        <w:rPr>
          <w:rFonts w:ascii="Arial" w:hAnsi="Arial"/>
          <w:i/>
          <w:spacing w:val="-11"/>
          <w:w w:val="95"/>
          <w:sz w:val="22"/>
        </w:rPr>
        <w:t>IV.</w:t>
      </w:r>
      <w:r>
        <w:rPr>
          <w:rFonts w:ascii="Arial" w:hAnsi="Arial"/>
          <w:i/>
          <w:spacing w:val="-45"/>
          <w:w w:val="95"/>
          <w:sz w:val="22"/>
        </w:rPr>
        <w:t> </w:t>
      </w:r>
      <w:r>
        <w:rPr>
          <w:rFonts w:ascii="Arial" w:hAnsi="Arial"/>
          <w:i/>
          <w:spacing w:val="-4"/>
          <w:w w:val="95"/>
          <w:sz w:val="22"/>
        </w:rPr>
        <w:t>Filosofía</w:t>
      </w:r>
      <w:r>
        <w:rPr>
          <w:rFonts w:ascii="Arial" w:hAnsi="Arial"/>
          <w:i/>
          <w:spacing w:val="-45"/>
          <w:w w:val="95"/>
          <w:sz w:val="22"/>
        </w:rPr>
        <w:t> </w:t>
      </w:r>
      <w:r>
        <w:rPr>
          <w:rFonts w:ascii="Arial" w:hAnsi="Arial"/>
          <w:i/>
          <w:w w:val="95"/>
          <w:sz w:val="22"/>
        </w:rPr>
        <w:t>de</w:t>
      </w:r>
      <w:r>
        <w:rPr>
          <w:rFonts w:ascii="Arial" w:hAnsi="Arial"/>
          <w:i/>
          <w:spacing w:val="-45"/>
          <w:w w:val="95"/>
          <w:sz w:val="22"/>
        </w:rPr>
        <w:t> </w:t>
      </w:r>
      <w:r>
        <w:rPr>
          <w:rFonts w:ascii="Arial" w:hAnsi="Arial"/>
          <w:i/>
          <w:w w:val="95"/>
          <w:sz w:val="22"/>
        </w:rPr>
        <w:t>la</w:t>
      </w:r>
      <w:r>
        <w:rPr>
          <w:rFonts w:ascii="Arial" w:hAnsi="Arial"/>
          <w:i/>
          <w:spacing w:val="-45"/>
          <w:w w:val="95"/>
          <w:sz w:val="22"/>
        </w:rPr>
        <w:t> </w:t>
      </w:r>
      <w:r>
        <w:rPr>
          <w:rFonts w:ascii="Arial" w:hAnsi="Arial"/>
          <w:i/>
          <w:spacing w:val="-3"/>
          <w:w w:val="95"/>
          <w:sz w:val="22"/>
        </w:rPr>
        <w:t>naturaleza.</w:t>
      </w:r>
      <w:r>
        <w:rPr>
          <w:rFonts w:ascii="Arial" w:hAnsi="Arial"/>
          <w:i/>
          <w:spacing w:val="-45"/>
          <w:w w:val="95"/>
          <w:sz w:val="22"/>
        </w:rPr>
        <w:t> </w:t>
      </w:r>
      <w:r>
        <w:rPr>
          <w:rFonts w:ascii="Arial" w:hAnsi="Arial"/>
          <w:i/>
          <w:spacing w:val="-7"/>
          <w:w w:val="95"/>
          <w:sz w:val="22"/>
        </w:rPr>
        <w:t>Teoría </w:t>
      </w:r>
      <w:r>
        <w:rPr>
          <w:rFonts w:ascii="Arial" w:hAnsi="Arial"/>
          <w:i/>
          <w:w w:val="85"/>
          <w:sz w:val="22"/>
        </w:rPr>
        <w:t>especial</w:t>
      </w:r>
      <w:r>
        <w:rPr>
          <w:rFonts w:ascii="Arial" w:hAnsi="Arial"/>
          <w:i/>
          <w:spacing w:val="-20"/>
          <w:w w:val="85"/>
          <w:sz w:val="22"/>
        </w:rPr>
        <w:t> </w:t>
      </w:r>
      <w:r>
        <w:rPr>
          <w:rFonts w:ascii="Arial" w:hAnsi="Arial"/>
          <w:i/>
          <w:w w:val="85"/>
          <w:sz w:val="22"/>
        </w:rPr>
        <w:t>de</w:t>
      </w:r>
      <w:r>
        <w:rPr>
          <w:rFonts w:ascii="Arial" w:hAnsi="Arial"/>
          <w:i/>
          <w:spacing w:val="-20"/>
          <w:w w:val="85"/>
          <w:sz w:val="22"/>
        </w:rPr>
        <w:t> </w:t>
      </w:r>
      <w:r>
        <w:rPr>
          <w:rFonts w:ascii="Arial" w:hAnsi="Arial"/>
          <w:i/>
          <w:w w:val="85"/>
          <w:sz w:val="22"/>
        </w:rPr>
        <w:t>las</w:t>
      </w:r>
      <w:r>
        <w:rPr>
          <w:rFonts w:ascii="Arial" w:hAnsi="Arial"/>
          <w:i/>
          <w:spacing w:val="-20"/>
          <w:w w:val="85"/>
          <w:sz w:val="22"/>
        </w:rPr>
        <w:t> </w:t>
      </w:r>
      <w:r>
        <w:rPr>
          <w:rFonts w:ascii="Arial" w:hAnsi="Arial"/>
          <w:i/>
          <w:w w:val="85"/>
          <w:sz w:val="22"/>
        </w:rPr>
        <w:t>categorías.</w:t>
      </w:r>
      <w:r>
        <w:rPr>
          <w:rFonts w:ascii="Arial" w:hAnsi="Arial"/>
          <w:i/>
          <w:spacing w:val="-20"/>
          <w:w w:val="85"/>
          <w:sz w:val="22"/>
        </w:rPr>
        <w:t> </w:t>
      </w:r>
      <w:r>
        <w:rPr>
          <w:rFonts w:ascii="Arial" w:hAnsi="Arial"/>
          <w:i/>
          <w:w w:val="85"/>
          <w:sz w:val="22"/>
        </w:rPr>
        <w:t>Categorías</w:t>
      </w:r>
      <w:r>
        <w:rPr>
          <w:rFonts w:ascii="Arial" w:hAnsi="Arial"/>
          <w:i/>
          <w:spacing w:val="-20"/>
          <w:w w:val="85"/>
          <w:sz w:val="22"/>
        </w:rPr>
        <w:t> </w:t>
      </w:r>
      <w:r>
        <w:rPr>
          <w:rFonts w:ascii="Arial" w:hAnsi="Arial"/>
          <w:i/>
          <w:w w:val="85"/>
          <w:sz w:val="22"/>
        </w:rPr>
        <w:t>dimensionales.</w:t>
      </w:r>
      <w:r>
        <w:rPr>
          <w:rFonts w:ascii="Arial" w:hAnsi="Arial"/>
          <w:i/>
          <w:spacing w:val="-20"/>
          <w:w w:val="85"/>
          <w:sz w:val="22"/>
        </w:rPr>
        <w:t> </w:t>
      </w:r>
      <w:r>
        <w:rPr>
          <w:rFonts w:ascii="Arial" w:hAnsi="Arial"/>
          <w:i/>
          <w:w w:val="85"/>
          <w:sz w:val="22"/>
        </w:rPr>
        <w:t>Categorías </w:t>
      </w:r>
      <w:r>
        <w:rPr>
          <w:rFonts w:ascii="Arial" w:hAnsi="Arial"/>
          <w:i/>
          <w:w w:val="95"/>
          <w:sz w:val="22"/>
        </w:rPr>
        <w:t>cosmológicas</w:t>
      </w:r>
      <w:r>
        <w:rPr>
          <w:w w:val="95"/>
          <w:sz w:val="22"/>
        </w:rPr>
        <w:t>,</w:t>
      </w:r>
      <w:r>
        <w:rPr>
          <w:spacing w:val="-16"/>
          <w:w w:val="95"/>
          <w:sz w:val="22"/>
        </w:rPr>
        <w:t> </w:t>
      </w:r>
      <w:r>
        <w:rPr>
          <w:spacing w:val="-3"/>
          <w:w w:val="95"/>
          <w:sz w:val="22"/>
        </w:rPr>
        <w:t>Fondo</w:t>
      </w:r>
      <w:r>
        <w:rPr>
          <w:spacing w:val="-16"/>
          <w:w w:val="95"/>
          <w:sz w:val="22"/>
        </w:rPr>
        <w:t> </w:t>
      </w:r>
      <w:r>
        <w:rPr>
          <w:w w:val="95"/>
          <w:sz w:val="22"/>
        </w:rPr>
        <w:t>de</w:t>
      </w:r>
      <w:r>
        <w:rPr>
          <w:spacing w:val="-16"/>
          <w:w w:val="95"/>
          <w:sz w:val="22"/>
        </w:rPr>
        <w:t> </w:t>
      </w:r>
      <w:r>
        <w:rPr>
          <w:w w:val="95"/>
          <w:sz w:val="22"/>
        </w:rPr>
        <w:t>Cultura</w:t>
      </w:r>
      <w:r>
        <w:rPr>
          <w:spacing w:val="-16"/>
          <w:w w:val="95"/>
          <w:sz w:val="22"/>
        </w:rPr>
        <w:t> </w:t>
      </w:r>
      <w:r>
        <w:rPr>
          <w:w w:val="95"/>
          <w:sz w:val="22"/>
        </w:rPr>
        <w:t>Económica,</w:t>
      </w:r>
      <w:r>
        <w:rPr>
          <w:spacing w:val="-16"/>
          <w:w w:val="95"/>
          <w:sz w:val="22"/>
        </w:rPr>
        <w:t> </w:t>
      </w:r>
      <w:r>
        <w:rPr>
          <w:w w:val="95"/>
          <w:sz w:val="22"/>
        </w:rPr>
        <w:t>México.</w:t>
      </w:r>
    </w:p>
    <w:p>
      <w:pPr>
        <w:spacing w:line="232" w:lineRule="auto" w:before="0"/>
        <w:ind w:left="563" w:right="275" w:hanging="283"/>
        <w:jc w:val="both"/>
        <w:rPr>
          <w:sz w:val="22"/>
        </w:rPr>
      </w:pPr>
      <w:r>
        <w:rPr>
          <w:spacing w:val="-5"/>
          <w:sz w:val="22"/>
        </w:rPr>
        <w:t>Harvey,</w:t>
      </w:r>
      <w:r>
        <w:rPr>
          <w:spacing w:val="-14"/>
          <w:sz w:val="22"/>
        </w:rPr>
        <w:t> </w:t>
      </w:r>
      <w:r>
        <w:rPr>
          <w:sz w:val="22"/>
        </w:rPr>
        <w:t>D.</w:t>
      </w:r>
      <w:r>
        <w:rPr>
          <w:spacing w:val="-14"/>
          <w:sz w:val="22"/>
        </w:rPr>
        <w:t> </w:t>
      </w:r>
      <w:r>
        <w:rPr>
          <w:spacing w:val="-9"/>
          <w:sz w:val="22"/>
        </w:rPr>
        <w:t>(1989),</w:t>
      </w:r>
      <w:r>
        <w:rPr>
          <w:spacing w:val="-14"/>
          <w:sz w:val="22"/>
        </w:rPr>
        <w:t> </w:t>
      </w:r>
      <w:r>
        <w:rPr>
          <w:rFonts w:ascii="Arial"/>
          <w:i/>
          <w:sz w:val="22"/>
        </w:rPr>
        <w:t>The</w:t>
      </w:r>
      <w:r>
        <w:rPr>
          <w:rFonts w:ascii="Arial"/>
          <w:i/>
          <w:spacing w:val="-25"/>
          <w:sz w:val="22"/>
        </w:rPr>
        <w:t> </w:t>
      </w:r>
      <w:r>
        <w:rPr>
          <w:rFonts w:ascii="Arial"/>
          <w:i/>
          <w:sz w:val="22"/>
        </w:rPr>
        <w:t>Urban</w:t>
      </w:r>
      <w:r>
        <w:rPr>
          <w:rFonts w:ascii="Arial"/>
          <w:i/>
          <w:spacing w:val="-25"/>
          <w:sz w:val="22"/>
        </w:rPr>
        <w:t> </w:t>
      </w:r>
      <w:r>
        <w:rPr>
          <w:rFonts w:ascii="Arial"/>
          <w:i/>
          <w:sz w:val="22"/>
        </w:rPr>
        <w:t>Experience</w:t>
      </w:r>
      <w:r>
        <w:rPr>
          <w:sz w:val="22"/>
        </w:rPr>
        <w:t>,</w:t>
      </w:r>
      <w:r>
        <w:rPr>
          <w:spacing w:val="-14"/>
          <w:sz w:val="22"/>
        </w:rPr>
        <w:t> </w:t>
      </w:r>
      <w:r>
        <w:rPr>
          <w:sz w:val="22"/>
        </w:rPr>
        <w:t>Blackwell</w:t>
      </w:r>
      <w:r>
        <w:rPr>
          <w:spacing w:val="-14"/>
          <w:sz w:val="22"/>
        </w:rPr>
        <w:t> </w:t>
      </w:r>
      <w:r>
        <w:rPr>
          <w:sz w:val="22"/>
        </w:rPr>
        <w:t>Publishers, Oxford.</w:t>
      </w:r>
    </w:p>
    <w:p>
      <w:pPr>
        <w:spacing w:line="240" w:lineRule="auto" w:before="0"/>
        <w:ind w:left="563" w:right="279" w:hanging="284"/>
        <w:jc w:val="both"/>
        <w:rPr>
          <w:sz w:val="22"/>
        </w:rPr>
      </w:pPr>
      <w:r>
        <w:rPr>
          <w:spacing w:val="-3"/>
          <w:w w:val="95"/>
          <w:sz w:val="22"/>
        </w:rPr>
        <w:t>Iracheta,</w:t>
      </w:r>
      <w:r>
        <w:rPr>
          <w:spacing w:val="-13"/>
          <w:w w:val="95"/>
          <w:sz w:val="22"/>
        </w:rPr>
        <w:t> </w:t>
      </w:r>
      <w:r>
        <w:rPr>
          <w:w w:val="95"/>
          <w:sz w:val="22"/>
        </w:rPr>
        <w:t>A.</w:t>
      </w:r>
      <w:r>
        <w:rPr>
          <w:spacing w:val="-13"/>
          <w:w w:val="95"/>
          <w:sz w:val="22"/>
        </w:rPr>
        <w:t> </w:t>
      </w:r>
      <w:r>
        <w:rPr>
          <w:spacing w:val="-10"/>
          <w:w w:val="95"/>
          <w:sz w:val="22"/>
        </w:rPr>
        <w:t>(1997),</w:t>
      </w:r>
      <w:r>
        <w:rPr>
          <w:spacing w:val="-13"/>
          <w:w w:val="95"/>
          <w:sz w:val="22"/>
        </w:rPr>
        <w:t> </w:t>
      </w:r>
      <w:r>
        <w:rPr>
          <w:rFonts w:ascii="Arial" w:hAnsi="Arial"/>
          <w:i/>
          <w:w w:val="95"/>
          <w:sz w:val="22"/>
        </w:rPr>
        <w:t>Planeación</w:t>
      </w:r>
      <w:r>
        <w:rPr>
          <w:rFonts w:ascii="Arial" w:hAnsi="Arial"/>
          <w:i/>
          <w:spacing w:val="-23"/>
          <w:w w:val="95"/>
          <w:sz w:val="22"/>
        </w:rPr>
        <w:t> </w:t>
      </w:r>
      <w:r>
        <w:rPr>
          <w:rFonts w:ascii="Arial" w:hAnsi="Arial"/>
          <w:i/>
          <w:w w:val="95"/>
          <w:sz w:val="22"/>
        </w:rPr>
        <w:t>y</w:t>
      </w:r>
      <w:r>
        <w:rPr>
          <w:rFonts w:ascii="Arial" w:hAnsi="Arial"/>
          <w:i/>
          <w:spacing w:val="-23"/>
          <w:w w:val="95"/>
          <w:sz w:val="22"/>
        </w:rPr>
        <w:t> </w:t>
      </w:r>
      <w:r>
        <w:rPr>
          <w:rFonts w:ascii="Arial" w:hAnsi="Arial"/>
          <w:i/>
          <w:w w:val="95"/>
          <w:sz w:val="22"/>
        </w:rPr>
        <w:t>desarrollo:</w:t>
      </w:r>
      <w:r>
        <w:rPr>
          <w:rFonts w:ascii="Arial" w:hAnsi="Arial"/>
          <w:i/>
          <w:spacing w:val="-23"/>
          <w:w w:val="95"/>
          <w:sz w:val="22"/>
        </w:rPr>
        <w:t> </w:t>
      </w:r>
      <w:r>
        <w:rPr>
          <w:rFonts w:ascii="Arial" w:hAnsi="Arial"/>
          <w:i/>
          <w:w w:val="95"/>
          <w:sz w:val="22"/>
        </w:rPr>
        <w:t>una</w:t>
      </w:r>
      <w:r>
        <w:rPr>
          <w:rFonts w:ascii="Arial" w:hAnsi="Arial"/>
          <w:i/>
          <w:spacing w:val="-23"/>
          <w:w w:val="95"/>
          <w:sz w:val="22"/>
        </w:rPr>
        <w:t> </w:t>
      </w:r>
      <w:r>
        <w:rPr>
          <w:rFonts w:ascii="Arial" w:hAnsi="Arial"/>
          <w:i/>
          <w:w w:val="95"/>
          <w:sz w:val="22"/>
        </w:rPr>
        <w:t>visión</w:t>
      </w:r>
      <w:r>
        <w:rPr>
          <w:rFonts w:ascii="Arial" w:hAnsi="Arial"/>
          <w:i/>
          <w:spacing w:val="-23"/>
          <w:w w:val="95"/>
          <w:sz w:val="22"/>
        </w:rPr>
        <w:t> </w:t>
      </w:r>
      <w:r>
        <w:rPr>
          <w:rFonts w:ascii="Arial" w:hAnsi="Arial"/>
          <w:i/>
          <w:w w:val="95"/>
          <w:sz w:val="22"/>
        </w:rPr>
        <w:t>del</w:t>
      </w:r>
      <w:r>
        <w:rPr>
          <w:rFonts w:ascii="Arial" w:hAnsi="Arial"/>
          <w:i/>
          <w:spacing w:val="-23"/>
          <w:w w:val="95"/>
          <w:sz w:val="22"/>
        </w:rPr>
        <w:t> </w:t>
      </w:r>
      <w:r>
        <w:rPr>
          <w:rFonts w:ascii="Arial" w:hAnsi="Arial"/>
          <w:i/>
          <w:w w:val="95"/>
          <w:sz w:val="22"/>
        </w:rPr>
        <w:t>futuro: </w:t>
      </w:r>
      <w:r>
        <w:rPr>
          <w:rFonts w:ascii="Arial" w:hAnsi="Arial"/>
          <w:i/>
          <w:spacing w:val="-3"/>
          <w:w w:val="85"/>
          <w:sz w:val="22"/>
        </w:rPr>
        <w:t>problemas</w:t>
      </w:r>
      <w:r>
        <w:rPr>
          <w:rFonts w:ascii="Arial" w:hAnsi="Arial"/>
          <w:i/>
          <w:spacing w:val="-26"/>
          <w:w w:val="85"/>
          <w:sz w:val="22"/>
        </w:rPr>
        <w:t> </w:t>
      </w:r>
      <w:r>
        <w:rPr>
          <w:rFonts w:ascii="Arial" w:hAnsi="Arial"/>
          <w:i/>
          <w:w w:val="85"/>
          <w:sz w:val="22"/>
        </w:rPr>
        <w:t>y</w:t>
      </w:r>
      <w:r>
        <w:rPr>
          <w:rFonts w:ascii="Arial" w:hAnsi="Arial"/>
          <w:i/>
          <w:spacing w:val="-26"/>
          <w:w w:val="85"/>
          <w:sz w:val="22"/>
        </w:rPr>
        <w:t> </w:t>
      </w:r>
      <w:r>
        <w:rPr>
          <w:rFonts w:ascii="Arial" w:hAnsi="Arial"/>
          <w:i/>
          <w:spacing w:val="-3"/>
          <w:w w:val="85"/>
          <w:sz w:val="22"/>
        </w:rPr>
        <w:t>perspectivas</w:t>
      </w:r>
      <w:r>
        <w:rPr>
          <w:rFonts w:ascii="Arial" w:hAnsi="Arial"/>
          <w:i/>
          <w:spacing w:val="-26"/>
          <w:w w:val="85"/>
          <w:sz w:val="22"/>
        </w:rPr>
        <w:t> </w:t>
      </w:r>
      <w:r>
        <w:rPr>
          <w:rFonts w:ascii="Arial" w:hAnsi="Arial"/>
          <w:i/>
          <w:w w:val="85"/>
          <w:sz w:val="22"/>
        </w:rPr>
        <w:t>del</w:t>
      </w:r>
      <w:r>
        <w:rPr>
          <w:rFonts w:ascii="Arial" w:hAnsi="Arial"/>
          <w:i/>
          <w:spacing w:val="-26"/>
          <w:w w:val="85"/>
          <w:sz w:val="22"/>
        </w:rPr>
        <w:t> </w:t>
      </w:r>
      <w:r>
        <w:rPr>
          <w:rFonts w:ascii="Arial" w:hAnsi="Arial"/>
          <w:i/>
          <w:spacing w:val="-3"/>
          <w:w w:val="85"/>
          <w:sz w:val="22"/>
        </w:rPr>
        <w:t>desarrollo</w:t>
      </w:r>
      <w:r>
        <w:rPr>
          <w:rFonts w:ascii="Arial" w:hAnsi="Arial"/>
          <w:i/>
          <w:spacing w:val="-26"/>
          <w:w w:val="85"/>
          <w:sz w:val="22"/>
        </w:rPr>
        <w:t> </w:t>
      </w:r>
      <w:r>
        <w:rPr>
          <w:rFonts w:ascii="Arial" w:hAnsi="Arial"/>
          <w:i/>
          <w:w w:val="85"/>
          <w:sz w:val="22"/>
        </w:rPr>
        <w:t>y</w:t>
      </w:r>
      <w:r>
        <w:rPr>
          <w:rFonts w:ascii="Arial" w:hAnsi="Arial"/>
          <w:i/>
          <w:spacing w:val="-26"/>
          <w:w w:val="85"/>
          <w:sz w:val="22"/>
        </w:rPr>
        <w:t> </w:t>
      </w:r>
      <w:r>
        <w:rPr>
          <w:rFonts w:ascii="Arial" w:hAnsi="Arial"/>
          <w:i/>
          <w:w w:val="85"/>
          <w:sz w:val="22"/>
        </w:rPr>
        <w:t>la</w:t>
      </w:r>
      <w:r>
        <w:rPr>
          <w:rFonts w:ascii="Arial" w:hAnsi="Arial"/>
          <w:i/>
          <w:spacing w:val="-26"/>
          <w:w w:val="85"/>
          <w:sz w:val="22"/>
        </w:rPr>
        <w:t> </w:t>
      </w:r>
      <w:r>
        <w:rPr>
          <w:rFonts w:ascii="Arial" w:hAnsi="Arial"/>
          <w:i/>
          <w:w w:val="85"/>
          <w:sz w:val="22"/>
        </w:rPr>
        <w:t>urbanización</w:t>
      </w:r>
      <w:r>
        <w:rPr>
          <w:rFonts w:ascii="Arial" w:hAnsi="Arial"/>
          <w:i/>
          <w:spacing w:val="-26"/>
          <w:w w:val="85"/>
          <w:sz w:val="22"/>
        </w:rPr>
        <w:t> </w:t>
      </w:r>
      <w:r>
        <w:rPr>
          <w:rFonts w:ascii="Arial" w:hAnsi="Arial"/>
          <w:i/>
          <w:w w:val="85"/>
          <w:sz w:val="22"/>
        </w:rPr>
        <w:t>en</w:t>
      </w:r>
      <w:r>
        <w:rPr>
          <w:rFonts w:ascii="Arial" w:hAnsi="Arial"/>
          <w:i/>
          <w:spacing w:val="-26"/>
          <w:w w:val="85"/>
          <w:sz w:val="22"/>
        </w:rPr>
        <w:t> </w:t>
      </w:r>
      <w:r>
        <w:rPr>
          <w:rFonts w:ascii="Arial" w:hAnsi="Arial"/>
          <w:i/>
          <w:spacing w:val="-3"/>
          <w:w w:val="85"/>
          <w:sz w:val="22"/>
        </w:rPr>
        <w:t>México </w:t>
      </w:r>
      <w:r>
        <w:rPr>
          <w:rFonts w:ascii="Arial" w:hAnsi="Arial"/>
          <w:i/>
          <w:w w:val="95"/>
          <w:sz w:val="22"/>
        </w:rPr>
        <w:t>y</w:t>
      </w:r>
      <w:r>
        <w:rPr>
          <w:rFonts w:ascii="Arial" w:hAnsi="Arial"/>
          <w:i/>
          <w:spacing w:val="-31"/>
          <w:w w:val="95"/>
          <w:sz w:val="22"/>
        </w:rPr>
        <w:t> </w:t>
      </w:r>
      <w:r>
        <w:rPr>
          <w:rFonts w:ascii="Arial" w:hAnsi="Arial"/>
          <w:i/>
          <w:w w:val="95"/>
          <w:sz w:val="22"/>
        </w:rPr>
        <w:t>el</w:t>
      </w:r>
      <w:r>
        <w:rPr>
          <w:rFonts w:ascii="Arial" w:hAnsi="Arial"/>
          <w:i/>
          <w:spacing w:val="-31"/>
          <w:w w:val="95"/>
          <w:sz w:val="22"/>
        </w:rPr>
        <w:t> </w:t>
      </w:r>
      <w:r>
        <w:rPr>
          <w:rFonts w:ascii="Arial" w:hAnsi="Arial"/>
          <w:i/>
          <w:w w:val="95"/>
          <w:sz w:val="22"/>
        </w:rPr>
        <w:t>Estado</w:t>
      </w:r>
      <w:r>
        <w:rPr>
          <w:rFonts w:ascii="Arial" w:hAnsi="Arial"/>
          <w:i/>
          <w:spacing w:val="-31"/>
          <w:w w:val="95"/>
          <w:sz w:val="22"/>
        </w:rPr>
        <w:t> </w:t>
      </w:r>
      <w:r>
        <w:rPr>
          <w:rFonts w:ascii="Arial" w:hAnsi="Arial"/>
          <w:i/>
          <w:w w:val="95"/>
          <w:sz w:val="22"/>
        </w:rPr>
        <w:t>de</w:t>
      </w:r>
      <w:r>
        <w:rPr>
          <w:rFonts w:ascii="Arial" w:hAnsi="Arial"/>
          <w:i/>
          <w:spacing w:val="-31"/>
          <w:w w:val="95"/>
          <w:sz w:val="22"/>
        </w:rPr>
        <w:t> </w:t>
      </w:r>
      <w:r>
        <w:rPr>
          <w:rFonts w:ascii="Arial" w:hAnsi="Arial"/>
          <w:i/>
          <w:w w:val="95"/>
          <w:sz w:val="22"/>
        </w:rPr>
        <w:t>México</w:t>
      </w:r>
      <w:r>
        <w:rPr>
          <w:w w:val="95"/>
          <w:sz w:val="22"/>
        </w:rPr>
        <w:t>,</w:t>
      </w:r>
      <w:r>
        <w:rPr>
          <w:spacing w:val="-21"/>
          <w:w w:val="95"/>
          <w:sz w:val="22"/>
        </w:rPr>
        <w:t> </w:t>
      </w:r>
      <w:r>
        <w:rPr>
          <w:w w:val="95"/>
          <w:sz w:val="22"/>
        </w:rPr>
        <w:t>Plaza</w:t>
      </w:r>
      <w:r>
        <w:rPr>
          <w:spacing w:val="-21"/>
          <w:w w:val="95"/>
          <w:sz w:val="22"/>
        </w:rPr>
        <w:t> </w:t>
      </w:r>
      <w:r>
        <w:rPr>
          <w:w w:val="95"/>
          <w:sz w:val="22"/>
        </w:rPr>
        <w:t>y</w:t>
      </w:r>
      <w:r>
        <w:rPr>
          <w:spacing w:val="-21"/>
          <w:w w:val="95"/>
          <w:sz w:val="22"/>
        </w:rPr>
        <w:t> </w:t>
      </w:r>
      <w:r>
        <w:rPr>
          <w:spacing w:val="-4"/>
          <w:w w:val="95"/>
          <w:sz w:val="22"/>
        </w:rPr>
        <w:t>Valdés,</w:t>
      </w:r>
      <w:r>
        <w:rPr>
          <w:spacing w:val="-21"/>
          <w:w w:val="95"/>
          <w:sz w:val="22"/>
        </w:rPr>
        <w:t> </w:t>
      </w:r>
      <w:r>
        <w:rPr>
          <w:w w:val="95"/>
          <w:sz w:val="22"/>
        </w:rPr>
        <w:t>México.</w:t>
      </w:r>
    </w:p>
    <w:p>
      <w:pPr>
        <w:spacing w:line="232" w:lineRule="auto" w:before="0"/>
        <w:ind w:left="563" w:right="278" w:hanging="283"/>
        <w:jc w:val="both"/>
        <w:rPr>
          <w:sz w:val="22"/>
        </w:rPr>
      </w:pPr>
      <w:r>
        <w:rPr>
          <w:sz w:val="22"/>
        </w:rPr>
        <w:t>Lanfant, M. </w:t>
      </w:r>
      <w:r>
        <w:rPr>
          <w:spacing w:val="-16"/>
          <w:sz w:val="22"/>
        </w:rPr>
        <w:t>F. </w:t>
      </w:r>
      <w:r>
        <w:rPr>
          <w:spacing w:val="-8"/>
          <w:sz w:val="22"/>
        </w:rPr>
        <w:t>(1980),  </w:t>
      </w:r>
      <w:r>
        <w:rPr>
          <w:sz w:val="22"/>
        </w:rPr>
        <w:t>“Introducción. El turismo en el proceso  </w:t>
      </w:r>
      <w:r>
        <w:rPr>
          <w:w w:val="90"/>
          <w:sz w:val="22"/>
        </w:rPr>
        <w:t>de internacionalización”, en </w:t>
      </w:r>
      <w:r>
        <w:rPr>
          <w:rFonts w:ascii="Arial" w:hAnsi="Arial"/>
          <w:i/>
          <w:w w:val="90"/>
          <w:sz w:val="22"/>
        </w:rPr>
        <w:t>Revista Internacional de Ciencias </w:t>
      </w:r>
      <w:r>
        <w:rPr>
          <w:rFonts w:ascii="Arial" w:hAnsi="Arial"/>
          <w:i/>
          <w:sz w:val="22"/>
        </w:rPr>
        <w:t>Sociales</w:t>
      </w:r>
      <w:r>
        <w:rPr>
          <w:sz w:val="22"/>
        </w:rPr>
        <w:t>, vol. </w:t>
      </w:r>
      <w:r>
        <w:rPr>
          <w:rFonts w:ascii="Arial" w:hAnsi="Arial"/>
          <w:sz w:val="17"/>
        </w:rPr>
        <w:t>xxxii</w:t>
      </w:r>
      <w:r>
        <w:rPr>
          <w:sz w:val="22"/>
        </w:rPr>
        <w:t>, núm. 1, pp.</w:t>
      </w:r>
      <w:r>
        <w:rPr>
          <w:spacing w:val="-23"/>
          <w:sz w:val="22"/>
        </w:rPr>
        <w:t> </w:t>
      </w:r>
      <w:r>
        <w:rPr>
          <w:spacing w:val="-10"/>
          <w:sz w:val="22"/>
        </w:rPr>
        <w:t>14-45.</w:t>
      </w:r>
    </w:p>
    <w:p>
      <w:pPr>
        <w:spacing w:line="232" w:lineRule="auto" w:before="0"/>
        <w:ind w:left="563" w:right="278" w:hanging="284"/>
        <w:jc w:val="both"/>
        <w:rPr>
          <w:sz w:val="22"/>
        </w:rPr>
      </w:pPr>
      <w:r>
        <w:rPr>
          <w:w w:val="95"/>
          <w:sz w:val="22"/>
        </w:rPr>
        <w:t>Lash,</w:t>
      </w:r>
      <w:r>
        <w:rPr>
          <w:spacing w:val="-19"/>
          <w:w w:val="95"/>
          <w:sz w:val="22"/>
        </w:rPr>
        <w:t> </w:t>
      </w:r>
      <w:r>
        <w:rPr>
          <w:w w:val="95"/>
          <w:sz w:val="22"/>
        </w:rPr>
        <w:t>S.</w:t>
      </w:r>
      <w:r>
        <w:rPr>
          <w:spacing w:val="-19"/>
          <w:w w:val="95"/>
          <w:sz w:val="22"/>
        </w:rPr>
        <w:t> </w:t>
      </w:r>
      <w:r>
        <w:rPr>
          <w:w w:val="95"/>
          <w:sz w:val="22"/>
        </w:rPr>
        <w:t>y</w:t>
      </w:r>
      <w:r>
        <w:rPr>
          <w:spacing w:val="-19"/>
          <w:w w:val="95"/>
          <w:sz w:val="22"/>
        </w:rPr>
        <w:t> </w:t>
      </w:r>
      <w:r>
        <w:rPr>
          <w:w w:val="95"/>
          <w:sz w:val="22"/>
        </w:rPr>
        <w:t>J.</w:t>
      </w:r>
      <w:r>
        <w:rPr>
          <w:spacing w:val="-19"/>
          <w:w w:val="95"/>
          <w:sz w:val="22"/>
        </w:rPr>
        <w:t> </w:t>
      </w:r>
      <w:r>
        <w:rPr>
          <w:w w:val="95"/>
          <w:sz w:val="22"/>
        </w:rPr>
        <w:t>Urry</w:t>
      </w:r>
      <w:r>
        <w:rPr>
          <w:spacing w:val="-19"/>
          <w:w w:val="95"/>
          <w:sz w:val="22"/>
        </w:rPr>
        <w:t> </w:t>
      </w:r>
      <w:r>
        <w:rPr>
          <w:spacing w:val="-8"/>
          <w:w w:val="95"/>
          <w:sz w:val="22"/>
        </w:rPr>
        <w:t>(1998),</w:t>
      </w:r>
      <w:r>
        <w:rPr>
          <w:spacing w:val="-19"/>
          <w:w w:val="95"/>
          <w:sz w:val="22"/>
        </w:rPr>
        <w:t> </w:t>
      </w:r>
      <w:r>
        <w:rPr>
          <w:rFonts w:ascii="Arial" w:hAnsi="Arial"/>
          <w:i/>
          <w:w w:val="95"/>
          <w:sz w:val="22"/>
        </w:rPr>
        <w:t>Economías</w:t>
      </w:r>
      <w:r>
        <w:rPr>
          <w:rFonts w:ascii="Arial" w:hAnsi="Arial"/>
          <w:i/>
          <w:spacing w:val="-30"/>
          <w:w w:val="95"/>
          <w:sz w:val="22"/>
        </w:rPr>
        <w:t> </w:t>
      </w:r>
      <w:r>
        <w:rPr>
          <w:rFonts w:ascii="Arial" w:hAnsi="Arial"/>
          <w:i/>
          <w:w w:val="95"/>
          <w:sz w:val="22"/>
        </w:rPr>
        <w:t>de</w:t>
      </w:r>
      <w:r>
        <w:rPr>
          <w:rFonts w:ascii="Arial" w:hAnsi="Arial"/>
          <w:i/>
          <w:spacing w:val="-30"/>
          <w:w w:val="95"/>
          <w:sz w:val="22"/>
        </w:rPr>
        <w:t> </w:t>
      </w:r>
      <w:r>
        <w:rPr>
          <w:rFonts w:ascii="Arial" w:hAnsi="Arial"/>
          <w:i/>
          <w:w w:val="95"/>
          <w:sz w:val="22"/>
        </w:rPr>
        <w:t>signos</w:t>
      </w:r>
      <w:r>
        <w:rPr>
          <w:rFonts w:ascii="Arial" w:hAnsi="Arial"/>
          <w:i/>
          <w:spacing w:val="-30"/>
          <w:w w:val="95"/>
          <w:sz w:val="22"/>
        </w:rPr>
        <w:t> </w:t>
      </w:r>
      <w:r>
        <w:rPr>
          <w:rFonts w:ascii="Arial" w:hAnsi="Arial"/>
          <w:i/>
          <w:w w:val="95"/>
          <w:sz w:val="22"/>
        </w:rPr>
        <w:t>y</w:t>
      </w:r>
      <w:r>
        <w:rPr>
          <w:rFonts w:ascii="Arial" w:hAnsi="Arial"/>
          <w:i/>
          <w:spacing w:val="-30"/>
          <w:w w:val="95"/>
          <w:sz w:val="22"/>
        </w:rPr>
        <w:t> </w:t>
      </w:r>
      <w:r>
        <w:rPr>
          <w:rFonts w:ascii="Arial" w:hAnsi="Arial"/>
          <w:i/>
          <w:w w:val="95"/>
          <w:sz w:val="22"/>
        </w:rPr>
        <w:t>espacios:</w:t>
      </w:r>
      <w:r>
        <w:rPr>
          <w:rFonts w:ascii="Arial" w:hAnsi="Arial"/>
          <w:i/>
          <w:spacing w:val="-30"/>
          <w:w w:val="95"/>
          <w:sz w:val="22"/>
        </w:rPr>
        <w:t> </w:t>
      </w:r>
      <w:r>
        <w:rPr>
          <w:rFonts w:ascii="Arial" w:hAnsi="Arial"/>
          <w:i/>
          <w:w w:val="95"/>
          <w:sz w:val="22"/>
        </w:rPr>
        <w:t>sobre</w:t>
      </w:r>
      <w:r>
        <w:rPr>
          <w:rFonts w:ascii="Arial" w:hAnsi="Arial"/>
          <w:i/>
          <w:spacing w:val="-30"/>
          <w:w w:val="95"/>
          <w:sz w:val="22"/>
        </w:rPr>
        <w:t> </w:t>
      </w:r>
      <w:r>
        <w:rPr>
          <w:rFonts w:ascii="Arial" w:hAnsi="Arial"/>
          <w:i/>
          <w:w w:val="95"/>
          <w:sz w:val="22"/>
        </w:rPr>
        <w:t>el </w:t>
      </w:r>
      <w:r>
        <w:rPr>
          <w:rFonts w:ascii="Arial" w:hAnsi="Arial"/>
          <w:i/>
          <w:w w:val="90"/>
          <w:sz w:val="22"/>
        </w:rPr>
        <w:t>capitalismo de la posorganización</w:t>
      </w:r>
      <w:r>
        <w:rPr>
          <w:w w:val="90"/>
          <w:sz w:val="22"/>
        </w:rPr>
        <w:t>, Amorrortu, Buenos</w:t>
      </w:r>
      <w:r>
        <w:rPr>
          <w:spacing w:val="-17"/>
          <w:w w:val="90"/>
          <w:sz w:val="22"/>
        </w:rPr>
        <w:t> </w:t>
      </w:r>
      <w:r>
        <w:rPr>
          <w:w w:val="90"/>
          <w:sz w:val="22"/>
        </w:rPr>
        <w:t>Aires.</w:t>
      </w:r>
    </w:p>
    <w:p>
      <w:pPr>
        <w:spacing w:line="258" w:lineRule="exact" w:before="0"/>
        <w:ind w:left="280" w:right="-1" w:firstLine="0"/>
        <w:jc w:val="left"/>
        <w:rPr>
          <w:sz w:val="22"/>
        </w:rPr>
      </w:pPr>
      <w:r>
        <w:rPr>
          <w:w w:val="95"/>
          <w:sz w:val="22"/>
        </w:rPr>
        <w:t>Lefebvre, H. (1974), </w:t>
      </w:r>
      <w:r>
        <w:rPr>
          <w:rFonts w:ascii="Arial" w:hAnsi="Arial"/>
          <w:i/>
          <w:w w:val="95"/>
          <w:sz w:val="22"/>
        </w:rPr>
        <w:t>La producción del espacio</w:t>
      </w:r>
      <w:r>
        <w:rPr>
          <w:w w:val="95"/>
          <w:sz w:val="22"/>
        </w:rPr>
        <w:t>, Antropos, París.</w:t>
      </w:r>
    </w:p>
    <w:p>
      <w:pPr>
        <w:pStyle w:val="BodyText"/>
        <w:spacing w:line="232" w:lineRule="auto" w:before="2"/>
        <w:ind w:left="563" w:right="274" w:hanging="283"/>
        <w:jc w:val="both"/>
      </w:pPr>
      <w:r>
        <w:rPr/>
        <w:t>Leff, E. (2007), “Geopolítica de la biodiversidad y desarrollo sostenible: economización del mundo, racionalidad am- biental y reapropiación social de la naturaleza”, en P.  Van y</w:t>
      </w:r>
    </w:p>
    <w:p>
      <w:pPr>
        <w:spacing w:line="232" w:lineRule="auto" w:before="0"/>
        <w:ind w:left="563" w:right="277" w:firstLine="0"/>
        <w:jc w:val="both"/>
        <w:rPr>
          <w:sz w:val="22"/>
        </w:rPr>
      </w:pPr>
      <w:r>
        <w:rPr>
          <w:w w:val="90"/>
          <w:sz w:val="22"/>
        </w:rPr>
        <w:t>J. Pascal (comps.), </w:t>
      </w:r>
      <w:r>
        <w:rPr>
          <w:rFonts w:ascii="Arial" w:hAnsi="Arial"/>
          <w:i/>
          <w:w w:val="90"/>
          <w:sz w:val="22"/>
        </w:rPr>
        <w:t>El clima: cambios, peligros y perspectivas</w:t>
      </w:r>
      <w:r>
        <w:rPr>
          <w:w w:val="90"/>
          <w:sz w:val="22"/>
        </w:rPr>
        <w:t>, </w:t>
      </w:r>
      <w:r>
        <w:rPr>
          <w:sz w:val="22"/>
        </w:rPr>
        <w:t>Editorial  Popular,  España,  pp. 185-209.</w:t>
      </w:r>
    </w:p>
    <w:p>
      <w:pPr>
        <w:spacing w:line="232" w:lineRule="auto" w:before="0"/>
        <w:ind w:left="563" w:right="278" w:hanging="283"/>
        <w:jc w:val="both"/>
        <w:rPr>
          <w:sz w:val="22"/>
        </w:rPr>
      </w:pPr>
      <w:r>
        <w:rPr>
          <w:sz w:val="22"/>
        </w:rPr>
        <w:t>Lezama,</w:t>
      </w:r>
      <w:r>
        <w:rPr>
          <w:spacing w:val="-20"/>
          <w:sz w:val="22"/>
        </w:rPr>
        <w:t> </w:t>
      </w:r>
      <w:r>
        <w:rPr>
          <w:sz w:val="22"/>
        </w:rPr>
        <w:t>J.</w:t>
      </w:r>
      <w:r>
        <w:rPr>
          <w:spacing w:val="-20"/>
          <w:sz w:val="22"/>
        </w:rPr>
        <w:t> </w:t>
      </w:r>
      <w:r>
        <w:rPr>
          <w:spacing w:val="-4"/>
          <w:sz w:val="22"/>
        </w:rPr>
        <w:t>(2002),</w:t>
      </w:r>
      <w:r>
        <w:rPr>
          <w:spacing w:val="-19"/>
          <w:sz w:val="22"/>
        </w:rPr>
        <w:t> </w:t>
      </w:r>
      <w:r>
        <w:rPr>
          <w:rFonts w:ascii="Arial" w:hAnsi="Arial"/>
          <w:i/>
          <w:spacing w:val="-5"/>
          <w:sz w:val="22"/>
        </w:rPr>
        <w:t>Teoría</w:t>
      </w:r>
      <w:r>
        <w:rPr>
          <w:rFonts w:ascii="Arial" w:hAnsi="Arial"/>
          <w:i/>
          <w:spacing w:val="-31"/>
          <w:sz w:val="22"/>
        </w:rPr>
        <w:t> </w:t>
      </w:r>
      <w:r>
        <w:rPr>
          <w:rFonts w:ascii="Arial" w:hAnsi="Arial"/>
          <w:i/>
          <w:sz w:val="22"/>
        </w:rPr>
        <w:t>social,</w:t>
      </w:r>
      <w:r>
        <w:rPr>
          <w:rFonts w:ascii="Arial" w:hAnsi="Arial"/>
          <w:i/>
          <w:spacing w:val="-31"/>
          <w:sz w:val="22"/>
        </w:rPr>
        <w:t> </w:t>
      </w:r>
      <w:r>
        <w:rPr>
          <w:rFonts w:ascii="Arial" w:hAnsi="Arial"/>
          <w:i/>
          <w:sz w:val="22"/>
        </w:rPr>
        <w:t>espacio</w:t>
      </w:r>
      <w:r>
        <w:rPr>
          <w:rFonts w:ascii="Arial" w:hAnsi="Arial"/>
          <w:i/>
          <w:spacing w:val="-31"/>
          <w:sz w:val="22"/>
        </w:rPr>
        <w:t> </w:t>
      </w:r>
      <w:r>
        <w:rPr>
          <w:rFonts w:ascii="Arial" w:hAnsi="Arial"/>
          <w:i/>
          <w:sz w:val="22"/>
        </w:rPr>
        <w:t>y</w:t>
      </w:r>
      <w:r>
        <w:rPr>
          <w:rFonts w:ascii="Arial" w:hAnsi="Arial"/>
          <w:i/>
          <w:spacing w:val="-31"/>
          <w:sz w:val="22"/>
        </w:rPr>
        <w:t> </w:t>
      </w:r>
      <w:r>
        <w:rPr>
          <w:rFonts w:ascii="Arial" w:hAnsi="Arial"/>
          <w:i/>
          <w:sz w:val="22"/>
        </w:rPr>
        <w:t>ciudad</w:t>
      </w:r>
      <w:r>
        <w:rPr>
          <w:sz w:val="22"/>
        </w:rPr>
        <w:t>,</w:t>
      </w:r>
      <w:r>
        <w:rPr>
          <w:spacing w:val="-20"/>
          <w:sz w:val="22"/>
        </w:rPr>
        <w:t> </w:t>
      </w:r>
      <w:r>
        <w:rPr>
          <w:sz w:val="22"/>
        </w:rPr>
        <w:t>El</w:t>
      </w:r>
      <w:r>
        <w:rPr>
          <w:spacing w:val="-20"/>
          <w:sz w:val="22"/>
        </w:rPr>
        <w:t> </w:t>
      </w:r>
      <w:r>
        <w:rPr>
          <w:sz w:val="22"/>
        </w:rPr>
        <w:t>Colegio</w:t>
      </w:r>
      <w:r>
        <w:rPr>
          <w:spacing w:val="-20"/>
          <w:sz w:val="22"/>
        </w:rPr>
        <w:t> </w:t>
      </w:r>
      <w:r>
        <w:rPr>
          <w:sz w:val="22"/>
        </w:rPr>
        <w:t>de </w:t>
      </w:r>
      <w:r>
        <w:rPr>
          <w:w w:val="95"/>
          <w:sz w:val="22"/>
        </w:rPr>
        <w:t>México,</w:t>
      </w:r>
      <w:r>
        <w:rPr>
          <w:spacing w:val="5"/>
          <w:w w:val="95"/>
          <w:sz w:val="22"/>
        </w:rPr>
        <w:t> </w:t>
      </w:r>
      <w:r>
        <w:rPr>
          <w:w w:val="95"/>
          <w:sz w:val="22"/>
        </w:rPr>
        <w:t>México.</w:t>
      </w:r>
    </w:p>
    <w:p>
      <w:pPr>
        <w:spacing w:line="232" w:lineRule="auto" w:before="0"/>
        <w:ind w:left="563" w:right="278" w:hanging="283"/>
        <w:jc w:val="both"/>
        <w:rPr>
          <w:sz w:val="22"/>
        </w:rPr>
      </w:pPr>
      <w:r>
        <w:rPr>
          <w:sz w:val="22"/>
        </w:rPr>
        <w:t>Lindón,</w:t>
      </w:r>
      <w:r>
        <w:rPr>
          <w:spacing w:val="-18"/>
          <w:sz w:val="22"/>
        </w:rPr>
        <w:t> </w:t>
      </w:r>
      <w:r>
        <w:rPr>
          <w:sz w:val="22"/>
        </w:rPr>
        <w:t>A.</w:t>
      </w:r>
      <w:r>
        <w:rPr>
          <w:spacing w:val="-18"/>
          <w:sz w:val="22"/>
        </w:rPr>
        <w:t> </w:t>
      </w:r>
      <w:r>
        <w:rPr>
          <w:sz w:val="22"/>
        </w:rPr>
        <w:t>(coord.)</w:t>
      </w:r>
      <w:r>
        <w:rPr>
          <w:spacing w:val="-18"/>
          <w:sz w:val="22"/>
        </w:rPr>
        <w:t> </w:t>
      </w:r>
      <w:r>
        <w:rPr>
          <w:sz w:val="22"/>
        </w:rPr>
        <w:t>(2000),</w:t>
      </w:r>
      <w:r>
        <w:rPr>
          <w:spacing w:val="-18"/>
          <w:sz w:val="22"/>
        </w:rPr>
        <w:t> </w:t>
      </w:r>
      <w:r>
        <w:rPr>
          <w:rFonts w:ascii="Arial" w:hAnsi="Arial"/>
          <w:i/>
          <w:sz w:val="22"/>
        </w:rPr>
        <w:t>La</w:t>
      </w:r>
      <w:r>
        <w:rPr>
          <w:rFonts w:ascii="Arial" w:hAnsi="Arial"/>
          <w:i/>
          <w:spacing w:val="-30"/>
          <w:sz w:val="22"/>
        </w:rPr>
        <w:t> </w:t>
      </w:r>
      <w:r>
        <w:rPr>
          <w:rFonts w:ascii="Arial" w:hAnsi="Arial"/>
          <w:i/>
          <w:sz w:val="22"/>
        </w:rPr>
        <w:t>vida</w:t>
      </w:r>
      <w:r>
        <w:rPr>
          <w:rFonts w:ascii="Arial" w:hAnsi="Arial"/>
          <w:i/>
          <w:spacing w:val="-30"/>
          <w:sz w:val="22"/>
        </w:rPr>
        <w:t> </w:t>
      </w:r>
      <w:r>
        <w:rPr>
          <w:rFonts w:ascii="Arial" w:hAnsi="Arial"/>
          <w:i/>
          <w:sz w:val="22"/>
        </w:rPr>
        <w:t>cotidiana</w:t>
      </w:r>
      <w:r>
        <w:rPr>
          <w:rFonts w:ascii="Arial" w:hAnsi="Arial"/>
          <w:i/>
          <w:spacing w:val="-30"/>
          <w:sz w:val="22"/>
        </w:rPr>
        <w:t> </w:t>
      </w:r>
      <w:r>
        <w:rPr>
          <w:rFonts w:ascii="Arial" w:hAnsi="Arial"/>
          <w:i/>
          <w:sz w:val="22"/>
        </w:rPr>
        <w:t>y</w:t>
      </w:r>
      <w:r>
        <w:rPr>
          <w:rFonts w:ascii="Arial" w:hAnsi="Arial"/>
          <w:i/>
          <w:spacing w:val="-30"/>
          <w:sz w:val="22"/>
        </w:rPr>
        <w:t> </w:t>
      </w:r>
      <w:r>
        <w:rPr>
          <w:rFonts w:ascii="Arial" w:hAnsi="Arial"/>
          <w:i/>
          <w:sz w:val="22"/>
        </w:rPr>
        <w:t>su</w:t>
      </w:r>
      <w:r>
        <w:rPr>
          <w:rFonts w:ascii="Arial" w:hAnsi="Arial"/>
          <w:i/>
          <w:spacing w:val="-30"/>
          <w:sz w:val="22"/>
        </w:rPr>
        <w:t> </w:t>
      </w:r>
      <w:r>
        <w:rPr>
          <w:rFonts w:ascii="Arial" w:hAnsi="Arial"/>
          <w:i/>
          <w:sz w:val="22"/>
        </w:rPr>
        <w:t>espacio-tem- </w:t>
      </w:r>
      <w:r>
        <w:rPr>
          <w:rFonts w:ascii="Arial" w:hAnsi="Arial"/>
          <w:i/>
          <w:sz w:val="22"/>
        </w:rPr>
        <w:t>poralidad</w:t>
      </w:r>
      <w:r>
        <w:rPr>
          <w:sz w:val="22"/>
        </w:rPr>
        <w:t>, Anthropos, El Colegio Mexiquense/</w:t>
      </w:r>
      <w:r>
        <w:rPr>
          <w:rFonts w:ascii="Arial" w:hAnsi="Arial"/>
          <w:sz w:val="17"/>
        </w:rPr>
        <w:t>unam</w:t>
      </w:r>
      <w:r>
        <w:rPr>
          <w:sz w:val="22"/>
        </w:rPr>
        <w:t>/Centro </w:t>
      </w:r>
      <w:r>
        <w:rPr>
          <w:w w:val="95"/>
          <w:sz w:val="22"/>
        </w:rPr>
        <w:t>Regional  de  Investigaciones  Multidisciplinarias,</w:t>
      </w:r>
      <w:r>
        <w:rPr>
          <w:spacing w:val="-11"/>
          <w:w w:val="95"/>
          <w:sz w:val="22"/>
        </w:rPr>
        <w:t> </w:t>
      </w:r>
      <w:r>
        <w:rPr>
          <w:w w:val="95"/>
          <w:sz w:val="22"/>
        </w:rPr>
        <w:t>Barcelona.</w:t>
      </w:r>
    </w:p>
    <w:p>
      <w:pPr>
        <w:pStyle w:val="BodyText"/>
        <w:spacing w:line="232" w:lineRule="auto"/>
        <w:ind w:left="563" w:right="278" w:hanging="283"/>
        <w:jc w:val="both"/>
      </w:pPr>
      <w:r>
        <w:rPr/>
        <w:t>Llambí, L. </w:t>
      </w:r>
      <w:r>
        <w:rPr>
          <w:spacing w:val="-3"/>
        </w:rPr>
        <w:t>(2004), </w:t>
      </w:r>
      <w:r>
        <w:rPr/>
        <w:t>“Nueva ruralidad, multifuncionalidad de los espacios</w:t>
      </w:r>
      <w:r>
        <w:rPr>
          <w:spacing w:val="-20"/>
        </w:rPr>
        <w:t> </w:t>
      </w:r>
      <w:r>
        <w:rPr/>
        <w:t>rurales</w:t>
      </w:r>
      <w:r>
        <w:rPr>
          <w:spacing w:val="-20"/>
        </w:rPr>
        <w:t> </w:t>
      </w:r>
      <w:r>
        <w:rPr/>
        <w:t>y</w:t>
      </w:r>
      <w:r>
        <w:rPr>
          <w:spacing w:val="-20"/>
        </w:rPr>
        <w:t> </w:t>
      </w:r>
      <w:r>
        <w:rPr/>
        <w:t>desarrollo</w:t>
      </w:r>
      <w:r>
        <w:rPr>
          <w:spacing w:val="-20"/>
        </w:rPr>
        <w:t> </w:t>
      </w:r>
      <w:r>
        <w:rPr/>
        <w:t>local</w:t>
      </w:r>
      <w:r>
        <w:rPr>
          <w:spacing w:val="-20"/>
        </w:rPr>
        <w:t> </w:t>
      </w:r>
      <w:r>
        <w:rPr>
          <w:spacing w:val="-4"/>
        </w:rPr>
        <w:t>endógeno”,</w:t>
      </w:r>
      <w:r>
        <w:rPr>
          <w:spacing w:val="-20"/>
        </w:rPr>
        <w:t> </w:t>
      </w:r>
      <w:r>
        <w:rPr/>
        <w:t>en</w:t>
      </w:r>
      <w:r>
        <w:rPr>
          <w:spacing w:val="-20"/>
        </w:rPr>
        <w:t> </w:t>
      </w:r>
      <w:r>
        <w:rPr/>
        <w:t>E.</w:t>
      </w:r>
      <w:r>
        <w:rPr>
          <w:spacing w:val="-20"/>
        </w:rPr>
        <w:t> </w:t>
      </w:r>
      <w:r>
        <w:rPr>
          <w:spacing w:val="-4"/>
        </w:rPr>
        <w:t>Pérez</w:t>
      </w:r>
      <w:r>
        <w:rPr>
          <w:spacing w:val="-20"/>
        </w:rPr>
        <w:t> </w:t>
      </w:r>
      <w:r>
        <w:rPr/>
        <w:t>y</w:t>
      </w:r>
      <w:r>
        <w:rPr>
          <w:spacing w:val="-20"/>
        </w:rPr>
        <w:t> </w:t>
      </w:r>
      <w:r>
        <w:rPr/>
        <w:t>M.</w:t>
      </w:r>
    </w:p>
    <w:p>
      <w:pPr>
        <w:spacing w:line="232" w:lineRule="auto" w:before="0"/>
        <w:ind w:left="563" w:right="277" w:firstLine="0"/>
        <w:jc w:val="both"/>
        <w:rPr>
          <w:sz w:val="22"/>
        </w:rPr>
      </w:pPr>
      <w:r>
        <w:rPr>
          <w:w w:val="90"/>
          <w:sz w:val="22"/>
        </w:rPr>
        <w:t>A.</w:t>
      </w:r>
      <w:r>
        <w:rPr>
          <w:spacing w:val="-9"/>
          <w:w w:val="90"/>
          <w:sz w:val="22"/>
        </w:rPr>
        <w:t> </w:t>
      </w:r>
      <w:r>
        <w:rPr>
          <w:spacing w:val="-6"/>
          <w:w w:val="90"/>
          <w:sz w:val="22"/>
        </w:rPr>
        <w:t>Farah</w:t>
      </w:r>
      <w:r>
        <w:rPr>
          <w:spacing w:val="-9"/>
          <w:w w:val="90"/>
          <w:sz w:val="22"/>
        </w:rPr>
        <w:t> </w:t>
      </w:r>
      <w:r>
        <w:rPr>
          <w:w w:val="90"/>
          <w:sz w:val="22"/>
        </w:rPr>
        <w:t>(coords.),</w:t>
      </w:r>
      <w:r>
        <w:rPr>
          <w:spacing w:val="-9"/>
          <w:w w:val="90"/>
          <w:sz w:val="22"/>
        </w:rPr>
        <w:t> </w:t>
      </w:r>
      <w:r>
        <w:rPr>
          <w:rFonts w:ascii="Arial" w:hAnsi="Arial"/>
          <w:i/>
          <w:w w:val="90"/>
          <w:sz w:val="22"/>
        </w:rPr>
        <w:t>Desarrollo</w:t>
      </w:r>
      <w:r>
        <w:rPr>
          <w:rFonts w:ascii="Arial" w:hAnsi="Arial"/>
          <w:i/>
          <w:spacing w:val="-19"/>
          <w:w w:val="90"/>
          <w:sz w:val="22"/>
        </w:rPr>
        <w:t> </w:t>
      </w:r>
      <w:r>
        <w:rPr>
          <w:rFonts w:ascii="Arial" w:hAnsi="Arial"/>
          <w:i/>
          <w:w w:val="90"/>
          <w:sz w:val="22"/>
        </w:rPr>
        <w:t>rural</w:t>
      </w:r>
      <w:r>
        <w:rPr>
          <w:rFonts w:ascii="Arial" w:hAnsi="Arial"/>
          <w:i/>
          <w:spacing w:val="-19"/>
          <w:w w:val="90"/>
          <w:sz w:val="22"/>
        </w:rPr>
        <w:t> </w:t>
      </w:r>
      <w:r>
        <w:rPr>
          <w:rFonts w:ascii="Arial" w:hAnsi="Arial"/>
          <w:i/>
          <w:w w:val="90"/>
          <w:sz w:val="22"/>
        </w:rPr>
        <w:t>y</w:t>
      </w:r>
      <w:r>
        <w:rPr>
          <w:rFonts w:ascii="Arial" w:hAnsi="Arial"/>
          <w:i/>
          <w:spacing w:val="-19"/>
          <w:w w:val="90"/>
          <w:sz w:val="22"/>
        </w:rPr>
        <w:t> </w:t>
      </w:r>
      <w:r>
        <w:rPr>
          <w:rFonts w:ascii="Arial" w:hAnsi="Arial"/>
          <w:i/>
          <w:w w:val="90"/>
          <w:sz w:val="22"/>
        </w:rPr>
        <w:t>nueva</w:t>
      </w:r>
      <w:r>
        <w:rPr>
          <w:rFonts w:ascii="Arial" w:hAnsi="Arial"/>
          <w:i/>
          <w:spacing w:val="-19"/>
          <w:w w:val="90"/>
          <w:sz w:val="22"/>
        </w:rPr>
        <w:t> </w:t>
      </w:r>
      <w:r>
        <w:rPr>
          <w:rFonts w:ascii="Arial" w:hAnsi="Arial"/>
          <w:i/>
          <w:w w:val="90"/>
          <w:sz w:val="22"/>
        </w:rPr>
        <w:t>ruralidad</w:t>
      </w:r>
      <w:r>
        <w:rPr>
          <w:rFonts w:ascii="Arial" w:hAnsi="Arial"/>
          <w:i/>
          <w:spacing w:val="-19"/>
          <w:w w:val="90"/>
          <w:sz w:val="22"/>
        </w:rPr>
        <w:t> </w:t>
      </w:r>
      <w:r>
        <w:rPr>
          <w:rFonts w:ascii="Arial" w:hAnsi="Arial"/>
          <w:i/>
          <w:w w:val="90"/>
          <w:sz w:val="22"/>
        </w:rPr>
        <w:t>en</w:t>
      </w:r>
      <w:r>
        <w:rPr>
          <w:rFonts w:ascii="Arial" w:hAnsi="Arial"/>
          <w:i/>
          <w:spacing w:val="-19"/>
          <w:w w:val="90"/>
          <w:sz w:val="22"/>
        </w:rPr>
        <w:t> </w:t>
      </w:r>
      <w:r>
        <w:rPr>
          <w:rFonts w:ascii="Arial" w:hAnsi="Arial"/>
          <w:i/>
          <w:w w:val="90"/>
          <w:sz w:val="22"/>
        </w:rPr>
        <w:t>América </w:t>
      </w:r>
      <w:r>
        <w:rPr>
          <w:rFonts w:ascii="Arial" w:hAnsi="Arial"/>
          <w:i/>
          <w:w w:val="95"/>
          <w:sz w:val="22"/>
        </w:rPr>
        <w:t>Latina y la Unión Europea</w:t>
      </w:r>
      <w:r>
        <w:rPr>
          <w:w w:val="95"/>
          <w:sz w:val="22"/>
        </w:rPr>
        <w:t>, Pontificia Universidad Javeriana, </w:t>
      </w:r>
      <w:r>
        <w:rPr>
          <w:sz w:val="22"/>
        </w:rPr>
        <w:t>Bogotá,  pp. </w:t>
      </w:r>
      <w:r>
        <w:rPr>
          <w:spacing w:val="14"/>
          <w:sz w:val="22"/>
        </w:rPr>
        <w:t> </w:t>
      </w:r>
      <w:r>
        <w:rPr>
          <w:spacing w:val="-18"/>
          <w:sz w:val="22"/>
        </w:rPr>
        <w:t>91-107.</w:t>
      </w:r>
    </w:p>
    <w:p>
      <w:pPr>
        <w:spacing w:line="232" w:lineRule="auto" w:before="0"/>
        <w:ind w:left="563" w:right="275" w:hanging="284"/>
        <w:jc w:val="both"/>
        <w:rPr>
          <w:sz w:val="22"/>
        </w:rPr>
      </w:pPr>
      <w:r>
        <w:rPr>
          <w:sz w:val="22"/>
        </w:rPr>
        <w:t>MacCannell,</w:t>
      </w:r>
      <w:r>
        <w:rPr>
          <w:spacing w:val="-11"/>
          <w:sz w:val="22"/>
        </w:rPr>
        <w:t> </w:t>
      </w:r>
      <w:r>
        <w:rPr>
          <w:sz w:val="22"/>
        </w:rPr>
        <w:t>D.</w:t>
      </w:r>
      <w:r>
        <w:rPr>
          <w:spacing w:val="-11"/>
          <w:sz w:val="22"/>
        </w:rPr>
        <w:t> </w:t>
      </w:r>
      <w:r>
        <w:rPr>
          <w:spacing w:val="-4"/>
          <w:sz w:val="22"/>
        </w:rPr>
        <w:t>(2003),</w:t>
      </w:r>
      <w:r>
        <w:rPr>
          <w:spacing w:val="-11"/>
          <w:sz w:val="22"/>
        </w:rPr>
        <w:t> </w:t>
      </w:r>
      <w:r>
        <w:rPr>
          <w:rFonts w:ascii="Arial" w:hAnsi="Arial"/>
          <w:i/>
          <w:sz w:val="22"/>
        </w:rPr>
        <w:t>El</w:t>
      </w:r>
      <w:r>
        <w:rPr>
          <w:rFonts w:ascii="Arial" w:hAnsi="Arial"/>
          <w:i/>
          <w:spacing w:val="-22"/>
          <w:sz w:val="22"/>
        </w:rPr>
        <w:t> </w:t>
      </w:r>
      <w:r>
        <w:rPr>
          <w:rFonts w:ascii="Arial" w:hAnsi="Arial"/>
          <w:i/>
          <w:sz w:val="22"/>
        </w:rPr>
        <w:t>turista:</w:t>
      </w:r>
      <w:r>
        <w:rPr>
          <w:rFonts w:ascii="Arial" w:hAnsi="Arial"/>
          <w:i/>
          <w:spacing w:val="-22"/>
          <w:sz w:val="22"/>
        </w:rPr>
        <w:t> </w:t>
      </w:r>
      <w:r>
        <w:rPr>
          <w:rFonts w:ascii="Arial" w:hAnsi="Arial"/>
          <w:i/>
          <w:sz w:val="22"/>
        </w:rPr>
        <w:t>una</w:t>
      </w:r>
      <w:r>
        <w:rPr>
          <w:rFonts w:ascii="Arial" w:hAnsi="Arial"/>
          <w:i/>
          <w:spacing w:val="-22"/>
          <w:sz w:val="22"/>
        </w:rPr>
        <w:t> </w:t>
      </w:r>
      <w:r>
        <w:rPr>
          <w:rFonts w:ascii="Arial" w:hAnsi="Arial"/>
          <w:i/>
          <w:sz w:val="22"/>
        </w:rPr>
        <w:t>nueva</w:t>
      </w:r>
      <w:r>
        <w:rPr>
          <w:rFonts w:ascii="Arial" w:hAnsi="Arial"/>
          <w:i/>
          <w:spacing w:val="-22"/>
          <w:sz w:val="22"/>
        </w:rPr>
        <w:t> </w:t>
      </w:r>
      <w:r>
        <w:rPr>
          <w:rFonts w:ascii="Arial" w:hAnsi="Arial"/>
          <w:i/>
          <w:sz w:val="22"/>
        </w:rPr>
        <w:t>teoría</w:t>
      </w:r>
      <w:r>
        <w:rPr>
          <w:rFonts w:ascii="Arial" w:hAnsi="Arial"/>
          <w:i/>
          <w:spacing w:val="-22"/>
          <w:sz w:val="22"/>
        </w:rPr>
        <w:t> </w:t>
      </w:r>
      <w:r>
        <w:rPr>
          <w:rFonts w:ascii="Arial" w:hAnsi="Arial"/>
          <w:i/>
          <w:sz w:val="22"/>
        </w:rPr>
        <w:t>de</w:t>
      </w:r>
      <w:r>
        <w:rPr>
          <w:rFonts w:ascii="Arial" w:hAnsi="Arial"/>
          <w:i/>
          <w:spacing w:val="-22"/>
          <w:sz w:val="22"/>
        </w:rPr>
        <w:t> </w:t>
      </w:r>
      <w:r>
        <w:rPr>
          <w:rFonts w:ascii="Arial" w:hAnsi="Arial"/>
          <w:i/>
          <w:sz w:val="22"/>
        </w:rPr>
        <w:t>la</w:t>
      </w:r>
      <w:r>
        <w:rPr>
          <w:rFonts w:ascii="Arial" w:hAnsi="Arial"/>
          <w:i/>
          <w:spacing w:val="-22"/>
          <w:sz w:val="22"/>
        </w:rPr>
        <w:t> </w:t>
      </w:r>
      <w:r>
        <w:rPr>
          <w:rFonts w:ascii="Arial" w:hAnsi="Arial"/>
          <w:i/>
          <w:sz w:val="22"/>
        </w:rPr>
        <w:t>clase </w:t>
      </w:r>
      <w:r>
        <w:rPr>
          <w:rFonts w:ascii="Arial" w:hAnsi="Arial"/>
          <w:i/>
          <w:w w:val="95"/>
          <w:sz w:val="22"/>
        </w:rPr>
        <w:t>ociosa</w:t>
      </w:r>
      <w:r>
        <w:rPr>
          <w:w w:val="95"/>
          <w:sz w:val="22"/>
        </w:rPr>
        <w:t>,</w:t>
      </w:r>
      <w:r>
        <w:rPr>
          <w:spacing w:val="-29"/>
          <w:w w:val="95"/>
          <w:sz w:val="22"/>
        </w:rPr>
        <w:t> </w:t>
      </w:r>
      <w:r>
        <w:rPr>
          <w:w w:val="95"/>
          <w:sz w:val="22"/>
        </w:rPr>
        <w:t>Melusina,</w:t>
      </w:r>
      <w:r>
        <w:rPr>
          <w:spacing w:val="-29"/>
          <w:w w:val="95"/>
          <w:sz w:val="22"/>
        </w:rPr>
        <w:t> </w:t>
      </w:r>
      <w:r>
        <w:rPr>
          <w:w w:val="95"/>
          <w:sz w:val="22"/>
        </w:rPr>
        <w:t>Barcelona.</w:t>
      </w:r>
    </w:p>
    <w:p>
      <w:pPr>
        <w:spacing w:after="0" w:line="232" w:lineRule="auto"/>
        <w:jc w:val="both"/>
        <w:rPr>
          <w:sz w:val="22"/>
        </w:rPr>
        <w:sectPr>
          <w:pgSz w:w="8500" w:h="12750"/>
          <w:pgMar w:header="1130" w:footer="0" w:top="1700" w:bottom="280" w:left="1160" w:right="1160"/>
        </w:sectPr>
      </w:pPr>
    </w:p>
    <w:p>
      <w:pPr>
        <w:pStyle w:val="BodyText"/>
        <w:spacing w:before="6"/>
        <w:ind w:left="0"/>
        <w:rPr>
          <w:sz w:val="20"/>
        </w:rPr>
      </w:pPr>
    </w:p>
    <w:p>
      <w:pPr>
        <w:spacing w:line="194" w:lineRule="exact" w:before="0"/>
        <w:ind w:left="280" w:right="-1" w:firstLine="0"/>
        <w:jc w:val="left"/>
        <w:rPr>
          <w:rFonts w:ascii="Arial" w:hAnsi="Arial"/>
          <w:i/>
          <w:sz w:val="22"/>
        </w:rPr>
      </w:pPr>
      <w:r>
        <w:rPr>
          <w:w w:val="90"/>
          <w:sz w:val="22"/>
        </w:rPr>
        <w:t>Martínez, U. (1990),  </w:t>
      </w:r>
      <w:r>
        <w:rPr>
          <w:rFonts w:ascii="Arial" w:hAnsi="Arial"/>
          <w:i/>
          <w:w w:val="90"/>
          <w:sz w:val="22"/>
        </w:rPr>
        <w:t>Antropología económica: conceptos,  teorías,</w:t>
      </w:r>
    </w:p>
    <w:p>
      <w:pPr>
        <w:spacing w:line="260" w:lineRule="exact" w:before="0"/>
        <w:ind w:left="563" w:right="1532" w:firstLine="0"/>
        <w:jc w:val="left"/>
        <w:rPr>
          <w:sz w:val="22"/>
        </w:rPr>
      </w:pPr>
      <w:r>
        <w:rPr>
          <w:rFonts w:ascii="Arial" w:hAnsi="Arial"/>
          <w:i/>
          <w:w w:val="95"/>
          <w:sz w:val="22"/>
        </w:rPr>
        <w:t>debates</w:t>
      </w:r>
      <w:r>
        <w:rPr>
          <w:w w:val="95"/>
          <w:sz w:val="22"/>
        </w:rPr>
        <w:t>, Icaria Editorial, México.</w:t>
      </w:r>
    </w:p>
    <w:p>
      <w:pPr>
        <w:spacing w:line="232" w:lineRule="auto" w:before="2"/>
        <w:ind w:left="563" w:right="278" w:hanging="284"/>
        <w:jc w:val="both"/>
        <w:rPr>
          <w:sz w:val="22"/>
        </w:rPr>
      </w:pPr>
      <w:r>
        <w:rPr>
          <w:w w:val="95"/>
          <w:sz w:val="22"/>
        </w:rPr>
        <w:t>Marx,</w:t>
      </w:r>
      <w:r>
        <w:rPr>
          <w:spacing w:val="-10"/>
          <w:w w:val="95"/>
          <w:sz w:val="22"/>
        </w:rPr>
        <w:t> </w:t>
      </w:r>
      <w:r>
        <w:rPr>
          <w:w w:val="95"/>
          <w:sz w:val="22"/>
        </w:rPr>
        <w:t>K.</w:t>
      </w:r>
      <w:r>
        <w:rPr>
          <w:spacing w:val="-10"/>
          <w:w w:val="95"/>
          <w:sz w:val="22"/>
        </w:rPr>
        <w:t> </w:t>
      </w:r>
      <w:r>
        <w:rPr>
          <w:w w:val="95"/>
          <w:sz w:val="22"/>
        </w:rPr>
        <w:t>(2000),</w:t>
      </w:r>
      <w:r>
        <w:rPr>
          <w:spacing w:val="-10"/>
          <w:w w:val="95"/>
          <w:sz w:val="22"/>
        </w:rPr>
        <w:t> </w:t>
      </w:r>
      <w:r>
        <w:rPr>
          <w:rFonts w:ascii="Arial" w:hAnsi="Arial"/>
          <w:i/>
          <w:w w:val="95"/>
          <w:sz w:val="22"/>
        </w:rPr>
        <w:t>Introducción</w:t>
      </w:r>
      <w:r>
        <w:rPr>
          <w:rFonts w:ascii="Arial" w:hAnsi="Arial"/>
          <w:i/>
          <w:spacing w:val="-22"/>
          <w:w w:val="95"/>
          <w:sz w:val="22"/>
        </w:rPr>
        <w:t> </w:t>
      </w:r>
      <w:r>
        <w:rPr>
          <w:rFonts w:ascii="Arial" w:hAnsi="Arial"/>
          <w:i/>
          <w:w w:val="95"/>
          <w:sz w:val="22"/>
        </w:rPr>
        <w:t>general</w:t>
      </w:r>
      <w:r>
        <w:rPr>
          <w:rFonts w:ascii="Arial" w:hAnsi="Arial"/>
          <w:i/>
          <w:spacing w:val="-22"/>
          <w:w w:val="95"/>
          <w:sz w:val="22"/>
        </w:rPr>
        <w:t> </w:t>
      </w:r>
      <w:r>
        <w:rPr>
          <w:rFonts w:ascii="Arial" w:hAnsi="Arial"/>
          <w:i/>
          <w:w w:val="95"/>
          <w:sz w:val="22"/>
        </w:rPr>
        <w:t>a</w:t>
      </w:r>
      <w:r>
        <w:rPr>
          <w:rFonts w:ascii="Arial" w:hAnsi="Arial"/>
          <w:i/>
          <w:spacing w:val="-22"/>
          <w:w w:val="95"/>
          <w:sz w:val="22"/>
        </w:rPr>
        <w:t> </w:t>
      </w:r>
      <w:r>
        <w:rPr>
          <w:rFonts w:ascii="Arial" w:hAnsi="Arial"/>
          <w:i/>
          <w:w w:val="95"/>
          <w:sz w:val="22"/>
        </w:rPr>
        <w:t>la</w:t>
      </w:r>
      <w:r>
        <w:rPr>
          <w:rFonts w:ascii="Arial" w:hAnsi="Arial"/>
          <w:i/>
          <w:spacing w:val="-22"/>
          <w:w w:val="95"/>
          <w:sz w:val="22"/>
        </w:rPr>
        <w:t> </w:t>
      </w:r>
      <w:r>
        <w:rPr>
          <w:rFonts w:ascii="Arial" w:hAnsi="Arial"/>
          <w:i/>
          <w:w w:val="95"/>
          <w:sz w:val="22"/>
        </w:rPr>
        <w:t>crítica</w:t>
      </w:r>
      <w:r>
        <w:rPr>
          <w:rFonts w:ascii="Arial" w:hAnsi="Arial"/>
          <w:i/>
          <w:spacing w:val="-22"/>
          <w:w w:val="95"/>
          <w:sz w:val="22"/>
        </w:rPr>
        <w:t> </w:t>
      </w:r>
      <w:r>
        <w:rPr>
          <w:rFonts w:ascii="Arial" w:hAnsi="Arial"/>
          <w:i/>
          <w:w w:val="95"/>
          <w:sz w:val="22"/>
        </w:rPr>
        <w:t>de</w:t>
      </w:r>
      <w:r>
        <w:rPr>
          <w:rFonts w:ascii="Arial" w:hAnsi="Arial"/>
          <w:i/>
          <w:spacing w:val="-22"/>
          <w:w w:val="95"/>
          <w:sz w:val="22"/>
        </w:rPr>
        <w:t> </w:t>
      </w:r>
      <w:r>
        <w:rPr>
          <w:rFonts w:ascii="Arial" w:hAnsi="Arial"/>
          <w:i/>
          <w:w w:val="95"/>
          <w:sz w:val="22"/>
        </w:rPr>
        <w:t>la</w:t>
      </w:r>
      <w:r>
        <w:rPr>
          <w:rFonts w:ascii="Arial" w:hAnsi="Arial"/>
          <w:i/>
          <w:spacing w:val="-22"/>
          <w:w w:val="95"/>
          <w:sz w:val="22"/>
        </w:rPr>
        <w:t> </w:t>
      </w:r>
      <w:r>
        <w:rPr>
          <w:rFonts w:ascii="Arial" w:hAnsi="Arial"/>
          <w:i/>
          <w:w w:val="95"/>
          <w:sz w:val="22"/>
        </w:rPr>
        <w:t>economía </w:t>
      </w:r>
      <w:r>
        <w:rPr>
          <w:rFonts w:ascii="Arial" w:hAnsi="Arial"/>
          <w:i/>
          <w:sz w:val="22"/>
        </w:rPr>
        <w:t>política </w:t>
      </w:r>
      <w:r>
        <w:rPr>
          <w:rFonts w:ascii="Arial" w:hAnsi="Arial"/>
          <w:i/>
          <w:spacing w:val="-14"/>
          <w:sz w:val="22"/>
        </w:rPr>
        <w:t>(1857)</w:t>
      </w:r>
      <w:r>
        <w:rPr>
          <w:spacing w:val="-14"/>
          <w:sz w:val="22"/>
        </w:rPr>
        <w:t>, </w:t>
      </w:r>
      <w:r>
        <w:rPr>
          <w:sz w:val="22"/>
        </w:rPr>
        <w:t>Siglo XXI,</w:t>
      </w:r>
      <w:r>
        <w:rPr>
          <w:spacing w:val="16"/>
          <w:sz w:val="22"/>
        </w:rPr>
        <w:t> </w:t>
      </w:r>
      <w:r>
        <w:rPr>
          <w:sz w:val="22"/>
        </w:rPr>
        <w:t>México.</w:t>
      </w:r>
    </w:p>
    <w:p>
      <w:pPr>
        <w:spacing w:line="240" w:lineRule="auto" w:before="0"/>
        <w:ind w:left="563" w:right="276" w:hanging="283"/>
        <w:jc w:val="both"/>
        <w:rPr>
          <w:sz w:val="22"/>
        </w:rPr>
      </w:pPr>
      <w:r>
        <w:rPr>
          <w:w w:val="95"/>
          <w:sz w:val="22"/>
        </w:rPr>
        <w:t>Marx, K. </w:t>
      </w:r>
      <w:r>
        <w:rPr>
          <w:spacing w:val="-4"/>
          <w:w w:val="95"/>
          <w:sz w:val="22"/>
        </w:rPr>
        <w:t>(2005), </w:t>
      </w:r>
      <w:r>
        <w:rPr>
          <w:rFonts w:ascii="Arial" w:hAnsi="Arial"/>
          <w:i/>
          <w:w w:val="95"/>
          <w:sz w:val="22"/>
        </w:rPr>
        <w:t>La tecnología del capital: subsunción formal y </w:t>
      </w:r>
      <w:r>
        <w:rPr>
          <w:rFonts w:ascii="Arial" w:hAnsi="Arial"/>
          <w:i/>
          <w:w w:val="85"/>
          <w:sz w:val="22"/>
        </w:rPr>
        <w:t>subsunción</w:t>
      </w:r>
      <w:r>
        <w:rPr>
          <w:rFonts w:ascii="Arial" w:hAnsi="Arial"/>
          <w:i/>
          <w:spacing w:val="-11"/>
          <w:w w:val="85"/>
          <w:sz w:val="22"/>
        </w:rPr>
        <w:t> </w:t>
      </w:r>
      <w:r>
        <w:rPr>
          <w:rFonts w:ascii="Arial" w:hAnsi="Arial"/>
          <w:i/>
          <w:w w:val="85"/>
          <w:sz w:val="22"/>
        </w:rPr>
        <w:t>real</w:t>
      </w:r>
      <w:r>
        <w:rPr>
          <w:rFonts w:ascii="Arial" w:hAnsi="Arial"/>
          <w:i/>
          <w:spacing w:val="-11"/>
          <w:w w:val="85"/>
          <w:sz w:val="22"/>
        </w:rPr>
        <w:t> </w:t>
      </w:r>
      <w:r>
        <w:rPr>
          <w:rFonts w:ascii="Arial" w:hAnsi="Arial"/>
          <w:i/>
          <w:w w:val="85"/>
          <w:sz w:val="22"/>
        </w:rPr>
        <w:t>del</w:t>
      </w:r>
      <w:r>
        <w:rPr>
          <w:rFonts w:ascii="Arial" w:hAnsi="Arial"/>
          <w:i/>
          <w:spacing w:val="-11"/>
          <w:w w:val="85"/>
          <w:sz w:val="22"/>
        </w:rPr>
        <w:t> </w:t>
      </w:r>
      <w:r>
        <w:rPr>
          <w:rFonts w:ascii="Arial" w:hAnsi="Arial"/>
          <w:i/>
          <w:w w:val="85"/>
          <w:sz w:val="22"/>
        </w:rPr>
        <w:t>proceso</w:t>
      </w:r>
      <w:r>
        <w:rPr>
          <w:rFonts w:ascii="Arial" w:hAnsi="Arial"/>
          <w:i/>
          <w:spacing w:val="-11"/>
          <w:w w:val="85"/>
          <w:sz w:val="22"/>
        </w:rPr>
        <w:t> </w:t>
      </w:r>
      <w:r>
        <w:rPr>
          <w:rFonts w:ascii="Arial" w:hAnsi="Arial"/>
          <w:i/>
          <w:w w:val="85"/>
          <w:sz w:val="22"/>
        </w:rPr>
        <w:t>de</w:t>
      </w:r>
      <w:r>
        <w:rPr>
          <w:rFonts w:ascii="Arial" w:hAnsi="Arial"/>
          <w:i/>
          <w:spacing w:val="-11"/>
          <w:w w:val="85"/>
          <w:sz w:val="22"/>
        </w:rPr>
        <w:t> </w:t>
      </w:r>
      <w:r>
        <w:rPr>
          <w:rFonts w:ascii="Arial" w:hAnsi="Arial"/>
          <w:i/>
          <w:w w:val="85"/>
          <w:sz w:val="22"/>
        </w:rPr>
        <w:t>trabajo</w:t>
      </w:r>
      <w:r>
        <w:rPr>
          <w:rFonts w:ascii="Arial" w:hAnsi="Arial"/>
          <w:i/>
          <w:spacing w:val="-11"/>
          <w:w w:val="85"/>
          <w:sz w:val="22"/>
        </w:rPr>
        <w:t> </w:t>
      </w:r>
      <w:r>
        <w:rPr>
          <w:rFonts w:ascii="Arial" w:hAnsi="Arial"/>
          <w:i/>
          <w:w w:val="85"/>
          <w:sz w:val="22"/>
        </w:rPr>
        <w:t>al</w:t>
      </w:r>
      <w:r>
        <w:rPr>
          <w:rFonts w:ascii="Arial" w:hAnsi="Arial"/>
          <w:i/>
          <w:spacing w:val="-11"/>
          <w:w w:val="85"/>
          <w:sz w:val="22"/>
        </w:rPr>
        <w:t> </w:t>
      </w:r>
      <w:r>
        <w:rPr>
          <w:rFonts w:ascii="Arial" w:hAnsi="Arial"/>
          <w:i/>
          <w:w w:val="85"/>
          <w:sz w:val="22"/>
        </w:rPr>
        <w:t>proceso</w:t>
      </w:r>
      <w:r>
        <w:rPr>
          <w:rFonts w:ascii="Arial" w:hAnsi="Arial"/>
          <w:i/>
          <w:spacing w:val="-11"/>
          <w:w w:val="85"/>
          <w:sz w:val="22"/>
        </w:rPr>
        <w:t> </w:t>
      </w:r>
      <w:r>
        <w:rPr>
          <w:rFonts w:ascii="Arial" w:hAnsi="Arial"/>
          <w:i/>
          <w:w w:val="85"/>
          <w:sz w:val="22"/>
        </w:rPr>
        <w:t>de</w:t>
      </w:r>
      <w:r>
        <w:rPr>
          <w:rFonts w:ascii="Arial" w:hAnsi="Arial"/>
          <w:i/>
          <w:spacing w:val="-11"/>
          <w:w w:val="85"/>
          <w:sz w:val="22"/>
        </w:rPr>
        <w:t> </w:t>
      </w:r>
      <w:r>
        <w:rPr>
          <w:rFonts w:ascii="Arial" w:hAnsi="Arial"/>
          <w:i/>
          <w:w w:val="85"/>
          <w:sz w:val="22"/>
        </w:rPr>
        <w:t>valorización </w:t>
      </w:r>
      <w:r>
        <w:rPr>
          <w:rFonts w:ascii="Arial" w:hAnsi="Arial"/>
          <w:i/>
          <w:w w:val="95"/>
          <w:sz w:val="22"/>
        </w:rPr>
        <w:t>(Extractos</w:t>
      </w:r>
      <w:r>
        <w:rPr>
          <w:rFonts w:ascii="Arial" w:hAnsi="Arial"/>
          <w:i/>
          <w:spacing w:val="-19"/>
          <w:w w:val="95"/>
          <w:sz w:val="22"/>
        </w:rPr>
        <w:t> </w:t>
      </w:r>
      <w:r>
        <w:rPr>
          <w:rFonts w:ascii="Arial" w:hAnsi="Arial"/>
          <w:i/>
          <w:w w:val="95"/>
          <w:sz w:val="22"/>
        </w:rPr>
        <w:t>del</w:t>
      </w:r>
      <w:r>
        <w:rPr>
          <w:rFonts w:ascii="Arial" w:hAnsi="Arial"/>
          <w:i/>
          <w:spacing w:val="-19"/>
          <w:w w:val="95"/>
          <w:sz w:val="22"/>
        </w:rPr>
        <w:t> </w:t>
      </w:r>
      <w:r>
        <w:rPr>
          <w:rFonts w:ascii="Arial" w:hAnsi="Arial"/>
          <w:i/>
          <w:w w:val="95"/>
          <w:sz w:val="22"/>
        </w:rPr>
        <w:t>manuscrito</w:t>
      </w:r>
      <w:r>
        <w:rPr>
          <w:rFonts w:ascii="Arial" w:hAnsi="Arial"/>
          <w:i/>
          <w:spacing w:val="-19"/>
          <w:w w:val="95"/>
          <w:sz w:val="22"/>
        </w:rPr>
        <w:t> </w:t>
      </w:r>
      <w:r>
        <w:rPr>
          <w:rFonts w:ascii="Arial" w:hAnsi="Arial"/>
          <w:i/>
          <w:spacing w:val="-17"/>
          <w:w w:val="95"/>
          <w:sz w:val="22"/>
        </w:rPr>
        <w:t>1861-1863)</w:t>
      </w:r>
      <w:r>
        <w:rPr>
          <w:spacing w:val="-17"/>
          <w:w w:val="95"/>
          <w:sz w:val="22"/>
        </w:rPr>
        <w:t>,</w:t>
      </w:r>
      <w:r>
        <w:rPr>
          <w:spacing w:val="-8"/>
          <w:w w:val="95"/>
          <w:sz w:val="22"/>
        </w:rPr>
        <w:t> </w:t>
      </w:r>
      <w:r>
        <w:rPr>
          <w:w w:val="95"/>
          <w:sz w:val="22"/>
        </w:rPr>
        <w:t>Ítaca,</w:t>
      </w:r>
      <w:r>
        <w:rPr>
          <w:spacing w:val="-8"/>
          <w:w w:val="95"/>
          <w:sz w:val="22"/>
        </w:rPr>
        <w:t> </w:t>
      </w:r>
      <w:r>
        <w:rPr>
          <w:w w:val="95"/>
          <w:sz w:val="22"/>
        </w:rPr>
        <w:t>México.</w:t>
      </w:r>
    </w:p>
    <w:p>
      <w:pPr>
        <w:spacing w:line="232" w:lineRule="auto" w:before="0"/>
        <w:ind w:left="563" w:right="279" w:hanging="283"/>
        <w:jc w:val="both"/>
        <w:rPr>
          <w:sz w:val="22"/>
        </w:rPr>
      </w:pPr>
      <w:r>
        <w:rPr>
          <w:spacing w:val="-6"/>
          <w:w w:val="90"/>
          <w:sz w:val="22"/>
        </w:rPr>
        <w:t>Massey,</w:t>
      </w:r>
      <w:r>
        <w:rPr>
          <w:spacing w:val="-10"/>
          <w:w w:val="90"/>
          <w:sz w:val="22"/>
        </w:rPr>
        <w:t> </w:t>
      </w:r>
      <w:r>
        <w:rPr>
          <w:w w:val="90"/>
          <w:sz w:val="22"/>
        </w:rPr>
        <w:t>D.</w:t>
      </w:r>
      <w:r>
        <w:rPr>
          <w:spacing w:val="-10"/>
          <w:w w:val="90"/>
          <w:sz w:val="22"/>
        </w:rPr>
        <w:t> </w:t>
      </w:r>
      <w:r>
        <w:rPr>
          <w:spacing w:val="-11"/>
          <w:w w:val="90"/>
          <w:sz w:val="22"/>
        </w:rPr>
        <w:t>(1995),</w:t>
      </w:r>
      <w:r>
        <w:rPr>
          <w:spacing w:val="-9"/>
          <w:w w:val="90"/>
          <w:sz w:val="22"/>
        </w:rPr>
        <w:t> </w:t>
      </w:r>
      <w:r>
        <w:rPr>
          <w:rFonts w:ascii="Arial" w:hAnsi="Arial"/>
          <w:i/>
          <w:w w:val="90"/>
          <w:sz w:val="22"/>
        </w:rPr>
        <w:t>Spacials</w:t>
      </w:r>
      <w:r>
        <w:rPr>
          <w:rFonts w:ascii="Arial" w:hAnsi="Arial"/>
          <w:i/>
          <w:spacing w:val="-20"/>
          <w:w w:val="90"/>
          <w:sz w:val="22"/>
        </w:rPr>
        <w:t> </w:t>
      </w:r>
      <w:r>
        <w:rPr>
          <w:rFonts w:ascii="Arial" w:hAnsi="Arial"/>
          <w:i/>
          <w:w w:val="90"/>
          <w:sz w:val="22"/>
        </w:rPr>
        <w:t>Divisions</w:t>
      </w:r>
      <w:r>
        <w:rPr>
          <w:rFonts w:ascii="Arial" w:hAnsi="Arial"/>
          <w:i/>
          <w:spacing w:val="-20"/>
          <w:w w:val="90"/>
          <w:sz w:val="22"/>
        </w:rPr>
        <w:t> </w:t>
      </w:r>
      <w:r>
        <w:rPr>
          <w:rFonts w:ascii="Arial" w:hAnsi="Arial"/>
          <w:i/>
          <w:w w:val="90"/>
          <w:sz w:val="22"/>
        </w:rPr>
        <w:t>of</w:t>
      </w:r>
      <w:r>
        <w:rPr>
          <w:rFonts w:ascii="Arial" w:hAnsi="Arial"/>
          <w:i/>
          <w:spacing w:val="-20"/>
          <w:w w:val="90"/>
          <w:sz w:val="22"/>
        </w:rPr>
        <w:t> </w:t>
      </w:r>
      <w:r>
        <w:rPr>
          <w:rFonts w:ascii="Arial" w:hAnsi="Arial"/>
          <w:i/>
          <w:spacing w:val="-6"/>
          <w:w w:val="90"/>
          <w:sz w:val="22"/>
        </w:rPr>
        <w:t>Labor.</w:t>
      </w:r>
      <w:r>
        <w:rPr>
          <w:rFonts w:ascii="Arial" w:hAnsi="Arial"/>
          <w:i/>
          <w:spacing w:val="-20"/>
          <w:w w:val="90"/>
          <w:sz w:val="22"/>
        </w:rPr>
        <w:t> </w:t>
      </w:r>
      <w:r>
        <w:rPr>
          <w:rFonts w:ascii="Arial" w:hAnsi="Arial"/>
          <w:i/>
          <w:w w:val="90"/>
          <w:sz w:val="22"/>
        </w:rPr>
        <w:t>Social</w:t>
      </w:r>
      <w:r>
        <w:rPr>
          <w:rFonts w:ascii="Arial" w:hAnsi="Arial"/>
          <w:i/>
          <w:spacing w:val="-20"/>
          <w:w w:val="90"/>
          <w:sz w:val="22"/>
        </w:rPr>
        <w:t> </w:t>
      </w:r>
      <w:r>
        <w:rPr>
          <w:rFonts w:ascii="Arial" w:hAnsi="Arial"/>
          <w:i/>
          <w:spacing w:val="-3"/>
          <w:w w:val="90"/>
          <w:sz w:val="22"/>
        </w:rPr>
        <w:t>Structures</w:t>
      </w:r>
      <w:r>
        <w:rPr>
          <w:rFonts w:ascii="Arial" w:hAnsi="Arial"/>
          <w:i/>
          <w:spacing w:val="-20"/>
          <w:w w:val="90"/>
          <w:sz w:val="22"/>
        </w:rPr>
        <w:t> </w:t>
      </w:r>
      <w:r>
        <w:rPr>
          <w:rFonts w:ascii="Arial" w:hAnsi="Arial"/>
          <w:i/>
          <w:spacing w:val="-2"/>
          <w:w w:val="90"/>
          <w:sz w:val="22"/>
        </w:rPr>
        <w:t>and </w:t>
      </w:r>
      <w:r>
        <w:rPr>
          <w:rFonts w:ascii="Arial" w:hAnsi="Arial"/>
          <w:i/>
          <w:w w:val="90"/>
          <w:sz w:val="22"/>
        </w:rPr>
        <w:t>the Geography of</w:t>
      </w:r>
      <w:r>
        <w:rPr>
          <w:rFonts w:ascii="Arial" w:hAnsi="Arial"/>
          <w:i/>
          <w:spacing w:val="-34"/>
          <w:w w:val="90"/>
          <w:sz w:val="22"/>
        </w:rPr>
        <w:t> </w:t>
      </w:r>
      <w:r>
        <w:rPr>
          <w:rFonts w:ascii="Arial" w:hAnsi="Arial"/>
          <w:i/>
          <w:w w:val="90"/>
          <w:sz w:val="22"/>
        </w:rPr>
        <w:t>Production</w:t>
      </w:r>
      <w:r>
        <w:rPr>
          <w:w w:val="90"/>
          <w:sz w:val="22"/>
        </w:rPr>
        <w:t>, Routledge, México.</w:t>
      </w:r>
    </w:p>
    <w:p>
      <w:pPr>
        <w:spacing w:line="232" w:lineRule="auto" w:before="0"/>
        <w:ind w:left="280" w:right="-1" w:firstLine="0"/>
        <w:jc w:val="left"/>
        <w:rPr>
          <w:rFonts w:ascii="Arial"/>
          <w:i/>
          <w:sz w:val="22"/>
        </w:rPr>
      </w:pPr>
      <w:r>
        <w:rPr>
          <w:sz w:val="22"/>
        </w:rPr>
        <w:t>McKibben, B. </w:t>
      </w:r>
      <w:r>
        <w:rPr>
          <w:spacing w:val="-8"/>
          <w:sz w:val="22"/>
        </w:rPr>
        <w:t>(1990), </w:t>
      </w:r>
      <w:r>
        <w:rPr>
          <w:rFonts w:ascii="Arial"/>
          <w:i/>
          <w:sz w:val="22"/>
        </w:rPr>
        <w:t>The End of Nature</w:t>
      </w:r>
      <w:r>
        <w:rPr>
          <w:sz w:val="22"/>
        </w:rPr>
        <w:t>, Penguin, Londres. </w:t>
      </w:r>
      <w:r>
        <w:rPr>
          <w:w w:val="95"/>
          <w:sz w:val="22"/>
        </w:rPr>
        <w:t>Meethan, K. </w:t>
      </w:r>
      <w:r>
        <w:rPr>
          <w:spacing w:val="-4"/>
          <w:w w:val="95"/>
          <w:sz w:val="22"/>
        </w:rPr>
        <w:t>(2001), </w:t>
      </w:r>
      <w:r>
        <w:rPr>
          <w:rFonts w:ascii="Arial"/>
          <w:i/>
          <w:spacing w:val="-3"/>
          <w:w w:val="95"/>
          <w:sz w:val="22"/>
        </w:rPr>
        <w:t>Tourism </w:t>
      </w:r>
      <w:r>
        <w:rPr>
          <w:rFonts w:ascii="Arial"/>
          <w:i/>
          <w:w w:val="95"/>
          <w:sz w:val="22"/>
        </w:rPr>
        <w:t>in Global Society. Place,</w:t>
      </w:r>
      <w:r>
        <w:rPr>
          <w:rFonts w:ascii="Arial"/>
          <w:i/>
          <w:spacing w:val="50"/>
          <w:w w:val="95"/>
          <w:sz w:val="22"/>
        </w:rPr>
        <w:t> </w:t>
      </w:r>
      <w:r>
        <w:rPr>
          <w:rFonts w:ascii="Arial"/>
          <w:i/>
          <w:w w:val="95"/>
          <w:sz w:val="22"/>
        </w:rPr>
        <w:t>Culture,</w:t>
      </w:r>
    </w:p>
    <w:p>
      <w:pPr>
        <w:spacing w:line="258" w:lineRule="exact" w:before="0"/>
        <w:ind w:left="564" w:right="1532" w:firstLine="0"/>
        <w:jc w:val="left"/>
        <w:rPr>
          <w:sz w:val="22"/>
        </w:rPr>
      </w:pPr>
      <w:r>
        <w:rPr>
          <w:rFonts w:ascii="Arial"/>
          <w:i/>
          <w:w w:val="90"/>
          <w:sz w:val="22"/>
        </w:rPr>
        <w:t>Consumption</w:t>
      </w:r>
      <w:r>
        <w:rPr>
          <w:w w:val="90"/>
          <w:sz w:val="22"/>
        </w:rPr>
        <w:t>, Palgrave, Malasia.</w:t>
      </w:r>
    </w:p>
    <w:p>
      <w:pPr>
        <w:pStyle w:val="BodyText"/>
        <w:spacing w:line="232" w:lineRule="auto" w:before="2"/>
        <w:ind w:left="564" w:right="277" w:hanging="283"/>
        <w:jc w:val="both"/>
      </w:pPr>
      <w:r>
        <w:rPr>
          <w:spacing w:val="-4"/>
        </w:rPr>
        <w:t>Minor,</w:t>
      </w:r>
      <w:r>
        <w:rPr>
          <w:spacing w:val="-8"/>
        </w:rPr>
        <w:t> </w:t>
      </w:r>
      <w:r>
        <w:rPr>
          <w:spacing w:val="-16"/>
        </w:rPr>
        <w:t>F.</w:t>
      </w:r>
      <w:r>
        <w:rPr>
          <w:spacing w:val="-8"/>
        </w:rPr>
        <w:t> </w:t>
      </w:r>
      <w:r>
        <w:rPr/>
        <w:t>y</w:t>
      </w:r>
      <w:r>
        <w:rPr>
          <w:spacing w:val="-8"/>
        </w:rPr>
        <w:t> </w:t>
      </w:r>
      <w:r>
        <w:rPr/>
        <w:t>J.</w:t>
      </w:r>
      <w:r>
        <w:rPr>
          <w:spacing w:val="-8"/>
        </w:rPr>
        <w:t> </w:t>
      </w:r>
      <w:r>
        <w:rPr/>
        <w:t>Gómez</w:t>
      </w:r>
      <w:r>
        <w:rPr>
          <w:spacing w:val="-8"/>
        </w:rPr>
        <w:t> </w:t>
      </w:r>
      <w:r>
        <w:rPr>
          <w:spacing w:val="-4"/>
        </w:rPr>
        <w:t>(2006),</w:t>
      </w:r>
      <w:r>
        <w:rPr>
          <w:spacing w:val="-8"/>
        </w:rPr>
        <w:t> </w:t>
      </w:r>
      <w:r>
        <w:rPr/>
        <w:t>“La</w:t>
      </w:r>
      <w:r>
        <w:rPr>
          <w:spacing w:val="-8"/>
        </w:rPr>
        <w:t> </w:t>
      </w:r>
      <w:r>
        <w:rPr/>
        <w:t>apropiación</w:t>
      </w:r>
      <w:r>
        <w:rPr>
          <w:spacing w:val="-8"/>
        </w:rPr>
        <w:t> </w:t>
      </w:r>
      <w:r>
        <w:rPr/>
        <w:t>del</w:t>
      </w:r>
      <w:r>
        <w:rPr>
          <w:spacing w:val="-8"/>
        </w:rPr>
        <w:t> </w:t>
      </w:r>
      <w:r>
        <w:rPr/>
        <w:t>espacio</w:t>
      </w:r>
      <w:r>
        <w:rPr>
          <w:spacing w:val="-8"/>
        </w:rPr>
        <w:t> </w:t>
      </w:r>
      <w:r>
        <w:rPr/>
        <w:t>público: las</w:t>
      </w:r>
      <w:r>
        <w:rPr>
          <w:spacing w:val="-9"/>
        </w:rPr>
        <w:t> </w:t>
      </w:r>
      <w:r>
        <w:rPr/>
        <w:t>megamarchas</w:t>
      </w:r>
      <w:r>
        <w:rPr>
          <w:spacing w:val="-9"/>
        </w:rPr>
        <w:t> </w:t>
      </w:r>
      <w:r>
        <w:rPr/>
        <w:t>y</w:t>
      </w:r>
      <w:r>
        <w:rPr>
          <w:spacing w:val="-9"/>
        </w:rPr>
        <w:t> </w:t>
      </w:r>
      <w:r>
        <w:rPr/>
        <w:t>el</w:t>
      </w:r>
      <w:r>
        <w:rPr>
          <w:spacing w:val="-9"/>
        </w:rPr>
        <w:t> </w:t>
      </w:r>
      <w:r>
        <w:rPr/>
        <w:t>megaplantón</w:t>
      </w:r>
      <w:r>
        <w:rPr>
          <w:spacing w:val="-9"/>
        </w:rPr>
        <w:t> </w:t>
      </w:r>
      <w:r>
        <w:rPr/>
        <w:t>del</w:t>
      </w:r>
      <w:r>
        <w:rPr>
          <w:spacing w:val="-9"/>
        </w:rPr>
        <w:t> </w:t>
      </w:r>
      <w:r>
        <w:rPr/>
        <w:t>movimiento</w:t>
      </w:r>
      <w:r>
        <w:rPr>
          <w:spacing w:val="-9"/>
        </w:rPr>
        <w:t> </w:t>
      </w:r>
      <w:r>
        <w:rPr/>
        <w:t>poselec- </w:t>
      </w:r>
      <w:r>
        <w:rPr>
          <w:spacing w:val="-4"/>
        </w:rPr>
        <w:t>toral </w:t>
      </w:r>
      <w:r>
        <w:rPr>
          <w:spacing w:val="-3"/>
        </w:rPr>
        <w:t>ostelectoral </w:t>
      </w:r>
      <w:r>
        <w:rPr>
          <w:spacing w:val="-9"/>
        </w:rPr>
        <w:t>2006”, </w:t>
      </w:r>
      <w:r>
        <w:rPr/>
        <w:t>en </w:t>
      </w:r>
      <w:r>
        <w:rPr>
          <w:rFonts w:ascii="Arial" w:hAnsi="Arial"/>
          <w:i/>
        </w:rPr>
        <w:t>El Cotidiano</w:t>
      </w:r>
      <w:r>
        <w:rPr/>
        <w:t>, vol. </w:t>
      </w:r>
      <w:r>
        <w:rPr>
          <w:spacing w:val="-11"/>
        </w:rPr>
        <w:t>21, </w:t>
      </w:r>
      <w:r>
        <w:rPr/>
        <w:t>núm. </w:t>
      </w:r>
      <w:r>
        <w:rPr>
          <w:spacing w:val="-18"/>
        </w:rPr>
        <w:t>141, </w:t>
      </w:r>
      <w:r>
        <w:rPr/>
        <w:t>pp. </w:t>
      </w:r>
      <w:r>
        <w:rPr>
          <w:spacing w:val="42"/>
        </w:rPr>
        <w:t> </w:t>
      </w:r>
      <w:r>
        <w:rPr>
          <w:spacing w:val="-7"/>
        </w:rPr>
        <w:t>31-44.</w:t>
      </w:r>
    </w:p>
    <w:p>
      <w:pPr>
        <w:pStyle w:val="BodyText"/>
        <w:spacing w:line="232" w:lineRule="auto"/>
        <w:ind w:left="564" w:right="277" w:hanging="283"/>
        <w:jc w:val="both"/>
      </w:pPr>
      <w:r>
        <w:rPr/>
        <w:t>Miranda, G. </w:t>
      </w:r>
      <w:r>
        <w:rPr>
          <w:spacing w:val="-5"/>
        </w:rPr>
        <w:t>(2007), </w:t>
      </w:r>
      <w:r>
        <w:rPr/>
        <w:t>“El turismo como factor de transformación del</w:t>
      </w:r>
      <w:r>
        <w:rPr>
          <w:spacing w:val="-28"/>
        </w:rPr>
        <w:t> </w:t>
      </w:r>
      <w:r>
        <w:rPr/>
        <w:t>paisaje</w:t>
      </w:r>
      <w:r>
        <w:rPr>
          <w:spacing w:val="-28"/>
        </w:rPr>
        <w:t> </w:t>
      </w:r>
      <w:r>
        <w:rPr/>
        <w:t>cultural:</w:t>
      </w:r>
      <w:r>
        <w:rPr>
          <w:spacing w:val="-28"/>
        </w:rPr>
        <w:t> </w:t>
      </w:r>
      <w:r>
        <w:rPr>
          <w:spacing w:val="-3"/>
        </w:rPr>
        <w:t>revisión</w:t>
      </w:r>
      <w:r>
        <w:rPr>
          <w:spacing w:val="-28"/>
        </w:rPr>
        <w:t> </w:t>
      </w:r>
      <w:r>
        <w:rPr>
          <w:spacing w:val="-3"/>
        </w:rPr>
        <w:t>téorico-conceptual”,</w:t>
      </w:r>
      <w:r>
        <w:rPr>
          <w:spacing w:val="-28"/>
        </w:rPr>
        <w:t> </w:t>
      </w:r>
      <w:r>
        <w:rPr/>
        <w:t>en</w:t>
      </w:r>
      <w:r>
        <w:rPr>
          <w:spacing w:val="-28"/>
        </w:rPr>
        <w:t> </w:t>
      </w:r>
      <w:r>
        <w:rPr/>
        <w:t>M.</w:t>
      </w:r>
      <w:r>
        <w:rPr>
          <w:spacing w:val="-28"/>
        </w:rPr>
        <w:t> </w:t>
      </w:r>
      <w:r>
        <w:rPr/>
        <w:t>Osorio </w:t>
      </w:r>
      <w:r>
        <w:rPr>
          <w:w w:val="95"/>
        </w:rPr>
        <w:t>y G. </w:t>
      </w:r>
      <w:r>
        <w:rPr>
          <w:spacing w:val="-3"/>
          <w:w w:val="95"/>
        </w:rPr>
        <w:t>Novo </w:t>
      </w:r>
      <w:r>
        <w:rPr>
          <w:w w:val="95"/>
        </w:rPr>
        <w:t>(comps.), </w:t>
      </w:r>
      <w:r>
        <w:rPr>
          <w:rFonts w:ascii="Arial" w:hAnsi="Arial"/>
          <w:i/>
          <w:w w:val="95"/>
        </w:rPr>
        <w:t>Entorno del</w:t>
      </w:r>
      <w:r>
        <w:rPr>
          <w:rFonts w:ascii="Arial" w:hAnsi="Arial"/>
          <w:i/>
          <w:spacing w:val="-33"/>
          <w:w w:val="95"/>
        </w:rPr>
        <w:t> </w:t>
      </w:r>
      <w:r>
        <w:rPr>
          <w:rFonts w:ascii="Arial" w:hAnsi="Arial"/>
          <w:i/>
          <w:w w:val="95"/>
        </w:rPr>
        <w:t>turismo</w:t>
      </w:r>
      <w:r>
        <w:rPr>
          <w:w w:val="95"/>
        </w:rPr>
        <w:t>, </w:t>
      </w:r>
      <w:r>
        <w:rPr>
          <w:rFonts w:ascii="Arial" w:hAnsi="Arial"/>
          <w:w w:val="95"/>
          <w:sz w:val="17"/>
        </w:rPr>
        <w:t>uaEmEx</w:t>
      </w:r>
      <w:r>
        <w:rPr>
          <w:w w:val="95"/>
        </w:rPr>
        <w:t>, México.</w:t>
      </w:r>
    </w:p>
    <w:p>
      <w:pPr>
        <w:spacing w:line="232" w:lineRule="auto" w:before="0"/>
        <w:ind w:left="563" w:right="279" w:hanging="283"/>
        <w:jc w:val="both"/>
        <w:rPr>
          <w:sz w:val="22"/>
        </w:rPr>
      </w:pPr>
      <w:r>
        <w:rPr>
          <w:spacing w:val="-3"/>
          <w:w w:val="90"/>
          <w:sz w:val="22"/>
        </w:rPr>
        <w:t>Molina,</w:t>
      </w:r>
      <w:r>
        <w:rPr>
          <w:spacing w:val="-19"/>
          <w:w w:val="90"/>
          <w:sz w:val="22"/>
        </w:rPr>
        <w:t> </w:t>
      </w:r>
      <w:r>
        <w:rPr>
          <w:w w:val="90"/>
          <w:sz w:val="22"/>
        </w:rPr>
        <w:t>M.</w:t>
      </w:r>
      <w:r>
        <w:rPr>
          <w:spacing w:val="-19"/>
          <w:w w:val="90"/>
          <w:sz w:val="22"/>
        </w:rPr>
        <w:t> </w:t>
      </w:r>
      <w:r>
        <w:rPr>
          <w:spacing w:val="-11"/>
          <w:w w:val="90"/>
          <w:sz w:val="22"/>
        </w:rPr>
        <w:t>(1998),</w:t>
      </w:r>
      <w:r>
        <w:rPr>
          <w:spacing w:val="-19"/>
          <w:w w:val="90"/>
          <w:sz w:val="22"/>
        </w:rPr>
        <w:t> </w:t>
      </w:r>
      <w:r>
        <w:rPr>
          <w:rFonts w:ascii="Arial" w:hAnsi="Arial"/>
          <w:i/>
          <w:w w:val="90"/>
          <w:sz w:val="22"/>
        </w:rPr>
        <w:t>La</w:t>
      </w:r>
      <w:r>
        <w:rPr>
          <w:rFonts w:ascii="Arial" w:hAnsi="Arial"/>
          <w:i/>
          <w:spacing w:val="-30"/>
          <w:w w:val="90"/>
          <w:sz w:val="22"/>
        </w:rPr>
        <w:t> </w:t>
      </w:r>
      <w:r>
        <w:rPr>
          <w:rFonts w:ascii="Arial" w:hAnsi="Arial"/>
          <w:i/>
          <w:spacing w:val="-3"/>
          <w:w w:val="90"/>
          <w:sz w:val="22"/>
        </w:rPr>
        <w:t>globalización</w:t>
      </w:r>
      <w:r>
        <w:rPr>
          <w:rFonts w:ascii="Arial" w:hAnsi="Arial"/>
          <w:i/>
          <w:spacing w:val="-30"/>
          <w:w w:val="90"/>
          <w:sz w:val="22"/>
        </w:rPr>
        <w:t> </w:t>
      </w:r>
      <w:r>
        <w:rPr>
          <w:rFonts w:ascii="Arial" w:hAnsi="Arial"/>
          <w:i/>
          <w:spacing w:val="-3"/>
          <w:w w:val="90"/>
          <w:sz w:val="22"/>
        </w:rPr>
        <w:t>económica</w:t>
      </w:r>
      <w:r>
        <w:rPr>
          <w:rFonts w:ascii="Arial" w:hAnsi="Arial"/>
          <w:i/>
          <w:spacing w:val="-30"/>
          <w:w w:val="90"/>
          <w:sz w:val="22"/>
        </w:rPr>
        <w:t> </w:t>
      </w:r>
      <w:r>
        <w:rPr>
          <w:rFonts w:ascii="Arial" w:hAnsi="Arial"/>
          <w:i/>
          <w:w w:val="90"/>
          <w:sz w:val="22"/>
        </w:rPr>
        <w:t>a</w:t>
      </w:r>
      <w:r>
        <w:rPr>
          <w:rFonts w:ascii="Arial" w:hAnsi="Arial"/>
          <w:i/>
          <w:spacing w:val="-30"/>
          <w:w w:val="90"/>
          <w:sz w:val="22"/>
        </w:rPr>
        <w:t> </w:t>
      </w:r>
      <w:r>
        <w:rPr>
          <w:rFonts w:ascii="Arial" w:hAnsi="Arial"/>
          <w:i/>
          <w:spacing w:val="-3"/>
          <w:w w:val="90"/>
          <w:sz w:val="22"/>
        </w:rPr>
        <w:t>debate.</w:t>
      </w:r>
      <w:r>
        <w:rPr>
          <w:rFonts w:ascii="Arial" w:hAnsi="Arial"/>
          <w:i/>
          <w:spacing w:val="-30"/>
          <w:w w:val="90"/>
          <w:sz w:val="22"/>
        </w:rPr>
        <w:t> </w:t>
      </w:r>
      <w:r>
        <w:rPr>
          <w:rFonts w:ascii="Arial" w:hAnsi="Arial"/>
          <w:i/>
          <w:spacing w:val="-4"/>
          <w:w w:val="90"/>
          <w:sz w:val="22"/>
        </w:rPr>
        <w:t>Documentos </w:t>
      </w:r>
      <w:r>
        <w:rPr>
          <w:rFonts w:ascii="Arial" w:hAnsi="Arial"/>
          <w:i/>
          <w:w w:val="95"/>
          <w:sz w:val="22"/>
        </w:rPr>
        <w:t>de</w:t>
      </w:r>
      <w:r>
        <w:rPr>
          <w:rFonts w:ascii="Arial" w:hAnsi="Arial"/>
          <w:i/>
          <w:spacing w:val="-17"/>
          <w:w w:val="95"/>
          <w:sz w:val="22"/>
        </w:rPr>
        <w:t> </w:t>
      </w:r>
      <w:r>
        <w:rPr>
          <w:rFonts w:ascii="Arial" w:hAnsi="Arial"/>
          <w:i/>
          <w:w w:val="95"/>
          <w:sz w:val="22"/>
        </w:rPr>
        <w:t>trabajo</w:t>
      </w:r>
      <w:r>
        <w:rPr>
          <w:w w:val="95"/>
          <w:sz w:val="22"/>
        </w:rPr>
        <w:t>,</w:t>
      </w:r>
      <w:r>
        <w:rPr>
          <w:spacing w:val="-7"/>
          <w:w w:val="95"/>
          <w:sz w:val="22"/>
        </w:rPr>
        <w:t> </w:t>
      </w:r>
      <w:r>
        <w:rPr>
          <w:w w:val="95"/>
          <w:sz w:val="22"/>
        </w:rPr>
        <w:t>Instituto</w:t>
      </w:r>
      <w:r>
        <w:rPr>
          <w:spacing w:val="-7"/>
          <w:w w:val="95"/>
          <w:sz w:val="22"/>
        </w:rPr>
        <w:t> </w:t>
      </w:r>
      <w:r>
        <w:rPr>
          <w:w w:val="95"/>
          <w:sz w:val="22"/>
        </w:rPr>
        <w:t>Complutense</w:t>
      </w:r>
      <w:r>
        <w:rPr>
          <w:spacing w:val="-7"/>
          <w:w w:val="95"/>
          <w:sz w:val="22"/>
        </w:rPr>
        <w:t> </w:t>
      </w:r>
      <w:r>
        <w:rPr>
          <w:w w:val="95"/>
          <w:sz w:val="22"/>
        </w:rPr>
        <w:t>de</w:t>
      </w:r>
      <w:r>
        <w:rPr>
          <w:spacing w:val="-7"/>
          <w:w w:val="95"/>
          <w:sz w:val="22"/>
        </w:rPr>
        <w:t> </w:t>
      </w:r>
      <w:r>
        <w:rPr>
          <w:w w:val="95"/>
          <w:sz w:val="22"/>
        </w:rPr>
        <w:t>Estudios</w:t>
      </w:r>
      <w:r>
        <w:rPr>
          <w:spacing w:val="-7"/>
          <w:w w:val="95"/>
          <w:sz w:val="22"/>
        </w:rPr>
        <w:t> </w:t>
      </w:r>
      <w:r>
        <w:rPr>
          <w:w w:val="95"/>
          <w:sz w:val="22"/>
        </w:rPr>
        <w:t>Internacionales, </w:t>
      </w:r>
      <w:r>
        <w:rPr>
          <w:sz w:val="22"/>
        </w:rPr>
        <w:t>Madrid.</w:t>
      </w:r>
    </w:p>
    <w:p>
      <w:pPr>
        <w:spacing w:line="232" w:lineRule="auto" w:before="0"/>
        <w:ind w:left="563" w:right="278" w:hanging="283"/>
        <w:jc w:val="both"/>
        <w:rPr>
          <w:sz w:val="22"/>
        </w:rPr>
      </w:pPr>
      <w:r>
        <w:rPr>
          <w:w w:val="95"/>
          <w:sz w:val="22"/>
        </w:rPr>
        <w:t>Mowforth,</w:t>
      </w:r>
      <w:r>
        <w:rPr>
          <w:spacing w:val="-14"/>
          <w:w w:val="95"/>
          <w:sz w:val="22"/>
        </w:rPr>
        <w:t> </w:t>
      </w:r>
      <w:r>
        <w:rPr>
          <w:w w:val="95"/>
          <w:sz w:val="22"/>
        </w:rPr>
        <w:t>M.</w:t>
      </w:r>
      <w:r>
        <w:rPr>
          <w:spacing w:val="-14"/>
          <w:w w:val="95"/>
          <w:sz w:val="22"/>
        </w:rPr>
        <w:t> </w:t>
      </w:r>
      <w:r>
        <w:rPr>
          <w:w w:val="95"/>
          <w:sz w:val="22"/>
        </w:rPr>
        <w:t>y</w:t>
      </w:r>
      <w:r>
        <w:rPr>
          <w:spacing w:val="-14"/>
          <w:w w:val="95"/>
          <w:sz w:val="22"/>
        </w:rPr>
        <w:t> </w:t>
      </w:r>
      <w:r>
        <w:rPr>
          <w:w w:val="95"/>
          <w:sz w:val="22"/>
        </w:rPr>
        <w:t>I.</w:t>
      </w:r>
      <w:r>
        <w:rPr>
          <w:spacing w:val="-14"/>
          <w:w w:val="95"/>
          <w:sz w:val="22"/>
        </w:rPr>
        <w:t> </w:t>
      </w:r>
      <w:r>
        <w:rPr>
          <w:w w:val="95"/>
          <w:sz w:val="22"/>
        </w:rPr>
        <w:t>Munt</w:t>
      </w:r>
      <w:r>
        <w:rPr>
          <w:spacing w:val="-14"/>
          <w:w w:val="95"/>
          <w:sz w:val="22"/>
        </w:rPr>
        <w:t> </w:t>
      </w:r>
      <w:r>
        <w:rPr>
          <w:spacing w:val="-4"/>
          <w:w w:val="95"/>
          <w:sz w:val="22"/>
        </w:rPr>
        <w:t>(2002),</w:t>
      </w:r>
      <w:r>
        <w:rPr>
          <w:spacing w:val="-14"/>
          <w:w w:val="95"/>
          <w:sz w:val="22"/>
        </w:rPr>
        <w:t> </w:t>
      </w:r>
      <w:r>
        <w:rPr>
          <w:rFonts w:ascii="Arial"/>
          <w:i/>
          <w:spacing w:val="-5"/>
          <w:w w:val="95"/>
          <w:sz w:val="22"/>
        </w:rPr>
        <w:t>Tourism</w:t>
      </w:r>
      <w:r>
        <w:rPr>
          <w:rFonts w:ascii="Arial"/>
          <w:i/>
          <w:spacing w:val="-25"/>
          <w:w w:val="95"/>
          <w:sz w:val="22"/>
        </w:rPr>
        <w:t> </w:t>
      </w:r>
      <w:r>
        <w:rPr>
          <w:rFonts w:ascii="Arial"/>
          <w:i/>
          <w:w w:val="95"/>
          <w:sz w:val="22"/>
        </w:rPr>
        <w:t>and</w:t>
      </w:r>
      <w:r>
        <w:rPr>
          <w:rFonts w:ascii="Arial"/>
          <w:i/>
          <w:spacing w:val="-25"/>
          <w:w w:val="95"/>
          <w:sz w:val="22"/>
        </w:rPr>
        <w:t> </w:t>
      </w:r>
      <w:r>
        <w:rPr>
          <w:rFonts w:ascii="Arial"/>
          <w:i/>
          <w:w w:val="95"/>
          <w:sz w:val="22"/>
        </w:rPr>
        <w:t>Sustainability:</w:t>
      </w:r>
      <w:r>
        <w:rPr>
          <w:rFonts w:ascii="Arial"/>
          <w:i/>
          <w:spacing w:val="-25"/>
          <w:w w:val="95"/>
          <w:sz w:val="22"/>
        </w:rPr>
        <w:t> </w:t>
      </w:r>
      <w:r>
        <w:rPr>
          <w:rFonts w:ascii="Arial"/>
          <w:i/>
          <w:w w:val="95"/>
          <w:sz w:val="22"/>
        </w:rPr>
        <w:t>Deve- </w:t>
      </w:r>
      <w:r>
        <w:rPr>
          <w:rFonts w:ascii="Arial"/>
          <w:i/>
          <w:w w:val="90"/>
          <w:sz w:val="22"/>
        </w:rPr>
        <w:t>lopment</w:t>
      </w:r>
      <w:r>
        <w:rPr>
          <w:rFonts w:ascii="Arial"/>
          <w:i/>
          <w:spacing w:val="-10"/>
          <w:w w:val="90"/>
          <w:sz w:val="22"/>
        </w:rPr>
        <w:t> </w:t>
      </w:r>
      <w:r>
        <w:rPr>
          <w:rFonts w:ascii="Arial"/>
          <w:i/>
          <w:w w:val="90"/>
          <w:sz w:val="22"/>
        </w:rPr>
        <w:t>and</w:t>
      </w:r>
      <w:r>
        <w:rPr>
          <w:rFonts w:ascii="Arial"/>
          <w:i/>
          <w:spacing w:val="-10"/>
          <w:w w:val="90"/>
          <w:sz w:val="22"/>
        </w:rPr>
        <w:t> </w:t>
      </w:r>
      <w:r>
        <w:rPr>
          <w:rFonts w:ascii="Arial"/>
          <w:i/>
          <w:w w:val="90"/>
          <w:sz w:val="22"/>
        </w:rPr>
        <w:t>New</w:t>
      </w:r>
      <w:r>
        <w:rPr>
          <w:rFonts w:ascii="Arial"/>
          <w:i/>
          <w:spacing w:val="-10"/>
          <w:w w:val="90"/>
          <w:sz w:val="22"/>
        </w:rPr>
        <w:t> </w:t>
      </w:r>
      <w:r>
        <w:rPr>
          <w:rFonts w:ascii="Arial"/>
          <w:i/>
          <w:spacing w:val="-5"/>
          <w:w w:val="90"/>
          <w:sz w:val="22"/>
        </w:rPr>
        <w:t>Tourism</w:t>
      </w:r>
      <w:r>
        <w:rPr>
          <w:rFonts w:ascii="Arial"/>
          <w:i/>
          <w:spacing w:val="-10"/>
          <w:w w:val="90"/>
          <w:sz w:val="22"/>
        </w:rPr>
        <w:t> </w:t>
      </w:r>
      <w:r>
        <w:rPr>
          <w:rFonts w:ascii="Arial"/>
          <w:i/>
          <w:w w:val="90"/>
          <w:sz w:val="22"/>
        </w:rPr>
        <w:t>in</w:t>
      </w:r>
      <w:r>
        <w:rPr>
          <w:rFonts w:ascii="Arial"/>
          <w:i/>
          <w:spacing w:val="-10"/>
          <w:w w:val="90"/>
          <w:sz w:val="22"/>
        </w:rPr>
        <w:t> </w:t>
      </w:r>
      <w:r>
        <w:rPr>
          <w:rFonts w:ascii="Arial"/>
          <w:i/>
          <w:w w:val="90"/>
          <w:sz w:val="22"/>
        </w:rPr>
        <w:t>the</w:t>
      </w:r>
      <w:r>
        <w:rPr>
          <w:rFonts w:ascii="Arial"/>
          <w:i/>
          <w:spacing w:val="-10"/>
          <w:w w:val="90"/>
          <w:sz w:val="22"/>
        </w:rPr>
        <w:t> </w:t>
      </w:r>
      <w:r>
        <w:rPr>
          <w:rFonts w:ascii="Arial"/>
          <w:i/>
          <w:w w:val="90"/>
          <w:sz w:val="22"/>
        </w:rPr>
        <w:t>Third</w:t>
      </w:r>
      <w:r>
        <w:rPr>
          <w:rFonts w:ascii="Arial"/>
          <w:i/>
          <w:spacing w:val="-10"/>
          <w:w w:val="90"/>
          <w:sz w:val="22"/>
        </w:rPr>
        <w:t> </w:t>
      </w:r>
      <w:r>
        <w:rPr>
          <w:rFonts w:ascii="Arial"/>
          <w:i/>
          <w:spacing w:val="-3"/>
          <w:w w:val="90"/>
          <w:sz w:val="22"/>
        </w:rPr>
        <w:t>World</w:t>
      </w:r>
      <w:r>
        <w:rPr>
          <w:spacing w:val="-3"/>
          <w:w w:val="90"/>
          <w:sz w:val="22"/>
        </w:rPr>
        <w:t>,</w:t>
      </w:r>
      <w:r>
        <w:rPr>
          <w:spacing w:val="1"/>
          <w:w w:val="90"/>
          <w:sz w:val="22"/>
        </w:rPr>
        <w:t> </w:t>
      </w:r>
      <w:r>
        <w:rPr>
          <w:w w:val="90"/>
          <w:sz w:val="22"/>
        </w:rPr>
        <w:t>Routledge,</w:t>
      </w:r>
      <w:r>
        <w:rPr>
          <w:spacing w:val="1"/>
          <w:w w:val="90"/>
          <w:sz w:val="22"/>
        </w:rPr>
        <w:t> </w:t>
      </w:r>
      <w:r>
        <w:rPr>
          <w:spacing w:val="-3"/>
          <w:w w:val="90"/>
          <w:sz w:val="22"/>
        </w:rPr>
        <w:t>Nueva </w:t>
      </w:r>
      <w:r>
        <w:rPr>
          <w:spacing w:val="-5"/>
          <w:sz w:val="22"/>
        </w:rPr>
        <w:t>York.</w:t>
      </w:r>
    </w:p>
    <w:p>
      <w:pPr>
        <w:spacing w:line="232" w:lineRule="auto" w:before="0"/>
        <w:ind w:left="563" w:right="280" w:hanging="284"/>
        <w:jc w:val="both"/>
        <w:rPr>
          <w:sz w:val="22"/>
        </w:rPr>
      </w:pPr>
      <w:r>
        <w:rPr>
          <w:w w:val="90"/>
          <w:sz w:val="22"/>
        </w:rPr>
        <w:t>Quijano,</w:t>
      </w:r>
      <w:r>
        <w:rPr>
          <w:spacing w:val="-21"/>
          <w:w w:val="90"/>
          <w:sz w:val="22"/>
        </w:rPr>
        <w:t> </w:t>
      </w:r>
      <w:r>
        <w:rPr>
          <w:w w:val="90"/>
          <w:sz w:val="22"/>
        </w:rPr>
        <w:t>A.</w:t>
      </w:r>
      <w:r>
        <w:rPr>
          <w:spacing w:val="-21"/>
          <w:w w:val="90"/>
          <w:sz w:val="22"/>
        </w:rPr>
        <w:t> </w:t>
      </w:r>
      <w:r>
        <w:rPr>
          <w:spacing w:val="-12"/>
          <w:w w:val="90"/>
          <w:sz w:val="22"/>
        </w:rPr>
        <w:t>(1970),</w:t>
      </w:r>
      <w:r>
        <w:rPr>
          <w:spacing w:val="-21"/>
          <w:w w:val="90"/>
          <w:sz w:val="22"/>
        </w:rPr>
        <w:t> </w:t>
      </w:r>
      <w:r>
        <w:rPr>
          <w:rFonts w:ascii="Arial" w:hAnsi="Arial"/>
          <w:i/>
          <w:w w:val="90"/>
          <w:sz w:val="22"/>
        </w:rPr>
        <w:t>Redefinición</w:t>
      </w:r>
      <w:r>
        <w:rPr>
          <w:rFonts w:ascii="Arial" w:hAnsi="Arial"/>
          <w:i/>
          <w:spacing w:val="-31"/>
          <w:w w:val="90"/>
          <w:sz w:val="22"/>
        </w:rPr>
        <w:t> </w:t>
      </w:r>
      <w:r>
        <w:rPr>
          <w:rFonts w:ascii="Arial" w:hAnsi="Arial"/>
          <w:i/>
          <w:w w:val="90"/>
          <w:sz w:val="22"/>
        </w:rPr>
        <w:t>de</w:t>
      </w:r>
      <w:r>
        <w:rPr>
          <w:rFonts w:ascii="Arial" w:hAnsi="Arial"/>
          <w:i/>
          <w:spacing w:val="-31"/>
          <w:w w:val="90"/>
          <w:sz w:val="22"/>
        </w:rPr>
        <w:t> </w:t>
      </w:r>
      <w:r>
        <w:rPr>
          <w:rFonts w:ascii="Arial" w:hAnsi="Arial"/>
          <w:i/>
          <w:w w:val="90"/>
          <w:sz w:val="22"/>
        </w:rPr>
        <w:t>la</w:t>
      </w:r>
      <w:r>
        <w:rPr>
          <w:rFonts w:ascii="Arial" w:hAnsi="Arial"/>
          <w:i/>
          <w:spacing w:val="-31"/>
          <w:w w:val="90"/>
          <w:sz w:val="22"/>
        </w:rPr>
        <w:t> </w:t>
      </w:r>
      <w:r>
        <w:rPr>
          <w:rFonts w:ascii="Arial" w:hAnsi="Arial"/>
          <w:i/>
          <w:w w:val="90"/>
          <w:sz w:val="22"/>
        </w:rPr>
        <w:t>dependencia</w:t>
      </w:r>
      <w:r>
        <w:rPr>
          <w:rFonts w:ascii="Arial" w:hAnsi="Arial"/>
          <w:i/>
          <w:spacing w:val="-31"/>
          <w:w w:val="90"/>
          <w:sz w:val="22"/>
        </w:rPr>
        <w:t> </w:t>
      </w:r>
      <w:r>
        <w:rPr>
          <w:rFonts w:ascii="Arial" w:hAnsi="Arial"/>
          <w:i/>
          <w:w w:val="90"/>
          <w:sz w:val="22"/>
        </w:rPr>
        <w:t>y</w:t>
      </w:r>
      <w:r>
        <w:rPr>
          <w:rFonts w:ascii="Arial" w:hAnsi="Arial"/>
          <w:i/>
          <w:spacing w:val="-31"/>
          <w:w w:val="90"/>
          <w:sz w:val="22"/>
        </w:rPr>
        <w:t> </w:t>
      </w:r>
      <w:r>
        <w:rPr>
          <w:rFonts w:ascii="Arial" w:hAnsi="Arial"/>
          <w:i/>
          <w:w w:val="90"/>
          <w:sz w:val="22"/>
        </w:rPr>
        <w:t>marginalización </w:t>
      </w:r>
      <w:r>
        <w:rPr>
          <w:rFonts w:ascii="Arial" w:hAnsi="Arial"/>
          <w:i/>
          <w:w w:val="77"/>
          <w:sz w:val="22"/>
        </w:rPr>
        <w:t>en</w:t>
      </w:r>
      <w:r>
        <w:rPr>
          <w:rFonts w:ascii="Arial" w:hAnsi="Arial"/>
          <w:i/>
          <w:spacing w:val="-6"/>
          <w:sz w:val="22"/>
        </w:rPr>
        <w:t> </w:t>
      </w:r>
      <w:r>
        <w:rPr>
          <w:rFonts w:ascii="Arial" w:hAnsi="Arial"/>
          <w:i/>
          <w:w w:val="81"/>
          <w:sz w:val="22"/>
        </w:rPr>
        <w:t>América</w:t>
      </w:r>
      <w:r>
        <w:rPr>
          <w:rFonts w:ascii="Arial" w:hAnsi="Arial"/>
          <w:i/>
          <w:spacing w:val="-6"/>
          <w:sz w:val="22"/>
        </w:rPr>
        <w:t> </w:t>
      </w:r>
      <w:r>
        <w:rPr>
          <w:rFonts w:ascii="Arial" w:hAnsi="Arial"/>
          <w:i/>
          <w:w w:val="86"/>
          <w:sz w:val="22"/>
        </w:rPr>
        <w:t>Latina</w:t>
      </w:r>
      <w:r>
        <w:rPr>
          <w:w w:val="86"/>
          <w:sz w:val="22"/>
        </w:rPr>
        <w:t>,</w:t>
      </w:r>
      <w:r>
        <w:rPr>
          <w:spacing w:val="5"/>
          <w:sz w:val="22"/>
        </w:rPr>
        <w:t> </w:t>
      </w:r>
      <w:r>
        <w:rPr>
          <w:rFonts w:ascii="Arial" w:hAnsi="Arial"/>
          <w:w w:val="131"/>
          <w:sz w:val="17"/>
        </w:rPr>
        <w:t>c</w:t>
      </w:r>
      <w:r>
        <w:rPr>
          <w:rFonts w:ascii="Arial" w:hAnsi="Arial"/>
          <w:w w:val="76"/>
          <w:sz w:val="17"/>
        </w:rPr>
        <w:t>E</w:t>
      </w:r>
      <w:r>
        <w:rPr>
          <w:rFonts w:ascii="Arial" w:hAnsi="Arial"/>
          <w:spacing w:val="-18"/>
          <w:w w:val="94"/>
          <w:sz w:val="17"/>
        </w:rPr>
        <w:t>p</w:t>
      </w:r>
      <w:r>
        <w:rPr>
          <w:rFonts w:ascii="Arial" w:hAnsi="Arial"/>
          <w:w w:val="107"/>
          <w:sz w:val="17"/>
        </w:rPr>
        <w:t>a</w:t>
      </w:r>
      <w:r>
        <w:rPr>
          <w:rFonts w:ascii="Arial" w:hAnsi="Arial"/>
          <w:spacing w:val="-1"/>
          <w:w w:val="199"/>
          <w:sz w:val="17"/>
        </w:rPr>
        <w:t>l</w:t>
      </w:r>
      <w:r>
        <w:rPr>
          <w:w w:val="86"/>
          <w:sz w:val="22"/>
        </w:rPr>
        <w:t>,</w:t>
      </w:r>
      <w:r>
        <w:rPr>
          <w:spacing w:val="5"/>
          <w:sz w:val="22"/>
        </w:rPr>
        <w:t> </w:t>
      </w:r>
      <w:r>
        <w:rPr>
          <w:w w:val="99"/>
          <w:sz w:val="22"/>
        </w:rPr>
        <w:t>Chile.</w:t>
      </w:r>
    </w:p>
    <w:p>
      <w:pPr>
        <w:spacing w:line="232" w:lineRule="auto" w:before="0"/>
        <w:ind w:left="563" w:right="277" w:hanging="284"/>
        <w:jc w:val="both"/>
        <w:rPr>
          <w:sz w:val="22"/>
        </w:rPr>
      </w:pPr>
      <w:r>
        <w:rPr>
          <w:spacing w:val="-4"/>
          <w:w w:val="95"/>
          <w:sz w:val="22"/>
        </w:rPr>
        <w:t>Ritzer,</w:t>
      </w:r>
      <w:r>
        <w:rPr>
          <w:spacing w:val="-30"/>
          <w:w w:val="95"/>
          <w:sz w:val="22"/>
        </w:rPr>
        <w:t> </w:t>
      </w:r>
      <w:r>
        <w:rPr>
          <w:w w:val="95"/>
          <w:sz w:val="22"/>
        </w:rPr>
        <w:t>G.</w:t>
      </w:r>
      <w:r>
        <w:rPr>
          <w:spacing w:val="-30"/>
          <w:w w:val="95"/>
          <w:sz w:val="22"/>
        </w:rPr>
        <w:t> </w:t>
      </w:r>
      <w:r>
        <w:rPr>
          <w:spacing w:val="-8"/>
          <w:w w:val="95"/>
          <w:sz w:val="22"/>
        </w:rPr>
        <w:t>(1996),</w:t>
      </w:r>
      <w:r>
        <w:rPr>
          <w:spacing w:val="-30"/>
          <w:w w:val="95"/>
          <w:sz w:val="22"/>
        </w:rPr>
        <w:t> </w:t>
      </w:r>
      <w:r>
        <w:rPr>
          <w:rFonts w:ascii="Arial" w:hAnsi="Arial"/>
          <w:i/>
          <w:w w:val="95"/>
          <w:sz w:val="22"/>
        </w:rPr>
        <w:t>La</w:t>
      </w:r>
      <w:r>
        <w:rPr>
          <w:rFonts w:ascii="Arial" w:hAnsi="Arial"/>
          <w:i/>
          <w:spacing w:val="-41"/>
          <w:w w:val="95"/>
          <w:sz w:val="22"/>
        </w:rPr>
        <w:t> </w:t>
      </w:r>
      <w:r>
        <w:rPr>
          <w:rFonts w:ascii="Arial" w:hAnsi="Arial"/>
          <w:i/>
          <w:w w:val="95"/>
          <w:sz w:val="22"/>
        </w:rPr>
        <w:t>McDonalización</w:t>
      </w:r>
      <w:r>
        <w:rPr>
          <w:rFonts w:ascii="Arial" w:hAnsi="Arial"/>
          <w:i/>
          <w:spacing w:val="-41"/>
          <w:w w:val="95"/>
          <w:sz w:val="22"/>
        </w:rPr>
        <w:t> </w:t>
      </w:r>
      <w:r>
        <w:rPr>
          <w:rFonts w:ascii="Arial" w:hAnsi="Arial"/>
          <w:i/>
          <w:w w:val="95"/>
          <w:sz w:val="22"/>
        </w:rPr>
        <w:t>de</w:t>
      </w:r>
      <w:r>
        <w:rPr>
          <w:rFonts w:ascii="Arial" w:hAnsi="Arial"/>
          <w:i/>
          <w:spacing w:val="-41"/>
          <w:w w:val="95"/>
          <w:sz w:val="22"/>
        </w:rPr>
        <w:t> </w:t>
      </w:r>
      <w:r>
        <w:rPr>
          <w:rFonts w:ascii="Arial" w:hAnsi="Arial"/>
          <w:i/>
          <w:w w:val="95"/>
          <w:sz w:val="22"/>
        </w:rPr>
        <w:t>la</w:t>
      </w:r>
      <w:r>
        <w:rPr>
          <w:rFonts w:ascii="Arial" w:hAnsi="Arial"/>
          <w:i/>
          <w:spacing w:val="-41"/>
          <w:w w:val="95"/>
          <w:sz w:val="22"/>
        </w:rPr>
        <w:t> </w:t>
      </w:r>
      <w:r>
        <w:rPr>
          <w:rFonts w:ascii="Arial" w:hAnsi="Arial"/>
          <w:i/>
          <w:w w:val="95"/>
          <w:sz w:val="22"/>
        </w:rPr>
        <w:t>sociedad.</w:t>
      </w:r>
      <w:r>
        <w:rPr>
          <w:rFonts w:ascii="Arial" w:hAnsi="Arial"/>
          <w:i/>
          <w:spacing w:val="-41"/>
          <w:w w:val="95"/>
          <w:sz w:val="22"/>
        </w:rPr>
        <w:t> </w:t>
      </w:r>
      <w:r>
        <w:rPr>
          <w:rFonts w:ascii="Arial" w:hAnsi="Arial"/>
          <w:i/>
          <w:w w:val="95"/>
          <w:sz w:val="22"/>
        </w:rPr>
        <w:t>Un</w:t>
      </w:r>
      <w:r>
        <w:rPr>
          <w:rFonts w:ascii="Arial" w:hAnsi="Arial"/>
          <w:i/>
          <w:spacing w:val="-41"/>
          <w:w w:val="95"/>
          <w:sz w:val="22"/>
        </w:rPr>
        <w:t> </w:t>
      </w:r>
      <w:r>
        <w:rPr>
          <w:rFonts w:ascii="Arial" w:hAnsi="Arial"/>
          <w:i/>
          <w:w w:val="95"/>
          <w:sz w:val="22"/>
        </w:rPr>
        <w:t>análisis</w:t>
      </w:r>
      <w:r>
        <w:rPr>
          <w:rFonts w:ascii="Arial" w:hAnsi="Arial"/>
          <w:i/>
          <w:spacing w:val="-41"/>
          <w:w w:val="95"/>
          <w:sz w:val="22"/>
        </w:rPr>
        <w:t> </w:t>
      </w:r>
      <w:r>
        <w:rPr>
          <w:rFonts w:ascii="Arial" w:hAnsi="Arial"/>
          <w:i/>
          <w:w w:val="95"/>
          <w:sz w:val="22"/>
        </w:rPr>
        <w:t>de </w:t>
      </w:r>
      <w:r>
        <w:rPr>
          <w:rFonts w:ascii="Arial" w:hAnsi="Arial"/>
          <w:i/>
          <w:w w:val="95"/>
          <w:sz w:val="22"/>
        </w:rPr>
        <w:t>la</w:t>
      </w:r>
      <w:r>
        <w:rPr>
          <w:rFonts w:ascii="Arial" w:hAnsi="Arial"/>
          <w:i/>
          <w:spacing w:val="-29"/>
          <w:w w:val="95"/>
          <w:sz w:val="22"/>
        </w:rPr>
        <w:t> </w:t>
      </w:r>
      <w:r>
        <w:rPr>
          <w:rFonts w:ascii="Arial" w:hAnsi="Arial"/>
          <w:i/>
          <w:w w:val="95"/>
          <w:sz w:val="22"/>
        </w:rPr>
        <w:t>racionalidad</w:t>
      </w:r>
      <w:r>
        <w:rPr>
          <w:rFonts w:ascii="Arial" w:hAnsi="Arial"/>
          <w:i/>
          <w:spacing w:val="-29"/>
          <w:w w:val="95"/>
          <w:sz w:val="22"/>
        </w:rPr>
        <w:t> </w:t>
      </w:r>
      <w:r>
        <w:rPr>
          <w:rFonts w:ascii="Arial" w:hAnsi="Arial"/>
          <w:i/>
          <w:w w:val="95"/>
          <w:sz w:val="22"/>
        </w:rPr>
        <w:t>en</w:t>
      </w:r>
      <w:r>
        <w:rPr>
          <w:rFonts w:ascii="Arial" w:hAnsi="Arial"/>
          <w:i/>
          <w:spacing w:val="-29"/>
          <w:w w:val="95"/>
          <w:sz w:val="22"/>
        </w:rPr>
        <w:t> </w:t>
      </w:r>
      <w:r>
        <w:rPr>
          <w:rFonts w:ascii="Arial" w:hAnsi="Arial"/>
          <w:i/>
          <w:w w:val="95"/>
          <w:sz w:val="22"/>
        </w:rPr>
        <w:t>la</w:t>
      </w:r>
      <w:r>
        <w:rPr>
          <w:rFonts w:ascii="Arial" w:hAnsi="Arial"/>
          <w:i/>
          <w:spacing w:val="-29"/>
          <w:w w:val="95"/>
          <w:sz w:val="22"/>
        </w:rPr>
        <w:t> </w:t>
      </w:r>
      <w:r>
        <w:rPr>
          <w:rFonts w:ascii="Arial" w:hAnsi="Arial"/>
          <w:i/>
          <w:w w:val="95"/>
          <w:sz w:val="22"/>
        </w:rPr>
        <w:t>vida</w:t>
      </w:r>
      <w:r>
        <w:rPr>
          <w:rFonts w:ascii="Arial" w:hAnsi="Arial"/>
          <w:i/>
          <w:spacing w:val="-29"/>
          <w:w w:val="95"/>
          <w:sz w:val="22"/>
        </w:rPr>
        <w:t> </w:t>
      </w:r>
      <w:r>
        <w:rPr>
          <w:rFonts w:ascii="Arial" w:hAnsi="Arial"/>
          <w:i/>
          <w:w w:val="95"/>
          <w:sz w:val="22"/>
        </w:rPr>
        <w:t>cotidiana</w:t>
      </w:r>
      <w:r>
        <w:rPr>
          <w:w w:val="95"/>
          <w:sz w:val="22"/>
        </w:rPr>
        <w:t>,</w:t>
      </w:r>
      <w:r>
        <w:rPr>
          <w:spacing w:val="-18"/>
          <w:w w:val="95"/>
          <w:sz w:val="22"/>
        </w:rPr>
        <w:t> </w:t>
      </w:r>
      <w:r>
        <w:rPr>
          <w:w w:val="95"/>
          <w:sz w:val="22"/>
        </w:rPr>
        <w:t>Ariel</w:t>
      </w:r>
      <w:r>
        <w:rPr>
          <w:spacing w:val="-18"/>
          <w:w w:val="95"/>
          <w:sz w:val="22"/>
        </w:rPr>
        <w:t> </w:t>
      </w:r>
      <w:r>
        <w:rPr>
          <w:w w:val="95"/>
          <w:sz w:val="22"/>
        </w:rPr>
        <w:t>Sociedad</w:t>
      </w:r>
      <w:r>
        <w:rPr>
          <w:spacing w:val="-18"/>
          <w:w w:val="95"/>
          <w:sz w:val="22"/>
        </w:rPr>
        <w:t> </w:t>
      </w:r>
      <w:r>
        <w:rPr>
          <w:w w:val="95"/>
          <w:sz w:val="22"/>
        </w:rPr>
        <w:t>Económica, </w:t>
      </w:r>
      <w:r>
        <w:rPr>
          <w:sz w:val="22"/>
        </w:rPr>
        <w:t>Barcelona.</w:t>
      </w:r>
    </w:p>
    <w:p>
      <w:pPr>
        <w:spacing w:line="232" w:lineRule="auto" w:before="0"/>
        <w:ind w:left="563" w:right="278" w:hanging="283"/>
        <w:jc w:val="both"/>
        <w:rPr>
          <w:sz w:val="22"/>
        </w:rPr>
      </w:pPr>
      <w:r>
        <w:rPr>
          <w:w w:val="95"/>
          <w:sz w:val="22"/>
        </w:rPr>
        <w:t>Robert,</w:t>
      </w:r>
      <w:r>
        <w:rPr>
          <w:spacing w:val="-8"/>
          <w:w w:val="95"/>
          <w:sz w:val="22"/>
        </w:rPr>
        <w:t> </w:t>
      </w:r>
      <w:r>
        <w:rPr>
          <w:w w:val="95"/>
          <w:sz w:val="22"/>
        </w:rPr>
        <w:t>A.</w:t>
      </w:r>
      <w:r>
        <w:rPr>
          <w:spacing w:val="-8"/>
          <w:w w:val="95"/>
          <w:sz w:val="22"/>
        </w:rPr>
        <w:t> </w:t>
      </w:r>
      <w:r>
        <w:rPr>
          <w:w w:val="95"/>
          <w:sz w:val="22"/>
        </w:rPr>
        <w:t>y</w:t>
      </w:r>
      <w:r>
        <w:rPr>
          <w:spacing w:val="-8"/>
          <w:w w:val="95"/>
          <w:sz w:val="22"/>
        </w:rPr>
        <w:t> </w:t>
      </w:r>
      <w:r>
        <w:rPr>
          <w:spacing w:val="-11"/>
          <w:w w:val="95"/>
          <w:sz w:val="22"/>
        </w:rPr>
        <w:t>W.</w:t>
      </w:r>
      <w:r>
        <w:rPr>
          <w:spacing w:val="-8"/>
          <w:w w:val="95"/>
          <w:sz w:val="22"/>
        </w:rPr>
        <w:t> </w:t>
      </w:r>
      <w:r>
        <w:rPr>
          <w:w w:val="95"/>
          <w:sz w:val="22"/>
        </w:rPr>
        <w:t>Messias</w:t>
      </w:r>
      <w:r>
        <w:rPr>
          <w:spacing w:val="-8"/>
          <w:w w:val="95"/>
          <w:sz w:val="22"/>
        </w:rPr>
        <w:t> </w:t>
      </w:r>
      <w:r>
        <w:rPr>
          <w:spacing w:val="-4"/>
          <w:w w:val="95"/>
          <w:sz w:val="22"/>
        </w:rPr>
        <w:t>(2009),</w:t>
      </w:r>
      <w:r>
        <w:rPr>
          <w:spacing w:val="-8"/>
          <w:w w:val="95"/>
          <w:sz w:val="22"/>
        </w:rPr>
        <w:t> </w:t>
      </w:r>
      <w:r>
        <w:rPr>
          <w:rFonts w:ascii="Arial" w:hAnsi="Arial"/>
          <w:i/>
          <w:w w:val="95"/>
          <w:sz w:val="22"/>
        </w:rPr>
        <w:t>Geografía</w:t>
      </w:r>
      <w:r>
        <w:rPr>
          <w:rFonts w:ascii="Arial" w:hAnsi="Arial"/>
          <w:i/>
          <w:spacing w:val="-18"/>
          <w:w w:val="95"/>
          <w:sz w:val="22"/>
        </w:rPr>
        <w:t> </w:t>
      </w:r>
      <w:r>
        <w:rPr>
          <w:rFonts w:ascii="Arial" w:hAnsi="Arial"/>
          <w:i/>
          <w:w w:val="95"/>
          <w:sz w:val="22"/>
        </w:rPr>
        <w:t>crítica.</w:t>
      </w:r>
      <w:r>
        <w:rPr>
          <w:rFonts w:ascii="Arial" w:hAnsi="Arial"/>
          <w:i/>
          <w:spacing w:val="-18"/>
          <w:w w:val="95"/>
          <w:sz w:val="22"/>
        </w:rPr>
        <w:t> </w:t>
      </w:r>
      <w:r>
        <w:rPr>
          <w:rFonts w:ascii="Arial" w:hAnsi="Arial"/>
          <w:i/>
          <w:w w:val="95"/>
          <w:sz w:val="22"/>
        </w:rPr>
        <w:t>La</w:t>
      </w:r>
      <w:r>
        <w:rPr>
          <w:rFonts w:ascii="Arial" w:hAnsi="Arial"/>
          <w:i/>
          <w:spacing w:val="-18"/>
          <w:w w:val="95"/>
          <w:sz w:val="22"/>
        </w:rPr>
        <w:t> </w:t>
      </w:r>
      <w:r>
        <w:rPr>
          <w:rFonts w:ascii="Arial" w:hAnsi="Arial"/>
          <w:i/>
          <w:w w:val="95"/>
          <w:sz w:val="22"/>
        </w:rPr>
        <w:t>valorización </w:t>
      </w:r>
      <w:r>
        <w:rPr>
          <w:rFonts w:ascii="Arial" w:hAnsi="Arial"/>
          <w:i/>
          <w:w w:val="90"/>
          <w:sz w:val="22"/>
        </w:rPr>
        <w:t>del espacio</w:t>
      </w:r>
      <w:r>
        <w:rPr>
          <w:w w:val="90"/>
          <w:sz w:val="22"/>
        </w:rPr>
        <w:t>, Ítaca,</w:t>
      </w:r>
      <w:r>
        <w:rPr>
          <w:spacing w:val="-9"/>
          <w:w w:val="90"/>
          <w:sz w:val="22"/>
        </w:rPr>
        <w:t> </w:t>
      </w:r>
      <w:r>
        <w:rPr>
          <w:w w:val="90"/>
          <w:sz w:val="22"/>
        </w:rPr>
        <w:t>México.</w:t>
      </w:r>
    </w:p>
    <w:p>
      <w:pPr>
        <w:pStyle w:val="BodyText"/>
        <w:spacing w:line="232" w:lineRule="auto"/>
        <w:ind w:left="563" w:right="278" w:hanging="283"/>
        <w:jc w:val="both"/>
      </w:pPr>
      <w:r>
        <w:rPr/>
        <w:t>Romero, H. y A. </w:t>
      </w:r>
      <w:r>
        <w:rPr>
          <w:spacing w:val="-4"/>
        </w:rPr>
        <w:t>Vásquez (2005), </w:t>
      </w:r>
      <w:r>
        <w:rPr/>
        <w:t>“La comodificación de los </w:t>
      </w:r>
      <w:r>
        <w:rPr>
          <w:spacing w:val="-3"/>
        </w:rPr>
        <w:t>te- </w:t>
      </w:r>
      <w:r>
        <w:rPr/>
        <w:t>rritorios</w:t>
      </w:r>
      <w:r>
        <w:rPr>
          <w:spacing w:val="-20"/>
        </w:rPr>
        <w:t> </w:t>
      </w:r>
      <w:r>
        <w:rPr/>
        <w:t>urbanizables</w:t>
      </w:r>
      <w:r>
        <w:rPr>
          <w:spacing w:val="-20"/>
        </w:rPr>
        <w:t> </w:t>
      </w:r>
      <w:r>
        <w:rPr/>
        <w:t>y</w:t>
      </w:r>
      <w:r>
        <w:rPr>
          <w:spacing w:val="-20"/>
        </w:rPr>
        <w:t> </w:t>
      </w:r>
      <w:r>
        <w:rPr/>
        <w:t>la</w:t>
      </w:r>
      <w:r>
        <w:rPr>
          <w:spacing w:val="-20"/>
        </w:rPr>
        <w:t> </w:t>
      </w:r>
      <w:r>
        <w:rPr/>
        <w:t>degradación</w:t>
      </w:r>
      <w:r>
        <w:rPr>
          <w:spacing w:val="-20"/>
        </w:rPr>
        <w:t> </w:t>
      </w:r>
      <w:r>
        <w:rPr/>
        <w:t>ambiental</w:t>
      </w:r>
      <w:r>
        <w:rPr>
          <w:spacing w:val="-20"/>
        </w:rPr>
        <w:t> </w:t>
      </w:r>
      <w:r>
        <w:rPr/>
        <w:t>en</w:t>
      </w:r>
      <w:r>
        <w:rPr>
          <w:spacing w:val="-20"/>
        </w:rPr>
        <w:t> </w:t>
      </w:r>
      <w:r>
        <w:rPr/>
        <w:t>Santiago de</w:t>
      </w:r>
      <w:r>
        <w:rPr>
          <w:spacing w:val="-13"/>
        </w:rPr>
        <w:t> </w:t>
      </w:r>
      <w:r>
        <w:rPr>
          <w:spacing w:val="-5"/>
        </w:rPr>
        <w:t>Chile”,</w:t>
      </w:r>
      <w:r>
        <w:rPr>
          <w:spacing w:val="-13"/>
        </w:rPr>
        <w:t> </w:t>
      </w:r>
      <w:r>
        <w:rPr/>
        <w:t>en</w:t>
      </w:r>
      <w:r>
        <w:rPr>
          <w:spacing w:val="-13"/>
        </w:rPr>
        <w:t> </w:t>
      </w:r>
      <w:r>
        <w:rPr>
          <w:rFonts w:ascii="Arial" w:hAnsi="Arial"/>
          <w:i/>
        </w:rPr>
        <w:t>Scripta</w:t>
      </w:r>
      <w:r>
        <w:rPr>
          <w:rFonts w:ascii="Arial" w:hAnsi="Arial"/>
          <w:i/>
          <w:spacing w:val="-24"/>
        </w:rPr>
        <w:t> </w:t>
      </w:r>
      <w:r>
        <w:rPr>
          <w:rFonts w:ascii="Arial" w:hAnsi="Arial"/>
          <w:i/>
        </w:rPr>
        <w:t>Nova</w:t>
      </w:r>
      <w:r>
        <w:rPr/>
        <w:t>,</w:t>
      </w:r>
      <w:r>
        <w:rPr>
          <w:spacing w:val="-13"/>
        </w:rPr>
        <w:t> </w:t>
      </w:r>
      <w:r>
        <w:rPr>
          <w:spacing w:val="-3"/>
        </w:rPr>
        <w:t>revista</w:t>
      </w:r>
      <w:r>
        <w:rPr>
          <w:spacing w:val="-13"/>
        </w:rPr>
        <w:t> </w:t>
      </w:r>
      <w:r>
        <w:rPr/>
        <w:t>electrónica</w:t>
      </w:r>
      <w:r>
        <w:rPr>
          <w:spacing w:val="-13"/>
        </w:rPr>
        <w:t> </w:t>
      </w:r>
      <w:r>
        <w:rPr/>
        <w:t>de</w:t>
      </w:r>
      <w:r>
        <w:rPr>
          <w:spacing w:val="-13"/>
        </w:rPr>
        <w:t> </w:t>
      </w:r>
      <w:r>
        <w:rPr/>
        <w:t>geografía</w:t>
      </w:r>
      <w:r>
        <w:rPr>
          <w:spacing w:val="-13"/>
        </w:rPr>
        <w:t> </w:t>
      </w:r>
      <w:r>
        <w:rPr/>
        <w:t>y ciencias sociales, vol. 9, núm. </w:t>
      </w:r>
      <w:r>
        <w:rPr>
          <w:spacing w:val="-15"/>
        </w:rPr>
        <w:t>194  </w:t>
      </w:r>
      <w:r>
        <w:rPr>
          <w:spacing w:val="13"/>
        </w:rPr>
        <w:t> </w:t>
      </w:r>
      <w:r>
        <w:rPr>
          <w:spacing w:val="-3"/>
        </w:rPr>
        <w:t>(68).</w:t>
      </w:r>
    </w:p>
    <w:p>
      <w:pPr>
        <w:spacing w:after="0" w:line="232" w:lineRule="auto"/>
        <w:jc w:val="both"/>
        <w:sectPr>
          <w:pgSz w:w="8500" w:h="12750"/>
          <w:pgMar w:header="1135" w:footer="0" w:top="1700" w:bottom="280" w:left="1160" w:right="1160"/>
        </w:sectPr>
      </w:pPr>
    </w:p>
    <w:p>
      <w:pPr>
        <w:pStyle w:val="BodyText"/>
        <w:spacing w:before="11"/>
        <w:ind w:left="0"/>
        <w:rPr>
          <w:sz w:val="20"/>
        </w:rPr>
      </w:pPr>
    </w:p>
    <w:p>
      <w:pPr>
        <w:spacing w:line="194" w:lineRule="exact" w:before="0"/>
        <w:ind w:left="280" w:right="-1" w:firstLine="0"/>
        <w:jc w:val="left"/>
        <w:rPr>
          <w:rFonts w:ascii="Arial" w:hAnsi="Arial"/>
          <w:i/>
          <w:sz w:val="22"/>
        </w:rPr>
      </w:pPr>
      <w:r>
        <w:rPr>
          <w:w w:val="90"/>
          <w:sz w:val="22"/>
        </w:rPr>
        <w:t>Romero, J. y J. Ortega (2007), </w:t>
      </w:r>
      <w:r>
        <w:rPr>
          <w:rFonts w:ascii="Arial" w:hAnsi="Arial"/>
          <w:i/>
          <w:w w:val="90"/>
          <w:sz w:val="22"/>
        </w:rPr>
        <w:t>Geografía humana: procesos, riesgos</w:t>
      </w:r>
    </w:p>
    <w:p>
      <w:pPr>
        <w:spacing w:line="260" w:lineRule="exact" w:before="0"/>
        <w:ind w:left="563" w:right="378" w:firstLine="0"/>
        <w:jc w:val="left"/>
        <w:rPr>
          <w:sz w:val="22"/>
        </w:rPr>
      </w:pPr>
      <w:r>
        <w:rPr>
          <w:rFonts w:ascii="Arial" w:hAnsi="Arial"/>
          <w:i/>
          <w:w w:val="90"/>
          <w:sz w:val="22"/>
        </w:rPr>
        <w:t>e incertidumbres en un mundo globalizado</w:t>
      </w:r>
      <w:r>
        <w:rPr>
          <w:w w:val="90"/>
          <w:sz w:val="22"/>
        </w:rPr>
        <w:t>, Ariel, España.</w:t>
      </w:r>
    </w:p>
    <w:p>
      <w:pPr>
        <w:pStyle w:val="BodyText"/>
        <w:spacing w:line="232" w:lineRule="auto" w:before="2"/>
        <w:ind w:left="563" w:right="277" w:hanging="283"/>
        <w:jc w:val="both"/>
      </w:pPr>
      <w:r>
        <w:rPr/>
        <w:t>Sabbatella, I. </w:t>
      </w:r>
      <w:r>
        <w:rPr>
          <w:spacing w:val="-4"/>
        </w:rPr>
        <w:t>(2009), </w:t>
      </w:r>
      <w:r>
        <w:rPr/>
        <w:t>“Crisis ecológica y subsunción real de la naturaleza</w:t>
      </w:r>
      <w:r>
        <w:rPr>
          <w:spacing w:val="-7"/>
        </w:rPr>
        <w:t> </w:t>
      </w:r>
      <w:r>
        <w:rPr/>
        <w:t>al</w:t>
      </w:r>
      <w:r>
        <w:rPr>
          <w:spacing w:val="-7"/>
        </w:rPr>
        <w:t> </w:t>
      </w:r>
      <w:r>
        <w:rPr>
          <w:spacing w:val="-5"/>
        </w:rPr>
        <w:t>capital”,</w:t>
      </w:r>
      <w:r>
        <w:rPr>
          <w:spacing w:val="-7"/>
        </w:rPr>
        <w:t> </w:t>
      </w:r>
      <w:r>
        <w:rPr/>
        <w:t>en</w:t>
      </w:r>
      <w:r>
        <w:rPr>
          <w:spacing w:val="-7"/>
        </w:rPr>
        <w:t> </w:t>
      </w:r>
      <w:r>
        <w:rPr>
          <w:rFonts w:ascii="Arial" w:hAnsi="Arial"/>
          <w:i/>
        </w:rPr>
        <w:t>Íconos</w:t>
      </w:r>
      <w:r>
        <w:rPr/>
        <w:t>,</w:t>
      </w:r>
      <w:r>
        <w:rPr>
          <w:spacing w:val="-7"/>
        </w:rPr>
        <w:t> </w:t>
      </w:r>
      <w:r>
        <w:rPr>
          <w:spacing w:val="-3"/>
        </w:rPr>
        <w:t>revista</w:t>
      </w:r>
      <w:r>
        <w:rPr>
          <w:spacing w:val="-7"/>
        </w:rPr>
        <w:t> </w:t>
      </w:r>
      <w:r>
        <w:rPr/>
        <w:t>de</w:t>
      </w:r>
      <w:r>
        <w:rPr>
          <w:spacing w:val="-7"/>
        </w:rPr>
        <w:t> </w:t>
      </w:r>
      <w:r>
        <w:rPr/>
        <w:t>ciencias</w:t>
      </w:r>
      <w:r>
        <w:rPr>
          <w:spacing w:val="-7"/>
        </w:rPr>
        <w:t> </w:t>
      </w:r>
      <w:r>
        <w:rPr/>
        <w:t>sociales, núm.  </w:t>
      </w:r>
      <w:r>
        <w:rPr>
          <w:spacing w:val="-6"/>
        </w:rPr>
        <w:t>36,  </w:t>
      </w:r>
      <w:r>
        <w:rPr/>
        <w:t>pp.</w:t>
      </w:r>
      <w:r>
        <w:rPr>
          <w:spacing w:val="12"/>
        </w:rPr>
        <w:t> </w:t>
      </w:r>
      <w:r>
        <w:rPr>
          <w:spacing w:val="-4"/>
        </w:rPr>
        <w:t>69-80.</w:t>
      </w:r>
    </w:p>
    <w:p>
      <w:pPr>
        <w:spacing w:line="232" w:lineRule="auto" w:before="0"/>
        <w:ind w:left="563" w:right="278" w:hanging="283"/>
        <w:jc w:val="both"/>
        <w:rPr>
          <w:sz w:val="22"/>
        </w:rPr>
      </w:pPr>
      <w:r>
        <w:rPr>
          <w:sz w:val="22"/>
        </w:rPr>
        <w:t>Sánchez,</w:t>
      </w:r>
      <w:r>
        <w:rPr>
          <w:spacing w:val="-20"/>
          <w:sz w:val="22"/>
        </w:rPr>
        <w:t> </w:t>
      </w:r>
      <w:r>
        <w:rPr>
          <w:sz w:val="22"/>
        </w:rPr>
        <w:t>J.</w:t>
      </w:r>
      <w:r>
        <w:rPr>
          <w:spacing w:val="-20"/>
          <w:sz w:val="22"/>
        </w:rPr>
        <w:t> </w:t>
      </w:r>
      <w:r>
        <w:rPr>
          <w:spacing w:val="-11"/>
          <w:sz w:val="22"/>
        </w:rPr>
        <w:t>(1991),</w:t>
      </w:r>
      <w:r>
        <w:rPr>
          <w:spacing w:val="-20"/>
          <w:sz w:val="22"/>
        </w:rPr>
        <w:t> </w:t>
      </w:r>
      <w:r>
        <w:rPr>
          <w:rFonts w:ascii="Arial" w:hAnsi="Arial"/>
          <w:i/>
          <w:sz w:val="22"/>
        </w:rPr>
        <w:t>Espacio,</w:t>
      </w:r>
      <w:r>
        <w:rPr>
          <w:rFonts w:ascii="Arial" w:hAnsi="Arial"/>
          <w:i/>
          <w:spacing w:val="-31"/>
          <w:sz w:val="22"/>
        </w:rPr>
        <w:t> </w:t>
      </w:r>
      <w:r>
        <w:rPr>
          <w:rFonts w:ascii="Arial" w:hAnsi="Arial"/>
          <w:i/>
          <w:sz w:val="22"/>
        </w:rPr>
        <w:t>economía</w:t>
      </w:r>
      <w:r>
        <w:rPr>
          <w:rFonts w:ascii="Arial" w:hAnsi="Arial"/>
          <w:i/>
          <w:spacing w:val="-31"/>
          <w:sz w:val="22"/>
        </w:rPr>
        <w:t> </w:t>
      </w:r>
      <w:r>
        <w:rPr>
          <w:rFonts w:ascii="Arial" w:hAnsi="Arial"/>
          <w:i/>
          <w:sz w:val="22"/>
        </w:rPr>
        <w:t>y</w:t>
      </w:r>
      <w:r>
        <w:rPr>
          <w:rFonts w:ascii="Arial" w:hAnsi="Arial"/>
          <w:i/>
          <w:spacing w:val="-31"/>
          <w:sz w:val="22"/>
        </w:rPr>
        <w:t> </w:t>
      </w:r>
      <w:r>
        <w:rPr>
          <w:rFonts w:ascii="Arial" w:hAnsi="Arial"/>
          <w:i/>
          <w:sz w:val="22"/>
        </w:rPr>
        <w:t>sociedad</w:t>
      </w:r>
      <w:r>
        <w:rPr>
          <w:sz w:val="22"/>
        </w:rPr>
        <w:t>,</w:t>
      </w:r>
      <w:r>
        <w:rPr>
          <w:spacing w:val="-20"/>
          <w:sz w:val="22"/>
        </w:rPr>
        <w:t> </w:t>
      </w:r>
      <w:r>
        <w:rPr>
          <w:sz w:val="22"/>
        </w:rPr>
        <w:t>Siglo</w:t>
      </w:r>
      <w:r>
        <w:rPr>
          <w:spacing w:val="-20"/>
          <w:sz w:val="22"/>
        </w:rPr>
        <w:t> </w:t>
      </w:r>
      <w:r>
        <w:rPr>
          <w:sz w:val="22"/>
        </w:rPr>
        <w:t>XXI,</w:t>
      </w:r>
      <w:r>
        <w:rPr>
          <w:spacing w:val="-20"/>
          <w:sz w:val="22"/>
        </w:rPr>
        <w:t> </w:t>
      </w:r>
      <w:r>
        <w:rPr>
          <w:sz w:val="22"/>
        </w:rPr>
        <w:t>Es- paña.</w:t>
      </w:r>
    </w:p>
    <w:p>
      <w:pPr>
        <w:spacing w:line="232" w:lineRule="auto" w:before="0"/>
        <w:ind w:left="280" w:right="-1" w:firstLine="0"/>
        <w:jc w:val="left"/>
        <w:rPr>
          <w:rFonts w:ascii="Arial" w:hAnsi="Arial"/>
          <w:i/>
          <w:sz w:val="22"/>
        </w:rPr>
      </w:pPr>
      <w:r>
        <w:rPr>
          <w:spacing w:val="-6"/>
          <w:sz w:val="22"/>
        </w:rPr>
        <w:t>Santos,</w:t>
      </w:r>
      <w:r>
        <w:rPr>
          <w:spacing w:val="-32"/>
          <w:sz w:val="22"/>
        </w:rPr>
        <w:t> </w:t>
      </w:r>
      <w:r>
        <w:rPr>
          <w:spacing w:val="-3"/>
          <w:sz w:val="22"/>
        </w:rPr>
        <w:t>M.</w:t>
      </w:r>
      <w:r>
        <w:rPr>
          <w:spacing w:val="-32"/>
          <w:sz w:val="22"/>
        </w:rPr>
        <w:t> </w:t>
      </w:r>
      <w:r>
        <w:rPr>
          <w:spacing w:val="-12"/>
          <w:sz w:val="22"/>
        </w:rPr>
        <w:t>(1996),</w:t>
      </w:r>
      <w:r>
        <w:rPr>
          <w:spacing w:val="-32"/>
          <w:sz w:val="22"/>
        </w:rPr>
        <w:t> </w:t>
      </w:r>
      <w:r>
        <w:rPr>
          <w:rFonts w:ascii="Arial" w:hAnsi="Arial"/>
          <w:i/>
          <w:spacing w:val="-8"/>
          <w:sz w:val="22"/>
        </w:rPr>
        <w:t>Por</w:t>
      </w:r>
      <w:r>
        <w:rPr>
          <w:rFonts w:ascii="Arial" w:hAnsi="Arial"/>
          <w:i/>
          <w:spacing w:val="-43"/>
          <w:sz w:val="22"/>
        </w:rPr>
        <w:t> </w:t>
      </w:r>
      <w:r>
        <w:rPr>
          <w:rFonts w:ascii="Arial" w:hAnsi="Arial"/>
          <w:i/>
          <w:spacing w:val="-4"/>
          <w:sz w:val="22"/>
        </w:rPr>
        <w:t>una</w:t>
      </w:r>
      <w:r>
        <w:rPr>
          <w:rFonts w:ascii="Arial" w:hAnsi="Arial"/>
          <w:i/>
          <w:spacing w:val="-43"/>
          <w:sz w:val="22"/>
        </w:rPr>
        <w:t> </w:t>
      </w:r>
      <w:r>
        <w:rPr>
          <w:rFonts w:ascii="Arial" w:hAnsi="Arial"/>
          <w:i/>
          <w:spacing w:val="-6"/>
          <w:sz w:val="22"/>
        </w:rPr>
        <w:t>nueva</w:t>
      </w:r>
      <w:r>
        <w:rPr>
          <w:rFonts w:ascii="Arial" w:hAnsi="Arial"/>
          <w:i/>
          <w:spacing w:val="-43"/>
          <w:sz w:val="22"/>
        </w:rPr>
        <w:t> </w:t>
      </w:r>
      <w:r>
        <w:rPr>
          <w:rFonts w:ascii="Arial" w:hAnsi="Arial"/>
          <w:i/>
          <w:spacing w:val="-5"/>
          <w:sz w:val="22"/>
        </w:rPr>
        <w:t>geografía</w:t>
      </w:r>
      <w:r>
        <w:rPr>
          <w:spacing w:val="-5"/>
          <w:sz w:val="22"/>
        </w:rPr>
        <w:t>,</w:t>
      </w:r>
      <w:r>
        <w:rPr>
          <w:spacing w:val="-32"/>
          <w:sz w:val="22"/>
        </w:rPr>
        <w:t> </w:t>
      </w:r>
      <w:r>
        <w:rPr>
          <w:spacing w:val="-5"/>
          <w:sz w:val="22"/>
        </w:rPr>
        <w:t>Espasa-Calpe,</w:t>
      </w:r>
      <w:r>
        <w:rPr>
          <w:spacing w:val="-32"/>
          <w:sz w:val="22"/>
        </w:rPr>
        <w:t> </w:t>
      </w:r>
      <w:r>
        <w:rPr>
          <w:spacing w:val="-5"/>
          <w:sz w:val="22"/>
        </w:rPr>
        <w:t>Madrid. </w:t>
      </w:r>
      <w:r>
        <w:rPr>
          <w:spacing w:val="-6"/>
          <w:w w:val="95"/>
          <w:sz w:val="22"/>
        </w:rPr>
        <w:t>Shaw,</w:t>
      </w:r>
      <w:r>
        <w:rPr>
          <w:spacing w:val="-20"/>
          <w:w w:val="95"/>
          <w:sz w:val="22"/>
        </w:rPr>
        <w:t> </w:t>
      </w:r>
      <w:r>
        <w:rPr>
          <w:w w:val="95"/>
          <w:sz w:val="22"/>
        </w:rPr>
        <w:t>G.</w:t>
      </w:r>
      <w:r>
        <w:rPr>
          <w:spacing w:val="-20"/>
          <w:w w:val="95"/>
          <w:sz w:val="22"/>
        </w:rPr>
        <w:t> </w:t>
      </w:r>
      <w:r>
        <w:rPr>
          <w:w w:val="95"/>
          <w:sz w:val="22"/>
        </w:rPr>
        <w:t>y</w:t>
      </w:r>
      <w:r>
        <w:rPr>
          <w:spacing w:val="-20"/>
          <w:w w:val="95"/>
          <w:sz w:val="22"/>
        </w:rPr>
        <w:t> </w:t>
      </w:r>
      <w:r>
        <w:rPr>
          <w:w w:val="95"/>
          <w:sz w:val="22"/>
        </w:rPr>
        <w:t>A.</w:t>
      </w:r>
      <w:r>
        <w:rPr>
          <w:spacing w:val="-20"/>
          <w:w w:val="95"/>
          <w:sz w:val="22"/>
        </w:rPr>
        <w:t> </w:t>
      </w:r>
      <w:r>
        <w:rPr>
          <w:w w:val="95"/>
          <w:sz w:val="22"/>
        </w:rPr>
        <w:t>Williams</w:t>
      </w:r>
      <w:r>
        <w:rPr>
          <w:spacing w:val="-20"/>
          <w:w w:val="95"/>
          <w:sz w:val="22"/>
        </w:rPr>
        <w:t> </w:t>
      </w:r>
      <w:r>
        <w:rPr>
          <w:spacing w:val="-8"/>
          <w:w w:val="95"/>
          <w:sz w:val="22"/>
        </w:rPr>
        <w:t>(1994),</w:t>
      </w:r>
      <w:r>
        <w:rPr>
          <w:spacing w:val="-20"/>
          <w:w w:val="95"/>
          <w:sz w:val="22"/>
        </w:rPr>
        <w:t> </w:t>
      </w:r>
      <w:r>
        <w:rPr>
          <w:rFonts w:ascii="Arial" w:hAnsi="Arial"/>
          <w:i/>
          <w:w w:val="95"/>
          <w:sz w:val="22"/>
        </w:rPr>
        <w:t>Critical</w:t>
      </w:r>
      <w:r>
        <w:rPr>
          <w:rFonts w:ascii="Arial" w:hAnsi="Arial"/>
          <w:i/>
          <w:spacing w:val="-31"/>
          <w:w w:val="95"/>
          <w:sz w:val="22"/>
        </w:rPr>
        <w:t> </w:t>
      </w:r>
      <w:r>
        <w:rPr>
          <w:rFonts w:ascii="Arial" w:hAnsi="Arial"/>
          <w:i/>
          <w:w w:val="95"/>
          <w:sz w:val="22"/>
        </w:rPr>
        <w:t>Issues</w:t>
      </w:r>
      <w:r>
        <w:rPr>
          <w:rFonts w:ascii="Arial" w:hAnsi="Arial"/>
          <w:i/>
          <w:spacing w:val="-31"/>
          <w:w w:val="95"/>
          <w:sz w:val="22"/>
        </w:rPr>
        <w:t> </w:t>
      </w:r>
      <w:r>
        <w:rPr>
          <w:rFonts w:ascii="Arial" w:hAnsi="Arial"/>
          <w:i/>
          <w:w w:val="95"/>
          <w:sz w:val="22"/>
        </w:rPr>
        <w:t>in</w:t>
      </w:r>
      <w:r>
        <w:rPr>
          <w:rFonts w:ascii="Arial" w:hAnsi="Arial"/>
          <w:i/>
          <w:spacing w:val="-31"/>
          <w:w w:val="95"/>
          <w:sz w:val="22"/>
        </w:rPr>
        <w:t> </w:t>
      </w:r>
      <w:r>
        <w:rPr>
          <w:rFonts w:ascii="Arial" w:hAnsi="Arial"/>
          <w:i/>
          <w:spacing w:val="-4"/>
          <w:w w:val="95"/>
          <w:sz w:val="22"/>
        </w:rPr>
        <w:t>Tourism.</w:t>
      </w:r>
      <w:r>
        <w:rPr>
          <w:rFonts w:ascii="Arial" w:hAnsi="Arial"/>
          <w:i/>
          <w:spacing w:val="-31"/>
          <w:w w:val="95"/>
          <w:sz w:val="22"/>
        </w:rPr>
        <w:t> </w:t>
      </w:r>
      <w:r>
        <w:rPr>
          <w:rFonts w:ascii="Arial" w:hAnsi="Arial"/>
          <w:i/>
          <w:w w:val="95"/>
          <w:sz w:val="22"/>
        </w:rPr>
        <w:t>A</w:t>
      </w:r>
      <w:r>
        <w:rPr>
          <w:rFonts w:ascii="Arial" w:hAnsi="Arial"/>
          <w:i/>
          <w:spacing w:val="-31"/>
          <w:w w:val="95"/>
          <w:sz w:val="22"/>
        </w:rPr>
        <w:t> </w:t>
      </w:r>
      <w:r>
        <w:rPr>
          <w:rFonts w:ascii="Arial" w:hAnsi="Arial"/>
          <w:i/>
          <w:w w:val="95"/>
          <w:sz w:val="22"/>
        </w:rPr>
        <w:t>Geogra-</w:t>
      </w:r>
    </w:p>
    <w:p>
      <w:pPr>
        <w:spacing w:line="258" w:lineRule="exact" w:before="0"/>
        <w:ind w:left="563" w:right="1532" w:firstLine="0"/>
        <w:jc w:val="left"/>
        <w:rPr>
          <w:sz w:val="22"/>
        </w:rPr>
      </w:pPr>
      <w:r>
        <w:rPr>
          <w:rFonts w:ascii="Arial"/>
          <w:i/>
          <w:w w:val="90"/>
          <w:sz w:val="22"/>
        </w:rPr>
        <w:t>phical Perspective</w:t>
      </w:r>
      <w:r>
        <w:rPr>
          <w:w w:val="90"/>
          <w:sz w:val="22"/>
        </w:rPr>
        <w:t>, Blackwell, Oxford.</w:t>
      </w:r>
    </w:p>
    <w:p>
      <w:pPr>
        <w:spacing w:line="232" w:lineRule="auto" w:before="2"/>
        <w:ind w:left="563" w:right="277" w:hanging="284"/>
        <w:jc w:val="both"/>
        <w:rPr>
          <w:sz w:val="22"/>
        </w:rPr>
      </w:pPr>
      <w:r>
        <w:rPr>
          <w:spacing w:val="-4"/>
          <w:w w:val="90"/>
          <w:sz w:val="22"/>
        </w:rPr>
        <w:t>Urry,</w:t>
      </w:r>
      <w:r>
        <w:rPr>
          <w:spacing w:val="-1"/>
          <w:w w:val="90"/>
          <w:sz w:val="22"/>
        </w:rPr>
        <w:t> </w:t>
      </w:r>
      <w:r>
        <w:rPr>
          <w:w w:val="90"/>
          <w:sz w:val="22"/>
        </w:rPr>
        <w:t>J.</w:t>
      </w:r>
      <w:r>
        <w:rPr>
          <w:spacing w:val="-1"/>
          <w:w w:val="90"/>
          <w:sz w:val="22"/>
        </w:rPr>
        <w:t> </w:t>
      </w:r>
      <w:r>
        <w:rPr>
          <w:spacing w:val="-8"/>
          <w:w w:val="90"/>
          <w:sz w:val="22"/>
        </w:rPr>
        <w:t>(1990),</w:t>
      </w:r>
      <w:r>
        <w:rPr>
          <w:spacing w:val="-2"/>
          <w:w w:val="90"/>
          <w:sz w:val="22"/>
        </w:rPr>
        <w:t> </w:t>
      </w:r>
      <w:r>
        <w:rPr>
          <w:rFonts w:ascii="Arial"/>
          <w:i/>
          <w:w w:val="90"/>
          <w:sz w:val="22"/>
        </w:rPr>
        <w:t>The</w:t>
      </w:r>
      <w:r>
        <w:rPr>
          <w:rFonts w:ascii="Arial"/>
          <w:i/>
          <w:spacing w:val="-12"/>
          <w:w w:val="90"/>
          <w:sz w:val="22"/>
        </w:rPr>
        <w:t> </w:t>
      </w:r>
      <w:r>
        <w:rPr>
          <w:rFonts w:ascii="Arial"/>
          <w:i/>
          <w:spacing w:val="-5"/>
          <w:w w:val="90"/>
          <w:sz w:val="22"/>
        </w:rPr>
        <w:t>Tourist</w:t>
      </w:r>
      <w:r>
        <w:rPr>
          <w:rFonts w:ascii="Arial"/>
          <w:i/>
          <w:spacing w:val="-12"/>
          <w:w w:val="90"/>
          <w:sz w:val="22"/>
        </w:rPr>
        <w:t> </w:t>
      </w:r>
      <w:r>
        <w:rPr>
          <w:rFonts w:ascii="Arial"/>
          <w:i/>
          <w:w w:val="90"/>
          <w:sz w:val="22"/>
        </w:rPr>
        <w:t>Gaze.</w:t>
      </w:r>
      <w:r>
        <w:rPr>
          <w:rFonts w:ascii="Arial"/>
          <w:i/>
          <w:spacing w:val="-12"/>
          <w:w w:val="90"/>
          <w:sz w:val="22"/>
        </w:rPr>
        <w:t> </w:t>
      </w:r>
      <w:r>
        <w:rPr>
          <w:rFonts w:ascii="Arial"/>
          <w:i/>
          <w:w w:val="90"/>
          <w:sz w:val="22"/>
        </w:rPr>
        <w:t>Leisure</w:t>
      </w:r>
      <w:r>
        <w:rPr>
          <w:rFonts w:ascii="Arial"/>
          <w:i/>
          <w:spacing w:val="-12"/>
          <w:w w:val="90"/>
          <w:sz w:val="22"/>
        </w:rPr>
        <w:t> </w:t>
      </w:r>
      <w:r>
        <w:rPr>
          <w:rFonts w:ascii="Arial"/>
          <w:i/>
          <w:w w:val="90"/>
          <w:sz w:val="22"/>
        </w:rPr>
        <w:t>and</w:t>
      </w:r>
      <w:r>
        <w:rPr>
          <w:rFonts w:ascii="Arial"/>
          <w:i/>
          <w:spacing w:val="-12"/>
          <w:w w:val="90"/>
          <w:sz w:val="22"/>
        </w:rPr>
        <w:t> </w:t>
      </w:r>
      <w:r>
        <w:rPr>
          <w:rFonts w:ascii="Arial"/>
          <w:i/>
          <w:spacing w:val="-7"/>
          <w:w w:val="90"/>
          <w:sz w:val="22"/>
        </w:rPr>
        <w:t>Travel</w:t>
      </w:r>
      <w:r>
        <w:rPr>
          <w:rFonts w:ascii="Arial"/>
          <w:i/>
          <w:spacing w:val="-12"/>
          <w:w w:val="90"/>
          <w:sz w:val="22"/>
        </w:rPr>
        <w:t> </w:t>
      </w:r>
      <w:r>
        <w:rPr>
          <w:rFonts w:ascii="Arial"/>
          <w:i/>
          <w:w w:val="90"/>
          <w:sz w:val="22"/>
        </w:rPr>
        <w:t>in</w:t>
      </w:r>
      <w:r>
        <w:rPr>
          <w:rFonts w:ascii="Arial"/>
          <w:i/>
          <w:spacing w:val="-12"/>
          <w:w w:val="90"/>
          <w:sz w:val="22"/>
        </w:rPr>
        <w:t> </w:t>
      </w:r>
      <w:r>
        <w:rPr>
          <w:rFonts w:ascii="Arial"/>
          <w:i/>
          <w:w w:val="90"/>
          <w:sz w:val="22"/>
        </w:rPr>
        <w:t>the</w:t>
      </w:r>
      <w:r>
        <w:rPr>
          <w:rFonts w:ascii="Arial"/>
          <w:i/>
          <w:spacing w:val="-12"/>
          <w:w w:val="90"/>
          <w:sz w:val="22"/>
        </w:rPr>
        <w:t> </w:t>
      </w:r>
      <w:r>
        <w:rPr>
          <w:rFonts w:ascii="Arial"/>
          <w:i/>
          <w:w w:val="90"/>
          <w:sz w:val="22"/>
        </w:rPr>
        <w:t>Contem- </w:t>
      </w:r>
      <w:r>
        <w:rPr>
          <w:rFonts w:ascii="Arial"/>
          <w:i/>
          <w:w w:val="90"/>
          <w:sz w:val="22"/>
        </w:rPr>
        <w:t>porary Societies</w:t>
      </w:r>
      <w:r>
        <w:rPr>
          <w:w w:val="90"/>
          <w:sz w:val="22"/>
        </w:rPr>
        <w:t>, Routledge, </w:t>
      </w:r>
      <w:r>
        <w:rPr>
          <w:spacing w:val="5"/>
          <w:w w:val="90"/>
          <w:sz w:val="22"/>
        </w:rPr>
        <w:t> </w:t>
      </w:r>
      <w:r>
        <w:rPr>
          <w:w w:val="90"/>
          <w:sz w:val="22"/>
        </w:rPr>
        <w:t>Londres.</w:t>
      </w:r>
    </w:p>
    <w:p>
      <w:pPr>
        <w:spacing w:line="232" w:lineRule="auto" w:before="0"/>
        <w:ind w:left="564" w:right="277" w:hanging="284"/>
        <w:jc w:val="both"/>
        <w:rPr>
          <w:sz w:val="22"/>
        </w:rPr>
      </w:pPr>
      <w:r>
        <w:rPr>
          <w:sz w:val="22"/>
        </w:rPr>
        <w:t>Vera, F.; López, F.; Marchena, M. y S. Anton (1997), </w:t>
      </w:r>
      <w:r>
        <w:rPr>
          <w:rFonts w:ascii="Arial" w:hAnsi="Arial"/>
          <w:i/>
          <w:sz w:val="22"/>
        </w:rPr>
        <w:t>Análisis </w:t>
      </w:r>
      <w:r>
        <w:rPr>
          <w:rFonts w:ascii="Arial" w:hAnsi="Arial"/>
          <w:i/>
          <w:w w:val="90"/>
          <w:sz w:val="22"/>
        </w:rPr>
        <w:t>territorial del turismo. Una nueva geografía del turismo</w:t>
      </w:r>
      <w:r>
        <w:rPr>
          <w:w w:val="90"/>
          <w:sz w:val="22"/>
        </w:rPr>
        <w:t>, Ariel, </w:t>
      </w:r>
      <w:r>
        <w:rPr>
          <w:sz w:val="22"/>
        </w:rPr>
        <w:t>Barcelona.</w:t>
      </w:r>
    </w:p>
    <w:p>
      <w:pPr>
        <w:spacing w:line="232" w:lineRule="auto" w:before="0"/>
        <w:ind w:left="564" w:right="277" w:hanging="283"/>
        <w:jc w:val="both"/>
        <w:rPr>
          <w:sz w:val="22"/>
        </w:rPr>
      </w:pPr>
      <w:r>
        <w:rPr>
          <w:spacing w:val="-8"/>
          <w:w w:val="95"/>
          <w:sz w:val="22"/>
        </w:rPr>
        <w:t>Yory, </w:t>
      </w:r>
      <w:r>
        <w:rPr>
          <w:w w:val="95"/>
          <w:sz w:val="22"/>
        </w:rPr>
        <w:t>C. </w:t>
      </w:r>
      <w:r>
        <w:rPr>
          <w:spacing w:val="-4"/>
          <w:w w:val="95"/>
          <w:sz w:val="22"/>
        </w:rPr>
        <w:t>(2006), </w:t>
      </w:r>
      <w:r>
        <w:rPr>
          <w:rFonts w:ascii="Arial" w:hAnsi="Arial"/>
          <w:i/>
          <w:w w:val="95"/>
          <w:sz w:val="22"/>
        </w:rPr>
        <w:t>Ciudad, consumo y globalización</w:t>
      </w:r>
      <w:r>
        <w:rPr>
          <w:w w:val="95"/>
          <w:sz w:val="22"/>
        </w:rPr>
        <w:t>, Pontificia Uni- versidad Javeriana, Bogotá.</w:t>
      </w:r>
    </w:p>
    <w:p>
      <w:pPr>
        <w:spacing w:after="0" w:line="232" w:lineRule="auto"/>
        <w:jc w:val="both"/>
        <w:rPr>
          <w:sz w:val="22"/>
        </w:rPr>
        <w:sectPr>
          <w:pgSz w:w="8500" w:h="12750"/>
          <w:pgMar w:header="1130" w:footer="0" w:top="1700" w:bottom="280" w:left="1160" w:right="1160"/>
        </w:sectPr>
      </w:pPr>
    </w:p>
    <w:p>
      <w:pPr>
        <w:pStyle w:val="BodyText"/>
        <w:ind w:left="268"/>
        <w:rPr>
          <w:sz w:val="20"/>
        </w:rPr>
      </w:pPr>
      <w:r>
        <w:rPr>
          <w:sz w:val="20"/>
        </w:rPr>
        <w:pict>
          <v:group style="width:330.55pt;height:48.2pt;mso-position-horizontal-relative:char;mso-position-vertical-relative:line" coordorigin="0,0" coordsize="6611,964">
            <v:rect style="position:absolute;left:0;top:0;width:6611;height:964" filled="true" fillcolor="#ffffff" stroked="false">
              <v:fill type="solid"/>
            </v:rect>
          </v:group>
        </w:pict>
      </w:r>
      <w:r>
        <w:rPr>
          <w:sz w:val="20"/>
        </w:rPr>
      </w:r>
    </w:p>
    <w:p>
      <w:pPr>
        <w:pStyle w:val="BodyText"/>
        <w:ind w:left="0"/>
        <w:rPr>
          <w:sz w:val="20"/>
        </w:rPr>
      </w:pPr>
    </w:p>
    <w:p>
      <w:pPr>
        <w:pStyle w:val="BodyText"/>
        <w:ind w:left="0"/>
        <w:rPr>
          <w:sz w:val="20"/>
        </w:rPr>
      </w:pPr>
    </w:p>
    <w:p>
      <w:pPr>
        <w:pStyle w:val="Heading1"/>
        <w:spacing w:before="195"/>
        <w:ind w:left="1820" w:right="1045" w:hanging="837"/>
        <w:jc w:val="left"/>
      </w:pPr>
      <w:r>
        <w:rPr/>
        <w:pict>
          <v:shape style="position:absolute;margin-left:39.400002pt;margin-top:-74.819603pt;width:330.55pt;height:48.2pt;mso-position-horizontal-relative:page;mso-position-vertical-relative:paragraph;z-index:-120088" type="#_x0000_t202" filled="false" stroked="false">
            <v:textbox inset="0,0,0,0">
              <w:txbxContent>
                <w:p>
                  <w:pPr>
                    <w:tabs>
                      <w:tab w:pos="6247" w:val="right" w:leader="none"/>
                    </w:tabs>
                    <w:spacing w:before="165"/>
                    <w:ind w:left="1740" w:right="0" w:firstLine="0"/>
                    <w:jc w:val="left"/>
                    <w:rPr>
                      <w:sz w:val="20"/>
                    </w:rPr>
                  </w:pPr>
                  <w:r>
                    <w:rPr>
                      <w:rFonts w:ascii="Arial" w:hAnsi="Arial"/>
                      <w:w w:val="77"/>
                      <w:sz w:val="20"/>
                    </w:rPr>
                    <w:t>R</w:t>
                  </w:r>
                  <w:r>
                    <w:rPr>
                      <w:rFonts w:ascii="Arial" w:hAnsi="Arial"/>
                      <w:w w:val="88"/>
                      <w:sz w:val="16"/>
                    </w:rPr>
                    <w:t>e</w:t>
                  </w:r>
                  <w:r>
                    <w:rPr>
                      <w:rFonts w:ascii="Arial" w:hAnsi="Arial"/>
                      <w:w w:val="127"/>
                      <w:sz w:val="16"/>
                    </w:rPr>
                    <w:t>c</w:t>
                  </w:r>
                  <w:r>
                    <w:rPr>
                      <w:rFonts w:ascii="Arial" w:hAnsi="Arial"/>
                      <w:w w:val="134"/>
                      <w:sz w:val="16"/>
                    </w:rPr>
                    <w:t>o</w:t>
                  </w:r>
                  <w:r>
                    <w:rPr>
                      <w:rFonts w:ascii="Arial" w:hAnsi="Arial"/>
                      <w:w w:val="123"/>
                      <w:sz w:val="16"/>
                    </w:rPr>
                    <w:t>n</w:t>
                  </w:r>
                  <w:r>
                    <w:rPr>
                      <w:rFonts w:ascii="Arial" w:hAnsi="Arial"/>
                      <w:w w:val="161"/>
                      <w:sz w:val="16"/>
                    </w:rPr>
                    <w:t>f</w:t>
                  </w:r>
                  <w:r>
                    <w:rPr>
                      <w:rFonts w:ascii="Arial" w:hAnsi="Arial"/>
                      <w:w w:val="112"/>
                      <w:sz w:val="16"/>
                    </w:rPr>
                    <w:t>i</w:t>
                  </w:r>
                  <w:r>
                    <w:rPr>
                      <w:rFonts w:ascii="Arial" w:hAnsi="Arial"/>
                      <w:w w:val="121"/>
                      <w:sz w:val="16"/>
                    </w:rPr>
                    <w:t>g</w:t>
                  </w:r>
                  <w:r>
                    <w:rPr>
                      <w:rFonts w:ascii="Arial" w:hAnsi="Arial"/>
                      <w:w w:val="119"/>
                      <w:sz w:val="16"/>
                    </w:rPr>
                    <w:t>u</w:t>
                  </w:r>
                  <w:r>
                    <w:rPr>
                      <w:rFonts w:ascii="Arial" w:hAnsi="Arial"/>
                      <w:spacing w:val="-4"/>
                      <w:w w:val="77"/>
                      <w:sz w:val="16"/>
                    </w:rPr>
                    <w:t>R</w:t>
                  </w:r>
                  <w:r>
                    <w:rPr>
                      <w:rFonts w:ascii="Arial" w:hAnsi="Arial"/>
                      <w:w w:val="103"/>
                      <w:sz w:val="16"/>
                    </w:rPr>
                    <w:t>a</w:t>
                  </w:r>
                  <w:r>
                    <w:rPr>
                      <w:rFonts w:ascii="Arial" w:hAnsi="Arial"/>
                      <w:w w:val="123"/>
                      <w:sz w:val="16"/>
                    </w:rPr>
                    <w:t>n</w:t>
                  </w:r>
                  <w:r>
                    <w:rPr>
                      <w:rFonts w:ascii="Arial" w:hAnsi="Arial"/>
                      <w:w w:val="120"/>
                      <w:sz w:val="16"/>
                    </w:rPr>
                    <w:t>d</w:t>
                  </w:r>
                  <w:r>
                    <w:rPr>
                      <w:rFonts w:ascii="Arial" w:hAnsi="Arial"/>
                      <w:w w:val="134"/>
                      <w:sz w:val="16"/>
                    </w:rPr>
                    <w:t>o</w:t>
                  </w:r>
                  <w:r>
                    <w:rPr>
                      <w:rFonts w:ascii="Arial" w:hAnsi="Arial"/>
                      <w:spacing w:val="6"/>
                      <w:sz w:val="16"/>
                    </w:rPr>
                    <w:t> </w:t>
                  </w:r>
                  <w:r>
                    <w:rPr>
                      <w:rFonts w:ascii="Arial" w:hAnsi="Arial"/>
                      <w:w w:val="193"/>
                      <w:sz w:val="16"/>
                    </w:rPr>
                    <w:t>l</w:t>
                  </w:r>
                  <w:r>
                    <w:rPr>
                      <w:rFonts w:ascii="Arial" w:hAnsi="Arial"/>
                      <w:w w:val="103"/>
                      <w:sz w:val="16"/>
                    </w:rPr>
                    <w:t>a</w:t>
                  </w:r>
                  <w:r>
                    <w:rPr>
                      <w:rFonts w:ascii="Arial" w:hAnsi="Arial"/>
                      <w:spacing w:val="6"/>
                      <w:sz w:val="16"/>
                    </w:rPr>
                    <w:t> </w:t>
                  </w:r>
                  <w:r>
                    <w:rPr>
                      <w:rFonts w:ascii="Arial" w:hAnsi="Arial"/>
                      <w:w w:val="121"/>
                      <w:sz w:val="16"/>
                    </w:rPr>
                    <w:t>g</w:t>
                  </w:r>
                  <w:r>
                    <w:rPr>
                      <w:rFonts w:ascii="Arial" w:hAnsi="Arial"/>
                      <w:w w:val="88"/>
                      <w:sz w:val="16"/>
                    </w:rPr>
                    <w:t>e</w:t>
                  </w:r>
                  <w:r>
                    <w:rPr>
                      <w:rFonts w:ascii="Arial" w:hAnsi="Arial"/>
                      <w:w w:val="134"/>
                      <w:sz w:val="16"/>
                    </w:rPr>
                    <w:t>o</w:t>
                  </w:r>
                  <w:r>
                    <w:rPr>
                      <w:rFonts w:ascii="Arial" w:hAnsi="Arial"/>
                      <w:w w:val="121"/>
                      <w:sz w:val="16"/>
                    </w:rPr>
                    <w:t>g</w:t>
                  </w:r>
                  <w:r>
                    <w:rPr>
                      <w:rFonts w:ascii="Arial" w:hAnsi="Arial"/>
                      <w:spacing w:val="-4"/>
                      <w:w w:val="77"/>
                      <w:sz w:val="16"/>
                    </w:rPr>
                    <w:t>R</w:t>
                  </w:r>
                  <w:r>
                    <w:rPr>
                      <w:rFonts w:ascii="Arial" w:hAnsi="Arial"/>
                      <w:w w:val="103"/>
                      <w:sz w:val="16"/>
                    </w:rPr>
                    <w:t>a</w:t>
                  </w:r>
                  <w:r>
                    <w:rPr>
                      <w:rFonts w:ascii="Arial" w:hAnsi="Arial"/>
                      <w:w w:val="161"/>
                      <w:sz w:val="16"/>
                    </w:rPr>
                    <w:t>f</w:t>
                  </w:r>
                  <w:r>
                    <w:rPr>
                      <w:rFonts w:ascii="Arial" w:hAnsi="Arial"/>
                      <w:w w:val="89"/>
                      <w:sz w:val="16"/>
                    </w:rPr>
                    <w:t>í</w:t>
                  </w:r>
                  <w:r>
                    <w:rPr>
                      <w:rFonts w:ascii="Arial" w:hAnsi="Arial"/>
                      <w:w w:val="103"/>
                      <w:sz w:val="16"/>
                    </w:rPr>
                    <w:t>a</w:t>
                  </w:r>
                  <w:r>
                    <w:rPr>
                      <w:rFonts w:ascii="Arial" w:hAnsi="Arial"/>
                      <w:spacing w:val="6"/>
                      <w:sz w:val="16"/>
                    </w:rPr>
                    <w:t> </w:t>
                  </w:r>
                  <w:r>
                    <w:rPr>
                      <w:rFonts w:ascii="Arial" w:hAnsi="Arial"/>
                      <w:spacing w:val="-5"/>
                      <w:w w:val="77"/>
                      <w:sz w:val="16"/>
                    </w:rPr>
                    <w:t>R</w:t>
                  </w:r>
                  <w:r>
                    <w:rPr>
                      <w:rFonts w:ascii="Arial" w:hAnsi="Arial"/>
                      <w:w w:val="119"/>
                      <w:sz w:val="16"/>
                    </w:rPr>
                    <w:t>u</w:t>
                  </w:r>
                  <w:r>
                    <w:rPr>
                      <w:rFonts w:ascii="Arial" w:hAnsi="Arial"/>
                      <w:spacing w:val="-4"/>
                      <w:w w:val="77"/>
                      <w:sz w:val="16"/>
                    </w:rPr>
                    <w:t>R</w:t>
                  </w:r>
                  <w:r>
                    <w:rPr>
                      <w:rFonts w:ascii="Arial" w:hAnsi="Arial"/>
                      <w:w w:val="103"/>
                      <w:sz w:val="16"/>
                    </w:rPr>
                    <w:t>a</w:t>
                  </w:r>
                  <w:r>
                    <w:rPr>
                      <w:rFonts w:ascii="Arial" w:hAnsi="Arial"/>
                      <w:spacing w:val="-1"/>
                      <w:w w:val="193"/>
                      <w:sz w:val="16"/>
                    </w:rPr>
                    <w:t>l</w:t>
                  </w:r>
                  <w:r>
                    <w:rPr>
                      <w:rFonts w:ascii="Arial" w:hAnsi="Arial"/>
                      <w:sz w:val="20"/>
                    </w:rPr>
                    <w:t>…</w:t>
                  </w:r>
                  <w:r>
                    <w:rPr>
                      <w:rFonts w:ascii="Times New Roman" w:hAnsi="Times New Roman"/>
                      <w:sz w:val="20"/>
                    </w:rPr>
                    <w:t> </w:t>
                    <w:tab/>
                  </w:r>
                  <w:r>
                    <w:rPr>
                      <w:spacing w:val="-18"/>
                      <w:w w:val="119"/>
                      <w:sz w:val="20"/>
                    </w:rPr>
                    <w:t>75</w:t>
                  </w:r>
                </w:p>
              </w:txbxContent>
            </v:textbox>
            <w10:wrap type="none"/>
          </v:shape>
        </w:pict>
      </w:r>
      <w:r>
        <w:rPr>
          <w:spacing w:val="16"/>
        </w:rPr>
        <w:t>Re</w:t>
      </w:r>
      <w:r>
        <w:rPr>
          <w:spacing w:val="-35"/>
        </w:rPr>
        <w:t> </w:t>
      </w:r>
      <w:r>
        <w:rPr/>
        <w:t>c</w:t>
      </w:r>
      <w:r>
        <w:rPr>
          <w:spacing w:val="-35"/>
        </w:rPr>
        <w:t> </w:t>
      </w:r>
      <w:r>
        <w:rPr/>
        <w:t>o</w:t>
      </w:r>
      <w:r>
        <w:rPr>
          <w:spacing w:val="-35"/>
        </w:rPr>
        <w:t> </w:t>
      </w:r>
      <w:r>
        <w:rPr/>
        <w:t>n</w:t>
      </w:r>
      <w:r>
        <w:rPr>
          <w:spacing w:val="-35"/>
        </w:rPr>
        <w:t> </w:t>
      </w:r>
      <w:r>
        <w:rPr/>
        <w:t>f</w:t>
      </w:r>
      <w:r>
        <w:rPr>
          <w:spacing w:val="-35"/>
        </w:rPr>
        <w:t> </w:t>
      </w:r>
      <w:r>
        <w:rPr/>
        <w:t>i</w:t>
      </w:r>
      <w:r>
        <w:rPr>
          <w:spacing w:val="-35"/>
        </w:rPr>
        <w:t> </w:t>
      </w:r>
      <w:r>
        <w:rPr>
          <w:spacing w:val="21"/>
        </w:rPr>
        <w:t>gu</w:t>
      </w:r>
      <w:r>
        <w:rPr>
          <w:spacing w:val="-35"/>
        </w:rPr>
        <w:t> </w:t>
      </w:r>
      <w:r>
        <w:rPr>
          <w:spacing w:val="21"/>
        </w:rPr>
        <w:t>ra</w:t>
      </w:r>
      <w:r>
        <w:rPr>
          <w:spacing w:val="-35"/>
        </w:rPr>
        <w:t> </w:t>
      </w:r>
      <w:r>
        <w:rPr/>
        <w:t>n</w:t>
      </w:r>
      <w:r>
        <w:rPr>
          <w:spacing w:val="-35"/>
        </w:rPr>
        <w:t> </w:t>
      </w:r>
      <w:r>
        <w:rPr/>
        <w:t>d</w:t>
      </w:r>
      <w:r>
        <w:rPr>
          <w:spacing w:val="-35"/>
        </w:rPr>
        <w:t> </w:t>
      </w:r>
      <w:r>
        <w:rPr/>
        <w:t>o</w:t>
      </w:r>
      <w:r>
        <w:rPr>
          <w:spacing w:val="66"/>
        </w:rPr>
        <w:t> </w:t>
      </w:r>
      <w:r>
        <w:rPr/>
        <w:t>l</w:t>
      </w:r>
      <w:r>
        <w:rPr>
          <w:spacing w:val="-35"/>
        </w:rPr>
        <w:t> </w:t>
      </w:r>
      <w:r>
        <w:rPr/>
        <w:t>a</w:t>
      </w:r>
      <w:r>
        <w:rPr>
          <w:spacing w:val="66"/>
        </w:rPr>
        <w:t> </w:t>
      </w:r>
      <w:r>
        <w:rPr>
          <w:spacing w:val="21"/>
        </w:rPr>
        <w:t>ge</w:t>
      </w:r>
      <w:r>
        <w:rPr>
          <w:spacing w:val="-35"/>
        </w:rPr>
        <w:t> </w:t>
      </w:r>
      <w:r>
        <w:rPr/>
        <w:t>o</w:t>
      </w:r>
      <w:r>
        <w:rPr>
          <w:spacing w:val="-35"/>
        </w:rPr>
        <w:t> </w:t>
      </w:r>
      <w:r>
        <w:rPr>
          <w:spacing w:val="28"/>
        </w:rPr>
        <w:t>gra</w:t>
      </w:r>
      <w:r>
        <w:rPr>
          <w:spacing w:val="-35"/>
        </w:rPr>
        <w:t> </w:t>
      </w:r>
      <w:r>
        <w:rPr/>
        <w:t>f</w:t>
      </w:r>
      <w:r>
        <w:rPr>
          <w:spacing w:val="-35"/>
        </w:rPr>
        <w:t> </w:t>
      </w:r>
      <w:r>
        <w:rPr/>
        <w:t>í</w:t>
      </w:r>
      <w:r>
        <w:rPr>
          <w:spacing w:val="-35"/>
        </w:rPr>
        <w:t> </w:t>
      </w:r>
      <w:r>
        <w:rPr/>
        <w:t>a</w:t>
      </w:r>
      <w:r>
        <w:rPr>
          <w:spacing w:val="66"/>
        </w:rPr>
        <w:t> </w:t>
      </w:r>
      <w:r>
        <w:rPr>
          <w:spacing w:val="21"/>
        </w:rPr>
        <w:t>ru</w:t>
      </w:r>
      <w:r>
        <w:rPr>
          <w:spacing w:val="-35"/>
        </w:rPr>
        <w:t> </w:t>
      </w:r>
      <w:r>
        <w:rPr>
          <w:spacing w:val="21"/>
        </w:rPr>
        <w:t>ra</w:t>
      </w:r>
      <w:r>
        <w:rPr>
          <w:spacing w:val="-35"/>
        </w:rPr>
        <w:t> </w:t>
      </w:r>
      <w:r>
        <w:rPr/>
        <w:t>l</w:t>
      </w:r>
      <w:r>
        <w:rPr>
          <w:spacing w:val="-35"/>
        </w:rPr>
        <w:t> </w:t>
      </w:r>
      <w:r>
        <w:rPr>
          <w:w w:val="105"/>
        </w:rPr>
        <w:t>: </w:t>
      </w:r>
      <w:r>
        <w:rPr/>
        <w:t>c</w:t>
      </w:r>
      <w:r>
        <w:rPr>
          <w:spacing w:val="-33"/>
        </w:rPr>
        <w:t> </w:t>
      </w:r>
      <w:r>
        <w:rPr/>
        <w:t>o</w:t>
      </w:r>
      <w:r>
        <w:rPr>
          <w:spacing w:val="-33"/>
        </w:rPr>
        <w:t> </w:t>
      </w:r>
      <w:r>
        <w:rPr/>
        <w:t>n</w:t>
      </w:r>
      <w:r>
        <w:rPr>
          <w:spacing w:val="-33"/>
        </w:rPr>
        <w:t> </w:t>
      </w:r>
      <w:r>
        <w:rPr>
          <w:spacing w:val="34"/>
        </w:rPr>
        <w:t>stru</w:t>
      </w:r>
      <w:r>
        <w:rPr>
          <w:spacing w:val="-33"/>
        </w:rPr>
        <w:t> </w:t>
      </w:r>
      <w:r>
        <w:rPr/>
        <w:t>c</w:t>
      </w:r>
      <w:r>
        <w:rPr>
          <w:spacing w:val="-33"/>
        </w:rPr>
        <w:t> </w:t>
      </w:r>
      <w:r>
        <w:rPr/>
        <w:t>c</w:t>
      </w:r>
      <w:r>
        <w:rPr>
          <w:spacing w:val="-33"/>
        </w:rPr>
        <w:t> </w:t>
      </w:r>
      <w:r>
        <w:rPr/>
        <w:t>i</w:t>
      </w:r>
      <w:r>
        <w:rPr>
          <w:spacing w:val="-33"/>
        </w:rPr>
        <w:t> </w:t>
      </w:r>
      <w:r>
        <w:rPr/>
        <w:t>ó</w:t>
      </w:r>
      <w:r>
        <w:rPr>
          <w:spacing w:val="-33"/>
        </w:rPr>
        <w:t> </w:t>
      </w:r>
      <w:r>
        <w:rPr/>
        <w:t>n</w:t>
      </w:r>
      <w:r>
        <w:rPr>
          <w:spacing w:val="67"/>
        </w:rPr>
        <w:t> </w:t>
      </w:r>
      <w:r>
        <w:rPr/>
        <w:t>c</w:t>
      </w:r>
      <w:r>
        <w:rPr>
          <w:spacing w:val="-33"/>
        </w:rPr>
        <w:t> </w:t>
      </w:r>
      <w:r>
        <w:rPr/>
        <w:t>a</w:t>
      </w:r>
      <w:r>
        <w:rPr>
          <w:spacing w:val="-33"/>
        </w:rPr>
        <w:t> </w:t>
      </w:r>
      <w:r>
        <w:rPr/>
        <w:t>p</w:t>
      </w:r>
      <w:r>
        <w:rPr>
          <w:spacing w:val="-33"/>
        </w:rPr>
        <w:t> </w:t>
      </w:r>
      <w:r>
        <w:rPr/>
        <w:t>i</w:t>
      </w:r>
      <w:r>
        <w:rPr>
          <w:spacing w:val="-33"/>
        </w:rPr>
        <w:t> </w:t>
      </w:r>
      <w:r>
        <w:rPr>
          <w:spacing w:val="23"/>
        </w:rPr>
        <w:t>ta</w:t>
      </w:r>
      <w:r>
        <w:rPr>
          <w:spacing w:val="-33"/>
        </w:rPr>
        <w:t> </w:t>
      </w:r>
      <w:r>
        <w:rPr/>
        <w:t>l</w:t>
      </w:r>
      <w:r>
        <w:rPr>
          <w:spacing w:val="-33"/>
        </w:rPr>
        <w:t> </w:t>
      </w:r>
      <w:r>
        <w:rPr/>
        <w:t>i</w:t>
      </w:r>
      <w:r>
        <w:rPr>
          <w:spacing w:val="-33"/>
        </w:rPr>
        <w:t> </w:t>
      </w:r>
      <w:r>
        <w:rPr>
          <w:spacing w:val="30"/>
        </w:rPr>
        <w:t>sta</w:t>
      </w:r>
      <w:r>
        <w:rPr>
          <w:spacing w:val="-24"/>
        </w:rPr>
        <w:t> </w:t>
      </w:r>
    </w:p>
    <w:p>
      <w:pPr>
        <w:spacing w:line="372" w:lineRule="exact" w:before="0"/>
        <w:ind w:left="2261" w:right="1045" w:firstLine="0"/>
        <w:jc w:val="left"/>
        <w:rPr>
          <w:rFonts w:ascii="Palatino Linotype"/>
          <w:sz w:val="28"/>
        </w:rPr>
      </w:pPr>
      <w:r>
        <w:rPr>
          <w:rFonts w:ascii="Palatino Linotype"/>
          <w:sz w:val="28"/>
        </w:rPr>
        <w:t>d e</w:t>
      </w:r>
      <w:r>
        <w:rPr>
          <w:rFonts w:ascii="Palatino Linotype"/>
          <w:spacing w:val="65"/>
          <w:sz w:val="28"/>
        </w:rPr>
        <w:t> </w:t>
      </w:r>
      <w:r>
        <w:rPr>
          <w:rFonts w:ascii="Palatino Linotype"/>
          <w:sz w:val="28"/>
        </w:rPr>
        <w:t>n u e v o s</w:t>
      </w:r>
      <w:r>
        <w:rPr>
          <w:rFonts w:ascii="Palatino Linotype"/>
          <w:spacing w:val="65"/>
          <w:sz w:val="28"/>
        </w:rPr>
        <w:t> </w:t>
      </w:r>
      <w:r>
        <w:rPr>
          <w:rFonts w:ascii="Palatino Linotype"/>
          <w:sz w:val="28"/>
        </w:rPr>
        <w:t>p a i </w:t>
      </w:r>
      <w:r>
        <w:rPr>
          <w:rFonts w:ascii="Palatino Linotype"/>
          <w:spacing w:val="23"/>
          <w:sz w:val="28"/>
        </w:rPr>
        <w:t>sa</w:t>
      </w:r>
      <w:r>
        <w:rPr>
          <w:rFonts w:ascii="Palatino Linotype"/>
          <w:spacing w:val="-34"/>
          <w:sz w:val="28"/>
        </w:rPr>
        <w:t> </w:t>
      </w:r>
      <w:r>
        <w:rPr>
          <w:rFonts w:ascii="Palatino Linotype"/>
          <w:sz w:val="28"/>
        </w:rPr>
        <w:t>j e s</w:t>
      </w:r>
    </w:p>
    <w:p>
      <w:pPr>
        <w:pStyle w:val="BodyText"/>
        <w:ind w:left="0"/>
        <w:rPr>
          <w:rFonts w:ascii="Palatino Linotype"/>
          <w:sz w:val="28"/>
        </w:rPr>
      </w:pPr>
    </w:p>
    <w:p>
      <w:pPr>
        <w:pStyle w:val="Heading3"/>
        <w:spacing w:before="210"/>
        <w:ind w:left="2188" w:right="1045"/>
        <w:rPr>
          <w:i/>
        </w:rPr>
      </w:pPr>
      <w:r>
        <w:rPr>
          <w:i/>
          <w:w w:val="95"/>
        </w:rPr>
        <w:t>Neptalí Monterroso Salvatierra*</w:t>
      </w:r>
    </w:p>
    <w:p>
      <w:pPr>
        <w:pStyle w:val="BodyText"/>
        <w:ind w:left="0"/>
        <w:rPr>
          <w:rFonts w:ascii="Palatino Linotype"/>
          <w:b/>
          <w:i/>
        </w:rPr>
      </w:pPr>
    </w:p>
    <w:p>
      <w:pPr>
        <w:pStyle w:val="BodyText"/>
        <w:ind w:left="0"/>
        <w:rPr>
          <w:rFonts w:ascii="Palatino Linotype"/>
          <w:b/>
          <w:i/>
          <w:sz w:val="29"/>
        </w:rPr>
      </w:pPr>
    </w:p>
    <w:p>
      <w:pPr>
        <w:spacing w:before="0"/>
        <w:ind w:left="920" w:right="1045" w:firstLine="0"/>
        <w:jc w:val="left"/>
        <w:rPr>
          <w:rFonts w:ascii="Trebuchet MS" w:hAnsi="Trebuchet MS"/>
          <w:b/>
          <w:sz w:val="22"/>
        </w:rPr>
      </w:pPr>
      <w:r>
        <w:rPr>
          <w:rFonts w:ascii="Trebuchet MS" w:hAnsi="Trebuchet MS"/>
          <w:b/>
          <w:sz w:val="22"/>
        </w:rPr>
        <w:t>Introducción</w:t>
      </w:r>
    </w:p>
    <w:p>
      <w:pPr>
        <w:pStyle w:val="BodyText"/>
        <w:spacing w:before="2"/>
        <w:ind w:left="0"/>
        <w:rPr>
          <w:rFonts w:ascii="Trebuchet MS"/>
          <w:b/>
          <w:sz w:val="28"/>
        </w:rPr>
      </w:pPr>
    </w:p>
    <w:p>
      <w:pPr>
        <w:pStyle w:val="BodyText"/>
        <w:spacing w:line="194" w:lineRule="exact"/>
        <w:ind w:left="1404"/>
      </w:pPr>
      <w:r>
        <w:rPr/>
        <w:t>éxico es un país que posee grandes extensiones costeras, aun</w:t>
      </w:r>
    </w:p>
    <w:p>
      <w:pPr>
        <w:pStyle w:val="BodyText"/>
        <w:spacing w:line="232" w:lineRule="auto" w:before="2"/>
        <w:ind w:left="920" w:right="1058" w:firstLine="484"/>
        <w:jc w:val="both"/>
      </w:pPr>
      <w:r>
        <w:rPr/>
        <w:pict>
          <v:shape style="position:absolute;margin-left:72.023598pt;margin-top:4.875377pt;width:24.25pt;height:30.5pt;mso-position-horizontal-relative:page;mso-position-vertical-relative:paragraph;z-index:-120064" type="#_x0000_t202" filled="false" stroked="false">
            <v:textbox inset="0,0,0,0">
              <w:txbxContent>
                <w:p>
                  <w:pPr>
                    <w:spacing w:line="271" w:lineRule="exact" w:before="0"/>
                    <w:ind w:left="0" w:right="0" w:firstLine="0"/>
                    <w:jc w:val="left"/>
                    <w:rPr>
                      <w:sz w:val="61"/>
                    </w:rPr>
                  </w:pPr>
                  <w:r>
                    <w:rPr>
                      <w:w w:val="92"/>
                      <w:sz w:val="61"/>
                    </w:rPr>
                    <w:t>M</w:t>
                  </w:r>
                </w:p>
              </w:txbxContent>
            </v:textbox>
            <w10:wrap type="none"/>
          </v:shape>
        </w:pict>
      </w:r>
      <w:r>
        <w:rPr/>
        <w:t>así su </w:t>
      </w:r>
      <w:r>
        <w:rPr>
          <w:spacing w:val="-3"/>
        </w:rPr>
        <w:t>relieve </w:t>
      </w:r>
      <w:r>
        <w:rPr/>
        <w:t>se caracteriza por la presencia de</w:t>
      </w:r>
      <w:r>
        <w:rPr>
          <w:spacing w:val="-20"/>
        </w:rPr>
        <w:t> </w:t>
      </w:r>
      <w:r>
        <w:rPr/>
        <w:t>montañas. Se calcula que entre </w:t>
      </w:r>
      <w:r>
        <w:rPr>
          <w:spacing w:val="-9"/>
        </w:rPr>
        <w:t>45 </w:t>
      </w:r>
      <w:r>
        <w:rPr/>
        <w:t>y </w:t>
      </w:r>
      <w:r>
        <w:rPr>
          <w:spacing w:val="-8"/>
        </w:rPr>
        <w:t>55% </w:t>
      </w:r>
      <w:r>
        <w:rPr/>
        <w:t>del territorio mexicano </w:t>
      </w:r>
      <w:r>
        <w:rPr>
          <w:spacing w:val="-3"/>
        </w:rPr>
        <w:t>está </w:t>
      </w:r>
      <w:r>
        <w:rPr/>
        <w:t>con- formado</w:t>
      </w:r>
      <w:r>
        <w:rPr>
          <w:spacing w:val="-18"/>
        </w:rPr>
        <w:t> </w:t>
      </w:r>
      <w:r>
        <w:rPr/>
        <w:t>por</w:t>
      </w:r>
      <w:r>
        <w:rPr>
          <w:spacing w:val="-18"/>
        </w:rPr>
        <w:t> </w:t>
      </w:r>
      <w:r>
        <w:rPr/>
        <w:t>elevaciones</w:t>
      </w:r>
      <w:r>
        <w:rPr>
          <w:spacing w:val="-18"/>
        </w:rPr>
        <w:t> </w:t>
      </w:r>
      <w:r>
        <w:rPr/>
        <w:t>montañosas</w:t>
      </w:r>
      <w:r>
        <w:rPr>
          <w:spacing w:val="-18"/>
        </w:rPr>
        <w:t> </w:t>
      </w:r>
      <w:r>
        <w:rPr/>
        <w:t>compuestas</w:t>
      </w:r>
      <w:r>
        <w:rPr>
          <w:spacing w:val="-18"/>
        </w:rPr>
        <w:t> </w:t>
      </w:r>
      <w:r>
        <w:rPr/>
        <w:t>por</w:t>
      </w:r>
      <w:r>
        <w:rPr>
          <w:spacing w:val="-18"/>
        </w:rPr>
        <w:t> </w:t>
      </w:r>
      <w:r>
        <w:rPr/>
        <w:t>serranías que superan los 3,800 metros sobre el nivel del mar (msnm) </w:t>
      </w:r>
      <w:r>
        <w:rPr>
          <w:spacing w:val="37"/>
        </w:rPr>
        <w:t> </w:t>
      </w:r>
      <w:r>
        <w:rPr/>
        <w:t>y</w:t>
      </w:r>
    </w:p>
    <w:p>
      <w:pPr>
        <w:spacing w:line="158" w:lineRule="exact" w:before="5"/>
        <w:ind w:left="637" w:right="0" w:firstLine="0"/>
        <w:jc w:val="center"/>
        <w:rPr>
          <w:sz w:val="13"/>
        </w:rPr>
      </w:pPr>
      <w:r>
        <w:rPr>
          <w:w w:val="118"/>
          <w:sz w:val="13"/>
        </w:rPr>
        <w:t>1</w:t>
      </w:r>
    </w:p>
    <w:p>
      <w:pPr>
        <w:pStyle w:val="BodyText"/>
        <w:spacing w:line="94" w:lineRule="exact"/>
        <w:ind w:left="920" w:right="1045"/>
      </w:pPr>
      <w:r>
        <w:rPr/>
        <w:t>picos que alcanzan hasta los  5,700.</w:t>
      </w:r>
    </w:p>
    <w:p>
      <w:pPr>
        <w:pStyle w:val="BodyText"/>
        <w:spacing w:line="232" w:lineRule="auto" w:before="2"/>
        <w:ind w:left="920" w:right="1058" w:firstLine="277"/>
        <w:jc w:val="both"/>
      </w:pPr>
      <w:r>
        <w:rPr/>
        <w:t>En esas montañas viven cerca de </w:t>
      </w:r>
      <w:r>
        <w:rPr>
          <w:spacing w:val="-7"/>
        </w:rPr>
        <w:t>30 </w:t>
      </w:r>
      <w:r>
        <w:rPr/>
        <w:t>millones de personas que pertenecen a más de </w:t>
      </w:r>
      <w:r>
        <w:rPr>
          <w:spacing w:val="-5"/>
        </w:rPr>
        <w:t>60 </w:t>
      </w:r>
      <w:r>
        <w:rPr/>
        <w:t>etnias, a </w:t>
      </w:r>
      <w:r>
        <w:rPr>
          <w:spacing w:val="-3"/>
        </w:rPr>
        <w:t>cuyo </w:t>
      </w:r>
      <w:r>
        <w:rPr/>
        <w:t>cuidado ha estado, </w:t>
      </w:r>
      <w:r>
        <w:rPr>
          <w:spacing w:val="-3"/>
        </w:rPr>
        <w:t>durante </w:t>
      </w:r>
      <w:r>
        <w:rPr/>
        <w:t>siglos, la </w:t>
      </w:r>
      <w:r>
        <w:rPr>
          <w:spacing w:val="-3"/>
        </w:rPr>
        <w:t>mayor </w:t>
      </w:r>
      <w:r>
        <w:rPr/>
        <w:t>parte de la riqueza histórica, biológica y paisajística que el país posee. Organizadas en comunidades, una</w:t>
      </w:r>
      <w:r>
        <w:rPr>
          <w:spacing w:val="-10"/>
        </w:rPr>
        <w:t> </w:t>
      </w:r>
      <w:r>
        <w:rPr/>
        <w:t>forma</w:t>
      </w:r>
      <w:r>
        <w:rPr>
          <w:spacing w:val="-10"/>
        </w:rPr>
        <w:t> </w:t>
      </w:r>
      <w:r>
        <w:rPr/>
        <w:t>social,</w:t>
      </w:r>
      <w:r>
        <w:rPr>
          <w:spacing w:val="-10"/>
        </w:rPr>
        <w:t> </w:t>
      </w:r>
      <w:r>
        <w:rPr/>
        <w:t>económica</w:t>
      </w:r>
      <w:r>
        <w:rPr>
          <w:spacing w:val="-10"/>
        </w:rPr>
        <w:t> </w:t>
      </w:r>
      <w:r>
        <w:rPr/>
        <w:t>y</w:t>
      </w:r>
      <w:r>
        <w:rPr>
          <w:spacing w:val="-10"/>
        </w:rPr>
        <w:t> </w:t>
      </w:r>
      <w:r>
        <w:rPr/>
        <w:t>política</w:t>
      </w:r>
      <w:r>
        <w:rPr>
          <w:spacing w:val="-10"/>
        </w:rPr>
        <w:t> </w:t>
      </w:r>
      <w:r>
        <w:rPr/>
        <w:t>que</w:t>
      </w:r>
      <w:r>
        <w:rPr>
          <w:spacing w:val="-10"/>
        </w:rPr>
        <w:t> </w:t>
      </w:r>
      <w:r>
        <w:rPr/>
        <w:t>se</w:t>
      </w:r>
      <w:r>
        <w:rPr>
          <w:spacing w:val="-10"/>
        </w:rPr>
        <w:t> </w:t>
      </w:r>
      <w:r>
        <w:rPr/>
        <w:t>remonta</w:t>
      </w:r>
      <w:r>
        <w:rPr>
          <w:spacing w:val="-10"/>
        </w:rPr>
        <w:t> </w:t>
      </w:r>
      <w:r>
        <w:rPr/>
        <w:t>a</w:t>
      </w:r>
      <w:r>
        <w:rPr>
          <w:spacing w:val="-10"/>
        </w:rPr>
        <w:t> </w:t>
      </w:r>
      <w:r>
        <w:rPr/>
        <w:t>épocas prehispánicas</w:t>
      </w:r>
      <w:r>
        <w:rPr>
          <w:spacing w:val="-26"/>
        </w:rPr>
        <w:t> </w:t>
      </w:r>
      <w:r>
        <w:rPr/>
        <w:t>y</w:t>
      </w:r>
      <w:r>
        <w:rPr>
          <w:spacing w:val="-26"/>
        </w:rPr>
        <w:t> </w:t>
      </w:r>
      <w:r>
        <w:rPr/>
        <w:t>que</w:t>
      </w:r>
      <w:r>
        <w:rPr>
          <w:spacing w:val="-26"/>
        </w:rPr>
        <w:t> </w:t>
      </w:r>
      <w:r>
        <w:rPr/>
        <w:t>pervive</w:t>
      </w:r>
      <w:r>
        <w:rPr>
          <w:spacing w:val="-26"/>
        </w:rPr>
        <w:t> </w:t>
      </w:r>
      <w:r>
        <w:rPr/>
        <w:t>gracias</w:t>
      </w:r>
      <w:r>
        <w:rPr>
          <w:spacing w:val="-26"/>
        </w:rPr>
        <w:t> </w:t>
      </w:r>
      <w:r>
        <w:rPr/>
        <w:t>a</w:t>
      </w:r>
      <w:r>
        <w:rPr>
          <w:spacing w:val="-26"/>
        </w:rPr>
        <w:t> </w:t>
      </w:r>
      <w:r>
        <w:rPr/>
        <w:t>la</w:t>
      </w:r>
      <w:r>
        <w:rPr>
          <w:spacing w:val="-26"/>
        </w:rPr>
        <w:t> </w:t>
      </w:r>
      <w:r>
        <w:rPr/>
        <w:t>Revolución,</w:t>
      </w:r>
      <w:r>
        <w:rPr>
          <w:spacing w:val="-26"/>
        </w:rPr>
        <w:t> </w:t>
      </w:r>
      <w:r>
        <w:rPr/>
        <w:t>esas</w:t>
      </w:r>
      <w:r>
        <w:rPr>
          <w:spacing w:val="-26"/>
        </w:rPr>
        <w:t> </w:t>
      </w:r>
      <w:r>
        <w:rPr/>
        <w:t>etnias</w:t>
      </w:r>
      <w:r>
        <w:rPr>
          <w:spacing w:val="-26"/>
        </w:rPr>
        <w:t> </w:t>
      </w:r>
      <w:r>
        <w:rPr/>
        <w:t>se han</w:t>
      </w:r>
      <w:r>
        <w:rPr>
          <w:spacing w:val="-7"/>
        </w:rPr>
        <w:t> </w:t>
      </w:r>
      <w:r>
        <w:rPr/>
        <w:t>constituido</w:t>
      </w:r>
      <w:r>
        <w:rPr>
          <w:spacing w:val="-7"/>
        </w:rPr>
        <w:t> </w:t>
      </w:r>
      <w:r>
        <w:rPr/>
        <w:t>en</w:t>
      </w:r>
      <w:r>
        <w:rPr>
          <w:spacing w:val="-7"/>
        </w:rPr>
        <w:t> </w:t>
      </w:r>
      <w:r>
        <w:rPr/>
        <w:t>celosas</w:t>
      </w:r>
      <w:r>
        <w:rPr>
          <w:spacing w:val="-7"/>
        </w:rPr>
        <w:t> </w:t>
      </w:r>
      <w:r>
        <w:rPr/>
        <w:t>guardianas</w:t>
      </w:r>
      <w:r>
        <w:rPr>
          <w:spacing w:val="-7"/>
        </w:rPr>
        <w:t> </w:t>
      </w:r>
      <w:r>
        <w:rPr/>
        <w:t>de</w:t>
      </w:r>
      <w:r>
        <w:rPr>
          <w:spacing w:val="-7"/>
        </w:rPr>
        <w:t> </w:t>
      </w:r>
      <w:r>
        <w:rPr/>
        <w:t>los</w:t>
      </w:r>
      <w:r>
        <w:rPr>
          <w:spacing w:val="-7"/>
        </w:rPr>
        <w:t> </w:t>
      </w:r>
      <w:r>
        <w:rPr/>
        <w:t>recursos</w:t>
      </w:r>
      <w:r>
        <w:rPr>
          <w:spacing w:val="-7"/>
        </w:rPr>
        <w:t> </w:t>
      </w:r>
      <w:r>
        <w:rPr/>
        <w:t>naturales y</w:t>
      </w:r>
      <w:r>
        <w:rPr>
          <w:spacing w:val="-20"/>
        </w:rPr>
        <w:t> </w:t>
      </w:r>
      <w:r>
        <w:rPr/>
        <w:t>culturales</w:t>
      </w:r>
      <w:r>
        <w:rPr>
          <w:spacing w:val="-20"/>
        </w:rPr>
        <w:t> </w:t>
      </w:r>
      <w:r>
        <w:rPr/>
        <w:t>que</w:t>
      </w:r>
      <w:r>
        <w:rPr>
          <w:spacing w:val="-20"/>
        </w:rPr>
        <w:t> </w:t>
      </w:r>
      <w:r>
        <w:rPr/>
        <w:t>conforman</w:t>
      </w:r>
      <w:r>
        <w:rPr>
          <w:spacing w:val="-20"/>
        </w:rPr>
        <w:t> </w:t>
      </w:r>
      <w:r>
        <w:rPr/>
        <w:t>esa</w:t>
      </w:r>
      <w:r>
        <w:rPr>
          <w:spacing w:val="-20"/>
        </w:rPr>
        <w:t> </w:t>
      </w:r>
      <w:r>
        <w:rPr/>
        <w:t>importante</w:t>
      </w:r>
      <w:r>
        <w:rPr>
          <w:spacing w:val="-20"/>
        </w:rPr>
        <w:t> </w:t>
      </w:r>
      <w:r>
        <w:rPr/>
        <w:t>parte</w:t>
      </w:r>
      <w:r>
        <w:rPr>
          <w:spacing w:val="-20"/>
        </w:rPr>
        <w:t> </w:t>
      </w:r>
      <w:r>
        <w:rPr/>
        <w:t>del</w:t>
      </w:r>
      <w:r>
        <w:rPr>
          <w:spacing w:val="-20"/>
        </w:rPr>
        <w:t> </w:t>
      </w:r>
      <w:r>
        <w:rPr/>
        <w:t>patrimonio</w:t>
      </w:r>
    </w:p>
    <w:p>
      <w:pPr>
        <w:spacing w:before="5"/>
        <w:ind w:left="0" w:right="936" w:firstLine="0"/>
        <w:jc w:val="center"/>
        <w:rPr>
          <w:sz w:val="13"/>
        </w:rPr>
      </w:pPr>
      <w:r>
        <w:rPr>
          <w:w w:val="118"/>
          <w:sz w:val="13"/>
        </w:rPr>
        <w:t>2</w:t>
      </w:r>
    </w:p>
    <w:p>
      <w:pPr>
        <w:pStyle w:val="BodyText"/>
        <w:spacing w:line="98" w:lineRule="exact"/>
        <w:ind w:left="920" w:right="1045"/>
      </w:pPr>
      <w:r>
        <w:rPr/>
        <w:t>natural e histórico del país.</w:t>
      </w:r>
    </w:p>
    <w:p>
      <w:pPr>
        <w:pStyle w:val="BodyText"/>
        <w:spacing w:before="3"/>
        <w:ind w:left="0"/>
        <w:rPr>
          <w:sz w:val="28"/>
        </w:rPr>
      </w:pPr>
    </w:p>
    <w:p>
      <w:pPr>
        <w:spacing w:line="185" w:lineRule="exact" w:before="0"/>
        <w:ind w:left="1203" w:right="1045" w:firstLine="0"/>
        <w:jc w:val="left"/>
        <w:rPr>
          <w:sz w:val="19"/>
        </w:rPr>
      </w:pPr>
      <w:r>
        <w:rPr>
          <w:sz w:val="19"/>
        </w:rPr>
        <w:t>* Profesor-Investigador de la Universidad Autónoma del Estado    de</w:t>
      </w:r>
    </w:p>
    <w:p>
      <w:pPr>
        <w:spacing w:before="8"/>
        <w:ind w:left="920" w:right="1045" w:firstLine="0"/>
        <w:jc w:val="left"/>
        <w:rPr>
          <w:sz w:val="19"/>
        </w:rPr>
      </w:pPr>
      <w:r>
        <w:rPr>
          <w:w w:val="95"/>
          <w:sz w:val="19"/>
        </w:rPr>
        <w:t>México. Correo electrónico  </w:t>
      </w:r>
      <w:hyperlink r:id="rId63">
        <w:r>
          <w:rPr>
            <w:w w:val="95"/>
            <w:sz w:val="19"/>
          </w:rPr>
          <w:t>&lt;n.monterrososalv</w:t>
        </w:r>
      </w:hyperlink>
      <w:r>
        <w:rPr>
          <w:w w:val="95"/>
          <w:sz w:val="19"/>
        </w:rPr>
        <w:t>a</w:t>
      </w:r>
      <w:hyperlink r:id="rId63">
        <w:r>
          <w:rPr>
            <w:w w:val="95"/>
            <w:sz w:val="19"/>
          </w:rPr>
          <w:t>tierr</w:t>
        </w:r>
      </w:hyperlink>
      <w:hyperlink r:id="rId64">
        <w:r>
          <w:rPr>
            <w:w w:val="95"/>
            <w:sz w:val="19"/>
          </w:rPr>
          <w:t>a@gmail.com&gt;.</w:t>
        </w:r>
      </w:hyperlink>
    </w:p>
    <w:p>
      <w:pPr>
        <w:spacing w:before="8"/>
        <w:ind w:left="1318" w:right="1045" w:firstLine="0"/>
        <w:jc w:val="left"/>
        <w:rPr>
          <w:sz w:val="19"/>
        </w:rPr>
      </w:pPr>
      <w:r>
        <w:rPr/>
        <w:pict>
          <v:shape style="position:absolute;margin-left:86.173599pt;margin-top:5.304268pt;width:3.4pt;height:5.55pt;mso-position-horizontal-relative:page;mso-position-vertical-relative:paragraph;z-index:1792" type="#_x0000_t202" filled="false" stroked="false">
            <v:textbox inset="0,0,0,0">
              <w:txbxContent>
                <w:p>
                  <w:pPr>
                    <w:spacing w:line="49" w:lineRule="exact" w:before="0"/>
                    <w:ind w:left="0" w:right="0" w:firstLine="0"/>
                    <w:jc w:val="left"/>
                    <w:rPr>
                      <w:sz w:val="11"/>
                    </w:rPr>
                  </w:pPr>
                  <w:r>
                    <w:rPr>
                      <w:w w:val="120"/>
                      <w:sz w:val="11"/>
                    </w:rPr>
                    <w:t>1</w:t>
                  </w:r>
                </w:p>
              </w:txbxContent>
            </v:textbox>
            <w10:wrap type="none"/>
          </v:shape>
        </w:pict>
      </w:r>
      <w:r>
        <w:rPr>
          <w:sz w:val="19"/>
        </w:rPr>
        <w:t>Huddleston.</w:t>
      </w:r>
    </w:p>
    <w:p>
      <w:pPr>
        <w:spacing w:line="247" w:lineRule="auto" w:before="8"/>
        <w:ind w:left="920" w:right="1045" w:firstLine="416"/>
        <w:jc w:val="left"/>
        <w:rPr>
          <w:sz w:val="19"/>
        </w:rPr>
      </w:pPr>
      <w:r>
        <w:rPr/>
        <w:pict>
          <v:shape style="position:absolute;margin-left:86.173599pt;margin-top:5.304268pt;width:3.4pt;height:5.55pt;mso-position-horizontal-relative:page;mso-position-vertical-relative:paragraph;z-index:-120016" type="#_x0000_t202" filled="false" stroked="false">
            <v:textbox inset="0,0,0,0">
              <w:txbxContent>
                <w:p>
                  <w:pPr>
                    <w:spacing w:line="49" w:lineRule="exact" w:before="0"/>
                    <w:ind w:left="0" w:right="0" w:firstLine="0"/>
                    <w:jc w:val="left"/>
                    <w:rPr>
                      <w:sz w:val="11"/>
                    </w:rPr>
                  </w:pPr>
                  <w:r>
                    <w:rPr>
                      <w:w w:val="120"/>
                      <w:sz w:val="11"/>
                    </w:rPr>
                    <w:t>2</w:t>
                  </w:r>
                </w:p>
              </w:txbxContent>
            </v:textbox>
            <w10:wrap type="none"/>
          </v:shape>
        </w:pict>
      </w:r>
      <w:r>
        <w:rPr>
          <w:sz w:val="19"/>
        </w:rPr>
        <w:t>La Revolución Mexicana de la primera mitad del siglo </w:t>
      </w:r>
      <w:r>
        <w:rPr>
          <w:rFonts w:ascii="Arial" w:hAnsi="Arial"/>
          <w:sz w:val="15"/>
        </w:rPr>
        <w:t>xx </w:t>
      </w:r>
      <w:r>
        <w:rPr>
          <w:sz w:val="19"/>
        </w:rPr>
        <w:t>desarrolló un</w:t>
      </w:r>
      <w:r>
        <w:rPr>
          <w:spacing w:val="-15"/>
          <w:sz w:val="19"/>
        </w:rPr>
        <w:t> </w:t>
      </w:r>
      <w:r>
        <w:rPr>
          <w:sz w:val="19"/>
        </w:rPr>
        <w:t>programa</w:t>
      </w:r>
      <w:r>
        <w:rPr>
          <w:spacing w:val="-15"/>
          <w:sz w:val="19"/>
        </w:rPr>
        <w:t> </w:t>
      </w:r>
      <w:r>
        <w:rPr>
          <w:sz w:val="19"/>
        </w:rPr>
        <w:t>de</w:t>
      </w:r>
      <w:r>
        <w:rPr>
          <w:spacing w:val="-15"/>
          <w:sz w:val="19"/>
        </w:rPr>
        <w:t> </w:t>
      </w:r>
      <w:r>
        <w:rPr>
          <w:sz w:val="19"/>
        </w:rPr>
        <w:t>reforma</w:t>
      </w:r>
      <w:r>
        <w:rPr>
          <w:spacing w:val="-15"/>
          <w:sz w:val="19"/>
        </w:rPr>
        <w:t> </w:t>
      </w:r>
      <w:r>
        <w:rPr>
          <w:sz w:val="19"/>
        </w:rPr>
        <w:t>agraria</w:t>
      </w:r>
      <w:r>
        <w:rPr>
          <w:spacing w:val="-15"/>
          <w:sz w:val="19"/>
        </w:rPr>
        <w:t> </w:t>
      </w:r>
      <w:r>
        <w:rPr>
          <w:sz w:val="19"/>
        </w:rPr>
        <w:t>con</w:t>
      </w:r>
      <w:r>
        <w:rPr>
          <w:spacing w:val="-15"/>
          <w:sz w:val="19"/>
        </w:rPr>
        <w:t> </w:t>
      </w:r>
      <w:r>
        <w:rPr>
          <w:sz w:val="19"/>
        </w:rPr>
        <w:t>base</w:t>
      </w:r>
      <w:r>
        <w:rPr>
          <w:spacing w:val="-15"/>
          <w:sz w:val="19"/>
        </w:rPr>
        <w:t> </w:t>
      </w:r>
      <w:r>
        <w:rPr>
          <w:sz w:val="19"/>
        </w:rPr>
        <w:t>en</w:t>
      </w:r>
      <w:r>
        <w:rPr>
          <w:spacing w:val="-15"/>
          <w:sz w:val="19"/>
        </w:rPr>
        <w:t> </w:t>
      </w:r>
      <w:r>
        <w:rPr>
          <w:sz w:val="19"/>
        </w:rPr>
        <w:t>dos</w:t>
      </w:r>
      <w:r>
        <w:rPr>
          <w:spacing w:val="-15"/>
          <w:sz w:val="19"/>
        </w:rPr>
        <w:t> </w:t>
      </w:r>
      <w:r>
        <w:rPr>
          <w:sz w:val="19"/>
        </w:rPr>
        <w:t>formas</w:t>
      </w:r>
      <w:r>
        <w:rPr>
          <w:spacing w:val="-15"/>
          <w:sz w:val="19"/>
        </w:rPr>
        <w:t> </w:t>
      </w:r>
      <w:r>
        <w:rPr>
          <w:sz w:val="19"/>
        </w:rPr>
        <w:t>organizativas</w:t>
      </w:r>
      <w:r>
        <w:rPr>
          <w:spacing w:val="-15"/>
          <w:sz w:val="19"/>
        </w:rPr>
        <w:t> </w:t>
      </w:r>
      <w:r>
        <w:rPr>
          <w:sz w:val="19"/>
        </w:rPr>
        <w:t>y</w:t>
      </w:r>
      <w:r>
        <w:rPr>
          <w:spacing w:val="-15"/>
          <w:sz w:val="19"/>
        </w:rPr>
        <w:t> </w:t>
      </w:r>
      <w:r>
        <w:rPr>
          <w:sz w:val="19"/>
        </w:rPr>
        <w:t>de</w:t>
      </w:r>
    </w:p>
    <w:p>
      <w:pPr>
        <w:pStyle w:val="BodyText"/>
        <w:ind w:left="0"/>
        <w:rPr>
          <w:sz w:val="18"/>
        </w:rPr>
      </w:pPr>
    </w:p>
    <w:p>
      <w:pPr>
        <w:pStyle w:val="BodyText"/>
        <w:ind w:left="0"/>
        <w:rPr>
          <w:sz w:val="18"/>
        </w:rPr>
      </w:pPr>
    </w:p>
    <w:p>
      <w:pPr>
        <w:pStyle w:val="BodyText"/>
        <w:ind w:left="0"/>
        <w:rPr>
          <w:sz w:val="18"/>
        </w:rPr>
      </w:pPr>
    </w:p>
    <w:p>
      <w:pPr>
        <w:pStyle w:val="BodyText"/>
        <w:ind w:left="0"/>
        <w:rPr>
          <w:sz w:val="18"/>
        </w:rPr>
      </w:pPr>
    </w:p>
    <w:p>
      <w:pPr>
        <w:pStyle w:val="BodyText"/>
        <w:ind w:left="0"/>
        <w:rPr>
          <w:sz w:val="18"/>
        </w:rPr>
      </w:pPr>
    </w:p>
    <w:p>
      <w:pPr>
        <w:tabs>
          <w:tab w:pos="6293" w:val="left" w:leader="none"/>
        </w:tabs>
        <w:spacing w:before="142"/>
        <w:ind w:left="100" w:right="0" w:firstLine="0"/>
        <w:jc w:val="left"/>
        <w:rPr>
          <w:rFonts w:ascii="Arial"/>
          <w:sz w:val="12"/>
        </w:rPr>
      </w:pPr>
      <w:r>
        <w:rPr>
          <w:rFonts w:ascii="Arial"/>
          <w:sz w:val="12"/>
        </w:rPr>
        <w:t>3.</w:t>
      </w:r>
      <w:r>
        <w:rPr>
          <w:rFonts w:ascii="Arial"/>
          <w:spacing w:val="-1"/>
          <w:sz w:val="12"/>
        </w:rPr>
        <w:t> </w:t>
      </w:r>
      <w:r>
        <w:rPr>
          <w:rFonts w:ascii="Arial"/>
          <w:sz w:val="12"/>
        </w:rPr>
        <w:t>Neptali.indd </w:t>
      </w:r>
      <w:r>
        <w:rPr>
          <w:rFonts w:ascii="Arial"/>
          <w:spacing w:val="33"/>
          <w:sz w:val="12"/>
        </w:rPr>
        <w:t> </w:t>
      </w:r>
      <w:r>
        <w:rPr>
          <w:rFonts w:ascii="Arial"/>
          <w:sz w:val="12"/>
        </w:rPr>
        <w:t>75</w:t>
        <w:tab/>
        <w:t>10/7/15   10:40:44</w:t>
      </w:r>
      <w:r>
        <w:rPr>
          <w:rFonts w:ascii="Arial"/>
          <w:spacing w:val="-1"/>
          <w:sz w:val="12"/>
        </w:rPr>
        <w:t> </w:t>
      </w:r>
      <w:r>
        <w:rPr>
          <w:rFonts w:ascii="Arial"/>
          <w:sz w:val="12"/>
        </w:rPr>
        <w:t>PM</w:t>
      </w:r>
    </w:p>
    <w:p>
      <w:pPr>
        <w:spacing w:after="0"/>
        <w:jc w:val="left"/>
        <w:rPr>
          <w:rFonts w:ascii="Arial"/>
          <w:sz w:val="12"/>
        </w:rPr>
        <w:sectPr>
          <w:headerReference w:type="default" r:id="rId62"/>
          <w:pgSz w:w="8500" w:h="12750"/>
          <w:pgMar w:header="0" w:footer="0" w:top="1000" w:bottom="0" w:left="520" w:right="380"/>
        </w:sectPr>
      </w:pPr>
    </w:p>
    <w:p>
      <w:pPr>
        <w:pStyle w:val="BodyText"/>
        <w:spacing w:before="2"/>
        <w:ind w:left="0"/>
        <w:rPr>
          <w:rFonts w:ascii="Arial"/>
        </w:rPr>
      </w:pPr>
    </w:p>
    <w:p>
      <w:pPr>
        <w:pStyle w:val="BodyText"/>
        <w:spacing w:line="194" w:lineRule="exact"/>
        <w:ind w:firstLine="277"/>
        <w:jc w:val="both"/>
      </w:pPr>
      <w:r>
        <w:rPr/>
        <w:t>En este artículo hacemos referencia a la forma en que se está</w:t>
      </w:r>
    </w:p>
    <w:p>
      <w:pPr>
        <w:pStyle w:val="BodyText"/>
        <w:spacing w:line="232" w:lineRule="auto" w:before="2"/>
        <w:ind w:right="275"/>
        <w:jc w:val="both"/>
      </w:pPr>
      <w:r>
        <w:rPr/>
        <w:t>reconfigurando,</w:t>
      </w:r>
      <w:r>
        <w:rPr>
          <w:spacing w:val="-14"/>
        </w:rPr>
        <w:t> </w:t>
      </w:r>
      <w:r>
        <w:rPr/>
        <w:t>a</w:t>
      </w:r>
      <w:r>
        <w:rPr>
          <w:spacing w:val="-14"/>
        </w:rPr>
        <w:t> </w:t>
      </w:r>
      <w:r>
        <w:rPr/>
        <w:t>partir</w:t>
      </w:r>
      <w:r>
        <w:rPr>
          <w:spacing w:val="-14"/>
        </w:rPr>
        <w:t> </w:t>
      </w:r>
      <w:r>
        <w:rPr/>
        <w:t>de</w:t>
      </w:r>
      <w:r>
        <w:rPr>
          <w:spacing w:val="-14"/>
        </w:rPr>
        <w:t> </w:t>
      </w:r>
      <w:r>
        <w:rPr/>
        <w:t>la</w:t>
      </w:r>
      <w:r>
        <w:rPr>
          <w:spacing w:val="-14"/>
        </w:rPr>
        <w:t> </w:t>
      </w:r>
      <w:r>
        <w:rPr/>
        <w:t>construcción</w:t>
      </w:r>
      <w:r>
        <w:rPr>
          <w:spacing w:val="-14"/>
        </w:rPr>
        <w:t> </w:t>
      </w:r>
      <w:r>
        <w:rPr/>
        <w:t>capitalista</w:t>
      </w:r>
      <w:r>
        <w:rPr>
          <w:spacing w:val="-14"/>
        </w:rPr>
        <w:t> </w:t>
      </w:r>
      <w:r>
        <w:rPr/>
        <w:t>de</w:t>
      </w:r>
      <w:r>
        <w:rPr>
          <w:spacing w:val="-14"/>
        </w:rPr>
        <w:t> </w:t>
      </w:r>
      <w:r>
        <w:rPr>
          <w:spacing w:val="-3"/>
        </w:rPr>
        <w:t>nuevos </w:t>
      </w:r>
      <w:r>
        <w:rPr/>
        <w:t>paisajes</w:t>
      </w:r>
      <w:r>
        <w:rPr>
          <w:spacing w:val="-27"/>
        </w:rPr>
        <w:t> </w:t>
      </w:r>
      <w:r>
        <w:rPr>
          <w:spacing w:val="-4"/>
        </w:rPr>
        <w:t>rurales,</w:t>
      </w:r>
      <w:r>
        <w:rPr>
          <w:spacing w:val="-27"/>
        </w:rPr>
        <w:t> </w:t>
      </w:r>
      <w:r>
        <w:rPr>
          <w:spacing w:val="-2"/>
        </w:rPr>
        <w:t>esa</w:t>
      </w:r>
      <w:r>
        <w:rPr>
          <w:spacing w:val="-27"/>
        </w:rPr>
        <w:t> </w:t>
      </w:r>
      <w:r>
        <w:rPr>
          <w:spacing w:val="-3"/>
        </w:rPr>
        <w:t>geografía</w:t>
      </w:r>
      <w:r>
        <w:rPr>
          <w:spacing w:val="-27"/>
        </w:rPr>
        <w:t> </w:t>
      </w:r>
      <w:r>
        <w:rPr/>
        <w:t>de</w:t>
      </w:r>
      <w:r>
        <w:rPr>
          <w:spacing w:val="-27"/>
        </w:rPr>
        <w:t> </w:t>
      </w:r>
      <w:r>
        <w:rPr>
          <w:spacing w:val="-3"/>
        </w:rPr>
        <w:t>montaña</w:t>
      </w:r>
      <w:r>
        <w:rPr>
          <w:spacing w:val="-27"/>
        </w:rPr>
        <w:t> </w:t>
      </w:r>
      <w:r>
        <w:rPr/>
        <w:t>en</w:t>
      </w:r>
      <w:r>
        <w:rPr>
          <w:spacing w:val="-27"/>
        </w:rPr>
        <w:t> </w:t>
      </w:r>
      <w:r>
        <w:rPr/>
        <w:t>el</w:t>
      </w:r>
      <w:r>
        <w:rPr>
          <w:spacing w:val="-27"/>
        </w:rPr>
        <w:t> </w:t>
      </w:r>
      <w:r>
        <w:rPr>
          <w:spacing w:val="-3"/>
        </w:rPr>
        <w:t>Estado</w:t>
      </w:r>
      <w:r>
        <w:rPr>
          <w:spacing w:val="-27"/>
        </w:rPr>
        <w:t> </w:t>
      </w:r>
      <w:r>
        <w:rPr/>
        <w:t>de</w:t>
      </w:r>
      <w:r>
        <w:rPr>
          <w:spacing w:val="-27"/>
        </w:rPr>
        <w:t> </w:t>
      </w:r>
      <w:r>
        <w:rPr>
          <w:spacing w:val="-3"/>
        </w:rPr>
        <w:t>México, </w:t>
      </w:r>
      <w:r>
        <w:rPr/>
        <w:t>una</w:t>
      </w:r>
      <w:r>
        <w:rPr>
          <w:spacing w:val="-12"/>
        </w:rPr>
        <w:t> </w:t>
      </w:r>
      <w:r>
        <w:rPr/>
        <w:t>de</w:t>
      </w:r>
      <w:r>
        <w:rPr>
          <w:spacing w:val="-12"/>
        </w:rPr>
        <w:t> </w:t>
      </w:r>
      <w:r>
        <w:rPr/>
        <w:t>las</w:t>
      </w:r>
      <w:r>
        <w:rPr>
          <w:spacing w:val="-12"/>
        </w:rPr>
        <w:t> </w:t>
      </w:r>
      <w:r>
        <w:rPr/>
        <w:t>entidades</w:t>
      </w:r>
      <w:r>
        <w:rPr>
          <w:spacing w:val="-12"/>
        </w:rPr>
        <w:t> </w:t>
      </w:r>
      <w:r>
        <w:rPr/>
        <w:t>federativas</w:t>
      </w:r>
      <w:r>
        <w:rPr>
          <w:spacing w:val="-12"/>
        </w:rPr>
        <w:t> </w:t>
      </w:r>
      <w:r>
        <w:rPr/>
        <w:t>centrales</w:t>
      </w:r>
      <w:r>
        <w:rPr>
          <w:spacing w:val="-12"/>
        </w:rPr>
        <w:t> </w:t>
      </w:r>
      <w:r>
        <w:rPr/>
        <w:t>de</w:t>
      </w:r>
      <w:r>
        <w:rPr>
          <w:spacing w:val="-12"/>
        </w:rPr>
        <w:t> </w:t>
      </w:r>
      <w:r>
        <w:rPr/>
        <w:t>la</w:t>
      </w:r>
      <w:r>
        <w:rPr>
          <w:spacing w:val="-12"/>
        </w:rPr>
        <w:t> </w:t>
      </w:r>
      <w:r>
        <w:rPr/>
        <w:t>República</w:t>
      </w:r>
      <w:r>
        <w:rPr>
          <w:spacing w:val="-12"/>
        </w:rPr>
        <w:t> </w:t>
      </w:r>
      <w:r>
        <w:rPr/>
        <w:t>Mexi- cana.</w:t>
      </w:r>
      <w:r>
        <w:rPr>
          <w:spacing w:val="-26"/>
        </w:rPr>
        <w:t> </w:t>
      </w:r>
      <w:r>
        <w:rPr/>
        <w:t>Desde</w:t>
      </w:r>
      <w:r>
        <w:rPr>
          <w:spacing w:val="-26"/>
        </w:rPr>
        <w:t> </w:t>
      </w:r>
      <w:r>
        <w:rPr/>
        <w:t>nuestro</w:t>
      </w:r>
      <w:r>
        <w:rPr>
          <w:spacing w:val="-26"/>
        </w:rPr>
        <w:t> </w:t>
      </w:r>
      <w:r>
        <w:rPr/>
        <w:t>punto</w:t>
      </w:r>
      <w:r>
        <w:rPr>
          <w:spacing w:val="-26"/>
        </w:rPr>
        <w:t> </w:t>
      </w:r>
      <w:r>
        <w:rPr/>
        <w:t>de</w:t>
      </w:r>
      <w:r>
        <w:rPr>
          <w:spacing w:val="-26"/>
        </w:rPr>
        <w:t> </w:t>
      </w:r>
      <w:r>
        <w:rPr/>
        <w:t>vista,</w:t>
      </w:r>
      <w:r>
        <w:rPr>
          <w:spacing w:val="-26"/>
        </w:rPr>
        <w:t> </w:t>
      </w:r>
      <w:r>
        <w:rPr>
          <w:spacing w:val="-3"/>
        </w:rPr>
        <w:t>esta</w:t>
      </w:r>
      <w:r>
        <w:rPr>
          <w:spacing w:val="-26"/>
        </w:rPr>
        <w:t> </w:t>
      </w:r>
      <w:r>
        <w:rPr/>
        <w:t>entidad</w:t>
      </w:r>
      <w:r>
        <w:rPr>
          <w:spacing w:val="-26"/>
        </w:rPr>
        <w:t> </w:t>
      </w:r>
      <w:r>
        <w:rPr/>
        <w:t>federativa</w:t>
      </w:r>
      <w:r>
        <w:rPr>
          <w:spacing w:val="-26"/>
        </w:rPr>
        <w:t> </w:t>
      </w:r>
      <w:r>
        <w:rPr/>
        <w:t>sirvió </w:t>
      </w:r>
      <w:r>
        <w:rPr>
          <w:w w:val="95"/>
        </w:rPr>
        <w:t>como campo de experimentación de las políticas que actualmente </w:t>
      </w:r>
      <w:r>
        <w:rPr/>
        <w:t>se</w:t>
      </w:r>
      <w:r>
        <w:rPr>
          <w:spacing w:val="-5"/>
        </w:rPr>
        <w:t> </w:t>
      </w:r>
      <w:r>
        <w:rPr/>
        <w:t>están</w:t>
      </w:r>
      <w:r>
        <w:rPr>
          <w:spacing w:val="-5"/>
        </w:rPr>
        <w:t> </w:t>
      </w:r>
      <w:r>
        <w:rPr/>
        <w:t>aplicando</w:t>
      </w:r>
      <w:r>
        <w:rPr>
          <w:spacing w:val="-5"/>
        </w:rPr>
        <w:t> </w:t>
      </w:r>
      <w:r>
        <w:rPr/>
        <w:t>al</w:t>
      </w:r>
      <w:r>
        <w:rPr>
          <w:spacing w:val="-5"/>
        </w:rPr>
        <w:t> </w:t>
      </w:r>
      <w:r>
        <w:rPr/>
        <w:t>conjunto</w:t>
      </w:r>
      <w:r>
        <w:rPr>
          <w:spacing w:val="-5"/>
        </w:rPr>
        <w:t> </w:t>
      </w:r>
      <w:r>
        <w:rPr/>
        <w:t>de</w:t>
      </w:r>
      <w:r>
        <w:rPr>
          <w:spacing w:val="-5"/>
        </w:rPr>
        <w:t> </w:t>
      </w:r>
      <w:r>
        <w:rPr/>
        <w:t>la</w:t>
      </w:r>
      <w:r>
        <w:rPr>
          <w:spacing w:val="-5"/>
        </w:rPr>
        <w:t> </w:t>
      </w:r>
      <w:r>
        <w:rPr/>
        <w:t>República,</w:t>
      </w:r>
      <w:r>
        <w:rPr>
          <w:spacing w:val="-5"/>
        </w:rPr>
        <w:t> </w:t>
      </w:r>
      <w:r>
        <w:rPr/>
        <w:t>cabe</w:t>
      </w:r>
      <w:r>
        <w:rPr>
          <w:spacing w:val="-5"/>
        </w:rPr>
        <w:t> </w:t>
      </w:r>
      <w:r>
        <w:rPr/>
        <w:t>mencionar que el actual presidente la gobernó en el periodo </w:t>
      </w:r>
      <w:r>
        <w:rPr>
          <w:spacing w:val="-13"/>
        </w:rPr>
        <w:t>2005-2011. </w:t>
      </w:r>
      <w:r>
        <w:rPr/>
        <w:t>Actualmente, es punta de lanza de los </w:t>
      </w:r>
      <w:r>
        <w:rPr>
          <w:spacing w:val="-3"/>
        </w:rPr>
        <w:t>megaproyectos </w:t>
      </w:r>
      <w:r>
        <w:rPr/>
        <w:t>que las reformas</w:t>
      </w:r>
      <w:r>
        <w:rPr>
          <w:spacing w:val="-10"/>
        </w:rPr>
        <w:t> </w:t>
      </w:r>
      <w:r>
        <w:rPr/>
        <w:t>estructurales</w:t>
      </w:r>
      <w:r>
        <w:rPr>
          <w:spacing w:val="-10"/>
        </w:rPr>
        <w:t> </w:t>
      </w:r>
      <w:r>
        <w:rPr/>
        <w:t>recién</w:t>
      </w:r>
      <w:r>
        <w:rPr>
          <w:spacing w:val="-10"/>
        </w:rPr>
        <w:t> </w:t>
      </w:r>
      <w:r>
        <w:rPr/>
        <w:t>aprobadas</w:t>
      </w:r>
      <w:r>
        <w:rPr>
          <w:spacing w:val="-10"/>
        </w:rPr>
        <w:t> </w:t>
      </w:r>
      <w:r>
        <w:rPr/>
        <w:t>están</w:t>
      </w:r>
      <w:r>
        <w:rPr>
          <w:spacing w:val="-10"/>
        </w:rPr>
        <w:t> </w:t>
      </w:r>
      <w:r>
        <w:rPr/>
        <w:t>permitiendo</w:t>
      </w:r>
      <w:r>
        <w:rPr>
          <w:spacing w:val="-10"/>
        </w:rPr>
        <w:t> </w:t>
      </w:r>
      <w:r>
        <w:rPr/>
        <w:t>im- </w:t>
      </w:r>
      <w:r>
        <w:rPr>
          <w:spacing w:val="-4"/>
        </w:rPr>
        <w:t>pulsar.</w:t>
      </w:r>
    </w:p>
    <w:p>
      <w:pPr>
        <w:pStyle w:val="BodyText"/>
        <w:spacing w:line="232" w:lineRule="auto"/>
        <w:ind w:right="278" w:firstLine="277"/>
        <w:jc w:val="both"/>
      </w:pPr>
      <w:r>
        <w:rPr/>
        <w:t>Desde</w:t>
      </w:r>
      <w:r>
        <w:rPr>
          <w:spacing w:val="-7"/>
        </w:rPr>
        <w:t> </w:t>
      </w:r>
      <w:r>
        <w:rPr>
          <w:spacing w:val="-3"/>
        </w:rPr>
        <w:t>otro</w:t>
      </w:r>
      <w:r>
        <w:rPr>
          <w:spacing w:val="-7"/>
        </w:rPr>
        <w:t> </w:t>
      </w:r>
      <w:r>
        <w:rPr/>
        <w:t>ángulo,</w:t>
      </w:r>
      <w:r>
        <w:rPr>
          <w:spacing w:val="-7"/>
        </w:rPr>
        <w:t> </w:t>
      </w:r>
      <w:r>
        <w:rPr>
          <w:spacing w:val="-3"/>
        </w:rPr>
        <w:t>esta</w:t>
      </w:r>
      <w:r>
        <w:rPr>
          <w:spacing w:val="-7"/>
        </w:rPr>
        <w:t> </w:t>
      </w:r>
      <w:r>
        <w:rPr/>
        <w:t>entidad</w:t>
      </w:r>
      <w:r>
        <w:rPr>
          <w:spacing w:val="-7"/>
        </w:rPr>
        <w:t> </w:t>
      </w:r>
      <w:r>
        <w:rPr/>
        <w:t>federativa</w:t>
      </w:r>
      <w:r>
        <w:rPr>
          <w:spacing w:val="-7"/>
        </w:rPr>
        <w:t> </w:t>
      </w:r>
      <w:r>
        <w:rPr/>
        <w:t>muestra,</w:t>
      </w:r>
      <w:r>
        <w:rPr>
          <w:spacing w:val="-7"/>
        </w:rPr>
        <w:t> </w:t>
      </w:r>
      <w:r>
        <w:rPr/>
        <w:t>en</w:t>
      </w:r>
      <w:r>
        <w:rPr>
          <w:spacing w:val="-7"/>
        </w:rPr>
        <w:t> </w:t>
      </w:r>
      <w:r>
        <w:rPr/>
        <w:t>toda su</w:t>
      </w:r>
      <w:r>
        <w:rPr>
          <w:spacing w:val="-25"/>
        </w:rPr>
        <w:t> </w:t>
      </w:r>
      <w:r>
        <w:rPr/>
        <w:t>magnitud,</w:t>
      </w:r>
      <w:r>
        <w:rPr>
          <w:spacing w:val="-25"/>
        </w:rPr>
        <w:t> </w:t>
      </w:r>
      <w:r>
        <w:rPr/>
        <w:t>el</w:t>
      </w:r>
      <w:r>
        <w:rPr>
          <w:spacing w:val="-25"/>
        </w:rPr>
        <w:t> </w:t>
      </w:r>
      <w:r>
        <w:rPr/>
        <w:t>conflicto</w:t>
      </w:r>
      <w:r>
        <w:rPr>
          <w:spacing w:val="-25"/>
        </w:rPr>
        <w:t> </w:t>
      </w:r>
      <w:r>
        <w:rPr/>
        <w:t>que</w:t>
      </w:r>
      <w:r>
        <w:rPr>
          <w:spacing w:val="-25"/>
        </w:rPr>
        <w:t> </w:t>
      </w:r>
      <w:r>
        <w:rPr/>
        <w:t>se</w:t>
      </w:r>
      <w:r>
        <w:rPr>
          <w:spacing w:val="-25"/>
        </w:rPr>
        <w:t> </w:t>
      </w:r>
      <w:r>
        <w:rPr/>
        <w:t>ha</w:t>
      </w:r>
      <w:r>
        <w:rPr>
          <w:spacing w:val="-25"/>
        </w:rPr>
        <w:t> </w:t>
      </w:r>
      <w:r>
        <w:rPr>
          <w:spacing w:val="-3"/>
        </w:rPr>
        <w:t>generado</w:t>
      </w:r>
      <w:r>
        <w:rPr>
          <w:spacing w:val="-25"/>
        </w:rPr>
        <w:t> </w:t>
      </w:r>
      <w:r>
        <w:rPr/>
        <w:t>entre</w:t>
      </w:r>
      <w:r>
        <w:rPr>
          <w:spacing w:val="-25"/>
        </w:rPr>
        <w:t> </w:t>
      </w:r>
      <w:r>
        <w:rPr/>
        <w:t>los</w:t>
      </w:r>
      <w:r>
        <w:rPr>
          <w:spacing w:val="-25"/>
        </w:rPr>
        <w:t> </w:t>
      </w:r>
      <w:r>
        <w:rPr/>
        <w:t>partidarios de</w:t>
      </w:r>
      <w:r>
        <w:rPr>
          <w:spacing w:val="-30"/>
        </w:rPr>
        <w:t> </w:t>
      </w:r>
      <w:r>
        <w:rPr/>
        <w:t>lo</w:t>
      </w:r>
      <w:r>
        <w:rPr>
          <w:spacing w:val="-30"/>
        </w:rPr>
        <w:t> </w:t>
      </w:r>
      <w:r>
        <w:rPr/>
        <w:t>comunitario</w:t>
      </w:r>
      <w:r>
        <w:rPr>
          <w:spacing w:val="-30"/>
        </w:rPr>
        <w:t> </w:t>
      </w:r>
      <w:r>
        <w:rPr/>
        <w:t>y</w:t>
      </w:r>
      <w:r>
        <w:rPr>
          <w:spacing w:val="-30"/>
        </w:rPr>
        <w:t> </w:t>
      </w:r>
      <w:r>
        <w:rPr/>
        <w:t>los</w:t>
      </w:r>
      <w:r>
        <w:rPr>
          <w:spacing w:val="-30"/>
        </w:rPr>
        <w:t> </w:t>
      </w:r>
      <w:r>
        <w:rPr/>
        <w:t>que</w:t>
      </w:r>
      <w:r>
        <w:rPr>
          <w:spacing w:val="-30"/>
        </w:rPr>
        <w:t> </w:t>
      </w:r>
      <w:r>
        <w:rPr/>
        <w:t>defienden</w:t>
      </w:r>
      <w:r>
        <w:rPr>
          <w:spacing w:val="-30"/>
        </w:rPr>
        <w:t> </w:t>
      </w:r>
      <w:r>
        <w:rPr/>
        <w:t>la</w:t>
      </w:r>
      <w:r>
        <w:rPr>
          <w:spacing w:val="-30"/>
        </w:rPr>
        <w:t> </w:t>
      </w:r>
      <w:r>
        <w:rPr/>
        <w:t>iniciativa</w:t>
      </w:r>
      <w:r>
        <w:rPr>
          <w:spacing w:val="-30"/>
        </w:rPr>
        <w:t> </w:t>
      </w:r>
      <w:r>
        <w:rPr>
          <w:spacing w:val="-3"/>
        </w:rPr>
        <w:t>particular,</w:t>
      </w:r>
      <w:r>
        <w:rPr>
          <w:spacing w:val="-30"/>
        </w:rPr>
        <w:t> </w:t>
      </w:r>
      <w:r>
        <w:rPr/>
        <w:t>entre las</w:t>
      </w:r>
      <w:r>
        <w:rPr>
          <w:spacing w:val="-8"/>
        </w:rPr>
        <w:t> </w:t>
      </w:r>
      <w:r>
        <w:rPr/>
        <w:t>poblaciones</w:t>
      </w:r>
      <w:r>
        <w:rPr>
          <w:spacing w:val="-8"/>
        </w:rPr>
        <w:t> </w:t>
      </w:r>
      <w:r>
        <w:rPr/>
        <w:t>indígenas</w:t>
      </w:r>
      <w:r>
        <w:rPr>
          <w:spacing w:val="-8"/>
        </w:rPr>
        <w:t> </w:t>
      </w:r>
      <w:r>
        <w:rPr/>
        <w:t>y</w:t>
      </w:r>
      <w:r>
        <w:rPr>
          <w:spacing w:val="-8"/>
        </w:rPr>
        <w:t> </w:t>
      </w:r>
      <w:r>
        <w:rPr/>
        <w:t>los</w:t>
      </w:r>
      <w:r>
        <w:rPr>
          <w:spacing w:val="-8"/>
        </w:rPr>
        <w:t> </w:t>
      </w:r>
      <w:r>
        <w:rPr/>
        <w:t>que</w:t>
      </w:r>
      <w:r>
        <w:rPr>
          <w:spacing w:val="-8"/>
        </w:rPr>
        <w:t> </w:t>
      </w:r>
      <w:r>
        <w:rPr/>
        <w:t>impulsan</w:t>
      </w:r>
      <w:r>
        <w:rPr>
          <w:spacing w:val="-8"/>
        </w:rPr>
        <w:t> </w:t>
      </w:r>
      <w:r>
        <w:rPr/>
        <w:t>los</w:t>
      </w:r>
      <w:r>
        <w:rPr>
          <w:spacing w:val="-8"/>
        </w:rPr>
        <w:t> </w:t>
      </w:r>
      <w:r>
        <w:rPr>
          <w:spacing w:val="-3"/>
        </w:rPr>
        <w:t>megaproyectos </w:t>
      </w:r>
      <w:r>
        <w:rPr>
          <w:spacing w:val="-4"/>
        </w:rPr>
        <w:t>(mineros,</w:t>
      </w:r>
      <w:r>
        <w:rPr>
          <w:spacing w:val="-27"/>
        </w:rPr>
        <w:t> </w:t>
      </w:r>
      <w:r>
        <w:rPr>
          <w:spacing w:val="-4"/>
        </w:rPr>
        <w:t>energéticos,</w:t>
      </w:r>
      <w:r>
        <w:rPr>
          <w:spacing w:val="-27"/>
        </w:rPr>
        <w:t> </w:t>
      </w:r>
      <w:r>
        <w:rPr/>
        <w:t>de</w:t>
      </w:r>
      <w:r>
        <w:rPr>
          <w:spacing w:val="-27"/>
        </w:rPr>
        <w:t> </w:t>
      </w:r>
      <w:r>
        <w:rPr>
          <w:spacing w:val="-5"/>
        </w:rPr>
        <w:t>infraestructura,</w:t>
      </w:r>
      <w:r>
        <w:rPr>
          <w:spacing w:val="-27"/>
        </w:rPr>
        <w:t> </w:t>
      </w:r>
      <w:r>
        <w:rPr>
          <w:spacing w:val="-3"/>
        </w:rPr>
        <w:t>etc.),</w:t>
      </w:r>
      <w:r>
        <w:rPr>
          <w:spacing w:val="-27"/>
        </w:rPr>
        <w:t> </w:t>
      </w:r>
      <w:r>
        <w:rPr>
          <w:spacing w:val="-4"/>
        </w:rPr>
        <w:t>entre</w:t>
      </w:r>
      <w:r>
        <w:rPr>
          <w:spacing w:val="-27"/>
        </w:rPr>
        <w:t> </w:t>
      </w:r>
      <w:r>
        <w:rPr/>
        <w:t>los</w:t>
      </w:r>
      <w:r>
        <w:rPr>
          <w:spacing w:val="-27"/>
        </w:rPr>
        <w:t> </w:t>
      </w:r>
      <w:r>
        <w:rPr>
          <w:spacing w:val="-5"/>
        </w:rPr>
        <w:t>diferentes </w:t>
      </w:r>
      <w:r>
        <w:rPr/>
        <w:t>niveles</w:t>
      </w:r>
      <w:r>
        <w:rPr>
          <w:spacing w:val="-24"/>
        </w:rPr>
        <w:t> </w:t>
      </w:r>
      <w:r>
        <w:rPr/>
        <w:t>de</w:t>
      </w:r>
      <w:r>
        <w:rPr>
          <w:spacing w:val="-24"/>
        </w:rPr>
        <w:t> </w:t>
      </w:r>
      <w:r>
        <w:rPr/>
        <w:t>gobierno</w:t>
      </w:r>
      <w:r>
        <w:rPr>
          <w:spacing w:val="-24"/>
        </w:rPr>
        <w:t> </w:t>
      </w:r>
      <w:r>
        <w:rPr/>
        <w:t>y</w:t>
      </w:r>
      <w:r>
        <w:rPr>
          <w:spacing w:val="-24"/>
        </w:rPr>
        <w:t> </w:t>
      </w:r>
      <w:r>
        <w:rPr/>
        <w:t>las</w:t>
      </w:r>
      <w:r>
        <w:rPr>
          <w:spacing w:val="-24"/>
        </w:rPr>
        <w:t> </w:t>
      </w:r>
      <w:r>
        <w:rPr/>
        <w:t>poblaciones</w:t>
      </w:r>
      <w:r>
        <w:rPr>
          <w:spacing w:val="-24"/>
        </w:rPr>
        <w:t> </w:t>
      </w:r>
      <w:r>
        <w:rPr/>
        <w:t>rurales.</w:t>
      </w:r>
      <w:r>
        <w:rPr>
          <w:spacing w:val="-24"/>
        </w:rPr>
        <w:t> </w:t>
      </w:r>
      <w:r>
        <w:rPr/>
        <w:t>Nuestra</w:t>
      </w:r>
      <w:r>
        <w:rPr>
          <w:spacing w:val="-24"/>
        </w:rPr>
        <w:t> </w:t>
      </w:r>
      <w:r>
        <w:rPr/>
        <w:t>conclusión general</w:t>
      </w:r>
      <w:r>
        <w:rPr>
          <w:spacing w:val="-29"/>
        </w:rPr>
        <w:t> </w:t>
      </w:r>
      <w:r>
        <w:rPr/>
        <w:t>es</w:t>
      </w:r>
      <w:r>
        <w:rPr>
          <w:spacing w:val="-29"/>
        </w:rPr>
        <w:t> </w:t>
      </w:r>
      <w:r>
        <w:rPr/>
        <w:t>que,</w:t>
      </w:r>
      <w:r>
        <w:rPr>
          <w:spacing w:val="-29"/>
        </w:rPr>
        <w:t> </w:t>
      </w:r>
      <w:r>
        <w:rPr/>
        <w:t>actualmente,</w:t>
      </w:r>
      <w:r>
        <w:rPr>
          <w:spacing w:val="-29"/>
        </w:rPr>
        <w:t> </w:t>
      </w:r>
      <w:r>
        <w:rPr/>
        <w:t>en</w:t>
      </w:r>
      <w:r>
        <w:rPr>
          <w:spacing w:val="-29"/>
        </w:rPr>
        <w:t> </w:t>
      </w:r>
      <w:r>
        <w:rPr/>
        <w:t>México</w:t>
      </w:r>
      <w:r>
        <w:rPr>
          <w:spacing w:val="-29"/>
        </w:rPr>
        <w:t> </w:t>
      </w:r>
      <w:r>
        <w:rPr/>
        <w:t>están</w:t>
      </w:r>
      <w:r>
        <w:rPr>
          <w:spacing w:val="-29"/>
        </w:rPr>
        <w:t> </w:t>
      </w:r>
      <w:r>
        <w:rPr/>
        <w:t>en</w:t>
      </w:r>
      <w:r>
        <w:rPr>
          <w:spacing w:val="-29"/>
        </w:rPr>
        <w:t> </w:t>
      </w:r>
      <w:r>
        <w:rPr/>
        <w:t>juego</w:t>
      </w:r>
      <w:r>
        <w:rPr>
          <w:spacing w:val="-29"/>
        </w:rPr>
        <w:t> </w:t>
      </w:r>
      <w:r>
        <w:rPr/>
        <w:t>las</w:t>
      </w:r>
      <w:r>
        <w:rPr>
          <w:spacing w:val="-29"/>
        </w:rPr>
        <w:t> </w:t>
      </w:r>
      <w:r>
        <w:rPr/>
        <w:t>formas de</w:t>
      </w:r>
      <w:r>
        <w:rPr>
          <w:spacing w:val="-12"/>
        </w:rPr>
        <w:t> </w:t>
      </w:r>
      <w:r>
        <w:rPr/>
        <w:t>control</w:t>
      </w:r>
      <w:r>
        <w:rPr>
          <w:spacing w:val="-12"/>
        </w:rPr>
        <w:t> </w:t>
      </w:r>
      <w:r>
        <w:rPr/>
        <w:t>político</w:t>
      </w:r>
      <w:r>
        <w:rPr>
          <w:spacing w:val="-12"/>
        </w:rPr>
        <w:t> </w:t>
      </w:r>
      <w:r>
        <w:rPr/>
        <w:t>de</w:t>
      </w:r>
      <w:r>
        <w:rPr>
          <w:spacing w:val="-12"/>
        </w:rPr>
        <w:t> </w:t>
      </w:r>
      <w:r>
        <w:rPr/>
        <w:t>los</w:t>
      </w:r>
      <w:r>
        <w:rPr>
          <w:spacing w:val="-12"/>
        </w:rPr>
        <w:t> </w:t>
      </w:r>
      <w:r>
        <w:rPr/>
        <w:t>territorios</w:t>
      </w:r>
      <w:r>
        <w:rPr>
          <w:spacing w:val="-12"/>
        </w:rPr>
        <w:t> </w:t>
      </w:r>
      <w:r>
        <w:rPr/>
        <w:t>rurales,</w:t>
      </w:r>
      <w:r>
        <w:rPr>
          <w:spacing w:val="-12"/>
        </w:rPr>
        <w:t> </w:t>
      </w:r>
      <w:r>
        <w:rPr/>
        <w:t>sobre</w:t>
      </w:r>
      <w:r>
        <w:rPr>
          <w:spacing w:val="-12"/>
        </w:rPr>
        <w:t> </w:t>
      </w:r>
      <w:r>
        <w:rPr/>
        <w:t>todo</w:t>
      </w:r>
      <w:r>
        <w:rPr>
          <w:spacing w:val="-12"/>
        </w:rPr>
        <w:t> </w:t>
      </w:r>
      <w:r>
        <w:rPr/>
        <w:t>aquellos que</w:t>
      </w:r>
      <w:r>
        <w:rPr>
          <w:spacing w:val="-19"/>
        </w:rPr>
        <w:t> </w:t>
      </w:r>
      <w:r>
        <w:rPr/>
        <w:t>desde</w:t>
      </w:r>
      <w:r>
        <w:rPr>
          <w:spacing w:val="-19"/>
        </w:rPr>
        <w:t> </w:t>
      </w:r>
      <w:r>
        <w:rPr/>
        <w:t>la</w:t>
      </w:r>
      <w:r>
        <w:rPr>
          <w:spacing w:val="-19"/>
        </w:rPr>
        <w:t> </w:t>
      </w:r>
      <w:r>
        <w:rPr/>
        <w:t>creación</w:t>
      </w:r>
      <w:r>
        <w:rPr>
          <w:spacing w:val="-19"/>
        </w:rPr>
        <w:t> </w:t>
      </w:r>
      <w:r>
        <w:rPr/>
        <w:t>de</w:t>
      </w:r>
      <w:r>
        <w:rPr>
          <w:spacing w:val="-19"/>
        </w:rPr>
        <w:t> </w:t>
      </w:r>
      <w:r>
        <w:rPr/>
        <w:t>la</w:t>
      </w:r>
      <w:r>
        <w:rPr>
          <w:spacing w:val="-19"/>
        </w:rPr>
        <w:t> </w:t>
      </w:r>
      <w:r>
        <w:rPr/>
        <w:t>República</w:t>
      </w:r>
      <w:r>
        <w:rPr>
          <w:spacing w:val="-19"/>
        </w:rPr>
        <w:t> </w:t>
      </w:r>
      <w:r>
        <w:rPr/>
        <w:t>se</w:t>
      </w:r>
      <w:r>
        <w:rPr>
          <w:spacing w:val="-19"/>
        </w:rPr>
        <w:t> </w:t>
      </w:r>
      <w:r>
        <w:rPr/>
        <w:t>dejaron</w:t>
      </w:r>
      <w:r>
        <w:rPr>
          <w:spacing w:val="-19"/>
        </w:rPr>
        <w:t> </w:t>
      </w:r>
      <w:r>
        <w:rPr/>
        <w:t>en</w:t>
      </w:r>
      <w:r>
        <w:rPr>
          <w:spacing w:val="-19"/>
        </w:rPr>
        <w:t> </w:t>
      </w:r>
      <w:r>
        <w:rPr/>
        <w:t>manos</w:t>
      </w:r>
      <w:r>
        <w:rPr>
          <w:spacing w:val="-19"/>
        </w:rPr>
        <w:t> </w:t>
      </w:r>
      <w:r>
        <w:rPr/>
        <w:t>de</w:t>
      </w:r>
      <w:r>
        <w:rPr>
          <w:spacing w:val="-19"/>
        </w:rPr>
        <w:t> </w:t>
      </w:r>
      <w:r>
        <w:rPr/>
        <w:t>los pobladores</w:t>
      </w:r>
      <w:r>
        <w:rPr>
          <w:spacing w:val="-24"/>
        </w:rPr>
        <w:t> </w:t>
      </w:r>
      <w:r>
        <w:rPr/>
        <w:t>originarios,</w:t>
      </w:r>
      <w:r>
        <w:rPr>
          <w:spacing w:val="-24"/>
        </w:rPr>
        <w:t> </w:t>
      </w:r>
      <w:r>
        <w:rPr>
          <w:spacing w:val="-3"/>
        </w:rPr>
        <w:t>para</w:t>
      </w:r>
      <w:r>
        <w:rPr>
          <w:spacing w:val="-24"/>
        </w:rPr>
        <w:t> </w:t>
      </w:r>
      <w:r>
        <w:rPr/>
        <w:t>quienes</w:t>
      </w:r>
      <w:r>
        <w:rPr>
          <w:spacing w:val="-24"/>
        </w:rPr>
        <w:t> </w:t>
      </w:r>
      <w:r>
        <w:rPr/>
        <w:t>esos</w:t>
      </w:r>
      <w:r>
        <w:rPr>
          <w:spacing w:val="-24"/>
        </w:rPr>
        <w:t> </w:t>
      </w:r>
      <w:r>
        <w:rPr/>
        <w:t>territorios</w:t>
      </w:r>
      <w:r>
        <w:rPr>
          <w:spacing w:val="-24"/>
        </w:rPr>
        <w:t> </w:t>
      </w:r>
      <w:r>
        <w:rPr/>
        <w:t>constituyen su</w:t>
      </w:r>
      <w:r>
        <w:rPr>
          <w:spacing w:val="-24"/>
        </w:rPr>
        <w:t> </w:t>
      </w:r>
      <w:r>
        <w:rPr/>
        <w:t>último</w:t>
      </w:r>
      <w:r>
        <w:rPr>
          <w:spacing w:val="-24"/>
        </w:rPr>
        <w:t> </w:t>
      </w:r>
      <w:r>
        <w:rPr/>
        <w:t>reducto.</w:t>
      </w:r>
    </w:p>
    <w:p>
      <w:pPr>
        <w:pStyle w:val="BodyText"/>
        <w:spacing w:before="7"/>
        <w:ind w:left="0"/>
        <w:rPr>
          <w:sz w:val="20"/>
        </w:rPr>
      </w:pPr>
    </w:p>
    <w:p>
      <w:pPr>
        <w:spacing w:line="242" w:lineRule="auto" w:before="0"/>
        <w:ind w:left="280" w:right="730" w:hanging="1"/>
        <w:jc w:val="left"/>
        <w:rPr>
          <w:rFonts w:ascii="Trebuchet MS" w:hAnsi="Trebuchet MS"/>
          <w:b/>
          <w:sz w:val="22"/>
        </w:rPr>
      </w:pPr>
      <w:r>
        <w:rPr>
          <w:rFonts w:ascii="Trebuchet MS" w:hAnsi="Trebuchet MS"/>
          <w:b/>
          <w:w w:val="95"/>
          <w:sz w:val="22"/>
        </w:rPr>
        <w:t>De</w:t>
      </w:r>
      <w:r>
        <w:rPr>
          <w:rFonts w:ascii="Trebuchet MS" w:hAnsi="Trebuchet MS"/>
          <w:b/>
          <w:spacing w:val="-32"/>
          <w:w w:val="95"/>
          <w:sz w:val="22"/>
        </w:rPr>
        <w:t> </w:t>
      </w:r>
      <w:r>
        <w:rPr>
          <w:rFonts w:ascii="Trebuchet MS" w:hAnsi="Trebuchet MS"/>
          <w:b/>
          <w:w w:val="95"/>
          <w:sz w:val="22"/>
        </w:rPr>
        <w:t>la</w:t>
      </w:r>
      <w:r>
        <w:rPr>
          <w:rFonts w:ascii="Trebuchet MS" w:hAnsi="Trebuchet MS"/>
          <w:b/>
          <w:spacing w:val="-32"/>
          <w:w w:val="95"/>
          <w:sz w:val="22"/>
        </w:rPr>
        <w:t> </w:t>
      </w:r>
      <w:r>
        <w:rPr>
          <w:rFonts w:ascii="Trebuchet MS" w:hAnsi="Trebuchet MS"/>
          <w:b/>
          <w:w w:val="95"/>
          <w:sz w:val="22"/>
        </w:rPr>
        <w:t>simulación</w:t>
      </w:r>
      <w:r>
        <w:rPr>
          <w:rFonts w:ascii="Trebuchet MS" w:hAnsi="Trebuchet MS"/>
          <w:b/>
          <w:spacing w:val="-32"/>
          <w:w w:val="95"/>
          <w:sz w:val="22"/>
        </w:rPr>
        <w:t> </w:t>
      </w:r>
      <w:r>
        <w:rPr>
          <w:rFonts w:ascii="Trebuchet MS" w:hAnsi="Trebuchet MS"/>
          <w:b/>
          <w:w w:val="95"/>
          <w:sz w:val="22"/>
        </w:rPr>
        <w:t>a</w:t>
      </w:r>
      <w:r>
        <w:rPr>
          <w:rFonts w:ascii="Trebuchet MS" w:hAnsi="Trebuchet MS"/>
          <w:b/>
          <w:spacing w:val="-32"/>
          <w:w w:val="95"/>
          <w:sz w:val="22"/>
        </w:rPr>
        <w:t> </w:t>
      </w:r>
      <w:r>
        <w:rPr>
          <w:rFonts w:ascii="Trebuchet MS" w:hAnsi="Trebuchet MS"/>
          <w:b/>
          <w:w w:val="95"/>
          <w:sz w:val="22"/>
        </w:rPr>
        <w:t>la</w:t>
      </w:r>
      <w:r>
        <w:rPr>
          <w:rFonts w:ascii="Trebuchet MS" w:hAnsi="Trebuchet MS"/>
          <w:b/>
          <w:spacing w:val="-32"/>
          <w:w w:val="95"/>
          <w:sz w:val="22"/>
        </w:rPr>
        <w:t> </w:t>
      </w:r>
      <w:r>
        <w:rPr>
          <w:rFonts w:ascii="Trebuchet MS" w:hAnsi="Trebuchet MS"/>
          <w:b/>
          <w:w w:val="95"/>
          <w:sz w:val="22"/>
        </w:rPr>
        <w:t>visualización</w:t>
      </w:r>
      <w:r>
        <w:rPr>
          <w:rFonts w:ascii="Trebuchet MS" w:hAnsi="Trebuchet MS"/>
          <w:b/>
          <w:spacing w:val="-32"/>
          <w:w w:val="95"/>
          <w:sz w:val="22"/>
        </w:rPr>
        <w:t> </w:t>
      </w:r>
      <w:r>
        <w:rPr>
          <w:rFonts w:ascii="Trebuchet MS" w:hAnsi="Trebuchet MS"/>
          <w:b/>
          <w:w w:val="95"/>
          <w:sz w:val="22"/>
        </w:rPr>
        <w:t>de</w:t>
      </w:r>
      <w:r>
        <w:rPr>
          <w:rFonts w:ascii="Trebuchet MS" w:hAnsi="Trebuchet MS"/>
          <w:b/>
          <w:spacing w:val="-32"/>
          <w:w w:val="95"/>
          <w:sz w:val="22"/>
        </w:rPr>
        <w:t> </w:t>
      </w:r>
      <w:r>
        <w:rPr>
          <w:rFonts w:ascii="Trebuchet MS" w:hAnsi="Trebuchet MS"/>
          <w:b/>
          <w:w w:val="95"/>
          <w:sz w:val="22"/>
        </w:rPr>
        <w:t>la</w:t>
      </w:r>
      <w:r>
        <w:rPr>
          <w:rFonts w:ascii="Trebuchet MS" w:hAnsi="Trebuchet MS"/>
          <w:b/>
          <w:spacing w:val="-32"/>
          <w:w w:val="95"/>
          <w:sz w:val="22"/>
        </w:rPr>
        <w:t> </w:t>
      </w:r>
      <w:r>
        <w:rPr>
          <w:rFonts w:ascii="Trebuchet MS" w:hAnsi="Trebuchet MS"/>
          <w:b/>
          <w:w w:val="95"/>
          <w:sz w:val="22"/>
        </w:rPr>
        <w:t>“desposesión”</w:t>
      </w:r>
      <w:r>
        <w:rPr>
          <w:w w:val="95"/>
          <w:position w:val="7"/>
          <w:sz w:val="13"/>
        </w:rPr>
        <w:t>3 </w:t>
      </w:r>
      <w:r>
        <w:rPr>
          <w:rFonts w:ascii="Trebuchet MS" w:hAnsi="Trebuchet MS"/>
          <w:b/>
          <w:w w:val="95"/>
          <w:sz w:val="22"/>
        </w:rPr>
        <w:t>de</w:t>
      </w:r>
      <w:r>
        <w:rPr>
          <w:rFonts w:ascii="Trebuchet MS" w:hAnsi="Trebuchet MS"/>
          <w:b/>
          <w:spacing w:val="-39"/>
          <w:w w:val="95"/>
          <w:sz w:val="22"/>
        </w:rPr>
        <w:t> </w:t>
      </w:r>
      <w:r>
        <w:rPr>
          <w:rFonts w:ascii="Trebuchet MS" w:hAnsi="Trebuchet MS"/>
          <w:b/>
          <w:w w:val="95"/>
          <w:sz w:val="22"/>
        </w:rPr>
        <w:t>los</w:t>
      </w:r>
      <w:r>
        <w:rPr>
          <w:rFonts w:ascii="Trebuchet MS" w:hAnsi="Trebuchet MS"/>
          <w:b/>
          <w:spacing w:val="-39"/>
          <w:w w:val="95"/>
          <w:sz w:val="22"/>
        </w:rPr>
        <w:t> </w:t>
      </w:r>
      <w:r>
        <w:rPr>
          <w:rFonts w:ascii="Trebuchet MS" w:hAnsi="Trebuchet MS"/>
          <w:b/>
          <w:w w:val="95"/>
          <w:sz w:val="22"/>
        </w:rPr>
        <w:t>bienes</w:t>
      </w:r>
      <w:r>
        <w:rPr>
          <w:rFonts w:ascii="Trebuchet MS" w:hAnsi="Trebuchet MS"/>
          <w:b/>
          <w:spacing w:val="-39"/>
          <w:w w:val="95"/>
          <w:sz w:val="22"/>
        </w:rPr>
        <w:t> </w:t>
      </w:r>
      <w:r>
        <w:rPr>
          <w:rFonts w:ascii="Trebuchet MS" w:hAnsi="Trebuchet MS"/>
          <w:b/>
          <w:w w:val="95"/>
          <w:sz w:val="22"/>
        </w:rPr>
        <w:t>rurales</w:t>
      </w:r>
    </w:p>
    <w:p>
      <w:pPr>
        <w:pStyle w:val="BodyText"/>
        <w:ind w:left="0"/>
        <w:rPr>
          <w:rFonts w:ascii="Trebuchet MS"/>
          <w:b/>
        </w:rPr>
      </w:pPr>
    </w:p>
    <w:p>
      <w:pPr>
        <w:pStyle w:val="BodyText"/>
        <w:spacing w:line="260" w:lineRule="exact"/>
        <w:ind w:right="277"/>
        <w:jc w:val="both"/>
      </w:pPr>
      <w:r>
        <w:rPr/>
        <w:t>En</w:t>
      </w:r>
      <w:r>
        <w:rPr>
          <w:spacing w:val="-21"/>
        </w:rPr>
        <w:t> </w:t>
      </w:r>
      <w:r>
        <w:rPr/>
        <w:t>las</w:t>
      </w:r>
      <w:r>
        <w:rPr>
          <w:spacing w:val="-21"/>
        </w:rPr>
        <w:t> </w:t>
      </w:r>
      <w:r>
        <w:rPr/>
        <w:t>comunidades</w:t>
      </w:r>
      <w:r>
        <w:rPr>
          <w:spacing w:val="-21"/>
        </w:rPr>
        <w:t> </w:t>
      </w:r>
      <w:r>
        <w:rPr/>
        <w:t>del</w:t>
      </w:r>
      <w:r>
        <w:rPr>
          <w:spacing w:val="-21"/>
        </w:rPr>
        <w:t> </w:t>
      </w:r>
      <w:r>
        <w:rPr/>
        <w:t>interior</w:t>
      </w:r>
      <w:r>
        <w:rPr>
          <w:spacing w:val="-21"/>
        </w:rPr>
        <w:t> </w:t>
      </w:r>
      <w:r>
        <w:rPr/>
        <w:t>del</w:t>
      </w:r>
      <w:r>
        <w:rPr>
          <w:spacing w:val="-21"/>
        </w:rPr>
        <w:t> </w:t>
      </w:r>
      <w:r>
        <w:rPr/>
        <w:t>país,</w:t>
      </w:r>
      <w:r>
        <w:rPr>
          <w:spacing w:val="-21"/>
        </w:rPr>
        <w:t> </w:t>
      </w:r>
      <w:r>
        <w:rPr/>
        <w:t>la</w:t>
      </w:r>
      <w:r>
        <w:rPr>
          <w:spacing w:val="-21"/>
        </w:rPr>
        <w:t> </w:t>
      </w:r>
      <w:r>
        <w:rPr/>
        <w:t>vida</w:t>
      </w:r>
      <w:r>
        <w:rPr>
          <w:spacing w:val="-21"/>
        </w:rPr>
        <w:t> </w:t>
      </w:r>
      <w:r>
        <w:rPr/>
        <w:t>diaria</w:t>
      </w:r>
      <w:r>
        <w:rPr>
          <w:spacing w:val="-21"/>
        </w:rPr>
        <w:t> </w:t>
      </w:r>
      <w:r>
        <w:rPr/>
        <w:t>se</w:t>
      </w:r>
      <w:r>
        <w:rPr>
          <w:spacing w:val="-21"/>
        </w:rPr>
        <w:t> </w:t>
      </w:r>
      <w:r>
        <w:rPr/>
        <w:t>sustenta en</w:t>
      </w:r>
      <w:r>
        <w:rPr>
          <w:spacing w:val="-5"/>
        </w:rPr>
        <w:t> </w:t>
      </w:r>
      <w:r>
        <w:rPr/>
        <w:t>el</w:t>
      </w:r>
      <w:r>
        <w:rPr>
          <w:spacing w:val="-5"/>
        </w:rPr>
        <w:t> </w:t>
      </w:r>
      <w:r>
        <w:rPr/>
        <w:t>sistema</w:t>
      </w:r>
      <w:r>
        <w:rPr>
          <w:spacing w:val="-5"/>
        </w:rPr>
        <w:t> </w:t>
      </w:r>
      <w:r>
        <w:rPr/>
        <w:t>organizativo</w:t>
      </w:r>
      <w:r>
        <w:rPr>
          <w:spacing w:val="-5"/>
        </w:rPr>
        <w:t> </w:t>
      </w:r>
      <w:r>
        <w:rPr/>
        <w:t>que</w:t>
      </w:r>
      <w:r>
        <w:rPr>
          <w:spacing w:val="-5"/>
        </w:rPr>
        <w:t> </w:t>
      </w:r>
      <w:r>
        <w:rPr>
          <w:spacing w:val="-3"/>
        </w:rPr>
        <w:t>éstas</w:t>
      </w:r>
      <w:r>
        <w:rPr>
          <w:spacing w:val="-5"/>
        </w:rPr>
        <w:t> </w:t>
      </w:r>
      <w:r>
        <w:rPr/>
        <w:t>se</w:t>
      </w:r>
      <w:r>
        <w:rPr>
          <w:spacing w:val="-5"/>
        </w:rPr>
        <w:t> </w:t>
      </w:r>
      <w:r>
        <w:rPr/>
        <w:t>han</w:t>
      </w:r>
      <w:r>
        <w:rPr>
          <w:spacing w:val="-5"/>
        </w:rPr>
        <w:t> </w:t>
      </w:r>
      <w:r>
        <w:rPr/>
        <w:t>dado,</w:t>
      </w:r>
      <w:r>
        <w:rPr>
          <w:spacing w:val="-5"/>
        </w:rPr>
        <w:t> </w:t>
      </w:r>
      <w:r>
        <w:rPr/>
        <w:t>el</w:t>
      </w:r>
      <w:r>
        <w:rPr>
          <w:spacing w:val="-5"/>
        </w:rPr>
        <w:t> </w:t>
      </w:r>
      <w:r>
        <w:rPr/>
        <w:t>cual</w:t>
      </w:r>
      <w:r>
        <w:rPr>
          <w:spacing w:val="-5"/>
        </w:rPr>
        <w:t> </w:t>
      </w:r>
      <w:r>
        <w:rPr>
          <w:spacing w:val="-3"/>
        </w:rPr>
        <w:t>gira</w:t>
      </w:r>
      <w:r>
        <w:rPr>
          <w:spacing w:val="-5"/>
        </w:rPr>
        <w:t> </w:t>
      </w:r>
      <w:r>
        <w:rPr/>
        <w:t>en torno</w:t>
      </w:r>
      <w:r>
        <w:rPr>
          <w:spacing w:val="-15"/>
        </w:rPr>
        <w:t> </w:t>
      </w:r>
      <w:r>
        <w:rPr/>
        <w:t>al</w:t>
      </w:r>
      <w:r>
        <w:rPr>
          <w:spacing w:val="-15"/>
        </w:rPr>
        <w:t> </w:t>
      </w:r>
      <w:r>
        <w:rPr/>
        <w:t>territorio</w:t>
      </w:r>
      <w:r>
        <w:rPr>
          <w:spacing w:val="-15"/>
        </w:rPr>
        <w:t> </w:t>
      </w:r>
      <w:r>
        <w:rPr/>
        <w:t>(extensión</w:t>
      </w:r>
      <w:r>
        <w:rPr>
          <w:spacing w:val="-15"/>
        </w:rPr>
        <w:t> </w:t>
      </w:r>
      <w:r>
        <w:rPr/>
        <w:t>territorial</w:t>
      </w:r>
      <w:r>
        <w:rPr>
          <w:spacing w:val="-15"/>
        </w:rPr>
        <w:t> </w:t>
      </w:r>
      <w:r>
        <w:rPr/>
        <w:t>más</w:t>
      </w:r>
      <w:r>
        <w:rPr>
          <w:spacing w:val="-15"/>
        </w:rPr>
        <w:t> </w:t>
      </w:r>
      <w:r>
        <w:rPr/>
        <w:t>recursos</w:t>
      </w:r>
      <w:r>
        <w:rPr>
          <w:spacing w:val="-15"/>
        </w:rPr>
        <w:t> </w:t>
      </w:r>
      <w:r>
        <w:rPr/>
        <w:t>naturales).</w:t>
      </w:r>
    </w:p>
    <w:p>
      <w:pPr>
        <w:pStyle w:val="BodyText"/>
        <w:spacing w:before="3"/>
        <w:ind w:left="0"/>
        <w:rPr>
          <w:sz w:val="25"/>
        </w:rPr>
      </w:pPr>
      <w:r>
        <w:rPr/>
        <w:pict>
          <v:line style="position:absolute;mso-position-horizontal-relative:page;mso-position-vertical-relative:paragraph;z-index:1840;mso-wrap-distance-left:0;mso-wrap-distance-right:0" from="72.023605pt,17.625296pt" to="157.062605pt,17.625296pt" stroked="true" strokeweight=".5pt" strokecolor="#000000">
            <w10:wrap type="topAndBottom"/>
          </v:line>
        </w:pict>
      </w:r>
    </w:p>
    <w:p>
      <w:pPr>
        <w:spacing w:line="247" w:lineRule="auto" w:before="12"/>
        <w:ind w:left="280" w:right="279" w:firstLine="0"/>
        <w:jc w:val="both"/>
        <w:rPr>
          <w:sz w:val="19"/>
        </w:rPr>
      </w:pPr>
      <w:r>
        <w:rPr>
          <w:sz w:val="19"/>
        </w:rPr>
        <w:t>propiedad</w:t>
      </w:r>
      <w:r>
        <w:rPr>
          <w:spacing w:val="-6"/>
          <w:sz w:val="19"/>
        </w:rPr>
        <w:t> </w:t>
      </w:r>
      <w:r>
        <w:rPr>
          <w:sz w:val="19"/>
        </w:rPr>
        <w:t>colectiva;</w:t>
      </w:r>
      <w:r>
        <w:rPr>
          <w:spacing w:val="-6"/>
          <w:sz w:val="19"/>
        </w:rPr>
        <w:t> </w:t>
      </w:r>
      <w:r>
        <w:rPr>
          <w:sz w:val="19"/>
        </w:rPr>
        <w:t>una</w:t>
      </w:r>
      <w:r>
        <w:rPr>
          <w:spacing w:val="-6"/>
          <w:sz w:val="19"/>
        </w:rPr>
        <w:t> </w:t>
      </w:r>
      <w:r>
        <w:rPr>
          <w:sz w:val="19"/>
        </w:rPr>
        <w:t>fue</w:t>
      </w:r>
      <w:r>
        <w:rPr>
          <w:spacing w:val="-6"/>
          <w:sz w:val="19"/>
        </w:rPr>
        <w:t> </w:t>
      </w:r>
      <w:r>
        <w:rPr>
          <w:sz w:val="19"/>
        </w:rPr>
        <w:t>la</w:t>
      </w:r>
      <w:r>
        <w:rPr>
          <w:spacing w:val="-6"/>
          <w:sz w:val="19"/>
        </w:rPr>
        <w:t> </w:t>
      </w:r>
      <w:r>
        <w:rPr>
          <w:sz w:val="19"/>
        </w:rPr>
        <w:t>comunidad</w:t>
      </w:r>
      <w:r>
        <w:rPr>
          <w:spacing w:val="-6"/>
          <w:sz w:val="19"/>
        </w:rPr>
        <w:t> </w:t>
      </w:r>
      <w:r>
        <w:rPr>
          <w:sz w:val="19"/>
        </w:rPr>
        <w:t>y</w:t>
      </w:r>
      <w:r>
        <w:rPr>
          <w:spacing w:val="-6"/>
          <w:sz w:val="19"/>
        </w:rPr>
        <w:t> </w:t>
      </w:r>
      <w:r>
        <w:rPr>
          <w:sz w:val="19"/>
        </w:rPr>
        <w:t>la</w:t>
      </w:r>
      <w:r>
        <w:rPr>
          <w:spacing w:val="-6"/>
          <w:sz w:val="19"/>
        </w:rPr>
        <w:t> </w:t>
      </w:r>
      <w:r>
        <w:rPr>
          <w:spacing w:val="-3"/>
          <w:sz w:val="19"/>
        </w:rPr>
        <w:t>otra,</w:t>
      </w:r>
      <w:r>
        <w:rPr>
          <w:spacing w:val="-6"/>
          <w:sz w:val="19"/>
        </w:rPr>
        <w:t> </w:t>
      </w:r>
      <w:r>
        <w:rPr>
          <w:sz w:val="19"/>
        </w:rPr>
        <w:t>la</w:t>
      </w:r>
      <w:r>
        <w:rPr>
          <w:spacing w:val="-6"/>
          <w:sz w:val="19"/>
        </w:rPr>
        <w:t> </w:t>
      </w:r>
      <w:r>
        <w:rPr>
          <w:sz w:val="19"/>
        </w:rPr>
        <w:t>figura</w:t>
      </w:r>
      <w:r>
        <w:rPr>
          <w:spacing w:val="-6"/>
          <w:sz w:val="19"/>
        </w:rPr>
        <w:t> </w:t>
      </w:r>
      <w:r>
        <w:rPr>
          <w:sz w:val="19"/>
        </w:rPr>
        <w:t>española</w:t>
      </w:r>
      <w:r>
        <w:rPr>
          <w:spacing w:val="-6"/>
          <w:sz w:val="19"/>
        </w:rPr>
        <w:t> </w:t>
      </w:r>
      <w:r>
        <w:rPr>
          <w:sz w:val="19"/>
        </w:rPr>
        <w:t>del ejido  (Monterroso,  </w:t>
      </w:r>
      <w:r>
        <w:rPr>
          <w:spacing w:val="-4"/>
          <w:sz w:val="19"/>
        </w:rPr>
        <w:t>2009: </w:t>
      </w:r>
      <w:r>
        <w:rPr>
          <w:spacing w:val="16"/>
          <w:sz w:val="19"/>
        </w:rPr>
        <w:t> </w:t>
      </w:r>
      <w:r>
        <w:rPr>
          <w:spacing w:val="-5"/>
          <w:sz w:val="19"/>
        </w:rPr>
        <w:t>27-32).</w:t>
      </w:r>
    </w:p>
    <w:p>
      <w:pPr>
        <w:spacing w:line="247" w:lineRule="auto" w:before="1"/>
        <w:ind w:left="280" w:right="274" w:firstLine="283"/>
        <w:jc w:val="both"/>
        <w:rPr>
          <w:sz w:val="19"/>
        </w:rPr>
      </w:pPr>
      <w:r>
        <w:rPr>
          <w:w w:val="105"/>
          <w:position w:val="6"/>
          <w:sz w:val="11"/>
        </w:rPr>
        <w:t>3</w:t>
      </w:r>
      <w:r>
        <w:rPr>
          <w:spacing w:val="-8"/>
          <w:w w:val="105"/>
          <w:position w:val="6"/>
          <w:sz w:val="11"/>
        </w:rPr>
        <w:t> </w:t>
      </w:r>
      <w:r>
        <w:rPr>
          <w:w w:val="105"/>
          <w:sz w:val="19"/>
        </w:rPr>
        <w:t>El</w:t>
      </w:r>
      <w:r>
        <w:rPr>
          <w:spacing w:val="-27"/>
          <w:w w:val="105"/>
          <w:sz w:val="19"/>
        </w:rPr>
        <w:t> </w:t>
      </w:r>
      <w:r>
        <w:rPr>
          <w:w w:val="105"/>
          <w:sz w:val="19"/>
        </w:rPr>
        <w:t>término</w:t>
      </w:r>
      <w:r>
        <w:rPr>
          <w:spacing w:val="-27"/>
          <w:w w:val="105"/>
          <w:sz w:val="19"/>
        </w:rPr>
        <w:t> </w:t>
      </w:r>
      <w:r>
        <w:rPr>
          <w:w w:val="105"/>
          <w:sz w:val="19"/>
        </w:rPr>
        <w:t>desposesión</w:t>
      </w:r>
      <w:r>
        <w:rPr>
          <w:spacing w:val="-27"/>
          <w:w w:val="105"/>
          <w:sz w:val="19"/>
        </w:rPr>
        <w:t> </w:t>
      </w:r>
      <w:r>
        <w:rPr>
          <w:w w:val="105"/>
          <w:sz w:val="19"/>
        </w:rPr>
        <w:t>fue</w:t>
      </w:r>
      <w:r>
        <w:rPr>
          <w:spacing w:val="-27"/>
          <w:w w:val="105"/>
          <w:sz w:val="19"/>
        </w:rPr>
        <w:t> </w:t>
      </w:r>
      <w:r>
        <w:rPr>
          <w:w w:val="105"/>
          <w:sz w:val="19"/>
        </w:rPr>
        <w:t>acuñado</w:t>
      </w:r>
      <w:r>
        <w:rPr>
          <w:spacing w:val="-27"/>
          <w:w w:val="105"/>
          <w:sz w:val="19"/>
        </w:rPr>
        <w:t> </w:t>
      </w:r>
      <w:r>
        <w:rPr>
          <w:w w:val="105"/>
          <w:sz w:val="19"/>
        </w:rPr>
        <w:t>por</w:t>
      </w:r>
      <w:r>
        <w:rPr>
          <w:spacing w:val="-27"/>
          <w:w w:val="105"/>
          <w:sz w:val="19"/>
        </w:rPr>
        <w:t> </w:t>
      </w:r>
      <w:r>
        <w:rPr>
          <w:w w:val="105"/>
          <w:sz w:val="19"/>
        </w:rPr>
        <w:t>David</w:t>
      </w:r>
      <w:r>
        <w:rPr>
          <w:spacing w:val="-27"/>
          <w:w w:val="105"/>
          <w:sz w:val="19"/>
        </w:rPr>
        <w:t> </w:t>
      </w:r>
      <w:r>
        <w:rPr>
          <w:w w:val="105"/>
          <w:sz w:val="19"/>
        </w:rPr>
        <w:t>Harvey</w:t>
      </w:r>
      <w:r>
        <w:rPr>
          <w:spacing w:val="-27"/>
          <w:w w:val="105"/>
          <w:sz w:val="19"/>
        </w:rPr>
        <w:t> </w:t>
      </w:r>
      <w:r>
        <w:rPr>
          <w:w w:val="105"/>
          <w:sz w:val="19"/>
        </w:rPr>
        <w:t>en</w:t>
      </w:r>
      <w:r>
        <w:rPr>
          <w:spacing w:val="-27"/>
          <w:w w:val="105"/>
          <w:sz w:val="19"/>
        </w:rPr>
        <w:t> </w:t>
      </w:r>
      <w:r>
        <w:rPr>
          <w:w w:val="105"/>
          <w:sz w:val="19"/>
        </w:rPr>
        <w:t>su</w:t>
      </w:r>
      <w:r>
        <w:rPr>
          <w:spacing w:val="-27"/>
          <w:w w:val="105"/>
          <w:sz w:val="19"/>
        </w:rPr>
        <w:t> </w:t>
      </w:r>
      <w:r>
        <w:rPr>
          <w:w w:val="105"/>
          <w:sz w:val="19"/>
        </w:rPr>
        <w:t>artículo </w:t>
      </w:r>
      <w:r>
        <w:rPr>
          <w:sz w:val="19"/>
        </w:rPr>
        <w:t>“El ‘nuevo’ imperialismo: acumulación por </w:t>
      </w:r>
      <w:r>
        <w:rPr>
          <w:spacing w:val="-3"/>
          <w:sz w:val="19"/>
        </w:rPr>
        <w:t>desposesión”. </w:t>
      </w:r>
      <w:r>
        <w:rPr>
          <w:sz w:val="19"/>
        </w:rPr>
        <w:t>En: Leo Pantich </w:t>
      </w:r>
      <w:r>
        <w:rPr>
          <w:w w:val="105"/>
          <w:sz w:val="19"/>
        </w:rPr>
        <w:t>y</w:t>
      </w:r>
      <w:r>
        <w:rPr>
          <w:spacing w:val="-23"/>
          <w:w w:val="105"/>
          <w:sz w:val="19"/>
        </w:rPr>
        <w:t> </w:t>
      </w:r>
      <w:r>
        <w:rPr>
          <w:w w:val="105"/>
          <w:sz w:val="19"/>
        </w:rPr>
        <w:t>Colin</w:t>
      </w:r>
      <w:r>
        <w:rPr>
          <w:spacing w:val="-23"/>
          <w:w w:val="105"/>
          <w:sz w:val="19"/>
        </w:rPr>
        <w:t> </w:t>
      </w:r>
      <w:r>
        <w:rPr>
          <w:spacing w:val="-4"/>
          <w:w w:val="105"/>
          <w:sz w:val="19"/>
        </w:rPr>
        <w:t>Leys</w:t>
      </w:r>
      <w:r>
        <w:rPr>
          <w:spacing w:val="-23"/>
          <w:w w:val="105"/>
          <w:sz w:val="19"/>
        </w:rPr>
        <w:t> </w:t>
      </w:r>
      <w:r>
        <w:rPr>
          <w:w w:val="105"/>
          <w:sz w:val="19"/>
        </w:rPr>
        <w:t>(eds.).</w:t>
      </w:r>
      <w:r>
        <w:rPr>
          <w:spacing w:val="-24"/>
          <w:w w:val="105"/>
          <w:sz w:val="19"/>
        </w:rPr>
        <w:t> </w:t>
      </w:r>
      <w:r>
        <w:rPr>
          <w:i/>
          <w:w w:val="105"/>
          <w:sz w:val="19"/>
        </w:rPr>
        <w:t>El</w:t>
      </w:r>
      <w:r>
        <w:rPr>
          <w:i/>
          <w:spacing w:val="-23"/>
          <w:w w:val="105"/>
          <w:sz w:val="19"/>
        </w:rPr>
        <w:t> </w:t>
      </w:r>
      <w:r>
        <w:rPr>
          <w:i/>
          <w:w w:val="105"/>
          <w:sz w:val="19"/>
        </w:rPr>
        <w:t>nuevo</w:t>
      </w:r>
      <w:r>
        <w:rPr>
          <w:i/>
          <w:spacing w:val="-23"/>
          <w:w w:val="105"/>
          <w:sz w:val="19"/>
        </w:rPr>
        <w:t> </w:t>
      </w:r>
      <w:r>
        <w:rPr>
          <w:i/>
          <w:w w:val="105"/>
          <w:sz w:val="19"/>
        </w:rPr>
        <w:t>desafío</w:t>
      </w:r>
      <w:r>
        <w:rPr>
          <w:i/>
          <w:spacing w:val="-23"/>
          <w:w w:val="105"/>
          <w:sz w:val="19"/>
        </w:rPr>
        <w:t> </w:t>
      </w:r>
      <w:r>
        <w:rPr>
          <w:i/>
          <w:w w:val="105"/>
          <w:sz w:val="19"/>
        </w:rPr>
        <w:t>imperial</w:t>
      </w:r>
      <w:r>
        <w:rPr>
          <w:w w:val="105"/>
          <w:sz w:val="19"/>
        </w:rPr>
        <w:t>.</w:t>
      </w:r>
      <w:r>
        <w:rPr>
          <w:spacing w:val="-23"/>
          <w:w w:val="105"/>
          <w:sz w:val="19"/>
        </w:rPr>
        <w:t> </w:t>
      </w:r>
      <w:r>
        <w:rPr>
          <w:w w:val="105"/>
          <w:sz w:val="19"/>
        </w:rPr>
        <w:t>Buenos</w:t>
      </w:r>
      <w:r>
        <w:rPr>
          <w:spacing w:val="-23"/>
          <w:w w:val="105"/>
          <w:sz w:val="19"/>
        </w:rPr>
        <w:t> </w:t>
      </w:r>
      <w:r>
        <w:rPr>
          <w:w w:val="105"/>
          <w:sz w:val="19"/>
        </w:rPr>
        <w:t>Aires:</w:t>
      </w:r>
      <w:r>
        <w:rPr>
          <w:spacing w:val="-23"/>
          <w:w w:val="105"/>
          <w:sz w:val="19"/>
        </w:rPr>
        <w:t> </w:t>
      </w:r>
      <w:r>
        <w:rPr>
          <w:w w:val="105"/>
          <w:sz w:val="19"/>
        </w:rPr>
        <w:t>MerlinPress</w:t>
      </w:r>
      <w:r>
        <w:rPr>
          <w:spacing w:val="-23"/>
          <w:w w:val="105"/>
          <w:sz w:val="19"/>
        </w:rPr>
        <w:t> </w:t>
      </w:r>
      <w:r>
        <w:rPr>
          <w:w w:val="105"/>
          <w:sz w:val="19"/>
        </w:rPr>
        <w:t>/ </w:t>
      </w:r>
      <w:r>
        <w:rPr>
          <w:rFonts w:ascii="Arial" w:hAnsi="Arial"/>
          <w:w w:val="128"/>
          <w:sz w:val="15"/>
        </w:rPr>
        <w:t>c</w:t>
      </w:r>
      <w:r>
        <w:rPr>
          <w:rFonts w:ascii="Arial" w:hAnsi="Arial"/>
          <w:w w:val="195"/>
          <w:sz w:val="15"/>
        </w:rPr>
        <w:t>l</w:t>
      </w:r>
      <w:r>
        <w:rPr>
          <w:rFonts w:ascii="Arial" w:hAnsi="Arial"/>
          <w:spacing w:val="-6"/>
          <w:w w:val="105"/>
          <w:sz w:val="15"/>
        </w:rPr>
        <w:t>a</w:t>
      </w:r>
      <w:r>
        <w:rPr>
          <w:rFonts w:ascii="Arial" w:hAnsi="Arial"/>
          <w:w w:val="128"/>
          <w:sz w:val="15"/>
        </w:rPr>
        <w:t>c</w:t>
      </w:r>
      <w:r>
        <w:rPr>
          <w:rFonts w:ascii="Arial" w:hAnsi="Arial"/>
          <w:w w:val="103"/>
          <w:sz w:val="15"/>
        </w:rPr>
        <w:t>s</w:t>
      </w:r>
      <w:r>
        <w:rPr>
          <w:rFonts w:ascii="Arial" w:hAnsi="Arial"/>
          <w:w w:val="136"/>
          <w:sz w:val="15"/>
        </w:rPr>
        <w:t>o</w:t>
      </w:r>
      <w:r>
        <w:rPr>
          <w:w w:val="86"/>
          <w:sz w:val="19"/>
        </w:rPr>
        <w:t>,</w:t>
      </w:r>
      <w:r>
        <w:rPr>
          <w:spacing w:val="5"/>
          <w:sz w:val="19"/>
        </w:rPr>
        <w:t> </w:t>
      </w:r>
      <w:r>
        <w:rPr>
          <w:w w:val="98"/>
          <w:sz w:val="19"/>
        </w:rPr>
        <w:t>pp.</w:t>
      </w:r>
      <w:r>
        <w:rPr>
          <w:spacing w:val="5"/>
          <w:sz w:val="19"/>
        </w:rPr>
        <w:t> </w:t>
      </w:r>
      <w:r>
        <w:rPr>
          <w:spacing w:val="-8"/>
          <w:w w:val="119"/>
          <w:sz w:val="19"/>
        </w:rPr>
        <w:t>9</w:t>
      </w:r>
      <w:r>
        <w:rPr>
          <w:w w:val="118"/>
          <w:sz w:val="19"/>
        </w:rPr>
        <w:t>9-</w:t>
      </w:r>
      <w:r>
        <w:rPr>
          <w:spacing w:val="-35"/>
          <w:w w:val="119"/>
          <w:sz w:val="19"/>
        </w:rPr>
        <w:t>1</w:t>
      </w:r>
      <w:r>
        <w:rPr>
          <w:spacing w:val="-12"/>
          <w:w w:val="119"/>
          <w:sz w:val="19"/>
        </w:rPr>
        <w:t>2</w:t>
      </w:r>
      <w:r>
        <w:rPr>
          <w:w w:val="108"/>
          <w:sz w:val="19"/>
        </w:rPr>
        <w:t>9.</w:t>
      </w:r>
    </w:p>
    <w:p>
      <w:pPr>
        <w:spacing w:after="0" w:line="247" w:lineRule="auto"/>
        <w:jc w:val="both"/>
        <w:rPr>
          <w:sz w:val="19"/>
        </w:rPr>
        <w:sectPr>
          <w:headerReference w:type="even" r:id="rId65"/>
          <w:headerReference w:type="default" r:id="rId66"/>
          <w:pgSz w:w="8500" w:h="12750"/>
          <w:pgMar w:header="1130" w:footer="0" w:top="1700" w:bottom="280" w:left="1160" w:right="1160"/>
          <w:pgNumType w:start="76"/>
        </w:sectPr>
      </w:pPr>
    </w:p>
    <w:p>
      <w:pPr>
        <w:pStyle w:val="BodyText"/>
        <w:spacing w:before="6"/>
        <w:ind w:left="0"/>
        <w:rPr>
          <w:sz w:val="20"/>
        </w:rPr>
      </w:pPr>
    </w:p>
    <w:p>
      <w:pPr>
        <w:pStyle w:val="BodyText"/>
        <w:spacing w:line="194" w:lineRule="exact"/>
        <w:jc w:val="both"/>
      </w:pPr>
      <w:r>
        <w:rPr/>
        <w:t>Los pobladores acceden a la tierra por herencia y por usufructo;</w:t>
      </w:r>
    </w:p>
    <w:p>
      <w:pPr>
        <w:pStyle w:val="BodyText"/>
        <w:spacing w:line="232" w:lineRule="auto" w:before="2"/>
        <w:ind w:right="278"/>
        <w:jc w:val="both"/>
      </w:pPr>
      <w:r>
        <w:rPr/>
        <w:t>sólo</w:t>
      </w:r>
      <w:r>
        <w:rPr>
          <w:spacing w:val="-27"/>
        </w:rPr>
        <w:t> </w:t>
      </w:r>
      <w:r>
        <w:rPr/>
        <w:t>los</w:t>
      </w:r>
      <w:r>
        <w:rPr>
          <w:spacing w:val="-27"/>
        </w:rPr>
        <w:t> </w:t>
      </w:r>
      <w:r>
        <w:rPr/>
        <w:t>nacidos</w:t>
      </w:r>
      <w:r>
        <w:rPr>
          <w:spacing w:val="-27"/>
        </w:rPr>
        <w:t> </w:t>
      </w:r>
      <w:r>
        <w:rPr/>
        <w:t>en</w:t>
      </w:r>
      <w:r>
        <w:rPr>
          <w:spacing w:val="-27"/>
        </w:rPr>
        <w:t> </w:t>
      </w:r>
      <w:r>
        <w:rPr/>
        <w:t>ella</w:t>
      </w:r>
      <w:r>
        <w:rPr>
          <w:spacing w:val="-27"/>
        </w:rPr>
        <w:t> </w:t>
      </w:r>
      <w:r>
        <w:rPr/>
        <w:t>pueden</w:t>
      </w:r>
      <w:r>
        <w:rPr>
          <w:spacing w:val="-27"/>
        </w:rPr>
        <w:t> </w:t>
      </w:r>
      <w:r>
        <w:rPr>
          <w:spacing w:val="-4"/>
        </w:rPr>
        <w:t>obtener</w:t>
      </w:r>
      <w:r>
        <w:rPr>
          <w:spacing w:val="-27"/>
        </w:rPr>
        <w:t> </w:t>
      </w:r>
      <w:r>
        <w:rPr/>
        <w:t>un</w:t>
      </w:r>
      <w:r>
        <w:rPr>
          <w:spacing w:val="-27"/>
        </w:rPr>
        <w:t> </w:t>
      </w:r>
      <w:r>
        <w:rPr/>
        <w:t>certificado</w:t>
      </w:r>
      <w:r>
        <w:rPr>
          <w:spacing w:val="-27"/>
        </w:rPr>
        <w:t> </w:t>
      </w:r>
      <w:r>
        <w:rPr/>
        <w:t>de</w:t>
      </w:r>
      <w:r>
        <w:rPr>
          <w:spacing w:val="-27"/>
        </w:rPr>
        <w:t> </w:t>
      </w:r>
      <w:r>
        <w:rPr>
          <w:spacing w:val="-3"/>
        </w:rPr>
        <w:t>tenencia </w:t>
      </w:r>
      <w:r>
        <w:rPr/>
        <w:t>y</w:t>
      </w:r>
      <w:r>
        <w:rPr>
          <w:spacing w:val="-25"/>
        </w:rPr>
        <w:t> </w:t>
      </w:r>
      <w:r>
        <w:rPr/>
        <w:t>ser</w:t>
      </w:r>
      <w:r>
        <w:rPr>
          <w:spacing w:val="-25"/>
        </w:rPr>
        <w:t> </w:t>
      </w:r>
      <w:r>
        <w:rPr>
          <w:spacing w:val="-3"/>
        </w:rPr>
        <w:t>autorizados</w:t>
      </w:r>
      <w:r>
        <w:rPr>
          <w:spacing w:val="-25"/>
        </w:rPr>
        <w:t> </w:t>
      </w:r>
      <w:r>
        <w:rPr>
          <w:spacing w:val="-5"/>
        </w:rPr>
        <w:t>para</w:t>
      </w:r>
      <w:r>
        <w:rPr>
          <w:spacing w:val="-25"/>
        </w:rPr>
        <w:t> </w:t>
      </w:r>
      <w:r>
        <w:rPr>
          <w:spacing w:val="-3"/>
        </w:rPr>
        <w:t>desarrollar</w:t>
      </w:r>
      <w:r>
        <w:rPr>
          <w:spacing w:val="-25"/>
        </w:rPr>
        <w:t> </w:t>
      </w:r>
      <w:r>
        <w:rPr>
          <w:spacing w:val="-3"/>
        </w:rPr>
        <w:t>actividades</w:t>
      </w:r>
      <w:r>
        <w:rPr>
          <w:spacing w:val="-25"/>
        </w:rPr>
        <w:t> </w:t>
      </w:r>
      <w:r>
        <w:rPr>
          <w:spacing w:val="-3"/>
        </w:rPr>
        <w:t>económicas</w:t>
      </w:r>
      <w:r>
        <w:rPr>
          <w:spacing w:val="-25"/>
        </w:rPr>
        <w:t> </w:t>
      </w:r>
      <w:r>
        <w:rPr/>
        <w:t>utilizan- do</w:t>
      </w:r>
      <w:r>
        <w:rPr>
          <w:spacing w:val="-16"/>
        </w:rPr>
        <w:t> </w:t>
      </w:r>
      <w:r>
        <w:rPr/>
        <w:t>sus</w:t>
      </w:r>
      <w:r>
        <w:rPr>
          <w:spacing w:val="-16"/>
        </w:rPr>
        <w:t> </w:t>
      </w:r>
      <w:r>
        <w:rPr/>
        <w:t>recursos.</w:t>
      </w:r>
      <w:r>
        <w:rPr>
          <w:spacing w:val="-16"/>
        </w:rPr>
        <w:t> </w:t>
      </w:r>
      <w:r>
        <w:rPr/>
        <w:t>La</w:t>
      </w:r>
      <w:r>
        <w:rPr>
          <w:spacing w:val="-16"/>
        </w:rPr>
        <w:t> </w:t>
      </w:r>
      <w:r>
        <w:rPr/>
        <w:t>comunidad,</w:t>
      </w:r>
      <w:r>
        <w:rPr>
          <w:spacing w:val="-16"/>
        </w:rPr>
        <w:t> </w:t>
      </w:r>
      <w:r>
        <w:rPr/>
        <w:t>como</w:t>
      </w:r>
      <w:r>
        <w:rPr>
          <w:spacing w:val="-16"/>
        </w:rPr>
        <w:t> </w:t>
      </w:r>
      <w:r>
        <w:rPr/>
        <w:t>tal,</w:t>
      </w:r>
      <w:r>
        <w:rPr>
          <w:spacing w:val="-16"/>
        </w:rPr>
        <w:t> </w:t>
      </w:r>
      <w:r>
        <w:rPr/>
        <w:t>mantiene</w:t>
      </w:r>
      <w:r>
        <w:rPr>
          <w:spacing w:val="-16"/>
        </w:rPr>
        <w:t> </w:t>
      </w:r>
      <w:r>
        <w:rPr/>
        <w:t>la</w:t>
      </w:r>
      <w:r>
        <w:rPr>
          <w:spacing w:val="-16"/>
        </w:rPr>
        <w:t> </w:t>
      </w:r>
      <w:r>
        <w:rPr/>
        <w:t>propiedad del territorio, con lo que se asegura la unidad de la agrupación social  (Monterroso,  </w:t>
      </w:r>
      <w:r>
        <w:rPr>
          <w:spacing w:val="-5"/>
        </w:rPr>
        <w:t>2009: </w:t>
      </w:r>
      <w:r>
        <w:rPr>
          <w:spacing w:val="28"/>
        </w:rPr>
        <w:t> </w:t>
      </w:r>
      <w:r>
        <w:rPr>
          <w:spacing w:val="-6"/>
        </w:rPr>
        <w:t>32-45).</w:t>
      </w:r>
    </w:p>
    <w:p>
      <w:pPr>
        <w:pStyle w:val="BodyText"/>
        <w:spacing w:line="232" w:lineRule="auto"/>
        <w:ind w:right="275" w:firstLine="277"/>
        <w:jc w:val="both"/>
      </w:pPr>
      <w:r>
        <w:rPr/>
        <w:t>La máxima autoridad en esas comunidades es la Asamblea General, que se constituye por los comuneros reconocidos por el censo agrario. </w:t>
      </w:r>
      <w:r>
        <w:rPr>
          <w:spacing w:val="-3"/>
        </w:rPr>
        <w:t>Otra </w:t>
      </w:r>
      <w:r>
        <w:rPr/>
        <w:t>instancia comunitaria es el Comisariado, que </w:t>
      </w:r>
      <w:r>
        <w:rPr>
          <w:spacing w:val="-3"/>
        </w:rPr>
        <w:t>está integrado </w:t>
      </w:r>
      <w:r>
        <w:rPr/>
        <w:t>por </w:t>
      </w:r>
      <w:r>
        <w:rPr>
          <w:spacing w:val="-3"/>
        </w:rPr>
        <w:t>tres </w:t>
      </w:r>
      <w:r>
        <w:rPr/>
        <w:t>comuneros que son los encargados de</w:t>
      </w:r>
      <w:r>
        <w:rPr>
          <w:spacing w:val="-28"/>
        </w:rPr>
        <w:t> </w:t>
      </w:r>
      <w:r>
        <w:rPr/>
        <w:t>administrar</w:t>
      </w:r>
      <w:r>
        <w:rPr>
          <w:spacing w:val="-28"/>
        </w:rPr>
        <w:t> </w:t>
      </w:r>
      <w:r>
        <w:rPr/>
        <w:t>los</w:t>
      </w:r>
      <w:r>
        <w:rPr>
          <w:spacing w:val="-28"/>
        </w:rPr>
        <w:t> </w:t>
      </w:r>
      <w:r>
        <w:rPr/>
        <w:t>bienes</w:t>
      </w:r>
      <w:r>
        <w:rPr>
          <w:spacing w:val="-28"/>
        </w:rPr>
        <w:t> </w:t>
      </w:r>
      <w:r>
        <w:rPr/>
        <w:t>y</w:t>
      </w:r>
      <w:r>
        <w:rPr>
          <w:spacing w:val="-28"/>
        </w:rPr>
        <w:t> </w:t>
      </w:r>
      <w:r>
        <w:rPr/>
        <w:t>la</w:t>
      </w:r>
      <w:r>
        <w:rPr>
          <w:spacing w:val="-28"/>
        </w:rPr>
        <w:t> </w:t>
      </w:r>
      <w:r>
        <w:rPr/>
        <w:t>vida</w:t>
      </w:r>
      <w:r>
        <w:rPr>
          <w:spacing w:val="-28"/>
        </w:rPr>
        <w:t> </w:t>
      </w:r>
      <w:r>
        <w:rPr/>
        <w:t>en</w:t>
      </w:r>
      <w:r>
        <w:rPr>
          <w:spacing w:val="-28"/>
        </w:rPr>
        <w:t> </w:t>
      </w:r>
      <w:r>
        <w:rPr/>
        <w:t>común.</w:t>
      </w:r>
      <w:r>
        <w:rPr>
          <w:spacing w:val="-28"/>
        </w:rPr>
        <w:t> </w:t>
      </w:r>
      <w:r>
        <w:rPr/>
        <w:t>Una</w:t>
      </w:r>
      <w:r>
        <w:rPr>
          <w:spacing w:val="-28"/>
        </w:rPr>
        <w:t> </w:t>
      </w:r>
      <w:r>
        <w:rPr/>
        <w:t>instancia</w:t>
      </w:r>
      <w:r>
        <w:rPr>
          <w:spacing w:val="-28"/>
        </w:rPr>
        <w:t> </w:t>
      </w:r>
      <w:r>
        <w:rPr/>
        <w:t>más</w:t>
      </w:r>
      <w:r>
        <w:rPr>
          <w:spacing w:val="-28"/>
        </w:rPr>
        <w:t> </w:t>
      </w:r>
      <w:r>
        <w:rPr/>
        <w:t>es el</w:t>
      </w:r>
      <w:r>
        <w:rPr>
          <w:spacing w:val="-28"/>
        </w:rPr>
        <w:t> </w:t>
      </w:r>
      <w:r>
        <w:rPr>
          <w:spacing w:val="-2"/>
        </w:rPr>
        <w:t>Comité</w:t>
      </w:r>
      <w:r>
        <w:rPr>
          <w:spacing w:val="-28"/>
        </w:rPr>
        <w:t> </w:t>
      </w:r>
      <w:r>
        <w:rPr/>
        <w:t>de</w:t>
      </w:r>
      <w:r>
        <w:rPr>
          <w:spacing w:val="-28"/>
        </w:rPr>
        <w:t> </w:t>
      </w:r>
      <w:r>
        <w:rPr/>
        <w:t>Vigilancia</w:t>
      </w:r>
      <w:r>
        <w:rPr>
          <w:spacing w:val="-28"/>
        </w:rPr>
        <w:t> </w:t>
      </w:r>
      <w:r>
        <w:rPr>
          <w:spacing w:val="-3"/>
        </w:rPr>
        <w:t>integrado</w:t>
      </w:r>
      <w:r>
        <w:rPr>
          <w:spacing w:val="-28"/>
        </w:rPr>
        <w:t> </w:t>
      </w:r>
      <w:r>
        <w:rPr/>
        <w:t>también</w:t>
      </w:r>
      <w:r>
        <w:rPr>
          <w:spacing w:val="-28"/>
        </w:rPr>
        <w:t> </w:t>
      </w:r>
      <w:r>
        <w:rPr/>
        <w:t>por</w:t>
      </w:r>
      <w:r>
        <w:rPr>
          <w:spacing w:val="-28"/>
        </w:rPr>
        <w:t> </w:t>
      </w:r>
      <w:r>
        <w:rPr>
          <w:spacing w:val="-3"/>
        </w:rPr>
        <w:t>tres</w:t>
      </w:r>
      <w:r>
        <w:rPr>
          <w:spacing w:val="-28"/>
        </w:rPr>
        <w:t> </w:t>
      </w:r>
      <w:r>
        <w:rPr/>
        <w:t>miembros,</w:t>
      </w:r>
      <w:r>
        <w:rPr>
          <w:spacing w:val="-28"/>
        </w:rPr>
        <w:t> </w:t>
      </w:r>
      <w:r>
        <w:rPr/>
        <w:t>que tienen</w:t>
      </w:r>
      <w:r>
        <w:rPr>
          <w:spacing w:val="-11"/>
        </w:rPr>
        <w:t> </w:t>
      </w:r>
      <w:r>
        <w:rPr/>
        <w:t>por</w:t>
      </w:r>
      <w:r>
        <w:rPr>
          <w:spacing w:val="-11"/>
        </w:rPr>
        <w:t> </w:t>
      </w:r>
      <w:r>
        <w:rPr/>
        <w:t>misión</w:t>
      </w:r>
      <w:r>
        <w:rPr>
          <w:spacing w:val="-11"/>
        </w:rPr>
        <w:t> </w:t>
      </w:r>
      <w:r>
        <w:rPr/>
        <w:t>velar</w:t>
      </w:r>
      <w:r>
        <w:rPr>
          <w:spacing w:val="-11"/>
        </w:rPr>
        <w:t> </w:t>
      </w:r>
      <w:r>
        <w:rPr/>
        <w:t>por</w:t>
      </w:r>
      <w:r>
        <w:rPr>
          <w:spacing w:val="-11"/>
        </w:rPr>
        <w:t> </w:t>
      </w:r>
      <w:r>
        <w:rPr/>
        <w:t>realizar</w:t>
      </w:r>
      <w:r>
        <w:rPr>
          <w:spacing w:val="-11"/>
        </w:rPr>
        <w:t> </w:t>
      </w:r>
      <w:r>
        <w:rPr/>
        <w:t>las</w:t>
      </w:r>
      <w:r>
        <w:rPr>
          <w:spacing w:val="-11"/>
        </w:rPr>
        <w:t> </w:t>
      </w:r>
      <w:r>
        <w:rPr/>
        <w:t>actividades</w:t>
      </w:r>
      <w:r>
        <w:rPr>
          <w:spacing w:val="-11"/>
        </w:rPr>
        <w:t> </w:t>
      </w:r>
      <w:r>
        <w:rPr/>
        <w:t>comunitarias con probidad, </w:t>
      </w:r>
      <w:r>
        <w:rPr>
          <w:spacing w:val="-3"/>
        </w:rPr>
        <w:t>para </w:t>
      </w:r>
      <w:r>
        <w:rPr/>
        <w:t>que se generen beneficios a la colectividad en  general  (Monterroso,  </w:t>
      </w:r>
      <w:r>
        <w:rPr>
          <w:spacing w:val="-5"/>
        </w:rPr>
        <w:t>2009:</w:t>
      </w:r>
      <w:r>
        <w:rPr>
          <w:spacing w:val="-10"/>
        </w:rPr>
        <w:t> </w:t>
      </w:r>
      <w:r>
        <w:rPr>
          <w:spacing w:val="-6"/>
        </w:rPr>
        <w:t>45-59).</w:t>
      </w:r>
    </w:p>
    <w:p>
      <w:pPr>
        <w:pStyle w:val="BodyText"/>
        <w:spacing w:line="232" w:lineRule="auto"/>
        <w:ind w:right="273" w:firstLine="277"/>
        <w:jc w:val="both"/>
      </w:pPr>
      <w:r>
        <w:rPr/>
        <w:t>Los gobiernos llamados “de la Revolución” permitieron la privatización subterránea de los territorios comunales. Desde los </w:t>
      </w:r>
      <w:r>
        <w:rPr>
          <w:spacing w:val="2"/>
        </w:rPr>
        <w:t>años </w:t>
      </w:r>
      <w:r>
        <w:rPr/>
        <w:t>cuarenta del </w:t>
      </w:r>
      <w:r>
        <w:rPr>
          <w:spacing w:val="2"/>
        </w:rPr>
        <w:t>siglo </w:t>
      </w:r>
      <w:r>
        <w:rPr/>
        <w:t>pasado y hasta los ochenta, las acciones</w:t>
      </w:r>
      <w:r>
        <w:rPr>
          <w:spacing w:val="-5"/>
        </w:rPr>
        <w:t> </w:t>
      </w:r>
      <w:r>
        <w:rPr/>
        <w:t>en</w:t>
      </w:r>
      <w:r>
        <w:rPr>
          <w:spacing w:val="-5"/>
        </w:rPr>
        <w:t> </w:t>
      </w:r>
      <w:r>
        <w:rPr/>
        <w:t>el</w:t>
      </w:r>
      <w:r>
        <w:rPr>
          <w:spacing w:val="-5"/>
        </w:rPr>
        <w:t> </w:t>
      </w:r>
      <w:r>
        <w:rPr/>
        <w:t>campo</w:t>
      </w:r>
      <w:r>
        <w:rPr>
          <w:spacing w:val="-5"/>
        </w:rPr>
        <w:t> </w:t>
      </w:r>
      <w:r>
        <w:rPr/>
        <w:t>se</w:t>
      </w:r>
      <w:r>
        <w:rPr>
          <w:spacing w:val="-5"/>
        </w:rPr>
        <w:t> </w:t>
      </w:r>
      <w:r>
        <w:rPr/>
        <w:t>ampararon</w:t>
      </w:r>
      <w:r>
        <w:rPr>
          <w:spacing w:val="-5"/>
        </w:rPr>
        <w:t> </w:t>
      </w:r>
      <w:r>
        <w:rPr/>
        <w:t>en</w:t>
      </w:r>
      <w:r>
        <w:rPr>
          <w:spacing w:val="-5"/>
        </w:rPr>
        <w:t> </w:t>
      </w:r>
      <w:r>
        <w:rPr/>
        <w:t>la</w:t>
      </w:r>
      <w:r>
        <w:rPr>
          <w:spacing w:val="-5"/>
        </w:rPr>
        <w:t> </w:t>
      </w:r>
      <w:r>
        <w:rPr/>
        <w:t>reforma</w:t>
      </w:r>
      <w:r>
        <w:rPr>
          <w:spacing w:val="-5"/>
        </w:rPr>
        <w:t> </w:t>
      </w:r>
      <w:r>
        <w:rPr/>
        <w:t>agraria,</w:t>
      </w:r>
      <w:r>
        <w:rPr>
          <w:spacing w:val="-5"/>
        </w:rPr>
        <w:t> </w:t>
      </w:r>
      <w:r>
        <w:rPr/>
        <w:t>pero la efectividad de ésta, en lugar de </w:t>
      </w:r>
      <w:r>
        <w:rPr>
          <w:spacing w:val="-4"/>
        </w:rPr>
        <w:t>avanzar, </w:t>
      </w:r>
      <w:r>
        <w:rPr/>
        <w:t>disminuyó en todos esos </w:t>
      </w:r>
      <w:r>
        <w:rPr>
          <w:spacing w:val="2"/>
        </w:rPr>
        <w:t>años. </w:t>
      </w:r>
      <w:r>
        <w:rPr/>
        <w:t>Comprando </w:t>
      </w:r>
      <w:r>
        <w:rPr>
          <w:spacing w:val="2"/>
        </w:rPr>
        <w:t>Comisariados </w:t>
      </w:r>
      <w:r>
        <w:rPr/>
        <w:t>o cooptando a  </w:t>
      </w:r>
      <w:r>
        <w:rPr>
          <w:spacing w:val="3"/>
        </w:rPr>
        <w:t>alguno </w:t>
      </w:r>
      <w:r>
        <w:rPr/>
        <w:t>de sus miembros, muchas tierras indígenas y de comunidades tradicionales pasaron a manos de empresarios agrícolas, gana- deros</w:t>
      </w:r>
      <w:r>
        <w:rPr>
          <w:spacing w:val="-20"/>
        </w:rPr>
        <w:t> </w:t>
      </w:r>
      <w:r>
        <w:rPr/>
        <w:t>o</w:t>
      </w:r>
      <w:r>
        <w:rPr>
          <w:spacing w:val="-20"/>
        </w:rPr>
        <w:t> </w:t>
      </w:r>
      <w:r>
        <w:rPr/>
        <w:t>pesqueros.</w:t>
      </w:r>
      <w:r>
        <w:rPr>
          <w:spacing w:val="-20"/>
        </w:rPr>
        <w:t> </w:t>
      </w:r>
      <w:r>
        <w:rPr/>
        <w:t>De</w:t>
      </w:r>
      <w:r>
        <w:rPr>
          <w:spacing w:val="-20"/>
        </w:rPr>
        <w:t> </w:t>
      </w:r>
      <w:r>
        <w:rPr/>
        <w:t>manera</w:t>
      </w:r>
      <w:r>
        <w:rPr>
          <w:spacing w:val="-20"/>
        </w:rPr>
        <w:t> </w:t>
      </w:r>
      <w:r>
        <w:rPr/>
        <w:t>que,</w:t>
      </w:r>
      <w:r>
        <w:rPr>
          <w:spacing w:val="-20"/>
        </w:rPr>
        <w:t> </w:t>
      </w:r>
      <w:r>
        <w:rPr/>
        <w:t>si</w:t>
      </w:r>
      <w:r>
        <w:rPr>
          <w:spacing w:val="-20"/>
        </w:rPr>
        <w:t> </w:t>
      </w:r>
      <w:r>
        <w:rPr/>
        <w:t>bien</w:t>
      </w:r>
      <w:r>
        <w:rPr>
          <w:spacing w:val="-20"/>
        </w:rPr>
        <w:t> </w:t>
      </w:r>
      <w:r>
        <w:rPr/>
        <w:t>se</w:t>
      </w:r>
      <w:r>
        <w:rPr>
          <w:spacing w:val="-20"/>
        </w:rPr>
        <w:t> </w:t>
      </w:r>
      <w:r>
        <w:rPr/>
        <w:t>mantuvo</w:t>
      </w:r>
      <w:r>
        <w:rPr>
          <w:spacing w:val="-20"/>
        </w:rPr>
        <w:t> </w:t>
      </w:r>
      <w:r>
        <w:rPr/>
        <w:t>vigente</w:t>
      </w:r>
      <w:r>
        <w:rPr>
          <w:spacing w:val="-20"/>
        </w:rPr>
        <w:t> </w:t>
      </w:r>
      <w:r>
        <w:rPr/>
        <w:t>el usufructo</w:t>
      </w:r>
      <w:r>
        <w:rPr>
          <w:spacing w:val="-12"/>
        </w:rPr>
        <w:t> </w:t>
      </w:r>
      <w:r>
        <w:rPr/>
        <w:t>y</w:t>
      </w:r>
      <w:r>
        <w:rPr>
          <w:spacing w:val="-12"/>
        </w:rPr>
        <w:t> </w:t>
      </w:r>
      <w:r>
        <w:rPr/>
        <w:t>no</w:t>
      </w:r>
      <w:r>
        <w:rPr>
          <w:spacing w:val="-12"/>
        </w:rPr>
        <w:t> </w:t>
      </w:r>
      <w:r>
        <w:rPr/>
        <w:t>se</w:t>
      </w:r>
      <w:r>
        <w:rPr>
          <w:spacing w:val="-12"/>
        </w:rPr>
        <w:t> </w:t>
      </w:r>
      <w:r>
        <w:rPr/>
        <w:t>legalizó</w:t>
      </w:r>
      <w:r>
        <w:rPr>
          <w:spacing w:val="-12"/>
        </w:rPr>
        <w:t> </w:t>
      </w:r>
      <w:r>
        <w:rPr/>
        <w:t>el</w:t>
      </w:r>
      <w:r>
        <w:rPr>
          <w:spacing w:val="-12"/>
        </w:rPr>
        <w:t> </w:t>
      </w:r>
      <w:r>
        <w:rPr/>
        <w:t>incremento</w:t>
      </w:r>
      <w:r>
        <w:rPr>
          <w:spacing w:val="-12"/>
        </w:rPr>
        <w:t> </w:t>
      </w:r>
      <w:r>
        <w:rPr/>
        <w:t>de</w:t>
      </w:r>
      <w:r>
        <w:rPr>
          <w:spacing w:val="-12"/>
        </w:rPr>
        <w:t> </w:t>
      </w:r>
      <w:r>
        <w:rPr/>
        <w:t>la</w:t>
      </w:r>
      <w:r>
        <w:rPr>
          <w:spacing w:val="-12"/>
        </w:rPr>
        <w:t> </w:t>
      </w:r>
      <w:r>
        <w:rPr/>
        <w:t>propiedad</w:t>
      </w:r>
      <w:r>
        <w:rPr>
          <w:spacing w:val="-12"/>
        </w:rPr>
        <w:t> </w:t>
      </w:r>
      <w:r>
        <w:rPr/>
        <w:t>privada en las zonas rurales, un buen número de comunidades, en la práctica, dejó de</w:t>
      </w:r>
      <w:r>
        <w:rPr>
          <w:spacing w:val="-10"/>
        </w:rPr>
        <w:t> </w:t>
      </w:r>
      <w:r>
        <w:rPr/>
        <w:t>serlo.</w:t>
      </w:r>
    </w:p>
    <w:p>
      <w:pPr>
        <w:pStyle w:val="BodyText"/>
        <w:spacing w:line="232" w:lineRule="auto"/>
        <w:ind w:right="274" w:firstLine="277"/>
        <w:jc w:val="both"/>
      </w:pPr>
      <w:r>
        <w:rPr>
          <w:spacing w:val="4"/>
        </w:rPr>
        <w:t>Puede </w:t>
      </w:r>
      <w:r>
        <w:rPr>
          <w:spacing w:val="3"/>
        </w:rPr>
        <w:t>decirse que, </w:t>
      </w:r>
      <w:r>
        <w:rPr>
          <w:spacing w:val="2"/>
        </w:rPr>
        <w:t>en </w:t>
      </w:r>
      <w:r>
        <w:rPr>
          <w:spacing w:val="3"/>
        </w:rPr>
        <w:t>esos </w:t>
      </w:r>
      <w:r>
        <w:rPr>
          <w:spacing w:val="4"/>
        </w:rPr>
        <w:t>tiempos, </w:t>
      </w:r>
      <w:r>
        <w:rPr>
          <w:spacing w:val="2"/>
        </w:rPr>
        <w:t>se llevaron </w:t>
      </w:r>
      <w:r>
        <w:rPr/>
        <w:t>a </w:t>
      </w:r>
      <w:r>
        <w:rPr>
          <w:spacing w:val="5"/>
        </w:rPr>
        <w:t>cabo </w:t>
      </w:r>
      <w:r>
        <w:rPr/>
        <w:t>sendos procesos subterráneos de desposesión y acumulación de</w:t>
      </w:r>
      <w:r>
        <w:rPr>
          <w:spacing w:val="-12"/>
        </w:rPr>
        <w:t> </w:t>
      </w:r>
      <w:r>
        <w:rPr/>
        <w:t>tierras,</w:t>
      </w:r>
      <w:r>
        <w:rPr>
          <w:spacing w:val="-12"/>
        </w:rPr>
        <w:t> </w:t>
      </w:r>
      <w:r>
        <w:rPr/>
        <w:t>por</w:t>
      </w:r>
      <w:r>
        <w:rPr>
          <w:spacing w:val="-12"/>
        </w:rPr>
        <w:t> </w:t>
      </w:r>
      <w:r>
        <w:rPr/>
        <w:t>efecto</w:t>
      </w:r>
      <w:r>
        <w:rPr>
          <w:spacing w:val="-12"/>
        </w:rPr>
        <w:t> </w:t>
      </w:r>
      <w:r>
        <w:rPr/>
        <w:t>de</w:t>
      </w:r>
      <w:r>
        <w:rPr>
          <w:spacing w:val="-12"/>
        </w:rPr>
        <w:t> </w:t>
      </w:r>
      <w:r>
        <w:rPr/>
        <w:t>los</w:t>
      </w:r>
      <w:r>
        <w:rPr>
          <w:spacing w:val="-12"/>
        </w:rPr>
        <w:t> </w:t>
      </w:r>
      <w:r>
        <w:rPr/>
        <w:t>cuales</w:t>
      </w:r>
      <w:r>
        <w:rPr>
          <w:spacing w:val="-12"/>
        </w:rPr>
        <w:t> </w:t>
      </w:r>
      <w:r>
        <w:rPr/>
        <w:t>muchos</w:t>
      </w:r>
      <w:r>
        <w:rPr>
          <w:spacing w:val="-12"/>
        </w:rPr>
        <w:t> </w:t>
      </w:r>
      <w:r>
        <w:rPr/>
        <w:t>de</w:t>
      </w:r>
      <w:r>
        <w:rPr>
          <w:spacing w:val="-12"/>
        </w:rPr>
        <w:t> </w:t>
      </w:r>
      <w:r>
        <w:rPr/>
        <w:t>los</w:t>
      </w:r>
      <w:r>
        <w:rPr>
          <w:spacing w:val="-12"/>
        </w:rPr>
        <w:t> </w:t>
      </w:r>
      <w:r>
        <w:rPr/>
        <w:t>pobladores</w:t>
      </w:r>
      <w:r>
        <w:rPr>
          <w:spacing w:val="-12"/>
        </w:rPr>
        <w:t> </w:t>
      </w:r>
      <w:r>
        <w:rPr/>
        <w:t>de las montañas </w:t>
      </w:r>
      <w:r>
        <w:rPr>
          <w:spacing w:val="-3"/>
        </w:rPr>
        <w:t>migraron </w:t>
      </w:r>
      <w:r>
        <w:rPr/>
        <w:t>a las ciudades </w:t>
      </w:r>
      <w:r>
        <w:rPr>
          <w:spacing w:val="-9"/>
        </w:rPr>
        <w:t>y, </w:t>
      </w:r>
      <w:r>
        <w:rPr/>
        <w:t>sobre todo, a Estados Unidos. Los que se quedaron, perdieron sus parcelas o bien tuvieron que abandonarlas por la falta de recursos </w:t>
      </w:r>
      <w:r>
        <w:rPr>
          <w:spacing w:val="-3"/>
        </w:rPr>
        <w:t>para </w:t>
      </w:r>
      <w:r>
        <w:rPr/>
        <w:t>traba- jarlas,</w:t>
      </w:r>
      <w:r>
        <w:rPr>
          <w:spacing w:val="-5"/>
        </w:rPr>
        <w:t> </w:t>
      </w:r>
      <w:r>
        <w:rPr/>
        <w:t>encontrando</w:t>
      </w:r>
      <w:r>
        <w:rPr>
          <w:spacing w:val="-5"/>
        </w:rPr>
        <w:t> </w:t>
      </w:r>
      <w:r>
        <w:rPr/>
        <w:t>satisfacción</w:t>
      </w:r>
      <w:r>
        <w:rPr>
          <w:spacing w:val="-5"/>
        </w:rPr>
        <w:t> </w:t>
      </w:r>
      <w:r>
        <w:rPr/>
        <w:t>a</w:t>
      </w:r>
      <w:r>
        <w:rPr>
          <w:spacing w:val="-5"/>
        </w:rPr>
        <w:t> </w:t>
      </w:r>
      <w:r>
        <w:rPr/>
        <w:t>sus</w:t>
      </w:r>
      <w:r>
        <w:rPr>
          <w:spacing w:val="-5"/>
        </w:rPr>
        <w:t> </w:t>
      </w:r>
      <w:r>
        <w:rPr/>
        <w:t>necesidades</w:t>
      </w:r>
      <w:r>
        <w:rPr>
          <w:spacing w:val="-5"/>
        </w:rPr>
        <w:t> </w:t>
      </w:r>
      <w:r>
        <w:rPr/>
        <w:t>a</w:t>
      </w:r>
      <w:r>
        <w:rPr>
          <w:spacing w:val="-5"/>
        </w:rPr>
        <w:t> </w:t>
      </w:r>
      <w:r>
        <w:rPr/>
        <w:t>partir</w:t>
      </w:r>
      <w:r>
        <w:rPr>
          <w:spacing w:val="-5"/>
        </w:rPr>
        <w:t> </w:t>
      </w:r>
      <w:r>
        <w:rPr/>
        <w:t>de</w:t>
      </w:r>
      <w:r>
        <w:rPr>
          <w:spacing w:val="-5"/>
        </w:rPr>
        <w:t> </w:t>
      </w:r>
      <w:r>
        <w:rPr/>
        <w:t>la utilización de sus territorios comunales. Recuperando</w:t>
      </w:r>
      <w:r>
        <w:rPr>
          <w:spacing w:val="-25"/>
        </w:rPr>
        <w:t> </w:t>
      </w:r>
      <w:r>
        <w:rPr/>
        <w:t>prácticas </w:t>
      </w:r>
      <w:r>
        <w:rPr>
          <w:w w:val="95"/>
        </w:rPr>
        <w:t>ancestrales de sobrevivencia, encontraron formas de  </w:t>
      </w:r>
      <w:r>
        <w:rPr>
          <w:spacing w:val="4"/>
          <w:w w:val="95"/>
        </w:rPr>
        <w:t> </w:t>
      </w:r>
      <w:r>
        <w:rPr>
          <w:w w:val="95"/>
        </w:rPr>
        <w:t>aprovechar</w:t>
      </w:r>
    </w:p>
    <w:p>
      <w:pPr>
        <w:spacing w:after="0" w:line="232" w:lineRule="auto"/>
        <w:jc w:val="both"/>
        <w:sectPr>
          <w:pgSz w:w="8500" w:h="12750"/>
          <w:pgMar w:header="1135" w:footer="0" w:top="1700" w:bottom="280" w:left="1160" w:right="1160"/>
        </w:sectPr>
      </w:pPr>
    </w:p>
    <w:p>
      <w:pPr>
        <w:pStyle w:val="BodyText"/>
        <w:spacing w:before="11"/>
        <w:ind w:left="0"/>
        <w:rPr>
          <w:sz w:val="20"/>
        </w:rPr>
      </w:pPr>
    </w:p>
    <w:p>
      <w:pPr>
        <w:pStyle w:val="BodyText"/>
        <w:spacing w:line="194" w:lineRule="exact"/>
        <w:jc w:val="both"/>
      </w:pPr>
      <w:r>
        <w:rPr/>
        <w:t>los recursos naturales que existen en sus territorios; éstos, por</w:t>
      </w:r>
    </w:p>
    <w:p>
      <w:pPr>
        <w:pStyle w:val="BodyText"/>
        <w:spacing w:line="232" w:lineRule="auto" w:before="2"/>
        <w:ind w:right="278"/>
        <w:jc w:val="both"/>
      </w:pPr>
      <w:r>
        <w:rPr/>
        <w:t>ser de montaña, más que ser adecuados para el desarrollo de cultivos, lo son para el crecimiento de bosques y el incremento de la diversidad biológica, además de que están asentados en subsuelos ricos en minerales.</w:t>
      </w:r>
    </w:p>
    <w:p>
      <w:pPr>
        <w:pStyle w:val="BodyText"/>
        <w:spacing w:line="232" w:lineRule="auto"/>
        <w:ind w:right="276" w:firstLine="277"/>
        <w:jc w:val="both"/>
      </w:pPr>
      <w:r>
        <w:rPr/>
        <w:t>Con</w:t>
      </w:r>
      <w:r>
        <w:rPr>
          <w:spacing w:val="-22"/>
        </w:rPr>
        <w:t> </w:t>
      </w:r>
      <w:r>
        <w:rPr/>
        <w:t>lo</w:t>
      </w:r>
      <w:r>
        <w:rPr>
          <w:spacing w:val="-22"/>
        </w:rPr>
        <w:t> </w:t>
      </w:r>
      <w:r>
        <w:rPr/>
        <w:t>que</w:t>
      </w:r>
      <w:r>
        <w:rPr>
          <w:spacing w:val="-22"/>
        </w:rPr>
        <w:t> </w:t>
      </w:r>
      <w:r>
        <w:rPr/>
        <w:t>no</w:t>
      </w:r>
      <w:r>
        <w:rPr>
          <w:spacing w:val="-22"/>
        </w:rPr>
        <w:t> </w:t>
      </w:r>
      <w:r>
        <w:rPr/>
        <w:t>contaban</w:t>
      </w:r>
      <w:r>
        <w:rPr>
          <w:spacing w:val="-22"/>
        </w:rPr>
        <w:t> </w:t>
      </w:r>
      <w:r>
        <w:rPr/>
        <w:t>los</w:t>
      </w:r>
      <w:r>
        <w:rPr>
          <w:spacing w:val="-22"/>
        </w:rPr>
        <w:t> </w:t>
      </w:r>
      <w:r>
        <w:rPr/>
        <w:t>pobladores</w:t>
      </w:r>
      <w:r>
        <w:rPr>
          <w:spacing w:val="-22"/>
        </w:rPr>
        <w:t> </w:t>
      </w:r>
      <w:r>
        <w:rPr/>
        <w:t>de</w:t>
      </w:r>
      <w:r>
        <w:rPr>
          <w:spacing w:val="-22"/>
        </w:rPr>
        <w:t> </w:t>
      </w:r>
      <w:r>
        <w:rPr/>
        <w:t>las</w:t>
      </w:r>
      <w:r>
        <w:rPr>
          <w:spacing w:val="-22"/>
        </w:rPr>
        <w:t> </w:t>
      </w:r>
      <w:r>
        <w:rPr/>
        <w:t>montañas</w:t>
      </w:r>
      <w:r>
        <w:rPr>
          <w:spacing w:val="-22"/>
        </w:rPr>
        <w:t> </w:t>
      </w:r>
      <w:r>
        <w:rPr/>
        <w:t>fue</w:t>
      </w:r>
      <w:r>
        <w:rPr>
          <w:spacing w:val="-22"/>
        </w:rPr>
        <w:t> </w:t>
      </w:r>
      <w:r>
        <w:rPr/>
        <w:t>el </w:t>
      </w:r>
      <w:r>
        <w:rPr>
          <w:spacing w:val="-3"/>
        </w:rPr>
        <w:t>giro</w:t>
      </w:r>
      <w:r>
        <w:rPr>
          <w:spacing w:val="-27"/>
        </w:rPr>
        <w:t> </w:t>
      </w:r>
      <w:r>
        <w:rPr/>
        <w:t>que</w:t>
      </w:r>
      <w:r>
        <w:rPr>
          <w:spacing w:val="-27"/>
        </w:rPr>
        <w:t> </w:t>
      </w:r>
      <w:r>
        <w:rPr/>
        <w:t>dieron</w:t>
      </w:r>
      <w:r>
        <w:rPr>
          <w:spacing w:val="-27"/>
        </w:rPr>
        <w:t> </w:t>
      </w:r>
      <w:r>
        <w:rPr/>
        <w:t>a</w:t>
      </w:r>
      <w:r>
        <w:rPr>
          <w:spacing w:val="-27"/>
        </w:rPr>
        <w:t> </w:t>
      </w:r>
      <w:r>
        <w:rPr/>
        <w:t>las</w:t>
      </w:r>
      <w:r>
        <w:rPr>
          <w:spacing w:val="-27"/>
        </w:rPr>
        <w:t> </w:t>
      </w:r>
      <w:r>
        <w:rPr/>
        <w:t>políticas</w:t>
      </w:r>
      <w:r>
        <w:rPr>
          <w:spacing w:val="-27"/>
        </w:rPr>
        <w:t> </w:t>
      </w:r>
      <w:r>
        <w:rPr>
          <w:spacing w:val="-3"/>
        </w:rPr>
        <w:t>rurales</w:t>
      </w:r>
      <w:r>
        <w:rPr>
          <w:spacing w:val="-27"/>
        </w:rPr>
        <w:t> </w:t>
      </w:r>
      <w:r>
        <w:rPr/>
        <w:t>los</w:t>
      </w:r>
      <w:r>
        <w:rPr>
          <w:spacing w:val="-27"/>
        </w:rPr>
        <w:t> </w:t>
      </w:r>
      <w:r>
        <w:rPr/>
        <w:t>gobernantes</w:t>
      </w:r>
      <w:r>
        <w:rPr>
          <w:spacing w:val="-27"/>
        </w:rPr>
        <w:t> </w:t>
      </w:r>
      <w:r>
        <w:rPr>
          <w:spacing w:val="-2"/>
        </w:rPr>
        <w:t>neoliberales </w:t>
      </w:r>
      <w:r>
        <w:rPr/>
        <w:t>que se hicieron del control del país desde los años ochenta del siglo</w:t>
      </w:r>
      <w:r>
        <w:rPr>
          <w:spacing w:val="-23"/>
        </w:rPr>
        <w:t> </w:t>
      </w:r>
      <w:r>
        <w:rPr/>
        <w:t>pasado.</w:t>
      </w:r>
      <w:r>
        <w:rPr>
          <w:spacing w:val="-23"/>
        </w:rPr>
        <w:t> </w:t>
      </w:r>
      <w:r>
        <w:rPr/>
        <w:t>Éstos,</w:t>
      </w:r>
      <w:r>
        <w:rPr>
          <w:spacing w:val="-23"/>
        </w:rPr>
        <w:t> </w:t>
      </w:r>
      <w:r>
        <w:rPr>
          <w:spacing w:val="-3"/>
        </w:rPr>
        <w:t>para</w:t>
      </w:r>
      <w:r>
        <w:rPr>
          <w:spacing w:val="-23"/>
        </w:rPr>
        <w:t> </w:t>
      </w:r>
      <w:r>
        <w:rPr/>
        <w:t>permitir</w:t>
      </w:r>
      <w:r>
        <w:rPr>
          <w:spacing w:val="-23"/>
        </w:rPr>
        <w:t> </w:t>
      </w:r>
      <w:r>
        <w:rPr/>
        <w:t>la</w:t>
      </w:r>
      <w:r>
        <w:rPr>
          <w:spacing w:val="-23"/>
        </w:rPr>
        <w:t> </w:t>
      </w:r>
      <w:r>
        <w:rPr/>
        <w:t>generación</w:t>
      </w:r>
      <w:r>
        <w:rPr>
          <w:spacing w:val="-23"/>
        </w:rPr>
        <w:t> </w:t>
      </w:r>
      <w:r>
        <w:rPr/>
        <w:t>de</w:t>
      </w:r>
      <w:r>
        <w:rPr>
          <w:spacing w:val="-23"/>
        </w:rPr>
        <w:t> </w:t>
      </w:r>
      <w:r>
        <w:rPr>
          <w:spacing w:val="-3"/>
        </w:rPr>
        <w:t>nuevas</w:t>
      </w:r>
      <w:r>
        <w:rPr>
          <w:spacing w:val="-23"/>
        </w:rPr>
        <w:t> </w:t>
      </w:r>
      <w:r>
        <w:rPr/>
        <w:t>formas de</w:t>
      </w:r>
      <w:r>
        <w:rPr>
          <w:spacing w:val="-22"/>
        </w:rPr>
        <w:t> </w:t>
      </w:r>
      <w:r>
        <w:rPr/>
        <w:t>acumulación</w:t>
      </w:r>
      <w:r>
        <w:rPr>
          <w:spacing w:val="-22"/>
        </w:rPr>
        <w:t> </w:t>
      </w:r>
      <w:r>
        <w:rPr>
          <w:spacing w:val="-3"/>
        </w:rPr>
        <w:t>capitalista,</w:t>
      </w:r>
      <w:r>
        <w:rPr>
          <w:spacing w:val="-22"/>
        </w:rPr>
        <w:t> </w:t>
      </w:r>
      <w:r>
        <w:rPr>
          <w:spacing w:val="-3"/>
        </w:rPr>
        <w:t>desde</w:t>
      </w:r>
      <w:r>
        <w:rPr>
          <w:spacing w:val="-22"/>
        </w:rPr>
        <w:t> </w:t>
      </w:r>
      <w:r>
        <w:rPr>
          <w:spacing w:val="-17"/>
        </w:rPr>
        <w:t>1982</w:t>
      </w:r>
      <w:r>
        <w:rPr>
          <w:spacing w:val="-22"/>
        </w:rPr>
        <w:t> </w:t>
      </w:r>
      <w:r>
        <w:rPr/>
        <w:t>impulsan</w:t>
      </w:r>
      <w:r>
        <w:rPr>
          <w:spacing w:val="-22"/>
        </w:rPr>
        <w:t> </w:t>
      </w:r>
      <w:r>
        <w:rPr>
          <w:spacing w:val="-3"/>
        </w:rPr>
        <w:t>reformas</w:t>
      </w:r>
      <w:r>
        <w:rPr>
          <w:spacing w:val="-22"/>
        </w:rPr>
        <w:t> </w:t>
      </w:r>
      <w:r>
        <w:rPr/>
        <w:t>consti- tucionales</w:t>
      </w:r>
      <w:r>
        <w:rPr>
          <w:spacing w:val="-25"/>
        </w:rPr>
        <w:t> </w:t>
      </w:r>
      <w:r>
        <w:rPr/>
        <w:t>mediante</w:t>
      </w:r>
      <w:r>
        <w:rPr>
          <w:spacing w:val="-26"/>
        </w:rPr>
        <w:t> </w:t>
      </w:r>
      <w:r>
        <w:rPr/>
        <w:t>las</w:t>
      </w:r>
      <w:r>
        <w:rPr>
          <w:spacing w:val="-26"/>
        </w:rPr>
        <w:t> </w:t>
      </w:r>
      <w:r>
        <w:rPr/>
        <w:t>cuales</w:t>
      </w:r>
      <w:r>
        <w:rPr>
          <w:spacing w:val="-26"/>
        </w:rPr>
        <w:t> </w:t>
      </w:r>
      <w:r>
        <w:rPr/>
        <w:t>dan</w:t>
      </w:r>
      <w:r>
        <w:rPr>
          <w:spacing w:val="-26"/>
        </w:rPr>
        <w:t> </w:t>
      </w:r>
      <w:r>
        <w:rPr/>
        <w:t>paso</w:t>
      </w:r>
      <w:r>
        <w:rPr>
          <w:spacing w:val="-26"/>
        </w:rPr>
        <w:t> </w:t>
      </w:r>
      <w:r>
        <w:rPr/>
        <w:t>a</w:t>
      </w:r>
      <w:r>
        <w:rPr>
          <w:spacing w:val="-25"/>
        </w:rPr>
        <w:t> </w:t>
      </w:r>
      <w:r>
        <w:rPr/>
        <w:t>grandes</w:t>
      </w:r>
      <w:r>
        <w:rPr>
          <w:spacing w:val="-25"/>
        </w:rPr>
        <w:t> </w:t>
      </w:r>
      <w:r>
        <w:rPr/>
        <w:t>inversiones</w:t>
      </w:r>
      <w:r>
        <w:rPr>
          <w:spacing w:val="-26"/>
        </w:rPr>
        <w:t> </w:t>
      </w:r>
      <w:r>
        <w:rPr/>
        <w:t>de empresas</w:t>
      </w:r>
      <w:r>
        <w:rPr>
          <w:spacing w:val="-22"/>
        </w:rPr>
        <w:t> </w:t>
      </w:r>
      <w:r>
        <w:rPr/>
        <w:t>trasnacionales</w:t>
      </w:r>
      <w:r>
        <w:rPr>
          <w:spacing w:val="-22"/>
        </w:rPr>
        <w:t> </w:t>
      </w:r>
      <w:r>
        <w:rPr/>
        <w:t>con</w:t>
      </w:r>
      <w:r>
        <w:rPr>
          <w:spacing w:val="-22"/>
        </w:rPr>
        <w:t> </w:t>
      </w:r>
      <w:r>
        <w:rPr/>
        <w:t>base</w:t>
      </w:r>
      <w:r>
        <w:rPr>
          <w:spacing w:val="-22"/>
        </w:rPr>
        <w:t> </w:t>
      </w:r>
      <w:r>
        <w:rPr/>
        <w:t>en</w:t>
      </w:r>
      <w:r>
        <w:rPr>
          <w:spacing w:val="-22"/>
        </w:rPr>
        <w:t> </w:t>
      </w:r>
      <w:r>
        <w:rPr/>
        <w:t>las</w:t>
      </w:r>
      <w:r>
        <w:rPr>
          <w:spacing w:val="-22"/>
        </w:rPr>
        <w:t> </w:t>
      </w:r>
      <w:r>
        <w:rPr/>
        <w:t>cuales</w:t>
      </w:r>
      <w:r>
        <w:rPr>
          <w:spacing w:val="-22"/>
        </w:rPr>
        <w:t> </w:t>
      </w:r>
      <w:r>
        <w:rPr>
          <w:spacing w:val="-3"/>
        </w:rPr>
        <w:t>éstas</w:t>
      </w:r>
      <w:r>
        <w:rPr>
          <w:spacing w:val="-22"/>
        </w:rPr>
        <w:t> </w:t>
      </w:r>
      <w:r>
        <w:rPr/>
        <w:t>se</w:t>
      </w:r>
      <w:r>
        <w:rPr>
          <w:spacing w:val="-22"/>
        </w:rPr>
        <w:t> </w:t>
      </w:r>
      <w:r>
        <w:rPr/>
        <w:t>apropian de</w:t>
      </w:r>
      <w:r>
        <w:rPr>
          <w:spacing w:val="-16"/>
        </w:rPr>
        <w:t> </w:t>
      </w:r>
      <w:r>
        <w:rPr/>
        <w:t>las</w:t>
      </w:r>
      <w:r>
        <w:rPr>
          <w:spacing w:val="-16"/>
        </w:rPr>
        <w:t> </w:t>
      </w:r>
      <w:r>
        <w:rPr/>
        <w:t>riquezas</w:t>
      </w:r>
      <w:r>
        <w:rPr>
          <w:spacing w:val="-16"/>
        </w:rPr>
        <w:t> </w:t>
      </w:r>
      <w:r>
        <w:rPr/>
        <w:t>naturales</w:t>
      </w:r>
      <w:r>
        <w:rPr>
          <w:spacing w:val="-16"/>
        </w:rPr>
        <w:t> </w:t>
      </w:r>
      <w:r>
        <w:rPr/>
        <w:t>del</w:t>
      </w:r>
      <w:r>
        <w:rPr>
          <w:spacing w:val="-16"/>
        </w:rPr>
        <w:t> </w:t>
      </w:r>
      <w:r>
        <w:rPr/>
        <w:t>suelo</w:t>
      </w:r>
      <w:r>
        <w:rPr>
          <w:spacing w:val="-16"/>
        </w:rPr>
        <w:t> </w:t>
      </w:r>
      <w:r>
        <w:rPr/>
        <w:t>y</w:t>
      </w:r>
      <w:r>
        <w:rPr>
          <w:spacing w:val="-16"/>
        </w:rPr>
        <w:t> </w:t>
      </w:r>
      <w:r>
        <w:rPr/>
        <w:t>subsuelo</w:t>
      </w:r>
      <w:r>
        <w:rPr>
          <w:spacing w:val="-16"/>
        </w:rPr>
        <w:t> </w:t>
      </w:r>
      <w:r>
        <w:rPr/>
        <w:t>mexicano.</w:t>
      </w:r>
    </w:p>
    <w:p>
      <w:pPr>
        <w:pStyle w:val="BodyText"/>
        <w:spacing w:line="232" w:lineRule="auto"/>
        <w:ind w:right="278" w:firstLine="277"/>
        <w:jc w:val="both"/>
      </w:pPr>
      <w:r>
        <w:rPr/>
        <w:t>Una de las primeras reformas fueron los cambios que se le </w:t>
      </w:r>
      <w:r>
        <w:rPr>
          <w:spacing w:val="-3"/>
        </w:rPr>
        <w:t>hicieron</w:t>
      </w:r>
      <w:r>
        <w:rPr>
          <w:spacing w:val="-27"/>
        </w:rPr>
        <w:t> </w:t>
      </w:r>
      <w:r>
        <w:rPr/>
        <w:t>al</w:t>
      </w:r>
      <w:r>
        <w:rPr>
          <w:spacing w:val="-27"/>
        </w:rPr>
        <w:t> </w:t>
      </w:r>
      <w:r>
        <w:rPr/>
        <w:t>artículo</w:t>
      </w:r>
      <w:r>
        <w:rPr>
          <w:spacing w:val="-27"/>
        </w:rPr>
        <w:t> </w:t>
      </w:r>
      <w:r>
        <w:rPr>
          <w:spacing w:val="-10"/>
        </w:rPr>
        <w:t>27</w:t>
      </w:r>
      <w:r>
        <w:rPr>
          <w:spacing w:val="-27"/>
        </w:rPr>
        <w:t> </w:t>
      </w:r>
      <w:r>
        <w:rPr/>
        <w:t>constitucional</w:t>
      </w:r>
      <w:r>
        <w:rPr>
          <w:spacing w:val="-27"/>
        </w:rPr>
        <w:t> </w:t>
      </w:r>
      <w:r>
        <w:rPr/>
        <w:t>que</w:t>
      </w:r>
      <w:r>
        <w:rPr>
          <w:spacing w:val="-27"/>
        </w:rPr>
        <w:t> </w:t>
      </w:r>
      <w:r>
        <w:rPr>
          <w:spacing w:val="-3"/>
        </w:rPr>
        <w:t>amparaba</w:t>
      </w:r>
      <w:r>
        <w:rPr>
          <w:spacing w:val="-27"/>
        </w:rPr>
        <w:t> </w:t>
      </w:r>
      <w:r>
        <w:rPr/>
        <w:t>los</w:t>
      </w:r>
      <w:r>
        <w:rPr>
          <w:spacing w:val="-27"/>
        </w:rPr>
        <w:t> </w:t>
      </w:r>
      <w:r>
        <w:rPr>
          <w:spacing w:val="-3"/>
        </w:rPr>
        <w:t>esquemas, comunitario</w:t>
      </w:r>
      <w:r>
        <w:rPr>
          <w:spacing w:val="-21"/>
        </w:rPr>
        <w:t> </w:t>
      </w:r>
      <w:r>
        <w:rPr/>
        <w:t>y</w:t>
      </w:r>
      <w:r>
        <w:rPr>
          <w:spacing w:val="-21"/>
        </w:rPr>
        <w:t> </w:t>
      </w:r>
      <w:r>
        <w:rPr/>
        <w:t>ejidal,</w:t>
      </w:r>
      <w:r>
        <w:rPr>
          <w:spacing w:val="-21"/>
        </w:rPr>
        <w:t> </w:t>
      </w:r>
      <w:r>
        <w:rPr/>
        <w:t>en</w:t>
      </w:r>
      <w:r>
        <w:rPr>
          <w:spacing w:val="-21"/>
        </w:rPr>
        <w:t> </w:t>
      </w:r>
      <w:r>
        <w:rPr/>
        <w:t>los</w:t>
      </w:r>
      <w:r>
        <w:rPr>
          <w:spacing w:val="-21"/>
        </w:rPr>
        <w:t> </w:t>
      </w:r>
      <w:r>
        <w:rPr/>
        <w:t>que</w:t>
      </w:r>
      <w:r>
        <w:rPr>
          <w:spacing w:val="-21"/>
        </w:rPr>
        <w:t> </w:t>
      </w:r>
      <w:r>
        <w:rPr>
          <w:spacing w:val="-3"/>
        </w:rPr>
        <w:t>estaba</w:t>
      </w:r>
      <w:r>
        <w:rPr>
          <w:spacing w:val="-21"/>
        </w:rPr>
        <w:t> </w:t>
      </w:r>
      <w:r>
        <w:rPr>
          <w:spacing w:val="-4"/>
        </w:rPr>
        <w:t>sustentado</w:t>
      </w:r>
      <w:r>
        <w:rPr>
          <w:spacing w:val="-21"/>
        </w:rPr>
        <w:t> </w:t>
      </w:r>
      <w:r>
        <w:rPr/>
        <w:t>el</w:t>
      </w:r>
      <w:r>
        <w:rPr>
          <w:spacing w:val="-21"/>
        </w:rPr>
        <w:t> </w:t>
      </w:r>
      <w:r>
        <w:rPr>
          <w:spacing w:val="-4"/>
        </w:rPr>
        <w:t>reparto</w:t>
      </w:r>
      <w:r>
        <w:rPr>
          <w:spacing w:val="-21"/>
        </w:rPr>
        <w:t> </w:t>
      </w:r>
      <w:r>
        <w:rPr>
          <w:spacing w:val="-4"/>
        </w:rPr>
        <w:t>agra- </w:t>
      </w:r>
      <w:r>
        <w:rPr/>
        <w:t>rio.</w:t>
      </w:r>
      <w:r>
        <w:rPr>
          <w:spacing w:val="-7"/>
        </w:rPr>
        <w:t> </w:t>
      </w:r>
      <w:r>
        <w:rPr/>
        <w:t>Desde</w:t>
      </w:r>
      <w:r>
        <w:rPr>
          <w:spacing w:val="-7"/>
        </w:rPr>
        <w:t> </w:t>
      </w:r>
      <w:r>
        <w:rPr>
          <w:spacing w:val="-15"/>
        </w:rPr>
        <w:t>1992</w:t>
      </w:r>
      <w:r>
        <w:rPr>
          <w:spacing w:val="-7"/>
        </w:rPr>
        <w:t> </w:t>
      </w:r>
      <w:r>
        <w:rPr/>
        <w:t>es</w:t>
      </w:r>
      <w:r>
        <w:rPr>
          <w:spacing w:val="-7"/>
        </w:rPr>
        <w:t> </w:t>
      </w:r>
      <w:r>
        <w:rPr/>
        <w:t>ostensible</w:t>
      </w:r>
      <w:r>
        <w:rPr>
          <w:spacing w:val="-7"/>
        </w:rPr>
        <w:t> </w:t>
      </w:r>
      <w:r>
        <w:rPr/>
        <w:t>el</w:t>
      </w:r>
      <w:r>
        <w:rPr>
          <w:spacing w:val="-7"/>
        </w:rPr>
        <w:t> </w:t>
      </w:r>
      <w:r>
        <w:rPr/>
        <w:t>incremento</w:t>
      </w:r>
      <w:r>
        <w:rPr>
          <w:spacing w:val="-7"/>
        </w:rPr>
        <w:t> </w:t>
      </w:r>
      <w:r>
        <w:rPr/>
        <w:t>de</w:t>
      </w:r>
      <w:r>
        <w:rPr>
          <w:spacing w:val="-7"/>
        </w:rPr>
        <w:t> </w:t>
      </w:r>
      <w:r>
        <w:rPr/>
        <w:t>los</w:t>
      </w:r>
      <w:r>
        <w:rPr>
          <w:spacing w:val="-7"/>
        </w:rPr>
        <w:t> </w:t>
      </w:r>
      <w:r>
        <w:rPr/>
        <w:t>agronegocios y</w:t>
      </w:r>
      <w:r>
        <w:rPr>
          <w:spacing w:val="-18"/>
        </w:rPr>
        <w:t> </w:t>
      </w:r>
      <w:r>
        <w:rPr/>
        <w:t>la</w:t>
      </w:r>
      <w:r>
        <w:rPr>
          <w:spacing w:val="-18"/>
        </w:rPr>
        <w:t> </w:t>
      </w:r>
      <w:r>
        <w:rPr/>
        <w:t>disminución</w:t>
      </w:r>
      <w:r>
        <w:rPr>
          <w:spacing w:val="-18"/>
        </w:rPr>
        <w:t> </w:t>
      </w:r>
      <w:r>
        <w:rPr/>
        <w:t>de</w:t>
      </w:r>
      <w:r>
        <w:rPr>
          <w:spacing w:val="-18"/>
        </w:rPr>
        <w:t> </w:t>
      </w:r>
      <w:r>
        <w:rPr/>
        <w:t>la</w:t>
      </w:r>
      <w:r>
        <w:rPr>
          <w:spacing w:val="-18"/>
        </w:rPr>
        <w:t> </w:t>
      </w:r>
      <w:r>
        <w:rPr/>
        <w:t>producción</w:t>
      </w:r>
      <w:r>
        <w:rPr>
          <w:spacing w:val="-18"/>
        </w:rPr>
        <w:t> </w:t>
      </w:r>
      <w:r>
        <w:rPr/>
        <w:t>indígena</w:t>
      </w:r>
      <w:r>
        <w:rPr>
          <w:spacing w:val="-18"/>
        </w:rPr>
        <w:t> </w:t>
      </w:r>
      <w:r>
        <w:rPr/>
        <w:t>y</w:t>
      </w:r>
      <w:r>
        <w:rPr>
          <w:spacing w:val="-18"/>
        </w:rPr>
        <w:t> </w:t>
      </w:r>
      <w:r>
        <w:rPr/>
        <w:t>campesina</w:t>
      </w:r>
      <w:r>
        <w:rPr>
          <w:spacing w:val="-18"/>
        </w:rPr>
        <w:t> </w:t>
      </w:r>
      <w:r>
        <w:rPr/>
        <w:t>en</w:t>
      </w:r>
      <w:r>
        <w:rPr>
          <w:spacing w:val="-18"/>
        </w:rPr>
        <w:t> </w:t>
      </w:r>
      <w:r>
        <w:rPr/>
        <w:t>todos los territorios rurales del país. En virtud de esos cambios cons- titucionales, los campesinos pueden vender sus parcelas, pero los</w:t>
      </w:r>
      <w:r>
        <w:rPr>
          <w:spacing w:val="-11"/>
        </w:rPr>
        <w:t> </w:t>
      </w:r>
      <w:r>
        <w:rPr/>
        <w:t>precios</w:t>
      </w:r>
      <w:r>
        <w:rPr>
          <w:spacing w:val="-11"/>
        </w:rPr>
        <w:t> </w:t>
      </w:r>
      <w:r>
        <w:rPr/>
        <w:t>que</w:t>
      </w:r>
      <w:r>
        <w:rPr>
          <w:spacing w:val="-11"/>
        </w:rPr>
        <w:t> </w:t>
      </w:r>
      <w:r>
        <w:rPr/>
        <w:t>han</w:t>
      </w:r>
      <w:r>
        <w:rPr>
          <w:spacing w:val="-11"/>
        </w:rPr>
        <w:t> </w:t>
      </w:r>
      <w:r>
        <w:rPr/>
        <w:t>alcanzado</w:t>
      </w:r>
      <w:r>
        <w:rPr>
          <w:spacing w:val="-11"/>
        </w:rPr>
        <w:t> </w:t>
      </w:r>
      <w:r>
        <w:rPr/>
        <w:t>quienes</w:t>
      </w:r>
      <w:r>
        <w:rPr>
          <w:spacing w:val="-11"/>
        </w:rPr>
        <w:t> </w:t>
      </w:r>
      <w:r>
        <w:rPr/>
        <w:t>vendieron</w:t>
      </w:r>
      <w:r>
        <w:rPr>
          <w:spacing w:val="-11"/>
        </w:rPr>
        <w:t> </w:t>
      </w:r>
      <w:r>
        <w:rPr/>
        <w:t>son</w:t>
      </w:r>
      <w:r>
        <w:rPr>
          <w:spacing w:val="-11"/>
        </w:rPr>
        <w:t> </w:t>
      </w:r>
      <w:r>
        <w:rPr>
          <w:spacing w:val="-2"/>
        </w:rPr>
        <w:t>muy</w:t>
      </w:r>
      <w:r>
        <w:rPr>
          <w:spacing w:val="-11"/>
        </w:rPr>
        <w:t> </w:t>
      </w:r>
      <w:r>
        <w:rPr/>
        <w:t>bajos </w:t>
      </w:r>
      <w:r>
        <w:rPr>
          <w:spacing w:val="-3"/>
        </w:rPr>
        <w:t>debido</w:t>
      </w:r>
      <w:r>
        <w:rPr>
          <w:spacing w:val="-10"/>
        </w:rPr>
        <w:t> </w:t>
      </w:r>
      <w:r>
        <w:rPr/>
        <w:t>a</w:t>
      </w:r>
      <w:r>
        <w:rPr>
          <w:spacing w:val="-10"/>
        </w:rPr>
        <w:t> </w:t>
      </w:r>
      <w:r>
        <w:rPr/>
        <w:t>que</w:t>
      </w:r>
      <w:r>
        <w:rPr>
          <w:spacing w:val="-10"/>
        </w:rPr>
        <w:t> </w:t>
      </w:r>
      <w:r>
        <w:rPr/>
        <w:t>lo</w:t>
      </w:r>
      <w:r>
        <w:rPr>
          <w:spacing w:val="-10"/>
        </w:rPr>
        <w:t> </w:t>
      </w:r>
      <w:r>
        <w:rPr/>
        <w:t>han</w:t>
      </w:r>
      <w:r>
        <w:rPr>
          <w:spacing w:val="-10"/>
        </w:rPr>
        <w:t> </w:t>
      </w:r>
      <w:r>
        <w:rPr>
          <w:spacing w:val="-3"/>
        </w:rPr>
        <w:t>hecho</w:t>
      </w:r>
      <w:r>
        <w:rPr>
          <w:spacing w:val="-10"/>
        </w:rPr>
        <w:t> </w:t>
      </w:r>
      <w:r>
        <w:rPr/>
        <w:t>en</w:t>
      </w:r>
      <w:r>
        <w:rPr>
          <w:spacing w:val="-10"/>
        </w:rPr>
        <w:t> </w:t>
      </w:r>
      <w:r>
        <w:rPr>
          <w:spacing w:val="-3"/>
        </w:rPr>
        <w:t>condiciones</w:t>
      </w:r>
      <w:r>
        <w:rPr>
          <w:spacing w:val="-10"/>
        </w:rPr>
        <w:t> </w:t>
      </w:r>
      <w:r>
        <w:rPr/>
        <w:t>de</w:t>
      </w:r>
      <w:r>
        <w:rPr>
          <w:spacing w:val="-10"/>
        </w:rPr>
        <w:t> </w:t>
      </w:r>
      <w:r>
        <w:rPr>
          <w:spacing w:val="-3"/>
        </w:rPr>
        <w:t>necesidad;</w:t>
      </w:r>
      <w:r>
        <w:rPr>
          <w:spacing w:val="-10"/>
        </w:rPr>
        <w:t> </w:t>
      </w:r>
      <w:r>
        <w:rPr>
          <w:spacing w:val="-5"/>
        </w:rPr>
        <w:t>otros</w:t>
      </w:r>
      <w:r>
        <w:rPr>
          <w:spacing w:val="-10"/>
        </w:rPr>
        <w:t> </w:t>
      </w:r>
      <w:r>
        <w:rPr/>
        <w:t>se han</w:t>
      </w:r>
      <w:r>
        <w:rPr>
          <w:spacing w:val="-7"/>
        </w:rPr>
        <w:t> </w:t>
      </w:r>
      <w:r>
        <w:rPr/>
        <w:t>visto</w:t>
      </w:r>
      <w:r>
        <w:rPr>
          <w:spacing w:val="-7"/>
        </w:rPr>
        <w:t> </w:t>
      </w:r>
      <w:r>
        <w:rPr/>
        <w:t>obligados</w:t>
      </w:r>
      <w:r>
        <w:rPr>
          <w:spacing w:val="-7"/>
        </w:rPr>
        <w:t> </w:t>
      </w:r>
      <w:r>
        <w:rPr/>
        <w:t>a</w:t>
      </w:r>
      <w:r>
        <w:rPr>
          <w:spacing w:val="-7"/>
        </w:rPr>
        <w:t> </w:t>
      </w:r>
      <w:r>
        <w:rPr/>
        <w:t>abandonarlas</w:t>
      </w:r>
      <w:r>
        <w:rPr>
          <w:spacing w:val="-7"/>
        </w:rPr>
        <w:t> </w:t>
      </w:r>
      <w:r>
        <w:rPr/>
        <w:t>por</w:t>
      </w:r>
      <w:r>
        <w:rPr>
          <w:spacing w:val="-7"/>
        </w:rPr>
        <w:t> </w:t>
      </w:r>
      <w:r>
        <w:rPr/>
        <w:t>la</w:t>
      </w:r>
      <w:r>
        <w:rPr>
          <w:spacing w:val="-7"/>
        </w:rPr>
        <w:t> </w:t>
      </w:r>
      <w:r>
        <w:rPr/>
        <w:t>falta</w:t>
      </w:r>
      <w:r>
        <w:rPr>
          <w:spacing w:val="-7"/>
        </w:rPr>
        <w:t> </w:t>
      </w:r>
      <w:r>
        <w:rPr/>
        <w:t>de</w:t>
      </w:r>
      <w:r>
        <w:rPr>
          <w:spacing w:val="-7"/>
        </w:rPr>
        <w:t> </w:t>
      </w:r>
      <w:r>
        <w:rPr/>
        <w:t>recursos</w:t>
      </w:r>
      <w:r>
        <w:rPr>
          <w:spacing w:val="-7"/>
        </w:rPr>
        <w:t> </w:t>
      </w:r>
      <w:r>
        <w:rPr>
          <w:spacing w:val="-3"/>
        </w:rPr>
        <w:t>para </w:t>
      </w:r>
      <w:r>
        <w:rPr/>
        <w:t>trabajarlas;</w:t>
      </w:r>
      <w:r>
        <w:rPr>
          <w:spacing w:val="-9"/>
        </w:rPr>
        <w:t> </w:t>
      </w:r>
      <w:r>
        <w:rPr/>
        <w:t>en</w:t>
      </w:r>
      <w:r>
        <w:rPr>
          <w:spacing w:val="-9"/>
        </w:rPr>
        <w:t> </w:t>
      </w:r>
      <w:r>
        <w:rPr/>
        <w:t>el</w:t>
      </w:r>
      <w:r>
        <w:rPr>
          <w:spacing w:val="-9"/>
        </w:rPr>
        <w:t> </w:t>
      </w:r>
      <w:r>
        <w:rPr/>
        <w:t>mejor</w:t>
      </w:r>
      <w:r>
        <w:rPr>
          <w:spacing w:val="-9"/>
        </w:rPr>
        <w:t> </w:t>
      </w:r>
      <w:r>
        <w:rPr/>
        <w:t>de</w:t>
      </w:r>
      <w:r>
        <w:rPr>
          <w:spacing w:val="-9"/>
        </w:rPr>
        <w:t> </w:t>
      </w:r>
      <w:r>
        <w:rPr/>
        <w:t>los</w:t>
      </w:r>
      <w:r>
        <w:rPr>
          <w:spacing w:val="-9"/>
        </w:rPr>
        <w:t> </w:t>
      </w:r>
      <w:r>
        <w:rPr/>
        <w:t>casos,</w:t>
      </w:r>
      <w:r>
        <w:rPr>
          <w:spacing w:val="-9"/>
        </w:rPr>
        <w:t> </w:t>
      </w:r>
      <w:r>
        <w:rPr>
          <w:spacing w:val="-3"/>
        </w:rPr>
        <w:t>hay</w:t>
      </w:r>
      <w:r>
        <w:rPr>
          <w:spacing w:val="-9"/>
        </w:rPr>
        <w:t> </w:t>
      </w:r>
      <w:r>
        <w:rPr/>
        <w:t>quienes</w:t>
      </w:r>
      <w:r>
        <w:rPr>
          <w:spacing w:val="-9"/>
        </w:rPr>
        <w:t> </w:t>
      </w:r>
      <w:r>
        <w:rPr/>
        <w:t>las</w:t>
      </w:r>
      <w:r>
        <w:rPr>
          <w:spacing w:val="-9"/>
        </w:rPr>
        <w:t> </w:t>
      </w:r>
      <w:r>
        <w:rPr/>
        <w:t>han</w:t>
      </w:r>
      <w:r>
        <w:rPr>
          <w:spacing w:val="-9"/>
        </w:rPr>
        <w:t> </w:t>
      </w:r>
      <w:r>
        <w:rPr/>
        <w:t>dejado en</w:t>
      </w:r>
      <w:r>
        <w:rPr>
          <w:spacing w:val="-23"/>
        </w:rPr>
        <w:t> </w:t>
      </w:r>
      <w:r>
        <w:rPr/>
        <w:t>desuso.</w:t>
      </w:r>
    </w:p>
    <w:p>
      <w:pPr>
        <w:pStyle w:val="BodyText"/>
        <w:spacing w:line="232" w:lineRule="auto"/>
        <w:ind w:right="278" w:firstLine="277"/>
        <w:jc w:val="both"/>
      </w:pPr>
      <w:r>
        <w:rPr/>
        <w:t>De manera que la reconfiguración neoliberal del Estado, al buscar</w:t>
      </w:r>
      <w:r>
        <w:rPr>
          <w:spacing w:val="-17"/>
        </w:rPr>
        <w:t> </w:t>
      </w:r>
      <w:r>
        <w:rPr/>
        <w:t>el</w:t>
      </w:r>
      <w:r>
        <w:rPr>
          <w:spacing w:val="-17"/>
        </w:rPr>
        <w:t> </w:t>
      </w:r>
      <w:r>
        <w:rPr/>
        <w:t>desarrollo</w:t>
      </w:r>
      <w:r>
        <w:rPr>
          <w:spacing w:val="-17"/>
        </w:rPr>
        <w:t> </w:t>
      </w:r>
      <w:r>
        <w:rPr/>
        <w:t>del</w:t>
      </w:r>
      <w:r>
        <w:rPr>
          <w:spacing w:val="-17"/>
        </w:rPr>
        <w:t> </w:t>
      </w:r>
      <w:r>
        <w:rPr/>
        <w:t>capitalismo</w:t>
      </w:r>
      <w:r>
        <w:rPr>
          <w:spacing w:val="-17"/>
        </w:rPr>
        <w:t> </w:t>
      </w:r>
      <w:r>
        <w:rPr/>
        <w:t>en</w:t>
      </w:r>
      <w:r>
        <w:rPr>
          <w:spacing w:val="-17"/>
        </w:rPr>
        <w:t> </w:t>
      </w:r>
      <w:r>
        <w:rPr/>
        <w:t>las</w:t>
      </w:r>
      <w:r>
        <w:rPr>
          <w:spacing w:val="-17"/>
        </w:rPr>
        <w:t> </w:t>
      </w:r>
      <w:r>
        <w:rPr/>
        <w:t>zonas</w:t>
      </w:r>
      <w:r>
        <w:rPr>
          <w:spacing w:val="-17"/>
        </w:rPr>
        <w:t> </w:t>
      </w:r>
      <w:r>
        <w:rPr/>
        <w:t>rurales,</w:t>
      </w:r>
      <w:r>
        <w:rPr>
          <w:spacing w:val="-17"/>
        </w:rPr>
        <w:t> </w:t>
      </w:r>
      <w:r>
        <w:rPr/>
        <w:t>en</w:t>
      </w:r>
      <w:r>
        <w:rPr>
          <w:spacing w:val="-17"/>
        </w:rPr>
        <w:t> </w:t>
      </w:r>
      <w:r>
        <w:rPr/>
        <w:t>lugar de acabar con la simulación de la desposesión, la visibilizó e in- crementó. Como dice Blanca Rubio, los campesinos dejaron de ser</w:t>
      </w:r>
      <w:r>
        <w:rPr>
          <w:spacing w:val="-25"/>
        </w:rPr>
        <w:t> </w:t>
      </w:r>
      <w:r>
        <w:rPr>
          <w:spacing w:val="-3"/>
        </w:rPr>
        <w:t>marginados</w:t>
      </w:r>
      <w:r>
        <w:rPr>
          <w:spacing w:val="-25"/>
        </w:rPr>
        <w:t> </w:t>
      </w:r>
      <w:r>
        <w:rPr/>
        <w:t>y</w:t>
      </w:r>
      <w:r>
        <w:rPr>
          <w:spacing w:val="-25"/>
        </w:rPr>
        <w:t> </w:t>
      </w:r>
      <w:r>
        <w:rPr>
          <w:spacing w:val="-3"/>
        </w:rPr>
        <w:t>pasaron</w:t>
      </w:r>
      <w:r>
        <w:rPr>
          <w:spacing w:val="-25"/>
        </w:rPr>
        <w:t> </w:t>
      </w:r>
      <w:r>
        <w:rPr/>
        <w:t>a</w:t>
      </w:r>
      <w:r>
        <w:rPr>
          <w:spacing w:val="-25"/>
        </w:rPr>
        <w:t> </w:t>
      </w:r>
      <w:r>
        <w:rPr/>
        <w:t>conformar</w:t>
      </w:r>
      <w:r>
        <w:rPr>
          <w:spacing w:val="-25"/>
        </w:rPr>
        <w:t> </w:t>
      </w:r>
      <w:r>
        <w:rPr/>
        <w:t>el</w:t>
      </w:r>
      <w:r>
        <w:rPr>
          <w:spacing w:val="-25"/>
        </w:rPr>
        <w:t> </w:t>
      </w:r>
      <w:r>
        <w:rPr>
          <w:spacing w:val="-3"/>
        </w:rPr>
        <w:t>contingente</w:t>
      </w:r>
      <w:r>
        <w:rPr>
          <w:spacing w:val="-25"/>
        </w:rPr>
        <w:t> </w:t>
      </w:r>
      <w:r>
        <w:rPr/>
        <w:t>de</w:t>
      </w:r>
      <w:r>
        <w:rPr>
          <w:spacing w:val="-25"/>
        </w:rPr>
        <w:t> </w:t>
      </w:r>
      <w:r>
        <w:rPr>
          <w:spacing w:val="-4"/>
        </w:rPr>
        <w:t>excluidos </w:t>
      </w:r>
      <w:r>
        <w:rPr/>
        <w:t>de los </w:t>
      </w:r>
      <w:r>
        <w:rPr>
          <w:spacing w:val="-3"/>
        </w:rPr>
        <w:t>programas </w:t>
      </w:r>
      <w:r>
        <w:rPr/>
        <w:t>de desarrollo. La migración a las ciudades </w:t>
      </w:r>
      <w:r>
        <w:rPr>
          <w:spacing w:val="-9"/>
        </w:rPr>
        <w:t>y, </w:t>
      </w:r>
      <w:r>
        <w:rPr/>
        <w:t>sobre</w:t>
      </w:r>
      <w:r>
        <w:rPr>
          <w:spacing w:val="-5"/>
        </w:rPr>
        <w:t> </w:t>
      </w:r>
      <w:r>
        <w:rPr/>
        <w:t>todo,</w:t>
      </w:r>
      <w:r>
        <w:rPr>
          <w:spacing w:val="-5"/>
        </w:rPr>
        <w:t> </w:t>
      </w:r>
      <w:r>
        <w:rPr/>
        <w:t>a</w:t>
      </w:r>
      <w:r>
        <w:rPr>
          <w:spacing w:val="-5"/>
        </w:rPr>
        <w:t> </w:t>
      </w:r>
      <w:r>
        <w:rPr/>
        <w:t>Estados</w:t>
      </w:r>
      <w:r>
        <w:rPr>
          <w:spacing w:val="-5"/>
        </w:rPr>
        <w:t> </w:t>
      </w:r>
      <w:r>
        <w:rPr/>
        <w:t>Unidos</w:t>
      </w:r>
      <w:r>
        <w:rPr>
          <w:spacing w:val="-5"/>
        </w:rPr>
        <w:t> </w:t>
      </w:r>
      <w:r>
        <w:rPr/>
        <w:t>se</w:t>
      </w:r>
      <w:r>
        <w:rPr>
          <w:spacing w:val="-5"/>
        </w:rPr>
        <w:t> </w:t>
      </w:r>
      <w:r>
        <w:rPr/>
        <w:t>incrementó</w:t>
      </w:r>
      <w:r>
        <w:rPr>
          <w:spacing w:val="-5"/>
        </w:rPr>
        <w:t> </w:t>
      </w:r>
      <w:r>
        <w:rPr/>
        <w:t>hasta</w:t>
      </w:r>
      <w:r>
        <w:rPr>
          <w:spacing w:val="-5"/>
        </w:rPr>
        <w:t> </w:t>
      </w:r>
      <w:r>
        <w:rPr/>
        <w:t>llegar</w:t>
      </w:r>
      <w:r>
        <w:rPr>
          <w:spacing w:val="-5"/>
        </w:rPr>
        <w:t> </w:t>
      </w:r>
      <w:r>
        <w:rPr/>
        <w:t>a</w:t>
      </w:r>
      <w:r>
        <w:rPr>
          <w:spacing w:val="-5"/>
        </w:rPr>
        <w:t> </w:t>
      </w:r>
      <w:r>
        <w:rPr/>
        <w:t>nive- les</w:t>
      </w:r>
      <w:r>
        <w:rPr>
          <w:spacing w:val="-8"/>
        </w:rPr>
        <w:t> </w:t>
      </w:r>
      <w:r>
        <w:rPr/>
        <w:t>nunca</w:t>
      </w:r>
      <w:r>
        <w:rPr>
          <w:spacing w:val="-8"/>
        </w:rPr>
        <w:t> </w:t>
      </w:r>
      <w:r>
        <w:rPr>
          <w:spacing w:val="-3"/>
        </w:rPr>
        <w:t>antes</w:t>
      </w:r>
      <w:r>
        <w:rPr>
          <w:spacing w:val="-8"/>
        </w:rPr>
        <w:t> </w:t>
      </w:r>
      <w:r>
        <w:rPr/>
        <w:t>vistos;</w:t>
      </w:r>
      <w:r>
        <w:rPr>
          <w:spacing w:val="-8"/>
        </w:rPr>
        <w:t> </w:t>
      </w:r>
      <w:r>
        <w:rPr/>
        <w:t>actualmente,</w:t>
      </w:r>
      <w:r>
        <w:rPr>
          <w:spacing w:val="-8"/>
        </w:rPr>
        <w:t> </w:t>
      </w:r>
      <w:r>
        <w:rPr/>
        <w:t>es</w:t>
      </w:r>
      <w:r>
        <w:rPr>
          <w:spacing w:val="-8"/>
        </w:rPr>
        <w:t> </w:t>
      </w:r>
      <w:r>
        <w:rPr/>
        <w:t>una</w:t>
      </w:r>
      <w:r>
        <w:rPr>
          <w:spacing w:val="-8"/>
        </w:rPr>
        <w:t> </w:t>
      </w:r>
      <w:r>
        <w:rPr/>
        <w:t>de</w:t>
      </w:r>
      <w:r>
        <w:rPr>
          <w:spacing w:val="-8"/>
        </w:rPr>
        <w:t> </w:t>
      </w:r>
      <w:r>
        <w:rPr/>
        <w:t>las</w:t>
      </w:r>
      <w:r>
        <w:rPr>
          <w:spacing w:val="-8"/>
        </w:rPr>
        <w:t> </w:t>
      </w:r>
      <w:r>
        <w:rPr>
          <w:spacing w:val="-3"/>
        </w:rPr>
        <w:t>estrategias</w:t>
      </w:r>
      <w:r>
        <w:rPr>
          <w:spacing w:val="-8"/>
        </w:rPr>
        <w:t> </w:t>
      </w:r>
      <w:r>
        <w:rPr/>
        <w:t>de supervivencia</w:t>
      </w:r>
      <w:r>
        <w:rPr>
          <w:spacing w:val="-8"/>
        </w:rPr>
        <w:t> </w:t>
      </w:r>
      <w:r>
        <w:rPr/>
        <w:t>más</w:t>
      </w:r>
      <w:r>
        <w:rPr>
          <w:spacing w:val="-8"/>
        </w:rPr>
        <w:t> </w:t>
      </w:r>
      <w:r>
        <w:rPr/>
        <w:t>utilizadas</w:t>
      </w:r>
      <w:r>
        <w:rPr>
          <w:spacing w:val="-8"/>
        </w:rPr>
        <w:t> </w:t>
      </w:r>
      <w:r>
        <w:rPr/>
        <w:t>por</w:t>
      </w:r>
      <w:r>
        <w:rPr>
          <w:spacing w:val="-8"/>
        </w:rPr>
        <w:t> </w:t>
      </w:r>
      <w:r>
        <w:rPr/>
        <w:t>los</w:t>
      </w:r>
      <w:r>
        <w:rPr>
          <w:spacing w:val="-8"/>
        </w:rPr>
        <w:t> </w:t>
      </w:r>
      <w:r>
        <w:rPr/>
        <w:t>pobladores</w:t>
      </w:r>
      <w:r>
        <w:rPr>
          <w:spacing w:val="-8"/>
        </w:rPr>
        <w:t> </w:t>
      </w:r>
      <w:r>
        <w:rPr/>
        <w:t>rurales,</w:t>
      </w:r>
      <w:r>
        <w:rPr>
          <w:spacing w:val="-8"/>
        </w:rPr>
        <w:t> </w:t>
      </w:r>
      <w:r>
        <w:rPr/>
        <w:t>no</w:t>
      </w:r>
      <w:r>
        <w:rPr>
          <w:spacing w:val="-8"/>
        </w:rPr>
        <w:t> </w:t>
      </w:r>
      <w:r>
        <w:rPr/>
        <w:t>sólo de</w:t>
      </w:r>
      <w:r>
        <w:rPr>
          <w:spacing w:val="-16"/>
        </w:rPr>
        <w:t> </w:t>
      </w:r>
      <w:r>
        <w:rPr/>
        <w:t>México</w:t>
      </w:r>
      <w:r>
        <w:rPr>
          <w:spacing w:val="-16"/>
        </w:rPr>
        <w:t> </w:t>
      </w:r>
      <w:r>
        <w:rPr/>
        <w:t>sino</w:t>
      </w:r>
      <w:r>
        <w:rPr>
          <w:spacing w:val="-16"/>
        </w:rPr>
        <w:t> </w:t>
      </w:r>
      <w:r>
        <w:rPr/>
        <w:t>también</w:t>
      </w:r>
      <w:r>
        <w:rPr>
          <w:spacing w:val="-16"/>
        </w:rPr>
        <w:t> </w:t>
      </w:r>
      <w:r>
        <w:rPr/>
        <w:t>de</w:t>
      </w:r>
      <w:r>
        <w:rPr>
          <w:spacing w:val="-16"/>
        </w:rPr>
        <w:t> </w:t>
      </w:r>
      <w:r>
        <w:rPr/>
        <w:t>toda</w:t>
      </w:r>
      <w:r>
        <w:rPr>
          <w:spacing w:val="-16"/>
        </w:rPr>
        <w:t> </w:t>
      </w:r>
      <w:r>
        <w:rPr/>
        <w:t>América</w:t>
      </w:r>
      <w:r>
        <w:rPr>
          <w:spacing w:val="-16"/>
        </w:rPr>
        <w:t> </w:t>
      </w:r>
      <w:r>
        <w:rPr/>
        <w:t>Latina.</w:t>
      </w:r>
    </w:p>
    <w:p>
      <w:pPr>
        <w:spacing w:after="0" w:line="232" w:lineRule="auto"/>
        <w:jc w:val="both"/>
        <w:sectPr>
          <w:pgSz w:w="8500" w:h="12750"/>
          <w:pgMar w:header="1130" w:footer="0" w:top="1700" w:bottom="280" w:left="1160" w:right="1160"/>
        </w:sectPr>
      </w:pPr>
    </w:p>
    <w:p>
      <w:pPr>
        <w:pStyle w:val="BodyText"/>
        <w:spacing w:before="6"/>
        <w:ind w:left="0"/>
        <w:rPr>
          <w:sz w:val="20"/>
        </w:rPr>
      </w:pPr>
    </w:p>
    <w:p>
      <w:pPr>
        <w:pStyle w:val="Heading2"/>
        <w:spacing w:line="192" w:lineRule="exact"/>
      </w:pPr>
      <w:r>
        <w:rPr>
          <w:w w:val="95"/>
        </w:rPr>
        <w:t>La dinámica de la desposesión de los bienes rurales</w:t>
      </w:r>
    </w:p>
    <w:p>
      <w:pPr>
        <w:pStyle w:val="BodyText"/>
        <w:spacing w:before="2"/>
        <w:ind w:left="0"/>
        <w:rPr>
          <w:rFonts w:ascii="Trebuchet MS"/>
          <w:b/>
        </w:rPr>
      </w:pPr>
    </w:p>
    <w:p>
      <w:pPr>
        <w:pStyle w:val="BodyText"/>
        <w:spacing w:line="260" w:lineRule="exact"/>
        <w:ind w:right="278"/>
        <w:jc w:val="both"/>
      </w:pPr>
      <w:r>
        <w:rPr>
          <w:rFonts w:ascii="Arial" w:hAnsi="Arial"/>
          <w:w w:val="193"/>
        </w:rPr>
        <w:t>l</w:t>
      </w:r>
      <w:r>
        <w:rPr>
          <w:spacing w:val="-3"/>
          <w:w w:val="94"/>
        </w:rPr>
        <w:t>a</w:t>
      </w:r>
      <w:r>
        <w:rPr>
          <w:w w:val="102"/>
        </w:rPr>
        <w:t>s</w:t>
      </w:r>
      <w:r>
        <w:rPr>
          <w:spacing w:val="1"/>
        </w:rPr>
        <w:t> </w:t>
      </w:r>
      <w:r>
        <w:rPr>
          <w:w w:val="100"/>
        </w:rPr>
        <w:t>t</w:t>
      </w:r>
      <w:r>
        <w:rPr>
          <w:spacing w:val="-11"/>
          <w:w w:val="100"/>
        </w:rPr>
        <w:t>r</w:t>
      </w:r>
      <w:r>
        <w:rPr>
          <w:w w:val="96"/>
        </w:rPr>
        <w:t>ansformacion</w:t>
      </w:r>
      <w:r>
        <w:rPr>
          <w:spacing w:val="-3"/>
          <w:w w:val="96"/>
        </w:rPr>
        <w:t>e</w:t>
      </w:r>
      <w:r>
        <w:rPr>
          <w:w w:val="102"/>
        </w:rPr>
        <w:t>s</w:t>
      </w:r>
      <w:r>
        <w:rPr>
          <w:spacing w:val="1"/>
        </w:rPr>
        <w:t> </w:t>
      </w:r>
      <w:r>
        <w:rPr>
          <w:spacing w:val="-3"/>
          <w:w w:val="94"/>
        </w:rPr>
        <w:t>e</w:t>
      </w:r>
      <w:r>
        <w:rPr>
          <w:w w:val="99"/>
        </w:rPr>
        <w:t>structu</w:t>
      </w:r>
      <w:r>
        <w:rPr>
          <w:spacing w:val="-11"/>
          <w:w w:val="99"/>
        </w:rPr>
        <w:t>r</w:t>
      </w:r>
      <w:r>
        <w:rPr>
          <w:w w:val="94"/>
        </w:rPr>
        <w:t>al</w:t>
      </w:r>
      <w:r>
        <w:rPr>
          <w:spacing w:val="-3"/>
          <w:w w:val="94"/>
        </w:rPr>
        <w:t>e</w:t>
      </w:r>
      <w:r>
        <w:rPr>
          <w:w w:val="102"/>
        </w:rPr>
        <w:t>s</w:t>
      </w:r>
      <w:r>
        <w:rPr>
          <w:spacing w:val="1"/>
        </w:rPr>
        <w:t> </w:t>
      </w:r>
      <w:r>
        <w:rPr>
          <w:w w:val="97"/>
        </w:rPr>
        <w:t>pa</w:t>
      </w:r>
      <w:r>
        <w:rPr>
          <w:spacing w:val="-11"/>
          <w:w w:val="97"/>
        </w:rPr>
        <w:t>r</w:t>
      </w:r>
      <w:r>
        <w:rPr>
          <w:w w:val="94"/>
        </w:rPr>
        <w:t>a</w:t>
      </w:r>
      <w:r>
        <w:rPr>
          <w:spacing w:val="1"/>
        </w:rPr>
        <w:t> </w:t>
      </w:r>
      <w:r>
        <w:rPr>
          <w:spacing w:val="-6"/>
          <w:w w:val="95"/>
        </w:rPr>
        <w:t>r</w:t>
      </w:r>
      <w:r>
        <w:rPr>
          <w:w w:val="97"/>
        </w:rPr>
        <w:t>econfigu</w:t>
      </w:r>
      <w:r>
        <w:rPr>
          <w:spacing w:val="-11"/>
          <w:w w:val="97"/>
        </w:rPr>
        <w:t>r</w:t>
      </w:r>
      <w:r>
        <w:rPr>
          <w:w w:val="95"/>
        </w:rPr>
        <w:t>ar</w:t>
      </w:r>
      <w:r>
        <w:rPr>
          <w:spacing w:val="1"/>
        </w:rPr>
        <w:t> </w:t>
      </w:r>
      <w:r>
        <w:rPr>
          <w:w w:val="100"/>
        </w:rPr>
        <w:t>los</w:t>
      </w:r>
      <w:r>
        <w:rPr>
          <w:spacing w:val="1"/>
        </w:rPr>
        <w:t> </w:t>
      </w:r>
      <w:r>
        <w:rPr>
          <w:w w:val="95"/>
        </w:rPr>
        <w:t>ámbi</w:t>
      </w:r>
      <w:r>
        <w:rPr>
          <w:spacing w:val="-8"/>
          <w:w w:val="95"/>
        </w:rPr>
        <w:t>t</w:t>
      </w:r>
      <w:r>
        <w:rPr>
          <w:w w:val="101"/>
        </w:rPr>
        <w:t>os </w:t>
      </w:r>
      <w:r>
        <w:rPr/>
        <w:t>rurales</w:t>
      </w:r>
      <w:r>
        <w:rPr>
          <w:spacing w:val="-20"/>
        </w:rPr>
        <w:t> </w:t>
      </w:r>
      <w:r>
        <w:rPr/>
        <w:t>comenzaron</w:t>
      </w:r>
      <w:r>
        <w:rPr>
          <w:spacing w:val="-20"/>
        </w:rPr>
        <w:t> </w:t>
      </w:r>
      <w:r>
        <w:rPr/>
        <w:t>con</w:t>
      </w:r>
      <w:r>
        <w:rPr>
          <w:spacing w:val="-20"/>
        </w:rPr>
        <w:t> </w:t>
      </w:r>
      <w:r>
        <w:rPr/>
        <w:t>el</w:t>
      </w:r>
      <w:r>
        <w:rPr>
          <w:spacing w:val="-20"/>
        </w:rPr>
        <w:t> </w:t>
      </w:r>
      <w:r>
        <w:rPr/>
        <w:t>adelgazamiento</w:t>
      </w:r>
      <w:r>
        <w:rPr>
          <w:spacing w:val="-20"/>
        </w:rPr>
        <w:t> </w:t>
      </w:r>
      <w:r>
        <w:rPr/>
        <w:t>del</w:t>
      </w:r>
      <w:r>
        <w:rPr>
          <w:spacing w:val="-20"/>
        </w:rPr>
        <w:t> </w:t>
      </w:r>
      <w:r>
        <w:rPr/>
        <w:t>Estado</w:t>
      </w:r>
      <w:r>
        <w:rPr>
          <w:spacing w:val="-20"/>
        </w:rPr>
        <w:t> </w:t>
      </w:r>
      <w:r>
        <w:rPr/>
        <w:t>o</w:t>
      </w:r>
      <w:r>
        <w:rPr>
          <w:spacing w:val="-20"/>
        </w:rPr>
        <w:t> </w:t>
      </w:r>
      <w:r>
        <w:rPr/>
        <w:t>destruc- ción</w:t>
      </w:r>
      <w:r>
        <w:rPr>
          <w:spacing w:val="-13"/>
        </w:rPr>
        <w:t> </w:t>
      </w:r>
      <w:r>
        <w:rPr/>
        <w:t>de</w:t>
      </w:r>
      <w:r>
        <w:rPr>
          <w:spacing w:val="-13"/>
        </w:rPr>
        <w:t> </w:t>
      </w:r>
      <w:r>
        <w:rPr/>
        <w:t>las</w:t>
      </w:r>
      <w:r>
        <w:rPr>
          <w:spacing w:val="-13"/>
        </w:rPr>
        <w:t> </w:t>
      </w:r>
      <w:r>
        <w:rPr/>
        <w:t>estructuras</w:t>
      </w:r>
      <w:r>
        <w:rPr>
          <w:spacing w:val="-13"/>
        </w:rPr>
        <w:t> </w:t>
      </w:r>
      <w:r>
        <w:rPr/>
        <w:t>públicas</w:t>
      </w:r>
      <w:r>
        <w:rPr>
          <w:spacing w:val="-13"/>
        </w:rPr>
        <w:t> </w:t>
      </w:r>
      <w:r>
        <w:rPr/>
        <w:t>a</w:t>
      </w:r>
      <w:r>
        <w:rPr>
          <w:spacing w:val="-13"/>
        </w:rPr>
        <w:t> </w:t>
      </w:r>
      <w:r>
        <w:rPr/>
        <w:t>partir</w:t>
      </w:r>
      <w:r>
        <w:rPr>
          <w:spacing w:val="-13"/>
        </w:rPr>
        <w:t> </w:t>
      </w:r>
      <w:r>
        <w:rPr/>
        <w:t>de</w:t>
      </w:r>
      <w:r>
        <w:rPr>
          <w:spacing w:val="-13"/>
        </w:rPr>
        <w:t> </w:t>
      </w:r>
      <w:r>
        <w:rPr/>
        <w:t>las</w:t>
      </w:r>
      <w:r>
        <w:rPr>
          <w:spacing w:val="-13"/>
        </w:rPr>
        <w:t> </w:t>
      </w:r>
      <w:r>
        <w:rPr/>
        <w:t>cuales</w:t>
      </w:r>
      <w:r>
        <w:rPr>
          <w:spacing w:val="-13"/>
        </w:rPr>
        <w:t> </w:t>
      </w:r>
      <w:r>
        <w:rPr/>
        <w:t>se</w:t>
      </w:r>
      <w:r>
        <w:rPr>
          <w:spacing w:val="-13"/>
        </w:rPr>
        <w:t> </w:t>
      </w:r>
      <w:r>
        <w:rPr/>
        <w:t>atendían los requerimientos de los campesinos pobres en el modelo de desarrollo </w:t>
      </w:r>
      <w:r>
        <w:rPr>
          <w:spacing w:val="-4"/>
        </w:rPr>
        <w:t>anterior. </w:t>
      </w:r>
      <w:r>
        <w:rPr/>
        <w:t>Uno a uno y de manera acelerada pasaron a manos privadas los bienes y servicios a </w:t>
      </w:r>
      <w:r>
        <w:rPr>
          <w:spacing w:val="-5"/>
        </w:rPr>
        <w:t>través </w:t>
      </w:r>
      <w:r>
        <w:rPr/>
        <w:t>de los cuales el Estado</w:t>
      </w:r>
      <w:r>
        <w:rPr>
          <w:spacing w:val="-28"/>
        </w:rPr>
        <w:t> </w:t>
      </w:r>
      <w:r>
        <w:rPr/>
        <w:t>nacional</w:t>
      </w:r>
      <w:r>
        <w:rPr>
          <w:spacing w:val="-28"/>
        </w:rPr>
        <w:t> </w:t>
      </w:r>
      <w:r>
        <w:rPr/>
        <w:t>atendía</w:t>
      </w:r>
      <w:r>
        <w:rPr>
          <w:spacing w:val="-28"/>
        </w:rPr>
        <w:t> </w:t>
      </w:r>
      <w:r>
        <w:rPr/>
        <w:t>aquellos</w:t>
      </w:r>
      <w:r>
        <w:rPr>
          <w:spacing w:val="-28"/>
        </w:rPr>
        <w:t> </w:t>
      </w:r>
      <w:r>
        <w:rPr/>
        <w:t>requerimientos.</w:t>
      </w:r>
      <w:r>
        <w:rPr>
          <w:spacing w:val="-28"/>
        </w:rPr>
        <w:t> </w:t>
      </w:r>
      <w:r>
        <w:rPr/>
        <w:t>Ese</w:t>
      </w:r>
      <w:r>
        <w:rPr>
          <w:spacing w:val="-28"/>
        </w:rPr>
        <w:t> </w:t>
      </w:r>
      <w:r>
        <w:rPr/>
        <w:t>proceso</w:t>
      </w:r>
      <w:r>
        <w:rPr>
          <w:spacing w:val="-28"/>
        </w:rPr>
        <w:t> </w:t>
      </w:r>
      <w:r>
        <w:rPr/>
        <w:t>de privatización</w:t>
      </w:r>
      <w:r>
        <w:rPr>
          <w:spacing w:val="-20"/>
        </w:rPr>
        <w:t> </w:t>
      </w:r>
      <w:r>
        <w:rPr/>
        <w:t>fue</w:t>
      </w:r>
      <w:r>
        <w:rPr>
          <w:spacing w:val="-20"/>
        </w:rPr>
        <w:t> </w:t>
      </w:r>
      <w:r>
        <w:rPr/>
        <w:t>seguido</w:t>
      </w:r>
      <w:r>
        <w:rPr>
          <w:spacing w:val="-20"/>
        </w:rPr>
        <w:t> </w:t>
      </w:r>
      <w:r>
        <w:rPr/>
        <w:t>por</w:t>
      </w:r>
      <w:r>
        <w:rPr>
          <w:spacing w:val="-20"/>
        </w:rPr>
        <w:t> </w:t>
      </w:r>
      <w:r>
        <w:rPr>
          <w:spacing w:val="-3"/>
        </w:rPr>
        <w:t>otro</w:t>
      </w:r>
      <w:r>
        <w:rPr>
          <w:spacing w:val="-20"/>
        </w:rPr>
        <w:t> </w:t>
      </w:r>
      <w:r>
        <w:rPr/>
        <w:t>de</w:t>
      </w:r>
      <w:r>
        <w:rPr>
          <w:spacing w:val="-20"/>
        </w:rPr>
        <w:t> </w:t>
      </w:r>
      <w:r>
        <w:rPr/>
        <w:t>generación</w:t>
      </w:r>
      <w:r>
        <w:rPr>
          <w:spacing w:val="-20"/>
        </w:rPr>
        <w:t> </w:t>
      </w:r>
      <w:r>
        <w:rPr/>
        <w:t>de</w:t>
      </w:r>
      <w:r>
        <w:rPr>
          <w:spacing w:val="-20"/>
        </w:rPr>
        <w:t> </w:t>
      </w:r>
      <w:r>
        <w:rPr/>
        <w:t>instituciona- lidad</w:t>
      </w:r>
      <w:r>
        <w:rPr>
          <w:spacing w:val="-27"/>
        </w:rPr>
        <w:t> </w:t>
      </w:r>
      <w:r>
        <w:rPr/>
        <w:t>neoliberal,</w:t>
      </w:r>
      <w:r>
        <w:rPr>
          <w:spacing w:val="-27"/>
        </w:rPr>
        <w:t> </w:t>
      </w:r>
      <w:r>
        <w:rPr/>
        <w:t>consistente</w:t>
      </w:r>
      <w:r>
        <w:rPr>
          <w:spacing w:val="-27"/>
        </w:rPr>
        <w:t> </w:t>
      </w:r>
      <w:r>
        <w:rPr/>
        <w:t>en</w:t>
      </w:r>
      <w:r>
        <w:rPr>
          <w:spacing w:val="-27"/>
        </w:rPr>
        <w:t> </w:t>
      </w:r>
      <w:r>
        <w:rPr/>
        <w:t>la</w:t>
      </w:r>
      <w:r>
        <w:rPr>
          <w:spacing w:val="-27"/>
        </w:rPr>
        <w:t> </w:t>
      </w:r>
      <w:r>
        <w:rPr/>
        <w:t>promulgación</w:t>
      </w:r>
      <w:r>
        <w:rPr>
          <w:spacing w:val="-27"/>
        </w:rPr>
        <w:t> </w:t>
      </w:r>
      <w:r>
        <w:rPr/>
        <w:t>de</w:t>
      </w:r>
      <w:r>
        <w:rPr>
          <w:spacing w:val="-27"/>
        </w:rPr>
        <w:t> </w:t>
      </w:r>
      <w:r>
        <w:rPr/>
        <w:t>disposiciones legales, elaboración de políticas públicas y creación de institu- ciones.</w:t>
      </w:r>
      <w:r>
        <w:rPr>
          <w:spacing w:val="-25"/>
        </w:rPr>
        <w:t> </w:t>
      </w:r>
      <w:r>
        <w:rPr/>
        <w:t>Con</w:t>
      </w:r>
      <w:r>
        <w:rPr>
          <w:spacing w:val="-25"/>
        </w:rPr>
        <w:t> </w:t>
      </w:r>
      <w:r>
        <w:rPr/>
        <w:t>esa</w:t>
      </w:r>
      <w:r>
        <w:rPr>
          <w:spacing w:val="-25"/>
        </w:rPr>
        <w:t> </w:t>
      </w:r>
      <w:r>
        <w:rPr>
          <w:spacing w:val="-3"/>
        </w:rPr>
        <w:t>nueva</w:t>
      </w:r>
      <w:r>
        <w:rPr>
          <w:spacing w:val="-25"/>
        </w:rPr>
        <w:t> </w:t>
      </w:r>
      <w:r>
        <w:rPr/>
        <w:t>institucionalidad</w:t>
      </w:r>
      <w:r>
        <w:rPr>
          <w:spacing w:val="-25"/>
        </w:rPr>
        <w:t> </w:t>
      </w:r>
      <w:r>
        <w:rPr/>
        <w:t>se</w:t>
      </w:r>
      <w:r>
        <w:rPr>
          <w:spacing w:val="-25"/>
        </w:rPr>
        <w:t> </w:t>
      </w:r>
      <w:r>
        <w:rPr/>
        <w:t>comenzaron</w:t>
      </w:r>
      <w:r>
        <w:rPr>
          <w:spacing w:val="-25"/>
        </w:rPr>
        <w:t> </w:t>
      </w:r>
      <w:r>
        <w:rPr/>
        <w:t>a</w:t>
      </w:r>
      <w:r>
        <w:rPr>
          <w:spacing w:val="-25"/>
        </w:rPr>
        <w:t> </w:t>
      </w:r>
      <w:r>
        <w:rPr/>
        <w:t>atender las </w:t>
      </w:r>
      <w:r>
        <w:rPr>
          <w:spacing w:val="-3"/>
        </w:rPr>
        <w:t>nuevas </w:t>
      </w:r>
      <w:r>
        <w:rPr/>
        <w:t>funciones públicas, que </w:t>
      </w:r>
      <w:r>
        <w:rPr>
          <w:spacing w:val="-4"/>
        </w:rPr>
        <w:t>ya </w:t>
      </w:r>
      <w:r>
        <w:rPr/>
        <w:t>no fueron productivas ni distributivas,</w:t>
      </w:r>
      <w:r>
        <w:rPr>
          <w:spacing w:val="-12"/>
        </w:rPr>
        <w:t> </w:t>
      </w:r>
      <w:r>
        <w:rPr/>
        <w:t>sino</w:t>
      </w:r>
      <w:r>
        <w:rPr>
          <w:spacing w:val="-12"/>
        </w:rPr>
        <w:t> </w:t>
      </w:r>
      <w:r>
        <w:rPr/>
        <w:t>de</w:t>
      </w:r>
      <w:r>
        <w:rPr>
          <w:spacing w:val="-12"/>
        </w:rPr>
        <w:t> </w:t>
      </w:r>
      <w:r>
        <w:rPr>
          <w:spacing w:val="-3"/>
        </w:rPr>
        <w:t>apoyo</w:t>
      </w:r>
      <w:r>
        <w:rPr>
          <w:spacing w:val="-12"/>
        </w:rPr>
        <w:t> </w:t>
      </w:r>
      <w:r>
        <w:rPr/>
        <w:t>a</w:t>
      </w:r>
      <w:r>
        <w:rPr>
          <w:spacing w:val="-12"/>
        </w:rPr>
        <w:t> </w:t>
      </w:r>
      <w:r>
        <w:rPr/>
        <w:t>la</w:t>
      </w:r>
      <w:r>
        <w:rPr>
          <w:spacing w:val="-12"/>
        </w:rPr>
        <w:t> </w:t>
      </w:r>
      <w:r>
        <w:rPr/>
        <w:t>gestión</w:t>
      </w:r>
      <w:r>
        <w:rPr>
          <w:spacing w:val="-12"/>
        </w:rPr>
        <w:t> </w:t>
      </w:r>
      <w:r>
        <w:rPr/>
        <w:t>empresarial.</w:t>
      </w:r>
    </w:p>
    <w:p>
      <w:pPr>
        <w:pStyle w:val="BodyText"/>
        <w:spacing w:line="260" w:lineRule="exact"/>
        <w:ind w:right="274" w:firstLine="277"/>
        <w:jc w:val="both"/>
      </w:pPr>
      <w:r>
        <w:rPr/>
        <w:t>En México, los procesos mencionados se </w:t>
      </w:r>
      <w:r>
        <w:rPr>
          <w:spacing w:val="-3"/>
        </w:rPr>
        <w:t>llevaron </w:t>
      </w:r>
      <w:r>
        <w:rPr/>
        <w:t>a cabo en la primera mitad de los años </w:t>
      </w:r>
      <w:r>
        <w:rPr>
          <w:spacing w:val="-3"/>
        </w:rPr>
        <w:t>noventa </w:t>
      </w:r>
      <w:r>
        <w:rPr/>
        <w:t>del siglo pasado. En esos años fue común hablar de “procesos de reingeniería” y de una “nueva gerencia pública agrícola” cuando lo que realmente se estaba</w:t>
      </w:r>
      <w:r>
        <w:rPr>
          <w:spacing w:val="-20"/>
        </w:rPr>
        <w:t> </w:t>
      </w:r>
      <w:r>
        <w:rPr/>
        <w:t>llevando</w:t>
      </w:r>
      <w:r>
        <w:rPr>
          <w:spacing w:val="-20"/>
        </w:rPr>
        <w:t> </w:t>
      </w:r>
      <w:r>
        <w:rPr/>
        <w:t>a</w:t>
      </w:r>
      <w:r>
        <w:rPr>
          <w:spacing w:val="-20"/>
        </w:rPr>
        <w:t> </w:t>
      </w:r>
      <w:r>
        <w:rPr/>
        <w:t>cabo</w:t>
      </w:r>
      <w:r>
        <w:rPr>
          <w:spacing w:val="-20"/>
        </w:rPr>
        <w:t> </w:t>
      </w:r>
      <w:r>
        <w:rPr>
          <w:spacing w:val="-4"/>
        </w:rPr>
        <w:t>era</w:t>
      </w:r>
      <w:r>
        <w:rPr>
          <w:spacing w:val="-20"/>
        </w:rPr>
        <w:t> </w:t>
      </w:r>
      <w:r>
        <w:rPr/>
        <w:t>la</w:t>
      </w:r>
      <w:r>
        <w:rPr>
          <w:spacing w:val="-20"/>
        </w:rPr>
        <w:t> </w:t>
      </w:r>
      <w:r>
        <w:rPr/>
        <w:t>desposesión</w:t>
      </w:r>
      <w:r>
        <w:rPr>
          <w:spacing w:val="-20"/>
        </w:rPr>
        <w:t> </w:t>
      </w:r>
      <w:r>
        <w:rPr/>
        <w:t>de</w:t>
      </w:r>
      <w:r>
        <w:rPr>
          <w:spacing w:val="-20"/>
        </w:rPr>
        <w:t> </w:t>
      </w:r>
      <w:r>
        <w:rPr/>
        <w:t>los</w:t>
      </w:r>
      <w:r>
        <w:rPr>
          <w:spacing w:val="-20"/>
        </w:rPr>
        <w:t> </w:t>
      </w:r>
      <w:r>
        <w:rPr/>
        <w:t>bienes</w:t>
      </w:r>
      <w:r>
        <w:rPr>
          <w:spacing w:val="-20"/>
        </w:rPr>
        <w:t> </w:t>
      </w:r>
      <w:r>
        <w:rPr/>
        <w:t>comunes sociales.</w:t>
      </w:r>
      <w:r>
        <w:rPr>
          <w:spacing w:val="-10"/>
        </w:rPr>
        <w:t> </w:t>
      </w:r>
      <w:r>
        <w:rPr/>
        <w:t>Las</w:t>
      </w:r>
      <w:r>
        <w:rPr>
          <w:spacing w:val="-10"/>
        </w:rPr>
        <w:t> </w:t>
      </w:r>
      <w:r>
        <w:rPr>
          <w:spacing w:val="-3"/>
        </w:rPr>
        <w:t>leyes,</w:t>
      </w:r>
      <w:r>
        <w:rPr>
          <w:spacing w:val="-10"/>
        </w:rPr>
        <w:t> </w:t>
      </w:r>
      <w:r>
        <w:rPr/>
        <w:t>políticas</w:t>
      </w:r>
      <w:r>
        <w:rPr>
          <w:spacing w:val="-10"/>
        </w:rPr>
        <w:t> </w:t>
      </w:r>
      <w:r>
        <w:rPr/>
        <w:t>y</w:t>
      </w:r>
      <w:r>
        <w:rPr>
          <w:spacing w:val="-10"/>
        </w:rPr>
        <w:t> </w:t>
      </w:r>
      <w:r>
        <w:rPr/>
        <w:t>estructuras</w:t>
      </w:r>
      <w:r>
        <w:rPr>
          <w:spacing w:val="-10"/>
        </w:rPr>
        <w:t> </w:t>
      </w:r>
      <w:r>
        <w:rPr/>
        <w:t>administrativas</w:t>
      </w:r>
      <w:r>
        <w:rPr>
          <w:spacing w:val="-10"/>
        </w:rPr>
        <w:t> </w:t>
      </w:r>
      <w:r>
        <w:rPr/>
        <w:t>que</w:t>
      </w:r>
      <w:r>
        <w:rPr>
          <w:spacing w:val="-10"/>
        </w:rPr>
        <w:t> </w:t>
      </w:r>
      <w:r>
        <w:rPr/>
        <w:t>se </w:t>
      </w:r>
      <w:r>
        <w:rPr>
          <w:spacing w:val="-4"/>
        </w:rPr>
        <w:t>crearon</w:t>
      </w:r>
      <w:r>
        <w:rPr>
          <w:spacing w:val="-24"/>
        </w:rPr>
        <w:t> </w:t>
      </w:r>
      <w:r>
        <w:rPr>
          <w:spacing w:val="-3"/>
        </w:rPr>
        <w:t>permitieron</w:t>
      </w:r>
      <w:r>
        <w:rPr>
          <w:spacing w:val="-24"/>
        </w:rPr>
        <w:t> </w:t>
      </w:r>
      <w:r>
        <w:rPr/>
        <w:t>al</w:t>
      </w:r>
      <w:r>
        <w:rPr>
          <w:spacing w:val="-24"/>
        </w:rPr>
        <w:t> </w:t>
      </w:r>
      <w:r>
        <w:rPr/>
        <w:t>gobierno</w:t>
      </w:r>
      <w:r>
        <w:rPr>
          <w:spacing w:val="-24"/>
        </w:rPr>
        <w:t> </w:t>
      </w:r>
      <w:r>
        <w:rPr>
          <w:spacing w:val="-4"/>
        </w:rPr>
        <w:t>federal</w:t>
      </w:r>
      <w:r>
        <w:rPr>
          <w:spacing w:val="-24"/>
        </w:rPr>
        <w:t> </w:t>
      </w:r>
      <w:r>
        <w:rPr/>
        <w:t>y</w:t>
      </w:r>
      <w:r>
        <w:rPr>
          <w:spacing w:val="-24"/>
        </w:rPr>
        <w:t> </w:t>
      </w:r>
      <w:r>
        <w:rPr/>
        <w:t>a</w:t>
      </w:r>
      <w:r>
        <w:rPr>
          <w:spacing w:val="-24"/>
        </w:rPr>
        <w:t> </w:t>
      </w:r>
      <w:r>
        <w:rPr/>
        <w:t>los</w:t>
      </w:r>
      <w:r>
        <w:rPr>
          <w:spacing w:val="-24"/>
        </w:rPr>
        <w:t> </w:t>
      </w:r>
      <w:r>
        <w:rPr/>
        <w:t>gobiernos</w:t>
      </w:r>
      <w:r>
        <w:rPr>
          <w:spacing w:val="-24"/>
        </w:rPr>
        <w:t> </w:t>
      </w:r>
      <w:r>
        <w:rPr>
          <w:spacing w:val="-5"/>
        </w:rPr>
        <w:t>estatales </w:t>
      </w:r>
      <w:r>
        <w:rPr/>
        <w:t>hacer a un lado su papel de principal empleador y asumir el de </w:t>
      </w:r>
      <w:r>
        <w:rPr>
          <w:spacing w:val="-3"/>
        </w:rPr>
        <w:t>facilitador,</w:t>
      </w:r>
      <w:r>
        <w:rPr>
          <w:spacing w:val="-16"/>
        </w:rPr>
        <w:t> </w:t>
      </w:r>
      <w:r>
        <w:rPr/>
        <w:t>es</w:t>
      </w:r>
      <w:r>
        <w:rPr>
          <w:spacing w:val="-16"/>
        </w:rPr>
        <w:t> </w:t>
      </w:r>
      <w:r>
        <w:rPr>
          <w:spacing w:val="-4"/>
        </w:rPr>
        <w:t>decir,</w:t>
      </w:r>
      <w:r>
        <w:rPr>
          <w:spacing w:val="-16"/>
        </w:rPr>
        <w:t> </w:t>
      </w:r>
      <w:r>
        <w:rPr/>
        <w:t>dedicarse</w:t>
      </w:r>
      <w:r>
        <w:rPr>
          <w:spacing w:val="-16"/>
        </w:rPr>
        <w:t> </w:t>
      </w:r>
      <w:r>
        <w:rPr/>
        <w:t>a</w:t>
      </w:r>
      <w:r>
        <w:rPr>
          <w:spacing w:val="-16"/>
        </w:rPr>
        <w:t> </w:t>
      </w:r>
      <w:r>
        <w:rPr/>
        <w:t>generar</w:t>
      </w:r>
      <w:r>
        <w:rPr>
          <w:spacing w:val="-16"/>
        </w:rPr>
        <w:t> </w:t>
      </w:r>
      <w:r>
        <w:rPr/>
        <w:t>condiciones</w:t>
      </w:r>
      <w:r>
        <w:rPr>
          <w:spacing w:val="-16"/>
        </w:rPr>
        <w:t> </w:t>
      </w:r>
      <w:r>
        <w:rPr>
          <w:spacing w:val="-3"/>
        </w:rPr>
        <w:t>para</w:t>
      </w:r>
      <w:r>
        <w:rPr>
          <w:spacing w:val="-16"/>
        </w:rPr>
        <w:t> </w:t>
      </w:r>
      <w:r>
        <w:rPr/>
        <w:t>que</w:t>
      </w:r>
      <w:r>
        <w:rPr>
          <w:spacing w:val="-16"/>
        </w:rPr>
        <w:t> </w:t>
      </w:r>
      <w:r>
        <w:rPr/>
        <w:t>los </w:t>
      </w:r>
      <w:r>
        <w:rPr>
          <w:spacing w:val="-6"/>
        </w:rPr>
        <w:t>empresarios</w:t>
      </w:r>
      <w:r>
        <w:rPr>
          <w:spacing w:val="-28"/>
        </w:rPr>
        <w:t> </w:t>
      </w:r>
      <w:r>
        <w:rPr>
          <w:spacing w:val="-5"/>
        </w:rPr>
        <w:t>agrícolas</w:t>
      </w:r>
      <w:r>
        <w:rPr>
          <w:spacing w:val="-28"/>
        </w:rPr>
        <w:t> </w:t>
      </w:r>
      <w:r>
        <w:rPr>
          <w:spacing w:val="-6"/>
        </w:rPr>
        <w:t>capitalistas</w:t>
      </w:r>
      <w:r>
        <w:rPr>
          <w:spacing w:val="-28"/>
        </w:rPr>
        <w:t> </w:t>
      </w:r>
      <w:r>
        <w:rPr>
          <w:spacing w:val="-7"/>
        </w:rPr>
        <w:t>tomaran</w:t>
      </w:r>
      <w:r>
        <w:rPr>
          <w:spacing w:val="-28"/>
        </w:rPr>
        <w:t> </w:t>
      </w:r>
      <w:r>
        <w:rPr>
          <w:spacing w:val="-4"/>
        </w:rPr>
        <w:t>bajo</w:t>
      </w:r>
      <w:r>
        <w:rPr>
          <w:spacing w:val="-28"/>
        </w:rPr>
        <w:t> </w:t>
      </w:r>
      <w:r>
        <w:rPr>
          <w:spacing w:val="-3"/>
        </w:rPr>
        <w:t>su</w:t>
      </w:r>
      <w:r>
        <w:rPr>
          <w:spacing w:val="-28"/>
        </w:rPr>
        <w:t> </w:t>
      </w:r>
      <w:r>
        <w:rPr>
          <w:spacing w:val="-6"/>
        </w:rPr>
        <w:t>control</w:t>
      </w:r>
      <w:r>
        <w:rPr>
          <w:spacing w:val="-28"/>
        </w:rPr>
        <w:t> </w:t>
      </w:r>
      <w:r>
        <w:rPr/>
        <w:t>los</w:t>
      </w:r>
      <w:r>
        <w:rPr>
          <w:spacing w:val="-25"/>
        </w:rPr>
        <w:t> </w:t>
      </w:r>
      <w:r>
        <w:rPr>
          <w:spacing w:val="-3"/>
        </w:rPr>
        <w:t>bienes </w:t>
      </w:r>
      <w:r>
        <w:rPr/>
        <w:t>y servicios agrícolas que, hasta esos momentos, esos</w:t>
      </w:r>
      <w:r>
        <w:rPr>
          <w:spacing w:val="-27"/>
        </w:rPr>
        <w:t> </w:t>
      </w:r>
      <w:r>
        <w:rPr/>
        <w:t>gobiernos habían</w:t>
      </w:r>
      <w:r>
        <w:rPr>
          <w:spacing w:val="-11"/>
        </w:rPr>
        <w:t> </w:t>
      </w:r>
      <w:r>
        <w:rPr/>
        <w:t>tenido</w:t>
      </w:r>
      <w:r>
        <w:rPr>
          <w:spacing w:val="-11"/>
        </w:rPr>
        <w:t> </w:t>
      </w:r>
      <w:r>
        <w:rPr/>
        <w:t>a</w:t>
      </w:r>
      <w:r>
        <w:rPr>
          <w:spacing w:val="-11"/>
        </w:rPr>
        <w:t> </w:t>
      </w:r>
      <w:r>
        <w:rPr/>
        <w:t>su</w:t>
      </w:r>
      <w:r>
        <w:rPr>
          <w:spacing w:val="-11"/>
        </w:rPr>
        <w:t> </w:t>
      </w:r>
      <w:r>
        <w:rPr/>
        <w:t>cargo.</w:t>
      </w:r>
    </w:p>
    <w:p>
      <w:pPr>
        <w:pStyle w:val="BodyText"/>
        <w:spacing w:line="260" w:lineRule="exact"/>
        <w:ind w:right="278" w:firstLine="277"/>
        <w:jc w:val="both"/>
      </w:pPr>
      <w:r>
        <w:rPr/>
        <w:t>La</w:t>
      </w:r>
      <w:r>
        <w:rPr>
          <w:spacing w:val="-18"/>
        </w:rPr>
        <w:t> </w:t>
      </w:r>
      <w:r>
        <w:rPr/>
        <w:t>actualización</w:t>
      </w:r>
      <w:r>
        <w:rPr>
          <w:spacing w:val="-18"/>
        </w:rPr>
        <w:t> </w:t>
      </w:r>
      <w:r>
        <w:rPr/>
        <w:t>tecnológica,</w:t>
      </w:r>
      <w:r>
        <w:rPr>
          <w:spacing w:val="-18"/>
        </w:rPr>
        <w:t> </w:t>
      </w:r>
      <w:r>
        <w:rPr/>
        <w:t>la</w:t>
      </w:r>
      <w:r>
        <w:rPr>
          <w:spacing w:val="-18"/>
        </w:rPr>
        <w:t> </w:t>
      </w:r>
      <w:r>
        <w:rPr>
          <w:spacing w:val="-3"/>
        </w:rPr>
        <w:t>cartera</w:t>
      </w:r>
      <w:r>
        <w:rPr>
          <w:spacing w:val="-18"/>
        </w:rPr>
        <w:t> </w:t>
      </w:r>
      <w:r>
        <w:rPr/>
        <w:t>crediticia,</w:t>
      </w:r>
      <w:r>
        <w:rPr>
          <w:spacing w:val="-18"/>
        </w:rPr>
        <w:t> </w:t>
      </w:r>
      <w:r>
        <w:rPr/>
        <w:t>los</w:t>
      </w:r>
      <w:r>
        <w:rPr>
          <w:spacing w:val="-18"/>
        </w:rPr>
        <w:t> </w:t>
      </w:r>
      <w:r>
        <w:rPr/>
        <w:t>servicios </w:t>
      </w:r>
      <w:r>
        <w:rPr>
          <w:spacing w:val="-4"/>
        </w:rPr>
        <w:t>técnicos</w:t>
      </w:r>
      <w:r>
        <w:rPr>
          <w:spacing w:val="-20"/>
        </w:rPr>
        <w:t> </w:t>
      </w:r>
      <w:r>
        <w:rPr>
          <w:spacing w:val="-3"/>
        </w:rPr>
        <w:t>agrícolas,</w:t>
      </w:r>
      <w:r>
        <w:rPr>
          <w:spacing w:val="-20"/>
        </w:rPr>
        <w:t> </w:t>
      </w:r>
      <w:r>
        <w:rPr>
          <w:spacing w:val="-3"/>
        </w:rPr>
        <w:t>así</w:t>
      </w:r>
      <w:r>
        <w:rPr>
          <w:spacing w:val="-20"/>
        </w:rPr>
        <w:t> </w:t>
      </w:r>
      <w:r>
        <w:rPr>
          <w:spacing w:val="-3"/>
        </w:rPr>
        <w:t>como</w:t>
      </w:r>
      <w:r>
        <w:rPr>
          <w:spacing w:val="-20"/>
        </w:rPr>
        <w:t> </w:t>
      </w:r>
      <w:r>
        <w:rPr/>
        <w:t>la</w:t>
      </w:r>
      <w:r>
        <w:rPr>
          <w:spacing w:val="-20"/>
        </w:rPr>
        <w:t> </w:t>
      </w:r>
      <w:r>
        <w:rPr>
          <w:spacing w:val="-4"/>
        </w:rPr>
        <w:t>reactivación</w:t>
      </w:r>
      <w:r>
        <w:rPr>
          <w:spacing w:val="-20"/>
        </w:rPr>
        <w:t> </w:t>
      </w:r>
      <w:r>
        <w:rPr/>
        <w:t>de</w:t>
      </w:r>
      <w:r>
        <w:rPr>
          <w:spacing w:val="-20"/>
        </w:rPr>
        <w:t> </w:t>
      </w:r>
      <w:r>
        <w:rPr/>
        <w:t>los</w:t>
      </w:r>
      <w:r>
        <w:rPr>
          <w:spacing w:val="-20"/>
        </w:rPr>
        <w:t> </w:t>
      </w:r>
      <w:r>
        <w:rPr>
          <w:spacing w:val="-4"/>
        </w:rPr>
        <w:t>distritos</w:t>
      </w:r>
      <w:r>
        <w:rPr>
          <w:spacing w:val="-20"/>
        </w:rPr>
        <w:t> </w:t>
      </w:r>
      <w:r>
        <w:rPr/>
        <w:t>de</w:t>
      </w:r>
      <w:r>
        <w:rPr>
          <w:spacing w:val="-20"/>
        </w:rPr>
        <w:t> </w:t>
      </w:r>
      <w:r>
        <w:rPr>
          <w:spacing w:val="-3"/>
        </w:rPr>
        <w:t>riego pasaron</w:t>
      </w:r>
      <w:r>
        <w:rPr>
          <w:spacing w:val="-31"/>
        </w:rPr>
        <w:t> </w:t>
      </w:r>
      <w:r>
        <w:rPr/>
        <w:t>a</w:t>
      </w:r>
      <w:r>
        <w:rPr>
          <w:spacing w:val="-31"/>
        </w:rPr>
        <w:t> </w:t>
      </w:r>
      <w:r>
        <w:rPr/>
        <w:t>manos</w:t>
      </w:r>
      <w:r>
        <w:rPr>
          <w:spacing w:val="-31"/>
        </w:rPr>
        <w:t> </w:t>
      </w:r>
      <w:r>
        <w:rPr>
          <w:spacing w:val="-3"/>
        </w:rPr>
        <w:t>empresariales.</w:t>
      </w:r>
      <w:r>
        <w:rPr>
          <w:spacing w:val="-31"/>
        </w:rPr>
        <w:t> </w:t>
      </w:r>
      <w:r>
        <w:rPr/>
        <w:t>Con</w:t>
      </w:r>
      <w:r>
        <w:rPr>
          <w:spacing w:val="-31"/>
        </w:rPr>
        <w:t> </w:t>
      </w:r>
      <w:r>
        <w:rPr>
          <w:spacing w:val="-3"/>
        </w:rPr>
        <w:t>fundamento</w:t>
      </w:r>
      <w:r>
        <w:rPr>
          <w:spacing w:val="-31"/>
        </w:rPr>
        <w:t> </w:t>
      </w:r>
      <w:r>
        <w:rPr/>
        <w:t>en</w:t>
      </w:r>
      <w:r>
        <w:rPr>
          <w:spacing w:val="-31"/>
        </w:rPr>
        <w:t> </w:t>
      </w:r>
      <w:r>
        <w:rPr/>
        <w:t>la</w:t>
      </w:r>
      <w:r>
        <w:rPr>
          <w:spacing w:val="-31"/>
        </w:rPr>
        <w:t> </w:t>
      </w:r>
      <w:r>
        <w:rPr/>
        <w:t>idea</w:t>
      </w:r>
      <w:r>
        <w:rPr>
          <w:spacing w:val="-31"/>
        </w:rPr>
        <w:t> </w:t>
      </w:r>
      <w:r>
        <w:rPr/>
        <w:t>de</w:t>
      </w:r>
      <w:r>
        <w:rPr>
          <w:spacing w:val="-31"/>
        </w:rPr>
        <w:t> </w:t>
      </w:r>
      <w:r>
        <w:rPr>
          <w:spacing w:val="-2"/>
        </w:rPr>
        <w:t>que </w:t>
      </w:r>
      <w:r>
        <w:rPr/>
        <w:t>las</w:t>
      </w:r>
      <w:r>
        <w:rPr>
          <w:spacing w:val="-22"/>
        </w:rPr>
        <w:t> </w:t>
      </w:r>
      <w:r>
        <w:rPr/>
        <w:t>unidades</w:t>
      </w:r>
      <w:r>
        <w:rPr>
          <w:spacing w:val="-22"/>
        </w:rPr>
        <w:t> </w:t>
      </w:r>
      <w:r>
        <w:rPr/>
        <w:t>productivas</w:t>
      </w:r>
      <w:r>
        <w:rPr>
          <w:spacing w:val="-22"/>
        </w:rPr>
        <w:t> </w:t>
      </w:r>
      <w:r>
        <w:rPr/>
        <w:t>debían</w:t>
      </w:r>
      <w:r>
        <w:rPr>
          <w:spacing w:val="-22"/>
        </w:rPr>
        <w:t> </w:t>
      </w:r>
      <w:r>
        <w:rPr/>
        <w:t>ser</w:t>
      </w:r>
      <w:r>
        <w:rPr>
          <w:spacing w:val="-22"/>
        </w:rPr>
        <w:t> </w:t>
      </w:r>
      <w:r>
        <w:rPr/>
        <w:t>competitivas</w:t>
      </w:r>
      <w:r>
        <w:rPr>
          <w:spacing w:val="-22"/>
        </w:rPr>
        <w:t> </w:t>
      </w:r>
      <w:r>
        <w:rPr>
          <w:spacing w:val="-3"/>
        </w:rPr>
        <w:t>para</w:t>
      </w:r>
      <w:r>
        <w:rPr>
          <w:spacing w:val="-22"/>
        </w:rPr>
        <w:t> </w:t>
      </w:r>
      <w:r>
        <w:rPr/>
        <w:t>insertarse adecuadamente</w:t>
      </w:r>
      <w:r>
        <w:rPr>
          <w:spacing w:val="-25"/>
        </w:rPr>
        <w:t> </w:t>
      </w:r>
      <w:r>
        <w:rPr/>
        <w:t>en</w:t>
      </w:r>
      <w:r>
        <w:rPr>
          <w:spacing w:val="-25"/>
        </w:rPr>
        <w:t> </w:t>
      </w:r>
      <w:r>
        <w:rPr/>
        <w:t>los</w:t>
      </w:r>
      <w:r>
        <w:rPr>
          <w:spacing w:val="-25"/>
        </w:rPr>
        <w:t> </w:t>
      </w:r>
      <w:r>
        <w:rPr/>
        <w:t>mercados</w:t>
      </w:r>
      <w:r>
        <w:rPr>
          <w:spacing w:val="-25"/>
        </w:rPr>
        <w:t> </w:t>
      </w:r>
      <w:r>
        <w:rPr/>
        <w:t>internacionales,</w:t>
      </w:r>
      <w:r>
        <w:rPr>
          <w:spacing w:val="-25"/>
        </w:rPr>
        <w:t> </w:t>
      </w:r>
      <w:r>
        <w:rPr/>
        <w:t>se</w:t>
      </w:r>
      <w:r>
        <w:rPr>
          <w:spacing w:val="-25"/>
        </w:rPr>
        <w:t> </w:t>
      </w:r>
      <w:r>
        <w:rPr/>
        <w:t>abandonó</w:t>
      </w:r>
      <w:r>
        <w:rPr>
          <w:spacing w:val="-25"/>
        </w:rPr>
        <w:t> </w:t>
      </w:r>
      <w:r>
        <w:rPr/>
        <w:t>a su</w:t>
      </w:r>
      <w:r>
        <w:rPr>
          <w:spacing w:val="-15"/>
        </w:rPr>
        <w:t> </w:t>
      </w:r>
      <w:r>
        <w:rPr>
          <w:spacing w:val="-4"/>
        </w:rPr>
        <w:t>suerte</w:t>
      </w:r>
      <w:r>
        <w:rPr>
          <w:spacing w:val="-15"/>
        </w:rPr>
        <w:t> </w:t>
      </w:r>
      <w:r>
        <w:rPr/>
        <w:t>a</w:t>
      </w:r>
      <w:r>
        <w:rPr>
          <w:spacing w:val="-15"/>
        </w:rPr>
        <w:t> </w:t>
      </w:r>
      <w:r>
        <w:rPr/>
        <w:t>los</w:t>
      </w:r>
      <w:r>
        <w:rPr>
          <w:spacing w:val="-15"/>
        </w:rPr>
        <w:t> </w:t>
      </w:r>
      <w:r>
        <w:rPr>
          <w:spacing w:val="-3"/>
        </w:rPr>
        <w:t>pequeños</w:t>
      </w:r>
      <w:r>
        <w:rPr>
          <w:spacing w:val="-15"/>
        </w:rPr>
        <w:t> </w:t>
      </w:r>
      <w:r>
        <w:rPr>
          <w:spacing w:val="-5"/>
        </w:rPr>
        <w:t>productores</w:t>
      </w:r>
      <w:r>
        <w:rPr>
          <w:spacing w:val="-15"/>
        </w:rPr>
        <w:t> </w:t>
      </w:r>
      <w:r>
        <w:rPr>
          <w:spacing w:val="-3"/>
        </w:rPr>
        <w:t>campesinos</w:t>
      </w:r>
      <w:r>
        <w:rPr>
          <w:spacing w:val="-15"/>
        </w:rPr>
        <w:t> </w:t>
      </w:r>
      <w:r>
        <w:rPr/>
        <w:t>e</w:t>
      </w:r>
      <w:r>
        <w:rPr>
          <w:spacing w:val="-15"/>
        </w:rPr>
        <w:t> </w:t>
      </w:r>
      <w:r>
        <w:rPr>
          <w:spacing w:val="-3"/>
        </w:rPr>
        <w:t>indígenas</w:t>
      </w:r>
      <w:r>
        <w:rPr>
          <w:spacing w:val="-15"/>
        </w:rPr>
        <w:t> </w:t>
      </w:r>
      <w:r>
        <w:rPr/>
        <w:t>por </w:t>
      </w:r>
      <w:r>
        <w:rPr>
          <w:spacing w:val="2"/>
        </w:rPr>
        <w:t>considerar que </w:t>
      </w:r>
      <w:r>
        <w:rPr/>
        <w:t>éstos no </w:t>
      </w:r>
      <w:r>
        <w:rPr>
          <w:spacing w:val="3"/>
        </w:rPr>
        <w:t>poseían </w:t>
      </w:r>
      <w:r>
        <w:rPr/>
        <w:t>las </w:t>
      </w:r>
      <w:r>
        <w:rPr>
          <w:spacing w:val="3"/>
        </w:rPr>
        <w:t>condiciones </w:t>
      </w:r>
      <w:r>
        <w:rPr>
          <w:spacing w:val="2"/>
        </w:rPr>
        <w:t>requeridas </w:t>
      </w:r>
      <w:r>
        <w:rPr/>
        <w:t>de</w:t>
      </w:r>
      <w:r>
        <w:rPr>
          <w:spacing w:val="-28"/>
        </w:rPr>
        <w:t> </w:t>
      </w:r>
      <w:r>
        <w:rPr/>
        <w:t>competencia</w:t>
      </w:r>
      <w:r>
        <w:rPr>
          <w:spacing w:val="-31"/>
        </w:rPr>
        <w:t> </w:t>
      </w:r>
      <w:r>
        <w:rPr/>
        <w:t>económica.</w:t>
      </w:r>
    </w:p>
    <w:p>
      <w:pPr>
        <w:spacing w:after="0" w:line="260" w:lineRule="exact"/>
        <w:jc w:val="both"/>
        <w:sectPr>
          <w:pgSz w:w="8500" w:h="12750"/>
          <w:pgMar w:header="1135" w:footer="0" w:top="1700" w:bottom="280" w:left="1160" w:right="1160"/>
        </w:sectPr>
      </w:pPr>
    </w:p>
    <w:p>
      <w:pPr>
        <w:pStyle w:val="BodyText"/>
        <w:spacing w:before="11"/>
        <w:ind w:left="0"/>
        <w:rPr>
          <w:sz w:val="20"/>
        </w:rPr>
      </w:pPr>
    </w:p>
    <w:p>
      <w:pPr>
        <w:pStyle w:val="BodyText"/>
        <w:spacing w:line="194" w:lineRule="exact"/>
        <w:ind w:firstLine="277"/>
        <w:jc w:val="both"/>
      </w:pPr>
      <w:r>
        <w:rPr/>
        <w:t>Entre las leyes reformadas están las referidas a las condiciones</w:t>
      </w:r>
    </w:p>
    <w:p>
      <w:pPr>
        <w:pStyle w:val="BodyText"/>
        <w:spacing w:line="232" w:lineRule="auto" w:before="2"/>
        <w:ind w:right="278"/>
        <w:jc w:val="both"/>
      </w:pPr>
      <w:r>
        <w:rPr/>
        <w:t>laborales</w:t>
      </w:r>
      <w:r>
        <w:rPr>
          <w:spacing w:val="-21"/>
        </w:rPr>
        <w:t> </w:t>
      </w:r>
      <w:r>
        <w:rPr/>
        <w:t>en</w:t>
      </w:r>
      <w:r>
        <w:rPr>
          <w:spacing w:val="-21"/>
        </w:rPr>
        <w:t> </w:t>
      </w:r>
      <w:r>
        <w:rPr/>
        <w:t>el</w:t>
      </w:r>
      <w:r>
        <w:rPr>
          <w:spacing w:val="-21"/>
        </w:rPr>
        <w:t> </w:t>
      </w:r>
      <w:r>
        <w:rPr/>
        <w:t>campo</w:t>
      </w:r>
      <w:r>
        <w:rPr>
          <w:spacing w:val="-21"/>
        </w:rPr>
        <w:t> </w:t>
      </w:r>
      <w:r>
        <w:rPr/>
        <w:t>y</w:t>
      </w:r>
      <w:r>
        <w:rPr>
          <w:spacing w:val="-21"/>
        </w:rPr>
        <w:t> </w:t>
      </w:r>
      <w:r>
        <w:rPr/>
        <w:t>la</w:t>
      </w:r>
      <w:r>
        <w:rPr>
          <w:spacing w:val="-21"/>
        </w:rPr>
        <w:t> </w:t>
      </w:r>
      <w:r>
        <w:rPr/>
        <w:t>ciudad.</w:t>
      </w:r>
      <w:r>
        <w:rPr>
          <w:spacing w:val="-21"/>
        </w:rPr>
        <w:t> </w:t>
      </w:r>
      <w:r>
        <w:rPr/>
        <w:t>Los</w:t>
      </w:r>
      <w:r>
        <w:rPr>
          <w:spacing w:val="-21"/>
        </w:rPr>
        <w:t> </w:t>
      </w:r>
      <w:r>
        <w:rPr/>
        <w:t>cambios</w:t>
      </w:r>
      <w:r>
        <w:rPr>
          <w:spacing w:val="-21"/>
        </w:rPr>
        <w:t> </w:t>
      </w:r>
      <w:r>
        <w:rPr/>
        <w:t>que</w:t>
      </w:r>
      <w:r>
        <w:rPr>
          <w:spacing w:val="-21"/>
        </w:rPr>
        <w:t> </w:t>
      </w:r>
      <w:r>
        <w:rPr/>
        <w:t>se</w:t>
      </w:r>
      <w:r>
        <w:rPr>
          <w:spacing w:val="-21"/>
        </w:rPr>
        <w:t> </w:t>
      </w:r>
      <w:r>
        <w:rPr/>
        <w:t>les</w:t>
      </w:r>
      <w:r>
        <w:rPr>
          <w:spacing w:val="-21"/>
        </w:rPr>
        <w:t> </w:t>
      </w:r>
      <w:r>
        <w:rPr/>
        <w:t>hicieron a</w:t>
      </w:r>
      <w:r>
        <w:rPr>
          <w:spacing w:val="-12"/>
        </w:rPr>
        <w:t> </w:t>
      </w:r>
      <w:r>
        <w:rPr/>
        <w:t>éstas</w:t>
      </w:r>
      <w:r>
        <w:rPr>
          <w:spacing w:val="-12"/>
        </w:rPr>
        <w:t> </w:t>
      </w:r>
      <w:r>
        <w:rPr>
          <w:spacing w:val="2"/>
        </w:rPr>
        <w:t>dieron</w:t>
      </w:r>
      <w:r>
        <w:rPr>
          <w:spacing w:val="-12"/>
        </w:rPr>
        <w:t> </w:t>
      </w:r>
      <w:r>
        <w:rPr>
          <w:spacing w:val="2"/>
        </w:rPr>
        <w:t>paso</w:t>
      </w:r>
      <w:r>
        <w:rPr>
          <w:spacing w:val="-12"/>
        </w:rPr>
        <w:t> </w:t>
      </w:r>
      <w:r>
        <w:rPr/>
        <w:t>a</w:t>
      </w:r>
      <w:r>
        <w:rPr>
          <w:spacing w:val="-12"/>
        </w:rPr>
        <w:t> </w:t>
      </w:r>
      <w:r>
        <w:rPr/>
        <w:t>la</w:t>
      </w:r>
      <w:r>
        <w:rPr>
          <w:spacing w:val="-12"/>
        </w:rPr>
        <w:t> </w:t>
      </w:r>
      <w:r>
        <w:rPr>
          <w:spacing w:val="3"/>
        </w:rPr>
        <w:t>flexibilización</w:t>
      </w:r>
      <w:r>
        <w:rPr>
          <w:spacing w:val="-12"/>
        </w:rPr>
        <w:t> </w:t>
      </w:r>
      <w:r>
        <w:rPr>
          <w:spacing w:val="2"/>
        </w:rPr>
        <w:t>del</w:t>
      </w:r>
      <w:r>
        <w:rPr>
          <w:spacing w:val="-12"/>
        </w:rPr>
        <w:t> </w:t>
      </w:r>
      <w:r>
        <w:rPr>
          <w:spacing w:val="2"/>
        </w:rPr>
        <w:t>trabajo,</w:t>
      </w:r>
      <w:r>
        <w:rPr>
          <w:spacing w:val="-12"/>
        </w:rPr>
        <w:t> </w:t>
      </w:r>
      <w:r>
        <w:rPr>
          <w:spacing w:val="3"/>
        </w:rPr>
        <w:t>perdiéndose </w:t>
      </w:r>
      <w:r>
        <w:rPr/>
        <w:t>con</w:t>
      </w:r>
      <w:r>
        <w:rPr>
          <w:spacing w:val="-23"/>
        </w:rPr>
        <w:t> </w:t>
      </w:r>
      <w:r>
        <w:rPr/>
        <w:t>ello</w:t>
      </w:r>
      <w:r>
        <w:rPr>
          <w:spacing w:val="-23"/>
        </w:rPr>
        <w:t> </w:t>
      </w:r>
      <w:r>
        <w:rPr/>
        <w:t>la</w:t>
      </w:r>
      <w:r>
        <w:rPr>
          <w:spacing w:val="-23"/>
        </w:rPr>
        <w:t> </w:t>
      </w:r>
      <w:r>
        <w:rPr>
          <w:spacing w:val="-3"/>
        </w:rPr>
        <w:t>mayor</w:t>
      </w:r>
      <w:r>
        <w:rPr>
          <w:spacing w:val="-23"/>
        </w:rPr>
        <w:t> </w:t>
      </w:r>
      <w:r>
        <w:rPr/>
        <w:t>parte</w:t>
      </w:r>
      <w:r>
        <w:rPr>
          <w:spacing w:val="-23"/>
        </w:rPr>
        <w:t> </w:t>
      </w:r>
      <w:r>
        <w:rPr/>
        <w:t>de</w:t>
      </w:r>
      <w:r>
        <w:rPr>
          <w:spacing w:val="-23"/>
        </w:rPr>
        <w:t> </w:t>
      </w:r>
      <w:r>
        <w:rPr/>
        <w:t>las</w:t>
      </w:r>
      <w:r>
        <w:rPr>
          <w:spacing w:val="-23"/>
        </w:rPr>
        <w:t> </w:t>
      </w:r>
      <w:r>
        <w:rPr/>
        <w:t>conquistas</w:t>
      </w:r>
      <w:r>
        <w:rPr>
          <w:spacing w:val="-23"/>
        </w:rPr>
        <w:t> </w:t>
      </w:r>
      <w:r>
        <w:rPr/>
        <w:t>laborales</w:t>
      </w:r>
      <w:r>
        <w:rPr>
          <w:spacing w:val="-23"/>
        </w:rPr>
        <w:t> </w:t>
      </w:r>
      <w:r>
        <w:rPr/>
        <w:t>y</w:t>
      </w:r>
      <w:r>
        <w:rPr>
          <w:spacing w:val="-23"/>
        </w:rPr>
        <w:t> </w:t>
      </w:r>
      <w:r>
        <w:rPr/>
        <w:t>ampliándose la explotación de la fuerza de trabajo. De manera que la “des- posesión” de los bienes sociales no sólo concentró los </w:t>
      </w:r>
      <w:r>
        <w:rPr>
          <w:spacing w:val="-3"/>
        </w:rPr>
        <w:t>avances </w:t>
      </w:r>
      <w:r>
        <w:rPr/>
        <w:t>tecnológicos y los servicios a la producción, también dejó en la indefensión </w:t>
      </w:r>
      <w:r>
        <w:rPr>
          <w:spacing w:val="-4"/>
        </w:rPr>
        <w:t>total </w:t>
      </w:r>
      <w:r>
        <w:rPr/>
        <w:t>a los trabajadores </w:t>
      </w:r>
      <w:r>
        <w:rPr>
          <w:spacing w:val="-3"/>
        </w:rPr>
        <w:t>para </w:t>
      </w:r>
      <w:r>
        <w:rPr/>
        <w:t>“incentivar” la llegada </w:t>
      </w:r>
      <w:r>
        <w:rPr>
          <w:w w:val="95"/>
        </w:rPr>
        <w:t>de inversiones</w:t>
      </w:r>
      <w:r>
        <w:rPr>
          <w:spacing w:val="45"/>
          <w:w w:val="95"/>
        </w:rPr>
        <w:t> </w:t>
      </w:r>
      <w:r>
        <w:rPr>
          <w:w w:val="95"/>
        </w:rPr>
        <w:t>productivas.</w:t>
      </w:r>
    </w:p>
    <w:p>
      <w:pPr>
        <w:pStyle w:val="BodyText"/>
        <w:spacing w:line="232" w:lineRule="auto"/>
        <w:ind w:right="277" w:firstLine="277"/>
        <w:jc w:val="both"/>
      </w:pPr>
      <w:r>
        <w:rPr/>
        <w:t>Al</w:t>
      </w:r>
      <w:r>
        <w:rPr>
          <w:spacing w:val="-15"/>
        </w:rPr>
        <w:t> </w:t>
      </w:r>
      <w:r>
        <w:rPr/>
        <w:t>terminar</w:t>
      </w:r>
      <w:r>
        <w:rPr>
          <w:spacing w:val="-15"/>
        </w:rPr>
        <w:t> </w:t>
      </w:r>
      <w:r>
        <w:rPr/>
        <w:t>el</w:t>
      </w:r>
      <w:r>
        <w:rPr>
          <w:spacing w:val="-15"/>
        </w:rPr>
        <w:t> </w:t>
      </w:r>
      <w:r>
        <w:rPr/>
        <w:t>siglo,</w:t>
      </w:r>
      <w:r>
        <w:rPr>
          <w:spacing w:val="-15"/>
        </w:rPr>
        <w:t> </w:t>
      </w:r>
      <w:r>
        <w:rPr/>
        <w:t>la</w:t>
      </w:r>
      <w:r>
        <w:rPr>
          <w:spacing w:val="-15"/>
        </w:rPr>
        <w:t> </w:t>
      </w:r>
      <w:r>
        <w:rPr/>
        <w:t>atención</w:t>
      </w:r>
      <w:r>
        <w:rPr>
          <w:spacing w:val="-15"/>
        </w:rPr>
        <w:t> </w:t>
      </w:r>
      <w:r>
        <w:rPr/>
        <w:t>y</w:t>
      </w:r>
      <w:r>
        <w:rPr>
          <w:spacing w:val="-15"/>
        </w:rPr>
        <w:t> </w:t>
      </w:r>
      <w:r>
        <w:rPr/>
        <w:t>los</w:t>
      </w:r>
      <w:r>
        <w:rPr>
          <w:spacing w:val="-15"/>
        </w:rPr>
        <w:t> </w:t>
      </w:r>
      <w:r>
        <w:rPr/>
        <w:t>recursos</w:t>
      </w:r>
      <w:r>
        <w:rPr>
          <w:spacing w:val="-15"/>
        </w:rPr>
        <w:t> </w:t>
      </w:r>
      <w:r>
        <w:rPr/>
        <w:t>del</w:t>
      </w:r>
      <w:r>
        <w:rPr>
          <w:spacing w:val="-15"/>
        </w:rPr>
        <w:t> </w:t>
      </w:r>
      <w:r>
        <w:rPr/>
        <w:t>Estado</w:t>
      </w:r>
      <w:r>
        <w:rPr>
          <w:spacing w:val="-15"/>
        </w:rPr>
        <w:t> </w:t>
      </w:r>
      <w:r>
        <w:rPr>
          <w:spacing w:val="-4"/>
        </w:rPr>
        <w:t>ya</w:t>
      </w:r>
      <w:r>
        <w:rPr>
          <w:spacing w:val="-15"/>
        </w:rPr>
        <w:t> </w:t>
      </w:r>
      <w:r>
        <w:rPr/>
        <w:t>se encontraban</w:t>
      </w:r>
      <w:r>
        <w:rPr>
          <w:spacing w:val="-24"/>
        </w:rPr>
        <w:t> </w:t>
      </w:r>
      <w:r>
        <w:rPr/>
        <w:t>en</w:t>
      </w:r>
      <w:r>
        <w:rPr>
          <w:spacing w:val="-24"/>
        </w:rPr>
        <w:t> </w:t>
      </w:r>
      <w:r>
        <w:rPr/>
        <w:t>posesión</w:t>
      </w:r>
      <w:r>
        <w:rPr>
          <w:spacing w:val="-24"/>
        </w:rPr>
        <w:t> </w:t>
      </w:r>
      <w:r>
        <w:rPr/>
        <w:t>de</w:t>
      </w:r>
      <w:r>
        <w:rPr>
          <w:spacing w:val="-24"/>
        </w:rPr>
        <w:t> </w:t>
      </w:r>
      <w:r>
        <w:rPr/>
        <w:t>los</w:t>
      </w:r>
      <w:r>
        <w:rPr>
          <w:spacing w:val="-24"/>
        </w:rPr>
        <w:t> </w:t>
      </w:r>
      <w:r>
        <w:rPr>
          <w:spacing w:val="-3"/>
        </w:rPr>
        <w:t>grandes</w:t>
      </w:r>
      <w:r>
        <w:rPr>
          <w:spacing w:val="-24"/>
        </w:rPr>
        <w:t> </w:t>
      </w:r>
      <w:r>
        <w:rPr/>
        <w:t>y</w:t>
      </w:r>
      <w:r>
        <w:rPr>
          <w:spacing w:val="-24"/>
        </w:rPr>
        <w:t> </w:t>
      </w:r>
      <w:r>
        <w:rPr/>
        <w:t>medianos</w:t>
      </w:r>
      <w:r>
        <w:rPr>
          <w:spacing w:val="-24"/>
        </w:rPr>
        <w:t> </w:t>
      </w:r>
      <w:r>
        <w:rPr>
          <w:spacing w:val="-3"/>
        </w:rPr>
        <w:t>agricultores, </w:t>
      </w:r>
      <w:r>
        <w:rPr/>
        <w:t>es</w:t>
      </w:r>
      <w:r>
        <w:rPr>
          <w:spacing w:val="-24"/>
        </w:rPr>
        <w:t> </w:t>
      </w:r>
      <w:r>
        <w:rPr>
          <w:spacing w:val="-4"/>
        </w:rPr>
        <w:t>decir,</w:t>
      </w:r>
      <w:r>
        <w:rPr>
          <w:spacing w:val="-24"/>
        </w:rPr>
        <w:t> </w:t>
      </w:r>
      <w:r>
        <w:rPr/>
        <w:t>en</w:t>
      </w:r>
      <w:r>
        <w:rPr>
          <w:spacing w:val="-24"/>
        </w:rPr>
        <w:t> </w:t>
      </w:r>
      <w:r>
        <w:rPr/>
        <w:t>manos</w:t>
      </w:r>
      <w:r>
        <w:rPr>
          <w:spacing w:val="-24"/>
        </w:rPr>
        <w:t> </w:t>
      </w:r>
      <w:r>
        <w:rPr/>
        <w:t>de</w:t>
      </w:r>
      <w:r>
        <w:rPr>
          <w:spacing w:val="-24"/>
        </w:rPr>
        <w:t> </w:t>
      </w:r>
      <w:r>
        <w:rPr/>
        <w:t>aquellos</w:t>
      </w:r>
      <w:r>
        <w:rPr>
          <w:spacing w:val="-24"/>
        </w:rPr>
        <w:t> </w:t>
      </w:r>
      <w:r>
        <w:rPr/>
        <w:t>que</w:t>
      </w:r>
      <w:r>
        <w:rPr>
          <w:spacing w:val="-24"/>
        </w:rPr>
        <w:t> </w:t>
      </w:r>
      <w:r>
        <w:rPr/>
        <w:t>mostraron</w:t>
      </w:r>
      <w:r>
        <w:rPr>
          <w:spacing w:val="-24"/>
        </w:rPr>
        <w:t> </w:t>
      </w:r>
      <w:r>
        <w:rPr/>
        <w:t>estar</w:t>
      </w:r>
      <w:r>
        <w:rPr>
          <w:spacing w:val="-24"/>
        </w:rPr>
        <w:t> </w:t>
      </w:r>
      <w:r>
        <w:rPr/>
        <w:t>en</w:t>
      </w:r>
      <w:r>
        <w:rPr>
          <w:spacing w:val="-24"/>
        </w:rPr>
        <w:t> </w:t>
      </w:r>
      <w:r>
        <w:rPr/>
        <w:t>posibilida- des</w:t>
      </w:r>
      <w:r>
        <w:rPr>
          <w:spacing w:val="-8"/>
        </w:rPr>
        <w:t> </w:t>
      </w:r>
      <w:r>
        <w:rPr/>
        <w:t>de</w:t>
      </w:r>
      <w:r>
        <w:rPr>
          <w:spacing w:val="-8"/>
        </w:rPr>
        <w:t> </w:t>
      </w:r>
      <w:r>
        <w:rPr/>
        <w:t>alcanzar</w:t>
      </w:r>
      <w:r>
        <w:rPr>
          <w:spacing w:val="-8"/>
        </w:rPr>
        <w:t> </w:t>
      </w:r>
      <w:r>
        <w:rPr>
          <w:spacing w:val="-4"/>
        </w:rPr>
        <w:t>mayores</w:t>
      </w:r>
      <w:r>
        <w:rPr>
          <w:spacing w:val="-8"/>
        </w:rPr>
        <w:t> </w:t>
      </w:r>
      <w:r>
        <w:rPr/>
        <w:t>niveles</w:t>
      </w:r>
      <w:r>
        <w:rPr>
          <w:spacing w:val="-8"/>
        </w:rPr>
        <w:t> </w:t>
      </w:r>
      <w:r>
        <w:rPr/>
        <w:t>de</w:t>
      </w:r>
      <w:r>
        <w:rPr>
          <w:spacing w:val="-8"/>
        </w:rPr>
        <w:t> </w:t>
      </w:r>
      <w:r>
        <w:rPr/>
        <w:t>producción</w:t>
      </w:r>
      <w:r>
        <w:rPr>
          <w:spacing w:val="-8"/>
        </w:rPr>
        <w:t> </w:t>
      </w:r>
      <w:r>
        <w:rPr/>
        <w:t>y</w:t>
      </w:r>
      <w:r>
        <w:rPr>
          <w:spacing w:val="-8"/>
        </w:rPr>
        <w:t> </w:t>
      </w:r>
      <w:r>
        <w:rPr/>
        <w:t>productividad. Los</w:t>
      </w:r>
      <w:r>
        <w:rPr>
          <w:spacing w:val="-26"/>
        </w:rPr>
        <w:t> </w:t>
      </w:r>
      <w:r>
        <w:rPr/>
        <w:t>campesinos</w:t>
      </w:r>
      <w:r>
        <w:rPr>
          <w:spacing w:val="-26"/>
        </w:rPr>
        <w:t> </w:t>
      </w:r>
      <w:r>
        <w:rPr/>
        <w:t>e</w:t>
      </w:r>
      <w:r>
        <w:rPr>
          <w:spacing w:val="-26"/>
        </w:rPr>
        <w:t> </w:t>
      </w:r>
      <w:r>
        <w:rPr/>
        <w:t>indígenas</w:t>
      </w:r>
      <w:r>
        <w:rPr>
          <w:spacing w:val="-26"/>
        </w:rPr>
        <w:t> </w:t>
      </w:r>
      <w:r>
        <w:rPr/>
        <w:t>habían</w:t>
      </w:r>
      <w:r>
        <w:rPr>
          <w:spacing w:val="-26"/>
        </w:rPr>
        <w:t> </w:t>
      </w:r>
      <w:r>
        <w:rPr/>
        <w:t>dejado</w:t>
      </w:r>
      <w:r>
        <w:rPr>
          <w:spacing w:val="-26"/>
        </w:rPr>
        <w:t> </w:t>
      </w:r>
      <w:r>
        <w:rPr/>
        <w:t>su</w:t>
      </w:r>
      <w:r>
        <w:rPr>
          <w:spacing w:val="-26"/>
        </w:rPr>
        <w:t> </w:t>
      </w:r>
      <w:r>
        <w:rPr/>
        <w:t>condición</w:t>
      </w:r>
      <w:r>
        <w:rPr>
          <w:spacing w:val="-26"/>
        </w:rPr>
        <w:t> </w:t>
      </w:r>
      <w:r>
        <w:rPr/>
        <w:t>de</w:t>
      </w:r>
      <w:r>
        <w:rPr>
          <w:spacing w:val="-26"/>
        </w:rPr>
        <w:t> </w:t>
      </w:r>
      <w:r>
        <w:rPr>
          <w:spacing w:val="-3"/>
        </w:rPr>
        <w:t>margi- </w:t>
      </w:r>
      <w:r>
        <w:rPr/>
        <w:t>nados</w:t>
      </w:r>
      <w:r>
        <w:rPr>
          <w:spacing w:val="-9"/>
        </w:rPr>
        <w:t> </w:t>
      </w:r>
      <w:r>
        <w:rPr/>
        <w:t>y</w:t>
      </w:r>
      <w:r>
        <w:rPr>
          <w:spacing w:val="-9"/>
        </w:rPr>
        <w:t> </w:t>
      </w:r>
      <w:r>
        <w:rPr/>
        <w:t>pasado</w:t>
      </w:r>
      <w:r>
        <w:rPr>
          <w:spacing w:val="-9"/>
        </w:rPr>
        <w:t> </w:t>
      </w:r>
      <w:r>
        <w:rPr/>
        <w:t>a</w:t>
      </w:r>
      <w:r>
        <w:rPr>
          <w:spacing w:val="-9"/>
        </w:rPr>
        <w:t> </w:t>
      </w:r>
      <w:r>
        <w:rPr/>
        <w:t>ser</w:t>
      </w:r>
      <w:r>
        <w:rPr>
          <w:spacing w:val="-9"/>
        </w:rPr>
        <w:t> </w:t>
      </w:r>
      <w:r>
        <w:rPr/>
        <w:t>los</w:t>
      </w:r>
      <w:r>
        <w:rPr>
          <w:spacing w:val="-9"/>
        </w:rPr>
        <w:t> </w:t>
      </w:r>
      <w:r>
        <w:rPr/>
        <w:t>excluidos</w:t>
      </w:r>
      <w:r>
        <w:rPr>
          <w:spacing w:val="-9"/>
        </w:rPr>
        <w:t> </w:t>
      </w:r>
      <w:r>
        <w:rPr/>
        <w:t>de</w:t>
      </w:r>
      <w:r>
        <w:rPr>
          <w:spacing w:val="-9"/>
        </w:rPr>
        <w:t> </w:t>
      </w:r>
      <w:r>
        <w:rPr/>
        <w:t>los</w:t>
      </w:r>
      <w:r>
        <w:rPr>
          <w:spacing w:val="-9"/>
        </w:rPr>
        <w:t> </w:t>
      </w:r>
      <w:r>
        <w:rPr>
          <w:spacing w:val="-3"/>
        </w:rPr>
        <w:t>programas</w:t>
      </w:r>
      <w:r>
        <w:rPr>
          <w:spacing w:val="-9"/>
        </w:rPr>
        <w:t> </w:t>
      </w:r>
      <w:r>
        <w:rPr/>
        <w:t>de</w:t>
      </w:r>
      <w:r>
        <w:rPr>
          <w:spacing w:val="-9"/>
        </w:rPr>
        <w:t> </w:t>
      </w:r>
      <w:r>
        <w:rPr/>
        <w:t>fomento productivo.</w:t>
      </w:r>
      <w:r>
        <w:rPr>
          <w:spacing w:val="-8"/>
        </w:rPr>
        <w:t> </w:t>
      </w:r>
      <w:r>
        <w:rPr/>
        <w:t>Se</w:t>
      </w:r>
      <w:r>
        <w:rPr>
          <w:spacing w:val="-8"/>
        </w:rPr>
        <w:t> </w:t>
      </w:r>
      <w:r>
        <w:rPr/>
        <w:t>habían</w:t>
      </w:r>
      <w:r>
        <w:rPr>
          <w:spacing w:val="-8"/>
        </w:rPr>
        <w:t> </w:t>
      </w:r>
      <w:r>
        <w:rPr/>
        <w:t>eliminado</w:t>
      </w:r>
      <w:r>
        <w:rPr>
          <w:spacing w:val="-8"/>
        </w:rPr>
        <w:t> </w:t>
      </w:r>
      <w:r>
        <w:rPr/>
        <w:t>todos</w:t>
      </w:r>
      <w:r>
        <w:rPr>
          <w:spacing w:val="-8"/>
        </w:rPr>
        <w:t> </w:t>
      </w:r>
      <w:r>
        <w:rPr/>
        <w:t>los</w:t>
      </w:r>
      <w:r>
        <w:rPr>
          <w:spacing w:val="-8"/>
        </w:rPr>
        <w:t> </w:t>
      </w:r>
      <w:r>
        <w:rPr>
          <w:spacing w:val="-3"/>
        </w:rPr>
        <w:t>programas</w:t>
      </w:r>
      <w:r>
        <w:rPr>
          <w:spacing w:val="-8"/>
        </w:rPr>
        <w:t> </w:t>
      </w:r>
      <w:r>
        <w:rPr/>
        <w:t>y</w:t>
      </w:r>
      <w:r>
        <w:rPr>
          <w:spacing w:val="-8"/>
        </w:rPr>
        <w:t> </w:t>
      </w:r>
      <w:r>
        <w:rPr/>
        <w:t>políticas agrícolas que estaban explícitamente orientados hacia ellos; la idea</w:t>
      </w:r>
      <w:r>
        <w:rPr>
          <w:spacing w:val="-4"/>
        </w:rPr>
        <w:t> </w:t>
      </w:r>
      <w:r>
        <w:rPr/>
        <w:t>de</w:t>
      </w:r>
      <w:r>
        <w:rPr>
          <w:spacing w:val="-4"/>
        </w:rPr>
        <w:t> </w:t>
      </w:r>
      <w:r>
        <w:rPr/>
        <w:t>que</w:t>
      </w:r>
      <w:r>
        <w:rPr>
          <w:spacing w:val="-4"/>
        </w:rPr>
        <w:t> </w:t>
      </w:r>
      <w:r>
        <w:rPr/>
        <w:t>el</w:t>
      </w:r>
      <w:r>
        <w:rPr>
          <w:spacing w:val="-4"/>
        </w:rPr>
        <w:t> </w:t>
      </w:r>
      <w:r>
        <w:rPr/>
        <w:t>desarrollo</w:t>
      </w:r>
      <w:r>
        <w:rPr>
          <w:spacing w:val="-4"/>
        </w:rPr>
        <w:t> </w:t>
      </w:r>
      <w:r>
        <w:rPr>
          <w:spacing w:val="-3"/>
        </w:rPr>
        <w:t>rural</w:t>
      </w:r>
      <w:r>
        <w:rPr>
          <w:spacing w:val="-4"/>
        </w:rPr>
        <w:t> </w:t>
      </w:r>
      <w:r>
        <w:rPr/>
        <w:t>se</w:t>
      </w:r>
      <w:r>
        <w:rPr>
          <w:spacing w:val="-4"/>
        </w:rPr>
        <w:t> </w:t>
      </w:r>
      <w:r>
        <w:rPr/>
        <w:t>alcanzaba</w:t>
      </w:r>
      <w:r>
        <w:rPr>
          <w:spacing w:val="-4"/>
        </w:rPr>
        <w:t> </w:t>
      </w:r>
      <w:r>
        <w:rPr/>
        <w:t>a</w:t>
      </w:r>
      <w:r>
        <w:rPr>
          <w:spacing w:val="-4"/>
        </w:rPr>
        <w:t> </w:t>
      </w:r>
      <w:r>
        <w:rPr/>
        <w:t>partir</w:t>
      </w:r>
      <w:r>
        <w:rPr>
          <w:spacing w:val="-4"/>
        </w:rPr>
        <w:t> </w:t>
      </w:r>
      <w:r>
        <w:rPr/>
        <w:t>de</w:t>
      </w:r>
      <w:r>
        <w:rPr>
          <w:spacing w:val="-4"/>
        </w:rPr>
        <w:t> </w:t>
      </w:r>
      <w:r>
        <w:rPr/>
        <w:t>acciones de </w:t>
      </w:r>
      <w:r>
        <w:rPr>
          <w:spacing w:val="-3"/>
        </w:rPr>
        <w:t>carácter </w:t>
      </w:r>
      <w:r>
        <w:rPr/>
        <w:t>productivo había desaparecido. A las políticas </w:t>
      </w:r>
      <w:r>
        <w:rPr>
          <w:spacing w:val="-3"/>
        </w:rPr>
        <w:t>agra- </w:t>
      </w:r>
      <w:r>
        <w:rPr/>
        <w:t>rias se les había dado un giro de </w:t>
      </w:r>
      <w:r>
        <w:rPr>
          <w:spacing w:val="-17"/>
        </w:rPr>
        <w:t>180 </w:t>
      </w:r>
      <w:r>
        <w:rPr/>
        <w:t>grados; las modificaciones constitucionales</w:t>
      </w:r>
      <w:r>
        <w:rPr>
          <w:spacing w:val="-9"/>
        </w:rPr>
        <w:t> </w:t>
      </w:r>
      <w:r>
        <w:rPr/>
        <w:t>habían</w:t>
      </w:r>
      <w:r>
        <w:rPr>
          <w:spacing w:val="-9"/>
        </w:rPr>
        <w:t> </w:t>
      </w:r>
      <w:r>
        <w:rPr/>
        <w:t>permitido</w:t>
      </w:r>
      <w:r>
        <w:rPr>
          <w:spacing w:val="-9"/>
        </w:rPr>
        <w:t> </w:t>
      </w:r>
      <w:r>
        <w:rPr/>
        <w:t>dar</w:t>
      </w:r>
      <w:r>
        <w:rPr>
          <w:spacing w:val="-9"/>
        </w:rPr>
        <w:t> </w:t>
      </w:r>
      <w:r>
        <w:rPr/>
        <w:t>por</w:t>
      </w:r>
      <w:r>
        <w:rPr>
          <w:spacing w:val="-9"/>
        </w:rPr>
        <w:t> </w:t>
      </w:r>
      <w:r>
        <w:rPr/>
        <w:t>terminado</w:t>
      </w:r>
      <w:r>
        <w:rPr>
          <w:spacing w:val="-9"/>
        </w:rPr>
        <w:t> </w:t>
      </w:r>
      <w:r>
        <w:rPr/>
        <w:t>el</w:t>
      </w:r>
      <w:r>
        <w:rPr>
          <w:spacing w:val="-9"/>
        </w:rPr>
        <w:t> </w:t>
      </w:r>
      <w:r>
        <w:rPr/>
        <w:t>reparto agrario </w:t>
      </w:r>
      <w:r>
        <w:rPr>
          <w:spacing w:val="-9"/>
        </w:rPr>
        <w:t>y, </w:t>
      </w:r>
      <w:r>
        <w:rPr/>
        <w:t>en su </w:t>
      </w:r>
      <w:r>
        <w:rPr>
          <w:spacing w:val="-4"/>
        </w:rPr>
        <w:t>lugar, </w:t>
      </w:r>
      <w:r>
        <w:rPr/>
        <w:t>instituir una política </w:t>
      </w:r>
      <w:r>
        <w:rPr>
          <w:spacing w:val="-3"/>
        </w:rPr>
        <w:t>para </w:t>
      </w:r>
      <w:r>
        <w:rPr/>
        <w:t>la dinamización de</w:t>
      </w:r>
      <w:r>
        <w:rPr>
          <w:spacing w:val="-15"/>
        </w:rPr>
        <w:t> </w:t>
      </w:r>
      <w:r>
        <w:rPr/>
        <w:t>los</w:t>
      </w:r>
      <w:r>
        <w:rPr>
          <w:spacing w:val="-15"/>
        </w:rPr>
        <w:t> </w:t>
      </w:r>
      <w:r>
        <w:rPr/>
        <w:t>mercados</w:t>
      </w:r>
      <w:r>
        <w:rPr>
          <w:spacing w:val="-15"/>
        </w:rPr>
        <w:t> </w:t>
      </w:r>
      <w:r>
        <w:rPr/>
        <w:t>de</w:t>
      </w:r>
      <w:r>
        <w:rPr>
          <w:spacing w:val="-15"/>
        </w:rPr>
        <w:t> </w:t>
      </w:r>
      <w:r>
        <w:rPr/>
        <w:t>tierras.</w:t>
      </w:r>
    </w:p>
    <w:p>
      <w:pPr>
        <w:pStyle w:val="BodyText"/>
        <w:spacing w:line="232" w:lineRule="auto"/>
        <w:ind w:right="278" w:firstLine="277"/>
        <w:jc w:val="both"/>
      </w:pPr>
      <w:r>
        <w:rPr/>
        <w:t>A</w:t>
      </w:r>
      <w:r>
        <w:rPr>
          <w:spacing w:val="-13"/>
        </w:rPr>
        <w:t> </w:t>
      </w:r>
      <w:r>
        <w:rPr/>
        <w:t>la</w:t>
      </w:r>
      <w:r>
        <w:rPr>
          <w:spacing w:val="-13"/>
        </w:rPr>
        <w:t> </w:t>
      </w:r>
      <w:r>
        <w:rPr>
          <w:spacing w:val="-4"/>
        </w:rPr>
        <w:t>desposesión</w:t>
      </w:r>
      <w:r>
        <w:rPr>
          <w:spacing w:val="-13"/>
        </w:rPr>
        <w:t> </w:t>
      </w:r>
      <w:r>
        <w:rPr/>
        <w:t>de</w:t>
      </w:r>
      <w:r>
        <w:rPr>
          <w:spacing w:val="-13"/>
        </w:rPr>
        <w:t> </w:t>
      </w:r>
      <w:r>
        <w:rPr/>
        <w:t>los</w:t>
      </w:r>
      <w:r>
        <w:rPr>
          <w:spacing w:val="-13"/>
        </w:rPr>
        <w:t> </w:t>
      </w:r>
      <w:r>
        <w:rPr>
          <w:spacing w:val="-3"/>
        </w:rPr>
        <w:t>bienes</w:t>
      </w:r>
      <w:r>
        <w:rPr>
          <w:spacing w:val="-13"/>
        </w:rPr>
        <w:t> </w:t>
      </w:r>
      <w:r>
        <w:rPr>
          <w:spacing w:val="-4"/>
        </w:rPr>
        <w:t>comunes</w:t>
      </w:r>
      <w:r>
        <w:rPr>
          <w:spacing w:val="-13"/>
        </w:rPr>
        <w:t> </w:t>
      </w:r>
      <w:r>
        <w:rPr>
          <w:spacing w:val="-3"/>
        </w:rPr>
        <w:t>sociales</w:t>
      </w:r>
      <w:r>
        <w:rPr>
          <w:spacing w:val="-13"/>
        </w:rPr>
        <w:t> </w:t>
      </w:r>
      <w:r>
        <w:rPr/>
        <w:t>le</w:t>
      </w:r>
      <w:r>
        <w:rPr>
          <w:spacing w:val="-13"/>
        </w:rPr>
        <w:t> </w:t>
      </w:r>
      <w:r>
        <w:rPr>
          <w:spacing w:val="-3"/>
        </w:rPr>
        <w:t>siguió</w:t>
      </w:r>
      <w:r>
        <w:rPr>
          <w:spacing w:val="-13"/>
        </w:rPr>
        <w:t> </w:t>
      </w:r>
      <w:r>
        <w:rPr/>
        <w:t>la</w:t>
      </w:r>
      <w:r>
        <w:rPr>
          <w:spacing w:val="-13"/>
        </w:rPr>
        <w:t> </w:t>
      </w:r>
      <w:r>
        <w:rPr>
          <w:spacing w:val="-3"/>
        </w:rPr>
        <w:t>de </w:t>
      </w:r>
      <w:r>
        <w:rPr/>
        <w:t>los </w:t>
      </w:r>
      <w:r>
        <w:rPr>
          <w:spacing w:val="-3"/>
        </w:rPr>
        <w:t>bienes </w:t>
      </w:r>
      <w:r>
        <w:rPr>
          <w:spacing w:val="-5"/>
        </w:rPr>
        <w:t>naturales; </w:t>
      </w:r>
      <w:r>
        <w:rPr/>
        <w:t>con </w:t>
      </w:r>
      <w:r>
        <w:rPr>
          <w:spacing w:val="-3"/>
        </w:rPr>
        <w:t>ello </w:t>
      </w:r>
      <w:r>
        <w:rPr/>
        <w:t>se dio </w:t>
      </w:r>
      <w:r>
        <w:rPr>
          <w:spacing w:val="-3"/>
        </w:rPr>
        <w:t>continuidad </w:t>
      </w:r>
      <w:r>
        <w:rPr/>
        <w:t>a la </w:t>
      </w:r>
      <w:r>
        <w:rPr>
          <w:spacing w:val="-4"/>
        </w:rPr>
        <w:t>reconfigura- </w:t>
      </w:r>
      <w:r>
        <w:rPr>
          <w:spacing w:val="-3"/>
        </w:rPr>
        <w:t>ción</w:t>
      </w:r>
      <w:r>
        <w:rPr>
          <w:spacing w:val="-26"/>
        </w:rPr>
        <w:t> </w:t>
      </w:r>
      <w:r>
        <w:rPr/>
        <w:t>de</w:t>
      </w:r>
      <w:r>
        <w:rPr>
          <w:spacing w:val="-26"/>
        </w:rPr>
        <w:t> </w:t>
      </w:r>
      <w:r>
        <w:rPr/>
        <w:t>los</w:t>
      </w:r>
      <w:r>
        <w:rPr>
          <w:spacing w:val="-26"/>
        </w:rPr>
        <w:t> </w:t>
      </w:r>
      <w:r>
        <w:rPr>
          <w:spacing w:val="-3"/>
        </w:rPr>
        <w:t>espacios</w:t>
      </w:r>
      <w:r>
        <w:rPr>
          <w:spacing w:val="-26"/>
        </w:rPr>
        <w:t> </w:t>
      </w:r>
      <w:r>
        <w:rPr>
          <w:spacing w:val="-5"/>
        </w:rPr>
        <w:t>rurales.</w:t>
      </w:r>
      <w:r>
        <w:rPr>
          <w:spacing w:val="-26"/>
        </w:rPr>
        <w:t> </w:t>
      </w:r>
      <w:r>
        <w:rPr/>
        <w:t>Con</w:t>
      </w:r>
      <w:r>
        <w:rPr>
          <w:spacing w:val="-26"/>
        </w:rPr>
        <w:t> </w:t>
      </w:r>
      <w:r>
        <w:rPr>
          <w:spacing w:val="-5"/>
        </w:rPr>
        <w:t>apoyo</w:t>
      </w:r>
      <w:r>
        <w:rPr>
          <w:spacing w:val="-26"/>
        </w:rPr>
        <w:t> </w:t>
      </w:r>
      <w:r>
        <w:rPr>
          <w:spacing w:val="-4"/>
        </w:rPr>
        <w:t>gubernamental,</w:t>
      </w:r>
      <w:r>
        <w:rPr>
          <w:spacing w:val="-26"/>
        </w:rPr>
        <w:t> </w:t>
      </w:r>
      <w:r>
        <w:rPr/>
        <w:t>un</w:t>
      </w:r>
      <w:r>
        <w:rPr>
          <w:spacing w:val="-26"/>
        </w:rPr>
        <w:t> </w:t>
      </w:r>
      <w:r>
        <w:rPr>
          <w:spacing w:val="-4"/>
        </w:rPr>
        <w:t>número considerable</w:t>
      </w:r>
      <w:r>
        <w:rPr>
          <w:spacing w:val="-31"/>
        </w:rPr>
        <w:t> </w:t>
      </w:r>
      <w:r>
        <w:rPr/>
        <w:t>de</w:t>
      </w:r>
      <w:r>
        <w:rPr>
          <w:spacing w:val="-31"/>
        </w:rPr>
        <w:t> </w:t>
      </w:r>
      <w:r>
        <w:rPr>
          <w:spacing w:val="-3"/>
        </w:rPr>
        <w:t>compañías</w:t>
      </w:r>
      <w:r>
        <w:rPr>
          <w:spacing w:val="-31"/>
        </w:rPr>
        <w:t> </w:t>
      </w:r>
      <w:r>
        <w:rPr>
          <w:spacing w:val="-5"/>
        </w:rPr>
        <w:t>mineras</w:t>
      </w:r>
      <w:r>
        <w:rPr>
          <w:spacing w:val="-31"/>
        </w:rPr>
        <w:t> </w:t>
      </w:r>
      <w:r>
        <w:rPr>
          <w:spacing w:val="-3"/>
        </w:rPr>
        <w:t>canadienses</w:t>
      </w:r>
      <w:r>
        <w:rPr>
          <w:spacing w:val="-31"/>
        </w:rPr>
        <w:t> </w:t>
      </w:r>
      <w:r>
        <w:rPr/>
        <w:t>se</w:t>
      </w:r>
      <w:r>
        <w:rPr>
          <w:spacing w:val="-31"/>
        </w:rPr>
        <w:t> </w:t>
      </w:r>
      <w:r>
        <w:rPr>
          <w:spacing w:val="-4"/>
        </w:rPr>
        <w:t>estableció</w:t>
      </w:r>
      <w:r>
        <w:rPr>
          <w:spacing w:val="-31"/>
        </w:rPr>
        <w:t> </w:t>
      </w:r>
      <w:r>
        <w:rPr/>
        <w:t>en</w:t>
      </w:r>
      <w:r>
        <w:rPr>
          <w:spacing w:val="-31"/>
        </w:rPr>
        <w:t> </w:t>
      </w:r>
      <w:r>
        <w:rPr/>
        <w:t>el </w:t>
      </w:r>
      <w:r>
        <w:rPr>
          <w:spacing w:val="-3"/>
        </w:rPr>
        <w:t>país</w:t>
      </w:r>
      <w:r>
        <w:rPr>
          <w:spacing w:val="-7"/>
        </w:rPr>
        <w:t> </w:t>
      </w:r>
      <w:r>
        <w:rPr/>
        <w:t>e</w:t>
      </w:r>
      <w:r>
        <w:rPr>
          <w:spacing w:val="-7"/>
        </w:rPr>
        <w:t> </w:t>
      </w:r>
      <w:r>
        <w:rPr>
          <w:spacing w:val="-4"/>
        </w:rPr>
        <w:t>incrementó</w:t>
      </w:r>
      <w:r>
        <w:rPr>
          <w:spacing w:val="-7"/>
        </w:rPr>
        <w:t> </w:t>
      </w:r>
      <w:r>
        <w:rPr/>
        <w:t>la</w:t>
      </w:r>
      <w:r>
        <w:rPr>
          <w:spacing w:val="-7"/>
        </w:rPr>
        <w:t> </w:t>
      </w:r>
      <w:r>
        <w:rPr>
          <w:spacing w:val="-5"/>
        </w:rPr>
        <w:t>extracción</w:t>
      </w:r>
      <w:r>
        <w:rPr>
          <w:spacing w:val="-7"/>
        </w:rPr>
        <w:t> </w:t>
      </w:r>
      <w:r>
        <w:rPr/>
        <w:t>de</w:t>
      </w:r>
      <w:r>
        <w:rPr>
          <w:spacing w:val="-7"/>
        </w:rPr>
        <w:t> </w:t>
      </w:r>
      <w:r>
        <w:rPr>
          <w:spacing w:val="-4"/>
        </w:rPr>
        <w:t>oro</w:t>
      </w:r>
      <w:r>
        <w:rPr>
          <w:spacing w:val="-7"/>
        </w:rPr>
        <w:t> </w:t>
      </w:r>
      <w:r>
        <w:rPr/>
        <w:t>y</w:t>
      </w:r>
      <w:r>
        <w:rPr>
          <w:spacing w:val="-7"/>
        </w:rPr>
        <w:t> </w:t>
      </w:r>
      <w:r>
        <w:rPr>
          <w:spacing w:val="-5"/>
        </w:rPr>
        <w:t>plata</w:t>
      </w:r>
      <w:r>
        <w:rPr>
          <w:spacing w:val="-7"/>
        </w:rPr>
        <w:t> </w:t>
      </w:r>
      <w:r>
        <w:rPr>
          <w:spacing w:val="-3"/>
        </w:rPr>
        <w:t>bajo</w:t>
      </w:r>
      <w:r>
        <w:rPr>
          <w:spacing w:val="-7"/>
        </w:rPr>
        <w:t> </w:t>
      </w:r>
      <w:r>
        <w:rPr/>
        <w:t>el</w:t>
      </w:r>
      <w:r>
        <w:rPr>
          <w:spacing w:val="-7"/>
        </w:rPr>
        <w:t> </w:t>
      </w:r>
      <w:r>
        <w:rPr>
          <w:spacing w:val="-4"/>
        </w:rPr>
        <w:t>sistema</w:t>
      </w:r>
      <w:r>
        <w:rPr>
          <w:spacing w:val="-7"/>
        </w:rPr>
        <w:t> </w:t>
      </w:r>
      <w:r>
        <w:rPr>
          <w:spacing w:val="-3"/>
        </w:rPr>
        <w:t>que </w:t>
      </w:r>
      <w:r>
        <w:rPr/>
        <w:t>se</w:t>
      </w:r>
      <w:r>
        <w:rPr>
          <w:spacing w:val="-8"/>
        </w:rPr>
        <w:t> </w:t>
      </w:r>
      <w:r>
        <w:rPr>
          <w:spacing w:val="-3"/>
        </w:rPr>
        <w:t>conoce</w:t>
      </w:r>
      <w:r>
        <w:rPr>
          <w:spacing w:val="-8"/>
        </w:rPr>
        <w:t> </w:t>
      </w:r>
      <w:r>
        <w:rPr/>
        <w:t>con</w:t>
      </w:r>
      <w:r>
        <w:rPr>
          <w:spacing w:val="-8"/>
        </w:rPr>
        <w:t> </w:t>
      </w:r>
      <w:r>
        <w:rPr/>
        <w:t>el</w:t>
      </w:r>
      <w:r>
        <w:rPr>
          <w:spacing w:val="-8"/>
        </w:rPr>
        <w:t> </w:t>
      </w:r>
      <w:r>
        <w:rPr>
          <w:spacing w:val="-4"/>
        </w:rPr>
        <w:t>nombre</w:t>
      </w:r>
      <w:r>
        <w:rPr>
          <w:spacing w:val="-8"/>
        </w:rPr>
        <w:t> </w:t>
      </w:r>
      <w:r>
        <w:rPr/>
        <w:t>de</w:t>
      </w:r>
      <w:r>
        <w:rPr>
          <w:spacing w:val="-8"/>
        </w:rPr>
        <w:t> </w:t>
      </w:r>
      <w:r>
        <w:rPr>
          <w:i/>
          <w:spacing w:val="-3"/>
        </w:rPr>
        <w:t>minería</w:t>
      </w:r>
      <w:r>
        <w:rPr>
          <w:i/>
          <w:spacing w:val="-8"/>
        </w:rPr>
        <w:t> </w:t>
      </w:r>
      <w:r>
        <w:rPr>
          <w:i/>
        </w:rPr>
        <w:t>de</w:t>
      </w:r>
      <w:r>
        <w:rPr>
          <w:i/>
          <w:spacing w:val="-8"/>
        </w:rPr>
        <w:t> </w:t>
      </w:r>
      <w:r>
        <w:rPr>
          <w:i/>
          <w:spacing w:val="-3"/>
        </w:rPr>
        <w:t>cielo</w:t>
      </w:r>
      <w:r>
        <w:rPr>
          <w:i/>
          <w:spacing w:val="-8"/>
        </w:rPr>
        <w:t> </w:t>
      </w:r>
      <w:r>
        <w:rPr>
          <w:i/>
        </w:rPr>
        <w:t>abierto</w:t>
      </w:r>
      <w:r>
        <w:rPr/>
        <w:t>.</w:t>
      </w:r>
      <w:r>
        <w:rPr>
          <w:spacing w:val="-8"/>
        </w:rPr>
        <w:t> </w:t>
      </w:r>
      <w:r>
        <w:rPr/>
        <w:t>El</w:t>
      </w:r>
      <w:r>
        <w:rPr>
          <w:spacing w:val="-8"/>
        </w:rPr>
        <w:t> </w:t>
      </w:r>
      <w:r>
        <w:rPr>
          <w:spacing w:val="-3"/>
        </w:rPr>
        <w:t>gobierno </w:t>
      </w:r>
      <w:r>
        <w:rPr>
          <w:spacing w:val="-6"/>
        </w:rPr>
        <w:t>también</w:t>
      </w:r>
      <w:r>
        <w:rPr>
          <w:spacing w:val="-35"/>
        </w:rPr>
        <w:t> </w:t>
      </w:r>
      <w:r>
        <w:rPr>
          <w:spacing w:val="-4"/>
        </w:rPr>
        <w:t>dio</w:t>
      </w:r>
      <w:r>
        <w:rPr>
          <w:spacing w:val="-35"/>
        </w:rPr>
        <w:t> </w:t>
      </w:r>
      <w:r>
        <w:rPr>
          <w:spacing w:val="-5"/>
        </w:rPr>
        <w:t>facilidades</w:t>
      </w:r>
      <w:r>
        <w:rPr>
          <w:spacing w:val="-35"/>
        </w:rPr>
        <w:t> </w:t>
      </w:r>
      <w:r>
        <w:rPr>
          <w:spacing w:val="-7"/>
        </w:rPr>
        <w:t>para</w:t>
      </w:r>
      <w:r>
        <w:rPr>
          <w:spacing w:val="-35"/>
        </w:rPr>
        <w:t> </w:t>
      </w:r>
      <w:r>
        <w:rPr>
          <w:spacing w:val="-4"/>
        </w:rPr>
        <w:t>que</w:t>
      </w:r>
      <w:r>
        <w:rPr>
          <w:spacing w:val="-35"/>
        </w:rPr>
        <w:t> </w:t>
      </w:r>
      <w:r>
        <w:rPr>
          <w:spacing w:val="-5"/>
        </w:rPr>
        <w:t>compañías</w:t>
      </w:r>
      <w:r>
        <w:rPr>
          <w:spacing w:val="-35"/>
        </w:rPr>
        <w:t> </w:t>
      </w:r>
      <w:r>
        <w:rPr>
          <w:spacing w:val="-7"/>
        </w:rPr>
        <w:t>petroleras</w:t>
      </w:r>
      <w:r>
        <w:rPr>
          <w:spacing w:val="-35"/>
        </w:rPr>
        <w:t> </w:t>
      </w:r>
      <w:r>
        <w:rPr>
          <w:spacing w:val="-6"/>
        </w:rPr>
        <w:t>comenzaran</w:t>
      </w:r>
      <w:r>
        <w:rPr>
          <w:spacing w:val="-35"/>
        </w:rPr>
        <w:t> </w:t>
      </w:r>
      <w:r>
        <w:rPr/>
        <w:t>a </w:t>
      </w:r>
      <w:r>
        <w:rPr>
          <w:spacing w:val="-4"/>
        </w:rPr>
        <w:t>participar</w:t>
      </w:r>
      <w:r>
        <w:rPr>
          <w:spacing w:val="-23"/>
        </w:rPr>
        <w:t> </w:t>
      </w:r>
      <w:r>
        <w:rPr/>
        <w:t>en</w:t>
      </w:r>
      <w:r>
        <w:rPr>
          <w:spacing w:val="-23"/>
        </w:rPr>
        <w:t> </w:t>
      </w:r>
      <w:r>
        <w:rPr/>
        <w:t>la</w:t>
      </w:r>
      <w:r>
        <w:rPr>
          <w:spacing w:val="-23"/>
        </w:rPr>
        <w:t> </w:t>
      </w:r>
      <w:r>
        <w:rPr>
          <w:spacing w:val="-4"/>
        </w:rPr>
        <w:t>distribución</w:t>
      </w:r>
      <w:r>
        <w:rPr>
          <w:spacing w:val="-23"/>
        </w:rPr>
        <w:t> </w:t>
      </w:r>
      <w:r>
        <w:rPr/>
        <w:t>de</w:t>
      </w:r>
      <w:r>
        <w:rPr>
          <w:spacing w:val="-23"/>
        </w:rPr>
        <w:t> </w:t>
      </w:r>
      <w:r>
        <w:rPr>
          <w:spacing w:val="-3"/>
        </w:rPr>
        <w:t>los</w:t>
      </w:r>
      <w:r>
        <w:rPr>
          <w:spacing w:val="-23"/>
        </w:rPr>
        <w:t> </w:t>
      </w:r>
      <w:r>
        <w:rPr>
          <w:spacing w:val="-6"/>
        </w:rPr>
        <w:t>productos</w:t>
      </w:r>
      <w:r>
        <w:rPr>
          <w:spacing w:val="-23"/>
        </w:rPr>
        <w:t> </w:t>
      </w:r>
      <w:r>
        <w:rPr>
          <w:spacing w:val="-3"/>
        </w:rPr>
        <w:t>del</w:t>
      </w:r>
      <w:r>
        <w:rPr>
          <w:spacing w:val="-23"/>
        </w:rPr>
        <w:t> </w:t>
      </w:r>
      <w:r>
        <w:rPr>
          <w:spacing w:val="-5"/>
        </w:rPr>
        <w:t>petróleo</w:t>
      </w:r>
      <w:r>
        <w:rPr>
          <w:spacing w:val="-23"/>
        </w:rPr>
        <w:t> </w:t>
      </w:r>
      <w:r>
        <w:rPr/>
        <w:t>y</w:t>
      </w:r>
      <w:r>
        <w:rPr>
          <w:spacing w:val="-23"/>
        </w:rPr>
        <w:t> </w:t>
      </w:r>
      <w:r>
        <w:rPr>
          <w:spacing w:val="-6"/>
        </w:rPr>
        <w:t>tuvieran </w:t>
      </w:r>
      <w:r>
        <w:rPr>
          <w:spacing w:val="-3"/>
        </w:rPr>
        <w:t>acceso</w:t>
      </w:r>
      <w:r>
        <w:rPr>
          <w:spacing w:val="-22"/>
        </w:rPr>
        <w:t> </w:t>
      </w:r>
      <w:r>
        <w:rPr/>
        <w:t>a</w:t>
      </w:r>
      <w:r>
        <w:rPr>
          <w:spacing w:val="-22"/>
        </w:rPr>
        <w:t> </w:t>
      </w:r>
      <w:r>
        <w:rPr/>
        <w:t>la</w:t>
      </w:r>
      <w:r>
        <w:rPr>
          <w:spacing w:val="-22"/>
        </w:rPr>
        <w:t> </w:t>
      </w:r>
      <w:r>
        <w:rPr>
          <w:spacing w:val="-5"/>
        </w:rPr>
        <w:t>renta</w:t>
      </w:r>
      <w:r>
        <w:rPr>
          <w:spacing w:val="-22"/>
        </w:rPr>
        <w:t> </w:t>
      </w:r>
      <w:r>
        <w:rPr>
          <w:spacing w:val="-5"/>
        </w:rPr>
        <w:t>petrolera.</w:t>
      </w:r>
      <w:r>
        <w:rPr>
          <w:spacing w:val="-22"/>
        </w:rPr>
        <w:t> </w:t>
      </w:r>
      <w:r>
        <w:rPr>
          <w:spacing w:val="-3"/>
        </w:rPr>
        <w:t>Asimismo,</w:t>
      </w:r>
      <w:r>
        <w:rPr>
          <w:spacing w:val="-22"/>
        </w:rPr>
        <w:t> </w:t>
      </w:r>
      <w:r>
        <w:rPr/>
        <w:t>en</w:t>
      </w:r>
      <w:r>
        <w:rPr>
          <w:spacing w:val="-22"/>
        </w:rPr>
        <w:t> </w:t>
      </w:r>
      <w:r>
        <w:rPr/>
        <w:t>los</w:t>
      </w:r>
      <w:r>
        <w:rPr>
          <w:spacing w:val="-22"/>
        </w:rPr>
        <w:t> </w:t>
      </w:r>
      <w:r>
        <w:rPr>
          <w:spacing w:val="-3"/>
        </w:rPr>
        <w:t>últimos</w:t>
      </w:r>
      <w:r>
        <w:rPr>
          <w:spacing w:val="-22"/>
        </w:rPr>
        <w:t> </w:t>
      </w:r>
      <w:r>
        <w:rPr>
          <w:spacing w:val="-21"/>
        </w:rPr>
        <w:t>15</w:t>
      </w:r>
      <w:r>
        <w:rPr>
          <w:spacing w:val="-22"/>
        </w:rPr>
        <w:t> </w:t>
      </w:r>
      <w:r>
        <w:rPr>
          <w:spacing w:val="-3"/>
        </w:rPr>
        <w:t>años</w:t>
      </w:r>
      <w:r>
        <w:rPr>
          <w:spacing w:val="-22"/>
        </w:rPr>
        <w:t> </w:t>
      </w:r>
      <w:r>
        <w:rPr>
          <w:spacing w:val="-4"/>
        </w:rPr>
        <w:t>creció </w:t>
      </w:r>
      <w:r>
        <w:rPr/>
        <w:t>el</w:t>
      </w:r>
      <w:r>
        <w:rPr>
          <w:spacing w:val="-13"/>
        </w:rPr>
        <w:t> </w:t>
      </w:r>
      <w:r>
        <w:rPr>
          <w:spacing w:val="-4"/>
        </w:rPr>
        <w:t>número</w:t>
      </w:r>
      <w:r>
        <w:rPr>
          <w:spacing w:val="-13"/>
        </w:rPr>
        <w:t> </w:t>
      </w:r>
      <w:r>
        <w:rPr/>
        <w:t>de</w:t>
      </w:r>
      <w:r>
        <w:rPr>
          <w:spacing w:val="-13"/>
        </w:rPr>
        <w:t> </w:t>
      </w:r>
      <w:r>
        <w:rPr>
          <w:spacing w:val="-4"/>
        </w:rPr>
        <w:t>concesiones</w:t>
      </w:r>
      <w:r>
        <w:rPr>
          <w:spacing w:val="-13"/>
        </w:rPr>
        <w:t> </w:t>
      </w:r>
      <w:r>
        <w:rPr>
          <w:spacing w:val="-5"/>
        </w:rPr>
        <w:t>forestales,</w:t>
      </w:r>
      <w:r>
        <w:rPr>
          <w:spacing w:val="-13"/>
        </w:rPr>
        <w:t> </w:t>
      </w:r>
      <w:r>
        <w:rPr>
          <w:spacing w:val="-4"/>
        </w:rPr>
        <w:t>sobre</w:t>
      </w:r>
      <w:r>
        <w:rPr>
          <w:spacing w:val="-13"/>
        </w:rPr>
        <w:t> </w:t>
      </w:r>
      <w:r>
        <w:rPr>
          <w:spacing w:val="-4"/>
        </w:rPr>
        <w:t>todo,</w:t>
      </w:r>
      <w:r>
        <w:rPr>
          <w:spacing w:val="-13"/>
        </w:rPr>
        <w:t> </w:t>
      </w:r>
      <w:r>
        <w:rPr/>
        <w:t>en</w:t>
      </w:r>
      <w:r>
        <w:rPr>
          <w:spacing w:val="-13"/>
        </w:rPr>
        <w:t> </w:t>
      </w:r>
      <w:r>
        <w:rPr/>
        <w:t>el</w:t>
      </w:r>
      <w:r>
        <w:rPr>
          <w:spacing w:val="-13"/>
        </w:rPr>
        <w:t> </w:t>
      </w:r>
      <w:r>
        <w:rPr>
          <w:spacing w:val="-5"/>
        </w:rPr>
        <w:t>sureste</w:t>
      </w:r>
      <w:r>
        <w:rPr>
          <w:spacing w:val="-13"/>
        </w:rPr>
        <w:t> </w:t>
      </w:r>
      <w:r>
        <w:rPr>
          <w:spacing w:val="-3"/>
        </w:rPr>
        <w:t>del país;</w:t>
      </w:r>
      <w:r>
        <w:rPr>
          <w:spacing w:val="-16"/>
        </w:rPr>
        <w:t> </w:t>
      </w:r>
      <w:r>
        <w:rPr>
          <w:spacing w:val="-3"/>
        </w:rPr>
        <w:t>algunas</w:t>
      </w:r>
      <w:r>
        <w:rPr>
          <w:spacing w:val="-16"/>
        </w:rPr>
        <w:t> </w:t>
      </w:r>
      <w:r>
        <w:rPr>
          <w:spacing w:val="-4"/>
        </w:rPr>
        <w:t>fuentes</w:t>
      </w:r>
      <w:r>
        <w:rPr>
          <w:spacing w:val="-16"/>
        </w:rPr>
        <w:t> </w:t>
      </w:r>
      <w:r>
        <w:rPr/>
        <w:t>de</w:t>
      </w:r>
      <w:r>
        <w:rPr>
          <w:spacing w:val="-16"/>
        </w:rPr>
        <w:t> </w:t>
      </w:r>
      <w:r>
        <w:rPr>
          <w:spacing w:val="-3"/>
        </w:rPr>
        <w:t>agua</w:t>
      </w:r>
      <w:r>
        <w:rPr>
          <w:spacing w:val="-16"/>
        </w:rPr>
        <w:t> </w:t>
      </w:r>
      <w:r>
        <w:rPr>
          <w:spacing w:val="-4"/>
        </w:rPr>
        <w:t>pasaron</w:t>
      </w:r>
      <w:r>
        <w:rPr>
          <w:spacing w:val="-16"/>
        </w:rPr>
        <w:t> </w:t>
      </w:r>
      <w:r>
        <w:rPr/>
        <w:t>a</w:t>
      </w:r>
      <w:r>
        <w:rPr>
          <w:spacing w:val="-16"/>
        </w:rPr>
        <w:t> </w:t>
      </w:r>
      <w:r>
        <w:rPr>
          <w:spacing w:val="-3"/>
        </w:rPr>
        <w:t>manos</w:t>
      </w:r>
      <w:r>
        <w:rPr>
          <w:spacing w:val="-16"/>
        </w:rPr>
        <w:t> </w:t>
      </w:r>
      <w:r>
        <w:rPr>
          <w:spacing w:val="-4"/>
        </w:rPr>
        <w:t>privadas.</w:t>
      </w:r>
    </w:p>
    <w:p>
      <w:pPr>
        <w:pStyle w:val="BodyText"/>
        <w:spacing w:line="232" w:lineRule="auto"/>
        <w:ind w:right="278" w:firstLine="277"/>
        <w:jc w:val="both"/>
      </w:pPr>
      <w:r>
        <w:rPr/>
        <w:t>Esta forma de desposesión se viene profundizando desde la primera</w:t>
      </w:r>
      <w:r>
        <w:rPr>
          <w:spacing w:val="-11"/>
        </w:rPr>
        <w:t> </w:t>
      </w:r>
      <w:r>
        <w:rPr/>
        <w:t>década</w:t>
      </w:r>
      <w:r>
        <w:rPr>
          <w:spacing w:val="-11"/>
        </w:rPr>
        <w:t> </w:t>
      </w:r>
      <w:r>
        <w:rPr/>
        <w:t>del</w:t>
      </w:r>
      <w:r>
        <w:rPr>
          <w:spacing w:val="-11"/>
        </w:rPr>
        <w:t> </w:t>
      </w:r>
      <w:r>
        <w:rPr>
          <w:spacing w:val="-3"/>
        </w:rPr>
        <w:t>nuevo</w:t>
      </w:r>
      <w:r>
        <w:rPr>
          <w:spacing w:val="-11"/>
        </w:rPr>
        <w:t> </w:t>
      </w:r>
      <w:r>
        <w:rPr/>
        <w:t>siglo,</w:t>
      </w:r>
      <w:r>
        <w:rPr>
          <w:spacing w:val="-11"/>
        </w:rPr>
        <w:t> </w:t>
      </w:r>
      <w:r>
        <w:rPr/>
        <w:t>a</w:t>
      </w:r>
      <w:r>
        <w:rPr>
          <w:spacing w:val="-11"/>
        </w:rPr>
        <w:t> </w:t>
      </w:r>
      <w:r>
        <w:rPr/>
        <w:t>partir</w:t>
      </w:r>
      <w:r>
        <w:rPr>
          <w:spacing w:val="-11"/>
        </w:rPr>
        <w:t> </w:t>
      </w:r>
      <w:r>
        <w:rPr/>
        <w:t>de</w:t>
      </w:r>
      <w:r>
        <w:rPr>
          <w:spacing w:val="-11"/>
        </w:rPr>
        <w:t> </w:t>
      </w:r>
      <w:r>
        <w:rPr/>
        <w:t>la</w:t>
      </w:r>
      <w:r>
        <w:rPr>
          <w:spacing w:val="-11"/>
        </w:rPr>
        <w:t> </w:t>
      </w:r>
      <w:r>
        <w:rPr/>
        <w:t>apertura</w:t>
      </w:r>
      <w:r>
        <w:rPr>
          <w:spacing w:val="-11"/>
        </w:rPr>
        <w:t> </w:t>
      </w:r>
      <w:r>
        <w:rPr/>
        <w:t>a</w:t>
      </w:r>
      <w:r>
        <w:rPr>
          <w:spacing w:val="-11"/>
        </w:rPr>
        <w:t> </w:t>
      </w:r>
      <w:r>
        <w:rPr/>
        <w:t>la</w:t>
      </w:r>
      <w:r>
        <w:rPr>
          <w:spacing w:val="-11"/>
        </w:rPr>
        <w:t> </w:t>
      </w:r>
      <w:r>
        <w:rPr>
          <w:spacing w:val="-7"/>
        </w:rPr>
        <w:t>inver-</w:t>
      </w:r>
    </w:p>
    <w:p>
      <w:pPr>
        <w:spacing w:after="0" w:line="232" w:lineRule="auto"/>
        <w:jc w:val="both"/>
        <w:sectPr>
          <w:pgSz w:w="8500" w:h="12750"/>
          <w:pgMar w:header="1130" w:footer="0" w:top="1700" w:bottom="280" w:left="1160" w:right="1160"/>
        </w:sectPr>
      </w:pPr>
    </w:p>
    <w:p>
      <w:pPr>
        <w:pStyle w:val="BodyText"/>
        <w:spacing w:before="6"/>
        <w:ind w:left="0"/>
        <w:rPr>
          <w:sz w:val="20"/>
        </w:rPr>
      </w:pPr>
    </w:p>
    <w:p>
      <w:pPr>
        <w:pStyle w:val="BodyText"/>
        <w:spacing w:line="194" w:lineRule="exact"/>
        <w:jc w:val="both"/>
      </w:pPr>
      <w:r>
        <w:rPr/>
        <w:t>sión trasnacional. La administración </w:t>
      </w:r>
      <w:r>
        <w:rPr>
          <w:spacing w:val="-3"/>
        </w:rPr>
        <w:t>federal </w:t>
      </w:r>
      <w:r>
        <w:rPr/>
        <w:t>que comenzó en </w:t>
      </w:r>
      <w:r>
        <w:rPr>
          <w:spacing w:val="-21"/>
        </w:rPr>
        <w:t>2013</w:t>
      </w:r>
    </w:p>
    <w:p>
      <w:pPr>
        <w:pStyle w:val="BodyText"/>
        <w:spacing w:line="232" w:lineRule="auto" w:before="2"/>
        <w:ind w:right="276"/>
        <w:jc w:val="both"/>
      </w:pPr>
      <w:r>
        <w:rPr/>
        <w:t>planteó</w:t>
      </w:r>
      <w:r>
        <w:rPr>
          <w:spacing w:val="-26"/>
        </w:rPr>
        <w:t> </w:t>
      </w:r>
      <w:r>
        <w:rPr>
          <w:spacing w:val="-3"/>
        </w:rPr>
        <w:t>nuevas</w:t>
      </w:r>
      <w:r>
        <w:rPr>
          <w:spacing w:val="-26"/>
        </w:rPr>
        <w:t> </w:t>
      </w:r>
      <w:r>
        <w:rPr/>
        <w:t>reformas</w:t>
      </w:r>
      <w:r>
        <w:rPr>
          <w:spacing w:val="-26"/>
        </w:rPr>
        <w:t> </w:t>
      </w:r>
      <w:r>
        <w:rPr/>
        <w:t>estructurales,</w:t>
      </w:r>
      <w:r>
        <w:rPr>
          <w:spacing w:val="-26"/>
        </w:rPr>
        <w:t> </w:t>
      </w:r>
      <w:r>
        <w:rPr/>
        <w:t>que</w:t>
      </w:r>
      <w:r>
        <w:rPr>
          <w:spacing w:val="-26"/>
        </w:rPr>
        <w:t> </w:t>
      </w:r>
      <w:r>
        <w:rPr/>
        <w:t>fueron</w:t>
      </w:r>
      <w:r>
        <w:rPr>
          <w:spacing w:val="-26"/>
        </w:rPr>
        <w:t> </w:t>
      </w:r>
      <w:r>
        <w:rPr/>
        <w:t>aprobadas</w:t>
      </w:r>
      <w:r>
        <w:rPr>
          <w:spacing w:val="-26"/>
        </w:rPr>
        <w:t> </w:t>
      </w:r>
      <w:r>
        <w:rPr/>
        <w:t>de </w:t>
      </w:r>
      <w:r>
        <w:rPr>
          <w:spacing w:val="-4"/>
        </w:rPr>
        <w:t>manera</w:t>
      </w:r>
      <w:r>
        <w:rPr>
          <w:spacing w:val="-21"/>
        </w:rPr>
        <w:t> </w:t>
      </w:r>
      <w:r>
        <w:rPr>
          <w:spacing w:val="-3"/>
        </w:rPr>
        <w:t>acelerada</w:t>
      </w:r>
      <w:r>
        <w:rPr>
          <w:spacing w:val="-21"/>
        </w:rPr>
        <w:t> </w:t>
      </w:r>
      <w:r>
        <w:rPr/>
        <w:t>por</w:t>
      </w:r>
      <w:r>
        <w:rPr>
          <w:spacing w:val="-21"/>
        </w:rPr>
        <w:t> </w:t>
      </w:r>
      <w:r>
        <w:rPr>
          <w:spacing w:val="-3"/>
        </w:rPr>
        <w:t>las</w:t>
      </w:r>
      <w:r>
        <w:rPr>
          <w:spacing w:val="-21"/>
        </w:rPr>
        <w:t> </w:t>
      </w:r>
      <w:r>
        <w:rPr/>
        <w:t>dos</w:t>
      </w:r>
      <w:r>
        <w:rPr>
          <w:spacing w:val="-21"/>
        </w:rPr>
        <w:t> </w:t>
      </w:r>
      <w:r>
        <w:rPr>
          <w:spacing w:val="-4"/>
        </w:rPr>
        <w:t>Cámaras</w:t>
      </w:r>
      <w:r>
        <w:rPr>
          <w:spacing w:val="-21"/>
        </w:rPr>
        <w:t> </w:t>
      </w:r>
      <w:r>
        <w:rPr/>
        <w:t>del</w:t>
      </w:r>
      <w:r>
        <w:rPr>
          <w:spacing w:val="-21"/>
        </w:rPr>
        <w:t> </w:t>
      </w:r>
      <w:r>
        <w:rPr>
          <w:spacing w:val="-3"/>
        </w:rPr>
        <w:t>Congreso</w:t>
      </w:r>
      <w:r>
        <w:rPr>
          <w:spacing w:val="-21"/>
        </w:rPr>
        <w:t> </w:t>
      </w:r>
      <w:r>
        <w:rPr/>
        <w:t>de</w:t>
      </w:r>
      <w:r>
        <w:rPr>
          <w:spacing w:val="-21"/>
        </w:rPr>
        <w:t> </w:t>
      </w:r>
      <w:r>
        <w:rPr/>
        <w:t>la</w:t>
      </w:r>
      <w:r>
        <w:rPr>
          <w:spacing w:val="-21"/>
        </w:rPr>
        <w:t> </w:t>
      </w:r>
      <w:r>
        <w:rPr>
          <w:spacing w:val="-3"/>
        </w:rPr>
        <w:t>Repúbli- </w:t>
      </w:r>
      <w:r>
        <w:rPr/>
        <w:t>ca.</w:t>
      </w:r>
      <w:r>
        <w:rPr>
          <w:spacing w:val="-28"/>
        </w:rPr>
        <w:t> </w:t>
      </w:r>
      <w:r>
        <w:rPr>
          <w:spacing w:val="-3"/>
        </w:rPr>
        <w:t>Estas</w:t>
      </w:r>
      <w:r>
        <w:rPr>
          <w:spacing w:val="-28"/>
        </w:rPr>
        <w:t> </w:t>
      </w:r>
      <w:r>
        <w:rPr>
          <w:spacing w:val="-3"/>
        </w:rPr>
        <w:t>reformas</w:t>
      </w:r>
      <w:r>
        <w:rPr>
          <w:spacing w:val="-28"/>
        </w:rPr>
        <w:t> </w:t>
      </w:r>
      <w:r>
        <w:rPr/>
        <w:t>tienen</w:t>
      </w:r>
      <w:r>
        <w:rPr>
          <w:spacing w:val="-28"/>
        </w:rPr>
        <w:t> </w:t>
      </w:r>
      <w:r>
        <w:rPr/>
        <w:t>como</w:t>
      </w:r>
      <w:r>
        <w:rPr>
          <w:spacing w:val="-28"/>
        </w:rPr>
        <w:t> </w:t>
      </w:r>
      <w:r>
        <w:rPr>
          <w:spacing w:val="-4"/>
        </w:rPr>
        <w:t>propósito</w:t>
      </w:r>
      <w:r>
        <w:rPr>
          <w:spacing w:val="-28"/>
        </w:rPr>
        <w:t> </w:t>
      </w:r>
      <w:r>
        <w:rPr/>
        <w:t>dar</w:t>
      </w:r>
      <w:r>
        <w:rPr>
          <w:spacing w:val="-28"/>
        </w:rPr>
        <w:t> </w:t>
      </w:r>
      <w:r>
        <w:rPr>
          <w:spacing w:val="-2"/>
        </w:rPr>
        <w:t>más</w:t>
      </w:r>
      <w:r>
        <w:rPr>
          <w:spacing w:val="-28"/>
        </w:rPr>
        <w:t> </w:t>
      </w:r>
      <w:r>
        <w:rPr/>
        <w:t>facilidades</w:t>
      </w:r>
      <w:r>
        <w:rPr>
          <w:spacing w:val="-28"/>
        </w:rPr>
        <w:t> </w:t>
      </w:r>
      <w:r>
        <w:rPr>
          <w:spacing w:val="-4"/>
        </w:rPr>
        <w:t>para </w:t>
      </w:r>
      <w:r>
        <w:rPr/>
        <w:t>la</w:t>
      </w:r>
      <w:r>
        <w:rPr>
          <w:spacing w:val="-10"/>
        </w:rPr>
        <w:t> </w:t>
      </w:r>
      <w:r>
        <w:rPr/>
        <w:t>apropiación</w:t>
      </w:r>
      <w:r>
        <w:rPr>
          <w:spacing w:val="-10"/>
        </w:rPr>
        <w:t> </w:t>
      </w:r>
      <w:r>
        <w:rPr/>
        <w:t>de</w:t>
      </w:r>
      <w:r>
        <w:rPr>
          <w:spacing w:val="-10"/>
        </w:rPr>
        <w:t> </w:t>
      </w:r>
      <w:r>
        <w:rPr/>
        <w:t>los</w:t>
      </w:r>
      <w:r>
        <w:rPr>
          <w:spacing w:val="-10"/>
        </w:rPr>
        <w:t> </w:t>
      </w:r>
      <w:r>
        <w:rPr/>
        <w:t>bienes</w:t>
      </w:r>
      <w:r>
        <w:rPr>
          <w:spacing w:val="-10"/>
        </w:rPr>
        <w:t> </w:t>
      </w:r>
      <w:r>
        <w:rPr/>
        <w:t>del</w:t>
      </w:r>
      <w:r>
        <w:rPr>
          <w:spacing w:val="-10"/>
        </w:rPr>
        <w:t> </w:t>
      </w:r>
      <w:r>
        <w:rPr/>
        <w:t>suelo</w:t>
      </w:r>
      <w:r>
        <w:rPr>
          <w:spacing w:val="-10"/>
        </w:rPr>
        <w:t> </w:t>
      </w:r>
      <w:r>
        <w:rPr/>
        <w:t>y</w:t>
      </w:r>
      <w:r>
        <w:rPr>
          <w:spacing w:val="-10"/>
        </w:rPr>
        <w:t> </w:t>
      </w:r>
      <w:r>
        <w:rPr/>
        <w:t>del</w:t>
      </w:r>
      <w:r>
        <w:rPr>
          <w:spacing w:val="-10"/>
        </w:rPr>
        <w:t> </w:t>
      </w:r>
      <w:r>
        <w:rPr/>
        <w:t>subsuelo</w:t>
      </w:r>
      <w:r>
        <w:rPr>
          <w:spacing w:val="-10"/>
        </w:rPr>
        <w:t> </w:t>
      </w:r>
      <w:r>
        <w:rPr/>
        <w:t>nacionales, el</w:t>
      </w:r>
      <w:r>
        <w:rPr>
          <w:spacing w:val="-32"/>
        </w:rPr>
        <w:t> </w:t>
      </w:r>
      <w:r>
        <w:rPr/>
        <w:t>establecimiento</w:t>
      </w:r>
      <w:r>
        <w:rPr>
          <w:spacing w:val="-32"/>
        </w:rPr>
        <w:t> </w:t>
      </w:r>
      <w:r>
        <w:rPr/>
        <w:t>de</w:t>
      </w:r>
      <w:r>
        <w:rPr>
          <w:spacing w:val="-32"/>
        </w:rPr>
        <w:t> </w:t>
      </w:r>
      <w:r>
        <w:rPr>
          <w:spacing w:val="-3"/>
        </w:rPr>
        <w:t>nuevos</w:t>
      </w:r>
      <w:r>
        <w:rPr>
          <w:spacing w:val="-32"/>
        </w:rPr>
        <w:t> </w:t>
      </w:r>
      <w:r>
        <w:rPr/>
        <w:t>negocios</w:t>
      </w:r>
      <w:r>
        <w:rPr>
          <w:spacing w:val="-32"/>
        </w:rPr>
        <w:t> </w:t>
      </w:r>
      <w:r>
        <w:rPr/>
        <w:t>mineros,</w:t>
      </w:r>
      <w:r>
        <w:rPr>
          <w:spacing w:val="-32"/>
        </w:rPr>
        <w:t> </w:t>
      </w:r>
      <w:r>
        <w:rPr/>
        <w:t>el</w:t>
      </w:r>
      <w:r>
        <w:rPr>
          <w:spacing w:val="-32"/>
        </w:rPr>
        <w:t> </w:t>
      </w:r>
      <w:r>
        <w:rPr>
          <w:spacing w:val="-3"/>
        </w:rPr>
        <w:t>incremento</w:t>
      </w:r>
      <w:r>
        <w:rPr>
          <w:spacing w:val="-32"/>
        </w:rPr>
        <w:t> </w:t>
      </w:r>
      <w:r>
        <w:rPr/>
        <w:t>del </w:t>
      </w:r>
      <w:r>
        <w:rPr>
          <w:spacing w:val="-4"/>
        </w:rPr>
        <w:t>número</w:t>
      </w:r>
      <w:r>
        <w:rPr>
          <w:spacing w:val="-26"/>
        </w:rPr>
        <w:t> </w:t>
      </w:r>
      <w:r>
        <w:rPr/>
        <w:t>de</w:t>
      </w:r>
      <w:r>
        <w:rPr>
          <w:spacing w:val="-26"/>
        </w:rPr>
        <w:t> </w:t>
      </w:r>
      <w:r>
        <w:rPr>
          <w:spacing w:val="-4"/>
        </w:rPr>
        <w:t>concesiones</w:t>
      </w:r>
      <w:r>
        <w:rPr>
          <w:spacing w:val="-26"/>
        </w:rPr>
        <w:t> </w:t>
      </w:r>
      <w:r>
        <w:rPr>
          <w:spacing w:val="-5"/>
        </w:rPr>
        <w:t>forestales,</w:t>
      </w:r>
      <w:r>
        <w:rPr>
          <w:spacing w:val="-26"/>
        </w:rPr>
        <w:t> </w:t>
      </w:r>
      <w:r>
        <w:rPr/>
        <w:t>la</w:t>
      </w:r>
      <w:r>
        <w:rPr>
          <w:spacing w:val="-26"/>
        </w:rPr>
        <w:t> </w:t>
      </w:r>
      <w:r>
        <w:rPr>
          <w:spacing w:val="-4"/>
        </w:rPr>
        <w:t>privatización</w:t>
      </w:r>
      <w:r>
        <w:rPr>
          <w:spacing w:val="-26"/>
        </w:rPr>
        <w:t> </w:t>
      </w:r>
      <w:r>
        <w:rPr/>
        <w:t>de</w:t>
      </w:r>
      <w:r>
        <w:rPr>
          <w:spacing w:val="-26"/>
        </w:rPr>
        <w:t> </w:t>
      </w:r>
      <w:r>
        <w:rPr/>
        <w:t>los</w:t>
      </w:r>
      <w:r>
        <w:rPr>
          <w:spacing w:val="-26"/>
        </w:rPr>
        <w:t> </w:t>
      </w:r>
      <w:r>
        <w:rPr>
          <w:spacing w:val="-4"/>
        </w:rPr>
        <w:t>yacimien- </w:t>
      </w:r>
      <w:r>
        <w:rPr>
          <w:spacing w:val="-3"/>
        </w:rPr>
        <w:t>tos</w:t>
      </w:r>
      <w:r>
        <w:rPr>
          <w:spacing w:val="-10"/>
        </w:rPr>
        <w:t> </w:t>
      </w:r>
      <w:r>
        <w:rPr/>
        <w:t>petroleros,</w:t>
      </w:r>
      <w:r>
        <w:rPr>
          <w:spacing w:val="-10"/>
        </w:rPr>
        <w:t> </w:t>
      </w:r>
      <w:r>
        <w:rPr/>
        <w:t>las</w:t>
      </w:r>
      <w:r>
        <w:rPr>
          <w:spacing w:val="-10"/>
        </w:rPr>
        <w:t> </w:t>
      </w:r>
      <w:r>
        <w:rPr/>
        <w:t>fuentes</w:t>
      </w:r>
      <w:r>
        <w:rPr>
          <w:spacing w:val="-10"/>
        </w:rPr>
        <w:t> </w:t>
      </w:r>
      <w:r>
        <w:rPr/>
        <w:t>de</w:t>
      </w:r>
      <w:r>
        <w:rPr>
          <w:spacing w:val="-10"/>
        </w:rPr>
        <w:t> </w:t>
      </w:r>
      <w:r>
        <w:rPr/>
        <w:t>agua</w:t>
      </w:r>
      <w:r>
        <w:rPr>
          <w:spacing w:val="-10"/>
        </w:rPr>
        <w:t> </w:t>
      </w:r>
      <w:r>
        <w:rPr/>
        <w:t>y</w:t>
      </w:r>
      <w:r>
        <w:rPr>
          <w:spacing w:val="-10"/>
        </w:rPr>
        <w:t> </w:t>
      </w:r>
      <w:r>
        <w:rPr/>
        <w:t>la</w:t>
      </w:r>
      <w:r>
        <w:rPr>
          <w:spacing w:val="-10"/>
        </w:rPr>
        <w:t> </w:t>
      </w:r>
      <w:r>
        <w:rPr/>
        <w:t>riqueza</w:t>
      </w:r>
      <w:r>
        <w:rPr>
          <w:spacing w:val="-10"/>
        </w:rPr>
        <w:t> </w:t>
      </w:r>
      <w:r>
        <w:rPr/>
        <w:t>genética.</w:t>
      </w:r>
    </w:p>
    <w:p>
      <w:pPr>
        <w:spacing w:line="232" w:lineRule="auto" w:before="0"/>
        <w:ind w:left="280" w:right="277" w:firstLine="277"/>
        <w:jc w:val="both"/>
        <w:rPr>
          <w:sz w:val="22"/>
        </w:rPr>
      </w:pPr>
      <w:r>
        <w:rPr>
          <w:sz w:val="22"/>
        </w:rPr>
        <w:t>Comunidades</w:t>
      </w:r>
      <w:r>
        <w:rPr>
          <w:spacing w:val="-13"/>
          <w:sz w:val="22"/>
        </w:rPr>
        <w:t> </w:t>
      </w:r>
      <w:r>
        <w:rPr>
          <w:sz w:val="22"/>
        </w:rPr>
        <w:t>rurales</w:t>
      </w:r>
      <w:r>
        <w:rPr>
          <w:spacing w:val="-13"/>
          <w:sz w:val="22"/>
        </w:rPr>
        <w:t> </w:t>
      </w:r>
      <w:r>
        <w:rPr>
          <w:spacing w:val="-4"/>
          <w:sz w:val="22"/>
        </w:rPr>
        <w:t>enteras</w:t>
      </w:r>
      <w:r>
        <w:rPr>
          <w:spacing w:val="-13"/>
          <w:sz w:val="22"/>
        </w:rPr>
        <w:t> </w:t>
      </w:r>
      <w:r>
        <w:rPr>
          <w:sz w:val="22"/>
        </w:rPr>
        <w:t>están</w:t>
      </w:r>
      <w:r>
        <w:rPr>
          <w:spacing w:val="-13"/>
          <w:sz w:val="22"/>
        </w:rPr>
        <w:t> </w:t>
      </w:r>
      <w:r>
        <w:rPr>
          <w:sz w:val="22"/>
        </w:rPr>
        <w:t>siendo</w:t>
      </w:r>
      <w:r>
        <w:rPr>
          <w:spacing w:val="-13"/>
          <w:sz w:val="22"/>
        </w:rPr>
        <w:t> </w:t>
      </w:r>
      <w:r>
        <w:rPr>
          <w:sz w:val="22"/>
        </w:rPr>
        <w:t>expulsadas</w:t>
      </w:r>
      <w:r>
        <w:rPr>
          <w:spacing w:val="-13"/>
          <w:sz w:val="22"/>
        </w:rPr>
        <w:t> </w:t>
      </w:r>
      <w:r>
        <w:rPr>
          <w:sz w:val="22"/>
        </w:rPr>
        <w:t>de</w:t>
      </w:r>
      <w:r>
        <w:rPr>
          <w:spacing w:val="-13"/>
          <w:sz w:val="22"/>
        </w:rPr>
        <w:t> </w:t>
      </w:r>
      <w:r>
        <w:rPr>
          <w:sz w:val="22"/>
        </w:rPr>
        <w:t>sus lugares</w:t>
      </w:r>
      <w:r>
        <w:rPr>
          <w:spacing w:val="-24"/>
          <w:sz w:val="22"/>
        </w:rPr>
        <w:t> </w:t>
      </w:r>
      <w:r>
        <w:rPr>
          <w:sz w:val="22"/>
        </w:rPr>
        <w:t>de</w:t>
      </w:r>
      <w:r>
        <w:rPr>
          <w:spacing w:val="-24"/>
          <w:sz w:val="22"/>
        </w:rPr>
        <w:t> </w:t>
      </w:r>
      <w:r>
        <w:rPr>
          <w:sz w:val="22"/>
        </w:rPr>
        <w:t>origen;</w:t>
      </w:r>
      <w:r>
        <w:rPr>
          <w:spacing w:val="-24"/>
          <w:sz w:val="22"/>
        </w:rPr>
        <w:t> </w:t>
      </w:r>
      <w:r>
        <w:rPr>
          <w:spacing w:val="-3"/>
          <w:sz w:val="22"/>
        </w:rPr>
        <w:t>esto</w:t>
      </w:r>
      <w:r>
        <w:rPr>
          <w:spacing w:val="-24"/>
          <w:sz w:val="22"/>
        </w:rPr>
        <w:t> </w:t>
      </w:r>
      <w:r>
        <w:rPr>
          <w:sz w:val="22"/>
        </w:rPr>
        <w:t>es</w:t>
      </w:r>
      <w:r>
        <w:rPr>
          <w:spacing w:val="-24"/>
          <w:sz w:val="22"/>
        </w:rPr>
        <w:t> </w:t>
      </w:r>
      <w:r>
        <w:rPr>
          <w:sz w:val="22"/>
        </w:rPr>
        <w:t>más</w:t>
      </w:r>
      <w:r>
        <w:rPr>
          <w:spacing w:val="-24"/>
          <w:sz w:val="22"/>
        </w:rPr>
        <w:t> </w:t>
      </w:r>
      <w:r>
        <w:rPr>
          <w:sz w:val="22"/>
        </w:rPr>
        <w:t>visible</w:t>
      </w:r>
      <w:r>
        <w:rPr>
          <w:spacing w:val="-24"/>
          <w:sz w:val="22"/>
        </w:rPr>
        <w:t> </w:t>
      </w:r>
      <w:r>
        <w:rPr>
          <w:sz w:val="22"/>
        </w:rPr>
        <w:t>en</w:t>
      </w:r>
      <w:r>
        <w:rPr>
          <w:spacing w:val="-24"/>
          <w:sz w:val="22"/>
        </w:rPr>
        <w:t> </w:t>
      </w:r>
      <w:r>
        <w:rPr>
          <w:sz w:val="22"/>
        </w:rPr>
        <w:t>las</w:t>
      </w:r>
      <w:r>
        <w:rPr>
          <w:spacing w:val="-24"/>
          <w:sz w:val="22"/>
        </w:rPr>
        <w:t> </w:t>
      </w:r>
      <w:r>
        <w:rPr>
          <w:sz w:val="22"/>
        </w:rPr>
        <w:t>entidades</w:t>
      </w:r>
      <w:r>
        <w:rPr>
          <w:spacing w:val="-24"/>
          <w:sz w:val="22"/>
        </w:rPr>
        <w:t> </w:t>
      </w:r>
      <w:r>
        <w:rPr>
          <w:sz w:val="22"/>
        </w:rPr>
        <w:t>federativas del</w:t>
      </w:r>
      <w:r>
        <w:rPr>
          <w:spacing w:val="-6"/>
          <w:sz w:val="22"/>
        </w:rPr>
        <w:t> </w:t>
      </w:r>
      <w:r>
        <w:rPr>
          <w:spacing w:val="-3"/>
          <w:sz w:val="22"/>
        </w:rPr>
        <w:t>sureste</w:t>
      </w:r>
      <w:r>
        <w:rPr>
          <w:spacing w:val="-6"/>
          <w:sz w:val="22"/>
        </w:rPr>
        <w:t> </w:t>
      </w:r>
      <w:r>
        <w:rPr>
          <w:sz w:val="22"/>
        </w:rPr>
        <w:t>del</w:t>
      </w:r>
      <w:r>
        <w:rPr>
          <w:spacing w:val="-6"/>
          <w:sz w:val="22"/>
        </w:rPr>
        <w:t> </w:t>
      </w:r>
      <w:r>
        <w:rPr>
          <w:sz w:val="22"/>
        </w:rPr>
        <w:t>país.</w:t>
      </w:r>
      <w:r>
        <w:rPr>
          <w:spacing w:val="-6"/>
          <w:sz w:val="22"/>
        </w:rPr>
        <w:t> </w:t>
      </w:r>
      <w:r>
        <w:rPr>
          <w:sz w:val="22"/>
        </w:rPr>
        <w:t>La</w:t>
      </w:r>
      <w:r>
        <w:rPr>
          <w:spacing w:val="-6"/>
          <w:sz w:val="22"/>
        </w:rPr>
        <w:t> </w:t>
      </w:r>
      <w:r>
        <w:rPr>
          <w:spacing w:val="-3"/>
          <w:sz w:val="22"/>
        </w:rPr>
        <w:t>estrategia</w:t>
      </w:r>
      <w:r>
        <w:rPr>
          <w:spacing w:val="-6"/>
          <w:sz w:val="22"/>
        </w:rPr>
        <w:t> </w:t>
      </w:r>
      <w:r>
        <w:rPr>
          <w:sz w:val="22"/>
        </w:rPr>
        <w:t>de</w:t>
      </w:r>
      <w:r>
        <w:rPr>
          <w:spacing w:val="-6"/>
          <w:sz w:val="22"/>
        </w:rPr>
        <w:t> </w:t>
      </w:r>
      <w:r>
        <w:rPr>
          <w:sz w:val="22"/>
        </w:rPr>
        <w:t>desarrollo</w:t>
      </w:r>
      <w:r>
        <w:rPr>
          <w:spacing w:val="-6"/>
          <w:sz w:val="22"/>
        </w:rPr>
        <w:t> </w:t>
      </w:r>
      <w:r>
        <w:rPr>
          <w:spacing w:val="-3"/>
          <w:sz w:val="22"/>
        </w:rPr>
        <w:t>rural</w:t>
      </w:r>
      <w:r>
        <w:rPr>
          <w:spacing w:val="-6"/>
          <w:sz w:val="22"/>
        </w:rPr>
        <w:t> </w:t>
      </w:r>
      <w:r>
        <w:rPr>
          <w:sz w:val="22"/>
        </w:rPr>
        <w:t>–que</w:t>
      </w:r>
      <w:r>
        <w:rPr>
          <w:spacing w:val="-6"/>
          <w:sz w:val="22"/>
        </w:rPr>
        <w:t> </w:t>
      </w:r>
      <w:r>
        <w:rPr>
          <w:sz w:val="22"/>
        </w:rPr>
        <w:t>se</w:t>
      </w:r>
      <w:r>
        <w:rPr>
          <w:spacing w:val="-6"/>
          <w:sz w:val="22"/>
        </w:rPr>
        <w:t> </w:t>
      </w:r>
      <w:r>
        <w:rPr>
          <w:sz w:val="22"/>
        </w:rPr>
        <w:t>co- </w:t>
      </w:r>
      <w:r>
        <w:rPr>
          <w:w w:val="95"/>
          <w:sz w:val="22"/>
        </w:rPr>
        <w:t>noce</w:t>
      </w:r>
      <w:r>
        <w:rPr>
          <w:spacing w:val="-12"/>
          <w:w w:val="95"/>
          <w:sz w:val="22"/>
        </w:rPr>
        <w:t> </w:t>
      </w:r>
      <w:r>
        <w:rPr>
          <w:w w:val="95"/>
          <w:sz w:val="22"/>
        </w:rPr>
        <w:t>con</w:t>
      </w:r>
      <w:r>
        <w:rPr>
          <w:spacing w:val="-12"/>
          <w:w w:val="95"/>
          <w:sz w:val="22"/>
        </w:rPr>
        <w:t> </w:t>
      </w:r>
      <w:r>
        <w:rPr>
          <w:w w:val="95"/>
          <w:sz w:val="22"/>
        </w:rPr>
        <w:t>los</w:t>
      </w:r>
      <w:r>
        <w:rPr>
          <w:spacing w:val="-12"/>
          <w:w w:val="95"/>
          <w:sz w:val="22"/>
        </w:rPr>
        <w:t> </w:t>
      </w:r>
      <w:r>
        <w:rPr>
          <w:spacing w:val="-3"/>
          <w:w w:val="95"/>
          <w:sz w:val="22"/>
        </w:rPr>
        <w:t>nombres</w:t>
      </w:r>
      <w:r>
        <w:rPr>
          <w:spacing w:val="-12"/>
          <w:w w:val="95"/>
          <w:sz w:val="22"/>
        </w:rPr>
        <w:t> </w:t>
      </w:r>
      <w:r>
        <w:rPr>
          <w:w w:val="95"/>
          <w:sz w:val="22"/>
        </w:rPr>
        <w:t>de</w:t>
      </w:r>
      <w:r>
        <w:rPr>
          <w:spacing w:val="-12"/>
          <w:w w:val="95"/>
          <w:sz w:val="22"/>
        </w:rPr>
        <w:t> </w:t>
      </w:r>
      <w:r>
        <w:rPr>
          <w:i/>
          <w:spacing w:val="-3"/>
          <w:w w:val="95"/>
          <w:sz w:val="22"/>
        </w:rPr>
        <w:t>nueva</w:t>
      </w:r>
      <w:r>
        <w:rPr>
          <w:i/>
          <w:spacing w:val="-12"/>
          <w:w w:val="95"/>
          <w:sz w:val="22"/>
        </w:rPr>
        <w:t> </w:t>
      </w:r>
      <w:r>
        <w:rPr>
          <w:i/>
          <w:spacing w:val="-3"/>
          <w:w w:val="95"/>
          <w:sz w:val="22"/>
        </w:rPr>
        <w:t>ruralidad,</w:t>
      </w:r>
      <w:r>
        <w:rPr>
          <w:i/>
          <w:spacing w:val="-12"/>
          <w:w w:val="95"/>
          <w:sz w:val="22"/>
        </w:rPr>
        <w:t> </w:t>
      </w:r>
      <w:r>
        <w:rPr>
          <w:i/>
          <w:spacing w:val="-3"/>
          <w:w w:val="95"/>
          <w:sz w:val="22"/>
        </w:rPr>
        <w:t>desarrollo</w:t>
      </w:r>
      <w:r>
        <w:rPr>
          <w:i/>
          <w:spacing w:val="-12"/>
          <w:w w:val="95"/>
          <w:sz w:val="22"/>
        </w:rPr>
        <w:t> </w:t>
      </w:r>
      <w:r>
        <w:rPr>
          <w:i/>
          <w:spacing w:val="-3"/>
          <w:w w:val="95"/>
          <w:sz w:val="22"/>
        </w:rPr>
        <w:t>territorial</w:t>
      </w:r>
      <w:r>
        <w:rPr>
          <w:i/>
          <w:spacing w:val="-12"/>
          <w:w w:val="95"/>
          <w:sz w:val="22"/>
        </w:rPr>
        <w:t> </w:t>
      </w:r>
      <w:r>
        <w:rPr>
          <w:i/>
          <w:spacing w:val="-3"/>
          <w:w w:val="95"/>
          <w:sz w:val="22"/>
        </w:rPr>
        <w:t>rural, </w:t>
      </w:r>
      <w:r>
        <w:rPr>
          <w:i/>
          <w:w w:val="95"/>
          <w:sz w:val="22"/>
        </w:rPr>
        <w:t>desarrollo rural sustentable y/o desarrollo rural local</w:t>
      </w:r>
      <w:r>
        <w:rPr>
          <w:w w:val="95"/>
          <w:sz w:val="22"/>
        </w:rPr>
        <w:t>–, que desde </w:t>
      </w:r>
      <w:r>
        <w:rPr>
          <w:sz w:val="22"/>
        </w:rPr>
        <w:t>mediados</w:t>
      </w:r>
      <w:r>
        <w:rPr>
          <w:spacing w:val="-8"/>
          <w:sz w:val="22"/>
        </w:rPr>
        <w:t> </w:t>
      </w:r>
      <w:r>
        <w:rPr>
          <w:sz w:val="22"/>
        </w:rPr>
        <w:t>de</w:t>
      </w:r>
      <w:r>
        <w:rPr>
          <w:spacing w:val="-8"/>
          <w:sz w:val="22"/>
        </w:rPr>
        <w:t> </w:t>
      </w:r>
      <w:r>
        <w:rPr>
          <w:sz w:val="22"/>
        </w:rPr>
        <w:t>los</w:t>
      </w:r>
      <w:r>
        <w:rPr>
          <w:spacing w:val="-8"/>
          <w:sz w:val="22"/>
        </w:rPr>
        <w:t> </w:t>
      </w:r>
      <w:r>
        <w:rPr>
          <w:sz w:val="22"/>
        </w:rPr>
        <w:t>años</w:t>
      </w:r>
      <w:r>
        <w:rPr>
          <w:spacing w:val="-8"/>
          <w:sz w:val="22"/>
        </w:rPr>
        <w:t> </w:t>
      </w:r>
      <w:r>
        <w:rPr>
          <w:spacing w:val="-3"/>
          <w:sz w:val="22"/>
        </w:rPr>
        <w:t>noventa</w:t>
      </w:r>
      <w:r>
        <w:rPr>
          <w:spacing w:val="-8"/>
          <w:sz w:val="22"/>
        </w:rPr>
        <w:t> </w:t>
      </w:r>
      <w:r>
        <w:rPr>
          <w:sz w:val="22"/>
        </w:rPr>
        <w:t>es</w:t>
      </w:r>
      <w:r>
        <w:rPr>
          <w:spacing w:val="-8"/>
          <w:sz w:val="22"/>
        </w:rPr>
        <w:t> </w:t>
      </w:r>
      <w:r>
        <w:rPr>
          <w:sz w:val="22"/>
        </w:rPr>
        <w:t>la</w:t>
      </w:r>
      <w:r>
        <w:rPr>
          <w:spacing w:val="-8"/>
          <w:sz w:val="22"/>
        </w:rPr>
        <w:t> </w:t>
      </w:r>
      <w:r>
        <w:rPr>
          <w:sz w:val="22"/>
        </w:rPr>
        <w:t>que</w:t>
      </w:r>
      <w:r>
        <w:rPr>
          <w:spacing w:val="-8"/>
          <w:sz w:val="22"/>
        </w:rPr>
        <w:t> </w:t>
      </w:r>
      <w:r>
        <w:rPr>
          <w:sz w:val="22"/>
        </w:rPr>
        <w:t>guía</w:t>
      </w:r>
      <w:r>
        <w:rPr>
          <w:spacing w:val="-8"/>
          <w:sz w:val="22"/>
        </w:rPr>
        <w:t> </w:t>
      </w:r>
      <w:r>
        <w:rPr>
          <w:sz w:val="22"/>
        </w:rPr>
        <w:t>las</w:t>
      </w:r>
      <w:r>
        <w:rPr>
          <w:spacing w:val="-8"/>
          <w:sz w:val="22"/>
        </w:rPr>
        <w:t> </w:t>
      </w:r>
      <w:r>
        <w:rPr>
          <w:sz w:val="22"/>
        </w:rPr>
        <w:t>acciones</w:t>
      </w:r>
      <w:r>
        <w:rPr>
          <w:spacing w:val="-8"/>
          <w:sz w:val="22"/>
        </w:rPr>
        <w:t> </w:t>
      </w:r>
      <w:r>
        <w:rPr>
          <w:sz w:val="22"/>
        </w:rPr>
        <w:t>que</w:t>
      </w:r>
      <w:r>
        <w:rPr>
          <w:spacing w:val="-8"/>
          <w:sz w:val="22"/>
        </w:rPr>
        <w:t> </w:t>
      </w:r>
      <w:r>
        <w:rPr>
          <w:sz w:val="22"/>
        </w:rPr>
        <w:t>se realizan</w:t>
      </w:r>
      <w:r>
        <w:rPr>
          <w:spacing w:val="-5"/>
          <w:sz w:val="22"/>
        </w:rPr>
        <w:t> </w:t>
      </w:r>
      <w:r>
        <w:rPr>
          <w:sz w:val="22"/>
        </w:rPr>
        <w:t>en</w:t>
      </w:r>
      <w:r>
        <w:rPr>
          <w:spacing w:val="-5"/>
          <w:sz w:val="22"/>
        </w:rPr>
        <w:t> </w:t>
      </w:r>
      <w:r>
        <w:rPr>
          <w:sz w:val="22"/>
        </w:rPr>
        <w:t>el</w:t>
      </w:r>
      <w:r>
        <w:rPr>
          <w:spacing w:val="-5"/>
          <w:sz w:val="22"/>
        </w:rPr>
        <w:t> </w:t>
      </w:r>
      <w:r>
        <w:rPr>
          <w:sz w:val="22"/>
        </w:rPr>
        <w:t>campo</w:t>
      </w:r>
      <w:r>
        <w:rPr>
          <w:spacing w:val="-5"/>
          <w:sz w:val="22"/>
        </w:rPr>
        <w:t> </w:t>
      </w:r>
      <w:r>
        <w:rPr>
          <w:sz w:val="22"/>
        </w:rPr>
        <w:t>mexicano,</w:t>
      </w:r>
      <w:r>
        <w:rPr>
          <w:spacing w:val="-5"/>
          <w:sz w:val="22"/>
        </w:rPr>
        <w:t> </w:t>
      </w:r>
      <w:r>
        <w:rPr>
          <w:sz w:val="22"/>
        </w:rPr>
        <w:t>ha</w:t>
      </w:r>
      <w:r>
        <w:rPr>
          <w:spacing w:val="-5"/>
          <w:sz w:val="22"/>
        </w:rPr>
        <w:t> </w:t>
      </w:r>
      <w:r>
        <w:rPr>
          <w:sz w:val="22"/>
        </w:rPr>
        <w:t>comenzado</w:t>
      </w:r>
      <w:r>
        <w:rPr>
          <w:spacing w:val="-5"/>
          <w:sz w:val="22"/>
        </w:rPr>
        <w:t> </w:t>
      </w:r>
      <w:r>
        <w:rPr>
          <w:sz w:val="22"/>
        </w:rPr>
        <w:t>a</w:t>
      </w:r>
      <w:r>
        <w:rPr>
          <w:spacing w:val="-5"/>
          <w:sz w:val="22"/>
        </w:rPr>
        <w:t> </w:t>
      </w:r>
      <w:r>
        <w:rPr>
          <w:sz w:val="22"/>
        </w:rPr>
        <w:t>ser</w:t>
      </w:r>
      <w:r>
        <w:rPr>
          <w:spacing w:val="-5"/>
          <w:sz w:val="22"/>
        </w:rPr>
        <w:t> </w:t>
      </w:r>
      <w:r>
        <w:rPr>
          <w:sz w:val="22"/>
        </w:rPr>
        <w:t>abandona-</w:t>
      </w:r>
    </w:p>
    <w:p>
      <w:pPr>
        <w:spacing w:line="158" w:lineRule="exact" w:before="5"/>
        <w:ind w:left="545" w:right="0" w:firstLine="0"/>
        <w:jc w:val="left"/>
        <w:rPr>
          <w:sz w:val="13"/>
        </w:rPr>
      </w:pPr>
      <w:r>
        <w:rPr>
          <w:w w:val="118"/>
          <w:sz w:val="13"/>
        </w:rPr>
        <w:t>4</w:t>
      </w:r>
    </w:p>
    <w:p>
      <w:pPr>
        <w:pStyle w:val="BodyText"/>
        <w:spacing w:line="99" w:lineRule="exact"/>
        <w:ind w:right="-1"/>
      </w:pPr>
      <w:r>
        <w:rPr/>
        <w:t>da. A partir de esa estrategia y los cambios que se le hicieron al</w:t>
      </w:r>
    </w:p>
    <w:p>
      <w:pPr>
        <w:pStyle w:val="BodyText"/>
        <w:spacing w:line="232" w:lineRule="auto"/>
        <w:ind w:right="277"/>
        <w:jc w:val="both"/>
      </w:pPr>
      <w:r>
        <w:rPr/>
        <w:t>artículo </w:t>
      </w:r>
      <w:r>
        <w:rPr>
          <w:spacing w:val="-3"/>
        </w:rPr>
        <w:t>tercero </w:t>
      </w:r>
      <w:r>
        <w:rPr/>
        <w:t>constitucional, los gobernantes en turno logra- ron</w:t>
      </w:r>
      <w:r>
        <w:rPr>
          <w:spacing w:val="-19"/>
        </w:rPr>
        <w:t> </w:t>
      </w:r>
      <w:r>
        <w:rPr/>
        <w:t>una</w:t>
      </w:r>
      <w:r>
        <w:rPr>
          <w:spacing w:val="-19"/>
        </w:rPr>
        <w:t> </w:t>
      </w:r>
      <w:r>
        <w:rPr/>
        <w:t>primera</w:t>
      </w:r>
      <w:r>
        <w:rPr>
          <w:spacing w:val="-19"/>
        </w:rPr>
        <w:t> </w:t>
      </w:r>
      <w:r>
        <w:rPr/>
        <w:t>refuncionalización</w:t>
      </w:r>
      <w:r>
        <w:rPr>
          <w:spacing w:val="-19"/>
        </w:rPr>
        <w:t> </w:t>
      </w:r>
      <w:r>
        <w:rPr/>
        <w:t>neoliberal</w:t>
      </w:r>
      <w:r>
        <w:rPr>
          <w:spacing w:val="-19"/>
        </w:rPr>
        <w:t> </w:t>
      </w:r>
      <w:r>
        <w:rPr/>
        <w:t>de</w:t>
      </w:r>
      <w:r>
        <w:rPr>
          <w:spacing w:val="-19"/>
        </w:rPr>
        <w:t> </w:t>
      </w:r>
      <w:r>
        <w:rPr/>
        <w:t>la</w:t>
      </w:r>
      <w:r>
        <w:rPr>
          <w:spacing w:val="-19"/>
        </w:rPr>
        <w:t> </w:t>
      </w:r>
      <w:r>
        <w:rPr/>
        <w:t>vida</w:t>
      </w:r>
      <w:r>
        <w:rPr>
          <w:spacing w:val="-19"/>
        </w:rPr>
        <w:t> </w:t>
      </w:r>
      <w:r>
        <w:rPr>
          <w:spacing w:val="-3"/>
        </w:rPr>
        <w:t>rural</w:t>
      </w:r>
      <w:r>
        <w:rPr>
          <w:spacing w:val="-19"/>
        </w:rPr>
        <w:t> </w:t>
      </w:r>
      <w:r>
        <w:rPr/>
        <w:t>y</w:t>
      </w:r>
      <w:r>
        <w:rPr>
          <w:spacing w:val="-19"/>
        </w:rPr>
        <w:t> </w:t>
      </w:r>
      <w:r>
        <w:rPr/>
        <w:t>la consiguiente</w:t>
      </w:r>
      <w:r>
        <w:rPr>
          <w:spacing w:val="-23"/>
        </w:rPr>
        <w:t> </w:t>
      </w:r>
      <w:r>
        <w:rPr/>
        <w:t>reconfiguración</w:t>
      </w:r>
      <w:r>
        <w:rPr>
          <w:spacing w:val="-23"/>
        </w:rPr>
        <w:t> </w:t>
      </w:r>
      <w:r>
        <w:rPr/>
        <w:t>de</w:t>
      </w:r>
      <w:r>
        <w:rPr>
          <w:spacing w:val="-23"/>
        </w:rPr>
        <w:t> </w:t>
      </w:r>
      <w:r>
        <w:rPr/>
        <w:t>los</w:t>
      </w:r>
      <w:r>
        <w:rPr>
          <w:spacing w:val="-23"/>
        </w:rPr>
        <w:t> </w:t>
      </w:r>
      <w:r>
        <w:rPr/>
        <w:t>espacios</w:t>
      </w:r>
      <w:r>
        <w:rPr>
          <w:spacing w:val="-23"/>
        </w:rPr>
        <w:t> </w:t>
      </w:r>
      <w:r>
        <w:rPr/>
        <w:t>rurales.</w:t>
      </w:r>
    </w:p>
    <w:p>
      <w:pPr>
        <w:pStyle w:val="BodyText"/>
        <w:spacing w:line="232" w:lineRule="auto"/>
        <w:ind w:right="277" w:firstLine="277"/>
        <w:jc w:val="right"/>
      </w:pPr>
      <w:r>
        <w:rPr/>
        <w:t>Presionados</w:t>
      </w:r>
      <w:r>
        <w:rPr>
          <w:spacing w:val="-36"/>
        </w:rPr>
        <w:t> </w:t>
      </w:r>
      <w:r>
        <w:rPr/>
        <w:t>por</w:t>
      </w:r>
      <w:r>
        <w:rPr>
          <w:spacing w:val="-36"/>
        </w:rPr>
        <w:t> </w:t>
      </w:r>
      <w:r>
        <w:rPr/>
        <w:t>esos</w:t>
      </w:r>
      <w:r>
        <w:rPr>
          <w:spacing w:val="-36"/>
        </w:rPr>
        <w:t> </w:t>
      </w:r>
      <w:r>
        <w:rPr/>
        <w:t>cambios</w:t>
      </w:r>
      <w:r>
        <w:rPr>
          <w:spacing w:val="-36"/>
        </w:rPr>
        <w:t> </w:t>
      </w:r>
      <w:r>
        <w:rPr/>
        <w:t>y</w:t>
      </w:r>
      <w:r>
        <w:rPr>
          <w:spacing w:val="-36"/>
        </w:rPr>
        <w:t> </w:t>
      </w:r>
      <w:r>
        <w:rPr>
          <w:spacing w:val="-3"/>
        </w:rPr>
        <w:t>estrategias</w:t>
      </w:r>
      <w:r>
        <w:rPr>
          <w:spacing w:val="-36"/>
        </w:rPr>
        <w:t> </w:t>
      </w:r>
      <w:r>
        <w:rPr/>
        <w:t>gubernamentales,</w:t>
      </w:r>
      <w:r>
        <w:rPr>
          <w:spacing w:val="-1"/>
          <w:w w:val="96"/>
        </w:rPr>
        <w:t> </w:t>
      </w:r>
      <w:r>
        <w:rPr>
          <w:spacing w:val="-3"/>
        </w:rPr>
        <w:t>muchos</w:t>
      </w:r>
      <w:r>
        <w:rPr>
          <w:spacing w:val="-35"/>
        </w:rPr>
        <w:t> </w:t>
      </w:r>
      <w:r>
        <w:rPr>
          <w:spacing w:val="-4"/>
        </w:rPr>
        <w:t>fueron</w:t>
      </w:r>
      <w:r>
        <w:rPr>
          <w:spacing w:val="-35"/>
        </w:rPr>
        <w:t> </w:t>
      </w:r>
      <w:r>
        <w:rPr/>
        <w:t>los</w:t>
      </w:r>
      <w:r>
        <w:rPr>
          <w:spacing w:val="-35"/>
        </w:rPr>
        <w:t> </w:t>
      </w:r>
      <w:r>
        <w:rPr>
          <w:spacing w:val="-4"/>
        </w:rPr>
        <w:t>pobladores</w:t>
      </w:r>
      <w:r>
        <w:rPr>
          <w:spacing w:val="-35"/>
        </w:rPr>
        <w:t> </w:t>
      </w:r>
      <w:r>
        <w:rPr>
          <w:spacing w:val="-5"/>
        </w:rPr>
        <w:t>rurales</w:t>
      </w:r>
      <w:r>
        <w:rPr>
          <w:spacing w:val="-35"/>
        </w:rPr>
        <w:t> </w:t>
      </w:r>
      <w:r>
        <w:rPr/>
        <w:t>que</w:t>
      </w:r>
      <w:r>
        <w:rPr>
          <w:spacing w:val="-35"/>
        </w:rPr>
        <w:t> </w:t>
      </w:r>
      <w:r>
        <w:rPr>
          <w:spacing w:val="-4"/>
        </w:rPr>
        <w:t>abandonaron,</w:t>
      </w:r>
      <w:r>
        <w:rPr>
          <w:spacing w:val="-35"/>
        </w:rPr>
        <w:t> </w:t>
      </w:r>
      <w:r>
        <w:rPr>
          <w:spacing w:val="-5"/>
        </w:rPr>
        <w:t>vendieron</w:t>
      </w:r>
      <w:r>
        <w:rPr>
          <w:spacing w:val="-3"/>
          <w:w w:val="98"/>
        </w:rPr>
        <w:t> </w:t>
      </w:r>
      <w:r>
        <w:rPr/>
        <w:t>o</w:t>
      </w:r>
      <w:r>
        <w:rPr>
          <w:spacing w:val="-12"/>
        </w:rPr>
        <w:t> </w:t>
      </w:r>
      <w:r>
        <w:rPr/>
        <w:t>dejaron</w:t>
      </w:r>
      <w:r>
        <w:rPr>
          <w:spacing w:val="-12"/>
        </w:rPr>
        <w:t> </w:t>
      </w:r>
      <w:r>
        <w:rPr/>
        <w:t>en</w:t>
      </w:r>
      <w:r>
        <w:rPr>
          <w:spacing w:val="-12"/>
        </w:rPr>
        <w:t> </w:t>
      </w:r>
      <w:r>
        <w:rPr/>
        <w:t>desuso</w:t>
      </w:r>
      <w:r>
        <w:rPr>
          <w:spacing w:val="-12"/>
        </w:rPr>
        <w:t> </w:t>
      </w:r>
      <w:r>
        <w:rPr/>
        <w:t>sus</w:t>
      </w:r>
      <w:r>
        <w:rPr>
          <w:spacing w:val="-12"/>
        </w:rPr>
        <w:t> </w:t>
      </w:r>
      <w:r>
        <w:rPr/>
        <w:t>áreas</w:t>
      </w:r>
      <w:r>
        <w:rPr>
          <w:spacing w:val="-12"/>
        </w:rPr>
        <w:t> </w:t>
      </w:r>
      <w:r>
        <w:rPr/>
        <w:t>de</w:t>
      </w:r>
      <w:r>
        <w:rPr>
          <w:spacing w:val="-12"/>
        </w:rPr>
        <w:t> </w:t>
      </w:r>
      <w:r>
        <w:rPr/>
        <w:t>cultivo,</w:t>
      </w:r>
      <w:r>
        <w:rPr>
          <w:spacing w:val="-12"/>
        </w:rPr>
        <w:t> </w:t>
      </w:r>
      <w:r>
        <w:rPr/>
        <w:t>parcelas</w:t>
      </w:r>
      <w:r>
        <w:rPr>
          <w:spacing w:val="-12"/>
        </w:rPr>
        <w:t> </w:t>
      </w:r>
      <w:r>
        <w:rPr/>
        <w:t>agrarias</w:t>
      </w:r>
      <w:r>
        <w:rPr>
          <w:spacing w:val="-12"/>
        </w:rPr>
        <w:t> </w:t>
      </w:r>
      <w:r>
        <w:rPr/>
        <w:t>en</w:t>
      </w:r>
      <w:r>
        <w:rPr>
          <w:spacing w:val="-12"/>
        </w:rPr>
        <w:t> </w:t>
      </w:r>
      <w:r>
        <w:rPr/>
        <w:t>su</w:t>
      </w:r>
      <w:r>
        <w:rPr>
          <w:w w:val="97"/>
        </w:rPr>
        <w:t> </w:t>
      </w:r>
      <w:r>
        <w:rPr>
          <w:spacing w:val="-3"/>
          <w:w w:val="95"/>
        </w:rPr>
        <w:t>mayoría; </w:t>
      </w:r>
      <w:r>
        <w:rPr>
          <w:w w:val="95"/>
        </w:rPr>
        <w:t>al hacerlo, abandonaron también sus</w:t>
      </w:r>
      <w:r>
        <w:rPr>
          <w:spacing w:val="32"/>
          <w:w w:val="95"/>
        </w:rPr>
        <w:t> </w:t>
      </w:r>
      <w:r>
        <w:rPr>
          <w:w w:val="95"/>
        </w:rPr>
        <w:t>actividades</w:t>
      </w:r>
      <w:r>
        <w:rPr>
          <w:spacing w:val="4"/>
          <w:w w:val="95"/>
        </w:rPr>
        <w:t> </w:t>
      </w:r>
      <w:r>
        <w:rPr>
          <w:w w:val="95"/>
        </w:rPr>
        <w:t>agríco-</w:t>
      </w:r>
      <w:r>
        <w:rPr>
          <w:w w:val="115"/>
        </w:rPr>
        <w:t> </w:t>
      </w:r>
      <w:r>
        <w:rPr>
          <w:spacing w:val="-2"/>
        </w:rPr>
        <w:t>las</w:t>
      </w:r>
      <w:r>
        <w:rPr>
          <w:spacing w:val="-19"/>
        </w:rPr>
        <w:t> </w:t>
      </w:r>
      <w:r>
        <w:rPr>
          <w:spacing w:val="-3"/>
        </w:rPr>
        <w:t>tradicionales,</w:t>
      </w:r>
      <w:r>
        <w:rPr>
          <w:spacing w:val="-19"/>
        </w:rPr>
        <w:t> </w:t>
      </w:r>
      <w:r>
        <w:rPr>
          <w:spacing w:val="-3"/>
        </w:rPr>
        <w:t>sobre</w:t>
      </w:r>
      <w:r>
        <w:rPr>
          <w:spacing w:val="-19"/>
        </w:rPr>
        <w:t> </w:t>
      </w:r>
      <w:r>
        <w:rPr>
          <w:spacing w:val="-3"/>
        </w:rPr>
        <w:t>todo,</w:t>
      </w:r>
      <w:r>
        <w:rPr>
          <w:spacing w:val="-19"/>
        </w:rPr>
        <w:t> </w:t>
      </w:r>
      <w:r>
        <w:rPr/>
        <w:t>la</w:t>
      </w:r>
      <w:r>
        <w:rPr>
          <w:spacing w:val="-19"/>
        </w:rPr>
        <w:t> </w:t>
      </w:r>
      <w:r>
        <w:rPr>
          <w:spacing w:val="-3"/>
        </w:rPr>
        <w:t>producción</w:t>
      </w:r>
      <w:r>
        <w:rPr>
          <w:spacing w:val="-19"/>
        </w:rPr>
        <w:t> </w:t>
      </w:r>
      <w:r>
        <w:rPr/>
        <w:t>de</w:t>
      </w:r>
      <w:r>
        <w:rPr>
          <w:spacing w:val="-19"/>
        </w:rPr>
        <w:t> </w:t>
      </w:r>
      <w:r>
        <w:rPr>
          <w:spacing w:val="-4"/>
        </w:rPr>
        <w:t>granos</w:t>
      </w:r>
      <w:r>
        <w:rPr>
          <w:spacing w:val="-19"/>
        </w:rPr>
        <w:t> </w:t>
      </w:r>
      <w:r>
        <w:rPr/>
        <w:t>básicos.</w:t>
      </w:r>
      <w:r>
        <w:rPr>
          <w:spacing w:val="-19"/>
        </w:rPr>
        <w:t> </w:t>
      </w:r>
      <w:r>
        <w:rPr>
          <w:spacing w:val="-2"/>
        </w:rPr>
        <w:t>Los</w:t>
      </w:r>
      <w:r>
        <w:rPr>
          <w:spacing w:val="-2"/>
          <w:w w:val="101"/>
        </w:rPr>
        <w:t> </w:t>
      </w:r>
      <w:r>
        <w:rPr/>
        <w:t>que</w:t>
      </w:r>
      <w:r>
        <w:rPr>
          <w:spacing w:val="-18"/>
        </w:rPr>
        <w:t> </w:t>
      </w:r>
      <w:r>
        <w:rPr/>
        <w:t>a</w:t>
      </w:r>
      <w:r>
        <w:rPr>
          <w:spacing w:val="-18"/>
        </w:rPr>
        <w:t> </w:t>
      </w:r>
      <w:r>
        <w:rPr/>
        <w:t>pesar</w:t>
      </w:r>
      <w:r>
        <w:rPr>
          <w:spacing w:val="-18"/>
        </w:rPr>
        <w:t> </w:t>
      </w:r>
      <w:r>
        <w:rPr/>
        <w:t>del</w:t>
      </w:r>
      <w:r>
        <w:rPr>
          <w:spacing w:val="-18"/>
        </w:rPr>
        <w:t> </w:t>
      </w:r>
      <w:r>
        <w:rPr/>
        <w:t>embate</w:t>
      </w:r>
      <w:r>
        <w:rPr>
          <w:spacing w:val="-18"/>
        </w:rPr>
        <w:t> </w:t>
      </w:r>
      <w:r>
        <w:rPr/>
        <w:t>neoliberal</w:t>
      </w:r>
      <w:r>
        <w:rPr>
          <w:spacing w:val="-18"/>
        </w:rPr>
        <w:t> </w:t>
      </w:r>
      <w:r>
        <w:rPr/>
        <w:t>no</w:t>
      </w:r>
      <w:r>
        <w:rPr>
          <w:spacing w:val="-18"/>
        </w:rPr>
        <w:t> </w:t>
      </w:r>
      <w:r>
        <w:rPr/>
        <w:t>migraron,</w:t>
      </w:r>
      <w:r>
        <w:rPr>
          <w:spacing w:val="-18"/>
        </w:rPr>
        <w:t> </w:t>
      </w:r>
      <w:r>
        <w:rPr/>
        <w:t>se</w:t>
      </w:r>
      <w:r>
        <w:rPr>
          <w:spacing w:val="-18"/>
        </w:rPr>
        <w:t> </w:t>
      </w:r>
      <w:r>
        <w:rPr/>
        <w:t>concentraron</w:t>
      </w:r>
      <w:r>
        <w:rPr>
          <w:w w:val="98"/>
        </w:rPr>
        <w:t> </w:t>
      </w:r>
      <w:r>
        <w:rPr/>
        <w:t>en territorios comunales, municipales y</w:t>
      </w:r>
      <w:r>
        <w:rPr>
          <w:spacing w:val="11"/>
        </w:rPr>
        <w:t> </w:t>
      </w:r>
      <w:r>
        <w:rPr>
          <w:spacing w:val="-3"/>
        </w:rPr>
        <w:t>estatales,</w:t>
      </w:r>
      <w:r>
        <w:rPr>
          <w:spacing w:val="2"/>
        </w:rPr>
        <w:t> </w:t>
      </w:r>
      <w:r>
        <w:rPr/>
        <w:t>recuperando</w:t>
      </w:r>
      <w:r>
        <w:rPr>
          <w:w w:val="98"/>
        </w:rPr>
        <w:t> </w:t>
      </w:r>
      <w:r>
        <w:rPr/>
        <w:t>y</w:t>
      </w:r>
      <w:r>
        <w:rPr>
          <w:spacing w:val="-10"/>
        </w:rPr>
        <w:t> </w:t>
      </w:r>
      <w:r>
        <w:rPr/>
        <w:t>convirtiendo</w:t>
      </w:r>
      <w:r>
        <w:rPr>
          <w:spacing w:val="-10"/>
        </w:rPr>
        <w:t> </w:t>
      </w:r>
      <w:r>
        <w:rPr/>
        <w:t>en</w:t>
      </w:r>
      <w:r>
        <w:rPr>
          <w:spacing w:val="-10"/>
        </w:rPr>
        <w:t> </w:t>
      </w:r>
      <w:r>
        <w:rPr/>
        <w:t>comunes</w:t>
      </w:r>
      <w:r>
        <w:rPr>
          <w:spacing w:val="-10"/>
        </w:rPr>
        <w:t> </w:t>
      </w:r>
      <w:r>
        <w:rPr/>
        <w:t>muchas</w:t>
      </w:r>
      <w:r>
        <w:rPr>
          <w:spacing w:val="-10"/>
        </w:rPr>
        <w:t> </w:t>
      </w:r>
      <w:r>
        <w:rPr/>
        <w:t>de</w:t>
      </w:r>
      <w:r>
        <w:rPr>
          <w:spacing w:val="-10"/>
        </w:rPr>
        <w:t> </w:t>
      </w:r>
      <w:r>
        <w:rPr/>
        <w:t>sus</w:t>
      </w:r>
      <w:r>
        <w:rPr>
          <w:spacing w:val="-10"/>
        </w:rPr>
        <w:t> </w:t>
      </w:r>
      <w:r>
        <w:rPr/>
        <w:t>prácticas</w:t>
      </w:r>
      <w:r>
        <w:rPr>
          <w:spacing w:val="-10"/>
        </w:rPr>
        <w:t> </w:t>
      </w:r>
      <w:r>
        <w:rPr/>
        <w:t>ancestrales</w:t>
      </w:r>
    </w:p>
    <w:p>
      <w:pPr>
        <w:pStyle w:val="BodyText"/>
        <w:ind w:left="0"/>
      </w:pPr>
    </w:p>
    <w:p>
      <w:pPr>
        <w:spacing w:line="247" w:lineRule="auto" w:before="156"/>
        <w:ind w:left="280" w:right="277" w:firstLine="283"/>
        <w:jc w:val="both"/>
        <w:rPr>
          <w:sz w:val="19"/>
        </w:rPr>
      </w:pPr>
      <w:r>
        <w:rPr>
          <w:position w:val="6"/>
          <w:sz w:val="11"/>
        </w:rPr>
        <w:t>4 </w:t>
      </w:r>
      <w:r>
        <w:rPr>
          <w:sz w:val="19"/>
        </w:rPr>
        <w:t>Los fundamentos teóricos de </w:t>
      </w:r>
      <w:r>
        <w:rPr>
          <w:spacing w:val="-3"/>
          <w:sz w:val="19"/>
        </w:rPr>
        <w:t>esta estrategia </w:t>
      </w:r>
      <w:r>
        <w:rPr>
          <w:sz w:val="19"/>
        </w:rPr>
        <w:t>se encuentran en docu- mentos técnicos de la Organización </w:t>
      </w:r>
      <w:r>
        <w:rPr>
          <w:spacing w:val="-3"/>
          <w:sz w:val="19"/>
        </w:rPr>
        <w:t>para </w:t>
      </w:r>
      <w:r>
        <w:rPr>
          <w:sz w:val="19"/>
        </w:rPr>
        <w:t>la Agricultura y la Alimentación </w:t>
      </w:r>
      <w:r>
        <w:rPr>
          <w:spacing w:val="-1"/>
          <w:w w:val="123"/>
          <w:sz w:val="19"/>
        </w:rPr>
        <w:t>(</w:t>
      </w:r>
      <w:r>
        <w:rPr>
          <w:rFonts w:ascii="Arial" w:hAnsi="Arial"/>
          <w:spacing w:val="-14"/>
          <w:w w:val="163"/>
          <w:sz w:val="15"/>
        </w:rPr>
        <w:t>f</w:t>
      </w:r>
      <w:r>
        <w:rPr>
          <w:rFonts w:ascii="Arial" w:hAnsi="Arial"/>
          <w:spacing w:val="-3"/>
          <w:w w:val="105"/>
          <w:sz w:val="15"/>
        </w:rPr>
        <w:t>a</w:t>
      </w:r>
      <w:r>
        <w:rPr>
          <w:rFonts w:ascii="Arial" w:hAnsi="Arial"/>
          <w:w w:val="136"/>
          <w:sz w:val="15"/>
        </w:rPr>
        <w:t>o</w:t>
      </w:r>
      <w:r>
        <w:rPr>
          <w:w w:val="106"/>
          <w:sz w:val="19"/>
        </w:rPr>
        <w:t>),</w:t>
      </w:r>
      <w:r>
        <w:rPr>
          <w:spacing w:val="14"/>
          <w:sz w:val="19"/>
        </w:rPr>
        <w:t> </w:t>
      </w:r>
      <w:r>
        <w:rPr>
          <w:w w:val="94"/>
          <w:sz w:val="19"/>
        </w:rPr>
        <w:t>la</w:t>
      </w:r>
      <w:r>
        <w:rPr>
          <w:spacing w:val="14"/>
          <w:sz w:val="19"/>
        </w:rPr>
        <w:t> </w:t>
      </w:r>
      <w:r>
        <w:rPr>
          <w:w w:val="99"/>
          <w:sz w:val="19"/>
        </w:rPr>
        <w:t>Comisión</w:t>
      </w:r>
      <w:r>
        <w:rPr>
          <w:spacing w:val="14"/>
          <w:sz w:val="19"/>
        </w:rPr>
        <w:t> </w:t>
      </w:r>
      <w:r>
        <w:rPr>
          <w:w w:val="97"/>
          <w:sz w:val="19"/>
        </w:rPr>
        <w:t>Económica</w:t>
      </w:r>
      <w:r>
        <w:rPr>
          <w:spacing w:val="14"/>
          <w:sz w:val="19"/>
        </w:rPr>
        <w:t> </w:t>
      </w:r>
      <w:r>
        <w:rPr>
          <w:spacing w:val="-8"/>
          <w:w w:val="98"/>
          <w:sz w:val="19"/>
        </w:rPr>
        <w:t>P</w:t>
      </w:r>
      <w:r>
        <w:rPr>
          <w:w w:val="95"/>
          <w:sz w:val="19"/>
        </w:rPr>
        <w:t>a</w:t>
      </w:r>
      <w:r>
        <w:rPr>
          <w:spacing w:val="-9"/>
          <w:w w:val="95"/>
          <w:sz w:val="19"/>
        </w:rPr>
        <w:t>r</w:t>
      </w:r>
      <w:r>
        <w:rPr>
          <w:w w:val="94"/>
          <w:sz w:val="19"/>
        </w:rPr>
        <w:t>a</w:t>
      </w:r>
      <w:r>
        <w:rPr>
          <w:spacing w:val="14"/>
          <w:sz w:val="19"/>
        </w:rPr>
        <w:t> </w:t>
      </w:r>
      <w:r>
        <w:rPr>
          <w:w w:val="95"/>
          <w:sz w:val="19"/>
        </w:rPr>
        <w:t>América</w:t>
      </w:r>
      <w:r>
        <w:rPr>
          <w:spacing w:val="14"/>
          <w:sz w:val="19"/>
        </w:rPr>
        <w:t> </w:t>
      </w:r>
      <w:r>
        <w:rPr>
          <w:w w:val="98"/>
          <w:sz w:val="19"/>
        </w:rPr>
        <w:t>L</w:t>
      </w:r>
      <w:r>
        <w:rPr>
          <w:spacing w:val="-3"/>
          <w:w w:val="98"/>
          <w:sz w:val="19"/>
        </w:rPr>
        <w:t>a</w:t>
      </w:r>
      <w:r>
        <w:rPr>
          <w:w w:val="97"/>
          <w:sz w:val="19"/>
        </w:rPr>
        <w:t>tina</w:t>
      </w:r>
      <w:r>
        <w:rPr>
          <w:spacing w:val="14"/>
          <w:sz w:val="19"/>
        </w:rPr>
        <w:t> </w:t>
      </w:r>
      <w:r>
        <w:rPr>
          <w:w w:val="123"/>
          <w:sz w:val="19"/>
        </w:rPr>
        <w:t>(</w:t>
      </w:r>
      <w:r>
        <w:rPr>
          <w:rFonts w:ascii="Arial" w:hAnsi="Arial"/>
          <w:w w:val="128"/>
          <w:sz w:val="15"/>
        </w:rPr>
        <w:t>c</w:t>
      </w:r>
      <w:r>
        <w:rPr>
          <w:rFonts w:ascii="Arial" w:hAnsi="Arial"/>
          <w:w w:val="89"/>
          <w:sz w:val="15"/>
        </w:rPr>
        <w:t>e</w:t>
      </w:r>
      <w:r>
        <w:rPr>
          <w:rFonts w:ascii="Arial" w:hAnsi="Arial"/>
          <w:spacing w:val="-15"/>
          <w:w w:val="92"/>
          <w:sz w:val="15"/>
        </w:rPr>
        <w:t>p</w:t>
      </w:r>
      <w:r>
        <w:rPr>
          <w:rFonts w:ascii="Arial" w:hAnsi="Arial"/>
          <w:w w:val="105"/>
          <w:sz w:val="15"/>
        </w:rPr>
        <w:t>a</w:t>
      </w:r>
      <w:r>
        <w:rPr>
          <w:rFonts w:ascii="Arial" w:hAnsi="Arial"/>
          <w:spacing w:val="-1"/>
          <w:w w:val="195"/>
          <w:sz w:val="15"/>
        </w:rPr>
        <w:t>l</w:t>
      </w:r>
      <w:r>
        <w:rPr>
          <w:w w:val="106"/>
          <w:sz w:val="19"/>
        </w:rPr>
        <w:t>),</w:t>
      </w:r>
      <w:r>
        <w:rPr>
          <w:spacing w:val="14"/>
          <w:sz w:val="19"/>
        </w:rPr>
        <w:t> </w:t>
      </w:r>
      <w:r>
        <w:rPr>
          <w:w w:val="94"/>
          <w:sz w:val="19"/>
        </w:rPr>
        <w:t>el</w:t>
      </w:r>
      <w:r>
        <w:rPr>
          <w:spacing w:val="14"/>
          <w:sz w:val="19"/>
        </w:rPr>
        <w:t> </w:t>
      </w:r>
      <w:r>
        <w:rPr>
          <w:w w:val="99"/>
          <w:sz w:val="19"/>
        </w:rPr>
        <w:t>Institu</w:t>
      </w:r>
      <w:r>
        <w:rPr>
          <w:spacing w:val="-7"/>
          <w:w w:val="99"/>
          <w:sz w:val="19"/>
        </w:rPr>
        <w:t>t</w:t>
      </w:r>
      <w:r>
        <w:rPr>
          <w:w w:val="101"/>
          <w:sz w:val="19"/>
        </w:rPr>
        <w:t>o</w:t>
      </w:r>
      <w:r>
        <w:rPr>
          <w:spacing w:val="14"/>
          <w:sz w:val="19"/>
        </w:rPr>
        <w:t> </w:t>
      </w:r>
      <w:r>
        <w:rPr>
          <w:w w:val="101"/>
          <w:sz w:val="19"/>
        </w:rPr>
        <w:t>In- </w:t>
      </w:r>
      <w:r>
        <w:rPr>
          <w:sz w:val="19"/>
        </w:rPr>
        <w:t>teramericano </w:t>
      </w:r>
      <w:r>
        <w:rPr>
          <w:spacing w:val="-3"/>
          <w:sz w:val="19"/>
        </w:rPr>
        <w:t>para </w:t>
      </w:r>
      <w:r>
        <w:rPr>
          <w:sz w:val="19"/>
        </w:rPr>
        <w:t>la Cooperación Agrícola (</w:t>
      </w:r>
      <w:r>
        <w:rPr>
          <w:rFonts w:ascii="Arial" w:hAnsi="Arial"/>
          <w:sz w:val="15"/>
        </w:rPr>
        <w:t>iica</w:t>
      </w:r>
      <w:r>
        <w:rPr>
          <w:sz w:val="19"/>
        </w:rPr>
        <w:t>) y el Centro Agronómico </w:t>
      </w:r>
      <w:r>
        <w:rPr>
          <w:spacing w:val="-26"/>
          <w:w w:val="117"/>
          <w:sz w:val="19"/>
        </w:rPr>
        <w:t>T</w:t>
      </w:r>
      <w:r>
        <w:rPr>
          <w:spacing w:val="-6"/>
          <w:w w:val="95"/>
          <w:sz w:val="19"/>
        </w:rPr>
        <w:t>r</w:t>
      </w:r>
      <w:r>
        <w:rPr>
          <w:spacing w:val="-1"/>
          <w:w w:val="99"/>
          <w:sz w:val="19"/>
        </w:rPr>
        <w:t>opica</w:t>
      </w:r>
      <w:r>
        <w:rPr>
          <w:w w:val="99"/>
          <w:sz w:val="19"/>
        </w:rPr>
        <w:t>l</w:t>
      </w:r>
      <w:r>
        <w:rPr>
          <w:spacing w:val="-8"/>
          <w:sz w:val="19"/>
        </w:rPr>
        <w:t> </w:t>
      </w:r>
      <w:r>
        <w:rPr>
          <w:spacing w:val="-1"/>
          <w:w w:val="97"/>
          <w:sz w:val="19"/>
        </w:rPr>
        <w:t>d</w:t>
      </w:r>
      <w:r>
        <w:rPr>
          <w:w w:val="97"/>
          <w:sz w:val="19"/>
        </w:rPr>
        <w:t>e</w:t>
      </w:r>
      <w:r>
        <w:rPr>
          <w:spacing w:val="-8"/>
          <w:sz w:val="19"/>
        </w:rPr>
        <w:t> </w:t>
      </w:r>
      <w:r>
        <w:rPr>
          <w:spacing w:val="-1"/>
          <w:w w:val="96"/>
          <w:sz w:val="19"/>
        </w:rPr>
        <w:t>I</w:t>
      </w:r>
      <w:r>
        <w:rPr>
          <w:spacing w:val="-4"/>
          <w:w w:val="96"/>
          <w:sz w:val="19"/>
        </w:rPr>
        <w:t>n</w:t>
      </w:r>
      <w:r>
        <w:rPr>
          <w:spacing w:val="-5"/>
          <w:w w:val="94"/>
          <w:sz w:val="19"/>
        </w:rPr>
        <w:t>v</w:t>
      </w:r>
      <w:r>
        <w:rPr>
          <w:spacing w:val="-3"/>
          <w:w w:val="94"/>
          <w:sz w:val="19"/>
        </w:rPr>
        <w:t>e</w:t>
      </w:r>
      <w:r>
        <w:rPr>
          <w:spacing w:val="-1"/>
          <w:w w:val="100"/>
          <w:sz w:val="19"/>
        </w:rPr>
        <w:t>stigació</w:t>
      </w:r>
      <w:r>
        <w:rPr>
          <w:w w:val="100"/>
          <w:sz w:val="19"/>
        </w:rPr>
        <w:t>n</w:t>
      </w:r>
      <w:r>
        <w:rPr>
          <w:spacing w:val="-8"/>
          <w:sz w:val="19"/>
        </w:rPr>
        <w:t> </w:t>
      </w:r>
      <w:r>
        <w:rPr>
          <w:w w:val="106"/>
          <w:sz w:val="19"/>
        </w:rPr>
        <w:t>y</w:t>
      </w:r>
      <w:r>
        <w:rPr>
          <w:spacing w:val="-8"/>
          <w:sz w:val="19"/>
        </w:rPr>
        <w:t> </w:t>
      </w:r>
      <w:r>
        <w:rPr>
          <w:spacing w:val="-1"/>
          <w:w w:val="96"/>
          <w:sz w:val="19"/>
        </w:rPr>
        <w:t>Enseñanz</w:t>
      </w:r>
      <w:r>
        <w:rPr>
          <w:w w:val="96"/>
          <w:sz w:val="19"/>
        </w:rPr>
        <w:t>a</w:t>
      </w:r>
      <w:r>
        <w:rPr>
          <w:spacing w:val="-8"/>
          <w:sz w:val="19"/>
        </w:rPr>
        <w:t> </w:t>
      </w:r>
      <w:r>
        <w:rPr>
          <w:spacing w:val="-1"/>
          <w:w w:val="123"/>
          <w:sz w:val="19"/>
        </w:rPr>
        <w:t>(</w:t>
      </w:r>
      <w:r>
        <w:rPr>
          <w:rFonts w:ascii="Arial" w:hAnsi="Arial"/>
          <w:spacing w:val="-1"/>
          <w:w w:val="128"/>
          <w:sz w:val="15"/>
        </w:rPr>
        <w:t>c</w:t>
      </w:r>
      <w:r>
        <w:rPr>
          <w:rFonts w:ascii="Arial" w:hAnsi="Arial"/>
          <w:spacing w:val="-14"/>
          <w:w w:val="105"/>
          <w:sz w:val="15"/>
        </w:rPr>
        <w:t>a</w:t>
      </w:r>
      <w:r>
        <w:rPr>
          <w:rFonts w:ascii="Arial" w:hAnsi="Arial"/>
          <w:spacing w:val="-1"/>
          <w:w w:val="209"/>
          <w:sz w:val="15"/>
        </w:rPr>
        <w:t>t</w:t>
      </w:r>
      <w:r>
        <w:rPr>
          <w:rFonts w:ascii="Arial" w:hAnsi="Arial"/>
          <w:spacing w:val="-1"/>
          <w:w w:val="113"/>
          <w:sz w:val="15"/>
        </w:rPr>
        <w:t>i</w:t>
      </w:r>
      <w:r>
        <w:rPr>
          <w:rFonts w:ascii="Arial" w:hAnsi="Arial"/>
          <w:spacing w:val="-1"/>
          <w:w w:val="89"/>
          <w:sz w:val="15"/>
        </w:rPr>
        <w:t>e</w:t>
      </w:r>
      <w:r>
        <w:rPr>
          <w:spacing w:val="-1"/>
          <w:w w:val="106"/>
          <w:sz w:val="19"/>
        </w:rPr>
        <w:t>)</w:t>
      </w:r>
      <w:r>
        <w:rPr>
          <w:w w:val="106"/>
          <w:sz w:val="19"/>
        </w:rPr>
        <w:t>,</w:t>
      </w:r>
      <w:r>
        <w:rPr>
          <w:spacing w:val="-8"/>
          <w:sz w:val="19"/>
        </w:rPr>
        <w:t> </w:t>
      </w:r>
      <w:r>
        <w:rPr>
          <w:spacing w:val="-1"/>
          <w:w w:val="97"/>
          <w:sz w:val="19"/>
        </w:rPr>
        <w:t>pa</w:t>
      </w:r>
      <w:r>
        <w:rPr>
          <w:spacing w:val="-10"/>
          <w:w w:val="97"/>
          <w:sz w:val="19"/>
        </w:rPr>
        <w:t>r</w:t>
      </w:r>
      <w:r>
        <w:rPr>
          <w:w w:val="94"/>
          <w:sz w:val="19"/>
        </w:rPr>
        <w:t>a</w:t>
      </w:r>
      <w:r>
        <w:rPr>
          <w:spacing w:val="-8"/>
          <w:sz w:val="19"/>
        </w:rPr>
        <w:t> </w:t>
      </w:r>
      <w:r>
        <w:rPr>
          <w:spacing w:val="-1"/>
          <w:w w:val="102"/>
          <w:sz w:val="19"/>
        </w:rPr>
        <w:t>ci</w:t>
      </w:r>
      <w:r>
        <w:rPr>
          <w:spacing w:val="-6"/>
          <w:w w:val="102"/>
          <w:sz w:val="19"/>
        </w:rPr>
        <w:t>t</w:t>
      </w:r>
      <w:r>
        <w:rPr>
          <w:spacing w:val="-1"/>
          <w:w w:val="95"/>
          <w:sz w:val="19"/>
        </w:rPr>
        <w:t>a</w:t>
      </w:r>
      <w:r>
        <w:rPr>
          <w:w w:val="95"/>
          <w:sz w:val="19"/>
        </w:rPr>
        <w:t>r</w:t>
      </w:r>
      <w:r>
        <w:rPr>
          <w:spacing w:val="-8"/>
          <w:sz w:val="19"/>
        </w:rPr>
        <w:t> </w:t>
      </w:r>
      <w:r>
        <w:rPr>
          <w:spacing w:val="-1"/>
          <w:w w:val="100"/>
          <w:sz w:val="19"/>
        </w:rPr>
        <w:t>sól</w:t>
      </w:r>
      <w:r>
        <w:rPr>
          <w:w w:val="100"/>
          <w:sz w:val="19"/>
        </w:rPr>
        <w:t>o</w:t>
      </w:r>
      <w:r>
        <w:rPr>
          <w:spacing w:val="-8"/>
          <w:sz w:val="19"/>
        </w:rPr>
        <w:t> </w:t>
      </w:r>
      <w:r>
        <w:rPr>
          <w:spacing w:val="-1"/>
          <w:w w:val="100"/>
          <w:sz w:val="19"/>
        </w:rPr>
        <w:t>lo</w:t>
      </w:r>
      <w:r>
        <w:rPr>
          <w:w w:val="100"/>
          <w:sz w:val="19"/>
        </w:rPr>
        <w:t>s</w:t>
      </w:r>
      <w:r>
        <w:rPr>
          <w:spacing w:val="-8"/>
          <w:sz w:val="19"/>
        </w:rPr>
        <w:t> </w:t>
      </w:r>
      <w:r>
        <w:rPr>
          <w:spacing w:val="-1"/>
          <w:w w:val="99"/>
          <w:sz w:val="19"/>
        </w:rPr>
        <w:t>o</w:t>
      </w:r>
      <w:r>
        <w:rPr>
          <w:spacing w:val="-8"/>
          <w:w w:val="99"/>
          <w:sz w:val="19"/>
        </w:rPr>
        <w:t>r</w:t>
      </w:r>
      <w:r>
        <w:rPr>
          <w:spacing w:val="-1"/>
          <w:w w:val="97"/>
          <w:sz w:val="19"/>
        </w:rPr>
        <w:t>ganismos </w:t>
      </w:r>
      <w:r>
        <w:rPr>
          <w:sz w:val="19"/>
        </w:rPr>
        <w:t>agrícolas</w:t>
      </w:r>
      <w:r>
        <w:rPr>
          <w:spacing w:val="-17"/>
          <w:sz w:val="19"/>
        </w:rPr>
        <w:t> </w:t>
      </w:r>
      <w:r>
        <w:rPr>
          <w:sz w:val="19"/>
        </w:rPr>
        <w:t>internacionales</w:t>
      </w:r>
      <w:r>
        <w:rPr>
          <w:spacing w:val="-17"/>
          <w:sz w:val="19"/>
        </w:rPr>
        <w:t> </w:t>
      </w:r>
      <w:r>
        <w:rPr>
          <w:sz w:val="19"/>
        </w:rPr>
        <w:t>más</w:t>
      </w:r>
      <w:r>
        <w:rPr>
          <w:spacing w:val="-17"/>
          <w:sz w:val="19"/>
        </w:rPr>
        <w:t> </w:t>
      </w:r>
      <w:r>
        <w:rPr>
          <w:sz w:val="19"/>
        </w:rPr>
        <w:t>destacados.</w:t>
      </w:r>
      <w:r>
        <w:rPr>
          <w:spacing w:val="-17"/>
          <w:sz w:val="19"/>
        </w:rPr>
        <w:t> </w:t>
      </w:r>
      <w:r>
        <w:rPr>
          <w:spacing w:val="-4"/>
          <w:sz w:val="19"/>
        </w:rPr>
        <w:t>También</w:t>
      </w:r>
      <w:r>
        <w:rPr>
          <w:spacing w:val="-17"/>
          <w:sz w:val="19"/>
        </w:rPr>
        <w:t> </w:t>
      </w:r>
      <w:r>
        <w:rPr>
          <w:sz w:val="19"/>
        </w:rPr>
        <w:t>en</w:t>
      </w:r>
      <w:r>
        <w:rPr>
          <w:spacing w:val="-17"/>
          <w:sz w:val="19"/>
        </w:rPr>
        <w:t> </w:t>
      </w:r>
      <w:r>
        <w:rPr>
          <w:sz w:val="19"/>
        </w:rPr>
        <w:t>algunos</w:t>
      </w:r>
      <w:r>
        <w:rPr>
          <w:spacing w:val="-17"/>
          <w:sz w:val="19"/>
        </w:rPr>
        <w:t> </w:t>
      </w:r>
      <w:r>
        <w:rPr>
          <w:sz w:val="19"/>
        </w:rPr>
        <w:t>artículos</w:t>
      </w:r>
      <w:r>
        <w:rPr>
          <w:spacing w:val="-17"/>
          <w:sz w:val="19"/>
        </w:rPr>
        <w:t> </w:t>
      </w:r>
      <w:r>
        <w:rPr>
          <w:sz w:val="19"/>
        </w:rPr>
        <w:t>de carácter</w:t>
      </w:r>
      <w:r>
        <w:rPr>
          <w:spacing w:val="-13"/>
          <w:sz w:val="19"/>
        </w:rPr>
        <w:t> </w:t>
      </w:r>
      <w:r>
        <w:rPr>
          <w:sz w:val="19"/>
        </w:rPr>
        <w:t>científico,</w:t>
      </w:r>
      <w:r>
        <w:rPr>
          <w:spacing w:val="-13"/>
          <w:sz w:val="19"/>
        </w:rPr>
        <w:t> </w:t>
      </w:r>
      <w:r>
        <w:rPr>
          <w:sz w:val="19"/>
        </w:rPr>
        <w:t>entre</w:t>
      </w:r>
      <w:r>
        <w:rPr>
          <w:spacing w:val="-13"/>
          <w:sz w:val="19"/>
        </w:rPr>
        <w:t> </w:t>
      </w:r>
      <w:r>
        <w:rPr>
          <w:sz w:val="19"/>
        </w:rPr>
        <w:t>los</w:t>
      </w:r>
      <w:r>
        <w:rPr>
          <w:spacing w:val="-13"/>
          <w:sz w:val="19"/>
        </w:rPr>
        <w:t> </w:t>
      </w:r>
      <w:r>
        <w:rPr>
          <w:sz w:val="19"/>
        </w:rPr>
        <w:t>que</w:t>
      </w:r>
      <w:r>
        <w:rPr>
          <w:spacing w:val="-13"/>
          <w:sz w:val="19"/>
        </w:rPr>
        <w:t> </w:t>
      </w:r>
      <w:r>
        <w:rPr>
          <w:sz w:val="19"/>
        </w:rPr>
        <w:t>se</w:t>
      </w:r>
      <w:r>
        <w:rPr>
          <w:spacing w:val="-13"/>
          <w:sz w:val="19"/>
        </w:rPr>
        <w:t> </w:t>
      </w:r>
      <w:r>
        <w:rPr>
          <w:sz w:val="19"/>
        </w:rPr>
        <w:t>puede</w:t>
      </w:r>
      <w:r>
        <w:rPr>
          <w:spacing w:val="-13"/>
          <w:sz w:val="19"/>
        </w:rPr>
        <w:t> </w:t>
      </w:r>
      <w:r>
        <w:rPr>
          <w:sz w:val="19"/>
        </w:rPr>
        <w:t>mencionar</w:t>
      </w:r>
      <w:r>
        <w:rPr>
          <w:spacing w:val="-13"/>
          <w:sz w:val="19"/>
        </w:rPr>
        <w:t> </w:t>
      </w:r>
      <w:r>
        <w:rPr>
          <w:sz w:val="19"/>
        </w:rPr>
        <w:t>el</w:t>
      </w:r>
      <w:r>
        <w:rPr>
          <w:spacing w:val="-13"/>
          <w:sz w:val="19"/>
        </w:rPr>
        <w:t> </w:t>
      </w:r>
      <w:r>
        <w:rPr>
          <w:sz w:val="19"/>
        </w:rPr>
        <w:t>de</w:t>
      </w:r>
      <w:r>
        <w:rPr>
          <w:spacing w:val="-13"/>
          <w:sz w:val="19"/>
        </w:rPr>
        <w:t> </w:t>
      </w:r>
      <w:r>
        <w:rPr>
          <w:sz w:val="19"/>
        </w:rPr>
        <w:t>Edelmira</w:t>
      </w:r>
      <w:r>
        <w:rPr>
          <w:spacing w:val="-13"/>
          <w:sz w:val="19"/>
        </w:rPr>
        <w:t> </w:t>
      </w:r>
      <w:r>
        <w:rPr>
          <w:spacing w:val="-3"/>
          <w:sz w:val="19"/>
        </w:rPr>
        <w:t>Pérez, </w:t>
      </w:r>
      <w:r>
        <w:rPr>
          <w:w w:val="95"/>
          <w:sz w:val="19"/>
        </w:rPr>
        <w:t>de la Universidad</w:t>
      </w:r>
      <w:r>
        <w:rPr>
          <w:spacing w:val="15"/>
          <w:w w:val="95"/>
          <w:sz w:val="19"/>
        </w:rPr>
        <w:t> </w:t>
      </w:r>
      <w:r>
        <w:rPr>
          <w:w w:val="95"/>
          <w:sz w:val="19"/>
        </w:rPr>
        <w:t>Javeriana.</w:t>
      </w:r>
    </w:p>
    <w:p>
      <w:pPr>
        <w:spacing w:after="0" w:line="247" w:lineRule="auto"/>
        <w:jc w:val="both"/>
        <w:rPr>
          <w:sz w:val="19"/>
        </w:rPr>
        <w:sectPr>
          <w:pgSz w:w="8500" w:h="12750"/>
          <w:pgMar w:header="1135" w:footer="0" w:top="1700" w:bottom="280" w:left="1160" w:right="1160"/>
        </w:sectPr>
      </w:pPr>
    </w:p>
    <w:p>
      <w:pPr>
        <w:pStyle w:val="BodyText"/>
        <w:spacing w:before="11"/>
        <w:ind w:left="0"/>
        <w:rPr>
          <w:sz w:val="20"/>
        </w:rPr>
      </w:pPr>
    </w:p>
    <w:p>
      <w:pPr>
        <w:pStyle w:val="BodyText"/>
        <w:spacing w:line="194" w:lineRule="exact"/>
        <w:jc w:val="both"/>
      </w:pPr>
      <w:r>
        <w:rPr/>
        <w:t>de sobrevivencia. De manera que el abandono al que se vieron</w:t>
      </w:r>
    </w:p>
    <w:p>
      <w:pPr>
        <w:pStyle w:val="BodyText"/>
        <w:spacing w:line="232" w:lineRule="auto" w:before="2"/>
        <w:ind w:right="278"/>
        <w:jc w:val="both"/>
      </w:pPr>
      <w:r>
        <w:rPr/>
        <w:t>sometidos,</w:t>
      </w:r>
      <w:r>
        <w:rPr>
          <w:spacing w:val="-28"/>
        </w:rPr>
        <w:t> </w:t>
      </w:r>
      <w:r>
        <w:rPr/>
        <w:t>lo</w:t>
      </w:r>
      <w:r>
        <w:rPr>
          <w:spacing w:val="-28"/>
        </w:rPr>
        <w:t> </w:t>
      </w:r>
      <w:r>
        <w:rPr/>
        <w:t>superaron</w:t>
      </w:r>
      <w:r>
        <w:rPr>
          <w:spacing w:val="-28"/>
        </w:rPr>
        <w:t> </w:t>
      </w:r>
      <w:r>
        <w:rPr/>
        <w:t>incrementando</w:t>
      </w:r>
      <w:r>
        <w:rPr>
          <w:spacing w:val="-28"/>
        </w:rPr>
        <w:t> </w:t>
      </w:r>
      <w:r>
        <w:rPr/>
        <w:t>su</w:t>
      </w:r>
      <w:r>
        <w:rPr>
          <w:spacing w:val="-28"/>
        </w:rPr>
        <w:t> </w:t>
      </w:r>
      <w:r>
        <w:rPr/>
        <w:t>identificación</w:t>
      </w:r>
      <w:r>
        <w:rPr>
          <w:spacing w:val="-28"/>
        </w:rPr>
        <w:t> </w:t>
      </w:r>
      <w:r>
        <w:rPr/>
        <w:t>con</w:t>
      </w:r>
      <w:r>
        <w:rPr>
          <w:spacing w:val="-28"/>
        </w:rPr>
        <w:t> </w:t>
      </w:r>
      <w:r>
        <w:rPr/>
        <w:t>sus territorios,</w:t>
      </w:r>
      <w:r>
        <w:rPr>
          <w:spacing w:val="-9"/>
        </w:rPr>
        <w:t> </w:t>
      </w:r>
      <w:r>
        <w:rPr/>
        <w:t>que</w:t>
      </w:r>
      <w:r>
        <w:rPr>
          <w:spacing w:val="-9"/>
        </w:rPr>
        <w:t> </w:t>
      </w:r>
      <w:r>
        <w:rPr>
          <w:spacing w:val="-3"/>
        </w:rPr>
        <w:t>recuperaron</w:t>
      </w:r>
      <w:r>
        <w:rPr>
          <w:spacing w:val="-9"/>
        </w:rPr>
        <w:t> </w:t>
      </w:r>
      <w:r>
        <w:rPr/>
        <w:t>como</w:t>
      </w:r>
      <w:r>
        <w:rPr>
          <w:spacing w:val="-9"/>
        </w:rPr>
        <w:t> </w:t>
      </w:r>
      <w:r>
        <w:rPr/>
        <w:t>marco</w:t>
      </w:r>
      <w:r>
        <w:rPr>
          <w:spacing w:val="-9"/>
        </w:rPr>
        <w:t> </w:t>
      </w:r>
      <w:r>
        <w:rPr/>
        <w:t>físico,</w:t>
      </w:r>
      <w:r>
        <w:rPr>
          <w:spacing w:val="-9"/>
        </w:rPr>
        <w:t> </w:t>
      </w:r>
      <w:r>
        <w:rPr/>
        <w:t>lugar</w:t>
      </w:r>
      <w:r>
        <w:rPr>
          <w:spacing w:val="-9"/>
        </w:rPr>
        <w:t> </w:t>
      </w:r>
      <w:r>
        <w:rPr/>
        <w:t>de</w:t>
      </w:r>
      <w:r>
        <w:rPr>
          <w:spacing w:val="-9"/>
        </w:rPr>
        <w:t> </w:t>
      </w:r>
      <w:r>
        <w:rPr/>
        <w:t>refugio del</w:t>
      </w:r>
      <w:r>
        <w:rPr>
          <w:spacing w:val="-9"/>
        </w:rPr>
        <w:t> </w:t>
      </w:r>
      <w:r>
        <w:rPr/>
        <w:t>indígena</w:t>
      </w:r>
      <w:r>
        <w:rPr>
          <w:spacing w:val="-9"/>
        </w:rPr>
        <w:t> </w:t>
      </w:r>
      <w:r>
        <w:rPr/>
        <w:t>y</w:t>
      </w:r>
      <w:r>
        <w:rPr>
          <w:spacing w:val="-9"/>
        </w:rPr>
        <w:t> </w:t>
      </w:r>
      <w:r>
        <w:rPr/>
        <w:t>de</w:t>
      </w:r>
      <w:r>
        <w:rPr>
          <w:spacing w:val="-9"/>
        </w:rPr>
        <w:t> </w:t>
      </w:r>
      <w:r>
        <w:rPr/>
        <w:t>lo</w:t>
      </w:r>
      <w:r>
        <w:rPr>
          <w:spacing w:val="-9"/>
        </w:rPr>
        <w:t> </w:t>
      </w:r>
      <w:r>
        <w:rPr/>
        <w:t>indígena,</w:t>
      </w:r>
      <w:r>
        <w:rPr>
          <w:spacing w:val="-9"/>
        </w:rPr>
        <w:t> </w:t>
      </w:r>
      <w:r>
        <w:rPr/>
        <w:t>medio</w:t>
      </w:r>
      <w:r>
        <w:rPr>
          <w:spacing w:val="-9"/>
        </w:rPr>
        <w:t> </w:t>
      </w:r>
      <w:r>
        <w:rPr/>
        <w:t>que</w:t>
      </w:r>
      <w:r>
        <w:rPr>
          <w:spacing w:val="-9"/>
        </w:rPr>
        <w:t> </w:t>
      </w:r>
      <w:r>
        <w:rPr/>
        <w:t>permite</w:t>
      </w:r>
      <w:r>
        <w:rPr>
          <w:spacing w:val="-9"/>
        </w:rPr>
        <w:t> </w:t>
      </w:r>
      <w:r>
        <w:rPr/>
        <w:t>la</w:t>
      </w:r>
      <w:r>
        <w:rPr>
          <w:spacing w:val="-9"/>
        </w:rPr>
        <w:t> </w:t>
      </w:r>
      <w:r>
        <w:rPr/>
        <w:t>salvaguarda de</w:t>
      </w:r>
      <w:r>
        <w:rPr>
          <w:spacing w:val="-9"/>
        </w:rPr>
        <w:t> </w:t>
      </w:r>
      <w:r>
        <w:rPr/>
        <w:t>cultura</w:t>
      </w:r>
      <w:r>
        <w:rPr>
          <w:spacing w:val="-9"/>
        </w:rPr>
        <w:t> </w:t>
      </w:r>
      <w:r>
        <w:rPr/>
        <w:t>y</w:t>
      </w:r>
      <w:r>
        <w:rPr>
          <w:spacing w:val="-9"/>
        </w:rPr>
        <w:t> </w:t>
      </w:r>
      <w:r>
        <w:rPr/>
        <w:t>tradiciones,</w:t>
      </w:r>
      <w:r>
        <w:rPr>
          <w:spacing w:val="-9"/>
        </w:rPr>
        <w:t> </w:t>
      </w:r>
      <w:r>
        <w:rPr/>
        <w:t>y</w:t>
      </w:r>
      <w:r>
        <w:rPr>
          <w:spacing w:val="-9"/>
        </w:rPr>
        <w:t> </w:t>
      </w:r>
      <w:r>
        <w:rPr/>
        <w:t>lugar</w:t>
      </w:r>
      <w:r>
        <w:rPr>
          <w:spacing w:val="-9"/>
        </w:rPr>
        <w:t> </w:t>
      </w:r>
      <w:r>
        <w:rPr/>
        <w:t>de</w:t>
      </w:r>
      <w:r>
        <w:rPr>
          <w:spacing w:val="-9"/>
        </w:rPr>
        <w:t> </w:t>
      </w:r>
      <w:r>
        <w:rPr/>
        <w:t>vida.</w:t>
      </w:r>
    </w:p>
    <w:p>
      <w:pPr>
        <w:pStyle w:val="BodyText"/>
        <w:spacing w:line="232" w:lineRule="auto"/>
        <w:ind w:right="279" w:firstLine="277"/>
        <w:jc w:val="both"/>
      </w:pPr>
      <w:r>
        <w:rPr/>
        <w:pict>
          <v:shape style="position:absolute;margin-left:208.840103pt;margin-top:96.354408pt;width:3.9pt;height:6.45pt;mso-position-horizontal-relative:page;mso-position-vertical-relative:paragraph;z-index:-119968" type="#_x0000_t202" filled="false" stroked="false">
            <v:textbox inset="0,0,0,0">
              <w:txbxContent>
                <w:p>
                  <w:pPr>
                    <w:spacing w:line="58" w:lineRule="exact" w:before="0"/>
                    <w:ind w:left="0" w:right="0" w:firstLine="0"/>
                    <w:jc w:val="left"/>
                    <w:rPr>
                      <w:sz w:val="13"/>
                    </w:rPr>
                  </w:pPr>
                  <w:r>
                    <w:rPr>
                      <w:w w:val="118"/>
                      <w:sz w:val="13"/>
                    </w:rPr>
                    <w:t>5</w:t>
                  </w:r>
                </w:p>
              </w:txbxContent>
            </v:textbox>
            <w10:wrap type="none"/>
          </v:shape>
        </w:pict>
      </w:r>
      <w:r>
        <w:rPr/>
        <w:t>Estos campesinos e indígenas han logrado desarrollar</w:t>
      </w:r>
      <w:r>
        <w:rPr>
          <w:spacing w:val="-27"/>
        </w:rPr>
        <w:t> </w:t>
      </w:r>
      <w:r>
        <w:rPr/>
        <w:t>activi- dades productivas de </w:t>
      </w:r>
      <w:r>
        <w:rPr>
          <w:spacing w:val="-3"/>
        </w:rPr>
        <w:t>carácter </w:t>
      </w:r>
      <w:r>
        <w:rPr/>
        <w:t>no agrícola (producción artesa- nal, comercio, prestación de servicios turísticos, entre </w:t>
      </w:r>
      <w:r>
        <w:rPr>
          <w:spacing w:val="-3"/>
        </w:rPr>
        <w:t>otras) </w:t>
      </w:r>
      <w:r>
        <w:rPr/>
        <w:t>o </w:t>
      </w:r>
      <w:r>
        <w:rPr>
          <w:spacing w:val="-3"/>
        </w:rPr>
        <w:t>agrícolas</w:t>
      </w:r>
      <w:r>
        <w:rPr>
          <w:spacing w:val="-19"/>
        </w:rPr>
        <w:t> </w:t>
      </w:r>
      <w:r>
        <w:rPr/>
        <w:t>no</w:t>
      </w:r>
      <w:r>
        <w:rPr>
          <w:spacing w:val="-19"/>
        </w:rPr>
        <w:t> </w:t>
      </w:r>
      <w:r>
        <w:rPr>
          <w:spacing w:val="-3"/>
        </w:rPr>
        <w:t>tradicionales</w:t>
      </w:r>
      <w:r>
        <w:rPr>
          <w:spacing w:val="-19"/>
        </w:rPr>
        <w:t> </w:t>
      </w:r>
      <w:r>
        <w:rPr>
          <w:spacing w:val="-4"/>
        </w:rPr>
        <w:t>(nuevos</w:t>
      </w:r>
      <w:r>
        <w:rPr>
          <w:spacing w:val="-19"/>
        </w:rPr>
        <w:t> </w:t>
      </w:r>
      <w:r>
        <w:rPr>
          <w:spacing w:val="-3"/>
        </w:rPr>
        <w:t>cultivos,</w:t>
      </w:r>
      <w:r>
        <w:rPr>
          <w:spacing w:val="-19"/>
        </w:rPr>
        <w:t> </w:t>
      </w:r>
      <w:r>
        <w:rPr>
          <w:spacing w:val="-3"/>
        </w:rPr>
        <w:t>entre</w:t>
      </w:r>
      <w:r>
        <w:rPr>
          <w:spacing w:val="-19"/>
        </w:rPr>
        <w:t> </w:t>
      </w:r>
      <w:r>
        <w:rPr/>
        <w:t>los</w:t>
      </w:r>
      <w:r>
        <w:rPr>
          <w:spacing w:val="-19"/>
        </w:rPr>
        <w:t> </w:t>
      </w:r>
      <w:r>
        <w:rPr/>
        <w:t>que</w:t>
      </w:r>
      <w:r>
        <w:rPr>
          <w:spacing w:val="-19"/>
        </w:rPr>
        <w:t> </w:t>
      </w:r>
      <w:r>
        <w:rPr>
          <w:spacing w:val="-4"/>
        </w:rPr>
        <w:t>destacan </w:t>
      </w:r>
      <w:r>
        <w:rPr/>
        <w:t>las</w:t>
      </w:r>
      <w:r>
        <w:rPr>
          <w:spacing w:val="-11"/>
        </w:rPr>
        <w:t> </w:t>
      </w:r>
      <w:r>
        <w:rPr/>
        <w:t>hortalizas,</w:t>
      </w:r>
      <w:r>
        <w:rPr>
          <w:spacing w:val="-11"/>
        </w:rPr>
        <w:t> </w:t>
      </w:r>
      <w:r>
        <w:rPr/>
        <w:t>las</w:t>
      </w:r>
      <w:r>
        <w:rPr>
          <w:spacing w:val="-11"/>
        </w:rPr>
        <w:t> </w:t>
      </w:r>
      <w:r>
        <w:rPr/>
        <w:t>flores</w:t>
      </w:r>
      <w:r>
        <w:rPr>
          <w:spacing w:val="-11"/>
        </w:rPr>
        <w:t> </w:t>
      </w:r>
      <w:r>
        <w:rPr/>
        <w:t>y</w:t>
      </w:r>
      <w:r>
        <w:rPr>
          <w:spacing w:val="-11"/>
        </w:rPr>
        <w:t> </w:t>
      </w:r>
      <w:r>
        <w:rPr/>
        <w:t>las</w:t>
      </w:r>
      <w:r>
        <w:rPr>
          <w:spacing w:val="-11"/>
        </w:rPr>
        <w:t> </w:t>
      </w:r>
      <w:r>
        <w:rPr/>
        <w:t>frutas),</w:t>
      </w:r>
      <w:r>
        <w:rPr>
          <w:spacing w:val="-11"/>
        </w:rPr>
        <w:t> </w:t>
      </w:r>
      <w:r>
        <w:rPr/>
        <w:t>aprovechando</w:t>
      </w:r>
      <w:r>
        <w:rPr>
          <w:spacing w:val="-11"/>
        </w:rPr>
        <w:t> </w:t>
      </w:r>
      <w:r>
        <w:rPr/>
        <w:t>el</w:t>
      </w:r>
      <w:r>
        <w:rPr>
          <w:spacing w:val="-11"/>
        </w:rPr>
        <w:t> </w:t>
      </w:r>
      <w:r>
        <w:rPr>
          <w:spacing w:val="-3"/>
        </w:rPr>
        <w:t>apoyo</w:t>
      </w:r>
      <w:r>
        <w:rPr>
          <w:spacing w:val="-11"/>
        </w:rPr>
        <w:t> </w:t>
      </w:r>
      <w:r>
        <w:rPr/>
        <w:t>que a </w:t>
      </w:r>
      <w:r>
        <w:rPr>
          <w:spacing w:val="-5"/>
        </w:rPr>
        <w:t>través </w:t>
      </w:r>
      <w:r>
        <w:rPr/>
        <w:t>de los </w:t>
      </w:r>
      <w:r>
        <w:rPr>
          <w:spacing w:val="-4"/>
        </w:rPr>
        <w:t>proyectos </w:t>
      </w:r>
      <w:r>
        <w:rPr/>
        <w:t>de la </w:t>
      </w:r>
      <w:r>
        <w:rPr>
          <w:i/>
        </w:rPr>
        <w:t>nueva ruralidad </w:t>
      </w:r>
      <w:r>
        <w:rPr/>
        <w:t>reciben desde el Estado</w:t>
      </w:r>
      <w:r>
        <w:rPr>
          <w:spacing w:val="-13"/>
        </w:rPr>
        <w:t> </w:t>
      </w:r>
      <w:r>
        <w:rPr/>
        <w:t>o</w:t>
      </w:r>
      <w:r>
        <w:rPr>
          <w:spacing w:val="-13"/>
        </w:rPr>
        <w:t> </w:t>
      </w:r>
      <w:r>
        <w:rPr/>
        <w:t>las</w:t>
      </w:r>
      <w:r>
        <w:rPr>
          <w:spacing w:val="-13"/>
        </w:rPr>
        <w:t> </w:t>
      </w:r>
      <w:r>
        <w:rPr/>
        <w:t>organizaciones</w:t>
      </w:r>
      <w:r>
        <w:rPr>
          <w:spacing w:val="-13"/>
        </w:rPr>
        <w:t> </w:t>
      </w:r>
      <w:r>
        <w:rPr/>
        <w:t>no</w:t>
      </w:r>
      <w:r>
        <w:rPr>
          <w:spacing w:val="-13"/>
        </w:rPr>
        <w:t> </w:t>
      </w:r>
      <w:r>
        <w:rPr/>
        <w:t>gubernamentales</w:t>
      </w:r>
      <w:r>
        <w:rPr>
          <w:spacing w:val="-13"/>
        </w:rPr>
        <w:t> </w:t>
      </w:r>
      <w:r>
        <w:rPr/>
        <w:t>vinculadas</w:t>
      </w:r>
      <w:r>
        <w:rPr>
          <w:spacing w:val="-13"/>
        </w:rPr>
        <w:t> </w:t>
      </w:r>
      <w:r>
        <w:rPr/>
        <w:t>con </w:t>
      </w:r>
      <w:r>
        <w:rPr>
          <w:w w:val="95"/>
        </w:rPr>
        <w:t>los  organismos</w:t>
      </w:r>
      <w:r>
        <w:rPr>
          <w:spacing w:val="14"/>
          <w:w w:val="95"/>
        </w:rPr>
        <w:t> </w:t>
      </w:r>
      <w:r>
        <w:rPr>
          <w:w w:val="95"/>
        </w:rPr>
        <w:t>internacionales.</w:t>
      </w:r>
    </w:p>
    <w:p>
      <w:pPr>
        <w:pStyle w:val="BodyText"/>
        <w:spacing w:line="232" w:lineRule="auto"/>
        <w:ind w:right="277" w:firstLine="277"/>
        <w:jc w:val="both"/>
      </w:pPr>
      <w:r>
        <w:rPr/>
        <w:t>Lo que actualmente se </w:t>
      </w:r>
      <w:r>
        <w:rPr>
          <w:spacing w:val="-3"/>
        </w:rPr>
        <w:t>está </w:t>
      </w:r>
      <w:r>
        <w:rPr/>
        <w:t>haciendo es </w:t>
      </w:r>
      <w:r>
        <w:rPr>
          <w:spacing w:val="-5"/>
        </w:rPr>
        <w:t>separar, </w:t>
      </w:r>
      <w:r>
        <w:rPr/>
        <w:t>desposeer a los campesinos e indígenas de los recursos naturales que</w:t>
      </w:r>
      <w:r>
        <w:rPr>
          <w:spacing w:val="-17"/>
        </w:rPr>
        <w:t> </w:t>
      </w:r>
      <w:r>
        <w:rPr/>
        <w:t>han tenido</w:t>
      </w:r>
      <w:r>
        <w:rPr>
          <w:spacing w:val="-16"/>
        </w:rPr>
        <w:t> </w:t>
      </w:r>
      <w:r>
        <w:rPr/>
        <w:t>a</w:t>
      </w:r>
      <w:r>
        <w:rPr>
          <w:spacing w:val="-16"/>
        </w:rPr>
        <w:t> </w:t>
      </w:r>
      <w:r>
        <w:rPr/>
        <w:t>su</w:t>
      </w:r>
      <w:r>
        <w:rPr>
          <w:spacing w:val="-16"/>
        </w:rPr>
        <w:t> </w:t>
      </w:r>
      <w:r>
        <w:rPr/>
        <w:t>cargo</w:t>
      </w:r>
      <w:r>
        <w:rPr>
          <w:spacing w:val="-16"/>
        </w:rPr>
        <w:t> </w:t>
      </w:r>
      <w:r>
        <w:rPr/>
        <w:t>desde</w:t>
      </w:r>
      <w:r>
        <w:rPr>
          <w:spacing w:val="-16"/>
        </w:rPr>
        <w:t> </w:t>
      </w:r>
      <w:r>
        <w:rPr/>
        <w:t>tiempos</w:t>
      </w:r>
      <w:r>
        <w:rPr>
          <w:spacing w:val="-16"/>
        </w:rPr>
        <w:t> </w:t>
      </w:r>
      <w:r>
        <w:rPr/>
        <w:t>inmemoriales,</w:t>
      </w:r>
      <w:r>
        <w:rPr>
          <w:spacing w:val="-16"/>
        </w:rPr>
        <w:t> </w:t>
      </w:r>
      <w:r>
        <w:rPr/>
        <w:t>y</w:t>
      </w:r>
      <w:r>
        <w:rPr>
          <w:spacing w:val="-16"/>
        </w:rPr>
        <w:t> </w:t>
      </w:r>
      <w:r>
        <w:rPr/>
        <w:t>a</w:t>
      </w:r>
      <w:r>
        <w:rPr>
          <w:spacing w:val="-16"/>
        </w:rPr>
        <w:t> </w:t>
      </w:r>
      <w:r>
        <w:rPr>
          <w:spacing w:val="-3"/>
        </w:rPr>
        <w:t>cuyo</w:t>
      </w:r>
      <w:r>
        <w:rPr>
          <w:spacing w:val="-16"/>
        </w:rPr>
        <w:t> </w:t>
      </w:r>
      <w:r>
        <w:rPr/>
        <w:t>uso</w:t>
      </w:r>
      <w:r>
        <w:rPr>
          <w:spacing w:val="-16"/>
        </w:rPr>
        <w:t> </w:t>
      </w:r>
      <w:r>
        <w:rPr/>
        <w:t>pro- ductivo volvieron a partir de la aplicación de la </w:t>
      </w:r>
      <w:r>
        <w:rPr>
          <w:spacing w:val="-3"/>
        </w:rPr>
        <w:t>estrategia </w:t>
      </w:r>
      <w:r>
        <w:rPr/>
        <w:t>de la </w:t>
      </w:r>
      <w:r>
        <w:rPr>
          <w:i/>
          <w:spacing w:val="-3"/>
        </w:rPr>
        <w:t>nueva</w:t>
      </w:r>
      <w:r>
        <w:rPr>
          <w:i/>
          <w:spacing w:val="-36"/>
        </w:rPr>
        <w:t> </w:t>
      </w:r>
      <w:r>
        <w:rPr>
          <w:i/>
        </w:rPr>
        <w:t>ruralidad</w:t>
      </w:r>
      <w:r>
        <w:rPr/>
        <w:t>.</w:t>
      </w:r>
      <w:r>
        <w:rPr>
          <w:spacing w:val="-36"/>
        </w:rPr>
        <w:t> </w:t>
      </w:r>
      <w:r>
        <w:rPr/>
        <w:t>Se</w:t>
      </w:r>
      <w:r>
        <w:rPr>
          <w:spacing w:val="-36"/>
        </w:rPr>
        <w:t> </w:t>
      </w:r>
      <w:r>
        <w:rPr/>
        <w:t>les</w:t>
      </w:r>
      <w:r>
        <w:rPr>
          <w:spacing w:val="-36"/>
        </w:rPr>
        <w:t> </w:t>
      </w:r>
      <w:r>
        <w:rPr>
          <w:spacing w:val="-3"/>
        </w:rPr>
        <w:t>está</w:t>
      </w:r>
      <w:r>
        <w:rPr>
          <w:spacing w:val="-36"/>
        </w:rPr>
        <w:t> </w:t>
      </w:r>
      <w:r>
        <w:rPr/>
        <w:t>expulsando</w:t>
      </w:r>
      <w:r>
        <w:rPr>
          <w:spacing w:val="-36"/>
        </w:rPr>
        <w:t> </w:t>
      </w:r>
      <w:r>
        <w:rPr/>
        <w:t>de</w:t>
      </w:r>
      <w:r>
        <w:rPr>
          <w:spacing w:val="-36"/>
        </w:rPr>
        <w:t> </w:t>
      </w:r>
      <w:r>
        <w:rPr/>
        <w:t>los</w:t>
      </w:r>
      <w:r>
        <w:rPr>
          <w:spacing w:val="-36"/>
        </w:rPr>
        <w:t> </w:t>
      </w:r>
      <w:r>
        <w:rPr>
          <w:spacing w:val="-3"/>
        </w:rPr>
        <w:t>terrenos</w:t>
      </w:r>
      <w:r>
        <w:rPr>
          <w:spacing w:val="-36"/>
        </w:rPr>
        <w:t> </w:t>
      </w:r>
      <w:r>
        <w:rPr/>
        <w:t>comunales, </w:t>
      </w:r>
      <w:r>
        <w:rPr>
          <w:spacing w:val="-3"/>
        </w:rPr>
        <w:t>municipales</w:t>
      </w:r>
      <w:r>
        <w:rPr>
          <w:spacing w:val="-28"/>
        </w:rPr>
        <w:t> </w:t>
      </w:r>
      <w:r>
        <w:rPr/>
        <w:t>y</w:t>
      </w:r>
      <w:r>
        <w:rPr>
          <w:spacing w:val="-28"/>
        </w:rPr>
        <w:t> </w:t>
      </w:r>
      <w:r>
        <w:rPr>
          <w:spacing w:val="-5"/>
        </w:rPr>
        <w:t>estatales</w:t>
      </w:r>
      <w:r>
        <w:rPr>
          <w:spacing w:val="-28"/>
        </w:rPr>
        <w:t> </w:t>
      </w:r>
      <w:r>
        <w:rPr/>
        <w:t>en</w:t>
      </w:r>
      <w:r>
        <w:rPr>
          <w:spacing w:val="-28"/>
        </w:rPr>
        <w:t> </w:t>
      </w:r>
      <w:r>
        <w:rPr/>
        <w:t>los</w:t>
      </w:r>
      <w:r>
        <w:rPr>
          <w:spacing w:val="-28"/>
        </w:rPr>
        <w:t> </w:t>
      </w:r>
      <w:r>
        <w:rPr/>
        <w:t>que,</w:t>
      </w:r>
      <w:r>
        <w:rPr>
          <w:spacing w:val="-28"/>
        </w:rPr>
        <w:t> </w:t>
      </w:r>
      <w:r>
        <w:rPr>
          <w:spacing w:val="-5"/>
        </w:rPr>
        <w:t>durante</w:t>
      </w:r>
      <w:r>
        <w:rPr>
          <w:spacing w:val="-28"/>
        </w:rPr>
        <w:t> </w:t>
      </w:r>
      <w:r>
        <w:rPr/>
        <w:t>siglos,</w:t>
      </w:r>
      <w:r>
        <w:rPr>
          <w:spacing w:val="-28"/>
        </w:rPr>
        <w:t> </w:t>
      </w:r>
      <w:r>
        <w:rPr/>
        <w:t>han</w:t>
      </w:r>
      <w:r>
        <w:rPr>
          <w:spacing w:val="-28"/>
        </w:rPr>
        <w:t> </w:t>
      </w:r>
      <w:r>
        <w:rPr>
          <w:spacing w:val="-3"/>
        </w:rPr>
        <w:t>desarrollado </w:t>
      </w:r>
      <w:r>
        <w:rPr/>
        <w:t>sus</w:t>
      </w:r>
      <w:r>
        <w:rPr>
          <w:spacing w:val="-18"/>
        </w:rPr>
        <w:t> </w:t>
      </w:r>
      <w:r>
        <w:rPr/>
        <w:t>formas</w:t>
      </w:r>
      <w:r>
        <w:rPr>
          <w:spacing w:val="-18"/>
        </w:rPr>
        <w:t> </w:t>
      </w:r>
      <w:r>
        <w:rPr/>
        <w:t>de</w:t>
      </w:r>
      <w:r>
        <w:rPr>
          <w:spacing w:val="-18"/>
        </w:rPr>
        <w:t> </w:t>
      </w:r>
      <w:r>
        <w:rPr/>
        <w:t>vida</w:t>
      </w:r>
      <w:r>
        <w:rPr>
          <w:spacing w:val="-18"/>
        </w:rPr>
        <w:t> </w:t>
      </w:r>
      <w:r>
        <w:rPr/>
        <w:t>y</w:t>
      </w:r>
      <w:r>
        <w:rPr>
          <w:spacing w:val="-18"/>
        </w:rPr>
        <w:t> </w:t>
      </w:r>
      <w:r>
        <w:rPr>
          <w:spacing w:val="-3"/>
        </w:rPr>
        <w:t>puesto</w:t>
      </w:r>
      <w:r>
        <w:rPr>
          <w:spacing w:val="-18"/>
        </w:rPr>
        <w:t> </w:t>
      </w:r>
      <w:r>
        <w:rPr/>
        <w:t>en</w:t>
      </w:r>
      <w:r>
        <w:rPr>
          <w:spacing w:val="-18"/>
        </w:rPr>
        <w:t> </w:t>
      </w:r>
      <w:r>
        <w:rPr>
          <w:spacing w:val="-3"/>
        </w:rPr>
        <w:t>práctica</w:t>
      </w:r>
      <w:r>
        <w:rPr>
          <w:spacing w:val="-18"/>
        </w:rPr>
        <w:t> </w:t>
      </w:r>
      <w:r>
        <w:rPr/>
        <w:t>sus</w:t>
      </w:r>
      <w:r>
        <w:rPr>
          <w:spacing w:val="-18"/>
        </w:rPr>
        <w:t> </w:t>
      </w:r>
      <w:r>
        <w:rPr/>
        <w:t>creencias</w:t>
      </w:r>
      <w:r>
        <w:rPr>
          <w:spacing w:val="-18"/>
        </w:rPr>
        <w:t> </w:t>
      </w:r>
      <w:r>
        <w:rPr/>
        <w:t>y</w:t>
      </w:r>
      <w:r>
        <w:rPr>
          <w:spacing w:val="-18"/>
        </w:rPr>
        <w:t> </w:t>
      </w:r>
      <w:r>
        <w:rPr/>
        <w:t>en</w:t>
      </w:r>
      <w:r>
        <w:rPr>
          <w:spacing w:val="-18"/>
        </w:rPr>
        <w:t> </w:t>
      </w:r>
      <w:r>
        <w:rPr/>
        <w:t>los</w:t>
      </w:r>
      <w:r>
        <w:rPr>
          <w:spacing w:val="-18"/>
        </w:rPr>
        <w:t> </w:t>
      </w:r>
      <w:r>
        <w:rPr/>
        <w:t>que </w:t>
      </w:r>
      <w:r>
        <w:rPr>
          <w:spacing w:val="-5"/>
        </w:rPr>
        <w:t>ahora,</w:t>
      </w:r>
      <w:r>
        <w:rPr>
          <w:spacing w:val="-27"/>
        </w:rPr>
        <w:t> </w:t>
      </w:r>
      <w:r>
        <w:rPr/>
        <w:t>de</w:t>
      </w:r>
      <w:r>
        <w:rPr>
          <w:spacing w:val="-27"/>
        </w:rPr>
        <w:t> </w:t>
      </w:r>
      <w:r>
        <w:rPr>
          <w:spacing w:val="-5"/>
        </w:rPr>
        <w:t>nuevo,</w:t>
      </w:r>
      <w:r>
        <w:rPr>
          <w:spacing w:val="-27"/>
        </w:rPr>
        <w:t> </w:t>
      </w:r>
      <w:r>
        <w:rPr>
          <w:spacing w:val="-4"/>
        </w:rPr>
        <w:t>llevan</w:t>
      </w:r>
      <w:r>
        <w:rPr>
          <w:spacing w:val="-27"/>
        </w:rPr>
        <w:t> </w:t>
      </w:r>
      <w:r>
        <w:rPr/>
        <w:t>a</w:t>
      </w:r>
      <w:r>
        <w:rPr>
          <w:spacing w:val="-27"/>
        </w:rPr>
        <w:t> </w:t>
      </w:r>
      <w:r>
        <w:rPr>
          <w:spacing w:val="-3"/>
        </w:rPr>
        <w:t>cabo</w:t>
      </w:r>
      <w:r>
        <w:rPr>
          <w:spacing w:val="-27"/>
        </w:rPr>
        <w:t> </w:t>
      </w:r>
      <w:r>
        <w:rPr>
          <w:spacing w:val="-3"/>
        </w:rPr>
        <w:t>acciones</w:t>
      </w:r>
      <w:r>
        <w:rPr>
          <w:spacing w:val="-27"/>
        </w:rPr>
        <w:t> </w:t>
      </w:r>
      <w:r>
        <w:rPr>
          <w:spacing w:val="-4"/>
        </w:rPr>
        <w:t>productivas</w:t>
      </w:r>
      <w:r>
        <w:rPr>
          <w:spacing w:val="-27"/>
        </w:rPr>
        <w:t> </w:t>
      </w:r>
      <w:r>
        <w:rPr>
          <w:spacing w:val="-5"/>
        </w:rPr>
        <w:t>para</w:t>
      </w:r>
      <w:r>
        <w:rPr>
          <w:spacing w:val="-27"/>
        </w:rPr>
        <w:t> </w:t>
      </w:r>
      <w:r>
        <w:rPr>
          <w:spacing w:val="-6"/>
        </w:rPr>
        <w:t>sobrevivir. </w:t>
      </w:r>
      <w:r>
        <w:rPr/>
        <w:t>Se</w:t>
      </w:r>
      <w:r>
        <w:rPr>
          <w:spacing w:val="-7"/>
        </w:rPr>
        <w:t> </w:t>
      </w:r>
      <w:r>
        <w:rPr>
          <w:spacing w:val="-4"/>
        </w:rPr>
        <w:t>trata</w:t>
      </w:r>
      <w:r>
        <w:rPr>
          <w:spacing w:val="-7"/>
        </w:rPr>
        <w:t> </w:t>
      </w:r>
      <w:r>
        <w:rPr/>
        <w:t>de</w:t>
      </w:r>
      <w:r>
        <w:rPr>
          <w:spacing w:val="-7"/>
        </w:rPr>
        <w:t> </w:t>
      </w:r>
      <w:r>
        <w:rPr/>
        <w:t>una</w:t>
      </w:r>
      <w:r>
        <w:rPr>
          <w:spacing w:val="-7"/>
        </w:rPr>
        <w:t> </w:t>
      </w:r>
      <w:r>
        <w:rPr/>
        <w:t>segunda</w:t>
      </w:r>
      <w:r>
        <w:rPr>
          <w:spacing w:val="-7"/>
        </w:rPr>
        <w:t> </w:t>
      </w:r>
      <w:r>
        <w:rPr/>
        <w:t>refuncionalización</w:t>
      </w:r>
      <w:r>
        <w:rPr>
          <w:spacing w:val="-7"/>
        </w:rPr>
        <w:t> </w:t>
      </w:r>
      <w:r>
        <w:rPr/>
        <w:t>neoliberal</w:t>
      </w:r>
      <w:r>
        <w:rPr>
          <w:spacing w:val="-7"/>
        </w:rPr>
        <w:t> </w:t>
      </w:r>
      <w:r>
        <w:rPr/>
        <w:t>de</w:t>
      </w:r>
      <w:r>
        <w:rPr>
          <w:spacing w:val="-7"/>
        </w:rPr>
        <w:t> </w:t>
      </w:r>
      <w:r>
        <w:rPr/>
        <w:t>la</w:t>
      </w:r>
      <w:r>
        <w:rPr>
          <w:spacing w:val="-7"/>
        </w:rPr>
        <w:t> </w:t>
      </w:r>
      <w:r>
        <w:rPr/>
        <w:t>vida </w:t>
      </w:r>
      <w:r>
        <w:rPr>
          <w:spacing w:val="-3"/>
        </w:rPr>
        <w:t>rural </w:t>
      </w:r>
      <w:r>
        <w:rPr>
          <w:spacing w:val="-9"/>
        </w:rPr>
        <w:t>y, </w:t>
      </w:r>
      <w:r>
        <w:rPr/>
        <w:t>consecuentemente, de una segunda reconfiguración de los</w:t>
      </w:r>
      <w:r>
        <w:rPr>
          <w:spacing w:val="-30"/>
        </w:rPr>
        <w:t> </w:t>
      </w:r>
      <w:r>
        <w:rPr/>
        <w:t>paisajes</w:t>
      </w:r>
      <w:r>
        <w:rPr>
          <w:spacing w:val="-30"/>
        </w:rPr>
        <w:t> </w:t>
      </w:r>
      <w:r>
        <w:rPr/>
        <w:t>rurales.</w:t>
      </w:r>
    </w:p>
    <w:p>
      <w:pPr>
        <w:pStyle w:val="BodyText"/>
        <w:spacing w:line="232" w:lineRule="auto"/>
        <w:ind w:right="278" w:firstLine="277"/>
        <w:jc w:val="both"/>
      </w:pPr>
      <w:r>
        <w:rPr/>
        <w:t>Se</w:t>
      </w:r>
      <w:r>
        <w:rPr>
          <w:spacing w:val="-14"/>
        </w:rPr>
        <w:t> </w:t>
      </w:r>
      <w:r>
        <w:rPr>
          <w:spacing w:val="-4"/>
        </w:rPr>
        <w:t>trata</w:t>
      </w:r>
      <w:r>
        <w:rPr>
          <w:spacing w:val="-14"/>
        </w:rPr>
        <w:t> </w:t>
      </w:r>
      <w:r>
        <w:rPr/>
        <w:t>de</w:t>
      </w:r>
      <w:r>
        <w:rPr>
          <w:spacing w:val="-14"/>
        </w:rPr>
        <w:t> </w:t>
      </w:r>
      <w:r>
        <w:rPr/>
        <w:t>dar</w:t>
      </w:r>
      <w:r>
        <w:rPr>
          <w:spacing w:val="-14"/>
        </w:rPr>
        <w:t> </w:t>
      </w:r>
      <w:r>
        <w:rPr/>
        <w:t>lugar</w:t>
      </w:r>
      <w:r>
        <w:rPr>
          <w:spacing w:val="-14"/>
        </w:rPr>
        <w:t> </w:t>
      </w:r>
      <w:r>
        <w:rPr/>
        <w:t>al</w:t>
      </w:r>
      <w:r>
        <w:rPr>
          <w:spacing w:val="-14"/>
        </w:rPr>
        <w:t> </w:t>
      </w:r>
      <w:r>
        <w:rPr/>
        <w:t>desarrollo</w:t>
      </w:r>
      <w:r>
        <w:rPr>
          <w:spacing w:val="-14"/>
        </w:rPr>
        <w:t> </w:t>
      </w:r>
      <w:r>
        <w:rPr/>
        <w:t>de</w:t>
      </w:r>
      <w:r>
        <w:rPr>
          <w:spacing w:val="-14"/>
        </w:rPr>
        <w:t> </w:t>
      </w:r>
      <w:r>
        <w:rPr/>
        <w:t>una</w:t>
      </w:r>
      <w:r>
        <w:rPr>
          <w:spacing w:val="-14"/>
        </w:rPr>
        <w:t> </w:t>
      </w:r>
      <w:r>
        <w:rPr>
          <w:spacing w:val="-3"/>
        </w:rPr>
        <w:t>nueva</w:t>
      </w:r>
      <w:r>
        <w:rPr>
          <w:spacing w:val="-14"/>
        </w:rPr>
        <w:t> </w:t>
      </w:r>
      <w:r>
        <w:rPr/>
        <w:t>forma</w:t>
      </w:r>
      <w:r>
        <w:rPr>
          <w:spacing w:val="-14"/>
        </w:rPr>
        <w:t> </w:t>
      </w:r>
      <w:r>
        <w:rPr/>
        <w:t>de</w:t>
      </w:r>
      <w:r>
        <w:rPr>
          <w:spacing w:val="-14"/>
        </w:rPr>
        <w:t> </w:t>
      </w:r>
      <w:r>
        <w:rPr/>
        <w:t>acu- mulación,</w:t>
      </w:r>
      <w:r>
        <w:rPr>
          <w:spacing w:val="-10"/>
        </w:rPr>
        <w:t> </w:t>
      </w:r>
      <w:r>
        <w:rPr/>
        <w:t>la</w:t>
      </w:r>
      <w:r>
        <w:rPr>
          <w:spacing w:val="-10"/>
        </w:rPr>
        <w:t> </w:t>
      </w:r>
      <w:r>
        <w:rPr/>
        <w:t>cual,</w:t>
      </w:r>
      <w:r>
        <w:rPr>
          <w:spacing w:val="-10"/>
        </w:rPr>
        <w:t> </w:t>
      </w:r>
      <w:r>
        <w:rPr/>
        <w:t>como</w:t>
      </w:r>
      <w:r>
        <w:rPr>
          <w:spacing w:val="-10"/>
        </w:rPr>
        <w:t> </w:t>
      </w:r>
      <w:r>
        <w:rPr>
          <w:spacing w:val="-4"/>
        </w:rPr>
        <w:t>ya</w:t>
      </w:r>
      <w:r>
        <w:rPr>
          <w:spacing w:val="-10"/>
        </w:rPr>
        <w:t> </w:t>
      </w:r>
      <w:r>
        <w:rPr/>
        <w:t>se</w:t>
      </w:r>
      <w:r>
        <w:rPr>
          <w:spacing w:val="-10"/>
        </w:rPr>
        <w:t> </w:t>
      </w:r>
      <w:r>
        <w:rPr/>
        <w:t>ha</w:t>
      </w:r>
      <w:r>
        <w:rPr>
          <w:spacing w:val="-10"/>
        </w:rPr>
        <w:t> </w:t>
      </w:r>
      <w:r>
        <w:rPr/>
        <w:t>expuesto,</w:t>
      </w:r>
      <w:r>
        <w:rPr>
          <w:spacing w:val="-10"/>
        </w:rPr>
        <w:t> </w:t>
      </w:r>
      <w:r>
        <w:rPr/>
        <w:t>tiene</w:t>
      </w:r>
      <w:r>
        <w:rPr>
          <w:spacing w:val="-10"/>
        </w:rPr>
        <w:t> </w:t>
      </w:r>
      <w:r>
        <w:rPr/>
        <w:t>como</w:t>
      </w:r>
      <w:r>
        <w:rPr>
          <w:spacing w:val="-10"/>
        </w:rPr>
        <w:t> </w:t>
      </w:r>
      <w:r>
        <w:rPr/>
        <w:t>punto</w:t>
      </w:r>
      <w:r>
        <w:rPr>
          <w:spacing w:val="-10"/>
        </w:rPr>
        <w:t> </w:t>
      </w:r>
      <w:r>
        <w:rPr/>
        <w:t>de partida</w:t>
      </w:r>
      <w:r>
        <w:rPr>
          <w:spacing w:val="-19"/>
        </w:rPr>
        <w:t> </w:t>
      </w:r>
      <w:r>
        <w:rPr/>
        <w:t>la</w:t>
      </w:r>
      <w:r>
        <w:rPr>
          <w:spacing w:val="-19"/>
        </w:rPr>
        <w:t> </w:t>
      </w:r>
      <w:r>
        <w:rPr/>
        <w:t>apropiación</w:t>
      </w:r>
      <w:r>
        <w:rPr>
          <w:spacing w:val="-19"/>
        </w:rPr>
        <w:t> </w:t>
      </w:r>
      <w:r>
        <w:rPr/>
        <w:t>de</w:t>
      </w:r>
      <w:r>
        <w:rPr>
          <w:spacing w:val="-19"/>
        </w:rPr>
        <w:t> </w:t>
      </w:r>
      <w:r>
        <w:rPr/>
        <w:t>los</w:t>
      </w:r>
      <w:r>
        <w:rPr>
          <w:spacing w:val="-19"/>
        </w:rPr>
        <w:t> </w:t>
      </w:r>
      <w:r>
        <w:rPr/>
        <w:t>bienes</w:t>
      </w:r>
      <w:r>
        <w:rPr>
          <w:spacing w:val="-19"/>
        </w:rPr>
        <w:t> </w:t>
      </w:r>
      <w:r>
        <w:rPr/>
        <w:t>comunes</w:t>
      </w:r>
      <w:r>
        <w:rPr>
          <w:spacing w:val="-19"/>
        </w:rPr>
        <w:t> </w:t>
      </w:r>
      <w:r>
        <w:rPr/>
        <w:t>naturales.</w:t>
      </w:r>
      <w:r>
        <w:rPr>
          <w:spacing w:val="-19"/>
        </w:rPr>
        <w:t> </w:t>
      </w:r>
      <w:r>
        <w:rPr>
          <w:spacing w:val="-5"/>
        </w:rPr>
        <w:t>Para</w:t>
      </w:r>
      <w:r>
        <w:rPr>
          <w:spacing w:val="-19"/>
        </w:rPr>
        <w:t> </w:t>
      </w:r>
      <w:r>
        <w:rPr/>
        <w:t>ello no</w:t>
      </w:r>
      <w:r>
        <w:rPr>
          <w:spacing w:val="-35"/>
        </w:rPr>
        <w:t> </w:t>
      </w:r>
      <w:r>
        <w:rPr/>
        <w:t>se</w:t>
      </w:r>
      <w:r>
        <w:rPr>
          <w:spacing w:val="-35"/>
        </w:rPr>
        <w:t> </w:t>
      </w:r>
      <w:r>
        <w:rPr>
          <w:spacing w:val="-3"/>
        </w:rPr>
        <w:t>necesita</w:t>
      </w:r>
      <w:r>
        <w:rPr>
          <w:spacing w:val="-35"/>
        </w:rPr>
        <w:t> </w:t>
      </w:r>
      <w:r>
        <w:rPr/>
        <w:t>la</w:t>
      </w:r>
      <w:r>
        <w:rPr>
          <w:spacing w:val="-35"/>
        </w:rPr>
        <w:t> </w:t>
      </w:r>
      <w:r>
        <w:rPr/>
        <w:t>política</w:t>
      </w:r>
      <w:r>
        <w:rPr>
          <w:spacing w:val="-35"/>
        </w:rPr>
        <w:t> </w:t>
      </w:r>
      <w:r>
        <w:rPr/>
        <w:t>de</w:t>
      </w:r>
      <w:r>
        <w:rPr>
          <w:spacing w:val="-35"/>
        </w:rPr>
        <w:t> </w:t>
      </w:r>
      <w:r>
        <w:rPr/>
        <w:t>la</w:t>
      </w:r>
      <w:r>
        <w:rPr>
          <w:spacing w:val="-35"/>
        </w:rPr>
        <w:t> </w:t>
      </w:r>
      <w:r>
        <w:rPr>
          <w:i/>
          <w:spacing w:val="-4"/>
        </w:rPr>
        <w:t>nueva</w:t>
      </w:r>
      <w:r>
        <w:rPr>
          <w:i/>
          <w:spacing w:val="-35"/>
        </w:rPr>
        <w:t> </w:t>
      </w:r>
      <w:r>
        <w:rPr>
          <w:i/>
          <w:spacing w:val="-3"/>
        </w:rPr>
        <w:t>ruralidad</w:t>
      </w:r>
      <w:r>
        <w:rPr>
          <w:spacing w:val="-3"/>
        </w:rPr>
        <w:t>,</w:t>
      </w:r>
      <w:r>
        <w:rPr>
          <w:spacing w:val="-35"/>
        </w:rPr>
        <w:t> </w:t>
      </w:r>
      <w:r>
        <w:rPr/>
        <w:t>sino,</w:t>
      </w:r>
      <w:r>
        <w:rPr>
          <w:spacing w:val="-35"/>
        </w:rPr>
        <w:t> </w:t>
      </w:r>
      <w:r>
        <w:rPr>
          <w:spacing w:val="-3"/>
        </w:rPr>
        <w:t>más</w:t>
      </w:r>
      <w:r>
        <w:rPr>
          <w:spacing w:val="-35"/>
        </w:rPr>
        <w:t> </w:t>
      </w:r>
      <w:r>
        <w:rPr/>
        <w:t>bien,</w:t>
      </w:r>
      <w:r>
        <w:rPr>
          <w:spacing w:val="-35"/>
        </w:rPr>
        <w:t> </w:t>
      </w:r>
      <w:r>
        <w:rPr>
          <w:spacing w:val="-5"/>
        </w:rPr>
        <w:t>leyes,</w:t>
      </w:r>
    </w:p>
    <w:p>
      <w:pPr>
        <w:pStyle w:val="BodyText"/>
        <w:spacing w:before="11"/>
        <w:ind w:left="0"/>
        <w:rPr>
          <w:sz w:val="31"/>
        </w:rPr>
      </w:pPr>
    </w:p>
    <w:p>
      <w:pPr>
        <w:spacing w:line="247" w:lineRule="auto" w:before="0"/>
        <w:ind w:left="280" w:right="278" w:firstLine="282"/>
        <w:jc w:val="both"/>
        <w:rPr>
          <w:sz w:val="19"/>
        </w:rPr>
      </w:pPr>
      <w:r>
        <w:rPr>
          <w:position w:val="6"/>
          <w:sz w:val="11"/>
        </w:rPr>
        <w:t>5 </w:t>
      </w:r>
      <w:r>
        <w:rPr>
          <w:sz w:val="19"/>
        </w:rPr>
        <w:t>Al proponer el impulso de diversos tipos de actividades productivas en sustitución de las tradicionales actividades agrícolas campesinas, lo que</w:t>
      </w:r>
      <w:r>
        <w:rPr>
          <w:spacing w:val="-12"/>
          <w:sz w:val="19"/>
        </w:rPr>
        <w:t> </w:t>
      </w:r>
      <w:r>
        <w:rPr>
          <w:sz w:val="19"/>
        </w:rPr>
        <w:t>realmente</w:t>
      </w:r>
      <w:r>
        <w:rPr>
          <w:spacing w:val="-12"/>
          <w:sz w:val="19"/>
        </w:rPr>
        <w:t> </w:t>
      </w:r>
      <w:r>
        <w:rPr>
          <w:sz w:val="19"/>
        </w:rPr>
        <w:t>se</w:t>
      </w:r>
      <w:r>
        <w:rPr>
          <w:spacing w:val="-12"/>
          <w:sz w:val="19"/>
        </w:rPr>
        <w:t> </w:t>
      </w:r>
      <w:r>
        <w:rPr>
          <w:sz w:val="19"/>
        </w:rPr>
        <w:t>buscó</w:t>
      </w:r>
      <w:r>
        <w:rPr>
          <w:spacing w:val="-12"/>
          <w:sz w:val="19"/>
        </w:rPr>
        <w:t> </w:t>
      </w:r>
      <w:r>
        <w:rPr>
          <w:sz w:val="19"/>
        </w:rPr>
        <w:t>fue</w:t>
      </w:r>
      <w:r>
        <w:rPr>
          <w:spacing w:val="-12"/>
          <w:sz w:val="19"/>
        </w:rPr>
        <w:t> </w:t>
      </w:r>
      <w:r>
        <w:rPr>
          <w:sz w:val="19"/>
        </w:rPr>
        <w:t>facilitar</w:t>
      </w:r>
      <w:r>
        <w:rPr>
          <w:spacing w:val="-12"/>
          <w:sz w:val="19"/>
        </w:rPr>
        <w:t> </w:t>
      </w:r>
      <w:r>
        <w:rPr>
          <w:sz w:val="19"/>
        </w:rPr>
        <w:t>el</w:t>
      </w:r>
      <w:r>
        <w:rPr>
          <w:spacing w:val="-12"/>
          <w:sz w:val="19"/>
        </w:rPr>
        <w:t> </w:t>
      </w:r>
      <w:r>
        <w:rPr>
          <w:sz w:val="19"/>
        </w:rPr>
        <w:t>traslado</w:t>
      </w:r>
      <w:r>
        <w:rPr>
          <w:spacing w:val="-12"/>
          <w:sz w:val="19"/>
        </w:rPr>
        <w:t> </w:t>
      </w:r>
      <w:r>
        <w:rPr>
          <w:sz w:val="19"/>
        </w:rPr>
        <w:t>de</w:t>
      </w:r>
      <w:r>
        <w:rPr>
          <w:spacing w:val="-12"/>
          <w:sz w:val="19"/>
        </w:rPr>
        <w:t> </w:t>
      </w:r>
      <w:r>
        <w:rPr>
          <w:sz w:val="19"/>
        </w:rPr>
        <w:t>la</w:t>
      </w:r>
      <w:r>
        <w:rPr>
          <w:spacing w:val="-12"/>
          <w:sz w:val="19"/>
        </w:rPr>
        <w:t> </w:t>
      </w:r>
      <w:r>
        <w:rPr>
          <w:sz w:val="19"/>
        </w:rPr>
        <w:t>producción</w:t>
      </w:r>
      <w:r>
        <w:rPr>
          <w:spacing w:val="-12"/>
          <w:sz w:val="19"/>
        </w:rPr>
        <w:t> </w:t>
      </w:r>
      <w:r>
        <w:rPr>
          <w:sz w:val="19"/>
        </w:rPr>
        <w:t>de</w:t>
      </w:r>
      <w:r>
        <w:rPr>
          <w:spacing w:val="-12"/>
          <w:sz w:val="19"/>
        </w:rPr>
        <w:t> </w:t>
      </w:r>
      <w:r>
        <w:rPr>
          <w:sz w:val="19"/>
        </w:rPr>
        <w:t>granos básicos a </w:t>
      </w:r>
      <w:r>
        <w:rPr>
          <w:spacing w:val="-3"/>
          <w:sz w:val="19"/>
        </w:rPr>
        <w:t>otras </w:t>
      </w:r>
      <w:r>
        <w:rPr>
          <w:sz w:val="19"/>
        </w:rPr>
        <w:t>latitudes; ese traslado se logró a finales del siglo pasado. De acuerdo con informaciones recabadas por Blanca Rubio, los </w:t>
      </w:r>
      <w:r>
        <w:rPr>
          <w:spacing w:val="-4"/>
          <w:sz w:val="19"/>
        </w:rPr>
        <w:t>mayores </w:t>
      </w:r>
      <w:r>
        <w:rPr>
          <w:sz w:val="19"/>
        </w:rPr>
        <w:t>productores de granos básicos del mundo </w:t>
      </w:r>
      <w:r>
        <w:rPr>
          <w:spacing w:val="-4"/>
          <w:sz w:val="19"/>
        </w:rPr>
        <w:t>ya </w:t>
      </w:r>
      <w:r>
        <w:rPr>
          <w:sz w:val="19"/>
        </w:rPr>
        <w:t>no son los países del </w:t>
      </w:r>
      <w:r>
        <w:rPr>
          <w:spacing w:val="-5"/>
          <w:sz w:val="19"/>
        </w:rPr>
        <w:t>Tercer </w:t>
      </w:r>
      <w:r>
        <w:rPr>
          <w:sz w:val="19"/>
        </w:rPr>
        <w:t>Mundo</w:t>
      </w:r>
      <w:r>
        <w:rPr>
          <w:spacing w:val="-13"/>
          <w:sz w:val="19"/>
        </w:rPr>
        <w:t> </w:t>
      </w:r>
      <w:r>
        <w:rPr>
          <w:sz w:val="19"/>
        </w:rPr>
        <w:t>sino</w:t>
      </w:r>
      <w:r>
        <w:rPr>
          <w:spacing w:val="-13"/>
          <w:sz w:val="19"/>
        </w:rPr>
        <w:t> </w:t>
      </w:r>
      <w:r>
        <w:rPr>
          <w:sz w:val="19"/>
        </w:rPr>
        <w:t>los</w:t>
      </w:r>
      <w:r>
        <w:rPr>
          <w:spacing w:val="-13"/>
          <w:sz w:val="19"/>
        </w:rPr>
        <w:t> </w:t>
      </w:r>
      <w:r>
        <w:rPr>
          <w:sz w:val="19"/>
        </w:rPr>
        <w:t>del</w:t>
      </w:r>
      <w:r>
        <w:rPr>
          <w:spacing w:val="-13"/>
          <w:sz w:val="19"/>
        </w:rPr>
        <w:t> </w:t>
      </w:r>
      <w:r>
        <w:rPr>
          <w:sz w:val="19"/>
        </w:rPr>
        <w:t>primero.</w:t>
      </w:r>
    </w:p>
    <w:p>
      <w:pPr>
        <w:spacing w:after="0" w:line="247" w:lineRule="auto"/>
        <w:jc w:val="both"/>
        <w:rPr>
          <w:sz w:val="19"/>
        </w:rPr>
        <w:sectPr>
          <w:pgSz w:w="8500" w:h="12750"/>
          <w:pgMar w:header="1130" w:footer="0" w:top="1700" w:bottom="280" w:left="1160" w:right="1160"/>
        </w:sectPr>
      </w:pPr>
    </w:p>
    <w:p>
      <w:pPr>
        <w:pStyle w:val="BodyText"/>
        <w:spacing w:before="6"/>
        <w:ind w:left="0"/>
        <w:rPr>
          <w:sz w:val="20"/>
        </w:rPr>
      </w:pPr>
    </w:p>
    <w:p>
      <w:pPr>
        <w:pStyle w:val="BodyText"/>
        <w:spacing w:line="194" w:lineRule="exact"/>
        <w:jc w:val="both"/>
      </w:pPr>
      <w:r>
        <w:rPr/>
        <w:t>políticas e instituciones que permitan expulsar a los pobladores</w:t>
      </w:r>
    </w:p>
    <w:p>
      <w:pPr>
        <w:pStyle w:val="BodyText"/>
        <w:spacing w:line="232" w:lineRule="auto" w:before="2"/>
        <w:ind w:right="276"/>
        <w:jc w:val="both"/>
      </w:pPr>
      <w:r>
        <w:rPr/>
        <w:t>rurales de los territorios que ocupan, criminalizar las </w:t>
      </w:r>
      <w:r>
        <w:rPr>
          <w:spacing w:val="-4"/>
        </w:rPr>
        <w:t>protestas </w:t>
      </w:r>
      <w:r>
        <w:rPr/>
        <w:t>sociales</w:t>
      </w:r>
      <w:r>
        <w:rPr>
          <w:spacing w:val="-22"/>
        </w:rPr>
        <w:t> </w:t>
      </w:r>
      <w:r>
        <w:rPr/>
        <w:t>que</w:t>
      </w:r>
      <w:r>
        <w:rPr>
          <w:spacing w:val="-22"/>
        </w:rPr>
        <w:t> </w:t>
      </w:r>
      <w:r>
        <w:rPr/>
        <w:t>se</w:t>
      </w:r>
      <w:r>
        <w:rPr>
          <w:spacing w:val="-22"/>
        </w:rPr>
        <w:t> </w:t>
      </w:r>
      <w:r>
        <w:rPr/>
        <w:t>generen</w:t>
      </w:r>
      <w:r>
        <w:rPr>
          <w:spacing w:val="-22"/>
        </w:rPr>
        <w:t> </w:t>
      </w:r>
      <w:r>
        <w:rPr/>
        <w:t>por</w:t>
      </w:r>
      <w:r>
        <w:rPr>
          <w:spacing w:val="-22"/>
        </w:rPr>
        <w:t> </w:t>
      </w:r>
      <w:r>
        <w:rPr/>
        <w:t>dicha</w:t>
      </w:r>
      <w:r>
        <w:rPr>
          <w:spacing w:val="-22"/>
        </w:rPr>
        <w:t> </w:t>
      </w:r>
      <w:r>
        <w:rPr/>
        <w:t>expulsión</w:t>
      </w:r>
      <w:r>
        <w:rPr>
          <w:spacing w:val="-22"/>
        </w:rPr>
        <w:t> </w:t>
      </w:r>
      <w:r>
        <w:rPr/>
        <w:t>y</w:t>
      </w:r>
      <w:r>
        <w:rPr>
          <w:spacing w:val="-22"/>
        </w:rPr>
        <w:t> </w:t>
      </w:r>
      <w:r>
        <w:rPr/>
        <w:t>dar</w:t>
      </w:r>
      <w:r>
        <w:rPr>
          <w:spacing w:val="-22"/>
        </w:rPr>
        <w:t> </w:t>
      </w:r>
      <w:r>
        <w:rPr/>
        <w:t>paso</w:t>
      </w:r>
      <w:r>
        <w:rPr>
          <w:spacing w:val="-22"/>
        </w:rPr>
        <w:t> </w:t>
      </w:r>
      <w:r>
        <w:rPr/>
        <w:t>a</w:t>
      </w:r>
      <w:r>
        <w:rPr>
          <w:spacing w:val="-22"/>
        </w:rPr>
        <w:t> </w:t>
      </w:r>
      <w:r>
        <w:rPr/>
        <w:t>las</w:t>
      </w:r>
      <w:r>
        <w:rPr>
          <w:spacing w:val="-22"/>
        </w:rPr>
        <w:t> </w:t>
      </w:r>
      <w:r>
        <w:rPr>
          <w:spacing w:val="-7"/>
        </w:rPr>
        <w:t>inver- </w:t>
      </w:r>
      <w:r>
        <w:rPr/>
        <w:t>siones</w:t>
      </w:r>
      <w:r>
        <w:rPr>
          <w:spacing w:val="-27"/>
        </w:rPr>
        <w:t> </w:t>
      </w:r>
      <w:r>
        <w:rPr/>
        <w:t>que</w:t>
      </w:r>
      <w:r>
        <w:rPr>
          <w:spacing w:val="-27"/>
        </w:rPr>
        <w:t> </w:t>
      </w:r>
      <w:r>
        <w:rPr>
          <w:spacing w:val="-4"/>
        </w:rPr>
        <w:t>asegurarán</w:t>
      </w:r>
      <w:r>
        <w:rPr>
          <w:spacing w:val="-27"/>
        </w:rPr>
        <w:t> </w:t>
      </w:r>
      <w:r>
        <w:rPr/>
        <w:t>el</w:t>
      </w:r>
      <w:r>
        <w:rPr>
          <w:spacing w:val="-27"/>
        </w:rPr>
        <w:t> </w:t>
      </w:r>
      <w:r>
        <w:rPr/>
        <w:t>desarrollo</w:t>
      </w:r>
      <w:r>
        <w:rPr>
          <w:spacing w:val="-27"/>
        </w:rPr>
        <w:t> </w:t>
      </w:r>
      <w:r>
        <w:rPr/>
        <w:t>de</w:t>
      </w:r>
      <w:r>
        <w:rPr>
          <w:spacing w:val="-27"/>
        </w:rPr>
        <w:t> </w:t>
      </w:r>
      <w:r>
        <w:rPr/>
        <w:t>las</w:t>
      </w:r>
      <w:r>
        <w:rPr>
          <w:spacing w:val="-27"/>
        </w:rPr>
        <w:t> </w:t>
      </w:r>
      <w:r>
        <w:rPr>
          <w:spacing w:val="-3"/>
        </w:rPr>
        <w:t>nuevas</w:t>
      </w:r>
      <w:r>
        <w:rPr>
          <w:spacing w:val="-27"/>
        </w:rPr>
        <w:t> </w:t>
      </w:r>
      <w:r>
        <w:rPr/>
        <w:t>producciones.</w:t>
      </w:r>
      <w:r>
        <w:rPr>
          <w:spacing w:val="-27"/>
        </w:rPr>
        <w:t> </w:t>
      </w:r>
      <w:r>
        <w:rPr/>
        <w:t>A eso</w:t>
      </w:r>
      <w:r>
        <w:rPr>
          <w:spacing w:val="-20"/>
        </w:rPr>
        <w:t> </w:t>
      </w:r>
      <w:r>
        <w:rPr/>
        <w:t>se</w:t>
      </w:r>
      <w:r>
        <w:rPr>
          <w:spacing w:val="-20"/>
        </w:rPr>
        <w:t> </w:t>
      </w:r>
      <w:r>
        <w:rPr/>
        <w:t>debe</w:t>
      </w:r>
      <w:r>
        <w:rPr>
          <w:spacing w:val="-20"/>
        </w:rPr>
        <w:t> </w:t>
      </w:r>
      <w:r>
        <w:rPr/>
        <w:t>el</w:t>
      </w:r>
      <w:r>
        <w:rPr>
          <w:spacing w:val="-20"/>
        </w:rPr>
        <w:t> </w:t>
      </w:r>
      <w:r>
        <w:rPr/>
        <w:t>número</w:t>
      </w:r>
      <w:r>
        <w:rPr>
          <w:spacing w:val="-20"/>
        </w:rPr>
        <w:t> </w:t>
      </w:r>
      <w:r>
        <w:rPr/>
        <w:t>de</w:t>
      </w:r>
      <w:r>
        <w:rPr>
          <w:spacing w:val="-20"/>
        </w:rPr>
        <w:t> </w:t>
      </w:r>
      <w:r>
        <w:rPr/>
        <w:t>reformas</w:t>
      </w:r>
      <w:r>
        <w:rPr>
          <w:spacing w:val="-20"/>
        </w:rPr>
        <w:t> </w:t>
      </w:r>
      <w:r>
        <w:rPr/>
        <w:t>constitucionales</w:t>
      </w:r>
      <w:r>
        <w:rPr>
          <w:spacing w:val="-20"/>
        </w:rPr>
        <w:t> </w:t>
      </w:r>
      <w:r>
        <w:rPr/>
        <w:t>propuestas, de</w:t>
      </w:r>
      <w:r>
        <w:rPr>
          <w:spacing w:val="-7"/>
        </w:rPr>
        <w:t> </w:t>
      </w:r>
      <w:r>
        <w:rPr/>
        <w:t>entrada,</w:t>
      </w:r>
      <w:r>
        <w:rPr>
          <w:spacing w:val="-7"/>
        </w:rPr>
        <w:t> </w:t>
      </w:r>
      <w:r>
        <w:rPr/>
        <w:t>por</w:t>
      </w:r>
      <w:r>
        <w:rPr>
          <w:spacing w:val="-7"/>
        </w:rPr>
        <w:t> </w:t>
      </w:r>
      <w:r>
        <w:rPr/>
        <w:t>el</w:t>
      </w:r>
      <w:r>
        <w:rPr>
          <w:spacing w:val="-7"/>
        </w:rPr>
        <w:t> </w:t>
      </w:r>
      <w:r>
        <w:rPr/>
        <w:t>actual</w:t>
      </w:r>
      <w:r>
        <w:rPr>
          <w:spacing w:val="-7"/>
        </w:rPr>
        <w:t> </w:t>
      </w:r>
      <w:r>
        <w:rPr/>
        <w:t>gobierno</w:t>
      </w:r>
      <w:r>
        <w:rPr>
          <w:spacing w:val="-7"/>
        </w:rPr>
        <w:t> </w:t>
      </w:r>
      <w:r>
        <w:rPr/>
        <w:t>y</w:t>
      </w:r>
      <w:r>
        <w:rPr>
          <w:spacing w:val="-7"/>
        </w:rPr>
        <w:t> </w:t>
      </w:r>
      <w:r>
        <w:rPr/>
        <w:t>aprobadas</w:t>
      </w:r>
      <w:r>
        <w:rPr>
          <w:spacing w:val="-7"/>
        </w:rPr>
        <w:t> </w:t>
      </w:r>
      <w:r>
        <w:rPr/>
        <w:t>a</w:t>
      </w:r>
      <w:r>
        <w:rPr>
          <w:spacing w:val="-7"/>
        </w:rPr>
        <w:t> </w:t>
      </w:r>
      <w:r>
        <w:rPr/>
        <w:t>la</w:t>
      </w:r>
      <w:r>
        <w:rPr>
          <w:spacing w:val="-7"/>
        </w:rPr>
        <w:t> </w:t>
      </w:r>
      <w:r>
        <w:rPr>
          <w:spacing w:val="-3"/>
        </w:rPr>
        <w:t>carrera</w:t>
      </w:r>
      <w:r>
        <w:rPr>
          <w:spacing w:val="-7"/>
        </w:rPr>
        <w:t> </w:t>
      </w:r>
      <w:r>
        <w:rPr/>
        <w:t>(</w:t>
      </w:r>
      <w:r>
        <w:rPr>
          <w:i/>
        </w:rPr>
        <w:t>fast </w:t>
      </w:r>
      <w:r>
        <w:rPr>
          <w:i/>
        </w:rPr>
        <w:t>track</w:t>
      </w:r>
      <w:r>
        <w:rPr>
          <w:i/>
          <w:spacing w:val="-4"/>
        </w:rPr>
        <w:t> </w:t>
      </w:r>
      <w:r>
        <w:rPr/>
        <w:t>dicen</w:t>
      </w:r>
      <w:r>
        <w:rPr>
          <w:spacing w:val="-4"/>
        </w:rPr>
        <w:t> </w:t>
      </w:r>
      <w:r>
        <w:rPr/>
        <w:t>ellos)</w:t>
      </w:r>
      <w:r>
        <w:rPr>
          <w:spacing w:val="-4"/>
        </w:rPr>
        <w:t> </w:t>
      </w:r>
      <w:r>
        <w:rPr/>
        <w:t>por</w:t>
      </w:r>
      <w:r>
        <w:rPr>
          <w:spacing w:val="-4"/>
        </w:rPr>
        <w:t> </w:t>
      </w:r>
      <w:r>
        <w:rPr/>
        <w:t>el</w:t>
      </w:r>
      <w:r>
        <w:rPr>
          <w:spacing w:val="-4"/>
        </w:rPr>
        <w:t> </w:t>
      </w:r>
      <w:r>
        <w:rPr/>
        <w:t>Congreso</w:t>
      </w:r>
      <w:r>
        <w:rPr>
          <w:spacing w:val="-4"/>
        </w:rPr>
        <w:t> </w:t>
      </w:r>
      <w:r>
        <w:rPr/>
        <w:t>de</w:t>
      </w:r>
      <w:r>
        <w:rPr>
          <w:spacing w:val="-4"/>
        </w:rPr>
        <w:t> </w:t>
      </w:r>
      <w:r>
        <w:rPr/>
        <w:t>la</w:t>
      </w:r>
      <w:r>
        <w:rPr>
          <w:spacing w:val="-4"/>
        </w:rPr>
        <w:t> </w:t>
      </w:r>
      <w:r>
        <w:rPr/>
        <w:t>Unión.</w:t>
      </w:r>
      <w:r>
        <w:rPr>
          <w:spacing w:val="-4"/>
        </w:rPr>
        <w:t> </w:t>
      </w:r>
      <w:r>
        <w:rPr>
          <w:spacing w:val="-5"/>
        </w:rPr>
        <w:t>También</w:t>
      </w:r>
      <w:r>
        <w:rPr>
          <w:spacing w:val="-4"/>
        </w:rPr>
        <w:t> </w:t>
      </w:r>
      <w:r>
        <w:rPr/>
        <w:t>a</w:t>
      </w:r>
      <w:r>
        <w:rPr>
          <w:spacing w:val="-4"/>
        </w:rPr>
        <w:t> </w:t>
      </w:r>
      <w:r>
        <w:rPr/>
        <w:t>eso</w:t>
      </w:r>
      <w:r>
        <w:rPr>
          <w:spacing w:val="-4"/>
        </w:rPr>
        <w:t> </w:t>
      </w:r>
      <w:r>
        <w:rPr/>
        <w:t>se debe</w:t>
      </w:r>
      <w:r>
        <w:rPr>
          <w:spacing w:val="-10"/>
        </w:rPr>
        <w:t> </w:t>
      </w:r>
      <w:r>
        <w:rPr/>
        <w:t>la</w:t>
      </w:r>
      <w:r>
        <w:rPr>
          <w:spacing w:val="-10"/>
        </w:rPr>
        <w:t> </w:t>
      </w:r>
      <w:r>
        <w:rPr/>
        <w:t>indiferencia</w:t>
      </w:r>
      <w:r>
        <w:rPr>
          <w:spacing w:val="-10"/>
        </w:rPr>
        <w:t> </w:t>
      </w:r>
      <w:r>
        <w:rPr/>
        <w:t>con</w:t>
      </w:r>
      <w:r>
        <w:rPr>
          <w:spacing w:val="-10"/>
        </w:rPr>
        <w:t> </w:t>
      </w:r>
      <w:r>
        <w:rPr/>
        <w:t>la</w:t>
      </w:r>
      <w:r>
        <w:rPr>
          <w:spacing w:val="-10"/>
        </w:rPr>
        <w:t> </w:t>
      </w:r>
      <w:r>
        <w:rPr/>
        <w:t>que</w:t>
      </w:r>
      <w:r>
        <w:rPr>
          <w:spacing w:val="-10"/>
        </w:rPr>
        <w:t> </w:t>
      </w:r>
      <w:r>
        <w:rPr/>
        <w:t>se</w:t>
      </w:r>
      <w:r>
        <w:rPr>
          <w:spacing w:val="-10"/>
        </w:rPr>
        <w:t> </w:t>
      </w:r>
      <w:r>
        <w:rPr/>
        <w:t>escuchan</w:t>
      </w:r>
      <w:r>
        <w:rPr>
          <w:spacing w:val="-10"/>
        </w:rPr>
        <w:t> </w:t>
      </w:r>
      <w:r>
        <w:rPr/>
        <w:t>las</w:t>
      </w:r>
      <w:r>
        <w:rPr>
          <w:spacing w:val="-10"/>
        </w:rPr>
        <w:t> </w:t>
      </w:r>
      <w:r>
        <w:rPr/>
        <w:t>demandas</w:t>
      </w:r>
      <w:r>
        <w:rPr>
          <w:spacing w:val="-10"/>
        </w:rPr>
        <w:t> </w:t>
      </w:r>
      <w:r>
        <w:rPr/>
        <w:t>de</w:t>
      </w:r>
      <w:r>
        <w:rPr>
          <w:spacing w:val="-10"/>
        </w:rPr>
        <w:t> </w:t>
      </w:r>
      <w:r>
        <w:rPr/>
        <w:t>los </w:t>
      </w:r>
      <w:r>
        <w:rPr>
          <w:spacing w:val="-3"/>
        </w:rPr>
        <w:t>diferentes</w:t>
      </w:r>
      <w:r>
        <w:rPr>
          <w:spacing w:val="-26"/>
        </w:rPr>
        <w:t> </w:t>
      </w:r>
      <w:r>
        <w:rPr/>
        <w:t>grupos</w:t>
      </w:r>
      <w:r>
        <w:rPr>
          <w:spacing w:val="-26"/>
        </w:rPr>
        <w:t> </w:t>
      </w:r>
      <w:r>
        <w:rPr/>
        <w:t>sociales</w:t>
      </w:r>
      <w:r>
        <w:rPr>
          <w:spacing w:val="-26"/>
        </w:rPr>
        <w:t> </w:t>
      </w:r>
      <w:r>
        <w:rPr/>
        <w:t>afectados</w:t>
      </w:r>
      <w:r>
        <w:rPr>
          <w:spacing w:val="-26"/>
        </w:rPr>
        <w:t> </w:t>
      </w:r>
      <w:r>
        <w:rPr/>
        <w:t>por</w:t>
      </w:r>
      <w:r>
        <w:rPr>
          <w:spacing w:val="-26"/>
        </w:rPr>
        <w:t> </w:t>
      </w:r>
      <w:r>
        <w:rPr>
          <w:spacing w:val="-3"/>
        </w:rPr>
        <w:t>esas</w:t>
      </w:r>
      <w:r>
        <w:rPr>
          <w:spacing w:val="-26"/>
        </w:rPr>
        <w:t> </w:t>
      </w:r>
      <w:r>
        <w:rPr/>
        <w:t>reformas</w:t>
      </w:r>
      <w:r>
        <w:rPr>
          <w:spacing w:val="-26"/>
        </w:rPr>
        <w:t> </w:t>
      </w:r>
      <w:r>
        <w:rPr/>
        <w:t>y</w:t>
      </w:r>
      <w:r>
        <w:rPr>
          <w:spacing w:val="-26"/>
        </w:rPr>
        <w:t> </w:t>
      </w:r>
      <w:r>
        <w:rPr/>
        <w:t>la</w:t>
      </w:r>
      <w:r>
        <w:rPr>
          <w:spacing w:val="-26"/>
        </w:rPr>
        <w:t> </w:t>
      </w:r>
      <w:r>
        <w:rPr/>
        <w:t>fuerza con</w:t>
      </w:r>
      <w:r>
        <w:rPr>
          <w:spacing w:val="-9"/>
        </w:rPr>
        <w:t> </w:t>
      </w:r>
      <w:r>
        <w:rPr/>
        <w:t>la</w:t>
      </w:r>
      <w:r>
        <w:rPr>
          <w:spacing w:val="-9"/>
        </w:rPr>
        <w:t> </w:t>
      </w:r>
      <w:r>
        <w:rPr/>
        <w:t>que</w:t>
      </w:r>
      <w:r>
        <w:rPr>
          <w:spacing w:val="-9"/>
        </w:rPr>
        <w:t> </w:t>
      </w:r>
      <w:r>
        <w:rPr/>
        <w:t>se</w:t>
      </w:r>
      <w:r>
        <w:rPr>
          <w:spacing w:val="-9"/>
        </w:rPr>
        <w:t> </w:t>
      </w:r>
      <w:r>
        <w:rPr/>
        <w:t>enfrentan</w:t>
      </w:r>
      <w:r>
        <w:rPr>
          <w:spacing w:val="-9"/>
        </w:rPr>
        <w:t> </w:t>
      </w:r>
      <w:r>
        <w:rPr/>
        <w:t>las</w:t>
      </w:r>
      <w:r>
        <w:rPr>
          <w:spacing w:val="-9"/>
        </w:rPr>
        <w:t> </w:t>
      </w:r>
      <w:r>
        <w:rPr>
          <w:spacing w:val="-4"/>
        </w:rPr>
        <w:t>protestas</w:t>
      </w:r>
      <w:r>
        <w:rPr>
          <w:spacing w:val="-9"/>
        </w:rPr>
        <w:t> </w:t>
      </w:r>
      <w:r>
        <w:rPr/>
        <w:t>sociales.</w:t>
      </w:r>
    </w:p>
    <w:p>
      <w:pPr>
        <w:pStyle w:val="BodyText"/>
        <w:spacing w:before="7"/>
        <w:ind w:left="0"/>
        <w:rPr>
          <w:sz w:val="20"/>
        </w:rPr>
      </w:pPr>
    </w:p>
    <w:p>
      <w:pPr>
        <w:pStyle w:val="Heading2"/>
        <w:spacing w:line="244" w:lineRule="auto"/>
        <w:ind w:right="1608"/>
        <w:jc w:val="left"/>
      </w:pPr>
      <w:r>
        <w:rPr>
          <w:w w:val="90"/>
        </w:rPr>
        <w:t>La construcción capitalista de nuevos paisajes </w:t>
      </w:r>
      <w:r>
        <w:rPr>
          <w:w w:val="95"/>
        </w:rPr>
        <w:t>en el Estado de México</w:t>
      </w:r>
    </w:p>
    <w:p>
      <w:pPr>
        <w:pStyle w:val="BodyText"/>
        <w:spacing w:before="9"/>
        <w:ind w:left="0"/>
        <w:rPr>
          <w:rFonts w:ascii="Trebuchet MS"/>
          <w:b/>
          <w:sz w:val="21"/>
        </w:rPr>
      </w:pPr>
    </w:p>
    <w:p>
      <w:pPr>
        <w:pStyle w:val="BodyText"/>
        <w:spacing w:line="260" w:lineRule="exact"/>
        <w:ind w:right="278"/>
        <w:jc w:val="both"/>
      </w:pPr>
      <w:r>
        <w:rPr/>
        <w:t>En México, la apropiación de los bienes comunes naturales se generalizó</w:t>
      </w:r>
      <w:r>
        <w:rPr>
          <w:spacing w:val="-17"/>
        </w:rPr>
        <w:t> </w:t>
      </w:r>
      <w:r>
        <w:rPr/>
        <w:t>desde</w:t>
      </w:r>
      <w:r>
        <w:rPr>
          <w:spacing w:val="-17"/>
        </w:rPr>
        <w:t> </w:t>
      </w:r>
      <w:r>
        <w:rPr/>
        <w:t>los</w:t>
      </w:r>
      <w:r>
        <w:rPr>
          <w:spacing w:val="-17"/>
        </w:rPr>
        <w:t> </w:t>
      </w:r>
      <w:r>
        <w:rPr/>
        <w:t>años</w:t>
      </w:r>
      <w:r>
        <w:rPr>
          <w:spacing w:val="-17"/>
        </w:rPr>
        <w:t> </w:t>
      </w:r>
      <w:r>
        <w:rPr>
          <w:spacing w:val="-3"/>
        </w:rPr>
        <w:t>noventa.</w:t>
      </w:r>
      <w:r>
        <w:rPr>
          <w:spacing w:val="-17"/>
        </w:rPr>
        <w:t> </w:t>
      </w:r>
      <w:r>
        <w:rPr/>
        <w:t>Las</w:t>
      </w:r>
      <w:r>
        <w:rPr>
          <w:spacing w:val="-17"/>
        </w:rPr>
        <w:t> </w:t>
      </w:r>
      <w:r>
        <w:rPr/>
        <w:t>diferentes</w:t>
      </w:r>
      <w:r>
        <w:rPr>
          <w:spacing w:val="-17"/>
        </w:rPr>
        <w:t> </w:t>
      </w:r>
      <w:r>
        <w:rPr/>
        <w:t>administracio- nes</w:t>
      </w:r>
      <w:r>
        <w:rPr>
          <w:spacing w:val="-28"/>
        </w:rPr>
        <w:t> </w:t>
      </w:r>
      <w:r>
        <w:rPr/>
        <w:t>nacionales</w:t>
      </w:r>
      <w:r>
        <w:rPr>
          <w:spacing w:val="-28"/>
        </w:rPr>
        <w:t> </w:t>
      </w:r>
      <w:r>
        <w:rPr/>
        <w:t>establecidas</w:t>
      </w:r>
      <w:r>
        <w:rPr>
          <w:spacing w:val="-28"/>
        </w:rPr>
        <w:t> </w:t>
      </w:r>
      <w:r>
        <w:rPr/>
        <w:t>han</w:t>
      </w:r>
      <w:r>
        <w:rPr>
          <w:spacing w:val="-28"/>
        </w:rPr>
        <w:t> </w:t>
      </w:r>
      <w:r>
        <w:rPr/>
        <w:t>legislado</w:t>
      </w:r>
      <w:r>
        <w:rPr>
          <w:spacing w:val="-28"/>
        </w:rPr>
        <w:t> </w:t>
      </w:r>
      <w:r>
        <w:rPr/>
        <w:t>y</w:t>
      </w:r>
      <w:r>
        <w:rPr>
          <w:spacing w:val="-28"/>
        </w:rPr>
        <w:t> </w:t>
      </w:r>
      <w:r>
        <w:rPr>
          <w:spacing w:val="-2"/>
        </w:rPr>
        <w:t>tomado</w:t>
      </w:r>
      <w:r>
        <w:rPr>
          <w:spacing w:val="-28"/>
        </w:rPr>
        <w:t> </w:t>
      </w:r>
      <w:r>
        <w:rPr/>
        <w:t>medidas</w:t>
      </w:r>
      <w:r>
        <w:rPr>
          <w:spacing w:val="-28"/>
        </w:rPr>
        <w:t> </w:t>
      </w:r>
      <w:r>
        <w:rPr>
          <w:spacing w:val="-4"/>
        </w:rPr>
        <w:t>para </w:t>
      </w:r>
      <w:r>
        <w:rPr/>
        <w:t>dar lugar a una oleada de privatizaciones de bienes y servicios públicos</w:t>
      </w:r>
      <w:r>
        <w:rPr>
          <w:spacing w:val="-12"/>
        </w:rPr>
        <w:t> </w:t>
      </w:r>
      <w:r>
        <w:rPr/>
        <w:t>que</w:t>
      </w:r>
      <w:r>
        <w:rPr>
          <w:spacing w:val="-12"/>
        </w:rPr>
        <w:t> </w:t>
      </w:r>
      <w:r>
        <w:rPr/>
        <w:t>incluyeron</w:t>
      </w:r>
      <w:r>
        <w:rPr>
          <w:spacing w:val="-12"/>
        </w:rPr>
        <w:t> </w:t>
      </w:r>
      <w:r>
        <w:rPr/>
        <w:t>la</w:t>
      </w:r>
      <w:r>
        <w:rPr>
          <w:spacing w:val="-12"/>
        </w:rPr>
        <w:t> </w:t>
      </w:r>
      <w:r>
        <w:rPr/>
        <w:t>privatización</w:t>
      </w:r>
      <w:r>
        <w:rPr>
          <w:spacing w:val="-12"/>
        </w:rPr>
        <w:t> </w:t>
      </w:r>
      <w:r>
        <w:rPr/>
        <w:t>del</w:t>
      </w:r>
      <w:r>
        <w:rPr>
          <w:spacing w:val="-12"/>
        </w:rPr>
        <w:t> </w:t>
      </w:r>
      <w:r>
        <w:rPr/>
        <w:t>agua</w:t>
      </w:r>
      <w:r>
        <w:rPr>
          <w:spacing w:val="-12"/>
        </w:rPr>
        <w:t> </w:t>
      </w:r>
      <w:r>
        <w:rPr/>
        <w:t>y</w:t>
      </w:r>
      <w:r>
        <w:rPr>
          <w:spacing w:val="-12"/>
        </w:rPr>
        <w:t> </w:t>
      </w:r>
      <w:r>
        <w:rPr/>
        <w:t>las</w:t>
      </w:r>
      <w:r>
        <w:rPr>
          <w:spacing w:val="-12"/>
        </w:rPr>
        <w:t> </w:t>
      </w:r>
      <w:r>
        <w:rPr/>
        <w:t>tierras,</w:t>
      </w:r>
      <w:r>
        <w:rPr>
          <w:spacing w:val="-12"/>
        </w:rPr>
        <w:t> </w:t>
      </w:r>
      <w:r>
        <w:rPr/>
        <w:t>de los</w:t>
      </w:r>
      <w:r>
        <w:rPr>
          <w:spacing w:val="-18"/>
        </w:rPr>
        <w:t> </w:t>
      </w:r>
      <w:r>
        <w:rPr/>
        <w:t>medios</w:t>
      </w:r>
      <w:r>
        <w:rPr>
          <w:spacing w:val="-18"/>
        </w:rPr>
        <w:t> </w:t>
      </w:r>
      <w:r>
        <w:rPr/>
        <w:t>de</w:t>
      </w:r>
      <w:r>
        <w:rPr>
          <w:spacing w:val="-18"/>
        </w:rPr>
        <w:t> </w:t>
      </w:r>
      <w:r>
        <w:rPr/>
        <w:t>comunicación</w:t>
      </w:r>
      <w:r>
        <w:rPr>
          <w:spacing w:val="-18"/>
        </w:rPr>
        <w:t> </w:t>
      </w:r>
      <w:r>
        <w:rPr/>
        <w:t>y</w:t>
      </w:r>
      <w:r>
        <w:rPr>
          <w:spacing w:val="-18"/>
        </w:rPr>
        <w:t> </w:t>
      </w:r>
      <w:r>
        <w:rPr/>
        <w:t>transporte</w:t>
      </w:r>
      <w:r>
        <w:rPr>
          <w:spacing w:val="-18"/>
        </w:rPr>
        <w:t> </w:t>
      </w:r>
      <w:r>
        <w:rPr/>
        <w:t>(puertos,</w:t>
      </w:r>
      <w:r>
        <w:rPr>
          <w:spacing w:val="-18"/>
        </w:rPr>
        <w:t> </w:t>
      </w:r>
      <w:r>
        <w:rPr/>
        <w:t>aeropuertos, </w:t>
      </w:r>
      <w:r>
        <w:rPr>
          <w:spacing w:val="-3"/>
        </w:rPr>
        <w:t>carreteras,</w:t>
      </w:r>
      <w:r>
        <w:rPr>
          <w:spacing w:val="-7"/>
        </w:rPr>
        <w:t> </w:t>
      </w:r>
      <w:r>
        <w:rPr/>
        <w:t>túneles,</w:t>
      </w:r>
      <w:r>
        <w:rPr>
          <w:spacing w:val="-7"/>
        </w:rPr>
        <w:t> </w:t>
      </w:r>
      <w:r>
        <w:rPr/>
        <w:t>ferrocarriles,</w:t>
      </w:r>
      <w:r>
        <w:rPr>
          <w:spacing w:val="-7"/>
        </w:rPr>
        <w:t> </w:t>
      </w:r>
      <w:r>
        <w:rPr/>
        <w:t>compañías</w:t>
      </w:r>
      <w:r>
        <w:rPr>
          <w:spacing w:val="-7"/>
        </w:rPr>
        <w:t> </w:t>
      </w:r>
      <w:r>
        <w:rPr/>
        <w:t>de</w:t>
      </w:r>
      <w:r>
        <w:rPr>
          <w:spacing w:val="-7"/>
        </w:rPr>
        <w:t> </w:t>
      </w:r>
      <w:r>
        <w:rPr/>
        <w:t>aviación),</w:t>
      </w:r>
      <w:r>
        <w:rPr>
          <w:spacing w:val="-7"/>
        </w:rPr>
        <w:t> </w:t>
      </w:r>
      <w:r>
        <w:rPr/>
        <w:t>de</w:t>
      </w:r>
      <w:r>
        <w:rPr>
          <w:spacing w:val="-7"/>
        </w:rPr>
        <w:t> </w:t>
      </w:r>
      <w:r>
        <w:rPr/>
        <w:t>las telecomunicaciones</w:t>
      </w:r>
      <w:r>
        <w:rPr>
          <w:spacing w:val="-29"/>
        </w:rPr>
        <w:t> </w:t>
      </w:r>
      <w:r>
        <w:rPr/>
        <w:t>(telefonía</w:t>
      </w:r>
      <w:r>
        <w:rPr>
          <w:spacing w:val="-29"/>
        </w:rPr>
        <w:t> </w:t>
      </w:r>
      <w:r>
        <w:rPr/>
        <w:t>digital</w:t>
      </w:r>
      <w:r>
        <w:rPr>
          <w:spacing w:val="-29"/>
        </w:rPr>
        <w:t> </w:t>
      </w:r>
      <w:r>
        <w:rPr/>
        <w:t>y</w:t>
      </w:r>
      <w:r>
        <w:rPr>
          <w:spacing w:val="-29"/>
        </w:rPr>
        <w:t> </w:t>
      </w:r>
      <w:r>
        <w:rPr/>
        <w:t>sistemas</w:t>
      </w:r>
      <w:r>
        <w:rPr>
          <w:spacing w:val="-29"/>
        </w:rPr>
        <w:t> </w:t>
      </w:r>
      <w:r>
        <w:rPr/>
        <w:t>satelitales),</w:t>
      </w:r>
      <w:r>
        <w:rPr>
          <w:spacing w:val="-29"/>
        </w:rPr>
        <w:t> </w:t>
      </w:r>
      <w:r>
        <w:rPr/>
        <w:t>de</w:t>
      </w:r>
      <w:r>
        <w:rPr>
          <w:spacing w:val="-29"/>
        </w:rPr>
        <w:t> </w:t>
      </w:r>
      <w:r>
        <w:rPr/>
        <w:t>la banca</w:t>
      </w:r>
      <w:r>
        <w:rPr>
          <w:spacing w:val="-10"/>
        </w:rPr>
        <w:t> </w:t>
      </w:r>
      <w:r>
        <w:rPr/>
        <w:t>y</w:t>
      </w:r>
      <w:r>
        <w:rPr>
          <w:spacing w:val="-10"/>
        </w:rPr>
        <w:t> </w:t>
      </w:r>
      <w:r>
        <w:rPr/>
        <w:t>los</w:t>
      </w:r>
      <w:r>
        <w:rPr>
          <w:spacing w:val="-10"/>
        </w:rPr>
        <w:t> </w:t>
      </w:r>
      <w:r>
        <w:rPr/>
        <w:t>servicios</w:t>
      </w:r>
      <w:r>
        <w:rPr>
          <w:spacing w:val="-10"/>
        </w:rPr>
        <w:t> </w:t>
      </w:r>
      <w:r>
        <w:rPr/>
        <w:t>financieros,</w:t>
      </w:r>
      <w:r>
        <w:rPr>
          <w:spacing w:val="-10"/>
        </w:rPr>
        <w:t> </w:t>
      </w:r>
      <w:r>
        <w:rPr/>
        <w:t>del</w:t>
      </w:r>
      <w:r>
        <w:rPr>
          <w:spacing w:val="-10"/>
        </w:rPr>
        <w:t> </w:t>
      </w:r>
      <w:r>
        <w:rPr/>
        <w:t>petróleo</w:t>
      </w:r>
      <w:r>
        <w:rPr>
          <w:spacing w:val="-10"/>
        </w:rPr>
        <w:t> </w:t>
      </w:r>
      <w:r>
        <w:rPr/>
        <w:t>y</w:t>
      </w:r>
      <w:r>
        <w:rPr>
          <w:spacing w:val="-10"/>
        </w:rPr>
        <w:t> </w:t>
      </w:r>
      <w:r>
        <w:rPr/>
        <w:t>la</w:t>
      </w:r>
      <w:r>
        <w:rPr>
          <w:spacing w:val="-10"/>
        </w:rPr>
        <w:t> </w:t>
      </w:r>
      <w:r>
        <w:rPr/>
        <w:t>petroquímica, de</w:t>
      </w:r>
      <w:r>
        <w:rPr>
          <w:spacing w:val="-26"/>
        </w:rPr>
        <w:t> </w:t>
      </w:r>
      <w:r>
        <w:rPr/>
        <w:t>los</w:t>
      </w:r>
      <w:r>
        <w:rPr>
          <w:spacing w:val="-26"/>
        </w:rPr>
        <w:t> </w:t>
      </w:r>
      <w:r>
        <w:rPr/>
        <w:t>complejos</w:t>
      </w:r>
      <w:r>
        <w:rPr>
          <w:spacing w:val="-26"/>
        </w:rPr>
        <w:t> </w:t>
      </w:r>
      <w:r>
        <w:rPr>
          <w:spacing w:val="-3"/>
        </w:rPr>
        <w:t>siderúrgicos,</w:t>
      </w:r>
      <w:r>
        <w:rPr>
          <w:spacing w:val="-26"/>
        </w:rPr>
        <w:t> </w:t>
      </w:r>
      <w:r>
        <w:rPr/>
        <w:t>de</w:t>
      </w:r>
      <w:r>
        <w:rPr>
          <w:spacing w:val="-26"/>
        </w:rPr>
        <w:t> </w:t>
      </w:r>
      <w:r>
        <w:rPr/>
        <w:t>los</w:t>
      </w:r>
      <w:r>
        <w:rPr>
          <w:spacing w:val="-26"/>
        </w:rPr>
        <w:t> </w:t>
      </w:r>
      <w:r>
        <w:rPr>
          <w:spacing w:val="-3"/>
        </w:rPr>
        <w:t>sistemas</w:t>
      </w:r>
      <w:r>
        <w:rPr>
          <w:spacing w:val="-26"/>
        </w:rPr>
        <w:t> </w:t>
      </w:r>
      <w:r>
        <w:rPr/>
        <w:t>de</w:t>
      </w:r>
      <w:r>
        <w:rPr>
          <w:spacing w:val="-26"/>
        </w:rPr>
        <w:t> </w:t>
      </w:r>
      <w:r>
        <w:rPr/>
        <w:t>seguridad</w:t>
      </w:r>
      <w:r>
        <w:rPr>
          <w:spacing w:val="-26"/>
        </w:rPr>
        <w:t> </w:t>
      </w:r>
      <w:r>
        <w:rPr/>
        <w:t>social, fondos</w:t>
      </w:r>
      <w:r>
        <w:rPr>
          <w:spacing w:val="-16"/>
        </w:rPr>
        <w:t> </w:t>
      </w:r>
      <w:r>
        <w:rPr/>
        <w:t>de</w:t>
      </w:r>
      <w:r>
        <w:rPr>
          <w:spacing w:val="-16"/>
        </w:rPr>
        <w:t> </w:t>
      </w:r>
      <w:r>
        <w:rPr/>
        <w:t>pensiones</w:t>
      </w:r>
      <w:r>
        <w:rPr>
          <w:spacing w:val="-16"/>
        </w:rPr>
        <w:t> </w:t>
      </w:r>
      <w:r>
        <w:rPr/>
        <w:t>y</w:t>
      </w:r>
      <w:r>
        <w:rPr>
          <w:spacing w:val="-16"/>
        </w:rPr>
        <w:t> </w:t>
      </w:r>
      <w:r>
        <w:rPr>
          <w:spacing w:val="-3"/>
        </w:rPr>
        <w:t>retiro</w:t>
      </w:r>
      <w:r>
        <w:rPr>
          <w:spacing w:val="-16"/>
        </w:rPr>
        <w:t> </w:t>
      </w:r>
      <w:r>
        <w:rPr/>
        <w:t>de</w:t>
      </w:r>
      <w:r>
        <w:rPr>
          <w:spacing w:val="-16"/>
        </w:rPr>
        <w:t> </w:t>
      </w:r>
      <w:r>
        <w:rPr/>
        <w:t>los</w:t>
      </w:r>
      <w:r>
        <w:rPr>
          <w:spacing w:val="-16"/>
        </w:rPr>
        <w:t> </w:t>
      </w:r>
      <w:r>
        <w:rPr/>
        <w:t>trabajadores</w:t>
      </w:r>
      <w:r>
        <w:rPr>
          <w:spacing w:val="-16"/>
        </w:rPr>
        <w:t> </w:t>
      </w:r>
      <w:r>
        <w:rPr>
          <w:spacing w:val="-3"/>
        </w:rPr>
        <w:t>(Navarro</w:t>
      </w:r>
      <w:r>
        <w:rPr>
          <w:spacing w:val="-16"/>
        </w:rPr>
        <w:t> </w:t>
      </w:r>
      <w:r>
        <w:rPr>
          <w:spacing w:val="-4"/>
        </w:rPr>
        <w:t>Trujillo </w:t>
      </w:r>
      <w:r>
        <w:rPr/>
        <w:t>y  Pineda  Ramírez,  </w:t>
      </w:r>
      <w:r>
        <w:rPr>
          <w:spacing w:val="-5"/>
        </w:rPr>
        <w:t>2009:</w:t>
      </w:r>
      <w:r>
        <w:rPr>
          <w:spacing w:val="-4"/>
        </w:rPr>
        <w:t> 84-85).</w:t>
      </w:r>
    </w:p>
    <w:p>
      <w:pPr>
        <w:pStyle w:val="BodyText"/>
        <w:spacing w:line="260" w:lineRule="exact"/>
        <w:ind w:right="279" w:firstLine="277"/>
        <w:jc w:val="both"/>
      </w:pPr>
      <w:r>
        <w:rPr/>
        <w:t>Esas privatizaciones han favorecido a las élites nacionales   y </w:t>
      </w:r>
      <w:r>
        <w:rPr>
          <w:spacing w:val="-3"/>
        </w:rPr>
        <w:t>extranjeras </w:t>
      </w:r>
      <w:r>
        <w:rPr/>
        <w:t>al permitirles desarrollar una serie de </w:t>
      </w:r>
      <w:r>
        <w:rPr>
          <w:spacing w:val="-3"/>
        </w:rPr>
        <w:t>proyectos </w:t>
      </w:r>
      <w:r>
        <w:rPr/>
        <w:t>económicos fuertemente depredadores del medio ambiente y generadores de condiciones de pobreza entre la población. Se </w:t>
      </w:r>
      <w:r>
        <w:rPr>
          <w:spacing w:val="-4"/>
        </w:rPr>
        <w:t>trata </w:t>
      </w:r>
      <w:r>
        <w:rPr/>
        <w:t>de </w:t>
      </w:r>
      <w:r>
        <w:rPr>
          <w:spacing w:val="-4"/>
        </w:rPr>
        <w:t>proyectos </w:t>
      </w:r>
      <w:r>
        <w:rPr/>
        <w:t>de minería a cielo abierto; construcción de </w:t>
      </w:r>
      <w:r>
        <w:rPr>
          <w:spacing w:val="-3"/>
        </w:rPr>
        <w:t>presas</w:t>
      </w:r>
      <w:r>
        <w:rPr>
          <w:spacing w:val="-31"/>
        </w:rPr>
        <w:t> </w:t>
      </w:r>
      <w:r>
        <w:rPr/>
        <w:t>hidroeléctricas,</w:t>
      </w:r>
      <w:r>
        <w:rPr>
          <w:spacing w:val="-31"/>
        </w:rPr>
        <w:t> </w:t>
      </w:r>
      <w:r>
        <w:rPr>
          <w:spacing w:val="-3"/>
        </w:rPr>
        <w:t>corredores</w:t>
      </w:r>
      <w:r>
        <w:rPr>
          <w:spacing w:val="-31"/>
        </w:rPr>
        <w:t> </w:t>
      </w:r>
      <w:r>
        <w:rPr/>
        <w:t>eólicos</w:t>
      </w:r>
      <w:r>
        <w:rPr>
          <w:spacing w:val="-31"/>
        </w:rPr>
        <w:t> </w:t>
      </w:r>
      <w:r>
        <w:rPr/>
        <w:t>y</w:t>
      </w:r>
      <w:r>
        <w:rPr>
          <w:spacing w:val="-31"/>
        </w:rPr>
        <w:t> </w:t>
      </w:r>
      <w:r>
        <w:rPr>
          <w:spacing w:val="-4"/>
        </w:rPr>
        <w:t>carreteras;</w:t>
      </w:r>
      <w:r>
        <w:rPr>
          <w:spacing w:val="-31"/>
        </w:rPr>
        <w:t> </w:t>
      </w:r>
      <w:r>
        <w:rPr/>
        <w:t>instalación de confinamientos o basureros tóxicos, </w:t>
      </w:r>
      <w:r>
        <w:rPr>
          <w:spacing w:val="-4"/>
        </w:rPr>
        <w:t>proyectos </w:t>
      </w:r>
      <w:r>
        <w:rPr/>
        <w:t>de</w:t>
      </w:r>
      <w:r>
        <w:rPr>
          <w:spacing w:val="-14"/>
        </w:rPr>
        <w:t> </w:t>
      </w:r>
      <w:r>
        <w:rPr/>
        <w:t>desarrollo urbano,</w:t>
      </w:r>
      <w:r>
        <w:rPr>
          <w:spacing w:val="-23"/>
        </w:rPr>
        <w:t> </w:t>
      </w:r>
      <w:r>
        <w:rPr/>
        <w:t>tales</w:t>
      </w:r>
      <w:r>
        <w:rPr>
          <w:spacing w:val="-23"/>
        </w:rPr>
        <w:t> </w:t>
      </w:r>
      <w:r>
        <w:rPr/>
        <w:t>como</w:t>
      </w:r>
      <w:r>
        <w:rPr>
          <w:spacing w:val="-23"/>
        </w:rPr>
        <w:t> </w:t>
      </w:r>
      <w:r>
        <w:rPr/>
        <w:t>unidades</w:t>
      </w:r>
      <w:r>
        <w:rPr>
          <w:spacing w:val="-23"/>
        </w:rPr>
        <w:t> </w:t>
      </w:r>
      <w:r>
        <w:rPr/>
        <w:t>habitacionales,</w:t>
      </w:r>
      <w:r>
        <w:rPr>
          <w:spacing w:val="-23"/>
        </w:rPr>
        <w:t> </w:t>
      </w:r>
      <w:r>
        <w:rPr/>
        <w:t>puentes,</w:t>
      </w:r>
      <w:r>
        <w:rPr>
          <w:spacing w:val="-23"/>
        </w:rPr>
        <w:t> </w:t>
      </w:r>
      <w:r>
        <w:rPr/>
        <w:t>vialidades y</w:t>
      </w:r>
      <w:r>
        <w:rPr>
          <w:spacing w:val="-12"/>
        </w:rPr>
        <w:t> </w:t>
      </w:r>
      <w:r>
        <w:rPr/>
        <w:t>túneles,</w:t>
      </w:r>
      <w:r>
        <w:rPr>
          <w:spacing w:val="-12"/>
        </w:rPr>
        <w:t> </w:t>
      </w:r>
      <w:r>
        <w:rPr/>
        <w:t>desarrollo</w:t>
      </w:r>
      <w:r>
        <w:rPr>
          <w:spacing w:val="-12"/>
        </w:rPr>
        <w:t> </w:t>
      </w:r>
      <w:r>
        <w:rPr/>
        <w:t>de</w:t>
      </w:r>
      <w:r>
        <w:rPr>
          <w:spacing w:val="-12"/>
        </w:rPr>
        <w:t> </w:t>
      </w:r>
      <w:r>
        <w:rPr/>
        <w:t>complejos</w:t>
      </w:r>
      <w:r>
        <w:rPr>
          <w:spacing w:val="-12"/>
        </w:rPr>
        <w:t> </w:t>
      </w:r>
      <w:r>
        <w:rPr/>
        <w:t>turísticos</w:t>
      </w:r>
      <w:r>
        <w:rPr>
          <w:spacing w:val="-12"/>
        </w:rPr>
        <w:t> </w:t>
      </w:r>
      <w:r>
        <w:rPr/>
        <w:t>y</w:t>
      </w:r>
      <w:r>
        <w:rPr>
          <w:spacing w:val="-12"/>
        </w:rPr>
        <w:t> </w:t>
      </w:r>
      <w:r>
        <w:rPr/>
        <w:t>náuticos</w:t>
      </w:r>
      <w:r>
        <w:rPr>
          <w:spacing w:val="-12"/>
        </w:rPr>
        <w:t> </w:t>
      </w:r>
      <w:r>
        <w:rPr>
          <w:spacing w:val="-3"/>
        </w:rPr>
        <w:t>(Navarro </w:t>
      </w:r>
      <w:r>
        <w:rPr>
          <w:spacing w:val="-4"/>
        </w:rPr>
        <w:t>Trujillo  </w:t>
      </w:r>
      <w:r>
        <w:rPr/>
        <w:t>y Pineda Martínez, </w:t>
      </w:r>
      <w:r>
        <w:rPr>
          <w:spacing w:val="-5"/>
        </w:rPr>
        <w:t>2009:  </w:t>
      </w:r>
      <w:r>
        <w:rPr>
          <w:spacing w:val="-3"/>
        </w:rPr>
        <w:t>90).  </w:t>
      </w:r>
      <w:r>
        <w:rPr>
          <w:spacing w:val="-5"/>
        </w:rPr>
        <w:t>También  </w:t>
      </w:r>
      <w:r>
        <w:rPr/>
        <w:t>se incluyen   en</w:t>
      </w:r>
    </w:p>
    <w:p>
      <w:pPr>
        <w:spacing w:after="0" w:line="260" w:lineRule="exact"/>
        <w:jc w:val="both"/>
        <w:sectPr>
          <w:pgSz w:w="8500" w:h="12750"/>
          <w:pgMar w:header="1135" w:footer="0" w:top="1700" w:bottom="280" w:left="1160" w:right="1160"/>
        </w:sectPr>
      </w:pPr>
    </w:p>
    <w:p>
      <w:pPr>
        <w:pStyle w:val="BodyText"/>
        <w:spacing w:before="11"/>
        <w:ind w:left="0"/>
        <w:rPr>
          <w:sz w:val="20"/>
        </w:rPr>
      </w:pPr>
    </w:p>
    <w:p>
      <w:pPr>
        <w:pStyle w:val="BodyText"/>
        <w:spacing w:line="194" w:lineRule="exact"/>
        <w:ind w:left="920"/>
      </w:pPr>
      <w:r>
        <w:rPr/>
        <w:t>este tipo de proyectos los relacionados con la apertura de agro-</w:t>
      </w:r>
    </w:p>
    <w:p>
      <w:pPr>
        <w:pStyle w:val="BodyText"/>
        <w:spacing w:line="260" w:lineRule="exact"/>
        <w:ind w:left="920" w:right="1045"/>
      </w:pPr>
      <w:r>
        <w:rPr/>
        <w:t>negocios y el desarrollo de concesiones forestales.</w:t>
      </w:r>
    </w:p>
    <w:p>
      <w:pPr>
        <w:pStyle w:val="BodyText"/>
        <w:spacing w:line="232" w:lineRule="auto" w:before="2"/>
        <w:ind w:left="920" w:right="1058" w:firstLine="277"/>
        <w:jc w:val="both"/>
      </w:pPr>
      <w:r>
        <w:rPr/>
        <w:t>Esos procesos de privatización y de despojo, desde que el desarrollo</w:t>
      </w:r>
      <w:r>
        <w:rPr>
          <w:spacing w:val="-28"/>
        </w:rPr>
        <w:t> </w:t>
      </w:r>
      <w:r>
        <w:rPr/>
        <w:t>en</w:t>
      </w:r>
      <w:r>
        <w:rPr>
          <w:spacing w:val="-28"/>
        </w:rPr>
        <w:t> </w:t>
      </w:r>
      <w:r>
        <w:rPr/>
        <w:t>México</w:t>
      </w:r>
      <w:r>
        <w:rPr>
          <w:spacing w:val="-28"/>
        </w:rPr>
        <w:t> </w:t>
      </w:r>
      <w:r>
        <w:rPr/>
        <w:t>se</w:t>
      </w:r>
      <w:r>
        <w:rPr>
          <w:spacing w:val="-28"/>
        </w:rPr>
        <w:t> </w:t>
      </w:r>
      <w:r>
        <w:rPr/>
        <w:t>fundamenta</w:t>
      </w:r>
      <w:r>
        <w:rPr>
          <w:spacing w:val="-28"/>
        </w:rPr>
        <w:t> </w:t>
      </w:r>
      <w:r>
        <w:rPr/>
        <w:t>en</w:t>
      </w:r>
      <w:r>
        <w:rPr>
          <w:spacing w:val="-28"/>
        </w:rPr>
        <w:t> </w:t>
      </w:r>
      <w:r>
        <w:rPr/>
        <w:t>el</w:t>
      </w:r>
      <w:r>
        <w:rPr>
          <w:spacing w:val="-28"/>
        </w:rPr>
        <w:t> </w:t>
      </w:r>
      <w:r>
        <w:rPr/>
        <w:t>neoliberalismo,</w:t>
      </w:r>
      <w:r>
        <w:rPr>
          <w:spacing w:val="-28"/>
        </w:rPr>
        <w:t> </w:t>
      </w:r>
      <w:r>
        <w:rPr/>
        <w:t>se</w:t>
      </w:r>
      <w:r>
        <w:rPr>
          <w:spacing w:val="-28"/>
        </w:rPr>
        <w:t> </w:t>
      </w:r>
      <w:r>
        <w:rPr/>
        <w:t>des- plazan en </w:t>
      </w:r>
      <w:r>
        <w:rPr>
          <w:spacing w:val="-3"/>
        </w:rPr>
        <w:t>todas </w:t>
      </w:r>
      <w:r>
        <w:rPr/>
        <w:t>las zonas del país, pero tienen una</w:t>
      </w:r>
      <w:r>
        <w:rPr>
          <w:spacing w:val="-21"/>
        </w:rPr>
        <w:t> </w:t>
      </w:r>
      <w:r>
        <w:rPr/>
        <w:t>importancia </w:t>
      </w:r>
      <w:r>
        <w:rPr>
          <w:spacing w:val="-5"/>
        </w:rPr>
        <w:t>estratégica</w:t>
      </w:r>
      <w:r>
        <w:rPr>
          <w:spacing w:val="-22"/>
        </w:rPr>
        <w:t> </w:t>
      </w:r>
      <w:r>
        <w:rPr/>
        <w:t>en</w:t>
      </w:r>
      <w:r>
        <w:rPr>
          <w:spacing w:val="-22"/>
        </w:rPr>
        <w:t> </w:t>
      </w:r>
      <w:r>
        <w:rPr/>
        <w:t>la</w:t>
      </w:r>
      <w:r>
        <w:rPr>
          <w:spacing w:val="-22"/>
        </w:rPr>
        <w:t> </w:t>
      </w:r>
      <w:r>
        <w:rPr>
          <w:spacing w:val="-4"/>
        </w:rPr>
        <w:t>región</w:t>
      </w:r>
      <w:r>
        <w:rPr>
          <w:spacing w:val="-22"/>
        </w:rPr>
        <w:t> </w:t>
      </w:r>
      <w:r>
        <w:rPr>
          <w:spacing w:val="-4"/>
        </w:rPr>
        <w:t>central,</w:t>
      </w:r>
      <w:r>
        <w:rPr>
          <w:spacing w:val="-22"/>
        </w:rPr>
        <w:t> </w:t>
      </w:r>
      <w:r>
        <w:rPr>
          <w:spacing w:val="-4"/>
        </w:rPr>
        <w:t>sobre</w:t>
      </w:r>
      <w:r>
        <w:rPr>
          <w:spacing w:val="-22"/>
        </w:rPr>
        <w:t> </w:t>
      </w:r>
      <w:r>
        <w:rPr>
          <w:spacing w:val="-4"/>
        </w:rPr>
        <w:t>todo</w:t>
      </w:r>
      <w:r>
        <w:rPr>
          <w:spacing w:val="-22"/>
        </w:rPr>
        <w:t> </w:t>
      </w:r>
      <w:r>
        <w:rPr/>
        <w:t>en</w:t>
      </w:r>
      <w:r>
        <w:rPr>
          <w:spacing w:val="-22"/>
        </w:rPr>
        <w:t> </w:t>
      </w:r>
      <w:r>
        <w:rPr/>
        <w:t>el</w:t>
      </w:r>
      <w:r>
        <w:rPr>
          <w:spacing w:val="-22"/>
        </w:rPr>
        <w:t> </w:t>
      </w:r>
      <w:r>
        <w:rPr>
          <w:spacing w:val="-4"/>
        </w:rPr>
        <w:t>Estado</w:t>
      </w:r>
      <w:r>
        <w:rPr>
          <w:spacing w:val="-22"/>
        </w:rPr>
        <w:t> </w:t>
      </w:r>
      <w:r>
        <w:rPr/>
        <w:t>de</w:t>
      </w:r>
      <w:r>
        <w:rPr>
          <w:spacing w:val="-22"/>
        </w:rPr>
        <w:t> </w:t>
      </w:r>
      <w:r>
        <w:rPr>
          <w:spacing w:val="-4"/>
        </w:rPr>
        <w:t>México, </w:t>
      </w:r>
      <w:r>
        <w:rPr/>
        <w:t>entidad federativa que aglomera, a la fecha, una </w:t>
      </w:r>
      <w:r>
        <w:rPr>
          <w:spacing w:val="-3"/>
        </w:rPr>
        <w:t>gran </w:t>
      </w:r>
      <w:r>
        <w:rPr/>
        <w:t>cantidad de inversiones en un amplio abanico de </w:t>
      </w:r>
      <w:r>
        <w:rPr>
          <w:spacing w:val="-4"/>
        </w:rPr>
        <w:t>proyectos </w:t>
      </w:r>
      <w:r>
        <w:rPr/>
        <w:t>actualmente </w:t>
      </w:r>
      <w:r>
        <w:rPr>
          <w:w w:val="95"/>
        </w:rPr>
        <w:t>en</w:t>
      </w:r>
      <w:r>
        <w:rPr>
          <w:spacing w:val="-5"/>
          <w:w w:val="95"/>
        </w:rPr>
        <w:t> </w:t>
      </w:r>
      <w:r>
        <w:rPr>
          <w:w w:val="95"/>
        </w:rPr>
        <w:t>marcha.</w:t>
      </w:r>
    </w:p>
    <w:p>
      <w:pPr>
        <w:pStyle w:val="BodyText"/>
        <w:spacing w:line="232" w:lineRule="auto"/>
        <w:ind w:left="920" w:right="1058" w:firstLine="277"/>
        <w:jc w:val="both"/>
      </w:pPr>
      <w:r>
        <w:rPr/>
        <w:t>El</w:t>
      </w:r>
      <w:r>
        <w:rPr>
          <w:spacing w:val="-7"/>
        </w:rPr>
        <w:t> </w:t>
      </w:r>
      <w:r>
        <w:rPr/>
        <w:t>Estado</w:t>
      </w:r>
      <w:r>
        <w:rPr>
          <w:spacing w:val="-7"/>
        </w:rPr>
        <w:t> </w:t>
      </w:r>
      <w:r>
        <w:rPr/>
        <w:t>de</w:t>
      </w:r>
      <w:r>
        <w:rPr>
          <w:spacing w:val="-7"/>
        </w:rPr>
        <w:t> </w:t>
      </w:r>
      <w:r>
        <w:rPr/>
        <w:t>México</w:t>
      </w:r>
      <w:r>
        <w:rPr>
          <w:spacing w:val="-7"/>
        </w:rPr>
        <w:t> </w:t>
      </w:r>
      <w:r>
        <w:rPr/>
        <w:t>se</w:t>
      </w:r>
      <w:r>
        <w:rPr>
          <w:spacing w:val="-7"/>
        </w:rPr>
        <w:t> </w:t>
      </w:r>
      <w:r>
        <w:rPr/>
        <w:t>localiza</w:t>
      </w:r>
      <w:r>
        <w:rPr>
          <w:spacing w:val="-7"/>
        </w:rPr>
        <w:t> </w:t>
      </w:r>
      <w:r>
        <w:rPr/>
        <w:t>en</w:t>
      </w:r>
      <w:r>
        <w:rPr>
          <w:spacing w:val="-7"/>
        </w:rPr>
        <w:t> </w:t>
      </w:r>
      <w:r>
        <w:rPr/>
        <w:t>la</w:t>
      </w:r>
      <w:r>
        <w:rPr>
          <w:spacing w:val="-6"/>
        </w:rPr>
        <w:t> </w:t>
      </w:r>
      <w:r>
        <w:rPr/>
        <w:t>meseta</w:t>
      </w:r>
      <w:r>
        <w:rPr>
          <w:spacing w:val="-7"/>
        </w:rPr>
        <w:t> </w:t>
      </w:r>
      <w:r>
        <w:rPr/>
        <w:t>central</w:t>
      </w:r>
      <w:r>
        <w:rPr>
          <w:spacing w:val="-7"/>
        </w:rPr>
        <w:t> </w:t>
      </w:r>
      <w:r>
        <w:rPr/>
        <w:t>del</w:t>
      </w:r>
      <w:r>
        <w:rPr>
          <w:spacing w:val="-6"/>
        </w:rPr>
        <w:t> </w:t>
      </w:r>
      <w:r>
        <w:rPr/>
        <w:t>Aná- huac.</w:t>
      </w:r>
      <w:r>
        <w:rPr>
          <w:spacing w:val="-28"/>
        </w:rPr>
        <w:t> </w:t>
      </w:r>
      <w:r>
        <w:rPr/>
        <w:t>Esta</w:t>
      </w:r>
      <w:r>
        <w:rPr>
          <w:spacing w:val="-28"/>
        </w:rPr>
        <w:t> </w:t>
      </w:r>
      <w:r>
        <w:rPr/>
        <w:t>meseta</w:t>
      </w:r>
      <w:r>
        <w:rPr>
          <w:spacing w:val="-28"/>
        </w:rPr>
        <w:t> </w:t>
      </w:r>
      <w:r>
        <w:rPr/>
        <w:t>comprende</w:t>
      </w:r>
      <w:r>
        <w:rPr>
          <w:spacing w:val="-28"/>
        </w:rPr>
        <w:t> </w:t>
      </w:r>
      <w:r>
        <w:rPr/>
        <w:t>un</w:t>
      </w:r>
      <w:r>
        <w:rPr>
          <w:spacing w:val="-28"/>
        </w:rPr>
        <w:t> </w:t>
      </w:r>
      <w:r>
        <w:rPr>
          <w:spacing w:val="-3"/>
        </w:rPr>
        <w:t>gran</w:t>
      </w:r>
      <w:r>
        <w:rPr>
          <w:spacing w:val="-28"/>
        </w:rPr>
        <w:t> </w:t>
      </w:r>
      <w:r>
        <w:rPr/>
        <w:t>número</w:t>
      </w:r>
      <w:r>
        <w:rPr>
          <w:spacing w:val="-28"/>
        </w:rPr>
        <w:t> </w:t>
      </w:r>
      <w:r>
        <w:rPr/>
        <w:t>de</w:t>
      </w:r>
      <w:r>
        <w:rPr>
          <w:spacing w:val="-28"/>
        </w:rPr>
        <w:t> </w:t>
      </w:r>
      <w:r>
        <w:rPr/>
        <w:t>valles,</w:t>
      </w:r>
      <w:r>
        <w:rPr>
          <w:spacing w:val="-28"/>
        </w:rPr>
        <w:t> </w:t>
      </w:r>
      <w:r>
        <w:rPr/>
        <w:t>entre</w:t>
      </w:r>
      <w:r>
        <w:rPr>
          <w:spacing w:val="-28"/>
        </w:rPr>
        <w:t> </w:t>
      </w:r>
      <w:r>
        <w:rPr/>
        <w:t>los que destacan los de México, </w:t>
      </w:r>
      <w:r>
        <w:rPr>
          <w:spacing w:val="-4"/>
        </w:rPr>
        <w:t>Toluca, </w:t>
      </w:r>
      <w:r>
        <w:rPr/>
        <w:t>Puebla, </w:t>
      </w:r>
      <w:r>
        <w:rPr>
          <w:spacing w:val="-4"/>
        </w:rPr>
        <w:t>Pachuca-Tizayuca </w:t>
      </w:r>
      <w:r>
        <w:rPr/>
        <w:t>y el del Mezquital, y </w:t>
      </w:r>
      <w:r>
        <w:rPr>
          <w:spacing w:val="-3"/>
        </w:rPr>
        <w:t>está </w:t>
      </w:r>
      <w:r>
        <w:rPr/>
        <w:t>determinada por importantes cadenas montañosas,</w:t>
      </w:r>
      <w:r>
        <w:rPr>
          <w:spacing w:val="-25"/>
        </w:rPr>
        <w:t> </w:t>
      </w:r>
      <w:r>
        <w:rPr/>
        <w:t>entre</w:t>
      </w:r>
      <w:r>
        <w:rPr>
          <w:spacing w:val="-25"/>
        </w:rPr>
        <w:t> </w:t>
      </w:r>
      <w:r>
        <w:rPr/>
        <w:t>las</w:t>
      </w:r>
      <w:r>
        <w:rPr>
          <w:spacing w:val="-25"/>
        </w:rPr>
        <w:t> </w:t>
      </w:r>
      <w:r>
        <w:rPr/>
        <w:t>que</w:t>
      </w:r>
      <w:r>
        <w:rPr>
          <w:spacing w:val="-25"/>
        </w:rPr>
        <w:t> </w:t>
      </w:r>
      <w:r>
        <w:rPr/>
        <w:t>se</w:t>
      </w:r>
      <w:r>
        <w:rPr>
          <w:spacing w:val="-25"/>
        </w:rPr>
        <w:t> </w:t>
      </w:r>
      <w:r>
        <w:rPr/>
        <w:t>cuenta</w:t>
      </w:r>
      <w:r>
        <w:rPr>
          <w:spacing w:val="-25"/>
        </w:rPr>
        <w:t> </w:t>
      </w:r>
      <w:r>
        <w:rPr/>
        <w:t>la</w:t>
      </w:r>
      <w:r>
        <w:rPr>
          <w:spacing w:val="-25"/>
        </w:rPr>
        <w:t> </w:t>
      </w:r>
      <w:r>
        <w:rPr/>
        <w:t>Sierra</w:t>
      </w:r>
      <w:r>
        <w:rPr>
          <w:spacing w:val="-25"/>
        </w:rPr>
        <w:t> </w:t>
      </w:r>
      <w:r>
        <w:rPr/>
        <w:t>Madre</w:t>
      </w:r>
      <w:r>
        <w:rPr>
          <w:spacing w:val="-25"/>
        </w:rPr>
        <w:t> </w:t>
      </w:r>
      <w:r>
        <w:rPr/>
        <w:t>(que</w:t>
      </w:r>
      <w:r>
        <w:rPr>
          <w:spacing w:val="-25"/>
        </w:rPr>
        <w:t> </w:t>
      </w:r>
      <w:r>
        <w:rPr/>
        <w:t>se</w:t>
      </w:r>
      <w:r>
        <w:rPr>
          <w:spacing w:val="-25"/>
        </w:rPr>
        <w:t> </w:t>
      </w:r>
      <w:r>
        <w:rPr/>
        <w:t>rom- pe</w:t>
      </w:r>
      <w:r>
        <w:rPr>
          <w:spacing w:val="-5"/>
        </w:rPr>
        <w:t> </w:t>
      </w:r>
      <w:r>
        <w:rPr/>
        <w:t>en</w:t>
      </w:r>
      <w:r>
        <w:rPr>
          <w:spacing w:val="-5"/>
        </w:rPr>
        <w:t> </w:t>
      </w:r>
      <w:r>
        <w:rPr/>
        <w:t>una</w:t>
      </w:r>
      <w:r>
        <w:rPr>
          <w:spacing w:val="-5"/>
        </w:rPr>
        <w:t> </w:t>
      </w:r>
      <w:r>
        <w:rPr>
          <w:spacing w:val="-3"/>
        </w:rPr>
        <w:t>gran</w:t>
      </w:r>
      <w:r>
        <w:rPr>
          <w:spacing w:val="-5"/>
        </w:rPr>
        <w:t> </w:t>
      </w:r>
      <w:r>
        <w:rPr/>
        <w:t>cantidad</w:t>
      </w:r>
      <w:r>
        <w:rPr>
          <w:spacing w:val="-5"/>
        </w:rPr>
        <w:t> </w:t>
      </w:r>
      <w:r>
        <w:rPr/>
        <w:t>de</w:t>
      </w:r>
      <w:r>
        <w:rPr>
          <w:spacing w:val="-5"/>
        </w:rPr>
        <w:t> </w:t>
      </w:r>
      <w:r>
        <w:rPr/>
        <w:t>cadenas</w:t>
      </w:r>
      <w:r>
        <w:rPr>
          <w:spacing w:val="-5"/>
        </w:rPr>
        <w:t> </w:t>
      </w:r>
      <w:r>
        <w:rPr/>
        <w:t>más</w:t>
      </w:r>
      <w:r>
        <w:rPr>
          <w:spacing w:val="-5"/>
        </w:rPr>
        <w:t> </w:t>
      </w:r>
      <w:r>
        <w:rPr/>
        <w:t>pequeñas</w:t>
      </w:r>
      <w:r>
        <w:rPr>
          <w:spacing w:val="-5"/>
        </w:rPr>
        <w:t> </w:t>
      </w:r>
      <w:r>
        <w:rPr/>
        <w:t>que</w:t>
      </w:r>
      <w:r>
        <w:rPr>
          <w:spacing w:val="-5"/>
        </w:rPr>
        <w:t> </w:t>
      </w:r>
      <w:r>
        <w:rPr/>
        <w:t>reciben diferentes</w:t>
      </w:r>
      <w:r>
        <w:rPr>
          <w:spacing w:val="-16"/>
        </w:rPr>
        <w:t> </w:t>
      </w:r>
      <w:r>
        <w:rPr/>
        <w:t>nombres</w:t>
      </w:r>
      <w:r>
        <w:rPr>
          <w:spacing w:val="-16"/>
        </w:rPr>
        <w:t> </w:t>
      </w:r>
      <w:r>
        <w:rPr/>
        <w:t>de</w:t>
      </w:r>
      <w:r>
        <w:rPr>
          <w:spacing w:val="-16"/>
        </w:rPr>
        <w:t> </w:t>
      </w:r>
      <w:r>
        <w:rPr/>
        <w:t>acuerdo</w:t>
      </w:r>
      <w:r>
        <w:rPr>
          <w:spacing w:val="-16"/>
        </w:rPr>
        <w:t> </w:t>
      </w:r>
      <w:r>
        <w:rPr/>
        <w:t>con</w:t>
      </w:r>
      <w:r>
        <w:rPr>
          <w:spacing w:val="-16"/>
        </w:rPr>
        <w:t> </w:t>
      </w:r>
      <w:r>
        <w:rPr/>
        <w:t>los</w:t>
      </w:r>
      <w:r>
        <w:rPr>
          <w:spacing w:val="-16"/>
        </w:rPr>
        <w:t> </w:t>
      </w:r>
      <w:r>
        <w:rPr/>
        <w:t>lugares</w:t>
      </w:r>
      <w:r>
        <w:rPr>
          <w:spacing w:val="-16"/>
        </w:rPr>
        <w:t> </w:t>
      </w:r>
      <w:r>
        <w:rPr/>
        <w:t>por</w:t>
      </w:r>
      <w:r>
        <w:rPr>
          <w:spacing w:val="-16"/>
        </w:rPr>
        <w:t> </w:t>
      </w:r>
      <w:r>
        <w:rPr/>
        <w:t>donde</w:t>
      </w:r>
      <w:r>
        <w:rPr>
          <w:spacing w:val="-16"/>
        </w:rPr>
        <w:t> </w:t>
      </w:r>
      <w:r>
        <w:rPr/>
        <w:t>pasa), las llamadas Cumbres Occidentales y el Eje o </w:t>
      </w:r>
      <w:r>
        <w:rPr>
          <w:spacing w:val="-5"/>
        </w:rPr>
        <w:t>Faja </w:t>
      </w:r>
      <w:r>
        <w:rPr/>
        <w:t>Neovolcánica </w:t>
      </w:r>
      <w:r>
        <w:rPr>
          <w:spacing w:val="-4"/>
        </w:rPr>
        <w:t>Transmexicana,</w:t>
      </w:r>
      <w:r>
        <w:rPr>
          <w:spacing w:val="-34"/>
        </w:rPr>
        <w:t> </w:t>
      </w:r>
      <w:r>
        <w:rPr/>
        <w:t>que</w:t>
      </w:r>
      <w:r>
        <w:rPr>
          <w:spacing w:val="-34"/>
        </w:rPr>
        <w:t> </w:t>
      </w:r>
      <w:r>
        <w:rPr/>
        <w:t>comprende</w:t>
      </w:r>
      <w:r>
        <w:rPr>
          <w:spacing w:val="-34"/>
        </w:rPr>
        <w:t> </w:t>
      </w:r>
      <w:r>
        <w:rPr/>
        <w:t>zonas</w:t>
      </w:r>
      <w:r>
        <w:rPr>
          <w:spacing w:val="-34"/>
        </w:rPr>
        <w:t> </w:t>
      </w:r>
      <w:r>
        <w:rPr/>
        <w:t>de</w:t>
      </w:r>
      <w:r>
        <w:rPr>
          <w:spacing w:val="-34"/>
        </w:rPr>
        <w:t> </w:t>
      </w:r>
      <w:r>
        <w:rPr/>
        <w:t>llanuras,</w:t>
      </w:r>
      <w:r>
        <w:rPr>
          <w:spacing w:val="-34"/>
        </w:rPr>
        <w:t> </w:t>
      </w:r>
      <w:r>
        <w:rPr/>
        <w:t>lomeríos,</w:t>
      </w:r>
      <w:r>
        <w:rPr>
          <w:spacing w:val="-34"/>
        </w:rPr>
        <w:t> </w:t>
      </w:r>
      <w:r>
        <w:rPr/>
        <w:t>lagos y</w:t>
      </w:r>
      <w:r>
        <w:rPr>
          <w:spacing w:val="-18"/>
        </w:rPr>
        <w:t> </w:t>
      </w:r>
      <w:r>
        <w:rPr/>
        <w:t>lagunas.</w:t>
      </w:r>
    </w:p>
    <w:p>
      <w:pPr>
        <w:pStyle w:val="BodyText"/>
        <w:spacing w:line="232" w:lineRule="auto"/>
        <w:ind w:left="920" w:right="1056" w:firstLine="277"/>
        <w:jc w:val="both"/>
      </w:pPr>
      <w:r>
        <w:rPr/>
        <w:t>En</w:t>
      </w:r>
      <w:r>
        <w:rPr>
          <w:spacing w:val="-14"/>
        </w:rPr>
        <w:t> </w:t>
      </w:r>
      <w:r>
        <w:rPr/>
        <w:t>cuanto</w:t>
      </w:r>
      <w:r>
        <w:rPr>
          <w:spacing w:val="-14"/>
        </w:rPr>
        <w:t> </w:t>
      </w:r>
      <w:r>
        <w:rPr/>
        <w:t>que</w:t>
      </w:r>
      <w:r>
        <w:rPr>
          <w:spacing w:val="-14"/>
        </w:rPr>
        <w:t> </w:t>
      </w:r>
      <w:r>
        <w:rPr/>
        <w:t>es</w:t>
      </w:r>
      <w:r>
        <w:rPr>
          <w:spacing w:val="-14"/>
        </w:rPr>
        <w:t> </w:t>
      </w:r>
      <w:r>
        <w:rPr/>
        <w:t>parte</w:t>
      </w:r>
      <w:r>
        <w:rPr>
          <w:spacing w:val="-14"/>
        </w:rPr>
        <w:t> </w:t>
      </w:r>
      <w:r>
        <w:rPr/>
        <w:t>de</w:t>
      </w:r>
      <w:r>
        <w:rPr>
          <w:spacing w:val="-14"/>
        </w:rPr>
        <w:t> </w:t>
      </w:r>
      <w:r>
        <w:rPr/>
        <w:t>esa</w:t>
      </w:r>
      <w:r>
        <w:rPr>
          <w:spacing w:val="-14"/>
        </w:rPr>
        <w:t> </w:t>
      </w:r>
      <w:r>
        <w:rPr/>
        <w:t>meseta</w:t>
      </w:r>
      <w:r>
        <w:rPr>
          <w:spacing w:val="-14"/>
        </w:rPr>
        <w:t> </w:t>
      </w:r>
      <w:r>
        <w:rPr/>
        <w:t>central,</w:t>
      </w:r>
      <w:r>
        <w:rPr>
          <w:spacing w:val="-14"/>
        </w:rPr>
        <w:t> </w:t>
      </w:r>
      <w:r>
        <w:rPr/>
        <w:t>se</w:t>
      </w:r>
      <w:r>
        <w:rPr>
          <w:spacing w:val="-14"/>
        </w:rPr>
        <w:t> </w:t>
      </w:r>
      <w:r>
        <w:rPr/>
        <w:t>puede</w:t>
      </w:r>
      <w:r>
        <w:rPr>
          <w:spacing w:val="-14"/>
        </w:rPr>
        <w:t> </w:t>
      </w:r>
      <w:r>
        <w:rPr/>
        <w:t>decir que</w:t>
      </w:r>
      <w:r>
        <w:rPr>
          <w:spacing w:val="-21"/>
        </w:rPr>
        <w:t> </w:t>
      </w:r>
      <w:r>
        <w:rPr/>
        <w:t>el</w:t>
      </w:r>
      <w:r>
        <w:rPr>
          <w:spacing w:val="-21"/>
        </w:rPr>
        <w:t> </w:t>
      </w:r>
      <w:r>
        <w:rPr/>
        <w:t>Estado</w:t>
      </w:r>
      <w:r>
        <w:rPr>
          <w:spacing w:val="-21"/>
        </w:rPr>
        <w:t> </w:t>
      </w:r>
      <w:r>
        <w:rPr/>
        <w:t>de</w:t>
      </w:r>
      <w:r>
        <w:rPr>
          <w:spacing w:val="-21"/>
        </w:rPr>
        <w:t> </w:t>
      </w:r>
      <w:r>
        <w:rPr/>
        <w:t>México</w:t>
      </w:r>
      <w:r>
        <w:rPr>
          <w:spacing w:val="-21"/>
        </w:rPr>
        <w:t> </w:t>
      </w:r>
      <w:r>
        <w:rPr/>
        <w:t>es</w:t>
      </w:r>
      <w:r>
        <w:rPr>
          <w:spacing w:val="-21"/>
        </w:rPr>
        <w:t> </w:t>
      </w:r>
      <w:r>
        <w:rPr/>
        <w:t>un</w:t>
      </w:r>
      <w:r>
        <w:rPr>
          <w:spacing w:val="-21"/>
        </w:rPr>
        <w:t> </w:t>
      </w:r>
      <w:r>
        <w:rPr/>
        <w:t>paisaje</w:t>
      </w:r>
      <w:r>
        <w:rPr>
          <w:spacing w:val="-21"/>
        </w:rPr>
        <w:t> </w:t>
      </w:r>
      <w:r>
        <w:rPr/>
        <w:t>de</w:t>
      </w:r>
      <w:r>
        <w:rPr>
          <w:spacing w:val="-21"/>
        </w:rPr>
        <w:t> </w:t>
      </w:r>
      <w:r>
        <w:rPr/>
        <w:t>montaña.</w:t>
      </w:r>
      <w:r>
        <w:rPr>
          <w:spacing w:val="-21"/>
        </w:rPr>
        <w:t> </w:t>
      </w:r>
      <w:r>
        <w:rPr/>
        <w:t>En</w:t>
      </w:r>
      <w:r>
        <w:rPr>
          <w:spacing w:val="-21"/>
        </w:rPr>
        <w:t> </w:t>
      </w:r>
      <w:r>
        <w:rPr/>
        <w:t>él</w:t>
      </w:r>
      <w:r>
        <w:rPr>
          <w:spacing w:val="-21"/>
        </w:rPr>
        <w:t> </w:t>
      </w:r>
      <w:r>
        <w:rPr/>
        <w:t>se</w:t>
      </w:r>
      <w:r>
        <w:rPr>
          <w:spacing w:val="-21"/>
        </w:rPr>
        <w:t> </w:t>
      </w:r>
      <w:r>
        <w:rPr/>
        <w:t>locali- zan</w:t>
      </w:r>
      <w:r>
        <w:rPr>
          <w:spacing w:val="-27"/>
        </w:rPr>
        <w:t> </w:t>
      </w:r>
      <w:r>
        <w:rPr>
          <w:spacing w:val="-4"/>
        </w:rPr>
        <w:t>importantes</w:t>
      </w:r>
      <w:r>
        <w:rPr>
          <w:spacing w:val="-27"/>
        </w:rPr>
        <w:t> </w:t>
      </w:r>
      <w:r>
        <w:rPr>
          <w:spacing w:val="-4"/>
        </w:rPr>
        <w:t>elevaciones</w:t>
      </w:r>
      <w:r>
        <w:rPr>
          <w:spacing w:val="-27"/>
        </w:rPr>
        <w:t> </w:t>
      </w:r>
      <w:r>
        <w:rPr>
          <w:spacing w:val="-3"/>
        </w:rPr>
        <w:t>volcánicas,</w:t>
      </w:r>
      <w:r>
        <w:rPr>
          <w:spacing w:val="-27"/>
        </w:rPr>
        <w:t> </w:t>
      </w:r>
      <w:r>
        <w:rPr>
          <w:spacing w:val="-3"/>
        </w:rPr>
        <w:t>entre</w:t>
      </w:r>
      <w:r>
        <w:rPr>
          <w:spacing w:val="-27"/>
        </w:rPr>
        <w:t> </w:t>
      </w:r>
      <w:r>
        <w:rPr>
          <w:spacing w:val="-3"/>
        </w:rPr>
        <w:t>ellas</w:t>
      </w:r>
      <w:r>
        <w:rPr>
          <w:spacing w:val="-27"/>
        </w:rPr>
        <w:t> </w:t>
      </w:r>
      <w:r>
        <w:rPr/>
        <w:t>el</w:t>
      </w:r>
      <w:r>
        <w:rPr>
          <w:spacing w:val="-27"/>
        </w:rPr>
        <w:t> </w:t>
      </w:r>
      <w:r>
        <w:rPr>
          <w:spacing w:val="-5"/>
        </w:rPr>
        <w:t>Popocatépetl </w:t>
      </w:r>
      <w:r>
        <w:rPr/>
        <w:t>(“cerro que humea” en náhuatl, que alcanza los </w:t>
      </w:r>
      <w:r>
        <w:rPr>
          <w:spacing w:val="-8"/>
        </w:rPr>
        <w:t>5,452 </w:t>
      </w:r>
      <w:r>
        <w:rPr/>
        <w:t>msnm), el Iztaccíhuatl (“mujer </w:t>
      </w:r>
      <w:r>
        <w:rPr>
          <w:spacing w:val="-4"/>
        </w:rPr>
        <w:t>blanca”, </w:t>
      </w:r>
      <w:r>
        <w:rPr/>
        <w:t>de </w:t>
      </w:r>
      <w:r>
        <w:rPr>
          <w:spacing w:val="-6"/>
        </w:rPr>
        <w:t>5,286 </w:t>
      </w:r>
      <w:r>
        <w:rPr/>
        <w:t>msnm) y el Nevado de </w:t>
      </w:r>
      <w:r>
        <w:rPr>
          <w:spacing w:val="-6"/>
        </w:rPr>
        <w:t>Toluca</w:t>
      </w:r>
      <w:r>
        <w:rPr>
          <w:spacing w:val="-10"/>
        </w:rPr>
        <w:t> </w:t>
      </w:r>
      <w:r>
        <w:rPr/>
        <w:t>o</w:t>
      </w:r>
      <w:r>
        <w:rPr>
          <w:spacing w:val="-10"/>
        </w:rPr>
        <w:t> </w:t>
      </w:r>
      <w:r>
        <w:rPr/>
        <w:t>Xinantécatl</w:t>
      </w:r>
      <w:r>
        <w:rPr>
          <w:spacing w:val="-10"/>
        </w:rPr>
        <w:t> </w:t>
      </w:r>
      <w:r>
        <w:rPr/>
        <w:t>(“señor</w:t>
      </w:r>
      <w:r>
        <w:rPr>
          <w:spacing w:val="-10"/>
        </w:rPr>
        <w:t> </w:t>
      </w:r>
      <w:r>
        <w:rPr>
          <w:spacing w:val="-5"/>
        </w:rPr>
        <w:t>desnudo”,</w:t>
      </w:r>
      <w:r>
        <w:rPr>
          <w:spacing w:val="-10"/>
        </w:rPr>
        <w:t> </w:t>
      </w:r>
      <w:r>
        <w:rPr/>
        <w:t>de</w:t>
      </w:r>
      <w:r>
        <w:rPr>
          <w:spacing w:val="-10"/>
        </w:rPr>
        <w:t> 4680</w:t>
      </w:r>
      <w:r>
        <w:rPr>
          <w:spacing w:val="-9"/>
        </w:rPr>
        <w:t> </w:t>
      </w:r>
      <w:r>
        <w:rPr/>
        <w:t>msnm).</w:t>
      </w:r>
      <w:r>
        <w:rPr>
          <w:spacing w:val="-10"/>
        </w:rPr>
        <w:t> </w:t>
      </w:r>
      <w:r>
        <w:rPr>
          <w:spacing w:val="-6"/>
        </w:rPr>
        <w:t>También </w:t>
      </w:r>
      <w:r>
        <w:rPr/>
        <w:t>cerros de </w:t>
      </w:r>
      <w:r>
        <w:rPr>
          <w:spacing w:val="-3"/>
        </w:rPr>
        <w:t>gran </w:t>
      </w:r>
      <w:r>
        <w:rPr/>
        <w:t>altura, entre los que están el Tláloc, </w:t>
      </w:r>
      <w:r>
        <w:rPr>
          <w:spacing w:val="-4"/>
        </w:rPr>
        <w:t>Telapón </w:t>
      </w:r>
      <w:r>
        <w:rPr/>
        <w:t>y Jocotitlán (todos arriba de los 3,900 msnm), la </w:t>
      </w:r>
      <w:r>
        <w:rPr>
          <w:spacing w:val="-3"/>
        </w:rPr>
        <w:t>Peñuela </w:t>
      </w:r>
      <w:r>
        <w:rPr>
          <w:spacing w:val="-6"/>
        </w:rPr>
        <w:t>(3,350 </w:t>
      </w:r>
      <w:r>
        <w:rPr/>
        <w:t>msnm), el Xihuingo </w:t>
      </w:r>
      <w:r>
        <w:rPr>
          <w:spacing w:val="-6"/>
        </w:rPr>
        <w:t>(3,240 </w:t>
      </w:r>
      <w:r>
        <w:rPr/>
        <w:t>msnm), la Paila </w:t>
      </w:r>
      <w:r>
        <w:rPr>
          <w:spacing w:val="-3"/>
        </w:rPr>
        <w:t>(3,200 </w:t>
      </w:r>
      <w:r>
        <w:rPr/>
        <w:t>msnm), las Navajas </w:t>
      </w:r>
      <w:r>
        <w:rPr>
          <w:spacing w:val="-9"/>
        </w:rPr>
        <w:t>(3,180 </w:t>
      </w:r>
      <w:r>
        <w:rPr/>
        <w:t>msnm), Agua Azul </w:t>
      </w:r>
      <w:r>
        <w:rPr>
          <w:spacing w:val="-4"/>
        </w:rPr>
        <w:t>(3,040 </w:t>
      </w:r>
      <w:r>
        <w:rPr/>
        <w:t>msnm), la Estancia </w:t>
      </w:r>
      <w:r>
        <w:rPr>
          <w:spacing w:val="-4"/>
        </w:rPr>
        <w:t>(3,020 </w:t>
      </w:r>
      <w:r>
        <w:rPr/>
        <w:t>msnm) y los Pitos (3,000 msnm). Contrastando  con  esos</w:t>
      </w:r>
      <w:r>
        <w:rPr>
          <w:spacing w:val="-9"/>
        </w:rPr>
        <w:t> </w:t>
      </w:r>
      <w:r>
        <w:rPr/>
        <w:t>cerros</w:t>
      </w:r>
      <w:r>
        <w:rPr>
          <w:spacing w:val="-9"/>
        </w:rPr>
        <w:t> </w:t>
      </w:r>
      <w:r>
        <w:rPr/>
        <w:t>y</w:t>
      </w:r>
      <w:r>
        <w:rPr>
          <w:spacing w:val="-9"/>
        </w:rPr>
        <w:t> </w:t>
      </w:r>
      <w:r>
        <w:rPr/>
        <w:t>fajas</w:t>
      </w:r>
      <w:r>
        <w:rPr>
          <w:spacing w:val="-9"/>
        </w:rPr>
        <w:t> </w:t>
      </w:r>
      <w:r>
        <w:rPr/>
        <w:t>volcánicas,</w:t>
      </w:r>
      <w:r>
        <w:rPr>
          <w:spacing w:val="-9"/>
        </w:rPr>
        <w:t> </w:t>
      </w:r>
      <w:r>
        <w:rPr/>
        <w:t>pero</w:t>
      </w:r>
      <w:r>
        <w:rPr>
          <w:spacing w:val="-9"/>
        </w:rPr>
        <w:t> </w:t>
      </w:r>
      <w:r>
        <w:rPr/>
        <w:t>incrementando</w:t>
      </w:r>
      <w:r>
        <w:rPr>
          <w:spacing w:val="-9"/>
        </w:rPr>
        <w:t> </w:t>
      </w:r>
      <w:r>
        <w:rPr/>
        <w:t>el</w:t>
      </w:r>
      <w:r>
        <w:rPr>
          <w:spacing w:val="-9"/>
        </w:rPr>
        <w:t> </w:t>
      </w:r>
      <w:r>
        <w:rPr/>
        <w:t>paisaje</w:t>
      </w:r>
      <w:r>
        <w:rPr>
          <w:spacing w:val="-9"/>
        </w:rPr>
        <w:t> </w:t>
      </w:r>
      <w:r>
        <w:rPr/>
        <w:t>de montaña,</w:t>
      </w:r>
      <w:r>
        <w:rPr>
          <w:spacing w:val="-4"/>
        </w:rPr>
        <w:t> </w:t>
      </w:r>
      <w:r>
        <w:rPr/>
        <w:t>en</w:t>
      </w:r>
      <w:r>
        <w:rPr>
          <w:spacing w:val="-4"/>
        </w:rPr>
        <w:t> </w:t>
      </w:r>
      <w:r>
        <w:rPr/>
        <w:t>el</w:t>
      </w:r>
      <w:r>
        <w:rPr>
          <w:spacing w:val="-4"/>
        </w:rPr>
        <w:t> </w:t>
      </w:r>
      <w:r>
        <w:rPr/>
        <w:t>Estado</w:t>
      </w:r>
      <w:r>
        <w:rPr>
          <w:spacing w:val="-4"/>
        </w:rPr>
        <w:t> </w:t>
      </w:r>
      <w:r>
        <w:rPr/>
        <w:t>existen</w:t>
      </w:r>
      <w:r>
        <w:rPr>
          <w:spacing w:val="-4"/>
        </w:rPr>
        <w:t> </w:t>
      </w:r>
      <w:r>
        <w:rPr/>
        <w:t>regiones</w:t>
      </w:r>
      <w:r>
        <w:rPr>
          <w:spacing w:val="-4"/>
        </w:rPr>
        <w:t> </w:t>
      </w:r>
      <w:r>
        <w:rPr/>
        <w:t>de</w:t>
      </w:r>
      <w:r>
        <w:rPr>
          <w:spacing w:val="-4"/>
        </w:rPr>
        <w:t> </w:t>
      </w:r>
      <w:r>
        <w:rPr/>
        <w:t>poca</w:t>
      </w:r>
      <w:r>
        <w:rPr>
          <w:spacing w:val="-4"/>
        </w:rPr>
        <w:t> </w:t>
      </w:r>
      <w:r>
        <w:rPr/>
        <w:t>altura,</w:t>
      </w:r>
      <w:r>
        <w:rPr>
          <w:spacing w:val="-4"/>
        </w:rPr>
        <w:t> </w:t>
      </w:r>
      <w:r>
        <w:rPr/>
        <w:t>llanuras bajas</w:t>
      </w:r>
      <w:r>
        <w:rPr>
          <w:spacing w:val="-6"/>
        </w:rPr>
        <w:t> </w:t>
      </w:r>
      <w:r>
        <w:rPr/>
        <w:t>y</w:t>
      </w:r>
      <w:r>
        <w:rPr>
          <w:spacing w:val="-6"/>
        </w:rPr>
        <w:t> </w:t>
      </w:r>
      <w:r>
        <w:rPr/>
        <w:t>planas,</w:t>
      </w:r>
      <w:r>
        <w:rPr>
          <w:spacing w:val="-6"/>
        </w:rPr>
        <w:t> </w:t>
      </w:r>
      <w:r>
        <w:rPr/>
        <w:t>que</w:t>
      </w:r>
      <w:r>
        <w:rPr>
          <w:spacing w:val="-6"/>
        </w:rPr>
        <w:t> </w:t>
      </w:r>
      <w:r>
        <w:rPr/>
        <w:t>conforman</w:t>
      </w:r>
      <w:r>
        <w:rPr>
          <w:spacing w:val="-6"/>
        </w:rPr>
        <w:t> </w:t>
      </w:r>
      <w:r>
        <w:rPr/>
        <w:t>una</w:t>
      </w:r>
      <w:r>
        <w:rPr>
          <w:spacing w:val="-6"/>
        </w:rPr>
        <w:t> </w:t>
      </w:r>
      <w:r>
        <w:rPr/>
        <w:t>topografía</w:t>
      </w:r>
      <w:r>
        <w:rPr>
          <w:spacing w:val="-6"/>
        </w:rPr>
        <w:t> </w:t>
      </w:r>
      <w:r>
        <w:rPr>
          <w:spacing w:val="-2"/>
        </w:rPr>
        <w:t>muy</w:t>
      </w:r>
      <w:r>
        <w:rPr>
          <w:spacing w:val="-6"/>
        </w:rPr>
        <w:t> </w:t>
      </w:r>
      <w:r>
        <w:rPr/>
        <w:t>accidentada con</w:t>
      </w:r>
      <w:r>
        <w:rPr>
          <w:spacing w:val="-17"/>
        </w:rPr>
        <w:t> </w:t>
      </w:r>
      <w:r>
        <w:rPr/>
        <w:t>muchos</w:t>
      </w:r>
      <w:r>
        <w:rPr>
          <w:spacing w:val="-17"/>
        </w:rPr>
        <w:t> </w:t>
      </w:r>
      <w:r>
        <w:rPr/>
        <w:t>cambios</w:t>
      </w:r>
      <w:r>
        <w:rPr>
          <w:spacing w:val="-17"/>
        </w:rPr>
        <w:t> </w:t>
      </w:r>
      <w:r>
        <w:rPr/>
        <w:t>de</w:t>
      </w:r>
      <w:r>
        <w:rPr>
          <w:spacing w:val="-17"/>
        </w:rPr>
        <w:t> </w:t>
      </w:r>
      <w:r>
        <w:rPr/>
        <w:t>nivel.</w:t>
      </w:r>
    </w:p>
    <w:p>
      <w:pPr>
        <w:pStyle w:val="BodyText"/>
        <w:spacing w:line="232" w:lineRule="auto"/>
        <w:ind w:left="920" w:right="1059" w:firstLine="277"/>
        <w:jc w:val="both"/>
      </w:pPr>
      <w:r>
        <w:rPr/>
        <w:t>En</w:t>
      </w:r>
      <w:r>
        <w:rPr>
          <w:spacing w:val="-16"/>
        </w:rPr>
        <w:t> </w:t>
      </w:r>
      <w:r>
        <w:rPr>
          <w:spacing w:val="-3"/>
        </w:rPr>
        <w:t>esta</w:t>
      </w:r>
      <w:r>
        <w:rPr>
          <w:spacing w:val="-16"/>
        </w:rPr>
        <w:t> </w:t>
      </w:r>
      <w:r>
        <w:rPr/>
        <w:t>entidad,</w:t>
      </w:r>
      <w:r>
        <w:rPr>
          <w:spacing w:val="-16"/>
        </w:rPr>
        <w:t> </w:t>
      </w:r>
      <w:r>
        <w:rPr/>
        <w:t>las</w:t>
      </w:r>
      <w:r>
        <w:rPr>
          <w:spacing w:val="-16"/>
        </w:rPr>
        <w:t> </w:t>
      </w:r>
      <w:r>
        <w:rPr/>
        <w:t>políticas</w:t>
      </w:r>
      <w:r>
        <w:rPr>
          <w:spacing w:val="-16"/>
        </w:rPr>
        <w:t> </w:t>
      </w:r>
      <w:r>
        <w:rPr/>
        <w:t>de</w:t>
      </w:r>
      <w:r>
        <w:rPr>
          <w:spacing w:val="-16"/>
        </w:rPr>
        <w:t> </w:t>
      </w:r>
      <w:r>
        <w:rPr/>
        <w:t>desarrollo</w:t>
      </w:r>
      <w:r>
        <w:rPr>
          <w:spacing w:val="-16"/>
        </w:rPr>
        <w:t> </w:t>
      </w:r>
      <w:r>
        <w:rPr/>
        <w:t>puestas</w:t>
      </w:r>
      <w:r>
        <w:rPr>
          <w:spacing w:val="-16"/>
        </w:rPr>
        <w:t> </w:t>
      </w:r>
      <w:r>
        <w:rPr/>
        <w:t>en</w:t>
      </w:r>
      <w:r>
        <w:rPr>
          <w:spacing w:val="-16"/>
        </w:rPr>
        <w:t> </w:t>
      </w:r>
      <w:r>
        <w:rPr/>
        <w:t>marcha han implicado una intensa inversión en infraestructura y</w:t>
      </w:r>
      <w:r>
        <w:rPr>
          <w:spacing w:val="29"/>
        </w:rPr>
        <w:t> </w:t>
      </w:r>
      <w:r>
        <w:rPr>
          <w:spacing w:val="-3"/>
        </w:rPr>
        <w:t>obras</w:t>
      </w:r>
    </w:p>
    <w:p>
      <w:pPr>
        <w:pStyle w:val="BodyText"/>
        <w:ind w:left="0"/>
      </w:pPr>
    </w:p>
    <w:p>
      <w:pPr>
        <w:pStyle w:val="BodyText"/>
        <w:ind w:left="0"/>
      </w:pPr>
    </w:p>
    <w:p>
      <w:pPr>
        <w:pStyle w:val="BodyText"/>
        <w:ind w:left="0"/>
      </w:pPr>
    </w:p>
    <w:p>
      <w:pPr>
        <w:pStyle w:val="BodyText"/>
        <w:ind w:left="0"/>
      </w:pPr>
    </w:p>
    <w:p>
      <w:pPr>
        <w:tabs>
          <w:tab w:pos="6293" w:val="left" w:leader="none"/>
        </w:tabs>
        <w:spacing w:before="177"/>
        <w:ind w:left="100" w:right="0" w:firstLine="0"/>
        <w:jc w:val="left"/>
        <w:rPr>
          <w:rFonts w:ascii="Arial"/>
          <w:sz w:val="12"/>
        </w:rPr>
      </w:pPr>
      <w:r>
        <w:rPr>
          <w:rFonts w:ascii="Arial"/>
          <w:sz w:val="12"/>
        </w:rPr>
        <w:t>3.</w:t>
      </w:r>
      <w:r>
        <w:rPr>
          <w:rFonts w:ascii="Arial"/>
          <w:spacing w:val="-1"/>
          <w:sz w:val="12"/>
        </w:rPr>
        <w:t> </w:t>
      </w:r>
      <w:r>
        <w:rPr>
          <w:rFonts w:ascii="Arial"/>
          <w:sz w:val="12"/>
        </w:rPr>
        <w:t>Neptali.indd </w:t>
      </w:r>
      <w:r>
        <w:rPr>
          <w:rFonts w:ascii="Arial"/>
          <w:spacing w:val="33"/>
          <w:sz w:val="12"/>
        </w:rPr>
        <w:t> </w:t>
      </w:r>
      <w:r>
        <w:rPr>
          <w:rFonts w:ascii="Arial"/>
          <w:sz w:val="12"/>
        </w:rPr>
        <w:t>84</w:t>
        <w:tab/>
        <w:t>10/7/15   10:40:44</w:t>
      </w:r>
      <w:r>
        <w:rPr>
          <w:rFonts w:ascii="Arial"/>
          <w:spacing w:val="-1"/>
          <w:sz w:val="12"/>
        </w:rPr>
        <w:t> </w:t>
      </w:r>
      <w:r>
        <w:rPr>
          <w:rFonts w:ascii="Arial"/>
          <w:sz w:val="12"/>
        </w:rPr>
        <w:t>PM</w:t>
      </w:r>
    </w:p>
    <w:p>
      <w:pPr>
        <w:spacing w:after="0"/>
        <w:jc w:val="left"/>
        <w:rPr>
          <w:rFonts w:ascii="Arial"/>
          <w:sz w:val="12"/>
        </w:rPr>
        <w:sectPr>
          <w:pgSz w:w="8500" w:h="12750"/>
          <w:pgMar w:header="1130" w:footer="0" w:top="1700" w:bottom="0" w:left="520" w:right="380"/>
        </w:sectPr>
      </w:pPr>
    </w:p>
    <w:p>
      <w:pPr>
        <w:pStyle w:val="BodyText"/>
        <w:spacing w:before="8"/>
        <w:ind w:left="0"/>
        <w:rPr>
          <w:rFonts w:ascii="Arial"/>
          <w:sz w:val="21"/>
        </w:rPr>
      </w:pPr>
    </w:p>
    <w:p>
      <w:pPr>
        <w:pStyle w:val="BodyText"/>
        <w:spacing w:line="195" w:lineRule="exact"/>
        <w:jc w:val="both"/>
      </w:pPr>
      <w:r>
        <w:rPr/>
        <w:t>públicas que han afectado a campesinos e indígenas  ubicados</w:t>
      </w:r>
    </w:p>
    <w:p>
      <w:pPr>
        <w:pStyle w:val="BodyText"/>
        <w:spacing w:line="232" w:lineRule="auto" w:before="2"/>
        <w:ind w:right="279"/>
        <w:jc w:val="both"/>
      </w:pPr>
      <w:r>
        <w:rPr/>
        <w:t>en las zonas abiertas a esa inversión, a pesar de que la </w:t>
      </w:r>
      <w:r>
        <w:rPr>
          <w:spacing w:val="-3"/>
        </w:rPr>
        <w:t>mayoría </w:t>
      </w:r>
      <w:r>
        <w:rPr/>
        <w:t>de</w:t>
      </w:r>
      <w:r>
        <w:rPr>
          <w:spacing w:val="-13"/>
        </w:rPr>
        <w:t> </w:t>
      </w:r>
      <w:r>
        <w:rPr/>
        <w:t>los</w:t>
      </w:r>
      <w:r>
        <w:rPr>
          <w:spacing w:val="-13"/>
        </w:rPr>
        <w:t> </w:t>
      </w:r>
      <w:r>
        <w:rPr>
          <w:spacing w:val="-4"/>
        </w:rPr>
        <w:t>proyectos</w:t>
      </w:r>
      <w:r>
        <w:rPr>
          <w:spacing w:val="-13"/>
        </w:rPr>
        <w:t> </w:t>
      </w:r>
      <w:r>
        <w:rPr/>
        <w:t>que</w:t>
      </w:r>
      <w:r>
        <w:rPr>
          <w:spacing w:val="-13"/>
        </w:rPr>
        <w:t> </w:t>
      </w:r>
      <w:r>
        <w:rPr/>
        <w:t>se</w:t>
      </w:r>
      <w:r>
        <w:rPr>
          <w:spacing w:val="-13"/>
        </w:rPr>
        <w:t> </w:t>
      </w:r>
      <w:r>
        <w:rPr/>
        <w:t>ha</w:t>
      </w:r>
      <w:r>
        <w:rPr>
          <w:spacing w:val="-13"/>
        </w:rPr>
        <w:t> </w:t>
      </w:r>
      <w:r>
        <w:rPr/>
        <w:t>instrumentado</w:t>
      </w:r>
      <w:r>
        <w:rPr>
          <w:spacing w:val="-13"/>
        </w:rPr>
        <w:t> </w:t>
      </w:r>
      <w:r>
        <w:rPr/>
        <w:t>viene</w:t>
      </w:r>
      <w:r>
        <w:rPr>
          <w:spacing w:val="-13"/>
        </w:rPr>
        <w:t> </w:t>
      </w:r>
      <w:r>
        <w:rPr/>
        <w:t>acompañada</w:t>
      </w:r>
      <w:r>
        <w:rPr>
          <w:spacing w:val="-13"/>
        </w:rPr>
        <w:t> </w:t>
      </w:r>
      <w:r>
        <w:rPr/>
        <w:t>de discursos en los que se dice que se </w:t>
      </w:r>
      <w:r>
        <w:rPr>
          <w:spacing w:val="-4"/>
        </w:rPr>
        <w:t>promoverá </w:t>
      </w:r>
      <w:r>
        <w:rPr/>
        <w:t>el desarrollo, se </w:t>
      </w:r>
      <w:r>
        <w:rPr>
          <w:spacing w:val="-3"/>
        </w:rPr>
        <w:t>generarán</w:t>
      </w:r>
      <w:r>
        <w:rPr>
          <w:spacing w:val="-16"/>
        </w:rPr>
        <w:t> </w:t>
      </w:r>
      <w:r>
        <w:rPr/>
        <w:t>más</w:t>
      </w:r>
      <w:r>
        <w:rPr>
          <w:spacing w:val="-16"/>
        </w:rPr>
        <w:t> </w:t>
      </w:r>
      <w:r>
        <w:rPr/>
        <w:t>y</w:t>
      </w:r>
      <w:r>
        <w:rPr>
          <w:spacing w:val="-16"/>
        </w:rPr>
        <w:t> </w:t>
      </w:r>
      <w:r>
        <w:rPr/>
        <w:t>mejores</w:t>
      </w:r>
      <w:r>
        <w:rPr>
          <w:spacing w:val="-16"/>
        </w:rPr>
        <w:t> </w:t>
      </w:r>
      <w:r>
        <w:rPr/>
        <w:t>empleos</w:t>
      </w:r>
      <w:r>
        <w:rPr>
          <w:spacing w:val="-16"/>
        </w:rPr>
        <w:t> </w:t>
      </w:r>
      <w:r>
        <w:rPr/>
        <w:t>y</w:t>
      </w:r>
      <w:r>
        <w:rPr>
          <w:spacing w:val="-16"/>
        </w:rPr>
        <w:t> </w:t>
      </w:r>
      <w:r>
        <w:rPr/>
        <w:t>se</w:t>
      </w:r>
      <w:r>
        <w:rPr>
          <w:spacing w:val="-16"/>
        </w:rPr>
        <w:t> </w:t>
      </w:r>
      <w:r>
        <w:rPr/>
        <w:t>abatirá</w:t>
      </w:r>
      <w:r>
        <w:rPr>
          <w:spacing w:val="-16"/>
        </w:rPr>
        <w:t> </w:t>
      </w:r>
      <w:r>
        <w:rPr/>
        <w:t>la</w:t>
      </w:r>
      <w:r>
        <w:rPr>
          <w:spacing w:val="-16"/>
        </w:rPr>
        <w:t> </w:t>
      </w:r>
      <w:r>
        <w:rPr/>
        <w:t>pobreza.</w:t>
      </w:r>
    </w:p>
    <w:p>
      <w:pPr>
        <w:pStyle w:val="BodyText"/>
        <w:spacing w:line="232" w:lineRule="auto"/>
        <w:ind w:right="277" w:firstLine="277"/>
        <w:jc w:val="both"/>
      </w:pPr>
      <w:r>
        <w:rPr/>
        <w:t>Coincidiendo con lo que pasa a nivel nacional, en el Estado de México se ha reactivado la producción minera y forestal, se han desarrollado </w:t>
      </w:r>
      <w:r>
        <w:rPr>
          <w:spacing w:val="-3"/>
        </w:rPr>
        <w:t>proyectos </w:t>
      </w:r>
      <w:r>
        <w:rPr/>
        <w:t>hidroeléctricos, de infraestructura y de crecimiento turístico, de desarrollo urbano, tales como unidades habitacionales, puentes, vialidades y túneles. Estos </w:t>
      </w:r>
      <w:r>
        <w:rPr>
          <w:spacing w:val="-3"/>
        </w:rPr>
        <w:t>megaproyectos </w:t>
      </w:r>
      <w:r>
        <w:rPr/>
        <w:t>han significado desplazamientos espaciales del capital</w:t>
      </w:r>
      <w:r>
        <w:rPr>
          <w:spacing w:val="-11"/>
        </w:rPr>
        <w:t> </w:t>
      </w:r>
      <w:r>
        <w:rPr/>
        <w:t>que</w:t>
      </w:r>
      <w:r>
        <w:rPr>
          <w:spacing w:val="-11"/>
        </w:rPr>
        <w:t> </w:t>
      </w:r>
      <w:r>
        <w:rPr/>
        <w:t>implican</w:t>
      </w:r>
      <w:r>
        <w:rPr>
          <w:spacing w:val="-11"/>
        </w:rPr>
        <w:t> </w:t>
      </w:r>
      <w:r>
        <w:rPr/>
        <w:t>una</w:t>
      </w:r>
      <w:r>
        <w:rPr>
          <w:spacing w:val="-11"/>
        </w:rPr>
        <w:t> </w:t>
      </w:r>
      <w:r>
        <w:rPr/>
        <w:t>reterritorialización</w:t>
      </w:r>
      <w:r>
        <w:rPr>
          <w:spacing w:val="-11"/>
        </w:rPr>
        <w:t> </w:t>
      </w:r>
      <w:r>
        <w:rPr/>
        <w:t>del</w:t>
      </w:r>
      <w:r>
        <w:rPr>
          <w:spacing w:val="-11"/>
        </w:rPr>
        <w:t> </w:t>
      </w:r>
      <w:r>
        <w:rPr/>
        <w:t>mismo</w:t>
      </w:r>
      <w:r>
        <w:rPr>
          <w:spacing w:val="-11"/>
        </w:rPr>
        <w:t> </w:t>
      </w:r>
      <w:r>
        <w:rPr/>
        <w:t>al</w:t>
      </w:r>
      <w:r>
        <w:rPr>
          <w:spacing w:val="-11"/>
        </w:rPr>
        <w:t> </w:t>
      </w:r>
      <w:r>
        <w:rPr/>
        <w:t>abrir</w:t>
      </w:r>
      <w:r>
        <w:rPr>
          <w:spacing w:val="-11"/>
        </w:rPr>
        <w:t> </w:t>
      </w:r>
      <w:r>
        <w:rPr/>
        <w:t>a la producción </w:t>
      </w:r>
      <w:r>
        <w:rPr>
          <w:spacing w:val="-4"/>
        </w:rPr>
        <w:t>capitalista </w:t>
      </w:r>
      <w:r>
        <w:rPr>
          <w:spacing w:val="-3"/>
        </w:rPr>
        <w:t>espacios </w:t>
      </w:r>
      <w:r>
        <w:rPr/>
        <w:t>y </w:t>
      </w:r>
      <w:r>
        <w:rPr>
          <w:spacing w:val="-3"/>
        </w:rPr>
        <w:t>zonas </w:t>
      </w:r>
      <w:r>
        <w:rPr>
          <w:spacing w:val="-4"/>
        </w:rPr>
        <w:t>geográficas </w:t>
      </w:r>
      <w:r>
        <w:rPr/>
        <w:t>en </w:t>
      </w:r>
      <w:r>
        <w:rPr>
          <w:spacing w:val="-3"/>
        </w:rPr>
        <w:t>las </w:t>
      </w:r>
      <w:r>
        <w:rPr/>
        <w:t>que no</w:t>
      </w:r>
      <w:r>
        <w:rPr>
          <w:spacing w:val="-15"/>
        </w:rPr>
        <w:t> </w:t>
      </w:r>
      <w:r>
        <w:rPr/>
        <w:t>se</w:t>
      </w:r>
      <w:r>
        <w:rPr>
          <w:spacing w:val="-15"/>
        </w:rPr>
        <w:t> </w:t>
      </w:r>
      <w:r>
        <w:rPr>
          <w:spacing w:val="-3"/>
        </w:rPr>
        <w:t>habían</w:t>
      </w:r>
      <w:r>
        <w:rPr>
          <w:spacing w:val="-15"/>
        </w:rPr>
        <w:t> </w:t>
      </w:r>
      <w:r>
        <w:rPr/>
        <w:t>presentado</w:t>
      </w:r>
      <w:r>
        <w:rPr>
          <w:spacing w:val="-12"/>
        </w:rPr>
        <w:t> </w:t>
      </w:r>
      <w:r>
        <w:rPr/>
        <w:t>con</w:t>
      </w:r>
      <w:r>
        <w:rPr>
          <w:spacing w:val="-12"/>
        </w:rPr>
        <w:t> </w:t>
      </w:r>
      <w:r>
        <w:rPr/>
        <w:t>anterioridad</w:t>
      </w:r>
      <w:r>
        <w:rPr>
          <w:spacing w:val="-12"/>
        </w:rPr>
        <w:t> </w:t>
      </w:r>
      <w:r>
        <w:rPr/>
        <w:t>relaciones</w:t>
      </w:r>
      <w:r>
        <w:rPr>
          <w:spacing w:val="-12"/>
        </w:rPr>
        <w:t> </w:t>
      </w:r>
      <w:r>
        <w:rPr/>
        <w:t>sociales</w:t>
      </w:r>
      <w:r>
        <w:rPr>
          <w:spacing w:val="-12"/>
        </w:rPr>
        <w:t> </w:t>
      </w:r>
      <w:r>
        <w:rPr/>
        <w:t>de apropiación</w:t>
      </w:r>
      <w:r>
        <w:rPr>
          <w:spacing w:val="-22"/>
        </w:rPr>
        <w:t> </w:t>
      </w:r>
      <w:r>
        <w:rPr/>
        <w:t>y</w:t>
      </w:r>
      <w:r>
        <w:rPr>
          <w:spacing w:val="-22"/>
        </w:rPr>
        <w:t> </w:t>
      </w:r>
      <w:r>
        <w:rPr/>
        <w:t>explotación.</w:t>
      </w:r>
    </w:p>
    <w:p>
      <w:pPr>
        <w:pStyle w:val="BodyText"/>
        <w:spacing w:line="232" w:lineRule="auto"/>
        <w:ind w:right="278" w:firstLine="277"/>
        <w:jc w:val="both"/>
      </w:pPr>
      <w:r>
        <w:rPr/>
        <w:t>Las</w:t>
      </w:r>
      <w:r>
        <w:rPr>
          <w:spacing w:val="-14"/>
        </w:rPr>
        <w:t> </w:t>
      </w:r>
      <w:r>
        <w:rPr>
          <w:spacing w:val="-3"/>
        </w:rPr>
        <w:t>estrategias</w:t>
      </w:r>
      <w:r>
        <w:rPr>
          <w:spacing w:val="-14"/>
        </w:rPr>
        <w:t> </w:t>
      </w:r>
      <w:r>
        <w:rPr/>
        <w:t>de</w:t>
      </w:r>
      <w:r>
        <w:rPr>
          <w:spacing w:val="-14"/>
        </w:rPr>
        <w:t> </w:t>
      </w:r>
      <w:r>
        <w:rPr/>
        <w:t>afectación</w:t>
      </w:r>
      <w:r>
        <w:rPr>
          <w:spacing w:val="-14"/>
        </w:rPr>
        <w:t> </w:t>
      </w:r>
      <w:r>
        <w:rPr/>
        <w:t>y</w:t>
      </w:r>
      <w:r>
        <w:rPr>
          <w:spacing w:val="-14"/>
        </w:rPr>
        <w:t> </w:t>
      </w:r>
      <w:r>
        <w:rPr/>
        <w:t>despojo</w:t>
      </w:r>
      <w:r>
        <w:rPr>
          <w:spacing w:val="-14"/>
        </w:rPr>
        <w:t> </w:t>
      </w:r>
      <w:r>
        <w:rPr/>
        <w:t>puestas</w:t>
      </w:r>
      <w:r>
        <w:rPr>
          <w:spacing w:val="-14"/>
        </w:rPr>
        <w:t> </w:t>
      </w:r>
      <w:r>
        <w:rPr/>
        <w:t>en</w:t>
      </w:r>
      <w:r>
        <w:rPr>
          <w:spacing w:val="-14"/>
        </w:rPr>
        <w:t> </w:t>
      </w:r>
      <w:r>
        <w:rPr/>
        <w:t>marcha</w:t>
      </w:r>
      <w:r>
        <w:rPr>
          <w:spacing w:val="-14"/>
        </w:rPr>
        <w:t> </w:t>
      </w:r>
      <w:r>
        <w:rPr/>
        <w:t>en </w:t>
      </w:r>
      <w:r>
        <w:rPr>
          <w:spacing w:val="-3"/>
        </w:rPr>
        <w:t>esta </w:t>
      </w:r>
      <w:r>
        <w:rPr/>
        <w:t>entidad son, prácticamente, las mismas que se han instru- mentado</w:t>
      </w:r>
      <w:r>
        <w:rPr>
          <w:spacing w:val="-17"/>
        </w:rPr>
        <w:t> </w:t>
      </w:r>
      <w:r>
        <w:rPr/>
        <w:t>en</w:t>
      </w:r>
      <w:r>
        <w:rPr>
          <w:spacing w:val="-17"/>
        </w:rPr>
        <w:t> </w:t>
      </w:r>
      <w:r>
        <w:rPr/>
        <w:t>todo</w:t>
      </w:r>
      <w:r>
        <w:rPr>
          <w:spacing w:val="-17"/>
        </w:rPr>
        <w:t> </w:t>
      </w:r>
      <w:r>
        <w:rPr/>
        <w:t>el</w:t>
      </w:r>
      <w:r>
        <w:rPr>
          <w:spacing w:val="-17"/>
        </w:rPr>
        <w:t> </w:t>
      </w:r>
      <w:r>
        <w:rPr/>
        <w:t>país.</w:t>
      </w:r>
      <w:r>
        <w:rPr>
          <w:spacing w:val="-17"/>
        </w:rPr>
        <w:t> </w:t>
      </w:r>
      <w:r>
        <w:rPr/>
        <w:t>En</w:t>
      </w:r>
      <w:r>
        <w:rPr>
          <w:spacing w:val="-17"/>
        </w:rPr>
        <w:t> </w:t>
      </w:r>
      <w:r>
        <w:rPr/>
        <w:t>algunos</w:t>
      </w:r>
      <w:r>
        <w:rPr>
          <w:spacing w:val="-17"/>
        </w:rPr>
        <w:t> </w:t>
      </w:r>
      <w:r>
        <w:rPr/>
        <w:t>casos</w:t>
      </w:r>
      <w:r>
        <w:rPr>
          <w:spacing w:val="-17"/>
        </w:rPr>
        <w:t> </w:t>
      </w:r>
      <w:r>
        <w:rPr/>
        <w:t>han</w:t>
      </w:r>
      <w:r>
        <w:rPr>
          <w:spacing w:val="-17"/>
        </w:rPr>
        <w:t> </w:t>
      </w:r>
      <w:r>
        <w:rPr/>
        <w:t>sido</w:t>
      </w:r>
      <w:r>
        <w:rPr>
          <w:spacing w:val="-17"/>
        </w:rPr>
        <w:t> </w:t>
      </w:r>
      <w:r>
        <w:rPr/>
        <w:t>previamente probadas</w:t>
      </w:r>
      <w:r>
        <w:rPr>
          <w:spacing w:val="-23"/>
        </w:rPr>
        <w:t> </w:t>
      </w:r>
      <w:r>
        <w:rPr/>
        <w:t>en</w:t>
      </w:r>
      <w:r>
        <w:rPr>
          <w:spacing w:val="-23"/>
        </w:rPr>
        <w:t> </w:t>
      </w:r>
      <w:r>
        <w:rPr>
          <w:spacing w:val="-4"/>
        </w:rPr>
        <w:t>otras</w:t>
      </w:r>
      <w:r>
        <w:rPr>
          <w:spacing w:val="-23"/>
        </w:rPr>
        <w:t> </w:t>
      </w:r>
      <w:r>
        <w:rPr/>
        <w:t>entidades;</w:t>
      </w:r>
      <w:r>
        <w:rPr>
          <w:spacing w:val="-23"/>
        </w:rPr>
        <w:t> </w:t>
      </w:r>
      <w:r>
        <w:rPr/>
        <w:t>un</w:t>
      </w:r>
      <w:r>
        <w:rPr>
          <w:spacing w:val="-23"/>
        </w:rPr>
        <w:t> </w:t>
      </w:r>
      <w:r>
        <w:rPr/>
        <w:t>ejemplo</w:t>
      </w:r>
      <w:r>
        <w:rPr>
          <w:spacing w:val="-23"/>
        </w:rPr>
        <w:t> </w:t>
      </w:r>
      <w:r>
        <w:rPr/>
        <w:t>de</w:t>
      </w:r>
      <w:r>
        <w:rPr>
          <w:spacing w:val="-23"/>
        </w:rPr>
        <w:t> </w:t>
      </w:r>
      <w:r>
        <w:rPr/>
        <w:t>ello</w:t>
      </w:r>
      <w:r>
        <w:rPr>
          <w:spacing w:val="-23"/>
        </w:rPr>
        <w:t> </w:t>
      </w:r>
      <w:r>
        <w:rPr/>
        <w:t>es</w:t>
      </w:r>
      <w:r>
        <w:rPr>
          <w:spacing w:val="-23"/>
        </w:rPr>
        <w:t> </w:t>
      </w:r>
      <w:r>
        <w:rPr/>
        <w:t>el</w:t>
      </w:r>
      <w:r>
        <w:rPr>
          <w:spacing w:val="-23"/>
        </w:rPr>
        <w:t> </w:t>
      </w:r>
      <w:r>
        <w:rPr>
          <w:spacing w:val="-5"/>
        </w:rPr>
        <w:t>proyecto</w:t>
      </w:r>
      <w:r>
        <w:rPr>
          <w:spacing w:val="-23"/>
        </w:rPr>
        <w:t> </w:t>
      </w:r>
      <w:r>
        <w:rPr/>
        <w:t>de </w:t>
      </w:r>
      <w:r>
        <w:rPr>
          <w:spacing w:val="-3"/>
        </w:rPr>
        <w:t>Ciudades</w:t>
      </w:r>
      <w:r>
        <w:rPr>
          <w:spacing w:val="-15"/>
        </w:rPr>
        <w:t> </w:t>
      </w:r>
      <w:r>
        <w:rPr>
          <w:spacing w:val="-5"/>
        </w:rPr>
        <w:t>Rurales</w:t>
      </w:r>
      <w:r>
        <w:rPr>
          <w:spacing w:val="-15"/>
        </w:rPr>
        <w:t> </w:t>
      </w:r>
      <w:r>
        <w:rPr>
          <w:spacing w:val="-4"/>
        </w:rPr>
        <w:t>Sustentables</w:t>
      </w:r>
      <w:r>
        <w:rPr>
          <w:spacing w:val="-15"/>
        </w:rPr>
        <w:t> </w:t>
      </w:r>
      <w:r>
        <w:rPr>
          <w:spacing w:val="-3"/>
        </w:rPr>
        <w:t>(</w:t>
      </w:r>
      <w:r>
        <w:rPr>
          <w:rFonts w:ascii="Arial" w:hAnsi="Arial"/>
          <w:spacing w:val="-3"/>
          <w:sz w:val="17"/>
        </w:rPr>
        <w:t>cRs</w:t>
      </w:r>
      <w:r>
        <w:rPr>
          <w:spacing w:val="-3"/>
        </w:rPr>
        <w:t>)</w:t>
      </w:r>
      <w:r>
        <w:rPr>
          <w:spacing w:val="-15"/>
        </w:rPr>
        <w:t> </w:t>
      </w:r>
      <w:r>
        <w:rPr/>
        <w:t>que</w:t>
      </w:r>
      <w:r>
        <w:rPr>
          <w:spacing w:val="-15"/>
        </w:rPr>
        <w:t> </w:t>
      </w:r>
      <w:r>
        <w:rPr/>
        <w:t>se</w:t>
      </w:r>
      <w:r>
        <w:rPr>
          <w:spacing w:val="-15"/>
        </w:rPr>
        <w:t> </w:t>
      </w:r>
      <w:r>
        <w:rPr/>
        <w:t>echó</w:t>
      </w:r>
      <w:r>
        <w:rPr>
          <w:spacing w:val="-15"/>
        </w:rPr>
        <w:t> </w:t>
      </w:r>
      <w:r>
        <w:rPr/>
        <w:t>a</w:t>
      </w:r>
      <w:r>
        <w:rPr>
          <w:spacing w:val="-15"/>
        </w:rPr>
        <w:t> </w:t>
      </w:r>
      <w:r>
        <w:rPr/>
        <w:t>andar</w:t>
      </w:r>
      <w:r>
        <w:rPr>
          <w:spacing w:val="-15"/>
        </w:rPr>
        <w:t> </w:t>
      </w:r>
      <w:r>
        <w:rPr/>
        <w:t>y</w:t>
      </w:r>
      <w:r>
        <w:rPr>
          <w:spacing w:val="-15"/>
        </w:rPr>
        <w:t> </w:t>
      </w:r>
      <w:r>
        <w:rPr>
          <w:spacing w:val="-4"/>
        </w:rPr>
        <w:t>fracasó </w:t>
      </w:r>
      <w:r>
        <w:rPr/>
        <w:t>en</w:t>
      </w:r>
      <w:r>
        <w:rPr>
          <w:spacing w:val="-10"/>
        </w:rPr>
        <w:t> </w:t>
      </w:r>
      <w:r>
        <w:rPr/>
        <w:t>Chiapas,</w:t>
      </w:r>
      <w:r>
        <w:rPr>
          <w:spacing w:val="-10"/>
        </w:rPr>
        <w:t> </w:t>
      </w:r>
      <w:r>
        <w:rPr/>
        <w:t>y</w:t>
      </w:r>
      <w:r>
        <w:rPr>
          <w:spacing w:val="-10"/>
        </w:rPr>
        <w:t> </w:t>
      </w:r>
      <w:r>
        <w:rPr/>
        <w:t>que,</w:t>
      </w:r>
      <w:r>
        <w:rPr>
          <w:spacing w:val="-10"/>
        </w:rPr>
        <w:t> </w:t>
      </w:r>
      <w:r>
        <w:rPr/>
        <w:t>sin</w:t>
      </w:r>
      <w:r>
        <w:rPr>
          <w:spacing w:val="-10"/>
        </w:rPr>
        <w:t> </w:t>
      </w:r>
      <w:r>
        <w:rPr/>
        <w:t>embargo,</w:t>
      </w:r>
      <w:r>
        <w:rPr>
          <w:spacing w:val="-10"/>
        </w:rPr>
        <w:t> </w:t>
      </w:r>
      <w:r>
        <w:rPr/>
        <w:t>inspira</w:t>
      </w:r>
      <w:r>
        <w:rPr>
          <w:spacing w:val="-10"/>
        </w:rPr>
        <w:t> </w:t>
      </w:r>
      <w:r>
        <w:rPr/>
        <w:t>algunos</w:t>
      </w:r>
      <w:r>
        <w:rPr>
          <w:spacing w:val="-10"/>
        </w:rPr>
        <w:t> </w:t>
      </w:r>
      <w:r>
        <w:rPr/>
        <w:t>de</w:t>
      </w:r>
      <w:r>
        <w:rPr>
          <w:spacing w:val="-10"/>
        </w:rPr>
        <w:t> </w:t>
      </w:r>
      <w:r>
        <w:rPr/>
        <w:t>los</w:t>
      </w:r>
      <w:r>
        <w:rPr>
          <w:spacing w:val="-10"/>
        </w:rPr>
        <w:t> </w:t>
      </w:r>
      <w:r>
        <w:rPr>
          <w:spacing w:val="-4"/>
        </w:rPr>
        <w:t>proyectos </w:t>
      </w:r>
      <w:r>
        <w:rPr/>
        <w:t>habitacionales</w:t>
      </w:r>
      <w:r>
        <w:rPr>
          <w:spacing w:val="-14"/>
        </w:rPr>
        <w:t> </w:t>
      </w:r>
      <w:r>
        <w:rPr/>
        <w:t>que</w:t>
      </w:r>
      <w:r>
        <w:rPr>
          <w:spacing w:val="-14"/>
        </w:rPr>
        <w:t> </w:t>
      </w:r>
      <w:r>
        <w:rPr/>
        <w:t>se</w:t>
      </w:r>
      <w:r>
        <w:rPr>
          <w:spacing w:val="-14"/>
        </w:rPr>
        <w:t> </w:t>
      </w:r>
      <w:r>
        <w:rPr/>
        <w:t>están</w:t>
      </w:r>
      <w:r>
        <w:rPr>
          <w:spacing w:val="-14"/>
        </w:rPr>
        <w:t> </w:t>
      </w:r>
      <w:r>
        <w:rPr/>
        <w:t>impulsando</w:t>
      </w:r>
      <w:r>
        <w:rPr>
          <w:spacing w:val="-14"/>
        </w:rPr>
        <w:t> </w:t>
      </w:r>
      <w:r>
        <w:rPr/>
        <w:t>en</w:t>
      </w:r>
      <w:r>
        <w:rPr>
          <w:spacing w:val="-14"/>
        </w:rPr>
        <w:t> </w:t>
      </w:r>
      <w:r>
        <w:rPr/>
        <w:t>el</w:t>
      </w:r>
      <w:r>
        <w:rPr>
          <w:spacing w:val="-14"/>
        </w:rPr>
        <w:t> </w:t>
      </w:r>
      <w:r>
        <w:rPr/>
        <w:t>Estado</w:t>
      </w:r>
      <w:r>
        <w:rPr>
          <w:spacing w:val="-14"/>
        </w:rPr>
        <w:t> </w:t>
      </w:r>
      <w:r>
        <w:rPr/>
        <w:t>de</w:t>
      </w:r>
      <w:r>
        <w:rPr>
          <w:spacing w:val="-14"/>
        </w:rPr>
        <w:t> </w:t>
      </w:r>
      <w:r>
        <w:rPr/>
        <w:t>México; en</w:t>
      </w:r>
      <w:r>
        <w:rPr>
          <w:spacing w:val="-6"/>
        </w:rPr>
        <w:t> </w:t>
      </w:r>
      <w:r>
        <w:rPr/>
        <w:t>otros</w:t>
      </w:r>
      <w:r>
        <w:rPr>
          <w:spacing w:val="-6"/>
        </w:rPr>
        <w:t> </w:t>
      </w:r>
      <w:r>
        <w:rPr/>
        <w:t>casos,</w:t>
      </w:r>
      <w:r>
        <w:rPr>
          <w:spacing w:val="-6"/>
        </w:rPr>
        <w:t> </w:t>
      </w:r>
      <w:r>
        <w:rPr/>
        <w:t>como</w:t>
      </w:r>
      <w:r>
        <w:rPr>
          <w:spacing w:val="-6"/>
        </w:rPr>
        <w:t> </w:t>
      </w:r>
      <w:r>
        <w:rPr/>
        <w:t>en</w:t>
      </w:r>
      <w:r>
        <w:rPr>
          <w:spacing w:val="-6"/>
        </w:rPr>
        <w:t> </w:t>
      </w:r>
      <w:r>
        <w:rPr/>
        <w:t>lo</w:t>
      </w:r>
      <w:r>
        <w:rPr>
          <w:spacing w:val="-6"/>
        </w:rPr>
        <w:t> </w:t>
      </w:r>
      <w:r>
        <w:rPr/>
        <w:t>relativo</w:t>
      </w:r>
      <w:r>
        <w:rPr>
          <w:spacing w:val="-6"/>
        </w:rPr>
        <w:t> </w:t>
      </w:r>
      <w:r>
        <w:rPr/>
        <w:t>a</w:t>
      </w:r>
      <w:r>
        <w:rPr>
          <w:spacing w:val="-6"/>
        </w:rPr>
        <w:t> </w:t>
      </w:r>
      <w:r>
        <w:rPr/>
        <w:t>la</w:t>
      </w:r>
      <w:r>
        <w:rPr>
          <w:spacing w:val="-6"/>
        </w:rPr>
        <w:t> </w:t>
      </w:r>
      <w:r>
        <w:rPr/>
        <w:t>construcción</w:t>
      </w:r>
      <w:r>
        <w:rPr>
          <w:spacing w:val="-6"/>
        </w:rPr>
        <w:t> </w:t>
      </w:r>
      <w:r>
        <w:rPr/>
        <w:t>de</w:t>
      </w:r>
      <w:r>
        <w:rPr>
          <w:spacing w:val="-6"/>
        </w:rPr>
        <w:t> </w:t>
      </w:r>
      <w:r>
        <w:rPr/>
        <w:t>infraes- tructura,</w:t>
      </w:r>
      <w:r>
        <w:rPr>
          <w:spacing w:val="-10"/>
        </w:rPr>
        <w:t> </w:t>
      </w:r>
      <w:r>
        <w:rPr>
          <w:spacing w:val="-3"/>
        </w:rPr>
        <w:t>esta</w:t>
      </w:r>
      <w:r>
        <w:rPr>
          <w:spacing w:val="-10"/>
        </w:rPr>
        <w:t> </w:t>
      </w:r>
      <w:r>
        <w:rPr/>
        <w:t>entidad</w:t>
      </w:r>
      <w:r>
        <w:rPr>
          <w:spacing w:val="-10"/>
        </w:rPr>
        <w:t> </w:t>
      </w:r>
      <w:r>
        <w:rPr/>
        <w:t>sirve</w:t>
      </w:r>
      <w:r>
        <w:rPr>
          <w:spacing w:val="-10"/>
        </w:rPr>
        <w:t> </w:t>
      </w:r>
      <w:r>
        <w:rPr/>
        <w:t>de</w:t>
      </w:r>
      <w:r>
        <w:rPr>
          <w:spacing w:val="-10"/>
        </w:rPr>
        <w:t> </w:t>
      </w:r>
      <w:r>
        <w:rPr/>
        <w:t>modelo</w:t>
      </w:r>
      <w:r>
        <w:rPr>
          <w:spacing w:val="-10"/>
        </w:rPr>
        <w:t> </w:t>
      </w:r>
      <w:r>
        <w:rPr/>
        <w:t>a</w:t>
      </w:r>
      <w:r>
        <w:rPr>
          <w:spacing w:val="-10"/>
        </w:rPr>
        <w:t> </w:t>
      </w:r>
      <w:r>
        <w:rPr/>
        <w:t>las</w:t>
      </w:r>
      <w:r>
        <w:rPr>
          <w:spacing w:val="-10"/>
        </w:rPr>
        <w:t> </w:t>
      </w:r>
      <w:r>
        <w:rPr>
          <w:spacing w:val="-4"/>
        </w:rPr>
        <w:t>otras</w:t>
      </w:r>
      <w:r>
        <w:rPr>
          <w:spacing w:val="-10"/>
        </w:rPr>
        <w:t> </w:t>
      </w:r>
      <w:r>
        <w:rPr/>
        <w:t>entidades.</w:t>
      </w:r>
    </w:p>
    <w:p>
      <w:pPr>
        <w:pStyle w:val="BodyText"/>
        <w:spacing w:line="232" w:lineRule="auto"/>
        <w:ind w:right="278" w:firstLine="277"/>
        <w:jc w:val="both"/>
      </w:pPr>
      <w:r>
        <w:rPr/>
        <w:t>Otra característica que </w:t>
      </w:r>
      <w:r>
        <w:rPr>
          <w:spacing w:val="2"/>
        </w:rPr>
        <w:t>debe </w:t>
      </w:r>
      <w:r>
        <w:rPr/>
        <w:t>resaltarse es la relativa a la complementación que se da entre las diferentes </w:t>
      </w:r>
      <w:r>
        <w:rPr>
          <w:spacing w:val="-3"/>
        </w:rPr>
        <w:t>estrategias </w:t>
      </w:r>
      <w:r>
        <w:rPr/>
        <w:t>de afectación y despojo que se impulsan. De acuerdo con</w:t>
      </w:r>
      <w:r>
        <w:rPr>
          <w:spacing w:val="-19"/>
        </w:rPr>
        <w:t> </w:t>
      </w:r>
      <w:r>
        <w:rPr/>
        <w:t>Gilberto López y Rivas </w:t>
      </w:r>
      <w:r>
        <w:rPr>
          <w:spacing w:val="-12"/>
        </w:rPr>
        <w:t>(2013), </w:t>
      </w:r>
      <w:r>
        <w:rPr/>
        <w:t>la triada minas-hidroeléctricas-ciudades </w:t>
      </w:r>
      <w:r>
        <w:rPr>
          <w:spacing w:val="-3"/>
        </w:rPr>
        <w:t>rurales</w:t>
      </w:r>
      <w:r>
        <w:rPr>
          <w:spacing w:val="-26"/>
        </w:rPr>
        <w:t> </w:t>
      </w:r>
      <w:r>
        <w:rPr/>
        <w:t>es</w:t>
      </w:r>
      <w:r>
        <w:rPr>
          <w:spacing w:val="-26"/>
        </w:rPr>
        <w:t> </w:t>
      </w:r>
      <w:r>
        <w:rPr/>
        <w:t>complementaria</w:t>
      </w:r>
      <w:r>
        <w:rPr>
          <w:spacing w:val="-26"/>
        </w:rPr>
        <w:t> </w:t>
      </w:r>
      <w:r>
        <w:rPr/>
        <w:t>y</w:t>
      </w:r>
      <w:r>
        <w:rPr>
          <w:spacing w:val="-26"/>
        </w:rPr>
        <w:t> </w:t>
      </w:r>
      <w:r>
        <w:rPr>
          <w:spacing w:val="-3"/>
        </w:rPr>
        <w:t>entra</w:t>
      </w:r>
      <w:r>
        <w:rPr>
          <w:spacing w:val="-26"/>
        </w:rPr>
        <w:t> </w:t>
      </w:r>
      <w:r>
        <w:rPr/>
        <w:t>en</w:t>
      </w:r>
      <w:r>
        <w:rPr>
          <w:spacing w:val="-26"/>
        </w:rPr>
        <w:t> </w:t>
      </w:r>
      <w:r>
        <w:rPr/>
        <w:t>los</w:t>
      </w:r>
      <w:r>
        <w:rPr>
          <w:spacing w:val="-26"/>
        </w:rPr>
        <w:t> </w:t>
      </w:r>
      <w:r>
        <w:rPr/>
        <w:t>planes</w:t>
      </w:r>
      <w:r>
        <w:rPr>
          <w:spacing w:val="-26"/>
        </w:rPr>
        <w:t> </w:t>
      </w:r>
      <w:r>
        <w:rPr/>
        <w:t>de</w:t>
      </w:r>
      <w:r>
        <w:rPr>
          <w:spacing w:val="-26"/>
        </w:rPr>
        <w:t> </w:t>
      </w:r>
      <w:r>
        <w:rPr/>
        <w:t>“despojo</w:t>
      </w:r>
      <w:r>
        <w:rPr>
          <w:spacing w:val="-26"/>
        </w:rPr>
        <w:t> </w:t>
      </w:r>
      <w:r>
        <w:rPr>
          <w:spacing w:val="-3"/>
        </w:rPr>
        <w:t>terri- </w:t>
      </w:r>
      <w:r>
        <w:rPr>
          <w:spacing w:val="-2"/>
        </w:rPr>
        <w:t>torial,</w:t>
      </w:r>
      <w:r>
        <w:rPr>
          <w:spacing w:val="-23"/>
        </w:rPr>
        <w:t> </w:t>
      </w:r>
      <w:r>
        <w:rPr>
          <w:spacing w:val="-7"/>
        </w:rPr>
        <w:t>desplazamiento</w:t>
      </w:r>
      <w:r>
        <w:rPr>
          <w:spacing w:val="-29"/>
        </w:rPr>
        <w:t> </w:t>
      </w:r>
      <w:r>
        <w:rPr/>
        <w:t>y</w:t>
      </w:r>
      <w:r>
        <w:rPr>
          <w:spacing w:val="-29"/>
        </w:rPr>
        <w:t> </w:t>
      </w:r>
      <w:r>
        <w:rPr>
          <w:spacing w:val="-7"/>
        </w:rPr>
        <w:t>concentración</w:t>
      </w:r>
      <w:r>
        <w:rPr>
          <w:spacing w:val="-29"/>
        </w:rPr>
        <w:t> </w:t>
      </w:r>
      <w:r>
        <w:rPr>
          <w:spacing w:val="-3"/>
        </w:rPr>
        <w:t>de</w:t>
      </w:r>
      <w:r>
        <w:rPr>
          <w:spacing w:val="-29"/>
        </w:rPr>
        <w:t> </w:t>
      </w:r>
      <w:r>
        <w:rPr>
          <w:spacing w:val="-6"/>
        </w:rPr>
        <w:t>población,</w:t>
      </w:r>
      <w:r>
        <w:rPr>
          <w:spacing w:val="-29"/>
        </w:rPr>
        <w:t> </w:t>
      </w:r>
      <w:r>
        <w:rPr>
          <w:spacing w:val="-7"/>
        </w:rPr>
        <w:t>proletarización </w:t>
      </w:r>
      <w:r>
        <w:rPr/>
        <w:t>de campesinos autosuficientes </w:t>
      </w:r>
      <w:r>
        <w:rPr>
          <w:spacing w:val="-3"/>
        </w:rPr>
        <w:t>para </w:t>
      </w:r>
      <w:r>
        <w:rPr/>
        <w:t>volverlos dependientes</w:t>
      </w:r>
      <w:r>
        <w:rPr>
          <w:spacing w:val="-25"/>
        </w:rPr>
        <w:t> </w:t>
      </w:r>
      <w:r>
        <w:rPr/>
        <w:t>del mercado</w:t>
      </w:r>
      <w:r>
        <w:rPr>
          <w:spacing w:val="-16"/>
        </w:rPr>
        <w:t> </w:t>
      </w:r>
      <w:r>
        <w:rPr/>
        <w:t>y</w:t>
      </w:r>
      <w:r>
        <w:rPr>
          <w:spacing w:val="-16"/>
        </w:rPr>
        <w:t> </w:t>
      </w:r>
      <w:r>
        <w:rPr/>
        <w:t>de</w:t>
      </w:r>
      <w:r>
        <w:rPr>
          <w:spacing w:val="-16"/>
        </w:rPr>
        <w:t> </w:t>
      </w:r>
      <w:r>
        <w:rPr/>
        <w:t>trabajos</w:t>
      </w:r>
      <w:r>
        <w:rPr>
          <w:spacing w:val="-16"/>
        </w:rPr>
        <w:t> </w:t>
      </w:r>
      <w:r>
        <w:rPr/>
        <w:t>precarios</w:t>
      </w:r>
      <w:r>
        <w:rPr>
          <w:spacing w:val="-16"/>
        </w:rPr>
        <w:t> </w:t>
      </w:r>
      <w:r>
        <w:rPr>
          <w:spacing w:val="-3"/>
        </w:rPr>
        <w:t>para</w:t>
      </w:r>
      <w:r>
        <w:rPr>
          <w:spacing w:val="-16"/>
        </w:rPr>
        <w:t> </w:t>
      </w:r>
      <w:r>
        <w:rPr>
          <w:spacing w:val="-4"/>
        </w:rPr>
        <w:t>sobrevivir”.</w:t>
      </w:r>
    </w:p>
    <w:p>
      <w:pPr>
        <w:pStyle w:val="BodyText"/>
        <w:spacing w:line="232" w:lineRule="auto"/>
        <w:ind w:right="275" w:firstLine="277"/>
        <w:jc w:val="both"/>
      </w:pPr>
      <w:r>
        <w:rPr/>
        <w:t>Una</w:t>
      </w:r>
      <w:r>
        <w:rPr>
          <w:spacing w:val="-13"/>
        </w:rPr>
        <w:t> </w:t>
      </w:r>
      <w:r>
        <w:rPr/>
        <w:t>característica</w:t>
      </w:r>
      <w:r>
        <w:rPr>
          <w:spacing w:val="-13"/>
        </w:rPr>
        <w:t> </w:t>
      </w:r>
      <w:r>
        <w:rPr/>
        <w:t>más,</w:t>
      </w:r>
      <w:r>
        <w:rPr>
          <w:spacing w:val="-13"/>
        </w:rPr>
        <w:t> </w:t>
      </w:r>
      <w:r>
        <w:rPr/>
        <w:t>que</w:t>
      </w:r>
      <w:r>
        <w:rPr>
          <w:spacing w:val="-13"/>
        </w:rPr>
        <w:t> </w:t>
      </w:r>
      <w:r>
        <w:rPr/>
        <w:t>es</w:t>
      </w:r>
      <w:r>
        <w:rPr>
          <w:spacing w:val="-13"/>
        </w:rPr>
        <w:t> </w:t>
      </w:r>
      <w:r>
        <w:rPr/>
        <w:t>la</w:t>
      </w:r>
      <w:r>
        <w:rPr>
          <w:spacing w:val="-13"/>
        </w:rPr>
        <w:t> </w:t>
      </w:r>
      <w:r>
        <w:rPr/>
        <w:t>que</w:t>
      </w:r>
      <w:r>
        <w:rPr>
          <w:spacing w:val="-13"/>
        </w:rPr>
        <w:t> </w:t>
      </w:r>
      <w:r>
        <w:rPr/>
        <w:t>más</w:t>
      </w:r>
      <w:r>
        <w:rPr>
          <w:spacing w:val="-13"/>
        </w:rPr>
        <w:t> </w:t>
      </w:r>
      <w:r>
        <w:rPr>
          <w:spacing w:val="-3"/>
        </w:rPr>
        <w:t>expresa</w:t>
      </w:r>
      <w:r>
        <w:rPr>
          <w:spacing w:val="-13"/>
        </w:rPr>
        <w:t> </w:t>
      </w:r>
      <w:r>
        <w:rPr/>
        <w:t>lo</w:t>
      </w:r>
      <w:r>
        <w:rPr>
          <w:spacing w:val="-13"/>
        </w:rPr>
        <w:t> </w:t>
      </w:r>
      <w:r>
        <w:rPr/>
        <w:t>que</w:t>
      </w:r>
      <w:r>
        <w:rPr>
          <w:spacing w:val="-13"/>
        </w:rPr>
        <w:t> </w:t>
      </w:r>
      <w:r>
        <w:rPr>
          <w:spacing w:val="-3"/>
        </w:rPr>
        <w:t>está </w:t>
      </w:r>
      <w:r>
        <w:rPr/>
        <w:t>pasando</w:t>
      </w:r>
      <w:r>
        <w:rPr>
          <w:spacing w:val="-24"/>
        </w:rPr>
        <w:t> </w:t>
      </w:r>
      <w:r>
        <w:rPr/>
        <w:t>en</w:t>
      </w:r>
      <w:r>
        <w:rPr>
          <w:spacing w:val="-24"/>
        </w:rPr>
        <w:t> </w:t>
      </w:r>
      <w:r>
        <w:rPr/>
        <w:t>las</w:t>
      </w:r>
      <w:r>
        <w:rPr>
          <w:spacing w:val="-24"/>
        </w:rPr>
        <w:t> </w:t>
      </w:r>
      <w:r>
        <w:rPr/>
        <w:t>zonas</w:t>
      </w:r>
      <w:r>
        <w:rPr>
          <w:spacing w:val="-24"/>
        </w:rPr>
        <w:t> </w:t>
      </w:r>
      <w:r>
        <w:rPr/>
        <w:t>rurales</w:t>
      </w:r>
      <w:r>
        <w:rPr>
          <w:spacing w:val="-24"/>
        </w:rPr>
        <w:t> </w:t>
      </w:r>
      <w:r>
        <w:rPr/>
        <w:t>de</w:t>
      </w:r>
      <w:r>
        <w:rPr>
          <w:spacing w:val="-24"/>
        </w:rPr>
        <w:t> </w:t>
      </w:r>
      <w:r>
        <w:rPr/>
        <w:t>la</w:t>
      </w:r>
      <w:r>
        <w:rPr>
          <w:spacing w:val="-24"/>
        </w:rPr>
        <w:t> </w:t>
      </w:r>
      <w:r>
        <w:rPr/>
        <w:t>entidad,</w:t>
      </w:r>
      <w:r>
        <w:rPr>
          <w:spacing w:val="-24"/>
        </w:rPr>
        <w:t> </w:t>
      </w:r>
      <w:r>
        <w:rPr/>
        <w:t>es</w:t>
      </w:r>
      <w:r>
        <w:rPr>
          <w:spacing w:val="-24"/>
        </w:rPr>
        <w:t> </w:t>
      </w:r>
      <w:r>
        <w:rPr/>
        <w:t>la</w:t>
      </w:r>
      <w:r>
        <w:rPr>
          <w:spacing w:val="-24"/>
        </w:rPr>
        <w:t> </w:t>
      </w:r>
      <w:r>
        <w:rPr/>
        <w:t>manifiesta</w:t>
      </w:r>
      <w:r>
        <w:rPr>
          <w:spacing w:val="-24"/>
        </w:rPr>
        <w:t> </w:t>
      </w:r>
      <w:r>
        <w:rPr/>
        <w:t>oposi- ción</w:t>
      </w:r>
      <w:r>
        <w:rPr>
          <w:spacing w:val="-32"/>
        </w:rPr>
        <w:t> </w:t>
      </w:r>
      <w:r>
        <w:rPr/>
        <w:t>que</w:t>
      </w:r>
      <w:r>
        <w:rPr>
          <w:spacing w:val="-32"/>
        </w:rPr>
        <w:t> </w:t>
      </w:r>
      <w:r>
        <w:rPr/>
        <w:t>las</w:t>
      </w:r>
      <w:r>
        <w:rPr>
          <w:spacing w:val="-32"/>
        </w:rPr>
        <w:t> </w:t>
      </w:r>
      <w:r>
        <w:rPr/>
        <w:t>comunidades</w:t>
      </w:r>
      <w:r>
        <w:rPr>
          <w:spacing w:val="-32"/>
        </w:rPr>
        <w:t> </w:t>
      </w:r>
      <w:r>
        <w:rPr/>
        <w:t>campesinas</w:t>
      </w:r>
      <w:r>
        <w:rPr>
          <w:spacing w:val="-32"/>
        </w:rPr>
        <w:t> </w:t>
      </w:r>
      <w:r>
        <w:rPr/>
        <w:t>e</w:t>
      </w:r>
      <w:r>
        <w:rPr>
          <w:spacing w:val="-32"/>
        </w:rPr>
        <w:t> </w:t>
      </w:r>
      <w:r>
        <w:rPr/>
        <w:t>indígenas</w:t>
      </w:r>
      <w:r>
        <w:rPr>
          <w:spacing w:val="-32"/>
        </w:rPr>
        <w:t> </w:t>
      </w:r>
      <w:r>
        <w:rPr/>
        <w:t>presentan</w:t>
      </w:r>
      <w:r>
        <w:rPr>
          <w:spacing w:val="-32"/>
        </w:rPr>
        <w:t> </w:t>
      </w:r>
      <w:r>
        <w:rPr/>
        <w:t>ante los</w:t>
      </w:r>
      <w:r>
        <w:rPr>
          <w:spacing w:val="-26"/>
        </w:rPr>
        <w:t> </w:t>
      </w:r>
      <w:r>
        <w:rPr>
          <w:spacing w:val="-3"/>
        </w:rPr>
        <w:t>megaproyectos</w:t>
      </w:r>
      <w:r>
        <w:rPr>
          <w:spacing w:val="-26"/>
        </w:rPr>
        <w:t> </w:t>
      </w:r>
      <w:r>
        <w:rPr/>
        <w:t>que</w:t>
      </w:r>
      <w:r>
        <w:rPr>
          <w:spacing w:val="-26"/>
        </w:rPr>
        <w:t> </w:t>
      </w:r>
      <w:r>
        <w:rPr/>
        <w:t>se</w:t>
      </w:r>
      <w:r>
        <w:rPr>
          <w:spacing w:val="-26"/>
        </w:rPr>
        <w:t> </w:t>
      </w:r>
      <w:r>
        <w:rPr/>
        <w:t>vienen</w:t>
      </w:r>
      <w:r>
        <w:rPr>
          <w:spacing w:val="-26"/>
        </w:rPr>
        <w:t> </w:t>
      </w:r>
      <w:r>
        <w:rPr/>
        <w:t>impulsando.</w:t>
      </w:r>
      <w:r>
        <w:rPr>
          <w:spacing w:val="-26"/>
        </w:rPr>
        <w:t> </w:t>
      </w:r>
      <w:r>
        <w:rPr/>
        <w:t>Desde</w:t>
      </w:r>
      <w:r>
        <w:rPr>
          <w:spacing w:val="-26"/>
        </w:rPr>
        <w:t> </w:t>
      </w:r>
      <w:r>
        <w:rPr/>
        <w:t>que</w:t>
      </w:r>
      <w:r>
        <w:rPr>
          <w:spacing w:val="-26"/>
        </w:rPr>
        <w:t> </w:t>
      </w:r>
      <w:r>
        <w:rPr>
          <w:spacing w:val="-3"/>
        </w:rPr>
        <w:t>éstos</w:t>
      </w:r>
      <w:r>
        <w:rPr>
          <w:spacing w:val="-26"/>
        </w:rPr>
        <w:t> </w:t>
      </w:r>
      <w:r>
        <w:rPr/>
        <w:t>se</w:t>
      </w:r>
    </w:p>
    <w:p>
      <w:pPr>
        <w:spacing w:after="0" w:line="232" w:lineRule="auto"/>
        <w:jc w:val="both"/>
        <w:sectPr>
          <w:pgSz w:w="8500" w:h="12750"/>
          <w:pgMar w:header="1135" w:footer="0" w:top="1700" w:bottom="280" w:left="1160" w:right="1160"/>
        </w:sectPr>
      </w:pPr>
    </w:p>
    <w:p>
      <w:pPr>
        <w:pStyle w:val="BodyText"/>
        <w:spacing w:before="11"/>
        <w:ind w:left="0"/>
        <w:rPr>
          <w:sz w:val="20"/>
        </w:rPr>
      </w:pPr>
    </w:p>
    <w:p>
      <w:pPr>
        <w:pStyle w:val="BodyText"/>
        <w:spacing w:line="194" w:lineRule="exact"/>
        <w:jc w:val="both"/>
      </w:pPr>
      <w:r>
        <w:rPr/>
        <w:t>establecen dan lugar a luchas, movilizaciones y </w:t>
      </w:r>
      <w:r>
        <w:rPr>
          <w:spacing w:val="-3"/>
        </w:rPr>
        <w:t>sujetos </w:t>
      </w:r>
      <w:r>
        <w:rPr/>
        <w:t>que niegan</w:t>
      </w:r>
    </w:p>
    <w:p>
      <w:pPr>
        <w:pStyle w:val="BodyText"/>
        <w:spacing w:line="232" w:lineRule="auto" w:before="2"/>
        <w:ind w:right="279"/>
        <w:jc w:val="both"/>
      </w:pPr>
      <w:r>
        <w:rPr/>
        <w:t>e intentan desbordar las intenciones de despojo, explotación y corrupción</w:t>
      </w:r>
      <w:r>
        <w:rPr>
          <w:spacing w:val="-27"/>
        </w:rPr>
        <w:t> </w:t>
      </w:r>
      <w:r>
        <w:rPr/>
        <w:t>que</w:t>
      </w:r>
      <w:r>
        <w:rPr>
          <w:spacing w:val="-27"/>
        </w:rPr>
        <w:t> </w:t>
      </w:r>
      <w:r>
        <w:rPr/>
        <w:t>las</w:t>
      </w:r>
      <w:r>
        <w:rPr>
          <w:spacing w:val="-27"/>
        </w:rPr>
        <w:t> </w:t>
      </w:r>
      <w:r>
        <w:rPr>
          <w:spacing w:val="-3"/>
        </w:rPr>
        <w:t>élites</w:t>
      </w:r>
      <w:r>
        <w:rPr>
          <w:spacing w:val="-27"/>
        </w:rPr>
        <w:t> </w:t>
      </w:r>
      <w:r>
        <w:rPr/>
        <w:t>políticas</w:t>
      </w:r>
      <w:r>
        <w:rPr>
          <w:spacing w:val="-27"/>
        </w:rPr>
        <w:t> </w:t>
      </w:r>
      <w:r>
        <w:rPr/>
        <w:t>y</w:t>
      </w:r>
      <w:r>
        <w:rPr>
          <w:spacing w:val="-27"/>
        </w:rPr>
        <w:t> </w:t>
      </w:r>
      <w:r>
        <w:rPr/>
        <w:t>económicas</w:t>
      </w:r>
      <w:r>
        <w:rPr>
          <w:spacing w:val="-27"/>
        </w:rPr>
        <w:t> </w:t>
      </w:r>
      <w:r>
        <w:rPr/>
        <w:t>ponen</w:t>
      </w:r>
      <w:r>
        <w:rPr>
          <w:spacing w:val="-27"/>
        </w:rPr>
        <w:t> </w:t>
      </w:r>
      <w:r>
        <w:rPr/>
        <w:t>en</w:t>
      </w:r>
      <w:r>
        <w:rPr>
          <w:spacing w:val="-27"/>
        </w:rPr>
        <w:t> </w:t>
      </w:r>
      <w:r>
        <w:rPr/>
        <w:t>marcha a </w:t>
      </w:r>
      <w:r>
        <w:rPr>
          <w:spacing w:val="-5"/>
        </w:rPr>
        <w:t>través </w:t>
      </w:r>
      <w:r>
        <w:rPr/>
        <w:t>de</w:t>
      </w:r>
      <w:r>
        <w:rPr>
          <w:spacing w:val="-19"/>
        </w:rPr>
        <w:t> </w:t>
      </w:r>
      <w:r>
        <w:rPr/>
        <w:t>ellos.</w:t>
      </w:r>
    </w:p>
    <w:p>
      <w:pPr>
        <w:pStyle w:val="BodyText"/>
        <w:spacing w:line="232" w:lineRule="auto"/>
        <w:ind w:right="274" w:firstLine="277"/>
        <w:jc w:val="both"/>
      </w:pPr>
      <w:r>
        <w:rPr/>
        <w:t>Esos</w:t>
      </w:r>
      <w:r>
        <w:rPr>
          <w:spacing w:val="-25"/>
        </w:rPr>
        <w:t> </w:t>
      </w:r>
      <w:r>
        <w:rPr>
          <w:spacing w:val="-3"/>
        </w:rPr>
        <w:t>antagonismos,</w:t>
      </w:r>
      <w:r>
        <w:rPr>
          <w:spacing w:val="-25"/>
        </w:rPr>
        <w:t> </w:t>
      </w:r>
      <w:r>
        <w:rPr/>
        <w:t>que</w:t>
      </w:r>
      <w:r>
        <w:rPr>
          <w:spacing w:val="-25"/>
        </w:rPr>
        <w:t> </w:t>
      </w:r>
      <w:r>
        <w:rPr/>
        <w:t>son</w:t>
      </w:r>
      <w:r>
        <w:rPr>
          <w:spacing w:val="-25"/>
        </w:rPr>
        <w:t> </w:t>
      </w:r>
      <w:r>
        <w:rPr>
          <w:spacing w:val="-4"/>
        </w:rPr>
        <w:t>inherentes</w:t>
      </w:r>
      <w:r>
        <w:rPr>
          <w:spacing w:val="-25"/>
        </w:rPr>
        <w:t> </w:t>
      </w:r>
      <w:r>
        <w:rPr/>
        <w:t>al</w:t>
      </w:r>
      <w:r>
        <w:rPr>
          <w:spacing w:val="-25"/>
        </w:rPr>
        <w:t> </w:t>
      </w:r>
      <w:r>
        <w:rPr>
          <w:spacing w:val="-3"/>
        </w:rPr>
        <w:t>desarrollo</w:t>
      </w:r>
      <w:r>
        <w:rPr>
          <w:spacing w:val="-25"/>
        </w:rPr>
        <w:t> </w:t>
      </w:r>
      <w:r>
        <w:rPr/>
        <w:t>del</w:t>
      </w:r>
      <w:r>
        <w:rPr>
          <w:spacing w:val="-25"/>
        </w:rPr>
        <w:t> </w:t>
      </w:r>
      <w:r>
        <w:rPr>
          <w:spacing w:val="-3"/>
        </w:rPr>
        <w:t>capita- </w:t>
      </w:r>
      <w:r>
        <w:rPr/>
        <w:t>lismo,</w:t>
      </w:r>
      <w:r>
        <w:rPr>
          <w:spacing w:val="-22"/>
        </w:rPr>
        <w:t> </w:t>
      </w:r>
      <w:r>
        <w:rPr/>
        <w:t>en</w:t>
      </w:r>
      <w:r>
        <w:rPr>
          <w:spacing w:val="-22"/>
        </w:rPr>
        <w:t> </w:t>
      </w:r>
      <w:r>
        <w:rPr/>
        <w:t>la</w:t>
      </w:r>
      <w:r>
        <w:rPr>
          <w:spacing w:val="-22"/>
        </w:rPr>
        <w:t> </w:t>
      </w:r>
      <w:r>
        <w:rPr/>
        <w:t>actual</w:t>
      </w:r>
      <w:r>
        <w:rPr>
          <w:spacing w:val="-22"/>
        </w:rPr>
        <w:t> </w:t>
      </w:r>
      <w:r>
        <w:rPr/>
        <w:t>etapa</w:t>
      </w:r>
      <w:r>
        <w:rPr>
          <w:spacing w:val="-22"/>
        </w:rPr>
        <w:t> </w:t>
      </w:r>
      <w:r>
        <w:rPr/>
        <w:t>responden</w:t>
      </w:r>
      <w:r>
        <w:rPr>
          <w:spacing w:val="-22"/>
        </w:rPr>
        <w:t> </w:t>
      </w:r>
      <w:r>
        <w:rPr/>
        <w:t>a</w:t>
      </w:r>
      <w:r>
        <w:rPr>
          <w:spacing w:val="-22"/>
        </w:rPr>
        <w:t> </w:t>
      </w:r>
      <w:r>
        <w:rPr/>
        <w:t>las</w:t>
      </w:r>
      <w:r>
        <w:rPr>
          <w:spacing w:val="-22"/>
        </w:rPr>
        <w:t> </w:t>
      </w:r>
      <w:r>
        <w:rPr/>
        <w:t>contradicciones</w:t>
      </w:r>
      <w:r>
        <w:rPr>
          <w:spacing w:val="-22"/>
        </w:rPr>
        <w:t> </w:t>
      </w:r>
      <w:r>
        <w:rPr/>
        <w:t>capital/ trabajo y capital/naturaleza. Esas relaciones y las categorías de acumulación</w:t>
      </w:r>
      <w:r>
        <w:rPr>
          <w:spacing w:val="-9"/>
        </w:rPr>
        <w:t> </w:t>
      </w:r>
      <w:r>
        <w:rPr/>
        <w:t>por</w:t>
      </w:r>
      <w:r>
        <w:rPr>
          <w:spacing w:val="-9"/>
        </w:rPr>
        <w:t> </w:t>
      </w:r>
      <w:r>
        <w:rPr/>
        <w:t>desposesión</w:t>
      </w:r>
      <w:r>
        <w:rPr>
          <w:spacing w:val="-9"/>
        </w:rPr>
        <w:t> </w:t>
      </w:r>
      <w:r>
        <w:rPr/>
        <w:t>y</w:t>
      </w:r>
      <w:r>
        <w:rPr>
          <w:spacing w:val="-9"/>
        </w:rPr>
        <w:t> </w:t>
      </w:r>
      <w:r>
        <w:rPr/>
        <w:t>de</w:t>
      </w:r>
      <w:r>
        <w:rPr>
          <w:spacing w:val="-9"/>
        </w:rPr>
        <w:t> </w:t>
      </w:r>
      <w:r>
        <w:rPr/>
        <w:t>bienes</w:t>
      </w:r>
      <w:r>
        <w:rPr>
          <w:spacing w:val="-9"/>
        </w:rPr>
        <w:t> </w:t>
      </w:r>
      <w:r>
        <w:rPr/>
        <w:t>comunes,</w:t>
      </w:r>
      <w:r>
        <w:rPr>
          <w:spacing w:val="-9"/>
        </w:rPr>
        <w:t> </w:t>
      </w:r>
      <w:r>
        <w:rPr/>
        <w:t>entendidas como categorías críticas más que como categorías analíticas, permiten</w:t>
      </w:r>
      <w:r>
        <w:rPr>
          <w:spacing w:val="-13"/>
        </w:rPr>
        <w:t> </w:t>
      </w:r>
      <w:r>
        <w:rPr/>
        <w:t>conocer</w:t>
      </w:r>
      <w:r>
        <w:rPr>
          <w:spacing w:val="-13"/>
        </w:rPr>
        <w:t> </w:t>
      </w:r>
      <w:r>
        <w:rPr/>
        <w:t>las</w:t>
      </w:r>
      <w:r>
        <w:rPr>
          <w:spacing w:val="-13"/>
        </w:rPr>
        <w:t> </w:t>
      </w:r>
      <w:r>
        <w:rPr/>
        <w:t>consecuencias</w:t>
      </w:r>
      <w:r>
        <w:rPr>
          <w:spacing w:val="-13"/>
        </w:rPr>
        <w:t> </w:t>
      </w:r>
      <w:r>
        <w:rPr/>
        <w:t>que</w:t>
      </w:r>
      <w:r>
        <w:rPr>
          <w:spacing w:val="-13"/>
        </w:rPr>
        <w:t> </w:t>
      </w:r>
      <w:r>
        <w:rPr/>
        <w:t>las</w:t>
      </w:r>
      <w:r>
        <w:rPr>
          <w:spacing w:val="-13"/>
        </w:rPr>
        <w:t> </w:t>
      </w:r>
      <w:r>
        <w:rPr/>
        <w:t>medidas</w:t>
      </w:r>
      <w:r>
        <w:rPr>
          <w:spacing w:val="-13"/>
        </w:rPr>
        <w:t> </w:t>
      </w:r>
      <w:r>
        <w:rPr/>
        <w:t>adoptadas han</w:t>
      </w:r>
      <w:r>
        <w:rPr>
          <w:spacing w:val="-12"/>
        </w:rPr>
        <w:t> </w:t>
      </w:r>
      <w:r>
        <w:rPr/>
        <w:t>traído</w:t>
      </w:r>
      <w:r>
        <w:rPr>
          <w:spacing w:val="-12"/>
        </w:rPr>
        <w:t> </w:t>
      </w:r>
      <w:r>
        <w:rPr/>
        <w:t>en</w:t>
      </w:r>
      <w:r>
        <w:rPr>
          <w:spacing w:val="-12"/>
        </w:rPr>
        <w:t> </w:t>
      </w:r>
      <w:r>
        <w:rPr/>
        <w:t>los</w:t>
      </w:r>
      <w:r>
        <w:rPr>
          <w:spacing w:val="-12"/>
        </w:rPr>
        <w:t> </w:t>
      </w:r>
      <w:r>
        <w:rPr/>
        <w:t>últimos</w:t>
      </w:r>
      <w:r>
        <w:rPr>
          <w:spacing w:val="-12"/>
        </w:rPr>
        <w:t> </w:t>
      </w:r>
      <w:r>
        <w:rPr/>
        <w:t>años</w:t>
      </w:r>
      <w:r>
        <w:rPr>
          <w:spacing w:val="-12"/>
        </w:rPr>
        <w:t> </w:t>
      </w:r>
      <w:r>
        <w:rPr/>
        <w:t>en</w:t>
      </w:r>
      <w:r>
        <w:rPr>
          <w:spacing w:val="-12"/>
        </w:rPr>
        <w:t> </w:t>
      </w:r>
      <w:r>
        <w:rPr/>
        <w:t>las</w:t>
      </w:r>
      <w:r>
        <w:rPr>
          <w:spacing w:val="-12"/>
        </w:rPr>
        <w:t> </w:t>
      </w:r>
      <w:r>
        <w:rPr/>
        <w:t>zonas</w:t>
      </w:r>
      <w:r>
        <w:rPr>
          <w:spacing w:val="-12"/>
        </w:rPr>
        <w:t> </w:t>
      </w:r>
      <w:r>
        <w:rPr/>
        <w:t>rurales.</w:t>
      </w:r>
    </w:p>
    <w:p>
      <w:pPr>
        <w:pStyle w:val="BodyText"/>
        <w:spacing w:line="232" w:lineRule="auto"/>
        <w:ind w:right="276" w:firstLine="277"/>
        <w:jc w:val="both"/>
      </w:pPr>
      <w:r>
        <w:rPr/>
        <w:t>Las</w:t>
      </w:r>
      <w:r>
        <w:rPr>
          <w:spacing w:val="-8"/>
        </w:rPr>
        <w:t> </w:t>
      </w:r>
      <w:r>
        <w:rPr/>
        <w:t>comunidades</w:t>
      </w:r>
      <w:r>
        <w:rPr>
          <w:spacing w:val="-8"/>
        </w:rPr>
        <w:t> </w:t>
      </w:r>
      <w:r>
        <w:rPr/>
        <w:t>rurales</w:t>
      </w:r>
      <w:r>
        <w:rPr>
          <w:spacing w:val="-8"/>
        </w:rPr>
        <w:t> </w:t>
      </w:r>
      <w:r>
        <w:rPr/>
        <w:t>generan</w:t>
      </w:r>
      <w:r>
        <w:rPr>
          <w:spacing w:val="-8"/>
        </w:rPr>
        <w:t> </w:t>
      </w:r>
      <w:r>
        <w:rPr/>
        <w:t>formas</w:t>
      </w:r>
      <w:r>
        <w:rPr>
          <w:spacing w:val="-8"/>
        </w:rPr>
        <w:t> </w:t>
      </w:r>
      <w:r>
        <w:rPr/>
        <w:t>de</w:t>
      </w:r>
      <w:r>
        <w:rPr>
          <w:spacing w:val="-8"/>
        </w:rPr>
        <w:t> </w:t>
      </w:r>
      <w:r>
        <w:rPr/>
        <w:t>resistencia</w:t>
      </w:r>
      <w:r>
        <w:rPr>
          <w:spacing w:val="-8"/>
        </w:rPr>
        <w:t> </w:t>
      </w:r>
      <w:r>
        <w:rPr>
          <w:spacing w:val="-3"/>
        </w:rPr>
        <w:t>para </w:t>
      </w:r>
      <w:r>
        <w:rPr/>
        <w:t>mantener</w:t>
      </w:r>
      <w:r>
        <w:rPr>
          <w:spacing w:val="-21"/>
        </w:rPr>
        <w:t> </w:t>
      </w:r>
      <w:r>
        <w:rPr/>
        <w:t>el</w:t>
      </w:r>
      <w:r>
        <w:rPr>
          <w:spacing w:val="-21"/>
        </w:rPr>
        <w:t> </w:t>
      </w:r>
      <w:r>
        <w:rPr/>
        <w:t>control</w:t>
      </w:r>
      <w:r>
        <w:rPr>
          <w:spacing w:val="-21"/>
        </w:rPr>
        <w:t> </w:t>
      </w:r>
      <w:r>
        <w:rPr/>
        <w:t>comunal</w:t>
      </w:r>
      <w:r>
        <w:rPr>
          <w:spacing w:val="-21"/>
        </w:rPr>
        <w:t> </w:t>
      </w:r>
      <w:r>
        <w:rPr/>
        <w:t>de</w:t>
      </w:r>
      <w:r>
        <w:rPr>
          <w:spacing w:val="-21"/>
        </w:rPr>
        <w:t> </w:t>
      </w:r>
      <w:r>
        <w:rPr/>
        <w:t>los</w:t>
      </w:r>
      <w:r>
        <w:rPr>
          <w:spacing w:val="-21"/>
        </w:rPr>
        <w:t> </w:t>
      </w:r>
      <w:r>
        <w:rPr/>
        <w:t>bienes</w:t>
      </w:r>
      <w:r>
        <w:rPr>
          <w:spacing w:val="-21"/>
        </w:rPr>
        <w:t> </w:t>
      </w:r>
      <w:r>
        <w:rPr/>
        <w:t>naturales,</w:t>
      </w:r>
      <w:r>
        <w:rPr>
          <w:spacing w:val="-21"/>
        </w:rPr>
        <w:t> </w:t>
      </w:r>
      <w:r>
        <w:rPr/>
        <w:t>porque</w:t>
      </w:r>
      <w:r>
        <w:rPr>
          <w:spacing w:val="-21"/>
        </w:rPr>
        <w:t> </w:t>
      </w:r>
      <w:r>
        <w:rPr/>
        <w:t>sus miembros</w:t>
      </w:r>
      <w:r>
        <w:rPr>
          <w:spacing w:val="-27"/>
        </w:rPr>
        <w:t> </w:t>
      </w:r>
      <w:r>
        <w:rPr>
          <w:spacing w:val="-3"/>
        </w:rPr>
        <w:t>están</w:t>
      </w:r>
      <w:r>
        <w:rPr>
          <w:spacing w:val="-27"/>
        </w:rPr>
        <w:t> </w:t>
      </w:r>
      <w:r>
        <w:rPr/>
        <w:t>conscientes</w:t>
      </w:r>
      <w:r>
        <w:rPr>
          <w:spacing w:val="-27"/>
        </w:rPr>
        <w:t> </w:t>
      </w:r>
      <w:r>
        <w:rPr/>
        <w:t>de</w:t>
      </w:r>
      <w:r>
        <w:rPr>
          <w:spacing w:val="-27"/>
        </w:rPr>
        <w:t> </w:t>
      </w:r>
      <w:r>
        <w:rPr/>
        <w:t>que</w:t>
      </w:r>
      <w:r>
        <w:rPr>
          <w:spacing w:val="-27"/>
        </w:rPr>
        <w:t> </w:t>
      </w:r>
      <w:r>
        <w:rPr/>
        <w:t>en</w:t>
      </w:r>
      <w:r>
        <w:rPr>
          <w:spacing w:val="-27"/>
        </w:rPr>
        <w:t> </w:t>
      </w:r>
      <w:r>
        <w:rPr/>
        <w:t>ello</w:t>
      </w:r>
      <w:r>
        <w:rPr>
          <w:spacing w:val="-27"/>
        </w:rPr>
        <w:t> </w:t>
      </w:r>
      <w:r>
        <w:rPr/>
        <w:t>se</w:t>
      </w:r>
      <w:r>
        <w:rPr>
          <w:spacing w:val="-27"/>
        </w:rPr>
        <w:t> </w:t>
      </w:r>
      <w:r>
        <w:rPr/>
        <w:t>juegan,</w:t>
      </w:r>
      <w:r>
        <w:rPr>
          <w:spacing w:val="-27"/>
        </w:rPr>
        <w:t> </w:t>
      </w:r>
      <w:r>
        <w:rPr>
          <w:spacing w:val="-3"/>
        </w:rPr>
        <w:t>esta</w:t>
      </w:r>
      <w:r>
        <w:rPr>
          <w:spacing w:val="-27"/>
        </w:rPr>
        <w:t> </w:t>
      </w:r>
      <w:r>
        <w:rPr/>
        <w:t>vez,</w:t>
      </w:r>
      <w:r>
        <w:rPr>
          <w:spacing w:val="-27"/>
        </w:rPr>
        <w:t> </w:t>
      </w:r>
      <w:r>
        <w:rPr/>
        <w:t>no sólo</w:t>
      </w:r>
      <w:r>
        <w:rPr>
          <w:spacing w:val="-18"/>
        </w:rPr>
        <w:t> </w:t>
      </w:r>
      <w:r>
        <w:rPr/>
        <w:t>sus</w:t>
      </w:r>
      <w:r>
        <w:rPr>
          <w:spacing w:val="-18"/>
        </w:rPr>
        <w:t> </w:t>
      </w:r>
      <w:r>
        <w:rPr/>
        <w:t>formas</w:t>
      </w:r>
      <w:r>
        <w:rPr>
          <w:spacing w:val="-18"/>
        </w:rPr>
        <w:t> </w:t>
      </w:r>
      <w:r>
        <w:rPr/>
        <w:t>de</w:t>
      </w:r>
      <w:r>
        <w:rPr>
          <w:spacing w:val="-18"/>
        </w:rPr>
        <w:t> </w:t>
      </w:r>
      <w:r>
        <w:rPr/>
        <w:t>producción</w:t>
      </w:r>
      <w:r>
        <w:rPr>
          <w:spacing w:val="-18"/>
        </w:rPr>
        <w:t> </w:t>
      </w:r>
      <w:r>
        <w:rPr/>
        <w:t>sino</w:t>
      </w:r>
      <w:r>
        <w:rPr>
          <w:spacing w:val="-18"/>
        </w:rPr>
        <w:t> </w:t>
      </w:r>
      <w:r>
        <w:rPr/>
        <w:t>también,</w:t>
      </w:r>
      <w:r>
        <w:rPr>
          <w:spacing w:val="-18"/>
        </w:rPr>
        <w:t> </w:t>
      </w:r>
      <w:r>
        <w:rPr/>
        <w:t>y</w:t>
      </w:r>
      <w:r>
        <w:rPr>
          <w:spacing w:val="-18"/>
        </w:rPr>
        <w:t> </w:t>
      </w:r>
      <w:r>
        <w:rPr/>
        <w:t>acaso</w:t>
      </w:r>
      <w:r>
        <w:rPr>
          <w:spacing w:val="-18"/>
        </w:rPr>
        <w:t> </w:t>
      </w:r>
      <w:r>
        <w:rPr/>
        <w:t>más,</w:t>
      </w:r>
      <w:r>
        <w:rPr>
          <w:spacing w:val="-18"/>
        </w:rPr>
        <w:t> </w:t>
      </w:r>
      <w:r>
        <w:rPr/>
        <w:t>las</w:t>
      </w:r>
      <w:r>
        <w:rPr>
          <w:spacing w:val="-18"/>
        </w:rPr>
        <w:t> </w:t>
      </w:r>
      <w:r>
        <w:rPr/>
        <w:t>po- sibilidades</w:t>
      </w:r>
      <w:r>
        <w:rPr>
          <w:spacing w:val="-24"/>
        </w:rPr>
        <w:t> </w:t>
      </w:r>
      <w:r>
        <w:rPr/>
        <w:t>de</w:t>
      </w:r>
      <w:r>
        <w:rPr>
          <w:spacing w:val="-24"/>
        </w:rPr>
        <w:t> </w:t>
      </w:r>
      <w:r>
        <w:rPr/>
        <w:t>mantener</w:t>
      </w:r>
      <w:r>
        <w:rPr>
          <w:spacing w:val="-24"/>
        </w:rPr>
        <w:t> </w:t>
      </w:r>
      <w:r>
        <w:rPr/>
        <w:t>el</w:t>
      </w:r>
      <w:r>
        <w:rPr>
          <w:spacing w:val="-24"/>
        </w:rPr>
        <w:t> </w:t>
      </w:r>
      <w:r>
        <w:rPr/>
        <w:t>ejercicio</w:t>
      </w:r>
      <w:r>
        <w:rPr>
          <w:spacing w:val="-24"/>
        </w:rPr>
        <w:t> </w:t>
      </w:r>
      <w:r>
        <w:rPr/>
        <w:t>de</w:t>
      </w:r>
      <w:r>
        <w:rPr>
          <w:spacing w:val="-24"/>
        </w:rPr>
        <w:t> </w:t>
      </w:r>
      <w:r>
        <w:rPr/>
        <w:t>sus</w:t>
      </w:r>
      <w:r>
        <w:rPr>
          <w:spacing w:val="-24"/>
        </w:rPr>
        <w:t> </w:t>
      </w:r>
      <w:r>
        <w:rPr/>
        <w:t>creencias,</w:t>
      </w:r>
      <w:r>
        <w:rPr>
          <w:spacing w:val="-24"/>
        </w:rPr>
        <w:t> </w:t>
      </w:r>
      <w:r>
        <w:rPr/>
        <w:t>costumbres y formas de vida; por eso se </w:t>
      </w:r>
      <w:r>
        <w:rPr>
          <w:spacing w:val="-3"/>
        </w:rPr>
        <w:t>resisten </w:t>
      </w:r>
      <w:r>
        <w:rPr/>
        <w:t>a seguir siendo afectadas por</w:t>
      </w:r>
      <w:r>
        <w:rPr>
          <w:spacing w:val="-24"/>
        </w:rPr>
        <w:t> </w:t>
      </w:r>
      <w:r>
        <w:rPr/>
        <w:t>las</w:t>
      </w:r>
      <w:r>
        <w:rPr>
          <w:spacing w:val="-24"/>
        </w:rPr>
        <w:t> </w:t>
      </w:r>
      <w:r>
        <w:rPr/>
        <w:t>acciones</w:t>
      </w:r>
      <w:r>
        <w:rPr>
          <w:spacing w:val="-24"/>
        </w:rPr>
        <w:t> </w:t>
      </w:r>
      <w:r>
        <w:rPr/>
        <w:t>de</w:t>
      </w:r>
      <w:r>
        <w:rPr>
          <w:spacing w:val="-24"/>
        </w:rPr>
        <w:t> </w:t>
      </w:r>
      <w:r>
        <w:rPr/>
        <w:t>las</w:t>
      </w:r>
      <w:r>
        <w:rPr>
          <w:spacing w:val="-24"/>
        </w:rPr>
        <w:t> </w:t>
      </w:r>
      <w:r>
        <w:rPr/>
        <w:t>empresas</w:t>
      </w:r>
      <w:r>
        <w:rPr>
          <w:spacing w:val="-24"/>
        </w:rPr>
        <w:t> </w:t>
      </w:r>
      <w:r>
        <w:rPr/>
        <w:t>trasnacionales,</w:t>
      </w:r>
      <w:r>
        <w:rPr>
          <w:spacing w:val="-24"/>
        </w:rPr>
        <w:t> </w:t>
      </w:r>
      <w:r>
        <w:rPr>
          <w:spacing w:val="-3"/>
        </w:rPr>
        <w:t>cuya</w:t>
      </w:r>
      <w:r>
        <w:rPr>
          <w:spacing w:val="-24"/>
        </w:rPr>
        <w:t> </w:t>
      </w:r>
      <w:r>
        <w:rPr/>
        <w:t>voracidad</w:t>
      </w:r>
      <w:r>
        <w:rPr>
          <w:spacing w:val="-24"/>
        </w:rPr>
        <w:t> </w:t>
      </w:r>
      <w:r>
        <w:rPr/>
        <w:t>y ansias</w:t>
      </w:r>
      <w:r>
        <w:rPr>
          <w:spacing w:val="-34"/>
        </w:rPr>
        <w:t> </w:t>
      </w:r>
      <w:r>
        <w:rPr/>
        <w:t>de</w:t>
      </w:r>
      <w:r>
        <w:rPr>
          <w:spacing w:val="-34"/>
        </w:rPr>
        <w:t> </w:t>
      </w:r>
      <w:r>
        <w:rPr/>
        <w:t>enriquecimiento</w:t>
      </w:r>
      <w:r>
        <w:rPr>
          <w:spacing w:val="-34"/>
        </w:rPr>
        <w:t> </w:t>
      </w:r>
      <w:r>
        <w:rPr/>
        <w:t>no</w:t>
      </w:r>
      <w:r>
        <w:rPr>
          <w:spacing w:val="-34"/>
        </w:rPr>
        <w:t> </w:t>
      </w:r>
      <w:r>
        <w:rPr/>
        <w:t>tienen</w:t>
      </w:r>
      <w:r>
        <w:rPr>
          <w:spacing w:val="-34"/>
        </w:rPr>
        <w:t> </w:t>
      </w:r>
      <w:r>
        <w:rPr>
          <w:spacing w:val="-3"/>
        </w:rPr>
        <w:t>límites.</w:t>
      </w:r>
      <w:r>
        <w:rPr>
          <w:spacing w:val="-34"/>
        </w:rPr>
        <w:t> </w:t>
      </w:r>
      <w:r>
        <w:rPr/>
        <w:t>Los</w:t>
      </w:r>
      <w:r>
        <w:rPr>
          <w:spacing w:val="-34"/>
        </w:rPr>
        <w:t> </w:t>
      </w:r>
      <w:r>
        <w:rPr/>
        <w:t>efectos</w:t>
      </w:r>
      <w:r>
        <w:rPr>
          <w:spacing w:val="-34"/>
        </w:rPr>
        <w:t> </w:t>
      </w:r>
      <w:r>
        <w:rPr>
          <w:spacing w:val="-3"/>
        </w:rPr>
        <w:t>culturales </w:t>
      </w:r>
      <w:r>
        <w:rPr/>
        <w:t>del</w:t>
      </w:r>
      <w:r>
        <w:rPr>
          <w:spacing w:val="-25"/>
        </w:rPr>
        <w:t> </w:t>
      </w:r>
      <w:r>
        <w:rPr/>
        <w:t>(des)control</w:t>
      </w:r>
      <w:r>
        <w:rPr>
          <w:spacing w:val="-25"/>
        </w:rPr>
        <w:t> </w:t>
      </w:r>
      <w:r>
        <w:rPr/>
        <w:t>neoliberal</w:t>
      </w:r>
      <w:r>
        <w:rPr>
          <w:spacing w:val="-25"/>
        </w:rPr>
        <w:t> </w:t>
      </w:r>
      <w:r>
        <w:rPr/>
        <w:t>son</w:t>
      </w:r>
      <w:r>
        <w:rPr>
          <w:spacing w:val="-25"/>
        </w:rPr>
        <w:t> </w:t>
      </w:r>
      <w:r>
        <w:rPr>
          <w:spacing w:val="-5"/>
        </w:rPr>
        <w:t>mayores</w:t>
      </w:r>
      <w:r>
        <w:rPr>
          <w:spacing w:val="-25"/>
        </w:rPr>
        <w:t> </w:t>
      </w:r>
      <w:r>
        <w:rPr/>
        <w:t>a</w:t>
      </w:r>
      <w:r>
        <w:rPr>
          <w:spacing w:val="-25"/>
        </w:rPr>
        <w:t> </w:t>
      </w:r>
      <w:r>
        <w:rPr/>
        <w:t>los</w:t>
      </w:r>
      <w:r>
        <w:rPr>
          <w:spacing w:val="-25"/>
        </w:rPr>
        <w:t> </w:t>
      </w:r>
      <w:r>
        <w:rPr/>
        <w:t>efectos</w:t>
      </w:r>
      <w:r>
        <w:rPr>
          <w:spacing w:val="-25"/>
        </w:rPr>
        <w:t> </w:t>
      </w:r>
      <w:r>
        <w:rPr/>
        <w:t>económicos que</w:t>
      </w:r>
      <w:r>
        <w:rPr>
          <w:spacing w:val="-15"/>
        </w:rPr>
        <w:t> </w:t>
      </w:r>
      <w:r>
        <w:rPr>
          <w:spacing w:val="-3"/>
        </w:rPr>
        <w:t>provoca.</w:t>
      </w:r>
    </w:p>
    <w:p>
      <w:pPr>
        <w:pStyle w:val="BodyText"/>
        <w:spacing w:line="232" w:lineRule="auto"/>
        <w:ind w:right="279" w:firstLine="277"/>
        <w:jc w:val="both"/>
      </w:pPr>
      <w:r>
        <w:rPr/>
        <w:t>Entre</w:t>
      </w:r>
      <w:r>
        <w:rPr>
          <w:spacing w:val="-24"/>
        </w:rPr>
        <w:t> </w:t>
      </w:r>
      <w:r>
        <w:rPr/>
        <w:t>las</w:t>
      </w:r>
      <w:r>
        <w:rPr>
          <w:spacing w:val="-24"/>
        </w:rPr>
        <w:t> </w:t>
      </w:r>
      <w:r>
        <w:rPr/>
        <w:t>muchas</w:t>
      </w:r>
      <w:r>
        <w:rPr>
          <w:spacing w:val="-24"/>
        </w:rPr>
        <w:t> </w:t>
      </w:r>
      <w:r>
        <w:rPr/>
        <w:t>formas</w:t>
      </w:r>
      <w:r>
        <w:rPr>
          <w:spacing w:val="-24"/>
        </w:rPr>
        <w:t> </w:t>
      </w:r>
      <w:r>
        <w:rPr/>
        <w:t>en</w:t>
      </w:r>
      <w:r>
        <w:rPr>
          <w:spacing w:val="-24"/>
        </w:rPr>
        <w:t> </w:t>
      </w:r>
      <w:r>
        <w:rPr/>
        <w:t>que</w:t>
      </w:r>
      <w:r>
        <w:rPr>
          <w:spacing w:val="-24"/>
        </w:rPr>
        <w:t> </w:t>
      </w:r>
      <w:r>
        <w:rPr/>
        <w:t>se</w:t>
      </w:r>
      <w:r>
        <w:rPr>
          <w:spacing w:val="-24"/>
        </w:rPr>
        <w:t> </w:t>
      </w:r>
      <w:r>
        <w:rPr>
          <w:spacing w:val="-3"/>
        </w:rPr>
        <w:t>está</w:t>
      </w:r>
      <w:r>
        <w:rPr>
          <w:spacing w:val="-24"/>
        </w:rPr>
        <w:t> </w:t>
      </w:r>
      <w:r>
        <w:rPr/>
        <w:t>presentando</w:t>
      </w:r>
      <w:r>
        <w:rPr>
          <w:spacing w:val="-24"/>
        </w:rPr>
        <w:t> </w:t>
      </w:r>
      <w:r>
        <w:rPr/>
        <w:t>la</w:t>
      </w:r>
      <w:r>
        <w:rPr>
          <w:spacing w:val="-24"/>
        </w:rPr>
        <w:t> </w:t>
      </w:r>
      <w:r>
        <w:rPr/>
        <w:t>amplia </w:t>
      </w:r>
      <w:r>
        <w:rPr>
          <w:spacing w:val="-5"/>
        </w:rPr>
        <w:t>resistencia</w:t>
      </w:r>
      <w:r>
        <w:rPr>
          <w:spacing w:val="-27"/>
        </w:rPr>
        <w:t> </w:t>
      </w:r>
      <w:r>
        <w:rPr>
          <w:spacing w:val="-4"/>
        </w:rPr>
        <w:t>comunitaria</w:t>
      </w:r>
      <w:r>
        <w:rPr>
          <w:spacing w:val="-27"/>
        </w:rPr>
        <w:t> </w:t>
      </w:r>
      <w:r>
        <w:rPr/>
        <w:t>en</w:t>
      </w:r>
      <w:r>
        <w:rPr>
          <w:spacing w:val="-27"/>
        </w:rPr>
        <w:t> </w:t>
      </w:r>
      <w:r>
        <w:rPr/>
        <w:t>el</w:t>
      </w:r>
      <w:r>
        <w:rPr>
          <w:spacing w:val="-27"/>
        </w:rPr>
        <w:t> </w:t>
      </w:r>
      <w:r>
        <w:rPr>
          <w:spacing w:val="-4"/>
        </w:rPr>
        <w:t>Estado</w:t>
      </w:r>
      <w:r>
        <w:rPr>
          <w:spacing w:val="-27"/>
        </w:rPr>
        <w:t> </w:t>
      </w:r>
      <w:r>
        <w:rPr/>
        <w:t>de</w:t>
      </w:r>
      <w:r>
        <w:rPr>
          <w:spacing w:val="-27"/>
        </w:rPr>
        <w:t> </w:t>
      </w:r>
      <w:r>
        <w:rPr>
          <w:spacing w:val="-4"/>
        </w:rPr>
        <w:t>México,</w:t>
      </w:r>
      <w:r>
        <w:rPr>
          <w:spacing w:val="-27"/>
        </w:rPr>
        <w:t> </w:t>
      </w:r>
      <w:r>
        <w:rPr>
          <w:spacing w:val="-5"/>
        </w:rPr>
        <w:t>está</w:t>
      </w:r>
      <w:r>
        <w:rPr>
          <w:spacing w:val="-27"/>
        </w:rPr>
        <w:t> </w:t>
      </w:r>
      <w:r>
        <w:rPr/>
        <w:t>la</w:t>
      </w:r>
      <w:r>
        <w:rPr>
          <w:spacing w:val="-27"/>
        </w:rPr>
        <w:t> </w:t>
      </w:r>
      <w:r>
        <w:rPr>
          <w:spacing w:val="-4"/>
        </w:rPr>
        <w:t>desarrollada </w:t>
      </w:r>
      <w:r>
        <w:rPr/>
        <w:t>en</w:t>
      </w:r>
      <w:r>
        <w:rPr>
          <w:spacing w:val="-6"/>
        </w:rPr>
        <w:t> </w:t>
      </w:r>
      <w:r>
        <w:rPr/>
        <w:t>una</w:t>
      </w:r>
      <w:r>
        <w:rPr>
          <w:spacing w:val="-6"/>
        </w:rPr>
        <w:t> </w:t>
      </w:r>
      <w:r>
        <w:rPr/>
        <w:t>de</w:t>
      </w:r>
      <w:r>
        <w:rPr>
          <w:spacing w:val="-6"/>
        </w:rPr>
        <w:t> </w:t>
      </w:r>
      <w:r>
        <w:rPr/>
        <w:t>las</w:t>
      </w:r>
      <w:r>
        <w:rPr>
          <w:spacing w:val="-6"/>
        </w:rPr>
        <w:t> </w:t>
      </w:r>
      <w:r>
        <w:rPr/>
        <w:t>zonas</w:t>
      </w:r>
      <w:r>
        <w:rPr>
          <w:spacing w:val="-6"/>
        </w:rPr>
        <w:t> </w:t>
      </w:r>
      <w:r>
        <w:rPr/>
        <w:t>más</w:t>
      </w:r>
      <w:r>
        <w:rPr>
          <w:spacing w:val="-6"/>
        </w:rPr>
        <w:t> </w:t>
      </w:r>
      <w:r>
        <w:rPr/>
        <w:t>conflictivas</w:t>
      </w:r>
      <w:r>
        <w:rPr>
          <w:spacing w:val="-6"/>
        </w:rPr>
        <w:t> </w:t>
      </w:r>
      <w:r>
        <w:rPr/>
        <w:t>de</w:t>
      </w:r>
      <w:r>
        <w:rPr>
          <w:spacing w:val="-6"/>
        </w:rPr>
        <w:t> </w:t>
      </w:r>
      <w:r>
        <w:rPr>
          <w:spacing w:val="-3"/>
        </w:rPr>
        <w:t>esta</w:t>
      </w:r>
      <w:r>
        <w:rPr>
          <w:spacing w:val="-6"/>
        </w:rPr>
        <w:t> </w:t>
      </w:r>
      <w:r>
        <w:rPr/>
        <w:t>entidad:</w:t>
      </w:r>
      <w:r>
        <w:rPr>
          <w:spacing w:val="-6"/>
        </w:rPr>
        <w:t> </w:t>
      </w:r>
      <w:r>
        <w:rPr/>
        <w:t>la</w:t>
      </w:r>
      <w:r>
        <w:rPr>
          <w:spacing w:val="-6"/>
        </w:rPr>
        <w:t> </w:t>
      </w:r>
      <w:r>
        <w:rPr/>
        <w:t>que</w:t>
      </w:r>
      <w:r>
        <w:rPr>
          <w:spacing w:val="-6"/>
        </w:rPr>
        <w:t> </w:t>
      </w:r>
      <w:r>
        <w:rPr/>
        <w:t>une a las ciudades de </w:t>
      </w:r>
      <w:r>
        <w:rPr>
          <w:spacing w:val="-5"/>
        </w:rPr>
        <w:t>Toluca </w:t>
      </w:r>
      <w:r>
        <w:rPr/>
        <w:t>y México. Esta zona incluye</w:t>
      </w:r>
      <w:r>
        <w:rPr>
          <w:spacing w:val="-15"/>
        </w:rPr>
        <w:t> </w:t>
      </w:r>
      <w:r>
        <w:rPr/>
        <w:t>municipios como Huixquilucan, Lerma, San </w:t>
      </w:r>
      <w:r>
        <w:rPr>
          <w:spacing w:val="-3"/>
        </w:rPr>
        <w:t>Mateo Atenco </w:t>
      </w:r>
      <w:r>
        <w:rPr/>
        <w:t>y Ocoyoacac, en los que se han puesto en marcha </w:t>
      </w:r>
      <w:r>
        <w:rPr>
          <w:spacing w:val="-4"/>
        </w:rPr>
        <w:t>proyectos </w:t>
      </w:r>
      <w:r>
        <w:rPr/>
        <w:t>de infraestructura vial</w:t>
      </w:r>
      <w:r>
        <w:rPr>
          <w:spacing w:val="-8"/>
        </w:rPr>
        <w:t> </w:t>
      </w:r>
      <w:r>
        <w:rPr/>
        <w:t>que</w:t>
      </w:r>
      <w:r>
        <w:rPr>
          <w:spacing w:val="-8"/>
        </w:rPr>
        <w:t> </w:t>
      </w:r>
      <w:r>
        <w:rPr/>
        <w:t>afectan</w:t>
      </w:r>
      <w:r>
        <w:rPr>
          <w:spacing w:val="-8"/>
        </w:rPr>
        <w:t> </w:t>
      </w:r>
      <w:r>
        <w:rPr/>
        <w:t>comunidades</w:t>
      </w:r>
      <w:r>
        <w:rPr>
          <w:spacing w:val="-8"/>
        </w:rPr>
        <w:t> </w:t>
      </w:r>
      <w:r>
        <w:rPr/>
        <w:t>y</w:t>
      </w:r>
      <w:r>
        <w:rPr>
          <w:spacing w:val="-8"/>
        </w:rPr>
        <w:t> </w:t>
      </w:r>
      <w:r>
        <w:rPr/>
        <w:t>santuarios</w:t>
      </w:r>
      <w:r>
        <w:rPr>
          <w:spacing w:val="-8"/>
        </w:rPr>
        <w:t> </w:t>
      </w:r>
      <w:r>
        <w:rPr/>
        <w:t>indígenas</w:t>
      </w:r>
      <w:r>
        <w:rPr>
          <w:spacing w:val="-8"/>
        </w:rPr>
        <w:t> </w:t>
      </w:r>
      <w:r>
        <w:rPr/>
        <w:t>en</w:t>
      </w:r>
      <w:r>
        <w:rPr>
          <w:spacing w:val="-8"/>
        </w:rPr>
        <w:t> </w:t>
      </w:r>
      <w:r>
        <w:rPr/>
        <w:t>lugares </w:t>
      </w:r>
      <w:r>
        <w:rPr>
          <w:w w:val="95"/>
        </w:rPr>
        <w:t>de</w:t>
      </w:r>
      <w:r>
        <w:rPr>
          <w:spacing w:val="10"/>
          <w:w w:val="95"/>
        </w:rPr>
        <w:t> </w:t>
      </w:r>
      <w:r>
        <w:rPr>
          <w:w w:val="95"/>
        </w:rPr>
        <w:t>montaña.</w:t>
      </w:r>
    </w:p>
    <w:p>
      <w:pPr>
        <w:pStyle w:val="BodyText"/>
        <w:spacing w:line="232" w:lineRule="auto"/>
        <w:ind w:right="279" w:firstLine="277"/>
        <w:jc w:val="both"/>
      </w:pPr>
      <w:r>
        <w:rPr/>
        <w:t>Un ejemplo con una larga historia de resistencia son los co- muneros</w:t>
      </w:r>
      <w:r>
        <w:rPr>
          <w:spacing w:val="-6"/>
        </w:rPr>
        <w:t> </w:t>
      </w:r>
      <w:r>
        <w:rPr/>
        <w:t>de</w:t>
      </w:r>
      <w:r>
        <w:rPr>
          <w:spacing w:val="-6"/>
        </w:rPr>
        <w:t> </w:t>
      </w:r>
      <w:r>
        <w:rPr/>
        <w:t>San</w:t>
      </w:r>
      <w:r>
        <w:rPr>
          <w:spacing w:val="-6"/>
        </w:rPr>
        <w:t> </w:t>
      </w:r>
      <w:r>
        <w:rPr>
          <w:spacing w:val="-4"/>
        </w:rPr>
        <w:t>Pedro</w:t>
      </w:r>
      <w:r>
        <w:rPr>
          <w:spacing w:val="-6"/>
        </w:rPr>
        <w:t> </w:t>
      </w:r>
      <w:r>
        <w:rPr/>
        <w:t>Atlapulco,</w:t>
      </w:r>
      <w:r>
        <w:rPr>
          <w:spacing w:val="-6"/>
        </w:rPr>
        <w:t> </w:t>
      </w:r>
      <w:r>
        <w:rPr/>
        <w:t>comunidad</w:t>
      </w:r>
      <w:r>
        <w:rPr>
          <w:spacing w:val="-6"/>
        </w:rPr>
        <w:t> </w:t>
      </w:r>
      <w:r>
        <w:rPr/>
        <w:t>agraria</w:t>
      </w:r>
      <w:r>
        <w:rPr>
          <w:spacing w:val="-6"/>
        </w:rPr>
        <w:t> </w:t>
      </w:r>
      <w:r>
        <w:rPr/>
        <w:t>e</w:t>
      </w:r>
      <w:r>
        <w:rPr>
          <w:spacing w:val="-6"/>
        </w:rPr>
        <w:t> </w:t>
      </w:r>
      <w:r>
        <w:rPr/>
        <w:t>indígena perteneciente</w:t>
      </w:r>
      <w:r>
        <w:rPr>
          <w:spacing w:val="-22"/>
        </w:rPr>
        <w:t> </w:t>
      </w:r>
      <w:r>
        <w:rPr/>
        <w:t>al</w:t>
      </w:r>
      <w:r>
        <w:rPr>
          <w:spacing w:val="-22"/>
        </w:rPr>
        <w:t> </w:t>
      </w:r>
      <w:r>
        <w:rPr/>
        <w:t>municipio</w:t>
      </w:r>
      <w:r>
        <w:rPr>
          <w:spacing w:val="-22"/>
        </w:rPr>
        <w:t> </w:t>
      </w:r>
      <w:r>
        <w:rPr/>
        <w:t>de</w:t>
      </w:r>
      <w:r>
        <w:rPr>
          <w:spacing w:val="-22"/>
        </w:rPr>
        <w:t> </w:t>
      </w:r>
      <w:r>
        <w:rPr/>
        <w:t>Ocoyoacac,</w:t>
      </w:r>
      <w:r>
        <w:rPr>
          <w:spacing w:val="-22"/>
        </w:rPr>
        <w:t> </w:t>
      </w:r>
      <w:r>
        <w:rPr/>
        <w:t>enclavada</w:t>
      </w:r>
      <w:r>
        <w:rPr>
          <w:spacing w:val="-22"/>
        </w:rPr>
        <w:t> </w:t>
      </w:r>
      <w:r>
        <w:rPr/>
        <w:t>en</w:t>
      </w:r>
      <w:r>
        <w:rPr>
          <w:spacing w:val="-22"/>
        </w:rPr>
        <w:t> </w:t>
      </w:r>
      <w:r>
        <w:rPr/>
        <w:t>las</w:t>
      </w:r>
      <w:r>
        <w:rPr>
          <w:spacing w:val="-22"/>
        </w:rPr>
        <w:t> </w:t>
      </w:r>
      <w:r>
        <w:rPr/>
        <w:t>mon- tañas centrales del país a </w:t>
      </w:r>
      <w:r>
        <w:rPr>
          <w:spacing w:val="-4"/>
        </w:rPr>
        <w:t>2,980 </w:t>
      </w:r>
      <w:r>
        <w:rPr/>
        <w:t>metros de altitud y localizada a </w:t>
      </w:r>
      <w:r>
        <w:rPr>
          <w:spacing w:val="-7"/>
        </w:rPr>
        <w:t>30</w:t>
      </w:r>
      <w:r>
        <w:rPr>
          <w:spacing w:val="-17"/>
        </w:rPr>
        <w:t> </w:t>
      </w:r>
      <w:r>
        <w:rPr/>
        <w:t>kilómetros</w:t>
      </w:r>
      <w:r>
        <w:rPr>
          <w:spacing w:val="-17"/>
        </w:rPr>
        <w:t> </w:t>
      </w:r>
      <w:r>
        <w:rPr/>
        <w:t>de</w:t>
      </w:r>
      <w:r>
        <w:rPr>
          <w:spacing w:val="-17"/>
        </w:rPr>
        <w:t> </w:t>
      </w:r>
      <w:r>
        <w:rPr/>
        <w:t>la</w:t>
      </w:r>
      <w:r>
        <w:rPr>
          <w:spacing w:val="-17"/>
        </w:rPr>
        <w:t> </w:t>
      </w:r>
      <w:r>
        <w:rPr/>
        <w:t>ciudad</w:t>
      </w:r>
      <w:r>
        <w:rPr>
          <w:spacing w:val="-17"/>
        </w:rPr>
        <w:t> </w:t>
      </w:r>
      <w:r>
        <w:rPr/>
        <w:t>de</w:t>
      </w:r>
      <w:r>
        <w:rPr>
          <w:spacing w:val="-17"/>
        </w:rPr>
        <w:t> </w:t>
      </w:r>
      <w:r>
        <w:rPr/>
        <w:t>México</w:t>
      </w:r>
      <w:r>
        <w:rPr>
          <w:spacing w:val="-17"/>
        </w:rPr>
        <w:t> </w:t>
      </w:r>
      <w:r>
        <w:rPr/>
        <w:t>(capital</w:t>
      </w:r>
      <w:r>
        <w:rPr>
          <w:spacing w:val="-17"/>
        </w:rPr>
        <w:t> </w:t>
      </w:r>
      <w:r>
        <w:rPr/>
        <w:t>federal</w:t>
      </w:r>
      <w:r>
        <w:rPr>
          <w:spacing w:val="-17"/>
        </w:rPr>
        <w:t> </w:t>
      </w:r>
      <w:r>
        <w:rPr/>
        <w:t>y</w:t>
      </w:r>
      <w:r>
        <w:rPr>
          <w:spacing w:val="-17"/>
        </w:rPr>
        <w:t> </w:t>
      </w:r>
      <w:r>
        <w:rPr/>
        <w:t>una</w:t>
      </w:r>
      <w:r>
        <w:rPr>
          <w:spacing w:val="-17"/>
        </w:rPr>
        <w:t> </w:t>
      </w:r>
      <w:r>
        <w:rPr/>
        <w:t>de</w:t>
      </w:r>
      <w:r>
        <w:rPr>
          <w:spacing w:val="-17"/>
        </w:rPr>
        <w:t> </w:t>
      </w:r>
      <w:r>
        <w:rPr/>
        <w:t>las ciudades más grandes del mundo) y a </w:t>
      </w:r>
      <w:r>
        <w:rPr>
          <w:spacing w:val="-9"/>
        </w:rPr>
        <w:t>38 </w:t>
      </w:r>
      <w:r>
        <w:rPr/>
        <w:t>de la ciudad de </w:t>
      </w:r>
      <w:r>
        <w:rPr>
          <w:spacing w:val="-5"/>
        </w:rPr>
        <w:t>Toluca </w:t>
      </w:r>
      <w:r>
        <w:rPr/>
        <w:t>(capital</w:t>
      </w:r>
      <w:r>
        <w:rPr>
          <w:spacing w:val="-12"/>
        </w:rPr>
        <w:t> </w:t>
      </w:r>
      <w:r>
        <w:rPr/>
        <w:t>del</w:t>
      </w:r>
      <w:r>
        <w:rPr>
          <w:spacing w:val="-12"/>
        </w:rPr>
        <w:t> </w:t>
      </w:r>
      <w:r>
        <w:rPr/>
        <w:t>Estado</w:t>
      </w:r>
      <w:r>
        <w:rPr>
          <w:spacing w:val="-12"/>
        </w:rPr>
        <w:t> </w:t>
      </w:r>
      <w:r>
        <w:rPr/>
        <w:t>de</w:t>
      </w:r>
      <w:r>
        <w:rPr>
          <w:spacing w:val="-12"/>
        </w:rPr>
        <w:t> </w:t>
      </w:r>
      <w:r>
        <w:rPr/>
        <w:t>México</w:t>
      </w:r>
      <w:r>
        <w:rPr>
          <w:spacing w:val="-12"/>
        </w:rPr>
        <w:t> </w:t>
      </w:r>
      <w:r>
        <w:rPr/>
        <w:t>y</w:t>
      </w:r>
      <w:r>
        <w:rPr>
          <w:spacing w:val="-12"/>
        </w:rPr>
        <w:t> </w:t>
      </w:r>
      <w:r>
        <w:rPr/>
        <w:t>una</w:t>
      </w:r>
      <w:r>
        <w:rPr>
          <w:spacing w:val="-12"/>
        </w:rPr>
        <w:t> </w:t>
      </w:r>
      <w:r>
        <w:rPr/>
        <w:t>de</w:t>
      </w:r>
      <w:r>
        <w:rPr>
          <w:spacing w:val="-12"/>
        </w:rPr>
        <w:t> </w:t>
      </w:r>
      <w:r>
        <w:rPr/>
        <w:t>las</w:t>
      </w:r>
      <w:r>
        <w:rPr>
          <w:spacing w:val="-12"/>
        </w:rPr>
        <w:t> </w:t>
      </w:r>
      <w:r>
        <w:rPr/>
        <w:t>ciudades</w:t>
      </w:r>
      <w:r>
        <w:rPr>
          <w:spacing w:val="-12"/>
        </w:rPr>
        <w:t> </w:t>
      </w:r>
      <w:r>
        <w:rPr/>
        <w:t>más</w:t>
      </w:r>
      <w:r>
        <w:rPr>
          <w:spacing w:val="-12"/>
        </w:rPr>
        <w:t> </w:t>
      </w:r>
      <w:r>
        <w:rPr/>
        <w:t>grandes</w:t>
      </w:r>
    </w:p>
    <w:p>
      <w:pPr>
        <w:spacing w:after="0" w:line="232" w:lineRule="auto"/>
        <w:jc w:val="both"/>
        <w:sectPr>
          <w:pgSz w:w="8500" w:h="12750"/>
          <w:pgMar w:header="1130" w:footer="0" w:top="1700" w:bottom="280" w:left="1160" w:right="1160"/>
        </w:sectPr>
      </w:pPr>
    </w:p>
    <w:p>
      <w:pPr>
        <w:pStyle w:val="BodyText"/>
        <w:spacing w:before="6"/>
        <w:ind w:left="0"/>
        <w:rPr>
          <w:sz w:val="20"/>
        </w:rPr>
      </w:pPr>
    </w:p>
    <w:p>
      <w:pPr>
        <w:pStyle w:val="BodyText"/>
        <w:spacing w:line="194" w:lineRule="exact"/>
        <w:jc w:val="both"/>
      </w:pPr>
      <w:r>
        <w:rPr/>
        <w:t>del país). Su población es mayor a los 5,000 habitantes, de   los</w:t>
      </w:r>
    </w:p>
    <w:p>
      <w:pPr>
        <w:pStyle w:val="BodyText"/>
        <w:spacing w:line="232" w:lineRule="auto" w:before="2"/>
        <w:ind w:right="278"/>
        <w:jc w:val="both"/>
      </w:pPr>
      <w:r>
        <w:rPr/>
        <w:t>cuales</w:t>
      </w:r>
      <w:r>
        <w:rPr>
          <w:spacing w:val="-8"/>
        </w:rPr>
        <w:t> </w:t>
      </w:r>
      <w:r>
        <w:rPr/>
        <w:t>un</w:t>
      </w:r>
      <w:r>
        <w:rPr>
          <w:spacing w:val="-8"/>
        </w:rPr>
        <w:t> </w:t>
      </w:r>
      <w:r>
        <w:rPr/>
        <w:t>poco</w:t>
      </w:r>
      <w:r>
        <w:rPr>
          <w:spacing w:val="-8"/>
        </w:rPr>
        <w:t> </w:t>
      </w:r>
      <w:r>
        <w:rPr/>
        <w:t>más</w:t>
      </w:r>
      <w:r>
        <w:rPr>
          <w:spacing w:val="-8"/>
        </w:rPr>
        <w:t> </w:t>
      </w:r>
      <w:r>
        <w:rPr/>
        <w:t>de</w:t>
      </w:r>
      <w:r>
        <w:rPr>
          <w:spacing w:val="-8"/>
        </w:rPr>
        <w:t> </w:t>
      </w:r>
      <w:r>
        <w:rPr>
          <w:spacing w:val="-3"/>
        </w:rPr>
        <w:t>800</w:t>
      </w:r>
      <w:r>
        <w:rPr>
          <w:spacing w:val="-8"/>
        </w:rPr>
        <w:t> </w:t>
      </w:r>
      <w:r>
        <w:rPr/>
        <w:t>son</w:t>
      </w:r>
      <w:r>
        <w:rPr>
          <w:spacing w:val="-8"/>
        </w:rPr>
        <w:t> </w:t>
      </w:r>
      <w:r>
        <w:rPr/>
        <w:t>comuneros</w:t>
      </w:r>
      <w:r>
        <w:rPr>
          <w:spacing w:val="-8"/>
        </w:rPr>
        <w:t> </w:t>
      </w:r>
      <w:r>
        <w:rPr/>
        <w:t>registrados</w:t>
      </w:r>
      <w:r>
        <w:rPr>
          <w:spacing w:val="-8"/>
        </w:rPr>
        <w:t> </w:t>
      </w:r>
      <w:r>
        <w:rPr/>
        <w:t>que</w:t>
      </w:r>
      <w:r>
        <w:rPr>
          <w:spacing w:val="-8"/>
        </w:rPr>
        <w:t> </w:t>
      </w:r>
      <w:r>
        <w:rPr/>
        <w:t>pre- sentan</w:t>
      </w:r>
      <w:r>
        <w:rPr>
          <w:spacing w:val="-5"/>
        </w:rPr>
        <w:t> </w:t>
      </w:r>
      <w:r>
        <w:rPr/>
        <w:t>un</w:t>
      </w:r>
      <w:r>
        <w:rPr>
          <w:spacing w:val="-5"/>
        </w:rPr>
        <w:t> </w:t>
      </w:r>
      <w:r>
        <w:rPr/>
        <w:t>elevado</w:t>
      </w:r>
      <w:r>
        <w:rPr>
          <w:spacing w:val="-5"/>
        </w:rPr>
        <w:t> </w:t>
      </w:r>
      <w:r>
        <w:rPr>
          <w:spacing w:val="-3"/>
        </w:rPr>
        <w:t>grado</w:t>
      </w:r>
      <w:r>
        <w:rPr>
          <w:spacing w:val="-5"/>
        </w:rPr>
        <w:t> </w:t>
      </w:r>
      <w:r>
        <w:rPr/>
        <w:t>de</w:t>
      </w:r>
      <w:r>
        <w:rPr>
          <w:spacing w:val="-5"/>
        </w:rPr>
        <w:t> </w:t>
      </w:r>
      <w:r>
        <w:rPr/>
        <w:t>conciencia</w:t>
      </w:r>
      <w:r>
        <w:rPr>
          <w:spacing w:val="-5"/>
        </w:rPr>
        <w:t> </w:t>
      </w:r>
      <w:r>
        <w:rPr/>
        <w:t>y</w:t>
      </w:r>
      <w:r>
        <w:rPr>
          <w:spacing w:val="-5"/>
        </w:rPr>
        <w:t> </w:t>
      </w:r>
      <w:r>
        <w:rPr/>
        <w:t>resistencia</w:t>
      </w:r>
      <w:r>
        <w:rPr>
          <w:spacing w:val="-5"/>
        </w:rPr>
        <w:t> </w:t>
      </w:r>
      <w:r>
        <w:rPr>
          <w:spacing w:val="-3"/>
        </w:rPr>
        <w:t>frente</w:t>
      </w:r>
      <w:r>
        <w:rPr>
          <w:spacing w:val="-5"/>
        </w:rPr>
        <w:t> </w:t>
      </w:r>
      <w:r>
        <w:rPr/>
        <w:t>a</w:t>
      </w:r>
      <w:r>
        <w:rPr>
          <w:spacing w:val="-5"/>
        </w:rPr>
        <w:t> </w:t>
      </w:r>
      <w:r>
        <w:rPr/>
        <w:t>las políticas</w:t>
      </w:r>
      <w:r>
        <w:rPr>
          <w:spacing w:val="-19"/>
        </w:rPr>
        <w:t> </w:t>
      </w:r>
      <w:r>
        <w:rPr/>
        <w:t>neoliberales</w:t>
      </w:r>
      <w:r>
        <w:rPr>
          <w:spacing w:val="-19"/>
        </w:rPr>
        <w:t> </w:t>
      </w:r>
      <w:r>
        <w:rPr/>
        <w:t>de</w:t>
      </w:r>
      <w:r>
        <w:rPr>
          <w:spacing w:val="-19"/>
        </w:rPr>
        <w:t> </w:t>
      </w:r>
      <w:r>
        <w:rPr/>
        <w:t>los</w:t>
      </w:r>
      <w:r>
        <w:rPr>
          <w:spacing w:val="-19"/>
        </w:rPr>
        <w:t> </w:t>
      </w:r>
      <w:r>
        <w:rPr/>
        <w:t>últimos</w:t>
      </w:r>
      <w:r>
        <w:rPr>
          <w:spacing w:val="-19"/>
        </w:rPr>
        <w:t> </w:t>
      </w:r>
      <w:r>
        <w:rPr/>
        <w:t>gobiernos</w:t>
      </w:r>
      <w:r>
        <w:rPr>
          <w:spacing w:val="-19"/>
        </w:rPr>
        <w:t> </w:t>
      </w:r>
      <w:r>
        <w:rPr/>
        <w:t>federales.</w:t>
      </w:r>
    </w:p>
    <w:p>
      <w:pPr>
        <w:pStyle w:val="BodyText"/>
        <w:spacing w:line="232" w:lineRule="auto"/>
        <w:ind w:right="279" w:firstLine="277"/>
        <w:jc w:val="both"/>
      </w:pPr>
      <w:r>
        <w:rPr/>
        <w:t>En</w:t>
      </w:r>
      <w:r>
        <w:rPr>
          <w:spacing w:val="-22"/>
        </w:rPr>
        <w:t> </w:t>
      </w:r>
      <w:r>
        <w:rPr>
          <w:spacing w:val="-3"/>
        </w:rPr>
        <w:t>esta</w:t>
      </w:r>
      <w:r>
        <w:rPr>
          <w:spacing w:val="-22"/>
        </w:rPr>
        <w:t> </w:t>
      </w:r>
      <w:r>
        <w:rPr/>
        <w:t>comunidad</w:t>
      </w:r>
      <w:r>
        <w:rPr>
          <w:spacing w:val="-22"/>
        </w:rPr>
        <w:t> </w:t>
      </w:r>
      <w:r>
        <w:rPr>
          <w:spacing w:val="-3"/>
        </w:rPr>
        <w:t>hay</w:t>
      </w:r>
      <w:r>
        <w:rPr>
          <w:spacing w:val="-22"/>
        </w:rPr>
        <w:t> </w:t>
      </w:r>
      <w:r>
        <w:rPr/>
        <w:t>un</w:t>
      </w:r>
      <w:r>
        <w:rPr>
          <w:spacing w:val="-22"/>
        </w:rPr>
        <w:t> </w:t>
      </w:r>
      <w:r>
        <w:rPr/>
        <w:t>colectivo</w:t>
      </w:r>
      <w:r>
        <w:rPr>
          <w:spacing w:val="-22"/>
        </w:rPr>
        <w:t> </w:t>
      </w:r>
      <w:r>
        <w:rPr/>
        <w:t>que</w:t>
      </w:r>
      <w:r>
        <w:rPr>
          <w:spacing w:val="-22"/>
        </w:rPr>
        <w:t> </w:t>
      </w:r>
      <w:r>
        <w:rPr/>
        <w:t>trabaja</w:t>
      </w:r>
      <w:r>
        <w:rPr>
          <w:spacing w:val="-22"/>
        </w:rPr>
        <w:t> </w:t>
      </w:r>
      <w:r>
        <w:rPr/>
        <w:t>la</w:t>
      </w:r>
      <w:r>
        <w:rPr>
          <w:spacing w:val="-22"/>
        </w:rPr>
        <w:t> </w:t>
      </w:r>
      <w:r>
        <w:rPr/>
        <w:t>economía</w:t>
      </w:r>
      <w:r>
        <w:rPr>
          <w:spacing w:val="-22"/>
        </w:rPr>
        <w:t> </w:t>
      </w:r>
      <w:r>
        <w:rPr/>
        <w:t>y se</w:t>
      </w:r>
      <w:r>
        <w:rPr>
          <w:spacing w:val="-10"/>
        </w:rPr>
        <w:t> </w:t>
      </w:r>
      <w:r>
        <w:rPr/>
        <w:t>dedica</w:t>
      </w:r>
      <w:r>
        <w:rPr>
          <w:spacing w:val="-10"/>
        </w:rPr>
        <w:t> </w:t>
      </w:r>
      <w:r>
        <w:rPr/>
        <w:t>a</w:t>
      </w:r>
      <w:r>
        <w:rPr>
          <w:spacing w:val="-10"/>
        </w:rPr>
        <w:t> </w:t>
      </w:r>
      <w:r>
        <w:rPr/>
        <w:t>estudiar</w:t>
      </w:r>
      <w:r>
        <w:rPr>
          <w:spacing w:val="-10"/>
        </w:rPr>
        <w:t> </w:t>
      </w:r>
      <w:r>
        <w:rPr/>
        <w:t>y</w:t>
      </w:r>
      <w:r>
        <w:rPr>
          <w:spacing w:val="-10"/>
        </w:rPr>
        <w:t> </w:t>
      </w:r>
      <w:r>
        <w:rPr/>
        <w:t>atender</w:t>
      </w:r>
      <w:r>
        <w:rPr>
          <w:spacing w:val="-10"/>
        </w:rPr>
        <w:t> </w:t>
      </w:r>
      <w:r>
        <w:rPr/>
        <w:t>la</w:t>
      </w:r>
      <w:r>
        <w:rPr>
          <w:spacing w:val="-10"/>
        </w:rPr>
        <w:t> </w:t>
      </w:r>
      <w:r>
        <w:rPr/>
        <w:t>situación</w:t>
      </w:r>
      <w:r>
        <w:rPr>
          <w:spacing w:val="-10"/>
        </w:rPr>
        <w:t> </w:t>
      </w:r>
      <w:r>
        <w:rPr/>
        <w:t>de</w:t>
      </w:r>
      <w:r>
        <w:rPr>
          <w:spacing w:val="-10"/>
        </w:rPr>
        <w:t> </w:t>
      </w:r>
      <w:r>
        <w:rPr/>
        <w:t>la</w:t>
      </w:r>
      <w:r>
        <w:rPr>
          <w:spacing w:val="-10"/>
        </w:rPr>
        <w:t> </w:t>
      </w:r>
      <w:r>
        <w:rPr/>
        <w:t>comunidad</w:t>
      </w:r>
      <w:r>
        <w:rPr>
          <w:spacing w:val="-10"/>
        </w:rPr>
        <w:t> </w:t>
      </w:r>
      <w:r>
        <w:rPr/>
        <w:t>y</w:t>
      </w:r>
      <w:r>
        <w:rPr>
          <w:spacing w:val="-10"/>
        </w:rPr>
        <w:t> </w:t>
      </w:r>
      <w:r>
        <w:rPr/>
        <w:t>los </w:t>
      </w:r>
      <w:r>
        <w:rPr>
          <w:spacing w:val="-3"/>
        </w:rPr>
        <w:t>movimientos</w:t>
      </w:r>
      <w:r>
        <w:rPr>
          <w:spacing w:val="-25"/>
        </w:rPr>
        <w:t> </w:t>
      </w:r>
      <w:r>
        <w:rPr/>
        <w:t>del</w:t>
      </w:r>
      <w:r>
        <w:rPr>
          <w:spacing w:val="-25"/>
        </w:rPr>
        <w:t> </w:t>
      </w:r>
      <w:r>
        <w:rPr/>
        <w:t>país.</w:t>
      </w:r>
      <w:r>
        <w:rPr>
          <w:spacing w:val="-25"/>
        </w:rPr>
        <w:t> </w:t>
      </w:r>
      <w:r>
        <w:rPr/>
        <w:t>Ahí</w:t>
      </w:r>
      <w:r>
        <w:rPr>
          <w:spacing w:val="-25"/>
        </w:rPr>
        <w:t> </w:t>
      </w:r>
      <w:r>
        <w:rPr/>
        <w:t>se</w:t>
      </w:r>
      <w:r>
        <w:rPr>
          <w:spacing w:val="-25"/>
        </w:rPr>
        <w:t> </w:t>
      </w:r>
      <w:r>
        <w:rPr>
          <w:spacing w:val="-3"/>
        </w:rPr>
        <w:t>organizó</w:t>
      </w:r>
      <w:r>
        <w:rPr>
          <w:spacing w:val="-25"/>
        </w:rPr>
        <w:t> </w:t>
      </w:r>
      <w:r>
        <w:rPr/>
        <w:t>el</w:t>
      </w:r>
      <w:r>
        <w:rPr>
          <w:spacing w:val="-25"/>
        </w:rPr>
        <w:t> </w:t>
      </w:r>
      <w:r>
        <w:rPr/>
        <w:t>IV</w:t>
      </w:r>
      <w:r>
        <w:rPr>
          <w:spacing w:val="-25"/>
        </w:rPr>
        <w:t> </w:t>
      </w:r>
      <w:r>
        <w:rPr>
          <w:spacing w:val="-3"/>
        </w:rPr>
        <w:t>Congreso</w:t>
      </w:r>
      <w:r>
        <w:rPr>
          <w:spacing w:val="-25"/>
        </w:rPr>
        <w:t> </w:t>
      </w:r>
      <w:r>
        <w:rPr/>
        <w:t>Indígena,</w:t>
      </w:r>
      <w:r>
        <w:rPr>
          <w:spacing w:val="-25"/>
        </w:rPr>
        <w:t> </w:t>
      </w:r>
      <w:r>
        <w:rPr>
          <w:spacing w:val="-2"/>
        </w:rPr>
        <w:t>por </w:t>
      </w:r>
      <w:r>
        <w:rPr/>
        <w:t>lo</w:t>
      </w:r>
      <w:r>
        <w:rPr>
          <w:spacing w:val="-7"/>
        </w:rPr>
        <w:t> </w:t>
      </w:r>
      <w:r>
        <w:rPr/>
        <w:t>que</w:t>
      </w:r>
      <w:r>
        <w:rPr>
          <w:spacing w:val="-7"/>
        </w:rPr>
        <w:t> </w:t>
      </w:r>
      <w:r>
        <w:rPr>
          <w:spacing w:val="-4"/>
        </w:rPr>
        <w:t>otra</w:t>
      </w:r>
      <w:r>
        <w:rPr>
          <w:spacing w:val="-7"/>
        </w:rPr>
        <w:t> </w:t>
      </w:r>
      <w:r>
        <w:rPr/>
        <w:t>de</w:t>
      </w:r>
      <w:r>
        <w:rPr>
          <w:spacing w:val="-7"/>
        </w:rPr>
        <w:t> </w:t>
      </w:r>
      <w:r>
        <w:rPr/>
        <w:t>sus</w:t>
      </w:r>
      <w:r>
        <w:rPr>
          <w:spacing w:val="-7"/>
        </w:rPr>
        <w:t> </w:t>
      </w:r>
      <w:r>
        <w:rPr>
          <w:spacing w:val="-3"/>
        </w:rPr>
        <w:t>tareas</w:t>
      </w:r>
      <w:r>
        <w:rPr>
          <w:spacing w:val="-7"/>
        </w:rPr>
        <w:t> </w:t>
      </w:r>
      <w:r>
        <w:rPr/>
        <w:t>ha</w:t>
      </w:r>
      <w:r>
        <w:rPr>
          <w:spacing w:val="-7"/>
        </w:rPr>
        <w:t> </w:t>
      </w:r>
      <w:r>
        <w:rPr/>
        <w:t>sido</w:t>
      </w:r>
      <w:r>
        <w:rPr>
          <w:spacing w:val="-7"/>
        </w:rPr>
        <w:t> </w:t>
      </w:r>
      <w:r>
        <w:rPr/>
        <w:t>dar</w:t>
      </w:r>
      <w:r>
        <w:rPr>
          <w:spacing w:val="-7"/>
        </w:rPr>
        <w:t> </w:t>
      </w:r>
      <w:r>
        <w:rPr/>
        <w:t>seguimiento</w:t>
      </w:r>
      <w:r>
        <w:rPr>
          <w:spacing w:val="-7"/>
        </w:rPr>
        <w:t> </w:t>
      </w:r>
      <w:r>
        <w:rPr/>
        <w:t>a</w:t>
      </w:r>
      <w:r>
        <w:rPr>
          <w:spacing w:val="-7"/>
        </w:rPr>
        <w:t> </w:t>
      </w:r>
      <w:r>
        <w:rPr/>
        <w:t>los</w:t>
      </w:r>
      <w:r>
        <w:rPr>
          <w:spacing w:val="-7"/>
        </w:rPr>
        <w:t> </w:t>
      </w:r>
      <w:r>
        <w:rPr/>
        <w:t>derechos de los pueblos indios. En palabras de uno de los comuneros, su localización geográfica los ubica “en una zona complicada”</w:t>
      </w:r>
      <w:r>
        <w:rPr>
          <w:spacing w:val="-14"/>
        </w:rPr>
        <w:t> </w:t>
      </w:r>
      <w:r>
        <w:rPr/>
        <w:t>que tiene</w:t>
      </w:r>
      <w:r>
        <w:rPr>
          <w:spacing w:val="-4"/>
        </w:rPr>
        <w:t> </w:t>
      </w:r>
      <w:r>
        <w:rPr/>
        <w:t>que</w:t>
      </w:r>
      <w:r>
        <w:rPr>
          <w:spacing w:val="-4"/>
        </w:rPr>
        <w:t> </w:t>
      </w:r>
      <w:r>
        <w:rPr/>
        <w:t>ver</w:t>
      </w:r>
      <w:r>
        <w:rPr>
          <w:spacing w:val="-4"/>
        </w:rPr>
        <w:t> </w:t>
      </w:r>
      <w:r>
        <w:rPr/>
        <w:t>“con</w:t>
      </w:r>
      <w:r>
        <w:rPr>
          <w:spacing w:val="-4"/>
        </w:rPr>
        <w:t> </w:t>
      </w:r>
      <w:r>
        <w:rPr/>
        <w:t>lo</w:t>
      </w:r>
      <w:r>
        <w:rPr>
          <w:spacing w:val="-4"/>
        </w:rPr>
        <w:t> </w:t>
      </w:r>
      <w:r>
        <w:rPr/>
        <w:t>urbano</w:t>
      </w:r>
      <w:r>
        <w:rPr>
          <w:spacing w:val="-4"/>
        </w:rPr>
        <w:t> </w:t>
      </w:r>
      <w:r>
        <w:rPr/>
        <w:t>y</w:t>
      </w:r>
      <w:r>
        <w:rPr>
          <w:spacing w:val="-4"/>
        </w:rPr>
        <w:t> </w:t>
      </w:r>
      <w:r>
        <w:rPr/>
        <w:t>lo</w:t>
      </w:r>
      <w:r>
        <w:rPr>
          <w:spacing w:val="-4"/>
        </w:rPr>
        <w:t> </w:t>
      </w:r>
      <w:r>
        <w:rPr/>
        <w:t>que</w:t>
      </w:r>
      <w:r>
        <w:rPr>
          <w:spacing w:val="-4"/>
        </w:rPr>
        <w:t> </w:t>
      </w:r>
      <w:r>
        <w:rPr/>
        <w:t>ahí</w:t>
      </w:r>
      <w:r>
        <w:rPr>
          <w:spacing w:val="-4"/>
        </w:rPr>
        <w:t> </w:t>
      </w:r>
      <w:r>
        <w:rPr>
          <w:spacing w:val="-3"/>
        </w:rPr>
        <w:t>está</w:t>
      </w:r>
      <w:r>
        <w:rPr>
          <w:spacing w:val="-4"/>
        </w:rPr>
        <w:t> </w:t>
      </w:r>
      <w:r>
        <w:rPr/>
        <w:t>en</w:t>
      </w:r>
      <w:r>
        <w:rPr>
          <w:spacing w:val="-4"/>
        </w:rPr>
        <w:t> </w:t>
      </w:r>
      <w:r>
        <w:rPr>
          <w:spacing w:val="-5"/>
        </w:rPr>
        <w:t>juego”.</w:t>
      </w:r>
      <w:r>
        <w:rPr>
          <w:spacing w:val="-4"/>
        </w:rPr>
        <w:t> </w:t>
      </w:r>
      <w:r>
        <w:rPr/>
        <w:t>Los</w:t>
      </w:r>
      <w:r>
        <w:rPr>
          <w:spacing w:val="-4"/>
        </w:rPr>
        <w:t> </w:t>
      </w:r>
      <w:r>
        <w:rPr/>
        <w:t>co- muneros</w:t>
      </w:r>
      <w:r>
        <w:rPr>
          <w:spacing w:val="-12"/>
        </w:rPr>
        <w:t> </w:t>
      </w:r>
      <w:r>
        <w:rPr/>
        <w:t>refieren</w:t>
      </w:r>
      <w:r>
        <w:rPr>
          <w:spacing w:val="-12"/>
        </w:rPr>
        <w:t> </w:t>
      </w:r>
      <w:r>
        <w:rPr/>
        <w:t>que</w:t>
      </w:r>
      <w:r>
        <w:rPr>
          <w:spacing w:val="-12"/>
        </w:rPr>
        <w:t> </w:t>
      </w:r>
      <w:r>
        <w:rPr/>
        <w:t>quisieran</w:t>
      </w:r>
      <w:r>
        <w:rPr>
          <w:spacing w:val="-12"/>
        </w:rPr>
        <w:t> </w:t>
      </w:r>
      <w:r>
        <w:rPr/>
        <w:t>seguir</w:t>
      </w:r>
      <w:r>
        <w:rPr>
          <w:spacing w:val="-12"/>
        </w:rPr>
        <w:t> </w:t>
      </w:r>
      <w:r>
        <w:rPr/>
        <w:t>sembrando,</w:t>
      </w:r>
      <w:r>
        <w:rPr>
          <w:spacing w:val="-12"/>
        </w:rPr>
        <w:t> </w:t>
      </w:r>
      <w:r>
        <w:rPr/>
        <w:t>pero</w:t>
      </w:r>
      <w:r>
        <w:rPr>
          <w:spacing w:val="-12"/>
        </w:rPr>
        <w:t> </w:t>
      </w:r>
      <w:r>
        <w:rPr/>
        <w:t>“eso</w:t>
      </w:r>
      <w:r>
        <w:rPr>
          <w:spacing w:val="-12"/>
        </w:rPr>
        <w:t> </w:t>
      </w:r>
      <w:r>
        <w:rPr/>
        <w:t>es complicado</w:t>
      </w:r>
      <w:r>
        <w:rPr>
          <w:spacing w:val="-10"/>
        </w:rPr>
        <w:t> </w:t>
      </w:r>
      <w:r>
        <w:rPr/>
        <w:t>debido</w:t>
      </w:r>
      <w:r>
        <w:rPr>
          <w:spacing w:val="-10"/>
        </w:rPr>
        <w:t> </w:t>
      </w:r>
      <w:r>
        <w:rPr/>
        <w:t>a</w:t>
      </w:r>
      <w:r>
        <w:rPr>
          <w:spacing w:val="-10"/>
        </w:rPr>
        <w:t> </w:t>
      </w:r>
      <w:r>
        <w:rPr/>
        <w:t>que</w:t>
      </w:r>
      <w:r>
        <w:rPr>
          <w:spacing w:val="-10"/>
        </w:rPr>
        <w:t> </w:t>
      </w:r>
      <w:r>
        <w:rPr/>
        <w:t>la</w:t>
      </w:r>
      <w:r>
        <w:rPr>
          <w:spacing w:val="-10"/>
        </w:rPr>
        <w:t> </w:t>
      </w:r>
      <w:r>
        <w:rPr/>
        <w:t>cercanía</w:t>
      </w:r>
      <w:r>
        <w:rPr>
          <w:spacing w:val="-10"/>
        </w:rPr>
        <w:t> </w:t>
      </w:r>
      <w:r>
        <w:rPr/>
        <w:t>a</w:t>
      </w:r>
      <w:r>
        <w:rPr>
          <w:spacing w:val="-10"/>
        </w:rPr>
        <w:t> </w:t>
      </w:r>
      <w:r>
        <w:rPr/>
        <w:t>las</w:t>
      </w:r>
      <w:r>
        <w:rPr>
          <w:spacing w:val="-10"/>
        </w:rPr>
        <w:t> </w:t>
      </w:r>
      <w:r>
        <w:rPr/>
        <w:t>ciudades</w:t>
      </w:r>
      <w:r>
        <w:rPr>
          <w:spacing w:val="-10"/>
        </w:rPr>
        <w:t> </w:t>
      </w:r>
      <w:r>
        <w:rPr/>
        <w:t>propicia</w:t>
      </w:r>
      <w:r>
        <w:rPr>
          <w:spacing w:val="-10"/>
        </w:rPr>
        <w:t> </w:t>
      </w:r>
      <w:r>
        <w:rPr/>
        <w:t>que los </w:t>
      </w:r>
      <w:r>
        <w:rPr>
          <w:spacing w:val="-3"/>
        </w:rPr>
        <w:t>jóvenes </w:t>
      </w:r>
      <w:r>
        <w:rPr/>
        <w:t>se </w:t>
      </w:r>
      <w:r>
        <w:rPr>
          <w:spacing w:val="-5"/>
        </w:rPr>
        <w:t>vayan </w:t>
      </w:r>
      <w:r>
        <w:rPr/>
        <w:t>alejando de sus comunidades” (Minuta</w:t>
      </w:r>
      <w:r>
        <w:rPr>
          <w:spacing w:val="-11"/>
        </w:rPr>
        <w:t> </w:t>
      </w:r>
      <w:r>
        <w:rPr/>
        <w:t>del II </w:t>
      </w:r>
      <w:r>
        <w:rPr>
          <w:spacing w:val="-6"/>
        </w:rPr>
        <w:t>Foro </w:t>
      </w:r>
      <w:r>
        <w:rPr/>
        <w:t>Campesino e Indígena, </w:t>
      </w:r>
      <w:r>
        <w:rPr>
          <w:spacing w:val="34"/>
        </w:rPr>
        <w:t> </w:t>
      </w:r>
      <w:r>
        <w:rPr>
          <w:spacing w:val="-14"/>
        </w:rPr>
        <w:t>2013).</w:t>
      </w:r>
    </w:p>
    <w:p>
      <w:pPr>
        <w:pStyle w:val="BodyText"/>
        <w:spacing w:line="232" w:lineRule="auto"/>
        <w:ind w:right="277" w:firstLine="277"/>
        <w:jc w:val="both"/>
      </w:pPr>
      <w:r>
        <w:rPr/>
        <w:t>Mucha de la población de San </w:t>
      </w:r>
      <w:r>
        <w:rPr>
          <w:spacing w:val="-3"/>
        </w:rPr>
        <w:t>Pedro </w:t>
      </w:r>
      <w:r>
        <w:rPr/>
        <w:t>Atlapulco desarrolla sus actividades económicas en los valles que existen en su </w:t>
      </w:r>
      <w:r>
        <w:rPr>
          <w:spacing w:val="-3"/>
        </w:rPr>
        <w:t>te- </w:t>
      </w:r>
      <w:r>
        <w:rPr/>
        <w:t>rritorio, en los que ofrece, principalmente, servicios turísticos consistentes</w:t>
      </w:r>
      <w:r>
        <w:rPr>
          <w:spacing w:val="-16"/>
        </w:rPr>
        <w:t> </w:t>
      </w:r>
      <w:r>
        <w:rPr/>
        <w:t>en</w:t>
      </w:r>
      <w:r>
        <w:rPr>
          <w:spacing w:val="-20"/>
        </w:rPr>
        <w:t> </w:t>
      </w:r>
      <w:r>
        <w:rPr>
          <w:spacing w:val="-3"/>
        </w:rPr>
        <w:t>renta</w:t>
      </w:r>
      <w:r>
        <w:rPr>
          <w:spacing w:val="-20"/>
        </w:rPr>
        <w:t> </w:t>
      </w:r>
      <w:r>
        <w:rPr/>
        <w:t>de</w:t>
      </w:r>
      <w:r>
        <w:rPr>
          <w:spacing w:val="-20"/>
        </w:rPr>
        <w:t> </w:t>
      </w:r>
      <w:r>
        <w:rPr/>
        <w:t>cuatrimotos</w:t>
      </w:r>
      <w:r>
        <w:rPr>
          <w:spacing w:val="-20"/>
        </w:rPr>
        <w:t> </w:t>
      </w:r>
      <w:r>
        <w:rPr/>
        <w:t>y</w:t>
      </w:r>
      <w:r>
        <w:rPr>
          <w:spacing w:val="-20"/>
        </w:rPr>
        <w:t> </w:t>
      </w:r>
      <w:r>
        <w:rPr/>
        <w:t>caballos,</w:t>
      </w:r>
      <w:r>
        <w:rPr>
          <w:spacing w:val="-20"/>
        </w:rPr>
        <w:t> </w:t>
      </w:r>
      <w:r>
        <w:rPr>
          <w:spacing w:val="-3"/>
        </w:rPr>
        <w:t>venta</w:t>
      </w:r>
      <w:r>
        <w:rPr>
          <w:spacing w:val="-20"/>
        </w:rPr>
        <w:t> </w:t>
      </w:r>
      <w:r>
        <w:rPr/>
        <w:t>de</w:t>
      </w:r>
      <w:r>
        <w:rPr>
          <w:spacing w:val="-20"/>
        </w:rPr>
        <w:t> </w:t>
      </w:r>
      <w:r>
        <w:rPr/>
        <w:t>dulces, desarrollo</w:t>
      </w:r>
      <w:r>
        <w:rPr>
          <w:spacing w:val="-9"/>
        </w:rPr>
        <w:t> </w:t>
      </w:r>
      <w:r>
        <w:rPr/>
        <w:t>de</w:t>
      </w:r>
      <w:r>
        <w:rPr>
          <w:spacing w:val="-9"/>
        </w:rPr>
        <w:t> </w:t>
      </w:r>
      <w:r>
        <w:rPr/>
        <w:t>deportes</w:t>
      </w:r>
      <w:r>
        <w:rPr>
          <w:spacing w:val="-9"/>
        </w:rPr>
        <w:t> </w:t>
      </w:r>
      <w:r>
        <w:rPr/>
        <w:t>(gotcha,</w:t>
      </w:r>
      <w:r>
        <w:rPr>
          <w:spacing w:val="-9"/>
        </w:rPr>
        <w:t> </w:t>
      </w:r>
      <w:r>
        <w:rPr/>
        <w:t>tirolesa,</w:t>
      </w:r>
      <w:r>
        <w:rPr>
          <w:spacing w:val="-9"/>
        </w:rPr>
        <w:t> </w:t>
      </w:r>
      <w:r>
        <w:rPr/>
        <w:t>remo,</w:t>
      </w:r>
      <w:r>
        <w:rPr>
          <w:spacing w:val="-9"/>
        </w:rPr>
        <w:t> </w:t>
      </w:r>
      <w:r>
        <w:rPr/>
        <w:t>pesca</w:t>
      </w:r>
      <w:r>
        <w:rPr>
          <w:spacing w:val="-9"/>
        </w:rPr>
        <w:t> </w:t>
      </w:r>
      <w:r>
        <w:rPr/>
        <w:t>de</w:t>
      </w:r>
      <w:r>
        <w:rPr>
          <w:spacing w:val="-9"/>
        </w:rPr>
        <w:t> </w:t>
      </w:r>
      <w:r>
        <w:rPr/>
        <w:t>trucha, etc.)</w:t>
      </w:r>
      <w:r>
        <w:rPr>
          <w:spacing w:val="-25"/>
        </w:rPr>
        <w:t> </w:t>
      </w:r>
      <w:r>
        <w:rPr/>
        <w:t>y</w:t>
      </w:r>
      <w:r>
        <w:rPr>
          <w:spacing w:val="-24"/>
        </w:rPr>
        <w:t> </w:t>
      </w:r>
      <w:r>
        <w:rPr>
          <w:spacing w:val="-4"/>
        </w:rPr>
        <w:t>restaurantes</w:t>
      </w:r>
      <w:r>
        <w:rPr>
          <w:spacing w:val="-24"/>
        </w:rPr>
        <w:t> </w:t>
      </w:r>
      <w:r>
        <w:rPr/>
        <w:t>que</w:t>
      </w:r>
      <w:r>
        <w:rPr>
          <w:spacing w:val="-25"/>
        </w:rPr>
        <w:t> </w:t>
      </w:r>
      <w:r>
        <w:rPr/>
        <w:t>ofrecen</w:t>
      </w:r>
      <w:r>
        <w:rPr>
          <w:spacing w:val="-25"/>
        </w:rPr>
        <w:t> </w:t>
      </w:r>
      <w:r>
        <w:rPr/>
        <w:t>una</w:t>
      </w:r>
      <w:r>
        <w:rPr>
          <w:spacing w:val="-24"/>
        </w:rPr>
        <w:t> </w:t>
      </w:r>
      <w:r>
        <w:rPr/>
        <w:t>rica</w:t>
      </w:r>
      <w:r>
        <w:rPr>
          <w:spacing w:val="-25"/>
        </w:rPr>
        <w:t> </w:t>
      </w:r>
      <w:r>
        <w:rPr/>
        <w:t>gastronomía</w:t>
      </w:r>
      <w:r>
        <w:rPr>
          <w:spacing w:val="-25"/>
        </w:rPr>
        <w:t> </w:t>
      </w:r>
      <w:r>
        <w:rPr/>
        <w:t>tradicional. El</w:t>
      </w:r>
      <w:r>
        <w:rPr>
          <w:spacing w:val="-5"/>
        </w:rPr>
        <w:t> </w:t>
      </w:r>
      <w:r>
        <w:rPr/>
        <w:t>problema</w:t>
      </w:r>
      <w:r>
        <w:rPr>
          <w:spacing w:val="-5"/>
        </w:rPr>
        <w:t> </w:t>
      </w:r>
      <w:r>
        <w:rPr/>
        <w:t>de</w:t>
      </w:r>
      <w:r>
        <w:rPr>
          <w:spacing w:val="-5"/>
        </w:rPr>
        <w:t> </w:t>
      </w:r>
      <w:r>
        <w:rPr>
          <w:spacing w:val="-3"/>
        </w:rPr>
        <w:t>esta</w:t>
      </w:r>
      <w:r>
        <w:rPr>
          <w:spacing w:val="-5"/>
        </w:rPr>
        <w:t> </w:t>
      </w:r>
      <w:r>
        <w:rPr/>
        <w:t>comunidad</w:t>
      </w:r>
      <w:r>
        <w:rPr>
          <w:spacing w:val="-5"/>
        </w:rPr>
        <w:t> </w:t>
      </w:r>
      <w:r>
        <w:rPr/>
        <w:t>es</w:t>
      </w:r>
      <w:r>
        <w:rPr>
          <w:spacing w:val="-5"/>
        </w:rPr>
        <w:t> </w:t>
      </w:r>
      <w:r>
        <w:rPr/>
        <w:t>que</w:t>
      </w:r>
      <w:r>
        <w:rPr>
          <w:spacing w:val="-5"/>
        </w:rPr>
        <w:t> </w:t>
      </w:r>
      <w:r>
        <w:rPr/>
        <w:t>posee,</w:t>
      </w:r>
      <w:r>
        <w:rPr>
          <w:spacing w:val="-5"/>
        </w:rPr>
        <w:t> </w:t>
      </w:r>
      <w:r>
        <w:rPr/>
        <w:t>en</w:t>
      </w:r>
      <w:r>
        <w:rPr>
          <w:spacing w:val="-5"/>
        </w:rPr>
        <w:t> </w:t>
      </w:r>
      <w:r>
        <w:rPr/>
        <w:t>su</w:t>
      </w:r>
      <w:r>
        <w:rPr>
          <w:spacing w:val="-5"/>
        </w:rPr>
        <w:t> </w:t>
      </w:r>
      <w:r>
        <w:rPr/>
        <w:t>extenso</w:t>
      </w:r>
      <w:r>
        <w:rPr>
          <w:spacing w:val="-5"/>
        </w:rPr>
        <w:t> </w:t>
      </w:r>
      <w:r>
        <w:rPr>
          <w:spacing w:val="-3"/>
        </w:rPr>
        <w:t>te- </w:t>
      </w:r>
      <w:r>
        <w:rPr/>
        <w:t>rritorio de </w:t>
      </w:r>
      <w:r>
        <w:rPr>
          <w:spacing w:val="-16"/>
        </w:rPr>
        <w:t>7,100 </w:t>
      </w:r>
      <w:r>
        <w:rPr/>
        <w:t>hectáreas, dos de los recursos más apetecidos por los empresarios de las grandes ciudades que la enmarcan: una riqueza </w:t>
      </w:r>
      <w:r>
        <w:rPr>
          <w:spacing w:val="-3"/>
        </w:rPr>
        <w:t>forestal </w:t>
      </w:r>
      <w:r>
        <w:rPr/>
        <w:t>envidiable, dominada por </w:t>
      </w:r>
      <w:r>
        <w:rPr>
          <w:spacing w:val="-3"/>
        </w:rPr>
        <w:t>cuatro </w:t>
      </w:r>
      <w:r>
        <w:rPr/>
        <w:t>especies </w:t>
      </w:r>
      <w:r>
        <w:rPr>
          <w:spacing w:val="-4"/>
        </w:rPr>
        <w:t>maderables</w:t>
      </w:r>
      <w:r>
        <w:rPr>
          <w:spacing w:val="-14"/>
        </w:rPr>
        <w:t> </w:t>
      </w:r>
      <w:r>
        <w:rPr/>
        <w:t>(</w:t>
      </w:r>
      <w:r>
        <w:rPr>
          <w:i/>
        </w:rPr>
        <w:t>Abies</w:t>
      </w:r>
      <w:r>
        <w:rPr/>
        <w:t>,</w:t>
      </w:r>
      <w:r>
        <w:rPr>
          <w:spacing w:val="-11"/>
        </w:rPr>
        <w:t> </w:t>
      </w:r>
      <w:r>
        <w:rPr>
          <w:i/>
        </w:rPr>
        <w:t>Pinus</w:t>
      </w:r>
      <w:r>
        <w:rPr/>
        <w:t>,</w:t>
      </w:r>
      <w:r>
        <w:rPr>
          <w:spacing w:val="-11"/>
        </w:rPr>
        <w:t> </w:t>
      </w:r>
      <w:r>
        <w:rPr>
          <w:spacing w:val="-3"/>
        </w:rPr>
        <w:t>Ocote</w:t>
      </w:r>
      <w:r>
        <w:rPr>
          <w:spacing w:val="-11"/>
        </w:rPr>
        <w:t> </w:t>
      </w:r>
      <w:r>
        <w:rPr/>
        <w:t>y</w:t>
      </w:r>
      <w:r>
        <w:rPr>
          <w:spacing w:val="-11"/>
        </w:rPr>
        <w:t> </w:t>
      </w:r>
      <w:r>
        <w:rPr>
          <w:i/>
        </w:rPr>
        <w:t>Quercus</w:t>
      </w:r>
      <w:r>
        <w:rPr/>
        <w:t>)</w:t>
      </w:r>
      <w:r>
        <w:rPr>
          <w:spacing w:val="-11"/>
        </w:rPr>
        <w:t> </w:t>
      </w:r>
      <w:r>
        <w:rPr/>
        <w:t>y</w:t>
      </w:r>
      <w:r>
        <w:rPr>
          <w:spacing w:val="-11"/>
        </w:rPr>
        <w:t> </w:t>
      </w:r>
      <w:r>
        <w:rPr/>
        <w:t>un</w:t>
      </w:r>
      <w:r>
        <w:rPr>
          <w:spacing w:val="-11"/>
        </w:rPr>
        <w:t> </w:t>
      </w:r>
      <w:r>
        <w:rPr>
          <w:spacing w:val="-3"/>
        </w:rPr>
        <w:t>gran</w:t>
      </w:r>
      <w:r>
        <w:rPr>
          <w:spacing w:val="-11"/>
        </w:rPr>
        <w:t> </w:t>
      </w:r>
      <w:r>
        <w:rPr/>
        <w:t>número</w:t>
      </w:r>
      <w:r>
        <w:rPr>
          <w:spacing w:val="-11"/>
        </w:rPr>
        <w:t> </w:t>
      </w:r>
      <w:r>
        <w:rPr/>
        <w:t>de </w:t>
      </w:r>
      <w:r>
        <w:rPr>
          <w:w w:val="95"/>
        </w:rPr>
        <w:t>inagotables</w:t>
      </w:r>
      <w:r>
        <w:rPr>
          <w:spacing w:val="30"/>
          <w:w w:val="95"/>
        </w:rPr>
        <w:t> </w:t>
      </w:r>
      <w:r>
        <w:rPr>
          <w:w w:val="95"/>
        </w:rPr>
        <w:t>manantiales.</w:t>
      </w:r>
    </w:p>
    <w:p>
      <w:pPr>
        <w:pStyle w:val="BodyText"/>
        <w:spacing w:line="232" w:lineRule="auto"/>
        <w:ind w:right="279" w:firstLine="277"/>
        <w:jc w:val="both"/>
      </w:pPr>
      <w:r>
        <w:rPr/>
        <w:t>En</w:t>
      </w:r>
      <w:r>
        <w:rPr>
          <w:spacing w:val="-17"/>
        </w:rPr>
        <w:t> 1943 </w:t>
      </w:r>
      <w:r>
        <w:rPr/>
        <w:t>el</w:t>
      </w:r>
      <w:r>
        <w:rPr>
          <w:spacing w:val="-17"/>
        </w:rPr>
        <w:t> </w:t>
      </w:r>
      <w:r>
        <w:rPr>
          <w:spacing w:val="-4"/>
        </w:rPr>
        <w:t>territorio</w:t>
      </w:r>
      <w:r>
        <w:rPr>
          <w:spacing w:val="-17"/>
        </w:rPr>
        <w:t> </w:t>
      </w:r>
      <w:r>
        <w:rPr/>
        <w:t>de</w:t>
      </w:r>
      <w:r>
        <w:rPr>
          <w:spacing w:val="-17"/>
        </w:rPr>
        <w:t> </w:t>
      </w:r>
      <w:r>
        <w:rPr/>
        <w:t>La</w:t>
      </w:r>
      <w:r>
        <w:rPr>
          <w:spacing w:val="-17"/>
        </w:rPr>
        <w:t> </w:t>
      </w:r>
      <w:r>
        <w:rPr>
          <w:spacing w:val="-3"/>
        </w:rPr>
        <w:t>Marquesa,</w:t>
      </w:r>
      <w:r>
        <w:rPr>
          <w:spacing w:val="-17"/>
        </w:rPr>
        <w:t> </w:t>
      </w:r>
      <w:r>
        <w:rPr/>
        <w:t>como</w:t>
      </w:r>
      <w:r>
        <w:rPr>
          <w:spacing w:val="-17"/>
        </w:rPr>
        <w:t> </w:t>
      </w:r>
      <w:r>
        <w:rPr/>
        <w:t>se</w:t>
      </w:r>
      <w:r>
        <w:rPr>
          <w:spacing w:val="-17"/>
        </w:rPr>
        <w:t> </w:t>
      </w:r>
      <w:r>
        <w:rPr/>
        <w:t>le</w:t>
      </w:r>
      <w:r>
        <w:rPr>
          <w:spacing w:val="-17"/>
        </w:rPr>
        <w:t> </w:t>
      </w:r>
      <w:r>
        <w:rPr/>
        <w:t>llama</w:t>
      </w:r>
      <w:r>
        <w:rPr>
          <w:spacing w:val="-17"/>
        </w:rPr>
        <w:t> </w:t>
      </w:r>
      <w:r>
        <w:rPr/>
        <w:t>a</w:t>
      </w:r>
      <w:r>
        <w:rPr>
          <w:spacing w:val="-17"/>
        </w:rPr>
        <w:t> </w:t>
      </w:r>
      <w:r>
        <w:rPr/>
        <w:t>la</w:t>
      </w:r>
      <w:r>
        <w:rPr>
          <w:spacing w:val="-17"/>
        </w:rPr>
        <w:t> </w:t>
      </w:r>
      <w:r>
        <w:rPr>
          <w:spacing w:val="-5"/>
        </w:rPr>
        <w:t>gran </w:t>
      </w:r>
      <w:r>
        <w:rPr/>
        <w:t>extensión</w:t>
      </w:r>
      <w:r>
        <w:rPr>
          <w:spacing w:val="-11"/>
        </w:rPr>
        <w:t> </w:t>
      </w:r>
      <w:r>
        <w:rPr/>
        <w:t>de</w:t>
      </w:r>
      <w:r>
        <w:rPr>
          <w:spacing w:val="-11"/>
        </w:rPr>
        <w:t> </w:t>
      </w:r>
      <w:r>
        <w:rPr/>
        <w:t>montaña</w:t>
      </w:r>
      <w:r>
        <w:rPr>
          <w:spacing w:val="-11"/>
        </w:rPr>
        <w:t> </w:t>
      </w:r>
      <w:r>
        <w:rPr/>
        <w:t>que</w:t>
      </w:r>
      <w:r>
        <w:rPr>
          <w:spacing w:val="-11"/>
        </w:rPr>
        <w:t> </w:t>
      </w:r>
      <w:r>
        <w:rPr/>
        <w:t>ocupan</w:t>
      </w:r>
      <w:r>
        <w:rPr>
          <w:spacing w:val="-11"/>
        </w:rPr>
        <w:t> </w:t>
      </w:r>
      <w:r>
        <w:rPr/>
        <w:t>varias</w:t>
      </w:r>
      <w:r>
        <w:rPr>
          <w:spacing w:val="-11"/>
        </w:rPr>
        <w:t> </w:t>
      </w:r>
      <w:r>
        <w:rPr/>
        <w:t>comunidades</w:t>
      </w:r>
      <w:r>
        <w:rPr>
          <w:spacing w:val="-11"/>
        </w:rPr>
        <w:t> </w:t>
      </w:r>
      <w:r>
        <w:rPr/>
        <w:t>agrarias entre</w:t>
      </w:r>
      <w:r>
        <w:rPr>
          <w:spacing w:val="-27"/>
        </w:rPr>
        <w:t> </w:t>
      </w:r>
      <w:r>
        <w:rPr/>
        <w:t>las</w:t>
      </w:r>
      <w:r>
        <w:rPr>
          <w:spacing w:val="-27"/>
        </w:rPr>
        <w:t> </w:t>
      </w:r>
      <w:r>
        <w:rPr/>
        <w:t>que</w:t>
      </w:r>
      <w:r>
        <w:rPr>
          <w:spacing w:val="-27"/>
        </w:rPr>
        <w:t> </w:t>
      </w:r>
      <w:r>
        <w:rPr/>
        <w:t>se</w:t>
      </w:r>
      <w:r>
        <w:rPr>
          <w:spacing w:val="-27"/>
        </w:rPr>
        <w:t> </w:t>
      </w:r>
      <w:r>
        <w:rPr>
          <w:spacing w:val="-2"/>
        </w:rPr>
        <w:t>encuentra</w:t>
      </w:r>
      <w:r>
        <w:rPr>
          <w:spacing w:val="-27"/>
        </w:rPr>
        <w:t> </w:t>
      </w:r>
      <w:r>
        <w:rPr/>
        <w:t>San</w:t>
      </w:r>
      <w:r>
        <w:rPr>
          <w:spacing w:val="-27"/>
        </w:rPr>
        <w:t> </w:t>
      </w:r>
      <w:r>
        <w:rPr>
          <w:spacing w:val="-5"/>
        </w:rPr>
        <w:t>Pedro</w:t>
      </w:r>
      <w:r>
        <w:rPr>
          <w:spacing w:val="-27"/>
        </w:rPr>
        <w:t> </w:t>
      </w:r>
      <w:r>
        <w:rPr/>
        <w:t>Atlapulco,</w:t>
      </w:r>
      <w:r>
        <w:rPr>
          <w:spacing w:val="-27"/>
        </w:rPr>
        <w:t> </w:t>
      </w:r>
      <w:r>
        <w:rPr/>
        <w:t>fue</w:t>
      </w:r>
      <w:r>
        <w:rPr>
          <w:spacing w:val="-27"/>
        </w:rPr>
        <w:t> </w:t>
      </w:r>
      <w:r>
        <w:rPr/>
        <w:t>convertido</w:t>
      </w:r>
      <w:r>
        <w:rPr>
          <w:spacing w:val="-27"/>
        </w:rPr>
        <w:t> </w:t>
      </w:r>
      <w:r>
        <w:rPr/>
        <w:t>en parque</w:t>
      </w:r>
      <w:r>
        <w:rPr>
          <w:spacing w:val="-13"/>
        </w:rPr>
        <w:t> </w:t>
      </w:r>
      <w:r>
        <w:rPr/>
        <w:t>nacional;</w:t>
      </w:r>
      <w:r>
        <w:rPr>
          <w:spacing w:val="-13"/>
        </w:rPr>
        <w:t> </w:t>
      </w:r>
      <w:r>
        <w:rPr/>
        <w:t>desde</w:t>
      </w:r>
      <w:r>
        <w:rPr>
          <w:spacing w:val="-13"/>
        </w:rPr>
        <w:t> </w:t>
      </w:r>
      <w:r>
        <w:rPr/>
        <w:t>entonces</w:t>
      </w:r>
      <w:r>
        <w:rPr>
          <w:spacing w:val="-13"/>
        </w:rPr>
        <w:t> </w:t>
      </w:r>
      <w:r>
        <w:rPr>
          <w:spacing w:val="-3"/>
        </w:rPr>
        <w:t>está</w:t>
      </w:r>
      <w:r>
        <w:rPr>
          <w:spacing w:val="-13"/>
        </w:rPr>
        <w:t> </w:t>
      </w:r>
      <w:r>
        <w:rPr/>
        <w:t>en</w:t>
      </w:r>
      <w:r>
        <w:rPr>
          <w:spacing w:val="-13"/>
        </w:rPr>
        <w:t> </w:t>
      </w:r>
      <w:r>
        <w:rPr/>
        <w:t>la</w:t>
      </w:r>
      <w:r>
        <w:rPr>
          <w:spacing w:val="-13"/>
        </w:rPr>
        <w:t> </w:t>
      </w:r>
      <w:r>
        <w:rPr>
          <w:spacing w:val="-3"/>
        </w:rPr>
        <w:t>mira</w:t>
      </w:r>
      <w:r>
        <w:rPr>
          <w:spacing w:val="-13"/>
        </w:rPr>
        <w:t> </w:t>
      </w:r>
      <w:r>
        <w:rPr/>
        <w:t>de</w:t>
      </w:r>
      <w:r>
        <w:rPr>
          <w:spacing w:val="-13"/>
        </w:rPr>
        <w:t> </w:t>
      </w:r>
      <w:r>
        <w:rPr/>
        <w:t>funcionarios públicos</w:t>
      </w:r>
      <w:r>
        <w:rPr>
          <w:spacing w:val="-16"/>
        </w:rPr>
        <w:t> </w:t>
      </w:r>
      <w:r>
        <w:rPr/>
        <w:t>y</w:t>
      </w:r>
      <w:r>
        <w:rPr>
          <w:spacing w:val="-16"/>
        </w:rPr>
        <w:t> </w:t>
      </w:r>
      <w:r>
        <w:rPr/>
        <w:t>empresarios</w:t>
      </w:r>
      <w:r>
        <w:rPr>
          <w:spacing w:val="-16"/>
        </w:rPr>
        <w:t> </w:t>
      </w:r>
      <w:r>
        <w:rPr/>
        <w:t>privados.</w:t>
      </w:r>
      <w:r>
        <w:rPr>
          <w:spacing w:val="-16"/>
        </w:rPr>
        <w:t> </w:t>
      </w:r>
      <w:r>
        <w:rPr>
          <w:spacing w:val="-3"/>
        </w:rPr>
        <w:t>Otra</w:t>
      </w:r>
      <w:r>
        <w:rPr>
          <w:spacing w:val="-16"/>
        </w:rPr>
        <w:t> </w:t>
      </w:r>
      <w:r>
        <w:rPr/>
        <w:t>comunidad,</w:t>
      </w:r>
      <w:r>
        <w:rPr>
          <w:spacing w:val="-16"/>
        </w:rPr>
        <w:t> </w:t>
      </w:r>
      <w:r>
        <w:rPr/>
        <w:t>San</w:t>
      </w:r>
      <w:r>
        <w:rPr>
          <w:spacing w:val="-16"/>
        </w:rPr>
        <w:t> </w:t>
      </w:r>
      <w:r>
        <w:rPr/>
        <w:t>Jerónimo Acazulco,</w:t>
      </w:r>
      <w:r>
        <w:rPr>
          <w:spacing w:val="-8"/>
        </w:rPr>
        <w:t> </w:t>
      </w:r>
      <w:r>
        <w:rPr/>
        <w:t>ha</w:t>
      </w:r>
      <w:r>
        <w:rPr>
          <w:spacing w:val="-8"/>
        </w:rPr>
        <w:t> </w:t>
      </w:r>
      <w:r>
        <w:rPr/>
        <w:t>sido</w:t>
      </w:r>
      <w:r>
        <w:rPr>
          <w:spacing w:val="-8"/>
        </w:rPr>
        <w:t> </w:t>
      </w:r>
      <w:r>
        <w:rPr/>
        <w:t>objeto</w:t>
      </w:r>
      <w:r>
        <w:rPr>
          <w:spacing w:val="-8"/>
        </w:rPr>
        <w:t> </w:t>
      </w:r>
      <w:r>
        <w:rPr/>
        <w:t>de</w:t>
      </w:r>
      <w:r>
        <w:rPr>
          <w:spacing w:val="-8"/>
        </w:rPr>
        <w:t> </w:t>
      </w:r>
      <w:r>
        <w:rPr/>
        <w:t>varias</w:t>
      </w:r>
      <w:r>
        <w:rPr>
          <w:spacing w:val="-8"/>
        </w:rPr>
        <w:t> </w:t>
      </w:r>
      <w:r>
        <w:rPr/>
        <w:t>expropiaciones</w:t>
      </w:r>
      <w:r>
        <w:rPr>
          <w:spacing w:val="-8"/>
        </w:rPr>
        <w:t> </w:t>
      </w:r>
      <w:r>
        <w:rPr/>
        <w:t>a</w:t>
      </w:r>
      <w:r>
        <w:rPr>
          <w:spacing w:val="-8"/>
        </w:rPr>
        <w:t> </w:t>
      </w:r>
      <w:r>
        <w:rPr/>
        <w:t>partir</w:t>
      </w:r>
      <w:r>
        <w:rPr>
          <w:spacing w:val="-8"/>
        </w:rPr>
        <w:t> </w:t>
      </w:r>
      <w:r>
        <w:rPr/>
        <w:t>de</w:t>
      </w:r>
      <w:r>
        <w:rPr>
          <w:spacing w:val="-8"/>
        </w:rPr>
        <w:t> </w:t>
      </w:r>
      <w:r>
        <w:rPr/>
        <w:t>las cuales ha perdido más de </w:t>
      </w:r>
      <w:r>
        <w:rPr>
          <w:spacing w:val="-5"/>
        </w:rPr>
        <w:t>500 </w:t>
      </w:r>
      <w:r>
        <w:rPr/>
        <w:t>hectáreas. Huixquilucan, </w:t>
      </w:r>
      <w:r>
        <w:rPr>
          <w:spacing w:val="-4"/>
        </w:rPr>
        <w:t>otrora </w:t>
      </w:r>
      <w:r>
        <w:rPr/>
        <w:t>comunidad</w:t>
      </w:r>
      <w:r>
        <w:rPr>
          <w:spacing w:val="-12"/>
        </w:rPr>
        <w:t> </w:t>
      </w:r>
      <w:r>
        <w:rPr/>
        <w:t>agraria,</w:t>
      </w:r>
      <w:r>
        <w:rPr>
          <w:spacing w:val="-12"/>
        </w:rPr>
        <w:t> </w:t>
      </w:r>
      <w:r>
        <w:rPr/>
        <w:t>es</w:t>
      </w:r>
      <w:r>
        <w:rPr>
          <w:spacing w:val="-12"/>
        </w:rPr>
        <w:t> </w:t>
      </w:r>
      <w:r>
        <w:rPr>
          <w:spacing w:val="-3"/>
        </w:rPr>
        <w:t>ahora</w:t>
      </w:r>
      <w:r>
        <w:rPr>
          <w:spacing w:val="-12"/>
        </w:rPr>
        <w:t> </w:t>
      </w:r>
      <w:r>
        <w:rPr/>
        <w:t>un</w:t>
      </w:r>
      <w:r>
        <w:rPr>
          <w:spacing w:val="-12"/>
        </w:rPr>
        <w:t> </w:t>
      </w:r>
      <w:r>
        <w:rPr/>
        <w:t>conjunto</w:t>
      </w:r>
      <w:r>
        <w:rPr>
          <w:spacing w:val="-12"/>
        </w:rPr>
        <w:t> </w:t>
      </w:r>
      <w:r>
        <w:rPr/>
        <w:t>de</w:t>
      </w:r>
      <w:r>
        <w:rPr>
          <w:spacing w:val="-12"/>
        </w:rPr>
        <w:t> </w:t>
      </w:r>
      <w:r>
        <w:rPr/>
        <w:t>zonas</w:t>
      </w:r>
      <w:r>
        <w:rPr>
          <w:spacing w:val="-12"/>
        </w:rPr>
        <w:t> </w:t>
      </w:r>
      <w:r>
        <w:rPr/>
        <w:t>residenciales de</w:t>
      </w:r>
      <w:r>
        <w:rPr>
          <w:spacing w:val="-27"/>
        </w:rPr>
        <w:t> </w:t>
      </w:r>
      <w:r>
        <w:rPr>
          <w:spacing w:val="-4"/>
        </w:rPr>
        <w:t>alto</w:t>
      </w:r>
      <w:r>
        <w:rPr>
          <w:spacing w:val="-27"/>
        </w:rPr>
        <w:t> </w:t>
      </w:r>
      <w:r>
        <w:rPr>
          <w:spacing w:val="-3"/>
        </w:rPr>
        <w:t>nivel</w:t>
      </w:r>
      <w:r>
        <w:rPr>
          <w:spacing w:val="-27"/>
        </w:rPr>
        <w:t> </w:t>
      </w:r>
      <w:r>
        <w:rPr/>
        <w:t>económico</w:t>
      </w:r>
      <w:r>
        <w:rPr>
          <w:spacing w:val="-27"/>
        </w:rPr>
        <w:t> </w:t>
      </w:r>
      <w:r>
        <w:rPr/>
        <w:t>y</w:t>
      </w:r>
      <w:r>
        <w:rPr>
          <w:spacing w:val="-27"/>
        </w:rPr>
        <w:t> </w:t>
      </w:r>
      <w:r>
        <w:rPr/>
        <w:t>sus</w:t>
      </w:r>
      <w:r>
        <w:rPr>
          <w:spacing w:val="-27"/>
        </w:rPr>
        <w:t> </w:t>
      </w:r>
      <w:r>
        <w:rPr>
          <w:spacing w:val="-3"/>
        </w:rPr>
        <w:t>pobladores</w:t>
      </w:r>
      <w:r>
        <w:rPr>
          <w:spacing w:val="-27"/>
        </w:rPr>
        <w:t> </w:t>
      </w:r>
      <w:r>
        <w:rPr/>
        <w:t>son,</w:t>
      </w:r>
      <w:r>
        <w:rPr>
          <w:spacing w:val="-27"/>
        </w:rPr>
        <w:t> </w:t>
      </w:r>
      <w:r>
        <w:rPr/>
        <w:t>en</w:t>
      </w:r>
      <w:r>
        <w:rPr>
          <w:spacing w:val="-27"/>
        </w:rPr>
        <w:t> </w:t>
      </w:r>
      <w:r>
        <w:rPr/>
        <w:t>un</w:t>
      </w:r>
      <w:r>
        <w:rPr>
          <w:spacing w:val="-27"/>
        </w:rPr>
        <w:t> </w:t>
      </w:r>
      <w:r>
        <w:rPr/>
        <w:t>buen</w:t>
      </w:r>
      <w:r>
        <w:rPr>
          <w:spacing w:val="-27"/>
        </w:rPr>
        <w:t> </w:t>
      </w:r>
      <w:r>
        <w:rPr>
          <w:spacing w:val="-4"/>
        </w:rPr>
        <w:t>número,</w:t>
      </w:r>
    </w:p>
    <w:p>
      <w:pPr>
        <w:spacing w:after="0" w:line="232" w:lineRule="auto"/>
        <w:jc w:val="both"/>
        <w:sectPr>
          <w:pgSz w:w="8500" w:h="12750"/>
          <w:pgMar w:header="1135" w:footer="0" w:top="1700" w:bottom="280" w:left="1160" w:right="1160"/>
        </w:sectPr>
      </w:pPr>
    </w:p>
    <w:p>
      <w:pPr>
        <w:pStyle w:val="BodyText"/>
        <w:spacing w:before="11"/>
        <w:ind w:left="0"/>
        <w:rPr>
          <w:sz w:val="20"/>
        </w:rPr>
      </w:pPr>
    </w:p>
    <w:p>
      <w:pPr>
        <w:pStyle w:val="BodyText"/>
        <w:spacing w:line="194" w:lineRule="exact"/>
        <w:jc w:val="both"/>
      </w:pPr>
      <w:r>
        <w:rPr/>
        <w:t>servidores domésticos de los nuevos residentes. Las expropiacio-</w:t>
      </w:r>
    </w:p>
    <w:p>
      <w:pPr>
        <w:pStyle w:val="BodyText"/>
        <w:spacing w:line="232" w:lineRule="auto" w:before="2"/>
        <w:ind w:right="275"/>
        <w:jc w:val="both"/>
      </w:pPr>
      <w:r>
        <w:rPr/>
        <w:t>nes</w:t>
      </w:r>
      <w:r>
        <w:rPr>
          <w:spacing w:val="-23"/>
        </w:rPr>
        <w:t> </w:t>
      </w:r>
      <w:r>
        <w:rPr/>
        <w:t>por</w:t>
      </w:r>
      <w:r>
        <w:rPr>
          <w:spacing w:val="-23"/>
        </w:rPr>
        <w:t> </w:t>
      </w:r>
      <w:r>
        <w:rPr/>
        <w:t>derechos</w:t>
      </w:r>
      <w:r>
        <w:rPr>
          <w:spacing w:val="-23"/>
        </w:rPr>
        <w:t> </w:t>
      </w:r>
      <w:r>
        <w:rPr/>
        <w:t>de</w:t>
      </w:r>
      <w:r>
        <w:rPr>
          <w:spacing w:val="-23"/>
        </w:rPr>
        <w:t> </w:t>
      </w:r>
      <w:r>
        <w:rPr/>
        <w:t>vía,</w:t>
      </w:r>
      <w:r>
        <w:rPr>
          <w:spacing w:val="-23"/>
        </w:rPr>
        <w:t> </w:t>
      </w:r>
      <w:r>
        <w:rPr/>
        <w:t>instalación</w:t>
      </w:r>
      <w:r>
        <w:rPr>
          <w:spacing w:val="-23"/>
        </w:rPr>
        <w:t> </w:t>
      </w:r>
      <w:r>
        <w:rPr/>
        <w:t>de</w:t>
      </w:r>
      <w:r>
        <w:rPr>
          <w:spacing w:val="-23"/>
        </w:rPr>
        <w:t> </w:t>
      </w:r>
      <w:r>
        <w:rPr>
          <w:spacing w:val="-3"/>
        </w:rPr>
        <w:t>torres</w:t>
      </w:r>
      <w:r>
        <w:rPr>
          <w:spacing w:val="-23"/>
        </w:rPr>
        <w:t> </w:t>
      </w:r>
      <w:r>
        <w:rPr/>
        <w:t>de</w:t>
      </w:r>
      <w:r>
        <w:rPr>
          <w:spacing w:val="-23"/>
        </w:rPr>
        <w:t> </w:t>
      </w:r>
      <w:r>
        <w:rPr/>
        <w:t>energía</w:t>
      </w:r>
      <w:r>
        <w:rPr>
          <w:spacing w:val="-23"/>
        </w:rPr>
        <w:t> </w:t>
      </w:r>
      <w:r>
        <w:rPr/>
        <w:t>eléctrica y</w:t>
      </w:r>
      <w:r>
        <w:rPr>
          <w:spacing w:val="-10"/>
        </w:rPr>
        <w:t> </w:t>
      </w:r>
      <w:r>
        <w:rPr/>
        <w:t>gasoductos</w:t>
      </w:r>
      <w:r>
        <w:rPr>
          <w:spacing w:val="-10"/>
        </w:rPr>
        <w:t> </w:t>
      </w:r>
      <w:r>
        <w:rPr/>
        <w:t>son</w:t>
      </w:r>
      <w:r>
        <w:rPr>
          <w:spacing w:val="-10"/>
        </w:rPr>
        <w:t> </w:t>
      </w:r>
      <w:r>
        <w:rPr/>
        <w:t>cada</w:t>
      </w:r>
      <w:r>
        <w:rPr>
          <w:spacing w:val="-10"/>
        </w:rPr>
        <w:t> </w:t>
      </w:r>
      <w:r>
        <w:rPr/>
        <w:t>vez</w:t>
      </w:r>
      <w:r>
        <w:rPr>
          <w:spacing w:val="-10"/>
        </w:rPr>
        <w:t> </w:t>
      </w:r>
      <w:r>
        <w:rPr/>
        <w:t>más</w:t>
      </w:r>
      <w:r>
        <w:rPr>
          <w:spacing w:val="-10"/>
        </w:rPr>
        <w:t> </w:t>
      </w:r>
      <w:r>
        <w:rPr/>
        <w:t>frecuentes.</w:t>
      </w:r>
      <w:r>
        <w:rPr>
          <w:spacing w:val="-10"/>
        </w:rPr>
        <w:t> </w:t>
      </w:r>
      <w:r>
        <w:rPr/>
        <w:t>Hace</w:t>
      </w:r>
      <w:r>
        <w:rPr>
          <w:spacing w:val="-10"/>
        </w:rPr>
        <w:t> </w:t>
      </w:r>
      <w:r>
        <w:rPr/>
        <w:t>más</w:t>
      </w:r>
      <w:r>
        <w:rPr>
          <w:spacing w:val="-10"/>
        </w:rPr>
        <w:t> </w:t>
      </w:r>
      <w:r>
        <w:rPr/>
        <w:t>de</w:t>
      </w:r>
      <w:r>
        <w:rPr>
          <w:spacing w:val="-10"/>
        </w:rPr>
        <w:t> </w:t>
      </w:r>
      <w:r>
        <w:rPr>
          <w:spacing w:val="-18"/>
        </w:rPr>
        <w:t>10</w:t>
      </w:r>
      <w:r>
        <w:rPr>
          <w:spacing w:val="-10"/>
        </w:rPr>
        <w:t> </w:t>
      </w:r>
      <w:r>
        <w:rPr/>
        <w:t>años </w:t>
      </w:r>
      <w:r>
        <w:rPr>
          <w:spacing w:val="-3"/>
        </w:rPr>
        <w:t>existe </w:t>
      </w:r>
      <w:r>
        <w:rPr/>
        <w:t>un </w:t>
      </w:r>
      <w:r>
        <w:rPr>
          <w:spacing w:val="-4"/>
        </w:rPr>
        <w:t>proyecto </w:t>
      </w:r>
      <w:r>
        <w:rPr/>
        <w:t>empresarial que </w:t>
      </w:r>
      <w:r>
        <w:rPr>
          <w:spacing w:val="-3"/>
        </w:rPr>
        <w:t>pretende </w:t>
      </w:r>
      <w:r>
        <w:rPr/>
        <w:t>convertir La </w:t>
      </w:r>
      <w:r>
        <w:rPr>
          <w:spacing w:val="-7"/>
        </w:rPr>
        <w:t>Mar- </w:t>
      </w:r>
      <w:r>
        <w:rPr/>
        <w:t>quesa</w:t>
      </w:r>
      <w:r>
        <w:rPr>
          <w:spacing w:val="-8"/>
        </w:rPr>
        <w:t> </w:t>
      </w:r>
      <w:r>
        <w:rPr/>
        <w:t>en</w:t>
      </w:r>
      <w:r>
        <w:rPr>
          <w:spacing w:val="-8"/>
        </w:rPr>
        <w:t> </w:t>
      </w:r>
      <w:r>
        <w:rPr/>
        <w:t>un</w:t>
      </w:r>
      <w:r>
        <w:rPr>
          <w:spacing w:val="-8"/>
        </w:rPr>
        <w:t> </w:t>
      </w:r>
      <w:r>
        <w:rPr/>
        <w:t>centro</w:t>
      </w:r>
      <w:r>
        <w:rPr>
          <w:spacing w:val="-8"/>
        </w:rPr>
        <w:t> </w:t>
      </w:r>
      <w:r>
        <w:rPr/>
        <w:t>de</w:t>
      </w:r>
      <w:r>
        <w:rPr>
          <w:spacing w:val="-8"/>
        </w:rPr>
        <w:t> </w:t>
      </w:r>
      <w:r>
        <w:rPr/>
        <w:t>juegos</w:t>
      </w:r>
      <w:r>
        <w:rPr>
          <w:spacing w:val="-8"/>
        </w:rPr>
        <w:t> </w:t>
      </w:r>
      <w:r>
        <w:rPr/>
        <w:t>y</w:t>
      </w:r>
      <w:r>
        <w:rPr>
          <w:spacing w:val="-8"/>
        </w:rPr>
        <w:t> </w:t>
      </w:r>
      <w:r>
        <w:rPr>
          <w:spacing w:val="-3"/>
        </w:rPr>
        <w:t>gran</w:t>
      </w:r>
      <w:r>
        <w:rPr>
          <w:spacing w:val="-8"/>
        </w:rPr>
        <w:t> </w:t>
      </w:r>
      <w:r>
        <w:rPr/>
        <w:t>turismo.</w:t>
      </w:r>
    </w:p>
    <w:p>
      <w:pPr>
        <w:pStyle w:val="BodyText"/>
        <w:spacing w:line="232" w:lineRule="auto"/>
        <w:ind w:right="276" w:firstLine="277"/>
        <w:jc w:val="both"/>
      </w:pPr>
      <w:r>
        <w:rPr/>
        <w:t>San</w:t>
      </w:r>
      <w:r>
        <w:rPr>
          <w:spacing w:val="-25"/>
        </w:rPr>
        <w:t> </w:t>
      </w:r>
      <w:r>
        <w:rPr>
          <w:spacing w:val="-5"/>
        </w:rPr>
        <w:t>Pedro</w:t>
      </w:r>
      <w:r>
        <w:rPr>
          <w:spacing w:val="-25"/>
        </w:rPr>
        <w:t> </w:t>
      </w:r>
      <w:r>
        <w:rPr/>
        <w:t>Atlapulco</w:t>
      </w:r>
      <w:r>
        <w:rPr>
          <w:spacing w:val="-25"/>
        </w:rPr>
        <w:t> </w:t>
      </w:r>
      <w:r>
        <w:rPr/>
        <w:t>es</w:t>
      </w:r>
      <w:r>
        <w:rPr>
          <w:spacing w:val="-25"/>
        </w:rPr>
        <w:t> </w:t>
      </w:r>
      <w:r>
        <w:rPr/>
        <w:t>una</w:t>
      </w:r>
      <w:r>
        <w:rPr>
          <w:spacing w:val="-25"/>
        </w:rPr>
        <w:t> </w:t>
      </w:r>
      <w:r>
        <w:rPr/>
        <w:t>de</w:t>
      </w:r>
      <w:r>
        <w:rPr>
          <w:spacing w:val="-25"/>
        </w:rPr>
        <w:t> </w:t>
      </w:r>
      <w:r>
        <w:rPr/>
        <w:t>las</w:t>
      </w:r>
      <w:r>
        <w:rPr>
          <w:spacing w:val="-25"/>
        </w:rPr>
        <w:t> </w:t>
      </w:r>
      <w:r>
        <w:rPr/>
        <w:t>pocas</w:t>
      </w:r>
      <w:r>
        <w:rPr>
          <w:spacing w:val="-25"/>
        </w:rPr>
        <w:t> </w:t>
      </w:r>
      <w:r>
        <w:rPr/>
        <w:t>comunidades</w:t>
      </w:r>
      <w:r>
        <w:rPr>
          <w:spacing w:val="-25"/>
        </w:rPr>
        <w:t> </w:t>
      </w:r>
      <w:r>
        <w:rPr/>
        <w:t>que</w:t>
      </w:r>
      <w:r>
        <w:rPr>
          <w:spacing w:val="-25"/>
        </w:rPr>
        <w:t> </w:t>
      </w:r>
      <w:r>
        <w:rPr/>
        <w:t>han resistido.</w:t>
      </w:r>
      <w:r>
        <w:rPr>
          <w:spacing w:val="-8"/>
        </w:rPr>
        <w:t> </w:t>
      </w:r>
      <w:r>
        <w:rPr/>
        <w:t>Ha</w:t>
      </w:r>
      <w:r>
        <w:rPr>
          <w:spacing w:val="-7"/>
        </w:rPr>
        <w:t> </w:t>
      </w:r>
      <w:r>
        <w:rPr/>
        <w:t>logrado</w:t>
      </w:r>
      <w:r>
        <w:rPr>
          <w:spacing w:val="-8"/>
        </w:rPr>
        <w:t> </w:t>
      </w:r>
      <w:r>
        <w:rPr/>
        <w:t>combinar</w:t>
      </w:r>
      <w:r>
        <w:rPr>
          <w:spacing w:val="-8"/>
        </w:rPr>
        <w:t> </w:t>
      </w:r>
      <w:r>
        <w:rPr/>
        <w:t>su</w:t>
      </w:r>
      <w:r>
        <w:rPr>
          <w:spacing w:val="-7"/>
        </w:rPr>
        <w:t> </w:t>
      </w:r>
      <w:r>
        <w:rPr/>
        <w:t>institucionalidad</w:t>
      </w:r>
      <w:r>
        <w:rPr>
          <w:spacing w:val="-8"/>
        </w:rPr>
        <w:t> </w:t>
      </w:r>
      <w:r>
        <w:rPr/>
        <w:t>comunitaria </w:t>
      </w:r>
      <w:r>
        <w:rPr>
          <w:spacing w:val="-2"/>
        </w:rPr>
        <w:t>(agraria,</w:t>
      </w:r>
      <w:r>
        <w:rPr>
          <w:spacing w:val="-20"/>
        </w:rPr>
        <w:t> </w:t>
      </w:r>
      <w:r>
        <w:rPr/>
        <w:t>religiosa</w:t>
      </w:r>
      <w:r>
        <w:rPr>
          <w:spacing w:val="-20"/>
        </w:rPr>
        <w:t> </w:t>
      </w:r>
      <w:r>
        <w:rPr/>
        <w:t>y</w:t>
      </w:r>
      <w:r>
        <w:rPr>
          <w:spacing w:val="-20"/>
        </w:rPr>
        <w:t> </w:t>
      </w:r>
      <w:r>
        <w:rPr/>
        <w:t>civil)</w:t>
      </w:r>
      <w:r>
        <w:rPr>
          <w:spacing w:val="-20"/>
        </w:rPr>
        <w:t> </w:t>
      </w:r>
      <w:r>
        <w:rPr/>
        <w:t>con</w:t>
      </w:r>
      <w:r>
        <w:rPr>
          <w:spacing w:val="-20"/>
        </w:rPr>
        <w:t> </w:t>
      </w:r>
      <w:r>
        <w:rPr/>
        <w:t>la</w:t>
      </w:r>
      <w:r>
        <w:rPr>
          <w:spacing w:val="-20"/>
        </w:rPr>
        <w:t> </w:t>
      </w:r>
      <w:r>
        <w:rPr/>
        <w:t>defensa</w:t>
      </w:r>
      <w:r>
        <w:rPr>
          <w:spacing w:val="-20"/>
        </w:rPr>
        <w:t> </w:t>
      </w:r>
      <w:r>
        <w:rPr/>
        <w:t>de</w:t>
      </w:r>
      <w:r>
        <w:rPr>
          <w:spacing w:val="-20"/>
        </w:rPr>
        <w:t> </w:t>
      </w:r>
      <w:r>
        <w:rPr/>
        <w:t>su</w:t>
      </w:r>
      <w:r>
        <w:rPr>
          <w:spacing w:val="-20"/>
        </w:rPr>
        <w:t> </w:t>
      </w:r>
      <w:r>
        <w:rPr>
          <w:spacing w:val="-3"/>
        </w:rPr>
        <w:t>territorio,</w:t>
      </w:r>
      <w:r>
        <w:rPr>
          <w:spacing w:val="-20"/>
        </w:rPr>
        <w:t> </w:t>
      </w:r>
      <w:r>
        <w:rPr/>
        <w:t>que</w:t>
      </w:r>
      <w:r>
        <w:rPr>
          <w:spacing w:val="-20"/>
        </w:rPr>
        <w:t> </w:t>
      </w:r>
      <w:r>
        <w:rPr/>
        <w:t>sigue casi</w:t>
      </w:r>
      <w:r>
        <w:rPr>
          <w:spacing w:val="-21"/>
        </w:rPr>
        <w:t> </w:t>
      </w:r>
      <w:r>
        <w:rPr/>
        <w:t>intacto.</w:t>
      </w:r>
      <w:r>
        <w:rPr>
          <w:spacing w:val="-21"/>
        </w:rPr>
        <w:t> </w:t>
      </w:r>
      <w:r>
        <w:rPr/>
        <w:t>Sin</w:t>
      </w:r>
      <w:r>
        <w:rPr>
          <w:spacing w:val="-21"/>
        </w:rPr>
        <w:t> </w:t>
      </w:r>
      <w:r>
        <w:rPr/>
        <w:t>embargo,</w:t>
      </w:r>
      <w:r>
        <w:rPr>
          <w:spacing w:val="-21"/>
        </w:rPr>
        <w:t> </w:t>
      </w:r>
      <w:r>
        <w:rPr/>
        <w:t>su</w:t>
      </w:r>
      <w:r>
        <w:rPr>
          <w:spacing w:val="-21"/>
        </w:rPr>
        <w:t> </w:t>
      </w:r>
      <w:r>
        <w:rPr/>
        <w:t>vecindad</w:t>
      </w:r>
      <w:r>
        <w:rPr>
          <w:spacing w:val="-21"/>
        </w:rPr>
        <w:t> </w:t>
      </w:r>
      <w:r>
        <w:rPr/>
        <w:t>con</w:t>
      </w:r>
      <w:r>
        <w:rPr>
          <w:spacing w:val="-21"/>
        </w:rPr>
        <w:t> </w:t>
      </w:r>
      <w:r>
        <w:rPr/>
        <w:t>las</w:t>
      </w:r>
      <w:r>
        <w:rPr>
          <w:spacing w:val="-21"/>
        </w:rPr>
        <w:t> </w:t>
      </w:r>
      <w:r>
        <w:rPr>
          <w:spacing w:val="-4"/>
        </w:rPr>
        <w:t>otras</w:t>
      </w:r>
      <w:r>
        <w:rPr>
          <w:spacing w:val="-21"/>
        </w:rPr>
        <w:t> </w:t>
      </w:r>
      <w:r>
        <w:rPr/>
        <w:t>comunidades con</w:t>
      </w:r>
      <w:r>
        <w:rPr>
          <w:spacing w:val="-17"/>
        </w:rPr>
        <w:t> </w:t>
      </w:r>
      <w:r>
        <w:rPr/>
        <w:t>las</w:t>
      </w:r>
      <w:r>
        <w:rPr>
          <w:spacing w:val="-17"/>
        </w:rPr>
        <w:t> </w:t>
      </w:r>
      <w:r>
        <w:rPr/>
        <w:t>que</w:t>
      </w:r>
      <w:r>
        <w:rPr>
          <w:spacing w:val="-17"/>
        </w:rPr>
        <w:t> </w:t>
      </w:r>
      <w:r>
        <w:rPr/>
        <w:t>comparte</w:t>
      </w:r>
      <w:r>
        <w:rPr>
          <w:spacing w:val="-17"/>
        </w:rPr>
        <w:t> </w:t>
      </w:r>
      <w:r>
        <w:rPr/>
        <w:t>económica,</w:t>
      </w:r>
      <w:r>
        <w:rPr>
          <w:spacing w:val="-17"/>
        </w:rPr>
        <w:t> </w:t>
      </w:r>
      <w:r>
        <w:rPr/>
        <w:t>social</w:t>
      </w:r>
      <w:r>
        <w:rPr>
          <w:spacing w:val="-17"/>
        </w:rPr>
        <w:t> </w:t>
      </w:r>
      <w:r>
        <w:rPr/>
        <w:t>y</w:t>
      </w:r>
      <w:r>
        <w:rPr>
          <w:spacing w:val="-17"/>
        </w:rPr>
        <w:t> </w:t>
      </w:r>
      <w:r>
        <w:rPr/>
        <w:t>culturalmente</w:t>
      </w:r>
      <w:r>
        <w:rPr>
          <w:spacing w:val="-17"/>
        </w:rPr>
        <w:t> </w:t>
      </w:r>
      <w:r>
        <w:rPr/>
        <w:t>el</w:t>
      </w:r>
      <w:r>
        <w:rPr>
          <w:spacing w:val="-17"/>
        </w:rPr>
        <w:t> </w:t>
      </w:r>
      <w:r>
        <w:rPr/>
        <w:t>espa- cio</w:t>
      </w:r>
      <w:r>
        <w:rPr>
          <w:spacing w:val="-10"/>
        </w:rPr>
        <w:t> </w:t>
      </w:r>
      <w:r>
        <w:rPr/>
        <w:t>de</w:t>
      </w:r>
      <w:r>
        <w:rPr>
          <w:spacing w:val="-10"/>
        </w:rPr>
        <w:t> </w:t>
      </w:r>
      <w:r>
        <w:rPr/>
        <w:t>La</w:t>
      </w:r>
      <w:r>
        <w:rPr>
          <w:spacing w:val="-10"/>
        </w:rPr>
        <w:t> </w:t>
      </w:r>
      <w:r>
        <w:rPr/>
        <w:t>Marquesa,</w:t>
      </w:r>
      <w:r>
        <w:rPr>
          <w:spacing w:val="-10"/>
        </w:rPr>
        <w:t> </w:t>
      </w:r>
      <w:r>
        <w:rPr/>
        <w:t>si</w:t>
      </w:r>
      <w:r>
        <w:rPr>
          <w:spacing w:val="-10"/>
        </w:rPr>
        <w:t> </w:t>
      </w:r>
      <w:r>
        <w:rPr/>
        <w:t>bien</w:t>
      </w:r>
      <w:r>
        <w:rPr>
          <w:spacing w:val="-10"/>
        </w:rPr>
        <w:t> </w:t>
      </w:r>
      <w:r>
        <w:rPr/>
        <w:t>le</w:t>
      </w:r>
      <w:r>
        <w:rPr>
          <w:spacing w:val="-10"/>
        </w:rPr>
        <w:t> </w:t>
      </w:r>
      <w:r>
        <w:rPr/>
        <w:t>permite</w:t>
      </w:r>
      <w:r>
        <w:rPr>
          <w:spacing w:val="-10"/>
        </w:rPr>
        <w:t> </w:t>
      </w:r>
      <w:r>
        <w:rPr/>
        <w:t>llevar</w:t>
      </w:r>
      <w:r>
        <w:rPr>
          <w:spacing w:val="-10"/>
        </w:rPr>
        <w:t> </w:t>
      </w:r>
      <w:r>
        <w:rPr/>
        <w:t>una</w:t>
      </w:r>
      <w:r>
        <w:rPr>
          <w:spacing w:val="-10"/>
        </w:rPr>
        <w:t> </w:t>
      </w:r>
      <w:r>
        <w:rPr/>
        <w:t>vida</w:t>
      </w:r>
      <w:r>
        <w:rPr>
          <w:spacing w:val="-10"/>
        </w:rPr>
        <w:t> </w:t>
      </w:r>
      <w:r>
        <w:rPr/>
        <w:t>en</w:t>
      </w:r>
      <w:r>
        <w:rPr>
          <w:spacing w:val="-10"/>
        </w:rPr>
        <w:t> </w:t>
      </w:r>
      <w:r>
        <w:rPr/>
        <w:t>común, también la </w:t>
      </w:r>
      <w:r>
        <w:rPr>
          <w:spacing w:val="-3"/>
        </w:rPr>
        <w:t>involucra </w:t>
      </w:r>
      <w:r>
        <w:rPr/>
        <w:t>en la disputa por el territorio. Hasta </w:t>
      </w:r>
      <w:r>
        <w:rPr>
          <w:spacing w:val="-3"/>
        </w:rPr>
        <w:t>ahora </w:t>
      </w:r>
      <w:r>
        <w:rPr/>
        <w:t>los</w:t>
      </w:r>
      <w:r>
        <w:rPr>
          <w:spacing w:val="-25"/>
        </w:rPr>
        <w:t> </w:t>
      </w:r>
      <w:r>
        <w:rPr>
          <w:spacing w:val="-3"/>
        </w:rPr>
        <w:t>habitantes</w:t>
      </w:r>
      <w:r>
        <w:rPr>
          <w:spacing w:val="-25"/>
        </w:rPr>
        <w:t> </w:t>
      </w:r>
      <w:r>
        <w:rPr/>
        <w:t>han</w:t>
      </w:r>
      <w:r>
        <w:rPr>
          <w:spacing w:val="-25"/>
        </w:rPr>
        <w:t> </w:t>
      </w:r>
      <w:r>
        <w:rPr/>
        <w:t>salido</w:t>
      </w:r>
      <w:r>
        <w:rPr>
          <w:spacing w:val="-25"/>
        </w:rPr>
        <w:t> </w:t>
      </w:r>
      <w:r>
        <w:rPr/>
        <w:t>adelante,</w:t>
      </w:r>
      <w:r>
        <w:rPr>
          <w:spacing w:val="-25"/>
        </w:rPr>
        <w:t> </w:t>
      </w:r>
      <w:r>
        <w:rPr>
          <w:spacing w:val="-3"/>
        </w:rPr>
        <w:t>pero</w:t>
      </w:r>
      <w:r>
        <w:rPr>
          <w:spacing w:val="-25"/>
        </w:rPr>
        <w:t> </w:t>
      </w:r>
      <w:r>
        <w:rPr>
          <w:spacing w:val="-3"/>
        </w:rPr>
        <w:t>están</w:t>
      </w:r>
      <w:r>
        <w:rPr>
          <w:spacing w:val="-25"/>
        </w:rPr>
        <w:t> </w:t>
      </w:r>
      <w:r>
        <w:rPr/>
        <w:t>conscientes</w:t>
      </w:r>
      <w:r>
        <w:rPr>
          <w:spacing w:val="-25"/>
        </w:rPr>
        <w:t> </w:t>
      </w:r>
      <w:r>
        <w:rPr/>
        <w:t>de</w:t>
      </w:r>
      <w:r>
        <w:rPr>
          <w:spacing w:val="-25"/>
        </w:rPr>
        <w:t> </w:t>
      </w:r>
      <w:r>
        <w:rPr/>
        <w:t>que deben</w:t>
      </w:r>
      <w:r>
        <w:rPr>
          <w:spacing w:val="-18"/>
        </w:rPr>
        <w:t> </w:t>
      </w:r>
      <w:r>
        <w:rPr/>
        <w:t>seguir</w:t>
      </w:r>
      <w:r>
        <w:rPr>
          <w:spacing w:val="-18"/>
        </w:rPr>
        <w:t> </w:t>
      </w:r>
      <w:r>
        <w:rPr/>
        <w:t>luchando</w:t>
      </w:r>
      <w:r>
        <w:rPr>
          <w:spacing w:val="-18"/>
        </w:rPr>
        <w:t> </w:t>
      </w:r>
      <w:r>
        <w:rPr/>
        <w:t>por</w:t>
      </w:r>
      <w:r>
        <w:rPr>
          <w:spacing w:val="-18"/>
        </w:rPr>
        <w:t> </w:t>
      </w:r>
      <w:r>
        <w:rPr/>
        <w:t>preservar</w:t>
      </w:r>
      <w:r>
        <w:rPr>
          <w:spacing w:val="-18"/>
        </w:rPr>
        <w:t> </w:t>
      </w:r>
      <w:r>
        <w:rPr/>
        <w:t>su</w:t>
      </w:r>
      <w:r>
        <w:rPr>
          <w:spacing w:val="-18"/>
        </w:rPr>
        <w:t> </w:t>
      </w:r>
      <w:r>
        <w:rPr/>
        <w:t>derecho</w:t>
      </w:r>
      <w:r>
        <w:rPr>
          <w:spacing w:val="-18"/>
        </w:rPr>
        <w:t> </w:t>
      </w:r>
      <w:r>
        <w:rPr/>
        <w:t>al</w:t>
      </w:r>
      <w:r>
        <w:rPr>
          <w:spacing w:val="-18"/>
        </w:rPr>
        <w:t> </w:t>
      </w:r>
      <w:r>
        <w:rPr/>
        <w:t>usufructo</w:t>
      </w:r>
      <w:r>
        <w:rPr>
          <w:spacing w:val="-18"/>
        </w:rPr>
        <w:t> </w:t>
      </w:r>
      <w:r>
        <w:rPr/>
        <w:t>del </w:t>
      </w:r>
      <w:r>
        <w:rPr>
          <w:spacing w:val="-3"/>
        </w:rPr>
        <w:t>territorio,</w:t>
      </w:r>
      <w:r>
        <w:rPr>
          <w:spacing w:val="-23"/>
        </w:rPr>
        <w:t> </w:t>
      </w:r>
      <w:r>
        <w:rPr/>
        <w:t>sus</w:t>
      </w:r>
      <w:r>
        <w:rPr>
          <w:spacing w:val="-23"/>
        </w:rPr>
        <w:t> </w:t>
      </w:r>
      <w:r>
        <w:rPr/>
        <w:t>usos</w:t>
      </w:r>
      <w:r>
        <w:rPr>
          <w:spacing w:val="-23"/>
        </w:rPr>
        <w:t> </w:t>
      </w:r>
      <w:r>
        <w:rPr/>
        <w:t>y</w:t>
      </w:r>
      <w:r>
        <w:rPr>
          <w:spacing w:val="-23"/>
        </w:rPr>
        <w:t> </w:t>
      </w:r>
      <w:r>
        <w:rPr/>
        <w:t>costumbres,</w:t>
      </w:r>
      <w:r>
        <w:rPr>
          <w:spacing w:val="-23"/>
        </w:rPr>
        <w:t> </w:t>
      </w:r>
      <w:r>
        <w:rPr/>
        <w:t>porque</w:t>
      </w:r>
      <w:r>
        <w:rPr>
          <w:spacing w:val="-23"/>
        </w:rPr>
        <w:t> </w:t>
      </w:r>
      <w:r>
        <w:rPr/>
        <w:t>eso</w:t>
      </w:r>
      <w:r>
        <w:rPr>
          <w:spacing w:val="-23"/>
        </w:rPr>
        <w:t> </w:t>
      </w:r>
      <w:r>
        <w:rPr/>
        <w:t>significa</w:t>
      </w:r>
      <w:r>
        <w:rPr>
          <w:spacing w:val="-23"/>
        </w:rPr>
        <w:t> </w:t>
      </w:r>
      <w:r>
        <w:rPr/>
        <w:t>su</w:t>
      </w:r>
      <w:r>
        <w:rPr>
          <w:spacing w:val="-23"/>
        </w:rPr>
        <w:t> </w:t>
      </w:r>
      <w:r>
        <w:rPr>
          <w:spacing w:val="-5"/>
        </w:rPr>
        <w:t>vida</w:t>
      </w:r>
      <w:r>
        <w:rPr>
          <w:spacing w:val="-29"/>
        </w:rPr>
        <w:t> </w:t>
      </w:r>
      <w:r>
        <w:rPr>
          <w:spacing w:val="-4"/>
        </w:rPr>
        <w:t>mis- ma;</w:t>
      </w:r>
      <w:r>
        <w:rPr>
          <w:spacing w:val="-31"/>
        </w:rPr>
        <w:t> </w:t>
      </w:r>
      <w:r>
        <w:rPr>
          <w:spacing w:val="-7"/>
        </w:rPr>
        <w:t>están</w:t>
      </w:r>
      <w:r>
        <w:rPr>
          <w:spacing w:val="-31"/>
        </w:rPr>
        <w:t> </w:t>
      </w:r>
      <w:r>
        <w:rPr>
          <w:spacing w:val="-7"/>
        </w:rPr>
        <w:t>plenamente</w:t>
      </w:r>
      <w:r>
        <w:rPr>
          <w:spacing w:val="-31"/>
        </w:rPr>
        <w:t> </w:t>
      </w:r>
      <w:r>
        <w:rPr>
          <w:spacing w:val="-7"/>
        </w:rPr>
        <w:t>conscientes</w:t>
      </w:r>
      <w:r>
        <w:rPr>
          <w:spacing w:val="-31"/>
        </w:rPr>
        <w:t> </w:t>
      </w:r>
      <w:r>
        <w:rPr>
          <w:spacing w:val="-3"/>
        </w:rPr>
        <w:t>de</w:t>
      </w:r>
      <w:r>
        <w:rPr>
          <w:spacing w:val="-31"/>
        </w:rPr>
        <w:t> </w:t>
      </w:r>
      <w:r>
        <w:rPr>
          <w:spacing w:val="-3"/>
        </w:rPr>
        <w:t>su</w:t>
      </w:r>
      <w:r>
        <w:rPr>
          <w:spacing w:val="-31"/>
        </w:rPr>
        <w:t> </w:t>
      </w:r>
      <w:r>
        <w:rPr>
          <w:spacing w:val="-7"/>
        </w:rPr>
        <w:t>tradición</w:t>
      </w:r>
      <w:r>
        <w:rPr>
          <w:spacing w:val="-31"/>
        </w:rPr>
        <w:t> </w:t>
      </w:r>
      <w:r>
        <w:rPr/>
        <w:t>y</w:t>
      </w:r>
      <w:r>
        <w:rPr>
          <w:spacing w:val="-31"/>
        </w:rPr>
        <w:t> </w:t>
      </w:r>
      <w:r>
        <w:rPr>
          <w:spacing w:val="-3"/>
        </w:rPr>
        <w:t>de</w:t>
      </w:r>
      <w:r>
        <w:rPr>
          <w:spacing w:val="-31"/>
        </w:rPr>
        <w:t> </w:t>
      </w:r>
      <w:r>
        <w:rPr/>
        <w:t>sus</w:t>
      </w:r>
      <w:r>
        <w:rPr>
          <w:spacing w:val="-25"/>
        </w:rPr>
        <w:t> </w:t>
      </w:r>
      <w:r>
        <w:rPr/>
        <w:t>derechos. La</w:t>
      </w:r>
      <w:r>
        <w:rPr>
          <w:spacing w:val="-8"/>
        </w:rPr>
        <w:t> </w:t>
      </w:r>
      <w:r>
        <w:rPr/>
        <w:t>defensa</w:t>
      </w:r>
      <w:r>
        <w:rPr>
          <w:spacing w:val="-8"/>
        </w:rPr>
        <w:t> </w:t>
      </w:r>
      <w:r>
        <w:rPr/>
        <w:t>de</w:t>
      </w:r>
      <w:r>
        <w:rPr>
          <w:spacing w:val="-8"/>
        </w:rPr>
        <w:t> </w:t>
      </w:r>
      <w:r>
        <w:rPr/>
        <w:t>lo</w:t>
      </w:r>
      <w:r>
        <w:rPr>
          <w:spacing w:val="-8"/>
        </w:rPr>
        <w:t> </w:t>
      </w:r>
      <w:r>
        <w:rPr/>
        <w:t>comunitario</w:t>
      </w:r>
      <w:r>
        <w:rPr>
          <w:spacing w:val="-8"/>
        </w:rPr>
        <w:t> </w:t>
      </w:r>
      <w:r>
        <w:rPr/>
        <w:t>pasa</w:t>
      </w:r>
      <w:r>
        <w:rPr>
          <w:spacing w:val="-8"/>
        </w:rPr>
        <w:t> </w:t>
      </w:r>
      <w:r>
        <w:rPr/>
        <w:t>obligadamente</w:t>
      </w:r>
      <w:r>
        <w:rPr>
          <w:spacing w:val="-8"/>
        </w:rPr>
        <w:t> </w:t>
      </w:r>
      <w:r>
        <w:rPr/>
        <w:t>por</w:t>
      </w:r>
      <w:r>
        <w:rPr>
          <w:spacing w:val="-8"/>
        </w:rPr>
        <w:t> </w:t>
      </w:r>
      <w:r>
        <w:rPr/>
        <w:t>defender los bosques, los manantiales que el territorio de la comunidad alberga</w:t>
      </w:r>
      <w:r>
        <w:rPr>
          <w:spacing w:val="-10"/>
        </w:rPr>
        <w:t> </w:t>
      </w:r>
      <w:r>
        <w:rPr>
          <w:spacing w:val="-9"/>
        </w:rPr>
        <w:t>y,</w:t>
      </w:r>
      <w:r>
        <w:rPr>
          <w:spacing w:val="-10"/>
        </w:rPr>
        <w:t> </w:t>
      </w:r>
      <w:r>
        <w:rPr/>
        <w:t>junto</w:t>
      </w:r>
      <w:r>
        <w:rPr>
          <w:spacing w:val="-10"/>
        </w:rPr>
        <w:t> </w:t>
      </w:r>
      <w:r>
        <w:rPr/>
        <w:t>con</w:t>
      </w:r>
      <w:r>
        <w:rPr>
          <w:spacing w:val="-10"/>
        </w:rPr>
        <w:t> </w:t>
      </w:r>
      <w:r>
        <w:rPr/>
        <w:t>ellos,</w:t>
      </w:r>
      <w:r>
        <w:rPr>
          <w:spacing w:val="-10"/>
        </w:rPr>
        <w:t> </w:t>
      </w:r>
      <w:r>
        <w:rPr/>
        <w:t>las</w:t>
      </w:r>
      <w:r>
        <w:rPr>
          <w:spacing w:val="-10"/>
        </w:rPr>
        <w:t> </w:t>
      </w:r>
      <w:r>
        <w:rPr/>
        <w:t>montañas</w:t>
      </w:r>
      <w:r>
        <w:rPr>
          <w:spacing w:val="-10"/>
        </w:rPr>
        <w:t> </w:t>
      </w:r>
      <w:r>
        <w:rPr/>
        <w:t>que</w:t>
      </w:r>
      <w:r>
        <w:rPr>
          <w:spacing w:val="-10"/>
        </w:rPr>
        <w:t> </w:t>
      </w:r>
      <w:r>
        <w:rPr/>
        <w:t>los</w:t>
      </w:r>
      <w:r>
        <w:rPr>
          <w:spacing w:val="-10"/>
        </w:rPr>
        <w:t> </w:t>
      </w:r>
      <w:r>
        <w:rPr/>
        <w:t>soportan.</w:t>
      </w:r>
    </w:p>
    <w:p>
      <w:pPr>
        <w:pStyle w:val="BodyText"/>
        <w:spacing w:line="232" w:lineRule="auto"/>
        <w:ind w:right="276" w:firstLine="277"/>
        <w:jc w:val="both"/>
      </w:pPr>
      <w:r>
        <w:rPr/>
        <w:t>En esa misma zona geográfica el gobierno </w:t>
      </w:r>
      <w:r>
        <w:rPr>
          <w:spacing w:val="-3"/>
        </w:rPr>
        <w:t>estatal</w:t>
      </w:r>
      <w:r>
        <w:rPr>
          <w:spacing w:val="-29"/>
        </w:rPr>
        <w:t> </w:t>
      </w:r>
      <w:r>
        <w:rPr/>
        <w:t>desarrolla, desde </w:t>
      </w:r>
      <w:r>
        <w:rPr>
          <w:spacing w:val="-5"/>
        </w:rPr>
        <w:t>2009, </w:t>
      </w:r>
      <w:r>
        <w:rPr/>
        <w:t>el </w:t>
      </w:r>
      <w:r>
        <w:rPr>
          <w:spacing w:val="-4"/>
        </w:rPr>
        <w:t>proyecto </w:t>
      </w:r>
      <w:r>
        <w:rPr>
          <w:spacing w:val="-3"/>
        </w:rPr>
        <w:t>carretero </w:t>
      </w:r>
      <w:r>
        <w:rPr/>
        <w:t>de la autopista Naucalpan- Aeropuerto</w:t>
      </w:r>
      <w:r>
        <w:rPr>
          <w:spacing w:val="-14"/>
        </w:rPr>
        <w:t> </w:t>
      </w:r>
      <w:r>
        <w:rPr/>
        <w:t>de</w:t>
      </w:r>
      <w:r>
        <w:rPr>
          <w:spacing w:val="-14"/>
        </w:rPr>
        <w:t> </w:t>
      </w:r>
      <w:r>
        <w:rPr>
          <w:spacing w:val="-4"/>
        </w:rPr>
        <w:t>Toluca.</w:t>
      </w:r>
      <w:r>
        <w:rPr>
          <w:spacing w:val="-14"/>
        </w:rPr>
        <w:t> </w:t>
      </w:r>
      <w:r>
        <w:rPr/>
        <w:t>El</w:t>
      </w:r>
      <w:r>
        <w:rPr>
          <w:spacing w:val="-14"/>
        </w:rPr>
        <w:t> </w:t>
      </w:r>
      <w:r>
        <w:rPr/>
        <w:t>mismo</w:t>
      </w:r>
      <w:r>
        <w:rPr>
          <w:spacing w:val="-14"/>
        </w:rPr>
        <w:t> </w:t>
      </w:r>
      <w:r>
        <w:rPr/>
        <w:t>año</w:t>
      </w:r>
      <w:r>
        <w:rPr>
          <w:spacing w:val="-14"/>
        </w:rPr>
        <w:t> </w:t>
      </w:r>
      <w:r>
        <w:rPr/>
        <w:t>llegaron</w:t>
      </w:r>
      <w:r>
        <w:rPr>
          <w:spacing w:val="-14"/>
        </w:rPr>
        <w:t> </w:t>
      </w:r>
      <w:r>
        <w:rPr/>
        <w:t>ingenieros</w:t>
      </w:r>
      <w:r>
        <w:rPr>
          <w:spacing w:val="-14"/>
        </w:rPr>
        <w:t> </w:t>
      </w:r>
      <w:r>
        <w:rPr/>
        <w:t>a</w:t>
      </w:r>
      <w:r>
        <w:rPr>
          <w:spacing w:val="-14"/>
        </w:rPr>
        <w:t> </w:t>
      </w:r>
      <w:r>
        <w:rPr/>
        <w:t>tomar </w:t>
      </w:r>
      <w:r>
        <w:rPr>
          <w:spacing w:val="-3"/>
        </w:rPr>
        <w:t>medidas.</w:t>
      </w:r>
      <w:r>
        <w:rPr>
          <w:spacing w:val="-28"/>
        </w:rPr>
        <w:t> </w:t>
      </w:r>
      <w:r>
        <w:rPr/>
        <w:t>Los</w:t>
      </w:r>
      <w:r>
        <w:rPr>
          <w:spacing w:val="-28"/>
        </w:rPr>
        <w:t> </w:t>
      </w:r>
      <w:r>
        <w:rPr>
          <w:spacing w:val="-4"/>
        </w:rPr>
        <w:t>habitantes</w:t>
      </w:r>
      <w:r>
        <w:rPr>
          <w:spacing w:val="-28"/>
        </w:rPr>
        <w:t> </w:t>
      </w:r>
      <w:r>
        <w:rPr/>
        <w:t>que</w:t>
      </w:r>
      <w:r>
        <w:rPr>
          <w:spacing w:val="-28"/>
        </w:rPr>
        <w:t> </w:t>
      </w:r>
      <w:r>
        <w:rPr/>
        <w:t>se</w:t>
      </w:r>
      <w:r>
        <w:rPr>
          <w:spacing w:val="-28"/>
        </w:rPr>
        <w:t> </w:t>
      </w:r>
      <w:r>
        <w:rPr>
          <w:spacing w:val="-4"/>
        </w:rPr>
        <w:t>percataron</w:t>
      </w:r>
      <w:r>
        <w:rPr>
          <w:spacing w:val="-28"/>
        </w:rPr>
        <w:t> </w:t>
      </w:r>
      <w:r>
        <w:rPr/>
        <w:t>de</w:t>
      </w:r>
      <w:r>
        <w:rPr>
          <w:spacing w:val="-28"/>
        </w:rPr>
        <w:t> </w:t>
      </w:r>
      <w:r>
        <w:rPr/>
        <w:t>ello</w:t>
      </w:r>
      <w:r>
        <w:rPr>
          <w:spacing w:val="-28"/>
        </w:rPr>
        <w:t> </w:t>
      </w:r>
      <w:r>
        <w:rPr>
          <w:spacing w:val="-3"/>
        </w:rPr>
        <w:t>fueron</w:t>
      </w:r>
      <w:r>
        <w:rPr>
          <w:spacing w:val="-28"/>
        </w:rPr>
        <w:t> </w:t>
      </w:r>
      <w:r>
        <w:rPr/>
        <w:t>inmedia- </w:t>
      </w:r>
      <w:r>
        <w:rPr>
          <w:spacing w:val="-3"/>
        </w:rPr>
        <w:t>tamente</w:t>
      </w:r>
      <w:r>
        <w:rPr>
          <w:spacing w:val="-25"/>
        </w:rPr>
        <w:t> </w:t>
      </w:r>
      <w:r>
        <w:rPr/>
        <w:t>al</w:t>
      </w:r>
      <w:r>
        <w:rPr>
          <w:spacing w:val="-25"/>
        </w:rPr>
        <w:t> </w:t>
      </w:r>
      <w:r>
        <w:rPr/>
        <w:t>Comisariado,</w:t>
      </w:r>
      <w:r>
        <w:rPr>
          <w:spacing w:val="-25"/>
        </w:rPr>
        <w:t> </w:t>
      </w:r>
      <w:r>
        <w:rPr/>
        <w:t>donde</w:t>
      </w:r>
      <w:r>
        <w:rPr>
          <w:spacing w:val="-25"/>
        </w:rPr>
        <w:t> </w:t>
      </w:r>
      <w:r>
        <w:rPr/>
        <w:t>les</w:t>
      </w:r>
      <w:r>
        <w:rPr>
          <w:spacing w:val="-25"/>
        </w:rPr>
        <w:t> </w:t>
      </w:r>
      <w:r>
        <w:rPr/>
        <w:t>dijeron</w:t>
      </w:r>
      <w:r>
        <w:rPr>
          <w:spacing w:val="-25"/>
        </w:rPr>
        <w:t> </w:t>
      </w:r>
      <w:r>
        <w:rPr/>
        <w:t>que</w:t>
      </w:r>
      <w:r>
        <w:rPr>
          <w:spacing w:val="-25"/>
        </w:rPr>
        <w:t> </w:t>
      </w:r>
      <w:r>
        <w:rPr/>
        <w:t>no</w:t>
      </w:r>
      <w:r>
        <w:rPr>
          <w:spacing w:val="-25"/>
        </w:rPr>
        <w:t> </w:t>
      </w:r>
      <w:r>
        <w:rPr/>
        <w:t>sabían</w:t>
      </w:r>
      <w:r>
        <w:rPr>
          <w:spacing w:val="-25"/>
        </w:rPr>
        <w:t> </w:t>
      </w:r>
      <w:r>
        <w:rPr/>
        <w:t>a</w:t>
      </w:r>
      <w:r>
        <w:rPr>
          <w:spacing w:val="-25"/>
        </w:rPr>
        <w:t> </w:t>
      </w:r>
      <w:r>
        <w:rPr/>
        <w:t>qué</w:t>
      </w:r>
      <w:r>
        <w:rPr>
          <w:spacing w:val="-25"/>
        </w:rPr>
        <w:t> </w:t>
      </w:r>
      <w:r>
        <w:rPr/>
        <w:t>se debía</w:t>
      </w:r>
      <w:r>
        <w:rPr>
          <w:spacing w:val="-30"/>
        </w:rPr>
        <w:t> </w:t>
      </w:r>
      <w:r>
        <w:rPr/>
        <w:t>la</w:t>
      </w:r>
      <w:r>
        <w:rPr>
          <w:spacing w:val="-30"/>
        </w:rPr>
        <w:t> </w:t>
      </w:r>
      <w:r>
        <w:rPr/>
        <w:t>presencia</w:t>
      </w:r>
      <w:r>
        <w:rPr>
          <w:spacing w:val="-30"/>
        </w:rPr>
        <w:t> </w:t>
      </w:r>
      <w:r>
        <w:rPr/>
        <w:t>de</w:t>
      </w:r>
      <w:r>
        <w:rPr>
          <w:spacing w:val="-30"/>
        </w:rPr>
        <w:t> </w:t>
      </w:r>
      <w:r>
        <w:rPr/>
        <w:t>los</w:t>
      </w:r>
      <w:r>
        <w:rPr>
          <w:spacing w:val="-30"/>
        </w:rPr>
        <w:t> </w:t>
      </w:r>
      <w:r>
        <w:rPr/>
        <w:t>ingenieros;</w:t>
      </w:r>
      <w:r>
        <w:rPr>
          <w:spacing w:val="-30"/>
        </w:rPr>
        <w:t> </w:t>
      </w:r>
      <w:r>
        <w:rPr/>
        <w:t>también</w:t>
      </w:r>
      <w:r>
        <w:rPr>
          <w:spacing w:val="-30"/>
        </w:rPr>
        <w:t> </w:t>
      </w:r>
      <w:r>
        <w:rPr/>
        <w:t>visitaron</w:t>
      </w:r>
      <w:r>
        <w:rPr>
          <w:spacing w:val="-30"/>
        </w:rPr>
        <w:t> </w:t>
      </w:r>
      <w:r>
        <w:rPr/>
        <w:t>la</w:t>
      </w:r>
      <w:r>
        <w:rPr>
          <w:spacing w:val="-30"/>
        </w:rPr>
        <w:t> </w:t>
      </w:r>
      <w:r>
        <w:rPr/>
        <w:t>empresa y a funcionarios del gobierno del Estado, pero no tuvieron una respuesta</w:t>
      </w:r>
      <w:r>
        <w:rPr>
          <w:spacing w:val="-5"/>
        </w:rPr>
        <w:t> </w:t>
      </w:r>
      <w:r>
        <w:rPr/>
        <w:t>satisfactoria.</w:t>
      </w:r>
      <w:r>
        <w:rPr>
          <w:spacing w:val="-5"/>
        </w:rPr>
        <w:t> </w:t>
      </w:r>
      <w:r>
        <w:rPr/>
        <w:t>Se</w:t>
      </w:r>
      <w:r>
        <w:rPr>
          <w:spacing w:val="-5"/>
        </w:rPr>
        <w:t> </w:t>
      </w:r>
      <w:r>
        <w:rPr/>
        <w:t>organizaron</w:t>
      </w:r>
      <w:r>
        <w:rPr>
          <w:spacing w:val="-5"/>
        </w:rPr>
        <w:t> </w:t>
      </w:r>
      <w:r>
        <w:rPr/>
        <w:t>y</w:t>
      </w:r>
      <w:r>
        <w:rPr>
          <w:spacing w:val="-5"/>
        </w:rPr>
        <w:t> </w:t>
      </w:r>
      <w:r>
        <w:rPr/>
        <w:t>conformaron</w:t>
      </w:r>
      <w:r>
        <w:rPr>
          <w:spacing w:val="-5"/>
        </w:rPr>
        <w:t> </w:t>
      </w:r>
      <w:r>
        <w:rPr/>
        <w:t>el</w:t>
      </w:r>
      <w:r>
        <w:rPr>
          <w:spacing w:val="-5"/>
        </w:rPr>
        <w:t> </w:t>
      </w:r>
      <w:r>
        <w:rPr>
          <w:spacing w:val="-4"/>
        </w:rPr>
        <w:t>Frente </w:t>
      </w:r>
      <w:r>
        <w:rPr/>
        <w:t>de</w:t>
      </w:r>
      <w:r>
        <w:rPr>
          <w:spacing w:val="-19"/>
        </w:rPr>
        <w:t> </w:t>
      </w:r>
      <w:r>
        <w:rPr/>
        <w:t>Pueblos</w:t>
      </w:r>
      <w:r>
        <w:rPr>
          <w:spacing w:val="-19"/>
        </w:rPr>
        <w:t> </w:t>
      </w:r>
      <w:r>
        <w:rPr/>
        <w:t>Indígenas</w:t>
      </w:r>
      <w:r>
        <w:rPr>
          <w:spacing w:val="-19"/>
        </w:rPr>
        <w:t> </w:t>
      </w:r>
      <w:r>
        <w:rPr/>
        <w:t>en</w:t>
      </w:r>
      <w:r>
        <w:rPr>
          <w:spacing w:val="-19"/>
        </w:rPr>
        <w:t> </w:t>
      </w:r>
      <w:r>
        <w:rPr/>
        <w:t>Defensa</w:t>
      </w:r>
      <w:r>
        <w:rPr>
          <w:spacing w:val="-19"/>
        </w:rPr>
        <w:t> </w:t>
      </w:r>
      <w:r>
        <w:rPr/>
        <w:t>de</w:t>
      </w:r>
      <w:r>
        <w:rPr>
          <w:spacing w:val="-19"/>
        </w:rPr>
        <w:t> </w:t>
      </w:r>
      <w:r>
        <w:rPr/>
        <w:t>la</w:t>
      </w:r>
      <w:r>
        <w:rPr>
          <w:spacing w:val="-19"/>
        </w:rPr>
        <w:t> </w:t>
      </w:r>
      <w:r>
        <w:rPr/>
        <w:t>Madre</w:t>
      </w:r>
      <w:r>
        <w:rPr>
          <w:spacing w:val="-19"/>
        </w:rPr>
        <w:t> </w:t>
      </w:r>
      <w:r>
        <w:rPr>
          <w:spacing w:val="-4"/>
        </w:rPr>
        <w:t>Tierra</w:t>
      </w:r>
      <w:r>
        <w:rPr>
          <w:spacing w:val="-19"/>
        </w:rPr>
        <w:t> </w:t>
      </w:r>
      <w:r>
        <w:rPr/>
        <w:t>que</w:t>
      </w:r>
      <w:r>
        <w:rPr>
          <w:spacing w:val="-19"/>
        </w:rPr>
        <w:t> </w:t>
      </w:r>
      <w:r>
        <w:rPr/>
        <w:t>inició</w:t>
      </w:r>
      <w:r>
        <w:rPr>
          <w:spacing w:val="-19"/>
        </w:rPr>
        <w:t> </w:t>
      </w:r>
      <w:r>
        <w:rPr/>
        <w:t>un juicio</w:t>
      </w:r>
      <w:r>
        <w:rPr>
          <w:spacing w:val="-21"/>
        </w:rPr>
        <w:t> </w:t>
      </w:r>
      <w:r>
        <w:rPr/>
        <w:t>de</w:t>
      </w:r>
      <w:r>
        <w:rPr>
          <w:spacing w:val="-21"/>
        </w:rPr>
        <w:t> </w:t>
      </w:r>
      <w:r>
        <w:rPr/>
        <w:t>amparo</w:t>
      </w:r>
      <w:r>
        <w:rPr>
          <w:spacing w:val="-21"/>
        </w:rPr>
        <w:t> </w:t>
      </w:r>
      <w:r>
        <w:rPr/>
        <w:t>logrando</w:t>
      </w:r>
      <w:r>
        <w:rPr>
          <w:spacing w:val="-21"/>
        </w:rPr>
        <w:t> </w:t>
      </w:r>
      <w:r>
        <w:rPr>
          <w:spacing w:val="-5"/>
        </w:rPr>
        <w:t>detener,</w:t>
      </w:r>
      <w:r>
        <w:rPr>
          <w:spacing w:val="-21"/>
        </w:rPr>
        <w:t> </w:t>
      </w:r>
      <w:r>
        <w:rPr/>
        <w:t>hasta</w:t>
      </w:r>
      <w:r>
        <w:rPr>
          <w:spacing w:val="-21"/>
        </w:rPr>
        <w:t> </w:t>
      </w:r>
      <w:r>
        <w:rPr/>
        <w:t>la</w:t>
      </w:r>
      <w:r>
        <w:rPr>
          <w:spacing w:val="-21"/>
        </w:rPr>
        <w:t> </w:t>
      </w:r>
      <w:r>
        <w:rPr/>
        <w:t>fecha,</w:t>
      </w:r>
      <w:r>
        <w:rPr>
          <w:spacing w:val="-21"/>
        </w:rPr>
        <w:t> </w:t>
      </w:r>
      <w:r>
        <w:rPr/>
        <w:t>las</w:t>
      </w:r>
      <w:r>
        <w:rPr>
          <w:spacing w:val="-21"/>
        </w:rPr>
        <w:t> </w:t>
      </w:r>
      <w:r>
        <w:rPr/>
        <w:t>máquinas</w:t>
      </w:r>
      <w:r>
        <w:rPr>
          <w:spacing w:val="-21"/>
        </w:rPr>
        <w:t> </w:t>
      </w:r>
      <w:r>
        <w:rPr/>
        <w:t>y el</w:t>
      </w:r>
      <w:r>
        <w:rPr>
          <w:spacing w:val="-7"/>
        </w:rPr>
        <w:t> </w:t>
      </w:r>
      <w:r>
        <w:rPr>
          <w:spacing w:val="-4"/>
        </w:rPr>
        <w:t>proyecto</w:t>
      </w:r>
      <w:r>
        <w:rPr>
          <w:spacing w:val="-7"/>
        </w:rPr>
        <w:t> </w:t>
      </w:r>
      <w:r>
        <w:rPr/>
        <w:t>que</w:t>
      </w:r>
      <w:r>
        <w:rPr>
          <w:spacing w:val="-7"/>
        </w:rPr>
        <w:t> </w:t>
      </w:r>
      <w:r>
        <w:rPr/>
        <w:t>se</w:t>
      </w:r>
      <w:r>
        <w:rPr>
          <w:spacing w:val="-7"/>
        </w:rPr>
        <w:t> </w:t>
      </w:r>
      <w:r>
        <w:rPr/>
        <w:t>puso</w:t>
      </w:r>
      <w:r>
        <w:rPr>
          <w:spacing w:val="-7"/>
        </w:rPr>
        <w:t> </w:t>
      </w:r>
      <w:r>
        <w:rPr/>
        <w:t>en</w:t>
      </w:r>
      <w:r>
        <w:rPr>
          <w:spacing w:val="-7"/>
        </w:rPr>
        <w:t> </w:t>
      </w:r>
      <w:r>
        <w:rPr/>
        <w:t>marcha.</w:t>
      </w:r>
    </w:p>
    <w:p>
      <w:pPr>
        <w:pStyle w:val="BodyText"/>
        <w:spacing w:line="232" w:lineRule="auto"/>
        <w:ind w:right="276" w:firstLine="277"/>
        <w:jc w:val="both"/>
      </w:pPr>
      <w:r>
        <w:rPr>
          <w:spacing w:val="-5"/>
        </w:rPr>
        <w:t>Pero </w:t>
      </w:r>
      <w:r>
        <w:rPr/>
        <w:t>detener el </w:t>
      </w:r>
      <w:r>
        <w:rPr>
          <w:spacing w:val="-4"/>
        </w:rPr>
        <w:t>proyecto </w:t>
      </w:r>
      <w:r>
        <w:rPr/>
        <w:t>no fue fácil. </w:t>
      </w:r>
      <w:r>
        <w:rPr>
          <w:spacing w:val="-5"/>
        </w:rPr>
        <w:t>Tuvieron </w:t>
      </w:r>
      <w:r>
        <w:rPr/>
        <w:t>que recurrir a distintas</w:t>
      </w:r>
      <w:r>
        <w:rPr>
          <w:spacing w:val="-25"/>
        </w:rPr>
        <w:t> </w:t>
      </w:r>
      <w:r>
        <w:rPr>
          <w:spacing w:val="-4"/>
        </w:rPr>
        <w:t>estrategias,</w:t>
      </w:r>
      <w:r>
        <w:rPr>
          <w:spacing w:val="-25"/>
        </w:rPr>
        <w:t> </w:t>
      </w:r>
      <w:r>
        <w:rPr/>
        <w:t>como</w:t>
      </w:r>
      <w:r>
        <w:rPr>
          <w:spacing w:val="-25"/>
        </w:rPr>
        <w:t> </w:t>
      </w:r>
      <w:r>
        <w:rPr>
          <w:spacing w:val="-2"/>
        </w:rPr>
        <w:t>plantones</w:t>
      </w:r>
      <w:r>
        <w:rPr>
          <w:spacing w:val="-25"/>
        </w:rPr>
        <w:t> </w:t>
      </w:r>
      <w:r>
        <w:rPr>
          <w:spacing w:val="-3"/>
        </w:rPr>
        <w:t>afuera</w:t>
      </w:r>
      <w:r>
        <w:rPr>
          <w:spacing w:val="-25"/>
        </w:rPr>
        <w:t> </w:t>
      </w:r>
      <w:r>
        <w:rPr/>
        <w:t>de</w:t>
      </w:r>
      <w:r>
        <w:rPr>
          <w:spacing w:val="-25"/>
        </w:rPr>
        <w:t> </w:t>
      </w:r>
      <w:r>
        <w:rPr/>
        <w:t>las</w:t>
      </w:r>
      <w:r>
        <w:rPr>
          <w:spacing w:val="-25"/>
        </w:rPr>
        <w:t> </w:t>
      </w:r>
      <w:r>
        <w:rPr/>
        <w:t>oficinas,</w:t>
      </w:r>
      <w:r>
        <w:rPr>
          <w:spacing w:val="-25"/>
        </w:rPr>
        <w:t> </w:t>
      </w:r>
      <w:r>
        <w:rPr/>
        <w:t>el</w:t>
      </w:r>
      <w:r>
        <w:rPr>
          <w:spacing w:val="-25"/>
        </w:rPr>
        <w:t> </w:t>
      </w:r>
      <w:r>
        <w:rPr/>
        <w:t>uso de </w:t>
      </w:r>
      <w:r>
        <w:rPr>
          <w:spacing w:val="-3"/>
        </w:rPr>
        <w:t>altavoz para </w:t>
      </w:r>
      <w:r>
        <w:rPr/>
        <w:t>informar a la comunidad e invitarla a</w:t>
      </w:r>
      <w:r>
        <w:rPr>
          <w:spacing w:val="-21"/>
        </w:rPr>
        <w:t> </w:t>
      </w:r>
      <w:r>
        <w:rPr/>
        <w:t>participar, plantones con el objetivo de </w:t>
      </w:r>
      <w:r>
        <w:rPr>
          <w:spacing w:val="-3"/>
        </w:rPr>
        <w:t>parar </w:t>
      </w:r>
      <w:r>
        <w:rPr/>
        <w:t>la maquinaria, la realización de</w:t>
      </w:r>
      <w:r>
        <w:rPr>
          <w:spacing w:val="-15"/>
        </w:rPr>
        <w:t> </w:t>
      </w:r>
      <w:r>
        <w:rPr/>
        <w:t>campamentos,</w:t>
      </w:r>
      <w:r>
        <w:rPr>
          <w:spacing w:val="-15"/>
        </w:rPr>
        <w:t> </w:t>
      </w:r>
      <w:r>
        <w:rPr/>
        <w:t>etc.</w:t>
      </w:r>
      <w:r>
        <w:rPr>
          <w:spacing w:val="-15"/>
        </w:rPr>
        <w:t> </w:t>
      </w:r>
      <w:r>
        <w:rPr>
          <w:spacing w:val="-5"/>
        </w:rPr>
        <w:t>Por</w:t>
      </w:r>
      <w:r>
        <w:rPr>
          <w:spacing w:val="-15"/>
        </w:rPr>
        <w:t> </w:t>
      </w:r>
      <w:r>
        <w:rPr/>
        <w:t>su</w:t>
      </w:r>
      <w:r>
        <w:rPr>
          <w:spacing w:val="-15"/>
        </w:rPr>
        <w:t> </w:t>
      </w:r>
      <w:r>
        <w:rPr/>
        <w:t>parte,</w:t>
      </w:r>
      <w:r>
        <w:rPr>
          <w:spacing w:val="-15"/>
        </w:rPr>
        <w:t> </w:t>
      </w:r>
      <w:r>
        <w:rPr/>
        <w:t>las</w:t>
      </w:r>
      <w:r>
        <w:rPr>
          <w:spacing w:val="-15"/>
        </w:rPr>
        <w:t> </w:t>
      </w:r>
      <w:r>
        <w:rPr/>
        <w:t>empresas</w:t>
      </w:r>
      <w:r>
        <w:rPr>
          <w:spacing w:val="-15"/>
        </w:rPr>
        <w:t> </w:t>
      </w:r>
      <w:r>
        <w:rPr/>
        <w:t>y</w:t>
      </w:r>
      <w:r>
        <w:rPr>
          <w:spacing w:val="-15"/>
        </w:rPr>
        <w:t> </w:t>
      </w:r>
      <w:r>
        <w:rPr/>
        <w:t>los</w:t>
      </w:r>
      <w:r>
        <w:rPr>
          <w:spacing w:val="-15"/>
        </w:rPr>
        <w:t> </w:t>
      </w:r>
      <w:r>
        <w:rPr/>
        <w:t>gobiernos federal</w:t>
      </w:r>
      <w:r>
        <w:rPr>
          <w:spacing w:val="-6"/>
        </w:rPr>
        <w:t> </w:t>
      </w:r>
      <w:r>
        <w:rPr/>
        <w:t>y</w:t>
      </w:r>
      <w:r>
        <w:rPr>
          <w:spacing w:val="-6"/>
        </w:rPr>
        <w:t> </w:t>
      </w:r>
      <w:r>
        <w:rPr>
          <w:spacing w:val="-3"/>
        </w:rPr>
        <w:t>estatal</w:t>
      </w:r>
      <w:r>
        <w:rPr>
          <w:spacing w:val="-6"/>
        </w:rPr>
        <w:t> </w:t>
      </w:r>
      <w:r>
        <w:rPr/>
        <w:t>han</w:t>
      </w:r>
      <w:r>
        <w:rPr>
          <w:spacing w:val="-6"/>
        </w:rPr>
        <w:t> </w:t>
      </w:r>
      <w:r>
        <w:rPr/>
        <w:t>recurrido</w:t>
      </w:r>
      <w:r>
        <w:rPr>
          <w:spacing w:val="-6"/>
        </w:rPr>
        <w:t> </w:t>
      </w:r>
      <w:r>
        <w:rPr/>
        <w:t>a</w:t>
      </w:r>
      <w:r>
        <w:rPr>
          <w:spacing w:val="-6"/>
        </w:rPr>
        <w:t> </w:t>
      </w:r>
      <w:r>
        <w:rPr/>
        <w:t>maniobras</w:t>
      </w:r>
      <w:r>
        <w:rPr>
          <w:spacing w:val="-6"/>
        </w:rPr>
        <w:t> </w:t>
      </w:r>
      <w:r>
        <w:rPr/>
        <w:t>de</w:t>
      </w:r>
      <w:r>
        <w:rPr>
          <w:spacing w:val="-6"/>
        </w:rPr>
        <w:t> </w:t>
      </w:r>
      <w:r>
        <w:rPr/>
        <w:t>intimidación,</w:t>
      </w:r>
      <w:r>
        <w:rPr>
          <w:spacing w:val="-6"/>
        </w:rPr>
        <w:t> </w:t>
      </w:r>
      <w:r>
        <w:rPr/>
        <w:t>co-</w:t>
      </w:r>
    </w:p>
    <w:p>
      <w:pPr>
        <w:spacing w:after="0" w:line="232" w:lineRule="auto"/>
        <w:jc w:val="both"/>
        <w:sectPr>
          <w:pgSz w:w="8500" w:h="12750"/>
          <w:pgMar w:header="1130" w:footer="0" w:top="1700" w:bottom="280" w:left="1160" w:right="1160"/>
        </w:sectPr>
      </w:pPr>
    </w:p>
    <w:p>
      <w:pPr>
        <w:pStyle w:val="BodyText"/>
        <w:spacing w:before="6"/>
        <w:ind w:left="0"/>
        <w:rPr>
          <w:sz w:val="20"/>
        </w:rPr>
      </w:pPr>
    </w:p>
    <w:p>
      <w:pPr>
        <w:pStyle w:val="BodyText"/>
        <w:spacing w:line="194" w:lineRule="exact"/>
        <w:jc w:val="both"/>
      </w:pPr>
      <w:r>
        <w:rPr/>
        <w:t>optación e incluso represión, por lo que los pobladores movili-</w:t>
      </w:r>
    </w:p>
    <w:p>
      <w:pPr>
        <w:pStyle w:val="BodyText"/>
        <w:spacing w:line="232" w:lineRule="auto" w:before="2"/>
        <w:ind w:right="278"/>
        <w:jc w:val="both"/>
      </w:pPr>
      <w:r>
        <w:rPr/>
        <w:t>zados</w:t>
      </w:r>
      <w:r>
        <w:rPr>
          <w:spacing w:val="-5"/>
        </w:rPr>
        <w:t> </w:t>
      </w:r>
      <w:r>
        <w:rPr/>
        <w:t>se</w:t>
      </w:r>
      <w:r>
        <w:rPr>
          <w:spacing w:val="-5"/>
        </w:rPr>
        <w:t> </w:t>
      </w:r>
      <w:r>
        <w:rPr/>
        <w:t>han</w:t>
      </w:r>
      <w:r>
        <w:rPr>
          <w:spacing w:val="-5"/>
        </w:rPr>
        <w:t> </w:t>
      </w:r>
      <w:r>
        <w:rPr/>
        <w:t>visto</w:t>
      </w:r>
      <w:r>
        <w:rPr>
          <w:spacing w:val="-5"/>
        </w:rPr>
        <w:t> </w:t>
      </w:r>
      <w:r>
        <w:rPr/>
        <w:t>orillados</w:t>
      </w:r>
      <w:r>
        <w:rPr>
          <w:spacing w:val="-5"/>
        </w:rPr>
        <w:t> </w:t>
      </w:r>
      <w:r>
        <w:rPr/>
        <w:t>a</w:t>
      </w:r>
      <w:r>
        <w:rPr>
          <w:spacing w:val="-5"/>
        </w:rPr>
        <w:t> </w:t>
      </w:r>
      <w:r>
        <w:rPr/>
        <w:t>presentar</w:t>
      </w:r>
      <w:r>
        <w:rPr>
          <w:spacing w:val="-5"/>
        </w:rPr>
        <w:t> </w:t>
      </w:r>
      <w:r>
        <w:rPr/>
        <w:t>quejas</w:t>
      </w:r>
      <w:r>
        <w:rPr>
          <w:spacing w:val="-5"/>
        </w:rPr>
        <w:t> </w:t>
      </w:r>
      <w:r>
        <w:rPr/>
        <w:t>a</w:t>
      </w:r>
      <w:r>
        <w:rPr>
          <w:spacing w:val="-5"/>
        </w:rPr>
        <w:t> </w:t>
      </w:r>
      <w:r>
        <w:rPr/>
        <w:t>la</w:t>
      </w:r>
      <w:r>
        <w:rPr>
          <w:spacing w:val="-5"/>
        </w:rPr>
        <w:t> </w:t>
      </w:r>
      <w:r>
        <w:rPr/>
        <w:t>Comisión</w:t>
      </w:r>
      <w:r>
        <w:rPr>
          <w:spacing w:val="-5"/>
        </w:rPr>
        <w:t> </w:t>
      </w:r>
      <w:r>
        <w:rPr/>
        <w:t>de Derechos Humanos. Los </w:t>
      </w:r>
      <w:r>
        <w:rPr>
          <w:spacing w:val="-3"/>
        </w:rPr>
        <w:t>integrantes </w:t>
      </w:r>
      <w:r>
        <w:rPr/>
        <w:t>del </w:t>
      </w:r>
      <w:r>
        <w:rPr>
          <w:spacing w:val="-4"/>
        </w:rPr>
        <w:t>Frente </w:t>
      </w:r>
      <w:r>
        <w:rPr/>
        <w:t>han conseguido observación judicial que, en cierta medida, los </w:t>
      </w:r>
      <w:r>
        <w:rPr>
          <w:spacing w:val="-3"/>
        </w:rPr>
        <w:t>protege</w:t>
      </w:r>
      <w:r>
        <w:rPr>
          <w:spacing w:val="-13"/>
        </w:rPr>
        <w:t> </w:t>
      </w:r>
      <w:r>
        <w:rPr/>
        <w:t>(Minuta del II </w:t>
      </w:r>
      <w:r>
        <w:rPr>
          <w:spacing w:val="-6"/>
        </w:rPr>
        <w:t>Foro </w:t>
      </w:r>
      <w:r>
        <w:rPr/>
        <w:t>Campesino e Indígena, </w:t>
      </w:r>
      <w:r>
        <w:rPr>
          <w:spacing w:val="31"/>
        </w:rPr>
        <w:t> </w:t>
      </w:r>
      <w:r>
        <w:rPr>
          <w:spacing w:val="-14"/>
        </w:rPr>
        <w:t>2013).</w:t>
      </w:r>
    </w:p>
    <w:p>
      <w:pPr>
        <w:pStyle w:val="BodyText"/>
        <w:spacing w:line="232" w:lineRule="auto"/>
        <w:ind w:right="276" w:firstLine="277"/>
        <w:jc w:val="both"/>
      </w:pPr>
      <w:r>
        <w:rPr>
          <w:spacing w:val="-3"/>
        </w:rPr>
        <w:t>Otra </w:t>
      </w:r>
      <w:r>
        <w:rPr/>
        <w:t>lucha que se da en la misma zona es la que se da </w:t>
      </w:r>
      <w:r>
        <w:rPr>
          <w:spacing w:val="-3"/>
        </w:rPr>
        <w:t>para </w:t>
      </w:r>
      <w:r>
        <w:rPr/>
        <w:t>resistir</w:t>
      </w:r>
      <w:r>
        <w:rPr>
          <w:spacing w:val="-7"/>
        </w:rPr>
        <w:t> </w:t>
      </w:r>
      <w:r>
        <w:rPr/>
        <w:t>la</w:t>
      </w:r>
      <w:r>
        <w:rPr>
          <w:spacing w:val="-7"/>
        </w:rPr>
        <w:t> </w:t>
      </w:r>
      <w:r>
        <w:rPr/>
        <w:t>construcción</w:t>
      </w:r>
      <w:r>
        <w:rPr>
          <w:spacing w:val="-7"/>
        </w:rPr>
        <w:t> </w:t>
      </w:r>
      <w:r>
        <w:rPr/>
        <w:t>de</w:t>
      </w:r>
      <w:r>
        <w:rPr>
          <w:spacing w:val="-7"/>
        </w:rPr>
        <w:t> </w:t>
      </w:r>
      <w:r>
        <w:rPr/>
        <w:t>la</w:t>
      </w:r>
      <w:r>
        <w:rPr>
          <w:spacing w:val="-7"/>
        </w:rPr>
        <w:t> </w:t>
      </w:r>
      <w:r>
        <w:rPr/>
        <w:t>autopista</w:t>
      </w:r>
      <w:r>
        <w:rPr>
          <w:spacing w:val="-7"/>
        </w:rPr>
        <w:t> </w:t>
      </w:r>
      <w:r>
        <w:rPr/>
        <w:t>que</w:t>
      </w:r>
      <w:r>
        <w:rPr>
          <w:spacing w:val="-7"/>
        </w:rPr>
        <w:t> </w:t>
      </w:r>
      <w:r>
        <w:rPr>
          <w:spacing w:val="-5"/>
        </w:rPr>
        <w:t>atravesará</w:t>
      </w:r>
      <w:r>
        <w:rPr>
          <w:spacing w:val="-7"/>
        </w:rPr>
        <w:t> </w:t>
      </w:r>
      <w:r>
        <w:rPr/>
        <w:t>la</w:t>
      </w:r>
      <w:r>
        <w:rPr>
          <w:spacing w:val="-7"/>
        </w:rPr>
        <w:t> </w:t>
      </w:r>
      <w:r>
        <w:rPr/>
        <w:t>zona</w:t>
      </w:r>
      <w:r>
        <w:rPr>
          <w:spacing w:val="-7"/>
        </w:rPr>
        <w:t> </w:t>
      </w:r>
      <w:r>
        <w:rPr/>
        <w:t>de bosques</w:t>
      </w:r>
      <w:r>
        <w:rPr>
          <w:spacing w:val="-20"/>
        </w:rPr>
        <w:t> </w:t>
      </w:r>
      <w:r>
        <w:rPr/>
        <w:t>y</w:t>
      </w:r>
      <w:r>
        <w:rPr>
          <w:spacing w:val="-20"/>
        </w:rPr>
        <w:t> </w:t>
      </w:r>
      <w:r>
        <w:rPr/>
        <w:t>agua</w:t>
      </w:r>
      <w:r>
        <w:rPr>
          <w:spacing w:val="-20"/>
        </w:rPr>
        <w:t> </w:t>
      </w:r>
      <w:r>
        <w:rPr>
          <w:spacing w:val="-4"/>
        </w:rPr>
        <w:t>para</w:t>
      </w:r>
      <w:r>
        <w:rPr>
          <w:spacing w:val="-20"/>
        </w:rPr>
        <w:t> </w:t>
      </w:r>
      <w:r>
        <w:rPr/>
        <w:t>unir</w:t>
      </w:r>
      <w:r>
        <w:rPr>
          <w:spacing w:val="-20"/>
        </w:rPr>
        <w:t> </w:t>
      </w:r>
      <w:r>
        <w:rPr/>
        <w:t>los</w:t>
      </w:r>
      <w:r>
        <w:rPr>
          <w:spacing w:val="-20"/>
        </w:rPr>
        <w:t> </w:t>
      </w:r>
      <w:r>
        <w:rPr>
          <w:spacing w:val="-3"/>
        </w:rPr>
        <w:t>estados</w:t>
      </w:r>
      <w:r>
        <w:rPr>
          <w:spacing w:val="-20"/>
        </w:rPr>
        <w:t> </w:t>
      </w:r>
      <w:r>
        <w:rPr/>
        <w:t>de</w:t>
      </w:r>
      <w:r>
        <w:rPr>
          <w:spacing w:val="-20"/>
        </w:rPr>
        <w:t> </w:t>
      </w:r>
      <w:r>
        <w:rPr/>
        <w:t>México</w:t>
      </w:r>
      <w:r>
        <w:rPr>
          <w:spacing w:val="-20"/>
        </w:rPr>
        <w:t> </w:t>
      </w:r>
      <w:r>
        <w:rPr/>
        <w:t>y</w:t>
      </w:r>
      <w:r>
        <w:rPr>
          <w:spacing w:val="-20"/>
        </w:rPr>
        <w:t> </w:t>
      </w:r>
      <w:r>
        <w:rPr/>
        <w:t>Morelos</w:t>
      </w:r>
      <w:r>
        <w:rPr>
          <w:spacing w:val="-20"/>
        </w:rPr>
        <w:t> </w:t>
      </w:r>
      <w:r>
        <w:rPr/>
        <w:t>y</w:t>
      </w:r>
      <w:r>
        <w:rPr>
          <w:spacing w:val="-20"/>
        </w:rPr>
        <w:t> </w:t>
      </w:r>
      <w:r>
        <w:rPr/>
        <w:t>el</w:t>
      </w:r>
      <w:r>
        <w:rPr>
          <w:spacing w:val="-20"/>
        </w:rPr>
        <w:t> </w:t>
      </w:r>
      <w:r>
        <w:rPr/>
        <w:t>sur del</w:t>
      </w:r>
      <w:r>
        <w:rPr>
          <w:spacing w:val="-10"/>
        </w:rPr>
        <w:t> </w:t>
      </w:r>
      <w:r>
        <w:rPr/>
        <w:t>Distrito</w:t>
      </w:r>
      <w:r>
        <w:rPr>
          <w:spacing w:val="-10"/>
        </w:rPr>
        <w:t> </w:t>
      </w:r>
      <w:r>
        <w:rPr>
          <w:spacing w:val="-4"/>
        </w:rPr>
        <w:t>Federal.</w:t>
      </w:r>
      <w:r>
        <w:rPr>
          <w:spacing w:val="-10"/>
        </w:rPr>
        <w:t> </w:t>
      </w:r>
      <w:r>
        <w:rPr/>
        <w:t>En</w:t>
      </w:r>
      <w:r>
        <w:rPr>
          <w:spacing w:val="-10"/>
        </w:rPr>
        <w:t> </w:t>
      </w:r>
      <w:r>
        <w:rPr>
          <w:spacing w:val="-3"/>
        </w:rPr>
        <w:t>este</w:t>
      </w:r>
      <w:r>
        <w:rPr>
          <w:spacing w:val="-10"/>
        </w:rPr>
        <w:t> </w:t>
      </w:r>
      <w:r>
        <w:rPr/>
        <w:t>caso</w:t>
      </w:r>
      <w:r>
        <w:rPr>
          <w:spacing w:val="-10"/>
        </w:rPr>
        <w:t> </w:t>
      </w:r>
      <w:r>
        <w:rPr/>
        <w:t>son</w:t>
      </w:r>
      <w:r>
        <w:rPr>
          <w:spacing w:val="-10"/>
        </w:rPr>
        <w:t> </w:t>
      </w:r>
      <w:r>
        <w:rPr/>
        <w:t>diversas</w:t>
      </w:r>
      <w:r>
        <w:rPr>
          <w:spacing w:val="-10"/>
        </w:rPr>
        <w:t> </w:t>
      </w:r>
      <w:r>
        <w:rPr/>
        <w:t>las</w:t>
      </w:r>
      <w:r>
        <w:rPr>
          <w:spacing w:val="-10"/>
        </w:rPr>
        <w:t> </w:t>
      </w:r>
      <w:r>
        <w:rPr/>
        <w:t>comunidades</w:t>
      </w:r>
      <w:r>
        <w:rPr>
          <w:spacing w:val="-10"/>
        </w:rPr>
        <w:t> </w:t>
      </w:r>
      <w:r>
        <w:rPr/>
        <w:t>y organizaciones que se </w:t>
      </w:r>
      <w:r>
        <w:rPr>
          <w:spacing w:val="-3"/>
        </w:rPr>
        <w:t>resisten </w:t>
      </w:r>
      <w:r>
        <w:rPr/>
        <w:t>a la construcción de la</w:t>
      </w:r>
      <w:r>
        <w:rPr>
          <w:spacing w:val="-27"/>
        </w:rPr>
        <w:t> </w:t>
      </w:r>
      <w:r>
        <w:rPr>
          <w:spacing w:val="-3"/>
        </w:rPr>
        <w:t>carretera; esta</w:t>
      </w:r>
      <w:r>
        <w:rPr>
          <w:spacing w:val="-5"/>
        </w:rPr>
        <w:t> </w:t>
      </w:r>
      <w:r>
        <w:rPr>
          <w:spacing w:val="-3"/>
        </w:rPr>
        <w:t>obra,</w:t>
      </w:r>
      <w:r>
        <w:rPr>
          <w:spacing w:val="-5"/>
        </w:rPr>
        <w:t> </w:t>
      </w:r>
      <w:r>
        <w:rPr/>
        <w:t>señalan,</w:t>
      </w:r>
      <w:r>
        <w:rPr>
          <w:spacing w:val="-5"/>
        </w:rPr>
        <w:t> </w:t>
      </w:r>
      <w:r>
        <w:rPr/>
        <w:t>destruiría</w:t>
      </w:r>
      <w:r>
        <w:rPr>
          <w:spacing w:val="-5"/>
        </w:rPr>
        <w:t> </w:t>
      </w:r>
      <w:r>
        <w:rPr/>
        <w:t>“una</w:t>
      </w:r>
      <w:r>
        <w:rPr>
          <w:spacing w:val="-5"/>
        </w:rPr>
        <w:t> </w:t>
      </w:r>
      <w:r>
        <w:rPr/>
        <w:t>de</w:t>
      </w:r>
      <w:r>
        <w:rPr>
          <w:spacing w:val="-5"/>
        </w:rPr>
        <w:t> </w:t>
      </w:r>
      <w:r>
        <w:rPr/>
        <w:t>las</w:t>
      </w:r>
      <w:r>
        <w:rPr>
          <w:spacing w:val="-5"/>
        </w:rPr>
        <w:t> </w:t>
      </w:r>
      <w:r>
        <w:rPr/>
        <w:t>regiones</w:t>
      </w:r>
      <w:r>
        <w:rPr>
          <w:spacing w:val="-5"/>
        </w:rPr>
        <w:t> </w:t>
      </w:r>
      <w:r>
        <w:rPr/>
        <w:t>de</w:t>
      </w:r>
      <w:r>
        <w:rPr>
          <w:spacing w:val="-5"/>
        </w:rPr>
        <w:t> </w:t>
      </w:r>
      <w:r>
        <w:rPr>
          <w:spacing w:val="-3"/>
        </w:rPr>
        <w:t>mayor</w:t>
      </w:r>
      <w:r>
        <w:rPr>
          <w:spacing w:val="-5"/>
        </w:rPr>
        <w:t> </w:t>
      </w:r>
      <w:r>
        <w:rPr/>
        <w:t>im- portancia</w:t>
      </w:r>
      <w:r>
        <w:rPr>
          <w:spacing w:val="-26"/>
        </w:rPr>
        <w:t> </w:t>
      </w:r>
      <w:r>
        <w:rPr/>
        <w:t>biológica</w:t>
      </w:r>
      <w:r>
        <w:rPr>
          <w:spacing w:val="-26"/>
        </w:rPr>
        <w:t> </w:t>
      </w:r>
      <w:r>
        <w:rPr/>
        <w:t>e</w:t>
      </w:r>
      <w:r>
        <w:rPr>
          <w:spacing w:val="-26"/>
        </w:rPr>
        <w:t> </w:t>
      </w:r>
      <w:r>
        <w:rPr/>
        <w:t>hidrológica,</w:t>
      </w:r>
      <w:r>
        <w:rPr>
          <w:spacing w:val="-26"/>
        </w:rPr>
        <w:t> </w:t>
      </w:r>
      <w:r>
        <w:rPr/>
        <w:t>incluyendo</w:t>
      </w:r>
      <w:r>
        <w:rPr>
          <w:spacing w:val="-26"/>
        </w:rPr>
        <w:t> </w:t>
      </w:r>
      <w:r>
        <w:rPr/>
        <w:t>dos</w:t>
      </w:r>
      <w:r>
        <w:rPr>
          <w:spacing w:val="-26"/>
        </w:rPr>
        <w:t> </w:t>
      </w:r>
      <w:r>
        <w:rPr>
          <w:spacing w:val="-3"/>
        </w:rPr>
        <w:t>Áreas</w:t>
      </w:r>
      <w:r>
        <w:rPr>
          <w:spacing w:val="-26"/>
        </w:rPr>
        <w:t> </w:t>
      </w:r>
      <w:r>
        <w:rPr>
          <w:spacing w:val="-3"/>
        </w:rPr>
        <w:t>Naturales </w:t>
      </w:r>
      <w:r>
        <w:rPr/>
        <w:t>Protegidas</w:t>
      </w:r>
      <w:r>
        <w:rPr>
          <w:spacing w:val="-12"/>
        </w:rPr>
        <w:t> </w:t>
      </w:r>
      <w:r>
        <w:rPr>
          <w:spacing w:val="-3"/>
        </w:rPr>
        <w:t>Federales:</w:t>
      </w:r>
      <w:r>
        <w:rPr>
          <w:spacing w:val="-12"/>
        </w:rPr>
        <w:t> </w:t>
      </w:r>
      <w:r>
        <w:rPr/>
        <w:t>Ciénegas</w:t>
      </w:r>
      <w:r>
        <w:rPr>
          <w:spacing w:val="-12"/>
        </w:rPr>
        <w:t> </w:t>
      </w:r>
      <w:r>
        <w:rPr/>
        <w:t>de</w:t>
      </w:r>
      <w:r>
        <w:rPr>
          <w:spacing w:val="-12"/>
        </w:rPr>
        <w:t> </w:t>
      </w:r>
      <w:r>
        <w:rPr/>
        <w:t>Lerma</w:t>
      </w:r>
      <w:r>
        <w:rPr>
          <w:spacing w:val="-12"/>
        </w:rPr>
        <w:t> </w:t>
      </w:r>
      <w:r>
        <w:rPr/>
        <w:t>y</w:t>
      </w:r>
      <w:r>
        <w:rPr>
          <w:spacing w:val="-12"/>
        </w:rPr>
        <w:t> </w:t>
      </w:r>
      <w:r>
        <w:rPr/>
        <w:t>el</w:t>
      </w:r>
      <w:r>
        <w:rPr>
          <w:spacing w:val="-12"/>
        </w:rPr>
        <w:t> </w:t>
      </w:r>
      <w:r>
        <w:rPr/>
        <w:t>Corredor</w:t>
      </w:r>
      <w:r>
        <w:rPr>
          <w:spacing w:val="-12"/>
        </w:rPr>
        <w:t> </w:t>
      </w:r>
      <w:r>
        <w:rPr/>
        <w:t>Biológico Chichinautzin” </w:t>
      </w:r>
      <w:r>
        <w:rPr>
          <w:spacing w:val="-3"/>
        </w:rPr>
        <w:t>(Navarro </w:t>
      </w:r>
      <w:r>
        <w:rPr>
          <w:spacing w:val="-4"/>
        </w:rPr>
        <w:t>Trujillo </w:t>
      </w:r>
      <w:r>
        <w:rPr/>
        <w:t>y Pineda Martínez, </w:t>
      </w:r>
      <w:r>
        <w:rPr>
          <w:spacing w:val="-5"/>
        </w:rPr>
        <w:t>2009:  </w:t>
      </w:r>
      <w:r>
        <w:rPr>
          <w:spacing w:val="15"/>
        </w:rPr>
        <w:t> </w:t>
      </w:r>
      <w:r>
        <w:rPr>
          <w:spacing w:val="-7"/>
        </w:rPr>
        <w:t>91).</w:t>
      </w:r>
    </w:p>
    <w:p>
      <w:pPr>
        <w:pStyle w:val="BodyText"/>
        <w:spacing w:line="232" w:lineRule="auto"/>
        <w:ind w:right="277" w:firstLine="277"/>
        <w:jc w:val="both"/>
      </w:pPr>
      <w:r>
        <w:rPr/>
        <w:t>Otro</w:t>
      </w:r>
      <w:r>
        <w:rPr>
          <w:spacing w:val="-16"/>
        </w:rPr>
        <w:t> </w:t>
      </w:r>
      <w:r>
        <w:rPr/>
        <w:t>ejemplo</w:t>
      </w:r>
      <w:r>
        <w:rPr>
          <w:spacing w:val="-16"/>
        </w:rPr>
        <w:t> </w:t>
      </w:r>
      <w:r>
        <w:rPr/>
        <w:t>paradigmático</w:t>
      </w:r>
      <w:r>
        <w:rPr>
          <w:spacing w:val="-16"/>
        </w:rPr>
        <w:t> </w:t>
      </w:r>
      <w:r>
        <w:rPr/>
        <w:t>es</w:t>
      </w:r>
      <w:r>
        <w:rPr>
          <w:spacing w:val="-16"/>
        </w:rPr>
        <w:t> </w:t>
      </w:r>
      <w:r>
        <w:rPr/>
        <w:t>el</w:t>
      </w:r>
      <w:r>
        <w:rPr>
          <w:spacing w:val="-16"/>
        </w:rPr>
        <w:t> </w:t>
      </w:r>
      <w:r>
        <w:rPr/>
        <w:t>del</w:t>
      </w:r>
      <w:r>
        <w:rPr>
          <w:spacing w:val="-16"/>
        </w:rPr>
        <w:t> </w:t>
      </w:r>
      <w:r>
        <w:rPr/>
        <w:t>municipio</w:t>
      </w:r>
      <w:r>
        <w:rPr>
          <w:spacing w:val="-16"/>
        </w:rPr>
        <w:t> </w:t>
      </w:r>
      <w:r>
        <w:rPr/>
        <w:t>de</w:t>
      </w:r>
      <w:r>
        <w:rPr>
          <w:spacing w:val="-16"/>
        </w:rPr>
        <w:t> </w:t>
      </w:r>
      <w:r>
        <w:rPr/>
        <w:t>San</w:t>
      </w:r>
      <w:r>
        <w:rPr>
          <w:spacing w:val="-16"/>
        </w:rPr>
        <w:t> </w:t>
      </w:r>
      <w:r>
        <w:rPr/>
        <w:t>Salva- dor</w:t>
      </w:r>
      <w:r>
        <w:rPr>
          <w:spacing w:val="-7"/>
        </w:rPr>
        <w:t> </w:t>
      </w:r>
      <w:r>
        <w:rPr/>
        <w:t>Atenco,</w:t>
      </w:r>
      <w:r>
        <w:rPr>
          <w:spacing w:val="-7"/>
        </w:rPr>
        <w:t> </w:t>
      </w:r>
      <w:r>
        <w:rPr/>
        <w:t>que</w:t>
      </w:r>
      <w:r>
        <w:rPr>
          <w:spacing w:val="-7"/>
        </w:rPr>
        <w:t> </w:t>
      </w:r>
      <w:r>
        <w:rPr>
          <w:spacing w:val="-3"/>
        </w:rPr>
        <w:t>está</w:t>
      </w:r>
      <w:r>
        <w:rPr>
          <w:spacing w:val="-7"/>
        </w:rPr>
        <w:t> </w:t>
      </w:r>
      <w:r>
        <w:rPr/>
        <w:t>ubicado</w:t>
      </w:r>
      <w:r>
        <w:rPr>
          <w:spacing w:val="-7"/>
        </w:rPr>
        <w:t> </w:t>
      </w:r>
      <w:r>
        <w:rPr/>
        <w:t>en</w:t>
      </w:r>
      <w:r>
        <w:rPr>
          <w:spacing w:val="-7"/>
        </w:rPr>
        <w:t> </w:t>
      </w:r>
      <w:r>
        <w:rPr/>
        <w:t>una</w:t>
      </w:r>
      <w:r>
        <w:rPr>
          <w:spacing w:val="-7"/>
        </w:rPr>
        <w:t> </w:t>
      </w:r>
      <w:r>
        <w:rPr/>
        <w:t>zona</w:t>
      </w:r>
      <w:r>
        <w:rPr>
          <w:spacing w:val="-7"/>
        </w:rPr>
        <w:t> </w:t>
      </w:r>
      <w:r>
        <w:rPr/>
        <w:t>que</w:t>
      </w:r>
      <w:r>
        <w:rPr>
          <w:spacing w:val="-7"/>
        </w:rPr>
        <w:t> </w:t>
      </w:r>
      <w:r>
        <w:rPr/>
        <w:t>es</w:t>
      </w:r>
      <w:r>
        <w:rPr>
          <w:spacing w:val="-7"/>
        </w:rPr>
        <w:t> </w:t>
      </w:r>
      <w:r>
        <w:rPr/>
        <w:t>paso</w:t>
      </w:r>
      <w:r>
        <w:rPr>
          <w:spacing w:val="-7"/>
        </w:rPr>
        <w:t> </w:t>
      </w:r>
      <w:r>
        <w:rPr/>
        <w:t>obligado de quienes van de </w:t>
      </w:r>
      <w:r>
        <w:rPr>
          <w:spacing w:val="-4"/>
        </w:rPr>
        <w:t>Veracruz </w:t>
      </w:r>
      <w:r>
        <w:rPr/>
        <w:t>y Puebla hacia el Distrito </w:t>
      </w:r>
      <w:r>
        <w:rPr>
          <w:spacing w:val="-4"/>
        </w:rPr>
        <w:t>Federal. </w:t>
      </w:r>
      <w:r>
        <w:rPr/>
        <w:t>El </w:t>
      </w:r>
      <w:r>
        <w:rPr>
          <w:spacing w:val="-3"/>
        </w:rPr>
        <w:t>movimiento</w:t>
      </w:r>
      <w:r>
        <w:rPr>
          <w:spacing w:val="-18"/>
        </w:rPr>
        <w:t> </w:t>
      </w:r>
      <w:r>
        <w:rPr>
          <w:spacing w:val="-3"/>
        </w:rPr>
        <w:t>estalló</w:t>
      </w:r>
      <w:r>
        <w:rPr>
          <w:spacing w:val="-18"/>
        </w:rPr>
        <w:t> </w:t>
      </w:r>
      <w:r>
        <w:rPr/>
        <w:t>en</w:t>
      </w:r>
      <w:r>
        <w:rPr>
          <w:spacing w:val="-18"/>
        </w:rPr>
        <w:t> </w:t>
      </w:r>
      <w:r>
        <w:rPr>
          <w:spacing w:val="-5"/>
        </w:rPr>
        <w:t>2000,</w:t>
      </w:r>
      <w:r>
        <w:rPr>
          <w:spacing w:val="-18"/>
        </w:rPr>
        <w:t> </w:t>
      </w:r>
      <w:r>
        <w:rPr>
          <w:spacing w:val="-5"/>
        </w:rPr>
        <w:t>durante</w:t>
      </w:r>
      <w:r>
        <w:rPr>
          <w:spacing w:val="-18"/>
        </w:rPr>
        <w:t> </w:t>
      </w:r>
      <w:r>
        <w:rPr/>
        <w:t>la</w:t>
      </w:r>
      <w:r>
        <w:rPr>
          <w:spacing w:val="-18"/>
        </w:rPr>
        <w:t> </w:t>
      </w:r>
      <w:r>
        <w:rPr>
          <w:spacing w:val="-3"/>
        </w:rPr>
        <w:t>administración</w:t>
      </w:r>
      <w:r>
        <w:rPr>
          <w:spacing w:val="-18"/>
        </w:rPr>
        <w:t> </w:t>
      </w:r>
      <w:r>
        <w:rPr/>
        <w:t>de</w:t>
      </w:r>
      <w:r>
        <w:rPr>
          <w:spacing w:val="-18"/>
        </w:rPr>
        <w:t> </w:t>
      </w:r>
      <w:r>
        <w:rPr>
          <w:spacing w:val="-4"/>
        </w:rPr>
        <w:t>Vicente </w:t>
      </w:r>
      <w:r>
        <w:rPr>
          <w:spacing w:val="-6"/>
        </w:rPr>
        <w:t>Fox, </w:t>
      </w:r>
      <w:r>
        <w:rPr/>
        <w:t>a nivel federal, y de Enrique </w:t>
      </w:r>
      <w:r>
        <w:rPr>
          <w:spacing w:val="-4"/>
        </w:rPr>
        <w:t>Peña </w:t>
      </w:r>
      <w:r>
        <w:rPr/>
        <w:t>Nieto, a nivel </w:t>
      </w:r>
      <w:r>
        <w:rPr>
          <w:spacing w:val="-3"/>
        </w:rPr>
        <w:t>estatal. </w:t>
      </w:r>
      <w:r>
        <w:rPr/>
        <w:t>Los pobladores</w:t>
      </w:r>
      <w:r>
        <w:rPr>
          <w:spacing w:val="-8"/>
        </w:rPr>
        <w:t> </w:t>
      </w:r>
      <w:r>
        <w:rPr/>
        <w:t>se</w:t>
      </w:r>
      <w:r>
        <w:rPr>
          <w:spacing w:val="-8"/>
        </w:rPr>
        <w:t> </w:t>
      </w:r>
      <w:r>
        <w:rPr/>
        <w:t>agruparon</w:t>
      </w:r>
      <w:r>
        <w:rPr>
          <w:spacing w:val="-8"/>
        </w:rPr>
        <w:t> </w:t>
      </w:r>
      <w:r>
        <w:rPr/>
        <w:t>en</w:t>
      </w:r>
      <w:r>
        <w:rPr>
          <w:spacing w:val="-8"/>
        </w:rPr>
        <w:t> </w:t>
      </w:r>
      <w:r>
        <w:rPr/>
        <w:t>el</w:t>
      </w:r>
      <w:r>
        <w:rPr>
          <w:spacing w:val="-8"/>
        </w:rPr>
        <w:t> </w:t>
      </w:r>
      <w:r>
        <w:rPr>
          <w:spacing w:val="-4"/>
        </w:rPr>
        <w:t>Frente</w:t>
      </w:r>
      <w:r>
        <w:rPr>
          <w:spacing w:val="-8"/>
        </w:rPr>
        <w:t> </w:t>
      </w:r>
      <w:r>
        <w:rPr/>
        <w:t>de</w:t>
      </w:r>
      <w:r>
        <w:rPr>
          <w:spacing w:val="-8"/>
        </w:rPr>
        <w:t> </w:t>
      </w:r>
      <w:r>
        <w:rPr/>
        <w:t>Pueblos</w:t>
      </w:r>
      <w:r>
        <w:rPr>
          <w:spacing w:val="-8"/>
        </w:rPr>
        <w:t> </w:t>
      </w:r>
      <w:r>
        <w:rPr/>
        <w:t>en</w:t>
      </w:r>
      <w:r>
        <w:rPr>
          <w:spacing w:val="-8"/>
        </w:rPr>
        <w:t> </w:t>
      </w:r>
      <w:r>
        <w:rPr/>
        <w:t>Defensa</w:t>
      </w:r>
      <w:r>
        <w:rPr>
          <w:spacing w:val="-8"/>
        </w:rPr>
        <w:t> </w:t>
      </w:r>
      <w:r>
        <w:rPr/>
        <w:t>de </w:t>
      </w:r>
      <w:r>
        <w:rPr>
          <w:spacing w:val="-3"/>
        </w:rPr>
        <w:t>la</w:t>
      </w:r>
      <w:r>
        <w:rPr>
          <w:spacing w:val="-26"/>
        </w:rPr>
        <w:t> </w:t>
      </w:r>
      <w:r>
        <w:rPr>
          <w:spacing w:val="-7"/>
        </w:rPr>
        <w:t>Tierra,</w:t>
      </w:r>
      <w:r>
        <w:rPr>
          <w:spacing w:val="-26"/>
        </w:rPr>
        <w:t> </w:t>
      </w:r>
      <w:r>
        <w:rPr>
          <w:spacing w:val="-7"/>
        </w:rPr>
        <w:t>para</w:t>
      </w:r>
      <w:r>
        <w:rPr>
          <w:spacing w:val="-26"/>
        </w:rPr>
        <w:t> </w:t>
      </w:r>
      <w:r>
        <w:rPr>
          <w:spacing w:val="-5"/>
        </w:rPr>
        <w:t>luchar</w:t>
      </w:r>
      <w:r>
        <w:rPr>
          <w:spacing w:val="-26"/>
        </w:rPr>
        <w:t> </w:t>
      </w:r>
      <w:r>
        <w:rPr>
          <w:spacing w:val="-3"/>
        </w:rPr>
        <w:t>en</w:t>
      </w:r>
      <w:r>
        <w:rPr>
          <w:spacing w:val="-26"/>
        </w:rPr>
        <w:t> </w:t>
      </w:r>
      <w:r>
        <w:rPr>
          <w:spacing w:val="-6"/>
        </w:rPr>
        <w:t>contra</w:t>
      </w:r>
      <w:r>
        <w:rPr>
          <w:spacing w:val="-26"/>
        </w:rPr>
        <w:t> </w:t>
      </w:r>
      <w:r>
        <w:rPr>
          <w:spacing w:val="-4"/>
        </w:rPr>
        <w:t>del</w:t>
      </w:r>
      <w:r>
        <w:rPr>
          <w:spacing w:val="-26"/>
        </w:rPr>
        <w:t> </w:t>
      </w:r>
      <w:r>
        <w:rPr>
          <w:spacing w:val="-8"/>
        </w:rPr>
        <w:t>proyecto</w:t>
      </w:r>
      <w:r>
        <w:rPr>
          <w:spacing w:val="-26"/>
        </w:rPr>
        <w:t> </w:t>
      </w:r>
      <w:r>
        <w:rPr>
          <w:spacing w:val="-6"/>
        </w:rPr>
        <w:t>gubernamental</w:t>
      </w:r>
      <w:r>
        <w:rPr>
          <w:spacing w:val="-26"/>
        </w:rPr>
        <w:t> </w:t>
      </w:r>
      <w:r>
        <w:rPr/>
        <w:t>de</w:t>
      </w:r>
      <w:r>
        <w:rPr>
          <w:spacing w:val="-23"/>
        </w:rPr>
        <w:t> </w:t>
      </w:r>
      <w:r>
        <w:rPr/>
        <w:t>cons- truir el </w:t>
      </w:r>
      <w:r>
        <w:rPr>
          <w:spacing w:val="-3"/>
        </w:rPr>
        <w:t>nuevo </w:t>
      </w:r>
      <w:r>
        <w:rPr/>
        <w:t>aeropuerto internacional de la ciudad de</w:t>
      </w:r>
      <w:r>
        <w:rPr>
          <w:spacing w:val="-30"/>
        </w:rPr>
        <w:t> </w:t>
      </w:r>
      <w:r>
        <w:rPr/>
        <w:t>México. Prácticamente, </w:t>
      </w:r>
      <w:r>
        <w:rPr>
          <w:spacing w:val="-3"/>
        </w:rPr>
        <w:t>para </w:t>
      </w:r>
      <w:r>
        <w:rPr/>
        <w:t>ese </w:t>
      </w:r>
      <w:r>
        <w:rPr>
          <w:spacing w:val="-4"/>
        </w:rPr>
        <w:t>proyecto </w:t>
      </w:r>
      <w:r>
        <w:rPr/>
        <w:t>se necesitan </w:t>
      </w:r>
      <w:r>
        <w:rPr>
          <w:spacing w:val="-3"/>
        </w:rPr>
        <w:t>todas </w:t>
      </w:r>
      <w:r>
        <w:rPr/>
        <w:t>las tierras agrícolas</w:t>
      </w:r>
      <w:r>
        <w:rPr>
          <w:spacing w:val="-26"/>
        </w:rPr>
        <w:t> </w:t>
      </w:r>
      <w:r>
        <w:rPr/>
        <w:t>del</w:t>
      </w:r>
      <w:r>
        <w:rPr>
          <w:spacing w:val="-26"/>
        </w:rPr>
        <w:t> </w:t>
      </w:r>
      <w:r>
        <w:rPr/>
        <w:t>municipio.</w:t>
      </w:r>
    </w:p>
    <w:p>
      <w:pPr>
        <w:pStyle w:val="BodyText"/>
        <w:spacing w:line="232" w:lineRule="auto"/>
        <w:ind w:right="273" w:firstLine="277"/>
        <w:jc w:val="both"/>
      </w:pPr>
      <w:r>
        <w:rPr/>
        <w:t>Los</w:t>
      </w:r>
      <w:r>
        <w:rPr>
          <w:spacing w:val="-26"/>
        </w:rPr>
        <w:t> </w:t>
      </w:r>
      <w:r>
        <w:rPr/>
        <w:t>pobladores,</w:t>
      </w:r>
      <w:r>
        <w:rPr>
          <w:spacing w:val="-26"/>
        </w:rPr>
        <w:t> </w:t>
      </w:r>
      <w:r>
        <w:rPr/>
        <w:t>agrupados</w:t>
      </w:r>
      <w:r>
        <w:rPr>
          <w:spacing w:val="-26"/>
        </w:rPr>
        <w:t> </w:t>
      </w:r>
      <w:r>
        <w:rPr/>
        <w:t>en</w:t>
      </w:r>
      <w:r>
        <w:rPr>
          <w:spacing w:val="-26"/>
        </w:rPr>
        <w:t> </w:t>
      </w:r>
      <w:r>
        <w:rPr/>
        <w:t>el</w:t>
      </w:r>
      <w:r>
        <w:rPr>
          <w:spacing w:val="-26"/>
        </w:rPr>
        <w:t> </w:t>
      </w:r>
      <w:r>
        <w:rPr>
          <w:spacing w:val="-4"/>
        </w:rPr>
        <w:t>Frente</w:t>
      </w:r>
      <w:r>
        <w:rPr>
          <w:spacing w:val="-26"/>
        </w:rPr>
        <w:t> </w:t>
      </w:r>
      <w:r>
        <w:rPr/>
        <w:t>de</w:t>
      </w:r>
      <w:r>
        <w:rPr>
          <w:spacing w:val="-26"/>
        </w:rPr>
        <w:t> </w:t>
      </w:r>
      <w:r>
        <w:rPr/>
        <w:t>Pueblos</w:t>
      </w:r>
      <w:r>
        <w:rPr>
          <w:spacing w:val="-26"/>
        </w:rPr>
        <w:t> </w:t>
      </w:r>
      <w:r>
        <w:rPr/>
        <w:t>en</w:t>
      </w:r>
      <w:r>
        <w:rPr>
          <w:spacing w:val="-26"/>
        </w:rPr>
        <w:t> </w:t>
      </w:r>
      <w:r>
        <w:rPr/>
        <w:t>defensa de la Madre </w:t>
      </w:r>
      <w:r>
        <w:rPr>
          <w:spacing w:val="-4"/>
        </w:rPr>
        <w:t>Tierra </w:t>
      </w:r>
      <w:r>
        <w:rPr/>
        <w:t>de San Salvador Atenco, </w:t>
      </w:r>
      <w:r>
        <w:rPr>
          <w:spacing w:val="-3"/>
        </w:rPr>
        <w:t>lograron </w:t>
      </w:r>
      <w:r>
        <w:rPr/>
        <w:t>detener la construcción</w:t>
      </w:r>
      <w:r>
        <w:rPr>
          <w:spacing w:val="-23"/>
        </w:rPr>
        <w:t> </w:t>
      </w:r>
      <w:r>
        <w:rPr/>
        <w:t>del</w:t>
      </w:r>
      <w:r>
        <w:rPr>
          <w:spacing w:val="-23"/>
        </w:rPr>
        <w:t> </w:t>
      </w:r>
      <w:r>
        <w:rPr>
          <w:spacing w:val="-3"/>
        </w:rPr>
        <w:t>nuevo</w:t>
      </w:r>
      <w:r>
        <w:rPr>
          <w:spacing w:val="-23"/>
        </w:rPr>
        <w:t> </w:t>
      </w:r>
      <w:r>
        <w:rPr/>
        <w:t>aeropuerto,</w:t>
      </w:r>
      <w:r>
        <w:rPr>
          <w:spacing w:val="-23"/>
        </w:rPr>
        <w:t> </w:t>
      </w:r>
      <w:r>
        <w:rPr/>
        <w:t>pero</w:t>
      </w:r>
      <w:r>
        <w:rPr>
          <w:spacing w:val="-23"/>
        </w:rPr>
        <w:t> </w:t>
      </w:r>
      <w:r>
        <w:rPr/>
        <w:t>posteriormente</w:t>
      </w:r>
      <w:r>
        <w:rPr>
          <w:spacing w:val="-23"/>
        </w:rPr>
        <w:t> </w:t>
      </w:r>
      <w:r>
        <w:rPr/>
        <w:t>fueron objeto de la represión </w:t>
      </w:r>
      <w:r>
        <w:rPr>
          <w:spacing w:val="2"/>
        </w:rPr>
        <w:t>gubernamental, convirtiéndose </w:t>
      </w:r>
      <w:r>
        <w:rPr/>
        <w:t>en </w:t>
      </w:r>
      <w:r>
        <w:rPr>
          <w:spacing w:val="3"/>
        </w:rPr>
        <w:t>un </w:t>
      </w:r>
      <w:r>
        <w:rPr>
          <w:spacing w:val="-3"/>
        </w:rPr>
        <w:t>referente </w:t>
      </w:r>
      <w:r>
        <w:rPr/>
        <w:t>nacional e internacional. En </w:t>
      </w:r>
      <w:r>
        <w:rPr>
          <w:spacing w:val="-5"/>
        </w:rPr>
        <w:t>2006, </w:t>
      </w:r>
      <w:r>
        <w:rPr/>
        <w:t>los miembros de </w:t>
      </w:r>
      <w:r>
        <w:rPr>
          <w:spacing w:val="-3"/>
        </w:rPr>
        <w:t>este </w:t>
      </w:r>
      <w:r>
        <w:rPr/>
        <w:t>colectivo fueron objeto de una fuerte represión por parte de</w:t>
      </w:r>
      <w:r>
        <w:rPr>
          <w:spacing w:val="-10"/>
        </w:rPr>
        <w:t> </w:t>
      </w:r>
      <w:r>
        <w:rPr/>
        <w:t>la</w:t>
      </w:r>
      <w:r>
        <w:rPr>
          <w:spacing w:val="-10"/>
        </w:rPr>
        <w:t> </w:t>
      </w:r>
      <w:r>
        <w:rPr/>
        <w:t>Policía</w:t>
      </w:r>
      <w:r>
        <w:rPr>
          <w:spacing w:val="-10"/>
        </w:rPr>
        <w:t> </w:t>
      </w:r>
      <w:r>
        <w:rPr>
          <w:spacing w:val="-4"/>
        </w:rPr>
        <w:t>Federal</w:t>
      </w:r>
      <w:r>
        <w:rPr>
          <w:spacing w:val="-10"/>
        </w:rPr>
        <w:t> </w:t>
      </w:r>
      <w:r>
        <w:rPr>
          <w:spacing w:val="-3"/>
        </w:rPr>
        <w:t>Preventiva</w:t>
      </w:r>
      <w:r>
        <w:rPr>
          <w:spacing w:val="-10"/>
        </w:rPr>
        <w:t> </w:t>
      </w:r>
      <w:r>
        <w:rPr/>
        <w:t>(</w:t>
      </w:r>
      <w:r>
        <w:rPr>
          <w:rFonts w:ascii="Arial" w:hAnsi="Arial"/>
          <w:sz w:val="17"/>
        </w:rPr>
        <w:t>pfp</w:t>
      </w:r>
      <w:r>
        <w:rPr/>
        <w:t>),</w:t>
      </w:r>
      <w:r>
        <w:rPr>
          <w:spacing w:val="-10"/>
        </w:rPr>
        <w:t> </w:t>
      </w:r>
      <w:r>
        <w:rPr/>
        <w:t>la</w:t>
      </w:r>
      <w:r>
        <w:rPr>
          <w:spacing w:val="-10"/>
        </w:rPr>
        <w:t> </w:t>
      </w:r>
      <w:r>
        <w:rPr/>
        <w:t>Agencia</w:t>
      </w:r>
      <w:r>
        <w:rPr>
          <w:spacing w:val="-10"/>
        </w:rPr>
        <w:t> </w:t>
      </w:r>
      <w:r>
        <w:rPr/>
        <w:t>de</w:t>
      </w:r>
      <w:r>
        <w:rPr>
          <w:spacing w:val="-10"/>
        </w:rPr>
        <w:t> </w:t>
      </w:r>
      <w:r>
        <w:rPr/>
        <w:t>Seguridad</w:t>
      </w:r>
      <w:r>
        <w:rPr>
          <w:spacing w:val="-10"/>
        </w:rPr>
        <w:t> </w:t>
      </w:r>
      <w:r>
        <w:rPr/>
        <w:t>del Gobierno del Estado (</w:t>
      </w:r>
      <w:r>
        <w:rPr>
          <w:rFonts w:ascii="Arial" w:hAnsi="Arial"/>
          <w:sz w:val="17"/>
        </w:rPr>
        <w:t>aseM</w:t>
      </w:r>
      <w:r>
        <w:rPr/>
        <w:t>) y la policía municipal del municipio de</w:t>
      </w:r>
      <w:r>
        <w:rPr>
          <w:spacing w:val="-13"/>
        </w:rPr>
        <w:t> </w:t>
      </w:r>
      <w:r>
        <w:rPr>
          <w:spacing w:val="-5"/>
        </w:rPr>
        <w:t>Texcoco.</w:t>
      </w:r>
      <w:r>
        <w:rPr>
          <w:spacing w:val="-13"/>
        </w:rPr>
        <w:t> </w:t>
      </w:r>
      <w:r>
        <w:rPr/>
        <w:t>Como</w:t>
      </w:r>
      <w:r>
        <w:rPr>
          <w:spacing w:val="-13"/>
        </w:rPr>
        <w:t> </w:t>
      </w:r>
      <w:r>
        <w:rPr/>
        <w:t>resultado</w:t>
      </w:r>
      <w:r>
        <w:rPr>
          <w:spacing w:val="-13"/>
        </w:rPr>
        <w:t> </w:t>
      </w:r>
      <w:r>
        <w:rPr/>
        <w:t>de</w:t>
      </w:r>
      <w:r>
        <w:rPr>
          <w:spacing w:val="-13"/>
        </w:rPr>
        <w:t> </w:t>
      </w:r>
      <w:r>
        <w:rPr/>
        <w:t>ese</w:t>
      </w:r>
      <w:r>
        <w:rPr>
          <w:spacing w:val="-13"/>
        </w:rPr>
        <w:t> </w:t>
      </w:r>
      <w:r>
        <w:rPr/>
        <w:t>ataque,</w:t>
      </w:r>
      <w:r>
        <w:rPr>
          <w:spacing w:val="-13"/>
        </w:rPr>
        <w:t> </w:t>
      </w:r>
      <w:r>
        <w:rPr/>
        <w:t>en</w:t>
      </w:r>
      <w:r>
        <w:rPr>
          <w:spacing w:val="-13"/>
        </w:rPr>
        <w:t> </w:t>
      </w:r>
      <w:r>
        <w:rPr/>
        <w:t>el</w:t>
      </w:r>
      <w:r>
        <w:rPr>
          <w:spacing w:val="-13"/>
        </w:rPr>
        <w:t> </w:t>
      </w:r>
      <w:r>
        <w:rPr/>
        <w:t>que</w:t>
      </w:r>
      <w:r>
        <w:rPr>
          <w:spacing w:val="-13"/>
        </w:rPr>
        <w:t> </w:t>
      </w:r>
      <w:r>
        <w:rPr/>
        <w:t>se</w:t>
      </w:r>
      <w:r>
        <w:rPr>
          <w:spacing w:val="-13"/>
        </w:rPr>
        <w:t> </w:t>
      </w:r>
      <w:r>
        <w:rPr/>
        <w:t>hizo</w:t>
      </w:r>
      <w:r>
        <w:rPr>
          <w:spacing w:val="-13"/>
        </w:rPr>
        <w:t> </w:t>
      </w:r>
      <w:r>
        <w:rPr/>
        <w:t>uso </w:t>
      </w:r>
      <w:r>
        <w:rPr>
          <w:spacing w:val="-4"/>
        </w:rPr>
        <w:t>excesivo</w:t>
      </w:r>
      <w:r>
        <w:rPr>
          <w:spacing w:val="-29"/>
        </w:rPr>
        <w:t> </w:t>
      </w:r>
      <w:r>
        <w:rPr/>
        <w:t>de</w:t>
      </w:r>
      <w:r>
        <w:rPr>
          <w:spacing w:val="-29"/>
        </w:rPr>
        <w:t> </w:t>
      </w:r>
      <w:r>
        <w:rPr/>
        <w:t>la</w:t>
      </w:r>
      <w:r>
        <w:rPr>
          <w:spacing w:val="-29"/>
        </w:rPr>
        <w:t> </w:t>
      </w:r>
      <w:r>
        <w:rPr/>
        <w:t>fuerza,</w:t>
      </w:r>
      <w:r>
        <w:rPr>
          <w:spacing w:val="-29"/>
        </w:rPr>
        <w:t> </w:t>
      </w:r>
      <w:r>
        <w:rPr/>
        <w:t>dos</w:t>
      </w:r>
      <w:r>
        <w:rPr>
          <w:spacing w:val="-29"/>
        </w:rPr>
        <w:t> </w:t>
      </w:r>
      <w:r>
        <w:rPr>
          <w:spacing w:val="-3"/>
        </w:rPr>
        <w:t>jóvenes</w:t>
      </w:r>
      <w:r>
        <w:rPr>
          <w:spacing w:val="-29"/>
        </w:rPr>
        <w:t> </w:t>
      </w:r>
      <w:r>
        <w:rPr/>
        <w:t>murieron,</w:t>
      </w:r>
      <w:r>
        <w:rPr>
          <w:spacing w:val="-29"/>
        </w:rPr>
        <w:t> </w:t>
      </w:r>
      <w:r>
        <w:rPr/>
        <w:t>cinco</w:t>
      </w:r>
      <w:r>
        <w:rPr>
          <w:spacing w:val="-29"/>
        </w:rPr>
        <w:t> </w:t>
      </w:r>
      <w:r>
        <w:rPr>
          <w:spacing w:val="-3"/>
        </w:rPr>
        <w:t>extranjeros</w:t>
      </w:r>
      <w:r>
        <w:rPr>
          <w:spacing w:val="-29"/>
        </w:rPr>
        <w:t> </w:t>
      </w:r>
      <w:r>
        <w:rPr/>
        <w:t>fue- ron</w:t>
      </w:r>
      <w:r>
        <w:rPr>
          <w:spacing w:val="-23"/>
        </w:rPr>
        <w:t> </w:t>
      </w:r>
      <w:r>
        <w:rPr/>
        <w:t>expulsados,</w:t>
      </w:r>
      <w:r>
        <w:rPr>
          <w:spacing w:val="-23"/>
        </w:rPr>
        <w:t> </w:t>
      </w:r>
      <w:r>
        <w:rPr>
          <w:spacing w:val="-9"/>
        </w:rPr>
        <w:t>26</w:t>
      </w:r>
      <w:r>
        <w:rPr>
          <w:spacing w:val="-23"/>
        </w:rPr>
        <w:t> </w:t>
      </w:r>
      <w:r>
        <w:rPr/>
        <w:t>mujeres</w:t>
      </w:r>
      <w:r>
        <w:rPr>
          <w:spacing w:val="-23"/>
        </w:rPr>
        <w:t> </w:t>
      </w:r>
      <w:r>
        <w:rPr/>
        <w:t>fueron</w:t>
      </w:r>
      <w:r>
        <w:rPr>
          <w:spacing w:val="-23"/>
        </w:rPr>
        <w:t> </w:t>
      </w:r>
      <w:r>
        <w:rPr/>
        <w:t>vejadas</w:t>
      </w:r>
      <w:r>
        <w:rPr>
          <w:spacing w:val="-23"/>
        </w:rPr>
        <w:t> </w:t>
      </w:r>
      <w:r>
        <w:rPr/>
        <w:t>y</w:t>
      </w:r>
      <w:r>
        <w:rPr>
          <w:spacing w:val="-23"/>
        </w:rPr>
        <w:t> </w:t>
      </w:r>
      <w:r>
        <w:rPr/>
        <w:t>violadas</w:t>
      </w:r>
      <w:r>
        <w:rPr>
          <w:spacing w:val="-23"/>
        </w:rPr>
        <w:t> </w:t>
      </w:r>
      <w:r>
        <w:rPr/>
        <w:t>y</w:t>
      </w:r>
      <w:r>
        <w:rPr>
          <w:spacing w:val="-23"/>
        </w:rPr>
        <w:t> </w:t>
      </w:r>
      <w:r>
        <w:rPr/>
        <w:t>quedaron detenidas </w:t>
      </w:r>
      <w:r>
        <w:rPr>
          <w:spacing w:val="-11"/>
        </w:rPr>
        <w:t>207 </w:t>
      </w:r>
      <w:r>
        <w:rPr/>
        <w:t>personas, entre ellas </w:t>
      </w:r>
      <w:r>
        <w:rPr>
          <w:spacing w:val="-18"/>
        </w:rPr>
        <w:t>10  </w:t>
      </w:r>
      <w:r>
        <w:rPr/>
        <w:t>menores de</w:t>
      </w:r>
      <w:r>
        <w:rPr>
          <w:spacing w:val="-17"/>
        </w:rPr>
        <w:t> </w:t>
      </w:r>
      <w:r>
        <w:rPr/>
        <w:t>edad.</w:t>
      </w:r>
    </w:p>
    <w:p>
      <w:pPr>
        <w:spacing w:after="0" w:line="232" w:lineRule="auto"/>
        <w:jc w:val="both"/>
        <w:sectPr>
          <w:pgSz w:w="8500" w:h="12750"/>
          <w:pgMar w:header="1135" w:footer="0" w:top="1700" w:bottom="280" w:left="1160" w:right="1160"/>
        </w:sectPr>
      </w:pPr>
    </w:p>
    <w:p>
      <w:pPr>
        <w:pStyle w:val="BodyText"/>
        <w:spacing w:before="11"/>
        <w:ind w:left="0"/>
        <w:rPr>
          <w:sz w:val="20"/>
        </w:rPr>
      </w:pPr>
    </w:p>
    <w:p>
      <w:pPr>
        <w:pStyle w:val="BodyText"/>
        <w:spacing w:line="194" w:lineRule="exact"/>
        <w:ind w:firstLine="277"/>
        <w:jc w:val="both"/>
      </w:pPr>
      <w:r>
        <w:rPr/>
        <w:t>El asunto por el que ocurrió este  hecho represivo  fue   algo</w:t>
      </w:r>
    </w:p>
    <w:p>
      <w:pPr>
        <w:pStyle w:val="BodyText"/>
        <w:spacing w:line="232" w:lineRule="auto" w:before="2"/>
        <w:ind w:right="273"/>
        <w:jc w:val="both"/>
      </w:pPr>
      <w:r>
        <w:rPr/>
        <w:t>realmente</w:t>
      </w:r>
      <w:r>
        <w:rPr>
          <w:spacing w:val="-13"/>
        </w:rPr>
        <w:t> </w:t>
      </w:r>
      <w:r>
        <w:rPr>
          <w:spacing w:val="-5"/>
        </w:rPr>
        <w:t>menor.</w:t>
      </w:r>
      <w:r>
        <w:rPr>
          <w:spacing w:val="-13"/>
        </w:rPr>
        <w:t> </w:t>
      </w:r>
      <w:r>
        <w:rPr/>
        <w:t>Inspectores</w:t>
      </w:r>
      <w:r>
        <w:rPr>
          <w:spacing w:val="-13"/>
        </w:rPr>
        <w:t> </w:t>
      </w:r>
      <w:r>
        <w:rPr/>
        <w:t>y</w:t>
      </w:r>
      <w:r>
        <w:rPr>
          <w:spacing w:val="-13"/>
        </w:rPr>
        <w:t> </w:t>
      </w:r>
      <w:r>
        <w:rPr/>
        <w:t>policías</w:t>
      </w:r>
      <w:r>
        <w:rPr>
          <w:spacing w:val="-13"/>
        </w:rPr>
        <w:t> </w:t>
      </w:r>
      <w:r>
        <w:rPr/>
        <w:t>municipales</w:t>
      </w:r>
      <w:r>
        <w:rPr>
          <w:spacing w:val="-13"/>
        </w:rPr>
        <w:t> </w:t>
      </w:r>
      <w:r>
        <w:rPr/>
        <w:t>del</w:t>
      </w:r>
      <w:r>
        <w:rPr>
          <w:spacing w:val="-13"/>
        </w:rPr>
        <w:t> </w:t>
      </w:r>
      <w:r>
        <w:rPr>
          <w:spacing w:val="-3"/>
        </w:rPr>
        <w:t>ayunta- </w:t>
      </w:r>
      <w:r>
        <w:rPr/>
        <w:t>miento</w:t>
      </w:r>
      <w:r>
        <w:rPr>
          <w:spacing w:val="-8"/>
        </w:rPr>
        <w:t> </w:t>
      </w:r>
      <w:r>
        <w:rPr/>
        <w:t>de</w:t>
      </w:r>
      <w:r>
        <w:rPr>
          <w:spacing w:val="-8"/>
        </w:rPr>
        <w:t> </w:t>
      </w:r>
      <w:r>
        <w:rPr>
          <w:spacing w:val="-6"/>
        </w:rPr>
        <w:t>Texcoco</w:t>
      </w:r>
      <w:r>
        <w:rPr>
          <w:spacing w:val="-8"/>
        </w:rPr>
        <w:t> </w:t>
      </w:r>
      <w:r>
        <w:rPr/>
        <w:t>impidieron</w:t>
      </w:r>
      <w:r>
        <w:rPr>
          <w:spacing w:val="-8"/>
        </w:rPr>
        <w:t> </w:t>
      </w:r>
      <w:r>
        <w:rPr/>
        <w:t>a</w:t>
      </w:r>
      <w:r>
        <w:rPr>
          <w:spacing w:val="-8"/>
        </w:rPr>
        <w:t> </w:t>
      </w:r>
      <w:r>
        <w:rPr/>
        <w:t>vendedores</w:t>
      </w:r>
      <w:r>
        <w:rPr>
          <w:spacing w:val="-8"/>
        </w:rPr>
        <w:t> </w:t>
      </w:r>
      <w:r>
        <w:rPr/>
        <w:t>de</w:t>
      </w:r>
      <w:r>
        <w:rPr>
          <w:spacing w:val="-8"/>
        </w:rPr>
        <w:t> </w:t>
      </w:r>
      <w:r>
        <w:rPr/>
        <w:t>flores</w:t>
      </w:r>
      <w:r>
        <w:rPr>
          <w:spacing w:val="-8"/>
        </w:rPr>
        <w:t> </w:t>
      </w:r>
      <w:r>
        <w:rPr/>
        <w:t>instalarse afuera</w:t>
      </w:r>
      <w:r>
        <w:rPr>
          <w:spacing w:val="-20"/>
        </w:rPr>
        <w:t> </w:t>
      </w:r>
      <w:r>
        <w:rPr/>
        <w:t>del</w:t>
      </w:r>
      <w:r>
        <w:rPr>
          <w:spacing w:val="-20"/>
        </w:rPr>
        <w:t> </w:t>
      </w:r>
      <w:r>
        <w:rPr/>
        <w:t>mercado</w:t>
      </w:r>
      <w:r>
        <w:rPr>
          <w:spacing w:val="-20"/>
        </w:rPr>
        <w:t> </w:t>
      </w:r>
      <w:r>
        <w:rPr/>
        <w:t>municipal.</w:t>
      </w:r>
      <w:r>
        <w:rPr>
          <w:spacing w:val="-20"/>
        </w:rPr>
        <w:t> </w:t>
      </w:r>
      <w:r>
        <w:rPr/>
        <w:t>Las</w:t>
      </w:r>
      <w:r>
        <w:rPr>
          <w:spacing w:val="-20"/>
        </w:rPr>
        <w:t> </w:t>
      </w:r>
      <w:r>
        <w:rPr/>
        <w:t>comerciantes</w:t>
      </w:r>
      <w:r>
        <w:rPr>
          <w:spacing w:val="-20"/>
        </w:rPr>
        <w:t> </w:t>
      </w:r>
      <w:r>
        <w:rPr/>
        <w:t>pidieron</w:t>
      </w:r>
      <w:r>
        <w:rPr>
          <w:spacing w:val="-20"/>
        </w:rPr>
        <w:t> </w:t>
      </w:r>
      <w:r>
        <w:rPr/>
        <w:t>solida- ridad a los habitantes de Atenco; cuando </w:t>
      </w:r>
      <w:r>
        <w:rPr>
          <w:spacing w:val="-3"/>
        </w:rPr>
        <w:t>éstos </w:t>
      </w:r>
      <w:r>
        <w:rPr/>
        <w:t>llegaron fueron repelidos</w:t>
      </w:r>
      <w:r>
        <w:rPr>
          <w:spacing w:val="-17"/>
        </w:rPr>
        <w:t> </w:t>
      </w:r>
      <w:r>
        <w:rPr/>
        <w:t>por</w:t>
      </w:r>
      <w:r>
        <w:rPr>
          <w:spacing w:val="-17"/>
        </w:rPr>
        <w:t> </w:t>
      </w:r>
      <w:r>
        <w:rPr/>
        <w:t>la</w:t>
      </w:r>
      <w:r>
        <w:rPr>
          <w:spacing w:val="-17"/>
        </w:rPr>
        <w:t> </w:t>
      </w:r>
      <w:r>
        <w:rPr/>
        <w:t>policía</w:t>
      </w:r>
      <w:r>
        <w:rPr>
          <w:spacing w:val="-17"/>
        </w:rPr>
        <w:t> </w:t>
      </w:r>
      <w:r>
        <w:rPr/>
        <w:t>municipal</w:t>
      </w:r>
      <w:r>
        <w:rPr>
          <w:spacing w:val="-17"/>
        </w:rPr>
        <w:t> </w:t>
      </w:r>
      <w:r>
        <w:rPr/>
        <w:t>y</w:t>
      </w:r>
      <w:r>
        <w:rPr>
          <w:spacing w:val="-17"/>
        </w:rPr>
        <w:t> </w:t>
      </w:r>
      <w:r>
        <w:rPr/>
        <w:t>obligados</w:t>
      </w:r>
      <w:r>
        <w:rPr>
          <w:spacing w:val="-17"/>
        </w:rPr>
        <w:t> </w:t>
      </w:r>
      <w:r>
        <w:rPr/>
        <w:t>a</w:t>
      </w:r>
      <w:r>
        <w:rPr>
          <w:spacing w:val="-17"/>
        </w:rPr>
        <w:t> </w:t>
      </w:r>
      <w:r>
        <w:rPr/>
        <w:t>refugiarse</w:t>
      </w:r>
      <w:r>
        <w:rPr>
          <w:spacing w:val="-17"/>
        </w:rPr>
        <w:t> </w:t>
      </w:r>
      <w:r>
        <w:rPr/>
        <w:t>en</w:t>
      </w:r>
      <w:r>
        <w:rPr>
          <w:spacing w:val="-17"/>
        </w:rPr>
        <w:t> </w:t>
      </w:r>
      <w:r>
        <w:rPr/>
        <w:t>una casa</w:t>
      </w:r>
      <w:r>
        <w:rPr>
          <w:spacing w:val="-6"/>
        </w:rPr>
        <w:t> </w:t>
      </w:r>
      <w:r>
        <w:rPr/>
        <w:t>que</w:t>
      </w:r>
      <w:r>
        <w:rPr>
          <w:spacing w:val="-6"/>
        </w:rPr>
        <w:t> </w:t>
      </w:r>
      <w:r>
        <w:rPr/>
        <w:t>sirve</w:t>
      </w:r>
      <w:r>
        <w:rPr>
          <w:spacing w:val="-6"/>
        </w:rPr>
        <w:t> </w:t>
      </w:r>
      <w:r>
        <w:rPr/>
        <w:t>de</w:t>
      </w:r>
      <w:r>
        <w:rPr>
          <w:spacing w:val="-6"/>
        </w:rPr>
        <w:t> </w:t>
      </w:r>
      <w:r>
        <w:rPr/>
        <w:t>bodega.</w:t>
      </w:r>
      <w:r>
        <w:rPr>
          <w:spacing w:val="-6"/>
        </w:rPr>
        <w:t> </w:t>
      </w:r>
      <w:r>
        <w:rPr/>
        <w:t>La</w:t>
      </w:r>
      <w:r>
        <w:rPr>
          <w:spacing w:val="-6"/>
        </w:rPr>
        <w:t> </w:t>
      </w:r>
      <w:r>
        <w:rPr/>
        <w:t>policía</w:t>
      </w:r>
      <w:r>
        <w:rPr>
          <w:spacing w:val="-6"/>
        </w:rPr>
        <w:t> </w:t>
      </w:r>
      <w:r>
        <w:rPr/>
        <w:t>entró</w:t>
      </w:r>
      <w:r>
        <w:rPr>
          <w:spacing w:val="-6"/>
        </w:rPr>
        <w:t> </w:t>
      </w:r>
      <w:r>
        <w:rPr/>
        <w:t>y</w:t>
      </w:r>
      <w:r>
        <w:rPr>
          <w:spacing w:val="-6"/>
        </w:rPr>
        <w:t> </w:t>
      </w:r>
      <w:r>
        <w:rPr/>
        <w:t>tomó</w:t>
      </w:r>
      <w:r>
        <w:rPr>
          <w:spacing w:val="-6"/>
        </w:rPr>
        <w:t> </w:t>
      </w:r>
      <w:r>
        <w:rPr/>
        <w:t>a</w:t>
      </w:r>
      <w:r>
        <w:rPr>
          <w:spacing w:val="-6"/>
        </w:rPr>
        <w:t> 84 </w:t>
      </w:r>
      <w:r>
        <w:rPr/>
        <w:t>personas presas. Los pobladores de Atenco respondieron bloqueando una autopista (lo que constituye delito federal), enfrentando a la policía y reteniendo a funcionarios </w:t>
      </w:r>
      <w:r>
        <w:rPr>
          <w:spacing w:val="-3"/>
        </w:rPr>
        <w:t>estatales para </w:t>
      </w:r>
      <w:r>
        <w:rPr/>
        <w:t>obligar a la liberación</w:t>
      </w:r>
      <w:r>
        <w:rPr>
          <w:spacing w:val="-16"/>
        </w:rPr>
        <w:t> </w:t>
      </w:r>
      <w:r>
        <w:rPr/>
        <w:t>de</w:t>
      </w:r>
      <w:r>
        <w:rPr>
          <w:spacing w:val="-16"/>
        </w:rPr>
        <w:t> </w:t>
      </w:r>
      <w:r>
        <w:rPr/>
        <w:t>los</w:t>
      </w:r>
      <w:r>
        <w:rPr>
          <w:spacing w:val="-16"/>
        </w:rPr>
        <w:t> </w:t>
      </w:r>
      <w:r>
        <w:rPr/>
        <w:t>detenidos</w:t>
      </w:r>
      <w:r>
        <w:rPr>
          <w:spacing w:val="-16"/>
        </w:rPr>
        <w:t> </w:t>
      </w:r>
      <w:r>
        <w:rPr/>
        <w:t>(incurriendo</w:t>
      </w:r>
      <w:r>
        <w:rPr>
          <w:spacing w:val="-16"/>
        </w:rPr>
        <w:t> </w:t>
      </w:r>
      <w:r>
        <w:rPr/>
        <w:t>en</w:t>
      </w:r>
      <w:r>
        <w:rPr>
          <w:spacing w:val="-16"/>
        </w:rPr>
        <w:t> </w:t>
      </w:r>
      <w:r>
        <w:rPr/>
        <w:t>el</w:t>
      </w:r>
      <w:r>
        <w:rPr>
          <w:spacing w:val="-16"/>
        </w:rPr>
        <w:t> </w:t>
      </w:r>
      <w:r>
        <w:rPr/>
        <w:t>delito</w:t>
      </w:r>
      <w:r>
        <w:rPr>
          <w:spacing w:val="-16"/>
        </w:rPr>
        <w:t> </w:t>
      </w:r>
      <w:r>
        <w:rPr/>
        <w:t>de</w:t>
      </w:r>
      <w:r>
        <w:rPr>
          <w:spacing w:val="-16"/>
        </w:rPr>
        <w:t> </w:t>
      </w:r>
      <w:r>
        <w:rPr/>
        <w:t>privación ilegal de la libertad). Los resultados de </w:t>
      </w:r>
      <w:r>
        <w:rPr>
          <w:spacing w:val="-3"/>
        </w:rPr>
        <w:t>estos </w:t>
      </w:r>
      <w:r>
        <w:rPr/>
        <w:t>hechos fueron los </w:t>
      </w:r>
      <w:r>
        <w:rPr>
          <w:spacing w:val="-4"/>
          <w:w w:val="95"/>
        </w:rPr>
        <w:t>ya </w:t>
      </w:r>
      <w:r>
        <w:rPr>
          <w:spacing w:val="-2"/>
          <w:w w:val="95"/>
        </w:rPr>
        <w:t> </w:t>
      </w:r>
      <w:r>
        <w:rPr>
          <w:w w:val="95"/>
        </w:rPr>
        <w:t>mencionados.</w:t>
      </w:r>
    </w:p>
    <w:p>
      <w:pPr>
        <w:pStyle w:val="BodyText"/>
        <w:spacing w:line="232" w:lineRule="auto"/>
        <w:ind w:right="278" w:firstLine="277"/>
        <w:jc w:val="both"/>
      </w:pPr>
      <w:r>
        <w:rPr/>
        <w:t>El </w:t>
      </w:r>
      <w:r>
        <w:rPr>
          <w:spacing w:val="-4"/>
        </w:rPr>
        <w:t>Frente </w:t>
      </w:r>
      <w:r>
        <w:rPr/>
        <w:t>de Pueblos en Defensa de la Madre </w:t>
      </w:r>
      <w:r>
        <w:rPr>
          <w:spacing w:val="-4"/>
        </w:rPr>
        <w:t>Tierra </w:t>
      </w:r>
      <w:r>
        <w:rPr/>
        <w:t>de San Salvador</w:t>
      </w:r>
      <w:r>
        <w:rPr>
          <w:spacing w:val="-10"/>
        </w:rPr>
        <w:t> </w:t>
      </w:r>
      <w:r>
        <w:rPr>
          <w:spacing w:val="-3"/>
        </w:rPr>
        <w:t>Atenco</w:t>
      </w:r>
      <w:r>
        <w:rPr>
          <w:spacing w:val="-10"/>
        </w:rPr>
        <w:t> </w:t>
      </w:r>
      <w:r>
        <w:rPr/>
        <w:t>articuló</w:t>
      </w:r>
      <w:r>
        <w:rPr>
          <w:spacing w:val="-10"/>
        </w:rPr>
        <w:t> </w:t>
      </w:r>
      <w:r>
        <w:rPr/>
        <w:t>su</w:t>
      </w:r>
      <w:r>
        <w:rPr>
          <w:spacing w:val="-10"/>
        </w:rPr>
        <w:t> </w:t>
      </w:r>
      <w:r>
        <w:rPr/>
        <w:t>lucha</w:t>
      </w:r>
      <w:r>
        <w:rPr>
          <w:spacing w:val="-10"/>
        </w:rPr>
        <w:t> </w:t>
      </w:r>
      <w:r>
        <w:rPr/>
        <w:t>en</w:t>
      </w:r>
      <w:r>
        <w:rPr>
          <w:spacing w:val="-10"/>
        </w:rPr>
        <w:t> </w:t>
      </w:r>
      <w:r>
        <w:rPr/>
        <w:t>torno</w:t>
      </w:r>
      <w:r>
        <w:rPr>
          <w:spacing w:val="-10"/>
        </w:rPr>
        <w:t> </w:t>
      </w:r>
      <w:r>
        <w:rPr/>
        <w:t>a</w:t>
      </w:r>
      <w:r>
        <w:rPr>
          <w:spacing w:val="-10"/>
        </w:rPr>
        <w:t> </w:t>
      </w:r>
      <w:r>
        <w:rPr/>
        <w:t>la</w:t>
      </w:r>
      <w:r>
        <w:rPr>
          <w:spacing w:val="-10"/>
        </w:rPr>
        <w:t> </w:t>
      </w:r>
      <w:r>
        <w:rPr/>
        <w:t>defensa</w:t>
      </w:r>
      <w:r>
        <w:rPr>
          <w:spacing w:val="-10"/>
        </w:rPr>
        <w:t> </w:t>
      </w:r>
      <w:r>
        <w:rPr/>
        <w:t>de</w:t>
      </w:r>
      <w:r>
        <w:rPr>
          <w:spacing w:val="-10"/>
        </w:rPr>
        <w:t> </w:t>
      </w:r>
      <w:r>
        <w:rPr/>
        <w:t>la</w:t>
      </w:r>
      <w:r>
        <w:rPr>
          <w:spacing w:val="-10"/>
        </w:rPr>
        <w:t> </w:t>
      </w:r>
      <w:r>
        <w:rPr/>
        <w:t>tie- </w:t>
      </w:r>
      <w:r>
        <w:rPr>
          <w:spacing w:val="-3"/>
        </w:rPr>
        <w:t>rra,</w:t>
      </w:r>
      <w:r>
        <w:rPr>
          <w:spacing w:val="-12"/>
        </w:rPr>
        <w:t> </w:t>
      </w:r>
      <w:r>
        <w:rPr/>
        <w:t>el</w:t>
      </w:r>
      <w:r>
        <w:rPr>
          <w:spacing w:val="-12"/>
        </w:rPr>
        <w:t> </w:t>
      </w:r>
      <w:r>
        <w:rPr/>
        <w:t>agua,</w:t>
      </w:r>
      <w:r>
        <w:rPr>
          <w:spacing w:val="-12"/>
        </w:rPr>
        <w:t> </w:t>
      </w:r>
      <w:r>
        <w:rPr/>
        <w:t>la</w:t>
      </w:r>
      <w:r>
        <w:rPr>
          <w:spacing w:val="-12"/>
        </w:rPr>
        <w:t> </w:t>
      </w:r>
      <w:r>
        <w:rPr/>
        <w:t>vida</w:t>
      </w:r>
      <w:r>
        <w:rPr>
          <w:spacing w:val="-12"/>
        </w:rPr>
        <w:t> </w:t>
      </w:r>
      <w:r>
        <w:rPr/>
        <w:t>en</w:t>
      </w:r>
      <w:r>
        <w:rPr>
          <w:spacing w:val="-12"/>
        </w:rPr>
        <w:t> </w:t>
      </w:r>
      <w:r>
        <w:rPr/>
        <w:t>comunidad,</w:t>
      </w:r>
      <w:r>
        <w:rPr>
          <w:spacing w:val="-12"/>
        </w:rPr>
        <w:t> </w:t>
      </w:r>
      <w:r>
        <w:rPr/>
        <w:t>sus</w:t>
      </w:r>
      <w:r>
        <w:rPr>
          <w:spacing w:val="-12"/>
        </w:rPr>
        <w:t> </w:t>
      </w:r>
      <w:r>
        <w:rPr/>
        <w:t>cultivos</w:t>
      </w:r>
      <w:r>
        <w:rPr>
          <w:spacing w:val="-12"/>
        </w:rPr>
        <w:t> </w:t>
      </w:r>
      <w:r>
        <w:rPr/>
        <w:t>y</w:t>
      </w:r>
      <w:r>
        <w:rPr>
          <w:spacing w:val="-12"/>
        </w:rPr>
        <w:t> </w:t>
      </w:r>
      <w:r>
        <w:rPr/>
        <w:t>cosechas.</w:t>
      </w:r>
      <w:r>
        <w:rPr>
          <w:spacing w:val="-12"/>
        </w:rPr>
        <w:t> </w:t>
      </w:r>
      <w:r>
        <w:rPr/>
        <w:t>Logró desarrollar</w:t>
      </w:r>
      <w:r>
        <w:rPr>
          <w:spacing w:val="-6"/>
        </w:rPr>
        <w:t> </w:t>
      </w:r>
      <w:r>
        <w:rPr/>
        <w:t>y</w:t>
      </w:r>
      <w:r>
        <w:rPr>
          <w:spacing w:val="-6"/>
        </w:rPr>
        <w:t> </w:t>
      </w:r>
      <w:r>
        <w:rPr/>
        <w:t>reactivar</w:t>
      </w:r>
      <w:r>
        <w:rPr>
          <w:spacing w:val="-6"/>
        </w:rPr>
        <w:t> </w:t>
      </w:r>
      <w:r>
        <w:rPr/>
        <w:t>un</w:t>
      </w:r>
      <w:r>
        <w:rPr>
          <w:spacing w:val="-6"/>
        </w:rPr>
        <w:t> </w:t>
      </w:r>
      <w:r>
        <w:rPr/>
        <w:t>sentimiento</w:t>
      </w:r>
      <w:r>
        <w:rPr>
          <w:spacing w:val="-6"/>
        </w:rPr>
        <w:t> </w:t>
      </w:r>
      <w:r>
        <w:rPr/>
        <w:t>de</w:t>
      </w:r>
      <w:r>
        <w:rPr>
          <w:spacing w:val="-6"/>
        </w:rPr>
        <w:t> </w:t>
      </w:r>
      <w:r>
        <w:rPr/>
        <w:t>pertenencia</w:t>
      </w:r>
      <w:r>
        <w:rPr>
          <w:spacing w:val="-6"/>
        </w:rPr>
        <w:t> </w:t>
      </w:r>
      <w:r>
        <w:rPr/>
        <w:t>a</w:t>
      </w:r>
      <w:r>
        <w:rPr>
          <w:spacing w:val="-6"/>
        </w:rPr>
        <w:t> </w:t>
      </w:r>
      <w:r>
        <w:rPr/>
        <w:t>la</w:t>
      </w:r>
      <w:r>
        <w:rPr>
          <w:spacing w:val="-6"/>
        </w:rPr>
        <w:t> </w:t>
      </w:r>
      <w:r>
        <w:rPr/>
        <w:t>tierra a partir de la negación de cualquier posibilidad de negociar sus ejidos</w:t>
      </w:r>
      <w:r>
        <w:rPr>
          <w:spacing w:val="-19"/>
        </w:rPr>
        <w:t> </w:t>
      </w:r>
      <w:r>
        <w:rPr/>
        <w:t>y</w:t>
      </w:r>
      <w:r>
        <w:rPr>
          <w:spacing w:val="-19"/>
        </w:rPr>
        <w:t> </w:t>
      </w:r>
      <w:r>
        <w:rPr/>
        <w:t>mercantilizarlos.</w:t>
      </w:r>
      <w:r>
        <w:rPr>
          <w:spacing w:val="-19"/>
        </w:rPr>
        <w:t> </w:t>
      </w:r>
      <w:r>
        <w:rPr>
          <w:spacing w:val="-8"/>
        </w:rPr>
        <w:t>“A</w:t>
      </w:r>
      <w:r>
        <w:rPr>
          <w:spacing w:val="-19"/>
        </w:rPr>
        <w:t> </w:t>
      </w:r>
      <w:r>
        <w:rPr/>
        <w:t>la</w:t>
      </w:r>
      <w:r>
        <w:rPr>
          <w:spacing w:val="-19"/>
        </w:rPr>
        <w:t> </w:t>
      </w:r>
      <w:r>
        <w:rPr/>
        <w:t>generación</w:t>
      </w:r>
      <w:r>
        <w:rPr>
          <w:spacing w:val="-19"/>
        </w:rPr>
        <w:t> </w:t>
      </w:r>
      <w:r>
        <w:rPr/>
        <w:t>–menciona</w:t>
      </w:r>
      <w:r>
        <w:rPr>
          <w:spacing w:val="-19"/>
        </w:rPr>
        <w:t> </w:t>
      </w:r>
      <w:r>
        <w:rPr/>
        <w:t>Ignacio</w:t>
      </w:r>
      <w:r>
        <w:rPr>
          <w:spacing w:val="-19"/>
        </w:rPr>
        <w:t> </w:t>
      </w:r>
      <w:r>
        <w:rPr/>
        <w:t>del </w:t>
      </w:r>
      <w:r>
        <w:rPr>
          <w:spacing w:val="-4"/>
        </w:rPr>
        <w:t>Valle, </w:t>
      </w:r>
      <w:r>
        <w:rPr/>
        <w:t>líder– en la que estamos, nos toca decidir defenderlas o negociarlas. Nos toca eso. En esa pregunta se dividía el</w:t>
      </w:r>
      <w:r>
        <w:rPr>
          <w:spacing w:val="-14"/>
        </w:rPr>
        <w:t> </w:t>
      </w:r>
      <w:r>
        <w:rPr/>
        <w:t>pueblo. Los </w:t>
      </w:r>
      <w:r>
        <w:rPr>
          <w:spacing w:val="-3"/>
        </w:rPr>
        <w:t>jóvenes </w:t>
      </w:r>
      <w:r>
        <w:rPr/>
        <w:t>decían vender porque significa progreso. El abuelo con tristeza les decía que de ahí comemos” (Minuta del II </w:t>
      </w:r>
      <w:r>
        <w:rPr>
          <w:spacing w:val="-6"/>
        </w:rPr>
        <w:t>Foro </w:t>
      </w:r>
      <w:r>
        <w:rPr/>
        <w:t>Campesino e Indígena, </w:t>
      </w:r>
      <w:r>
        <w:rPr>
          <w:spacing w:val="18"/>
        </w:rPr>
        <w:t> </w:t>
      </w:r>
      <w:r>
        <w:rPr>
          <w:spacing w:val="-14"/>
        </w:rPr>
        <w:t>2013).</w:t>
      </w:r>
    </w:p>
    <w:p>
      <w:pPr>
        <w:pStyle w:val="BodyText"/>
        <w:spacing w:line="232" w:lineRule="auto"/>
        <w:ind w:right="277" w:firstLine="277"/>
        <w:jc w:val="both"/>
      </w:pPr>
      <w:r>
        <w:rPr>
          <w:spacing w:val="-4"/>
        </w:rPr>
        <w:t>Otro</w:t>
      </w:r>
      <w:r>
        <w:rPr>
          <w:spacing w:val="-20"/>
        </w:rPr>
        <w:t> </w:t>
      </w:r>
      <w:r>
        <w:rPr>
          <w:spacing w:val="-5"/>
        </w:rPr>
        <w:t>megaproyecto</w:t>
      </w:r>
      <w:r>
        <w:rPr>
          <w:spacing w:val="-20"/>
        </w:rPr>
        <w:t> </w:t>
      </w:r>
      <w:r>
        <w:rPr>
          <w:spacing w:val="-3"/>
        </w:rPr>
        <w:t>es</w:t>
      </w:r>
      <w:r>
        <w:rPr>
          <w:spacing w:val="-20"/>
        </w:rPr>
        <w:t> </w:t>
      </w:r>
      <w:r>
        <w:rPr/>
        <w:t>el</w:t>
      </w:r>
      <w:r>
        <w:rPr>
          <w:spacing w:val="-20"/>
        </w:rPr>
        <w:t> </w:t>
      </w:r>
      <w:r>
        <w:rPr>
          <w:spacing w:val="-5"/>
        </w:rPr>
        <w:t>relativo</w:t>
      </w:r>
      <w:r>
        <w:rPr>
          <w:spacing w:val="-20"/>
        </w:rPr>
        <w:t> </w:t>
      </w:r>
      <w:r>
        <w:rPr/>
        <w:t>al</w:t>
      </w:r>
      <w:r>
        <w:rPr>
          <w:spacing w:val="-20"/>
        </w:rPr>
        <w:t> </w:t>
      </w:r>
      <w:r>
        <w:rPr>
          <w:spacing w:val="-4"/>
        </w:rPr>
        <w:t>Sistema</w:t>
      </w:r>
      <w:r>
        <w:rPr>
          <w:spacing w:val="-20"/>
        </w:rPr>
        <w:t> </w:t>
      </w:r>
      <w:r>
        <w:rPr/>
        <w:t>de</w:t>
      </w:r>
      <w:r>
        <w:rPr>
          <w:spacing w:val="-20"/>
        </w:rPr>
        <w:t> </w:t>
      </w:r>
      <w:r>
        <w:rPr>
          <w:spacing w:val="-5"/>
        </w:rPr>
        <w:t>Presas</w:t>
      </w:r>
      <w:r>
        <w:rPr>
          <w:spacing w:val="-20"/>
        </w:rPr>
        <w:t> </w:t>
      </w:r>
      <w:r>
        <w:rPr>
          <w:spacing w:val="-3"/>
        </w:rPr>
        <w:t>Cutzama- </w:t>
      </w:r>
      <w:r>
        <w:rPr/>
        <w:t>la,</w:t>
      </w:r>
      <w:r>
        <w:rPr>
          <w:spacing w:val="-23"/>
        </w:rPr>
        <w:t> </w:t>
      </w:r>
      <w:r>
        <w:rPr/>
        <w:t>mediante</w:t>
      </w:r>
      <w:r>
        <w:rPr>
          <w:spacing w:val="-23"/>
        </w:rPr>
        <w:t> </w:t>
      </w:r>
      <w:r>
        <w:rPr/>
        <w:t>el</w:t>
      </w:r>
      <w:r>
        <w:rPr>
          <w:spacing w:val="-23"/>
        </w:rPr>
        <w:t> </w:t>
      </w:r>
      <w:r>
        <w:rPr/>
        <w:t>cual</w:t>
      </w:r>
      <w:r>
        <w:rPr>
          <w:spacing w:val="-23"/>
        </w:rPr>
        <w:t> </w:t>
      </w:r>
      <w:r>
        <w:rPr/>
        <w:t>se</w:t>
      </w:r>
      <w:r>
        <w:rPr>
          <w:spacing w:val="-23"/>
        </w:rPr>
        <w:t> </w:t>
      </w:r>
      <w:r>
        <w:rPr/>
        <w:t>abastece</w:t>
      </w:r>
      <w:r>
        <w:rPr>
          <w:spacing w:val="-23"/>
        </w:rPr>
        <w:t> </w:t>
      </w:r>
      <w:r>
        <w:rPr/>
        <w:t>de</w:t>
      </w:r>
      <w:r>
        <w:rPr>
          <w:spacing w:val="-23"/>
        </w:rPr>
        <w:t> </w:t>
      </w:r>
      <w:r>
        <w:rPr/>
        <w:t>agua</w:t>
      </w:r>
      <w:r>
        <w:rPr>
          <w:spacing w:val="-23"/>
        </w:rPr>
        <w:t> </w:t>
      </w:r>
      <w:r>
        <w:rPr/>
        <w:t>a</w:t>
      </w:r>
      <w:r>
        <w:rPr>
          <w:spacing w:val="-23"/>
        </w:rPr>
        <w:t> </w:t>
      </w:r>
      <w:r>
        <w:rPr/>
        <w:t>la</w:t>
      </w:r>
      <w:r>
        <w:rPr>
          <w:spacing w:val="-23"/>
        </w:rPr>
        <w:t> </w:t>
      </w:r>
      <w:r>
        <w:rPr/>
        <w:t>ciudad</w:t>
      </w:r>
      <w:r>
        <w:rPr>
          <w:spacing w:val="-23"/>
        </w:rPr>
        <w:t> </w:t>
      </w:r>
      <w:r>
        <w:rPr/>
        <w:t>de</w:t>
      </w:r>
      <w:r>
        <w:rPr>
          <w:spacing w:val="-23"/>
        </w:rPr>
        <w:t> </w:t>
      </w:r>
      <w:r>
        <w:rPr/>
        <w:t>México.</w:t>
      </w:r>
      <w:r>
        <w:rPr>
          <w:spacing w:val="-23"/>
        </w:rPr>
        <w:t> </w:t>
      </w:r>
      <w:r>
        <w:rPr/>
        <w:t>En </w:t>
      </w:r>
      <w:r>
        <w:rPr>
          <w:spacing w:val="-3"/>
        </w:rPr>
        <w:t>este</w:t>
      </w:r>
      <w:r>
        <w:rPr>
          <w:spacing w:val="-26"/>
        </w:rPr>
        <w:t> </w:t>
      </w:r>
      <w:r>
        <w:rPr/>
        <w:t>caso</w:t>
      </w:r>
      <w:r>
        <w:rPr>
          <w:spacing w:val="-26"/>
        </w:rPr>
        <w:t> </w:t>
      </w:r>
      <w:r>
        <w:rPr/>
        <w:t>se</w:t>
      </w:r>
      <w:r>
        <w:rPr>
          <w:spacing w:val="-26"/>
        </w:rPr>
        <w:t> </w:t>
      </w:r>
      <w:r>
        <w:rPr/>
        <w:t>organizó</w:t>
      </w:r>
      <w:r>
        <w:rPr>
          <w:spacing w:val="-26"/>
        </w:rPr>
        <w:t> </w:t>
      </w:r>
      <w:r>
        <w:rPr/>
        <w:t>un</w:t>
      </w:r>
      <w:r>
        <w:rPr>
          <w:spacing w:val="-26"/>
        </w:rPr>
        <w:t> </w:t>
      </w:r>
      <w:r>
        <w:rPr/>
        <w:t>movimiento</w:t>
      </w:r>
      <w:r>
        <w:rPr>
          <w:spacing w:val="-26"/>
        </w:rPr>
        <w:t> </w:t>
      </w:r>
      <w:r>
        <w:rPr/>
        <w:t>encabezado</w:t>
      </w:r>
      <w:r>
        <w:rPr>
          <w:spacing w:val="-26"/>
        </w:rPr>
        <w:t> </w:t>
      </w:r>
      <w:r>
        <w:rPr/>
        <w:t>por</w:t>
      </w:r>
      <w:r>
        <w:rPr>
          <w:spacing w:val="-26"/>
        </w:rPr>
        <w:t> </w:t>
      </w:r>
      <w:r>
        <w:rPr/>
        <w:t>las</w:t>
      </w:r>
      <w:r>
        <w:rPr>
          <w:spacing w:val="-26"/>
        </w:rPr>
        <w:t> </w:t>
      </w:r>
      <w:r>
        <w:rPr/>
        <w:t>mujeres indígenas</w:t>
      </w:r>
      <w:r>
        <w:rPr>
          <w:spacing w:val="-25"/>
        </w:rPr>
        <w:t> </w:t>
      </w:r>
      <w:r>
        <w:rPr/>
        <w:t>mazahuas</w:t>
      </w:r>
      <w:r>
        <w:rPr>
          <w:spacing w:val="-25"/>
        </w:rPr>
        <w:t> </w:t>
      </w:r>
      <w:r>
        <w:rPr/>
        <w:t>de</w:t>
      </w:r>
      <w:r>
        <w:rPr>
          <w:spacing w:val="-25"/>
        </w:rPr>
        <w:t> </w:t>
      </w:r>
      <w:r>
        <w:rPr/>
        <w:t>Villa</w:t>
      </w:r>
      <w:r>
        <w:rPr>
          <w:spacing w:val="-25"/>
        </w:rPr>
        <w:t> </w:t>
      </w:r>
      <w:r>
        <w:rPr/>
        <w:t>Victoria,</w:t>
      </w:r>
      <w:r>
        <w:rPr>
          <w:spacing w:val="-25"/>
        </w:rPr>
        <w:t> </w:t>
      </w:r>
      <w:r>
        <w:rPr/>
        <w:t>el</w:t>
      </w:r>
      <w:r>
        <w:rPr>
          <w:spacing w:val="-25"/>
        </w:rPr>
        <w:t> </w:t>
      </w:r>
      <w:r>
        <w:rPr/>
        <w:t>cual</w:t>
      </w:r>
      <w:r>
        <w:rPr>
          <w:spacing w:val="-25"/>
        </w:rPr>
        <w:t> </w:t>
      </w:r>
      <w:r>
        <w:rPr>
          <w:spacing w:val="-3"/>
        </w:rPr>
        <w:t>representa</w:t>
      </w:r>
      <w:r>
        <w:rPr>
          <w:spacing w:val="-25"/>
        </w:rPr>
        <w:t> </w:t>
      </w:r>
      <w:r>
        <w:rPr/>
        <w:t>una</w:t>
      </w:r>
      <w:r>
        <w:rPr>
          <w:spacing w:val="-25"/>
        </w:rPr>
        <w:t> </w:t>
      </w:r>
      <w:r>
        <w:rPr/>
        <w:t>lucha por</w:t>
      </w:r>
      <w:r>
        <w:rPr>
          <w:spacing w:val="-11"/>
        </w:rPr>
        <w:t> </w:t>
      </w:r>
      <w:r>
        <w:rPr/>
        <w:t>el</w:t>
      </w:r>
      <w:r>
        <w:rPr>
          <w:spacing w:val="-11"/>
        </w:rPr>
        <w:t> </w:t>
      </w:r>
      <w:r>
        <w:rPr/>
        <w:t>derecho</w:t>
      </w:r>
      <w:r>
        <w:rPr>
          <w:spacing w:val="-11"/>
        </w:rPr>
        <w:t> </w:t>
      </w:r>
      <w:r>
        <w:rPr/>
        <w:t>al</w:t>
      </w:r>
      <w:r>
        <w:rPr>
          <w:spacing w:val="-11"/>
        </w:rPr>
        <w:t> </w:t>
      </w:r>
      <w:r>
        <w:rPr/>
        <w:t>agua</w:t>
      </w:r>
      <w:r>
        <w:rPr>
          <w:spacing w:val="-11"/>
        </w:rPr>
        <w:t> </w:t>
      </w:r>
      <w:r>
        <w:rPr>
          <w:spacing w:val="-4"/>
        </w:rPr>
        <w:t>ya</w:t>
      </w:r>
      <w:r>
        <w:rPr>
          <w:spacing w:val="-11"/>
        </w:rPr>
        <w:t> </w:t>
      </w:r>
      <w:r>
        <w:rPr/>
        <w:t>que</w:t>
      </w:r>
      <w:r>
        <w:rPr>
          <w:spacing w:val="-11"/>
        </w:rPr>
        <w:t> </w:t>
      </w:r>
      <w:r>
        <w:rPr/>
        <w:t>el</w:t>
      </w:r>
      <w:r>
        <w:rPr>
          <w:spacing w:val="-11"/>
        </w:rPr>
        <w:t> </w:t>
      </w:r>
      <w:r>
        <w:rPr/>
        <w:t>Sistema</w:t>
      </w:r>
      <w:r>
        <w:rPr>
          <w:spacing w:val="-11"/>
        </w:rPr>
        <w:t> </w:t>
      </w:r>
      <w:r>
        <w:rPr/>
        <w:t>de</w:t>
      </w:r>
      <w:r>
        <w:rPr>
          <w:spacing w:val="-11"/>
        </w:rPr>
        <w:t> </w:t>
      </w:r>
      <w:r>
        <w:rPr/>
        <w:t>Presas</w:t>
      </w:r>
      <w:r>
        <w:rPr>
          <w:spacing w:val="-11"/>
        </w:rPr>
        <w:t> </w:t>
      </w:r>
      <w:r>
        <w:rPr/>
        <w:t>Cutzamala,</w:t>
      </w:r>
      <w:r>
        <w:rPr>
          <w:spacing w:val="-11"/>
        </w:rPr>
        <w:t> </w:t>
      </w:r>
      <w:r>
        <w:rPr/>
        <w:t>al </w:t>
      </w:r>
      <w:r>
        <w:rPr>
          <w:spacing w:val="-3"/>
        </w:rPr>
        <w:t>abastecer</w:t>
      </w:r>
      <w:r>
        <w:rPr>
          <w:spacing w:val="-25"/>
        </w:rPr>
        <w:t> </w:t>
      </w:r>
      <w:r>
        <w:rPr/>
        <w:t>a</w:t>
      </w:r>
      <w:r>
        <w:rPr>
          <w:spacing w:val="-25"/>
        </w:rPr>
        <w:t> </w:t>
      </w:r>
      <w:r>
        <w:rPr/>
        <w:t>la</w:t>
      </w:r>
      <w:r>
        <w:rPr>
          <w:spacing w:val="-25"/>
        </w:rPr>
        <w:t> </w:t>
      </w:r>
      <w:r>
        <w:rPr/>
        <w:t>ciudad</w:t>
      </w:r>
      <w:r>
        <w:rPr>
          <w:spacing w:val="-25"/>
        </w:rPr>
        <w:t> </w:t>
      </w:r>
      <w:r>
        <w:rPr/>
        <w:t>de</w:t>
      </w:r>
      <w:r>
        <w:rPr>
          <w:spacing w:val="-25"/>
        </w:rPr>
        <w:t> </w:t>
      </w:r>
      <w:r>
        <w:rPr>
          <w:spacing w:val="-3"/>
        </w:rPr>
        <w:t>México,</w:t>
      </w:r>
      <w:r>
        <w:rPr>
          <w:spacing w:val="-25"/>
        </w:rPr>
        <w:t> </w:t>
      </w:r>
      <w:r>
        <w:rPr/>
        <w:t>ha</w:t>
      </w:r>
      <w:r>
        <w:rPr>
          <w:spacing w:val="-25"/>
        </w:rPr>
        <w:t> </w:t>
      </w:r>
      <w:r>
        <w:rPr/>
        <w:t>dejado</w:t>
      </w:r>
      <w:r>
        <w:rPr>
          <w:spacing w:val="-25"/>
        </w:rPr>
        <w:t> </w:t>
      </w:r>
      <w:r>
        <w:rPr/>
        <w:t>sin</w:t>
      </w:r>
      <w:r>
        <w:rPr>
          <w:spacing w:val="-25"/>
        </w:rPr>
        <w:t> </w:t>
      </w:r>
      <w:r>
        <w:rPr/>
        <w:t>agua</w:t>
      </w:r>
      <w:r>
        <w:rPr>
          <w:spacing w:val="-25"/>
        </w:rPr>
        <w:t> </w:t>
      </w:r>
      <w:r>
        <w:rPr/>
        <w:t>a</w:t>
      </w:r>
      <w:r>
        <w:rPr>
          <w:spacing w:val="-25"/>
        </w:rPr>
        <w:t> </w:t>
      </w:r>
      <w:r>
        <w:rPr>
          <w:spacing w:val="-3"/>
        </w:rPr>
        <w:t>zonas</w:t>
      </w:r>
      <w:r>
        <w:rPr>
          <w:spacing w:val="-25"/>
        </w:rPr>
        <w:t> </w:t>
      </w:r>
      <w:r>
        <w:rPr/>
        <w:t>aleda- ñas</w:t>
      </w:r>
      <w:r>
        <w:rPr>
          <w:spacing w:val="-32"/>
        </w:rPr>
        <w:t> </w:t>
      </w:r>
      <w:r>
        <w:rPr/>
        <w:t>al</w:t>
      </w:r>
      <w:r>
        <w:rPr>
          <w:spacing w:val="-32"/>
        </w:rPr>
        <w:t> </w:t>
      </w:r>
      <w:r>
        <w:rPr/>
        <w:t>sistema</w:t>
      </w:r>
      <w:r>
        <w:rPr>
          <w:spacing w:val="-32"/>
        </w:rPr>
        <w:t> </w:t>
      </w:r>
      <w:r>
        <w:rPr/>
        <w:t>hidroeléctrico.</w:t>
      </w:r>
      <w:r>
        <w:rPr>
          <w:spacing w:val="-32"/>
        </w:rPr>
        <w:t> </w:t>
      </w:r>
      <w:r>
        <w:rPr>
          <w:spacing w:val="-5"/>
        </w:rPr>
        <w:t>Valga</w:t>
      </w:r>
      <w:r>
        <w:rPr>
          <w:spacing w:val="-32"/>
        </w:rPr>
        <w:t> </w:t>
      </w:r>
      <w:r>
        <w:rPr/>
        <w:t>mencionar</w:t>
      </w:r>
      <w:r>
        <w:rPr>
          <w:spacing w:val="-32"/>
        </w:rPr>
        <w:t> </w:t>
      </w:r>
      <w:r>
        <w:rPr/>
        <w:t>aquí</w:t>
      </w:r>
      <w:r>
        <w:rPr>
          <w:spacing w:val="-32"/>
        </w:rPr>
        <w:t> </w:t>
      </w:r>
      <w:r>
        <w:rPr/>
        <w:t>que</w:t>
      </w:r>
      <w:r>
        <w:rPr>
          <w:spacing w:val="-32"/>
        </w:rPr>
        <w:t> </w:t>
      </w:r>
      <w:r>
        <w:rPr/>
        <w:t>el</w:t>
      </w:r>
      <w:r>
        <w:rPr>
          <w:spacing w:val="-32"/>
        </w:rPr>
        <w:t> </w:t>
      </w:r>
      <w:r>
        <w:rPr>
          <w:spacing w:val="-3"/>
        </w:rPr>
        <w:t>Sistema </w:t>
      </w:r>
      <w:r>
        <w:rPr/>
        <w:t>Cutzamala</w:t>
      </w:r>
      <w:r>
        <w:rPr>
          <w:spacing w:val="-16"/>
        </w:rPr>
        <w:t> </w:t>
      </w:r>
      <w:r>
        <w:rPr>
          <w:spacing w:val="-3"/>
        </w:rPr>
        <w:t>está</w:t>
      </w:r>
      <w:r>
        <w:rPr>
          <w:spacing w:val="-16"/>
        </w:rPr>
        <w:t> </w:t>
      </w:r>
      <w:r>
        <w:rPr>
          <w:spacing w:val="-3"/>
        </w:rPr>
        <w:t>integrado</w:t>
      </w:r>
      <w:r>
        <w:rPr>
          <w:spacing w:val="-16"/>
        </w:rPr>
        <w:t> </w:t>
      </w:r>
      <w:r>
        <w:rPr/>
        <w:t>por</w:t>
      </w:r>
      <w:r>
        <w:rPr>
          <w:spacing w:val="-16"/>
        </w:rPr>
        <w:t> </w:t>
      </w:r>
      <w:r>
        <w:rPr/>
        <w:t>las</w:t>
      </w:r>
      <w:r>
        <w:rPr>
          <w:spacing w:val="-16"/>
        </w:rPr>
        <w:t> </w:t>
      </w:r>
      <w:r>
        <w:rPr/>
        <w:t>presas</w:t>
      </w:r>
      <w:r>
        <w:rPr>
          <w:spacing w:val="-16"/>
        </w:rPr>
        <w:t> </w:t>
      </w:r>
      <w:r>
        <w:rPr/>
        <w:t>de</w:t>
      </w:r>
      <w:r>
        <w:rPr>
          <w:spacing w:val="-16"/>
        </w:rPr>
        <w:t> </w:t>
      </w:r>
      <w:r>
        <w:rPr/>
        <w:t>Villa</w:t>
      </w:r>
      <w:r>
        <w:rPr>
          <w:spacing w:val="-16"/>
        </w:rPr>
        <w:t> </w:t>
      </w:r>
      <w:r>
        <w:rPr/>
        <w:t>Victoria,</w:t>
      </w:r>
      <w:r>
        <w:rPr>
          <w:spacing w:val="-16"/>
        </w:rPr>
        <w:t> </w:t>
      </w:r>
      <w:r>
        <w:rPr>
          <w:spacing w:val="-4"/>
        </w:rPr>
        <w:t>Valle</w:t>
      </w:r>
      <w:r>
        <w:rPr>
          <w:spacing w:val="-16"/>
        </w:rPr>
        <w:t> </w:t>
      </w:r>
      <w:r>
        <w:rPr/>
        <w:t>de </w:t>
      </w:r>
      <w:r>
        <w:rPr>
          <w:spacing w:val="-5"/>
        </w:rPr>
        <w:t>Bravo, </w:t>
      </w:r>
      <w:r>
        <w:rPr/>
        <w:t>Huapango, </w:t>
      </w:r>
      <w:r>
        <w:rPr>
          <w:spacing w:val="-7"/>
        </w:rPr>
        <w:t>Taxhimay, </w:t>
      </w:r>
      <w:r>
        <w:rPr/>
        <w:t>Danxhó y</w:t>
      </w:r>
      <w:r>
        <w:rPr>
          <w:spacing w:val="-10"/>
        </w:rPr>
        <w:t> </w:t>
      </w:r>
      <w:r>
        <w:rPr>
          <w:spacing w:val="-3"/>
        </w:rPr>
        <w:t>Tepetitlán.</w:t>
      </w:r>
    </w:p>
    <w:p>
      <w:pPr>
        <w:pStyle w:val="BodyText"/>
        <w:spacing w:line="232" w:lineRule="auto"/>
        <w:ind w:right="275" w:firstLine="277"/>
        <w:jc w:val="both"/>
      </w:pPr>
      <w:r>
        <w:rPr/>
        <w:t>Otro</w:t>
      </w:r>
      <w:r>
        <w:rPr>
          <w:spacing w:val="-12"/>
        </w:rPr>
        <w:t> </w:t>
      </w:r>
      <w:r>
        <w:rPr/>
        <w:t>caso</w:t>
      </w:r>
      <w:r>
        <w:rPr>
          <w:spacing w:val="-12"/>
        </w:rPr>
        <w:t> </w:t>
      </w:r>
      <w:r>
        <w:rPr/>
        <w:t>es</w:t>
      </w:r>
      <w:r>
        <w:rPr>
          <w:spacing w:val="-12"/>
        </w:rPr>
        <w:t> </w:t>
      </w:r>
      <w:r>
        <w:rPr/>
        <w:t>el</w:t>
      </w:r>
      <w:r>
        <w:rPr>
          <w:spacing w:val="-12"/>
        </w:rPr>
        <w:t> </w:t>
      </w:r>
      <w:r>
        <w:rPr>
          <w:spacing w:val="-3"/>
        </w:rPr>
        <w:t>tiradero</w:t>
      </w:r>
      <w:r>
        <w:rPr>
          <w:spacing w:val="-12"/>
        </w:rPr>
        <w:t> </w:t>
      </w:r>
      <w:r>
        <w:rPr/>
        <w:t>de</w:t>
      </w:r>
      <w:r>
        <w:rPr>
          <w:spacing w:val="-12"/>
        </w:rPr>
        <w:t> </w:t>
      </w:r>
      <w:r>
        <w:rPr>
          <w:spacing w:val="-3"/>
        </w:rPr>
        <w:t>basura</w:t>
      </w:r>
      <w:r>
        <w:rPr>
          <w:spacing w:val="-12"/>
        </w:rPr>
        <w:t> </w:t>
      </w:r>
      <w:r>
        <w:rPr/>
        <w:t>industrial</w:t>
      </w:r>
      <w:r>
        <w:rPr>
          <w:spacing w:val="-12"/>
        </w:rPr>
        <w:t> </w:t>
      </w:r>
      <w:r>
        <w:rPr/>
        <w:t>y</w:t>
      </w:r>
      <w:r>
        <w:rPr>
          <w:spacing w:val="-12"/>
        </w:rPr>
        <w:t> </w:t>
      </w:r>
      <w:r>
        <w:rPr>
          <w:spacing w:val="-3"/>
        </w:rPr>
        <w:t>tóxica</w:t>
      </w:r>
      <w:r>
        <w:rPr>
          <w:spacing w:val="-12"/>
        </w:rPr>
        <w:t> </w:t>
      </w:r>
      <w:r>
        <w:rPr/>
        <w:t>de</w:t>
      </w:r>
      <w:r>
        <w:rPr>
          <w:spacing w:val="-12"/>
        </w:rPr>
        <w:t> </w:t>
      </w:r>
      <w:r>
        <w:rPr/>
        <w:t>la</w:t>
      </w:r>
      <w:r>
        <w:rPr>
          <w:spacing w:val="-12"/>
        </w:rPr>
        <w:t> </w:t>
      </w:r>
      <w:r>
        <w:rPr/>
        <w:t>em- </w:t>
      </w:r>
      <w:r>
        <w:rPr>
          <w:spacing w:val="-3"/>
        </w:rPr>
        <w:t>presa</w:t>
      </w:r>
      <w:r>
        <w:rPr>
          <w:spacing w:val="-27"/>
        </w:rPr>
        <w:t> </w:t>
      </w:r>
      <w:r>
        <w:rPr/>
        <w:t>Confinam,</w:t>
      </w:r>
      <w:r>
        <w:rPr>
          <w:spacing w:val="-27"/>
        </w:rPr>
        <w:t> </w:t>
      </w:r>
      <w:r>
        <w:rPr/>
        <w:t>que</w:t>
      </w:r>
      <w:r>
        <w:rPr>
          <w:spacing w:val="-27"/>
        </w:rPr>
        <w:t> </w:t>
      </w:r>
      <w:r>
        <w:rPr/>
        <w:t>afecta</w:t>
      </w:r>
      <w:r>
        <w:rPr>
          <w:spacing w:val="-27"/>
        </w:rPr>
        <w:t> </w:t>
      </w:r>
      <w:r>
        <w:rPr>
          <w:spacing w:val="-4"/>
        </w:rPr>
        <w:t>tanto</w:t>
      </w:r>
      <w:r>
        <w:rPr>
          <w:spacing w:val="-27"/>
        </w:rPr>
        <w:t> </w:t>
      </w:r>
      <w:r>
        <w:rPr/>
        <w:t>una</w:t>
      </w:r>
      <w:r>
        <w:rPr>
          <w:spacing w:val="-27"/>
        </w:rPr>
        <w:t> </w:t>
      </w:r>
      <w:r>
        <w:rPr/>
        <w:t>zona</w:t>
      </w:r>
      <w:r>
        <w:rPr>
          <w:spacing w:val="-27"/>
        </w:rPr>
        <w:t> </w:t>
      </w:r>
      <w:r>
        <w:rPr/>
        <w:t>boscosa</w:t>
      </w:r>
      <w:r>
        <w:rPr>
          <w:spacing w:val="-27"/>
        </w:rPr>
        <w:t> </w:t>
      </w:r>
      <w:r>
        <w:rPr/>
        <w:t>del</w:t>
      </w:r>
      <w:r>
        <w:rPr>
          <w:spacing w:val="-27"/>
        </w:rPr>
        <w:t> </w:t>
      </w:r>
      <w:r>
        <w:rPr/>
        <w:t>municipio de</w:t>
      </w:r>
      <w:r>
        <w:rPr>
          <w:spacing w:val="-36"/>
        </w:rPr>
        <w:t> </w:t>
      </w:r>
      <w:r>
        <w:rPr/>
        <w:t>Jilotzingo</w:t>
      </w:r>
      <w:r>
        <w:rPr>
          <w:spacing w:val="-36"/>
        </w:rPr>
        <w:t> </w:t>
      </w:r>
      <w:r>
        <w:rPr/>
        <w:t>como</w:t>
      </w:r>
      <w:r>
        <w:rPr>
          <w:spacing w:val="-36"/>
        </w:rPr>
        <w:t> </w:t>
      </w:r>
      <w:r>
        <w:rPr/>
        <w:t>al</w:t>
      </w:r>
      <w:r>
        <w:rPr>
          <w:spacing w:val="-36"/>
        </w:rPr>
        <w:t> </w:t>
      </w:r>
      <w:r>
        <w:rPr/>
        <w:t>acuífero</w:t>
      </w:r>
      <w:r>
        <w:rPr>
          <w:spacing w:val="-36"/>
        </w:rPr>
        <w:t> </w:t>
      </w:r>
      <w:r>
        <w:rPr/>
        <w:t>Cuautitlán-Pachuca</w:t>
      </w:r>
      <w:r>
        <w:rPr>
          <w:spacing w:val="-36"/>
        </w:rPr>
        <w:t> </w:t>
      </w:r>
      <w:r>
        <w:rPr/>
        <w:t>que,</w:t>
      </w:r>
      <w:r>
        <w:rPr>
          <w:spacing w:val="-36"/>
        </w:rPr>
        <w:t> </w:t>
      </w:r>
      <w:r>
        <w:rPr/>
        <w:t>cubriendo</w:t>
      </w:r>
    </w:p>
    <w:p>
      <w:pPr>
        <w:spacing w:after="0" w:line="232" w:lineRule="auto"/>
        <w:jc w:val="both"/>
        <w:sectPr>
          <w:pgSz w:w="8500" w:h="12750"/>
          <w:pgMar w:header="1130" w:footer="0" w:top="1700" w:bottom="280" w:left="1160" w:right="1160"/>
        </w:sectPr>
      </w:pPr>
    </w:p>
    <w:p>
      <w:pPr>
        <w:pStyle w:val="BodyText"/>
        <w:spacing w:before="6"/>
        <w:ind w:left="0"/>
        <w:rPr>
          <w:sz w:val="20"/>
        </w:rPr>
      </w:pPr>
    </w:p>
    <w:p>
      <w:pPr>
        <w:pStyle w:val="BodyText"/>
        <w:spacing w:line="194" w:lineRule="exact"/>
        <w:jc w:val="both"/>
      </w:pPr>
      <w:r>
        <w:rPr/>
        <w:t>los estados de México e Hidalgo, es uno de los complejos acuá-</w:t>
      </w:r>
    </w:p>
    <w:p>
      <w:pPr>
        <w:pStyle w:val="BodyText"/>
        <w:spacing w:line="232" w:lineRule="auto" w:before="2"/>
        <w:ind w:right="279"/>
        <w:jc w:val="both"/>
      </w:pPr>
      <w:r>
        <w:rPr/>
        <w:t>ticos más grandes del país (Navarro Trujillo y Pineda Martínez, 2009: 91). Los ciudadanos se han opuesto a la construcción de </w:t>
      </w:r>
      <w:r>
        <w:rPr>
          <w:w w:val="95"/>
        </w:rPr>
        <w:t>ese tiradero.</w:t>
      </w:r>
    </w:p>
    <w:p>
      <w:pPr>
        <w:pStyle w:val="BodyText"/>
        <w:spacing w:line="232" w:lineRule="auto"/>
        <w:ind w:right="275" w:firstLine="277"/>
        <w:jc w:val="both"/>
      </w:pPr>
      <w:r>
        <w:rPr/>
        <w:t>El</w:t>
      </w:r>
      <w:r>
        <w:rPr>
          <w:spacing w:val="-26"/>
        </w:rPr>
        <w:t> </w:t>
      </w:r>
      <w:r>
        <w:rPr>
          <w:spacing w:val="-3"/>
        </w:rPr>
        <w:t>Estado</w:t>
      </w:r>
      <w:r>
        <w:rPr>
          <w:spacing w:val="-26"/>
        </w:rPr>
        <w:t> </w:t>
      </w:r>
      <w:r>
        <w:rPr/>
        <w:t>de</w:t>
      </w:r>
      <w:r>
        <w:rPr>
          <w:spacing w:val="-26"/>
        </w:rPr>
        <w:t> </w:t>
      </w:r>
      <w:r>
        <w:rPr>
          <w:spacing w:val="-3"/>
        </w:rPr>
        <w:t>México</w:t>
      </w:r>
      <w:r>
        <w:rPr>
          <w:spacing w:val="-26"/>
        </w:rPr>
        <w:t> </w:t>
      </w:r>
      <w:r>
        <w:rPr/>
        <w:t>es</w:t>
      </w:r>
      <w:r>
        <w:rPr>
          <w:spacing w:val="-26"/>
        </w:rPr>
        <w:t> </w:t>
      </w:r>
      <w:r>
        <w:rPr/>
        <w:t>una</w:t>
      </w:r>
      <w:r>
        <w:rPr>
          <w:spacing w:val="-26"/>
        </w:rPr>
        <w:t> </w:t>
      </w:r>
      <w:r>
        <w:rPr/>
        <w:t>entidad</w:t>
      </w:r>
      <w:r>
        <w:rPr>
          <w:spacing w:val="-26"/>
        </w:rPr>
        <w:t> </w:t>
      </w:r>
      <w:r>
        <w:rPr>
          <w:spacing w:val="-4"/>
        </w:rPr>
        <w:t>extraordinariamente</w:t>
      </w:r>
      <w:r>
        <w:rPr>
          <w:spacing w:val="-26"/>
        </w:rPr>
        <w:t> </w:t>
      </w:r>
      <w:r>
        <w:rPr/>
        <w:t>biodi- </w:t>
      </w:r>
      <w:r>
        <w:rPr>
          <w:spacing w:val="-4"/>
        </w:rPr>
        <w:t>versa.</w:t>
      </w:r>
      <w:r>
        <w:rPr>
          <w:spacing w:val="-22"/>
        </w:rPr>
        <w:t> </w:t>
      </w:r>
      <w:r>
        <w:rPr/>
        <w:t>Al</w:t>
      </w:r>
      <w:r>
        <w:rPr>
          <w:spacing w:val="-22"/>
        </w:rPr>
        <w:t> </w:t>
      </w:r>
      <w:r>
        <w:rPr>
          <w:spacing w:val="-4"/>
        </w:rPr>
        <w:t>estar</w:t>
      </w:r>
      <w:r>
        <w:rPr>
          <w:spacing w:val="-22"/>
        </w:rPr>
        <w:t> </w:t>
      </w:r>
      <w:r>
        <w:rPr/>
        <w:t>ubicado</w:t>
      </w:r>
      <w:r>
        <w:rPr>
          <w:spacing w:val="-22"/>
        </w:rPr>
        <w:t> </w:t>
      </w:r>
      <w:r>
        <w:rPr/>
        <w:t>en</w:t>
      </w:r>
      <w:r>
        <w:rPr>
          <w:spacing w:val="-22"/>
        </w:rPr>
        <w:t> </w:t>
      </w:r>
      <w:r>
        <w:rPr/>
        <w:t>el</w:t>
      </w:r>
      <w:r>
        <w:rPr>
          <w:spacing w:val="-22"/>
        </w:rPr>
        <w:t> </w:t>
      </w:r>
      <w:r>
        <w:rPr>
          <w:spacing w:val="-3"/>
        </w:rPr>
        <w:t>centro</w:t>
      </w:r>
      <w:r>
        <w:rPr>
          <w:spacing w:val="-22"/>
        </w:rPr>
        <w:t> </w:t>
      </w:r>
      <w:r>
        <w:rPr/>
        <w:t>del</w:t>
      </w:r>
      <w:r>
        <w:rPr>
          <w:spacing w:val="-22"/>
        </w:rPr>
        <w:t> </w:t>
      </w:r>
      <w:r>
        <w:rPr/>
        <w:t>país,</w:t>
      </w:r>
      <w:r>
        <w:rPr>
          <w:spacing w:val="-22"/>
        </w:rPr>
        <w:t> </w:t>
      </w:r>
      <w:r>
        <w:rPr>
          <w:spacing w:val="-3"/>
        </w:rPr>
        <w:t>cuenta</w:t>
      </w:r>
      <w:r>
        <w:rPr>
          <w:spacing w:val="-22"/>
        </w:rPr>
        <w:t> </w:t>
      </w:r>
      <w:r>
        <w:rPr/>
        <w:t>con</w:t>
      </w:r>
      <w:r>
        <w:rPr>
          <w:spacing w:val="-22"/>
        </w:rPr>
        <w:t> </w:t>
      </w:r>
      <w:r>
        <w:rPr>
          <w:spacing w:val="-4"/>
        </w:rPr>
        <w:t>caracterís- </w:t>
      </w:r>
      <w:r>
        <w:rPr/>
        <w:t>ticas</w:t>
      </w:r>
      <w:r>
        <w:rPr>
          <w:spacing w:val="-32"/>
        </w:rPr>
        <w:t> </w:t>
      </w:r>
      <w:r>
        <w:rPr/>
        <w:t>heterogéneas</w:t>
      </w:r>
      <w:r>
        <w:rPr>
          <w:spacing w:val="-32"/>
        </w:rPr>
        <w:t> </w:t>
      </w:r>
      <w:r>
        <w:rPr/>
        <w:t>de</w:t>
      </w:r>
      <w:r>
        <w:rPr>
          <w:spacing w:val="-32"/>
        </w:rPr>
        <w:t> </w:t>
      </w:r>
      <w:r>
        <w:rPr/>
        <w:t>clima,</w:t>
      </w:r>
      <w:r>
        <w:rPr>
          <w:spacing w:val="-32"/>
        </w:rPr>
        <w:t> </w:t>
      </w:r>
      <w:r>
        <w:rPr/>
        <w:t>orografía</w:t>
      </w:r>
      <w:r>
        <w:rPr>
          <w:spacing w:val="-32"/>
        </w:rPr>
        <w:t> </w:t>
      </w:r>
      <w:r>
        <w:rPr/>
        <w:t>e</w:t>
      </w:r>
      <w:r>
        <w:rPr>
          <w:spacing w:val="-32"/>
        </w:rPr>
        <w:t> </w:t>
      </w:r>
      <w:r>
        <w:rPr/>
        <w:t>hidrografía</w:t>
      </w:r>
      <w:r>
        <w:rPr>
          <w:spacing w:val="-32"/>
        </w:rPr>
        <w:t> </w:t>
      </w:r>
      <w:r>
        <w:rPr/>
        <w:t>que</w:t>
      </w:r>
      <w:r>
        <w:rPr>
          <w:spacing w:val="-32"/>
        </w:rPr>
        <w:t> </w:t>
      </w:r>
      <w:r>
        <w:rPr/>
        <w:t>permiten el</w:t>
      </w:r>
      <w:r>
        <w:rPr>
          <w:spacing w:val="-18"/>
        </w:rPr>
        <w:t> </w:t>
      </w:r>
      <w:r>
        <w:rPr/>
        <w:t>desarrollo</w:t>
      </w:r>
      <w:r>
        <w:rPr>
          <w:spacing w:val="-18"/>
        </w:rPr>
        <w:t> </w:t>
      </w:r>
      <w:r>
        <w:rPr/>
        <w:t>de</w:t>
      </w:r>
      <w:r>
        <w:rPr>
          <w:spacing w:val="-18"/>
        </w:rPr>
        <w:t> </w:t>
      </w:r>
      <w:r>
        <w:rPr/>
        <w:t>múltiples</w:t>
      </w:r>
      <w:r>
        <w:rPr>
          <w:spacing w:val="-18"/>
        </w:rPr>
        <w:t> </w:t>
      </w:r>
      <w:r>
        <w:rPr/>
        <w:t>formas</w:t>
      </w:r>
      <w:r>
        <w:rPr>
          <w:spacing w:val="-18"/>
        </w:rPr>
        <w:t> </w:t>
      </w:r>
      <w:r>
        <w:rPr/>
        <w:t>de</w:t>
      </w:r>
      <w:r>
        <w:rPr>
          <w:spacing w:val="-18"/>
        </w:rPr>
        <w:t> </w:t>
      </w:r>
      <w:r>
        <w:rPr/>
        <w:t>vida</w:t>
      </w:r>
      <w:r>
        <w:rPr>
          <w:spacing w:val="-18"/>
        </w:rPr>
        <w:t> </w:t>
      </w:r>
      <w:r>
        <w:rPr/>
        <w:t>que</w:t>
      </w:r>
      <w:r>
        <w:rPr>
          <w:spacing w:val="-18"/>
        </w:rPr>
        <w:t> </w:t>
      </w:r>
      <w:r>
        <w:rPr/>
        <w:t>resultan</w:t>
      </w:r>
      <w:r>
        <w:rPr>
          <w:spacing w:val="-18"/>
        </w:rPr>
        <w:t> </w:t>
      </w:r>
      <w:r>
        <w:rPr/>
        <w:t>útiles</w:t>
      </w:r>
      <w:r>
        <w:rPr>
          <w:spacing w:val="-18"/>
        </w:rPr>
        <w:t> </w:t>
      </w:r>
      <w:r>
        <w:rPr>
          <w:spacing w:val="-3"/>
        </w:rPr>
        <w:t>para </w:t>
      </w:r>
      <w:r>
        <w:rPr/>
        <w:t>las</w:t>
      </w:r>
      <w:r>
        <w:rPr>
          <w:spacing w:val="-10"/>
        </w:rPr>
        <w:t> </w:t>
      </w:r>
      <w:r>
        <w:rPr/>
        <w:t>actividades</w:t>
      </w:r>
      <w:r>
        <w:rPr>
          <w:spacing w:val="-10"/>
        </w:rPr>
        <w:t> </w:t>
      </w:r>
      <w:r>
        <w:rPr/>
        <w:t>humanas</w:t>
      </w:r>
      <w:r>
        <w:rPr>
          <w:spacing w:val="-10"/>
        </w:rPr>
        <w:t> </w:t>
      </w:r>
      <w:r>
        <w:rPr/>
        <w:t>y</w:t>
      </w:r>
      <w:r>
        <w:rPr>
          <w:spacing w:val="-10"/>
        </w:rPr>
        <w:t> </w:t>
      </w:r>
      <w:r>
        <w:rPr/>
        <w:t>esenciales</w:t>
      </w:r>
      <w:r>
        <w:rPr>
          <w:spacing w:val="-10"/>
        </w:rPr>
        <w:t> </w:t>
      </w:r>
      <w:r>
        <w:rPr>
          <w:spacing w:val="-3"/>
        </w:rPr>
        <w:t>para</w:t>
      </w:r>
      <w:r>
        <w:rPr>
          <w:spacing w:val="-10"/>
        </w:rPr>
        <w:t> </w:t>
      </w:r>
      <w:r>
        <w:rPr/>
        <w:t>el</w:t>
      </w:r>
      <w:r>
        <w:rPr>
          <w:spacing w:val="-10"/>
        </w:rPr>
        <w:t> </w:t>
      </w:r>
      <w:r>
        <w:rPr/>
        <w:t>mantenimiento</w:t>
      </w:r>
      <w:r>
        <w:rPr>
          <w:spacing w:val="-10"/>
        </w:rPr>
        <w:t> </w:t>
      </w:r>
      <w:r>
        <w:rPr/>
        <w:t>del equilibrio ecológico. El número de ecosistemas </w:t>
      </w:r>
      <w:r>
        <w:rPr>
          <w:spacing w:val="-3"/>
        </w:rPr>
        <w:t>existentes </w:t>
      </w:r>
      <w:r>
        <w:rPr/>
        <w:t>en la entidad</w:t>
      </w:r>
      <w:r>
        <w:rPr>
          <w:spacing w:val="-6"/>
        </w:rPr>
        <w:t> </w:t>
      </w:r>
      <w:r>
        <w:rPr/>
        <w:t>es</w:t>
      </w:r>
      <w:r>
        <w:rPr>
          <w:spacing w:val="-6"/>
        </w:rPr>
        <w:t> </w:t>
      </w:r>
      <w:r>
        <w:rPr>
          <w:spacing w:val="-2"/>
        </w:rPr>
        <w:t>muy</w:t>
      </w:r>
      <w:r>
        <w:rPr>
          <w:spacing w:val="-6"/>
        </w:rPr>
        <w:t> </w:t>
      </w:r>
      <w:r>
        <w:rPr/>
        <w:t>grande.</w:t>
      </w:r>
      <w:r>
        <w:rPr>
          <w:spacing w:val="-6"/>
        </w:rPr>
        <w:t> </w:t>
      </w:r>
      <w:r>
        <w:rPr/>
        <w:t>En</w:t>
      </w:r>
      <w:r>
        <w:rPr>
          <w:spacing w:val="-6"/>
        </w:rPr>
        <w:t> </w:t>
      </w:r>
      <w:r>
        <w:rPr/>
        <w:t>los</w:t>
      </w:r>
      <w:r>
        <w:rPr>
          <w:spacing w:val="-6"/>
        </w:rPr>
        <w:t> </w:t>
      </w:r>
      <w:r>
        <w:rPr/>
        <w:t>últimos</w:t>
      </w:r>
      <w:r>
        <w:rPr>
          <w:spacing w:val="-6"/>
        </w:rPr>
        <w:t> </w:t>
      </w:r>
      <w:r>
        <w:rPr/>
        <w:t>años,</w:t>
      </w:r>
      <w:r>
        <w:rPr>
          <w:spacing w:val="-6"/>
        </w:rPr>
        <w:t> </w:t>
      </w:r>
      <w:r>
        <w:rPr/>
        <w:t>el</w:t>
      </w:r>
      <w:r>
        <w:rPr>
          <w:spacing w:val="-6"/>
        </w:rPr>
        <w:t> </w:t>
      </w:r>
      <w:r>
        <w:rPr/>
        <w:t>gobierno</w:t>
      </w:r>
      <w:r>
        <w:rPr>
          <w:spacing w:val="-6"/>
        </w:rPr>
        <w:t> </w:t>
      </w:r>
      <w:r>
        <w:rPr/>
        <w:t>federal en</w:t>
      </w:r>
      <w:r>
        <w:rPr>
          <w:spacing w:val="-16"/>
        </w:rPr>
        <w:t> </w:t>
      </w:r>
      <w:r>
        <w:rPr/>
        <w:t>unos</w:t>
      </w:r>
      <w:r>
        <w:rPr>
          <w:spacing w:val="-16"/>
        </w:rPr>
        <w:t> </w:t>
      </w:r>
      <w:r>
        <w:rPr/>
        <w:t>casos</w:t>
      </w:r>
      <w:r>
        <w:rPr>
          <w:spacing w:val="-16"/>
        </w:rPr>
        <w:t> </w:t>
      </w:r>
      <w:r>
        <w:rPr/>
        <w:t>y</w:t>
      </w:r>
      <w:r>
        <w:rPr>
          <w:spacing w:val="-16"/>
        </w:rPr>
        <w:t> </w:t>
      </w:r>
      <w:r>
        <w:rPr/>
        <w:t>el</w:t>
      </w:r>
      <w:r>
        <w:rPr>
          <w:spacing w:val="-16"/>
        </w:rPr>
        <w:t> </w:t>
      </w:r>
      <w:r>
        <w:rPr>
          <w:spacing w:val="-3"/>
        </w:rPr>
        <w:t>estatal</w:t>
      </w:r>
      <w:r>
        <w:rPr>
          <w:spacing w:val="-16"/>
        </w:rPr>
        <w:t> </w:t>
      </w:r>
      <w:r>
        <w:rPr/>
        <w:t>en</w:t>
      </w:r>
      <w:r>
        <w:rPr>
          <w:spacing w:val="-16"/>
        </w:rPr>
        <w:t> </w:t>
      </w:r>
      <w:r>
        <w:rPr/>
        <w:t>otros,</w:t>
      </w:r>
      <w:r>
        <w:rPr>
          <w:spacing w:val="-16"/>
        </w:rPr>
        <w:t> </w:t>
      </w:r>
      <w:r>
        <w:rPr/>
        <w:t>han</w:t>
      </w:r>
      <w:r>
        <w:rPr>
          <w:spacing w:val="-16"/>
        </w:rPr>
        <w:t> </w:t>
      </w:r>
      <w:r>
        <w:rPr/>
        <w:t>declarado</w:t>
      </w:r>
      <w:r>
        <w:rPr>
          <w:spacing w:val="-16"/>
        </w:rPr>
        <w:t> </w:t>
      </w:r>
      <w:r>
        <w:rPr/>
        <w:t>partes</w:t>
      </w:r>
      <w:r>
        <w:rPr>
          <w:spacing w:val="-16"/>
        </w:rPr>
        <w:t> </w:t>
      </w:r>
      <w:r>
        <w:rPr>
          <w:spacing w:val="-2"/>
        </w:rPr>
        <w:t>muy</w:t>
      </w:r>
      <w:r>
        <w:rPr>
          <w:spacing w:val="-16"/>
        </w:rPr>
        <w:t> </w:t>
      </w:r>
      <w:r>
        <w:rPr/>
        <w:t>im- </w:t>
      </w:r>
      <w:r>
        <w:rPr>
          <w:spacing w:val="-3"/>
        </w:rPr>
        <w:t>portantes</w:t>
      </w:r>
      <w:r>
        <w:rPr>
          <w:spacing w:val="-21"/>
        </w:rPr>
        <w:t> </w:t>
      </w:r>
      <w:r>
        <w:rPr/>
        <w:t>del</w:t>
      </w:r>
      <w:r>
        <w:rPr>
          <w:spacing w:val="-21"/>
        </w:rPr>
        <w:t> </w:t>
      </w:r>
      <w:r>
        <w:rPr>
          <w:spacing w:val="-3"/>
        </w:rPr>
        <w:t>territorio</w:t>
      </w:r>
      <w:r>
        <w:rPr>
          <w:spacing w:val="-21"/>
        </w:rPr>
        <w:t> </w:t>
      </w:r>
      <w:r>
        <w:rPr>
          <w:spacing w:val="-4"/>
        </w:rPr>
        <w:t>estatal</w:t>
      </w:r>
      <w:r>
        <w:rPr>
          <w:spacing w:val="-21"/>
        </w:rPr>
        <w:t> </w:t>
      </w:r>
      <w:r>
        <w:rPr/>
        <w:t>donde</w:t>
      </w:r>
      <w:r>
        <w:rPr>
          <w:spacing w:val="-21"/>
        </w:rPr>
        <w:t> </w:t>
      </w:r>
      <w:r>
        <w:rPr/>
        <w:t>se</w:t>
      </w:r>
      <w:r>
        <w:rPr>
          <w:spacing w:val="-21"/>
        </w:rPr>
        <w:t> </w:t>
      </w:r>
      <w:r>
        <w:rPr>
          <w:spacing w:val="-3"/>
        </w:rPr>
        <w:t>asienta</w:t>
      </w:r>
      <w:r>
        <w:rPr>
          <w:spacing w:val="-21"/>
        </w:rPr>
        <w:t> </w:t>
      </w:r>
      <w:r>
        <w:rPr/>
        <w:t>una</w:t>
      </w:r>
      <w:r>
        <w:rPr>
          <w:spacing w:val="-21"/>
        </w:rPr>
        <w:t> </w:t>
      </w:r>
      <w:r>
        <w:rPr/>
        <w:t>considerable riqueza</w:t>
      </w:r>
      <w:r>
        <w:rPr>
          <w:spacing w:val="-14"/>
        </w:rPr>
        <w:t> </w:t>
      </w:r>
      <w:r>
        <w:rPr/>
        <w:t>biodiversa</w:t>
      </w:r>
      <w:r>
        <w:rPr>
          <w:spacing w:val="-14"/>
        </w:rPr>
        <w:t> </w:t>
      </w:r>
      <w:r>
        <w:rPr/>
        <w:t>como</w:t>
      </w:r>
      <w:r>
        <w:rPr>
          <w:spacing w:val="-14"/>
        </w:rPr>
        <w:t> </w:t>
      </w:r>
      <w:r>
        <w:rPr/>
        <w:t>áreas</w:t>
      </w:r>
      <w:r>
        <w:rPr>
          <w:spacing w:val="-14"/>
        </w:rPr>
        <w:t> </w:t>
      </w:r>
      <w:r>
        <w:rPr/>
        <w:t>naturales</w:t>
      </w:r>
      <w:r>
        <w:rPr>
          <w:spacing w:val="-14"/>
        </w:rPr>
        <w:t> </w:t>
      </w:r>
      <w:r>
        <w:rPr/>
        <w:t>protegidas</w:t>
      </w:r>
      <w:r>
        <w:rPr>
          <w:spacing w:val="-14"/>
        </w:rPr>
        <w:t> </w:t>
      </w:r>
      <w:r>
        <w:rPr/>
        <w:t>(</w:t>
      </w:r>
      <w:r>
        <w:rPr>
          <w:rFonts w:ascii="Arial" w:hAnsi="Arial"/>
          <w:sz w:val="17"/>
        </w:rPr>
        <w:t>anp</w:t>
      </w:r>
      <w:r>
        <w:rPr/>
        <w:t>).</w:t>
      </w:r>
    </w:p>
    <w:p>
      <w:pPr>
        <w:pStyle w:val="BodyText"/>
        <w:spacing w:line="232" w:lineRule="auto"/>
        <w:ind w:right="278" w:firstLine="277"/>
        <w:jc w:val="both"/>
      </w:pPr>
      <w:r>
        <w:rPr/>
        <w:t>Entre</w:t>
      </w:r>
      <w:r>
        <w:rPr>
          <w:spacing w:val="-17"/>
        </w:rPr>
        <w:t> </w:t>
      </w:r>
      <w:r>
        <w:rPr/>
        <w:t>las</w:t>
      </w:r>
      <w:r>
        <w:rPr>
          <w:spacing w:val="-17"/>
        </w:rPr>
        <w:t> </w:t>
      </w:r>
      <w:r>
        <w:rPr>
          <w:rFonts w:ascii="Arial" w:hAnsi="Arial"/>
          <w:sz w:val="17"/>
        </w:rPr>
        <w:t>anp</w:t>
      </w:r>
      <w:r>
        <w:rPr>
          <w:rFonts w:ascii="Arial" w:hAnsi="Arial"/>
          <w:spacing w:val="-15"/>
          <w:sz w:val="17"/>
        </w:rPr>
        <w:t> </w:t>
      </w:r>
      <w:r>
        <w:rPr/>
        <w:t>más</w:t>
      </w:r>
      <w:r>
        <w:rPr>
          <w:spacing w:val="-17"/>
        </w:rPr>
        <w:t> </w:t>
      </w:r>
      <w:r>
        <w:rPr/>
        <w:t>importantes</w:t>
      </w:r>
      <w:r>
        <w:rPr>
          <w:spacing w:val="-17"/>
        </w:rPr>
        <w:t> </w:t>
      </w:r>
      <w:r>
        <w:rPr/>
        <w:t>de</w:t>
      </w:r>
      <w:r>
        <w:rPr>
          <w:spacing w:val="-17"/>
        </w:rPr>
        <w:t> </w:t>
      </w:r>
      <w:r>
        <w:rPr/>
        <w:t>la</w:t>
      </w:r>
      <w:r>
        <w:rPr>
          <w:spacing w:val="-17"/>
        </w:rPr>
        <w:t> </w:t>
      </w:r>
      <w:r>
        <w:rPr/>
        <w:t>entidad</w:t>
      </w:r>
      <w:r>
        <w:rPr>
          <w:spacing w:val="-17"/>
        </w:rPr>
        <w:t> </w:t>
      </w:r>
      <w:r>
        <w:rPr/>
        <w:t>están</w:t>
      </w:r>
      <w:r>
        <w:rPr>
          <w:spacing w:val="-17"/>
        </w:rPr>
        <w:t> </w:t>
      </w:r>
      <w:r>
        <w:rPr/>
        <w:t>los</w:t>
      </w:r>
      <w:r>
        <w:rPr>
          <w:spacing w:val="-17"/>
        </w:rPr>
        <w:t> </w:t>
      </w:r>
      <w:r>
        <w:rPr/>
        <w:t>parques nacionales del Desierto del Carmen, las lagunas de Zempoala, Los</w:t>
      </w:r>
      <w:r>
        <w:rPr>
          <w:spacing w:val="-9"/>
        </w:rPr>
        <w:t> </w:t>
      </w:r>
      <w:r>
        <w:rPr/>
        <w:t>Remedios</w:t>
      </w:r>
      <w:r>
        <w:rPr>
          <w:spacing w:val="-9"/>
        </w:rPr>
        <w:t> </w:t>
      </w:r>
      <w:r>
        <w:rPr/>
        <w:t>Netzahualcóyotl,</w:t>
      </w:r>
      <w:r>
        <w:rPr>
          <w:spacing w:val="-9"/>
        </w:rPr>
        <w:t> </w:t>
      </w:r>
      <w:r>
        <w:rPr/>
        <w:t>el</w:t>
      </w:r>
      <w:r>
        <w:rPr>
          <w:spacing w:val="-9"/>
        </w:rPr>
        <w:t> </w:t>
      </w:r>
      <w:r>
        <w:rPr/>
        <w:t>Nevado</w:t>
      </w:r>
      <w:r>
        <w:rPr>
          <w:spacing w:val="-9"/>
        </w:rPr>
        <w:t> </w:t>
      </w:r>
      <w:r>
        <w:rPr/>
        <w:t>de</w:t>
      </w:r>
      <w:r>
        <w:rPr>
          <w:spacing w:val="-9"/>
        </w:rPr>
        <w:t> </w:t>
      </w:r>
      <w:r>
        <w:rPr>
          <w:spacing w:val="-4"/>
        </w:rPr>
        <w:t>Toluca,</w:t>
      </w:r>
      <w:r>
        <w:rPr>
          <w:spacing w:val="-9"/>
        </w:rPr>
        <w:t> </w:t>
      </w:r>
      <w:r>
        <w:rPr/>
        <w:t>Zoquiapan y</w:t>
      </w:r>
      <w:r>
        <w:rPr>
          <w:spacing w:val="-6"/>
        </w:rPr>
        <w:t> </w:t>
      </w:r>
      <w:r>
        <w:rPr/>
        <w:t>Anexas,</w:t>
      </w:r>
      <w:r>
        <w:rPr>
          <w:spacing w:val="-6"/>
        </w:rPr>
        <w:t> </w:t>
      </w:r>
      <w:r>
        <w:rPr/>
        <w:t>el</w:t>
      </w:r>
      <w:r>
        <w:rPr>
          <w:spacing w:val="-6"/>
        </w:rPr>
        <w:t> </w:t>
      </w:r>
      <w:r>
        <w:rPr/>
        <w:t>Sacromonte,</w:t>
      </w:r>
      <w:r>
        <w:rPr>
          <w:spacing w:val="-6"/>
        </w:rPr>
        <w:t> </w:t>
      </w:r>
      <w:r>
        <w:rPr/>
        <w:t>Insurgente</w:t>
      </w:r>
      <w:r>
        <w:rPr>
          <w:spacing w:val="-6"/>
        </w:rPr>
        <w:t> </w:t>
      </w:r>
      <w:r>
        <w:rPr/>
        <w:t>Miguel</w:t>
      </w:r>
      <w:r>
        <w:rPr>
          <w:spacing w:val="-6"/>
        </w:rPr>
        <w:t> </w:t>
      </w:r>
      <w:r>
        <w:rPr/>
        <w:t>Hidalgo</w:t>
      </w:r>
      <w:r>
        <w:rPr>
          <w:spacing w:val="-6"/>
        </w:rPr>
        <w:t> </w:t>
      </w:r>
      <w:r>
        <w:rPr/>
        <w:t>y</w:t>
      </w:r>
      <w:r>
        <w:rPr>
          <w:spacing w:val="-6"/>
        </w:rPr>
        <w:t> </w:t>
      </w:r>
      <w:r>
        <w:rPr/>
        <w:t>Costilla</w:t>
      </w:r>
      <w:r>
        <w:rPr>
          <w:spacing w:val="-6"/>
        </w:rPr>
        <w:t> </w:t>
      </w:r>
      <w:r>
        <w:rPr/>
        <w:t>o La Marquesa (comparte área con el Distrito </w:t>
      </w:r>
      <w:r>
        <w:rPr>
          <w:spacing w:val="-3"/>
        </w:rPr>
        <w:t>Federal), </w:t>
      </w:r>
      <w:r>
        <w:rPr/>
        <w:t>Molino</w:t>
      </w:r>
      <w:r>
        <w:rPr>
          <w:spacing w:val="-35"/>
        </w:rPr>
        <w:t> </w:t>
      </w:r>
      <w:r>
        <w:rPr/>
        <w:t>de </w:t>
      </w:r>
      <w:r>
        <w:rPr>
          <w:spacing w:val="-3"/>
        </w:rPr>
        <w:t>las</w:t>
      </w:r>
      <w:r>
        <w:rPr>
          <w:spacing w:val="-13"/>
        </w:rPr>
        <w:t> </w:t>
      </w:r>
      <w:r>
        <w:rPr>
          <w:spacing w:val="-4"/>
        </w:rPr>
        <w:t>Flores,</w:t>
      </w:r>
      <w:r>
        <w:rPr>
          <w:spacing w:val="-13"/>
        </w:rPr>
        <w:t> </w:t>
      </w:r>
      <w:r>
        <w:rPr>
          <w:spacing w:val="-4"/>
        </w:rPr>
        <w:t>Iztaccíhuatl</w:t>
      </w:r>
      <w:r>
        <w:rPr>
          <w:spacing w:val="-13"/>
        </w:rPr>
        <w:t> </w:t>
      </w:r>
      <w:r>
        <w:rPr/>
        <w:t>y</w:t>
      </w:r>
      <w:r>
        <w:rPr>
          <w:spacing w:val="-13"/>
        </w:rPr>
        <w:t> </w:t>
      </w:r>
      <w:r>
        <w:rPr>
          <w:spacing w:val="-5"/>
        </w:rPr>
        <w:t>Popocatépetl</w:t>
      </w:r>
      <w:r>
        <w:rPr>
          <w:spacing w:val="-13"/>
        </w:rPr>
        <w:t> </w:t>
      </w:r>
      <w:r>
        <w:rPr>
          <w:spacing w:val="-4"/>
        </w:rPr>
        <w:t>(comparte</w:t>
      </w:r>
      <w:r>
        <w:rPr>
          <w:spacing w:val="-13"/>
        </w:rPr>
        <w:t> </w:t>
      </w:r>
      <w:r>
        <w:rPr>
          <w:spacing w:val="-4"/>
        </w:rPr>
        <w:t>área</w:t>
      </w:r>
      <w:r>
        <w:rPr>
          <w:spacing w:val="-13"/>
        </w:rPr>
        <w:t> </w:t>
      </w:r>
      <w:r>
        <w:rPr/>
        <w:t>con</w:t>
      </w:r>
      <w:r>
        <w:rPr>
          <w:spacing w:val="-13"/>
        </w:rPr>
        <w:t> </w:t>
      </w:r>
      <w:r>
        <w:rPr/>
        <w:t>Puebla) y Bosencheve (comparte área con Michoacán); el corredor</w:t>
      </w:r>
      <w:r>
        <w:rPr>
          <w:spacing w:val="-14"/>
        </w:rPr>
        <w:t> </w:t>
      </w:r>
      <w:r>
        <w:rPr/>
        <w:t>bio- lógico Chichinautzin y la Reserva de la Biosfera de la Mariposa </w:t>
      </w:r>
      <w:r>
        <w:rPr>
          <w:spacing w:val="-3"/>
        </w:rPr>
        <w:t>Monarca</w:t>
      </w:r>
      <w:r>
        <w:rPr>
          <w:spacing w:val="-26"/>
        </w:rPr>
        <w:t> </w:t>
      </w:r>
      <w:r>
        <w:rPr>
          <w:spacing w:val="-3"/>
        </w:rPr>
        <w:t>(comparte</w:t>
      </w:r>
      <w:r>
        <w:rPr>
          <w:spacing w:val="-26"/>
        </w:rPr>
        <w:t> </w:t>
      </w:r>
      <w:r>
        <w:rPr>
          <w:spacing w:val="-3"/>
        </w:rPr>
        <w:t>área</w:t>
      </w:r>
      <w:r>
        <w:rPr>
          <w:spacing w:val="-26"/>
        </w:rPr>
        <w:t> </w:t>
      </w:r>
      <w:r>
        <w:rPr/>
        <w:t>con</w:t>
      </w:r>
      <w:r>
        <w:rPr>
          <w:spacing w:val="-26"/>
        </w:rPr>
        <w:t> </w:t>
      </w:r>
      <w:r>
        <w:rPr/>
        <w:t>Michoacán),</w:t>
      </w:r>
      <w:r>
        <w:rPr>
          <w:spacing w:val="-26"/>
        </w:rPr>
        <w:t> </w:t>
      </w:r>
      <w:r>
        <w:rPr/>
        <w:t>que</w:t>
      </w:r>
      <w:r>
        <w:rPr>
          <w:spacing w:val="-26"/>
        </w:rPr>
        <w:t> </w:t>
      </w:r>
      <w:r>
        <w:rPr/>
        <w:t>fue</w:t>
      </w:r>
      <w:r>
        <w:rPr>
          <w:spacing w:val="-26"/>
        </w:rPr>
        <w:t> </w:t>
      </w:r>
      <w:r>
        <w:rPr>
          <w:spacing w:val="-3"/>
        </w:rPr>
        <w:t>reconocida</w:t>
      </w:r>
      <w:r>
        <w:rPr>
          <w:spacing w:val="-26"/>
        </w:rPr>
        <w:t> </w:t>
      </w:r>
      <w:r>
        <w:rPr/>
        <w:t>por la </w:t>
      </w:r>
      <w:r>
        <w:rPr>
          <w:rFonts w:ascii="Arial" w:hAnsi="Arial"/>
          <w:sz w:val="17"/>
        </w:rPr>
        <w:t>unesco </w:t>
      </w:r>
      <w:r>
        <w:rPr/>
        <w:t>como patrimonio natural de la</w:t>
      </w:r>
      <w:r>
        <w:rPr>
          <w:spacing w:val="-13"/>
        </w:rPr>
        <w:t> </w:t>
      </w:r>
      <w:r>
        <w:rPr/>
        <w:t>humanidad.</w:t>
      </w:r>
    </w:p>
    <w:p>
      <w:pPr>
        <w:pStyle w:val="BodyText"/>
        <w:spacing w:line="232" w:lineRule="auto"/>
        <w:ind w:right="276" w:firstLine="277"/>
        <w:jc w:val="both"/>
      </w:pPr>
      <w:r>
        <w:rPr/>
        <w:t>El argumento ha sido la necesidad de resguardar la </w:t>
      </w:r>
      <w:r>
        <w:rPr>
          <w:spacing w:val="-3"/>
        </w:rPr>
        <w:t>flora </w:t>
      </w:r>
      <w:r>
        <w:rPr/>
        <w:t>y</w:t>
      </w:r>
      <w:r>
        <w:rPr>
          <w:spacing w:val="-20"/>
        </w:rPr>
        <w:t> </w:t>
      </w:r>
      <w:r>
        <w:rPr/>
        <w:t>la fauna</w:t>
      </w:r>
      <w:r>
        <w:rPr>
          <w:spacing w:val="-16"/>
        </w:rPr>
        <w:t> </w:t>
      </w:r>
      <w:r>
        <w:rPr>
          <w:spacing w:val="-3"/>
        </w:rPr>
        <w:t>existente,</w:t>
      </w:r>
      <w:r>
        <w:rPr>
          <w:spacing w:val="-16"/>
        </w:rPr>
        <w:t> </w:t>
      </w:r>
      <w:r>
        <w:rPr/>
        <w:t>pero</w:t>
      </w:r>
      <w:r>
        <w:rPr>
          <w:spacing w:val="-16"/>
        </w:rPr>
        <w:t> </w:t>
      </w:r>
      <w:r>
        <w:rPr/>
        <w:t>lo</w:t>
      </w:r>
      <w:r>
        <w:rPr>
          <w:spacing w:val="-16"/>
        </w:rPr>
        <w:t> </w:t>
      </w:r>
      <w:r>
        <w:rPr/>
        <w:t>que</w:t>
      </w:r>
      <w:r>
        <w:rPr>
          <w:spacing w:val="-16"/>
        </w:rPr>
        <w:t> </w:t>
      </w:r>
      <w:r>
        <w:rPr/>
        <w:t>realmente</w:t>
      </w:r>
      <w:r>
        <w:rPr>
          <w:spacing w:val="-16"/>
        </w:rPr>
        <w:t> </w:t>
      </w:r>
      <w:r>
        <w:rPr/>
        <w:t>están</w:t>
      </w:r>
      <w:r>
        <w:rPr>
          <w:spacing w:val="-16"/>
        </w:rPr>
        <w:t> </w:t>
      </w:r>
      <w:r>
        <w:rPr/>
        <w:t>haciendo</w:t>
      </w:r>
      <w:r>
        <w:rPr>
          <w:spacing w:val="-16"/>
        </w:rPr>
        <w:t> </w:t>
      </w:r>
      <w:r>
        <w:rPr/>
        <w:t>es</w:t>
      </w:r>
      <w:r>
        <w:rPr>
          <w:spacing w:val="-16"/>
        </w:rPr>
        <w:t> </w:t>
      </w:r>
      <w:r>
        <w:rPr/>
        <w:t>prepa- </w:t>
      </w:r>
      <w:r>
        <w:rPr>
          <w:spacing w:val="-3"/>
        </w:rPr>
        <w:t>rando</w:t>
      </w:r>
      <w:r>
        <w:rPr>
          <w:spacing w:val="-18"/>
        </w:rPr>
        <w:t> </w:t>
      </w:r>
      <w:r>
        <w:rPr/>
        <w:t>la</w:t>
      </w:r>
      <w:r>
        <w:rPr>
          <w:spacing w:val="-18"/>
        </w:rPr>
        <w:t> </w:t>
      </w:r>
      <w:r>
        <w:rPr/>
        <w:t>privatización</w:t>
      </w:r>
      <w:r>
        <w:rPr>
          <w:spacing w:val="-18"/>
        </w:rPr>
        <w:t> </w:t>
      </w:r>
      <w:r>
        <w:rPr/>
        <w:t>de</w:t>
      </w:r>
      <w:r>
        <w:rPr>
          <w:spacing w:val="-18"/>
        </w:rPr>
        <w:t> </w:t>
      </w:r>
      <w:r>
        <w:rPr/>
        <w:t>las</w:t>
      </w:r>
      <w:r>
        <w:rPr>
          <w:spacing w:val="-18"/>
        </w:rPr>
        <w:t> </w:t>
      </w:r>
      <w:r>
        <w:rPr/>
        <w:t>mismas.</w:t>
      </w:r>
      <w:r>
        <w:rPr>
          <w:spacing w:val="-18"/>
        </w:rPr>
        <w:t> </w:t>
      </w:r>
      <w:r>
        <w:rPr/>
        <w:t>El</w:t>
      </w:r>
      <w:r>
        <w:rPr>
          <w:spacing w:val="-18"/>
        </w:rPr>
        <w:t> </w:t>
      </w:r>
      <w:r>
        <w:rPr/>
        <w:t>reciente</w:t>
      </w:r>
      <w:r>
        <w:rPr>
          <w:spacing w:val="-18"/>
        </w:rPr>
        <w:t> </w:t>
      </w:r>
      <w:r>
        <w:rPr/>
        <w:t>cambio</w:t>
      </w:r>
      <w:r>
        <w:rPr>
          <w:spacing w:val="-18"/>
        </w:rPr>
        <w:t> </w:t>
      </w:r>
      <w:r>
        <w:rPr/>
        <w:t>operado en la protección del volcán Nevado de </w:t>
      </w:r>
      <w:r>
        <w:rPr>
          <w:spacing w:val="-4"/>
        </w:rPr>
        <w:t>Toluca, </w:t>
      </w:r>
      <w:r>
        <w:rPr/>
        <w:t>que tiene una</w:t>
      </w:r>
      <w:r>
        <w:rPr>
          <w:spacing w:val="-23"/>
        </w:rPr>
        <w:t> </w:t>
      </w:r>
      <w:r>
        <w:rPr/>
        <w:t>de las alturas más destacables del estado, que en </w:t>
      </w:r>
      <w:r>
        <w:rPr>
          <w:spacing w:val="-21"/>
        </w:rPr>
        <w:t>2013 </w:t>
      </w:r>
      <w:r>
        <w:rPr/>
        <w:t>descendió de parque nacional (categoría que se le dio en </w:t>
      </w:r>
      <w:r>
        <w:rPr>
          <w:spacing w:val="-14"/>
        </w:rPr>
        <w:t>1937) </w:t>
      </w:r>
      <w:r>
        <w:rPr/>
        <w:t>a área de protección</w:t>
      </w:r>
      <w:r>
        <w:rPr>
          <w:spacing w:val="-9"/>
        </w:rPr>
        <w:t> </w:t>
      </w:r>
      <w:r>
        <w:rPr/>
        <w:t>de</w:t>
      </w:r>
      <w:r>
        <w:rPr>
          <w:spacing w:val="-9"/>
        </w:rPr>
        <w:t> </w:t>
      </w:r>
      <w:r>
        <w:rPr>
          <w:spacing w:val="-3"/>
        </w:rPr>
        <w:t>flora</w:t>
      </w:r>
      <w:r>
        <w:rPr>
          <w:spacing w:val="-9"/>
        </w:rPr>
        <w:t> </w:t>
      </w:r>
      <w:r>
        <w:rPr/>
        <w:t>y</w:t>
      </w:r>
      <w:r>
        <w:rPr>
          <w:spacing w:val="-9"/>
        </w:rPr>
        <w:t> </w:t>
      </w:r>
      <w:r>
        <w:rPr/>
        <w:t>fauna,</w:t>
      </w:r>
      <w:r>
        <w:rPr>
          <w:spacing w:val="-9"/>
        </w:rPr>
        <w:t> </w:t>
      </w:r>
      <w:r>
        <w:rPr/>
        <w:t>dice</w:t>
      </w:r>
      <w:r>
        <w:rPr>
          <w:spacing w:val="-9"/>
        </w:rPr>
        <w:t> </w:t>
      </w:r>
      <w:r>
        <w:rPr/>
        <w:t>mucho</w:t>
      </w:r>
      <w:r>
        <w:rPr>
          <w:spacing w:val="-9"/>
        </w:rPr>
        <w:t> </w:t>
      </w:r>
      <w:r>
        <w:rPr/>
        <w:t>de</w:t>
      </w:r>
      <w:r>
        <w:rPr>
          <w:spacing w:val="-9"/>
        </w:rPr>
        <w:t> </w:t>
      </w:r>
      <w:r>
        <w:rPr/>
        <w:t>la</w:t>
      </w:r>
      <w:r>
        <w:rPr>
          <w:spacing w:val="-9"/>
        </w:rPr>
        <w:t> </w:t>
      </w:r>
      <w:r>
        <w:rPr/>
        <w:t>consideración</w:t>
      </w:r>
      <w:r>
        <w:rPr>
          <w:spacing w:val="-9"/>
        </w:rPr>
        <w:t> </w:t>
      </w:r>
      <w:r>
        <w:rPr/>
        <w:t>que merecen al gobierno federal los espacios de conservación de  la biodiversidad y de los paisajes mexicanos. Ante la inminente privatización</w:t>
      </w:r>
      <w:r>
        <w:rPr>
          <w:spacing w:val="-26"/>
        </w:rPr>
        <w:t> </w:t>
      </w:r>
      <w:r>
        <w:rPr/>
        <w:t>que</w:t>
      </w:r>
      <w:r>
        <w:rPr>
          <w:spacing w:val="-25"/>
        </w:rPr>
        <w:t> </w:t>
      </w:r>
      <w:r>
        <w:rPr/>
        <w:t>eso</w:t>
      </w:r>
      <w:r>
        <w:rPr>
          <w:spacing w:val="-26"/>
        </w:rPr>
        <w:t> </w:t>
      </w:r>
      <w:r>
        <w:rPr/>
        <w:t>significa,</w:t>
      </w:r>
      <w:r>
        <w:rPr>
          <w:spacing w:val="-25"/>
        </w:rPr>
        <w:t> </w:t>
      </w:r>
      <w:r>
        <w:rPr/>
        <w:t>los</w:t>
      </w:r>
      <w:r>
        <w:rPr>
          <w:spacing w:val="-26"/>
        </w:rPr>
        <w:t> </w:t>
      </w:r>
      <w:r>
        <w:rPr/>
        <w:t>ciudadanos</w:t>
      </w:r>
      <w:r>
        <w:rPr>
          <w:spacing w:val="-26"/>
        </w:rPr>
        <w:t> </w:t>
      </w:r>
      <w:r>
        <w:rPr/>
        <w:t>se</w:t>
      </w:r>
      <w:r>
        <w:rPr>
          <w:spacing w:val="-26"/>
        </w:rPr>
        <w:t> </w:t>
      </w:r>
      <w:r>
        <w:rPr/>
        <w:t>han</w:t>
      </w:r>
      <w:r>
        <w:rPr>
          <w:spacing w:val="-26"/>
        </w:rPr>
        <w:t> </w:t>
      </w:r>
      <w:r>
        <w:rPr/>
        <w:t>organizado, no</w:t>
      </w:r>
      <w:r>
        <w:rPr>
          <w:spacing w:val="-8"/>
        </w:rPr>
        <w:t> </w:t>
      </w:r>
      <w:r>
        <w:rPr/>
        <w:t>sólo</w:t>
      </w:r>
      <w:r>
        <w:rPr>
          <w:spacing w:val="-8"/>
        </w:rPr>
        <w:t> </w:t>
      </w:r>
      <w:r>
        <w:rPr/>
        <w:t>los</w:t>
      </w:r>
      <w:r>
        <w:rPr>
          <w:spacing w:val="-8"/>
        </w:rPr>
        <w:t> </w:t>
      </w:r>
      <w:r>
        <w:rPr/>
        <w:t>miembros</w:t>
      </w:r>
      <w:r>
        <w:rPr>
          <w:spacing w:val="-8"/>
        </w:rPr>
        <w:t> </w:t>
      </w:r>
      <w:r>
        <w:rPr/>
        <w:t>de</w:t>
      </w:r>
      <w:r>
        <w:rPr>
          <w:spacing w:val="-8"/>
        </w:rPr>
        <w:t> </w:t>
      </w:r>
      <w:r>
        <w:rPr/>
        <w:t>las</w:t>
      </w:r>
      <w:r>
        <w:rPr>
          <w:spacing w:val="-8"/>
        </w:rPr>
        <w:t> </w:t>
      </w:r>
      <w:r>
        <w:rPr/>
        <w:t>comunidades</w:t>
      </w:r>
      <w:r>
        <w:rPr>
          <w:spacing w:val="-8"/>
        </w:rPr>
        <w:t> </w:t>
      </w:r>
      <w:r>
        <w:rPr/>
        <w:t>rurales</w:t>
      </w:r>
      <w:r>
        <w:rPr>
          <w:spacing w:val="-8"/>
        </w:rPr>
        <w:t> </w:t>
      </w:r>
      <w:r>
        <w:rPr/>
        <w:t>localizadas</w:t>
      </w:r>
      <w:r>
        <w:rPr>
          <w:spacing w:val="-8"/>
        </w:rPr>
        <w:t> </w:t>
      </w:r>
      <w:r>
        <w:rPr/>
        <w:t>en las</w:t>
      </w:r>
      <w:r>
        <w:rPr>
          <w:spacing w:val="-29"/>
        </w:rPr>
        <w:t> </w:t>
      </w:r>
      <w:r>
        <w:rPr/>
        <w:t>áreas</w:t>
      </w:r>
      <w:r>
        <w:rPr>
          <w:spacing w:val="-29"/>
        </w:rPr>
        <w:t> </w:t>
      </w:r>
      <w:r>
        <w:rPr/>
        <w:t>de</w:t>
      </w:r>
      <w:r>
        <w:rPr>
          <w:spacing w:val="-29"/>
        </w:rPr>
        <w:t> </w:t>
      </w:r>
      <w:r>
        <w:rPr/>
        <w:t>dicho</w:t>
      </w:r>
      <w:r>
        <w:rPr>
          <w:spacing w:val="-29"/>
        </w:rPr>
        <w:t> </w:t>
      </w:r>
      <w:r>
        <w:rPr/>
        <w:t>volcán,</w:t>
      </w:r>
      <w:r>
        <w:rPr>
          <w:spacing w:val="-29"/>
        </w:rPr>
        <w:t> </w:t>
      </w:r>
      <w:r>
        <w:rPr/>
        <w:t>sino</w:t>
      </w:r>
      <w:r>
        <w:rPr>
          <w:spacing w:val="-29"/>
        </w:rPr>
        <w:t> </w:t>
      </w:r>
      <w:r>
        <w:rPr/>
        <w:t>también</w:t>
      </w:r>
      <w:r>
        <w:rPr>
          <w:spacing w:val="-29"/>
        </w:rPr>
        <w:t> </w:t>
      </w:r>
      <w:r>
        <w:rPr>
          <w:spacing w:val="-3"/>
        </w:rPr>
        <w:t>jóvenes</w:t>
      </w:r>
      <w:r>
        <w:rPr>
          <w:spacing w:val="-29"/>
        </w:rPr>
        <w:t> </w:t>
      </w:r>
      <w:r>
        <w:rPr/>
        <w:t>universitarios</w:t>
      </w:r>
      <w:r>
        <w:rPr>
          <w:spacing w:val="-29"/>
        </w:rPr>
        <w:t> </w:t>
      </w:r>
      <w:r>
        <w:rPr/>
        <w:t>que</w:t>
      </w:r>
    </w:p>
    <w:p>
      <w:pPr>
        <w:spacing w:after="0" w:line="232" w:lineRule="auto"/>
        <w:jc w:val="both"/>
        <w:sectPr>
          <w:pgSz w:w="8500" w:h="12750"/>
          <w:pgMar w:header="1135" w:footer="0" w:top="1700" w:bottom="280" w:left="1160" w:right="1160"/>
        </w:sectPr>
      </w:pPr>
    </w:p>
    <w:p>
      <w:pPr>
        <w:pStyle w:val="BodyText"/>
        <w:spacing w:before="11"/>
        <w:ind w:left="0"/>
        <w:rPr>
          <w:sz w:val="20"/>
        </w:rPr>
      </w:pPr>
    </w:p>
    <w:p>
      <w:pPr>
        <w:pStyle w:val="BodyText"/>
        <w:spacing w:line="194" w:lineRule="exact"/>
        <w:jc w:val="both"/>
      </w:pPr>
      <w:r>
        <w:rPr/>
        <w:t>ven con preocupación cómo el gobierno quiere entregar a   los</w:t>
      </w:r>
    </w:p>
    <w:p>
      <w:pPr>
        <w:pStyle w:val="BodyText"/>
        <w:spacing w:line="232" w:lineRule="auto" w:before="2"/>
        <w:ind w:right="279"/>
        <w:jc w:val="both"/>
      </w:pPr>
      <w:r>
        <w:rPr/>
        <w:t>intereses privados una riqueza natural como lo es este espacio </w:t>
      </w:r>
      <w:r>
        <w:rPr>
          <w:w w:val="95"/>
        </w:rPr>
        <w:t>de montaña.</w:t>
      </w:r>
    </w:p>
    <w:p>
      <w:pPr>
        <w:pStyle w:val="BodyText"/>
        <w:spacing w:before="7"/>
        <w:ind w:left="0"/>
        <w:rPr>
          <w:sz w:val="20"/>
        </w:rPr>
      </w:pPr>
    </w:p>
    <w:p>
      <w:pPr>
        <w:pStyle w:val="Heading2"/>
      </w:pPr>
      <w:r>
        <w:rPr/>
        <w:t>Conclusiones</w:t>
      </w:r>
    </w:p>
    <w:p>
      <w:pPr>
        <w:pStyle w:val="BodyText"/>
        <w:spacing w:before="2"/>
        <w:ind w:left="0"/>
        <w:rPr>
          <w:rFonts w:ascii="Trebuchet MS"/>
          <w:b/>
        </w:rPr>
      </w:pPr>
    </w:p>
    <w:p>
      <w:pPr>
        <w:pStyle w:val="BodyText"/>
        <w:spacing w:line="260" w:lineRule="exact"/>
        <w:ind w:right="279"/>
        <w:jc w:val="both"/>
      </w:pPr>
      <w:r>
        <w:rPr>
          <w:spacing w:val="-3"/>
        </w:rPr>
        <w:t>Cuando</w:t>
      </w:r>
      <w:r>
        <w:rPr>
          <w:spacing w:val="-29"/>
        </w:rPr>
        <w:t> </w:t>
      </w:r>
      <w:r>
        <w:rPr/>
        <w:t>el</w:t>
      </w:r>
      <w:r>
        <w:rPr>
          <w:spacing w:val="-29"/>
        </w:rPr>
        <w:t> </w:t>
      </w:r>
      <w:r>
        <w:rPr>
          <w:spacing w:val="-4"/>
        </w:rPr>
        <w:t>capital</w:t>
      </w:r>
      <w:r>
        <w:rPr>
          <w:spacing w:val="-29"/>
        </w:rPr>
        <w:t> </w:t>
      </w:r>
      <w:r>
        <w:rPr/>
        <w:t>se</w:t>
      </w:r>
      <w:r>
        <w:rPr>
          <w:spacing w:val="-29"/>
        </w:rPr>
        <w:t> </w:t>
      </w:r>
      <w:r>
        <w:rPr>
          <w:spacing w:val="-4"/>
        </w:rPr>
        <w:t>expande</w:t>
      </w:r>
      <w:r>
        <w:rPr>
          <w:spacing w:val="-29"/>
        </w:rPr>
        <w:t> </w:t>
      </w:r>
      <w:r>
        <w:rPr>
          <w:spacing w:val="-4"/>
        </w:rPr>
        <w:t>geográfica</w:t>
      </w:r>
      <w:r>
        <w:rPr>
          <w:spacing w:val="-29"/>
        </w:rPr>
        <w:t> </w:t>
      </w:r>
      <w:r>
        <w:rPr/>
        <w:t>y</w:t>
      </w:r>
      <w:r>
        <w:rPr>
          <w:spacing w:val="-29"/>
        </w:rPr>
        <w:t> </w:t>
      </w:r>
      <w:r>
        <w:rPr>
          <w:spacing w:val="-5"/>
        </w:rPr>
        <w:t>temporalmente,</w:t>
      </w:r>
      <w:r>
        <w:rPr>
          <w:spacing w:val="-29"/>
        </w:rPr>
        <w:t> </w:t>
      </w:r>
      <w:r>
        <w:rPr>
          <w:spacing w:val="-5"/>
        </w:rPr>
        <w:t>resuelve </w:t>
      </w:r>
      <w:r>
        <w:rPr/>
        <w:t>momentáneamente</w:t>
      </w:r>
      <w:r>
        <w:rPr>
          <w:spacing w:val="-9"/>
        </w:rPr>
        <w:t> </w:t>
      </w:r>
      <w:r>
        <w:rPr/>
        <w:t>sus</w:t>
      </w:r>
      <w:r>
        <w:rPr>
          <w:spacing w:val="-9"/>
        </w:rPr>
        <w:t> </w:t>
      </w:r>
      <w:r>
        <w:rPr/>
        <w:t>constantes</w:t>
      </w:r>
      <w:r>
        <w:rPr>
          <w:spacing w:val="-9"/>
        </w:rPr>
        <w:t> </w:t>
      </w:r>
      <w:r>
        <w:rPr/>
        <w:t>crisis</w:t>
      </w:r>
      <w:r>
        <w:rPr>
          <w:spacing w:val="-9"/>
        </w:rPr>
        <w:t> </w:t>
      </w:r>
      <w:r>
        <w:rPr/>
        <w:t>de</w:t>
      </w:r>
      <w:r>
        <w:rPr>
          <w:spacing w:val="-9"/>
        </w:rPr>
        <w:t> </w:t>
      </w:r>
      <w:r>
        <w:rPr/>
        <w:t>sobreacumulación, pero</w:t>
      </w:r>
      <w:r>
        <w:rPr>
          <w:spacing w:val="-18"/>
        </w:rPr>
        <w:t> </w:t>
      </w:r>
      <w:r>
        <w:rPr/>
        <w:t>a</w:t>
      </w:r>
      <w:r>
        <w:rPr>
          <w:spacing w:val="-18"/>
        </w:rPr>
        <w:t> </w:t>
      </w:r>
      <w:r>
        <w:rPr/>
        <w:t>su</w:t>
      </w:r>
      <w:r>
        <w:rPr>
          <w:spacing w:val="-18"/>
        </w:rPr>
        <w:t> </w:t>
      </w:r>
      <w:r>
        <w:rPr/>
        <w:t>vez</w:t>
      </w:r>
      <w:r>
        <w:rPr>
          <w:spacing w:val="-18"/>
        </w:rPr>
        <w:t> </w:t>
      </w:r>
      <w:r>
        <w:rPr/>
        <w:t>crea</w:t>
      </w:r>
      <w:r>
        <w:rPr>
          <w:spacing w:val="-18"/>
        </w:rPr>
        <w:t> </w:t>
      </w:r>
      <w:r>
        <w:rPr/>
        <w:t>un</w:t>
      </w:r>
      <w:r>
        <w:rPr>
          <w:spacing w:val="-18"/>
        </w:rPr>
        <w:t> </w:t>
      </w:r>
      <w:r>
        <w:rPr/>
        <w:t>paisaje</w:t>
      </w:r>
      <w:r>
        <w:rPr>
          <w:spacing w:val="-18"/>
        </w:rPr>
        <w:t> </w:t>
      </w:r>
      <w:r>
        <w:rPr/>
        <w:t>físico</w:t>
      </w:r>
      <w:r>
        <w:rPr>
          <w:spacing w:val="-18"/>
        </w:rPr>
        <w:t> </w:t>
      </w:r>
      <w:r>
        <w:rPr/>
        <w:t>a</w:t>
      </w:r>
      <w:r>
        <w:rPr>
          <w:spacing w:val="-18"/>
        </w:rPr>
        <w:t> </w:t>
      </w:r>
      <w:r>
        <w:rPr/>
        <w:t>su</w:t>
      </w:r>
      <w:r>
        <w:rPr>
          <w:spacing w:val="-18"/>
        </w:rPr>
        <w:t> </w:t>
      </w:r>
      <w:r>
        <w:rPr/>
        <w:t>imagen</w:t>
      </w:r>
      <w:r>
        <w:rPr>
          <w:spacing w:val="-18"/>
        </w:rPr>
        <w:t> </w:t>
      </w:r>
      <w:r>
        <w:rPr/>
        <w:t>y</w:t>
      </w:r>
      <w:r>
        <w:rPr>
          <w:spacing w:val="-18"/>
        </w:rPr>
        <w:t> </w:t>
      </w:r>
      <w:r>
        <w:rPr/>
        <w:t>semejanza,</w:t>
      </w:r>
      <w:r>
        <w:rPr>
          <w:spacing w:val="-18"/>
        </w:rPr>
        <w:t> </w:t>
      </w:r>
      <w:r>
        <w:rPr>
          <w:spacing w:val="-3"/>
        </w:rPr>
        <w:t>para </w:t>
      </w:r>
      <w:r>
        <w:rPr/>
        <w:t>destruirlo luego </w:t>
      </w:r>
      <w:r>
        <w:rPr>
          <w:spacing w:val="-5"/>
        </w:rPr>
        <w:t>(Harvey, 2004: </w:t>
      </w:r>
      <w:r>
        <w:rPr>
          <w:spacing w:val="-11"/>
        </w:rPr>
        <w:t>103). </w:t>
      </w:r>
      <w:r>
        <w:rPr/>
        <w:t>Además, </w:t>
      </w:r>
      <w:r>
        <w:rPr>
          <w:spacing w:val="-3"/>
        </w:rPr>
        <w:t>esta </w:t>
      </w:r>
      <w:r>
        <w:rPr/>
        <w:t>necesidad de ganancia y acumulación capitalista </w:t>
      </w:r>
      <w:r>
        <w:rPr>
          <w:spacing w:val="-3"/>
        </w:rPr>
        <w:t>trae </w:t>
      </w:r>
      <w:r>
        <w:rPr/>
        <w:t>consigo consecuencias sociales, políticas y geográficas que dan cuenta de la </w:t>
      </w:r>
      <w:r>
        <w:rPr>
          <w:spacing w:val="-3"/>
        </w:rPr>
        <w:t>verdadera </w:t>
      </w:r>
      <w:r>
        <w:rPr/>
        <w:t>naturaleza de la producción capitalista que se </w:t>
      </w:r>
      <w:r>
        <w:rPr>
          <w:spacing w:val="-3"/>
        </w:rPr>
        <w:t>está </w:t>
      </w:r>
      <w:r>
        <w:rPr/>
        <w:t>impulsando en México y que se </w:t>
      </w:r>
      <w:r>
        <w:rPr>
          <w:spacing w:val="-3"/>
        </w:rPr>
        <w:t>expresa </w:t>
      </w:r>
      <w:r>
        <w:rPr/>
        <w:t>en los actuales procesos de afecta- ciones</w:t>
      </w:r>
      <w:r>
        <w:rPr>
          <w:spacing w:val="-9"/>
        </w:rPr>
        <w:t> </w:t>
      </w:r>
      <w:r>
        <w:rPr/>
        <w:t>y</w:t>
      </w:r>
      <w:r>
        <w:rPr>
          <w:spacing w:val="-9"/>
        </w:rPr>
        <w:t> </w:t>
      </w:r>
      <w:r>
        <w:rPr/>
        <w:t>despojo</w:t>
      </w:r>
      <w:r>
        <w:rPr>
          <w:spacing w:val="-9"/>
        </w:rPr>
        <w:t> </w:t>
      </w:r>
      <w:r>
        <w:rPr/>
        <w:t>que</w:t>
      </w:r>
      <w:r>
        <w:rPr>
          <w:spacing w:val="-9"/>
        </w:rPr>
        <w:t> </w:t>
      </w:r>
      <w:r>
        <w:rPr/>
        <w:t>se</w:t>
      </w:r>
      <w:r>
        <w:rPr>
          <w:spacing w:val="-9"/>
        </w:rPr>
        <w:t> </w:t>
      </w:r>
      <w:r>
        <w:rPr/>
        <w:t>presentan,</w:t>
      </w:r>
      <w:r>
        <w:rPr>
          <w:spacing w:val="-9"/>
        </w:rPr>
        <w:t> </w:t>
      </w:r>
      <w:r>
        <w:rPr/>
        <w:t>siendo</w:t>
      </w:r>
      <w:r>
        <w:rPr>
          <w:spacing w:val="-9"/>
        </w:rPr>
        <w:t> </w:t>
      </w:r>
      <w:r>
        <w:rPr/>
        <w:t>los</w:t>
      </w:r>
      <w:r>
        <w:rPr>
          <w:spacing w:val="-9"/>
        </w:rPr>
        <w:t> </w:t>
      </w:r>
      <w:r>
        <w:rPr/>
        <w:t>afectados</w:t>
      </w:r>
      <w:r>
        <w:rPr>
          <w:spacing w:val="-9"/>
        </w:rPr>
        <w:t> </w:t>
      </w:r>
      <w:r>
        <w:rPr/>
        <w:t>sujetos específicos</w:t>
      </w:r>
      <w:r>
        <w:rPr>
          <w:spacing w:val="-21"/>
        </w:rPr>
        <w:t> </w:t>
      </w:r>
      <w:r>
        <w:rPr/>
        <w:t>y</w:t>
      </w:r>
      <w:r>
        <w:rPr>
          <w:spacing w:val="-21"/>
        </w:rPr>
        <w:t> </w:t>
      </w:r>
      <w:r>
        <w:rPr>
          <w:spacing w:val="-3"/>
        </w:rPr>
        <w:t>totalmente</w:t>
      </w:r>
      <w:r>
        <w:rPr>
          <w:spacing w:val="-21"/>
        </w:rPr>
        <w:t> </w:t>
      </w:r>
      <w:r>
        <w:rPr/>
        <w:t>identificables.</w:t>
      </w:r>
    </w:p>
    <w:p>
      <w:pPr>
        <w:pStyle w:val="BodyText"/>
        <w:spacing w:line="260" w:lineRule="exact"/>
        <w:ind w:right="276" w:firstLine="277"/>
        <w:jc w:val="both"/>
      </w:pPr>
      <w:r>
        <w:rPr/>
        <w:t>En palabras de Ana Esther Ceceña, en el país se viene cons- truyendo una </w:t>
      </w:r>
      <w:r>
        <w:rPr>
          <w:spacing w:val="-3"/>
        </w:rPr>
        <w:t>nueva </w:t>
      </w:r>
      <w:r>
        <w:rPr/>
        <w:t>geografía que </w:t>
      </w:r>
      <w:r>
        <w:rPr>
          <w:spacing w:val="-3"/>
        </w:rPr>
        <w:t>está </w:t>
      </w:r>
      <w:r>
        <w:rPr/>
        <w:t>modificando los modos </w:t>
      </w:r>
      <w:r>
        <w:rPr>
          <w:spacing w:val="-3"/>
        </w:rPr>
        <w:t>de</w:t>
      </w:r>
      <w:r>
        <w:rPr>
          <w:spacing w:val="-19"/>
        </w:rPr>
        <w:t> </w:t>
      </w:r>
      <w:r>
        <w:rPr>
          <w:spacing w:val="-4"/>
        </w:rPr>
        <w:t>uso</w:t>
      </w:r>
      <w:r>
        <w:rPr>
          <w:spacing w:val="-19"/>
        </w:rPr>
        <w:t> </w:t>
      </w:r>
      <w:r>
        <w:rPr>
          <w:spacing w:val="-4"/>
        </w:rPr>
        <w:t>del</w:t>
      </w:r>
      <w:r>
        <w:rPr>
          <w:spacing w:val="-19"/>
        </w:rPr>
        <w:t> </w:t>
      </w:r>
      <w:r>
        <w:rPr>
          <w:spacing w:val="-7"/>
        </w:rPr>
        <w:t>territorio</w:t>
      </w:r>
      <w:r>
        <w:rPr>
          <w:spacing w:val="-19"/>
        </w:rPr>
        <w:t> </w:t>
      </w:r>
      <w:r>
        <w:rPr/>
        <w:t>y</w:t>
      </w:r>
      <w:r>
        <w:rPr>
          <w:spacing w:val="-19"/>
        </w:rPr>
        <w:t> </w:t>
      </w:r>
      <w:r>
        <w:rPr>
          <w:spacing w:val="-4"/>
        </w:rPr>
        <w:t>que</w:t>
      </w:r>
      <w:r>
        <w:rPr>
          <w:spacing w:val="-19"/>
        </w:rPr>
        <w:t> </w:t>
      </w:r>
      <w:r>
        <w:rPr>
          <w:spacing w:val="-5"/>
        </w:rPr>
        <w:t>implica</w:t>
      </w:r>
      <w:r>
        <w:rPr>
          <w:spacing w:val="-19"/>
        </w:rPr>
        <w:t> </w:t>
      </w:r>
      <w:r>
        <w:rPr>
          <w:spacing w:val="-4"/>
        </w:rPr>
        <w:t>“una</w:t>
      </w:r>
      <w:r>
        <w:rPr>
          <w:spacing w:val="-19"/>
        </w:rPr>
        <w:t> </w:t>
      </w:r>
      <w:r>
        <w:rPr>
          <w:spacing w:val="-6"/>
        </w:rPr>
        <w:t>transformación</w:t>
      </w:r>
      <w:r>
        <w:rPr>
          <w:spacing w:val="-19"/>
        </w:rPr>
        <w:t> </w:t>
      </w:r>
      <w:r>
        <w:rPr>
          <w:spacing w:val="-6"/>
        </w:rPr>
        <w:t>profunda</w:t>
      </w:r>
      <w:r>
        <w:rPr>
          <w:spacing w:val="-19"/>
        </w:rPr>
        <w:t> </w:t>
      </w:r>
      <w:r>
        <w:rPr/>
        <w:t>de las relaciones sociales, de las relaciones entre naciones, de las historias y culturas regionales y del imaginario colectivo como expresión del juego de fuerzas entre las distintas visiones del mundo. La concepción y el uso del territorio es, en suma, un terreno de lucha civilizatoria con un significado e implicaciones </w:t>
      </w:r>
      <w:r>
        <w:rPr>
          <w:spacing w:val="-2"/>
        </w:rPr>
        <w:t>muy </w:t>
      </w:r>
      <w:r>
        <w:rPr/>
        <w:t>profundas” (Ceceña, </w:t>
      </w:r>
      <w:r>
        <w:rPr>
          <w:spacing w:val="-5"/>
        </w:rPr>
        <w:t>2002: </w:t>
      </w:r>
      <w:r>
        <w:rPr/>
        <w:t>2). El Estado de México no es, en</w:t>
      </w:r>
      <w:r>
        <w:rPr>
          <w:spacing w:val="-15"/>
        </w:rPr>
        <w:t> </w:t>
      </w:r>
      <w:r>
        <w:rPr>
          <w:spacing w:val="-3"/>
        </w:rPr>
        <w:t>este</w:t>
      </w:r>
      <w:r>
        <w:rPr>
          <w:spacing w:val="-15"/>
        </w:rPr>
        <w:t> </w:t>
      </w:r>
      <w:r>
        <w:rPr/>
        <w:t>sentido,</w:t>
      </w:r>
      <w:r>
        <w:rPr>
          <w:spacing w:val="-15"/>
        </w:rPr>
        <w:t> </w:t>
      </w:r>
      <w:r>
        <w:rPr/>
        <w:t>una</w:t>
      </w:r>
      <w:r>
        <w:rPr>
          <w:spacing w:val="-15"/>
        </w:rPr>
        <w:t> </w:t>
      </w:r>
      <w:r>
        <w:rPr/>
        <w:t>excepción.</w:t>
      </w:r>
    </w:p>
    <w:p>
      <w:pPr>
        <w:pStyle w:val="BodyText"/>
        <w:spacing w:line="260" w:lineRule="exact"/>
        <w:ind w:right="277" w:firstLine="277"/>
        <w:jc w:val="both"/>
      </w:pPr>
      <w:r>
        <w:rPr/>
        <w:t>En</w:t>
      </w:r>
      <w:r>
        <w:rPr>
          <w:spacing w:val="-21"/>
        </w:rPr>
        <w:t> </w:t>
      </w:r>
      <w:r>
        <w:rPr/>
        <w:t>su</w:t>
      </w:r>
      <w:r>
        <w:rPr>
          <w:spacing w:val="-21"/>
        </w:rPr>
        <w:t> </w:t>
      </w:r>
      <w:r>
        <w:rPr>
          <w:spacing w:val="-4"/>
        </w:rPr>
        <w:t>ambición</w:t>
      </w:r>
      <w:r>
        <w:rPr>
          <w:spacing w:val="-21"/>
        </w:rPr>
        <w:t> </w:t>
      </w:r>
      <w:r>
        <w:rPr>
          <w:spacing w:val="-3"/>
        </w:rPr>
        <w:t>por</w:t>
      </w:r>
      <w:r>
        <w:rPr>
          <w:spacing w:val="-21"/>
        </w:rPr>
        <w:t> </w:t>
      </w:r>
      <w:r>
        <w:rPr>
          <w:spacing w:val="-4"/>
        </w:rPr>
        <w:t>hacer</w:t>
      </w:r>
      <w:r>
        <w:rPr>
          <w:spacing w:val="-21"/>
        </w:rPr>
        <w:t> </w:t>
      </w:r>
      <w:r>
        <w:rPr>
          <w:spacing w:val="-4"/>
        </w:rPr>
        <w:t>negocios,</w:t>
      </w:r>
      <w:r>
        <w:rPr>
          <w:spacing w:val="-21"/>
        </w:rPr>
        <w:t> </w:t>
      </w:r>
      <w:r>
        <w:rPr>
          <w:spacing w:val="-3"/>
        </w:rPr>
        <w:t>los</w:t>
      </w:r>
      <w:r>
        <w:rPr>
          <w:spacing w:val="-21"/>
        </w:rPr>
        <w:t> </w:t>
      </w:r>
      <w:r>
        <w:rPr>
          <w:spacing w:val="-5"/>
        </w:rPr>
        <w:t>empresarios</w:t>
      </w:r>
      <w:r>
        <w:rPr>
          <w:spacing w:val="-21"/>
        </w:rPr>
        <w:t> </w:t>
      </w:r>
      <w:r>
        <w:rPr>
          <w:spacing w:val="-6"/>
        </w:rPr>
        <w:t>capitalistas, </w:t>
      </w:r>
      <w:r>
        <w:rPr>
          <w:spacing w:val="-8"/>
        </w:rPr>
        <w:t>apoyados</w:t>
      </w:r>
      <w:r>
        <w:rPr>
          <w:spacing w:val="-30"/>
        </w:rPr>
        <w:t> </w:t>
      </w:r>
      <w:r>
        <w:rPr>
          <w:spacing w:val="-4"/>
        </w:rPr>
        <w:t>por</w:t>
      </w:r>
      <w:r>
        <w:rPr>
          <w:spacing w:val="-30"/>
        </w:rPr>
        <w:t> </w:t>
      </w:r>
      <w:r>
        <w:rPr>
          <w:spacing w:val="-4"/>
        </w:rPr>
        <w:t>los</w:t>
      </w:r>
      <w:r>
        <w:rPr>
          <w:spacing w:val="-30"/>
        </w:rPr>
        <w:t> </w:t>
      </w:r>
      <w:r>
        <w:rPr>
          <w:spacing w:val="-6"/>
        </w:rPr>
        <w:t>funcionarios</w:t>
      </w:r>
      <w:r>
        <w:rPr>
          <w:spacing w:val="-30"/>
        </w:rPr>
        <w:t> </w:t>
      </w:r>
      <w:r>
        <w:rPr>
          <w:spacing w:val="-3"/>
        </w:rPr>
        <w:t>de</w:t>
      </w:r>
      <w:r>
        <w:rPr>
          <w:spacing w:val="-30"/>
        </w:rPr>
        <w:t> </w:t>
      </w:r>
      <w:r>
        <w:rPr>
          <w:spacing w:val="-6"/>
        </w:rPr>
        <w:t>gobierno,</w:t>
      </w:r>
      <w:r>
        <w:rPr>
          <w:spacing w:val="-30"/>
        </w:rPr>
        <w:t> </w:t>
      </w:r>
      <w:r>
        <w:rPr>
          <w:spacing w:val="-6"/>
        </w:rPr>
        <w:t>emprenden</w:t>
      </w:r>
      <w:r>
        <w:rPr>
          <w:spacing w:val="-30"/>
        </w:rPr>
        <w:t> </w:t>
      </w:r>
      <w:r>
        <w:rPr>
          <w:spacing w:val="-4"/>
        </w:rPr>
        <w:t>los</w:t>
      </w:r>
      <w:r>
        <w:rPr>
          <w:spacing w:val="-30"/>
        </w:rPr>
        <w:t> </w:t>
      </w:r>
      <w:r>
        <w:rPr>
          <w:spacing w:val="-6"/>
        </w:rPr>
        <w:t>megapro- yectos</w:t>
      </w:r>
      <w:r>
        <w:rPr>
          <w:spacing w:val="-15"/>
        </w:rPr>
        <w:t> </w:t>
      </w:r>
      <w:r>
        <w:rPr>
          <w:spacing w:val="-3"/>
        </w:rPr>
        <w:t>sin</w:t>
      </w:r>
      <w:r>
        <w:rPr>
          <w:spacing w:val="-15"/>
        </w:rPr>
        <w:t> </w:t>
      </w:r>
      <w:r>
        <w:rPr>
          <w:spacing w:val="-5"/>
        </w:rPr>
        <w:t>tomar</w:t>
      </w:r>
      <w:r>
        <w:rPr>
          <w:spacing w:val="-15"/>
        </w:rPr>
        <w:t> </w:t>
      </w:r>
      <w:r>
        <w:rPr/>
        <w:t>en</w:t>
      </w:r>
      <w:r>
        <w:rPr>
          <w:spacing w:val="-15"/>
        </w:rPr>
        <w:t> </w:t>
      </w:r>
      <w:r>
        <w:rPr>
          <w:spacing w:val="-5"/>
        </w:rPr>
        <w:t>cuenta</w:t>
      </w:r>
      <w:r>
        <w:rPr>
          <w:spacing w:val="-15"/>
        </w:rPr>
        <w:t> </w:t>
      </w:r>
      <w:r>
        <w:rPr>
          <w:spacing w:val="-3"/>
        </w:rPr>
        <w:t>que</w:t>
      </w:r>
      <w:r>
        <w:rPr>
          <w:spacing w:val="-15"/>
        </w:rPr>
        <w:t> </w:t>
      </w:r>
      <w:r>
        <w:rPr>
          <w:spacing w:val="-3"/>
        </w:rPr>
        <w:t>con</w:t>
      </w:r>
      <w:r>
        <w:rPr>
          <w:spacing w:val="-15"/>
        </w:rPr>
        <w:t> </w:t>
      </w:r>
      <w:r>
        <w:rPr>
          <w:spacing w:val="-4"/>
        </w:rPr>
        <w:t>ellos</w:t>
      </w:r>
      <w:r>
        <w:rPr>
          <w:spacing w:val="-15"/>
        </w:rPr>
        <w:t> </w:t>
      </w:r>
      <w:r>
        <w:rPr>
          <w:spacing w:val="-5"/>
        </w:rPr>
        <w:t>están</w:t>
      </w:r>
      <w:r>
        <w:rPr>
          <w:spacing w:val="-15"/>
        </w:rPr>
        <w:t> </w:t>
      </w:r>
      <w:r>
        <w:rPr>
          <w:spacing w:val="-6"/>
        </w:rPr>
        <w:t>atentando</w:t>
      </w:r>
      <w:r>
        <w:rPr>
          <w:spacing w:val="-15"/>
        </w:rPr>
        <w:t> </w:t>
      </w:r>
      <w:r>
        <w:rPr>
          <w:spacing w:val="-5"/>
        </w:rPr>
        <w:t>contra</w:t>
      </w:r>
      <w:r>
        <w:rPr>
          <w:spacing w:val="-15"/>
        </w:rPr>
        <w:t> </w:t>
      </w:r>
      <w:r>
        <w:rPr/>
        <w:t>la </w:t>
      </w:r>
      <w:r>
        <w:rPr>
          <w:spacing w:val="-7"/>
        </w:rPr>
        <w:t>historia</w:t>
      </w:r>
      <w:r>
        <w:rPr>
          <w:spacing w:val="-27"/>
        </w:rPr>
        <w:t> </w:t>
      </w:r>
      <w:r>
        <w:rPr/>
        <w:t>y</w:t>
      </w:r>
      <w:r>
        <w:rPr>
          <w:spacing w:val="-27"/>
        </w:rPr>
        <w:t> </w:t>
      </w:r>
      <w:r>
        <w:rPr>
          <w:spacing w:val="-3"/>
        </w:rPr>
        <w:t>la</w:t>
      </w:r>
      <w:r>
        <w:rPr>
          <w:spacing w:val="-27"/>
        </w:rPr>
        <w:t> </w:t>
      </w:r>
      <w:r>
        <w:rPr>
          <w:spacing w:val="-5"/>
        </w:rPr>
        <w:t>vida</w:t>
      </w:r>
      <w:r>
        <w:rPr>
          <w:spacing w:val="-27"/>
        </w:rPr>
        <w:t> </w:t>
      </w:r>
      <w:r>
        <w:rPr>
          <w:spacing w:val="-3"/>
        </w:rPr>
        <w:t>de</w:t>
      </w:r>
      <w:r>
        <w:rPr>
          <w:spacing w:val="-27"/>
        </w:rPr>
        <w:t> </w:t>
      </w:r>
      <w:r>
        <w:rPr>
          <w:spacing w:val="-4"/>
        </w:rPr>
        <w:t>los</w:t>
      </w:r>
      <w:r>
        <w:rPr>
          <w:spacing w:val="-27"/>
        </w:rPr>
        <w:t> </w:t>
      </w:r>
      <w:r>
        <w:rPr>
          <w:spacing w:val="-6"/>
        </w:rPr>
        <w:t>pueblos</w:t>
      </w:r>
      <w:r>
        <w:rPr>
          <w:spacing w:val="-27"/>
        </w:rPr>
        <w:t> </w:t>
      </w:r>
      <w:r>
        <w:rPr>
          <w:spacing w:val="-6"/>
        </w:rPr>
        <w:t>indígenas</w:t>
      </w:r>
      <w:r>
        <w:rPr>
          <w:spacing w:val="-27"/>
        </w:rPr>
        <w:t> </w:t>
      </w:r>
      <w:r>
        <w:rPr/>
        <w:t>y</w:t>
      </w:r>
      <w:r>
        <w:rPr>
          <w:spacing w:val="-27"/>
        </w:rPr>
        <w:t> </w:t>
      </w:r>
      <w:r>
        <w:rPr>
          <w:spacing w:val="-6"/>
        </w:rPr>
        <w:t>campesinos</w:t>
      </w:r>
      <w:r>
        <w:rPr>
          <w:spacing w:val="-27"/>
        </w:rPr>
        <w:t> </w:t>
      </w:r>
      <w:r>
        <w:rPr>
          <w:spacing w:val="-7"/>
        </w:rPr>
        <w:t>tradicionales. </w:t>
      </w:r>
      <w:r>
        <w:rPr>
          <w:spacing w:val="-5"/>
        </w:rPr>
        <w:t>Ante</w:t>
      </w:r>
      <w:r>
        <w:rPr>
          <w:spacing w:val="-12"/>
        </w:rPr>
        <w:t> </w:t>
      </w:r>
      <w:r>
        <w:rPr>
          <w:spacing w:val="-4"/>
        </w:rPr>
        <w:t>esos</w:t>
      </w:r>
      <w:r>
        <w:rPr>
          <w:spacing w:val="-12"/>
        </w:rPr>
        <w:t> </w:t>
      </w:r>
      <w:r>
        <w:rPr>
          <w:spacing w:val="-6"/>
        </w:rPr>
        <w:t>embates,</w:t>
      </w:r>
      <w:r>
        <w:rPr>
          <w:spacing w:val="-12"/>
        </w:rPr>
        <w:t> </w:t>
      </w:r>
      <w:r>
        <w:rPr>
          <w:spacing w:val="-3"/>
        </w:rPr>
        <w:t>los</w:t>
      </w:r>
      <w:r>
        <w:rPr>
          <w:spacing w:val="-12"/>
        </w:rPr>
        <w:t> </w:t>
      </w:r>
      <w:r>
        <w:rPr>
          <w:spacing w:val="-4"/>
        </w:rPr>
        <w:t>pueblos</w:t>
      </w:r>
      <w:r>
        <w:rPr>
          <w:spacing w:val="-12"/>
        </w:rPr>
        <w:t> </w:t>
      </w:r>
      <w:r>
        <w:rPr/>
        <w:t>y</w:t>
      </w:r>
      <w:r>
        <w:rPr>
          <w:spacing w:val="-12"/>
        </w:rPr>
        <w:t> </w:t>
      </w:r>
      <w:r>
        <w:rPr>
          <w:spacing w:val="-4"/>
        </w:rPr>
        <w:t>comunidades</w:t>
      </w:r>
      <w:r>
        <w:rPr>
          <w:spacing w:val="-12"/>
        </w:rPr>
        <w:t> </w:t>
      </w:r>
      <w:r>
        <w:rPr>
          <w:spacing w:val="-6"/>
        </w:rPr>
        <w:t>rurales</w:t>
      </w:r>
      <w:r>
        <w:rPr>
          <w:spacing w:val="-12"/>
        </w:rPr>
        <w:t> </w:t>
      </w:r>
      <w:r>
        <w:rPr>
          <w:spacing w:val="-3"/>
        </w:rPr>
        <w:t>del</w:t>
      </w:r>
      <w:r>
        <w:rPr>
          <w:spacing w:val="-12"/>
        </w:rPr>
        <w:t> </w:t>
      </w:r>
      <w:r>
        <w:rPr>
          <w:spacing w:val="-4"/>
        </w:rPr>
        <w:t>país,</w:t>
      </w:r>
      <w:r>
        <w:rPr>
          <w:spacing w:val="-12"/>
        </w:rPr>
        <w:t> </w:t>
      </w:r>
      <w:r>
        <w:rPr>
          <w:spacing w:val="-4"/>
        </w:rPr>
        <w:t>en </w:t>
      </w:r>
      <w:r>
        <w:rPr>
          <w:spacing w:val="-5"/>
        </w:rPr>
        <w:t>general,</w:t>
      </w:r>
      <w:r>
        <w:rPr>
          <w:spacing w:val="-20"/>
        </w:rPr>
        <w:t> </w:t>
      </w:r>
      <w:r>
        <w:rPr/>
        <w:t>y</w:t>
      </w:r>
      <w:r>
        <w:rPr>
          <w:spacing w:val="-20"/>
        </w:rPr>
        <w:t> </w:t>
      </w:r>
      <w:r>
        <w:rPr>
          <w:spacing w:val="-3"/>
        </w:rPr>
        <w:t>del</w:t>
      </w:r>
      <w:r>
        <w:rPr>
          <w:spacing w:val="-20"/>
        </w:rPr>
        <w:t> </w:t>
      </w:r>
      <w:r>
        <w:rPr>
          <w:spacing w:val="-5"/>
        </w:rPr>
        <w:t>Estado</w:t>
      </w:r>
      <w:r>
        <w:rPr>
          <w:spacing w:val="-20"/>
        </w:rPr>
        <w:t> </w:t>
      </w:r>
      <w:r>
        <w:rPr/>
        <w:t>de</w:t>
      </w:r>
      <w:r>
        <w:rPr>
          <w:spacing w:val="-20"/>
        </w:rPr>
        <w:t> </w:t>
      </w:r>
      <w:r>
        <w:rPr>
          <w:spacing w:val="-5"/>
        </w:rPr>
        <w:t>México,</w:t>
      </w:r>
      <w:r>
        <w:rPr>
          <w:spacing w:val="-20"/>
        </w:rPr>
        <w:t> </w:t>
      </w:r>
      <w:r>
        <w:rPr/>
        <w:t>en</w:t>
      </w:r>
      <w:r>
        <w:rPr>
          <w:spacing w:val="-20"/>
        </w:rPr>
        <w:t> </w:t>
      </w:r>
      <w:r>
        <w:rPr>
          <w:spacing w:val="-6"/>
        </w:rPr>
        <w:t>particular,</w:t>
      </w:r>
      <w:r>
        <w:rPr>
          <w:spacing w:val="-20"/>
        </w:rPr>
        <w:t> </w:t>
      </w:r>
      <w:r>
        <w:rPr>
          <w:spacing w:val="-4"/>
        </w:rPr>
        <w:t>defienden</w:t>
      </w:r>
      <w:r>
        <w:rPr>
          <w:spacing w:val="-20"/>
        </w:rPr>
        <w:t> </w:t>
      </w:r>
      <w:r>
        <w:rPr>
          <w:spacing w:val="-3"/>
        </w:rPr>
        <w:t>sus</w:t>
      </w:r>
      <w:r>
        <w:rPr>
          <w:spacing w:val="-20"/>
        </w:rPr>
        <w:t> </w:t>
      </w:r>
      <w:r>
        <w:rPr>
          <w:spacing w:val="-6"/>
        </w:rPr>
        <w:t>tierras </w:t>
      </w:r>
      <w:r>
        <w:rPr/>
        <w:t>y</w:t>
      </w:r>
      <w:r>
        <w:rPr>
          <w:spacing w:val="-15"/>
        </w:rPr>
        <w:t> </w:t>
      </w:r>
      <w:r>
        <w:rPr>
          <w:spacing w:val="-4"/>
        </w:rPr>
        <w:t>luchan</w:t>
      </w:r>
      <w:r>
        <w:rPr>
          <w:spacing w:val="-15"/>
        </w:rPr>
        <w:t> </w:t>
      </w:r>
      <w:r>
        <w:rPr>
          <w:spacing w:val="-5"/>
        </w:rPr>
        <w:t>contra</w:t>
      </w:r>
      <w:r>
        <w:rPr>
          <w:spacing w:val="-15"/>
        </w:rPr>
        <w:t> </w:t>
      </w:r>
      <w:r>
        <w:rPr/>
        <w:t>la</w:t>
      </w:r>
      <w:r>
        <w:rPr>
          <w:spacing w:val="-15"/>
        </w:rPr>
        <w:t> </w:t>
      </w:r>
      <w:r>
        <w:rPr>
          <w:spacing w:val="-5"/>
        </w:rPr>
        <w:t>desposesión</w:t>
      </w:r>
      <w:r>
        <w:rPr>
          <w:spacing w:val="-15"/>
        </w:rPr>
        <w:t> </w:t>
      </w:r>
      <w:r>
        <w:rPr/>
        <w:t>y</w:t>
      </w:r>
      <w:r>
        <w:rPr>
          <w:spacing w:val="-15"/>
        </w:rPr>
        <w:t> </w:t>
      </w:r>
      <w:r>
        <w:rPr/>
        <w:t>el</w:t>
      </w:r>
      <w:r>
        <w:rPr>
          <w:spacing w:val="-15"/>
        </w:rPr>
        <w:t> </w:t>
      </w:r>
      <w:r>
        <w:rPr>
          <w:spacing w:val="-4"/>
        </w:rPr>
        <w:t>despojo</w:t>
      </w:r>
      <w:r>
        <w:rPr>
          <w:spacing w:val="-15"/>
        </w:rPr>
        <w:t> </w:t>
      </w:r>
      <w:r>
        <w:rPr>
          <w:spacing w:val="-3"/>
        </w:rPr>
        <w:t>que</w:t>
      </w:r>
      <w:r>
        <w:rPr>
          <w:spacing w:val="-15"/>
        </w:rPr>
        <w:t> </w:t>
      </w:r>
      <w:r>
        <w:rPr>
          <w:spacing w:val="-4"/>
        </w:rPr>
        <w:t>les</w:t>
      </w:r>
      <w:r>
        <w:rPr>
          <w:spacing w:val="-15"/>
        </w:rPr>
        <w:t> </w:t>
      </w:r>
      <w:r>
        <w:rPr>
          <w:spacing w:val="-4"/>
        </w:rPr>
        <w:t>ocasionan</w:t>
      </w:r>
      <w:r>
        <w:rPr>
          <w:spacing w:val="-15"/>
        </w:rPr>
        <w:t> </w:t>
      </w:r>
      <w:r>
        <w:rPr>
          <w:spacing w:val="-5"/>
        </w:rPr>
        <w:t>esos </w:t>
      </w:r>
      <w:r>
        <w:rPr>
          <w:spacing w:val="-6"/>
        </w:rPr>
        <w:t>megaproyectos.</w:t>
      </w:r>
      <w:r>
        <w:rPr>
          <w:spacing w:val="-13"/>
        </w:rPr>
        <w:t> </w:t>
      </w:r>
      <w:r>
        <w:rPr/>
        <w:t>La</w:t>
      </w:r>
      <w:r>
        <w:rPr>
          <w:spacing w:val="-13"/>
        </w:rPr>
        <w:t> </w:t>
      </w:r>
      <w:r>
        <w:rPr>
          <w:spacing w:val="-4"/>
        </w:rPr>
        <w:t>concepción</w:t>
      </w:r>
      <w:r>
        <w:rPr>
          <w:spacing w:val="-13"/>
        </w:rPr>
        <w:t> </w:t>
      </w:r>
      <w:r>
        <w:rPr>
          <w:spacing w:val="-3"/>
        </w:rPr>
        <w:t>que</w:t>
      </w:r>
      <w:r>
        <w:rPr>
          <w:spacing w:val="-13"/>
        </w:rPr>
        <w:t> </w:t>
      </w:r>
      <w:r>
        <w:rPr>
          <w:spacing w:val="-4"/>
        </w:rPr>
        <w:t>tienen</w:t>
      </w:r>
      <w:r>
        <w:rPr>
          <w:spacing w:val="-13"/>
        </w:rPr>
        <w:t> </w:t>
      </w:r>
      <w:r>
        <w:rPr/>
        <w:t>de</w:t>
      </w:r>
      <w:r>
        <w:rPr>
          <w:spacing w:val="-13"/>
        </w:rPr>
        <w:t> </w:t>
      </w:r>
      <w:r>
        <w:rPr>
          <w:spacing w:val="-4"/>
        </w:rPr>
        <w:t>ellos</w:t>
      </w:r>
      <w:r>
        <w:rPr>
          <w:spacing w:val="-13"/>
        </w:rPr>
        <w:t> </w:t>
      </w:r>
      <w:r>
        <w:rPr>
          <w:spacing w:val="-4"/>
        </w:rPr>
        <w:t>es</w:t>
      </w:r>
      <w:r>
        <w:rPr>
          <w:spacing w:val="-13"/>
        </w:rPr>
        <w:t> </w:t>
      </w:r>
      <w:r>
        <w:rPr>
          <w:spacing w:val="-3"/>
        </w:rPr>
        <w:t>que</w:t>
      </w:r>
      <w:r>
        <w:rPr>
          <w:spacing w:val="-13"/>
        </w:rPr>
        <w:t> </w:t>
      </w:r>
      <w:r>
        <w:rPr>
          <w:spacing w:val="-3"/>
        </w:rPr>
        <w:t>son</w:t>
      </w:r>
      <w:r>
        <w:rPr>
          <w:spacing w:val="-13"/>
        </w:rPr>
        <w:t> </w:t>
      </w:r>
      <w:r>
        <w:rPr>
          <w:spacing w:val="-5"/>
        </w:rPr>
        <w:t>pro- </w:t>
      </w:r>
      <w:r>
        <w:rPr>
          <w:spacing w:val="-6"/>
        </w:rPr>
        <w:t>yectos</w:t>
      </w:r>
      <w:r>
        <w:rPr>
          <w:spacing w:val="-8"/>
        </w:rPr>
        <w:t> </w:t>
      </w:r>
      <w:r>
        <w:rPr>
          <w:spacing w:val="-6"/>
        </w:rPr>
        <w:t>destructores</w:t>
      </w:r>
      <w:r>
        <w:rPr>
          <w:spacing w:val="-8"/>
        </w:rPr>
        <w:t> </w:t>
      </w:r>
      <w:r>
        <w:rPr/>
        <w:t>de</w:t>
      </w:r>
      <w:r>
        <w:rPr>
          <w:spacing w:val="-8"/>
        </w:rPr>
        <w:t> </w:t>
      </w:r>
      <w:r>
        <w:rPr>
          <w:spacing w:val="-3"/>
        </w:rPr>
        <w:t>los</w:t>
      </w:r>
      <w:r>
        <w:rPr>
          <w:spacing w:val="-8"/>
        </w:rPr>
        <w:t> </w:t>
      </w:r>
      <w:r>
        <w:rPr>
          <w:spacing w:val="-4"/>
        </w:rPr>
        <w:t>bienes</w:t>
      </w:r>
      <w:r>
        <w:rPr>
          <w:spacing w:val="-8"/>
        </w:rPr>
        <w:t> </w:t>
      </w:r>
      <w:r>
        <w:rPr>
          <w:spacing w:val="-6"/>
        </w:rPr>
        <w:t>naturales</w:t>
      </w:r>
      <w:r>
        <w:rPr>
          <w:spacing w:val="-8"/>
        </w:rPr>
        <w:t> </w:t>
      </w:r>
      <w:r>
        <w:rPr/>
        <w:t>y</w:t>
      </w:r>
      <w:r>
        <w:rPr>
          <w:spacing w:val="-8"/>
        </w:rPr>
        <w:t> </w:t>
      </w:r>
      <w:r>
        <w:rPr/>
        <w:t>de</w:t>
      </w:r>
      <w:r>
        <w:rPr>
          <w:spacing w:val="-8"/>
        </w:rPr>
        <w:t> </w:t>
      </w:r>
      <w:r>
        <w:rPr/>
        <w:t>la</w:t>
      </w:r>
      <w:r>
        <w:rPr>
          <w:spacing w:val="-8"/>
        </w:rPr>
        <w:t> </w:t>
      </w:r>
      <w:r>
        <w:rPr>
          <w:spacing w:val="-4"/>
        </w:rPr>
        <w:t>vida.</w:t>
      </w:r>
    </w:p>
    <w:p>
      <w:pPr>
        <w:spacing w:after="0" w:line="260" w:lineRule="exact"/>
        <w:jc w:val="both"/>
        <w:sectPr>
          <w:pgSz w:w="8500" w:h="12750"/>
          <w:pgMar w:header="1130" w:footer="0" w:top="1700" w:bottom="280" w:left="1160" w:right="1160"/>
        </w:sectPr>
      </w:pPr>
    </w:p>
    <w:p>
      <w:pPr>
        <w:pStyle w:val="BodyText"/>
        <w:spacing w:before="6"/>
        <w:ind w:left="0"/>
        <w:rPr>
          <w:sz w:val="20"/>
        </w:rPr>
      </w:pPr>
    </w:p>
    <w:p>
      <w:pPr>
        <w:pStyle w:val="BodyText"/>
        <w:spacing w:line="194" w:lineRule="exact"/>
        <w:ind w:firstLine="277"/>
        <w:jc w:val="both"/>
      </w:pPr>
      <w:r>
        <w:rPr/>
        <w:t>Cada día que pasa crece y se fortalece el número de organiza-</w:t>
      </w:r>
    </w:p>
    <w:p>
      <w:pPr>
        <w:pStyle w:val="BodyText"/>
        <w:spacing w:line="232" w:lineRule="auto" w:before="2"/>
        <w:ind w:right="277"/>
        <w:jc w:val="both"/>
      </w:pPr>
      <w:r>
        <w:rPr/>
        <w:t>ciones</w:t>
      </w:r>
      <w:r>
        <w:rPr>
          <w:spacing w:val="-26"/>
        </w:rPr>
        <w:t> </w:t>
      </w:r>
      <w:r>
        <w:rPr/>
        <w:t>y</w:t>
      </w:r>
      <w:r>
        <w:rPr>
          <w:spacing w:val="-26"/>
        </w:rPr>
        <w:t> </w:t>
      </w:r>
      <w:r>
        <w:rPr>
          <w:spacing w:val="-3"/>
        </w:rPr>
        <w:t>movimientos</w:t>
      </w:r>
      <w:r>
        <w:rPr>
          <w:spacing w:val="-26"/>
        </w:rPr>
        <w:t> </w:t>
      </w:r>
      <w:r>
        <w:rPr/>
        <w:t>que</w:t>
      </w:r>
      <w:r>
        <w:rPr>
          <w:spacing w:val="-26"/>
        </w:rPr>
        <w:t> </w:t>
      </w:r>
      <w:r>
        <w:rPr/>
        <w:t>se</w:t>
      </w:r>
      <w:r>
        <w:rPr>
          <w:spacing w:val="-26"/>
        </w:rPr>
        <w:t> </w:t>
      </w:r>
      <w:r>
        <w:rPr/>
        <w:t>forman</w:t>
      </w:r>
      <w:r>
        <w:rPr>
          <w:spacing w:val="-26"/>
        </w:rPr>
        <w:t> </w:t>
      </w:r>
      <w:r>
        <w:rPr>
          <w:spacing w:val="-4"/>
        </w:rPr>
        <w:t>para</w:t>
      </w:r>
      <w:r>
        <w:rPr>
          <w:spacing w:val="-26"/>
        </w:rPr>
        <w:t> </w:t>
      </w:r>
      <w:r>
        <w:rPr/>
        <w:t>defender</w:t>
      </w:r>
      <w:r>
        <w:rPr>
          <w:spacing w:val="-26"/>
        </w:rPr>
        <w:t> </w:t>
      </w:r>
      <w:r>
        <w:rPr/>
        <w:t>los</w:t>
      </w:r>
      <w:r>
        <w:rPr>
          <w:spacing w:val="-26"/>
        </w:rPr>
        <w:t> </w:t>
      </w:r>
      <w:r>
        <w:rPr>
          <w:spacing w:val="-3"/>
        </w:rPr>
        <w:t>territorios, </w:t>
      </w:r>
      <w:r>
        <w:rPr/>
        <w:t>la energía y los bienes naturales. Los pobladores de la entidad </w:t>
      </w:r>
      <w:r>
        <w:rPr>
          <w:spacing w:val="-5"/>
        </w:rPr>
        <w:t>están</w:t>
      </w:r>
      <w:r>
        <w:rPr>
          <w:spacing w:val="-26"/>
        </w:rPr>
        <w:t> </w:t>
      </w:r>
      <w:r>
        <w:rPr>
          <w:spacing w:val="-4"/>
        </w:rPr>
        <w:t>muy</w:t>
      </w:r>
      <w:r>
        <w:rPr>
          <w:spacing w:val="-26"/>
        </w:rPr>
        <w:t> </w:t>
      </w:r>
      <w:r>
        <w:rPr>
          <w:spacing w:val="-4"/>
        </w:rPr>
        <w:t>activos</w:t>
      </w:r>
      <w:r>
        <w:rPr>
          <w:spacing w:val="-26"/>
        </w:rPr>
        <w:t> </w:t>
      </w:r>
      <w:r>
        <w:rPr/>
        <w:t>en</w:t>
      </w:r>
      <w:r>
        <w:rPr>
          <w:spacing w:val="-26"/>
        </w:rPr>
        <w:t> </w:t>
      </w:r>
      <w:r>
        <w:rPr/>
        <w:t>su</w:t>
      </w:r>
      <w:r>
        <w:rPr>
          <w:spacing w:val="-26"/>
        </w:rPr>
        <w:t> </w:t>
      </w:r>
      <w:r>
        <w:rPr>
          <w:spacing w:val="-4"/>
        </w:rPr>
        <w:t>organización</w:t>
      </w:r>
      <w:r>
        <w:rPr>
          <w:spacing w:val="-26"/>
        </w:rPr>
        <w:t> </w:t>
      </w:r>
      <w:r>
        <w:rPr/>
        <w:t>y</w:t>
      </w:r>
      <w:r>
        <w:rPr>
          <w:spacing w:val="-26"/>
        </w:rPr>
        <w:t> </w:t>
      </w:r>
      <w:r>
        <w:rPr>
          <w:spacing w:val="-4"/>
        </w:rPr>
        <w:t>movilizaciones.</w:t>
      </w:r>
      <w:r>
        <w:rPr>
          <w:spacing w:val="-26"/>
        </w:rPr>
        <w:t> </w:t>
      </w:r>
      <w:r>
        <w:rPr/>
        <w:t>La</w:t>
      </w:r>
      <w:r>
        <w:rPr>
          <w:spacing w:val="-26"/>
        </w:rPr>
        <w:t> </w:t>
      </w:r>
      <w:r>
        <w:rPr>
          <w:spacing w:val="-4"/>
        </w:rPr>
        <w:t>presencia </w:t>
      </w:r>
      <w:r>
        <w:rPr/>
        <w:t>de</w:t>
      </w:r>
      <w:r>
        <w:rPr>
          <w:spacing w:val="-20"/>
        </w:rPr>
        <w:t> </w:t>
      </w:r>
      <w:r>
        <w:rPr/>
        <w:t>indígenas</w:t>
      </w:r>
      <w:r>
        <w:rPr>
          <w:spacing w:val="-20"/>
        </w:rPr>
        <w:t> </w:t>
      </w:r>
      <w:r>
        <w:rPr/>
        <w:t>otomíes,</w:t>
      </w:r>
      <w:r>
        <w:rPr>
          <w:spacing w:val="-20"/>
        </w:rPr>
        <w:t> </w:t>
      </w:r>
      <w:r>
        <w:rPr/>
        <w:t>mazahuas,</w:t>
      </w:r>
      <w:r>
        <w:rPr>
          <w:spacing w:val="-20"/>
        </w:rPr>
        <w:t> </w:t>
      </w:r>
      <w:r>
        <w:rPr/>
        <w:t>tlahuicas</w:t>
      </w:r>
      <w:r>
        <w:rPr>
          <w:spacing w:val="-20"/>
        </w:rPr>
        <w:t> </w:t>
      </w:r>
      <w:r>
        <w:rPr/>
        <w:t>y</w:t>
      </w:r>
      <w:r>
        <w:rPr>
          <w:spacing w:val="-20"/>
        </w:rPr>
        <w:t> </w:t>
      </w:r>
      <w:r>
        <w:rPr/>
        <w:t>matlazincas</w:t>
      </w:r>
      <w:r>
        <w:rPr>
          <w:spacing w:val="-20"/>
        </w:rPr>
        <w:t> </w:t>
      </w:r>
      <w:r>
        <w:rPr/>
        <w:t>es</w:t>
      </w:r>
      <w:r>
        <w:rPr>
          <w:spacing w:val="-20"/>
        </w:rPr>
        <w:t> </w:t>
      </w:r>
      <w:r>
        <w:rPr/>
        <w:t>cada vez</w:t>
      </w:r>
      <w:r>
        <w:rPr>
          <w:spacing w:val="-17"/>
        </w:rPr>
        <w:t> </w:t>
      </w:r>
      <w:r>
        <w:rPr>
          <w:spacing w:val="-7"/>
        </w:rPr>
        <w:t>mayor,</w:t>
      </w:r>
      <w:r>
        <w:rPr>
          <w:spacing w:val="-17"/>
        </w:rPr>
        <w:t> </w:t>
      </w:r>
      <w:r>
        <w:rPr/>
        <w:t>sobre</w:t>
      </w:r>
      <w:r>
        <w:rPr>
          <w:spacing w:val="-17"/>
        </w:rPr>
        <w:t> </w:t>
      </w:r>
      <w:r>
        <w:rPr/>
        <w:t>todo</w:t>
      </w:r>
      <w:r>
        <w:rPr>
          <w:spacing w:val="-17"/>
        </w:rPr>
        <w:t> </w:t>
      </w:r>
      <w:r>
        <w:rPr/>
        <w:t>la</w:t>
      </w:r>
      <w:r>
        <w:rPr>
          <w:spacing w:val="-17"/>
        </w:rPr>
        <w:t> </w:t>
      </w:r>
      <w:r>
        <w:rPr/>
        <w:t>de</w:t>
      </w:r>
      <w:r>
        <w:rPr>
          <w:spacing w:val="-17"/>
        </w:rPr>
        <w:t> </w:t>
      </w:r>
      <w:r>
        <w:rPr/>
        <w:t>las</w:t>
      </w:r>
      <w:r>
        <w:rPr>
          <w:spacing w:val="-17"/>
        </w:rPr>
        <w:t> </w:t>
      </w:r>
      <w:r>
        <w:rPr/>
        <w:t>dos</w:t>
      </w:r>
      <w:r>
        <w:rPr>
          <w:spacing w:val="-17"/>
        </w:rPr>
        <w:t> </w:t>
      </w:r>
      <w:r>
        <w:rPr/>
        <w:t>primeras</w:t>
      </w:r>
      <w:r>
        <w:rPr>
          <w:spacing w:val="-17"/>
        </w:rPr>
        <w:t> </w:t>
      </w:r>
      <w:r>
        <w:rPr/>
        <w:t>etnias</w:t>
      </w:r>
      <w:r>
        <w:rPr>
          <w:spacing w:val="-17"/>
        </w:rPr>
        <w:t> </w:t>
      </w:r>
      <w:r>
        <w:rPr/>
        <w:t>mencionadas que, estadísticamente, son las más numerosas. Son redes de organizaciones que desde hace años vienen luchando por sus derechos como pueblos y por la defensa de la biodiversidad y </w:t>
      </w:r>
      <w:r>
        <w:rPr>
          <w:w w:val="95"/>
        </w:rPr>
        <w:t>su</w:t>
      </w:r>
      <w:r>
        <w:rPr>
          <w:spacing w:val="37"/>
          <w:w w:val="95"/>
        </w:rPr>
        <w:t> </w:t>
      </w:r>
      <w:r>
        <w:rPr>
          <w:w w:val="95"/>
        </w:rPr>
        <w:t>espiritualidad.</w:t>
      </w:r>
    </w:p>
    <w:p>
      <w:pPr>
        <w:pStyle w:val="BodyText"/>
        <w:spacing w:line="232" w:lineRule="auto"/>
        <w:ind w:right="274" w:firstLine="277"/>
        <w:jc w:val="both"/>
      </w:pPr>
      <w:r>
        <w:rPr/>
        <w:t>A </w:t>
      </w:r>
      <w:r>
        <w:rPr>
          <w:spacing w:val="2"/>
        </w:rPr>
        <w:t>pesar </w:t>
      </w:r>
      <w:r>
        <w:rPr/>
        <w:t>de </w:t>
      </w:r>
      <w:r>
        <w:rPr>
          <w:spacing w:val="2"/>
        </w:rPr>
        <w:t>que </w:t>
      </w:r>
      <w:r>
        <w:rPr/>
        <w:t>el </w:t>
      </w:r>
      <w:r>
        <w:rPr>
          <w:spacing w:val="2"/>
        </w:rPr>
        <w:t>Estado </w:t>
      </w:r>
      <w:r>
        <w:rPr/>
        <w:t>de </w:t>
      </w:r>
      <w:r>
        <w:rPr>
          <w:spacing w:val="2"/>
        </w:rPr>
        <w:t>México </w:t>
      </w:r>
      <w:r>
        <w:rPr/>
        <w:t>es </w:t>
      </w:r>
      <w:r>
        <w:rPr>
          <w:spacing w:val="2"/>
        </w:rPr>
        <w:t>uno </w:t>
      </w:r>
      <w:r>
        <w:rPr/>
        <w:t>de </w:t>
      </w:r>
      <w:r>
        <w:rPr>
          <w:spacing w:val="2"/>
        </w:rPr>
        <w:t>los estados </w:t>
      </w:r>
      <w:r>
        <w:rPr/>
        <w:t>más</w:t>
      </w:r>
      <w:r>
        <w:rPr>
          <w:spacing w:val="-18"/>
        </w:rPr>
        <w:t> </w:t>
      </w:r>
      <w:r>
        <w:rPr/>
        <w:t>industrializados</w:t>
      </w:r>
      <w:r>
        <w:rPr>
          <w:spacing w:val="-24"/>
        </w:rPr>
        <w:t> </w:t>
      </w:r>
      <w:r>
        <w:rPr/>
        <w:t>del</w:t>
      </w:r>
      <w:r>
        <w:rPr>
          <w:spacing w:val="-24"/>
        </w:rPr>
        <w:t> </w:t>
      </w:r>
      <w:r>
        <w:rPr/>
        <w:t>país</w:t>
      </w:r>
      <w:r>
        <w:rPr>
          <w:spacing w:val="-24"/>
        </w:rPr>
        <w:t> </w:t>
      </w:r>
      <w:r>
        <w:rPr/>
        <w:t>y</w:t>
      </w:r>
      <w:r>
        <w:rPr>
          <w:spacing w:val="-24"/>
        </w:rPr>
        <w:t> </w:t>
      </w:r>
      <w:r>
        <w:rPr/>
        <w:t>que</w:t>
      </w:r>
      <w:r>
        <w:rPr>
          <w:spacing w:val="-24"/>
        </w:rPr>
        <w:t> </w:t>
      </w:r>
      <w:r>
        <w:rPr/>
        <w:t>en</w:t>
      </w:r>
      <w:r>
        <w:rPr>
          <w:spacing w:val="-24"/>
        </w:rPr>
        <w:t> </w:t>
      </w:r>
      <w:r>
        <w:rPr/>
        <w:t>su</w:t>
      </w:r>
      <w:r>
        <w:rPr>
          <w:spacing w:val="-24"/>
        </w:rPr>
        <w:t> </w:t>
      </w:r>
      <w:r>
        <w:rPr/>
        <w:t>seno</w:t>
      </w:r>
      <w:r>
        <w:rPr>
          <w:spacing w:val="-24"/>
        </w:rPr>
        <w:t> </w:t>
      </w:r>
      <w:r>
        <w:rPr/>
        <w:t>se</w:t>
      </w:r>
      <w:r>
        <w:rPr>
          <w:spacing w:val="-24"/>
        </w:rPr>
        <w:t> </w:t>
      </w:r>
      <w:r>
        <w:rPr/>
        <w:t>encuentran</w:t>
      </w:r>
      <w:r>
        <w:rPr>
          <w:spacing w:val="-24"/>
        </w:rPr>
        <w:t> </w:t>
      </w:r>
      <w:r>
        <w:rPr/>
        <w:t>cen- tros</w:t>
      </w:r>
      <w:r>
        <w:rPr>
          <w:spacing w:val="-11"/>
        </w:rPr>
        <w:t> </w:t>
      </w:r>
      <w:r>
        <w:rPr/>
        <w:t>urbanos</w:t>
      </w:r>
      <w:r>
        <w:rPr>
          <w:spacing w:val="-11"/>
        </w:rPr>
        <w:t> </w:t>
      </w:r>
      <w:r>
        <w:rPr/>
        <w:t>importantes,</w:t>
      </w:r>
      <w:r>
        <w:rPr>
          <w:spacing w:val="-11"/>
        </w:rPr>
        <w:t> </w:t>
      </w:r>
      <w:r>
        <w:rPr/>
        <w:t>sus</w:t>
      </w:r>
      <w:r>
        <w:rPr>
          <w:spacing w:val="-11"/>
        </w:rPr>
        <w:t> </w:t>
      </w:r>
      <w:r>
        <w:rPr/>
        <w:t>zonas</w:t>
      </w:r>
      <w:r>
        <w:rPr>
          <w:spacing w:val="-11"/>
        </w:rPr>
        <w:t> </w:t>
      </w:r>
      <w:r>
        <w:rPr/>
        <w:t>rurales</w:t>
      </w:r>
      <w:r>
        <w:rPr>
          <w:spacing w:val="-11"/>
        </w:rPr>
        <w:t> </w:t>
      </w:r>
      <w:r>
        <w:rPr/>
        <w:t>son</w:t>
      </w:r>
      <w:r>
        <w:rPr>
          <w:spacing w:val="-11"/>
        </w:rPr>
        <w:t> </w:t>
      </w:r>
      <w:r>
        <w:rPr>
          <w:spacing w:val="-2"/>
        </w:rPr>
        <w:t>muy</w:t>
      </w:r>
      <w:r>
        <w:rPr>
          <w:spacing w:val="-11"/>
        </w:rPr>
        <w:t> </w:t>
      </w:r>
      <w:r>
        <w:rPr/>
        <w:t>pobres.</w:t>
      </w:r>
      <w:r>
        <w:rPr>
          <w:spacing w:val="-11"/>
        </w:rPr>
        <w:t> </w:t>
      </w:r>
      <w:r>
        <w:rPr/>
        <w:t>En ellas</w:t>
      </w:r>
      <w:r>
        <w:rPr>
          <w:spacing w:val="-24"/>
        </w:rPr>
        <w:t> </w:t>
      </w:r>
      <w:r>
        <w:rPr/>
        <w:t>se</w:t>
      </w:r>
      <w:r>
        <w:rPr>
          <w:spacing w:val="-24"/>
        </w:rPr>
        <w:t> </w:t>
      </w:r>
      <w:r>
        <w:rPr/>
        <w:t>ubican</w:t>
      </w:r>
      <w:r>
        <w:rPr>
          <w:spacing w:val="-24"/>
        </w:rPr>
        <w:t> </w:t>
      </w:r>
      <w:r>
        <w:rPr/>
        <w:t>poblados</w:t>
      </w:r>
      <w:r>
        <w:rPr>
          <w:spacing w:val="-24"/>
        </w:rPr>
        <w:t> </w:t>
      </w:r>
      <w:r>
        <w:rPr/>
        <w:t>que</w:t>
      </w:r>
      <w:r>
        <w:rPr>
          <w:spacing w:val="-24"/>
        </w:rPr>
        <w:t> </w:t>
      </w:r>
      <w:r>
        <w:rPr/>
        <w:t>constituyen</w:t>
      </w:r>
      <w:r>
        <w:rPr>
          <w:spacing w:val="-24"/>
        </w:rPr>
        <w:t> </w:t>
      </w:r>
      <w:r>
        <w:rPr/>
        <w:t>el</w:t>
      </w:r>
      <w:r>
        <w:rPr>
          <w:spacing w:val="-24"/>
        </w:rPr>
        <w:t> </w:t>
      </w:r>
      <w:r>
        <w:rPr/>
        <w:t>hogar</w:t>
      </w:r>
      <w:r>
        <w:rPr>
          <w:spacing w:val="-24"/>
        </w:rPr>
        <w:t> </w:t>
      </w:r>
      <w:r>
        <w:rPr/>
        <w:t>de</w:t>
      </w:r>
      <w:r>
        <w:rPr>
          <w:spacing w:val="-24"/>
        </w:rPr>
        <w:t> </w:t>
      </w:r>
      <w:r>
        <w:rPr>
          <w:spacing w:val="-3"/>
        </w:rPr>
        <w:t>importantes </w:t>
      </w:r>
      <w:r>
        <w:rPr/>
        <w:t>grupos indígenas del país (nahuas, otomíes, mazahuas, matla- tzincas, tlahuicas). Son pueblos que se reconocen y que actúan como comunidades; muchos de ellos conservan sus</w:t>
      </w:r>
      <w:r>
        <w:rPr>
          <w:spacing w:val="-29"/>
        </w:rPr>
        <w:t> </w:t>
      </w:r>
      <w:r>
        <w:rPr/>
        <w:t>tradiciones ancestrales,</w:t>
      </w:r>
      <w:r>
        <w:rPr>
          <w:spacing w:val="-25"/>
        </w:rPr>
        <w:t> </w:t>
      </w:r>
      <w:r>
        <w:rPr/>
        <w:t>sus</w:t>
      </w:r>
      <w:r>
        <w:rPr>
          <w:spacing w:val="-25"/>
        </w:rPr>
        <w:t> </w:t>
      </w:r>
      <w:r>
        <w:rPr/>
        <w:t>ritos,</w:t>
      </w:r>
      <w:r>
        <w:rPr>
          <w:spacing w:val="-25"/>
        </w:rPr>
        <w:t> </w:t>
      </w:r>
      <w:r>
        <w:rPr/>
        <w:t>sus</w:t>
      </w:r>
      <w:r>
        <w:rPr>
          <w:spacing w:val="-25"/>
        </w:rPr>
        <w:t> </w:t>
      </w:r>
      <w:r>
        <w:rPr/>
        <w:t>costumbres.</w:t>
      </w:r>
      <w:r>
        <w:rPr>
          <w:spacing w:val="-25"/>
        </w:rPr>
        <w:t> </w:t>
      </w:r>
      <w:r>
        <w:rPr/>
        <w:t>Ni</w:t>
      </w:r>
      <w:r>
        <w:rPr>
          <w:spacing w:val="-25"/>
        </w:rPr>
        <w:t> </w:t>
      </w:r>
      <w:r>
        <w:rPr/>
        <w:t>la</w:t>
      </w:r>
      <w:r>
        <w:rPr>
          <w:spacing w:val="-25"/>
        </w:rPr>
        <w:t> </w:t>
      </w:r>
      <w:r>
        <w:rPr/>
        <w:t>industrialización,</w:t>
      </w:r>
      <w:r>
        <w:rPr>
          <w:spacing w:val="-25"/>
        </w:rPr>
        <w:t> </w:t>
      </w:r>
      <w:r>
        <w:rPr/>
        <w:t>ni</w:t>
      </w:r>
      <w:r>
        <w:rPr>
          <w:spacing w:val="-25"/>
        </w:rPr>
        <w:t> </w:t>
      </w:r>
      <w:r>
        <w:rPr/>
        <w:t>la modernización,</w:t>
      </w:r>
      <w:r>
        <w:rPr>
          <w:spacing w:val="-25"/>
        </w:rPr>
        <w:t> </w:t>
      </w:r>
      <w:r>
        <w:rPr/>
        <w:t>ni</w:t>
      </w:r>
      <w:r>
        <w:rPr>
          <w:spacing w:val="-25"/>
        </w:rPr>
        <w:t> </w:t>
      </w:r>
      <w:r>
        <w:rPr/>
        <w:t>la</w:t>
      </w:r>
      <w:r>
        <w:rPr>
          <w:spacing w:val="-25"/>
        </w:rPr>
        <w:t> </w:t>
      </w:r>
      <w:r>
        <w:rPr/>
        <w:t>emigración</w:t>
      </w:r>
      <w:r>
        <w:rPr>
          <w:spacing w:val="-25"/>
        </w:rPr>
        <w:t> </w:t>
      </w:r>
      <w:r>
        <w:rPr/>
        <w:t>a</w:t>
      </w:r>
      <w:r>
        <w:rPr>
          <w:spacing w:val="-25"/>
        </w:rPr>
        <w:t> </w:t>
      </w:r>
      <w:r>
        <w:rPr/>
        <w:t>la</w:t>
      </w:r>
      <w:r>
        <w:rPr>
          <w:spacing w:val="-25"/>
        </w:rPr>
        <w:t> </w:t>
      </w:r>
      <w:r>
        <w:rPr/>
        <w:t>ciudad</w:t>
      </w:r>
      <w:r>
        <w:rPr>
          <w:spacing w:val="-25"/>
        </w:rPr>
        <w:t> </w:t>
      </w:r>
      <w:r>
        <w:rPr/>
        <w:t>de</w:t>
      </w:r>
      <w:r>
        <w:rPr>
          <w:spacing w:val="-25"/>
        </w:rPr>
        <w:t> </w:t>
      </w:r>
      <w:r>
        <w:rPr/>
        <w:t>México,</w:t>
      </w:r>
      <w:r>
        <w:rPr>
          <w:spacing w:val="-25"/>
        </w:rPr>
        <w:t> </w:t>
      </w:r>
      <w:r>
        <w:rPr/>
        <w:t>e</w:t>
      </w:r>
      <w:r>
        <w:rPr>
          <w:spacing w:val="-25"/>
        </w:rPr>
        <w:t> </w:t>
      </w:r>
      <w:r>
        <w:rPr/>
        <w:t>incluso</w:t>
      </w:r>
      <w:r>
        <w:rPr>
          <w:spacing w:val="-25"/>
        </w:rPr>
        <w:t> </w:t>
      </w:r>
      <w:r>
        <w:rPr/>
        <w:t>a Estados</w:t>
      </w:r>
      <w:r>
        <w:rPr>
          <w:spacing w:val="-4"/>
        </w:rPr>
        <w:t> </w:t>
      </w:r>
      <w:r>
        <w:rPr/>
        <w:t>Unidos,</w:t>
      </w:r>
      <w:r>
        <w:rPr>
          <w:spacing w:val="-4"/>
        </w:rPr>
        <w:t> </w:t>
      </w:r>
      <w:r>
        <w:rPr/>
        <w:t>los</w:t>
      </w:r>
      <w:r>
        <w:rPr>
          <w:spacing w:val="-4"/>
        </w:rPr>
        <w:t> </w:t>
      </w:r>
      <w:r>
        <w:rPr/>
        <w:t>han</w:t>
      </w:r>
      <w:r>
        <w:rPr>
          <w:spacing w:val="-4"/>
        </w:rPr>
        <w:t> </w:t>
      </w:r>
      <w:r>
        <w:rPr/>
        <w:t>cambiado;</w:t>
      </w:r>
      <w:r>
        <w:rPr>
          <w:spacing w:val="-4"/>
        </w:rPr>
        <w:t> </w:t>
      </w:r>
      <w:r>
        <w:rPr/>
        <w:t>los</w:t>
      </w:r>
      <w:r>
        <w:rPr>
          <w:spacing w:val="-4"/>
        </w:rPr>
        <w:t> </w:t>
      </w:r>
      <w:r>
        <w:rPr/>
        <w:t>que</w:t>
      </w:r>
      <w:r>
        <w:rPr>
          <w:spacing w:val="-4"/>
        </w:rPr>
        <w:t> </w:t>
      </w:r>
      <w:r>
        <w:rPr/>
        <w:t>se</w:t>
      </w:r>
      <w:r>
        <w:rPr>
          <w:spacing w:val="-4"/>
        </w:rPr>
        <w:t> </w:t>
      </w:r>
      <w:r>
        <w:rPr/>
        <w:t>han</w:t>
      </w:r>
      <w:r>
        <w:rPr>
          <w:spacing w:val="-4"/>
        </w:rPr>
        <w:t> </w:t>
      </w:r>
      <w:r>
        <w:rPr/>
        <w:t>quedado</w:t>
      </w:r>
      <w:r>
        <w:rPr>
          <w:spacing w:val="-4"/>
        </w:rPr>
        <w:t> </w:t>
      </w:r>
      <w:r>
        <w:rPr/>
        <w:t>han resguardado sus costumbres y persistido en todos sus </w:t>
      </w:r>
      <w:r>
        <w:rPr>
          <w:spacing w:val="-3"/>
        </w:rPr>
        <w:t>rasgos </w:t>
      </w:r>
      <w:r>
        <w:rPr/>
        <w:t>culturales.</w:t>
      </w:r>
    </w:p>
    <w:p>
      <w:pPr>
        <w:pStyle w:val="BodyText"/>
        <w:spacing w:line="232" w:lineRule="auto"/>
        <w:ind w:right="278" w:firstLine="277"/>
        <w:jc w:val="both"/>
      </w:pPr>
      <w:r>
        <w:rPr/>
        <w:t>El Estado de México es una entidad federativa que no sólo muestra fuertemente los proyectos de desarrollo impulsados por</w:t>
      </w:r>
      <w:r>
        <w:rPr>
          <w:spacing w:val="-13"/>
        </w:rPr>
        <w:t> </w:t>
      </w:r>
      <w:r>
        <w:rPr/>
        <w:t>las</w:t>
      </w:r>
      <w:r>
        <w:rPr>
          <w:spacing w:val="-13"/>
        </w:rPr>
        <w:t> </w:t>
      </w:r>
      <w:r>
        <w:rPr/>
        <w:t>élites</w:t>
      </w:r>
      <w:r>
        <w:rPr>
          <w:spacing w:val="-13"/>
        </w:rPr>
        <w:t> </w:t>
      </w:r>
      <w:r>
        <w:rPr/>
        <w:t>políticas</w:t>
      </w:r>
      <w:r>
        <w:rPr>
          <w:spacing w:val="-13"/>
        </w:rPr>
        <w:t> </w:t>
      </w:r>
      <w:r>
        <w:rPr/>
        <w:t>neoliberales</w:t>
      </w:r>
      <w:r>
        <w:rPr>
          <w:spacing w:val="-13"/>
        </w:rPr>
        <w:t> </w:t>
      </w:r>
      <w:r>
        <w:rPr/>
        <w:t>del</w:t>
      </w:r>
      <w:r>
        <w:rPr>
          <w:spacing w:val="-13"/>
        </w:rPr>
        <w:t> </w:t>
      </w:r>
      <w:r>
        <w:rPr/>
        <w:t>país.</w:t>
      </w:r>
      <w:r>
        <w:rPr>
          <w:spacing w:val="-13"/>
        </w:rPr>
        <w:t> </w:t>
      </w:r>
      <w:r>
        <w:rPr>
          <w:spacing w:val="-5"/>
        </w:rPr>
        <w:t>También</w:t>
      </w:r>
      <w:r>
        <w:rPr>
          <w:spacing w:val="-13"/>
        </w:rPr>
        <w:t> </w:t>
      </w:r>
      <w:r>
        <w:rPr>
          <w:spacing w:val="-3"/>
        </w:rPr>
        <w:t>muestra</w:t>
      </w:r>
      <w:r>
        <w:rPr>
          <w:spacing w:val="-13"/>
        </w:rPr>
        <w:t> </w:t>
      </w:r>
      <w:r>
        <w:rPr/>
        <w:t>los </w:t>
      </w:r>
      <w:r>
        <w:rPr>
          <w:spacing w:val="-6"/>
        </w:rPr>
        <w:t>movimientos</w:t>
      </w:r>
      <w:r>
        <w:rPr>
          <w:spacing w:val="-25"/>
        </w:rPr>
        <w:t> </w:t>
      </w:r>
      <w:r>
        <w:rPr/>
        <w:t>y</w:t>
      </w:r>
      <w:r>
        <w:rPr>
          <w:spacing w:val="-25"/>
        </w:rPr>
        <w:t> </w:t>
      </w:r>
      <w:r>
        <w:rPr>
          <w:spacing w:val="-5"/>
        </w:rPr>
        <w:t>las</w:t>
      </w:r>
      <w:r>
        <w:rPr>
          <w:spacing w:val="-25"/>
        </w:rPr>
        <w:t> </w:t>
      </w:r>
      <w:r>
        <w:rPr>
          <w:spacing w:val="-6"/>
        </w:rPr>
        <w:t>fuertes</w:t>
      </w:r>
      <w:r>
        <w:rPr>
          <w:spacing w:val="-25"/>
        </w:rPr>
        <w:t> </w:t>
      </w:r>
      <w:r>
        <w:rPr>
          <w:spacing w:val="-8"/>
        </w:rPr>
        <w:t>protestas</w:t>
      </w:r>
      <w:r>
        <w:rPr>
          <w:spacing w:val="-25"/>
        </w:rPr>
        <w:t> </w:t>
      </w:r>
      <w:r>
        <w:rPr>
          <w:spacing w:val="-4"/>
        </w:rPr>
        <w:t>que</w:t>
      </w:r>
      <w:r>
        <w:rPr>
          <w:spacing w:val="-25"/>
        </w:rPr>
        <w:t> </w:t>
      </w:r>
      <w:r>
        <w:rPr>
          <w:spacing w:val="-6"/>
        </w:rPr>
        <w:t>genera</w:t>
      </w:r>
      <w:r>
        <w:rPr>
          <w:spacing w:val="-25"/>
        </w:rPr>
        <w:t> </w:t>
      </w:r>
      <w:r>
        <w:rPr>
          <w:spacing w:val="-3"/>
        </w:rPr>
        <w:t>el</w:t>
      </w:r>
      <w:r>
        <w:rPr>
          <w:spacing w:val="-25"/>
        </w:rPr>
        <w:t> </w:t>
      </w:r>
      <w:r>
        <w:rPr>
          <w:spacing w:val="-5"/>
        </w:rPr>
        <w:t>despojo</w:t>
      </w:r>
      <w:r>
        <w:rPr>
          <w:spacing w:val="-25"/>
        </w:rPr>
        <w:t> </w:t>
      </w:r>
      <w:r>
        <w:rPr>
          <w:spacing w:val="-3"/>
        </w:rPr>
        <w:t>de</w:t>
      </w:r>
      <w:r>
        <w:rPr>
          <w:spacing w:val="-25"/>
        </w:rPr>
        <w:t> </w:t>
      </w:r>
      <w:r>
        <w:rPr/>
        <w:t>bienes vinculado</w:t>
      </w:r>
      <w:r>
        <w:rPr>
          <w:spacing w:val="-32"/>
        </w:rPr>
        <w:t> </w:t>
      </w:r>
      <w:r>
        <w:rPr/>
        <w:t>con</w:t>
      </w:r>
      <w:r>
        <w:rPr>
          <w:spacing w:val="-32"/>
        </w:rPr>
        <w:t> </w:t>
      </w:r>
      <w:r>
        <w:rPr/>
        <w:t>la</w:t>
      </w:r>
      <w:r>
        <w:rPr>
          <w:spacing w:val="-32"/>
        </w:rPr>
        <w:t> </w:t>
      </w:r>
      <w:r>
        <w:rPr/>
        <w:t>construcción</w:t>
      </w:r>
      <w:r>
        <w:rPr>
          <w:spacing w:val="-32"/>
        </w:rPr>
        <w:t> </w:t>
      </w:r>
      <w:r>
        <w:rPr/>
        <w:t>de</w:t>
      </w:r>
      <w:r>
        <w:rPr>
          <w:spacing w:val="-32"/>
        </w:rPr>
        <w:t> </w:t>
      </w:r>
      <w:r>
        <w:rPr>
          <w:spacing w:val="-4"/>
        </w:rPr>
        <w:t>infraestructura</w:t>
      </w:r>
      <w:r>
        <w:rPr>
          <w:spacing w:val="-32"/>
        </w:rPr>
        <w:t> </w:t>
      </w:r>
      <w:r>
        <w:rPr/>
        <w:t>vial,</w:t>
      </w:r>
      <w:r>
        <w:rPr>
          <w:spacing w:val="-32"/>
        </w:rPr>
        <w:t> </w:t>
      </w:r>
      <w:r>
        <w:rPr/>
        <w:t>de</w:t>
      </w:r>
      <w:r>
        <w:rPr>
          <w:spacing w:val="-32"/>
        </w:rPr>
        <w:t> </w:t>
      </w:r>
      <w:r>
        <w:rPr>
          <w:spacing w:val="-4"/>
        </w:rPr>
        <w:t>extracción </w:t>
      </w:r>
      <w:r>
        <w:rPr/>
        <w:t>de recursos y de explotación de la biodiversidad. Es un estado en</w:t>
      </w:r>
      <w:r>
        <w:rPr>
          <w:spacing w:val="-9"/>
        </w:rPr>
        <w:t> </w:t>
      </w:r>
      <w:r>
        <w:rPr/>
        <w:t>el</w:t>
      </w:r>
      <w:r>
        <w:rPr>
          <w:spacing w:val="-9"/>
        </w:rPr>
        <w:t> </w:t>
      </w:r>
      <w:r>
        <w:rPr/>
        <w:t>que</w:t>
      </w:r>
      <w:r>
        <w:rPr>
          <w:spacing w:val="-9"/>
        </w:rPr>
        <w:t> </w:t>
      </w:r>
      <w:r>
        <w:rPr/>
        <w:t>se</w:t>
      </w:r>
      <w:r>
        <w:rPr>
          <w:spacing w:val="-9"/>
        </w:rPr>
        <w:t> </w:t>
      </w:r>
      <w:r>
        <w:rPr/>
        <w:t>pueden</w:t>
      </w:r>
      <w:r>
        <w:rPr>
          <w:spacing w:val="-9"/>
        </w:rPr>
        <w:t> </w:t>
      </w:r>
      <w:r>
        <w:rPr>
          <w:spacing w:val="-3"/>
        </w:rPr>
        <w:t>observar,</w:t>
      </w:r>
      <w:r>
        <w:rPr>
          <w:spacing w:val="-9"/>
        </w:rPr>
        <w:t> </w:t>
      </w:r>
      <w:r>
        <w:rPr/>
        <w:t>en</w:t>
      </w:r>
      <w:r>
        <w:rPr>
          <w:spacing w:val="-9"/>
        </w:rPr>
        <w:t> </w:t>
      </w:r>
      <w:r>
        <w:rPr/>
        <w:t>toda</w:t>
      </w:r>
      <w:r>
        <w:rPr>
          <w:spacing w:val="-9"/>
        </w:rPr>
        <w:t> </w:t>
      </w:r>
      <w:r>
        <w:rPr/>
        <w:t>su</w:t>
      </w:r>
      <w:r>
        <w:rPr>
          <w:spacing w:val="-9"/>
        </w:rPr>
        <w:t> </w:t>
      </w:r>
      <w:r>
        <w:rPr/>
        <w:t>magnitud,</w:t>
      </w:r>
      <w:r>
        <w:rPr>
          <w:spacing w:val="-9"/>
        </w:rPr>
        <w:t> </w:t>
      </w:r>
      <w:r>
        <w:rPr/>
        <w:t>los</w:t>
      </w:r>
      <w:r>
        <w:rPr>
          <w:spacing w:val="-9"/>
        </w:rPr>
        <w:t> </w:t>
      </w:r>
      <w:r>
        <w:rPr/>
        <w:t>cambios que</w:t>
      </w:r>
      <w:r>
        <w:rPr>
          <w:spacing w:val="-17"/>
        </w:rPr>
        <w:t> </w:t>
      </w:r>
      <w:r>
        <w:rPr/>
        <w:t>el</w:t>
      </w:r>
      <w:r>
        <w:rPr>
          <w:spacing w:val="-17"/>
        </w:rPr>
        <w:t> </w:t>
      </w:r>
      <w:r>
        <w:rPr/>
        <w:t>capitalismo</w:t>
      </w:r>
      <w:r>
        <w:rPr>
          <w:spacing w:val="-17"/>
        </w:rPr>
        <w:t> </w:t>
      </w:r>
      <w:r>
        <w:rPr>
          <w:spacing w:val="-3"/>
        </w:rPr>
        <w:t>provoca</w:t>
      </w:r>
      <w:r>
        <w:rPr>
          <w:spacing w:val="-17"/>
        </w:rPr>
        <w:t> </w:t>
      </w:r>
      <w:r>
        <w:rPr/>
        <w:t>en</w:t>
      </w:r>
      <w:r>
        <w:rPr>
          <w:spacing w:val="-17"/>
        </w:rPr>
        <w:t> </w:t>
      </w:r>
      <w:r>
        <w:rPr/>
        <w:t>los</w:t>
      </w:r>
      <w:r>
        <w:rPr>
          <w:spacing w:val="-17"/>
        </w:rPr>
        <w:t> </w:t>
      </w:r>
      <w:r>
        <w:rPr/>
        <w:t>paisajes</w:t>
      </w:r>
      <w:r>
        <w:rPr>
          <w:spacing w:val="-17"/>
        </w:rPr>
        <w:t> </w:t>
      </w:r>
      <w:r>
        <w:rPr>
          <w:spacing w:val="-3"/>
        </w:rPr>
        <w:t>para</w:t>
      </w:r>
      <w:r>
        <w:rPr>
          <w:spacing w:val="-17"/>
        </w:rPr>
        <w:t> </w:t>
      </w:r>
      <w:r>
        <w:rPr/>
        <w:t>dar</w:t>
      </w:r>
      <w:r>
        <w:rPr>
          <w:spacing w:val="-17"/>
        </w:rPr>
        <w:t> </w:t>
      </w:r>
      <w:r>
        <w:rPr/>
        <w:t>paso</w:t>
      </w:r>
      <w:r>
        <w:rPr>
          <w:spacing w:val="-17"/>
        </w:rPr>
        <w:t> </w:t>
      </w:r>
      <w:r>
        <w:rPr/>
        <w:t>a</w:t>
      </w:r>
      <w:r>
        <w:rPr>
          <w:spacing w:val="-17"/>
        </w:rPr>
        <w:t> </w:t>
      </w:r>
      <w:r>
        <w:rPr>
          <w:spacing w:val="-3"/>
        </w:rPr>
        <w:t>nuevas </w:t>
      </w:r>
      <w:r>
        <w:rPr>
          <w:w w:val="95"/>
        </w:rPr>
        <w:t>formas de</w:t>
      </w:r>
      <w:r>
        <w:rPr>
          <w:spacing w:val="24"/>
          <w:w w:val="95"/>
        </w:rPr>
        <w:t> </w:t>
      </w:r>
      <w:r>
        <w:rPr>
          <w:w w:val="95"/>
        </w:rPr>
        <w:t>acumulación.</w:t>
      </w:r>
    </w:p>
    <w:p>
      <w:pPr>
        <w:pStyle w:val="BodyText"/>
        <w:spacing w:before="7"/>
        <w:ind w:left="0"/>
        <w:rPr>
          <w:sz w:val="20"/>
        </w:rPr>
      </w:pPr>
    </w:p>
    <w:p>
      <w:pPr>
        <w:pStyle w:val="Heading2"/>
      </w:pPr>
      <w:r>
        <w:rPr/>
        <w:t>Referencias</w:t>
      </w:r>
    </w:p>
    <w:p>
      <w:pPr>
        <w:pStyle w:val="BodyText"/>
        <w:spacing w:before="2"/>
        <w:ind w:left="0"/>
        <w:rPr>
          <w:rFonts w:ascii="Trebuchet MS"/>
          <w:b/>
        </w:rPr>
      </w:pPr>
    </w:p>
    <w:p>
      <w:pPr>
        <w:pStyle w:val="BodyText"/>
        <w:spacing w:line="260" w:lineRule="exact"/>
        <w:ind w:left="563" w:right="276" w:hanging="283"/>
        <w:jc w:val="both"/>
      </w:pPr>
      <w:r>
        <w:rPr/>
        <w:t>Barreda Marín, Andrés, y Raymundo Espinoza Hernández (23 de julio de 2013). “Tepoztlán otra vez resiste”. </w:t>
      </w:r>
      <w:r>
        <w:rPr>
          <w:i/>
        </w:rPr>
        <w:t>La Jornada</w:t>
      </w:r>
      <w:r>
        <w:rPr/>
        <w:t>. México.</w:t>
      </w:r>
    </w:p>
    <w:p>
      <w:pPr>
        <w:spacing w:after="0" w:line="260" w:lineRule="exact"/>
        <w:jc w:val="both"/>
        <w:sectPr>
          <w:pgSz w:w="8500" w:h="12750"/>
          <w:pgMar w:header="1135" w:footer="0" w:top="1700" w:bottom="280" w:left="1160" w:right="1160"/>
        </w:sectPr>
      </w:pPr>
    </w:p>
    <w:p>
      <w:pPr>
        <w:pStyle w:val="BodyText"/>
        <w:spacing w:before="11"/>
        <w:ind w:left="0"/>
        <w:rPr>
          <w:sz w:val="20"/>
        </w:rPr>
      </w:pPr>
    </w:p>
    <w:p>
      <w:pPr>
        <w:pStyle w:val="BodyText"/>
        <w:spacing w:line="194" w:lineRule="exact"/>
        <w:ind w:left="563" w:hanging="283"/>
        <w:jc w:val="both"/>
      </w:pPr>
      <w:r>
        <w:rPr/>
        <w:t>Ceceña, Ana Esther (2011).  “De los desafíos y los nudos”. En:</w:t>
      </w:r>
    </w:p>
    <w:p>
      <w:pPr>
        <w:spacing w:line="260" w:lineRule="exact" w:before="0"/>
        <w:ind w:left="563" w:right="378" w:firstLine="0"/>
        <w:jc w:val="left"/>
        <w:rPr>
          <w:sz w:val="22"/>
        </w:rPr>
      </w:pPr>
      <w:r>
        <w:rPr>
          <w:i/>
          <w:sz w:val="22"/>
        </w:rPr>
        <w:t>Pensar las Autonomías</w:t>
      </w:r>
      <w:r>
        <w:rPr>
          <w:sz w:val="22"/>
        </w:rPr>
        <w:t>. México: Bajo Tierra, pp. 375-399.</w:t>
      </w:r>
    </w:p>
    <w:p>
      <w:pPr>
        <w:pStyle w:val="BodyText"/>
        <w:spacing w:line="232" w:lineRule="auto" w:before="2"/>
        <w:ind w:left="563" w:right="279" w:hanging="283"/>
        <w:jc w:val="both"/>
      </w:pPr>
      <w:r>
        <w:rPr>
          <w:spacing w:val="-5"/>
        </w:rPr>
        <w:t>Harvey,</w:t>
      </w:r>
      <w:r>
        <w:rPr>
          <w:spacing w:val="-13"/>
        </w:rPr>
        <w:t> </w:t>
      </w:r>
      <w:r>
        <w:rPr/>
        <w:t>David</w:t>
      </w:r>
      <w:r>
        <w:rPr>
          <w:spacing w:val="-13"/>
        </w:rPr>
        <w:t> </w:t>
      </w:r>
      <w:r>
        <w:rPr>
          <w:spacing w:val="-3"/>
        </w:rPr>
        <w:t>(2004).</w:t>
      </w:r>
      <w:r>
        <w:rPr>
          <w:spacing w:val="-13"/>
        </w:rPr>
        <w:t> </w:t>
      </w:r>
      <w:r>
        <w:rPr/>
        <w:t>“El</w:t>
      </w:r>
      <w:r>
        <w:rPr>
          <w:spacing w:val="-13"/>
        </w:rPr>
        <w:t> </w:t>
      </w:r>
      <w:r>
        <w:rPr/>
        <w:t>‘nuevo’</w:t>
      </w:r>
      <w:r>
        <w:rPr>
          <w:spacing w:val="-13"/>
        </w:rPr>
        <w:t> </w:t>
      </w:r>
      <w:r>
        <w:rPr/>
        <w:t>imperialismo:</w:t>
      </w:r>
      <w:r>
        <w:rPr>
          <w:spacing w:val="-13"/>
        </w:rPr>
        <w:t> </w:t>
      </w:r>
      <w:r>
        <w:rPr/>
        <w:t>acumulación</w:t>
      </w:r>
      <w:r>
        <w:rPr>
          <w:spacing w:val="-13"/>
        </w:rPr>
        <w:t> </w:t>
      </w:r>
      <w:r>
        <w:rPr/>
        <w:t>por </w:t>
      </w:r>
      <w:r>
        <w:rPr>
          <w:spacing w:val="-3"/>
        </w:rPr>
        <w:t>desposesión”. </w:t>
      </w:r>
      <w:r>
        <w:rPr/>
        <w:t>En: </w:t>
      </w:r>
      <w:r>
        <w:rPr>
          <w:i/>
        </w:rPr>
        <w:t>Social Register</w:t>
      </w:r>
      <w:r>
        <w:rPr/>
        <w:t>, pp.</w:t>
      </w:r>
      <w:r>
        <w:rPr>
          <w:spacing w:val="-10"/>
        </w:rPr>
        <w:t> </w:t>
      </w:r>
      <w:r>
        <w:rPr>
          <w:spacing w:val="-9"/>
        </w:rPr>
        <w:t>99-129.</w:t>
      </w:r>
    </w:p>
    <w:p>
      <w:pPr>
        <w:pStyle w:val="BodyText"/>
        <w:spacing w:line="232" w:lineRule="auto"/>
        <w:ind w:left="563" w:right="278" w:hanging="283"/>
        <w:jc w:val="both"/>
      </w:pPr>
      <w:r>
        <w:rPr/>
        <w:t>López y Rivas, Gilberto </w:t>
      </w:r>
      <w:r>
        <w:rPr>
          <w:spacing w:val="-12"/>
        </w:rPr>
        <w:t>(19 </w:t>
      </w:r>
      <w:r>
        <w:rPr/>
        <w:t>de julio de </w:t>
      </w:r>
      <w:r>
        <w:rPr>
          <w:spacing w:val="-14"/>
        </w:rPr>
        <w:t>2013). </w:t>
      </w:r>
      <w:r>
        <w:rPr/>
        <w:t>“Sierra Norte de Puebla</w:t>
      </w:r>
      <w:r>
        <w:rPr>
          <w:spacing w:val="-33"/>
        </w:rPr>
        <w:t> </w:t>
      </w:r>
      <w:r>
        <w:rPr/>
        <w:t>en</w:t>
      </w:r>
      <w:r>
        <w:rPr>
          <w:spacing w:val="-33"/>
        </w:rPr>
        <w:t> </w:t>
      </w:r>
      <w:r>
        <w:rPr/>
        <w:t>la</w:t>
      </w:r>
      <w:r>
        <w:rPr>
          <w:spacing w:val="-33"/>
        </w:rPr>
        <w:t> </w:t>
      </w:r>
      <w:r>
        <w:rPr>
          <w:spacing w:val="-4"/>
        </w:rPr>
        <w:t>mira</w:t>
      </w:r>
      <w:r>
        <w:rPr>
          <w:spacing w:val="-33"/>
        </w:rPr>
        <w:t> </w:t>
      </w:r>
      <w:r>
        <w:rPr/>
        <w:t>de</w:t>
      </w:r>
      <w:r>
        <w:rPr>
          <w:spacing w:val="-33"/>
        </w:rPr>
        <w:t> </w:t>
      </w:r>
      <w:r>
        <w:rPr/>
        <w:t>las</w:t>
      </w:r>
      <w:r>
        <w:rPr>
          <w:spacing w:val="-33"/>
        </w:rPr>
        <w:t> </w:t>
      </w:r>
      <w:r>
        <w:rPr/>
        <w:t>corporaciones</w:t>
      </w:r>
      <w:r>
        <w:rPr>
          <w:spacing w:val="-33"/>
        </w:rPr>
        <w:t> </w:t>
      </w:r>
      <w:r>
        <w:rPr>
          <w:spacing w:val="-5"/>
        </w:rPr>
        <w:t>capitalistas”.</w:t>
      </w:r>
      <w:r>
        <w:rPr>
          <w:spacing w:val="-34"/>
        </w:rPr>
        <w:t> </w:t>
      </w:r>
      <w:r>
        <w:rPr>
          <w:i/>
        </w:rPr>
        <w:t>La</w:t>
      </w:r>
      <w:r>
        <w:rPr>
          <w:i/>
          <w:spacing w:val="-33"/>
        </w:rPr>
        <w:t> </w:t>
      </w:r>
      <w:r>
        <w:rPr>
          <w:i/>
        </w:rPr>
        <w:t>Jornada</w:t>
      </w:r>
      <w:r>
        <w:rPr/>
        <w:t>. México.</w:t>
      </w:r>
    </w:p>
    <w:p>
      <w:pPr>
        <w:spacing w:line="232" w:lineRule="auto" w:before="0"/>
        <w:ind w:left="563" w:right="274" w:hanging="283"/>
        <w:jc w:val="both"/>
        <w:rPr>
          <w:sz w:val="22"/>
        </w:rPr>
      </w:pPr>
      <w:r>
        <w:rPr>
          <w:sz w:val="22"/>
        </w:rPr>
        <w:t>Monterroso Salvatierra, Neptalí </w:t>
      </w:r>
      <w:r>
        <w:rPr>
          <w:i/>
          <w:sz w:val="22"/>
        </w:rPr>
        <w:t>et al</w:t>
      </w:r>
      <w:r>
        <w:rPr>
          <w:sz w:val="22"/>
        </w:rPr>
        <w:t>. (2009). </w:t>
      </w:r>
      <w:r>
        <w:rPr>
          <w:i/>
          <w:spacing w:val="2"/>
          <w:sz w:val="22"/>
        </w:rPr>
        <w:t>Espoleando </w:t>
      </w:r>
      <w:r>
        <w:rPr>
          <w:i/>
          <w:spacing w:val="3"/>
          <w:sz w:val="22"/>
        </w:rPr>
        <w:t>la </w:t>
      </w:r>
      <w:r>
        <w:rPr>
          <w:i/>
          <w:w w:val="95"/>
          <w:sz w:val="22"/>
        </w:rPr>
        <w:t>esperanza.</w:t>
      </w:r>
      <w:r>
        <w:rPr>
          <w:i/>
          <w:spacing w:val="-7"/>
          <w:w w:val="95"/>
          <w:sz w:val="22"/>
        </w:rPr>
        <w:t> </w:t>
      </w:r>
      <w:r>
        <w:rPr>
          <w:i/>
          <w:w w:val="95"/>
          <w:sz w:val="22"/>
        </w:rPr>
        <w:t>Evaluación</w:t>
      </w:r>
      <w:r>
        <w:rPr>
          <w:i/>
          <w:spacing w:val="-7"/>
          <w:w w:val="95"/>
          <w:sz w:val="22"/>
        </w:rPr>
        <w:t> </w:t>
      </w:r>
      <w:r>
        <w:rPr>
          <w:i/>
          <w:w w:val="95"/>
          <w:sz w:val="22"/>
        </w:rPr>
        <w:t>social</w:t>
      </w:r>
      <w:r>
        <w:rPr>
          <w:i/>
          <w:spacing w:val="-7"/>
          <w:w w:val="95"/>
          <w:sz w:val="22"/>
        </w:rPr>
        <w:t> </w:t>
      </w:r>
      <w:r>
        <w:rPr>
          <w:i/>
          <w:w w:val="95"/>
          <w:sz w:val="22"/>
        </w:rPr>
        <w:t>de</w:t>
      </w:r>
      <w:r>
        <w:rPr>
          <w:i/>
          <w:spacing w:val="-7"/>
          <w:w w:val="95"/>
          <w:sz w:val="22"/>
        </w:rPr>
        <w:t> </w:t>
      </w:r>
      <w:r>
        <w:rPr>
          <w:i/>
          <w:w w:val="95"/>
          <w:sz w:val="22"/>
        </w:rPr>
        <w:t>la</w:t>
      </w:r>
      <w:r>
        <w:rPr>
          <w:i/>
          <w:spacing w:val="-7"/>
          <w:w w:val="95"/>
          <w:sz w:val="22"/>
        </w:rPr>
        <w:t> </w:t>
      </w:r>
      <w:r>
        <w:rPr>
          <w:i/>
          <w:w w:val="95"/>
          <w:sz w:val="22"/>
        </w:rPr>
        <w:t>sustentabilidad</w:t>
      </w:r>
      <w:r>
        <w:rPr>
          <w:i/>
          <w:spacing w:val="-7"/>
          <w:w w:val="95"/>
          <w:sz w:val="22"/>
        </w:rPr>
        <w:t> </w:t>
      </w:r>
      <w:r>
        <w:rPr>
          <w:i/>
          <w:w w:val="95"/>
          <w:sz w:val="22"/>
        </w:rPr>
        <w:t>en</w:t>
      </w:r>
      <w:r>
        <w:rPr>
          <w:i/>
          <w:spacing w:val="-7"/>
          <w:w w:val="95"/>
          <w:sz w:val="22"/>
        </w:rPr>
        <w:t> </w:t>
      </w:r>
      <w:r>
        <w:rPr>
          <w:i/>
          <w:w w:val="95"/>
          <w:sz w:val="22"/>
        </w:rPr>
        <w:t>dos</w:t>
      </w:r>
      <w:r>
        <w:rPr>
          <w:i/>
          <w:spacing w:val="-7"/>
          <w:w w:val="95"/>
          <w:sz w:val="22"/>
        </w:rPr>
        <w:t> </w:t>
      </w:r>
      <w:r>
        <w:rPr>
          <w:i/>
          <w:w w:val="95"/>
          <w:sz w:val="22"/>
        </w:rPr>
        <w:t>comu- nidades</w:t>
      </w:r>
      <w:r>
        <w:rPr>
          <w:i/>
          <w:spacing w:val="-6"/>
          <w:w w:val="95"/>
          <w:sz w:val="22"/>
        </w:rPr>
        <w:t> </w:t>
      </w:r>
      <w:r>
        <w:rPr>
          <w:i/>
          <w:w w:val="95"/>
          <w:sz w:val="22"/>
        </w:rPr>
        <w:t>rurales</w:t>
      </w:r>
      <w:r>
        <w:rPr>
          <w:i/>
          <w:spacing w:val="-6"/>
          <w:w w:val="95"/>
          <w:sz w:val="22"/>
        </w:rPr>
        <w:t> </w:t>
      </w:r>
      <w:r>
        <w:rPr>
          <w:i/>
          <w:w w:val="95"/>
          <w:sz w:val="22"/>
        </w:rPr>
        <w:t>del</w:t>
      </w:r>
      <w:r>
        <w:rPr>
          <w:i/>
          <w:spacing w:val="-6"/>
          <w:w w:val="95"/>
          <w:sz w:val="22"/>
        </w:rPr>
        <w:t> </w:t>
      </w:r>
      <w:r>
        <w:rPr>
          <w:i/>
          <w:w w:val="95"/>
          <w:sz w:val="22"/>
        </w:rPr>
        <w:t>Estado</w:t>
      </w:r>
      <w:r>
        <w:rPr>
          <w:i/>
          <w:spacing w:val="-6"/>
          <w:w w:val="95"/>
          <w:sz w:val="22"/>
        </w:rPr>
        <w:t> </w:t>
      </w:r>
      <w:r>
        <w:rPr>
          <w:i/>
          <w:w w:val="95"/>
          <w:sz w:val="22"/>
        </w:rPr>
        <w:t>de</w:t>
      </w:r>
      <w:r>
        <w:rPr>
          <w:i/>
          <w:spacing w:val="-6"/>
          <w:w w:val="95"/>
          <w:sz w:val="22"/>
        </w:rPr>
        <w:t> </w:t>
      </w:r>
      <w:r>
        <w:rPr>
          <w:i/>
          <w:w w:val="95"/>
          <w:sz w:val="22"/>
        </w:rPr>
        <w:t>México</w:t>
      </w:r>
      <w:r>
        <w:rPr>
          <w:w w:val="95"/>
          <w:sz w:val="22"/>
        </w:rPr>
        <w:t>.</w:t>
      </w:r>
      <w:r>
        <w:rPr>
          <w:spacing w:val="-6"/>
          <w:w w:val="95"/>
          <w:sz w:val="22"/>
        </w:rPr>
        <w:t> </w:t>
      </w:r>
      <w:r>
        <w:rPr>
          <w:w w:val="95"/>
          <w:sz w:val="22"/>
        </w:rPr>
        <w:t>México:</w:t>
      </w:r>
      <w:r>
        <w:rPr>
          <w:spacing w:val="-6"/>
          <w:w w:val="95"/>
          <w:sz w:val="22"/>
        </w:rPr>
        <w:t> </w:t>
      </w:r>
      <w:r>
        <w:rPr>
          <w:spacing w:val="-3"/>
          <w:w w:val="95"/>
          <w:sz w:val="22"/>
        </w:rPr>
        <w:t>Porrúa</w:t>
      </w:r>
      <w:r>
        <w:rPr>
          <w:spacing w:val="-6"/>
          <w:w w:val="95"/>
          <w:sz w:val="22"/>
        </w:rPr>
        <w:t> </w:t>
      </w:r>
      <w:r>
        <w:rPr>
          <w:w w:val="95"/>
          <w:sz w:val="22"/>
        </w:rPr>
        <w:t>/</w:t>
      </w:r>
      <w:r>
        <w:rPr>
          <w:spacing w:val="-6"/>
          <w:w w:val="95"/>
          <w:sz w:val="22"/>
        </w:rPr>
        <w:t> </w:t>
      </w:r>
      <w:r>
        <w:rPr>
          <w:w w:val="95"/>
          <w:sz w:val="22"/>
        </w:rPr>
        <w:t>Codersa</w:t>
      </w:r>
    </w:p>
    <w:p>
      <w:pPr>
        <w:spacing w:line="257" w:lineRule="exact" w:before="0"/>
        <w:ind w:left="563" w:right="1532" w:firstLine="0"/>
        <w:jc w:val="left"/>
        <w:rPr>
          <w:sz w:val="22"/>
        </w:rPr>
      </w:pPr>
      <w:r>
        <w:rPr>
          <w:w w:val="110"/>
          <w:sz w:val="22"/>
        </w:rPr>
        <w:t>/ </w:t>
      </w:r>
      <w:r>
        <w:rPr>
          <w:rFonts w:ascii="Arial"/>
          <w:w w:val="110"/>
          <w:sz w:val="17"/>
        </w:rPr>
        <w:t>uaeMex</w:t>
      </w:r>
      <w:r>
        <w:rPr>
          <w:rFonts w:ascii="Arial"/>
          <w:w w:val="110"/>
          <w:sz w:val="22"/>
        </w:rPr>
        <w:t>,</w:t>
      </w:r>
      <w:r>
        <w:rPr>
          <w:rFonts w:ascii="Arial"/>
          <w:spacing w:val="-50"/>
          <w:w w:val="110"/>
          <w:sz w:val="22"/>
        </w:rPr>
        <w:t> </w:t>
      </w:r>
      <w:r>
        <w:rPr>
          <w:spacing w:val="-11"/>
          <w:w w:val="110"/>
          <w:sz w:val="22"/>
        </w:rPr>
        <w:t>207 </w:t>
      </w:r>
      <w:r>
        <w:rPr>
          <w:w w:val="110"/>
          <w:sz w:val="22"/>
        </w:rPr>
        <w:t>pp.</w:t>
      </w:r>
    </w:p>
    <w:p>
      <w:pPr>
        <w:pStyle w:val="BodyText"/>
        <w:spacing w:line="232" w:lineRule="auto" w:before="2"/>
        <w:ind w:left="563" w:right="278" w:hanging="283"/>
        <w:jc w:val="both"/>
      </w:pPr>
      <w:r>
        <w:rPr>
          <w:spacing w:val="-5"/>
        </w:rPr>
        <w:t>Navarro</w:t>
      </w:r>
      <w:r>
        <w:rPr>
          <w:spacing w:val="-20"/>
        </w:rPr>
        <w:t> </w:t>
      </w:r>
      <w:r>
        <w:rPr>
          <w:spacing w:val="-5"/>
        </w:rPr>
        <w:t>Trujillo,</w:t>
      </w:r>
      <w:r>
        <w:rPr>
          <w:spacing w:val="-20"/>
        </w:rPr>
        <w:t> </w:t>
      </w:r>
      <w:r>
        <w:rPr/>
        <w:t>Mina,</w:t>
      </w:r>
      <w:r>
        <w:rPr>
          <w:spacing w:val="-20"/>
        </w:rPr>
        <w:t> </w:t>
      </w:r>
      <w:r>
        <w:rPr/>
        <w:t>y</w:t>
      </w:r>
      <w:r>
        <w:rPr>
          <w:spacing w:val="-20"/>
        </w:rPr>
        <w:t> </w:t>
      </w:r>
      <w:r>
        <w:rPr/>
        <w:t>Enrique</w:t>
      </w:r>
      <w:r>
        <w:rPr>
          <w:spacing w:val="-20"/>
        </w:rPr>
        <w:t> </w:t>
      </w:r>
      <w:r>
        <w:rPr/>
        <w:t>Pineda</w:t>
      </w:r>
      <w:r>
        <w:rPr>
          <w:spacing w:val="-20"/>
        </w:rPr>
        <w:t> </w:t>
      </w:r>
      <w:r>
        <w:rPr/>
        <w:t>Martínez</w:t>
      </w:r>
      <w:r>
        <w:rPr>
          <w:spacing w:val="-20"/>
        </w:rPr>
        <w:t> </w:t>
      </w:r>
      <w:r>
        <w:rPr>
          <w:spacing w:val="-5"/>
        </w:rPr>
        <w:t>(2009).</w:t>
      </w:r>
      <w:r>
        <w:rPr>
          <w:spacing w:val="-20"/>
        </w:rPr>
        <w:t> </w:t>
      </w:r>
      <w:r>
        <w:rPr/>
        <w:t>“Luchas socio-ambientales en América Latina y México. </w:t>
      </w:r>
      <w:r>
        <w:rPr>
          <w:spacing w:val="-3"/>
        </w:rPr>
        <w:t>Nuevas </w:t>
      </w:r>
      <w:r>
        <w:rPr/>
        <w:t>sub- jetividades</w:t>
      </w:r>
      <w:r>
        <w:rPr>
          <w:spacing w:val="-25"/>
        </w:rPr>
        <w:t> </w:t>
      </w:r>
      <w:r>
        <w:rPr/>
        <w:t>y</w:t>
      </w:r>
      <w:r>
        <w:rPr>
          <w:spacing w:val="-25"/>
        </w:rPr>
        <w:t> </w:t>
      </w:r>
      <w:r>
        <w:rPr/>
        <w:t>radicalidades</w:t>
      </w:r>
      <w:r>
        <w:rPr>
          <w:spacing w:val="-25"/>
        </w:rPr>
        <w:t> </w:t>
      </w:r>
      <w:r>
        <w:rPr/>
        <w:t>en</w:t>
      </w:r>
      <w:r>
        <w:rPr>
          <w:spacing w:val="-25"/>
        </w:rPr>
        <w:t> </w:t>
      </w:r>
      <w:r>
        <w:rPr>
          <w:spacing w:val="-4"/>
        </w:rPr>
        <w:t>movimiento”.</w:t>
      </w:r>
      <w:r>
        <w:rPr>
          <w:spacing w:val="-25"/>
        </w:rPr>
        <w:t> </w:t>
      </w:r>
      <w:r>
        <w:rPr/>
        <w:t>En:</w:t>
      </w:r>
      <w:r>
        <w:rPr>
          <w:spacing w:val="-25"/>
        </w:rPr>
        <w:t> </w:t>
      </w:r>
      <w:r>
        <w:rPr>
          <w:i/>
        </w:rPr>
        <w:t>Bajo</w:t>
      </w:r>
      <w:r>
        <w:rPr>
          <w:i/>
          <w:spacing w:val="-25"/>
        </w:rPr>
        <w:t> </w:t>
      </w:r>
      <w:r>
        <w:rPr>
          <w:i/>
        </w:rPr>
        <w:t>el</w:t>
      </w:r>
      <w:r>
        <w:rPr>
          <w:i/>
          <w:spacing w:val="-25"/>
        </w:rPr>
        <w:t> </w:t>
      </w:r>
      <w:r>
        <w:rPr>
          <w:i/>
          <w:spacing w:val="-3"/>
        </w:rPr>
        <w:t>Volcán</w:t>
      </w:r>
      <w:r>
        <w:rPr>
          <w:spacing w:val="-3"/>
        </w:rPr>
        <w:t>, </w:t>
      </w:r>
      <w:r>
        <w:rPr/>
        <w:t>vol. 8, núm. </w:t>
      </w:r>
      <w:r>
        <w:rPr>
          <w:spacing w:val="-13"/>
        </w:rPr>
        <w:t>14,  </w:t>
      </w:r>
      <w:r>
        <w:rPr/>
        <w:t>pp.  </w:t>
      </w:r>
      <w:r>
        <w:rPr>
          <w:spacing w:val="5"/>
        </w:rPr>
        <w:t> </w:t>
      </w:r>
      <w:r>
        <w:rPr>
          <w:spacing w:val="-11"/>
        </w:rPr>
        <w:t>81-104.</w:t>
      </w:r>
    </w:p>
    <w:p>
      <w:pPr>
        <w:pStyle w:val="BodyText"/>
        <w:spacing w:line="232" w:lineRule="auto"/>
        <w:ind w:left="115" w:right="278"/>
        <w:jc w:val="right"/>
      </w:pPr>
      <w:r>
        <w:rPr/>
        <w:t>Rojas, Rosa (29 de diciembre de 2012). “Despojarnos, meta de</w:t>
      </w:r>
      <w:r>
        <w:rPr>
          <w:w w:val="97"/>
        </w:rPr>
        <w:t> </w:t>
      </w:r>
      <w:r>
        <w:rPr>
          <w:w w:val="95"/>
        </w:rPr>
        <w:t>ciudades rurales: campesinos de Puebla”. </w:t>
      </w:r>
      <w:r>
        <w:rPr>
          <w:i/>
          <w:w w:val="95"/>
        </w:rPr>
        <w:t>La Jornada</w:t>
      </w:r>
      <w:r>
        <w:rPr>
          <w:w w:val="95"/>
        </w:rPr>
        <w:t>. México.</w:t>
      </w:r>
      <w:r>
        <w:rPr>
          <w:w w:val="97"/>
        </w:rPr>
        <w:t> </w:t>
      </w:r>
      <w:r>
        <w:rPr/>
        <w:t>Veraza, Jorge (2010). “Crisis económica y crisis de la forma neo-</w:t>
      </w:r>
      <w:r>
        <w:rPr>
          <w:w w:val="100"/>
        </w:rPr>
        <w:t> </w:t>
      </w:r>
      <w:r>
        <w:rPr/>
        <w:t>liberal de civilización (o subordinación real del consumo bajo</w:t>
      </w:r>
    </w:p>
    <w:p>
      <w:pPr>
        <w:pStyle w:val="BodyText"/>
        <w:spacing w:line="232" w:lineRule="auto"/>
        <w:ind w:left="563" w:right="-1"/>
      </w:pPr>
      <w:r>
        <w:rPr>
          <w:w w:val="95"/>
        </w:rPr>
        <w:t>el capital específicamente neoliberal”. En: </w:t>
      </w:r>
      <w:r>
        <w:rPr>
          <w:i/>
          <w:w w:val="95"/>
        </w:rPr>
        <w:t>Argumentos</w:t>
      </w:r>
      <w:r>
        <w:rPr>
          <w:w w:val="95"/>
        </w:rPr>
        <w:t>, vol. 23, </w:t>
      </w:r>
      <w:r>
        <w:rPr/>
        <w:t>núm.  63,  pp.  123-157.</w:t>
      </w:r>
    </w:p>
    <w:p>
      <w:pPr>
        <w:spacing w:line="218" w:lineRule="auto" w:before="12"/>
        <w:ind w:left="563" w:right="274" w:hanging="283"/>
        <w:jc w:val="both"/>
        <w:rPr>
          <w:sz w:val="22"/>
        </w:rPr>
      </w:pPr>
      <w:r>
        <w:rPr>
          <w:sz w:val="22"/>
        </w:rPr>
        <w:t>Zenón, Miguel Ángel, Neptalí Monterroso Salvatierra y Oliver Hernández Lara </w:t>
      </w:r>
      <w:r>
        <w:rPr>
          <w:spacing w:val="-10"/>
          <w:sz w:val="22"/>
        </w:rPr>
        <w:t>(2013). </w:t>
      </w:r>
      <w:r>
        <w:rPr>
          <w:sz w:val="22"/>
        </w:rPr>
        <w:t>“Reseña del II </w:t>
      </w:r>
      <w:r>
        <w:rPr>
          <w:spacing w:val="-4"/>
          <w:sz w:val="22"/>
        </w:rPr>
        <w:t>Foro </w:t>
      </w:r>
      <w:r>
        <w:rPr>
          <w:sz w:val="22"/>
        </w:rPr>
        <w:t>Campesino e Indígena por la Defensa de la </w:t>
      </w:r>
      <w:r>
        <w:rPr>
          <w:spacing w:val="-4"/>
          <w:sz w:val="22"/>
        </w:rPr>
        <w:t>Naturaleza”. </w:t>
      </w:r>
      <w:r>
        <w:rPr>
          <w:sz w:val="22"/>
        </w:rPr>
        <w:t>En: </w:t>
      </w:r>
      <w:r>
        <w:rPr>
          <w:i/>
          <w:sz w:val="22"/>
        </w:rPr>
        <w:t>Memorias del </w:t>
      </w:r>
      <w:r>
        <w:rPr>
          <w:i/>
          <w:spacing w:val="-2"/>
          <w:w w:val="95"/>
          <w:sz w:val="22"/>
        </w:rPr>
        <w:t>Pre-</w:t>
      </w:r>
      <w:r>
        <w:rPr>
          <w:rFonts w:ascii="Lucida Sans Unicode" w:hAnsi="Lucida Sans Unicode"/>
          <w:spacing w:val="-2"/>
          <w:w w:val="95"/>
          <w:sz w:val="17"/>
        </w:rPr>
        <w:t>alas</w:t>
      </w:r>
      <w:r>
        <w:rPr>
          <w:rFonts w:ascii="Lucida Sans Unicode" w:hAnsi="Lucida Sans Unicode"/>
          <w:spacing w:val="-2"/>
          <w:w w:val="95"/>
          <w:sz w:val="22"/>
        </w:rPr>
        <w:t>.</w:t>
      </w:r>
      <w:r>
        <w:rPr>
          <w:rFonts w:ascii="Lucida Sans Unicode" w:hAnsi="Lucida Sans Unicode"/>
          <w:spacing w:val="-47"/>
          <w:w w:val="95"/>
          <w:sz w:val="22"/>
        </w:rPr>
        <w:t> </w:t>
      </w:r>
      <w:r>
        <w:rPr>
          <w:i/>
          <w:w w:val="95"/>
          <w:sz w:val="22"/>
        </w:rPr>
        <w:t>Decolonialidad, movimientos sociales y alternativas de </w:t>
      </w:r>
      <w:r>
        <w:rPr>
          <w:i/>
          <w:w w:val="95"/>
          <w:sz w:val="22"/>
        </w:rPr>
        <w:t>desarrollo</w:t>
      </w:r>
      <w:r>
        <w:rPr>
          <w:i/>
          <w:spacing w:val="-13"/>
          <w:w w:val="95"/>
          <w:sz w:val="22"/>
        </w:rPr>
        <w:t> </w:t>
      </w:r>
      <w:r>
        <w:rPr>
          <w:i/>
          <w:w w:val="95"/>
          <w:sz w:val="22"/>
        </w:rPr>
        <w:t>en</w:t>
      </w:r>
      <w:r>
        <w:rPr>
          <w:i/>
          <w:spacing w:val="-13"/>
          <w:w w:val="95"/>
          <w:sz w:val="22"/>
        </w:rPr>
        <w:t> </w:t>
      </w:r>
      <w:r>
        <w:rPr>
          <w:i/>
          <w:w w:val="95"/>
          <w:sz w:val="22"/>
        </w:rPr>
        <w:t>América</w:t>
      </w:r>
      <w:r>
        <w:rPr>
          <w:i/>
          <w:spacing w:val="-13"/>
          <w:w w:val="95"/>
          <w:sz w:val="22"/>
        </w:rPr>
        <w:t> </w:t>
      </w:r>
      <w:r>
        <w:rPr>
          <w:i/>
          <w:w w:val="95"/>
          <w:sz w:val="22"/>
        </w:rPr>
        <w:t>Latina</w:t>
      </w:r>
      <w:r>
        <w:rPr>
          <w:w w:val="95"/>
          <w:sz w:val="22"/>
        </w:rPr>
        <w:t>.</w:t>
      </w:r>
      <w:r>
        <w:rPr>
          <w:spacing w:val="-13"/>
          <w:w w:val="95"/>
          <w:sz w:val="22"/>
        </w:rPr>
        <w:t> </w:t>
      </w:r>
      <w:r>
        <w:rPr>
          <w:spacing w:val="-4"/>
          <w:w w:val="95"/>
          <w:sz w:val="22"/>
        </w:rPr>
        <w:t>Toluca.</w:t>
      </w:r>
    </w:p>
    <w:p>
      <w:pPr>
        <w:pStyle w:val="BodyText"/>
        <w:spacing w:before="5"/>
        <w:ind w:left="0"/>
        <w:rPr>
          <w:sz w:val="26"/>
        </w:rPr>
      </w:pPr>
    </w:p>
    <w:p>
      <w:pPr>
        <w:spacing w:line="198" w:lineRule="exact" w:before="0"/>
        <w:ind w:left="280" w:right="1532" w:firstLine="0"/>
        <w:jc w:val="left"/>
        <w:rPr>
          <w:i/>
          <w:sz w:val="22"/>
        </w:rPr>
      </w:pPr>
      <w:r>
        <w:rPr/>
        <w:drawing>
          <wp:anchor distT="0" distB="0" distL="0" distR="0" allowOverlap="1" layoutInCell="1" locked="0" behindDoc="1" simplePos="0" relativeHeight="268315511">
            <wp:simplePos x="0" y="0"/>
            <wp:positionH relativeFrom="page">
              <wp:posOffset>919438</wp:posOffset>
            </wp:positionH>
            <wp:positionV relativeFrom="paragraph">
              <wp:posOffset>-13287</wp:posOffset>
            </wp:positionV>
            <wp:extent cx="1221893" cy="136232"/>
            <wp:effectExtent l="0" t="0" r="0" b="0"/>
            <wp:wrapNone/>
            <wp:docPr id="15" name="image31.png" descr=""/>
            <wp:cNvGraphicFramePr>
              <a:graphicFrameLocks noChangeAspect="1"/>
            </wp:cNvGraphicFramePr>
            <a:graphic>
              <a:graphicData uri="http://schemas.openxmlformats.org/drawingml/2006/picture">
                <pic:pic>
                  <pic:nvPicPr>
                    <pic:cNvPr id="16" name="image31.png"/>
                    <pic:cNvPicPr/>
                  </pic:nvPicPr>
                  <pic:blipFill>
                    <a:blip r:embed="rId67" cstate="print"/>
                    <a:stretch>
                      <a:fillRect/>
                    </a:stretch>
                  </pic:blipFill>
                  <pic:spPr>
                    <a:xfrm>
                      <a:off x="0" y="0"/>
                      <a:ext cx="1221893" cy="136232"/>
                    </a:xfrm>
                    <a:prstGeom prst="rect">
                      <a:avLst/>
                    </a:prstGeom>
                  </pic:spPr>
                </pic:pic>
              </a:graphicData>
            </a:graphic>
          </wp:anchor>
        </w:drawing>
      </w:r>
      <w:r>
        <w:rPr>
          <w:i/>
          <w:w w:val="90"/>
          <w:sz w:val="22"/>
        </w:rPr>
        <w:t>Referencias electrónicas</w:t>
      </w:r>
    </w:p>
    <w:p>
      <w:pPr>
        <w:pStyle w:val="BodyText"/>
        <w:spacing w:before="3"/>
        <w:ind w:left="0"/>
        <w:rPr>
          <w:i/>
          <w:sz w:val="20"/>
        </w:rPr>
      </w:pPr>
    </w:p>
    <w:p>
      <w:pPr>
        <w:pStyle w:val="BodyText"/>
        <w:spacing w:line="260" w:lineRule="exact"/>
        <w:ind w:left="563" w:right="278" w:hanging="283"/>
        <w:jc w:val="both"/>
      </w:pPr>
      <w:r>
        <w:rPr/>
        <w:t>“Crisis en </w:t>
      </w:r>
      <w:r>
        <w:rPr>
          <w:spacing w:val="-3"/>
        </w:rPr>
        <w:t>Tepoztlán: </w:t>
      </w:r>
      <w:r>
        <w:rPr/>
        <w:t>granaderos desalojan a comuneros”</w:t>
      </w:r>
      <w:r>
        <w:rPr>
          <w:spacing w:val="-33"/>
        </w:rPr>
        <w:t> </w:t>
      </w:r>
      <w:r>
        <w:rPr>
          <w:spacing w:val="-8"/>
        </w:rPr>
        <w:t>(23 </w:t>
      </w:r>
      <w:r>
        <w:rPr/>
        <w:t>de julio</w:t>
      </w:r>
      <w:r>
        <w:rPr>
          <w:spacing w:val="-14"/>
        </w:rPr>
        <w:t> </w:t>
      </w:r>
      <w:r>
        <w:rPr/>
        <w:t>de</w:t>
      </w:r>
      <w:r>
        <w:rPr>
          <w:spacing w:val="-14"/>
        </w:rPr>
        <w:t> 2013). </w:t>
      </w:r>
      <w:r>
        <w:rPr>
          <w:i/>
        </w:rPr>
        <w:t>Proceso.com.mx</w:t>
      </w:r>
      <w:r>
        <w:rPr/>
        <w:t>.</w:t>
      </w:r>
      <w:r>
        <w:rPr>
          <w:spacing w:val="-14"/>
        </w:rPr>
        <w:t> </w:t>
      </w:r>
      <w:r>
        <w:rPr/>
        <w:t>Recuperado</w:t>
      </w:r>
      <w:r>
        <w:rPr>
          <w:spacing w:val="-14"/>
        </w:rPr>
        <w:t> </w:t>
      </w:r>
      <w:r>
        <w:rPr/>
        <w:t>de</w:t>
      </w:r>
      <w:r>
        <w:rPr>
          <w:spacing w:val="-14"/>
        </w:rPr>
        <w:t> </w:t>
      </w:r>
      <w:hyperlink r:id="rId68">
        <w:r>
          <w:rPr>
            <w:spacing w:val="-3"/>
          </w:rPr>
          <w:t>&lt;http://www</w:t>
        </w:r>
      </w:hyperlink>
      <w:r>
        <w:rPr>
          <w:spacing w:val="-3"/>
        </w:rPr>
        <w:t>. </w:t>
      </w:r>
      <w:r>
        <w:rPr>
          <w:spacing w:val="-5"/>
        </w:rPr>
        <w:t>proceso.com.mx/?p=348166&gt;.</w:t>
      </w:r>
    </w:p>
    <w:p>
      <w:pPr>
        <w:pStyle w:val="BodyText"/>
        <w:spacing w:line="267" w:lineRule="exact"/>
        <w:ind w:right="378"/>
      </w:pPr>
      <w:hyperlink r:id="rId69">
        <w:r>
          <w:rPr/>
          <w:t>&lt;http://www.wikipedia.org/wiki/Estado_de_México&gt;.</w:t>
        </w:r>
      </w:hyperlink>
    </w:p>
    <w:p>
      <w:pPr>
        <w:spacing w:after="0" w:line="267" w:lineRule="exact"/>
        <w:sectPr>
          <w:pgSz w:w="8500" w:h="12750"/>
          <w:pgMar w:header="1130" w:footer="0" w:top="1700" w:bottom="280" w:left="1160" w:right="1160"/>
        </w:sectPr>
      </w:pPr>
    </w:p>
    <w:p>
      <w:pPr>
        <w:pStyle w:val="BodyText"/>
        <w:ind w:left="108"/>
        <w:rPr>
          <w:sz w:val="20"/>
        </w:rPr>
      </w:pPr>
      <w:r>
        <w:rPr>
          <w:sz w:val="20"/>
        </w:rPr>
        <w:pict>
          <v:group style="width:330.55pt;height:48.2pt;mso-position-horizontal-relative:char;mso-position-vertical-relative:line" coordorigin="0,0" coordsize="6611,964">
            <v:rect style="position:absolute;left:0;top:0;width:6611;height:964" filled="true" fillcolor="#ffffff" stroked="false">
              <v:fill type="solid"/>
            </v:rect>
          </v:group>
        </w:pict>
      </w:r>
      <w:r>
        <w:rPr>
          <w:sz w:val="20"/>
        </w:rPr>
      </w:r>
    </w:p>
    <w:p>
      <w:pPr>
        <w:pStyle w:val="BodyText"/>
        <w:ind w:left="0"/>
        <w:rPr>
          <w:sz w:val="20"/>
        </w:rPr>
      </w:pPr>
    </w:p>
    <w:p>
      <w:pPr>
        <w:pStyle w:val="BodyText"/>
        <w:ind w:left="0"/>
        <w:rPr>
          <w:sz w:val="20"/>
        </w:rPr>
      </w:pPr>
    </w:p>
    <w:p>
      <w:pPr>
        <w:pStyle w:val="BodyText"/>
        <w:ind w:left="0"/>
        <w:rPr>
          <w:sz w:val="20"/>
        </w:rPr>
      </w:pPr>
    </w:p>
    <w:p>
      <w:pPr>
        <w:pStyle w:val="BodyText"/>
        <w:spacing w:before="10"/>
        <w:ind w:left="0"/>
        <w:rPr>
          <w:sz w:val="14"/>
        </w:rPr>
      </w:pPr>
    </w:p>
    <w:p>
      <w:pPr>
        <w:pStyle w:val="Heading1"/>
        <w:spacing w:line="369" w:lineRule="exact" w:before="24"/>
        <w:ind w:left="525"/>
      </w:pPr>
      <w:r>
        <w:rPr/>
        <w:pict>
          <v:shape style="position:absolute;margin-left:39.400002pt;margin-top:-96.051651pt;width:330.55pt;height:48.2pt;mso-position-horizontal-relative:page;mso-position-vertical-relative:paragraph;z-index:-119896" type="#_x0000_t202" filled="false" stroked="false">
            <v:textbox inset="0,0,0,0">
              <w:txbxContent>
                <w:p>
                  <w:pPr>
                    <w:tabs>
                      <w:tab w:pos="6249" w:val="right" w:leader="none"/>
                    </w:tabs>
                    <w:spacing w:before="165"/>
                    <w:ind w:left="2225" w:right="0" w:firstLine="0"/>
                    <w:jc w:val="left"/>
                    <w:rPr>
                      <w:sz w:val="20"/>
                    </w:rPr>
                  </w:pPr>
                  <w:r>
                    <w:rPr>
                      <w:rFonts w:ascii="Arial" w:hAnsi="Arial"/>
                      <w:w w:val="76"/>
                      <w:sz w:val="20"/>
                    </w:rPr>
                    <w:t>S</w:t>
                  </w:r>
                  <w:r>
                    <w:rPr>
                      <w:rFonts w:ascii="Arial" w:hAnsi="Arial"/>
                      <w:w w:val="88"/>
                      <w:sz w:val="16"/>
                    </w:rPr>
                    <w:t>e</w:t>
                  </w:r>
                  <w:r>
                    <w:rPr>
                      <w:rFonts w:ascii="Arial" w:hAnsi="Arial"/>
                      <w:w w:val="123"/>
                      <w:sz w:val="16"/>
                    </w:rPr>
                    <w:t>n</w:t>
                  </w:r>
                  <w:r>
                    <w:rPr>
                      <w:rFonts w:ascii="Arial" w:hAnsi="Arial"/>
                      <w:w w:val="206"/>
                      <w:sz w:val="16"/>
                    </w:rPr>
                    <w:t>t</w:t>
                  </w:r>
                  <w:r>
                    <w:rPr>
                      <w:rFonts w:ascii="Arial" w:hAnsi="Arial"/>
                      <w:w w:val="112"/>
                      <w:sz w:val="16"/>
                    </w:rPr>
                    <w:t>i</w:t>
                  </w:r>
                  <w:r>
                    <w:rPr>
                      <w:rFonts w:ascii="Arial" w:hAnsi="Arial"/>
                      <w:w w:val="95"/>
                      <w:sz w:val="16"/>
                    </w:rPr>
                    <w:t>m</w:t>
                  </w:r>
                  <w:r>
                    <w:rPr>
                      <w:rFonts w:ascii="Arial" w:hAnsi="Arial"/>
                      <w:w w:val="88"/>
                      <w:sz w:val="16"/>
                    </w:rPr>
                    <w:t>e</w:t>
                  </w:r>
                  <w:r>
                    <w:rPr>
                      <w:rFonts w:ascii="Arial" w:hAnsi="Arial"/>
                      <w:w w:val="123"/>
                      <w:sz w:val="16"/>
                    </w:rPr>
                    <w:t>n</w:t>
                  </w:r>
                  <w:r>
                    <w:rPr>
                      <w:rFonts w:ascii="Arial" w:hAnsi="Arial"/>
                      <w:spacing w:val="-12"/>
                      <w:w w:val="206"/>
                      <w:sz w:val="16"/>
                    </w:rPr>
                    <w:t>t</w:t>
                  </w:r>
                  <w:r>
                    <w:rPr>
                      <w:rFonts w:ascii="Arial" w:hAnsi="Arial"/>
                      <w:w w:val="134"/>
                      <w:sz w:val="16"/>
                    </w:rPr>
                    <w:t>o</w:t>
                  </w:r>
                  <w:r>
                    <w:rPr>
                      <w:rFonts w:ascii="Arial" w:hAnsi="Arial"/>
                      <w:w w:val="76"/>
                      <w:sz w:val="16"/>
                    </w:rPr>
                    <w:t>S</w:t>
                  </w:r>
                  <w:r>
                    <w:rPr>
                      <w:rFonts w:ascii="Arial" w:hAnsi="Arial"/>
                      <w:spacing w:val="6"/>
                      <w:sz w:val="16"/>
                    </w:rPr>
                    <w:t> </w:t>
                  </w:r>
                  <w:r>
                    <w:rPr>
                      <w:rFonts w:ascii="Arial" w:hAnsi="Arial"/>
                      <w:w w:val="88"/>
                      <w:sz w:val="16"/>
                    </w:rPr>
                    <w:t>e</w:t>
                  </w:r>
                  <w:r>
                    <w:rPr>
                      <w:rFonts w:ascii="Arial" w:hAnsi="Arial"/>
                      <w:spacing w:val="6"/>
                      <w:sz w:val="16"/>
                    </w:rPr>
                    <w:t> </w:t>
                  </w:r>
                  <w:r>
                    <w:rPr>
                      <w:rFonts w:ascii="Arial" w:hAnsi="Arial"/>
                      <w:w w:val="167"/>
                      <w:sz w:val="16"/>
                    </w:rPr>
                    <w:t>r</w:t>
                  </w:r>
                  <w:r>
                    <w:rPr>
                      <w:rFonts w:ascii="Arial" w:hAnsi="Arial"/>
                      <w:w w:val="88"/>
                      <w:sz w:val="16"/>
                    </w:rPr>
                    <w:t>e</w:t>
                  </w:r>
                  <w:r>
                    <w:rPr>
                      <w:rFonts w:ascii="Arial" w:hAnsi="Arial"/>
                      <w:w w:val="91"/>
                      <w:sz w:val="16"/>
                    </w:rPr>
                    <w:t>p</w:t>
                  </w:r>
                  <w:r>
                    <w:rPr>
                      <w:rFonts w:ascii="Arial" w:hAnsi="Arial"/>
                      <w:w w:val="167"/>
                      <w:sz w:val="16"/>
                    </w:rPr>
                    <w:t>r</w:t>
                  </w:r>
                  <w:r>
                    <w:rPr>
                      <w:rFonts w:ascii="Arial" w:hAnsi="Arial"/>
                      <w:w w:val="88"/>
                      <w:sz w:val="16"/>
                    </w:rPr>
                    <w:t>e</w:t>
                  </w:r>
                  <w:r>
                    <w:rPr>
                      <w:rFonts w:ascii="Arial" w:hAnsi="Arial"/>
                      <w:w w:val="76"/>
                      <w:sz w:val="16"/>
                    </w:rPr>
                    <w:t>S</w:t>
                  </w:r>
                  <w:r>
                    <w:rPr>
                      <w:rFonts w:ascii="Arial" w:hAnsi="Arial"/>
                      <w:w w:val="88"/>
                      <w:sz w:val="16"/>
                    </w:rPr>
                    <w:t>e</w:t>
                  </w:r>
                  <w:r>
                    <w:rPr>
                      <w:rFonts w:ascii="Arial" w:hAnsi="Arial"/>
                      <w:w w:val="123"/>
                      <w:sz w:val="16"/>
                    </w:rPr>
                    <w:t>n</w:t>
                  </w:r>
                  <w:r>
                    <w:rPr>
                      <w:rFonts w:ascii="Arial" w:hAnsi="Arial"/>
                      <w:spacing w:val="-22"/>
                      <w:w w:val="206"/>
                      <w:sz w:val="16"/>
                    </w:rPr>
                    <w:t>t</w:t>
                  </w:r>
                  <w:r>
                    <w:rPr>
                      <w:rFonts w:ascii="Arial" w:hAnsi="Arial"/>
                      <w:spacing w:val="-6"/>
                      <w:w w:val="103"/>
                      <w:sz w:val="16"/>
                    </w:rPr>
                    <w:t>a</w:t>
                  </w:r>
                  <w:r>
                    <w:rPr>
                      <w:rFonts w:ascii="Arial" w:hAnsi="Arial"/>
                      <w:w w:val="127"/>
                      <w:sz w:val="16"/>
                    </w:rPr>
                    <w:t>ç</w:t>
                  </w:r>
                  <w:r>
                    <w:rPr>
                      <w:rFonts w:ascii="Arial" w:hAnsi="Arial"/>
                      <w:w w:val="134"/>
                      <w:sz w:val="16"/>
                    </w:rPr>
                    <w:t>o</w:t>
                  </w:r>
                  <w:r>
                    <w:rPr>
                      <w:rFonts w:ascii="Arial" w:hAnsi="Arial"/>
                      <w:spacing w:val="-1"/>
                      <w:w w:val="88"/>
                      <w:sz w:val="16"/>
                    </w:rPr>
                    <w:t>e</w:t>
                  </w:r>
                  <w:r>
                    <w:rPr>
                      <w:rFonts w:ascii="Arial" w:hAnsi="Arial"/>
                      <w:w w:val="76"/>
                      <w:sz w:val="16"/>
                    </w:rPr>
                    <w:t>S</w:t>
                  </w:r>
                  <w:r>
                    <w:rPr>
                      <w:rFonts w:ascii="Arial" w:hAnsi="Arial"/>
                      <w:sz w:val="20"/>
                    </w:rPr>
                    <w:t>…</w:t>
                  </w:r>
                  <w:r>
                    <w:rPr>
                      <w:rFonts w:ascii="Times New Roman" w:hAnsi="Times New Roman"/>
                      <w:sz w:val="20"/>
                    </w:rPr>
                    <w:t> </w:t>
                    <w:tab/>
                  </w:r>
                  <w:r>
                    <w:rPr>
                      <w:spacing w:val="-16"/>
                      <w:w w:val="119"/>
                      <w:sz w:val="20"/>
                    </w:rPr>
                    <w:t>95</w:t>
                  </w:r>
                </w:p>
              </w:txbxContent>
            </v:textbox>
            <w10:wrap type="none"/>
          </v:shape>
        </w:pict>
      </w:r>
      <w:r>
        <w:rPr/>
        <w:t>S e n t i m e n t o s</w:t>
      </w:r>
      <w:r>
        <w:rPr>
          <w:spacing w:val="58"/>
        </w:rPr>
        <w:t> </w:t>
      </w:r>
      <w:r>
        <w:rPr/>
        <w:t>e</w:t>
      </w:r>
      <w:r>
        <w:rPr>
          <w:spacing w:val="57"/>
        </w:rPr>
        <w:t> </w:t>
      </w:r>
      <w:r>
        <w:rPr/>
        <w:t>r e p r e s e n t a ç o e s</w:t>
      </w:r>
      <w:r>
        <w:rPr>
          <w:spacing w:val="58"/>
        </w:rPr>
        <w:t> </w:t>
      </w:r>
      <w:r>
        <w:rPr/>
        <w:t>n a s</w:t>
      </w:r>
    </w:p>
    <w:p>
      <w:pPr>
        <w:spacing w:line="369" w:lineRule="exact" w:before="0"/>
        <w:ind w:left="525" w:right="227" w:firstLine="0"/>
        <w:jc w:val="center"/>
        <w:rPr>
          <w:rFonts w:ascii="Palatino Linotype" w:hAnsi="Palatino Linotype"/>
          <w:sz w:val="28"/>
        </w:rPr>
      </w:pPr>
      <w:r>
        <w:rPr>
          <w:rFonts w:ascii="Palatino Linotype" w:hAnsi="Palatino Linotype"/>
          <w:spacing w:val="19"/>
          <w:sz w:val="28"/>
        </w:rPr>
        <w:t>te</w:t>
      </w:r>
      <w:r>
        <w:rPr>
          <w:rFonts w:ascii="Palatino Linotype" w:hAnsi="Palatino Linotype"/>
          <w:spacing w:val="-42"/>
          <w:sz w:val="28"/>
        </w:rPr>
        <w:t> </w:t>
      </w:r>
      <w:r>
        <w:rPr>
          <w:rFonts w:ascii="Palatino Linotype" w:hAnsi="Palatino Linotype"/>
          <w:spacing w:val="25"/>
          <w:sz w:val="28"/>
        </w:rPr>
        <w:t>ssi</w:t>
      </w:r>
      <w:r>
        <w:rPr>
          <w:rFonts w:ascii="Palatino Linotype" w:hAnsi="Palatino Linotype"/>
          <w:spacing w:val="-42"/>
          <w:sz w:val="28"/>
        </w:rPr>
        <w:t> </w:t>
      </w:r>
      <w:r>
        <w:rPr>
          <w:rFonts w:ascii="Palatino Linotype" w:hAnsi="Palatino Linotype"/>
          <w:spacing w:val="19"/>
          <w:sz w:val="28"/>
        </w:rPr>
        <w:t>tu</w:t>
      </w:r>
      <w:r>
        <w:rPr>
          <w:rFonts w:ascii="Palatino Linotype" w:hAnsi="Palatino Linotype"/>
          <w:spacing w:val="-42"/>
          <w:sz w:val="28"/>
        </w:rPr>
        <w:t> </w:t>
      </w:r>
      <w:r>
        <w:rPr>
          <w:rFonts w:ascii="Palatino Linotype" w:hAnsi="Palatino Linotype"/>
          <w:spacing w:val="19"/>
          <w:sz w:val="28"/>
        </w:rPr>
        <w:t>ra</w:t>
      </w:r>
      <w:r>
        <w:rPr>
          <w:rFonts w:ascii="Palatino Linotype" w:hAnsi="Palatino Linotype"/>
          <w:spacing w:val="-42"/>
          <w:sz w:val="28"/>
        </w:rPr>
        <w:t> </w:t>
      </w:r>
      <w:r>
        <w:rPr>
          <w:rFonts w:ascii="Palatino Linotype" w:hAnsi="Palatino Linotype"/>
          <w:sz w:val="28"/>
        </w:rPr>
        <w:t>s d e p a i </w:t>
      </w:r>
      <w:r>
        <w:rPr>
          <w:rFonts w:ascii="Palatino Linotype" w:hAnsi="Palatino Linotype"/>
          <w:spacing w:val="19"/>
          <w:sz w:val="28"/>
        </w:rPr>
        <w:t>sa</w:t>
      </w:r>
      <w:r>
        <w:rPr>
          <w:rFonts w:ascii="Palatino Linotype" w:hAnsi="Palatino Linotype"/>
          <w:spacing w:val="-42"/>
          <w:sz w:val="28"/>
        </w:rPr>
        <w:t> </w:t>
      </w:r>
      <w:r>
        <w:rPr>
          <w:rFonts w:ascii="Palatino Linotype" w:hAnsi="Palatino Linotype"/>
          <w:spacing w:val="19"/>
          <w:sz w:val="28"/>
        </w:rPr>
        <w:t>ge</w:t>
      </w:r>
      <w:r>
        <w:rPr>
          <w:rFonts w:ascii="Palatino Linotype" w:hAnsi="Palatino Linotype"/>
          <w:spacing w:val="-42"/>
          <w:sz w:val="28"/>
        </w:rPr>
        <w:t> </w:t>
      </w:r>
      <w:r>
        <w:rPr>
          <w:rFonts w:ascii="Palatino Linotype" w:hAnsi="Palatino Linotype"/>
          <w:sz w:val="28"/>
        </w:rPr>
        <w:t>n s e p a t </w:t>
      </w:r>
      <w:r>
        <w:rPr>
          <w:rFonts w:ascii="Palatino Linotype" w:hAnsi="Palatino Linotype"/>
          <w:spacing w:val="19"/>
          <w:sz w:val="28"/>
        </w:rPr>
        <w:t>ri</w:t>
      </w:r>
      <w:r>
        <w:rPr>
          <w:rFonts w:ascii="Palatino Linotype" w:hAnsi="Palatino Linotype"/>
          <w:spacing w:val="-42"/>
          <w:sz w:val="28"/>
        </w:rPr>
        <w:t> </w:t>
      </w:r>
      <w:r>
        <w:rPr>
          <w:rFonts w:ascii="Palatino Linotype" w:hAnsi="Palatino Linotype"/>
          <w:spacing w:val="19"/>
          <w:sz w:val="28"/>
        </w:rPr>
        <w:t>mô</w:t>
      </w:r>
      <w:r>
        <w:rPr>
          <w:rFonts w:ascii="Palatino Linotype" w:hAnsi="Palatino Linotype"/>
          <w:spacing w:val="-42"/>
          <w:sz w:val="28"/>
        </w:rPr>
        <w:t> </w:t>
      </w:r>
      <w:r>
        <w:rPr>
          <w:rFonts w:ascii="Palatino Linotype" w:hAnsi="Palatino Linotype"/>
          <w:sz w:val="28"/>
        </w:rPr>
        <w:t>n i o</w:t>
      </w:r>
    </w:p>
    <w:p>
      <w:pPr>
        <w:pStyle w:val="BodyText"/>
        <w:ind w:left="0"/>
        <w:rPr>
          <w:rFonts w:ascii="Palatino Linotype"/>
          <w:sz w:val="20"/>
        </w:rPr>
      </w:pPr>
    </w:p>
    <w:p>
      <w:pPr>
        <w:pStyle w:val="BodyText"/>
        <w:spacing w:before="11"/>
        <w:ind w:left="0"/>
        <w:rPr>
          <w:rFonts w:ascii="Palatino Linotype"/>
          <w:sz w:val="27"/>
        </w:rPr>
      </w:pPr>
    </w:p>
    <w:p>
      <w:pPr>
        <w:pStyle w:val="Heading3"/>
        <w:ind w:left="2177"/>
        <w:rPr>
          <w:i/>
        </w:rPr>
      </w:pPr>
      <w:r>
        <w:rPr>
          <w:i/>
        </w:rPr>
        <w:t>Maria Gerarda De Almeida*</w:t>
      </w:r>
    </w:p>
    <w:p>
      <w:pPr>
        <w:pStyle w:val="BodyText"/>
        <w:ind w:left="0"/>
        <w:rPr>
          <w:rFonts w:ascii="Palatino Linotype"/>
          <w:b/>
          <w:i/>
          <w:sz w:val="20"/>
        </w:rPr>
      </w:pPr>
    </w:p>
    <w:p>
      <w:pPr>
        <w:pStyle w:val="BodyText"/>
        <w:ind w:left="0"/>
        <w:rPr>
          <w:rFonts w:ascii="Palatino Linotype"/>
          <w:b/>
          <w:i/>
          <w:sz w:val="20"/>
        </w:rPr>
      </w:pPr>
    </w:p>
    <w:p>
      <w:pPr>
        <w:pStyle w:val="BodyText"/>
        <w:spacing w:before="3"/>
        <w:ind w:left="0"/>
        <w:rPr>
          <w:rFonts w:ascii="Palatino Linotype"/>
          <w:b/>
          <w:i/>
          <w:sz w:val="14"/>
        </w:rPr>
      </w:pPr>
    </w:p>
    <w:p>
      <w:pPr>
        <w:spacing w:line="202" w:lineRule="exact" w:before="0"/>
        <w:ind w:left="760" w:right="1028" w:firstLine="0"/>
        <w:jc w:val="left"/>
        <w:rPr>
          <w:b/>
          <w:sz w:val="22"/>
        </w:rPr>
      </w:pPr>
      <w:r>
        <w:rPr>
          <w:b/>
          <w:w w:val="105"/>
          <w:sz w:val="22"/>
        </w:rPr>
        <w:t>Introdução</w:t>
      </w:r>
    </w:p>
    <w:p>
      <w:pPr>
        <w:pStyle w:val="BodyText"/>
        <w:spacing w:before="11"/>
        <w:ind w:left="0"/>
        <w:rPr>
          <w:b/>
          <w:sz w:val="25"/>
        </w:rPr>
      </w:pPr>
    </w:p>
    <w:p>
      <w:pPr>
        <w:pStyle w:val="BodyText"/>
        <w:spacing w:line="195" w:lineRule="exact"/>
        <w:ind w:left="837" w:right="185"/>
        <w:jc w:val="center"/>
      </w:pPr>
      <w:r>
        <w:rPr/>
        <w:t>questão norteadora deste artigo é construir uma reflexão,</w:t>
      </w:r>
    </w:p>
    <w:p>
      <w:pPr>
        <w:pStyle w:val="BodyText"/>
        <w:spacing w:line="232" w:lineRule="auto" w:before="2"/>
        <w:ind w:left="759" w:right="457" w:firstLine="353"/>
        <w:jc w:val="both"/>
      </w:pPr>
      <w:r>
        <w:rPr/>
        <w:pict>
          <v:shape style="position:absolute;margin-left:72.023598pt;margin-top:4.875377pt;width:17.650pt;height:30.5pt;mso-position-horizontal-relative:page;mso-position-vertical-relative:paragraph;z-index:-119872" type="#_x0000_t202" filled="false" stroked="false">
            <v:textbox inset="0,0,0,0">
              <w:txbxContent>
                <w:p>
                  <w:pPr>
                    <w:spacing w:line="271" w:lineRule="exact" w:before="0"/>
                    <w:ind w:left="0" w:right="0" w:firstLine="0"/>
                    <w:jc w:val="left"/>
                    <w:rPr>
                      <w:sz w:val="61"/>
                    </w:rPr>
                  </w:pPr>
                  <w:r>
                    <w:rPr>
                      <w:w w:val="99"/>
                      <w:sz w:val="61"/>
                    </w:rPr>
                    <w:t>A</w:t>
                  </w:r>
                </w:p>
              </w:txbxContent>
            </v:textbox>
            <w10:wrap type="none"/>
          </v:shape>
        </w:pict>
      </w:r>
      <w:r>
        <w:rPr/>
        <w:t>evidenciando</w:t>
      </w:r>
      <w:r>
        <w:rPr>
          <w:spacing w:val="-21"/>
        </w:rPr>
        <w:t> </w:t>
      </w:r>
      <w:r>
        <w:rPr/>
        <w:t>como</w:t>
      </w:r>
      <w:r>
        <w:rPr>
          <w:spacing w:val="-21"/>
        </w:rPr>
        <w:t> </w:t>
      </w:r>
      <w:r>
        <w:rPr/>
        <w:t>paisagem</w:t>
      </w:r>
      <w:r>
        <w:rPr>
          <w:spacing w:val="-21"/>
        </w:rPr>
        <w:t> </w:t>
      </w:r>
      <w:r>
        <w:rPr/>
        <w:t>e</w:t>
      </w:r>
      <w:r>
        <w:rPr>
          <w:spacing w:val="-21"/>
        </w:rPr>
        <w:t> </w:t>
      </w:r>
      <w:r>
        <w:rPr/>
        <w:t>patrimônio</w:t>
      </w:r>
      <w:r>
        <w:rPr>
          <w:spacing w:val="-21"/>
        </w:rPr>
        <w:t> </w:t>
      </w:r>
      <w:r>
        <w:rPr/>
        <w:t>contribuem</w:t>
      </w:r>
      <w:r>
        <w:rPr>
          <w:spacing w:val="-21"/>
        </w:rPr>
        <w:t> </w:t>
      </w:r>
      <w:r>
        <w:rPr>
          <w:spacing w:val="-3"/>
        </w:rPr>
        <w:t>para </w:t>
      </w:r>
      <w:r>
        <w:rPr/>
        <w:t>se abordar a geografia cultural. Com base em leituras diversas, fundamentada</w:t>
      </w:r>
      <w:r>
        <w:rPr>
          <w:spacing w:val="-33"/>
        </w:rPr>
        <w:t> </w:t>
      </w:r>
      <w:r>
        <w:rPr/>
        <w:t>em</w:t>
      </w:r>
      <w:r>
        <w:rPr>
          <w:spacing w:val="-33"/>
        </w:rPr>
        <w:t> </w:t>
      </w:r>
      <w:r>
        <w:rPr/>
        <w:t>análises</w:t>
      </w:r>
      <w:r>
        <w:rPr>
          <w:spacing w:val="-33"/>
        </w:rPr>
        <w:t> </w:t>
      </w:r>
      <w:r>
        <w:rPr/>
        <w:t>sociológicas,</w:t>
      </w:r>
      <w:r>
        <w:rPr>
          <w:spacing w:val="-33"/>
        </w:rPr>
        <w:t> </w:t>
      </w:r>
      <w:r>
        <w:rPr/>
        <w:t>geográficas</w:t>
      </w:r>
      <w:r>
        <w:rPr>
          <w:spacing w:val="-33"/>
        </w:rPr>
        <w:t> </w:t>
      </w:r>
      <w:r>
        <w:rPr/>
        <w:t>e</w:t>
      </w:r>
      <w:r>
        <w:rPr>
          <w:spacing w:val="-33"/>
        </w:rPr>
        <w:t> </w:t>
      </w:r>
      <w:r>
        <w:rPr/>
        <w:t>antropoló- gicas,</w:t>
      </w:r>
      <w:r>
        <w:rPr>
          <w:spacing w:val="-18"/>
        </w:rPr>
        <w:t> </w:t>
      </w:r>
      <w:r>
        <w:rPr/>
        <w:t>pelas</w:t>
      </w:r>
      <w:r>
        <w:rPr>
          <w:spacing w:val="-18"/>
        </w:rPr>
        <w:t> </w:t>
      </w:r>
      <w:r>
        <w:rPr/>
        <w:t>discussões</w:t>
      </w:r>
      <w:r>
        <w:rPr>
          <w:spacing w:val="-18"/>
        </w:rPr>
        <w:t> </w:t>
      </w:r>
      <w:r>
        <w:rPr/>
        <w:t>pretende-se</w:t>
      </w:r>
      <w:r>
        <w:rPr>
          <w:spacing w:val="-18"/>
        </w:rPr>
        <w:t> </w:t>
      </w:r>
      <w:r>
        <w:rPr>
          <w:spacing w:val="-3"/>
        </w:rPr>
        <w:t>apresentaras</w:t>
      </w:r>
      <w:r>
        <w:rPr>
          <w:spacing w:val="-18"/>
        </w:rPr>
        <w:t> </w:t>
      </w:r>
      <w:r>
        <w:rPr/>
        <w:t>concepções,</w:t>
      </w:r>
      <w:r>
        <w:rPr>
          <w:spacing w:val="-18"/>
        </w:rPr>
        <w:t> </w:t>
      </w:r>
      <w:r>
        <w:rPr/>
        <w:t>as contradições e, as ilustrações de paisagens culturais e de patri- mônio</w:t>
      </w:r>
      <w:r>
        <w:rPr>
          <w:spacing w:val="-34"/>
        </w:rPr>
        <w:t> </w:t>
      </w:r>
      <w:r>
        <w:rPr>
          <w:spacing w:val="-3"/>
        </w:rPr>
        <w:t>cultural.</w:t>
      </w:r>
      <w:r>
        <w:rPr>
          <w:spacing w:val="-34"/>
        </w:rPr>
        <w:t> </w:t>
      </w:r>
      <w:r>
        <w:rPr/>
        <w:t>A</w:t>
      </w:r>
      <w:r>
        <w:rPr>
          <w:spacing w:val="-34"/>
        </w:rPr>
        <w:t> </w:t>
      </w:r>
      <w:r>
        <w:rPr/>
        <w:t>paisagem,</w:t>
      </w:r>
      <w:r>
        <w:rPr>
          <w:spacing w:val="-34"/>
        </w:rPr>
        <w:t> </w:t>
      </w:r>
      <w:r>
        <w:rPr/>
        <w:t>como</w:t>
      </w:r>
      <w:r>
        <w:rPr>
          <w:spacing w:val="-34"/>
        </w:rPr>
        <w:t> </w:t>
      </w:r>
      <w:r>
        <w:rPr>
          <w:spacing w:val="-3"/>
        </w:rPr>
        <w:t>categoriageográfica</w:t>
      </w:r>
      <w:r>
        <w:rPr>
          <w:spacing w:val="-34"/>
        </w:rPr>
        <w:t> </w:t>
      </w:r>
      <w:r>
        <w:rPr>
          <w:spacing w:val="-4"/>
        </w:rPr>
        <w:t>remonta</w:t>
      </w:r>
      <w:r>
        <w:rPr>
          <w:spacing w:val="-34"/>
        </w:rPr>
        <w:t> </w:t>
      </w:r>
      <w:r>
        <w:rPr/>
        <w:t>ao século</w:t>
      </w:r>
      <w:r>
        <w:rPr>
          <w:spacing w:val="-9"/>
        </w:rPr>
        <w:t> </w:t>
      </w:r>
      <w:r>
        <w:rPr>
          <w:rFonts w:ascii="Arial" w:hAnsi="Arial"/>
          <w:sz w:val="17"/>
        </w:rPr>
        <w:t>xix</w:t>
      </w:r>
      <w:r>
        <w:rPr/>
        <w:t>,</w:t>
      </w:r>
      <w:r>
        <w:rPr>
          <w:spacing w:val="-9"/>
        </w:rPr>
        <w:t> </w:t>
      </w:r>
      <w:r>
        <w:rPr/>
        <w:t>e</w:t>
      </w:r>
      <w:r>
        <w:rPr>
          <w:spacing w:val="-9"/>
        </w:rPr>
        <w:t> </w:t>
      </w:r>
      <w:r>
        <w:rPr/>
        <w:t>caracteriza-se</w:t>
      </w:r>
      <w:r>
        <w:rPr>
          <w:spacing w:val="-9"/>
        </w:rPr>
        <w:t> </w:t>
      </w:r>
      <w:r>
        <w:rPr/>
        <w:t>por</w:t>
      </w:r>
      <w:r>
        <w:rPr>
          <w:spacing w:val="-9"/>
        </w:rPr>
        <w:t> </w:t>
      </w:r>
      <w:r>
        <w:rPr>
          <w:spacing w:val="-4"/>
        </w:rPr>
        <w:t>evoluir-se</w:t>
      </w:r>
      <w:r>
        <w:rPr>
          <w:spacing w:val="-9"/>
        </w:rPr>
        <w:t> </w:t>
      </w:r>
      <w:r>
        <w:rPr/>
        <w:t>apresentando</w:t>
      </w:r>
      <w:r>
        <w:rPr>
          <w:spacing w:val="-9"/>
        </w:rPr>
        <w:t> </w:t>
      </w:r>
      <w:r>
        <w:rPr/>
        <w:t>diversos conceitos decorrentes dos paradigmas vigentes na Geografia. Com</w:t>
      </w:r>
      <w:r>
        <w:rPr>
          <w:spacing w:val="-10"/>
        </w:rPr>
        <w:t> </w:t>
      </w:r>
      <w:r>
        <w:rPr>
          <w:spacing w:val="-3"/>
        </w:rPr>
        <w:t>respeito</w:t>
      </w:r>
      <w:r>
        <w:rPr>
          <w:spacing w:val="-10"/>
        </w:rPr>
        <w:t> </w:t>
      </w:r>
      <w:r>
        <w:rPr/>
        <w:t>ao</w:t>
      </w:r>
      <w:r>
        <w:rPr>
          <w:spacing w:val="-10"/>
        </w:rPr>
        <w:t> </w:t>
      </w:r>
      <w:r>
        <w:rPr/>
        <w:t>patrimônio,</w:t>
      </w:r>
      <w:r>
        <w:rPr>
          <w:spacing w:val="-10"/>
        </w:rPr>
        <w:t> </w:t>
      </w:r>
      <w:r>
        <w:rPr/>
        <w:t>ao</w:t>
      </w:r>
      <w:r>
        <w:rPr>
          <w:spacing w:val="-10"/>
        </w:rPr>
        <w:t> </w:t>
      </w:r>
      <w:r>
        <w:rPr/>
        <w:t>contrário</w:t>
      </w:r>
      <w:r>
        <w:rPr>
          <w:spacing w:val="-10"/>
        </w:rPr>
        <w:t> </w:t>
      </w:r>
      <w:r>
        <w:rPr/>
        <w:t>da</w:t>
      </w:r>
      <w:r>
        <w:rPr>
          <w:spacing w:val="-10"/>
        </w:rPr>
        <w:t> </w:t>
      </w:r>
      <w:r>
        <w:rPr/>
        <w:t>paisagem,</w:t>
      </w:r>
      <w:r>
        <w:rPr>
          <w:spacing w:val="-10"/>
        </w:rPr>
        <w:t> </w:t>
      </w:r>
      <w:r>
        <w:rPr>
          <w:spacing w:val="-5"/>
        </w:rPr>
        <w:t>teve</w:t>
      </w:r>
      <w:r>
        <w:rPr>
          <w:spacing w:val="-10"/>
        </w:rPr>
        <w:t> </w:t>
      </w:r>
      <w:r>
        <w:rPr/>
        <w:t>sua inclusão</w:t>
      </w:r>
      <w:r>
        <w:rPr>
          <w:spacing w:val="-17"/>
        </w:rPr>
        <w:t> </w:t>
      </w:r>
      <w:r>
        <w:rPr/>
        <w:t>nos</w:t>
      </w:r>
      <w:r>
        <w:rPr>
          <w:spacing w:val="-17"/>
        </w:rPr>
        <w:t> </w:t>
      </w:r>
      <w:r>
        <w:rPr/>
        <w:t>estudos</w:t>
      </w:r>
      <w:r>
        <w:rPr>
          <w:spacing w:val="-17"/>
        </w:rPr>
        <w:t> </w:t>
      </w:r>
      <w:r>
        <w:rPr/>
        <w:t>geográficos</w:t>
      </w:r>
      <w:r>
        <w:rPr>
          <w:spacing w:val="-17"/>
        </w:rPr>
        <w:t> </w:t>
      </w:r>
      <w:r>
        <w:rPr/>
        <w:t>mais</w:t>
      </w:r>
      <w:r>
        <w:rPr>
          <w:spacing w:val="-17"/>
        </w:rPr>
        <w:t> </w:t>
      </w:r>
      <w:r>
        <w:rPr/>
        <w:t>recentemente.</w:t>
      </w:r>
      <w:r>
        <w:rPr>
          <w:spacing w:val="-17"/>
        </w:rPr>
        <w:t> </w:t>
      </w:r>
      <w:r>
        <w:rPr/>
        <w:t>Pretende- se</w:t>
      </w:r>
      <w:r>
        <w:rPr>
          <w:spacing w:val="-19"/>
        </w:rPr>
        <w:t> </w:t>
      </w:r>
      <w:r>
        <w:rPr/>
        <w:t>fazer</w:t>
      </w:r>
      <w:r>
        <w:rPr>
          <w:spacing w:val="-19"/>
        </w:rPr>
        <w:t> </w:t>
      </w:r>
      <w:r>
        <w:rPr/>
        <w:t>tal</w:t>
      </w:r>
      <w:r>
        <w:rPr>
          <w:spacing w:val="-19"/>
        </w:rPr>
        <w:t> </w:t>
      </w:r>
      <w:r>
        <w:rPr/>
        <w:t>discussão</w:t>
      </w:r>
      <w:r>
        <w:rPr>
          <w:spacing w:val="-19"/>
        </w:rPr>
        <w:t> </w:t>
      </w:r>
      <w:r>
        <w:rPr/>
        <w:t>pelo</w:t>
      </w:r>
      <w:r>
        <w:rPr>
          <w:spacing w:val="-19"/>
        </w:rPr>
        <w:t> </w:t>
      </w:r>
      <w:r>
        <w:rPr/>
        <w:t>viés</w:t>
      </w:r>
      <w:r>
        <w:rPr>
          <w:spacing w:val="-19"/>
        </w:rPr>
        <w:t> </w:t>
      </w:r>
      <w:r>
        <w:rPr/>
        <w:t>cultural,</w:t>
      </w:r>
      <w:r>
        <w:rPr>
          <w:spacing w:val="-19"/>
        </w:rPr>
        <w:t> </w:t>
      </w:r>
      <w:r>
        <w:rPr/>
        <w:t>o</w:t>
      </w:r>
      <w:r>
        <w:rPr>
          <w:spacing w:val="-19"/>
        </w:rPr>
        <w:t> </w:t>
      </w:r>
      <w:r>
        <w:rPr/>
        <w:t>que</w:t>
      </w:r>
      <w:r>
        <w:rPr>
          <w:spacing w:val="-19"/>
        </w:rPr>
        <w:t> </w:t>
      </w:r>
      <w:r>
        <w:rPr/>
        <w:t>permitirá</w:t>
      </w:r>
      <w:r>
        <w:rPr>
          <w:spacing w:val="-19"/>
        </w:rPr>
        <w:t> </w:t>
      </w:r>
      <w:r>
        <w:rPr/>
        <w:t>delimitar uma</w:t>
      </w:r>
      <w:r>
        <w:rPr>
          <w:spacing w:val="-19"/>
        </w:rPr>
        <w:t> </w:t>
      </w:r>
      <w:r>
        <w:rPr/>
        <w:t>especificidade</w:t>
      </w:r>
      <w:r>
        <w:rPr>
          <w:spacing w:val="-19"/>
        </w:rPr>
        <w:t> </w:t>
      </w:r>
      <w:r>
        <w:rPr/>
        <w:t>da</w:t>
      </w:r>
      <w:r>
        <w:rPr>
          <w:spacing w:val="-19"/>
        </w:rPr>
        <w:t> </w:t>
      </w:r>
      <w:r>
        <w:rPr/>
        <w:t>paisagem</w:t>
      </w:r>
      <w:r>
        <w:rPr>
          <w:spacing w:val="-19"/>
        </w:rPr>
        <w:t> </w:t>
      </w:r>
      <w:r>
        <w:rPr/>
        <w:t>e</w:t>
      </w:r>
      <w:r>
        <w:rPr>
          <w:spacing w:val="-19"/>
        </w:rPr>
        <w:t> </w:t>
      </w:r>
      <w:r>
        <w:rPr/>
        <w:t>do</w:t>
      </w:r>
      <w:r>
        <w:rPr>
          <w:spacing w:val="-19"/>
        </w:rPr>
        <w:t> </w:t>
      </w:r>
      <w:r>
        <w:rPr/>
        <w:t>patrimônio.</w:t>
      </w:r>
    </w:p>
    <w:p>
      <w:pPr>
        <w:pStyle w:val="BodyText"/>
        <w:spacing w:before="4"/>
        <w:ind w:left="0"/>
        <w:rPr>
          <w:sz w:val="20"/>
        </w:rPr>
      </w:pPr>
    </w:p>
    <w:p>
      <w:pPr>
        <w:spacing w:before="0"/>
        <w:ind w:left="759" w:right="1028" w:firstLine="0"/>
        <w:jc w:val="left"/>
        <w:rPr>
          <w:b/>
          <w:sz w:val="22"/>
        </w:rPr>
      </w:pPr>
      <w:r>
        <w:rPr>
          <w:b/>
          <w:sz w:val="22"/>
        </w:rPr>
        <w:t>As paisagens culturais</w:t>
      </w:r>
    </w:p>
    <w:p>
      <w:pPr>
        <w:pStyle w:val="BodyText"/>
        <w:spacing w:before="3"/>
        <w:ind w:left="0"/>
        <w:rPr>
          <w:b/>
          <w:sz w:val="20"/>
        </w:rPr>
      </w:pPr>
    </w:p>
    <w:p>
      <w:pPr>
        <w:pStyle w:val="BodyText"/>
        <w:spacing w:line="260" w:lineRule="exact"/>
        <w:ind w:left="759" w:right="366"/>
      </w:pPr>
      <w:r>
        <w:rPr/>
        <w:t>Entre as categorias caras à Geografia encontra-se a paisagem. A ideia de paisagem é ambígua e sujeita a ter múltiplas interpre-</w:t>
      </w:r>
    </w:p>
    <w:p>
      <w:pPr>
        <w:pStyle w:val="BodyText"/>
        <w:spacing w:before="5"/>
        <w:ind w:left="0"/>
        <w:rPr>
          <w:sz w:val="29"/>
        </w:rPr>
      </w:pPr>
    </w:p>
    <w:p>
      <w:pPr>
        <w:spacing w:before="0"/>
        <w:ind w:left="809" w:right="227" w:firstLine="0"/>
        <w:jc w:val="center"/>
        <w:rPr>
          <w:sz w:val="19"/>
        </w:rPr>
      </w:pPr>
      <w:r>
        <w:rPr>
          <w:sz w:val="19"/>
        </w:rPr>
        <w:t>* Profesora investigadora de la Universidad de Goiás Brasil.   Correo:</w:t>
      </w:r>
    </w:p>
    <w:p>
      <w:pPr>
        <w:spacing w:before="8"/>
        <w:ind w:left="760" w:right="1028" w:firstLine="0"/>
        <w:jc w:val="left"/>
        <w:rPr>
          <w:sz w:val="19"/>
        </w:rPr>
      </w:pPr>
      <w:hyperlink r:id="rId71">
        <w:r>
          <w:rPr>
            <w:sz w:val="19"/>
          </w:rPr>
          <w:t>&lt;mgdealmeida@gmail.com&gt;.</w:t>
        </w:r>
      </w:hyperlink>
    </w:p>
    <w:p>
      <w:pPr>
        <w:spacing w:after="0"/>
        <w:jc w:val="left"/>
        <w:rPr>
          <w:sz w:val="19"/>
        </w:rPr>
        <w:sectPr>
          <w:headerReference w:type="default" r:id="rId70"/>
          <w:pgSz w:w="8500" w:h="12750"/>
          <w:pgMar w:header="0" w:footer="0" w:top="1000" w:bottom="280" w:left="680" w:right="980"/>
        </w:sectPr>
      </w:pPr>
    </w:p>
    <w:p>
      <w:pPr>
        <w:pStyle w:val="BodyText"/>
        <w:spacing w:before="10"/>
        <w:ind w:left="0"/>
        <w:rPr>
          <w:sz w:val="20"/>
        </w:rPr>
      </w:pPr>
    </w:p>
    <w:p>
      <w:pPr>
        <w:pStyle w:val="BodyText"/>
        <w:spacing w:line="195" w:lineRule="exact"/>
        <w:ind w:hanging="1"/>
        <w:jc w:val="both"/>
      </w:pPr>
      <w:r>
        <w:rPr/>
        <w:t>tações. Os geógrafos interessados nessa categoria desenvolveram</w:t>
      </w:r>
    </w:p>
    <w:p>
      <w:pPr>
        <w:pStyle w:val="BodyText"/>
        <w:spacing w:line="232" w:lineRule="auto" w:before="2"/>
        <w:ind w:right="276" w:hanging="1"/>
        <w:jc w:val="both"/>
      </w:pPr>
      <w:r>
        <w:rPr/>
        <w:t>uma</w:t>
      </w:r>
      <w:r>
        <w:rPr>
          <w:spacing w:val="-31"/>
        </w:rPr>
        <w:t> </w:t>
      </w:r>
      <w:r>
        <w:rPr/>
        <w:t>“maneira</w:t>
      </w:r>
      <w:r>
        <w:rPr>
          <w:spacing w:val="-31"/>
        </w:rPr>
        <w:t> </w:t>
      </w:r>
      <w:r>
        <w:rPr/>
        <w:t>de</w:t>
      </w:r>
      <w:r>
        <w:rPr>
          <w:spacing w:val="-31"/>
        </w:rPr>
        <w:t> </w:t>
      </w:r>
      <w:r>
        <w:rPr>
          <w:spacing w:val="-8"/>
        </w:rPr>
        <w:t>ver”,</w:t>
      </w:r>
      <w:r>
        <w:rPr>
          <w:spacing w:val="-31"/>
        </w:rPr>
        <w:t> </w:t>
      </w:r>
      <w:r>
        <w:rPr/>
        <w:t>uma</w:t>
      </w:r>
      <w:r>
        <w:rPr>
          <w:spacing w:val="-31"/>
        </w:rPr>
        <w:t> </w:t>
      </w:r>
      <w:r>
        <w:rPr/>
        <w:t>forma</w:t>
      </w:r>
      <w:r>
        <w:rPr>
          <w:spacing w:val="-31"/>
        </w:rPr>
        <w:t> </w:t>
      </w:r>
      <w:r>
        <w:rPr/>
        <w:t>de</w:t>
      </w:r>
      <w:r>
        <w:rPr>
          <w:spacing w:val="-31"/>
        </w:rPr>
        <w:t> </w:t>
      </w:r>
      <w:r>
        <w:rPr/>
        <w:t>organizar</w:t>
      </w:r>
      <w:r>
        <w:rPr>
          <w:spacing w:val="-31"/>
        </w:rPr>
        <w:t> </w:t>
      </w:r>
      <w:r>
        <w:rPr/>
        <w:t>e</w:t>
      </w:r>
      <w:r>
        <w:rPr>
          <w:spacing w:val="-31"/>
        </w:rPr>
        <w:t> </w:t>
      </w:r>
      <w:r>
        <w:rPr/>
        <w:t>compor</w:t>
      </w:r>
      <w:r>
        <w:rPr>
          <w:spacing w:val="-31"/>
        </w:rPr>
        <w:t> </w:t>
      </w:r>
      <w:r>
        <w:rPr/>
        <w:t>o</w:t>
      </w:r>
      <w:r>
        <w:rPr>
          <w:spacing w:val="-31"/>
        </w:rPr>
        <w:t> </w:t>
      </w:r>
      <w:r>
        <w:rPr/>
        <w:t>mundo externo</w:t>
      </w:r>
      <w:r>
        <w:rPr>
          <w:spacing w:val="-11"/>
        </w:rPr>
        <w:t> </w:t>
      </w:r>
      <w:r>
        <w:rPr/>
        <w:t>em</w:t>
      </w:r>
      <w:r>
        <w:rPr>
          <w:spacing w:val="-11"/>
        </w:rPr>
        <w:t> </w:t>
      </w:r>
      <w:r>
        <w:rPr/>
        <w:t>uma</w:t>
      </w:r>
      <w:r>
        <w:rPr>
          <w:spacing w:val="-11"/>
        </w:rPr>
        <w:t> </w:t>
      </w:r>
      <w:r>
        <w:rPr>
          <w:spacing w:val="-5"/>
        </w:rPr>
        <w:t>“cena”,</w:t>
      </w:r>
      <w:r>
        <w:rPr>
          <w:spacing w:val="-11"/>
        </w:rPr>
        <w:t> </w:t>
      </w:r>
      <w:r>
        <w:rPr/>
        <w:t>com</w:t>
      </w:r>
      <w:r>
        <w:rPr>
          <w:spacing w:val="-11"/>
        </w:rPr>
        <w:t> </w:t>
      </w:r>
      <w:r>
        <w:rPr/>
        <w:t>seus</w:t>
      </w:r>
      <w:r>
        <w:rPr>
          <w:spacing w:val="-11"/>
        </w:rPr>
        <w:t> </w:t>
      </w:r>
      <w:r>
        <w:rPr/>
        <w:t>elementos</w:t>
      </w:r>
      <w:r>
        <w:rPr>
          <w:spacing w:val="-11"/>
        </w:rPr>
        <w:t> </w:t>
      </w:r>
      <w:r>
        <w:rPr/>
        <w:t>materiais</w:t>
      </w:r>
      <w:r>
        <w:rPr>
          <w:spacing w:val="-11"/>
        </w:rPr>
        <w:t> </w:t>
      </w:r>
      <w:r>
        <w:rPr/>
        <w:t>e</w:t>
      </w:r>
      <w:r>
        <w:rPr>
          <w:spacing w:val="-11"/>
        </w:rPr>
        <w:t> </w:t>
      </w:r>
      <w:r>
        <w:rPr/>
        <w:t>imate- riais, de acordo com suas concepções teórico-metodológicas. </w:t>
      </w:r>
      <w:r>
        <w:rPr>
          <w:spacing w:val="-3"/>
        </w:rPr>
        <w:t>Cosgrove </w:t>
      </w:r>
      <w:r>
        <w:rPr>
          <w:spacing w:val="-8"/>
        </w:rPr>
        <w:t>(1998), </w:t>
      </w:r>
      <w:r>
        <w:rPr/>
        <w:t>que </w:t>
      </w:r>
      <w:r>
        <w:rPr>
          <w:spacing w:val="-5"/>
        </w:rPr>
        <w:t>teve </w:t>
      </w:r>
      <w:r>
        <w:rPr/>
        <w:t>um entendimento luminoso sobre a paisagem,</w:t>
      </w:r>
      <w:r>
        <w:rPr>
          <w:spacing w:val="-25"/>
        </w:rPr>
        <w:t> </w:t>
      </w:r>
      <w:r>
        <w:rPr/>
        <w:t>dizia</w:t>
      </w:r>
      <w:r>
        <w:rPr>
          <w:spacing w:val="-25"/>
        </w:rPr>
        <w:t> </w:t>
      </w:r>
      <w:r>
        <w:rPr/>
        <w:t>ser</w:t>
      </w:r>
      <w:r>
        <w:rPr>
          <w:spacing w:val="-25"/>
        </w:rPr>
        <w:t> </w:t>
      </w:r>
      <w:r>
        <w:rPr>
          <w:spacing w:val="-3"/>
        </w:rPr>
        <w:t>esta</w:t>
      </w:r>
      <w:r>
        <w:rPr>
          <w:spacing w:val="-25"/>
        </w:rPr>
        <w:t> </w:t>
      </w:r>
      <w:r>
        <w:rPr/>
        <w:t>uma</w:t>
      </w:r>
      <w:r>
        <w:rPr>
          <w:spacing w:val="-25"/>
        </w:rPr>
        <w:t> </w:t>
      </w:r>
      <w:r>
        <w:rPr>
          <w:spacing w:val="-3"/>
        </w:rPr>
        <w:t>nova</w:t>
      </w:r>
      <w:r>
        <w:rPr>
          <w:spacing w:val="-25"/>
        </w:rPr>
        <w:t> </w:t>
      </w:r>
      <w:r>
        <w:rPr/>
        <w:t>maneira</w:t>
      </w:r>
      <w:r>
        <w:rPr>
          <w:spacing w:val="-25"/>
        </w:rPr>
        <w:t> </w:t>
      </w:r>
      <w:r>
        <w:rPr/>
        <w:t>de</w:t>
      </w:r>
      <w:r>
        <w:rPr>
          <w:spacing w:val="-25"/>
        </w:rPr>
        <w:t> </w:t>
      </w:r>
      <w:r>
        <w:rPr/>
        <w:t>ver</w:t>
      </w:r>
      <w:r>
        <w:rPr>
          <w:spacing w:val="-25"/>
        </w:rPr>
        <w:t> </w:t>
      </w:r>
      <w:r>
        <w:rPr/>
        <w:t>o</w:t>
      </w:r>
      <w:r>
        <w:rPr>
          <w:spacing w:val="-25"/>
        </w:rPr>
        <w:t> </w:t>
      </w:r>
      <w:r>
        <w:rPr/>
        <w:t>mundo,</w:t>
      </w:r>
      <w:r>
        <w:rPr>
          <w:spacing w:val="-25"/>
        </w:rPr>
        <w:t> </w:t>
      </w:r>
      <w:r>
        <w:rPr/>
        <w:t>como </w:t>
      </w:r>
      <w:r>
        <w:rPr>
          <w:w w:val="95"/>
        </w:rPr>
        <w:t>uma criação </w:t>
      </w:r>
      <w:r>
        <w:rPr>
          <w:spacing w:val="-4"/>
          <w:w w:val="95"/>
        </w:rPr>
        <w:t>racionalmente </w:t>
      </w:r>
      <w:r>
        <w:rPr>
          <w:spacing w:val="-3"/>
          <w:w w:val="95"/>
        </w:rPr>
        <w:t>ordenada, </w:t>
      </w:r>
      <w:r>
        <w:rPr>
          <w:w w:val="95"/>
        </w:rPr>
        <w:t>cuja </w:t>
      </w:r>
      <w:r>
        <w:rPr>
          <w:spacing w:val="-4"/>
          <w:w w:val="95"/>
        </w:rPr>
        <w:t>estrutura </w:t>
      </w:r>
      <w:r>
        <w:rPr>
          <w:w w:val="95"/>
        </w:rPr>
        <w:t>e mecanismos </w:t>
      </w:r>
      <w:r>
        <w:rPr/>
        <w:t>são</w:t>
      </w:r>
      <w:r>
        <w:rPr>
          <w:spacing w:val="-36"/>
        </w:rPr>
        <w:t> </w:t>
      </w:r>
      <w:r>
        <w:rPr/>
        <w:t>acessíveis</w:t>
      </w:r>
      <w:r>
        <w:rPr>
          <w:spacing w:val="-36"/>
        </w:rPr>
        <w:t> </w:t>
      </w:r>
      <w:r>
        <w:rPr/>
        <w:t>à</w:t>
      </w:r>
      <w:r>
        <w:rPr>
          <w:spacing w:val="-36"/>
        </w:rPr>
        <w:t> </w:t>
      </w:r>
      <w:r>
        <w:rPr>
          <w:spacing w:val="-3"/>
        </w:rPr>
        <w:t>mente</w:t>
      </w:r>
      <w:r>
        <w:rPr>
          <w:spacing w:val="-36"/>
        </w:rPr>
        <w:t> </w:t>
      </w:r>
      <w:r>
        <w:rPr/>
        <w:t>humana.</w:t>
      </w:r>
      <w:r>
        <w:rPr>
          <w:spacing w:val="-36"/>
        </w:rPr>
        <w:t> </w:t>
      </w:r>
      <w:r>
        <w:rPr/>
        <w:t>Entender</w:t>
      </w:r>
      <w:r>
        <w:rPr>
          <w:spacing w:val="-36"/>
        </w:rPr>
        <w:t> </w:t>
      </w:r>
      <w:r>
        <w:rPr/>
        <w:t>e</w:t>
      </w:r>
      <w:r>
        <w:rPr>
          <w:spacing w:val="-36"/>
        </w:rPr>
        <w:t> </w:t>
      </w:r>
      <w:r>
        <w:rPr>
          <w:spacing w:val="-3"/>
        </w:rPr>
        <w:t>interpretar</w:t>
      </w:r>
      <w:r>
        <w:rPr>
          <w:spacing w:val="-36"/>
        </w:rPr>
        <w:t> </w:t>
      </w:r>
      <w:r>
        <w:rPr/>
        <w:t>a</w:t>
      </w:r>
      <w:r>
        <w:rPr>
          <w:spacing w:val="-36"/>
        </w:rPr>
        <w:t> </w:t>
      </w:r>
      <w:r>
        <w:rPr/>
        <w:t>paisagem implica,</w:t>
      </w:r>
      <w:r>
        <w:rPr>
          <w:spacing w:val="-15"/>
        </w:rPr>
        <w:t> </w:t>
      </w:r>
      <w:r>
        <w:rPr/>
        <w:t>pois,</w:t>
      </w:r>
      <w:r>
        <w:rPr>
          <w:spacing w:val="-15"/>
        </w:rPr>
        <w:t> </w:t>
      </w:r>
      <w:r>
        <w:rPr/>
        <w:t>em</w:t>
      </w:r>
      <w:r>
        <w:rPr>
          <w:spacing w:val="-15"/>
        </w:rPr>
        <w:t> </w:t>
      </w:r>
      <w:r>
        <w:rPr/>
        <w:t>uma</w:t>
      </w:r>
      <w:r>
        <w:rPr>
          <w:spacing w:val="-15"/>
        </w:rPr>
        <w:t> </w:t>
      </w:r>
      <w:r>
        <w:rPr/>
        <w:t>visão</w:t>
      </w:r>
      <w:r>
        <w:rPr>
          <w:spacing w:val="-15"/>
        </w:rPr>
        <w:t> </w:t>
      </w:r>
      <w:r>
        <w:rPr/>
        <w:t>de</w:t>
      </w:r>
      <w:r>
        <w:rPr>
          <w:spacing w:val="-15"/>
        </w:rPr>
        <w:t> </w:t>
      </w:r>
      <w:r>
        <w:rPr/>
        <w:t>mundo</w:t>
      </w:r>
      <w:r>
        <w:rPr>
          <w:spacing w:val="-15"/>
        </w:rPr>
        <w:t> </w:t>
      </w:r>
      <w:r>
        <w:rPr/>
        <w:t>de</w:t>
      </w:r>
      <w:r>
        <w:rPr>
          <w:spacing w:val="-15"/>
        </w:rPr>
        <w:t> </w:t>
      </w:r>
      <w:r>
        <w:rPr/>
        <w:t>quem</w:t>
      </w:r>
      <w:r>
        <w:rPr>
          <w:spacing w:val="-15"/>
        </w:rPr>
        <w:t> </w:t>
      </w:r>
      <w:r>
        <w:rPr/>
        <w:t>o</w:t>
      </w:r>
      <w:r>
        <w:rPr>
          <w:spacing w:val="-15"/>
        </w:rPr>
        <w:t> </w:t>
      </w:r>
      <w:r>
        <w:rPr/>
        <w:t>faz.</w:t>
      </w:r>
    </w:p>
    <w:p>
      <w:pPr>
        <w:pStyle w:val="BodyText"/>
        <w:spacing w:line="232" w:lineRule="auto"/>
        <w:ind w:left="281" w:right="273" w:firstLine="278"/>
        <w:jc w:val="both"/>
      </w:pPr>
      <w:r>
        <w:rPr/>
        <w:t>Com uma visão, mormente funcionalista, outros </w:t>
      </w:r>
      <w:r>
        <w:rPr>
          <w:spacing w:val="-3"/>
        </w:rPr>
        <w:t>autores </w:t>
      </w:r>
      <w:r>
        <w:rPr/>
        <w:t>já estabeleceram </w:t>
      </w:r>
      <w:r>
        <w:rPr>
          <w:spacing w:val="2"/>
        </w:rPr>
        <w:t>classificações paisagísticas. </w:t>
      </w:r>
      <w:r>
        <w:rPr/>
        <w:t>Citam neste </w:t>
      </w:r>
      <w:r>
        <w:rPr>
          <w:spacing w:val="2"/>
        </w:rPr>
        <w:t>caso </w:t>
      </w:r>
      <w:r>
        <w:rPr/>
        <w:t>oRougerie </w:t>
      </w:r>
      <w:r>
        <w:rPr>
          <w:spacing w:val="-10"/>
        </w:rPr>
        <w:t>(1969) </w:t>
      </w:r>
      <w:r>
        <w:rPr/>
        <w:t>e </w:t>
      </w:r>
      <w:r>
        <w:rPr>
          <w:spacing w:val="-3"/>
        </w:rPr>
        <w:t>Mateo </w:t>
      </w:r>
      <w:r>
        <w:rPr>
          <w:spacing w:val="-8"/>
        </w:rPr>
        <w:t>(1998), </w:t>
      </w:r>
      <w:r>
        <w:rPr>
          <w:spacing w:val="-3"/>
        </w:rPr>
        <w:t>para </w:t>
      </w:r>
      <w:r>
        <w:rPr/>
        <w:t>os quais a paisagem </w:t>
      </w:r>
      <w:r>
        <w:rPr>
          <w:spacing w:val="2"/>
        </w:rPr>
        <w:t>pode </w:t>
      </w:r>
      <w:r>
        <w:rPr/>
        <w:t>ter </w:t>
      </w:r>
      <w:r>
        <w:rPr>
          <w:spacing w:val="2"/>
        </w:rPr>
        <w:t>cinco </w:t>
      </w:r>
      <w:r>
        <w:rPr/>
        <w:t>interpretações: 1) </w:t>
      </w:r>
      <w:r>
        <w:rPr>
          <w:spacing w:val="2"/>
        </w:rPr>
        <w:t>paisagem como </w:t>
      </w:r>
      <w:r>
        <w:rPr>
          <w:spacing w:val="3"/>
        </w:rPr>
        <w:t>formação </w:t>
      </w:r>
      <w:r>
        <w:rPr/>
        <w:t>natural; 2) paisagem como uma imagem que representa uma ou outra qualidade e que se associa à interpretação estética, resultado de percepções diversas; 3) paisagem como formação antropo-natural, conhecida também como paisagem atual ou contemporânea;</w:t>
      </w:r>
      <w:r>
        <w:rPr>
          <w:spacing w:val="-8"/>
        </w:rPr>
        <w:t> </w:t>
      </w:r>
      <w:r>
        <w:rPr/>
        <w:t>4)</w:t>
      </w:r>
      <w:r>
        <w:rPr>
          <w:spacing w:val="-8"/>
        </w:rPr>
        <w:t> </w:t>
      </w:r>
      <w:r>
        <w:rPr/>
        <w:t>paisagem</w:t>
      </w:r>
      <w:r>
        <w:rPr>
          <w:spacing w:val="-8"/>
        </w:rPr>
        <w:t> </w:t>
      </w:r>
      <w:r>
        <w:rPr/>
        <w:t>como</w:t>
      </w:r>
      <w:r>
        <w:rPr>
          <w:spacing w:val="-8"/>
        </w:rPr>
        <w:t> </w:t>
      </w:r>
      <w:r>
        <w:rPr/>
        <w:t>sistêmica</w:t>
      </w:r>
      <w:r>
        <w:rPr>
          <w:spacing w:val="-8"/>
        </w:rPr>
        <w:t> </w:t>
      </w:r>
      <w:r>
        <w:rPr/>
        <w:t>econômico-social e;</w:t>
      </w:r>
      <w:r>
        <w:rPr>
          <w:spacing w:val="-14"/>
        </w:rPr>
        <w:t> </w:t>
      </w:r>
      <w:r>
        <w:rPr/>
        <w:t>5)</w:t>
      </w:r>
      <w:r>
        <w:rPr>
          <w:spacing w:val="-14"/>
        </w:rPr>
        <w:t> </w:t>
      </w:r>
      <w:r>
        <w:rPr/>
        <w:t>a</w:t>
      </w:r>
      <w:r>
        <w:rPr>
          <w:spacing w:val="-14"/>
        </w:rPr>
        <w:t> </w:t>
      </w:r>
      <w:r>
        <w:rPr/>
        <w:t>paisagem</w:t>
      </w:r>
      <w:r>
        <w:rPr>
          <w:spacing w:val="-14"/>
        </w:rPr>
        <w:t> </w:t>
      </w:r>
      <w:r>
        <w:rPr/>
        <w:t>cultural.</w:t>
      </w:r>
      <w:r>
        <w:rPr>
          <w:spacing w:val="-14"/>
        </w:rPr>
        <w:t> </w:t>
      </w:r>
      <w:r>
        <w:rPr/>
        <w:t>Nota-se</w:t>
      </w:r>
      <w:r>
        <w:rPr>
          <w:spacing w:val="-14"/>
        </w:rPr>
        <w:t> </w:t>
      </w:r>
      <w:r>
        <w:rPr/>
        <w:t>que</w:t>
      </w:r>
      <w:r>
        <w:rPr>
          <w:spacing w:val="-14"/>
        </w:rPr>
        <w:t> </w:t>
      </w:r>
      <w:r>
        <w:rPr/>
        <w:t>algumas</w:t>
      </w:r>
      <w:r>
        <w:rPr>
          <w:spacing w:val="-14"/>
        </w:rPr>
        <w:t> </w:t>
      </w:r>
      <w:r>
        <w:rPr/>
        <w:t>delas</w:t>
      </w:r>
      <w:r>
        <w:rPr>
          <w:spacing w:val="-14"/>
        </w:rPr>
        <w:t> </w:t>
      </w:r>
      <w:r>
        <w:rPr/>
        <w:t>derivam</w:t>
      </w:r>
      <w:r>
        <w:rPr>
          <w:spacing w:val="-14"/>
        </w:rPr>
        <w:t> </w:t>
      </w:r>
      <w:r>
        <w:rPr/>
        <w:t>de mesclas</w:t>
      </w:r>
      <w:r>
        <w:rPr>
          <w:spacing w:val="-14"/>
        </w:rPr>
        <w:t> </w:t>
      </w:r>
      <w:r>
        <w:rPr/>
        <w:t>dentro</w:t>
      </w:r>
      <w:r>
        <w:rPr>
          <w:spacing w:val="-14"/>
        </w:rPr>
        <w:t> </w:t>
      </w:r>
      <w:r>
        <w:rPr/>
        <w:t>da</w:t>
      </w:r>
      <w:r>
        <w:rPr>
          <w:spacing w:val="-14"/>
        </w:rPr>
        <w:t> </w:t>
      </w:r>
      <w:r>
        <w:rPr/>
        <w:t>própria</w:t>
      </w:r>
      <w:r>
        <w:rPr>
          <w:spacing w:val="-14"/>
        </w:rPr>
        <w:t> </w:t>
      </w:r>
      <w:r>
        <w:rPr/>
        <w:t>tipologia.</w:t>
      </w:r>
    </w:p>
    <w:p>
      <w:pPr>
        <w:pStyle w:val="BodyText"/>
        <w:spacing w:line="232" w:lineRule="auto"/>
        <w:ind w:left="279" w:right="276" w:firstLine="279"/>
        <w:jc w:val="both"/>
      </w:pPr>
      <w:r>
        <w:rPr/>
        <w:t>Se</w:t>
      </w:r>
      <w:r>
        <w:rPr>
          <w:spacing w:val="-26"/>
        </w:rPr>
        <w:t> </w:t>
      </w:r>
      <w:r>
        <w:rPr/>
        <w:t>se</w:t>
      </w:r>
      <w:r>
        <w:rPr>
          <w:spacing w:val="-26"/>
        </w:rPr>
        <w:t> </w:t>
      </w:r>
      <w:r>
        <w:rPr/>
        <w:t>considerar</w:t>
      </w:r>
      <w:r>
        <w:rPr>
          <w:spacing w:val="-26"/>
        </w:rPr>
        <w:t> </w:t>
      </w:r>
      <w:r>
        <w:rPr/>
        <w:t>a</w:t>
      </w:r>
      <w:r>
        <w:rPr>
          <w:spacing w:val="-26"/>
        </w:rPr>
        <w:t> </w:t>
      </w:r>
      <w:r>
        <w:rPr/>
        <w:t>paisagem,</w:t>
      </w:r>
      <w:r>
        <w:rPr>
          <w:spacing w:val="-26"/>
        </w:rPr>
        <w:t> </w:t>
      </w:r>
      <w:r>
        <w:rPr/>
        <w:t>na</w:t>
      </w:r>
      <w:r>
        <w:rPr>
          <w:spacing w:val="-26"/>
        </w:rPr>
        <w:t> </w:t>
      </w:r>
      <w:r>
        <w:rPr/>
        <w:t>concepção</w:t>
      </w:r>
      <w:r>
        <w:rPr>
          <w:spacing w:val="-26"/>
        </w:rPr>
        <w:t> </w:t>
      </w:r>
      <w:r>
        <w:rPr/>
        <w:t>da</w:t>
      </w:r>
      <w:r>
        <w:rPr>
          <w:spacing w:val="-26"/>
        </w:rPr>
        <w:t> </w:t>
      </w:r>
      <w:r>
        <w:rPr/>
        <w:t>geografia</w:t>
      </w:r>
      <w:r>
        <w:rPr>
          <w:spacing w:val="-26"/>
        </w:rPr>
        <w:t> </w:t>
      </w:r>
      <w:r>
        <w:rPr/>
        <w:t>cultu- </w:t>
      </w:r>
      <w:r>
        <w:rPr>
          <w:spacing w:val="-3"/>
        </w:rPr>
        <w:t>ral,</w:t>
      </w:r>
      <w:r>
        <w:rPr>
          <w:spacing w:val="-17"/>
        </w:rPr>
        <w:t> </w:t>
      </w:r>
      <w:r>
        <w:rPr/>
        <w:t>é</w:t>
      </w:r>
      <w:r>
        <w:rPr>
          <w:spacing w:val="-17"/>
        </w:rPr>
        <w:t> </w:t>
      </w:r>
      <w:r>
        <w:rPr/>
        <w:t>evidente</w:t>
      </w:r>
      <w:r>
        <w:rPr>
          <w:spacing w:val="-17"/>
        </w:rPr>
        <w:t> </w:t>
      </w:r>
      <w:r>
        <w:rPr/>
        <w:t>que</w:t>
      </w:r>
      <w:r>
        <w:rPr>
          <w:spacing w:val="-17"/>
        </w:rPr>
        <w:t> </w:t>
      </w:r>
      <w:r>
        <w:rPr/>
        <w:t>ela</w:t>
      </w:r>
      <w:r>
        <w:rPr>
          <w:spacing w:val="-17"/>
        </w:rPr>
        <w:t> </w:t>
      </w:r>
      <w:r>
        <w:rPr/>
        <w:t>diz</w:t>
      </w:r>
      <w:r>
        <w:rPr>
          <w:spacing w:val="-17"/>
        </w:rPr>
        <w:t> </w:t>
      </w:r>
      <w:r>
        <w:rPr>
          <w:spacing w:val="-3"/>
        </w:rPr>
        <w:t>respeito</w:t>
      </w:r>
      <w:r>
        <w:rPr>
          <w:spacing w:val="-17"/>
        </w:rPr>
        <w:t> </w:t>
      </w:r>
      <w:r>
        <w:rPr/>
        <w:t>à</w:t>
      </w:r>
      <w:r>
        <w:rPr>
          <w:spacing w:val="-17"/>
        </w:rPr>
        <w:t> </w:t>
      </w:r>
      <w:r>
        <w:rPr/>
        <w:t>nossa</w:t>
      </w:r>
      <w:r>
        <w:rPr>
          <w:spacing w:val="-17"/>
        </w:rPr>
        <w:t> </w:t>
      </w:r>
      <w:r>
        <w:rPr/>
        <w:t>posição</w:t>
      </w:r>
      <w:r>
        <w:rPr>
          <w:spacing w:val="-17"/>
        </w:rPr>
        <w:t> </w:t>
      </w:r>
      <w:r>
        <w:rPr/>
        <w:t>na</w:t>
      </w:r>
      <w:r>
        <w:rPr>
          <w:spacing w:val="-17"/>
        </w:rPr>
        <w:t> </w:t>
      </w:r>
      <w:r>
        <w:rPr/>
        <w:t>natureza,</w:t>
      </w:r>
      <w:r>
        <w:rPr>
          <w:spacing w:val="-17"/>
        </w:rPr>
        <w:t> </w:t>
      </w:r>
      <w:r>
        <w:rPr/>
        <w:t>e </w:t>
      </w:r>
      <w:r>
        <w:rPr>
          <w:spacing w:val="2"/>
        </w:rPr>
        <w:t>que</w:t>
      </w:r>
      <w:r>
        <w:rPr>
          <w:spacing w:val="-9"/>
        </w:rPr>
        <w:t> </w:t>
      </w:r>
      <w:r>
        <w:rPr>
          <w:spacing w:val="2"/>
        </w:rPr>
        <w:t>sua</w:t>
      </w:r>
      <w:r>
        <w:rPr>
          <w:spacing w:val="-9"/>
        </w:rPr>
        <w:t> </w:t>
      </w:r>
      <w:r>
        <w:rPr>
          <w:spacing w:val="2"/>
        </w:rPr>
        <w:t>elaboração</w:t>
      </w:r>
      <w:r>
        <w:rPr>
          <w:spacing w:val="-9"/>
        </w:rPr>
        <w:t> </w:t>
      </w:r>
      <w:r>
        <w:rPr/>
        <w:t>se</w:t>
      </w:r>
      <w:r>
        <w:rPr>
          <w:spacing w:val="-9"/>
        </w:rPr>
        <w:t> </w:t>
      </w:r>
      <w:r>
        <w:rPr/>
        <w:t>dá</w:t>
      </w:r>
      <w:r>
        <w:rPr>
          <w:spacing w:val="-9"/>
        </w:rPr>
        <w:t> </w:t>
      </w:r>
      <w:r>
        <w:rPr>
          <w:spacing w:val="3"/>
        </w:rPr>
        <w:t>pela</w:t>
      </w:r>
      <w:r>
        <w:rPr>
          <w:spacing w:val="-9"/>
        </w:rPr>
        <w:t> </w:t>
      </w:r>
      <w:r>
        <w:rPr>
          <w:spacing w:val="2"/>
        </w:rPr>
        <w:t>percepção</w:t>
      </w:r>
      <w:r>
        <w:rPr>
          <w:spacing w:val="-9"/>
        </w:rPr>
        <w:t> </w:t>
      </w:r>
      <w:r>
        <w:rPr/>
        <w:t>e</w:t>
      </w:r>
      <w:r>
        <w:rPr>
          <w:spacing w:val="-9"/>
        </w:rPr>
        <w:t> </w:t>
      </w:r>
      <w:r>
        <w:rPr>
          <w:spacing w:val="3"/>
        </w:rPr>
        <w:t>pela</w:t>
      </w:r>
      <w:r>
        <w:rPr>
          <w:spacing w:val="-9"/>
        </w:rPr>
        <w:t> </w:t>
      </w:r>
      <w:r>
        <w:rPr/>
        <w:t>razão</w:t>
      </w:r>
      <w:r>
        <w:rPr>
          <w:spacing w:val="-9"/>
        </w:rPr>
        <w:t> </w:t>
      </w:r>
      <w:r>
        <w:rPr>
          <w:spacing w:val="3"/>
        </w:rPr>
        <w:t>humana </w:t>
      </w:r>
      <w:r>
        <w:rPr/>
        <w:t>e que ela sempre </w:t>
      </w:r>
      <w:r>
        <w:rPr>
          <w:spacing w:val="-5"/>
        </w:rPr>
        <w:t>esteve </w:t>
      </w:r>
      <w:r>
        <w:rPr/>
        <w:t>ligada com a </w:t>
      </w:r>
      <w:r>
        <w:rPr>
          <w:spacing w:val="-3"/>
        </w:rPr>
        <w:t>cultura. </w:t>
      </w:r>
      <w:r>
        <w:rPr/>
        <w:t>Sauer </w:t>
      </w:r>
      <w:r>
        <w:rPr>
          <w:spacing w:val="-14"/>
        </w:rPr>
        <w:t>(1929/2010) </w:t>
      </w:r>
      <w:r>
        <w:rPr/>
        <w:t>afirma</w:t>
      </w:r>
      <w:r>
        <w:rPr>
          <w:spacing w:val="-29"/>
        </w:rPr>
        <w:t> </w:t>
      </w:r>
      <w:r>
        <w:rPr/>
        <w:t>que,</w:t>
      </w:r>
      <w:r>
        <w:rPr>
          <w:spacing w:val="-29"/>
        </w:rPr>
        <w:t> </w:t>
      </w:r>
      <w:r>
        <w:rPr/>
        <w:t>na</w:t>
      </w:r>
      <w:r>
        <w:rPr>
          <w:spacing w:val="-29"/>
        </w:rPr>
        <w:t> </w:t>
      </w:r>
      <w:r>
        <w:rPr/>
        <w:t>formação</w:t>
      </w:r>
      <w:r>
        <w:rPr>
          <w:spacing w:val="-29"/>
        </w:rPr>
        <w:t> </w:t>
      </w:r>
      <w:r>
        <w:rPr/>
        <w:t>cultural,</w:t>
      </w:r>
      <w:r>
        <w:rPr>
          <w:spacing w:val="-29"/>
        </w:rPr>
        <w:t> </w:t>
      </w:r>
      <w:r>
        <w:rPr/>
        <w:t>a</w:t>
      </w:r>
      <w:r>
        <w:rPr>
          <w:spacing w:val="-29"/>
        </w:rPr>
        <w:t> </w:t>
      </w:r>
      <w:r>
        <w:rPr/>
        <w:t>cultura</w:t>
      </w:r>
      <w:r>
        <w:rPr>
          <w:spacing w:val="-29"/>
        </w:rPr>
        <w:t> </w:t>
      </w:r>
      <w:r>
        <w:rPr/>
        <w:t>é</w:t>
      </w:r>
      <w:r>
        <w:rPr>
          <w:spacing w:val="-29"/>
        </w:rPr>
        <w:t> </w:t>
      </w:r>
      <w:r>
        <w:rPr/>
        <w:t>o</w:t>
      </w:r>
      <w:r>
        <w:rPr>
          <w:spacing w:val="-29"/>
        </w:rPr>
        <w:t> </w:t>
      </w:r>
      <w:r>
        <w:rPr/>
        <w:t>agente,</w:t>
      </w:r>
      <w:r>
        <w:rPr>
          <w:spacing w:val="-29"/>
        </w:rPr>
        <w:t> </w:t>
      </w:r>
      <w:r>
        <w:rPr/>
        <w:t>a</w:t>
      </w:r>
      <w:r>
        <w:rPr>
          <w:spacing w:val="-29"/>
        </w:rPr>
        <w:t> </w:t>
      </w:r>
      <w:r>
        <w:rPr/>
        <w:t>paisagem natural</w:t>
      </w:r>
      <w:r>
        <w:rPr>
          <w:spacing w:val="-14"/>
        </w:rPr>
        <w:t> </w:t>
      </w:r>
      <w:r>
        <w:rPr/>
        <w:t>é</w:t>
      </w:r>
      <w:r>
        <w:rPr>
          <w:spacing w:val="-14"/>
        </w:rPr>
        <w:t> </w:t>
      </w:r>
      <w:r>
        <w:rPr/>
        <w:t>o</w:t>
      </w:r>
      <w:r>
        <w:rPr>
          <w:spacing w:val="-14"/>
        </w:rPr>
        <w:t> </w:t>
      </w:r>
      <w:r>
        <w:rPr/>
        <w:t>meio</w:t>
      </w:r>
      <w:r>
        <w:rPr>
          <w:spacing w:val="-14"/>
        </w:rPr>
        <w:t> </w:t>
      </w:r>
      <w:r>
        <w:rPr/>
        <w:t>e</w:t>
      </w:r>
      <w:r>
        <w:rPr>
          <w:spacing w:val="-14"/>
        </w:rPr>
        <w:t> </w:t>
      </w:r>
      <w:r>
        <w:rPr/>
        <w:t>a</w:t>
      </w:r>
      <w:r>
        <w:rPr>
          <w:spacing w:val="-14"/>
        </w:rPr>
        <w:t> </w:t>
      </w:r>
      <w:r>
        <w:rPr/>
        <w:t>paisagem</w:t>
      </w:r>
      <w:r>
        <w:rPr>
          <w:spacing w:val="-14"/>
        </w:rPr>
        <w:t> </w:t>
      </w:r>
      <w:r>
        <w:rPr/>
        <w:t>cultural</w:t>
      </w:r>
      <w:r>
        <w:rPr>
          <w:spacing w:val="-14"/>
        </w:rPr>
        <w:t> </w:t>
      </w:r>
      <w:r>
        <w:rPr/>
        <w:t>é</w:t>
      </w:r>
      <w:r>
        <w:rPr>
          <w:spacing w:val="-14"/>
        </w:rPr>
        <w:t> </w:t>
      </w:r>
      <w:r>
        <w:rPr/>
        <w:t>o</w:t>
      </w:r>
      <w:r>
        <w:rPr>
          <w:spacing w:val="-14"/>
        </w:rPr>
        <w:t> </w:t>
      </w:r>
      <w:r>
        <w:rPr/>
        <w:t>resultado.</w:t>
      </w:r>
    </w:p>
    <w:p>
      <w:pPr>
        <w:pStyle w:val="BodyText"/>
        <w:spacing w:line="232" w:lineRule="auto"/>
        <w:ind w:left="279" w:right="278" w:firstLine="277"/>
        <w:jc w:val="both"/>
      </w:pPr>
      <w:r>
        <w:rPr/>
        <w:t>A Organização das Nações Unidas </w:t>
      </w:r>
      <w:r>
        <w:rPr>
          <w:spacing w:val="-3"/>
        </w:rPr>
        <w:t>para </w:t>
      </w:r>
      <w:r>
        <w:rPr/>
        <w:t>Educação, Ciência e Cultura-</w:t>
      </w:r>
      <w:r>
        <w:rPr>
          <w:rFonts w:ascii="Arial" w:hAnsi="Arial"/>
          <w:sz w:val="17"/>
        </w:rPr>
        <w:t>uneSco </w:t>
      </w:r>
      <w:r>
        <w:rPr/>
        <w:t>(2000), ao elaborar sua Convenção de Patri- mônio</w:t>
      </w:r>
      <w:r>
        <w:rPr>
          <w:spacing w:val="-31"/>
        </w:rPr>
        <w:t> </w:t>
      </w:r>
      <w:r>
        <w:rPr/>
        <w:t>Mundial</w:t>
      </w:r>
      <w:r>
        <w:rPr>
          <w:spacing w:val="-31"/>
        </w:rPr>
        <w:t> </w:t>
      </w:r>
      <w:r>
        <w:rPr/>
        <w:t>no</w:t>
      </w:r>
      <w:r>
        <w:rPr>
          <w:spacing w:val="-31"/>
        </w:rPr>
        <w:t> </w:t>
      </w:r>
      <w:r>
        <w:rPr/>
        <w:t>seuartigo</w:t>
      </w:r>
      <w:r>
        <w:rPr>
          <w:spacing w:val="-31"/>
        </w:rPr>
        <w:t> </w:t>
      </w:r>
      <w:r>
        <w:rPr>
          <w:spacing w:val="-3"/>
        </w:rPr>
        <w:t>Primeiro</w:t>
      </w:r>
      <w:r>
        <w:rPr>
          <w:spacing w:val="-31"/>
        </w:rPr>
        <w:t> </w:t>
      </w:r>
      <w:r>
        <w:rPr>
          <w:spacing w:val="-3"/>
        </w:rPr>
        <w:t>dessa</w:t>
      </w:r>
      <w:r>
        <w:rPr>
          <w:spacing w:val="-31"/>
        </w:rPr>
        <w:t> </w:t>
      </w:r>
      <w:r>
        <w:rPr>
          <w:spacing w:val="-3"/>
        </w:rPr>
        <w:t>Convenção,</w:t>
      </w:r>
      <w:r>
        <w:rPr>
          <w:spacing w:val="-31"/>
        </w:rPr>
        <w:t> </w:t>
      </w:r>
      <w:r>
        <w:rPr>
          <w:spacing w:val="-3"/>
        </w:rPr>
        <w:t>considera </w:t>
      </w:r>
      <w:r>
        <w:rPr/>
        <w:t>que a paisagem cultural é uma </w:t>
      </w:r>
      <w:r>
        <w:rPr>
          <w:spacing w:val="-3"/>
        </w:rPr>
        <w:t>obra </w:t>
      </w:r>
      <w:r>
        <w:rPr/>
        <w:t>conjugada do homem e da natureza.</w:t>
      </w:r>
      <w:r>
        <w:rPr>
          <w:spacing w:val="-33"/>
        </w:rPr>
        <w:t> </w:t>
      </w:r>
      <w:r>
        <w:rPr>
          <w:spacing w:val="-4"/>
        </w:rPr>
        <w:t>Pode</w:t>
      </w:r>
      <w:r>
        <w:rPr>
          <w:spacing w:val="-33"/>
        </w:rPr>
        <w:t> </w:t>
      </w:r>
      <w:r>
        <w:rPr/>
        <w:t>ser</w:t>
      </w:r>
      <w:r>
        <w:rPr>
          <w:spacing w:val="-33"/>
        </w:rPr>
        <w:t> </w:t>
      </w:r>
      <w:r>
        <w:rPr/>
        <w:t>um</w:t>
      </w:r>
      <w:r>
        <w:rPr>
          <w:spacing w:val="-33"/>
        </w:rPr>
        <w:t> </w:t>
      </w:r>
      <w:r>
        <w:rPr/>
        <w:t>jardim,</w:t>
      </w:r>
      <w:r>
        <w:rPr>
          <w:spacing w:val="-33"/>
        </w:rPr>
        <w:t> </w:t>
      </w:r>
      <w:r>
        <w:rPr/>
        <w:t>um</w:t>
      </w:r>
      <w:r>
        <w:rPr>
          <w:spacing w:val="-33"/>
        </w:rPr>
        <w:t> </w:t>
      </w:r>
      <w:r>
        <w:rPr/>
        <w:t>vilarejo,</w:t>
      </w:r>
      <w:r>
        <w:rPr>
          <w:spacing w:val="-33"/>
        </w:rPr>
        <w:t> </w:t>
      </w:r>
      <w:r>
        <w:rPr/>
        <w:t>uma</w:t>
      </w:r>
      <w:r>
        <w:rPr>
          <w:spacing w:val="-33"/>
        </w:rPr>
        <w:t> </w:t>
      </w:r>
      <w:r>
        <w:rPr/>
        <w:t>paisagem</w:t>
      </w:r>
      <w:r>
        <w:rPr>
          <w:spacing w:val="-33"/>
        </w:rPr>
        <w:t> </w:t>
      </w:r>
      <w:r>
        <w:rPr/>
        <w:t>relíquia. </w:t>
      </w:r>
      <w:r>
        <w:rPr>
          <w:spacing w:val="-3"/>
        </w:rPr>
        <w:t>Qualquer</w:t>
      </w:r>
      <w:r>
        <w:rPr>
          <w:spacing w:val="-29"/>
        </w:rPr>
        <w:t> </w:t>
      </w:r>
      <w:r>
        <w:rPr/>
        <w:t>uma</w:t>
      </w:r>
      <w:r>
        <w:rPr>
          <w:spacing w:val="-29"/>
        </w:rPr>
        <w:t> </w:t>
      </w:r>
      <w:r>
        <w:rPr>
          <w:spacing w:val="-4"/>
        </w:rPr>
        <w:t>dessas</w:t>
      </w:r>
      <w:r>
        <w:rPr>
          <w:spacing w:val="-29"/>
        </w:rPr>
        <w:t> </w:t>
      </w:r>
      <w:r>
        <w:rPr>
          <w:spacing w:val="-3"/>
        </w:rPr>
        <w:t>paisagens</w:t>
      </w:r>
      <w:r>
        <w:rPr>
          <w:spacing w:val="-29"/>
        </w:rPr>
        <w:t> </w:t>
      </w:r>
      <w:r>
        <w:rPr/>
        <w:t>é</w:t>
      </w:r>
      <w:r>
        <w:rPr>
          <w:spacing w:val="-30"/>
        </w:rPr>
        <w:t> </w:t>
      </w:r>
      <w:r>
        <w:rPr>
          <w:spacing w:val="-4"/>
        </w:rPr>
        <w:t>marcada</w:t>
      </w:r>
      <w:r>
        <w:rPr>
          <w:spacing w:val="-29"/>
        </w:rPr>
        <w:t> </w:t>
      </w:r>
      <w:r>
        <w:rPr>
          <w:spacing w:val="-3"/>
        </w:rPr>
        <w:t>pela</w:t>
      </w:r>
      <w:r>
        <w:rPr>
          <w:spacing w:val="-29"/>
        </w:rPr>
        <w:t> </w:t>
      </w:r>
      <w:r>
        <w:rPr/>
        <w:t>sua</w:t>
      </w:r>
      <w:r>
        <w:rPr>
          <w:spacing w:val="-29"/>
        </w:rPr>
        <w:t> </w:t>
      </w:r>
      <w:r>
        <w:rPr>
          <w:spacing w:val="-4"/>
        </w:rPr>
        <w:t>história.</w:t>
      </w:r>
      <w:r>
        <w:rPr>
          <w:spacing w:val="-29"/>
        </w:rPr>
        <w:t> </w:t>
      </w:r>
      <w:r>
        <w:rPr>
          <w:spacing w:val="-3"/>
        </w:rPr>
        <w:t>Enfim, </w:t>
      </w:r>
      <w:r>
        <w:rPr/>
        <w:t>ela</w:t>
      </w:r>
      <w:r>
        <w:rPr>
          <w:spacing w:val="-20"/>
        </w:rPr>
        <w:t> </w:t>
      </w:r>
      <w:r>
        <w:rPr/>
        <w:t>é</w:t>
      </w:r>
      <w:r>
        <w:rPr>
          <w:spacing w:val="-20"/>
        </w:rPr>
        <w:t> </w:t>
      </w:r>
      <w:r>
        <w:rPr/>
        <w:t>uma</w:t>
      </w:r>
      <w:r>
        <w:rPr>
          <w:spacing w:val="-20"/>
        </w:rPr>
        <w:t> </w:t>
      </w:r>
      <w:r>
        <w:rPr/>
        <w:t>“paisagem</w:t>
      </w:r>
      <w:r>
        <w:rPr>
          <w:spacing w:val="-20"/>
        </w:rPr>
        <w:t> </w:t>
      </w:r>
      <w:r>
        <w:rPr/>
        <w:t>cultural</w:t>
      </w:r>
      <w:r>
        <w:rPr>
          <w:spacing w:val="-20"/>
        </w:rPr>
        <w:t> </w:t>
      </w:r>
      <w:r>
        <w:rPr>
          <w:spacing w:val="-4"/>
        </w:rPr>
        <w:t>associativa”,</w:t>
      </w:r>
      <w:r>
        <w:rPr>
          <w:spacing w:val="-20"/>
        </w:rPr>
        <w:t> </w:t>
      </w:r>
      <w:r>
        <w:rPr/>
        <w:t>ou</w:t>
      </w:r>
      <w:r>
        <w:rPr>
          <w:spacing w:val="-20"/>
        </w:rPr>
        <w:t> </w:t>
      </w:r>
      <w:r>
        <w:rPr/>
        <w:t>seja,</w:t>
      </w:r>
      <w:r>
        <w:rPr>
          <w:spacing w:val="-20"/>
        </w:rPr>
        <w:t> </w:t>
      </w:r>
      <w:r>
        <w:rPr/>
        <w:t>aquela</w:t>
      </w:r>
      <w:r>
        <w:rPr>
          <w:spacing w:val="-20"/>
        </w:rPr>
        <w:t> </w:t>
      </w:r>
      <w:r>
        <w:rPr/>
        <w:t>na</w:t>
      </w:r>
      <w:r>
        <w:rPr>
          <w:spacing w:val="-20"/>
        </w:rPr>
        <w:t> </w:t>
      </w:r>
      <w:r>
        <w:rPr/>
        <w:t>qual se</w:t>
      </w:r>
      <w:r>
        <w:rPr>
          <w:spacing w:val="-22"/>
        </w:rPr>
        <w:t> </w:t>
      </w:r>
      <w:r>
        <w:rPr/>
        <w:t>entrelaça</w:t>
      </w:r>
      <w:r>
        <w:rPr>
          <w:spacing w:val="-22"/>
        </w:rPr>
        <w:t> </w:t>
      </w:r>
      <w:r>
        <w:rPr/>
        <w:t>o</w:t>
      </w:r>
      <w:r>
        <w:rPr>
          <w:spacing w:val="-22"/>
        </w:rPr>
        <w:t> </w:t>
      </w:r>
      <w:r>
        <w:rPr/>
        <w:t>elemento</w:t>
      </w:r>
      <w:r>
        <w:rPr>
          <w:spacing w:val="-22"/>
        </w:rPr>
        <w:t> </w:t>
      </w:r>
      <w:r>
        <w:rPr/>
        <w:t>natural</w:t>
      </w:r>
      <w:r>
        <w:rPr>
          <w:spacing w:val="-22"/>
        </w:rPr>
        <w:t> </w:t>
      </w:r>
      <w:r>
        <w:rPr/>
        <w:t>ao</w:t>
      </w:r>
      <w:r>
        <w:rPr>
          <w:spacing w:val="-22"/>
        </w:rPr>
        <w:t> </w:t>
      </w:r>
      <w:r>
        <w:rPr/>
        <w:t>cultural.</w:t>
      </w:r>
    </w:p>
    <w:p>
      <w:pPr>
        <w:pStyle w:val="BodyText"/>
        <w:spacing w:line="232" w:lineRule="auto"/>
        <w:ind w:left="279" w:right="279" w:firstLine="278"/>
        <w:jc w:val="both"/>
      </w:pPr>
      <w:r>
        <w:rPr/>
        <w:t>A paisagem cultural é um objeto concreto, material, físico e factual percebido pelos sujeitos por meio dos cinco    sentidos.</w:t>
      </w:r>
    </w:p>
    <w:p>
      <w:pPr>
        <w:spacing w:after="0" w:line="232" w:lineRule="auto"/>
        <w:jc w:val="both"/>
        <w:sectPr>
          <w:headerReference w:type="even" r:id="rId72"/>
          <w:headerReference w:type="default" r:id="rId73"/>
          <w:pgSz w:w="8500" w:h="12750"/>
          <w:pgMar w:header="1130" w:footer="0" w:top="1700" w:bottom="280" w:left="1160" w:right="1160"/>
          <w:pgNumType w:start="96"/>
        </w:sectPr>
      </w:pPr>
    </w:p>
    <w:p>
      <w:pPr>
        <w:pStyle w:val="BodyText"/>
        <w:spacing w:before="6"/>
        <w:ind w:left="0"/>
        <w:rPr>
          <w:sz w:val="20"/>
        </w:rPr>
      </w:pPr>
    </w:p>
    <w:p>
      <w:pPr>
        <w:pStyle w:val="BodyText"/>
        <w:spacing w:line="194" w:lineRule="exact"/>
        <w:jc w:val="both"/>
      </w:pPr>
      <w:r>
        <w:rPr/>
        <w:t>Dessa forma, este objeto é assimilado afetiva e  culturalmente</w:t>
      </w:r>
    </w:p>
    <w:p>
      <w:pPr>
        <w:pStyle w:val="BodyText"/>
        <w:spacing w:line="232" w:lineRule="auto" w:before="2"/>
        <w:ind w:right="277"/>
        <w:jc w:val="both"/>
      </w:pPr>
      <w:r>
        <w:rPr/>
        <w:t>pelos</w:t>
      </w:r>
      <w:r>
        <w:rPr>
          <w:spacing w:val="-16"/>
        </w:rPr>
        <w:t> </w:t>
      </w:r>
      <w:r>
        <w:rPr/>
        <w:t>homens.</w:t>
      </w:r>
      <w:r>
        <w:rPr>
          <w:spacing w:val="-16"/>
        </w:rPr>
        <w:t> </w:t>
      </w:r>
      <w:r>
        <w:rPr/>
        <w:t>A</w:t>
      </w:r>
      <w:r>
        <w:rPr>
          <w:spacing w:val="-16"/>
        </w:rPr>
        <w:t> </w:t>
      </w:r>
      <w:r>
        <w:rPr/>
        <w:t>paisagem</w:t>
      </w:r>
      <w:r>
        <w:rPr>
          <w:spacing w:val="-16"/>
        </w:rPr>
        <w:t> </w:t>
      </w:r>
      <w:r>
        <w:rPr/>
        <w:t>cultural</w:t>
      </w:r>
      <w:r>
        <w:rPr>
          <w:spacing w:val="-16"/>
        </w:rPr>
        <w:t> </w:t>
      </w:r>
      <w:r>
        <w:rPr/>
        <w:t>é,</w:t>
      </w:r>
      <w:r>
        <w:rPr>
          <w:spacing w:val="-16"/>
        </w:rPr>
        <w:t> </w:t>
      </w:r>
      <w:r>
        <w:rPr/>
        <w:t>assim,</w:t>
      </w:r>
      <w:r>
        <w:rPr>
          <w:spacing w:val="-16"/>
        </w:rPr>
        <w:t> </w:t>
      </w:r>
      <w:r>
        <w:rPr/>
        <w:t>a</w:t>
      </w:r>
      <w:r>
        <w:rPr>
          <w:spacing w:val="-16"/>
        </w:rPr>
        <w:t> </w:t>
      </w:r>
      <w:r>
        <w:rPr/>
        <w:t>imagem</w:t>
      </w:r>
      <w:r>
        <w:rPr>
          <w:spacing w:val="-16"/>
        </w:rPr>
        <w:t> </w:t>
      </w:r>
      <w:r>
        <w:rPr/>
        <w:t>sensorial, </w:t>
      </w:r>
      <w:r>
        <w:rPr>
          <w:spacing w:val="-3"/>
        </w:rPr>
        <w:t>afetiva,</w:t>
      </w:r>
      <w:r>
        <w:rPr>
          <w:spacing w:val="-15"/>
        </w:rPr>
        <w:t> </w:t>
      </w:r>
      <w:r>
        <w:rPr/>
        <w:t>simbólica</w:t>
      </w:r>
      <w:r>
        <w:rPr>
          <w:spacing w:val="-15"/>
        </w:rPr>
        <w:t> </w:t>
      </w:r>
      <w:r>
        <w:rPr/>
        <w:t>e</w:t>
      </w:r>
      <w:r>
        <w:rPr>
          <w:spacing w:val="-16"/>
        </w:rPr>
        <w:t> </w:t>
      </w:r>
      <w:r>
        <w:rPr>
          <w:spacing w:val="-4"/>
        </w:rPr>
        <w:t>material</w:t>
      </w:r>
      <w:r>
        <w:rPr>
          <w:spacing w:val="-15"/>
        </w:rPr>
        <w:t> </w:t>
      </w:r>
      <w:r>
        <w:rPr/>
        <w:t>dos</w:t>
      </w:r>
      <w:r>
        <w:rPr>
          <w:spacing w:val="-16"/>
        </w:rPr>
        <w:t> </w:t>
      </w:r>
      <w:r>
        <w:rPr>
          <w:spacing w:val="-4"/>
        </w:rPr>
        <w:t>territórios</w:t>
      </w:r>
      <w:r>
        <w:rPr>
          <w:spacing w:val="-15"/>
        </w:rPr>
        <w:t> </w:t>
      </w:r>
      <w:r>
        <w:rPr>
          <w:spacing w:val="-8"/>
        </w:rPr>
        <w:t>(Beringuier,1991).</w:t>
      </w:r>
      <w:r>
        <w:rPr>
          <w:spacing w:val="-14"/>
        </w:rPr>
        <w:t> </w:t>
      </w:r>
      <w:r>
        <w:rPr/>
        <w:t>Essa definição</w:t>
      </w:r>
      <w:r>
        <w:rPr>
          <w:spacing w:val="-9"/>
        </w:rPr>
        <w:t> </w:t>
      </w:r>
      <w:r>
        <w:rPr/>
        <w:t>contempla</w:t>
      </w:r>
      <w:r>
        <w:rPr>
          <w:spacing w:val="-9"/>
        </w:rPr>
        <w:t> </w:t>
      </w:r>
      <w:r>
        <w:rPr/>
        <w:t>os</w:t>
      </w:r>
      <w:r>
        <w:rPr>
          <w:spacing w:val="-9"/>
        </w:rPr>
        <w:t> </w:t>
      </w:r>
      <w:r>
        <w:rPr/>
        <w:t>conceitos</w:t>
      </w:r>
      <w:r>
        <w:rPr>
          <w:spacing w:val="-9"/>
        </w:rPr>
        <w:t> </w:t>
      </w:r>
      <w:r>
        <w:rPr/>
        <w:t>de</w:t>
      </w:r>
      <w:r>
        <w:rPr>
          <w:spacing w:val="-9"/>
        </w:rPr>
        <w:t> </w:t>
      </w:r>
      <w:r>
        <w:rPr/>
        <w:t>paisagem</w:t>
      </w:r>
      <w:r>
        <w:rPr>
          <w:spacing w:val="-9"/>
        </w:rPr>
        <w:t> </w:t>
      </w:r>
      <w:r>
        <w:rPr/>
        <w:t>visual,</w:t>
      </w:r>
      <w:r>
        <w:rPr>
          <w:spacing w:val="-9"/>
        </w:rPr>
        <w:t> </w:t>
      </w:r>
      <w:r>
        <w:rPr/>
        <w:t>paisagem valorizada e paisagem percebida. A paisagem apreendida pelo </w:t>
      </w:r>
      <w:r>
        <w:rPr>
          <w:spacing w:val="-3"/>
        </w:rPr>
        <w:t>sentido</w:t>
      </w:r>
      <w:r>
        <w:rPr>
          <w:spacing w:val="-28"/>
        </w:rPr>
        <w:t> </w:t>
      </w:r>
      <w:r>
        <w:rPr/>
        <w:t>da</w:t>
      </w:r>
      <w:r>
        <w:rPr>
          <w:spacing w:val="-28"/>
        </w:rPr>
        <w:t> </w:t>
      </w:r>
      <w:r>
        <w:rPr>
          <w:spacing w:val="-3"/>
        </w:rPr>
        <w:t>visão</w:t>
      </w:r>
      <w:r>
        <w:rPr>
          <w:spacing w:val="-28"/>
        </w:rPr>
        <w:t> </w:t>
      </w:r>
      <w:r>
        <w:rPr/>
        <w:t>é</w:t>
      </w:r>
      <w:r>
        <w:rPr>
          <w:spacing w:val="-28"/>
        </w:rPr>
        <w:t> </w:t>
      </w:r>
      <w:r>
        <w:rPr/>
        <w:t>uma</w:t>
      </w:r>
      <w:r>
        <w:rPr>
          <w:spacing w:val="-28"/>
        </w:rPr>
        <w:t> </w:t>
      </w:r>
      <w:r>
        <w:rPr>
          <w:spacing w:val="-3"/>
        </w:rPr>
        <w:t>combinação</w:t>
      </w:r>
      <w:r>
        <w:rPr>
          <w:spacing w:val="-28"/>
        </w:rPr>
        <w:t> </w:t>
      </w:r>
      <w:r>
        <w:rPr>
          <w:spacing w:val="-3"/>
        </w:rPr>
        <w:t>dinâmica</w:t>
      </w:r>
      <w:r>
        <w:rPr>
          <w:spacing w:val="-28"/>
        </w:rPr>
        <w:t> </w:t>
      </w:r>
      <w:r>
        <w:rPr/>
        <w:t>dos</w:t>
      </w:r>
      <w:r>
        <w:rPr>
          <w:spacing w:val="-28"/>
        </w:rPr>
        <w:t> </w:t>
      </w:r>
      <w:r>
        <w:rPr>
          <w:spacing w:val="-4"/>
        </w:rPr>
        <w:t>elementos</w:t>
      </w:r>
      <w:r>
        <w:rPr>
          <w:spacing w:val="-28"/>
        </w:rPr>
        <w:t> </w:t>
      </w:r>
      <w:r>
        <w:rPr>
          <w:spacing w:val="-3"/>
        </w:rPr>
        <w:t>físico- </w:t>
      </w:r>
      <w:r>
        <w:rPr/>
        <w:t>químicos,</w:t>
      </w:r>
      <w:r>
        <w:rPr>
          <w:spacing w:val="-23"/>
        </w:rPr>
        <w:t> </w:t>
      </w:r>
      <w:r>
        <w:rPr/>
        <w:t>biológicos,</w:t>
      </w:r>
      <w:r>
        <w:rPr>
          <w:spacing w:val="-23"/>
        </w:rPr>
        <w:t> </w:t>
      </w:r>
      <w:r>
        <w:rPr/>
        <w:t>antropológicos</w:t>
      </w:r>
      <w:r>
        <w:rPr>
          <w:spacing w:val="-23"/>
        </w:rPr>
        <w:t> </w:t>
      </w:r>
      <w:r>
        <w:rPr/>
        <w:t>de</w:t>
      </w:r>
      <w:r>
        <w:rPr>
          <w:spacing w:val="-23"/>
        </w:rPr>
        <w:t> </w:t>
      </w:r>
      <w:r>
        <w:rPr/>
        <w:t>forma</w:t>
      </w:r>
      <w:r>
        <w:rPr>
          <w:spacing w:val="-23"/>
        </w:rPr>
        <w:t> </w:t>
      </w:r>
      <w:r>
        <w:rPr/>
        <w:t>interdependente. A</w:t>
      </w:r>
      <w:r>
        <w:rPr>
          <w:spacing w:val="-8"/>
        </w:rPr>
        <w:t> </w:t>
      </w:r>
      <w:r>
        <w:rPr/>
        <w:t>paisagem</w:t>
      </w:r>
      <w:r>
        <w:rPr>
          <w:spacing w:val="-8"/>
        </w:rPr>
        <w:t> </w:t>
      </w:r>
      <w:r>
        <w:rPr/>
        <w:t>percebida</w:t>
      </w:r>
      <w:r>
        <w:rPr>
          <w:spacing w:val="-8"/>
        </w:rPr>
        <w:t> </w:t>
      </w:r>
      <w:r>
        <w:rPr/>
        <w:t>define-se</w:t>
      </w:r>
      <w:r>
        <w:rPr>
          <w:spacing w:val="-8"/>
        </w:rPr>
        <w:t> </w:t>
      </w:r>
      <w:r>
        <w:rPr/>
        <w:t>como</w:t>
      </w:r>
      <w:r>
        <w:rPr>
          <w:spacing w:val="-8"/>
        </w:rPr>
        <w:t> </w:t>
      </w:r>
      <w:r>
        <w:rPr/>
        <w:t>a</w:t>
      </w:r>
      <w:r>
        <w:rPr>
          <w:spacing w:val="-8"/>
        </w:rPr>
        <w:t> </w:t>
      </w:r>
      <w:r>
        <w:rPr/>
        <w:t>imagem</w:t>
      </w:r>
      <w:r>
        <w:rPr>
          <w:spacing w:val="-8"/>
        </w:rPr>
        <w:t> </w:t>
      </w:r>
      <w:r>
        <w:rPr/>
        <w:t>surgida</w:t>
      </w:r>
      <w:r>
        <w:rPr>
          <w:spacing w:val="-8"/>
        </w:rPr>
        <w:t> </w:t>
      </w:r>
      <w:r>
        <w:rPr/>
        <w:t>da</w:t>
      </w:r>
      <w:r>
        <w:rPr>
          <w:spacing w:val="-8"/>
        </w:rPr>
        <w:t> </w:t>
      </w:r>
      <w:r>
        <w:rPr/>
        <w:t>ela- boração</w:t>
      </w:r>
      <w:r>
        <w:rPr>
          <w:spacing w:val="-25"/>
        </w:rPr>
        <w:t> </w:t>
      </w:r>
      <w:r>
        <w:rPr/>
        <w:t>mental</w:t>
      </w:r>
      <w:r>
        <w:rPr>
          <w:spacing w:val="-25"/>
        </w:rPr>
        <w:t> </w:t>
      </w:r>
      <w:r>
        <w:rPr/>
        <w:t>de</w:t>
      </w:r>
      <w:r>
        <w:rPr>
          <w:spacing w:val="-25"/>
        </w:rPr>
        <w:t> </w:t>
      </w:r>
      <w:r>
        <w:rPr/>
        <w:t>um</w:t>
      </w:r>
      <w:r>
        <w:rPr>
          <w:spacing w:val="-25"/>
        </w:rPr>
        <w:t> </w:t>
      </w:r>
      <w:r>
        <w:rPr/>
        <w:t>conjunto</w:t>
      </w:r>
      <w:r>
        <w:rPr>
          <w:spacing w:val="-25"/>
        </w:rPr>
        <w:t> </w:t>
      </w:r>
      <w:r>
        <w:rPr/>
        <w:t>de</w:t>
      </w:r>
      <w:r>
        <w:rPr>
          <w:spacing w:val="-25"/>
        </w:rPr>
        <w:t> </w:t>
      </w:r>
      <w:r>
        <w:rPr/>
        <w:t>percepções</w:t>
      </w:r>
      <w:r>
        <w:rPr>
          <w:spacing w:val="-25"/>
        </w:rPr>
        <w:t> </w:t>
      </w:r>
      <w:r>
        <w:rPr/>
        <w:t>que</w:t>
      </w:r>
      <w:r>
        <w:rPr>
          <w:spacing w:val="-25"/>
        </w:rPr>
        <w:t> </w:t>
      </w:r>
      <w:r>
        <w:rPr/>
        <w:t>caracterizam uma cena observada e sentida em um momento concreto. Já a paisagem valorizada significa, segundo Rodriguez, Silva e</w:t>
      </w:r>
      <w:r>
        <w:rPr>
          <w:spacing w:val="-30"/>
        </w:rPr>
        <w:t> </w:t>
      </w:r>
      <w:r>
        <w:rPr>
          <w:spacing w:val="-3"/>
        </w:rPr>
        <w:t>Caval- </w:t>
      </w:r>
      <w:r>
        <w:rPr/>
        <w:t>canti </w:t>
      </w:r>
      <w:r>
        <w:rPr>
          <w:spacing w:val="-11"/>
        </w:rPr>
        <w:t>(2010), </w:t>
      </w:r>
      <w:r>
        <w:rPr/>
        <w:t>o valor relativo (estético, simbólico e ideológico) que</w:t>
      </w:r>
      <w:r>
        <w:rPr>
          <w:spacing w:val="-16"/>
        </w:rPr>
        <w:t> </w:t>
      </w:r>
      <w:r>
        <w:rPr/>
        <w:t>um</w:t>
      </w:r>
      <w:r>
        <w:rPr>
          <w:spacing w:val="-16"/>
        </w:rPr>
        <w:t> </w:t>
      </w:r>
      <w:r>
        <w:rPr/>
        <w:t>sistema</w:t>
      </w:r>
      <w:r>
        <w:rPr>
          <w:spacing w:val="-16"/>
        </w:rPr>
        <w:t> </w:t>
      </w:r>
      <w:r>
        <w:rPr/>
        <w:t>ou</w:t>
      </w:r>
      <w:r>
        <w:rPr>
          <w:spacing w:val="-16"/>
        </w:rPr>
        <w:t> </w:t>
      </w:r>
      <w:r>
        <w:rPr/>
        <w:t>grupo</w:t>
      </w:r>
      <w:r>
        <w:rPr>
          <w:spacing w:val="-16"/>
        </w:rPr>
        <w:t> </w:t>
      </w:r>
      <w:r>
        <w:rPr/>
        <w:t>social</w:t>
      </w:r>
      <w:r>
        <w:rPr>
          <w:spacing w:val="-16"/>
        </w:rPr>
        <w:t> </w:t>
      </w:r>
      <w:r>
        <w:rPr/>
        <w:t>a</w:t>
      </w:r>
      <w:r>
        <w:rPr>
          <w:spacing w:val="-16"/>
        </w:rPr>
        <w:t> </w:t>
      </w:r>
      <w:r>
        <w:rPr/>
        <w:t>determina.</w:t>
      </w:r>
    </w:p>
    <w:p>
      <w:pPr>
        <w:pStyle w:val="BodyText"/>
        <w:spacing w:line="232" w:lineRule="auto"/>
        <w:ind w:left="279" w:right="277" w:firstLine="279"/>
        <w:jc w:val="both"/>
      </w:pPr>
      <w:r>
        <w:rPr/>
        <w:t>A</w:t>
      </w:r>
      <w:r>
        <w:rPr>
          <w:spacing w:val="-10"/>
        </w:rPr>
        <w:t> </w:t>
      </w:r>
      <w:r>
        <w:rPr/>
        <w:t>paisagem</w:t>
      </w:r>
      <w:r>
        <w:rPr>
          <w:spacing w:val="-10"/>
        </w:rPr>
        <w:t> </w:t>
      </w:r>
      <w:r>
        <w:rPr/>
        <w:t>cultural</w:t>
      </w:r>
      <w:r>
        <w:rPr>
          <w:spacing w:val="-10"/>
        </w:rPr>
        <w:t> </w:t>
      </w:r>
      <w:r>
        <w:rPr/>
        <w:t>tal</w:t>
      </w:r>
      <w:r>
        <w:rPr>
          <w:spacing w:val="-10"/>
        </w:rPr>
        <w:t> </w:t>
      </w:r>
      <w:r>
        <w:rPr/>
        <w:t>como</w:t>
      </w:r>
      <w:r>
        <w:rPr>
          <w:spacing w:val="-10"/>
        </w:rPr>
        <w:t> </w:t>
      </w:r>
      <w:r>
        <w:rPr/>
        <w:t>Beringuier</w:t>
      </w:r>
      <w:r>
        <w:rPr>
          <w:spacing w:val="-10"/>
        </w:rPr>
        <w:t> </w:t>
      </w:r>
      <w:r>
        <w:rPr/>
        <w:t>a</w:t>
      </w:r>
      <w:r>
        <w:rPr>
          <w:spacing w:val="-10"/>
        </w:rPr>
        <w:t> </w:t>
      </w:r>
      <w:r>
        <w:rPr/>
        <w:t>concebe,</w:t>
      </w:r>
      <w:r>
        <w:rPr>
          <w:spacing w:val="-10"/>
        </w:rPr>
        <w:t> </w:t>
      </w:r>
      <w:r>
        <w:rPr/>
        <w:t>banhada de</w:t>
      </w:r>
      <w:r>
        <w:rPr>
          <w:spacing w:val="-30"/>
        </w:rPr>
        <w:t> </w:t>
      </w:r>
      <w:r>
        <w:rPr/>
        <w:t>elementos</w:t>
      </w:r>
      <w:r>
        <w:rPr>
          <w:spacing w:val="-30"/>
        </w:rPr>
        <w:t> </w:t>
      </w:r>
      <w:r>
        <w:rPr/>
        <w:t>imateriais</w:t>
      </w:r>
      <w:r>
        <w:rPr>
          <w:spacing w:val="-30"/>
        </w:rPr>
        <w:t> </w:t>
      </w:r>
      <w:r>
        <w:rPr/>
        <w:t>e</w:t>
      </w:r>
      <w:r>
        <w:rPr>
          <w:spacing w:val="-30"/>
        </w:rPr>
        <w:t> </w:t>
      </w:r>
      <w:r>
        <w:rPr/>
        <w:t>intangíveis</w:t>
      </w:r>
      <w:r>
        <w:rPr>
          <w:spacing w:val="-30"/>
        </w:rPr>
        <w:t> </w:t>
      </w:r>
      <w:r>
        <w:rPr/>
        <w:t>que</w:t>
      </w:r>
      <w:r>
        <w:rPr>
          <w:spacing w:val="-30"/>
        </w:rPr>
        <w:t> </w:t>
      </w:r>
      <w:r>
        <w:rPr/>
        <w:t>se</w:t>
      </w:r>
      <w:r>
        <w:rPr>
          <w:spacing w:val="-30"/>
        </w:rPr>
        <w:t> </w:t>
      </w:r>
      <w:r>
        <w:rPr/>
        <w:t>revelam</w:t>
      </w:r>
      <w:r>
        <w:rPr>
          <w:spacing w:val="-30"/>
        </w:rPr>
        <w:t> </w:t>
      </w:r>
      <w:r>
        <w:rPr/>
        <w:t>nas</w:t>
      </w:r>
      <w:r>
        <w:rPr>
          <w:spacing w:val="-30"/>
        </w:rPr>
        <w:t> </w:t>
      </w:r>
      <w:r>
        <w:rPr/>
        <w:t>paixões, nos conflitos, nos risos, nas dores, nos encantamentos, nas co- res, nas sonoridades e nos odores, presentifica-se na descrição feita por Keroauc </w:t>
      </w:r>
      <w:r>
        <w:rPr>
          <w:spacing w:val="-3"/>
        </w:rPr>
        <w:t>(2006), </w:t>
      </w:r>
      <w:r>
        <w:rPr/>
        <w:t>ao apresentar </w:t>
      </w:r>
      <w:r>
        <w:rPr>
          <w:i/>
        </w:rPr>
        <w:t>o sentido </w:t>
      </w:r>
      <w:r>
        <w:rPr/>
        <w:t>do rio na descrição da cidade de Algiers, no vale do rio Mississipi nos Estados</w:t>
      </w:r>
      <w:r>
        <w:rPr>
          <w:spacing w:val="12"/>
        </w:rPr>
        <w:t> </w:t>
      </w:r>
      <w:r>
        <w:rPr/>
        <w:t>Unidos:</w:t>
      </w:r>
    </w:p>
    <w:p>
      <w:pPr>
        <w:pStyle w:val="BodyText"/>
        <w:spacing w:before="10"/>
        <w:ind w:left="0"/>
        <w:rPr>
          <w:sz w:val="21"/>
        </w:rPr>
      </w:pPr>
    </w:p>
    <w:p>
      <w:pPr>
        <w:spacing w:line="254" w:lineRule="auto" w:before="0"/>
        <w:ind w:left="563" w:right="277" w:firstLine="0"/>
        <w:jc w:val="both"/>
        <w:rPr>
          <w:sz w:val="20"/>
        </w:rPr>
      </w:pPr>
      <w:r>
        <w:rPr>
          <w:sz w:val="20"/>
        </w:rPr>
        <w:t>Das</w:t>
      </w:r>
      <w:r>
        <w:rPr>
          <w:spacing w:val="-12"/>
          <w:sz w:val="20"/>
        </w:rPr>
        <w:t> </w:t>
      </w:r>
      <w:r>
        <w:rPr>
          <w:sz w:val="20"/>
        </w:rPr>
        <w:t>margens</w:t>
      </w:r>
      <w:r>
        <w:rPr>
          <w:spacing w:val="-12"/>
          <w:sz w:val="20"/>
        </w:rPr>
        <w:t> </w:t>
      </w:r>
      <w:r>
        <w:rPr>
          <w:sz w:val="20"/>
        </w:rPr>
        <w:t>cheias</w:t>
      </w:r>
      <w:r>
        <w:rPr>
          <w:spacing w:val="-12"/>
          <w:sz w:val="20"/>
        </w:rPr>
        <w:t> </w:t>
      </w:r>
      <w:r>
        <w:rPr>
          <w:sz w:val="20"/>
        </w:rPr>
        <w:t>de</w:t>
      </w:r>
      <w:r>
        <w:rPr>
          <w:spacing w:val="-12"/>
          <w:sz w:val="20"/>
        </w:rPr>
        <w:t> </w:t>
      </w:r>
      <w:r>
        <w:rPr>
          <w:sz w:val="20"/>
        </w:rPr>
        <w:t>arbustos</w:t>
      </w:r>
      <w:r>
        <w:rPr>
          <w:spacing w:val="-12"/>
          <w:sz w:val="20"/>
        </w:rPr>
        <w:t> </w:t>
      </w:r>
      <w:r>
        <w:rPr>
          <w:sz w:val="20"/>
        </w:rPr>
        <w:t>onde</w:t>
      </w:r>
      <w:r>
        <w:rPr>
          <w:spacing w:val="-12"/>
          <w:sz w:val="20"/>
        </w:rPr>
        <w:t> </w:t>
      </w:r>
      <w:r>
        <w:rPr>
          <w:sz w:val="20"/>
        </w:rPr>
        <w:t>inúmeros</w:t>
      </w:r>
      <w:r>
        <w:rPr>
          <w:spacing w:val="-12"/>
          <w:sz w:val="20"/>
        </w:rPr>
        <w:t> </w:t>
      </w:r>
      <w:r>
        <w:rPr>
          <w:sz w:val="20"/>
        </w:rPr>
        <w:t>homens</w:t>
      </w:r>
      <w:r>
        <w:rPr>
          <w:spacing w:val="-12"/>
          <w:sz w:val="20"/>
        </w:rPr>
        <w:t> </w:t>
      </w:r>
      <w:r>
        <w:rPr>
          <w:sz w:val="20"/>
        </w:rPr>
        <w:t>pescavam com seus caniços, e do delta sonolento que se espreguiçava pela </w:t>
      </w:r>
      <w:r>
        <w:rPr>
          <w:spacing w:val="-4"/>
          <w:sz w:val="20"/>
        </w:rPr>
        <w:t>terra</w:t>
      </w:r>
      <w:r>
        <w:rPr>
          <w:spacing w:val="-18"/>
          <w:sz w:val="20"/>
        </w:rPr>
        <w:t> </w:t>
      </w:r>
      <w:r>
        <w:rPr>
          <w:sz w:val="20"/>
        </w:rPr>
        <w:t>avermelhada</w:t>
      </w:r>
      <w:r>
        <w:rPr>
          <w:spacing w:val="-18"/>
          <w:sz w:val="20"/>
        </w:rPr>
        <w:t> </w:t>
      </w:r>
      <w:r>
        <w:rPr>
          <w:sz w:val="20"/>
        </w:rPr>
        <w:t>adentro,</w:t>
      </w:r>
      <w:r>
        <w:rPr>
          <w:spacing w:val="-18"/>
          <w:sz w:val="20"/>
        </w:rPr>
        <w:t> </w:t>
      </w:r>
      <w:r>
        <w:rPr>
          <w:sz w:val="20"/>
        </w:rPr>
        <w:t>o</w:t>
      </w:r>
      <w:r>
        <w:rPr>
          <w:spacing w:val="-18"/>
          <w:sz w:val="20"/>
        </w:rPr>
        <w:t> </w:t>
      </w:r>
      <w:r>
        <w:rPr>
          <w:sz w:val="20"/>
        </w:rPr>
        <w:t>rio</w:t>
      </w:r>
      <w:r>
        <w:rPr>
          <w:spacing w:val="-18"/>
          <w:sz w:val="20"/>
        </w:rPr>
        <w:t> </w:t>
      </w:r>
      <w:r>
        <w:rPr>
          <w:sz w:val="20"/>
        </w:rPr>
        <w:t>sinuoso</w:t>
      </w:r>
      <w:r>
        <w:rPr>
          <w:spacing w:val="-18"/>
          <w:sz w:val="20"/>
        </w:rPr>
        <w:t> </w:t>
      </w:r>
      <w:r>
        <w:rPr>
          <w:sz w:val="20"/>
        </w:rPr>
        <w:t>com</w:t>
      </w:r>
      <w:r>
        <w:rPr>
          <w:spacing w:val="-18"/>
          <w:sz w:val="20"/>
        </w:rPr>
        <w:t> </w:t>
      </w:r>
      <w:r>
        <w:rPr>
          <w:sz w:val="20"/>
        </w:rPr>
        <w:t>sua</w:t>
      </w:r>
      <w:r>
        <w:rPr>
          <w:spacing w:val="-18"/>
          <w:sz w:val="20"/>
        </w:rPr>
        <w:t> </w:t>
      </w:r>
      <w:r>
        <w:rPr>
          <w:sz w:val="20"/>
        </w:rPr>
        <w:t>corrente</w:t>
      </w:r>
      <w:r>
        <w:rPr>
          <w:spacing w:val="-18"/>
          <w:sz w:val="20"/>
        </w:rPr>
        <w:t> </w:t>
      </w:r>
      <w:r>
        <w:rPr>
          <w:sz w:val="20"/>
        </w:rPr>
        <w:t>murmu- </w:t>
      </w:r>
      <w:r>
        <w:rPr>
          <w:spacing w:val="-4"/>
          <w:sz w:val="20"/>
        </w:rPr>
        <w:t>rante</w:t>
      </w:r>
      <w:r>
        <w:rPr>
          <w:spacing w:val="-10"/>
          <w:sz w:val="20"/>
        </w:rPr>
        <w:t> </w:t>
      </w:r>
      <w:r>
        <w:rPr>
          <w:sz w:val="20"/>
        </w:rPr>
        <w:t>enrolava-se</w:t>
      </w:r>
      <w:r>
        <w:rPr>
          <w:spacing w:val="-10"/>
          <w:sz w:val="20"/>
        </w:rPr>
        <w:t> </w:t>
      </w:r>
      <w:r>
        <w:rPr>
          <w:sz w:val="20"/>
        </w:rPr>
        <w:t>como</w:t>
      </w:r>
      <w:r>
        <w:rPr>
          <w:spacing w:val="-10"/>
          <w:sz w:val="20"/>
        </w:rPr>
        <w:t> </w:t>
      </w:r>
      <w:r>
        <w:rPr>
          <w:sz w:val="20"/>
        </w:rPr>
        <w:t>uma</w:t>
      </w:r>
      <w:r>
        <w:rPr>
          <w:spacing w:val="-10"/>
          <w:sz w:val="20"/>
        </w:rPr>
        <w:t> </w:t>
      </w:r>
      <w:r>
        <w:rPr>
          <w:sz w:val="20"/>
        </w:rPr>
        <w:t>serpente</w:t>
      </w:r>
      <w:r>
        <w:rPr>
          <w:spacing w:val="-10"/>
          <w:sz w:val="20"/>
        </w:rPr>
        <w:t> </w:t>
      </w:r>
      <w:r>
        <w:rPr>
          <w:sz w:val="20"/>
        </w:rPr>
        <w:t>ao</w:t>
      </w:r>
      <w:r>
        <w:rPr>
          <w:spacing w:val="-10"/>
          <w:sz w:val="20"/>
        </w:rPr>
        <w:t> </w:t>
      </w:r>
      <w:r>
        <w:rPr>
          <w:sz w:val="20"/>
        </w:rPr>
        <w:t>redor</w:t>
      </w:r>
      <w:r>
        <w:rPr>
          <w:spacing w:val="-10"/>
          <w:sz w:val="20"/>
        </w:rPr>
        <w:t> </w:t>
      </w:r>
      <w:r>
        <w:rPr>
          <w:sz w:val="20"/>
        </w:rPr>
        <w:t>de</w:t>
      </w:r>
      <w:r>
        <w:rPr>
          <w:spacing w:val="-10"/>
          <w:sz w:val="20"/>
        </w:rPr>
        <w:t> </w:t>
      </w:r>
      <w:r>
        <w:rPr>
          <w:sz w:val="20"/>
        </w:rPr>
        <w:t>Algiers,</w:t>
      </w:r>
      <w:r>
        <w:rPr>
          <w:spacing w:val="-10"/>
          <w:sz w:val="20"/>
        </w:rPr>
        <w:t> </w:t>
      </w:r>
      <w:r>
        <w:rPr>
          <w:sz w:val="20"/>
        </w:rPr>
        <w:t>com</w:t>
      </w:r>
      <w:r>
        <w:rPr>
          <w:spacing w:val="-10"/>
          <w:sz w:val="20"/>
        </w:rPr>
        <w:t> </w:t>
      </w:r>
      <w:r>
        <w:rPr>
          <w:sz w:val="20"/>
        </w:rPr>
        <w:t>um som</w:t>
      </w:r>
      <w:r>
        <w:rPr>
          <w:spacing w:val="-5"/>
          <w:sz w:val="20"/>
        </w:rPr>
        <w:t> </w:t>
      </w:r>
      <w:r>
        <w:rPr>
          <w:sz w:val="20"/>
        </w:rPr>
        <w:t>indistinto.</w:t>
      </w:r>
      <w:r>
        <w:rPr>
          <w:spacing w:val="-5"/>
          <w:sz w:val="20"/>
        </w:rPr>
        <w:t> </w:t>
      </w:r>
      <w:r>
        <w:rPr>
          <w:sz w:val="20"/>
        </w:rPr>
        <w:t>Entorpecida,</w:t>
      </w:r>
      <w:r>
        <w:rPr>
          <w:spacing w:val="-5"/>
          <w:sz w:val="20"/>
        </w:rPr>
        <w:t> </w:t>
      </w:r>
      <w:r>
        <w:rPr>
          <w:sz w:val="20"/>
        </w:rPr>
        <w:t>peninsular</w:t>
      </w:r>
      <w:r>
        <w:rPr>
          <w:spacing w:val="-5"/>
          <w:sz w:val="20"/>
        </w:rPr>
        <w:t> </w:t>
      </w:r>
      <w:r>
        <w:rPr>
          <w:sz w:val="20"/>
        </w:rPr>
        <w:t>Algiers,</w:t>
      </w:r>
      <w:r>
        <w:rPr>
          <w:spacing w:val="-5"/>
          <w:sz w:val="20"/>
        </w:rPr>
        <w:t> </w:t>
      </w:r>
      <w:r>
        <w:rPr>
          <w:sz w:val="20"/>
        </w:rPr>
        <w:t>com</w:t>
      </w:r>
      <w:r>
        <w:rPr>
          <w:spacing w:val="-5"/>
          <w:sz w:val="20"/>
        </w:rPr>
        <w:t> </w:t>
      </w:r>
      <w:r>
        <w:rPr>
          <w:sz w:val="20"/>
        </w:rPr>
        <w:t>todos</w:t>
      </w:r>
      <w:r>
        <w:rPr>
          <w:spacing w:val="-5"/>
          <w:sz w:val="20"/>
        </w:rPr>
        <w:t> </w:t>
      </w:r>
      <w:r>
        <w:rPr>
          <w:sz w:val="20"/>
        </w:rPr>
        <w:t>os</w:t>
      </w:r>
      <w:r>
        <w:rPr>
          <w:spacing w:val="-5"/>
          <w:sz w:val="20"/>
        </w:rPr>
        <w:t> </w:t>
      </w:r>
      <w:r>
        <w:rPr>
          <w:sz w:val="20"/>
        </w:rPr>
        <w:t>seus mutirões</w:t>
      </w:r>
      <w:r>
        <w:rPr>
          <w:spacing w:val="-17"/>
          <w:sz w:val="20"/>
        </w:rPr>
        <w:t> </w:t>
      </w:r>
      <w:r>
        <w:rPr>
          <w:sz w:val="20"/>
        </w:rPr>
        <w:t>e</w:t>
      </w:r>
      <w:r>
        <w:rPr>
          <w:spacing w:val="-17"/>
          <w:sz w:val="20"/>
        </w:rPr>
        <w:t> </w:t>
      </w:r>
      <w:r>
        <w:rPr>
          <w:sz w:val="20"/>
        </w:rPr>
        <w:t>cânticos</w:t>
      </w:r>
      <w:r>
        <w:rPr>
          <w:spacing w:val="-17"/>
          <w:sz w:val="20"/>
        </w:rPr>
        <w:t> </w:t>
      </w:r>
      <w:r>
        <w:rPr>
          <w:sz w:val="20"/>
        </w:rPr>
        <w:t>de</w:t>
      </w:r>
      <w:r>
        <w:rPr>
          <w:spacing w:val="-17"/>
          <w:sz w:val="20"/>
        </w:rPr>
        <w:t> </w:t>
      </w:r>
      <w:r>
        <w:rPr>
          <w:sz w:val="20"/>
        </w:rPr>
        <w:t>trabalho</w:t>
      </w:r>
      <w:r>
        <w:rPr>
          <w:spacing w:val="-17"/>
          <w:sz w:val="20"/>
        </w:rPr>
        <w:t> </w:t>
      </w:r>
      <w:r>
        <w:rPr>
          <w:sz w:val="20"/>
        </w:rPr>
        <w:t>dando</w:t>
      </w:r>
      <w:r>
        <w:rPr>
          <w:spacing w:val="-17"/>
          <w:sz w:val="20"/>
        </w:rPr>
        <w:t> </w:t>
      </w:r>
      <w:r>
        <w:rPr>
          <w:sz w:val="20"/>
        </w:rPr>
        <w:t>a</w:t>
      </w:r>
      <w:r>
        <w:rPr>
          <w:spacing w:val="-17"/>
          <w:sz w:val="20"/>
        </w:rPr>
        <w:t> </w:t>
      </w:r>
      <w:r>
        <w:rPr>
          <w:sz w:val="20"/>
        </w:rPr>
        <w:t>impressão</w:t>
      </w:r>
      <w:r>
        <w:rPr>
          <w:spacing w:val="-17"/>
          <w:sz w:val="20"/>
        </w:rPr>
        <w:t> </w:t>
      </w:r>
      <w:r>
        <w:rPr>
          <w:sz w:val="20"/>
        </w:rPr>
        <w:t>que</w:t>
      </w:r>
      <w:r>
        <w:rPr>
          <w:spacing w:val="-17"/>
          <w:sz w:val="20"/>
        </w:rPr>
        <w:t> </w:t>
      </w:r>
      <w:r>
        <w:rPr>
          <w:sz w:val="20"/>
        </w:rPr>
        <w:t>seria</w:t>
      </w:r>
      <w:r>
        <w:rPr>
          <w:spacing w:val="-17"/>
          <w:sz w:val="20"/>
        </w:rPr>
        <w:t> </w:t>
      </w:r>
      <w:r>
        <w:rPr>
          <w:sz w:val="20"/>
        </w:rPr>
        <w:t>algum dia levada pelas águas. O sol declinava, besouros esvoaçavam, as águas assustadoras gemiam (Kerouac, </w:t>
      </w:r>
      <w:r>
        <w:rPr>
          <w:spacing w:val="-4"/>
          <w:sz w:val="20"/>
        </w:rPr>
        <w:t>2006, </w:t>
      </w:r>
      <w:r>
        <w:rPr>
          <w:spacing w:val="30"/>
          <w:sz w:val="20"/>
        </w:rPr>
        <w:t> </w:t>
      </w:r>
      <w:r>
        <w:rPr>
          <w:spacing w:val="-8"/>
          <w:sz w:val="20"/>
        </w:rPr>
        <w:t>p.179).</w:t>
      </w:r>
    </w:p>
    <w:p>
      <w:pPr>
        <w:pStyle w:val="BodyText"/>
        <w:spacing w:before="6"/>
        <w:ind w:left="0"/>
        <w:rPr>
          <w:sz w:val="19"/>
        </w:rPr>
      </w:pPr>
    </w:p>
    <w:p>
      <w:pPr>
        <w:pStyle w:val="BodyText"/>
        <w:spacing w:line="260" w:lineRule="exact"/>
        <w:ind w:right="275"/>
        <w:jc w:val="both"/>
      </w:pPr>
      <w:r>
        <w:rPr/>
        <w:t>O lugar/paisagem emerge palpitante de vida, de movimento e de sonoridade conduzidos pelo rio que dá um significado e um valor ao local “visto” e interpretado pelo Kerouac. Interpretar significado das paisagens interessa aos geógrafos que lidam com a abordagem cultural esão sensíveis à dimensão subjetiva das paisagens.</w:t>
      </w:r>
    </w:p>
    <w:p>
      <w:pPr>
        <w:spacing w:after="0" w:line="260" w:lineRule="exact"/>
        <w:jc w:val="both"/>
        <w:sectPr>
          <w:pgSz w:w="8500" w:h="12750"/>
          <w:pgMar w:header="1135" w:footer="0" w:top="1700" w:bottom="280" w:left="1160" w:right="1160"/>
        </w:sectPr>
      </w:pPr>
    </w:p>
    <w:p>
      <w:pPr>
        <w:pStyle w:val="BodyText"/>
        <w:spacing w:before="11"/>
        <w:ind w:left="0"/>
        <w:rPr>
          <w:sz w:val="20"/>
        </w:rPr>
      </w:pPr>
    </w:p>
    <w:p>
      <w:pPr>
        <w:pStyle w:val="BodyText"/>
        <w:spacing w:line="194" w:lineRule="exact"/>
        <w:ind w:left="558"/>
        <w:jc w:val="both"/>
      </w:pPr>
      <w:r>
        <w:rPr/>
        <w:t>Nas palavras de Claval (2004, p. 40),    os geógrafos “cultura-</w:t>
      </w:r>
    </w:p>
    <w:p>
      <w:pPr>
        <w:pStyle w:val="BodyText"/>
        <w:spacing w:line="264" w:lineRule="exact"/>
        <w:ind w:left="281"/>
        <w:jc w:val="both"/>
      </w:pPr>
      <w:r>
        <w:rPr/>
        <w:t>listas”,</w:t>
      </w:r>
    </w:p>
    <w:p>
      <w:pPr>
        <w:pStyle w:val="BodyText"/>
        <w:spacing w:before="9"/>
        <w:ind w:left="0"/>
        <w:rPr>
          <w:sz w:val="21"/>
        </w:rPr>
      </w:pPr>
    </w:p>
    <w:p>
      <w:pPr>
        <w:spacing w:line="254" w:lineRule="auto" w:before="0"/>
        <w:ind w:left="564" w:right="277" w:hanging="1"/>
        <w:jc w:val="both"/>
        <w:rPr>
          <w:sz w:val="20"/>
        </w:rPr>
      </w:pPr>
      <w:r>
        <w:rPr>
          <w:w w:val="110"/>
          <w:sz w:val="20"/>
        </w:rPr>
        <w:t>[…]</w:t>
      </w:r>
      <w:r>
        <w:rPr>
          <w:spacing w:val="-14"/>
          <w:w w:val="110"/>
          <w:sz w:val="20"/>
        </w:rPr>
        <w:t> </w:t>
      </w:r>
      <w:r>
        <w:rPr>
          <w:sz w:val="20"/>
        </w:rPr>
        <w:t>observam</w:t>
      </w:r>
      <w:r>
        <w:rPr>
          <w:spacing w:val="-9"/>
          <w:sz w:val="20"/>
        </w:rPr>
        <w:t> </w:t>
      </w:r>
      <w:r>
        <w:rPr>
          <w:sz w:val="20"/>
        </w:rPr>
        <w:t>os</w:t>
      </w:r>
      <w:r>
        <w:rPr>
          <w:spacing w:val="-9"/>
          <w:sz w:val="20"/>
        </w:rPr>
        <w:t> </w:t>
      </w:r>
      <w:r>
        <w:rPr>
          <w:sz w:val="20"/>
        </w:rPr>
        <w:t>marcos</w:t>
      </w:r>
      <w:r>
        <w:rPr>
          <w:spacing w:val="-9"/>
          <w:sz w:val="20"/>
        </w:rPr>
        <w:t> </w:t>
      </w:r>
      <w:r>
        <w:rPr>
          <w:sz w:val="20"/>
        </w:rPr>
        <w:t>e</w:t>
      </w:r>
      <w:r>
        <w:rPr>
          <w:spacing w:val="-9"/>
          <w:sz w:val="20"/>
        </w:rPr>
        <w:t> </w:t>
      </w:r>
      <w:r>
        <w:rPr>
          <w:sz w:val="20"/>
        </w:rPr>
        <w:t>sinais</w:t>
      </w:r>
      <w:r>
        <w:rPr>
          <w:spacing w:val="-9"/>
          <w:sz w:val="20"/>
        </w:rPr>
        <w:t> </w:t>
      </w:r>
      <w:r>
        <w:rPr>
          <w:sz w:val="20"/>
        </w:rPr>
        <w:t>visíveis</w:t>
      </w:r>
      <w:r>
        <w:rPr>
          <w:spacing w:val="-9"/>
          <w:sz w:val="20"/>
        </w:rPr>
        <w:t> </w:t>
      </w:r>
      <w:r>
        <w:rPr>
          <w:sz w:val="20"/>
        </w:rPr>
        <w:t>sobre</w:t>
      </w:r>
      <w:r>
        <w:rPr>
          <w:spacing w:val="-9"/>
          <w:sz w:val="20"/>
        </w:rPr>
        <w:t> </w:t>
      </w:r>
      <w:r>
        <w:rPr>
          <w:sz w:val="20"/>
        </w:rPr>
        <w:t>o</w:t>
      </w:r>
      <w:r>
        <w:rPr>
          <w:spacing w:val="-9"/>
          <w:sz w:val="20"/>
        </w:rPr>
        <w:t> </w:t>
      </w:r>
      <w:r>
        <w:rPr>
          <w:sz w:val="20"/>
        </w:rPr>
        <w:t>terreno:</w:t>
      </w:r>
      <w:r>
        <w:rPr>
          <w:spacing w:val="-9"/>
          <w:sz w:val="20"/>
        </w:rPr>
        <w:t> </w:t>
      </w:r>
      <w:r>
        <w:rPr>
          <w:sz w:val="20"/>
        </w:rPr>
        <w:t>as</w:t>
      </w:r>
      <w:r>
        <w:rPr>
          <w:spacing w:val="-9"/>
          <w:sz w:val="20"/>
        </w:rPr>
        <w:t> </w:t>
      </w:r>
      <w:r>
        <w:rPr>
          <w:sz w:val="20"/>
        </w:rPr>
        <w:t>igrejas </w:t>
      </w:r>
      <w:r>
        <w:rPr>
          <w:spacing w:val="-3"/>
          <w:sz w:val="20"/>
        </w:rPr>
        <w:t>nas</w:t>
      </w:r>
      <w:r>
        <w:rPr>
          <w:spacing w:val="-23"/>
          <w:sz w:val="20"/>
        </w:rPr>
        <w:t> </w:t>
      </w:r>
      <w:r>
        <w:rPr>
          <w:spacing w:val="-3"/>
          <w:sz w:val="20"/>
        </w:rPr>
        <w:t>pequenas</w:t>
      </w:r>
      <w:r>
        <w:rPr>
          <w:spacing w:val="-23"/>
          <w:sz w:val="20"/>
        </w:rPr>
        <w:t> </w:t>
      </w:r>
      <w:r>
        <w:rPr>
          <w:spacing w:val="-3"/>
          <w:sz w:val="20"/>
        </w:rPr>
        <w:t>cidades,</w:t>
      </w:r>
      <w:r>
        <w:rPr>
          <w:spacing w:val="-23"/>
          <w:sz w:val="20"/>
        </w:rPr>
        <w:t> </w:t>
      </w:r>
      <w:r>
        <w:rPr>
          <w:spacing w:val="-3"/>
          <w:sz w:val="20"/>
        </w:rPr>
        <w:t>as</w:t>
      </w:r>
      <w:r>
        <w:rPr>
          <w:spacing w:val="-23"/>
          <w:sz w:val="20"/>
        </w:rPr>
        <w:t> </w:t>
      </w:r>
      <w:r>
        <w:rPr>
          <w:spacing w:val="-3"/>
          <w:sz w:val="20"/>
        </w:rPr>
        <w:t>cruzes</w:t>
      </w:r>
      <w:r>
        <w:rPr>
          <w:spacing w:val="-23"/>
          <w:sz w:val="20"/>
        </w:rPr>
        <w:t> </w:t>
      </w:r>
      <w:r>
        <w:rPr>
          <w:sz w:val="20"/>
        </w:rPr>
        <w:t>ao</w:t>
      </w:r>
      <w:r>
        <w:rPr>
          <w:spacing w:val="-23"/>
          <w:sz w:val="20"/>
        </w:rPr>
        <w:t> </w:t>
      </w:r>
      <w:r>
        <w:rPr>
          <w:spacing w:val="-3"/>
          <w:sz w:val="20"/>
        </w:rPr>
        <w:t>longo</w:t>
      </w:r>
      <w:r>
        <w:rPr>
          <w:spacing w:val="-23"/>
          <w:sz w:val="20"/>
        </w:rPr>
        <w:t> </w:t>
      </w:r>
      <w:r>
        <w:rPr>
          <w:sz w:val="20"/>
        </w:rPr>
        <w:t>dos</w:t>
      </w:r>
      <w:r>
        <w:rPr>
          <w:spacing w:val="-23"/>
          <w:sz w:val="20"/>
        </w:rPr>
        <w:t> </w:t>
      </w:r>
      <w:r>
        <w:rPr>
          <w:spacing w:val="-3"/>
          <w:sz w:val="20"/>
        </w:rPr>
        <w:t>caminhos,</w:t>
      </w:r>
      <w:r>
        <w:rPr>
          <w:spacing w:val="-23"/>
          <w:sz w:val="20"/>
        </w:rPr>
        <w:t> </w:t>
      </w:r>
      <w:r>
        <w:rPr>
          <w:sz w:val="20"/>
        </w:rPr>
        <w:t>os</w:t>
      </w:r>
      <w:r>
        <w:rPr>
          <w:spacing w:val="-23"/>
          <w:sz w:val="20"/>
        </w:rPr>
        <w:t> </w:t>
      </w:r>
      <w:r>
        <w:rPr>
          <w:spacing w:val="-5"/>
          <w:sz w:val="20"/>
        </w:rPr>
        <w:t>minaretes, </w:t>
      </w:r>
      <w:r>
        <w:rPr>
          <w:sz w:val="20"/>
        </w:rPr>
        <w:t>os</w:t>
      </w:r>
      <w:r>
        <w:rPr>
          <w:spacing w:val="-20"/>
          <w:sz w:val="20"/>
        </w:rPr>
        <w:t> </w:t>
      </w:r>
      <w:r>
        <w:rPr>
          <w:spacing w:val="-4"/>
          <w:sz w:val="20"/>
        </w:rPr>
        <w:t>cemitérios</w:t>
      </w:r>
      <w:r>
        <w:rPr>
          <w:spacing w:val="-21"/>
          <w:sz w:val="20"/>
        </w:rPr>
        <w:t> </w:t>
      </w:r>
      <w:r>
        <w:rPr>
          <w:sz w:val="20"/>
        </w:rPr>
        <w:t>de</w:t>
      </w:r>
      <w:r>
        <w:rPr>
          <w:spacing w:val="-20"/>
          <w:sz w:val="20"/>
        </w:rPr>
        <w:t> </w:t>
      </w:r>
      <w:r>
        <w:rPr>
          <w:spacing w:val="-4"/>
          <w:sz w:val="20"/>
        </w:rPr>
        <w:t>geometrias</w:t>
      </w:r>
      <w:r>
        <w:rPr>
          <w:spacing w:val="-20"/>
          <w:sz w:val="20"/>
        </w:rPr>
        <w:t> </w:t>
      </w:r>
      <w:r>
        <w:rPr>
          <w:spacing w:val="-3"/>
          <w:sz w:val="20"/>
        </w:rPr>
        <w:t>indecisas</w:t>
      </w:r>
      <w:r>
        <w:rPr>
          <w:spacing w:val="-20"/>
          <w:sz w:val="20"/>
        </w:rPr>
        <w:t> </w:t>
      </w:r>
      <w:r>
        <w:rPr>
          <w:spacing w:val="-3"/>
          <w:w w:val="110"/>
          <w:sz w:val="20"/>
        </w:rPr>
        <w:t>[…].</w:t>
      </w:r>
      <w:r>
        <w:rPr>
          <w:spacing w:val="-25"/>
          <w:w w:val="110"/>
          <w:sz w:val="20"/>
        </w:rPr>
        <w:t> </w:t>
      </w:r>
      <w:r>
        <w:rPr>
          <w:sz w:val="20"/>
        </w:rPr>
        <w:t>É</w:t>
      </w:r>
      <w:r>
        <w:rPr>
          <w:spacing w:val="-20"/>
          <w:sz w:val="20"/>
        </w:rPr>
        <w:t> </w:t>
      </w:r>
      <w:r>
        <w:rPr>
          <w:spacing w:val="-3"/>
          <w:sz w:val="20"/>
        </w:rPr>
        <w:t>viajando,</w:t>
      </w:r>
      <w:r>
        <w:rPr>
          <w:spacing w:val="-20"/>
          <w:sz w:val="20"/>
        </w:rPr>
        <w:t> </w:t>
      </w:r>
      <w:r>
        <w:rPr>
          <w:spacing w:val="-3"/>
          <w:sz w:val="20"/>
        </w:rPr>
        <w:t>familiarizando- </w:t>
      </w:r>
      <w:r>
        <w:rPr>
          <w:sz w:val="20"/>
        </w:rPr>
        <w:t>se</w:t>
      </w:r>
      <w:r>
        <w:rPr>
          <w:spacing w:val="-23"/>
          <w:sz w:val="20"/>
        </w:rPr>
        <w:t> </w:t>
      </w:r>
      <w:r>
        <w:rPr>
          <w:sz w:val="20"/>
        </w:rPr>
        <w:t>com</w:t>
      </w:r>
      <w:r>
        <w:rPr>
          <w:spacing w:val="-23"/>
          <w:sz w:val="20"/>
        </w:rPr>
        <w:t> </w:t>
      </w:r>
      <w:r>
        <w:rPr>
          <w:sz w:val="20"/>
        </w:rPr>
        <w:t>as</w:t>
      </w:r>
      <w:r>
        <w:rPr>
          <w:spacing w:val="-23"/>
          <w:sz w:val="20"/>
        </w:rPr>
        <w:t> </w:t>
      </w:r>
      <w:r>
        <w:rPr>
          <w:sz w:val="20"/>
        </w:rPr>
        <w:t>paisagens</w:t>
      </w:r>
      <w:r>
        <w:rPr>
          <w:spacing w:val="-23"/>
          <w:sz w:val="20"/>
        </w:rPr>
        <w:t> </w:t>
      </w:r>
      <w:r>
        <w:rPr>
          <w:spacing w:val="-3"/>
          <w:sz w:val="20"/>
        </w:rPr>
        <w:t>diferentes</w:t>
      </w:r>
      <w:r>
        <w:rPr>
          <w:spacing w:val="-23"/>
          <w:sz w:val="20"/>
        </w:rPr>
        <w:t> </w:t>
      </w:r>
      <w:r>
        <w:rPr>
          <w:sz w:val="20"/>
        </w:rPr>
        <w:t>que</w:t>
      </w:r>
      <w:r>
        <w:rPr>
          <w:spacing w:val="-23"/>
          <w:sz w:val="20"/>
        </w:rPr>
        <w:t> </w:t>
      </w:r>
      <w:r>
        <w:rPr>
          <w:sz w:val="20"/>
        </w:rPr>
        <w:t>os</w:t>
      </w:r>
      <w:r>
        <w:rPr>
          <w:spacing w:val="-23"/>
          <w:sz w:val="20"/>
        </w:rPr>
        <w:t> </w:t>
      </w:r>
      <w:r>
        <w:rPr>
          <w:sz w:val="20"/>
        </w:rPr>
        <w:t>geógrafos</w:t>
      </w:r>
      <w:r>
        <w:rPr>
          <w:spacing w:val="-23"/>
          <w:sz w:val="20"/>
        </w:rPr>
        <w:t> </w:t>
      </w:r>
      <w:r>
        <w:rPr>
          <w:sz w:val="20"/>
        </w:rPr>
        <w:t>se</w:t>
      </w:r>
      <w:r>
        <w:rPr>
          <w:spacing w:val="-23"/>
          <w:sz w:val="20"/>
        </w:rPr>
        <w:t> </w:t>
      </w:r>
      <w:r>
        <w:rPr>
          <w:spacing w:val="-2"/>
          <w:sz w:val="20"/>
        </w:rPr>
        <w:t>tornam</w:t>
      </w:r>
      <w:r>
        <w:rPr>
          <w:spacing w:val="-23"/>
          <w:sz w:val="20"/>
        </w:rPr>
        <w:t> </w:t>
      </w:r>
      <w:r>
        <w:rPr>
          <w:sz w:val="20"/>
        </w:rPr>
        <w:t>sensíveis a</w:t>
      </w:r>
      <w:r>
        <w:rPr>
          <w:spacing w:val="-20"/>
          <w:sz w:val="20"/>
        </w:rPr>
        <w:t> </w:t>
      </w:r>
      <w:r>
        <w:rPr>
          <w:sz w:val="20"/>
        </w:rPr>
        <w:t>esses</w:t>
      </w:r>
      <w:r>
        <w:rPr>
          <w:spacing w:val="-20"/>
          <w:sz w:val="20"/>
        </w:rPr>
        <w:t> </w:t>
      </w:r>
      <w:r>
        <w:rPr>
          <w:sz w:val="20"/>
        </w:rPr>
        <w:t>marcos,</w:t>
      </w:r>
      <w:r>
        <w:rPr>
          <w:spacing w:val="-20"/>
          <w:sz w:val="20"/>
        </w:rPr>
        <w:t> </w:t>
      </w:r>
      <w:r>
        <w:rPr>
          <w:sz w:val="20"/>
        </w:rPr>
        <w:t>cuja</w:t>
      </w:r>
      <w:r>
        <w:rPr>
          <w:spacing w:val="-20"/>
          <w:sz w:val="20"/>
        </w:rPr>
        <w:t> </w:t>
      </w:r>
      <w:r>
        <w:rPr>
          <w:sz w:val="20"/>
        </w:rPr>
        <w:t>presença</w:t>
      </w:r>
      <w:r>
        <w:rPr>
          <w:spacing w:val="-20"/>
          <w:sz w:val="20"/>
        </w:rPr>
        <w:t> </w:t>
      </w:r>
      <w:r>
        <w:rPr>
          <w:sz w:val="20"/>
        </w:rPr>
        <w:t>repetida</w:t>
      </w:r>
      <w:r>
        <w:rPr>
          <w:spacing w:val="-20"/>
          <w:sz w:val="20"/>
        </w:rPr>
        <w:t> </w:t>
      </w:r>
      <w:r>
        <w:rPr>
          <w:sz w:val="20"/>
        </w:rPr>
        <w:t>é</w:t>
      </w:r>
      <w:r>
        <w:rPr>
          <w:spacing w:val="-20"/>
          <w:sz w:val="20"/>
        </w:rPr>
        <w:t> </w:t>
      </w:r>
      <w:r>
        <w:rPr>
          <w:sz w:val="20"/>
        </w:rPr>
        <w:t>sinal</w:t>
      </w:r>
      <w:r>
        <w:rPr>
          <w:spacing w:val="-20"/>
          <w:sz w:val="20"/>
        </w:rPr>
        <w:t> </w:t>
      </w:r>
      <w:r>
        <w:rPr>
          <w:sz w:val="20"/>
        </w:rPr>
        <w:t>de</w:t>
      </w:r>
      <w:r>
        <w:rPr>
          <w:spacing w:val="-20"/>
          <w:sz w:val="20"/>
        </w:rPr>
        <w:t> </w:t>
      </w:r>
      <w:r>
        <w:rPr>
          <w:sz w:val="20"/>
        </w:rPr>
        <w:t>pertencimento,</w:t>
      </w:r>
      <w:r>
        <w:rPr>
          <w:spacing w:val="-20"/>
          <w:sz w:val="20"/>
        </w:rPr>
        <w:t> </w:t>
      </w:r>
      <w:r>
        <w:rPr>
          <w:sz w:val="20"/>
        </w:rPr>
        <w:t>de reconhecimento,</w:t>
      </w:r>
      <w:r>
        <w:rPr>
          <w:spacing w:val="-28"/>
          <w:sz w:val="20"/>
        </w:rPr>
        <w:t> </w:t>
      </w:r>
      <w:r>
        <w:rPr>
          <w:sz w:val="20"/>
        </w:rPr>
        <w:t>de</w:t>
      </w:r>
      <w:r>
        <w:rPr>
          <w:spacing w:val="-28"/>
          <w:sz w:val="20"/>
        </w:rPr>
        <w:t> </w:t>
      </w:r>
      <w:r>
        <w:rPr>
          <w:sz w:val="20"/>
        </w:rPr>
        <w:t>confirmação</w:t>
      </w:r>
      <w:r>
        <w:rPr>
          <w:spacing w:val="-28"/>
          <w:sz w:val="20"/>
        </w:rPr>
        <w:t> </w:t>
      </w:r>
      <w:r>
        <w:rPr>
          <w:sz w:val="20"/>
        </w:rPr>
        <w:t>de</w:t>
      </w:r>
      <w:r>
        <w:rPr>
          <w:spacing w:val="-28"/>
          <w:sz w:val="20"/>
        </w:rPr>
        <w:t> </w:t>
      </w:r>
      <w:r>
        <w:rPr>
          <w:sz w:val="20"/>
        </w:rPr>
        <w:t>identidades.</w:t>
      </w:r>
    </w:p>
    <w:p>
      <w:pPr>
        <w:pStyle w:val="BodyText"/>
        <w:spacing w:before="6"/>
        <w:ind w:left="0"/>
        <w:rPr>
          <w:sz w:val="19"/>
        </w:rPr>
      </w:pPr>
    </w:p>
    <w:p>
      <w:pPr>
        <w:pStyle w:val="BodyText"/>
        <w:spacing w:line="260" w:lineRule="exact"/>
        <w:ind w:right="278"/>
        <w:jc w:val="both"/>
      </w:pPr>
      <w:r>
        <w:rPr/>
        <w:t>O</w:t>
      </w:r>
      <w:r>
        <w:rPr>
          <w:spacing w:val="-8"/>
        </w:rPr>
        <w:t> </w:t>
      </w:r>
      <w:r>
        <w:rPr>
          <w:spacing w:val="-3"/>
        </w:rPr>
        <w:t>fato</w:t>
      </w:r>
      <w:r>
        <w:rPr>
          <w:spacing w:val="-8"/>
        </w:rPr>
        <w:t> </w:t>
      </w:r>
      <w:r>
        <w:rPr/>
        <w:t>de</w:t>
      </w:r>
      <w:r>
        <w:rPr>
          <w:spacing w:val="-8"/>
        </w:rPr>
        <w:t> </w:t>
      </w:r>
      <w:r>
        <w:rPr/>
        <w:t>a</w:t>
      </w:r>
      <w:r>
        <w:rPr>
          <w:spacing w:val="-8"/>
        </w:rPr>
        <w:t> </w:t>
      </w:r>
      <w:r>
        <w:rPr/>
        <w:t>paisagem</w:t>
      </w:r>
      <w:r>
        <w:rPr>
          <w:spacing w:val="-8"/>
        </w:rPr>
        <w:t> </w:t>
      </w:r>
      <w:r>
        <w:rPr/>
        <w:t>cultural</w:t>
      </w:r>
      <w:r>
        <w:rPr>
          <w:spacing w:val="-8"/>
        </w:rPr>
        <w:t> </w:t>
      </w:r>
      <w:r>
        <w:rPr/>
        <w:t>ser</w:t>
      </w:r>
      <w:r>
        <w:rPr>
          <w:spacing w:val="-8"/>
        </w:rPr>
        <w:t> </w:t>
      </w:r>
      <w:r>
        <w:rPr/>
        <w:t>uma</w:t>
      </w:r>
      <w:r>
        <w:rPr>
          <w:spacing w:val="-8"/>
        </w:rPr>
        <w:t> </w:t>
      </w:r>
      <w:r>
        <w:rPr/>
        <w:t>maneira</w:t>
      </w:r>
      <w:r>
        <w:rPr>
          <w:spacing w:val="-8"/>
        </w:rPr>
        <w:t> </w:t>
      </w:r>
      <w:r>
        <w:rPr/>
        <w:t>de</w:t>
      </w:r>
      <w:r>
        <w:rPr>
          <w:spacing w:val="-8"/>
        </w:rPr>
        <w:t> </w:t>
      </w:r>
      <w:r>
        <w:rPr/>
        <w:t>demonstrar</w:t>
      </w:r>
      <w:r>
        <w:rPr>
          <w:spacing w:val="-8"/>
        </w:rPr>
        <w:t> </w:t>
      </w:r>
      <w:r>
        <w:rPr/>
        <w:t>a identidade</w:t>
      </w:r>
      <w:r>
        <w:rPr>
          <w:spacing w:val="-15"/>
        </w:rPr>
        <w:t> </w:t>
      </w:r>
      <w:r>
        <w:rPr/>
        <w:t>territorial</w:t>
      </w:r>
      <w:r>
        <w:rPr>
          <w:spacing w:val="-15"/>
        </w:rPr>
        <w:t> </w:t>
      </w:r>
      <w:r>
        <w:rPr/>
        <w:t>evidencia</w:t>
      </w:r>
      <w:r>
        <w:rPr>
          <w:spacing w:val="-15"/>
        </w:rPr>
        <w:t> </w:t>
      </w:r>
      <w:r>
        <w:rPr/>
        <w:t>outro</w:t>
      </w:r>
      <w:r>
        <w:rPr>
          <w:spacing w:val="-15"/>
        </w:rPr>
        <w:t> </w:t>
      </w:r>
      <w:r>
        <w:rPr/>
        <w:t>viés</w:t>
      </w:r>
      <w:r>
        <w:rPr>
          <w:spacing w:val="-15"/>
        </w:rPr>
        <w:t> </w:t>
      </w:r>
      <w:r>
        <w:rPr/>
        <w:t>de</w:t>
      </w:r>
      <w:r>
        <w:rPr>
          <w:spacing w:val="-15"/>
        </w:rPr>
        <w:t> </w:t>
      </w:r>
      <w:r>
        <w:rPr/>
        <w:t>como</w:t>
      </w:r>
      <w:r>
        <w:rPr>
          <w:spacing w:val="-15"/>
        </w:rPr>
        <w:t> </w:t>
      </w:r>
      <w:r>
        <w:rPr/>
        <w:t>“ler”</w:t>
      </w:r>
      <w:r>
        <w:rPr>
          <w:spacing w:val="-15"/>
        </w:rPr>
        <w:t> </w:t>
      </w:r>
      <w:r>
        <w:rPr/>
        <w:t>a</w:t>
      </w:r>
      <w:r>
        <w:rPr>
          <w:spacing w:val="-15"/>
        </w:rPr>
        <w:t> </w:t>
      </w:r>
      <w:r>
        <w:rPr/>
        <w:t>paisa- gem.</w:t>
      </w:r>
      <w:r>
        <w:rPr>
          <w:spacing w:val="-15"/>
        </w:rPr>
        <w:t> </w:t>
      </w:r>
      <w:r>
        <w:rPr/>
        <w:t>Esse</w:t>
      </w:r>
      <w:r>
        <w:rPr>
          <w:spacing w:val="-15"/>
        </w:rPr>
        <w:t> </w:t>
      </w:r>
      <w:r>
        <w:rPr/>
        <w:t>tema</w:t>
      </w:r>
      <w:r>
        <w:rPr>
          <w:spacing w:val="-15"/>
        </w:rPr>
        <w:t> </w:t>
      </w:r>
      <w:r>
        <w:rPr>
          <w:spacing w:val="-3"/>
        </w:rPr>
        <w:t>será</w:t>
      </w:r>
      <w:r>
        <w:rPr>
          <w:spacing w:val="-15"/>
        </w:rPr>
        <w:t> </w:t>
      </w:r>
      <w:r>
        <w:rPr>
          <w:spacing w:val="-3"/>
        </w:rPr>
        <w:t>retomado</w:t>
      </w:r>
      <w:r>
        <w:rPr>
          <w:spacing w:val="-15"/>
        </w:rPr>
        <w:t> </w:t>
      </w:r>
      <w:r>
        <w:rPr/>
        <w:t>logo</w:t>
      </w:r>
      <w:r>
        <w:rPr>
          <w:spacing w:val="-15"/>
        </w:rPr>
        <w:t> </w:t>
      </w:r>
      <w:r>
        <w:rPr/>
        <w:t>adiante.</w:t>
      </w:r>
    </w:p>
    <w:p>
      <w:pPr>
        <w:pStyle w:val="BodyText"/>
        <w:spacing w:line="260" w:lineRule="exact"/>
        <w:ind w:left="279" w:right="278" w:firstLine="278"/>
        <w:jc w:val="both"/>
      </w:pPr>
      <w:r>
        <w:rPr/>
        <w:t>Cabe</w:t>
      </w:r>
      <w:r>
        <w:rPr>
          <w:spacing w:val="-12"/>
        </w:rPr>
        <w:t> </w:t>
      </w:r>
      <w:r>
        <w:rPr/>
        <w:t>ressaltar</w:t>
      </w:r>
      <w:r>
        <w:rPr>
          <w:spacing w:val="-12"/>
        </w:rPr>
        <w:t> </w:t>
      </w:r>
      <w:r>
        <w:rPr/>
        <w:t>que,</w:t>
      </w:r>
      <w:r>
        <w:rPr>
          <w:spacing w:val="-12"/>
        </w:rPr>
        <w:t> </w:t>
      </w:r>
      <w:r>
        <w:rPr/>
        <w:t>diante</w:t>
      </w:r>
      <w:r>
        <w:rPr>
          <w:spacing w:val="-12"/>
        </w:rPr>
        <w:t> </w:t>
      </w:r>
      <w:r>
        <w:rPr/>
        <w:t>do</w:t>
      </w:r>
      <w:r>
        <w:rPr>
          <w:spacing w:val="-12"/>
        </w:rPr>
        <w:t> </w:t>
      </w:r>
      <w:r>
        <w:rPr/>
        <w:t>expresso</w:t>
      </w:r>
      <w:r>
        <w:rPr>
          <w:spacing w:val="-12"/>
        </w:rPr>
        <w:t> </w:t>
      </w:r>
      <w:r>
        <w:rPr/>
        <w:t>pelos</w:t>
      </w:r>
      <w:r>
        <w:rPr>
          <w:spacing w:val="-12"/>
        </w:rPr>
        <w:t> </w:t>
      </w:r>
      <w:r>
        <w:rPr>
          <w:spacing w:val="-3"/>
        </w:rPr>
        <w:t>autores,</w:t>
      </w:r>
      <w:r>
        <w:rPr>
          <w:spacing w:val="-12"/>
        </w:rPr>
        <w:t> </w:t>
      </w:r>
      <w:r>
        <w:rPr>
          <w:spacing w:val="-3"/>
        </w:rPr>
        <w:t>para</w:t>
      </w:r>
      <w:r>
        <w:rPr>
          <w:spacing w:val="-12"/>
        </w:rPr>
        <w:t> </w:t>
      </w:r>
      <w:r>
        <w:rPr/>
        <w:t>se conhecerem as expressões impressas por uma cultura em suas paisagens e também </w:t>
      </w:r>
      <w:r>
        <w:rPr>
          <w:spacing w:val="-3"/>
        </w:rPr>
        <w:t>para </w:t>
      </w:r>
      <w:r>
        <w:rPr/>
        <w:t>compreendê-las, necessita-se de um conhecimento da “linguagem” empregada: os símbolos e seus significados</w:t>
      </w:r>
      <w:r>
        <w:rPr>
          <w:spacing w:val="-23"/>
        </w:rPr>
        <w:t> </w:t>
      </w:r>
      <w:r>
        <w:rPr/>
        <w:t>nessa</w:t>
      </w:r>
      <w:r>
        <w:rPr>
          <w:spacing w:val="-23"/>
        </w:rPr>
        <w:t> </w:t>
      </w:r>
      <w:r>
        <w:rPr/>
        <w:t>cultura,</w:t>
      </w:r>
      <w:r>
        <w:rPr>
          <w:spacing w:val="-23"/>
        </w:rPr>
        <w:t> </w:t>
      </w:r>
      <w:r>
        <w:rPr/>
        <w:t>esclarecem</w:t>
      </w:r>
      <w:r>
        <w:rPr>
          <w:spacing w:val="-23"/>
        </w:rPr>
        <w:t> </w:t>
      </w:r>
      <w:r>
        <w:rPr/>
        <w:t>Almeida,</w:t>
      </w:r>
      <w:r>
        <w:rPr>
          <w:spacing w:val="-23"/>
        </w:rPr>
        <w:t> </w:t>
      </w:r>
      <w:r>
        <w:rPr>
          <w:spacing w:val="-6"/>
        </w:rPr>
        <w:t>Vargas</w:t>
      </w:r>
      <w:r>
        <w:rPr>
          <w:spacing w:val="-23"/>
        </w:rPr>
        <w:t> </w:t>
      </w:r>
      <w:r>
        <w:rPr/>
        <w:t>e</w:t>
      </w:r>
      <w:r>
        <w:rPr>
          <w:spacing w:val="-23"/>
        </w:rPr>
        <w:t> </w:t>
      </w:r>
      <w:r>
        <w:rPr/>
        <w:t>Mendes </w:t>
      </w:r>
      <w:r>
        <w:rPr>
          <w:spacing w:val="-14"/>
        </w:rPr>
        <w:t>(2011). </w:t>
      </w:r>
      <w:r>
        <w:rPr/>
        <w:t>As igrejas, por exemplo, podem significar </w:t>
      </w:r>
      <w:r>
        <w:rPr>
          <w:spacing w:val="-3"/>
        </w:rPr>
        <w:t>tanto </w:t>
      </w:r>
      <w:r>
        <w:rPr/>
        <w:t>o marco da presença da religião católica no local quanto aexistência da casa</w:t>
      </w:r>
      <w:r>
        <w:rPr>
          <w:spacing w:val="-21"/>
        </w:rPr>
        <w:t> </w:t>
      </w:r>
      <w:r>
        <w:rPr/>
        <w:t>de</w:t>
      </w:r>
      <w:r>
        <w:rPr>
          <w:spacing w:val="-21"/>
        </w:rPr>
        <w:t> </w:t>
      </w:r>
      <w:r>
        <w:rPr/>
        <w:t>Deus</w:t>
      </w:r>
      <w:r>
        <w:rPr>
          <w:spacing w:val="-21"/>
        </w:rPr>
        <w:t> </w:t>
      </w:r>
      <w:r>
        <w:rPr>
          <w:spacing w:val="-4"/>
        </w:rPr>
        <w:t>para</w:t>
      </w:r>
      <w:r>
        <w:rPr>
          <w:spacing w:val="-21"/>
        </w:rPr>
        <w:t> </w:t>
      </w:r>
      <w:r>
        <w:rPr/>
        <w:t>reunir</w:t>
      </w:r>
      <w:r>
        <w:rPr>
          <w:spacing w:val="-21"/>
        </w:rPr>
        <w:t> </w:t>
      </w:r>
      <w:r>
        <w:rPr/>
        <w:t>os</w:t>
      </w:r>
      <w:r>
        <w:rPr>
          <w:spacing w:val="-21"/>
        </w:rPr>
        <w:t> </w:t>
      </w:r>
      <w:r>
        <w:rPr>
          <w:spacing w:val="-4"/>
        </w:rPr>
        <w:t>devotos;</w:t>
      </w:r>
      <w:r>
        <w:rPr>
          <w:spacing w:val="-21"/>
        </w:rPr>
        <w:t> </w:t>
      </w:r>
      <w:r>
        <w:rPr/>
        <w:t>as</w:t>
      </w:r>
      <w:r>
        <w:rPr>
          <w:spacing w:val="-21"/>
        </w:rPr>
        <w:t> </w:t>
      </w:r>
      <w:r>
        <w:rPr/>
        <w:t>cruzes</w:t>
      </w:r>
      <w:r>
        <w:rPr>
          <w:spacing w:val="-21"/>
        </w:rPr>
        <w:t> </w:t>
      </w:r>
      <w:r>
        <w:rPr/>
        <w:t>são</w:t>
      </w:r>
      <w:r>
        <w:rPr>
          <w:spacing w:val="-21"/>
        </w:rPr>
        <w:t> </w:t>
      </w:r>
      <w:r>
        <w:rPr>
          <w:spacing w:val="-4"/>
        </w:rPr>
        <w:t>tanto</w:t>
      </w:r>
      <w:r>
        <w:rPr>
          <w:spacing w:val="-21"/>
        </w:rPr>
        <w:t> </w:t>
      </w:r>
      <w:r>
        <w:rPr/>
        <w:t>símbolos do</w:t>
      </w:r>
      <w:r>
        <w:rPr>
          <w:spacing w:val="-18"/>
        </w:rPr>
        <w:t> </w:t>
      </w:r>
      <w:r>
        <w:rPr/>
        <w:t>cristianismo</w:t>
      </w:r>
      <w:r>
        <w:rPr>
          <w:spacing w:val="-18"/>
        </w:rPr>
        <w:t> </w:t>
      </w:r>
      <w:r>
        <w:rPr/>
        <w:t>quanto</w:t>
      </w:r>
      <w:r>
        <w:rPr>
          <w:spacing w:val="-18"/>
        </w:rPr>
        <w:t> </w:t>
      </w:r>
      <w:r>
        <w:rPr/>
        <w:t>representações</w:t>
      </w:r>
      <w:r>
        <w:rPr>
          <w:spacing w:val="-17"/>
        </w:rPr>
        <w:t> </w:t>
      </w:r>
      <w:r>
        <w:rPr/>
        <w:t>que</w:t>
      </w:r>
      <w:r>
        <w:rPr>
          <w:spacing w:val="-18"/>
        </w:rPr>
        <w:t> </w:t>
      </w:r>
      <w:r>
        <w:rPr/>
        <w:t>assinalam</w:t>
      </w:r>
      <w:r>
        <w:rPr>
          <w:spacing w:val="-18"/>
        </w:rPr>
        <w:t> </w:t>
      </w:r>
      <w:r>
        <w:rPr/>
        <w:t>as</w:t>
      </w:r>
      <w:r>
        <w:rPr>
          <w:spacing w:val="-18"/>
        </w:rPr>
        <w:t> </w:t>
      </w:r>
      <w:r>
        <w:rPr/>
        <w:t>mortes ocorridas</w:t>
      </w:r>
      <w:r>
        <w:rPr>
          <w:spacing w:val="-31"/>
        </w:rPr>
        <w:t> </w:t>
      </w:r>
      <w:r>
        <w:rPr/>
        <w:t>por</w:t>
      </w:r>
      <w:r>
        <w:rPr>
          <w:spacing w:val="-31"/>
        </w:rPr>
        <w:t> </w:t>
      </w:r>
      <w:r>
        <w:rPr/>
        <w:t>acidentes</w:t>
      </w:r>
      <w:r>
        <w:rPr>
          <w:spacing w:val="-31"/>
        </w:rPr>
        <w:t> </w:t>
      </w:r>
      <w:r>
        <w:rPr/>
        <w:t>naqueles</w:t>
      </w:r>
      <w:r>
        <w:rPr>
          <w:spacing w:val="-31"/>
        </w:rPr>
        <w:t> </w:t>
      </w:r>
      <w:r>
        <w:rPr/>
        <w:t>locais;</w:t>
      </w:r>
      <w:r>
        <w:rPr>
          <w:spacing w:val="-31"/>
        </w:rPr>
        <w:t> </w:t>
      </w:r>
      <w:r>
        <w:rPr/>
        <w:t>velas,</w:t>
      </w:r>
      <w:r>
        <w:rPr>
          <w:spacing w:val="-31"/>
        </w:rPr>
        <w:t> </w:t>
      </w:r>
      <w:r>
        <w:rPr/>
        <w:t>flores</w:t>
      </w:r>
      <w:r>
        <w:rPr>
          <w:spacing w:val="-31"/>
        </w:rPr>
        <w:t> </w:t>
      </w:r>
      <w:r>
        <w:rPr/>
        <w:t>e</w:t>
      </w:r>
      <w:r>
        <w:rPr>
          <w:spacing w:val="-31"/>
        </w:rPr>
        <w:t> </w:t>
      </w:r>
      <w:r>
        <w:rPr/>
        <w:t>comida</w:t>
      </w:r>
      <w:r>
        <w:rPr>
          <w:spacing w:val="-31"/>
        </w:rPr>
        <w:t> </w:t>
      </w:r>
      <w:r>
        <w:rPr/>
        <w:t>em uma</w:t>
      </w:r>
      <w:r>
        <w:rPr>
          <w:spacing w:val="-10"/>
        </w:rPr>
        <w:t> </w:t>
      </w:r>
      <w:r>
        <w:rPr>
          <w:spacing w:val="-3"/>
        </w:rPr>
        <w:t>praia</w:t>
      </w:r>
      <w:r>
        <w:rPr>
          <w:spacing w:val="-10"/>
        </w:rPr>
        <w:t> </w:t>
      </w:r>
      <w:r>
        <w:rPr>
          <w:spacing w:val="-3"/>
        </w:rPr>
        <w:t>para</w:t>
      </w:r>
      <w:r>
        <w:rPr>
          <w:spacing w:val="-10"/>
        </w:rPr>
        <w:t> </w:t>
      </w:r>
      <w:r>
        <w:rPr/>
        <w:t>os</w:t>
      </w:r>
      <w:r>
        <w:rPr>
          <w:spacing w:val="-10"/>
        </w:rPr>
        <w:t> </w:t>
      </w:r>
      <w:r>
        <w:rPr/>
        <w:t>iniciados</w:t>
      </w:r>
      <w:r>
        <w:rPr>
          <w:spacing w:val="-10"/>
        </w:rPr>
        <w:t> </w:t>
      </w:r>
      <w:r>
        <w:rPr/>
        <w:t>em</w:t>
      </w:r>
      <w:r>
        <w:rPr>
          <w:spacing w:val="-10"/>
        </w:rPr>
        <w:t> </w:t>
      </w:r>
      <w:r>
        <w:rPr/>
        <w:t>candomblé</w:t>
      </w:r>
      <w:r>
        <w:rPr>
          <w:spacing w:val="-10"/>
        </w:rPr>
        <w:t> </w:t>
      </w:r>
      <w:r>
        <w:rPr/>
        <w:t>significam</w:t>
      </w:r>
      <w:r>
        <w:rPr>
          <w:spacing w:val="-10"/>
        </w:rPr>
        <w:t> </w:t>
      </w:r>
      <w:r>
        <w:rPr/>
        <w:t>oferendas </w:t>
      </w:r>
      <w:r>
        <w:rPr>
          <w:spacing w:val="-3"/>
        </w:rPr>
        <w:t>para</w:t>
      </w:r>
      <w:r>
        <w:rPr>
          <w:spacing w:val="-27"/>
        </w:rPr>
        <w:t> </w:t>
      </w:r>
      <w:r>
        <w:rPr/>
        <w:t>Iemanjá</w:t>
      </w:r>
      <w:r>
        <w:rPr>
          <w:spacing w:val="-27"/>
        </w:rPr>
        <w:t> </w:t>
      </w:r>
      <w:r>
        <w:rPr/>
        <w:t>e,</w:t>
      </w:r>
      <w:r>
        <w:rPr>
          <w:spacing w:val="-27"/>
        </w:rPr>
        <w:t> </w:t>
      </w:r>
      <w:r>
        <w:rPr/>
        <w:t>também,</w:t>
      </w:r>
      <w:r>
        <w:rPr>
          <w:spacing w:val="-27"/>
        </w:rPr>
        <w:t> </w:t>
      </w:r>
      <w:r>
        <w:rPr/>
        <w:t>uma</w:t>
      </w:r>
      <w:r>
        <w:rPr>
          <w:spacing w:val="-27"/>
        </w:rPr>
        <w:t> </w:t>
      </w:r>
      <w:r>
        <w:rPr/>
        <w:t>forma</w:t>
      </w:r>
      <w:r>
        <w:rPr>
          <w:spacing w:val="-27"/>
        </w:rPr>
        <w:t> </w:t>
      </w:r>
      <w:r>
        <w:rPr/>
        <w:t>de</w:t>
      </w:r>
      <w:r>
        <w:rPr>
          <w:spacing w:val="-27"/>
        </w:rPr>
        <w:t> </w:t>
      </w:r>
      <w:r>
        <w:rPr/>
        <w:t>pedir</w:t>
      </w:r>
      <w:r>
        <w:rPr>
          <w:spacing w:val="-27"/>
        </w:rPr>
        <w:t> </w:t>
      </w:r>
      <w:r>
        <w:rPr/>
        <w:t>a</w:t>
      </w:r>
      <w:r>
        <w:rPr>
          <w:spacing w:val="-27"/>
        </w:rPr>
        <w:t> </w:t>
      </w:r>
      <w:r>
        <w:rPr/>
        <w:t>ela</w:t>
      </w:r>
      <w:r>
        <w:rPr>
          <w:spacing w:val="-27"/>
        </w:rPr>
        <w:t> </w:t>
      </w:r>
      <w:r>
        <w:rPr/>
        <w:t>o</w:t>
      </w:r>
      <w:r>
        <w:rPr>
          <w:spacing w:val="-27"/>
        </w:rPr>
        <w:t> </w:t>
      </w:r>
      <w:r>
        <w:rPr/>
        <w:t>atendimento de</w:t>
      </w:r>
      <w:r>
        <w:rPr>
          <w:spacing w:val="-19"/>
        </w:rPr>
        <w:t> </w:t>
      </w:r>
      <w:r>
        <w:rPr/>
        <w:t>um</w:t>
      </w:r>
      <w:r>
        <w:rPr>
          <w:spacing w:val="-19"/>
        </w:rPr>
        <w:t> </w:t>
      </w:r>
      <w:r>
        <w:rPr/>
        <w:t>desejo;</w:t>
      </w:r>
      <w:r>
        <w:rPr>
          <w:spacing w:val="-19"/>
        </w:rPr>
        <w:t> </w:t>
      </w:r>
      <w:r>
        <w:rPr/>
        <w:t>as</w:t>
      </w:r>
      <w:r>
        <w:rPr>
          <w:spacing w:val="-19"/>
        </w:rPr>
        <w:t> </w:t>
      </w:r>
      <w:r>
        <w:rPr/>
        <w:t>mesquitas</w:t>
      </w:r>
      <w:r>
        <w:rPr>
          <w:spacing w:val="-19"/>
        </w:rPr>
        <w:t> </w:t>
      </w:r>
      <w:r>
        <w:rPr>
          <w:spacing w:val="-3"/>
        </w:rPr>
        <w:t>têm</w:t>
      </w:r>
      <w:r>
        <w:rPr>
          <w:spacing w:val="-19"/>
        </w:rPr>
        <w:t> </w:t>
      </w:r>
      <w:r>
        <w:rPr>
          <w:spacing w:val="-3"/>
        </w:rPr>
        <w:t>minaretes</w:t>
      </w:r>
      <w:r>
        <w:rPr>
          <w:spacing w:val="-19"/>
        </w:rPr>
        <w:t> </w:t>
      </w:r>
      <w:r>
        <w:rPr>
          <w:spacing w:val="-3"/>
        </w:rPr>
        <w:t>para</w:t>
      </w:r>
      <w:r>
        <w:rPr>
          <w:spacing w:val="-19"/>
        </w:rPr>
        <w:t> </w:t>
      </w:r>
      <w:r>
        <w:rPr/>
        <w:t>que</w:t>
      </w:r>
      <w:r>
        <w:rPr>
          <w:spacing w:val="-19"/>
        </w:rPr>
        <w:t> </w:t>
      </w:r>
      <w:r>
        <w:rPr/>
        <w:t>elas</w:t>
      </w:r>
      <w:r>
        <w:rPr>
          <w:spacing w:val="-19"/>
        </w:rPr>
        <w:t> </w:t>
      </w:r>
      <w:r>
        <w:rPr/>
        <w:t>estejam visíveis</w:t>
      </w:r>
      <w:r>
        <w:rPr>
          <w:spacing w:val="-23"/>
        </w:rPr>
        <w:t> </w:t>
      </w:r>
      <w:r>
        <w:rPr/>
        <w:t>e</w:t>
      </w:r>
      <w:r>
        <w:rPr>
          <w:spacing w:val="-23"/>
        </w:rPr>
        <w:t> </w:t>
      </w:r>
      <w:r>
        <w:rPr>
          <w:spacing w:val="-3"/>
        </w:rPr>
        <w:t>para</w:t>
      </w:r>
      <w:r>
        <w:rPr>
          <w:spacing w:val="-23"/>
        </w:rPr>
        <w:t> </w:t>
      </w:r>
      <w:r>
        <w:rPr/>
        <w:t>que</w:t>
      </w:r>
      <w:r>
        <w:rPr>
          <w:spacing w:val="-23"/>
        </w:rPr>
        <w:t> </w:t>
      </w:r>
      <w:r>
        <w:rPr/>
        <w:t>o</w:t>
      </w:r>
      <w:r>
        <w:rPr>
          <w:spacing w:val="-23"/>
        </w:rPr>
        <w:t> </w:t>
      </w:r>
      <w:r>
        <w:rPr>
          <w:i/>
        </w:rPr>
        <w:t>muezzin</w:t>
      </w:r>
      <w:r>
        <w:rPr>
          <w:i/>
          <w:spacing w:val="-23"/>
        </w:rPr>
        <w:t> </w:t>
      </w:r>
      <w:r>
        <w:rPr/>
        <w:t>possa</w:t>
      </w:r>
      <w:r>
        <w:rPr>
          <w:spacing w:val="-23"/>
        </w:rPr>
        <w:t> </w:t>
      </w:r>
      <w:r>
        <w:rPr/>
        <w:t>chamar</w:t>
      </w:r>
      <w:r>
        <w:rPr>
          <w:spacing w:val="-23"/>
        </w:rPr>
        <w:t> </w:t>
      </w:r>
      <w:r>
        <w:rPr/>
        <w:t>os</w:t>
      </w:r>
      <w:r>
        <w:rPr>
          <w:spacing w:val="-23"/>
        </w:rPr>
        <w:t> </w:t>
      </w:r>
      <w:r>
        <w:rPr/>
        <w:t>fiéis</w:t>
      </w:r>
      <w:r>
        <w:rPr>
          <w:spacing w:val="-23"/>
        </w:rPr>
        <w:t> </w:t>
      </w:r>
      <w:r>
        <w:rPr>
          <w:spacing w:val="-3"/>
        </w:rPr>
        <w:t>para</w:t>
      </w:r>
      <w:r>
        <w:rPr>
          <w:spacing w:val="-23"/>
        </w:rPr>
        <w:t> </w:t>
      </w:r>
      <w:r>
        <w:rPr/>
        <w:t>a</w:t>
      </w:r>
      <w:r>
        <w:rPr>
          <w:spacing w:val="-23"/>
        </w:rPr>
        <w:t> </w:t>
      </w:r>
      <w:r>
        <w:rPr/>
        <w:t>prece.</w:t>
      </w:r>
      <w:r>
        <w:rPr>
          <w:spacing w:val="-23"/>
        </w:rPr>
        <w:t> </w:t>
      </w:r>
      <w:r>
        <w:rPr/>
        <w:t>A </w:t>
      </w:r>
      <w:r>
        <w:rPr>
          <w:w w:val="95"/>
        </w:rPr>
        <w:t>paisagem contempla símbolos, significados e torna-se patrimônio </w:t>
      </w:r>
      <w:r>
        <w:rPr/>
        <w:t>e</w:t>
      </w:r>
      <w:r>
        <w:rPr>
          <w:spacing w:val="-26"/>
        </w:rPr>
        <w:t> </w:t>
      </w:r>
      <w:r>
        <w:rPr>
          <w:spacing w:val="-4"/>
        </w:rPr>
        <w:t>até</w:t>
      </w:r>
      <w:r>
        <w:rPr>
          <w:spacing w:val="-26"/>
        </w:rPr>
        <w:t> </w:t>
      </w:r>
      <w:r>
        <w:rPr/>
        <w:t>institucionalizarse.</w:t>
      </w:r>
    </w:p>
    <w:p>
      <w:pPr>
        <w:pStyle w:val="BodyText"/>
        <w:spacing w:before="9"/>
        <w:ind w:left="0"/>
        <w:rPr>
          <w:sz w:val="20"/>
        </w:rPr>
      </w:pPr>
    </w:p>
    <w:p>
      <w:pPr>
        <w:pStyle w:val="Heading2"/>
        <w:ind w:left="279"/>
        <w:rPr>
          <w:rFonts w:ascii="Calibri" w:hAnsi="Calibri"/>
        </w:rPr>
      </w:pPr>
      <w:r>
        <w:rPr>
          <w:rFonts w:ascii="Calibri" w:hAnsi="Calibri"/>
        </w:rPr>
        <w:t>Patrimônio cultural</w:t>
      </w:r>
    </w:p>
    <w:p>
      <w:pPr>
        <w:pStyle w:val="BodyText"/>
        <w:spacing w:before="3"/>
        <w:ind w:left="0"/>
        <w:rPr>
          <w:b/>
          <w:sz w:val="20"/>
        </w:rPr>
      </w:pPr>
    </w:p>
    <w:p>
      <w:pPr>
        <w:pStyle w:val="BodyText"/>
        <w:spacing w:line="260" w:lineRule="exact"/>
        <w:ind w:left="278" w:right="278"/>
        <w:jc w:val="both"/>
      </w:pPr>
      <w:r>
        <w:rPr/>
        <w:t>A</w:t>
      </w:r>
      <w:r>
        <w:rPr>
          <w:spacing w:val="-12"/>
        </w:rPr>
        <w:t> </w:t>
      </w:r>
      <w:r>
        <w:rPr/>
        <w:t>discussão</w:t>
      </w:r>
      <w:r>
        <w:rPr>
          <w:spacing w:val="-12"/>
        </w:rPr>
        <w:t> </w:t>
      </w:r>
      <w:r>
        <w:rPr/>
        <w:t>sobre</w:t>
      </w:r>
      <w:r>
        <w:rPr>
          <w:spacing w:val="-12"/>
        </w:rPr>
        <w:t> </w:t>
      </w:r>
      <w:r>
        <w:rPr/>
        <w:t>patrimônio</w:t>
      </w:r>
      <w:r>
        <w:rPr>
          <w:spacing w:val="-12"/>
        </w:rPr>
        <w:t> </w:t>
      </w:r>
      <w:r>
        <w:rPr/>
        <w:t>cultural</w:t>
      </w:r>
      <w:r>
        <w:rPr>
          <w:spacing w:val="-12"/>
        </w:rPr>
        <w:t> </w:t>
      </w:r>
      <w:r>
        <w:rPr>
          <w:spacing w:val="-3"/>
        </w:rPr>
        <w:t>deve</w:t>
      </w:r>
      <w:r>
        <w:rPr>
          <w:spacing w:val="-12"/>
        </w:rPr>
        <w:t> </w:t>
      </w:r>
      <w:r>
        <w:rPr/>
        <w:t>ser</w:t>
      </w:r>
      <w:r>
        <w:rPr>
          <w:spacing w:val="-12"/>
        </w:rPr>
        <w:t> </w:t>
      </w:r>
      <w:r>
        <w:rPr/>
        <w:t>precedida</w:t>
      </w:r>
      <w:r>
        <w:rPr>
          <w:spacing w:val="-12"/>
        </w:rPr>
        <w:t> </w:t>
      </w:r>
      <w:r>
        <w:rPr/>
        <w:t>de</w:t>
      </w:r>
      <w:r>
        <w:rPr>
          <w:spacing w:val="-12"/>
        </w:rPr>
        <w:t> </w:t>
      </w:r>
      <w:r>
        <w:rPr/>
        <w:t>um esclarecimento sobre bens culturais. Bens culturais é um tema recente,</w:t>
      </w:r>
      <w:r>
        <w:rPr>
          <w:spacing w:val="-32"/>
        </w:rPr>
        <w:t> </w:t>
      </w:r>
      <w:r>
        <w:rPr/>
        <w:t>emergente,</w:t>
      </w:r>
      <w:r>
        <w:rPr>
          <w:spacing w:val="-32"/>
        </w:rPr>
        <w:t> </w:t>
      </w:r>
      <w:r>
        <w:rPr/>
        <w:t>diante</w:t>
      </w:r>
      <w:r>
        <w:rPr>
          <w:spacing w:val="-32"/>
        </w:rPr>
        <w:t> </w:t>
      </w:r>
      <w:r>
        <w:rPr/>
        <w:t>do</w:t>
      </w:r>
      <w:r>
        <w:rPr>
          <w:spacing w:val="-31"/>
        </w:rPr>
        <w:t> </w:t>
      </w:r>
      <w:r>
        <w:rPr/>
        <w:t>interesse</w:t>
      </w:r>
      <w:r>
        <w:rPr>
          <w:spacing w:val="-32"/>
        </w:rPr>
        <w:t> </w:t>
      </w:r>
      <w:r>
        <w:rPr/>
        <w:t>de</w:t>
      </w:r>
      <w:r>
        <w:rPr>
          <w:spacing w:val="-31"/>
        </w:rPr>
        <w:t> </w:t>
      </w:r>
      <w:r>
        <w:rPr/>
        <w:t>criar</w:t>
      </w:r>
      <w:r>
        <w:rPr>
          <w:spacing w:val="-32"/>
        </w:rPr>
        <w:t> </w:t>
      </w:r>
      <w:r>
        <w:rPr/>
        <w:t>objetos</w:t>
      </w:r>
      <w:r>
        <w:rPr>
          <w:spacing w:val="-32"/>
        </w:rPr>
        <w:t> </w:t>
      </w:r>
      <w:r>
        <w:rPr/>
        <w:t>de</w:t>
      </w:r>
      <w:r>
        <w:rPr>
          <w:spacing w:val="-31"/>
        </w:rPr>
        <w:t> </w:t>
      </w:r>
      <w:r>
        <w:rPr/>
        <w:t>tutela e de valorização no final do século </w:t>
      </w:r>
      <w:r>
        <w:rPr>
          <w:rFonts w:ascii="Arial" w:hAnsi="Arial"/>
          <w:sz w:val="17"/>
        </w:rPr>
        <w:t>xx</w:t>
      </w:r>
      <w:r>
        <w:rPr/>
        <w:t>. De acordo com</w:t>
      </w:r>
      <w:r>
        <w:rPr>
          <w:spacing w:val="-8"/>
        </w:rPr>
        <w:t> </w:t>
      </w:r>
      <w:r>
        <w:rPr/>
        <w:t>Mautone</w:t>
      </w:r>
    </w:p>
    <w:p>
      <w:pPr>
        <w:spacing w:after="0" w:line="260" w:lineRule="exact"/>
        <w:jc w:val="both"/>
        <w:sectPr>
          <w:pgSz w:w="8500" w:h="12750"/>
          <w:pgMar w:header="1130" w:footer="0" w:top="1700" w:bottom="280" w:left="1160" w:right="1160"/>
        </w:sectPr>
      </w:pPr>
    </w:p>
    <w:p>
      <w:pPr>
        <w:pStyle w:val="BodyText"/>
        <w:spacing w:before="6"/>
        <w:ind w:left="0"/>
        <w:rPr>
          <w:sz w:val="20"/>
        </w:rPr>
      </w:pPr>
    </w:p>
    <w:p>
      <w:pPr>
        <w:pStyle w:val="BodyText"/>
        <w:spacing w:line="194" w:lineRule="exact"/>
        <w:ind w:left="279" w:right="-1"/>
      </w:pPr>
      <w:r>
        <w:rPr/>
        <w:t>(2001),  bem cultural é uma noção queengloba desde o    patri-</w:t>
      </w:r>
    </w:p>
    <w:p>
      <w:pPr>
        <w:pStyle w:val="BodyText"/>
        <w:spacing w:line="232" w:lineRule="auto" w:before="2"/>
        <w:ind w:right="-1" w:hanging="1"/>
      </w:pPr>
      <w:r>
        <w:rPr/>
        <w:t>mônio monumental, documentos e bens de interesse histórico, arqueológico, cultural até mesmo o ambiente natural.</w:t>
      </w:r>
    </w:p>
    <w:p>
      <w:pPr>
        <w:pStyle w:val="BodyText"/>
        <w:spacing w:line="232" w:lineRule="auto"/>
        <w:ind w:left="279" w:right="276" w:firstLine="363"/>
        <w:jc w:val="both"/>
      </w:pPr>
      <w:r>
        <w:rPr/>
        <w:t>Bem cultural é ainda um produto de concepção humana, dotado de um valor singular qualquer ou porque constitui uma </w:t>
      </w:r>
      <w:r>
        <w:rPr>
          <w:spacing w:val="-3"/>
        </w:rPr>
        <w:t>obra</w:t>
      </w:r>
      <w:r>
        <w:rPr>
          <w:spacing w:val="-15"/>
        </w:rPr>
        <w:t> </w:t>
      </w:r>
      <w:r>
        <w:rPr/>
        <w:t>de</w:t>
      </w:r>
      <w:r>
        <w:rPr>
          <w:spacing w:val="-15"/>
        </w:rPr>
        <w:t> </w:t>
      </w:r>
      <w:r>
        <w:rPr/>
        <w:t>arte,</w:t>
      </w:r>
      <w:r>
        <w:rPr>
          <w:spacing w:val="-15"/>
        </w:rPr>
        <w:t> </w:t>
      </w:r>
      <w:r>
        <w:rPr/>
        <w:t>ou</w:t>
      </w:r>
      <w:r>
        <w:rPr>
          <w:spacing w:val="-15"/>
        </w:rPr>
        <w:t> </w:t>
      </w:r>
      <w:r>
        <w:rPr/>
        <w:t>porque</w:t>
      </w:r>
      <w:r>
        <w:rPr>
          <w:spacing w:val="-15"/>
        </w:rPr>
        <w:t> </w:t>
      </w:r>
      <w:r>
        <w:rPr>
          <w:spacing w:val="-3"/>
        </w:rPr>
        <w:t>representa</w:t>
      </w:r>
      <w:r>
        <w:rPr>
          <w:spacing w:val="-15"/>
        </w:rPr>
        <w:t> </w:t>
      </w:r>
      <w:r>
        <w:rPr/>
        <w:t>um</w:t>
      </w:r>
      <w:r>
        <w:rPr>
          <w:spacing w:val="-15"/>
        </w:rPr>
        <w:t> </w:t>
      </w:r>
      <w:r>
        <w:rPr/>
        <w:t>testemunho,</w:t>
      </w:r>
      <w:r>
        <w:rPr>
          <w:spacing w:val="-15"/>
        </w:rPr>
        <w:t> </w:t>
      </w:r>
      <w:r>
        <w:rPr/>
        <w:t>um</w:t>
      </w:r>
      <w:r>
        <w:rPr>
          <w:spacing w:val="-15"/>
        </w:rPr>
        <w:t> </w:t>
      </w:r>
      <w:r>
        <w:rPr/>
        <w:t>registro ou</w:t>
      </w:r>
      <w:r>
        <w:rPr>
          <w:spacing w:val="-26"/>
        </w:rPr>
        <w:t> </w:t>
      </w:r>
      <w:r>
        <w:rPr/>
        <w:t>um</w:t>
      </w:r>
      <w:r>
        <w:rPr>
          <w:spacing w:val="-26"/>
        </w:rPr>
        <w:t> </w:t>
      </w:r>
      <w:r>
        <w:rPr>
          <w:spacing w:val="-3"/>
        </w:rPr>
        <w:t>documento</w:t>
      </w:r>
      <w:r>
        <w:rPr>
          <w:spacing w:val="-25"/>
        </w:rPr>
        <w:t> </w:t>
      </w:r>
      <w:r>
        <w:rPr/>
        <w:t>da</w:t>
      </w:r>
      <w:r>
        <w:rPr>
          <w:spacing w:val="-26"/>
        </w:rPr>
        <w:t> </w:t>
      </w:r>
      <w:r>
        <w:rPr>
          <w:spacing w:val="-3"/>
        </w:rPr>
        <w:t>história</w:t>
      </w:r>
      <w:r>
        <w:rPr>
          <w:spacing w:val="-25"/>
        </w:rPr>
        <w:t> </w:t>
      </w:r>
      <w:r>
        <w:rPr/>
        <w:t>do</w:t>
      </w:r>
      <w:r>
        <w:rPr>
          <w:spacing w:val="-26"/>
        </w:rPr>
        <w:t> </w:t>
      </w:r>
      <w:r>
        <w:rPr/>
        <w:t>homem.</w:t>
      </w:r>
      <w:r>
        <w:rPr>
          <w:spacing w:val="-25"/>
        </w:rPr>
        <w:t> </w:t>
      </w:r>
      <w:r>
        <w:rPr/>
        <w:t>O</w:t>
      </w:r>
      <w:r>
        <w:rPr>
          <w:spacing w:val="-26"/>
        </w:rPr>
        <w:t> </w:t>
      </w:r>
      <w:r>
        <w:rPr/>
        <w:t>bem</w:t>
      </w:r>
      <w:r>
        <w:rPr>
          <w:spacing w:val="-25"/>
        </w:rPr>
        <w:t> </w:t>
      </w:r>
      <w:r>
        <w:rPr>
          <w:spacing w:val="-3"/>
        </w:rPr>
        <w:t>cultural</w:t>
      </w:r>
      <w:r>
        <w:rPr>
          <w:spacing w:val="-25"/>
        </w:rPr>
        <w:t> </w:t>
      </w:r>
      <w:r>
        <w:rPr/>
        <w:t>é</w:t>
      </w:r>
      <w:r>
        <w:rPr>
          <w:spacing w:val="-26"/>
        </w:rPr>
        <w:t> </w:t>
      </w:r>
      <w:r>
        <w:rPr>
          <w:spacing w:val="-4"/>
        </w:rPr>
        <w:t>diverso </w:t>
      </w:r>
      <w:r>
        <w:rPr/>
        <w:t>e</w:t>
      </w:r>
      <w:r>
        <w:rPr>
          <w:spacing w:val="-9"/>
        </w:rPr>
        <w:t> </w:t>
      </w:r>
      <w:r>
        <w:rPr/>
        <w:t>único.</w:t>
      </w:r>
      <w:r>
        <w:rPr>
          <w:spacing w:val="-9"/>
        </w:rPr>
        <w:t> </w:t>
      </w:r>
      <w:r>
        <w:rPr/>
        <w:t>Ele</w:t>
      </w:r>
      <w:r>
        <w:rPr>
          <w:spacing w:val="-9"/>
        </w:rPr>
        <w:t> </w:t>
      </w:r>
      <w:r>
        <w:rPr/>
        <w:t>pode</w:t>
      </w:r>
      <w:r>
        <w:rPr>
          <w:spacing w:val="-9"/>
        </w:rPr>
        <w:t> </w:t>
      </w:r>
      <w:r>
        <w:rPr>
          <w:spacing w:val="-6"/>
        </w:rPr>
        <w:t>ser,</w:t>
      </w:r>
      <w:r>
        <w:rPr>
          <w:spacing w:val="-9"/>
        </w:rPr>
        <w:t> </w:t>
      </w:r>
      <w:r>
        <w:rPr/>
        <w:t>no</w:t>
      </w:r>
      <w:r>
        <w:rPr>
          <w:spacing w:val="-9"/>
        </w:rPr>
        <w:t> </w:t>
      </w:r>
      <w:r>
        <w:rPr/>
        <w:t>caso</w:t>
      </w:r>
      <w:r>
        <w:rPr>
          <w:spacing w:val="-8"/>
        </w:rPr>
        <w:t> </w:t>
      </w:r>
      <w:r>
        <w:rPr/>
        <w:t>do</w:t>
      </w:r>
      <w:r>
        <w:rPr>
          <w:spacing w:val="-9"/>
        </w:rPr>
        <w:t> </w:t>
      </w:r>
      <w:r>
        <w:rPr/>
        <w:t>Brasil,</w:t>
      </w:r>
      <w:r>
        <w:rPr>
          <w:spacing w:val="-8"/>
        </w:rPr>
        <w:t> </w:t>
      </w:r>
      <w:r>
        <w:rPr/>
        <w:t>desde</w:t>
      </w:r>
      <w:r>
        <w:rPr>
          <w:spacing w:val="-8"/>
        </w:rPr>
        <w:t> </w:t>
      </w:r>
      <w:r>
        <w:rPr/>
        <w:t>o</w:t>
      </w:r>
      <w:r>
        <w:rPr>
          <w:spacing w:val="-9"/>
        </w:rPr>
        <w:t> </w:t>
      </w:r>
      <w:r>
        <w:rPr/>
        <w:t>hino</w:t>
      </w:r>
      <w:r>
        <w:rPr>
          <w:spacing w:val="-9"/>
        </w:rPr>
        <w:t> </w:t>
      </w:r>
      <w:r>
        <w:rPr/>
        <w:t>nacional,</w:t>
      </w:r>
      <w:r>
        <w:rPr>
          <w:spacing w:val="-9"/>
        </w:rPr>
        <w:t> </w:t>
      </w:r>
      <w:r>
        <w:rPr/>
        <w:t>o pão de queijo de Minas, o samba, o Círio de Nazaré, em</w:t>
      </w:r>
      <w:r>
        <w:rPr>
          <w:spacing w:val="-33"/>
        </w:rPr>
        <w:t> </w:t>
      </w:r>
      <w:r>
        <w:rPr/>
        <w:t>Belém, as</w:t>
      </w:r>
      <w:r>
        <w:rPr>
          <w:spacing w:val="-15"/>
        </w:rPr>
        <w:t> </w:t>
      </w:r>
      <w:r>
        <w:rPr/>
        <w:t>cavalhadas</w:t>
      </w:r>
      <w:r>
        <w:rPr>
          <w:spacing w:val="-15"/>
        </w:rPr>
        <w:t> </w:t>
      </w:r>
      <w:r>
        <w:rPr/>
        <w:t>de</w:t>
      </w:r>
      <w:r>
        <w:rPr>
          <w:spacing w:val="-15"/>
        </w:rPr>
        <w:t> </w:t>
      </w:r>
      <w:r>
        <w:rPr/>
        <w:t>Pirenópolis,</w:t>
      </w:r>
      <w:r>
        <w:rPr>
          <w:spacing w:val="-15"/>
        </w:rPr>
        <w:t> </w:t>
      </w:r>
      <w:r>
        <w:rPr/>
        <w:t>a</w:t>
      </w:r>
      <w:r>
        <w:rPr>
          <w:spacing w:val="-15"/>
        </w:rPr>
        <w:t> </w:t>
      </w:r>
      <w:r>
        <w:rPr/>
        <w:t>feijoada,</w:t>
      </w:r>
      <w:r>
        <w:rPr>
          <w:spacing w:val="-15"/>
        </w:rPr>
        <w:t> </w:t>
      </w:r>
      <w:r>
        <w:rPr/>
        <w:t>a</w:t>
      </w:r>
      <w:r>
        <w:rPr>
          <w:spacing w:val="-15"/>
        </w:rPr>
        <w:t> </w:t>
      </w:r>
      <w:r>
        <w:rPr>
          <w:spacing w:val="-3"/>
        </w:rPr>
        <w:t>arquitetura</w:t>
      </w:r>
      <w:r>
        <w:rPr>
          <w:spacing w:val="-15"/>
        </w:rPr>
        <w:t> </w:t>
      </w:r>
      <w:r>
        <w:rPr/>
        <w:t>de</w:t>
      </w:r>
      <w:r>
        <w:rPr>
          <w:spacing w:val="-15"/>
        </w:rPr>
        <w:t> </w:t>
      </w:r>
      <w:r>
        <w:rPr/>
        <w:t>Brasília </w:t>
      </w:r>
      <w:r>
        <w:rPr>
          <w:spacing w:val="-4"/>
        </w:rPr>
        <w:t>até </w:t>
      </w:r>
      <w:r>
        <w:rPr/>
        <w:t>o Cristo Redentor no Rio de Janeiro </w:t>
      </w:r>
      <w:r>
        <w:rPr>
          <w:spacing w:val="-3"/>
        </w:rPr>
        <w:t>para </w:t>
      </w:r>
      <w:r>
        <w:rPr/>
        <w:t>citar alguns </w:t>
      </w:r>
      <w:r>
        <w:rPr>
          <w:spacing w:val="-3"/>
        </w:rPr>
        <w:t>exem- </w:t>
      </w:r>
      <w:r>
        <w:rPr/>
        <w:t>plos.</w:t>
      </w:r>
      <w:r>
        <w:rPr>
          <w:spacing w:val="-9"/>
        </w:rPr>
        <w:t> </w:t>
      </w:r>
      <w:r>
        <w:rPr>
          <w:spacing w:val="-6"/>
        </w:rPr>
        <w:t>Todos</w:t>
      </w:r>
      <w:r>
        <w:rPr>
          <w:spacing w:val="-9"/>
        </w:rPr>
        <w:t> </w:t>
      </w:r>
      <w:r>
        <w:rPr/>
        <w:t>são</w:t>
      </w:r>
      <w:r>
        <w:rPr>
          <w:spacing w:val="-9"/>
        </w:rPr>
        <w:t> </w:t>
      </w:r>
      <w:r>
        <w:rPr/>
        <w:t>bens</w:t>
      </w:r>
      <w:r>
        <w:rPr>
          <w:spacing w:val="-9"/>
        </w:rPr>
        <w:t> </w:t>
      </w:r>
      <w:r>
        <w:rPr/>
        <w:t>culturais</w:t>
      </w:r>
      <w:r>
        <w:rPr>
          <w:spacing w:val="-9"/>
        </w:rPr>
        <w:t> </w:t>
      </w:r>
      <w:r>
        <w:rPr/>
        <w:t>e</w:t>
      </w:r>
      <w:r>
        <w:rPr>
          <w:spacing w:val="-9"/>
        </w:rPr>
        <w:t> </w:t>
      </w:r>
      <w:r>
        <w:rPr/>
        <w:t>compõem</w:t>
      </w:r>
      <w:r>
        <w:rPr>
          <w:spacing w:val="-9"/>
        </w:rPr>
        <w:t> </w:t>
      </w:r>
      <w:r>
        <w:rPr/>
        <w:t>o</w:t>
      </w:r>
      <w:r>
        <w:rPr>
          <w:spacing w:val="-9"/>
        </w:rPr>
        <w:t> </w:t>
      </w:r>
      <w:r>
        <w:rPr/>
        <w:t>patrimônio</w:t>
      </w:r>
      <w:r>
        <w:rPr>
          <w:spacing w:val="-9"/>
        </w:rPr>
        <w:t> </w:t>
      </w:r>
      <w:r>
        <w:rPr/>
        <w:t>cultural brasileiro.</w:t>
      </w:r>
      <w:r>
        <w:rPr>
          <w:spacing w:val="-28"/>
        </w:rPr>
        <w:t> </w:t>
      </w:r>
      <w:r>
        <w:rPr/>
        <w:t>Os</w:t>
      </w:r>
      <w:r>
        <w:rPr>
          <w:spacing w:val="-28"/>
        </w:rPr>
        <w:t> </w:t>
      </w:r>
      <w:r>
        <w:rPr/>
        <w:t>bens</w:t>
      </w:r>
      <w:r>
        <w:rPr>
          <w:spacing w:val="-28"/>
        </w:rPr>
        <w:t> </w:t>
      </w:r>
      <w:r>
        <w:rPr/>
        <w:t>culturais</w:t>
      </w:r>
      <w:r>
        <w:rPr>
          <w:spacing w:val="-28"/>
        </w:rPr>
        <w:t> </w:t>
      </w:r>
      <w:r>
        <w:rPr/>
        <w:t>constituem</w:t>
      </w:r>
      <w:r>
        <w:rPr>
          <w:spacing w:val="-28"/>
        </w:rPr>
        <w:t> </w:t>
      </w:r>
      <w:r>
        <w:rPr/>
        <w:t>um</w:t>
      </w:r>
      <w:r>
        <w:rPr>
          <w:spacing w:val="-28"/>
        </w:rPr>
        <w:t> </w:t>
      </w:r>
      <w:r>
        <w:rPr/>
        <w:t>componente</w:t>
      </w:r>
      <w:r>
        <w:rPr>
          <w:spacing w:val="-28"/>
        </w:rPr>
        <w:t> </w:t>
      </w:r>
      <w:r>
        <w:rPr/>
        <w:t>atual</w:t>
      </w:r>
      <w:r>
        <w:rPr>
          <w:spacing w:val="-28"/>
        </w:rPr>
        <w:t> </w:t>
      </w:r>
      <w:r>
        <w:rPr/>
        <w:t>do território</w:t>
      </w:r>
      <w:r>
        <w:rPr>
          <w:spacing w:val="-15"/>
        </w:rPr>
        <w:t> </w:t>
      </w:r>
      <w:r>
        <w:rPr/>
        <w:t>e</w:t>
      </w:r>
      <w:r>
        <w:rPr>
          <w:spacing w:val="-15"/>
        </w:rPr>
        <w:t> </w:t>
      </w:r>
      <w:r>
        <w:rPr/>
        <w:t>da</w:t>
      </w:r>
      <w:r>
        <w:rPr>
          <w:spacing w:val="-15"/>
        </w:rPr>
        <w:t> </w:t>
      </w:r>
      <w:r>
        <w:rPr/>
        <w:t>paisagem</w:t>
      </w:r>
      <w:r>
        <w:rPr>
          <w:spacing w:val="-15"/>
        </w:rPr>
        <w:t> </w:t>
      </w:r>
      <w:r>
        <w:rPr/>
        <w:t>e</w:t>
      </w:r>
      <w:r>
        <w:rPr>
          <w:spacing w:val="-15"/>
        </w:rPr>
        <w:t> </w:t>
      </w:r>
      <w:r>
        <w:rPr/>
        <w:t>trazem,</w:t>
      </w:r>
      <w:r>
        <w:rPr>
          <w:spacing w:val="-15"/>
        </w:rPr>
        <w:t> </w:t>
      </w:r>
      <w:r>
        <w:rPr/>
        <w:t>em</w:t>
      </w:r>
      <w:r>
        <w:rPr>
          <w:spacing w:val="-15"/>
        </w:rPr>
        <w:t> </w:t>
      </w:r>
      <w:r>
        <w:rPr/>
        <w:t>seu</w:t>
      </w:r>
      <w:r>
        <w:rPr>
          <w:spacing w:val="-15"/>
        </w:rPr>
        <w:t> </w:t>
      </w:r>
      <w:r>
        <w:rPr/>
        <w:t>bojo,</w:t>
      </w:r>
      <w:r>
        <w:rPr>
          <w:spacing w:val="-15"/>
        </w:rPr>
        <w:t> </w:t>
      </w:r>
      <w:r>
        <w:rPr>
          <w:spacing w:val="-3"/>
        </w:rPr>
        <w:t>razões</w:t>
      </w:r>
      <w:r>
        <w:rPr>
          <w:spacing w:val="-15"/>
        </w:rPr>
        <w:t> </w:t>
      </w:r>
      <w:r>
        <w:rPr/>
        <w:t>de</w:t>
      </w:r>
      <w:r>
        <w:rPr>
          <w:spacing w:val="-15"/>
        </w:rPr>
        <w:t> </w:t>
      </w:r>
      <w:r>
        <w:rPr/>
        <w:t>ordem espiritual,</w:t>
      </w:r>
      <w:r>
        <w:rPr>
          <w:spacing w:val="-6"/>
        </w:rPr>
        <w:t> </w:t>
      </w:r>
      <w:r>
        <w:rPr/>
        <w:t>moral,</w:t>
      </w:r>
      <w:r>
        <w:rPr>
          <w:spacing w:val="-6"/>
        </w:rPr>
        <w:t> </w:t>
      </w:r>
      <w:r>
        <w:rPr/>
        <w:t>motivos</w:t>
      </w:r>
      <w:r>
        <w:rPr>
          <w:spacing w:val="-6"/>
        </w:rPr>
        <w:t> </w:t>
      </w:r>
      <w:r>
        <w:rPr/>
        <w:t>práticos</w:t>
      </w:r>
      <w:r>
        <w:rPr>
          <w:spacing w:val="-6"/>
        </w:rPr>
        <w:t> </w:t>
      </w:r>
      <w:r>
        <w:rPr/>
        <w:t>que</w:t>
      </w:r>
      <w:r>
        <w:rPr>
          <w:spacing w:val="-6"/>
        </w:rPr>
        <w:t> </w:t>
      </w:r>
      <w:r>
        <w:rPr/>
        <w:t>uma</w:t>
      </w:r>
      <w:r>
        <w:rPr>
          <w:spacing w:val="-6"/>
        </w:rPr>
        <w:t> </w:t>
      </w:r>
      <w:r>
        <w:rPr/>
        <w:t>sociedade</w:t>
      </w:r>
      <w:r>
        <w:rPr>
          <w:spacing w:val="-6"/>
        </w:rPr>
        <w:t> </w:t>
      </w:r>
      <w:r>
        <w:rPr/>
        <w:t>ou</w:t>
      </w:r>
      <w:r>
        <w:rPr>
          <w:spacing w:val="-6"/>
        </w:rPr>
        <w:t> </w:t>
      </w:r>
      <w:r>
        <w:rPr/>
        <w:t>parte </w:t>
      </w:r>
      <w:r>
        <w:rPr>
          <w:w w:val="95"/>
        </w:rPr>
        <w:t>dela</w:t>
      </w:r>
      <w:r>
        <w:rPr>
          <w:spacing w:val="31"/>
          <w:w w:val="95"/>
        </w:rPr>
        <w:t> </w:t>
      </w:r>
      <w:r>
        <w:rPr>
          <w:w w:val="95"/>
        </w:rPr>
        <w:t>compartilha.</w:t>
      </w:r>
    </w:p>
    <w:p>
      <w:pPr>
        <w:pStyle w:val="BodyText"/>
        <w:spacing w:line="232" w:lineRule="auto"/>
        <w:ind w:left="277" w:right="279" w:firstLine="279"/>
        <w:jc w:val="both"/>
      </w:pPr>
      <w:r>
        <w:rPr/>
        <w:t>No</w:t>
      </w:r>
      <w:r>
        <w:rPr>
          <w:spacing w:val="-9"/>
        </w:rPr>
        <w:t> </w:t>
      </w:r>
      <w:r>
        <w:rPr/>
        <w:t>mundo</w:t>
      </w:r>
      <w:r>
        <w:rPr>
          <w:spacing w:val="-9"/>
        </w:rPr>
        <w:t> </w:t>
      </w:r>
      <w:r>
        <w:rPr>
          <w:spacing w:val="-4"/>
        </w:rPr>
        <w:t>contemporâneo,</w:t>
      </w:r>
      <w:r>
        <w:rPr>
          <w:spacing w:val="-8"/>
        </w:rPr>
        <w:t> </w:t>
      </w:r>
      <w:r>
        <w:rPr/>
        <w:t>de</w:t>
      </w:r>
      <w:r>
        <w:rPr>
          <w:spacing w:val="-9"/>
        </w:rPr>
        <w:t> </w:t>
      </w:r>
      <w:r>
        <w:rPr>
          <w:spacing w:val="-3"/>
        </w:rPr>
        <w:t>acordo</w:t>
      </w:r>
      <w:r>
        <w:rPr>
          <w:spacing w:val="-9"/>
        </w:rPr>
        <w:t> </w:t>
      </w:r>
      <w:r>
        <w:rPr/>
        <w:t>com</w:t>
      </w:r>
      <w:r>
        <w:rPr>
          <w:spacing w:val="-9"/>
        </w:rPr>
        <w:t> </w:t>
      </w:r>
      <w:r>
        <w:rPr>
          <w:spacing w:val="-7"/>
        </w:rPr>
        <w:t>Fabre</w:t>
      </w:r>
      <w:r>
        <w:rPr>
          <w:spacing w:val="-9"/>
        </w:rPr>
        <w:t> </w:t>
      </w:r>
      <w:r>
        <w:rPr>
          <w:spacing w:val="-10"/>
        </w:rPr>
        <w:t>(1994),</w:t>
      </w:r>
      <w:r>
        <w:rPr>
          <w:spacing w:val="-9"/>
        </w:rPr>
        <w:t> </w:t>
      </w:r>
      <w:r>
        <w:rPr/>
        <w:t>ape- sar</w:t>
      </w:r>
      <w:r>
        <w:rPr>
          <w:spacing w:val="-8"/>
        </w:rPr>
        <w:t> </w:t>
      </w:r>
      <w:r>
        <w:rPr/>
        <w:t>de</w:t>
      </w:r>
      <w:r>
        <w:rPr>
          <w:spacing w:val="-8"/>
        </w:rPr>
        <w:t> </w:t>
      </w:r>
      <w:r>
        <w:rPr/>
        <w:t>nossas</w:t>
      </w:r>
      <w:r>
        <w:rPr>
          <w:spacing w:val="-8"/>
        </w:rPr>
        <w:t> </w:t>
      </w:r>
      <w:r>
        <w:rPr/>
        <w:t>sociedades</w:t>
      </w:r>
      <w:r>
        <w:rPr>
          <w:spacing w:val="-8"/>
        </w:rPr>
        <w:t> </w:t>
      </w:r>
      <w:r>
        <w:rPr/>
        <w:t>se</w:t>
      </w:r>
      <w:r>
        <w:rPr>
          <w:spacing w:val="-8"/>
        </w:rPr>
        <w:t> </w:t>
      </w:r>
      <w:r>
        <w:rPr/>
        <w:t>definirem</w:t>
      </w:r>
      <w:r>
        <w:rPr>
          <w:spacing w:val="-8"/>
        </w:rPr>
        <w:t> </w:t>
      </w:r>
      <w:r>
        <w:rPr/>
        <w:t>como</w:t>
      </w:r>
      <w:r>
        <w:rPr>
          <w:spacing w:val="-8"/>
        </w:rPr>
        <w:t> </w:t>
      </w:r>
      <w:r>
        <w:rPr/>
        <w:t>modernas,</w:t>
      </w:r>
      <w:r>
        <w:rPr>
          <w:spacing w:val="-8"/>
        </w:rPr>
        <w:t> </w:t>
      </w:r>
      <w:r>
        <w:rPr/>
        <w:t>ou</w:t>
      </w:r>
      <w:r>
        <w:rPr>
          <w:spacing w:val="-8"/>
        </w:rPr>
        <w:t> </w:t>
      </w:r>
      <w:r>
        <w:rPr/>
        <w:t>seja, engajadas</w:t>
      </w:r>
      <w:r>
        <w:rPr>
          <w:spacing w:val="-24"/>
        </w:rPr>
        <w:t> </w:t>
      </w:r>
      <w:r>
        <w:rPr/>
        <w:t>em</w:t>
      </w:r>
      <w:r>
        <w:rPr>
          <w:spacing w:val="-24"/>
        </w:rPr>
        <w:t> </w:t>
      </w:r>
      <w:r>
        <w:rPr/>
        <w:t>um</w:t>
      </w:r>
      <w:r>
        <w:rPr>
          <w:spacing w:val="-24"/>
        </w:rPr>
        <w:t> </w:t>
      </w:r>
      <w:r>
        <w:rPr/>
        <w:t>processo</w:t>
      </w:r>
      <w:r>
        <w:rPr>
          <w:spacing w:val="-24"/>
        </w:rPr>
        <w:t> </w:t>
      </w:r>
      <w:r>
        <w:rPr/>
        <w:t>contínuo</w:t>
      </w:r>
      <w:r>
        <w:rPr>
          <w:spacing w:val="-24"/>
        </w:rPr>
        <w:t> </w:t>
      </w:r>
      <w:r>
        <w:rPr/>
        <w:t>de</w:t>
      </w:r>
      <w:r>
        <w:rPr>
          <w:spacing w:val="-24"/>
        </w:rPr>
        <w:t> </w:t>
      </w:r>
      <w:r>
        <w:rPr/>
        <w:t>transformação</w:t>
      </w:r>
      <w:r>
        <w:rPr>
          <w:spacing w:val="-24"/>
        </w:rPr>
        <w:t> </w:t>
      </w:r>
      <w:r>
        <w:rPr/>
        <w:t>histórica, elas</w:t>
      </w:r>
      <w:r>
        <w:rPr>
          <w:spacing w:val="-28"/>
        </w:rPr>
        <w:t> </w:t>
      </w:r>
      <w:r>
        <w:rPr/>
        <w:t>são</w:t>
      </w:r>
      <w:r>
        <w:rPr>
          <w:spacing w:val="-28"/>
        </w:rPr>
        <w:t> </w:t>
      </w:r>
      <w:r>
        <w:rPr/>
        <w:t>também</w:t>
      </w:r>
      <w:r>
        <w:rPr>
          <w:spacing w:val="-28"/>
        </w:rPr>
        <w:t> </w:t>
      </w:r>
      <w:r>
        <w:rPr/>
        <w:t>sociedades</w:t>
      </w:r>
      <w:r>
        <w:rPr>
          <w:spacing w:val="-28"/>
        </w:rPr>
        <w:t> </w:t>
      </w:r>
      <w:r>
        <w:rPr/>
        <w:t>de</w:t>
      </w:r>
      <w:r>
        <w:rPr>
          <w:spacing w:val="-28"/>
        </w:rPr>
        <w:t> </w:t>
      </w:r>
      <w:r>
        <w:rPr/>
        <w:t>conservação.</w:t>
      </w:r>
      <w:r>
        <w:rPr>
          <w:spacing w:val="-28"/>
        </w:rPr>
        <w:t> </w:t>
      </w:r>
      <w:r>
        <w:rPr/>
        <w:t>A</w:t>
      </w:r>
      <w:r>
        <w:rPr>
          <w:spacing w:val="-28"/>
        </w:rPr>
        <w:t> </w:t>
      </w:r>
      <w:r>
        <w:rPr/>
        <w:t>febre</w:t>
      </w:r>
      <w:r>
        <w:rPr>
          <w:spacing w:val="-28"/>
        </w:rPr>
        <w:t> </w:t>
      </w:r>
      <w:r>
        <w:rPr/>
        <w:t>patrimonial crescente é a forma </w:t>
      </w:r>
      <w:r>
        <w:rPr>
          <w:spacing w:val="-3"/>
        </w:rPr>
        <w:t>presente deste </w:t>
      </w:r>
      <w:r>
        <w:rPr/>
        <w:t>apego com o passado. Em </w:t>
      </w:r>
      <w:r>
        <w:rPr>
          <w:spacing w:val="-3"/>
        </w:rPr>
        <w:t>outras</w:t>
      </w:r>
      <w:r>
        <w:rPr>
          <w:spacing w:val="-22"/>
        </w:rPr>
        <w:t> </w:t>
      </w:r>
      <w:r>
        <w:rPr>
          <w:spacing w:val="-3"/>
        </w:rPr>
        <w:t>palavras,</w:t>
      </w:r>
      <w:r>
        <w:rPr>
          <w:spacing w:val="-22"/>
        </w:rPr>
        <w:t> </w:t>
      </w:r>
      <w:r>
        <w:rPr/>
        <w:t>o</w:t>
      </w:r>
      <w:r>
        <w:rPr>
          <w:spacing w:val="-22"/>
        </w:rPr>
        <w:t> </w:t>
      </w:r>
      <w:r>
        <w:rPr/>
        <w:t>patrimônio</w:t>
      </w:r>
      <w:r>
        <w:rPr>
          <w:spacing w:val="-22"/>
        </w:rPr>
        <w:t> </w:t>
      </w:r>
      <w:r>
        <w:rPr/>
        <w:t>constitui-se</w:t>
      </w:r>
      <w:r>
        <w:rPr>
          <w:spacing w:val="-22"/>
        </w:rPr>
        <w:t> </w:t>
      </w:r>
      <w:r>
        <w:rPr>
          <w:spacing w:val="-3"/>
        </w:rPr>
        <w:t>nova</w:t>
      </w:r>
      <w:r>
        <w:rPr>
          <w:spacing w:val="-22"/>
        </w:rPr>
        <w:t> </w:t>
      </w:r>
      <w:r>
        <w:rPr/>
        <w:t>base</w:t>
      </w:r>
      <w:r>
        <w:rPr>
          <w:spacing w:val="-22"/>
        </w:rPr>
        <w:t> </w:t>
      </w:r>
      <w:r>
        <w:rPr/>
        <w:t>de</w:t>
      </w:r>
      <w:r>
        <w:rPr>
          <w:spacing w:val="-22"/>
        </w:rPr>
        <w:t> </w:t>
      </w:r>
      <w:r>
        <w:rPr/>
        <w:t>reafirmar a identidade e a patrimonialização. É um recurso </w:t>
      </w:r>
      <w:r>
        <w:rPr>
          <w:spacing w:val="-3"/>
        </w:rPr>
        <w:t>para </w:t>
      </w:r>
      <w:r>
        <w:rPr/>
        <w:t>a</w:t>
      </w:r>
      <w:r>
        <w:rPr>
          <w:spacing w:val="-21"/>
        </w:rPr>
        <w:t> </w:t>
      </w:r>
      <w:r>
        <w:rPr>
          <w:spacing w:val="-4"/>
        </w:rPr>
        <w:t>conser- </w:t>
      </w:r>
      <w:r>
        <w:rPr/>
        <w:t>vação</w:t>
      </w:r>
      <w:r>
        <w:rPr>
          <w:spacing w:val="-21"/>
        </w:rPr>
        <w:t> </w:t>
      </w:r>
      <w:r>
        <w:rPr/>
        <w:t>de</w:t>
      </w:r>
      <w:r>
        <w:rPr>
          <w:spacing w:val="-25"/>
        </w:rPr>
        <w:t> </w:t>
      </w:r>
      <w:r>
        <w:rPr>
          <w:spacing w:val="-4"/>
        </w:rPr>
        <w:t>símbolos</w:t>
      </w:r>
      <w:r>
        <w:rPr>
          <w:spacing w:val="-25"/>
        </w:rPr>
        <w:t> </w:t>
      </w:r>
      <w:r>
        <w:rPr/>
        <w:t>e</w:t>
      </w:r>
      <w:r>
        <w:rPr>
          <w:spacing w:val="-25"/>
        </w:rPr>
        <w:t> </w:t>
      </w:r>
      <w:r>
        <w:rPr>
          <w:spacing w:val="-4"/>
        </w:rPr>
        <w:t>signos</w:t>
      </w:r>
      <w:r>
        <w:rPr>
          <w:spacing w:val="-25"/>
        </w:rPr>
        <w:t> </w:t>
      </w:r>
      <w:r>
        <w:rPr>
          <w:spacing w:val="-5"/>
        </w:rPr>
        <w:t>culturais.</w:t>
      </w:r>
      <w:r>
        <w:rPr>
          <w:spacing w:val="-25"/>
        </w:rPr>
        <w:t> </w:t>
      </w:r>
      <w:r>
        <w:rPr/>
        <w:t>O</w:t>
      </w:r>
      <w:r>
        <w:rPr>
          <w:spacing w:val="-25"/>
        </w:rPr>
        <w:t> </w:t>
      </w:r>
      <w:r>
        <w:rPr>
          <w:spacing w:val="-4"/>
        </w:rPr>
        <w:t>patrimônio</w:t>
      </w:r>
      <w:r>
        <w:rPr>
          <w:spacing w:val="-25"/>
        </w:rPr>
        <w:t> </w:t>
      </w:r>
      <w:r>
        <w:rPr>
          <w:spacing w:val="-5"/>
        </w:rPr>
        <w:t>reflete</w:t>
      </w:r>
      <w:r>
        <w:rPr>
          <w:spacing w:val="-25"/>
        </w:rPr>
        <w:t> </w:t>
      </w:r>
      <w:r>
        <w:rPr/>
        <w:t>a</w:t>
      </w:r>
      <w:r>
        <w:rPr>
          <w:spacing w:val="-25"/>
        </w:rPr>
        <w:t> </w:t>
      </w:r>
      <w:r>
        <w:rPr>
          <w:spacing w:val="-5"/>
        </w:rPr>
        <w:t>história </w:t>
      </w:r>
      <w:r>
        <w:rPr/>
        <w:t>de um </w:t>
      </w:r>
      <w:r>
        <w:rPr>
          <w:spacing w:val="-3"/>
        </w:rPr>
        <w:t>povo, </w:t>
      </w:r>
      <w:r>
        <w:rPr/>
        <w:t>suas lutas e conquistas, seus valores e crenças em um dado momento de sua existência. Além disso, o</w:t>
      </w:r>
      <w:r>
        <w:rPr>
          <w:spacing w:val="-22"/>
        </w:rPr>
        <w:t> </w:t>
      </w:r>
      <w:r>
        <w:rPr/>
        <w:t>patrimônio fortalece</w:t>
      </w:r>
      <w:r>
        <w:rPr>
          <w:spacing w:val="-10"/>
        </w:rPr>
        <w:t> </w:t>
      </w:r>
      <w:r>
        <w:rPr/>
        <w:t>a</w:t>
      </w:r>
      <w:r>
        <w:rPr>
          <w:spacing w:val="-10"/>
        </w:rPr>
        <w:t> </w:t>
      </w:r>
      <w:r>
        <w:rPr/>
        <w:t>identidade</w:t>
      </w:r>
      <w:r>
        <w:rPr>
          <w:spacing w:val="-10"/>
        </w:rPr>
        <w:t> </w:t>
      </w:r>
      <w:r>
        <w:rPr/>
        <w:t>cultural</w:t>
      </w:r>
      <w:r>
        <w:rPr>
          <w:spacing w:val="-10"/>
        </w:rPr>
        <w:t> </w:t>
      </w:r>
      <w:r>
        <w:rPr/>
        <w:t>de</w:t>
      </w:r>
      <w:r>
        <w:rPr>
          <w:spacing w:val="-10"/>
        </w:rPr>
        <w:t> </w:t>
      </w:r>
      <w:r>
        <w:rPr/>
        <w:t>um</w:t>
      </w:r>
      <w:r>
        <w:rPr>
          <w:spacing w:val="-10"/>
        </w:rPr>
        <w:t> </w:t>
      </w:r>
      <w:r>
        <w:rPr/>
        <w:t>grupo,</w:t>
      </w:r>
      <w:r>
        <w:rPr>
          <w:spacing w:val="-10"/>
        </w:rPr>
        <w:t> </w:t>
      </w:r>
      <w:r>
        <w:rPr/>
        <w:t>por</w:t>
      </w:r>
      <w:r>
        <w:rPr>
          <w:spacing w:val="-10"/>
        </w:rPr>
        <w:t> </w:t>
      </w:r>
      <w:r>
        <w:rPr/>
        <w:t>isso,</w:t>
      </w:r>
      <w:r>
        <w:rPr>
          <w:spacing w:val="-10"/>
        </w:rPr>
        <w:t> </w:t>
      </w:r>
      <w:r>
        <w:rPr/>
        <w:t>cada</w:t>
      </w:r>
      <w:r>
        <w:rPr>
          <w:spacing w:val="-10"/>
        </w:rPr>
        <w:t> </w:t>
      </w:r>
      <w:r>
        <w:rPr>
          <w:spacing w:val="-3"/>
        </w:rPr>
        <w:t>povo </w:t>
      </w:r>
      <w:r>
        <w:rPr>
          <w:spacing w:val="-3"/>
          <w:w w:val="95"/>
        </w:rPr>
        <w:t>tem </w:t>
      </w:r>
      <w:r>
        <w:rPr>
          <w:w w:val="95"/>
        </w:rPr>
        <w:t>um patrimônio</w:t>
      </w:r>
      <w:r>
        <w:rPr>
          <w:spacing w:val="27"/>
          <w:w w:val="95"/>
        </w:rPr>
        <w:t> </w:t>
      </w:r>
      <w:r>
        <w:rPr>
          <w:w w:val="95"/>
        </w:rPr>
        <w:t>cultural.</w:t>
      </w:r>
    </w:p>
    <w:p>
      <w:pPr>
        <w:pStyle w:val="BodyText"/>
        <w:spacing w:line="232" w:lineRule="auto"/>
        <w:ind w:left="277" w:right="281" w:firstLine="278"/>
        <w:jc w:val="both"/>
      </w:pPr>
      <w:r>
        <w:rPr/>
        <w:t>Uma</w:t>
      </w:r>
      <w:r>
        <w:rPr>
          <w:spacing w:val="-32"/>
        </w:rPr>
        <w:t> </w:t>
      </w:r>
      <w:r>
        <w:rPr/>
        <w:t>identidade</w:t>
      </w:r>
      <w:r>
        <w:rPr>
          <w:spacing w:val="-32"/>
        </w:rPr>
        <w:t> </w:t>
      </w:r>
      <w:r>
        <w:rPr/>
        <w:t>cultural</w:t>
      </w:r>
      <w:r>
        <w:rPr>
          <w:spacing w:val="-32"/>
        </w:rPr>
        <w:t> </w:t>
      </w:r>
      <w:r>
        <w:rPr/>
        <w:t>possui</w:t>
      </w:r>
      <w:r>
        <w:rPr>
          <w:spacing w:val="-32"/>
        </w:rPr>
        <w:t> </w:t>
      </w:r>
      <w:r>
        <w:rPr/>
        <w:t>componentes</w:t>
      </w:r>
      <w:r>
        <w:rPr>
          <w:spacing w:val="-32"/>
        </w:rPr>
        <w:t> </w:t>
      </w:r>
      <w:r>
        <w:rPr/>
        <w:t>que</w:t>
      </w:r>
      <w:r>
        <w:rPr>
          <w:spacing w:val="-32"/>
        </w:rPr>
        <w:t> </w:t>
      </w:r>
      <w:r>
        <w:rPr/>
        <w:t>formam</w:t>
      </w:r>
      <w:r>
        <w:rPr>
          <w:spacing w:val="-32"/>
        </w:rPr>
        <w:t> </w:t>
      </w:r>
      <w:r>
        <w:rPr/>
        <w:t>um </w:t>
      </w:r>
      <w:r>
        <w:rPr>
          <w:spacing w:val="-4"/>
        </w:rPr>
        <w:t>todo</w:t>
      </w:r>
      <w:r>
        <w:rPr>
          <w:spacing w:val="-24"/>
        </w:rPr>
        <w:t> </w:t>
      </w:r>
      <w:r>
        <w:rPr>
          <w:spacing w:val="-4"/>
        </w:rPr>
        <w:t>integrado,</w:t>
      </w:r>
      <w:r>
        <w:rPr>
          <w:spacing w:val="-24"/>
        </w:rPr>
        <w:t> </w:t>
      </w:r>
      <w:r>
        <w:rPr>
          <w:spacing w:val="-5"/>
        </w:rPr>
        <w:t>inter-relacionado</w:t>
      </w:r>
      <w:r>
        <w:rPr>
          <w:spacing w:val="-24"/>
        </w:rPr>
        <w:t> </w:t>
      </w:r>
      <w:r>
        <w:rPr/>
        <w:t>e</w:t>
      </w:r>
      <w:r>
        <w:rPr>
          <w:spacing w:val="-24"/>
        </w:rPr>
        <w:t> </w:t>
      </w:r>
      <w:r>
        <w:rPr/>
        <w:t>único</w:t>
      </w:r>
      <w:r>
        <w:rPr>
          <w:spacing w:val="-24"/>
        </w:rPr>
        <w:t> </w:t>
      </w:r>
      <w:r>
        <w:rPr/>
        <w:t>como</w:t>
      </w:r>
      <w:r>
        <w:rPr>
          <w:spacing w:val="-24"/>
        </w:rPr>
        <w:t> </w:t>
      </w:r>
      <w:r>
        <w:rPr/>
        <w:t>a</w:t>
      </w:r>
      <w:r>
        <w:rPr>
          <w:spacing w:val="-24"/>
        </w:rPr>
        <w:t> </w:t>
      </w:r>
      <w:r>
        <w:rPr/>
        <w:t>língua,</w:t>
      </w:r>
      <w:r>
        <w:rPr>
          <w:spacing w:val="-24"/>
        </w:rPr>
        <w:t> </w:t>
      </w:r>
      <w:r>
        <w:rPr/>
        <w:t>a</w:t>
      </w:r>
      <w:r>
        <w:rPr>
          <w:spacing w:val="-24"/>
        </w:rPr>
        <w:t> </w:t>
      </w:r>
      <w:r>
        <w:rPr>
          <w:spacing w:val="-3"/>
        </w:rPr>
        <w:t>história, </w:t>
      </w:r>
      <w:r>
        <w:rPr/>
        <w:t>o</w:t>
      </w:r>
      <w:r>
        <w:rPr>
          <w:spacing w:val="-22"/>
        </w:rPr>
        <w:t> </w:t>
      </w:r>
      <w:r>
        <w:rPr/>
        <w:t>território,</w:t>
      </w:r>
      <w:r>
        <w:rPr>
          <w:spacing w:val="-22"/>
        </w:rPr>
        <w:t> </w:t>
      </w:r>
      <w:r>
        <w:rPr/>
        <w:t>os</w:t>
      </w:r>
      <w:r>
        <w:rPr>
          <w:spacing w:val="-22"/>
        </w:rPr>
        <w:t> </w:t>
      </w:r>
      <w:r>
        <w:rPr/>
        <w:t>símbolos,</w:t>
      </w:r>
      <w:r>
        <w:rPr>
          <w:spacing w:val="-22"/>
        </w:rPr>
        <w:t> </w:t>
      </w:r>
      <w:r>
        <w:rPr/>
        <w:t>as</w:t>
      </w:r>
      <w:r>
        <w:rPr>
          <w:spacing w:val="-22"/>
        </w:rPr>
        <w:t> </w:t>
      </w:r>
      <w:r>
        <w:rPr/>
        <w:t>leis,</w:t>
      </w:r>
      <w:r>
        <w:rPr>
          <w:spacing w:val="-22"/>
        </w:rPr>
        <w:t> </w:t>
      </w:r>
      <w:r>
        <w:rPr/>
        <w:t>os</w:t>
      </w:r>
      <w:r>
        <w:rPr>
          <w:spacing w:val="-22"/>
        </w:rPr>
        <w:t> </w:t>
      </w:r>
      <w:r>
        <w:rPr/>
        <w:t>valores</w:t>
      </w:r>
      <w:r>
        <w:rPr>
          <w:spacing w:val="-22"/>
        </w:rPr>
        <w:t> </w:t>
      </w:r>
      <w:r>
        <w:rPr/>
        <w:t>e</w:t>
      </w:r>
      <w:r>
        <w:rPr>
          <w:spacing w:val="-22"/>
        </w:rPr>
        <w:t> </w:t>
      </w:r>
      <w:r>
        <w:rPr/>
        <w:t>crenças</w:t>
      </w:r>
      <w:r>
        <w:rPr>
          <w:spacing w:val="-22"/>
        </w:rPr>
        <w:t> </w:t>
      </w:r>
      <w:r>
        <w:rPr/>
        <w:t>e</w:t>
      </w:r>
      <w:r>
        <w:rPr>
          <w:spacing w:val="-22"/>
        </w:rPr>
        <w:t> </w:t>
      </w:r>
      <w:r>
        <w:rPr/>
        <w:t>os</w:t>
      </w:r>
      <w:r>
        <w:rPr>
          <w:spacing w:val="-22"/>
        </w:rPr>
        <w:t> </w:t>
      </w:r>
      <w:r>
        <w:rPr/>
        <w:t>elemen- </w:t>
      </w:r>
      <w:r>
        <w:rPr>
          <w:spacing w:val="-4"/>
        </w:rPr>
        <w:t>tos</w:t>
      </w:r>
      <w:r>
        <w:rPr>
          <w:spacing w:val="-23"/>
        </w:rPr>
        <w:t> </w:t>
      </w:r>
      <w:r>
        <w:rPr>
          <w:spacing w:val="-3"/>
        </w:rPr>
        <w:t>tangíveis,</w:t>
      </w:r>
      <w:r>
        <w:rPr>
          <w:spacing w:val="-22"/>
        </w:rPr>
        <w:t> </w:t>
      </w:r>
      <w:r>
        <w:rPr/>
        <w:t>incluindo</w:t>
      </w:r>
      <w:r>
        <w:rPr>
          <w:spacing w:val="-23"/>
        </w:rPr>
        <w:t> </w:t>
      </w:r>
      <w:r>
        <w:rPr/>
        <w:t>a</w:t>
      </w:r>
      <w:r>
        <w:rPr>
          <w:spacing w:val="-23"/>
        </w:rPr>
        <w:t> </w:t>
      </w:r>
      <w:r>
        <w:rPr>
          <w:spacing w:val="-3"/>
        </w:rPr>
        <w:t>tecnologia.</w:t>
      </w:r>
      <w:r>
        <w:rPr>
          <w:spacing w:val="-22"/>
        </w:rPr>
        <w:t> </w:t>
      </w:r>
      <w:r>
        <w:rPr/>
        <w:t>O</w:t>
      </w:r>
      <w:r>
        <w:rPr>
          <w:spacing w:val="-23"/>
        </w:rPr>
        <w:t> </w:t>
      </w:r>
      <w:r>
        <w:rPr>
          <w:spacing w:val="-3"/>
        </w:rPr>
        <w:t>patrimônio</w:t>
      </w:r>
      <w:r>
        <w:rPr>
          <w:spacing w:val="-23"/>
        </w:rPr>
        <w:t> </w:t>
      </w:r>
      <w:r>
        <w:rPr>
          <w:spacing w:val="-4"/>
        </w:rPr>
        <w:t>cultural</w:t>
      </w:r>
      <w:r>
        <w:rPr>
          <w:spacing w:val="-23"/>
        </w:rPr>
        <w:t> </w:t>
      </w:r>
      <w:r>
        <w:rPr/>
        <w:t>é,</w:t>
      </w:r>
      <w:r>
        <w:rPr>
          <w:spacing w:val="-23"/>
        </w:rPr>
        <w:t> </w:t>
      </w:r>
      <w:r>
        <w:rPr>
          <w:spacing w:val="-4"/>
        </w:rPr>
        <w:t>nesta </w:t>
      </w:r>
      <w:r>
        <w:rPr/>
        <w:t>perspectiva, </w:t>
      </w:r>
      <w:r>
        <w:rPr>
          <w:spacing w:val="-3"/>
        </w:rPr>
        <w:t>para Vallbona </w:t>
      </w:r>
      <w:r>
        <w:rPr/>
        <w:t>e Costa </w:t>
      </w:r>
      <w:r>
        <w:rPr>
          <w:spacing w:val="-5"/>
        </w:rPr>
        <w:t>(2003, </w:t>
      </w:r>
      <w:r>
        <w:rPr>
          <w:spacing w:val="-8"/>
        </w:rPr>
        <w:t>p.10) </w:t>
      </w:r>
      <w:r>
        <w:rPr/>
        <w:t>“o repertório inacabado</w:t>
      </w:r>
      <w:r>
        <w:rPr>
          <w:spacing w:val="-34"/>
        </w:rPr>
        <w:t> </w:t>
      </w:r>
      <w:r>
        <w:rPr/>
        <w:t>de</w:t>
      </w:r>
      <w:r>
        <w:rPr>
          <w:spacing w:val="-34"/>
        </w:rPr>
        <w:t> </w:t>
      </w:r>
      <w:r>
        <w:rPr/>
        <w:t>testemunhos</w:t>
      </w:r>
      <w:r>
        <w:rPr>
          <w:spacing w:val="-34"/>
        </w:rPr>
        <w:t> </w:t>
      </w:r>
      <w:r>
        <w:rPr/>
        <w:t>materiais</w:t>
      </w:r>
      <w:r>
        <w:rPr>
          <w:spacing w:val="-34"/>
        </w:rPr>
        <w:t> </w:t>
      </w:r>
      <w:r>
        <w:rPr/>
        <w:t>e</w:t>
      </w:r>
      <w:r>
        <w:rPr>
          <w:spacing w:val="-34"/>
        </w:rPr>
        <w:t> </w:t>
      </w:r>
      <w:r>
        <w:rPr/>
        <w:t>imateriais</w:t>
      </w:r>
      <w:r>
        <w:rPr>
          <w:spacing w:val="-34"/>
        </w:rPr>
        <w:t> </w:t>
      </w:r>
      <w:r>
        <w:rPr/>
        <w:t>que</w:t>
      </w:r>
      <w:r>
        <w:rPr>
          <w:spacing w:val="-34"/>
        </w:rPr>
        <w:t> </w:t>
      </w:r>
      <w:r>
        <w:rPr/>
        <w:t>constituem as</w:t>
      </w:r>
      <w:r>
        <w:rPr>
          <w:spacing w:val="-10"/>
        </w:rPr>
        <w:t> </w:t>
      </w:r>
      <w:r>
        <w:rPr/>
        <w:t>referências</w:t>
      </w:r>
      <w:r>
        <w:rPr>
          <w:spacing w:val="-9"/>
        </w:rPr>
        <w:t> </w:t>
      </w:r>
      <w:r>
        <w:rPr/>
        <w:t>da</w:t>
      </w:r>
      <w:r>
        <w:rPr>
          <w:spacing w:val="-10"/>
        </w:rPr>
        <w:t> </w:t>
      </w:r>
      <w:r>
        <w:rPr/>
        <w:t>memória</w:t>
      </w:r>
      <w:r>
        <w:rPr>
          <w:spacing w:val="-10"/>
        </w:rPr>
        <w:t> </w:t>
      </w:r>
      <w:r>
        <w:rPr/>
        <w:t>coletiva,</w:t>
      </w:r>
      <w:r>
        <w:rPr>
          <w:spacing w:val="-9"/>
        </w:rPr>
        <w:t> </w:t>
      </w:r>
      <w:r>
        <w:rPr/>
        <w:t>o</w:t>
      </w:r>
      <w:r>
        <w:rPr>
          <w:spacing w:val="-10"/>
        </w:rPr>
        <w:t> </w:t>
      </w:r>
      <w:r>
        <w:rPr/>
        <w:t>acúmulo</w:t>
      </w:r>
      <w:r>
        <w:rPr>
          <w:spacing w:val="-10"/>
        </w:rPr>
        <w:t> </w:t>
      </w:r>
      <w:r>
        <w:rPr/>
        <w:t>das</w:t>
      </w:r>
      <w:r>
        <w:rPr>
          <w:spacing w:val="-10"/>
        </w:rPr>
        <w:t> </w:t>
      </w:r>
      <w:r>
        <w:rPr/>
        <w:t>experiências que</w:t>
      </w:r>
      <w:r>
        <w:rPr>
          <w:spacing w:val="-18"/>
        </w:rPr>
        <w:t> </w:t>
      </w:r>
      <w:r>
        <w:rPr>
          <w:spacing w:val="-3"/>
        </w:rPr>
        <w:t>estas</w:t>
      </w:r>
      <w:r>
        <w:rPr>
          <w:spacing w:val="-18"/>
        </w:rPr>
        <w:t> </w:t>
      </w:r>
      <w:r>
        <w:rPr/>
        <w:t>sociedades</w:t>
      </w:r>
      <w:r>
        <w:rPr>
          <w:spacing w:val="-18"/>
        </w:rPr>
        <w:t> </w:t>
      </w:r>
      <w:r>
        <w:rPr/>
        <w:t>guardam</w:t>
      </w:r>
      <w:r>
        <w:rPr>
          <w:spacing w:val="-18"/>
        </w:rPr>
        <w:t> </w:t>
      </w:r>
      <w:r>
        <w:rPr/>
        <w:t>em</w:t>
      </w:r>
      <w:r>
        <w:rPr>
          <w:spacing w:val="-18"/>
        </w:rPr>
        <w:t> </w:t>
      </w:r>
      <w:r>
        <w:rPr/>
        <w:t>sua</w:t>
      </w:r>
      <w:r>
        <w:rPr>
          <w:spacing w:val="-18"/>
        </w:rPr>
        <w:t> </w:t>
      </w:r>
      <w:r>
        <w:rPr>
          <w:spacing w:val="-5"/>
        </w:rPr>
        <w:t>retina”.</w:t>
      </w:r>
    </w:p>
    <w:p>
      <w:pPr>
        <w:spacing w:after="0" w:line="232" w:lineRule="auto"/>
        <w:jc w:val="both"/>
        <w:sectPr>
          <w:pgSz w:w="8500" w:h="12750"/>
          <w:pgMar w:header="1135" w:footer="0" w:top="1700" w:bottom="280" w:left="1160" w:right="1160"/>
        </w:sectPr>
      </w:pPr>
    </w:p>
    <w:p>
      <w:pPr>
        <w:pStyle w:val="BodyText"/>
        <w:spacing w:before="11"/>
        <w:ind w:left="0"/>
        <w:rPr>
          <w:sz w:val="20"/>
        </w:rPr>
      </w:pPr>
    </w:p>
    <w:p>
      <w:pPr>
        <w:pStyle w:val="BodyText"/>
        <w:spacing w:line="194" w:lineRule="exact"/>
        <w:ind w:firstLine="277"/>
        <w:jc w:val="both"/>
      </w:pPr>
      <w:r>
        <w:rPr/>
        <w:t>Tais  marcos foram levados em conta pela Organização   das</w:t>
      </w:r>
    </w:p>
    <w:p>
      <w:pPr>
        <w:pStyle w:val="BodyText"/>
        <w:spacing w:line="232" w:lineRule="auto" w:before="2"/>
        <w:ind w:right="277"/>
        <w:jc w:val="both"/>
      </w:pPr>
      <w:r>
        <w:rPr/>
        <w:t>Nações Unidas </w:t>
      </w:r>
      <w:r>
        <w:rPr>
          <w:spacing w:val="-3"/>
        </w:rPr>
        <w:t>para </w:t>
      </w:r>
      <w:r>
        <w:rPr/>
        <w:t>Educação, Ciência e Cultura (</w:t>
      </w:r>
      <w:r>
        <w:rPr>
          <w:rFonts w:ascii="Arial" w:hAnsi="Arial"/>
          <w:sz w:val="17"/>
        </w:rPr>
        <w:t>uneSco</w:t>
      </w:r>
      <w:r>
        <w:rPr/>
        <w:t>). Em </w:t>
      </w:r>
      <w:r>
        <w:rPr>
          <w:spacing w:val="-14"/>
        </w:rPr>
        <w:t>1982,</w:t>
      </w:r>
      <w:r>
        <w:rPr>
          <w:spacing w:val="-13"/>
        </w:rPr>
        <w:t> </w:t>
      </w:r>
      <w:r>
        <w:rPr/>
        <w:t>um</w:t>
      </w:r>
      <w:r>
        <w:rPr>
          <w:spacing w:val="-12"/>
        </w:rPr>
        <w:t> </w:t>
      </w:r>
      <w:r>
        <w:rPr/>
        <w:t>documento</w:t>
      </w:r>
      <w:r>
        <w:rPr>
          <w:spacing w:val="-13"/>
        </w:rPr>
        <w:t> </w:t>
      </w:r>
      <w:r>
        <w:rPr/>
        <w:t>da</w:t>
      </w:r>
      <w:r>
        <w:rPr>
          <w:spacing w:val="-12"/>
        </w:rPr>
        <w:t> </w:t>
      </w:r>
      <w:r>
        <w:rPr>
          <w:rFonts w:ascii="Arial" w:hAnsi="Arial"/>
          <w:sz w:val="17"/>
        </w:rPr>
        <w:t>uneSco</w:t>
      </w:r>
      <w:r>
        <w:rPr/>
        <w:t>,</w:t>
      </w:r>
      <w:r>
        <w:rPr>
          <w:spacing w:val="-12"/>
        </w:rPr>
        <w:t> </w:t>
      </w:r>
      <w:r>
        <w:rPr/>
        <w:t>intitulado</w:t>
      </w:r>
      <w:r>
        <w:rPr>
          <w:spacing w:val="-13"/>
        </w:rPr>
        <w:t> </w:t>
      </w:r>
      <w:r>
        <w:rPr/>
        <w:t>“Declaração</w:t>
      </w:r>
      <w:r>
        <w:rPr>
          <w:spacing w:val="-13"/>
        </w:rPr>
        <w:t> </w:t>
      </w:r>
      <w:r>
        <w:rPr/>
        <w:t>do</w:t>
      </w:r>
      <w:r>
        <w:rPr>
          <w:spacing w:val="-12"/>
        </w:rPr>
        <w:t> </w:t>
      </w:r>
      <w:r>
        <w:rPr/>
        <w:t>Méxi- co”</w:t>
      </w:r>
      <w:r>
        <w:rPr>
          <w:spacing w:val="-22"/>
        </w:rPr>
        <w:t> </w:t>
      </w:r>
      <w:r>
        <w:rPr/>
        <w:t>definiu</w:t>
      </w:r>
      <w:r>
        <w:rPr>
          <w:spacing w:val="-22"/>
        </w:rPr>
        <w:t> </w:t>
      </w:r>
      <w:r>
        <w:rPr/>
        <w:t>o</w:t>
      </w:r>
      <w:r>
        <w:rPr>
          <w:spacing w:val="-22"/>
        </w:rPr>
        <w:t> </w:t>
      </w:r>
      <w:r>
        <w:rPr/>
        <w:t>patrimônio</w:t>
      </w:r>
      <w:r>
        <w:rPr>
          <w:spacing w:val="-22"/>
        </w:rPr>
        <w:t> </w:t>
      </w:r>
      <w:r>
        <w:rPr>
          <w:spacing w:val="-3"/>
        </w:rPr>
        <w:t>cultural</w:t>
      </w:r>
      <w:r>
        <w:rPr>
          <w:spacing w:val="-22"/>
        </w:rPr>
        <w:t> </w:t>
      </w:r>
      <w:r>
        <w:rPr/>
        <w:t>de</w:t>
      </w:r>
      <w:r>
        <w:rPr>
          <w:spacing w:val="-22"/>
        </w:rPr>
        <w:t> </w:t>
      </w:r>
      <w:r>
        <w:rPr/>
        <w:t>um</w:t>
      </w:r>
      <w:r>
        <w:rPr>
          <w:spacing w:val="-22"/>
        </w:rPr>
        <w:t> </w:t>
      </w:r>
      <w:r>
        <w:rPr>
          <w:spacing w:val="-4"/>
        </w:rPr>
        <w:t>povo</w:t>
      </w:r>
      <w:r>
        <w:rPr>
          <w:spacing w:val="-22"/>
        </w:rPr>
        <w:t> </w:t>
      </w:r>
      <w:r>
        <w:rPr/>
        <w:t>com</w:t>
      </w:r>
      <w:r>
        <w:rPr>
          <w:spacing w:val="-22"/>
        </w:rPr>
        <w:t> </w:t>
      </w:r>
      <w:r>
        <w:rPr/>
        <w:t>a</w:t>
      </w:r>
      <w:r>
        <w:rPr>
          <w:spacing w:val="-22"/>
        </w:rPr>
        <w:t> </w:t>
      </w:r>
      <w:r>
        <w:rPr/>
        <w:t>ênfase</w:t>
      </w:r>
      <w:r>
        <w:rPr>
          <w:spacing w:val="-22"/>
        </w:rPr>
        <w:t> </w:t>
      </w:r>
      <w:r>
        <w:rPr/>
        <w:t>nas</w:t>
      </w:r>
      <w:r>
        <w:rPr>
          <w:spacing w:val="-22"/>
        </w:rPr>
        <w:t> </w:t>
      </w:r>
      <w:r>
        <w:rPr/>
        <w:t>“</w:t>
      </w:r>
      <w:r>
        <w:rPr>
          <w:sz w:val="20"/>
        </w:rPr>
        <w:t>… </w:t>
      </w:r>
      <w:r>
        <w:rPr/>
        <w:t>criações anônimas, surgidas da alma </w:t>
      </w:r>
      <w:r>
        <w:rPr>
          <w:spacing w:val="-4"/>
        </w:rPr>
        <w:t>popular”. </w:t>
      </w:r>
      <w:r>
        <w:rPr>
          <w:spacing w:val="-11"/>
        </w:rPr>
        <w:t>Tal </w:t>
      </w:r>
      <w:r>
        <w:rPr/>
        <w:t>documento o concebe</w:t>
      </w:r>
      <w:r>
        <w:rPr>
          <w:spacing w:val="-14"/>
        </w:rPr>
        <w:t> </w:t>
      </w:r>
      <w:r>
        <w:rPr/>
        <w:t>também</w:t>
      </w:r>
      <w:r>
        <w:rPr>
          <w:spacing w:val="-14"/>
        </w:rPr>
        <w:t> </w:t>
      </w:r>
      <w:r>
        <w:rPr/>
        <w:t>como</w:t>
      </w:r>
      <w:r>
        <w:rPr>
          <w:spacing w:val="-14"/>
        </w:rPr>
        <w:t> </w:t>
      </w:r>
      <w:r>
        <w:rPr/>
        <w:t>um</w:t>
      </w:r>
      <w:r>
        <w:rPr>
          <w:spacing w:val="-14"/>
        </w:rPr>
        <w:t> </w:t>
      </w:r>
      <w:r>
        <w:rPr/>
        <w:t>“conjunto</w:t>
      </w:r>
      <w:r>
        <w:rPr>
          <w:spacing w:val="-14"/>
        </w:rPr>
        <w:t> </w:t>
      </w:r>
      <w:r>
        <w:rPr/>
        <w:t>de</w:t>
      </w:r>
      <w:r>
        <w:rPr>
          <w:spacing w:val="-14"/>
        </w:rPr>
        <w:t> </w:t>
      </w:r>
      <w:r>
        <w:rPr/>
        <w:t>valores</w:t>
      </w:r>
      <w:r>
        <w:rPr>
          <w:spacing w:val="-14"/>
        </w:rPr>
        <w:t> </w:t>
      </w:r>
      <w:r>
        <w:rPr/>
        <w:t>que</w:t>
      </w:r>
      <w:r>
        <w:rPr>
          <w:spacing w:val="-14"/>
        </w:rPr>
        <w:t> </w:t>
      </w:r>
      <w:r>
        <w:rPr/>
        <w:t>dá</w:t>
      </w:r>
      <w:r>
        <w:rPr>
          <w:spacing w:val="-14"/>
        </w:rPr>
        <w:t> </w:t>
      </w:r>
      <w:r>
        <w:rPr/>
        <w:t>sentido à </w:t>
      </w:r>
      <w:r>
        <w:rPr>
          <w:spacing w:val="-6"/>
        </w:rPr>
        <w:t>vida”. </w:t>
      </w:r>
      <w:r>
        <w:rPr/>
        <w:t>Mais recentemente a </w:t>
      </w:r>
      <w:r>
        <w:rPr>
          <w:rFonts w:ascii="Arial" w:hAnsi="Arial"/>
          <w:sz w:val="17"/>
        </w:rPr>
        <w:t>uneSco </w:t>
      </w:r>
      <w:r>
        <w:rPr>
          <w:spacing w:val="-3"/>
        </w:rPr>
        <w:t>(2000) </w:t>
      </w:r>
      <w:r>
        <w:rPr/>
        <w:t>reelaborou a defi- nição,</w:t>
      </w:r>
      <w:r>
        <w:rPr>
          <w:spacing w:val="-29"/>
        </w:rPr>
        <w:t> </w:t>
      </w:r>
      <w:r>
        <w:rPr>
          <w:spacing w:val="-4"/>
        </w:rPr>
        <w:t>apresentando</w:t>
      </w:r>
      <w:r>
        <w:rPr>
          <w:spacing w:val="-29"/>
        </w:rPr>
        <w:t> </w:t>
      </w:r>
      <w:r>
        <w:rPr/>
        <w:t>o</w:t>
      </w:r>
      <w:r>
        <w:rPr>
          <w:spacing w:val="-29"/>
        </w:rPr>
        <w:t> </w:t>
      </w:r>
      <w:r>
        <w:rPr>
          <w:spacing w:val="-3"/>
        </w:rPr>
        <w:t>patrimônio</w:t>
      </w:r>
      <w:r>
        <w:rPr>
          <w:spacing w:val="-29"/>
        </w:rPr>
        <w:t> </w:t>
      </w:r>
      <w:r>
        <w:rPr/>
        <w:t>como</w:t>
      </w:r>
      <w:r>
        <w:rPr>
          <w:spacing w:val="-29"/>
        </w:rPr>
        <w:t> </w:t>
      </w:r>
      <w:r>
        <w:rPr/>
        <w:t>“o</w:t>
      </w:r>
      <w:r>
        <w:rPr>
          <w:spacing w:val="-29"/>
        </w:rPr>
        <w:t> </w:t>
      </w:r>
      <w:r>
        <w:rPr>
          <w:spacing w:val="-3"/>
        </w:rPr>
        <w:t>conjunto</w:t>
      </w:r>
      <w:r>
        <w:rPr>
          <w:spacing w:val="-29"/>
        </w:rPr>
        <w:t> </w:t>
      </w:r>
      <w:r>
        <w:rPr/>
        <w:t>de</w:t>
      </w:r>
      <w:r>
        <w:rPr>
          <w:spacing w:val="-29"/>
        </w:rPr>
        <w:t> </w:t>
      </w:r>
      <w:r>
        <w:rPr>
          <w:spacing w:val="-3"/>
        </w:rPr>
        <w:t>elementos </w:t>
      </w:r>
      <w:r>
        <w:rPr/>
        <w:t>naturais</w:t>
      </w:r>
      <w:r>
        <w:rPr>
          <w:spacing w:val="-15"/>
        </w:rPr>
        <w:t> </w:t>
      </w:r>
      <w:r>
        <w:rPr/>
        <w:t>e</w:t>
      </w:r>
      <w:r>
        <w:rPr>
          <w:spacing w:val="-15"/>
        </w:rPr>
        <w:t> </w:t>
      </w:r>
      <w:r>
        <w:rPr/>
        <w:t>culturais,</w:t>
      </w:r>
      <w:r>
        <w:rPr>
          <w:spacing w:val="-15"/>
        </w:rPr>
        <w:t> </w:t>
      </w:r>
      <w:r>
        <w:rPr/>
        <w:t>tangíveis</w:t>
      </w:r>
      <w:r>
        <w:rPr>
          <w:spacing w:val="-15"/>
        </w:rPr>
        <w:t> </w:t>
      </w:r>
      <w:r>
        <w:rPr/>
        <w:t>e</w:t>
      </w:r>
      <w:r>
        <w:rPr>
          <w:spacing w:val="-15"/>
        </w:rPr>
        <w:t> </w:t>
      </w:r>
      <w:r>
        <w:rPr/>
        <w:t>intangíveis,</w:t>
      </w:r>
      <w:r>
        <w:rPr>
          <w:spacing w:val="-15"/>
        </w:rPr>
        <w:t> </w:t>
      </w:r>
      <w:r>
        <w:rPr/>
        <w:t>que</w:t>
      </w:r>
      <w:r>
        <w:rPr>
          <w:spacing w:val="-15"/>
        </w:rPr>
        <w:t> </w:t>
      </w:r>
      <w:r>
        <w:rPr/>
        <w:t>são</w:t>
      </w:r>
      <w:r>
        <w:rPr>
          <w:spacing w:val="-15"/>
        </w:rPr>
        <w:t> </w:t>
      </w:r>
      <w:r>
        <w:rPr/>
        <w:t>herdados</w:t>
      </w:r>
      <w:r>
        <w:rPr>
          <w:spacing w:val="-15"/>
        </w:rPr>
        <w:t> </w:t>
      </w:r>
      <w:r>
        <w:rPr/>
        <w:t>do passado ou criados recentemente.” Essas definições permitem que</w:t>
      </w:r>
      <w:r>
        <w:rPr>
          <w:spacing w:val="-6"/>
        </w:rPr>
        <w:t> </w:t>
      </w:r>
      <w:r>
        <w:rPr/>
        <w:t>a</w:t>
      </w:r>
      <w:r>
        <w:rPr>
          <w:spacing w:val="-6"/>
        </w:rPr>
        <w:t> </w:t>
      </w:r>
      <w:r>
        <w:rPr>
          <w:rFonts w:ascii="Arial" w:hAnsi="Arial"/>
          <w:sz w:val="17"/>
        </w:rPr>
        <w:t>uneSco</w:t>
      </w:r>
      <w:r>
        <w:rPr>
          <w:rFonts w:ascii="Arial" w:hAnsi="Arial"/>
          <w:spacing w:val="-3"/>
          <w:sz w:val="17"/>
        </w:rPr>
        <w:t> </w:t>
      </w:r>
      <w:r>
        <w:rPr/>
        <w:t>se</w:t>
      </w:r>
      <w:r>
        <w:rPr>
          <w:spacing w:val="-6"/>
        </w:rPr>
        <w:t> </w:t>
      </w:r>
      <w:r>
        <w:rPr/>
        <w:t>refere</w:t>
      </w:r>
      <w:r>
        <w:rPr>
          <w:spacing w:val="-6"/>
        </w:rPr>
        <w:t> </w:t>
      </w:r>
      <w:r>
        <w:rPr/>
        <w:t>também</w:t>
      </w:r>
      <w:r>
        <w:rPr>
          <w:spacing w:val="-6"/>
        </w:rPr>
        <w:t> </w:t>
      </w:r>
      <w:r>
        <w:rPr/>
        <w:t>à</w:t>
      </w:r>
      <w:r>
        <w:rPr>
          <w:spacing w:val="-6"/>
        </w:rPr>
        <w:t> </w:t>
      </w:r>
      <w:r>
        <w:rPr/>
        <w:t>paisagem.</w:t>
      </w:r>
      <w:r>
        <w:rPr>
          <w:spacing w:val="-6"/>
        </w:rPr>
        <w:t> </w:t>
      </w:r>
      <w:r>
        <w:rPr>
          <w:spacing w:val="-4"/>
        </w:rPr>
        <w:t>Pelo</w:t>
      </w:r>
      <w:r>
        <w:rPr>
          <w:spacing w:val="-6"/>
        </w:rPr>
        <w:t> </w:t>
      </w:r>
      <w:r>
        <w:rPr/>
        <w:t>patrimônio,</w:t>
      </w:r>
      <w:r>
        <w:rPr>
          <w:spacing w:val="-6"/>
        </w:rPr>
        <w:t> </w:t>
      </w:r>
      <w:r>
        <w:rPr/>
        <w:t>os grupos</w:t>
      </w:r>
      <w:r>
        <w:rPr>
          <w:spacing w:val="-28"/>
        </w:rPr>
        <w:t> </w:t>
      </w:r>
      <w:r>
        <w:rPr/>
        <w:t>sociais</w:t>
      </w:r>
      <w:r>
        <w:rPr>
          <w:spacing w:val="-28"/>
        </w:rPr>
        <w:t> </w:t>
      </w:r>
      <w:r>
        <w:rPr/>
        <w:t>reconhecem</w:t>
      </w:r>
      <w:r>
        <w:rPr>
          <w:spacing w:val="-28"/>
        </w:rPr>
        <w:t> </w:t>
      </w:r>
      <w:r>
        <w:rPr/>
        <w:t>sua</w:t>
      </w:r>
      <w:r>
        <w:rPr>
          <w:spacing w:val="-28"/>
        </w:rPr>
        <w:t> </w:t>
      </w:r>
      <w:r>
        <w:rPr/>
        <w:t>identidade</w:t>
      </w:r>
      <w:r>
        <w:rPr>
          <w:spacing w:val="-28"/>
        </w:rPr>
        <w:t> </w:t>
      </w:r>
      <w:r>
        <w:rPr/>
        <w:t>e,</w:t>
      </w:r>
      <w:r>
        <w:rPr>
          <w:spacing w:val="-28"/>
        </w:rPr>
        <w:t> </w:t>
      </w:r>
      <w:r>
        <w:rPr/>
        <w:t>uma</w:t>
      </w:r>
      <w:r>
        <w:rPr>
          <w:spacing w:val="-28"/>
        </w:rPr>
        <w:t> </w:t>
      </w:r>
      <w:r>
        <w:rPr/>
        <w:t>vez</w:t>
      </w:r>
      <w:r>
        <w:rPr>
          <w:spacing w:val="-28"/>
        </w:rPr>
        <w:t> </w:t>
      </w:r>
      <w:r>
        <w:rPr/>
        <w:t>assumidos, materializados</w:t>
      </w:r>
      <w:r>
        <w:rPr>
          <w:spacing w:val="-34"/>
        </w:rPr>
        <w:t> </w:t>
      </w:r>
      <w:r>
        <w:rPr/>
        <w:t>são,</w:t>
      </w:r>
      <w:r>
        <w:rPr>
          <w:spacing w:val="-34"/>
        </w:rPr>
        <w:t> </w:t>
      </w:r>
      <w:r>
        <w:rPr/>
        <w:t>no</w:t>
      </w:r>
      <w:r>
        <w:rPr>
          <w:spacing w:val="-34"/>
        </w:rPr>
        <w:t> </w:t>
      </w:r>
      <w:r>
        <w:rPr>
          <w:spacing w:val="-3"/>
        </w:rPr>
        <w:t>presente,</w:t>
      </w:r>
      <w:r>
        <w:rPr>
          <w:spacing w:val="-34"/>
        </w:rPr>
        <w:t> </w:t>
      </w:r>
      <w:r>
        <w:rPr/>
        <w:t>transmitidos</w:t>
      </w:r>
      <w:r>
        <w:rPr>
          <w:spacing w:val="-34"/>
        </w:rPr>
        <w:t> </w:t>
      </w:r>
      <w:r>
        <w:rPr/>
        <w:t>às</w:t>
      </w:r>
      <w:r>
        <w:rPr>
          <w:spacing w:val="-34"/>
        </w:rPr>
        <w:t> </w:t>
      </w:r>
      <w:r>
        <w:rPr>
          <w:spacing w:val="-3"/>
        </w:rPr>
        <w:t>gerações</w:t>
      </w:r>
      <w:r>
        <w:rPr>
          <w:spacing w:val="-34"/>
        </w:rPr>
        <w:t> </w:t>
      </w:r>
      <w:r>
        <w:rPr>
          <w:spacing w:val="-3"/>
        </w:rPr>
        <w:t>futuras. </w:t>
      </w:r>
      <w:r>
        <w:rPr/>
        <w:t>Cabe</w:t>
      </w:r>
      <w:r>
        <w:rPr>
          <w:spacing w:val="-17"/>
        </w:rPr>
        <w:t> </w:t>
      </w:r>
      <w:r>
        <w:rPr/>
        <w:t>adiantar</w:t>
      </w:r>
      <w:r>
        <w:rPr>
          <w:spacing w:val="-17"/>
        </w:rPr>
        <w:t> </w:t>
      </w:r>
      <w:r>
        <w:rPr/>
        <w:t>que</w:t>
      </w:r>
      <w:r>
        <w:rPr>
          <w:spacing w:val="-17"/>
        </w:rPr>
        <w:t> </w:t>
      </w:r>
      <w:r>
        <w:rPr/>
        <w:t>o</w:t>
      </w:r>
      <w:r>
        <w:rPr>
          <w:spacing w:val="-17"/>
        </w:rPr>
        <w:t> </w:t>
      </w:r>
      <w:r>
        <w:rPr/>
        <w:t>papel</w:t>
      </w:r>
      <w:r>
        <w:rPr>
          <w:spacing w:val="-17"/>
        </w:rPr>
        <w:t> </w:t>
      </w:r>
      <w:r>
        <w:rPr/>
        <w:t>de</w:t>
      </w:r>
      <w:r>
        <w:rPr>
          <w:spacing w:val="-17"/>
        </w:rPr>
        <w:t> </w:t>
      </w:r>
      <w:r>
        <w:rPr/>
        <w:t>representação</w:t>
      </w:r>
      <w:r>
        <w:rPr>
          <w:spacing w:val="-17"/>
        </w:rPr>
        <w:t> </w:t>
      </w:r>
      <w:r>
        <w:rPr/>
        <w:t>simbólica</w:t>
      </w:r>
      <w:r>
        <w:rPr>
          <w:spacing w:val="-17"/>
        </w:rPr>
        <w:t> </w:t>
      </w:r>
      <w:r>
        <w:rPr/>
        <w:t>da</w:t>
      </w:r>
      <w:r>
        <w:rPr>
          <w:spacing w:val="-17"/>
        </w:rPr>
        <w:t> </w:t>
      </w:r>
      <w:r>
        <w:rPr/>
        <w:t>identi- dade</w:t>
      </w:r>
      <w:r>
        <w:rPr>
          <w:spacing w:val="-13"/>
        </w:rPr>
        <w:t> </w:t>
      </w:r>
      <w:r>
        <w:rPr/>
        <w:t>que</w:t>
      </w:r>
      <w:r>
        <w:rPr>
          <w:spacing w:val="-13"/>
        </w:rPr>
        <w:t> </w:t>
      </w:r>
      <w:r>
        <w:rPr/>
        <w:t>o</w:t>
      </w:r>
      <w:r>
        <w:rPr>
          <w:spacing w:val="-13"/>
        </w:rPr>
        <w:t> </w:t>
      </w:r>
      <w:r>
        <w:rPr/>
        <w:t>patrimônio</w:t>
      </w:r>
      <w:r>
        <w:rPr>
          <w:spacing w:val="-13"/>
        </w:rPr>
        <w:t> </w:t>
      </w:r>
      <w:r>
        <w:rPr>
          <w:spacing w:val="-3"/>
        </w:rPr>
        <w:t>detém</w:t>
      </w:r>
      <w:r>
        <w:rPr>
          <w:spacing w:val="-13"/>
        </w:rPr>
        <w:t> </w:t>
      </w:r>
      <w:r>
        <w:rPr/>
        <w:t>pode</w:t>
      </w:r>
      <w:r>
        <w:rPr>
          <w:spacing w:val="-13"/>
        </w:rPr>
        <w:t> </w:t>
      </w:r>
      <w:r>
        <w:rPr/>
        <w:t>ser</w:t>
      </w:r>
      <w:r>
        <w:rPr>
          <w:spacing w:val="-13"/>
        </w:rPr>
        <w:t> </w:t>
      </w:r>
      <w:r>
        <w:rPr/>
        <w:t>entendido</w:t>
      </w:r>
      <w:r>
        <w:rPr>
          <w:spacing w:val="-13"/>
        </w:rPr>
        <w:t> </w:t>
      </w:r>
      <w:r>
        <w:rPr/>
        <w:t>como</w:t>
      </w:r>
      <w:r>
        <w:rPr>
          <w:spacing w:val="-13"/>
        </w:rPr>
        <w:t> </w:t>
      </w:r>
      <w:r>
        <w:rPr/>
        <w:t>a</w:t>
      </w:r>
      <w:r>
        <w:rPr>
          <w:spacing w:val="-13"/>
        </w:rPr>
        <w:t> </w:t>
      </w:r>
      <w:r>
        <w:rPr/>
        <w:t>busca da ideia de continuidade dos grupos</w:t>
      </w:r>
      <w:r>
        <w:rPr>
          <w:spacing w:val="-24"/>
        </w:rPr>
        <w:t> </w:t>
      </w:r>
      <w:r>
        <w:rPr/>
        <w:t>sociais.</w:t>
      </w:r>
    </w:p>
    <w:p>
      <w:pPr>
        <w:pStyle w:val="BodyText"/>
        <w:spacing w:line="232" w:lineRule="auto"/>
        <w:ind w:right="276" w:firstLine="277"/>
        <w:jc w:val="both"/>
      </w:pPr>
      <w:r>
        <w:rPr/>
        <w:t>No Brasil, com a Constituição </w:t>
      </w:r>
      <w:r>
        <w:rPr>
          <w:spacing w:val="-4"/>
        </w:rPr>
        <w:t>Federal </w:t>
      </w:r>
      <w:r>
        <w:rPr/>
        <w:t>de </w:t>
      </w:r>
      <w:r>
        <w:rPr>
          <w:spacing w:val="-13"/>
        </w:rPr>
        <w:t>1988, </w:t>
      </w:r>
      <w:r>
        <w:rPr/>
        <w:t>foi dado um passo muito significativo no sentido de alargar o</w:t>
      </w:r>
      <w:r>
        <w:rPr>
          <w:spacing w:val="-31"/>
        </w:rPr>
        <w:t> </w:t>
      </w:r>
      <w:r>
        <w:rPr/>
        <w:t>entendimento de patrimônio. O artigo </w:t>
      </w:r>
      <w:r>
        <w:rPr>
          <w:spacing w:val="-24"/>
        </w:rPr>
        <w:t>216 </w:t>
      </w:r>
      <w:r>
        <w:rPr/>
        <w:t>da Constituição declara o seguinte: “Constituem patrimônio cultural brasileiro os bens de</w:t>
      </w:r>
      <w:r>
        <w:rPr>
          <w:spacing w:val="-17"/>
        </w:rPr>
        <w:t> </w:t>
      </w:r>
      <w:r>
        <w:rPr/>
        <w:t>natureza material</w:t>
      </w:r>
      <w:r>
        <w:rPr>
          <w:spacing w:val="-8"/>
        </w:rPr>
        <w:t> </w:t>
      </w:r>
      <w:r>
        <w:rPr/>
        <w:t>e</w:t>
      </w:r>
      <w:r>
        <w:rPr>
          <w:spacing w:val="-8"/>
        </w:rPr>
        <w:t> </w:t>
      </w:r>
      <w:r>
        <w:rPr/>
        <w:t>imaterial,</w:t>
      </w:r>
      <w:r>
        <w:rPr>
          <w:spacing w:val="-8"/>
        </w:rPr>
        <w:t> </w:t>
      </w:r>
      <w:r>
        <w:rPr/>
        <w:t>tomados</w:t>
      </w:r>
      <w:r>
        <w:rPr>
          <w:spacing w:val="-8"/>
        </w:rPr>
        <w:t> </w:t>
      </w:r>
      <w:r>
        <w:rPr/>
        <w:t>individualmente</w:t>
      </w:r>
      <w:r>
        <w:rPr>
          <w:spacing w:val="-8"/>
        </w:rPr>
        <w:t> </w:t>
      </w:r>
      <w:r>
        <w:rPr/>
        <w:t>ou</w:t>
      </w:r>
      <w:r>
        <w:rPr>
          <w:spacing w:val="-8"/>
        </w:rPr>
        <w:t> </w:t>
      </w:r>
      <w:r>
        <w:rPr/>
        <w:t>em</w:t>
      </w:r>
      <w:r>
        <w:rPr>
          <w:spacing w:val="-8"/>
        </w:rPr>
        <w:t> </w:t>
      </w:r>
      <w:r>
        <w:rPr/>
        <w:t>conjunto, portadores de referência à identidade, à ação, à memória dos diferentes</w:t>
      </w:r>
      <w:r>
        <w:rPr>
          <w:spacing w:val="-11"/>
        </w:rPr>
        <w:t> </w:t>
      </w:r>
      <w:r>
        <w:rPr/>
        <w:t>grupos</w:t>
      </w:r>
      <w:r>
        <w:rPr>
          <w:spacing w:val="-11"/>
        </w:rPr>
        <w:t> </w:t>
      </w:r>
      <w:r>
        <w:rPr/>
        <w:t>formadores</w:t>
      </w:r>
      <w:r>
        <w:rPr>
          <w:spacing w:val="-11"/>
        </w:rPr>
        <w:t> </w:t>
      </w:r>
      <w:r>
        <w:rPr/>
        <w:t>de</w:t>
      </w:r>
      <w:r>
        <w:rPr>
          <w:spacing w:val="-11"/>
        </w:rPr>
        <w:t> </w:t>
      </w:r>
      <w:r>
        <w:rPr/>
        <w:t>sociedade</w:t>
      </w:r>
      <w:r>
        <w:rPr>
          <w:spacing w:val="-11"/>
        </w:rPr>
        <w:t> </w:t>
      </w:r>
      <w:r>
        <w:rPr>
          <w:spacing w:val="-3"/>
        </w:rPr>
        <w:t>brasileira,</w:t>
      </w:r>
      <w:r>
        <w:rPr>
          <w:spacing w:val="-11"/>
        </w:rPr>
        <w:t> </w:t>
      </w:r>
      <w:r>
        <w:rPr/>
        <w:t>nos</w:t>
      </w:r>
      <w:r>
        <w:rPr>
          <w:spacing w:val="-11"/>
        </w:rPr>
        <w:t> </w:t>
      </w:r>
      <w:r>
        <w:rPr/>
        <w:t>quais se</w:t>
      </w:r>
      <w:r>
        <w:rPr>
          <w:spacing w:val="-15"/>
        </w:rPr>
        <w:t> </w:t>
      </w:r>
      <w:r>
        <w:rPr/>
        <w:t>incluem:</w:t>
      </w:r>
      <w:r>
        <w:rPr>
          <w:spacing w:val="-15"/>
        </w:rPr>
        <w:t> </w:t>
      </w:r>
      <w:r>
        <w:rPr/>
        <w:t>I.</w:t>
      </w:r>
      <w:r>
        <w:rPr>
          <w:spacing w:val="-15"/>
        </w:rPr>
        <w:t> </w:t>
      </w:r>
      <w:r>
        <w:rPr/>
        <w:t>as</w:t>
      </w:r>
      <w:r>
        <w:rPr>
          <w:spacing w:val="-15"/>
        </w:rPr>
        <w:t> </w:t>
      </w:r>
      <w:r>
        <w:rPr/>
        <w:t>formas</w:t>
      </w:r>
      <w:r>
        <w:rPr>
          <w:spacing w:val="-15"/>
        </w:rPr>
        <w:t> </w:t>
      </w:r>
      <w:r>
        <w:rPr/>
        <w:t>de</w:t>
      </w:r>
      <w:r>
        <w:rPr>
          <w:spacing w:val="-15"/>
        </w:rPr>
        <w:t> </w:t>
      </w:r>
      <w:r>
        <w:rPr/>
        <w:t>expressão;</w:t>
      </w:r>
      <w:r>
        <w:rPr>
          <w:spacing w:val="-15"/>
        </w:rPr>
        <w:t> </w:t>
      </w:r>
      <w:r>
        <w:rPr/>
        <w:t>II.</w:t>
      </w:r>
      <w:r>
        <w:rPr>
          <w:spacing w:val="-15"/>
        </w:rPr>
        <w:t> </w:t>
      </w:r>
      <w:r>
        <w:rPr/>
        <w:t>Os</w:t>
      </w:r>
      <w:r>
        <w:rPr>
          <w:spacing w:val="-15"/>
        </w:rPr>
        <w:t> </w:t>
      </w:r>
      <w:r>
        <w:rPr/>
        <w:t>modos</w:t>
      </w:r>
      <w:r>
        <w:rPr>
          <w:spacing w:val="-15"/>
        </w:rPr>
        <w:t> </w:t>
      </w:r>
      <w:r>
        <w:rPr/>
        <w:t>de</w:t>
      </w:r>
      <w:r>
        <w:rPr>
          <w:spacing w:val="-15"/>
        </w:rPr>
        <w:t> </w:t>
      </w:r>
      <w:r>
        <w:rPr>
          <w:spacing w:val="-4"/>
        </w:rPr>
        <w:t>criar,</w:t>
      </w:r>
      <w:r>
        <w:rPr>
          <w:spacing w:val="-15"/>
        </w:rPr>
        <w:t> </w:t>
      </w:r>
      <w:r>
        <w:rPr/>
        <w:t>fazer e</w:t>
      </w:r>
      <w:r>
        <w:rPr>
          <w:spacing w:val="-12"/>
        </w:rPr>
        <w:t> </w:t>
      </w:r>
      <w:r>
        <w:rPr/>
        <w:t>viver;</w:t>
      </w:r>
      <w:r>
        <w:rPr>
          <w:spacing w:val="-12"/>
        </w:rPr>
        <w:t> </w:t>
      </w:r>
      <w:r>
        <w:rPr/>
        <w:t>III.</w:t>
      </w:r>
      <w:r>
        <w:rPr>
          <w:spacing w:val="-12"/>
        </w:rPr>
        <w:t> </w:t>
      </w:r>
      <w:r>
        <w:rPr/>
        <w:t>As</w:t>
      </w:r>
      <w:r>
        <w:rPr>
          <w:spacing w:val="-12"/>
        </w:rPr>
        <w:t> </w:t>
      </w:r>
      <w:r>
        <w:rPr/>
        <w:t>criações</w:t>
      </w:r>
      <w:r>
        <w:rPr>
          <w:spacing w:val="-12"/>
        </w:rPr>
        <w:t> </w:t>
      </w:r>
      <w:r>
        <w:rPr/>
        <w:t>científicas,</w:t>
      </w:r>
      <w:r>
        <w:rPr>
          <w:spacing w:val="-12"/>
        </w:rPr>
        <w:t> </w:t>
      </w:r>
      <w:r>
        <w:rPr/>
        <w:t>artísticas</w:t>
      </w:r>
      <w:r>
        <w:rPr>
          <w:spacing w:val="-12"/>
        </w:rPr>
        <w:t> </w:t>
      </w:r>
      <w:r>
        <w:rPr/>
        <w:t>e</w:t>
      </w:r>
      <w:r>
        <w:rPr>
          <w:spacing w:val="-12"/>
        </w:rPr>
        <w:t> </w:t>
      </w:r>
      <w:r>
        <w:rPr/>
        <w:t>tecnológicas;</w:t>
      </w:r>
      <w:r>
        <w:rPr>
          <w:spacing w:val="-12"/>
        </w:rPr>
        <w:t> </w:t>
      </w:r>
      <w:r>
        <w:rPr>
          <w:spacing w:val="-8"/>
        </w:rPr>
        <w:t>IV.</w:t>
      </w:r>
      <w:r>
        <w:rPr>
          <w:spacing w:val="-12"/>
        </w:rPr>
        <w:t> </w:t>
      </w:r>
      <w:r>
        <w:rPr/>
        <w:t>As </w:t>
      </w:r>
      <w:r>
        <w:rPr>
          <w:spacing w:val="-3"/>
        </w:rPr>
        <w:t>obras,</w:t>
      </w:r>
      <w:r>
        <w:rPr>
          <w:spacing w:val="-19"/>
        </w:rPr>
        <w:t> </w:t>
      </w:r>
      <w:r>
        <w:rPr/>
        <w:t>objetos,</w:t>
      </w:r>
      <w:r>
        <w:rPr>
          <w:spacing w:val="-19"/>
        </w:rPr>
        <w:t> </w:t>
      </w:r>
      <w:r>
        <w:rPr/>
        <w:t>documentos,</w:t>
      </w:r>
      <w:r>
        <w:rPr>
          <w:spacing w:val="-19"/>
        </w:rPr>
        <w:t> </w:t>
      </w:r>
      <w:r>
        <w:rPr/>
        <w:t>edificações</w:t>
      </w:r>
      <w:r>
        <w:rPr>
          <w:spacing w:val="-19"/>
        </w:rPr>
        <w:t> </w:t>
      </w:r>
      <w:r>
        <w:rPr/>
        <w:t>e</w:t>
      </w:r>
      <w:r>
        <w:rPr>
          <w:spacing w:val="-19"/>
        </w:rPr>
        <w:t> </w:t>
      </w:r>
      <w:r>
        <w:rPr/>
        <w:t>demais</w:t>
      </w:r>
      <w:r>
        <w:rPr>
          <w:spacing w:val="-19"/>
        </w:rPr>
        <w:t> </w:t>
      </w:r>
      <w:r>
        <w:rPr/>
        <w:t>espaços</w:t>
      </w:r>
      <w:r>
        <w:rPr>
          <w:spacing w:val="-19"/>
        </w:rPr>
        <w:t> </w:t>
      </w:r>
      <w:r>
        <w:rPr/>
        <w:t>desti- </w:t>
      </w:r>
      <w:r>
        <w:rPr>
          <w:spacing w:val="-3"/>
        </w:rPr>
        <w:t>nados</w:t>
      </w:r>
      <w:r>
        <w:rPr>
          <w:spacing w:val="-23"/>
        </w:rPr>
        <w:t> </w:t>
      </w:r>
      <w:r>
        <w:rPr>
          <w:spacing w:val="-3"/>
        </w:rPr>
        <w:t>às</w:t>
      </w:r>
      <w:r>
        <w:rPr>
          <w:spacing w:val="-23"/>
        </w:rPr>
        <w:t> </w:t>
      </w:r>
      <w:r>
        <w:rPr>
          <w:spacing w:val="-4"/>
        </w:rPr>
        <w:t>manifestações</w:t>
      </w:r>
      <w:r>
        <w:rPr>
          <w:spacing w:val="-23"/>
        </w:rPr>
        <w:t> </w:t>
      </w:r>
      <w:r>
        <w:rPr>
          <w:spacing w:val="-4"/>
        </w:rPr>
        <w:t>artístico-culturais;</w:t>
      </w:r>
      <w:r>
        <w:rPr>
          <w:spacing w:val="-23"/>
        </w:rPr>
        <w:t> </w:t>
      </w:r>
      <w:r>
        <w:rPr>
          <w:spacing w:val="-12"/>
        </w:rPr>
        <w:t>V.</w:t>
      </w:r>
      <w:r>
        <w:rPr>
          <w:spacing w:val="-23"/>
        </w:rPr>
        <w:t> </w:t>
      </w:r>
      <w:r>
        <w:rPr/>
        <w:t>os</w:t>
      </w:r>
      <w:r>
        <w:rPr>
          <w:spacing w:val="-23"/>
        </w:rPr>
        <w:t> </w:t>
      </w:r>
      <w:r>
        <w:rPr>
          <w:spacing w:val="-4"/>
        </w:rPr>
        <w:t>conjuntos</w:t>
      </w:r>
      <w:r>
        <w:rPr>
          <w:spacing w:val="-23"/>
        </w:rPr>
        <w:t> </w:t>
      </w:r>
      <w:r>
        <w:rPr>
          <w:spacing w:val="-3"/>
        </w:rPr>
        <w:t>urbanos </w:t>
      </w:r>
      <w:r>
        <w:rPr/>
        <w:t>e sítios de valor histórico, paisagístico, artístico, arqueológico, paleontológico, ecológico e</w:t>
      </w:r>
      <w:r>
        <w:rPr>
          <w:spacing w:val="-29"/>
        </w:rPr>
        <w:t> </w:t>
      </w:r>
      <w:r>
        <w:rPr/>
        <w:t>científico.</w:t>
      </w:r>
    </w:p>
    <w:p>
      <w:pPr>
        <w:pStyle w:val="BodyText"/>
        <w:spacing w:line="232" w:lineRule="auto"/>
        <w:ind w:right="277" w:firstLine="278"/>
        <w:jc w:val="both"/>
      </w:pPr>
      <w:r>
        <w:rPr/>
        <w:t>A</w:t>
      </w:r>
      <w:r>
        <w:rPr>
          <w:spacing w:val="-7"/>
        </w:rPr>
        <w:t> </w:t>
      </w:r>
      <w:r>
        <w:rPr/>
        <w:t>definição</w:t>
      </w:r>
      <w:r>
        <w:rPr>
          <w:spacing w:val="-7"/>
        </w:rPr>
        <w:t> </w:t>
      </w:r>
      <w:r>
        <w:rPr/>
        <w:t>de</w:t>
      </w:r>
      <w:r>
        <w:rPr>
          <w:spacing w:val="-7"/>
        </w:rPr>
        <w:t> </w:t>
      </w:r>
      <w:r>
        <w:rPr/>
        <w:t>patrimônio</w:t>
      </w:r>
      <w:r>
        <w:rPr>
          <w:spacing w:val="-7"/>
        </w:rPr>
        <w:t> </w:t>
      </w:r>
      <w:r>
        <w:rPr/>
        <w:t>coadunacom</w:t>
      </w:r>
      <w:r>
        <w:rPr>
          <w:spacing w:val="-7"/>
        </w:rPr>
        <w:t> </w:t>
      </w:r>
      <w:r>
        <w:rPr/>
        <w:t>aquela</w:t>
      </w:r>
      <w:r>
        <w:rPr>
          <w:spacing w:val="-7"/>
        </w:rPr>
        <w:t> </w:t>
      </w:r>
      <w:r>
        <w:rPr/>
        <w:t>da</w:t>
      </w:r>
      <w:r>
        <w:rPr>
          <w:spacing w:val="-7"/>
        </w:rPr>
        <w:t> </w:t>
      </w:r>
      <w:r>
        <w:rPr>
          <w:rFonts w:ascii="Arial" w:hAnsi="Arial"/>
          <w:sz w:val="17"/>
        </w:rPr>
        <w:t>uneSco</w:t>
      </w:r>
      <w:r>
        <w:rPr>
          <w:rFonts w:ascii="Arial" w:hAnsi="Arial"/>
          <w:spacing w:val="-4"/>
          <w:sz w:val="17"/>
        </w:rPr>
        <w:t> </w:t>
      </w:r>
      <w:r>
        <w:rPr/>
        <w:t>e</w:t>
      </w:r>
      <w:r>
        <w:rPr>
          <w:spacing w:val="-7"/>
        </w:rPr>
        <w:t> </w:t>
      </w:r>
      <w:r>
        <w:rPr/>
        <w:t>é pautada</w:t>
      </w:r>
      <w:r>
        <w:rPr>
          <w:spacing w:val="-12"/>
        </w:rPr>
        <w:t> </w:t>
      </w:r>
      <w:r>
        <w:rPr/>
        <w:t>“pelos</w:t>
      </w:r>
      <w:r>
        <w:rPr>
          <w:spacing w:val="-12"/>
        </w:rPr>
        <w:t> </w:t>
      </w:r>
      <w:r>
        <w:rPr/>
        <w:t>referenciais</w:t>
      </w:r>
      <w:r>
        <w:rPr>
          <w:spacing w:val="-12"/>
        </w:rPr>
        <w:t> </w:t>
      </w:r>
      <w:r>
        <w:rPr/>
        <w:t>culturais</w:t>
      </w:r>
      <w:r>
        <w:rPr>
          <w:spacing w:val="-12"/>
        </w:rPr>
        <w:t> </w:t>
      </w:r>
      <w:r>
        <w:rPr/>
        <w:t>dos</w:t>
      </w:r>
      <w:r>
        <w:rPr>
          <w:spacing w:val="-12"/>
        </w:rPr>
        <w:t> </w:t>
      </w:r>
      <w:r>
        <w:rPr/>
        <w:t>povos,</w:t>
      </w:r>
      <w:r>
        <w:rPr>
          <w:spacing w:val="-12"/>
        </w:rPr>
        <w:t> </w:t>
      </w:r>
      <w:r>
        <w:rPr/>
        <w:t>pela</w:t>
      </w:r>
      <w:r>
        <w:rPr>
          <w:spacing w:val="-12"/>
        </w:rPr>
        <w:t> </w:t>
      </w:r>
      <w:r>
        <w:rPr/>
        <w:t>percepção dos</w:t>
      </w:r>
      <w:r>
        <w:rPr>
          <w:spacing w:val="-24"/>
        </w:rPr>
        <w:t> </w:t>
      </w:r>
      <w:r>
        <w:rPr/>
        <w:t>bens</w:t>
      </w:r>
      <w:r>
        <w:rPr>
          <w:spacing w:val="-24"/>
        </w:rPr>
        <w:t> </w:t>
      </w:r>
      <w:r>
        <w:rPr/>
        <w:t>culturais</w:t>
      </w:r>
      <w:r>
        <w:rPr>
          <w:spacing w:val="-24"/>
        </w:rPr>
        <w:t> </w:t>
      </w:r>
      <w:r>
        <w:rPr/>
        <w:t>das</w:t>
      </w:r>
      <w:r>
        <w:rPr>
          <w:spacing w:val="-24"/>
        </w:rPr>
        <w:t> </w:t>
      </w:r>
      <w:r>
        <w:rPr/>
        <w:t>dimensões</w:t>
      </w:r>
      <w:r>
        <w:rPr>
          <w:spacing w:val="-24"/>
        </w:rPr>
        <w:t> </w:t>
      </w:r>
      <w:r>
        <w:rPr/>
        <w:t>testemunhais</w:t>
      </w:r>
      <w:r>
        <w:rPr>
          <w:spacing w:val="-24"/>
        </w:rPr>
        <w:t> </w:t>
      </w:r>
      <w:r>
        <w:rPr/>
        <w:t>e</w:t>
      </w:r>
      <w:r>
        <w:rPr>
          <w:spacing w:val="-24"/>
        </w:rPr>
        <w:t> </w:t>
      </w:r>
      <w:r>
        <w:rPr/>
        <w:t>das</w:t>
      </w:r>
      <w:r>
        <w:rPr>
          <w:spacing w:val="-24"/>
        </w:rPr>
        <w:t> </w:t>
      </w:r>
      <w:r>
        <w:rPr/>
        <w:t>realizações </w:t>
      </w:r>
      <w:r>
        <w:rPr>
          <w:spacing w:val="-3"/>
        </w:rPr>
        <w:t>intangíveis”, </w:t>
      </w:r>
      <w:r>
        <w:rPr/>
        <w:t>nas palavras de Funari e Pelegrini </w:t>
      </w:r>
      <w:r>
        <w:rPr>
          <w:spacing w:val="-3"/>
        </w:rPr>
        <w:t>(2006, </w:t>
      </w:r>
      <w:r>
        <w:rPr/>
        <w:t>p. </w:t>
      </w:r>
      <w:r>
        <w:rPr>
          <w:spacing w:val="-7"/>
        </w:rPr>
        <w:t>31). </w:t>
      </w:r>
      <w:r>
        <w:rPr/>
        <w:t>Alguns</w:t>
      </w:r>
      <w:r>
        <w:rPr>
          <w:spacing w:val="-11"/>
        </w:rPr>
        <w:t> </w:t>
      </w:r>
      <w:r>
        <w:rPr>
          <w:spacing w:val="-3"/>
        </w:rPr>
        <w:t>autores</w:t>
      </w:r>
      <w:r>
        <w:rPr>
          <w:spacing w:val="-11"/>
        </w:rPr>
        <w:t> </w:t>
      </w:r>
      <w:r>
        <w:rPr/>
        <w:t>enfatizam</w:t>
      </w:r>
      <w:r>
        <w:rPr>
          <w:spacing w:val="-11"/>
        </w:rPr>
        <w:t> </w:t>
      </w:r>
      <w:r>
        <w:rPr/>
        <w:t>que</w:t>
      </w:r>
      <w:r>
        <w:rPr>
          <w:spacing w:val="-11"/>
        </w:rPr>
        <w:t> </w:t>
      </w:r>
      <w:r>
        <w:rPr/>
        <w:t>patrimônio</w:t>
      </w:r>
      <w:r>
        <w:rPr>
          <w:spacing w:val="-11"/>
        </w:rPr>
        <w:t> </w:t>
      </w:r>
      <w:r>
        <w:rPr/>
        <w:t>refere-se</w:t>
      </w:r>
      <w:r>
        <w:rPr>
          <w:spacing w:val="-11"/>
        </w:rPr>
        <w:t> </w:t>
      </w:r>
      <w:r>
        <w:rPr/>
        <w:t>aos</w:t>
      </w:r>
      <w:r>
        <w:rPr>
          <w:spacing w:val="-11"/>
        </w:rPr>
        <w:t> </w:t>
      </w:r>
      <w:r>
        <w:rPr/>
        <w:t>“fazeres </w:t>
      </w:r>
      <w:r>
        <w:rPr>
          <w:spacing w:val="-4"/>
        </w:rPr>
        <w:t>sociais”. </w:t>
      </w:r>
      <w:r>
        <w:rPr>
          <w:spacing w:val="-3"/>
        </w:rPr>
        <w:t>Estes </w:t>
      </w:r>
      <w:r>
        <w:rPr/>
        <w:t>entendimentos distintosnão comprometem o in- </w:t>
      </w:r>
      <w:r>
        <w:rPr>
          <w:spacing w:val="-3"/>
        </w:rPr>
        <w:t>teresse</w:t>
      </w:r>
      <w:r>
        <w:rPr>
          <w:spacing w:val="-14"/>
        </w:rPr>
        <w:t> </w:t>
      </w:r>
      <w:r>
        <w:rPr/>
        <w:t>manifestado</w:t>
      </w:r>
      <w:r>
        <w:rPr>
          <w:spacing w:val="-14"/>
        </w:rPr>
        <w:t> </w:t>
      </w:r>
      <w:r>
        <w:rPr>
          <w:spacing w:val="-3"/>
        </w:rPr>
        <w:t>para</w:t>
      </w:r>
      <w:r>
        <w:rPr>
          <w:spacing w:val="-15"/>
        </w:rPr>
        <w:t> </w:t>
      </w:r>
      <w:r>
        <w:rPr/>
        <w:t>determinar</w:t>
      </w:r>
      <w:r>
        <w:rPr>
          <w:spacing w:val="-15"/>
        </w:rPr>
        <w:t> </w:t>
      </w:r>
      <w:r>
        <w:rPr/>
        <w:t>o</w:t>
      </w:r>
      <w:r>
        <w:rPr>
          <w:spacing w:val="-15"/>
        </w:rPr>
        <w:t> </w:t>
      </w:r>
      <w:r>
        <w:rPr/>
        <w:t>patrimônio</w:t>
      </w:r>
      <w:r>
        <w:rPr>
          <w:spacing w:val="-14"/>
        </w:rPr>
        <w:t> </w:t>
      </w:r>
      <w:r>
        <w:rPr/>
        <w:t>cultural</w:t>
      </w:r>
      <w:r>
        <w:rPr>
          <w:spacing w:val="-15"/>
        </w:rPr>
        <w:t> </w:t>
      </w:r>
      <w:r>
        <w:rPr/>
        <w:t>local</w:t>
      </w:r>
    </w:p>
    <w:p>
      <w:pPr>
        <w:spacing w:after="0" w:line="232" w:lineRule="auto"/>
        <w:jc w:val="both"/>
        <w:sectPr>
          <w:headerReference w:type="even" r:id="rId74"/>
          <w:headerReference w:type="default" r:id="rId75"/>
          <w:pgSz w:w="8500" w:h="12750"/>
          <w:pgMar w:header="1130" w:footer="0" w:top="1700" w:bottom="280" w:left="1160" w:right="1160"/>
          <w:pgNumType w:start="100"/>
        </w:sectPr>
      </w:pPr>
    </w:p>
    <w:p>
      <w:pPr>
        <w:pStyle w:val="BodyText"/>
        <w:spacing w:before="6"/>
        <w:ind w:left="0"/>
        <w:rPr>
          <w:sz w:val="20"/>
        </w:rPr>
      </w:pPr>
    </w:p>
    <w:p>
      <w:pPr>
        <w:pStyle w:val="BodyText"/>
        <w:spacing w:line="194" w:lineRule="exact"/>
        <w:jc w:val="both"/>
      </w:pPr>
      <w:r>
        <w:rPr/>
        <w:t>e universal. Cabe ressaltar que as considerações da     </w:t>
      </w:r>
      <w:r>
        <w:rPr>
          <w:rFonts w:ascii="Arial" w:hAnsi="Arial"/>
          <w:sz w:val="17"/>
        </w:rPr>
        <w:t>uneSco  </w:t>
      </w:r>
      <w:r>
        <w:rPr/>
        <w:t>e</w:t>
      </w:r>
    </w:p>
    <w:p>
      <w:pPr>
        <w:pStyle w:val="BodyText"/>
        <w:spacing w:line="232" w:lineRule="auto" w:before="2"/>
        <w:ind w:left="279" w:right="277"/>
        <w:jc w:val="both"/>
      </w:pPr>
      <w:r>
        <w:rPr/>
        <w:t>da Constituição </w:t>
      </w:r>
      <w:r>
        <w:rPr>
          <w:spacing w:val="-3"/>
        </w:rPr>
        <w:t>Brasileira </w:t>
      </w:r>
      <w:r>
        <w:rPr/>
        <w:t>constituem a natureza dinâmica do patrimônio,</w:t>
      </w:r>
      <w:r>
        <w:rPr>
          <w:spacing w:val="-9"/>
        </w:rPr>
        <w:t> </w:t>
      </w:r>
      <w:r>
        <w:rPr>
          <w:spacing w:val="-3"/>
        </w:rPr>
        <w:t>reveladora</w:t>
      </w:r>
      <w:r>
        <w:rPr>
          <w:spacing w:val="-9"/>
        </w:rPr>
        <w:t> </w:t>
      </w:r>
      <w:r>
        <w:rPr/>
        <w:t>de</w:t>
      </w:r>
      <w:r>
        <w:rPr>
          <w:spacing w:val="-9"/>
        </w:rPr>
        <w:t> </w:t>
      </w:r>
      <w:r>
        <w:rPr/>
        <w:t>identidades</w:t>
      </w:r>
      <w:r>
        <w:rPr>
          <w:spacing w:val="-9"/>
        </w:rPr>
        <w:t> </w:t>
      </w:r>
      <w:r>
        <w:rPr/>
        <w:t>dos</w:t>
      </w:r>
      <w:r>
        <w:rPr>
          <w:spacing w:val="-9"/>
        </w:rPr>
        <w:t> </w:t>
      </w:r>
      <w:r>
        <w:rPr/>
        <w:t>grupos</w:t>
      </w:r>
      <w:r>
        <w:rPr>
          <w:spacing w:val="-9"/>
        </w:rPr>
        <w:t> </w:t>
      </w:r>
      <w:r>
        <w:rPr/>
        <w:t>sociais</w:t>
      </w:r>
      <w:r>
        <w:rPr>
          <w:spacing w:val="-9"/>
        </w:rPr>
        <w:t> </w:t>
      </w:r>
      <w:r>
        <w:rPr/>
        <w:t>e</w:t>
      </w:r>
      <w:r>
        <w:rPr>
          <w:spacing w:val="-9"/>
        </w:rPr>
        <w:t> </w:t>
      </w:r>
      <w:r>
        <w:rPr/>
        <w:t>que, ao</w:t>
      </w:r>
      <w:r>
        <w:rPr>
          <w:spacing w:val="-16"/>
        </w:rPr>
        <w:t> </w:t>
      </w:r>
      <w:r>
        <w:rPr/>
        <w:t>mesmo</w:t>
      </w:r>
      <w:r>
        <w:rPr>
          <w:spacing w:val="-16"/>
        </w:rPr>
        <w:t> </w:t>
      </w:r>
      <w:r>
        <w:rPr/>
        <w:t>tempo,</w:t>
      </w:r>
      <w:r>
        <w:rPr>
          <w:spacing w:val="-16"/>
        </w:rPr>
        <w:t> </w:t>
      </w:r>
      <w:r>
        <w:rPr>
          <w:spacing w:val="-3"/>
        </w:rPr>
        <w:t>promove</w:t>
      </w:r>
      <w:r>
        <w:rPr>
          <w:spacing w:val="-16"/>
        </w:rPr>
        <w:t> </w:t>
      </w:r>
      <w:r>
        <w:rPr/>
        <w:t>a</w:t>
      </w:r>
      <w:r>
        <w:rPr>
          <w:spacing w:val="-16"/>
        </w:rPr>
        <w:t> </w:t>
      </w:r>
      <w:r>
        <w:rPr/>
        <w:t>reprodução</w:t>
      </w:r>
      <w:r>
        <w:rPr>
          <w:spacing w:val="-16"/>
        </w:rPr>
        <w:t> </w:t>
      </w:r>
      <w:r>
        <w:rPr/>
        <w:t>destes,</w:t>
      </w:r>
      <w:r>
        <w:rPr>
          <w:spacing w:val="-16"/>
        </w:rPr>
        <w:t> </w:t>
      </w:r>
      <w:r>
        <w:rPr/>
        <w:t>bem</w:t>
      </w:r>
      <w:r>
        <w:rPr>
          <w:spacing w:val="-16"/>
        </w:rPr>
        <w:t> </w:t>
      </w:r>
      <w:r>
        <w:rPr/>
        <w:t>como</w:t>
      </w:r>
      <w:r>
        <w:rPr>
          <w:spacing w:val="-16"/>
        </w:rPr>
        <w:t> </w:t>
      </w:r>
      <w:r>
        <w:rPr/>
        <w:t>sua </w:t>
      </w:r>
      <w:r>
        <w:rPr>
          <w:w w:val="95"/>
        </w:rPr>
        <w:t>autonomia</w:t>
      </w:r>
      <w:r>
        <w:rPr>
          <w:spacing w:val="28"/>
          <w:w w:val="95"/>
        </w:rPr>
        <w:t> </w:t>
      </w:r>
      <w:r>
        <w:rPr>
          <w:w w:val="95"/>
        </w:rPr>
        <w:t>social.</w:t>
      </w:r>
    </w:p>
    <w:p>
      <w:pPr>
        <w:pStyle w:val="BodyText"/>
        <w:spacing w:line="232" w:lineRule="auto"/>
        <w:ind w:left="279" w:right="278" w:firstLine="278"/>
        <w:jc w:val="both"/>
      </w:pPr>
      <w:r>
        <w:rPr/>
        <w:t>Almeida </w:t>
      </w:r>
      <w:r>
        <w:rPr>
          <w:spacing w:val="-13"/>
        </w:rPr>
        <w:t>(2010) </w:t>
      </w:r>
      <w:r>
        <w:rPr/>
        <w:t>já disse que o patrimônio e o território têm, assim,</w:t>
      </w:r>
      <w:r>
        <w:rPr>
          <w:spacing w:val="-16"/>
        </w:rPr>
        <w:t> </w:t>
      </w:r>
      <w:r>
        <w:rPr/>
        <w:t>o</w:t>
      </w:r>
      <w:r>
        <w:rPr>
          <w:spacing w:val="-16"/>
        </w:rPr>
        <w:t> </w:t>
      </w:r>
      <w:r>
        <w:rPr/>
        <w:t>duplo</w:t>
      </w:r>
      <w:r>
        <w:rPr>
          <w:spacing w:val="-16"/>
        </w:rPr>
        <w:t> </w:t>
      </w:r>
      <w:r>
        <w:rPr/>
        <w:t>papel</w:t>
      </w:r>
      <w:r>
        <w:rPr>
          <w:spacing w:val="-16"/>
        </w:rPr>
        <w:t> </w:t>
      </w:r>
      <w:r>
        <w:rPr/>
        <w:t>de</w:t>
      </w:r>
      <w:r>
        <w:rPr>
          <w:spacing w:val="-16"/>
        </w:rPr>
        <w:t> </w:t>
      </w:r>
      <w:r>
        <w:rPr/>
        <w:t>mediadores</w:t>
      </w:r>
      <w:r>
        <w:rPr>
          <w:spacing w:val="-16"/>
        </w:rPr>
        <w:t> </w:t>
      </w:r>
      <w:r>
        <w:rPr/>
        <w:t>interpessoais</w:t>
      </w:r>
      <w:r>
        <w:rPr>
          <w:spacing w:val="-16"/>
        </w:rPr>
        <w:t> </w:t>
      </w:r>
      <w:r>
        <w:rPr/>
        <w:t>e</w:t>
      </w:r>
      <w:r>
        <w:rPr>
          <w:spacing w:val="-16"/>
        </w:rPr>
        <w:t> </w:t>
      </w:r>
      <w:r>
        <w:rPr/>
        <w:t>de</w:t>
      </w:r>
      <w:r>
        <w:rPr>
          <w:spacing w:val="-16"/>
        </w:rPr>
        <w:t> </w:t>
      </w:r>
      <w:r>
        <w:rPr/>
        <w:t>cimentos identitários na sociedade. Os elementos materiais como cons- truções,</w:t>
      </w:r>
      <w:r>
        <w:rPr>
          <w:spacing w:val="-23"/>
        </w:rPr>
        <w:t> </w:t>
      </w:r>
      <w:r>
        <w:rPr/>
        <w:t>vegetação,</w:t>
      </w:r>
      <w:r>
        <w:rPr>
          <w:spacing w:val="-23"/>
        </w:rPr>
        <w:t> </w:t>
      </w:r>
      <w:r>
        <w:rPr/>
        <w:t>propriedades,</w:t>
      </w:r>
      <w:r>
        <w:rPr>
          <w:spacing w:val="-23"/>
        </w:rPr>
        <w:t> </w:t>
      </w:r>
      <w:r>
        <w:rPr/>
        <w:t>por</w:t>
      </w:r>
      <w:r>
        <w:rPr>
          <w:spacing w:val="-23"/>
        </w:rPr>
        <w:t> </w:t>
      </w:r>
      <w:r>
        <w:rPr/>
        <w:t>exemplo,</w:t>
      </w:r>
      <w:r>
        <w:rPr>
          <w:spacing w:val="-23"/>
        </w:rPr>
        <w:t> </w:t>
      </w:r>
      <w:r>
        <w:rPr/>
        <w:t>e</w:t>
      </w:r>
      <w:r>
        <w:rPr>
          <w:spacing w:val="-23"/>
        </w:rPr>
        <w:t> </w:t>
      </w:r>
      <w:r>
        <w:rPr/>
        <w:t>os</w:t>
      </w:r>
      <w:r>
        <w:rPr>
          <w:spacing w:val="-23"/>
        </w:rPr>
        <w:t> </w:t>
      </w:r>
      <w:r>
        <w:rPr/>
        <w:t>bens</w:t>
      </w:r>
      <w:r>
        <w:rPr>
          <w:spacing w:val="-23"/>
        </w:rPr>
        <w:t> </w:t>
      </w:r>
      <w:r>
        <w:rPr/>
        <w:t>imate- riais</w:t>
      </w:r>
      <w:r>
        <w:rPr>
          <w:spacing w:val="-33"/>
        </w:rPr>
        <w:t> </w:t>
      </w:r>
      <w:r>
        <w:rPr/>
        <w:t>como</w:t>
      </w:r>
      <w:r>
        <w:rPr>
          <w:spacing w:val="-33"/>
        </w:rPr>
        <w:t> </w:t>
      </w:r>
      <w:r>
        <w:rPr/>
        <w:t>imagens,</w:t>
      </w:r>
      <w:r>
        <w:rPr>
          <w:spacing w:val="-32"/>
        </w:rPr>
        <w:t> </w:t>
      </w:r>
      <w:r>
        <w:rPr>
          <w:spacing w:val="-3"/>
        </w:rPr>
        <w:t>cultura,</w:t>
      </w:r>
      <w:r>
        <w:rPr>
          <w:spacing w:val="-32"/>
        </w:rPr>
        <w:t> </w:t>
      </w:r>
      <w:r>
        <w:rPr/>
        <w:t>símbolos</w:t>
      </w:r>
      <w:r>
        <w:rPr>
          <w:spacing w:val="-32"/>
        </w:rPr>
        <w:t> </w:t>
      </w:r>
      <w:r>
        <w:rPr>
          <w:spacing w:val="-2"/>
        </w:rPr>
        <w:t>etc</w:t>
      </w:r>
      <w:r>
        <w:rPr>
          <w:spacing w:val="-33"/>
        </w:rPr>
        <w:t> </w:t>
      </w:r>
      <w:r>
        <w:rPr/>
        <w:t>são</w:t>
      </w:r>
      <w:r>
        <w:rPr>
          <w:spacing w:val="-33"/>
        </w:rPr>
        <w:t> </w:t>
      </w:r>
      <w:r>
        <w:rPr>
          <w:spacing w:val="-4"/>
        </w:rPr>
        <w:t>valores</w:t>
      </w:r>
      <w:r>
        <w:rPr>
          <w:spacing w:val="-33"/>
        </w:rPr>
        <w:t> </w:t>
      </w:r>
      <w:r>
        <w:rPr>
          <w:spacing w:val="-3"/>
        </w:rPr>
        <w:t>patrimoniais. </w:t>
      </w:r>
      <w:r>
        <w:rPr/>
        <w:t>O patrimônio, de certo modo, como lembra Gonçalves </w:t>
      </w:r>
      <w:r>
        <w:rPr>
          <w:spacing w:val="-4"/>
        </w:rPr>
        <w:t>(2009), </w:t>
      </w:r>
      <w:r>
        <w:rPr/>
        <w:t>constrói e forma as pessoas. Contudo, o território, como</w:t>
      </w:r>
      <w:r>
        <w:rPr>
          <w:spacing w:val="-24"/>
        </w:rPr>
        <w:t> </w:t>
      </w:r>
      <w:r>
        <w:rPr/>
        <w:t>forma e</w:t>
      </w:r>
      <w:r>
        <w:rPr>
          <w:spacing w:val="-23"/>
        </w:rPr>
        <w:t> </w:t>
      </w:r>
      <w:r>
        <w:rPr/>
        <w:t>referência</w:t>
      </w:r>
      <w:r>
        <w:rPr>
          <w:spacing w:val="-23"/>
        </w:rPr>
        <w:t> </w:t>
      </w:r>
      <w:r>
        <w:rPr/>
        <w:t>identitárias</w:t>
      </w:r>
      <w:r>
        <w:rPr>
          <w:spacing w:val="-23"/>
        </w:rPr>
        <w:t> </w:t>
      </w:r>
      <w:r>
        <w:rPr/>
        <w:t>de</w:t>
      </w:r>
      <w:r>
        <w:rPr>
          <w:spacing w:val="-23"/>
        </w:rPr>
        <w:t> </w:t>
      </w:r>
      <w:r>
        <w:rPr/>
        <w:t>um</w:t>
      </w:r>
      <w:r>
        <w:rPr>
          <w:spacing w:val="-23"/>
        </w:rPr>
        <w:t> </w:t>
      </w:r>
      <w:r>
        <w:rPr/>
        <w:t>grupo</w:t>
      </w:r>
      <w:r>
        <w:rPr>
          <w:spacing w:val="-23"/>
        </w:rPr>
        <w:t> </w:t>
      </w:r>
      <w:r>
        <w:rPr/>
        <w:t>social</w:t>
      </w:r>
      <w:r>
        <w:rPr>
          <w:spacing w:val="-23"/>
        </w:rPr>
        <w:t> </w:t>
      </w:r>
      <w:r>
        <w:rPr/>
        <w:t>setorna</w:t>
      </w:r>
      <w:r>
        <w:rPr>
          <w:spacing w:val="-23"/>
        </w:rPr>
        <w:t> </w:t>
      </w:r>
      <w:r>
        <w:rPr/>
        <w:t>patrimônio</w:t>
      </w:r>
      <w:r>
        <w:rPr>
          <w:spacing w:val="-23"/>
        </w:rPr>
        <w:t> </w:t>
      </w:r>
      <w:r>
        <w:rPr/>
        <w:t>e adquire</w:t>
      </w:r>
      <w:r>
        <w:rPr>
          <w:spacing w:val="-14"/>
        </w:rPr>
        <w:t> </w:t>
      </w:r>
      <w:r>
        <w:rPr/>
        <w:t>um</w:t>
      </w:r>
      <w:r>
        <w:rPr>
          <w:spacing w:val="-14"/>
        </w:rPr>
        <w:t> </w:t>
      </w:r>
      <w:r>
        <w:rPr/>
        <w:t>valor</w:t>
      </w:r>
      <w:r>
        <w:rPr>
          <w:spacing w:val="-14"/>
        </w:rPr>
        <w:t> </w:t>
      </w:r>
      <w:r>
        <w:rPr/>
        <w:t>patrimonial.</w:t>
      </w:r>
      <w:r>
        <w:rPr>
          <w:spacing w:val="-14"/>
        </w:rPr>
        <w:t> </w:t>
      </w:r>
      <w:r>
        <w:rPr/>
        <w:t>Assim,</w:t>
      </w:r>
      <w:r>
        <w:rPr>
          <w:spacing w:val="-14"/>
        </w:rPr>
        <w:t> </w:t>
      </w:r>
      <w:r>
        <w:rPr/>
        <w:t>a</w:t>
      </w:r>
      <w:r>
        <w:rPr>
          <w:spacing w:val="-14"/>
        </w:rPr>
        <w:t> </w:t>
      </w:r>
      <w:r>
        <w:rPr/>
        <w:t>interpretação</w:t>
      </w:r>
      <w:r>
        <w:rPr>
          <w:spacing w:val="-14"/>
        </w:rPr>
        <w:t> </w:t>
      </w:r>
      <w:r>
        <w:rPr/>
        <w:t>do</w:t>
      </w:r>
      <w:r>
        <w:rPr>
          <w:spacing w:val="-14"/>
        </w:rPr>
        <w:t> </w:t>
      </w:r>
      <w:r>
        <w:rPr/>
        <w:t>sentido de</w:t>
      </w:r>
      <w:r>
        <w:rPr>
          <w:spacing w:val="-5"/>
        </w:rPr>
        <w:t> </w:t>
      </w:r>
      <w:r>
        <w:rPr/>
        <w:t>patrimônio</w:t>
      </w:r>
      <w:r>
        <w:rPr>
          <w:spacing w:val="-5"/>
        </w:rPr>
        <w:t> </w:t>
      </w:r>
      <w:r>
        <w:rPr>
          <w:spacing w:val="-3"/>
        </w:rPr>
        <w:t>leva</w:t>
      </w:r>
      <w:r>
        <w:rPr>
          <w:spacing w:val="-4"/>
        </w:rPr>
        <w:t> </w:t>
      </w:r>
      <w:r>
        <w:rPr/>
        <w:t>em</w:t>
      </w:r>
      <w:r>
        <w:rPr>
          <w:spacing w:val="-5"/>
        </w:rPr>
        <w:t> </w:t>
      </w:r>
      <w:r>
        <w:rPr/>
        <w:t>conta</w:t>
      </w:r>
      <w:r>
        <w:rPr>
          <w:spacing w:val="-5"/>
        </w:rPr>
        <w:t> </w:t>
      </w:r>
      <w:r>
        <w:rPr/>
        <w:t>a</w:t>
      </w:r>
      <w:r>
        <w:rPr>
          <w:spacing w:val="-5"/>
        </w:rPr>
        <w:t> </w:t>
      </w:r>
      <w:r>
        <w:rPr/>
        <w:t>base</w:t>
      </w:r>
      <w:r>
        <w:rPr>
          <w:spacing w:val="-5"/>
        </w:rPr>
        <w:t> </w:t>
      </w:r>
      <w:r>
        <w:rPr/>
        <w:t>espacial</w:t>
      </w:r>
      <w:r>
        <w:rPr>
          <w:spacing w:val="-5"/>
        </w:rPr>
        <w:t> </w:t>
      </w:r>
      <w:r>
        <w:rPr/>
        <w:t>conquistada,</w:t>
      </w:r>
      <w:r>
        <w:rPr>
          <w:spacing w:val="-5"/>
        </w:rPr>
        <w:t> </w:t>
      </w:r>
      <w:r>
        <w:rPr/>
        <w:t>terri- torializada.</w:t>
      </w:r>
      <w:r>
        <w:rPr>
          <w:spacing w:val="-6"/>
        </w:rPr>
        <w:t> </w:t>
      </w:r>
      <w:r>
        <w:rPr/>
        <w:t>Além</w:t>
      </w:r>
      <w:r>
        <w:rPr>
          <w:spacing w:val="-6"/>
        </w:rPr>
        <w:t> </w:t>
      </w:r>
      <w:r>
        <w:rPr/>
        <w:t>disso,</w:t>
      </w:r>
      <w:r>
        <w:rPr>
          <w:spacing w:val="-6"/>
        </w:rPr>
        <w:t> </w:t>
      </w:r>
      <w:r>
        <w:rPr/>
        <w:t>atribui-se</w:t>
      </w:r>
      <w:r>
        <w:rPr>
          <w:spacing w:val="-6"/>
        </w:rPr>
        <w:t> </w:t>
      </w:r>
      <w:r>
        <w:rPr/>
        <w:t>a</w:t>
      </w:r>
      <w:r>
        <w:rPr>
          <w:spacing w:val="-6"/>
        </w:rPr>
        <w:t> </w:t>
      </w:r>
      <w:r>
        <w:rPr/>
        <w:t>um</w:t>
      </w:r>
      <w:r>
        <w:rPr>
          <w:spacing w:val="-6"/>
        </w:rPr>
        <w:t> </w:t>
      </w:r>
      <w:r>
        <w:rPr/>
        <w:t>bem</w:t>
      </w:r>
      <w:r>
        <w:rPr>
          <w:spacing w:val="-6"/>
        </w:rPr>
        <w:t> </w:t>
      </w:r>
      <w:r>
        <w:rPr/>
        <w:t>o</w:t>
      </w:r>
      <w:r>
        <w:rPr>
          <w:spacing w:val="-6"/>
        </w:rPr>
        <w:t> </w:t>
      </w:r>
      <w:r>
        <w:rPr/>
        <w:t>valor</w:t>
      </w:r>
      <w:r>
        <w:rPr>
          <w:spacing w:val="-6"/>
        </w:rPr>
        <w:t> </w:t>
      </w:r>
      <w:r>
        <w:rPr/>
        <w:t>patrimonial ao</w:t>
      </w:r>
      <w:r>
        <w:rPr>
          <w:spacing w:val="-11"/>
        </w:rPr>
        <w:t> </w:t>
      </w:r>
      <w:r>
        <w:rPr/>
        <w:t>se</w:t>
      </w:r>
      <w:r>
        <w:rPr>
          <w:spacing w:val="-11"/>
        </w:rPr>
        <w:t> </w:t>
      </w:r>
      <w:r>
        <w:rPr>
          <w:spacing w:val="-3"/>
        </w:rPr>
        <w:t>procurar</w:t>
      </w:r>
      <w:r>
        <w:rPr>
          <w:spacing w:val="-11"/>
        </w:rPr>
        <w:t> </w:t>
      </w:r>
      <w:r>
        <w:rPr/>
        <w:t>compreender</w:t>
      </w:r>
      <w:r>
        <w:rPr>
          <w:spacing w:val="-11"/>
        </w:rPr>
        <w:t> </w:t>
      </w:r>
      <w:r>
        <w:rPr/>
        <w:t>o</w:t>
      </w:r>
      <w:r>
        <w:rPr>
          <w:spacing w:val="-11"/>
        </w:rPr>
        <w:t> </w:t>
      </w:r>
      <w:r>
        <w:rPr/>
        <w:t>território</w:t>
      </w:r>
      <w:r>
        <w:rPr>
          <w:spacing w:val="-11"/>
        </w:rPr>
        <w:t> </w:t>
      </w:r>
      <w:r>
        <w:rPr/>
        <w:t>em</w:t>
      </w:r>
      <w:r>
        <w:rPr>
          <w:spacing w:val="-11"/>
        </w:rPr>
        <w:t> </w:t>
      </w:r>
      <w:r>
        <w:rPr/>
        <w:t>sua</w:t>
      </w:r>
      <w:r>
        <w:rPr>
          <w:spacing w:val="-11"/>
        </w:rPr>
        <w:t> </w:t>
      </w:r>
      <w:r>
        <w:rPr/>
        <w:t>dimensão</w:t>
      </w:r>
      <w:r>
        <w:rPr>
          <w:spacing w:val="-11"/>
        </w:rPr>
        <w:t> </w:t>
      </w:r>
      <w:r>
        <w:rPr/>
        <w:t>feno- menológica</w:t>
      </w:r>
      <w:r>
        <w:rPr>
          <w:spacing w:val="-29"/>
        </w:rPr>
        <w:t> </w:t>
      </w:r>
      <w:r>
        <w:rPr/>
        <w:t>e</w:t>
      </w:r>
      <w:r>
        <w:rPr>
          <w:spacing w:val="-29"/>
        </w:rPr>
        <w:t> </w:t>
      </w:r>
      <w:r>
        <w:rPr/>
        <w:t>simbólica.</w:t>
      </w:r>
    </w:p>
    <w:p>
      <w:pPr>
        <w:pStyle w:val="BodyText"/>
        <w:spacing w:line="232" w:lineRule="auto"/>
        <w:ind w:left="278" w:right="279" w:firstLine="278"/>
        <w:jc w:val="both"/>
      </w:pPr>
      <w:r>
        <w:rPr/>
        <w:t>O patrimônio cultural convive com a concepção de contem- poraneidade</w:t>
      </w:r>
      <w:r>
        <w:rPr>
          <w:spacing w:val="-7"/>
        </w:rPr>
        <w:t> </w:t>
      </w:r>
      <w:r>
        <w:rPr/>
        <w:t>e</w:t>
      </w:r>
      <w:r>
        <w:rPr>
          <w:spacing w:val="-7"/>
        </w:rPr>
        <w:t> </w:t>
      </w:r>
      <w:r>
        <w:rPr/>
        <w:t>seu</w:t>
      </w:r>
      <w:r>
        <w:rPr>
          <w:spacing w:val="-7"/>
        </w:rPr>
        <w:t> </w:t>
      </w:r>
      <w:r>
        <w:rPr/>
        <w:t>uso</w:t>
      </w:r>
      <w:r>
        <w:rPr>
          <w:spacing w:val="-7"/>
        </w:rPr>
        <w:t> </w:t>
      </w:r>
      <w:r>
        <w:rPr/>
        <w:t>atual</w:t>
      </w:r>
      <w:r>
        <w:rPr>
          <w:spacing w:val="-7"/>
        </w:rPr>
        <w:t> </w:t>
      </w:r>
      <w:r>
        <w:rPr>
          <w:spacing w:val="-3"/>
        </w:rPr>
        <w:t>está</w:t>
      </w:r>
      <w:r>
        <w:rPr>
          <w:spacing w:val="-7"/>
        </w:rPr>
        <w:t> </w:t>
      </w:r>
      <w:r>
        <w:rPr/>
        <w:t>muito</w:t>
      </w:r>
      <w:r>
        <w:rPr>
          <w:spacing w:val="-7"/>
        </w:rPr>
        <w:t> </w:t>
      </w:r>
      <w:r>
        <w:rPr/>
        <w:t>vinculado</w:t>
      </w:r>
      <w:r>
        <w:rPr>
          <w:spacing w:val="-7"/>
        </w:rPr>
        <w:t> </w:t>
      </w:r>
      <w:r>
        <w:rPr/>
        <w:t>ao</w:t>
      </w:r>
      <w:r>
        <w:rPr>
          <w:spacing w:val="-7"/>
        </w:rPr>
        <w:t> </w:t>
      </w:r>
      <w:r>
        <w:rPr/>
        <w:t>turismo.</w:t>
      </w:r>
      <w:r>
        <w:rPr>
          <w:spacing w:val="-7"/>
        </w:rPr>
        <w:t> </w:t>
      </w:r>
      <w:r>
        <w:rPr/>
        <w:t>A atual turistificação do patrimônio, </w:t>
      </w:r>
      <w:r>
        <w:rPr>
          <w:spacing w:val="-3"/>
        </w:rPr>
        <w:t>tanto </w:t>
      </w:r>
      <w:r>
        <w:rPr/>
        <w:t>o cultural quanto o</w:t>
      </w:r>
      <w:r>
        <w:rPr>
          <w:spacing w:val="-34"/>
        </w:rPr>
        <w:t> </w:t>
      </w:r>
      <w:r>
        <w:rPr/>
        <w:t>na- tural,</w:t>
      </w:r>
      <w:r>
        <w:rPr>
          <w:spacing w:val="-19"/>
        </w:rPr>
        <w:t> </w:t>
      </w:r>
      <w:r>
        <w:rPr>
          <w:spacing w:val="-3"/>
        </w:rPr>
        <w:t>favorece</w:t>
      </w:r>
      <w:r>
        <w:rPr>
          <w:spacing w:val="-19"/>
        </w:rPr>
        <w:t> </w:t>
      </w:r>
      <w:r>
        <w:rPr/>
        <w:t>sua</w:t>
      </w:r>
      <w:r>
        <w:rPr>
          <w:spacing w:val="-19"/>
        </w:rPr>
        <w:t> </w:t>
      </w:r>
      <w:r>
        <w:rPr/>
        <w:t>mercantilização.</w:t>
      </w:r>
      <w:r>
        <w:rPr>
          <w:spacing w:val="-19"/>
        </w:rPr>
        <w:t> </w:t>
      </w:r>
      <w:r>
        <w:rPr/>
        <w:t>O</w:t>
      </w:r>
      <w:r>
        <w:rPr>
          <w:spacing w:val="-19"/>
        </w:rPr>
        <w:t> </w:t>
      </w:r>
      <w:r>
        <w:rPr/>
        <w:t>valor</w:t>
      </w:r>
      <w:r>
        <w:rPr>
          <w:spacing w:val="-19"/>
        </w:rPr>
        <w:t> </w:t>
      </w:r>
      <w:r>
        <w:rPr/>
        <w:t>que</w:t>
      </w:r>
      <w:r>
        <w:rPr>
          <w:spacing w:val="-19"/>
        </w:rPr>
        <w:t> </w:t>
      </w:r>
      <w:r>
        <w:rPr/>
        <w:t>os</w:t>
      </w:r>
      <w:r>
        <w:rPr>
          <w:spacing w:val="-19"/>
        </w:rPr>
        <w:t> </w:t>
      </w:r>
      <w:r>
        <w:rPr/>
        <w:t>bens</w:t>
      </w:r>
      <w:r>
        <w:rPr>
          <w:spacing w:val="-19"/>
        </w:rPr>
        <w:t> </w:t>
      </w:r>
      <w:r>
        <w:rPr/>
        <w:t>culturais possuem, por um lado, é o que a sociedade, por suas </w:t>
      </w:r>
      <w:r>
        <w:rPr>
          <w:spacing w:val="-3"/>
        </w:rPr>
        <w:t>práticas </w:t>
      </w:r>
      <w:r>
        <w:rPr/>
        <w:t>sociais,</w:t>
      </w:r>
      <w:r>
        <w:rPr>
          <w:spacing w:val="-19"/>
        </w:rPr>
        <w:t> </w:t>
      </w:r>
      <w:r>
        <w:rPr/>
        <w:t>lhe</w:t>
      </w:r>
      <w:r>
        <w:rPr>
          <w:spacing w:val="-19"/>
        </w:rPr>
        <w:t> </w:t>
      </w:r>
      <w:r>
        <w:rPr/>
        <w:t>atribui</w:t>
      </w:r>
      <w:r>
        <w:rPr>
          <w:spacing w:val="-19"/>
        </w:rPr>
        <w:t> </w:t>
      </w:r>
      <w:r>
        <w:rPr/>
        <w:t>e,</w:t>
      </w:r>
      <w:r>
        <w:rPr>
          <w:spacing w:val="-19"/>
        </w:rPr>
        <w:t> </w:t>
      </w:r>
      <w:r>
        <w:rPr/>
        <w:t>por</w:t>
      </w:r>
      <w:r>
        <w:rPr>
          <w:spacing w:val="-19"/>
        </w:rPr>
        <w:t> </w:t>
      </w:r>
      <w:r>
        <w:rPr/>
        <w:t>outro</w:t>
      </w:r>
      <w:r>
        <w:rPr>
          <w:spacing w:val="-19"/>
        </w:rPr>
        <w:t> </w:t>
      </w:r>
      <w:r>
        <w:rPr/>
        <w:t>lado,</w:t>
      </w:r>
      <w:r>
        <w:rPr>
          <w:spacing w:val="-19"/>
        </w:rPr>
        <w:t> </w:t>
      </w:r>
      <w:r>
        <w:rPr/>
        <w:t>é</w:t>
      </w:r>
      <w:r>
        <w:rPr>
          <w:spacing w:val="-19"/>
        </w:rPr>
        <w:t> </w:t>
      </w:r>
      <w:r>
        <w:rPr/>
        <w:t>o</w:t>
      </w:r>
      <w:r>
        <w:rPr>
          <w:spacing w:val="-19"/>
        </w:rPr>
        <w:t> </w:t>
      </w:r>
      <w:r>
        <w:rPr/>
        <w:t>definido</w:t>
      </w:r>
      <w:r>
        <w:rPr>
          <w:spacing w:val="-19"/>
        </w:rPr>
        <w:t> </w:t>
      </w:r>
      <w:r>
        <w:rPr/>
        <w:t>pelos</w:t>
      </w:r>
      <w:r>
        <w:rPr>
          <w:spacing w:val="-19"/>
        </w:rPr>
        <w:t> </w:t>
      </w:r>
      <w:r>
        <w:rPr/>
        <w:t>interesses da lógica do mercado. O turismo, nesse processo, </w:t>
      </w:r>
      <w:r>
        <w:rPr>
          <w:spacing w:val="-3"/>
        </w:rPr>
        <w:t>reinventa </w:t>
      </w:r>
      <w:r>
        <w:rPr/>
        <w:t>o patrimônio</w:t>
      </w:r>
      <w:r>
        <w:rPr>
          <w:spacing w:val="-27"/>
        </w:rPr>
        <w:t> </w:t>
      </w:r>
      <w:r>
        <w:rPr/>
        <w:t>cultural,</w:t>
      </w:r>
      <w:r>
        <w:rPr>
          <w:spacing w:val="-27"/>
        </w:rPr>
        <w:t> </w:t>
      </w:r>
      <w:r>
        <w:rPr/>
        <w:t>como</w:t>
      </w:r>
      <w:r>
        <w:rPr>
          <w:spacing w:val="-27"/>
        </w:rPr>
        <w:t> </w:t>
      </w:r>
      <w:r>
        <w:rPr>
          <w:spacing w:val="-4"/>
        </w:rPr>
        <w:t>tem</w:t>
      </w:r>
      <w:r>
        <w:rPr>
          <w:spacing w:val="-27"/>
        </w:rPr>
        <w:t> </w:t>
      </w:r>
      <w:r>
        <w:rPr/>
        <w:t>ocorrido</w:t>
      </w:r>
      <w:r>
        <w:rPr>
          <w:spacing w:val="-27"/>
        </w:rPr>
        <w:t> </w:t>
      </w:r>
      <w:r>
        <w:rPr/>
        <w:t>com</w:t>
      </w:r>
      <w:r>
        <w:rPr>
          <w:spacing w:val="-27"/>
        </w:rPr>
        <w:t> </w:t>
      </w:r>
      <w:r>
        <w:rPr/>
        <w:t>os</w:t>
      </w:r>
      <w:r>
        <w:rPr>
          <w:spacing w:val="-27"/>
        </w:rPr>
        <w:t> </w:t>
      </w:r>
      <w:r>
        <w:rPr/>
        <w:t>Kalunga</w:t>
      </w:r>
      <w:r>
        <w:rPr>
          <w:spacing w:val="-27"/>
        </w:rPr>
        <w:t> </w:t>
      </w:r>
      <w:r>
        <w:rPr/>
        <w:t>do</w:t>
      </w:r>
      <w:r>
        <w:rPr>
          <w:spacing w:val="-27"/>
        </w:rPr>
        <w:t> </w:t>
      </w:r>
      <w:r>
        <w:rPr/>
        <w:t>Norte e </w:t>
      </w:r>
      <w:r>
        <w:rPr>
          <w:spacing w:val="-3"/>
        </w:rPr>
        <w:t>Nordeste </w:t>
      </w:r>
      <w:r>
        <w:rPr/>
        <w:t>do estado de</w:t>
      </w:r>
      <w:r>
        <w:rPr>
          <w:spacing w:val="15"/>
        </w:rPr>
        <w:t> </w:t>
      </w:r>
      <w:r>
        <w:rPr/>
        <w:t>Goiás.</w:t>
      </w:r>
    </w:p>
    <w:p>
      <w:pPr>
        <w:pStyle w:val="BodyText"/>
        <w:spacing w:before="4"/>
        <w:ind w:left="0"/>
        <w:rPr>
          <w:sz w:val="20"/>
        </w:rPr>
      </w:pPr>
    </w:p>
    <w:p>
      <w:pPr>
        <w:pStyle w:val="Heading2"/>
        <w:ind w:left="279"/>
        <w:rPr>
          <w:rFonts w:ascii="Calibri" w:hAnsi="Calibri"/>
        </w:rPr>
      </w:pPr>
      <w:r>
        <w:rPr>
          <w:rFonts w:ascii="Calibri" w:hAnsi="Calibri"/>
        </w:rPr>
        <w:t>Entre paisagens e patrimônio  cultural</w:t>
      </w:r>
    </w:p>
    <w:p>
      <w:pPr>
        <w:pStyle w:val="BodyText"/>
        <w:spacing w:before="3"/>
        <w:ind w:left="0"/>
        <w:rPr>
          <w:b/>
          <w:sz w:val="20"/>
        </w:rPr>
      </w:pPr>
    </w:p>
    <w:p>
      <w:pPr>
        <w:pStyle w:val="BodyText"/>
        <w:spacing w:line="260" w:lineRule="exact"/>
        <w:ind w:left="278" w:right="279"/>
        <w:jc w:val="both"/>
      </w:pPr>
      <w:r>
        <w:rPr>
          <w:spacing w:val="-5"/>
        </w:rPr>
        <w:t>Para</w:t>
      </w:r>
      <w:r>
        <w:rPr>
          <w:spacing w:val="-6"/>
        </w:rPr>
        <w:t> </w:t>
      </w:r>
      <w:r>
        <w:rPr/>
        <w:t>ilustrar</w:t>
      </w:r>
      <w:r>
        <w:rPr>
          <w:spacing w:val="-6"/>
        </w:rPr>
        <w:t> </w:t>
      </w:r>
      <w:r>
        <w:rPr/>
        <w:t>como</w:t>
      </w:r>
      <w:r>
        <w:rPr>
          <w:spacing w:val="-6"/>
        </w:rPr>
        <w:t> </w:t>
      </w:r>
      <w:r>
        <w:rPr/>
        <w:t>a</w:t>
      </w:r>
      <w:r>
        <w:rPr>
          <w:spacing w:val="-6"/>
        </w:rPr>
        <w:t> </w:t>
      </w:r>
      <w:r>
        <w:rPr/>
        <w:t>paisagem</w:t>
      </w:r>
      <w:r>
        <w:rPr>
          <w:spacing w:val="-6"/>
        </w:rPr>
        <w:t> </w:t>
      </w:r>
      <w:r>
        <w:rPr/>
        <w:t>e</w:t>
      </w:r>
      <w:r>
        <w:rPr>
          <w:spacing w:val="-6"/>
        </w:rPr>
        <w:t> </w:t>
      </w:r>
      <w:r>
        <w:rPr/>
        <w:t>o</w:t>
      </w:r>
      <w:r>
        <w:rPr>
          <w:spacing w:val="-6"/>
        </w:rPr>
        <w:t> </w:t>
      </w:r>
      <w:r>
        <w:rPr/>
        <w:t>patrimônio</w:t>
      </w:r>
      <w:r>
        <w:rPr>
          <w:spacing w:val="-6"/>
        </w:rPr>
        <w:t> </w:t>
      </w:r>
      <w:r>
        <w:rPr/>
        <w:t>podem</w:t>
      </w:r>
      <w:r>
        <w:rPr>
          <w:spacing w:val="-6"/>
        </w:rPr>
        <w:t> </w:t>
      </w:r>
      <w:r>
        <w:rPr>
          <w:spacing w:val="-3"/>
        </w:rPr>
        <w:t>constituir- </w:t>
      </w:r>
      <w:r>
        <w:rPr/>
        <w:t>se</w:t>
      </w:r>
      <w:r>
        <w:rPr>
          <w:spacing w:val="-18"/>
        </w:rPr>
        <w:t> </w:t>
      </w:r>
      <w:r>
        <w:rPr/>
        <w:t>em</w:t>
      </w:r>
      <w:r>
        <w:rPr>
          <w:spacing w:val="-18"/>
        </w:rPr>
        <w:t> </w:t>
      </w:r>
      <w:r>
        <w:rPr/>
        <w:t>objetos</w:t>
      </w:r>
      <w:r>
        <w:rPr>
          <w:spacing w:val="-18"/>
        </w:rPr>
        <w:t> </w:t>
      </w:r>
      <w:r>
        <w:rPr/>
        <w:t>singulares</w:t>
      </w:r>
      <w:r>
        <w:rPr>
          <w:spacing w:val="-18"/>
        </w:rPr>
        <w:t> </w:t>
      </w:r>
      <w:r>
        <w:rPr/>
        <w:t>de</w:t>
      </w:r>
      <w:r>
        <w:rPr>
          <w:spacing w:val="-18"/>
        </w:rPr>
        <w:t> </w:t>
      </w:r>
      <w:r>
        <w:rPr/>
        <w:t>estudo</w:t>
      </w:r>
      <w:r>
        <w:rPr>
          <w:spacing w:val="-18"/>
        </w:rPr>
        <w:t> </w:t>
      </w:r>
      <w:r>
        <w:rPr/>
        <w:t>geográfico,</w:t>
      </w:r>
      <w:r>
        <w:rPr>
          <w:spacing w:val="-18"/>
        </w:rPr>
        <w:t> </w:t>
      </w:r>
      <w:r>
        <w:rPr>
          <w:spacing w:val="-3"/>
        </w:rPr>
        <w:t>foram</w:t>
      </w:r>
      <w:r>
        <w:rPr>
          <w:spacing w:val="-18"/>
        </w:rPr>
        <w:t> </w:t>
      </w:r>
      <w:r>
        <w:rPr/>
        <w:t>escolhidos exemplos</w:t>
      </w:r>
      <w:r>
        <w:rPr>
          <w:spacing w:val="-18"/>
        </w:rPr>
        <w:t> </w:t>
      </w:r>
      <w:r>
        <w:rPr/>
        <w:t>que</w:t>
      </w:r>
      <w:r>
        <w:rPr>
          <w:spacing w:val="-18"/>
        </w:rPr>
        <w:t> </w:t>
      </w:r>
      <w:r>
        <w:rPr/>
        <w:t>manifestam</w:t>
      </w:r>
      <w:r>
        <w:rPr>
          <w:spacing w:val="-18"/>
        </w:rPr>
        <w:t> </w:t>
      </w:r>
      <w:r>
        <w:rPr/>
        <w:t>o</w:t>
      </w:r>
      <w:r>
        <w:rPr>
          <w:spacing w:val="-18"/>
        </w:rPr>
        <w:t> </w:t>
      </w:r>
      <w:r>
        <w:rPr/>
        <w:t>simbólico</w:t>
      </w:r>
      <w:r>
        <w:rPr>
          <w:spacing w:val="-18"/>
        </w:rPr>
        <w:t> </w:t>
      </w:r>
      <w:r>
        <w:rPr/>
        <w:t>e</w:t>
      </w:r>
      <w:r>
        <w:rPr>
          <w:spacing w:val="-18"/>
        </w:rPr>
        <w:t> </w:t>
      </w:r>
      <w:r>
        <w:rPr/>
        <w:t>a</w:t>
      </w:r>
      <w:r>
        <w:rPr>
          <w:spacing w:val="-18"/>
        </w:rPr>
        <w:t> </w:t>
      </w:r>
      <w:r>
        <w:rPr/>
        <w:t>historicidade,</w:t>
      </w:r>
      <w:r>
        <w:rPr>
          <w:spacing w:val="-18"/>
        </w:rPr>
        <w:t> </w:t>
      </w:r>
      <w:r>
        <w:rPr/>
        <w:t>a</w:t>
      </w:r>
      <w:r>
        <w:rPr>
          <w:spacing w:val="-18"/>
        </w:rPr>
        <w:t> </w:t>
      </w:r>
      <w:r>
        <w:rPr>
          <w:spacing w:val="-4"/>
        </w:rPr>
        <w:t>ressig- </w:t>
      </w:r>
      <w:r>
        <w:rPr/>
        <w:t>nificação</w:t>
      </w:r>
      <w:r>
        <w:rPr>
          <w:spacing w:val="-22"/>
        </w:rPr>
        <w:t> </w:t>
      </w:r>
      <w:r>
        <w:rPr/>
        <w:t>na</w:t>
      </w:r>
      <w:r>
        <w:rPr>
          <w:spacing w:val="-22"/>
        </w:rPr>
        <w:t> </w:t>
      </w:r>
      <w:r>
        <w:rPr/>
        <w:t>imaterialidade</w:t>
      </w:r>
      <w:r>
        <w:rPr>
          <w:spacing w:val="-22"/>
        </w:rPr>
        <w:t> </w:t>
      </w:r>
      <w:r>
        <w:rPr/>
        <w:t>e</w:t>
      </w:r>
      <w:r>
        <w:rPr>
          <w:spacing w:val="-22"/>
        </w:rPr>
        <w:t> </w:t>
      </w:r>
      <w:r>
        <w:rPr/>
        <w:t>o</w:t>
      </w:r>
      <w:r>
        <w:rPr>
          <w:spacing w:val="-22"/>
        </w:rPr>
        <w:t> </w:t>
      </w:r>
      <w:r>
        <w:rPr/>
        <w:t>mito.</w:t>
      </w:r>
    </w:p>
    <w:p>
      <w:pPr>
        <w:pStyle w:val="BodyText"/>
        <w:spacing w:line="260" w:lineRule="exact"/>
        <w:ind w:left="279" w:right="279" w:firstLine="277"/>
        <w:jc w:val="both"/>
      </w:pPr>
      <w:r>
        <w:rPr>
          <w:spacing w:val="-6"/>
        </w:rPr>
        <w:t>“Toda </w:t>
      </w:r>
      <w:r>
        <w:rPr/>
        <w:t>paisagem é </w:t>
      </w:r>
      <w:r>
        <w:rPr>
          <w:spacing w:val="-3"/>
        </w:rPr>
        <w:t>simbólica”, </w:t>
      </w:r>
      <w:r>
        <w:rPr/>
        <w:t>afirma </w:t>
      </w:r>
      <w:r>
        <w:rPr>
          <w:spacing w:val="-3"/>
        </w:rPr>
        <w:t>Cosgrove </w:t>
      </w:r>
      <w:r>
        <w:rPr>
          <w:spacing w:val="-10"/>
        </w:rPr>
        <w:t>(1998, </w:t>
      </w:r>
      <w:r>
        <w:rPr>
          <w:spacing w:val="-7"/>
        </w:rPr>
        <w:t>p.106). </w:t>
      </w:r>
      <w:r>
        <w:rPr/>
        <w:t>De fato, se observados alguns exemplos, chegaremos a esta</w:t>
      </w:r>
    </w:p>
    <w:p>
      <w:pPr>
        <w:spacing w:after="0" w:line="260" w:lineRule="exact"/>
        <w:jc w:val="both"/>
        <w:sectPr>
          <w:pgSz w:w="8500" w:h="12750"/>
          <w:pgMar w:header="1135" w:footer="0" w:top="1700" w:bottom="280" w:left="1160" w:right="1160"/>
        </w:sectPr>
      </w:pPr>
    </w:p>
    <w:p>
      <w:pPr>
        <w:pStyle w:val="BodyText"/>
        <w:spacing w:before="11"/>
        <w:ind w:left="0"/>
        <w:rPr>
          <w:sz w:val="20"/>
        </w:rPr>
      </w:pPr>
    </w:p>
    <w:p>
      <w:pPr>
        <w:pStyle w:val="BodyText"/>
        <w:spacing w:line="194" w:lineRule="exact"/>
        <w:ind w:left="279"/>
        <w:jc w:val="both"/>
      </w:pPr>
      <w:r>
        <w:rPr/>
        <w:t>constatação: Brasília, para ilustrar, pode ser uma cidade como as</w:t>
      </w:r>
    </w:p>
    <w:p>
      <w:pPr>
        <w:pStyle w:val="BodyText"/>
        <w:spacing w:line="232" w:lineRule="auto" w:before="2"/>
        <w:ind w:left="278" w:right="279"/>
        <w:jc w:val="both"/>
      </w:pPr>
      <w:r>
        <w:rPr/>
        <w:t>demais,</w:t>
      </w:r>
      <w:r>
        <w:rPr>
          <w:spacing w:val="-33"/>
        </w:rPr>
        <w:t> </w:t>
      </w:r>
      <w:r>
        <w:rPr>
          <w:spacing w:val="-4"/>
        </w:rPr>
        <w:t>entretanto,</w:t>
      </w:r>
      <w:r>
        <w:rPr>
          <w:spacing w:val="-33"/>
        </w:rPr>
        <w:t> </w:t>
      </w:r>
      <w:r>
        <w:rPr/>
        <w:t>é</w:t>
      </w:r>
      <w:r>
        <w:rPr>
          <w:spacing w:val="-33"/>
        </w:rPr>
        <w:t> </w:t>
      </w:r>
      <w:r>
        <w:rPr/>
        <w:t>um</w:t>
      </w:r>
      <w:r>
        <w:rPr>
          <w:spacing w:val="-33"/>
        </w:rPr>
        <w:t> </w:t>
      </w:r>
      <w:r>
        <w:rPr/>
        <w:t>símbolo</w:t>
      </w:r>
      <w:r>
        <w:rPr>
          <w:spacing w:val="-33"/>
        </w:rPr>
        <w:t> </w:t>
      </w:r>
      <w:r>
        <w:rPr>
          <w:spacing w:val="-3"/>
        </w:rPr>
        <w:t>poderoso</w:t>
      </w:r>
      <w:r>
        <w:rPr>
          <w:spacing w:val="-33"/>
        </w:rPr>
        <w:t> </w:t>
      </w:r>
      <w:r>
        <w:rPr/>
        <w:t>do</w:t>
      </w:r>
      <w:r>
        <w:rPr>
          <w:spacing w:val="-33"/>
        </w:rPr>
        <w:t> </w:t>
      </w:r>
      <w:r>
        <w:rPr/>
        <w:t>poder</w:t>
      </w:r>
      <w:r>
        <w:rPr>
          <w:spacing w:val="-33"/>
        </w:rPr>
        <w:t> </w:t>
      </w:r>
      <w:r>
        <w:rPr>
          <w:spacing w:val="-3"/>
        </w:rPr>
        <w:t>presidencial, </w:t>
      </w:r>
      <w:r>
        <w:rPr/>
        <w:t>de</w:t>
      </w:r>
      <w:r>
        <w:rPr>
          <w:spacing w:val="-21"/>
        </w:rPr>
        <w:t> </w:t>
      </w:r>
      <w:r>
        <w:rPr/>
        <w:t>sede</w:t>
      </w:r>
      <w:r>
        <w:rPr>
          <w:spacing w:val="-21"/>
        </w:rPr>
        <w:t> </w:t>
      </w:r>
      <w:r>
        <w:rPr/>
        <w:t>dos</w:t>
      </w:r>
      <w:r>
        <w:rPr>
          <w:spacing w:val="-21"/>
        </w:rPr>
        <w:t> </w:t>
      </w:r>
      <w:r>
        <w:rPr>
          <w:spacing w:val="-3"/>
        </w:rPr>
        <w:t>três</w:t>
      </w:r>
      <w:r>
        <w:rPr>
          <w:spacing w:val="-21"/>
        </w:rPr>
        <w:t> </w:t>
      </w:r>
      <w:r>
        <w:rPr/>
        <w:t>poderes,</w:t>
      </w:r>
      <w:r>
        <w:rPr>
          <w:spacing w:val="-21"/>
        </w:rPr>
        <w:t> </w:t>
      </w:r>
      <w:r>
        <w:rPr/>
        <w:t>unívoco.</w:t>
      </w:r>
      <w:r>
        <w:rPr>
          <w:spacing w:val="-21"/>
        </w:rPr>
        <w:t> </w:t>
      </w:r>
      <w:r>
        <w:rPr/>
        <w:t>O</w:t>
      </w:r>
      <w:r>
        <w:rPr>
          <w:spacing w:val="-21"/>
        </w:rPr>
        <w:t> </w:t>
      </w:r>
      <w:r>
        <w:rPr/>
        <w:t>lugar</w:t>
      </w:r>
      <w:r>
        <w:rPr>
          <w:spacing w:val="-21"/>
        </w:rPr>
        <w:t> </w:t>
      </w:r>
      <w:r>
        <w:rPr/>
        <w:t>onde</w:t>
      </w:r>
      <w:r>
        <w:rPr>
          <w:spacing w:val="-21"/>
        </w:rPr>
        <w:t> </w:t>
      </w:r>
      <w:r>
        <w:rPr/>
        <w:t>viveu</w:t>
      </w:r>
      <w:r>
        <w:rPr>
          <w:spacing w:val="-21"/>
        </w:rPr>
        <w:t> </w:t>
      </w:r>
      <w:r>
        <w:rPr/>
        <w:t>uma</w:t>
      </w:r>
      <w:r>
        <w:rPr>
          <w:spacing w:val="-21"/>
        </w:rPr>
        <w:t> </w:t>
      </w:r>
      <w:r>
        <w:rPr/>
        <w:t>figura nacional</w:t>
      </w:r>
      <w:r>
        <w:rPr>
          <w:spacing w:val="-9"/>
        </w:rPr>
        <w:t> </w:t>
      </w:r>
      <w:r>
        <w:rPr/>
        <w:t>pode</w:t>
      </w:r>
      <w:r>
        <w:rPr>
          <w:spacing w:val="-9"/>
        </w:rPr>
        <w:t> </w:t>
      </w:r>
      <w:r>
        <w:rPr/>
        <w:t>ser</w:t>
      </w:r>
      <w:r>
        <w:rPr>
          <w:spacing w:val="-9"/>
        </w:rPr>
        <w:t> </w:t>
      </w:r>
      <w:r>
        <w:rPr/>
        <w:t>uma</w:t>
      </w:r>
      <w:r>
        <w:rPr>
          <w:spacing w:val="-9"/>
        </w:rPr>
        <w:t> </w:t>
      </w:r>
      <w:r>
        <w:rPr/>
        <w:t>casa</w:t>
      </w:r>
      <w:r>
        <w:rPr>
          <w:spacing w:val="-9"/>
        </w:rPr>
        <w:t> </w:t>
      </w:r>
      <w:r>
        <w:rPr/>
        <w:t>comum,</w:t>
      </w:r>
      <w:r>
        <w:rPr>
          <w:spacing w:val="-9"/>
        </w:rPr>
        <w:t> </w:t>
      </w:r>
      <w:r>
        <w:rPr/>
        <w:t>porém,</w:t>
      </w:r>
      <w:r>
        <w:rPr>
          <w:spacing w:val="-9"/>
        </w:rPr>
        <w:t> </w:t>
      </w:r>
      <w:r>
        <w:rPr>
          <w:spacing w:val="-3"/>
        </w:rPr>
        <w:t>tem</w:t>
      </w:r>
      <w:r>
        <w:rPr>
          <w:spacing w:val="-9"/>
        </w:rPr>
        <w:t> </w:t>
      </w:r>
      <w:r>
        <w:rPr/>
        <w:t>um</w:t>
      </w:r>
      <w:r>
        <w:rPr>
          <w:spacing w:val="-9"/>
        </w:rPr>
        <w:t> </w:t>
      </w:r>
      <w:r>
        <w:rPr/>
        <w:t>significado simbólico enorme </w:t>
      </w:r>
      <w:r>
        <w:rPr>
          <w:spacing w:val="-3"/>
        </w:rPr>
        <w:t>para </w:t>
      </w:r>
      <w:r>
        <w:rPr/>
        <w:t>os iniciados. É o caso da Casa </w:t>
      </w:r>
      <w:r>
        <w:rPr>
          <w:spacing w:val="-4"/>
        </w:rPr>
        <w:t>Velha </w:t>
      </w:r>
      <w:r>
        <w:rPr/>
        <w:t>da </w:t>
      </w:r>
      <w:r>
        <w:rPr>
          <w:spacing w:val="-4"/>
        </w:rPr>
        <w:t>Ponte,</w:t>
      </w:r>
      <w:r>
        <w:rPr>
          <w:spacing w:val="-7"/>
        </w:rPr>
        <w:t> </w:t>
      </w:r>
      <w:r>
        <w:rPr/>
        <w:t>assim</w:t>
      </w:r>
      <w:r>
        <w:rPr>
          <w:spacing w:val="-7"/>
        </w:rPr>
        <w:t> </w:t>
      </w:r>
      <w:r>
        <w:rPr/>
        <w:t>conhecida</w:t>
      </w:r>
      <w:r>
        <w:rPr>
          <w:spacing w:val="-7"/>
        </w:rPr>
        <w:t> </w:t>
      </w:r>
      <w:r>
        <w:rPr/>
        <w:t>a</w:t>
      </w:r>
      <w:r>
        <w:rPr>
          <w:spacing w:val="-7"/>
        </w:rPr>
        <w:t> </w:t>
      </w:r>
      <w:r>
        <w:rPr/>
        <w:t>casa</w:t>
      </w:r>
      <w:r>
        <w:rPr>
          <w:spacing w:val="-7"/>
        </w:rPr>
        <w:t> </w:t>
      </w:r>
      <w:r>
        <w:rPr/>
        <w:t>em</w:t>
      </w:r>
      <w:r>
        <w:rPr>
          <w:spacing w:val="-7"/>
        </w:rPr>
        <w:t> </w:t>
      </w:r>
      <w:r>
        <w:rPr/>
        <w:t>que</w:t>
      </w:r>
      <w:r>
        <w:rPr>
          <w:spacing w:val="-7"/>
        </w:rPr>
        <w:t> </w:t>
      </w:r>
      <w:r>
        <w:rPr/>
        <w:t>viveu</w:t>
      </w:r>
      <w:r>
        <w:rPr>
          <w:spacing w:val="-7"/>
        </w:rPr>
        <w:t> </w:t>
      </w:r>
      <w:r>
        <w:rPr>
          <w:spacing w:val="-3"/>
        </w:rPr>
        <w:t>Cora</w:t>
      </w:r>
      <w:r>
        <w:rPr>
          <w:spacing w:val="-7"/>
        </w:rPr>
        <w:t> </w:t>
      </w:r>
      <w:r>
        <w:rPr/>
        <w:t>Coralina,</w:t>
      </w:r>
      <w:r>
        <w:rPr>
          <w:spacing w:val="-7"/>
        </w:rPr>
        <w:t> </w:t>
      </w:r>
      <w:r>
        <w:rPr/>
        <w:t>poe- tisa goiana, na cidade de Goiás. Uma cidade como Ouro  </w:t>
      </w:r>
      <w:r>
        <w:rPr>
          <w:spacing w:val="15"/>
        </w:rPr>
        <w:t> </w:t>
      </w:r>
      <w:r>
        <w:rPr>
          <w:spacing w:val="-4"/>
        </w:rPr>
        <w:t>Preto</w:t>
      </w:r>
    </w:p>
    <w:p>
      <w:pPr>
        <w:pStyle w:val="BodyText"/>
        <w:spacing w:line="232" w:lineRule="auto"/>
        <w:ind w:left="276" w:right="278" w:firstLine="1"/>
        <w:jc w:val="both"/>
      </w:pPr>
      <w:r>
        <w:rPr/>
        <w:t>–</w:t>
      </w:r>
      <w:r>
        <w:rPr>
          <w:spacing w:val="-15"/>
        </w:rPr>
        <w:t> </w:t>
      </w:r>
      <w:r>
        <w:rPr/>
        <w:t>Minas</w:t>
      </w:r>
      <w:r>
        <w:rPr>
          <w:spacing w:val="-15"/>
        </w:rPr>
        <w:t> </w:t>
      </w:r>
      <w:r>
        <w:rPr/>
        <w:t>Gerais,</w:t>
      </w:r>
      <w:r>
        <w:rPr>
          <w:spacing w:val="-15"/>
        </w:rPr>
        <w:t> </w:t>
      </w:r>
      <w:r>
        <w:rPr/>
        <w:t>tombada</w:t>
      </w:r>
      <w:r>
        <w:rPr>
          <w:spacing w:val="-15"/>
        </w:rPr>
        <w:t> </w:t>
      </w:r>
      <w:r>
        <w:rPr/>
        <w:t>como</w:t>
      </w:r>
      <w:r>
        <w:rPr>
          <w:spacing w:val="-15"/>
        </w:rPr>
        <w:t> </w:t>
      </w:r>
      <w:r>
        <w:rPr/>
        <w:t>patrimônio</w:t>
      </w:r>
      <w:r>
        <w:rPr>
          <w:spacing w:val="-15"/>
        </w:rPr>
        <w:t> </w:t>
      </w:r>
      <w:r>
        <w:rPr/>
        <w:t>da</w:t>
      </w:r>
      <w:r>
        <w:rPr>
          <w:spacing w:val="-15"/>
        </w:rPr>
        <w:t> </w:t>
      </w:r>
      <w:r>
        <w:rPr/>
        <w:t>humanidade,</w:t>
      </w:r>
      <w:r>
        <w:rPr>
          <w:spacing w:val="-15"/>
        </w:rPr>
        <w:t> </w:t>
      </w:r>
      <w:r>
        <w:rPr>
          <w:spacing w:val="-3"/>
        </w:rPr>
        <w:t>tem </w:t>
      </w:r>
      <w:r>
        <w:rPr/>
        <w:t>um</w:t>
      </w:r>
      <w:r>
        <w:rPr>
          <w:spacing w:val="-24"/>
        </w:rPr>
        <w:t> </w:t>
      </w:r>
      <w:r>
        <w:rPr/>
        <w:t>significado</w:t>
      </w:r>
      <w:r>
        <w:rPr>
          <w:spacing w:val="-24"/>
        </w:rPr>
        <w:t> </w:t>
      </w:r>
      <w:r>
        <w:rPr/>
        <w:t>simbólico</w:t>
      </w:r>
      <w:r>
        <w:rPr>
          <w:spacing w:val="-24"/>
        </w:rPr>
        <w:t> </w:t>
      </w:r>
      <w:r>
        <w:rPr/>
        <w:t>intenso</w:t>
      </w:r>
      <w:r>
        <w:rPr>
          <w:spacing w:val="-24"/>
        </w:rPr>
        <w:t> </w:t>
      </w:r>
      <w:r>
        <w:rPr/>
        <w:t>de</w:t>
      </w:r>
      <w:r>
        <w:rPr>
          <w:spacing w:val="-24"/>
        </w:rPr>
        <w:t> </w:t>
      </w:r>
      <w:r>
        <w:rPr/>
        <w:t>um</w:t>
      </w:r>
      <w:r>
        <w:rPr>
          <w:spacing w:val="-24"/>
        </w:rPr>
        <w:t> </w:t>
      </w:r>
      <w:r>
        <w:rPr/>
        <w:t>período</w:t>
      </w:r>
      <w:r>
        <w:rPr>
          <w:spacing w:val="-24"/>
        </w:rPr>
        <w:t> </w:t>
      </w:r>
      <w:r>
        <w:rPr/>
        <w:t>da</w:t>
      </w:r>
      <w:r>
        <w:rPr>
          <w:spacing w:val="-24"/>
        </w:rPr>
        <w:t> </w:t>
      </w:r>
      <w:r>
        <w:rPr/>
        <w:t>mineração</w:t>
      </w:r>
      <w:r>
        <w:rPr>
          <w:spacing w:val="-24"/>
        </w:rPr>
        <w:t> </w:t>
      </w:r>
      <w:r>
        <w:rPr/>
        <w:t>do </w:t>
      </w:r>
      <w:r>
        <w:rPr>
          <w:spacing w:val="-4"/>
        </w:rPr>
        <w:t>ouro,</w:t>
      </w:r>
      <w:r>
        <w:rPr>
          <w:spacing w:val="-27"/>
        </w:rPr>
        <w:t> </w:t>
      </w:r>
      <w:r>
        <w:rPr>
          <w:spacing w:val="-3"/>
        </w:rPr>
        <w:t>cujas</w:t>
      </w:r>
      <w:r>
        <w:rPr>
          <w:spacing w:val="-27"/>
        </w:rPr>
        <w:t> </w:t>
      </w:r>
      <w:r>
        <w:rPr>
          <w:spacing w:val="-4"/>
        </w:rPr>
        <w:t>marcas</w:t>
      </w:r>
      <w:r>
        <w:rPr>
          <w:spacing w:val="-27"/>
        </w:rPr>
        <w:t> </w:t>
      </w:r>
      <w:r>
        <w:rPr>
          <w:spacing w:val="-5"/>
        </w:rPr>
        <w:t>estão</w:t>
      </w:r>
      <w:r>
        <w:rPr>
          <w:spacing w:val="-27"/>
        </w:rPr>
        <w:t> </w:t>
      </w:r>
      <w:r>
        <w:rPr/>
        <w:t>na</w:t>
      </w:r>
      <w:r>
        <w:rPr>
          <w:spacing w:val="-27"/>
        </w:rPr>
        <w:t> </w:t>
      </w:r>
      <w:r>
        <w:rPr>
          <w:spacing w:val="-3"/>
        </w:rPr>
        <w:t>imponência</w:t>
      </w:r>
      <w:r>
        <w:rPr>
          <w:spacing w:val="-27"/>
        </w:rPr>
        <w:t> </w:t>
      </w:r>
      <w:r>
        <w:rPr>
          <w:spacing w:val="-3"/>
        </w:rPr>
        <w:t>das</w:t>
      </w:r>
      <w:r>
        <w:rPr>
          <w:spacing w:val="-27"/>
        </w:rPr>
        <w:t> </w:t>
      </w:r>
      <w:r>
        <w:rPr>
          <w:spacing w:val="-4"/>
        </w:rPr>
        <w:t>igrejas</w:t>
      </w:r>
      <w:r>
        <w:rPr>
          <w:spacing w:val="-27"/>
        </w:rPr>
        <w:t> </w:t>
      </w:r>
      <w:r>
        <w:rPr/>
        <w:t>e</w:t>
      </w:r>
      <w:r>
        <w:rPr>
          <w:spacing w:val="-27"/>
        </w:rPr>
        <w:t> </w:t>
      </w:r>
      <w:r>
        <w:rPr/>
        <w:t>na</w:t>
      </w:r>
      <w:r>
        <w:rPr>
          <w:spacing w:val="-27"/>
        </w:rPr>
        <w:t> </w:t>
      </w:r>
      <w:r>
        <w:rPr>
          <w:spacing w:val="-6"/>
        </w:rPr>
        <w:t>arquitetura </w:t>
      </w:r>
      <w:r>
        <w:rPr/>
        <w:t>majestosa dos casarios. Brasília, Casa de </w:t>
      </w:r>
      <w:r>
        <w:rPr>
          <w:spacing w:val="-3"/>
        </w:rPr>
        <w:t>Cora </w:t>
      </w:r>
      <w:r>
        <w:rPr/>
        <w:t>Coralina e Ouro </w:t>
      </w:r>
      <w:r>
        <w:rPr>
          <w:spacing w:val="-3"/>
        </w:rPr>
        <w:t>Preto,</w:t>
      </w:r>
      <w:r>
        <w:rPr>
          <w:spacing w:val="-16"/>
        </w:rPr>
        <w:t> </w:t>
      </w:r>
      <w:r>
        <w:rPr/>
        <w:t>embora</w:t>
      </w:r>
      <w:r>
        <w:rPr>
          <w:spacing w:val="-17"/>
        </w:rPr>
        <w:t> </w:t>
      </w:r>
      <w:r>
        <w:rPr/>
        <w:t>paisagens</w:t>
      </w:r>
      <w:r>
        <w:rPr>
          <w:spacing w:val="-17"/>
        </w:rPr>
        <w:t> </w:t>
      </w:r>
      <w:r>
        <w:rPr/>
        <w:t>distintas,</w:t>
      </w:r>
      <w:r>
        <w:rPr>
          <w:spacing w:val="-16"/>
        </w:rPr>
        <w:t> </w:t>
      </w:r>
      <w:r>
        <w:rPr/>
        <w:t>são</w:t>
      </w:r>
      <w:r>
        <w:rPr>
          <w:spacing w:val="-17"/>
        </w:rPr>
        <w:t> </w:t>
      </w:r>
      <w:r>
        <w:rPr/>
        <w:t>idênticas</w:t>
      </w:r>
      <w:r>
        <w:rPr>
          <w:spacing w:val="-16"/>
        </w:rPr>
        <w:t> </w:t>
      </w:r>
      <w:r>
        <w:rPr/>
        <w:t>porque</w:t>
      </w:r>
      <w:r>
        <w:rPr>
          <w:spacing w:val="-17"/>
        </w:rPr>
        <w:t> </w:t>
      </w:r>
      <w:r>
        <w:rPr>
          <w:spacing w:val="-3"/>
        </w:rPr>
        <w:t>revelam </w:t>
      </w:r>
      <w:r>
        <w:rPr/>
        <w:t>a historicidade das relações entre a sociedade e a natureza e a </w:t>
      </w:r>
      <w:r>
        <w:rPr>
          <w:spacing w:val="-3"/>
        </w:rPr>
        <w:t>concepção</w:t>
      </w:r>
      <w:r>
        <w:rPr>
          <w:spacing w:val="-31"/>
        </w:rPr>
        <w:t> </w:t>
      </w:r>
      <w:r>
        <w:rPr/>
        <w:t>de</w:t>
      </w:r>
      <w:r>
        <w:rPr>
          <w:spacing w:val="-31"/>
        </w:rPr>
        <w:t> </w:t>
      </w:r>
      <w:r>
        <w:rPr>
          <w:spacing w:val="-3"/>
        </w:rPr>
        <w:t>mundo</w:t>
      </w:r>
      <w:r>
        <w:rPr>
          <w:spacing w:val="-31"/>
        </w:rPr>
        <w:t> </w:t>
      </w:r>
      <w:r>
        <w:rPr/>
        <w:t>dos</w:t>
      </w:r>
      <w:r>
        <w:rPr>
          <w:spacing w:val="-31"/>
        </w:rPr>
        <w:t> </w:t>
      </w:r>
      <w:r>
        <w:rPr>
          <w:spacing w:val="-3"/>
        </w:rPr>
        <w:t>homens</w:t>
      </w:r>
      <w:r>
        <w:rPr>
          <w:spacing w:val="-31"/>
        </w:rPr>
        <w:t> </w:t>
      </w:r>
      <w:r>
        <w:rPr/>
        <w:t>que</w:t>
      </w:r>
      <w:r>
        <w:rPr>
          <w:spacing w:val="-31"/>
        </w:rPr>
        <w:t> </w:t>
      </w:r>
      <w:r>
        <w:rPr>
          <w:spacing w:val="-3"/>
        </w:rPr>
        <w:t>as</w:t>
      </w:r>
      <w:r>
        <w:rPr>
          <w:spacing w:val="-31"/>
        </w:rPr>
        <w:t> </w:t>
      </w:r>
      <w:r>
        <w:rPr>
          <w:spacing w:val="-4"/>
        </w:rPr>
        <w:t>modelaram.</w:t>
      </w:r>
      <w:r>
        <w:rPr>
          <w:spacing w:val="-31"/>
        </w:rPr>
        <w:t> </w:t>
      </w:r>
      <w:r>
        <w:rPr>
          <w:spacing w:val="-3"/>
        </w:rPr>
        <w:t>Essa</w:t>
      </w:r>
      <w:r>
        <w:rPr>
          <w:spacing w:val="-31"/>
        </w:rPr>
        <w:t> </w:t>
      </w:r>
      <w:r>
        <w:rPr>
          <w:spacing w:val="-5"/>
        </w:rPr>
        <w:t>reflexão </w:t>
      </w:r>
      <w:r>
        <w:rPr/>
        <w:t>reafirma o dizer de Santos </w:t>
      </w:r>
      <w:r>
        <w:rPr>
          <w:spacing w:val="-19"/>
        </w:rPr>
        <w:t>(1997,  </w:t>
      </w:r>
      <w:r>
        <w:rPr/>
        <w:t>p. </w:t>
      </w:r>
      <w:r>
        <w:rPr>
          <w:spacing w:val="-6"/>
        </w:rPr>
        <w:t>83) </w:t>
      </w:r>
      <w:r>
        <w:rPr>
          <w:spacing w:val="-3"/>
        </w:rPr>
        <w:t>para </w:t>
      </w:r>
      <w:r>
        <w:rPr/>
        <w:t>quem a paisagem   é “[</w:t>
      </w:r>
      <w:r>
        <w:rPr>
          <w:sz w:val="20"/>
        </w:rPr>
        <w:t>…</w:t>
      </w:r>
      <w:r>
        <w:rPr/>
        <w:t>] </w:t>
      </w:r>
      <w:r>
        <w:rPr>
          <w:spacing w:val="-3"/>
        </w:rPr>
        <w:t>transtemporal, </w:t>
      </w:r>
      <w:r>
        <w:rPr/>
        <w:t>juntando objetos </w:t>
      </w:r>
      <w:r>
        <w:rPr>
          <w:spacing w:val="-3"/>
        </w:rPr>
        <w:t>presentes </w:t>
      </w:r>
      <w:r>
        <w:rPr/>
        <w:t>e passados. É </w:t>
      </w:r>
      <w:r>
        <w:rPr>
          <w:w w:val="95"/>
        </w:rPr>
        <w:t>uma construção</w:t>
      </w:r>
      <w:r>
        <w:rPr>
          <w:spacing w:val="34"/>
          <w:w w:val="95"/>
        </w:rPr>
        <w:t> </w:t>
      </w:r>
      <w:r>
        <w:rPr>
          <w:w w:val="95"/>
        </w:rPr>
        <w:t>transversal.”</w:t>
      </w:r>
    </w:p>
    <w:p>
      <w:pPr>
        <w:pStyle w:val="BodyText"/>
        <w:spacing w:line="232" w:lineRule="auto"/>
        <w:ind w:left="279" w:right="278" w:firstLine="278"/>
        <w:jc w:val="both"/>
      </w:pPr>
      <w:r>
        <w:rPr/>
        <w:t>Considerando</w:t>
      </w:r>
      <w:r>
        <w:rPr>
          <w:spacing w:val="-9"/>
        </w:rPr>
        <w:t> </w:t>
      </w:r>
      <w:r>
        <w:rPr>
          <w:spacing w:val="-3"/>
        </w:rPr>
        <w:t>outras</w:t>
      </w:r>
      <w:r>
        <w:rPr>
          <w:spacing w:val="-9"/>
        </w:rPr>
        <w:t> </w:t>
      </w:r>
      <w:r>
        <w:rPr/>
        <w:t>paisagens,</w:t>
      </w:r>
      <w:r>
        <w:rPr>
          <w:spacing w:val="-9"/>
        </w:rPr>
        <w:t> </w:t>
      </w:r>
      <w:r>
        <w:rPr/>
        <w:t>como</w:t>
      </w:r>
      <w:r>
        <w:rPr>
          <w:spacing w:val="-9"/>
        </w:rPr>
        <w:t> </w:t>
      </w:r>
      <w:r>
        <w:rPr/>
        <w:t>as</w:t>
      </w:r>
      <w:r>
        <w:rPr>
          <w:spacing w:val="-9"/>
        </w:rPr>
        <w:t> </w:t>
      </w:r>
      <w:r>
        <w:rPr/>
        <w:t>festivas,</w:t>
      </w:r>
      <w:r>
        <w:rPr>
          <w:spacing w:val="-9"/>
        </w:rPr>
        <w:t> </w:t>
      </w:r>
      <w:r>
        <w:rPr/>
        <w:t>é</w:t>
      </w:r>
      <w:r>
        <w:rPr>
          <w:spacing w:val="-9"/>
        </w:rPr>
        <w:t> </w:t>
      </w:r>
      <w:r>
        <w:rPr/>
        <w:t>evidente que</w:t>
      </w:r>
      <w:r>
        <w:rPr>
          <w:spacing w:val="-21"/>
        </w:rPr>
        <w:t> </w:t>
      </w:r>
      <w:r>
        <w:rPr/>
        <w:t>a</w:t>
      </w:r>
      <w:r>
        <w:rPr>
          <w:spacing w:val="-22"/>
        </w:rPr>
        <w:t> </w:t>
      </w:r>
      <w:r>
        <w:rPr>
          <w:spacing w:val="-4"/>
        </w:rPr>
        <w:t>festa</w:t>
      </w:r>
      <w:r>
        <w:rPr>
          <w:spacing w:val="-22"/>
        </w:rPr>
        <w:t> </w:t>
      </w:r>
      <w:r>
        <w:rPr>
          <w:spacing w:val="-3"/>
        </w:rPr>
        <w:t>cívica</w:t>
      </w:r>
      <w:r>
        <w:rPr>
          <w:spacing w:val="-21"/>
        </w:rPr>
        <w:t> </w:t>
      </w:r>
      <w:r>
        <w:rPr>
          <w:spacing w:val="-3"/>
        </w:rPr>
        <w:t>participa</w:t>
      </w:r>
      <w:r>
        <w:rPr>
          <w:spacing w:val="-21"/>
        </w:rPr>
        <w:t> </w:t>
      </w:r>
      <w:r>
        <w:rPr>
          <w:spacing w:val="-4"/>
        </w:rPr>
        <w:t>plenamente</w:t>
      </w:r>
      <w:r>
        <w:rPr>
          <w:spacing w:val="-21"/>
        </w:rPr>
        <w:t> </w:t>
      </w:r>
      <w:r>
        <w:rPr/>
        <w:t>do</w:t>
      </w:r>
      <w:r>
        <w:rPr>
          <w:spacing w:val="-22"/>
        </w:rPr>
        <w:t> </w:t>
      </w:r>
      <w:r>
        <w:rPr>
          <w:spacing w:val="-4"/>
        </w:rPr>
        <w:t>processo</w:t>
      </w:r>
      <w:r>
        <w:rPr>
          <w:spacing w:val="-21"/>
        </w:rPr>
        <w:t> </w:t>
      </w:r>
      <w:r>
        <w:rPr/>
        <w:t>de</w:t>
      </w:r>
      <w:r>
        <w:rPr>
          <w:spacing w:val="-22"/>
        </w:rPr>
        <w:t> </w:t>
      </w:r>
      <w:r>
        <w:rPr>
          <w:spacing w:val="-3"/>
        </w:rPr>
        <w:t>construção </w:t>
      </w:r>
      <w:r>
        <w:rPr/>
        <w:t>simbólica</w:t>
      </w:r>
      <w:r>
        <w:rPr>
          <w:spacing w:val="-21"/>
        </w:rPr>
        <w:t> </w:t>
      </w:r>
      <w:r>
        <w:rPr/>
        <w:t>das</w:t>
      </w:r>
      <w:r>
        <w:rPr>
          <w:spacing w:val="-21"/>
        </w:rPr>
        <w:t> </w:t>
      </w:r>
      <w:r>
        <w:rPr/>
        <w:t>paisagens</w:t>
      </w:r>
      <w:r>
        <w:rPr>
          <w:spacing w:val="-21"/>
        </w:rPr>
        <w:t> </w:t>
      </w:r>
      <w:r>
        <w:rPr/>
        <w:t>e</w:t>
      </w:r>
      <w:r>
        <w:rPr>
          <w:spacing w:val="-21"/>
        </w:rPr>
        <w:t> </w:t>
      </w:r>
      <w:r>
        <w:rPr/>
        <w:t>dos</w:t>
      </w:r>
      <w:r>
        <w:rPr>
          <w:spacing w:val="-21"/>
        </w:rPr>
        <w:t> </w:t>
      </w:r>
      <w:r>
        <w:rPr>
          <w:spacing w:val="-3"/>
        </w:rPr>
        <w:t>territórios</w:t>
      </w:r>
      <w:r>
        <w:rPr>
          <w:spacing w:val="-21"/>
        </w:rPr>
        <w:t> </w:t>
      </w:r>
      <w:r>
        <w:rPr/>
        <w:t>da</w:t>
      </w:r>
      <w:r>
        <w:rPr>
          <w:spacing w:val="-21"/>
        </w:rPr>
        <w:t> </w:t>
      </w:r>
      <w:r>
        <w:rPr/>
        <w:t>localidade.</w:t>
      </w:r>
      <w:r>
        <w:rPr>
          <w:spacing w:val="-21"/>
        </w:rPr>
        <w:t> </w:t>
      </w:r>
      <w:r>
        <w:rPr>
          <w:spacing w:val="-2"/>
        </w:rPr>
        <w:t>Diante</w:t>
      </w:r>
      <w:r>
        <w:rPr>
          <w:spacing w:val="-21"/>
        </w:rPr>
        <w:t> </w:t>
      </w:r>
      <w:r>
        <w:rPr/>
        <w:t>de uma</w:t>
      </w:r>
      <w:r>
        <w:rPr>
          <w:spacing w:val="-28"/>
        </w:rPr>
        <w:t> </w:t>
      </w:r>
      <w:r>
        <w:rPr/>
        <w:t>paisagem</w:t>
      </w:r>
      <w:r>
        <w:rPr>
          <w:spacing w:val="-28"/>
        </w:rPr>
        <w:t> </w:t>
      </w:r>
      <w:r>
        <w:rPr/>
        <w:t>festiva,</w:t>
      </w:r>
      <w:r>
        <w:rPr>
          <w:spacing w:val="-28"/>
        </w:rPr>
        <w:t> </w:t>
      </w:r>
      <w:r>
        <w:rPr/>
        <w:t>o</w:t>
      </w:r>
      <w:r>
        <w:rPr>
          <w:spacing w:val="-28"/>
        </w:rPr>
        <w:t> </w:t>
      </w:r>
      <w:r>
        <w:rPr/>
        <w:t>olhar</w:t>
      </w:r>
      <w:r>
        <w:rPr>
          <w:spacing w:val="-28"/>
        </w:rPr>
        <w:t> </w:t>
      </w:r>
      <w:r>
        <w:rPr>
          <w:spacing w:val="-4"/>
        </w:rPr>
        <w:t>investe</w:t>
      </w:r>
      <w:r>
        <w:rPr>
          <w:spacing w:val="-28"/>
        </w:rPr>
        <w:t> </w:t>
      </w:r>
      <w:r>
        <w:rPr/>
        <w:t>de</w:t>
      </w:r>
      <w:r>
        <w:rPr>
          <w:spacing w:val="-28"/>
        </w:rPr>
        <w:t> </w:t>
      </w:r>
      <w:r>
        <w:rPr>
          <w:spacing w:val="-3"/>
        </w:rPr>
        <w:t>toda</w:t>
      </w:r>
      <w:r>
        <w:rPr>
          <w:spacing w:val="-28"/>
        </w:rPr>
        <w:t> </w:t>
      </w:r>
      <w:r>
        <w:rPr/>
        <w:t>a</w:t>
      </w:r>
      <w:r>
        <w:rPr>
          <w:spacing w:val="-28"/>
        </w:rPr>
        <w:t> </w:t>
      </w:r>
      <w:r>
        <w:rPr>
          <w:spacing w:val="-3"/>
        </w:rPr>
        <w:t>carga</w:t>
      </w:r>
      <w:r>
        <w:rPr>
          <w:spacing w:val="-28"/>
        </w:rPr>
        <w:t> </w:t>
      </w:r>
      <w:r>
        <w:rPr/>
        <w:t>de</w:t>
      </w:r>
      <w:r>
        <w:rPr>
          <w:spacing w:val="-28"/>
        </w:rPr>
        <w:t> </w:t>
      </w:r>
      <w:r>
        <w:rPr/>
        <w:t>experiên- cias</w:t>
      </w:r>
      <w:r>
        <w:rPr>
          <w:spacing w:val="-14"/>
        </w:rPr>
        <w:t> </w:t>
      </w:r>
      <w:r>
        <w:rPr/>
        <w:t>de</w:t>
      </w:r>
      <w:r>
        <w:rPr>
          <w:spacing w:val="-14"/>
        </w:rPr>
        <w:t> </w:t>
      </w:r>
      <w:r>
        <w:rPr/>
        <w:t>uma</w:t>
      </w:r>
      <w:r>
        <w:rPr>
          <w:spacing w:val="-14"/>
        </w:rPr>
        <w:t> </w:t>
      </w:r>
      <w:r>
        <w:rPr/>
        <w:t>vida</w:t>
      </w:r>
      <w:r>
        <w:rPr>
          <w:spacing w:val="-14"/>
        </w:rPr>
        <w:t> </w:t>
      </w:r>
      <w:r>
        <w:rPr/>
        <w:t>e</w:t>
      </w:r>
      <w:r>
        <w:rPr>
          <w:spacing w:val="-14"/>
        </w:rPr>
        <w:t> </w:t>
      </w:r>
      <w:r>
        <w:rPr/>
        <w:t>da</w:t>
      </w:r>
      <w:r>
        <w:rPr>
          <w:spacing w:val="-14"/>
        </w:rPr>
        <w:t> </w:t>
      </w:r>
      <w:r>
        <w:rPr/>
        <w:t>existência</w:t>
      </w:r>
      <w:r>
        <w:rPr>
          <w:spacing w:val="-14"/>
        </w:rPr>
        <w:t> </w:t>
      </w:r>
      <w:r>
        <w:rPr/>
        <w:t>humana,</w:t>
      </w:r>
      <w:r>
        <w:rPr>
          <w:spacing w:val="-14"/>
        </w:rPr>
        <w:t> </w:t>
      </w:r>
      <w:r>
        <w:rPr/>
        <w:t>pois</w:t>
      </w:r>
      <w:r>
        <w:rPr>
          <w:spacing w:val="-14"/>
        </w:rPr>
        <w:t> </w:t>
      </w:r>
      <w:r>
        <w:rPr/>
        <w:t>a</w:t>
      </w:r>
      <w:r>
        <w:rPr>
          <w:spacing w:val="-14"/>
        </w:rPr>
        <w:t> </w:t>
      </w:r>
      <w:r>
        <w:rPr/>
        <w:t>paisagem,</w:t>
      </w:r>
      <w:r>
        <w:rPr>
          <w:spacing w:val="-14"/>
        </w:rPr>
        <w:t> </w:t>
      </w:r>
      <w:r>
        <w:rPr/>
        <w:t>como diz Schama </w:t>
      </w:r>
      <w:r>
        <w:rPr>
          <w:spacing w:val="-9"/>
        </w:rPr>
        <w:t>(1996, </w:t>
      </w:r>
      <w:r>
        <w:rPr/>
        <w:t>p. </w:t>
      </w:r>
      <w:r>
        <w:rPr>
          <w:spacing w:val="-6"/>
        </w:rPr>
        <w:t>23), </w:t>
      </w:r>
      <w:r>
        <w:rPr/>
        <w:t>reafirmando a historicidade apontada por Santos </w:t>
      </w:r>
      <w:r>
        <w:rPr>
          <w:spacing w:val="-12"/>
        </w:rPr>
        <w:t>(1997) </w:t>
      </w:r>
      <w:r>
        <w:rPr/>
        <w:t>anteriormente, “[</w:t>
      </w:r>
      <w:r>
        <w:rPr>
          <w:sz w:val="20"/>
        </w:rPr>
        <w:t>…</w:t>
      </w:r>
      <w:r>
        <w:rPr/>
        <w:t>] é um </w:t>
      </w:r>
      <w:r>
        <w:rPr>
          <w:spacing w:val="-5"/>
        </w:rPr>
        <w:t>texto </w:t>
      </w:r>
      <w:r>
        <w:rPr/>
        <w:t>em que </w:t>
      </w:r>
      <w:r>
        <w:rPr>
          <w:spacing w:val="-3"/>
        </w:rPr>
        <w:t>todas </w:t>
      </w:r>
      <w:r>
        <w:rPr/>
        <w:t>as</w:t>
      </w:r>
      <w:r>
        <w:rPr>
          <w:spacing w:val="-18"/>
        </w:rPr>
        <w:t> </w:t>
      </w:r>
      <w:r>
        <w:rPr/>
        <w:t>gerações</w:t>
      </w:r>
      <w:r>
        <w:rPr>
          <w:spacing w:val="-18"/>
        </w:rPr>
        <w:t> </w:t>
      </w:r>
      <w:r>
        <w:rPr>
          <w:spacing w:val="-3"/>
        </w:rPr>
        <w:t>escrevem</w:t>
      </w:r>
      <w:r>
        <w:rPr>
          <w:spacing w:val="-18"/>
        </w:rPr>
        <w:t> </w:t>
      </w:r>
      <w:r>
        <w:rPr/>
        <w:t>suas</w:t>
      </w:r>
      <w:r>
        <w:rPr>
          <w:spacing w:val="-18"/>
        </w:rPr>
        <w:t> </w:t>
      </w:r>
      <w:r>
        <w:rPr/>
        <w:t>obsessões</w:t>
      </w:r>
      <w:r>
        <w:rPr>
          <w:spacing w:val="-18"/>
        </w:rPr>
        <w:t> </w:t>
      </w:r>
      <w:r>
        <w:rPr>
          <w:spacing w:val="-5"/>
        </w:rPr>
        <w:t>recorrentes”.</w:t>
      </w:r>
    </w:p>
    <w:p>
      <w:pPr>
        <w:pStyle w:val="BodyText"/>
        <w:spacing w:line="232" w:lineRule="auto"/>
        <w:ind w:left="279" w:right="277" w:firstLine="278"/>
        <w:jc w:val="both"/>
      </w:pPr>
      <w:r>
        <w:rPr>
          <w:spacing w:val="-7"/>
        </w:rPr>
        <w:t>Para </w:t>
      </w:r>
      <w:r>
        <w:rPr/>
        <w:t>Di Méo </w:t>
      </w:r>
      <w:r>
        <w:rPr>
          <w:spacing w:val="-9"/>
        </w:rPr>
        <w:t>(2001), </w:t>
      </w:r>
      <w:r>
        <w:rPr>
          <w:spacing w:val="-3"/>
        </w:rPr>
        <w:t>esse simbolismo </w:t>
      </w:r>
      <w:r>
        <w:rPr>
          <w:spacing w:val="-4"/>
        </w:rPr>
        <w:t>festivo </w:t>
      </w:r>
      <w:r>
        <w:rPr>
          <w:spacing w:val="-3"/>
        </w:rPr>
        <w:t>identifica </w:t>
      </w:r>
      <w:r>
        <w:rPr/>
        <w:t>e qua- </w:t>
      </w:r>
      <w:r>
        <w:rPr>
          <w:spacing w:val="-5"/>
        </w:rPr>
        <w:t>lifica</w:t>
      </w:r>
      <w:r>
        <w:rPr>
          <w:spacing w:val="-14"/>
        </w:rPr>
        <w:t> </w:t>
      </w:r>
      <w:r>
        <w:rPr>
          <w:spacing w:val="-4"/>
        </w:rPr>
        <w:t>os</w:t>
      </w:r>
      <w:r>
        <w:rPr>
          <w:spacing w:val="-14"/>
        </w:rPr>
        <w:t> </w:t>
      </w:r>
      <w:r>
        <w:rPr>
          <w:spacing w:val="-8"/>
        </w:rPr>
        <w:t>lugares,</w:t>
      </w:r>
      <w:r>
        <w:rPr>
          <w:spacing w:val="-14"/>
        </w:rPr>
        <w:t> </w:t>
      </w:r>
      <w:r>
        <w:rPr>
          <w:spacing w:val="-4"/>
        </w:rPr>
        <w:t>os</w:t>
      </w:r>
      <w:r>
        <w:rPr>
          <w:spacing w:val="-14"/>
        </w:rPr>
        <w:t> </w:t>
      </w:r>
      <w:r>
        <w:rPr>
          <w:spacing w:val="-6"/>
        </w:rPr>
        <w:t>sítios,</w:t>
      </w:r>
      <w:r>
        <w:rPr>
          <w:spacing w:val="-14"/>
        </w:rPr>
        <w:t> </w:t>
      </w:r>
      <w:r>
        <w:rPr>
          <w:spacing w:val="-4"/>
        </w:rPr>
        <w:t>os</w:t>
      </w:r>
      <w:r>
        <w:rPr>
          <w:spacing w:val="-14"/>
        </w:rPr>
        <w:t> </w:t>
      </w:r>
      <w:r>
        <w:rPr>
          <w:spacing w:val="-8"/>
        </w:rPr>
        <w:t>monumentos,</w:t>
      </w:r>
      <w:r>
        <w:rPr>
          <w:spacing w:val="-14"/>
        </w:rPr>
        <w:t> </w:t>
      </w:r>
      <w:r>
        <w:rPr>
          <w:spacing w:val="-5"/>
        </w:rPr>
        <w:t>as</w:t>
      </w:r>
      <w:r>
        <w:rPr>
          <w:spacing w:val="-14"/>
        </w:rPr>
        <w:t> </w:t>
      </w:r>
      <w:r>
        <w:rPr>
          <w:spacing w:val="-7"/>
        </w:rPr>
        <w:t>paisagens</w:t>
      </w:r>
      <w:r>
        <w:rPr>
          <w:spacing w:val="-14"/>
        </w:rPr>
        <w:t> </w:t>
      </w:r>
      <w:r>
        <w:rPr/>
        <w:t>e</w:t>
      </w:r>
      <w:r>
        <w:rPr>
          <w:spacing w:val="-14"/>
        </w:rPr>
        <w:t> </w:t>
      </w:r>
      <w:r>
        <w:rPr>
          <w:spacing w:val="-4"/>
        </w:rPr>
        <w:t>os</w:t>
      </w:r>
      <w:r>
        <w:rPr>
          <w:spacing w:val="-14"/>
        </w:rPr>
        <w:t> </w:t>
      </w:r>
      <w:r>
        <w:rPr/>
        <w:t>lugares ordinários. Ritos e cerimônias destacam as ações dos grupos locais sobre o espaço da festa. Mais que uma geografia</w:t>
      </w:r>
      <w:r>
        <w:rPr>
          <w:spacing w:val="-31"/>
        </w:rPr>
        <w:t> </w:t>
      </w:r>
      <w:r>
        <w:rPr/>
        <w:t>concre- ta, Almeida </w:t>
      </w:r>
      <w:r>
        <w:rPr>
          <w:spacing w:val="-16"/>
        </w:rPr>
        <w:t>(2011) </w:t>
      </w:r>
      <w:r>
        <w:rPr/>
        <w:t>afirma que a festa engendra e constitui uma geografia simbólica e o espaço é revestido de uma dimensão mítica.</w:t>
      </w:r>
      <w:r>
        <w:rPr>
          <w:spacing w:val="-25"/>
        </w:rPr>
        <w:t> </w:t>
      </w:r>
      <w:r>
        <w:rPr/>
        <w:t>As</w:t>
      </w:r>
      <w:r>
        <w:rPr>
          <w:spacing w:val="-25"/>
        </w:rPr>
        <w:t> </w:t>
      </w:r>
      <w:r>
        <w:rPr/>
        <w:t>paisagens</w:t>
      </w:r>
      <w:r>
        <w:rPr>
          <w:spacing w:val="-25"/>
        </w:rPr>
        <w:t> </w:t>
      </w:r>
      <w:r>
        <w:rPr/>
        <w:t>festivas</w:t>
      </w:r>
      <w:r>
        <w:rPr>
          <w:spacing w:val="-25"/>
        </w:rPr>
        <w:t> </w:t>
      </w:r>
      <w:r>
        <w:rPr/>
        <w:t>emergem</w:t>
      </w:r>
      <w:r>
        <w:rPr>
          <w:spacing w:val="-25"/>
        </w:rPr>
        <w:t> </w:t>
      </w:r>
      <w:r>
        <w:rPr/>
        <w:t>segundo</w:t>
      </w:r>
      <w:r>
        <w:rPr>
          <w:spacing w:val="-25"/>
        </w:rPr>
        <w:t> </w:t>
      </w:r>
      <w:r>
        <w:rPr/>
        <w:t>as</w:t>
      </w:r>
      <w:r>
        <w:rPr>
          <w:spacing w:val="-25"/>
        </w:rPr>
        <w:t> </w:t>
      </w:r>
      <w:r>
        <w:rPr/>
        <w:t>experiências</w:t>
      </w:r>
      <w:r>
        <w:rPr>
          <w:spacing w:val="-25"/>
        </w:rPr>
        <w:t> </w:t>
      </w:r>
      <w:r>
        <w:rPr/>
        <w:t>e as</w:t>
      </w:r>
      <w:r>
        <w:rPr>
          <w:spacing w:val="-11"/>
        </w:rPr>
        <w:t> </w:t>
      </w:r>
      <w:r>
        <w:rPr/>
        <w:t>percepções</w:t>
      </w:r>
      <w:r>
        <w:rPr>
          <w:spacing w:val="-11"/>
        </w:rPr>
        <w:t> </w:t>
      </w:r>
      <w:r>
        <w:rPr/>
        <w:t>de</w:t>
      </w:r>
      <w:r>
        <w:rPr>
          <w:spacing w:val="-11"/>
        </w:rPr>
        <w:t> </w:t>
      </w:r>
      <w:r>
        <w:rPr/>
        <w:t>cada</w:t>
      </w:r>
      <w:r>
        <w:rPr>
          <w:spacing w:val="-11"/>
        </w:rPr>
        <w:t> </w:t>
      </w:r>
      <w:r>
        <w:rPr/>
        <w:t>indivíduo.</w:t>
      </w:r>
    </w:p>
    <w:p>
      <w:pPr>
        <w:pStyle w:val="BodyText"/>
        <w:spacing w:line="232" w:lineRule="auto"/>
        <w:ind w:right="276" w:firstLine="277"/>
        <w:jc w:val="both"/>
      </w:pPr>
      <w:r>
        <w:rPr/>
        <w:t>Assim, a paisagem pode ser entendida como formada por movimentos impostos pelos grupos sociais por meiode seu </w:t>
      </w:r>
      <w:r>
        <w:rPr>
          <w:spacing w:val="-3"/>
        </w:rPr>
        <w:t>tra- </w:t>
      </w:r>
      <w:r>
        <w:rPr/>
        <w:t>balho,</w:t>
      </w:r>
      <w:r>
        <w:rPr>
          <w:spacing w:val="-31"/>
        </w:rPr>
        <w:t> </w:t>
      </w:r>
      <w:r>
        <w:rPr/>
        <w:t>trocas</w:t>
      </w:r>
      <w:r>
        <w:rPr>
          <w:spacing w:val="-31"/>
        </w:rPr>
        <w:t> </w:t>
      </w:r>
      <w:r>
        <w:rPr/>
        <w:t>informacionais,</w:t>
      </w:r>
      <w:r>
        <w:rPr>
          <w:spacing w:val="-31"/>
        </w:rPr>
        <w:t> </w:t>
      </w:r>
      <w:r>
        <w:rPr/>
        <w:t>cultura,</w:t>
      </w:r>
      <w:r>
        <w:rPr>
          <w:spacing w:val="-31"/>
        </w:rPr>
        <w:t> </w:t>
      </w:r>
      <w:r>
        <w:rPr/>
        <w:t>emoções,</w:t>
      </w:r>
      <w:r>
        <w:rPr>
          <w:spacing w:val="-31"/>
        </w:rPr>
        <w:t> </w:t>
      </w:r>
      <w:r>
        <w:rPr/>
        <w:t>o</w:t>
      </w:r>
      <w:r>
        <w:rPr>
          <w:spacing w:val="-31"/>
        </w:rPr>
        <w:t> </w:t>
      </w:r>
      <w:r>
        <w:rPr/>
        <w:t>que</w:t>
      </w:r>
      <w:r>
        <w:rPr>
          <w:spacing w:val="-31"/>
        </w:rPr>
        <w:t> </w:t>
      </w:r>
      <w:r>
        <w:rPr/>
        <w:t>lhe</w:t>
      </w:r>
      <w:r>
        <w:rPr>
          <w:spacing w:val="-31"/>
        </w:rPr>
        <w:t> </w:t>
      </w:r>
      <w:r>
        <w:rPr/>
        <w:t>confere</w:t>
      </w:r>
    </w:p>
    <w:p>
      <w:pPr>
        <w:spacing w:after="0" w:line="232" w:lineRule="auto"/>
        <w:jc w:val="both"/>
        <w:sectPr>
          <w:pgSz w:w="8500" w:h="12750"/>
          <w:pgMar w:header="1130" w:footer="0" w:top="1700" w:bottom="280" w:left="1160" w:right="1160"/>
        </w:sectPr>
      </w:pPr>
    </w:p>
    <w:p>
      <w:pPr>
        <w:pStyle w:val="BodyText"/>
        <w:spacing w:before="6"/>
        <w:ind w:left="0"/>
        <w:rPr>
          <w:sz w:val="20"/>
        </w:rPr>
      </w:pPr>
    </w:p>
    <w:p>
      <w:pPr>
        <w:pStyle w:val="BodyText"/>
        <w:spacing w:line="194" w:lineRule="exact"/>
        <w:jc w:val="both"/>
      </w:pPr>
      <w:r>
        <w:rPr/>
        <w:t>uma dimensão social. A paisagem é percebida e concebida pelos</w:t>
      </w:r>
    </w:p>
    <w:p>
      <w:pPr>
        <w:pStyle w:val="BodyText"/>
        <w:spacing w:line="260" w:lineRule="exact"/>
        <w:jc w:val="both"/>
      </w:pPr>
      <w:r>
        <w:rPr/>
        <w:t>sentidos e por eles ela é veiculada, como já foi dito.</w:t>
      </w:r>
    </w:p>
    <w:p>
      <w:pPr>
        <w:pStyle w:val="BodyText"/>
        <w:spacing w:line="232" w:lineRule="auto" w:before="2"/>
        <w:ind w:left="278" w:right="278" w:firstLine="279"/>
        <w:jc w:val="both"/>
      </w:pPr>
      <w:r>
        <w:rPr/>
        <w:t>Há</w:t>
      </w:r>
      <w:r>
        <w:rPr>
          <w:spacing w:val="-23"/>
        </w:rPr>
        <w:t> </w:t>
      </w:r>
      <w:r>
        <w:rPr/>
        <w:t>um</w:t>
      </w:r>
      <w:r>
        <w:rPr>
          <w:spacing w:val="-23"/>
        </w:rPr>
        <w:t> </w:t>
      </w:r>
      <w:r>
        <w:rPr/>
        <w:t>súbito</w:t>
      </w:r>
      <w:r>
        <w:rPr>
          <w:spacing w:val="-23"/>
        </w:rPr>
        <w:t> </w:t>
      </w:r>
      <w:r>
        <w:rPr/>
        <w:t>e</w:t>
      </w:r>
      <w:r>
        <w:rPr>
          <w:spacing w:val="-23"/>
        </w:rPr>
        <w:t> </w:t>
      </w:r>
      <w:r>
        <w:rPr/>
        <w:t>crescente</w:t>
      </w:r>
      <w:r>
        <w:rPr>
          <w:spacing w:val="-23"/>
        </w:rPr>
        <w:t> </w:t>
      </w:r>
      <w:r>
        <w:rPr/>
        <w:t>interesse</w:t>
      </w:r>
      <w:r>
        <w:rPr>
          <w:spacing w:val="-23"/>
        </w:rPr>
        <w:t> </w:t>
      </w:r>
      <w:r>
        <w:rPr/>
        <w:t>pelos</w:t>
      </w:r>
      <w:r>
        <w:rPr>
          <w:spacing w:val="-23"/>
        </w:rPr>
        <w:t> </w:t>
      </w:r>
      <w:r>
        <w:rPr/>
        <w:t>bens</w:t>
      </w:r>
      <w:r>
        <w:rPr>
          <w:spacing w:val="-23"/>
        </w:rPr>
        <w:t> </w:t>
      </w:r>
      <w:r>
        <w:rPr/>
        <w:t>culturais,</w:t>
      </w:r>
      <w:r>
        <w:rPr>
          <w:spacing w:val="-23"/>
        </w:rPr>
        <w:t> </w:t>
      </w:r>
      <w:r>
        <w:rPr/>
        <w:t>pelos </w:t>
      </w:r>
      <w:r>
        <w:rPr>
          <w:spacing w:val="-4"/>
        </w:rPr>
        <w:t>saberes,</w:t>
      </w:r>
      <w:r>
        <w:rPr>
          <w:spacing w:val="-18"/>
        </w:rPr>
        <w:t> </w:t>
      </w:r>
      <w:r>
        <w:rPr>
          <w:spacing w:val="-3"/>
        </w:rPr>
        <w:t>pelos</w:t>
      </w:r>
      <w:r>
        <w:rPr>
          <w:spacing w:val="-18"/>
        </w:rPr>
        <w:t> </w:t>
      </w:r>
      <w:r>
        <w:rPr>
          <w:spacing w:val="-3"/>
        </w:rPr>
        <w:t>grupos</w:t>
      </w:r>
      <w:r>
        <w:rPr>
          <w:spacing w:val="-18"/>
        </w:rPr>
        <w:t> </w:t>
      </w:r>
      <w:r>
        <w:rPr>
          <w:spacing w:val="-3"/>
        </w:rPr>
        <w:t>étnicos,</w:t>
      </w:r>
      <w:r>
        <w:rPr>
          <w:spacing w:val="-18"/>
        </w:rPr>
        <w:t> </w:t>
      </w:r>
      <w:r>
        <w:rPr/>
        <w:t>o</w:t>
      </w:r>
      <w:r>
        <w:rPr>
          <w:spacing w:val="-18"/>
        </w:rPr>
        <w:t> </w:t>
      </w:r>
      <w:r>
        <w:rPr/>
        <w:t>que</w:t>
      </w:r>
      <w:r>
        <w:rPr>
          <w:spacing w:val="-18"/>
        </w:rPr>
        <w:t> </w:t>
      </w:r>
      <w:r>
        <w:rPr>
          <w:spacing w:val="-3"/>
        </w:rPr>
        <w:t>pode</w:t>
      </w:r>
      <w:r>
        <w:rPr>
          <w:spacing w:val="-18"/>
        </w:rPr>
        <w:t> </w:t>
      </w:r>
      <w:r>
        <w:rPr>
          <w:spacing w:val="-4"/>
        </w:rPr>
        <w:t>explicar</w:t>
      </w:r>
      <w:r>
        <w:rPr>
          <w:spacing w:val="-18"/>
        </w:rPr>
        <w:t> </w:t>
      </w:r>
      <w:r>
        <w:rPr/>
        <w:t>o</w:t>
      </w:r>
      <w:r>
        <w:rPr>
          <w:spacing w:val="-18"/>
        </w:rPr>
        <w:t> </w:t>
      </w:r>
      <w:r>
        <w:rPr>
          <w:spacing w:val="-5"/>
        </w:rPr>
        <w:t>fato</w:t>
      </w:r>
      <w:r>
        <w:rPr>
          <w:spacing w:val="-18"/>
        </w:rPr>
        <w:t> </w:t>
      </w:r>
      <w:r>
        <w:rPr/>
        <w:t>de</w:t>
      </w:r>
      <w:r>
        <w:rPr>
          <w:spacing w:val="-18"/>
        </w:rPr>
        <w:t> </w:t>
      </w:r>
      <w:r>
        <w:rPr/>
        <w:t>o</w:t>
      </w:r>
      <w:r>
        <w:rPr>
          <w:spacing w:val="-18"/>
        </w:rPr>
        <w:t> </w:t>
      </w:r>
      <w:r>
        <w:rPr>
          <w:spacing w:val="-3"/>
        </w:rPr>
        <w:t>Sítio </w:t>
      </w:r>
      <w:r>
        <w:rPr/>
        <w:t>Histórico</w:t>
      </w:r>
      <w:r>
        <w:rPr>
          <w:spacing w:val="-13"/>
        </w:rPr>
        <w:t> </w:t>
      </w:r>
      <w:r>
        <w:rPr/>
        <w:t>e</w:t>
      </w:r>
      <w:r>
        <w:rPr>
          <w:spacing w:val="-13"/>
        </w:rPr>
        <w:t> </w:t>
      </w:r>
      <w:r>
        <w:rPr/>
        <w:t>Patrimônio</w:t>
      </w:r>
      <w:r>
        <w:rPr>
          <w:spacing w:val="-13"/>
        </w:rPr>
        <w:t> </w:t>
      </w:r>
      <w:r>
        <w:rPr/>
        <w:t>Cultural</w:t>
      </w:r>
      <w:r>
        <w:rPr>
          <w:spacing w:val="-13"/>
        </w:rPr>
        <w:t> </w:t>
      </w:r>
      <w:r>
        <w:rPr/>
        <w:t>dos</w:t>
      </w:r>
      <w:r>
        <w:rPr>
          <w:spacing w:val="-13"/>
        </w:rPr>
        <w:t> </w:t>
      </w:r>
      <w:r>
        <w:rPr/>
        <w:t>Kalunga</w:t>
      </w:r>
      <w:r>
        <w:rPr>
          <w:spacing w:val="-13"/>
        </w:rPr>
        <w:t> </w:t>
      </w:r>
      <w:r>
        <w:rPr>
          <w:spacing w:val="-3"/>
        </w:rPr>
        <w:t>ter</w:t>
      </w:r>
      <w:r>
        <w:rPr>
          <w:spacing w:val="-13"/>
        </w:rPr>
        <w:t> </w:t>
      </w:r>
      <w:r>
        <w:rPr/>
        <w:t>se</w:t>
      </w:r>
      <w:r>
        <w:rPr>
          <w:spacing w:val="-13"/>
        </w:rPr>
        <w:t> </w:t>
      </w:r>
      <w:r>
        <w:rPr/>
        <w:t>transformado em</w:t>
      </w:r>
      <w:r>
        <w:rPr>
          <w:spacing w:val="-12"/>
        </w:rPr>
        <w:t> </w:t>
      </w:r>
      <w:r>
        <w:rPr/>
        <w:t>um</w:t>
      </w:r>
      <w:r>
        <w:rPr>
          <w:spacing w:val="-12"/>
        </w:rPr>
        <w:t> </w:t>
      </w:r>
      <w:r>
        <w:rPr/>
        <w:t>dos</w:t>
      </w:r>
      <w:r>
        <w:rPr>
          <w:spacing w:val="-12"/>
        </w:rPr>
        <w:t> </w:t>
      </w:r>
      <w:r>
        <w:rPr>
          <w:spacing w:val="-3"/>
        </w:rPr>
        <w:t>atrativos</w:t>
      </w:r>
      <w:r>
        <w:rPr>
          <w:spacing w:val="-12"/>
        </w:rPr>
        <w:t> </w:t>
      </w:r>
      <w:r>
        <w:rPr/>
        <w:t>turísticos</w:t>
      </w:r>
      <w:r>
        <w:rPr>
          <w:spacing w:val="-12"/>
        </w:rPr>
        <w:t> </w:t>
      </w:r>
      <w:r>
        <w:rPr/>
        <w:t>mais</w:t>
      </w:r>
      <w:r>
        <w:rPr>
          <w:spacing w:val="-12"/>
        </w:rPr>
        <w:t> </w:t>
      </w:r>
      <w:r>
        <w:rPr/>
        <w:t>visitados</w:t>
      </w:r>
      <w:r>
        <w:rPr>
          <w:spacing w:val="-12"/>
        </w:rPr>
        <w:t> </w:t>
      </w:r>
      <w:r>
        <w:rPr/>
        <w:t>no</w:t>
      </w:r>
      <w:r>
        <w:rPr>
          <w:spacing w:val="-12"/>
        </w:rPr>
        <w:t> </w:t>
      </w:r>
      <w:r>
        <w:rPr/>
        <w:t>Estado</w:t>
      </w:r>
      <w:r>
        <w:rPr>
          <w:spacing w:val="-12"/>
        </w:rPr>
        <w:t> </w:t>
      </w:r>
      <w:r>
        <w:rPr/>
        <w:t>de</w:t>
      </w:r>
      <w:r>
        <w:rPr>
          <w:spacing w:val="-12"/>
        </w:rPr>
        <w:t> </w:t>
      </w:r>
      <w:r>
        <w:rPr/>
        <w:t>Goiás pela</w:t>
      </w:r>
      <w:r>
        <w:rPr>
          <w:spacing w:val="-19"/>
        </w:rPr>
        <w:t> </w:t>
      </w:r>
      <w:r>
        <w:rPr/>
        <w:t>população</w:t>
      </w:r>
      <w:r>
        <w:rPr>
          <w:spacing w:val="-19"/>
        </w:rPr>
        <w:t> </w:t>
      </w:r>
      <w:r>
        <w:rPr/>
        <w:t>do</w:t>
      </w:r>
      <w:r>
        <w:rPr>
          <w:spacing w:val="-19"/>
        </w:rPr>
        <w:t> </w:t>
      </w:r>
      <w:r>
        <w:rPr/>
        <w:t>Distrito</w:t>
      </w:r>
      <w:r>
        <w:rPr>
          <w:spacing w:val="-19"/>
        </w:rPr>
        <w:t> </w:t>
      </w:r>
      <w:r>
        <w:rPr>
          <w:spacing w:val="-4"/>
        </w:rPr>
        <w:t>Federal.</w:t>
      </w:r>
      <w:r>
        <w:rPr>
          <w:spacing w:val="-19"/>
        </w:rPr>
        <w:t> </w:t>
      </w:r>
      <w:r>
        <w:rPr/>
        <w:t>Ao</w:t>
      </w:r>
      <w:r>
        <w:rPr>
          <w:spacing w:val="-19"/>
        </w:rPr>
        <w:t> </w:t>
      </w:r>
      <w:r>
        <w:rPr>
          <w:spacing w:val="-3"/>
        </w:rPr>
        <w:t>adentrarem-se</w:t>
      </w:r>
      <w:r>
        <w:rPr>
          <w:spacing w:val="-18"/>
        </w:rPr>
        <w:t> </w:t>
      </w:r>
      <w:r>
        <w:rPr/>
        <w:t>no</w:t>
      </w:r>
      <w:r>
        <w:rPr>
          <w:spacing w:val="-19"/>
        </w:rPr>
        <w:t> </w:t>
      </w:r>
      <w:r>
        <w:rPr/>
        <w:t>Sítio,</w:t>
      </w:r>
      <w:r>
        <w:rPr>
          <w:spacing w:val="-19"/>
        </w:rPr>
        <w:t> </w:t>
      </w:r>
      <w:r>
        <w:rPr/>
        <w:t>os </w:t>
      </w:r>
      <w:r>
        <w:rPr>
          <w:w w:val="95"/>
        </w:rPr>
        <w:t>visitantes </w:t>
      </w:r>
      <w:r>
        <w:rPr>
          <w:spacing w:val="-3"/>
          <w:w w:val="95"/>
        </w:rPr>
        <w:t>procuram </w:t>
      </w:r>
      <w:r>
        <w:rPr>
          <w:i/>
          <w:w w:val="95"/>
        </w:rPr>
        <w:t>a paisagem cultural associativa</w:t>
      </w:r>
      <w:r>
        <w:rPr>
          <w:w w:val="95"/>
        </w:rPr>
        <w:t>, já menciona- </w:t>
      </w:r>
      <w:r>
        <w:rPr/>
        <w:t>da:</w:t>
      </w:r>
      <w:r>
        <w:rPr>
          <w:spacing w:val="-5"/>
        </w:rPr>
        <w:t> </w:t>
      </w:r>
      <w:r>
        <w:rPr>
          <w:spacing w:val="-3"/>
        </w:rPr>
        <w:t>as</w:t>
      </w:r>
      <w:r>
        <w:rPr>
          <w:spacing w:val="-8"/>
        </w:rPr>
        <w:t> </w:t>
      </w:r>
      <w:r>
        <w:rPr>
          <w:spacing w:val="-4"/>
        </w:rPr>
        <w:t>cachoeiras</w:t>
      </w:r>
      <w:r>
        <w:rPr>
          <w:spacing w:val="-8"/>
        </w:rPr>
        <w:t> </w:t>
      </w:r>
      <w:r>
        <w:rPr/>
        <w:t>e</w:t>
      </w:r>
      <w:r>
        <w:rPr>
          <w:spacing w:val="-8"/>
        </w:rPr>
        <w:t> </w:t>
      </w:r>
      <w:r>
        <w:rPr>
          <w:spacing w:val="-4"/>
        </w:rPr>
        <w:t>ossaberes</w:t>
      </w:r>
      <w:r>
        <w:rPr>
          <w:spacing w:val="-8"/>
        </w:rPr>
        <w:t> </w:t>
      </w:r>
      <w:r>
        <w:rPr/>
        <w:t>dos</w:t>
      </w:r>
      <w:r>
        <w:rPr>
          <w:spacing w:val="-8"/>
        </w:rPr>
        <w:t> </w:t>
      </w:r>
      <w:r>
        <w:rPr>
          <w:spacing w:val="-4"/>
        </w:rPr>
        <w:t>Kalunga.</w:t>
      </w:r>
      <w:r>
        <w:rPr>
          <w:spacing w:val="-8"/>
        </w:rPr>
        <w:t> </w:t>
      </w:r>
      <w:r>
        <w:rPr/>
        <w:t>Com</w:t>
      </w:r>
      <w:r>
        <w:rPr>
          <w:spacing w:val="-8"/>
        </w:rPr>
        <w:t> </w:t>
      </w:r>
      <w:r>
        <w:rPr>
          <w:spacing w:val="-4"/>
        </w:rPr>
        <w:t>olhares</w:t>
      </w:r>
      <w:r>
        <w:rPr>
          <w:spacing w:val="-8"/>
        </w:rPr>
        <w:t> </w:t>
      </w:r>
      <w:r>
        <w:rPr>
          <w:spacing w:val="-3"/>
        </w:rPr>
        <w:t>curiosos, </w:t>
      </w:r>
      <w:r>
        <w:rPr/>
        <w:t>observam o agrupamento de casas sem arruamentos, </w:t>
      </w:r>
      <w:r>
        <w:rPr>
          <w:spacing w:val="-4"/>
        </w:rPr>
        <w:t>as </w:t>
      </w:r>
      <w:r>
        <w:rPr>
          <w:spacing w:val="-6"/>
        </w:rPr>
        <w:t>“casas </w:t>
      </w:r>
      <w:r>
        <w:rPr>
          <w:spacing w:val="-9"/>
        </w:rPr>
        <w:t>kalungas”,</w:t>
      </w:r>
      <w:r>
        <w:rPr>
          <w:spacing w:val="-27"/>
        </w:rPr>
        <w:t> </w:t>
      </w:r>
      <w:r>
        <w:rPr>
          <w:spacing w:val="-5"/>
        </w:rPr>
        <w:t>construídas</w:t>
      </w:r>
      <w:r>
        <w:rPr>
          <w:spacing w:val="-27"/>
        </w:rPr>
        <w:t> </w:t>
      </w:r>
      <w:r>
        <w:rPr>
          <w:spacing w:val="-4"/>
        </w:rPr>
        <w:t>pelo</w:t>
      </w:r>
      <w:r>
        <w:rPr>
          <w:spacing w:val="-27"/>
        </w:rPr>
        <w:t> </w:t>
      </w:r>
      <w:r>
        <w:rPr>
          <w:spacing w:val="-6"/>
        </w:rPr>
        <w:t>governo,</w:t>
      </w:r>
      <w:r>
        <w:rPr>
          <w:spacing w:val="-27"/>
        </w:rPr>
        <w:t> </w:t>
      </w:r>
      <w:r>
        <w:rPr>
          <w:spacing w:val="-5"/>
        </w:rPr>
        <w:t>portando</w:t>
      </w:r>
      <w:r>
        <w:rPr>
          <w:spacing w:val="-27"/>
        </w:rPr>
        <w:t> </w:t>
      </w:r>
      <w:r>
        <w:rPr>
          <w:spacing w:val="-5"/>
        </w:rPr>
        <w:t>placas</w:t>
      </w:r>
      <w:r>
        <w:rPr>
          <w:spacing w:val="-27"/>
        </w:rPr>
        <w:t> </w:t>
      </w:r>
      <w:r>
        <w:rPr/>
        <w:t>indicativas</w:t>
      </w:r>
      <w:r>
        <w:rPr>
          <w:spacing w:val="-21"/>
        </w:rPr>
        <w:t> </w:t>
      </w:r>
      <w:r>
        <w:rPr/>
        <w:t>de serem</w:t>
      </w:r>
      <w:r>
        <w:rPr>
          <w:spacing w:val="-29"/>
        </w:rPr>
        <w:t> </w:t>
      </w:r>
      <w:r>
        <w:rPr>
          <w:spacing w:val="-3"/>
        </w:rPr>
        <w:t>protótipos</w:t>
      </w:r>
      <w:r>
        <w:rPr>
          <w:spacing w:val="-29"/>
        </w:rPr>
        <w:t> </w:t>
      </w:r>
      <w:r>
        <w:rPr/>
        <w:t>desse</w:t>
      </w:r>
      <w:r>
        <w:rPr>
          <w:spacing w:val="-29"/>
        </w:rPr>
        <w:t> </w:t>
      </w:r>
      <w:r>
        <w:rPr>
          <w:spacing w:val="-3"/>
        </w:rPr>
        <w:t>povo,</w:t>
      </w:r>
      <w:r>
        <w:rPr>
          <w:spacing w:val="-29"/>
        </w:rPr>
        <w:t> </w:t>
      </w:r>
      <w:r>
        <w:rPr>
          <w:spacing w:val="-3"/>
        </w:rPr>
        <w:t>mulheres</w:t>
      </w:r>
      <w:r>
        <w:rPr>
          <w:spacing w:val="-29"/>
        </w:rPr>
        <w:t> </w:t>
      </w:r>
      <w:r>
        <w:rPr/>
        <w:t>e</w:t>
      </w:r>
      <w:r>
        <w:rPr>
          <w:spacing w:val="-29"/>
        </w:rPr>
        <w:t> </w:t>
      </w:r>
      <w:r>
        <w:rPr/>
        <w:t>crianças</w:t>
      </w:r>
      <w:r>
        <w:rPr>
          <w:spacing w:val="-29"/>
        </w:rPr>
        <w:t> </w:t>
      </w:r>
      <w:r>
        <w:rPr/>
        <w:t>adornadas</w:t>
      </w:r>
      <w:r>
        <w:rPr>
          <w:spacing w:val="-29"/>
        </w:rPr>
        <w:t> </w:t>
      </w:r>
      <w:r>
        <w:rPr/>
        <w:t>com </w:t>
      </w:r>
      <w:r>
        <w:rPr>
          <w:i/>
          <w:spacing w:val="-3"/>
          <w:w w:val="95"/>
        </w:rPr>
        <w:t>rastafári</w:t>
      </w:r>
      <w:r>
        <w:rPr>
          <w:i/>
          <w:spacing w:val="-8"/>
          <w:w w:val="95"/>
        </w:rPr>
        <w:t> </w:t>
      </w:r>
      <w:r>
        <w:rPr>
          <w:w w:val="95"/>
        </w:rPr>
        <w:t>e</w:t>
      </w:r>
      <w:r>
        <w:rPr>
          <w:spacing w:val="-8"/>
          <w:w w:val="95"/>
        </w:rPr>
        <w:t> </w:t>
      </w:r>
      <w:r>
        <w:rPr>
          <w:spacing w:val="-3"/>
          <w:w w:val="95"/>
        </w:rPr>
        <w:t>outros</w:t>
      </w:r>
      <w:r>
        <w:rPr>
          <w:spacing w:val="-8"/>
          <w:w w:val="95"/>
        </w:rPr>
        <w:t> </w:t>
      </w:r>
      <w:r>
        <w:rPr>
          <w:w w:val="95"/>
        </w:rPr>
        <w:t>se</w:t>
      </w:r>
      <w:r>
        <w:rPr>
          <w:spacing w:val="-8"/>
          <w:w w:val="95"/>
        </w:rPr>
        <w:t> </w:t>
      </w:r>
      <w:r>
        <w:rPr>
          <w:spacing w:val="-5"/>
          <w:w w:val="95"/>
        </w:rPr>
        <w:t>aventuram</w:t>
      </w:r>
      <w:r>
        <w:rPr>
          <w:spacing w:val="-8"/>
          <w:w w:val="95"/>
        </w:rPr>
        <w:t> </w:t>
      </w:r>
      <w:r>
        <w:rPr>
          <w:spacing w:val="-3"/>
          <w:w w:val="95"/>
        </w:rPr>
        <w:t>mesmo</w:t>
      </w:r>
      <w:r>
        <w:rPr>
          <w:spacing w:val="-8"/>
          <w:w w:val="95"/>
        </w:rPr>
        <w:t> </w:t>
      </w:r>
      <w:r>
        <w:rPr>
          <w:w w:val="95"/>
        </w:rPr>
        <w:t>a</w:t>
      </w:r>
      <w:r>
        <w:rPr>
          <w:spacing w:val="-8"/>
          <w:w w:val="95"/>
        </w:rPr>
        <w:t> </w:t>
      </w:r>
      <w:r>
        <w:rPr>
          <w:w w:val="95"/>
        </w:rPr>
        <w:t>encomendar</w:t>
      </w:r>
      <w:r>
        <w:rPr>
          <w:spacing w:val="-8"/>
          <w:w w:val="95"/>
        </w:rPr>
        <w:t> </w:t>
      </w:r>
      <w:r>
        <w:rPr>
          <w:w w:val="95"/>
        </w:rPr>
        <w:t>uma</w:t>
      </w:r>
      <w:r>
        <w:rPr>
          <w:spacing w:val="-8"/>
          <w:w w:val="95"/>
        </w:rPr>
        <w:t> </w:t>
      </w:r>
      <w:r>
        <w:rPr>
          <w:spacing w:val="-3"/>
          <w:w w:val="95"/>
        </w:rPr>
        <w:t>refeição </w:t>
      </w:r>
      <w:r>
        <w:rPr/>
        <w:t>caseira </w:t>
      </w:r>
      <w:r>
        <w:rPr>
          <w:spacing w:val="-3"/>
        </w:rPr>
        <w:t>para </w:t>
      </w:r>
      <w:r>
        <w:rPr/>
        <w:t>o </w:t>
      </w:r>
      <w:r>
        <w:rPr>
          <w:spacing w:val="-3"/>
        </w:rPr>
        <w:t>retorno </w:t>
      </w:r>
      <w:r>
        <w:rPr/>
        <w:t>da visita às cachoeiras (Almeida,</w:t>
      </w:r>
      <w:r>
        <w:rPr>
          <w:spacing w:val="14"/>
        </w:rPr>
        <w:t> </w:t>
      </w:r>
      <w:r>
        <w:rPr>
          <w:spacing w:val="-13"/>
        </w:rPr>
        <w:t>2010).</w:t>
      </w:r>
    </w:p>
    <w:p>
      <w:pPr>
        <w:pStyle w:val="BodyText"/>
        <w:spacing w:line="232" w:lineRule="auto"/>
        <w:ind w:left="278" w:right="279" w:firstLine="278"/>
        <w:jc w:val="both"/>
      </w:pPr>
      <w:r>
        <w:rPr/>
        <w:t>No caso das paisagens citadinas, cada cidade </w:t>
      </w:r>
      <w:r>
        <w:rPr>
          <w:spacing w:val="-3"/>
        </w:rPr>
        <w:t>tem </w:t>
      </w:r>
      <w:r>
        <w:rPr/>
        <w:t>a sua fala, afirma</w:t>
      </w:r>
      <w:r>
        <w:rPr>
          <w:spacing w:val="-18"/>
        </w:rPr>
        <w:t> </w:t>
      </w:r>
      <w:r>
        <w:rPr>
          <w:spacing w:val="-4"/>
        </w:rPr>
        <w:t>Lynch</w:t>
      </w:r>
      <w:r>
        <w:rPr>
          <w:spacing w:val="-18"/>
        </w:rPr>
        <w:t> </w:t>
      </w:r>
      <w:r>
        <w:rPr>
          <w:spacing w:val="-9"/>
        </w:rPr>
        <w:t>(1990);</w:t>
      </w:r>
      <w:r>
        <w:rPr>
          <w:spacing w:val="-18"/>
        </w:rPr>
        <w:t> </w:t>
      </w:r>
      <w:r>
        <w:rPr/>
        <w:t>e</w:t>
      </w:r>
      <w:r>
        <w:rPr>
          <w:spacing w:val="-18"/>
        </w:rPr>
        <w:t> </w:t>
      </w:r>
      <w:r>
        <w:rPr/>
        <w:t>ela</w:t>
      </w:r>
      <w:r>
        <w:rPr>
          <w:spacing w:val="-18"/>
        </w:rPr>
        <w:t> </w:t>
      </w:r>
      <w:r>
        <w:rPr>
          <w:spacing w:val="-4"/>
        </w:rPr>
        <w:t>deve</w:t>
      </w:r>
      <w:r>
        <w:rPr>
          <w:spacing w:val="-18"/>
        </w:rPr>
        <w:t> </w:t>
      </w:r>
      <w:r>
        <w:rPr/>
        <w:t>ser</w:t>
      </w:r>
      <w:r>
        <w:rPr>
          <w:spacing w:val="-18"/>
        </w:rPr>
        <w:t> </w:t>
      </w:r>
      <w:r>
        <w:rPr/>
        <w:t>vista</w:t>
      </w:r>
      <w:r>
        <w:rPr>
          <w:spacing w:val="-18"/>
        </w:rPr>
        <w:t> </w:t>
      </w:r>
      <w:r>
        <w:rPr/>
        <w:t>como</w:t>
      </w:r>
      <w:r>
        <w:rPr>
          <w:spacing w:val="-18"/>
        </w:rPr>
        <w:t> </w:t>
      </w:r>
      <w:r>
        <w:rPr/>
        <w:t>uma</w:t>
      </w:r>
      <w:r>
        <w:rPr>
          <w:spacing w:val="-18"/>
        </w:rPr>
        <w:t> </w:t>
      </w:r>
      <w:r>
        <w:rPr>
          <w:spacing w:val="-3"/>
        </w:rPr>
        <w:t>escritura,</w:t>
      </w:r>
      <w:r>
        <w:rPr>
          <w:spacing w:val="-18"/>
        </w:rPr>
        <w:t> </w:t>
      </w:r>
      <w:r>
        <w:rPr/>
        <w:t>uma fala</w:t>
      </w:r>
      <w:r>
        <w:rPr>
          <w:spacing w:val="-11"/>
        </w:rPr>
        <w:t> </w:t>
      </w:r>
      <w:r>
        <w:rPr/>
        <w:t>a</w:t>
      </w:r>
      <w:r>
        <w:rPr>
          <w:spacing w:val="-11"/>
        </w:rPr>
        <w:t> </w:t>
      </w:r>
      <w:r>
        <w:rPr/>
        <w:t>ser</w:t>
      </w:r>
      <w:r>
        <w:rPr>
          <w:spacing w:val="-11"/>
        </w:rPr>
        <w:t> </w:t>
      </w:r>
      <w:r>
        <w:rPr/>
        <w:t>interpretada</w:t>
      </w:r>
      <w:r>
        <w:rPr>
          <w:spacing w:val="-11"/>
        </w:rPr>
        <w:t> </w:t>
      </w:r>
      <w:r>
        <w:rPr/>
        <w:t>pelo</w:t>
      </w:r>
      <w:r>
        <w:rPr>
          <w:spacing w:val="-11"/>
        </w:rPr>
        <w:t> </w:t>
      </w:r>
      <w:r>
        <w:rPr/>
        <w:t>transeunte.</w:t>
      </w:r>
      <w:r>
        <w:rPr>
          <w:spacing w:val="-11"/>
        </w:rPr>
        <w:t> </w:t>
      </w:r>
      <w:r>
        <w:rPr>
          <w:spacing w:val="-7"/>
        </w:rPr>
        <w:t>Trata-se</w:t>
      </w:r>
      <w:r>
        <w:rPr>
          <w:spacing w:val="-11"/>
        </w:rPr>
        <w:t> </w:t>
      </w:r>
      <w:r>
        <w:rPr/>
        <w:t>de</w:t>
      </w:r>
      <w:r>
        <w:rPr>
          <w:spacing w:val="-11"/>
        </w:rPr>
        <w:t> </w:t>
      </w:r>
      <w:r>
        <w:rPr/>
        <w:t>um</w:t>
      </w:r>
      <w:r>
        <w:rPr>
          <w:spacing w:val="-11"/>
        </w:rPr>
        <w:t> </w:t>
      </w:r>
      <w:r>
        <w:rPr/>
        <w:t>enigma</w:t>
      </w:r>
      <w:r>
        <w:rPr>
          <w:spacing w:val="-11"/>
        </w:rPr>
        <w:t> </w:t>
      </w:r>
      <w:r>
        <w:rPr/>
        <w:t>a ser</w:t>
      </w:r>
      <w:r>
        <w:rPr>
          <w:spacing w:val="-17"/>
        </w:rPr>
        <w:t> </w:t>
      </w:r>
      <w:r>
        <w:rPr/>
        <w:t>desvendado</w:t>
      </w:r>
      <w:r>
        <w:rPr>
          <w:spacing w:val="-17"/>
        </w:rPr>
        <w:t> </w:t>
      </w:r>
      <w:r>
        <w:rPr/>
        <w:t>pela</w:t>
      </w:r>
      <w:r>
        <w:rPr>
          <w:spacing w:val="-17"/>
        </w:rPr>
        <w:t> </w:t>
      </w:r>
      <w:r>
        <w:rPr/>
        <w:t>exploração,</w:t>
      </w:r>
      <w:r>
        <w:rPr>
          <w:spacing w:val="-17"/>
        </w:rPr>
        <w:t> </w:t>
      </w:r>
      <w:r>
        <w:rPr/>
        <w:t>como</w:t>
      </w:r>
      <w:r>
        <w:rPr>
          <w:spacing w:val="-17"/>
        </w:rPr>
        <w:t> </w:t>
      </w:r>
      <w:r>
        <w:rPr/>
        <w:t>um</w:t>
      </w:r>
      <w:r>
        <w:rPr>
          <w:spacing w:val="-17"/>
        </w:rPr>
        <w:t> </w:t>
      </w:r>
      <w:r>
        <w:rPr/>
        <w:t>idioma,</w:t>
      </w:r>
      <w:r>
        <w:rPr>
          <w:spacing w:val="-17"/>
        </w:rPr>
        <w:t> </w:t>
      </w:r>
      <w:r>
        <w:rPr/>
        <w:t>como</w:t>
      </w:r>
      <w:r>
        <w:rPr>
          <w:spacing w:val="-17"/>
        </w:rPr>
        <w:t> </w:t>
      </w:r>
      <w:r>
        <w:rPr/>
        <w:t>nos</w:t>
      </w:r>
      <w:r>
        <w:rPr>
          <w:spacing w:val="-17"/>
        </w:rPr>
        <w:t> </w:t>
      </w:r>
      <w:r>
        <w:rPr/>
        <w:t>diz Calvino  </w:t>
      </w:r>
      <w:r>
        <w:rPr>
          <w:spacing w:val="-9"/>
        </w:rPr>
        <w:t>(1990,  </w:t>
      </w:r>
      <w:r>
        <w:rPr>
          <w:spacing w:val="-3"/>
        </w:rPr>
        <w:t> </w:t>
      </w:r>
      <w:r>
        <w:rPr/>
        <w:t>p.1):</w:t>
      </w:r>
    </w:p>
    <w:p>
      <w:pPr>
        <w:pStyle w:val="BodyText"/>
        <w:spacing w:before="10"/>
        <w:ind w:left="0"/>
        <w:rPr>
          <w:sz w:val="21"/>
        </w:rPr>
      </w:pPr>
    </w:p>
    <w:p>
      <w:pPr>
        <w:spacing w:line="254" w:lineRule="auto" w:before="0"/>
        <w:ind w:left="563" w:right="278" w:firstLine="0"/>
        <w:jc w:val="both"/>
        <w:rPr>
          <w:sz w:val="20"/>
        </w:rPr>
      </w:pPr>
      <w:r>
        <w:rPr>
          <w:sz w:val="20"/>
        </w:rPr>
        <w:t>O olhar percorre as ruas como se fossem páginas escritas: a cida- de diz tudo o que você </w:t>
      </w:r>
      <w:r>
        <w:rPr>
          <w:spacing w:val="-3"/>
          <w:sz w:val="20"/>
        </w:rPr>
        <w:t>deve pensar, </w:t>
      </w:r>
      <w:r>
        <w:rPr>
          <w:sz w:val="20"/>
        </w:rPr>
        <w:t>faz você repetir o discurso e, enquanto você acredita estar visitando </w:t>
      </w:r>
      <w:r>
        <w:rPr>
          <w:spacing w:val="-6"/>
          <w:sz w:val="20"/>
        </w:rPr>
        <w:t>Tâmara, </w:t>
      </w:r>
      <w:r>
        <w:rPr>
          <w:sz w:val="20"/>
        </w:rPr>
        <w:t>não faz nada</w:t>
      </w:r>
      <w:r>
        <w:rPr>
          <w:spacing w:val="-22"/>
          <w:sz w:val="20"/>
        </w:rPr>
        <w:t> </w:t>
      </w:r>
      <w:r>
        <w:rPr>
          <w:sz w:val="20"/>
        </w:rPr>
        <w:t>além de registrar os nomes com os quais ela define a si própria e todas as suas</w:t>
      </w:r>
      <w:r>
        <w:rPr>
          <w:spacing w:val="-28"/>
          <w:sz w:val="20"/>
        </w:rPr>
        <w:t> </w:t>
      </w:r>
      <w:r>
        <w:rPr>
          <w:sz w:val="20"/>
        </w:rPr>
        <w:t>partes.</w:t>
      </w:r>
    </w:p>
    <w:p>
      <w:pPr>
        <w:pStyle w:val="BodyText"/>
        <w:spacing w:before="6"/>
        <w:ind w:left="0"/>
        <w:rPr>
          <w:sz w:val="19"/>
        </w:rPr>
      </w:pPr>
    </w:p>
    <w:p>
      <w:pPr>
        <w:pStyle w:val="BodyText"/>
        <w:spacing w:line="260" w:lineRule="exact"/>
        <w:ind w:right="279" w:hanging="1"/>
        <w:jc w:val="both"/>
      </w:pPr>
      <w:r>
        <w:rPr>
          <w:spacing w:val="-3"/>
        </w:rPr>
        <w:t>Visitantes</w:t>
      </w:r>
      <w:r>
        <w:rPr>
          <w:spacing w:val="-10"/>
        </w:rPr>
        <w:t> </w:t>
      </w:r>
      <w:r>
        <w:rPr/>
        <w:t>e,</w:t>
      </w:r>
      <w:r>
        <w:rPr>
          <w:spacing w:val="-10"/>
        </w:rPr>
        <w:t> </w:t>
      </w:r>
      <w:r>
        <w:rPr/>
        <w:t>muitas</w:t>
      </w:r>
      <w:r>
        <w:rPr>
          <w:spacing w:val="-10"/>
        </w:rPr>
        <w:t> </w:t>
      </w:r>
      <w:r>
        <w:rPr/>
        <w:t>vezes,</w:t>
      </w:r>
      <w:r>
        <w:rPr>
          <w:spacing w:val="-10"/>
        </w:rPr>
        <w:t> </w:t>
      </w:r>
      <w:r>
        <w:rPr/>
        <w:t>os</w:t>
      </w:r>
      <w:r>
        <w:rPr>
          <w:spacing w:val="-10"/>
        </w:rPr>
        <w:t> </w:t>
      </w:r>
      <w:r>
        <w:rPr/>
        <w:t>habitantes</w:t>
      </w:r>
      <w:r>
        <w:rPr>
          <w:spacing w:val="-10"/>
        </w:rPr>
        <w:t> </w:t>
      </w:r>
      <w:r>
        <w:rPr/>
        <w:t>locais</w:t>
      </w:r>
      <w:r>
        <w:rPr>
          <w:spacing w:val="-10"/>
        </w:rPr>
        <w:t> </w:t>
      </w:r>
      <w:r>
        <w:rPr/>
        <w:t>intrigados</w:t>
      </w:r>
      <w:r>
        <w:rPr>
          <w:spacing w:val="-10"/>
        </w:rPr>
        <w:t> </w:t>
      </w:r>
      <w:r>
        <w:rPr/>
        <w:t>se</w:t>
      </w:r>
      <w:r>
        <w:rPr>
          <w:spacing w:val="-10"/>
        </w:rPr>
        <w:t> </w:t>
      </w:r>
      <w:r>
        <w:rPr>
          <w:spacing w:val="-7"/>
        </w:rPr>
        <w:t>per- </w:t>
      </w:r>
      <w:r>
        <w:rPr/>
        <w:t>dem</w:t>
      </w:r>
      <w:r>
        <w:rPr>
          <w:spacing w:val="-11"/>
        </w:rPr>
        <w:t> </w:t>
      </w:r>
      <w:r>
        <w:rPr/>
        <w:t>nabusca</w:t>
      </w:r>
      <w:r>
        <w:rPr>
          <w:spacing w:val="-11"/>
        </w:rPr>
        <w:t> </w:t>
      </w:r>
      <w:r>
        <w:rPr/>
        <w:t>de</w:t>
      </w:r>
      <w:r>
        <w:rPr>
          <w:spacing w:val="-11"/>
        </w:rPr>
        <w:t> </w:t>
      </w:r>
      <w:r>
        <w:rPr/>
        <w:t>decifrar</w:t>
      </w:r>
      <w:r>
        <w:rPr>
          <w:spacing w:val="-11"/>
        </w:rPr>
        <w:t> </w:t>
      </w:r>
      <w:r>
        <w:rPr/>
        <w:t>os</w:t>
      </w:r>
      <w:r>
        <w:rPr>
          <w:spacing w:val="-11"/>
        </w:rPr>
        <w:t> </w:t>
      </w:r>
      <w:r>
        <w:rPr/>
        <w:t>mistérios</w:t>
      </w:r>
      <w:r>
        <w:rPr>
          <w:spacing w:val="-11"/>
        </w:rPr>
        <w:t> </w:t>
      </w:r>
      <w:r>
        <w:rPr/>
        <w:t>desta</w:t>
      </w:r>
      <w:r>
        <w:rPr>
          <w:spacing w:val="-11"/>
        </w:rPr>
        <w:t> </w:t>
      </w:r>
      <w:r>
        <w:rPr/>
        <w:t>escritura</w:t>
      </w:r>
      <w:r>
        <w:rPr>
          <w:spacing w:val="-11"/>
        </w:rPr>
        <w:t> </w:t>
      </w:r>
      <w:r>
        <w:rPr>
          <w:spacing w:val="-3"/>
        </w:rPr>
        <w:t>reveladora </w:t>
      </w:r>
      <w:r>
        <w:rPr/>
        <w:t>de</w:t>
      </w:r>
      <w:r>
        <w:rPr>
          <w:spacing w:val="-28"/>
        </w:rPr>
        <w:t> </w:t>
      </w:r>
      <w:r>
        <w:rPr/>
        <w:t>bens</w:t>
      </w:r>
      <w:r>
        <w:rPr>
          <w:spacing w:val="-28"/>
        </w:rPr>
        <w:t> </w:t>
      </w:r>
      <w:r>
        <w:rPr/>
        <w:t>culturais</w:t>
      </w:r>
      <w:r>
        <w:rPr>
          <w:spacing w:val="-28"/>
        </w:rPr>
        <w:t> </w:t>
      </w:r>
      <w:r>
        <w:rPr/>
        <w:t>patrimonializados.</w:t>
      </w:r>
    </w:p>
    <w:p>
      <w:pPr>
        <w:pStyle w:val="BodyText"/>
        <w:spacing w:line="260" w:lineRule="exact"/>
        <w:ind w:left="279" w:right="278" w:firstLine="279"/>
        <w:jc w:val="both"/>
      </w:pPr>
      <w:r>
        <w:rPr>
          <w:spacing w:val="-7"/>
        </w:rPr>
        <w:t>Todo </w:t>
      </w:r>
      <w:r>
        <w:rPr/>
        <w:t>detalhe é </w:t>
      </w:r>
      <w:r>
        <w:rPr>
          <w:spacing w:val="-3"/>
        </w:rPr>
        <w:t>relevante </w:t>
      </w:r>
      <w:r>
        <w:rPr/>
        <w:t>na composição e compreensão do todo, como no exemplo de </w:t>
      </w:r>
      <w:r>
        <w:rPr>
          <w:spacing w:val="-4"/>
        </w:rPr>
        <w:t>Yangoon, </w:t>
      </w:r>
      <w:r>
        <w:rPr/>
        <w:t>capital de </w:t>
      </w:r>
      <w:r>
        <w:rPr>
          <w:spacing w:val="-4"/>
        </w:rPr>
        <w:t>Myanmar, </w:t>
      </w:r>
      <w:r>
        <w:rPr/>
        <w:t>com seus</w:t>
      </w:r>
      <w:r>
        <w:rPr>
          <w:spacing w:val="-20"/>
        </w:rPr>
        <w:t> </w:t>
      </w:r>
      <w:r>
        <w:rPr>
          <w:spacing w:val="-3"/>
        </w:rPr>
        <w:t>contrastes</w:t>
      </w:r>
      <w:r>
        <w:rPr>
          <w:spacing w:val="-20"/>
        </w:rPr>
        <w:t> </w:t>
      </w:r>
      <w:r>
        <w:rPr/>
        <w:t>de</w:t>
      </w:r>
      <w:r>
        <w:rPr>
          <w:spacing w:val="-20"/>
        </w:rPr>
        <w:t> </w:t>
      </w:r>
      <w:r>
        <w:rPr/>
        <w:t>ruelas</w:t>
      </w:r>
      <w:r>
        <w:rPr>
          <w:spacing w:val="-20"/>
        </w:rPr>
        <w:t> </w:t>
      </w:r>
      <w:r>
        <w:rPr/>
        <w:t>e</w:t>
      </w:r>
      <w:r>
        <w:rPr>
          <w:spacing w:val="-20"/>
        </w:rPr>
        <w:t> </w:t>
      </w:r>
      <w:r>
        <w:rPr/>
        <w:t>modernas</w:t>
      </w:r>
      <w:r>
        <w:rPr>
          <w:spacing w:val="-20"/>
        </w:rPr>
        <w:t> </w:t>
      </w:r>
      <w:r>
        <w:rPr/>
        <w:t>avenidas.</w:t>
      </w:r>
      <w:r>
        <w:rPr>
          <w:spacing w:val="-20"/>
        </w:rPr>
        <w:t> </w:t>
      </w:r>
      <w:r>
        <w:rPr/>
        <w:t>A</w:t>
      </w:r>
      <w:r>
        <w:rPr>
          <w:spacing w:val="-20"/>
        </w:rPr>
        <w:t> </w:t>
      </w:r>
      <w:r>
        <w:rPr/>
        <w:t>cidade</w:t>
      </w:r>
      <w:r>
        <w:rPr>
          <w:spacing w:val="-20"/>
        </w:rPr>
        <w:t> </w:t>
      </w:r>
      <w:r>
        <w:rPr>
          <w:spacing w:val="-5"/>
        </w:rPr>
        <w:t>teve</w:t>
      </w:r>
      <w:r>
        <w:rPr>
          <w:spacing w:val="-20"/>
        </w:rPr>
        <w:t> </w:t>
      </w:r>
      <w:r>
        <w:rPr/>
        <w:t>um </w:t>
      </w:r>
      <w:r>
        <w:rPr>
          <w:spacing w:val="-3"/>
        </w:rPr>
        <w:t>centro</w:t>
      </w:r>
      <w:r>
        <w:rPr>
          <w:spacing w:val="-32"/>
        </w:rPr>
        <w:t> </w:t>
      </w:r>
      <w:r>
        <w:rPr/>
        <w:t>planejado</w:t>
      </w:r>
      <w:r>
        <w:rPr>
          <w:spacing w:val="-32"/>
        </w:rPr>
        <w:t> </w:t>
      </w:r>
      <w:r>
        <w:rPr/>
        <w:t>pelos</w:t>
      </w:r>
      <w:r>
        <w:rPr>
          <w:spacing w:val="-32"/>
        </w:rPr>
        <w:t> </w:t>
      </w:r>
      <w:r>
        <w:rPr>
          <w:spacing w:val="-3"/>
        </w:rPr>
        <w:t>britânicos</w:t>
      </w:r>
      <w:r>
        <w:rPr>
          <w:spacing w:val="-32"/>
        </w:rPr>
        <w:t> </w:t>
      </w:r>
      <w:r>
        <w:rPr>
          <w:spacing w:val="-5"/>
        </w:rPr>
        <w:t>durante</w:t>
      </w:r>
      <w:r>
        <w:rPr>
          <w:spacing w:val="-32"/>
        </w:rPr>
        <w:t> </w:t>
      </w:r>
      <w:r>
        <w:rPr/>
        <w:t>a</w:t>
      </w:r>
      <w:r>
        <w:rPr>
          <w:spacing w:val="-32"/>
        </w:rPr>
        <w:t> </w:t>
      </w:r>
      <w:r>
        <w:rPr/>
        <w:t>ocupação.</w:t>
      </w:r>
      <w:r>
        <w:rPr>
          <w:spacing w:val="-32"/>
        </w:rPr>
        <w:t> </w:t>
      </w:r>
      <w:r>
        <w:rPr/>
        <w:t>Espalhados no</w:t>
      </w:r>
      <w:r>
        <w:rPr>
          <w:spacing w:val="-28"/>
        </w:rPr>
        <w:t> </w:t>
      </w:r>
      <w:r>
        <w:rPr/>
        <w:t>seu</w:t>
      </w:r>
      <w:r>
        <w:rPr>
          <w:spacing w:val="-28"/>
        </w:rPr>
        <w:t> </w:t>
      </w:r>
      <w:r>
        <w:rPr/>
        <w:t>entorno,</w:t>
      </w:r>
      <w:r>
        <w:rPr>
          <w:spacing w:val="-28"/>
        </w:rPr>
        <w:t> </w:t>
      </w:r>
      <w:r>
        <w:rPr/>
        <w:t>existem</w:t>
      </w:r>
      <w:r>
        <w:rPr>
          <w:spacing w:val="-28"/>
        </w:rPr>
        <w:t> </w:t>
      </w:r>
      <w:r>
        <w:rPr/>
        <w:t>vários</w:t>
      </w:r>
      <w:r>
        <w:rPr>
          <w:spacing w:val="-28"/>
        </w:rPr>
        <w:t> </w:t>
      </w:r>
      <w:r>
        <w:rPr/>
        <w:t>hotéis</w:t>
      </w:r>
      <w:r>
        <w:rPr>
          <w:spacing w:val="-28"/>
        </w:rPr>
        <w:t> </w:t>
      </w:r>
      <w:r>
        <w:rPr/>
        <w:t>de</w:t>
      </w:r>
      <w:r>
        <w:rPr>
          <w:spacing w:val="-28"/>
        </w:rPr>
        <w:t> </w:t>
      </w:r>
      <w:r>
        <w:rPr/>
        <w:t>luxo,</w:t>
      </w:r>
      <w:r>
        <w:rPr>
          <w:spacing w:val="-28"/>
        </w:rPr>
        <w:t> </w:t>
      </w:r>
      <w:r>
        <w:rPr/>
        <w:t>edifícios</w:t>
      </w:r>
      <w:r>
        <w:rPr>
          <w:spacing w:val="-28"/>
        </w:rPr>
        <w:t> </w:t>
      </w:r>
      <w:r>
        <w:rPr/>
        <w:t>modernos destinados</w:t>
      </w:r>
      <w:r>
        <w:rPr>
          <w:spacing w:val="-34"/>
        </w:rPr>
        <w:t> </w:t>
      </w:r>
      <w:r>
        <w:rPr/>
        <w:t>a</w:t>
      </w:r>
      <w:r>
        <w:rPr>
          <w:spacing w:val="-34"/>
        </w:rPr>
        <w:t> </w:t>
      </w:r>
      <w:r>
        <w:rPr/>
        <w:t>empresas,</w:t>
      </w:r>
      <w:r>
        <w:rPr>
          <w:spacing w:val="-34"/>
        </w:rPr>
        <w:t> </w:t>
      </w:r>
      <w:r>
        <w:rPr/>
        <w:t>sendo</w:t>
      </w:r>
      <w:r>
        <w:rPr>
          <w:spacing w:val="-34"/>
        </w:rPr>
        <w:t> </w:t>
      </w:r>
      <w:r>
        <w:rPr/>
        <w:t>a</w:t>
      </w:r>
      <w:r>
        <w:rPr>
          <w:spacing w:val="-34"/>
        </w:rPr>
        <w:t> </w:t>
      </w:r>
      <w:r>
        <w:rPr/>
        <w:t>maioria,</w:t>
      </w:r>
      <w:r>
        <w:rPr>
          <w:spacing w:val="-34"/>
        </w:rPr>
        <w:t> </w:t>
      </w:r>
      <w:r>
        <w:rPr/>
        <w:t>de</w:t>
      </w:r>
      <w:r>
        <w:rPr>
          <w:spacing w:val="-34"/>
        </w:rPr>
        <w:t> </w:t>
      </w:r>
      <w:r>
        <w:rPr/>
        <w:t>multinacionais.</w:t>
      </w:r>
      <w:r>
        <w:rPr>
          <w:spacing w:val="-34"/>
        </w:rPr>
        <w:t> </w:t>
      </w:r>
      <w:r>
        <w:rPr/>
        <w:t>Ainda nas</w:t>
      </w:r>
      <w:r>
        <w:rPr>
          <w:spacing w:val="-33"/>
        </w:rPr>
        <w:t> </w:t>
      </w:r>
      <w:r>
        <w:rPr/>
        <w:t>principais</w:t>
      </w:r>
      <w:r>
        <w:rPr>
          <w:spacing w:val="-33"/>
        </w:rPr>
        <w:t> </w:t>
      </w:r>
      <w:r>
        <w:rPr/>
        <w:t>avenidas,</w:t>
      </w:r>
      <w:r>
        <w:rPr>
          <w:spacing w:val="-33"/>
        </w:rPr>
        <w:t> </w:t>
      </w:r>
      <w:r>
        <w:rPr/>
        <w:t>um</w:t>
      </w:r>
      <w:r>
        <w:rPr>
          <w:spacing w:val="-33"/>
        </w:rPr>
        <w:t> </w:t>
      </w:r>
      <w:r>
        <w:rPr/>
        <w:t>próspero</w:t>
      </w:r>
      <w:r>
        <w:rPr>
          <w:spacing w:val="-33"/>
        </w:rPr>
        <w:t> </w:t>
      </w:r>
      <w:r>
        <w:rPr>
          <w:spacing w:val="-3"/>
        </w:rPr>
        <w:t>setor</w:t>
      </w:r>
      <w:r>
        <w:rPr>
          <w:spacing w:val="-33"/>
        </w:rPr>
        <w:t> </w:t>
      </w:r>
      <w:r>
        <w:rPr/>
        <w:t>informal</w:t>
      </w:r>
      <w:r>
        <w:rPr>
          <w:spacing w:val="-33"/>
        </w:rPr>
        <w:t> </w:t>
      </w:r>
      <w:r>
        <w:rPr/>
        <w:t>espalha</w:t>
      </w:r>
      <w:r>
        <w:rPr>
          <w:spacing w:val="-33"/>
        </w:rPr>
        <w:t> </w:t>
      </w:r>
      <w:r>
        <w:rPr/>
        <w:t>pelas</w:t>
      </w:r>
    </w:p>
    <w:p>
      <w:pPr>
        <w:spacing w:after="0" w:line="260" w:lineRule="exact"/>
        <w:jc w:val="both"/>
        <w:sectPr>
          <w:pgSz w:w="8500" w:h="12750"/>
          <w:pgMar w:header="1135" w:footer="0" w:top="1700" w:bottom="280" w:left="1160" w:right="1160"/>
        </w:sectPr>
      </w:pPr>
    </w:p>
    <w:p>
      <w:pPr>
        <w:pStyle w:val="BodyText"/>
        <w:spacing w:before="11"/>
        <w:ind w:left="0"/>
        <w:rPr>
          <w:sz w:val="20"/>
        </w:rPr>
      </w:pPr>
    </w:p>
    <w:p>
      <w:pPr>
        <w:pStyle w:val="BodyText"/>
        <w:spacing w:line="194" w:lineRule="exact"/>
        <w:ind w:left="115" w:right="278"/>
        <w:jc w:val="right"/>
      </w:pPr>
      <w:r>
        <w:rPr/>
        <w:t>calçadas, disputando espaços com os transeuntes, mercadoria e</w:t>
      </w:r>
    </w:p>
    <w:p>
      <w:pPr>
        <w:pStyle w:val="BodyText"/>
        <w:spacing w:line="232" w:lineRule="auto" w:before="2"/>
        <w:ind w:left="278" w:right="276" w:firstLine="2"/>
        <w:jc w:val="right"/>
      </w:pPr>
      <w:r>
        <w:rPr/>
        <w:t>cozinhas</w:t>
      </w:r>
      <w:r>
        <w:rPr>
          <w:spacing w:val="-21"/>
        </w:rPr>
        <w:t> </w:t>
      </w:r>
      <w:r>
        <w:rPr/>
        <w:t>ambulantes,</w:t>
      </w:r>
      <w:r>
        <w:rPr>
          <w:spacing w:val="-21"/>
        </w:rPr>
        <w:t> </w:t>
      </w:r>
      <w:r>
        <w:rPr/>
        <w:t>mesas</w:t>
      </w:r>
      <w:r>
        <w:rPr>
          <w:spacing w:val="-20"/>
        </w:rPr>
        <w:t> </w:t>
      </w:r>
      <w:r>
        <w:rPr/>
        <w:t>com</w:t>
      </w:r>
      <w:r>
        <w:rPr>
          <w:spacing w:val="-21"/>
        </w:rPr>
        <w:t> </w:t>
      </w:r>
      <w:r>
        <w:rPr/>
        <w:t>cadeira,</w:t>
      </w:r>
      <w:r>
        <w:rPr>
          <w:spacing w:val="-21"/>
        </w:rPr>
        <w:t> </w:t>
      </w:r>
      <w:r>
        <w:rPr/>
        <w:t>tamanho</w:t>
      </w:r>
      <w:r>
        <w:rPr>
          <w:spacing w:val="-21"/>
        </w:rPr>
        <w:t> </w:t>
      </w:r>
      <w:r>
        <w:rPr/>
        <w:t>infantil.</w:t>
      </w:r>
      <w:r>
        <w:rPr>
          <w:spacing w:val="-21"/>
        </w:rPr>
        <w:t> </w:t>
      </w:r>
      <w:r>
        <w:rPr/>
        <w:t>Mo-</w:t>
      </w:r>
      <w:r>
        <w:rPr>
          <w:w w:val="99"/>
        </w:rPr>
        <w:t> </w:t>
      </w:r>
      <w:r>
        <w:rPr>
          <w:spacing w:val="-3"/>
        </w:rPr>
        <w:t>tos</w:t>
      </w:r>
      <w:r>
        <w:rPr>
          <w:spacing w:val="-15"/>
        </w:rPr>
        <w:t> </w:t>
      </w:r>
      <w:r>
        <w:rPr/>
        <w:t>e</w:t>
      </w:r>
      <w:r>
        <w:rPr>
          <w:spacing w:val="-15"/>
        </w:rPr>
        <w:t> </w:t>
      </w:r>
      <w:r>
        <w:rPr/>
        <w:t>bicicletas</w:t>
      </w:r>
      <w:r>
        <w:rPr>
          <w:spacing w:val="-15"/>
        </w:rPr>
        <w:t> </w:t>
      </w:r>
      <w:r>
        <w:rPr/>
        <w:t>adaptadas</w:t>
      </w:r>
      <w:r>
        <w:rPr>
          <w:spacing w:val="-15"/>
        </w:rPr>
        <w:t> </w:t>
      </w:r>
      <w:r>
        <w:rPr>
          <w:spacing w:val="-3"/>
        </w:rPr>
        <w:t>para</w:t>
      </w:r>
      <w:r>
        <w:rPr>
          <w:spacing w:val="-15"/>
        </w:rPr>
        <w:t> </w:t>
      </w:r>
      <w:r>
        <w:rPr/>
        <w:t>transportarem</w:t>
      </w:r>
      <w:r>
        <w:rPr>
          <w:spacing w:val="-15"/>
        </w:rPr>
        <w:t> </w:t>
      </w:r>
      <w:r>
        <w:rPr/>
        <w:t>passageiros</w:t>
      </w:r>
      <w:r>
        <w:rPr>
          <w:spacing w:val="-15"/>
        </w:rPr>
        <w:t> </w:t>
      </w:r>
      <w:r>
        <w:rPr>
          <w:spacing w:val="-3"/>
        </w:rPr>
        <w:t>têm</w:t>
      </w:r>
      <w:r>
        <w:rPr>
          <w:spacing w:val="-15"/>
        </w:rPr>
        <w:t> </w:t>
      </w:r>
      <w:r>
        <w:rPr/>
        <w:t>a</w:t>
      </w:r>
      <w:r>
        <w:rPr>
          <w:w w:val="94"/>
        </w:rPr>
        <w:t> </w:t>
      </w:r>
      <w:r>
        <w:rPr/>
        <w:t>preferência</w:t>
      </w:r>
      <w:r>
        <w:rPr>
          <w:spacing w:val="-16"/>
        </w:rPr>
        <w:t> </w:t>
      </w:r>
      <w:r>
        <w:rPr/>
        <w:t>e</w:t>
      </w:r>
      <w:r>
        <w:rPr>
          <w:spacing w:val="-16"/>
        </w:rPr>
        <w:t> </w:t>
      </w:r>
      <w:r>
        <w:rPr/>
        <w:t>abundam</w:t>
      </w:r>
      <w:r>
        <w:rPr>
          <w:spacing w:val="-16"/>
        </w:rPr>
        <w:t> </w:t>
      </w:r>
      <w:r>
        <w:rPr/>
        <w:t>pelas</w:t>
      </w:r>
      <w:r>
        <w:rPr>
          <w:spacing w:val="-16"/>
        </w:rPr>
        <w:t> </w:t>
      </w:r>
      <w:r>
        <w:rPr/>
        <w:t>ruas.</w:t>
      </w:r>
      <w:r>
        <w:rPr>
          <w:spacing w:val="-16"/>
        </w:rPr>
        <w:t> </w:t>
      </w:r>
      <w:r>
        <w:rPr>
          <w:spacing w:val="-8"/>
        </w:rPr>
        <w:t>Trajes</w:t>
      </w:r>
      <w:r>
        <w:rPr>
          <w:spacing w:val="-16"/>
        </w:rPr>
        <w:t> </w:t>
      </w:r>
      <w:r>
        <w:rPr/>
        <w:t>ocidentais</w:t>
      </w:r>
      <w:r>
        <w:rPr>
          <w:spacing w:val="-16"/>
        </w:rPr>
        <w:t> </w:t>
      </w:r>
      <w:r>
        <w:rPr/>
        <w:t>cruzam</w:t>
      </w:r>
      <w:r>
        <w:rPr>
          <w:spacing w:val="-16"/>
        </w:rPr>
        <w:t> </w:t>
      </w:r>
      <w:r>
        <w:rPr/>
        <w:t>com</w:t>
      </w:r>
      <w:r>
        <w:rPr>
          <w:w w:val="96"/>
        </w:rPr>
        <w:t> </w:t>
      </w:r>
      <w:r>
        <w:rPr/>
        <w:t>homens usando um tipo de </w:t>
      </w:r>
      <w:r>
        <w:rPr>
          <w:i/>
        </w:rPr>
        <w:t>sarong </w:t>
      </w:r>
      <w:r>
        <w:rPr/>
        <w:t>local e mulheres</w:t>
      </w:r>
      <w:r>
        <w:rPr>
          <w:spacing w:val="15"/>
        </w:rPr>
        <w:t> </w:t>
      </w:r>
      <w:r>
        <w:rPr/>
        <w:t>com</w:t>
      </w:r>
      <w:r>
        <w:rPr>
          <w:spacing w:val="1"/>
        </w:rPr>
        <w:t> </w:t>
      </w:r>
      <w:r>
        <w:rPr>
          <w:spacing w:val="-3"/>
        </w:rPr>
        <w:t>trajes</w:t>
      </w:r>
      <w:r>
        <w:rPr>
          <w:w w:val="102"/>
        </w:rPr>
        <w:t> </w:t>
      </w:r>
      <w:r>
        <w:rPr/>
        <w:t>indianos.</w:t>
      </w:r>
      <w:r>
        <w:rPr>
          <w:spacing w:val="-22"/>
        </w:rPr>
        <w:t> </w:t>
      </w:r>
      <w:r>
        <w:rPr>
          <w:spacing w:val="-5"/>
        </w:rPr>
        <w:t>Yangoon</w:t>
      </w:r>
      <w:r>
        <w:rPr>
          <w:spacing w:val="-22"/>
        </w:rPr>
        <w:t> </w:t>
      </w:r>
      <w:r>
        <w:rPr/>
        <w:t>é,</w:t>
      </w:r>
      <w:r>
        <w:rPr>
          <w:spacing w:val="-22"/>
        </w:rPr>
        <w:t> </w:t>
      </w:r>
      <w:r>
        <w:rPr/>
        <w:t>sobretudo,</w:t>
      </w:r>
      <w:r>
        <w:rPr>
          <w:spacing w:val="-22"/>
        </w:rPr>
        <w:t> </w:t>
      </w:r>
      <w:r>
        <w:rPr/>
        <w:t>a</w:t>
      </w:r>
      <w:r>
        <w:rPr>
          <w:spacing w:val="-22"/>
        </w:rPr>
        <w:t> </w:t>
      </w:r>
      <w:r>
        <w:rPr/>
        <w:t>cidade</w:t>
      </w:r>
      <w:r>
        <w:rPr>
          <w:spacing w:val="-22"/>
        </w:rPr>
        <w:t> </w:t>
      </w:r>
      <w:r>
        <w:rPr/>
        <w:t>dos</w:t>
      </w:r>
      <w:r>
        <w:rPr>
          <w:spacing w:val="-22"/>
        </w:rPr>
        <w:t> </w:t>
      </w:r>
      <w:r>
        <w:rPr/>
        <w:t>pagodes,</w:t>
      </w:r>
      <w:r>
        <w:rPr>
          <w:spacing w:val="-22"/>
        </w:rPr>
        <w:t> </w:t>
      </w:r>
      <w:r>
        <w:rPr/>
        <w:t>dentre</w:t>
      </w:r>
      <w:r>
        <w:rPr>
          <w:spacing w:val="-22"/>
        </w:rPr>
        <w:t> </w:t>
      </w:r>
      <w:r>
        <w:rPr/>
        <w:t>os</w:t>
      </w:r>
      <w:r>
        <w:rPr>
          <w:spacing w:val="-1"/>
          <w:w w:val="101"/>
        </w:rPr>
        <w:t> </w:t>
      </w:r>
      <w:r>
        <w:rPr/>
        <w:t>quais</w:t>
      </w:r>
      <w:r>
        <w:rPr>
          <w:spacing w:val="-24"/>
        </w:rPr>
        <w:t> </w:t>
      </w:r>
      <w:r>
        <w:rPr/>
        <w:t>se</w:t>
      </w:r>
      <w:r>
        <w:rPr>
          <w:spacing w:val="-24"/>
        </w:rPr>
        <w:t> </w:t>
      </w:r>
      <w:r>
        <w:rPr>
          <w:spacing w:val="-3"/>
        </w:rPr>
        <w:t>destaca</w:t>
      </w:r>
      <w:r>
        <w:rPr>
          <w:spacing w:val="-24"/>
        </w:rPr>
        <w:t> </w:t>
      </w:r>
      <w:r>
        <w:rPr/>
        <w:t>o</w:t>
      </w:r>
      <w:r>
        <w:rPr>
          <w:spacing w:val="-24"/>
        </w:rPr>
        <w:t> </w:t>
      </w:r>
      <w:r>
        <w:rPr/>
        <w:t>de</w:t>
      </w:r>
      <w:r>
        <w:rPr>
          <w:spacing w:val="-24"/>
        </w:rPr>
        <w:t> </w:t>
      </w:r>
      <w:r>
        <w:rPr>
          <w:spacing w:val="-3"/>
        </w:rPr>
        <w:t>Shwedagon,</w:t>
      </w:r>
      <w:r>
        <w:rPr>
          <w:spacing w:val="-24"/>
        </w:rPr>
        <w:t> </w:t>
      </w:r>
      <w:r>
        <w:rPr>
          <w:spacing w:val="-3"/>
        </w:rPr>
        <w:t>budista.</w:t>
      </w:r>
      <w:r>
        <w:rPr>
          <w:spacing w:val="-24"/>
        </w:rPr>
        <w:t> </w:t>
      </w:r>
      <w:r>
        <w:rPr/>
        <w:t>É</w:t>
      </w:r>
      <w:r>
        <w:rPr>
          <w:spacing w:val="-24"/>
        </w:rPr>
        <w:t> </w:t>
      </w:r>
      <w:r>
        <w:rPr/>
        <w:t>o</w:t>
      </w:r>
      <w:r>
        <w:rPr>
          <w:spacing w:val="-24"/>
        </w:rPr>
        <w:t> </w:t>
      </w:r>
      <w:r>
        <w:rPr/>
        <w:t>mais</w:t>
      </w:r>
      <w:r>
        <w:rPr>
          <w:spacing w:val="-24"/>
        </w:rPr>
        <w:t> </w:t>
      </w:r>
      <w:r>
        <w:rPr>
          <w:spacing w:val="-3"/>
        </w:rPr>
        <w:t>impressionan-</w:t>
      </w:r>
      <w:r>
        <w:rPr>
          <w:w w:val="115"/>
        </w:rPr>
        <w:t> </w:t>
      </w:r>
      <w:r>
        <w:rPr>
          <w:spacing w:val="-4"/>
        </w:rPr>
        <w:t>te </w:t>
      </w:r>
      <w:r>
        <w:rPr/>
        <w:t>do mundo, pela grandiosidade e beleza e por ser um</w:t>
      </w:r>
      <w:r>
        <w:rPr>
          <w:spacing w:val="-8"/>
        </w:rPr>
        <w:t> </w:t>
      </w:r>
      <w:r>
        <w:rPr/>
        <w:t>sítio</w:t>
      </w:r>
      <w:r>
        <w:rPr>
          <w:spacing w:val="-2"/>
        </w:rPr>
        <w:t> </w:t>
      </w:r>
      <w:r>
        <w:rPr/>
        <w:t>de</w:t>
      </w:r>
      <w:r>
        <w:rPr>
          <w:w w:val="97"/>
        </w:rPr>
        <w:t> </w:t>
      </w:r>
      <w:r>
        <w:rPr>
          <w:spacing w:val="-3"/>
        </w:rPr>
        <w:t>valor</w:t>
      </w:r>
      <w:r>
        <w:rPr>
          <w:spacing w:val="-29"/>
        </w:rPr>
        <w:t> </w:t>
      </w:r>
      <w:r>
        <w:rPr>
          <w:spacing w:val="-3"/>
        </w:rPr>
        <w:t>histórico,</w:t>
      </w:r>
      <w:r>
        <w:rPr>
          <w:spacing w:val="-28"/>
        </w:rPr>
        <w:t> </w:t>
      </w:r>
      <w:r>
        <w:rPr/>
        <w:t>paisagístico</w:t>
      </w:r>
      <w:r>
        <w:rPr>
          <w:spacing w:val="-28"/>
        </w:rPr>
        <w:t> </w:t>
      </w:r>
      <w:r>
        <w:rPr/>
        <w:t>e</w:t>
      </w:r>
      <w:r>
        <w:rPr>
          <w:spacing w:val="-29"/>
        </w:rPr>
        <w:t> </w:t>
      </w:r>
      <w:r>
        <w:rPr/>
        <w:t>artístico.</w:t>
      </w:r>
      <w:r>
        <w:rPr>
          <w:spacing w:val="-28"/>
        </w:rPr>
        <w:t> </w:t>
      </w:r>
      <w:r>
        <w:rPr>
          <w:spacing w:val="-4"/>
        </w:rPr>
        <w:t>Este</w:t>
      </w:r>
      <w:r>
        <w:rPr>
          <w:spacing w:val="-29"/>
        </w:rPr>
        <w:t> </w:t>
      </w:r>
      <w:r>
        <w:rPr/>
        <w:t>patrimônio</w:t>
      </w:r>
      <w:r>
        <w:rPr>
          <w:spacing w:val="-28"/>
        </w:rPr>
        <w:t> </w:t>
      </w:r>
      <w:r>
        <w:rPr>
          <w:spacing w:val="-3"/>
        </w:rPr>
        <w:t>cultural</w:t>
      </w:r>
      <w:r>
        <w:rPr>
          <w:spacing w:val="-29"/>
        </w:rPr>
        <w:t> </w:t>
      </w:r>
      <w:r>
        <w:rPr/>
        <w:t>da</w:t>
      </w:r>
      <w:r>
        <w:rPr>
          <w:spacing w:val="-2"/>
          <w:w w:val="98"/>
        </w:rPr>
        <w:t> </w:t>
      </w:r>
      <w:r>
        <w:rPr/>
        <w:t>humanidade</w:t>
      </w:r>
      <w:r>
        <w:rPr>
          <w:spacing w:val="-11"/>
        </w:rPr>
        <w:t> </w:t>
      </w:r>
      <w:r>
        <w:rPr>
          <w:spacing w:val="-3"/>
        </w:rPr>
        <w:t>está</w:t>
      </w:r>
      <w:r>
        <w:rPr>
          <w:spacing w:val="-11"/>
        </w:rPr>
        <w:t> </w:t>
      </w:r>
      <w:r>
        <w:rPr>
          <w:spacing w:val="-3"/>
        </w:rPr>
        <w:t>tanto</w:t>
      </w:r>
      <w:r>
        <w:rPr>
          <w:spacing w:val="-11"/>
        </w:rPr>
        <w:t> </w:t>
      </w:r>
      <w:r>
        <w:rPr/>
        <w:t>no</w:t>
      </w:r>
      <w:r>
        <w:rPr>
          <w:spacing w:val="-11"/>
        </w:rPr>
        <w:t> </w:t>
      </w:r>
      <w:r>
        <w:rPr/>
        <w:t>centro</w:t>
      </w:r>
      <w:r>
        <w:rPr>
          <w:spacing w:val="-11"/>
        </w:rPr>
        <w:t> </w:t>
      </w:r>
      <w:r>
        <w:rPr/>
        <w:t>de</w:t>
      </w:r>
      <w:r>
        <w:rPr>
          <w:spacing w:val="-11"/>
        </w:rPr>
        <w:t> </w:t>
      </w:r>
      <w:r>
        <w:rPr>
          <w:spacing w:val="-4"/>
        </w:rPr>
        <w:t>Yangoon,</w:t>
      </w:r>
      <w:r>
        <w:rPr>
          <w:spacing w:val="-11"/>
        </w:rPr>
        <w:t> </w:t>
      </w:r>
      <w:r>
        <w:rPr/>
        <w:t>quanto</w:t>
      </w:r>
      <w:r>
        <w:rPr>
          <w:spacing w:val="-11"/>
        </w:rPr>
        <w:t> </w:t>
      </w:r>
      <w:r>
        <w:rPr/>
        <w:t>no</w:t>
      </w:r>
      <w:r>
        <w:rPr>
          <w:spacing w:val="-11"/>
        </w:rPr>
        <w:t> </w:t>
      </w:r>
      <w:r>
        <w:rPr/>
        <w:t>centro</w:t>
      </w:r>
      <w:r>
        <w:rPr>
          <w:w w:val="101"/>
        </w:rPr>
        <w:t> </w:t>
      </w:r>
      <w:r>
        <w:rPr/>
        <w:t>da</w:t>
      </w:r>
      <w:r>
        <w:rPr>
          <w:spacing w:val="-16"/>
        </w:rPr>
        <w:t> </w:t>
      </w:r>
      <w:r>
        <w:rPr/>
        <w:t>vida</w:t>
      </w:r>
      <w:r>
        <w:rPr>
          <w:spacing w:val="-16"/>
        </w:rPr>
        <w:t> </w:t>
      </w:r>
      <w:r>
        <w:rPr/>
        <w:t>religiosa,</w:t>
      </w:r>
      <w:r>
        <w:rPr>
          <w:spacing w:val="-16"/>
        </w:rPr>
        <w:t> </w:t>
      </w:r>
      <w:r>
        <w:rPr/>
        <w:t>e</w:t>
      </w:r>
      <w:r>
        <w:rPr>
          <w:spacing w:val="-16"/>
        </w:rPr>
        <w:t> </w:t>
      </w:r>
      <w:r>
        <w:rPr/>
        <w:t>também</w:t>
      </w:r>
      <w:r>
        <w:rPr>
          <w:spacing w:val="-16"/>
        </w:rPr>
        <w:t> </w:t>
      </w:r>
      <w:r>
        <w:rPr/>
        <w:t>social</w:t>
      </w:r>
      <w:r>
        <w:rPr>
          <w:spacing w:val="-16"/>
        </w:rPr>
        <w:t> </w:t>
      </w:r>
      <w:r>
        <w:rPr/>
        <w:t>dos</w:t>
      </w:r>
      <w:r>
        <w:rPr>
          <w:spacing w:val="-16"/>
        </w:rPr>
        <w:t> </w:t>
      </w:r>
      <w:r>
        <w:rPr/>
        <w:t>birmaneses:</w:t>
      </w:r>
      <w:r>
        <w:rPr>
          <w:spacing w:val="-16"/>
        </w:rPr>
        <w:t> </w:t>
      </w:r>
      <w:r>
        <w:rPr/>
        <w:t>as</w:t>
      </w:r>
      <w:r>
        <w:rPr>
          <w:spacing w:val="-16"/>
        </w:rPr>
        <w:t> </w:t>
      </w:r>
      <w:r>
        <w:rPr/>
        <w:t>famílias</w:t>
      </w:r>
      <w:r>
        <w:rPr>
          <w:spacing w:val="-16"/>
        </w:rPr>
        <w:t> </w:t>
      </w:r>
      <w:r>
        <w:rPr/>
        <w:t>ali</w:t>
      </w:r>
      <w:r>
        <w:rPr>
          <w:w w:val="94"/>
        </w:rPr>
        <w:t> </w:t>
      </w:r>
      <w:r>
        <w:rPr>
          <w:w w:val="95"/>
        </w:rPr>
        <w:t>vão </w:t>
      </w:r>
      <w:r>
        <w:rPr>
          <w:spacing w:val="-4"/>
          <w:w w:val="95"/>
        </w:rPr>
        <w:t>para </w:t>
      </w:r>
      <w:r>
        <w:rPr>
          <w:w w:val="95"/>
        </w:rPr>
        <w:t>suas </w:t>
      </w:r>
      <w:r>
        <w:rPr>
          <w:spacing w:val="-3"/>
          <w:w w:val="95"/>
        </w:rPr>
        <w:t>preces, </w:t>
      </w:r>
      <w:r>
        <w:rPr>
          <w:w w:val="95"/>
        </w:rPr>
        <w:t>mas também fazem</w:t>
      </w:r>
      <w:r>
        <w:rPr>
          <w:spacing w:val="-33"/>
          <w:w w:val="95"/>
        </w:rPr>
        <w:t> </w:t>
      </w:r>
      <w:r>
        <w:rPr>
          <w:spacing w:val="-3"/>
          <w:w w:val="95"/>
        </w:rPr>
        <w:t>tranquilamente </w:t>
      </w:r>
      <w:r>
        <w:rPr>
          <w:w w:val="95"/>
        </w:rPr>
        <w:t>o</w:t>
      </w:r>
      <w:r>
        <w:rPr>
          <w:spacing w:val="-6"/>
          <w:w w:val="95"/>
        </w:rPr>
        <w:t> </w:t>
      </w:r>
      <w:r>
        <w:rPr>
          <w:i/>
          <w:w w:val="95"/>
        </w:rPr>
        <w:t>pic-nic</w:t>
      </w:r>
      <w:r>
        <w:rPr>
          <w:w w:val="95"/>
        </w:rPr>
        <w:t>,</w:t>
      </w:r>
      <w:r>
        <w:rPr>
          <w:w w:val="86"/>
        </w:rPr>
        <w:t> </w:t>
      </w:r>
      <w:r>
        <w:rPr/>
        <w:t>local de encontros de amigos, de colegiais e </w:t>
      </w:r>
      <w:r>
        <w:rPr>
          <w:spacing w:val="-4"/>
        </w:rPr>
        <w:t>até </w:t>
      </w:r>
      <w:r>
        <w:rPr/>
        <w:t>mesmo</w:t>
      </w:r>
      <w:r>
        <w:rPr>
          <w:spacing w:val="-23"/>
        </w:rPr>
        <w:t> </w:t>
      </w:r>
      <w:r>
        <w:rPr>
          <w:spacing w:val="-3"/>
        </w:rPr>
        <w:t>para </w:t>
      </w:r>
      <w:r>
        <w:rPr/>
        <w:t>os</w:t>
      </w:r>
      <w:r>
        <w:rPr>
          <w:w w:val="101"/>
        </w:rPr>
        <w:t> </w:t>
      </w:r>
      <w:r>
        <w:rPr/>
        <w:t>acordos. É uma cidade de perfumes e tradições do</w:t>
      </w:r>
      <w:r>
        <w:rPr>
          <w:spacing w:val="24"/>
        </w:rPr>
        <w:t> </w:t>
      </w:r>
      <w:r>
        <w:rPr/>
        <w:t>Ocidente</w:t>
      </w:r>
      <w:r>
        <w:rPr>
          <w:spacing w:val="8"/>
        </w:rPr>
        <w:t> </w:t>
      </w:r>
      <w:r>
        <w:rPr/>
        <w:t>e</w:t>
      </w:r>
      <w:r>
        <w:rPr>
          <w:w w:val="94"/>
        </w:rPr>
        <w:t> </w:t>
      </w:r>
      <w:r>
        <w:rPr/>
        <w:t>do Oriente que impregnam os sentidos do</w:t>
      </w:r>
      <w:r>
        <w:rPr>
          <w:spacing w:val="7"/>
        </w:rPr>
        <w:t> </w:t>
      </w:r>
      <w:r>
        <w:rPr/>
        <w:t>visitante,</w:t>
      </w:r>
      <w:r>
        <w:rPr>
          <w:spacing w:val="1"/>
        </w:rPr>
        <w:t> </w:t>
      </w:r>
      <w:r>
        <w:rPr/>
        <w:t>dando-lhe</w:t>
      </w:r>
      <w:r>
        <w:rPr>
          <w:w w:val="98"/>
        </w:rPr>
        <w:t> </w:t>
      </w:r>
      <w:r>
        <w:rPr/>
        <w:t>a sensação de uma experiência a mais, de uma</w:t>
      </w:r>
      <w:r>
        <w:rPr>
          <w:spacing w:val="21"/>
        </w:rPr>
        <w:t> </w:t>
      </w:r>
      <w:r>
        <w:rPr/>
        <w:t>descoberta.</w:t>
      </w:r>
      <w:r>
        <w:rPr>
          <w:spacing w:val="13"/>
        </w:rPr>
        <w:t> </w:t>
      </w:r>
      <w:r>
        <w:rPr/>
        <w:t>O</w:t>
      </w:r>
      <w:r>
        <w:rPr>
          <w:w w:val="113"/>
        </w:rPr>
        <w:t> </w:t>
      </w:r>
      <w:r>
        <w:rPr/>
        <w:t>resultado</w:t>
      </w:r>
      <w:r>
        <w:rPr>
          <w:spacing w:val="-23"/>
        </w:rPr>
        <w:t> </w:t>
      </w:r>
      <w:r>
        <w:rPr/>
        <w:t>é</w:t>
      </w:r>
      <w:r>
        <w:rPr>
          <w:spacing w:val="-23"/>
        </w:rPr>
        <w:t> </w:t>
      </w:r>
      <w:r>
        <w:rPr/>
        <w:t>a</w:t>
      </w:r>
      <w:r>
        <w:rPr>
          <w:spacing w:val="-23"/>
        </w:rPr>
        <w:t> </w:t>
      </w:r>
      <w:r>
        <w:rPr/>
        <w:t>imagem</w:t>
      </w:r>
      <w:r>
        <w:rPr>
          <w:spacing w:val="-23"/>
        </w:rPr>
        <w:t> </w:t>
      </w:r>
      <w:r>
        <w:rPr/>
        <w:t>construída,</w:t>
      </w:r>
      <w:r>
        <w:rPr>
          <w:spacing w:val="-23"/>
        </w:rPr>
        <w:t> </w:t>
      </w:r>
      <w:r>
        <w:rPr/>
        <w:t>a</w:t>
      </w:r>
      <w:r>
        <w:rPr>
          <w:spacing w:val="-23"/>
        </w:rPr>
        <w:t> </w:t>
      </w:r>
      <w:r>
        <w:rPr/>
        <w:t>paisagem</w:t>
      </w:r>
      <w:r>
        <w:rPr>
          <w:spacing w:val="-23"/>
        </w:rPr>
        <w:t> </w:t>
      </w:r>
      <w:r>
        <w:rPr/>
        <w:t>levada</w:t>
      </w:r>
      <w:r>
        <w:rPr>
          <w:spacing w:val="-23"/>
        </w:rPr>
        <w:t> </w:t>
      </w:r>
      <w:r>
        <w:rPr/>
        <w:t>na</w:t>
      </w:r>
      <w:r>
        <w:rPr>
          <w:spacing w:val="-23"/>
        </w:rPr>
        <w:t> </w:t>
      </w:r>
      <w:r>
        <w:rPr/>
        <w:t>memória</w:t>
      </w:r>
      <w:r>
        <w:rPr>
          <w:w w:val="93"/>
        </w:rPr>
        <w:t> </w:t>
      </w:r>
      <w:r>
        <w:rPr/>
        <w:t>e</w:t>
      </w:r>
      <w:r>
        <w:rPr>
          <w:spacing w:val="-17"/>
        </w:rPr>
        <w:t> </w:t>
      </w:r>
      <w:r>
        <w:rPr/>
        <w:t>que,</w:t>
      </w:r>
      <w:r>
        <w:rPr>
          <w:spacing w:val="-17"/>
        </w:rPr>
        <w:t> </w:t>
      </w:r>
      <w:r>
        <w:rPr/>
        <w:t>narrada,</w:t>
      </w:r>
      <w:r>
        <w:rPr>
          <w:spacing w:val="-17"/>
        </w:rPr>
        <w:t> </w:t>
      </w:r>
      <w:r>
        <w:rPr/>
        <w:t>serve</w:t>
      </w:r>
      <w:r>
        <w:rPr>
          <w:spacing w:val="-17"/>
        </w:rPr>
        <w:t> </w:t>
      </w:r>
      <w:r>
        <w:rPr/>
        <w:t>de</w:t>
      </w:r>
      <w:r>
        <w:rPr>
          <w:spacing w:val="-17"/>
        </w:rPr>
        <w:t> </w:t>
      </w:r>
      <w:r>
        <w:rPr/>
        <w:t>estímulo</w:t>
      </w:r>
      <w:r>
        <w:rPr>
          <w:spacing w:val="-17"/>
        </w:rPr>
        <w:t> </w:t>
      </w:r>
      <w:r>
        <w:rPr>
          <w:spacing w:val="-3"/>
        </w:rPr>
        <w:t>para</w:t>
      </w:r>
      <w:r>
        <w:rPr>
          <w:spacing w:val="-17"/>
        </w:rPr>
        <w:t> </w:t>
      </w:r>
      <w:r>
        <w:rPr>
          <w:spacing w:val="-3"/>
        </w:rPr>
        <w:t>novos</w:t>
      </w:r>
      <w:r>
        <w:rPr>
          <w:spacing w:val="-17"/>
        </w:rPr>
        <w:t> </w:t>
      </w:r>
      <w:r>
        <w:rPr/>
        <w:t>viajantes</w:t>
      </w:r>
      <w:r>
        <w:rPr>
          <w:spacing w:val="-17"/>
        </w:rPr>
        <w:t> </w:t>
      </w:r>
      <w:r>
        <w:rPr/>
        <w:t>curiosos.</w:t>
      </w:r>
      <w:r>
        <w:rPr>
          <w:w w:val="98"/>
        </w:rPr>
        <w:t> </w:t>
      </w:r>
      <w:r>
        <w:rPr/>
        <w:t>Há casos de paisagem, porém, em que o simbolismo</w:t>
      </w:r>
      <w:r>
        <w:rPr>
          <w:spacing w:val="47"/>
        </w:rPr>
        <w:t> </w:t>
      </w:r>
      <w:r>
        <w:rPr/>
        <w:t>não</w:t>
      </w:r>
      <w:r>
        <w:rPr>
          <w:spacing w:val="10"/>
        </w:rPr>
        <w:t> </w:t>
      </w:r>
      <w:r>
        <w:rPr/>
        <w:t>é</w:t>
      </w:r>
      <w:r>
        <w:rPr>
          <w:w w:val="94"/>
        </w:rPr>
        <w:t> </w:t>
      </w:r>
      <w:r>
        <w:rPr/>
        <w:t>tão evidente. No </w:t>
      </w:r>
      <w:r>
        <w:rPr>
          <w:spacing w:val="-3"/>
        </w:rPr>
        <w:t>Equador, </w:t>
      </w:r>
      <w:r>
        <w:rPr/>
        <w:t>a capital Quito encontra-se</w:t>
      </w:r>
      <w:r>
        <w:rPr>
          <w:spacing w:val="47"/>
        </w:rPr>
        <w:t> </w:t>
      </w:r>
      <w:r>
        <w:rPr/>
        <w:t>no</w:t>
      </w:r>
      <w:r>
        <w:rPr>
          <w:spacing w:val="5"/>
        </w:rPr>
        <w:t> </w:t>
      </w:r>
      <w:r>
        <w:rPr/>
        <w:t>sopé</w:t>
      </w:r>
      <w:r>
        <w:rPr>
          <w:w w:val="99"/>
        </w:rPr>
        <w:t> </w:t>
      </w:r>
      <w:r>
        <w:rPr/>
        <w:t>do vulcão Pichincha. Além dele, na mesma</w:t>
      </w:r>
      <w:r>
        <w:rPr>
          <w:spacing w:val="25"/>
        </w:rPr>
        <w:t> </w:t>
      </w:r>
      <w:r>
        <w:rPr/>
        <w:t>Cordilheira</w:t>
      </w:r>
      <w:r>
        <w:rPr>
          <w:spacing w:val="3"/>
        </w:rPr>
        <w:t> </w:t>
      </w:r>
      <w:r>
        <w:rPr/>
        <w:t>Ociden-</w:t>
      </w:r>
      <w:r>
        <w:rPr>
          <w:w w:val="102"/>
        </w:rPr>
        <w:t> </w:t>
      </w:r>
      <w:r>
        <w:rPr/>
        <w:t>tal, encontra-se o pico mais alto do país, o</w:t>
      </w:r>
      <w:r>
        <w:rPr>
          <w:spacing w:val="31"/>
        </w:rPr>
        <w:t> </w:t>
      </w:r>
      <w:r>
        <w:rPr/>
        <w:t>vulcão</w:t>
      </w:r>
      <w:r>
        <w:rPr>
          <w:spacing w:val="9"/>
        </w:rPr>
        <w:t> </w:t>
      </w:r>
      <w:r>
        <w:rPr/>
        <w:t>Chimborazo</w:t>
      </w:r>
      <w:r>
        <w:rPr>
          <w:w w:val="98"/>
        </w:rPr>
        <w:t> </w:t>
      </w:r>
      <w:r>
        <w:rPr>
          <w:spacing w:val="-6"/>
        </w:rPr>
        <w:t>(6.268 </w:t>
      </w:r>
      <w:r>
        <w:rPr/>
        <w:t>metros, apelidado de </w:t>
      </w:r>
      <w:r>
        <w:rPr>
          <w:i/>
          <w:spacing w:val="-7"/>
        </w:rPr>
        <w:t>Taita </w:t>
      </w:r>
      <w:r>
        <w:rPr/>
        <w:t>Chimborazo, ou</w:t>
      </w:r>
      <w:r>
        <w:rPr>
          <w:spacing w:val="41"/>
        </w:rPr>
        <w:t> </w:t>
      </w:r>
      <w:r>
        <w:rPr/>
        <w:t>seja,</w:t>
      </w:r>
      <w:r>
        <w:rPr>
          <w:spacing w:val="23"/>
        </w:rPr>
        <w:t> </w:t>
      </w:r>
      <w:r>
        <w:rPr/>
        <w:t>papai</w:t>
      </w:r>
      <w:r>
        <w:rPr>
          <w:w w:val="97"/>
        </w:rPr>
        <w:t> </w:t>
      </w:r>
      <w:r>
        <w:rPr/>
        <w:t>Chimborazo). A </w:t>
      </w:r>
      <w:r>
        <w:rPr>
          <w:spacing w:val="2"/>
        </w:rPr>
        <w:t>cadeia montanhosa </w:t>
      </w:r>
      <w:r>
        <w:rPr/>
        <w:t>oriental é</w:t>
      </w:r>
      <w:r>
        <w:rPr>
          <w:spacing w:val="23"/>
        </w:rPr>
        <w:t> </w:t>
      </w:r>
      <w:r>
        <w:rPr>
          <w:spacing w:val="2"/>
        </w:rPr>
        <w:t>formada</w:t>
      </w:r>
      <w:r>
        <w:rPr>
          <w:spacing w:val="29"/>
        </w:rPr>
        <w:t> </w:t>
      </w:r>
      <w:r>
        <w:rPr>
          <w:spacing w:val="2"/>
        </w:rPr>
        <w:t>pela</w:t>
      </w:r>
      <w:r>
        <w:rPr>
          <w:w w:val="94"/>
        </w:rPr>
        <w:t> </w:t>
      </w:r>
      <w:r>
        <w:rPr/>
        <w:t>majestosa Cordilheira Real, cheia de altas montanhas e </w:t>
      </w:r>
      <w:r>
        <w:rPr>
          <w:spacing w:val="7"/>
        </w:rPr>
        <w:t> </w:t>
      </w:r>
      <w:r>
        <w:rPr/>
        <w:t>alguns</w:t>
      </w:r>
    </w:p>
    <w:p>
      <w:pPr>
        <w:pStyle w:val="BodyText"/>
        <w:spacing w:line="258" w:lineRule="exact"/>
        <w:ind w:left="278" w:right="1532"/>
      </w:pPr>
      <w:r>
        <w:rPr/>
        <w:t>vulcões ainda ativos.</w:t>
      </w:r>
    </w:p>
    <w:p>
      <w:pPr>
        <w:pStyle w:val="BodyText"/>
        <w:spacing w:line="232" w:lineRule="auto" w:before="2"/>
        <w:ind w:left="277" w:right="277" w:firstLine="278"/>
        <w:jc w:val="both"/>
      </w:pPr>
      <w:r>
        <w:rPr/>
        <w:t>Entremeadas por um longo vale e margeada por pequenos </w:t>
      </w:r>
      <w:r>
        <w:rPr>
          <w:spacing w:val="2"/>
        </w:rPr>
        <w:t>vilarejos indígenas, </w:t>
      </w:r>
      <w:r>
        <w:rPr/>
        <w:t>a região foi </w:t>
      </w:r>
      <w:r>
        <w:rPr>
          <w:spacing w:val="2"/>
        </w:rPr>
        <w:t>batizada </w:t>
      </w:r>
      <w:r>
        <w:rPr/>
        <w:t>por Alexander </w:t>
      </w:r>
      <w:r>
        <w:rPr>
          <w:spacing w:val="-3"/>
        </w:rPr>
        <w:t>Von </w:t>
      </w:r>
      <w:r>
        <w:rPr>
          <w:spacing w:val="2"/>
        </w:rPr>
        <w:t>Humboldt </w:t>
      </w:r>
      <w:r>
        <w:rPr>
          <w:spacing w:val="-4"/>
        </w:rPr>
        <w:t>(2001), </w:t>
      </w:r>
      <w:r>
        <w:rPr/>
        <w:t>no </w:t>
      </w:r>
      <w:r>
        <w:rPr>
          <w:spacing w:val="2"/>
        </w:rPr>
        <w:t>século </w:t>
      </w:r>
      <w:r>
        <w:rPr>
          <w:rFonts w:ascii="Arial" w:hAnsi="Arial"/>
          <w:spacing w:val="2"/>
          <w:sz w:val="17"/>
        </w:rPr>
        <w:t>xix</w:t>
      </w:r>
      <w:r>
        <w:rPr>
          <w:spacing w:val="2"/>
        </w:rPr>
        <w:t>, </w:t>
      </w:r>
      <w:r>
        <w:rPr/>
        <w:t>de “Avenida dos  </w:t>
      </w:r>
      <w:r>
        <w:rPr>
          <w:spacing w:val="-3"/>
        </w:rPr>
        <w:t>Vulcões”. </w:t>
      </w:r>
      <w:r>
        <w:rPr/>
        <w:t>Esse</w:t>
      </w:r>
      <w:r>
        <w:rPr>
          <w:spacing w:val="-14"/>
        </w:rPr>
        <w:t> </w:t>
      </w:r>
      <w:r>
        <w:rPr/>
        <w:t>lugar</w:t>
      </w:r>
      <w:r>
        <w:rPr>
          <w:spacing w:val="-14"/>
        </w:rPr>
        <w:t> </w:t>
      </w:r>
      <w:r>
        <w:rPr/>
        <w:t>tornou-se,</w:t>
      </w:r>
      <w:r>
        <w:rPr>
          <w:spacing w:val="-14"/>
        </w:rPr>
        <w:t> </w:t>
      </w:r>
      <w:r>
        <w:rPr/>
        <w:t>na</w:t>
      </w:r>
      <w:r>
        <w:rPr>
          <w:spacing w:val="-14"/>
        </w:rPr>
        <w:t> </w:t>
      </w:r>
      <w:r>
        <w:rPr/>
        <w:t>atualidade,</w:t>
      </w:r>
      <w:r>
        <w:rPr>
          <w:spacing w:val="-14"/>
        </w:rPr>
        <w:t> </w:t>
      </w:r>
      <w:r>
        <w:rPr/>
        <w:t>um</w:t>
      </w:r>
      <w:r>
        <w:rPr>
          <w:spacing w:val="-14"/>
        </w:rPr>
        <w:t> </w:t>
      </w:r>
      <w:r>
        <w:rPr>
          <w:spacing w:val="-4"/>
        </w:rPr>
        <w:t>roteiro</w:t>
      </w:r>
      <w:r>
        <w:rPr>
          <w:spacing w:val="-14"/>
        </w:rPr>
        <w:t> </w:t>
      </w:r>
      <w:r>
        <w:rPr/>
        <w:t>turístico</w:t>
      </w:r>
      <w:r>
        <w:rPr>
          <w:spacing w:val="-14"/>
        </w:rPr>
        <w:t> </w:t>
      </w:r>
      <w:r>
        <w:rPr/>
        <w:t>de</w:t>
      </w:r>
      <w:r>
        <w:rPr>
          <w:spacing w:val="-14"/>
        </w:rPr>
        <w:t> </w:t>
      </w:r>
      <w:r>
        <w:rPr/>
        <w:t>larga demanda pelos ansiosos viajantes por se defrontarem com um vulcão expulsando material incandescente, </w:t>
      </w:r>
      <w:r>
        <w:rPr>
          <w:spacing w:val="-4"/>
        </w:rPr>
        <w:t>lavas </w:t>
      </w:r>
      <w:r>
        <w:rPr/>
        <w:t>piroclásticas</w:t>
      </w:r>
      <w:r>
        <w:rPr>
          <w:spacing w:val="-18"/>
        </w:rPr>
        <w:t> </w:t>
      </w:r>
      <w:r>
        <w:rPr/>
        <w:t>e gases. Avenida é uma expressão que define bem esse</w:t>
      </w:r>
      <w:r>
        <w:rPr>
          <w:spacing w:val="-33"/>
        </w:rPr>
        <w:t> </w:t>
      </w:r>
      <w:r>
        <w:rPr/>
        <w:t>território salpicado</w:t>
      </w:r>
      <w:r>
        <w:rPr>
          <w:spacing w:val="-23"/>
        </w:rPr>
        <w:t> </w:t>
      </w:r>
      <w:r>
        <w:rPr/>
        <w:t>de</w:t>
      </w:r>
      <w:r>
        <w:rPr>
          <w:spacing w:val="-23"/>
        </w:rPr>
        <w:t> </w:t>
      </w:r>
      <w:r>
        <w:rPr/>
        <w:t>“gigantes”</w:t>
      </w:r>
      <w:r>
        <w:rPr>
          <w:spacing w:val="-23"/>
        </w:rPr>
        <w:t> </w:t>
      </w:r>
      <w:r>
        <w:rPr/>
        <w:t>que</w:t>
      </w:r>
      <w:r>
        <w:rPr>
          <w:spacing w:val="-23"/>
        </w:rPr>
        <w:t> </w:t>
      </w:r>
      <w:r>
        <w:rPr/>
        <w:t>se</w:t>
      </w:r>
      <w:r>
        <w:rPr>
          <w:spacing w:val="-23"/>
        </w:rPr>
        <w:t> </w:t>
      </w:r>
      <w:r>
        <w:rPr/>
        <w:t>expõem</w:t>
      </w:r>
      <w:r>
        <w:rPr>
          <w:spacing w:val="-23"/>
        </w:rPr>
        <w:t> </w:t>
      </w:r>
      <w:r>
        <w:rPr/>
        <w:t>soberanos</w:t>
      </w:r>
      <w:r>
        <w:rPr>
          <w:spacing w:val="-23"/>
        </w:rPr>
        <w:t> </w:t>
      </w:r>
      <w:r>
        <w:rPr/>
        <w:t>e</w:t>
      </w:r>
      <w:r>
        <w:rPr>
          <w:spacing w:val="-23"/>
        </w:rPr>
        <w:t> </w:t>
      </w:r>
      <w:r>
        <w:rPr/>
        <w:t>determinam a paisagem. A cidade de Latacunga já foi </w:t>
      </w:r>
      <w:r>
        <w:rPr>
          <w:spacing w:val="-3"/>
        </w:rPr>
        <w:t>devastada </w:t>
      </w:r>
      <w:r>
        <w:rPr/>
        <w:t>duas vezes pela</w:t>
      </w:r>
      <w:r>
        <w:rPr>
          <w:spacing w:val="-16"/>
        </w:rPr>
        <w:t> </w:t>
      </w:r>
      <w:r>
        <w:rPr/>
        <w:t>erupção</w:t>
      </w:r>
      <w:r>
        <w:rPr>
          <w:spacing w:val="-16"/>
        </w:rPr>
        <w:t> </w:t>
      </w:r>
      <w:r>
        <w:rPr/>
        <w:t>do</w:t>
      </w:r>
      <w:r>
        <w:rPr>
          <w:spacing w:val="-16"/>
        </w:rPr>
        <w:t> </w:t>
      </w:r>
      <w:r>
        <w:rPr>
          <w:spacing w:val="-3"/>
        </w:rPr>
        <w:t>Cotopaxi.</w:t>
      </w:r>
      <w:r>
        <w:rPr>
          <w:spacing w:val="-16"/>
        </w:rPr>
        <w:t> </w:t>
      </w:r>
      <w:r>
        <w:rPr/>
        <w:t>A</w:t>
      </w:r>
      <w:r>
        <w:rPr>
          <w:spacing w:val="-16"/>
        </w:rPr>
        <w:t> </w:t>
      </w:r>
      <w:r>
        <w:rPr>
          <w:spacing w:val="-4"/>
        </w:rPr>
        <w:t>palavra</w:t>
      </w:r>
      <w:r>
        <w:rPr>
          <w:spacing w:val="-16"/>
        </w:rPr>
        <w:t> </w:t>
      </w:r>
      <w:r>
        <w:rPr>
          <w:spacing w:val="-3"/>
        </w:rPr>
        <w:t>Cotopaxi,</w:t>
      </w:r>
      <w:r>
        <w:rPr>
          <w:spacing w:val="-16"/>
        </w:rPr>
        <w:t> </w:t>
      </w:r>
      <w:r>
        <w:rPr/>
        <w:t>herdada</w:t>
      </w:r>
      <w:r>
        <w:rPr>
          <w:spacing w:val="-16"/>
        </w:rPr>
        <w:t> </w:t>
      </w:r>
      <w:r>
        <w:rPr/>
        <w:t>do</w:t>
      </w:r>
      <w:r>
        <w:rPr>
          <w:spacing w:val="-16"/>
        </w:rPr>
        <w:t> </w:t>
      </w:r>
      <w:r>
        <w:rPr/>
        <w:t>antigo</w:t>
      </w:r>
    </w:p>
    <w:p>
      <w:pPr>
        <w:spacing w:after="0" w:line="232" w:lineRule="auto"/>
        <w:jc w:val="both"/>
        <w:sectPr>
          <w:pgSz w:w="8500" w:h="12750"/>
          <w:pgMar w:header="1130" w:footer="0" w:top="1700" w:bottom="280" w:left="1160" w:right="1160"/>
        </w:sectPr>
      </w:pPr>
    </w:p>
    <w:p>
      <w:pPr>
        <w:pStyle w:val="BodyText"/>
        <w:spacing w:before="6"/>
        <w:ind w:left="0"/>
        <w:rPr>
          <w:sz w:val="20"/>
        </w:rPr>
      </w:pPr>
    </w:p>
    <w:p>
      <w:pPr>
        <w:pStyle w:val="BodyText"/>
        <w:spacing w:line="194" w:lineRule="exact"/>
        <w:ind w:left="279"/>
        <w:jc w:val="both"/>
      </w:pPr>
      <w:r>
        <w:rPr/>
        <w:t>dialeto Inca, vem da expressão “Coello de la Luna” ou “Garganta</w:t>
      </w:r>
    </w:p>
    <w:p>
      <w:pPr>
        <w:pStyle w:val="BodyText"/>
        <w:spacing w:line="232" w:lineRule="auto" w:before="2"/>
        <w:ind w:left="278" w:right="279" w:firstLine="1"/>
        <w:jc w:val="both"/>
      </w:pPr>
      <w:r>
        <w:rPr/>
        <w:t>da</w:t>
      </w:r>
      <w:r>
        <w:rPr>
          <w:spacing w:val="-8"/>
        </w:rPr>
        <w:t> </w:t>
      </w:r>
      <w:r>
        <w:rPr>
          <w:spacing w:val="-7"/>
        </w:rPr>
        <w:t>lua”.</w:t>
      </w:r>
      <w:r>
        <w:rPr>
          <w:spacing w:val="-8"/>
        </w:rPr>
        <w:t> </w:t>
      </w:r>
      <w:r>
        <w:rPr/>
        <w:t>Em</w:t>
      </w:r>
      <w:r>
        <w:rPr>
          <w:spacing w:val="-8"/>
        </w:rPr>
        <w:t> </w:t>
      </w:r>
      <w:r>
        <w:rPr/>
        <w:t>uma</w:t>
      </w:r>
      <w:r>
        <w:rPr>
          <w:spacing w:val="-8"/>
        </w:rPr>
        <w:t> </w:t>
      </w:r>
      <w:r>
        <w:rPr/>
        <w:t>época</w:t>
      </w:r>
      <w:r>
        <w:rPr>
          <w:spacing w:val="-8"/>
        </w:rPr>
        <w:t> </w:t>
      </w:r>
      <w:r>
        <w:rPr/>
        <w:t>do</w:t>
      </w:r>
      <w:r>
        <w:rPr>
          <w:spacing w:val="-8"/>
        </w:rPr>
        <w:t> </w:t>
      </w:r>
      <w:r>
        <w:rPr/>
        <w:t>ano,</w:t>
      </w:r>
      <w:r>
        <w:rPr>
          <w:spacing w:val="-8"/>
        </w:rPr>
        <w:t> </w:t>
      </w:r>
      <w:r>
        <w:rPr/>
        <w:t>a</w:t>
      </w:r>
      <w:r>
        <w:rPr>
          <w:spacing w:val="-8"/>
        </w:rPr>
        <w:t> </w:t>
      </w:r>
      <w:r>
        <w:rPr/>
        <w:t>lua</w:t>
      </w:r>
      <w:r>
        <w:rPr>
          <w:spacing w:val="-8"/>
        </w:rPr>
        <w:t> </w:t>
      </w:r>
      <w:r>
        <w:rPr/>
        <w:t>cheia</w:t>
      </w:r>
      <w:r>
        <w:rPr>
          <w:spacing w:val="-8"/>
        </w:rPr>
        <w:t> </w:t>
      </w:r>
      <w:r>
        <w:rPr/>
        <w:t>nasce,</w:t>
      </w:r>
      <w:r>
        <w:rPr>
          <w:spacing w:val="-8"/>
        </w:rPr>
        <w:t> </w:t>
      </w:r>
      <w:r>
        <w:rPr/>
        <w:t>vista</w:t>
      </w:r>
      <w:r>
        <w:rPr>
          <w:spacing w:val="-8"/>
        </w:rPr>
        <w:t> </w:t>
      </w:r>
      <w:r>
        <w:rPr/>
        <w:t>de</w:t>
      </w:r>
      <w:r>
        <w:rPr>
          <w:spacing w:val="-8"/>
        </w:rPr>
        <w:t> </w:t>
      </w:r>
      <w:r>
        <w:rPr/>
        <w:t>Quito, </w:t>
      </w:r>
      <w:r>
        <w:rPr>
          <w:spacing w:val="-3"/>
        </w:rPr>
        <w:t>exatamente</w:t>
      </w:r>
      <w:r>
        <w:rPr>
          <w:spacing w:val="-23"/>
        </w:rPr>
        <w:t> </w:t>
      </w:r>
      <w:r>
        <w:rPr/>
        <w:t>em</w:t>
      </w:r>
      <w:r>
        <w:rPr>
          <w:spacing w:val="-23"/>
        </w:rPr>
        <w:t> </w:t>
      </w:r>
      <w:r>
        <w:rPr/>
        <w:t>cima</w:t>
      </w:r>
      <w:r>
        <w:rPr>
          <w:spacing w:val="-23"/>
        </w:rPr>
        <w:t> </w:t>
      </w:r>
      <w:r>
        <w:rPr/>
        <w:t>do</w:t>
      </w:r>
      <w:r>
        <w:rPr>
          <w:spacing w:val="-23"/>
        </w:rPr>
        <w:t> </w:t>
      </w:r>
      <w:r>
        <w:rPr/>
        <w:t>vulcão,</w:t>
      </w:r>
      <w:r>
        <w:rPr>
          <w:spacing w:val="-23"/>
        </w:rPr>
        <w:t> </w:t>
      </w:r>
      <w:r>
        <w:rPr/>
        <w:t>o</w:t>
      </w:r>
      <w:r>
        <w:rPr>
          <w:spacing w:val="-23"/>
        </w:rPr>
        <w:t> </w:t>
      </w:r>
      <w:r>
        <w:rPr/>
        <w:t>que</w:t>
      </w:r>
      <w:r>
        <w:rPr>
          <w:spacing w:val="-23"/>
        </w:rPr>
        <w:t> </w:t>
      </w:r>
      <w:r>
        <w:rPr/>
        <w:t>justifica</w:t>
      </w:r>
      <w:r>
        <w:rPr>
          <w:spacing w:val="-23"/>
        </w:rPr>
        <w:t> </w:t>
      </w:r>
      <w:r>
        <w:rPr/>
        <w:t>considerá-lo</w:t>
      </w:r>
      <w:r>
        <w:rPr>
          <w:spacing w:val="-23"/>
        </w:rPr>
        <w:t> </w:t>
      </w:r>
      <w:r>
        <w:rPr/>
        <w:t>como uma</w:t>
      </w:r>
      <w:r>
        <w:rPr>
          <w:spacing w:val="-11"/>
        </w:rPr>
        <w:t> </w:t>
      </w:r>
      <w:r>
        <w:rPr/>
        <w:t>garganta</w:t>
      </w:r>
      <w:r>
        <w:rPr>
          <w:spacing w:val="-11"/>
        </w:rPr>
        <w:t> </w:t>
      </w:r>
      <w:r>
        <w:rPr/>
        <w:t>daquele</w:t>
      </w:r>
      <w:r>
        <w:rPr>
          <w:spacing w:val="-11"/>
        </w:rPr>
        <w:t> </w:t>
      </w:r>
      <w:r>
        <w:rPr/>
        <w:t>astro.</w:t>
      </w:r>
      <w:r>
        <w:rPr>
          <w:spacing w:val="-11"/>
        </w:rPr>
        <w:t> </w:t>
      </w:r>
      <w:r>
        <w:rPr/>
        <w:t>Os</w:t>
      </w:r>
      <w:r>
        <w:rPr>
          <w:spacing w:val="-11"/>
        </w:rPr>
        <w:t> </w:t>
      </w:r>
      <w:r>
        <w:rPr/>
        <w:t>mitos</w:t>
      </w:r>
      <w:r>
        <w:rPr>
          <w:spacing w:val="-11"/>
        </w:rPr>
        <w:t> </w:t>
      </w:r>
      <w:r>
        <w:rPr/>
        <w:t>ajudam</w:t>
      </w:r>
      <w:r>
        <w:rPr>
          <w:spacing w:val="-11"/>
        </w:rPr>
        <w:t> </w:t>
      </w:r>
      <w:r>
        <w:rPr/>
        <w:t>a</w:t>
      </w:r>
      <w:r>
        <w:rPr>
          <w:spacing w:val="-11"/>
        </w:rPr>
        <w:t> </w:t>
      </w:r>
      <w:r>
        <w:rPr/>
        <w:t>estabelecer</w:t>
      </w:r>
      <w:r>
        <w:rPr>
          <w:spacing w:val="-11"/>
        </w:rPr>
        <w:t> </w:t>
      </w:r>
      <w:r>
        <w:rPr/>
        <w:t>um padrão</w:t>
      </w:r>
      <w:r>
        <w:rPr>
          <w:spacing w:val="-12"/>
        </w:rPr>
        <w:t> </w:t>
      </w:r>
      <w:r>
        <w:rPr/>
        <w:t>de</w:t>
      </w:r>
      <w:r>
        <w:rPr>
          <w:spacing w:val="-12"/>
        </w:rPr>
        <w:t> </w:t>
      </w:r>
      <w:r>
        <w:rPr/>
        <w:t>convivência</w:t>
      </w:r>
      <w:r>
        <w:rPr>
          <w:spacing w:val="-12"/>
        </w:rPr>
        <w:t> </w:t>
      </w:r>
      <w:r>
        <w:rPr/>
        <w:t>com</w:t>
      </w:r>
      <w:r>
        <w:rPr>
          <w:spacing w:val="-12"/>
        </w:rPr>
        <w:t> </w:t>
      </w:r>
      <w:r>
        <w:rPr/>
        <w:t>os</w:t>
      </w:r>
      <w:r>
        <w:rPr>
          <w:spacing w:val="-12"/>
        </w:rPr>
        <w:t> </w:t>
      </w:r>
      <w:r>
        <w:rPr/>
        <w:t>imponentes,</w:t>
      </w:r>
      <w:r>
        <w:rPr>
          <w:spacing w:val="-12"/>
        </w:rPr>
        <w:t> </w:t>
      </w:r>
      <w:r>
        <w:rPr/>
        <w:t>temidos</w:t>
      </w:r>
      <w:r>
        <w:rPr>
          <w:spacing w:val="-12"/>
        </w:rPr>
        <w:t> </w:t>
      </w:r>
      <w:r>
        <w:rPr/>
        <w:t>e</w:t>
      </w:r>
      <w:r>
        <w:rPr>
          <w:spacing w:val="-12"/>
        </w:rPr>
        <w:t> </w:t>
      </w:r>
      <w:r>
        <w:rPr/>
        <w:t>belos</w:t>
      </w:r>
      <w:r>
        <w:rPr>
          <w:spacing w:val="-12"/>
        </w:rPr>
        <w:t> </w:t>
      </w:r>
      <w:r>
        <w:rPr/>
        <w:t>vul- cões.</w:t>
      </w:r>
      <w:r>
        <w:rPr>
          <w:spacing w:val="-16"/>
        </w:rPr>
        <w:t> </w:t>
      </w:r>
      <w:r>
        <w:rPr>
          <w:spacing w:val="-5"/>
        </w:rPr>
        <w:t>Para</w:t>
      </w:r>
      <w:r>
        <w:rPr>
          <w:spacing w:val="-16"/>
        </w:rPr>
        <w:t> </w:t>
      </w:r>
      <w:r>
        <w:rPr/>
        <w:t>Schama</w:t>
      </w:r>
      <w:r>
        <w:rPr>
          <w:spacing w:val="-16"/>
        </w:rPr>
        <w:t> </w:t>
      </w:r>
      <w:r>
        <w:rPr>
          <w:spacing w:val="-8"/>
        </w:rPr>
        <w:t>(1996),</w:t>
      </w:r>
      <w:r>
        <w:rPr>
          <w:spacing w:val="-16"/>
        </w:rPr>
        <w:t> </w:t>
      </w:r>
      <w:r>
        <w:rPr/>
        <w:t>quando</w:t>
      </w:r>
      <w:r>
        <w:rPr>
          <w:spacing w:val="-16"/>
        </w:rPr>
        <w:t> </w:t>
      </w:r>
      <w:r>
        <w:rPr/>
        <w:t>uma</w:t>
      </w:r>
      <w:r>
        <w:rPr>
          <w:spacing w:val="-16"/>
        </w:rPr>
        <w:t> </w:t>
      </w:r>
      <w:r>
        <w:rPr/>
        <w:t>determinada</w:t>
      </w:r>
      <w:r>
        <w:rPr>
          <w:spacing w:val="-16"/>
        </w:rPr>
        <w:t> </w:t>
      </w:r>
      <w:r>
        <w:rPr/>
        <w:t>ideia</w:t>
      </w:r>
      <w:r>
        <w:rPr>
          <w:spacing w:val="-16"/>
        </w:rPr>
        <w:t> </w:t>
      </w:r>
      <w:r>
        <w:rPr/>
        <w:t>de</w:t>
      </w:r>
      <w:r>
        <w:rPr>
          <w:spacing w:val="-16"/>
        </w:rPr>
        <w:t> </w:t>
      </w:r>
      <w:r>
        <w:rPr/>
        <w:t>um mito</w:t>
      </w:r>
      <w:r>
        <w:rPr>
          <w:spacing w:val="-25"/>
        </w:rPr>
        <w:t> </w:t>
      </w:r>
      <w:r>
        <w:rPr/>
        <w:t>ou</w:t>
      </w:r>
      <w:r>
        <w:rPr>
          <w:spacing w:val="-25"/>
        </w:rPr>
        <w:t> </w:t>
      </w:r>
      <w:r>
        <w:rPr/>
        <w:t>de</w:t>
      </w:r>
      <w:r>
        <w:rPr>
          <w:spacing w:val="-25"/>
        </w:rPr>
        <w:t> </w:t>
      </w:r>
      <w:r>
        <w:rPr/>
        <w:t>uma</w:t>
      </w:r>
      <w:r>
        <w:rPr>
          <w:spacing w:val="-25"/>
        </w:rPr>
        <w:t> </w:t>
      </w:r>
      <w:r>
        <w:rPr/>
        <w:t>visão</w:t>
      </w:r>
      <w:r>
        <w:rPr>
          <w:spacing w:val="-25"/>
        </w:rPr>
        <w:t> </w:t>
      </w:r>
      <w:r>
        <w:rPr/>
        <w:t>se</w:t>
      </w:r>
      <w:r>
        <w:rPr>
          <w:spacing w:val="-25"/>
        </w:rPr>
        <w:t> </w:t>
      </w:r>
      <w:r>
        <w:rPr/>
        <w:t>forma</w:t>
      </w:r>
      <w:r>
        <w:rPr>
          <w:spacing w:val="-25"/>
        </w:rPr>
        <w:t> </w:t>
      </w:r>
      <w:r>
        <w:rPr/>
        <w:t>em</w:t>
      </w:r>
      <w:r>
        <w:rPr>
          <w:spacing w:val="-25"/>
        </w:rPr>
        <w:t> </w:t>
      </w:r>
      <w:r>
        <w:rPr/>
        <w:t>um</w:t>
      </w:r>
      <w:r>
        <w:rPr>
          <w:spacing w:val="-25"/>
        </w:rPr>
        <w:t> </w:t>
      </w:r>
      <w:r>
        <w:rPr/>
        <w:t>lugar</w:t>
      </w:r>
      <w:r>
        <w:rPr>
          <w:spacing w:val="-25"/>
        </w:rPr>
        <w:t> </w:t>
      </w:r>
      <w:r>
        <w:rPr/>
        <w:t>concreto,</w:t>
      </w:r>
      <w:r>
        <w:rPr>
          <w:spacing w:val="-25"/>
        </w:rPr>
        <w:t> </w:t>
      </w:r>
      <w:r>
        <w:rPr/>
        <w:t>ela</w:t>
      </w:r>
      <w:r>
        <w:rPr>
          <w:spacing w:val="-25"/>
        </w:rPr>
        <w:t> </w:t>
      </w:r>
      <w:r>
        <w:rPr/>
        <w:t>torna</w:t>
      </w:r>
      <w:r>
        <w:rPr>
          <w:spacing w:val="-25"/>
        </w:rPr>
        <w:t> </w:t>
      </w:r>
      <w:r>
        <w:rPr/>
        <w:t>as </w:t>
      </w:r>
      <w:r>
        <w:rPr>
          <w:spacing w:val="-3"/>
        </w:rPr>
        <w:t>metáforas</w:t>
      </w:r>
      <w:r>
        <w:rPr>
          <w:spacing w:val="-9"/>
        </w:rPr>
        <w:t> </w:t>
      </w:r>
      <w:r>
        <w:rPr/>
        <w:t>muito</w:t>
      </w:r>
      <w:r>
        <w:rPr>
          <w:spacing w:val="-10"/>
        </w:rPr>
        <w:t> </w:t>
      </w:r>
      <w:r>
        <w:rPr/>
        <w:t>mais</w:t>
      </w:r>
      <w:r>
        <w:rPr>
          <w:spacing w:val="-10"/>
        </w:rPr>
        <w:t> </w:t>
      </w:r>
      <w:r>
        <w:rPr/>
        <w:t>reais</w:t>
      </w:r>
      <w:r>
        <w:rPr>
          <w:spacing w:val="-9"/>
        </w:rPr>
        <w:t> </w:t>
      </w:r>
      <w:r>
        <w:rPr/>
        <w:t>do</w:t>
      </w:r>
      <w:r>
        <w:rPr>
          <w:spacing w:val="-10"/>
        </w:rPr>
        <w:t> </w:t>
      </w:r>
      <w:r>
        <w:rPr/>
        <w:t>que</w:t>
      </w:r>
      <w:r>
        <w:rPr>
          <w:spacing w:val="-10"/>
        </w:rPr>
        <w:t> </w:t>
      </w:r>
      <w:r>
        <w:rPr/>
        <w:t>seus</w:t>
      </w:r>
      <w:r>
        <w:rPr>
          <w:spacing w:val="-10"/>
        </w:rPr>
        <w:t> </w:t>
      </w:r>
      <w:r>
        <w:rPr>
          <w:spacing w:val="-3"/>
        </w:rPr>
        <w:t>referentes,</w:t>
      </w:r>
      <w:r>
        <w:rPr>
          <w:spacing w:val="-9"/>
        </w:rPr>
        <w:t> </w:t>
      </w:r>
      <w:r>
        <w:rPr/>
        <w:t>tornando-se de</w:t>
      </w:r>
      <w:r>
        <w:rPr>
          <w:spacing w:val="-12"/>
        </w:rPr>
        <w:t> </w:t>
      </w:r>
      <w:r>
        <w:rPr>
          <w:spacing w:val="-3"/>
        </w:rPr>
        <w:t>fato</w:t>
      </w:r>
      <w:r>
        <w:rPr>
          <w:spacing w:val="-12"/>
        </w:rPr>
        <w:t> </w:t>
      </w:r>
      <w:r>
        <w:rPr/>
        <w:t>parte</w:t>
      </w:r>
      <w:r>
        <w:rPr>
          <w:spacing w:val="-12"/>
        </w:rPr>
        <w:t> </w:t>
      </w:r>
      <w:r>
        <w:rPr/>
        <w:t>da</w:t>
      </w:r>
      <w:r>
        <w:rPr>
          <w:spacing w:val="-12"/>
        </w:rPr>
        <w:t> </w:t>
      </w:r>
      <w:r>
        <w:rPr/>
        <w:t>paisagem.</w:t>
      </w:r>
    </w:p>
    <w:p>
      <w:pPr>
        <w:pStyle w:val="BodyText"/>
        <w:spacing w:line="232" w:lineRule="auto"/>
        <w:ind w:left="278" w:right="278" w:firstLine="277"/>
        <w:jc w:val="both"/>
      </w:pPr>
      <w:r>
        <w:rPr/>
        <w:t>Essas são algumas paisagens simbólicas do </w:t>
      </w:r>
      <w:r>
        <w:rPr>
          <w:spacing w:val="-4"/>
        </w:rPr>
        <w:t>Equador. </w:t>
      </w:r>
      <w:r>
        <w:rPr/>
        <w:t>O geó- grafoatual não estuda mais apenas a paisagem como realidade objetiva como Humboldt o fez no século </w:t>
      </w:r>
      <w:r>
        <w:rPr>
          <w:rFonts w:ascii="Arial" w:hAnsi="Arial"/>
          <w:sz w:val="17"/>
        </w:rPr>
        <w:t>xix</w:t>
      </w:r>
      <w:r>
        <w:rPr/>
        <w:t>. O seu olhar dirige- se</w:t>
      </w:r>
      <w:r>
        <w:rPr>
          <w:spacing w:val="-6"/>
        </w:rPr>
        <w:t> </w:t>
      </w:r>
      <w:r>
        <w:rPr>
          <w:spacing w:val="-3"/>
        </w:rPr>
        <w:t>para</w:t>
      </w:r>
      <w:r>
        <w:rPr>
          <w:spacing w:val="-6"/>
        </w:rPr>
        <w:t> </w:t>
      </w:r>
      <w:r>
        <w:rPr/>
        <w:t>perceber</w:t>
      </w:r>
      <w:r>
        <w:rPr>
          <w:spacing w:val="-6"/>
        </w:rPr>
        <w:t> </w:t>
      </w:r>
      <w:r>
        <w:rPr/>
        <w:t>a</w:t>
      </w:r>
      <w:r>
        <w:rPr>
          <w:spacing w:val="-6"/>
        </w:rPr>
        <w:t> </w:t>
      </w:r>
      <w:r>
        <w:rPr/>
        <w:t>paisagem</w:t>
      </w:r>
      <w:r>
        <w:rPr>
          <w:spacing w:val="-6"/>
        </w:rPr>
        <w:t> </w:t>
      </w:r>
      <w:r>
        <w:rPr/>
        <w:t>carregada</w:t>
      </w:r>
      <w:r>
        <w:rPr>
          <w:spacing w:val="-6"/>
        </w:rPr>
        <w:t> </w:t>
      </w:r>
      <w:r>
        <w:rPr/>
        <w:t>de</w:t>
      </w:r>
      <w:r>
        <w:rPr>
          <w:spacing w:val="-6"/>
        </w:rPr>
        <w:t> </w:t>
      </w:r>
      <w:r>
        <w:rPr/>
        <w:t>sentido,</w:t>
      </w:r>
      <w:r>
        <w:rPr>
          <w:spacing w:val="-6"/>
        </w:rPr>
        <w:t> </w:t>
      </w:r>
      <w:r>
        <w:rPr/>
        <w:t>investida</w:t>
      </w:r>
      <w:r>
        <w:rPr>
          <w:spacing w:val="-6"/>
        </w:rPr>
        <w:t> </w:t>
      </w:r>
      <w:r>
        <w:rPr/>
        <w:t>de significados por aqueles que vivem nela ou que a descobrem. </w:t>
      </w:r>
      <w:r>
        <w:rPr>
          <w:spacing w:val="-3"/>
        </w:rPr>
        <w:t>Neste </w:t>
      </w:r>
      <w:r>
        <w:rPr/>
        <w:t>processo, Duncan </w:t>
      </w:r>
      <w:r>
        <w:rPr>
          <w:spacing w:val="-4"/>
        </w:rPr>
        <w:t>(2004, </w:t>
      </w:r>
      <w:r>
        <w:rPr/>
        <w:t>p. </w:t>
      </w:r>
      <w:r>
        <w:rPr>
          <w:spacing w:val="9"/>
        </w:rPr>
        <w:t>11) </w:t>
      </w:r>
      <w:r>
        <w:rPr/>
        <w:t>também opina, dizendo que “[</w:t>
      </w:r>
      <w:r>
        <w:rPr>
          <w:sz w:val="20"/>
        </w:rPr>
        <w:t>…</w:t>
      </w:r>
      <w:r>
        <w:rPr/>
        <w:t>] a paisagem é lida como um </w:t>
      </w:r>
      <w:r>
        <w:rPr>
          <w:spacing w:val="-4"/>
        </w:rPr>
        <w:t>texto, </w:t>
      </w:r>
      <w:r>
        <w:rPr/>
        <w:t>e então atua como um elemento de transmissão, reproduzindo a ordem social.” O que</w:t>
      </w:r>
      <w:r>
        <w:rPr>
          <w:spacing w:val="-34"/>
        </w:rPr>
        <w:t> </w:t>
      </w:r>
      <w:r>
        <w:rPr/>
        <w:t>impulsiona</w:t>
      </w:r>
      <w:r>
        <w:rPr>
          <w:spacing w:val="-34"/>
        </w:rPr>
        <w:t> </w:t>
      </w:r>
      <w:r>
        <w:rPr/>
        <w:t>as</w:t>
      </w:r>
      <w:r>
        <w:rPr>
          <w:spacing w:val="-34"/>
        </w:rPr>
        <w:t> </w:t>
      </w:r>
      <w:r>
        <w:rPr/>
        <w:t>pessoas</w:t>
      </w:r>
      <w:r>
        <w:rPr>
          <w:spacing w:val="-34"/>
        </w:rPr>
        <w:t> </w:t>
      </w:r>
      <w:r>
        <w:rPr/>
        <w:t>a</w:t>
      </w:r>
      <w:r>
        <w:rPr>
          <w:spacing w:val="-34"/>
        </w:rPr>
        <w:t> </w:t>
      </w:r>
      <w:r>
        <w:rPr/>
        <w:t>permanecerem</w:t>
      </w:r>
      <w:r>
        <w:rPr>
          <w:spacing w:val="-34"/>
        </w:rPr>
        <w:t> </w:t>
      </w:r>
      <w:r>
        <w:rPr/>
        <w:t>nos</w:t>
      </w:r>
      <w:r>
        <w:rPr>
          <w:spacing w:val="-34"/>
        </w:rPr>
        <w:t> </w:t>
      </w:r>
      <w:r>
        <w:rPr/>
        <w:t>lugares</w:t>
      </w:r>
      <w:r>
        <w:rPr>
          <w:spacing w:val="-34"/>
        </w:rPr>
        <w:t> </w:t>
      </w:r>
      <w:r>
        <w:rPr/>
        <w:t>próximos aos</w:t>
      </w:r>
      <w:r>
        <w:rPr>
          <w:spacing w:val="-14"/>
        </w:rPr>
        <w:t> </w:t>
      </w:r>
      <w:r>
        <w:rPr/>
        <w:t>vulcões?</w:t>
      </w:r>
      <w:r>
        <w:rPr>
          <w:spacing w:val="-14"/>
        </w:rPr>
        <w:t> </w:t>
      </w:r>
      <w:r>
        <w:rPr/>
        <w:t>O</w:t>
      </w:r>
      <w:r>
        <w:rPr>
          <w:spacing w:val="-14"/>
        </w:rPr>
        <w:t> </w:t>
      </w:r>
      <w:r>
        <w:rPr/>
        <w:t>que</w:t>
      </w:r>
      <w:r>
        <w:rPr>
          <w:spacing w:val="-14"/>
        </w:rPr>
        <w:t> </w:t>
      </w:r>
      <w:r>
        <w:rPr/>
        <w:t>fazem</w:t>
      </w:r>
      <w:r>
        <w:rPr>
          <w:spacing w:val="-14"/>
        </w:rPr>
        <w:t> </w:t>
      </w:r>
      <w:r>
        <w:rPr/>
        <w:t>as</w:t>
      </w:r>
      <w:r>
        <w:rPr>
          <w:spacing w:val="-14"/>
        </w:rPr>
        <w:t> </w:t>
      </w:r>
      <w:r>
        <w:rPr/>
        <w:t>pessoas</w:t>
      </w:r>
      <w:r>
        <w:rPr>
          <w:spacing w:val="-14"/>
        </w:rPr>
        <w:t> </w:t>
      </w:r>
      <w:r>
        <w:rPr/>
        <w:t>sonharemem</w:t>
      </w:r>
      <w:r>
        <w:rPr>
          <w:spacing w:val="-14"/>
        </w:rPr>
        <w:t> </w:t>
      </w:r>
      <w:r>
        <w:rPr>
          <w:spacing w:val="-4"/>
        </w:rPr>
        <w:t>percorrer,</w:t>
      </w:r>
      <w:r>
        <w:rPr>
          <w:spacing w:val="-14"/>
        </w:rPr>
        <w:t> </w:t>
      </w:r>
      <w:r>
        <w:rPr/>
        <w:t>ou mesmo</w:t>
      </w:r>
      <w:r>
        <w:rPr>
          <w:spacing w:val="-33"/>
        </w:rPr>
        <w:t> </w:t>
      </w:r>
      <w:r>
        <w:rPr/>
        <w:t>permanecerem</w:t>
      </w:r>
      <w:r>
        <w:rPr>
          <w:spacing w:val="-33"/>
        </w:rPr>
        <w:t> </w:t>
      </w:r>
      <w:r>
        <w:rPr/>
        <w:t>morando</w:t>
      </w:r>
      <w:r>
        <w:rPr>
          <w:spacing w:val="-33"/>
        </w:rPr>
        <w:t> </w:t>
      </w:r>
      <w:r>
        <w:rPr/>
        <w:t>na</w:t>
      </w:r>
      <w:r>
        <w:rPr>
          <w:spacing w:val="-33"/>
        </w:rPr>
        <w:t> </w:t>
      </w:r>
      <w:r>
        <w:rPr>
          <w:spacing w:val="-3"/>
        </w:rPr>
        <w:t>avenida</w:t>
      </w:r>
      <w:r>
        <w:rPr>
          <w:spacing w:val="-33"/>
        </w:rPr>
        <w:t> </w:t>
      </w:r>
      <w:r>
        <w:rPr/>
        <w:t>dos</w:t>
      </w:r>
      <w:r>
        <w:rPr>
          <w:spacing w:val="-33"/>
        </w:rPr>
        <w:t> </w:t>
      </w:r>
      <w:r>
        <w:rPr/>
        <w:t>vulcões?</w:t>
      </w:r>
      <w:r>
        <w:rPr>
          <w:spacing w:val="-33"/>
        </w:rPr>
        <w:t> </w:t>
      </w:r>
      <w:r>
        <w:rPr>
          <w:spacing w:val="-5"/>
        </w:rPr>
        <w:t>Por</w:t>
      </w:r>
      <w:r>
        <w:rPr>
          <w:spacing w:val="-33"/>
        </w:rPr>
        <w:t> </w:t>
      </w:r>
      <w:r>
        <w:rPr/>
        <w:t>que as pessoas consideram alguns acidentes da topografia, certas construções</w:t>
      </w:r>
      <w:r>
        <w:rPr>
          <w:spacing w:val="-27"/>
        </w:rPr>
        <w:t> </w:t>
      </w:r>
      <w:r>
        <w:rPr/>
        <w:t>como</w:t>
      </w:r>
      <w:r>
        <w:rPr>
          <w:spacing w:val="-27"/>
        </w:rPr>
        <w:t> </w:t>
      </w:r>
      <w:r>
        <w:rPr/>
        <w:t>especiais,</w:t>
      </w:r>
      <w:r>
        <w:rPr>
          <w:spacing w:val="-27"/>
        </w:rPr>
        <w:t> </w:t>
      </w:r>
      <w:r>
        <w:rPr/>
        <w:t>como</w:t>
      </w:r>
      <w:r>
        <w:rPr>
          <w:spacing w:val="-27"/>
        </w:rPr>
        <w:t> </w:t>
      </w:r>
      <w:r>
        <w:rPr/>
        <w:t>elementos</w:t>
      </w:r>
      <w:r>
        <w:rPr>
          <w:spacing w:val="-27"/>
        </w:rPr>
        <w:t> </w:t>
      </w:r>
      <w:r>
        <w:rPr/>
        <w:t>de</w:t>
      </w:r>
      <w:r>
        <w:rPr>
          <w:spacing w:val="-27"/>
        </w:rPr>
        <w:t> </w:t>
      </w:r>
      <w:r>
        <w:rPr/>
        <w:t>um</w:t>
      </w:r>
      <w:r>
        <w:rPr>
          <w:spacing w:val="-27"/>
        </w:rPr>
        <w:t> </w:t>
      </w:r>
      <w:r>
        <w:rPr/>
        <w:t>patrimônio, sacralizando esses territórios? Essas questões dizem </w:t>
      </w:r>
      <w:r>
        <w:rPr>
          <w:spacing w:val="-3"/>
        </w:rPr>
        <w:t>respeito </w:t>
      </w:r>
      <w:r>
        <w:rPr/>
        <w:t>a </w:t>
      </w:r>
      <w:r>
        <w:rPr>
          <w:spacing w:val="-3"/>
        </w:rPr>
        <w:t>como</w:t>
      </w:r>
      <w:r>
        <w:rPr>
          <w:spacing w:val="-32"/>
        </w:rPr>
        <w:t> </w:t>
      </w:r>
      <w:r>
        <w:rPr/>
        <w:t>os</w:t>
      </w:r>
      <w:r>
        <w:rPr>
          <w:spacing w:val="-32"/>
        </w:rPr>
        <w:t> </w:t>
      </w:r>
      <w:r>
        <w:rPr>
          <w:spacing w:val="-3"/>
        </w:rPr>
        <w:t>homens</w:t>
      </w:r>
      <w:r>
        <w:rPr>
          <w:spacing w:val="-32"/>
        </w:rPr>
        <w:t> </w:t>
      </w:r>
      <w:r>
        <w:rPr>
          <w:spacing w:val="-4"/>
        </w:rPr>
        <w:t>apropriam-se</w:t>
      </w:r>
      <w:r>
        <w:rPr>
          <w:spacing w:val="-32"/>
        </w:rPr>
        <w:t> </w:t>
      </w:r>
      <w:r>
        <w:rPr/>
        <w:t>do</w:t>
      </w:r>
      <w:r>
        <w:rPr>
          <w:spacing w:val="-32"/>
        </w:rPr>
        <w:t> </w:t>
      </w:r>
      <w:r>
        <w:rPr>
          <w:spacing w:val="-3"/>
        </w:rPr>
        <w:t>meio</w:t>
      </w:r>
      <w:r>
        <w:rPr>
          <w:spacing w:val="-32"/>
        </w:rPr>
        <w:t> </w:t>
      </w:r>
      <w:r>
        <w:rPr>
          <w:spacing w:val="-4"/>
        </w:rPr>
        <w:t>ambiente</w:t>
      </w:r>
      <w:r>
        <w:rPr>
          <w:spacing w:val="-32"/>
        </w:rPr>
        <w:t> </w:t>
      </w:r>
      <w:r>
        <w:rPr/>
        <w:t>e</w:t>
      </w:r>
      <w:r>
        <w:rPr>
          <w:spacing w:val="-32"/>
        </w:rPr>
        <w:t> </w:t>
      </w:r>
      <w:r>
        <w:rPr/>
        <w:t>o</w:t>
      </w:r>
      <w:r>
        <w:rPr>
          <w:spacing w:val="-32"/>
        </w:rPr>
        <w:t> </w:t>
      </w:r>
      <w:r>
        <w:rPr>
          <w:spacing w:val="-4"/>
        </w:rPr>
        <w:t>transformam, </w:t>
      </w:r>
      <w:r>
        <w:rPr/>
        <w:t>produzindo as</w:t>
      </w:r>
      <w:r>
        <w:rPr>
          <w:spacing w:val="-37"/>
        </w:rPr>
        <w:t> </w:t>
      </w:r>
      <w:r>
        <w:rPr/>
        <w:t>paisagens.</w:t>
      </w:r>
    </w:p>
    <w:p>
      <w:pPr>
        <w:pStyle w:val="BodyText"/>
        <w:spacing w:before="4"/>
        <w:ind w:left="0"/>
        <w:rPr>
          <w:sz w:val="20"/>
        </w:rPr>
      </w:pPr>
    </w:p>
    <w:p>
      <w:pPr>
        <w:pStyle w:val="Heading2"/>
        <w:ind w:left="278"/>
        <w:rPr>
          <w:rFonts w:ascii="Calibri" w:hAnsi="Calibri"/>
        </w:rPr>
      </w:pPr>
      <w:r>
        <w:rPr>
          <w:rFonts w:ascii="Calibri" w:hAnsi="Calibri"/>
        </w:rPr>
        <w:t>Paisagens  e  patrimônio institucionalizados</w:t>
      </w:r>
    </w:p>
    <w:p>
      <w:pPr>
        <w:pStyle w:val="BodyText"/>
        <w:spacing w:before="3"/>
        <w:ind w:left="0"/>
        <w:rPr>
          <w:b/>
          <w:sz w:val="20"/>
        </w:rPr>
      </w:pPr>
    </w:p>
    <w:p>
      <w:pPr>
        <w:pStyle w:val="BodyText"/>
        <w:spacing w:line="260" w:lineRule="exact"/>
        <w:ind w:left="278" w:right="278"/>
        <w:jc w:val="both"/>
      </w:pPr>
      <w:r>
        <w:rPr/>
        <w:t>A paisagem </w:t>
      </w:r>
      <w:r>
        <w:rPr>
          <w:spacing w:val="-3"/>
        </w:rPr>
        <w:t>testemunha </w:t>
      </w:r>
      <w:r>
        <w:rPr/>
        <w:t>a </w:t>
      </w:r>
      <w:r>
        <w:rPr>
          <w:spacing w:val="-4"/>
        </w:rPr>
        <w:t>aventura </w:t>
      </w:r>
      <w:r>
        <w:rPr/>
        <w:t>do homem na superfície da </w:t>
      </w:r>
      <w:r>
        <w:rPr>
          <w:spacing w:val="-4"/>
        </w:rPr>
        <w:t>terra</w:t>
      </w:r>
      <w:r>
        <w:rPr>
          <w:spacing w:val="-19"/>
        </w:rPr>
        <w:t> </w:t>
      </w:r>
      <w:r>
        <w:rPr/>
        <w:t>e</w:t>
      </w:r>
      <w:r>
        <w:rPr>
          <w:spacing w:val="-19"/>
        </w:rPr>
        <w:t> </w:t>
      </w:r>
      <w:r>
        <w:rPr/>
        <w:t>qualquer</w:t>
      </w:r>
      <w:r>
        <w:rPr>
          <w:spacing w:val="-19"/>
        </w:rPr>
        <w:t> </w:t>
      </w:r>
      <w:r>
        <w:rPr/>
        <w:t>marca</w:t>
      </w:r>
      <w:r>
        <w:rPr>
          <w:spacing w:val="-19"/>
        </w:rPr>
        <w:t> </w:t>
      </w:r>
      <w:r>
        <w:rPr/>
        <w:t>por</w:t>
      </w:r>
      <w:r>
        <w:rPr>
          <w:spacing w:val="-19"/>
        </w:rPr>
        <w:t> </w:t>
      </w:r>
      <w:r>
        <w:rPr/>
        <w:t>ele</w:t>
      </w:r>
      <w:r>
        <w:rPr>
          <w:spacing w:val="-19"/>
        </w:rPr>
        <w:t> </w:t>
      </w:r>
      <w:r>
        <w:rPr/>
        <w:t>introduzida</w:t>
      </w:r>
      <w:r>
        <w:rPr>
          <w:spacing w:val="-19"/>
        </w:rPr>
        <w:t> </w:t>
      </w:r>
      <w:r>
        <w:rPr/>
        <w:t>significa</w:t>
      </w:r>
      <w:r>
        <w:rPr>
          <w:spacing w:val="-19"/>
        </w:rPr>
        <w:t> </w:t>
      </w:r>
      <w:r>
        <w:rPr/>
        <w:t>um</w:t>
      </w:r>
      <w:r>
        <w:rPr>
          <w:spacing w:val="-19"/>
        </w:rPr>
        <w:t> </w:t>
      </w:r>
      <w:r>
        <w:rPr/>
        <w:t>diferente valor</w:t>
      </w:r>
      <w:r>
        <w:rPr>
          <w:spacing w:val="-7"/>
        </w:rPr>
        <w:t> </w:t>
      </w:r>
      <w:r>
        <w:rPr/>
        <w:t>cultural.</w:t>
      </w:r>
      <w:r>
        <w:rPr>
          <w:spacing w:val="-7"/>
        </w:rPr>
        <w:t> </w:t>
      </w:r>
      <w:r>
        <w:rPr/>
        <w:t>Técnicas,</w:t>
      </w:r>
      <w:r>
        <w:rPr>
          <w:spacing w:val="-7"/>
        </w:rPr>
        <w:t> </w:t>
      </w:r>
      <w:r>
        <w:rPr/>
        <w:t>crenças</w:t>
      </w:r>
      <w:r>
        <w:rPr>
          <w:spacing w:val="-7"/>
        </w:rPr>
        <w:t> </w:t>
      </w:r>
      <w:r>
        <w:rPr/>
        <w:t>religiosas</w:t>
      </w:r>
      <w:r>
        <w:rPr>
          <w:spacing w:val="-7"/>
        </w:rPr>
        <w:t> </w:t>
      </w:r>
      <w:r>
        <w:rPr/>
        <w:t>e</w:t>
      </w:r>
      <w:r>
        <w:rPr>
          <w:spacing w:val="-7"/>
        </w:rPr>
        <w:t> </w:t>
      </w:r>
      <w:r>
        <w:rPr/>
        <w:t>ideológicas</w:t>
      </w:r>
      <w:r>
        <w:rPr>
          <w:spacing w:val="-7"/>
        </w:rPr>
        <w:t> </w:t>
      </w:r>
      <w:r>
        <w:rPr/>
        <w:t>perpas- sam</w:t>
      </w:r>
      <w:r>
        <w:rPr>
          <w:spacing w:val="-10"/>
        </w:rPr>
        <w:t> </w:t>
      </w:r>
      <w:r>
        <w:rPr/>
        <w:t>cada</w:t>
      </w:r>
      <w:r>
        <w:rPr>
          <w:spacing w:val="-12"/>
        </w:rPr>
        <w:t> </w:t>
      </w:r>
      <w:r>
        <w:rPr/>
        <w:t>paisagem,</w:t>
      </w:r>
      <w:r>
        <w:rPr>
          <w:spacing w:val="-12"/>
        </w:rPr>
        <w:t> </w:t>
      </w:r>
      <w:r>
        <w:rPr/>
        <w:t>por</w:t>
      </w:r>
      <w:r>
        <w:rPr>
          <w:spacing w:val="-12"/>
        </w:rPr>
        <w:t> </w:t>
      </w:r>
      <w:r>
        <w:rPr/>
        <w:t>isso,</w:t>
      </w:r>
      <w:r>
        <w:rPr>
          <w:spacing w:val="-12"/>
        </w:rPr>
        <w:t> </w:t>
      </w:r>
      <w:r>
        <w:rPr/>
        <w:t>as</w:t>
      </w:r>
      <w:r>
        <w:rPr>
          <w:spacing w:val="-12"/>
        </w:rPr>
        <w:t> </w:t>
      </w:r>
      <w:r>
        <w:rPr/>
        <w:t>paisagens</w:t>
      </w:r>
      <w:r>
        <w:rPr>
          <w:spacing w:val="-12"/>
        </w:rPr>
        <w:t> </w:t>
      </w:r>
      <w:r>
        <w:rPr/>
        <w:t>possuem</w:t>
      </w:r>
      <w:r>
        <w:rPr>
          <w:spacing w:val="-12"/>
        </w:rPr>
        <w:t> </w:t>
      </w:r>
      <w:r>
        <w:rPr/>
        <w:t>significados simbólicos e estão, também, carregadas de ideologias. São re- conhecidas como </w:t>
      </w:r>
      <w:r>
        <w:rPr>
          <w:spacing w:val="-3"/>
        </w:rPr>
        <w:t>testemunhas </w:t>
      </w:r>
      <w:r>
        <w:rPr/>
        <w:t>da criatividade, da diversidade cultural, dos cenários de vida e tornam-se objetos de interesse de políticas nacionais e internacionais. O papel da </w:t>
      </w:r>
      <w:r>
        <w:rPr>
          <w:rFonts w:ascii="Arial" w:hAnsi="Arial"/>
          <w:sz w:val="17"/>
        </w:rPr>
        <w:t>uneSco   </w:t>
      </w:r>
      <w:r>
        <w:rPr>
          <w:rFonts w:ascii="Arial" w:hAnsi="Arial"/>
          <w:spacing w:val="18"/>
          <w:sz w:val="17"/>
        </w:rPr>
        <w:t> </w:t>
      </w:r>
      <w:r>
        <w:rPr/>
        <w:t>eda</w:t>
      </w:r>
    </w:p>
    <w:p>
      <w:pPr>
        <w:spacing w:after="0" w:line="260" w:lineRule="exact"/>
        <w:jc w:val="both"/>
        <w:sectPr>
          <w:pgSz w:w="8500" w:h="12750"/>
          <w:pgMar w:header="1135" w:footer="0" w:top="1700" w:bottom="280" w:left="1160" w:right="1160"/>
        </w:sectPr>
      </w:pPr>
    </w:p>
    <w:p>
      <w:pPr>
        <w:pStyle w:val="BodyText"/>
        <w:spacing w:before="11"/>
        <w:ind w:left="0"/>
        <w:rPr>
          <w:sz w:val="20"/>
        </w:rPr>
      </w:pPr>
    </w:p>
    <w:p>
      <w:pPr>
        <w:pStyle w:val="BodyText"/>
        <w:spacing w:line="194" w:lineRule="exact"/>
        <w:ind w:right="-1"/>
      </w:pPr>
      <w:r>
        <w:rPr/>
        <w:t>Constituição Brasileira para ressignificarem paisagens e patrimô-</w:t>
      </w:r>
    </w:p>
    <w:p>
      <w:pPr>
        <w:pStyle w:val="BodyText"/>
        <w:spacing w:line="232" w:lineRule="auto" w:before="2"/>
        <w:ind w:left="279" w:right="182"/>
      </w:pPr>
      <w:r>
        <w:rPr/>
        <w:t>nios culturais já foi dito porém, merece um complemento sobre o que já foi mencionado.</w:t>
      </w:r>
    </w:p>
    <w:p>
      <w:pPr>
        <w:pStyle w:val="BodyText"/>
        <w:spacing w:line="232" w:lineRule="auto"/>
        <w:ind w:left="279" w:right="278" w:firstLine="278"/>
        <w:jc w:val="both"/>
      </w:pPr>
      <w:r>
        <w:rPr>
          <w:w w:val="105"/>
        </w:rPr>
        <w:t>No</w:t>
      </w:r>
      <w:r>
        <w:rPr>
          <w:spacing w:val="-30"/>
          <w:w w:val="105"/>
        </w:rPr>
        <w:t> </w:t>
      </w:r>
      <w:r>
        <w:rPr>
          <w:w w:val="105"/>
        </w:rPr>
        <w:t>caso</w:t>
      </w:r>
      <w:r>
        <w:rPr>
          <w:spacing w:val="-30"/>
          <w:w w:val="105"/>
        </w:rPr>
        <w:t> </w:t>
      </w:r>
      <w:r>
        <w:rPr>
          <w:w w:val="105"/>
        </w:rPr>
        <w:t>de</w:t>
      </w:r>
      <w:r>
        <w:rPr>
          <w:spacing w:val="-30"/>
          <w:w w:val="105"/>
        </w:rPr>
        <w:t> </w:t>
      </w:r>
      <w:r>
        <w:rPr>
          <w:w w:val="105"/>
        </w:rPr>
        <w:t>paisagens</w:t>
      </w:r>
      <w:r>
        <w:rPr>
          <w:spacing w:val="-30"/>
          <w:w w:val="105"/>
        </w:rPr>
        <w:t> </w:t>
      </w:r>
      <w:r>
        <w:rPr>
          <w:w w:val="105"/>
        </w:rPr>
        <w:t>culturais,</w:t>
      </w:r>
      <w:r>
        <w:rPr>
          <w:spacing w:val="-30"/>
          <w:w w:val="105"/>
        </w:rPr>
        <w:t> </w:t>
      </w:r>
      <w:r>
        <w:rPr>
          <w:w w:val="105"/>
        </w:rPr>
        <w:t>o</w:t>
      </w:r>
      <w:r>
        <w:rPr>
          <w:spacing w:val="-30"/>
          <w:w w:val="105"/>
        </w:rPr>
        <w:t> </w:t>
      </w:r>
      <w:r>
        <w:rPr>
          <w:spacing w:val="-3"/>
          <w:w w:val="105"/>
        </w:rPr>
        <w:t>Brasil</w:t>
      </w:r>
      <w:r>
        <w:rPr>
          <w:spacing w:val="-30"/>
          <w:w w:val="105"/>
        </w:rPr>
        <w:t> </w:t>
      </w:r>
      <w:r>
        <w:rPr>
          <w:w w:val="105"/>
        </w:rPr>
        <w:t>ainda</w:t>
      </w:r>
      <w:r>
        <w:rPr>
          <w:spacing w:val="-30"/>
          <w:w w:val="105"/>
        </w:rPr>
        <w:t> </w:t>
      </w:r>
      <w:r>
        <w:rPr>
          <w:w w:val="105"/>
        </w:rPr>
        <w:t>carece</w:t>
      </w:r>
      <w:r>
        <w:rPr>
          <w:spacing w:val="-30"/>
          <w:w w:val="105"/>
        </w:rPr>
        <w:t> </w:t>
      </w:r>
      <w:r>
        <w:rPr>
          <w:w w:val="105"/>
        </w:rPr>
        <w:t>de</w:t>
      </w:r>
      <w:r>
        <w:rPr>
          <w:spacing w:val="-30"/>
          <w:w w:val="105"/>
        </w:rPr>
        <w:t> </w:t>
      </w:r>
      <w:r>
        <w:rPr>
          <w:w w:val="105"/>
        </w:rPr>
        <w:t>uma </w:t>
      </w:r>
      <w:r>
        <w:rPr/>
        <w:t>legislação específica que atenda às recomendações da </w:t>
      </w:r>
      <w:r>
        <w:rPr>
          <w:rFonts w:ascii="Arial" w:hAnsi="Arial"/>
          <w:sz w:val="17"/>
        </w:rPr>
        <w:t>uneSco</w:t>
      </w:r>
      <w:r>
        <w:rPr>
          <w:rFonts w:ascii="Arial" w:hAnsi="Arial"/>
          <w:spacing w:val="-19"/>
          <w:sz w:val="17"/>
        </w:rPr>
        <w:t> </w:t>
      </w:r>
      <w:r>
        <w:rPr/>
        <w:t>a despeito de ser signatário da Convenção Relativa à</w:t>
      </w:r>
      <w:r>
        <w:rPr>
          <w:spacing w:val="-33"/>
        </w:rPr>
        <w:t> </w:t>
      </w:r>
      <w:r>
        <w:rPr>
          <w:spacing w:val="-3"/>
        </w:rPr>
        <w:t>Proteção </w:t>
      </w:r>
      <w:r>
        <w:rPr/>
        <w:t>do Patrimônio</w:t>
      </w:r>
      <w:r>
        <w:rPr>
          <w:spacing w:val="-7"/>
        </w:rPr>
        <w:t> </w:t>
      </w:r>
      <w:r>
        <w:rPr/>
        <w:t>Mundial</w:t>
      </w:r>
      <w:r>
        <w:rPr>
          <w:spacing w:val="-7"/>
        </w:rPr>
        <w:t> </w:t>
      </w:r>
      <w:r>
        <w:rPr/>
        <w:t>Cultural</w:t>
      </w:r>
      <w:r>
        <w:rPr>
          <w:spacing w:val="-7"/>
        </w:rPr>
        <w:t> </w:t>
      </w:r>
      <w:r>
        <w:rPr/>
        <w:t>e</w:t>
      </w:r>
      <w:r>
        <w:rPr>
          <w:spacing w:val="-7"/>
        </w:rPr>
        <w:t> </w:t>
      </w:r>
      <w:r>
        <w:rPr/>
        <w:t>Natural</w:t>
      </w:r>
      <w:r>
        <w:rPr>
          <w:spacing w:val="-7"/>
        </w:rPr>
        <w:t> </w:t>
      </w:r>
      <w:r>
        <w:rPr/>
        <w:t>de</w:t>
      </w:r>
      <w:r>
        <w:rPr>
          <w:spacing w:val="-7"/>
        </w:rPr>
        <w:t> </w:t>
      </w:r>
      <w:r>
        <w:rPr>
          <w:spacing w:val="-16"/>
        </w:rPr>
        <w:t>1972.</w:t>
      </w:r>
      <w:r>
        <w:rPr>
          <w:spacing w:val="-7"/>
        </w:rPr>
        <w:t> </w:t>
      </w:r>
      <w:r>
        <w:rPr/>
        <w:t>O</w:t>
      </w:r>
      <w:r>
        <w:rPr>
          <w:spacing w:val="-7"/>
        </w:rPr>
        <w:t> </w:t>
      </w:r>
      <w:r>
        <w:rPr>
          <w:spacing w:val="-3"/>
        </w:rPr>
        <w:t>Brasil</w:t>
      </w:r>
      <w:r>
        <w:rPr>
          <w:spacing w:val="-7"/>
        </w:rPr>
        <w:t> </w:t>
      </w:r>
      <w:r>
        <w:rPr/>
        <w:t>assumiu </w:t>
      </w:r>
      <w:r>
        <w:rPr>
          <w:w w:val="105"/>
        </w:rPr>
        <w:t>o</w:t>
      </w:r>
      <w:r>
        <w:rPr>
          <w:spacing w:val="-10"/>
          <w:w w:val="105"/>
        </w:rPr>
        <w:t> </w:t>
      </w:r>
      <w:r>
        <w:rPr>
          <w:w w:val="105"/>
        </w:rPr>
        <w:t>compromisso</w:t>
      </w:r>
      <w:r>
        <w:rPr>
          <w:spacing w:val="-10"/>
          <w:w w:val="105"/>
        </w:rPr>
        <w:t> </w:t>
      </w:r>
      <w:r>
        <w:rPr>
          <w:w w:val="105"/>
        </w:rPr>
        <w:t>ético</w:t>
      </w:r>
      <w:r>
        <w:rPr>
          <w:spacing w:val="-10"/>
          <w:w w:val="105"/>
        </w:rPr>
        <w:t> </w:t>
      </w:r>
      <w:r>
        <w:rPr>
          <w:w w:val="105"/>
        </w:rPr>
        <w:t>de</w:t>
      </w:r>
      <w:r>
        <w:rPr>
          <w:spacing w:val="-10"/>
          <w:w w:val="105"/>
        </w:rPr>
        <w:t> </w:t>
      </w:r>
      <w:r>
        <w:rPr>
          <w:spacing w:val="-3"/>
          <w:w w:val="105"/>
        </w:rPr>
        <w:t>proteger</w:t>
      </w:r>
      <w:r>
        <w:rPr>
          <w:spacing w:val="-10"/>
          <w:w w:val="105"/>
        </w:rPr>
        <w:t> </w:t>
      </w:r>
      <w:r>
        <w:rPr>
          <w:w w:val="105"/>
        </w:rPr>
        <w:t>os</w:t>
      </w:r>
      <w:r>
        <w:rPr>
          <w:spacing w:val="-10"/>
          <w:w w:val="105"/>
        </w:rPr>
        <w:t> </w:t>
      </w:r>
      <w:r>
        <w:rPr>
          <w:w w:val="105"/>
        </w:rPr>
        <w:t>bens</w:t>
      </w:r>
      <w:r>
        <w:rPr>
          <w:spacing w:val="-10"/>
          <w:w w:val="105"/>
        </w:rPr>
        <w:t> </w:t>
      </w:r>
      <w:r>
        <w:rPr>
          <w:w w:val="105"/>
        </w:rPr>
        <w:t>inscritos</w:t>
      </w:r>
      <w:r>
        <w:rPr>
          <w:spacing w:val="-10"/>
          <w:w w:val="105"/>
        </w:rPr>
        <w:t> </w:t>
      </w:r>
      <w:r>
        <w:rPr>
          <w:w w:val="105"/>
        </w:rPr>
        <w:t>na</w:t>
      </w:r>
      <w:r>
        <w:rPr>
          <w:spacing w:val="-10"/>
          <w:w w:val="105"/>
        </w:rPr>
        <w:t> </w:t>
      </w:r>
      <w:r>
        <w:rPr>
          <w:w w:val="105"/>
        </w:rPr>
        <w:t>lista</w:t>
      </w:r>
      <w:r>
        <w:rPr>
          <w:spacing w:val="-10"/>
          <w:w w:val="105"/>
        </w:rPr>
        <w:t> </w:t>
      </w:r>
      <w:r>
        <w:rPr>
          <w:w w:val="105"/>
        </w:rPr>
        <w:t>do Patrimônio</w:t>
      </w:r>
      <w:r>
        <w:rPr>
          <w:spacing w:val="-29"/>
          <w:w w:val="105"/>
        </w:rPr>
        <w:t> </w:t>
      </w:r>
      <w:r>
        <w:rPr>
          <w:w w:val="105"/>
        </w:rPr>
        <w:t>Mundial.</w:t>
      </w:r>
      <w:r>
        <w:rPr>
          <w:spacing w:val="-29"/>
          <w:w w:val="105"/>
        </w:rPr>
        <w:t> </w:t>
      </w:r>
      <w:r>
        <w:rPr>
          <w:spacing w:val="-5"/>
          <w:w w:val="105"/>
        </w:rPr>
        <w:t>Por</w:t>
      </w:r>
      <w:r>
        <w:rPr>
          <w:spacing w:val="-29"/>
          <w:w w:val="105"/>
        </w:rPr>
        <w:t> </w:t>
      </w:r>
      <w:r>
        <w:rPr>
          <w:w w:val="105"/>
        </w:rPr>
        <w:t>meio</w:t>
      </w:r>
      <w:r>
        <w:rPr>
          <w:spacing w:val="-29"/>
          <w:w w:val="105"/>
        </w:rPr>
        <w:t> </w:t>
      </w:r>
      <w:r>
        <w:rPr>
          <w:w w:val="105"/>
        </w:rPr>
        <w:t>do</w:t>
      </w:r>
      <w:r>
        <w:rPr>
          <w:spacing w:val="-29"/>
          <w:w w:val="105"/>
        </w:rPr>
        <w:t> </w:t>
      </w:r>
      <w:r>
        <w:rPr>
          <w:spacing w:val="-3"/>
          <w:w w:val="105"/>
        </w:rPr>
        <w:t>Decreto</w:t>
      </w:r>
      <w:r>
        <w:rPr>
          <w:spacing w:val="-29"/>
          <w:w w:val="105"/>
        </w:rPr>
        <w:t> </w:t>
      </w:r>
      <w:r>
        <w:rPr>
          <w:spacing w:val="-9"/>
          <w:w w:val="105"/>
        </w:rPr>
        <w:t>3.551,</w:t>
      </w:r>
      <w:r>
        <w:rPr>
          <w:spacing w:val="-29"/>
          <w:w w:val="105"/>
        </w:rPr>
        <w:t> </w:t>
      </w:r>
      <w:r>
        <w:rPr>
          <w:w w:val="105"/>
        </w:rPr>
        <w:t>de</w:t>
      </w:r>
      <w:r>
        <w:rPr>
          <w:spacing w:val="-29"/>
          <w:w w:val="105"/>
        </w:rPr>
        <w:t> </w:t>
      </w:r>
      <w:r>
        <w:rPr>
          <w:w w:val="105"/>
        </w:rPr>
        <w:t>4</w:t>
      </w:r>
      <w:r>
        <w:rPr>
          <w:spacing w:val="-29"/>
          <w:w w:val="105"/>
        </w:rPr>
        <w:t> </w:t>
      </w:r>
      <w:r>
        <w:rPr>
          <w:w w:val="105"/>
        </w:rPr>
        <w:t>de</w:t>
      </w:r>
      <w:r>
        <w:rPr>
          <w:spacing w:val="-29"/>
          <w:w w:val="105"/>
        </w:rPr>
        <w:t> </w:t>
      </w:r>
      <w:r>
        <w:rPr>
          <w:w w:val="105"/>
        </w:rPr>
        <w:t>agosto de</w:t>
      </w:r>
      <w:r>
        <w:rPr>
          <w:spacing w:val="-20"/>
          <w:w w:val="105"/>
        </w:rPr>
        <w:t> </w:t>
      </w:r>
      <w:r>
        <w:rPr>
          <w:spacing w:val="-3"/>
          <w:w w:val="105"/>
        </w:rPr>
        <w:t>2000,</w:t>
      </w:r>
      <w:r>
        <w:rPr>
          <w:spacing w:val="-20"/>
          <w:w w:val="105"/>
        </w:rPr>
        <w:t> </w:t>
      </w:r>
      <w:r>
        <w:rPr>
          <w:w w:val="105"/>
        </w:rPr>
        <w:t>o</w:t>
      </w:r>
      <w:r>
        <w:rPr>
          <w:spacing w:val="-20"/>
          <w:w w:val="105"/>
        </w:rPr>
        <w:t> </w:t>
      </w:r>
      <w:r>
        <w:rPr>
          <w:spacing w:val="-3"/>
          <w:w w:val="105"/>
        </w:rPr>
        <w:t>Brasil</w:t>
      </w:r>
      <w:r>
        <w:rPr>
          <w:spacing w:val="-20"/>
          <w:w w:val="105"/>
        </w:rPr>
        <w:t> </w:t>
      </w:r>
      <w:r>
        <w:rPr>
          <w:w w:val="105"/>
        </w:rPr>
        <w:t>instituiu</w:t>
      </w:r>
      <w:r>
        <w:rPr>
          <w:spacing w:val="-20"/>
          <w:w w:val="105"/>
        </w:rPr>
        <w:t> </w:t>
      </w:r>
      <w:r>
        <w:rPr>
          <w:w w:val="105"/>
        </w:rPr>
        <w:t>o</w:t>
      </w:r>
      <w:r>
        <w:rPr>
          <w:spacing w:val="-20"/>
          <w:w w:val="105"/>
        </w:rPr>
        <w:t> </w:t>
      </w:r>
      <w:r>
        <w:rPr>
          <w:w w:val="105"/>
        </w:rPr>
        <w:t>registro</w:t>
      </w:r>
      <w:r>
        <w:rPr>
          <w:spacing w:val="-20"/>
          <w:w w:val="105"/>
        </w:rPr>
        <w:t> </w:t>
      </w:r>
      <w:r>
        <w:rPr>
          <w:w w:val="105"/>
        </w:rPr>
        <w:t>do</w:t>
      </w:r>
      <w:r>
        <w:rPr>
          <w:spacing w:val="-20"/>
          <w:w w:val="105"/>
        </w:rPr>
        <w:t> </w:t>
      </w:r>
      <w:r>
        <w:rPr>
          <w:w w:val="105"/>
        </w:rPr>
        <w:t>patrimônio</w:t>
      </w:r>
      <w:r>
        <w:rPr>
          <w:spacing w:val="-20"/>
          <w:w w:val="105"/>
        </w:rPr>
        <w:t> </w:t>
      </w:r>
      <w:r>
        <w:rPr>
          <w:w w:val="105"/>
        </w:rPr>
        <w:t>imaterial</w:t>
      </w:r>
      <w:r>
        <w:rPr>
          <w:spacing w:val="-20"/>
          <w:w w:val="105"/>
        </w:rPr>
        <w:t> </w:t>
      </w:r>
      <w:r>
        <w:rPr>
          <w:w w:val="105"/>
        </w:rPr>
        <w:t>e, </w:t>
      </w:r>
      <w:r>
        <w:rPr>
          <w:spacing w:val="-3"/>
        </w:rPr>
        <w:t>para tanto, </w:t>
      </w:r>
      <w:r>
        <w:rPr/>
        <w:t>o Inventário Nacional de Referências Culturais</w:t>
      </w:r>
      <w:r>
        <w:rPr>
          <w:spacing w:val="-32"/>
        </w:rPr>
        <w:t> </w:t>
      </w:r>
      <w:r>
        <w:rPr/>
        <w:t>(</w:t>
      </w:r>
      <w:r>
        <w:rPr>
          <w:rFonts w:ascii="Arial" w:hAnsi="Arial"/>
          <w:sz w:val="17"/>
        </w:rPr>
        <w:t>inrc</w:t>
      </w:r>
      <w:r>
        <w:rPr/>
        <w:t>). Com</w:t>
      </w:r>
      <w:r>
        <w:rPr>
          <w:spacing w:val="-18"/>
        </w:rPr>
        <w:t> </w:t>
      </w:r>
      <w:r>
        <w:rPr/>
        <w:t>isso,</w:t>
      </w:r>
      <w:r>
        <w:rPr>
          <w:spacing w:val="-18"/>
        </w:rPr>
        <w:t> </w:t>
      </w:r>
      <w:r>
        <w:rPr/>
        <w:t>mantém</w:t>
      </w:r>
      <w:r>
        <w:rPr>
          <w:spacing w:val="-18"/>
        </w:rPr>
        <w:t> </w:t>
      </w:r>
      <w:r>
        <w:rPr/>
        <w:t>o</w:t>
      </w:r>
      <w:r>
        <w:rPr>
          <w:spacing w:val="-18"/>
        </w:rPr>
        <w:t> </w:t>
      </w:r>
      <w:r>
        <w:rPr/>
        <w:t>registro</w:t>
      </w:r>
      <w:r>
        <w:rPr>
          <w:spacing w:val="-18"/>
        </w:rPr>
        <w:t> </w:t>
      </w:r>
      <w:r>
        <w:rPr/>
        <w:t>da</w:t>
      </w:r>
      <w:r>
        <w:rPr>
          <w:spacing w:val="-18"/>
        </w:rPr>
        <w:t> </w:t>
      </w:r>
      <w:r>
        <w:rPr/>
        <w:t>memória</w:t>
      </w:r>
      <w:r>
        <w:rPr>
          <w:spacing w:val="-18"/>
        </w:rPr>
        <w:t> </w:t>
      </w:r>
      <w:r>
        <w:rPr/>
        <w:t>desses</w:t>
      </w:r>
      <w:r>
        <w:rPr>
          <w:spacing w:val="-18"/>
        </w:rPr>
        <w:t> </w:t>
      </w:r>
      <w:r>
        <w:rPr/>
        <w:t>bens</w:t>
      </w:r>
      <w:r>
        <w:rPr>
          <w:spacing w:val="-18"/>
        </w:rPr>
        <w:t> </w:t>
      </w:r>
      <w:r>
        <w:rPr/>
        <w:t>culturais</w:t>
      </w:r>
      <w:r>
        <w:rPr>
          <w:spacing w:val="-18"/>
        </w:rPr>
        <w:t> </w:t>
      </w:r>
      <w:r>
        <w:rPr/>
        <w:t>e </w:t>
      </w:r>
      <w:r>
        <w:rPr>
          <w:w w:val="105"/>
        </w:rPr>
        <w:t>de</w:t>
      </w:r>
      <w:r>
        <w:rPr>
          <w:spacing w:val="-28"/>
          <w:w w:val="105"/>
        </w:rPr>
        <w:t> </w:t>
      </w:r>
      <w:r>
        <w:rPr>
          <w:w w:val="105"/>
        </w:rPr>
        <w:t>sua</w:t>
      </w:r>
      <w:r>
        <w:rPr>
          <w:spacing w:val="-28"/>
          <w:w w:val="105"/>
        </w:rPr>
        <w:t> </w:t>
      </w:r>
      <w:r>
        <w:rPr>
          <w:spacing w:val="-3"/>
          <w:w w:val="105"/>
        </w:rPr>
        <w:t>trajetória</w:t>
      </w:r>
      <w:r>
        <w:rPr>
          <w:spacing w:val="-28"/>
          <w:w w:val="105"/>
        </w:rPr>
        <w:t> </w:t>
      </w:r>
      <w:r>
        <w:rPr>
          <w:w w:val="105"/>
        </w:rPr>
        <w:t>no</w:t>
      </w:r>
      <w:r>
        <w:rPr>
          <w:spacing w:val="-28"/>
          <w:w w:val="105"/>
        </w:rPr>
        <w:t> </w:t>
      </w:r>
      <w:r>
        <w:rPr>
          <w:w w:val="105"/>
        </w:rPr>
        <w:t>tempo</w:t>
      </w:r>
      <w:r>
        <w:rPr>
          <w:spacing w:val="-28"/>
          <w:w w:val="105"/>
        </w:rPr>
        <w:t> </w:t>
      </w:r>
      <w:r>
        <w:rPr>
          <w:w w:val="105"/>
        </w:rPr>
        <w:t>porque</w:t>
      </w:r>
      <w:r>
        <w:rPr>
          <w:spacing w:val="-28"/>
          <w:w w:val="105"/>
        </w:rPr>
        <w:t> </w:t>
      </w:r>
      <w:r>
        <w:rPr>
          <w:w w:val="105"/>
        </w:rPr>
        <w:t>só</w:t>
      </w:r>
      <w:r>
        <w:rPr>
          <w:spacing w:val="-28"/>
          <w:w w:val="105"/>
        </w:rPr>
        <w:t> </w:t>
      </w:r>
      <w:r>
        <w:rPr>
          <w:w w:val="105"/>
        </w:rPr>
        <w:t>assim</w:t>
      </w:r>
      <w:r>
        <w:rPr>
          <w:spacing w:val="-28"/>
          <w:w w:val="105"/>
        </w:rPr>
        <w:t> </w:t>
      </w:r>
      <w:r>
        <w:rPr>
          <w:w w:val="105"/>
        </w:rPr>
        <w:t>se</w:t>
      </w:r>
      <w:r>
        <w:rPr>
          <w:spacing w:val="-28"/>
          <w:w w:val="105"/>
        </w:rPr>
        <w:t> </w:t>
      </w:r>
      <w:r>
        <w:rPr>
          <w:w w:val="105"/>
        </w:rPr>
        <w:t>pode</w:t>
      </w:r>
      <w:r>
        <w:rPr>
          <w:spacing w:val="-28"/>
          <w:w w:val="105"/>
        </w:rPr>
        <w:t> </w:t>
      </w:r>
      <w:r>
        <w:rPr>
          <w:w w:val="105"/>
        </w:rPr>
        <w:t>“preservá- </w:t>
      </w:r>
      <w:r>
        <w:rPr>
          <w:spacing w:val="-8"/>
        </w:rPr>
        <w:t>lo”.</w:t>
      </w:r>
      <w:r>
        <w:rPr>
          <w:spacing w:val="-14"/>
        </w:rPr>
        <w:t> </w:t>
      </w:r>
      <w:r>
        <w:rPr/>
        <w:t>Além</w:t>
      </w:r>
      <w:r>
        <w:rPr>
          <w:spacing w:val="-14"/>
        </w:rPr>
        <w:t> </w:t>
      </w:r>
      <w:r>
        <w:rPr/>
        <w:t>disso,</w:t>
      </w:r>
      <w:r>
        <w:rPr>
          <w:spacing w:val="-14"/>
        </w:rPr>
        <w:t> </w:t>
      </w:r>
      <w:r>
        <w:rPr/>
        <w:t>conforme</w:t>
      </w:r>
      <w:r>
        <w:rPr>
          <w:spacing w:val="-14"/>
        </w:rPr>
        <w:t> </w:t>
      </w:r>
      <w:r>
        <w:rPr/>
        <w:t>já</w:t>
      </w:r>
      <w:r>
        <w:rPr>
          <w:spacing w:val="-14"/>
        </w:rPr>
        <w:t> </w:t>
      </w:r>
      <w:r>
        <w:rPr/>
        <w:t>foi</w:t>
      </w:r>
      <w:r>
        <w:rPr>
          <w:spacing w:val="-14"/>
        </w:rPr>
        <w:t> </w:t>
      </w:r>
      <w:r>
        <w:rPr/>
        <w:t>mencionado,</w:t>
      </w:r>
      <w:r>
        <w:rPr>
          <w:spacing w:val="-14"/>
        </w:rPr>
        <w:t> </w:t>
      </w:r>
      <w:r>
        <w:rPr/>
        <w:t>é</w:t>
      </w:r>
      <w:r>
        <w:rPr>
          <w:spacing w:val="-14"/>
        </w:rPr>
        <w:t> </w:t>
      </w:r>
      <w:r>
        <w:rPr/>
        <w:t>bom</w:t>
      </w:r>
      <w:r>
        <w:rPr>
          <w:spacing w:val="-14"/>
        </w:rPr>
        <w:t> </w:t>
      </w:r>
      <w:r>
        <w:rPr/>
        <w:t>lembrar</w:t>
      </w:r>
      <w:r>
        <w:rPr>
          <w:spacing w:val="-14"/>
        </w:rPr>
        <w:t> </w:t>
      </w:r>
      <w:r>
        <w:rPr/>
        <w:t>que </w:t>
      </w:r>
      <w:r>
        <w:rPr>
          <w:w w:val="105"/>
        </w:rPr>
        <w:t>na</w:t>
      </w:r>
      <w:r>
        <w:rPr>
          <w:spacing w:val="-15"/>
          <w:w w:val="105"/>
        </w:rPr>
        <w:t> </w:t>
      </w:r>
      <w:r>
        <w:rPr>
          <w:w w:val="105"/>
        </w:rPr>
        <w:t>Constituição</w:t>
      </w:r>
      <w:r>
        <w:rPr>
          <w:spacing w:val="-15"/>
          <w:w w:val="105"/>
        </w:rPr>
        <w:t> </w:t>
      </w:r>
      <w:r>
        <w:rPr>
          <w:spacing w:val="-3"/>
          <w:w w:val="105"/>
        </w:rPr>
        <w:t>Brasileira</w:t>
      </w:r>
      <w:r>
        <w:rPr>
          <w:spacing w:val="-15"/>
          <w:w w:val="105"/>
        </w:rPr>
        <w:t> </w:t>
      </w:r>
      <w:r>
        <w:rPr>
          <w:w w:val="105"/>
        </w:rPr>
        <w:t>de</w:t>
      </w:r>
      <w:r>
        <w:rPr>
          <w:spacing w:val="-15"/>
          <w:w w:val="105"/>
        </w:rPr>
        <w:t> </w:t>
      </w:r>
      <w:r>
        <w:rPr>
          <w:spacing w:val="-13"/>
          <w:w w:val="105"/>
        </w:rPr>
        <w:t>1988,</w:t>
      </w:r>
      <w:r>
        <w:rPr>
          <w:spacing w:val="-15"/>
          <w:w w:val="105"/>
        </w:rPr>
        <w:t> </w:t>
      </w:r>
      <w:r>
        <w:rPr>
          <w:w w:val="105"/>
        </w:rPr>
        <w:t>no</w:t>
      </w:r>
      <w:r>
        <w:rPr>
          <w:spacing w:val="-15"/>
          <w:w w:val="105"/>
        </w:rPr>
        <w:t> </w:t>
      </w:r>
      <w:r>
        <w:rPr>
          <w:w w:val="105"/>
        </w:rPr>
        <w:t>seu</w:t>
      </w:r>
      <w:r>
        <w:rPr>
          <w:spacing w:val="-15"/>
          <w:w w:val="105"/>
        </w:rPr>
        <w:t> </w:t>
      </w:r>
      <w:r>
        <w:rPr>
          <w:w w:val="105"/>
        </w:rPr>
        <w:t>artigo</w:t>
      </w:r>
      <w:r>
        <w:rPr>
          <w:spacing w:val="-15"/>
          <w:w w:val="105"/>
        </w:rPr>
        <w:t> </w:t>
      </w:r>
      <w:r>
        <w:rPr>
          <w:spacing w:val="-18"/>
          <w:w w:val="105"/>
        </w:rPr>
        <w:t>216,</w:t>
      </w:r>
      <w:r>
        <w:rPr>
          <w:spacing w:val="-15"/>
          <w:w w:val="105"/>
        </w:rPr>
        <w:t> </w:t>
      </w:r>
      <w:r>
        <w:rPr>
          <w:w w:val="105"/>
        </w:rPr>
        <w:t>define-se o</w:t>
      </w:r>
      <w:r>
        <w:rPr>
          <w:spacing w:val="-29"/>
          <w:w w:val="105"/>
        </w:rPr>
        <w:t> </w:t>
      </w:r>
      <w:r>
        <w:rPr>
          <w:w w:val="105"/>
        </w:rPr>
        <w:t>patrimônio</w:t>
      </w:r>
      <w:r>
        <w:rPr>
          <w:spacing w:val="-29"/>
          <w:w w:val="105"/>
        </w:rPr>
        <w:t> </w:t>
      </w:r>
      <w:r>
        <w:rPr>
          <w:w w:val="105"/>
        </w:rPr>
        <w:t>cultural</w:t>
      </w:r>
      <w:r>
        <w:rPr>
          <w:spacing w:val="-29"/>
          <w:w w:val="105"/>
        </w:rPr>
        <w:t> </w:t>
      </w:r>
      <w:r>
        <w:rPr>
          <w:w w:val="105"/>
        </w:rPr>
        <w:t>brasileiro</w:t>
      </w:r>
      <w:r>
        <w:rPr>
          <w:spacing w:val="-29"/>
          <w:w w:val="105"/>
        </w:rPr>
        <w:t> </w:t>
      </w:r>
      <w:r>
        <w:rPr>
          <w:w w:val="105"/>
        </w:rPr>
        <w:t>e,</w:t>
      </w:r>
      <w:r>
        <w:rPr>
          <w:spacing w:val="-29"/>
          <w:w w:val="105"/>
        </w:rPr>
        <w:t> </w:t>
      </w:r>
      <w:r>
        <w:rPr>
          <w:w w:val="105"/>
        </w:rPr>
        <w:t>no</w:t>
      </w:r>
      <w:r>
        <w:rPr>
          <w:spacing w:val="-29"/>
          <w:w w:val="105"/>
        </w:rPr>
        <w:t> </w:t>
      </w:r>
      <w:r>
        <w:rPr>
          <w:w w:val="105"/>
        </w:rPr>
        <w:t>inciso</w:t>
      </w:r>
      <w:r>
        <w:rPr>
          <w:spacing w:val="-29"/>
          <w:w w:val="105"/>
        </w:rPr>
        <w:t> </w:t>
      </w:r>
      <w:r>
        <w:rPr>
          <w:spacing w:val="-10"/>
          <w:w w:val="105"/>
        </w:rPr>
        <w:t>V,</w:t>
      </w:r>
      <w:r>
        <w:rPr>
          <w:spacing w:val="-29"/>
          <w:w w:val="105"/>
        </w:rPr>
        <w:t> </w:t>
      </w:r>
      <w:r>
        <w:rPr>
          <w:w w:val="105"/>
        </w:rPr>
        <w:t>são</w:t>
      </w:r>
      <w:r>
        <w:rPr>
          <w:spacing w:val="-29"/>
          <w:w w:val="105"/>
        </w:rPr>
        <w:t> </w:t>
      </w:r>
      <w:r>
        <w:rPr>
          <w:w w:val="105"/>
        </w:rPr>
        <w:t>definidos</w:t>
      </w:r>
      <w:r>
        <w:rPr>
          <w:spacing w:val="-29"/>
          <w:w w:val="105"/>
        </w:rPr>
        <w:t> </w:t>
      </w:r>
      <w:r>
        <w:rPr>
          <w:w w:val="105"/>
        </w:rPr>
        <w:t>“os </w:t>
      </w:r>
      <w:r>
        <w:rPr/>
        <w:t>conjuntos urbanos e sítios de valor histórico, </w:t>
      </w:r>
      <w:r>
        <w:rPr>
          <w:i/>
        </w:rPr>
        <w:t>paisagístico</w:t>
      </w:r>
      <w:r>
        <w:rPr>
          <w:i/>
          <w:spacing w:val="-16"/>
        </w:rPr>
        <w:t> </w:t>
      </w:r>
      <w:r>
        <w:rPr/>
        <w:t>(grifo </w:t>
      </w:r>
      <w:r>
        <w:rPr>
          <w:w w:val="105"/>
        </w:rPr>
        <w:t>nosso),</w:t>
      </w:r>
      <w:r>
        <w:rPr>
          <w:spacing w:val="-25"/>
          <w:w w:val="105"/>
        </w:rPr>
        <w:t> </w:t>
      </w:r>
      <w:r>
        <w:rPr>
          <w:w w:val="105"/>
        </w:rPr>
        <w:t>artístico,</w:t>
      </w:r>
      <w:r>
        <w:rPr>
          <w:spacing w:val="-25"/>
          <w:w w:val="105"/>
        </w:rPr>
        <w:t> </w:t>
      </w:r>
      <w:r>
        <w:rPr>
          <w:spacing w:val="-3"/>
          <w:w w:val="105"/>
        </w:rPr>
        <w:t>arqueológico...”.</w:t>
      </w:r>
      <w:r>
        <w:rPr>
          <w:spacing w:val="-25"/>
          <w:w w:val="105"/>
        </w:rPr>
        <w:t> </w:t>
      </w:r>
      <w:r>
        <w:rPr>
          <w:w w:val="105"/>
        </w:rPr>
        <w:t>Isso</w:t>
      </w:r>
      <w:r>
        <w:rPr>
          <w:spacing w:val="-25"/>
          <w:w w:val="105"/>
        </w:rPr>
        <w:t> </w:t>
      </w:r>
      <w:r>
        <w:rPr>
          <w:spacing w:val="-3"/>
          <w:w w:val="105"/>
        </w:rPr>
        <w:t>revela</w:t>
      </w:r>
      <w:r>
        <w:rPr>
          <w:spacing w:val="-25"/>
          <w:w w:val="105"/>
        </w:rPr>
        <w:t> </w:t>
      </w:r>
      <w:r>
        <w:rPr>
          <w:w w:val="105"/>
        </w:rPr>
        <w:t>que</w:t>
      </w:r>
      <w:r>
        <w:rPr>
          <w:spacing w:val="-25"/>
          <w:w w:val="105"/>
        </w:rPr>
        <w:t> </w:t>
      </w:r>
      <w:r>
        <w:rPr>
          <w:w w:val="105"/>
        </w:rPr>
        <w:t>a</w:t>
      </w:r>
      <w:r>
        <w:rPr>
          <w:spacing w:val="-25"/>
          <w:w w:val="105"/>
        </w:rPr>
        <w:t> </w:t>
      </w:r>
      <w:r>
        <w:rPr>
          <w:w w:val="105"/>
        </w:rPr>
        <w:t>paisagem</w:t>
      </w:r>
      <w:r>
        <w:rPr>
          <w:spacing w:val="-25"/>
          <w:w w:val="105"/>
        </w:rPr>
        <w:t> </w:t>
      </w:r>
      <w:r>
        <w:rPr>
          <w:w w:val="105"/>
        </w:rPr>
        <w:t>é </w:t>
      </w:r>
      <w:r>
        <w:rPr>
          <w:spacing w:val="-3"/>
        </w:rPr>
        <w:t>percebida</w:t>
      </w:r>
      <w:r>
        <w:rPr>
          <w:spacing w:val="-31"/>
        </w:rPr>
        <w:t> </w:t>
      </w:r>
      <w:r>
        <w:rPr/>
        <w:t>como</w:t>
      </w:r>
      <w:r>
        <w:rPr>
          <w:spacing w:val="-31"/>
        </w:rPr>
        <w:t> </w:t>
      </w:r>
      <w:r>
        <w:rPr/>
        <w:t>um</w:t>
      </w:r>
      <w:r>
        <w:rPr>
          <w:spacing w:val="-31"/>
        </w:rPr>
        <w:t> </w:t>
      </w:r>
      <w:r>
        <w:rPr/>
        <w:t>dos</w:t>
      </w:r>
      <w:r>
        <w:rPr>
          <w:spacing w:val="-31"/>
        </w:rPr>
        <w:t> </w:t>
      </w:r>
      <w:r>
        <w:rPr>
          <w:spacing w:val="-3"/>
        </w:rPr>
        <w:t>elementos</w:t>
      </w:r>
      <w:r>
        <w:rPr>
          <w:spacing w:val="-31"/>
        </w:rPr>
        <w:t> </w:t>
      </w:r>
      <w:r>
        <w:rPr>
          <w:spacing w:val="-3"/>
        </w:rPr>
        <w:t>centrais</w:t>
      </w:r>
      <w:r>
        <w:rPr>
          <w:spacing w:val="-31"/>
        </w:rPr>
        <w:t> </w:t>
      </w:r>
      <w:r>
        <w:rPr/>
        <w:t>na</w:t>
      </w:r>
      <w:r>
        <w:rPr>
          <w:spacing w:val="-31"/>
        </w:rPr>
        <w:t> </w:t>
      </w:r>
      <w:r>
        <w:rPr>
          <w:spacing w:val="-3"/>
        </w:rPr>
        <w:t>cultura;</w:t>
      </w:r>
      <w:r>
        <w:rPr>
          <w:spacing w:val="-31"/>
        </w:rPr>
        <w:t> </w:t>
      </w:r>
      <w:r>
        <w:rPr/>
        <w:t>um</w:t>
      </w:r>
      <w:r>
        <w:rPr>
          <w:spacing w:val="-31"/>
        </w:rPr>
        <w:t> </w:t>
      </w:r>
      <w:r>
        <w:rPr/>
        <w:t>conjun- </w:t>
      </w:r>
      <w:r>
        <w:rPr>
          <w:spacing w:val="-4"/>
        </w:rPr>
        <w:t>to</w:t>
      </w:r>
      <w:r>
        <w:rPr>
          <w:spacing w:val="-12"/>
        </w:rPr>
        <w:t> </w:t>
      </w:r>
      <w:r>
        <w:rPr/>
        <w:t>ordenado</w:t>
      </w:r>
      <w:r>
        <w:rPr>
          <w:spacing w:val="-12"/>
        </w:rPr>
        <w:t> </w:t>
      </w:r>
      <w:r>
        <w:rPr/>
        <w:t>de</w:t>
      </w:r>
      <w:r>
        <w:rPr>
          <w:spacing w:val="-12"/>
        </w:rPr>
        <w:t> </w:t>
      </w:r>
      <w:r>
        <w:rPr/>
        <w:t>objetos</w:t>
      </w:r>
      <w:r>
        <w:rPr>
          <w:spacing w:val="-12"/>
        </w:rPr>
        <w:t> </w:t>
      </w:r>
      <w:r>
        <w:rPr/>
        <w:t>passível</w:t>
      </w:r>
      <w:r>
        <w:rPr>
          <w:spacing w:val="-12"/>
        </w:rPr>
        <w:t> </w:t>
      </w:r>
      <w:r>
        <w:rPr/>
        <w:t>de</w:t>
      </w:r>
      <w:r>
        <w:rPr>
          <w:spacing w:val="-12"/>
        </w:rPr>
        <w:t> </w:t>
      </w:r>
      <w:r>
        <w:rPr/>
        <w:t>ser</w:t>
      </w:r>
      <w:r>
        <w:rPr>
          <w:spacing w:val="-12"/>
        </w:rPr>
        <w:t> </w:t>
      </w:r>
      <w:r>
        <w:rPr/>
        <w:t>interpretado,</w:t>
      </w:r>
      <w:r>
        <w:rPr>
          <w:spacing w:val="-12"/>
        </w:rPr>
        <w:t> </w:t>
      </w:r>
      <w:r>
        <w:rPr/>
        <w:t>repetimos, </w:t>
      </w:r>
      <w:r>
        <w:rPr>
          <w:w w:val="105"/>
        </w:rPr>
        <w:t>como</w:t>
      </w:r>
      <w:r>
        <w:rPr>
          <w:spacing w:val="-18"/>
          <w:w w:val="105"/>
        </w:rPr>
        <w:t> </w:t>
      </w:r>
      <w:r>
        <w:rPr>
          <w:w w:val="105"/>
        </w:rPr>
        <w:t>um</w:t>
      </w:r>
      <w:r>
        <w:rPr>
          <w:spacing w:val="-18"/>
          <w:w w:val="105"/>
        </w:rPr>
        <w:t> </w:t>
      </w:r>
      <w:r>
        <w:rPr>
          <w:spacing w:val="-5"/>
          <w:w w:val="105"/>
        </w:rPr>
        <w:t>texto</w:t>
      </w:r>
      <w:r>
        <w:rPr>
          <w:spacing w:val="-18"/>
          <w:w w:val="105"/>
        </w:rPr>
        <w:t> </w:t>
      </w:r>
      <w:r>
        <w:rPr>
          <w:w w:val="105"/>
        </w:rPr>
        <w:t>e</w:t>
      </w:r>
      <w:r>
        <w:rPr>
          <w:spacing w:val="-18"/>
          <w:w w:val="105"/>
        </w:rPr>
        <w:t> </w:t>
      </w:r>
      <w:r>
        <w:rPr>
          <w:w w:val="105"/>
        </w:rPr>
        <w:t>que</w:t>
      </w:r>
      <w:r>
        <w:rPr>
          <w:spacing w:val="-18"/>
          <w:w w:val="105"/>
        </w:rPr>
        <w:t> </w:t>
      </w:r>
      <w:r>
        <w:rPr>
          <w:w w:val="105"/>
        </w:rPr>
        <w:t>atua</w:t>
      </w:r>
      <w:r>
        <w:rPr>
          <w:spacing w:val="-18"/>
          <w:w w:val="105"/>
        </w:rPr>
        <w:t> </w:t>
      </w:r>
      <w:r>
        <w:rPr>
          <w:w w:val="105"/>
        </w:rPr>
        <w:t>como</w:t>
      </w:r>
      <w:r>
        <w:rPr>
          <w:spacing w:val="-18"/>
          <w:w w:val="105"/>
        </w:rPr>
        <w:t> </w:t>
      </w:r>
      <w:r>
        <w:rPr>
          <w:w w:val="105"/>
        </w:rPr>
        <w:t>uma</w:t>
      </w:r>
      <w:r>
        <w:rPr>
          <w:spacing w:val="-18"/>
          <w:w w:val="105"/>
        </w:rPr>
        <w:t> </w:t>
      </w:r>
      <w:r>
        <w:rPr>
          <w:w w:val="105"/>
        </w:rPr>
        <w:t>criadora</w:t>
      </w:r>
      <w:r>
        <w:rPr>
          <w:spacing w:val="-18"/>
          <w:w w:val="105"/>
        </w:rPr>
        <w:t> </w:t>
      </w:r>
      <w:r>
        <w:rPr>
          <w:w w:val="105"/>
        </w:rPr>
        <w:t>de</w:t>
      </w:r>
      <w:r>
        <w:rPr>
          <w:spacing w:val="-18"/>
          <w:w w:val="105"/>
        </w:rPr>
        <w:t> </w:t>
      </w:r>
      <w:r>
        <w:rPr>
          <w:w w:val="105"/>
        </w:rPr>
        <w:t>signos</w:t>
      </w:r>
      <w:r>
        <w:rPr>
          <w:spacing w:val="-18"/>
          <w:w w:val="105"/>
        </w:rPr>
        <w:t> </w:t>
      </w:r>
      <w:r>
        <w:rPr>
          <w:w w:val="105"/>
        </w:rPr>
        <w:t>pelos </w:t>
      </w:r>
      <w:r>
        <w:rPr/>
        <w:t>quais</w:t>
      </w:r>
      <w:r>
        <w:rPr>
          <w:spacing w:val="-19"/>
        </w:rPr>
        <w:t> </w:t>
      </w:r>
      <w:r>
        <w:rPr/>
        <w:t>um</w:t>
      </w:r>
      <w:r>
        <w:rPr>
          <w:spacing w:val="-19"/>
        </w:rPr>
        <w:t> </w:t>
      </w:r>
      <w:r>
        <w:rPr/>
        <w:t>sistema</w:t>
      </w:r>
      <w:r>
        <w:rPr>
          <w:spacing w:val="-20"/>
        </w:rPr>
        <w:t> </w:t>
      </w:r>
      <w:r>
        <w:rPr/>
        <w:t>social</w:t>
      </w:r>
      <w:r>
        <w:rPr>
          <w:spacing w:val="-19"/>
        </w:rPr>
        <w:t> </w:t>
      </w:r>
      <w:r>
        <w:rPr/>
        <w:t>é</w:t>
      </w:r>
      <w:r>
        <w:rPr>
          <w:spacing w:val="-19"/>
        </w:rPr>
        <w:t> </w:t>
      </w:r>
      <w:r>
        <w:rPr/>
        <w:t>transmitido,</w:t>
      </w:r>
      <w:r>
        <w:rPr>
          <w:spacing w:val="-19"/>
        </w:rPr>
        <w:t> </w:t>
      </w:r>
      <w:r>
        <w:rPr/>
        <w:t>reproduzido,</w:t>
      </w:r>
      <w:r>
        <w:rPr>
          <w:spacing w:val="-19"/>
        </w:rPr>
        <w:t> </w:t>
      </w:r>
      <w:r>
        <w:rPr/>
        <w:t>vivenciado</w:t>
      </w:r>
      <w:r>
        <w:rPr>
          <w:spacing w:val="-19"/>
        </w:rPr>
        <w:t> </w:t>
      </w:r>
      <w:r>
        <w:rPr/>
        <w:t>e </w:t>
      </w:r>
      <w:r>
        <w:rPr>
          <w:w w:val="105"/>
        </w:rPr>
        <w:t>explorado.</w:t>
      </w:r>
    </w:p>
    <w:p>
      <w:pPr>
        <w:pStyle w:val="BodyText"/>
        <w:spacing w:line="232" w:lineRule="auto"/>
        <w:ind w:left="279" w:right="275" w:firstLine="278"/>
        <w:jc w:val="both"/>
      </w:pPr>
      <w:r>
        <w:rPr/>
        <w:t>Sem entrar no mérito da intencionalidade desse </w:t>
      </w:r>
      <w:r>
        <w:rPr>
          <w:spacing w:val="-3"/>
        </w:rPr>
        <w:t>fato, </w:t>
      </w:r>
      <w:r>
        <w:rPr/>
        <w:t>desde então,</w:t>
      </w:r>
      <w:r>
        <w:rPr>
          <w:spacing w:val="-8"/>
        </w:rPr>
        <w:t> </w:t>
      </w:r>
      <w:r>
        <w:rPr>
          <w:spacing w:val="-4"/>
        </w:rPr>
        <w:t>atores</w:t>
      </w:r>
      <w:r>
        <w:rPr>
          <w:spacing w:val="-8"/>
        </w:rPr>
        <w:t> </w:t>
      </w:r>
      <w:r>
        <w:rPr/>
        <w:t>diversos</w:t>
      </w:r>
      <w:r>
        <w:rPr>
          <w:spacing w:val="-8"/>
        </w:rPr>
        <w:t> </w:t>
      </w:r>
      <w:r>
        <w:rPr>
          <w:spacing w:val="-3"/>
        </w:rPr>
        <w:t>têm</w:t>
      </w:r>
      <w:r>
        <w:rPr>
          <w:spacing w:val="-8"/>
        </w:rPr>
        <w:t> </w:t>
      </w:r>
      <w:r>
        <w:rPr/>
        <w:t>se</w:t>
      </w:r>
      <w:r>
        <w:rPr>
          <w:spacing w:val="-8"/>
        </w:rPr>
        <w:t> </w:t>
      </w:r>
      <w:r>
        <w:rPr/>
        <w:t>apropriado</w:t>
      </w:r>
      <w:r>
        <w:rPr>
          <w:spacing w:val="-8"/>
        </w:rPr>
        <w:t> </w:t>
      </w:r>
      <w:r>
        <w:rPr/>
        <w:t>do</w:t>
      </w:r>
      <w:r>
        <w:rPr>
          <w:spacing w:val="-8"/>
        </w:rPr>
        <w:t> </w:t>
      </w:r>
      <w:r>
        <w:rPr/>
        <w:t>termo:</w:t>
      </w:r>
      <w:r>
        <w:rPr>
          <w:spacing w:val="-8"/>
        </w:rPr>
        <w:t> </w:t>
      </w:r>
      <w:r>
        <w:rPr/>
        <w:t>organismos não governamentais, terceiro </w:t>
      </w:r>
      <w:r>
        <w:rPr>
          <w:spacing w:val="-4"/>
        </w:rPr>
        <w:t>setor, </w:t>
      </w:r>
      <w:r>
        <w:rPr/>
        <w:t>técnicos governamentais, pesquisadores e a sociedade civil. As paisagens culturais trans- formam-se</w:t>
      </w:r>
      <w:r>
        <w:rPr>
          <w:spacing w:val="-22"/>
        </w:rPr>
        <w:t> </w:t>
      </w:r>
      <w:r>
        <w:rPr/>
        <w:t>em</w:t>
      </w:r>
      <w:r>
        <w:rPr>
          <w:spacing w:val="-22"/>
        </w:rPr>
        <w:t> </w:t>
      </w:r>
      <w:r>
        <w:rPr/>
        <w:t>objetos</w:t>
      </w:r>
      <w:r>
        <w:rPr>
          <w:spacing w:val="-22"/>
        </w:rPr>
        <w:t> </w:t>
      </w:r>
      <w:r>
        <w:rPr/>
        <w:t>de</w:t>
      </w:r>
      <w:r>
        <w:rPr>
          <w:spacing w:val="-22"/>
        </w:rPr>
        <w:t> </w:t>
      </w:r>
      <w:r>
        <w:rPr/>
        <w:t>políticas</w:t>
      </w:r>
      <w:r>
        <w:rPr>
          <w:spacing w:val="-22"/>
        </w:rPr>
        <w:t> </w:t>
      </w:r>
      <w:r>
        <w:rPr>
          <w:spacing w:val="-3"/>
        </w:rPr>
        <w:t>valorativas,</w:t>
      </w:r>
      <w:r>
        <w:rPr>
          <w:spacing w:val="-21"/>
        </w:rPr>
        <w:t> </w:t>
      </w:r>
      <w:r>
        <w:rPr/>
        <w:t>preservacionistas e, também, de </w:t>
      </w:r>
      <w:r>
        <w:rPr>
          <w:spacing w:val="-3"/>
        </w:rPr>
        <w:t>atrações </w:t>
      </w:r>
      <w:r>
        <w:rPr/>
        <w:t>turísticas. </w:t>
      </w:r>
      <w:r>
        <w:rPr>
          <w:spacing w:val="-5"/>
        </w:rPr>
        <w:t>Para </w:t>
      </w:r>
      <w:r>
        <w:rPr>
          <w:spacing w:val="-4"/>
        </w:rPr>
        <w:t>ilustrar, </w:t>
      </w:r>
      <w:r>
        <w:rPr/>
        <w:t>no ano de </w:t>
      </w:r>
      <w:r>
        <w:rPr>
          <w:spacing w:val="-5"/>
        </w:rPr>
        <w:t>2008, </w:t>
      </w:r>
      <w:r>
        <w:rPr/>
        <w:t>houve uma iniciativa do Instituto de Patrimônio Histórico e </w:t>
      </w:r>
      <w:r>
        <w:rPr>
          <w:spacing w:val="-9"/>
        </w:rPr>
        <w:t>Ar- </w:t>
      </w:r>
      <w:r>
        <w:rPr/>
        <w:t>tístico Nacional – </w:t>
      </w:r>
      <w:r>
        <w:rPr>
          <w:rFonts w:ascii="Arial" w:hAnsi="Arial"/>
          <w:sz w:val="17"/>
        </w:rPr>
        <w:t>iphan </w:t>
      </w:r>
      <w:r>
        <w:rPr/>
        <w:t>– em inaugurar o conceito de paisagem cultural na criação dos Roteiros Nacionais de Imigração. Isso ocorreu no dia </w:t>
      </w:r>
      <w:r>
        <w:rPr>
          <w:spacing w:val="-9"/>
        </w:rPr>
        <w:t>27 </w:t>
      </w:r>
      <w:r>
        <w:rPr/>
        <w:t>de </w:t>
      </w:r>
      <w:r>
        <w:rPr>
          <w:spacing w:val="2"/>
        </w:rPr>
        <w:t>agosto, </w:t>
      </w:r>
      <w:r>
        <w:rPr/>
        <w:t>em Pomerode, </w:t>
      </w:r>
      <w:r>
        <w:rPr>
          <w:spacing w:val="2"/>
        </w:rPr>
        <w:t>Santa Catarina. “Os </w:t>
      </w:r>
      <w:r>
        <w:rPr/>
        <w:t>Roteiros </w:t>
      </w:r>
      <w:r>
        <w:rPr>
          <w:spacing w:val="3"/>
        </w:rPr>
        <w:t>Nacionais </w:t>
      </w:r>
      <w:r>
        <w:rPr/>
        <w:t>de Imigração” ressaltam os elementos paisagísticos</w:t>
      </w:r>
      <w:r>
        <w:rPr>
          <w:spacing w:val="-18"/>
        </w:rPr>
        <w:t> </w:t>
      </w:r>
      <w:r>
        <w:rPr/>
        <w:t>das</w:t>
      </w:r>
      <w:r>
        <w:rPr>
          <w:spacing w:val="-18"/>
        </w:rPr>
        <w:t> </w:t>
      </w:r>
      <w:r>
        <w:rPr>
          <w:spacing w:val="-3"/>
        </w:rPr>
        <w:t>estradas</w:t>
      </w:r>
      <w:r>
        <w:rPr>
          <w:spacing w:val="-18"/>
        </w:rPr>
        <w:t> </w:t>
      </w:r>
      <w:r>
        <w:rPr/>
        <w:t>rurais</w:t>
      </w:r>
      <w:r>
        <w:rPr>
          <w:spacing w:val="-18"/>
        </w:rPr>
        <w:t> </w:t>
      </w:r>
      <w:r>
        <w:rPr/>
        <w:t>de</w:t>
      </w:r>
      <w:r>
        <w:rPr>
          <w:spacing w:val="-18"/>
        </w:rPr>
        <w:t> </w:t>
      </w:r>
      <w:r>
        <w:rPr/>
        <w:t>Santa</w:t>
      </w:r>
      <w:r>
        <w:rPr>
          <w:spacing w:val="-18"/>
        </w:rPr>
        <w:t> </w:t>
      </w:r>
      <w:r>
        <w:rPr/>
        <w:t>Catarina</w:t>
      </w:r>
      <w:r>
        <w:rPr>
          <w:spacing w:val="-18"/>
        </w:rPr>
        <w:t> </w:t>
      </w:r>
      <w:r>
        <w:rPr/>
        <w:t>e</w:t>
      </w:r>
      <w:r>
        <w:rPr>
          <w:spacing w:val="-18"/>
        </w:rPr>
        <w:t> </w:t>
      </w:r>
      <w:r>
        <w:rPr/>
        <w:t>os</w:t>
      </w:r>
      <w:r>
        <w:rPr>
          <w:spacing w:val="-18"/>
        </w:rPr>
        <w:t> </w:t>
      </w:r>
      <w:r>
        <w:rPr/>
        <w:t>costumes</w:t>
      </w:r>
    </w:p>
    <w:p>
      <w:pPr>
        <w:spacing w:after="0" w:line="232" w:lineRule="auto"/>
        <w:jc w:val="both"/>
        <w:sectPr>
          <w:pgSz w:w="8500" w:h="12750"/>
          <w:pgMar w:header="1130" w:footer="0" w:top="1700" w:bottom="280" w:left="1160" w:right="1160"/>
        </w:sectPr>
      </w:pPr>
    </w:p>
    <w:p>
      <w:pPr>
        <w:pStyle w:val="BodyText"/>
        <w:spacing w:before="6"/>
        <w:ind w:left="0"/>
        <w:rPr>
          <w:sz w:val="20"/>
        </w:rPr>
      </w:pPr>
    </w:p>
    <w:p>
      <w:pPr>
        <w:pStyle w:val="BodyText"/>
        <w:spacing w:line="194" w:lineRule="exact"/>
        <w:jc w:val="both"/>
      </w:pPr>
      <w:r>
        <w:rPr/>
        <w:t>e tradições seculares trazidos pelos imigrantes: a culinária, a mú-</w:t>
      </w:r>
    </w:p>
    <w:p>
      <w:pPr>
        <w:pStyle w:val="BodyText"/>
        <w:spacing w:line="232" w:lineRule="auto" w:before="2"/>
        <w:ind w:right="278"/>
        <w:jc w:val="both"/>
      </w:pPr>
      <w:r>
        <w:rPr/>
        <w:t>sica,</w:t>
      </w:r>
      <w:r>
        <w:rPr>
          <w:spacing w:val="-27"/>
        </w:rPr>
        <w:t> </w:t>
      </w:r>
      <w:r>
        <w:rPr/>
        <w:t>os</w:t>
      </w:r>
      <w:r>
        <w:rPr>
          <w:spacing w:val="-27"/>
        </w:rPr>
        <w:t> </w:t>
      </w:r>
      <w:r>
        <w:rPr>
          <w:spacing w:val="-2"/>
        </w:rPr>
        <w:t>dialetos,</w:t>
      </w:r>
      <w:r>
        <w:rPr>
          <w:spacing w:val="-27"/>
        </w:rPr>
        <w:t> </w:t>
      </w:r>
      <w:r>
        <w:rPr/>
        <w:t>a</w:t>
      </w:r>
      <w:r>
        <w:rPr>
          <w:spacing w:val="-27"/>
        </w:rPr>
        <w:t> </w:t>
      </w:r>
      <w:r>
        <w:rPr>
          <w:spacing w:val="-4"/>
        </w:rPr>
        <w:t>arquitetura,</w:t>
      </w:r>
      <w:r>
        <w:rPr>
          <w:spacing w:val="-27"/>
        </w:rPr>
        <w:t> </w:t>
      </w:r>
      <w:r>
        <w:rPr/>
        <w:t>as</w:t>
      </w:r>
      <w:r>
        <w:rPr>
          <w:spacing w:val="-27"/>
        </w:rPr>
        <w:t> </w:t>
      </w:r>
      <w:r>
        <w:rPr/>
        <w:t>festividades.</w:t>
      </w:r>
      <w:r>
        <w:rPr>
          <w:spacing w:val="-27"/>
        </w:rPr>
        <w:t> </w:t>
      </w:r>
      <w:r>
        <w:rPr/>
        <w:t>Paisagens</w:t>
      </w:r>
      <w:r>
        <w:rPr>
          <w:spacing w:val="-27"/>
        </w:rPr>
        <w:t> </w:t>
      </w:r>
      <w:r>
        <w:rPr>
          <w:spacing w:val="-2"/>
        </w:rPr>
        <w:t>culturais </w:t>
      </w:r>
      <w:r>
        <w:rPr/>
        <w:t>passam</w:t>
      </w:r>
      <w:r>
        <w:rPr>
          <w:spacing w:val="-22"/>
        </w:rPr>
        <w:t> </w:t>
      </w:r>
      <w:r>
        <w:rPr/>
        <w:t>a</w:t>
      </w:r>
      <w:r>
        <w:rPr>
          <w:spacing w:val="-22"/>
        </w:rPr>
        <w:t> </w:t>
      </w:r>
      <w:r>
        <w:rPr/>
        <w:t>ser</w:t>
      </w:r>
      <w:r>
        <w:rPr>
          <w:spacing w:val="-22"/>
        </w:rPr>
        <w:t> </w:t>
      </w:r>
      <w:r>
        <w:rPr/>
        <w:t>reconhecidas</w:t>
      </w:r>
      <w:r>
        <w:rPr>
          <w:spacing w:val="-22"/>
        </w:rPr>
        <w:t> </w:t>
      </w:r>
      <w:r>
        <w:rPr/>
        <w:t>como</w:t>
      </w:r>
      <w:r>
        <w:rPr>
          <w:spacing w:val="-22"/>
        </w:rPr>
        <w:t> </w:t>
      </w:r>
      <w:r>
        <w:rPr>
          <w:spacing w:val="-3"/>
        </w:rPr>
        <w:t>representativas</w:t>
      </w:r>
      <w:r>
        <w:rPr>
          <w:spacing w:val="-21"/>
        </w:rPr>
        <w:t> </w:t>
      </w:r>
      <w:r>
        <w:rPr/>
        <w:t>de</w:t>
      </w:r>
      <w:r>
        <w:rPr>
          <w:spacing w:val="-22"/>
        </w:rPr>
        <w:t> </w:t>
      </w:r>
      <w:r>
        <w:rPr/>
        <w:t>uma</w:t>
      </w:r>
      <w:r>
        <w:rPr>
          <w:spacing w:val="-22"/>
        </w:rPr>
        <w:t> </w:t>
      </w:r>
      <w:r>
        <w:rPr/>
        <w:t>história nacional</w:t>
      </w:r>
      <w:r>
        <w:rPr>
          <w:spacing w:val="-20"/>
        </w:rPr>
        <w:t> </w:t>
      </w:r>
      <w:r>
        <w:rPr/>
        <w:t>e</w:t>
      </w:r>
      <w:r>
        <w:rPr>
          <w:spacing w:val="-20"/>
        </w:rPr>
        <w:t> </w:t>
      </w:r>
      <w:r>
        <w:rPr/>
        <w:t>como</w:t>
      </w:r>
      <w:r>
        <w:rPr>
          <w:spacing w:val="-20"/>
        </w:rPr>
        <w:t> </w:t>
      </w:r>
      <w:r>
        <w:rPr/>
        <w:t>valorizadoras</w:t>
      </w:r>
      <w:r>
        <w:rPr>
          <w:spacing w:val="-20"/>
        </w:rPr>
        <w:t> </w:t>
      </w:r>
      <w:r>
        <w:rPr/>
        <w:t>da</w:t>
      </w:r>
      <w:r>
        <w:rPr>
          <w:spacing w:val="-20"/>
        </w:rPr>
        <w:t> </w:t>
      </w:r>
      <w:r>
        <w:rPr/>
        <w:t>presença</w:t>
      </w:r>
      <w:r>
        <w:rPr>
          <w:spacing w:val="-20"/>
        </w:rPr>
        <w:t> </w:t>
      </w:r>
      <w:r>
        <w:rPr/>
        <w:t>do</w:t>
      </w:r>
      <w:r>
        <w:rPr>
          <w:spacing w:val="-20"/>
        </w:rPr>
        <w:t> </w:t>
      </w:r>
      <w:r>
        <w:rPr>
          <w:spacing w:val="-3"/>
        </w:rPr>
        <w:t>imigrante</w:t>
      </w:r>
      <w:r>
        <w:rPr>
          <w:spacing w:val="-20"/>
        </w:rPr>
        <w:t> </w:t>
      </w:r>
      <w:r>
        <w:rPr/>
        <w:t>naquele </w:t>
      </w:r>
      <w:r>
        <w:rPr>
          <w:w w:val="95"/>
        </w:rPr>
        <w:t>estado</w:t>
      </w:r>
      <w:r>
        <w:rPr>
          <w:spacing w:val="21"/>
          <w:w w:val="95"/>
        </w:rPr>
        <w:t> </w:t>
      </w:r>
      <w:r>
        <w:rPr>
          <w:w w:val="95"/>
        </w:rPr>
        <w:t>brasileiro.</w:t>
      </w:r>
    </w:p>
    <w:p>
      <w:pPr>
        <w:pStyle w:val="BodyText"/>
        <w:spacing w:line="232" w:lineRule="auto"/>
        <w:ind w:left="278" w:right="278" w:firstLine="279"/>
        <w:jc w:val="both"/>
      </w:pPr>
      <w:r>
        <w:rPr>
          <w:spacing w:val="-9"/>
        </w:rPr>
        <w:t>Para</w:t>
      </w:r>
      <w:r>
        <w:rPr>
          <w:spacing w:val="-27"/>
        </w:rPr>
        <w:t> </w:t>
      </w:r>
      <w:r>
        <w:rPr/>
        <w:t>o</w:t>
      </w:r>
      <w:r>
        <w:rPr>
          <w:spacing w:val="-26"/>
        </w:rPr>
        <w:t> </w:t>
      </w:r>
      <w:r>
        <w:rPr>
          <w:spacing w:val="-7"/>
        </w:rPr>
        <w:t>presidente</w:t>
      </w:r>
      <w:r>
        <w:rPr>
          <w:spacing w:val="-27"/>
        </w:rPr>
        <w:t> </w:t>
      </w:r>
      <w:r>
        <w:rPr>
          <w:spacing w:val="-3"/>
        </w:rPr>
        <w:t>do</w:t>
      </w:r>
      <w:r>
        <w:rPr>
          <w:spacing w:val="-26"/>
        </w:rPr>
        <w:t> </w:t>
      </w:r>
      <w:r>
        <w:rPr>
          <w:spacing w:val="-5"/>
        </w:rPr>
        <w:t>Iphan,</w:t>
      </w:r>
      <w:r>
        <w:rPr>
          <w:spacing w:val="-27"/>
        </w:rPr>
        <w:t> </w:t>
      </w:r>
      <w:r>
        <w:rPr>
          <w:spacing w:val="-4"/>
        </w:rPr>
        <w:t>Luiz</w:t>
      </w:r>
      <w:r>
        <w:rPr>
          <w:spacing w:val="-27"/>
        </w:rPr>
        <w:t> </w:t>
      </w:r>
      <w:r>
        <w:rPr>
          <w:spacing w:val="-7"/>
        </w:rPr>
        <w:t>Fernando</w:t>
      </w:r>
      <w:r>
        <w:rPr>
          <w:spacing w:val="-27"/>
        </w:rPr>
        <w:t> </w:t>
      </w:r>
      <w:r>
        <w:rPr>
          <w:spacing w:val="-3"/>
        </w:rPr>
        <w:t>de</w:t>
      </w:r>
      <w:r>
        <w:rPr>
          <w:spacing w:val="-26"/>
        </w:rPr>
        <w:t> </w:t>
      </w:r>
      <w:r>
        <w:rPr>
          <w:spacing w:val="-5"/>
        </w:rPr>
        <w:t>Almeida,</w:t>
      </w:r>
      <w:r>
        <w:rPr>
          <w:spacing w:val="-27"/>
        </w:rPr>
        <w:t> </w:t>
      </w:r>
      <w:r>
        <w:rPr/>
        <w:t>o</w:t>
      </w:r>
      <w:r>
        <w:rPr>
          <w:spacing w:val="-26"/>
        </w:rPr>
        <w:t> </w:t>
      </w:r>
      <w:r>
        <w:rPr>
          <w:spacing w:val="-4"/>
        </w:rPr>
        <w:t>conceito </w:t>
      </w:r>
      <w:r>
        <w:rPr/>
        <w:t>de</w:t>
      </w:r>
      <w:r>
        <w:rPr>
          <w:spacing w:val="-5"/>
        </w:rPr>
        <w:t> </w:t>
      </w:r>
      <w:r>
        <w:rPr/>
        <w:t>Paisagem</w:t>
      </w:r>
      <w:r>
        <w:rPr>
          <w:spacing w:val="-5"/>
        </w:rPr>
        <w:t> </w:t>
      </w:r>
      <w:r>
        <w:rPr/>
        <w:t>Cultural</w:t>
      </w:r>
      <w:r>
        <w:rPr>
          <w:spacing w:val="-5"/>
        </w:rPr>
        <w:t> </w:t>
      </w:r>
      <w:r>
        <w:rPr/>
        <w:t>que</w:t>
      </w:r>
      <w:r>
        <w:rPr>
          <w:spacing w:val="-5"/>
        </w:rPr>
        <w:t> </w:t>
      </w:r>
      <w:r>
        <w:rPr/>
        <w:t>esse</w:t>
      </w:r>
      <w:r>
        <w:rPr>
          <w:spacing w:val="-5"/>
        </w:rPr>
        <w:t> </w:t>
      </w:r>
      <w:r>
        <w:rPr>
          <w:spacing w:val="-3"/>
        </w:rPr>
        <w:t>projeto</w:t>
      </w:r>
      <w:r>
        <w:rPr>
          <w:spacing w:val="-5"/>
        </w:rPr>
        <w:t> </w:t>
      </w:r>
      <w:r>
        <w:rPr/>
        <w:t>de</w:t>
      </w:r>
      <w:r>
        <w:rPr>
          <w:spacing w:val="-5"/>
        </w:rPr>
        <w:t> </w:t>
      </w:r>
      <w:r>
        <w:rPr>
          <w:spacing w:val="-3"/>
        </w:rPr>
        <w:t>Roteiros</w:t>
      </w:r>
      <w:r>
        <w:rPr>
          <w:spacing w:val="-5"/>
        </w:rPr>
        <w:t> </w:t>
      </w:r>
      <w:r>
        <w:rPr/>
        <w:t>de</w:t>
      </w:r>
      <w:r>
        <w:rPr>
          <w:spacing w:val="-5"/>
        </w:rPr>
        <w:t> </w:t>
      </w:r>
      <w:r>
        <w:rPr/>
        <w:t>Imigração emprega, </w:t>
      </w:r>
      <w:r>
        <w:rPr>
          <w:spacing w:val="-3"/>
        </w:rPr>
        <w:t>tem </w:t>
      </w:r>
      <w:r>
        <w:rPr/>
        <w:t>uma relação </w:t>
      </w:r>
      <w:r>
        <w:rPr>
          <w:spacing w:val="-3"/>
        </w:rPr>
        <w:t>direta </w:t>
      </w:r>
      <w:r>
        <w:rPr/>
        <w:t>com o princípio de execução, circulação</w:t>
      </w:r>
      <w:r>
        <w:rPr>
          <w:spacing w:val="-27"/>
        </w:rPr>
        <w:t> </w:t>
      </w:r>
      <w:r>
        <w:rPr/>
        <w:t>e</w:t>
      </w:r>
      <w:r>
        <w:rPr>
          <w:spacing w:val="-27"/>
        </w:rPr>
        <w:t> </w:t>
      </w:r>
      <w:r>
        <w:rPr/>
        <w:t>produção</w:t>
      </w:r>
      <w:r>
        <w:rPr>
          <w:spacing w:val="-27"/>
        </w:rPr>
        <w:t> </w:t>
      </w:r>
      <w:r>
        <w:rPr/>
        <w:t>dos</w:t>
      </w:r>
      <w:r>
        <w:rPr>
          <w:spacing w:val="-27"/>
        </w:rPr>
        <w:t> </w:t>
      </w:r>
      <w:r>
        <w:rPr/>
        <w:t>bens</w:t>
      </w:r>
      <w:r>
        <w:rPr>
          <w:spacing w:val="-27"/>
        </w:rPr>
        <w:t> </w:t>
      </w:r>
      <w:r>
        <w:rPr/>
        <w:t>culturais.</w:t>
      </w:r>
      <w:r>
        <w:rPr>
          <w:spacing w:val="-27"/>
        </w:rPr>
        <w:t> </w:t>
      </w:r>
      <w:r>
        <w:rPr/>
        <w:t>“Este</w:t>
      </w:r>
      <w:r>
        <w:rPr>
          <w:spacing w:val="-27"/>
        </w:rPr>
        <w:t> </w:t>
      </w:r>
      <w:r>
        <w:rPr/>
        <w:t>é</w:t>
      </w:r>
      <w:r>
        <w:rPr>
          <w:spacing w:val="-27"/>
        </w:rPr>
        <w:t> </w:t>
      </w:r>
      <w:r>
        <w:rPr/>
        <w:t>um</w:t>
      </w:r>
      <w:r>
        <w:rPr>
          <w:spacing w:val="-27"/>
        </w:rPr>
        <w:t> </w:t>
      </w:r>
      <w:r>
        <w:rPr/>
        <w:t>bem</w:t>
      </w:r>
      <w:r>
        <w:rPr>
          <w:spacing w:val="-27"/>
        </w:rPr>
        <w:t> </w:t>
      </w:r>
      <w:r>
        <w:rPr/>
        <w:t>cultural brasileiro.</w:t>
      </w:r>
      <w:r>
        <w:rPr>
          <w:spacing w:val="-19"/>
        </w:rPr>
        <w:t> </w:t>
      </w:r>
      <w:r>
        <w:rPr/>
        <w:t>A</w:t>
      </w:r>
      <w:r>
        <w:rPr>
          <w:spacing w:val="-19"/>
        </w:rPr>
        <w:t> </w:t>
      </w:r>
      <w:r>
        <w:rPr/>
        <w:t>preservação</w:t>
      </w:r>
      <w:r>
        <w:rPr>
          <w:spacing w:val="-19"/>
        </w:rPr>
        <w:t> </w:t>
      </w:r>
      <w:r>
        <w:rPr/>
        <w:t>desses</w:t>
      </w:r>
      <w:r>
        <w:rPr>
          <w:spacing w:val="-19"/>
        </w:rPr>
        <w:t> </w:t>
      </w:r>
      <w:r>
        <w:rPr/>
        <w:t>lugares</w:t>
      </w:r>
      <w:r>
        <w:rPr>
          <w:spacing w:val="-19"/>
        </w:rPr>
        <w:t> </w:t>
      </w:r>
      <w:r>
        <w:rPr/>
        <w:t>é</w:t>
      </w:r>
      <w:r>
        <w:rPr>
          <w:spacing w:val="-19"/>
        </w:rPr>
        <w:t> </w:t>
      </w:r>
      <w:r>
        <w:rPr/>
        <w:t>a</w:t>
      </w:r>
      <w:r>
        <w:rPr>
          <w:spacing w:val="-19"/>
        </w:rPr>
        <w:t> </w:t>
      </w:r>
      <w:r>
        <w:rPr/>
        <w:t>preservação</w:t>
      </w:r>
      <w:r>
        <w:rPr>
          <w:spacing w:val="-19"/>
        </w:rPr>
        <w:t> </w:t>
      </w:r>
      <w:r>
        <w:rPr/>
        <w:t>da</w:t>
      </w:r>
      <w:r>
        <w:rPr>
          <w:spacing w:val="-19"/>
        </w:rPr>
        <w:t> </w:t>
      </w:r>
      <w:r>
        <w:rPr/>
        <w:t>dinâ- mica</w:t>
      </w:r>
      <w:r>
        <w:rPr>
          <w:spacing w:val="-17"/>
        </w:rPr>
        <w:t> </w:t>
      </w:r>
      <w:r>
        <w:rPr/>
        <w:t>desses</w:t>
      </w:r>
      <w:r>
        <w:rPr>
          <w:spacing w:val="-17"/>
        </w:rPr>
        <w:t> </w:t>
      </w:r>
      <w:r>
        <w:rPr/>
        <w:t>lugares,</w:t>
      </w:r>
      <w:r>
        <w:rPr>
          <w:spacing w:val="-17"/>
        </w:rPr>
        <w:t> </w:t>
      </w:r>
      <w:r>
        <w:rPr/>
        <w:t>da</w:t>
      </w:r>
      <w:r>
        <w:rPr>
          <w:spacing w:val="-17"/>
        </w:rPr>
        <w:t> </w:t>
      </w:r>
      <w:r>
        <w:rPr/>
        <w:t>sua</w:t>
      </w:r>
      <w:r>
        <w:rPr>
          <w:spacing w:val="-17"/>
        </w:rPr>
        <w:t> </w:t>
      </w:r>
      <w:r>
        <w:rPr/>
        <w:t>forma</w:t>
      </w:r>
      <w:r>
        <w:rPr>
          <w:spacing w:val="-17"/>
        </w:rPr>
        <w:t> </w:t>
      </w:r>
      <w:r>
        <w:rPr/>
        <w:t>de</w:t>
      </w:r>
      <w:r>
        <w:rPr>
          <w:spacing w:val="-17"/>
        </w:rPr>
        <w:t> </w:t>
      </w:r>
      <w:r>
        <w:rPr/>
        <w:t>vida,</w:t>
      </w:r>
      <w:r>
        <w:rPr>
          <w:spacing w:val="-17"/>
        </w:rPr>
        <w:t> </w:t>
      </w:r>
      <w:r>
        <w:rPr/>
        <w:t>das</w:t>
      </w:r>
      <w:r>
        <w:rPr>
          <w:spacing w:val="-17"/>
        </w:rPr>
        <w:t> </w:t>
      </w:r>
      <w:r>
        <w:rPr/>
        <w:t>suas</w:t>
      </w:r>
      <w:r>
        <w:rPr>
          <w:spacing w:val="-17"/>
        </w:rPr>
        <w:t> </w:t>
      </w:r>
      <w:r>
        <w:rPr/>
        <w:t>expressões</w:t>
      </w:r>
      <w:r>
        <w:rPr>
          <w:spacing w:val="-16"/>
        </w:rPr>
        <w:t> </w:t>
      </w:r>
      <w:r>
        <w:rPr/>
        <w:t>e do</w:t>
      </w:r>
      <w:r>
        <w:rPr>
          <w:spacing w:val="-29"/>
        </w:rPr>
        <w:t> </w:t>
      </w:r>
      <w:r>
        <w:rPr/>
        <w:t>exemplo</w:t>
      </w:r>
      <w:r>
        <w:rPr>
          <w:spacing w:val="-29"/>
        </w:rPr>
        <w:t> </w:t>
      </w:r>
      <w:r>
        <w:rPr/>
        <w:t>de</w:t>
      </w:r>
      <w:r>
        <w:rPr>
          <w:spacing w:val="-29"/>
        </w:rPr>
        <w:t> </w:t>
      </w:r>
      <w:r>
        <w:rPr/>
        <w:t>relação</w:t>
      </w:r>
      <w:r>
        <w:rPr>
          <w:spacing w:val="-29"/>
        </w:rPr>
        <w:t> </w:t>
      </w:r>
      <w:r>
        <w:rPr/>
        <w:t>harmoniosa</w:t>
      </w:r>
      <w:r>
        <w:rPr>
          <w:spacing w:val="-29"/>
        </w:rPr>
        <w:t> </w:t>
      </w:r>
      <w:r>
        <w:rPr/>
        <w:t>entre</w:t>
      </w:r>
      <w:r>
        <w:rPr>
          <w:spacing w:val="-29"/>
        </w:rPr>
        <w:t> </w:t>
      </w:r>
      <w:r>
        <w:rPr/>
        <w:t>o</w:t>
      </w:r>
      <w:r>
        <w:rPr>
          <w:spacing w:val="-29"/>
        </w:rPr>
        <w:t> </w:t>
      </w:r>
      <w:r>
        <w:rPr/>
        <w:t>homem</w:t>
      </w:r>
      <w:r>
        <w:rPr>
          <w:spacing w:val="-29"/>
        </w:rPr>
        <w:t> </w:t>
      </w:r>
      <w:r>
        <w:rPr/>
        <w:t>e</w:t>
      </w:r>
      <w:r>
        <w:rPr>
          <w:spacing w:val="-29"/>
        </w:rPr>
        <w:t> </w:t>
      </w:r>
      <w:r>
        <w:rPr/>
        <w:t>a</w:t>
      </w:r>
      <w:r>
        <w:rPr>
          <w:spacing w:val="-29"/>
        </w:rPr>
        <w:t> </w:t>
      </w:r>
      <w:r>
        <w:rPr>
          <w:spacing w:val="-4"/>
        </w:rPr>
        <w:t>natureza.”, </w:t>
      </w:r>
      <w:r>
        <w:rPr/>
        <w:t>conforme</w:t>
      </w:r>
      <w:r>
        <w:rPr>
          <w:spacing w:val="-8"/>
        </w:rPr>
        <w:t> </w:t>
      </w:r>
      <w:r>
        <w:rPr/>
        <w:t>divulgou–se</w:t>
      </w:r>
      <w:r>
        <w:rPr>
          <w:spacing w:val="-8"/>
        </w:rPr>
        <w:t> </w:t>
      </w:r>
      <w:r>
        <w:rPr/>
        <w:t>em</w:t>
      </w:r>
      <w:r>
        <w:rPr>
          <w:spacing w:val="-7"/>
        </w:rPr>
        <w:t> </w:t>
      </w:r>
      <w:r>
        <w:rPr>
          <w:i/>
        </w:rPr>
        <w:t>site</w:t>
      </w:r>
      <w:r>
        <w:rPr>
          <w:i/>
          <w:spacing w:val="-7"/>
        </w:rPr>
        <w:t> </w:t>
      </w:r>
      <w:r>
        <w:rPr/>
        <w:t>do</w:t>
      </w:r>
      <w:r>
        <w:rPr>
          <w:spacing w:val="-7"/>
        </w:rPr>
        <w:t> </w:t>
      </w:r>
      <w:r>
        <w:rPr/>
        <w:t>dia</w:t>
      </w:r>
      <w:r>
        <w:rPr>
          <w:spacing w:val="-7"/>
        </w:rPr>
        <w:t> </w:t>
      </w:r>
      <w:r>
        <w:rPr>
          <w:spacing w:val="-6"/>
        </w:rPr>
        <w:t>27/04/2009</w:t>
      </w:r>
      <w:r>
        <w:rPr>
          <w:spacing w:val="-8"/>
        </w:rPr>
        <w:t> </w:t>
      </w:r>
      <w:hyperlink r:id="rId68">
        <w:r>
          <w:rPr>
            <w:spacing w:val="-4"/>
          </w:rPr>
          <w:t>(&lt;http://www</w:t>
        </w:r>
      </w:hyperlink>
      <w:r>
        <w:rPr>
          <w:spacing w:val="-4"/>
        </w:rPr>
        <w:t>. </w:t>
      </w:r>
      <w:r>
        <w:rPr>
          <w:spacing w:val="-1"/>
          <w:w w:val="95"/>
        </w:rPr>
        <w:t>brasilcultura.com.br/perdidos/santa-catarina-ganha-roteiro-de- </w:t>
      </w:r>
      <w:r>
        <w:rPr/>
        <w:t>imigracao/&gt;).</w:t>
      </w:r>
    </w:p>
    <w:p>
      <w:pPr>
        <w:pStyle w:val="BodyText"/>
        <w:spacing w:line="232" w:lineRule="auto"/>
        <w:ind w:right="276" w:firstLine="275"/>
        <w:jc w:val="both"/>
      </w:pPr>
      <w:r>
        <w:rPr/>
        <w:t>Ainda</w:t>
      </w:r>
      <w:r>
        <w:rPr>
          <w:spacing w:val="-8"/>
        </w:rPr>
        <w:t> </w:t>
      </w:r>
      <w:r>
        <w:rPr/>
        <w:t>é</w:t>
      </w:r>
      <w:r>
        <w:rPr>
          <w:spacing w:val="-8"/>
        </w:rPr>
        <w:t> </w:t>
      </w:r>
      <w:r>
        <w:rPr/>
        <w:t>o</w:t>
      </w:r>
      <w:r>
        <w:rPr>
          <w:spacing w:val="-7"/>
        </w:rPr>
        <w:t> </w:t>
      </w:r>
      <w:r>
        <w:rPr>
          <w:rFonts w:ascii="Arial" w:hAnsi="Arial"/>
          <w:sz w:val="17"/>
        </w:rPr>
        <w:t>iphan</w:t>
      </w:r>
      <w:r>
        <w:rPr>
          <w:rFonts w:ascii="Arial" w:hAnsi="Arial"/>
          <w:spacing w:val="-5"/>
          <w:sz w:val="17"/>
        </w:rPr>
        <w:t> </w:t>
      </w:r>
      <w:r>
        <w:rPr/>
        <w:t>que</w:t>
      </w:r>
      <w:r>
        <w:rPr>
          <w:spacing w:val="-8"/>
        </w:rPr>
        <w:t> </w:t>
      </w:r>
      <w:r>
        <w:rPr/>
        <w:t>mais</w:t>
      </w:r>
      <w:r>
        <w:rPr>
          <w:spacing w:val="-8"/>
        </w:rPr>
        <w:t> </w:t>
      </w:r>
      <w:r>
        <w:rPr/>
        <w:t>recentemente</w:t>
      </w:r>
      <w:r>
        <w:rPr>
          <w:spacing w:val="-8"/>
        </w:rPr>
        <w:t> </w:t>
      </w:r>
      <w:r>
        <w:rPr/>
        <w:t>tomou</w:t>
      </w:r>
      <w:r>
        <w:rPr>
          <w:spacing w:val="-8"/>
        </w:rPr>
        <w:t> </w:t>
      </w:r>
      <w:r>
        <w:rPr/>
        <w:t>a</w:t>
      </w:r>
      <w:r>
        <w:rPr>
          <w:spacing w:val="-8"/>
        </w:rPr>
        <w:t> </w:t>
      </w:r>
      <w:r>
        <w:rPr/>
        <w:t>iniciativa</w:t>
      </w:r>
      <w:r>
        <w:rPr>
          <w:spacing w:val="-8"/>
        </w:rPr>
        <w:t> </w:t>
      </w:r>
      <w:r>
        <w:rPr/>
        <w:t>de </w:t>
      </w:r>
      <w:r>
        <w:rPr>
          <w:spacing w:val="-3"/>
        </w:rPr>
        <w:t>estabelecer</w:t>
      </w:r>
      <w:r>
        <w:rPr>
          <w:spacing w:val="-31"/>
        </w:rPr>
        <w:t> </w:t>
      </w:r>
      <w:r>
        <w:rPr/>
        <w:t>a</w:t>
      </w:r>
      <w:r>
        <w:rPr>
          <w:spacing w:val="-31"/>
        </w:rPr>
        <w:t> </w:t>
      </w:r>
      <w:r>
        <w:rPr/>
        <w:t>chancela</w:t>
      </w:r>
      <w:r>
        <w:rPr>
          <w:spacing w:val="-31"/>
        </w:rPr>
        <w:t> </w:t>
      </w:r>
      <w:r>
        <w:rPr/>
        <w:t>da</w:t>
      </w:r>
      <w:r>
        <w:rPr>
          <w:spacing w:val="-31"/>
        </w:rPr>
        <w:t> </w:t>
      </w:r>
      <w:r>
        <w:rPr>
          <w:spacing w:val="-3"/>
        </w:rPr>
        <w:t>Paisagem</w:t>
      </w:r>
      <w:r>
        <w:rPr>
          <w:spacing w:val="-31"/>
        </w:rPr>
        <w:t> </w:t>
      </w:r>
      <w:r>
        <w:rPr>
          <w:spacing w:val="-3"/>
        </w:rPr>
        <w:t>Cultural</w:t>
      </w:r>
      <w:r>
        <w:rPr>
          <w:spacing w:val="-31"/>
        </w:rPr>
        <w:t> </w:t>
      </w:r>
      <w:r>
        <w:rPr>
          <w:spacing w:val="-4"/>
        </w:rPr>
        <w:t>Brasileira,</w:t>
      </w:r>
      <w:r>
        <w:rPr>
          <w:spacing w:val="-31"/>
        </w:rPr>
        <w:t> </w:t>
      </w:r>
      <w:r>
        <w:rPr/>
        <w:t>publicando no Diário Oficial da União de </w:t>
      </w:r>
      <w:r>
        <w:rPr>
          <w:spacing w:val="-7"/>
        </w:rPr>
        <w:t>05 </w:t>
      </w:r>
      <w:r>
        <w:rPr/>
        <w:t>de maio de </w:t>
      </w:r>
      <w:r>
        <w:rPr>
          <w:spacing w:val="-6"/>
        </w:rPr>
        <w:t>2009, </w:t>
      </w:r>
      <w:r>
        <w:rPr/>
        <w:t>a </w:t>
      </w:r>
      <w:r>
        <w:rPr>
          <w:spacing w:val="-3"/>
        </w:rPr>
        <w:t>Portaria </w:t>
      </w:r>
      <w:r>
        <w:rPr>
          <w:spacing w:val="-27"/>
        </w:rPr>
        <w:t>127, </w:t>
      </w:r>
      <w:r>
        <w:rPr/>
        <w:t>de</w:t>
      </w:r>
      <w:r>
        <w:rPr>
          <w:spacing w:val="-8"/>
        </w:rPr>
        <w:t> </w:t>
      </w:r>
      <w:r>
        <w:rPr>
          <w:spacing w:val="-7"/>
        </w:rPr>
        <w:t>30</w:t>
      </w:r>
      <w:r>
        <w:rPr>
          <w:spacing w:val="-8"/>
        </w:rPr>
        <w:t> </w:t>
      </w:r>
      <w:r>
        <w:rPr/>
        <w:t>de</w:t>
      </w:r>
      <w:r>
        <w:rPr>
          <w:spacing w:val="-8"/>
        </w:rPr>
        <w:t> </w:t>
      </w:r>
      <w:r>
        <w:rPr/>
        <w:t>abril</w:t>
      </w:r>
      <w:r>
        <w:rPr>
          <w:spacing w:val="-8"/>
        </w:rPr>
        <w:t> </w:t>
      </w:r>
      <w:r>
        <w:rPr/>
        <w:t>de</w:t>
      </w:r>
      <w:r>
        <w:rPr>
          <w:spacing w:val="-8"/>
        </w:rPr>
        <w:t> </w:t>
      </w:r>
      <w:r>
        <w:rPr>
          <w:spacing w:val="-5"/>
        </w:rPr>
        <w:t>2009.</w:t>
      </w:r>
      <w:r>
        <w:rPr>
          <w:spacing w:val="-8"/>
        </w:rPr>
        <w:t> </w:t>
      </w:r>
      <w:r>
        <w:rPr>
          <w:spacing w:val="-5"/>
        </w:rPr>
        <w:t>Por</w:t>
      </w:r>
      <w:r>
        <w:rPr>
          <w:spacing w:val="-8"/>
        </w:rPr>
        <w:t> </w:t>
      </w:r>
      <w:r>
        <w:rPr/>
        <w:t>ela,</w:t>
      </w:r>
      <w:r>
        <w:rPr>
          <w:spacing w:val="-8"/>
        </w:rPr>
        <w:t> </w:t>
      </w:r>
      <w:r>
        <w:rPr/>
        <w:t>considera-se</w:t>
      </w:r>
      <w:r>
        <w:rPr>
          <w:spacing w:val="-8"/>
        </w:rPr>
        <w:t> </w:t>
      </w:r>
      <w:r>
        <w:rPr/>
        <w:t>a</w:t>
      </w:r>
      <w:r>
        <w:rPr>
          <w:spacing w:val="-8"/>
        </w:rPr>
        <w:t> </w:t>
      </w:r>
      <w:r>
        <w:rPr/>
        <w:t>paisagem</w:t>
      </w:r>
      <w:r>
        <w:rPr>
          <w:spacing w:val="-8"/>
        </w:rPr>
        <w:t> </w:t>
      </w:r>
      <w:r>
        <w:rPr/>
        <w:t>cultural “como</w:t>
      </w:r>
      <w:r>
        <w:rPr>
          <w:spacing w:val="-27"/>
        </w:rPr>
        <w:t> </w:t>
      </w:r>
      <w:r>
        <w:rPr/>
        <w:t>uma</w:t>
      </w:r>
      <w:r>
        <w:rPr>
          <w:spacing w:val="-27"/>
        </w:rPr>
        <w:t> </w:t>
      </w:r>
      <w:r>
        <w:rPr/>
        <w:t>porção</w:t>
      </w:r>
      <w:r>
        <w:rPr>
          <w:spacing w:val="-27"/>
        </w:rPr>
        <w:t> </w:t>
      </w:r>
      <w:r>
        <w:rPr/>
        <w:t>peculiar</w:t>
      </w:r>
      <w:r>
        <w:rPr>
          <w:spacing w:val="-27"/>
        </w:rPr>
        <w:t> </w:t>
      </w:r>
      <w:r>
        <w:rPr/>
        <w:t>do</w:t>
      </w:r>
      <w:r>
        <w:rPr>
          <w:spacing w:val="-27"/>
        </w:rPr>
        <w:t> </w:t>
      </w:r>
      <w:r>
        <w:rPr/>
        <w:t>território</w:t>
      </w:r>
      <w:r>
        <w:rPr>
          <w:spacing w:val="-27"/>
        </w:rPr>
        <w:t> </w:t>
      </w:r>
      <w:r>
        <w:rPr/>
        <w:t>nacional,</w:t>
      </w:r>
      <w:r>
        <w:rPr>
          <w:spacing w:val="-27"/>
        </w:rPr>
        <w:t> </w:t>
      </w:r>
      <w:r>
        <w:rPr>
          <w:spacing w:val="-3"/>
        </w:rPr>
        <w:t>representativa </w:t>
      </w:r>
      <w:r>
        <w:rPr/>
        <w:t>do</w:t>
      </w:r>
      <w:r>
        <w:rPr>
          <w:spacing w:val="-20"/>
        </w:rPr>
        <w:t> </w:t>
      </w:r>
      <w:r>
        <w:rPr/>
        <w:t>processo</w:t>
      </w:r>
      <w:r>
        <w:rPr>
          <w:spacing w:val="-20"/>
        </w:rPr>
        <w:t> </w:t>
      </w:r>
      <w:r>
        <w:rPr/>
        <w:t>de</w:t>
      </w:r>
      <w:r>
        <w:rPr>
          <w:spacing w:val="-20"/>
        </w:rPr>
        <w:t> </w:t>
      </w:r>
      <w:r>
        <w:rPr>
          <w:spacing w:val="-3"/>
        </w:rPr>
        <w:t>interação</w:t>
      </w:r>
      <w:r>
        <w:rPr>
          <w:spacing w:val="-20"/>
        </w:rPr>
        <w:t> </w:t>
      </w:r>
      <w:r>
        <w:rPr/>
        <w:t>do</w:t>
      </w:r>
      <w:r>
        <w:rPr>
          <w:spacing w:val="-20"/>
        </w:rPr>
        <w:t> </w:t>
      </w:r>
      <w:r>
        <w:rPr/>
        <w:t>homem</w:t>
      </w:r>
      <w:r>
        <w:rPr>
          <w:spacing w:val="-20"/>
        </w:rPr>
        <w:t> </w:t>
      </w:r>
      <w:r>
        <w:rPr/>
        <w:t>com</w:t>
      </w:r>
      <w:r>
        <w:rPr>
          <w:spacing w:val="-20"/>
        </w:rPr>
        <w:t> </w:t>
      </w:r>
      <w:r>
        <w:rPr/>
        <w:t>o</w:t>
      </w:r>
      <w:r>
        <w:rPr>
          <w:spacing w:val="-20"/>
        </w:rPr>
        <w:t> </w:t>
      </w:r>
      <w:r>
        <w:rPr/>
        <w:t>meio</w:t>
      </w:r>
      <w:r>
        <w:rPr>
          <w:spacing w:val="-20"/>
        </w:rPr>
        <w:t> </w:t>
      </w:r>
      <w:r>
        <w:rPr/>
        <w:t>natural,</w:t>
      </w:r>
      <w:r>
        <w:rPr>
          <w:spacing w:val="-20"/>
        </w:rPr>
        <w:t> </w:t>
      </w:r>
      <w:r>
        <w:rPr/>
        <w:t>à</w:t>
      </w:r>
      <w:r>
        <w:rPr>
          <w:spacing w:val="-20"/>
        </w:rPr>
        <w:t> </w:t>
      </w:r>
      <w:r>
        <w:rPr/>
        <w:t>qual</w:t>
      </w:r>
      <w:r>
        <w:rPr>
          <w:spacing w:val="-20"/>
        </w:rPr>
        <w:t> </w:t>
      </w:r>
      <w:r>
        <w:rPr/>
        <w:t>a </w:t>
      </w:r>
      <w:r>
        <w:rPr>
          <w:w w:val="95"/>
        </w:rPr>
        <w:t>vida</w:t>
      </w:r>
      <w:r>
        <w:rPr>
          <w:spacing w:val="-10"/>
          <w:w w:val="95"/>
        </w:rPr>
        <w:t> </w:t>
      </w:r>
      <w:r>
        <w:rPr>
          <w:w w:val="95"/>
        </w:rPr>
        <w:t>e</w:t>
      </w:r>
      <w:r>
        <w:rPr>
          <w:spacing w:val="-10"/>
          <w:w w:val="95"/>
        </w:rPr>
        <w:t> </w:t>
      </w:r>
      <w:r>
        <w:rPr>
          <w:w w:val="95"/>
        </w:rPr>
        <w:t>a</w:t>
      </w:r>
      <w:r>
        <w:rPr>
          <w:spacing w:val="-10"/>
          <w:w w:val="95"/>
        </w:rPr>
        <w:t> </w:t>
      </w:r>
      <w:r>
        <w:rPr>
          <w:w w:val="95"/>
        </w:rPr>
        <w:t>ciência</w:t>
      </w:r>
      <w:r>
        <w:rPr>
          <w:spacing w:val="-10"/>
          <w:w w:val="95"/>
        </w:rPr>
        <w:t> </w:t>
      </w:r>
      <w:r>
        <w:rPr>
          <w:w w:val="95"/>
        </w:rPr>
        <w:t>humana</w:t>
      </w:r>
      <w:r>
        <w:rPr>
          <w:spacing w:val="-10"/>
          <w:w w:val="95"/>
        </w:rPr>
        <w:t> </w:t>
      </w:r>
      <w:r>
        <w:rPr>
          <w:w w:val="95"/>
        </w:rPr>
        <w:t>imprimiram</w:t>
      </w:r>
      <w:r>
        <w:rPr>
          <w:spacing w:val="-10"/>
          <w:w w:val="95"/>
        </w:rPr>
        <w:t> </w:t>
      </w:r>
      <w:r>
        <w:rPr>
          <w:w w:val="95"/>
        </w:rPr>
        <w:t>marcas</w:t>
      </w:r>
      <w:r>
        <w:rPr>
          <w:spacing w:val="-10"/>
          <w:w w:val="95"/>
        </w:rPr>
        <w:t> </w:t>
      </w:r>
      <w:r>
        <w:rPr>
          <w:w w:val="95"/>
        </w:rPr>
        <w:t>ou</w:t>
      </w:r>
      <w:r>
        <w:rPr>
          <w:spacing w:val="-10"/>
          <w:w w:val="95"/>
        </w:rPr>
        <w:t> </w:t>
      </w:r>
      <w:r>
        <w:rPr>
          <w:w w:val="95"/>
        </w:rPr>
        <w:t>atribuíram</w:t>
      </w:r>
      <w:r>
        <w:rPr>
          <w:spacing w:val="-10"/>
          <w:w w:val="95"/>
        </w:rPr>
        <w:t> </w:t>
      </w:r>
      <w:r>
        <w:rPr>
          <w:w w:val="95"/>
        </w:rPr>
        <w:t>valores” </w:t>
      </w:r>
      <w:r>
        <w:rPr/>
        <w:t>(</w:t>
      </w:r>
      <w:r>
        <w:rPr>
          <w:i/>
        </w:rPr>
        <w:t>apud</w:t>
      </w:r>
      <w:r>
        <w:rPr>
          <w:i/>
          <w:spacing w:val="-17"/>
        </w:rPr>
        <w:t> </w:t>
      </w:r>
      <w:r>
        <w:rPr>
          <w:spacing w:val="-4"/>
        </w:rPr>
        <w:t>Weissheimer,</w:t>
      </w:r>
      <w:r>
        <w:rPr>
          <w:spacing w:val="-18"/>
        </w:rPr>
        <w:t> </w:t>
      </w:r>
      <w:r>
        <w:rPr>
          <w:spacing w:val="-13"/>
        </w:rPr>
        <w:t>2010).</w:t>
      </w:r>
      <w:r>
        <w:rPr>
          <w:spacing w:val="-17"/>
        </w:rPr>
        <w:t> </w:t>
      </w:r>
      <w:r>
        <w:rPr/>
        <w:t>A</w:t>
      </w:r>
      <w:r>
        <w:rPr>
          <w:spacing w:val="-17"/>
        </w:rPr>
        <w:t> </w:t>
      </w:r>
      <w:r>
        <w:rPr/>
        <w:t>chancela</w:t>
      </w:r>
      <w:r>
        <w:rPr>
          <w:spacing w:val="-17"/>
        </w:rPr>
        <w:t> </w:t>
      </w:r>
      <w:r>
        <w:rPr>
          <w:spacing w:val="-3"/>
        </w:rPr>
        <w:t>tem</w:t>
      </w:r>
      <w:r>
        <w:rPr>
          <w:spacing w:val="-17"/>
        </w:rPr>
        <w:t> </w:t>
      </w:r>
      <w:r>
        <w:rPr/>
        <w:t>por</w:t>
      </w:r>
      <w:r>
        <w:rPr>
          <w:spacing w:val="-17"/>
        </w:rPr>
        <w:t> </w:t>
      </w:r>
      <w:r>
        <w:rPr/>
        <w:t>finalidade</w:t>
      </w:r>
      <w:r>
        <w:rPr>
          <w:spacing w:val="-17"/>
        </w:rPr>
        <w:t> </w:t>
      </w:r>
      <w:r>
        <w:rPr/>
        <w:t>atender o</w:t>
      </w:r>
      <w:r>
        <w:rPr>
          <w:spacing w:val="-22"/>
        </w:rPr>
        <w:t> </w:t>
      </w:r>
      <w:r>
        <w:rPr>
          <w:spacing w:val="-3"/>
        </w:rPr>
        <w:t>interesse</w:t>
      </w:r>
      <w:r>
        <w:rPr>
          <w:spacing w:val="-22"/>
        </w:rPr>
        <w:t> </w:t>
      </w:r>
      <w:r>
        <w:rPr/>
        <w:t>público</w:t>
      </w:r>
      <w:r>
        <w:rPr>
          <w:spacing w:val="-22"/>
        </w:rPr>
        <w:t> </w:t>
      </w:r>
      <w:r>
        <w:rPr/>
        <w:t>e</w:t>
      </w:r>
      <w:r>
        <w:rPr>
          <w:spacing w:val="-22"/>
        </w:rPr>
        <w:t> </w:t>
      </w:r>
      <w:r>
        <w:rPr/>
        <w:t>contribuir</w:t>
      </w:r>
      <w:r>
        <w:rPr>
          <w:spacing w:val="-23"/>
        </w:rPr>
        <w:t> </w:t>
      </w:r>
      <w:r>
        <w:rPr>
          <w:spacing w:val="-4"/>
        </w:rPr>
        <w:t>para</w:t>
      </w:r>
      <w:r>
        <w:rPr>
          <w:spacing w:val="-22"/>
        </w:rPr>
        <w:t> </w:t>
      </w:r>
      <w:r>
        <w:rPr/>
        <w:t>a</w:t>
      </w:r>
      <w:r>
        <w:rPr>
          <w:spacing w:val="-22"/>
        </w:rPr>
        <w:t> </w:t>
      </w:r>
      <w:r>
        <w:rPr>
          <w:spacing w:val="-3"/>
        </w:rPr>
        <w:t>preservação</w:t>
      </w:r>
      <w:r>
        <w:rPr>
          <w:spacing w:val="-22"/>
        </w:rPr>
        <w:t> </w:t>
      </w:r>
      <w:r>
        <w:rPr/>
        <w:t>do</w:t>
      </w:r>
      <w:r>
        <w:rPr>
          <w:spacing w:val="-22"/>
        </w:rPr>
        <w:t> </w:t>
      </w:r>
      <w:r>
        <w:rPr/>
        <w:t>patrimônio cultural,</w:t>
      </w:r>
      <w:r>
        <w:rPr>
          <w:spacing w:val="-12"/>
        </w:rPr>
        <w:t> </w:t>
      </w:r>
      <w:r>
        <w:rPr/>
        <w:t>complementando</w:t>
      </w:r>
      <w:r>
        <w:rPr>
          <w:spacing w:val="-12"/>
        </w:rPr>
        <w:t> </w:t>
      </w:r>
      <w:r>
        <w:rPr/>
        <w:t>os</w:t>
      </w:r>
      <w:r>
        <w:rPr>
          <w:spacing w:val="-12"/>
        </w:rPr>
        <w:t> </w:t>
      </w:r>
      <w:r>
        <w:rPr/>
        <w:t>instrumentos</w:t>
      </w:r>
      <w:r>
        <w:rPr>
          <w:spacing w:val="-12"/>
        </w:rPr>
        <w:t> </w:t>
      </w:r>
      <w:r>
        <w:rPr/>
        <w:t>de</w:t>
      </w:r>
      <w:r>
        <w:rPr>
          <w:spacing w:val="-12"/>
        </w:rPr>
        <w:t> </w:t>
      </w:r>
      <w:r>
        <w:rPr/>
        <w:t>promoção</w:t>
      </w:r>
      <w:r>
        <w:rPr>
          <w:spacing w:val="-12"/>
        </w:rPr>
        <w:t> </w:t>
      </w:r>
      <w:r>
        <w:rPr/>
        <w:t>e</w:t>
      </w:r>
      <w:r>
        <w:rPr>
          <w:spacing w:val="-12"/>
        </w:rPr>
        <w:t> </w:t>
      </w:r>
      <w:r>
        <w:rPr/>
        <w:t>pro- teção</w:t>
      </w:r>
      <w:r>
        <w:rPr>
          <w:spacing w:val="-12"/>
        </w:rPr>
        <w:t> </w:t>
      </w:r>
      <w:r>
        <w:rPr/>
        <w:t>já</w:t>
      </w:r>
      <w:r>
        <w:rPr>
          <w:spacing w:val="-12"/>
        </w:rPr>
        <w:t> </w:t>
      </w:r>
      <w:r>
        <w:rPr>
          <w:spacing w:val="-3"/>
        </w:rPr>
        <w:t>existentes</w:t>
      </w:r>
      <w:r>
        <w:rPr>
          <w:spacing w:val="-12"/>
        </w:rPr>
        <w:t> </w:t>
      </w:r>
      <w:r>
        <w:rPr/>
        <w:t>e</w:t>
      </w:r>
      <w:r>
        <w:rPr>
          <w:spacing w:val="-12"/>
        </w:rPr>
        <w:t> </w:t>
      </w:r>
      <w:r>
        <w:rPr/>
        <w:t>integrando-os.</w:t>
      </w:r>
    </w:p>
    <w:p>
      <w:pPr>
        <w:pStyle w:val="BodyText"/>
        <w:spacing w:before="4"/>
        <w:ind w:left="0"/>
        <w:rPr>
          <w:sz w:val="20"/>
        </w:rPr>
      </w:pPr>
    </w:p>
    <w:p>
      <w:pPr>
        <w:pStyle w:val="Heading2"/>
        <w:ind w:left="281"/>
        <w:rPr>
          <w:rFonts w:ascii="Calibri" w:hAnsi="Calibri"/>
        </w:rPr>
      </w:pPr>
      <w:r>
        <w:rPr>
          <w:rFonts w:ascii="Calibri" w:hAnsi="Calibri"/>
          <w:w w:val="110"/>
        </w:rPr>
        <w:t>E assim…</w:t>
      </w:r>
    </w:p>
    <w:p>
      <w:pPr>
        <w:pStyle w:val="BodyText"/>
        <w:spacing w:before="3"/>
        <w:ind w:left="0"/>
        <w:rPr>
          <w:b/>
          <w:sz w:val="20"/>
        </w:rPr>
      </w:pPr>
    </w:p>
    <w:p>
      <w:pPr>
        <w:pStyle w:val="BodyText"/>
        <w:spacing w:line="260" w:lineRule="exact"/>
        <w:ind w:left="281" w:right="275"/>
        <w:jc w:val="both"/>
      </w:pPr>
      <w:r>
        <w:rPr>
          <w:spacing w:val="-8"/>
        </w:rPr>
        <w:t>Para</w:t>
      </w:r>
      <w:r>
        <w:rPr>
          <w:spacing w:val="-25"/>
        </w:rPr>
        <w:t> </w:t>
      </w:r>
      <w:r>
        <w:rPr>
          <w:spacing w:val="-6"/>
        </w:rPr>
        <w:t>finalizar,</w:t>
      </w:r>
      <w:r>
        <w:rPr>
          <w:spacing w:val="-25"/>
        </w:rPr>
        <w:t> </w:t>
      </w:r>
      <w:r>
        <w:rPr>
          <w:spacing w:val="-7"/>
        </w:rPr>
        <w:t>Andreotti</w:t>
      </w:r>
      <w:r>
        <w:rPr>
          <w:spacing w:val="-25"/>
        </w:rPr>
        <w:t> </w:t>
      </w:r>
      <w:r>
        <w:rPr>
          <w:spacing w:val="-8"/>
        </w:rPr>
        <w:t>(2008)</w:t>
      </w:r>
      <w:r>
        <w:rPr>
          <w:spacing w:val="-25"/>
        </w:rPr>
        <w:t> </w:t>
      </w:r>
      <w:r>
        <w:rPr>
          <w:spacing w:val="-3"/>
        </w:rPr>
        <w:t>afirma</w:t>
      </w:r>
      <w:r>
        <w:rPr>
          <w:spacing w:val="-25"/>
        </w:rPr>
        <w:t> </w:t>
      </w:r>
      <w:r>
        <w:rPr>
          <w:spacing w:val="-3"/>
        </w:rPr>
        <w:t>que,</w:t>
      </w:r>
      <w:r>
        <w:rPr>
          <w:spacing w:val="-25"/>
        </w:rPr>
        <w:t> </w:t>
      </w:r>
      <w:r>
        <w:rPr/>
        <w:t>na</w:t>
      </w:r>
      <w:r>
        <w:rPr>
          <w:spacing w:val="-25"/>
        </w:rPr>
        <w:t> </w:t>
      </w:r>
      <w:r>
        <w:rPr>
          <w:spacing w:val="-4"/>
        </w:rPr>
        <w:t>paisagem,</w:t>
      </w:r>
      <w:r>
        <w:rPr>
          <w:spacing w:val="-25"/>
        </w:rPr>
        <w:t> </w:t>
      </w:r>
      <w:r>
        <w:rPr>
          <w:spacing w:val="-6"/>
        </w:rPr>
        <w:t>refletem-se </w:t>
      </w:r>
      <w:r>
        <w:rPr/>
        <w:t>a</w:t>
      </w:r>
      <w:r>
        <w:rPr>
          <w:spacing w:val="-18"/>
        </w:rPr>
        <w:t> </w:t>
      </w:r>
      <w:r>
        <w:rPr>
          <w:spacing w:val="-3"/>
        </w:rPr>
        <w:t>filosofia,</w:t>
      </w:r>
      <w:r>
        <w:rPr>
          <w:spacing w:val="-18"/>
        </w:rPr>
        <w:t> </w:t>
      </w:r>
      <w:r>
        <w:rPr/>
        <w:t>a</w:t>
      </w:r>
      <w:r>
        <w:rPr>
          <w:spacing w:val="-18"/>
        </w:rPr>
        <w:t> </w:t>
      </w:r>
      <w:r>
        <w:rPr>
          <w:spacing w:val="-5"/>
        </w:rPr>
        <w:t>religião,</w:t>
      </w:r>
      <w:r>
        <w:rPr>
          <w:spacing w:val="-18"/>
        </w:rPr>
        <w:t> </w:t>
      </w:r>
      <w:r>
        <w:rPr/>
        <w:t>a</w:t>
      </w:r>
      <w:r>
        <w:rPr>
          <w:spacing w:val="-18"/>
        </w:rPr>
        <w:t> </w:t>
      </w:r>
      <w:r>
        <w:rPr>
          <w:spacing w:val="-4"/>
        </w:rPr>
        <w:t>ciência.</w:t>
      </w:r>
      <w:r>
        <w:rPr>
          <w:spacing w:val="-18"/>
        </w:rPr>
        <w:t> </w:t>
      </w:r>
      <w:r>
        <w:rPr>
          <w:spacing w:val="-4"/>
        </w:rPr>
        <w:t>Nesse</w:t>
      </w:r>
      <w:r>
        <w:rPr>
          <w:spacing w:val="-18"/>
        </w:rPr>
        <w:t> </w:t>
      </w:r>
      <w:r>
        <w:rPr>
          <w:spacing w:val="-4"/>
        </w:rPr>
        <w:t>sentido,</w:t>
      </w:r>
      <w:r>
        <w:rPr>
          <w:spacing w:val="-18"/>
        </w:rPr>
        <w:t> </w:t>
      </w:r>
      <w:r>
        <w:rPr/>
        <w:t>a</w:t>
      </w:r>
      <w:r>
        <w:rPr>
          <w:spacing w:val="-18"/>
        </w:rPr>
        <w:t> </w:t>
      </w:r>
      <w:r>
        <w:rPr>
          <w:spacing w:val="-4"/>
        </w:rPr>
        <w:t>paisagem</w:t>
      </w:r>
      <w:r>
        <w:rPr>
          <w:spacing w:val="-18"/>
        </w:rPr>
        <w:t> </w:t>
      </w:r>
      <w:r>
        <w:rPr>
          <w:spacing w:val="-5"/>
        </w:rPr>
        <w:t>cultural</w:t>
      </w:r>
      <w:r>
        <w:rPr>
          <w:spacing w:val="-18"/>
        </w:rPr>
        <w:t> </w:t>
      </w:r>
      <w:r>
        <w:rPr/>
        <w:t>é </w:t>
      </w:r>
      <w:r>
        <w:rPr>
          <w:spacing w:val="-8"/>
        </w:rPr>
        <w:t>testemunha</w:t>
      </w:r>
      <w:r>
        <w:rPr>
          <w:spacing w:val="-32"/>
        </w:rPr>
        <w:t> </w:t>
      </w:r>
      <w:r>
        <w:rPr>
          <w:spacing w:val="-3"/>
        </w:rPr>
        <w:t>de</w:t>
      </w:r>
      <w:r>
        <w:rPr>
          <w:spacing w:val="-32"/>
        </w:rPr>
        <w:t> </w:t>
      </w:r>
      <w:r>
        <w:rPr>
          <w:spacing w:val="-7"/>
        </w:rPr>
        <w:t>cultura,</w:t>
      </w:r>
      <w:r>
        <w:rPr>
          <w:spacing w:val="-32"/>
        </w:rPr>
        <w:t> </w:t>
      </w:r>
      <w:r>
        <w:rPr>
          <w:spacing w:val="-3"/>
        </w:rPr>
        <w:t>de</w:t>
      </w:r>
      <w:r>
        <w:rPr>
          <w:spacing w:val="-32"/>
        </w:rPr>
        <w:t> </w:t>
      </w:r>
      <w:r>
        <w:rPr>
          <w:spacing w:val="-7"/>
        </w:rPr>
        <w:t>história,</w:t>
      </w:r>
      <w:r>
        <w:rPr>
          <w:spacing w:val="-32"/>
        </w:rPr>
        <w:t> </w:t>
      </w:r>
      <w:r>
        <w:rPr>
          <w:spacing w:val="-3"/>
        </w:rPr>
        <w:t>de</w:t>
      </w:r>
      <w:r>
        <w:rPr>
          <w:spacing w:val="-32"/>
        </w:rPr>
        <w:t> </w:t>
      </w:r>
      <w:r>
        <w:rPr>
          <w:spacing w:val="-6"/>
        </w:rPr>
        <w:t>religião,</w:t>
      </w:r>
      <w:r>
        <w:rPr>
          <w:spacing w:val="-32"/>
        </w:rPr>
        <w:t> </w:t>
      </w:r>
      <w:r>
        <w:rPr>
          <w:spacing w:val="-3"/>
        </w:rPr>
        <w:t>de</w:t>
      </w:r>
      <w:r>
        <w:rPr>
          <w:spacing w:val="-32"/>
        </w:rPr>
        <w:t> </w:t>
      </w:r>
      <w:r>
        <w:rPr>
          <w:spacing w:val="-6"/>
        </w:rPr>
        <w:t>ideologias</w:t>
      </w:r>
      <w:r>
        <w:rPr>
          <w:spacing w:val="-32"/>
        </w:rPr>
        <w:t> </w:t>
      </w:r>
      <w:r>
        <w:rPr/>
        <w:t>e</w:t>
      </w:r>
      <w:r>
        <w:rPr>
          <w:spacing w:val="-32"/>
        </w:rPr>
        <w:t> </w:t>
      </w:r>
      <w:r>
        <w:rPr>
          <w:spacing w:val="-3"/>
        </w:rPr>
        <w:t>de</w:t>
      </w:r>
      <w:r>
        <w:rPr>
          <w:spacing w:val="-32"/>
        </w:rPr>
        <w:t> </w:t>
      </w:r>
      <w:r>
        <w:rPr>
          <w:spacing w:val="-8"/>
        </w:rPr>
        <w:t>arte. </w:t>
      </w:r>
      <w:r>
        <w:rPr>
          <w:spacing w:val="-6"/>
        </w:rPr>
        <w:t>Simultaneamente,</w:t>
      </w:r>
      <w:r>
        <w:rPr>
          <w:spacing w:val="-31"/>
        </w:rPr>
        <w:t> </w:t>
      </w:r>
      <w:r>
        <w:rPr>
          <w:spacing w:val="-4"/>
        </w:rPr>
        <w:t>ela</w:t>
      </w:r>
      <w:r>
        <w:rPr>
          <w:spacing w:val="-30"/>
        </w:rPr>
        <w:t> </w:t>
      </w:r>
      <w:r>
        <w:rPr/>
        <w:t>é</w:t>
      </w:r>
      <w:r>
        <w:rPr>
          <w:spacing w:val="-30"/>
        </w:rPr>
        <w:t> </w:t>
      </w:r>
      <w:r>
        <w:rPr/>
        <w:t>a</w:t>
      </w:r>
      <w:r>
        <w:rPr>
          <w:spacing w:val="-30"/>
        </w:rPr>
        <w:t> </w:t>
      </w:r>
      <w:r>
        <w:rPr>
          <w:spacing w:val="-6"/>
        </w:rPr>
        <w:t>inspiração</w:t>
      </w:r>
      <w:r>
        <w:rPr>
          <w:spacing w:val="-31"/>
        </w:rPr>
        <w:t> </w:t>
      </w:r>
      <w:r>
        <w:rPr/>
        <w:t>e</w:t>
      </w:r>
      <w:r>
        <w:rPr>
          <w:spacing w:val="-30"/>
        </w:rPr>
        <w:t> </w:t>
      </w:r>
      <w:r>
        <w:rPr/>
        <w:t>a</w:t>
      </w:r>
      <w:r>
        <w:rPr>
          <w:spacing w:val="-30"/>
        </w:rPr>
        <w:t> </w:t>
      </w:r>
      <w:r>
        <w:rPr>
          <w:spacing w:val="-7"/>
        </w:rPr>
        <w:t>inspiradora</w:t>
      </w:r>
      <w:r>
        <w:rPr>
          <w:spacing w:val="-31"/>
        </w:rPr>
        <w:t> </w:t>
      </w:r>
      <w:r>
        <w:rPr>
          <w:spacing w:val="-3"/>
        </w:rPr>
        <w:t>e,</w:t>
      </w:r>
      <w:r>
        <w:rPr>
          <w:spacing w:val="-30"/>
        </w:rPr>
        <w:t> </w:t>
      </w:r>
      <w:r>
        <w:rPr>
          <w:spacing w:val="-5"/>
        </w:rPr>
        <w:t>quando</w:t>
      </w:r>
      <w:r>
        <w:rPr>
          <w:spacing w:val="-30"/>
        </w:rPr>
        <w:t> </w:t>
      </w:r>
      <w:r>
        <w:rPr>
          <w:spacing w:val="-3"/>
        </w:rPr>
        <w:t>se</w:t>
      </w:r>
      <w:r>
        <w:rPr>
          <w:spacing w:val="-30"/>
        </w:rPr>
        <w:t> </w:t>
      </w:r>
      <w:r>
        <w:rPr>
          <w:spacing w:val="-6"/>
        </w:rPr>
        <w:t>está diante</w:t>
      </w:r>
      <w:r>
        <w:rPr>
          <w:spacing w:val="-37"/>
        </w:rPr>
        <w:t> </w:t>
      </w:r>
      <w:r>
        <w:rPr>
          <w:spacing w:val="-3"/>
        </w:rPr>
        <w:t>de</w:t>
      </w:r>
      <w:r>
        <w:rPr>
          <w:spacing w:val="-37"/>
        </w:rPr>
        <w:t> </w:t>
      </w:r>
      <w:r>
        <w:rPr>
          <w:spacing w:val="-4"/>
        </w:rPr>
        <w:t>uma</w:t>
      </w:r>
      <w:r>
        <w:rPr>
          <w:spacing w:val="-37"/>
        </w:rPr>
        <w:t> </w:t>
      </w:r>
      <w:r>
        <w:rPr>
          <w:spacing w:val="-5"/>
        </w:rPr>
        <w:t>paisagem</w:t>
      </w:r>
      <w:r>
        <w:rPr>
          <w:spacing w:val="-37"/>
        </w:rPr>
        <w:t> </w:t>
      </w:r>
      <w:r>
        <w:rPr>
          <w:spacing w:val="-6"/>
        </w:rPr>
        <w:t>cultural,</w:t>
      </w:r>
      <w:r>
        <w:rPr>
          <w:spacing w:val="-37"/>
        </w:rPr>
        <w:t> </w:t>
      </w:r>
      <w:r>
        <w:rPr>
          <w:spacing w:val="-6"/>
        </w:rPr>
        <w:t>percebe-se</w:t>
      </w:r>
      <w:r>
        <w:rPr>
          <w:spacing w:val="-37"/>
        </w:rPr>
        <w:t> </w:t>
      </w:r>
      <w:r>
        <w:rPr>
          <w:spacing w:val="-6"/>
        </w:rPr>
        <w:t>imediatamente</w:t>
      </w:r>
      <w:r>
        <w:rPr>
          <w:spacing w:val="-37"/>
        </w:rPr>
        <w:t> </w:t>
      </w:r>
      <w:r>
        <w:rPr/>
        <w:t>a</w:t>
      </w:r>
      <w:r>
        <w:rPr>
          <w:spacing w:val="-37"/>
        </w:rPr>
        <w:t> </w:t>
      </w:r>
      <w:r>
        <w:rPr>
          <w:spacing w:val="-5"/>
        </w:rPr>
        <w:t>íntima conexão</w:t>
      </w:r>
      <w:r>
        <w:rPr>
          <w:spacing w:val="-16"/>
        </w:rPr>
        <w:t> </w:t>
      </w:r>
      <w:r>
        <w:rPr>
          <w:spacing w:val="-5"/>
        </w:rPr>
        <w:t>entre</w:t>
      </w:r>
      <w:r>
        <w:rPr>
          <w:spacing w:val="-16"/>
        </w:rPr>
        <w:t> </w:t>
      </w:r>
      <w:r>
        <w:rPr>
          <w:spacing w:val="-4"/>
        </w:rPr>
        <w:t>as</w:t>
      </w:r>
      <w:r>
        <w:rPr>
          <w:spacing w:val="-16"/>
        </w:rPr>
        <w:t> </w:t>
      </w:r>
      <w:r>
        <w:rPr>
          <w:spacing w:val="-5"/>
        </w:rPr>
        <w:t>várias</w:t>
      </w:r>
      <w:r>
        <w:rPr>
          <w:spacing w:val="-16"/>
        </w:rPr>
        <w:t> </w:t>
      </w:r>
      <w:r>
        <w:rPr>
          <w:spacing w:val="-4"/>
        </w:rPr>
        <w:t>formas</w:t>
      </w:r>
      <w:r>
        <w:rPr>
          <w:spacing w:val="-16"/>
        </w:rPr>
        <w:t> </w:t>
      </w:r>
      <w:r>
        <w:rPr/>
        <w:t>de</w:t>
      </w:r>
      <w:r>
        <w:rPr>
          <w:spacing w:val="-16"/>
        </w:rPr>
        <w:t> </w:t>
      </w:r>
      <w:r>
        <w:rPr>
          <w:spacing w:val="-3"/>
        </w:rPr>
        <w:t>vida</w:t>
      </w:r>
      <w:r>
        <w:rPr>
          <w:spacing w:val="-16"/>
        </w:rPr>
        <w:t> </w:t>
      </w:r>
      <w:r>
        <w:rPr>
          <w:spacing w:val="-4"/>
        </w:rPr>
        <w:t>espiritual</w:t>
      </w:r>
      <w:r>
        <w:rPr>
          <w:spacing w:val="-16"/>
        </w:rPr>
        <w:t> </w:t>
      </w:r>
      <w:r>
        <w:rPr>
          <w:spacing w:val="-3"/>
        </w:rPr>
        <w:t>que</w:t>
      </w:r>
      <w:r>
        <w:rPr>
          <w:spacing w:val="-16"/>
        </w:rPr>
        <w:t> </w:t>
      </w:r>
      <w:r>
        <w:rPr/>
        <w:t>a</w:t>
      </w:r>
      <w:r>
        <w:rPr>
          <w:spacing w:val="-16"/>
        </w:rPr>
        <w:t> </w:t>
      </w:r>
      <w:r>
        <w:rPr>
          <w:spacing w:val="-5"/>
        </w:rPr>
        <w:t>gerou.</w:t>
      </w:r>
    </w:p>
    <w:p>
      <w:pPr>
        <w:spacing w:after="0" w:line="260" w:lineRule="exact"/>
        <w:jc w:val="both"/>
        <w:sectPr>
          <w:pgSz w:w="8500" w:h="12750"/>
          <w:pgMar w:header="1135" w:footer="0" w:top="1700" w:bottom="280" w:left="1160" w:right="1160"/>
        </w:sectPr>
      </w:pPr>
    </w:p>
    <w:p>
      <w:pPr>
        <w:pStyle w:val="BodyText"/>
        <w:spacing w:before="11"/>
        <w:ind w:left="0"/>
        <w:rPr>
          <w:sz w:val="20"/>
        </w:rPr>
      </w:pPr>
    </w:p>
    <w:p>
      <w:pPr>
        <w:pStyle w:val="BodyText"/>
        <w:spacing w:line="194" w:lineRule="exact"/>
        <w:ind w:firstLine="277"/>
        <w:jc w:val="both"/>
      </w:pPr>
      <w:r>
        <w:rPr/>
        <w:t>Exemplificamos, para ilustrar. Belém tem um centro histórico</w:t>
      </w:r>
    </w:p>
    <w:p>
      <w:pPr>
        <w:pStyle w:val="BodyText"/>
        <w:spacing w:line="232" w:lineRule="auto" w:before="2"/>
        <w:ind w:left="278" w:right="278" w:firstLine="2"/>
        <w:jc w:val="both"/>
      </w:pPr>
      <w:r>
        <w:rPr/>
        <w:t>de feição portuguesa, abrangendo o mercado </w:t>
      </w:r>
      <w:r>
        <w:rPr>
          <w:spacing w:val="-6"/>
        </w:rPr>
        <w:t>Ver-o-Peso, </w:t>
      </w:r>
      <w:r>
        <w:rPr/>
        <w:t>e, a </w:t>
      </w:r>
      <w:r>
        <w:rPr>
          <w:spacing w:val="-4"/>
        </w:rPr>
        <w:t>despeito</w:t>
      </w:r>
      <w:r>
        <w:rPr>
          <w:spacing w:val="-22"/>
        </w:rPr>
        <w:t> </w:t>
      </w:r>
      <w:r>
        <w:rPr>
          <w:spacing w:val="-4"/>
        </w:rPr>
        <w:t>desta</w:t>
      </w:r>
      <w:r>
        <w:rPr>
          <w:spacing w:val="-22"/>
        </w:rPr>
        <w:t> </w:t>
      </w:r>
      <w:r>
        <w:rPr/>
        <w:t>colonização,</w:t>
      </w:r>
      <w:r>
        <w:rPr>
          <w:spacing w:val="-21"/>
        </w:rPr>
        <w:t> </w:t>
      </w:r>
      <w:r>
        <w:rPr/>
        <w:t>é</w:t>
      </w:r>
      <w:r>
        <w:rPr>
          <w:spacing w:val="-22"/>
        </w:rPr>
        <w:t> </w:t>
      </w:r>
      <w:r>
        <w:rPr>
          <w:spacing w:val="-3"/>
        </w:rPr>
        <w:t>impossível</w:t>
      </w:r>
      <w:r>
        <w:rPr>
          <w:spacing w:val="-22"/>
        </w:rPr>
        <w:t> </w:t>
      </w:r>
      <w:r>
        <w:rPr/>
        <w:t>não</w:t>
      </w:r>
      <w:r>
        <w:rPr>
          <w:spacing w:val="-22"/>
        </w:rPr>
        <w:t> </w:t>
      </w:r>
      <w:r>
        <w:rPr>
          <w:spacing w:val="-4"/>
        </w:rPr>
        <w:t>constatar</w:t>
      </w:r>
      <w:r>
        <w:rPr>
          <w:spacing w:val="-22"/>
        </w:rPr>
        <w:t> </w:t>
      </w:r>
      <w:r>
        <w:rPr/>
        <w:t>a</w:t>
      </w:r>
      <w:r>
        <w:rPr>
          <w:spacing w:val="-22"/>
        </w:rPr>
        <w:t> </w:t>
      </w:r>
      <w:r>
        <w:rPr>
          <w:spacing w:val="-4"/>
        </w:rPr>
        <w:t>presença </w:t>
      </w:r>
      <w:r>
        <w:rPr/>
        <w:t>singular indígena dominando no mercado. São ervas, folhas, frutos,</w:t>
      </w:r>
      <w:r>
        <w:rPr>
          <w:spacing w:val="-6"/>
        </w:rPr>
        <w:t> </w:t>
      </w:r>
      <w:r>
        <w:rPr/>
        <w:t>sementes,</w:t>
      </w:r>
      <w:r>
        <w:rPr>
          <w:spacing w:val="-6"/>
        </w:rPr>
        <w:t> </w:t>
      </w:r>
      <w:r>
        <w:rPr>
          <w:spacing w:val="-3"/>
        </w:rPr>
        <w:t>raízes</w:t>
      </w:r>
      <w:r>
        <w:rPr>
          <w:spacing w:val="-6"/>
        </w:rPr>
        <w:t> </w:t>
      </w:r>
      <w:r>
        <w:rPr/>
        <w:t>vindos</w:t>
      </w:r>
      <w:r>
        <w:rPr>
          <w:spacing w:val="-6"/>
        </w:rPr>
        <w:t> </w:t>
      </w:r>
      <w:r>
        <w:rPr/>
        <w:t>da</w:t>
      </w:r>
      <w:r>
        <w:rPr>
          <w:spacing w:val="-6"/>
        </w:rPr>
        <w:t> </w:t>
      </w:r>
      <w:r>
        <w:rPr/>
        <w:t>floresta,</w:t>
      </w:r>
      <w:r>
        <w:rPr>
          <w:spacing w:val="-6"/>
        </w:rPr>
        <w:t> </w:t>
      </w:r>
      <w:r>
        <w:rPr/>
        <w:t>cujos</w:t>
      </w:r>
      <w:r>
        <w:rPr>
          <w:spacing w:val="-6"/>
        </w:rPr>
        <w:t> </w:t>
      </w:r>
      <w:r>
        <w:rPr/>
        <w:t>usos</w:t>
      </w:r>
      <w:r>
        <w:rPr>
          <w:spacing w:val="-6"/>
        </w:rPr>
        <w:t> </w:t>
      </w:r>
      <w:r>
        <w:rPr/>
        <w:t>ainda</w:t>
      </w:r>
      <w:r>
        <w:rPr>
          <w:spacing w:val="-6"/>
        </w:rPr>
        <w:t> </w:t>
      </w:r>
      <w:r>
        <w:rPr/>
        <w:t>são tradicionais. O Mercado de </w:t>
      </w:r>
      <w:r>
        <w:rPr>
          <w:spacing w:val="-4"/>
        </w:rPr>
        <w:t>Peixe </w:t>
      </w:r>
      <w:r>
        <w:rPr/>
        <w:t>oferece variedades de cores, cheiros e tamanhos. Os grupos ali efetuam trocas materiais e simbólicas. Esta paisagem é um </w:t>
      </w:r>
      <w:r>
        <w:rPr>
          <w:spacing w:val="-5"/>
        </w:rPr>
        <w:t>raro </w:t>
      </w:r>
      <w:r>
        <w:rPr/>
        <w:t>exemplo de local em que coexistem marcas de culturas distintas como a portuguesa e a indígena. O </w:t>
      </w:r>
      <w:r>
        <w:rPr>
          <w:spacing w:val="-6"/>
        </w:rPr>
        <w:t>Ver-o-Peso </w:t>
      </w:r>
      <w:r>
        <w:rPr/>
        <w:t>possui alma tão intensa quanto o Círio de Nazaré e somente </w:t>
      </w:r>
      <w:r>
        <w:rPr>
          <w:spacing w:val="-3"/>
        </w:rPr>
        <w:t>este </w:t>
      </w:r>
      <w:r>
        <w:rPr/>
        <w:t>já figura no livro de registro de Bens Culturais.</w:t>
      </w:r>
      <w:r>
        <w:rPr>
          <w:spacing w:val="-5"/>
        </w:rPr>
        <w:t> </w:t>
      </w:r>
      <w:r>
        <w:rPr/>
        <w:t>Nisso,</w:t>
      </w:r>
      <w:r>
        <w:rPr>
          <w:spacing w:val="-5"/>
        </w:rPr>
        <w:t> </w:t>
      </w:r>
      <w:r>
        <w:rPr/>
        <w:t>ela</w:t>
      </w:r>
      <w:r>
        <w:rPr>
          <w:spacing w:val="-5"/>
        </w:rPr>
        <w:t> </w:t>
      </w:r>
      <w:r>
        <w:rPr/>
        <w:t>se</w:t>
      </w:r>
      <w:r>
        <w:rPr>
          <w:spacing w:val="-5"/>
        </w:rPr>
        <w:t> </w:t>
      </w:r>
      <w:r>
        <w:rPr/>
        <w:t>distingue</w:t>
      </w:r>
      <w:r>
        <w:rPr>
          <w:spacing w:val="-5"/>
        </w:rPr>
        <w:t> </w:t>
      </w:r>
      <w:r>
        <w:rPr/>
        <w:t>da</w:t>
      </w:r>
      <w:r>
        <w:rPr>
          <w:spacing w:val="-5"/>
        </w:rPr>
        <w:t> </w:t>
      </w:r>
      <w:r>
        <w:rPr/>
        <w:t>paisagem</w:t>
      </w:r>
      <w:r>
        <w:rPr>
          <w:spacing w:val="-5"/>
        </w:rPr>
        <w:t> </w:t>
      </w:r>
      <w:r>
        <w:rPr/>
        <w:t>geográfica,</w:t>
      </w:r>
      <w:r>
        <w:rPr>
          <w:spacing w:val="-5"/>
        </w:rPr>
        <w:t> </w:t>
      </w:r>
      <w:r>
        <w:rPr/>
        <w:t>pois</w:t>
      </w:r>
      <w:r>
        <w:rPr>
          <w:spacing w:val="-5"/>
        </w:rPr>
        <w:t> </w:t>
      </w:r>
      <w:r>
        <w:rPr/>
        <w:t>é dotada de </w:t>
      </w:r>
      <w:r>
        <w:rPr>
          <w:i/>
        </w:rPr>
        <w:t>anima</w:t>
      </w:r>
      <w:r>
        <w:rPr/>
        <w:t>, de algo profundo e </w:t>
      </w:r>
      <w:r>
        <w:rPr>
          <w:spacing w:val="-4"/>
        </w:rPr>
        <w:t>interior, </w:t>
      </w:r>
      <w:r>
        <w:rPr/>
        <w:t>a alma. Os múlti- plos</w:t>
      </w:r>
      <w:r>
        <w:rPr>
          <w:spacing w:val="-18"/>
        </w:rPr>
        <w:t> </w:t>
      </w:r>
      <w:r>
        <w:rPr/>
        <w:t>significados</w:t>
      </w:r>
      <w:r>
        <w:rPr>
          <w:spacing w:val="-18"/>
        </w:rPr>
        <w:t> </w:t>
      </w:r>
      <w:r>
        <w:rPr/>
        <w:t>das</w:t>
      </w:r>
      <w:r>
        <w:rPr>
          <w:spacing w:val="-18"/>
        </w:rPr>
        <w:t> </w:t>
      </w:r>
      <w:r>
        <w:rPr/>
        <w:t>paisagens</w:t>
      </w:r>
      <w:r>
        <w:rPr>
          <w:spacing w:val="-18"/>
        </w:rPr>
        <w:t> </w:t>
      </w:r>
      <w:r>
        <w:rPr/>
        <w:t>simbólicas</w:t>
      </w:r>
      <w:r>
        <w:rPr>
          <w:spacing w:val="-18"/>
        </w:rPr>
        <w:t> </w:t>
      </w:r>
      <w:r>
        <w:rPr/>
        <w:t>falam,</w:t>
      </w:r>
      <w:r>
        <w:rPr>
          <w:spacing w:val="-18"/>
        </w:rPr>
        <w:t> </w:t>
      </w:r>
      <w:r>
        <w:rPr/>
        <w:t>pois,</w:t>
      </w:r>
      <w:r>
        <w:rPr>
          <w:spacing w:val="-18"/>
        </w:rPr>
        <w:t> </w:t>
      </w:r>
      <w:r>
        <w:rPr/>
        <w:t>muito</w:t>
      </w:r>
      <w:r>
        <w:rPr>
          <w:spacing w:val="-18"/>
        </w:rPr>
        <w:t> </w:t>
      </w:r>
      <w:r>
        <w:rPr/>
        <w:t>dos homens que as criaram. Elas explicam a diversidade cultural</w:t>
      </w:r>
      <w:r>
        <w:rPr>
          <w:spacing w:val="-24"/>
        </w:rPr>
        <w:t> </w:t>
      </w:r>
      <w:r>
        <w:rPr/>
        <w:t>do </w:t>
      </w:r>
      <w:r>
        <w:rPr>
          <w:w w:val="95"/>
        </w:rPr>
        <w:t>mundo em que</w:t>
      </w:r>
      <w:r>
        <w:rPr>
          <w:spacing w:val="10"/>
          <w:w w:val="95"/>
        </w:rPr>
        <w:t> </w:t>
      </w:r>
      <w:r>
        <w:rPr>
          <w:w w:val="95"/>
        </w:rPr>
        <w:t>vivemos.</w:t>
      </w:r>
    </w:p>
    <w:p>
      <w:pPr>
        <w:pStyle w:val="BodyText"/>
        <w:spacing w:line="232" w:lineRule="auto"/>
        <w:ind w:left="278" w:right="279" w:firstLine="277"/>
        <w:jc w:val="both"/>
      </w:pPr>
      <w:r>
        <w:rPr/>
        <w:t>Depreende-se pelo que foi exposto que tanto a paisagem </w:t>
      </w:r>
      <w:r>
        <w:rPr>
          <w:spacing w:val="-2"/>
        </w:rPr>
        <w:t>quanto</w:t>
      </w:r>
      <w:r>
        <w:rPr>
          <w:spacing w:val="-27"/>
        </w:rPr>
        <w:t> </w:t>
      </w:r>
      <w:r>
        <w:rPr/>
        <w:t>o</w:t>
      </w:r>
      <w:r>
        <w:rPr>
          <w:spacing w:val="-27"/>
        </w:rPr>
        <w:t> </w:t>
      </w:r>
      <w:r>
        <w:rPr>
          <w:spacing w:val="-3"/>
        </w:rPr>
        <w:t>território</w:t>
      </w:r>
      <w:r>
        <w:rPr>
          <w:spacing w:val="-28"/>
        </w:rPr>
        <w:t> </w:t>
      </w:r>
      <w:r>
        <w:rPr/>
        <w:t>são</w:t>
      </w:r>
      <w:r>
        <w:rPr>
          <w:spacing w:val="-27"/>
        </w:rPr>
        <w:t> </w:t>
      </w:r>
      <w:r>
        <w:rPr/>
        <w:t>dimensões</w:t>
      </w:r>
      <w:r>
        <w:rPr>
          <w:spacing w:val="-27"/>
        </w:rPr>
        <w:t> </w:t>
      </w:r>
      <w:r>
        <w:rPr/>
        <w:t>marcadas</w:t>
      </w:r>
      <w:r>
        <w:rPr>
          <w:spacing w:val="-27"/>
        </w:rPr>
        <w:t> </w:t>
      </w:r>
      <w:r>
        <w:rPr/>
        <w:t>por</w:t>
      </w:r>
      <w:r>
        <w:rPr>
          <w:spacing w:val="-27"/>
        </w:rPr>
        <w:t> </w:t>
      </w:r>
      <w:r>
        <w:rPr/>
        <w:t>elementos</w:t>
      </w:r>
      <w:r>
        <w:rPr>
          <w:spacing w:val="-28"/>
        </w:rPr>
        <w:t> </w:t>
      </w:r>
      <w:r>
        <w:rPr/>
        <w:t>patri- moniais,</w:t>
      </w:r>
      <w:r>
        <w:rPr>
          <w:spacing w:val="-19"/>
        </w:rPr>
        <w:t> </w:t>
      </w:r>
      <w:r>
        <w:rPr/>
        <w:t>signos</w:t>
      </w:r>
      <w:r>
        <w:rPr>
          <w:spacing w:val="-19"/>
        </w:rPr>
        <w:t> </w:t>
      </w:r>
      <w:r>
        <w:rPr/>
        <w:t>da</w:t>
      </w:r>
      <w:r>
        <w:rPr>
          <w:spacing w:val="-19"/>
        </w:rPr>
        <w:t> </w:t>
      </w:r>
      <w:r>
        <w:rPr>
          <w:spacing w:val="-3"/>
        </w:rPr>
        <w:t>trajetória</w:t>
      </w:r>
      <w:r>
        <w:rPr>
          <w:spacing w:val="-19"/>
        </w:rPr>
        <w:t> </w:t>
      </w:r>
      <w:r>
        <w:rPr/>
        <w:t>da</w:t>
      </w:r>
      <w:r>
        <w:rPr>
          <w:spacing w:val="-19"/>
        </w:rPr>
        <w:t> </w:t>
      </w:r>
      <w:r>
        <w:rPr/>
        <w:t>sociedade</w:t>
      </w:r>
      <w:r>
        <w:rPr>
          <w:spacing w:val="-19"/>
        </w:rPr>
        <w:t> </w:t>
      </w:r>
      <w:r>
        <w:rPr/>
        <w:t>que</w:t>
      </w:r>
      <w:r>
        <w:rPr>
          <w:spacing w:val="-19"/>
        </w:rPr>
        <w:t> </w:t>
      </w:r>
      <w:r>
        <w:rPr/>
        <w:t>ativam</w:t>
      </w:r>
      <w:r>
        <w:rPr>
          <w:spacing w:val="-19"/>
        </w:rPr>
        <w:t> </w:t>
      </w:r>
      <w:r>
        <w:rPr/>
        <w:t>a</w:t>
      </w:r>
      <w:r>
        <w:rPr>
          <w:spacing w:val="-19"/>
        </w:rPr>
        <w:t> </w:t>
      </w:r>
      <w:r>
        <w:rPr/>
        <w:t>memória e</w:t>
      </w:r>
      <w:r>
        <w:rPr>
          <w:spacing w:val="-12"/>
        </w:rPr>
        <w:t> </w:t>
      </w:r>
      <w:r>
        <w:rPr/>
        <w:t>situam</w:t>
      </w:r>
      <w:r>
        <w:rPr>
          <w:spacing w:val="-12"/>
        </w:rPr>
        <w:t> </w:t>
      </w:r>
      <w:r>
        <w:rPr/>
        <w:t>os</w:t>
      </w:r>
      <w:r>
        <w:rPr>
          <w:spacing w:val="-12"/>
        </w:rPr>
        <w:t> </w:t>
      </w:r>
      <w:r>
        <w:rPr/>
        <w:t>grupos</w:t>
      </w:r>
      <w:r>
        <w:rPr>
          <w:spacing w:val="-12"/>
        </w:rPr>
        <w:t> </w:t>
      </w:r>
      <w:r>
        <w:rPr/>
        <w:t>definindo</w:t>
      </w:r>
      <w:r>
        <w:rPr>
          <w:spacing w:val="-12"/>
        </w:rPr>
        <w:t> </w:t>
      </w:r>
      <w:r>
        <w:rPr/>
        <w:t>suas</w:t>
      </w:r>
      <w:r>
        <w:rPr>
          <w:spacing w:val="-12"/>
        </w:rPr>
        <w:t> </w:t>
      </w:r>
      <w:r>
        <w:rPr/>
        <w:t>identidades.</w:t>
      </w:r>
    </w:p>
    <w:p>
      <w:pPr>
        <w:pStyle w:val="BodyText"/>
        <w:spacing w:line="232" w:lineRule="auto"/>
        <w:ind w:left="278" w:right="279" w:firstLine="278"/>
        <w:jc w:val="both"/>
      </w:pPr>
      <w:r>
        <w:rPr>
          <w:spacing w:val="-8"/>
        </w:rPr>
        <w:t>Tais</w:t>
      </w:r>
      <w:r>
        <w:rPr>
          <w:spacing w:val="-17"/>
        </w:rPr>
        <w:t> </w:t>
      </w:r>
      <w:r>
        <w:rPr/>
        <w:t>dimensões</w:t>
      </w:r>
      <w:r>
        <w:rPr>
          <w:spacing w:val="-17"/>
        </w:rPr>
        <w:t> </w:t>
      </w:r>
      <w:r>
        <w:rPr/>
        <w:t>são</w:t>
      </w:r>
      <w:r>
        <w:rPr>
          <w:spacing w:val="-17"/>
        </w:rPr>
        <w:t> </w:t>
      </w:r>
      <w:r>
        <w:rPr/>
        <w:t>produtos</w:t>
      </w:r>
      <w:r>
        <w:rPr>
          <w:spacing w:val="-17"/>
        </w:rPr>
        <w:t> </w:t>
      </w:r>
      <w:r>
        <w:rPr/>
        <w:t>e,</w:t>
      </w:r>
      <w:r>
        <w:rPr>
          <w:spacing w:val="-17"/>
        </w:rPr>
        <w:t> </w:t>
      </w:r>
      <w:r>
        <w:rPr/>
        <w:t>ao</w:t>
      </w:r>
      <w:r>
        <w:rPr>
          <w:spacing w:val="-17"/>
        </w:rPr>
        <w:t> </w:t>
      </w:r>
      <w:r>
        <w:rPr/>
        <w:t>mesmo</w:t>
      </w:r>
      <w:r>
        <w:rPr>
          <w:spacing w:val="-17"/>
        </w:rPr>
        <w:t> </w:t>
      </w:r>
      <w:r>
        <w:rPr/>
        <w:t>tempo,</w:t>
      </w:r>
      <w:r>
        <w:rPr>
          <w:spacing w:val="-17"/>
        </w:rPr>
        <w:t> </w:t>
      </w:r>
      <w:r>
        <w:rPr>
          <w:spacing w:val="-3"/>
        </w:rPr>
        <w:t>produtoras </w:t>
      </w:r>
      <w:r>
        <w:rPr/>
        <w:t>da natureza social e cultural das sociedades. Com isso, não se afirma</w:t>
      </w:r>
      <w:r>
        <w:rPr>
          <w:spacing w:val="-36"/>
        </w:rPr>
        <w:t> </w:t>
      </w:r>
      <w:r>
        <w:rPr/>
        <w:t>que</w:t>
      </w:r>
      <w:r>
        <w:rPr>
          <w:spacing w:val="-36"/>
        </w:rPr>
        <w:t> </w:t>
      </w:r>
      <w:r>
        <w:rPr>
          <w:spacing w:val="-3"/>
        </w:rPr>
        <w:t>as</w:t>
      </w:r>
      <w:r>
        <w:rPr>
          <w:spacing w:val="-36"/>
        </w:rPr>
        <w:t> </w:t>
      </w:r>
      <w:r>
        <w:rPr>
          <w:spacing w:val="-3"/>
        </w:rPr>
        <w:t>ações</w:t>
      </w:r>
      <w:r>
        <w:rPr>
          <w:spacing w:val="-36"/>
        </w:rPr>
        <w:t> </w:t>
      </w:r>
      <w:r>
        <w:rPr/>
        <w:t>dos</w:t>
      </w:r>
      <w:r>
        <w:rPr>
          <w:spacing w:val="-36"/>
        </w:rPr>
        <w:t> </w:t>
      </w:r>
      <w:r>
        <w:rPr/>
        <w:t>homens</w:t>
      </w:r>
      <w:r>
        <w:rPr>
          <w:spacing w:val="-36"/>
        </w:rPr>
        <w:t> </w:t>
      </w:r>
      <w:r>
        <w:rPr/>
        <w:t>sejam</w:t>
      </w:r>
      <w:r>
        <w:rPr>
          <w:spacing w:val="-36"/>
        </w:rPr>
        <w:t> </w:t>
      </w:r>
      <w:r>
        <w:rPr>
          <w:spacing w:val="-3"/>
        </w:rPr>
        <w:t>determinadas</w:t>
      </w:r>
      <w:r>
        <w:rPr>
          <w:spacing w:val="-36"/>
        </w:rPr>
        <w:t> </w:t>
      </w:r>
      <w:r>
        <w:rPr/>
        <w:t>pela</w:t>
      </w:r>
      <w:r>
        <w:rPr>
          <w:spacing w:val="-36"/>
        </w:rPr>
        <w:t> </w:t>
      </w:r>
      <w:r>
        <w:rPr>
          <w:spacing w:val="-4"/>
        </w:rPr>
        <w:t>moldura </w:t>
      </w:r>
      <w:r>
        <w:rPr/>
        <w:t>material</w:t>
      </w:r>
      <w:r>
        <w:rPr>
          <w:spacing w:val="-29"/>
        </w:rPr>
        <w:t> </w:t>
      </w:r>
      <w:r>
        <w:rPr/>
        <w:t>do</w:t>
      </w:r>
      <w:r>
        <w:rPr>
          <w:spacing w:val="-29"/>
        </w:rPr>
        <w:t> </w:t>
      </w:r>
      <w:r>
        <w:rPr/>
        <w:t>meio</w:t>
      </w:r>
      <w:r>
        <w:rPr>
          <w:spacing w:val="-29"/>
        </w:rPr>
        <w:t> </w:t>
      </w:r>
      <w:r>
        <w:rPr/>
        <w:t>ambiente,</w:t>
      </w:r>
      <w:r>
        <w:rPr>
          <w:spacing w:val="-29"/>
        </w:rPr>
        <w:t> </w:t>
      </w:r>
      <w:r>
        <w:rPr/>
        <w:t>mas</w:t>
      </w:r>
      <w:r>
        <w:rPr>
          <w:spacing w:val="-29"/>
        </w:rPr>
        <w:t> </w:t>
      </w:r>
      <w:r>
        <w:rPr/>
        <w:t>ressaltam-se</w:t>
      </w:r>
      <w:r>
        <w:rPr>
          <w:spacing w:val="-29"/>
        </w:rPr>
        <w:t> </w:t>
      </w:r>
      <w:r>
        <w:rPr/>
        <w:t>as</w:t>
      </w:r>
      <w:r>
        <w:rPr>
          <w:spacing w:val="-29"/>
        </w:rPr>
        <w:t> </w:t>
      </w:r>
      <w:r>
        <w:rPr/>
        <w:t>imbricações</w:t>
      </w:r>
      <w:r>
        <w:rPr>
          <w:spacing w:val="-29"/>
        </w:rPr>
        <w:t> </w:t>
      </w:r>
      <w:r>
        <w:rPr/>
        <w:t>que existem</w:t>
      </w:r>
      <w:r>
        <w:rPr>
          <w:spacing w:val="-22"/>
        </w:rPr>
        <w:t> </w:t>
      </w:r>
      <w:r>
        <w:rPr/>
        <w:t>e</w:t>
      </w:r>
      <w:r>
        <w:rPr>
          <w:spacing w:val="-22"/>
        </w:rPr>
        <w:t> </w:t>
      </w:r>
      <w:r>
        <w:rPr/>
        <w:t>permeiam</w:t>
      </w:r>
      <w:r>
        <w:rPr>
          <w:spacing w:val="-22"/>
        </w:rPr>
        <w:t> </w:t>
      </w:r>
      <w:r>
        <w:rPr/>
        <w:t>as</w:t>
      </w:r>
      <w:r>
        <w:rPr>
          <w:spacing w:val="-22"/>
        </w:rPr>
        <w:t> </w:t>
      </w:r>
      <w:r>
        <w:rPr/>
        <w:t>paisagens</w:t>
      </w:r>
      <w:r>
        <w:rPr>
          <w:spacing w:val="-22"/>
        </w:rPr>
        <w:t> </w:t>
      </w:r>
      <w:r>
        <w:rPr/>
        <w:t>culturais.</w:t>
      </w:r>
      <w:r>
        <w:rPr>
          <w:spacing w:val="-22"/>
        </w:rPr>
        <w:t> </w:t>
      </w:r>
      <w:r>
        <w:rPr/>
        <w:t>Elas</w:t>
      </w:r>
      <w:r>
        <w:rPr>
          <w:spacing w:val="-22"/>
        </w:rPr>
        <w:t> </w:t>
      </w:r>
      <w:r>
        <w:rPr>
          <w:spacing w:val="-3"/>
        </w:rPr>
        <w:t>refletem</w:t>
      </w:r>
      <w:r>
        <w:rPr>
          <w:spacing w:val="-22"/>
        </w:rPr>
        <w:t> </w:t>
      </w:r>
      <w:r>
        <w:rPr/>
        <w:t>a</w:t>
      </w:r>
      <w:r>
        <w:rPr>
          <w:spacing w:val="-22"/>
        </w:rPr>
        <w:t> </w:t>
      </w:r>
      <w:r>
        <w:rPr>
          <w:spacing w:val="-5"/>
        </w:rPr>
        <w:t>super- </w:t>
      </w:r>
      <w:r>
        <w:rPr/>
        <w:t>posição de poderes e de símbolos dos homens </w:t>
      </w:r>
      <w:r>
        <w:rPr>
          <w:spacing w:val="-3"/>
        </w:rPr>
        <w:t>(Gandy, </w:t>
      </w:r>
      <w:r>
        <w:rPr>
          <w:spacing w:val="-4"/>
        </w:rPr>
        <w:t>2004). </w:t>
      </w:r>
      <w:r>
        <w:rPr/>
        <w:t>Elas</w:t>
      </w:r>
      <w:r>
        <w:rPr>
          <w:spacing w:val="-5"/>
        </w:rPr>
        <w:t> </w:t>
      </w:r>
      <w:r>
        <w:rPr/>
        <w:t>são,</w:t>
      </w:r>
      <w:r>
        <w:rPr>
          <w:spacing w:val="-5"/>
        </w:rPr>
        <w:t> </w:t>
      </w:r>
      <w:r>
        <w:rPr/>
        <w:t>pois,</w:t>
      </w:r>
      <w:r>
        <w:rPr>
          <w:spacing w:val="-5"/>
        </w:rPr>
        <w:t> </w:t>
      </w:r>
      <w:r>
        <w:rPr/>
        <w:t>poderosos</w:t>
      </w:r>
      <w:r>
        <w:rPr>
          <w:spacing w:val="-5"/>
        </w:rPr>
        <w:t> </w:t>
      </w:r>
      <w:r>
        <w:rPr/>
        <w:t>elementos</w:t>
      </w:r>
      <w:r>
        <w:rPr>
          <w:spacing w:val="-5"/>
        </w:rPr>
        <w:t> </w:t>
      </w:r>
      <w:r>
        <w:rPr/>
        <w:t>constitutivos</w:t>
      </w:r>
      <w:r>
        <w:rPr>
          <w:spacing w:val="-5"/>
        </w:rPr>
        <w:t> </w:t>
      </w:r>
      <w:r>
        <w:rPr/>
        <w:t>das</w:t>
      </w:r>
      <w:r>
        <w:rPr>
          <w:spacing w:val="-5"/>
        </w:rPr>
        <w:t> </w:t>
      </w:r>
      <w:r>
        <w:rPr/>
        <w:t>visões</w:t>
      </w:r>
      <w:r>
        <w:rPr>
          <w:spacing w:val="-5"/>
        </w:rPr>
        <w:t> </w:t>
      </w:r>
      <w:r>
        <w:rPr/>
        <w:t>de mundo</w:t>
      </w:r>
      <w:r>
        <w:rPr>
          <w:spacing w:val="-18"/>
        </w:rPr>
        <w:t> </w:t>
      </w:r>
      <w:r>
        <w:rPr/>
        <w:t>e</w:t>
      </w:r>
      <w:r>
        <w:rPr>
          <w:spacing w:val="-18"/>
        </w:rPr>
        <w:t> </w:t>
      </w:r>
      <w:r>
        <w:rPr/>
        <w:t>de</w:t>
      </w:r>
      <w:r>
        <w:rPr>
          <w:spacing w:val="-18"/>
        </w:rPr>
        <w:t> </w:t>
      </w:r>
      <w:r>
        <w:rPr/>
        <w:t>nós</w:t>
      </w:r>
      <w:r>
        <w:rPr>
          <w:spacing w:val="-18"/>
        </w:rPr>
        <w:t> </w:t>
      </w:r>
      <w:r>
        <w:rPr/>
        <w:t>mesmos.</w:t>
      </w:r>
    </w:p>
    <w:p>
      <w:pPr>
        <w:pStyle w:val="BodyText"/>
        <w:spacing w:line="232" w:lineRule="auto"/>
        <w:ind w:left="278" w:right="279" w:firstLine="278"/>
        <w:jc w:val="both"/>
      </w:pPr>
      <w:r>
        <w:rPr/>
        <w:t>Nesse entendimento contemporâneo de paisagem cultural, é inegável a necessidade de discuti-la simultaneamente com o patrimônio</w:t>
      </w:r>
      <w:r>
        <w:rPr>
          <w:spacing w:val="-25"/>
        </w:rPr>
        <w:t> </w:t>
      </w:r>
      <w:r>
        <w:rPr/>
        <w:t>cultural.</w:t>
      </w:r>
      <w:r>
        <w:rPr>
          <w:spacing w:val="-25"/>
        </w:rPr>
        <w:t> </w:t>
      </w:r>
      <w:r>
        <w:rPr/>
        <w:t>Eles</w:t>
      </w:r>
      <w:r>
        <w:rPr>
          <w:spacing w:val="-25"/>
        </w:rPr>
        <w:t> </w:t>
      </w:r>
      <w:r>
        <w:rPr/>
        <w:t>se</w:t>
      </w:r>
      <w:r>
        <w:rPr>
          <w:spacing w:val="-25"/>
        </w:rPr>
        <w:t> </w:t>
      </w:r>
      <w:r>
        <w:rPr/>
        <w:t>entrelaçam.</w:t>
      </w:r>
      <w:r>
        <w:rPr>
          <w:spacing w:val="-25"/>
        </w:rPr>
        <w:t> </w:t>
      </w:r>
      <w:r>
        <w:rPr/>
        <w:t>As</w:t>
      </w:r>
      <w:r>
        <w:rPr>
          <w:spacing w:val="-25"/>
        </w:rPr>
        <w:t> </w:t>
      </w:r>
      <w:r>
        <w:rPr>
          <w:spacing w:val="-3"/>
        </w:rPr>
        <w:t>novas</w:t>
      </w:r>
      <w:r>
        <w:rPr>
          <w:spacing w:val="-25"/>
        </w:rPr>
        <w:t> </w:t>
      </w:r>
      <w:r>
        <w:rPr/>
        <w:t>questões</w:t>
      </w:r>
      <w:r>
        <w:rPr>
          <w:spacing w:val="-25"/>
        </w:rPr>
        <w:t> </w:t>
      </w:r>
      <w:r>
        <w:rPr>
          <w:spacing w:val="-3"/>
        </w:rPr>
        <w:t>levam </w:t>
      </w:r>
      <w:r>
        <w:rPr/>
        <w:t>a sociedade a uma compreensão mais rica de ambos, </w:t>
      </w:r>
      <w:r>
        <w:rPr>
          <w:spacing w:val="-3"/>
        </w:rPr>
        <w:t>tanto </w:t>
      </w:r>
      <w:r>
        <w:rPr/>
        <w:t>da paisagem</w:t>
      </w:r>
      <w:r>
        <w:rPr>
          <w:spacing w:val="-21"/>
        </w:rPr>
        <w:t> </w:t>
      </w:r>
      <w:r>
        <w:rPr/>
        <w:t>quanto</w:t>
      </w:r>
      <w:r>
        <w:rPr>
          <w:spacing w:val="-21"/>
        </w:rPr>
        <w:t> </w:t>
      </w:r>
      <w:r>
        <w:rPr/>
        <w:t>do</w:t>
      </w:r>
      <w:r>
        <w:rPr>
          <w:spacing w:val="-21"/>
        </w:rPr>
        <w:t> </w:t>
      </w:r>
      <w:r>
        <w:rPr/>
        <w:t>patrimônio.</w:t>
      </w:r>
      <w:r>
        <w:rPr>
          <w:spacing w:val="-21"/>
        </w:rPr>
        <w:t> </w:t>
      </w:r>
      <w:r>
        <w:rPr/>
        <w:t>Além</w:t>
      </w:r>
      <w:r>
        <w:rPr>
          <w:spacing w:val="-21"/>
        </w:rPr>
        <w:t> </w:t>
      </w:r>
      <w:r>
        <w:rPr/>
        <w:t>disso,</w:t>
      </w:r>
      <w:r>
        <w:rPr>
          <w:spacing w:val="-21"/>
        </w:rPr>
        <w:t> </w:t>
      </w:r>
      <w:r>
        <w:rPr/>
        <w:t>eles</w:t>
      </w:r>
      <w:r>
        <w:rPr>
          <w:spacing w:val="-21"/>
        </w:rPr>
        <w:t> </w:t>
      </w:r>
      <w:r>
        <w:rPr/>
        <w:t>fazem</w:t>
      </w:r>
      <w:r>
        <w:rPr>
          <w:spacing w:val="-21"/>
        </w:rPr>
        <w:t> </w:t>
      </w:r>
      <w:r>
        <w:rPr/>
        <w:t>parte</w:t>
      </w:r>
      <w:r>
        <w:rPr>
          <w:spacing w:val="-21"/>
        </w:rPr>
        <w:t> </w:t>
      </w:r>
      <w:r>
        <w:rPr/>
        <w:t>da nossa</w:t>
      </w:r>
      <w:r>
        <w:rPr>
          <w:spacing w:val="-8"/>
        </w:rPr>
        <w:t> </w:t>
      </w:r>
      <w:r>
        <w:rPr/>
        <w:t>história,</w:t>
      </w:r>
      <w:r>
        <w:rPr>
          <w:spacing w:val="-8"/>
        </w:rPr>
        <w:t> </w:t>
      </w:r>
      <w:r>
        <w:rPr/>
        <w:t>de</w:t>
      </w:r>
      <w:r>
        <w:rPr>
          <w:spacing w:val="-8"/>
        </w:rPr>
        <w:t> </w:t>
      </w:r>
      <w:r>
        <w:rPr/>
        <w:t>nossas</w:t>
      </w:r>
      <w:r>
        <w:rPr>
          <w:spacing w:val="-8"/>
        </w:rPr>
        <w:t> </w:t>
      </w:r>
      <w:r>
        <w:rPr/>
        <w:t>emoções</w:t>
      </w:r>
      <w:r>
        <w:rPr>
          <w:spacing w:val="-8"/>
        </w:rPr>
        <w:t> </w:t>
      </w:r>
      <w:r>
        <w:rPr/>
        <w:t>e</w:t>
      </w:r>
      <w:r>
        <w:rPr>
          <w:spacing w:val="-8"/>
        </w:rPr>
        <w:t> </w:t>
      </w:r>
      <w:r>
        <w:rPr/>
        <w:t>de</w:t>
      </w:r>
      <w:r>
        <w:rPr>
          <w:spacing w:val="-8"/>
        </w:rPr>
        <w:t> </w:t>
      </w:r>
      <w:r>
        <w:rPr/>
        <w:t>nosso</w:t>
      </w:r>
      <w:r>
        <w:rPr>
          <w:spacing w:val="-8"/>
        </w:rPr>
        <w:t> </w:t>
      </w:r>
      <w:r>
        <w:rPr/>
        <w:t>sentir</w:t>
      </w:r>
      <w:r>
        <w:rPr>
          <w:spacing w:val="-8"/>
        </w:rPr>
        <w:t> </w:t>
      </w:r>
      <w:r>
        <w:rPr/>
        <w:t>atual.</w:t>
      </w:r>
    </w:p>
    <w:p>
      <w:pPr>
        <w:spacing w:after="0" w:line="232" w:lineRule="auto"/>
        <w:jc w:val="both"/>
        <w:sectPr>
          <w:pgSz w:w="8500" w:h="12750"/>
          <w:pgMar w:header="1130" w:footer="0" w:top="1700" w:bottom="280" w:left="1160" w:right="1160"/>
        </w:sectPr>
      </w:pPr>
    </w:p>
    <w:p>
      <w:pPr>
        <w:pStyle w:val="BodyText"/>
        <w:spacing w:before="6"/>
        <w:ind w:left="0"/>
        <w:rPr>
          <w:sz w:val="20"/>
        </w:rPr>
      </w:pPr>
    </w:p>
    <w:p>
      <w:pPr>
        <w:pStyle w:val="Heading2"/>
        <w:spacing w:line="202" w:lineRule="exact"/>
        <w:ind w:right="1532"/>
        <w:jc w:val="left"/>
        <w:rPr>
          <w:rFonts w:ascii="Calibri"/>
        </w:rPr>
      </w:pPr>
      <w:r>
        <w:rPr>
          <w:rFonts w:ascii="Calibri"/>
        </w:rPr>
        <w:t>Referencias</w:t>
      </w:r>
    </w:p>
    <w:p>
      <w:pPr>
        <w:pStyle w:val="BodyText"/>
        <w:spacing w:before="3"/>
        <w:ind w:left="0"/>
        <w:rPr>
          <w:b/>
          <w:sz w:val="20"/>
        </w:rPr>
      </w:pPr>
    </w:p>
    <w:p>
      <w:pPr>
        <w:pStyle w:val="BodyText"/>
        <w:spacing w:line="260" w:lineRule="exact"/>
        <w:ind w:left="563" w:right="278" w:hanging="284"/>
        <w:jc w:val="both"/>
      </w:pPr>
      <w:r>
        <w:rPr/>
        <w:t>Almeida,</w:t>
      </w:r>
      <w:r>
        <w:rPr>
          <w:spacing w:val="-30"/>
        </w:rPr>
        <w:t> </w:t>
      </w:r>
      <w:r>
        <w:rPr/>
        <w:t>M.</w:t>
      </w:r>
      <w:r>
        <w:rPr>
          <w:spacing w:val="-30"/>
        </w:rPr>
        <w:t> </w:t>
      </w:r>
      <w:r>
        <w:rPr/>
        <w:t>G.</w:t>
      </w:r>
      <w:r>
        <w:rPr>
          <w:spacing w:val="-30"/>
        </w:rPr>
        <w:t> </w:t>
      </w:r>
      <w:r>
        <w:rPr/>
        <w:t>de.</w:t>
      </w:r>
      <w:r>
        <w:rPr>
          <w:spacing w:val="-30"/>
        </w:rPr>
        <w:t> </w:t>
      </w:r>
      <w:r>
        <w:rPr>
          <w:spacing w:val="-5"/>
        </w:rPr>
        <w:t>Festas</w:t>
      </w:r>
      <w:r>
        <w:rPr>
          <w:spacing w:val="-30"/>
        </w:rPr>
        <w:t> </w:t>
      </w:r>
      <w:r>
        <w:rPr/>
        <w:t>rurais</w:t>
      </w:r>
      <w:r>
        <w:rPr>
          <w:spacing w:val="-30"/>
        </w:rPr>
        <w:t> </w:t>
      </w:r>
      <w:r>
        <w:rPr/>
        <w:t>e</w:t>
      </w:r>
      <w:r>
        <w:rPr>
          <w:spacing w:val="-30"/>
        </w:rPr>
        <w:t> </w:t>
      </w:r>
      <w:r>
        <w:rPr/>
        <w:t>turismo</w:t>
      </w:r>
      <w:r>
        <w:rPr>
          <w:spacing w:val="-30"/>
        </w:rPr>
        <w:t> </w:t>
      </w:r>
      <w:r>
        <w:rPr/>
        <w:t>em</w:t>
      </w:r>
      <w:r>
        <w:rPr>
          <w:spacing w:val="-30"/>
        </w:rPr>
        <w:t> </w:t>
      </w:r>
      <w:r>
        <w:rPr/>
        <w:t>territórios</w:t>
      </w:r>
      <w:r>
        <w:rPr>
          <w:spacing w:val="-30"/>
        </w:rPr>
        <w:t> </w:t>
      </w:r>
      <w:r>
        <w:rPr/>
        <w:t>emergen- </w:t>
      </w:r>
      <w:r>
        <w:rPr>
          <w:spacing w:val="-3"/>
        </w:rPr>
        <w:t>tes.  </w:t>
      </w:r>
      <w:r>
        <w:rPr/>
        <w:t>Biblio3w (Barcelona), </w:t>
      </w:r>
      <w:r>
        <w:rPr>
          <w:spacing w:val="-9"/>
        </w:rPr>
        <w:t>v.  </w:t>
      </w:r>
      <w:r>
        <w:rPr>
          <w:rFonts w:ascii="Arial" w:hAnsi="Arial"/>
          <w:sz w:val="17"/>
        </w:rPr>
        <w:t>xv</w:t>
      </w:r>
      <w:r>
        <w:rPr/>
        <w:t>, </w:t>
      </w:r>
      <w:r>
        <w:rPr>
          <w:spacing w:val="-19"/>
        </w:rPr>
        <w:t>2011.  </w:t>
      </w:r>
      <w:r>
        <w:rPr/>
        <w:t>p. </w:t>
      </w:r>
      <w:r>
        <w:rPr>
          <w:spacing w:val="39"/>
        </w:rPr>
        <w:t> </w:t>
      </w:r>
      <w:r>
        <w:rPr>
          <w:spacing w:val="-16"/>
        </w:rPr>
        <w:t>919.</w:t>
      </w:r>
    </w:p>
    <w:p>
      <w:pPr>
        <w:pStyle w:val="BodyText"/>
        <w:spacing w:line="260" w:lineRule="exact"/>
        <w:ind w:left="563" w:right="277" w:hanging="284"/>
        <w:jc w:val="both"/>
      </w:pPr>
      <w:r>
        <w:rPr/>
        <w:t>Almeida, M. G. de. Territórios de Quilombolas: Pelos Vãos e Serras dos Kalunga de Goiás – patrimônio e Biodiversidade de Sujeitos do Cerrado. Ateliê Geográfico, Goiânia, v.4, n.9, p.1-28,    2010.</w:t>
      </w:r>
    </w:p>
    <w:p>
      <w:pPr>
        <w:pStyle w:val="BodyText"/>
        <w:spacing w:line="260" w:lineRule="exact"/>
        <w:ind w:left="564" w:right="277" w:hanging="284"/>
        <w:jc w:val="both"/>
      </w:pPr>
      <w:r>
        <w:rPr/>
        <w:t>Almeida,</w:t>
      </w:r>
      <w:r>
        <w:rPr>
          <w:spacing w:val="-21"/>
        </w:rPr>
        <w:t> </w:t>
      </w:r>
      <w:r>
        <w:rPr/>
        <w:t>M.</w:t>
      </w:r>
      <w:r>
        <w:rPr>
          <w:spacing w:val="-21"/>
        </w:rPr>
        <w:t> </w:t>
      </w:r>
      <w:r>
        <w:rPr/>
        <w:t>G.</w:t>
      </w:r>
      <w:r>
        <w:rPr>
          <w:spacing w:val="-21"/>
        </w:rPr>
        <w:t> </w:t>
      </w:r>
      <w:r>
        <w:rPr/>
        <w:t>de;</w:t>
      </w:r>
      <w:r>
        <w:rPr>
          <w:spacing w:val="-21"/>
        </w:rPr>
        <w:t> </w:t>
      </w:r>
      <w:r>
        <w:rPr>
          <w:spacing w:val="-5"/>
        </w:rPr>
        <w:t>Vargas,</w:t>
      </w:r>
      <w:r>
        <w:rPr>
          <w:spacing w:val="-21"/>
        </w:rPr>
        <w:t> </w:t>
      </w:r>
      <w:r>
        <w:rPr/>
        <w:t>M.</w:t>
      </w:r>
      <w:r>
        <w:rPr>
          <w:spacing w:val="-21"/>
        </w:rPr>
        <w:t> </w:t>
      </w:r>
      <w:r>
        <w:rPr/>
        <w:t>A.</w:t>
      </w:r>
      <w:r>
        <w:rPr>
          <w:spacing w:val="-21"/>
        </w:rPr>
        <w:t> </w:t>
      </w:r>
      <w:r>
        <w:rPr/>
        <w:t>M.;</w:t>
      </w:r>
      <w:r>
        <w:rPr>
          <w:spacing w:val="-21"/>
        </w:rPr>
        <w:t> </w:t>
      </w:r>
      <w:r>
        <w:rPr/>
        <w:t>Mendes,</w:t>
      </w:r>
      <w:r>
        <w:rPr>
          <w:spacing w:val="-21"/>
        </w:rPr>
        <w:t> </w:t>
      </w:r>
      <w:r>
        <w:rPr/>
        <w:t>G.</w:t>
      </w:r>
      <w:r>
        <w:rPr>
          <w:spacing w:val="-21"/>
        </w:rPr>
        <w:t> </w:t>
      </w:r>
      <w:r>
        <w:rPr>
          <w:spacing w:val="-16"/>
        </w:rPr>
        <w:t>F.</w:t>
      </w:r>
      <w:r>
        <w:rPr>
          <w:spacing w:val="-21"/>
        </w:rPr>
        <w:t> </w:t>
      </w:r>
      <w:r>
        <w:rPr>
          <w:spacing w:val="-3"/>
        </w:rPr>
        <w:t>Territórios,</w:t>
      </w:r>
      <w:r>
        <w:rPr>
          <w:spacing w:val="-21"/>
        </w:rPr>
        <w:t> </w:t>
      </w:r>
      <w:r>
        <w:rPr/>
        <w:t>pai- sagens</w:t>
      </w:r>
      <w:r>
        <w:rPr>
          <w:spacing w:val="-32"/>
        </w:rPr>
        <w:t> </w:t>
      </w:r>
      <w:r>
        <w:rPr/>
        <w:t>e</w:t>
      </w:r>
      <w:r>
        <w:rPr>
          <w:spacing w:val="-32"/>
        </w:rPr>
        <w:t> </w:t>
      </w:r>
      <w:r>
        <w:rPr>
          <w:spacing w:val="-4"/>
        </w:rPr>
        <w:t>representações:</w:t>
      </w:r>
      <w:r>
        <w:rPr>
          <w:spacing w:val="-31"/>
        </w:rPr>
        <w:t> </w:t>
      </w:r>
      <w:r>
        <w:rPr/>
        <w:t>um</w:t>
      </w:r>
      <w:r>
        <w:rPr>
          <w:spacing w:val="-32"/>
        </w:rPr>
        <w:t> </w:t>
      </w:r>
      <w:r>
        <w:rPr/>
        <w:t>diálogo</w:t>
      </w:r>
      <w:r>
        <w:rPr>
          <w:spacing w:val="-32"/>
        </w:rPr>
        <w:t> </w:t>
      </w:r>
      <w:r>
        <w:rPr/>
        <w:t>em</w:t>
      </w:r>
      <w:r>
        <w:rPr>
          <w:spacing w:val="-32"/>
        </w:rPr>
        <w:t> </w:t>
      </w:r>
      <w:r>
        <w:rPr/>
        <w:t>construção.</w:t>
      </w:r>
      <w:r>
        <w:rPr>
          <w:spacing w:val="-32"/>
        </w:rPr>
        <w:t> </w:t>
      </w:r>
      <w:r>
        <w:rPr>
          <w:spacing w:val="-4"/>
        </w:rPr>
        <w:t>Mercator </w:t>
      </w:r>
      <w:r>
        <w:rPr>
          <w:w w:val="105"/>
        </w:rPr>
        <w:t>(</w:t>
      </w:r>
      <w:r>
        <w:rPr>
          <w:rFonts w:ascii="Arial" w:hAnsi="Arial"/>
          <w:w w:val="105"/>
          <w:sz w:val="17"/>
        </w:rPr>
        <w:t>ufc</w:t>
      </w:r>
      <w:r>
        <w:rPr>
          <w:w w:val="105"/>
        </w:rPr>
        <w:t>),  </w:t>
      </w:r>
      <w:r>
        <w:rPr>
          <w:spacing w:val="-9"/>
          <w:w w:val="105"/>
        </w:rPr>
        <w:t>v.  </w:t>
      </w:r>
      <w:r>
        <w:rPr>
          <w:spacing w:val="-12"/>
          <w:w w:val="105"/>
        </w:rPr>
        <w:t>10,  </w:t>
      </w:r>
      <w:r>
        <w:rPr>
          <w:spacing w:val="-19"/>
          <w:w w:val="105"/>
        </w:rPr>
        <w:t>2011.   </w:t>
      </w:r>
      <w:r>
        <w:rPr>
          <w:w w:val="105"/>
        </w:rPr>
        <w:t>p.</w:t>
      </w:r>
      <w:r>
        <w:rPr>
          <w:spacing w:val="39"/>
          <w:w w:val="105"/>
        </w:rPr>
        <w:t> </w:t>
      </w:r>
      <w:r>
        <w:rPr>
          <w:spacing w:val="-7"/>
          <w:w w:val="105"/>
        </w:rPr>
        <w:t>23-35.</w:t>
      </w:r>
    </w:p>
    <w:p>
      <w:pPr>
        <w:pStyle w:val="BodyText"/>
        <w:spacing w:line="232" w:lineRule="auto" w:before="4"/>
        <w:ind w:left="563" w:right="279" w:hanging="284"/>
        <w:jc w:val="both"/>
      </w:pPr>
      <w:r>
        <w:rPr>
          <w:spacing w:val="-3"/>
        </w:rPr>
        <w:t>Almeida,</w:t>
      </w:r>
      <w:r>
        <w:rPr>
          <w:spacing w:val="-25"/>
        </w:rPr>
        <w:t> </w:t>
      </w:r>
      <w:r>
        <w:rPr>
          <w:spacing w:val="-10"/>
        </w:rPr>
        <w:t>L.F.</w:t>
      </w:r>
      <w:r>
        <w:rPr>
          <w:spacing w:val="-25"/>
        </w:rPr>
        <w:t> </w:t>
      </w:r>
      <w:r>
        <w:rPr>
          <w:spacing w:val="-4"/>
        </w:rPr>
        <w:t>Santa</w:t>
      </w:r>
      <w:r>
        <w:rPr>
          <w:spacing w:val="-25"/>
        </w:rPr>
        <w:t> </w:t>
      </w:r>
      <w:r>
        <w:rPr>
          <w:spacing w:val="-4"/>
        </w:rPr>
        <w:t>Catarina</w:t>
      </w:r>
      <w:r>
        <w:rPr>
          <w:spacing w:val="-25"/>
        </w:rPr>
        <w:t> </w:t>
      </w:r>
      <w:r>
        <w:rPr>
          <w:spacing w:val="-3"/>
        </w:rPr>
        <w:t>ganha</w:t>
      </w:r>
      <w:r>
        <w:rPr>
          <w:spacing w:val="-25"/>
        </w:rPr>
        <w:t> </w:t>
      </w:r>
      <w:r>
        <w:rPr>
          <w:spacing w:val="-6"/>
        </w:rPr>
        <w:t>Roteiro</w:t>
      </w:r>
      <w:r>
        <w:rPr>
          <w:spacing w:val="-25"/>
        </w:rPr>
        <w:t> </w:t>
      </w:r>
      <w:r>
        <w:rPr/>
        <w:t>de</w:t>
      </w:r>
      <w:r>
        <w:rPr>
          <w:spacing w:val="-25"/>
        </w:rPr>
        <w:t> </w:t>
      </w:r>
      <w:r>
        <w:rPr>
          <w:spacing w:val="-4"/>
        </w:rPr>
        <w:t>Imigração.</w:t>
      </w:r>
      <w:r>
        <w:rPr>
          <w:spacing w:val="-25"/>
        </w:rPr>
        <w:t> </w:t>
      </w:r>
      <w:r>
        <w:rPr>
          <w:spacing w:val="-4"/>
        </w:rPr>
        <w:t>Disponível </w:t>
      </w:r>
      <w:r>
        <w:rPr>
          <w:w w:val="95"/>
        </w:rPr>
        <w:t>em: </w:t>
      </w:r>
      <w:hyperlink r:id="rId76">
        <w:r>
          <w:rPr>
            <w:spacing w:val="-5"/>
            <w:w w:val="95"/>
          </w:rPr>
          <w:t>&lt;http://www.br</w:t>
        </w:r>
      </w:hyperlink>
      <w:r>
        <w:rPr>
          <w:spacing w:val="-5"/>
          <w:w w:val="95"/>
        </w:rPr>
        <w:t>a</w:t>
      </w:r>
      <w:hyperlink r:id="rId76">
        <w:r>
          <w:rPr>
            <w:spacing w:val="-5"/>
            <w:w w:val="95"/>
          </w:rPr>
          <w:t>silcultura.com.br/perdidos/santa-catarina-</w:t>
        </w:r>
      </w:hyperlink>
      <w:r>
        <w:rPr>
          <w:spacing w:val="-5"/>
          <w:w w:val="95"/>
        </w:rPr>
        <w:t> </w:t>
      </w:r>
      <w:r>
        <w:rPr/>
        <w:t>ganha-roteiro-de-imigracao&gt;.  Acesso  em</w:t>
      </w:r>
      <w:r>
        <w:rPr>
          <w:spacing w:val="-10"/>
        </w:rPr>
        <w:t> 02/03/2012.</w:t>
      </w:r>
    </w:p>
    <w:p>
      <w:pPr>
        <w:pStyle w:val="BodyText"/>
        <w:spacing w:line="232" w:lineRule="auto"/>
        <w:ind w:left="563" w:right="277" w:hanging="284"/>
        <w:jc w:val="both"/>
      </w:pPr>
      <w:r>
        <w:rPr>
          <w:spacing w:val="-4"/>
        </w:rPr>
        <w:t>Andreotti,</w:t>
      </w:r>
      <w:r>
        <w:rPr>
          <w:spacing w:val="-22"/>
        </w:rPr>
        <w:t> </w:t>
      </w:r>
      <w:r>
        <w:rPr/>
        <w:t>G.</w:t>
      </w:r>
      <w:r>
        <w:rPr>
          <w:spacing w:val="-21"/>
        </w:rPr>
        <w:t> </w:t>
      </w:r>
      <w:r>
        <w:rPr>
          <w:spacing w:val="-5"/>
        </w:rPr>
        <w:t>Per</w:t>
      </w:r>
      <w:r>
        <w:rPr>
          <w:spacing w:val="-21"/>
        </w:rPr>
        <w:t> </w:t>
      </w:r>
      <w:r>
        <w:rPr/>
        <w:t>una</w:t>
      </w:r>
      <w:r>
        <w:rPr>
          <w:spacing w:val="-21"/>
        </w:rPr>
        <w:t> </w:t>
      </w:r>
      <w:r>
        <w:rPr>
          <w:spacing w:val="-5"/>
        </w:rPr>
        <w:t>architettura</w:t>
      </w:r>
      <w:r>
        <w:rPr>
          <w:spacing w:val="-22"/>
        </w:rPr>
        <w:t> </w:t>
      </w:r>
      <w:r>
        <w:rPr/>
        <w:t>del</w:t>
      </w:r>
      <w:r>
        <w:rPr>
          <w:spacing w:val="-21"/>
        </w:rPr>
        <w:t> </w:t>
      </w:r>
      <w:r>
        <w:rPr/>
        <w:t>paesaggio.</w:t>
      </w:r>
      <w:r>
        <w:rPr>
          <w:spacing w:val="-22"/>
        </w:rPr>
        <w:t> </w:t>
      </w:r>
      <w:r>
        <w:rPr>
          <w:spacing w:val="-7"/>
        </w:rPr>
        <w:t>Trento:</w:t>
      </w:r>
      <w:r>
        <w:rPr>
          <w:spacing w:val="-21"/>
        </w:rPr>
        <w:t> </w:t>
      </w:r>
      <w:r>
        <w:rPr>
          <w:spacing w:val="-3"/>
        </w:rPr>
        <w:t>Valentina </w:t>
      </w:r>
      <w:r>
        <w:rPr>
          <w:spacing w:val="-5"/>
        </w:rPr>
        <w:t>Trentini  </w:t>
      </w:r>
      <w:r>
        <w:rPr/>
        <w:t>Editore,</w:t>
      </w:r>
      <w:r>
        <w:rPr>
          <w:spacing w:val="28"/>
        </w:rPr>
        <w:t> </w:t>
      </w:r>
      <w:r>
        <w:rPr>
          <w:spacing w:val="-5"/>
        </w:rPr>
        <w:t>2008.</w:t>
      </w:r>
    </w:p>
    <w:p>
      <w:pPr>
        <w:pStyle w:val="BodyText"/>
        <w:spacing w:line="232" w:lineRule="auto"/>
        <w:ind w:left="563" w:right="278" w:hanging="283"/>
        <w:jc w:val="both"/>
      </w:pPr>
      <w:r>
        <w:rPr>
          <w:w w:val="105"/>
        </w:rPr>
        <w:t>Arruti,</w:t>
      </w:r>
      <w:r>
        <w:rPr>
          <w:spacing w:val="-33"/>
          <w:w w:val="105"/>
        </w:rPr>
        <w:t> </w:t>
      </w:r>
      <w:r>
        <w:rPr>
          <w:w w:val="105"/>
        </w:rPr>
        <w:t>J.</w:t>
      </w:r>
      <w:r>
        <w:rPr>
          <w:spacing w:val="-33"/>
          <w:w w:val="105"/>
        </w:rPr>
        <w:t> </w:t>
      </w:r>
      <w:r>
        <w:rPr>
          <w:w w:val="105"/>
        </w:rPr>
        <w:t>M.</w:t>
      </w:r>
      <w:r>
        <w:rPr>
          <w:spacing w:val="-33"/>
          <w:w w:val="105"/>
        </w:rPr>
        <w:t> </w:t>
      </w:r>
      <w:r>
        <w:rPr>
          <w:w w:val="105"/>
        </w:rPr>
        <w:t>A.</w:t>
      </w:r>
      <w:r>
        <w:rPr>
          <w:spacing w:val="-33"/>
          <w:w w:val="105"/>
        </w:rPr>
        <w:t> </w:t>
      </w:r>
      <w:r>
        <w:rPr>
          <w:spacing w:val="-22"/>
          <w:w w:val="105"/>
        </w:rPr>
        <w:t>P.</w:t>
      </w:r>
      <w:r>
        <w:rPr>
          <w:spacing w:val="-33"/>
          <w:w w:val="105"/>
        </w:rPr>
        <w:t> </w:t>
      </w:r>
      <w:r>
        <w:rPr>
          <w:w w:val="105"/>
        </w:rPr>
        <w:t>O</w:t>
      </w:r>
      <w:r>
        <w:rPr>
          <w:spacing w:val="-33"/>
          <w:w w:val="105"/>
        </w:rPr>
        <w:t> </w:t>
      </w:r>
      <w:r>
        <w:rPr>
          <w:w w:val="105"/>
        </w:rPr>
        <w:t>quilombo</w:t>
      </w:r>
      <w:r>
        <w:rPr>
          <w:spacing w:val="-33"/>
          <w:w w:val="105"/>
        </w:rPr>
        <w:t> </w:t>
      </w:r>
      <w:r>
        <w:rPr>
          <w:w w:val="105"/>
        </w:rPr>
        <w:t>conceitual:</w:t>
      </w:r>
      <w:r>
        <w:rPr>
          <w:spacing w:val="-33"/>
          <w:w w:val="105"/>
        </w:rPr>
        <w:t> </w:t>
      </w:r>
      <w:r>
        <w:rPr>
          <w:spacing w:val="-3"/>
          <w:w w:val="105"/>
        </w:rPr>
        <w:t>para</w:t>
      </w:r>
      <w:r>
        <w:rPr>
          <w:spacing w:val="-33"/>
          <w:w w:val="105"/>
        </w:rPr>
        <w:t> </w:t>
      </w:r>
      <w:r>
        <w:rPr>
          <w:w w:val="105"/>
        </w:rPr>
        <w:t>uma</w:t>
      </w:r>
      <w:r>
        <w:rPr>
          <w:spacing w:val="-33"/>
          <w:w w:val="105"/>
        </w:rPr>
        <w:t> </w:t>
      </w:r>
      <w:r>
        <w:rPr>
          <w:w w:val="105"/>
        </w:rPr>
        <w:t>sociologia</w:t>
      </w:r>
      <w:r>
        <w:rPr>
          <w:spacing w:val="-33"/>
          <w:w w:val="105"/>
        </w:rPr>
        <w:t> </w:t>
      </w:r>
      <w:r>
        <w:rPr>
          <w:w w:val="105"/>
        </w:rPr>
        <w:t>do </w:t>
      </w:r>
      <w:r>
        <w:rPr>
          <w:w w:val="95"/>
        </w:rPr>
        <w:t>a</w:t>
      </w:r>
      <w:r>
        <w:rPr>
          <w:spacing w:val="2"/>
          <w:w w:val="95"/>
        </w:rPr>
        <w:t>r</w:t>
      </w:r>
      <w:r>
        <w:rPr>
          <w:w w:val="102"/>
        </w:rPr>
        <w:t>tigo</w:t>
      </w:r>
      <w:r>
        <w:rPr/>
        <w:t> </w:t>
      </w:r>
      <w:r>
        <w:rPr>
          <w:spacing w:val="-17"/>
        </w:rPr>
        <w:t> </w:t>
      </w:r>
      <w:r>
        <w:rPr>
          <w:spacing w:val="-14"/>
          <w:w w:val="119"/>
        </w:rPr>
        <w:t>6</w:t>
      </w:r>
      <w:r>
        <w:rPr>
          <w:w w:val="119"/>
        </w:rPr>
        <w:t>8</w:t>
      </w:r>
      <w:r>
        <w:rPr/>
        <w:t> </w:t>
      </w:r>
      <w:r>
        <w:rPr>
          <w:spacing w:val="-17"/>
        </w:rPr>
        <w:t> </w:t>
      </w:r>
      <w:r>
        <w:rPr>
          <w:w w:val="101"/>
        </w:rPr>
        <w:t>do</w:t>
      </w:r>
      <w:r>
        <w:rPr/>
        <w:t> </w:t>
      </w:r>
      <w:r>
        <w:rPr>
          <w:spacing w:val="-17"/>
        </w:rPr>
        <w:t> </w:t>
      </w:r>
      <w:r>
        <w:rPr>
          <w:rFonts w:ascii="Arial" w:hAnsi="Arial"/>
          <w:w w:val="107"/>
          <w:sz w:val="17"/>
        </w:rPr>
        <w:t>a</w:t>
      </w:r>
      <w:r>
        <w:rPr>
          <w:rFonts w:ascii="Arial" w:hAnsi="Arial"/>
          <w:w w:val="125"/>
          <w:sz w:val="17"/>
        </w:rPr>
        <w:t>d</w:t>
      </w:r>
      <w:r>
        <w:rPr>
          <w:rFonts w:ascii="Arial" w:hAnsi="Arial"/>
          <w:w w:val="131"/>
          <w:sz w:val="17"/>
        </w:rPr>
        <w:t>c</w:t>
      </w:r>
      <w:r>
        <w:rPr>
          <w:rFonts w:ascii="Arial" w:hAnsi="Arial"/>
          <w:w w:val="213"/>
          <w:sz w:val="17"/>
        </w:rPr>
        <w:t>t</w:t>
      </w:r>
      <w:r>
        <w:rPr>
          <w:spacing w:val="-31"/>
          <w:w w:val="86"/>
        </w:rPr>
        <w:t>”</w:t>
      </w:r>
      <w:r>
        <w:rPr>
          <w:w w:val="85"/>
        </w:rPr>
        <w:t>.</w:t>
      </w:r>
      <w:r>
        <w:rPr/>
        <w:t> </w:t>
      </w:r>
      <w:r>
        <w:rPr>
          <w:spacing w:val="-17"/>
        </w:rPr>
        <w:t> </w:t>
      </w:r>
      <w:r>
        <w:rPr>
          <w:w w:val="92"/>
        </w:rPr>
        <w:t>In:</w:t>
      </w:r>
      <w:r>
        <w:rPr/>
        <w:t> </w:t>
      </w:r>
      <w:r>
        <w:rPr>
          <w:spacing w:val="-17"/>
        </w:rPr>
        <w:t> </w:t>
      </w:r>
      <w:r>
        <w:rPr>
          <w:spacing w:val="-27"/>
          <w:w w:val="117"/>
        </w:rPr>
        <w:t>T</w:t>
      </w:r>
      <w:r>
        <w:rPr>
          <w:spacing w:val="-6"/>
          <w:w w:val="94"/>
        </w:rPr>
        <w:t>e</w:t>
      </w:r>
      <w:r>
        <w:rPr>
          <w:w w:val="99"/>
        </w:rPr>
        <w:t>x</w:t>
      </w:r>
      <w:r>
        <w:rPr>
          <w:spacing w:val="-8"/>
          <w:w w:val="99"/>
        </w:rPr>
        <w:t>t</w:t>
      </w:r>
      <w:r>
        <w:rPr>
          <w:w w:val="101"/>
        </w:rPr>
        <w:t>o</w:t>
      </w:r>
      <w:r>
        <w:rPr/>
        <w:t> </w:t>
      </w:r>
      <w:r>
        <w:rPr>
          <w:spacing w:val="-17"/>
        </w:rPr>
        <w:t> </w:t>
      </w:r>
      <w:r>
        <w:rPr>
          <w:w w:val="97"/>
        </w:rPr>
        <w:t>pa</w:t>
      </w:r>
      <w:r>
        <w:rPr>
          <w:spacing w:val="-11"/>
          <w:w w:val="97"/>
        </w:rPr>
        <w:t>r</w:t>
      </w:r>
      <w:r>
        <w:rPr>
          <w:w w:val="94"/>
        </w:rPr>
        <w:t>a</w:t>
      </w:r>
      <w:r>
        <w:rPr/>
        <w:t> </w:t>
      </w:r>
      <w:r>
        <w:rPr>
          <w:spacing w:val="-17"/>
        </w:rPr>
        <w:t> </w:t>
      </w:r>
      <w:r>
        <w:rPr>
          <w:w w:val="98"/>
        </w:rPr>
        <w:t>discussão:</w:t>
      </w:r>
      <w:r>
        <w:rPr/>
        <w:t> </w:t>
      </w:r>
      <w:r>
        <w:rPr>
          <w:spacing w:val="-17"/>
        </w:rPr>
        <w:t> </w:t>
      </w:r>
      <w:r>
        <w:rPr>
          <w:w w:val="97"/>
        </w:rPr>
        <w:t>P</w:t>
      </w:r>
      <w:r>
        <w:rPr>
          <w:spacing w:val="-6"/>
          <w:w w:val="97"/>
        </w:rPr>
        <w:t>r</w:t>
      </w:r>
      <w:r>
        <w:rPr>
          <w:w w:val="96"/>
        </w:rPr>
        <w:t>oj</w:t>
      </w:r>
      <w:r>
        <w:rPr>
          <w:spacing w:val="-3"/>
          <w:w w:val="96"/>
        </w:rPr>
        <w:t>e</w:t>
      </w:r>
      <w:r>
        <w:rPr>
          <w:spacing w:val="-8"/>
          <w:w w:val="105"/>
        </w:rPr>
        <w:t>t</w:t>
      </w:r>
      <w:r>
        <w:rPr>
          <w:w w:val="101"/>
        </w:rPr>
        <w:t>o</w:t>
      </w:r>
      <w:r>
        <w:rPr/>
        <w:t> </w:t>
      </w:r>
      <w:r>
        <w:rPr>
          <w:spacing w:val="-17"/>
        </w:rPr>
        <w:t> </w:t>
      </w:r>
      <w:r>
        <w:rPr>
          <w:w w:val="100"/>
        </w:rPr>
        <w:t>Egbé</w:t>
      </w:r>
    </w:p>
    <w:p>
      <w:pPr>
        <w:pStyle w:val="BodyText"/>
        <w:spacing w:line="232" w:lineRule="auto"/>
        <w:ind w:left="563" w:right="378" w:hanging="1"/>
      </w:pPr>
      <w:r>
        <w:rPr>
          <w:w w:val="105"/>
        </w:rPr>
        <w:t>– Territórios negros (</w:t>
      </w:r>
      <w:r>
        <w:rPr>
          <w:rFonts w:ascii="Arial" w:hAnsi="Arial"/>
          <w:w w:val="105"/>
          <w:sz w:val="17"/>
        </w:rPr>
        <w:t>koinonia</w:t>
      </w:r>
      <w:r>
        <w:rPr>
          <w:w w:val="105"/>
        </w:rPr>
        <w:t>). Rio de Janeiro: Koinonia </w:t>
      </w:r>
      <w:r>
        <w:rPr/>
        <w:t>Ecumênica, 2003.</w:t>
      </w:r>
    </w:p>
    <w:p>
      <w:pPr>
        <w:pStyle w:val="BodyText"/>
        <w:spacing w:line="232" w:lineRule="auto"/>
        <w:ind w:left="563" w:right="278" w:hanging="283"/>
        <w:jc w:val="both"/>
      </w:pPr>
      <w:r>
        <w:rPr>
          <w:w w:val="95"/>
        </w:rPr>
        <w:t>Beringuier, C. Manières paysageres. Première partie une méthode </w:t>
      </w:r>
      <w:r>
        <w:rPr/>
        <w:t>d’étude. </w:t>
      </w:r>
      <w:r>
        <w:rPr>
          <w:rFonts w:ascii="Arial" w:hAnsi="Arial"/>
          <w:sz w:val="17"/>
        </w:rPr>
        <w:t>Geodoc</w:t>
      </w:r>
      <w:r>
        <w:rPr/>
        <w:t>. Document de Recherche à 1, </w:t>
      </w:r>
      <w:r>
        <w:rPr>
          <w:rFonts w:ascii="Arial" w:hAnsi="Arial"/>
          <w:w w:val="125"/>
          <w:sz w:val="17"/>
        </w:rPr>
        <w:t>ufr </w:t>
      </w:r>
      <w:r>
        <w:rPr/>
        <w:t>Géogra- phie et amenagement. Université de Toulouse, n. 35, 1991. p.2-58.</w:t>
      </w:r>
    </w:p>
    <w:p>
      <w:pPr>
        <w:pStyle w:val="BodyText"/>
        <w:spacing w:line="232" w:lineRule="auto"/>
        <w:ind w:left="563" w:right="278" w:hanging="284"/>
        <w:jc w:val="both"/>
      </w:pPr>
      <w:r>
        <w:rPr/>
        <w:t>Brasil.</w:t>
      </w:r>
      <w:r>
        <w:rPr>
          <w:spacing w:val="-9"/>
        </w:rPr>
        <w:t> </w:t>
      </w:r>
      <w:r>
        <w:rPr/>
        <w:t>Legislação.</w:t>
      </w:r>
      <w:r>
        <w:rPr>
          <w:spacing w:val="-9"/>
        </w:rPr>
        <w:t> </w:t>
      </w:r>
      <w:r>
        <w:rPr/>
        <w:t>Constituição</w:t>
      </w:r>
      <w:r>
        <w:rPr>
          <w:spacing w:val="-9"/>
        </w:rPr>
        <w:t> </w:t>
      </w:r>
      <w:r>
        <w:rPr/>
        <w:t>de</w:t>
      </w:r>
      <w:r>
        <w:rPr>
          <w:spacing w:val="-9"/>
        </w:rPr>
        <w:t> </w:t>
      </w:r>
      <w:r>
        <w:rPr>
          <w:spacing w:val="-13"/>
        </w:rPr>
        <w:t>1988.</w:t>
      </w:r>
      <w:r>
        <w:rPr>
          <w:spacing w:val="-9"/>
        </w:rPr>
        <w:t> </w:t>
      </w:r>
      <w:r>
        <w:rPr/>
        <w:t>Disponível</w:t>
      </w:r>
      <w:r>
        <w:rPr>
          <w:spacing w:val="-9"/>
        </w:rPr>
        <w:t> </w:t>
      </w:r>
      <w:r>
        <w:rPr/>
        <w:t>em:</w:t>
      </w:r>
      <w:r>
        <w:rPr>
          <w:spacing w:val="-9"/>
        </w:rPr>
        <w:t> </w:t>
      </w:r>
      <w:r>
        <w:rPr/>
        <w:t>&lt;htpp:// </w:t>
      </w:r>
      <w:hyperlink r:id="rId77">
        <w:r>
          <w:rPr>
            <w:spacing w:val="-4"/>
          </w:rPr>
          <w:t>www.planalto.gov.br.&gt;</w:t>
        </w:r>
      </w:hyperlink>
      <w:r>
        <w:rPr>
          <w:spacing w:val="-4"/>
        </w:rPr>
        <w:t> </w:t>
      </w:r>
      <w:r>
        <w:rPr/>
        <w:t>Acesso em: </w:t>
      </w:r>
      <w:r>
        <w:rPr>
          <w:spacing w:val="-6"/>
        </w:rPr>
        <w:t>02 </w:t>
      </w:r>
      <w:r>
        <w:rPr/>
        <w:t>dez.</w:t>
      </w:r>
      <w:r>
        <w:rPr>
          <w:spacing w:val="-22"/>
        </w:rPr>
        <w:t> </w:t>
      </w:r>
      <w:r>
        <w:rPr>
          <w:spacing w:val="-19"/>
        </w:rPr>
        <w:t>2011.</w:t>
      </w:r>
    </w:p>
    <w:p>
      <w:pPr>
        <w:pStyle w:val="BodyText"/>
        <w:spacing w:line="232" w:lineRule="auto"/>
        <w:ind w:left="563" w:right="278" w:hanging="283"/>
        <w:jc w:val="both"/>
      </w:pPr>
      <w:r>
        <w:rPr/>
        <w:t>Calvino,</w:t>
      </w:r>
      <w:r>
        <w:rPr>
          <w:spacing w:val="-10"/>
        </w:rPr>
        <w:t> </w:t>
      </w:r>
      <w:r>
        <w:rPr/>
        <w:t>Í.</w:t>
      </w:r>
      <w:r>
        <w:rPr>
          <w:spacing w:val="-10"/>
        </w:rPr>
        <w:t> </w:t>
      </w:r>
      <w:r>
        <w:rPr/>
        <w:t>As</w:t>
      </w:r>
      <w:r>
        <w:rPr>
          <w:spacing w:val="-10"/>
        </w:rPr>
        <w:t> </w:t>
      </w:r>
      <w:r>
        <w:rPr/>
        <w:t>cidades</w:t>
      </w:r>
      <w:r>
        <w:rPr>
          <w:spacing w:val="-10"/>
        </w:rPr>
        <w:t> </w:t>
      </w:r>
      <w:r>
        <w:rPr/>
        <w:t>invisíveis.</w:t>
      </w:r>
      <w:r>
        <w:rPr>
          <w:spacing w:val="-10"/>
        </w:rPr>
        <w:t> </w:t>
      </w:r>
      <w:r>
        <w:rPr>
          <w:spacing w:val="-9"/>
        </w:rPr>
        <w:t>Trad.</w:t>
      </w:r>
      <w:r>
        <w:rPr>
          <w:spacing w:val="-10"/>
        </w:rPr>
        <w:t> </w:t>
      </w:r>
      <w:r>
        <w:rPr/>
        <w:t>Diogo</w:t>
      </w:r>
      <w:r>
        <w:rPr>
          <w:spacing w:val="-10"/>
        </w:rPr>
        <w:t> </w:t>
      </w:r>
      <w:r>
        <w:rPr/>
        <w:t>Mainardi.</w:t>
      </w:r>
      <w:r>
        <w:rPr>
          <w:spacing w:val="-10"/>
        </w:rPr>
        <w:t> </w:t>
      </w:r>
      <w:r>
        <w:rPr/>
        <w:t>São</w:t>
      </w:r>
      <w:r>
        <w:rPr>
          <w:spacing w:val="-10"/>
        </w:rPr>
        <w:t> </w:t>
      </w:r>
      <w:r>
        <w:rPr/>
        <w:t>Paulo: </w:t>
      </w:r>
      <w:r>
        <w:rPr>
          <w:w w:val="105"/>
        </w:rPr>
        <w:t>Cia das </w:t>
      </w:r>
      <w:r>
        <w:rPr>
          <w:spacing w:val="-6"/>
          <w:w w:val="105"/>
        </w:rPr>
        <w:t>Letras,1990. </w:t>
      </w:r>
      <w:r>
        <w:rPr>
          <w:spacing w:val="-18"/>
          <w:w w:val="105"/>
        </w:rPr>
        <w:t>150 </w:t>
      </w:r>
      <w:r>
        <w:rPr>
          <w:spacing w:val="9"/>
          <w:w w:val="105"/>
        </w:rPr>
        <w:t> </w:t>
      </w:r>
      <w:r>
        <w:rPr>
          <w:w w:val="105"/>
        </w:rPr>
        <w:t>p.</w:t>
      </w:r>
    </w:p>
    <w:p>
      <w:pPr>
        <w:pStyle w:val="BodyText"/>
        <w:spacing w:line="258" w:lineRule="exact"/>
        <w:ind w:right="-1"/>
      </w:pPr>
      <w:r>
        <w:rPr/>
        <w:t>Claval, P. A Paisagem dos Geógrafos. In: Correa, R. L.; Rosendahl,</w:t>
      </w:r>
    </w:p>
    <w:p>
      <w:pPr>
        <w:pStyle w:val="BodyText"/>
        <w:spacing w:line="232" w:lineRule="auto" w:before="2"/>
        <w:ind w:left="564" w:right="273" w:hanging="1"/>
      </w:pPr>
      <w:r>
        <w:rPr/>
        <w:t>Z.</w:t>
      </w:r>
      <w:r>
        <w:rPr>
          <w:spacing w:val="-19"/>
        </w:rPr>
        <w:t> </w:t>
      </w:r>
      <w:r>
        <w:rPr>
          <w:spacing w:val="-3"/>
        </w:rPr>
        <w:t>(Org.).</w:t>
      </w:r>
      <w:r>
        <w:rPr>
          <w:spacing w:val="-20"/>
        </w:rPr>
        <w:t> </w:t>
      </w:r>
      <w:r>
        <w:rPr>
          <w:spacing w:val="-3"/>
        </w:rPr>
        <w:t>Paisagens,</w:t>
      </w:r>
      <w:r>
        <w:rPr>
          <w:spacing w:val="-20"/>
        </w:rPr>
        <w:t> </w:t>
      </w:r>
      <w:r>
        <w:rPr>
          <w:spacing w:val="-6"/>
        </w:rPr>
        <w:t>textos</w:t>
      </w:r>
      <w:r>
        <w:rPr>
          <w:spacing w:val="-20"/>
        </w:rPr>
        <w:t> </w:t>
      </w:r>
      <w:r>
        <w:rPr/>
        <w:t>e</w:t>
      </w:r>
      <w:r>
        <w:rPr>
          <w:spacing w:val="-19"/>
        </w:rPr>
        <w:t> </w:t>
      </w:r>
      <w:r>
        <w:rPr/>
        <w:t>identidade.</w:t>
      </w:r>
      <w:r>
        <w:rPr>
          <w:spacing w:val="-20"/>
        </w:rPr>
        <w:t> </w:t>
      </w:r>
      <w:r>
        <w:rPr/>
        <w:t>Rio</w:t>
      </w:r>
      <w:r>
        <w:rPr>
          <w:spacing w:val="-20"/>
        </w:rPr>
        <w:t> </w:t>
      </w:r>
      <w:r>
        <w:rPr/>
        <w:t>de</w:t>
      </w:r>
      <w:r>
        <w:rPr>
          <w:spacing w:val="-19"/>
        </w:rPr>
        <w:t> </w:t>
      </w:r>
      <w:r>
        <w:rPr>
          <w:spacing w:val="-3"/>
        </w:rPr>
        <w:t>Janeiro:</w:t>
      </w:r>
      <w:r>
        <w:rPr>
          <w:spacing w:val="-20"/>
        </w:rPr>
        <w:t> </w:t>
      </w:r>
      <w:r>
        <w:rPr>
          <w:spacing w:val="-5"/>
        </w:rPr>
        <w:t>Editora </w:t>
      </w:r>
      <w:r>
        <w:rPr>
          <w:w w:val="105"/>
        </w:rPr>
        <w:t>da  </w:t>
      </w:r>
      <w:r>
        <w:rPr>
          <w:rFonts w:ascii="Arial"/>
          <w:w w:val="105"/>
          <w:sz w:val="17"/>
        </w:rPr>
        <w:t>uerj</w:t>
      </w:r>
      <w:r>
        <w:rPr>
          <w:w w:val="105"/>
        </w:rPr>
        <w:t>,  </w:t>
      </w:r>
      <w:r>
        <w:rPr>
          <w:spacing w:val="-5"/>
          <w:w w:val="105"/>
        </w:rPr>
        <w:t>2004,</w:t>
      </w:r>
      <w:r>
        <w:rPr>
          <w:spacing w:val="40"/>
          <w:w w:val="105"/>
        </w:rPr>
        <w:t> </w:t>
      </w:r>
      <w:r>
        <w:rPr>
          <w:spacing w:val="-9"/>
          <w:w w:val="105"/>
        </w:rPr>
        <w:t>p.13-74.</w:t>
      </w:r>
    </w:p>
    <w:p>
      <w:pPr>
        <w:pStyle w:val="BodyText"/>
        <w:spacing w:line="232" w:lineRule="auto"/>
        <w:ind w:left="563" w:right="278" w:hanging="283"/>
        <w:jc w:val="both"/>
      </w:pPr>
      <w:r>
        <w:rPr>
          <w:spacing w:val="-3"/>
        </w:rPr>
        <w:t>Cosgrove,</w:t>
      </w:r>
      <w:r>
        <w:rPr>
          <w:spacing w:val="-24"/>
        </w:rPr>
        <w:t> </w:t>
      </w:r>
      <w:r>
        <w:rPr/>
        <w:t>D.</w:t>
      </w:r>
      <w:r>
        <w:rPr>
          <w:spacing w:val="-24"/>
        </w:rPr>
        <w:t> </w:t>
      </w:r>
      <w:r>
        <w:rPr/>
        <w:t>A</w:t>
      </w:r>
      <w:r>
        <w:rPr>
          <w:spacing w:val="-24"/>
        </w:rPr>
        <w:t> </w:t>
      </w:r>
      <w:r>
        <w:rPr/>
        <w:t>geografia</w:t>
      </w:r>
      <w:r>
        <w:rPr>
          <w:spacing w:val="-24"/>
        </w:rPr>
        <w:t> </w:t>
      </w:r>
      <w:r>
        <w:rPr>
          <w:spacing w:val="-3"/>
        </w:rPr>
        <w:t>está</w:t>
      </w:r>
      <w:r>
        <w:rPr>
          <w:spacing w:val="-24"/>
        </w:rPr>
        <w:t> </w:t>
      </w:r>
      <w:r>
        <w:rPr/>
        <w:t>em</w:t>
      </w:r>
      <w:r>
        <w:rPr>
          <w:spacing w:val="-24"/>
        </w:rPr>
        <w:t> </w:t>
      </w:r>
      <w:r>
        <w:rPr>
          <w:spacing w:val="-3"/>
        </w:rPr>
        <w:t>toda</w:t>
      </w:r>
      <w:r>
        <w:rPr>
          <w:spacing w:val="-24"/>
        </w:rPr>
        <w:t> </w:t>
      </w:r>
      <w:r>
        <w:rPr/>
        <w:t>parte:</w:t>
      </w:r>
      <w:r>
        <w:rPr>
          <w:spacing w:val="-24"/>
        </w:rPr>
        <w:t> </w:t>
      </w:r>
      <w:r>
        <w:rPr>
          <w:spacing w:val="-3"/>
        </w:rPr>
        <w:t>cultura</w:t>
      </w:r>
      <w:r>
        <w:rPr>
          <w:spacing w:val="-24"/>
        </w:rPr>
        <w:t> </w:t>
      </w:r>
      <w:r>
        <w:rPr/>
        <w:t>e</w:t>
      </w:r>
      <w:r>
        <w:rPr>
          <w:spacing w:val="-24"/>
        </w:rPr>
        <w:t> </w:t>
      </w:r>
      <w:r>
        <w:rPr/>
        <w:t>simbolismo nas</w:t>
      </w:r>
      <w:r>
        <w:rPr>
          <w:spacing w:val="-12"/>
        </w:rPr>
        <w:t> </w:t>
      </w:r>
      <w:r>
        <w:rPr/>
        <w:t>paisagens</w:t>
      </w:r>
      <w:r>
        <w:rPr>
          <w:spacing w:val="-12"/>
        </w:rPr>
        <w:t> </w:t>
      </w:r>
      <w:r>
        <w:rPr/>
        <w:t>humanas.</w:t>
      </w:r>
      <w:r>
        <w:rPr>
          <w:spacing w:val="-12"/>
        </w:rPr>
        <w:t> </w:t>
      </w:r>
      <w:r>
        <w:rPr/>
        <w:t>In:</w:t>
      </w:r>
      <w:r>
        <w:rPr>
          <w:spacing w:val="-12"/>
        </w:rPr>
        <w:t> </w:t>
      </w:r>
      <w:r>
        <w:rPr/>
        <w:t>Correa,</w:t>
      </w:r>
      <w:r>
        <w:rPr>
          <w:spacing w:val="-12"/>
        </w:rPr>
        <w:t> </w:t>
      </w:r>
      <w:r>
        <w:rPr/>
        <w:t>R.</w:t>
      </w:r>
      <w:r>
        <w:rPr>
          <w:spacing w:val="-12"/>
        </w:rPr>
        <w:t> </w:t>
      </w:r>
      <w:r>
        <w:rPr/>
        <w:t>L;</w:t>
      </w:r>
      <w:r>
        <w:rPr>
          <w:spacing w:val="-12"/>
        </w:rPr>
        <w:t> </w:t>
      </w:r>
      <w:r>
        <w:rPr/>
        <w:t>Rosendahl,</w:t>
      </w:r>
      <w:r>
        <w:rPr>
          <w:spacing w:val="-12"/>
        </w:rPr>
        <w:t> </w:t>
      </w:r>
      <w:r>
        <w:rPr/>
        <w:t>Z.</w:t>
      </w:r>
      <w:r>
        <w:rPr>
          <w:spacing w:val="-12"/>
        </w:rPr>
        <w:t> </w:t>
      </w:r>
      <w:r>
        <w:rPr/>
        <w:t>(Org.). Paisagem, </w:t>
      </w:r>
      <w:r>
        <w:rPr>
          <w:spacing w:val="-6"/>
        </w:rPr>
        <w:t>Tempo </w:t>
      </w:r>
      <w:r>
        <w:rPr/>
        <w:t>e Cultura. Rio de Janeiro: Eduerj, </w:t>
      </w:r>
      <w:r>
        <w:rPr>
          <w:spacing w:val="-12"/>
        </w:rPr>
        <w:t>1998. </w:t>
      </w:r>
      <w:r>
        <w:rPr/>
        <w:t>p. </w:t>
      </w:r>
      <w:r>
        <w:rPr>
          <w:spacing w:val="-10"/>
        </w:rPr>
        <w:t>84-122.</w:t>
      </w:r>
    </w:p>
    <w:p>
      <w:pPr>
        <w:pStyle w:val="BodyText"/>
        <w:spacing w:line="262" w:lineRule="exact"/>
        <w:ind w:right="378"/>
      </w:pPr>
      <w:r>
        <w:rPr/>
        <w:t>Di méo, G. La géographie en fêtes. </w:t>
      </w:r>
      <w:r>
        <w:rPr>
          <w:rFonts w:ascii="Arial" w:hAnsi="Arial"/>
          <w:sz w:val="17"/>
        </w:rPr>
        <w:t>Gap</w:t>
      </w:r>
      <w:r>
        <w:rPr/>
        <w:t>: Ophrys, 2001.</w:t>
      </w:r>
    </w:p>
    <w:p>
      <w:pPr>
        <w:spacing w:after="0" w:line="262" w:lineRule="exact"/>
        <w:sectPr>
          <w:pgSz w:w="8500" w:h="12750"/>
          <w:pgMar w:header="1135" w:footer="0" w:top="1700" w:bottom="280" w:left="1160" w:right="1160"/>
        </w:sectPr>
      </w:pPr>
    </w:p>
    <w:p>
      <w:pPr>
        <w:pStyle w:val="BodyText"/>
        <w:spacing w:before="11"/>
        <w:ind w:left="0"/>
        <w:rPr>
          <w:sz w:val="20"/>
        </w:rPr>
      </w:pPr>
    </w:p>
    <w:p>
      <w:pPr>
        <w:pStyle w:val="BodyText"/>
        <w:spacing w:line="194" w:lineRule="exact"/>
        <w:ind w:left="564" w:hanging="284"/>
        <w:jc w:val="both"/>
      </w:pPr>
      <w:r>
        <w:rPr/>
        <w:t>Duncan, J. A paisagem como sistema de criação de signos.In: Cor-</w:t>
      </w:r>
    </w:p>
    <w:p>
      <w:pPr>
        <w:pStyle w:val="BodyText"/>
        <w:spacing w:line="232" w:lineRule="auto" w:before="2"/>
        <w:ind w:left="563" w:right="269"/>
      </w:pPr>
      <w:r>
        <w:rPr/>
        <w:t>rea,</w:t>
      </w:r>
      <w:r>
        <w:rPr>
          <w:spacing w:val="-17"/>
        </w:rPr>
        <w:t> </w:t>
      </w:r>
      <w:r>
        <w:rPr/>
        <w:t>R.</w:t>
      </w:r>
      <w:r>
        <w:rPr>
          <w:spacing w:val="-17"/>
        </w:rPr>
        <w:t> </w:t>
      </w:r>
      <w:r>
        <w:rPr/>
        <w:t>L.;</w:t>
      </w:r>
      <w:r>
        <w:rPr>
          <w:spacing w:val="-17"/>
        </w:rPr>
        <w:t> </w:t>
      </w:r>
      <w:r>
        <w:rPr/>
        <w:t>Rosendahl,</w:t>
      </w:r>
      <w:r>
        <w:rPr>
          <w:spacing w:val="-17"/>
        </w:rPr>
        <w:t> </w:t>
      </w:r>
      <w:r>
        <w:rPr/>
        <w:t>Z.</w:t>
      </w:r>
      <w:r>
        <w:rPr>
          <w:spacing w:val="-17"/>
        </w:rPr>
        <w:t> </w:t>
      </w:r>
      <w:r>
        <w:rPr/>
        <w:t>(Org.).</w:t>
      </w:r>
      <w:r>
        <w:rPr>
          <w:spacing w:val="-17"/>
        </w:rPr>
        <w:t> </w:t>
      </w:r>
      <w:r>
        <w:rPr/>
        <w:t>Paisagens,</w:t>
      </w:r>
      <w:r>
        <w:rPr>
          <w:spacing w:val="-17"/>
        </w:rPr>
        <w:t> </w:t>
      </w:r>
      <w:r>
        <w:rPr>
          <w:spacing w:val="-4"/>
        </w:rPr>
        <w:t>textos</w:t>
      </w:r>
      <w:r>
        <w:rPr>
          <w:spacing w:val="-17"/>
        </w:rPr>
        <w:t> </w:t>
      </w:r>
      <w:r>
        <w:rPr/>
        <w:t>e</w:t>
      </w:r>
      <w:r>
        <w:rPr>
          <w:spacing w:val="-17"/>
        </w:rPr>
        <w:t> </w:t>
      </w:r>
      <w:r>
        <w:rPr/>
        <w:t>identidade. Rio de Janeiro: Eduerj, </w:t>
      </w:r>
      <w:r>
        <w:rPr>
          <w:spacing w:val="-5"/>
        </w:rPr>
        <w:t>2004,  </w:t>
      </w:r>
      <w:r>
        <w:rPr/>
        <w:t>p.  </w:t>
      </w:r>
      <w:r>
        <w:rPr>
          <w:spacing w:val="1"/>
        </w:rPr>
        <w:t> </w:t>
      </w:r>
      <w:r>
        <w:rPr>
          <w:spacing w:val="-13"/>
        </w:rPr>
        <w:t>91-132.</w:t>
      </w:r>
    </w:p>
    <w:p>
      <w:pPr>
        <w:pStyle w:val="BodyText"/>
        <w:spacing w:line="232" w:lineRule="auto"/>
        <w:ind w:left="564" w:right="277" w:hanging="284"/>
        <w:jc w:val="both"/>
      </w:pPr>
      <w:r>
        <w:rPr>
          <w:spacing w:val="-4"/>
        </w:rPr>
        <w:t>Fabre,</w:t>
      </w:r>
      <w:r>
        <w:rPr>
          <w:spacing w:val="-16"/>
        </w:rPr>
        <w:t> </w:t>
      </w:r>
      <w:r>
        <w:rPr/>
        <w:t>D.</w:t>
      </w:r>
      <w:r>
        <w:rPr>
          <w:spacing w:val="-16"/>
        </w:rPr>
        <w:t> </w:t>
      </w:r>
      <w:r>
        <w:rPr/>
        <w:t>Ethenologie</w:t>
      </w:r>
      <w:r>
        <w:rPr>
          <w:spacing w:val="-16"/>
        </w:rPr>
        <w:t> </w:t>
      </w:r>
      <w:r>
        <w:rPr/>
        <w:t>et</w:t>
      </w:r>
      <w:r>
        <w:rPr>
          <w:spacing w:val="-16"/>
        </w:rPr>
        <w:t> </w:t>
      </w:r>
      <w:r>
        <w:rPr/>
        <w:t>Patrimoine</w:t>
      </w:r>
      <w:r>
        <w:rPr>
          <w:spacing w:val="-16"/>
        </w:rPr>
        <w:t> </w:t>
      </w:r>
      <w:r>
        <w:rPr/>
        <w:t>en</w:t>
      </w:r>
      <w:r>
        <w:rPr>
          <w:spacing w:val="-16"/>
        </w:rPr>
        <w:t> </w:t>
      </w:r>
      <w:r>
        <w:rPr/>
        <w:t>Europe.</w:t>
      </w:r>
      <w:r>
        <w:rPr>
          <w:spacing w:val="-16"/>
        </w:rPr>
        <w:t> </w:t>
      </w:r>
      <w:r>
        <w:rPr>
          <w:spacing w:val="-5"/>
        </w:rPr>
        <w:t>Terrain.</w:t>
      </w:r>
      <w:r>
        <w:rPr>
          <w:spacing w:val="-16"/>
        </w:rPr>
        <w:t> </w:t>
      </w:r>
      <w:r>
        <w:rPr/>
        <w:t>n.</w:t>
      </w:r>
      <w:r>
        <w:rPr>
          <w:spacing w:val="-16"/>
        </w:rPr>
        <w:t> </w:t>
      </w:r>
      <w:r>
        <w:rPr>
          <w:spacing w:val="-6"/>
        </w:rPr>
        <w:t>22.</w:t>
      </w:r>
      <w:r>
        <w:rPr>
          <w:spacing w:val="-16"/>
        </w:rPr>
        <w:t> </w:t>
      </w:r>
      <w:r>
        <w:rPr/>
        <w:t>Les émotions, mars,</w:t>
      </w:r>
      <w:r>
        <w:rPr>
          <w:spacing w:val="19"/>
        </w:rPr>
        <w:t> </w:t>
      </w:r>
      <w:r>
        <w:rPr>
          <w:spacing w:val="-11"/>
        </w:rPr>
        <w:t>1994.</w:t>
      </w:r>
    </w:p>
    <w:p>
      <w:pPr>
        <w:pStyle w:val="BodyText"/>
        <w:spacing w:line="258" w:lineRule="exact"/>
        <w:ind w:left="281" w:right="-1"/>
      </w:pPr>
      <w:r>
        <w:rPr/>
        <w:t>Funari, P. P. A.; Pelegrini, S. C. A. Patrimônio Histórico e Cultural.</w:t>
      </w:r>
    </w:p>
    <w:p>
      <w:pPr>
        <w:pStyle w:val="BodyText"/>
        <w:spacing w:line="260" w:lineRule="exact"/>
        <w:ind w:left="564" w:right="1532"/>
      </w:pPr>
      <w:r>
        <w:rPr/>
        <w:t>Rio de Janeiro: Jorge Zahar, 2006.</w:t>
      </w:r>
    </w:p>
    <w:p>
      <w:pPr>
        <w:pStyle w:val="BodyText"/>
        <w:spacing w:line="260" w:lineRule="exact"/>
        <w:ind w:left="281" w:right="-1"/>
      </w:pPr>
      <w:r>
        <w:rPr>
          <w:spacing w:val="-5"/>
        </w:rPr>
        <w:t>Gandy, </w:t>
      </w:r>
      <w:r>
        <w:rPr/>
        <w:t>M. </w:t>
      </w:r>
      <w:r>
        <w:rPr>
          <w:spacing w:val="-3"/>
        </w:rPr>
        <w:t>Paisagem, </w:t>
      </w:r>
      <w:r>
        <w:rPr>
          <w:spacing w:val="-4"/>
        </w:rPr>
        <w:t>estéticas </w:t>
      </w:r>
      <w:r>
        <w:rPr/>
        <w:t>e ideologia. </w:t>
      </w:r>
      <w:r>
        <w:rPr>
          <w:spacing w:val="-3"/>
        </w:rPr>
        <w:t>Correa, </w:t>
      </w:r>
      <w:r>
        <w:rPr/>
        <w:t>R. L. </w:t>
      </w:r>
      <w:r>
        <w:rPr>
          <w:spacing w:val="-3"/>
        </w:rPr>
        <w:t>Rosendahl,</w:t>
      </w:r>
    </w:p>
    <w:p>
      <w:pPr>
        <w:pStyle w:val="BodyText"/>
        <w:spacing w:line="232" w:lineRule="auto" w:before="2"/>
        <w:ind w:left="563" w:right="208" w:firstLine="1"/>
      </w:pPr>
      <w:r>
        <w:rPr/>
        <w:t>Z. </w:t>
      </w:r>
      <w:r>
        <w:rPr>
          <w:spacing w:val="-3"/>
        </w:rPr>
        <w:t>(Org.). Paisagens, </w:t>
      </w:r>
      <w:r>
        <w:rPr>
          <w:spacing w:val="-5"/>
        </w:rPr>
        <w:t>textos </w:t>
      </w:r>
      <w:r>
        <w:rPr/>
        <w:t>e identidade.Rio de Janeiro: </w:t>
      </w:r>
      <w:r>
        <w:rPr>
          <w:rFonts w:ascii="Arial"/>
          <w:sz w:val="17"/>
        </w:rPr>
        <w:t>eduerj</w:t>
      </w:r>
      <w:r>
        <w:rPr/>
        <w:t>, </w:t>
      </w:r>
      <w:r>
        <w:rPr>
          <w:spacing w:val="-5"/>
          <w:w w:val="105"/>
        </w:rPr>
        <w:t>2004.   </w:t>
      </w:r>
      <w:r>
        <w:rPr>
          <w:spacing w:val="-4"/>
          <w:w w:val="105"/>
        </w:rPr>
        <w:t>p.75-90.</w:t>
      </w:r>
    </w:p>
    <w:p>
      <w:pPr>
        <w:pStyle w:val="BodyText"/>
        <w:spacing w:line="232" w:lineRule="auto"/>
        <w:ind w:left="563" w:right="278" w:hanging="283"/>
        <w:jc w:val="both"/>
      </w:pPr>
      <w:r>
        <w:rPr/>
        <w:t>Gonçalves,</w:t>
      </w:r>
      <w:r>
        <w:rPr>
          <w:spacing w:val="-17"/>
        </w:rPr>
        <w:t> </w:t>
      </w:r>
      <w:r>
        <w:rPr/>
        <w:t>J.</w:t>
      </w:r>
      <w:r>
        <w:rPr>
          <w:spacing w:val="-17"/>
        </w:rPr>
        <w:t> </w:t>
      </w:r>
      <w:r>
        <w:rPr/>
        <w:t>R.</w:t>
      </w:r>
      <w:r>
        <w:rPr>
          <w:spacing w:val="-17"/>
        </w:rPr>
        <w:t> </w:t>
      </w:r>
      <w:r>
        <w:rPr/>
        <w:t>S.</w:t>
      </w:r>
      <w:r>
        <w:rPr>
          <w:spacing w:val="-17"/>
        </w:rPr>
        <w:t> </w:t>
      </w:r>
      <w:r>
        <w:rPr/>
        <w:t>O</w:t>
      </w:r>
      <w:r>
        <w:rPr>
          <w:spacing w:val="-17"/>
        </w:rPr>
        <w:t> </w:t>
      </w:r>
      <w:r>
        <w:rPr/>
        <w:t>patrimônio</w:t>
      </w:r>
      <w:r>
        <w:rPr>
          <w:spacing w:val="-17"/>
        </w:rPr>
        <w:t> </w:t>
      </w:r>
      <w:r>
        <w:rPr/>
        <w:t>como</w:t>
      </w:r>
      <w:r>
        <w:rPr>
          <w:spacing w:val="-17"/>
        </w:rPr>
        <w:t> </w:t>
      </w:r>
      <w:r>
        <w:rPr/>
        <w:t>categoria</w:t>
      </w:r>
      <w:r>
        <w:rPr>
          <w:spacing w:val="-17"/>
        </w:rPr>
        <w:t> </w:t>
      </w:r>
      <w:r>
        <w:rPr/>
        <w:t>do</w:t>
      </w:r>
      <w:r>
        <w:rPr>
          <w:spacing w:val="-17"/>
        </w:rPr>
        <w:t> </w:t>
      </w:r>
      <w:r>
        <w:rPr/>
        <w:t>pensamento. In:</w:t>
      </w:r>
      <w:r>
        <w:rPr>
          <w:spacing w:val="-28"/>
        </w:rPr>
        <w:t> </w:t>
      </w:r>
      <w:r>
        <w:rPr>
          <w:spacing w:val="-3"/>
        </w:rPr>
        <w:t>Abreu,</w:t>
      </w:r>
      <w:r>
        <w:rPr>
          <w:spacing w:val="-28"/>
        </w:rPr>
        <w:t> </w:t>
      </w:r>
      <w:r>
        <w:rPr/>
        <w:t>R.;</w:t>
      </w:r>
      <w:r>
        <w:rPr>
          <w:spacing w:val="-28"/>
        </w:rPr>
        <w:t> </w:t>
      </w:r>
      <w:r>
        <w:rPr>
          <w:spacing w:val="-3"/>
        </w:rPr>
        <w:t>Chagas,</w:t>
      </w:r>
      <w:r>
        <w:rPr>
          <w:spacing w:val="-28"/>
        </w:rPr>
        <w:t> </w:t>
      </w:r>
      <w:r>
        <w:rPr/>
        <w:t>M.</w:t>
      </w:r>
      <w:r>
        <w:rPr>
          <w:spacing w:val="-28"/>
        </w:rPr>
        <w:t> </w:t>
      </w:r>
      <w:r>
        <w:rPr>
          <w:spacing w:val="-3"/>
        </w:rPr>
        <w:t>(orgs).</w:t>
      </w:r>
      <w:r>
        <w:rPr>
          <w:spacing w:val="-28"/>
        </w:rPr>
        <w:t> </w:t>
      </w:r>
      <w:r>
        <w:rPr/>
        <w:t>Memória</w:t>
      </w:r>
      <w:r>
        <w:rPr>
          <w:spacing w:val="-28"/>
        </w:rPr>
        <w:t> </w:t>
      </w:r>
      <w:r>
        <w:rPr/>
        <w:t>e</w:t>
      </w:r>
      <w:r>
        <w:rPr>
          <w:spacing w:val="-28"/>
        </w:rPr>
        <w:t> </w:t>
      </w:r>
      <w:r>
        <w:rPr>
          <w:spacing w:val="-3"/>
        </w:rPr>
        <w:t>Patrimônio.</w:t>
      </w:r>
      <w:r>
        <w:rPr>
          <w:spacing w:val="-28"/>
        </w:rPr>
        <w:t> </w:t>
      </w:r>
      <w:r>
        <w:rPr/>
        <w:t>Ensaios Contemporâneos. 2 ed. Rio de Janeiro: Lamparina, </w:t>
      </w:r>
      <w:r>
        <w:rPr>
          <w:spacing w:val="-5"/>
        </w:rPr>
        <w:t>2009. </w:t>
      </w:r>
      <w:r>
        <w:rPr/>
        <w:t>p. </w:t>
      </w:r>
      <w:r>
        <w:rPr>
          <w:spacing w:val="-7"/>
        </w:rPr>
        <w:t>25-33.</w:t>
      </w:r>
    </w:p>
    <w:p>
      <w:pPr>
        <w:pStyle w:val="BodyText"/>
        <w:spacing w:line="232" w:lineRule="auto"/>
        <w:ind w:left="563" w:right="277" w:hanging="284"/>
        <w:jc w:val="both"/>
      </w:pPr>
      <w:r>
        <w:rPr/>
        <w:t>Gonçalves,</w:t>
      </w:r>
      <w:r>
        <w:rPr>
          <w:spacing w:val="-23"/>
        </w:rPr>
        <w:t> </w:t>
      </w:r>
      <w:r>
        <w:rPr/>
        <w:t>J.</w:t>
      </w:r>
      <w:r>
        <w:rPr>
          <w:spacing w:val="-23"/>
        </w:rPr>
        <w:t> </w:t>
      </w:r>
      <w:r>
        <w:rPr/>
        <w:t>R.</w:t>
      </w:r>
      <w:r>
        <w:rPr>
          <w:spacing w:val="-23"/>
        </w:rPr>
        <w:t> </w:t>
      </w:r>
      <w:r>
        <w:rPr/>
        <w:t>S.</w:t>
      </w:r>
      <w:r>
        <w:rPr>
          <w:spacing w:val="-23"/>
        </w:rPr>
        <w:t> </w:t>
      </w:r>
      <w:r>
        <w:rPr/>
        <w:t>A</w:t>
      </w:r>
      <w:r>
        <w:rPr>
          <w:spacing w:val="-23"/>
        </w:rPr>
        <w:t> </w:t>
      </w:r>
      <w:r>
        <w:rPr>
          <w:spacing w:val="-3"/>
        </w:rPr>
        <w:t>retórica</w:t>
      </w:r>
      <w:r>
        <w:rPr>
          <w:spacing w:val="-23"/>
        </w:rPr>
        <w:t> </w:t>
      </w:r>
      <w:r>
        <w:rPr/>
        <w:t>da</w:t>
      </w:r>
      <w:r>
        <w:rPr>
          <w:spacing w:val="-23"/>
        </w:rPr>
        <w:t> </w:t>
      </w:r>
      <w:r>
        <w:rPr/>
        <w:t>perda:</w:t>
      </w:r>
      <w:r>
        <w:rPr>
          <w:spacing w:val="-23"/>
        </w:rPr>
        <w:t> </w:t>
      </w:r>
      <w:r>
        <w:rPr/>
        <w:t>os</w:t>
      </w:r>
      <w:r>
        <w:rPr>
          <w:spacing w:val="-23"/>
        </w:rPr>
        <w:t> </w:t>
      </w:r>
      <w:r>
        <w:rPr/>
        <w:t>discursos</w:t>
      </w:r>
      <w:r>
        <w:rPr>
          <w:spacing w:val="-23"/>
        </w:rPr>
        <w:t> </w:t>
      </w:r>
      <w:r>
        <w:rPr/>
        <w:t>do</w:t>
      </w:r>
      <w:r>
        <w:rPr>
          <w:spacing w:val="-23"/>
        </w:rPr>
        <w:t> </w:t>
      </w:r>
      <w:r>
        <w:rPr/>
        <w:t>patrimônio cultural no Brasil. Rio de Janeiro: </w:t>
      </w:r>
      <w:r>
        <w:rPr>
          <w:spacing w:val="-3"/>
        </w:rPr>
        <w:t>Editora </w:t>
      </w:r>
      <w:r>
        <w:rPr/>
        <w:t>da </w:t>
      </w:r>
      <w:r>
        <w:rPr>
          <w:rFonts w:ascii="Arial" w:hAnsi="Arial"/>
          <w:w w:val="110"/>
          <w:sz w:val="17"/>
        </w:rPr>
        <w:t>ufrj</w:t>
      </w:r>
      <w:r>
        <w:rPr>
          <w:w w:val="110"/>
        </w:rPr>
        <w:t>, </w:t>
      </w:r>
      <w:r>
        <w:rPr>
          <w:spacing w:val="7"/>
          <w:w w:val="110"/>
        </w:rPr>
        <w:t> </w:t>
      </w:r>
      <w:r>
        <w:rPr>
          <w:spacing w:val="-11"/>
        </w:rPr>
        <w:t>1996.</w:t>
      </w:r>
    </w:p>
    <w:p>
      <w:pPr>
        <w:pStyle w:val="BodyText"/>
        <w:spacing w:line="232" w:lineRule="auto"/>
        <w:ind w:left="562" w:right="279" w:hanging="283"/>
        <w:jc w:val="both"/>
      </w:pPr>
      <w:r>
        <w:rPr/>
        <w:t>Hall,</w:t>
      </w:r>
      <w:r>
        <w:rPr>
          <w:spacing w:val="-7"/>
        </w:rPr>
        <w:t> </w:t>
      </w:r>
      <w:r>
        <w:rPr/>
        <w:t>S.</w:t>
      </w:r>
      <w:r>
        <w:rPr>
          <w:spacing w:val="-7"/>
        </w:rPr>
        <w:t> </w:t>
      </w:r>
      <w:r>
        <w:rPr/>
        <w:t>A</w:t>
      </w:r>
      <w:r>
        <w:rPr>
          <w:spacing w:val="-7"/>
        </w:rPr>
        <w:t> </w:t>
      </w:r>
      <w:r>
        <w:rPr/>
        <w:t>identidade</w:t>
      </w:r>
      <w:r>
        <w:rPr>
          <w:spacing w:val="-7"/>
        </w:rPr>
        <w:t> </w:t>
      </w:r>
      <w:r>
        <w:rPr/>
        <w:t>cultural</w:t>
      </w:r>
      <w:r>
        <w:rPr>
          <w:spacing w:val="-7"/>
        </w:rPr>
        <w:t> </w:t>
      </w:r>
      <w:r>
        <w:rPr/>
        <w:t>na</w:t>
      </w:r>
      <w:r>
        <w:rPr>
          <w:spacing w:val="-7"/>
        </w:rPr>
        <w:t> </w:t>
      </w:r>
      <w:r>
        <w:rPr/>
        <w:t>pós-modernidade.</w:t>
      </w:r>
      <w:r>
        <w:rPr>
          <w:spacing w:val="-7"/>
        </w:rPr>
        <w:t> </w:t>
      </w:r>
      <w:r>
        <w:rPr/>
        <w:t>3</w:t>
      </w:r>
      <w:r>
        <w:rPr>
          <w:spacing w:val="-7"/>
        </w:rPr>
        <w:t> </w:t>
      </w:r>
      <w:r>
        <w:rPr/>
        <w:t>eds.</w:t>
      </w:r>
      <w:r>
        <w:rPr>
          <w:spacing w:val="-7"/>
        </w:rPr>
        <w:t> </w:t>
      </w:r>
      <w:r>
        <w:rPr/>
        <w:t>Rio</w:t>
      </w:r>
      <w:r>
        <w:rPr>
          <w:spacing w:val="-7"/>
        </w:rPr>
        <w:t> </w:t>
      </w:r>
      <w:r>
        <w:rPr/>
        <w:t>de Janeiro:  DP&amp;A,</w:t>
      </w:r>
      <w:r>
        <w:rPr>
          <w:spacing w:val="6"/>
        </w:rPr>
        <w:t> </w:t>
      </w:r>
      <w:r>
        <w:rPr>
          <w:spacing w:val="-11"/>
        </w:rPr>
        <w:t>1999.</w:t>
      </w:r>
    </w:p>
    <w:p>
      <w:pPr>
        <w:pStyle w:val="BodyText"/>
        <w:spacing w:line="258" w:lineRule="exact"/>
        <w:ind w:left="279" w:right="-1"/>
      </w:pPr>
      <w:r>
        <w:rPr/>
        <w:t>Humboldt, Von A. Ensayo de una descripción física del  mundo.</w:t>
      </w:r>
    </w:p>
    <w:p>
      <w:pPr>
        <w:pStyle w:val="BodyText"/>
        <w:spacing w:line="260" w:lineRule="exact"/>
        <w:ind w:left="562" w:right="1532"/>
      </w:pPr>
      <w:r>
        <w:rPr/>
        <w:t>Rio de Janeiro: Zahar Editora.Tomo II,  2001.</w:t>
      </w:r>
    </w:p>
    <w:p>
      <w:pPr>
        <w:pStyle w:val="BodyText"/>
        <w:spacing w:line="232" w:lineRule="auto" w:before="2"/>
        <w:ind w:left="562" w:right="279" w:hanging="284"/>
        <w:jc w:val="both"/>
      </w:pPr>
      <w:r>
        <w:rPr/>
        <w:t>Iphan. Patrimônio Material e Imaterial. Disponível em: &lt;http:// portal.iphan.gov.br/&gt;. Acesso em: 21 nov. 2011.</w:t>
      </w:r>
    </w:p>
    <w:p>
      <w:pPr>
        <w:pStyle w:val="BodyText"/>
        <w:spacing w:line="232" w:lineRule="auto"/>
        <w:ind w:left="563" w:right="279" w:hanging="284"/>
        <w:jc w:val="both"/>
      </w:pPr>
      <w:r>
        <w:rPr>
          <w:spacing w:val="-3"/>
        </w:rPr>
        <w:t>Kerouac,</w:t>
      </w:r>
      <w:r>
        <w:rPr>
          <w:spacing w:val="-21"/>
        </w:rPr>
        <w:t> </w:t>
      </w:r>
      <w:r>
        <w:rPr/>
        <w:t>J.</w:t>
      </w:r>
      <w:r>
        <w:rPr>
          <w:spacing w:val="-21"/>
        </w:rPr>
        <w:t> </w:t>
      </w:r>
      <w:r>
        <w:rPr/>
        <w:t>Ontheroad:</w:t>
      </w:r>
      <w:r>
        <w:rPr>
          <w:spacing w:val="-21"/>
        </w:rPr>
        <w:t> </w:t>
      </w:r>
      <w:r>
        <w:rPr/>
        <w:t>pé</w:t>
      </w:r>
      <w:r>
        <w:rPr>
          <w:spacing w:val="-21"/>
        </w:rPr>
        <w:t> </w:t>
      </w:r>
      <w:r>
        <w:rPr/>
        <w:t>na</w:t>
      </w:r>
      <w:r>
        <w:rPr>
          <w:spacing w:val="-21"/>
        </w:rPr>
        <w:t> </w:t>
      </w:r>
      <w:r>
        <w:rPr>
          <w:spacing w:val="-3"/>
        </w:rPr>
        <w:t>estrada.</w:t>
      </w:r>
      <w:r>
        <w:rPr>
          <w:spacing w:val="-21"/>
        </w:rPr>
        <w:t> </w:t>
      </w:r>
      <w:r>
        <w:rPr>
          <w:spacing w:val="-5"/>
        </w:rPr>
        <w:t>Porto</w:t>
      </w:r>
      <w:r>
        <w:rPr>
          <w:spacing w:val="-21"/>
        </w:rPr>
        <w:t> </w:t>
      </w:r>
      <w:r>
        <w:rPr/>
        <w:t>Alegre.</w:t>
      </w:r>
      <w:r>
        <w:rPr>
          <w:spacing w:val="-21"/>
        </w:rPr>
        <w:t> </w:t>
      </w:r>
      <w:r>
        <w:rPr/>
        <w:t>Coleção</w:t>
      </w:r>
      <w:r>
        <w:rPr>
          <w:spacing w:val="-21"/>
        </w:rPr>
        <w:t> </w:t>
      </w:r>
      <w:r>
        <w:rPr/>
        <w:t>P&amp;M </w:t>
      </w:r>
      <w:r>
        <w:rPr>
          <w:spacing w:val="-4"/>
        </w:rPr>
        <w:t>Pocket. </w:t>
      </w:r>
      <w:r>
        <w:rPr>
          <w:spacing w:val="37"/>
        </w:rPr>
        <w:t> </w:t>
      </w:r>
      <w:r>
        <w:rPr>
          <w:spacing w:val="-5"/>
        </w:rPr>
        <w:t>2006.</w:t>
      </w:r>
    </w:p>
    <w:p>
      <w:pPr>
        <w:pStyle w:val="BodyText"/>
        <w:spacing w:line="232" w:lineRule="auto"/>
        <w:ind w:left="563" w:right="277" w:hanging="284"/>
        <w:jc w:val="both"/>
      </w:pPr>
      <w:r>
        <w:rPr>
          <w:w w:val="105"/>
        </w:rPr>
        <w:t>Le guide du routard. Birmanie (Myanmar) 2001-2002. Paris: Hachette, 2001.</w:t>
      </w:r>
    </w:p>
    <w:p>
      <w:pPr>
        <w:pStyle w:val="BodyText"/>
        <w:spacing w:line="232" w:lineRule="auto"/>
        <w:ind w:left="563" w:right="278" w:hanging="283"/>
        <w:jc w:val="both"/>
      </w:pPr>
      <w:r>
        <w:rPr>
          <w:spacing w:val="-3"/>
          <w:w w:val="105"/>
        </w:rPr>
        <w:t>Lynch,</w:t>
      </w:r>
      <w:r>
        <w:rPr>
          <w:spacing w:val="-10"/>
          <w:w w:val="105"/>
        </w:rPr>
        <w:t> </w:t>
      </w:r>
      <w:r>
        <w:rPr>
          <w:spacing w:val="-3"/>
          <w:w w:val="105"/>
        </w:rPr>
        <w:t>Kevin.</w:t>
      </w:r>
      <w:r>
        <w:rPr>
          <w:spacing w:val="-10"/>
          <w:w w:val="105"/>
        </w:rPr>
        <w:t> </w:t>
      </w:r>
      <w:r>
        <w:rPr>
          <w:w w:val="105"/>
        </w:rPr>
        <w:t>A</w:t>
      </w:r>
      <w:r>
        <w:rPr>
          <w:spacing w:val="-10"/>
          <w:w w:val="105"/>
        </w:rPr>
        <w:t> </w:t>
      </w:r>
      <w:r>
        <w:rPr>
          <w:w w:val="105"/>
        </w:rPr>
        <w:t>imagem</w:t>
      </w:r>
      <w:r>
        <w:rPr>
          <w:spacing w:val="-10"/>
          <w:w w:val="105"/>
        </w:rPr>
        <w:t> </w:t>
      </w:r>
      <w:r>
        <w:rPr>
          <w:w w:val="105"/>
        </w:rPr>
        <w:t>da</w:t>
      </w:r>
      <w:r>
        <w:rPr>
          <w:spacing w:val="-10"/>
          <w:w w:val="105"/>
        </w:rPr>
        <w:t> </w:t>
      </w:r>
      <w:r>
        <w:rPr>
          <w:w w:val="105"/>
        </w:rPr>
        <w:t>cidade.</w:t>
      </w:r>
      <w:r>
        <w:rPr>
          <w:spacing w:val="-10"/>
          <w:w w:val="105"/>
        </w:rPr>
        <w:t> </w:t>
      </w:r>
      <w:r>
        <w:rPr>
          <w:w w:val="105"/>
        </w:rPr>
        <w:t>Rio</w:t>
      </w:r>
      <w:r>
        <w:rPr>
          <w:spacing w:val="-10"/>
          <w:w w:val="105"/>
        </w:rPr>
        <w:t> </w:t>
      </w:r>
      <w:r>
        <w:rPr>
          <w:w w:val="105"/>
        </w:rPr>
        <w:t>de</w:t>
      </w:r>
      <w:r>
        <w:rPr>
          <w:spacing w:val="-10"/>
          <w:w w:val="105"/>
        </w:rPr>
        <w:t> </w:t>
      </w:r>
      <w:r>
        <w:rPr>
          <w:w w:val="105"/>
        </w:rPr>
        <w:t>Janeiro:</w:t>
      </w:r>
      <w:r>
        <w:rPr>
          <w:spacing w:val="-10"/>
          <w:w w:val="105"/>
        </w:rPr>
        <w:t> </w:t>
      </w:r>
      <w:r>
        <w:rPr>
          <w:w w:val="105"/>
        </w:rPr>
        <w:t>Edições</w:t>
      </w:r>
      <w:r>
        <w:rPr>
          <w:spacing w:val="-10"/>
          <w:w w:val="105"/>
        </w:rPr>
        <w:t> </w:t>
      </w:r>
      <w:r>
        <w:rPr>
          <w:spacing w:val="-7"/>
          <w:w w:val="105"/>
        </w:rPr>
        <w:t>70, </w:t>
      </w:r>
      <w:r>
        <w:rPr>
          <w:spacing w:val="-11"/>
          <w:w w:val="105"/>
        </w:rPr>
        <w:t>1990.  </w:t>
      </w:r>
      <w:r>
        <w:rPr>
          <w:spacing w:val="-10"/>
          <w:w w:val="105"/>
        </w:rPr>
        <w:t>205 </w:t>
      </w:r>
      <w:r>
        <w:rPr>
          <w:spacing w:val="26"/>
          <w:w w:val="105"/>
        </w:rPr>
        <w:t> </w:t>
      </w:r>
      <w:r>
        <w:rPr>
          <w:spacing w:val="7"/>
          <w:w w:val="105"/>
        </w:rPr>
        <w:t>p.</w:t>
      </w:r>
    </w:p>
    <w:p>
      <w:pPr>
        <w:pStyle w:val="BodyText"/>
        <w:spacing w:line="232" w:lineRule="auto"/>
        <w:ind w:left="564" w:right="277" w:hanging="284"/>
        <w:jc w:val="both"/>
      </w:pPr>
      <w:r>
        <w:rPr/>
        <w:t>Mateo,</w:t>
      </w:r>
      <w:r>
        <w:rPr>
          <w:spacing w:val="-12"/>
        </w:rPr>
        <w:t> </w:t>
      </w:r>
      <w:r>
        <w:rPr/>
        <w:t>J.</w:t>
      </w:r>
      <w:r>
        <w:rPr>
          <w:spacing w:val="-12"/>
        </w:rPr>
        <w:t> </w:t>
      </w:r>
      <w:r>
        <w:rPr/>
        <w:t>La</w:t>
      </w:r>
      <w:r>
        <w:rPr>
          <w:spacing w:val="-12"/>
        </w:rPr>
        <w:t> </w:t>
      </w:r>
      <w:r>
        <w:rPr/>
        <w:t>ciência</w:t>
      </w:r>
      <w:r>
        <w:rPr>
          <w:spacing w:val="-12"/>
        </w:rPr>
        <w:t> </w:t>
      </w:r>
      <w:r>
        <w:rPr/>
        <w:t>del</w:t>
      </w:r>
      <w:r>
        <w:rPr>
          <w:spacing w:val="-12"/>
        </w:rPr>
        <w:t> </w:t>
      </w:r>
      <w:r>
        <w:rPr/>
        <w:t>paisaje</w:t>
      </w:r>
      <w:r>
        <w:rPr>
          <w:spacing w:val="-12"/>
        </w:rPr>
        <w:t> </w:t>
      </w:r>
      <w:r>
        <w:rPr/>
        <w:t>a</w:t>
      </w:r>
      <w:r>
        <w:rPr>
          <w:spacing w:val="-12"/>
        </w:rPr>
        <w:t> </w:t>
      </w:r>
      <w:r>
        <w:rPr/>
        <w:t>la</w:t>
      </w:r>
      <w:r>
        <w:rPr>
          <w:spacing w:val="-12"/>
        </w:rPr>
        <w:t> </w:t>
      </w:r>
      <w:r>
        <w:rPr/>
        <w:t>luz</w:t>
      </w:r>
      <w:r>
        <w:rPr>
          <w:spacing w:val="-12"/>
        </w:rPr>
        <w:t> </w:t>
      </w:r>
      <w:r>
        <w:rPr/>
        <w:t>del</w:t>
      </w:r>
      <w:r>
        <w:rPr>
          <w:spacing w:val="-12"/>
        </w:rPr>
        <w:t> </w:t>
      </w:r>
      <w:r>
        <w:rPr/>
        <w:t>paradigma</w:t>
      </w:r>
      <w:r>
        <w:rPr>
          <w:spacing w:val="-12"/>
        </w:rPr>
        <w:t> </w:t>
      </w:r>
      <w:r>
        <w:rPr/>
        <w:t>ambiental. Cadernos de Geografia. </w:t>
      </w:r>
      <w:r>
        <w:rPr>
          <w:spacing w:val="-5"/>
        </w:rPr>
        <w:t>v.8. </w:t>
      </w:r>
      <w:r>
        <w:rPr>
          <w:spacing w:val="-8"/>
        </w:rPr>
        <w:t>n.10. </w:t>
      </w:r>
      <w:r>
        <w:rPr/>
        <w:t>Belo </w:t>
      </w:r>
      <w:r>
        <w:rPr>
          <w:spacing w:val="-5"/>
        </w:rPr>
        <w:t>Horizonte:1998. </w:t>
      </w:r>
      <w:r>
        <w:rPr/>
        <w:t>pp. </w:t>
      </w:r>
      <w:r>
        <w:rPr>
          <w:spacing w:val="-5"/>
        </w:rPr>
        <w:t>63-68.</w:t>
      </w:r>
    </w:p>
    <w:p>
      <w:pPr>
        <w:pStyle w:val="BodyText"/>
        <w:spacing w:line="232" w:lineRule="auto"/>
        <w:ind w:left="564" w:right="277" w:hanging="284"/>
        <w:jc w:val="both"/>
      </w:pPr>
      <w:r>
        <w:rPr/>
        <w:t>Mautone,</w:t>
      </w:r>
      <w:r>
        <w:rPr>
          <w:spacing w:val="-8"/>
        </w:rPr>
        <w:t> </w:t>
      </w:r>
      <w:r>
        <w:rPr/>
        <w:t>M.</w:t>
      </w:r>
      <w:r>
        <w:rPr>
          <w:spacing w:val="-8"/>
        </w:rPr>
        <w:t> </w:t>
      </w:r>
      <w:r>
        <w:rPr/>
        <w:t>(org.).</w:t>
      </w:r>
      <w:r>
        <w:rPr>
          <w:spacing w:val="-8"/>
        </w:rPr>
        <w:t> </w:t>
      </w:r>
      <w:r>
        <w:rPr/>
        <w:t>I'Beni</w:t>
      </w:r>
      <w:r>
        <w:rPr>
          <w:spacing w:val="-8"/>
        </w:rPr>
        <w:t> </w:t>
      </w:r>
      <w:r>
        <w:rPr/>
        <w:t>culturali.</w:t>
      </w:r>
      <w:r>
        <w:rPr>
          <w:spacing w:val="-8"/>
        </w:rPr>
        <w:t> </w:t>
      </w:r>
      <w:r>
        <w:rPr/>
        <w:t>Risorse</w:t>
      </w:r>
      <w:r>
        <w:rPr>
          <w:spacing w:val="-8"/>
        </w:rPr>
        <w:t> </w:t>
      </w:r>
      <w:r>
        <w:rPr/>
        <w:t>per</w:t>
      </w:r>
      <w:r>
        <w:rPr>
          <w:spacing w:val="-8"/>
        </w:rPr>
        <w:t> </w:t>
      </w:r>
      <w:r>
        <w:rPr/>
        <w:t>l'organizzazione del territorio. Bologna: </w:t>
      </w:r>
      <w:r>
        <w:rPr>
          <w:spacing w:val="-3"/>
        </w:rPr>
        <w:t>Pàreon </w:t>
      </w:r>
      <w:r>
        <w:rPr/>
        <w:t>Editore,</w:t>
      </w:r>
      <w:r>
        <w:rPr>
          <w:spacing w:val="16"/>
        </w:rPr>
        <w:t> </w:t>
      </w:r>
      <w:r>
        <w:rPr>
          <w:spacing w:val="-9"/>
        </w:rPr>
        <w:t>2001.</w:t>
      </w:r>
    </w:p>
    <w:p>
      <w:pPr>
        <w:pStyle w:val="BodyText"/>
        <w:spacing w:line="232" w:lineRule="auto"/>
        <w:ind w:left="565" w:right="276" w:hanging="284"/>
        <w:jc w:val="both"/>
      </w:pPr>
      <w:r>
        <w:rPr/>
        <w:t>Paes, M. T. L. “Patrimônio cultural, turismo e identidades terri- toriais: um olhar geográfico”. In: Bartholo, R.; Sansolo, D. G;</w:t>
      </w:r>
    </w:p>
    <w:p>
      <w:pPr>
        <w:spacing w:after="0" w:line="232" w:lineRule="auto"/>
        <w:jc w:val="both"/>
        <w:sectPr>
          <w:headerReference w:type="even" r:id="rId78"/>
          <w:headerReference w:type="default" r:id="rId79"/>
          <w:pgSz w:w="8500" w:h="12750"/>
          <w:pgMar w:header="1130" w:footer="0" w:top="1700" w:bottom="280" w:left="1160" w:right="1160"/>
          <w:pgNumType w:start="110"/>
        </w:sectPr>
      </w:pPr>
    </w:p>
    <w:p>
      <w:pPr>
        <w:pStyle w:val="BodyText"/>
        <w:spacing w:before="6"/>
        <w:ind w:left="0"/>
        <w:rPr>
          <w:sz w:val="20"/>
        </w:rPr>
      </w:pPr>
    </w:p>
    <w:p>
      <w:pPr>
        <w:pStyle w:val="BodyText"/>
        <w:spacing w:line="194" w:lineRule="exact"/>
        <w:ind w:left="563" w:right="-1"/>
      </w:pPr>
      <w:r>
        <w:rPr/>
        <w:t>Bursztyn, R. Turismo de base comunitária: diversidade    de</w:t>
      </w:r>
    </w:p>
    <w:p>
      <w:pPr>
        <w:pStyle w:val="BodyText"/>
        <w:spacing w:line="260" w:lineRule="exact"/>
        <w:ind w:left="563" w:right="1532"/>
      </w:pPr>
      <w:r>
        <w:rPr>
          <w:w w:val="105"/>
        </w:rPr>
        <w:t>olhares. 2009. versão em </w:t>
      </w:r>
      <w:r>
        <w:rPr>
          <w:rFonts w:ascii="Arial" w:hAnsi="Arial"/>
          <w:w w:val="105"/>
          <w:sz w:val="17"/>
        </w:rPr>
        <w:t>pdf</w:t>
      </w:r>
      <w:r>
        <w:rPr>
          <w:w w:val="105"/>
        </w:rPr>
        <w:t>.</w:t>
      </w:r>
    </w:p>
    <w:p>
      <w:pPr>
        <w:pStyle w:val="BodyText"/>
        <w:spacing w:line="232" w:lineRule="auto" w:before="2"/>
        <w:ind w:left="563" w:right="274" w:hanging="284"/>
        <w:jc w:val="both"/>
      </w:pPr>
      <w:r>
        <w:rPr>
          <w:w w:val="105"/>
        </w:rPr>
        <w:t>Rodriguez,</w:t>
      </w:r>
      <w:r>
        <w:rPr>
          <w:spacing w:val="-9"/>
          <w:w w:val="105"/>
        </w:rPr>
        <w:t> </w:t>
      </w:r>
      <w:r>
        <w:rPr>
          <w:w w:val="105"/>
        </w:rPr>
        <w:t>J.</w:t>
      </w:r>
      <w:r>
        <w:rPr>
          <w:spacing w:val="-9"/>
          <w:w w:val="105"/>
        </w:rPr>
        <w:t> </w:t>
      </w:r>
      <w:r>
        <w:rPr>
          <w:w w:val="105"/>
        </w:rPr>
        <w:t>M.;</w:t>
      </w:r>
      <w:r>
        <w:rPr>
          <w:spacing w:val="-9"/>
          <w:w w:val="105"/>
        </w:rPr>
        <w:t> </w:t>
      </w:r>
      <w:r>
        <w:rPr>
          <w:w w:val="105"/>
        </w:rPr>
        <w:t>Silva,</w:t>
      </w:r>
      <w:r>
        <w:rPr>
          <w:spacing w:val="-9"/>
          <w:w w:val="105"/>
        </w:rPr>
        <w:t> </w:t>
      </w:r>
      <w:r>
        <w:rPr>
          <w:w w:val="105"/>
        </w:rPr>
        <w:t>E.</w:t>
      </w:r>
      <w:r>
        <w:rPr>
          <w:spacing w:val="-9"/>
          <w:w w:val="105"/>
        </w:rPr>
        <w:t> </w:t>
      </w:r>
      <w:r>
        <w:rPr>
          <w:spacing w:val="-7"/>
          <w:w w:val="105"/>
        </w:rPr>
        <w:t>V.;</w:t>
      </w:r>
      <w:r>
        <w:rPr>
          <w:spacing w:val="-9"/>
          <w:w w:val="105"/>
        </w:rPr>
        <w:t> </w:t>
      </w:r>
      <w:r>
        <w:rPr>
          <w:w w:val="105"/>
        </w:rPr>
        <w:t>Cavalcanti,</w:t>
      </w:r>
      <w:r>
        <w:rPr>
          <w:spacing w:val="-9"/>
          <w:w w:val="105"/>
        </w:rPr>
        <w:t> </w:t>
      </w:r>
      <w:r>
        <w:rPr>
          <w:w w:val="105"/>
        </w:rPr>
        <w:t>A.</w:t>
      </w:r>
      <w:r>
        <w:rPr>
          <w:spacing w:val="-9"/>
          <w:w w:val="105"/>
        </w:rPr>
        <w:t> </w:t>
      </w:r>
      <w:r>
        <w:rPr>
          <w:spacing w:val="-21"/>
          <w:w w:val="105"/>
        </w:rPr>
        <w:t>P.</w:t>
      </w:r>
      <w:r>
        <w:rPr>
          <w:spacing w:val="-9"/>
          <w:w w:val="105"/>
        </w:rPr>
        <w:t> </w:t>
      </w:r>
      <w:r>
        <w:rPr>
          <w:w w:val="105"/>
        </w:rPr>
        <w:t>Geoecologia</w:t>
      </w:r>
      <w:r>
        <w:rPr>
          <w:spacing w:val="-9"/>
          <w:w w:val="105"/>
        </w:rPr>
        <w:t> </w:t>
      </w:r>
      <w:r>
        <w:rPr>
          <w:w w:val="105"/>
        </w:rPr>
        <w:t>das </w:t>
      </w:r>
      <w:r>
        <w:rPr>
          <w:spacing w:val="2"/>
        </w:rPr>
        <w:t>paisagens.Uma visão geossistêmica </w:t>
      </w:r>
      <w:r>
        <w:rPr/>
        <w:t>da </w:t>
      </w:r>
      <w:r>
        <w:rPr>
          <w:spacing w:val="2"/>
        </w:rPr>
        <w:t>análise ambiental. </w:t>
      </w:r>
      <w:r>
        <w:rPr>
          <w:w w:val="105"/>
        </w:rPr>
        <w:t>Fortaleza: Ed </w:t>
      </w:r>
      <w:r>
        <w:rPr>
          <w:rFonts w:ascii="Arial" w:hAnsi="Arial"/>
          <w:w w:val="105"/>
          <w:sz w:val="17"/>
        </w:rPr>
        <w:t>ufc</w:t>
      </w:r>
      <w:r>
        <w:rPr>
          <w:w w:val="105"/>
        </w:rPr>
        <w:t>,</w:t>
      </w:r>
      <w:r>
        <w:rPr>
          <w:spacing w:val="22"/>
          <w:w w:val="105"/>
        </w:rPr>
        <w:t> </w:t>
      </w:r>
      <w:r>
        <w:rPr>
          <w:spacing w:val="-16"/>
          <w:w w:val="105"/>
        </w:rPr>
        <w:t>2010.</w:t>
      </w:r>
    </w:p>
    <w:p>
      <w:pPr>
        <w:pStyle w:val="BodyText"/>
        <w:spacing w:line="232" w:lineRule="auto"/>
        <w:ind w:right="266"/>
      </w:pPr>
      <w:r>
        <w:rPr>
          <w:spacing w:val="-6"/>
          <w:w w:val="102"/>
        </w:rPr>
        <w:t>R</w:t>
      </w:r>
      <w:r>
        <w:rPr>
          <w:w w:val="96"/>
        </w:rPr>
        <w:t>ougerie,</w:t>
      </w:r>
      <w:r>
        <w:rPr>
          <w:spacing w:val="5"/>
        </w:rPr>
        <w:t> </w:t>
      </w:r>
      <w:r>
        <w:rPr>
          <w:w w:val="101"/>
        </w:rPr>
        <w:t>G.</w:t>
      </w:r>
      <w:r>
        <w:rPr>
          <w:spacing w:val="5"/>
        </w:rPr>
        <w:t> </w:t>
      </w:r>
      <w:r>
        <w:rPr>
          <w:w w:val="98"/>
        </w:rPr>
        <w:t>La</w:t>
      </w:r>
      <w:r>
        <w:rPr>
          <w:spacing w:val="5"/>
        </w:rPr>
        <w:t> </w:t>
      </w:r>
      <w:r>
        <w:rPr>
          <w:w w:val="100"/>
        </w:rPr>
        <w:t>géog</w:t>
      </w:r>
      <w:r>
        <w:rPr>
          <w:spacing w:val="-11"/>
          <w:w w:val="100"/>
        </w:rPr>
        <w:t>r</w:t>
      </w:r>
      <w:r>
        <w:rPr>
          <w:w w:val="96"/>
        </w:rPr>
        <w:t>aphie</w:t>
      </w:r>
      <w:r>
        <w:rPr>
          <w:spacing w:val="5"/>
        </w:rPr>
        <w:t> </w:t>
      </w:r>
      <w:r>
        <w:rPr>
          <w:w w:val="97"/>
        </w:rPr>
        <w:t>d</w:t>
      </w:r>
      <w:r>
        <w:rPr>
          <w:spacing w:val="-3"/>
          <w:w w:val="97"/>
        </w:rPr>
        <w:t>e</w:t>
      </w:r>
      <w:r>
        <w:rPr>
          <w:w w:val="102"/>
        </w:rPr>
        <w:t>s</w:t>
      </w:r>
      <w:r>
        <w:rPr>
          <w:spacing w:val="5"/>
        </w:rPr>
        <w:t> </w:t>
      </w:r>
      <w:r>
        <w:rPr>
          <w:w w:val="98"/>
        </w:rPr>
        <w:t>p</w:t>
      </w:r>
      <w:r>
        <w:rPr>
          <w:spacing w:val="-9"/>
          <w:w w:val="98"/>
        </w:rPr>
        <w:t>a</w:t>
      </w:r>
      <w:r>
        <w:rPr>
          <w:spacing w:val="-7"/>
          <w:w w:val="106"/>
        </w:rPr>
        <w:t>y</w:t>
      </w:r>
      <w:r>
        <w:rPr>
          <w:w w:val="99"/>
        </w:rPr>
        <w:t>sag</w:t>
      </w:r>
      <w:r>
        <w:rPr>
          <w:spacing w:val="-3"/>
          <w:w w:val="99"/>
        </w:rPr>
        <w:t>e</w:t>
      </w:r>
      <w:r>
        <w:rPr>
          <w:w w:val="95"/>
        </w:rPr>
        <w:t>s.</w:t>
      </w:r>
      <w:r>
        <w:rPr>
          <w:spacing w:val="5"/>
        </w:rPr>
        <w:t> </w:t>
      </w:r>
      <w:r>
        <w:rPr>
          <w:rFonts w:ascii="Arial" w:hAnsi="Arial"/>
          <w:w w:val="131"/>
          <w:sz w:val="17"/>
        </w:rPr>
        <w:t>c</w:t>
      </w:r>
      <w:r>
        <w:rPr>
          <w:rFonts w:ascii="Arial" w:hAnsi="Arial"/>
          <w:w w:val="128"/>
          <w:sz w:val="17"/>
        </w:rPr>
        <w:t>n</w:t>
      </w:r>
      <w:r>
        <w:rPr>
          <w:rFonts w:ascii="Arial" w:hAnsi="Arial"/>
          <w:spacing w:val="-5"/>
          <w:w w:val="173"/>
          <w:sz w:val="17"/>
        </w:rPr>
        <w:t>r</w:t>
      </w:r>
      <w:r>
        <w:rPr>
          <w:rFonts w:ascii="Arial" w:hAnsi="Arial"/>
          <w:spacing w:val="-1"/>
          <w:w w:val="79"/>
          <w:sz w:val="17"/>
        </w:rPr>
        <w:t>S</w:t>
      </w:r>
      <w:r>
        <w:rPr>
          <w:w w:val="85"/>
        </w:rPr>
        <w:t>.</w:t>
      </w:r>
      <w:r>
        <w:rPr>
          <w:spacing w:val="5"/>
        </w:rPr>
        <w:t> </w:t>
      </w:r>
      <w:r>
        <w:rPr>
          <w:spacing w:val="-9"/>
          <w:w w:val="98"/>
        </w:rPr>
        <w:t>P</w:t>
      </w:r>
      <w:r>
        <w:rPr>
          <w:w w:val="95"/>
        </w:rPr>
        <w:t>aris,</w:t>
      </w:r>
      <w:r>
        <w:rPr>
          <w:spacing w:val="5"/>
        </w:rPr>
        <w:t> </w:t>
      </w:r>
      <w:r>
        <w:rPr>
          <w:spacing w:val="-36"/>
          <w:w w:val="119"/>
        </w:rPr>
        <w:t>1</w:t>
      </w:r>
      <w:r>
        <w:rPr>
          <w:spacing w:val="-9"/>
          <w:w w:val="119"/>
        </w:rPr>
        <w:t>9</w:t>
      </w:r>
      <w:r>
        <w:rPr>
          <w:spacing w:val="-14"/>
          <w:w w:val="119"/>
        </w:rPr>
        <w:t>6</w:t>
      </w:r>
      <w:r>
        <w:rPr>
          <w:w w:val="108"/>
        </w:rPr>
        <w:t>9. </w:t>
      </w:r>
      <w:r>
        <w:rPr>
          <w:spacing w:val="-4"/>
        </w:rPr>
        <w:t>Santos,</w:t>
      </w:r>
      <w:r>
        <w:rPr>
          <w:spacing w:val="-25"/>
        </w:rPr>
        <w:t> </w:t>
      </w:r>
      <w:r>
        <w:rPr/>
        <w:t>M.</w:t>
      </w:r>
      <w:r>
        <w:rPr>
          <w:spacing w:val="-25"/>
        </w:rPr>
        <w:t> </w:t>
      </w:r>
      <w:r>
        <w:rPr/>
        <w:t>A</w:t>
      </w:r>
      <w:r>
        <w:rPr>
          <w:spacing w:val="-25"/>
        </w:rPr>
        <w:t> </w:t>
      </w:r>
      <w:r>
        <w:rPr>
          <w:spacing w:val="-4"/>
        </w:rPr>
        <w:t>natureza</w:t>
      </w:r>
      <w:r>
        <w:rPr>
          <w:spacing w:val="-25"/>
        </w:rPr>
        <w:t> </w:t>
      </w:r>
      <w:r>
        <w:rPr/>
        <w:t>do</w:t>
      </w:r>
      <w:r>
        <w:rPr>
          <w:spacing w:val="-25"/>
        </w:rPr>
        <w:t> </w:t>
      </w:r>
      <w:r>
        <w:rPr>
          <w:spacing w:val="-3"/>
        </w:rPr>
        <w:t>espaço:</w:t>
      </w:r>
      <w:r>
        <w:rPr>
          <w:spacing w:val="-25"/>
        </w:rPr>
        <w:t> </w:t>
      </w:r>
      <w:r>
        <w:rPr>
          <w:spacing w:val="-4"/>
        </w:rPr>
        <w:t>técnica</w:t>
      </w:r>
      <w:r>
        <w:rPr>
          <w:spacing w:val="-25"/>
        </w:rPr>
        <w:t> </w:t>
      </w:r>
      <w:r>
        <w:rPr/>
        <w:t>e</w:t>
      </w:r>
      <w:r>
        <w:rPr>
          <w:spacing w:val="-25"/>
        </w:rPr>
        <w:t> </w:t>
      </w:r>
      <w:r>
        <w:rPr>
          <w:spacing w:val="-5"/>
        </w:rPr>
        <w:t>tempo-razão</w:t>
      </w:r>
      <w:r>
        <w:rPr>
          <w:spacing w:val="-25"/>
        </w:rPr>
        <w:t> </w:t>
      </w:r>
      <w:r>
        <w:rPr/>
        <w:t>e</w:t>
      </w:r>
      <w:r>
        <w:rPr>
          <w:spacing w:val="-25"/>
        </w:rPr>
        <w:t> </w:t>
      </w:r>
      <w:r>
        <w:rPr>
          <w:spacing w:val="-3"/>
        </w:rPr>
        <w:t>emoção.</w:t>
      </w:r>
    </w:p>
    <w:p>
      <w:pPr>
        <w:pStyle w:val="BodyText"/>
        <w:spacing w:line="258" w:lineRule="exact"/>
        <w:ind w:left="564" w:right="1532"/>
      </w:pPr>
      <w:r>
        <w:rPr>
          <w:w w:val="105"/>
        </w:rPr>
        <w:t>2 ed. São Paulo: Hucitec, 1997.</w:t>
      </w:r>
    </w:p>
    <w:p>
      <w:pPr>
        <w:pStyle w:val="BodyText"/>
        <w:spacing w:line="232" w:lineRule="auto" w:before="2"/>
        <w:ind w:left="564" w:right="277" w:hanging="284"/>
        <w:jc w:val="both"/>
      </w:pPr>
      <w:r>
        <w:rPr/>
        <w:t>Schama,</w:t>
      </w:r>
      <w:r>
        <w:rPr>
          <w:spacing w:val="-7"/>
        </w:rPr>
        <w:t> </w:t>
      </w:r>
      <w:r>
        <w:rPr/>
        <w:t>S.</w:t>
      </w:r>
      <w:r>
        <w:rPr>
          <w:spacing w:val="-7"/>
        </w:rPr>
        <w:t> </w:t>
      </w:r>
      <w:r>
        <w:rPr/>
        <w:t>Paisagem</w:t>
      </w:r>
      <w:r>
        <w:rPr>
          <w:spacing w:val="-7"/>
        </w:rPr>
        <w:t> </w:t>
      </w:r>
      <w:r>
        <w:rPr/>
        <w:t>e</w:t>
      </w:r>
      <w:r>
        <w:rPr>
          <w:spacing w:val="-7"/>
        </w:rPr>
        <w:t> </w:t>
      </w:r>
      <w:r>
        <w:rPr/>
        <w:t>Memória.</w:t>
      </w:r>
      <w:r>
        <w:rPr>
          <w:spacing w:val="-7"/>
        </w:rPr>
        <w:t> </w:t>
      </w:r>
      <w:r>
        <w:rPr/>
        <w:t>São</w:t>
      </w:r>
      <w:r>
        <w:rPr>
          <w:spacing w:val="-7"/>
        </w:rPr>
        <w:t> </w:t>
      </w:r>
      <w:r>
        <w:rPr/>
        <w:t>Paulo:</w:t>
      </w:r>
      <w:r>
        <w:rPr>
          <w:spacing w:val="-7"/>
        </w:rPr>
        <w:t> </w:t>
      </w:r>
      <w:r>
        <w:rPr/>
        <w:t>Companhia</w:t>
      </w:r>
      <w:r>
        <w:rPr>
          <w:spacing w:val="-7"/>
        </w:rPr>
        <w:t> </w:t>
      </w:r>
      <w:r>
        <w:rPr/>
        <w:t>das</w:t>
      </w:r>
      <w:r>
        <w:rPr>
          <w:spacing w:val="-7"/>
        </w:rPr>
        <w:t> </w:t>
      </w:r>
      <w:r>
        <w:rPr/>
        <w:t>Le- </w:t>
      </w:r>
      <w:r>
        <w:rPr>
          <w:spacing w:val="-3"/>
        </w:rPr>
        <w:t>tras, </w:t>
      </w:r>
      <w:r>
        <w:rPr>
          <w:spacing w:val="30"/>
        </w:rPr>
        <w:t> </w:t>
      </w:r>
      <w:r>
        <w:rPr>
          <w:spacing w:val="-11"/>
        </w:rPr>
        <w:t>1996.</w:t>
      </w:r>
    </w:p>
    <w:p>
      <w:pPr>
        <w:pStyle w:val="BodyText"/>
        <w:spacing w:line="232" w:lineRule="auto"/>
        <w:ind w:left="564" w:right="277" w:hanging="283"/>
        <w:jc w:val="both"/>
      </w:pPr>
      <w:r>
        <w:rPr/>
        <w:t>Sauer, Carl O. “Geografia Cultural”. In: Corrêa, Roberto Lobato; Rosendahl, Zeny (orgs.). Introdução a Geografia Cultural, 3 ed., Rio de Janeiro: Bertrand Brasil, 2010.   pp.19-26.</w:t>
      </w:r>
    </w:p>
    <w:p>
      <w:pPr>
        <w:pStyle w:val="BodyText"/>
        <w:spacing w:line="232" w:lineRule="auto"/>
        <w:ind w:right="223" w:hanging="1"/>
      </w:pPr>
      <w:r>
        <w:rPr>
          <w:rFonts w:ascii="Arial"/>
          <w:sz w:val="17"/>
        </w:rPr>
        <w:t>uneSco</w:t>
      </w:r>
      <w:r>
        <w:rPr/>
        <w:t>.World culture report </w:t>
      </w:r>
      <w:r>
        <w:rPr>
          <w:spacing w:val="-3"/>
        </w:rPr>
        <w:t>2000. </w:t>
      </w:r>
      <w:r>
        <w:rPr/>
        <w:t>Paris: Unesco, </w:t>
      </w:r>
      <w:r>
        <w:rPr>
          <w:spacing w:val="-3"/>
        </w:rPr>
        <w:t>2000. Vallbona, </w:t>
      </w:r>
      <w:r>
        <w:rPr/>
        <w:t>M. C; Costa, M. </w:t>
      </w:r>
      <w:r>
        <w:rPr>
          <w:spacing w:val="-22"/>
        </w:rPr>
        <w:t>P. </w:t>
      </w:r>
      <w:r>
        <w:rPr/>
        <w:t>Patrimonio Cultural. Madrid: </w:t>
      </w:r>
      <w:r>
        <w:rPr>
          <w:spacing w:val="-3"/>
        </w:rPr>
        <w:t>Editora</w:t>
      </w:r>
    </w:p>
    <w:p>
      <w:pPr>
        <w:pStyle w:val="BodyText"/>
        <w:spacing w:line="258" w:lineRule="exact"/>
        <w:ind w:left="563" w:right="1532"/>
      </w:pPr>
      <w:r>
        <w:rPr>
          <w:w w:val="105"/>
        </w:rPr>
        <w:t>Síntesis, 2003.</w:t>
      </w:r>
    </w:p>
    <w:p>
      <w:pPr>
        <w:pStyle w:val="BodyText"/>
        <w:spacing w:line="232" w:lineRule="auto" w:before="2"/>
        <w:ind w:left="563" w:right="278" w:hanging="283"/>
        <w:jc w:val="both"/>
      </w:pPr>
      <w:r>
        <w:rPr>
          <w:spacing w:val="-6"/>
        </w:rPr>
        <w:t>Weissheimer,</w:t>
      </w:r>
      <w:r>
        <w:rPr>
          <w:spacing w:val="-34"/>
        </w:rPr>
        <w:t> </w:t>
      </w:r>
      <w:r>
        <w:rPr/>
        <w:t>M.</w:t>
      </w:r>
      <w:r>
        <w:rPr>
          <w:spacing w:val="-34"/>
        </w:rPr>
        <w:t> </w:t>
      </w:r>
      <w:r>
        <w:rPr/>
        <w:t>R.</w:t>
      </w:r>
      <w:r>
        <w:rPr>
          <w:spacing w:val="-34"/>
        </w:rPr>
        <w:t> </w:t>
      </w:r>
      <w:r>
        <w:rPr/>
        <w:t>A</w:t>
      </w:r>
      <w:r>
        <w:rPr>
          <w:spacing w:val="-34"/>
        </w:rPr>
        <w:t> </w:t>
      </w:r>
      <w:r>
        <w:rPr>
          <w:spacing w:val="-3"/>
        </w:rPr>
        <w:t>chancela</w:t>
      </w:r>
      <w:r>
        <w:rPr>
          <w:spacing w:val="-34"/>
        </w:rPr>
        <w:t> </w:t>
      </w:r>
      <w:r>
        <w:rPr/>
        <w:t>da</w:t>
      </w:r>
      <w:r>
        <w:rPr>
          <w:spacing w:val="-34"/>
        </w:rPr>
        <w:t> </w:t>
      </w:r>
      <w:r>
        <w:rPr>
          <w:spacing w:val="-4"/>
        </w:rPr>
        <w:t>Paisagem</w:t>
      </w:r>
      <w:r>
        <w:rPr>
          <w:spacing w:val="-34"/>
        </w:rPr>
        <w:t> </w:t>
      </w:r>
      <w:r>
        <w:rPr>
          <w:spacing w:val="-4"/>
        </w:rPr>
        <w:t>Cultural:</w:t>
      </w:r>
      <w:r>
        <w:rPr>
          <w:spacing w:val="-34"/>
        </w:rPr>
        <w:t> </w:t>
      </w:r>
      <w:r>
        <w:rPr/>
        <w:t>uma</w:t>
      </w:r>
      <w:r>
        <w:rPr>
          <w:spacing w:val="-34"/>
        </w:rPr>
        <w:t> </w:t>
      </w:r>
      <w:r>
        <w:rPr>
          <w:spacing w:val="-6"/>
        </w:rPr>
        <w:t>estratégia </w:t>
      </w:r>
      <w:r>
        <w:rPr>
          <w:spacing w:val="-3"/>
        </w:rPr>
        <w:t>para</w:t>
      </w:r>
      <w:r>
        <w:rPr>
          <w:spacing w:val="-14"/>
        </w:rPr>
        <w:t> </w:t>
      </w:r>
      <w:r>
        <w:rPr/>
        <w:t>o</w:t>
      </w:r>
      <w:r>
        <w:rPr>
          <w:spacing w:val="-14"/>
        </w:rPr>
        <w:t> </w:t>
      </w:r>
      <w:r>
        <w:rPr/>
        <w:t>futuro.</w:t>
      </w:r>
      <w:r>
        <w:rPr>
          <w:spacing w:val="-14"/>
        </w:rPr>
        <w:t> </w:t>
      </w:r>
      <w:r>
        <w:rPr/>
        <w:t>Desafios</w:t>
      </w:r>
      <w:r>
        <w:rPr>
          <w:spacing w:val="-14"/>
        </w:rPr>
        <w:t> </w:t>
      </w:r>
      <w:r>
        <w:rPr/>
        <w:t>do</w:t>
      </w:r>
      <w:r>
        <w:rPr>
          <w:spacing w:val="-14"/>
        </w:rPr>
        <w:t> </w:t>
      </w:r>
      <w:r>
        <w:rPr/>
        <w:t>desenvolvimento.</w:t>
      </w:r>
      <w:r>
        <w:rPr>
          <w:spacing w:val="-14"/>
        </w:rPr>
        <w:t> </w:t>
      </w:r>
      <w:r>
        <w:rPr/>
        <w:t>Edição</w:t>
      </w:r>
      <w:r>
        <w:rPr>
          <w:spacing w:val="-14"/>
        </w:rPr>
        <w:t> </w:t>
      </w:r>
      <w:r>
        <w:rPr/>
        <w:t>especial. </w:t>
      </w:r>
      <w:r>
        <w:rPr>
          <w:rFonts w:ascii="Arial" w:hAnsi="Arial"/>
          <w:sz w:val="17"/>
        </w:rPr>
        <w:t>ipea</w:t>
      </w:r>
      <w:r>
        <w:rPr/>
        <w:t>. Jun./Jul. </w:t>
      </w:r>
      <w:r>
        <w:rPr>
          <w:spacing w:val="-16"/>
        </w:rPr>
        <w:t>2010,  </w:t>
      </w:r>
      <w:r>
        <w:rPr/>
        <w:t>ano </w:t>
      </w:r>
      <w:r>
        <w:rPr>
          <w:spacing w:val="-22"/>
        </w:rPr>
        <w:t>7,  </w:t>
      </w:r>
      <w:r>
        <w:rPr/>
        <w:t>n. </w:t>
      </w:r>
      <w:r>
        <w:rPr>
          <w:spacing w:val="-6"/>
        </w:rPr>
        <w:t>62, </w:t>
      </w:r>
      <w:r>
        <w:rPr/>
        <w:t>p.  </w:t>
      </w:r>
      <w:r>
        <w:rPr>
          <w:spacing w:val="4"/>
        </w:rPr>
        <w:t> </w:t>
      </w:r>
      <w:r>
        <w:rPr>
          <w:spacing w:val="-6"/>
        </w:rPr>
        <w:t>25.</w:t>
      </w:r>
    </w:p>
    <w:p>
      <w:pPr>
        <w:spacing w:after="0" w:line="232" w:lineRule="auto"/>
        <w:jc w:val="both"/>
        <w:sectPr>
          <w:pgSz w:w="8500" w:h="12750"/>
          <w:pgMar w:header="1135" w:footer="0" w:top="1700" w:bottom="280" w:left="1160" w:right="1160"/>
        </w:sect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spacing w:before="5"/>
        <w:ind w:left="0"/>
        <w:rPr>
          <w:sz w:val="17"/>
        </w:rPr>
      </w:pPr>
    </w:p>
    <w:p>
      <w:pPr>
        <w:pStyle w:val="Heading1"/>
        <w:spacing w:line="240" w:lineRule="auto" w:before="23"/>
        <w:ind w:left="1082" w:right="378"/>
        <w:jc w:val="left"/>
      </w:pPr>
      <w:r>
        <w:rPr/>
        <w:t>A p r o x i </w:t>
      </w:r>
      <w:r>
        <w:rPr>
          <w:spacing w:val="21"/>
        </w:rPr>
        <w:t>ma</w:t>
      </w:r>
      <w:r>
        <w:rPr>
          <w:spacing w:val="-37"/>
        </w:rPr>
        <w:t> </w:t>
      </w:r>
      <w:r>
        <w:rPr/>
        <w:t>c i o n e s</w:t>
      </w:r>
      <w:r>
        <w:rPr>
          <w:spacing w:val="59"/>
        </w:rPr>
        <w:t> </w:t>
      </w:r>
      <w:r>
        <w:rPr/>
        <w:t>p </w:t>
      </w:r>
      <w:r>
        <w:rPr>
          <w:spacing w:val="21"/>
        </w:rPr>
        <w:t>rá</w:t>
      </w:r>
      <w:r>
        <w:rPr>
          <w:spacing w:val="-37"/>
        </w:rPr>
        <w:t> </w:t>
      </w:r>
      <w:r>
        <w:rPr/>
        <w:t>c </w:t>
      </w:r>
      <w:r>
        <w:rPr>
          <w:spacing w:val="21"/>
        </w:rPr>
        <w:t>ti</w:t>
      </w:r>
      <w:r>
        <w:rPr>
          <w:spacing w:val="-37"/>
        </w:rPr>
        <w:t> </w:t>
      </w:r>
      <w:r>
        <w:rPr/>
        <w:t>c a s</w:t>
      </w:r>
    </w:p>
    <w:p>
      <w:pPr>
        <w:spacing w:after="0" w:line="240" w:lineRule="auto"/>
        <w:jc w:val="left"/>
        <w:sectPr>
          <w:headerReference w:type="even" r:id="rId80"/>
          <w:pgSz w:w="8500" w:h="12750"/>
          <w:pgMar w:header="0" w:footer="0" w:top="1180" w:bottom="280" w:left="1160" w:right="1160"/>
        </w:sectPr>
      </w:pPr>
    </w:p>
    <w:p>
      <w:pPr>
        <w:pStyle w:val="BodyText"/>
        <w:spacing w:before="4"/>
        <w:ind w:left="0"/>
        <w:rPr>
          <w:rFonts w:ascii="Times New Roman"/>
          <w:sz w:val="17"/>
        </w:rPr>
      </w:pPr>
    </w:p>
    <w:p>
      <w:pPr>
        <w:spacing w:after="0"/>
        <w:rPr>
          <w:rFonts w:ascii="Times New Roman"/>
          <w:sz w:val="17"/>
        </w:rPr>
        <w:sectPr>
          <w:headerReference w:type="default" r:id="rId81"/>
          <w:pgSz w:w="8500" w:h="12750"/>
          <w:pgMar w:header="0" w:footer="0" w:top="1180" w:bottom="280" w:left="1160" w:right="1160"/>
        </w:sectPr>
      </w:pPr>
    </w:p>
    <w:p>
      <w:pPr>
        <w:pStyle w:val="BodyText"/>
        <w:ind w:left="108"/>
        <w:rPr>
          <w:rFonts w:ascii="Times New Roman"/>
          <w:sz w:val="20"/>
        </w:rPr>
      </w:pPr>
      <w:r>
        <w:rPr>
          <w:rFonts w:ascii="Times New Roman"/>
          <w:sz w:val="20"/>
        </w:rPr>
        <w:pict>
          <v:group style="width:330.55pt;height:48.2pt;mso-position-horizontal-relative:char;mso-position-vertical-relative:line" coordorigin="0,0" coordsize="6611,964">
            <v:rect style="position:absolute;left:0;top:0;width:6611;height:964" filled="true" fillcolor="#ffffff" stroked="false">
              <v:fill type="solid"/>
            </v:rect>
          </v:group>
        </w:pict>
      </w:r>
      <w:r>
        <w:rPr>
          <w:rFonts w:ascii="Times New Roman"/>
          <w:sz w:val="20"/>
        </w:rPr>
      </w:r>
    </w:p>
    <w:p>
      <w:pPr>
        <w:pStyle w:val="BodyText"/>
        <w:ind w:left="0"/>
        <w:rPr>
          <w:rFonts w:ascii="Times New Roman"/>
          <w:sz w:val="20"/>
        </w:rPr>
      </w:pPr>
    </w:p>
    <w:p>
      <w:pPr>
        <w:pStyle w:val="BodyText"/>
        <w:ind w:left="0"/>
        <w:rPr>
          <w:rFonts w:ascii="Times New Roman"/>
          <w:sz w:val="20"/>
        </w:rPr>
      </w:pPr>
    </w:p>
    <w:p>
      <w:pPr>
        <w:pStyle w:val="BodyText"/>
        <w:ind w:left="0"/>
        <w:rPr>
          <w:rFonts w:ascii="Times New Roman"/>
          <w:sz w:val="20"/>
        </w:rPr>
      </w:pPr>
    </w:p>
    <w:p>
      <w:pPr>
        <w:pStyle w:val="BodyText"/>
        <w:spacing w:before="5"/>
        <w:ind w:left="0"/>
        <w:rPr>
          <w:rFonts w:ascii="Times New Roman"/>
          <w:sz w:val="19"/>
        </w:rPr>
      </w:pPr>
    </w:p>
    <w:p>
      <w:pPr>
        <w:pStyle w:val="Heading1"/>
        <w:spacing w:line="369" w:lineRule="exact" w:before="24"/>
        <w:ind w:right="539"/>
      </w:pPr>
      <w:r>
        <w:rPr/>
        <w:pict>
          <v:shape style="position:absolute;margin-left:39.400002pt;margin-top:-96.051651pt;width:330.55pt;height:48.2pt;mso-position-horizontal-relative:page;mso-position-vertical-relative:paragraph;z-index:-119824" type="#_x0000_t202" filled="false" stroked="false">
            <v:textbox inset="0,0,0,0">
              <w:txbxContent>
                <w:p>
                  <w:pPr>
                    <w:tabs>
                      <w:tab w:pos="6265" w:val="right" w:leader="none"/>
                    </w:tabs>
                    <w:spacing w:before="165"/>
                    <w:ind w:left="2631" w:right="0" w:firstLine="0"/>
                    <w:jc w:val="left"/>
                    <w:rPr>
                      <w:sz w:val="20"/>
                    </w:rPr>
                  </w:pPr>
                  <w:r>
                    <w:rPr>
                      <w:rFonts w:ascii="Arial" w:hAnsi="Arial"/>
                      <w:spacing w:val="-1"/>
                      <w:w w:val="86"/>
                      <w:sz w:val="20"/>
                    </w:rPr>
                    <w:t>A</w:t>
                  </w:r>
                  <w:r>
                    <w:rPr>
                      <w:rFonts w:ascii="Arial" w:hAnsi="Arial"/>
                      <w:w w:val="91"/>
                      <w:sz w:val="16"/>
                    </w:rPr>
                    <w:t>p</w:t>
                  </w:r>
                  <w:r>
                    <w:rPr>
                      <w:rFonts w:ascii="Arial" w:hAnsi="Arial"/>
                      <w:spacing w:val="-10"/>
                      <w:w w:val="167"/>
                      <w:sz w:val="16"/>
                    </w:rPr>
                    <w:t>r</w:t>
                  </w:r>
                  <w:r>
                    <w:rPr>
                      <w:rFonts w:ascii="Arial" w:hAnsi="Arial"/>
                      <w:spacing w:val="-8"/>
                      <w:w w:val="134"/>
                      <w:sz w:val="16"/>
                    </w:rPr>
                    <w:t>o</w:t>
                  </w:r>
                  <w:r>
                    <w:rPr>
                      <w:rFonts w:ascii="Arial" w:hAnsi="Arial"/>
                      <w:w w:val="124"/>
                      <w:sz w:val="16"/>
                    </w:rPr>
                    <w:t>x</w:t>
                  </w:r>
                  <w:r>
                    <w:rPr>
                      <w:rFonts w:ascii="Arial" w:hAnsi="Arial"/>
                      <w:w w:val="112"/>
                      <w:sz w:val="16"/>
                    </w:rPr>
                    <w:t>i</w:t>
                  </w:r>
                  <w:r>
                    <w:rPr>
                      <w:rFonts w:ascii="Arial" w:hAnsi="Arial"/>
                      <w:w w:val="95"/>
                      <w:sz w:val="16"/>
                    </w:rPr>
                    <w:t>m</w:t>
                  </w:r>
                  <w:r>
                    <w:rPr>
                      <w:rFonts w:ascii="Arial" w:hAnsi="Arial"/>
                      <w:spacing w:val="-6"/>
                      <w:w w:val="86"/>
                      <w:sz w:val="16"/>
                    </w:rPr>
                    <w:t>A</w:t>
                  </w:r>
                  <w:r>
                    <w:rPr>
                      <w:rFonts w:ascii="Arial" w:hAnsi="Arial"/>
                      <w:w w:val="127"/>
                      <w:sz w:val="16"/>
                    </w:rPr>
                    <w:t>c</w:t>
                  </w:r>
                  <w:r>
                    <w:rPr>
                      <w:rFonts w:ascii="Arial" w:hAnsi="Arial"/>
                      <w:w w:val="112"/>
                      <w:sz w:val="16"/>
                    </w:rPr>
                    <w:t>i</w:t>
                  </w:r>
                  <w:r>
                    <w:rPr>
                      <w:rFonts w:ascii="Arial" w:hAnsi="Arial"/>
                      <w:w w:val="134"/>
                      <w:sz w:val="16"/>
                    </w:rPr>
                    <w:t>o</w:t>
                  </w:r>
                  <w:r>
                    <w:rPr>
                      <w:rFonts w:ascii="Arial" w:hAnsi="Arial"/>
                      <w:w w:val="123"/>
                      <w:sz w:val="16"/>
                    </w:rPr>
                    <w:t>n</w:t>
                  </w:r>
                  <w:r>
                    <w:rPr>
                      <w:rFonts w:ascii="Arial" w:hAnsi="Arial"/>
                      <w:w w:val="88"/>
                      <w:sz w:val="16"/>
                    </w:rPr>
                    <w:t>e</w:t>
                  </w:r>
                  <w:r>
                    <w:rPr>
                      <w:rFonts w:ascii="Arial" w:hAnsi="Arial"/>
                      <w:w w:val="102"/>
                      <w:sz w:val="16"/>
                    </w:rPr>
                    <w:t>s</w:t>
                  </w:r>
                  <w:r>
                    <w:rPr>
                      <w:rFonts w:ascii="Arial" w:hAnsi="Arial"/>
                      <w:spacing w:val="6"/>
                      <w:sz w:val="16"/>
                    </w:rPr>
                    <w:t> </w:t>
                  </w:r>
                  <w:r>
                    <w:rPr>
                      <w:rFonts w:ascii="Arial" w:hAnsi="Arial"/>
                      <w:w w:val="86"/>
                      <w:sz w:val="16"/>
                    </w:rPr>
                    <w:t>A</w:t>
                  </w:r>
                  <w:r>
                    <w:rPr>
                      <w:rFonts w:ascii="Arial" w:hAnsi="Arial"/>
                      <w:w w:val="193"/>
                      <w:sz w:val="16"/>
                    </w:rPr>
                    <w:t>l</w:t>
                  </w:r>
                  <w:r>
                    <w:rPr>
                      <w:rFonts w:ascii="Arial" w:hAnsi="Arial"/>
                      <w:spacing w:val="6"/>
                      <w:sz w:val="16"/>
                    </w:rPr>
                    <w:t> </w:t>
                  </w:r>
                  <w:r>
                    <w:rPr>
                      <w:rFonts w:ascii="Arial" w:hAnsi="Arial"/>
                      <w:spacing w:val="-16"/>
                      <w:w w:val="91"/>
                      <w:sz w:val="16"/>
                    </w:rPr>
                    <w:t>p</w:t>
                  </w:r>
                  <w:r>
                    <w:rPr>
                      <w:rFonts w:ascii="Arial" w:hAnsi="Arial"/>
                      <w:w w:val="86"/>
                      <w:sz w:val="16"/>
                    </w:rPr>
                    <w:t>A</w:t>
                  </w:r>
                  <w:r>
                    <w:rPr>
                      <w:rFonts w:ascii="Arial" w:hAnsi="Arial"/>
                      <w:w w:val="112"/>
                      <w:sz w:val="16"/>
                    </w:rPr>
                    <w:t>i</w:t>
                  </w:r>
                  <w:r>
                    <w:rPr>
                      <w:rFonts w:ascii="Arial" w:hAnsi="Arial"/>
                      <w:spacing w:val="-4"/>
                      <w:w w:val="102"/>
                      <w:sz w:val="16"/>
                    </w:rPr>
                    <w:t>s</w:t>
                  </w:r>
                  <w:r>
                    <w:rPr>
                      <w:rFonts w:ascii="Arial" w:hAnsi="Arial"/>
                      <w:spacing w:val="-2"/>
                      <w:w w:val="86"/>
                      <w:sz w:val="16"/>
                    </w:rPr>
                    <w:t>A</w:t>
                  </w:r>
                  <w:r>
                    <w:rPr>
                      <w:rFonts w:ascii="Arial" w:hAnsi="Arial"/>
                      <w:w w:val="112"/>
                      <w:sz w:val="16"/>
                    </w:rPr>
                    <w:t>j</w:t>
                  </w:r>
                  <w:r>
                    <w:rPr>
                      <w:rFonts w:ascii="Arial" w:hAnsi="Arial"/>
                      <w:spacing w:val="-1"/>
                      <w:w w:val="88"/>
                      <w:sz w:val="16"/>
                    </w:rPr>
                    <w:t>e</w:t>
                  </w:r>
                  <w:r>
                    <w:rPr>
                      <w:rFonts w:ascii="Arial" w:hAnsi="Arial"/>
                      <w:sz w:val="20"/>
                    </w:rPr>
                    <w:t>…</w:t>
                  </w:r>
                  <w:r>
                    <w:rPr>
                      <w:rFonts w:ascii="Times New Roman" w:hAnsi="Times New Roman"/>
                      <w:sz w:val="20"/>
                    </w:rPr>
                    <w:t> </w:t>
                    <w:tab/>
                  </w:r>
                  <w:r>
                    <w:rPr>
                      <w:spacing w:val="-48"/>
                      <w:w w:val="119"/>
                      <w:sz w:val="20"/>
                    </w:rPr>
                    <w:t>1</w:t>
                  </w:r>
                  <w:r>
                    <w:rPr>
                      <w:spacing w:val="-36"/>
                      <w:w w:val="119"/>
                      <w:sz w:val="20"/>
                    </w:rPr>
                    <w:t>1</w:t>
                  </w:r>
                  <w:r>
                    <w:rPr>
                      <w:w w:val="119"/>
                      <w:sz w:val="20"/>
                    </w:rPr>
                    <w:t>5</w:t>
                  </w:r>
                </w:p>
              </w:txbxContent>
            </v:textbox>
            <w10:wrap type="none"/>
          </v:shape>
        </w:pict>
      </w:r>
      <w:r>
        <w:rPr/>
        <w:t>A p r o x i </w:t>
      </w:r>
      <w:r>
        <w:rPr>
          <w:spacing w:val="23"/>
        </w:rPr>
        <w:t>ma</w:t>
      </w:r>
      <w:r>
        <w:rPr>
          <w:spacing w:val="-33"/>
        </w:rPr>
        <w:t> </w:t>
      </w:r>
      <w:r>
        <w:rPr/>
        <w:t>c i o n e s</w:t>
      </w:r>
      <w:r>
        <w:rPr>
          <w:spacing w:val="67"/>
        </w:rPr>
        <w:t> </w:t>
      </w:r>
      <w:r>
        <w:rPr/>
        <w:t>a l</w:t>
      </w:r>
      <w:r>
        <w:rPr>
          <w:spacing w:val="67"/>
        </w:rPr>
        <w:t> </w:t>
      </w:r>
      <w:r>
        <w:rPr/>
        <w:t>p a i </w:t>
      </w:r>
      <w:r>
        <w:rPr>
          <w:spacing w:val="23"/>
        </w:rPr>
        <w:t>sa</w:t>
      </w:r>
      <w:r>
        <w:rPr>
          <w:spacing w:val="-33"/>
        </w:rPr>
        <w:t> </w:t>
      </w:r>
      <w:r>
        <w:rPr/>
        <w:t>j e</w:t>
      </w:r>
    </w:p>
    <w:p>
      <w:pPr>
        <w:spacing w:line="228" w:lineRule="auto" w:before="6"/>
        <w:ind w:left="911" w:right="568" w:firstLine="0"/>
        <w:jc w:val="center"/>
        <w:rPr>
          <w:rFonts w:ascii="Palatino Linotype" w:hAnsi="Palatino Linotype"/>
          <w:sz w:val="28"/>
        </w:rPr>
      </w:pPr>
      <w:r>
        <w:rPr>
          <w:rFonts w:ascii="Palatino Linotype" w:hAnsi="Palatino Linotype"/>
          <w:sz w:val="28"/>
        </w:rPr>
        <w:t>e n e l </w:t>
      </w:r>
      <w:r>
        <w:rPr>
          <w:rFonts w:ascii="Palatino Linotype" w:hAnsi="Palatino Linotype"/>
          <w:i/>
          <w:spacing w:val="35"/>
          <w:sz w:val="28"/>
        </w:rPr>
        <w:t>Ensayo Político </w:t>
      </w:r>
      <w:r>
        <w:rPr>
          <w:rFonts w:ascii="Palatino Linotype" w:hAnsi="Palatino Linotype"/>
          <w:i/>
          <w:spacing w:val="34"/>
          <w:sz w:val="28"/>
        </w:rPr>
        <w:t>sobre </w:t>
      </w:r>
      <w:r>
        <w:rPr>
          <w:rFonts w:ascii="Palatino Linotype" w:hAnsi="Palatino Linotype"/>
          <w:i/>
          <w:spacing w:val="21"/>
          <w:sz w:val="28"/>
        </w:rPr>
        <w:t>el </w:t>
      </w:r>
      <w:r>
        <w:rPr>
          <w:rFonts w:ascii="Palatino Linotype" w:hAnsi="Palatino Linotype"/>
          <w:i/>
          <w:spacing w:val="34"/>
          <w:sz w:val="28"/>
        </w:rPr>
        <w:t>Reino </w:t>
      </w:r>
      <w:r>
        <w:rPr>
          <w:rFonts w:ascii="Palatino Linotype" w:hAnsi="Palatino Linotype"/>
          <w:i/>
          <w:spacing w:val="21"/>
          <w:sz w:val="28"/>
        </w:rPr>
        <w:t>de la </w:t>
      </w:r>
      <w:r>
        <w:rPr>
          <w:rFonts w:ascii="Palatino Linotype" w:hAnsi="Palatino Linotype"/>
          <w:i/>
          <w:spacing w:val="34"/>
          <w:sz w:val="28"/>
        </w:rPr>
        <w:t>Nueva </w:t>
      </w:r>
      <w:r>
        <w:rPr>
          <w:rFonts w:ascii="Palatino Linotype" w:hAnsi="Palatino Linotype"/>
          <w:i/>
          <w:spacing w:val="35"/>
          <w:sz w:val="28"/>
        </w:rPr>
        <w:t>España </w:t>
      </w:r>
      <w:r>
        <w:rPr>
          <w:rFonts w:ascii="Palatino Linotype" w:hAnsi="Palatino Linotype"/>
          <w:sz w:val="28"/>
        </w:rPr>
        <w:t>,  d e  </w:t>
      </w:r>
      <w:r>
        <w:rPr>
          <w:rFonts w:ascii="Palatino Linotype" w:hAnsi="Palatino Linotype"/>
          <w:spacing w:val="23"/>
          <w:sz w:val="28"/>
        </w:rPr>
        <w:t>Hu mb</w:t>
      </w:r>
      <w:r>
        <w:rPr>
          <w:rFonts w:ascii="Palatino Linotype" w:hAnsi="Palatino Linotype"/>
          <w:spacing w:val="-48"/>
          <w:sz w:val="28"/>
        </w:rPr>
        <w:t> </w:t>
      </w:r>
      <w:r>
        <w:rPr>
          <w:rFonts w:ascii="Palatino Linotype" w:hAnsi="Palatino Linotype"/>
          <w:sz w:val="28"/>
        </w:rPr>
        <w:t>o l d t</w:t>
      </w:r>
    </w:p>
    <w:p>
      <w:pPr>
        <w:pStyle w:val="BodyText"/>
        <w:spacing w:before="6"/>
        <w:ind w:left="0"/>
        <w:rPr>
          <w:rFonts w:ascii="Palatino Linotype"/>
          <w:sz w:val="21"/>
        </w:rPr>
      </w:pPr>
    </w:p>
    <w:p>
      <w:pPr>
        <w:pStyle w:val="Heading3"/>
        <w:spacing w:line="260" w:lineRule="exact" w:before="66"/>
        <w:ind w:left="2384" w:right="1580" w:hanging="273"/>
      </w:pPr>
      <w:r>
        <w:rPr>
          <w:i/>
          <w:w w:val="95"/>
        </w:rPr>
        <w:t>Carlos Alberto Pérez Ramírez* </w:t>
      </w:r>
      <w:r>
        <w:rPr/>
        <w:t>Patricia Naime Libien**</w:t>
      </w:r>
    </w:p>
    <w:p>
      <w:pPr>
        <w:pStyle w:val="BodyText"/>
        <w:ind w:left="0"/>
        <w:rPr>
          <w:rFonts w:ascii="Palatino Linotype"/>
          <w:b/>
          <w:i/>
          <w:sz w:val="20"/>
        </w:rPr>
      </w:pPr>
    </w:p>
    <w:p>
      <w:pPr>
        <w:pStyle w:val="BodyText"/>
        <w:spacing w:before="12"/>
        <w:ind w:left="0"/>
        <w:rPr>
          <w:rFonts w:ascii="Palatino Linotype"/>
          <w:b/>
          <w:i/>
          <w:sz w:val="24"/>
        </w:rPr>
      </w:pPr>
    </w:p>
    <w:p>
      <w:pPr>
        <w:spacing w:line="192" w:lineRule="exact" w:before="0"/>
        <w:ind w:left="760" w:right="1028" w:firstLine="0"/>
        <w:jc w:val="left"/>
        <w:rPr>
          <w:rFonts w:ascii="Trebuchet MS" w:hAnsi="Trebuchet MS"/>
          <w:b/>
          <w:sz w:val="22"/>
        </w:rPr>
      </w:pPr>
      <w:r>
        <w:rPr>
          <w:rFonts w:ascii="Trebuchet MS" w:hAnsi="Trebuchet MS"/>
          <w:b/>
          <w:sz w:val="22"/>
        </w:rPr>
        <w:t>Introducción</w:t>
      </w:r>
    </w:p>
    <w:p>
      <w:pPr>
        <w:pStyle w:val="BodyText"/>
        <w:spacing w:before="2"/>
        <w:ind w:left="0"/>
        <w:rPr>
          <w:rFonts w:ascii="Trebuchet MS"/>
          <w:b/>
          <w:sz w:val="28"/>
        </w:rPr>
      </w:pPr>
    </w:p>
    <w:p>
      <w:pPr>
        <w:pStyle w:val="BodyText"/>
        <w:spacing w:line="194" w:lineRule="exact"/>
        <w:ind w:left="1022"/>
      </w:pPr>
      <w:r>
        <w:rPr/>
        <w:t>a recuperación de nociones geográficas para la construcción</w:t>
      </w:r>
    </w:p>
    <w:p>
      <w:pPr>
        <w:pStyle w:val="BodyText"/>
        <w:spacing w:line="232" w:lineRule="auto" w:before="2"/>
        <w:ind w:left="760" w:right="455" w:firstLine="261"/>
        <w:jc w:val="both"/>
      </w:pPr>
      <w:r>
        <w:rPr/>
        <w:pict>
          <v:shape style="position:absolute;margin-left:72.023598pt;margin-top:4.875385pt;width:13.1pt;height:30.5pt;mso-position-horizontal-relative:page;mso-position-vertical-relative:paragraph;z-index:-119800" type="#_x0000_t202" filled="false" stroked="false">
            <v:textbox inset="0,0,0,0">
              <w:txbxContent>
                <w:p>
                  <w:pPr>
                    <w:spacing w:line="271" w:lineRule="exact" w:before="0"/>
                    <w:ind w:left="0" w:right="0" w:firstLine="0"/>
                    <w:jc w:val="left"/>
                    <w:rPr>
                      <w:sz w:val="61"/>
                    </w:rPr>
                  </w:pPr>
                  <w:r>
                    <w:rPr>
                      <w:w w:val="102"/>
                      <w:sz w:val="61"/>
                    </w:rPr>
                    <w:t>L</w:t>
                  </w:r>
                </w:p>
              </w:txbxContent>
            </v:textbox>
            <w10:wrap type="none"/>
          </v:shape>
        </w:pict>
      </w:r>
      <w:r>
        <w:rPr/>
        <w:t>de</w:t>
      </w:r>
      <w:r>
        <w:rPr>
          <w:spacing w:val="-13"/>
        </w:rPr>
        <w:t> </w:t>
      </w:r>
      <w:r>
        <w:rPr/>
        <w:t>modelos</w:t>
      </w:r>
      <w:r>
        <w:rPr>
          <w:spacing w:val="-13"/>
        </w:rPr>
        <w:t> </w:t>
      </w:r>
      <w:r>
        <w:rPr>
          <w:spacing w:val="-3"/>
        </w:rPr>
        <w:t>interpretativos</w:t>
      </w:r>
      <w:r>
        <w:rPr>
          <w:spacing w:val="-13"/>
        </w:rPr>
        <w:t> </w:t>
      </w:r>
      <w:r>
        <w:rPr/>
        <w:t>sobre</w:t>
      </w:r>
      <w:r>
        <w:rPr>
          <w:spacing w:val="-13"/>
        </w:rPr>
        <w:t> </w:t>
      </w:r>
      <w:r>
        <w:rPr/>
        <w:t>la</w:t>
      </w:r>
      <w:r>
        <w:rPr>
          <w:spacing w:val="-13"/>
        </w:rPr>
        <w:t> </w:t>
      </w:r>
      <w:r>
        <w:rPr/>
        <w:t>realidad</w:t>
      </w:r>
      <w:r>
        <w:rPr>
          <w:spacing w:val="-13"/>
        </w:rPr>
        <w:t> </w:t>
      </w:r>
      <w:r>
        <w:rPr/>
        <w:t>conlleva</w:t>
      </w:r>
      <w:r>
        <w:rPr>
          <w:spacing w:val="-13"/>
        </w:rPr>
        <w:t> </w:t>
      </w:r>
      <w:r>
        <w:rPr/>
        <w:t>la</w:t>
      </w:r>
      <w:r>
        <w:rPr>
          <w:spacing w:val="-13"/>
        </w:rPr>
        <w:t> </w:t>
      </w:r>
      <w:r>
        <w:rPr/>
        <w:t>reno- vada</w:t>
      </w:r>
      <w:r>
        <w:rPr>
          <w:spacing w:val="-32"/>
        </w:rPr>
        <w:t> </w:t>
      </w:r>
      <w:r>
        <w:rPr/>
        <w:t>emancipación</w:t>
      </w:r>
      <w:r>
        <w:rPr>
          <w:spacing w:val="-32"/>
        </w:rPr>
        <w:t> </w:t>
      </w:r>
      <w:r>
        <w:rPr/>
        <w:t>del</w:t>
      </w:r>
      <w:r>
        <w:rPr>
          <w:spacing w:val="-32"/>
        </w:rPr>
        <w:t> </w:t>
      </w:r>
      <w:r>
        <w:rPr/>
        <w:t>paisaje</w:t>
      </w:r>
      <w:r>
        <w:rPr>
          <w:spacing w:val="-32"/>
        </w:rPr>
        <w:t> </w:t>
      </w:r>
      <w:r>
        <w:rPr/>
        <w:t>como</w:t>
      </w:r>
      <w:r>
        <w:rPr>
          <w:spacing w:val="-32"/>
        </w:rPr>
        <w:t> </w:t>
      </w:r>
      <w:r>
        <w:rPr/>
        <w:t>eje</w:t>
      </w:r>
      <w:r>
        <w:rPr>
          <w:spacing w:val="-32"/>
        </w:rPr>
        <w:t> </w:t>
      </w:r>
      <w:r>
        <w:rPr/>
        <w:t>de</w:t>
      </w:r>
      <w:r>
        <w:rPr>
          <w:spacing w:val="-32"/>
        </w:rPr>
        <w:t> </w:t>
      </w:r>
      <w:r>
        <w:rPr/>
        <w:t>estudio.</w:t>
      </w:r>
      <w:r>
        <w:rPr>
          <w:spacing w:val="-32"/>
        </w:rPr>
        <w:t> </w:t>
      </w:r>
      <w:r>
        <w:rPr/>
        <w:t>Aunque</w:t>
      </w:r>
      <w:r>
        <w:rPr>
          <w:spacing w:val="-32"/>
        </w:rPr>
        <w:t> </w:t>
      </w:r>
      <w:r>
        <w:rPr/>
        <w:t>debe precisarse</w:t>
      </w:r>
      <w:r>
        <w:rPr>
          <w:spacing w:val="-20"/>
        </w:rPr>
        <w:t> </w:t>
      </w:r>
      <w:r>
        <w:rPr/>
        <w:t>que</w:t>
      </w:r>
      <w:r>
        <w:rPr>
          <w:spacing w:val="-20"/>
        </w:rPr>
        <w:t> </w:t>
      </w:r>
      <w:r>
        <w:rPr/>
        <w:t>el</w:t>
      </w:r>
      <w:r>
        <w:rPr>
          <w:spacing w:val="-20"/>
        </w:rPr>
        <w:t> </w:t>
      </w:r>
      <w:r>
        <w:rPr/>
        <w:t>paisaje</w:t>
      </w:r>
      <w:r>
        <w:rPr>
          <w:spacing w:val="-20"/>
        </w:rPr>
        <w:t> </w:t>
      </w:r>
      <w:r>
        <w:rPr/>
        <w:t>es</w:t>
      </w:r>
      <w:r>
        <w:rPr>
          <w:spacing w:val="-20"/>
        </w:rPr>
        <w:t> </w:t>
      </w:r>
      <w:r>
        <w:rPr/>
        <w:t>más</w:t>
      </w:r>
      <w:r>
        <w:rPr>
          <w:spacing w:val="-20"/>
        </w:rPr>
        <w:t> </w:t>
      </w:r>
      <w:r>
        <w:rPr/>
        <w:t>que</w:t>
      </w:r>
      <w:r>
        <w:rPr>
          <w:spacing w:val="-20"/>
        </w:rPr>
        <w:t> </w:t>
      </w:r>
      <w:r>
        <w:rPr/>
        <w:t>la</w:t>
      </w:r>
      <w:r>
        <w:rPr>
          <w:spacing w:val="-20"/>
        </w:rPr>
        <w:t> </w:t>
      </w:r>
      <w:r>
        <w:rPr/>
        <w:t>suma</w:t>
      </w:r>
      <w:r>
        <w:rPr>
          <w:spacing w:val="-20"/>
        </w:rPr>
        <w:t> </w:t>
      </w:r>
      <w:r>
        <w:rPr/>
        <w:t>de</w:t>
      </w:r>
      <w:r>
        <w:rPr>
          <w:spacing w:val="-20"/>
        </w:rPr>
        <w:t> </w:t>
      </w:r>
      <w:r>
        <w:rPr/>
        <w:t>elementos</w:t>
      </w:r>
      <w:r>
        <w:rPr>
          <w:spacing w:val="-20"/>
        </w:rPr>
        <w:t> </w:t>
      </w:r>
      <w:r>
        <w:rPr/>
        <w:t>físico- </w:t>
      </w:r>
      <w:r>
        <w:rPr>
          <w:spacing w:val="-4"/>
        </w:rPr>
        <w:t>distintivos,</w:t>
      </w:r>
      <w:r>
        <w:rPr>
          <w:spacing w:val="-26"/>
        </w:rPr>
        <w:t> </w:t>
      </w:r>
      <w:r>
        <w:rPr>
          <w:spacing w:val="-3"/>
        </w:rPr>
        <w:t>pues</w:t>
      </w:r>
      <w:r>
        <w:rPr>
          <w:spacing w:val="-26"/>
        </w:rPr>
        <w:t> </w:t>
      </w:r>
      <w:r>
        <w:rPr>
          <w:spacing w:val="-3"/>
        </w:rPr>
        <w:t>conforma</w:t>
      </w:r>
      <w:r>
        <w:rPr>
          <w:spacing w:val="-26"/>
        </w:rPr>
        <w:t> </w:t>
      </w:r>
      <w:r>
        <w:rPr/>
        <w:t>una</w:t>
      </w:r>
      <w:r>
        <w:rPr>
          <w:spacing w:val="-26"/>
        </w:rPr>
        <w:t> </w:t>
      </w:r>
      <w:r>
        <w:rPr>
          <w:spacing w:val="-3"/>
        </w:rPr>
        <w:t>entidad</w:t>
      </w:r>
      <w:r>
        <w:rPr>
          <w:spacing w:val="-26"/>
        </w:rPr>
        <w:t> </w:t>
      </w:r>
      <w:r>
        <w:rPr/>
        <w:t>que</w:t>
      </w:r>
      <w:r>
        <w:rPr>
          <w:spacing w:val="-26"/>
        </w:rPr>
        <w:t> </w:t>
      </w:r>
      <w:r>
        <w:rPr>
          <w:spacing w:val="-5"/>
        </w:rPr>
        <w:t>supera</w:t>
      </w:r>
      <w:r>
        <w:rPr>
          <w:spacing w:val="-26"/>
        </w:rPr>
        <w:t> </w:t>
      </w:r>
      <w:r>
        <w:rPr/>
        <w:t>la</w:t>
      </w:r>
      <w:r>
        <w:rPr>
          <w:spacing w:val="-26"/>
        </w:rPr>
        <w:t> </w:t>
      </w:r>
      <w:r>
        <w:rPr>
          <w:spacing w:val="-3"/>
        </w:rPr>
        <w:t>asociación</w:t>
      </w:r>
      <w:r>
        <w:rPr>
          <w:spacing w:val="-26"/>
        </w:rPr>
        <w:t> </w:t>
      </w:r>
      <w:r>
        <w:rPr>
          <w:spacing w:val="-3"/>
        </w:rPr>
        <w:t>de </w:t>
      </w:r>
      <w:r>
        <w:rPr/>
        <w:t>elementos</w:t>
      </w:r>
      <w:r>
        <w:rPr>
          <w:spacing w:val="-35"/>
        </w:rPr>
        <w:t> </w:t>
      </w:r>
      <w:r>
        <w:rPr>
          <w:spacing w:val="-3"/>
        </w:rPr>
        <w:t>naturales,</w:t>
      </w:r>
      <w:r>
        <w:rPr>
          <w:spacing w:val="-35"/>
        </w:rPr>
        <w:t> </w:t>
      </w:r>
      <w:r>
        <w:rPr/>
        <w:t>conjugando</w:t>
      </w:r>
      <w:r>
        <w:rPr>
          <w:spacing w:val="-35"/>
        </w:rPr>
        <w:t> </w:t>
      </w:r>
      <w:r>
        <w:rPr/>
        <w:t>y</w:t>
      </w:r>
      <w:r>
        <w:rPr>
          <w:spacing w:val="-35"/>
        </w:rPr>
        <w:t> </w:t>
      </w:r>
      <w:r>
        <w:rPr/>
        <w:t>vinculando</w:t>
      </w:r>
      <w:r>
        <w:rPr>
          <w:spacing w:val="-35"/>
        </w:rPr>
        <w:t> </w:t>
      </w:r>
      <w:r>
        <w:rPr/>
        <w:t>también</w:t>
      </w:r>
      <w:r>
        <w:rPr>
          <w:spacing w:val="-35"/>
        </w:rPr>
        <w:t> </w:t>
      </w:r>
      <w:r>
        <w:rPr/>
        <w:t>lo</w:t>
      </w:r>
      <w:r>
        <w:rPr>
          <w:spacing w:val="-35"/>
        </w:rPr>
        <w:t> </w:t>
      </w:r>
      <w:r>
        <w:rPr>
          <w:spacing w:val="-3"/>
        </w:rPr>
        <w:t>cultural </w:t>
      </w:r>
      <w:r>
        <w:rPr/>
        <w:t>en</w:t>
      </w:r>
      <w:r>
        <w:rPr>
          <w:spacing w:val="-15"/>
        </w:rPr>
        <w:t> </w:t>
      </w:r>
      <w:r>
        <w:rPr/>
        <w:t>una</w:t>
      </w:r>
      <w:r>
        <w:rPr>
          <w:spacing w:val="-15"/>
        </w:rPr>
        <w:t> </w:t>
      </w:r>
      <w:r>
        <w:rPr/>
        <w:t>noción</w:t>
      </w:r>
      <w:r>
        <w:rPr>
          <w:spacing w:val="-15"/>
        </w:rPr>
        <w:t> </w:t>
      </w:r>
      <w:r>
        <w:rPr>
          <w:spacing w:val="-3"/>
        </w:rPr>
        <w:t>integral.</w:t>
      </w:r>
      <w:r>
        <w:rPr>
          <w:spacing w:val="-15"/>
        </w:rPr>
        <w:t> </w:t>
      </w:r>
      <w:r>
        <w:rPr/>
        <w:t>De</w:t>
      </w:r>
      <w:r>
        <w:rPr>
          <w:spacing w:val="-15"/>
        </w:rPr>
        <w:t> </w:t>
      </w:r>
      <w:r>
        <w:rPr>
          <w:spacing w:val="-3"/>
        </w:rPr>
        <w:t>esta</w:t>
      </w:r>
      <w:r>
        <w:rPr>
          <w:spacing w:val="-15"/>
        </w:rPr>
        <w:t> </w:t>
      </w:r>
      <w:r>
        <w:rPr/>
        <w:t>forma,</w:t>
      </w:r>
      <w:r>
        <w:rPr>
          <w:spacing w:val="-15"/>
        </w:rPr>
        <w:t> </w:t>
      </w:r>
      <w:r>
        <w:rPr/>
        <w:t>el</w:t>
      </w:r>
      <w:r>
        <w:rPr>
          <w:spacing w:val="-15"/>
        </w:rPr>
        <w:t> </w:t>
      </w:r>
      <w:r>
        <w:rPr/>
        <w:t>paisaje</w:t>
      </w:r>
      <w:r>
        <w:rPr>
          <w:spacing w:val="-15"/>
        </w:rPr>
        <w:t> </w:t>
      </w:r>
      <w:r>
        <w:rPr/>
        <w:t>adquiere</w:t>
      </w:r>
      <w:r>
        <w:rPr>
          <w:spacing w:val="-15"/>
        </w:rPr>
        <w:t> </w:t>
      </w:r>
      <w:r>
        <w:rPr/>
        <w:t>un</w:t>
      </w:r>
      <w:r>
        <w:rPr>
          <w:spacing w:val="-15"/>
        </w:rPr>
        <w:t> </w:t>
      </w:r>
      <w:r>
        <w:rPr>
          <w:spacing w:val="-8"/>
        </w:rPr>
        <w:t>ver- </w:t>
      </w:r>
      <w:r>
        <w:rPr/>
        <w:t>dadero significado y se convierte en un instrumento útil </w:t>
      </w:r>
      <w:r>
        <w:rPr>
          <w:spacing w:val="-3"/>
        </w:rPr>
        <w:t>para</w:t>
      </w:r>
      <w:r>
        <w:rPr>
          <w:spacing w:val="-29"/>
        </w:rPr>
        <w:t> </w:t>
      </w:r>
      <w:r>
        <w:rPr/>
        <w:t>el análisis y el ordenamiento territorial (García y Muñoz,</w:t>
      </w:r>
      <w:r>
        <w:rPr>
          <w:spacing w:val="5"/>
        </w:rPr>
        <w:t> </w:t>
      </w:r>
      <w:r>
        <w:rPr>
          <w:spacing w:val="-5"/>
        </w:rPr>
        <w:t>2002).</w:t>
      </w:r>
    </w:p>
    <w:p>
      <w:pPr>
        <w:pStyle w:val="BodyText"/>
        <w:spacing w:line="232" w:lineRule="auto"/>
        <w:ind w:left="760" w:right="458" w:firstLine="277"/>
        <w:jc w:val="both"/>
      </w:pPr>
      <w:r>
        <w:rPr/>
        <w:t>Si</w:t>
      </w:r>
      <w:r>
        <w:rPr>
          <w:spacing w:val="-7"/>
        </w:rPr>
        <w:t> </w:t>
      </w:r>
      <w:r>
        <w:rPr/>
        <w:t>bien</w:t>
      </w:r>
      <w:r>
        <w:rPr>
          <w:spacing w:val="-7"/>
        </w:rPr>
        <w:t> </w:t>
      </w:r>
      <w:r>
        <w:rPr/>
        <w:t>el</w:t>
      </w:r>
      <w:r>
        <w:rPr>
          <w:spacing w:val="-7"/>
        </w:rPr>
        <w:t> </w:t>
      </w:r>
      <w:r>
        <w:rPr/>
        <w:t>paisaje</w:t>
      </w:r>
      <w:r>
        <w:rPr>
          <w:spacing w:val="-7"/>
        </w:rPr>
        <w:t> </w:t>
      </w:r>
      <w:r>
        <w:rPr/>
        <w:t>natural</w:t>
      </w:r>
      <w:r>
        <w:rPr>
          <w:spacing w:val="-7"/>
        </w:rPr>
        <w:t> </w:t>
      </w:r>
      <w:r>
        <w:rPr/>
        <w:t>describe</w:t>
      </w:r>
      <w:r>
        <w:rPr>
          <w:spacing w:val="-7"/>
        </w:rPr>
        <w:t> </w:t>
      </w:r>
      <w:r>
        <w:rPr/>
        <w:t>las</w:t>
      </w:r>
      <w:r>
        <w:rPr>
          <w:spacing w:val="-6"/>
        </w:rPr>
        <w:t> </w:t>
      </w:r>
      <w:r>
        <w:rPr/>
        <w:t>características</w:t>
      </w:r>
      <w:r>
        <w:rPr>
          <w:spacing w:val="-7"/>
        </w:rPr>
        <w:t> </w:t>
      </w:r>
      <w:r>
        <w:rPr>
          <w:spacing w:val="-4"/>
        </w:rPr>
        <w:t>geomor- </w:t>
      </w:r>
      <w:r>
        <w:rPr/>
        <w:t>fológicas y ambientales, las acciones humanas se expresan en el </w:t>
      </w:r>
      <w:r>
        <w:rPr>
          <w:spacing w:val="-5"/>
        </w:rPr>
        <w:t>paisaje </w:t>
      </w:r>
      <w:r>
        <w:rPr>
          <w:spacing w:val="-6"/>
        </w:rPr>
        <w:t>cultural </w:t>
      </w:r>
      <w:r>
        <w:rPr>
          <w:spacing w:val="-4"/>
        </w:rPr>
        <w:t>con una </w:t>
      </w:r>
      <w:r>
        <w:rPr>
          <w:spacing w:val="-6"/>
        </w:rPr>
        <w:t>relación </w:t>
      </w:r>
      <w:r>
        <w:rPr>
          <w:spacing w:val="-5"/>
        </w:rPr>
        <w:t>específica </w:t>
      </w:r>
      <w:r>
        <w:rPr>
          <w:spacing w:val="-3"/>
        </w:rPr>
        <w:t>en el </w:t>
      </w:r>
      <w:r>
        <w:rPr>
          <w:spacing w:val="-5"/>
        </w:rPr>
        <w:t>tiempo </w:t>
      </w:r>
      <w:r>
        <w:rPr/>
        <w:t>y </w:t>
      </w:r>
      <w:r>
        <w:rPr>
          <w:spacing w:val="-3"/>
        </w:rPr>
        <w:t>en el </w:t>
      </w:r>
      <w:r>
        <w:rPr/>
        <w:t>espacio,</w:t>
      </w:r>
      <w:r>
        <w:rPr>
          <w:spacing w:val="-19"/>
        </w:rPr>
        <w:t> </w:t>
      </w:r>
      <w:r>
        <w:rPr/>
        <w:t>pues</w:t>
      </w:r>
      <w:r>
        <w:rPr>
          <w:spacing w:val="-18"/>
        </w:rPr>
        <w:t> </w:t>
      </w:r>
      <w:r>
        <w:rPr/>
        <w:t>ambos</w:t>
      </w:r>
      <w:r>
        <w:rPr>
          <w:spacing w:val="-19"/>
        </w:rPr>
        <w:t> </w:t>
      </w:r>
      <w:r>
        <w:rPr/>
        <w:t>son</w:t>
      </w:r>
      <w:r>
        <w:rPr>
          <w:spacing w:val="-18"/>
        </w:rPr>
        <w:t> </w:t>
      </w:r>
      <w:r>
        <w:rPr/>
        <w:t>endebles</w:t>
      </w:r>
      <w:r>
        <w:rPr>
          <w:spacing w:val="-18"/>
        </w:rPr>
        <w:t> </w:t>
      </w:r>
      <w:r>
        <w:rPr/>
        <w:t>al</w:t>
      </w:r>
      <w:r>
        <w:rPr>
          <w:spacing w:val="-18"/>
        </w:rPr>
        <w:t> </w:t>
      </w:r>
      <w:r>
        <w:rPr/>
        <w:t>paso</w:t>
      </w:r>
      <w:r>
        <w:rPr>
          <w:spacing w:val="-18"/>
        </w:rPr>
        <w:t> </w:t>
      </w:r>
      <w:r>
        <w:rPr/>
        <w:t>del</w:t>
      </w:r>
      <w:r>
        <w:rPr>
          <w:spacing w:val="-18"/>
        </w:rPr>
        <w:t> </w:t>
      </w:r>
      <w:r>
        <w:rPr/>
        <w:t>tiempo.</w:t>
      </w:r>
      <w:r>
        <w:rPr>
          <w:spacing w:val="-19"/>
        </w:rPr>
        <w:t> </w:t>
      </w:r>
      <w:r>
        <w:rPr>
          <w:spacing w:val="-5"/>
        </w:rPr>
        <w:t>Por</w:t>
      </w:r>
      <w:r>
        <w:rPr>
          <w:spacing w:val="-18"/>
        </w:rPr>
        <w:t> </w:t>
      </w:r>
      <w:r>
        <w:rPr/>
        <w:t>ello,</w:t>
      </w:r>
      <w:r>
        <w:rPr>
          <w:spacing w:val="-19"/>
        </w:rPr>
        <w:t> </w:t>
      </w:r>
      <w:r>
        <w:rPr/>
        <w:t>la concepción</w:t>
      </w:r>
      <w:r>
        <w:rPr>
          <w:spacing w:val="-18"/>
        </w:rPr>
        <w:t> </w:t>
      </w:r>
      <w:r>
        <w:rPr/>
        <w:t>de</w:t>
      </w:r>
      <w:r>
        <w:rPr>
          <w:spacing w:val="-18"/>
        </w:rPr>
        <w:t> </w:t>
      </w:r>
      <w:r>
        <w:rPr/>
        <w:t>paisaje</w:t>
      </w:r>
      <w:r>
        <w:rPr>
          <w:spacing w:val="-18"/>
        </w:rPr>
        <w:t> </w:t>
      </w:r>
      <w:r>
        <w:rPr/>
        <w:t>refiere</w:t>
      </w:r>
      <w:r>
        <w:rPr>
          <w:spacing w:val="-18"/>
        </w:rPr>
        <w:t> </w:t>
      </w:r>
      <w:r>
        <w:rPr/>
        <w:t>a</w:t>
      </w:r>
      <w:r>
        <w:rPr>
          <w:spacing w:val="-18"/>
        </w:rPr>
        <w:t> </w:t>
      </w:r>
      <w:r>
        <w:rPr/>
        <w:t>la</w:t>
      </w:r>
      <w:r>
        <w:rPr>
          <w:spacing w:val="-18"/>
        </w:rPr>
        <w:t> </w:t>
      </w:r>
      <w:r>
        <w:rPr/>
        <w:t>segmentación</w:t>
      </w:r>
      <w:r>
        <w:rPr>
          <w:spacing w:val="-18"/>
        </w:rPr>
        <w:t> </w:t>
      </w:r>
      <w:r>
        <w:rPr/>
        <w:t>de</w:t>
      </w:r>
      <w:r>
        <w:rPr>
          <w:spacing w:val="-18"/>
        </w:rPr>
        <w:t> </w:t>
      </w:r>
      <w:r>
        <w:rPr/>
        <w:t>las</w:t>
      </w:r>
      <w:r>
        <w:rPr>
          <w:spacing w:val="-18"/>
        </w:rPr>
        <w:t> </w:t>
      </w:r>
      <w:r>
        <w:rPr/>
        <w:t>represen-</w:t>
      </w:r>
    </w:p>
    <w:p>
      <w:pPr>
        <w:pStyle w:val="BodyText"/>
        <w:ind w:left="0"/>
      </w:pPr>
    </w:p>
    <w:p>
      <w:pPr>
        <w:pStyle w:val="BodyText"/>
        <w:ind w:left="0"/>
      </w:pPr>
    </w:p>
    <w:p>
      <w:pPr>
        <w:spacing w:line="247" w:lineRule="auto" w:before="154"/>
        <w:ind w:left="760" w:right="454" w:firstLine="282"/>
        <w:jc w:val="both"/>
        <w:rPr>
          <w:sz w:val="19"/>
        </w:rPr>
      </w:pPr>
      <w:r>
        <w:rPr>
          <w:sz w:val="19"/>
        </w:rPr>
        <w:t>* Profesor-Investigador de la Universidad Autónoma del Estado de </w:t>
      </w:r>
      <w:r>
        <w:rPr>
          <w:w w:val="95"/>
          <w:sz w:val="19"/>
        </w:rPr>
        <w:t>México. Correo </w:t>
      </w:r>
      <w:hyperlink r:id="rId83">
        <w:r>
          <w:rPr>
            <w:w w:val="95"/>
            <w:sz w:val="19"/>
          </w:rPr>
          <w:t>&lt;caperezr@uaemex.mx&gt;</w:t>
        </w:r>
      </w:hyperlink>
    </w:p>
    <w:p>
      <w:pPr>
        <w:spacing w:line="247" w:lineRule="auto" w:before="1"/>
        <w:ind w:left="760" w:right="459" w:firstLine="282"/>
        <w:jc w:val="both"/>
        <w:rPr>
          <w:sz w:val="19"/>
        </w:rPr>
      </w:pPr>
      <w:r>
        <w:rPr>
          <w:sz w:val="19"/>
        </w:rPr>
        <w:t>**</w:t>
      </w:r>
      <w:r>
        <w:rPr>
          <w:spacing w:val="-10"/>
          <w:sz w:val="19"/>
        </w:rPr>
        <w:t> </w:t>
      </w:r>
      <w:r>
        <w:rPr>
          <w:sz w:val="19"/>
        </w:rPr>
        <w:t>Profesora-Investigadora</w:t>
      </w:r>
      <w:r>
        <w:rPr>
          <w:spacing w:val="-10"/>
          <w:sz w:val="19"/>
        </w:rPr>
        <w:t> </w:t>
      </w:r>
      <w:r>
        <w:rPr>
          <w:sz w:val="19"/>
        </w:rPr>
        <w:t>de</w:t>
      </w:r>
      <w:r>
        <w:rPr>
          <w:spacing w:val="-10"/>
          <w:sz w:val="19"/>
        </w:rPr>
        <w:t> </w:t>
      </w:r>
      <w:r>
        <w:rPr>
          <w:sz w:val="19"/>
        </w:rPr>
        <w:t>la</w:t>
      </w:r>
      <w:r>
        <w:rPr>
          <w:spacing w:val="-10"/>
          <w:sz w:val="19"/>
        </w:rPr>
        <w:t> </w:t>
      </w:r>
      <w:r>
        <w:rPr>
          <w:sz w:val="19"/>
        </w:rPr>
        <w:t>Universidad</w:t>
      </w:r>
      <w:r>
        <w:rPr>
          <w:spacing w:val="-10"/>
          <w:sz w:val="19"/>
        </w:rPr>
        <w:t> </w:t>
      </w:r>
      <w:r>
        <w:rPr>
          <w:sz w:val="19"/>
        </w:rPr>
        <w:t>Autónoma</w:t>
      </w:r>
      <w:r>
        <w:rPr>
          <w:spacing w:val="-10"/>
          <w:sz w:val="19"/>
        </w:rPr>
        <w:t> </w:t>
      </w:r>
      <w:r>
        <w:rPr>
          <w:sz w:val="19"/>
        </w:rPr>
        <w:t>del</w:t>
      </w:r>
      <w:r>
        <w:rPr>
          <w:spacing w:val="-10"/>
          <w:sz w:val="19"/>
        </w:rPr>
        <w:t> </w:t>
      </w:r>
      <w:r>
        <w:rPr>
          <w:sz w:val="19"/>
        </w:rPr>
        <w:t>Estado</w:t>
      </w:r>
      <w:r>
        <w:rPr>
          <w:spacing w:val="-10"/>
          <w:sz w:val="19"/>
        </w:rPr>
        <w:t> </w:t>
      </w:r>
      <w:r>
        <w:rPr>
          <w:sz w:val="19"/>
        </w:rPr>
        <w:t>de México.</w:t>
      </w:r>
    </w:p>
    <w:p>
      <w:pPr>
        <w:spacing w:after="0" w:line="247" w:lineRule="auto"/>
        <w:jc w:val="both"/>
        <w:rPr>
          <w:sz w:val="19"/>
        </w:rPr>
        <w:sectPr>
          <w:headerReference w:type="even" r:id="rId82"/>
          <w:pgSz w:w="8500" w:h="12750"/>
          <w:pgMar w:header="0" w:footer="0" w:top="1000" w:bottom="280" w:left="680" w:right="980"/>
        </w:sectPr>
      </w:pPr>
    </w:p>
    <w:p>
      <w:pPr>
        <w:pStyle w:val="BodyText"/>
        <w:spacing w:before="10"/>
        <w:ind w:left="0"/>
        <w:rPr>
          <w:sz w:val="20"/>
        </w:rPr>
      </w:pPr>
    </w:p>
    <w:p>
      <w:pPr>
        <w:pStyle w:val="BodyText"/>
        <w:spacing w:line="195" w:lineRule="exact"/>
        <w:ind w:right="-1"/>
      </w:pPr>
      <w:r>
        <w:rPr/>
        <w:t>taciones naturales y culturales que determinan la trascendencia y</w:t>
      </w:r>
    </w:p>
    <w:p>
      <w:pPr>
        <w:pStyle w:val="BodyText"/>
        <w:spacing w:line="260" w:lineRule="exact"/>
        <w:ind w:right="378"/>
      </w:pPr>
      <w:r>
        <w:rPr/>
        <w:t>el carácter de las actividades humanas (Sauer, 2006).</w:t>
      </w:r>
    </w:p>
    <w:p>
      <w:pPr>
        <w:pStyle w:val="BodyText"/>
        <w:spacing w:line="232" w:lineRule="auto" w:before="2"/>
        <w:ind w:right="277" w:firstLine="277"/>
        <w:jc w:val="both"/>
      </w:pPr>
      <w:r>
        <w:rPr/>
        <w:t>De</w:t>
      </w:r>
      <w:r>
        <w:rPr>
          <w:spacing w:val="-28"/>
        </w:rPr>
        <w:t> </w:t>
      </w:r>
      <w:r>
        <w:rPr>
          <w:spacing w:val="-3"/>
        </w:rPr>
        <w:t>esta</w:t>
      </w:r>
      <w:r>
        <w:rPr>
          <w:spacing w:val="-28"/>
        </w:rPr>
        <w:t> </w:t>
      </w:r>
      <w:r>
        <w:rPr/>
        <w:t>forma,</w:t>
      </w:r>
      <w:r>
        <w:rPr>
          <w:spacing w:val="-28"/>
        </w:rPr>
        <w:t> </w:t>
      </w:r>
      <w:r>
        <w:rPr/>
        <w:t>la</w:t>
      </w:r>
      <w:r>
        <w:rPr>
          <w:spacing w:val="-28"/>
        </w:rPr>
        <w:t> </w:t>
      </w:r>
      <w:r>
        <w:rPr/>
        <w:t>noción</w:t>
      </w:r>
      <w:r>
        <w:rPr>
          <w:spacing w:val="-28"/>
        </w:rPr>
        <w:t> </w:t>
      </w:r>
      <w:r>
        <w:rPr/>
        <w:t>de</w:t>
      </w:r>
      <w:r>
        <w:rPr>
          <w:spacing w:val="-28"/>
        </w:rPr>
        <w:t> </w:t>
      </w:r>
      <w:r>
        <w:rPr/>
        <w:t>paisaje</w:t>
      </w:r>
      <w:r>
        <w:rPr>
          <w:spacing w:val="-28"/>
        </w:rPr>
        <w:t> </w:t>
      </w:r>
      <w:r>
        <w:rPr/>
        <w:t>es</w:t>
      </w:r>
      <w:r>
        <w:rPr>
          <w:spacing w:val="-28"/>
        </w:rPr>
        <w:t> </w:t>
      </w:r>
      <w:r>
        <w:rPr/>
        <w:t>empleada</w:t>
      </w:r>
      <w:r>
        <w:rPr>
          <w:spacing w:val="-28"/>
        </w:rPr>
        <w:t> </w:t>
      </w:r>
      <w:r>
        <w:rPr/>
        <w:t>en</w:t>
      </w:r>
      <w:r>
        <w:rPr>
          <w:spacing w:val="-28"/>
        </w:rPr>
        <w:t> </w:t>
      </w:r>
      <w:r>
        <w:rPr/>
        <w:t>el</w:t>
      </w:r>
      <w:r>
        <w:rPr>
          <w:spacing w:val="-28"/>
        </w:rPr>
        <w:t> </w:t>
      </w:r>
      <w:r>
        <w:rPr/>
        <w:t>abordaje científico</w:t>
      </w:r>
      <w:r>
        <w:rPr>
          <w:spacing w:val="-7"/>
        </w:rPr>
        <w:t> </w:t>
      </w:r>
      <w:r>
        <w:rPr/>
        <w:t>de</w:t>
      </w:r>
      <w:r>
        <w:rPr>
          <w:spacing w:val="-7"/>
        </w:rPr>
        <w:t> </w:t>
      </w:r>
      <w:r>
        <w:rPr/>
        <w:t>las</w:t>
      </w:r>
      <w:r>
        <w:rPr>
          <w:spacing w:val="-7"/>
        </w:rPr>
        <w:t> </w:t>
      </w:r>
      <w:r>
        <w:rPr/>
        <w:t>relaciones</w:t>
      </w:r>
      <w:r>
        <w:rPr>
          <w:spacing w:val="-7"/>
        </w:rPr>
        <w:t> </w:t>
      </w:r>
      <w:r>
        <w:rPr/>
        <w:t>entre</w:t>
      </w:r>
      <w:r>
        <w:rPr>
          <w:spacing w:val="-7"/>
        </w:rPr>
        <w:t> </w:t>
      </w:r>
      <w:r>
        <w:rPr/>
        <w:t>lo</w:t>
      </w:r>
      <w:r>
        <w:rPr>
          <w:spacing w:val="-7"/>
        </w:rPr>
        <w:t> </w:t>
      </w:r>
      <w:r>
        <w:rPr/>
        <w:t>natural</w:t>
      </w:r>
      <w:r>
        <w:rPr>
          <w:spacing w:val="-7"/>
        </w:rPr>
        <w:t> </w:t>
      </w:r>
      <w:r>
        <w:rPr/>
        <w:t>y</w:t>
      </w:r>
      <w:r>
        <w:rPr>
          <w:spacing w:val="-7"/>
        </w:rPr>
        <w:t> </w:t>
      </w:r>
      <w:r>
        <w:rPr/>
        <w:t>lo</w:t>
      </w:r>
      <w:r>
        <w:rPr>
          <w:spacing w:val="-7"/>
        </w:rPr>
        <w:t> </w:t>
      </w:r>
      <w:r>
        <w:rPr/>
        <w:t>cultural,</w:t>
      </w:r>
      <w:r>
        <w:rPr>
          <w:spacing w:val="-7"/>
        </w:rPr>
        <w:t> </w:t>
      </w:r>
      <w:r>
        <w:rPr/>
        <w:t>aunque es</w:t>
      </w:r>
      <w:r>
        <w:rPr>
          <w:spacing w:val="-32"/>
        </w:rPr>
        <w:t> </w:t>
      </w:r>
      <w:r>
        <w:rPr/>
        <w:t>preciso</w:t>
      </w:r>
      <w:r>
        <w:rPr>
          <w:spacing w:val="-32"/>
        </w:rPr>
        <w:t> </w:t>
      </w:r>
      <w:r>
        <w:rPr/>
        <w:t>reconocer</w:t>
      </w:r>
      <w:r>
        <w:rPr>
          <w:spacing w:val="-32"/>
        </w:rPr>
        <w:t> </w:t>
      </w:r>
      <w:r>
        <w:rPr/>
        <w:t>las</w:t>
      </w:r>
      <w:r>
        <w:rPr>
          <w:spacing w:val="-32"/>
        </w:rPr>
        <w:t> </w:t>
      </w:r>
      <w:r>
        <w:rPr/>
        <w:t>aportaciones</w:t>
      </w:r>
      <w:r>
        <w:rPr>
          <w:spacing w:val="-32"/>
        </w:rPr>
        <w:t> </w:t>
      </w:r>
      <w:r>
        <w:rPr/>
        <w:t>iniciales</w:t>
      </w:r>
      <w:r>
        <w:rPr>
          <w:spacing w:val="-32"/>
        </w:rPr>
        <w:t> </w:t>
      </w:r>
      <w:r>
        <w:rPr/>
        <w:t>realizadas</w:t>
      </w:r>
      <w:r>
        <w:rPr>
          <w:spacing w:val="-32"/>
        </w:rPr>
        <w:t> </w:t>
      </w:r>
      <w:r>
        <w:rPr/>
        <w:t>desde</w:t>
      </w:r>
      <w:r>
        <w:rPr>
          <w:spacing w:val="-32"/>
        </w:rPr>
        <w:t> </w:t>
      </w:r>
      <w:r>
        <w:rPr/>
        <w:t>el siglo</w:t>
      </w:r>
      <w:r>
        <w:rPr>
          <w:spacing w:val="-12"/>
        </w:rPr>
        <w:t> </w:t>
      </w:r>
      <w:r>
        <w:rPr>
          <w:rFonts w:ascii="Arial" w:hAnsi="Arial"/>
          <w:sz w:val="17"/>
        </w:rPr>
        <w:t>xviii</w:t>
      </w:r>
      <w:r>
        <w:rPr/>
        <w:t>.</w:t>
      </w:r>
      <w:r>
        <w:rPr>
          <w:spacing w:val="-12"/>
        </w:rPr>
        <w:t> </w:t>
      </w:r>
      <w:r>
        <w:rPr/>
        <w:t>En</w:t>
      </w:r>
      <w:r>
        <w:rPr>
          <w:spacing w:val="-12"/>
        </w:rPr>
        <w:t> </w:t>
      </w:r>
      <w:r>
        <w:rPr/>
        <w:t>la</w:t>
      </w:r>
      <w:r>
        <w:rPr>
          <w:spacing w:val="-12"/>
        </w:rPr>
        <w:t> </w:t>
      </w:r>
      <w:r>
        <w:rPr/>
        <w:t>actualidad,</w:t>
      </w:r>
      <w:r>
        <w:rPr>
          <w:spacing w:val="-12"/>
        </w:rPr>
        <w:t> </w:t>
      </w:r>
      <w:r>
        <w:rPr/>
        <w:t>Friedrich</w:t>
      </w:r>
      <w:r>
        <w:rPr>
          <w:spacing w:val="-12"/>
        </w:rPr>
        <w:t> </w:t>
      </w:r>
      <w:r>
        <w:rPr/>
        <w:t>Wilhelm</w:t>
      </w:r>
      <w:r>
        <w:rPr>
          <w:spacing w:val="-12"/>
        </w:rPr>
        <w:t> </w:t>
      </w:r>
      <w:r>
        <w:rPr/>
        <w:t>Heinrich</w:t>
      </w:r>
      <w:r>
        <w:rPr>
          <w:spacing w:val="-12"/>
        </w:rPr>
        <w:t> </w:t>
      </w:r>
      <w:r>
        <w:rPr/>
        <w:t>Alexander von Humboldt </w:t>
      </w:r>
      <w:r>
        <w:rPr>
          <w:spacing w:val="-14"/>
        </w:rPr>
        <w:t>(1769-1859) </w:t>
      </w:r>
      <w:r>
        <w:rPr/>
        <w:t>es reconocido como precursor de múltiples disciplinas científicas, pues su </w:t>
      </w:r>
      <w:r>
        <w:rPr>
          <w:spacing w:val="-3"/>
        </w:rPr>
        <w:t>interés </w:t>
      </w:r>
      <w:r>
        <w:rPr/>
        <w:t>por </w:t>
      </w:r>
      <w:r>
        <w:rPr>
          <w:spacing w:val="-3"/>
        </w:rPr>
        <w:t>explorar </w:t>
      </w:r>
      <w:r>
        <w:rPr/>
        <w:t>el </w:t>
      </w:r>
      <w:r>
        <w:rPr>
          <w:spacing w:val="-3"/>
        </w:rPr>
        <w:t>Nuevo</w:t>
      </w:r>
      <w:r>
        <w:rPr>
          <w:spacing w:val="-6"/>
        </w:rPr>
        <w:t> </w:t>
      </w:r>
      <w:r>
        <w:rPr/>
        <w:t>Mundo</w:t>
      </w:r>
      <w:r>
        <w:rPr>
          <w:spacing w:val="-6"/>
        </w:rPr>
        <w:t> </w:t>
      </w:r>
      <w:r>
        <w:rPr/>
        <w:t>lo</w:t>
      </w:r>
      <w:r>
        <w:rPr>
          <w:spacing w:val="-6"/>
        </w:rPr>
        <w:t> </w:t>
      </w:r>
      <w:r>
        <w:rPr>
          <w:spacing w:val="-3"/>
        </w:rPr>
        <w:t>llevó</w:t>
      </w:r>
      <w:r>
        <w:rPr>
          <w:spacing w:val="-6"/>
        </w:rPr>
        <w:t> </w:t>
      </w:r>
      <w:r>
        <w:rPr/>
        <w:t>a</w:t>
      </w:r>
      <w:r>
        <w:rPr>
          <w:spacing w:val="-6"/>
        </w:rPr>
        <w:t> </w:t>
      </w:r>
      <w:r>
        <w:rPr/>
        <w:t>conocer</w:t>
      </w:r>
      <w:r>
        <w:rPr>
          <w:spacing w:val="-6"/>
        </w:rPr>
        <w:t> </w:t>
      </w:r>
      <w:r>
        <w:rPr/>
        <w:t>no</w:t>
      </w:r>
      <w:r>
        <w:rPr>
          <w:spacing w:val="-6"/>
        </w:rPr>
        <w:t> </w:t>
      </w:r>
      <w:r>
        <w:rPr/>
        <w:t>sólo</w:t>
      </w:r>
      <w:r>
        <w:rPr>
          <w:spacing w:val="-6"/>
        </w:rPr>
        <w:t> </w:t>
      </w:r>
      <w:r>
        <w:rPr/>
        <w:t>los</w:t>
      </w:r>
      <w:r>
        <w:rPr>
          <w:spacing w:val="-6"/>
        </w:rPr>
        <w:t> </w:t>
      </w:r>
      <w:r>
        <w:rPr/>
        <w:t>recursos</w:t>
      </w:r>
      <w:r>
        <w:rPr>
          <w:spacing w:val="-6"/>
        </w:rPr>
        <w:t> </w:t>
      </w:r>
      <w:r>
        <w:rPr>
          <w:spacing w:val="-3"/>
        </w:rPr>
        <w:t>existentes, </w:t>
      </w:r>
      <w:r>
        <w:rPr/>
        <w:t>sino</w:t>
      </w:r>
      <w:r>
        <w:rPr>
          <w:spacing w:val="-29"/>
        </w:rPr>
        <w:t> </w:t>
      </w:r>
      <w:r>
        <w:rPr>
          <w:spacing w:val="-3"/>
        </w:rPr>
        <w:t>también</w:t>
      </w:r>
      <w:r>
        <w:rPr>
          <w:spacing w:val="-29"/>
        </w:rPr>
        <w:t> </w:t>
      </w:r>
      <w:r>
        <w:rPr/>
        <w:t>a</w:t>
      </w:r>
      <w:r>
        <w:rPr>
          <w:spacing w:val="-29"/>
        </w:rPr>
        <w:t> </w:t>
      </w:r>
      <w:r>
        <w:rPr/>
        <w:t>la</w:t>
      </w:r>
      <w:r>
        <w:rPr>
          <w:spacing w:val="-29"/>
        </w:rPr>
        <w:t> </w:t>
      </w:r>
      <w:r>
        <w:rPr/>
        <w:t>población.</w:t>
      </w:r>
      <w:r>
        <w:rPr>
          <w:spacing w:val="-29"/>
        </w:rPr>
        <w:t> </w:t>
      </w:r>
      <w:r>
        <w:rPr>
          <w:spacing w:val="-7"/>
        </w:rPr>
        <w:t>Pero</w:t>
      </w:r>
      <w:r>
        <w:rPr>
          <w:spacing w:val="-29"/>
        </w:rPr>
        <w:t> </w:t>
      </w:r>
      <w:r>
        <w:rPr>
          <w:spacing w:val="-3"/>
        </w:rPr>
        <w:t>¿es</w:t>
      </w:r>
      <w:r>
        <w:rPr>
          <w:spacing w:val="-29"/>
        </w:rPr>
        <w:t> </w:t>
      </w:r>
      <w:r>
        <w:rPr/>
        <w:t>posible</w:t>
      </w:r>
      <w:r>
        <w:rPr>
          <w:spacing w:val="-29"/>
        </w:rPr>
        <w:t> </w:t>
      </w:r>
      <w:r>
        <w:rPr>
          <w:spacing w:val="-3"/>
        </w:rPr>
        <w:t>también</w:t>
      </w:r>
      <w:r>
        <w:rPr>
          <w:spacing w:val="-29"/>
        </w:rPr>
        <w:t> </w:t>
      </w:r>
      <w:r>
        <w:rPr>
          <w:spacing w:val="-3"/>
        </w:rPr>
        <w:t>considerarlo </w:t>
      </w:r>
      <w:r>
        <w:rPr/>
        <w:t>como</w:t>
      </w:r>
      <w:r>
        <w:rPr>
          <w:spacing w:val="-21"/>
        </w:rPr>
        <w:t> </w:t>
      </w:r>
      <w:r>
        <w:rPr/>
        <w:t>un</w:t>
      </w:r>
      <w:r>
        <w:rPr>
          <w:spacing w:val="-21"/>
        </w:rPr>
        <w:t> </w:t>
      </w:r>
      <w:r>
        <w:rPr/>
        <w:t>precursor</w:t>
      </w:r>
      <w:r>
        <w:rPr>
          <w:spacing w:val="-21"/>
        </w:rPr>
        <w:t> </w:t>
      </w:r>
      <w:r>
        <w:rPr/>
        <w:t>en</w:t>
      </w:r>
      <w:r>
        <w:rPr>
          <w:spacing w:val="-21"/>
        </w:rPr>
        <w:t> </w:t>
      </w:r>
      <w:r>
        <w:rPr/>
        <w:t>los</w:t>
      </w:r>
      <w:r>
        <w:rPr>
          <w:spacing w:val="-21"/>
        </w:rPr>
        <w:t> </w:t>
      </w:r>
      <w:r>
        <w:rPr/>
        <w:t>estudios</w:t>
      </w:r>
      <w:r>
        <w:rPr>
          <w:spacing w:val="-21"/>
        </w:rPr>
        <w:t> </w:t>
      </w:r>
      <w:r>
        <w:rPr/>
        <w:t>del</w:t>
      </w:r>
      <w:r>
        <w:rPr>
          <w:spacing w:val="-21"/>
        </w:rPr>
        <w:t> </w:t>
      </w:r>
      <w:r>
        <w:rPr/>
        <w:t>paisaje?,</w:t>
      </w:r>
      <w:r>
        <w:rPr>
          <w:spacing w:val="-21"/>
        </w:rPr>
        <w:t> </w:t>
      </w:r>
      <w:r>
        <w:rPr/>
        <w:t>¿de</w:t>
      </w:r>
      <w:r>
        <w:rPr>
          <w:spacing w:val="-21"/>
        </w:rPr>
        <w:t> </w:t>
      </w:r>
      <w:r>
        <w:rPr/>
        <w:t>qué</w:t>
      </w:r>
      <w:r>
        <w:rPr>
          <w:spacing w:val="-21"/>
        </w:rPr>
        <w:t> </w:t>
      </w:r>
      <w:r>
        <w:rPr/>
        <w:t>forma</w:t>
      </w:r>
      <w:r>
        <w:rPr>
          <w:spacing w:val="-21"/>
        </w:rPr>
        <w:t> </w:t>
      </w:r>
      <w:r>
        <w:rPr/>
        <w:t>se </w:t>
      </w:r>
      <w:r>
        <w:rPr>
          <w:spacing w:val="-6"/>
        </w:rPr>
        <w:t>revela</w:t>
      </w:r>
      <w:r>
        <w:rPr>
          <w:spacing w:val="-24"/>
        </w:rPr>
        <w:t> </w:t>
      </w:r>
      <w:r>
        <w:rPr/>
        <w:t>la</w:t>
      </w:r>
      <w:r>
        <w:rPr>
          <w:spacing w:val="-24"/>
        </w:rPr>
        <w:t> </w:t>
      </w:r>
      <w:r>
        <w:rPr>
          <w:spacing w:val="-3"/>
        </w:rPr>
        <w:t>construcción</w:t>
      </w:r>
      <w:r>
        <w:rPr>
          <w:spacing w:val="-24"/>
        </w:rPr>
        <w:t> </w:t>
      </w:r>
      <w:r>
        <w:rPr/>
        <w:t>del</w:t>
      </w:r>
      <w:r>
        <w:rPr>
          <w:spacing w:val="-24"/>
        </w:rPr>
        <w:t> </w:t>
      </w:r>
      <w:r>
        <w:rPr>
          <w:spacing w:val="-3"/>
        </w:rPr>
        <w:t>paisaje</w:t>
      </w:r>
      <w:r>
        <w:rPr>
          <w:spacing w:val="-24"/>
        </w:rPr>
        <w:t> </w:t>
      </w:r>
      <w:r>
        <w:rPr>
          <w:spacing w:val="-5"/>
        </w:rPr>
        <w:t>natural</w:t>
      </w:r>
      <w:r>
        <w:rPr>
          <w:spacing w:val="-24"/>
        </w:rPr>
        <w:t> </w:t>
      </w:r>
      <w:r>
        <w:rPr/>
        <w:t>y</w:t>
      </w:r>
      <w:r>
        <w:rPr>
          <w:spacing w:val="-24"/>
        </w:rPr>
        <w:t> </w:t>
      </w:r>
      <w:r>
        <w:rPr>
          <w:spacing w:val="-4"/>
        </w:rPr>
        <w:t>cultural</w:t>
      </w:r>
      <w:r>
        <w:rPr>
          <w:spacing w:val="-24"/>
        </w:rPr>
        <w:t> </w:t>
      </w:r>
      <w:r>
        <w:rPr/>
        <w:t>en</w:t>
      </w:r>
      <w:r>
        <w:rPr>
          <w:spacing w:val="-24"/>
        </w:rPr>
        <w:t> </w:t>
      </w:r>
      <w:r>
        <w:rPr/>
        <w:t>sus</w:t>
      </w:r>
      <w:r>
        <w:rPr>
          <w:spacing w:val="-24"/>
        </w:rPr>
        <w:t> </w:t>
      </w:r>
      <w:r>
        <w:rPr>
          <w:spacing w:val="-5"/>
        </w:rPr>
        <w:t>escritos?, </w:t>
      </w:r>
      <w:r>
        <w:rPr/>
        <w:t>y</w:t>
      </w:r>
      <w:r>
        <w:rPr>
          <w:spacing w:val="-11"/>
        </w:rPr>
        <w:t> </w:t>
      </w:r>
      <w:r>
        <w:rPr/>
        <w:t>aún</w:t>
      </w:r>
      <w:r>
        <w:rPr>
          <w:spacing w:val="-11"/>
        </w:rPr>
        <w:t> </w:t>
      </w:r>
      <w:r>
        <w:rPr/>
        <w:t>más:</w:t>
      </w:r>
      <w:r>
        <w:rPr>
          <w:spacing w:val="-11"/>
        </w:rPr>
        <w:t> </w:t>
      </w:r>
      <w:r>
        <w:rPr/>
        <w:t>¿cuál</w:t>
      </w:r>
      <w:r>
        <w:rPr>
          <w:spacing w:val="-11"/>
        </w:rPr>
        <w:t> </w:t>
      </w:r>
      <w:r>
        <w:rPr/>
        <w:t>fue</w:t>
      </w:r>
      <w:r>
        <w:rPr>
          <w:spacing w:val="-11"/>
        </w:rPr>
        <w:t> </w:t>
      </w:r>
      <w:r>
        <w:rPr/>
        <w:t>la</w:t>
      </w:r>
      <w:r>
        <w:rPr>
          <w:spacing w:val="-11"/>
        </w:rPr>
        <w:t> </w:t>
      </w:r>
      <w:r>
        <w:rPr/>
        <w:t>utilidad</w:t>
      </w:r>
      <w:r>
        <w:rPr>
          <w:spacing w:val="-11"/>
        </w:rPr>
        <w:t> </w:t>
      </w:r>
      <w:r>
        <w:rPr/>
        <w:t>política</w:t>
      </w:r>
      <w:r>
        <w:rPr>
          <w:spacing w:val="-11"/>
        </w:rPr>
        <w:t> </w:t>
      </w:r>
      <w:r>
        <w:rPr/>
        <w:t>de</w:t>
      </w:r>
      <w:r>
        <w:rPr>
          <w:spacing w:val="-11"/>
        </w:rPr>
        <w:t> </w:t>
      </w:r>
      <w:r>
        <w:rPr/>
        <w:t>sus</w:t>
      </w:r>
      <w:r>
        <w:rPr>
          <w:spacing w:val="-11"/>
        </w:rPr>
        <w:t> </w:t>
      </w:r>
      <w:r>
        <w:rPr/>
        <w:t>aportaciones</w:t>
      </w:r>
      <w:r>
        <w:rPr>
          <w:spacing w:val="-11"/>
        </w:rPr>
        <w:t> </w:t>
      </w:r>
      <w:r>
        <w:rPr>
          <w:spacing w:val="-3"/>
        </w:rPr>
        <w:t>para </w:t>
      </w:r>
      <w:r>
        <w:rPr/>
        <w:t>los procesos coloniales de</w:t>
      </w:r>
      <w:r>
        <w:rPr>
          <w:spacing w:val="-6"/>
        </w:rPr>
        <w:t> </w:t>
      </w:r>
      <w:r>
        <w:rPr/>
        <w:t>Occidente?</w:t>
      </w:r>
    </w:p>
    <w:p>
      <w:pPr>
        <w:pStyle w:val="BodyText"/>
        <w:spacing w:line="232" w:lineRule="auto"/>
        <w:ind w:right="277" w:firstLine="277"/>
        <w:jc w:val="both"/>
      </w:pPr>
      <w:r>
        <w:rPr/>
        <w:t>Humboldt</w:t>
      </w:r>
      <w:r>
        <w:rPr>
          <w:spacing w:val="-27"/>
        </w:rPr>
        <w:t> </w:t>
      </w:r>
      <w:r>
        <w:rPr/>
        <w:t>realizó</w:t>
      </w:r>
      <w:r>
        <w:rPr>
          <w:spacing w:val="-27"/>
        </w:rPr>
        <w:t> </w:t>
      </w:r>
      <w:r>
        <w:rPr/>
        <w:t>diversos</w:t>
      </w:r>
      <w:r>
        <w:rPr>
          <w:spacing w:val="-27"/>
        </w:rPr>
        <w:t> </w:t>
      </w:r>
      <w:r>
        <w:rPr/>
        <w:t>viajes</w:t>
      </w:r>
      <w:r>
        <w:rPr>
          <w:spacing w:val="-27"/>
        </w:rPr>
        <w:t> </w:t>
      </w:r>
      <w:r>
        <w:rPr/>
        <w:t>alrededor</w:t>
      </w:r>
      <w:r>
        <w:rPr>
          <w:spacing w:val="-27"/>
        </w:rPr>
        <w:t> </w:t>
      </w:r>
      <w:r>
        <w:rPr/>
        <w:t>del</w:t>
      </w:r>
      <w:r>
        <w:rPr>
          <w:spacing w:val="-27"/>
        </w:rPr>
        <w:t> </w:t>
      </w:r>
      <w:r>
        <w:rPr/>
        <w:t>mundo,</w:t>
      </w:r>
      <w:r>
        <w:rPr>
          <w:spacing w:val="-27"/>
        </w:rPr>
        <w:t> </w:t>
      </w:r>
      <w:r>
        <w:rPr/>
        <w:t>en</w:t>
      </w:r>
      <w:r>
        <w:rPr>
          <w:spacing w:val="-27"/>
        </w:rPr>
        <w:t> </w:t>
      </w:r>
      <w:r>
        <w:rPr/>
        <w:t>ple- no Siglo de las Luces, época trascendental </w:t>
      </w:r>
      <w:r>
        <w:rPr>
          <w:spacing w:val="-3"/>
        </w:rPr>
        <w:t>para </w:t>
      </w:r>
      <w:r>
        <w:rPr/>
        <w:t>la evolución</w:t>
      </w:r>
      <w:r>
        <w:rPr>
          <w:spacing w:val="-14"/>
        </w:rPr>
        <w:t> </w:t>
      </w:r>
      <w:r>
        <w:rPr/>
        <w:t>del pensamiento</w:t>
      </w:r>
      <w:r>
        <w:rPr>
          <w:spacing w:val="-27"/>
        </w:rPr>
        <w:t> </w:t>
      </w:r>
      <w:r>
        <w:rPr/>
        <w:t>occidental</w:t>
      </w:r>
      <w:r>
        <w:rPr>
          <w:spacing w:val="-27"/>
        </w:rPr>
        <w:t> </w:t>
      </w:r>
      <w:r>
        <w:rPr/>
        <w:t>y</w:t>
      </w:r>
      <w:r>
        <w:rPr>
          <w:spacing w:val="-27"/>
        </w:rPr>
        <w:t> </w:t>
      </w:r>
      <w:r>
        <w:rPr/>
        <w:t>en</w:t>
      </w:r>
      <w:r>
        <w:rPr>
          <w:spacing w:val="-27"/>
        </w:rPr>
        <w:t> </w:t>
      </w:r>
      <w:r>
        <w:rPr/>
        <w:t>el</w:t>
      </w:r>
      <w:r>
        <w:rPr>
          <w:spacing w:val="-27"/>
        </w:rPr>
        <w:t> </w:t>
      </w:r>
      <w:r>
        <w:rPr/>
        <w:t>que</w:t>
      </w:r>
      <w:r>
        <w:rPr>
          <w:spacing w:val="-27"/>
        </w:rPr>
        <w:t> </w:t>
      </w:r>
      <w:r>
        <w:rPr/>
        <w:t>se</w:t>
      </w:r>
      <w:r>
        <w:rPr>
          <w:spacing w:val="-27"/>
        </w:rPr>
        <w:t> </w:t>
      </w:r>
      <w:r>
        <w:rPr/>
        <w:t>establecen</w:t>
      </w:r>
      <w:r>
        <w:rPr>
          <w:spacing w:val="-27"/>
        </w:rPr>
        <w:t> </w:t>
      </w:r>
      <w:r>
        <w:rPr/>
        <w:t>las</w:t>
      </w:r>
      <w:r>
        <w:rPr>
          <w:spacing w:val="-27"/>
        </w:rPr>
        <w:t> </w:t>
      </w:r>
      <w:r>
        <w:rPr/>
        <w:t>condiciones </w:t>
      </w:r>
      <w:r>
        <w:rPr>
          <w:spacing w:val="-3"/>
        </w:rPr>
        <w:t>para </w:t>
      </w:r>
      <w:r>
        <w:rPr/>
        <w:t>el desarrollo del sistema capitalista como modelo econó- mico</w:t>
      </w:r>
      <w:r>
        <w:rPr>
          <w:spacing w:val="-13"/>
        </w:rPr>
        <w:t> </w:t>
      </w:r>
      <w:r>
        <w:rPr/>
        <w:t>predominante,</w:t>
      </w:r>
      <w:r>
        <w:rPr>
          <w:spacing w:val="-13"/>
        </w:rPr>
        <w:t> </w:t>
      </w:r>
      <w:r>
        <w:rPr/>
        <w:t>soportado</w:t>
      </w:r>
      <w:r>
        <w:rPr>
          <w:spacing w:val="-13"/>
        </w:rPr>
        <w:t> </w:t>
      </w:r>
      <w:r>
        <w:rPr/>
        <w:t>en</w:t>
      </w:r>
      <w:r>
        <w:rPr>
          <w:spacing w:val="-13"/>
        </w:rPr>
        <w:t> </w:t>
      </w:r>
      <w:r>
        <w:rPr/>
        <w:t>la</w:t>
      </w:r>
      <w:r>
        <w:rPr>
          <w:spacing w:val="-13"/>
        </w:rPr>
        <w:t> </w:t>
      </w:r>
      <w:r>
        <w:rPr/>
        <w:t>premisa</w:t>
      </w:r>
      <w:r>
        <w:rPr>
          <w:spacing w:val="-13"/>
        </w:rPr>
        <w:t> </w:t>
      </w:r>
      <w:r>
        <w:rPr/>
        <w:t>fundamental</w:t>
      </w:r>
      <w:r>
        <w:rPr>
          <w:spacing w:val="-13"/>
        </w:rPr>
        <w:t> </w:t>
      </w:r>
      <w:r>
        <w:rPr/>
        <w:t>de</w:t>
      </w:r>
      <w:r>
        <w:rPr>
          <w:spacing w:val="-13"/>
        </w:rPr>
        <w:t> </w:t>
      </w:r>
      <w:r>
        <w:rPr/>
        <w:t>la acumulación</w:t>
      </w:r>
      <w:r>
        <w:rPr>
          <w:spacing w:val="-22"/>
        </w:rPr>
        <w:t> </w:t>
      </w:r>
      <w:r>
        <w:rPr/>
        <w:t>del</w:t>
      </w:r>
      <w:r>
        <w:rPr>
          <w:spacing w:val="-22"/>
        </w:rPr>
        <w:t> </w:t>
      </w:r>
      <w:r>
        <w:rPr/>
        <w:t>capital,</w:t>
      </w:r>
      <w:r>
        <w:rPr>
          <w:spacing w:val="-22"/>
        </w:rPr>
        <w:t> </w:t>
      </w:r>
      <w:r>
        <w:rPr/>
        <w:t>la</w:t>
      </w:r>
      <w:r>
        <w:rPr>
          <w:spacing w:val="-22"/>
        </w:rPr>
        <w:t> </w:t>
      </w:r>
      <w:r>
        <w:rPr/>
        <w:t>mercantilización</w:t>
      </w:r>
      <w:r>
        <w:rPr>
          <w:spacing w:val="-22"/>
        </w:rPr>
        <w:t> </w:t>
      </w:r>
      <w:r>
        <w:rPr/>
        <w:t>y</w:t>
      </w:r>
      <w:r>
        <w:rPr>
          <w:spacing w:val="-22"/>
        </w:rPr>
        <w:t> </w:t>
      </w:r>
      <w:r>
        <w:rPr/>
        <w:t>la</w:t>
      </w:r>
      <w:r>
        <w:rPr>
          <w:spacing w:val="-22"/>
        </w:rPr>
        <w:t> </w:t>
      </w:r>
      <w:r>
        <w:rPr/>
        <w:t>maximización</w:t>
      </w:r>
      <w:r>
        <w:rPr>
          <w:spacing w:val="-22"/>
        </w:rPr>
        <w:t> </w:t>
      </w:r>
      <w:r>
        <w:rPr/>
        <w:t>de los</w:t>
      </w:r>
      <w:r>
        <w:rPr>
          <w:spacing w:val="-7"/>
        </w:rPr>
        <w:t> </w:t>
      </w:r>
      <w:r>
        <w:rPr/>
        <w:t>beneficios</w:t>
      </w:r>
      <w:r>
        <w:rPr>
          <w:spacing w:val="-7"/>
        </w:rPr>
        <w:t> </w:t>
      </w:r>
      <w:r>
        <w:rPr/>
        <w:t>a</w:t>
      </w:r>
      <w:r>
        <w:rPr>
          <w:spacing w:val="-7"/>
        </w:rPr>
        <w:t> </w:t>
      </w:r>
      <w:r>
        <w:rPr/>
        <w:t>partir</w:t>
      </w:r>
      <w:r>
        <w:rPr>
          <w:spacing w:val="-7"/>
        </w:rPr>
        <w:t> </w:t>
      </w:r>
      <w:r>
        <w:rPr/>
        <w:t>del</w:t>
      </w:r>
      <w:r>
        <w:rPr>
          <w:spacing w:val="-7"/>
        </w:rPr>
        <w:t> </w:t>
      </w:r>
      <w:r>
        <w:rPr/>
        <w:t>control</w:t>
      </w:r>
      <w:r>
        <w:rPr>
          <w:spacing w:val="-7"/>
        </w:rPr>
        <w:t> </w:t>
      </w:r>
      <w:r>
        <w:rPr/>
        <w:t>de</w:t>
      </w:r>
      <w:r>
        <w:rPr>
          <w:spacing w:val="-7"/>
        </w:rPr>
        <w:t> </w:t>
      </w:r>
      <w:r>
        <w:rPr/>
        <w:t>las</w:t>
      </w:r>
      <w:r>
        <w:rPr>
          <w:spacing w:val="-7"/>
        </w:rPr>
        <w:t> </w:t>
      </w:r>
      <w:r>
        <w:rPr/>
        <w:t>fuerzas</w:t>
      </w:r>
      <w:r>
        <w:rPr>
          <w:spacing w:val="-7"/>
        </w:rPr>
        <w:t> </w:t>
      </w:r>
      <w:r>
        <w:rPr/>
        <w:t>de</w:t>
      </w:r>
      <w:r>
        <w:rPr>
          <w:spacing w:val="-7"/>
        </w:rPr>
        <w:t> </w:t>
      </w:r>
      <w:r>
        <w:rPr/>
        <w:t>producción</w:t>
      </w:r>
      <w:r>
        <w:rPr>
          <w:spacing w:val="-7"/>
        </w:rPr>
        <w:t> </w:t>
      </w:r>
      <w:r>
        <w:rPr/>
        <w:t>y fuerza</w:t>
      </w:r>
      <w:r>
        <w:rPr>
          <w:spacing w:val="-28"/>
        </w:rPr>
        <w:t> </w:t>
      </w:r>
      <w:r>
        <w:rPr/>
        <w:t>de</w:t>
      </w:r>
      <w:r>
        <w:rPr>
          <w:spacing w:val="-28"/>
        </w:rPr>
        <w:t> </w:t>
      </w:r>
      <w:r>
        <w:rPr/>
        <w:t>trabajo,</w:t>
      </w:r>
      <w:r>
        <w:rPr>
          <w:spacing w:val="-28"/>
        </w:rPr>
        <w:t> </w:t>
      </w:r>
      <w:r>
        <w:rPr/>
        <w:t>pero</w:t>
      </w:r>
      <w:r>
        <w:rPr>
          <w:spacing w:val="-28"/>
        </w:rPr>
        <w:t> </w:t>
      </w:r>
      <w:r>
        <w:rPr/>
        <w:t>además</w:t>
      </w:r>
      <w:r>
        <w:rPr>
          <w:spacing w:val="-28"/>
        </w:rPr>
        <w:t> </w:t>
      </w:r>
      <w:r>
        <w:rPr/>
        <w:t>con</w:t>
      </w:r>
      <w:r>
        <w:rPr>
          <w:spacing w:val="-28"/>
        </w:rPr>
        <w:t> </w:t>
      </w:r>
      <w:r>
        <w:rPr/>
        <w:t>una</w:t>
      </w:r>
      <w:r>
        <w:rPr>
          <w:spacing w:val="-28"/>
        </w:rPr>
        <w:t> </w:t>
      </w:r>
      <w:r>
        <w:rPr/>
        <w:t>inexcusable</w:t>
      </w:r>
      <w:r>
        <w:rPr>
          <w:spacing w:val="-28"/>
        </w:rPr>
        <w:t> </w:t>
      </w:r>
      <w:r>
        <w:rPr/>
        <w:t>injerencia</w:t>
      </w:r>
      <w:r>
        <w:rPr>
          <w:spacing w:val="-28"/>
        </w:rPr>
        <w:t> </w:t>
      </w:r>
      <w:r>
        <w:rPr/>
        <w:t>en la</w:t>
      </w:r>
      <w:r>
        <w:rPr>
          <w:spacing w:val="-10"/>
        </w:rPr>
        <w:t> </w:t>
      </w:r>
      <w:r>
        <w:rPr/>
        <w:t>transformación</w:t>
      </w:r>
      <w:r>
        <w:rPr>
          <w:spacing w:val="-10"/>
        </w:rPr>
        <w:t> </w:t>
      </w:r>
      <w:r>
        <w:rPr/>
        <w:t>de</w:t>
      </w:r>
      <w:r>
        <w:rPr>
          <w:spacing w:val="-10"/>
        </w:rPr>
        <w:t> </w:t>
      </w:r>
      <w:r>
        <w:rPr/>
        <w:t>los</w:t>
      </w:r>
      <w:r>
        <w:rPr>
          <w:spacing w:val="-10"/>
        </w:rPr>
        <w:t> </w:t>
      </w:r>
      <w:r>
        <w:rPr/>
        <w:t>ámbitos</w:t>
      </w:r>
      <w:r>
        <w:rPr>
          <w:spacing w:val="-10"/>
        </w:rPr>
        <w:t> </w:t>
      </w:r>
      <w:r>
        <w:rPr/>
        <w:t>político,</w:t>
      </w:r>
      <w:r>
        <w:rPr>
          <w:spacing w:val="-10"/>
        </w:rPr>
        <w:t> </w:t>
      </w:r>
      <w:r>
        <w:rPr/>
        <w:t>social,</w:t>
      </w:r>
      <w:r>
        <w:rPr>
          <w:spacing w:val="-10"/>
        </w:rPr>
        <w:t> </w:t>
      </w:r>
      <w:r>
        <w:rPr/>
        <w:t>cultural</w:t>
      </w:r>
      <w:r>
        <w:rPr>
          <w:spacing w:val="-10"/>
        </w:rPr>
        <w:t> </w:t>
      </w:r>
      <w:r>
        <w:rPr/>
        <w:t>y</w:t>
      </w:r>
      <w:r>
        <w:rPr>
          <w:spacing w:val="-10"/>
        </w:rPr>
        <w:t> </w:t>
      </w:r>
      <w:r>
        <w:rPr/>
        <w:t>físico del</w:t>
      </w:r>
      <w:r>
        <w:rPr>
          <w:spacing w:val="-25"/>
        </w:rPr>
        <w:t> </w:t>
      </w:r>
      <w:r>
        <w:rPr>
          <w:spacing w:val="-4"/>
        </w:rPr>
        <w:t>Nuevo</w:t>
      </w:r>
      <w:r>
        <w:rPr>
          <w:spacing w:val="-25"/>
        </w:rPr>
        <w:t> </w:t>
      </w:r>
      <w:r>
        <w:rPr/>
        <w:t>Mundo,</w:t>
      </w:r>
      <w:r>
        <w:rPr>
          <w:spacing w:val="-25"/>
        </w:rPr>
        <w:t> </w:t>
      </w:r>
      <w:r>
        <w:rPr/>
        <w:t>que</w:t>
      </w:r>
      <w:r>
        <w:rPr>
          <w:spacing w:val="-25"/>
        </w:rPr>
        <w:t> </w:t>
      </w:r>
      <w:r>
        <w:rPr>
          <w:spacing w:val="-3"/>
        </w:rPr>
        <w:t>desplazó</w:t>
      </w:r>
      <w:r>
        <w:rPr>
          <w:spacing w:val="-25"/>
        </w:rPr>
        <w:t> </w:t>
      </w:r>
      <w:r>
        <w:rPr/>
        <w:t>la</w:t>
      </w:r>
      <w:r>
        <w:rPr>
          <w:spacing w:val="-25"/>
        </w:rPr>
        <w:t> </w:t>
      </w:r>
      <w:r>
        <w:rPr>
          <w:spacing w:val="-3"/>
        </w:rPr>
        <w:t>diversidad</w:t>
      </w:r>
      <w:r>
        <w:rPr>
          <w:spacing w:val="-25"/>
        </w:rPr>
        <w:t> </w:t>
      </w:r>
      <w:r>
        <w:rPr>
          <w:spacing w:val="-4"/>
        </w:rPr>
        <w:t>taxativa</w:t>
      </w:r>
      <w:r>
        <w:rPr>
          <w:spacing w:val="-25"/>
        </w:rPr>
        <w:t> </w:t>
      </w:r>
      <w:r>
        <w:rPr/>
        <w:t>por</w:t>
      </w:r>
      <w:r>
        <w:rPr>
          <w:spacing w:val="-25"/>
        </w:rPr>
        <w:t> </w:t>
      </w:r>
      <w:r>
        <w:rPr/>
        <w:t>la</w:t>
      </w:r>
      <w:r>
        <w:rPr>
          <w:spacing w:val="-25"/>
        </w:rPr>
        <w:t> </w:t>
      </w:r>
      <w:r>
        <w:rPr>
          <w:spacing w:val="-2"/>
        </w:rPr>
        <w:t>visión </w:t>
      </w:r>
      <w:r>
        <w:rPr>
          <w:spacing w:val="-3"/>
        </w:rPr>
        <w:t>totalizante</w:t>
      </w:r>
      <w:r>
        <w:rPr>
          <w:spacing w:val="-15"/>
        </w:rPr>
        <w:t> </w:t>
      </w:r>
      <w:r>
        <w:rPr/>
        <w:t>del</w:t>
      </w:r>
      <w:r>
        <w:rPr>
          <w:spacing w:val="-15"/>
        </w:rPr>
        <w:t> </w:t>
      </w:r>
      <w:r>
        <w:rPr/>
        <w:t>proceso</w:t>
      </w:r>
      <w:r>
        <w:rPr>
          <w:spacing w:val="-15"/>
        </w:rPr>
        <w:t> </w:t>
      </w:r>
      <w:r>
        <w:rPr/>
        <w:t>civilizatorio.</w:t>
      </w:r>
    </w:p>
    <w:p>
      <w:pPr>
        <w:pStyle w:val="BodyText"/>
        <w:spacing w:line="232" w:lineRule="auto"/>
        <w:ind w:right="277" w:firstLine="277"/>
        <w:jc w:val="both"/>
      </w:pPr>
      <w:r>
        <w:rPr/>
        <w:t>En </w:t>
      </w:r>
      <w:r>
        <w:rPr>
          <w:spacing w:val="-3"/>
        </w:rPr>
        <w:t>este contexto, </w:t>
      </w:r>
      <w:r>
        <w:rPr/>
        <w:t>Humbolt reconoce que su </w:t>
      </w:r>
      <w:r>
        <w:rPr>
          <w:spacing w:val="-3"/>
        </w:rPr>
        <w:t>interés </w:t>
      </w:r>
      <w:r>
        <w:rPr/>
        <w:t>por co- nocer</w:t>
      </w:r>
      <w:r>
        <w:rPr>
          <w:spacing w:val="-7"/>
        </w:rPr>
        <w:t> </w:t>
      </w:r>
      <w:r>
        <w:rPr/>
        <w:t>América</w:t>
      </w:r>
      <w:r>
        <w:rPr>
          <w:spacing w:val="-7"/>
        </w:rPr>
        <w:t> </w:t>
      </w:r>
      <w:r>
        <w:rPr/>
        <w:t>nació</w:t>
      </w:r>
      <w:r>
        <w:rPr>
          <w:spacing w:val="-7"/>
        </w:rPr>
        <w:t> </w:t>
      </w:r>
      <w:r>
        <w:rPr/>
        <w:t>cuando</w:t>
      </w:r>
      <w:r>
        <w:rPr>
          <w:spacing w:val="-7"/>
        </w:rPr>
        <w:t> </w:t>
      </w:r>
      <w:r>
        <w:rPr>
          <w:w w:val="110"/>
        </w:rPr>
        <w:t>“[…]</w:t>
      </w:r>
      <w:r>
        <w:rPr>
          <w:spacing w:val="-12"/>
          <w:w w:val="110"/>
        </w:rPr>
        <w:t> </w:t>
      </w:r>
      <w:r>
        <w:rPr/>
        <w:t>en</w:t>
      </w:r>
      <w:r>
        <w:rPr>
          <w:spacing w:val="-7"/>
        </w:rPr>
        <w:t> </w:t>
      </w:r>
      <w:r>
        <w:rPr/>
        <w:t>el</w:t>
      </w:r>
      <w:r>
        <w:rPr>
          <w:spacing w:val="-7"/>
        </w:rPr>
        <w:t> </w:t>
      </w:r>
      <w:r>
        <w:rPr/>
        <w:t>Jardín</w:t>
      </w:r>
      <w:r>
        <w:rPr>
          <w:spacing w:val="-7"/>
        </w:rPr>
        <w:t> </w:t>
      </w:r>
      <w:r>
        <w:rPr/>
        <w:t>Botánico</w:t>
      </w:r>
      <w:r>
        <w:rPr>
          <w:spacing w:val="-7"/>
        </w:rPr>
        <w:t> </w:t>
      </w:r>
      <w:r>
        <w:rPr/>
        <w:t>de</w:t>
      </w:r>
      <w:r>
        <w:rPr>
          <w:spacing w:val="-7"/>
        </w:rPr>
        <w:t> </w:t>
      </w:r>
      <w:r>
        <w:rPr/>
        <w:t>París vio las colecciones de plantas que había llevado Luis Antonio Bougainsville </w:t>
      </w:r>
      <w:r>
        <w:rPr>
          <w:w w:val="110"/>
        </w:rPr>
        <w:t>[…] </w:t>
      </w:r>
      <w:r>
        <w:rPr/>
        <w:t>y después de leer su obra alucinante </w:t>
      </w:r>
      <w:r>
        <w:rPr>
          <w:i/>
        </w:rPr>
        <w:t>Viaje </w:t>
      </w:r>
      <w:r>
        <w:rPr>
          <w:i/>
        </w:rPr>
        <w:t>alrededor del mundo</w:t>
      </w:r>
      <w:r>
        <w:rPr/>
        <w:t>” </w:t>
      </w:r>
      <w:r>
        <w:rPr>
          <w:spacing w:val="-4"/>
        </w:rPr>
        <w:t>(Vargas, </w:t>
      </w:r>
      <w:r>
        <w:rPr>
          <w:spacing w:val="-11"/>
        </w:rPr>
        <w:t>1999: </w:t>
      </w:r>
      <w:r>
        <w:rPr>
          <w:w w:val="110"/>
        </w:rPr>
        <w:t>1 5) </w:t>
      </w:r>
      <w:r>
        <w:rPr/>
        <w:t>se despertó su </w:t>
      </w:r>
      <w:r>
        <w:rPr>
          <w:spacing w:val="-3"/>
        </w:rPr>
        <w:t>interés </w:t>
      </w:r>
      <w:r>
        <w:rPr/>
        <w:t>por viajar al </w:t>
      </w:r>
      <w:r>
        <w:rPr>
          <w:spacing w:val="-3"/>
        </w:rPr>
        <w:t>Nuevo </w:t>
      </w:r>
      <w:r>
        <w:rPr/>
        <w:t>Mundo. Llega a la </w:t>
      </w:r>
      <w:r>
        <w:rPr>
          <w:spacing w:val="-3"/>
        </w:rPr>
        <w:t>Nueva </w:t>
      </w:r>
      <w:r>
        <w:rPr/>
        <w:t>España en </w:t>
      </w:r>
      <w:r>
        <w:rPr>
          <w:spacing w:val="-4"/>
        </w:rPr>
        <w:t>mayo </w:t>
      </w:r>
      <w:r>
        <w:rPr/>
        <w:t>de </w:t>
      </w:r>
      <w:r>
        <w:rPr>
          <w:spacing w:val="-17"/>
          <w:w w:val="110"/>
        </w:rPr>
        <w:t>1799 </w:t>
      </w:r>
      <w:r>
        <w:rPr/>
        <w:t>y después de visitar Chilpancingo, </w:t>
      </w:r>
      <w:r>
        <w:rPr>
          <w:spacing w:val="-7"/>
        </w:rPr>
        <w:t>Taxco, </w:t>
      </w:r>
      <w:r>
        <w:rPr/>
        <w:t>la ciudad de México,</w:t>
      </w:r>
      <w:r>
        <w:rPr>
          <w:spacing w:val="-7"/>
        </w:rPr>
        <w:t> </w:t>
      </w:r>
      <w:r>
        <w:rPr/>
        <w:t>Pachuca,</w:t>
      </w:r>
      <w:r>
        <w:rPr>
          <w:spacing w:val="-7"/>
        </w:rPr>
        <w:t> </w:t>
      </w:r>
      <w:r>
        <w:rPr/>
        <w:t>Real</w:t>
      </w:r>
      <w:r>
        <w:rPr>
          <w:spacing w:val="-7"/>
        </w:rPr>
        <w:t> </w:t>
      </w:r>
      <w:r>
        <w:rPr/>
        <w:t>del</w:t>
      </w:r>
      <w:r>
        <w:rPr>
          <w:spacing w:val="-7"/>
        </w:rPr>
        <w:t> </w:t>
      </w:r>
      <w:r>
        <w:rPr/>
        <w:t>Monte,</w:t>
      </w:r>
      <w:r>
        <w:rPr>
          <w:spacing w:val="-7"/>
        </w:rPr>
        <w:t> </w:t>
      </w:r>
      <w:r>
        <w:rPr/>
        <w:t>Guanajuato,</w:t>
      </w:r>
      <w:r>
        <w:rPr>
          <w:spacing w:val="-7"/>
        </w:rPr>
        <w:t> </w:t>
      </w:r>
      <w:r>
        <w:rPr/>
        <w:t>Puebla,</w:t>
      </w:r>
      <w:r>
        <w:rPr>
          <w:spacing w:val="-7"/>
        </w:rPr>
        <w:t> </w:t>
      </w:r>
      <w:r>
        <w:rPr/>
        <w:t>Cholula, Jalapa</w:t>
      </w:r>
      <w:r>
        <w:rPr>
          <w:spacing w:val="-7"/>
        </w:rPr>
        <w:t> </w:t>
      </w:r>
      <w:r>
        <w:rPr/>
        <w:t>y</w:t>
      </w:r>
      <w:r>
        <w:rPr>
          <w:spacing w:val="-7"/>
        </w:rPr>
        <w:t> </w:t>
      </w:r>
      <w:r>
        <w:rPr>
          <w:spacing w:val="-4"/>
        </w:rPr>
        <w:t>Veracruz,</w:t>
      </w:r>
      <w:r>
        <w:rPr>
          <w:spacing w:val="-7"/>
        </w:rPr>
        <w:t> </w:t>
      </w:r>
      <w:r>
        <w:rPr/>
        <w:t>entre</w:t>
      </w:r>
      <w:r>
        <w:rPr>
          <w:spacing w:val="-7"/>
        </w:rPr>
        <w:t> </w:t>
      </w:r>
      <w:r>
        <w:rPr/>
        <w:t>otros,</w:t>
      </w:r>
      <w:r>
        <w:rPr>
          <w:spacing w:val="-7"/>
        </w:rPr>
        <w:t> </w:t>
      </w:r>
      <w:r>
        <w:rPr>
          <w:spacing w:val="-3"/>
        </w:rPr>
        <w:t>regresa</w:t>
      </w:r>
      <w:r>
        <w:rPr>
          <w:spacing w:val="-7"/>
        </w:rPr>
        <w:t> </w:t>
      </w:r>
      <w:r>
        <w:rPr/>
        <w:t>a</w:t>
      </w:r>
      <w:r>
        <w:rPr>
          <w:spacing w:val="-7"/>
        </w:rPr>
        <w:t> </w:t>
      </w:r>
      <w:r>
        <w:rPr/>
        <w:t>Europa</w:t>
      </w:r>
      <w:r>
        <w:rPr>
          <w:spacing w:val="-7"/>
        </w:rPr>
        <w:t> </w:t>
      </w:r>
      <w:r>
        <w:rPr/>
        <w:t>en</w:t>
      </w:r>
      <w:r>
        <w:rPr>
          <w:spacing w:val="-7"/>
        </w:rPr>
        <w:t> </w:t>
      </w:r>
      <w:r>
        <w:rPr/>
        <w:t>julio</w:t>
      </w:r>
      <w:r>
        <w:rPr>
          <w:spacing w:val="-7"/>
        </w:rPr>
        <w:t> </w:t>
      </w:r>
      <w:r>
        <w:rPr/>
        <w:t>de</w:t>
      </w:r>
      <w:r>
        <w:rPr>
          <w:spacing w:val="-7"/>
        </w:rPr>
        <w:t> </w:t>
      </w:r>
      <w:r>
        <w:rPr>
          <w:spacing w:val="-12"/>
        </w:rPr>
        <w:t>1804. </w:t>
      </w:r>
      <w:r>
        <w:rPr>
          <w:spacing w:val="-4"/>
        </w:rPr>
        <w:t>Durante</w:t>
      </w:r>
      <w:r>
        <w:rPr>
          <w:spacing w:val="-36"/>
        </w:rPr>
        <w:t> </w:t>
      </w:r>
      <w:r>
        <w:rPr/>
        <w:t>su</w:t>
      </w:r>
      <w:r>
        <w:rPr>
          <w:spacing w:val="-36"/>
        </w:rPr>
        <w:t> </w:t>
      </w:r>
      <w:r>
        <w:rPr/>
        <w:t>estancia,</w:t>
      </w:r>
      <w:r>
        <w:rPr>
          <w:spacing w:val="-36"/>
        </w:rPr>
        <w:t> </w:t>
      </w:r>
      <w:r>
        <w:rPr/>
        <w:t>recopiló</w:t>
      </w:r>
      <w:r>
        <w:rPr>
          <w:spacing w:val="-36"/>
        </w:rPr>
        <w:t> </w:t>
      </w:r>
      <w:r>
        <w:rPr/>
        <w:t>profusa</w:t>
      </w:r>
      <w:r>
        <w:rPr>
          <w:spacing w:val="-36"/>
        </w:rPr>
        <w:t> </w:t>
      </w:r>
      <w:r>
        <w:rPr/>
        <w:t>información</w:t>
      </w:r>
      <w:r>
        <w:rPr>
          <w:spacing w:val="-36"/>
        </w:rPr>
        <w:t> </w:t>
      </w:r>
      <w:r>
        <w:rPr/>
        <w:t>que</w:t>
      </w:r>
      <w:r>
        <w:rPr>
          <w:spacing w:val="-36"/>
        </w:rPr>
        <w:t> </w:t>
      </w:r>
      <w:r>
        <w:rPr/>
        <w:t>le</w:t>
      </w:r>
      <w:r>
        <w:rPr>
          <w:spacing w:val="-36"/>
        </w:rPr>
        <w:t> </w:t>
      </w:r>
      <w:r>
        <w:rPr/>
        <w:t>permitió</w:t>
      </w:r>
    </w:p>
    <w:p>
      <w:pPr>
        <w:spacing w:after="0" w:line="232" w:lineRule="auto"/>
        <w:jc w:val="both"/>
        <w:sectPr>
          <w:headerReference w:type="even" r:id="rId84"/>
          <w:headerReference w:type="default" r:id="rId85"/>
          <w:pgSz w:w="8500" w:h="12750"/>
          <w:pgMar w:header="1130" w:footer="0" w:top="1700" w:bottom="280" w:left="1160" w:right="1160"/>
          <w:pgNumType w:start="116"/>
        </w:sectPr>
      </w:pPr>
    </w:p>
    <w:p>
      <w:pPr>
        <w:pStyle w:val="BodyText"/>
        <w:spacing w:before="6"/>
        <w:ind w:left="0"/>
        <w:rPr>
          <w:sz w:val="20"/>
        </w:rPr>
      </w:pPr>
    </w:p>
    <w:p>
      <w:pPr>
        <w:spacing w:line="194" w:lineRule="exact" w:before="0"/>
        <w:ind w:left="280" w:right="0" w:firstLine="0"/>
        <w:jc w:val="both"/>
        <w:rPr>
          <w:sz w:val="22"/>
        </w:rPr>
      </w:pPr>
      <w:r>
        <w:rPr>
          <w:spacing w:val="-3"/>
          <w:sz w:val="22"/>
        </w:rPr>
        <w:t>elaborar</w:t>
      </w:r>
      <w:r>
        <w:rPr>
          <w:spacing w:val="-37"/>
          <w:sz w:val="22"/>
        </w:rPr>
        <w:t> </w:t>
      </w:r>
      <w:r>
        <w:rPr>
          <w:i/>
          <w:sz w:val="22"/>
        </w:rPr>
        <w:t>Ensayo</w:t>
      </w:r>
      <w:r>
        <w:rPr>
          <w:i/>
          <w:spacing w:val="-37"/>
          <w:sz w:val="22"/>
        </w:rPr>
        <w:t> </w:t>
      </w:r>
      <w:r>
        <w:rPr>
          <w:i/>
          <w:sz w:val="22"/>
        </w:rPr>
        <w:t>político</w:t>
      </w:r>
      <w:r>
        <w:rPr>
          <w:i/>
          <w:spacing w:val="-37"/>
          <w:sz w:val="22"/>
        </w:rPr>
        <w:t> </w:t>
      </w:r>
      <w:r>
        <w:rPr>
          <w:i/>
          <w:sz w:val="22"/>
        </w:rPr>
        <w:t>sobre</w:t>
      </w:r>
      <w:r>
        <w:rPr>
          <w:i/>
          <w:spacing w:val="-37"/>
          <w:sz w:val="22"/>
        </w:rPr>
        <w:t> </w:t>
      </w:r>
      <w:r>
        <w:rPr>
          <w:i/>
          <w:sz w:val="22"/>
        </w:rPr>
        <w:t>el</w:t>
      </w:r>
      <w:r>
        <w:rPr>
          <w:i/>
          <w:spacing w:val="-37"/>
          <w:sz w:val="22"/>
        </w:rPr>
        <w:t> </w:t>
      </w:r>
      <w:r>
        <w:rPr>
          <w:i/>
          <w:sz w:val="22"/>
        </w:rPr>
        <w:t>reino</w:t>
      </w:r>
      <w:r>
        <w:rPr>
          <w:i/>
          <w:spacing w:val="-37"/>
          <w:sz w:val="22"/>
        </w:rPr>
        <w:t> </w:t>
      </w:r>
      <w:r>
        <w:rPr>
          <w:i/>
          <w:sz w:val="22"/>
        </w:rPr>
        <w:t>de</w:t>
      </w:r>
      <w:r>
        <w:rPr>
          <w:i/>
          <w:spacing w:val="-37"/>
          <w:sz w:val="22"/>
        </w:rPr>
        <w:t> </w:t>
      </w:r>
      <w:r>
        <w:rPr>
          <w:i/>
          <w:sz w:val="22"/>
        </w:rPr>
        <w:t>la</w:t>
      </w:r>
      <w:r>
        <w:rPr>
          <w:i/>
          <w:spacing w:val="-37"/>
          <w:sz w:val="22"/>
        </w:rPr>
        <w:t> </w:t>
      </w:r>
      <w:r>
        <w:rPr>
          <w:i/>
          <w:spacing w:val="-3"/>
          <w:sz w:val="22"/>
        </w:rPr>
        <w:t>Nueva</w:t>
      </w:r>
      <w:r>
        <w:rPr>
          <w:i/>
          <w:spacing w:val="-37"/>
          <w:sz w:val="22"/>
        </w:rPr>
        <w:t> </w:t>
      </w:r>
      <w:r>
        <w:rPr>
          <w:i/>
          <w:sz w:val="22"/>
        </w:rPr>
        <w:t>España</w:t>
      </w:r>
      <w:r>
        <w:rPr>
          <w:sz w:val="22"/>
        </w:rPr>
        <w:t>,</w:t>
      </w:r>
      <w:r>
        <w:rPr>
          <w:spacing w:val="-37"/>
          <w:sz w:val="22"/>
        </w:rPr>
        <w:t> </w:t>
      </w:r>
      <w:r>
        <w:rPr>
          <w:sz w:val="22"/>
        </w:rPr>
        <w:t>en</w:t>
      </w:r>
      <w:r>
        <w:rPr>
          <w:spacing w:val="-37"/>
          <w:sz w:val="22"/>
        </w:rPr>
        <w:t> </w:t>
      </w:r>
      <w:r>
        <w:rPr>
          <w:spacing w:val="-13"/>
          <w:sz w:val="22"/>
        </w:rPr>
        <w:t>1808,</w:t>
      </w:r>
    </w:p>
    <w:p>
      <w:pPr>
        <w:pStyle w:val="BodyText"/>
        <w:spacing w:line="232" w:lineRule="auto" w:before="2"/>
        <w:ind w:right="276"/>
        <w:jc w:val="both"/>
      </w:pPr>
      <w:r>
        <w:rPr>
          <w:spacing w:val="-3"/>
        </w:rPr>
        <w:t>conteniendo</w:t>
      </w:r>
      <w:r>
        <w:rPr>
          <w:spacing w:val="-28"/>
        </w:rPr>
        <w:t> </w:t>
      </w:r>
      <w:r>
        <w:rPr/>
        <w:t>una</w:t>
      </w:r>
      <w:r>
        <w:rPr>
          <w:spacing w:val="-28"/>
        </w:rPr>
        <w:t> </w:t>
      </w:r>
      <w:r>
        <w:rPr/>
        <w:t>amplia</w:t>
      </w:r>
      <w:r>
        <w:rPr>
          <w:spacing w:val="-28"/>
        </w:rPr>
        <w:t> </w:t>
      </w:r>
      <w:r>
        <w:rPr>
          <w:spacing w:val="-3"/>
        </w:rPr>
        <w:t>descripción</w:t>
      </w:r>
      <w:r>
        <w:rPr>
          <w:spacing w:val="-28"/>
        </w:rPr>
        <w:t> </w:t>
      </w:r>
      <w:r>
        <w:rPr/>
        <w:t>del</w:t>
      </w:r>
      <w:r>
        <w:rPr>
          <w:spacing w:val="-28"/>
        </w:rPr>
        <w:t> </w:t>
      </w:r>
      <w:r>
        <w:rPr/>
        <w:t>medio</w:t>
      </w:r>
      <w:r>
        <w:rPr>
          <w:spacing w:val="-28"/>
        </w:rPr>
        <w:t> </w:t>
      </w:r>
      <w:r>
        <w:rPr/>
        <w:t>físico</w:t>
      </w:r>
      <w:r>
        <w:rPr>
          <w:spacing w:val="-28"/>
        </w:rPr>
        <w:t> </w:t>
      </w:r>
      <w:r>
        <w:rPr/>
        <w:t>y</w:t>
      </w:r>
      <w:r>
        <w:rPr>
          <w:spacing w:val="-28"/>
        </w:rPr>
        <w:t> </w:t>
      </w:r>
      <w:r>
        <w:rPr/>
        <w:t>la</w:t>
      </w:r>
      <w:r>
        <w:rPr>
          <w:spacing w:val="-28"/>
        </w:rPr>
        <w:t> </w:t>
      </w:r>
      <w:r>
        <w:rPr/>
        <w:t>situación política,</w:t>
      </w:r>
      <w:r>
        <w:rPr>
          <w:spacing w:val="-19"/>
        </w:rPr>
        <w:t> </w:t>
      </w:r>
      <w:r>
        <w:rPr/>
        <w:t>económica</w:t>
      </w:r>
      <w:r>
        <w:rPr>
          <w:spacing w:val="-19"/>
        </w:rPr>
        <w:t> </w:t>
      </w:r>
      <w:r>
        <w:rPr/>
        <w:t>y</w:t>
      </w:r>
      <w:r>
        <w:rPr>
          <w:spacing w:val="-19"/>
        </w:rPr>
        <w:t> </w:t>
      </w:r>
      <w:r>
        <w:rPr/>
        <w:t>social</w:t>
      </w:r>
      <w:r>
        <w:rPr>
          <w:spacing w:val="-19"/>
        </w:rPr>
        <w:t> </w:t>
      </w:r>
      <w:r>
        <w:rPr/>
        <w:t>que</w:t>
      </w:r>
      <w:r>
        <w:rPr>
          <w:spacing w:val="-19"/>
        </w:rPr>
        <w:t> </w:t>
      </w:r>
      <w:r>
        <w:rPr/>
        <w:t>caracterizaba</w:t>
      </w:r>
      <w:r>
        <w:rPr>
          <w:spacing w:val="-19"/>
        </w:rPr>
        <w:t> </w:t>
      </w:r>
      <w:r>
        <w:rPr/>
        <w:t>a</w:t>
      </w:r>
      <w:r>
        <w:rPr>
          <w:spacing w:val="-19"/>
        </w:rPr>
        <w:t> </w:t>
      </w:r>
      <w:r>
        <w:rPr/>
        <w:t>la</w:t>
      </w:r>
      <w:r>
        <w:rPr>
          <w:spacing w:val="-19"/>
        </w:rPr>
        <w:t> </w:t>
      </w:r>
      <w:r>
        <w:rPr>
          <w:spacing w:val="-3"/>
        </w:rPr>
        <w:t>Nueva</w:t>
      </w:r>
      <w:r>
        <w:rPr>
          <w:spacing w:val="-19"/>
        </w:rPr>
        <w:t> </w:t>
      </w:r>
      <w:r>
        <w:rPr/>
        <w:t>España, </w:t>
      </w:r>
      <w:r>
        <w:rPr>
          <w:spacing w:val="-3"/>
        </w:rPr>
        <w:t>antes</w:t>
      </w:r>
      <w:r>
        <w:rPr>
          <w:spacing w:val="-11"/>
        </w:rPr>
        <w:t> </w:t>
      </w:r>
      <w:r>
        <w:rPr/>
        <w:t>que</w:t>
      </w:r>
      <w:r>
        <w:rPr>
          <w:spacing w:val="-11"/>
        </w:rPr>
        <w:t> </w:t>
      </w:r>
      <w:r>
        <w:rPr>
          <w:spacing w:val="-3"/>
        </w:rPr>
        <w:t>diera</w:t>
      </w:r>
      <w:r>
        <w:rPr>
          <w:spacing w:val="-11"/>
        </w:rPr>
        <w:t> </w:t>
      </w:r>
      <w:r>
        <w:rPr/>
        <w:t>inicio</w:t>
      </w:r>
      <w:r>
        <w:rPr>
          <w:spacing w:val="-11"/>
        </w:rPr>
        <w:t> </w:t>
      </w:r>
      <w:r>
        <w:rPr/>
        <w:t>la</w:t>
      </w:r>
      <w:r>
        <w:rPr>
          <w:spacing w:val="-11"/>
        </w:rPr>
        <w:t> </w:t>
      </w:r>
      <w:r>
        <w:rPr/>
        <w:t>lucha</w:t>
      </w:r>
      <w:r>
        <w:rPr>
          <w:spacing w:val="-11"/>
        </w:rPr>
        <w:t> </w:t>
      </w:r>
      <w:r>
        <w:rPr/>
        <w:t>por</w:t>
      </w:r>
      <w:r>
        <w:rPr>
          <w:spacing w:val="-11"/>
        </w:rPr>
        <w:t> </w:t>
      </w:r>
      <w:r>
        <w:rPr/>
        <w:t>la</w:t>
      </w:r>
      <w:r>
        <w:rPr>
          <w:spacing w:val="-11"/>
        </w:rPr>
        <w:t> </w:t>
      </w:r>
      <w:r>
        <w:rPr/>
        <w:t>independencia.</w:t>
      </w:r>
      <w:r>
        <w:rPr>
          <w:spacing w:val="-11"/>
        </w:rPr>
        <w:t> </w:t>
      </w:r>
      <w:r>
        <w:rPr/>
        <w:t>La</w:t>
      </w:r>
      <w:r>
        <w:rPr>
          <w:spacing w:val="-11"/>
        </w:rPr>
        <w:t> </w:t>
      </w:r>
      <w:r>
        <w:rPr>
          <w:spacing w:val="-3"/>
        </w:rPr>
        <w:t>obra</w:t>
      </w:r>
      <w:r>
        <w:rPr>
          <w:spacing w:val="-11"/>
        </w:rPr>
        <w:t> </w:t>
      </w:r>
      <w:r>
        <w:rPr>
          <w:spacing w:val="-3"/>
        </w:rPr>
        <w:t>está </w:t>
      </w:r>
      <w:r>
        <w:rPr/>
        <w:t>dividida</w:t>
      </w:r>
      <w:r>
        <w:rPr>
          <w:spacing w:val="-19"/>
        </w:rPr>
        <w:t> </w:t>
      </w:r>
      <w:r>
        <w:rPr/>
        <w:t>en</w:t>
      </w:r>
      <w:r>
        <w:rPr>
          <w:spacing w:val="-19"/>
        </w:rPr>
        <w:t> </w:t>
      </w:r>
      <w:r>
        <w:rPr/>
        <w:t>seis</w:t>
      </w:r>
      <w:r>
        <w:rPr>
          <w:spacing w:val="-19"/>
        </w:rPr>
        <w:t> </w:t>
      </w:r>
      <w:r>
        <w:rPr/>
        <w:t>libros,</w:t>
      </w:r>
      <w:r>
        <w:rPr>
          <w:spacing w:val="-19"/>
        </w:rPr>
        <w:t> </w:t>
      </w:r>
      <w:r>
        <w:rPr/>
        <w:t>con</w:t>
      </w:r>
      <w:r>
        <w:rPr>
          <w:spacing w:val="-19"/>
        </w:rPr>
        <w:t> </w:t>
      </w:r>
      <w:r>
        <w:rPr/>
        <w:t>sus</w:t>
      </w:r>
      <w:r>
        <w:rPr>
          <w:spacing w:val="-19"/>
        </w:rPr>
        <w:t> </w:t>
      </w:r>
      <w:r>
        <w:rPr/>
        <w:t>correspondientes</w:t>
      </w:r>
      <w:r>
        <w:rPr>
          <w:spacing w:val="-19"/>
        </w:rPr>
        <w:t> </w:t>
      </w:r>
      <w:r>
        <w:rPr/>
        <w:t>capítulos,</w:t>
      </w:r>
      <w:r>
        <w:rPr>
          <w:spacing w:val="-19"/>
        </w:rPr>
        <w:t> </w:t>
      </w:r>
      <w:r>
        <w:rPr/>
        <w:t>en</w:t>
      </w:r>
      <w:r>
        <w:rPr>
          <w:spacing w:val="-19"/>
        </w:rPr>
        <w:t> </w:t>
      </w:r>
      <w:r>
        <w:rPr/>
        <w:t>los que</w:t>
      </w:r>
      <w:r>
        <w:rPr>
          <w:spacing w:val="-27"/>
        </w:rPr>
        <w:t> </w:t>
      </w:r>
      <w:r>
        <w:rPr/>
        <w:t>Humboldt</w:t>
      </w:r>
      <w:r>
        <w:rPr>
          <w:spacing w:val="-27"/>
        </w:rPr>
        <w:t> </w:t>
      </w:r>
      <w:r>
        <w:rPr>
          <w:spacing w:val="-5"/>
        </w:rPr>
        <w:t>revela</w:t>
      </w:r>
      <w:r>
        <w:rPr>
          <w:spacing w:val="-27"/>
        </w:rPr>
        <w:t> </w:t>
      </w:r>
      <w:r>
        <w:rPr>
          <w:spacing w:val="-3"/>
        </w:rPr>
        <w:t>aspectos</w:t>
      </w:r>
      <w:r>
        <w:rPr>
          <w:spacing w:val="-27"/>
        </w:rPr>
        <w:t> </w:t>
      </w:r>
      <w:r>
        <w:rPr/>
        <w:t>de</w:t>
      </w:r>
      <w:r>
        <w:rPr>
          <w:spacing w:val="-27"/>
        </w:rPr>
        <w:t> </w:t>
      </w:r>
      <w:r>
        <w:rPr/>
        <w:t>la</w:t>
      </w:r>
      <w:r>
        <w:rPr>
          <w:spacing w:val="-27"/>
        </w:rPr>
        <w:t> </w:t>
      </w:r>
      <w:r>
        <w:rPr>
          <w:spacing w:val="-3"/>
        </w:rPr>
        <w:t>geografía</w:t>
      </w:r>
      <w:r>
        <w:rPr>
          <w:spacing w:val="-27"/>
        </w:rPr>
        <w:t> </w:t>
      </w:r>
      <w:r>
        <w:rPr/>
        <w:t>física,</w:t>
      </w:r>
      <w:r>
        <w:rPr>
          <w:spacing w:val="-27"/>
        </w:rPr>
        <w:t> </w:t>
      </w:r>
      <w:r>
        <w:rPr/>
        <w:t>como</w:t>
      </w:r>
      <w:r>
        <w:rPr>
          <w:spacing w:val="-27"/>
        </w:rPr>
        <w:t> </w:t>
      </w:r>
      <w:r>
        <w:rPr/>
        <w:t>el</w:t>
      </w:r>
      <w:r>
        <w:rPr>
          <w:spacing w:val="-27"/>
        </w:rPr>
        <w:t> </w:t>
      </w:r>
      <w:r>
        <w:rPr/>
        <w:t>suelo y</w:t>
      </w:r>
      <w:r>
        <w:rPr>
          <w:spacing w:val="-9"/>
        </w:rPr>
        <w:t> </w:t>
      </w:r>
      <w:r>
        <w:rPr/>
        <w:t>clima</w:t>
      </w:r>
      <w:r>
        <w:rPr>
          <w:spacing w:val="-9"/>
        </w:rPr>
        <w:t> </w:t>
      </w:r>
      <w:r>
        <w:rPr/>
        <w:t>(libro</w:t>
      </w:r>
      <w:r>
        <w:rPr>
          <w:spacing w:val="-9"/>
        </w:rPr>
        <w:t> </w:t>
      </w:r>
      <w:r>
        <w:rPr/>
        <w:t>primero,</w:t>
      </w:r>
      <w:r>
        <w:rPr>
          <w:spacing w:val="-9"/>
        </w:rPr>
        <w:t> </w:t>
      </w:r>
      <w:r>
        <w:rPr/>
        <w:t>capítulos</w:t>
      </w:r>
      <w:r>
        <w:rPr>
          <w:spacing w:val="-9"/>
        </w:rPr>
        <w:t> </w:t>
      </w:r>
      <w:r>
        <w:rPr/>
        <w:t>I,</w:t>
      </w:r>
      <w:r>
        <w:rPr>
          <w:spacing w:val="-9"/>
        </w:rPr>
        <w:t> </w:t>
      </w:r>
      <w:r>
        <w:rPr/>
        <w:t>II</w:t>
      </w:r>
      <w:r>
        <w:rPr>
          <w:spacing w:val="-9"/>
        </w:rPr>
        <w:t> </w:t>
      </w:r>
      <w:r>
        <w:rPr/>
        <w:t>y</w:t>
      </w:r>
      <w:r>
        <w:rPr>
          <w:spacing w:val="-9"/>
        </w:rPr>
        <w:t> </w:t>
      </w:r>
      <w:r>
        <w:rPr/>
        <w:t>III);</w:t>
      </w:r>
      <w:r>
        <w:rPr>
          <w:spacing w:val="-9"/>
        </w:rPr>
        <w:t> </w:t>
      </w:r>
      <w:r>
        <w:rPr/>
        <w:t>en</w:t>
      </w:r>
      <w:r>
        <w:rPr>
          <w:spacing w:val="-9"/>
        </w:rPr>
        <w:t> </w:t>
      </w:r>
      <w:r>
        <w:rPr/>
        <w:t>los</w:t>
      </w:r>
      <w:r>
        <w:rPr>
          <w:spacing w:val="-9"/>
        </w:rPr>
        <w:t> </w:t>
      </w:r>
      <w:r>
        <w:rPr/>
        <w:t>libros</w:t>
      </w:r>
      <w:r>
        <w:rPr>
          <w:spacing w:val="-9"/>
        </w:rPr>
        <w:t> </w:t>
      </w:r>
      <w:r>
        <w:rPr/>
        <w:t>segundo</w:t>
      </w:r>
      <w:r>
        <w:rPr>
          <w:spacing w:val="-9"/>
        </w:rPr>
        <w:t> </w:t>
      </w:r>
      <w:r>
        <w:rPr/>
        <w:t>y </w:t>
      </w:r>
      <w:r>
        <w:rPr>
          <w:spacing w:val="-4"/>
        </w:rPr>
        <w:t>tercero</w:t>
      </w:r>
      <w:r>
        <w:rPr>
          <w:spacing w:val="-28"/>
        </w:rPr>
        <w:t> </w:t>
      </w:r>
      <w:r>
        <w:rPr>
          <w:spacing w:val="-3"/>
        </w:rPr>
        <w:t>refiere</w:t>
      </w:r>
      <w:r>
        <w:rPr>
          <w:spacing w:val="-28"/>
        </w:rPr>
        <w:t> </w:t>
      </w:r>
      <w:r>
        <w:rPr/>
        <w:t>a</w:t>
      </w:r>
      <w:r>
        <w:rPr>
          <w:spacing w:val="-28"/>
        </w:rPr>
        <w:t> </w:t>
      </w:r>
      <w:r>
        <w:rPr/>
        <w:t>la</w:t>
      </w:r>
      <w:r>
        <w:rPr>
          <w:spacing w:val="-28"/>
        </w:rPr>
        <w:t> </w:t>
      </w:r>
      <w:r>
        <w:rPr/>
        <w:t>población</w:t>
      </w:r>
      <w:r>
        <w:rPr>
          <w:spacing w:val="-28"/>
        </w:rPr>
        <w:t> </w:t>
      </w:r>
      <w:r>
        <w:rPr>
          <w:spacing w:val="-3"/>
        </w:rPr>
        <w:t>general</w:t>
      </w:r>
      <w:r>
        <w:rPr>
          <w:spacing w:val="-28"/>
        </w:rPr>
        <w:t> </w:t>
      </w:r>
      <w:r>
        <w:rPr/>
        <w:t>de</w:t>
      </w:r>
      <w:r>
        <w:rPr>
          <w:spacing w:val="-28"/>
        </w:rPr>
        <w:t> </w:t>
      </w:r>
      <w:r>
        <w:rPr/>
        <w:t>México;</w:t>
      </w:r>
      <w:r>
        <w:rPr>
          <w:spacing w:val="-28"/>
        </w:rPr>
        <w:t> </w:t>
      </w:r>
      <w:r>
        <w:rPr/>
        <w:t>en</w:t>
      </w:r>
      <w:r>
        <w:rPr>
          <w:spacing w:val="-28"/>
        </w:rPr>
        <w:t> </w:t>
      </w:r>
      <w:r>
        <w:rPr/>
        <w:t>el</w:t>
      </w:r>
      <w:r>
        <w:rPr>
          <w:spacing w:val="-28"/>
        </w:rPr>
        <w:t> </w:t>
      </w:r>
      <w:r>
        <w:rPr/>
        <w:t>libro</w:t>
      </w:r>
      <w:r>
        <w:rPr>
          <w:spacing w:val="-28"/>
        </w:rPr>
        <w:t> </w:t>
      </w:r>
      <w:r>
        <w:rPr/>
        <w:t>cuarto, refiere los aspectos económicos, destacando la agricultura y la minería;</w:t>
      </w:r>
      <w:r>
        <w:rPr>
          <w:spacing w:val="-18"/>
        </w:rPr>
        <w:t> </w:t>
      </w:r>
      <w:r>
        <w:rPr/>
        <w:t>en</w:t>
      </w:r>
      <w:r>
        <w:rPr>
          <w:spacing w:val="-18"/>
        </w:rPr>
        <w:t> </w:t>
      </w:r>
      <w:r>
        <w:rPr/>
        <w:t>el</w:t>
      </w:r>
      <w:r>
        <w:rPr>
          <w:spacing w:val="-18"/>
        </w:rPr>
        <w:t> </w:t>
      </w:r>
      <w:r>
        <w:rPr/>
        <w:t>libro</w:t>
      </w:r>
      <w:r>
        <w:rPr>
          <w:spacing w:val="-18"/>
        </w:rPr>
        <w:t> </w:t>
      </w:r>
      <w:r>
        <w:rPr/>
        <w:t>quinto,</w:t>
      </w:r>
      <w:r>
        <w:rPr>
          <w:spacing w:val="-18"/>
        </w:rPr>
        <w:t> </w:t>
      </w:r>
      <w:r>
        <w:rPr>
          <w:spacing w:val="-3"/>
        </w:rPr>
        <w:t>retoma</w:t>
      </w:r>
      <w:r>
        <w:rPr>
          <w:spacing w:val="-18"/>
        </w:rPr>
        <w:t> </w:t>
      </w:r>
      <w:r>
        <w:rPr/>
        <w:t>el</w:t>
      </w:r>
      <w:r>
        <w:rPr>
          <w:spacing w:val="-18"/>
        </w:rPr>
        <w:t> </w:t>
      </w:r>
      <w:r>
        <w:rPr/>
        <w:t>estado</w:t>
      </w:r>
      <w:r>
        <w:rPr>
          <w:spacing w:val="-18"/>
        </w:rPr>
        <w:t> </w:t>
      </w:r>
      <w:r>
        <w:rPr/>
        <w:t>de</w:t>
      </w:r>
      <w:r>
        <w:rPr>
          <w:spacing w:val="-18"/>
        </w:rPr>
        <w:t> </w:t>
      </w:r>
      <w:r>
        <w:rPr/>
        <w:t>las</w:t>
      </w:r>
      <w:r>
        <w:rPr>
          <w:spacing w:val="-18"/>
        </w:rPr>
        <w:t> </w:t>
      </w:r>
      <w:r>
        <w:rPr/>
        <w:t>manufacturas y</w:t>
      </w:r>
      <w:r>
        <w:rPr>
          <w:spacing w:val="-17"/>
        </w:rPr>
        <w:t> </w:t>
      </w:r>
      <w:r>
        <w:rPr/>
        <w:t>del</w:t>
      </w:r>
      <w:r>
        <w:rPr>
          <w:spacing w:val="-17"/>
        </w:rPr>
        <w:t> </w:t>
      </w:r>
      <w:r>
        <w:rPr/>
        <w:t>comercio;</w:t>
      </w:r>
      <w:r>
        <w:rPr>
          <w:spacing w:val="-17"/>
        </w:rPr>
        <w:t> </w:t>
      </w:r>
      <w:r>
        <w:rPr/>
        <w:t>finalmente,</w:t>
      </w:r>
      <w:r>
        <w:rPr>
          <w:spacing w:val="-17"/>
        </w:rPr>
        <w:t> </w:t>
      </w:r>
      <w:r>
        <w:rPr/>
        <w:t>en</w:t>
      </w:r>
      <w:r>
        <w:rPr>
          <w:spacing w:val="-17"/>
        </w:rPr>
        <w:t> </w:t>
      </w:r>
      <w:r>
        <w:rPr/>
        <w:t>el</w:t>
      </w:r>
      <w:r>
        <w:rPr>
          <w:spacing w:val="-17"/>
        </w:rPr>
        <w:t> </w:t>
      </w:r>
      <w:r>
        <w:rPr>
          <w:spacing w:val="-3"/>
        </w:rPr>
        <w:t>sexto</w:t>
      </w:r>
      <w:r>
        <w:rPr>
          <w:spacing w:val="-17"/>
        </w:rPr>
        <w:t> </w:t>
      </w:r>
      <w:r>
        <w:rPr/>
        <w:t>libro</w:t>
      </w:r>
      <w:r>
        <w:rPr>
          <w:spacing w:val="-17"/>
        </w:rPr>
        <w:t> </w:t>
      </w:r>
      <w:r>
        <w:rPr/>
        <w:t>aborda</w:t>
      </w:r>
      <w:r>
        <w:rPr>
          <w:spacing w:val="-17"/>
        </w:rPr>
        <w:t> </w:t>
      </w:r>
      <w:r>
        <w:rPr/>
        <w:t>las</w:t>
      </w:r>
      <w:r>
        <w:rPr>
          <w:spacing w:val="-17"/>
        </w:rPr>
        <w:t> </w:t>
      </w:r>
      <w:r>
        <w:rPr>
          <w:spacing w:val="-3"/>
        </w:rPr>
        <w:t>rentas</w:t>
      </w:r>
      <w:r>
        <w:rPr>
          <w:spacing w:val="-17"/>
        </w:rPr>
        <w:t> </w:t>
      </w:r>
      <w:r>
        <w:rPr/>
        <w:t>del Estado</w:t>
      </w:r>
      <w:r>
        <w:rPr>
          <w:spacing w:val="-13"/>
        </w:rPr>
        <w:t> </w:t>
      </w:r>
      <w:r>
        <w:rPr/>
        <w:t>y</w:t>
      </w:r>
      <w:r>
        <w:rPr>
          <w:spacing w:val="-13"/>
        </w:rPr>
        <w:t> </w:t>
      </w:r>
      <w:r>
        <w:rPr/>
        <w:t>la</w:t>
      </w:r>
      <w:r>
        <w:rPr>
          <w:spacing w:val="-13"/>
        </w:rPr>
        <w:t> </w:t>
      </w:r>
      <w:r>
        <w:rPr/>
        <w:t>defensa</w:t>
      </w:r>
      <w:r>
        <w:rPr>
          <w:spacing w:val="-13"/>
        </w:rPr>
        <w:t> </w:t>
      </w:r>
      <w:r>
        <w:rPr/>
        <w:t>militar</w:t>
      </w:r>
      <w:r>
        <w:rPr>
          <w:spacing w:val="-13"/>
        </w:rPr>
        <w:t> </w:t>
      </w:r>
      <w:r>
        <w:rPr/>
        <w:t>del</w:t>
      </w:r>
      <w:r>
        <w:rPr>
          <w:spacing w:val="-13"/>
        </w:rPr>
        <w:t> </w:t>
      </w:r>
      <w:r>
        <w:rPr/>
        <w:t>territorio.</w:t>
      </w:r>
    </w:p>
    <w:p>
      <w:pPr>
        <w:pStyle w:val="BodyText"/>
        <w:spacing w:line="232" w:lineRule="auto"/>
        <w:ind w:right="275" w:firstLine="277"/>
        <w:jc w:val="both"/>
      </w:pPr>
      <w:r>
        <w:rPr/>
        <w:t>El</w:t>
      </w:r>
      <w:r>
        <w:rPr>
          <w:spacing w:val="-15"/>
        </w:rPr>
        <w:t> </w:t>
      </w:r>
      <w:r>
        <w:rPr>
          <w:spacing w:val="-3"/>
        </w:rPr>
        <w:t>presente</w:t>
      </w:r>
      <w:r>
        <w:rPr>
          <w:spacing w:val="-15"/>
        </w:rPr>
        <w:t> </w:t>
      </w:r>
      <w:r>
        <w:rPr/>
        <w:t>trabajo</w:t>
      </w:r>
      <w:r>
        <w:rPr>
          <w:spacing w:val="-15"/>
        </w:rPr>
        <w:t> </w:t>
      </w:r>
      <w:r>
        <w:rPr>
          <w:spacing w:val="-4"/>
        </w:rPr>
        <w:t>trata</w:t>
      </w:r>
      <w:r>
        <w:rPr>
          <w:spacing w:val="-15"/>
        </w:rPr>
        <w:t> </w:t>
      </w:r>
      <w:r>
        <w:rPr/>
        <w:t>de</w:t>
      </w:r>
      <w:r>
        <w:rPr>
          <w:spacing w:val="-15"/>
        </w:rPr>
        <w:t> </w:t>
      </w:r>
      <w:r>
        <w:rPr/>
        <w:t>dar</w:t>
      </w:r>
      <w:r>
        <w:rPr>
          <w:spacing w:val="-15"/>
        </w:rPr>
        <w:t> </w:t>
      </w:r>
      <w:r>
        <w:rPr/>
        <w:t>luz</w:t>
      </w:r>
      <w:r>
        <w:rPr>
          <w:spacing w:val="-15"/>
        </w:rPr>
        <w:t> </w:t>
      </w:r>
      <w:r>
        <w:rPr/>
        <w:t>a</w:t>
      </w:r>
      <w:r>
        <w:rPr>
          <w:spacing w:val="-15"/>
        </w:rPr>
        <w:t> </w:t>
      </w:r>
      <w:r>
        <w:rPr/>
        <w:t>la</w:t>
      </w:r>
      <w:r>
        <w:rPr>
          <w:spacing w:val="-15"/>
        </w:rPr>
        <w:t> </w:t>
      </w:r>
      <w:r>
        <w:rPr/>
        <w:t>noción</w:t>
      </w:r>
      <w:r>
        <w:rPr>
          <w:spacing w:val="-15"/>
        </w:rPr>
        <w:t> </w:t>
      </w:r>
      <w:r>
        <w:rPr/>
        <w:t>de</w:t>
      </w:r>
      <w:r>
        <w:rPr>
          <w:spacing w:val="-15"/>
        </w:rPr>
        <w:t> </w:t>
      </w:r>
      <w:r>
        <w:rPr>
          <w:i/>
        </w:rPr>
        <w:t>paisaje</w:t>
      </w:r>
      <w:r>
        <w:rPr>
          <w:i/>
          <w:spacing w:val="-15"/>
        </w:rPr>
        <w:t> </w:t>
      </w:r>
      <w:r>
        <w:rPr/>
        <w:t>en</w:t>
      </w:r>
      <w:r>
        <w:rPr>
          <w:spacing w:val="-15"/>
        </w:rPr>
        <w:t> </w:t>
      </w:r>
      <w:r>
        <w:rPr/>
        <w:t>el </w:t>
      </w:r>
      <w:r>
        <w:rPr>
          <w:i/>
          <w:spacing w:val="-3"/>
          <w:w w:val="95"/>
        </w:rPr>
        <w:t>Ensayo</w:t>
      </w:r>
      <w:r>
        <w:rPr>
          <w:i/>
          <w:spacing w:val="-15"/>
          <w:w w:val="95"/>
        </w:rPr>
        <w:t> </w:t>
      </w:r>
      <w:r>
        <w:rPr>
          <w:i/>
          <w:w w:val="95"/>
        </w:rPr>
        <w:t>político</w:t>
      </w:r>
      <w:r>
        <w:rPr>
          <w:i/>
          <w:spacing w:val="-15"/>
          <w:w w:val="95"/>
        </w:rPr>
        <w:t> </w:t>
      </w:r>
      <w:r>
        <w:rPr>
          <w:i/>
          <w:spacing w:val="-3"/>
          <w:w w:val="95"/>
        </w:rPr>
        <w:t>sobre</w:t>
      </w:r>
      <w:r>
        <w:rPr>
          <w:i/>
          <w:spacing w:val="-15"/>
          <w:w w:val="95"/>
        </w:rPr>
        <w:t> </w:t>
      </w:r>
      <w:r>
        <w:rPr>
          <w:i/>
          <w:w w:val="95"/>
        </w:rPr>
        <w:t>el</w:t>
      </w:r>
      <w:r>
        <w:rPr>
          <w:i/>
          <w:spacing w:val="-15"/>
          <w:w w:val="95"/>
        </w:rPr>
        <w:t> </w:t>
      </w:r>
      <w:r>
        <w:rPr>
          <w:i/>
          <w:spacing w:val="-3"/>
          <w:w w:val="95"/>
        </w:rPr>
        <w:t>reino</w:t>
      </w:r>
      <w:r>
        <w:rPr>
          <w:i/>
          <w:spacing w:val="-15"/>
          <w:w w:val="95"/>
        </w:rPr>
        <w:t> </w:t>
      </w:r>
      <w:r>
        <w:rPr>
          <w:i/>
          <w:w w:val="95"/>
        </w:rPr>
        <w:t>de</w:t>
      </w:r>
      <w:r>
        <w:rPr>
          <w:i/>
          <w:spacing w:val="-15"/>
          <w:w w:val="95"/>
        </w:rPr>
        <w:t> </w:t>
      </w:r>
      <w:r>
        <w:rPr>
          <w:i/>
          <w:w w:val="95"/>
        </w:rPr>
        <w:t>la</w:t>
      </w:r>
      <w:r>
        <w:rPr>
          <w:i/>
          <w:spacing w:val="-15"/>
          <w:w w:val="95"/>
        </w:rPr>
        <w:t> </w:t>
      </w:r>
      <w:r>
        <w:rPr>
          <w:i/>
          <w:spacing w:val="-3"/>
          <w:w w:val="95"/>
        </w:rPr>
        <w:t>Nueva</w:t>
      </w:r>
      <w:r>
        <w:rPr>
          <w:i/>
          <w:spacing w:val="-15"/>
          <w:w w:val="95"/>
        </w:rPr>
        <w:t> </w:t>
      </w:r>
      <w:r>
        <w:rPr>
          <w:i/>
          <w:w w:val="95"/>
        </w:rPr>
        <w:t>España</w:t>
      </w:r>
      <w:r>
        <w:rPr>
          <w:w w:val="95"/>
        </w:rPr>
        <w:t>,</w:t>
      </w:r>
      <w:r>
        <w:rPr>
          <w:spacing w:val="-15"/>
          <w:w w:val="95"/>
        </w:rPr>
        <w:t> </w:t>
      </w:r>
      <w:r>
        <w:rPr>
          <w:w w:val="95"/>
        </w:rPr>
        <w:t>por</w:t>
      </w:r>
      <w:r>
        <w:rPr>
          <w:spacing w:val="-15"/>
          <w:w w:val="95"/>
        </w:rPr>
        <w:t> </w:t>
      </w:r>
      <w:r>
        <w:rPr>
          <w:spacing w:val="-3"/>
          <w:w w:val="95"/>
        </w:rPr>
        <w:t>las</w:t>
      </w:r>
      <w:r>
        <w:rPr>
          <w:spacing w:val="-15"/>
          <w:w w:val="95"/>
        </w:rPr>
        <w:t> </w:t>
      </w:r>
      <w:r>
        <w:rPr>
          <w:spacing w:val="-3"/>
          <w:w w:val="95"/>
        </w:rPr>
        <w:t>repercusio- </w:t>
      </w:r>
      <w:r>
        <w:rPr/>
        <w:t>nes</w:t>
      </w:r>
      <w:r>
        <w:rPr>
          <w:spacing w:val="-18"/>
        </w:rPr>
        <w:t> </w:t>
      </w:r>
      <w:r>
        <w:rPr/>
        <w:t>políticas</w:t>
      </w:r>
      <w:r>
        <w:rPr>
          <w:spacing w:val="-18"/>
        </w:rPr>
        <w:t> </w:t>
      </w:r>
      <w:r>
        <w:rPr/>
        <w:t>y</w:t>
      </w:r>
      <w:r>
        <w:rPr>
          <w:spacing w:val="-18"/>
        </w:rPr>
        <w:t> </w:t>
      </w:r>
      <w:r>
        <w:rPr/>
        <w:t>académicas</w:t>
      </w:r>
      <w:r>
        <w:rPr>
          <w:spacing w:val="-18"/>
        </w:rPr>
        <w:t> </w:t>
      </w:r>
      <w:r>
        <w:rPr/>
        <w:t>que</w:t>
      </w:r>
      <w:r>
        <w:rPr>
          <w:spacing w:val="-18"/>
        </w:rPr>
        <w:t> </w:t>
      </w:r>
      <w:r>
        <w:rPr>
          <w:spacing w:val="-3"/>
        </w:rPr>
        <w:t>provocó</w:t>
      </w:r>
      <w:r>
        <w:rPr>
          <w:spacing w:val="-18"/>
        </w:rPr>
        <w:t> </w:t>
      </w:r>
      <w:r>
        <w:rPr/>
        <w:t>en</w:t>
      </w:r>
      <w:r>
        <w:rPr>
          <w:spacing w:val="-18"/>
        </w:rPr>
        <w:t> </w:t>
      </w:r>
      <w:r>
        <w:rPr/>
        <w:t>el</w:t>
      </w:r>
      <w:r>
        <w:rPr>
          <w:spacing w:val="-18"/>
        </w:rPr>
        <w:t> </w:t>
      </w:r>
      <w:r>
        <w:rPr/>
        <w:t>gobierno</w:t>
      </w:r>
      <w:r>
        <w:rPr>
          <w:spacing w:val="-18"/>
        </w:rPr>
        <w:t> </w:t>
      </w:r>
      <w:r>
        <w:rPr/>
        <w:t>liberal,</w:t>
      </w:r>
      <w:r>
        <w:rPr>
          <w:spacing w:val="-18"/>
        </w:rPr>
        <w:t> </w:t>
      </w:r>
      <w:r>
        <w:rPr/>
        <w:t>así como</w:t>
      </w:r>
      <w:r>
        <w:rPr>
          <w:spacing w:val="-11"/>
        </w:rPr>
        <w:t> </w:t>
      </w:r>
      <w:r>
        <w:rPr/>
        <w:t>por</w:t>
      </w:r>
      <w:r>
        <w:rPr>
          <w:spacing w:val="-11"/>
        </w:rPr>
        <w:t> </w:t>
      </w:r>
      <w:r>
        <w:rPr/>
        <w:t>su</w:t>
      </w:r>
      <w:r>
        <w:rPr>
          <w:spacing w:val="-11"/>
        </w:rPr>
        <w:t> </w:t>
      </w:r>
      <w:r>
        <w:rPr>
          <w:spacing w:val="-3"/>
        </w:rPr>
        <w:t>carácter</w:t>
      </w:r>
      <w:r>
        <w:rPr>
          <w:spacing w:val="-11"/>
        </w:rPr>
        <w:t> </w:t>
      </w:r>
      <w:r>
        <w:rPr/>
        <w:t>multidisciplinario</w:t>
      </w:r>
      <w:r>
        <w:rPr>
          <w:spacing w:val="-11"/>
        </w:rPr>
        <w:t> </w:t>
      </w:r>
      <w:r>
        <w:rPr>
          <w:spacing w:val="-3"/>
        </w:rPr>
        <w:t>para</w:t>
      </w:r>
      <w:r>
        <w:rPr>
          <w:spacing w:val="-11"/>
        </w:rPr>
        <w:t> </w:t>
      </w:r>
      <w:r>
        <w:rPr/>
        <w:t>la</w:t>
      </w:r>
      <w:r>
        <w:rPr>
          <w:spacing w:val="-11"/>
        </w:rPr>
        <w:t> </w:t>
      </w:r>
      <w:r>
        <w:rPr/>
        <w:t>ciencia</w:t>
      </w:r>
      <w:r>
        <w:rPr>
          <w:spacing w:val="-11"/>
        </w:rPr>
        <w:t> </w:t>
      </w:r>
      <w:r>
        <w:rPr/>
        <w:t>moderna. Se eligió </w:t>
      </w:r>
      <w:r>
        <w:rPr>
          <w:spacing w:val="-3"/>
        </w:rPr>
        <w:t>esta </w:t>
      </w:r>
      <w:r>
        <w:rPr/>
        <w:t>significativa </w:t>
      </w:r>
      <w:r>
        <w:rPr>
          <w:spacing w:val="-3"/>
        </w:rPr>
        <w:t>obra </w:t>
      </w:r>
      <w:r>
        <w:rPr/>
        <w:t>por la cantidad de</w:t>
      </w:r>
      <w:r>
        <w:rPr>
          <w:spacing w:val="-21"/>
        </w:rPr>
        <w:t> </w:t>
      </w:r>
      <w:r>
        <w:rPr/>
        <w:t>descripciones físicas</w:t>
      </w:r>
      <w:r>
        <w:rPr>
          <w:spacing w:val="-12"/>
        </w:rPr>
        <w:t> </w:t>
      </w:r>
      <w:r>
        <w:rPr/>
        <w:t>y</w:t>
      </w:r>
      <w:r>
        <w:rPr>
          <w:spacing w:val="-12"/>
        </w:rPr>
        <w:t> </w:t>
      </w:r>
      <w:r>
        <w:rPr/>
        <w:t>sociales</w:t>
      </w:r>
      <w:r>
        <w:rPr>
          <w:spacing w:val="-12"/>
        </w:rPr>
        <w:t> </w:t>
      </w:r>
      <w:r>
        <w:rPr/>
        <w:t>del</w:t>
      </w:r>
      <w:r>
        <w:rPr>
          <w:spacing w:val="-12"/>
        </w:rPr>
        <w:t> </w:t>
      </w:r>
      <w:r>
        <w:rPr/>
        <w:t>paisaje</w:t>
      </w:r>
      <w:r>
        <w:rPr>
          <w:spacing w:val="-12"/>
        </w:rPr>
        <w:t> </w:t>
      </w:r>
      <w:r>
        <w:rPr/>
        <w:t>que</w:t>
      </w:r>
      <w:r>
        <w:rPr>
          <w:spacing w:val="-12"/>
        </w:rPr>
        <w:t> </w:t>
      </w:r>
      <w:r>
        <w:rPr/>
        <w:t>el</w:t>
      </w:r>
      <w:r>
        <w:rPr>
          <w:spacing w:val="-12"/>
        </w:rPr>
        <w:t> </w:t>
      </w:r>
      <w:r>
        <w:rPr/>
        <w:t>“viajero</w:t>
      </w:r>
      <w:r>
        <w:rPr>
          <w:spacing w:val="-12"/>
        </w:rPr>
        <w:t> </w:t>
      </w:r>
      <w:r>
        <w:rPr/>
        <w:t>ilustrado”</w:t>
      </w:r>
      <w:r>
        <w:rPr>
          <w:spacing w:val="-12"/>
        </w:rPr>
        <w:t> </w:t>
      </w:r>
      <w:r>
        <w:rPr/>
        <w:t>desarrolla, enfatizando en los libros </w:t>
      </w:r>
      <w:r>
        <w:rPr>
          <w:spacing w:val="-3"/>
        </w:rPr>
        <w:t>referentes </w:t>
      </w:r>
      <w:r>
        <w:rPr/>
        <w:t>a la extensión y aspectos físicos,</w:t>
      </w:r>
      <w:r>
        <w:rPr>
          <w:spacing w:val="-16"/>
        </w:rPr>
        <w:t> </w:t>
      </w:r>
      <w:r>
        <w:rPr/>
        <w:t>las</w:t>
      </w:r>
      <w:r>
        <w:rPr>
          <w:spacing w:val="-16"/>
        </w:rPr>
        <w:t> </w:t>
      </w:r>
      <w:r>
        <w:rPr/>
        <w:t>intendencias</w:t>
      </w:r>
      <w:r>
        <w:rPr>
          <w:spacing w:val="-16"/>
        </w:rPr>
        <w:t> </w:t>
      </w:r>
      <w:r>
        <w:rPr/>
        <w:t>y</w:t>
      </w:r>
      <w:r>
        <w:rPr>
          <w:spacing w:val="-16"/>
        </w:rPr>
        <w:t> </w:t>
      </w:r>
      <w:r>
        <w:rPr/>
        <w:t>la</w:t>
      </w:r>
      <w:r>
        <w:rPr>
          <w:spacing w:val="-16"/>
        </w:rPr>
        <w:t> </w:t>
      </w:r>
      <w:r>
        <w:rPr/>
        <w:t>organización</w:t>
      </w:r>
      <w:r>
        <w:rPr>
          <w:spacing w:val="-16"/>
        </w:rPr>
        <w:t> </w:t>
      </w:r>
      <w:r>
        <w:rPr/>
        <w:t>económica.</w:t>
      </w:r>
    </w:p>
    <w:p>
      <w:pPr>
        <w:pStyle w:val="BodyText"/>
        <w:spacing w:line="232" w:lineRule="auto"/>
        <w:ind w:right="277" w:firstLine="277"/>
        <w:jc w:val="both"/>
      </w:pPr>
      <w:r>
        <w:rPr/>
        <w:t>De </w:t>
      </w:r>
      <w:r>
        <w:rPr>
          <w:spacing w:val="-3"/>
        </w:rPr>
        <w:t>esta </w:t>
      </w:r>
      <w:r>
        <w:rPr/>
        <w:t>forma, el trabajo tuvo como principal finalidad</w:t>
      </w:r>
      <w:r>
        <w:rPr>
          <w:spacing w:val="-35"/>
        </w:rPr>
        <w:t> </w:t>
      </w:r>
      <w:r>
        <w:rPr/>
        <w:t>iden- tificar la aproximación a la noción del paisaje natural y cultural de Humboldt, a partir de la revisión de la </w:t>
      </w:r>
      <w:r>
        <w:rPr>
          <w:spacing w:val="-3"/>
        </w:rPr>
        <w:t>obra </w:t>
      </w:r>
      <w:r>
        <w:rPr/>
        <w:t>citada. </w:t>
      </w:r>
      <w:r>
        <w:rPr>
          <w:spacing w:val="-5"/>
        </w:rPr>
        <w:t>Para </w:t>
      </w:r>
      <w:r>
        <w:rPr/>
        <w:t>ello fue</w:t>
      </w:r>
      <w:r>
        <w:rPr>
          <w:spacing w:val="-7"/>
        </w:rPr>
        <w:t> </w:t>
      </w:r>
      <w:r>
        <w:rPr/>
        <w:t>necesario</w:t>
      </w:r>
      <w:r>
        <w:rPr>
          <w:spacing w:val="-7"/>
        </w:rPr>
        <w:t> </w:t>
      </w:r>
      <w:r>
        <w:rPr/>
        <w:t>identificar</w:t>
      </w:r>
      <w:r>
        <w:rPr>
          <w:spacing w:val="-7"/>
        </w:rPr>
        <w:t> </w:t>
      </w:r>
      <w:r>
        <w:rPr/>
        <w:t>las</w:t>
      </w:r>
      <w:r>
        <w:rPr>
          <w:spacing w:val="-7"/>
        </w:rPr>
        <w:t> </w:t>
      </w:r>
      <w:r>
        <w:rPr/>
        <w:t>referencias</w:t>
      </w:r>
      <w:r>
        <w:rPr>
          <w:spacing w:val="-7"/>
        </w:rPr>
        <w:t> </w:t>
      </w:r>
      <w:r>
        <w:rPr/>
        <w:t>sobre</w:t>
      </w:r>
      <w:r>
        <w:rPr>
          <w:spacing w:val="-7"/>
        </w:rPr>
        <w:t> </w:t>
      </w:r>
      <w:r>
        <w:rPr/>
        <w:t>la</w:t>
      </w:r>
      <w:r>
        <w:rPr>
          <w:spacing w:val="-7"/>
        </w:rPr>
        <w:t> </w:t>
      </w:r>
      <w:r>
        <w:rPr/>
        <w:t>riqueza</w:t>
      </w:r>
      <w:r>
        <w:rPr>
          <w:spacing w:val="-7"/>
        </w:rPr>
        <w:t> </w:t>
      </w:r>
      <w:r>
        <w:rPr/>
        <w:t>natural y paisajística de la </w:t>
      </w:r>
      <w:r>
        <w:rPr>
          <w:spacing w:val="-3"/>
        </w:rPr>
        <w:t>Nueva </w:t>
      </w:r>
      <w:r>
        <w:rPr/>
        <w:t>España en los lugares visitados por Humboldt, determinar la tipología del paisaje natural y</w:t>
      </w:r>
      <w:r>
        <w:rPr>
          <w:spacing w:val="-10"/>
        </w:rPr>
        <w:t> </w:t>
      </w:r>
      <w:r>
        <w:rPr/>
        <w:t>cultural en la relatoría del viaje de Humboldt, y describir las diferencias y semejanzas con que Humboldt configura el paisaje </w:t>
      </w:r>
      <w:r>
        <w:rPr>
          <w:spacing w:val="-3"/>
        </w:rPr>
        <w:t>durante</w:t>
      </w:r>
      <w:r>
        <w:rPr>
          <w:spacing w:val="-10"/>
        </w:rPr>
        <w:t> </w:t>
      </w:r>
      <w:r>
        <w:rPr/>
        <w:t>el transcurso</w:t>
      </w:r>
      <w:r>
        <w:rPr>
          <w:spacing w:val="-19"/>
        </w:rPr>
        <w:t> </w:t>
      </w:r>
      <w:r>
        <w:rPr/>
        <w:t>de</w:t>
      </w:r>
      <w:r>
        <w:rPr>
          <w:spacing w:val="-19"/>
        </w:rPr>
        <w:t> </w:t>
      </w:r>
      <w:r>
        <w:rPr/>
        <w:t>su</w:t>
      </w:r>
      <w:r>
        <w:rPr>
          <w:spacing w:val="-19"/>
        </w:rPr>
        <w:t> </w:t>
      </w:r>
      <w:r>
        <w:rPr/>
        <w:t>viaje.</w:t>
      </w:r>
    </w:p>
    <w:p>
      <w:pPr>
        <w:pStyle w:val="BodyText"/>
        <w:spacing w:line="232" w:lineRule="auto"/>
        <w:ind w:right="278" w:firstLine="277"/>
        <w:jc w:val="both"/>
      </w:pPr>
      <w:r>
        <w:rPr>
          <w:spacing w:val="-5"/>
        </w:rPr>
        <w:t>Para</w:t>
      </w:r>
      <w:r>
        <w:rPr>
          <w:spacing w:val="-13"/>
        </w:rPr>
        <w:t> </w:t>
      </w:r>
      <w:r>
        <w:rPr/>
        <w:t>realizar</w:t>
      </w:r>
      <w:r>
        <w:rPr>
          <w:spacing w:val="-13"/>
        </w:rPr>
        <w:t> </w:t>
      </w:r>
      <w:r>
        <w:rPr>
          <w:spacing w:val="-3"/>
        </w:rPr>
        <w:t>este</w:t>
      </w:r>
      <w:r>
        <w:rPr>
          <w:spacing w:val="-13"/>
        </w:rPr>
        <w:t> </w:t>
      </w:r>
      <w:r>
        <w:rPr/>
        <w:t>trabajo</w:t>
      </w:r>
      <w:r>
        <w:rPr>
          <w:spacing w:val="-13"/>
        </w:rPr>
        <w:t> </w:t>
      </w:r>
      <w:r>
        <w:rPr/>
        <w:t>se</w:t>
      </w:r>
      <w:r>
        <w:rPr>
          <w:spacing w:val="-13"/>
        </w:rPr>
        <w:t> </w:t>
      </w:r>
      <w:r>
        <w:rPr/>
        <w:t>consultaron</w:t>
      </w:r>
      <w:r>
        <w:rPr>
          <w:spacing w:val="-13"/>
        </w:rPr>
        <w:t> </w:t>
      </w:r>
      <w:r>
        <w:rPr/>
        <w:t>distintas</w:t>
      </w:r>
      <w:r>
        <w:rPr>
          <w:spacing w:val="-13"/>
        </w:rPr>
        <w:t> </w:t>
      </w:r>
      <w:r>
        <w:rPr/>
        <w:t>referencias sobre</w:t>
      </w:r>
      <w:r>
        <w:rPr>
          <w:spacing w:val="-21"/>
        </w:rPr>
        <w:t> </w:t>
      </w:r>
      <w:r>
        <w:rPr/>
        <w:t>Humboldt</w:t>
      </w:r>
      <w:r>
        <w:rPr>
          <w:spacing w:val="-21"/>
        </w:rPr>
        <w:t> </w:t>
      </w:r>
      <w:r>
        <w:rPr/>
        <w:t>y</w:t>
      </w:r>
      <w:r>
        <w:rPr>
          <w:spacing w:val="-21"/>
        </w:rPr>
        <w:t> </w:t>
      </w:r>
      <w:r>
        <w:rPr/>
        <w:t>el</w:t>
      </w:r>
      <w:r>
        <w:rPr>
          <w:spacing w:val="-21"/>
        </w:rPr>
        <w:t> </w:t>
      </w:r>
      <w:r>
        <w:rPr/>
        <w:t>paisaje.</w:t>
      </w:r>
      <w:r>
        <w:rPr>
          <w:spacing w:val="-21"/>
        </w:rPr>
        <w:t> </w:t>
      </w:r>
      <w:r>
        <w:rPr/>
        <w:t>Cabe</w:t>
      </w:r>
      <w:r>
        <w:rPr>
          <w:spacing w:val="-21"/>
        </w:rPr>
        <w:t> </w:t>
      </w:r>
      <w:r>
        <w:rPr>
          <w:spacing w:val="-3"/>
        </w:rPr>
        <w:t>resaltar</w:t>
      </w:r>
      <w:r>
        <w:rPr>
          <w:spacing w:val="-21"/>
        </w:rPr>
        <w:t> </w:t>
      </w:r>
      <w:r>
        <w:rPr/>
        <w:t>la</w:t>
      </w:r>
      <w:r>
        <w:rPr>
          <w:spacing w:val="-21"/>
        </w:rPr>
        <w:t> </w:t>
      </w:r>
      <w:r>
        <w:rPr/>
        <w:t>serie</w:t>
      </w:r>
      <w:r>
        <w:rPr>
          <w:spacing w:val="-21"/>
        </w:rPr>
        <w:t> </w:t>
      </w:r>
      <w:r>
        <w:rPr/>
        <w:t>de</w:t>
      </w:r>
      <w:r>
        <w:rPr>
          <w:spacing w:val="-21"/>
        </w:rPr>
        <w:t> </w:t>
      </w:r>
      <w:r>
        <w:rPr/>
        <w:t>libros</w:t>
      </w:r>
      <w:r>
        <w:rPr>
          <w:spacing w:val="-21"/>
        </w:rPr>
        <w:t> </w:t>
      </w:r>
      <w:r>
        <w:rPr/>
        <w:t>sobre </w:t>
      </w:r>
      <w:r>
        <w:rPr>
          <w:w w:val="105"/>
        </w:rPr>
        <w:t>Humboldt, dirigida por Zea y Magallón </w:t>
      </w:r>
      <w:r>
        <w:rPr>
          <w:spacing w:val="-8"/>
          <w:w w:val="105"/>
        </w:rPr>
        <w:t>(1999a;</w:t>
      </w:r>
      <w:r>
        <w:rPr>
          <w:spacing w:val="-37"/>
          <w:w w:val="105"/>
        </w:rPr>
        <w:t> </w:t>
      </w:r>
      <w:r>
        <w:rPr>
          <w:spacing w:val="-9"/>
          <w:w w:val="105"/>
        </w:rPr>
        <w:t>1999b; </w:t>
      </w:r>
      <w:r>
        <w:rPr>
          <w:spacing w:val="-8"/>
          <w:w w:val="105"/>
        </w:rPr>
        <w:t>1999c), </w:t>
      </w:r>
      <w:r>
        <w:rPr>
          <w:w w:val="105"/>
        </w:rPr>
        <w:t>publicados</w:t>
      </w:r>
      <w:r>
        <w:rPr>
          <w:spacing w:val="-37"/>
          <w:w w:val="105"/>
        </w:rPr>
        <w:t> </w:t>
      </w:r>
      <w:r>
        <w:rPr>
          <w:w w:val="105"/>
        </w:rPr>
        <w:t>por</w:t>
      </w:r>
      <w:r>
        <w:rPr>
          <w:spacing w:val="-37"/>
          <w:w w:val="105"/>
        </w:rPr>
        <w:t> </w:t>
      </w:r>
      <w:r>
        <w:rPr>
          <w:w w:val="105"/>
        </w:rPr>
        <w:t>el</w:t>
      </w:r>
      <w:r>
        <w:rPr>
          <w:spacing w:val="-37"/>
          <w:w w:val="105"/>
        </w:rPr>
        <w:t> </w:t>
      </w:r>
      <w:r>
        <w:rPr>
          <w:spacing w:val="-4"/>
          <w:w w:val="105"/>
        </w:rPr>
        <w:t>Fondo</w:t>
      </w:r>
      <w:r>
        <w:rPr>
          <w:spacing w:val="-37"/>
          <w:w w:val="105"/>
        </w:rPr>
        <w:t> </w:t>
      </w:r>
      <w:r>
        <w:rPr>
          <w:w w:val="105"/>
        </w:rPr>
        <w:t>de</w:t>
      </w:r>
      <w:r>
        <w:rPr>
          <w:spacing w:val="-37"/>
          <w:w w:val="105"/>
        </w:rPr>
        <w:t> </w:t>
      </w:r>
      <w:r>
        <w:rPr>
          <w:spacing w:val="-3"/>
          <w:w w:val="105"/>
        </w:rPr>
        <w:t>Cultura</w:t>
      </w:r>
      <w:r>
        <w:rPr>
          <w:spacing w:val="-37"/>
          <w:w w:val="105"/>
        </w:rPr>
        <w:t> </w:t>
      </w:r>
      <w:r>
        <w:rPr>
          <w:w w:val="105"/>
        </w:rPr>
        <w:t>Económica</w:t>
      </w:r>
      <w:r>
        <w:rPr>
          <w:spacing w:val="-37"/>
          <w:w w:val="105"/>
        </w:rPr>
        <w:t> </w:t>
      </w:r>
      <w:r>
        <w:rPr>
          <w:w w:val="105"/>
        </w:rPr>
        <w:t>(</w:t>
      </w:r>
      <w:r>
        <w:rPr>
          <w:rFonts w:ascii="Arial" w:hAnsi="Arial"/>
          <w:w w:val="105"/>
          <w:sz w:val="17"/>
        </w:rPr>
        <w:t>fce</w:t>
      </w:r>
      <w:r>
        <w:rPr>
          <w:w w:val="105"/>
        </w:rPr>
        <w:t>)</w:t>
      </w:r>
      <w:r>
        <w:rPr>
          <w:spacing w:val="-37"/>
          <w:w w:val="105"/>
        </w:rPr>
        <w:t> </w:t>
      </w:r>
      <w:r>
        <w:rPr>
          <w:w w:val="105"/>
        </w:rPr>
        <w:t>y</w:t>
      </w:r>
      <w:r>
        <w:rPr>
          <w:spacing w:val="-37"/>
          <w:w w:val="105"/>
        </w:rPr>
        <w:t> </w:t>
      </w:r>
      <w:r>
        <w:rPr>
          <w:w w:val="105"/>
        </w:rPr>
        <w:t>el</w:t>
      </w:r>
      <w:r>
        <w:rPr>
          <w:spacing w:val="-37"/>
          <w:w w:val="105"/>
        </w:rPr>
        <w:t> </w:t>
      </w:r>
      <w:r>
        <w:rPr>
          <w:w w:val="105"/>
        </w:rPr>
        <w:t>Instituto </w:t>
      </w:r>
      <w:r>
        <w:rPr/>
        <w:t>Panamericano de Geografía e Historia (</w:t>
      </w:r>
      <w:r>
        <w:rPr>
          <w:rFonts w:ascii="Arial" w:hAnsi="Arial"/>
          <w:sz w:val="17"/>
        </w:rPr>
        <w:t>ipgh</w:t>
      </w:r>
      <w:r>
        <w:rPr/>
        <w:t>). Asimismo, fueron transcendentales las aportaciones de Sauer </w:t>
      </w:r>
      <w:r>
        <w:rPr>
          <w:spacing w:val="-4"/>
        </w:rPr>
        <w:t>(2006) </w:t>
      </w:r>
      <w:r>
        <w:rPr/>
        <w:t>sobre el</w:t>
      </w:r>
      <w:r>
        <w:rPr>
          <w:spacing w:val="-29"/>
        </w:rPr>
        <w:t> </w:t>
      </w:r>
      <w:r>
        <w:rPr/>
        <w:t>pai-</w:t>
      </w:r>
    </w:p>
    <w:p>
      <w:pPr>
        <w:spacing w:after="0" w:line="232" w:lineRule="auto"/>
        <w:jc w:val="both"/>
        <w:sectPr>
          <w:pgSz w:w="8500" w:h="12750"/>
          <w:pgMar w:header="1135" w:footer="0" w:top="1700" w:bottom="280" w:left="1160" w:right="1160"/>
        </w:sectPr>
      </w:pPr>
    </w:p>
    <w:p>
      <w:pPr>
        <w:pStyle w:val="BodyText"/>
        <w:spacing w:before="11"/>
        <w:ind w:left="0"/>
        <w:rPr>
          <w:sz w:val="20"/>
        </w:rPr>
      </w:pPr>
    </w:p>
    <w:p>
      <w:pPr>
        <w:pStyle w:val="BodyText"/>
        <w:spacing w:line="194" w:lineRule="exact"/>
        <w:jc w:val="both"/>
      </w:pPr>
      <w:r>
        <w:rPr/>
        <w:t>saje, retomando la tipología de paisaje natural y cultural, acorde</w:t>
      </w:r>
    </w:p>
    <w:p>
      <w:pPr>
        <w:pStyle w:val="BodyText"/>
        <w:spacing w:line="232" w:lineRule="auto" w:before="2"/>
        <w:ind w:right="278"/>
        <w:jc w:val="both"/>
      </w:pPr>
      <w:r>
        <w:rPr/>
        <w:t>con</w:t>
      </w:r>
      <w:r>
        <w:rPr>
          <w:spacing w:val="-12"/>
        </w:rPr>
        <w:t> </w:t>
      </w:r>
      <w:r>
        <w:rPr/>
        <w:t>el</w:t>
      </w:r>
      <w:r>
        <w:rPr>
          <w:spacing w:val="-12"/>
        </w:rPr>
        <w:t> </w:t>
      </w:r>
      <w:r>
        <w:rPr/>
        <w:t>contenido</w:t>
      </w:r>
      <w:r>
        <w:rPr>
          <w:spacing w:val="-12"/>
        </w:rPr>
        <w:t> </w:t>
      </w:r>
      <w:r>
        <w:rPr/>
        <w:t>del</w:t>
      </w:r>
      <w:r>
        <w:rPr>
          <w:spacing w:val="-12"/>
        </w:rPr>
        <w:t> </w:t>
      </w:r>
      <w:r>
        <w:rPr>
          <w:i/>
        </w:rPr>
        <w:t>Ensayo</w:t>
      </w:r>
      <w:r>
        <w:rPr>
          <w:i/>
          <w:spacing w:val="-12"/>
        </w:rPr>
        <w:t> </w:t>
      </w:r>
      <w:r>
        <w:rPr>
          <w:i/>
        </w:rPr>
        <w:t>político</w:t>
      </w:r>
      <w:r>
        <w:rPr/>
        <w:t>,</w:t>
      </w:r>
      <w:r>
        <w:rPr>
          <w:spacing w:val="-12"/>
        </w:rPr>
        <w:t> </w:t>
      </w:r>
      <w:r>
        <w:rPr/>
        <w:t>al</w:t>
      </w:r>
      <w:r>
        <w:rPr>
          <w:spacing w:val="-12"/>
        </w:rPr>
        <w:t> </w:t>
      </w:r>
      <w:r>
        <w:rPr/>
        <w:t>destacar</w:t>
      </w:r>
      <w:r>
        <w:rPr>
          <w:spacing w:val="-12"/>
        </w:rPr>
        <w:t> </w:t>
      </w:r>
      <w:r>
        <w:rPr/>
        <w:t>la</w:t>
      </w:r>
      <w:r>
        <w:rPr>
          <w:spacing w:val="-12"/>
        </w:rPr>
        <w:t> </w:t>
      </w:r>
      <w:r>
        <w:rPr/>
        <w:t>distinción</w:t>
      </w:r>
      <w:r>
        <w:rPr>
          <w:spacing w:val="-12"/>
        </w:rPr>
        <w:t> </w:t>
      </w:r>
      <w:r>
        <w:rPr/>
        <w:t>del trópico,</w:t>
      </w:r>
      <w:r>
        <w:rPr>
          <w:spacing w:val="-17"/>
        </w:rPr>
        <w:t> </w:t>
      </w:r>
      <w:r>
        <w:rPr/>
        <w:t>la</w:t>
      </w:r>
      <w:r>
        <w:rPr>
          <w:spacing w:val="-17"/>
        </w:rPr>
        <w:t> </w:t>
      </w:r>
      <w:r>
        <w:rPr/>
        <w:t>llanura</w:t>
      </w:r>
      <w:r>
        <w:rPr>
          <w:spacing w:val="-17"/>
        </w:rPr>
        <w:t> </w:t>
      </w:r>
      <w:r>
        <w:rPr/>
        <w:t>y</w:t>
      </w:r>
      <w:r>
        <w:rPr>
          <w:spacing w:val="-17"/>
        </w:rPr>
        <w:t> </w:t>
      </w:r>
      <w:r>
        <w:rPr/>
        <w:t>la</w:t>
      </w:r>
      <w:r>
        <w:rPr>
          <w:spacing w:val="-17"/>
        </w:rPr>
        <w:t> </w:t>
      </w:r>
      <w:r>
        <w:rPr/>
        <w:t>montaña.</w:t>
      </w:r>
    </w:p>
    <w:p>
      <w:pPr>
        <w:pStyle w:val="BodyText"/>
        <w:spacing w:line="232" w:lineRule="auto"/>
        <w:ind w:right="275" w:firstLine="277"/>
        <w:jc w:val="both"/>
      </w:pPr>
      <w:r>
        <w:rPr/>
        <w:t>El trabajo se estructura en cuatro apartados centrales. Ini- cialmente, se realiza una revisión de la figura emblemática de Humboldt, su </w:t>
      </w:r>
      <w:r>
        <w:rPr>
          <w:spacing w:val="-3"/>
        </w:rPr>
        <w:t>interés </w:t>
      </w:r>
      <w:r>
        <w:rPr/>
        <w:t>de recorrer el </w:t>
      </w:r>
      <w:r>
        <w:rPr>
          <w:spacing w:val="-3"/>
        </w:rPr>
        <w:t>Nuevo </w:t>
      </w:r>
      <w:r>
        <w:rPr/>
        <w:t>Mundo en un viaje </w:t>
      </w:r>
      <w:r>
        <w:rPr>
          <w:spacing w:val="-3"/>
        </w:rPr>
        <w:t>“ilustrado”</w:t>
      </w:r>
      <w:r>
        <w:rPr>
          <w:spacing w:val="-23"/>
        </w:rPr>
        <w:t> </w:t>
      </w:r>
      <w:r>
        <w:rPr/>
        <w:t>y</w:t>
      </w:r>
      <w:r>
        <w:rPr>
          <w:spacing w:val="-23"/>
        </w:rPr>
        <w:t> </w:t>
      </w:r>
      <w:r>
        <w:rPr/>
        <w:t>los</w:t>
      </w:r>
      <w:r>
        <w:rPr>
          <w:spacing w:val="-23"/>
        </w:rPr>
        <w:t> </w:t>
      </w:r>
      <w:r>
        <w:rPr>
          <w:spacing w:val="-4"/>
        </w:rPr>
        <w:t>escritos</w:t>
      </w:r>
      <w:r>
        <w:rPr>
          <w:spacing w:val="-23"/>
        </w:rPr>
        <w:t> </w:t>
      </w:r>
      <w:r>
        <w:rPr/>
        <w:t>que</w:t>
      </w:r>
      <w:r>
        <w:rPr>
          <w:spacing w:val="-23"/>
        </w:rPr>
        <w:t> </w:t>
      </w:r>
      <w:r>
        <w:rPr>
          <w:spacing w:val="-3"/>
        </w:rPr>
        <w:t>realizó.</w:t>
      </w:r>
      <w:r>
        <w:rPr>
          <w:spacing w:val="-23"/>
        </w:rPr>
        <w:t> </w:t>
      </w:r>
      <w:r>
        <w:rPr>
          <w:spacing w:val="-4"/>
        </w:rPr>
        <w:t>Posteriormente,</w:t>
      </w:r>
      <w:r>
        <w:rPr>
          <w:spacing w:val="-23"/>
        </w:rPr>
        <w:t> </w:t>
      </w:r>
      <w:r>
        <w:rPr/>
        <w:t>se</w:t>
      </w:r>
      <w:r>
        <w:rPr>
          <w:spacing w:val="-23"/>
        </w:rPr>
        <w:t> </w:t>
      </w:r>
      <w:r>
        <w:rPr>
          <w:spacing w:val="-3"/>
        </w:rPr>
        <w:t>describe</w:t>
      </w:r>
      <w:r>
        <w:rPr>
          <w:spacing w:val="-23"/>
        </w:rPr>
        <w:t> </w:t>
      </w:r>
      <w:r>
        <w:rPr/>
        <w:t>a </w:t>
      </w:r>
      <w:r>
        <w:rPr>
          <w:spacing w:val="-3"/>
        </w:rPr>
        <w:t>manera</w:t>
      </w:r>
      <w:r>
        <w:rPr>
          <w:spacing w:val="-36"/>
        </w:rPr>
        <w:t> </w:t>
      </w:r>
      <w:r>
        <w:rPr/>
        <w:t>de</w:t>
      </w:r>
      <w:r>
        <w:rPr>
          <w:spacing w:val="-36"/>
        </w:rPr>
        <w:t> </w:t>
      </w:r>
      <w:r>
        <w:rPr/>
        <w:t>metodología</w:t>
      </w:r>
      <w:r>
        <w:rPr>
          <w:spacing w:val="-36"/>
        </w:rPr>
        <w:t> </w:t>
      </w:r>
      <w:r>
        <w:rPr/>
        <w:t>la</w:t>
      </w:r>
      <w:r>
        <w:rPr>
          <w:spacing w:val="-36"/>
        </w:rPr>
        <w:t> </w:t>
      </w:r>
      <w:r>
        <w:rPr/>
        <w:t>conceptuación</w:t>
      </w:r>
      <w:r>
        <w:rPr>
          <w:spacing w:val="-36"/>
        </w:rPr>
        <w:t> </w:t>
      </w:r>
      <w:r>
        <w:rPr/>
        <w:t>de</w:t>
      </w:r>
      <w:r>
        <w:rPr>
          <w:spacing w:val="-35"/>
        </w:rPr>
        <w:t> </w:t>
      </w:r>
      <w:r>
        <w:rPr>
          <w:i/>
        </w:rPr>
        <w:t>paisaje</w:t>
      </w:r>
      <w:r>
        <w:rPr/>
        <w:t>,</w:t>
      </w:r>
      <w:r>
        <w:rPr>
          <w:spacing w:val="-36"/>
        </w:rPr>
        <w:t> </w:t>
      </w:r>
      <w:r>
        <w:rPr/>
        <w:t>además</w:t>
      </w:r>
      <w:r>
        <w:rPr>
          <w:spacing w:val="-36"/>
        </w:rPr>
        <w:t> </w:t>
      </w:r>
      <w:r>
        <w:rPr/>
        <w:t>de</w:t>
      </w:r>
      <w:r>
        <w:rPr>
          <w:spacing w:val="-36"/>
        </w:rPr>
        <w:t> </w:t>
      </w:r>
      <w:r>
        <w:rPr/>
        <w:t>la tipología</w:t>
      </w:r>
      <w:r>
        <w:rPr>
          <w:spacing w:val="-33"/>
        </w:rPr>
        <w:t> </w:t>
      </w:r>
      <w:r>
        <w:rPr/>
        <w:t>empleada</w:t>
      </w:r>
      <w:r>
        <w:rPr>
          <w:spacing w:val="-33"/>
        </w:rPr>
        <w:t> </w:t>
      </w:r>
      <w:r>
        <w:rPr>
          <w:spacing w:val="-4"/>
        </w:rPr>
        <w:t>para</w:t>
      </w:r>
      <w:r>
        <w:rPr>
          <w:spacing w:val="-33"/>
        </w:rPr>
        <w:t> </w:t>
      </w:r>
      <w:r>
        <w:rPr/>
        <w:t>la</w:t>
      </w:r>
      <w:r>
        <w:rPr>
          <w:spacing w:val="-33"/>
        </w:rPr>
        <w:t> </w:t>
      </w:r>
      <w:r>
        <w:rPr>
          <w:spacing w:val="-3"/>
        </w:rPr>
        <w:t>determinación</w:t>
      </w:r>
      <w:r>
        <w:rPr>
          <w:spacing w:val="-33"/>
        </w:rPr>
        <w:t> </w:t>
      </w:r>
      <w:r>
        <w:rPr/>
        <w:t>del</w:t>
      </w:r>
      <w:r>
        <w:rPr>
          <w:spacing w:val="-33"/>
        </w:rPr>
        <w:t> </w:t>
      </w:r>
      <w:r>
        <w:rPr/>
        <w:t>paisaje</w:t>
      </w:r>
      <w:r>
        <w:rPr>
          <w:spacing w:val="-33"/>
        </w:rPr>
        <w:t> </w:t>
      </w:r>
      <w:r>
        <w:rPr/>
        <w:t>en</w:t>
      </w:r>
      <w:r>
        <w:rPr>
          <w:spacing w:val="-33"/>
        </w:rPr>
        <w:t> </w:t>
      </w:r>
      <w:r>
        <w:rPr/>
        <w:t>la</w:t>
      </w:r>
      <w:r>
        <w:rPr>
          <w:spacing w:val="-33"/>
        </w:rPr>
        <w:t> </w:t>
      </w:r>
      <w:r>
        <w:rPr>
          <w:spacing w:val="-4"/>
        </w:rPr>
        <w:t>obra.</w:t>
      </w:r>
      <w:r>
        <w:rPr>
          <w:spacing w:val="-33"/>
        </w:rPr>
        <w:t> </w:t>
      </w:r>
      <w:r>
        <w:rPr/>
        <w:t>En el</w:t>
      </w:r>
      <w:r>
        <w:rPr>
          <w:spacing w:val="-23"/>
        </w:rPr>
        <w:t> </w:t>
      </w:r>
      <w:r>
        <w:rPr/>
        <w:t>cuarto</w:t>
      </w:r>
      <w:r>
        <w:rPr>
          <w:spacing w:val="-23"/>
        </w:rPr>
        <w:t> </w:t>
      </w:r>
      <w:r>
        <w:rPr/>
        <w:t>apartado</w:t>
      </w:r>
      <w:r>
        <w:rPr>
          <w:spacing w:val="-23"/>
        </w:rPr>
        <w:t> </w:t>
      </w:r>
      <w:r>
        <w:rPr/>
        <w:t>se</w:t>
      </w:r>
      <w:r>
        <w:rPr>
          <w:spacing w:val="-23"/>
        </w:rPr>
        <w:t> </w:t>
      </w:r>
      <w:r>
        <w:rPr>
          <w:spacing w:val="-3"/>
        </w:rPr>
        <w:t>retoma</w:t>
      </w:r>
      <w:r>
        <w:rPr>
          <w:spacing w:val="-23"/>
        </w:rPr>
        <w:t> </w:t>
      </w:r>
      <w:r>
        <w:rPr/>
        <w:t>la</w:t>
      </w:r>
      <w:r>
        <w:rPr>
          <w:spacing w:val="-23"/>
        </w:rPr>
        <w:t> </w:t>
      </w:r>
      <w:r>
        <w:rPr/>
        <w:t>descripción</w:t>
      </w:r>
      <w:r>
        <w:rPr>
          <w:spacing w:val="-23"/>
        </w:rPr>
        <w:t> </w:t>
      </w:r>
      <w:r>
        <w:rPr/>
        <w:t>del</w:t>
      </w:r>
      <w:r>
        <w:rPr>
          <w:spacing w:val="-23"/>
        </w:rPr>
        <w:t> </w:t>
      </w:r>
      <w:r>
        <w:rPr/>
        <w:t>paisaje</w:t>
      </w:r>
      <w:r>
        <w:rPr>
          <w:spacing w:val="-23"/>
        </w:rPr>
        <w:t> </w:t>
      </w:r>
      <w:r>
        <w:rPr/>
        <w:t>contenida en</w:t>
      </w:r>
      <w:r>
        <w:rPr>
          <w:spacing w:val="-23"/>
        </w:rPr>
        <w:t> </w:t>
      </w:r>
      <w:r>
        <w:rPr/>
        <w:t>el</w:t>
      </w:r>
      <w:r>
        <w:rPr>
          <w:spacing w:val="-23"/>
        </w:rPr>
        <w:t> </w:t>
      </w:r>
      <w:r>
        <w:rPr>
          <w:i/>
        </w:rPr>
        <w:t>Ensayo</w:t>
      </w:r>
      <w:r>
        <w:rPr>
          <w:i/>
          <w:spacing w:val="-23"/>
        </w:rPr>
        <w:t> </w:t>
      </w:r>
      <w:r>
        <w:rPr>
          <w:i/>
        </w:rPr>
        <w:t>político</w:t>
      </w:r>
      <w:r>
        <w:rPr/>
        <w:t>,</w:t>
      </w:r>
      <w:r>
        <w:rPr>
          <w:spacing w:val="-23"/>
        </w:rPr>
        <w:t> </w:t>
      </w:r>
      <w:r>
        <w:rPr/>
        <w:t>con</w:t>
      </w:r>
      <w:r>
        <w:rPr>
          <w:spacing w:val="-23"/>
        </w:rPr>
        <w:t> </w:t>
      </w:r>
      <w:r>
        <w:rPr/>
        <w:t>base</w:t>
      </w:r>
      <w:r>
        <w:rPr>
          <w:spacing w:val="-23"/>
        </w:rPr>
        <w:t> </w:t>
      </w:r>
      <w:r>
        <w:rPr/>
        <w:t>a</w:t>
      </w:r>
      <w:r>
        <w:rPr>
          <w:spacing w:val="-23"/>
        </w:rPr>
        <w:t> </w:t>
      </w:r>
      <w:r>
        <w:rPr/>
        <w:t>la</w:t>
      </w:r>
      <w:r>
        <w:rPr>
          <w:spacing w:val="-23"/>
        </w:rPr>
        <w:t> </w:t>
      </w:r>
      <w:r>
        <w:rPr/>
        <w:t>distinción</w:t>
      </w:r>
      <w:r>
        <w:rPr>
          <w:spacing w:val="-23"/>
        </w:rPr>
        <w:t> </w:t>
      </w:r>
      <w:r>
        <w:rPr/>
        <w:t>de</w:t>
      </w:r>
      <w:r>
        <w:rPr>
          <w:spacing w:val="-23"/>
        </w:rPr>
        <w:t> </w:t>
      </w:r>
      <w:r>
        <w:rPr/>
        <w:t>escenarios</w:t>
      </w:r>
      <w:r>
        <w:rPr>
          <w:spacing w:val="-23"/>
        </w:rPr>
        <w:t> </w:t>
      </w:r>
      <w:r>
        <w:rPr/>
        <w:t>físicos (trópico,</w:t>
      </w:r>
      <w:r>
        <w:rPr>
          <w:spacing w:val="-17"/>
        </w:rPr>
        <w:t> </w:t>
      </w:r>
      <w:r>
        <w:rPr/>
        <w:t>llanura,</w:t>
      </w:r>
      <w:r>
        <w:rPr>
          <w:spacing w:val="-17"/>
        </w:rPr>
        <w:t> </w:t>
      </w:r>
      <w:r>
        <w:rPr/>
        <w:t>montaña)</w:t>
      </w:r>
      <w:r>
        <w:rPr>
          <w:spacing w:val="-17"/>
        </w:rPr>
        <w:t> </w:t>
      </w:r>
      <w:r>
        <w:rPr/>
        <w:t>y</w:t>
      </w:r>
      <w:r>
        <w:rPr>
          <w:spacing w:val="-17"/>
        </w:rPr>
        <w:t> </w:t>
      </w:r>
      <w:r>
        <w:rPr/>
        <w:t>el</w:t>
      </w:r>
      <w:r>
        <w:rPr>
          <w:spacing w:val="-17"/>
        </w:rPr>
        <w:t> </w:t>
      </w:r>
      <w:r>
        <w:rPr/>
        <w:t>paisaje</w:t>
      </w:r>
      <w:r>
        <w:rPr>
          <w:spacing w:val="-17"/>
        </w:rPr>
        <w:t> </w:t>
      </w:r>
      <w:r>
        <w:rPr/>
        <w:t>cultural.</w:t>
      </w:r>
    </w:p>
    <w:p>
      <w:pPr>
        <w:pStyle w:val="BodyText"/>
        <w:spacing w:before="7"/>
        <w:ind w:left="0"/>
        <w:rPr>
          <w:sz w:val="20"/>
        </w:rPr>
      </w:pPr>
    </w:p>
    <w:p>
      <w:pPr>
        <w:spacing w:before="0"/>
        <w:ind w:left="280" w:right="0" w:firstLine="0"/>
        <w:jc w:val="both"/>
        <w:rPr>
          <w:rFonts w:ascii="Trebuchet MS" w:hAnsi="Trebuchet MS"/>
          <w:b/>
          <w:sz w:val="22"/>
        </w:rPr>
      </w:pPr>
      <w:r>
        <w:rPr>
          <w:rFonts w:ascii="Trebuchet MS" w:hAnsi="Trebuchet MS"/>
          <w:b/>
          <w:w w:val="90"/>
          <w:sz w:val="22"/>
        </w:rPr>
        <w:t>Humboldt, el gran viajero “ilustrado”</w:t>
      </w:r>
    </w:p>
    <w:p>
      <w:pPr>
        <w:pStyle w:val="BodyText"/>
        <w:spacing w:before="2"/>
        <w:ind w:left="0"/>
        <w:rPr>
          <w:rFonts w:ascii="Trebuchet MS"/>
          <w:b/>
        </w:rPr>
      </w:pPr>
    </w:p>
    <w:p>
      <w:pPr>
        <w:pStyle w:val="BodyText"/>
        <w:spacing w:line="260" w:lineRule="exact"/>
        <w:ind w:right="277"/>
        <w:jc w:val="both"/>
      </w:pPr>
      <w:r>
        <w:rPr>
          <w:spacing w:val="-3"/>
        </w:rPr>
        <w:t>Alexander</w:t>
      </w:r>
      <w:r>
        <w:rPr>
          <w:spacing w:val="-21"/>
        </w:rPr>
        <w:t> </w:t>
      </w:r>
      <w:r>
        <w:rPr>
          <w:spacing w:val="-4"/>
        </w:rPr>
        <w:t>von</w:t>
      </w:r>
      <w:r>
        <w:rPr>
          <w:spacing w:val="-21"/>
        </w:rPr>
        <w:t> </w:t>
      </w:r>
      <w:r>
        <w:rPr/>
        <w:t>Humboldt,</w:t>
      </w:r>
      <w:r>
        <w:rPr>
          <w:spacing w:val="-21"/>
        </w:rPr>
        <w:t> </w:t>
      </w:r>
      <w:r>
        <w:rPr/>
        <w:t>de</w:t>
      </w:r>
      <w:r>
        <w:rPr>
          <w:spacing w:val="-21"/>
        </w:rPr>
        <w:t> </w:t>
      </w:r>
      <w:r>
        <w:rPr/>
        <w:t>origen</w:t>
      </w:r>
      <w:r>
        <w:rPr>
          <w:spacing w:val="-21"/>
        </w:rPr>
        <w:t> </w:t>
      </w:r>
      <w:r>
        <w:rPr>
          <w:spacing w:val="-3"/>
        </w:rPr>
        <w:t>berlinés,</w:t>
      </w:r>
      <w:r>
        <w:rPr>
          <w:spacing w:val="-21"/>
        </w:rPr>
        <w:t> </w:t>
      </w:r>
      <w:r>
        <w:rPr/>
        <w:t>nació</w:t>
      </w:r>
      <w:r>
        <w:rPr>
          <w:spacing w:val="-21"/>
        </w:rPr>
        <w:t> </w:t>
      </w:r>
      <w:r>
        <w:rPr/>
        <w:t>en</w:t>
      </w:r>
      <w:r>
        <w:rPr>
          <w:spacing w:val="-21"/>
        </w:rPr>
        <w:t> 1769 </w:t>
      </w:r>
      <w:r>
        <w:rPr/>
        <w:t>en</w:t>
      </w:r>
      <w:r>
        <w:rPr>
          <w:spacing w:val="-21"/>
        </w:rPr>
        <w:t> </w:t>
      </w:r>
      <w:r>
        <w:rPr>
          <w:spacing w:val="-2"/>
        </w:rPr>
        <w:t>una </w:t>
      </w:r>
      <w:r>
        <w:rPr/>
        <w:t>familia</w:t>
      </w:r>
      <w:r>
        <w:rPr>
          <w:spacing w:val="-5"/>
        </w:rPr>
        <w:t> </w:t>
      </w:r>
      <w:r>
        <w:rPr/>
        <w:t>acaudalada;</w:t>
      </w:r>
      <w:r>
        <w:rPr>
          <w:spacing w:val="-5"/>
        </w:rPr>
        <w:t> </w:t>
      </w:r>
      <w:r>
        <w:rPr/>
        <w:t>asistió</w:t>
      </w:r>
      <w:r>
        <w:rPr>
          <w:spacing w:val="-5"/>
        </w:rPr>
        <w:t> </w:t>
      </w:r>
      <w:r>
        <w:rPr/>
        <w:t>a</w:t>
      </w:r>
      <w:r>
        <w:rPr>
          <w:spacing w:val="-5"/>
        </w:rPr>
        <w:t> </w:t>
      </w:r>
      <w:r>
        <w:rPr/>
        <w:t>clases</w:t>
      </w:r>
      <w:r>
        <w:rPr>
          <w:spacing w:val="-5"/>
        </w:rPr>
        <w:t> </w:t>
      </w:r>
      <w:r>
        <w:rPr/>
        <w:t>con</w:t>
      </w:r>
      <w:r>
        <w:rPr>
          <w:spacing w:val="-5"/>
        </w:rPr>
        <w:t> </w:t>
      </w:r>
      <w:r>
        <w:rPr/>
        <w:t>Marcos</w:t>
      </w:r>
      <w:r>
        <w:rPr>
          <w:spacing w:val="-5"/>
        </w:rPr>
        <w:t> </w:t>
      </w:r>
      <w:r>
        <w:rPr/>
        <w:t>Hertz</w:t>
      </w:r>
      <w:r>
        <w:rPr>
          <w:spacing w:val="-5"/>
        </w:rPr>
        <w:t> </w:t>
      </w:r>
      <w:r>
        <w:rPr/>
        <w:t>y</w:t>
      </w:r>
      <w:r>
        <w:rPr>
          <w:spacing w:val="-5"/>
        </w:rPr>
        <w:t> </w:t>
      </w:r>
      <w:r>
        <w:rPr/>
        <w:t>aprende hebreo</w:t>
      </w:r>
      <w:r>
        <w:rPr>
          <w:spacing w:val="-23"/>
        </w:rPr>
        <w:t> </w:t>
      </w:r>
      <w:r>
        <w:rPr/>
        <w:t>en</w:t>
      </w:r>
      <w:r>
        <w:rPr>
          <w:spacing w:val="-23"/>
        </w:rPr>
        <w:t> </w:t>
      </w:r>
      <w:r>
        <w:rPr/>
        <w:t>el</w:t>
      </w:r>
      <w:r>
        <w:rPr>
          <w:spacing w:val="-23"/>
        </w:rPr>
        <w:t> </w:t>
      </w:r>
      <w:r>
        <w:rPr/>
        <w:t>grupo</w:t>
      </w:r>
      <w:r>
        <w:rPr>
          <w:spacing w:val="-23"/>
        </w:rPr>
        <w:t> </w:t>
      </w:r>
      <w:r>
        <w:rPr/>
        <w:t>intelectual</w:t>
      </w:r>
      <w:r>
        <w:rPr>
          <w:spacing w:val="-23"/>
        </w:rPr>
        <w:t> </w:t>
      </w:r>
      <w:r>
        <w:rPr/>
        <w:t>de</w:t>
      </w:r>
      <w:r>
        <w:rPr>
          <w:spacing w:val="-23"/>
        </w:rPr>
        <w:t> </w:t>
      </w:r>
      <w:r>
        <w:rPr/>
        <w:t>Moses</w:t>
      </w:r>
      <w:r>
        <w:rPr>
          <w:spacing w:val="-23"/>
        </w:rPr>
        <w:t> </w:t>
      </w:r>
      <w:r>
        <w:rPr/>
        <w:t>Mendelsshon,</w:t>
      </w:r>
      <w:r>
        <w:rPr>
          <w:spacing w:val="-23"/>
        </w:rPr>
        <w:t> </w:t>
      </w:r>
      <w:r>
        <w:rPr/>
        <w:t>al</w:t>
      </w:r>
      <w:r>
        <w:rPr>
          <w:spacing w:val="-23"/>
        </w:rPr>
        <w:t> </w:t>
      </w:r>
      <w:r>
        <w:rPr/>
        <w:t>tiempo que</w:t>
      </w:r>
      <w:r>
        <w:rPr>
          <w:spacing w:val="-10"/>
        </w:rPr>
        <w:t> </w:t>
      </w:r>
      <w:r>
        <w:rPr/>
        <w:t>estudia</w:t>
      </w:r>
      <w:r>
        <w:rPr>
          <w:spacing w:val="-10"/>
        </w:rPr>
        <w:t> </w:t>
      </w:r>
      <w:r>
        <w:rPr/>
        <w:t>dibujo</w:t>
      </w:r>
      <w:r>
        <w:rPr>
          <w:spacing w:val="-10"/>
        </w:rPr>
        <w:t> </w:t>
      </w:r>
      <w:r>
        <w:rPr/>
        <w:t>y</w:t>
      </w:r>
      <w:r>
        <w:rPr>
          <w:spacing w:val="-10"/>
        </w:rPr>
        <w:t> </w:t>
      </w:r>
      <w:r>
        <w:rPr/>
        <w:t>grabado</w:t>
      </w:r>
      <w:r>
        <w:rPr>
          <w:spacing w:val="-10"/>
        </w:rPr>
        <w:t> </w:t>
      </w:r>
      <w:r>
        <w:rPr/>
        <w:t>en</w:t>
      </w:r>
      <w:r>
        <w:rPr>
          <w:spacing w:val="-10"/>
        </w:rPr>
        <w:t> </w:t>
      </w:r>
      <w:r>
        <w:rPr/>
        <w:t>la</w:t>
      </w:r>
      <w:r>
        <w:rPr>
          <w:spacing w:val="-10"/>
        </w:rPr>
        <w:t> </w:t>
      </w:r>
      <w:r>
        <w:rPr/>
        <w:t>Academia</w:t>
      </w:r>
      <w:r>
        <w:rPr>
          <w:spacing w:val="-10"/>
        </w:rPr>
        <w:t> </w:t>
      </w:r>
      <w:r>
        <w:rPr/>
        <w:t>de</w:t>
      </w:r>
      <w:r>
        <w:rPr>
          <w:spacing w:val="-10"/>
        </w:rPr>
        <w:t> </w:t>
      </w:r>
      <w:r>
        <w:rPr/>
        <w:t>Artes</w:t>
      </w:r>
      <w:r>
        <w:rPr>
          <w:spacing w:val="-10"/>
        </w:rPr>
        <w:t> </w:t>
      </w:r>
      <w:r>
        <w:rPr/>
        <w:t>de</w:t>
      </w:r>
      <w:r>
        <w:rPr>
          <w:spacing w:val="-10"/>
        </w:rPr>
        <w:t> </w:t>
      </w:r>
      <w:r>
        <w:rPr/>
        <w:t>Berlín. En</w:t>
      </w:r>
      <w:r>
        <w:rPr>
          <w:spacing w:val="-11"/>
        </w:rPr>
        <w:t> </w:t>
      </w:r>
      <w:r>
        <w:rPr>
          <w:spacing w:val="-15"/>
        </w:rPr>
        <w:t>1789,</w:t>
      </w:r>
      <w:r>
        <w:rPr>
          <w:spacing w:val="-11"/>
        </w:rPr>
        <w:t> </w:t>
      </w:r>
      <w:r>
        <w:rPr/>
        <w:t>año</w:t>
      </w:r>
      <w:r>
        <w:rPr>
          <w:spacing w:val="-11"/>
        </w:rPr>
        <w:t> </w:t>
      </w:r>
      <w:r>
        <w:rPr/>
        <w:t>de</w:t>
      </w:r>
      <w:r>
        <w:rPr>
          <w:spacing w:val="-11"/>
        </w:rPr>
        <w:t> </w:t>
      </w:r>
      <w:r>
        <w:rPr/>
        <w:t>la</w:t>
      </w:r>
      <w:r>
        <w:rPr>
          <w:spacing w:val="-11"/>
        </w:rPr>
        <w:t> </w:t>
      </w:r>
      <w:r>
        <w:rPr/>
        <w:t>Revolución</w:t>
      </w:r>
      <w:r>
        <w:rPr>
          <w:spacing w:val="-11"/>
        </w:rPr>
        <w:t> </w:t>
      </w:r>
      <w:r>
        <w:rPr>
          <w:spacing w:val="-3"/>
        </w:rPr>
        <w:t>Francesa</w:t>
      </w:r>
      <w:r>
        <w:rPr>
          <w:spacing w:val="-11"/>
        </w:rPr>
        <w:t> </w:t>
      </w:r>
      <w:r>
        <w:rPr/>
        <w:t>y</w:t>
      </w:r>
      <w:r>
        <w:rPr>
          <w:spacing w:val="-11"/>
        </w:rPr>
        <w:t> </w:t>
      </w:r>
      <w:r>
        <w:rPr/>
        <w:t>de</w:t>
      </w:r>
      <w:r>
        <w:rPr>
          <w:spacing w:val="-11"/>
        </w:rPr>
        <w:t> </w:t>
      </w:r>
      <w:r>
        <w:rPr/>
        <w:t>la</w:t>
      </w:r>
      <w:r>
        <w:rPr>
          <w:spacing w:val="-11"/>
        </w:rPr>
        <w:t> </w:t>
      </w:r>
      <w:r>
        <w:rPr/>
        <w:t>Declaración</w:t>
      </w:r>
      <w:r>
        <w:rPr>
          <w:spacing w:val="-11"/>
        </w:rPr>
        <w:t> </w:t>
      </w:r>
      <w:r>
        <w:rPr/>
        <w:t>de</w:t>
      </w:r>
      <w:r>
        <w:rPr>
          <w:spacing w:val="-11"/>
        </w:rPr>
        <w:t> </w:t>
      </w:r>
      <w:r>
        <w:rPr/>
        <w:t>los Derechos</w:t>
      </w:r>
      <w:r>
        <w:rPr>
          <w:spacing w:val="-7"/>
        </w:rPr>
        <w:t> </w:t>
      </w:r>
      <w:r>
        <w:rPr/>
        <w:t>del</w:t>
      </w:r>
      <w:r>
        <w:rPr>
          <w:spacing w:val="-7"/>
        </w:rPr>
        <w:t> </w:t>
      </w:r>
      <w:r>
        <w:rPr/>
        <w:t>Hombre,</w:t>
      </w:r>
      <w:r>
        <w:rPr>
          <w:spacing w:val="-7"/>
        </w:rPr>
        <w:t> </w:t>
      </w:r>
      <w:r>
        <w:rPr/>
        <w:t>se</w:t>
      </w:r>
      <w:r>
        <w:rPr>
          <w:spacing w:val="-7"/>
        </w:rPr>
        <w:t> </w:t>
      </w:r>
      <w:r>
        <w:rPr/>
        <w:t>inscribe</w:t>
      </w:r>
      <w:r>
        <w:rPr>
          <w:spacing w:val="-7"/>
        </w:rPr>
        <w:t> </w:t>
      </w:r>
      <w:r>
        <w:rPr/>
        <w:t>en</w:t>
      </w:r>
      <w:r>
        <w:rPr>
          <w:spacing w:val="-7"/>
        </w:rPr>
        <w:t> </w:t>
      </w:r>
      <w:r>
        <w:rPr/>
        <w:t>la</w:t>
      </w:r>
      <w:r>
        <w:rPr>
          <w:spacing w:val="-7"/>
        </w:rPr>
        <w:t> </w:t>
      </w:r>
      <w:r>
        <w:rPr/>
        <w:t>Universidad</w:t>
      </w:r>
      <w:r>
        <w:rPr>
          <w:spacing w:val="-7"/>
        </w:rPr>
        <w:t> </w:t>
      </w:r>
      <w:r>
        <w:rPr/>
        <w:t>de</w:t>
      </w:r>
      <w:r>
        <w:rPr>
          <w:spacing w:val="-7"/>
        </w:rPr>
        <w:t> </w:t>
      </w:r>
      <w:r>
        <w:rPr/>
        <w:t>Gotinga, en cuyos círculos académicos conoce a John </w:t>
      </w:r>
      <w:r>
        <w:rPr>
          <w:spacing w:val="-5"/>
        </w:rPr>
        <w:t>Forster </w:t>
      </w:r>
      <w:r>
        <w:rPr/>
        <w:t>“El Viajero </w:t>
      </w:r>
      <w:r>
        <w:rPr>
          <w:spacing w:val="-5"/>
        </w:rPr>
        <w:t>Universal”,</w:t>
      </w:r>
      <w:r>
        <w:rPr>
          <w:spacing w:val="-25"/>
        </w:rPr>
        <w:t> </w:t>
      </w:r>
      <w:r>
        <w:rPr/>
        <w:t>que</w:t>
      </w:r>
      <w:r>
        <w:rPr>
          <w:spacing w:val="-25"/>
        </w:rPr>
        <w:t> </w:t>
      </w:r>
      <w:r>
        <w:rPr/>
        <w:t>había</w:t>
      </w:r>
      <w:r>
        <w:rPr>
          <w:spacing w:val="-25"/>
        </w:rPr>
        <w:t> </w:t>
      </w:r>
      <w:r>
        <w:rPr/>
        <w:t>acompañado</w:t>
      </w:r>
      <w:r>
        <w:rPr>
          <w:spacing w:val="-25"/>
        </w:rPr>
        <w:t> </w:t>
      </w:r>
      <w:r>
        <w:rPr/>
        <w:t>al</w:t>
      </w:r>
      <w:r>
        <w:rPr>
          <w:spacing w:val="-25"/>
        </w:rPr>
        <w:t> </w:t>
      </w:r>
      <w:r>
        <w:rPr/>
        <w:t>capitán</w:t>
      </w:r>
      <w:r>
        <w:rPr>
          <w:spacing w:val="-25"/>
        </w:rPr>
        <w:t> </w:t>
      </w:r>
      <w:r>
        <w:rPr/>
        <w:t>Cook</w:t>
      </w:r>
      <w:r>
        <w:rPr>
          <w:spacing w:val="-25"/>
        </w:rPr>
        <w:t> </w:t>
      </w:r>
      <w:r>
        <w:rPr/>
        <w:t>en</w:t>
      </w:r>
      <w:r>
        <w:rPr>
          <w:spacing w:val="-25"/>
        </w:rPr>
        <w:t> </w:t>
      </w:r>
      <w:r>
        <w:rPr/>
        <w:t>su</w:t>
      </w:r>
      <w:r>
        <w:rPr>
          <w:spacing w:val="-25"/>
        </w:rPr>
        <w:t> </w:t>
      </w:r>
      <w:r>
        <w:rPr/>
        <w:t>segundo viaje alrededor del mundo. Humboldt vive en el </w:t>
      </w:r>
      <w:r>
        <w:rPr>
          <w:spacing w:val="-3"/>
        </w:rPr>
        <w:t>contexto </w:t>
      </w:r>
      <w:r>
        <w:rPr/>
        <w:t>de la </w:t>
      </w:r>
      <w:r>
        <w:rPr>
          <w:spacing w:val="-4"/>
        </w:rPr>
        <w:t>Revolución</w:t>
      </w:r>
      <w:r>
        <w:rPr>
          <w:spacing w:val="-24"/>
        </w:rPr>
        <w:t> </w:t>
      </w:r>
      <w:r>
        <w:rPr>
          <w:spacing w:val="-4"/>
        </w:rPr>
        <w:t>Francesa</w:t>
      </w:r>
      <w:r>
        <w:rPr>
          <w:spacing w:val="-24"/>
        </w:rPr>
        <w:t> </w:t>
      </w:r>
      <w:r>
        <w:rPr/>
        <w:t>y</w:t>
      </w:r>
      <w:r>
        <w:rPr>
          <w:spacing w:val="-24"/>
        </w:rPr>
        <w:t> </w:t>
      </w:r>
      <w:r>
        <w:rPr>
          <w:spacing w:val="-2"/>
        </w:rPr>
        <w:t>las</w:t>
      </w:r>
      <w:r>
        <w:rPr>
          <w:spacing w:val="-24"/>
        </w:rPr>
        <w:t> </w:t>
      </w:r>
      <w:r>
        <w:rPr/>
        <w:t>ideas</w:t>
      </w:r>
      <w:r>
        <w:rPr>
          <w:spacing w:val="-24"/>
        </w:rPr>
        <w:t> </w:t>
      </w:r>
      <w:r>
        <w:rPr/>
        <w:t>de</w:t>
      </w:r>
      <w:r>
        <w:rPr>
          <w:spacing w:val="-24"/>
        </w:rPr>
        <w:t> </w:t>
      </w:r>
      <w:r>
        <w:rPr>
          <w:spacing w:val="-3"/>
        </w:rPr>
        <w:t>libertad,</w:t>
      </w:r>
      <w:r>
        <w:rPr>
          <w:spacing w:val="-24"/>
        </w:rPr>
        <w:t> </w:t>
      </w:r>
      <w:r>
        <w:rPr/>
        <w:t>igualdad</w:t>
      </w:r>
      <w:r>
        <w:rPr>
          <w:spacing w:val="-24"/>
        </w:rPr>
        <w:t> </w:t>
      </w:r>
      <w:r>
        <w:rPr/>
        <w:t>y</w:t>
      </w:r>
      <w:r>
        <w:rPr>
          <w:spacing w:val="-24"/>
        </w:rPr>
        <w:t> </w:t>
      </w:r>
      <w:r>
        <w:rPr>
          <w:spacing w:val="-4"/>
        </w:rPr>
        <w:t>fraternidad, </w:t>
      </w:r>
      <w:r>
        <w:rPr/>
        <w:t>en</w:t>
      </w:r>
      <w:r>
        <w:rPr>
          <w:spacing w:val="-25"/>
        </w:rPr>
        <w:t> </w:t>
      </w:r>
      <w:r>
        <w:rPr/>
        <w:t>el</w:t>
      </w:r>
      <w:r>
        <w:rPr>
          <w:spacing w:val="-25"/>
        </w:rPr>
        <w:t> </w:t>
      </w:r>
      <w:r>
        <w:rPr>
          <w:spacing w:val="-3"/>
        </w:rPr>
        <w:t>siglo</w:t>
      </w:r>
      <w:r>
        <w:rPr>
          <w:spacing w:val="-25"/>
        </w:rPr>
        <w:t> </w:t>
      </w:r>
      <w:r>
        <w:rPr/>
        <w:t>de</w:t>
      </w:r>
      <w:r>
        <w:rPr>
          <w:spacing w:val="-25"/>
        </w:rPr>
        <w:t> </w:t>
      </w:r>
      <w:r>
        <w:rPr>
          <w:spacing w:val="-5"/>
        </w:rPr>
        <w:t>importantes</w:t>
      </w:r>
      <w:r>
        <w:rPr>
          <w:spacing w:val="-25"/>
        </w:rPr>
        <w:t> </w:t>
      </w:r>
      <w:r>
        <w:rPr>
          <w:spacing w:val="-4"/>
        </w:rPr>
        <w:t>artistas</w:t>
      </w:r>
      <w:r>
        <w:rPr>
          <w:spacing w:val="-25"/>
        </w:rPr>
        <w:t> </w:t>
      </w:r>
      <w:r>
        <w:rPr>
          <w:spacing w:val="-3"/>
        </w:rPr>
        <w:t>alemanes,</w:t>
      </w:r>
      <w:r>
        <w:rPr>
          <w:spacing w:val="-25"/>
        </w:rPr>
        <w:t> </w:t>
      </w:r>
      <w:r>
        <w:rPr>
          <w:spacing w:val="-3"/>
        </w:rPr>
        <w:t>como</w:t>
      </w:r>
      <w:r>
        <w:rPr>
          <w:spacing w:val="-25"/>
        </w:rPr>
        <w:t> </w:t>
      </w:r>
      <w:r>
        <w:rPr>
          <w:spacing w:val="-3"/>
        </w:rPr>
        <w:t>Goethe,</w:t>
      </w:r>
      <w:r>
        <w:rPr>
          <w:spacing w:val="-25"/>
        </w:rPr>
        <w:t> </w:t>
      </w:r>
      <w:r>
        <w:rPr>
          <w:spacing w:val="-3"/>
        </w:rPr>
        <w:t>Schiller </w:t>
      </w:r>
      <w:r>
        <w:rPr/>
        <w:t>y Beethoven, y de filósofos, como Kant y Ficthe. Fue, sin duda, parte</w:t>
      </w:r>
      <w:r>
        <w:rPr>
          <w:spacing w:val="-16"/>
        </w:rPr>
        <w:t> </w:t>
      </w:r>
      <w:r>
        <w:rPr/>
        <w:t>de</w:t>
      </w:r>
      <w:r>
        <w:rPr>
          <w:spacing w:val="-16"/>
        </w:rPr>
        <w:t> </w:t>
      </w:r>
      <w:r>
        <w:rPr/>
        <w:t>una</w:t>
      </w:r>
      <w:r>
        <w:rPr>
          <w:spacing w:val="-16"/>
        </w:rPr>
        <w:t> </w:t>
      </w:r>
      <w:r>
        <w:rPr>
          <w:spacing w:val="-3"/>
        </w:rPr>
        <w:t>gran</w:t>
      </w:r>
      <w:r>
        <w:rPr>
          <w:spacing w:val="-16"/>
        </w:rPr>
        <w:t> </w:t>
      </w:r>
      <w:r>
        <w:rPr/>
        <w:t>generación</w:t>
      </w:r>
      <w:r>
        <w:rPr>
          <w:spacing w:val="-16"/>
        </w:rPr>
        <w:t> </w:t>
      </w:r>
      <w:r>
        <w:rPr/>
        <w:t>atrevida</w:t>
      </w:r>
      <w:r>
        <w:rPr>
          <w:spacing w:val="-16"/>
        </w:rPr>
        <w:t> </w:t>
      </w:r>
      <w:r>
        <w:rPr/>
        <w:t>y</w:t>
      </w:r>
      <w:r>
        <w:rPr>
          <w:spacing w:val="-16"/>
        </w:rPr>
        <w:t> </w:t>
      </w:r>
      <w:r>
        <w:rPr/>
        <w:t>pensante,</w:t>
      </w:r>
      <w:r>
        <w:rPr>
          <w:spacing w:val="-16"/>
        </w:rPr>
        <w:t> </w:t>
      </w:r>
      <w:r>
        <w:rPr/>
        <w:t>que</w:t>
      </w:r>
      <w:r>
        <w:rPr>
          <w:spacing w:val="-16"/>
        </w:rPr>
        <w:t> </w:t>
      </w:r>
      <w:r>
        <w:rPr/>
        <w:t>brilló</w:t>
      </w:r>
      <w:r>
        <w:rPr>
          <w:spacing w:val="-16"/>
        </w:rPr>
        <w:t> </w:t>
      </w:r>
      <w:r>
        <w:rPr/>
        <w:t>con luz por su </w:t>
      </w:r>
      <w:r>
        <w:rPr>
          <w:spacing w:val="-3"/>
        </w:rPr>
        <w:t>clara </w:t>
      </w:r>
      <w:r>
        <w:rPr/>
        <w:t>vocación científica (Ortega, </w:t>
      </w:r>
      <w:r>
        <w:rPr>
          <w:spacing w:val="36"/>
        </w:rPr>
        <w:t> </w:t>
      </w:r>
      <w:r>
        <w:rPr>
          <w:spacing w:val="-9"/>
        </w:rPr>
        <w:t>1999).</w:t>
      </w:r>
    </w:p>
    <w:p>
      <w:pPr>
        <w:pStyle w:val="BodyText"/>
        <w:spacing w:line="260" w:lineRule="exact"/>
        <w:ind w:right="279" w:firstLine="277"/>
        <w:jc w:val="both"/>
      </w:pPr>
      <w:r>
        <w:rPr/>
        <w:t>Si</w:t>
      </w:r>
      <w:r>
        <w:rPr>
          <w:spacing w:val="-4"/>
        </w:rPr>
        <w:t> </w:t>
      </w:r>
      <w:r>
        <w:rPr/>
        <w:t>bien</w:t>
      </w:r>
      <w:r>
        <w:rPr>
          <w:spacing w:val="-4"/>
        </w:rPr>
        <w:t> </w:t>
      </w:r>
      <w:r>
        <w:rPr/>
        <w:t>en</w:t>
      </w:r>
      <w:r>
        <w:rPr>
          <w:spacing w:val="-4"/>
        </w:rPr>
        <w:t> </w:t>
      </w:r>
      <w:r>
        <w:rPr/>
        <w:t>el</w:t>
      </w:r>
      <w:r>
        <w:rPr>
          <w:spacing w:val="-4"/>
        </w:rPr>
        <w:t> </w:t>
      </w:r>
      <w:r>
        <w:rPr/>
        <w:t>siglo</w:t>
      </w:r>
      <w:r>
        <w:rPr>
          <w:spacing w:val="-4"/>
        </w:rPr>
        <w:t> </w:t>
      </w:r>
      <w:r>
        <w:rPr/>
        <w:t>de</w:t>
      </w:r>
      <w:r>
        <w:rPr>
          <w:spacing w:val="-4"/>
        </w:rPr>
        <w:t> </w:t>
      </w:r>
      <w:r>
        <w:rPr/>
        <w:t>la</w:t>
      </w:r>
      <w:r>
        <w:rPr>
          <w:spacing w:val="-4"/>
        </w:rPr>
        <w:t> </w:t>
      </w:r>
      <w:r>
        <w:rPr/>
        <w:t>Ilustración</w:t>
      </w:r>
      <w:r>
        <w:rPr>
          <w:spacing w:val="-4"/>
        </w:rPr>
        <w:t> </w:t>
      </w:r>
      <w:r>
        <w:rPr/>
        <w:t>las</w:t>
      </w:r>
      <w:r>
        <w:rPr>
          <w:spacing w:val="-4"/>
        </w:rPr>
        <w:t> </w:t>
      </w:r>
      <w:r>
        <w:rPr/>
        <w:t>definiciones</w:t>
      </w:r>
      <w:r>
        <w:rPr>
          <w:spacing w:val="-4"/>
        </w:rPr>
        <w:t> </w:t>
      </w:r>
      <w:r>
        <w:rPr/>
        <w:t>científicas no </w:t>
      </w:r>
      <w:r>
        <w:rPr>
          <w:spacing w:val="-3"/>
        </w:rPr>
        <w:t>eran </w:t>
      </w:r>
      <w:r>
        <w:rPr/>
        <w:t>tan especializadas, ni estaban tan metodológicamente separadas como </w:t>
      </w:r>
      <w:r>
        <w:rPr>
          <w:spacing w:val="-3"/>
        </w:rPr>
        <w:t>hoy </w:t>
      </w:r>
      <w:r>
        <w:rPr/>
        <w:t>día, casi no hubo ciencia o saber a los que Humbolt no </w:t>
      </w:r>
      <w:r>
        <w:rPr>
          <w:spacing w:val="-4"/>
        </w:rPr>
        <w:t>prestara </w:t>
      </w:r>
      <w:r>
        <w:rPr/>
        <w:t>atención, no con objeto de</w:t>
      </w:r>
      <w:r>
        <w:rPr>
          <w:spacing w:val="-10"/>
        </w:rPr>
        <w:t> </w:t>
      </w:r>
      <w:r>
        <w:rPr/>
        <w:t>profundizarlos o investigarlos a conciencia, sino sólo atraído por una intensa curiosidad. Su saber tocaba las orillas de lo que </w:t>
      </w:r>
      <w:r>
        <w:rPr>
          <w:spacing w:val="-3"/>
        </w:rPr>
        <w:t>ahora </w:t>
      </w:r>
      <w:r>
        <w:rPr/>
        <w:t>se   </w:t>
      </w:r>
      <w:r>
        <w:rPr>
          <w:spacing w:val="11"/>
        </w:rPr>
        <w:t> </w:t>
      </w:r>
      <w:r>
        <w:rPr/>
        <w:t>deli-</w:t>
      </w:r>
    </w:p>
    <w:p>
      <w:pPr>
        <w:spacing w:after="0" w:line="260" w:lineRule="exact"/>
        <w:jc w:val="both"/>
        <w:sectPr>
          <w:pgSz w:w="8500" w:h="12750"/>
          <w:pgMar w:header="1130" w:footer="0" w:top="1700" w:bottom="280" w:left="1160" w:right="1160"/>
        </w:sectPr>
      </w:pPr>
    </w:p>
    <w:p>
      <w:pPr>
        <w:pStyle w:val="BodyText"/>
        <w:spacing w:before="6"/>
        <w:ind w:left="0"/>
        <w:rPr>
          <w:sz w:val="20"/>
        </w:rPr>
      </w:pPr>
    </w:p>
    <w:p>
      <w:pPr>
        <w:pStyle w:val="BodyText"/>
        <w:spacing w:line="194" w:lineRule="exact"/>
        <w:jc w:val="both"/>
      </w:pPr>
      <w:r>
        <w:rPr/>
        <w:t>mita dentro de la etnografía, antropología física, oceanografía,</w:t>
      </w:r>
    </w:p>
    <w:p>
      <w:pPr>
        <w:pStyle w:val="BodyText"/>
        <w:spacing w:line="232" w:lineRule="auto" w:before="2"/>
        <w:ind w:right="275"/>
        <w:jc w:val="both"/>
      </w:pPr>
      <w:r>
        <w:rPr>
          <w:w w:val="95"/>
        </w:rPr>
        <w:t>climatología, botánica, geología, </w:t>
      </w:r>
      <w:r>
        <w:rPr>
          <w:spacing w:val="-3"/>
          <w:w w:val="95"/>
        </w:rPr>
        <w:t>fitogeografía, </w:t>
      </w:r>
      <w:r>
        <w:rPr>
          <w:w w:val="95"/>
        </w:rPr>
        <w:t>botánica, zoología, </w:t>
      </w:r>
      <w:r>
        <w:rPr/>
        <w:t>mineralogía</w:t>
      </w:r>
      <w:r>
        <w:rPr>
          <w:spacing w:val="-17"/>
        </w:rPr>
        <w:t> </w:t>
      </w:r>
      <w:r>
        <w:rPr/>
        <w:t>y</w:t>
      </w:r>
      <w:r>
        <w:rPr>
          <w:spacing w:val="-17"/>
        </w:rPr>
        <w:t> </w:t>
      </w:r>
      <w:r>
        <w:rPr/>
        <w:t>cartografía,</w:t>
      </w:r>
      <w:r>
        <w:rPr>
          <w:spacing w:val="-17"/>
        </w:rPr>
        <w:t> </w:t>
      </w:r>
      <w:r>
        <w:rPr/>
        <w:t>por</w:t>
      </w:r>
      <w:r>
        <w:rPr>
          <w:spacing w:val="-17"/>
        </w:rPr>
        <w:t> </w:t>
      </w:r>
      <w:r>
        <w:rPr/>
        <w:t>lo</w:t>
      </w:r>
      <w:r>
        <w:rPr>
          <w:spacing w:val="-17"/>
        </w:rPr>
        <w:t> </w:t>
      </w:r>
      <w:r>
        <w:rPr/>
        <w:t>que</w:t>
      </w:r>
      <w:r>
        <w:rPr>
          <w:spacing w:val="-17"/>
        </w:rPr>
        <w:t> </w:t>
      </w:r>
      <w:r>
        <w:rPr/>
        <w:t>es</w:t>
      </w:r>
      <w:r>
        <w:rPr>
          <w:spacing w:val="-17"/>
        </w:rPr>
        <w:t> </w:t>
      </w:r>
      <w:r>
        <w:rPr/>
        <w:t>considerado</w:t>
      </w:r>
      <w:r>
        <w:rPr>
          <w:spacing w:val="-17"/>
        </w:rPr>
        <w:t> </w:t>
      </w:r>
      <w:r>
        <w:rPr/>
        <w:t>el</w:t>
      </w:r>
      <w:r>
        <w:rPr>
          <w:spacing w:val="-17"/>
        </w:rPr>
        <w:t> </w:t>
      </w:r>
      <w:r>
        <w:rPr>
          <w:spacing w:val="-3"/>
        </w:rPr>
        <w:t>“Padre</w:t>
      </w:r>
      <w:r>
        <w:rPr>
          <w:spacing w:val="-17"/>
        </w:rPr>
        <w:t> </w:t>
      </w:r>
      <w:r>
        <w:rPr/>
        <w:t>de la</w:t>
      </w:r>
      <w:r>
        <w:rPr>
          <w:spacing w:val="-22"/>
        </w:rPr>
        <w:t> </w:t>
      </w:r>
      <w:r>
        <w:rPr/>
        <w:t>Geografía</w:t>
      </w:r>
      <w:r>
        <w:rPr>
          <w:spacing w:val="-23"/>
        </w:rPr>
        <w:t> </w:t>
      </w:r>
      <w:r>
        <w:rPr>
          <w:spacing w:val="-4"/>
        </w:rPr>
        <w:t>Moderna”.</w:t>
      </w:r>
      <w:r>
        <w:rPr>
          <w:spacing w:val="-22"/>
        </w:rPr>
        <w:t> </w:t>
      </w:r>
      <w:r>
        <w:rPr/>
        <w:t>Dibujaba</w:t>
      </w:r>
      <w:r>
        <w:rPr>
          <w:spacing w:val="-23"/>
        </w:rPr>
        <w:t> </w:t>
      </w:r>
      <w:r>
        <w:rPr/>
        <w:t>algunos</w:t>
      </w:r>
      <w:r>
        <w:rPr>
          <w:spacing w:val="-23"/>
        </w:rPr>
        <w:t> </w:t>
      </w:r>
      <w:r>
        <w:rPr/>
        <w:t>bocetos</w:t>
      </w:r>
      <w:r>
        <w:rPr>
          <w:spacing w:val="-22"/>
        </w:rPr>
        <w:t> </w:t>
      </w:r>
      <w:r>
        <w:rPr/>
        <w:t>de</w:t>
      </w:r>
      <w:r>
        <w:rPr>
          <w:spacing w:val="-22"/>
        </w:rPr>
        <w:t> </w:t>
      </w:r>
      <w:r>
        <w:rPr/>
        <w:t>las</w:t>
      </w:r>
      <w:r>
        <w:rPr>
          <w:spacing w:val="-22"/>
        </w:rPr>
        <w:t> </w:t>
      </w:r>
      <w:r>
        <w:rPr/>
        <w:t>especies de</w:t>
      </w:r>
      <w:r>
        <w:rPr>
          <w:spacing w:val="-15"/>
        </w:rPr>
        <w:t> </w:t>
      </w:r>
      <w:r>
        <w:rPr>
          <w:spacing w:val="-3"/>
        </w:rPr>
        <w:t>flora</w:t>
      </w:r>
      <w:r>
        <w:rPr>
          <w:spacing w:val="-15"/>
        </w:rPr>
        <w:t> </w:t>
      </w:r>
      <w:r>
        <w:rPr/>
        <w:t>y</w:t>
      </w:r>
      <w:r>
        <w:rPr>
          <w:spacing w:val="-15"/>
        </w:rPr>
        <w:t> </w:t>
      </w:r>
      <w:r>
        <w:rPr/>
        <w:t>fauna</w:t>
      </w:r>
      <w:r>
        <w:rPr>
          <w:spacing w:val="-15"/>
        </w:rPr>
        <w:t> </w:t>
      </w:r>
      <w:r>
        <w:rPr/>
        <w:t>que</w:t>
      </w:r>
      <w:r>
        <w:rPr>
          <w:spacing w:val="-15"/>
        </w:rPr>
        <w:t> </w:t>
      </w:r>
      <w:r>
        <w:rPr>
          <w:spacing w:val="-3"/>
        </w:rPr>
        <w:t>“descubría”,</w:t>
      </w:r>
      <w:r>
        <w:rPr>
          <w:spacing w:val="-15"/>
        </w:rPr>
        <w:t> </w:t>
      </w:r>
      <w:r>
        <w:rPr/>
        <w:t>fenómenos,</w:t>
      </w:r>
      <w:r>
        <w:rPr>
          <w:spacing w:val="-15"/>
        </w:rPr>
        <w:t> </w:t>
      </w:r>
      <w:r>
        <w:rPr/>
        <w:t>cuerpos</w:t>
      </w:r>
      <w:r>
        <w:rPr>
          <w:spacing w:val="-15"/>
        </w:rPr>
        <w:t> </w:t>
      </w:r>
      <w:r>
        <w:rPr/>
        <w:t>espaciales y accidentes geográficos que han sido nombrados en su </w:t>
      </w:r>
      <w:r>
        <w:rPr>
          <w:spacing w:val="-5"/>
        </w:rPr>
        <w:t>honor. </w:t>
      </w:r>
      <w:r>
        <w:rPr/>
        <w:t>Realizó</w:t>
      </w:r>
      <w:r>
        <w:rPr>
          <w:spacing w:val="-7"/>
        </w:rPr>
        <w:t> </w:t>
      </w:r>
      <w:r>
        <w:rPr/>
        <w:t>importantes</w:t>
      </w:r>
      <w:r>
        <w:rPr>
          <w:spacing w:val="-7"/>
        </w:rPr>
        <w:t> </w:t>
      </w:r>
      <w:r>
        <w:rPr/>
        <w:t>contribuciones</w:t>
      </w:r>
      <w:r>
        <w:rPr>
          <w:spacing w:val="-7"/>
        </w:rPr>
        <w:t> </w:t>
      </w:r>
      <w:r>
        <w:rPr/>
        <w:t>conceptuales</w:t>
      </w:r>
      <w:r>
        <w:rPr>
          <w:spacing w:val="-7"/>
        </w:rPr>
        <w:t> </w:t>
      </w:r>
      <w:r>
        <w:rPr/>
        <w:t>a</w:t>
      </w:r>
      <w:r>
        <w:rPr>
          <w:spacing w:val="-7"/>
        </w:rPr>
        <w:t> </w:t>
      </w:r>
      <w:r>
        <w:rPr/>
        <w:t>las</w:t>
      </w:r>
      <w:r>
        <w:rPr>
          <w:spacing w:val="-7"/>
        </w:rPr>
        <w:t> </w:t>
      </w:r>
      <w:r>
        <w:rPr/>
        <w:t>ciencias, incluso Bolívar señalaba que hizo más bienes </w:t>
      </w:r>
      <w:r>
        <w:rPr>
          <w:spacing w:val="-3"/>
        </w:rPr>
        <w:t>para </w:t>
      </w:r>
      <w:r>
        <w:rPr/>
        <w:t>América que cualquiera de sus tantos habitantes. </w:t>
      </w:r>
      <w:r>
        <w:rPr>
          <w:spacing w:val="-4"/>
        </w:rPr>
        <w:t>Por </w:t>
      </w:r>
      <w:r>
        <w:rPr/>
        <w:t>su parte, Goethe lo consideraba amablemente su rival, por la amplia información  y conocimientos que poesía, expresando que unas pocas </w:t>
      </w:r>
      <w:r>
        <w:rPr>
          <w:spacing w:val="-3"/>
        </w:rPr>
        <w:t>horas </w:t>
      </w:r>
      <w:r>
        <w:rPr/>
        <w:t>en compañía de Humboldt </w:t>
      </w:r>
      <w:r>
        <w:rPr>
          <w:spacing w:val="-4"/>
        </w:rPr>
        <w:t>era </w:t>
      </w:r>
      <w:r>
        <w:rPr/>
        <w:t>como vivir años de experiencias y conocimientos intelectuales (Romero, </w:t>
      </w:r>
      <w:r>
        <w:rPr>
          <w:spacing w:val="-12"/>
        </w:rPr>
        <w:t>1998; </w:t>
      </w:r>
      <w:r>
        <w:rPr/>
        <w:t>Zea y Magallón, </w:t>
      </w:r>
      <w:r>
        <w:rPr>
          <w:spacing w:val="-9"/>
        </w:rPr>
        <w:t>1999a;   1999b;   </w:t>
      </w:r>
      <w:r>
        <w:rPr/>
        <w:t>Ortega,  </w:t>
      </w:r>
      <w:r>
        <w:rPr>
          <w:spacing w:val="17"/>
        </w:rPr>
        <w:t> </w:t>
      </w:r>
      <w:r>
        <w:rPr>
          <w:spacing w:val="-9"/>
        </w:rPr>
        <w:t>1999).</w:t>
      </w:r>
    </w:p>
    <w:p>
      <w:pPr>
        <w:pStyle w:val="BodyText"/>
        <w:spacing w:line="232" w:lineRule="auto"/>
        <w:ind w:right="277" w:firstLine="277"/>
        <w:jc w:val="both"/>
      </w:pPr>
      <w:r>
        <w:rPr/>
        <w:t>Humboldt “es un producto típico del pensamiento</w:t>
      </w:r>
      <w:r>
        <w:rPr>
          <w:spacing w:val="-23"/>
        </w:rPr>
        <w:t> </w:t>
      </w:r>
      <w:r>
        <w:rPr/>
        <w:t>científico ilustrado</w:t>
      </w:r>
      <w:r>
        <w:rPr>
          <w:spacing w:val="-10"/>
        </w:rPr>
        <w:t> </w:t>
      </w:r>
      <w:r>
        <w:rPr/>
        <w:t>prusiano,</w:t>
      </w:r>
      <w:r>
        <w:rPr>
          <w:spacing w:val="-10"/>
        </w:rPr>
        <w:t> </w:t>
      </w:r>
      <w:r>
        <w:rPr/>
        <w:t>liberal</w:t>
      </w:r>
      <w:r>
        <w:rPr>
          <w:spacing w:val="-10"/>
        </w:rPr>
        <w:t> </w:t>
      </w:r>
      <w:r>
        <w:rPr/>
        <w:t>y</w:t>
      </w:r>
      <w:r>
        <w:rPr>
          <w:spacing w:val="-10"/>
        </w:rPr>
        <w:t> </w:t>
      </w:r>
      <w:r>
        <w:rPr/>
        <w:t>racionalista</w:t>
      </w:r>
      <w:r>
        <w:rPr>
          <w:spacing w:val="-10"/>
        </w:rPr>
        <w:t> </w:t>
      </w:r>
      <w:r>
        <w:rPr/>
        <w:t>extremado,</w:t>
      </w:r>
      <w:r>
        <w:rPr>
          <w:spacing w:val="-10"/>
        </w:rPr>
        <w:t> </w:t>
      </w:r>
      <w:r>
        <w:rPr/>
        <w:t>demócrata, anticlerical radical, con una amplísima formación politécnica y científica y con el dominio de varios idiomas” (Casas, </w:t>
      </w:r>
      <w:r>
        <w:rPr>
          <w:spacing w:val="-11"/>
        </w:rPr>
        <w:t>1999: 18). </w:t>
      </w:r>
      <w:r>
        <w:rPr/>
        <w:t>Precisamente</w:t>
      </w:r>
      <w:r>
        <w:rPr>
          <w:spacing w:val="-9"/>
        </w:rPr>
        <w:t> </w:t>
      </w:r>
      <w:r>
        <w:rPr/>
        <w:t>su</w:t>
      </w:r>
      <w:r>
        <w:rPr>
          <w:spacing w:val="-9"/>
        </w:rPr>
        <w:t> </w:t>
      </w:r>
      <w:r>
        <w:rPr>
          <w:spacing w:val="-3"/>
        </w:rPr>
        <w:t>interés</w:t>
      </w:r>
      <w:r>
        <w:rPr>
          <w:spacing w:val="-9"/>
        </w:rPr>
        <w:t> </w:t>
      </w:r>
      <w:r>
        <w:rPr/>
        <w:t>por</w:t>
      </w:r>
      <w:r>
        <w:rPr>
          <w:spacing w:val="-9"/>
        </w:rPr>
        <w:t> </w:t>
      </w:r>
      <w:r>
        <w:rPr/>
        <w:t>el</w:t>
      </w:r>
      <w:r>
        <w:rPr>
          <w:spacing w:val="-9"/>
        </w:rPr>
        <w:t> </w:t>
      </w:r>
      <w:r>
        <w:rPr/>
        <w:t>conocimiento</w:t>
      </w:r>
      <w:r>
        <w:rPr>
          <w:spacing w:val="-9"/>
        </w:rPr>
        <w:t> </w:t>
      </w:r>
      <w:r>
        <w:rPr/>
        <w:t>lo</w:t>
      </w:r>
      <w:r>
        <w:rPr>
          <w:spacing w:val="-9"/>
        </w:rPr>
        <w:t> </w:t>
      </w:r>
      <w:r>
        <w:rPr>
          <w:spacing w:val="-3"/>
        </w:rPr>
        <w:t>llevó</w:t>
      </w:r>
      <w:r>
        <w:rPr>
          <w:spacing w:val="-9"/>
        </w:rPr>
        <w:t> </w:t>
      </w:r>
      <w:r>
        <w:rPr/>
        <w:t>a</w:t>
      </w:r>
      <w:r>
        <w:rPr>
          <w:spacing w:val="-9"/>
        </w:rPr>
        <w:t> </w:t>
      </w:r>
      <w:r>
        <w:rPr/>
        <w:t>viajar</w:t>
      </w:r>
      <w:r>
        <w:rPr>
          <w:spacing w:val="-9"/>
        </w:rPr>
        <w:t> </w:t>
      </w:r>
      <w:r>
        <w:rPr/>
        <w:t>por distintos lugares del mundo, con afán de investigación, entre ellos: México, la Amazonia y las islas Canarias. </w:t>
      </w:r>
      <w:r>
        <w:rPr>
          <w:spacing w:val="-5"/>
        </w:rPr>
        <w:t>Por </w:t>
      </w:r>
      <w:r>
        <w:rPr>
          <w:spacing w:val="-3"/>
        </w:rPr>
        <w:t>tanto, </w:t>
      </w:r>
      <w:r>
        <w:rPr/>
        <w:t>se le considera uno de los viajeros más </w:t>
      </w:r>
      <w:r>
        <w:rPr>
          <w:spacing w:val="-4"/>
        </w:rPr>
        <w:t>“ilustrados”. </w:t>
      </w:r>
      <w:r>
        <w:rPr/>
        <w:t>Es después de que Humboldt inicia sus viajes que “los balbuceos científicos modernos”</w:t>
      </w:r>
      <w:r>
        <w:rPr>
          <w:spacing w:val="-7"/>
        </w:rPr>
        <w:t> </w:t>
      </w:r>
      <w:r>
        <w:rPr/>
        <w:t>empezaron</w:t>
      </w:r>
      <w:r>
        <w:rPr>
          <w:spacing w:val="-7"/>
        </w:rPr>
        <w:t> </w:t>
      </w:r>
      <w:r>
        <w:rPr/>
        <w:t>a</w:t>
      </w:r>
      <w:r>
        <w:rPr>
          <w:spacing w:val="-7"/>
        </w:rPr>
        <w:t> </w:t>
      </w:r>
      <w:r>
        <w:rPr/>
        <w:t>articularse</w:t>
      </w:r>
      <w:r>
        <w:rPr>
          <w:spacing w:val="-7"/>
        </w:rPr>
        <w:t> </w:t>
      </w:r>
      <w:r>
        <w:rPr/>
        <w:t>como</w:t>
      </w:r>
      <w:r>
        <w:rPr>
          <w:spacing w:val="-7"/>
        </w:rPr>
        <w:t> </w:t>
      </w:r>
      <w:r>
        <w:rPr/>
        <w:t>ciencia:</w:t>
      </w:r>
      <w:r>
        <w:rPr>
          <w:spacing w:val="-7"/>
        </w:rPr>
        <w:t> </w:t>
      </w:r>
      <w:r>
        <w:rPr/>
        <w:t>en</w:t>
      </w:r>
      <w:r>
        <w:rPr>
          <w:spacing w:val="-7"/>
        </w:rPr>
        <w:t> </w:t>
      </w:r>
      <w:r>
        <w:rPr>
          <w:spacing w:val="-15"/>
        </w:rPr>
        <w:t>1808</w:t>
      </w:r>
      <w:r>
        <w:rPr>
          <w:spacing w:val="-7"/>
        </w:rPr>
        <w:t> </w:t>
      </w:r>
      <w:r>
        <w:rPr/>
        <w:t>John Dalton enuncia su teoría atómica y Joseph Louis </w:t>
      </w:r>
      <w:r>
        <w:rPr>
          <w:spacing w:val="-3"/>
        </w:rPr>
        <w:t>Gay </w:t>
      </w:r>
      <w:r>
        <w:rPr/>
        <w:t>Lussac la </w:t>
      </w:r>
      <w:r>
        <w:rPr>
          <w:spacing w:val="-3"/>
        </w:rPr>
        <w:t>Ley </w:t>
      </w:r>
      <w:r>
        <w:rPr/>
        <w:t>de los gases; entre </w:t>
      </w:r>
      <w:r>
        <w:rPr>
          <w:spacing w:val="-15"/>
        </w:rPr>
        <w:t>1809 </w:t>
      </w:r>
      <w:r>
        <w:rPr/>
        <w:t>y </w:t>
      </w:r>
      <w:r>
        <w:rPr>
          <w:spacing w:val="-24"/>
        </w:rPr>
        <w:t>181 </w:t>
      </w:r>
      <w:r>
        <w:rPr/>
        <w:t>Joseph Gall y Charles Bell publican</w:t>
      </w:r>
      <w:r>
        <w:rPr>
          <w:spacing w:val="-13"/>
        </w:rPr>
        <w:t> </w:t>
      </w:r>
      <w:r>
        <w:rPr/>
        <w:t>sus</w:t>
      </w:r>
      <w:r>
        <w:rPr>
          <w:spacing w:val="-13"/>
        </w:rPr>
        <w:t> </w:t>
      </w:r>
      <w:r>
        <w:rPr/>
        <w:t>estudios</w:t>
      </w:r>
      <w:r>
        <w:rPr>
          <w:spacing w:val="-13"/>
        </w:rPr>
        <w:t> </w:t>
      </w:r>
      <w:r>
        <w:rPr/>
        <w:t>sobre</w:t>
      </w:r>
      <w:r>
        <w:rPr>
          <w:spacing w:val="-13"/>
        </w:rPr>
        <w:t> </w:t>
      </w:r>
      <w:r>
        <w:rPr/>
        <w:t>el</w:t>
      </w:r>
      <w:r>
        <w:rPr>
          <w:spacing w:val="-13"/>
        </w:rPr>
        <w:t> </w:t>
      </w:r>
      <w:r>
        <w:rPr/>
        <w:t>sistema</w:t>
      </w:r>
      <w:r>
        <w:rPr>
          <w:spacing w:val="-13"/>
        </w:rPr>
        <w:t> </w:t>
      </w:r>
      <w:r>
        <w:rPr/>
        <w:t>nervioso</w:t>
      </w:r>
      <w:r>
        <w:rPr>
          <w:spacing w:val="-13"/>
        </w:rPr>
        <w:t> </w:t>
      </w:r>
      <w:r>
        <w:rPr/>
        <w:t>humano</w:t>
      </w:r>
      <w:r>
        <w:rPr>
          <w:spacing w:val="-13"/>
        </w:rPr>
        <w:t> </w:t>
      </w:r>
      <w:r>
        <w:rPr/>
        <w:t>y</w:t>
      </w:r>
      <w:r>
        <w:rPr>
          <w:spacing w:val="-13"/>
        </w:rPr>
        <w:t> </w:t>
      </w:r>
      <w:r>
        <w:rPr/>
        <w:t>sobre la anatomía del cerebro, respectivamente; en </w:t>
      </w:r>
      <w:r>
        <w:rPr>
          <w:spacing w:val="-19"/>
        </w:rPr>
        <w:t>1826 </w:t>
      </w:r>
      <w:r>
        <w:rPr/>
        <w:t>André</w:t>
      </w:r>
      <w:r>
        <w:rPr>
          <w:spacing w:val="-32"/>
        </w:rPr>
        <w:t> </w:t>
      </w:r>
      <w:r>
        <w:rPr/>
        <w:t>Marie Ampere</w:t>
      </w:r>
      <w:r>
        <w:rPr>
          <w:spacing w:val="-13"/>
        </w:rPr>
        <w:t> </w:t>
      </w:r>
      <w:r>
        <w:rPr/>
        <w:t>establece</w:t>
      </w:r>
      <w:r>
        <w:rPr>
          <w:spacing w:val="-13"/>
        </w:rPr>
        <w:t> </w:t>
      </w:r>
      <w:r>
        <w:rPr/>
        <w:t>la</w:t>
      </w:r>
      <w:r>
        <w:rPr>
          <w:spacing w:val="-13"/>
        </w:rPr>
        <w:t> </w:t>
      </w:r>
      <w:r>
        <w:rPr/>
        <w:t>electrodinámica,</w:t>
      </w:r>
      <w:r>
        <w:rPr>
          <w:spacing w:val="-13"/>
        </w:rPr>
        <w:t> </w:t>
      </w:r>
      <w:r>
        <w:rPr/>
        <w:t>mientras</w:t>
      </w:r>
      <w:r>
        <w:rPr>
          <w:spacing w:val="-13"/>
        </w:rPr>
        <w:t> </w:t>
      </w:r>
      <w:r>
        <w:rPr/>
        <w:t>Michael</w:t>
      </w:r>
      <w:r>
        <w:rPr>
          <w:spacing w:val="-13"/>
        </w:rPr>
        <w:t> </w:t>
      </w:r>
      <w:r>
        <w:rPr>
          <w:spacing w:val="-6"/>
        </w:rPr>
        <w:t>Faraday </w:t>
      </w:r>
      <w:r>
        <w:rPr/>
        <w:t>señala</w:t>
      </w:r>
      <w:r>
        <w:rPr>
          <w:spacing w:val="-21"/>
        </w:rPr>
        <w:t> </w:t>
      </w:r>
      <w:r>
        <w:rPr/>
        <w:t>la</w:t>
      </w:r>
      <w:r>
        <w:rPr>
          <w:spacing w:val="-21"/>
        </w:rPr>
        <w:t> </w:t>
      </w:r>
      <w:r>
        <w:rPr/>
        <w:t>inducción</w:t>
      </w:r>
      <w:r>
        <w:rPr>
          <w:spacing w:val="-21"/>
        </w:rPr>
        <w:t> </w:t>
      </w:r>
      <w:r>
        <w:rPr/>
        <w:t>electromagnética,</w:t>
      </w:r>
      <w:r>
        <w:rPr>
          <w:spacing w:val="-21"/>
        </w:rPr>
        <w:t> </w:t>
      </w:r>
      <w:r>
        <w:rPr/>
        <w:t>hacia</w:t>
      </w:r>
      <w:r>
        <w:rPr>
          <w:spacing w:val="-21"/>
        </w:rPr>
        <w:t> </w:t>
      </w:r>
      <w:r>
        <w:rPr>
          <w:spacing w:val="-19"/>
        </w:rPr>
        <w:t>1831,</w:t>
      </w:r>
      <w:r>
        <w:rPr>
          <w:spacing w:val="-21"/>
        </w:rPr>
        <w:t> </w:t>
      </w:r>
      <w:r>
        <w:rPr/>
        <w:t>y</w:t>
      </w:r>
      <w:r>
        <w:rPr>
          <w:spacing w:val="-21"/>
        </w:rPr>
        <w:t> </w:t>
      </w:r>
      <w:r>
        <w:rPr/>
        <w:t>la</w:t>
      </w:r>
      <w:r>
        <w:rPr>
          <w:spacing w:val="-21"/>
        </w:rPr>
        <w:t> </w:t>
      </w:r>
      <w:r>
        <w:rPr>
          <w:spacing w:val="-4"/>
        </w:rPr>
        <w:t>clave</w:t>
      </w:r>
      <w:r>
        <w:rPr>
          <w:spacing w:val="-21"/>
        </w:rPr>
        <w:t> </w:t>
      </w:r>
      <w:r>
        <w:rPr>
          <w:spacing w:val="-3"/>
        </w:rPr>
        <w:t>Morse </w:t>
      </w:r>
      <w:r>
        <w:rPr/>
        <w:t>tardaría</w:t>
      </w:r>
      <w:r>
        <w:rPr>
          <w:spacing w:val="-17"/>
        </w:rPr>
        <w:t> </w:t>
      </w:r>
      <w:r>
        <w:rPr/>
        <w:t>cuatro</w:t>
      </w:r>
      <w:r>
        <w:rPr>
          <w:spacing w:val="-17"/>
        </w:rPr>
        <w:t> </w:t>
      </w:r>
      <w:r>
        <w:rPr/>
        <w:t>años</w:t>
      </w:r>
      <w:r>
        <w:rPr>
          <w:spacing w:val="-17"/>
        </w:rPr>
        <w:t> </w:t>
      </w:r>
      <w:r>
        <w:rPr/>
        <w:t>más</w:t>
      </w:r>
      <w:r>
        <w:rPr>
          <w:spacing w:val="-17"/>
        </w:rPr>
        <w:t> </w:t>
      </w:r>
      <w:r>
        <w:rPr/>
        <w:t>en</w:t>
      </w:r>
      <w:r>
        <w:rPr>
          <w:spacing w:val="-17"/>
        </w:rPr>
        <w:t> </w:t>
      </w:r>
      <w:r>
        <w:rPr/>
        <w:t>ser</w:t>
      </w:r>
      <w:r>
        <w:rPr>
          <w:spacing w:val="-17"/>
        </w:rPr>
        <w:t> </w:t>
      </w:r>
      <w:r>
        <w:rPr/>
        <w:t>creada.</w:t>
      </w:r>
    </w:p>
    <w:p>
      <w:pPr>
        <w:pStyle w:val="BodyText"/>
        <w:spacing w:line="232" w:lineRule="auto"/>
        <w:ind w:right="278" w:firstLine="277"/>
        <w:jc w:val="both"/>
      </w:pPr>
      <w:r>
        <w:rPr/>
        <w:t>Fue su actitud y sus viajes los que inspiraron a Darwin para realizar su viaje a Brasil, Tierra del Fuego y las islas Galápagos. Las descripciones que hacía Humboldt “poseían un poder esti- mulante y persuasivo bien notable: Sólo [Humboldt]   –escribe</w:t>
      </w:r>
    </w:p>
    <w:p>
      <w:pPr>
        <w:spacing w:after="0" w:line="232" w:lineRule="auto"/>
        <w:jc w:val="both"/>
        <w:sectPr>
          <w:pgSz w:w="8500" w:h="12750"/>
          <w:pgMar w:header="1135" w:footer="0" w:top="1700" w:bottom="280" w:left="1160" w:right="1160"/>
        </w:sectPr>
      </w:pPr>
    </w:p>
    <w:p>
      <w:pPr>
        <w:pStyle w:val="BodyText"/>
        <w:spacing w:before="11"/>
        <w:ind w:left="0"/>
        <w:rPr>
          <w:sz w:val="20"/>
        </w:rPr>
      </w:pPr>
    </w:p>
    <w:p>
      <w:pPr>
        <w:pStyle w:val="BodyText"/>
        <w:spacing w:line="194" w:lineRule="exact"/>
        <w:jc w:val="both"/>
      </w:pPr>
      <w:r>
        <w:rPr/>
        <w:t>Darwin– da una idea de los sentimientos que se despiertan en el</w:t>
      </w:r>
    </w:p>
    <w:p>
      <w:pPr>
        <w:pStyle w:val="BodyText"/>
        <w:spacing w:line="232" w:lineRule="auto" w:before="2"/>
        <w:ind w:right="277"/>
        <w:jc w:val="both"/>
      </w:pPr>
      <w:r>
        <w:rPr/>
        <w:t>que </w:t>
      </w:r>
      <w:r>
        <w:rPr>
          <w:spacing w:val="-3"/>
        </w:rPr>
        <w:t>entra </w:t>
      </w:r>
      <w:r>
        <w:rPr/>
        <w:t>por primera vez en los trópicos” (Ortega, </w:t>
      </w:r>
      <w:r>
        <w:rPr>
          <w:spacing w:val="-11"/>
        </w:rPr>
        <w:t>1999: 120). </w:t>
      </w:r>
      <w:r>
        <w:rPr>
          <w:i/>
        </w:rPr>
        <w:t>El</w:t>
      </w:r>
      <w:r>
        <w:rPr>
          <w:i/>
          <w:spacing w:val="-29"/>
        </w:rPr>
        <w:t> </w:t>
      </w:r>
      <w:r>
        <w:rPr>
          <w:i/>
        </w:rPr>
        <w:t>origen</w:t>
      </w:r>
      <w:r>
        <w:rPr>
          <w:i/>
          <w:spacing w:val="-29"/>
        </w:rPr>
        <w:t> </w:t>
      </w:r>
      <w:r>
        <w:rPr>
          <w:i/>
        </w:rPr>
        <w:t>de</w:t>
      </w:r>
      <w:r>
        <w:rPr>
          <w:i/>
          <w:spacing w:val="-29"/>
        </w:rPr>
        <w:t> </w:t>
      </w:r>
      <w:r>
        <w:rPr>
          <w:i/>
        </w:rPr>
        <w:t>las</w:t>
      </w:r>
      <w:r>
        <w:rPr>
          <w:i/>
          <w:spacing w:val="-29"/>
        </w:rPr>
        <w:t> </w:t>
      </w:r>
      <w:r>
        <w:rPr>
          <w:i/>
        </w:rPr>
        <w:t>especies</w:t>
      </w:r>
      <w:r>
        <w:rPr>
          <w:i/>
          <w:spacing w:val="-29"/>
        </w:rPr>
        <w:t> </w:t>
      </w:r>
      <w:r>
        <w:rPr/>
        <w:t>se</w:t>
      </w:r>
      <w:r>
        <w:rPr>
          <w:spacing w:val="-29"/>
        </w:rPr>
        <w:t> </w:t>
      </w:r>
      <w:r>
        <w:rPr/>
        <w:t>publicaría</w:t>
      </w:r>
      <w:r>
        <w:rPr>
          <w:spacing w:val="-29"/>
        </w:rPr>
        <w:t> </w:t>
      </w:r>
      <w:r>
        <w:rPr/>
        <w:t>un</w:t>
      </w:r>
      <w:r>
        <w:rPr>
          <w:spacing w:val="-29"/>
        </w:rPr>
        <w:t> </w:t>
      </w:r>
      <w:r>
        <w:rPr/>
        <w:t>año</w:t>
      </w:r>
      <w:r>
        <w:rPr>
          <w:spacing w:val="-29"/>
        </w:rPr>
        <w:t> </w:t>
      </w:r>
      <w:r>
        <w:rPr/>
        <w:t>después</w:t>
      </w:r>
      <w:r>
        <w:rPr>
          <w:spacing w:val="-29"/>
        </w:rPr>
        <w:t> </w:t>
      </w:r>
      <w:r>
        <w:rPr/>
        <w:t>de</w:t>
      </w:r>
      <w:r>
        <w:rPr>
          <w:spacing w:val="-29"/>
        </w:rPr>
        <w:t> </w:t>
      </w:r>
      <w:r>
        <w:rPr/>
        <w:t>la</w:t>
      </w:r>
      <w:r>
        <w:rPr>
          <w:spacing w:val="-29"/>
        </w:rPr>
        <w:t> </w:t>
      </w:r>
      <w:r>
        <w:rPr/>
        <w:t>muerte de Humboldt, en </w:t>
      </w:r>
      <w:r>
        <w:rPr>
          <w:spacing w:val="14"/>
        </w:rPr>
        <w:t> </w:t>
      </w:r>
      <w:r>
        <w:rPr>
          <w:spacing w:val="-15"/>
        </w:rPr>
        <w:t>1859.</w:t>
      </w:r>
    </w:p>
    <w:p>
      <w:pPr>
        <w:pStyle w:val="BodyText"/>
        <w:spacing w:line="232" w:lineRule="auto"/>
        <w:ind w:right="277" w:firstLine="277"/>
        <w:jc w:val="both"/>
      </w:pPr>
      <w:r>
        <w:rPr>
          <w:w w:val="105"/>
        </w:rPr>
        <w:t>Estas</w:t>
      </w:r>
      <w:r>
        <w:rPr>
          <w:spacing w:val="-29"/>
          <w:w w:val="105"/>
        </w:rPr>
        <w:t> </w:t>
      </w:r>
      <w:r>
        <w:rPr>
          <w:spacing w:val="-4"/>
          <w:w w:val="105"/>
        </w:rPr>
        <w:t>travesías</w:t>
      </w:r>
      <w:r>
        <w:rPr>
          <w:spacing w:val="-29"/>
          <w:w w:val="105"/>
        </w:rPr>
        <w:t> </w:t>
      </w:r>
      <w:r>
        <w:rPr>
          <w:w w:val="105"/>
        </w:rPr>
        <w:t>representan</w:t>
      </w:r>
      <w:r>
        <w:rPr>
          <w:spacing w:val="-29"/>
          <w:w w:val="105"/>
        </w:rPr>
        <w:t> </w:t>
      </w:r>
      <w:r>
        <w:rPr>
          <w:w w:val="105"/>
        </w:rPr>
        <w:t>la</w:t>
      </w:r>
      <w:r>
        <w:rPr>
          <w:spacing w:val="-29"/>
          <w:w w:val="105"/>
        </w:rPr>
        <w:t> </w:t>
      </w:r>
      <w:r>
        <w:rPr>
          <w:spacing w:val="-3"/>
          <w:w w:val="105"/>
        </w:rPr>
        <w:t>“nueva</w:t>
      </w:r>
      <w:r>
        <w:rPr>
          <w:spacing w:val="-29"/>
          <w:w w:val="105"/>
        </w:rPr>
        <w:t> </w:t>
      </w:r>
      <w:r>
        <w:rPr>
          <w:spacing w:val="-4"/>
          <w:w w:val="105"/>
        </w:rPr>
        <w:t>era</w:t>
      </w:r>
      <w:r>
        <w:rPr>
          <w:spacing w:val="-29"/>
          <w:w w:val="105"/>
        </w:rPr>
        <w:t> </w:t>
      </w:r>
      <w:r>
        <w:rPr>
          <w:w w:val="105"/>
        </w:rPr>
        <w:t>de</w:t>
      </w:r>
      <w:r>
        <w:rPr>
          <w:spacing w:val="-29"/>
          <w:w w:val="105"/>
        </w:rPr>
        <w:t> </w:t>
      </w:r>
      <w:r>
        <w:rPr>
          <w:w w:val="105"/>
        </w:rPr>
        <w:t>los</w:t>
      </w:r>
      <w:r>
        <w:rPr>
          <w:spacing w:val="-29"/>
          <w:w w:val="105"/>
        </w:rPr>
        <w:t> </w:t>
      </w:r>
      <w:r>
        <w:rPr>
          <w:w w:val="105"/>
        </w:rPr>
        <w:t>viajes,</w:t>
      </w:r>
      <w:r>
        <w:rPr>
          <w:spacing w:val="-29"/>
          <w:w w:val="105"/>
        </w:rPr>
        <w:t> </w:t>
      </w:r>
      <w:r>
        <w:rPr>
          <w:w w:val="105"/>
        </w:rPr>
        <w:t>no</w:t>
      </w:r>
      <w:r>
        <w:rPr>
          <w:spacing w:val="-29"/>
          <w:w w:val="105"/>
        </w:rPr>
        <w:t> </w:t>
      </w:r>
      <w:r>
        <w:rPr>
          <w:w w:val="105"/>
        </w:rPr>
        <w:t>de </w:t>
      </w:r>
      <w:r>
        <w:rPr/>
        <w:t>exploración y descubrimiento, sino de conocimiento</w:t>
      </w:r>
      <w:r>
        <w:rPr>
          <w:spacing w:val="-17"/>
        </w:rPr>
        <w:t> </w:t>
      </w:r>
      <w:r>
        <w:rPr/>
        <w:t>científico” </w:t>
      </w:r>
      <w:r>
        <w:rPr>
          <w:w w:val="105"/>
        </w:rPr>
        <w:t>(Ortega,</w:t>
      </w:r>
      <w:r>
        <w:rPr>
          <w:spacing w:val="-11"/>
          <w:w w:val="105"/>
        </w:rPr>
        <w:t> 1999: 120). </w:t>
      </w:r>
      <w:r>
        <w:rPr>
          <w:w w:val="105"/>
        </w:rPr>
        <w:t>De</w:t>
      </w:r>
      <w:r>
        <w:rPr>
          <w:spacing w:val="-11"/>
          <w:w w:val="105"/>
        </w:rPr>
        <w:t> </w:t>
      </w:r>
      <w:r>
        <w:rPr>
          <w:w w:val="105"/>
        </w:rPr>
        <w:t>hecho,</w:t>
      </w:r>
      <w:r>
        <w:rPr>
          <w:spacing w:val="-11"/>
          <w:w w:val="105"/>
        </w:rPr>
        <w:t> </w:t>
      </w:r>
      <w:r>
        <w:rPr>
          <w:w w:val="105"/>
        </w:rPr>
        <w:t>si</w:t>
      </w:r>
      <w:r>
        <w:rPr>
          <w:spacing w:val="-11"/>
          <w:w w:val="105"/>
        </w:rPr>
        <w:t> </w:t>
      </w:r>
      <w:r>
        <w:rPr>
          <w:w w:val="105"/>
        </w:rPr>
        <w:t>en</w:t>
      </w:r>
      <w:r>
        <w:rPr>
          <w:spacing w:val="-11"/>
          <w:w w:val="105"/>
        </w:rPr>
        <w:t> </w:t>
      </w:r>
      <w:r>
        <w:rPr>
          <w:w w:val="105"/>
        </w:rPr>
        <w:t>la</w:t>
      </w:r>
      <w:r>
        <w:rPr>
          <w:spacing w:val="-11"/>
          <w:w w:val="105"/>
        </w:rPr>
        <w:t> </w:t>
      </w:r>
      <w:r>
        <w:rPr>
          <w:w w:val="105"/>
        </w:rPr>
        <w:t>actualidad</w:t>
      </w:r>
      <w:r>
        <w:rPr>
          <w:spacing w:val="-11"/>
          <w:w w:val="105"/>
        </w:rPr>
        <w:t> </w:t>
      </w:r>
      <w:r>
        <w:rPr>
          <w:w w:val="105"/>
        </w:rPr>
        <w:t>un</w:t>
      </w:r>
      <w:r>
        <w:rPr>
          <w:spacing w:val="-11"/>
          <w:w w:val="105"/>
        </w:rPr>
        <w:t> </w:t>
      </w:r>
      <w:r>
        <w:rPr>
          <w:w w:val="105"/>
        </w:rPr>
        <w:t>individuo hiciera</w:t>
      </w:r>
      <w:r>
        <w:rPr>
          <w:spacing w:val="-24"/>
          <w:w w:val="105"/>
        </w:rPr>
        <w:t> </w:t>
      </w:r>
      <w:r>
        <w:rPr>
          <w:w w:val="105"/>
        </w:rPr>
        <w:t>un</w:t>
      </w:r>
      <w:r>
        <w:rPr>
          <w:spacing w:val="-24"/>
          <w:w w:val="105"/>
        </w:rPr>
        <w:t> </w:t>
      </w:r>
      <w:r>
        <w:rPr>
          <w:w w:val="105"/>
        </w:rPr>
        <w:t>viaje</w:t>
      </w:r>
      <w:r>
        <w:rPr>
          <w:spacing w:val="-24"/>
          <w:w w:val="105"/>
        </w:rPr>
        <w:t> </w:t>
      </w:r>
      <w:r>
        <w:rPr>
          <w:w w:val="105"/>
        </w:rPr>
        <w:t>como</w:t>
      </w:r>
      <w:r>
        <w:rPr>
          <w:spacing w:val="-24"/>
          <w:w w:val="105"/>
        </w:rPr>
        <w:t> </w:t>
      </w:r>
      <w:r>
        <w:rPr>
          <w:w w:val="105"/>
        </w:rPr>
        <w:t>el</w:t>
      </w:r>
      <w:r>
        <w:rPr>
          <w:spacing w:val="-24"/>
          <w:w w:val="105"/>
        </w:rPr>
        <w:t> </w:t>
      </w:r>
      <w:r>
        <w:rPr>
          <w:w w:val="105"/>
        </w:rPr>
        <w:t>que</w:t>
      </w:r>
      <w:r>
        <w:rPr>
          <w:spacing w:val="-24"/>
          <w:w w:val="105"/>
        </w:rPr>
        <w:t> </w:t>
      </w:r>
      <w:r>
        <w:rPr>
          <w:w w:val="105"/>
        </w:rPr>
        <w:t>realizó</w:t>
      </w:r>
      <w:r>
        <w:rPr>
          <w:spacing w:val="-24"/>
          <w:w w:val="105"/>
        </w:rPr>
        <w:t> </w:t>
      </w:r>
      <w:r>
        <w:rPr>
          <w:w w:val="105"/>
        </w:rPr>
        <w:t>Humboldt</w:t>
      </w:r>
      <w:r>
        <w:rPr>
          <w:spacing w:val="-24"/>
          <w:w w:val="105"/>
        </w:rPr>
        <w:t> </w:t>
      </w:r>
      <w:r>
        <w:rPr>
          <w:spacing w:val="-3"/>
          <w:w w:val="105"/>
        </w:rPr>
        <w:t>para</w:t>
      </w:r>
      <w:r>
        <w:rPr>
          <w:spacing w:val="-24"/>
          <w:w w:val="105"/>
        </w:rPr>
        <w:t> </w:t>
      </w:r>
      <w:r>
        <w:rPr>
          <w:w w:val="105"/>
        </w:rPr>
        <w:t>describir</w:t>
      </w:r>
      <w:r>
        <w:rPr>
          <w:spacing w:val="-24"/>
          <w:w w:val="105"/>
        </w:rPr>
        <w:t> </w:t>
      </w:r>
      <w:r>
        <w:rPr>
          <w:w w:val="105"/>
        </w:rPr>
        <w:t>el </w:t>
      </w:r>
      <w:r>
        <w:rPr/>
        <w:t>reino</w:t>
      </w:r>
      <w:r>
        <w:rPr>
          <w:spacing w:val="-29"/>
        </w:rPr>
        <w:t> </w:t>
      </w:r>
      <w:r>
        <w:rPr/>
        <w:t>de</w:t>
      </w:r>
      <w:r>
        <w:rPr>
          <w:spacing w:val="-29"/>
        </w:rPr>
        <w:t> </w:t>
      </w:r>
      <w:r>
        <w:rPr/>
        <w:t>la</w:t>
      </w:r>
      <w:r>
        <w:rPr>
          <w:spacing w:val="-29"/>
        </w:rPr>
        <w:t> </w:t>
      </w:r>
      <w:r>
        <w:rPr>
          <w:spacing w:val="-3"/>
        </w:rPr>
        <w:t>Nueva</w:t>
      </w:r>
      <w:r>
        <w:rPr>
          <w:spacing w:val="-29"/>
        </w:rPr>
        <w:t> </w:t>
      </w:r>
      <w:r>
        <w:rPr/>
        <w:t>España,</w:t>
      </w:r>
      <w:r>
        <w:rPr>
          <w:spacing w:val="-29"/>
        </w:rPr>
        <w:t> </w:t>
      </w:r>
      <w:r>
        <w:rPr/>
        <w:t>sería</w:t>
      </w:r>
      <w:r>
        <w:rPr>
          <w:spacing w:val="-29"/>
        </w:rPr>
        <w:t> </w:t>
      </w:r>
      <w:r>
        <w:rPr>
          <w:spacing w:val="-3"/>
        </w:rPr>
        <w:t>muy</w:t>
      </w:r>
      <w:r>
        <w:rPr>
          <w:spacing w:val="-29"/>
        </w:rPr>
        <w:t> </w:t>
      </w:r>
      <w:r>
        <w:rPr/>
        <w:t>complejo</w:t>
      </w:r>
      <w:r>
        <w:rPr>
          <w:spacing w:val="-29"/>
        </w:rPr>
        <w:t> </w:t>
      </w:r>
      <w:r>
        <w:rPr>
          <w:spacing w:val="-4"/>
        </w:rPr>
        <w:t>retomar</w:t>
      </w:r>
      <w:r>
        <w:rPr>
          <w:spacing w:val="-29"/>
        </w:rPr>
        <w:t> </w:t>
      </w:r>
      <w:r>
        <w:rPr/>
        <w:t>su</w:t>
      </w:r>
      <w:r>
        <w:rPr>
          <w:spacing w:val="-29"/>
        </w:rPr>
        <w:t> </w:t>
      </w:r>
      <w:r>
        <w:rPr/>
        <w:t>enfoque holístico,</w:t>
      </w:r>
      <w:r>
        <w:rPr>
          <w:spacing w:val="-5"/>
        </w:rPr>
        <w:t> </w:t>
      </w:r>
      <w:r>
        <w:rPr>
          <w:spacing w:val="-4"/>
        </w:rPr>
        <w:t>ya</w:t>
      </w:r>
      <w:r>
        <w:rPr>
          <w:spacing w:val="-5"/>
        </w:rPr>
        <w:t> </w:t>
      </w:r>
      <w:r>
        <w:rPr/>
        <w:t>que</w:t>
      </w:r>
      <w:r>
        <w:rPr>
          <w:spacing w:val="-5"/>
        </w:rPr>
        <w:t> </w:t>
      </w:r>
      <w:r>
        <w:rPr/>
        <w:t>la</w:t>
      </w:r>
      <w:r>
        <w:rPr>
          <w:spacing w:val="-5"/>
        </w:rPr>
        <w:t> </w:t>
      </w:r>
      <w:r>
        <w:rPr/>
        <w:t>superespecialización</w:t>
      </w:r>
      <w:r>
        <w:rPr>
          <w:spacing w:val="-5"/>
        </w:rPr>
        <w:t> </w:t>
      </w:r>
      <w:r>
        <w:rPr/>
        <w:t>se</w:t>
      </w:r>
      <w:r>
        <w:rPr>
          <w:spacing w:val="-5"/>
        </w:rPr>
        <w:t> </w:t>
      </w:r>
      <w:r>
        <w:rPr/>
        <w:t>lo</w:t>
      </w:r>
      <w:r>
        <w:rPr>
          <w:spacing w:val="-5"/>
        </w:rPr>
        <w:t> </w:t>
      </w:r>
      <w:r>
        <w:rPr/>
        <w:t>impediría</w:t>
      </w:r>
      <w:r>
        <w:rPr>
          <w:spacing w:val="-5"/>
        </w:rPr>
        <w:t> </w:t>
      </w:r>
      <w:r>
        <w:rPr/>
        <w:t>(Bernal, </w:t>
      </w:r>
      <w:r>
        <w:rPr>
          <w:spacing w:val="-9"/>
          <w:w w:val="105"/>
        </w:rPr>
        <w:t>1999). </w:t>
      </w:r>
      <w:r>
        <w:rPr>
          <w:w w:val="105"/>
        </w:rPr>
        <w:t>Humboldt “deseaba entender al hombre dentro de</w:t>
      </w:r>
      <w:r>
        <w:rPr>
          <w:spacing w:val="-29"/>
          <w:w w:val="105"/>
        </w:rPr>
        <w:t> </w:t>
      </w:r>
      <w:r>
        <w:rPr>
          <w:w w:val="105"/>
        </w:rPr>
        <w:t>su […]</w:t>
      </w:r>
      <w:r>
        <w:rPr>
          <w:spacing w:val="-22"/>
          <w:w w:val="105"/>
        </w:rPr>
        <w:t> </w:t>
      </w:r>
      <w:r>
        <w:rPr>
          <w:w w:val="105"/>
        </w:rPr>
        <w:t>ambiente</w:t>
      </w:r>
      <w:r>
        <w:rPr>
          <w:spacing w:val="-22"/>
          <w:w w:val="105"/>
        </w:rPr>
        <w:t> </w:t>
      </w:r>
      <w:r>
        <w:rPr>
          <w:w w:val="105"/>
        </w:rPr>
        <w:t>social,</w:t>
      </w:r>
      <w:r>
        <w:rPr>
          <w:spacing w:val="-22"/>
          <w:w w:val="105"/>
        </w:rPr>
        <w:t> </w:t>
      </w:r>
      <w:r>
        <w:rPr>
          <w:w w:val="105"/>
        </w:rPr>
        <w:t>natural,</w:t>
      </w:r>
      <w:r>
        <w:rPr>
          <w:spacing w:val="-22"/>
          <w:w w:val="105"/>
        </w:rPr>
        <w:t> </w:t>
      </w:r>
      <w:r>
        <w:rPr>
          <w:w w:val="105"/>
        </w:rPr>
        <w:t>con</w:t>
      </w:r>
      <w:r>
        <w:rPr>
          <w:spacing w:val="-22"/>
          <w:w w:val="105"/>
        </w:rPr>
        <w:t> </w:t>
      </w:r>
      <w:r>
        <w:rPr>
          <w:w w:val="105"/>
        </w:rPr>
        <w:t>relación</w:t>
      </w:r>
      <w:r>
        <w:rPr>
          <w:spacing w:val="-22"/>
          <w:w w:val="105"/>
        </w:rPr>
        <w:t> </w:t>
      </w:r>
      <w:r>
        <w:rPr>
          <w:w w:val="105"/>
        </w:rPr>
        <w:t>a</w:t>
      </w:r>
      <w:r>
        <w:rPr>
          <w:spacing w:val="-22"/>
          <w:w w:val="105"/>
        </w:rPr>
        <w:t> </w:t>
      </w:r>
      <w:r>
        <w:rPr>
          <w:w w:val="105"/>
        </w:rPr>
        <w:t>los</w:t>
      </w:r>
      <w:r>
        <w:rPr>
          <w:spacing w:val="-22"/>
          <w:w w:val="105"/>
        </w:rPr>
        <w:t> </w:t>
      </w:r>
      <w:r>
        <w:rPr>
          <w:w w:val="105"/>
        </w:rPr>
        <w:t>fenómenos</w:t>
      </w:r>
      <w:r>
        <w:rPr>
          <w:spacing w:val="-22"/>
          <w:w w:val="105"/>
        </w:rPr>
        <w:t> </w:t>
      </w:r>
      <w:r>
        <w:rPr>
          <w:w w:val="105"/>
        </w:rPr>
        <w:t>del universo,</w:t>
      </w:r>
      <w:r>
        <w:rPr>
          <w:spacing w:val="-32"/>
          <w:w w:val="105"/>
        </w:rPr>
        <w:t> </w:t>
      </w:r>
      <w:r>
        <w:rPr>
          <w:w w:val="105"/>
        </w:rPr>
        <w:t>así</w:t>
      </w:r>
      <w:r>
        <w:rPr>
          <w:spacing w:val="-32"/>
          <w:w w:val="105"/>
        </w:rPr>
        <w:t> </w:t>
      </w:r>
      <w:r>
        <w:rPr>
          <w:w w:val="105"/>
        </w:rPr>
        <w:t>como</w:t>
      </w:r>
      <w:r>
        <w:rPr>
          <w:spacing w:val="-32"/>
          <w:w w:val="105"/>
        </w:rPr>
        <w:t> </w:t>
      </w:r>
      <w:r>
        <w:rPr>
          <w:w w:val="105"/>
        </w:rPr>
        <w:t>su</w:t>
      </w:r>
      <w:r>
        <w:rPr>
          <w:spacing w:val="-32"/>
          <w:w w:val="105"/>
        </w:rPr>
        <w:t> </w:t>
      </w:r>
      <w:r>
        <w:rPr>
          <w:w w:val="105"/>
        </w:rPr>
        <w:t>relación</w:t>
      </w:r>
      <w:r>
        <w:rPr>
          <w:spacing w:val="-32"/>
          <w:w w:val="105"/>
        </w:rPr>
        <w:t> </w:t>
      </w:r>
      <w:r>
        <w:rPr>
          <w:w w:val="105"/>
        </w:rPr>
        <w:t>con</w:t>
      </w:r>
      <w:r>
        <w:rPr>
          <w:spacing w:val="-32"/>
          <w:w w:val="105"/>
        </w:rPr>
        <w:t> </w:t>
      </w:r>
      <w:r>
        <w:rPr>
          <w:w w:val="105"/>
        </w:rPr>
        <w:t>los</w:t>
      </w:r>
      <w:r>
        <w:rPr>
          <w:spacing w:val="-32"/>
          <w:w w:val="105"/>
        </w:rPr>
        <w:t> </w:t>
      </w:r>
      <w:r>
        <w:rPr>
          <w:w w:val="105"/>
        </w:rPr>
        <w:t>seres</w:t>
      </w:r>
      <w:r>
        <w:rPr>
          <w:spacing w:val="-32"/>
          <w:w w:val="105"/>
        </w:rPr>
        <w:t> </w:t>
      </w:r>
      <w:r>
        <w:rPr>
          <w:w w:val="105"/>
        </w:rPr>
        <w:t>vivos“</w:t>
      </w:r>
      <w:r>
        <w:rPr>
          <w:spacing w:val="-32"/>
          <w:w w:val="105"/>
        </w:rPr>
        <w:t> </w:t>
      </w:r>
      <w:r>
        <w:rPr>
          <w:w w:val="105"/>
        </w:rPr>
        <w:t>(Casas,</w:t>
      </w:r>
      <w:r>
        <w:rPr>
          <w:spacing w:val="-32"/>
          <w:w w:val="105"/>
        </w:rPr>
        <w:t> </w:t>
      </w:r>
      <w:r>
        <w:rPr>
          <w:spacing w:val="-11"/>
          <w:w w:val="105"/>
        </w:rPr>
        <w:t>1999: 18),</w:t>
      </w:r>
      <w:r>
        <w:rPr>
          <w:spacing w:val="-32"/>
          <w:w w:val="105"/>
        </w:rPr>
        <w:t> </w:t>
      </w:r>
      <w:r>
        <w:rPr>
          <w:w w:val="105"/>
        </w:rPr>
        <w:t>una</w:t>
      </w:r>
      <w:r>
        <w:rPr>
          <w:spacing w:val="-32"/>
          <w:w w:val="105"/>
        </w:rPr>
        <w:t> </w:t>
      </w:r>
      <w:r>
        <w:rPr>
          <w:w w:val="105"/>
        </w:rPr>
        <w:t>especie</w:t>
      </w:r>
      <w:r>
        <w:rPr>
          <w:spacing w:val="-32"/>
          <w:w w:val="105"/>
        </w:rPr>
        <w:t> </w:t>
      </w:r>
      <w:r>
        <w:rPr>
          <w:w w:val="105"/>
        </w:rPr>
        <w:t>de</w:t>
      </w:r>
      <w:r>
        <w:rPr>
          <w:spacing w:val="-32"/>
          <w:w w:val="105"/>
        </w:rPr>
        <w:t> </w:t>
      </w:r>
      <w:r>
        <w:rPr>
          <w:w w:val="105"/>
        </w:rPr>
        <w:t>escrutinio</w:t>
      </w:r>
      <w:r>
        <w:rPr>
          <w:spacing w:val="-32"/>
          <w:w w:val="105"/>
        </w:rPr>
        <w:t> </w:t>
      </w:r>
      <w:r>
        <w:rPr>
          <w:w w:val="105"/>
        </w:rPr>
        <w:t>del</w:t>
      </w:r>
      <w:r>
        <w:rPr>
          <w:spacing w:val="-32"/>
          <w:w w:val="105"/>
        </w:rPr>
        <w:t> </w:t>
      </w:r>
      <w:r>
        <w:rPr>
          <w:w w:val="105"/>
        </w:rPr>
        <w:t>mundo</w:t>
      </w:r>
      <w:r>
        <w:rPr>
          <w:spacing w:val="-32"/>
          <w:w w:val="105"/>
        </w:rPr>
        <w:t> </w:t>
      </w:r>
      <w:r>
        <w:rPr>
          <w:w w:val="105"/>
        </w:rPr>
        <w:t>que</w:t>
      </w:r>
      <w:r>
        <w:rPr>
          <w:spacing w:val="-32"/>
          <w:w w:val="105"/>
        </w:rPr>
        <w:t> </w:t>
      </w:r>
      <w:r>
        <w:rPr>
          <w:w w:val="105"/>
        </w:rPr>
        <w:t>le</w:t>
      </w:r>
      <w:r>
        <w:rPr>
          <w:spacing w:val="-32"/>
          <w:w w:val="105"/>
        </w:rPr>
        <w:t> </w:t>
      </w:r>
      <w:r>
        <w:rPr>
          <w:spacing w:val="-3"/>
          <w:w w:val="105"/>
        </w:rPr>
        <w:t>ayudara</w:t>
      </w:r>
      <w:r>
        <w:rPr>
          <w:spacing w:val="-32"/>
          <w:w w:val="105"/>
        </w:rPr>
        <w:t> </w:t>
      </w:r>
      <w:r>
        <w:rPr>
          <w:w w:val="105"/>
        </w:rPr>
        <w:t>a</w:t>
      </w:r>
      <w:r>
        <w:rPr>
          <w:spacing w:val="-32"/>
          <w:w w:val="105"/>
        </w:rPr>
        <w:t> </w:t>
      </w:r>
      <w:r>
        <w:rPr>
          <w:w w:val="105"/>
        </w:rPr>
        <w:t>expli- </w:t>
      </w:r>
      <w:r>
        <w:rPr/>
        <w:t>car</w:t>
      </w:r>
      <w:r>
        <w:rPr>
          <w:spacing w:val="-22"/>
        </w:rPr>
        <w:t> </w:t>
      </w:r>
      <w:r>
        <w:rPr/>
        <w:t>a</w:t>
      </w:r>
      <w:r>
        <w:rPr>
          <w:spacing w:val="-22"/>
        </w:rPr>
        <w:t> </w:t>
      </w:r>
      <w:r>
        <w:rPr/>
        <w:t>la</w:t>
      </w:r>
      <w:r>
        <w:rPr>
          <w:spacing w:val="-22"/>
        </w:rPr>
        <w:t> </w:t>
      </w:r>
      <w:r>
        <w:rPr/>
        <w:t>sociedad</w:t>
      </w:r>
      <w:r>
        <w:rPr>
          <w:spacing w:val="-22"/>
        </w:rPr>
        <w:t> </w:t>
      </w:r>
      <w:r>
        <w:rPr/>
        <w:t>el</w:t>
      </w:r>
      <w:r>
        <w:rPr>
          <w:spacing w:val="-22"/>
        </w:rPr>
        <w:t> </w:t>
      </w:r>
      <w:r>
        <w:rPr/>
        <w:t>funcionamiento</w:t>
      </w:r>
      <w:r>
        <w:rPr>
          <w:spacing w:val="-22"/>
        </w:rPr>
        <w:t> </w:t>
      </w:r>
      <w:r>
        <w:rPr/>
        <w:t>del</w:t>
      </w:r>
      <w:r>
        <w:rPr>
          <w:spacing w:val="-22"/>
        </w:rPr>
        <w:t> </w:t>
      </w:r>
      <w:r>
        <w:rPr/>
        <w:t>universo,</w:t>
      </w:r>
      <w:r>
        <w:rPr>
          <w:spacing w:val="-22"/>
        </w:rPr>
        <w:t> </w:t>
      </w:r>
      <w:r>
        <w:rPr/>
        <w:t>sus</w:t>
      </w:r>
      <w:r>
        <w:rPr>
          <w:spacing w:val="-22"/>
        </w:rPr>
        <w:t> </w:t>
      </w:r>
      <w:r>
        <w:rPr/>
        <w:t>condiciones particulares</w:t>
      </w:r>
      <w:r>
        <w:rPr>
          <w:spacing w:val="-17"/>
        </w:rPr>
        <w:t> </w:t>
      </w:r>
      <w:r>
        <w:rPr/>
        <w:t>y</w:t>
      </w:r>
      <w:r>
        <w:rPr>
          <w:spacing w:val="-17"/>
        </w:rPr>
        <w:t> </w:t>
      </w:r>
      <w:r>
        <w:rPr/>
        <w:t>sus</w:t>
      </w:r>
      <w:r>
        <w:rPr>
          <w:spacing w:val="-17"/>
        </w:rPr>
        <w:t> </w:t>
      </w:r>
      <w:r>
        <w:rPr/>
        <w:t>fenómenos</w:t>
      </w:r>
      <w:r>
        <w:rPr>
          <w:spacing w:val="-17"/>
        </w:rPr>
        <w:t> </w:t>
      </w:r>
      <w:r>
        <w:rPr/>
        <w:t>físicos</w:t>
      </w:r>
      <w:r>
        <w:rPr>
          <w:spacing w:val="-17"/>
        </w:rPr>
        <w:t> </w:t>
      </w:r>
      <w:r>
        <w:rPr/>
        <w:t>y</w:t>
      </w:r>
      <w:r>
        <w:rPr>
          <w:spacing w:val="-17"/>
        </w:rPr>
        <w:t> </w:t>
      </w:r>
      <w:r>
        <w:rPr/>
        <w:t>ambientales.</w:t>
      </w:r>
    </w:p>
    <w:p>
      <w:pPr>
        <w:pStyle w:val="BodyText"/>
        <w:spacing w:line="232" w:lineRule="auto"/>
        <w:ind w:right="279" w:firstLine="277"/>
        <w:jc w:val="both"/>
      </w:pPr>
      <w:r>
        <w:rPr/>
        <w:t>El gusto de Humboldt por el viaje se manifiesta en una</w:t>
      </w:r>
      <w:r>
        <w:rPr>
          <w:spacing w:val="-29"/>
        </w:rPr>
        <w:t> </w:t>
      </w:r>
      <w:r>
        <w:rPr/>
        <w:t>carta en</w:t>
      </w:r>
      <w:r>
        <w:rPr>
          <w:spacing w:val="-15"/>
        </w:rPr>
        <w:t> </w:t>
      </w:r>
      <w:r>
        <w:rPr/>
        <w:t>la</w:t>
      </w:r>
      <w:r>
        <w:rPr>
          <w:spacing w:val="-15"/>
        </w:rPr>
        <w:t> </w:t>
      </w:r>
      <w:r>
        <w:rPr/>
        <w:t>que</w:t>
      </w:r>
      <w:r>
        <w:rPr>
          <w:spacing w:val="-15"/>
        </w:rPr>
        <w:t> </w:t>
      </w:r>
      <w:r>
        <w:rPr/>
        <w:t>se</w:t>
      </w:r>
      <w:r>
        <w:rPr>
          <w:spacing w:val="-15"/>
        </w:rPr>
        <w:t> </w:t>
      </w:r>
      <w:r>
        <w:rPr/>
        <w:t>percibe</w:t>
      </w:r>
      <w:r>
        <w:rPr>
          <w:spacing w:val="-15"/>
        </w:rPr>
        <w:t> </w:t>
      </w:r>
      <w:r>
        <w:rPr/>
        <w:t>la</w:t>
      </w:r>
      <w:r>
        <w:rPr>
          <w:spacing w:val="-15"/>
        </w:rPr>
        <w:t> </w:t>
      </w:r>
      <w:r>
        <w:rPr/>
        <w:t>finalidad</w:t>
      </w:r>
      <w:r>
        <w:rPr>
          <w:spacing w:val="-15"/>
        </w:rPr>
        <w:t> </w:t>
      </w:r>
      <w:r>
        <w:rPr/>
        <w:t>cultural,</w:t>
      </w:r>
      <w:r>
        <w:rPr>
          <w:spacing w:val="-15"/>
        </w:rPr>
        <w:t> </w:t>
      </w:r>
      <w:r>
        <w:rPr/>
        <w:t>científica</w:t>
      </w:r>
      <w:r>
        <w:rPr>
          <w:spacing w:val="-15"/>
        </w:rPr>
        <w:t> </w:t>
      </w:r>
      <w:r>
        <w:rPr/>
        <w:t>y</w:t>
      </w:r>
      <w:r>
        <w:rPr>
          <w:spacing w:val="-15"/>
        </w:rPr>
        <w:t> </w:t>
      </w:r>
      <w:r>
        <w:rPr/>
        <w:t>espiritual</w:t>
      </w:r>
      <w:r>
        <w:rPr>
          <w:spacing w:val="-15"/>
        </w:rPr>
        <w:t> </w:t>
      </w:r>
      <w:r>
        <w:rPr/>
        <w:t>de los</w:t>
      </w:r>
      <w:r>
        <w:rPr>
          <w:spacing w:val="-17"/>
        </w:rPr>
        <w:t> </w:t>
      </w:r>
      <w:r>
        <w:rPr/>
        <w:t>viajes,</w:t>
      </w:r>
      <w:r>
        <w:rPr>
          <w:spacing w:val="-17"/>
        </w:rPr>
        <w:t> </w:t>
      </w:r>
      <w:r>
        <w:rPr/>
        <w:t>al</w:t>
      </w:r>
      <w:r>
        <w:rPr>
          <w:spacing w:val="-17"/>
        </w:rPr>
        <w:t> </w:t>
      </w:r>
      <w:r>
        <w:rPr/>
        <w:t>confesar</w:t>
      </w:r>
      <w:r>
        <w:rPr>
          <w:spacing w:val="-17"/>
        </w:rPr>
        <w:t> </w:t>
      </w:r>
      <w:r>
        <w:rPr/>
        <w:t>que:</w:t>
      </w:r>
    </w:p>
    <w:p>
      <w:pPr>
        <w:pStyle w:val="BodyText"/>
        <w:spacing w:before="10"/>
        <w:ind w:left="0"/>
        <w:rPr>
          <w:sz w:val="21"/>
        </w:rPr>
      </w:pPr>
    </w:p>
    <w:p>
      <w:pPr>
        <w:spacing w:line="254" w:lineRule="auto" w:before="0"/>
        <w:ind w:left="563" w:right="275" w:firstLine="0"/>
        <w:jc w:val="both"/>
        <w:rPr>
          <w:sz w:val="20"/>
        </w:rPr>
      </w:pPr>
      <w:r>
        <w:rPr>
          <w:sz w:val="20"/>
        </w:rPr>
        <w:t>Desde</w:t>
      </w:r>
      <w:r>
        <w:rPr>
          <w:spacing w:val="-6"/>
          <w:sz w:val="20"/>
        </w:rPr>
        <w:t> </w:t>
      </w:r>
      <w:r>
        <w:rPr>
          <w:sz w:val="20"/>
        </w:rPr>
        <w:t>mi</w:t>
      </w:r>
      <w:r>
        <w:rPr>
          <w:spacing w:val="-6"/>
          <w:sz w:val="20"/>
        </w:rPr>
        <w:t> </w:t>
      </w:r>
      <w:r>
        <w:rPr>
          <w:sz w:val="20"/>
        </w:rPr>
        <w:t>más</w:t>
      </w:r>
      <w:r>
        <w:rPr>
          <w:spacing w:val="-6"/>
          <w:sz w:val="20"/>
        </w:rPr>
        <w:t> </w:t>
      </w:r>
      <w:r>
        <w:rPr>
          <w:spacing w:val="-3"/>
          <w:sz w:val="20"/>
        </w:rPr>
        <w:t>temprana</w:t>
      </w:r>
      <w:r>
        <w:rPr>
          <w:spacing w:val="-6"/>
          <w:sz w:val="20"/>
        </w:rPr>
        <w:t> </w:t>
      </w:r>
      <w:r>
        <w:rPr>
          <w:sz w:val="20"/>
        </w:rPr>
        <w:t>juventud</w:t>
      </w:r>
      <w:r>
        <w:rPr>
          <w:spacing w:val="-6"/>
          <w:sz w:val="20"/>
        </w:rPr>
        <w:t> </w:t>
      </w:r>
      <w:r>
        <w:rPr>
          <w:sz w:val="20"/>
        </w:rPr>
        <w:t>tuve</w:t>
      </w:r>
      <w:r>
        <w:rPr>
          <w:spacing w:val="-6"/>
          <w:sz w:val="20"/>
        </w:rPr>
        <w:t> </w:t>
      </w:r>
      <w:r>
        <w:rPr>
          <w:sz w:val="20"/>
        </w:rPr>
        <w:t>un</w:t>
      </w:r>
      <w:r>
        <w:rPr>
          <w:spacing w:val="-6"/>
          <w:sz w:val="20"/>
        </w:rPr>
        <w:t> </w:t>
      </w:r>
      <w:r>
        <w:rPr>
          <w:sz w:val="20"/>
        </w:rPr>
        <w:t>deseo</w:t>
      </w:r>
      <w:r>
        <w:rPr>
          <w:spacing w:val="-6"/>
          <w:sz w:val="20"/>
        </w:rPr>
        <w:t> </w:t>
      </w:r>
      <w:r>
        <w:rPr>
          <w:sz w:val="20"/>
        </w:rPr>
        <w:t>de</w:t>
      </w:r>
      <w:r>
        <w:rPr>
          <w:spacing w:val="-6"/>
          <w:sz w:val="20"/>
        </w:rPr>
        <w:t> </w:t>
      </w:r>
      <w:r>
        <w:rPr>
          <w:sz w:val="20"/>
        </w:rPr>
        <w:t>viajar</w:t>
      </w:r>
      <w:r>
        <w:rPr>
          <w:spacing w:val="-6"/>
          <w:sz w:val="20"/>
        </w:rPr>
        <w:t> </w:t>
      </w:r>
      <w:r>
        <w:rPr>
          <w:sz w:val="20"/>
        </w:rPr>
        <w:t>por</w:t>
      </w:r>
      <w:r>
        <w:rPr>
          <w:spacing w:val="-6"/>
          <w:sz w:val="20"/>
        </w:rPr>
        <w:t> </w:t>
      </w:r>
      <w:r>
        <w:rPr>
          <w:sz w:val="20"/>
        </w:rPr>
        <w:t>esas </w:t>
      </w:r>
      <w:r>
        <w:rPr>
          <w:spacing w:val="-3"/>
          <w:sz w:val="20"/>
        </w:rPr>
        <w:t>tierras</w:t>
      </w:r>
      <w:r>
        <w:rPr>
          <w:spacing w:val="-25"/>
          <w:sz w:val="20"/>
        </w:rPr>
        <w:t> </w:t>
      </w:r>
      <w:r>
        <w:rPr>
          <w:sz w:val="20"/>
        </w:rPr>
        <w:t>lejanas</w:t>
      </w:r>
      <w:r>
        <w:rPr>
          <w:spacing w:val="-25"/>
          <w:sz w:val="20"/>
        </w:rPr>
        <w:t> </w:t>
      </w:r>
      <w:r>
        <w:rPr>
          <w:sz w:val="20"/>
        </w:rPr>
        <w:t>no</w:t>
      </w:r>
      <w:r>
        <w:rPr>
          <w:spacing w:val="-25"/>
          <w:sz w:val="20"/>
        </w:rPr>
        <w:t> </w:t>
      </w:r>
      <w:r>
        <w:rPr>
          <w:sz w:val="20"/>
        </w:rPr>
        <w:t>visitadas</w:t>
      </w:r>
      <w:r>
        <w:rPr>
          <w:spacing w:val="-25"/>
          <w:sz w:val="20"/>
        </w:rPr>
        <w:t> </w:t>
      </w:r>
      <w:r>
        <w:rPr>
          <w:sz w:val="20"/>
        </w:rPr>
        <w:t>aún</w:t>
      </w:r>
      <w:r>
        <w:rPr>
          <w:spacing w:val="-25"/>
          <w:sz w:val="20"/>
        </w:rPr>
        <w:t> </w:t>
      </w:r>
      <w:r>
        <w:rPr>
          <w:sz w:val="20"/>
        </w:rPr>
        <w:t>sino</w:t>
      </w:r>
      <w:r>
        <w:rPr>
          <w:spacing w:val="-25"/>
          <w:sz w:val="20"/>
        </w:rPr>
        <w:t> </w:t>
      </w:r>
      <w:r>
        <w:rPr>
          <w:spacing w:val="-4"/>
          <w:sz w:val="20"/>
        </w:rPr>
        <w:t>raramente</w:t>
      </w:r>
      <w:r>
        <w:rPr>
          <w:spacing w:val="-25"/>
          <w:sz w:val="20"/>
        </w:rPr>
        <w:t> </w:t>
      </w:r>
      <w:r>
        <w:rPr>
          <w:sz w:val="20"/>
        </w:rPr>
        <w:t>por</w:t>
      </w:r>
      <w:r>
        <w:rPr>
          <w:spacing w:val="-25"/>
          <w:sz w:val="20"/>
        </w:rPr>
        <w:t> </w:t>
      </w:r>
      <w:r>
        <w:rPr>
          <w:sz w:val="20"/>
        </w:rPr>
        <w:t>los</w:t>
      </w:r>
      <w:r>
        <w:rPr>
          <w:spacing w:val="-25"/>
          <w:sz w:val="20"/>
        </w:rPr>
        <w:t> </w:t>
      </w:r>
      <w:r>
        <w:rPr>
          <w:sz w:val="20"/>
        </w:rPr>
        <w:t>europeos.</w:t>
      </w:r>
      <w:r>
        <w:rPr>
          <w:spacing w:val="-25"/>
          <w:sz w:val="20"/>
        </w:rPr>
        <w:t> </w:t>
      </w:r>
      <w:r>
        <w:rPr>
          <w:spacing w:val="-3"/>
          <w:sz w:val="20"/>
        </w:rPr>
        <w:t>Este </w:t>
      </w:r>
      <w:r>
        <w:rPr>
          <w:sz w:val="20"/>
        </w:rPr>
        <w:t>impulso</w:t>
      </w:r>
      <w:r>
        <w:rPr>
          <w:spacing w:val="-11"/>
          <w:sz w:val="20"/>
        </w:rPr>
        <w:t> </w:t>
      </w:r>
      <w:r>
        <w:rPr>
          <w:sz w:val="20"/>
        </w:rPr>
        <w:t>característico</w:t>
      </w:r>
      <w:r>
        <w:rPr>
          <w:spacing w:val="-11"/>
          <w:sz w:val="20"/>
        </w:rPr>
        <w:t> </w:t>
      </w:r>
      <w:r>
        <w:rPr>
          <w:sz w:val="20"/>
        </w:rPr>
        <w:t>de</w:t>
      </w:r>
      <w:r>
        <w:rPr>
          <w:spacing w:val="-11"/>
          <w:sz w:val="20"/>
        </w:rPr>
        <w:t> </w:t>
      </w:r>
      <w:r>
        <w:rPr>
          <w:sz w:val="20"/>
        </w:rPr>
        <w:t>una</w:t>
      </w:r>
      <w:r>
        <w:rPr>
          <w:spacing w:val="-11"/>
          <w:sz w:val="20"/>
        </w:rPr>
        <w:t> </w:t>
      </w:r>
      <w:r>
        <w:rPr>
          <w:sz w:val="20"/>
        </w:rPr>
        <w:t>etapa</w:t>
      </w:r>
      <w:r>
        <w:rPr>
          <w:spacing w:val="-11"/>
          <w:sz w:val="20"/>
        </w:rPr>
        <w:t> </w:t>
      </w:r>
      <w:r>
        <w:rPr>
          <w:sz w:val="20"/>
        </w:rPr>
        <w:t>de</w:t>
      </w:r>
      <w:r>
        <w:rPr>
          <w:spacing w:val="-11"/>
          <w:sz w:val="20"/>
        </w:rPr>
        <w:t> </w:t>
      </w:r>
      <w:r>
        <w:rPr>
          <w:spacing w:val="-3"/>
          <w:sz w:val="20"/>
        </w:rPr>
        <w:t>nuestra</w:t>
      </w:r>
      <w:r>
        <w:rPr>
          <w:spacing w:val="-11"/>
          <w:sz w:val="20"/>
        </w:rPr>
        <w:t> </w:t>
      </w:r>
      <w:r>
        <w:rPr>
          <w:sz w:val="20"/>
        </w:rPr>
        <w:t>existencia</w:t>
      </w:r>
      <w:r>
        <w:rPr>
          <w:spacing w:val="-11"/>
          <w:sz w:val="20"/>
        </w:rPr>
        <w:t> </w:t>
      </w:r>
      <w:r>
        <w:rPr>
          <w:sz w:val="20"/>
        </w:rPr>
        <w:t>en</w:t>
      </w:r>
      <w:r>
        <w:rPr>
          <w:spacing w:val="-11"/>
          <w:sz w:val="20"/>
        </w:rPr>
        <w:t> </w:t>
      </w:r>
      <w:r>
        <w:rPr>
          <w:sz w:val="20"/>
        </w:rPr>
        <w:t>la</w:t>
      </w:r>
      <w:r>
        <w:rPr>
          <w:spacing w:val="-11"/>
          <w:sz w:val="20"/>
        </w:rPr>
        <w:t> </w:t>
      </w:r>
      <w:r>
        <w:rPr>
          <w:sz w:val="20"/>
        </w:rPr>
        <w:t>que la vida se presenta como un horizonte sin límites, y nada cautiva más</w:t>
      </w:r>
      <w:r>
        <w:rPr>
          <w:spacing w:val="-15"/>
          <w:sz w:val="20"/>
        </w:rPr>
        <w:t> </w:t>
      </w:r>
      <w:r>
        <w:rPr>
          <w:sz w:val="20"/>
        </w:rPr>
        <w:t>la</w:t>
      </w:r>
      <w:r>
        <w:rPr>
          <w:spacing w:val="-15"/>
          <w:sz w:val="20"/>
        </w:rPr>
        <w:t> </w:t>
      </w:r>
      <w:r>
        <w:rPr>
          <w:sz w:val="20"/>
        </w:rPr>
        <w:t>imaginación</w:t>
      </w:r>
      <w:r>
        <w:rPr>
          <w:spacing w:val="-17"/>
          <w:sz w:val="20"/>
        </w:rPr>
        <w:t> </w:t>
      </w:r>
      <w:r>
        <w:rPr>
          <w:sz w:val="20"/>
        </w:rPr>
        <w:t>como</w:t>
      </w:r>
      <w:r>
        <w:rPr>
          <w:spacing w:val="-17"/>
          <w:sz w:val="20"/>
        </w:rPr>
        <w:t> </w:t>
      </w:r>
      <w:r>
        <w:rPr>
          <w:sz w:val="20"/>
        </w:rPr>
        <w:t>la</w:t>
      </w:r>
      <w:r>
        <w:rPr>
          <w:spacing w:val="-17"/>
          <w:sz w:val="20"/>
        </w:rPr>
        <w:t> </w:t>
      </w:r>
      <w:r>
        <w:rPr>
          <w:sz w:val="20"/>
        </w:rPr>
        <w:t>excitación</w:t>
      </w:r>
      <w:r>
        <w:rPr>
          <w:spacing w:val="-17"/>
          <w:sz w:val="20"/>
        </w:rPr>
        <w:t> </w:t>
      </w:r>
      <w:r>
        <w:rPr>
          <w:sz w:val="20"/>
        </w:rPr>
        <w:t>de</w:t>
      </w:r>
      <w:r>
        <w:rPr>
          <w:spacing w:val="-17"/>
          <w:sz w:val="20"/>
        </w:rPr>
        <w:t> </w:t>
      </w:r>
      <w:r>
        <w:rPr>
          <w:sz w:val="20"/>
        </w:rPr>
        <w:t>los</w:t>
      </w:r>
      <w:r>
        <w:rPr>
          <w:spacing w:val="-17"/>
          <w:sz w:val="20"/>
        </w:rPr>
        <w:t> </w:t>
      </w:r>
      <w:r>
        <w:rPr>
          <w:sz w:val="20"/>
        </w:rPr>
        <w:t>sentidos</w:t>
      </w:r>
      <w:r>
        <w:rPr>
          <w:spacing w:val="-17"/>
          <w:sz w:val="20"/>
        </w:rPr>
        <w:t> </w:t>
      </w:r>
      <w:r>
        <w:rPr>
          <w:sz w:val="20"/>
        </w:rPr>
        <w:t>y</w:t>
      </w:r>
      <w:r>
        <w:rPr>
          <w:spacing w:val="-17"/>
          <w:sz w:val="20"/>
        </w:rPr>
        <w:t> </w:t>
      </w:r>
      <w:r>
        <w:rPr>
          <w:sz w:val="20"/>
        </w:rPr>
        <w:t>las</w:t>
      </w:r>
      <w:r>
        <w:rPr>
          <w:spacing w:val="-17"/>
          <w:sz w:val="20"/>
        </w:rPr>
        <w:t> </w:t>
      </w:r>
      <w:r>
        <w:rPr>
          <w:sz w:val="20"/>
        </w:rPr>
        <w:t>manifes- taciones del peligro físico </w:t>
      </w:r>
      <w:r>
        <w:rPr>
          <w:w w:val="105"/>
          <w:sz w:val="20"/>
        </w:rPr>
        <w:t>[…] </w:t>
      </w:r>
      <w:r>
        <w:rPr>
          <w:sz w:val="20"/>
        </w:rPr>
        <w:t>El estudio de los mapas y la lectura de</w:t>
      </w:r>
      <w:r>
        <w:rPr>
          <w:spacing w:val="-21"/>
          <w:sz w:val="20"/>
        </w:rPr>
        <w:t> </w:t>
      </w:r>
      <w:r>
        <w:rPr>
          <w:sz w:val="20"/>
        </w:rPr>
        <w:t>los</w:t>
      </w:r>
      <w:r>
        <w:rPr>
          <w:spacing w:val="-21"/>
          <w:sz w:val="20"/>
        </w:rPr>
        <w:t> </w:t>
      </w:r>
      <w:r>
        <w:rPr>
          <w:sz w:val="20"/>
        </w:rPr>
        <w:t>libros</w:t>
      </w:r>
      <w:r>
        <w:rPr>
          <w:spacing w:val="-21"/>
          <w:sz w:val="20"/>
        </w:rPr>
        <w:t> </w:t>
      </w:r>
      <w:r>
        <w:rPr>
          <w:sz w:val="20"/>
        </w:rPr>
        <w:t>de</w:t>
      </w:r>
      <w:r>
        <w:rPr>
          <w:spacing w:val="-21"/>
          <w:sz w:val="20"/>
        </w:rPr>
        <w:t> </w:t>
      </w:r>
      <w:r>
        <w:rPr>
          <w:sz w:val="20"/>
        </w:rPr>
        <w:t>viajes</w:t>
      </w:r>
      <w:r>
        <w:rPr>
          <w:spacing w:val="-21"/>
          <w:sz w:val="20"/>
        </w:rPr>
        <w:t> </w:t>
      </w:r>
      <w:r>
        <w:rPr>
          <w:sz w:val="20"/>
        </w:rPr>
        <w:t>despertaron</w:t>
      </w:r>
      <w:r>
        <w:rPr>
          <w:spacing w:val="-21"/>
          <w:sz w:val="20"/>
        </w:rPr>
        <w:t> </w:t>
      </w:r>
      <w:r>
        <w:rPr>
          <w:sz w:val="20"/>
        </w:rPr>
        <w:t>en</w:t>
      </w:r>
      <w:r>
        <w:rPr>
          <w:spacing w:val="-21"/>
          <w:sz w:val="20"/>
        </w:rPr>
        <w:t> </w:t>
      </w:r>
      <w:r>
        <w:rPr>
          <w:sz w:val="20"/>
        </w:rPr>
        <w:t>mí</w:t>
      </w:r>
      <w:r>
        <w:rPr>
          <w:spacing w:val="-21"/>
          <w:sz w:val="20"/>
        </w:rPr>
        <w:t> </w:t>
      </w:r>
      <w:r>
        <w:rPr>
          <w:sz w:val="20"/>
        </w:rPr>
        <w:t>una</w:t>
      </w:r>
      <w:r>
        <w:rPr>
          <w:spacing w:val="-21"/>
          <w:sz w:val="20"/>
        </w:rPr>
        <w:t> </w:t>
      </w:r>
      <w:r>
        <w:rPr>
          <w:sz w:val="20"/>
        </w:rPr>
        <w:t>fascinación</w:t>
      </w:r>
      <w:r>
        <w:rPr>
          <w:spacing w:val="-21"/>
          <w:sz w:val="20"/>
        </w:rPr>
        <w:t> </w:t>
      </w:r>
      <w:r>
        <w:rPr>
          <w:spacing w:val="-3"/>
          <w:sz w:val="20"/>
        </w:rPr>
        <w:t>secreta</w:t>
      </w:r>
      <w:r>
        <w:rPr>
          <w:spacing w:val="-21"/>
          <w:sz w:val="20"/>
        </w:rPr>
        <w:t> </w:t>
      </w:r>
      <w:r>
        <w:rPr>
          <w:sz w:val="20"/>
        </w:rPr>
        <w:t>que a</w:t>
      </w:r>
      <w:r>
        <w:rPr>
          <w:spacing w:val="-6"/>
          <w:sz w:val="20"/>
        </w:rPr>
        <w:t> </w:t>
      </w:r>
      <w:r>
        <w:rPr>
          <w:sz w:val="20"/>
        </w:rPr>
        <w:t>veces</w:t>
      </w:r>
      <w:r>
        <w:rPr>
          <w:spacing w:val="-6"/>
          <w:sz w:val="20"/>
        </w:rPr>
        <w:t> </w:t>
      </w:r>
      <w:r>
        <w:rPr>
          <w:spacing w:val="-4"/>
          <w:sz w:val="20"/>
        </w:rPr>
        <w:t>era</w:t>
      </w:r>
      <w:r>
        <w:rPr>
          <w:spacing w:val="-6"/>
          <w:sz w:val="20"/>
        </w:rPr>
        <w:t> </w:t>
      </w:r>
      <w:r>
        <w:rPr>
          <w:sz w:val="20"/>
        </w:rPr>
        <w:t>casi</w:t>
      </w:r>
      <w:r>
        <w:rPr>
          <w:spacing w:val="-6"/>
          <w:sz w:val="20"/>
        </w:rPr>
        <w:t> </w:t>
      </w:r>
      <w:r>
        <w:rPr>
          <w:sz w:val="20"/>
        </w:rPr>
        <w:t>irresistible,</w:t>
      </w:r>
      <w:r>
        <w:rPr>
          <w:spacing w:val="-6"/>
          <w:sz w:val="20"/>
        </w:rPr>
        <w:t> </w:t>
      </w:r>
      <w:r>
        <w:rPr>
          <w:sz w:val="20"/>
        </w:rPr>
        <w:t>y</w:t>
      </w:r>
      <w:r>
        <w:rPr>
          <w:spacing w:val="-6"/>
          <w:sz w:val="20"/>
        </w:rPr>
        <w:t> </w:t>
      </w:r>
      <w:r>
        <w:rPr>
          <w:sz w:val="20"/>
        </w:rPr>
        <w:t>parecía</w:t>
      </w:r>
      <w:r>
        <w:rPr>
          <w:spacing w:val="-6"/>
          <w:sz w:val="20"/>
        </w:rPr>
        <w:t> </w:t>
      </w:r>
      <w:r>
        <w:rPr>
          <w:sz w:val="20"/>
        </w:rPr>
        <w:t>ponerme</w:t>
      </w:r>
      <w:r>
        <w:rPr>
          <w:spacing w:val="-6"/>
          <w:sz w:val="20"/>
        </w:rPr>
        <w:t> </w:t>
      </w:r>
      <w:r>
        <w:rPr>
          <w:sz w:val="20"/>
        </w:rPr>
        <w:t>en</w:t>
      </w:r>
      <w:r>
        <w:rPr>
          <w:spacing w:val="-6"/>
          <w:sz w:val="20"/>
        </w:rPr>
        <w:t> </w:t>
      </w:r>
      <w:r>
        <w:rPr>
          <w:sz w:val="20"/>
        </w:rPr>
        <w:t>contacto</w:t>
      </w:r>
      <w:r>
        <w:rPr>
          <w:spacing w:val="-6"/>
          <w:sz w:val="20"/>
        </w:rPr>
        <w:t> </w:t>
      </w:r>
      <w:r>
        <w:rPr>
          <w:sz w:val="20"/>
        </w:rPr>
        <w:t>directo con sitios y cosas lejanos (Casas, </w:t>
      </w:r>
      <w:r>
        <w:rPr>
          <w:spacing w:val="-10"/>
          <w:sz w:val="20"/>
        </w:rPr>
        <w:t>1999:    </w:t>
      </w:r>
      <w:r>
        <w:rPr>
          <w:spacing w:val="21"/>
          <w:sz w:val="20"/>
        </w:rPr>
        <w:t> </w:t>
      </w:r>
      <w:r>
        <w:rPr>
          <w:spacing w:val="-8"/>
          <w:sz w:val="20"/>
        </w:rPr>
        <w:t>19).</w:t>
      </w:r>
    </w:p>
    <w:p>
      <w:pPr>
        <w:pStyle w:val="BodyText"/>
        <w:spacing w:before="6"/>
        <w:ind w:left="0"/>
        <w:rPr>
          <w:sz w:val="19"/>
        </w:rPr>
      </w:pPr>
    </w:p>
    <w:p>
      <w:pPr>
        <w:pStyle w:val="BodyText"/>
        <w:spacing w:line="260" w:lineRule="exact"/>
        <w:ind w:right="275"/>
        <w:jc w:val="both"/>
      </w:pPr>
      <w:r>
        <w:rPr/>
        <w:t>Humboldt</w:t>
      </w:r>
      <w:r>
        <w:rPr>
          <w:spacing w:val="-28"/>
        </w:rPr>
        <w:t> </w:t>
      </w:r>
      <w:r>
        <w:rPr/>
        <w:t>realizó</w:t>
      </w:r>
      <w:r>
        <w:rPr>
          <w:spacing w:val="-28"/>
        </w:rPr>
        <w:t> </w:t>
      </w:r>
      <w:r>
        <w:rPr/>
        <w:t>diversos</w:t>
      </w:r>
      <w:r>
        <w:rPr>
          <w:spacing w:val="-28"/>
        </w:rPr>
        <w:t> </w:t>
      </w:r>
      <w:r>
        <w:rPr/>
        <w:t>viajes.</w:t>
      </w:r>
      <w:r>
        <w:rPr>
          <w:spacing w:val="-28"/>
        </w:rPr>
        <w:t> </w:t>
      </w:r>
      <w:r>
        <w:rPr/>
        <w:t>El</w:t>
      </w:r>
      <w:r>
        <w:rPr>
          <w:spacing w:val="-28"/>
        </w:rPr>
        <w:t> </w:t>
      </w:r>
      <w:r>
        <w:rPr/>
        <w:t>primero</w:t>
      </w:r>
      <w:r>
        <w:rPr>
          <w:spacing w:val="-28"/>
        </w:rPr>
        <w:t> </w:t>
      </w:r>
      <w:r>
        <w:rPr/>
        <w:t>inició</w:t>
      </w:r>
      <w:r>
        <w:rPr>
          <w:spacing w:val="-28"/>
        </w:rPr>
        <w:t> </w:t>
      </w:r>
      <w:r>
        <w:rPr/>
        <w:t>en</w:t>
      </w:r>
      <w:r>
        <w:rPr>
          <w:spacing w:val="-28"/>
        </w:rPr>
        <w:t> </w:t>
      </w:r>
      <w:r>
        <w:rPr/>
        <w:t>la</w:t>
      </w:r>
      <w:r>
        <w:rPr>
          <w:spacing w:val="-28"/>
        </w:rPr>
        <w:t> </w:t>
      </w:r>
      <w:r>
        <w:rPr>
          <w:spacing w:val="-3"/>
        </w:rPr>
        <w:t>primavera </w:t>
      </w:r>
      <w:r>
        <w:rPr>
          <w:w w:val="105"/>
        </w:rPr>
        <w:t>de</w:t>
      </w:r>
      <w:r>
        <w:rPr>
          <w:spacing w:val="-26"/>
          <w:w w:val="105"/>
        </w:rPr>
        <w:t> </w:t>
      </w:r>
      <w:r>
        <w:rPr>
          <w:spacing w:val="-13"/>
          <w:w w:val="105"/>
        </w:rPr>
        <w:t>1790,</w:t>
      </w:r>
      <w:r>
        <w:rPr>
          <w:spacing w:val="-26"/>
          <w:w w:val="105"/>
        </w:rPr>
        <w:t> </w:t>
      </w:r>
      <w:r>
        <w:rPr>
          <w:w w:val="105"/>
        </w:rPr>
        <w:t>recorrió</w:t>
      </w:r>
      <w:r>
        <w:rPr>
          <w:spacing w:val="-26"/>
          <w:w w:val="105"/>
        </w:rPr>
        <w:t> </w:t>
      </w:r>
      <w:r>
        <w:rPr>
          <w:w w:val="105"/>
        </w:rPr>
        <w:t>el</w:t>
      </w:r>
      <w:r>
        <w:rPr>
          <w:spacing w:val="-26"/>
          <w:w w:val="105"/>
        </w:rPr>
        <w:t> </w:t>
      </w:r>
      <w:r>
        <w:rPr>
          <w:w w:val="105"/>
        </w:rPr>
        <w:t>río</w:t>
      </w:r>
      <w:r>
        <w:rPr>
          <w:spacing w:val="-26"/>
          <w:w w:val="105"/>
        </w:rPr>
        <w:t> </w:t>
      </w:r>
      <w:r>
        <w:rPr>
          <w:w w:val="105"/>
        </w:rPr>
        <w:t>Rin,</w:t>
      </w:r>
      <w:r>
        <w:rPr>
          <w:spacing w:val="-26"/>
          <w:w w:val="105"/>
        </w:rPr>
        <w:t> </w:t>
      </w:r>
      <w:r>
        <w:rPr>
          <w:w w:val="105"/>
        </w:rPr>
        <w:t>Holanda</w:t>
      </w:r>
      <w:r>
        <w:rPr>
          <w:spacing w:val="-26"/>
          <w:w w:val="105"/>
        </w:rPr>
        <w:t> </w:t>
      </w:r>
      <w:r>
        <w:rPr>
          <w:w w:val="105"/>
        </w:rPr>
        <w:t>e</w:t>
      </w:r>
      <w:r>
        <w:rPr>
          <w:spacing w:val="-26"/>
          <w:w w:val="105"/>
        </w:rPr>
        <w:t> </w:t>
      </w:r>
      <w:r>
        <w:rPr>
          <w:w w:val="105"/>
        </w:rPr>
        <w:t>Inglaterra.</w:t>
      </w:r>
      <w:r>
        <w:rPr>
          <w:spacing w:val="-26"/>
          <w:w w:val="105"/>
        </w:rPr>
        <w:t> </w:t>
      </w:r>
      <w:r>
        <w:rPr>
          <w:w w:val="105"/>
        </w:rPr>
        <w:t>Años</w:t>
      </w:r>
      <w:r>
        <w:rPr>
          <w:spacing w:val="-26"/>
          <w:w w:val="105"/>
        </w:rPr>
        <w:t> </w:t>
      </w:r>
      <w:r>
        <w:rPr>
          <w:w w:val="105"/>
        </w:rPr>
        <w:t>después </w:t>
      </w:r>
      <w:r>
        <w:rPr/>
        <w:t>emprendió</w:t>
      </w:r>
      <w:r>
        <w:rPr>
          <w:spacing w:val="-11"/>
        </w:rPr>
        <w:t> </w:t>
      </w:r>
      <w:r>
        <w:rPr/>
        <w:t>su</w:t>
      </w:r>
      <w:r>
        <w:rPr>
          <w:spacing w:val="-11"/>
        </w:rPr>
        <w:t> </w:t>
      </w:r>
      <w:r>
        <w:rPr/>
        <w:t>viaje</w:t>
      </w:r>
      <w:r>
        <w:rPr>
          <w:spacing w:val="-11"/>
        </w:rPr>
        <w:t> </w:t>
      </w:r>
      <w:r>
        <w:rPr/>
        <w:t>a</w:t>
      </w:r>
      <w:r>
        <w:rPr>
          <w:spacing w:val="-11"/>
        </w:rPr>
        <w:t> </w:t>
      </w:r>
      <w:r>
        <w:rPr/>
        <w:t>América,</w:t>
      </w:r>
      <w:r>
        <w:rPr>
          <w:spacing w:val="-11"/>
        </w:rPr>
        <w:t> </w:t>
      </w:r>
      <w:r>
        <w:rPr/>
        <w:t>del</w:t>
      </w:r>
      <w:r>
        <w:rPr>
          <w:spacing w:val="-11"/>
        </w:rPr>
        <w:t> </w:t>
      </w:r>
      <w:r>
        <w:rPr/>
        <w:t>cual</w:t>
      </w:r>
      <w:r>
        <w:rPr>
          <w:spacing w:val="-11"/>
        </w:rPr>
        <w:t> </w:t>
      </w:r>
      <w:r>
        <w:rPr/>
        <w:t>se</w:t>
      </w:r>
      <w:r>
        <w:rPr>
          <w:spacing w:val="-11"/>
        </w:rPr>
        <w:t> </w:t>
      </w:r>
      <w:r>
        <w:rPr/>
        <w:t>tienen</w:t>
      </w:r>
      <w:r>
        <w:rPr>
          <w:spacing w:val="-11"/>
        </w:rPr>
        <w:t> </w:t>
      </w:r>
      <w:r>
        <w:rPr/>
        <w:t>indicios</w:t>
      </w:r>
      <w:r>
        <w:rPr>
          <w:spacing w:val="-11"/>
        </w:rPr>
        <w:t> </w:t>
      </w:r>
      <w:r>
        <w:rPr/>
        <w:t>que</w:t>
      </w:r>
      <w:r>
        <w:rPr>
          <w:spacing w:val="-11"/>
        </w:rPr>
        <w:t> </w:t>
      </w:r>
      <w:r>
        <w:rPr/>
        <w:t>“el </w:t>
      </w:r>
      <w:r>
        <w:rPr>
          <w:spacing w:val="-6"/>
        </w:rPr>
        <w:t>interés</w:t>
      </w:r>
      <w:r>
        <w:rPr>
          <w:spacing w:val="-27"/>
        </w:rPr>
        <w:t> </w:t>
      </w:r>
      <w:r>
        <w:rPr/>
        <w:t>de</w:t>
      </w:r>
      <w:r>
        <w:rPr>
          <w:spacing w:val="-27"/>
        </w:rPr>
        <w:t> </w:t>
      </w:r>
      <w:r>
        <w:rPr>
          <w:spacing w:val="-4"/>
        </w:rPr>
        <w:t>Humboldt</w:t>
      </w:r>
      <w:r>
        <w:rPr>
          <w:spacing w:val="-27"/>
        </w:rPr>
        <w:t> </w:t>
      </w:r>
      <w:r>
        <w:rPr>
          <w:spacing w:val="-3"/>
        </w:rPr>
        <w:t>por</w:t>
      </w:r>
      <w:r>
        <w:rPr>
          <w:spacing w:val="-27"/>
        </w:rPr>
        <w:t> </w:t>
      </w:r>
      <w:r>
        <w:rPr>
          <w:spacing w:val="-4"/>
        </w:rPr>
        <w:t>conocer</w:t>
      </w:r>
      <w:r>
        <w:rPr>
          <w:spacing w:val="-27"/>
        </w:rPr>
        <w:t> </w:t>
      </w:r>
      <w:r>
        <w:rPr>
          <w:spacing w:val="-4"/>
        </w:rPr>
        <w:t>América</w:t>
      </w:r>
      <w:r>
        <w:rPr>
          <w:spacing w:val="-27"/>
        </w:rPr>
        <w:t> </w:t>
      </w:r>
      <w:r>
        <w:rPr>
          <w:spacing w:val="-4"/>
        </w:rPr>
        <w:t>nació</w:t>
      </w:r>
      <w:r>
        <w:rPr>
          <w:spacing w:val="-27"/>
        </w:rPr>
        <w:t> </w:t>
      </w:r>
      <w:r>
        <w:rPr>
          <w:spacing w:val="-4"/>
        </w:rPr>
        <w:t>cuando</w:t>
      </w:r>
      <w:r>
        <w:rPr>
          <w:spacing w:val="-27"/>
        </w:rPr>
        <w:t> </w:t>
      </w:r>
      <w:r>
        <w:rPr/>
        <w:t>en</w:t>
      </w:r>
      <w:r>
        <w:rPr>
          <w:spacing w:val="-27"/>
        </w:rPr>
        <w:t> </w:t>
      </w:r>
      <w:r>
        <w:rPr/>
        <w:t>el</w:t>
      </w:r>
      <w:r>
        <w:rPr>
          <w:spacing w:val="-27"/>
        </w:rPr>
        <w:t> </w:t>
      </w:r>
      <w:r>
        <w:rPr>
          <w:spacing w:val="-3"/>
        </w:rPr>
        <w:t>Jardín </w:t>
      </w:r>
      <w:r>
        <w:rPr/>
        <w:t>Botánico</w:t>
      </w:r>
      <w:r>
        <w:rPr>
          <w:spacing w:val="-22"/>
        </w:rPr>
        <w:t> </w:t>
      </w:r>
      <w:r>
        <w:rPr/>
        <w:t>de</w:t>
      </w:r>
      <w:r>
        <w:rPr>
          <w:spacing w:val="-22"/>
        </w:rPr>
        <w:t> </w:t>
      </w:r>
      <w:r>
        <w:rPr>
          <w:spacing w:val="-3"/>
        </w:rPr>
        <w:t>París</w:t>
      </w:r>
      <w:r>
        <w:rPr>
          <w:spacing w:val="-22"/>
        </w:rPr>
        <w:t> </w:t>
      </w:r>
      <w:r>
        <w:rPr/>
        <w:t>vio</w:t>
      </w:r>
      <w:r>
        <w:rPr>
          <w:spacing w:val="-22"/>
        </w:rPr>
        <w:t> </w:t>
      </w:r>
      <w:r>
        <w:rPr/>
        <w:t>las</w:t>
      </w:r>
      <w:r>
        <w:rPr>
          <w:spacing w:val="-22"/>
        </w:rPr>
        <w:t> </w:t>
      </w:r>
      <w:r>
        <w:rPr/>
        <w:t>colecciones</w:t>
      </w:r>
      <w:r>
        <w:rPr>
          <w:spacing w:val="-22"/>
        </w:rPr>
        <w:t> </w:t>
      </w:r>
      <w:r>
        <w:rPr/>
        <w:t>de</w:t>
      </w:r>
      <w:r>
        <w:rPr>
          <w:spacing w:val="-22"/>
        </w:rPr>
        <w:t> </w:t>
      </w:r>
      <w:r>
        <w:rPr/>
        <w:t>plantas</w:t>
      </w:r>
      <w:r>
        <w:rPr>
          <w:spacing w:val="-22"/>
        </w:rPr>
        <w:t> </w:t>
      </w:r>
      <w:r>
        <w:rPr/>
        <w:t>que</w:t>
      </w:r>
      <w:r>
        <w:rPr>
          <w:spacing w:val="-22"/>
        </w:rPr>
        <w:t> </w:t>
      </w:r>
      <w:r>
        <w:rPr/>
        <w:t>había</w:t>
      </w:r>
      <w:r>
        <w:rPr>
          <w:spacing w:val="-22"/>
        </w:rPr>
        <w:t> </w:t>
      </w:r>
      <w:r>
        <w:rPr>
          <w:spacing w:val="-3"/>
        </w:rPr>
        <w:t>llevado </w:t>
      </w:r>
      <w:r>
        <w:rPr>
          <w:w w:val="105"/>
        </w:rPr>
        <w:t>Luis Antonio Bougainsville […] y después de leer su </w:t>
      </w:r>
      <w:r>
        <w:rPr>
          <w:spacing w:val="-3"/>
          <w:w w:val="105"/>
        </w:rPr>
        <w:t>obra</w:t>
      </w:r>
      <w:r>
        <w:rPr>
          <w:spacing w:val="27"/>
          <w:w w:val="105"/>
        </w:rPr>
        <w:t> </w:t>
      </w:r>
      <w:r>
        <w:rPr>
          <w:w w:val="105"/>
        </w:rPr>
        <w:t>[…]</w:t>
      </w:r>
    </w:p>
    <w:p>
      <w:pPr>
        <w:spacing w:after="0" w:line="260" w:lineRule="exact"/>
        <w:jc w:val="both"/>
        <w:sectPr>
          <w:headerReference w:type="even" r:id="rId86"/>
          <w:headerReference w:type="default" r:id="rId87"/>
          <w:pgSz w:w="8500" w:h="12750"/>
          <w:pgMar w:header="1130" w:footer="0" w:top="1700" w:bottom="280" w:left="1160" w:right="1160"/>
          <w:pgNumType w:start="120"/>
        </w:sectPr>
      </w:pPr>
    </w:p>
    <w:p>
      <w:pPr>
        <w:pStyle w:val="BodyText"/>
        <w:spacing w:before="6"/>
        <w:ind w:left="0"/>
        <w:rPr>
          <w:sz w:val="20"/>
        </w:rPr>
      </w:pPr>
    </w:p>
    <w:p>
      <w:pPr>
        <w:spacing w:line="194" w:lineRule="exact" w:before="0"/>
        <w:ind w:left="280" w:right="-1" w:firstLine="0"/>
        <w:jc w:val="left"/>
        <w:rPr>
          <w:sz w:val="22"/>
        </w:rPr>
      </w:pPr>
      <w:r>
        <w:rPr>
          <w:i/>
          <w:sz w:val="22"/>
        </w:rPr>
        <w:t>Viaje alrededor del mundo</w:t>
      </w:r>
      <w:r>
        <w:rPr>
          <w:sz w:val="22"/>
        </w:rPr>
        <w:t>” (Vargas, 1999: 1 5), por lo que fueron</w:t>
      </w:r>
    </w:p>
    <w:p>
      <w:pPr>
        <w:pStyle w:val="BodyText"/>
        <w:spacing w:line="232" w:lineRule="auto" w:before="2"/>
        <w:ind w:right="266"/>
      </w:pPr>
      <w:r>
        <w:rPr/>
        <w:t>dos</w:t>
      </w:r>
      <w:r>
        <w:rPr>
          <w:spacing w:val="-25"/>
        </w:rPr>
        <w:t> </w:t>
      </w:r>
      <w:r>
        <w:rPr>
          <w:spacing w:val="-3"/>
        </w:rPr>
        <w:t>motivos</w:t>
      </w:r>
      <w:r>
        <w:rPr>
          <w:spacing w:val="-25"/>
        </w:rPr>
        <w:t> </w:t>
      </w:r>
      <w:r>
        <w:rPr/>
        <w:t>los</w:t>
      </w:r>
      <w:r>
        <w:rPr>
          <w:spacing w:val="-25"/>
        </w:rPr>
        <w:t> </w:t>
      </w:r>
      <w:r>
        <w:rPr/>
        <w:t>que</w:t>
      </w:r>
      <w:r>
        <w:rPr>
          <w:spacing w:val="-25"/>
        </w:rPr>
        <w:t> </w:t>
      </w:r>
      <w:r>
        <w:rPr>
          <w:spacing w:val="-4"/>
        </w:rPr>
        <w:t>provocaron</w:t>
      </w:r>
      <w:r>
        <w:rPr>
          <w:spacing w:val="-25"/>
        </w:rPr>
        <w:t> </w:t>
      </w:r>
      <w:r>
        <w:rPr/>
        <w:t>el</w:t>
      </w:r>
      <w:r>
        <w:rPr>
          <w:spacing w:val="-25"/>
        </w:rPr>
        <w:t> </w:t>
      </w:r>
      <w:r>
        <w:rPr>
          <w:spacing w:val="-4"/>
        </w:rPr>
        <w:t>interés</w:t>
      </w:r>
      <w:r>
        <w:rPr>
          <w:spacing w:val="-25"/>
        </w:rPr>
        <w:t> </w:t>
      </w:r>
      <w:r>
        <w:rPr/>
        <w:t>de</w:t>
      </w:r>
      <w:r>
        <w:rPr>
          <w:spacing w:val="-25"/>
        </w:rPr>
        <w:t> </w:t>
      </w:r>
      <w:r>
        <w:rPr/>
        <w:t>Humboldt</w:t>
      </w:r>
      <w:r>
        <w:rPr>
          <w:spacing w:val="-25"/>
        </w:rPr>
        <w:t> </w:t>
      </w:r>
      <w:r>
        <w:rPr/>
        <w:t>por</w:t>
      </w:r>
      <w:r>
        <w:rPr>
          <w:spacing w:val="-25"/>
        </w:rPr>
        <w:t> </w:t>
      </w:r>
      <w:r>
        <w:rPr/>
        <w:t>viajar: un</w:t>
      </w:r>
      <w:r>
        <w:rPr>
          <w:spacing w:val="-15"/>
        </w:rPr>
        <w:t> </w:t>
      </w:r>
      <w:r>
        <w:rPr/>
        <w:t>museo</w:t>
      </w:r>
      <w:r>
        <w:rPr>
          <w:spacing w:val="-15"/>
        </w:rPr>
        <w:t> </w:t>
      </w:r>
      <w:r>
        <w:rPr/>
        <w:t>y</w:t>
      </w:r>
      <w:r>
        <w:rPr>
          <w:spacing w:val="-15"/>
        </w:rPr>
        <w:t> </w:t>
      </w:r>
      <w:r>
        <w:rPr/>
        <w:t>la</w:t>
      </w:r>
      <w:r>
        <w:rPr>
          <w:spacing w:val="-15"/>
        </w:rPr>
        <w:t> </w:t>
      </w:r>
      <w:r>
        <w:rPr>
          <w:spacing w:val="-3"/>
        </w:rPr>
        <w:t>literatura.</w:t>
      </w:r>
    </w:p>
    <w:p>
      <w:pPr>
        <w:pStyle w:val="BodyText"/>
        <w:spacing w:line="232" w:lineRule="auto"/>
        <w:ind w:right="274" w:firstLine="277"/>
        <w:jc w:val="both"/>
      </w:pPr>
      <w:r>
        <w:rPr/>
        <w:t>En </w:t>
      </w:r>
      <w:r>
        <w:rPr>
          <w:spacing w:val="-18"/>
        </w:rPr>
        <w:t>1789 </w:t>
      </w:r>
      <w:r>
        <w:rPr/>
        <w:t>Alexander recorre el río Rin con </w:t>
      </w:r>
      <w:r>
        <w:rPr>
          <w:spacing w:val="-7"/>
        </w:rPr>
        <w:t>Van </w:t>
      </w:r>
      <w:r>
        <w:rPr/>
        <w:t>Geuns, meses después emprende </w:t>
      </w:r>
      <w:r>
        <w:rPr>
          <w:spacing w:val="-3"/>
        </w:rPr>
        <w:t>otro </w:t>
      </w:r>
      <w:r>
        <w:rPr/>
        <w:t>viaje con </w:t>
      </w:r>
      <w:r>
        <w:rPr>
          <w:spacing w:val="-5"/>
        </w:rPr>
        <w:t>Forster </w:t>
      </w:r>
      <w:r>
        <w:rPr/>
        <w:t>por Bélgica, Holanda, </w:t>
      </w:r>
      <w:r>
        <w:rPr>
          <w:spacing w:val="-3"/>
        </w:rPr>
        <w:t>Inglaterra</w:t>
      </w:r>
      <w:r>
        <w:rPr>
          <w:spacing w:val="-33"/>
        </w:rPr>
        <w:t> </w:t>
      </w:r>
      <w:r>
        <w:rPr/>
        <w:t>y</w:t>
      </w:r>
      <w:r>
        <w:rPr>
          <w:spacing w:val="-33"/>
        </w:rPr>
        <w:t> </w:t>
      </w:r>
      <w:r>
        <w:rPr>
          <w:spacing w:val="-3"/>
        </w:rPr>
        <w:t>Francia.</w:t>
      </w:r>
      <w:r>
        <w:rPr>
          <w:spacing w:val="-33"/>
        </w:rPr>
        <w:t> </w:t>
      </w:r>
      <w:r>
        <w:rPr/>
        <w:t>De</w:t>
      </w:r>
      <w:r>
        <w:rPr>
          <w:spacing w:val="-33"/>
        </w:rPr>
        <w:t> </w:t>
      </w:r>
      <w:r>
        <w:rPr>
          <w:spacing w:val="-4"/>
        </w:rPr>
        <w:t>este</w:t>
      </w:r>
      <w:r>
        <w:rPr>
          <w:spacing w:val="-33"/>
        </w:rPr>
        <w:t> </w:t>
      </w:r>
      <w:r>
        <w:rPr/>
        <w:t>primer</w:t>
      </w:r>
      <w:r>
        <w:rPr>
          <w:spacing w:val="-33"/>
        </w:rPr>
        <w:t> </w:t>
      </w:r>
      <w:r>
        <w:rPr/>
        <w:t>viaje,</w:t>
      </w:r>
      <w:r>
        <w:rPr>
          <w:spacing w:val="-33"/>
        </w:rPr>
        <w:t> </w:t>
      </w:r>
      <w:r>
        <w:rPr>
          <w:spacing w:val="-5"/>
        </w:rPr>
        <w:t>Foster</w:t>
      </w:r>
      <w:r>
        <w:rPr>
          <w:spacing w:val="-33"/>
        </w:rPr>
        <w:t> </w:t>
      </w:r>
      <w:r>
        <w:rPr/>
        <w:t>publicaría</w:t>
      </w:r>
      <w:r>
        <w:rPr>
          <w:spacing w:val="-33"/>
        </w:rPr>
        <w:t> </w:t>
      </w:r>
      <w:r>
        <w:rPr>
          <w:i/>
        </w:rPr>
        <w:t>Apuntes </w:t>
      </w:r>
      <w:r>
        <w:rPr>
          <w:i/>
        </w:rPr>
        <w:t>sobre</w:t>
      </w:r>
      <w:r>
        <w:rPr>
          <w:i/>
          <w:spacing w:val="-20"/>
        </w:rPr>
        <w:t> </w:t>
      </w:r>
      <w:r>
        <w:rPr>
          <w:i/>
        </w:rPr>
        <w:t>el</w:t>
      </w:r>
      <w:r>
        <w:rPr>
          <w:i/>
          <w:spacing w:val="-20"/>
        </w:rPr>
        <w:t> </w:t>
      </w:r>
      <w:r>
        <w:rPr>
          <w:i/>
        </w:rPr>
        <w:t>Rin</w:t>
      </w:r>
      <w:r>
        <w:rPr>
          <w:i/>
          <w:spacing w:val="-20"/>
        </w:rPr>
        <w:t> </w:t>
      </w:r>
      <w:r>
        <w:rPr>
          <w:i/>
        </w:rPr>
        <w:t>inferior</w:t>
      </w:r>
      <w:r>
        <w:rPr/>
        <w:t>,</w:t>
      </w:r>
      <w:r>
        <w:rPr>
          <w:spacing w:val="-20"/>
        </w:rPr>
        <w:t> </w:t>
      </w:r>
      <w:r>
        <w:rPr/>
        <w:t>mientras</w:t>
      </w:r>
      <w:r>
        <w:rPr>
          <w:spacing w:val="-20"/>
        </w:rPr>
        <w:t> </w:t>
      </w:r>
      <w:r>
        <w:rPr/>
        <w:t>Humboldt</w:t>
      </w:r>
      <w:r>
        <w:rPr>
          <w:spacing w:val="-20"/>
        </w:rPr>
        <w:t> </w:t>
      </w:r>
      <w:r>
        <w:rPr/>
        <w:t>haría</w:t>
      </w:r>
      <w:r>
        <w:rPr>
          <w:spacing w:val="-20"/>
        </w:rPr>
        <w:t> </w:t>
      </w:r>
      <w:r>
        <w:rPr/>
        <w:t>anotaciones</w:t>
      </w:r>
      <w:r>
        <w:rPr>
          <w:spacing w:val="-20"/>
        </w:rPr>
        <w:t> </w:t>
      </w:r>
      <w:r>
        <w:rPr/>
        <w:t>sobre mineralogía y botánica, entre </w:t>
      </w:r>
      <w:r>
        <w:rPr>
          <w:spacing w:val="-3"/>
        </w:rPr>
        <w:t>otras, </w:t>
      </w:r>
      <w:r>
        <w:rPr/>
        <w:t>en su diario (Ortega, </w:t>
      </w:r>
      <w:r>
        <w:rPr>
          <w:spacing w:val="-9"/>
        </w:rPr>
        <w:t>1999). </w:t>
      </w:r>
      <w:r>
        <w:rPr/>
        <w:t>En</w:t>
      </w:r>
      <w:r>
        <w:rPr>
          <w:spacing w:val="-14"/>
        </w:rPr>
        <w:t> </w:t>
      </w:r>
      <w:r>
        <w:rPr>
          <w:spacing w:val="-18"/>
        </w:rPr>
        <w:t>1793</w:t>
      </w:r>
      <w:r>
        <w:rPr>
          <w:spacing w:val="-14"/>
        </w:rPr>
        <w:t> </w:t>
      </w:r>
      <w:r>
        <w:rPr/>
        <w:t>aparece</w:t>
      </w:r>
      <w:r>
        <w:rPr>
          <w:spacing w:val="-14"/>
        </w:rPr>
        <w:t> </w:t>
      </w:r>
      <w:r>
        <w:rPr>
          <w:i/>
        </w:rPr>
        <w:t>Flora</w:t>
      </w:r>
      <w:r>
        <w:rPr>
          <w:i/>
          <w:spacing w:val="-14"/>
        </w:rPr>
        <w:t> </w:t>
      </w:r>
      <w:r>
        <w:rPr>
          <w:i/>
        </w:rPr>
        <w:t>subterránea</w:t>
      </w:r>
      <w:r>
        <w:rPr>
          <w:i/>
          <w:spacing w:val="-14"/>
        </w:rPr>
        <w:t> </w:t>
      </w:r>
      <w:r>
        <w:rPr>
          <w:i/>
        </w:rPr>
        <w:t>de</w:t>
      </w:r>
      <w:r>
        <w:rPr>
          <w:i/>
          <w:spacing w:val="-14"/>
        </w:rPr>
        <w:t> </w:t>
      </w:r>
      <w:r>
        <w:rPr>
          <w:i/>
          <w:spacing w:val="-3"/>
        </w:rPr>
        <w:t>Freiberg</w:t>
      </w:r>
      <w:r>
        <w:rPr>
          <w:spacing w:val="-3"/>
        </w:rPr>
        <w:t>,</w:t>
      </w:r>
      <w:r>
        <w:rPr>
          <w:spacing w:val="-14"/>
        </w:rPr>
        <w:t> </w:t>
      </w:r>
      <w:r>
        <w:rPr/>
        <w:t>su</w:t>
      </w:r>
      <w:r>
        <w:rPr>
          <w:spacing w:val="-14"/>
        </w:rPr>
        <w:t> </w:t>
      </w:r>
      <w:r>
        <w:rPr/>
        <w:t>primer</w:t>
      </w:r>
      <w:r>
        <w:rPr>
          <w:spacing w:val="-14"/>
        </w:rPr>
        <w:t> </w:t>
      </w:r>
      <w:r>
        <w:rPr/>
        <w:t>trabajo científico, apenas a sus </w:t>
      </w:r>
      <w:r>
        <w:rPr>
          <w:spacing w:val="-11"/>
        </w:rPr>
        <w:t>24 </w:t>
      </w:r>
      <w:r>
        <w:rPr/>
        <w:t>años. Comisionado como Consejero de</w:t>
      </w:r>
      <w:r>
        <w:rPr>
          <w:spacing w:val="-14"/>
        </w:rPr>
        <w:t> </w:t>
      </w:r>
      <w:r>
        <w:rPr/>
        <w:t>Minas</w:t>
      </w:r>
      <w:r>
        <w:rPr>
          <w:spacing w:val="-14"/>
        </w:rPr>
        <w:t> </w:t>
      </w:r>
      <w:r>
        <w:rPr/>
        <w:t>hace</w:t>
      </w:r>
      <w:r>
        <w:rPr>
          <w:spacing w:val="-14"/>
        </w:rPr>
        <w:t> </w:t>
      </w:r>
      <w:r>
        <w:rPr/>
        <w:t>viajes</w:t>
      </w:r>
      <w:r>
        <w:rPr>
          <w:spacing w:val="-14"/>
        </w:rPr>
        <w:t> </w:t>
      </w:r>
      <w:r>
        <w:rPr/>
        <w:t>por</w:t>
      </w:r>
      <w:r>
        <w:rPr>
          <w:spacing w:val="-14"/>
        </w:rPr>
        <w:t> </w:t>
      </w:r>
      <w:r>
        <w:rPr/>
        <w:t>el</w:t>
      </w:r>
      <w:r>
        <w:rPr>
          <w:spacing w:val="-14"/>
        </w:rPr>
        <w:t> </w:t>
      </w:r>
      <w:r>
        <w:rPr/>
        <w:t>imperio</w:t>
      </w:r>
      <w:r>
        <w:rPr>
          <w:spacing w:val="-14"/>
        </w:rPr>
        <w:t> </w:t>
      </w:r>
      <w:r>
        <w:rPr/>
        <w:t>prusiano,</w:t>
      </w:r>
      <w:r>
        <w:rPr>
          <w:spacing w:val="-14"/>
        </w:rPr>
        <w:t> </w:t>
      </w:r>
      <w:r>
        <w:rPr>
          <w:spacing w:val="-5"/>
        </w:rPr>
        <w:t>Bravante</w:t>
      </w:r>
      <w:r>
        <w:rPr>
          <w:spacing w:val="-14"/>
        </w:rPr>
        <w:t> </w:t>
      </w:r>
      <w:r>
        <w:rPr/>
        <w:t>y</w:t>
      </w:r>
      <w:r>
        <w:rPr>
          <w:spacing w:val="-14"/>
        </w:rPr>
        <w:t> </w:t>
      </w:r>
      <w:r>
        <w:rPr>
          <w:spacing w:val="-3"/>
        </w:rPr>
        <w:t>Francia. </w:t>
      </w:r>
      <w:r>
        <w:rPr/>
        <w:t>Entre el </w:t>
      </w:r>
      <w:r>
        <w:rPr>
          <w:spacing w:val="-19"/>
        </w:rPr>
        <w:t>14 </w:t>
      </w:r>
      <w:r>
        <w:rPr/>
        <w:t>y </w:t>
      </w:r>
      <w:r>
        <w:rPr>
          <w:spacing w:val="-20"/>
        </w:rPr>
        <w:t>16 </w:t>
      </w:r>
      <w:r>
        <w:rPr/>
        <w:t>de diciembre de </w:t>
      </w:r>
      <w:r>
        <w:rPr>
          <w:spacing w:val="-17"/>
        </w:rPr>
        <w:t>1794 </w:t>
      </w:r>
      <w:r>
        <w:rPr/>
        <w:t>conoce a Goethe, ambos </w:t>
      </w:r>
      <w:r>
        <w:rPr>
          <w:spacing w:val="2"/>
        </w:rPr>
        <w:t>“quedan </w:t>
      </w:r>
      <w:r>
        <w:rPr/>
        <w:t>recíprocamente </w:t>
      </w:r>
      <w:r>
        <w:rPr>
          <w:spacing w:val="2"/>
        </w:rPr>
        <w:t>encantados” </w:t>
      </w:r>
      <w:r>
        <w:rPr/>
        <w:t>(Ortega, </w:t>
      </w:r>
      <w:r>
        <w:rPr>
          <w:spacing w:val="-7"/>
        </w:rPr>
        <w:t>1999). </w:t>
      </w:r>
      <w:r>
        <w:rPr/>
        <w:t>Entre </w:t>
      </w:r>
      <w:r>
        <w:rPr>
          <w:spacing w:val="-13"/>
        </w:rPr>
        <w:t>1794-1797 </w:t>
      </w:r>
      <w:r>
        <w:rPr>
          <w:spacing w:val="3"/>
        </w:rPr>
        <w:t>viaja </w:t>
      </w:r>
      <w:r>
        <w:rPr/>
        <w:t>a  </w:t>
      </w:r>
      <w:r>
        <w:rPr>
          <w:spacing w:val="2"/>
        </w:rPr>
        <w:t>Génova, </w:t>
      </w:r>
      <w:r>
        <w:rPr>
          <w:spacing w:val="3"/>
        </w:rPr>
        <w:t>Suiza, </w:t>
      </w:r>
      <w:r>
        <w:rPr>
          <w:spacing w:val="2"/>
        </w:rPr>
        <w:t>Dresde, Salzburgo </w:t>
      </w:r>
      <w:r>
        <w:rPr/>
        <w:t>y  </w:t>
      </w:r>
      <w:r>
        <w:rPr>
          <w:spacing w:val="2"/>
        </w:rPr>
        <w:t>París;  </w:t>
      </w:r>
      <w:r>
        <w:rPr/>
        <w:t>en </w:t>
      </w:r>
      <w:r>
        <w:rPr>
          <w:spacing w:val="-17"/>
        </w:rPr>
        <w:t>1798  </w:t>
      </w:r>
      <w:r>
        <w:rPr/>
        <w:t>empiezan sus viajes con</w:t>
      </w:r>
      <w:r>
        <w:rPr>
          <w:spacing w:val="14"/>
        </w:rPr>
        <w:t> </w:t>
      </w:r>
      <w:r>
        <w:rPr/>
        <w:t>Bonpland.</w:t>
      </w:r>
    </w:p>
    <w:p>
      <w:pPr>
        <w:pStyle w:val="BodyText"/>
        <w:spacing w:line="232" w:lineRule="auto"/>
        <w:ind w:right="276" w:firstLine="277"/>
        <w:jc w:val="both"/>
      </w:pPr>
      <w:r>
        <w:rPr/>
        <w:t>En</w:t>
      </w:r>
      <w:r>
        <w:rPr>
          <w:spacing w:val="-17"/>
        </w:rPr>
        <w:t> </w:t>
      </w:r>
      <w:r>
        <w:rPr/>
        <w:t>La</w:t>
      </w:r>
      <w:r>
        <w:rPr>
          <w:spacing w:val="-17"/>
        </w:rPr>
        <w:t> </w:t>
      </w:r>
      <w:r>
        <w:rPr/>
        <w:t>Coruña,</w:t>
      </w:r>
      <w:r>
        <w:rPr>
          <w:spacing w:val="-17"/>
        </w:rPr>
        <w:t> </w:t>
      </w:r>
      <w:r>
        <w:rPr/>
        <w:t>el</w:t>
      </w:r>
      <w:r>
        <w:rPr>
          <w:spacing w:val="-17"/>
        </w:rPr>
        <w:t> </w:t>
      </w:r>
      <w:r>
        <w:rPr/>
        <w:t>5</w:t>
      </w:r>
      <w:r>
        <w:rPr>
          <w:spacing w:val="-17"/>
        </w:rPr>
        <w:t> </w:t>
      </w:r>
      <w:r>
        <w:rPr/>
        <w:t>de</w:t>
      </w:r>
      <w:r>
        <w:rPr>
          <w:spacing w:val="-17"/>
        </w:rPr>
        <w:t> </w:t>
      </w:r>
      <w:r>
        <w:rPr/>
        <w:t>junio</w:t>
      </w:r>
      <w:r>
        <w:rPr>
          <w:spacing w:val="-17"/>
        </w:rPr>
        <w:t> </w:t>
      </w:r>
      <w:r>
        <w:rPr/>
        <w:t>de</w:t>
      </w:r>
      <w:r>
        <w:rPr>
          <w:spacing w:val="-17"/>
        </w:rPr>
        <w:t> </w:t>
      </w:r>
      <w:r>
        <w:rPr>
          <w:spacing w:val="-15"/>
        </w:rPr>
        <w:t>1799,</w:t>
      </w:r>
      <w:r>
        <w:rPr>
          <w:spacing w:val="-17"/>
        </w:rPr>
        <w:t> </w:t>
      </w:r>
      <w:r>
        <w:rPr>
          <w:spacing w:val="-3"/>
        </w:rPr>
        <w:t>emprende</w:t>
      </w:r>
      <w:r>
        <w:rPr>
          <w:spacing w:val="-17"/>
        </w:rPr>
        <w:t> </w:t>
      </w:r>
      <w:r>
        <w:rPr/>
        <w:t>su</w:t>
      </w:r>
      <w:r>
        <w:rPr>
          <w:spacing w:val="-17"/>
        </w:rPr>
        <w:t> </w:t>
      </w:r>
      <w:r>
        <w:rPr/>
        <w:t>viaje</w:t>
      </w:r>
      <w:r>
        <w:rPr>
          <w:spacing w:val="-17"/>
        </w:rPr>
        <w:t> </w:t>
      </w:r>
      <w:r>
        <w:rPr/>
        <w:t>a</w:t>
      </w:r>
      <w:r>
        <w:rPr>
          <w:spacing w:val="-17"/>
        </w:rPr>
        <w:t> </w:t>
      </w:r>
      <w:r>
        <w:rPr>
          <w:spacing w:val="-4"/>
        </w:rPr>
        <w:t>Nueva </w:t>
      </w:r>
      <w:r>
        <w:rPr/>
        <w:t>Granada, pasando por La Habana y México; recorre </w:t>
      </w:r>
      <w:r>
        <w:rPr>
          <w:spacing w:val="-6"/>
        </w:rPr>
        <w:t>Araya </w:t>
      </w:r>
      <w:r>
        <w:rPr/>
        <w:t>y La Guira,</w:t>
      </w:r>
      <w:r>
        <w:rPr>
          <w:spacing w:val="-8"/>
        </w:rPr>
        <w:t> </w:t>
      </w:r>
      <w:r>
        <w:rPr>
          <w:spacing w:val="-3"/>
        </w:rPr>
        <w:t>para</w:t>
      </w:r>
      <w:r>
        <w:rPr>
          <w:spacing w:val="-8"/>
        </w:rPr>
        <w:t> </w:t>
      </w:r>
      <w:r>
        <w:rPr/>
        <w:t>llegar</w:t>
      </w:r>
      <w:r>
        <w:rPr>
          <w:spacing w:val="-8"/>
        </w:rPr>
        <w:t> </w:t>
      </w:r>
      <w:r>
        <w:rPr/>
        <w:t>a</w:t>
      </w:r>
      <w:r>
        <w:rPr>
          <w:spacing w:val="-8"/>
        </w:rPr>
        <w:t> </w:t>
      </w:r>
      <w:r>
        <w:rPr/>
        <w:t>Caracas</w:t>
      </w:r>
      <w:r>
        <w:rPr>
          <w:spacing w:val="-8"/>
        </w:rPr>
        <w:t> </w:t>
      </w:r>
      <w:r>
        <w:rPr/>
        <w:t>el</w:t>
      </w:r>
      <w:r>
        <w:rPr>
          <w:spacing w:val="-8"/>
        </w:rPr>
        <w:t> </w:t>
      </w:r>
      <w:r>
        <w:rPr>
          <w:spacing w:val="-7"/>
        </w:rPr>
        <w:t>20</w:t>
      </w:r>
      <w:r>
        <w:rPr>
          <w:spacing w:val="-8"/>
        </w:rPr>
        <w:t> </w:t>
      </w:r>
      <w:r>
        <w:rPr/>
        <w:t>de</w:t>
      </w:r>
      <w:r>
        <w:rPr>
          <w:spacing w:val="-8"/>
        </w:rPr>
        <w:t> </w:t>
      </w:r>
      <w:r>
        <w:rPr/>
        <w:t>noviembre,</w:t>
      </w:r>
      <w:r>
        <w:rPr>
          <w:spacing w:val="-8"/>
        </w:rPr>
        <w:t> </w:t>
      </w:r>
      <w:r>
        <w:rPr/>
        <w:t>y</w:t>
      </w:r>
      <w:r>
        <w:rPr>
          <w:spacing w:val="-8"/>
        </w:rPr>
        <w:t> </w:t>
      </w:r>
      <w:r>
        <w:rPr/>
        <w:t>viajar</w:t>
      </w:r>
      <w:r>
        <w:rPr>
          <w:spacing w:val="-8"/>
        </w:rPr>
        <w:t> </w:t>
      </w:r>
      <w:r>
        <w:rPr/>
        <w:t>por</w:t>
      </w:r>
      <w:r>
        <w:rPr>
          <w:spacing w:val="-8"/>
        </w:rPr>
        <w:t> </w:t>
      </w:r>
      <w:r>
        <w:rPr/>
        <w:t>más de </w:t>
      </w:r>
      <w:r>
        <w:rPr>
          <w:spacing w:val="-20"/>
        </w:rPr>
        <w:t>15 </w:t>
      </w:r>
      <w:r>
        <w:rPr/>
        <w:t>lugares alrededor de lo que </w:t>
      </w:r>
      <w:r>
        <w:rPr>
          <w:spacing w:val="-3"/>
        </w:rPr>
        <w:t>hoy </w:t>
      </w:r>
      <w:r>
        <w:rPr/>
        <w:t>es</w:t>
      </w:r>
      <w:r>
        <w:rPr>
          <w:spacing w:val="-32"/>
        </w:rPr>
        <w:t> </w:t>
      </w:r>
      <w:r>
        <w:rPr/>
        <w:t>Venezuela.</w:t>
      </w:r>
    </w:p>
    <w:p>
      <w:pPr>
        <w:pStyle w:val="BodyText"/>
        <w:spacing w:line="232" w:lineRule="auto"/>
        <w:ind w:right="276" w:firstLine="277"/>
        <w:jc w:val="both"/>
      </w:pPr>
      <w:r>
        <w:rPr/>
        <w:t>En marzo de </w:t>
      </w:r>
      <w:r>
        <w:rPr>
          <w:spacing w:val="-20"/>
        </w:rPr>
        <w:t>1801 </w:t>
      </w:r>
      <w:r>
        <w:rPr/>
        <w:t>llega a Cartagena, cruza Bogotá y se aden- </w:t>
      </w:r>
      <w:r>
        <w:rPr>
          <w:spacing w:val="-4"/>
        </w:rPr>
        <w:t>tra</w:t>
      </w:r>
      <w:r>
        <w:rPr>
          <w:spacing w:val="-11"/>
        </w:rPr>
        <w:t> </w:t>
      </w:r>
      <w:r>
        <w:rPr/>
        <w:t>luego</w:t>
      </w:r>
      <w:r>
        <w:rPr>
          <w:spacing w:val="-11"/>
        </w:rPr>
        <w:t> </w:t>
      </w:r>
      <w:r>
        <w:rPr/>
        <w:t>a</w:t>
      </w:r>
      <w:r>
        <w:rPr>
          <w:spacing w:val="-11"/>
        </w:rPr>
        <w:t> </w:t>
      </w:r>
      <w:r>
        <w:rPr/>
        <w:t>la</w:t>
      </w:r>
      <w:r>
        <w:rPr>
          <w:spacing w:val="-11"/>
        </w:rPr>
        <w:t> </w:t>
      </w:r>
      <w:r>
        <w:rPr/>
        <w:t>Amazonia,</w:t>
      </w:r>
      <w:r>
        <w:rPr>
          <w:spacing w:val="-11"/>
        </w:rPr>
        <w:t> </w:t>
      </w:r>
      <w:r>
        <w:rPr>
          <w:spacing w:val="-3"/>
        </w:rPr>
        <w:t>para</w:t>
      </w:r>
      <w:r>
        <w:rPr>
          <w:spacing w:val="-11"/>
        </w:rPr>
        <w:t> </w:t>
      </w:r>
      <w:r>
        <w:rPr/>
        <w:t>luego</w:t>
      </w:r>
      <w:r>
        <w:rPr>
          <w:spacing w:val="-11"/>
        </w:rPr>
        <w:t> </w:t>
      </w:r>
      <w:r>
        <w:rPr/>
        <w:t>partir</w:t>
      </w:r>
      <w:r>
        <w:rPr>
          <w:spacing w:val="-11"/>
        </w:rPr>
        <w:t> </w:t>
      </w:r>
      <w:r>
        <w:rPr/>
        <w:t>de</w:t>
      </w:r>
      <w:r>
        <w:rPr>
          <w:spacing w:val="-11"/>
        </w:rPr>
        <w:t> </w:t>
      </w:r>
      <w:r>
        <w:rPr/>
        <w:t>Guayaquil</w:t>
      </w:r>
      <w:r>
        <w:rPr>
          <w:spacing w:val="-11"/>
        </w:rPr>
        <w:t> </w:t>
      </w:r>
      <w:r>
        <w:rPr/>
        <w:t>y</w:t>
      </w:r>
      <w:r>
        <w:rPr>
          <w:spacing w:val="-11"/>
        </w:rPr>
        <w:t> </w:t>
      </w:r>
      <w:r>
        <w:rPr/>
        <w:t>llegar</w:t>
      </w:r>
      <w:r>
        <w:rPr>
          <w:spacing w:val="-11"/>
        </w:rPr>
        <w:t> </w:t>
      </w:r>
      <w:r>
        <w:rPr/>
        <w:t>a Acapulco.</w:t>
      </w:r>
      <w:r>
        <w:rPr>
          <w:spacing w:val="-11"/>
        </w:rPr>
        <w:t> </w:t>
      </w:r>
      <w:r>
        <w:rPr/>
        <w:t>Su</w:t>
      </w:r>
      <w:r>
        <w:rPr>
          <w:spacing w:val="-12"/>
        </w:rPr>
        <w:t> </w:t>
      </w:r>
      <w:r>
        <w:rPr/>
        <w:t>viaje</w:t>
      </w:r>
      <w:r>
        <w:rPr>
          <w:spacing w:val="-11"/>
        </w:rPr>
        <w:t> </w:t>
      </w:r>
      <w:r>
        <w:rPr/>
        <w:t>por</w:t>
      </w:r>
      <w:r>
        <w:rPr>
          <w:spacing w:val="-12"/>
        </w:rPr>
        <w:t> </w:t>
      </w:r>
      <w:r>
        <w:rPr/>
        <w:t>la</w:t>
      </w:r>
      <w:r>
        <w:rPr>
          <w:spacing w:val="-11"/>
        </w:rPr>
        <w:t> </w:t>
      </w:r>
      <w:r>
        <w:rPr>
          <w:spacing w:val="-3"/>
        </w:rPr>
        <w:t>Nueva</w:t>
      </w:r>
      <w:r>
        <w:rPr>
          <w:spacing w:val="-12"/>
        </w:rPr>
        <w:t> </w:t>
      </w:r>
      <w:r>
        <w:rPr/>
        <w:t>España</w:t>
      </w:r>
      <w:r>
        <w:rPr>
          <w:spacing w:val="-11"/>
        </w:rPr>
        <w:t> </w:t>
      </w:r>
      <w:r>
        <w:rPr/>
        <w:t>empezó</w:t>
      </w:r>
      <w:r>
        <w:rPr>
          <w:spacing w:val="-11"/>
        </w:rPr>
        <w:t> </w:t>
      </w:r>
      <w:r>
        <w:rPr/>
        <w:t>en</w:t>
      </w:r>
      <w:r>
        <w:rPr>
          <w:spacing w:val="-11"/>
        </w:rPr>
        <w:t> </w:t>
      </w:r>
      <w:r>
        <w:rPr>
          <w:spacing w:val="-4"/>
        </w:rPr>
        <w:t>mayo</w:t>
      </w:r>
      <w:r>
        <w:rPr>
          <w:spacing w:val="-11"/>
        </w:rPr>
        <w:t> </w:t>
      </w:r>
      <w:r>
        <w:rPr/>
        <w:t>de</w:t>
      </w:r>
      <w:r>
        <w:rPr>
          <w:spacing w:val="-11"/>
        </w:rPr>
        <w:t> </w:t>
      </w:r>
      <w:r>
        <w:rPr>
          <w:spacing w:val="-17"/>
        </w:rPr>
        <w:t>1799 </w:t>
      </w:r>
      <w:r>
        <w:rPr/>
        <w:t>y</w:t>
      </w:r>
      <w:r>
        <w:rPr>
          <w:spacing w:val="-16"/>
        </w:rPr>
        <w:t> </w:t>
      </w:r>
      <w:r>
        <w:rPr/>
        <w:t>terminó</w:t>
      </w:r>
      <w:r>
        <w:rPr>
          <w:spacing w:val="-16"/>
        </w:rPr>
        <w:t> </w:t>
      </w:r>
      <w:r>
        <w:rPr/>
        <w:t>en</w:t>
      </w:r>
      <w:r>
        <w:rPr>
          <w:spacing w:val="-16"/>
        </w:rPr>
        <w:t> </w:t>
      </w:r>
      <w:r>
        <w:rPr/>
        <w:t>julio</w:t>
      </w:r>
      <w:r>
        <w:rPr>
          <w:spacing w:val="-16"/>
        </w:rPr>
        <w:t> </w:t>
      </w:r>
      <w:r>
        <w:rPr/>
        <w:t>de</w:t>
      </w:r>
      <w:r>
        <w:rPr>
          <w:spacing w:val="-16"/>
        </w:rPr>
        <w:t> </w:t>
      </w:r>
      <w:r>
        <w:rPr>
          <w:spacing w:val="-13"/>
        </w:rPr>
        <w:t>1804,</w:t>
      </w:r>
      <w:r>
        <w:rPr>
          <w:spacing w:val="-16"/>
        </w:rPr>
        <w:t> </w:t>
      </w:r>
      <w:r>
        <w:rPr/>
        <w:t>periodo</w:t>
      </w:r>
      <w:r>
        <w:rPr>
          <w:spacing w:val="-16"/>
        </w:rPr>
        <w:t> </w:t>
      </w:r>
      <w:r>
        <w:rPr/>
        <w:t>en</w:t>
      </w:r>
      <w:r>
        <w:rPr>
          <w:spacing w:val="-16"/>
        </w:rPr>
        <w:t> </w:t>
      </w:r>
      <w:r>
        <w:rPr/>
        <w:t>el</w:t>
      </w:r>
      <w:r>
        <w:rPr>
          <w:spacing w:val="-16"/>
        </w:rPr>
        <w:t> </w:t>
      </w:r>
      <w:r>
        <w:rPr/>
        <w:t>cual</w:t>
      </w:r>
      <w:r>
        <w:rPr>
          <w:spacing w:val="-16"/>
        </w:rPr>
        <w:t> </w:t>
      </w:r>
      <w:r>
        <w:rPr/>
        <w:t>visita</w:t>
      </w:r>
      <w:r>
        <w:rPr>
          <w:spacing w:val="-16"/>
        </w:rPr>
        <w:t> </w:t>
      </w:r>
      <w:r>
        <w:rPr/>
        <w:t>Chilpancingo, </w:t>
      </w:r>
      <w:r>
        <w:rPr>
          <w:spacing w:val="-7"/>
        </w:rPr>
        <w:t>Taxco,</w:t>
      </w:r>
      <w:r>
        <w:rPr>
          <w:spacing w:val="-29"/>
        </w:rPr>
        <w:t> </w:t>
      </w:r>
      <w:r>
        <w:rPr/>
        <w:t>la</w:t>
      </w:r>
      <w:r>
        <w:rPr>
          <w:spacing w:val="-29"/>
        </w:rPr>
        <w:t> </w:t>
      </w:r>
      <w:r>
        <w:rPr/>
        <w:t>ciudad</w:t>
      </w:r>
      <w:r>
        <w:rPr>
          <w:spacing w:val="-29"/>
        </w:rPr>
        <w:t> </w:t>
      </w:r>
      <w:r>
        <w:rPr/>
        <w:t>de</w:t>
      </w:r>
      <w:r>
        <w:rPr>
          <w:spacing w:val="-29"/>
        </w:rPr>
        <w:t> </w:t>
      </w:r>
      <w:r>
        <w:rPr/>
        <w:t>México,</w:t>
      </w:r>
      <w:r>
        <w:rPr>
          <w:spacing w:val="-29"/>
        </w:rPr>
        <w:t> </w:t>
      </w:r>
      <w:r>
        <w:rPr/>
        <w:t>Pachuca,</w:t>
      </w:r>
      <w:r>
        <w:rPr>
          <w:spacing w:val="-29"/>
        </w:rPr>
        <w:t> </w:t>
      </w:r>
      <w:r>
        <w:rPr>
          <w:spacing w:val="-3"/>
        </w:rPr>
        <w:t>Real</w:t>
      </w:r>
      <w:r>
        <w:rPr>
          <w:spacing w:val="-29"/>
        </w:rPr>
        <w:t> </w:t>
      </w:r>
      <w:r>
        <w:rPr/>
        <w:t>del</w:t>
      </w:r>
      <w:r>
        <w:rPr>
          <w:spacing w:val="-29"/>
        </w:rPr>
        <w:t> </w:t>
      </w:r>
      <w:r>
        <w:rPr>
          <w:spacing w:val="-2"/>
        </w:rPr>
        <w:t>Monte,</w:t>
      </w:r>
      <w:r>
        <w:rPr>
          <w:spacing w:val="-29"/>
        </w:rPr>
        <w:t> </w:t>
      </w:r>
      <w:r>
        <w:rPr/>
        <w:t>Guanajuato, Puebla,</w:t>
      </w:r>
      <w:r>
        <w:rPr>
          <w:spacing w:val="-16"/>
        </w:rPr>
        <w:t> </w:t>
      </w:r>
      <w:r>
        <w:rPr/>
        <w:t>Cholula,</w:t>
      </w:r>
      <w:r>
        <w:rPr>
          <w:spacing w:val="-16"/>
        </w:rPr>
        <w:t> </w:t>
      </w:r>
      <w:r>
        <w:rPr/>
        <w:t>Jalapa</w:t>
      </w:r>
      <w:r>
        <w:rPr>
          <w:spacing w:val="-16"/>
        </w:rPr>
        <w:t> </w:t>
      </w:r>
      <w:r>
        <w:rPr/>
        <w:t>y</w:t>
      </w:r>
      <w:r>
        <w:rPr>
          <w:spacing w:val="-16"/>
        </w:rPr>
        <w:t> </w:t>
      </w:r>
      <w:r>
        <w:rPr>
          <w:spacing w:val="-4"/>
        </w:rPr>
        <w:t>Veracruz,</w:t>
      </w:r>
      <w:r>
        <w:rPr>
          <w:spacing w:val="-16"/>
        </w:rPr>
        <w:t> </w:t>
      </w:r>
      <w:r>
        <w:rPr/>
        <w:t>entre</w:t>
      </w:r>
      <w:r>
        <w:rPr>
          <w:spacing w:val="-16"/>
        </w:rPr>
        <w:t> </w:t>
      </w:r>
      <w:r>
        <w:rPr/>
        <w:t>otros</w:t>
      </w:r>
      <w:r>
        <w:rPr>
          <w:spacing w:val="-16"/>
        </w:rPr>
        <w:t> </w:t>
      </w:r>
      <w:r>
        <w:rPr/>
        <w:t>lugares.</w:t>
      </w:r>
    </w:p>
    <w:p>
      <w:pPr>
        <w:pStyle w:val="BodyText"/>
        <w:spacing w:line="232" w:lineRule="auto"/>
        <w:ind w:right="277" w:firstLine="277"/>
        <w:jc w:val="both"/>
      </w:pPr>
      <w:r>
        <w:rPr/>
        <w:t>En </w:t>
      </w:r>
      <w:r>
        <w:rPr>
          <w:spacing w:val="-15"/>
        </w:rPr>
        <w:t>1804 </w:t>
      </w:r>
      <w:r>
        <w:rPr/>
        <w:t>viaja de </w:t>
      </w:r>
      <w:r>
        <w:rPr>
          <w:spacing w:val="-3"/>
        </w:rPr>
        <w:t>nuevo </w:t>
      </w:r>
      <w:r>
        <w:rPr/>
        <w:t>a Cuba y a Estados Unidos, estable- ciendo</w:t>
      </w:r>
      <w:r>
        <w:rPr>
          <w:spacing w:val="-8"/>
        </w:rPr>
        <w:t> </w:t>
      </w:r>
      <w:r>
        <w:rPr/>
        <w:t>relación</w:t>
      </w:r>
      <w:r>
        <w:rPr>
          <w:spacing w:val="-8"/>
        </w:rPr>
        <w:t> </w:t>
      </w:r>
      <w:r>
        <w:rPr/>
        <w:t>epistolar</w:t>
      </w:r>
      <w:r>
        <w:rPr>
          <w:spacing w:val="-8"/>
        </w:rPr>
        <w:t> </w:t>
      </w:r>
      <w:r>
        <w:rPr/>
        <w:t>con</w:t>
      </w:r>
      <w:r>
        <w:rPr>
          <w:spacing w:val="-8"/>
        </w:rPr>
        <w:t> </w:t>
      </w:r>
      <w:r>
        <w:rPr/>
        <w:t>Jefferson.</w:t>
      </w:r>
      <w:r>
        <w:rPr>
          <w:spacing w:val="-8"/>
        </w:rPr>
        <w:t> </w:t>
      </w:r>
      <w:r>
        <w:rPr/>
        <w:t>En</w:t>
      </w:r>
      <w:r>
        <w:rPr>
          <w:spacing w:val="-8"/>
        </w:rPr>
        <w:t> </w:t>
      </w:r>
      <w:r>
        <w:rPr>
          <w:spacing w:val="-17"/>
        </w:rPr>
        <w:t>1805</w:t>
      </w:r>
      <w:r>
        <w:rPr>
          <w:spacing w:val="-8"/>
        </w:rPr>
        <w:t> </w:t>
      </w:r>
      <w:r>
        <w:rPr>
          <w:spacing w:val="-3"/>
        </w:rPr>
        <w:t>regresa</w:t>
      </w:r>
      <w:r>
        <w:rPr>
          <w:spacing w:val="-8"/>
        </w:rPr>
        <w:t> </w:t>
      </w:r>
      <w:r>
        <w:rPr/>
        <w:t>a</w:t>
      </w:r>
      <w:r>
        <w:rPr>
          <w:spacing w:val="-8"/>
        </w:rPr>
        <w:t> </w:t>
      </w:r>
      <w:r>
        <w:rPr/>
        <w:t>París</w:t>
      </w:r>
      <w:r>
        <w:rPr>
          <w:spacing w:val="-8"/>
        </w:rPr>
        <w:t> </w:t>
      </w:r>
      <w:r>
        <w:rPr/>
        <w:t>y a</w:t>
      </w:r>
      <w:r>
        <w:rPr>
          <w:spacing w:val="-8"/>
        </w:rPr>
        <w:t> </w:t>
      </w:r>
      <w:r>
        <w:rPr/>
        <w:t>Berlín,</w:t>
      </w:r>
      <w:r>
        <w:rPr>
          <w:spacing w:val="-8"/>
        </w:rPr>
        <w:t> </w:t>
      </w:r>
      <w:r>
        <w:rPr/>
        <w:t>donde</w:t>
      </w:r>
      <w:r>
        <w:rPr>
          <w:spacing w:val="-8"/>
        </w:rPr>
        <w:t> </w:t>
      </w:r>
      <w:r>
        <w:rPr/>
        <w:t>es</w:t>
      </w:r>
      <w:r>
        <w:rPr>
          <w:spacing w:val="-8"/>
        </w:rPr>
        <w:t> </w:t>
      </w:r>
      <w:r>
        <w:rPr/>
        <w:t>nombrado</w:t>
      </w:r>
      <w:r>
        <w:rPr>
          <w:spacing w:val="-8"/>
        </w:rPr>
        <w:t> </w:t>
      </w:r>
      <w:r>
        <w:rPr/>
        <w:t>miembro</w:t>
      </w:r>
      <w:r>
        <w:rPr>
          <w:spacing w:val="-8"/>
        </w:rPr>
        <w:t> </w:t>
      </w:r>
      <w:r>
        <w:rPr/>
        <w:t>de</w:t>
      </w:r>
      <w:r>
        <w:rPr>
          <w:spacing w:val="-8"/>
        </w:rPr>
        <w:t> </w:t>
      </w:r>
      <w:r>
        <w:rPr/>
        <w:t>la</w:t>
      </w:r>
      <w:r>
        <w:rPr>
          <w:spacing w:val="-8"/>
        </w:rPr>
        <w:t> </w:t>
      </w:r>
      <w:r>
        <w:rPr/>
        <w:t>Academia</w:t>
      </w:r>
      <w:r>
        <w:rPr>
          <w:spacing w:val="-8"/>
        </w:rPr>
        <w:t> </w:t>
      </w:r>
      <w:r>
        <w:rPr/>
        <w:t>Prusiana de Ciencias de Berlín. Entre </w:t>
      </w:r>
      <w:r>
        <w:rPr>
          <w:spacing w:val="-15"/>
        </w:rPr>
        <w:t>1806 </w:t>
      </w:r>
      <w:r>
        <w:rPr/>
        <w:t>y </w:t>
      </w:r>
      <w:r>
        <w:rPr>
          <w:spacing w:val="-19"/>
        </w:rPr>
        <w:t>1857 </w:t>
      </w:r>
      <w:r>
        <w:rPr/>
        <w:t>viaja a Roma; sube el Vesubio; se convierte en consejero del príncipe Guillermo de Prusia,</w:t>
      </w:r>
      <w:r>
        <w:rPr>
          <w:spacing w:val="-17"/>
        </w:rPr>
        <w:t> </w:t>
      </w:r>
      <w:r>
        <w:rPr/>
        <w:t>el</w:t>
      </w:r>
      <w:r>
        <w:rPr>
          <w:spacing w:val="-17"/>
        </w:rPr>
        <w:t> </w:t>
      </w:r>
      <w:r>
        <w:rPr>
          <w:spacing w:val="-5"/>
        </w:rPr>
        <w:t>rey</w:t>
      </w:r>
      <w:r>
        <w:rPr>
          <w:spacing w:val="-17"/>
        </w:rPr>
        <w:t> </w:t>
      </w:r>
      <w:r>
        <w:rPr/>
        <w:t>Guillermo</w:t>
      </w:r>
      <w:r>
        <w:rPr>
          <w:spacing w:val="-17"/>
        </w:rPr>
        <w:t> </w:t>
      </w:r>
      <w:r>
        <w:rPr/>
        <w:t>III</w:t>
      </w:r>
      <w:r>
        <w:rPr>
          <w:spacing w:val="-17"/>
        </w:rPr>
        <w:t> </w:t>
      </w:r>
      <w:r>
        <w:rPr/>
        <w:t>y</w:t>
      </w:r>
      <w:r>
        <w:rPr>
          <w:spacing w:val="-17"/>
        </w:rPr>
        <w:t> </w:t>
      </w:r>
      <w:r>
        <w:rPr/>
        <w:t>de</w:t>
      </w:r>
      <w:r>
        <w:rPr>
          <w:spacing w:val="-17"/>
        </w:rPr>
        <w:t> </w:t>
      </w:r>
      <w:r>
        <w:rPr/>
        <w:t>Guillermo</w:t>
      </w:r>
      <w:r>
        <w:rPr>
          <w:spacing w:val="-17"/>
        </w:rPr>
        <w:t> </w:t>
      </w:r>
      <w:r>
        <w:rPr>
          <w:spacing w:val="-7"/>
        </w:rPr>
        <w:t>IV,</w:t>
      </w:r>
      <w:r>
        <w:rPr>
          <w:spacing w:val="-17"/>
        </w:rPr>
        <w:t> </w:t>
      </w:r>
      <w:r>
        <w:rPr/>
        <w:t>a</w:t>
      </w:r>
      <w:r>
        <w:rPr>
          <w:spacing w:val="-17"/>
        </w:rPr>
        <w:t> </w:t>
      </w:r>
      <w:r>
        <w:rPr/>
        <w:t>quienes</w:t>
      </w:r>
      <w:r>
        <w:rPr>
          <w:spacing w:val="-17"/>
        </w:rPr>
        <w:t> </w:t>
      </w:r>
      <w:r>
        <w:rPr/>
        <w:t>acompaña a </w:t>
      </w:r>
      <w:r>
        <w:rPr>
          <w:spacing w:val="-3"/>
        </w:rPr>
        <w:t>Francia </w:t>
      </w:r>
      <w:r>
        <w:rPr/>
        <w:t>y Londres en varias ocasiones; rechaza el puesto de embajador</w:t>
      </w:r>
      <w:r>
        <w:rPr>
          <w:spacing w:val="-19"/>
        </w:rPr>
        <w:t> </w:t>
      </w:r>
      <w:r>
        <w:rPr/>
        <w:t>de</w:t>
      </w:r>
      <w:r>
        <w:rPr>
          <w:spacing w:val="-19"/>
        </w:rPr>
        <w:t> </w:t>
      </w:r>
      <w:r>
        <w:rPr/>
        <w:t>Prusia</w:t>
      </w:r>
      <w:r>
        <w:rPr>
          <w:spacing w:val="-19"/>
        </w:rPr>
        <w:t> </w:t>
      </w:r>
      <w:r>
        <w:rPr/>
        <w:t>en</w:t>
      </w:r>
      <w:r>
        <w:rPr>
          <w:spacing w:val="-19"/>
        </w:rPr>
        <w:t> </w:t>
      </w:r>
      <w:r>
        <w:rPr/>
        <w:t>París;</w:t>
      </w:r>
      <w:r>
        <w:rPr>
          <w:spacing w:val="-19"/>
        </w:rPr>
        <w:t> </w:t>
      </w:r>
      <w:r>
        <w:rPr/>
        <w:t>es</w:t>
      </w:r>
      <w:r>
        <w:rPr>
          <w:spacing w:val="-19"/>
        </w:rPr>
        <w:t> </w:t>
      </w:r>
      <w:r>
        <w:rPr/>
        <w:t>conferencista</w:t>
      </w:r>
      <w:r>
        <w:rPr>
          <w:spacing w:val="-19"/>
        </w:rPr>
        <w:t> </w:t>
      </w:r>
      <w:r>
        <w:rPr/>
        <w:t>y</w:t>
      </w:r>
      <w:r>
        <w:rPr>
          <w:spacing w:val="-19"/>
        </w:rPr>
        <w:t> </w:t>
      </w:r>
      <w:r>
        <w:rPr/>
        <w:t>visita</w:t>
      </w:r>
      <w:r>
        <w:rPr>
          <w:spacing w:val="-19"/>
        </w:rPr>
        <w:t> </w:t>
      </w:r>
      <w:r>
        <w:rPr/>
        <w:t>congresos de</w:t>
      </w:r>
      <w:r>
        <w:rPr>
          <w:spacing w:val="-6"/>
        </w:rPr>
        <w:t> </w:t>
      </w:r>
      <w:r>
        <w:rPr/>
        <w:t>ciencias</w:t>
      </w:r>
      <w:r>
        <w:rPr>
          <w:spacing w:val="-6"/>
        </w:rPr>
        <w:t> </w:t>
      </w:r>
      <w:r>
        <w:rPr/>
        <w:t>en</w:t>
      </w:r>
      <w:r>
        <w:rPr>
          <w:spacing w:val="-6"/>
        </w:rPr>
        <w:t> </w:t>
      </w:r>
      <w:r>
        <w:rPr/>
        <w:t>Viena,</w:t>
      </w:r>
      <w:r>
        <w:rPr>
          <w:spacing w:val="-6"/>
        </w:rPr>
        <w:t> </w:t>
      </w:r>
      <w:r>
        <w:rPr/>
        <w:t>París,</w:t>
      </w:r>
      <w:r>
        <w:rPr>
          <w:spacing w:val="-6"/>
        </w:rPr>
        <w:t> </w:t>
      </w:r>
      <w:r>
        <w:rPr>
          <w:spacing w:val="-4"/>
        </w:rPr>
        <w:t>Verona</w:t>
      </w:r>
      <w:r>
        <w:rPr>
          <w:spacing w:val="-6"/>
        </w:rPr>
        <w:t> </w:t>
      </w:r>
      <w:r>
        <w:rPr/>
        <w:t>y</w:t>
      </w:r>
      <w:r>
        <w:rPr>
          <w:spacing w:val="-6"/>
        </w:rPr>
        <w:t> </w:t>
      </w:r>
      <w:r>
        <w:rPr/>
        <w:t>Rusia;</w:t>
      </w:r>
      <w:r>
        <w:rPr>
          <w:spacing w:val="-6"/>
        </w:rPr>
        <w:t> </w:t>
      </w:r>
      <w:r>
        <w:rPr/>
        <w:t>y</w:t>
      </w:r>
      <w:r>
        <w:rPr>
          <w:spacing w:val="-6"/>
        </w:rPr>
        <w:t> </w:t>
      </w:r>
      <w:r>
        <w:rPr/>
        <w:t>aconseja</w:t>
      </w:r>
      <w:r>
        <w:rPr>
          <w:spacing w:val="-6"/>
        </w:rPr>
        <w:t> </w:t>
      </w:r>
      <w:r>
        <w:rPr/>
        <w:t>la</w:t>
      </w:r>
      <w:r>
        <w:rPr>
          <w:spacing w:val="-6"/>
        </w:rPr>
        <w:t> </w:t>
      </w:r>
      <w:r>
        <w:rPr/>
        <w:t>Funda- ción del Instituto de Meteorología. En </w:t>
      </w:r>
      <w:r>
        <w:rPr>
          <w:spacing w:val="-19"/>
        </w:rPr>
        <w:t>1858 </w:t>
      </w:r>
      <w:r>
        <w:rPr/>
        <w:t>aparece el IV tomo de</w:t>
      </w:r>
      <w:r>
        <w:rPr>
          <w:spacing w:val="-16"/>
        </w:rPr>
        <w:t> </w:t>
      </w:r>
      <w:r>
        <w:rPr>
          <w:i/>
        </w:rPr>
        <w:t>Cosmos</w:t>
      </w:r>
      <w:r>
        <w:rPr/>
        <w:t>,</w:t>
      </w:r>
      <w:r>
        <w:rPr>
          <w:spacing w:val="-16"/>
        </w:rPr>
        <w:t> </w:t>
      </w:r>
      <w:r>
        <w:rPr/>
        <w:t>y</w:t>
      </w:r>
      <w:r>
        <w:rPr>
          <w:spacing w:val="-16"/>
        </w:rPr>
        <w:t> </w:t>
      </w:r>
      <w:r>
        <w:rPr/>
        <w:t>finalmente</w:t>
      </w:r>
      <w:r>
        <w:rPr>
          <w:spacing w:val="-16"/>
        </w:rPr>
        <w:t> </w:t>
      </w:r>
      <w:r>
        <w:rPr/>
        <w:t>muere</w:t>
      </w:r>
      <w:r>
        <w:rPr>
          <w:spacing w:val="-16"/>
        </w:rPr>
        <w:t> </w:t>
      </w:r>
      <w:r>
        <w:rPr/>
        <w:t>en</w:t>
      </w:r>
      <w:r>
        <w:rPr>
          <w:spacing w:val="-16"/>
        </w:rPr>
        <w:t> </w:t>
      </w:r>
      <w:r>
        <w:rPr>
          <w:spacing w:val="-15"/>
        </w:rPr>
        <w:t>1859,</w:t>
      </w:r>
      <w:r>
        <w:rPr>
          <w:spacing w:val="-16"/>
        </w:rPr>
        <w:t> </w:t>
      </w:r>
      <w:r>
        <w:rPr/>
        <w:t>dejando</w:t>
      </w:r>
      <w:r>
        <w:rPr>
          <w:spacing w:val="-16"/>
        </w:rPr>
        <w:t> </w:t>
      </w:r>
      <w:r>
        <w:rPr/>
        <w:t>un</w:t>
      </w:r>
      <w:r>
        <w:rPr>
          <w:spacing w:val="-16"/>
        </w:rPr>
        <w:t> </w:t>
      </w:r>
      <w:r>
        <w:rPr/>
        <w:t>significativo</w:t>
      </w:r>
    </w:p>
    <w:p>
      <w:pPr>
        <w:spacing w:after="0" w:line="232" w:lineRule="auto"/>
        <w:jc w:val="both"/>
        <w:sectPr>
          <w:pgSz w:w="8500" w:h="12750"/>
          <w:pgMar w:header="1135" w:footer="0" w:top="1700" w:bottom="280" w:left="1160" w:right="1160"/>
        </w:sectPr>
      </w:pPr>
    </w:p>
    <w:p>
      <w:pPr>
        <w:pStyle w:val="BodyText"/>
        <w:spacing w:before="11"/>
        <w:ind w:left="0"/>
        <w:rPr>
          <w:sz w:val="20"/>
        </w:rPr>
      </w:pPr>
    </w:p>
    <w:p>
      <w:pPr>
        <w:pStyle w:val="BodyText"/>
        <w:spacing w:line="194" w:lineRule="exact"/>
        <w:ind w:right="-1"/>
      </w:pPr>
      <w:r>
        <w:rPr/>
        <w:t>legado de escritor de amplia relevancia para la historia de    las</w:t>
      </w:r>
    </w:p>
    <w:p>
      <w:pPr>
        <w:pStyle w:val="BodyText"/>
        <w:spacing w:line="264" w:lineRule="exact"/>
        <w:ind w:right="1532"/>
      </w:pPr>
      <w:r>
        <w:rPr>
          <w:w w:val="105"/>
        </w:rPr>
        <w:t>ciencias (Ortega, 1999).</w:t>
      </w:r>
    </w:p>
    <w:p>
      <w:pPr>
        <w:pStyle w:val="BodyText"/>
        <w:spacing w:before="5"/>
        <w:ind w:left="0"/>
        <w:rPr>
          <w:sz w:val="20"/>
        </w:rPr>
      </w:pPr>
    </w:p>
    <w:p>
      <w:pPr>
        <w:pStyle w:val="Heading2"/>
        <w:ind w:right="378"/>
        <w:jc w:val="left"/>
      </w:pPr>
      <w:r>
        <w:rPr>
          <w:w w:val="95"/>
        </w:rPr>
        <w:t>Los escritos de Humboldt respecto a sus viajes</w:t>
      </w:r>
    </w:p>
    <w:p>
      <w:pPr>
        <w:pStyle w:val="BodyText"/>
        <w:spacing w:before="2"/>
        <w:ind w:left="0"/>
        <w:rPr>
          <w:rFonts w:ascii="Trebuchet MS"/>
          <w:b/>
        </w:rPr>
      </w:pPr>
    </w:p>
    <w:p>
      <w:pPr>
        <w:spacing w:line="260" w:lineRule="exact" w:before="0"/>
        <w:ind w:left="233" w:right="277" w:firstLine="0"/>
        <w:jc w:val="right"/>
        <w:rPr>
          <w:sz w:val="22"/>
        </w:rPr>
      </w:pPr>
      <w:r>
        <w:rPr>
          <w:spacing w:val="-6"/>
          <w:sz w:val="22"/>
        </w:rPr>
        <w:t>Todos </w:t>
      </w:r>
      <w:r>
        <w:rPr>
          <w:sz w:val="22"/>
        </w:rPr>
        <w:t>los viajes de Alexander por América tuvieron</w:t>
      </w:r>
      <w:r>
        <w:rPr>
          <w:spacing w:val="4"/>
          <w:sz w:val="22"/>
        </w:rPr>
        <w:t> </w:t>
      </w:r>
      <w:r>
        <w:rPr>
          <w:sz w:val="22"/>
        </w:rPr>
        <w:t>una</w:t>
      </w:r>
      <w:r>
        <w:rPr>
          <w:spacing w:val="12"/>
          <w:sz w:val="22"/>
        </w:rPr>
        <w:t> </w:t>
      </w:r>
      <w:r>
        <w:rPr>
          <w:sz w:val="22"/>
        </w:rPr>
        <w:t>impli-</w:t>
      </w:r>
      <w:r>
        <w:rPr>
          <w:w w:val="96"/>
          <w:sz w:val="22"/>
        </w:rPr>
        <w:t> </w:t>
      </w:r>
      <w:r>
        <w:rPr>
          <w:sz w:val="22"/>
        </w:rPr>
        <w:t>cación científica que, en su mayoría, se convirtieron</w:t>
      </w:r>
      <w:r>
        <w:rPr>
          <w:spacing w:val="47"/>
          <w:sz w:val="22"/>
        </w:rPr>
        <w:t> </w:t>
      </w:r>
      <w:r>
        <w:rPr>
          <w:sz w:val="22"/>
        </w:rPr>
        <w:t>en</w:t>
      </w:r>
      <w:r>
        <w:rPr>
          <w:spacing w:val="6"/>
          <w:sz w:val="22"/>
        </w:rPr>
        <w:t> </w:t>
      </w:r>
      <w:r>
        <w:rPr>
          <w:sz w:val="22"/>
        </w:rPr>
        <w:t>alguna</w:t>
      </w:r>
      <w:r>
        <w:rPr>
          <w:w w:val="94"/>
          <w:sz w:val="22"/>
        </w:rPr>
        <w:t> </w:t>
      </w:r>
      <w:r>
        <w:rPr>
          <w:sz w:val="22"/>
        </w:rPr>
        <w:t>publicación</w:t>
      </w:r>
      <w:r>
        <w:rPr>
          <w:spacing w:val="-16"/>
          <w:sz w:val="22"/>
        </w:rPr>
        <w:t> </w:t>
      </w:r>
      <w:r>
        <w:rPr>
          <w:sz w:val="22"/>
        </w:rPr>
        <w:t>que</w:t>
      </w:r>
      <w:r>
        <w:rPr>
          <w:spacing w:val="-18"/>
          <w:sz w:val="22"/>
        </w:rPr>
        <w:t> </w:t>
      </w:r>
      <w:r>
        <w:rPr>
          <w:sz w:val="22"/>
        </w:rPr>
        <w:t>refleja</w:t>
      </w:r>
      <w:r>
        <w:rPr>
          <w:spacing w:val="-18"/>
          <w:sz w:val="22"/>
        </w:rPr>
        <w:t> </w:t>
      </w:r>
      <w:r>
        <w:rPr>
          <w:sz w:val="22"/>
        </w:rPr>
        <w:t>los</w:t>
      </w:r>
      <w:r>
        <w:rPr>
          <w:spacing w:val="-18"/>
          <w:sz w:val="22"/>
        </w:rPr>
        <w:t> </w:t>
      </w:r>
      <w:r>
        <w:rPr>
          <w:sz w:val="22"/>
        </w:rPr>
        <w:t>resultados</w:t>
      </w:r>
      <w:r>
        <w:rPr>
          <w:spacing w:val="-18"/>
          <w:sz w:val="22"/>
        </w:rPr>
        <w:t> </w:t>
      </w:r>
      <w:r>
        <w:rPr>
          <w:sz w:val="22"/>
        </w:rPr>
        <w:t>de</w:t>
      </w:r>
      <w:r>
        <w:rPr>
          <w:spacing w:val="-18"/>
          <w:sz w:val="22"/>
        </w:rPr>
        <w:t> </w:t>
      </w:r>
      <w:r>
        <w:rPr>
          <w:sz w:val="22"/>
        </w:rPr>
        <w:t>su</w:t>
      </w:r>
      <w:r>
        <w:rPr>
          <w:spacing w:val="-18"/>
          <w:sz w:val="22"/>
        </w:rPr>
        <w:t> </w:t>
      </w:r>
      <w:r>
        <w:rPr>
          <w:sz w:val="22"/>
        </w:rPr>
        <w:t>experiencia.</w:t>
      </w:r>
      <w:r>
        <w:rPr>
          <w:spacing w:val="-18"/>
          <w:sz w:val="22"/>
        </w:rPr>
        <w:t> </w:t>
      </w:r>
      <w:r>
        <w:rPr>
          <w:sz w:val="22"/>
        </w:rPr>
        <w:t>Algunos</w:t>
      </w:r>
      <w:r>
        <w:rPr>
          <w:w w:val="99"/>
          <w:sz w:val="22"/>
        </w:rPr>
        <w:t> </w:t>
      </w:r>
      <w:r>
        <w:rPr>
          <w:sz w:val="22"/>
        </w:rPr>
        <w:t>de</w:t>
      </w:r>
      <w:r>
        <w:rPr>
          <w:spacing w:val="15"/>
          <w:sz w:val="22"/>
        </w:rPr>
        <w:t> </w:t>
      </w:r>
      <w:r>
        <w:rPr>
          <w:sz w:val="22"/>
        </w:rPr>
        <w:t>ellos</w:t>
      </w:r>
      <w:r>
        <w:rPr>
          <w:spacing w:val="15"/>
          <w:sz w:val="22"/>
        </w:rPr>
        <w:t> </w:t>
      </w:r>
      <w:r>
        <w:rPr>
          <w:sz w:val="22"/>
        </w:rPr>
        <w:t>son</w:t>
      </w:r>
      <w:r>
        <w:rPr>
          <w:spacing w:val="15"/>
          <w:sz w:val="22"/>
        </w:rPr>
        <w:t> </w:t>
      </w:r>
      <w:r>
        <w:rPr>
          <w:sz w:val="22"/>
        </w:rPr>
        <w:t>señeros</w:t>
      </w:r>
      <w:r>
        <w:rPr>
          <w:spacing w:val="15"/>
          <w:sz w:val="22"/>
        </w:rPr>
        <w:t> </w:t>
      </w:r>
      <w:r>
        <w:rPr>
          <w:sz w:val="22"/>
        </w:rPr>
        <w:t>en</w:t>
      </w:r>
      <w:r>
        <w:rPr>
          <w:spacing w:val="15"/>
          <w:sz w:val="22"/>
        </w:rPr>
        <w:t> </w:t>
      </w:r>
      <w:r>
        <w:rPr>
          <w:sz w:val="22"/>
        </w:rPr>
        <w:t>la</w:t>
      </w:r>
      <w:r>
        <w:rPr>
          <w:spacing w:val="15"/>
          <w:sz w:val="22"/>
        </w:rPr>
        <w:t> </w:t>
      </w:r>
      <w:r>
        <w:rPr>
          <w:sz w:val="22"/>
        </w:rPr>
        <w:t>historia</w:t>
      </w:r>
      <w:r>
        <w:rPr>
          <w:spacing w:val="15"/>
          <w:sz w:val="22"/>
        </w:rPr>
        <w:t> </w:t>
      </w:r>
      <w:r>
        <w:rPr>
          <w:sz w:val="22"/>
        </w:rPr>
        <w:t>de</w:t>
      </w:r>
      <w:r>
        <w:rPr>
          <w:spacing w:val="15"/>
          <w:sz w:val="22"/>
        </w:rPr>
        <w:t> </w:t>
      </w:r>
      <w:r>
        <w:rPr>
          <w:sz w:val="22"/>
        </w:rPr>
        <w:t>la</w:t>
      </w:r>
      <w:r>
        <w:rPr>
          <w:spacing w:val="15"/>
          <w:sz w:val="22"/>
        </w:rPr>
        <w:t> </w:t>
      </w:r>
      <w:r>
        <w:rPr>
          <w:sz w:val="22"/>
        </w:rPr>
        <w:t>ciencia</w:t>
      </w:r>
      <w:r>
        <w:rPr>
          <w:spacing w:val="15"/>
          <w:sz w:val="22"/>
        </w:rPr>
        <w:t> </w:t>
      </w:r>
      <w:r>
        <w:rPr>
          <w:sz w:val="22"/>
        </w:rPr>
        <w:t>y</w:t>
      </w:r>
      <w:r>
        <w:rPr>
          <w:spacing w:val="15"/>
          <w:sz w:val="22"/>
        </w:rPr>
        <w:t> </w:t>
      </w:r>
      <w:r>
        <w:rPr>
          <w:sz w:val="22"/>
        </w:rPr>
        <w:t>algunos</w:t>
      </w:r>
      <w:r>
        <w:rPr>
          <w:spacing w:val="15"/>
          <w:sz w:val="22"/>
        </w:rPr>
        <w:t> </w:t>
      </w:r>
      <w:r>
        <w:rPr>
          <w:sz w:val="22"/>
        </w:rPr>
        <w:t>son</w:t>
      </w:r>
      <w:r>
        <w:rPr>
          <w:w w:val="99"/>
          <w:sz w:val="22"/>
        </w:rPr>
        <w:t> </w:t>
      </w:r>
      <w:r>
        <w:rPr>
          <w:sz w:val="22"/>
        </w:rPr>
        <w:t>piedra de toque de algunas disciplinas, sobre todo</w:t>
      </w:r>
      <w:r>
        <w:rPr>
          <w:spacing w:val="-25"/>
          <w:sz w:val="22"/>
        </w:rPr>
        <w:t> </w:t>
      </w:r>
      <w:r>
        <w:rPr>
          <w:sz w:val="22"/>
        </w:rPr>
        <w:t>la</w:t>
      </w:r>
      <w:r>
        <w:rPr>
          <w:spacing w:val="-4"/>
          <w:sz w:val="22"/>
        </w:rPr>
        <w:t> </w:t>
      </w:r>
      <w:r>
        <w:rPr>
          <w:sz w:val="22"/>
        </w:rPr>
        <w:t>geografía,</w:t>
      </w:r>
      <w:r>
        <w:rPr>
          <w:w w:val="93"/>
          <w:sz w:val="22"/>
        </w:rPr>
        <w:t> </w:t>
      </w:r>
      <w:r>
        <w:rPr>
          <w:sz w:val="22"/>
        </w:rPr>
        <w:t>aunque no llega a asimilar por completo sus</w:t>
      </w:r>
      <w:r>
        <w:rPr>
          <w:spacing w:val="-8"/>
          <w:sz w:val="22"/>
        </w:rPr>
        <w:t> </w:t>
      </w:r>
      <w:r>
        <w:rPr>
          <w:sz w:val="22"/>
        </w:rPr>
        <w:t>aportaciones,</w:t>
      </w:r>
      <w:r>
        <w:rPr>
          <w:spacing w:val="-1"/>
          <w:sz w:val="22"/>
        </w:rPr>
        <w:t> </w:t>
      </w:r>
      <w:r>
        <w:rPr>
          <w:sz w:val="22"/>
        </w:rPr>
        <w:t>sino</w:t>
      </w:r>
      <w:r>
        <w:rPr>
          <w:w w:val="98"/>
          <w:sz w:val="22"/>
        </w:rPr>
        <w:t> </w:t>
      </w:r>
      <w:r>
        <w:rPr>
          <w:sz w:val="22"/>
        </w:rPr>
        <w:t>fragmentariamente,</w:t>
      </w:r>
      <w:r>
        <w:rPr>
          <w:spacing w:val="-30"/>
          <w:sz w:val="22"/>
        </w:rPr>
        <w:t> </w:t>
      </w:r>
      <w:r>
        <w:rPr>
          <w:sz w:val="22"/>
        </w:rPr>
        <w:t>debido</w:t>
      </w:r>
      <w:r>
        <w:rPr>
          <w:spacing w:val="-30"/>
          <w:sz w:val="22"/>
        </w:rPr>
        <w:t> </w:t>
      </w:r>
      <w:r>
        <w:rPr>
          <w:sz w:val="22"/>
        </w:rPr>
        <w:t>a</w:t>
      </w:r>
      <w:r>
        <w:rPr>
          <w:spacing w:val="-30"/>
          <w:sz w:val="22"/>
        </w:rPr>
        <w:t> </w:t>
      </w:r>
      <w:r>
        <w:rPr>
          <w:sz w:val="22"/>
        </w:rPr>
        <w:t>la</w:t>
      </w:r>
      <w:r>
        <w:rPr>
          <w:spacing w:val="-30"/>
          <w:sz w:val="22"/>
        </w:rPr>
        <w:t> </w:t>
      </w:r>
      <w:r>
        <w:rPr>
          <w:sz w:val="22"/>
        </w:rPr>
        <w:t>actual</w:t>
      </w:r>
      <w:r>
        <w:rPr>
          <w:spacing w:val="-30"/>
          <w:sz w:val="22"/>
        </w:rPr>
        <w:t> </w:t>
      </w:r>
      <w:r>
        <w:rPr>
          <w:sz w:val="22"/>
        </w:rPr>
        <w:t>especialización</w:t>
      </w:r>
      <w:r>
        <w:rPr>
          <w:spacing w:val="-30"/>
          <w:sz w:val="22"/>
        </w:rPr>
        <w:t> </w:t>
      </w:r>
      <w:r>
        <w:rPr>
          <w:sz w:val="22"/>
        </w:rPr>
        <w:t>científica.</w:t>
      </w:r>
      <w:r>
        <w:rPr>
          <w:w w:val="96"/>
          <w:sz w:val="22"/>
        </w:rPr>
        <w:t> </w:t>
      </w:r>
      <w:r>
        <w:rPr>
          <w:sz w:val="22"/>
        </w:rPr>
        <w:t>Las</w:t>
      </w:r>
      <w:r>
        <w:rPr>
          <w:spacing w:val="-25"/>
          <w:sz w:val="22"/>
        </w:rPr>
        <w:t> </w:t>
      </w:r>
      <w:r>
        <w:rPr>
          <w:spacing w:val="-3"/>
          <w:sz w:val="22"/>
        </w:rPr>
        <w:t>obras</w:t>
      </w:r>
      <w:r>
        <w:rPr>
          <w:spacing w:val="-25"/>
          <w:sz w:val="22"/>
        </w:rPr>
        <w:t> </w:t>
      </w:r>
      <w:r>
        <w:rPr>
          <w:sz w:val="22"/>
        </w:rPr>
        <w:t>más</w:t>
      </w:r>
      <w:r>
        <w:rPr>
          <w:spacing w:val="-25"/>
          <w:sz w:val="22"/>
        </w:rPr>
        <w:t> </w:t>
      </w:r>
      <w:r>
        <w:rPr>
          <w:sz w:val="22"/>
        </w:rPr>
        <w:t>importantes</w:t>
      </w:r>
      <w:r>
        <w:rPr>
          <w:spacing w:val="-25"/>
          <w:sz w:val="22"/>
        </w:rPr>
        <w:t> </w:t>
      </w:r>
      <w:r>
        <w:rPr>
          <w:sz w:val="22"/>
        </w:rPr>
        <w:t>de</w:t>
      </w:r>
      <w:r>
        <w:rPr>
          <w:spacing w:val="-25"/>
          <w:sz w:val="22"/>
        </w:rPr>
        <w:t> </w:t>
      </w:r>
      <w:r>
        <w:rPr>
          <w:sz w:val="22"/>
        </w:rPr>
        <w:t>Humboldt</w:t>
      </w:r>
      <w:r>
        <w:rPr>
          <w:spacing w:val="-25"/>
          <w:sz w:val="22"/>
        </w:rPr>
        <w:t> </w:t>
      </w:r>
      <w:r>
        <w:rPr>
          <w:sz w:val="22"/>
        </w:rPr>
        <w:t>son</w:t>
      </w:r>
      <w:r>
        <w:rPr>
          <w:spacing w:val="-25"/>
          <w:sz w:val="22"/>
        </w:rPr>
        <w:t> </w:t>
      </w:r>
      <w:r>
        <w:rPr>
          <w:i/>
          <w:sz w:val="22"/>
        </w:rPr>
        <w:t>Cosmos</w:t>
      </w:r>
      <w:r>
        <w:rPr>
          <w:sz w:val="22"/>
        </w:rPr>
        <w:t>,</w:t>
      </w:r>
      <w:r>
        <w:rPr>
          <w:spacing w:val="-25"/>
          <w:sz w:val="22"/>
        </w:rPr>
        <w:t> </w:t>
      </w:r>
      <w:r>
        <w:rPr>
          <w:i/>
          <w:sz w:val="22"/>
        </w:rPr>
        <w:t>Examen</w:t>
      </w:r>
      <w:r>
        <w:rPr>
          <w:i/>
          <w:w w:val="86"/>
          <w:sz w:val="22"/>
        </w:rPr>
        <w:t> </w:t>
      </w:r>
      <w:r>
        <w:rPr>
          <w:i/>
          <w:w w:val="95"/>
          <w:sz w:val="22"/>
        </w:rPr>
        <w:t>crítico de la historia de la geografía del Nuevo Continente</w:t>
      </w:r>
      <w:r>
        <w:rPr>
          <w:w w:val="95"/>
          <w:sz w:val="22"/>
        </w:rPr>
        <w:t>,</w:t>
      </w:r>
      <w:r>
        <w:rPr>
          <w:spacing w:val="-32"/>
          <w:w w:val="95"/>
          <w:sz w:val="22"/>
        </w:rPr>
        <w:t> </w:t>
      </w:r>
      <w:r>
        <w:rPr>
          <w:i/>
          <w:w w:val="95"/>
          <w:sz w:val="22"/>
        </w:rPr>
        <w:t>Vista</w:t>
      </w:r>
      <w:r>
        <w:rPr>
          <w:i/>
          <w:spacing w:val="-4"/>
          <w:w w:val="95"/>
          <w:sz w:val="22"/>
        </w:rPr>
        <w:t> </w:t>
      </w:r>
      <w:r>
        <w:rPr>
          <w:i/>
          <w:w w:val="95"/>
          <w:sz w:val="22"/>
        </w:rPr>
        <w:t>de</w:t>
      </w:r>
      <w:r>
        <w:rPr>
          <w:i/>
          <w:w w:val="88"/>
          <w:sz w:val="22"/>
        </w:rPr>
        <w:t> </w:t>
      </w:r>
      <w:r>
        <w:rPr>
          <w:i/>
          <w:w w:val="90"/>
          <w:sz w:val="22"/>
        </w:rPr>
        <w:t>la cordillera y monumentos de los pueblos indígenas de</w:t>
      </w:r>
      <w:r>
        <w:rPr>
          <w:i/>
          <w:spacing w:val="-21"/>
          <w:w w:val="90"/>
          <w:sz w:val="22"/>
        </w:rPr>
        <w:t> </w:t>
      </w:r>
      <w:r>
        <w:rPr>
          <w:i/>
          <w:w w:val="90"/>
          <w:sz w:val="22"/>
        </w:rPr>
        <w:t>América</w:t>
      </w:r>
      <w:r>
        <w:rPr>
          <w:w w:val="90"/>
          <w:sz w:val="22"/>
        </w:rPr>
        <w:t>,</w:t>
      </w:r>
      <w:r>
        <w:rPr>
          <w:spacing w:val="-2"/>
          <w:w w:val="90"/>
          <w:sz w:val="22"/>
        </w:rPr>
        <w:t> </w:t>
      </w:r>
      <w:r>
        <w:rPr>
          <w:i/>
          <w:w w:val="90"/>
          <w:sz w:val="22"/>
        </w:rPr>
        <w:t>Atlas</w:t>
      </w:r>
      <w:r>
        <w:rPr>
          <w:i/>
          <w:w w:val="92"/>
          <w:sz w:val="22"/>
        </w:rPr>
        <w:t> </w:t>
      </w:r>
      <w:r>
        <w:rPr>
          <w:i/>
          <w:w w:val="95"/>
          <w:sz w:val="22"/>
        </w:rPr>
        <w:t>geográfico y físico del virreinato de la Nueva España</w:t>
      </w:r>
      <w:r>
        <w:rPr>
          <w:w w:val="95"/>
          <w:sz w:val="22"/>
        </w:rPr>
        <w:t>,</w:t>
      </w:r>
      <w:r>
        <w:rPr>
          <w:spacing w:val="-18"/>
          <w:w w:val="95"/>
          <w:sz w:val="22"/>
        </w:rPr>
        <w:t> </w:t>
      </w:r>
      <w:r>
        <w:rPr>
          <w:i/>
          <w:w w:val="95"/>
          <w:sz w:val="22"/>
        </w:rPr>
        <w:t>Ensayo</w:t>
      </w:r>
      <w:r>
        <w:rPr>
          <w:i/>
          <w:spacing w:val="-2"/>
          <w:w w:val="95"/>
          <w:sz w:val="22"/>
        </w:rPr>
        <w:t> </w:t>
      </w:r>
      <w:r>
        <w:rPr>
          <w:i/>
          <w:w w:val="95"/>
          <w:sz w:val="22"/>
        </w:rPr>
        <w:t>sobre</w:t>
      </w:r>
      <w:r>
        <w:rPr>
          <w:i/>
          <w:w w:val="82"/>
          <w:sz w:val="22"/>
        </w:rPr>
        <w:t> </w:t>
      </w:r>
      <w:r>
        <w:rPr>
          <w:i/>
          <w:sz w:val="22"/>
        </w:rPr>
        <w:t>la</w:t>
      </w:r>
      <w:r>
        <w:rPr>
          <w:i/>
          <w:spacing w:val="-18"/>
          <w:sz w:val="22"/>
        </w:rPr>
        <w:t> </w:t>
      </w:r>
      <w:r>
        <w:rPr>
          <w:i/>
          <w:sz w:val="22"/>
        </w:rPr>
        <w:t>geografía</w:t>
      </w:r>
      <w:r>
        <w:rPr>
          <w:i/>
          <w:spacing w:val="-18"/>
          <w:sz w:val="22"/>
        </w:rPr>
        <w:t> </w:t>
      </w:r>
      <w:r>
        <w:rPr>
          <w:i/>
          <w:sz w:val="22"/>
        </w:rPr>
        <w:t>de</w:t>
      </w:r>
      <w:r>
        <w:rPr>
          <w:i/>
          <w:spacing w:val="-18"/>
          <w:sz w:val="22"/>
        </w:rPr>
        <w:t> </w:t>
      </w:r>
      <w:r>
        <w:rPr>
          <w:i/>
          <w:sz w:val="22"/>
        </w:rPr>
        <w:t>las</w:t>
      </w:r>
      <w:r>
        <w:rPr>
          <w:i/>
          <w:spacing w:val="-18"/>
          <w:sz w:val="22"/>
        </w:rPr>
        <w:t> </w:t>
      </w:r>
      <w:r>
        <w:rPr>
          <w:i/>
          <w:sz w:val="22"/>
        </w:rPr>
        <w:t>plantas</w:t>
      </w:r>
      <w:r>
        <w:rPr>
          <w:i/>
          <w:spacing w:val="-18"/>
          <w:sz w:val="22"/>
        </w:rPr>
        <w:t> </w:t>
      </w:r>
      <w:r>
        <w:rPr>
          <w:sz w:val="22"/>
        </w:rPr>
        <w:t>y</w:t>
      </w:r>
      <w:r>
        <w:rPr>
          <w:spacing w:val="-18"/>
          <w:sz w:val="22"/>
        </w:rPr>
        <w:t> </w:t>
      </w:r>
      <w:r>
        <w:rPr>
          <w:i/>
          <w:sz w:val="22"/>
        </w:rPr>
        <w:t>Ensayo</w:t>
      </w:r>
      <w:r>
        <w:rPr>
          <w:i/>
          <w:spacing w:val="-18"/>
          <w:sz w:val="22"/>
        </w:rPr>
        <w:t> </w:t>
      </w:r>
      <w:r>
        <w:rPr>
          <w:i/>
          <w:sz w:val="22"/>
        </w:rPr>
        <w:t>político</w:t>
      </w:r>
      <w:r>
        <w:rPr>
          <w:i/>
          <w:spacing w:val="-18"/>
          <w:sz w:val="22"/>
        </w:rPr>
        <w:t> </w:t>
      </w:r>
      <w:r>
        <w:rPr>
          <w:i/>
          <w:sz w:val="22"/>
        </w:rPr>
        <w:t>sobre</w:t>
      </w:r>
      <w:r>
        <w:rPr>
          <w:i/>
          <w:spacing w:val="-18"/>
          <w:sz w:val="22"/>
        </w:rPr>
        <w:t> </w:t>
      </w:r>
      <w:r>
        <w:rPr>
          <w:i/>
          <w:sz w:val="22"/>
        </w:rPr>
        <w:t>la</w:t>
      </w:r>
      <w:r>
        <w:rPr>
          <w:i/>
          <w:spacing w:val="-18"/>
          <w:sz w:val="22"/>
        </w:rPr>
        <w:t> </w:t>
      </w:r>
      <w:r>
        <w:rPr>
          <w:i/>
          <w:sz w:val="22"/>
        </w:rPr>
        <w:t>isla</w:t>
      </w:r>
      <w:r>
        <w:rPr>
          <w:i/>
          <w:spacing w:val="-18"/>
          <w:sz w:val="22"/>
        </w:rPr>
        <w:t> </w:t>
      </w:r>
      <w:r>
        <w:rPr>
          <w:i/>
          <w:sz w:val="22"/>
        </w:rPr>
        <w:t>de</w:t>
      </w:r>
      <w:r>
        <w:rPr>
          <w:i/>
          <w:spacing w:val="-18"/>
          <w:sz w:val="22"/>
        </w:rPr>
        <w:t> </w:t>
      </w:r>
      <w:r>
        <w:rPr>
          <w:i/>
          <w:sz w:val="22"/>
        </w:rPr>
        <w:t>Cuba</w:t>
      </w:r>
      <w:r>
        <w:rPr>
          <w:sz w:val="22"/>
        </w:rPr>
        <w:t>.</w:t>
      </w:r>
      <w:r>
        <w:rPr>
          <w:w w:val="85"/>
          <w:sz w:val="22"/>
        </w:rPr>
        <w:t> </w:t>
      </w:r>
      <w:r>
        <w:rPr>
          <w:sz w:val="22"/>
        </w:rPr>
        <w:t>Incluso </w:t>
      </w:r>
      <w:r>
        <w:rPr>
          <w:spacing w:val="-3"/>
          <w:sz w:val="22"/>
        </w:rPr>
        <w:t>hay </w:t>
      </w:r>
      <w:r>
        <w:rPr>
          <w:sz w:val="22"/>
        </w:rPr>
        <w:t>quienes consideran a Humboldt el</w:t>
      </w:r>
      <w:r>
        <w:rPr>
          <w:spacing w:val="14"/>
          <w:sz w:val="22"/>
        </w:rPr>
        <w:t> </w:t>
      </w:r>
      <w:r>
        <w:rPr>
          <w:sz w:val="22"/>
        </w:rPr>
        <w:t>segundo</w:t>
      </w:r>
      <w:r>
        <w:rPr>
          <w:spacing w:val="8"/>
          <w:sz w:val="22"/>
        </w:rPr>
        <w:t> </w:t>
      </w:r>
      <w:r>
        <w:rPr>
          <w:sz w:val="22"/>
        </w:rPr>
        <w:t>descu-</w:t>
      </w:r>
      <w:r>
        <w:rPr>
          <w:w w:val="102"/>
          <w:sz w:val="22"/>
        </w:rPr>
        <w:t> </w:t>
      </w:r>
      <w:r>
        <w:rPr>
          <w:sz w:val="22"/>
        </w:rPr>
        <w:t>bridor</w:t>
      </w:r>
      <w:r>
        <w:rPr>
          <w:spacing w:val="-20"/>
          <w:sz w:val="22"/>
        </w:rPr>
        <w:t> </w:t>
      </w:r>
      <w:r>
        <w:rPr>
          <w:sz w:val="22"/>
        </w:rPr>
        <w:t>de</w:t>
      </w:r>
      <w:r>
        <w:rPr>
          <w:spacing w:val="-20"/>
          <w:sz w:val="22"/>
        </w:rPr>
        <w:t> </w:t>
      </w:r>
      <w:r>
        <w:rPr>
          <w:sz w:val="22"/>
        </w:rPr>
        <w:t>América,</w:t>
      </w:r>
      <w:r>
        <w:rPr>
          <w:spacing w:val="-20"/>
          <w:sz w:val="22"/>
        </w:rPr>
        <w:t> </w:t>
      </w:r>
      <w:r>
        <w:rPr>
          <w:sz w:val="22"/>
        </w:rPr>
        <w:t>incluyendo</w:t>
      </w:r>
      <w:r>
        <w:rPr>
          <w:spacing w:val="-20"/>
          <w:sz w:val="22"/>
        </w:rPr>
        <w:t> </w:t>
      </w:r>
      <w:r>
        <w:rPr>
          <w:sz w:val="22"/>
        </w:rPr>
        <w:t>al</w:t>
      </w:r>
      <w:r>
        <w:rPr>
          <w:spacing w:val="-20"/>
          <w:sz w:val="22"/>
        </w:rPr>
        <w:t> </w:t>
      </w:r>
      <w:r>
        <w:rPr>
          <w:i/>
          <w:sz w:val="22"/>
        </w:rPr>
        <w:t>Nigromante</w:t>
      </w:r>
      <w:r>
        <w:rPr>
          <w:sz w:val="22"/>
        </w:rPr>
        <w:t>,</w:t>
      </w:r>
      <w:r>
        <w:rPr>
          <w:spacing w:val="-20"/>
          <w:sz w:val="22"/>
        </w:rPr>
        <w:t> </w:t>
      </w:r>
      <w:r>
        <w:rPr>
          <w:sz w:val="22"/>
        </w:rPr>
        <w:t>quien</w:t>
      </w:r>
      <w:r>
        <w:rPr>
          <w:spacing w:val="-20"/>
          <w:sz w:val="22"/>
        </w:rPr>
        <w:t> </w:t>
      </w:r>
      <w:r>
        <w:rPr>
          <w:sz w:val="22"/>
        </w:rPr>
        <w:t>perseguía</w:t>
      </w:r>
      <w:r>
        <w:rPr>
          <w:spacing w:val="-20"/>
          <w:sz w:val="22"/>
        </w:rPr>
        <w:t> </w:t>
      </w:r>
      <w:r>
        <w:rPr>
          <w:sz w:val="22"/>
        </w:rPr>
        <w:t>la</w:t>
      </w:r>
      <w:r>
        <w:rPr>
          <w:w w:val="94"/>
          <w:sz w:val="22"/>
        </w:rPr>
        <w:t> </w:t>
      </w:r>
      <w:r>
        <w:rPr>
          <w:sz w:val="22"/>
        </w:rPr>
        <w:t>humboldtización</w:t>
      </w:r>
      <w:r>
        <w:rPr>
          <w:spacing w:val="-27"/>
          <w:sz w:val="22"/>
        </w:rPr>
        <w:t> </w:t>
      </w:r>
      <w:r>
        <w:rPr>
          <w:sz w:val="22"/>
        </w:rPr>
        <w:t>de</w:t>
      </w:r>
      <w:r>
        <w:rPr>
          <w:spacing w:val="-27"/>
          <w:sz w:val="22"/>
        </w:rPr>
        <w:t> </w:t>
      </w:r>
      <w:r>
        <w:rPr>
          <w:sz w:val="22"/>
        </w:rPr>
        <w:t>la</w:t>
      </w:r>
      <w:r>
        <w:rPr>
          <w:spacing w:val="-27"/>
          <w:sz w:val="22"/>
        </w:rPr>
        <w:t> </w:t>
      </w:r>
      <w:r>
        <w:rPr>
          <w:sz w:val="22"/>
        </w:rPr>
        <w:t>enseñanza,</w:t>
      </w:r>
      <w:r>
        <w:rPr>
          <w:spacing w:val="-27"/>
          <w:sz w:val="22"/>
        </w:rPr>
        <w:t> </w:t>
      </w:r>
      <w:r>
        <w:rPr>
          <w:spacing w:val="-2"/>
          <w:sz w:val="22"/>
        </w:rPr>
        <w:t>muy</w:t>
      </w:r>
      <w:r>
        <w:rPr>
          <w:spacing w:val="-27"/>
          <w:sz w:val="22"/>
        </w:rPr>
        <w:t> </w:t>
      </w:r>
      <w:r>
        <w:rPr>
          <w:sz w:val="22"/>
        </w:rPr>
        <w:t>cerca</w:t>
      </w:r>
      <w:r>
        <w:rPr>
          <w:spacing w:val="-27"/>
          <w:sz w:val="22"/>
        </w:rPr>
        <w:t> </w:t>
      </w:r>
      <w:r>
        <w:rPr>
          <w:sz w:val="22"/>
        </w:rPr>
        <w:t>de</w:t>
      </w:r>
      <w:r>
        <w:rPr>
          <w:spacing w:val="-27"/>
          <w:sz w:val="22"/>
        </w:rPr>
        <w:t> </w:t>
      </w:r>
      <w:r>
        <w:rPr>
          <w:sz w:val="22"/>
        </w:rPr>
        <w:t>esa</w:t>
      </w:r>
      <w:r>
        <w:rPr>
          <w:spacing w:val="-27"/>
          <w:sz w:val="22"/>
        </w:rPr>
        <w:t> </w:t>
      </w:r>
      <w:r>
        <w:rPr>
          <w:sz w:val="22"/>
        </w:rPr>
        <w:t>avalancha</w:t>
      </w:r>
      <w:r>
        <w:rPr>
          <w:spacing w:val="-27"/>
          <w:sz w:val="22"/>
        </w:rPr>
        <w:t> </w:t>
      </w:r>
      <w:r>
        <w:rPr>
          <w:sz w:val="22"/>
        </w:rPr>
        <w:t>de</w:t>
      </w:r>
      <w:r>
        <w:rPr>
          <w:w w:val="97"/>
          <w:sz w:val="22"/>
        </w:rPr>
        <w:t> </w:t>
      </w:r>
      <w:r>
        <w:rPr>
          <w:sz w:val="22"/>
        </w:rPr>
        <w:t>conocimientos que Goethe lisonjeó (Minguet, </w:t>
      </w:r>
      <w:r>
        <w:rPr>
          <w:spacing w:val="-11"/>
          <w:sz w:val="22"/>
        </w:rPr>
        <w:t>1999;    </w:t>
      </w:r>
      <w:r>
        <w:rPr>
          <w:spacing w:val="-8"/>
          <w:sz w:val="22"/>
        </w:rPr>
        <w:t> </w:t>
      </w:r>
      <w:r>
        <w:rPr>
          <w:sz w:val="22"/>
        </w:rPr>
        <w:t>Miranda,</w:t>
      </w:r>
    </w:p>
    <w:p>
      <w:pPr>
        <w:pStyle w:val="BodyText"/>
        <w:spacing w:line="263" w:lineRule="exact"/>
        <w:ind w:right="1532"/>
      </w:pPr>
      <w:r>
        <w:rPr>
          <w:w w:val="110"/>
        </w:rPr>
        <w:t>1999; Ortega, 1999).</w:t>
      </w:r>
    </w:p>
    <w:p>
      <w:pPr>
        <w:pStyle w:val="BodyText"/>
        <w:spacing w:line="232" w:lineRule="auto" w:before="2"/>
        <w:ind w:right="272" w:firstLine="277"/>
        <w:jc w:val="both"/>
      </w:pPr>
      <w:r>
        <w:rPr/>
        <w:t>Además,</w:t>
      </w:r>
      <w:r>
        <w:rPr>
          <w:spacing w:val="-21"/>
        </w:rPr>
        <w:t> </w:t>
      </w:r>
      <w:r>
        <w:rPr>
          <w:spacing w:val="-3"/>
        </w:rPr>
        <w:t>durante</w:t>
      </w:r>
      <w:r>
        <w:rPr>
          <w:spacing w:val="-21"/>
        </w:rPr>
        <w:t> </w:t>
      </w:r>
      <w:r>
        <w:rPr/>
        <w:t>su</w:t>
      </w:r>
      <w:r>
        <w:rPr>
          <w:spacing w:val="-21"/>
        </w:rPr>
        <w:t> </w:t>
      </w:r>
      <w:r>
        <w:rPr/>
        <w:t>viaje</w:t>
      </w:r>
      <w:r>
        <w:rPr>
          <w:spacing w:val="-21"/>
        </w:rPr>
        <w:t> </w:t>
      </w:r>
      <w:r>
        <w:rPr/>
        <w:t>y</w:t>
      </w:r>
      <w:r>
        <w:rPr>
          <w:spacing w:val="-21"/>
        </w:rPr>
        <w:t> </w:t>
      </w:r>
      <w:r>
        <w:rPr/>
        <w:t>larga</w:t>
      </w:r>
      <w:r>
        <w:rPr>
          <w:spacing w:val="-21"/>
        </w:rPr>
        <w:t> </w:t>
      </w:r>
      <w:r>
        <w:rPr/>
        <w:t>estancia</w:t>
      </w:r>
      <w:r>
        <w:rPr>
          <w:spacing w:val="-21"/>
        </w:rPr>
        <w:t> </w:t>
      </w:r>
      <w:r>
        <w:rPr/>
        <w:t>en</w:t>
      </w:r>
      <w:r>
        <w:rPr>
          <w:spacing w:val="-21"/>
        </w:rPr>
        <w:t> </w:t>
      </w:r>
      <w:r>
        <w:rPr/>
        <w:t>América,</w:t>
      </w:r>
      <w:r>
        <w:rPr>
          <w:spacing w:val="-21"/>
        </w:rPr>
        <w:t> </w:t>
      </w:r>
      <w:r>
        <w:rPr/>
        <w:t>escribió </w:t>
      </w:r>
      <w:r>
        <w:rPr>
          <w:i/>
        </w:rPr>
        <w:t>Ensayo</w:t>
      </w:r>
      <w:r>
        <w:rPr>
          <w:i/>
          <w:spacing w:val="-35"/>
        </w:rPr>
        <w:t> </w:t>
      </w:r>
      <w:r>
        <w:rPr>
          <w:i/>
        </w:rPr>
        <w:t>político</w:t>
      </w:r>
      <w:r>
        <w:rPr>
          <w:i/>
          <w:spacing w:val="-35"/>
        </w:rPr>
        <w:t> </w:t>
      </w:r>
      <w:r>
        <w:rPr>
          <w:i/>
        </w:rPr>
        <w:t>de</w:t>
      </w:r>
      <w:r>
        <w:rPr>
          <w:i/>
          <w:spacing w:val="-35"/>
        </w:rPr>
        <w:t> </w:t>
      </w:r>
      <w:r>
        <w:rPr>
          <w:i/>
        </w:rPr>
        <w:t>la</w:t>
      </w:r>
      <w:r>
        <w:rPr>
          <w:i/>
          <w:spacing w:val="-35"/>
        </w:rPr>
        <w:t> </w:t>
      </w:r>
      <w:r>
        <w:rPr>
          <w:i/>
        </w:rPr>
        <w:t>Nueva</w:t>
      </w:r>
      <w:r>
        <w:rPr>
          <w:i/>
          <w:spacing w:val="-35"/>
        </w:rPr>
        <w:t> </w:t>
      </w:r>
      <w:r>
        <w:rPr>
          <w:i/>
        </w:rPr>
        <w:t>España</w:t>
      </w:r>
      <w:r>
        <w:rPr/>
        <w:t>,</w:t>
      </w:r>
      <w:r>
        <w:rPr>
          <w:spacing w:val="-35"/>
        </w:rPr>
        <w:t> </w:t>
      </w:r>
      <w:r>
        <w:rPr/>
        <w:t>que</w:t>
      </w:r>
      <w:r>
        <w:rPr>
          <w:spacing w:val="-35"/>
        </w:rPr>
        <w:t> </w:t>
      </w:r>
      <w:r>
        <w:rPr>
          <w:spacing w:val="-3"/>
        </w:rPr>
        <w:t>presentó</w:t>
      </w:r>
      <w:r>
        <w:rPr>
          <w:spacing w:val="-35"/>
        </w:rPr>
        <w:t> </w:t>
      </w:r>
      <w:r>
        <w:rPr/>
        <w:t>diversas</w:t>
      </w:r>
      <w:r>
        <w:rPr>
          <w:spacing w:val="-35"/>
        </w:rPr>
        <w:t> </w:t>
      </w:r>
      <w:r>
        <w:rPr/>
        <w:t>circuns- tancias que lo acercan a la sociología, la geografía histórica y la geografía</w:t>
      </w:r>
      <w:r>
        <w:rPr>
          <w:spacing w:val="-21"/>
        </w:rPr>
        <w:t> </w:t>
      </w:r>
      <w:r>
        <w:rPr/>
        <w:t>cultural.</w:t>
      </w:r>
      <w:r>
        <w:rPr>
          <w:spacing w:val="-21"/>
        </w:rPr>
        <w:t> </w:t>
      </w:r>
      <w:r>
        <w:rPr/>
        <w:t>Sus</w:t>
      </w:r>
      <w:r>
        <w:rPr>
          <w:spacing w:val="-21"/>
        </w:rPr>
        <w:t> </w:t>
      </w:r>
      <w:r>
        <w:rPr/>
        <w:t>estudios</w:t>
      </w:r>
      <w:r>
        <w:rPr>
          <w:spacing w:val="-21"/>
        </w:rPr>
        <w:t> </w:t>
      </w:r>
      <w:r>
        <w:rPr/>
        <w:t>dieron</w:t>
      </w:r>
      <w:r>
        <w:rPr>
          <w:spacing w:val="-21"/>
        </w:rPr>
        <w:t> </w:t>
      </w:r>
      <w:r>
        <w:rPr/>
        <w:t>a</w:t>
      </w:r>
      <w:r>
        <w:rPr>
          <w:spacing w:val="-21"/>
        </w:rPr>
        <w:t> </w:t>
      </w:r>
      <w:r>
        <w:rPr/>
        <w:t>conocer</w:t>
      </w:r>
      <w:r>
        <w:rPr>
          <w:spacing w:val="-21"/>
        </w:rPr>
        <w:t> </w:t>
      </w:r>
      <w:r>
        <w:rPr/>
        <w:t>la</w:t>
      </w:r>
      <w:r>
        <w:rPr>
          <w:spacing w:val="-21"/>
        </w:rPr>
        <w:t> </w:t>
      </w:r>
      <w:r>
        <w:rPr/>
        <w:t>fisonomía</w:t>
      </w:r>
      <w:r>
        <w:rPr>
          <w:spacing w:val="-21"/>
        </w:rPr>
        <w:t> </w:t>
      </w:r>
      <w:r>
        <w:rPr/>
        <w:t>del </w:t>
      </w:r>
      <w:r>
        <w:rPr>
          <w:spacing w:val="2"/>
        </w:rPr>
        <w:t>nuevo</w:t>
      </w:r>
      <w:r>
        <w:rPr>
          <w:spacing w:val="-11"/>
        </w:rPr>
        <w:t> </w:t>
      </w:r>
      <w:r>
        <w:rPr>
          <w:spacing w:val="4"/>
        </w:rPr>
        <w:t>mundo</w:t>
      </w:r>
      <w:r>
        <w:rPr>
          <w:spacing w:val="-11"/>
        </w:rPr>
        <w:t> </w:t>
      </w:r>
      <w:r>
        <w:rPr>
          <w:spacing w:val="4"/>
        </w:rPr>
        <w:t>mediante</w:t>
      </w:r>
      <w:r>
        <w:rPr>
          <w:spacing w:val="-11"/>
        </w:rPr>
        <w:t> </w:t>
      </w:r>
      <w:r>
        <w:rPr>
          <w:spacing w:val="3"/>
        </w:rPr>
        <w:t>la</w:t>
      </w:r>
      <w:r>
        <w:rPr>
          <w:spacing w:val="-11"/>
        </w:rPr>
        <w:t> </w:t>
      </w:r>
      <w:r>
        <w:rPr>
          <w:spacing w:val="5"/>
        </w:rPr>
        <w:t>descripción</w:t>
      </w:r>
      <w:r>
        <w:rPr>
          <w:spacing w:val="-11"/>
        </w:rPr>
        <w:t> </w:t>
      </w:r>
      <w:r>
        <w:rPr/>
        <w:t>y</w:t>
      </w:r>
      <w:r>
        <w:rPr>
          <w:spacing w:val="-11"/>
        </w:rPr>
        <w:t> </w:t>
      </w:r>
      <w:r>
        <w:rPr>
          <w:spacing w:val="5"/>
        </w:rPr>
        <w:t>ubicación</w:t>
      </w:r>
      <w:r>
        <w:rPr>
          <w:spacing w:val="-11"/>
        </w:rPr>
        <w:t> </w:t>
      </w:r>
      <w:r>
        <w:rPr>
          <w:spacing w:val="5"/>
        </w:rPr>
        <w:t>geográfica </w:t>
      </w:r>
      <w:r>
        <w:rPr>
          <w:spacing w:val="3"/>
        </w:rPr>
        <w:t>de </w:t>
      </w:r>
      <w:r>
        <w:rPr/>
        <w:t>los recursos naturales y culturales de cada región. El </w:t>
      </w:r>
      <w:r>
        <w:rPr>
          <w:spacing w:val="-15"/>
        </w:rPr>
        <w:t>21 </w:t>
      </w:r>
      <w:r>
        <w:rPr/>
        <w:t>de julio de </w:t>
      </w:r>
      <w:r>
        <w:rPr>
          <w:spacing w:val="-16"/>
        </w:rPr>
        <w:t>1824, </w:t>
      </w:r>
      <w:r>
        <w:rPr/>
        <w:t>el gobierno liberal declara que la </w:t>
      </w:r>
      <w:r>
        <w:rPr>
          <w:spacing w:val="-3"/>
        </w:rPr>
        <w:t>obra </w:t>
      </w:r>
      <w:r>
        <w:rPr/>
        <w:t>“[…] com- prende</w:t>
      </w:r>
      <w:r>
        <w:rPr>
          <w:spacing w:val="-16"/>
        </w:rPr>
        <w:t> </w:t>
      </w:r>
      <w:r>
        <w:rPr/>
        <w:t>la</w:t>
      </w:r>
      <w:r>
        <w:rPr>
          <w:spacing w:val="-16"/>
        </w:rPr>
        <w:t> </w:t>
      </w:r>
      <w:r>
        <w:rPr/>
        <w:t>descripción</w:t>
      </w:r>
      <w:r>
        <w:rPr>
          <w:spacing w:val="-16"/>
        </w:rPr>
        <w:t> </w:t>
      </w:r>
      <w:r>
        <w:rPr/>
        <w:t>más</w:t>
      </w:r>
      <w:r>
        <w:rPr>
          <w:spacing w:val="-16"/>
        </w:rPr>
        <w:t> </w:t>
      </w:r>
      <w:r>
        <w:rPr/>
        <w:t>completa</w:t>
      </w:r>
      <w:r>
        <w:rPr>
          <w:spacing w:val="-16"/>
        </w:rPr>
        <w:t> </w:t>
      </w:r>
      <w:r>
        <w:rPr/>
        <w:t>y</w:t>
      </w:r>
      <w:r>
        <w:rPr>
          <w:spacing w:val="-16"/>
        </w:rPr>
        <w:t> </w:t>
      </w:r>
      <w:r>
        <w:rPr/>
        <w:t>más</w:t>
      </w:r>
      <w:r>
        <w:rPr>
          <w:spacing w:val="-16"/>
        </w:rPr>
        <w:t> </w:t>
      </w:r>
      <w:r>
        <w:rPr>
          <w:spacing w:val="-3"/>
        </w:rPr>
        <w:t>exacta</w:t>
      </w:r>
      <w:r>
        <w:rPr>
          <w:spacing w:val="-16"/>
        </w:rPr>
        <w:t> </w:t>
      </w:r>
      <w:r>
        <w:rPr/>
        <w:t>de</w:t>
      </w:r>
      <w:r>
        <w:rPr>
          <w:spacing w:val="-16"/>
        </w:rPr>
        <w:t> </w:t>
      </w:r>
      <w:r>
        <w:rPr/>
        <w:t>las</w:t>
      </w:r>
      <w:r>
        <w:rPr>
          <w:spacing w:val="-16"/>
        </w:rPr>
        <w:t> </w:t>
      </w:r>
      <w:r>
        <w:rPr/>
        <w:t>riquezas </w:t>
      </w:r>
      <w:r>
        <w:rPr>
          <w:spacing w:val="-4"/>
        </w:rPr>
        <w:t>naturales</w:t>
      </w:r>
      <w:r>
        <w:rPr>
          <w:spacing w:val="-22"/>
        </w:rPr>
        <w:t> </w:t>
      </w:r>
      <w:r>
        <w:rPr/>
        <w:t>del</w:t>
      </w:r>
      <w:r>
        <w:rPr>
          <w:spacing w:val="-22"/>
        </w:rPr>
        <w:t> </w:t>
      </w:r>
      <w:r>
        <w:rPr/>
        <w:t>país</w:t>
      </w:r>
      <w:r>
        <w:rPr>
          <w:spacing w:val="-22"/>
        </w:rPr>
        <w:t> </w:t>
      </w:r>
      <w:r>
        <w:rPr/>
        <w:t>y</w:t>
      </w:r>
      <w:r>
        <w:rPr>
          <w:spacing w:val="-22"/>
        </w:rPr>
        <w:t> </w:t>
      </w:r>
      <w:r>
        <w:rPr/>
        <w:t>que</w:t>
      </w:r>
      <w:r>
        <w:rPr>
          <w:spacing w:val="-22"/>
        </w:rPr>
        <w:t> </w:t>
      </w:r>
      <w:r>
        <w:rPr/>
        <w:t>la</w:t>
      </w:r>
      <w:r>
        <w:rPr>
          <w:spacing w:val="-22"/>
        </w:rPr>
        <w:t> </w:t>
      </w:r>
      <w:r>
        <w:rPr>
          <w:spacing w:val="-4"/>
        </w:rPr>
        <w:t>lectura</w:t>
      </w:r>
      <w:r>
        <w:rPr>
          <w:spacing w:val="-22"/>
        </w:rPr>
        <w:t> </w:t>
      </w:r>
      <w:r>
        <w:rPr/>
        <w:t>de</w:t>
      </w:r>
      <w:r>
        <w:rPr>
          <w:spacing w:val="-22"/>
        </w:rPr>
        <w:t> </w:t>
      </w:r>
      <w:r>
        <w:rPr>
          <w:spacing w:val="-4"/>
        </w:rPr>
        <w:t>esta</w:t>
      </w:r>
      <w:r>
        <w:rPr>
          <w:spacing w:val="-22"/>
        </w:rPr>
        <w:t> </w:t>
      </w:r>
      <w:r>
        <w:rPr>
          <w:spacing w:val="-4"/>
        </w:rPr>
        <w:t>gran</w:t>
      </w:r>
      <w:r>
        <w:rPr>
          <w:spacing w:val="-22"/>
        </w:rPr>
        <w:t> </w:t>
      </w:r>
      <w:r>
        <w:rPr>
          <w:spacing w:val="-4"/>
        </w:rPr>
        <w:t>obra</w:t>
      </w:r>
      <w:r>
        <w:rPr>
          <w:spacing w:val="-22"/>
        </w:rPr>
        <w:t> </w:t>
      </w:r>
      <w:r>
        <w:rPr/>
        <w:t>ha</w:t>
      </w:r>
      <w:r>
        <w:rPr>
          <w:spacing w:val="-22"/>
        </w:rPr>
        <w:t> </w:t>
      </w:r>
      <w:r>
        <w:rPr/>
        <w:t>contribuido mucho</w:t>
      </w:r>
      <w:r>
        <w:rPr>
          <w:spacing w:val="-29"/>
        </w:rPr>
        <w:t> </w:t>
      </w:r>
      <w:r>
        <w:rPr/>
        <w:t>a</w:t>
      </w:r>
      <w:r>
        <w:rPr>
          <w:spacing w:val="-29"/>
        </w:rPr>
        <w:t> </w:t>
      </w:r>
      <w:r>
        <w:rPr/>
        <w:t>reanimar</w:t>
      </w:r>
      <w:r>
        <w:rPr>
          <w:spacing w:val="-29"/>
        </w:rPr>
        <w:t> </w:t>
      </w:r>
      <w:r>
        <w:rPr/>
        <w:t>la</w:t>
      </w:r>
      <w:r>
        <w:rPr>
          <w:spacing w:val="-29"/>
        </w:rPr>
        <w:t> </w:t>
      </w:r>
      <w:r>
        <w:rPr/>
        <w:t>actividad</w:t>
      </w:r>
      <w:r>
        <w:rPr>
          <w:spacing w:val="-29"/>
        </w:rPr>
        <w:t> </w:t>
      </w:r>
      <w:r>
        <w:rPr/>
        <w:t>industrial</w:t>
      </w:r>
      <w:r>
        <w:rPr>
          <w:spacing w:val="-29"/>
        </w:rPr>
        <w:t> </w:t>
      </w:r>
      <w:r>
        <w:rPr/>
        <w:t>de</w:t>
      </w:r>
      <w:r>
        <w:rPr>
          <w:spacing w:val="-29"/>
        </w:rPr>
        <w:t> </w:t>
      </w:r>
      <w:r>
        <w:rPr/>
        <w:t>la</w:t>
      </w:r>
      <w:r>
        <w:rPr>
          <w:spacing w:val="-29"/>
        </w:rPr>
        <w:t> </w:t>
      </w:r>
      <w:r>
        <w:rPr/>
        <w:t>nación</w:t>
      </w:r>
      <w:r>
        <w:rPr>
          <w:spacing w:val="-29"/>
        </w:rPr>
        <w:t> </w:t>
      </w:r>
      <w:r>
        <w:rPr/>
        <w:t>y</w:t>
      </w:r>
      <w:r>
        <w:rPr>
          <w:spacing w:val="-29"/>
        </w:rPr>
        <w:t> </w:t>
      </w:r>
      <w:r>
        <w:rPr/>
        <w:t>a</w:t>
      </w:r>
      <w:r>
        <w:rPr>
          <w:spacing w:val="-29"/>
        </w:rPr>
        <w:t> </w:t>
      </w:r>
      <w:r>
        <w:rPr/>
        <w:t>inspirarle confianza en sus propias fuerzas” (Ruiz, </w:t>
      </w:r>
      <w:r>
        <w:rPr>
          <w:spacing w:val="-11"/>
        </w:rPr>
        <w:t>1999: </w:t>
      </w:r>
      <w:r>
        <w:rPr>
          <w:spacing w:val="25"/>
        </w:rPr>
        <w:t> </w:t>
      </w:r>
      <w:r>
        <w:rPr>
          <w:spacing w:val="-3"/>
        </w:rPr>
        <w:t>99).</w:t>
      </w:r>
    </w:p>
    <w:p>
      <w:pPr>
        <w:pStyle w:val="BodyText"/>
        <w:spacing w:line="232" w:lineRule="auto"/>
        <w:ind w:right="278" w:firstLine="277"/>
        <w:jc w:val="both"/>
      </w:pPr>
      <w:r>
        <w:rPr>
          <w:spacing w:val="-9"/>
        </w:rPr>
        <w:t>Tales</w:t>
      </w:r>
      <w:r>
        <w:rPr>
          <w:spacing w:val="-19"/>
        </w:rPr>
        <w:t> </w:t>
      </w:r>
      <w:r>
        <w:rPr>
          <w:spacing w:val="-3"/>
        </w:rPr>
        <w:t>aportaciones</w:t>
      </w:r>
      <w:r>
        <w:rPr>
          <w:spacing w:val="-19"/>
        </w:rPr>
        <w:t> </w:t>
      </w:r>
      <w:r>
        <w:rPr/>
        <w:t>al</w:t>
      </w:r>
      <w:r>
        <w:rPr>
          <w:spacing w:val="-19"/>
        </w:rPr>
        <w:t> </w:t>
      </w:r>
      <w:r>
        <w:rPr>
          <w:spacing w:val="-3"/>
        </w:rPr>
        <w:t>conocimiento</w:t>
      </w:r>
      <w:r>
        <w:rPr>
          <w:spacing w:val="-19"/>
        </w:rPr>
        <w:t> </w:t>
      </w:r>
      <w:r>
        <w:rPr/>
        <w:t>de</w:t>
      </w:r>
      <w:r>
        <w:rPr>
          <w:spacing w:val="-19"/>
        </w:rPr>
        <w:t> </w:t>
      </w:r>
      <w:r>
        <w:rPr>
          <w:spacing w:val="-3"/>
        </w:rPr>
        <w:t>las</w:t>
      </w:r>
      <w:r>
        <w:rPr>
          <w:spacing w:val="-19"/>
        </w:rPr>
        <w:t> </w:t>
      </w:r>
      <w:r>
        <w:rPr>
          <w:spacing w:val="-3"/>
        </w:rPr>
        <w:t>ciencias,</w:t>
      </w:r>
      <w:r>
        <w:rPr>
          <w:spacing w:val="-19"/>
        </w:rPr>
        <w:t> </w:t>
      </w:r>
      <w:r>
        <w:rPr>
          <w:spacing w:val="-3"/>
        </w:rPr>
        <w:t>pero</w:t>
      </w:r>
      <w:r>
        <w:rPr>
          <w:spacing w:val="-19"/>
        </w:rPr>
        <w:t> </w:t>
      </w:r>
      <w:r>
        <w:rPr/>
        <w:t>en</w:t>
      </w:r>
      <w:r>
        <w:rPr>
          <w:spacing w:val="-19"/>
        </w:rPr>
        <w:t> </w:t>
      </w:r>
      <w:r>
        <w:rPr>
          <w:spacing w:val="-8"/>
        </w:rPr>
        <w:t>par- </w:t>
      </w:r>
      <w:r>
        <w:rPr/>
        <w:t>ticular</w:t>
      </w:r>
      <w:r>
        <w:rPr>
          <w:spacing w:val="-33"/>
        </w:rPr>
        <w:t> </w:t>
      </w:r>
      <w:r>
        <w:rPr/>
        <w:t>el</w:t>
      </w:r>
      <w:r>
        <w:rPr>
          <w:spacing w:val="-33"/>
        </w:rPr>
        <w:t> </w:t>
      </w:r>
      <w:r>
        <w:rPr>
          <w:spacing w:val="-3"/>
        </w:rPr>
        <w:t>redescubrimiento</w:t>
      </w:r>
      <w:r>
        <w:rPr>
          <w:spacing w:val="-33"/>
        </w:rPr>
        <w:t> </w:t>
      </w:r>
      <w:r>
        <w:rPr/>
        <w:t>de</w:t>
      </w:r>
      <w:r>
        <w:rPr>
          <w:spacing w:val="-33"/>
        </w:rPr>
        <w:t> </w:t>
      </w:r>
      <w:r>
        <w:rPr/>
        <w:t>la</w:t>
      </w:r>
      <w:r>
        <w:rPr>
          <w:spacing w:val="-33"/>
        </w:rPr>
        <w:t> </w:t>
      </w:r>
      <w:r>
        <w:rPr/>
        <w:t>riqueza</w:t>
      </w:r>
      <w:r>
        <w:rPr>
          <w:spacing w:val="-33"/>
        </w:rPr>
        <w:t> </w:t>
      </w:r>
      <w:r>
        <w:rPr>
          <w:spacing w:val="-4"/>
        </w:rPr>
        <w:t>natural</w:t>
      </w:r>
      <w:r>
        <w:rPr>
          <w:spacing w:val="-33"/>
        </w:rPr>
        <w:t> </w:t>
      </w:r>
      <w:r>
        <w:rPr/>
        <w:t>del</w:t>
      </w:r>
      <w:r>
        <w:rPr>
          <w:spacing w:val="-33"/>
        </w:rPr>
        <w:t> </w:t>
      </w:r>
      <w:r>
        <w:rPr>
          <w:spacing w:val="-4"/>
        </w:rPr>
        <w:t>Nuevo</w:t>
      </w:r>
      <w:r>
        <w:rPr>
          <w:spacing w:val="-33"/>
        </w:rPr>
        <w:t> </w:t>
      </w:r>
      <w:r>
        <w:rPr>
          <w:spacing w:val="-2"/>
        </w:rPr>
        <w:t>Mundo, </w:t>
      </w:r>
      <w:r>
        <w:rPr>
          <w:w w:val="95"/>
        </w:rPr>
        <w:t>llamaron profundamente la atención del exterior e incentivaron</w:t>
      </w:r>
      <w:r>
        <w:rPr>
          <w:spacing w:val="-11"/>
          <w:w w:val="95"/>
        </w:rPr>
        <w:t> </w:t>
      </w:r>
      <w:r>
        <w:rPr>
          <w:w w:val="95"/>
        </w:rPr>
        <w:t>el</w:t>
      </w:r>
    </w:p>
    <w:p>
      <w:pPr>
        <w:spacing w:after="0" w:line="232" w:lineRule="auto"/>
        <w:jc w:val="both"/>
        <w:sectPr>
          <w:pgSz w:w="8500" w:h="12750"/>
          <w:pgMar w:header="1130" w:footer="0" w:top="1700" w:bottom="280" w:left="1160" w:right="1160"/>
        </w:sectPr>
      </w:pPr>
    </w:p>
    <w:p>
      <w:pPr>
        <w:pStyle w:val="BodyText"/>
        <w:spacing w:before="6"/>
        <w:ind w:left="0"/>
        <w:rPr>
          <w:sz w:val="20"/>
        </w:rPr>
      </w:pPr>
    </w:p>
    <w:p>
      <w:pPr>
        <w:pStyle w:val="BodyText"/>
        <w:spacing w:line="194" w:lineRule="exact"/>
        <w:jc w:val="both"/>
      </w:pPr>
      <w:r>
        <w:rPr/>
        <w:t>saqueo y explotación de los recursos. De esta forma, los descu-</w:t>
      </w:r>
    </w:p>
    <w:p>
      <w:pPr>
        <w:pStyle w:val="BodyText"/>
        <w:spacing w:line="232" w:lineRule="auto" w:before="2"/>
        <w:ind w:right="278"/>
        <w:jc w:val="both"/>
      </w:pPr>
      <w:r>
        <w:rPr/>
        <w:t>brimientos</w:t>
      </w:r>
      <w:r>
        <w:rPr>
          <w:spacing w:val="-28"/>
        </w:rPr>
        <w:t> </w:t>
      </w:r>
      <w:r>
        <w:rPr/>
        <w:t>de</w:t>
      </w:r>
      <w:r>
        <w:rPr>
          <w:spacing w:val="-28"/>
        </w:rPr>
        <w:t> </w:t>
      </w:r>
      <w:r>
        <w:rPr/>
        <w:t>Humboltdt</w:t>
      </w:r>
      <w:r>
        <w:rPr>
          <w:spacing w:val="-28"/>
        </w:rPr>
        <w:t> </w:t>
      </w:r>
      <w:r>
        <w:rPr/>
        <w:t>pueden</w:t>
      </w:r>
      <w:r>
        <w:rPr>
          <w:spacing w:val="-28"/>
        </w:rPr>
        <w:t> </w:t>
      </w:r>
      <w:r>
        <w:rPr/>
        <w:t>ser</w:t>
      </w:r>
      <w:r>
        <w:rPr>
          <w:spacing w:val="-28"/>
        </w:rPr>
        <w:t> </w:t>
      </w:r>
      <w:r>
        <w:rPr/>
        <w:t>observados</w:t>
      </w:r>
      <w:r>
        <w:rPr>
          <w:spacing w:val="-28"/>
        </w:rPr>
        <w:t> </w:t>
      </w:r>
      <w:r>
        <w:rPr/>
        <w:t>como</w:t>
      </w:r>
      <w:r>
        <w:rPr>
          <w:spacing w:val="-28"/>
        </w:rPr>
        <w:t> </w:t>
      </w:r>
      <w:r>
        <w:rPr/>
        <w:t>un</w:t>
      </w:r>
      <w:r>
        <w:rPr>
          <w:spacing w:val="-28"/>
        </w:rPr>
        <w:t> </w:t>
      </w:r>
      <w:r>
        <w:rPr/>
        <w:t>hecho contraproducente,</w:t>
      </w:r>
      <w:r>
        <w:rPr>
          <w:spacing w:val="-21"/>
        </w:rPr>
        <w:t> </w:t>
      </w:r>
      <w:r>
        <w:rPr/>
        <w:t>dado</w:t>
      </w:r>
      <w:r>
        <w:rPr>
          <w:spacing w:val="-21"/>
        </w:rPr>
        <w:t> </w:t>
      </w:r>
      <w:r>
        <w:rPr/>
        <w:t>que</w:t>
      </w:r>
      <w:r>
        <w:rPr>
          <w:spacing w:val="-21"/>
        </w:rPr>
        <w:t> </w:t>
      </w:r>
      <w:r>
        <w:rPr/>
        <w:t>acrecentaron</w:t>
      </w:r>
      <w:r>
        <w:rPr>
          <w:spacing w:val="-21"/>
        </w:rPr>
        <w:t> </w:t>
      </w:r>
      <w:r>
        <w:rPr/>
        <w:t>el</w:t>
      </w:r>
      <w:r>
        <w:rPr>
          <w:spacing w:val="-21"/>
        </w:rPr>
        <w:t> </w:t>
      </w:r>
      <w:r>
        <w:rPr>
          <w:spacing w:val="-3"/>
        </w:rPr>
        <w:t>interés</w:t>
      </w:r>
      <w:r>
        <w:rPr>
          <w:spacing w:val="-21"/>
        </w:rPr>
        <w:t> </w:t>
      </w:r>
      <w:r>
        <w:rPr/>
        <w:t>e</w:t>
      </w:r>
      <w:r>
        <w:rPr>
          <w:spacing w:val="-21"/>
        </w:rPr>
        <w:t> </w:t>
      </w:r>
      <w:r>
        <w:rPr/>
        <w:t>injerencia del</w:t>
      </w:r>
      <w:r>
        <w:rPr>
          <w:spacing w:val="-31"/>
        </w:rPr>
        <w:t> </w:t>
      </w:r>
      <w:r>
        <w:rPr/>
        <w:t>sistema</w:t>
      </w:r>
      <w:r>
        <w:rPr>
          <w:spacing w:val="-31"/>
        </w:rPr>
        <w:t> </w:t>
      </w:r>
      <w:r>
        <w:rPr/>
        <w:t>político</w:t>
      </w:r>
      <w:r>
        <w:rPr>
          <w:spacing w:val="-31"/>
        </w:rPr>
        <w:t> </w:t>
      </w:r>
      <w:r>
        <w:rPr/>
        <w:t>y</w:t>
      </w:r>
      <w:r>
        <w:rPr>
          <w:spacing w:val="-31"/>
        </w:rPr>
        <w:t> </w:t>
      </w:r>
      <w:r>
        <w:rPr/>
        <w:t>de</w:t>
      </w:r>
      <w:r>
        <w:rPr>
          <w:spacing w:val="-31"/>
        </w:rPr>
        <w:t> </w:t>
      </w:r>
      <w:r>
        <w:rPr/>
        <w:t>las</w:t>
      </w:r>
      <w:r>
        <w:rPr>
          <w:spacing w:val="-31"/>
        </w:rPr>
        <w:t> </w:t>
      </w:r>
      <w:r>
        <w:rPr/>
        <w:t>incipientes</w:t>
      </w:r>
      <w:r>
        <w:rPr>
          <w:spacing w:val="-31"/>
        </w:rPr>
        <w:t> </w:t>
      </w:r>
      <w:r>
        <w:rPr/>
        <w:t>industrias</w:t>
      </w:r>
      <w:r>
        <w:rPr>
          <w:spacing w:val="-31"/>
        </w:rPr>
        <w:t> </w:t>
      </w:r>
      <w:r>
        <w:rPr/>
        <w:t>europeas,</w:t>
      </w:r>
      <w:r>
        <w:rPr>
          <w:spacing w:val="-31"/>
        </w:rPr>
        <w:t> </w:t>
      </w:r>
      <w:r>
        <w:rPr/>
        <w:t>sobre </w:t>
      </w:r>
      <w:r>
        <w:rPr>
          <w:spacing w:val="-5"/>
        </w:rPr>
        <w:t>todo</w:t>
      </w:r>
      <w:r>
        <w:rPr>
          <w:spacing w:val="-31"/>
        </w:rPr>
        <w:t> </w:t>
      </w:r>
      <w:r>
        <w:rPr>
          <w:spacing w:val="-3"/>
        </w:rPr>
        <w:t>aglosajona,</w:t>
      </w:r>
      <w:r>
        <w:rPr>
          <w:spacing w:val="-31"/>
        </w:rPr>
        <w:t> </w:t>
      </w:r>
      <w:r>
        <w:rPr/>
        <w:t>que</w:t>
      </w:r>
      <w:r>
        <w:rPr>
          <w:spacing w:val="-31"/>
        </w:rPr>
        <w:t> </w:t>
      </w:r>
      <w:r>
        <w:rPr>
          <w:spacing w:val="-4"/>
        </w:rPr>
        <w:t>miraban</w:t>
      </w:r>
      <w:r>
        <w:rPr>
          <w:spacing w:val="-31"/>
        </w:rPr>
        <w:t> </w:t>
      </w:r>
      <w:r>
        <w:rPr>
          <w:spacing w:val="-5"/>
        </w:rPr>
        <w:t>grandes</w:t>
      </w:r>
      <w:r>
        <w:rPr>
          <w:spacing w:val="-31"/>
        </w:rPr>
        <w:t> </w:t>
      </w:r>
      <w:r>
        <w:rPr>
          <w:spacing w:val="-3"/>
        </w:rPr>
        <w:t>facilidades</w:t>
      </w:r>
      <w:r>
        <w:rPr>
          <w:spacing w:val="-31"/>
        </w:rPr>
        <w:t> </w:t>
      </w:r>
      <w:r>
        <w:rPr>
          <w:spacing w:val="-4"/>
        </w:rPr>
        <w:t>socioeconómicas </w:t>
      </w:r>
      <w:r>
        <w:rPr/>
        <w:t>en la </w:t>
      </w:r>
      <w:r>
        <w:rPr>
          <w:spacing w:val="-5"/>
        </w:rPr>
        <w:t>Nueva </w:t>
      </w:r>
      <w:r>
        <w:rPr>
          <w:spacing w:val="-3"/>
        </w:rPr>
        <w:t>España </w:t>
      </w:r>
      <w:r>
        <w:rPr/>
        <w:t>y una </w:t>
      </w:r>
      <w:r>
        <w:rPr>
          <w:spacing w:val="-5"/>
        </w:rPr>
        <w:t>gran </w:t>
      </w:r>
      <w:r>
        <w:rPr>
          <w:spacing w:val="-6"/>
        </w:rPr>
        <w:t>veta </w:t>
      </w:r>
      <w:r>
        <w:rPr/>
        <w:t>de </w:t>
      </w:r>
      <w:r>
        <w:rPr>
          <w:spacing w:val="-4"/>
        </w:rPr>
        <w:t>recursos </w:t>
      </w:r>
      <w:r>
        <w:rPr>
          <w:spacing w:val="-5"/>
        </w:rPr>
        <w:t>naturales </w:t>
      </w:r>
      <w:r>
        <w:rPr>
          <w:spacing w:val="-3"/>
        </w:rPr>
        <w:t>para </w:t>
      </w:r>
      <w:r>
        <w:rPr/>
        <w:t>la naciente</w:t>
      </w:r>
      <w:r>
        <w:rPr>
          <w:spacing w:val="-15"/>
        </w:rPr>
        <w:t> </w:t>
      </w:r>
      <w:r>
        <w:rPr/>
        <w:t>“revolución</w:t>
      </w:r>
      <w:r>
        <w:rPr>
          <w:spacing w:val="-15"/>
        </w:rPr>
        <w:t> </w:t>
      </w:r>
      <w:r>
        <w:rPr>
          <w:spacing w:val="-3"/>
        </w:rPr>
        <w:t>industrial”.</w:t>
      </w:r>
      <w:r>
        <w:rPr>
          <w:spacing w:val="-15"/>
        </w:rPr>
        <w:t> </w:t>
      </w:r>
      <w:r>
        <w:rPr/>
        <w:t>Incluso</w:t>
      </w:r>
      <w:r>
        <w:rPr>
          <w:spacing w:val="-15"/>
        </w:rPr>
        <w:t> </w:t>
      </w:r>
      <w:r>
        <w:rPr/>
        <w:t>es</w:t>
      </w:r>
      <w:r>
        <w:rPr>
          <w:spacing w:val="-15"/>
        </w:rPr>
        <w:t> </w:t>
      </w:r>
      <w:r>
        <w:rPr/>
        <w:t>probable</w:t>
      </w:r>
      <w:r>
        <w:rPr>
          <w:spacing w:val="-15"/>
        </w:rPr>
        <w:t> </w:t>
      </w:r>
      <w:r>
        <w:rPr/>
        <w:t>que</w:t>
      </w:r>
      <w:r>
        <w:rPr>
          <w:spacing w:val="-15"/>
        </w:rPr>
        <w:t> </w:t>
      </w:r>
      <w:r>
        <w:rPr/>
        <w:t>a</w:t>
      </w:r>
      <w:r>
        <w:rPr>
          <w:spacing w:val="-15"/>
        </w:rPr>
        <w:t> </w:t>
      </w:r>
      <w:r>
        <w:rPr/>
        <w:t>partir de sus descripciones México constituyera un </w:t>
      </w:r>
      <w:r>
        <w:rPr>
          <w:spacing w:val="-3"/>
        </w:rPr>
        <w:t>atractivo para </w:t>
      </w:r>
      <w:r>
        <w:rPr/>
        <w:t>la invasión</w:t>
      </w:r>
      <w:r>
        <w:rPr>
          <w:spacing w:val="-12"/>
        </w:rPr>
        <w:t> </w:t>
      </w:r>
      <w:r>
        <w:rPr/>
        <w:t>estadounidense,</w:t>
      </w:r>
      <w:r>
        <w:rPr>
          <w:spacing w:val="-12"/>
        </w:rPr>
        <w:t> </w:t>
      </w:r>
      <w:r>
        <w:rPr/>
        <w:t>que</w:t>
      </w:r>
      <w:r>
        <w:rPr>
          <w:spacing w:val="-12"/>
        </w:rPr>
        <w:t> </w:t>
      </w:r>
      <w:r>
        <w:rPr/>
        <w:t>a</w:t>
      </w:r>
      <w:r>
        <w:rPr>
          <w:spacing w:val="-12"/>
        </w:rPr>
        <w:t> </w:t>
      </w:r>
      <w:r>
        <w:rPr/>
        <w:t>lo</w:t>
      </w:r>
      <w:r>
        <w:rPr>
          <w:spacing w:val="-12"/>
        </w:rPr>
        <w:t> </w:t>
      </w:r>
      <w:r>
        <w:rPr/>
        <w:t>largo</w:t>
      </w:r>
      <w:r>
        <w:rPr>
          <w:spacing w:val="-12"/>
        </w:rPr>
        <w:t> </w:t>
      </w:r>
      <w:r>
        <w:rPr/>
        <w:t>del</w:t>
      </w:r>
      <w:r>
        <w:rPr>
          <w:spacing w:val="-12"/>
        </w:rPr>
        <w:t> </w:t>
      </w:r>
      <w:r>
        <w:rPr/>
        <w:t>proceso</w:t>
      </w:r>
      <w:r>
        <w:rPr>
          <w:spacing w:val="-12"/>
        </w:rPr>
        <w:t> </w:t>
      </w:r>
      <w:r>
        <w:rPr/>
        <w:t>histórico</w:t>
      </w:r>
      <w:r>
        <w:rPr>
          <w:spacing w:val="-12"/>
        </w:rPr>
        <w:t> </w:t>
      </w:r>
      <w:r>
        <w:rPr/>
        <w:t>ha centrado</w:t>
      </w:r>
      <w:r>
        <w:rPr>
          <w:spacing w:val="-17"/>
        </w:rPr>
        <w:t> </w:t>
      </w:r>
      <w:r>
        <w:rPr/>
        <w:t>su</w:t>
      </w:r>
      <w:r>
        <w:rPr>
          <w:spacing w:val="-17"/>
        </w:rPr>
        <w:t> </w:t>
      </w:r>
      <w:r>
        <w:rPr>
          <w:spacing w:val="-3"/>
        </w:rPr>
        <w:t>interés</w:t>
      </w:r>
      <w:r>
        <w:rPr>
          <w:spacing w:val="-17"/>
        </w:rPr>
        <w:t> </w:t>
      </w:r>
      <w:r>
        <w:rPr/>
        <w:t>en</w:t>
      </w:r>
      <w:r>
        <w:rPr>
          <w:spacing w:val="-17"/>
        </w:rPr>
        <w:t> </w:t>
      </w:r>
      <w:r>
        <w:rPr/>
        <w:t>el</w:t>
      </w:r>
      <w:r>
        <w:rPr>
          <w:spacing w:val="-17"/>
        </w:rPr>
        <w:t> </w:t>
      </w:r>
      <w:r>
        <w:rPr/>
        <w:t>control</w:t>
      </w:r>
      <w:r>
        <w:rPr>
          <w:spacing w:val="-17"/>
        </w:rPr>
        <w:t> </w:t>
      </w:r>
      <w:r>
        <w:rPr/>
        <w:t>de</w:t>
      </w:r>
      <w:r>
        <w:rPr>
          <w:spacing w:val="-17"/>
        </w:rPr>
        <w:t> </w:t>
      </w:r>
      <w:r>
        <w:rPr/>
        <w:t>los</w:t>
      </w:r>
      <w:r>
        <w:rPr>
          <w:spacing w:val="-17"/>
        </w:rPr>
        <w:t> </w:t>
      </w:r>
      <w:r>
        <w:rPr/>
        <w:t>conocimientos</w:t>
      </w:r>
      <w:r>
        <w:rPr>
          <w:spacing w:val="-17"/>
        </w:rPr>
        <w:t> </w:t>
      </w:r>
      <w:r>
        <w:rPr/>
        <w:t>y</w:t>
      </w:r>
      <w:r>
        <w:rPr>
          <w:spacing w:val="-17"/>
        </w:rPr>
        <w:t> </w:t>
      </w:r>
      <w:r>
        <w:rPr/>
        <w:t>recursos como</w:t>
      </w:r>
      <w:r>
        <w:rPr>
          <w:spacing w:val="-25"/>
        </w:rPr>
        <w:t> </w:t>
      </w:r>
      <w:r>
        <w:rPr/>
        <w:t>mecanismo</w:t>
      </w:r>
      <w:r>
        <w:rPr>
          <w:spacing w:val="-25"/>
        </w:rPr>
        <w:t> </w:t>
      </w:r>
      <w:r>
        <w:rPr>
          <w:spacing w:val="-3"/>
        </w:rPr>
        <w:t>para</w:t>
      </w:r>
      <w:r>
        <w:rPr>
          <w:spacing w:val="-25"/>
        </w:rPr>
        <w:t> </w:t>
      </w:r>
      <w:r>
        <w:rPr/>
        <w:t>sostener</w:t>
      </w:r>
      <w:r>
        <w:rPr>
          <w:spacing w:val="-25"/>
        </w:rPr>
        <w:t> </w:t>
      </w:r>
      <w:r>
        <w:rPr/>
        <w:t>su</w:t>
      </w:r>
      <w:r>
        <w:rPr>
          <w:spacing w:val="-25"/>
        </w:rPr>
        <w:t> </w:t>
      </w:r>
      <w:r>
        <w:rPr/>
        <w:t>hegemonía.</w:t>
      </w:r>
    </w:p>
    <w:p>
      <w:pPr>
        <w:pStyle w:val="BodyText"/>
        <w:spacing w:line="232" w:lineRule="auto"/>
        <w:ind w:right="276" w:firstLine="277"/>
        <w:jc w:val="both"/>
      </w:pPr>
      <w:r>
        <w:rPr/>
        <w:t>Incluso, Ronderos </w:t>
      </w:r>
      <w:r>
        <w:rPr>
          <w:spacing w:val="-14"/>
        </w:rPr>
        <w:t>(2013) </w:t>
      </w:r>
      <w:r>
        <w:rPr/>
        <w:t>señala que la construcción del mo- delo</w:t>
      </w:r>
      <w:r>
        <w:rPr>
          <w:spacing w:val="-24"/>
        </w:rPr>
        <w:t> </w:t>
      </w:r>
      <w:r>
        <w:rPr/>
        <w:t>económico</w:t>
      </w:r>
      <w:r>
        <w:rPr>
          <w:spacing w:val="-24"/>
        </w:rPr>
        <w:t> </w:t>
      </w:r>
      <w:r>
        <w:rPr/>
        <w:t>predominante</w:t>
      </w:r>
      <w:r>
        <w:rPr>
          <w:spacing w:val="-24"/>
        </w:rPr>
        <w:t> </w:t>
      </w:r>
      <w:r>
        <w:rPr/>
        <w:t>ha</w:t>
      </w:r>
      <w:r>
        <w:rPr>
          <w:spacing w:val="-24"/>
        </w:rPr>
        <w:t> </w:t>
      </w:r>
      <w:r>
        <w:rPr/>
        <w:t>estado</w:t>
      </w:r>
      <w:r>
        <w:rPr>
          <w:spacing w:val="-24"/>
        </w:rPr>
        <w:t> </w:t>
      </w:r>
      <w:r>
        <w:rPr/>
        <w:t>soportado</w:t>
      </w:r>
      <w:r>
        <w:rPr>
          <w:spacing w:val="-24"/>
        </w:rPr>
        <w:t> </w:t>
      </w:r>
      <w:r>
        <w:rPr/>
        <w:t>en</w:t>
      </w:r>
      <w:r>
        <w:rPr>
          <w:spacing w:val="-24"/>
        </w:rPr>
        <w:t> </w:t>
      </w:r>
      <w:r>
        <w:rPr/>
        <w:t>procesos de correlación de fuerzas desiguales e imposiciones que desde la</w:t>
      </w:r>
      <w:r>
        <w:rPr>
          <w:spacing w:val="-18"/>
        </w:rPr>
        <w:t> </w:t>
      </w:r>
      <w:r>
        <w:rPr/>
        <w:t>conformación</w:t>
      </w:r>
      <w:r>
        <w:rPr>
          <w:spacing w:val="-18"/>
        </w:rPr>
        <w:t> </w:t>
      </w:r>
      <w:r>
        <w:rPr/>
        <w:t>de</w:t>
      </w:r>
      <w:r>
        <w:rPr>
          <w:spacing w:val="-18"/>
        </w:rPr>
        <w:t> </w:t>
      </w:r>
      <w:r>
        <w:rPr/>
        <w:t>colonias</w:t>
      </w:r>
      <w:r>
        <w:rPr>
          <w:spacing w:val="-18"/>
        </w:rPr>
        <w:t> </w:t>
      </w:r>
      <w:r>
        <w:rPr/>
        <w:t>europeas</w:t>
      </w:r>
      <w:r>
        <w:rPr>
          <w:spacing w:val="-18"/>
        </w:rPr>
        <w:t> </w:t>
      </w:r>
      <w:r>
        <w:rPr/>
        <w:t>en</w:t>
      </w:r>
      <w:r>
        <w:rPr>
          <w:spacing w:val="-18"/>
        </w:rPr>
        <w:t> </w:t>
      </w:r>
      <w:r>
        <w:rPr/>
        <w:t>América</w:t>
      </w:r>
      <w:r>
        <w:rPr>
          <w:spacing w:val="-18"/>
        </w:rPr>
        <w:t> </w:t>
      </w:r>
      <w:r>
        <w:rPr/>
        <w:t>asumen</w:t>
      </w:r>
      <w:r>
        <w:rPr>
          <w:spacing w:val="-18"/>
        </w:rPr>
        <w:t> </w:t>
      </w:r>
      <w:r>
        <w:rPr/>
        <w:t>como </w:t>
      </w:r>
      <w:r>
        <w:rPr>
          <w:spacing w:val="-3"/>
        </w:rPr>
        <w:t>condición</w:t>
      </w:r>
      <w:r>
        <w:rPr>
          <w:spacing w:val="-27"/>
        </w:rPr>
        <w:t> </w:t>
      </w:r>
      <w:r>
        <w:rPr>
          <w:spacing w:val="-3"/>
        </w:rPr>
        <w:t>esencial</w:t>
      </w:r>
      <w:r>
        <w:rPr>
          <w:spacing w:val="-27"/>
        </w:rPr>
        <w:t> </w:t>
      </w:r>
      <w:r>
        <w:rPr/>
        <w:t>el</w:t>
      </w:r>
      <w:r>
        <w:rPr>
          <w:spacing w:val="-27"/>
        </w:rPr>
        <w:t> </w:t>
      </w:r>
      <w:r>
        <w:rPr>
          <w:spacing w:val="-3"/>
        </w:rPr>
        <w:t>dominio</w:t>
      </w:r>
      <w:r>
        <w:rPr>
          <w:spacing w:val="-27"/>
        </w:rPr>
        <w:t> </w:t>
      </w:r>
      <w:r>
        <w:rPr/>
        <w:t>de</w:t>
      </w:r>
      <w:r>
        <w:rPr>
          <w:spacing w:val="-27"/>
        </w:rPr>
        <w:t> </w:t>
      </w:r>
      <w:r>
        <w:rPr/>
        <w:t>la</w:t>
      </w:r>
      <w:r>
        <w:rPr>
          <w:spacing w:val="-27"/>
        </w:rPr>
        <w:t> </w:t>
      </w:r>
      <w:r>
        <w:rPr>
          <w:spacing w:val="-4"/>
        </w:rPr>
        <w:t>naturaleza</w:t>
      </w:r>
      <w:r>
        <w:rPr>
          <w:spacing w:val="-27"/>
        </w:rPr>
        <w:t> </w:t>
      </w:r>
      <w:r>
        <w:rPr/>
        <w:t>por</w:t>
      </w:r>
      <w:r>
        <w:rPr>
          <w:spacing w:val="-27"/>
        </w:rPr>
        <w:t> </w:t>
      </w:r>
      <w:r>
        <w:rPr>
          <w:spacing w:val="-3"/>
        </w:rPr>
        <w:t>medio</w:t>
      </w:r>
      <w:r>
        <w:rPr>
          <w:spacing w:val="-27"/>
        </w:rPr>
        <w:t> </w:t>
      </w:r>
      <w:r>
        <w:rPr/>
        <w:t>del</w:t>
      </w:r>
      <w:r>
        <w:rPr>
          <w:spacing w:val="-27"/>
        </w:rPr>
        <w:t> </w:t>
      </w:r>
      <w:r>
        <w:rPr>
          <w:spacing w:val="-3"/>
        </w:rPr>
        <w:t>poder </w:t>
      </w:r>
      <w:r>
        <w:rPr/>
        <w:t>y</w:t>
      </w:r>
      <w:r>
        <w:rPr>
          <w:spacing w:val="-26"/>
        </w:rPr>
        <w:t> </w:t>
      </w:r>
      <w:r>
        <w:rPr/>
        <w:t>la</w:t>
      </w:r>
      <w:r>
        <w:rPr>
          <w:spacing w:val="-26"/>
        </w:rPr>
        <w:t> </w:t>
      </w:r>
      <w:r>
        <w:rPr/>
        <w:t>ciencia.</w:t>
      </w:r>
      <w:r>
        <w:rPr>
          <w:spacing w:val="-26"/>
        </w:rPr>
        <w:t> </w:t>
      </w:r>
      <w:r>
        <w:rPr/>
        <w:t>Así,</w:t>
      </w:r>
      <w:r>
        <w:rPr>
          <w:spacing w:val="-26"/>
        </w:rPr>
        <w:t> </w:t>
      </w:r>
      <w:r>
        <w:rPr/>
        <w:t>los</w:t>
      </w:r>
      <w:r>
        <w:rPr>
          <w:spacing w:val="-26"/>
        </w:rPr>
        <w:t> </w:t>
      </w:r>
      <w:r>
        <w:rPr>
          <w:spacing w:val="-3"/>
        </w:rPr>
        <w:t>aportes</w:t>
      </w:r>
      <w:r>
        <w:rPr>
          <w:spacing w:val="-26"/>
        </w:rPr>
        <w:t> </w:t>
      </w:r>
      <w:r>
        <w:rPr/>
        <w:t>de</w:t>
      </w:r>
      <w:r>
        <w:rPr>
          <w:spacing w:val="-26"/>
        </w:rPr>
        <w:t> </w:t>
      </w:r>
      <w:r>
        <w:rPr/>
        <w:t>Humboldt,</w:t>
      </w:r>
      <w:r>
        <w:rPr>
          <w:spacing w:val="-26"/>
        </w:rPr>
        <w:t> </w:t>
      </w:r>
      <w:r>
        <w:rPr/>
        <w:t>Darwin</w:t>
      </w:r>
      <w:r>
        <w:rPr>
          <w:spacing w:val="-26"/>
        </w:rPr>
        <w:t> </w:t>
      </w:r>
      <w:r>
        <w:rPr/>
        <w:t>y</w:t>
      </w:r>
      <w:r>
        <w:rPr>
          <w:spacing w:val="-26"/>
        </w:rPr>
        <w:t> </w:t>
      </w:r>
      <w:r>
        <w:rPr/>
        <w:t>Mutis</w:t>
      </w:r>
      <w:r>
        <w:rPr>
          <w:spacing w:val="-26"/>
        </w:rPr>
        <w:t> </w:t>
      </w:r>
      <w:r>
        <w:rPr/>
        <w:t>accedie- </w:t>
      </w:r>
      <w:r>
        <w:rPr>
          <w:spacing w:val="-3"/>
        </w:rPr>
        <w:t>ron</w:t>
      </w:r>
      <w:r>
        <w:rPr>
          <w:spacing w:val="-19"/>
        </w:rPr>
        <w:t> </w:t>
      </w:r>
      <w:r>
        <w:rPr/>
        <w:t>a</w:t>
      </w:r>
      <w:r>
        <w:rPr>
          <w:spacing w:val="-19"/>
        </w:rPr>
        <w:t> </w:t>
      </w:r>
      <w:r>
        <w:rPr/>
        <w:t>la</w:t>
      </w:r>
      <w:r>
        <w:rPr>
          <w:spacing w:val="-19"/>
        </w:rPr>
        <w:t> </w:t>
      </w:r>
      <w:r>
        <w:rPr/>
        <w:t>apropiación</w:t>
      </w:r>
      <w:r>
        <w:rPr>
          <w:spacing w:val="-19"/>
        </w:rPr>
        <w:t> </w:t>
      </w:r>
      <w:r>
        <w:rPr/>
        <w:t>de</w:t>
      </w:r>
      <w:r>
        <w:rPr>
          <w:spacing w:val="-19"/>
        </w:rPr>
        <w:t> </w:t>
      </w:r>
      <w:r>
        <w:rPr/>
        <w:t>la</w:t>
      </w:r>
      <w:r>
        <w:rPr>
          <w:spacing w:val="-19"/>
        </w:rPr>
        <w:t> </w:t>
      </w:r>
      <w:r>
        <w:rPr>
          <w:spacing w:val="-3"/>
        </w:rPr>
        <w:t>naturaleza</w:t>
      </w:r>
      <w:r>
        <w:rPr>
          <w:spacing w:val="-19"/>
        </w:rPr>
        <w:t> </w:t>
      </w:r>
      <w:r>
        <w:rPr/>
        <w:t>y</w:t>
      </w:r>
      <w:r>
        <w:rPr>
          <w:spacing w:val="-19"/>
        </w:rPr>
        <w:t> </w:t>
      </w:r>
      <w:r>
        <w:rPr/>
        <w:t>el</w:t>
      </w:r>
      <w:r>
        <w:rPr>
          <w:spacing w:val="-19"/>
        </w:rPr>
        <w:t> </w:t>
      </w:r>
      <w:r>
        <w:rPr/>
        <w:t>despojo</w:t>
      </w:r>
      <w:r>
        <w:rPr>
          <w:spacing w:val="-19"/>
        </w:rPr>
        <w:t> </w:t>
      </w:r>
      <w:r>
        <w:rPr/>
        <w:t>de</w:t>
      </w:r>
      <w:r>
        <w:rPr>
          <w:spacing w:val="-19"/>
        </w:rPr>
        <w:t> </w:t>
      </w:r>
      <w:r>
        <w:rPr/>
        <w:t>la</w:t>
      </w:r>
      <w:r>
        <w:rPr>
          <w:spacing w:val="-19"/>
        </w:rPr>
        <w:t> </w:t>
      </w:r>
      <w:r>
        <w:rPr>
          <w:spacing w:val="-3"/>
        </w:rPr>
        <w:t>cultura</w:t>
      </w:r>
      <w:r>
        <w:rPr>
          <w:spacing w:val="-19"/>
        </w:rPr>
        <w:t> </w:t>
      </w:r>
      <w:r>
        <w:rPr/>
        <w:t>por medio</w:t>
      </w:r>
      <w:r>
        <w:rPr>
          <w:spacing w:val="-37"/>
        </w:rPr>
        <w:t> </w:t>
      </w:r>
      <w:r>
        <w:rPr/>
        <w:t>de</w:t>
      </w:r>
      <w:r>
        <w:rPr>
          <w:spacing w:val="-37"/>
        </w:rPr>
        <w:t> </w:t>
      </w:r>
      <w:r>
        <w:rPr/>
        <w:t>la</w:t>
      </w:r>
      <w:r>
        <w:rPr>
          <w:spacing w:val="-37"/>
        </w:rPr>
        <w:t> </w:t>
      </w:r>
      <w:r>
        <w:rPr/>
        <w:t>ciencia,</w:t>
      </w:r>
      <w:r>
        <w:rPr>
          <w:spacing w:val="-37"/>
        </w:rPr>
        <w:t> </w:t>
      </w:r>
      <w:r>
        <w:rPr/>
        <w:t>al</w:t>
      </w:r>
      <w:r>
        <w:rPr>
          <w:spacing w:val="-37"/>
        </w:rPr>
        <w:t> </w:t>
      </w:r>
      <w:r>
        <w:rPr/>
        <w:t>privilegiar</w:t>
      </w:r>
      <w:r>
        <w:rPr>
          <w:spacing w:val="-37"/>
        </w:rPr>
        <w:t> </w:t>
      </w:r>
      <w:r>
        <w:rPr/>
        <w:t>las</w:t>
      </w:r>
      <w:r>
        <w:rPr>
          <w:spacing w:val="-37"/>
        </w:rPr>
        <w:t> </w:t>
      </w:r>
      <w:r>
        <w:rPr/>
        <w:t>concepciones</w:t>
      </w:r>
      <w:r>
        <w:rPr>
          <w:spacing w:val="-37"/>
        </w:rPr>
        <w:t> </w:t>
      </w:r>
      <w:r>
        <w:rPr/>
        <w:t>“desarrolladas” </w:t>
      </w:r>
      <w:r>
        <w:rPr>
          <w:w w:val="95"/>
        </w:rPr>
        <w:t>del mundo occidental, mediante la identificación, denominación y </w:t>
      </w:r>
      <w:r>
        <w:rPr/>
        <w:t>categorización</w:t>
      </w:r>
      <w:r>
        <w:rPr>
          <w:spacing w:val="-25"/>
        </w:rPr>
        <w:t> </w:t>
      </w:r>
      <w:r>
        <w:rPr/>
        <w:t>de</w:t>
      </w:r>
      <w:r>
        <w:rPr>
          <w:spacing w:val="-25"/>
        </w:rPr>
        <w:t> </w:t>
      </w:r>
      <w:r>
        <w:rPr/>
        <w:t>los</w:t>
      </w:r>
      <w:r>
        <w:rPr>
          <w:spacing w:val="-25"/>
        </w:rPr>
        <w:t> </w:t>
      </w:r>
      <w:r>
        <w:rPr/>
        <w:t>elementos</w:t>
      </w:r>
      <w:r>
        <w:rPr>
          <w:spacing w:val="-25"/>
        </w:rPr>
        <w:t> </w:t>
      </w:r>
      <w:r>
        <w:rPr/>
        <w:t>físicos</w:t>
      </w:r>
      <w:r>
        <w:rPr>
          <w:spacing w:val="-25"/>
        </w:rPr>
        <w:t> </w:t>
      </w:r>
      <w:r>
        <w:rPr/>
        <w:t>y</w:t>
      </w:r>
      <w:r>
        <w:rPr>
          <w:spacing w:val="-25"/>
        </w:rPr>
        <w:t> </w:t>
      </w:r>
      <w:r>
        <w:rPr/>
        <w:t>las</w:t>
      </w:r>
      <w:r>
        <w:rPr>
          <w:spacing w:val="-25"/>
        </w:rPr>
        <w:t> </w:t>
      </w:r>
      <w:r>
        <w:rPr/>
        <w:t>complejas</w:t>
      </w:r>
      <w:r>
        <w:rPr>
          <w:spacing w:val="-25"/>
        </w:rPr>
        <w:t> </w:t>
      </w:r>
      <w:r>
        <w:rPr/>
        <w:t>dinámicas socioculturales y de relación con el entorno </w:t>
      </w:r>
      <w:r>
        <w:rPr>
          <w:spacing w:val="-3"/>
        </w:rPr>
        <w:t>existente, </w:t>
      </w:r>
      <w:r>
        <w:rPr/>
        <w:t>que </w:t>
      </w:r>
      <w:r>
        <w:rPr>
          <w:spacing w:val="-3"/>
        </w:rPr>
        <w:t>eran </w:t>
      </w:r>
      <w:r>
        <w:rPr/>
        <w:t>consideradas</w:t>
      </w:r>
      <w:r>
        <w:rPr>
          <w:spacing w:val="-7"/>
        </w:rPr>
        <w:t> </w:t>
      </w:r>
      <w:r>
        <w:rPr/>
        <w:t>“inferiores”</w:t>
      </w:r>
      <w:r>
        <w:rPr>
          <w:spacing w:val="-7"/>
        </w:rPr>
        <w:t> </w:t>
      </w:r>
      <w:r>
        <w:rPr>
          <w:spacing w:val="-9"/>
        </w:rPr>
        <w:t>y,</w:t>
      </w:r>
      <w:r>
        <w:rPr>
          <w:spacing w:val="-7"/>
        </w:rPr>
        <w:t> </w:t>
      </w:r>
      <w:r>
        <w:rPr/>
        <w:t>por</w:t>
      </w:r>
      <w:r>
        <w:rPr>
          <w:spacing w:val="-7"/>
        </w:rPr>
        <w:t> </w:t>
      </w:r>
      <w:r>
        <w:rPr>
          <w:spacing w:val="-3"/>
        </w:rPr>
        <w:t>tanto,</w:t>
      </w:r>
      <w:r>
        <w:rPr>
          <w:spacing w:val="-7"/>
        </w:rPr>
        <w:t> </w:t>
      </w:r>
      <w:r>
        <w:rPr/>
        <w:t>deberían</w:t>
      </w:r>
      <w:r>
        <w:rPr>
          <w:spacing w:val="-7"/>
        </w:rPr>
        <w:t> </w:t>
      </w:r>
      <w:r>
        <w:rPr/>
        <w:t>estar</w:t>
      </w:r>
      <w:r>
        <w:rPr>
          <w:spacing w:val="-7"/>
        </w:rPr>
        <w:t> </w:t>
      </w:r>
      <w:r>
        <w:rPr/>
        <w:t>al</w:t>
      </w:r>
      <w:r>
        <w:rPr>
          <w:spacing w:val="-7"/>
        </w:rPr>
        <w:t> </w:t>
      </w:r>
      <w:r>
        <w:rPr/>
        <w:t>servicio </w:t>
      </w:r>
      <w:r>
        <w:rPr>
          <w:w w:val="95"/>
        </w:rPr>
        <w:t>del mundo</w:t>
      </w:r>
      <w:r>
        <w:rPr>
          <w:spacing w:val="35"/>
          <w:w w:val="95"/>
        </w:rPr>
        <w:t> </w:t>
      </w:r>
      <w:r>
        <w:rPr>
          <w:spacing w:val="-3"/>
          <w:w w:val="95"/>
        </w:rPr>
        <w:t>“civilizado”.</w:t>
      </w:r>
    </w:p>
    <w:p>
      <w:pPr>
        <w:pStyle w:val="BodyText"/>
        <w:spacing w:line="232" w:lineRule="auto"/>
        <w:ind w:right="275" w:firstLine="277"/>
        <w:jc w:val="both"/>
      </w:pPr>
      <w:r>
        <w:rPr/>
        <w:t>Aun así, más allá del uso político y económico de los descu- brimientos</w:t>
      </w:r>
      <w:r>
        <w:rPr>
          <w:spacing w:val="-24"/>
        </w:rPr>
        <w:t> </w:t>
      </w:r>
      <w:r>
        <w:rPr/>
        <w:t>de</w:t>
      </w:r>
      <w:r>
        <w:rPr>
          <w:spacing w:val="-24"/>
        </w:rPr>
        <w:t> </w:t>
      </w:r>
      <w:r>
        <w:rPr/>
        <w:t>Humboldt,</w:t>
      </w:r>
      <w:r>
        <w:rPr>
          <w:spacing w:val="-24"/>
        </w:rPr>
        <w:t> </w:t>
      </w:r>
      <w:r>
        <w:rPr/>
        <w:t>en</w:t>
      </w:r>
      <w:r>
        <w:rPr>
          <w:spacing w:val="-24"/>
        </w:rPr>
        <w:t> </w:t>
      </w:r>
      <w:r>
        <w:rPr/>
        <w:t>sus</w:t>
      </w:r>
      <w:r>
        <w:rPr>
          <w:spacing w:val="-24"/>
        </w:rPr>
        <w:t> </w:t>
      </w:r>
      <w:r>
        <w:rPr/>
        <w:t>publicaciones</w:t>
      </w:r>
      <w:r>
        <w:rPr>
          <w:spacing w:val="-24"/>
        </w:rPr>
        <w:t> </w:t>
      </w:r>
      <w:r>
        <w:rPr/>
        <w:t>es</w:t>
      </w:r>
      <w:r>
        <w:rPr>
          <w:spacing w:val="-24"/>
        </w:rPr>
        <w:t> </w:t>
      </w:r>
      <w:r>
        <w:rPr/>
        <w:t>posible</w:t>
      </w:r>
      <w:r>
        <w:rPr>
          <w:spacing w:val="-24"/>
        </w:rPr>
        <w:t> </w:t>
      </w:r>
      <w:r>
        <w:rPr/>
        <w:t>percibir cuáles</w:t>
      </w:r>
      <w:r>
        <w:rPr>
          <w:spacing w:val="-17"/>
        </w:rPr>
        <w:t> </w:t>
      </w:r>
      <w:r>
        <w:rPr/>
        <w:t>son</w:t>
      </w:r>
      <w:r>
        <w:rPr>
          <w:spacing w:val="-17"/>
        </w:rPr>
        <w:t> </w:t>
      </w:r>
      <w:r>
        <w:rPr/>
        <w:t>los</w:t>
      </w:r>
      <w:r>
        <w:rPr>
          <w:spacing w:val="-17"/>
        </w:rPr>
        <w:t> </w:t>
      </w:r>
      <w:r>
        <w:rPr/>
        <w:t>afanes</w:t>
      </w:r>
      <w:r>
        <w:rPr>
          <w:spacing w:val="-17"/>
        </w:rPr>
        <w:t> </w:t>
      </w:r>
      <w:r>
        <w:rPr/>
        <w:t>y</w:t>
      </w:r>
      <w:r>
        <w:rPr>
          <w:spacing w:val="-17"/>
        </w:rPr>
        <w:t> </w:t>
      </w:r>
      <w:r>
        <w:rPr/>
        <w:t>estirpe</w:t>
      </w:r>
      <w:r>
        <w:rPr>
          <w:spacing w:val="-17"/>
        </w:rPr>
        <w:t> </w:t>
      </w:r>
      <w:r>
        <w:rPr/>
        <w:t>ideológica</w:t>
      </w:r>
      <w:r>
        <w:rPr>
          <w:spacing w:val="-17"/>
        </w:rPr>
        <w:t> </w:t>
      </w:r>
      <w:r>
        <w:rPr/>
        <w:t>de</w:t>
      </w:r>
      <w:r>
        <w:rPr>
          <w:spacing w:val="-17"/>
        </w:rPr>
        <w:t> </w:t>
      </w:r>
      <w:r>
        <w:rPr/>
        <w:t>su</w:t>
      </w:r>
      <w:r>
        <w:rPr>
          <w:spacing w:val="-17"/>
        </w:rPr>
        <w:t> </w:t>
      </w:r>
      <w:r>
        <w:rPr/>
        <w:t>obra,</w:t>
      </w:r>
      <w:r>
        <w:rPr>
          <w:spacing w:val="-17"/>
        </w:rPr>
        <w:t> </w:t>
      </w:r>
      <w:r>
        <w:rPr/>
        <w:t>en</w:t>
      </w:r>
      <w:r>
        <w:rPr>
          <w:spacing w:val="-17"/>
        </w:rPr>
        <w:t> </w:t>
      </w:r>
      <w:r>
        <w:rPr/>
        <w:t>la</w:t>
      </w:r>
      <w:r>
        <w:rPr>
          <w:spacing w:val="-17"/>
        </w:rPr>
        <w:t> </w:t>
      </w:r>
      <w:r>
        <w:rPr/>
        <w:t>cual</w:t>
      </w:r>
      <w:r>
        <w:rPr>
          <w:spacing w:val="-17"/>
        </w:rPr>
        <w:t> </w:t>
      </w:r>
      <w:r>
        <w:rPr/>
        <w:t>la reflexión</w:t>
      </w:r>
      <w:r>
        <w:rPr>
          <w:spacing w:val="-26"/>
        </w:rPr>
        <w:t> </w:t>
      </w:r>
      <w:r>
        <w:rPr/>
        <w:t>filosófica</w:t>
      </w:r>
      <w:r>
        <w:rPr>
          <w:spacing w:val="-26"/>
        </w:rPr>
        <w:t> </w:t>
      </w:r>
      <w:r>
        <w:rPr/>
        <w:t>gira</w:t>
      </w:r>
      <w:r>
        <w:rPr>
          <w:spacing w:val="-26"/>
        </w:rPr>
        <w:t> </w:t>
      </w:r>
      <w:r>
        <w:rPr/>
        <w:t>en</w:t>
      </w:r>
      <w:r>
        <w:rPr>
          <w:spacing w:val="-26"/>
        </w:rPr>
        <w:t> </w:t>
      </w:r>
      <w:r>
        <w:rPr/>
        <w:t>torno</w:t>
      </w:r>
      <w:r>
        <w:rPr>
          <w:spacing w:val="-26"/>
        </w:rPr>
        <w:t> </w:t>
      </w:r>
      <w:r>
        <w:rPr/>
        <w:t>a</w:t>
      </w:r>
      <w:r>
        <w:rPr>
          <w:spacing w:val="-26"/>
        </w:rPr>
        <w:t> </w:t>
      </w:r>
      <w:r>
        <w:rPr/>
        <w:t>las</w:t>
      </w:r>
      <w:r>
        <w:rPr>
          <w:spacing w:val="-26"/>
        </w:rPr>
        <w:t> </w:t>
      </w:r>
      <w:r>
        <w:rPr/>
        <w:t>manifestaciones</w:t>
      </w:r>
      <w:r>
        <w:rPr>
          <w:spacing w:val="-26"/>
        </w:rPr>
        <w:t> </w:t>
      </w:r>
      <w:r>
        <w:rPr/>
        <w:t>naturales</w:t>
      </w:r>
      <w:r>
        <w:rPr>
          <w:spacing w:val="-26"/>
        </w:rPr>
        <w:t> </w:t>
      </w:r>
      <w:r>
        <w:rPr/>
        <w:t>y sus</w:t>
      </w:r>
      <w:r>
        <w:rPr>
          <w:spacing w:val="-5"/>
        </w:rPr>
        <w:t> </w:t>
      </w:r>
      <w:r>
        <w:rPr/>
        <w:t>fenómenos:</w:t>
      </w:r>
      <w:r>
        <w:rPr>
          <w:spacing w:val="-5"/>
        </w:rPr>
        <w:t> </w:t>
      </w:r>
      <w:r>
        <w:rPr/>
        <w:t>el</w:t>
      </w:r>
      <w:r>
        <w:rPr>
          <w:spacing w:val="-5"/>
        </w:rPr>
        <w:t> </w:t>
      </w:r>
      <w:r>
        <w:rPr/>
        <w:t>tipo</w:t>
      </w:r>
      <w:r>
        <w:rPr>
          <w:spacing w:val="-5"/>
        </w:rPr>
        <w:t> </w:t>
      </w:r>
      <w:r>
        <w:rPr/>
        <w:t>de</w:t>
      </w:r>
      <w:r>
        <w:rPr>
          <w:spacing w:val="-5"/>
        </w:rPr>
        <w:t> </w:t>
      </w:r>
      <w:r>
        <w:rPr/>
        <w:t>percepción</w:t>
      </w:r>
      <w:r>
        <w:rPr>
          <w:spacing w:val="-5"/>
        </w:rPr>
        <w:t> </w:t>
      </w:r>
      <w:r>
        <w:rPr/>
        <w:t>intelectual</w:t>
      </w:r>
      <w:r>
        <w:rPr>
          <w:spacing w:val="-5"/>
        </w:rPr>
        <w:t> </w:t>
      </w:r>
      <w:r>
        <w:rPr/>
        <w:t>que</w:t>
      </w:r>
      <w:r>
        <w:rPr>
          <w:spacing w:val="-5"/>
        </w:rPr>
        <w:t> </w:t>
      </w:r>
      <w:r>
        <w:rPr/>
        <w:t>llamó</w:t>
      </w:r>
      <w:r>
        <w:rPr>
          <w:spacing w:val="-5"/>
        </w:rPr>
        <w:t> </w:t>
      </w:r>
      <w:r>
        <w:rPr/>
        <w:t>“in- tuición”</w:t>
      </w:r>
      <w:r>
        <w:rPr>
          <w:spacing w:val="-5"/>
        </w:rPr>
        <w:t> </w:t>
      </w:r>
      <w:r>
        <w:rPr>
          <w:spacing w:val="-8"/>
        </w:rPr>
        <w:t>y,</w:t>
      </w:r>
      <w:r>
        <w:rPr>
          <w:spacing w:val="-5"/>
        </w:rPr>
        <w:t> </w:t>
      </w:r>
      <w:r>
        <w:rPr/>
        <w:t>más</w:t>
      </w:r>
      <w:r>
        <w:rPr>
          <w:spacing w:val="-5"/>
        </w:rPr>
        <w:t> </w:t>
      </w:r>
      <w:r>
        <w:rPr/>
        <w:t>aún,</w:t>
      </w:r>
      <w:r>
        <w:rPr>
          <w:spacing w:val="-5"/>
        </w:rPr>
        <w:t> </w:t>
      </w:r>
      <w:r>
        <w:rPr/>
        <w:t>la</w:t>
      </w:r>
      <w:r>
        <w:rPr>
          <w:spacing w:val="-5"/>
        </w:rPr>
        <w:t> </w:t>
      </w:r>
      <w:r>
        <w:rPr/>
        <w:t>asociación</w:t>
      </w:r>
      <w:r>
        <w:rPr>
          <w:spacing w:val="-5"/>
        </w:rPr>
        <w:t> </w:t>
      </w:r>
      <w:r>
        <w:rPr/>
        <w:t>de</w:t>
      </w:r>
      <w:r>
        <w:rPr>
          <w:spacing w:val="-5"/>
        </w:rPr>
        <w:t> </w:t>
      </w:r>
      <w:r>
        <w:rPr/>
        <w:t>ideas</w:t>
      </w:r>
      <w:r>
        <w:rPr>
          <w:spacing w:val="-5"/>
        </w:rPr>
        <w:t> </w:t>
      </w:r>
      <w:r>
        <w:rPr/>
        <w:t>de</w:t>
      </w:r>
      <w:r>
        <w:rPr>
          <w:spacing w:val="-5"/>
        </w:rPr>
        <w:t> </w:t>
      </w:r>
      <w:r>
        <w:rPr/>
        <w:t>continuidad</w:t>
      </w:r>
      <w:r>
        <w:rPr>
          <w:spacing w:val="-5"/>
        </w:rPr>
        <w:t> </w:t>
      </w:r>
      <w:r>
        <w:rPr/>
        <w:t>entre lo</w:t>
      </w:r>
      <w:r>
        <w:rPr>
          <w:spacing w:val="-20"/>
        </w:rPr>
        <w:t> </w:t>
      </w:r>
      <w:r>
        <w:rPr/>
        <w:t>animado</w:t>
      </w:r>
      <w:r>
        <w:rPr>
          <w:spacing w:val="-20"/>
        </w:rPr>
        <w:t> </w:t>
      </w:r>
      <w:r>
        <w:rPr/>
        <w:t>e</w:t>
      </w:r>
      <w:r>
        <w:rPr>
          <w:spacing w:val="-20"/>
        </w:rPr>
        <w:t> </w:t>
      </w:r>
      <w:r>
        <w:rPr/>
        <w:t>inanimado,</w:t>
      </w:r>
      <w:r>
        <w:rPr>
          <w:spacing w:val="-20"/>
        </w:rPr>
        <w:t> </w:t>
      </w:r>
      <w:r>
        <w:rPr/>
        <w:t>entre</w:t>
      </w:r>
      <w:r>
        <w:rPr>
          <w:spacing w:val="-20"/>
        </w:rPr>
        <w:t> </w:t>
      </w:r>
      <w:r>
        <w:rPr/>
        <w:t>la</w:t>
      </w:r>
      <w:r>
        <w:rPr>
          <w:spacing w:val="-20"/>
        </w:rPr>
        <w:t> </w:t>
      </w:r>
      <w:r>
        <w:rPr/>
        <w:t>sustancia</w:t>
      </w:r>
      <w:r>
        <w:rPr>
          <w:spacing w:val="-20"/>
        </w:rPr>
        <w:t> </w:t>
      </w:r>
      <w:r>
        <w:rPr/>
        <w:t>elemental</w:t>
      </w:r>
      <w:r>
        <w:rPr>
          <w:spacing w:val="-20"/>
        </w:rPr>
        <w:t> </w:t>
      </w:r>
      <w:r>
        <w:rPr/>
        <w:t>y</w:t>
      </w:r>
      <w:r>
        <w:rPr>
          <w:spacing w:val="-20"/>
        </w:rPr>
        <w:t> </w:t>
      </w:r>
      <w:r>
        <w:rPr/>
        <w:t>la</w:t>
      </w:r>
      <w:r>
        <w:rPr>
          <w:spacing w:val="-20"/>
        </w:rPr>
        <w:t> </w:t>
      </w:r>
      <w:r>
        <w:rPr/>
        <w:t>planta, que le llevaron a entender la vida en “gradaciones”</w:t>
      </w:r>
      <w:r>
        <w:rPr>
          <w:spacing w:val="-33"/>
        </w:rPr>
        <w:t> </w:t>
      </w:r>
      <w:r>
        <w:rPr/>
        <w:t>(Humboldt, </w:t>
      </w:r>
      <w:r>
        <w:rPr>
          <w:spacing w:val="-10"/>
        </w:rPr>
        <w:t>1982). </w:t>
      </w:r>
      <w:r>
        <w:rPr/>
        <w:t>Esas gradaciones son perceptibles en el paisaje, los eco- sistemas</w:t>
      </w:r>
      <w:r>
        <w:rPr>
          <w:spacing w:val="-29"/>
        </w:rPr>
        <w:t> </w:t>
      </w:r>
      <w:r>
        <w:rPr/>
        <w:t>y</w:t>
      </w:r>
      <w:r>
        <w:rPr>
          <w:spacing w:val="-29"/>
        </w:rPr>
        <w:t> </w:t>
      </w:r>
      <w:r>
        <w:rPr/>
        <w:t>en</w:t>
      </w:r>
      <w:r>
        <w:rPr>
          <w:spacing w:val="-29"/>
        </w:rPr>
        <w:t> </w:t>
      </w:r>
      <w:r>
        <w:rPr/>
        <w:t>ciertas</w:t>
      </w:r>
      <w:r>
        <w:rPr>
          <w:spacing w:val="-29"/>
        </w:rPr>
        <w:t> </w:t>
      </w:r>
      <w:r>
        <w:rPr/>
        <w:t>reflexiones,</w:t>
      </w:r>
      <w:r>
        <w:rPr>
          <w:spacing w:val="-29"/>
        </w:rPr>
        <w:t> </w:t>
      </w:r>
      <w:r>
        <w:rPr/>
        <w:t>que</w:t>
      </w:r>
      <w:r>
        <w:rPr>
          <w:spacing w:val="-29"/>
        </w:rPr>
        <w:t> </w:t>
      </w:r>
      <w:r>
        <w:rPr/>
        <w:t>ahora</w:t>
      </w:r>
      <w:r>
        <w:rPr>
          <w:spacing w:val="-29"/>
        </w:rPr>
        <w:t> </w:t>
      </w:r>
      <w:r>
        <w:rPr/>
        <w:t>podrían</w:t>
      </w:r>
      <w:r>
        <w:rPr>
          <w:spacing w:val="-29"/>
        </w:rPr>
        <w:t> </w:t>
      </w:r>
      <w:r>
        <w:rPr/>
        <w:t>considerarse sociológicas o antropológicas, pues Humboldt señala que “Los pueblos</w:t>
      </w:r>
      <w:r>
        <w:rPr>
          <w:spacing w:val="-14"/>
        </w:rPr>
        <w:t> </w:t>
      </w:r>
      <w:r>
        <w:rPr/>
        <w:t>que</w:t>
      </w:r>
      <w:r>
        <w:rPr>
          <w:spacing w:val="-14"/>
        </w:rPr>
        <w:t> </w:t>
      </w:r>
      <w:r>
        <w:rPr/>
        <w:t>no</w:t>
      </w:r>
      <w:r>
        <w:rPr>
          <w:spacing w:val="-14"/>
        </w:rPr>
        <w:t> </w:t>
      </w:r>
      <w:r>
        <w:rPr/>
        <w:t>toman</w:t>
      </w:r>
      <w:r>
        <w:rPr>
          <w:spacing w:val="-14"/>
        </w:rPr>
        <w:t> </w:t>
      </w:r>
      <w:r>
        <w:rPr/>
        <w:t>una</w:t>
      </w:r>
      <w:r>
        <w:rPr>
          <w:spacing w:val="-14"/>
        </w:rPr>
        <w:t> </w:t>
      </w:r>
      <w:r>
        <w:rPr/>
        <w:t>parte</w:t>
      </w:r>
      <w:r>
        <w:rPr>
          <w:spacing w:val="-14"/>
        </w:rPr>
        <w:t> </w:t>
      </w:r>
      <w:r>
        <w:rPr/>
        <w:t>activa</w:t>
      </w:r>
      <w:r>
        <w:rPr>
          <w:spacing w:val="-14"/>
        </w:rPr>
        <w:t> </w:t>
      </w:r>
      <w:r>
        <w:rPr/>
        <w:t>en</w:t>
      </w:r>
      <w:r>
        <w:rPr>
          <w:spacing w:val="-14"/>
        </w:rPr>
        <w:t> </w:t>
      </w:r>
      <w:r>
        <w:rPr/>
        <w:t>el</w:t>
      </w:r>
      <w:r>
        <w:rPr>
          <w:spacing w:val="-14"/>
        </w:rPr>
        <w:t> </w:t>
      </w:r>
      <w:r>
        <w:rPr/>
        <w:t>movimiento</w:t>
      </w:r>
      <w:r>
        <w:rPr>
          <w:spacing w:val="-14"/>
        </w:rPr>
        <w:t> </w:t>
      </w:r>
      <w:r>
        <w:rPr/>
        <w:t>indus-</w:t>
      </w:r>
    </w:p>
    <w:p>
      <w:pPr>
        <w:spacing w:after="0" w:line="232" w:lineRule="auto"/>
        <w:jc w:val="both"/>
        <w:sectPr>
          <w:pgSz w:w="8500" w:h="12750"/>
          <w:pgMar w:header="1135" w:footer="0" w:top="1700" w:bottom="280" w:left="1160" w:right="1160"/>
        </w:sectPr>
      </w:pPr>
    </w:p>
    <w:p>
      <w:pPr>
        <w:pStyle w:val="BodyText"/>
        <w:spacing w:before="11"/>
        <w:ind w:left="0"/>
        <w:rPr>
          <w:sz w:val="20"/>
        </w:rPr>
      </w:pPr>
    </w:p>
    <w:p>
      <w:pPr>
        <w:pStyle w:val="BodyText"/>
        <w:spacing w:line="194" w:lineRule="exact"/>
        <w:jc w:val="both"/>
      </w:pPr>
      <w:r>
        <w:rPr/>
        <w:t>trial, en la elección y preparación de las materias primas, en las</w:t>
      </w:r>
    </w:p>
    <w:p>
      <w:pPr>
        <w:pStyle w:val="BodyText"/>
        <w:spacing w:line="232" w:lineRule="auto" w:before="2"/>
        <w:ind w:right="277"/>
        <w:jc w:val="both"/>
      </w:pPr>
      <w:r>
        <w:rPr/>
        <w:t>aplicaciones felices de la mecánica y de la química, en los que esta</w:t>
      </w:r>
      <w:r>
        <w:rPr>
          <w:spacing w:val="-8"/>
        </w:rPr>
        <w:t> </w:t>
      </w:r>
      <w:r>
        <w:rPr/>
        <w:t>actividad</w:t>
      </w:r>
      <w:r>
        <w:rPr>
          <w:spacing w:val="-8"/>
        </w:rPr>
        <w:t> </w:t>
      </w:r>
      <w:r>
        <w:rPr/>
        <w:t>no</w:t>
      </w:r>
      <w:r>
        <w:rPr>
          <w:spacing w:val="-8"/>
        </w:rPr>
        <w:t> </w:t>
      </w:r>
      <w:r>
        <w:rPr/>
        <w:t>penetra</w:t>
      </w:r>
      <w:r>
        <w:rPr>
          <w:spacing w:val="-8"/>
        </w:rPr>
        <w:t> </w:t>
      </w:r>
      <w:r>
        <w:rPr/>
        <w:t>todas</w:t>
      </w:r>
      <w:r>
        <w:rPr>
          <w:spacing w:val="-8"/>
        </w:rPr>
        <w:t> </w:t>
      </w:r>
      <w:r>
        <w:rPr/>
        <w:t>las</w:t>
      </w:r>
      <w:r>
        <w:rPr>
          <w:spacing w:val="-8"/>
        </w:rPr>
        <w:t> </w:t>
      </w:r>
      <w:r>
        <w:rPr/>
        <w:t>clases</w:t>
      </w:r>
      <w:r>
        <w:rPr>
          <w:spacing w:val="-8"/>
        </w:rPr>
        <w:t> </w:t>
      </w:r>
      <w:r>
        <w:rPr/>
        <w:t>de</w:t>
      </w:r>
      <w:r>
        <w:rPr>
          <w:spacing w:val="-8"/>
        </w:rPr>
        <w:t> </w:t>
      </w:r>
      <w:r>
        <w:rPr/>
        <w:t>la</w:t>
      </w:r>
      <w:r>
        <w:rPr>
          <w:spacing w:val="-8"/>
        </w:rPr>
        <w:t> </w:t>
      </w:r>
      <w:r>
        <w:rPr/>
        <w:t>sociedad,</w:t>
      </w:r>
      <w:r>
        <w:rPr>
          <w:spacing w:val="-8"/>
        </w:rPr>
        <w:t> </w:t>
      </w:r>
      <w:r>
        <w:rPr/>
        <w:t>deben infaliblemente caer en la prosperidad que hubieren adquirido” (Ortega,   </w:t>
      </w:r>
      <w:r>
        <w:rPr>
          <w:spacing w:val="-10"/>
        </w:rPr>
        <w:t>1999:  </w:t>
      </w:r>
      <w:r>
        <w:rPr>
          <w:spacing w:val="11"/>
        </w:rPr>
        <w:t> </w:t>
      </w:r>
      <w:r>
        <w:rPr>
          <w:spacing w:val="-8"/>
        </w:rPr>
        <w:t>106).</w:t>
      </w:r>
    </w:p>
    <w:p>
      <w:pPr>
        <w:pStyle w:val="BodyText"/>
        <w:spacing w:line="232" w:lineRule="auto"/>
        <w:ind w:right="279" w:firstLine="277"/>
        <w:jc w:val="both"/>
      </w:pPr>
      <w:r>
        <w:rPr/>
        <w:t>De esta forma, en su afán por el conocimiento, su innata capacidad</w:t>
      </w:r>
      <w:r>
        <w:rPr>
          <w:spacing w:val="-5"/>
        </w:rPr>
        <w:t> </w:t>
      </w:r>
      <w:r>
        <w:rPr/>
        <w:t>de</w:t>
      </w:r>
      <w:r>
        <w:rPr>
          <w:spacing w:val="-5"/>
        </w:rPr>
        <w:t> </w:t>
      </w:r>
      <w:r>
        <w:rPr/>
        <w:t>análisis</w:t>
      </w:r>
      <w:r>
        <w:rPr>
          <w:spacing w:val="-5"/>
        </w:rPr>
        <w:t> </w:t>
      </w:r>
      <w:r>
        <w:rPr/>
        <w:t>y</w:t>
      </w:r>
      <w:r>
        <w:rPr>
          <w:spacing w:val="-5"/>
        </w:rPr>
        <w:t> </w:t>
      </w:r>
      <w:r>
        <w:rPr/>
        <w:t>descripción</w:t>
      </w:r>
      <w:r>
        <w:rPr>
          <w:spacing w:val="-5"/>
        </w:rPr>
        <w:t> </w:t>
      </w:r>
      <w:r>
        <w:rPr/>
        <w:t>a</w:t>
      </w:r>
      <w:r>
        <w:rPr>
          <w:spacing w:val="-5"/>
        </w:rPr>
        <w:t> través </w:t>
      </w:r>
      <w:r>
        <w:rPr/>
        <w:t>de</w:t>
      </w:r>
      <w:r>
        <w:rPr>
          <w:spacing w:val="-5"/>
        </w:rPr>
        <w:t> </w:t>
      </w:r>
      <w:r>
        <w:rPr/>
        <w:t>la</w:t>
      </w:r>
      <w:r>
        <w:rPr>
          <w:spacing w:val="-5"/>
        </w:rPr>
        <w:t> </w:t>
      </w:r>
      <w:r>
        <w:rPr/>
        <w:t>experiencia</w:t>
      </w:r>
      <w:r>
        <w:rPr>
          <w:spacing w:val="-5"/>
        </w:rPr>
        <w:t> </w:t>
      </w:r>
      <w:r>
        <w:rPr/>
        <w:t>de sus viajes le permitieron plantear las bases centrales de nume- rosas aportaciones científicas actuales, tales como la noción</w:t>
      </w:r>
      <w:r>
        <w:rPr>
          <w:spacing w:val="-24"/>
        </w:rPr>
        <w:t> </w:t>
      </w:r>
      <w:r>
        <w:rPr/>
        <w:t>de paisaje, </w:t>
      </w:r>
      <w:r>
        <w:rPr>
          <w:spacing w:val="-3"/>
        </w:rPr>
        <w:t>revelada </w:t>
      </w:r>
      <w:r>
        <w:rPr/>
        <w:t>en la descripción que realiza sobre el paisaje</w:t>
      </w:r>
      <w:r>
        <w:rPr>
          <w:spacing w:val="-28"/>
        </w:rPr>
        <w:t> </w:t>
      </w:r>
      <w:r>
        <w:rPr/>
        <w:t>y su</w:t>
      </w:r>
      <w:r>
        <w:rPr>
          <w:spacing w:val="-8"/>
        </w:rPr>
        <w:t> </w:t>
      </w:r>
      <w:r>
        <w:rPr/>
        <w:t>tipología.</w:t>
      </w:r>
    </w:p>
    <w:p>
      <w:pPr>
        <w:pStyle w:val="BodyText"/>
        <w:spacing w:before="7"/>
        <w:ind w:left="0"/>
        <w:rPr>
          <w:sz w:val="20"/>
        </w:rPr>
      </w:pPr>
    </w:p>
    <w:p>
      <w:pPr>
        <w:pStyle w:val="Heading2"/>
      </w:pPr>
      <w:r>
        <w:rPr>
          <w:w w:val="95"/>
        </w:rPr>
        <w:t>El paisaje y la tipología de Humboldt</w:t>
      </w:r>
    </w:p>
    <w:p>
      <w:pPr>
        <w:pStyle w:val="BodyText"/>
        <w:spacing w:before="2"/>
        <w:ind w:left="0"/>
        <w:rPr>
          <w:rFonts w:ascii="Trebuchet MS"/>
          <w:b/>
        </w:rPr>
      </w:pPr>
    </w:p>
    <w:p>
      <w:pPr>
        <w:pStyle w:val="BodyText"/>
        <w:spacing w:line="260" w:lineRule="exact"/>
        <w:ind w:right="279"/>
        <w:jc w:val="both"/>
      </w:pPr>
      <w:r>
        <w:rPr/>
        <w:t>Las aportaciones de Humboldt a la descripción del paisaje se sustentan</w:t>
      </w:r>
      <w:r>
        <w:rPr>
          <w:spacing w:val="-13"/>
        </w:rPr>
        <w:t> </w:t>
      </w:r>
      <w:r>
        <w:rPr/>
        <w:t>en</w:t>
      </w:r>
      <w:r>
        <w:rPr>
          <w:spacing w:val="-13"/>
        </w:rPr>
        <w:t> </w:t>
      </w:r>
      <w:r>
        <w:rPr/>
        <w:t>observaciones</w:t>
      </w:r>
      <w:r>
        <w:rPr>
          <w:spacing w:val="-13"/>
        </w:rPr>
        <w:t> </w:t>
      </w:r>
      <w:r>
        <w:rPr/>
        <w:t>sistemáticas</w:t>
      </w:r>
      <w:r>
        <w:rPr>
          <w:spacing w:val="-13"/>
        </w:rPr>
        <w:t> </w:t>
      </w:r>
      <w:r>
        <w:rPr/>
        <w:t>sobre</w:t>
      </w:r>
      <w:r>
        <w:rPr>
          <w:spacing w:val="-13"/>
        </w:rPr>
        <w:t> </w:t>
      </w:r>
      <w:r>
        <w:rPr/>
        <w:t>la</w:t>
      </w:r>
      <w:r>
        <w:rPr>
          <w:spacing w:val="-13"/>
        </w:rPr>
        <w:t> </w:t>
      </w:r>
      <w:r>
        <w:rPr/>
        <w:t>trascendencia de la cobertura </w:t>
      </w:r>
      <w:r>
        <w:rPr>
          <w:spacing w:val="-3"/>
        </w:rPr>
        <w:t>vegetal </w:t>
      </w:r>
      <w:r>
        <w:rPr/>
        <w:t>como el elemento más importante, por encima del perfil de las montañas, </w:t>
      </w:r>
      <w:r>
        <w:rPr>
          <w:spacing w:val="-3"/>
        </w:rPr>
        <w:t>la </w:t>
      </w:r>
      <w:r>
        <w:rPr>
          <w:spacing w:val="-4"/>
        </w:rPr>
        <w:t>fisionomía </w:t>
      </w:r>
      <w:r>
        <w:rPr>
          <w:spacing w:val="-3"/>
        </w:rPr>
        <w:t>de </w:t>
      </w:r>
      <w:r>
        <w:rPr>
          <w:spacing w:val="-5"/>
        </w:rPr>
        <w:t>las </w:t>
      </w:r>
      <w:r>
        <w:rPr>
          <w:spacing w:val="-6"/>
        </w:rPr>
        <w:t>plantas </w:t>
      </w:r>
      <w:r>
        <w:rPr/>
        <w:t>y </w:t>
      </w:r>
      <w:r>
        <w:rPr>
          <w:spacing w:val="-5"/>
        </w:rPr>
        <w:t>animales,</w:t>
      </w:r>
      <w:r>
        <w:rPr>
          <w:spacing w:val="-31"/>
        </w:rPr>
        <w:t> </w:t>
      </w:r>
      <w:r>
        <w:rPr>
          <w:spacing w:val="-5"/>
        </w:rPr>
        <w:t>las</w:t>
      </w:r>
      <w:r>
        <w:rPr>
          <w:spacing w:val="-31"/>
        </w:rPr>
        <w:t> </w:t>
      </w:r>
      <w:r>
        <w:rPr>
          <w:spacing w:val="-5"/>
        </w:rPr>
        <w:t>formas</w:t>
      </w:r>
      <w:r>
        <w:rPr>
          <w:spacing w:val="-31"/>
        </w:rPr>
        <w:t> </w:t>
      </w:r>
      <w:r>
        <w:rPr>
          <w:spacing w:val="-3"/>
        </w:rPr>
        <w:t>de</w:t>
      </w:r>
      <w:r>
        <w:rPr>
          <w:spacing w:val="-31"/>
        </w:rPr>
        <w:t> </w:t>
      </w:r>
      <w:r>
        <w:rPr>
          <w:spacing w:val="-5"/>
        </w:rPr>
        <w:t>las</w:t>
      </w:r>
      <w:r>
        <w:rPr>
          <w:spacing w:val="-31"/>
        </w:rPr>
        <w:t> </w:t>
      </w:r>
      <w:r>
        <w:rPr>
          <w:spacing w:val="-5"/>
        </w:rPr>
        <w:t>nubes</w:t>
      </w:r>
      <w:r>
        <w:rPr>
          <w:spacing w:val="-31"/>
        </w:rPr>
        <w:t> </w:t>
      </w:r>
      <w:r>
        <w:rPr/>
        <w:t>y</w:t>
      </w:r>
      <w:r>
        <w:rPr>
          <w:spacing w:val="-31"/>
        </w:rPr>
        <w:t> </w:t>
      </w:r>
      <w:r>
        <w:rPr/>
        <w:t>la</w:t>
      </w:r>
      <w:r>
        <w:rPr>
          <w:spacing w:val="-26"/>
        </w:rPr>
        <w:t> </w:t>
      </w:r>
      <w:r>
        <w:rPr/>
        <w:t>transparencia</w:t>
      </w:r>
      <w:r>
        <w:rPr>
          <w:spacing w:val="-26"/>
        </w:rPr>
        <w:t> </w:t>
      </w:r>
      <w:r>
        <w:rPr/>
        <w:t>de</w:t>
      </w:r>
      <w:r>
        <w:rPr>
          <w:spacing w:val="-26"/>
        </w:rPr>
        <w:t> </w:t>
      </w:r>
      <w:r>
        <w:rPr/>
        <w:t>la</w:t>
      </w:r>
      <w:r>
        <w:rPr>
          <w:spacing w:val="-26"/>
        </w:rPr>
        <w:t> </w:t>
      </w:r>
      <w:r>
        <w:rPr/>
        <w:t>atmósfera que</w:t>
      </w:r>
      <w:r>
        <w:rPr>
          <w:spacing w:val="-17"/>
        </w:rPr>
        <w:t> </w:t>
      </w:r>
      <w:r>
        <w:rPr/>
        <w:t>componen</w:t>
      </w:r>
      <w:r>
        <w:rPr>
          <w:spacing w:val="-17"/>
        </w:rPr>
        <w:t> </w:t>
      </w:r>
      <w:r>
        <w:rPr/>
        <w:t>la</w:t>
      </w:r>
      <w:r>
        <w:rPr>
          <w:spacing w:val="-17"/>
        </w:rPr>
        <w:t> </w:t>
      </w:r>
      <w:r>
        <w:rPr/>
        <w:t>impresión</w:t>
      </w:r>
      <w:r>
        <w:rPr>
          <w:spacing w:val="-17"/>
        </w:rPr>
        <w:t> </w:t>
      </w:r>
      <w:r>
        <w:rPr>
          <w:spacing w:val="-3"/>
        </w:rPr>
        <w:t>general</w:t>
      </w:r>
      <w:r>
        <w:rPr>
          <w:spacing w:val="-17"/>
        </w:rPr>
        <w:t> </w:t>
      </w:r>
      <w:r>
        <w:rPr>
          <w:spacing w:val="-4"/>
        </w:rPr>
        <w:t>(Sauer,</w:t>
      </w:r>
      <w:r>
        <w:rPr>
          <w:spacing w:val="-17"/>
        </w:rPr>
        <w:t> </w:t>
      </w:r>
      <w:r>
        <w:rPr>
          <w:spacing w:val="-5"/>
        </w:rPr>
        <w:t>2006),</w:t>
      </w:r>
      <w:r>
        <w:rPr>
          <w:spacing w:val="-17"/>
        </w:rPr>
        <w:t> </w:t>
      </w:r>
      <w:r>
        <w:rPr/>
        <w:t>siendo</w:t>
      </w:r>
      <w:r>
        <w:rPr>
          <w:spacing w:val="-17"/>
        </w:rPr>
        <w:t> </w:t>
      </w:r>
      <w:r>
        <w:rPr/>
        <w:t>“el</w:t>
      </w:r>
      <w:r>
        <w:rPr>
          <w:spacing w:val="-17"/>
        </w:rPr>
        <w:t> </w:t>
      </w:r>
      <w:r>
        <w:rPr/>
        <w:t>pri- mero</w:t>
      </w:r>
      <w:r>
        <w:rPr>
          <w:spacing w:val="-24"/>
        </w:rPr>
        <w:t> </w:t>
      </w:r>
      <w:r>
        <w:rPr/>
        <w:t>que</w:t>
      </w:r>
      <w:r>
        <w:rPr>
          <w:spacing w:val="-24"/>
        </w:rPr>
        <w:t> </w:t>
      </w:r>
      <w:r>
        <w:rPr>
          <w:spacing w:val="-3"/>
        </w:rPr>
        <w:t>representó</w:t>
      </w:r>
      <w:r>
        <w:rPr>
          <w:spacing w:val="-24"/>
        </w:rPr>
        <w:t> </w:t>
      </w:r>
      <w:r>
        <w:rPr/>
        <w:t>de</w:t>
      </w:r>
      <w:r>
        <w:rPr>
          <w:spacing w:val="-24"/>
        </w:rPr>
        <w:t> </w:t>
      </w:r>
      <w:r>
        <w:rPr/>
        <w:t>forma</w:t>
      </w:r>
      <w:r>
        <w:rPr>
          <w:spacing w:val="-24"/>
        </w:rPr>
        <w:t> </w:t>
      </w:r>
      <w:r>
        <w:rPr/>
        <w:t>coherente</w:t>
      </w:r>
      <w:r>
        <w:rPr>
          <w:spacing w:val="-24"/>
        </w:rPr>
        <w:t> </w:t>
      </w:r>
      <w:r>
        <w:rPr/>
        <w:t>la</w:t>
      </w:r>
      <w:r>
        <w:rPr>
          <w:spacing w:val="-24"/>
        </w:rPr>
        <w:t> </w:t>
      </w:r>
      <w:r>
        <w:rPr/>
        <w:t>estructura</w:t>
      </w:r>
      <w:r>
        <w:rPr>
          <w:spacing w:val="-24"/>
        </w:rPr>
        <w:t> </w:t>
      </w:r>
      <w:r>
        <w:rPr>
          <w:spacing w:val="-3"/>
        </w:rPr>
        <w:t>terrestre” </w:t>
      </w:r>
      <w:r>
        <w:rPr/>
        <w:t>(De  Bolós,  </w:t>
      </w:r>
      <w:r>
        <w:rPr>
          <w:spacing w:val="-12"/>
        </w:rPr>
        <w:t>1992: </w:t>
      </w:r>
      <w:r>
        <w:rPr>
          <w:spacing w:val="6"/>
        </w:rPr>
        <w:t> </w:t>
      </w:r>
      <w:r>
        <w:rPr/>
        <w:t>6).</w:t>
      </w:r>
    </w:p>
    <w:p>
      <w:pPr>
        <w:pStyle w:val="BodyText"/>
        <w:spacing w:line="260" w:lineRule="exact"/>
        <w:ind w:right="276" w:firstLine="277"/>
        <w:jc w:val="both"/>
      </w:pPr>
      <w:r>
        <w:rPr/>
        <w:t>De acuerdo con Sauer </w:t>
      </w:r>
      <w:r>
        <w:rPr>
          <w:spacing w:val="-4"/>
        </w:rPr>
        <w:t>(2006), </w:t>
      </w:r>
      <w:r>
        <w:rPr/>
        <w:t>el paisaje puede ser definido como</w:t>
      </w:r>
      <w:r>
        <w:rPr>
          <w:spacing w:val="-30"/>
        </w:rPr>
        <w:t> </w:t>
      </w:r>
      <w:r>
        <w:rPr/>
        <w:t>un</w:t>
      </w:r>
      <w:r>
        <w:rPr>
          <w:spacing w:val="-30"/>
        </w:rPr>
        <w:t> </w:t>
      </w:r>
      <w:r>
        <w:rPr>
          <w:spacing w:val="-3"/>
        </w:rPr>
        <w:t>área</w:t>
      </w:r>
      <w:r>
        <w:rPr>
          <w:spacing w:val="-30"/>
        </w:rPr>
        <w:t> </w:t>
      </w:r>
      <w:r>
        <w:rPr/>
        <w:t>compuesta</w:t>
      </w:r>
      <w:r>
        <w:rPr>
          <w:spacing w:val="-30"/>
        </w:rPr>
        <w:t> </w:t>
      </w:r>
      <w:r>
        <w:rPr/>
        <w:t>por</w:t>
      </w:r>
      <w:r>
        <w:rPr>
          <w:spacing w:val="-30"/>
        </w:rPr>
        <w:t> </w:t>
      </w:r>
      <w:r>
        <w:rPr/>
        <w:t>una</w:t>
      </w:r>
      <w:r>
        <w:rPr>
          <w:spacing w:val="-30"/>
        </w:rPr>
        <w:t> </w:t>
      </w:r>
      <w:r>
        <w:rPr/>
        <w:t>asociación</w:t>
      </w:r>
      <w:r>
        <w:rPr>
          <w:spacing w:val="-30"/>
        </w:rPr>
        <w:t> </w:t>
      </w:r>
      <w:r>
        <w:rPr/>
        <w:t>distintiva</w:t>
      </w:r>
      <w:r>
        <w:rPr>
          <w:spacing w:val="-30"/>
        </w:rPr>
        <w:t> </w:t>
      </w:r>
      <w:r>
        <w:rPr/>
        <w:t>de</w:t>
      </w:r>
      <w:r>
        <w:rPr>
          <w:spacing w:val="-30"/>
        </w:rPr>
        <w:t> </w:t>
      </w:r>
      <w:r>
        <w:rPr/>
        <w:t>formas, </w:t>
      </w:r>
      <w:r>
        <w:rPr>
          <w:spacing w:val="-5"/>
        </w:rPr>
        <w:t>tanto</w:t>
      </w:r>
      <w:r>
        <w:rPr>
          <w:spacing w:val="-28"/>
        </w:rPr>
        <w:t> </w:t>
      </w:r>
      <w:r>
        <w:rPr>
          <w:spacing w:val="-3"/>
        </w:rPr>
        <w:t>físicas</w:t>
      </w:r>
      <w:r>
        <w:rPr>
          <w:spacing w:val="-28"/>
        </w:rPr>
        <w:t> </w:t>
      </w:r>
      <w:r>
        <w:rPr/>
        <w:t>como</w:t>
      </w:r>
      <w:r>
        <w:rPr>
          <w:spacing w:val="-28"/>
        </w:rPr>
        <w:t> </w:t>
      </w:r>
      <w:r>
        <w:rPr>
          <w:spacing w:val="-4"/>
        </w:rPr>
        <w:t>culturales,</w:t>
      </w:r>
      <w:r>
        <w:rPr>
          <w:spacing w:val="-28"/>
        </w:rPr>
        <w:t> </w:t>
      </w:r>
      <w:r>
        <w:rPr>
          <w:spacing w:val="-3"/>
        </w:rPr>
        <w:t>destacando</w:t>
      </w:r>
      <w:r>
        <w:rPr>
          <w:spacing w:val="-28"/>
        </w:rPr>
        <w:t> </w:t>
      </w:r>
      <w:r>
        <w:rPr/>
        <w:t>que</w:t>
      </w:r>
      <w:r>
        <w:rPr>
          <w:spacing w:val="-28"/>
        </w:rPr>
        <w:t> </w:t>
      </w:r>
      <w:r>
        <w:rPr/>
        <w:t>posee</w:t>
      </w:r>
      <w:r>
        <w:rPr>
          <w:spacing w:val="-28"/>
        </w:rPr>
        <w:t> </w:t>
      </w:r>
      <w:r>
        <w:rPr/>
        <w:t>una</w:t>
      </w:r>
      <w:r>
        <w:rPr>
          <w:spacing w:val="-28"/>
        </w:rPr>
        <w:t> </w:t>
      </w:r>
      <w:r>
        <w:rPr/>
        <w:t>identidad sustentada</w:t>
      </w:r>
      <w:r>
        <w:rPr>
          <w:spacing w:val="-7"/>
        </w:rPr>
        <w:t> </w:t>
      </w:r>
      <w:r>
        <w:rPr/>
        <w:t>en</w:t>
      </w:r>
      <w:r>
        <w:rPr>
          <w:spacing w:val="-7"/>
        </w:rPr>
        <w:t> </w:t>
      </w:r>
      <w:r>
        <w:rPr/>
        <w:t>límites</w:t>
      </w:r>
      <w:r>
        <w:rPr>
          <w:spacing w:val="-7"/>
        </w:rPr>
        <w:t> </w:t>
      </w:r>
      <w:r>
        <w:rPr/>
        <w:t>reconocibles</w:t>
      </w:r>
      <w:r>
        <w:rPr>
          <w:spacing w:val="-7"/>
        </w:rPr>
        <w:t> </w:t>
      </w:r>
      <w:r>
        <w:rPr/>
        <w:t>y</w:t>
      </w:r>
      <w:r>
        <w:rPr>
          <w:spacing w:val="-7"/>
        </w:rPr>
        <w:t> </w:t>
      </w:r>
      <w:r>
        <w:rPr/>
        <w:t>una</w:t>
      </w:r>
      <w:r>
        <w:rPr>
          <w:spacing w:val="-7"/>
        </w:rPr>
        <w:t> </w:t>
      </w:r>
      <w:r>
        <w:rPr/>
        <w:t>relación</w:t>
      </w:r>
      <w:r>
        <w:rPr>
          <w:spacing w:val="-7"/>
        </w:rPr>
        <w:t> </w:t>
      </w:r>
      <w:r>
        <w:rPr/>
        <w:t>con</w:t>
      </w:r>
      <w:r>
        <w:rPr>
          <w:spacing w:val="-7"/>
        </w:rPr>
        <w:t> </w:t>
      </w:r>
      <w:r>
        <w:rPr/>
        <w:t>otros</w:t>
      </w:r>
      <w:r>
        <w:rPr>
          <w:spacing w:val="-7"/>
        </w:rPr>
        <w:t> </w:t>
      </w:r>
      <w:r>
        <w:rPr/>
        <w:t>pai- sajes</w:t>
      </w:r>
      <w:r>
        <w:rPr>
          <w:spacing w:val="-19"/>
        </w:rPr>
        <w:t> </w:t>
      </w:r>
      <w:r>
        <w:rPr>
          <w:spacing w:val="-3"/>
        </w:rPr>
        <w:t>para</w:t>
      </w:r>
      <w:r>
        <w:rPr>
          <w:spacing w:val="-19"/>
        </w:rPr>
        <w:t> </w:t>
      </w:r>
      <w:r>
        <w:rPr/>
        <w:t>constituir</w:t>
      </w:r>
      <w:r>
        <w:rPr>
          <w:spacing w:val="-19"/>
        </w:rPr>
        <w:t> </w:t>
      </w:r>
      <w:r>
        <w:rPr/>
        <w:t>un</w:t>
      </w:r>
      <w:r>
        <w:rPr>
          <w:spacing w:val="-19"/>
        </w:rPr>
        <w:t> </w:t>
      </w:r>
      <w:r>
        <w:rPr/>
        <w:t>sistema</w:t>
      </w:r>
      <w:r>
        <w:rPr>
          <w:spacing w:val="-19"/>
        </w:rPr>
        <w:t> </w:t>
      </w:r>
      <w:r>
        <w:rPr/>
        <w:t>general.</w:t>
      </w:r>
      <w:r>
        <w:rPr>
          <w:spacing w:val="-19"/>
        </w:rPr>
        <w:t> </w:t>
      </w:r>
      <w:r>
        <w:rPr>
          <w:spacing w:val="-5"/>
        </w:rPr>
        <w:t>Pero</w:t>
      </w:r>
      <w:r>
        <w:rPr>
          <w:spacing w:val="-19"/>
        </w:rPr>
        <w:t> </w:t>
      </w:r>
      <w:r>
        <w:rPr/>
        <w:t>su</w:t>
      </w:r>
      <w:r>
        <w:rPr>
          <w:spacing w:val="-19"/>
        </w:rPr>
        <w:t> </w:t>
      </w:r>
      <w:r>
        <w:rPr/>
        <w:t>esencia</w:t>
      </w:r>
      <w:r>
        <w:rPr>
          <w:spacing w:val="-19"/>
        </w:rPr>
        <w:t> </w:t>
      </w:r>
      <w:r>
        <w:rPr/>
        <w:t>se</w:t>
      </w:r>
      <w:r>
        <w:rPr>
          <w:spacing w:val="-19"/>
        </w:rPr>
        <w:t> </w:t>
      </w:r>
      <w:r>
        <w:rPr/>
        <w:t>dirige a</w:t>
      </w:r>
      <w:r>
        <w:rPr>
          <w:spacing w:val="-15"/>
        </w:rPr>
        <w:t> </w:t>
      </w:r>
      <w:r>
        <w:rPr/>
        <w:t>la</w:t>
      </w:r>
      <w:r>
        <w:rPr>
          <w:spacing w:val="-15"/>
        </w:rPr>
        <w:t> </w:t>
      </w:r>
      <w:r>
        <w:rPr/>
        <w:t>integración</w:t>
      </w:r>
      <w:r>
        <w:rPr>
          <w:spacing w:val="-15"/>
        </w:rPr>
        <w:t> </w:t>
      </w:r>
      <w:r>
        <w:rPr/>
        <w:t>y</w:t>
      </w:r>
      <w:r>
        <w:rPr>
          <w:spacing w:val="-15"/>
        </w:rPr>
        <w:t> </w:t>
      </w:r>
      <w:r>
        <w:rPr/>
        <w:t>síntesis</w:t>
      </w:r>
      <w:r>
        <w:rPr>
          <w:spacing w:val="-15"/>
        </w:rPr>
        <w:t> </w:t>
      </w:r>
      <w:r>
        <w:rPr/>
        <w:t>de</w:t>
      </w:r>
      <w:r>
        <w:rPr>
          <w:spacing w:val="-15"/>
        </w:rPr>
        <w:t> </w:t>
      </w:r>
      <w:r>
        <w:rPr/>
        <w:t>todos</w:t>
      </w:r>
      <w:r>
        <w:rPr>
          <w:spacing w:val="-15"/>
        </w:rPr>
        <w:t> </w:t>
      </w:r>
      <w:r>
        <w:rPr/>
        <w:t>los</w:t>
      </w:r>
      <w:r>
        <w:rPr>
          <w:spacing w:val="-15"/>
        </w:rPr>
        <w:t> </w:t>
      </w:r>
      <w:r>
        <w:rPr/>
        <w:t>componentes</w:t>
      </w:r>
      <w:r>
        <w:rPr>
          <w:spacing w:val="-15"/>
        </w:rPr>
        <w:t> </w:t>
      </w:r>
      <w:r>
        <w:rPr/>
        <w:t>territoriales esenciales</w:t>
      </w:r>
      <w:r>
        <w:rPr>
          <w:spacing w:val="-16"/>
        </w:rPr>
        <w:t> </w:t>
      </w:r>
      <w:r>
        <w:rPr/>
        <w:t>en</w:t>
      </w:r>
      <w:r>
        <w:rPr>
          <w:spacing w:val="-16"/>
        </w:rPr>
        <w:t> </w:t>
      </w:r>
      <w:r>
        <w:rPr/>
        <w:t>un</w:t>
      </w:r>
      <w:r>
        <w:rPr>
          <w:spacing w:val="-16"/>
        </w:rPr>
        <w:t> </w:t>
      </w:r>
      <w:r>
        <w:rPr/>
        <w:t>solo</w:t>
      </w:r>
      <w:r>
        <w:rPr>
          <w:spacing w:val="-16"/>
        </w:rPr>
        <w:t> </w:t>
      </w:r>
      <w:r>
        <w:rPr/>
        <w:t>bloque</w:t>
      </w:r>
      <w:r>
        <w:rPr>
          <w:spacing w:val="-16"/>
        </w:rPr>
        <w:t> </w:t>
      </w:r>
      <w:r>
        <w:rPr/>
        <w:t>con</w:t>
      </w:r>
      <w:r>
        <w:rPr>
          <w:spacing w:val="-16"/>
        </w:rPr>
        <w:t> </w:t>
      </w:r>
      <w:r>
        <w:rPr/>
        <w:t>estructura</w:t>
      </w:r>
      <w:r>
        <w:rPr>
          <w:spacing w:val="-16"/>
        </w:rPr>
        <w:t> </w:t>
      </w:r>
      <w:r>
        <w:rPr/>
        <w:t>y</w:t>
      </w:r>
      <w:r>
        <w:rPr>
          <w:spacing w:val="-16"/>
        </w:rPr>
        <w:t> </w:t>
      </w:r>
      <w:r>
        <w:rPr/>
        <w:t>funcionalidad</w:t>
      </w:r>
      <w:r>
        <w:rPr>
          <w:spacing w:val="-16"/>
        </w:rPr>
        <w:t> </w:t>
      </w:r>
      <w:r>
        <w:rPr/>
        <w:t>pro- pia,</w:t>
      </w:r>
      <w:r>
        <w:rPr>
          <w:spacing w:val="-6"/>
        </w:rPr>
        <w:t> </w:t>
      </w:r>
      <w:r>
        <w:rPr/>
        <w:t>en</w:t>
      </w:r>
      <w:r>
        <w:rPr>
          <w:spacing w:val="-6"/>
        </w:rPr>
        <w:t> </w:t>
      </w:r>
      <w:r>
        <w:rPr/>
        <w:t>un</w:t>
      </w:r>
      <w:r>
        <w:rPr>
          <w:spacing w:val="-6"/>
        </w:rPr>
        <w:t> </w:t>
      </w:r>
      <w:r>
        <w:rPr/>
        <w:t>marco</w:t>
      </w:r>
      <w:r>
        <w:rPr>
          <w:spacing w:val="-6"/>
        </w:rPr>
        <w:t> </w:t>
      </w:r>
      <w:r>
        <w:rPr/>
        <w:t>dinámico</w:t>
      </w:r>
      <w:r>
        <w:rPr>
          <w:spacing w:val="-6"/>
        </w:rPr>
        <w:t> </w:t>
      </w:r>
      <w:r>
        <w:rPr/>
        <w:t>e</w:t>
      </w:r>
      <w:r>
        <w:rPr>
          <w:spacing w:val="-6"/>
        </w:rPr>
        <w:t> </w:t>
      </w:r>
      <w:r>
        <w:rPr>
          <w:spacing w:val="-3"/>
        </w:rPr>
        <w:t>interactivo</w:t>
      </w:r>
      <w:r>
        <w:rPr>
          <w:spacing w:val="-6"/>
        </w:rPr>
        <w:t> </w:t>
      </w:r>
      <w:r>
        <w:rPr/>
        <w:t>(García</w:t>
      </w:r>
      <w:r>
        <w:rPr>
          <w:spacing w:val="-6"/>
        </w:rPr>
        <w:t> </w:t>
      </w:r>
      <w:r>
        <w:rPr/>
        <w:t>y</w:t>
      </w:r>
      <w:r>
        <w:rPr>
          <w:spacing w:val="-6"/>
        </w:rPr>
        <w:t> </w:t>
      </w:r>
      <w:r>
        <w:rPr/>
        <w:t>Muñoz,</w:t>
      </w:r>
      <w:r>
        <w:rPr>
          <w:spacing w:val="-6"/>
        </w:rPr>
        <w:t> </w:t>
      </w:r>
      <w:r>
        <w:rPr>
          <w:spacing w:val="-5"/>
        </w:rPr>
        <w:t>2002). </w:t>
      </w:r>
      <w:r>
        <w:rPr/>
        <w:t>Así, pues, el paisaje no es una manifestación espontánea de la naturaleza;</w:t>
      </w:r>
      <w:r>
        <w:rPr>
          <w:spacing w:val="-27"/>
        </w:rPr>
        <w:t> </w:t>
      </w:r>
      <w:r>
        <w:rPr/>
        <w:t>por</w:t>
      </w:r>
      <w:r>
        <w:rPr>
          <w:spacing w:val="-27"/>
        </w:rPr>
        <w:t> </w:t>
      </w:r>
      <w:r>
        <w:rPr/>
        <w:t>el</w:t>
      </w:r>
      <w:r>
        <w:rPr>
          <w:spacing w:val="-27"/>
        </w:rPr>
        <w:t> </w:t>
      </w:r>
      <w:r>
        <w:rPr/>
        <w:t>contrario,</w:t>
      </w:r>
      <w:r>
        <w:rPr>
          <w:spacing w:val="-27"/>
        </w:rPr>
        <w:t> </w:t>
      </w:r>
      <w:r>
        <w:rPr/>
        <w:t>es</w:t>
      </w:r>
      <w:r>
        <w:rPr>
          <w:spacing w:val="-27"/>
        </w:rPr>
        <w:t> </w:t>
      </w:r>
      <w:r>
        <w:rPr/>
        <w:t>la</w:t>
      </w:r>
      <w:r>
        <w:rPr>
          <w:spacing w:val="-27"/>
        </w:rPr>
        <w:t> </w:t>
      </w:r>
      <w:r>
        <w:rPr/>
        <w:t>asimilación</w:t>
      </w:r>
      <w:r>
        <w:rPr>
          <w:spacing w:val="-27"/>
        </w:rPr>
        <w:t> </w:t>
      </w:r>
      <w:r>
        <w:rPr/>
        <w:t>de</w:t>
      </w:r>
      <w:r>
        <w:rPr>
          <w:spacing w:val="-27"/>
        </w:rPr>
        <w:t> </w:t>
      </w:r>
      <w:r>
        <w:rPr/>
        <w:t>los</w:t>
      </w:r>
      <w:r>
        <w:rPr>
          <w:spacing w:val="-27"/>
        </w:rPr>
        <w:t> </w:t>
      </w:r>
      <w:r>
        <w:rPr/>
        <w:t>componentes de</w:t>
      </w:r>
      <w:r>
        <w:rPr>
          <w:spacing w:val="-22"/>
        </w:rPr>
        <w:t> </w:t>
      </w:r>
      <w:r>
        <w:rPr/>
        <w:t>un</w:t>
      </w:r>
      <w:r>
        <w:rPr>
          <w:spacing w:val="-22"/>
        </w:rPr>
        <w:t> </w:t>
      </w:r>
      <w:r>
        <w:rPr/>
        <w:t>lugar</w:t>
      </w:r>
      <w:r>
        <w:rPr>
          <w:spacing w:val="-22"/>
        </w:rPr>
        <w:t> </w:t>
      </w:r>
      <w:r>
        <w:rPr/>
        <w:t>geográfico</w:t>
      </w:r>
      <w:r>
        <w:rPr>
          <w:spacing w:val="-22"/>
        </w:rPr>
        <w:t> </w:t>
      </w:r>
      <w:r>
        <w:rPr/>
        <w:t>y</w:t>
      </w:r>
      <w:r>
        <w:rPr>
          <w:spacing w:val="-22"/>
        </w:rPr>
        <w:t> </w:t>
      </w:r>
      <w:r>
        <w:rPr/>
        <w:t>su</w:t>
      </w:r>
      <w:r>
        <w:rPr>
          <w:spacing w:val="-22"/>
        </w:rPr>
        <w:t> </w:t>
      </w:r>
      <w:r>
        <w:rPr>
          <w:spacing w:val="-4"/>
        </w:rPr>
        <w:t>contexto,</w:t>
      </w:r>
      <w:r>
        <w:rPr>
          <w:spacing w:val="-22"/>
        </w:rPr>
        <w:t> </w:t>
      </w:r>
      <w:r>
        <w:rPr/>
        <w:t>a</w:t>
      </w:r>
      <w:r>
        <w:rPr>
          <w:spacing w:val="-22"/>
        </w:rPr>
        <w:t> </w:t>
      </w:r>
      <w:r>
        <w:rPr>
          <w:spacing w:val="-6"/>
        </w:rPr>
        <w:t>través</w:t>
      </w:r>
      <w:r>
        <w:rPr>
          <w:spacing w:val="-22"/>
        </w:rPr>
        <w:t> </w:t>
      </w:r>
      <w:r>
        <w:rPr/>
        <w:t>de</w:t>
      </w:r>
      <w:r>
        <w:rPr>
          <w:spacing w:val="-22"/>
        </w:rPr>
        <w:t> </w:t>
      </w:r>
      <w:r>
        <w:rPr/>
        <w:t>una</w:t>
      </w:r>
      <w:r>
        <w:rPr>
          <w:spacing w:val="-22"/>
        </w:rPr>
        <w:t> </w:t>
      </w:r>
      <w:r>
        <w:rPr/>
        <w:t>terminología establecida por el hombre. El paisaje es la suma de todos sus componentes,</w:t>
      </w:r>
      <w:r>
        <w:rPr>
          <w:spacing w:val="-19"/>
        </w:rPr>
        <w:t> </w:t>
      </w:r>
      <w:r>
        <w:rPr/>
        <w:t>es</w:t>
      </w:r>
      <w:r>
        <w:rPr>
          <w:spacing w:val="-19"/>
        </w:rPr>
        <w:t> </w:t>
      </w:r>
      <w:r>
        <w:rPr>
          <w:spacing w:val="-4"/>
        </w:rPr>
        <w:t>decir,</w:t>
      </w:r>
      <w:r>
        <w:rPr>
          <w:spacing w:val="-19"/>
        </w:rPr>
        <w:t> </w:t>
      </w:r>
      <w:r>
        <w:rPr/>
        <w:t>“no</w:t>
      </w:r>
      <w:r>
        <w:rPr>
          <w:spacing w:val="-18"/>
        </w:rPr>
        <w:t> </w:t>
      </w:r>
      <w:r>
        <w:rPr/>
        <w:t>es</w:t>
      </w:r>
      <w:r>
        <w:rPr>
          <w:spacing w:val="-19"/>
        </w:rPr>
        <w:t> </w:t>
      </w:r>
      <w:r>
        <w:rPr/>
        <w:t>el</w:t>
      </w:r>
      <w:r>
        <w:rPr>
          <w:spacing w:val="-18"/>
        </w:rPr>
        <w:t> </w:t>
      </w:r>
      <w:r>
        <w:rPr/>
        <w:t>de</w:t>
      </w:r>
      <w:r>
        <w:rPr>
          <w:spacing w:val="-19"/>
        </w:rPr>
        <w:t> </w:t>
      </w:r>
      <w:r>
        <w:rPr/>
        <w:t>una</w:t>
      </w:r>
      <w:r>
        <w:rPr>
          <w:spacing w:val="-18"/>
        </w:rPr>
        <w:t> </w:t>
      </w:r>
      <w:r>
        <w:rPr/>
        <w:t>escena</w:t>
      </w:r>
      <w:r>
        <w:rPr>
          <w:spacing w:val="-19"/>
        </w:rPr>
        <w:t> </w:t>
      </w:r>
      <w:r>
        <w:rPr/>
        <w:t>individual,</w:t>
      </w:r>
      <w:r>
        <w:rPr>
          <w:spacing w:val="-19"/>
        </w:rPr>
        <w:t> </w:t>
      </w:r>
      <w:r>
        <w:rPr/>
        <w:t>sino</w:t>
      </w:r>
      <w:r>
        <w:rPr>
          <w:spacing w:val="-19"/>
        </w:rPr>
        <w:t> </w:t>
      </w:r>
      <w:r>
        <w:rPr/>
        <w:t>el agregado de características generales” </w:t>
      </w:r>
      <w:r>
        <w:rPr>
          <w:spacing w:val="-4"/>
        </w:rPr>
        <w:t>(Sauer, </w:t>
      </w:r>
      <w:r>
        <w:rPr>
          <w:spacing w:val="-5"/>
        </w:rPr>
        <w:t>2006: </w:t>
      </w:r>
      <w:r>
        <w:rPr>
          <w:spacing w:val="-3"/>
        </w:rPr>
        <w:t> </w:t>
      </w:r>
      <w:r>
        <w:rPr/>
        <w:t>5).</w:t>
      </w:r>
    </w:p>
    <w:p>
      <w:pPr>
        <w:spacing w:after="0" w:line="260" w:lineRule="exact"/>
        <w:jc w:val="both"/>
        <w:sectPr>
          <w:pgSz w:w="8500" w:h="12750"/>
          <w:pgMar w:header="1130" w:footer="0" w:top="1700" w:bottom="280" w:left="1160" w:right="1160"/>
        </w:sectPr>
      </w:pPr>
    </w:p>
    <w:p>
      <w:pPr>
        <w:pStyle w:val="BodyText"/>
        <w:spacing w:before="6"/>
        <w:ind w:left="0"/>
        <w:rPr>
          <w:sz w:val="20"/>
        </w:rPr>
      </w:pPr>
    </w:p>
    <w:p>
      <w:pPr>
        <w:pStyle w:val="BodyText"/>
        <w:spacing w:line="194" w:lineRule="exact"/>
        <w:ind w:firstLine="277"/>
        <w:jc w:val="both"/>
      </w:pPr>
      <w:r>
        <w:rPr/>
        <w:t>El paisaje está conformado por elementos y éstos diferencian</w:t>
      </w:r>
    </w:p>
    <w:p>
      <w:pPr>
        <w:pStyle w:val="BodyText"/>
        <w:spacing w:line="232" w:lineRule="auto" w:before="2"/>
        <w:ind w:right="278"/>
        <w:jc w:val="both"/>
      </w:pPr>
      <w:r>
        <w:rPr/>
        <w:t>un</w:t>
      </w:r>
      <w:r>
        <w:rPr>
          <w:spacing w:val="-5"/>
        </w:rPr>
        <w:t> </w:t>
      </w:r>
      <w:r>
        <w:rPr/>
        <w:t>paisaje</w:t>
      </w:r>
      <w:r>
        <w:rPr>
          <w:spacing w:val="-5"/>
        </w:rPr>
        <w:t> </w:t>
      </w:r>
      <w:r>
        <w:rPr/>
        <w:t>de</w:t>
      </w:r>
      <w:r>
        <w:rPr>
          <w:spacing w:val="-5"/>
        </w:rPr>
        <w:t> </w:t>
      </w:r>
      <w:r>
        <w:rPr/>
        <w:t>otro,</w:t>
      </w:r>
      <w:r>
        <w:rPr>
          <w:spacing w:val="-5"/>
        </w:rPr>
        <w:t> </w:t>
      </w:r>
      <w:r>
        <w:rPr/>
        <w:t>con</w:t>
      </w:r>
      <w:r>
        <w:rPr>
          <w:spacing w:val="-5"/>
        </w:rPr>
        <w:t> </w:t>
      </w:r>
      <w:r>
        <w:rPr/>
        <w:t>una</w:t>
      </w:r>
      <w:r>
        <w:rPr>
          <w:spacing w:val="-5"/>
        </w:rPr>
        <w:t> </w:t>
      </w:r>
      <w:r>
        <w:rPr>
          <w:spacing w:val="-3"/>
        </w:rPr>
        <w:t>clara</w:t>
      </w:r>
      <w:r>
        <w:rPr>
          <w:spacing w:val="-5"/>
        </w:rPr>
        <w:t> </w:t>
      </w:r>
      <w:r>
        <w:rPr/>
        <w:t>preeminencia</w:t>
      </w:r>
      <w:r>
        <w:rPr>
          <w:spacing w:val="-5"/>
        </w:rPr>
        <w:t> </w:t>
      </w:r>
      <w:r>
        <w:rPr/>
        <w:t>visual,</w:t>
      </w:r>
      <w:r>
        <w:rPr>
          <w:spacing w:val="-5"/>
        </w:rPr>
        <w:t> </w:t>
      </w:r>
      <w:r>
        <w:rPr/>
        <w:t>en</w:t>
      </w:r>
      <w:r>
        <w:rPr>
          <w:spacing w:val="-5"/>
        </w:rPr>
        <w:t> </w:t>
      </w:r>
      <w:r>
        <w:rPr/>
        <w:t>el</w:t>
      </w:r>
      <w:r>
        <w:rPr>
          <w:spacing w:val="-5"/>
        </w:rPr>
        <w:t> </w:t>
      </w:r>
      <w:r>
        <w:rPr/>
        <w:t>que se</w:t>
      </w:r>
      <w:r>
        <w:rPr>
          <w:spacing w:val="-14"/>
        </w:rPr>
        <w:t> </w:t>
      </w:r>
      <w:r>
        <w:rPr/>
        <w:t>incluye</w:t>
      </w:r>
      <w:r>
        <w:rPr>
          <w:spacing w:val="-14"/>
        </w:rPr>
        <w:t> </w:t>
      </w:r>
      <w:r>
        <w:rPr/>
        <w:t>la</w:t>
      </w:r>
      <w:r>
        <w:rPr>
          <w:spacing w:val="-14"/>
        </w:rPr>
        <w:t> </w:t>
      </w:r>
      <w:r>
        <w:rPr/>
        <w:t>forma</w:t>
      </w:r>
      <w:r>
        <w:rPr>
          <w:spacing w:val="-14"/>
        </w:rPr>
        <w:t> </w:t>
      </w:r>
      <w:r>
        <w:rPr/>
        <w:t>de</w:t>
      </w:r>
      <w:r>
        <w:rPr>
          <w:spacing w:val="-14"/>
        </w:rPr>
        <w:t> </w:t>
      </w:r>
      <w:r>
        <w:rPr/>
        <w:t>la</w:t>
      </w:r>
      <w:r>
        <w:rPr>
          <w:spacing w:val="-14"/>
        </w:rPr>
        <w:t> </w:t>
      </w:r>
      <w:r>
        <w:rPr/>
        <w:t>superficie,</w:t>
      </w:r>
      <w:r>
        <w:rPr>
          <w:spacing w:val="-14"/>
        </w:rPr>
        <w:t> </w:t>
      </w:r>
      <w:r>
        <w:rPr/>
        <w:t>cielo,</w:t>
      </w:r>
      <w:r>
        <w:rPr>
          <w:spacing w:val="-14"/>
        </w:rPr>
        <w:t> </w:t>
      </w:r>
      <w:r>
        <w:rPr/>
        <w:t>vegetación,</w:t>
      </w:r>
      <w:r>
        <w:rPr>
          <w:spacing w:val="-14"/>
        </w:rPr>
        <w:t> </w:t>
      </w:r>
      <w:r>
        <w:rPr/>
        <w:t>clima,</w:t>
      </w:r>
      <w:r>
        <w:rPr>
          <w:spacing w:val="-14"/>
        </w:rPr>
        <w:t> </w:t>
      </w:r>
      <w:r>
        <w:rPr/>
        <w:t>oro- grafía, hidrografía y los elementos en los que </w:t>
      </w:r>
      <w:r>
        <w:rPr>
          <w:spacing w:val="-5"/>
        </w:rPr>
        <w:t>haya </w:t>
      </w:r>
      <w:r>
        <w:rPr/>
        <w:t>intervenido el hombre. </w:t>
      </w:r>
      <w:r>
        <w:rPr>
          <w:spacing w:val="-5"/>
        </w:rPr>
        <w:t>Por </w:t>
      </w:r>
      <w:r>
        <w:rPr/>
        <w:t>ello, cualquier estudio sobre el paisaje (desde cualquier</w:t>
      </w:r>
      <w:r>
        <w:rPr>
          <w:spacing w:val="-22"/>
        </w:rPr>
        <w:t> </w:t>
      </w:r>
      <w:r>
        <w:rPr/>
        <w:t>ciencia)</w:t>
      </w:r>
      <w:r>
        <w:rPr>
          <w:spacing w:val="-22"/>
        </w:rPr>
        <w:t> </w:t>
      </w:r>
      <w:r>
        <w:rPr/>
        <w:t>exige</w:t>
      </w:r>
      <w:r>
        <w:rPr>
          <w:spacing w:val="-22"/>
        </w:rPr>
        <w:t> </w:t>
      </w:r>
      <w:r>
        <w:rPr/>
        <w:t>una</w:t>
      </w:r>
      <w:r>
        <w:rPr>
          <w:spacing w:val="-22"/>
        </w:rPr>
        <w:t> </w:t>
      </w:r>
      <w:r>
        <w:rPr/>
        <w:t>observación</w:t>
      </w:r>
      <w:r>
        <w:rPr>
          <w:spacing w:val="-22"/>
        </w:rPr>
        <w:t> </w:t>
      </w:r>
      <w:r>
        <w:rPr/>
        <w:t>más</w:t>
      </w:r>
      <w:r>
        <w:rPr>
          <w:spacing w:val="-22"/>
        </w:rPr>
        <w:t> </w:t>
      </w:r>
      <w:r>
        <w:rPr/>
        <w:t>precisa</w:t>
      </w:r>
      <w:r>
        <w:rPr>
          <w:spacing w:val="-22"/>
        </w:rPr>
        <w:t> </w:t>
      </w:r>
      <w:r>
        <w:rPr/>
        <w:t>y</w:t>
      </w:r>
      <w:r>
        <w:rPr>
          <w:spacing w:val="-22"/>
        </w:rPr>
        <w:t> </w:t>
      </w:r>
      <w:r>
        <w:rPr/>
        <w:t>profunda, de la cual Humboldt es un ejemplo preciso, </w:t>
      </w:r>
      <w:r>
        <w:rPr>
          <w:spacing w:val="-4"/>
        </w:rPr>
        <w:t>ya </w:t>
      </w:r>
      <w:r>
        <w:rPr/>
        <w:t>que sus anota- ciones</w:t>
      </w:r>
      <w:r>
        <w:rPr>
          <w:spacing w:val="-11"/>
        </w:rPr>
        <w:t> </w:t>
      </w:r>
      <w:r>
        <w:rPr/>
        <w:t>y</w:t>
      </w:r>
      <w:r>
        <w:rPr>
          <w:spacing w:val="-11"/>
        </w:rPr>
        <w:t> </w:t>
      </w:r>
      <w:r>
        <w:rPr/>
        <w:t>reflexiones</w:t>
      </w:r>
      <w:r>
        <w:rPr>
          <w:spacing w:val="-11"/>
        </w:rPr>
        <w:t> </w:t>
      </w:r>
      <w:r>
        <w:rPr/>
        <w:t>incluyeron</w:t>
      </w:r>
      <w:r>
        <w:rPr>
          <w:spacing w:val="-11"/>
        </w:rPr>
        <w:t> </w:t>
      </w:r>
      <w:r>
        <w:rPr>
          <w:spacing w:val="-3"/>
        </w:rPr>
        <w:t>datos</w:t>
      </w:r>
      <w:r>
        <w:rPr>
          <w:spacing w:val="-11"/>
        </w:rPr>
        <w:t> </w:t>
      </w:r>
      <w:r>
        <w:rPr/>
        <w:t>geográficos,</w:t>
      </w:r>
      <w:r>
        <w:rPr>
          <w:spacing w:val="-11"/>
        </w:rPr>
        <w:t> </w:t>
      </w:r>
      <w:r>
        <w:rPr/>
        <w:t>económicos</w:t>
      </w:r>
      <w:r>
        <w:rPr>
          <w:spacing w:val="-11"/>
        </w:rPr>
        <w:t> </w:t>
      </w:r>
      <w:r>
        <w:rPr/>
        <w:t>y sociológicos.</w:t>
      </w:r>
    </w:p>
    <w:p>
      <w:pPr>
        <w:pStyle w:val="BodyText"/>
        <w:spacing w:line="232" w:lineRule="auto"/>
        <w:ind w:right="276" w:firstLine="277"/>
        <w:jc w:val="both"/>
      </w:pPr>
      <w:r>
        <w:rPr/>
        <w:t>De </w:t>
      </w:r>
      <w:r>
        <w:rPr>
          <w:spacing w:val="-3"/>
        </w:rPr>
        <w:t>esta </w:t>
      </w:r>
      <w:r>
        <w:rPr/>
        <w:t>forma, el paisaje que describió Humboldt, en la en- </w:t>
      </w:r>
      <w:r>
        <w:rPr>
          <w:spacing w:val="-3"/>
        </w:rPr>
        <w:t>tonces</w:t>
      </w:r>
      <w:r>
        <w:rPr>
          <w:spacing w:val="-22"/>
        </w:rPr>
        <w:t> </w:t>
      </w:r>
      <w:r>
        <w:rPr>
          <w:spacing w:val="-3"/>
        </w:rPr>
        <w:t>Nueva</w:t>
      </w:r>
      <w:r>
        <w:rPr>
          <w:spacing w:val="-22"/>
        </w:rPr>
        <w:t> </w:t>
      </w:r>
      <w:r>
        <w:rPr/>
        <w:t>España,</w:t>
      </w:r>
      <w:r>
        <w:rPr>
          <w:spacing w:val="-22"/>
        </w:rPr>
        <w:t> </w:t>
      </w:r>
      <w:r>
        <w:rPr/>
        <w:t>es</w:t>
      </w:r>
      <w:r>
        <w:rPr>
          <w:spacing w:val="-22"/>
        </w:rPr>
        <w:t> </w:t>
      </w:r>
      <w:r>
        <w:rPr>
          <w:spacing w:val="-3"/>
        </w:rPr>
        <w:t>radicalmente</w:t>
      </w:r>
      <w:r>
        <w:rPr>
          <w:spacing w:val="-22"/>
        </w:rPr>
        <w:t> </w:t>
      </w:r>
      <w:r>
        <w:rPr/>
        <w:t>distinto</w:t>
      </w:r>
      <w:r>
        <w:rPr>
          <w:spacing w:val="-22"/>
        </w:rPr>
        <w:t> </w:t>
      </w:r>
      <w:r>
        <w:rPr/>
        <w:t>del</w:t>
      </w:r>
      <w:r>
        <w:rPr>
          <w:spacing w:val="-22"/>
        </w:rPr>
        <w:t> </w:t>
      </w:r>
      <w:r>
        <w:rPr/>
        <w:t>que</w:t>
      </w:r>
      <w:r>
        <w:rPr>
          <w:spacing w:val="-22"/>
        </w:rPr>
        <w:t> </w:t>
      </w:r>
      <w:r>
        <w:rPr>
          <w:spacing w:val="-4"/>
        </w:rPr>
        <w:t>hoy</w:t>
      </w:r>
      <w:r>
        <w:rPr>
          <w:spacing w:val="-22"/>
        </w:rPr>
        <w:t> </w:t>
      </w:r>
      <w:r>
        <w:rPr>
          <w:spacing w:val="-3"/>
        </w:rPr>
        <w:t>existe, </w:t>
      </w:r>
      <w:r>
        <w:rPr/>
        <w:t>dado</w:t>
      </w:r>
      <w:r>
        <w:rPr>
          <w:spacing w:val="-30"/>
        </w:rPr>
        <w:t> </w:t>
      </w:r>
      <w:r>
        <w:rPr/>
        <w:t>que</w:t>
      </w:r>
      <w:r>
        <w:rPr>
          <w:spacing w:val="-30"/>
        </w:rPr>
        <w:t> </w:t>
      </w:r>
      <w:r>
        <w:rPr/>
        <w:t>el</w:t>
      </w:r>
      <w:r>
        <w:rPr>
          <w:spacing w:val="-30"/>
        </w:rPr>
        <w:t> </w:t>
      </w:r>
      <w:r>
        <w:rPr/>
        <w:t>paisaje</w:t>
      </w:r>
      <w:r>
        <w:rPr>
          <w:spacing w:val="-30"/>
        </w:rPr>
        <w:t> </w:t>
      </w:r>
      <w:r>
        <w:rPr>
          <w:spacing w:val="-3"/>
        </w:rPr>
        <w:t>cultural</w:t>
      </w:r>
      <w:r>
        <w:rPr>
          <w:spacing w:val="-30"/>
        </w:rPr>
        <w:t> </w:t>
      </w:r>
      <w:r>
        <w:rPr/>
        <w:t>ha</w:t>
      </w:r>
      <w:r>
        <w:rPr>
          <w:spacing w:val="-30"/>
        </w:rPr>
        <w:t> </w:t>
      </w:r>
      <w:r>
        <w:rPr>
          <w:spacing w:val="-3"/>
        </w:rPr>
        <w:t>transformado</w:t>
      </w:r>
      <w:r>
        <w:rPr>
          <w:spacing w:val="-30"/>
        </w:rPr>
        <w:t> </w:t>
      </w:r>
      <w:r>
        <w:rPr/>
        <w:t>el</w:t>
      </w:r>
      <w:r>
        <w:rPr>
          <w:spacing w:val="-30"/>
        </w:rPr>
        <w:t> </w:t>
      </w:r>
      <w:r>
        <w:rPr/>
        <w:t>paisaje</w:t>
      </w:r>
      <w:r>
        <w:rPr>
          <w:spacing w:val="-30"/>
        </w:rPr>
        <w:t> </w:t>
      </w:r>
      <w:r>
        <w:rPr>
          <w:spacing w:val="-4"/>
        </w:rPr>
        <w:t>natural,</w:t>
      </w:r>
      <w:r>
        <w:rPr>
          <w:spacing w:val="-30"/>
        </w:rPr>
        <w:t> </w:t>
      </w:r>
      <w:r>
        <w:rPr>
          <w:spacing w:val="-2"/>
        </w:rPr>
        <w:t>por </w:t>
      </w:r>
      <w:r>
        <w:rPr/>
        <w:t>lo que Sauer </w:t>
      </w:r>
      <w:r>
        <w:rPr>
          <w:spacing w:val="-4"/>
        </w:rPr>
        <w:t>(2006) </w:t>
      </w:r>
      <w:r>
        <w:rPr/>
        <w:t>señala que la cultura es el agente,</w:t>
      </w:r>
      <w:r>
        <w:rPr>
          <w:spacing w:val="-27"/>
        </w:rPr>
        <w:t> </w:t>
      </w:r>
      <w:r>
        <w:rPr/>
        <w:t>mientras que</w:t>
      </w:r>
      <w:r>
        <w:rPr>
          <w:spacing w:val="-10"/>
        </w:rPr>
        <w:t> </w:t>
      </w:r>
      <w:r>
        <w:rPr/>
        <w:t>el</w:t>
      </w:r>
      <w:r>
        <w:rPr>
          <w:spacing w:val="-10"/>
        </w:rPr>
        <w:t> </w:t>
      </w:r>
      <w:r>
        <w:rPr/>
        <w:t>área</w:t>
      </w:r>
      <w:r>
        <w:rPr>
          <w:spacing w:val="-10"/>
        </w:rPr>
        <w:t> </w:t>
      </w:r>
      <w:r>
        <w:rPr/>
        <w:t>natural</w:t>
      </w:r>
      <w:r>
        <w:rPr>
          <w:spacing w:val="-10"/>
        </w:rPr>
        <w:t> </w:t>
      </w:r>
      <w:r>
        <w:rPr/>
        <w:t>es</w:t>
      </w:r>
      <w:r>
        <w:rPr>
          <w:spacing w:val="-10"/>
        </w:rPr>
        <w:t> </w:t>
      </w:r>
      <w:r>
        <w:rPr/>
        <w:t>el</w:t>
      </w:r>
      <w:r>
        <w:rPr>
          <w:spacing w:val="-10"/>
        </w:rPr>
        <w:t> </w:t>
      </w:r>
      <w:r>
        <w:rPr/>
        <w:t>medio</w:t>
      </w:r>
      <w:r>
        <w:rPr>
          <w:spacing w:val="-10"/>
        </w:rPr>
        <w:t> </w:t>
      </w:r>
      <w:r>
        <w:rPr>
          <w:spacing w:val="-9"/>
        </w:rPr>
        <w:t>y,</w:t>
      </w:r>
      <w:r>
        <w:rPr>
          <w:spacing w:val="-10"/>
        </w:rPr>
        <w:t> </w:t>
      </w:r>
      <w:r>
        <w:rPr/>
        <w:t>por</w:t>
      </w:r>
      <w:r>
        <w:rPr>
          <w:spacing w:val="-10"/>
        </w:rPr>
        <w:t> </w:t>
      </w:r>
      <w:r>
        <w:rPr>
          <w:spacing w:val="-3"/>
        </w:rPr>
        <w:t>tanto,</w:t>
      </w:r>
      <w:r>
        <w:rPr>
          <w:spacing w:val="-10"/>
        </w:rPr>
        <w:t> </w:t>
      </w:r>
      <w:r>
        <w:rPr/>
        <w:t>el</w:t>
      </w:r>
      <w:r>
        <w:rPr>
          <w:spacing w:val="-10"/>
        </w:rPr>
        <w:t> </w:t>
      </w:r>
      <w:r>
        <w:rPr/>
        <w:t>paisaje</w:t>
      </w:r>
      <w:r>
        <w:rPr>
          <w:spacing w:val="-10"/>
        </w:rPr>
        <w:t> </w:t>
      </w:r>
      <w:r>
        <w:rPr/>
        <w:t>cultural</w:t>
      </w:r>
      <w:r>
        <w:rPr>
          <w:spacing w:val="-10"/>
        </w:rPr>
        <w:t> </w:t>
      </w:r>
      <w:r>
        <w:rPr/>
        <w:t>es el</w:t>
      </w:r>
      <w:r>
        <w:rPr>
          <w:spacing w:val="-22"/>
        </w:rPr>
        <w:t> </w:t>
      </w:r>
      <w:r>
        <w:rPr>
          <w:spacing w:val="-3"/>
        </w:rPr>
        <w:t>resultado.</w:t>
      </w:r>
      <w:r>
        <w:rPr>
          <w:spacing w:val="-22"/>
        </w:rPr>
        <w:t> </w:t>
      </w:r>
      <w:r>
        <w:rPr/>
        <w:t>En</w:t>
      </w:r>
      <w:r>
        <w:rPr>
          <w:spacing w:val="-22"/>
        </w:rPr>
        <w:t> </w:t>
      </w:r>
      <w:r>
        <w:rPr/>
        <w:t>el</w:t>
      </w:r>
      <w:r>
        <w:rPr>
          <w:spacing w:val="-22"/>
        </w:rPr>
        <w:t> </w:t>
      </w:r>
      <w:r>
        <w:rPr/>
        <w:t>espíritu</w:t>
      </w:r>
      <w:r>
        <w:rPr>
          <w:spacing w:val="-22"/>
        </w:rPr>
        <w:t> </w:t>
      </w:r>
      <w:r>
        <w:rPr/>
        <w:t>ilustrado</w:t>
      </w:r>
      <w:r>
        <w:rPr>
          <w:spacing w:val="-22"/>
        </w:rPr>
        <w:t> </w:t>
      </w:r>
      <w:r>
        <w:rPr/>
        <w:t>y</w:t>
      </w:r>
      <w:r>
        <w:rPr>
          <w:spacing w:val="-22"/>
        </w:rPr>
        <w:t> </w:t>
      </w:r>
      <w:r>
        <w:rPr>
          <w:spacing w:val="-3"/>
        </w:rPr>
        <w:t>hasta</w:t>
      </w:r>
      <w:r>
        <w:rPr>
          <w:spacing w:val="-22"/>
        </w:rPr>
        <w:t> </w:t>
      </w:r>
      <w:r>
        <w:rPr/>
        <w:t>utópico</w:t>
      </w:r>
      <w:r>
        <w:rPr>
          <w:spacing w:val="-22"/>
        </w:rPr>
        <w:t> </w:t>
      </w:r>
      <w:r>
        <w:rPr/>
        <w:t>de</w:t>
      </w:r>
      <w:r>
        <w:rPr>
          <w:spacing w:val="-22"/>
        </w:rPr>
        <w:t> </w:t>
      </w:r>
      <w:r>
        <w:rPr/>
        <w:t>Humboldt, </w:t>
      </w:r>
      <w:r>
        <w:rPr>
          <w:spacing w:val="-3"/>
        </w:rPr>
        <w:t>sobre</w:t>
      </w:r>
      <w:r>
        <w:rPr>
          <w:spacing w:val="-21"/>
        </w:rPr>
        <w:t> </w:t>
      </w:r>
      <w:r>
        <w:rPr>
          <w:spacing w:val="-4"/>
        </w:rPr>
        <w:t>todo</w:t>
      </w:r>
      <w:r>
        <w:rPr>
          <w:spacing w:val="-21"/>
        </w:rPr>
        <w:t> </w:t>
      </w:r>
      <w:r>
        <w:rPr/>
        <w:t>en</w:t>
      </w:r>
      <w:r>
        <w:rPr>
          <w:spacing w:val="-21"/>
        </w:rPr>
        <w:t> </w:t>
      </w:r>
      <w:r>
        <w:rPr/>
        <w:t>un</w:t>
      </w:r>
      <w:r>
        <w:rPr>
          <w:spacing w:val="-21"/>
        </w:rPr>
        <w:t> </w:t>
      </w:r>
      <w:r>
        <w:rPr>
          <w:spacing w:val="-5"/>
        </w:rPr>
        <w:t>contexto</w:t>
      </w:r>
      <w:r>
        <w:rPr>
          <w:spacing w:val="-21"/>
        </w:rPr>
        <w:t> </w:t>
      </w:r>
      <w:r>
        <w:rPr/>
        <w:t>que</w:t>
      </w:r>
      <w:r>
        <w:rPr>
          <w:spacing w:val="-21"/>
        </w:rPr>
        <w:t> </w:t>
      </w:r>
      <w:r>
        <w:rPr/>
        <w:t>lejos</w:t>
      </w:r>
      <w:r>
        <w:rPr>
          <w:spacing w:val="-21"/>
        </w:rPr>
        <w:t> </w:t>
      </w:r>
      <w:r>
        <w:rPr>
          <w:spacing w:val="-4"/>
        </w:rPr>
        <w:t>estaba</w:t>
      </w:r>
      <w:r>
        <w:rPr>
          <w:spacing w:val="-21"/>
        </w:rPr>
        <w:t> </w:t>
      </w:r>
      <w:r>
        <w:rPr/>
        <w:t>de</w:t>
      </w:r>
      <w:r>
        <w:rPr>
          <w:spacing w:val="-21"/>
        </w:rPr>
        <w:t> </w:t>
      </w:r>
      <w:r>
        <w:rPr>
          <w:spacing w:val="-4"/>
        </w:rPr>
        <w:t>configurarse</w:t>
      </w:r>
      <w:r>
        <w:rPr>
          <w:spacing w:val="-21"/>
        </w:rPr>
        <w:t> </w:t>
      </w:r>
      <w:r>
        <w:rPr>
          <w:spacing w:val="-3"/>
        </w:rPr>
        <w:t>dentro </w:t>
      </w:r>
      <w:r>
        <w:rPr/>
        <w:t>de</w:t>
      </w:r>
      <w:r>
        <w:rPr>
          <w:spacing w:val="-12"/>
        </w:rPr>
        <w:t> </w:t>
      </w:r>
      <w:r>
        <w:rPr/>
        <w:t>la</w:t>
      </w:r>
      <w:r>
        <w:rPr>
          <w:spacing w:val="-12"/>
        </w:rPr>
        <w:t> </w:t>
      </w:r>
      <w:r>
        <w:rPr/>
        <w:t>agitada</w:t>
      </w:r>
      <w:r>
        <w:rPr>
          <w:spacing w:val="-12"/>
        </w:rPr>
        <w:t> </w:t>
      </w:r>
      <w:r>
        <w:rPr/>
        <w:t>sofisticación</w:t>
      </w:r>
      <w:r>
        <w:rPr>
          <w:spacing w:val="-12"/>
        </w:rPr>
        <w:t> </w:t>
      </w:r>
      <w:r>
        <w:rPr/>
        <w:t>de</w:t>
      </w:r>
      <w:r>
        <w:rPr>
          <w:spacing w:val="-12"/>
        </w:rPr>
        <w:t> </w:t>
      </w:r>
      <w:r>
        <w:rPr/>
        <w:t>la</w:t>
      </w:r>
      <w:r>
        <w:rPr>
          <w:spacing w:val="-12"/>
        </w:rPr>
        <w:t> </w:t>
      </w:r>
      <w:r>
        <w:rPr/>
        <w:t>ciudad,</w:t>
      </w:r>
      <w:r>
        <w:rPr>
          <w:spacing w:val="-12"/>
        </w:rPr>
        <w:t> </w:t>
      </w:r>
      <w:r>
        <w:rPr/>
        <w:t>“las</w:t>
      </w:r>
      <w:r>
        <w:rPr>
          <w:spacing w:val="-12"/>
        </w:rPr>
        <w:t> </w:t>
      </w:r>
      <w:r>
        <w:rPr/>
        <w:t>conexiones,</w:t>
      </w:r>
      <w:r>
        <w:rPr>
          <w:spacing w:val="-12"/>
        </w:rPr>
        <w:t> </w:t>
      </w:r>
      <w:r>
        <w:rPr/>
        <w:t>correla- ciones</w:t>
      </w:r>
      <w:r>
        <w:rPr>
          <w:spacing w:val="-7"/>
        </w:rPr>
        <w:t> </w:t>
      </w:r>
      <w:r>
        <w:rPr/>
        <w:t>y</w:t>
      </w:r>
      <w:r>
        <w:rPr>
          <w:spacing w:val="-7"/>
        </w:rPr>
        <w:t> </w:t>
      </w:r>
      <w:r>
        <w:rPr/>
        <w:t>dependencias</w:t>
      </w:r>
      <w:r>
        <w:rPr>
          <w:spacing w:val="-7"/>
        </w:rPr>
        <w:t> </w:t>
      </w:r>
      <w:r>
        <w:rPr/>
        <w:t>mutuas</w:t>
      </w:r>
      <w:r>
        <w:rPr>
          <w:spacing w:val="-7"/>
        </w:rPr>
        <w:t> </w:t>
      </w:r>
      <w:r>
        <w:rPr/>
        <w:t>entre</w:t>
      </w:r>
      <w:r>
        <w:rPr>
          <w:spacing w:val="-7"/>
        </w:rPr>
        <w:t> </w:t>
      </w:r>
      <w:r>
        <w:rPr/>
        <w:t>los</w:t>
      </w:r>
      <w:r>
        <w:rPr>
          <w:spacing w:val="-7"/>
        </w:rPr>
        <w:t> </w:t>
      </w:r>
      <w:r>
        <w:rPr/>
        <w:t>fenómenos</w:t>
      </w:r>
      <w:r>
        <w:rPr>
          <w:spacing w:val="-7"/>
        </w:rPr>
        <w:t> </w:t>
      </w:r>
      <w:r>
        <w:rPr/>
        <w:t>naturales</w:t>
      </w:r>
      <w:r>
        <w:rPr>
          <w:spacing w:val="-7"/>
        </w:rPr>
        <w:t> </w:t>
      </w:r>
      <w:r>
        <w:rPr/>
        <w:t>y humanos</w:t>
      </w:r>
      <w:r>
        <w:rPr>
          <w:spacing w:val="-15"/>
        </w:rPr>
        <w:t> </w:t>
      </w:r>
      <w:r>
        <w:rPr/>
        <w:t>no</w:t>
      </w:r>
      <w:r>
        <w:rPr>
          <w:spacing w:val="-15"/>
        </w:rPr>
        <w:t> </w:t>
      </w:r>
      <w:r>
        <w:rPr/>
        <w:t>sólo</w:t>
      </w:r>
      <w:r>
        <w:rPr>
          <w:spacing w:val="-15"/>
        </w:rPr>
        <w:t> </w:t>
      </w:r>
      <w:r>
        <w:rPr>
          <w:spacing w:val="-4"/>
        </w:rPr>
        <w:t>subrayan</w:t>
      </w:r>
      <w:r>
        <w:rPr>
          <w:spacing w:val="-15"/>
        </w:rPr>
        <w:t> </w:t>
      </w:r>
      <w:r>
        <w:rPr/>
        <w:t>la</w:t>
      </w:r>
      <w:r>
        <w:rPr>
          <w:spacing w:val="-15"/>
        </w:rPr>
        <w:t> </w:t>
      </w:r>
      <w:r>
        <w:rPr/>
        <w:t>concordancia</w:t>
      </w:r>
      <w:r>
        <w:rPr>
          <w:spacing w:val="-15"/>
        </w:rPr>
        <w:t> </w:t>
      </w:r>
      <w:r>
        <w:rPr/>
        <w:t>de</w:t>
      </w:r>
      <w:r>
        <w:rPr>
          <w:spacing w:val="-15"/>
        </w:rPr>
        <w:t> </w:t>
      </w:r>
      <w:r>
        <w:rPr/>
        <w:t>lo</w:t>
      </w:r>
      <w:r>
        <w:rPr>
          <w:spacing w:val="-15"/>
        </w:rPr>
        <w:t> </w:t>
      </w:r>
      <w:r>
        <w:rPr/>
        <w:t>natural</w:t>
      </w:r>
      <w:r>
        <w:rPr>
          <w:spacing w:val="-15"/>
        </w:rPr>
        <w:t> </w:t>
      </w:r>
      <w:r>
        <w:rPr/>
        <w:t>y</w:t>
      </w:r>
      <w:r>
        <w:rPr>
          <w:spacing w:val="-15"/>
        </w:rPr>
        <w:t> </w:t>
      </w:r>
      <w:r>
        <w:rPr/>
        <w:t>espiri- tual,</w:t>
      </w:r>
      <w:r>
        <w:rPr>
          <w:spacing w:val="-16"/>
        </w:rPr>
        <w:t> </w:t>
      </w:r>
      <w:r>
        <w:rPr/>
        <w:t>sino</w:t>
      </w:r>
      <w:r>
        <w:rPr>
          <w:spacing w:val="-16"/>
        </w:rPr>
        <w:t> </w:t>
      </w:r>
      <w:r>
        <w:rPr/>
        <w:t>también</w:t>
      </w:r>
      <w:r>
        <w:rPr>
          <w:spacing w:val="-16"/>
        </w:rPr>
        <w:t> </w:t>
      </w:r>
      <w:r>
        <w:rPr/>
        <w:t>la</w:t>
      </w:r>
      <w:r>
        <w:rPr>
          <w:spacing w:val="-16"/>
        </w:rPr>
        <w:t> </w:t>
      </w:r>
      <w:r>
        <w:rPr/>
        <w:t>fusión</w:t>
      </w:r>
      <w:r>
        <w:rPr>
          <w:spacing w:val="-16"/>
        </w:rPr>
        <w:t> </w:t>
      </w:r>
      <w:r>
        <w:rPr/>
        <w:t>excelsa</w:t>
      </w:r>
      <w:r>
        <w:rPr>
          <w:spacing w:val="-16"/>
        </w:rPr>
        <w:t> </w:t>
      </w:r>
      <w:r>
        <w:rPr/>
        <w:t>de</w:t>
      </w:r>
      <w:r>
        <w:rPr>
          <w:spacing w:val="-16"/>
        </w:rPr>
        <w:t> </w:t>
      </w:r>
      <w:r>
        <w:rPr/>
        <w:t>dos</w:t>
      </w:r>
      <w:r>
        <w:rPr>
          <w:spacing w:val="-16"/>
        </w:rPr>
        <w:t> </w:t>
      </w:r>
      <w:r>
        <w:rPr/>
        <w:t>saberes:</w:t>
      </w:r>
      <w:r>
        <w:rPr>
          <w:spacing w:val="-16"/>
        </w:rPr>
        <w:t> </w:t>
      </w:r>
      <w:r>
        <w:rPr/>
        <w:t>el</w:t>
      </w:r>
      <w:r>
        <w:rPr>
          <w:spacing w:val="-16"/>
        </w:rPr>
        <w:t> </w:t>
      </w:r>
      <w:r>
        <w:rPr/>
        <w:t>científico</w:t>
      </w:r>
      <w:r>
        <w:rPr>
          <w:spacing w:val="-16"/>
        </w:rPr>
        <w:t> </w:t>
      </w:r>
      <w:r>
        <w:rPr/>
        <w:t>y el humanístico” (Ortega, </w:t>
      </w:r>
      <w:r>
        <w:rPr>
          <w:spacing w:val="-11"/>
        </w:rPr>
        <w:t>1999: </w:t>
      </w:r>
      <w:r>
        <w:rPr>
          <w:spacing w:val="-4"/>
        </w:rPr>
        <w:t>93), </w:t>
      </w:r>
      <w:r>
        <w:rPr/>
        <w:t>así que todos los elementos que</w:t>
      </w:r>
      <w:r>
        <w:rPr>
          <w:spacing w:val="-22"/>
        </w:rPr>
        <w:t> </w:t>
      </w:r>
      <w:r>
        <w:rPr/>
        <w:t>conforman</w:t>
      </w:r>
      <w:r>
        <w:rPr>
          <w:spacing w:val="-22"/>
        </w:rPr>
        <w:t> </w:t>
      </w:r>
      <w:r>
        <w:rPr/>
        <w:t>los</w:t>
      </w:r>
      <w:r>
        <w:rPr>
          <w:spacing w:val="-22"/>
        </w:rPr>
        <w:t> </w:t>
      </w:r>
      <w:r>
        <w:rPr/>
        <w:t>paisajes</w:t>
      </w:r>
      <w:r>
        <w:rPr>
          <w:spacing w:val="-22"/>
        </w:rPr>
        <w:t> </w:t>
      </w:r>
      <w:r>
        <w:rPr/>
        <w:t>descritos,</w:t>
      </w:r>
      <w:r>
        <w:rPr>
          <w:spacing w:val="-22"/>
        </w:rPr>
        <w:t> </w:t>
      </w:r>
      <w:r>
        <w:rPr/>
        <w:t>se</w:t>
      </w:r>
      <w:r>
        <w:rPr>
          <w:spacing w:val="-22"/>
        </w:rPr>
        <w:t> </w:t>
      </w:r>
      <w:r>
        <w:rPr/>
        <w:t>hallan</w:t>
      </w:r>
      <w:r>
        <w:rPr>
          <w:spacing w:val="-22"/>
        </w:rPr>
        <w:t> </w:t>
      </w:r>
      <w:r>
        <w:rPr/>
        <w:t>unificados</w:t>
      </w:r>
      <w:r>
        <w:rPr>
          <w:spacing w:val="-22"/>
        </w:rPr>
        <w:t> </w:t>
      </w:r>
      <w:r>
        <w:rPr/>
        <w:t>en</w:t>
      </w:r>
      <w:r>
        <w:rPr>
          <w:spacing w:val="-22"/>
        </w:rPr>
        <w:t> </w:t>
      </w:r>
      <w:r>
        <w:rPr/>
        <w:t>una sola</w:t>
      </w:r>
      <w:r>
        <w:rPr>
          <w:spacing w:val="-18"/>
        </w:rPr>
        <w:t> </w:t>
      </w:r>
      <w:r>
        <w:rPr/>
        <w:t>imagen,</w:t>
      </w:r>
      <w:r>
        <w:rPr>
          <w:spacing w:val="-18"/>
        </w:rPr>
        <w:t> </w:t>
      </w:r>
      <w:r>
        <w:rPr/>
        <w:t>singularmente</w:t>
      </w:r>
      <w:r>
        <w:rPr>
          <w:spacing w:val="-18"/>
        </w:rPr>
        <w:t> </w:t>
      </w:r>
      <w:r>
        <w:rPr/>
        <w:t>definida</w:t>
      </w:r>
      <w:r>
        <w:rPr>
          <w:spacing w:val="-18"/>
        </w:rPr>
        <w:t> </w:t>
      </w:r>
      <w:r>
        <w:rPr/>
        <w:t>con</w:t>
      </w:r>
      <w:r>
        <w:rPr>
          <w:spacing w:val="-18"/>
        </w:rPr>
        <w:t> </w:t>
      </w:r>
      <w:r>
        <w:rPr/>
        <w:t>sus</w:t>
      </w:r>
      <w:r>
        <w:rPr>
          <w:spacing w:val="-18"/>
        </w:rPr>
        <w:t> </w:t>
      </w:r>
      <w:r>
        <w:rPr>
          <w:spacing w:val="-3"/>
        </w:rPr>
        <w:t>contrastes.</w:t>
      </w:r>
    </w:p>
    <w:p>
      <w:pPr>
        <w:pStyle w:val="BodyText"/>
        <w:spacing w:line="232" w:lineRule="auto"/>
        <w:ind w:right="278" w:firstLine="277"/>
        <w:jc w:val="both"/>
      </w:pPr>
      <w:r>
        <w:rPr/>
        <w:t>Esta misma perspectiva </w:t>
      </w:r>
      <w:r>
        <w:rPr>
          <w:spacing w:val="-3"/>
        </w:rPr>
        <w:t>está </w:t>
      </w:r>
      <w:r>
        <w:rPr/>
        <w:t>explícita en los postulados fun- cionalistas, dado que “la utilidad del paisaje </w:t>
      </w:r>
      <w:r>
        <w:rPr>
          <w:w w:val="105"/>
        </w:rPr>
        <w:t>[…] </w:t>
      </w:r>
      <w:r>
        <w:rPr/>
        <w:t>es en esencia sintético</w:t>
      </w:r>
      <w:r>
        <w:rPr>
          <w:spacing w:val="-15"/>
        </w:rPr>
        <w:t> </w:t>
      </w:r>
      <w:r>
        <w:rPr>
          <w:w w:val="105"/>
        </w:rPr>
        <w:t>[…]</w:t>
      </w:r>
      <w:r>
        <w:rPr>
          <w:spacing w:val="-18"/>
          <w:w w:val="105"/>
        </w:rPr>
        <w:t> </w:t>
      </w:r>
      <w:r>
        <w:rPr/>
        <w:t>Nos</w:t>
      </w:r>
      <w:r>
        <w:rPr>
          <w:spacing w:val="-15"/>
        </w:rPr>
        <w:t> </w:t>
      </w:r>
      <w:r>
        <w:rPr>
          <w:spacing w:val="-3"/>
        </w:rPr>
        <w:t>muestra</w:t>
      </w:r>
      <w:r>
        <w:rPr>
          <w:spacing w:val="-15"/>
        </w:rPr>
        <w:t> </w:t>
      </w:r>
      <w:r>
        <w:rPr/>
        <w:t>a</w:t>
      </w:r>
      <w:r>
        <w:rPr>
          <w:spacing w:val="-15"/>
        </w:rPr>
        <w:t> </w:t>
      </w:r>
      <w:r>
        <w:rPr>
          <w:spacing w:val="-5"/>
        </w:rPr>
        <w:t>través</w:t>
      </w:r>
      <w:r>
        <w:rPr>
          <w:spacing w:val="-15"/>
        </w:rPr>
        <w:t> </w:t>
      </w:r>
      <w:r>
        <w:rPr/>
        <w:t>de</w:t>
      </w:r>
      <w:r>
        <w:rPr>
          <w:spacing w:val="-15"/>
        </w:rPr>
        <w:t> </w:t>
      </w:r>
      <w:r>
        <w:rPr/>
        <w:t>escenarios</w:t>
      </w:r>
      <w:r>
        <w:rPr>
          <w:spacing w:val="-15"/>
        </w:rPr>
        <w:t> </w:t>
      </w:r>
      <w:r>
        <w:rPr/>
        <w:t>que</w:t>
      </w:r>
      <w:r>
        <w:rPr>
          <w:spacing w:val="-15"/>
        </w:rPr>
        <w:t> </w:t>
      </w:r>
      <w:r>
        <w:rPr/>
        <w:t>pueden</w:t>
      </w:r>
      <w:r>
        <w:rPr>
          <w:spacing w:val="-15"/>
        </w:rPr>
        <w:t> </w:t>
      </w:r>
      <w:r>
        <w:rPr/>
        <w:t>ser claramente</w:t>
      </w:r>
      <w:r>
        <w:rPr>
          <w:spacing w:val="-24"/>
        </w:rPr>
        <w:t> </w:t>
      </w:r>
      <w:r>
        <w:rPr/>
        <w:t>percibidos</w:t>
      </w:r>
      <w:r>
        <w:rPr>
          <w:spacing w:val="-24"/>
        </w:rPr>
        <w:t> </w:t>
      </w:r>
      <w:r>
        <w:rPr/>
        <w:t>por</w:t>
      </w:r>
      <w:r>
        <w:rPr>
          <w:spacing w:val="-24"/>
        </w:rPr>
        <w:t> </w:t>
      </w:r>
      <w:r>
        <w:rPr/>
        <w:t>el</w:t>
      </w:r>
      <w:r>
        <w:rPr>
          <w:spacing w:val="-24"/>
        </w:rPr>
        <w:t> </w:t>
      </w:r>
      <w:r>
        <w:rPr/>
        <w:t>hombre,</w:t>
      </w:r>
      <w:r>
        <w:rPr>
          <w:spacing w:val="-24"/>
        </w:rPr>
        <w:t> </w:t>
      </w:r>
      <w:r>
        <w:rPr/>
        <w:t>imágenes</w:t>
      </w:r>
      <w:r>
        <w:rPr>
          <w:spacing w:val="-24"/>
        </w:rPr>
        <w:t> </w:t>
      </w:r>
      <w:r>
        <w:rPr/>
        <w:t>complejas</w:t>
      </w:r>
      <w:r>
        <w:rPr>
          <w:spacing w:val="-24"/>
        </w:rPr>
        <w:t> </w:t>
      </w:r>
      <w:r>
        <w:rPr/>
        <w:t>en</w:t>
      </w:r>
      <w:r>
        <w:rPr>
          <w:spacing w:val="-24"/>
        </w:rPr>
        <w:t> </w:t>
      </w:r>
      <w:r>
        <w:rPr/>
        <w:t>las que es posible </w:t>
      </w:r>
      <w:r>
        <w:rPr>
          <w:spacing w:val="-3"/>
        </w:rPr>
        <w:t>detectar </w:t>
      </w:r>
      <w:r>
        <w:rPr/>
        <w:t>la esencia de los diversos</w:t>
      </w:r>
      <w:r>
        <w:rPr>
          <w:spacing w:val="-15"/>
        </w:rPr>
        <w:t> </w:t>
      </w:r>
      <w:r>
        <w:rPr/>
        <w:t>componentes </w:t>
      </w:r>
      <w:r>
        <w:rPr>
          <w:spacing w:val="-4"/>
        </w:rPr>
        <w:t>medioambientales</w:t>
      </w:r>
      <w:r>
        <w:rPr>
          <w:spacing w:val="-28"/>
        </w:rPr>
        <w:t> </w:t>
      </w:r>
      <w:r>
        <w:rPr/>
        <w:t>que</w:t>
      </w:r>
      <w:r>
        <w:rPr>
          <w:spacing w:val="-28"/>
        </w:rPr>
        <w:t> </w:t>
      </w:r>
      <w:r>
        <w:rPr>
          <w:spacing w:val="-3"/>
        </w:rPr>
        <w:t>participan</w:t>
      </w:r>
      <w:r>
        <w:rPr>
          <w:spacing w:val="-28"/>
        </w:rPr>
        <w:t> </w:t>
      </w:r>
      <w:r>
        <w:rPr/>
        <w:t>en</w:t>
      </w:r>
      <w:r>
        <w:rPr>
          <w:spacing w:val="-28"/>
        </w:rPr>
        <w:t> </w:t>
      </w:r>
      <w:r>
        <w:rPr/>
        <w:t>el</w:t>
      </w:r>
      <w:r>
        <w:rPr>
          <w:spacing w:val="-28"/>
        </w:rPr>
        <w:t> </w:t>
      </w:r>
      <w:r>
        <w:rPr>
          <w:spacing w:val="-5"/>
        </w:rPr>
        <w:t>territorio”</w:t>
      </w:r>
      <w:r>
        <w:rPr>
          <w:spacing w:val="-28"/>
        </w:rPr>
        <w:t> </w:t>
      </w:r>
      <w:r>
        <w:rPr>
          <w:spacing w:val="-4"/>
        </w:rPr>
        <w:t>(García</w:t>
      </w:r>
      <w:r>
        <w:rPr>
          <w:spacing w:val="-28"/>
        </w:rPr>
        <w:t> </w:t>
      </w:r>
      <w:r>
        <w:rPr/>
        <w:t>y</w:t>
      </w:r>
      <w:r>
        <w:rPr>
          <w:spacing w:val="-28"/>
        </w:rPr>
        <w:t> </w:t>
      </w:r>
      <w:r>
        <w:rPr>
          <w:spacing w:val="-3"/>
        </w:rPr>
        <w:t>Muñoz, </w:t>
      </w:r>
      <w:r>
        <w:rPr>
          <w:spacing w:val="-6"/>
        </w:rPr>
        <w:t>2002: </w:t>
      </w:r>
      <w:r>
        <w:rPr>
          <w:spacing w:val="-11"/>
        </w:rPr>
        <w:t>13), </w:t>
      </w:r>
      <w:r>
        <w:rPr/>
        <w:t>por </w:t>
      </w:r>
      <w:r>
        <w:rPr>
          <w:spacing w:val="-4"/>
        </w:rPr>
        <w:t>tanto, </w:t>
      </w:r>
      <w:r>
        <w:rPr/>
        <w:t>constituye un </w:t>
      </w:r>
      <w:r>
        <w:rPr>
          <w:spacing w:val="-3"/>
        </w:rPr>
        <w:t>ámbito </w:t>
      </w:r>
      <w:r>
        <w:rPr/>
        <w:t>tangible, </w:t>
      </w:r>
      <w:r>
        <w:rPr>
          <w:spacing w:val="-3"/>
        </w:rPr>
        <w:t>resultado</w:t>
      </w:r>
      <w:r>
        <w:rPr>
          <w:spacing w:val="-35"/>
        </w:rPr>
        <w:t> </w:t>
      </w:r>
      <w:r>
        <w:rPr/>
        <w:t>de la</w:t>
      </w:r>
      <w:r>
        <w:rPr>
          <w:spacing w:val="-31"/>
        </w:rPr>
        <w:t> </w:t>
      </w:r>
      <w:r>
        <w:rPr/>
        <w:t>asociación</w:t>
      </w:r>
      <w:r>
        <w:rPr>
          <w:spacing w:val="-31"/>
        </w:rPr>
        <w:t> </w:t>
      </w:r>
      <w:r>
        <w:rPr/>
        <w:t>del</w:t>
      </w:r>
      <w:r>
        <w:rPr>
          <w:spacing w:val="-31"/>
        </w:rPr>
        <w:t> </w:t>
      </w:r>
      <w:r>
        <w:rPr>
          <w:spacing w:val="-3"/>
        </w:rPr>
        <w:t>hombre</w:t>
      </w:r>
      <w:r>
        <w:rPr>
          <w:spacing w:val="-31"/>
        </w:rPr>
        <w:t> </w:t>
      </w:r>
      <w:r>
        <w:rPr/>
        <w:t>con</w:t>
      </w:r>
      <w:r>
        <w:rPr>
          <w:spacing w:val="-31"/>
        </w:rPr>
        <w:t> </w:t>
      </w:r>
      <w:r>
        <w:rPr/>
        <w:t>los</w:t>
      </w:r>
      <w:r>
        <w:rPr>
          <w:spacing w:val="-31"/>
        </w:rPr>
        <w:t> </w:t>
      </w:r>
      <w:r>
        <w:rPr/>
        <w:t>demás</w:t>
      </w:r>
      <w:r>
        <w:rPr>
          <w:spacing w:val="-31"/>
        </w:rPr>
        <w:t> </w:t>
      </w:r>
      <w:r>
        <w:rPr>
          <w:spacing w:val="-3"/>
        </w:rPr>
        <w:t>elementos</w:t>
      </w:r>
      <w:r>
        <w:rPr>
          <w:spacing w:val="-31"/>
        </w:rPr>
        <w:t> </w:t>
      </w:r>
      <w:r>
        <w:rPr/>
        <w:t>de</w:t>
      </w:r>
      <w:r>
        <w:rPr>
          <w:spacing w:val="-31"/>
        </w:rPr>
        <w:t> </w:t>
      </w:r>
      <w:r>
        <w:rPr/>
        <w:t>la</w:t>
      </w:r>
      <w:r>
        <w:rPr>
          <w:spacing w:val="-31"/>
        </w:rPr>
        <w:t> </w:t>
      </w:r>
      <w:r>
        <w:rPr/>
        <w:t>superficie (De  Bolós, </w:t>
      </w:r>
      <w:r>
        <w:rPr>
          <w:spacing w:val="28"/>
        </w:rPr>
        <w:t> </w:t>
      </w:r>
      <w:r>
        <w:rPr>
          <w:spacing w:val="-10"/>
        </w:rPr>
        <w:t>1992).</w:t>
      </w:r>
    </w:p>
    <w:p>
      <w:pPr>
        <w:pStyle w:val="BodyText"/>
        <w:spacing w:line="232" w:lineRule="auto"/>
        <w:ind w:right="278" w:firstLine="277"/>
        <w:jc w:val="both"/>
      </w:pPr>
      <w:r>
        <w:rPr/>
        <w:t>El propio Sauer </w:t>
      </w:r>
      <w:r>
        <w:rPr>
          <w:spacing w:val="-4"/>
        </w:rPr>
        <w:t>(2006) </w:t>
      </w:r>
      <w:r>
        <w:rPr/>
        <w:t>señala que “El contenido del paisaje se</w:t>
      </w:r>
      <w:r>
        <w:rPr>
          <w:spacing w:val="-10"/>
        </w:rPr>
        <w:t> </w:t>
      </w:r>
      <w:r>
        <w:rPr/>
        <w:t>encuentra</w:t>
      </w:r>
      <w:r>
        <w:rPr>
          <w:spacing w:val="-10"/>
        </w:rPr>
        <w:t> </w:t>
      </w:r>
      <w:r>
        <w:rPr/>
        <w:t>por</w:t>
      </w:r>
      <w:r>
        <w:rPr>
          <w:spacing w:val="-10"/>
        </w:rPr>
        <w:t> </w:t>
      </w:r>
      <w:r>
        <w:rPr>
          <w:spacing w:val="-3"/>
        </w:rPr>
        <w:t>tanto</w:t>
      </w:r>
      <w:r>
        <w:rPr>
          <w:spacing w:val="-10"/>
        </w:rPr>
        <w:t> </w:t>
      </w:r>
      <w:r>
        <w:rPr/>
        <w:t>en</w:t>
      </w:r>
      <w:r>
        <w:rPr>
          <w:spacing w:val="-10"/>
        </w:rPr>
        <w:t> </w:t>
      </w:r>
      <w:r>
        <w:rPr/>
        <w:t>las</w:t>
      </w:r>
      <w:r>
        <w:rPr>
          <w:spacing w:val="-10"/>
        </w:rPr>
        <w:t> </w:t>
      </w:r>
      <w:r>
        <w:rPr/>
        <w:t>cualidades</w:t>
      </w:r>
      <w:r>
        <w:rPr>
          <w:spacing w:val="-10"/>
        </w:rPr>
        <w:t> </w:t>
      </w:r>
      <w:r>
        <w:rPr/>
        <w:t>físicas</w:t>
      </w:r>
      <w:r>
        <w:rPr>
          <w:spacing w:val="-10"/>
        </w:rPr>
        <w:t> </w:t>
      </w:r>
      <w:r>
        <w:rPr/>
        <w:t>del</w:t>
      </w:r>
      <w:r>
        <w:rPr>
          <w:spacing w:val="-10"/>
        </w:rPr>
        <w:t> </w:t>
      </w:r>
      <w:r>
        <w:rPr/>
        <w:t>área</w:t>
      </w:r>
      <w:r>
        <w:rPr>
          <w:spacing w:val="-10"/>
        </w:rPr>
        <w:t> </w:t>
      </w:r>
      <w:r>
        <w:rPr/>
        <w:t>que</w:t>
      </w:r>
      <w:r>
        <w:rPr>
          <w:spacing w:val="-10"/>
        </w:rPr>
        <w:t> </w:t>
      </w:r>
      <w:r>
        <w:rPr/>
        <w:t>son significantes </w:t>
      </w:r>
      <w:r>
        <w:rPr>
          <w:spacing w:val="-3"/>
        </w:rPr>
        <w:t>para </w:t>
      </w:r>
      <w:r>
        <w:rPr/>
        <w:t>el hombre y en las formas de su uso del</w:t>
      </w:r>
      <w:r>
        <w:rPr>
          <w:spacing w:val="-17"/>
        </w:rPr>
        <w:t> </w:t>
      </w:r>
      <w:r>
        <w:rPr/>
        <w:t>área, en hechos de sustento físico y hechos de cultura humana” </w:t>
      </w:r>
      <w:r>
        <w:rPr>
          <w:spacing w:val="21"/>
        </w:rPr>
        <w:t> </w:t>
      </w:r>
      <w:r>
        <w:rPr/>
        <w:t>(6),</w:t>
      </w:r>
    </w:p>
    <w:p>
      <w:pPr>
        <w:spacing w:after="0" w:line="232" w:lineRule="auto"/>
        <w:jc w:val="both"/>
        <w:sectPr>
          <w:pgSz w:w="8500" w:h="12750"/>
          <w:pgMar w:header="1135" w:footer="0" w:top="1700" w:bottom="280" w:left="1160" w:right="1160"/>
        </w:sectPr>
      </w:pPr>
    </w:p>
    <w:p>
      <w:pPr>
        <w:pStyle w:val="BodyText"/>
        <w:spacing w:before="11"/>
        <w:ind w:left="0"/>
        <w:rPr>
          <w:sz w:val="20"/>
        </w:rPr>
      </w:pPr>
    </w:p>
    <w:p>
      <w:pPr>
        <w:pStyle w:val="BodyText"/>
        <w:spacing w:line="194" w:lineRule="exact"/>
        <w:jc w:val="both"/>
      </w:pPr>
      <w:r>
        <w:rPr/>
        <w:t>lo que implica que en el paisaje se encontrarán elementos físico-</w:t>
      </w:r>
    </w:p>
    <w:p>
      <w:pPr>
        <w:pStyle w:val="BodyText"/>
        <w:spacing w:line="232" w:lineRule="auto" w:before="2"/>
        <w:ind w:right="276"/>
        <w:jc w:val="both"/>
      </w:pPr>
      <w:r>
        <w:rPr/>
        <w:t>naturales y elementos culturales que no pueden ser</w:t>
      </w:r>
      <w:r>
        <w:rPr>
          <w:spacing w:val="-9"/>
        </w:rPr>
        <w:t> </w:t>
      </w:r>
      <w:r>
        <w:rPr/>
        <w:t>escindidos </w:t>
      </w:r>
      <w:r>
        <w:rPr>
          <w:spacing w:val="-3"/>
        </w:rPr>
        <w:t>para</w:t>
      </w:r>
      <w:r>
        <w:rPr>
          <w:spacing w:val="-16"/>
        </w:rPr>
        <w:t> </w:t>
      </w:r>
      <w:r>
        <w:rPr/>
        <w:t>estudiar</w:t>
      </w:r>
      <w:r>
        <w:rPr>
          <w:spacing w:val="-16"/>
        </w:rPr>
        <w:t> </w:t>
      </w:r>
      <w:r>
        <w:rPr/>
        <w:t>de</w:t>
      </w:r>
      <w:r>
        <w:rPr>
          <w:spacing w:val="-16"/>
        </w:rPr>
        <w:t> </w:t>
      </w:r>
      <w:r>
        <w:rPr/>
        <w:t>una</w:t>
      </w:r>
      <w:r>
        <w:rPr>
          <w:spacing w:val="-16"/>
        </w:rPr>
        <w:t> </w:t>
      </w:r>
      <w:r>
        <w:rPr/>
        <w:t>manera</w:t>
      </w:r>
      <w:r>
        <w:rPr>
          <w:spacing w:val="-16"/>
        </w:rPr>
        <w:t> </w:t>
      </w:r>
      <w:r>
        <w:rPr/>
        <w:t>distinta,</w:t>
      </w:r>
      <w:r>
        <w:rPr>
          <w:spacing w:val="-16"/>
        </w:rPr>
        <w:t> </w:t>
      </w:r>
      <w:r>
        <w:rPr/>
        <w:t>sino</w:t>
      </w:r>
      <w:r>
        <w:rPr>
          <w:spacing w:val="-16"/>
        </w:rPr>
        <w:t> </w:t>
      </w:r>
      <w:r>
        <w:rPr/>
        <w:t>conjuntamente.</w:t>
      </w:r>
      <w:r>
        <w:rPr>
          <w:spacing w:val="-16"/>
        </w:rPr>
        <w:t> </w:t>
      </w:r>
      <w:r>
        <w:rPr/>
        <w:t>Cabe </w:t>
      </w:r>
      <w:r>
        <w:rPr>
          <w:spacing w:val="-3"/>
        </w:rPr>
        <w:t>resaltar</w:t>
      </w:r>
      <w:r>
        <w:rPr>
          <w:spacing w:val="-28"/>
        </w:rPr>
        <w:t> </w:t>
      </w:r>
      <w:r>
        <w:rPr/>
        <w:t>que</w:t>
      </w:r>
      <w:r>
        <w:rPr>
          <w:spacing w:val="-28"/>
        </w:rPr>
        <w:t> </w:t>
      </w:r>
      <w:r>
        <w:rPr/>
        <w:t>dichos</w:t>
      </w:r>
      <w:r>
        <w:rPr>
          <w:spacing w:val="-28"/>
        </w:rPr>
        <w:t> </w:t>
      </w:r>
      <w:r>
        <w:rPr/>
        <w:t>elementos</w:t>
      </w:r>
      <w:r>
        <w:rPr>
          <w:spacing w:val="-28"/>
        </w:rPr>
        <w:t> </w:t>
      </w:r>
      <w:r>
        <w:rPr/>
        <w:t>y</w:t>
      </w:r>
      <w:r>
        <w:rPr>
          <w:spacing w:val="-28"/>
        </w:rPr>
        <w:t> </w:t>
      </w:r>
      <w:r>
        <w:rPr/>
        <w:t>cualidades</w:t>
      </w:r>
      <w:r>
        <w:rPr>
          <w:spacing w:val="-28"/>
        </w:rPr>
        <w:t> </w:t>
      </w:r>
      <w:r>
        <w:rPr/>
        <w:t>son</w:t>
      </w:r>
      <w:r>
        <w:rPr>
          <w:spacing w:val="-28"/>
        </w:rPr>
        <w:t> </w:t>
      </w:r>
      <w:r>
        <w:rPr/>
        <w:t>significativos</w:t>
      </w:r>
      <w:r>
        <w:rPr>
          <w:spacing w:val="-28"/>
        </w:rPr>
        <w:t> </w:t>
      </w:r>
      <w:r>
        <w:rPr>
          <w:spacing w:val="-4"/>
        </w:rPr>
        <w:t>para </w:t>
      </w:r>
      <w:r>
        <w:rPr/>
        <w:t>el</w:t>
      </w:r>
      <w:r>
        <w:rPr>
          <w:spacing w:val="-23"/>
        </w:rPr>
        <w:t> </w:t>
      </w:r>
      <w:r>
        <w:rPr>
          <w:spacing w:val="-3"/>
        </w:rPr>
        <w:t>hombre,</w:t>
      </w:r>
      <w:r>
        <w:rPr>
          <w:spacing w:val="-23"/>
        </w:rPr>
        <w:t> </w:t>
      </w:r>
      <w:r>
        <w:rPr/>
        <w:t>y</w:t>
      </w:r>
      <w:r>
        <w:rPr>
          <w:spacing w:val="-23"/>
        </w:rPr>
        <w:t> </w:t>
      </w:r>
      <w:r>
        <w:rPr>
          <w:spacing w:val="-2"/>
        </w:rPr>
        <w:t>esa</w:t>
      </w:r>
      <w:r>
        <w:rPr>
          <w:spacing w:val="-23"/>
        </w:rPr>
        <w:t> </w:t>
      </w:r>
      <w:r>
        <w:rPr/>
        <w:t>es</w:t>
      </w:r>
      <w:r>
        <w:rPr>
          <w:spacing w:val="-23"/>
        </w:rPr>
        <w:t> </w:t>
      </w:r>
      <w:r>
        <w:rPr/>
        <w:t>su</w:t>
      </w:r>
      <w:r>
        <w:rPr>
          <w:spacing w:val="-23"/>
        </w:rPr>
        <w:t> </w:t>
      </w:r>
      <w:r>
        <w:rPr>
          <w:spacing w:val="-3"/>
        </w:rPr>
        <w:t>importancia</w:t>
      </w:r>
      <w:r>
        <w:rPr>
          <w:spacing w:val="-23"/>
        </w:rPr>
        <w:t> </w:t>
      </w:r>
      <w:r>
        <w:rPr>
          <w:spacing w:val="-4"/>
        </w:rPr>
        <w:t>para</w:t>
      </w:r>
      <w:r>
        <w:rPr>
          <w:spacing w:val="-23"/>
        </w:rPr>
        <w:t> </w:t>
      </w:r>
      <w:r>
        <w:rPr/>
        <w:t>ser</w:t>
      </w:r>
      <w:r>
        <w:rPr>
          <w:spacing w:val="-23"/>
        </w:rPr>
        <w:t> </w:t>
      </w:r>
      <w:r>
        <w:rPr>
          <w:spacing w:val="-3"/>
        </w:rPr>
        <w:t>tomados</w:t>
      </w:r>
      <w:r>
        <w:rPr>
          <w:spacing w:val="-23"/>
        </w:rPr>
        <w:t> </w:t>
      </w:r>
      <w:r>
        <w:rPr/>
        <w:t>en</w:t>
      </w:r>
      <w:r>
        <w:rPr>
          <w:spacing w:val="-23"/>
        </w:rPr>
        <w:t> </w:t>
      </w:r>
      <w:r>
        <w:rPr>
          <w:spacing w:val="-3"/>
        </w:rPr>
        <w:t>cuenta.</w:t>
      </w:r>
      <w:r>
        <w:rPr>
          <w:spacing w:val="-23"/>
        </w:rPr>
        <w:t> </w:t>
      </w:r>
      <w:r>
        <w:rPr/>
        <w:t>En </w:t>
      </w:r>
      <w:r>
        <w:rPr>
          <w:spacing w:val="-4"/>
        </w:rPr>
        <w:t>este</w:t>
      </w:r>
      <w:r>
        <w:rPr>
          <w:spacing w:val="-24"/>
        </w:rPr>
        <w:t> </w:t>
      </w:r>
      <w:r>
        <w:rPr/>
        <w:t>sentido,</w:t>
      </w:r>
      <w:r>
        <w:rPr>
          <w:spacing w:val="-24"/>
        </w:rPr>
        <w:t> </w:t>
      </w:r>
      <w:r>
        <w:rPr/>
        <w:t>las</w:t>
      </w:r>
      <w:r>
        <w:rPr>
          <w:spacing w:val="-24"/>
        </w:rPr>
        <w:t> </w:t>
      </w:r>
      <w:r>
        <w:rPr/>
        <w:t>descripciones</w:t>
      </w:r>
      <w:r>
        <w:rPr>
          <w:spacing w:val="-24"/>
        </w:rPr>
        <w:t> </w:t>
      </w:r>
      <w:r>
        <w:rPr/>
        <w:t>de</w:t>
      </w:r>
      <w:r>
        <w:rPr>
          <w:spacing w:val="-24"/>
        </w:rPr>
        <w:t> </w:t>
      </w:r>
      <w:r>
        <w:rPr/>
        <w:t>Humboldt</w:t>
      </w:r>
      <w:r>
        <w:rPr>
          <w:spacing w:val="-24"/>
        </w:rPr>
        <w:t> </w:t>
      </w:r>
      <w:r>
        <w:rPr/>
        <w:t>son</w:t>
      </w:r>
      <w:r>
        <w:rPr>
          <w:spacing w:val="-24"/>
        </w:rPr>
        <w:t> </w:t>
      </w:r>
      <w:r>
        <w:rPr/>
        <w:t>mediadas</w:t>
      </w:r>
      <w:r>
        <w:rPr>
          <w:spacing w:val="-24"/>
        </w:rPr>
        <w:t> </w:t>
      </w:r>
      <w:r>
        <w:rPr/>
        <w:t>por</w:t>
      </w:r>
      <w:r>
        <w:rPr>
          <w:spacing w:val="-24"/>
        </w:rPr>
        <w:t> </w:t>
      </w:r>
      <w:r>
        <w:rPr/>
        <w:t>su </w:t>
      </w:r>
      <w:r>
        <w:rPr>
          <w:spacing w:val="-3"/>
        </w:rPr>
        <w:t>interés </w:t>
      </w:r>
      <w:r>
        <w:rPr/>
        <w:t>en los elementos distintivos de los propios paisajes y</w:t>
      </w:r>
      <w:r>
        <w:rPr>
          <w:spacing w:val="-16"/>
        </w:rPr>
        <w:t> </w:t>
      </w:r>
      <w:r>
        <w:rPr/>
        <w:t>en los</w:t>
      </w:r>
      <w:r>
        <w:rPr>
          <w:spacing w:val="-26"/>
        </w:rPr>
        <w:t> </w:t>
      </w:r>
      <w:r>
        <w:rPr/>
        <w:t>elementos</w:t>
      </w:r>
      <w:r>
        <w:rPr>
          <w:spacing w:val="-26"/>
        </w:rPr>
        <w:t> </w:t>
      </w:r>
      <w:r>
        <w:rPr/>
        <w:t>distintivos</w:t>
      </w:r>
      <w:r>
        <w:rPr>
          <w:spacing w:val="-26"/>
        </w:rPr>
        <w:t> </w:t>
      </w:r>
      <w:r>
        <w:rPr/>
        <w:t>en</w:t>
      </w:r>
      <w:r>
        <w:rPr>
          <w:spacing w:val="-26"/>
        </w:rPr>
        <w:t> </w:t>
      </w:r>
      <w:r>
        <w:rPr/>
        <w:t>los</w:t>
      </w:r>
      <w:r>
        <w:rPr>
          <w:spacing w:val="-26"/>
        </w:rPr>
        <w:t> </w:t>
      </w:r>
      <w:r>
        <w:rPr/>
        <w:t>paisajes</w:t>
      </w:r>
      <w:r>
        <w:rPr>
          <w:spacing w:val="-26"/>
        </w:rPr>
        <w:t> </w:t>
      </w:r>
      <w:r>
        <w:rPr/>
        <w:t>que</w:t>
      </w:r>
      <w:r>
        <w:rPr>
          <w:spacing w:val="-26"/>
        </w:rPr>
        <w:t> </w:t>
      </w:r>
      <w:r>
        <w:rPr/>
        <w:t>él</w:t>
      </w:r>
      <w:r>
        <w:rPr>
          <w:spacing w:val="-26"/>
        </w:rPr>
        <w:t> </w:t>
      </w:r>
      <w:r>
        <w:rPr/>
        <w:t>había</w:t>
      </w:r>
      <w:r>
        <w:rPr>
          <w:spacing w:val="-26"/>
        </w:rPr>
        <w:t> </w:t>
      </w:r>
      <w:r>
        <w:rPr/>
        <w:t>presenciado en</w:t>
      </w:r>
      <w:r>
        <w:rPr>
          <w:spacing w:val="-12"/>
        </w:rPr>
        <w:t> </w:t>
      </w:r>
      <w:r>
        <w:rPr/>
        <w:t>otros</w:t>
      </w:r>
      <w:r>
        <w:rPr>
          <w:spacing w:val="-12"/>
        </w:rPr>
        <w:t> </w:t>
      </w:r>
      <w:r>
        <w:rPr/>
        <w:t>orbes</w:t>
      </w:r>
      <w:r>
        <w:rPr>
          <w:spacing w:val="-12"/>
        </w:rPr>
        <w:t> </w:t>
      </w:r>
      <w:r>
        <w:rPr/>
        <w:t>del</w:t>
      </w:r>
      <w:r>
        <w:rPr>
          <w:spacing w:val="-12"/>
        </w:rPr>
        <w:t> </w:t>
      </w:r>
      <w:r>
        <w:rPr/>
        <w:t>mundo.</w:t>
      </w:r>
    </w:p>
    <w:p>
      <w:pPr>
        <w:pStyle w:val="BodyText"/>
        <w:spacing w:line="232" w:lineRule="auto"/>
        <w:ind w:right="277" w:firstLine="277"/>
        <w:jc w:val="both"/>
      </w:pPr>
      <w:r>
        <w:rPr/>
        <w:t>Metodológicamente,</w:t>
      </w:r>
      <w:r>
        <w:rPr>
          <w:spacing w:val="-33"/>
        </w:rPr>
        <w:t> </w:t>
      </w:r>
      <w:r>
        <w:rPr/>
        <w:t>es</w:t>
      </w:r>
      <w:r>
        <w:rPr>
          <w:spacing w:val="-33"/>
        </w:rPr>
        <w:t> </w:t>
      </w:r>
      <w:r>
        <w:rPr/>
        <w:t>conveniente</w:t>
      </w:r>
      <w:r>
        <w:rPr>
          <w:spacing w:val="-33"/>
        </w:rPr>
        <w:t> </w:t>
      </w:r>
      <w:r>
        <w:rPr/>
        <w:t>destacar</w:t>
      </w:r>
      <w:r>
        <w:rPr>
          <w:spacing w:val="-33"/>
        </w:rPr>
        <w:t> </w:t>
      </w:r>
      <w:r>
        <w:rPr/>
        <w:t>la</w:t>
      </w:r>
      <w:r>
        <w:rPr>
          <w:spacing w:val="-33"/>
        </w:rPr>
        <w:t> </w:t>
      </w:r>
      <w:r>
        <w:rPr/>
        <w:t>tipología</w:t>
      </w:r>
      <w:r>
        <w:rPr>
          <w:spacing w:val="-33"/>
        </w:rPr>
        <w:t> </w:t>
      </w:r>
      <w:r>
        <w:rPr/>
        <w:t>em- pleada</w:t>
      </w:r>
      <w:r>
        <w:rPr>
          <w:spacing w:val="-17"/>
        </w:rPr>
        <w:t> </w:t>
      </w:r>
      <w:r>
        <w:rPr>
          <w:spacing w:val="-3"/>
        </w:rPr>
        <w:t>para</w:t>
      </w:r>
      <w:r>
        <w:rPr>
          <w:spacing w:val="-17"/>
        </w:rPr>
        <w:t> </w:t>
      </w:r>
      <w:r>
        <w:rPr/>
        <w:t>las</w:t>
      </w:r>
      <w:r>
        <w:rPr>
          <w:spacing w:val="-17"/>
        </w:rPr>
        <w:t> </w:t>
      </w:r>
      <w:r>
        <w:rPr/>
        <w:t>descripciones</w:t>
      </w:r>
      <w:r>
        <w:rPr>
          <w:spacing w:val="-17"/>
        </w:rPr>
        <w:t> </w:t>
      </w:r>
      <w:r>
        <w:rPr/>
        <w:t>del</w:t>
      </w:r>
      <w:r>
        <w:rPr>
          <w:spacing w:val="-17"/>
        </w:rPr>
        <w:t> </w:t>
      </w:r>
      <w:r>
        <w:rPr/>
        <w:t>paisaje,</w:t>
      </w:r>
      <w:r>
        <w:rPr>
          <w:spacing w:val="-17"/>
        </w:rPr>
        <w:t> </w:t>
      </w:r>
      <w:r>
        <w:rPr/>
        <w:t>precisando</w:t>
      </w:r>
      <w:r>
        <w:rPr>
          <w:spacing w:val="-17"/>
        </w:rPr>
        <w:t> </w:t>
      </w:r>
      <w:r>
        <w:rPr/>
        <w:t>las</w:t>
      </w:r>
      <w:r>
        <w:rPr>
          <w:spacing w:val="-17"/>
        </w:rPr>
        <w:t> </w:t>
      </w:r>
      <w:r>
        <w:rPr/>
        <w:t>diferen- cias</w:t>
      </w:r>
      <w:r>
        <w:rPr>
          <w:spacing w:val="-27"/>
        </w:rPr>
        <w:t> </w:t>
      </w:r>
      <w:r>
        <w:rPr>
          <w:spacing w:val="-3"/>
        </w:rPr>
        <w:t>entre</w:t>
      </w:r>
      <w:r>
        <w:rPr>
          <w:spacing w:val="-27"/>
        </w:rPr>
        <w:t> </w:t>
      </w:r>
      <w:r>
        <w:rPr>
          <w:i/>
          <w:spacing w:val="-3"/>
        </w:rPr>
        <w:t>natural</w:t>
      </w:r>
      <w:r>
        <w:rPr>
          <w:i/>
          <w:spacing w:val="-27"/>
        </w:rPr>
        <w:t> </w:t>
      </w:r>
      <w:r>
        <w:rPr/>
        <w:t>y</w:t>
      </w:r>
      <w:r>
        <w:rPr>
          <w:spacing w:val="-27"/>
        </w:rPr>
        <w:t> </w:t>
      </w:r>
      <w:r>
        <w:rPr>
          <w:i/>
          <w:spacing w:val="-3"/>
        </w:rPr>
        <w:t>cultural</w:t>
      </w:r>
      <w:r>
        <w:rPr>
          <w:spacing w:val="-3"/>
        </w:rPr>
        <w:t>,</w:t>
      </w:r>
      <w:r>
        <w:rPr>
          <w:spacing w:val="-27"/>
        </w:rPr>
        <w:t> </w:t>
      </w:r>
      <w:r>
        <w:rPr>
          <w:spacing w:val="-3"/>
        </w:rPr>
        <w:t>planteadas</w:t>
      </w:r>
      <w:r>
        <w:rPr>
          <w:spacing w:val="-27"/>
        </w:rPr>
        <w:t> </w:t>
      </w:r>
      <w:r>
        <w:rPr/>
        <w:t>por</w:t>
      </w:r>
      <w:r>
        <w:rPr>
          <w:spacing w:val="-27"/>
        </w:rPr>
        <w:t> </w:t>
      </w:r>
      <w:r>
        <w:rPr/>
        <w:t>el</w:t>
      </w:r>
      <w:r>
        <w:rPr>
          <w:spacing w:val="-27"/>
        </w:rPr>
        <w:t> </w:t>
      </w:r>
      <w:r>
        <w:rPr>
          <w:spacing w:val="-3"/>
        </w:rPr>
        <w:t>propio</w:t>
      </w:r>
      <w:r>
        <w:rPr>
          <w:spacing w:val="-27"/>
        </w:rPr>
        <w:t> </w:t>
      </w:r>
      <w:r>
        <w:rPr/>
        <w:t>Humboldt</w:t>
      </w:r>
      <w:r>
        <w:rPr>
          <w:spacing w:val="-27"/>
        </w:rPr>
        <w:t> </w:t>
      </w:r>
      <w:r>
        <w:rPr/>
        <w:t>en </w:t>
      </w:r>
      <w:r>
        <w:rPr>
          <w:i/>
        </w:rPr>
        <w:t>Ensayo</w:t>
      </w:r>
      <w:r>
        <w:rPr/>
        <w:t>,</w:t>
      </w:r>
      <w:r>
        <w:rPr>
          <w:spacing w:val="-25"/>
        </w:rPr>
        <w:t> </w:t>
      </w:r>
      <w:r>
        <w:rPr/>
        <w:t>sobre</w:t>
      </w:r>
      <w:r>
        <w:rPr>
          <w:spacing w:val="-25"/>
        </w:rPr>
        <w:t> </w:t>
      </w:r>
      <w:r>
        <w:rPr/>
        <w:t>todo</w:t>
      </w:r>
      <w:r>
        <w:rPr>
          <w:spacing w:val="-25"/>
        </w:rPr>
        <w:t> </w:t>
      </w:r>
      <w:r>
        <w:rPr/>
        <w:t>tomando</w:t>
      </w:r>
      <w:r>
        <w:rPr>
          <w:spacing w:val="-25"/>
        </w:rPr>
        <w:t> </w:t>
      </w:r>
      <w:r>
        <w:rPr/>
        <w:t>en</w:t>
      </w:r>
      <w:r>
        <w:rPr>
          <w:spacing w:val="-25"/>
        </w:rPr>
        <w:t> </w:t>
      </w:r>
      <w:r>
        <w:rPr/>
        <w:t>cuenta</w:t>
      </w:r>
      <w:r>
        <w:rPr>
          <w:spacing w:val="-25"/>
        </w:rPr>
        <w:t> </w:t>
      </w:r>
      <w:r>
        <w:rPr/>
        <w:t>que</w:t>
      </w:r>
      <w:r>
        <w:rPr>
          <w:spacing w:val="-25"/>
        </w:rPr>
        <w:t> </w:t>
      </w:r>
      <w:r>
        <w:rPr/>
        <w:t>“el</w:t>
      </w:r>
      <w:r>
        <w:rPr>
          <w:spacing w:val="-25"/>
        </w:rPr>
        <w:t> </w:t>
      </w:r>
      <w:r>
        <w:rPr/>
        <w:t>paisaje</w:t>
      </w:r>
      <w:r>
        <w:rPr>
          <w:spacing w:val="-25"/>
        </w:rPr>
        <w:t> </w:t>
      </w:r>
      <w:r>
        <w:rPr/>
        <w:t>es</w:t>
      </w:r>
      <w:r>
        <w:rPr>
          <w:spacing w:val="-25"/>
        </w:rPr>
        <w:t> </w:t>
      </w:r>
      <w:r>
        <w:rPr/>
        <w:t>el</w:t>
      </w:r>
      <w:r>
        <w:rPr>
          <w:spacing w:val="-25"/>
        </w:rPr>
        <w:t> </w:t>
      </w:r>
      <w:r>
        <w:rPr/>
        <w:t>único componente</w:t>
      </w:r>
      <w:r>
        <w:rPr>
          <w:spacing w:val="-9"/>
        </w:rPr>
        <w:t> </w:t>
      </w:r>
      <w:r>
        <w:rPr/>
        <w:t>del</w:t>
      </w:r>
      <w:r>
        <w:rPr>
          <w:spacing w:val="-9"/>
        </w:rPr>
        <w:t> </w:t>
      </w:r>
      <w:r>
        <w:rPr/>
        <w:t>territorio</w:t>
      </w:r>
      <w:r>
        <w:rPr>
          <w:spacing w:val="-9"/>
        </w:rPr>
        <w:t> </w:t>
      </w:r>
      <w:r>
        <w:rPr/>
        <w:t>realmente</w:t>
      </w:r>
      <w:r>
        <w:rPr>
          <w:spacing w:val="-9"/>
        </w:rPr>
        <w:t> </w:t>
      </w:r>
      <w:r>
        <w:rPr>
          <w:spacing w:val="-3"/>
        </w:rPr>
        <w:t>integral”</w:t>
      </w:r>
      <w:r>
        <w:rPr>
          <w:spacing w:val="-9"/>
        </w:rPr>
        <w:t> </w:t>
      </w:r>
      <w:r>
        <w:rPr/>
        <w:t>(García</w:t>
      </w:r>
      <w:r>
        <w:rPr>
          <w:spacing w:val="-9"/>
        </w:rPr>
        <w:t> </w:t>
      </w:r>
      <w:r>
        <w:rPr/>
        <w:t>y</w:t>
      </w:r>
      <w:r>
        <w:rPr>
          <w:spacing w:val="-9"/>
        </w:rPr>
        <w:t> </w:t>
      </w:r>
      <w:r>
        <w:rPr/>
        <w:t>Muñoz, </w:t>
      </w:r>
      <w:r>
        <w:rPr>
          <w:spacing w:val="-5"/>
        </w:rPr>
        <w:t>2002: </w:t>
      </w:r>
      <w:r>
        <w:rPr>
          <w:spacing w:val="-10"/>
        </w:rPr>
        <w:t>13), </w:t>
      </w:r>
      <w:r>
        <w:rPr/>
        <w:t>es </w:t>
      </w:r>
      <w:r>
        <w:rPr>
          <w:spacing w:val="-4"/>
        </w:rPr>
        <w:t>decir, </w:t>
      </w:r>
      <w:r>
        <w:rPr/>
        <w:t>en el cual los elementos están imbricados e imposibilitados</w:t>
      </w:r>
      <w:r>
        <w:rPr>
          <w:spacing w:val="-13"/>
        </w:rPr>
        <w:t> </w:t>
      </w:r>
      <w:r>
        <w:rPr/>
        <w:t>de</w:t>
      </w:r>
      <w:r>
        <w:rPr>
          <w:spacing w:val="-13"/>
        </w:rPr>
        <w:t> </w:t>
      </w:r>
      <w:r>
        <w:rPr/>
        <w:t>ser</w:t>
      </w:r>
      <w:r>
        <w:rPr>
          <w:spacing w:val="-13"/>
        </w:rPr>
        <w:t> </w:t>
      </w:r>
      <w:r>
        <w:rPr/>
        <w:t>disgregados</w:t>
      </w:r>
      <w:r>
        <w:rPr>
          <w:spacing w:val="-13"/>
        </w:rPr>
        <w:t> </w:t>
      </w:r>
      <w:r>
        <w:rPr>
          <w:spacing w:val="-3"/>
        </w:rPr>
        <w:t>para</w:t>
      </w:r>
      <w:r>
        <w:rPr>
          <w:spacing w:val="-13"/>
        </w:rPr>
        <w:t> </w:t>
      </w:r>
      <w:r>
        <w:rPr/>
        <w:t>analizar</w:t>
      </w:r>
      <w:r>
        <w:rPr>
          <w:spacing w:val="-13"/>
        </w:rPr>
        <w:t> </w:t>
      </w:r>
      <w:r>
        <w:rPr/>
        <w:t>por</w:t>
      </w:r>
      <w:r>
        <w:rPr>
          <w:spacing w:val="-13"/>
        </w:rPr>
        <w:t> </w:t>
      </w:r>
      <w:r>
        <w:rPr/>
        <w:t>separado.</w:t>
      </w:r>
    </w:p>
    <w:p>
      <w:pPr>
        <w:pStyle w:val="BodyText"/>
        <w:spacing w:line="232" w:lineRule="auto"/>
        <w:ind w:right="274" w:firstLine="277"/>
        <w:jc w:val="both"/>
      </w:pPr>
      <w:r>
        <w:rPr/>
        <w:t>Se</w:t>
      </w:r>
      <w:r>
        <w:rPr>
          <w:spacing w:val="-14"/>
        </w:rPr>
        <w:t> </w:t>
      </w:r>
      <w:r>
        <w:rPr/>
        <w:t>han</w:t>
      </w:r>
      <w:r>
        <w:rPr>
          <w:spacing w:val="-14"/>
        </w:rPr>
        <w:t> </w:t>
      </w:r>
      <w:r>
        <w:rPr/>
        <w:t>propuesto</w:t>
      </w:r>
      <w:r>
        <w:rPr>
          <w:spacing w:val="-14"/>
        </w:rPr>
        <w:t> </w:t>
      </w:r>
      <w:r>
        <w:rPr/>
        <w:t>muchas</w:t>
      </w:r>
      <w:r>
        <w:rPr>
          <w:spacing w:val="-14"/>
        </w:rPr>
        <w:t> </w:t>
      </w:r>
      <w:r>
        <w:rPr/>
        <w:t>etiquetas</w:t>
      </w:r>
      <w:r>
        <w:rPr>
          <w:spacing w:val="-14"/>
        </w:rPr>
        <w:t> </w:t>
      </w:r>
      <w:r>
        <w:rPr/>
        <w:t>que</w:t>
      </w:r>
      <w:r>
        <w:rPr>
          <w:spacing w:val="-14"/>
        </w:rPr>
        <w:t> </w:t>
      </w:r>
      <w:r>
        <w:rPr/>
        <w:t>sirven</w:t>
      </w:r>
      <w:r>
        <w:rPr>
          <w:spacing w:val="-14"/>
        </w:rPr>
        <w:t> </w:t>
      </w:r>
      <w:r>
        <w:rPr>
          <w:spacing w:val="-3"/>
        </w:rPr>
        <w:t>para</w:t>
      </w:r>
      <w:r>
        <w:rPr>
          <w:spacing w:val="-14"/>
        </w:rPr>
        <w:t> </w:t>
      </w:r>
      <w:r>
        <w:rPr/>
        <w:t>clasificar y</w:t>
      </w:r>
      <w:r>
        <w:rPr>
          <w:spacing w:val="-16"/>
        </w:rPr>
        <w:t> </w:t>
      </w:r>
      <w:r>
        <w:rPr/>
        <w:t>globalizar</w:t>
      </w:r>
      <w:r>
        <w:rPr>
          <w:spacing w:val="-16"/>
        </w:rPr>
        <w:t> </w:t>
      </w:r>
      <w:r>
        <w:rPr/>
        <w:t>los</w:t>
      </w:r>
      <w:r>
        <w:rPr>
          <w:spacing w:val="-16"/>
        </w:rPr>
        <w:t> </w:t>
      </w:r>
      <w:r>
        <w:rPr/>
        <w:t>fenómenos</w:t>
      </w:r>
      <w:r>
        <w:rPr>
          <w:spacing w:val="-16"/>
        </w:rPr>
        <w:t> </w:t>
      </w:r>
      <w:r>
        <w:rPr/>
        <w:t>en</w:t>
      </w:r>
      <w:r>
        <w:rPr>
          <w:spacing w:val="-16"/>
        </w:rPr>
        <w:t> </w:t>
      </w:r>
      <w:r>
        <w:rPr/>
        <w:t>áreas</w:t>
      </w:r>
      <w:r>
        <w:rPr>
          <w:spacing w:val="-16"/>
        </w:rPr>
        <w:t> </w:t>
      </w:r>
      <w:r>
        <w:rPr/>
        <w:t>de</w:t>
      </w:r>
      <w:r>
        <w:rPr>
          <w:spacing w:val="-16"/>
        </w:rPr>
        <w:t> </w:t>
      </w:r>
      <w:r>
        <w:rPr/>
        <w:t>estudio,</w:t>
      </w:r>
      <w:r>
        <w:rPr>
          <w:spacing w:val="-16"/>
        </w:rPr>
        <w:t> </w:t>
      </w:r>
      <w:r>
        <w:rPr/>
        <w:t>incluso</w:t>
      </w:r>
      <w:r>
        <w:rPr>
          <w:spacing w:val="-16"/>
        </w:rPr>
        <w:t> </w:t>
      </w:r>
      <w:r>
        <w:rPr/>
        <w:t>el</w:t>
      </w:r>
      <w:r>
        <w:rPr>
          <w:spacing w:val="-16"/>
        </w:rPr>
        <w:t> </w:t>
      </w:r>
      <w:r>
        <w:rPr/>
        <w:t>mismo </w:t>
      </w:r>
      <w:r>
        <w:rPr>
          <w:spacing w:val="-3"/>
        </w:rPr>
        <w:t>Sauer</w:t>
      </w:r>
      <w:r>
        <w:rPr>
          <w:spacing w:val="-11"/>
        </w:rPr>
        <w:t> </w:t>
      </w:r>
      <w:r>
        <w:rPr>
          <w:spacing w:val="-6"/>
        </w:rPr>
        <w:t>(2006)</w:t>
      </w:r>
      <w:r>
        <w:rPr>
          <w:spacing w:val="-11"/>
        </w:rPr>
        <w:t> </w:t>
      </w:r>
      <w:r>
        <w:rPr/>
        <w:t>fue</w:t>
      </w:r>
      <w:r>
        <w:rPr>
          <w:spacing w:val="-11"/>
        </w:rPr>
        <w:t> </w:t>
      </w:r>
      <w:r>
        <w:rPr>
          <w:spacing w:val="-4"/>
        </w:rPr>
        <w:t>muy</w:t>
      </w:r>
      <w:r>
        <w:rPr>
          <w:spacing w:val="-11"/>
        </w:rPr>
        <w:t> </w:t>
      </w:r>
      <w:r>
        <w:rPr>
          <w:spacing w:val="-4"/>
        </w:rPr>
        <w:t>conciente</w:t>
      </w:r>
      <w:r>
        <w:rPr>
          <w:spacing w:val="-11"/>
        </w:rPr>
        <w:t> </w:t>
      </w:r>
      <w:r>
        <w:rPr/>
        <w:t>de</w:t>
      </w:r>
      <w:r>
        <w:rPr>
          <w:spacing w:val="-11"/>
        </w:rPr>
        <w:t> </w:t>
      </w:r>
      <w:r>
        <w:rPr>
          <w:spacing w:val="-3"/>
        </w:rPr>
        <w:t>esa</w:t>
      </w:r>
      <w:r>
        <w:rPr>
          <w:spacing w:val="-11"/>
        </w:rPr>
        <w:t> </w:t>
      </w:r>
      <w:r>
        <w:rPr>
          <w:spacing w:val="-3"/>
        </w:rPr>
        <w:t>necesidad</w:t>
      </w:r>
      <w:r>
        <w:rPr>
          <w:spacing w:val="-11"/>
        </w:rPr>
        <w:t> </w:t>
      </w:r>
      <w:r>
        <w:rPr>
          <w:spacing w:val="-4"/>
        </w:rPr>
        <w:t>metodológica</w:t>
      </w:r>
      <w:r>
        <w:rPr>
          <w:spacing w:val="-11"/>
        </w:rPr>
        <w:t> </w:t>
      </w:r>
      <w:r>
        <w:rPr/>
        <w:t>y señaló</w:t>
      </w:r>
      <w:r>
        <w:rPr>
          <w:spacing w:val="-36"/>
        </w:rPr>
        <w:t> </w:t>
      </w:r>
      <w:r>
        <w:rPr/>
        <w:t>que</w:t>
      </w:r>
      <w:r>
        <w:rPr>
          <w:spacing w:val="-36"/>
        </w:rPr>
        <w:t> </w:t>
      </w:r>
      <w:r>
        <w:rPr/>
        <w:t>“La</w:t>
      </w:r>
      <w:r>
        <w:rPr>
          <w:spacing w:val="-36"/>
        </w:rPr>
        <w:t> </w:t>
      </w:r>
      <w:r>
        <w:rPr/>
        <w:t>terminología</w:t>
      </w:r>
      <w:r>
        <w:rPr>
          <w:spacing w:val="-36"/>
        </w:rPr>
        <w:t> </w:t>
      </w:r>
      <w:r>
        <w:rPr/>
        <w:t>popular</w:t>
      </w:r>
      <w:r>
        <w:rPr>
          <w:spacing w:val="-36"/>
        </w:rPr>
        <w:t> </w:t>
      </w:r>
      <w:r>
        <w:rPr/>
        <w:t>es</w:t>
      </w:r>
      <w:r>
        <w:rPr>
          <w:spacing w:val="-36"/>
        </w:rPr>
        <w:t> </w:t>
      </w:r>
      <w:r>
        <w:rPr/>
        <w:t>una</w:t>
      </w:r>
      <w:r>
        <w:rPr>
          <w:spacing w:val="-36"/>
        </w:rPr>
        <w:t> </w:t>
      </w:r>
      <w:r>
        <w:rPr/>
        <w:t>garantía</w:t>
      </w:r>
      <w:r>
        <w:rPr>
          <w:spacing w:val="-36"/>
        </w:rPr>
        <w:t> </w:t>
      </w:r>
      <w:r>
        <w:rPr/>
        <w:t>ampliamente confiable</w:t>
      </w:r>
      <w:r>
        <w:rPr>
          <w:spacing w:val="-11"/>
        </w:rPr>
        <w:t> </w:t>
      </w:r>
      <w:r>
        <w:rPr/>
        <w:t>del</w:t>
      </w:r>
      <w:r>
        <w:rPr>
          <w:spacing w:val="-11"/>
        </w:rPr>
        <w:t> </w:t>
      </w:r>
      <w:r>
        <w:rPr/>
        <w:t>significado</w:t>
      </w:r>
      <w:r>
        <w:rPr>
          <w:spacing w:val="-11"/>
        </w:rPr>
        <w:t> </w:t>
      </w:r>
      <w:r>
        <w:rPr/>
        <w:t>de</w:t>
      </w:r>
      <w:r>
        <w:rPr>
          <w:spacing w:val="-11"/>
        </w:rPr>
        <w:t> </w:t>
      </w:r>
      <w:r>
        <w:rPr/>
        <w:t>la</w:t>
      </w:r>
      <w:r>
        <w:rPr>
          <w:spacing w:val="-11"/>
        </w:rPr>
        <w:t> </w:t>
      </w:r>
      <w:r>
        <w:rPr/>
        <w:t>forma,</w:t>
      </w:r>
      <w:r>
        <w:rPr>
          <w:spacing w:val="-11"/>
        </w:rPr>
        <w:t> </w:t>
      </w:r>
      <w:r>
        <w:rPr/>
        <w:t>tal</w:t>
      </w:r>
      <w:r>
        <w:rPr>
          <w:spacing w:val="-11"/>
        </w:rPr>
        <w:t> </w:t>
      </w:r>
      <w:r>
        <w:rPr/>
        <w:t>como</w:t>
      </w:r>
      <w:r>
        <w:rPr>
          <w:spacing w:val="-11"/>
        </w:rPr>
        <w:t> </w:t>
      </w:r>
      <w:r>
        <w:rPr>
          <w:spacing w:val="-3"/>
        </w:rPr>
        <w:t>está</w:t>
      </w:r>
      <w:r>
        <w:rPr>
          <w:spacing w:val="-11"/>
        </w:rPr>
        <w:t> </w:t>
      </w:r>
      <w:r>
        <w:rPr/>
        <w:t>implicado</w:t>
      </w:r>
      <w:r>
        <w:rPr>
          <w:spacing w:val="-11"/>
        </w:rPr>
        <w:t> </w:t>
      </w:r>
      <w:r>
        <w:rPr/>
        <w:t>en su</w:t>
      </w:r>
      <w:r>
        <w:rPr>
          <w:spacing w:val="-13"/>
        </w:rPr>
        <w:t> </w:t>
      </w:r>
      <w:r>
        <w:rPr/>
        <w:t>adopción.</w:t>
      </w:r>
      <w:r>
        <w:rPr>
          <w:spacing w:val="-13"/>
        </w:rPr>
        <w:t> </w:t>
      </w:r>
      <w:r>
        <w:rPr>
          <w:spacing w:val="-7"/>
        </w:rPr>
        <w:t>Tales</w:t>
      </w:r>
      <w:r>
        <w:rPr>
          <w:spacing w:val="-13"/>
        </w:rPr>
        <w:t> </w:t>
      </w:r>
      <w:r>
        <w:rPr/>
        <w:t>términos</w:t>
      </w:r>
      <w:r>
        <w:rPr>
          <w:spacing w:val="-13"/>
        </w:rPr>
        <w:t> </w:t>
      </w:r>
      <w:r>
        <w:rPr/>
        <w:t>pueden</w:t>
      </w:r>
      <w:r>
        <w:rPr>
          <w:spacing w:val="-13"/>
        </w:rPr>
        <w:t> </w:t>
      </w:r>
      <w:r>
        <w:rPr/>
        <w:t>aplicarse</w:t>
      </w:r>
      <w:r>
        <w:rPr>
          <w:spacing w:val="-13"/>
        </w:rPr>
        <w:t> </w:t>
      </w:r>
      <w:r>
        <w:rPr/>
        <w:t>a</w:t>
      </w:r>
      <w:r>
        <w:rPr>
          <w:spacing w:val="-13"/>
        </w:rPr>
        <w:t> </w:t>
      </w:r>
      <w:r>
        <w:rPr/>
        <w:t>elementos</w:t>
      </w:r>
      <w:r>
        <w:rPr>
          <w:spacing w:val="-13"/>
        </w:rPr>
        <w:t> </w:t>
      </w:r>
      <w:r>
        <w:rPr/>
        <w:t>cons- titutivos de una única forma” (9). De </w:t>
      </w:r>
      <w:r>
        <w:rPr>
          <w:spacing w:val="-3"/>
        </w:rPr>
        <w:t>este </w:t>
      </w:r>
      <w:r>
        <w:rPr/>
        <w:t>modo, las denomina- ciones</w:t>
      </w:r>
      <w:r>
        <w:rPr>
          <w:spacing w:val="-17"/>
        </w:rPr>
        <w:t> </w:t>
      </w:r>
      <w:r>
        <w:rPr/>
        <w:t>del</w:t>
      </w:r>
      <w:r>
        <w:rPr>
          <w:spacing w:val="-17"/>
        </w:rPr>
        <w:t> </w:t>
      </w:r>
      <w:r>
        <w:rPr/>
        <w:t>“uso</w:t>
      </w:r>
      <w:r>
        <w:rPr>
          <w:spacing w:val="-17"/>
        </w:rPr>
        <w:t> </w:t>
      </w:r>
      <w:r>
        <w:rPr/>
        <w:t>popular”</w:t>
      </w:r>
      <w:r>
        <w:rPr>
          <w:spacing w:val="-17"/>
        </w:rPr>
        <w:t> </w:t>
      </w:r>
      <w:r>
        <w:rPr/>
        <w:t>tienen</w:t>
      </w:r>
      <w:r>
        <w:rPr>
          <w:spacing w:val="-17"/>
        </w:rPr>
        <w:t> </w:t>
      </w:r>
      <w:r>
        <w:rPr/>
        <w:t>una</w:t>
      </w:r>
      <w:r>
        <w:rPr>
          <w:spacing w:val="-17"/>
        </w:rPr>
        <w:t> </w:t>
      </w:r>
      <w:r>
        <w:rPr/>
        <w:t>funcionalidad</w:t>
      </w:r>
      <w:r>
        <w:rPr>
          <w:spacing w:val="-17"/>
        </w:rPr>
        <w:t> </w:t>
      </w:r>
      <w:r>
        <w:rPr/>
        <w:t>inmediata,</w:t>
      </w:r>
      <w:r>
        <w:rPr>
          <w:spacing w:val="-17"/>
        </w:rPr>
        <w:t> </w:t>
      </w:r>
      <w:r>
        <w:rPr/>
        <w:t>de </w:t>
      </w:r>
      <w:r>
        <w:rPr>
          <w:w w:val="95"/>
        </w:rPr>
        <w:t>la</w:t>
      </w:r>
      <w:r>
        <w:rPr>
          <w:spacing w:val="-11"/>
          <w:w w:val="95"/>
        </w:rPr>
        <w:t> </w:t>
      </w:r>
      <w:r>
        <w:rPr>
          <w:w w:val="95"/>
        </w:rPr>
        <w:t>misma</w:t>
      </w:r>
      <w:r>
        <w:rPr>
          <w:spacing w:val="-11"/>
          <w:w w:val="95"/>
        </w:rPr>
        <w:t> </w:t>
      </w:r>
      <w:r>
        <w:rPr>
          <w:w w:val="95"/>
        </w:rPr>
        <w:t>forma</w:t>
      </w:r>
      <w:r>
        <w:rPr>
          <w:spacing w:val="-11"/>
          <w:w w:val="95"/>
        </w:rPr>
        <w:t> </w:t>
      </w:r>
      <w:r>
        <w:rPr>
          <w:w w:val="95"/>
        </w:rPr>
        <w:t>que</w:t>
      </w:r>
      <w:r>
        <w:rPr>
          <w:spacing w:val="-11"/>
          <w:w w:val="95"/>
        </w:rPr>
        <w:t> </w:t>
      </w:r>
      <w:r>
        <w:rPr>
          <w:w w:val="95"/>
        </w:rPr>
        <w:t>el</w:t>
      </w:r>
      <w:r>
        <w:rPr>
          <w:spacing w:val="-11"/>
          <w:w w:val="95"/>
        </w:rPr>
        <w:t> </w:t>
      </w:r>
      <w:r>
        <w:rPr>
          <w:w w:val="95"/>
        </w:rPr>
        <w:t>paisaje</w:t>
      </w:r>
      <w:r>
        <w:rPr>
          <w:spacing w:val="-11"/>
          <w:w w:val="95"/>
        </w:rPr>
        <w:t> </w:t>
      </w:r>
      <w:r>
        <w:rPr>
          <w:w w:val="95"/>
        </w:rPr>
        <w:t>es</w:t>
      </w:r>
      <w:r>
        <w:rPr>
          <w:spacing w:val="-11"/>
          <w:w w:val="95"/>
        </w:rPr>
        <w:t> </w:t>
      </w:r>
      <w:r>
        <w:rPr>
          <w:w w:val="95"/>
        </w:rPr>
        <w:t>un</w:t>
      </w:r>
      <w:r>
        <w:rPr>
          <w:spacing w:val="-11"/>
          <w:w w:val="95"/>
        </w:rPr>
        <w:t> </w:t>
      </w:r>
      <w:r>
        <w:rPr>
          <w:w w:val="95"/>
        </w:rPr>
        <w:t>“componente</w:t>
      </w:r>
      <w:r>
        <w:rPr>
          <w:spacing w:val="-11"/>
          <w:w w:val="95"/>
        </w:rPr>
        <w:t> </w:t>
      </w:r>
      <w:r>
        <w:rPr>
          <w:w w:val="95"/>
        </w:rPr>
        <w:t>fundamental</w:t>
      </w:r>
      <w:r>
        <w:rPr>
          <w:spacing w:val="-11"/>
          <w:w w:val="95"/>
        </w:rPr>
        <w:t> </w:t>
      </w:r>
      <w:r>
        <w:rPr>
          <w:w w:val="95"/>
        </w:rPr>
        <w:t>del </w:t>
      </w:r>
      <w:r>
        <w:rPr/>
        <w:t>territorio,</w:t>
      </w:r>
      <w:r>
        <w:rPr>
          <w:spacing w:val="-10"/>
        </w:rPr>
        <w:t> </w:t>
      </w:r>
      <w:r>
        <w:rPr/>
        <w:t>único</w:t>
      </w:r>
      <w:r>
        <w:rPr>
          <w:spacing w:val="-10"/>
        </w:rPr>
        <w:t> </w:t>
      </w:r>
      <w:r>
        <w:rPr/>
        <w:t>por</w:t>
      </w:r>
      <w:r>
        <w:rPr>
          <w:spacing w:val="-10"/>
        </w:rPr>
        <w:t> </w:t>
      </w:r>
      <w:r>
        <w:rPr/>
        <w:t>su</w:t>
      </w:r>
      <w:r>
        <w:rPr>
          <w:spacing w:val="-10"/>
        </w:rPr>
        <w:t> </w:t>
      </w:r>
      <w:r>
        <w:rPr>
          <w:spacing w:val="-3"/>
        </w:rPr>
        <w:t>carácter</w:t>
      </w:r>
      <w:r>
        <w:rPr>
          <w:spacing w:val="-10"/>
        </w:rPr>
        <w:t> </w:t>
      </w:r>
      <w:r>
        <w:rPr/>
        <w:t>globalizador</w:t>
      </w:r>
      <w:r>
        <w:rPr>
          <w:spacing w:val="-10"/>
        </w:rPr>
        <w:t> </w:t>
      </w:r>
      <w:r>
        <w:rPr/>
        <w:t>y</w:t>
      </w:r>
      <w:r>
        <w:rPr>
          <w:spacing w:val="-10"/>
        </w:rPr>
        <w:t> </w:t>
      </w:r>
      <w:r>
        <w:rPr/>
        <w:t>valioso</w:t>
      </w:r>
      <w:r>
        <w:rPr>
          <w:spacing w:val="-10"/>
        </w:rPr>
        <w:t> </w:t>
      </w:r>
      <w:r>
        <w:rPr/>
        <w:t>en</w:t>
      </w:r>
      <w:r>
        <w:rPr>
          <w:spacing w:val="-10"/>
        </w:rPr>
        <w:t> </w:t>
      </w:r>
      <w:r>
        <w:rPr/>
        <w:t>cuanto que</w:t>
      </w:r>
      <w:r>
        <w:rPr>
          <w:spacing w:val="-8"/>
        </w:rPr>
        <w:t> </w:t>
      </w:r>
      <w:r>
        <w:rPr/>
        <w:t>establece</w:t>
      </w:r>
      <w:r>
        <w:rPr>
          <w:spacing w:val="-8"/>
        </w:rPr>
        <w:t> </w:t>
      </w:r>
      <w:r>
        <w:rPr/>
        <w:t>un</w:t>
      </w:r>
      <w:r>
        <w:rPr>
          <w:spacing w:val="-8"/>
        </w:rPr>
        <w:t> </w:t>
      </w:r>
      <w:r>
        <w:rPr/>
        <w:t>contacto</w:t>
      </w:r>
      <w:r>
        <w:rPr>
          <w:spacing w:val="-8"/>
        </w:rPr>
        <w:t> </w:t>
      </w:r>
      <w:r>
        <w:rPr/>
        <w:t>directo</w:t>
      </w:r>
      <w:r>
        <w:rPr>
          <w:spacing w:val="-8"/>
        </w:rPr>
        <w:t> </w:t>
      </w:r>
      <w:r>
        <w:rPr/>
        <w:t>entre</w:t>
      </w:r>
      <w:r>
        <w:rPr>
          <w:spacing w:val="-8"/>
        </w:rPr>
        <w:t> </w:t>
      </w:r>
      <w:r>
        <w:rPr/>
        <w:t>el</w:t>
      </w:r>
      <w:r>
        <w:rPr>
          <w:spacing w:val="-8"/>
        </w:rPr>
        <w:t> </w:t>
      </w:r>
      <w:r>
        <w:rPr/>
        <w:t>hombre</w:t>
      </w:r>
      <w:r>
        <w:rPr>
          <w:spacing w:val="-8"/>
        </w:rPr>
        <w:t> </w:t>
      </w:r>
      <w:r>
        <w:rPr/>
        <w:t>y</w:t>
      </w:r>
      <w:r>
        <w:rPr>
          <w:spacing w:val="-8"/>
        </w:rPr>
        <w:t> </w:t>
      </w:r>
      <w:r>
        <w:rPr/>
        <w:t>el</w:t>
      </w:r>
      <w:r>
        <w:rPr>
          <w:spacing w:val="-8"/>
        </w:rPr>
        <w:t> </w:t>
      </w:r>
      <w:r>
        <w:rPr/>
        <w:t>entorno en el que </w:t>
      </w:r>
      <w:r>
        <w:rPr>
          <w:spacing w:val="-3"/>
        </w:rPr>
        <w:t>está </w:t>
      </w:r>
      <w:r>
        <w:rPr/>
        <w:t>inmerso” (García y Muñoz, </w:t>
      </w:r>
      <w:r>
        <w:rPr>
          <w:spacing w:val="-5"/>
        </w:rPr>
        <w:t>2002: </w:t>
      </w:r>
      <w:r>
        <w:rPr>
          <w:spacing w:val="31"/>
        </w:rPr>
        <w:t> </w:t>
      </w:r>
      <w:r>
        <w:rPr>
          <w:spacing w:val="-11"/>
        </w:rPr>
        <w:t>18).</w:t>
      </w:r>
    </w:p>
    <w:p>
      <w:pPr>
        <w:pStyle w:val="BodyText"/>
        <w:spacing w:line="232" w:lineRule="auto"/>
        <w:ind w:right="276" w:firstLine="277"/>
        <w:jc w:val="both"/>
      </w:pPr>
      <w:r>
        <w:rPr/>
        <w:t>Así –tomando en cuenta el postulado de Sauer </w:t>
      </w:r>
      <w:r>
        <w:rPr>
          <w:spacing w:val="-4"/>
        </w:rPr>
        <w:t>(2006) </w:t>
      </w:r>
      <w:r>
        <w:rPr/>
        <w:t>de que el nombre que designe un paisaje cultural o natural es una expresión cualitativa del </w:t>
      </w:r>
      <w:r>
        <w:rPr>
          <w:spacing w:val="2"/>
        </w:rPr>
        <w:t>lugar </w:t>
      </w:r>
      <w:r>
        <w:rPr/>
        <w:t>en términos clasificatorios, </w:t>
      </w:r>
      <w:r>
        <w:rPr>
          <w:spacing w:val="3"/>
        </w:rPr>
        <w:t>el </w:t>
      </w:r>
      <w:r>
        <w:rPr>
          <w:spacing w:val="-3"/>
        </w:rPr>
        <w:t>carácter </w:t>
      </w:r>
      <w:r>
        <w:rPr/>
        <w:t>globalizador y por las razones prácticas–, la noción de paisaje</w:t>
      </w:r>
      <w:r>
        <w:rPr>
          <w:spacing w:val="-23"/>
        </w:rPr>
        <w:t> </w:t>
      </w:r>
      <w:r>
        <w:rPr>
          <w:spacing w:val="-3"/>
        </w:rPr>
        <w:t>presente</w:t>
      </w:r>
      <w:r>
        <w:rPr>
          <w:spacing w:val="-23"/>
        </w:rPr>
        <w:t> </w:t>
      </w:r>
      <w:r>
        <w:rPr/>
        <w:t>en</w:t>
      </w:r>
      <w:r>
        <w:rPr>
          <w:spacing w:val="-23"/>
        </w:rPr>
        <w:t> </w:t>
      </w:r>
      <w:r>
        <w:rPr/>
        <w:t>el</w:t>
      </w:r>
      <w:r>
        <w:rPr>
          <w:spacing w:val="-23"/>
        </w:rPr>
        <w:t> </w:t>
      </w:r>
      <w:r>
        <w:rPr>
          <w:i/>
        </w:rPr>
        <w:t>Ensayo</w:t>
      </w:r>
      <w:r>
        <w:rPr>
          <w:i/>
          <w:spacing w:val="-23"/>
        </w:rPr>
        <w:t> </w:t>
      </w:r>
      <w:r>
        <w:rPr/>
        <w:t>se</w:t>
      </w:r>
      <w:r>
        <w:rPr>
          <w:spacing w:val="-23"/>
        </w:rPr>
        <w:t> </w:t>
      </w:r>
      <w:r>
        <w:rPr/>
        <w:t>dividió</w:t>
      </w:r>
      <w:r>
        <w:rPr>
          <w:spacing w:val="-23"/>
        </w:rPr>
        <w:t> </w:t>
      </w:r>
      <w:r>
        <w:rPr/>
        <w:t>en</w:t>
      </w:r>
      <w:r>
        <w:rPr>
          <w:spacing w:val="-23"/>
        </w:rPr>
        <w:t> </w:t>
      </w:r>
      <w:r>
        <w:rPr/>
        <w:t>dos</w:t>
      </w:r>
      <w:r>
        <w:rPr>
          <w:spacing w:val="-23"/>
        </w:rPr>
        <w:t> </w:t>
      </w:r>
      <w:r>
        <w:rPr/>
        <w:t>componentes</w:t>
      </w:r>
      <w:r>
        <w:rPr>
          <w:spacing w:val="-23"/>
        </w:rPr>
        <w:t> </w:t>
      </w:r>
      <w:r>
        <w:rPr/>
        <w:t>fun- damentales:</w:t>
      </w:r>
      <w:r>
        <w:rPr>
          <w:spacing w:val="-28"/>
        </w:rPr>
        <w:t> </w:t>
      </w:r>
      <w:r>
        <w:rPr/>
        <w:t>a)</w:t>
      </w:r>
      <w:r>
        <w:rPr>
          <w:spacing w:val="-28"/>
        </w:rPr>
        <w:t> </w:t>
      </w:r>
      <w:r>
        <w:rPr/>
        <w:t>paisaje</w:t>
      </w:r>
      <w:r>
        <w:rPr>
          <w:spacing w:val="-28"/>
        </w:rPr>
        <w:t> </w:t>
      </w:r>
      <w:r>
        <w:rPr/>
        <w:t>natural</w:t>
      </w:r>
      <w:r>
        <w:rPr>
          <w:spacing w:val="-28"/>
        </w:rPr>
        <w:t> </w:t>
      </w:r>
      <w:r>
        <w:rPr/>
        <w:t>(integrado</w:t>
      </w:r>
      <w:r>
        <w:rPr>
          <w:spacing w:val="-28"/>
        </w:rPr>
        <w:t> </w:t>
      </w:r>
      <w:r>
        <w:rPr/>
        <w:t>por</w:t>
      </w:r>
      <w:r>
        <w:rPr>
          <w:spacing w:val="-28"/>
        </w:rPr>
        <w:t> </w:t>
      </w:r>
      <w:r>
        <w:rPr/>
        <w:t>el</w:t>
      </w:r>
      <w:r>
        <w:rPr>
          <w:spacing w:val="-28"/>
        </w:rPr>
        <w:t> </w:t>
      </w:r>
      <w:r>
        <w:rPr/>
        <w:t>trópico,</w:t>
      </w:r>
      <w:r>
        <w:rPr>
          <w:spacing w:val="-28"/>
        </w:rPr>
        <w:t> </w:t>
      </w:r>
      <w:r>
        <w:rPr/>
        <w:t>la</w:t>
      </w:r>
      <w:r>
        <w:rPr>
          <w:spacing w:val="-28"/>
        </w:rPr>
        <w:t> </w:t>
      </w:r>
      <w:r>
        <w:rPr/>
        <w:t>llanura y</w:t>
      </w:r>
      <w:r>
        <w:rPr>
          <w:spacing w:val="-12"/>
        </w:rPr>
        <w:t> </w:t>
      </w:r>
      <w:r>
        <w:rPr/>
        <w:t>la</w:t>
      </w:r>
      <w:r>
        <w:rPr>
          <w:spacing w:val="-12"/>
        </w:rPr>
        <w:t> </w:t>
      </w:r>
      <w:r>
        <w:rPr/>
        <w:t>montaña),</w:t>
      </w:r>
      <w:r>
        <w:rPr>
          <w:spacing w:val="-12"/>
        </w:rPr>
        <w:t> </w:t>
      </w:r>
      <w:r>
        <w:rPr/>
        <w:t>b)</w:t>
      </w:r>
      <w:r>
        <w:rPr>
          <w:spacing w:val="-12"/>
        </w:rPr>
        <w:t> </w:t>
      </w:r>
      <w:r>
        <w:rPr/>
        <w:t>paisaje</w:t>
      </w:r>
      <w:r>
        <w:rPr>
          <w:spacing w:val="-12"/>
        </w:rPr>
        <w:t> </w:t>
      </w:r>
      <w:r>
        <w:rPr/>
        <w:t>cultural.</w:t>
      </w:r>
      <w:r>
        <w:rPr>
          <w:spacing w:val="-12"/>
        </w:rPr>
        <w:t> </w:t>
      </w:r>
      <w:r>
        <w:rPr/>
        <w:t>De</w:t>
      </w:r>
      <w:r>
        <w:rPr>
          <w:spacing w:val="-12"/>
        </w:rPr>
        <w:t> </w:t>
      </w:r>
      <w:r>
        <w:rPr>
          <w:spacing w:val="-3"/>
        </w:rPr>
        <w:t>esta</w:t>
      </w:r>
      <w:r>
        <w:rPr>
          <w:spacing w:val="-12"/>
        </w:rPr>
        <w:t> </w:t>
      </w:r>
      <w:r>
        <w:rPr/>
        <w:t>forma,</w:t>
      </w:r>
      <w:r>
        <w:rPr>
          <w:spacing w:val="-12"/>
        </w:rPr>
        <w:t> </w:t>
      </w:r>
      <w:r>
        <w:rPr/>
        <w:t>la</w:t>
      </w:r>
      <w:r>
        <w:rPr>
          <w:spacing w:val="-12"/>
        </w:rPr>
        <w:t> </w:t>
      </w:r>
      <w:r>
        <w:rPr/>
        <w:t>construcción que realiza Humboldt sobre el paisaje se </w:t>
      </w:r>
      <w:r>
        <w:rPr>
          <w:spacing w:val="-3"/>
        </w:rPr>
        <w:t>revela </w:t>
      </w:r>
      <w:r>
        <w:rPr/>
        <w:t>en los</w:t>
      </w:r>
      <w:r>
        <w:rPr>
          <w:spacing w:val="22"/>
        </w:rPr>
        <w:t> </w:t>
      </w:r>
      <w:r>
        <w:rPr/>
        <w:t>distintos</w:t>
      </w:r>
    </w:p>
    <w:p>
      <w:pPr>
        <w:spacing w:after="0" w:line="232" w:lineRule="auto"/>
        <w:jc w:val="both"/>
        <w:sectPr>
          <w:pgSz w:w="8500" w:h="12750"/>
          <w:pgMar w:header="1130" w:footer="0" w:top="1700" w:bottom="280" w:left="1160" w:right="1160"/>
        </w:sectPr>
      </w:pPr>
    </w:p>
    <w:p>
      <w:pPr>
        <w:pStyle w:val="BodyText"/>
        <w:spacing w:before="6"/>
        <w:ind w:left="0"/>
        <w:rPr>
          <w:sz w:val="20"/>
        </w:rPr>
      </w:pPr>
    </w:p>
    <w:p>
      <w:pPr>
        <w:spacing w:line="194" w:lineRule="exact" w:before="0"/>
        <w:ind w:left="280" w:right="0" w:firstLine="0"/>
        <w:jc w:val="both"/>
        <w:rPr>
          <w:i/>
          <w:sz w:val="22"/>
        </w:rPr>
      </w:pPr>
      <w:r>
        <w:rPr>
          <w:spacing w:val="-3"/>
          <w:sz w:val="22"/>
        </w:rPr>
        <w:t>escenarios </w:t>
      </w:r>
      <w:r>
        <w:rPr>
          <w:spacing w:val="-4"/>
          <w:sz w:val="22"/>
        </w:rPr>
        <w:t>naturales </w:t>
      </w:r>
      <w:r>
        <w:rPr>
          <w:sz w:val="22"/>
        </w:rPr>
        <w:t>y </w:t>
      </w:r>
      <w:r>
        <w:rPr>
          <w:spacing w:val="-4"/>
          <w:sz w:val="22"/>
        </w:rPr>
        <w:t>culturales </w:t>
      </w:r>
      <w:r>
        <w:rPr>
          <w:sz w:val="22"/>
        </w:rPr>
        <w:t>que </w:t>
      </w:r>
      <w:r>
        <w:rPr>
          <w:spacing w:val="-3"/>
          <w:sz w:val="22"/>
        </w:rPr>
        <w:t>describió </w:t>
      </w:r>
      <w:r>
        <w:rPr>
          <w:sz w:val="22"/>
        </w:rPr>
        <w:t>en el </w:t>
      </w:r>
      <w:r>
        <w:rPr>
          <w:i/>
          <w:spacing w:val="-3"/>
          <w:sz w:val="22"/>
        </w:rPr>
        <w:t>Ensayo </w:t>
      </w:r>
      <w:r>
        <w:rPr>
          <w:i/>
          <w:sz w:val="22"/>
        </w:rPr>
        <w:t>político</w:t>
      </w:r>
    </w:p>
    <w:p>
      <w:pPr>
        <w:spacing w:line="264" w:lineRule="exact" w:before="0"/>
        <w:ind w:left="280" w:right="0" w:firstLine="0"/>
        <w:jc w:val="both"/>
        <w:rPr>
          <w:sz w:val="22"/>
        </w:rPr>
      </w:pPr>
      <w:r>
        <w:rPr>
          <w:i/>
          <w:w w:val="95"/>
          <w:sz w:val="22"/>
        </w:rPr>
        <w:t>sobre el reino de la Nueva España</w:t>
      </w:r>
      <w:r>
        <w:rPr>
          <w:w w:val="95"/>
          <w:sz w:val="22"/>
        </w:rPr>
        <w:t>.</w:t>
      </w:r>
    </w:p>
    <w:p>
      <w:pPr>
        <w:pStyle w:val="BodyText"/>
        <w:spacing w:before="3"/>
        <w:ind w:left="0"/>
        <w:rPr>
          <w:sz w:val="20"/>
        </w:rPr>
      </w:pPr>
    </w:p>
    <w:p>
      <w:pPr>
        <w:spacing w:line="260" w:lineRule="exact" w:before="0"/>
        <w:ind w:left="280" w:right="1212" w:hanging="1"/>
        <w:jc w:val="left"/>
        <w:rPr>
          <w:b/>
          <w:i/>
          <w:sz w:val="22"/>
        </w:rPr>
      </w:pPr>
      <w:r>
        <w:rPr>
          <w:rFonts w:ascii="Trebuchet MS" w:hAnsi="Trebuchet MS"/>
          <w:b/>
          <w:sz w:val="22"/>
        </w:rPr>
        <w:t>Paisaje</w:t>
      </w:r>
      <w:r>
        <w:rPr>
          <w:rFonts w:ascii="Trebuchet MS" w:hAnsi="Trebuchet MS"/>
          <w:b/>
          <w:spacing w:val="-30"/>
          <w:sz w:val="22"/>
        </w:rPr>
        <w:t> </w:t>
      </w:r>
      <w:r>
        <w:rPr>
          <w:rFonts w:ascii="Trebuchet MS" w:hAnsi="Trebuchet MS"/>
          <w:b/>
          <w:sz w:val="22"/>
        </w:rPr>
        <w:t>natural</w:t>
      </w:r>
      <w:r>
        <w:rPr>
          <w:rFonts w:ascii="Trebuchet MS" w:hAnsi="Trebuchet MS"/>
          <w:b/>
          <w:spacing w:val="-30"/>
          <w:sz w:val="22"/>
        </w:rPr>
        <w:t> </w:t>
      </w:r>
      <w:r>
        <w:rPr>
          <w:rFonts w:ascii="Trebuchet MS" w:hAnsi="Trebuchet MS"/>
          <w:b/>
          <w:sz w:val="22"/>
        </w:rPr>
        <w:t>en</w:t>
      </w:r>
      <w:r>
        <w:rPr>
          <w:rFonts w:ascii="Trebuchet MS" w:hAnsi="Trebuchet MS"/>
          <w:b/>
          <w:spacing w:val="-30"/>
          <w:sz w:val="22"/>
        </w:rPr>
        <w:t> </w:t>
      </w:r>
      <w:r>
        <w:rPr>
          <w:rFonts w:ascii="Trebuchet MS" w:hAnsi="Trebuchet MS"/>
          <w:b/>
          <w:sz w:val="22"/>
        </w:rPr>
        <w:t>el</w:t>
      </w:r>
      <w:r>
        <w:rPr>
          <w:rFonts w:ascii="Trebuchet MS" w:hAnsi="Trebuchet MS"/>
          <w:b/>
          <w:spacing w:val="-30"/>
          <w:sz w:val="22"/>
        </w:rPr>
        <w:t> </w:t>
      </w:r>
      <w:r>
        <w:rPr>
          <w:b/>
          <w:i/>
          <w:sz w:val="22"/>
        </w:rPr>
        <w:t>Ensayo</w:t>
      </w:r>
      <w:r>
        <w:rPr>
          <w:b/>
          <w:i/>
          <w:spacing w:val="-14"/>
          <w:sz w:val="22"/>
        </w:rPr>
        <w:t> </w:t>
      </w:r>
      <w:r>
        <w:rPr>
          <w:b/>
          <w:i/>
          <w:sz w:val="22"/>
        </w:rPr>
        <w:t>Político</w:t>
      </w:r>
      <w:r>
        <w:rPr>
          <w:b/>
          <w:i/>
          <w:spacing w:val="-14"/>
          <w:sz w:val="22"/>
        </w:rPr>
        <w:t> </w:t>
      </w:r>
      <w:r>
        <w:rPr>
          <w:b/>
          <w:i/>
          <w:sz w:val="22"/>
        </w:rPr>
        <w:t>sobre</w:t>
      </w:r>
      <w:r>
        <w:rPr>
          <w:b/>
          <w:i/>
          <w:spacing w:val="-14"/>
          <w:sz w:val="22"/>
        </w:rPr>
        <w:t> </w:t>
      </w:r>
      <w:r>
        <w:rPr>
          <w:b/>
          <w:i/>
          <w:sz w:val="22"/>
        </w:rPr>
        <w:t>el</w:t>
      </w:r>
      <w:r>
        <w:rPr>
          <w:b/>
          <w:i/>
          <w:spacing w:val="-14"/>
          <w:sz w:val="22"/>
        </w:rPr>
        <w:t> </w:t>
      </w:r>
      <w:r>
        <w:rPr>
          <w:b/>
          <w:i/>
          <w:sz w:val="22"/>
        </w:rPr>
        <w:t>reino </w:t>
      </w:r>
      <w:r>
        <w:rPr>
          <w:b/>
          <w:i/>
          <w:sz w:val="22"/>
        </w:rPr>
        <w:t>de la </w:t>
      </w:r>
      <w:r>
        <w:rPr>
          <w:b/>
          <w:i/>
          <w:spacing w:val="-3"/>
          <w:sz w:val="22"/>
        </w:rPr>
        <w:t>Nueva</w:t>
      </w:r>
      <w:r>
        <w:rPr>
          <w:b/>
          <w:i/>
          <w:spacing w:val="29"/>
          <w:sz w:val="22"/>
        </w:rPr>
        <w:t> </w:t>
      </w:r>
      <w:r>
        <w:rPr>
          <w:b/>
          <w:i/>
          <w:sz w:val="22"/>
        </w:rPr>
        <w:t>España</w:t>
      </w:r>
    </w:p>
    <w:p>
      <w:pPr>
        <w:pStyle w:val="BodyText"/>
        <w:spacing w:before="10"/>
        <w:ind w:left="0"/>
        <w:rPr>
          <w:b/>
          <w:i/>
          <w:sz w:val="20"/>
        </w:rPr>
      </w:pPr>
    </w:p>
    <w:p>
      <w:pPr>
        <w:pStyle w:val="BodyText"/>
        <w:spacing w:line="260" w:lineRule="exact" w:before="1"/>
        <w:ind w:right="277"/>
        <w:jc w:val="both"/>
      </w:pPr>
      <w:r>
        <w:rPr/>
        <w:t>El viaje de Alexander von Humboldt por la </w:t>
      </w:r>
      <w:r>
        <w:rPr>
          <w:spacing w:val="-3"/>
        </w:rPr>
        <w:t>Nueva </w:t>
      </w:r>
      <w:r>
        <w:rPr/>
        <w:t>España dejó </w:t>
      </w:r>
      <w:r>
        <w:rPr>
          <w:spacing w:val="-4"/>
        </w:rPr>
        <w:t>testimonios</w:t>
      </w:r>
      <w:r>
        <w:rPr>
          <w:spacing w:val="-31"/>
        </w:rPr>
        <w:t> </w:t>
      </w:r>
      <w:r>
        <w:rPr/>
        <w:t>de</w:t>
      </w:r>
      <w:r>
        <w:rPr>
          <w:spacing w:val="-31"/>
        </w:rPr>
        <w:t> </w:t>
      </w:r>
      <w:r>
        <w:rPr>
          <w:spacing w:val="-4"/>
        </w:rPr>
        <w:t>validez</w:t>
      </w:r>
      <w:r>
        <w:rPr>
          <w:spacing w:val="-31"/>
        </w:rPr>
        <w:t> </w:t>
      </w:r>
      <w:r>
        <w:rPr>
          <w:spacing w:val="-5"/>
        </w:rPr>
        <w:t>para</w:t>
      </w:r>
      <w:r>
        <w:rPr>
          <w:spacing w:val="-31"/>
        </w:rPr>
        <w:t> </w:t>
      </w:r>
      <w:r>
        <w:rPr>
          <w:spacing w:val="-4"/>
        </w:rPr>
        <w:t>múltiples</w:t>
      </w:r>
      <w:r>
        <w:rPr>
          <w:spacing w:val="-31"/>
        </w:rPr>
        <w:t> </w:t>
      </w:r>
      <w:r>
        <w:rPr>
          <w:spacing w:val="-3"/>
        </w:rPr>
        <w:t>disciplinas</w:t>
      </w:r>
      <w:r>
        <w:rPr>
          <w:spacing w:val="-31"/>
        </w:rPr>
        <w:t> </w:t>
      </w:r>
      <w:r>
        <w:rPr>
          <w:spacing w:val="-3"/>
        </w:rPr>
        <w:t>científicas,</w:t>
      </w:r>
      <w:r>
        <w:rPr>
          <w:spacing w:val="-31"/>
        </w:rPr>
        <w:t> </w:t>
      </w:r>
      <w:r>
        <w:rPr>
          <w:spacing w:val="-3"/>
        </w:rPr>
        <w:t>aunque </w:t>
      </w:r>
      <w:r>
        <w:rPr/>
        <w:t>muchos de sus planteamientos han sido cuestionados. Aun así, fue</w:t>
      </w:r>
      <w:r>
        <w:rPr>
          <w:spacing w:val="-10"/>
        </w:rPr>
        <w:t> </w:t>
      </w:r>
      <w:r>
        <w:rPr/>
        <w:t>un</w:t>
      </w:r>
      <w:r>
        <w:rPr>
          <w:spacing w:val="-10"/>
        </w:rPr>
        <w:t> </w:t>
      </w:r>
      <w:r>
        <w:rPr/>
        <w:t>notable</w:t>
      </w:r>
      <w:r>
        <w:rPr>
          <w:spacing w:val="-10"/>
        </w:rPr>
        <w:t> </w:t>
      </w:r>
      <w:r>
        <w:rPr/>
        <w:t>viajero</w:t>
      </w:r>
      <w:r>
        <w:rPr>
          <w:spacing w:val="-10"/>
        </w:rPr>
        <w:t> </w:t>
      </w:r>
      <w:r>
        <w:rPr/>
        <w:t>cuyos</w:t>
      </w:r>
      <w:r>
        <w:rPr>
          <w:spacing w:val="-10"/>
        </w:rPr>
        <w:t> </w:t>
      </w:r>
      <w:r>
        <w:rPr>
          <w:spacing w:val="-3"/>
        </w:rPr>
        <w:t>intereses</w:t>
      </w:r>
      <w:r>
        <w:rPr>
          <w:spacing w:val="-10"/>
        </w:rPr>
        <w:t> </w:t>
      </w:r>
      <w:r>
        <w:rPr/>
        <w:t>“culturales”</w:t>
      </w:r>
      <w:r>
        <w:rPr>
          <w:spacing w:val="-10"/>
        </w:rPr>
        <w:t> </w:t>
      </w:r>
      <w:r>
        <w:rPr/>
        <w:t>están</w:t>
      </w:r>
      <w:r>
        <w:rPr>
          <w:spacing w:val="-10"/>
        </w:rPr>
        <w:t> </w:t>
      </w:r>
      <w:r>
        <w:rPr>
          <w:spacing w:val="-5"/>
        </w:rPr>
        <w:t>enmar- </w:t>
      </w:r>
      <w:r>
        <w:rPr/>
        <w:t>cados</w:t>
      </w:r>
      <w:r>
        <w:rPr>
          <w:spacing w:val="-21"/>
        </w:rPr>
        <w:t> </w:t>
      </w:r>
      <w:r>
        <w:rPr/>
        <w:t>en</w:t>
      </w:r>
      <w:r>
        <w:rPr>
          <w:spacing w:val="-21"/>
        </w:rPr>
        <w:t> </w:t>
      </w:r>
      <w:r>
        <w:rPr/>
        <w:t>las</w:t>
      </w:r>
      <w:r>
        <w:rPr>
          <w:spacing w:val="-21"/>
        </w:rPr>
        <w:t> </w:t>
      </w:r>
      <w:r>
        <w:rPr/>
        <w:t>observaciones</w:t>
      </w:r>
      <w:r>
        <w:rPr>
          <w:spacing w:val="-21"/>
        </w:rPr>
        <w:t> </w:t>
      </w:r>
      <w:r>
        <w:rPr/>
        <w:t>científicas</w:t>
      </w:r>
      <w:r>
        <w:rPr>
          <w:spacing w:val="-21"/>
        </w:rPr>
        <w:t> </w:t>
      </w:r>
      <w:r>
        <w:rPr/>
        <w:t>de</w:t>
      </w:r>
      <w:r>
        <w:rPr>
          <w:spacing w:val="-21"/>
        </w:rPr>
        <w:t> </w:t>
      </w:r>
      <w:r>
        <w:rPr/>
        <w:t>la</w:t>
      </w:r>
      <w:r>
        <w:rPr>
          <w:spacing w:val="-21"/>
        </w:rPr>
        <w:t> </w:t>
      </w:r>
      <w:r>
        <w:rPr/>
        <w:t>mente</w:t>
      </w:r>
      <w:r>
        <w:rPr>
          <w:spacing w:val="-21"/>
        </w:rPr>
        <w:t> </w:t>
      </w:r>
      <w:r>
        <w:rPr/>
        <w:t>decimonónica y su percepción holística de la ciencia. </w:t>
      </w:r>
      <w:r>
        <w:rPr>
          <w:spacing w:val="-5"/>
        </w:rPr>
        <w:t>Por </w:t>
      </w:r>
      <w:r>
        <w:rPr/>
        <w:t>ello, a continuación se </w:t>
      </w:r>
      <w:r>
        <w:rPr>
          <w:spacing w:val="-3"/>
        </w:rPr>
        <w:t>retoman </w:t>
      </w:r>
      <w:r>
        <w:rPr/>
        <w:t>algunas de las descripciones de Humboldt sobre el paisaje</w:t>
      </w:r>
      <w:r>
        <w:rPr>
          <w:spacing w:val="-8"/>
        </w:rPr>
        <w:t> </w:t>
      </w:r>
      <w:r>
        <w:rPr/>
        <w:t>que</w:t>
      </w:r>
      <w:r>
        <w:rPr>
          <w:spacing w:val="-8"/>
        </w:rPr>
        <w:t> </w:t>
      </w:r>
      <w:r>
        <w:rPr/>
        <w:t>percibió</w:t>
      </w:r>
      <w:r>
        <w:rPr>
          <w:spacing w:val="-8"/>
        </w:rPr>
        <w:t> </w:t>
      </w:r>
      <w:r>
        <w:rPr>
          <w:spacing w:val="-3"/>
        </w:rPr>
        <w:t>durante</w:t>
      </w:r>
      <w:r>
        <w:rPr>
          <w:spacing w:val="-8"/>
        </w:rPr>
        <w:t> </w:t>
      </w:r>
      <w:r>
        <w:rPr/>
        <w:t>su</w:t>
      </w:r>
      <w:r>
        <w:rPr>
          <w:spacing w:val="-8"/>
        </w:rPr>
        <w:t> </w:t>
      </w:r>
      <w:r>
        <w:rPr/>
        <w:t>viaje,</w:t>
      </w:r>
      <w:r>
        <w:rPr>
          <w:spacing w:val="-8"/>
        </w:rPr>
        <w:t> </w:t>
      </w:r>
      <w:r>
        <w:rPr/>
        <w:t>destacando</w:t>
      </w:r>
      <w:r>
        <w:rPr>
          <w:spacing w:val="-8"/>
        </w:rPr>
        <w:t> </w:t>
      </w:r>
      <w:r>
        <w:rPr/>
        <w:t>la</w:t>
      </w:r>
      <w:r>
        <w:rPr>
          <w:spacing w:val="-8"/>
        </w:rPr>
        <w:t> </w:t>
      </w:r>
      <w:r>
        <w:rPr/>
        <w:t>descripción del</w:t>
      </w:r>
      <w:r>
        <w:rPr>
          <w:spacing w:val="-10"/>
        </w:rPr>
        <w:t> </w:t>
      </w:r>
      <w:r>
        <w:rPr/>
        <w:t>medio</w:t>
      </w:r>
      <w:r>
        <w:rPr>
          <w:spacing w:val="-10"/>
        </w:rPr>
        <w:t> </w:t>
      </w:r>
      <w:r>
        <w:rPr/>
        <w:t>físico,</w:t>
      </w:r>
      <w:r>
        <w:rPr>
          <w:spacing w:val="-10"/>
        </w:rPr>
        <w:t> </w:t>
      </w:r>
      <w:r>
        <w:rPr/>
        <w:t>al</w:t>
      </w:r>
      <w:r>
        <w:rPr>
          <w:spacing w:val="-10"/>
        </w:rPr>
        <w:t> </w:t>
      </w:r>
      <w:r>
        <w:rPr/>
        <w:t>señalar</w:t>
      </w:r>
      <w:r>
        <w:rPr>
          <w:spacing w:val="-10"/>
        </w:rPr>
        <w:t> </w:t>
      </w:r>
      <w:r>
        <w:rPr/>
        <w:t>que</w:t>
      </w:r>
      <w:r>
        <w:rPr>
          <w:spacing w:val="-10"/>
        </w:rPr>
        <w:t> </w:t>
      </w:r>
      <w:r>
        <w:rPr/>
        <w:t>“no</w:t>
      </w:r>
      <w:r>
        <w:rPr>
          <w:spacing w:val="-10"/>
        </w:rPr>
        <w:t> </w:t>
      </w:r>
      <w:r>
        <w:rPr/>
        <w:t>se</w:t>
      </w:r>
      <w:r>
        <w:rPr>
          <w:spacing w:val="-10"/>
        </w:rPr>
        <w:t> </w:t>
      </w:r>
      <w:r>
        <w:rPr/>
        <w:t>podría</w:t>
      </w:r>
      <w:r>
        <w:rPr>
          <w:spacing w:val="-10"/>
        </w:rPr>
        <w:t> </w:t>
      </w:r>
      <w:r>
        <w:rPr/>
        <w:t>formar</w:t>
      </w:r>
      <w:r>
        <w:rPr>
          <w:spacing w:val="-10"/>
        </w:rPr>
        <w:t> </w:t>
      </w:r>
      <w:r>
        <w:rPr/>
        <w:t>idea</w:t>
      </w:r>
      <w:r>
        <w:rPr>
          <w:spacing w:val="-10"/>
        </w:rPr>
        <w:t> </w:t>
      </w:r>
      <w:r>
        <w:rPr>
          <w:spacing w:val="-3"/>
        </w:rPr>
        <w:t>exacta </w:t>
      </w:r>
      <w:r>
        <w:rPr/>
        <w:t>de</w:t>
      </w:r>
      <w:r>
        <w:rPr>
          <w:spacing w:val="-4"/>
        </w:rPr>
        <w:t> </w:t>
      </w:r>
      <w:r>
        <w:rPr/>
        <w:t>la</w:t>
      </w:r>
      <w:r>
        <w:rPr>
          <w:spacing w:val="-4"/>
        </w:rPr>
        <w:t> </w:t>
      </w:r>
      <w:r>
        <w:rPr/>
        <w:t>riqueza</w:t>
      </w:r>
      <w:r>
        <w:rPr>
          <w:spacing w:val="-4"/>
        </w:rPr>
        <w:t> </w:t>
      </w:r>
      <w:r>
        <w:rPr/>
        <w:t>territorial</w:t>
      </w:r>
      <w:r>
        <w:rPr>
          <w:spacing w:val="-4"/>
        </w:rPr>
        <w:t> </w:t>
      </w:r>
      <w:r>
        <w:rPr/>
        <w:t>de</w:t>
      </w:r>
      <w:r>
        <w:rPr>
          <w:spacing w:val="-4"/>
        </w:rPr>
        <w:t> </w:t>
      </w:r>
      <w:r>
        <w:rPr/>
        <w:t>un</w:t>
      </w:r>
      <w:r>
        <w:rPr>
          <w:spacing w:val="-4"/>
        </w:rPr>
        <w:t> </w:t>
      </w:r>
      <w:r>
        <w:rPr/>
        <w:t>estado</w:t>
      </w:r>
      <w:r>
        <w:rPr>
          <w:spacing w:val="-4"/>
        </w:rPr>
        <w:t> </w:t>
      </w:r>
      <w:r>
        <w:rPr/>
        <w:t>sin</w:t>
      </w:r>
      <w:r>
        <w:rPr>
          <w:spacing w:val="-4"/>
        </w:rPr>
        <w:t> </w:t>
      </w:r>
      <w:r>
        <w:rPr/>
        <w:t>conocer</w:t>
      </w:r>
      <w:r>
        <w:rPr>
          <w:spacing w:val="-4"/>
        </w:rPr>
        <w:t> </w:t>
      </w:r>
      <w:r>
        <w:rPr/>
        <w:t>el</w:t>
      </w:r>
      <w:r>
        <w:rPr>
          <w:spacing w:val="-4"/>
        </w:rPr>
        <w:t> </w:t>
      </w:r>
      <w:r>
        <w:rPr/>
        <w:t>armazón</w:t>
      </w:r>
      <w:r>
        <w:rPr>
          <w:spacing w:val="-4"/>
        </w:rPr>
        <w:t> </w:t>
      </w:r>
      <w:r>
        <w:rPr/>
        <w:t>de las montañas, la altura a la que se hallan grandes llanuras de lo interior y la </w:t>
      </w:r>
      <w:r>
        <w:rPr>
          <w:spacing w:val="-3"/>
        </w:rPr>
        <w:t>temperatura </w:t>
      </w:r>
      <w:r>
        <w:rPr/>
        <w:t>propia de las regiones en que </w:t>
      </w:r>
      <w:r>
        <w:rPr>
          <w:w w:val="105"/>
        </w:rPr>
        <w:t>[…] </w:t>
      </w:r>
      <w:r>
        <w:rPr/>
        <w:t>se suceden los climas por capas” (Humboldt, </w:t>
      </w:r>
      <w:r>
        <w:rPr>
          <w:spacing w:val="-5"/>
        </w:rPr>
        <w:t>2004: </w:t>
      </w:r>
      <w:r>
        <w:rPr>
          <w:spacing w:val="-11"/>
        </w:rPr>
        <w:t>18). </w:t>
      </w:r>
      <w:r>
        <w:rPr/>
        <w:t>Así, las formas</w:t>
      </w:r>
      <w:r>
        <w:rPr>
          <w:spacing w:val="-18"/>
        </w:rPr>
        <w:t> </w:t>
      </w:r>
      <w:r>
        <w:rPr/>
        <w:t>del</w:t>
      </w:r>
      <w:r>
        <w:rPr>
          <w:spacing w:val="-18"/>
        </w:rPr>
        <w:t> </w:t>
      </w:r>
      <w:r>
        <w:rPr/>
        <w:t>paisaje</w:t>
      </w:r>
      <w:r>
        <w:rPr>
          <w:spacing w:val="-18"/>
        </w:rPr>
        <w:t> </w:t>
      </w:r>
      <w:r>
        <w:rPr/>
        <w:t>natural</w:t>
      </w:r>
      <w:r>
        <w:rPr>
          <w:spacing w:val="-18"/>
        </w:rPr>
        <w:t> </w:t>
      </w:r>
      <w:r>
        <w:rPr/>
        <w:t>confluyen</w:t>
      </w:r>
      <w:r>
        <w:rPr>
          <w:spacing w:val="-18"/>
        </w:rPr>
        <w:t> </w:t>
      </w:r>
      <w:r>
        <w:rPr/>
        <w:t>en</w:t>
      </w:r>
      <w:r>
        <w:rPr>
          <w:spacing w:val="-18"/>
        </w:rPr>
        <w:t> </w:t>
      </w:r>
      <w:r>
        <w:rPr/>
        <w:t>sus</w:t>
      </w:r>
      <w:r>
        <w:rPr>
          <w:spacing w:val="-18"/>
        </w:rPr>
        <w:t> </w:t>
      </w:r>
      <w:r>
        <w:rPr/>
        <w:t>distintos</w:t>
      </w:r>
      <w:r>
        <w:rPr>
          <w:spacing w:val="-18"/>
        </w:rPr>
        <w:t> </w:t>
      </w:r>
      <w:r>
        <w:rPr/>
        <w:t>componen- </w:t>
      </w:r>
      <w:r>
        <w:rPr>
          <w:spacing w:val="-4"/>
        </w:rPr>
        <w:t>tes</w:t>
      </w:r>
      <w:r>
        <w:rPr>
          <w:spacing w:val="-9"/>
        </w:rPr>
        <w:t> </w:t>
      </w:r>
      <w:r>
        <w:rPr/>
        <w:t>y</w:t>
      </w:r>
      <w:r>
        <w:rPr>
          <w:spacing w:val="-10"/>
        </w:rPr>
        <w:t> </w:t>
      </w:r>
      <w:r>
        <w:rPr/>
        <w:t>morfoestructuras:</w:t>
      </w:r>
      <w:r>
        <w:rPr>
          <w:spacing w:val="-10"/>
        </w:rPr>
        <w:t> </w:t>
      </w:r>
      <w:r>
        <w:rPr/>
        <w:t>montañas</w:t>
      </w:r>
      <w:r>
        <w:rPr>
          <w:spacing w:val="-9"/>
        </w:rPr>
        <w:t> </w:t>
      </w:r>
      <w:r>
        <w:rPr/>
        <w:t>y</w:t>
      </w:r>
      <w:r>
        <w:rPr>
          <w:spacing w:val="-10"/>
        </w:rPr>
        <w:t> </w:t>
      </w:r>
      <w:r>
        <w:rPr/>
        <w:t>orografía,</w:t>
      </w:r>
      <w:r>
        <w:rPr>
          <w:spacing w:val="-10"/>
        </w:rPr>
        <w:t> </w:t>
      </w:r>
      <w:r>
        <w:rPr/>
        <w:t>clima,</w:t>
      </w:r>
      <w:r>
        <w:rPr>
          <w:spacing w:val="-10"/>
        </w:rPr>
        <w:t> </w:t>
      </w:r>
      <w:r>
        <w:rPr/>
        <w:t>hidrología, </w:t>
      </w:r>
      <w:r>
        <w:rPr>
          <w:spacing w:val="-3"/>
        </w:rPr>
        <w:t>relieve, </w:t>
      </w:r>
      <w:r>
        <w:rPr/>
        <w:t>vegetación, fauna, suelos, uso del suelo y organización socioeconómica (García y Muñoz, </w:t>
      </w:r>
      <w:r>
        <w:rPr>
          <w:spacing w:val="30"/>
        </w:rPr>
        <w:t> </w:t>
      </w:r>
      <w:r>
        <w:rPr>
          <w:spacing w:val="-5"/>
        </w:rPr>
        <w:t>2002).</w:t>
      </w:r>
    </w:p>
    <w:p>
      <w:pPr>
        <w:pStyle w:val="BodyText"/>
        <w:spacing w:line="260" w:lineRule="exact"/>
        <w:ind w:right="278" w:firstLine="277"/>
        <w:jc w:val="both"/>
      </w:pPr>
      <w:r>
        <w:rPr>
          <w:spacing w:val="-5"/>
        </w:rPr>
        <w:t>Por</w:t>
      </w:r>
      <w:r>
        <w:rPr>
          <w:spacing w:val="-23"/>
        </w:rPr>
        <w:t> </w:t>
      </w:r>
      <w:r>
        <w:rPr/>
        <w:t>ello,</w:t>
      </w:r>
      <w:r>
        <w:rPr>
          <w:spacing w:val="-23"/>
        </w:rPr>
        <w:t> </w:t>
      </w:r>
      <w:r>
        <w:rPr/>
        <w:t>Humboldt</w:t>
      </w:r>
      <w:r>
        <w:rPr>
          <w:spacing w:val="-23"/>
        </w:rPr>
        <w:t> </w:t>
      </w:r>
      <w:r>
        <w:rPr/>
        <w:t>pone</w:t>
      </w:r>
      <w:r>
        <w:rPr>
          <w:spacing w:val="-23"/>
        </w:rPr>
        <w:t> </w:t>
      </w:r>
      <w:r>
        <w:rPr/>
        <w:t>especial</w:t>
      </w:r>
      <w:r>
        <w:rPr>
          <w:spacing w:val="-23"/>
        </w:rPr>
        <w:t> </w:t>
      </w:r>
      <w:r>
        <w:rPr/>
        <w:t>atención</w:t>
      </w:r>
      <w:r>
        <w:rPr>
          <w:spacing w:val="-23"/>
        </w:rPr>
        <w:t> </w:t>
      </w:r>
      <w:r>
        <w:rPr/>
        <w:t>en</w:t>
      </w:r>
      <w:r>
        <w:rPr>
          <w:spacing w:val="-23"/>
        </w:rPr>
        <w:t> </w:t>
      </w:r>
      <w:r>
        <w:rPr/>
        <w:t>la</w:t>
      </w:r>
      <w:r>
        <w:rPr>
          <w:spacing w:val="-23"/>
        </w:rPr>
        <w:t> </w:t>
      </w:r>
      <w:r>
        <w:rPr/>
        <w:t>identificación de</w:t>
      </w:r>
      <w:r>
        <w:rPr>
          <w:spacing w:val="-25"/>
        </w:rPr>
        <w:t> </w:t>
      </w:r>
      <w:r>
        <w:rPr/>
        <w:t>los</w:t>
      </w:r>
      <w:r>
        <w:rPr>
          <w:spacing w:val="-25"/>
        </w:rPr>
        <w:t> </w:t>
      </w:r>
      <w:r>
        <w:rPr/>
        <w:t>detalles</w:t>
      </w:r>
      <w:r>
        <w:rPr>
          <w:spacing w:val="-25"/>
        </w:rPr>
        <w:t> </w:t>
      </w:r>
      <w:r>
        <w:rPr/>
        <w:t>del</w:t>
      </w:r>
      <w:r>
        <w:rPr>
          <w:spacing w:val="-25"/>
        </w:rPr>
        <w:t> </w:t>
      </w:r>
      <w:r>
        <w:rPr/>
        <w:t>entorno,</w:t>
      </w:r>
      <w:r>
        <w:rPr>
          <w:spacing w:val="-25"/>
        </w:rPr>
        <w:t> </w:t>
      </w:r>
      <w:r>
        <w:rPr/>
        <w:t>mismos</w:t>
      </w:r>
      <w:r>
        <w:rPr>
          <w:spacing w:val="-25"/>
        </w:rPr>
        <w:t> </w:t>
      </w:r>
      <w:r>
        <w:rPr/>
        <w:t>que</w:t>
      </w:r>
      <w:r>
        <w:rPr>
          <w:spacing w:val="-25"/>
        </w:rPr>
        <w:t> </w:t>
      </w:r>
      <w:r>
        <w:rPr/>
        <w:t>se</w:t>
      </w:r>
      <w:r>
        <w:rPr>
          <w:spacing w:val="-25"/>
        </w:rPr>
        <w:t> </w:t>
      </w:r>
      <w:r>
        <w:rPr/>
        <w:t>concretan,</w:t>
      </w:r>
      <w:r>
        <w:rPr>
          <w:spacing w:val="-25"/>
        </w:rPr>
        <w:t> </w:t>
      </w:r>
      <w:r>
        <w:rPr/>
        <w:t>en</w:t>
      </w:r>
      <w:r>
        <w:rPr>
          <w:spacing w:val="-25"/>
        </w:rPr>
        <w:t> </w:t>
      </w:r>
      <w:r>
        <w:rPr/>
        <w:t>general, a descripciones y comparaciones entre el </w:t>
      </w:r>
      <w:r>
        <w:rPr>
          <w:spacing w:val="-3"/>
        </w:rPr>
        <w:t>nuevo </w:t>
      </w:r>
      <w:r>
        <w:rPr/>
        <w:t>continente y</w:t>
      </w:r>
      <w:r>
        <w:rPr>
          <w:spacing w:val="-35"/>
        </w:rPr>
        <w:t> </w:t>
      </w:r>
      <w:r>
        <w:rPr/>
        <w:t>el viejo.</w:t>
      </w:r>
      <w:r>
        <w:rPr>
          <w:spacing w:val="-5"/>
        </w:rPr>
        <w:t> </w:t>
      </w:r>
      <w:r>
        <w:rPr/>
        <w:t>Es</w:t>
      </w:r>
      <w:r>
        <w:rPr>
          <w:spacing w:val="-5"/>
        </w:rPr>
        <w:t> </w:t>
      </w:r>
      <w:r>
        <w:rPr>
          <w:spacing w:val="-4"/>
        </w:rPr>
        <w:t>decir,</w:t>
      </w:r>
      <w:r>
        <w:rPr>
          <w:spacing w:val="-5"/>
        </w:rPr>
        <w:t> </w:t>
      </w:r>
      <w:r>
        <w:rPr/>
        <w:t>como</w:t>
      </w:r>
      <w:r>
        <w:rPr>
          <w:spacing w:val="-5"/>
        </w:rPr>
        <w:t> </w:t>
      </w:r>
      <w:r>
        <w:rPr/>
        <w:t>ejemplos</w:t>
      </w:r>
      <w:r>
        <w:rPr>
          <w:spacing w:val="-5"/>
        </w:rPr>
        <w:t> </w:t>
      </w:r>
      <w:r>
        <w:rPr/>
        <w:t>que</w:t>
      </w:r>
      <w:r>
        <w:rPr>
          <w:spacing w:val="-5"/>
        </w:rPr>
        <w:t> </w:t>
      </w:r>
      <w:r>
        <w:rPr/>
        <w:t>dan</w:t>
      </w:r>
      <w:r>
        <w:rPr>
          <w:spacing w:val="-5"/>
        </w:rPr>
        <w:t> </w:t>
      </w:r>
      <w:r>
        <w:rPr/>
        <w:t>al</w:t>
      </w:r>
      <w:r>
        <w:rPr>
          <w:spacing w:val="-5"/>
        </w:rPr>
        <w:t> </w:t>
      </w:r>
      <w:r>
        <w:rPr/>
        <w:t>lector</w:t>
      </w:r>
      <w:r>
        <w:rPr>
          <w:spacing w:val="-5"/>
        </w:rPr>
        <w:t> </w:t>
      </w:r>
      <w:r>
        <w:rPr/>
        <w:t>una</w:t>
      </w:r>
      <w:r>
        <w:rPr>
          <w:spacing w:val="-5"/>
        </w:rPr>
        <w:t> </w:t>
      </w:r>
      <w:r>
        <w:rPr/>
        <w:t>ubicación</w:t>
      </w:r>
      <w:r>
        <w:rPr>
          <w:spacing w:val="-5"/>
        </w:rPr>
        <w:t> </w:t>
      </w:r>
      <w:r>
        <w:rPr/>
        <w:t>y una</w:t>
      </w:r>
      <w:r>
        <w:rPr>
          <w:spacing w:val="-12"/>
        </w:rPr>
        <w:t> </w:t>
      </w:r>
      <w:r>
        <w:rPr/>
        <w:t>semejanza</w:t>
      </w:r>
      <w:r>
        <w:rPr>
          <w:spacing w:val="-12"/>
        </w:rPr>
        <w:t> </w:t>
      </w:r>
      <w:r>
        <w:rPr/>
        <w:t>más</w:t>
      </w:r>
      <w:r>
        <w:rPr>
          <w:spacing w:val="-12"/>
        </w:rPr>
        <w:t> </w:t>
      </w:r>
      <w:r>
        <w:rPr/>
        <w:t>precisa</w:t>
      </w:r>
      <w:r>
        <w:rPr>
          <w:spacing w:val="-12"/>
        </w:rPr>
        <w:t> </w:t>
      </w:r>
      <w:r>
        <w:rPr/>
        <w:t>que</w:t>
      </w:r>
      <w:r>
        <w:rPr>
          <w:spacing w:val="-12"/>
        </w:rPr>
        <w:t> </w:t>
      </w:r>
      <w:r>
        <w:rPr/>
        <w:t>la</w:t>
      </w:r>
      <w:r>
        <w:rPr>
          <w:spacing w:val="-12"/>
        </w:rPr>
        <w:t> </w:t>
      </w:r>
      <w:r>
        <w:rPr/>
        <w:t>de</w:t>
      </w:r>
      <w:r>
        <w:rPr>
          <w:spacing w:val="-12"/>
        </w:rPr>
        <w:t> </w:t>
      </w:r>
      <w:r>
        <w:rPr/>
        <w:t>las</w:t>
      </w:r>
      <w:r>
        <w:rPr>
          <w:spacing w:val="-12"/>
        </w:rPr>
        <w:t> </w:t>
      </w:r>
      <w:r>
        <w:rPr/>
        <w:t>palabras</w:t>
      </w:r>
      <w:r>
        <w:rPr>
          <w:spacing w:val="-12"/>
        </w:rPr>
        <w:t> </w:t>
      </w:r>
      <w:r>
        <w:rPr/>
        <w:t>por</w:t>
      </w:r>
      <w:r>
        <w:rPr>
          <w:spacing w:val="-12"/>
        </w:rPr>
        <w:t> </w:t>
      </w:r>
      <w:r>
        <w:rPr/>
        <w:t>sí</w:t>
      </w:r>
      <w:r>
        <w:rPr>
          <w:spacing w:val="-12"/>
        </w:rPr>
        <w:t> </w:t>
      </w:r>
      <w:r>
        <w:rPr/>
        <w:t>mismas. </w:t>
      </w:r>
      <w:r>
        <w:rPr>
          <w:spacing w:val="-6"/>
        </w:rPr>
        <w:t>Todas </w:t>
      </w:r>
      <w:r>
        <w:rPr>
          <w:spacing w:val="-3"/>
        </w:rPr>
        <w:t>estas </w:t>
      </w:r>
      <w:r>
        <w:rPr/>
        <w:t>descripciones cumplen una especie de relatoría del paisaje natural de los lugares visitados, destacando el trópico, llanura</w:t>
      </w:r>
      <w:r>
        <w:rPr>
          <w:spacing w:val="-11"/>
        </w:rPr>
        <w:t> </w:t>
      </w:r>
      <w:r>
        <w:rPr/>
        <w:t>y</w:t>
      </w:r>
      <w:r>
        <w:rPr>
          <w:spacing w:val="-11"/>
        </w:rPr>
        <w:t> </w:t>
      </w:r>
      <w:r>
        <w:rPr/>
        <w:t>montaña,</w:t>
      </w:r>
      <w:r>
        <w:rPr>
          <w:spacing w:val="-11"/>
        </w:rPr>
        <w:t> </w:t>
      </w:r>
      <w:r>
        <w:rPr/>
        <w:t>pues</w:t>
      </w:r>
      <w:r>
        <w:rPr>
          <w:spacing w:val="-11"/>
        </w:rPr>
        <w:t> </w:t>
      </w:r>
      <w:r>
        <w:rPr/>
        <w:t>“las</w:t>
      </w:r>
      <w:r>
        <w:rPr>
          <w:spacing w:val="-11"/>
        </w:rPr>
        <w:t> </w:t>
      </w:r>
      <w:r>
        <w:rPr/>
        <w:t>formas</w:t>
      </w:r>
      <w:r>
        <w:rPr>
          <w:spacing w:val="-11"/>
        </w:rPr>
        <w:t> </w:t>
      </w:r>
      <w:r>
        <w:rPr/>
        <w:t>del</w:t>
      </w:r>
      <w:r>
        <w:rPr>
          <w:spacing w:val="-11"/>
        </w:rPr>
        <w:t> </w:t>
      </w:r>
      <w:r>
        <w:rPr/>
        <w:t>paisaje</w:t>
      </w:r>
      <w:r>
        <w:rPr>
          <w:spacing w:val="-11"/>
        </w:rPr>
        <w:t> </w:t>
      </w:r>
      <w:r>
        <w:rPr/>
        <w:t>natural</w:t>
      </w:r>
      <w:r>
        <w:rPr>
          <w:spacing w:val="-11"/>
        </w:rPr>
        <w:t> </w:t>
      </w:r>
      <w:r>
        <w:rPr/>
        <w:t>incluyen en primer término todos los materiales de la corteza </w:t>
      </w:r>
      <w:r>
        <w:rPr>
          <w:spacing w:val="-3"/>
        </w:rPr>
        <w:t>terrestre, cuya </w:t>
      </w:r>
      <w:r>
        <w:rPr/>
        <w:t>semejanza o </w:t>
      </w:r>
      <w:r>
        <w:rPr>
          <w:spacing w:val="-3"/>
        </w:rPr>
        <w:t>contraste </w:t>
      </w:r>
      <w:r>
        <w:rPr/>
        <w:t>confluyen en una causa </w:t>
      </w:r>
      <w:r>
        <w:rPr>
          <w:spacing w:val="-3"/>
        </w:rPr>
        <w:t>inexorable: </w:t>
      </w:r>
      <w:r>
        <w:rPr/>
        <w:t>el clima” </w:t>
      </w:r>
      <w:r>
        <w:rPr>
          <w:spacing w:val="-4"/>
        </w:rPr>
        <w:t>(Sauer,  </w:t>
      </w:r>
      <w:r>
        <w:rPr>
          <w:spacing w:val="-5"/>
        </w:rPr>
        <w:t>2006: </w:t>
      </w:r>
      <w:r>
        <w:rPr>
          <w:spacing w:val="21"/>
        </w:rPr>
        <w:t> </w:t>
      </w:r>
      <w:r>
        <w:rPr>
          <w:spacing w:val="-9"/>
        </w:rPr>
        <w:t>10).</w:t>
      </w:r>
    </w:p>
    <w:p>
      <w:pPr>
        <w:pStyle w:val="BodyText"/>
        <w:spacing w:line="260" w:lineRule="exact"/>
        <w:ind w:right="278" w:firstLine="277"/>
        <w:jc w:val="both"/>
      </w:pPr>
      <w:r>
        <w:rPr/>
        <w:t>De esta forma define tres zonas: el trópico, cuya altura des- ciende de los mil 200 metros; la llanura, de mil 200 a 2 mil  200</w:t>
      </w:r>
    </w:p>
    <w:p>
      <w:pPr>
        <w:spacing w:after="0" w:line="260" w:lineRule="exact"/>
        <w:jc w:val="both"/>
        <w:sectPr>
          <w:pgSz w:w="8500" w:h="12750"/>
          <w:pgMar w:header="1135" w:footer="0" w:top="1700" w:bottom="280" w:left="1160" w:right="1160"/>
        </w:sectPr>
      </w:pPr>
    </w:p>
    <w:p>
      <w:pPr>
        <w:pStyle w:val="BodyText"/>
        <w:spacing w:before="11"/>
        <w:ind w:left="0"/>
        <w:rPr>
          <w:sz w:val="20"/>
        </w:rPr>
      </w:pPr>
    </w:p>
    <w:p>
      <w:pPr>
        <w:pStyle w:val="BodyText"/>
        <w:spacing w:line="194" w:lineRule="exact"/>
        <w:jc w:val="both"/>
      </w:pPr>
      <w:r>
        <w:rPr/>
        <w:t>metros y la montaña, cuya altura supera los 2 mil 200   metros,</w:t>
      </w:r>
    </w:p>
    <w:p>
      <w:pPr>
        <w:pStyle w:val="BodyText"/>
        <w:spacing w:line="232" w:lineRule="auto" w:before="2"/>
        <w:ind w:right="276"/>
        <w:jc w:val="both"/>
      </w:pPr>
      <w:r>
        <w:rPr/>
        <w:t>sin los cuales no podría describirse el paisaje físico, pues “no</w:t>
      </w:r>
      <w:r>
        <w:rPr>
          <w:spacing w:val="-31"/>
        </w:rPr>
        <w:t> </w:t>
      </w:r>
      <w:r>
        <w:rPr/>
        <w:t>se podría</w:t>
      </w:r>
      <w:r>
        <w:rPr>
          <w:spacing w:val="-23"/>
        </w:rPr>
        <w:t> </w:t>
      </w:r>
      <w:r>
        <w:rPr/>
        <w:t>formar</w:t>
      </w:r>
      <w:r>
        <w:rPr>
          <w:spacing w:val="-24"/>
        </w:rPr>
        <w:t> </w:t>
      </w:r>
      <w:r>
        <w:rPr/>
        <w:t>idea</w:t>
      </w:r>
      <w:r>
        <w:rPr>
          <w:spacing w:val="-23"/>
        </w:rPr>
        <w:t> </w:t>
      </w:r>
      <w:r>
        <w:rPr>
          <w:spacing w:val="-4"/>
        </w:rPr>
        <w:t>exacta</w:t>
      </w:r>
      <w:r>
        <w:rPr>
          <w:spacing w:val="-24"/>
        </w:rPr>
        <w:t> </w:t>
      </w:r>
      <w:r>
        <w:rPr/>
        <w:t>de</w:t>
      </w:r>
      <w:r>
        <w:rPr>
          <w:spacing w:val="-24"/>
        </w:rPr>
        <w:t> </w:t>
      </w:r>
      <w:r>
        <w:rPr/>
        <w:t>la</w:t>
      </w:r>
      <w:r>
        <w:rPr>
          <w:spacing w:val="-24"/>
        </w:rPr>
        <w:t> </w:t>
      </w:r>
      <w:r>
        <w:rPr/>
        <w:t>riqueza</w:t>
      </w:r>
      <w:r>
        <w:rPr>
          <w:spacing w:val="-23"/>
        </w:rPr>
        <w:t> </w:t>
      </w:r>
      <w:r>
        <w:rPr>
          <w:spacing w:val="-3"/>
        </w:rPr>
        <w:t>territorial</w:t>
      </w:r>
      <w:r>
        <w:rPr>
          <w:spacing w:val="-23"/>
        </w:rPr>
        <w:t> </w:t>
      </w:r>
      <w:r>
        <w:rPr/>
        <w:t>de</w:t>
      </w:r>
      <w:r>
        <w:rPr>
          <w:spacing w:val="-23"/>
        </w:rPr>
        <w:t> </w:t>
      </w:r>
      <w:r>
        <w:rPr/>
        <w:t>un</w:t>
      </w:r>
      <w:r>
        <w:rPr>
          <w:spacing w:val="-23"/>
        </w:rPr>
        <w:t> </w:t>
      </w:r>
      <w:r>
        <w:rPr>
          <w:spacing w:val="-3"/>
        </w:rPr>
        <w:t>estado</w:t>
      </w:r>
      <w:r>
        <w:rPr>
          <w:spacing w:val="-23"/>
        </w:rPr>
        <w:t> </w:t>
      </w:r>
      <w:r>
        <w:rPr/>
        <w:t>sin conocer</w:t>
      </w:r>
      <w:r>
        <w:rPr>
          <w:spacing w:val="-7"/>
        </w:rPr>
        <w:t> </w:t>
      </w:r>
      <w:r>
        <w:rPr/>
        <w:t>el</w:t>
      </w:r>
      <w:r>
        <w:rPr>
          <w:spacing w:val="-7"/>
        </w:rPr>
        <w:t> </w:t>
      </w:r>
      <w:r>
        <w:rPr/>
        <w:t>armazón</w:t>
      </w:r>
      <w:r>
        <w:rPr>
          <w:spacing w:val="-7"/>
        </w:rPr>
        <w:t> </w:t>
      </w:r>
      <w:r>
        <w:rPr/>
        <w:t>de</w:t>
      </w:r>
      <w:r>
        <w:rPr>
          <w:spacing w:val="-7"/>
        </w:rPr>
        <w:t> </w:t>
      </w:r>
      <w:r>
        <w:rPr/>
        <w:t>las</w:t>
      </w:r>
      <w:r>
        <w:rPr>
          <w:spacing w:val="-7"/>
        </w:rPr>
        <w:t> </w:t>
      </w:r>
      <w:r>
        <w:rPr/>
        <w:t>montañas,</w:t>
      </w:r>
      <w:r>
        <w:rPr>
          <w:spacing w:val="-7"/>
        </w:rPr>
        <w:t> </w:t>
      </w:r>
      <w:r>
        <w:rPr/>
        <w:t>la</w:t>
      </w:r>
      <w:r>
        <w:rPr>
          <w:spacing w:val="-7"/>
        </w:rPr>
        <w:t> </w:t>
      </w:r>
      <w:r>
        <w:rPr/>
        <w:t>altura</w:t>
      </w:r>
      <w:r>
        <w:rPr>
          <w:spacing w:val="-7"/>
        </w:rPr>
        <w:t> </w:t>
      </w:r>
      <w:r>
        <w:rPr/>
        <w:t>a</w:t>
      </w:r>
      <w:r>
        <w:rPr>
          <w:spacing w:val="-7"/>
        </w:rPr>
        <w:t> </w:t>
      </w:r>
      <w:r>
        <w:rPr/>
        <w:t>la</w:t>
      </w:r>
      <w:r>
        <w:rPr>
          <w:spacing w:val="-7"/>
        </w:rPr>
        <w:t> </w:t>
      </w:r>
      <w:r>
        <w:rPr/>
        <w:t>que</w:t>
      </w:r>
      <w:r>
        <w:rPr>
          <w:spacing w:val="-7"/>
        </w:rPr>
        <w:t> </w:t>
      </w:r>
      <w:r>
        <w:rPr/>
        <w:t>se</w:t>
      </w:r>
      <w:r>
        <w:rPr>
          <w:spacing w:val="-7"/>
        </w:rPr>
        <w:t> </w:t>
      </w:r>
      <w:r>
        <w:rPr/>
        <w:t>hallan las</w:t>
      </w:r>
      <w:r>
        <w:rPr>
          <w:spacing w:val="-23"/>
        </w:rPr>
        <w:t> </w:t>
      </w:r>
      <w:r>
        <w:rPr/>
        <w:t>grandes</w:t>
      </w:r>
      <w:r>
        <w:rPr>
          <w:spacing w:val="-23"/>
        </w:rPr>
        <w:t> </w:t>
      </w:r>
      <w:r>
        <w:rPr/>
        <w:t>llanuras</w:t>
      </w:r>
      <w:r>
        <w:rPr>
          <w:spacing w:val="-23"/>
        </w:rPr>
        <w:t> </w:t>
      </w:r>
      <w:r>
        <w:rPr/>
        <w:t>de</w:t>
      </w:r>
      <w:r>
        <w:rPr>
          <w:spacing w:val="-23"/>
        </w:rPr>
        <w:t> </w:t>
      </w:r>
      <w:r>
        <w:rPr/>
        <w:t>lo</w:t>
      </w:r>
      <w:r>
        <w:rPr>
          <w:spacing w:val="-23"/>
        </w:rPr>
        <w:t> </w:t>
      </w:r>
      <w:r>
        <w:rPr/>
        <w:t>interior</w:t>
      </w:r>
      <w:r>
        <w:rPr>
          <w:spacing w:val="-23"/>
        </w:rPr>
        <w:t> </w:t>
      </w:r>
      <w:r>
        <w:rPr/>
        <w:t>y</w:t>
      </w:r>
      <w:r>
        <w:rPr>
          <w:spacing w:val="-23"/>
        </w:rPr>
        <w:t> </w:t>
      </w:r>
      <w:r>
        <w:rPr/>
        <w:t>la</w:t>
      </w:r>
      <w:r>
        <w:rPr>
          <w:spacing w:val="-23"/>
        </w:rPr>
        <w:t> </w:t>
      </w:r>
      <w:r>
        <w:rPr>
          <w:spacing w:val="-3"/>
        </w:rPr>
        <w:t>temperatura</w:t>
      </w:r>
      <w:r>
        <w:rPr>
          <w:spacing w:val="-23"/>
        </w:rPr>
        <w:t> </w:t>
      </w:r>
      <w:r>
        <w:rPr/>
        <w:t>propia</w:t>
      </w:r>
      <w:r>
        <w:rPr>
          <w:spacing w:val="-23"/>
        </w:rPr>
        <w:t> </w:t>
      </w:r>
      <w:r>
        <w:rPr/>
        <w:t>de</w:t>
      </w:r>
      <w:r>
        <w:rPr>
          <w:spacing w:val="-23"/>
        </w:rPr>
        <w:t> </w:t>
      </w:r>
      <w:r>
        <w:rPr/>
        <w:t>unas regiones</w:t>
      </w:r>
      <w:r>
        <w:rPr>
          <w:spacing w:val="-15"/>
        </w:rPr>
        <w:t> </w:t>
      </w:r>
      <w:r>
        <w:rPr/>
        <w:t>en</w:t>
      </w:r>
      <w:r>
        <w:rPr>
          <w:spacing w:val="-15"/>
        </w:rPr>
        <w:t> </w:t>
      </w:r>
      <w:r>
        <w:rPr/>
        <w:t>que,</w:t>
      </w:r>
      <w:r>
        <w:rPr>
          <w:spacing w:val="-15"/>
        </w:rPr>
        <w:t> </w:t>
      </w:r>
      <w:r>
        <w:rPr/>
        <w:t>por</w:t>
      </w:r>
      <w:r>
        <w:rPr>
          <w:spacing w:val="-15"/>
        </w:rPr>
        <w:t> </w:t>
      </w:r>
      <w:r>
        <w:rPr/>
        <w:t>decirlo</w:t>
      </w:r>
      <w:r>
        <w:rPr>
          <w:spacing w:val="-15"/>
        </w:rPr>
        <w:t> </w:t>
      </w:r>
      <w:r>
        <w:rPr/>
        <w:t>así,</w:t>
      </w:r>
      <w:r>
        <w:rPr>
          <w:spacing w:val="-15"/>
        </w:rPr>
        <w:t> </w:t>
      </w:r>
      <w:r>
        <w:rPr/>
        <w:t>se</w:t>
      </w:r>
      <w:r>
        <w:rPr>
          <w:spacing w:val="-15"/>
        </w:rPr>
        <w:t> </w:t>
      </w:r>
      <w:r>
        <w:rPr/>
        <w:t>suceden</w:t>
      </w:r>
      <w:r>
        <w:rPr>
          <w:spacing w:val="-15"/>
        </w:rPr>
        <w:t> </w:t>
      </w:r>
      <w:r>
        <w:rPr/>
        <w:t>los</w:t>
      </w:r>
      <w:r>
        <w:rPr>
          <w:spacing w:val="-15"/>
        </w:rPr>
        <w:t> </w:t>
      </w:r>
      <w:r>
        <w:rPr/>
        <w:t>climas</w:t>
      </w:r>
      <w:r>
        <w:rPr>
          <w:spacing w:val="-15"/>
        </w:rPr>
        <w:t> </w:t>
      </w:r>
      <w:r>
        <w:rPr/>
        <w:t>por</w:t>
      </w:r>
      <w:r>
        <w:rPr>
          <w:spacing w:val="-15"/>
        </w:rPr>
        <w:t> </w:t>
      </w:r>
      <w:r>
        <w:rPr/>
        <w:t>capas, unos encima de otros” (Humboldt, </w:t>
      </w:r>
      <w:r>
        <w:rPr>
          <w:spacing w:val="-5"/>
        </w:rPr>
        <w:t>2004:  </w:t>
      </w:r>
      <w:r>
        <w:rPr>
          <w:spacing w:val="12"/>
        </w:rPr>
        <w:t> </w:t>
      </w:r>
      <w:r>
        <w:rPr>
          <w:spacing w:val="-11"/>
        </w:rPr>
        <w:t>18).</w:t>
      </w:r>
    </w:p>
    <w:p>
      <w:pPr>
        <w:pStyle w:val="BodyText"/>
        <w:spacing w:before="9"/>
        <w:ind w:left="0"/>
        <w:rPr>
          <w:sz w:val="20"/>
        </w:rPr>
      </w:pPr>
    </w:p>
    <w:p>
      <w:pPr>
        <w:pStyle w:val="ListParagraph"/>
        <w:numPr>
          <w:ilvl w:val="0"/>
          <w:numId w:val="1"/>
        </w:numPr>
        <w:tabs>
          <w:tab w:pos="564" w:val="left" w:leader="none"/>
        </w:tabs>
        <w:spacing w:line="240" w:lineRule="auto" w:before="0" w:after="0"/>
        <w:ind w:left="563" w:right="0" w:hanging="283"/>
        <w:jc w:val="both"/>
        <w:rPr>
          <w:sz w:val="22"/>
        </w:rPr>
      </w:pPr>
      <w:r>
        <w:rPr>
          <w:spacing w:val="-6"/>
          <w:w w:val="105"/>
          <w:sz w:val="22"/>
        </w:rPr>
        <w:t>Trópico</w:t>
      </w:r>
    </w:p>
    <w:p>
      <w:pPr>
        <w:pStyle w:val="BodyText"/>
        <w:spacing w:before="8"/>
        <w:ind w:left="0"/>
        <w:rPr>
          <w:sz w:val="20"/>
        </w:rPr>
      </w:pPr>
    </w:p>
    <w:p>
      <w:pPr>
        <w:pStyle w:val="BodyText"/>
        <w:spacing w:line="260" w:lineRule="exact" w:before="1"/>
        <w:ind w:right="279"/>
        <w:jc w:val="both"/>
      </w:pPr>
      <w:r>
        <w:rPr/>
        <w:t>Las descripciones sobre el trópico son las más escasas, debido a que la llanura y el valle de Anáhuac es la zona con mayores descripciones. Sin embargo, la información que posee es clara y manifiesta conocimiento de esta zona, sobre todo de los dos puertos más importantes de esa época: Veracruz y Acapulco.</w:t>
      </w:r>
    </w:p>
    <w:p>
      <w:pPr>
        <w:pStyle w:val="BodyText"/>
        <w:spacing w:line="260" w:lineRule="exact"/>
        <w:ind w:right="276" w:firstLine="277"/>
        <w:jc w:val="both"/>
      </w:pPr>
      <w:r>
        <w:rPr/>
        <w:t>Humboldt define a </w:t>
      </w:r>
      <w:r>
        <w:rPr>
          <w:spacing w:val="-3"/>
        </w:rPr>
        <w:t>estas </w:t>
      </w:r>
      <w:r>
        <w:rPr/>
        <w:t>zonas por su “clima </w:t>
      </w:r>
      <w:r>
        <w:rPr>
          <w:spacing w:val="-4"/>
        </w:rPr>
        <w:t>caliente”, </w:t>
      </w:r>
      <w:r>
        <w:rPr/>
        <w:t>pero además por su producción económica: “Las regiones fértiles que</w:t>
      </w:r>
      <w:r>
        <w:rPr>
          <w:spacing w:val="-7"/>
        </w:rPr>
        <w:t> </w:t>
      </w:r>
      <w:r>
        <w:rPr/>
        <w:t>los</w:t>
      </w:r>
      <w:r>
        <w:rPr>
          <w:spacing w:val="-7"/>
        </w:rPr>
        <w:t> </w:t>
      </w:r>
      <w:r>
        <w:rPr/>
        <w:t>indígenas</w:t>
      </w:r>
      <w:r>
        <w:rPr>
          <w:spacing w:val="-7"/>
        </w:rPr>
        <w:t> </w:t>
      </w:r>
      <w:r>
        <w:rPr/>
        <w:t>llaman</w:t>
      </w:r>
      <w:r>
        <w:rPr>
          <w:spacing w:val="-7"/>
        </w:rPr>
        <w:t> </w:t>
      </w:r>
      <w:r>
        <w:rPr/>
        <w:t>tierras</w:t>
      </w:r>
      <w:r>
        <w:rPr>
          <w:spacing w:val="-7"/>
        </w:rPr>
        <w:t> </w:t>
      </w:r>
      <w:r>
        <w:rPr/>
        <w:t>calientes</w:t>
      </w:r>
      <w:r>
        <w:rPr>
          <w:spacing w:val="-7"/>
        </w:rPr>
        <w:t> </w:t>
      </w:r>
      <w:r>
        <w:rPr/>
        <w:t>producen</w:t>
      </w:r>
      <w:r>
        <w:rPr>
          <w:spacing w:val="-7"/>
        </w:rPr>
        <w:t> </w:t>
      </w:r>
      <w:r>
        <w:rPr>
          <w:spacing w:val="-4"/>
        </w:rPr>
        <w:t>azúcar,</w:t>
      </w:r>
      <w:r>
        <w:rPr>
          <w:spacing w:val="-7"/>
        </w:rPr>
        <w:t> </w:t>
      </w:r>
      <w:r>
        <w:rPr/>
        <w:t>añil, algodón y plátanos, nopales en abundancia </w:t>
      </w:r>
      <w:r>
        <w:rPr>
          <w:w w:val="105"/>
        </w:rPr>
        <w:t>[…] </w:t>
      </w:r>
      <w:r>
        <w:rPr/>
        <w:t>se produce allí </w:t>
      </w:r>
      <w:r>
        <w:rPr>
          <w:w w:val="95"/>
        </w:rPr>
        <w:t>mismo</w:t>
      </w:r>
      <w:r>
        <w:rPr>
          <w:spacing w:val="-7"/>
          <w:w w:val="95"/>
        </w:rPr>
        <w:t> </w:t>
      </w:r>
      <w:r>
        <w:rPr>
          <w:w w:val="95"/>
        </w:rPr>
        <w:t>la</w:t>
      </w:r>
      <w:r>
        <w:rPr>
          <w:spacing w:val="-7"/>
          <w:w w:val="95"/>
        </w:rPr>
        <w:t> </w:t>
      </w:r>
      <w:r>
        <w:rPr>
          <w:w w:val="95"/>
        </w:rPr>
        <w:t>fiebre</w:t>
      </w:r>
      <w:r>
        <w:rPr>
          <w:spacing w:val="-7"/>
          <w:w w:val="95"/>
        </w:rPr>
        <w:t> </w:t>
      </w:r>
      <w:r>
        <w:rPr>
          <w:w w:val="95"/>
        </w:rPr>
        <w:t>amarilla</w:t>
      </w:r>
      <w:r>
        <w:rPr>
          <w:spacing w:val="-7"/>
          <w:w w:val="95"/>
        </w:rPr>
        <w:t> </w:t>
      </w:r>
      <w:r>
        <w:rPr>
          <w:w w:val="95"/>
        </w:rPr>
        <w:t>conocida</w:t>
      </w:r>
      <w:r>
        <w:rPr>
          <w:spacing w:val="-7"/>
          <w:w w:val="95"/>
        </w:rPr>
        <w:t> </w:t>
      </w:r>
      <w:r>
        <w:rPr>
          <w:w w:val="95"/>
        </w:rPr>
        <w:t>con</w:t>
      </w:r>
      <w:r>
        <w:rPr>
          <w:spacing w:val="-7"/>
          <w:w w:val="95"/>
        </w:rPr>
        <w:t> </w:t>
      </w:r>
      <w:r>
        <w:rPr>
          <w:w w:val="95"/>
        </w:rPr>
        <w:t>el</w:t>
      </w:r>
      <w:r>
        <w:rPr>
          <w:spacing w:val="-7"/>
          <w:w w:val="95"/>
        </w:rPr>
        <w:t> </w:t>
      </w:r>
      <w:r>
        <w:rPr>
          <w:w w:val="95"/>
        </w:rPr>
        <w:t>nombre</w:t>
      </w:r>
      <w:r>
        <w:rPr>
          <w:spacing w:val="-7"/>
          <w:w w:val="95"/>
        </w:rPr>
        <w:t> </w:t>
      </w:r>
      <w:r>
        <w:rPr>
          <w:w w:val="95"/>
        </w:rPr>
        <w:t>de</w:t>
      </w:r>
      <w:r>
        <w:rPr>
          <w:spacing w:val="-7"/>
          <w:w w:val="95"/>
        </w:rPr>
        <w:t> </w:t>
      </w:r>
      <w:r>
        <w:rPr>
          <w:i/>
          <w:w w:val="95"/>
        </w:rPr>
        <w:t>vómito</w:t>
      </w:r>
      <w:r>
        <w:rPr>
          <w:i/>
          <w:spacing w:val="-7"/>
          <w:w w:val="95"/>
        </w:rPr>
        <w:t> </w:t>
      </w:r>
      <w:r>
        <w:rPr>
          <w:i/>
          <w:w w:val="95"/>
        </w:rPr>
        <w:t>prieto</w:t>
      </w:r>
      <w:r>
        <w:rPr>
          <w:w w:val="95"/>
        </w:rPr>
        <w:t>” </w:t>
      </w:r>
      <w:r>
        <w:rPr/>
        <w:t>(Humboldt, </w:t>
      </w:r>
      <w:r>
        <w:rPr>
          <w:spacing w:val="-6"/>
        </w:rPr>
        <w:t>2004: 25). </w:t>
      </w:r>
      <w:r>
        <w:rPr>
          <w:spacing w:val="-3"/>
        </w:rPr>
        <w:t>Esta descripción </w:t>
      </w:r>
      <w:r>
        <w:rPr/>
        <w:t>indica cuál </w:t>
      </w:r>
      <w:r>
        <w:rPr>
          <w:spacing w:val="-3"/>
        </w:rPr>
        <w:t>es </w:t>
      </w:r>
      <w:r>
        <w:rPr/>
        <w:t>el </w:t>
      </w:r>
      <w:r>
        <w:rPr>
          <w:spacing w:val="-5"/>
        </w:rPr>
        <w:t>contexto </w:t>
      </w:r>
      <w:r>
        <w:rPr/>
        <w:t>del</w:t>
      </w:r>
      <w:r>
        <w:rPr>
          <w:spacing w:val="-12"/>
        </w:rPr>
        <w:t> </w:t>
      </w:r>
      <w:r>
        <w:rPr/>
        <w:t>trópico</w:t>
      </w:r>
      <w:r>
        <w:rPr>
          <w:spacing w:val="-12"/>
        </w:rPr>
        <w:t> </w:t>
      </w:r>
      <w:r>
        <w:rPr/>
        <w:t>en</w:t>
      </w:r>
      <w:r>
        <w:rPr>
          <w:spacing w:val="-12"/>
        </w:rPr>
        <w:t> </w:t>
      </w:r>
      <w:r>
        <w:rPr/>
        <w:t>cuanto</w:t>
      </w:r>
      <w:r>
        <w:rPr>
          <w:spacing w:val="-12"/>
        </w:rPr>
        <w:t> </w:t>
      </w:r>
      <w:r>
        <w:rPr/>
        <w:t>a</w:t>
      </w:r>
      <w:r>
        <w:rPr>
          <w:spacing w:val="-12"/>
        </w:rPr>
        <w:t> </w:t>
      </w:r>
      <w:r>
        <w:rPr/>
        <w:t>la</w:t>
      </w:r>
      <w:r>
        <w:rPr>
          <w:spacing w:val="-12"/>
        </w:rPr>
        <w:t> </w:t>
      </w:r>
      <w:r>
        <w:rPr/>
        <w:t>materia</w:t>
      </w:r>
      <w:r>
        <w:rPr>
          <w:spacing w:val="-12"/>
        </w:rPr>
        <w:t> </w:t>
      </w:r>
      <w:r>
        <w:rPr/>
        <w:t>prima</w:t>
      </w:r>
      <w:r>
        <w:rPr>
          <w:spacing w:val="-12"/>
        </w:rPr>
        <w:t> </w:t>
      </w:r>
      <w:r>
        <w:rPr/>
        <w:t>que</w:t>
      </w:r>
      <w:r>
        <w:rPr>
          <w:spacing w:val="-12"/>
        </w:rPr>
        <w:t> </w:t>
      </w:r>
      <w:r>
        <w:rPr>
          <w:spacing w:val="-3"/>
        </w:rPr>
        <w:t>existe</w:t>
      </w:r>
      <w:r>
        <w:rPr>
          <w:spacing w:val="-12"/>
        </w:rPr>
        <w:t> </w:t>
      </w:r>
      <w:r>
        <w:rPr/>
        <w:t>en</w:t>
      </w:r>
      <w:r>
        <w:rPr>
          <w:spacing w:val="-12"/>
        </w:rPr>
        <w:t> </w:t>
      </w:r>
      <w:r>
        <w:rPr/>
        <w:t>ella.</w:t>
      </w:r>
    </w:p>
    <w:p>
      <w:pPr>
        <w:pStyle w:val="BodyText"/>
        <w:spacing w:line="260" w:lineRule="exact"/>
        <w:ind w:right="279" w:firstLine="277"/>
        <w:jc w:val="both"/>
      </w:pPr>
      <w:r>
        <w:rPr>
          <w:spacing w:val="-3"/>
        </w:rPr>
        <w:t>Respecto </w:t>
      </w:r>
      <w:r>
        <w:rPr/>
        <w:t>a </w:t>
      </w:r>
      <w:r>
        <w:rPr>
          <w:spacing w:val="-4"/>
        </w:rPr>
        <w:t>Veracruz </w:t>
      </w:r>
      <w:r>
        <w:rPr/>
        <w:t>hace mención de sus </w:t>
      </w:r>
      <w:r>
        <w:rPr>
          <w:spacing w:val="-3"/>
        </w:rPr>
        <w:t>playas, </w:t>
      </w:r>
      <w:r>
        <w:rPr/>
        <w:t>al señalar que “a la primera arribada de los españoles a la </w:t>
      </w:r>
      <w:r>
        <w:rPr>
          <w:spacing w:val="-4"/>
        </w:rPr>
        <w:t>playa </w:t>
      </w:r>
      <w:r>
        <w:rPr/>
        <w:t>de Chal- chiuhcuecan</w:t>
      </w:r>
      <w:r>
        <w:rPr>
          <w:spacing w:val="-19"/>
        </w:rPr>
        <w:t> </w:t>
      </w:r>
      <w:r>
        <w:rPr>
          <w:spacing w:val="-3"/>
        </w:rPr>
        <w:t>(Veracruz),</w:t>
      </w:r>
      <w:r>
        <w:rPr>
          <w:spacing w:val="-19"/>
        </w:rPr>
        <w:t> </w:t>
      </w:r>
      <w:r>
        <w:rPr/>
        <w:t>toda</w:t>
      </w:r>
      <w:r>
        <w:rPr>
          <w:spacing w:val="-19"/>
        </w:rPr>
        <w:t> </w:t>
      </w:r>
      <w:r>
        <w:rPr>
          <w:spacing w:val="-3"/>
        </w:rPr>
        <w:t>esta</w:t>
      </w:r>
      <w:r>
        <w:rPr>
          <w:spacing w:val="-19"/>
        </w:rPr>
        <w:t> </w:t>
      </w:r>
      <w:r>
        <w:rPr/>
        <w:t>costa,</w:t>
      </w:r>
      <w:r>
        <w:rPr>
          <w:spacing w:val="-19"/>
        </w:rPr>
        <w:t> </w:t>
      </w:r>
      <w:r>
        <w:rPr/>
        <w:t>desde</w:t>
      </w:r>
      <w:r>
        <w:rPr>
          <w:spacing w:val="-19"/>
        </w:rPr>
        <w:t> </w:t>
      </w:r>
      <w:r>
        <w:rPr/>
        <w:t>el</w:t>
      </w:r>
      <w:r>
        <w:rPr>
          <w:spacing w:val="-19"/>
        </w:rPr>
        <w:t> </w:t>
      </w:r>
      <w:r>
        <w:rPr/>
        <w:t>río</w:t>
      </w:r>
      <w:r>
        <w:rPr>
          <w:spacing w:val="-19"/>
        </w:rPr>
        <w:t> </w:t>
      </w:r>
      <w:r>
        <w:rPr/>
        <w:t>Papaloapan </w:t>
      </w:r>
      <w:r>
        <w:rPr>
          <w:spacing w:val="-4"/>
        </w:rPr>
        <w:t>(Alvarado)</w:t>
      </w:r>
      <w:r>
        <w:rPr>
          <w:spacing w:val="-22"/>
        </w:rPr>
        <w:t> </w:t>
      </w:r>
      <w:r>
        <w:rPr>
          <w:spacing w:val="-4"/>
        </w:rPr>
        <w:t>hasta</w:t>
      </w:r>
      <w:r>
        <w:rPr>
          <w:spacing w:val="-22"/>
        </w:rPr>
        <w:t> </w:t>
      </w:r>
      <w:r>
        <w:rPr>
          <w:spacing w:val="-3"/>
        </w:rPr>
        <w:t>Huaxtecapan,</w:t>
      </w:r>
      <w:r>
        <w:rPr>
          <w:spacing w:val="-22"/>
        </w:rPr>
        <w:t> </w:t>
      </w:r>
      <w:r>
        <w:rPr>
          <w:spacing w:val="-5"/>
        </w:rPr>
        <w:t>era</w:t>
      </w:r>
      <w:r>
        <w:rPr>
          <w:spacing w:val="-22"/>
        </w:rPr>
        <w:t> </w:t>
      </w:r>
      <w:r>
        <w:rPr>
          <w:spacing w:val="-2"/>
        </w:rPr>
        <w:t>más</w:t>
      </w:r>
      <w:r>
        <w:rPr>
          <w:spacing w:val="-22"/>
        </w:rPr>
        <w:t> </w:t>
      </w:r>
      <w:r>
        <w:rPr>
          <w:spacing w:val="-3"/>
        </w:rPr>
        <w:t>habitada</w:t>
      </w:r>
      <w:r>
        <w:rPr>
          <w:spacing w:val="-22"/>
        </w:rPr>
        <w:t> </w:t>
      </w:r>
      <w:r>
        <w:rPr/>
        <w:t>y</w:t>
      </w:r>
      <w:r>
        <w:rPr>
          <w:spacing w:val="-22"/>
        </w:rPr>
        <w:t> </w:t>
      </w:r>
      <w:r>
        <w:rPr/>
        <w:t>mejor</w:t>
      </w:r>
      <w:r>
        <w:rPr>
          <w:spacing w:val="-22"/>
        </w:rPr>
        <w:t> </w:t>
      </w:r>
      <w:r>
        <w:rPr>
          <w:spacing w:val="-3"/>
        </w:rPr>
        <w:t>cultivada </w:t>
      </w:r>
      <w:r>
        <w:rPr/>
        <w:t>que </w:t>
      </w:r>
      <w:r>
        <w:rPr>
          <w:spacing w:val="-3"/>
        </w:rPr>
        <w:t>hoy </w:t>
      </w:r>
      <w:r>
        <w:rPr/>
        <w:t>en día” (Humboldt, </w:t>
      </w:r>
      <w:r>
        <w:rPr>
          <w:spacing w:val="-5"/>
        </w:rPr>
        <w:t>2004: </w:t>
      </w:r>
      <w:r>
        <w:rPr>
          <w:spacing w:val="-13"/>
        </w:rPr>
        <w:t>176). </w:t>
      </w:r>
      <w:r>
        <w:rPr/>
        <w:t>Con sus conocimientos de mineralogia, describe las características de </w:t>
      </w:r>
      <w:r>
        <w:rPr>
          <w:spacing w:val="-3"/>
        </w:rPr>
        <w:t>esta </w:t>
      </w:r>
      <w:r>
        <w:rPr/>
        <w:t>costa: “Las arenas</w:t>
      </w:r>
      <w:r>
        <w:rPr>
          <w:spacing w:val="-22"/>
        </w:rPr>
        <w:t> </w:t>
      </w:r>
      <w:r>
        <w:rPr/>
        <w:t>cubren</w:t>
      </w:r>
      <w:r>
        <w:rPr>
          <w:spacing w:val="-22"/>
        </w:rPr>
        <w:t> </w:t>
      </w:r>
      <w:r>
        <w:rPr/>
        <w:t>las</w:t>
      </w:r>
      <w:r>
        <w:rPr>
          <w:spacing w:val="-22"/>
        </w:rPr>
        <w:t> </w:t>
      </w:r>
      <w:r>
        <w:rPr/>
        <w:t>formaciones</w:t>
      </w:r>
      <w:r>
        <w:rPr>
          <w:spacing w:val="-22"/>
        </w:rPr>
        <w:t> </w:t>
      </w:r>
      <w:r>
        <w:rPr/>
        <w:t>secundarias</w:t>
      </w:r>
      <w:r>
        <w:rPr>
          <w:spacing w:val="-22"/>
        </w:rPr>
        <w:t> </w:t>
      </w:r>
      <w:r>
        <w:rPr/>
        <w:t>que</w:t>
      </w:r>
      <w:r>
        <w:rPr>
          <w:spacing w:val="-22"/>
        </w:rPr>
        <w:t> </w:t>
      </w:r>
      <w:r>
        <w:rPr/>
        <w:t>descansan</w:t>
      </w:r>
      <w:r>
        <w:rPr>
          <w:spacing w:val="-22"/>
        </w:rPr>
        <w:t> </w:t>
      </w:r>
      <w:r>
        <w:rPr/>
        <w:t>sobre el</w:t>
      </w:r>
      <w:r>
        <w:rPr>
          <w:spacing w:val="-3"/>
        </w:rPr>
        <w:t> </w:t>
      </w:r>
      <w:r>
        <w:rPr/>
        <w:t>pórfido</w:t>
      </w:r>
      <w:r>
        <w:rPr>
          <w:spacing w:val="-3"/>
        </w:rPr>
        <w:t> </w:t>
      </w:r>
      <w:r>
        <w:rPr/>
        <w:t>del</w:t>
      </w:r>
      <w:r>
        <w:rPr>
          <w:spacing w:val="-3"/>
        </w:rPr>
        <w:t> </w:t>
      </w:r>
      <w:r>
        <w:rPr/>
        <w:t>Encero,</w:t>
      </w:r>
      <w:r>
        <w:rPr>
          <w:spacing w:val="-3"/>
        </w:rPr>
        <w:t> </w:t>
      </w:r>
      <w:r>
        <w:rPr/>
        <w:t>y</w:t>
      </w:r>
      <w:r>
        <w:rPr>
          <w:spacing w:val="-3"/>
        </w:rPr>
        <w:t> </w:t>
      </w:r>
      <w:r>
        <w:rPr/>
        <w:t>que</w:t>
      </w:r>
      <w:r>
        <w:rPr>
          <w:spacing w:val="-3"/>
        </w:rPr>
        <w:t> </w:t>
      </w:r>
      <w:r>
        <w:rPr/>
        <w:t>no</w:t>
      </w:r>
      <w:r>
        <w:rPr>
          <w:spacing w:val="-3"/>
        </w:rPr>
        <w:t> </w:t>
      </w:r>
      <w:r>
        <w:rPr/>
        <w:t>se</w:t>
      </w:r>
      <w:r>
        <w:rPr>
          <w:spacing w:val="-3"/>
        </w:rPr>
        <w:t> </w:t>
      </w:r>
      <w:r>
        <w:rPr/>
        <w:t>dejan</w:t>
      </w:r>
      <w:r>
        <w:rPr>
          <w:spacing w:val="-3"/>
        </w:rPr>
        <w:t> </w:t>
      </w:r>
      <w:r>
        <w:rPr/>
        <w:t>ver</w:t>
      </w:r>
      <w:r>
        <w:rPr>
          <w:spacing w:val="-3"/>
        </w:rPr>
        <w:t> </w:t>
      </w:r>
      <w:r>
        <w:rPr/>
        <w:t>hasta</w:t>
      </w:r>
      <w:r>
        <w:rPr>
          <w:spacing w:val="-3"/>
        </w:rPr>
        <w:t> </w:t>
      </w:r>
      <w:r>
        <w:rPr/>
        <w:t>cerca</w:t>
      </w:r>
      <w:r>
        <w:rPr>
          <w:spacing w:val="-3"/>
        </w:rPr>
        <w:t> </w:t>
      </w:r>
      <w:r>
        <w:rPr/>
        <w:t>de</w:t>
      </w:r>
      <w:r>
        <w:rPr>
          <w:spacing w:val="-3"/>
        </w:rPr>
        <w:t> </w:t>
      </w:r>
      <w:r>
        <w:rPr/>
        <w:t>Aca- zónica”  (Humboldt,  </w:t>
      </w:r>
      <w:r>
        <w:rPr>
          <w:spacing w:val="-5"/>
        </w:rPr>
        <w:t>2004: </w:t>
      </w:r>
      <w:r>
        <w:rPr>
          <w:spacing w:val="7"/>
        </w:rPr>
        <w:t> </w:t>
      </w:r>
      <w:r>
        <w:rPr>
          <w:spacing w:val="-11"/>
        </w:rPr>
        <w:t>180).</w:t>
      </w:r>
    </w:p>
    <w:p>
      <w:pPr>
        <w:pStyle w:val="BodyText"/>
        <w:spacing w:line="260" w:lineRule="exact"/>
        <w:ind w:right="278" w:firstLine="277"/>
        <w:jc w:val="both"/>
      </w:pPr>
      <w:r>
        <w:rPr/>
        <w:t>En </w:t>
      </w:r>
      <w:r>
        <w:rPr>
          <w:spacing w:val="-3"/>
        </w:rPr>
        <w:t>este </w:t>
      </w:r>
      <w:r>
        <w:rPr/>
        <w:t>clima es donde se pueden encontrar los médanos, sobre</w:t>
      </w:r>
      <w:r>
        <w:rPr>
          <w:spacing w:val="-21"/>
        </w:rPr>
        <w:t> </w:t>
      </w:r>
      <w:r>
        <w:rPr/>
        <w:t>todo</w:t>
      </w:r>
      <w:r>
        <w:rPr>
          <w:spacing w:val="-21"/>
        </w:rPr>
        <w:t> </w:t>
      </w:r>
      <w:r>
        <w:rPr/>
        <w:t>en</w:t>
      </w:r>
      <w:r>
        <w:rPr>
          <w:spacing w:val="-21"/>
        </w:rPr>
        <w:t> </w:t>
      </w:r>
      <w:r>
        <w:rPr/>
        <w:t>las</w:t>
      </w:r>
      <w:r>
        <w:rPr>
          <w:spacing w:val="-21"/>
        </w:rPr>
        <w:t> </w:t>
      </w:r>
      <w:r>
        <w:rPr/>
        <w:t>orillas</w:t>
      </w:r>
      <w:r>
        <w:rPr>
          <w:spacing w:val="-21"/>
        </w:rPr>
        <w:t> </w:t>
      </w:r>
      <w:r>
        <w:rPr/>
        <w:t>del</w:t>
      </w:r>
      <w:r>
        <w:rPr>
          <w:spacing w:val="-21"/>
        </w:rPr>
        <w:t> </w:t>
      </w:r>
      <w:r>
        <w:rPr>
          <w:spacing w:val="-7"/>
        </w:rPr>
        <w:t>mar.</w:t>
      </w:r>
      <w:r>
        <w:rPr>
          <w:spacing w:val="-21"/>
        </w:rPr>
        <w:t> </w:t>
      </w:r>
      <w:r>
        <w:rPr/>
        <w:t>Humboldt</w:t>
      </w:r>
      <w:r>
        <w:rPr>
          <w:spacing w:val="-21"/>
        </w:rPr>
        <w:t> </w:t>
      </w:r>
      <w:r>
        <w:rPr/>
        <w:t>describe</w:t>
      </w:r>
      <w:r>
        <w:rPr>
          <w:spacing w:val="-21"/>
        </w:rPr>
        <w:t> </w:t>
      </w:r>
      <w:r>
        <w:rPr/>
        <w:t>los</w:t>
      </w:r>
      <w:r>
        <w:rPr>
          <w:spacing w:val="-21"/>
        </w:rPr>
        <w:t> </w:t>
      </w:r>
      <w:r>
        <w:rPr/>
        <w:t>médanos y</w:t>
      </w:r>
      <w:r>
        <w:rPr>
          <w:spacing w:val="-22"/>
        </w:rPr>
        <w:t> </w:t>
      </w:r>
      <w:r>
        <w:rPr/>
        <w:t>manglares,</w:t>
      </w:r>
      <w:r>
        <w:rPr>
          <w:spacing w:val="-22"/>
        </w:rPr>
        <w:t> </w:t>
      </w:r>
      <w:r>
        <w:rPr/>
        <w:t>siempre</w:t>
      </w:r>
      <w:r>
        <w:rPr>
          <w:spacing w:val="-22"/>
        </w:rPr>
        <w:t> </w:t>
      </w:r>
      <w:r>
        <w:rPr/>
        <w:t>desde</w:t>
      </w:r>
      <w:r>
        <w:rPr>
          <w:spacing w:val="-22"/>
        </w:rPr>
        <w:t> </w:t>
      </w:r>
      <w:r>
        <w:rPr/>
        <w:t>su</w:t>
      </w:r>
      <w:r>
        <w:rPr>
          <w:spacing w:val="-22"/>
        </w:rPr>
        <w:t> </w:t>
      </w:r>
      <w:r>
        <w:rPr/>
        <w:t>perspectiva</w:t>
      </w:r>
      <w:r>
        <w:rPr>
          <w:spacing w:val="-22"/>
        </w:rPr>
        <w:t> </w:t>
      </w:r>
      <w:r>
        <w:rPr/>
        <w:t>cientificista:</w:t>
      </w:r>
      <w:r>
        <w:rPr>
          <w:spacing w:val="-22"/>
        </w:rPr>
        <w:t> </w:t>
      </w:r>
      <w:r>
        <w:rPr/>
        <w:t>“Entre</w:t>
      </w:r>
      <w:r>
        <w:rPr>
          <w:spacing w:val="-22"/>
        </w:rPr>
        <w:t> </w:t>
      </w:r>
      <w:r>
        <w:rPr/>
        <w:t>la ciudad</w:t>
      </w:r>
      <w:r>
        <w:rPr>
          <w:spacing w:val="-12"/>
        </w:rPr>
        <w:t> </w:t>
      </w:r>
      <w:r>
        <w:rPr/>
        <w:t>y</w:t>
      </w:r>
      <w:r>
        <w:rPr>
          <w:spacing w:val="-12"/>
        </w:rPr>
        <w:t> </w:t>
      </w:r>
      <w:r>
        <w:rPr/>
        <w:t>el</w:t>
      </w:r>
      <w:r>
        <w:rPr>
          <w:spacing w:val="-12"/>
        </w:rPr>
        <w:t> </w:t>
      </w:r>
      <w:r>
        <w:rPr>
          <w:spacing w:val="-4"/>
        </w:rPr>
        <w:t>arroyo</w:t>
      </w:r>
      <w:r>
        <w:rPr>
          <w:spacing w:val="-12"/>
        </w:rPr>
        <w:t> </w:t>
      </w:r>
      <w:r>
        <w:rPr/>
        <w:t>de</w:t>
      </w:r>
      <w:r>
        <w:rPr>
          <w:spacing w:val="-12"/>
        </w:rPr>
        <w:t> </w:t>
      </w:r>
      <w:r>
        <w:rPr/>
        <w:t>Gavilán</w:t>
      </w:r>
      <w:r>
        <w:rPr>
          <w:spacing w:val="-12"/>
        </w:rPr>
        <w:t> </w:t>
      </w:r>
      <w:r>
        <w:rPr/>
        <w:t>se</w:t>
      </w:r>
      <w:r>
        <w:rPr>
          <w:spacing w:val="-12"/>
        </w:rPr>
        <w:t> </w:t>
      </w:r>
      <w:r>
        <w:rPr/>
        <w:t>hallan</w:t>
      </w:r>
      <w:r>
        <w:rPr>
          <w:spacing w:val="-12"/>
        </w:rPr>
        <w:t> </w:t>
      </w:r>
      <w:r>
        <w:rPr/>
        <w:t>en</w:t>
      </w:r>
      <w:r>
        <w:rPr>
          <w:spacing w:val="-12"/>
        </w:rPr>
        <w:t> </w:t>
      </w:r>
      <w:r>
        <w:rPr/>
        <w:t>medio</w:t>
      </w:r>
      <w:r>
        <w:rPr>
          <w:spacing w:val="-12"/>
        </w:rPr>
        <w:t> </w:t>
      </w:r>
      <w:r>
        <w:rPr/>
        <w:t>de</w:t>
      </w:r>
      <w:r>
        <w:rPr>
          <w:spacing w:val="-12"/>
        </w:rPr>
        <w:t> </w:t>
      </w:r>
      <w:r>
        <w:rPr/>
        <w:t>los</w:t>
      </w:r>
      <w:r>
        <w:rPr>
          <w:spacing w:val="-12"/>
        </w:rPr>
        <w:t> </w:t>
      </w:r>
      <w:r>
        <w:rPr/>
        <w:t>médanos algunas</w:t>
      </w:r>
      <w:r>
        <w:rPr>
          <w:spacing w:val="-9"/>
        </w:rPr>
        <w:t> </w:t>
      </w:r>
      <w:r>
        <w:rPr/>
        <w:t>tierras</w:t>
      </w:r>
      <w:r>
        <w:rPr>
          <w:spacing w:val="-9"/>
        </w:rPr>
        <w:t> </w:t>
      </w:r>
      <w:r>
        <w:rPr/>
        <w:t>pantanosas,</w:t>
      </w:r>
      <w:r>
        <w:rPr>
          <w:spacing w:val="-9"/>
        </w:rPr>
        <w:t> </w:t>
      </w:r>
      <w:r>
        <w:rPr/>
        <w:t>cubiertas</w:t>
      </w:r>
      <w:r>
        <w:rPr>
          <w:spacing w:val="-9"/>
        </w:rPr>
        <w:t> </w:t>
      </w:r>
      <w:r>
        <w:rPr/>
        <w:t>de</w:t>
      </w:r>
      <w:r>
        <w:rPr>
          <w:spacing w:val="-9"/>
        </w:rPr>
        <w:t> </w:t>
      </w:r>
      <w:r>
        <w:rPr/>
        <w:t>mangles</w:t>
      </w:r>
      <w:r>
        <w:rPr>
          <w:spacing w:val="-9"/>
        </w:rPr>
        <w:t> </w:t>
      </w:r>
      <w:r>
        <w:rPr/>
        <w:t>y</w:t>
      </w:r>
      <w:r>
        <w:rPr>
          <w:spacing w:val="-9"/>
        </w:rPr>
        <w:t> </w:t>
      </w:r>
      <w:r>
        <w:rPr/>
        <w:t>otros</w:t>
      </w:r>
      <w:r>
        <w:rPr>
          <w:spacing w:val="-9"/>
        </w:rPr>
        <w:t> </w:t>
      </w:r>
      <w:r>
        <w:rPr/>
        <w:t>arbus-</w:t>
      </w:r>
    </w:p>
    <w:p>
      <w:pPr>
        <w:spacing w:after="0" w:line="260" w:lineRule="exact"/>
        <w:jc w:val="both"/>
        <w:sectPr>
          <w:pgSz w:w="8500" w:h="12750"/>
          <w:pgMar w:header="1130" w:footer="0" w:top="1700" w:bottom="280" w:left="1160" w:right="1160"/>
        </w:sectPr>
      </w:pPr>
    </w:p>
    <w:p>
      <w:pPr>
        <w:pStyle w:val="BodyText"/>
        <w:spacing w:before="6"/>
        <w:ind w:left="0"/>
        <w:rPr>
          <w:sz w:val="20"/>
        </w:rPr>
      </w:pPr>
    </w:p>
    <w:p>
      <w:pPr>
        <w:pStyle w:val="BodyText"/>
        <w:spacing w:line="194" w:lineRule="exact"/>
        <w:jc w:val="both"/>
      </w:pPr>
      <w:r>
        <w:rPr/>
        <w:t>tos” (180). Estos ecosistemas tienen los privilegios de una flora y</w:t>
      </w:r>
    </w:p>
    <w:p>
      <w:pPr>
        <w:pStyle w:val="BodyText"/>
        <w:spacing w:line="232" w:lineRule="auto" w:before="2"/>
        <w:ind w:right="278"/>
        <w:jc w:val="both"/>
      </w:pPr>
      <w:r>
        <w:rPr/>
        <w:t>una</w:t>
      </w:r>
      <w:r>
        <w:rPr>
          <w:spacing w:val="-24"/>
        </w:rPr>
        <w:t> </w:t>
      </w:r>
      <w:r>
        <w:rPr/>
        <w:t>fauna</w:t>
      </w:r>
      <w:r>
        <w:rPr>
          <w:spacing w:val="-24"/>
        </w:rPr>
        <w:t> </w:t>
      </w:r>
      <w:r>
        <w:rPr/>
        <w:t>abundante,</w:t>
      </w:r>
      <w:r>
        <w:rPr>
          <w:spacing w:val="-24"/>
        </w:rPr>
        <w:t> </w:t>
      </w:r>
      <w:r>
        <w:rPr/>
        <w:t>y</w:t>
      </w:r>
      <w:r>
        <w:rPr>
          <w:spacing w:val="-24"/>
        </w:rPr>
        <w:t> </w:t>
      </w:r>
      <w:r>
        <w:rPr>
          <w:spacing w:val="-3"/>
        </w:rPr>
        <w:t>hay</w:t>
      </w:r>
      <w:r>
        <w:rPr>
          <w:spacing w:val="-24"/>
        </w:rPr>
        <w:t> </w:t>
      </w:r>
      <w:r>
        <w:rPr/>
        <w:t>lugares</w:t>
      </w:r>
      <w:r>
        <w:rPr>
          <w:spacing w:val="-24"/>
        </w:rPr>
        <w:t> </w:t>
      </w:r>
      <w:r>
        <w:rPr/>
        <w:t>en</w:t>
      </w:r>
      <w:r>
        <w:rPr>
          <w:spacing w:val="-24"/>
        </w:rPr>
        <w:t> </w:t>
      </w:r>
      <w:r>
        <w:rPr/>
        <w:t>México</w:t>
      </w:r>
      <w:r>
        <w:rPr>
          <w:spacing w:val="-24"/>
        </w:rPr>
        <w:t> </w:t>
      </w:r>
      <w:r>
        <w:rPr/>
        <w:t>donde</w:t>
      </w:r>
      <w:r>
        <w:rPr>
          <w:spacing w:val="-24"/>
        </w:rPr>
        <w:t> </w:t>
      </w:r>
      <w:r>
        <w:rPr/>
        <w:t>se</w:t>
      </w:r>
      <w:r>
        <w:rPr>
          <w:spacing w:val="-24"/>
        </w:rPr>
        <w:t> </w:t>
      </w:r>
      <w:r>
        <w:rPr/>
        <w:t>exponen incluso a los cocodrilos como un </w:t>
      </w:r>
      <w:r>
        <w:rPr>
          <w:spacing w:val="-3"/>
        </w:rPr>
        <w:t>atractivo </w:t>
      </w:r>
      <w:r>
        <w:rPr/>
        <w:t>turístico, además del </w:t>
      </w:r>
      <w:r>
        <w:rPr>
          <w:spacing w:val="-3"/>
        </w:rPr>
        <w:t>tránsito </w:t>
      </w:r>
      <w:r>
        <w:rPr/>
        <w:t>de otros animales como las ballenas y las tortugas, en el Océano Pacífico, o los corales en ambas costas. </w:t>
      </w:r>
      <w:r>
        <w:rPr>
          <w:spacing w:val="-3"/>
        </w:rPr>
        <w:t>Pensar </w:t>
      </w:r>
      <w:r>
        <w:rPr/>
        <w:t>en</w:t>
      </w:r>
      <w:r>
        <w:rPr>
          <w:spacing w:val="-16"/>
        </w:rPr>
        <w:t> </w:t>
      </w:r>
      <w:r>
        <w:rPr/>
        <w:t>las descripciones</w:t>
      </w:r>
      <w:r>
        <w:rPr>
          <w:spacing w:val="-10"/>
        </w:rPr>
        <w:t> </w:t>
      </w:r>
      <w:r>
        <w:rPr/>
        <w:t>y</w:t>
      </w:r>
      <w:r>
        <w:rPr>
          <w:spacing w:val="-10"/>
        </w:rPr>
        <w:t> </w:t>
      </w:r>
      <w:r>
        <w:rPr/>
        <w:t>las</w:t>
      </w:r>
      <w:r>
        <w:rPr>
          <w:spacing w:val="-10"/>
        </w:rPr>
        <w:t> </w:t>
      </w:r>
      <w:r>
        <w:rPr/>
        <w:t>alusiones</w:t>
      </w:r>
      <w:r>
        <w:rPr>
          <w:spacing w:val="-10"/>
        </w:rPr>
        <w:t> </w:t>
      </w:r>
      <w:r>
        <w:rPr/>
        <w:t>que</w:t>
      </w:r>
      <w:r>
        <w:rPr>
          <w:spacing w:val="-10"/>
        </w:rPr>
        <w:t> </w:t>
      </w:r>
      <w:r>
        <w:rPr/>
        <w:t>podría</w:t>
      </w:r>
      <w:r>
        <w:rPr>
          <w:spacing w:val="-10"/>
        </w:rPr>
        <w:t> </w:t>
      </w:r>
      <w:r>
        <w:rPr/>
        <w:t>haber</w:t>
      </w:r>
      <w:r>
        <w:rPr>
          <w:spacing w:val="-10"/>
        </w:rPr>
        <w:t> </w:t>
      </w:r>
      <w:r>
        <w:rPr/>
        <w:t>hecho</w:t>
      </w:r>
      <w:r>
        <w:rPr>
          <w:spacing w:val="-10"/>
        </w:rPr>
        <w:t> </w:t>
      </w:r>
      <w:r>
        <w:rPr/>
        <w:t>Humboldt sobre</w:t>
      </w:r>
      <w:r>
        <w:rPr>
          <w:spacing w:val="-7"/>
        </w:rPr>
        <w:t> </w:t>
      </w:r>
      <w:r>
        <w:rPr/>
        <w:t>los</w:t>
      </w:r>
      <w:r>
        <w:rPr>
          <w:spacing w:val="-7"/>
        </w:rPr>
        <w:t> </w:t>
      </w:r>
      <w:r>
        <w:rPr/>
        <w:t>corales</w:t>
      </w:r>
      <w:r>
        <w:rPr>
          <w:spacing w:val="-7"/>
        </w:rPr>
        <w:t> </w:t>
      </w:r>
      <w:r>
        <w:rPr/>
        <w:t>del</w:t>
      </w:r>
      <w:r>
        <w:rPr>
          <w:spacing w:val="-7"/>
        </w:rPr>
        <w:t> </w:t>
      </w:r>
      <w:r>
        <w:rPr/>
        <w:t>Caribe</w:t>
      </w:r>
      <w:r>
        <w:rPr>
          <w:spacing w:val="-7"/>
        </w:rPr>
        <w:t> </w:t>
      </w:r>
      <w:r>
        <w:rPr/>
        <w:t>mexicano</w:t>
      </w:r>
      <w:r>
        <w:rPr>
          <w:spacing w:val="-7"/>
        </w:rPr>
        <w:t> </w:t>
      </w:r>
      <w:r>
        <w:rPr/>
        <w:t>es</w:t>
      </w:r>
      <w:r>
        <w:rPr>
          <w:spacing w:val="-7"/>
        </w:rPr>
        <w:t> </w:t>
      </w:r>
      <w:r>
        <w:rPr/>
        <w:t>una</w:t>
      </w:r>
      <w:r>
        <w:rPr>
          <w:spacing w:val="-7"/>
        </w:rPr>
        <w:t> </w:t>
      </w:r>
      <w:r>
        <w:rPr/>
        <w:t>conjetura</w:t>
      </w:r>
      <w:r>
        <w:rPr>
          <w:spacing w:val="-7"/>
        </w:rPr>
        <w:t> </w:t>
      </w:r>
      <w:r>
        <w:rPr/>
        <w:t>casi</w:t>
      </w:r>
      <w:r>
        <w:rPr>
          <w:spacing w:val="-7"/>
        </w:rPr>
        <w:t> </w:t>
      </w:r>
      <w:r>
        <w:rPr/>
        <w:t>lite- raria,</w:t>
      </w:r>
      <w:r>
        <w:rPr>
          <w:spacing w:val="-18"/>
        </w:rPr>
        <w:t> </w:t>
      </w:r>
      <w:r>
        <w:rPr/>
        <w:t>que</w:t>
      </w:r>
      <w:r>
        <w:rPr>
          <w:spacing w:val="-18"/>
        </w:rPr>
        <w:t> </w:t>
      </w:r>
      <w:r>
        <w:rPr/>
        <w:t>atiza</w:t>
      </w:r>
      <w:r>
        <w:rPr>
          <w:spacing w:val="-18"/>
        </w:rPr>
        <w:t> </w:t>
      </w:r>
      <w:r>
        <w:rPr/>
        <w:t>la</w:t>
      </w:r>
      <w:r>
        <w:rPr>
          <w:spacing w:val="-18"/>
        </w:rPr>
        <w:t> </w:t>
      </w:r>
      <w:r>
        <w:rPr/>
        <w:t>curiosidad.</w:t>
      </w:r>
    </w:p>
    <w:p>
      <w:pPr>
        <w:pStyle w:val="BodyText"/>
        <w:spacing w:line="232" w:lineRule="auto"/>
        <w:ind w:right="278" w:firstLine="277"/>
        <w:jc w:val="both"/>
      </w:pPr>
      <w:r>
        <w:rPr/>
        <w:t>Incluso</w:t>
      </w:r>
      <w:r>
        <w:rPr>
          <w:spacing w:val="-9"/>
        </w:rPr>
        <w:t> </w:t>
      </w:r>
      <w:r>
        <w:rPr/>
        <w:t>percibe</w:t>
      </w:r>
      <w:r>
        <w:rPr>
          <w:spacing w:val="-9"/>
        </w:rPr>
        <w:t> </w:t>
      </w:r>
      <w:r>
        <w:rPr/>
        <w:t>la</w:t>
      </w:r>
      <w:r>
        <w:rPr>
          <w:spacing w:val="-9"/>
        </w:rPr>
        <w:t> </w:t>
      </w:r>
      <w:r>
        <w:rPr/>
        <w:t>incidencia</w:t>
      </w:r>
      <w:r>
        <w:rPr>
          <w:spacing w:val="-9"/>
        </w:rPr>
        <w:t> </w:t>
      </w:r>
      <w:r>
        <w:rPr/>
        <w:t>de</w:t>
      </w:r>
      <w:r>
        <w:rPr>
          <w:spacing w:val="-9"/>
        </w:rPr>
        <w:t> </w:t>
      </w:r>
      <w:r>
        <w:rPr/>
        <w:t>los</w:t>
      </w:r>
      <w:r>
        <w:rPr>
          <w:spacing w:val="-9"/>
        </w:rPr>
        <w:t> </w:t>
      </w:r>
      <w:r>
        <w:rPr/>
        <w:t>minerales</w:t>
      </w:r>
      <w:r>
        <w:rPr>
          <w:spacing w:val="-9"/>
        </w:rPr>
        <w:t> </w:t>
      </w:r>
      <w:r>
        <w:rPr/>
        <w:t>y</w:t>
      </w:r>
      <w:r>
        <w:rPr>
          <w:spacing w:val="-9"/>
        </w:rPr>
        <w:t> </w:t>
      </w:r>
      <w:r>
        <w:rPr/>
        <w:t>el</w:t>
      </w:r>
      <w:r>
        <w:rPr>
          <w:spacing w:val="-9"/>
        </w:rPr>
        <w:t> </w:t>
      </w:r>
      <w:r>
        <w:rPr/>
        <w:t>agua</w:t>
      </w:r>
      <w:r>
        <w:rPr>
          <w:spacing w:val="-9"/>
        </w:rPr>
        <w:t> </w:t>
      </w:r>
      <w:r>
        <w:rPr/>
        <w:t>salina </w:t>
      </w:r>
      <w:r>
        <w:rPr>
          <w:spacing w:val="-3"/>
        </w:rPr>
        <w:t>sobre</w:t>
      </w:r>
      <w:r>
        <w:rPr>
          <w:spacing w:val="-24"/>
        </w:rPr>
        <w:t> </w:t>
      </w:r>
      <w:r>
        <w:rPr>
          <w:spacing w:val="-3"/>
        </w:rPr>
        <w:t>las</w:t>
      </w:r>
      <w:r>
        <w:rPr>
          <w:spacing w:val="-24"/>
        </w:rPr>
        <w:t> </w:t>
      </w:r>
      <w:r>
        <w:rPr/>
        <w:t>edificaciones</w:t>
      </w:r>
      <w:r>
        <w:rPr>
          <w:spacing w:val="-24"/>
        </w:rPr>
        <w:t> </w:t>
      </w:r>
      <w:r>
        <w:rPr/>
        <w:t>del</w:t>
      </w:r>
      <w:r>
        <w:rPr>
          <w:spacing w:val="-24"/>
        </w:rPr>
        <w:t> </w:t>
      </w:r>
      <w:r>
        <w:rPr>
          <w:spacing w:val="-3"/>
        </w:rPr>
        <w:t>puerto:</w:t>
      </w:r>
      <w:r>
        <w:rPr>
          <w:spacing w:val="-24"/>
        </w:rPr>
        <w:t> </w:t>
      </w:r>
      <w:r>
        <w:rPr>
          <w:spacing w:val="-6"/>
        </w:rPr>
        <w:t>“Todos</w:t>
      </w:r>
      <w:r>
        <w:rPr>
          <w:spacing w:val="-24"/>
        </w:rPr>
        <w:t> </w:t>
      </w:r>
      <w:r>
        <w:rPr/>
        <w:t>los</w:t>
      </w:r>
      <w:r>
        <w:rPr>
          <w:spacing w:val="-24"/>
        </w:rPr>
        <w:t> </w:t>
      </w:r>
      <w:r>
        <w:rPr/>
        <w:t>edificios</w:t>
      </w:r>
      <w:r>
        <w:rPr>
          <w:spacing w:val="-24"/>
        </w:rPr>
        <w:t> </w:t>
      </w:r>
      <w:r>
        <w:rPr/>
        <w:t>de</w:t>
      </w:r>
      <w:r>
        <w:rPr>
          <w:spacing w:val="-24"/>
        </w:rPr>
        <w:t> </w:t>
      </w:r>
      <w:r>
        <w:rPr>
          <w:spacing w:val="-6"/>
        </w:rPr>
        <w:t>Veracruz </w:t>
      </w:r>
      <w:r>
        <w:rPr/>
        <w:t>y del castillo de Ulúa están construidos con materiales sacados del</w:t>
      </w:r>
      <w:r>
        <w:rPr>
          <w:spacing w:val="-19"/>
        </w:rPr>
        <w:t> </w:t>
      </w:r>
      <w:r>
        <w:rPr/>
        <w:t>fondo</w:t>
      </w:r>
      <w:r>
        <w:rPr>
          <w:spacing w:val="-19"/>
        </w:rPr>
        <w:t> </w:t>
      </w:r>
      <w:r>
        <w:rPr/>
        <w:t>del</w:t>
      </w:r>
      <w:r>
        <w:rPr>
          <w:spacing w:val="-19"/>
        </w:rPr>
        <w:t> </w:t>
      </w:r>
      <w:r>
        <w:rPr/>
        <w:t>océano,</w:t>
      </w:r>
      <w:r>
        <w:rPr>
          <w:spacing w:val="-19"/>
        </w:rPr>
        <w:t> </w:t>
      </w:r>
      <w:r>
        <w:rPr/>
        <w:t>que</w:t>
      </w:r>
      <w:r>
        <w:rPr>
          <w:spacing w:val="-19"/>
        </w:rPr>
        <w:t> </w:t>
      </w:r>
      <w:r>
        <w:rPr/>
        <w:t>constituye</w:t>
      </w:r>
      <w:r>
        <w:rPr>
          <w:spacing w:val="-19"/>
        </w:rPr>
        <w:t> </w:t>
      </w:r>
      <w:r>
        <w:rPr/>
        <w:t>la</w:t>
      </w:r>
      <w:r>
        <w:rPr>
          <w:spacing w:val="-19"/>
        </w:rPr>
        <w:t> </w:t>
      </w:r>
      <w:r>
        <w:rPr/>
        <w:t>habitación</w:t>
      </w:r>
      <w:r>
        <w:rPr>
          <w:spacing w:val="-19"/>
        </w:rPr>
        <w:t> </w:t>
      </w:r>
      <w:r>
        <w:rPr/>
        <w:t>pedregosa</w:t>
      </w:r>
      <w:r>
        <w:rPr>
          <w:spacing w:val="-19"/>
        </w:rPr>
        <w:t> </w:t>
      </w:r>
      <w:r>
        <w:rPr/>
        <w:t>de madréporas</w:t>
      </w:r>
      <w:r>
        <w:rPr>
          <w:spacing w:val="-26"/>
        </w:rPr>
        <w:t> </w:t>
      </w:r>
      <w:r>
        <w:rPr/>
        <w:t>y</w:t>
      </w:r>
      <w:r>
        <w:rPr>
          <w:spacing w:val="-26"/>
        </w:rPr>
        <w:t> </w:t>
      </w:r>
      <w:r>
        <w:rPr/>
        <w:t>que</w:t>
      </w:r>
      <w:r>
        <w:rPr>
          <w:spacing w:val="-26"/>
        </w:rPr>
        <w:t> </w:t>
      </w:r>
      <w:r>
        <w:rPr/>
        <w:t>es</w:t>
      </w:r>
      <w:r>
        <w:rPr>
          <w:spacing w:val="-26"/>
        </w:rPr>
        <w:t> </w:t>
      </w:r>
      <w:r>
        <w:rPr/>
        <w:t>donde</w:t>
      </w:r>
      <w:r>
        <w:rPr>
          <w:spacing w:val="-26"/>
        </w:rPr>
        <w:t> </w:t>
      </w:r>
      <w:r>
        <w:rPr/>
        <w:t>se</w:t>
      </w:r>
      <w:r>
        <w:rPr>
          <w:spacing w:val="-26"/>
        </w:rPr>
        <w:t> </w:t>
      </w:r>
      <w:r>
        <w:rPr/>
        <w:t>encuentran</w:t>
      </w:r>
      <w:r>
        <w:rPr>
          <w:spacing w:val="-26"/>
        </w:rPr>
        <w:t> </w:t>
      </w:r>
      <w:r>
        <w:rPr/>
        <w:t>las</w:t>
      </w:r>
      <w:r>
        <w:rPr>
          <w:spacing w:val="-26"/>
        </w:rPr>
        <w:t> </w:t>
      </w:r>
      <w:r>
        <w:rPr>
          <w:i/>
        </w:rPr>
        <w:t>piedras</w:t>
      </w:r>
      <w:r>
        <w:rPr>
          <w:i/>
          <w:spacing w:val="-26"/>
        </w:rPr>
        <w:t> </w:t>
      </w:r>
      <w:r>
        <w:rPr>
          <w:i/>
        </w:rPr>
        <w:t>de</w:t>
      </w:r>
      <w:r>
        <w:rPr>
          <w:i/>
          <w:spacing w:val="-26"/>
        </w:rPr>
        <w:t> </w:t>
      </w:r>
      <w:r>
        <w:rPr>
          <w:i/>
        </w:rPr>
        <w:t>múcara</w:t>
      </w:r>
      <w:r>
        <w:rPr/>
        <w:t>, pues</w:t>
      </w:r>
      <w:r>
        <w:rPr>
          <w:spacing w:val="-12"/>
        </w:rPr>
        <w:t> </w:t>
      </w:r>
      <w:r>
        <w:rPr/>
        <w:t>en</w:t>
      </w:r>
      <w:r>
        <w:rPr>
          <w:spacing w:val="-12"/>
        </w:rPr>
        <w:t> </w:t>
      </w:r>
      <w:r>
        <w:rPr/>
        <w:t>las</w:t>
      </w:r>
      <w:r>
        <w:rPr>
          <w:spacing w:val="-12"/>
        </w:rPr>
        <w:t> </w:t>
      </w:r>
      <w:r>
        <w:rPr/>
        <w:t>inmediaciones</w:t>
      </w:r>
      <w:r>
        <w:rPr>
          <w:spacing w:val="-12"/>
        </w:rPr>
        <w:t> </w:t>
      </w:r>
      <w:r>
        <w:rPr/>
        <w:t>de</w:t>
      </w:r>
      <w:r>
        <w:rPr>
          <w:spacing w:val="-12"/>
        </w:rPr>
        <w:t> </w:t>
      </w:r>
      <w:r>
        <w:rPr/>
        <w:t>la</w:t>
      </w:r>
      <w:r>
        <w:rPr>
          <w:spacing w:val="-12"/>
        </w:rPr>
        <w:t> </w:t>
      </w:r>
      <w:r>
        <w:rPr/>
        <w:t>ciudad</w:t>
      </w:r>
      <w:r>
        <w:rPr>
          <w:spacing w:val="-12"/>
        </w:rPr>
        <w:t> </w:t>
      </w:r>
      <w:r>
        <w:rPr/>
        <w:t>no</w:t>
      </w:r>
      <w:r>
        <w:rPr>
          <w:spacing w:val="-12"/>
        </w:rPr>
        <w:t> </w:t>
      </w:r>
      <w:r>
        <w:rPr/>
        <w:t>se</w:t>
      </w:r>
      <w:r>
        <w:rPr>
          <w:spacing w:val="-12"/>
        </w:rPr>
        <w:t> </w:t>
      </w:r>
      <w:r>
        <w:rPr/>
        <w:t>encuentra</w:t>
      </w:r>
      <w:r>
        <w:rPr>
          <w:spacing w:val="-12"/>
        </w:rPr>
        <w:t> </w:t>
      </w:r>
      <w:r>
        <w:rPr/>
        <w:t>ninguna roca” </w:t>
      </w:r>
      <w:r>
        <w:rPr>
          <w:spacing w:val="25"/>
        </w:rPr>
        <w:t> </w:t>
      </w:r>
      <w:r>
        <w:rPr>
          <w:spacing w:val="-9"/>
        </w:rPr>
        <w:t>(180).</w:t>
      </w:r>
    </w:p>
    <w:p>
      <w:pPr>
        <w:pStyle w:val="BodyText"/>
        <w:spacing w:line="232" w:lineRule="auto"/>
        <w:ind w:right="278" w:firstLine="277"/>
        <w:jc w:val="both"/>
      </w:pPr>
      <w:r>
        <w:rPr/>
        <w:t>En </w:t>
      </w:r>
      <w:r>
        <w:rPr>
          <w:spacing w:val="-3"/>
        </w:rPr>
        <w:t>contraste, </w:t>
      </w:r>
      <w:r>
        <w:rPr/>
        <w:t>sus menciones sobre Acapulco y los valles del </w:t>
      </w:r>
      <w:r>
        <w:rPr>
          <w:spacing w:val="-3"/>
        </w:rPr>
        <w:t>Papagayo</w:t>
      </w:r>
      <w:r>
        <w:rPr>
          <w:spacing w:val="-18"/>
        </w:rPr>
        <w:t> </w:t>
      </w:r>
      <w:r>
        <w:rPr/>
        <w:t>y</w:t>
      </w:r>
      <w:r>
        <w:rPr>
          <w:spacing w:val="-18"/>
        </w:rPr>
        <w:t> </w:t>
      </w:r>
      <w:r>
        <w:rPr/>
        <w:t>del</w:t>
      </w:r>
      <w:r>
        <w:rPr>
          <w:spacing w:val="-18"/>
        </w:rPr>
        <w:t> </w:t>
      </w:r>
      <w:r>
        <w:rPr>
          <w:spacing w:val="-3"/>
        </w:rPr>
        <w:t>Peregrino</w:t>
      </w:r>
      <w:r>
        <w:rPr>
          <w:spacing w:val="-18"/>
        </w:rPr>
        <w:t> </w:t>
      </w:r>
      <w:r>
        <w:rPr/>
        <w:t>son</w:t>
      </w:r>
      <w:r>
        <w:rPr>
          <w:spacing w:val="-18"/>
        </w:rPr>
        <w:t> </w:t>
      </w:r>
      <w:r>
        <w:rPr/>
        <w:t>más</w:t>
      </w:r>
      <w:r>
        <w:rPr>
          <w:spacing w:val="-18"/>
        </w:rPr>
        <w:t> </w:t>
      </w:r>
      <w:r>
        <w:rPr/>
        <w:t>bien</w:t>
      </w:r>
      <w:r>
        <w:rPr>
          <w:spacing w:val="-18"/>
        </w:rPr>
        <w:t> </w:t>
      </w:r>
      <w:r>
        <w:rPr/>
        <w:t>escasas,</w:t>
      </w:r>
      <w:r>
        <w:rPr>
          <w:spacing w:val="-18"/>
        </w:rPr>
        <w:t> </w:t>
      </w:r>
      <w:r>
        <w:rPr/>
        <w:t>de</w:t>
      </w:r>
      <w:r>
        <w:rPr>
          <w:spacing w:val="-18"/>
        </w:rPr>
        <w:t> </w:t>
      </w:r>
      <w:r>
        <w:rPr/>
        <w:t>hecho</w:t>
      </w:r>
      <w:r>
        <w:rPr>
          <w:spacing w:val="-18"/>
        </w:rPr>
        <w:t> </w:t>
      </w:r>
      <w:r>
        <w:rPr/>
        <w:t>inciden más</w:t>
      </w:r>
      <w:r>
        <w:rPr>
          <w:spacing w:val="-12"/>
        </w:rPr>
        <w:t> </w:t>
      </w:r>
      <w:r>
        <w:rPr>
          <w:spacing w:val="-3"/>
        </w:rPr>
        <w:t>respecto</w:t>
      </w:r>
      <w:r>
        <w:rPr>
          <w:spacing w:val="-12"/>
        </w:rPr>
        <w:t> </w:t>
      </w:r>
      <w:r>
        <w:rPr/>
        <w:t>a</w:t>
      </w:r>
      <w:r>
        <w:rPr>
          <w:spacing w:val="-12"/>
        </w:rPr>
        <w:t> </w:t>
      </w:r>
      <w:r>
        <w:rPr/>
        <w:t>las</w:t>
      </w:r>
      <w:r>
        <w:rPr>
          <w:spacing w:val="-12"/>
        </w:rPr>
        <w:t> </w:t>
      </w:r>
      <w:r>
        <w:rPr/>
        <w:t>características</w:t>
      </w:r>
      <w:r>
        <w:rPr>
          <w:spacing w:val="-12"/>
        </w:rPr>
        <w:t> </w:t>
      </w:r>
      <w:r>
        <w:rPr/>
        <w:t>del</w:t>
      </w:r>
      <w:r>
        <w:rPr>
          <w:spacing w:val="-12"/>
        </w:rPr>
        <w:t> </w:t>
      </w:r>
      <w:r>
        <w:rPr/>
        <w:t>viento,</w:t>
      </w:r>
      <w:r>
        <w:rPr>
          <w:spacing w:val="-12"/>
        </w:rPr>
        <w:t> </w:t>
      </w:r>
      <w:r>
        <w:rPr/>
        <w:t>pues</w:t>
      </w:r>
    </w:p>
    <w:p>
      <w:pPr>
        <w:pStyle w:val="BodyText"/>
        <w:spacing w:before="10"/>
        <w:ind w:left="0"/>
        <w:rPr>
          <w:sz w:val="21"/>
        </w:rPr>
      </w:pPr>
    </w:p>
    <w:p>
      <w:pPr>
        <w:spacing w:line="254" w:lineRule="auto" w:before="0"/>
        <w:ind w:left="563" w:right="276" w:firstLine="0"/>
        <w:jc w:val="both"/>
        <w:rPr>
          <w:sz w:val="20"/>
        </w:rPr>
      </w:pPr>
      <w:r>
        <w:rPr>
          <w:spacing w:val="-4"/>
          <w:sz w:val="20"/>
        </w:rPr>
        <w:t>son</w:t>
      </w:r>
      <w:r>
        <w:rPr>
          <w:spacing w:val="-27"/>
          <w:sz w:val="20"/>
        </w:rPr>
        <w:t> </w:t>
      </w:r>
      <w:r>
        <w:rPr>
          <w:spacing w:val="-3"/>
          <w:sz w:val="20"/>
        </w:rPr>
        <w:t>de</w:t>
      </w:r>
      <w:r>
        <w:rPr>
          <w:spacing w:val="-27"/>
          <w:sz w:val="20"/>
        </w:rPr>
        <w:t> </w:t>
      </w:r>
      <w:r>
        <w:rPr>
          <w:spacing w:val="-4"/>
          <w:sz w:val="20"/>
        </w:rPr>
        <w:t>los</w:t>
      </w:r>
      <w:r>
        <w:rPr>
          <w:spacing w:val="-27"/>
          <w:sz w:val="20"/>
        </w:rPr>
        <w:t> </w:t>
      </w:r>
      <w:r>
        <w:rPr>
          <w:spacing w:val="-7"/>
          <w:sz w:val="20"/>
        </w:rPr>
        <w:t>parajes</w:t>
      </w:r>
      <w:r>
        <w:rPr>
          <w:spacing w:val="-27"/>
          <w:sz w:val="20"/>
        </w:rPr>
        <w:t> </w:t>
      </w:r>
      <w:r>
        <w:rPr>
          <w:spacing w:val="-3"/>
          <w:sz w:val="20"/>
        </w:rPr>
        <w:t>en</w:t>
      </w:r>
      <w:r>
        <w:rPr>
          <w:spacing w:val="-27"/>
          <w:sz w:val="20"/>
        </w:rPr>
        <w:t> </w:t>
      </w:r>
      <w:r>
        <w:rPr>
          <w:spacing w:val="-4"/>
          <w:sz w:val="20"/>
        </w:rPr>
        <w:t>que</w:t>
      </w:r>
      <w:r>
        <w:rPr>
          <w:spacing w:val="-27"/>
          <w:sz w:val="20"/>
        </w:rPr>
        <w:t> </w:t>
      </w:r>
      <w:r>
        <w:rPr>
          <w:spacing w:val="-3"/>
          <w:sz w:val="20"/>
        </w:rPr>
        <w:t>el</w:t>
      </w:r>
      <w:r>
        <w:rPr>
          <w:spacing w:val="-27"/>
          <w:sz w:val="20"/>
        </w:rPr>
        <w:t> </w:t>
      </w:r>
      <w:r>
        <w:rPr>
          <w:spacing w:val="-6"/>
          <w:sz w:val="20"/>
        </w:rPr>
        <w:t>aire</w:t>
      </w:r>
      <w:r>
        <w:rPr>
          <w:spacing w:val="-27"/>
          <w:sz w:val="20"/>
        </w:rPr>
        <w:t> </w:t>
      </w:r>
      <w:r>
        <w:rPr>
          <w:spacing w:val="-4"/>
          <w:sz w:val="20"/>
        </w:rPr>
        <w:t>es</w:t>
      </w:r>
      <w:r>
        <w:rPr>
          <w:spacing w:val="-27"/>
          <w:sz w:val="20"/>
        </w:rPr>
        <w:t> </w:t>
      </w:r>
      <w:r>
        <w:rPr>
          <w:spacing w:val="-7"/>
          <w:sz w:val="20"/>
        </w:rPr>
        <w:t>constantemente</w:t>
      </w:r>
      <w:r>
        <w:rPr>
          <w:spacing w:val="-27"/>
          <w:sz w:val="20"/>
        </w:rPr>
        <w:t> </w:t>
      </w:r>
      <w:r>
        <w:rPr>
          <w:spacing w:val="-5"/>
          <w:sz w:val="20"/>
        </w:rPr>
        <w:t>más</w:t>
      </w:r>
      <w:r>
        <w:rPr>
          <w:spacing w:val="-27"/>
          <w:sz w:val="20"/>
        </w:rPr>
        <w:t> </w:t>
      </w:r>
      <w:r>
        <w:rPr>
          <w:spacing w:val="-6"/>
          <w:sz w:val="20"/>
        </w:rPr>
        <w:t>caliente</w:t>
      </w:r>
      <w:r>
        <w:rPr>
          <w:spacing w:val="-27"/>
          <w:sz w:val="20"/>
        </w:rPr>
        <w:t> </w:t>
      </w:r>
      <w:r>
        <w:rPr>
          <w:sz w:val="20"/>
        </w:rPr>
        <w:t>y</w:t>
      </w:r>
      <w:r>
        <w:rPr>
          <w:spacing w:val="-27"/>
          <w:sz w:val="20"/>
        </w:rPr>
        <w:t> </w:t>
      </w:r>
      <w:r>
        <w:rPr>
          <w:spacing w:val="-5"/>
          <w:sz w:val="20"/>
        </w:rPr>
        <w:t>malsa- </w:t>
      </w:r>
      <w:r>
        <w:rPr>
          <w:sz w:val="20"/>
        </w:rPr>
        <w:t>no</w:t>
      </w:r>
      <w:r>
        <w:rPr>
          <w:spacing w:val="-9"/>
          <w:sz w:val="20"/>
        </w:rPr>
        <w:t> </w:t>
      </w:r>
      <w:r>
        <w:rPr>
          <w:spacing w:val="-3"/>
          <w:sz w:val="20"/>
        </w:rPr>
        <w:t>[…]</w:t>
      </w:r>
      <w:r>
        <w:rPr>
          <w:spacing w:val="-9"/>
          <w:sz w:val="20"/>
        </w:rPr>
        <w:t> </w:t>
      </w:r>
      <w:r>
        <w:rPr>
          <w:spacing w:val="-3"/>
          <w:sz w:val="20"/>
        </w:rPr>
        <w:t>los</w:t>
      </w:r>
      <w:r>
        <w:rPr>
          <w:spacing w:val="-9"/>
          <w:sz w:val="20"/>
        </w:rPr>
        <w:t> </w:t>
      </w:r>
      <w:r>
        <w:rPr>
          <w:spacing w:val="-6"/>
          <w:sz w:val="20"/>
        </w:rPr>
        <w:t>grandes</w:t>
      </w:r>
      <w:r>
        <w:rPr>
          <w:spacing w:val="-9"/>
          <w:sz w:val="20"/>
        </w:rPr>
        <w:t> </w:t>
      </w:r>
      <w:r>
        <w:rPr>
          <w:spacing w:val="-5"/>
          <w:sz w:val="20"/>
        </w:rPr>
        <w:t>calores</w:t>
      </w:r>
      <w:r>
        <w:rPr>
          <w:spacing w:val="-9"/>
          <w:sz w:val="20"/>
        </w:rPr>
        <w:t> </w:t>
      </w:r>
      <w:r>
        <w:rPr>
          <w:spacing w:val="-4"/>
          <w:sz w:val="20"/>
        </w:rPr>
        <w:t>ceden</w:t>
      </w:r>
      <w:r>
        <w:rPr>
          <w:spacing w:val="-9"/>
          <w:sz w:val="20"/>
        </w:rPr>
        <w:t> </w:t>
      </w:r>
      <w:r>
        <w:rPr>
          <w:spacing w:val="-3"/>
          <w:sz w:val="20"/>
        </w:rPr>
        <w:t>por</w:t>
      </w:r>
      <w:r>
        <w:rPr>
          <w:spacing w:val="-9"/>
          <w:sz w:val="20"/>
        </w:rPr>
        <w:t> </w:t>
      </w:r>
      <w:r>
        <w:rPr>
          <w:spacing w:val="-4"/>
          <w:sz w:val="20"/>
        </w:rPr>
        <w:t>algún</w:t>
      </w:r>
      <w:r>
        <w:rPr>
          <w:spacing w:val="-9"/>
          <w:sz w:val="20"/>
        </w:rPr>
        <w:t> </w:t>
      </w:r>
      <w:r>
        <w:rPr>
          <w:spacing w:val="-4"/>
          <w:sz w:val="20"/>
        </w:rPr>
        <w:t>tiempo</w:t>
      </w:r>
      <w:r>
        <w:rPr>
          <w:spacing w:val="-9"/>
          <w:sz w:val="20"/>
        </w:rPr>
        <w:t> </w:t>
      </w:r>
      <w:r>
        <w:rPr>
          <w:spacing w:val="-4"/>
          <w:sz w:val="20"/>
        </w:rPr>
        <w:t>cuando</w:t>
      </w:r>
      <w:r>
        <w:rPr>
          <w:spacing w:val="-9"/>
          <w:sz w:val="20"/>
        </w:rPr>
        <w:t> </w:t>
      </w:r>
      <w:r>
        <w:rPr>
          <w:spacing w:val="-3"/>
          <w:sz w:val="20"/>
        </w:rPr>
        <w:t>los</w:t>
      </w:r>
      <w:r>
        <w:rPr>
          <w:spacing w:val="-9"/>
          <w:sz w:val="20"/>
        </w:rPr>
        <w:t> </w:t>
      </w:r>
      <w:r>
        <w:rPr>
          <w:spacing w:val="-5"/>
          <w:sz w:val="20"/>
        </w:rPr>
        <w:t>vientos </w:t>
      </w:r>
      <w:r>
        <w:rPr>
          <w:spacing w:val="-3"/>
          <w:sz w:val="20"/>
        </w:rPr>
        <w:t>del</w:t>
      </w:r>
      <w:r>
        <w:rPr>
          <w:spacing w:val="-17"/>
          <w:sz w:val="20"/>
        </w:rPr>
        <w:t> </w:t>
      </w:r>
      <w:r>
        <w:rPr>
          <w:spacing w:val="-5"/>
          <w:sz w:val="20"/>
        </w:rPr>
        <w:t>Norte</w:t>
      </w:r>
      <w:r>
        <w:rPr>
          <w:spacing w:val="-17"/>
          <w:sz w:val="20"/>
        </w:rPr>
        <w:t> </w:t>
      </w:r>
      <w:r>
        <w:rPr>
          <w:spacing w:val="-4"/>
          <w:sz w:val="20"/>
        </w:rPr>
        <w:t>envían</w:t>
      </w:r>
      <w:r>
        <w:rPr>
          <w:spacing w:val="-17"/>
          <w:sz w:val="20"/>
        </w:rPr>
        <w:t> </w:t>
      </w:r>
      <w:r>
        <w:rPr>
          <w:spacing w:val="-4"/>
          <w:sz w:val="20"/>
        </w:rPr>
        <w:t>algunas</w:t>
      </w:r>
      <w:r>
        <w:rPr>
          <w:spacing w:val="-17"/>
          <w:sz w:val="20"/>
        </w:rPr>
        <w:t> </w:t>
      </w:r>
      <w:r>
        <w:rPr>
          <w:spacing w:val="-4"/>
          <w:sz w:val="20"/>
        </w:rPr>
        <w:t>bocanadas</w:t>
      </w:r>
      <w:r>
        <w:rPr>
          <w:spacing w:val="-17"/>
          <w:sz w:val="20"/>
        </w:rPr>
        <w:t> </w:t>
      </w:r>
      <w:r>
        <w:rPr>
          <w:sz w:val="20"/>
        </w:rPr>
        <w:t>de</w:t>
      </w:r>
      <w:r>
        <w:rPr>
          <w:spacing w:val="-17"/>
          <w:sz w:val="20"/>
        </w:rPr>
        <w:t> </w:t>
      </w:r>
      <w:r>
        <w:rPr>
          <w:spacing w:val="-5"/>
          <w:sz w:val="20"/>
        </w:rPr>
        <w:t>aire</w:t>
      </w:r>
      <w:r>
        <w:rPr>
          <w:spacing w:val="-17"/>
          <w:sz w:val="20"/>
        </w:rPr>
        <w:t> </w:t>
      </w:r>
      <w:r>
        <w:rPr>
          <w:spacing w:val="-3"/>
          <w:sz w:val="20"/>
        </w:rPr>
        <w:t>frío</w:t>
      </w:r>
      <w:r>
        <w:rPr>
          <w:spacing w:val="-17"/>
          <w:sz w:val="20"/>
        </w:rPr>
        <w:t> </w:t>
      </w:r>
      <w:r>
        <w:rPr>
          <w:sz w:val="20"/>
        </w:rPr>
        <w:t>de</w:t>
      </w:r>
      <w:r>
        <w:rPr>
          <w:spacing w:val="-17"/>
          <w:sz w:val="20"/>
        </w:rPr>
        <w:t> </w:t>
      </w:r>
      <w:r>
        <w:rPr>
          <w:sz w:val="20"/>
        </w:rPr>
        <w:t>la</w:t>
      </w:r>
      <w:r>
        <w:rPr>
          <w:spacing w:val="-17"/>
          <w:sz w:val="20"/>
        </w:rPr>
        <w:t> </w:t>
      </w:r>
      <w:r>
        <w:rPr>
          <w:spacing w:val="-4"/>
          <w:sz w:val="20"/>
        </w:rPr>
        <w:t>bahía</w:t>
      </w:r>
      <w:r>
        <w:rPr>
          <w:spacing w:val="-17"/>
          <w:sz w:val="20"/>
        </w:rPr>
        <w:t> </w:t>
      </w:r>
      <w:r>
        <w:rPr>
          <w:sz w:val="20"/>
        </w:rPr>
        <w:t>de</w:t>
      </w:r>
      <w:r>
        <w:rPr>
          <w:spacing w:val="-17"/>
          <w:sz w:val="20"/>
        </w:rPr>
        <w:t> </w:t>
      </w:r>
      <w:r>
        <w:rPr>
          <w:spacing w:val="-4"/>
          <w:sz w:val="20"/>
        </w:rPr>
        <w:t>Hudson hacia</w:t>
      </w:r>
      <w:r>
        <w:rPr>
          <w:spacing w:val="-18"/>
          <w:sz w:val="20"/>
        </w:rPr>
        <w:t> </w:t>
      </w:r>
      <w:r>
        <w:rPr>
          <w:sz w:val="20"/>
        </w:rPr>
        <w:t>el</w:t>
      </w:r>
      <w:r>
        <w:rPr>
          <w:spacing w:val="-18"/>
          <w:sz w:val="20"/>
        </w:rPr>
        <w:t> </w:t>
      </w:r>
      <w:r>
        <w:rPr>
          <w:spacing w:val="-5"/>
          <w:sz w:val="20"/>
        </w:rPr>
        <w:t>paralelo</w:t>
      </w:r>
      <w:r>
        <w:rPr>
          <w:spacing w:val="-18"/>
          <w:sz w:val="20"/>
        </w:rPr>
        <w:t> </w:t>
      </w:r>
      <w:r>
        <w:rPr>
          <w:sz w:val="20"/>
        </w:rPr>
        <w:t>de</w:t>
      </w:r>
      <w:r>
        <w:rPr>
          <w:spacing w:val="-18"/>
          <w:sz w:val="20"/>
        </w:rPr>
        <w:t> </w:t>
      </w:r>
      <w:r>
        <w:rPr>
          <w:sz w:val="20"/>
        </w:rPr>
        <w:t>La</w:t>
      </w:r>
      <w:r>
        <w:rPr>
          <w:spacing w:val="-18"/>
          <w:sz w:val="20"/>
        </w:rPr>
        <w:t> </w:t>
      </w:r>
      <w:r>
        <w:rPr>
          <w:spacing w:val="-4"/>
          <w:sz w:val="20"/>
        </w:rPr>
        <w:t>Habana</w:t>
      </w:r>
      <w:r>
        <w:rPr>
          <w:spacing w:val="-18"/>
          <w:sz w:val="20"/>
        </w:rPr>
        <w:t> </w:t>
      </w:r>
      <w:r>
        <w:rPr>
          <w:sz w:val="20"/>
        </w:rPr>
        <w:t>y</w:t>
      </w:r>
      <w:r>
        <w:rPr>
          <w:spacing w:val="-18"/>
          <w:sz w:val="20"/>
        </w:rPr>
        <w:t> </w:t>
      </w:r>
      <w:r>
        <w:rPr>
          <w:sz w:val="20"/>
        </w:rPr>
        <w:t>de</w:t>
      </w:r>
      <w:r>
        <w:rPr>
          <w:spacing w:val="-18"/>
          <w:sz w:val="20"/>
        </w:rPr>
        <w:t> </w:t>
      </w:r>
      <w:r>
        <w:rPr>
          <w:spacing w:val="-7"/>
          <w:sz w:val="20"/>
        </w:rPr>
        <w:t>Veracruz.</w:t>
      </w:r>
      <w:r>
        <w:rPr>
          <w:spacing w:val="-18"/>
          <w:sz w:val="20"/>
        </w:rPr>
        <w:t> </w:t>
      </w:r>
      <w:r>
        <w:rPr>
          <w:spacing w:val="-5"/>
          <w:sz w:val="20"/>
        </w:rPr>
        <w:t>Estos</w:t>
      </w:r>
      <w:r>
        <w:rPr>
          <w:spacing w:val="-18"/>
          <w:sz w:val="20"/>
        </w:rPr>
        <w:t> </w:t>
      </w:r>
      <w:r>
        <w:rPr>
          <w:spacing w:val="-5"/>
          <w:sz w:val="20"/>
        </w:rPr>
        <w:t>vientos</w:t>
      </w:r>
      <w:r>
        <w:rPr>
          <w:spacing w:val="-18"/>
          <w:sz w:val="20"/>
        </w:rPr>
        <w:t> </w:t>
      </w:r>
      <w:r>
        <w:rPr>
          <w:spacing w:val="-4"/>
          <w:sz w:val="20"/>
        </w:rPr>
        <w:t>impetuosos soplan</w:t>
      </w:r>
      <w:r>
        <w:rPr>
          <w:spacing w:val="-12"/>
          <w:sz w:val="20"/>
        </w:rPr>
        <w:t> </w:t>
      </w:r>
      <w:r>
        <w:rPr>
          <w:spacing w:val="-4"/>
          <w:sz w:val="20"/>
        </w:rPr>
        <w:t>desde</w:t>
      </w:r>
      <w:r>
        <w:rPr>
          <w:spacing w:val="-12"/>
          <w:sz w:val="20"/>
        </w:rPr>
        <w:t> </w:t>
      </w:r>
      <w:r>
        <w:rPr>
          <w:sz w:val="20"/>
        </w:rPr>
        <w:t>el</w:t>
      </w:r>
      <w:r>
        <w:rPr>
          <w:spacing w:val="-12"/>
          <w:sz w:val="20"/>
        </w:rPr>
        <w:t> </w:t>
      </w:r>
      <w:r>
        <w:rPr>
          <w:spacing w:val="-4"/>
          <w:sz w:val="20"/>
        </w:rPr>
        <w:t>mes</w:t>
      </w:r>
      <w:r>
        <w:rPr>
          <w:spacing w:val="-12"/>
          <w:sz w:val="20"/>
        </w:rPr>
        <w:t> </w:t>
      </w:r>
      <w:r>
        <w:rPr>
          <w:sz w:val="20"/>
        </w:rPr>
        <w:t>de</w:t>
      </w:r>
      <w:r>
        <w:rPr>
          <w:spacing w:val="-12"/>
          <w:sz w:val="20"/>
        </w:rPr>
        <w:t> </w:t>
      </w:r>
      <w:r>
        <w:rPr>
          <w:spacing w:val="-4"/>
          <w:sz w:val="20"/>
        </w:rPr>
        <w:t>marzo,</w:t>
      </w:r>
      <w:r>
        <w:rPr>
          <w:spacing w:val="-12"/>
          <w:sz w:val="20"/>
        </w:rPr>
        <w:t> </w:t>
      </w:r>
      <w:r>
        <w:rPr>
          <w:sz w:val="20"/>
        </w:rPr>
        <w:t>y</w:t>
      </w:r>
      <w:r>
        <w:rPr>
          <w:spacing w:val="-12"/>
          <w:sz w:val="20"/>
        </w:rPr>
        <w:t> </w:t>
      </w:r>
      <w:r>
        <w:rPr>
          <w:sz w:val="20"/>
        </w:rPr>
        <w:t>se</w:t>
      </w:r>
      <w:r>
        <w:rPr>
          <w:spacing w:val="-12"/>
          <w:sz w:val="20"/>
        </w:rPr>
        <w:t> </w:t>
      </w:r>
      <w:r>
        <w:rPr>
          <w:spacing w:val="-4"/>
          <w:sz w:val="20"/>
        </w:rPr>
        <w:t>anuncian</w:t>
      </w:r>
      <w:r>
        <w:rPr>
          <w:spacing w:val="-12"/>
          <w:sz w:val="20"/>
        </w:rPr>
        <w:t> </w:t>
      </w:r>
      <w:r>
        <w:rPr>
          <w:spacing w:val="-3"/>
          <w:sz w:val="20"/>
        </w:rPr>
        <w:t>por</w:t>
      </w:r>
      <w:r>
        <w:rPr>
          <w:spacing w:val="-12"/>
          <w:sz w:val="20"/>
        </w:rPr>
        <w:t> </w:t>
      </w:r>
      <w:r>
        <w:rPr>
          <w:sz w:val="20"/>
        </w:rPr>
        <w:t>la</w:t>
      </w:r>
      <w:r>
        <w:rPr>
          <w:spacing w:val="-12"/>
          <w:sz w:val="20"/>
        </w:rPr>
        <w:t> </w:t>
      </w:r>
      <w:r>
        <w:rPr>
          <w:spacing w:val="-6"/>
          <w:sz w:val="20"/>
        </w:rPr>
        <w:t>extraordinaria</w:t>
      </w:r>
      <w:r>
        <w:rPr>
          <w:spacing w:val="-12"/>
          <w:sz w:val="20"/>
        </w:rPr>
        <w:t> </w:t>
      </w:r>
      <w:r>
        <w:rPr>
          <w:spacing w:val="-9"/>
          <w:sz w:val="20"/>
        </w:rPr>
        <w:t>tur- </w:t>
      </w:r>
      <w:r>
        <w:rPr>
          <w:spacing w:val="-5"/>
          <w:sz w:val="20"/>
        </w:rPr>
        <w:t>bación</w:t>
      </w:r>
      <w:r>
        <w:rPr>
          <w:spacing w:val="-30"/>
          <w:sz w:val="20"/>
        </w:rPr>
        <w:t> </w:t>
      </w:r>
      <w:r>
        <w:rPr>
          <w:spacing w:val="-4"/>
          <w:sz w:val="20"/>
        </w:rPr>
        <w:t>que</w:t>
      </w:r>
      <w:r>
        <w:rPr>
          <w:spacing w:val="-30"/>
          <w:sz w:val="20"/>
        </w:rPr>
        <w:t> </w:t>
      </w:r>
      <w:r>
        <w:rPr>
          <w:spacing w:val="-3"/>
          <w:sz w:val="20"/>
        </w:rPr>
        <w:t>se</w:t>
      </w:r>
      <w:r>
        <w:rPr>
          <w:spacing w:val="-30"/>
          <w:sz w:val="20"/>
        </w:rPr>
        <w:t> </w:t>
      </w:r>
      <w:r>
        <w:rPr>
          <w:spacing w:val="-5"/>
          <w:sz w:val="20"/>
        </w:rPr>
        <w:t>advierte</w:t>
      </w:r>
      <w:r>
        <w:rPr>
          <w:spacing w:val="-30"/>
          <w:sz w:val="20"/>
        </w:rPr>
        <w:t> </w:t>
      </w:r>
      <w:r>
        <w:rPr>
          <w:spacing w:val="-3"/>
          <w:sz w:val="20"/>
        </w:rPr>
        <w:t>en</w:t>
      </w:r>
      <w:r>
        <w:rPr>
          <w:spacing w:val="-30"/>
          <w:sz w:val="20"/>
        </w:rPr>
        <w:t> </w:t>
      </w:r>
      <w:r>
        <w:rPr>
          <w:spacing w:val="-3"/>
          <w:sz w:val="20"/>
        </w:rPr>
        <w:t>el</w:t>
      </w:r>
      <w:r>
        <w:rPr>
          <w:spacing w:val="-30"/>
          <w:sz w:val="20"/>
        </w:rPr>
        <w:t> </w:t>
      </w:r>
      <w:r>
        <w:rPr>
          <w:spacing w:val="-6"/>
          <w:sz w:val="20"/>
        </w:rPr>
        <w:t>movimiento</w:t>
      </w:r>
      <w:r>
        <w:rPr>
          <w:spacing w:val="-30"/>
          <w:sz w:val="20"/>
        </w:rPr>
        <w:t> </w:t>
      </w:r>
      <w:r>
        <w:rPr>
          <w:spacing w:val="-5"/>
          <w:sz w:val="20"/>
        </w:rPr>
        <w:t>regular</w:t>
      </w:r>
      <w:r>
        <w:rPr>
          <w:spacing w:val="-30"/>
          <w:sz w:val="20"/>
        </w:rPr>
        <w:t> </w:t>
      </w:r>
      <w:r>
        <w:rPr>
          <w:spacing w:val="-3"/>
          <w:sz w:val="20"/>
        </w:rPr>
        <w:t>de</w:t>
      </w:r>
      <w:r>
        <w:rPr>
          <w:spacing w:val="-30"/>
          <w:sz w:val="20"/>
        </w:rPr>
        <w:t> </w:t>
      </w:r>
      <w:r>
        <w:rPr>
          <w:spacing w:val="-4"/>
          <w:sz w:val="20"/>
        </w:rPr>
        <w:t>las</w:t>
      </w:r>
      <w:r>
        <w:rPr>
          <w:spacing w:val="-30"/>
          <w:sz w:val="20"/>
        </w:rPr>
        <w:t> </w:t>
      </w:r>
      <w:r>
        <w:rPr>
          <w:spacing w:val="-5"/>
          <w:sz w:val="20"/>
        </w:rPr>
        <w:t>pequeñas</w:t>
      </w:r>
      <w:r>
        <w:rPr>
          <w:spacing w:val="-30"/>
          <w:sz w:val="20"/>
        </w:rPr>
        <w:t> </w:t>
      </w:r>
      <w:r>
        <w:rPr>
          <w:spacing w:val="-6"/>
          <w:sz w:val="20"/>
        </w:rPr>
        <w:t>mareas </w:t>
      </w:r>
      <w:r>
        <w:rPr>
          <w:spacing w:val="-5"/>
          <w:sz w:val="20"/>
        </w:rPr>
        <w:t>atmosféricas </w:t>
      </w:r>
      <w:r>
        <w:rPr>
          <w:sz w:val="20"/>
        </w:rPr>
        <w:t>o en </w:t>
      </w:r>
      <w:r>
        <w:rPr>
          <w:spacing w:val="-4"/>
          <w:sz w:val="20"/>
        </w:rPr>
        <w:t>las </w:t>
      </w:r>
      <w:r>
        <w:rPr>
          <w:spacing w:val="-5"/>
          <w:sz w:val="20"/>
        </w:rPr>
        <w:t>variaciones </w:t>
      </w:r>
      <w:r>
        <w:rPr>
          <w:spacing w:val="-6"/>
          <w:sz w:val="20"/>
        </w:rPr>
        <w:t>horarias </w:t>
      </w:r>
      <w:r>
        <w:rPr>
          <w:spacing w:val="-3"/>
          <w:sz w:val="20"/>
        </w:rPr>
        <w:t>del </w:t>
      </w:r>
      <w:r>
        <w:rPr>
          <w:spacing w:val="-6"/>
          <w:sz w:val="20"/>
        </w:rPr>
        <w:t>barómetro</w:t>
      </w:r>
      <w:r>
        <w:rPr>
          <w:spacing w:val="-30"/>
          <w:sz w:val="20"/>
        </w:rPr>
        <w:t> </w:t>
      </w:r>
      <w:r>
        <w:rPr>
          <w:spacing w:val="-8"/>
          <w:sz w:val="20"/>
        </w:rPr>
        <w:t>(25).</w:t>
      </w:r>
    </w:p>
    <w:p>
      <w:pPr>
        <w:pStyle w:val="BodyText"/>
        <w:spacing w:before="6"/>
        <w:ind w:left="0"/>
        <w:rPr>
          <w:sz w:val="19"/>
        </w:rPr>
      </w:pPr>
    </w:p>
    <w:p>
      <w:pPr>
        <w:pStyle w:val="BodyText"/>
        <w:spacing w:line="260" w:lineRule="exact"/>
        <w:ind w:right="279"/>
        <w:jc w:val="both"/>
      </w:pPr>
      <w:r>
        <w:rPr>
          <w:spacing w:val="-4"/>
        </w:rPr>
        <w:t>Además, </w:t>
      </w:r>
      <w:r>
        <w:rPr>
          <w:spacing w:val="-3"/>
        </w:rPr>
        <w:t>describe las </w:t>
      </w:r>
      <w:r>
        <w:rPr>
          <w:spacing w:val="-4"/>
        </w:rPr>
        <w:t>costas </w:t>
      </w:r>
      <w:r>
        <w:rPr/>
        <w:t>de </w:t>
      </w:r>
      <w:r>
        <w:rPr>
          <w:spacing w:val="-3"/>
        </w:rPr>
        <w:t>Acapulco, </w:t>
      </w:r>
      <w:r>
        <w:rPr>
          <w:spacing w:val="-4"/>
        </w:rPr>
        <w:t>precisando </w:t>
      </w:r>
      <w:r>
        <w:rPr/>
        <w:t>que se en- </w:t>
      </w:r>
      <w:r>
        <w:rPr>
          <w:spacing w:val="-4"/>
        </w:rPr>
        <w:t>cuentran </w:t>
      </w:r>
      <w:r>
        <w:rPr/>
        <w:t>en un </w:t>
      </w:r>
      <w:r>
        <w:rPr>
          <w:spacing w:val="-3"/>
        </w:rPr>
        <w:t>lugar más bien </w:t>
      </w:r>
      <w:r>
        <w:rPr/>
        <w:t>de </w:t>
      </w:r>
      <w:r>
        <w:rPr>
          <w:spacing w:val="-3"/>
        </w:rPr>
        <w:t>difícil acceso </w:t>
      </w:r>
      <w:r>
        <w:rPr/>
        <w:t>que </w:t>
      </w:r>
      <w:r>
        <w:rPr>
          <w:spacing w:val="-4"/>
        </w:rPr>
        <w:t>parece: </w:t>
      </w:r>
      <w:r>
        <w:rPr>
          <w:spacing w:val="-3"/>
        </w:rPr>
        <w:t>“una inmensa</w:t>
      </w:r>
      <w:r>
        <w:rPr>
          <w:spacing w:val="-22"/>
        </w:rPr>
        <w:t> </w:t>
      </w:r>
      <w:r>
        <w:rPr>
          <w:spacing w:val="-3"/>
        </w:rPr>
        <w:t>concha</w:t>
      </w:r>
      <w:r>
        <w:rPr>
          <w:spacing w:val="-22"/>
        </w:rPr>
        <w:t> </w:t>
      </w:r>
      <w:r>
        <w:rPr>
          <w:spacing w:val="-4"/>
        </w:rPr>
        <w:t>cortada</w:t>
      </w:r>
      <w:r>
        <w:rPr>
          <w:spacing w:val="-22"/>
        </w:rPr>
        <w:t> </w:t>
      </w:r>
      <w:r>
        <w:rPr>
          <w:spacing w:val="-4"/>
        </w:rPr>
        <w:t>entre</w:t>
      </w:r>
      <w:r>
        <w:rPr>
          <w:spacing w:val="-22"/>
        </w:rPr>
        <w:t> </w:t>
      </w:r>
      <w:r>
        <w:rPr>
          <w:spacing w:val="-3"/>
        </w:rPr>
        <w:t>peñascos</w:t>
      </w:r>
      <w:r>
        <w:rPr>
          <w:spacing w:val="-22"/>
        </w:rPr>
        <w:t> </w:t>
      </w:r>
      <w:r>
        <w:rPr>
          <w:spacing w:val="-4"/>
        </w:rPr>
        <w:t>graníticos</w:t>
      </w:r>
      <w:r>
        <w:rPr>
          <w:spacing w:val="-22"/>
        </w:rPr>
        <w:t> </w:t>
      </w:r>
      <w:r>
        <w:rPr>
          <w:spacing w:val="-4"/>
        </w:rPr>
        <w:t>abierta</w:t>
      </w:r>
      <w:r>
        <w:rPr>
          <w:spacing w:val="-22"/>
        </w:rPr>
        <w:t> </w:t>
      </w:r>
      <w:r>
        <w:rPr/>
        <w:t>al</w:t>
      </w:r>
      <w:r>
        <w:rPr>
          <w:spacing w:val="-22"/>
        </w:rPr>
        <w:t> </w:t>
      </w:r>
      <w:r>
        <w:rPr>
          <w:spacing w:val="-3"/>
        </w:rPr>
        <w:t>S.S.O. </w:t>
      </w:r>
      <w:r>
        <w:rPr/>
        <w:t>que </w:t>
      </w:r>
      <w:r>
        <w:rPr>
          <w:spacing w:val="-3"/>
        </w:rPr>
        <w:t>tiene </w:t>
      </w:r>
      <w:r>
        <w:rPr/>
        <w:t>de E. a O. </w:t>
      </w:r>
      <w:r>
        <w:rPr>
          <w:spacing w:val="-3"/>
        </w:rPr>
        <w:t>más </w:t>
      </w:r>
      <w:r>
        <w:rPr/>
        <w:t>de </w:t>
      </w:r>
      <w:r>
        <w:rPr>
          <w:spacing w:val="-3"/>
        </w:rPr>
        <w:t>6,000 </w:t>
      </w:r>
      <w:r>
        <w:rPr>
          <w:spacing w:val="-4"/>
        </w:rPr>
        <w:t>metros </w:t>
      </w:r>
      <w:r>
        <w:rPr/>
        <w:t>de </w:t>
      </w:r>
      <w:r>
        <w:rPr>
          <w:spacing w:val="-3"/>
        </w:rPr>
        <w:t>ancho” </w:t>
      </w:r>
      <w:r>
        <w:rPr>
          <w:spacing w:val="32"/>
        </w:rPr>
        <w:t> </w:t>
      </w:r>
      <w:r>
        <w:rPr>
          <w:spacing w:val="-8"/>
        </w:rPr>
        <w:t>(482).</w:t>
      </w:r>
    </w:p>
    <w:p>
      <w:pPr>
        <w:pStyle w:val="BodyText"/>
        <w:spacing w:line="260" w:lineRule="exact"/>
        <w:ind w:right="283" w:firstLine="277"/>
        <w:jc w:val="both"/>
      </w:pPr>
      <w:r>
        <w:rPr/>
        <w:t>Al</w:t>
      </w:r>
      <w:r>
        <w:rPr>
          <w:spacing w:val="-26"/>
        </w:rPr>
        <w:t> </w:t>
      </w:r>
      <w:r>
        <w:rPr>
          <w:spacing w:val="-4"/>
        </w:rPr>
        <w:t>referirse</w:t>
      </w:r>
      <w:r>
        <w:rPr>
          <w:spacing w:val="-26"/>
        </w:rPr>
        <w:t> </w:t>
      </w:r>
      <w:r>
        <w:rPr/>
        <w:t>a</w:t>
      </w:r>
      <w:r>
        <w:rPr>
          <w:spacing w:val="-26"/>
        </w:rPr>
        <w:t> </w:t>
      </w:r>
      <w:r>
        <w:rPr>
          <w:spacing w:val="-3"/>
        </w:rPr>
        <w:t>Acapulco</w:t>
      </w:r>
      <w:r>
        <w:rPr>
          <w:spacing w:val="-26"/>
        </w:rPr>
        <w:t> </w:t>
      </w:r>
      <w:r>
        <w:rPr>
          <w:spacing w:val="-3"/>
        </w:rPr>
        <w:t>como</w:t>
      </w:r>
      <w:r>
        <w:rPr>
          <w:spacing w:val="-26"/>
        </w:rPr>
        <w:t> </w:t>
      </w:r>
      <w:r>
        <w:rPr>
          <w:spacing w:val="-3"/>
        </w:rPr>
        <w:t>“uno</w:t>
      </w:r>
      <w:r>
        <w:rPr>
          <w:spacing w:val="-26"/>
        </w:rPr>
        <w:t> </w:t>
      </w:r>
      <w:r>
        <w:rPr/>
        <w:t>de</w:t>
      </w:r>
      <w:r>
        <w:rPr>
          <w:spacing w:val="-26"/>
        </w:rPr>
        <w:t> </w:t>
      </w:r>
      <w:r>
        <w:rPr/>
        <w:t>los</w:t>
      </w:r>
      <w:r>
        <w:rPr>
          <w:spacing w:val="-26"/>
        </w:rPr>
        <w:t> </w:t>
      </w:r>
      <w:r>
        <w:rPr>
          <w:spacing w:val="-4"/>
        </w:rPr>
        <w:t>puertos</w:t>
      </w:r>
      <w:r>
        <w:rPr>
          <w:spacing w:val="-26"/>
        </w:rPr>
        <w:t> </w:t>
      </w:r>
      <w:r>
        <w:rPr>
          <w:spacing w:val="-3"/>
        </w:rPr>
        <w:t>más</w:t>
      </w:r>
      <w:r>
        <w:rPr>
          <w:spacing w:val="-26"/>
        </w:rPr>
        <w:t> </w:t>
      </w:r>
      <w:r>
        <w:rPr>
          <w:spacing w:val="-3"/>
        </w:rPr>
        <w:t>hermosos </w:t>
      </w:r>
      <w:r>
        <w:rPr/>
        <w:t>del</w:t>
      </w:r>
      <w:r>
        <w:rPr>
          <w:spacing w:val="-17"/>
        </w:rPr>
        <w:t> </w:t>
      </w:r>
      <w:r>
        <w:rPr/>
        <w:t>mundo</w:t>
      </w:r>
      <w:r>
        <w:rPr>
          <w:spacing w:val="-17"/>
        </w:rPr>
        <w:t> </w:t>
      </w:r>
      <w:r>
        <w:rPr>
          <w:spacing w:val="-4"/>
        </w:rPr>
        <w:t>conocido”,</w:t>
      </w:r>
      <w:r>
        <w:rPr>
          <w:spacing w:val="-17"/>
        </w:rPr>
        <w:t> </w:t>
      </w:r>
      <w:r>
        <w:rPr/>
        <w:t>señala</w:t>
      </w:r>
      <w:r>
        <w:rPr>
          <w:spacing w:val="-17"/>
        </w:rPr>
        <w:t> </w:t>
      </w:r>
      <w:r>
        <w:rPr/>
        <w:t>que:</w:t>
      </w:r>
    </w:p>
    <w:p>
      <w:pPr>
        <w:pStyle w:val="BodyText"/>
        <w:spacing w:before="3"/>
        <w:ind w:left="0"/>
      </w:pPr>
    </w:p>
    <w:p>
      <w:pPr>
        <w:spacing w:line="254" w:lineRule="auto" w:before="1"/>
        <w:ind w:left="563" w:right="276" w:firstLine="0"/>
        <w:jc w:val="both"/>
        <w:rPr>
          <w:sz w:val="20"/>
        </w:rPr>
      </w:pPr>
      <w:r>
        <w:rPr>
          <w:spacing w:val="-4"/>
          <w:sz w:val="20"/>
        </w:rPr>
        <w:t>Pocos</w:t>
      </w:r>
      <w:r>
        <w:rPr>
          <w:spacing w:val="-22"/>
          <w:sz w:val="20"/>
        </w:rPr>
        <w:t> </w:t>
      </w:r>
      <w:r>
        <w:rPr>
          <w:sz w:val="20"/>
        </w:rPr>
        <w:t>sitios</w:t>
      </w:r>
      <w:r>
        <w:rPr>
          <w:spacing w:val="-22"/>
          <w:sz w:val="20"/>
        </w:rPr>
        <w:t> </w:t>
      </w:r>
      <w:r>
        <w:rPr>
          <w:sz w:val="20"/>
        </w:rPr>
        <w:t>he</w:t>
      </w:r>
      <w:r>
        <w:rPr>
          <w:spacing w:val="-22"/>
          <w:sz w:val="20"/>
        </w:rPr>
        <w:t> </w:t>
      </w:r>
      <w:r>
        <w:rPr>
          <w:spacing w:val="-3"/>
          <w:sz w:val="20"/>
        </w:rPr>
        <w:t>visto</w:t>
      </w:r>
      <w:r>
        <w:rPr>
          <w:spacing w:val="-22"/>
          <w:sz w:val="20"/>
        </w:rPr>
        <w:t> </w:t>
      </w:r>
      <w:r>
        <w:rPr>
          <w:sz w:val="20"/>
        </w:rPr>
        <w:t>en</w:t>
      </w:r>
      <w:r>
        <w:rPr>
          <w:spacing w:val="-22"/>
          <w:sz w:val="20"/>
        </w:rPr>
        <w:t> </w:t>
      </w:r>
      <w:r>
        <w:rPr>
          <w:sz w:val="20"/>
        </w:rPr>
        <w:t>ambos</w:t>
      </w:r>
      <w:r>
        <w:rPr>
          <w:spacing w:val="-22"/>
          <w:sz w:val="20"/>
        </w:rPr>
        <w:t> </w:t>
      </w:r>
      <w:r>
        <w:rPr>
          <w:sz w:val="20"/>
        </w:rPr>
        <w:t>hemisferios</w:t>
      </w:r>
      <w:r>
        <w:rPr>
          <w:spacing w:val="-22"/>
          <w:sz w:val="20"/>
        </w:rPr>
        <w:t> </w:t>
      </w:r>
      <w:r>
        <w:rPr>
          <w:sz w:val="20"/>
        </w:rPr>
        <w:t>que</w:t>
      </w:r>
      <w:r>
        <w:rPr>
          <w:spacing w:val="-22"/>
          <w:sz w:val="20"/>
        </w:rPr>
        <w:t> </w:t>
      </w:r>
      <w:r>
        <w:rPr>
          <w:spacing w:val="-3"/>
          <w:sz w:val="20"/>
        </w:rPr>
        <w:t>presenten</w:t>
      </w:r>
      <w:r>
        <w:rPr>
          <w:spacing w:val="-22"/>
          <w:sz w:val="20"/>
        </w:rPr>
        <w:t> </w:t>
      </w:r>
      <w:r>
        <w:rPr>
          <w:sz w:val="20"/>
        </w:rPr>
        <w:t>un</w:t>
      </w:r>
      <w:r>
        <w:rPr>
          <w:spacing w:val="-22"/>
          <w:sz w:val="20"/>
        </w:rPr>
        <w:t> </w:t>
      </w:r>
      <w:r>
        <w:rPr>
          <w:spacing w:val="-3"/>
          <w:sz w:val="20"/>
        </w:rPr>
        <w:t>aspecto </w:t>
      </w:r>
      <w:r>
        <w:rPr>
          <w:sz w:val="20"/>
        </w:rPr>
        <w:t>más</w:t>
      </w:r>
      <w:r>
        <w:rPr>
          <w:spacing w:val="-28"/>
          <w:sz w:val="20"/>
        </w:rPr>
        <w:t> </w:t>
      </w:r>
      <w:r>
        <w:rPr>
          <w:sz w:val="20"/>
        </w:rPr>
        <w:t>salvaje,</w:t>
      </w:r>
      <w:r>
        <w:rPr>
          <w:spacing w:val="-28"/>
          <w:sz w:val="20"/>
        </w:rPr>
        <w:t> </w:t>
      </w:r>
      <w:r>
        <w:rPr>
          <w:sz w:val="20"/>
        </w:rPr>
        <w:t>y</w:t>
      </w:r>
      <w:r>
        <w:rPr>
          <w:spacing w:val="-28"/>
          <w:sz w:val="20"/>
        </w:rPr>
        <w:t> </w:t>
      </w:r>
      <w:r>
        <w:rPr>
          <w:sz w:val="20"/>
        </w:rPr>
        <w:t>aun</w:t>
      </w:r>
      <w:r>
        <w:rPr>
          <w:spacing w:val="-28"/>
          <w:sz w:val="20"/>
        </w:rPr>
        <w:t> </w:t>
      </w:r>
      <w:r>
        <w:rPr>
          <w:sz w:val="20"/>
        </w:rPr>
        <w:t>diré</w:t>
      </w:r>
      <w:r>
        <w:rPr>
          <w:spacing w:val="-28"/>
          <w:sz w:val="20"/>
        </w:rPr>
        <w:t> </w:t>
      </w:r>
      <w:r>
        <w:rPr>
          <w:sz w:val="20"/>
        </w:rPr>
        <w:t>más</w:t>
      </w:r>
      <w:r>
        <w:rPr>
          <w:spacing w:val="-28"/>
          <w:sz w:val="20"/>
        </w:rPr>
        <w:t> </w:t>
      </w:r>
      <w:r>
        <w:rPr>
          <w:sz w:val="20"/>
        </w:rPr>
        <w:t>lúgubre</w:t>
      </w:r>
      <w:r>
        <w:rPr>
          <w:spacing w:val="-28"/>
          <w:sz w:val="20"/>
        </w:rPr>
        <w:t> </w:t>
      </w:r>
      <w:r>
        <w:rPr>
          <w:sz w:val="20"/>
        </w:rPr>
        <w:t>y</w:t>
      </w:r>
      <w:r>
        <w:rPr>
          <w:spacing w:val="-28"/>
          <w:sz w:val="20"/>
        </w:rPr>
        <w:t> </w:t>
      </w:r>
      <w:r>
        <w:rPr>
          <w:sz w:val="20"/>
        </w:rPr>
        <w:t>romántico.</w:t>
      </w:r>
      <w:r>
        <w:rPr>
          <w:spacing w:val="-28"/>
          <w:sz w:val="20"/>
        </w:rPr>
        <w:t> </w:t>
      </w:r>
      <w:r>
        <w:rPr>
          <w:spacing w:val="-5"/>
          <w:sz w:val="20"/>
        </w:rPr>
        <w:t>Por</w:t>
      </w:r>
      <w:r>
        <w:rPr>
          <w:spacing w:val="-28"/>
          <w:sz w:val="20"/>
        </w:rPr>
        <w:t> </w:t>
      </w:r>
      <w:r>
        <w:rPr>
          <w:sz w:val="20"/>
        </w:rPr>
        <w:t>su</w:t>
      </w:r>
      <w:r>
        <w:rPr>
          <w:spacing w:val="-28"/>
          <w:sz w:val="20"/>
        </w:rPr>
        <w:t> </w:t>
      </w:r>
      <w:r>
        <w:rPr>
          <w:sz w:val="20"/>
        </w:rPr>
        <w:t>estructura</w:t>
      </w:r>
      <w:r>
        <w:rPr>
          <w:spacing w:val="-28"/>
          <w:sz w:val="20"/>
        </w:rPr>
        <w:t> </w:t>
      </w:r>
      <w:r>
        <w:rPr>
          <w:sz w:val="20"/>
        </w:rPr>
        <w:t>las</w:t>
      </w:r>
    </w:p>
    <w:p>
      <w:pPr>
        <w:spacing w:after="0" w:line="254" w:lineRule="auto"/>
        <w:jc w:val="both"/>
        <w:rPr>
          <w:sz w:val="20"/>
        </w:rPr>
        <w:sectPr>
          <w:pgSz w:w="8500" w:h="12750"/>
          <w:pgMar w:header="1135" w:footer="0" w:top="1700" w:bottom="280" w:left="1160" w:right="1160"/>
        </w:sectPr>
      </w:pPr>
    </w:p>
    <w:p>
      <w:pPr>
        <w:pStyle w:val="BodyText"/>
        <w:spacing w:before="11"/>
        <w:ind w:left="0"/>
        <w:rPr>
          <w:sz w:val="20"/>
        </w:rPr>
      </w:pPr>
    </w:p>
    <w:p>
      <w:pPr>
        <w:spacing w:line="189" w:lineRule="exact" w:before="0"/>
        <w:ind w:left="563" w:right="0" w:firstLine="0"/>
        <w:jc w:val="both"/>
        <w:rPr>
          <w:sz w:val="20"/>
        </w:rPr>
      </w:pPr>
      <w:r>
        <w:rPr>
          <w:sz w:val="20"/>
        </w:rPr>
        <w:t>masas de peñascos recuerdan la cresta hendida de los picachos de</w:t>
      </w:r>
    </w:p>
    <w:p>
      <w:pPr>
        <w:spacing w:line="254" w:lineRule="auto" w:before="16"/>
        <w:ind w:left="563" w:right="278" w:firstLine="0"/>
        <w:jc w:val="both"/>
        <w:rPr>
          <w:sz w:val="20"/>
        </w:rPr>
      </w:pPr>
      <w:r>
        <w:rPr>
          <w:sz w:val="20"/>
        </w:rPr>
        <w:t>Mont</w:t>
      </w:r>
      <w:r>
        <w:rPr>
          <w:spacing w:val="-7"/>
          <w:sz w:val="20"/>
        </w:rPr>
        <w:t> </w:t>
      </w:r>
      <w:r>
        <w:rPr>
          <w:spacing w:val="-3"/>
          <w:sz w:val="20"/>
        </w:rPr>
        <w:t>Serrat</w:t>
      </w:r>
      <w:r>
        <w:rPr>
          <w:spacing w:val="-7"/>
          <w:sz w:val="20"/>
        </w:rPr>
        <w:t> </w:t>
      </w:r>
      <w:r>
        <w:rPr>
          <w:sz w:val="20"/>
        </w:rPr>
        <w:t>en</w:t>
      </w:r>
      <w:r>
        <w:rPr>
          <w:spacing w:val="-7"/>
          <w:sz w:val="20"/>
        </w:rPr>
        <w:t> </w:t>
      </w:r>
      <w:r>
        <w:rPr>
          <w:sz w:val="20"/>
        </w:rPr>
        <w:t>Cataluña,</w:t>
      </w:r>
      <w:r>
        <w:rPr>
          <w:spacing w:val="-7"/>
          <w:sz w:val="20"/>
        </w:rPr>
        <w:t> </w:t>
      </w:r>
      <w:r>
        <w:rPr>
          <w:sz w:val="20"/>
        </w:rPr>
        <w:t>y</w:t>
      </w:r>
      <w:r>
        <w:rPr>
          <w:spacing w:val="-7"/>
          <w:sz w:val="20"/>
        </w:rPr>
        <w:t> </w:t>
      </w:r>
      <w:r>
        <w:rPr>
          <w:sz w:val="20"/>
        </w:rPr>
        <w:t>están</w:t>
      </w:r>
      <w:r>
        <w:rPr>
          <w:spacing w:val="-7"/>
          <w:sz w:val="20"/>
        </w:rPr>
        <w:t> </w:t>
      </w:r>
      <w:r>
        <w:rPr>
          <w:sz w:val="20"/>
        </w:rPr>
        <w:t>compuestas</w:t>
      </w:r>
      <w:r>
        <w:rPr>
          <w:spacing w:val="-7"/>
          <w:sz w:val="20"/>
        </w:rPr>
        <w:t> </w:t>
      </w:r>
      <w:r>
        <w:rPr>
          <w:sz w:val="20"/>
        </w:rPr>
        <w:t>de</w:t>
      </w:r>
      <w:r>
        <w:rPr>
          <w:spacing w:val="-7"/>
          <w:sz w:val="20"/>
        </w:rPr>
        <w:t> </w:t>
      </w:r>
      <w:r>
        <w:rPr>
          <w:spacing w:val="-3"/>
          <w:sz w:val="20"/>
        </w:rPr>
        <w:t>granito</w:t>
      </w:r>
      <w:r>
        <w:rPr>
          <w:spacing w:val="-7"/>
          <w:sz w:val="20"/>
        </w:rPr>
        <w:t> </w:t>
      </w:r>
      <w:r>
        <w:rPr>
          <w:sz w:val="20"/>
        </w:rPr>
        <w:t>de</w:t>
      </w:r>
      <w:r>
        <w:rPr>
          <w:spacing w:val="-7"/>
          <w:sz w:val="20"/>
        </w:rPr>
        <w:t> </w:t>
      </w:r>
      <w:r>
        <w:rPr>
          <w:sz w:val="20"/>
        </w:rPr>
        <w:t>granos gordos,</w:t>
      </w:r>
      <w:r>
        <w:rPr>
          <w:spacing w:val="-19"/>
          <w:sz w:val="20"/>
        </w:rPr>
        <w:t> </w:t>
      </w:r>
      <w:r>
        <w:rPr>
          <w:sz w:val="20"/>
        </w:rPr>
        <w:t>parecidos</w:t>
      </w:r>
      <w:r>
        <w:rPr>
          <w:spacing w:val="-19"/>
          <w:sz w:val="20"/>
        </w:rPr>
        <w:t> </w:t>
      </w:r>
      <w:r>
        <w:rPr>
          <w:sz w:val="20"/>
        </w:rPr>
        <w:t>al</w:t>
      </w:r>
      <w:r>
        <w:rPr>
          <w:spacing w:val="-19"/>
          <w:sz w:val="20"/>
        </w:rPr>
        <w:t> </w:t>
      </w:r>
      <w:r>
        <w:rPr>
          <w:sz w:val="20"/>
        </w:rPr>
        <w:t>de</w:t>
      </w:r>
      <w:r>
        <w:rPr>
          <w:spacing w:val="-19"/>
          <w:sz w:val="20"/>
        </w:rPr>
        <w:t> </w:t>
      </w:r>
      <w:r>
        <w:rPr>
          <w:sz w:val="20"/>
        </w:rPr>
        <w:t>Fitchelberg</w:t>
      </w:r>
      <w:r>
        <w:rPr>
          <w:spacing w:val="-19"/>
          <w:sz w:val="20"/>
        </w:rPr>
        <w:t> </w:t>
      </w:r>
      <w:r>
        <w:rPr>
          <w:sz w:val="20"/>
        </w:rPr>
        <w:t>y</w:t>
      </w:r>
      <w:r>
        <w:rPr>
          <w:spacing w:val="-19"/>
          <w:sz w:val="20"/>
        </w:rPr>
        <w:t> </w:t>
      </w:r>
      <w:r>
        <w:rPr>
          <w:sz w:val="20"/>
        </w:rPr>
        <w:t>de</w:t>
      </w:r>
      <w:r>
        <w:rPr>
          <w:spacing w:val="-19"/>
          <w:sz w:val="20"/>
        </w:rPr>
        <w:t> </w:t>
      </w:r>
      <w:r>
        <w:rPr>
          <w:sz w:val="20"/>
        </w:rPr>
        <w:t>Carlsbad,</w:t>
      </w:r>
      <w:r>
        <w:rPr>
          <w:spacing w:val="-19"/>
          <w:sz w:val="20"/>
        </w:rPr>
        <w:t> </w:t>
      </w:r>
      <w:r>
        <w:rPr>
          <w:sz w:val="20"/>
        </w:rPr>
        <w:t>en</w:t>
      </w:r>
      <w:r>
        <w:rPr>
          <w:spacing w:val="-19"/>
          <w:sz w:val="20"/>
        </w:rPr>
        <w:t> </w:t>
      </w:r>
      <w:r>
        <w:rPr>
          <w:sz w:val="20"/>
        </w:rPr>
        <w:t>Alemania.</w:t>
      </w:r>
      <w:r>
        <w:rPr>
          <w:spacing w:val="-19"/>
          <w:sz w:val="20"/>
        </w:rPr>
        <w:t> </w:t>
      </w:r>
      <w:r>
        <w:rPr>
          <w:sz w:val="20"/>
        </w:rPr>
        <w:t>Este </w:t>
      </w:r>
      <w:r>
        <w:rPr>
          <w:spacing w:val="-3"/>
          <w:sz w:val="20"/>
        </w:rPr>
        <w:t>granito</w:t>
      </w:r>
      <w:r>
        <w:rPr>
          <w:spacing w:val="-14"/>
          <w:sz w:val="20"/>
        </w:rPr>
        <w:t> </w:t>
      </w:r>
      <w:r>
        <w:rPr>
          <w:spacing w:val="-3"/>
          <w:sz w:val="20"/>
        </w:rPr>
        <w:t>está</w:t>
      </w:r>
      <w:r>
        <w:rPr>
          <w:spacing w:val="-14"/>
          <w:sz w:val="20"/>
        </w:rPr>
        <w:t> </w:t>
      </w:r>
      <w:r>
        <w:rPr>
          <w:sz w:val="20"/>
        </w:rPr>
        <w:t>estratificado;</w:t>
      </w:r>
      <w:r>
        <w:rPr>
          <w:spacing w:val="-14"/>
          <w:sz w:val="20"/>
        </w:rPr>
        <w:t> </w:t>
      </w:r>
      <w:r>
        <w:rPr>
          <w:sz w:val="20"/>
        </w:rPr>
        <w:t>pero</w:t>
      </w:r>
      <w:r>
        <w:rPr>
          <w:spacing w:val="-14"/>
          <w:sz w:val="20"/>
        </w:rPr>
        <w:t> </w:t>
      </w:r>
      <w:r>
        <w:rPr>
          <w:sz w:val="20"/>
        </w:rPr>
        <w:t>los</w:t>
      </w:r>
      <w:r>
        <w:rPr>
          <w:spacing w:val="-14"/>
          <w:sz w:val="20"/>
        </w:rPr>
        <w:t> </w:t>
      </w:r>
      <w:r>
        <w:rPr>
          <w:sz w:val="20"/>
        </w:rPr>
        <w:t>lechos</w:t>
      </w:r>
      <w:r>
        <w:rPr>
          <w:spacing w:val="-14"/>
          <w:sz w:val="20"/>
        </w:rPr>
        <w:t> </w:t>
      </w:r>
      <w:r>
        <w:rPr>
          <w:sz w:val="20"/>
        </w:rPr>
        <w:t>o</w:t>
      </w:r>
      <w:r>
        <w:rPr>
          <w:spacing w:val="-14"/>
          <w:sz w:val="20"/>
        </w:rPr>
        <w:t> </w:t>
      </w:r>
      <w:r>
        <w:rPr>
          <w:sz w:val="20"/>
        </w:rPr>
        <w:t>bancos</w:t>
      </w:r>
      <w:r>
        <w:rPr>
          <w:spacing w:val="-14"/>
          <w:sz w:val="20"/>
        </w:rPr>
        <w:t> </w:t>
      </w:r>
      <w:r>
        <w:rPr>
          <w:sz w:val="20"/>
        </w:rPr>
        <w:t>están</w:t>
      </w:r>
      <w:r>
        <w:rPr>
          <w:spacing w:val="-14"/>
          <w:sz w:val="20"/>
        </w:rPr>
        <w:t> </w:t>
      </w:r>
      <w:r>
        <w:rPr>
          <w:sz w:val="20"/>
        </w:rPr>
        <w:t>inclinados sin regularidad, </w:t>
      </w:r>
      <w:r>
        <w:rPr>
          <w:spacing w:val="-4"/>
          <w:sz w:val="20"/>
        </w:rPr>
        <w:t>ya </w:t>
      </w:r>
      <w:r>
        <w:rPr>
          <w:sz w:val="20"/>
        </w:rPr>
        <w:t>al S. </w:t>
      </w:r>
      <w:r>
        <w:rPr>
          <w:spacing w:val="-4"/>
          <w:sz w:val="20"/>
        </w:rPr>
        <w:t>ya </w:t>
      </w:r>
      <w:r>
        <w:rPr>
          <w:sz w:val="20"/>
        </w:rPr>
        <w:t>al S.E. De </w:t>
      </w:r>
      <w:r>
        <w:rPr>
          <w:spacing w:val="-4"/>
          <w:sz w:val="20"/>
        </w:rPr>
        <w:t>otra </w:t>
      </w:r>
      <w:r>
        <w:rPr>
          <w:sz w:val="20"/>
        </w:rPr>
        <w:t>parte, </w:t>
      </w:r>
      <w:r>
        <w:rPr>
          <w:spacing w:val="-3"/>
          <w:sz w:val="20"/>
        </w:rPr>
        <w:t>estas </w:t>
      </w:r>
      <w:r>
        <w:rPr>
          <w:sz w:val="20"/>
        </w:rPr>
        <w:t>costas</w:t>
      </w:r>
      <w:r>
        <w:rPr>
          <w:spacing w:val="-30"/>
          <w:sz w:val="20"/>
        </w:rPr>
        <w:t> </w:t>
      </w:r>
      <w:r>
        <w:rPr>
          <w:sz w:val="20"/>
        </w:rPr>
        <w:t>peñas- cosas</w:t>
      </w:r>
      <w:r>
        <w:rPr>
          <w:spacing w:val="-6"/>
          <w:sz w:val="20"/>
        </w:rPr>
        <w:t> </w:t>
      </w:r>
      <w:r>
        <w:rPr>
          <w:sz w:val="20"/>
        </w:rPr>
        <w:t>son</w:t>
      </w:r>
      <w:r>
        <w:rPr>
          <w:spacing w:val="-6"/>
          <w:sz w:val="20"/>
        </w:rPr>
        <w:t> </w:t>
      </w:r>
      <w:r>
        <w:rPr>
          <w:sz w:val="20"/>
        </w:rPr>
        <w:t>tan</w:t>
      </w:r>
      <w:r>
        <w:rPr>
          <w:spacing w:val="-6"/>
          <w:sz w:val="20"/>
        </w:rPr>
        <w:t> </w:t>
      </w:r>
      <w:r>
        <w:rPr>
          <w:sz w:val="20"/>
        </w:rPr>
        <w:t>escarpadas,</w:t>
      </w:r>
      <w:r>
        <w:rPr>
          <w:spacing w:val="-6"/>
          <w:sz w:val="20"/>
        </w:rPr>
        <w:t> </w:t>
      </w:r>
      <w:r>
        <w:rPr>
          <w:sz w:val="20"/>
        </w:rPr>
        <w:t>que</w:t>
      </w:r>
      <w:r>
        <w:rPr>
          <w:spacing w:val="-6"/>
          <w:sz w:val="20"/>
        </w:rPr>
        <w:t> </w:t>
      </w:r>
      <w:r>
        <w:rPr>
          <w:sz w:val="20"/>
        </w:rPr>
        <w:t>un</w:t>
      </w:r>
      <w:r>
        <w:rPr>
          <w:spacing w:val="-6"/>
          <w:sz w:val="20"/>
        </w:rPr>
        <w:t> </w:t>
      </w:r>
      <w:r>
        <w:rPr>
          <w:sz w:val="20"/>
        </w:rPr>
        <w:t>navío</w:t>
      </w:r>
      <w:r>
        <w:rPr>
          <w:spacing w:val="-6"/>
          <w:sz w:val="20"/>
        </w:rPr>
        <w:t> </w:t>
      </w:r>
      <w:r>
        <w:rPr>
          <w:sz w:val="20"/>
        </w:rPr>
        <w:t>de</w:t>
      </w:r>
      <w:r>
        <w:rPr>
          <w:spacing w:val="-6"/>
          <w:sz w:val="20"/>
        </w:rPr>
        <w:t> </w:t>
      </w:r>
      <w:r>
        <w:rPr>
          <w:sz w:val="20"/>
        </w:rPr>
        <w:t>línea</w:t>
      </w:r>
      <w:r>
        <w:rPr>
          <w:spacing w:val="-6"/>
          <w:sz w:val="20"/>
        </w:rPr>
        <w:t> </w:t>
      </w:r>
      <w:r>
        <w:rPr>
          <w:sz w:val="20"/>
        </w:rPr>
        <w:t>puede</w:t>
      </w:r>
      <w:r>
        <w:rPr>
          <w:spacing w:val="-6"/>
          <w:sz w:val="20"/>
        </w:rPr>
        <w:t> </w:t>
      </w:r>
      <w:r>
        <w:rPr>
          <w:sz w:val="20"/>
        </w:rPr>
        <w:t>rasarlas</w:t>
      </w:r>
      <w:r>
        <w:rPr>
          <w:spacing w:val="-6"/>
          <w:sz w:val="20"/>
        </w:rPr>
        <w:t> </w:t>
      </w:r>
      <w:r>
        <w:rPr>
          <w:sz w:val="20"/>
        </w:rPr>
        <w:t>sin correr</w:t>
      </w:r>
      <w:r>
        <w:rPr>
          <w:spacing w:val="-16"/>
          <w:sz w:val="20"/>
        </w:rPr>
        <w:t> </w:t>
      </w:r>
      <w:r>
        <w:rPr>
          <w:sz w:val="20"/>
        </w:rPr>
        <w:t>ningún</w:t>
      </w:r>
      <w:r>
        <w:rPr>
          <w:spacing w:val="-16"/>
          <w:sz w:val="20"/>
        </w:rPr>
        <w:t> </w:t>
      </w:r>
      <w:r>
        <w:rPr>
          <w:sz w:val="20"/>
        </w:rPr>
        <w:t>riesgo,</w:t>
      </w:r>
      <w:r>
        <w:rPr>
          <w:spacing w:val="-16"/>
          <w:sz w:val="20"/>
        </w:rPr>
        <w:t> </w:t>
      </w:r>
      <w:r>
        <w:rPr>
          <w:sz w:val="20"/>
        </w:rPr>
        <w:t>porque</w:t>
      </w:r>
      <w:r>
        <w:rPr>
          <w:spacing w:val="-16"/>
          <w:sz w:val="20"/>
        </w:rPr>
        <w:t> </w:t>
      </w:r>
      <w:r>
        <w:rPr>
          <w:sz w:val="20"/>
        </w:rPr>
        <w:t>casi</w:t>
      </w:r>
      <w:r>
        <w:rPr>
          <w:spacing w:val="-16"/>
          <w:sz w:val="20"/>
        </w:rPr>
        <w:t> </w:t>
      </w:r>
      <w:r>
        <w:rPr>
          <w:sz w:val="20"/>
        </w:rPr>
        <w:t>en</w:t>
      </w:r>
      <w:r>
        <w:rPr>
          <w:spacing w:val="-16"/>
          <w:sz w:val="20"/>
        </w:rPr>
        <w:t> </w:t>
      </w:r>
      <w:r>
        <w:rPr>
          <w:sz w:val="20"/>
        </w:rPr>
        <w:t>todas</w:t>
      </w:r>
      <w:r>
        <w:rPr>
          <w:spacing w:val="-16"/>
          <w:sz w:val="20"/>
        </w:rPr>
        <w:t> </w:t>
      </w:r>
      <w:r>
        <w:rPr>
          <w:sz w:val="20"/>
        </w:rPr>
        <w:t>partes</w:t>
      </w:r>
      <w:r>
        <w:rPr>
          <w:spacing w:val="-16"/>
          <w:sz w:val="20"/>
        </w:rPr>
        <w:t> </w:t>
      </w:r>
      <w:r>
        <w:rPr>
          <w:spacing w:val="-3"/>
          <w:sz w:val="20"/>
        </w:rPr>
        <w:t>hay</w:t>
      </w:r>
      <w:r>
        <w:rPr>
          <w:spacing w:val="-16"/>
          <w:sz w:val="20"/>
        </w:rPr>
        <w:t> </w:t>
      </w:r>
      <w:r>
        <w:rPr>
          <w:sz w:val="20"/>
        </w:rPr>
        <w:t>de</w:t>
      </w:r>
      <w:r>
        <w:rPr>
          <w:spacing w:val="-16"/>
          <w:sz w:val="20"/>
        </w:rPr>
        <w:t> </w:t>
      </w:r>
      <w:r>
        <w:rPr>
          <w:sz w:val="20"/>
        </w:rPr>
        <w:t>diez</w:t>
      </w:r>
      <w:r>
        <w:rPr>
          <w:spacing w:val="-16"/>
          <w:sz w:val="20"/>
        </w:rPr>
        <w:t> </w:t>
      </w:r>
      <w:r>
        <w:rPr>
          <w:sz w:val="20"/>
        </w:rPr>
        <w:t>a</w:t>
      </w:r>
      <w:r>
        <w:rPr>
          <w:spacing w:val="-16"/>
          <w:sz w:val="20"/>
        </w:rPr>
        <w:t> </w:t>
      </w:r>
      <w:r>
        <w:rPr>
          <w:sz w:val="20"/>
        </w:rPr>
        <w:t>doce </w:t>
      </w:r>
      <w:r>
        <w:rPr>
          <w:spacing w:val="-3"/>
          <w:sz w:val="20"/>
        </w:rPr>
        <w:t>brazas  </w:t>
      </w:r>
      <w:r>
        <w:rPr>
          <w:sz w:val="20"/>
        </w:rPr>
        <w:t>de  fondo</w:t>
      </w:r>
      <w:r>
        <w:rPr>
          <w:spacing w:val="-2"/>
          <w:sz w:val="20"/>
        </w:rPr>
        <w:t> </w:t>
      </w:r>
      <w:r>
        <w:rPr>
          <w:spacing w:val="-5"/>
          <w:sz w:val="20"/>
        </w:rPr>
        <w:t>(483).</w:t>
      </w:r>
    </w:p>
    <w:p>
      <w:pPr>
        <w:pStyle w:val="BodyText"/>
        <w:spacing w:before="6"/>
        <w:ind w:left="0"/>
        <w:rPr>
          <w:sz w:val="19"/>
        </w:rPr>
      </w:pPr>
    </w:p>
    <w:p>
      <w:pPr>
        <w:pStyle w:val="BodyText"/>
        <w:spacing w:line="260" w:lineRule="exact"/>
        <w:ind w:right="272"/>
        <w:jc w:val="both"/>
      </w:pPr>
      <w:r>
        <w:rPr>
          <w:spacing w:val="-4"/>
        </w:rPr>
        <w:t>Esta </w:t>
      </w:r>
      <w:r>
        <w:rPr>
          <w:spacing w:val="-3"/>
        </w:rPr>
        <w:t>descripción </w:t>
      </w:r>
      <w:r>
        <w:rPr/>
        <w:t>de </w:t>
      </w:r>
      <w:r>
        <w:rPr>
          <w:spacing w:val="-3"/>
        </w:rPr>
        <w:t>Humboldt </w:t>
      </w:r>
      <w:r>
        <w:rPr/>
        <w:t>no </w:t>
      </w:r>
      <w:r>
        <w:rPr>
          <w:spacing w:val="-3"/>
        </w:rPr>
        <w:t>puede </w:t>
      </w:r>
      <w:r>
        <w:rPr/>
        <w:t>ser </w:t>
      </w:r>
      <w:r>
        <w:rPr>
          <w:spacing w:val="-3"/>
        </w:rPr>
        <w:t>más </w:t>
      </w:r>
      <w:r>
        <w:rPr>
          <w:spacing w:val="-4"/>
        </w:rPr>
        <w:t>sintomática </w:t>
      </w:r>
      <w:r>
        <w:rPr>
          <w:spacing w:val="-3"/>
        </w:rPr>
        <w:t>del </w:t>
      </w:r>
      <w:r>
        <w:rPr>
          <w:spacing w:val="4"/>
        </w:rPr>
        <w:t>espíritu</w:t>
      </w:r>
      <w:r>
        <w:rPr>
          <w:spacing w:val="-2"/>
        </w:rPr>
        <w:t> </w:t>
      </w:r>
      <w:r>
        <w:rPr>
          <w:spacing w:val="5"/>
        </w:rPr>
        <w:t>prusiano.</w:t>
      </w:r>
      <w:r>
        <w:rPr>
          <w:spacing w:val="-2"/>
        </w:rPr>
        <w:t> </w:t>
      </w:r>
      <w:r>
        <w:rPr>
          <w:spacing w:val="3"/>
        </w:rPr>
        <w:t>Si</w:t>
      </w:r>
      <w:r>
        <w:rPr>
          <w:spacing w:val="-2"/>
        </w:rPr>
        <w:t> </w:t>
      </w:r>
      <w:r>
        <w:rPr>
          <w:spacing w:val="4"/>
        </w:rPr>
        <w:t>bien</w:t>
      </w:r>
      <w:r>
        <w:rPr>
          <w:spacing w:val="-2"/>
        </w:rPr>
        <w:t> </w:t>
      </w:r>
      <w:r>
        <w:rPr>
          <w:spacing w:val="3"/>
        </w:rPr>
        <w:t>la</w:t>
      </w:r>
      <w:r>
        <w:rPr>
          <w:spacing w:val="-2"/>
        </w:rPr>
        <w:t> </w:t>
      </w:r>
      <w:r>
        <w:rPr>
          <w:spacing w:val="5"/>
        </w:rPr>
        <w:t>descripción</w:t>
      </w:r>
      <w:r>
        <w:rPr>
          <w:spacing w:val="-2"/>
        </w:rPr>
        <w:t> </w:t>
      </w:r>
      <w:r>
        <w:rPr>
          <w:spacing w:val="5"/>
        </w:rPr>
        <w:t>inicia</w:t>
      </w:r>
      <w:r>
        <w:rPr>
          <w:spacing w:val="-2"/>
        </w:rPr>
        <w:t> </w:t>
      </w:r>
      <w:r>
        <w:rPr>
          <w:spacing w:val="4"/>
        </w:rPr>
        <w:t>con</w:t>
      </w:r>
      <w:r>
        <w:rPr>
          <w:spacing w:val="-2"/>
        </w:rPr>
        <w:t> </w:t>
      </w:r>
      <w:r>
        <w:rPr>
          <w:spacing w:val="3"/>
        </w:rPr>
        <w:t>un</w:t>
      </w:r>
      <w:r>
        <w:rPr>
          <w:spacing w:val="-2"/>
        </w:rPr>
        <w:t> </w:t>
      </w:r>
      <w:r>
        <w:rPr>
          <w:spacing w:val="4"/>
        </w:rPr>
        <w:t>dejo</w:t>
      </w:r>
      <w:r>
        <w:rPr>
          <w:spacing w:val="-2"/>
        </w:rPr>
        <w:t> </w:t>
      </w:r>
      <w:r>
        <w:rPr>
          <w:spacing w:val="6"/>
        </w:rPr>
        <w:t>de </w:t>
      </w:r>
      <w:r>
        <w:rPr>
          <w:spacing w:val="-3"/>
        </w:rPr>
        <w:t>“aire</w:t>
      </w:r>
      <w:r>
        <w:rPr>
          <w:spacing w:val="-35"/>
        </w:rPr>
        <w:t> </w:t>
      </w:r>
      <w:r>
        <w:rPr>
          <w:spacing w:val="-4"/>
        </w:rPr>
        <w:t>literario”</w:t>
      </w:r>
      <w:r>
        <w:rPr>
          <w:spacing w:val="-35"/>
        </w:rPr>
        <w:t> </w:t>
      </w:r>
      <w:r>
        <w:rPr>
          <w:spacing w:val="-3"/>
        </w:rPr>
        <w:t>muy</w:t>
      </w:r>
      <w:r>
        <w:rPr>
          <w:spacing w:val="-35"/>
        </w:rPr>
        <w:t> </w:t>
      </w:r>
      <w:r>
        <w:rPr>
          <w:spacing w:val="-4"/>
        </w:rPr>
        <w:t>característico</w:t>
      </w:r>
      <w:r>
        <w:rPr>
          <w:spacing w:val="-35"/>
        </w:rPr>
        <w:t> </w:t>
      </w:r>
      <w:r>
        <w:rPr/>
        <w:t>del</w:t>
      </w:r>
      <w:r>
        <w:rPr>
          <w:spacing w:val="-35"/>
        </w:rPr>
        <w:t> </w:t>
      </w:r>
      <w:r>
        <w:rPr>
          <w:spacing w:val="-3"/>
        </w:rPr>
        <w:t>romanticismo</w:t>
      </w:r>
      <w:r>
        <w:rPr>
          <w:spacing w:val="-35"/>
        </w:rPr>
        <w:t> </w:t>
      </w:r>
      <w:r>
        <w:rPr/>
        <w:t>decimonónico: “el</w:t>
      </w:r>
      <w:r>
        <w:rPr>
          <w:spacing w:val="-29"/>
        </w:rPr>
        <w:t> </w:t>
      </w:r>
      <w:r>
        <w:rPr>
          <w:spacing w:val="-3"/>
        </w:rPr>
        <w:t>lugar</w:t>
      </w:r>
      <w:r>
        <w:rPr>
          <w:spacing w:val="-29"/>
        </w:rPr>
        <w:t> </w:t>
      </w:r>
      <w:r>
        <w:rPr>
          <w:spacing w:val="-3"/>
        </w:rPr>
        <w:t>es</w:t>
      </w:r>
      <w:r>
        <w:rPr>
          <w:spacing w:val="-29"/>
        </w:rPr>
        <w:t> </w:t>
      </w:r>
      <w:r>
        <w:rPr>
          <w:spacing w:val="-4"/>
        </w:rPr>
        <w:t>salvaje,</w:t>
      </w:r>
      <w:r>
        <w:rPr>
          <w:spacing w:val="-29"/>
        </w:rPr>
        <w:t> </w:t>
      </w:r>
      <w:r>
        <w:rPr>
          <w:spacing w:val="-4"/>
        </w:rPr>
        <w:t>lúgubre</w:t>
      </w:r>
      <w:r>
        <w:rPr>
          <w:spacing w:val="-29"/>
        </w:rPr>
        <w:t> </w:t>
      </w:r>
      <w:r>
        <w:rPr/>
        <w:t>y</w:t>
      </w:r>
      <w:r>
        <w:rPr>
          <w:spacing w:val="-29"/>
        </w:rPr>
        <w:t> </w:t>
      </w:r>
      <w:r>
        <w:rPr>
          <w:spacing w:val="-6"/>
        </w:rPr>
        <w:t>romántico”,</w:t>
      </w:r>
      <w:r>
        <w:rPr>
          <w:spacing w:val="-29"/>
        </w:rPr>
        <w:t> </w:t>
      </w:r>
      <w:r>
        <w:rPr/>
        <w:t>a</w:t>
      </w:r>
      <w:r>
        <w:rPr>
          <w:spacing w:val="-29"/>
        </w:rPr>
        <w:t> </w:t>
      </w:r>
      <w:r>
        <w:rPr>
          <w:spacing w:val="-3"/>
        </w:rPr>
        <w:t>pesar</w:t>
      </w:r>
      <w:r>
        <w:rPr>
          <w:spacing w:val="-29"/>
        </w:rPr>
        <w:t> </w:t>
      </w:r>
      <w:r>
        <w:rPr/>
        <w:t>de</w:t>
      </w:r>
      <w:r>
        <w:rPr>
          <w:spacing w:val="-29"/>
        </w:rPr>
        <w:t> </w:t>
      </w:r>
      <w:r>
        <w:rPr/>
        <w:t>la</w:t>
      </w:r>
      <w:r>
        <w:rPr>
          <w:spacing w:val="-29"/>
        </w:rPr>
        <w:t> </w:t>
      </w:r>
      <w:r>
        <w:rPr>
          <w:spacing w:val="-4"/>
        </w:rPr>
        <w:t>redundancia, </w:t>
      </w:r>
      <w:r>
        <w:rPr>
          <w:spacing w:val="-3"/>
        </w:rPr>
        <w:t>estos</w:t>
      </w:r>
      <w:r>
        <w:rPr>
          <w:spacing w:val="-9"/>
        </w:rPr>
        <w:t> </w:t>
      </w:r>
      <w:r>
        <w:rPr>
          <w:spacing w:val="-3"/>
        </w:rPr>
        <w:t>tres</w:t>
      </w:r>
      <w:r>
        <w:rPr>
          <w:spacing w:val="-9"/>
        </w:rPr>
        <w:t> </w:t>
      </w:r>
      <w:r>
        <w:rPr/>
        <w:t>adjetivos</w:t>
      </w:r>
      <w:r>
        <w:rPr>
          <w:spacing w:val="-9"/>
        </w:rPr>
        <w:t> </w:t>
      </w:r>
      <w:r>
        <w:rPr/>
        <w:t>se</w:t>
      </w:r>
      <w:r>
        <w:rPr>
          <w:spacing w:val="-9"/>
        </w:rPr>
        <w:t> </w:t>
      </w:r>
      <w:r>
        <w:rPr/>
        <w:t>nulifican</w:t>
      </w:r>
      <w:r>
        <w:rPr>
          <w:spacing w:val="-9"/>
        </w:rPr>
        <w:t> </w:t>
      </w:r>
      <w:r>
        <w:rPr/>
        <w:t>con</w:t>
      </w:r>
      <w:r>
        <w:rPr>
          <w:spacing w:val="-9"/>
        </w:rPr>
        <w:t> </w:t>
      </w:r>
      <w:r>
        <w:rPr/>
        <w:t>la</w:t>
      </w:r>
      <w:r>
        <w:rPr>
          <w:spacing w:val="-9"/>
        </w:rPr>
        <w:t> </w:t>
      </w:r>
      <w:r>
        <w:rPr/>
        <w:t>siguiente</w:t>
      </w:r>
      <w:r>
        <w:rPr>
          <w:spacing w:val="-9"/>
        </w:rPr>
        <w:t> </w:t>
      </w:r>
      <w:r>
        <w:rPr/>
        <w:t>descripción</w:t>
      </w:r>
      <w:r>
        <w:rPr>
          <w:spacing w:val="-9"/>
        </w:rPr>
        <w:t> </w:t>
      </w:r>
      <w:r>
        <w:rPr/>
        <w:t>más específica</w:t>
      </w:r>
      <w:r>
        <w:rPr>
          <w:spacing w:val="-32"/>
        </w:rPr>
        <w:t> </w:t>
      </w:r>
      <w:r>
        <w:rPr/>
        <w:t>que</w:t>
      </w:r>
      <w:r>
        <w:rPr>
          <w:spacing w:val="-32"/>
        </w:rPr>
        <w:t> </w:t>
      </w:r>
      <w:r>
        <w:rPr/>
        <w:t>termina</w:t>
      </w:r>
      <w:r>
        <w:rPr>
          <w:spacing w:val="-32"/>
        </w:rPr>
        <w:t> </w:t>
      </w:r>
      <w:r>
        <w:rPr/>
        <w:t>con</w:t>
      </w:r>
      <w:r>
        <w:rPr>
          <w:spacing w:val="-32"/>
        </w:rPr>
        <w:t> </w:t>
      </w:r>
      <w:r>
        <w:rPr/>
        <w:t>un</w:t>
      </w:r>
      <w:r>
        <w:rPr>
          <w:spacing w:val="-32"/>
        </w:rPr>
        <w:t> </w:t>
      </w:r>
      <w:r>
        <w:rPr>
          <w:spacing w:val="-3"/>
        </w:rPr>
        <w:t>dato</w:t>
      </w:r>
      <w:r>
        <w:rPr>
          <w:spacing w:val="-32"/>
        </w:rPr>
        <w:t> </w:t>
      </w:r>
      <w:r>
        <w:rPr/>
        <w:t>numérico</w:t>
      </w:r>
      <w:r>
        <w:rPr>
          <w:spacing w:val="-32"/>
        </w:rPr>
        <w:t> </w:t>
      </w:r>
      <w:r>
        <w:rPr/>
        <w:t>mensurable,</w:t>
      </w:r>
      <w:r>
        <w:rPr>
          <w:spacing w:val="-32"/>
        </w:rPr>
        <w:t> </w:t>
      </w:r>
      <w:r>
        <w:rPr/>
        <w:t>las</w:t>
      </w:r>
      <w:r>
        <w:rPr>
          <w:spacing w:val="-32"/>
        </w:rPr>
        <w:t> </w:t>
      </w:r>
      <w:r>
        <w:rPr/>
        <w:t>diez o doce </w:t>
      </w:r>
      <w:r>
        <w:rPr>
          <w:spacing w:val="-3"/>
        </w:rPr>
        <w:t>brazas </w:t>
      </w:r>
      <w:r>
        <w:rPr/>
        <w:t>de</w:t>
      </w:r>
      <w:r>
        <w:rPr>
          <w:spacing w:val="-1"/>
        </w:rPr>
        <w:t> </w:t>
      </w:r>
      <w:r>
        <w:rPr/>
        <w:t>fondo.</w:t>
      </w:r>
    </w:p>
    <w:p>
      <w:pPr>
        <w:pStyle w:val="BodyText"/>
        <w:spacing w:line="260" w:lineRule="exact"/>
        <w:ind w:right="275" w:firstLine="277"/>
        <w:jc w:val="both"/>
      </w:pPr>
      <w:r>
        <w:rPr>
          <w:spacing w:val="3"/>
        </w:rPr>
        <w:t>Al comparar </w:t>
      </w:r>
      <w:r>
        <w:rPr/>
        <w:t>Veracruz </w:t>
      </w:r>
      <w:r>
        <w:rPr>
          <w:spacing w:val="4"/>
        </w:rPr>
        <w:t>con </w:t>
      </w:r>
      <w:r>
        <w:rPr>
          <w:spacing w:val="5"/>
        </w:rPr>
        <w:t>Acapulco, Humboldt </w:t>
      </w:r>
      <w:r>
        <w:rPr>
          <w:spacing w:val="4"/>
        </w:rPr>
        <w:t>hace </w:t>
      </w:r>
      <w:r>
        <w:rPr>
          <w:spacing w:val="6"/>
        </w:rPr>
        <w:t>un </w:t>
      </w:r>
      <w:r>
        <w:rPr/>
        <w:t>comentario, digno de resaltar: “Si el puerto de Veracruz </w:t>
      </w:r>
      <w:r>
        <w:rPr>
          <w:spacing w:val="2"/>
          <w:w w:val="105"/>
        </w:rPr>
        <w:t>[…] </w:t>
      </w:r>
      <w:r>
        <w:rPr/>
        <w:t>recibe al año </w:t>
      </w:r>
      <w:r>
        <w:rPr>
          <w:spacing w:val="-3"/>
        </w:rPr>
        <w:t>400 </w:t>
      </w:r>
      <w:r>
        <w:rPr/>
        <w:t>o </w:t>
      </w:r>
      <w:r>
        <w:rPr>
          <w:spacing w:val="-3"/>
        </w:rPr>
        <w:t>500 </w:t>
      </w:r>
      <w:r>
        <w:rPr/>
        <w:t>buques; al contrario el de Acapulco, que es uno de los más hermosos puertos del mundo conocido, apenas recibe diez” </w:t>
      </w:r>
      <w:r>
        <w:rPr>
          <w:spacing w:val="-4"/>
        </w:rPr>
        <w:t>(482). </w:t>
      </w:r>
      <w:r>
        <w:rPr/>
        <w:t>Aquí hay dos cosas que señalar. La primera es la admiración estética que le provoca el puerto; la segunda es la diferencia entre el comercio que desemboca en ambos</w:t>
      </w:r>
      <w:r>
        <w:rPr>
          <w:spacing w:val="-4"/>
        </w:rPr>
        <w:t> </w:t>
      </w:r>
      <w:r>
        <w:rPr/>
        <w:t>puertos.</w:t>
      </w:r>
      <w:r>
        <w:rPr>
          <w:spacing w:val="-4"/>
        </w:rPr>
        <w:t> </w:t>
      </w:r>
      <w:r>
        <w:rPr/>
        <w:t>Es</w:t>
      </w:r>
      <w:r>
        <w:rPr>
          <w:spacing w:val="-4"/>
        </w:rPr>
        <w:t> </w:t>
      </w:r>
      <w:r>
        <w:rPr/>
        <w:t>claro</w:t>
      </w:r>
      <w:r>
        <w:rPr>
          <w:spacing w:val="-4"/>
        </w:rPr>
        <w:t> </w:t>
      </w:r>
      <w:r>
        <w:rPr/>
        <w:t>que</w:t>
      </w:r>
      <w:r>
        <w:rPr>
          <w:spacing w:val="-4"/>
        </w:rPr>
        <w:t> </w:t>
      </w:r>
      <w:r>
        <w:rPr/>
        <w:t>la</w:t>
      </w:r>
      <w:r>
        <w:rPr>
          <w:spacing w:val="-4"/>
        </w:rPr>
        <w:t> </w:t>
      </w:r>
      <w:r>
        <w:rPr/>
        <w:t>razón</w:t>
      </w:r>
      <w:r>
        <w:rPr>
          <w:spacing w:val="-4"/>
        </w:rPr>
        <w:t> </w:t>
      </w:r>
      <w:r>
        <w:rPr/>
        <w:t>es</w:t>
      </w:r>
      <w:r>
        <w:rPr>
          <w:spacing w:val="-4"/>
        </w:rPr>
        <w:t> </w:t>
      </w:r>
      <w:r>
        <w:rPr/>
        <w:t>la</w:t>
      </w:r>
      <w:r>
        <w:rPr>
          <w:spacing w:val="-4"/>
        </w:rPr>
        <w:t> </w:t>
      </w:r>
      <w:r>
        <w:rPr/>
        <w:t>cercanía</w:t>
      </w:r>
      <w:r>
        <w:rPr>
          <w:spacing w:val="-4"/>
        </w:rPr>
        <w:t> </w:t>
      </w:r>
      <w:r>
        <w:rPr/>
        <w:t>de</w:t>
      </w:r>
      <w:r>
        <w:rPr>
          <w:spacing w:val="-4"/>
        </w:rPr>
        <w:t> </w:t>
      </w:r>
      <w:r>
        <w:rPr/>
        <w:t>Veracruz con Europa; sin embargo, no deja de impactar la enorme dife- rencia de</w:t>
      </w:r>
      <w:r>
        <w:rPr>
          <w:spacing w:val="-12"/>
        </w:rPr>
        <w:t> </w:t>
      </w:r>
      <w:r>
        <w:rPr/>
        <w:t>tránsito.</w:t>
      </w:r>
    </w:p>
    <w:p>
      <w:pPr>
        <w:pStyle w:val="BodyText"/>
        <w:spacing w:line="260" w:lineRule="exact"/>
        <w:ind w:right="273" w:firstLine="277"/>
        <w:jc w:val="both"/>
      </w:pPr>
      <w:r>
        <w:rPr/>
        <w:t>Así, pues, es posible percibir que en las descripciones del trópico abundan las descripciones de morfoestructuras, sobre todo</w:t>
      </w:r>
      <w:r>
        <w:rPr>
          <w:spacing w:val="-11"/>
        </w:rPr>
        <w:t> </w:t>
      </w:r>
      <w:r>
        <w:rPr/>
        <w:t>las</w:t>
      </w:r>
      <w:r>
        <w:rPr>
          <w:spacing w:val="-11"/>
        </w:rPr>
        <w:t> </w:t>
      </w:r>
      <w:r>
        <w:rPr/>
        <w:t>orográficas,</w:t>
      </w:r>
      <w:r>
        <w:rPr>
          <w:spacing w:val="-11"/>
        </w:rPr>
        <w:t> </w:t>
      </w:r>
      <w:r>
        <w:rPr/>
        <w:t>además</w:t>
      </w:r>
      <w:r>
        <w:rPr>
          <w:spacing w:val="-11"/>
        </w:rPr>
        <w:t> </w:t>
      </w:r>
      <w:r>
        <w:rPr/>
        <w:t>de</w:t>
      </w:r>
      <w:r>
        <w:rPr>
          <w:spacing w:val="-11"/>
        </w:rPr>
        <w:t> </w:t>
      </w:r>
      <w:r>
        <w:rPr/>
        <w:t>comentarios</w:t>
      </w:r>
      <w:r>
        <w:rPr>
          <w:spacing w:val="-11"/>
        </w:rPr>
        <w:t> </w:t>
      </w:r>
      <w:r>
        <w:rPr/>
        <w:t>al</w:t>
      </w:r>
      <w:r>
        <w:rPr>
          <w:spacing w:val="-11"/>
        </w:rPr>
        <w:t> </w:t>
      </w:r>
      <w:r>
        <w:rPr/>
        <w:t>margen</w:t>
      </w:r>
      <w:r>
        <w:rPr>
          <w:spacing w:val="-11"/>
        </w:rPr>
        <w:t> </w:t>
      </w:r>
      <w:r>
        <w:rPr/>
        <w:t>sobre</w:t>
      </w:r>
      <w:r>
        <w:rPr>
          <w:spacing w:val="-11"/>
        </w:rPr>
        <w:t> </w:t>
      </w:r>
      <w:r>
        <w:rPr/>
        <w:t>el paisaje</w:t>
      </w:r>
      <w:r>
        <w:rPr>
          <w:spacing w:val="-15"/>
        </w:rPr>
        <w:t> </w:t>
      </w:r>
      <w:r>
        <w:rPr/>
        <w:t>físico</w:t>
      </w:r>
      <w:r>
        <w:rPr>
          <w:spacing w:val="-15"/>
        </w:rPr>
        <w:t> </w:t>
      </w:r>
      <w:r>
        <w:rPr/>
        <w:t>y</w:t>
      </w:r>
      <w:r>
        <w:rPr>
          <w:spacing w:val="-15"/>
        </w:rPr>
        <w:t> </w:t>
      </w:r>
      <w:r>
        <w:rPr/>
        <w:t>la</w:t>
      </w:r>
      <w:r>
        <w:rPr>
          <w:spacing w:val="-15"/>
        </w:rPr>
        <w:t> </w:t>
      </w:r>
      <w:r>
        <w:rPr/>
        <w:t>dinámica</w:t>
      </w:r>
      <w:r>
        <w:rPr>
          <w:spacing w:val="-15"/>
        </w:rPr>
        <w:t> </w:t>
      </w:r>
      <w:r>
        <w:rPr/>
        <w:t>económica.</w:t>
      </w:r>
    </w:p>
    <w:p>
      <w:pPr>
        <w:pStyle w:val="BodyText"/>
        <w:spacing w:before="2"/>
        <w:ind w:left="0"/>
        <w:rPr>
          <w:sz w:val="21"/>
        </w:rPr>
      </w:pPr>
    </w:p>
    <w:p>
      <w:pPr>
        <w:pStyle w:val="ListParagraph"/>
        <w:numPr>
          <w:ilvl w:val="0"/>
          <w:numId w:val="1"/>
        </w:numPr>
        <w:tabs>
          <w:tab w:pos="564" w:val="left" w:leader="none"/>
        </w:tabs>
        <w:spacing w:line="240" w:lineRule="auto" w:before="0" w:after="0"/>
        <w:ind w:left="563" w:right="0" w:hanging="283"/>
        <w:jc w:val="both"/>
        <w:rPr>
          <w:sz w:val="22"/>
        </w:rPr>
      </w:pPr>
      <w:r>
        <w:rPr>
          <w:sz w:val="22"/>
        </w:rPr>
        <w:t>Llanura</w:t>
      </w:r>
    </w:p>
    <w:p>
      <w:pPr>
        <w:pStyle w:val="BodyText"/>
        <w:spacing w:before="8"/>
        <w:ind w:left="0"/>
        <w:rPr>
          <w:sz w:val="20"/>
        </w:rPr>
      </w:pPr>
    </w:p>
    <w:p>
      <w:pPr>
        <w:pStyle w:val="BodyText"/>
        <w:spacing w:line="260" w:lineRule="exact" w:before="1"/>
        <w:ind w:right="279"/>
        <w:jc w:val="both"/>
      </w:pPr>
      <w:r>
        <w:rPr>
          <w:i/>
          <w:w w:val="95"/>
        </w:rPr>
        <w:t>Llanura</w:t>
      </w:r>
      <w:r>
        <w:rPr>
          <w:i/>
          <w:spacing w:val="-6"/>
          <w:w w:val="95"/>
        </w:rPr>
        <w:t> </w:t>
      </w:r>
      <w:r>
        <w:rPr>
          <w:w w:val="95"/>
        </w:rPr>
        <w:t>y</w:t>
      </w:r>
      <w:r>
        <w:rPr>
          <w:spacing w:val="-6"/>
          <w:w w:val="95"/>
        </w:rPr>
        <w:t> </w:t>
      </w:r>
      <w:r>
        <w:rPr>
          <w:i/>
          <w:w w:val="95"/>
        </w:rPr>
        <w:t>valle</w:t>
      </w:r>
      <w:r>
        <w:rPr>
          <w:i/>
          <w:spacing w:val="-6"/>
          <w:w w:val="95"/>
        </w:rPr>
        <w:t> </w:t>
      </w:r>
      <w:r>
        <w:rPr>
          <w:w w:val="95"/>
        </w:rPr>
        <w:t>son</w:t>
      </w:r>
      <w:r>
        <w:rPr>
          <w:spacing w:val="-6"/>
          <w:w w:val="95"/>
        </w:rPr>
        <w:t> </w:t>
      </w:r>
      <w:r>
        <w:rPr>
          <w:w w:val="95"/>
        </w:rPr>
        <w:t>términos</w:t>
      </w:r>
      <w:r>
        <w:rPr>
          <w:spacing w:val="-6"/>
          <w:w w:val="95"/>
        </w:rPr>
        <w:t> </w:t>
      </w:r>
      <w:r>
        <w:rPr>
          <w:w w:val="95"/>
        </w:rPr>
        <w:t>que</w:t>
      </w:r>
      <w:r>
        <w:rPr>
          <w:spacing w:val="-6"/>
          <w:w w:val="95"/>
        </w:rPr>
        <w:t> </w:t>
      </w:r>
      <w:r>
        <w:rPr>
          <w:w w:val="95"/>
        </w:rPr>
        <w:t>Humboldt</w:t>
      </w:r>
      <w:r>
        <w:rPr>
          <w:spacing w:val="-6"/>
          <w:w w:val="95"/>
        </w:rPr>
        <w:t> </w:t>
      </w:r>
      <w:r>
        <w:rPr>
          <w:w w:val="95"/>
        </w:rPr>
        <w:t>usa</w:t>
      </w:r>
      <w:r>
        <w:rPr>
          <w:spacing w:val="-6"/>
          <w:w w:val="95"/>
        </w:rPr>
        <w:t> </w:t>
      </w:r>
      <w:r>
        <w:rPr>
          <w:w w:val="95"/>
        </w:rPr>
        <w:t>casi</w:t>
      </w:r>
      <w:r>
        <w:rPr>
          <w:spacing w:val="-6"/>
          <w:w w:val="95"/>
        </w:rPr>
        <w:t> </w:t>
      </w:r>
      <w:r>
        <w:rPr>
          <w:w w:val="95"/>
        </w:rPr>
        <w:t>indistintamen- </w:t>
      </w:r>
      <w:r>
        <w:rPr>
          <w:spacing w:val="-4"/>
        </w:rPr>
        <w:t>te</w:t>
      </w:r>
      <w:r>
        <w:rPr>
          <w:spacing w:val="-6"/>
        </w:rPr>
        <w:t> </w:t>
      </w:r>
      <w:r>
        <w:rPr>
          <w:spacing w:val="-3"/>
        </w:rPr>
        <w:t>para</w:t>
      </w:r>
      <w:r>
        <w:rPr>
          <w:spacing w:val="-6"/>
        </w:rPr>
        <w:t> </w:t>
      </w:r>
      <w:r>
        <w:rPr/>
        <w:t>referirse</w:t>
      </w:r>
      <w:r>
        <w:rPr>
          <w:spacing w:val="-6"/>
        </w:rPr>
        <w:t> </w:t>
      </w:r>
      <w:r>
        <w:rPr/>
        <w:t>a</w:t>
      </w:r>
      <w:r>
        <w:rPr>
          <w:spacing w:val="-6"/>
        </w:rPr>
        <w:t> </w:t>
      </w:r>
      <w:r>
        <w:rPr/>
        <w:t>la</w:t>
      </w:r>
      <w:r>
        <w:rPr>
          <w:spacing w:val="-6"/>
        </w:rPr>
        <w:t> </w:t>
      </w:r>
      <w:r>
        <w:rPr/>
        <w:t>zona</w:t>
      </w:r>
      <w:r>
        <w:rPr>
          <w:spacing w:val="-6"/>
        </w:rPr>
        <w:t> </w:t>
      </w:r>
      <w:r>
        <w:rPr/>
        <w:t>septentrional</w:t>
      </w:r>
      <w:r>
        <w:rPr>
          <w:spacing w:val="-6"/>
        </w:rPr>
        <w:t> </w:t>
      </w:r>
      <w:r>
        <w:rPr/>
        <w:t>de</w:t>
      </w:r>
      <w:r>
        <w:rPr>
          <w:spacing w:val="-6"/>
        </w:rPr>
        <w:t> </w:t>
      </w:r>
      <w:r>
        <w:rPr/>
        <w:t>la</w:t>
      </w:r>
      <w:r>
        <w:rPr>
          <w:spacing w:val="-6"/>
        </w:rPr>
        <w:t> </w:t>
      </w:r>
      <w:r>
        <w:rPr/>
        <w:t>ciudad</w:t>
      </w:r>
      <w:r>
        <w:rPr>
          <w:spacing w:val="-6"/>
        </w:rPr>
        <w:t> </w:t>
      </w:r>
      <w:r>
        <w:rPr/>
        <w:t>de</w:t>
      </w:r>
      <w:r>
        <w:rPr>
          <w:spacing w:val="-6"/>
        </w:rPr>
        <w:t> </w:t>
      </w:r>
      <w:r>
        <w:rPr/>
        <w:t>México, empezando por el valle del Mezquital, de Hidalgo, que </w:t>
      </w:r>
      <w:r>
        <w:rPr>
          <w:spacing w:val="-3"/>
        </w:rPr>
        <w:t>va</w:t>
      </w:r>
      <w:r>
        <w:rPr>
          <w:spacing w:val="-32"/>
        </w:rPr>
        <w:t> </w:t>
      </w:r>
      <w:r>
        <w:rPr/>
        <w:t>hasta</w:t>
      </w:r>
    </w:p>
    <w:p>
      <w:pPr>
        <w:spacing w:after="0" w:line="260" w:lineRule="exact"/>
        <w:jc w:val="both"/>
        <w:sectPr>
          <w:headerReference w:type="even" r:id="rId88"/>
          <w:headerReference w:type="default" r:id="rId89"/>
          <w:pgSz w:w="8500" w:h="12750"/>
          <w:pgMar w:header="1130" w:footer="0" w:top="1700" w:bottom="280" w:left="1160" w:right="1160"/>
          <w:pgNumType w:start="130"/>
        </w:sectPr>
      </w:pPr>
    </w:p>
    <w:p>
      <w:pPr>
        <w:pStyle w:val="BodyText"/>
        <w:spacing w:before="6"/>
        <w:ind w:left="0"/>
        <w:rPr>
          <w:sz w:val="20"/>
        </w:rPr>
      </w:pPr>
    </w:p>
    <w:p>
      <w:pPr>
        <w:pStyle w:val="BodyText"/>
        <w:spacing w:line="194" w:lineRule="exact"/>
        <w:jc w:val="both"/>
      </w:pPr>
      <w:r>
        <w:rPr/>
        <w:t>el norte del país, colindando con algunas zonas    montañosas,</w:t>
      </w:r>
    </w:p>
    <w:p>
      <w:pPr>
        <w:pStyle w:val="BodyText"/>
        <w:spacing w:line="232" w:lineRule="auto" w:before="2"/>
        <w:ind w:right="278"/>
        <w:jc w:val="both"/>
      </w:pPr>
      <w:r>
        <w:rPr/>
        <w:t>predominantemente</w:t>
      </w:r>
      <w:r>
        <w:rPr>
          <w:spacing w:val="-6"/>
        </w:rPr>
        <w:t> </w:t>
      </w:r>
      <w:r>
        <w:rPr/>
        <w:t>mineras</w:t>
      </w:r>
      <w:r>
        <w:rPr>
          <w:spacing w:val="-6"/>
        </w:rPr>
        <w:t> </w:t>
      </w:r>
      <w:r>
        <w:rPr/>
        <w:t>y</w:t>
      </w:r>
      <w:r>
        <w:rPr>
          <w:spacing w:val="-6"/>
        </w:rPr>
        <w:t> </w:t>
      </w:r>
      <w:r>
        <w:rPr/>
        <w:t>con</w:t>
      </w:r>
      <w:r>
        <w:rPr>
          <w:spacing w:val="-6"/>
        </w:rPr>
        <w:t> </w:t>
      </w:r>
      <w:r>
        <w:rPr/>
        <w:t>las</w:t>
      </w:r>
      <w:r>
        <w:rPr>
          <w:spacing w:val="-6"/>
        </w:rPr>
        <w:t> </w:t>
      </w:r>
      <w:r>
        <w:rPr/>
        <w:t>sierras</w:t>
      </w:r>
      <w:r>
        <w:rPr>
          <w:spacing w:val="-6"/>
        </w:rPr>
        <w:t> </w:t>
      </w:r>
      <w:r>
        <w:rPr/>
        <w:t>Madre</w:t>
      </w:r>
      <w:r>
        <w:rPr>
          <w:spacing w:val="-6"/>
        </w:rPr>
        <w:t> </w:t>
      </w:r>
      <w:r>
        <w:rPr/>
        <w:t>Oriental</w:t>
      </w:r>
      <w:r>
        <w:rPr>
          <w:spacing w:val="-6"/>
        </w:rPr>
        <w:t> </w:t>
      </w:r>
      <w:r>
        <w:rPr/>
        <w:t>y Madre</w:t>
      </w:r>
      <w:r>
        <w:rPr>
          <w:spacing w:val="-9"/>
        </w:rPr>
        <w:t> </w:t>
      </w:r>
      <w:r>
        <w:rPr/>
        <w:t>Occidental.</w:t>
      </w:r>
      <w:r>
        <w:rPr>
          <w:spacing w:val="-9"/>
        </w:rPr>
        <w:t> </w:t>
      </w:r>
      <w:r>
        <w:rPr/>
        <w:t>En</w:t>
      </w:r>
      <w:r>
        <w:rPr>
          <w:spacing w:val="-9"/>
        </w:rPr>
        <w:t> </w:t>
      </w:r>
      <w:r>
        <w:rPr>
          <w:spacing w:val="-3"/>
        </w:rPr>
        <w:t>letras</w:t>
      </w:r>
      <w:r>
        <w:rPr>
          <w:spacing w:val="-9"/>
        </w:rPr>
        <w:t> </w:t>
      </w:r>
      <w:r>
        <w:rPr/>
        <w:t>de</w:t>
      </w:r>
      <w:r>
        <w:rPr>
          <w:spacing w:val="-9"/>
        </w:rPr>
        <w:t> </w:t>
      </w:r>
      <w:r>
        <w:rPr/>
        <w:t>Humboldt,</w:t>
      </w:r>
      <w:r>
        <w:rPr>
          <w:spacing w:val="-9"/>
        </w:rPr>
        <w:t> </w:t>
      </w:r>
      <w:r>
        <w:rPr/>
        <w:t>“el</w:t>
      </w:r>
      <w:r>
        <w:rPr>
          <w:spacing w:val="-9"/>
        </w:rPr>
        <w:t> </w:t>
      </w:r>
      <w:r>
        <w:rPr/>
        <w:t>llano</w:t>
      </w:r>
      <w:r>
        <w:rPr>
          <w:spacing w:val="-9"/>
        </w:rPr>
        <w:t> </w:t>
      </w:r>
      <w:r>
        <w:rPr/>
        <w:t>mexicano</w:t>
      </w:r>
      <w:r>
        <w:rPr>
          <w:spacing w:val="-9"/>
        </w:rPr>
        <w:t> </w:t>
      </w:r>
      <w:r>
        <w:rPr/>
        <w:t>es </w:t>
      </w:r>
      <w:r>
        <w:rPr>
          <w:spacing w:val="-6"/>
        </w:rPr>
        <w:t>tan</w:t>
      </w:r>
      <w:r>
        <w:rPr>
          <w:spacing w:val="-19"/>
        </w:rPr>
        <w:t> </w:t>
      </w:r>
      <w:r>
        <w:rPr>
          <w:spacing w:val="-4"/>
        </w:rPr>
        <w:t>poco</w:t>
      </w:r>
      <w:r>
        <w:rPr>
          <w:spacing w:val="-19"/>
        </w:rPr>
        <w:t> </w:t>
      </w:r>
      <w:r>
        <w:rPr>
          <w:spacing w:val="-6"/>
        </w:rPr>
        <w:t>interrumpido</w:t>
      </w:r>
      <w:r>
        <w:rPr>
          <w:spacing w:val="-19"/>
        </w:rPr>
        <w:t> </w:t>
      </w:r>
      <w:r>
        <w:rPr>
          <w:spacing w:val="-4"/>
        </w:rPr>
        <w:t>por</w:t>
      </w:r>
      <w:r>
        <w:rPr>
          <w:spacing w:val="-19"/>
        </w:rPr>
        <w:t> </w:t>
      </w:r>
      <w:r>
        <w:rPr>
          <w:spacing w:val="-4"/>
        </w:rPr>
        <w:t>los</w:t>
      </w:r>
      <w:r>
        <w:rPr>
          <w:spacing w:val="-19"/>
        </w:rPr>
        <w:t> </w:t>
      </w:r>
      <w:r>
        <w:rPr>
          <w:spacing w:val="-6"/>
        </w:rPr>
        <w:t>valles</w:t>
      </w:r>
      <w:r>
        <w:rPr>
          <w:spacing w:val="-19"/>
        </w:rPr>
        <w:t> </w:t>
      </w:r>
      <w:r>
        <w:rPr/>
        <w:t>y</w:t>
      </w:r>
      <w:r>
        <w:rPr>
          <w:spacing w:val="-19"/>
        </w:rPr>
        <w:t> </w:t>
      </w:r>
      <w:r>
        <w:rPr>
          <w:spacing w:val="-3"/>
        </w:rPr>
        <w:t>su</w:t>
      </w:r>
      <w:r>
        <w:rPr>
          <w:spacing w:val="-19"/>
        </w:rPr>
        <w:t> </w:t>
      </w:r>
      <w:r>
        <w:rPr>
          <w:spacing w:val="-6"/>
        </w:rPr>
        <w:t>pendiente</w:t>
      </w:r>
      <w:r>
        <w:rPr>
          <w:spacing w:val="-19"/>
        </w:rPr>
        <w:t> </w:t>
      </w:r>
      <w:r>
        <w:rPr>
          <w:spacing w:val="-5"/>
        </w:rPr>
        <w:t>uniforme</w:t>
      </w:r>
      <w:r>
        <w:rPr>
          <w:spacing w:val="-19"/>
        </w:rPr>
        <w:t> </w:t>
      </w:r>
      <w:r>
        <w:rPr>
          <w:spacing w:val="-4"/>
        </w:rPr>
        <w:t>es</w:t>
      </w:r>
      <w:r>
        <w:rPr>
          <w:spacing w:val="-19"/>
        </w:rPr>
        <w:t> </w:t>
      </w:r>
      <w:r>
        <w:rPr/>
        <w:t>tan </w:t>
      </w:r>
      <w:r>
        <w:rPr>
          <w:spacing w:val="-3"/>
        </w:rPr>
        <w:t>suave </w:t>
      </w:r>
      <w:r>
        <w:rPr/>
        <w:t>que hasta la ciudad de Durango </w:t>
      </w:r>
      <w:r>
        <w:rPr>
          <w:w w:val="105"/>
        </w:rPr>
        <w:t>[…] </w:t>
      </w:r>
      <w:r>
        <w:rPr/>
        <w:t>mantiene el suelo constantemente elevado”</w:t>
      </w:r>
      <w:r>
        <w:rPr>
          <w:spacing w:val="-27"/>
        </w:rPr>
        <w:t> </w:t>
      </w:r>
      <w:r>
        <w:rPr>
          <w:spacing w:val="-3"/>
        </w:rPr>
        <w:t>(20).</w:t>
      </w:r>
    </w:p>
    <w:p>
      <w:pPr>
        <w:pStyle w:val="BodyText"/>
        <w:spacing w:line="232" w:lineRule="auto"/>
        <w:ind w:right="277" w:firstLine="277"/>
        <w:jc w:val="both"/>
      </w:pPr>
      <w:r>
        <w:rPr/>
        <w:t>De</w:t>
      </w:r>
      <w:r>
        <w:rPr>
          <w:spacing w:val="-28"/>
        </w:rPr>
        <w:t> </w:t>
      </w:r>
      <w:r>
        <w:rPr>
          <w:spacing w:val="-5"/>
        </w:rPr>
        <w:t>esta</w:t>
      </w:r>
      <w:r>
        <w:rPr>
          <w:spacing w:val="-28"/>
        </w:rPr>
        <w:t> </w:t>
      </w:r>
      <w:r>
        <w:rPr>
          <w:spacing w:val="-3"/>
        </w:rPr>
        <w:t>forma,</w:t>
      </w:r>
      <w:r>
        <w:rPr>
          <w:spacing w:val="-28"/>
        </w:rPr>
        <w:t> </w:t>
      </w:r>
      <w:r>
        <w:rPr>
          <w:spacing w:val="-3"/>
        </w:rPr>
        <w:t>Humboldt</w:t>
      </w:r>
      <w:r>
        <w:rPr>
          <w:spacing w:val="-28"/>
        </w:rPr>
        <w:t> </w:t>
      </w:r>
      <w:r>
        <w:rPr>
          <w:spacing w:val="-3"/>
        </w:rPr>
        <w:t>unifica</w:t>
      </w:r>
      <w:r>
        <w:rPr>
          <w:spacing w:val="-28"/>
        </w:rPr>
        <w:t> </w:t>
      </w:r>
      <w:r>
        <w:rPr>
          <w:spacing w:val="-3"/>
        </w:rPr>
        <w:t>dichas</w:t>
      </w:r>
      <w:r>
        <w:rPr>
          <w:spacing w:val="-28"/>
        </w:rPr>
        <w:t> </w:t>
      </w:r>
      <w:r>
        <w:rPr>
          <w:spacing w:val="-5"/>
        </w:rPr>
        <w:t>expresiones</w:t>
      </w:r>
      <w:r>
        <w:rPr>
          <w:spacing w:val="-28"/>
        </w:rPr>
        <w:t> </w:t>
      </w:r>
      <w:r>
        <w:rPr/>
        <w:t>y</w:t>
      </w:r>
      <w:r>
        <w:rPr>
          <w:spacing w:val="-28"/>
        </w:rPr>
        <w:t> </w:t>
      </w:r>
      <w:r>
        <w:rPr>
          <w:spacing w:val="-3"/>
        </w:rPr>
        <w:t>menciona </w:t>
      </w:r>
      <w:r>
        <w:rPr/>
        <w:t>que</w:t>
      </w:r>
      <w:r>
        <w:rPr>
          <w:spacing w:val="-29"/>
        </w:rPr>
        <w:t> </w:t>
      </w:r>
      <w:r>
        <w:rPr>
          <w:spacing w:val="-4"/>
        </w:rPr>
        <w:t>“Este</w:t>
      </w:r>
      <w:r>
        <w:rPr>
          <w:spacing w:val="-29"/>
        </w:rPr>
        <w:t> </w:t>
      </w:r>
      <w:r>
        <w:rPr>
          <w:spacing w:val="-4"/>
        </w:rPr>
        <w:t>portentoso</w:t>
      </w:r>
      <w:r>
        <w:rPr>
          <w:spacing w:val="-29"/>
        </w:rPr>
        <w:t> </w:t>
      </w:r>
      <w:r>
        <w:rPr>
          <w:spacing w:val="-3"/>
        </w:rPr>
        <w:t>llano</w:t>
      </w:r>
      <w:r>
        <w:rPr>
          <w:spacing w:val="-29"/>
        </w:rPr>
        <w:t> </w:t>
      </w:r>
      <w:r>
        <w:rPr>
          <w:spacing w:val="-4"/>
        </w:rPr>
        <w:t>parece</w:t>
      </w:r>
      <w:r>
        <w:rPr>
          <w:spacing w:val="-29"/>
        </w:rPr>
        <w:t> </w:t>
      </w:r>
      <w:r>
        <w:rPr>
          <w:spacing w:val="-4"/>
        </w:rPr>
        <w:t>inclinarse</w:t>
      </w:r>
      <w:r>
        <w:rPr>
          <w:spacing w:val="-29"/>
        </w:rPr>
        <w:t> </w:t>
      </w:r>
      <w:r>
        <w:rPr>
          <w:spacing w:val="-4"/>
        </w:rPr>
        <w:t>insensiblemente</w:t>
      </w:r>
      <w:r>
        <w:rPr>
          <w:spacing w:val="-29"/>
        </w:rPr>
        <w:t> </w:t>
      </w:r>
      <w:r>
        <w:rPr>
          <w:spacing w:val="-3"/>
        </w:rPr>
        <w:t>hacia </w:t>
      </w:r>
      <w:r>
        <w:rPr/>
        <w:t>el</w:t>
      </w:r>
      <w:r>
        <w:rPr>
          <w:spacing w:val="-9"/>
        </w:rPr>
        <w:t> </w:t>
      </w:r>
      <w:r>
        <w:rPr/>
        <w:t>Norte</w:t>
      </w:r>
      <w:r>
        <w:rPr>
          <w:spacing w:val="-9"/>
        </w:rPr>
        <w:t> </w:t>
      </w:r>
      <w:r>
        <w:rPr/>
        <w:t>[el</w:t>
      </w:r>
      <w:r>
        <w:rPr>
          <w:spacing w:val="-9"/>
        </w:rPr>
        <w:t> </w:t>
      </w:r>
      <w:r>
        <w:rPr/>
        <w:t>cual</w:t>
      </w:r>
      <w:r>
        <w:rPr>
          <w:spacing w:val="-9"/>
        </w:rPr>
        <w:t> </w:t>
      </w:r>
      <w:r>
        <w:rPr/>
        <w:t>poco</w:t>
      </w:r>
      <w:r>
        <w:rPr>
          <w:spacing w:val="-9"/>
        </w:rPr>
        <w:t> </w:t>
      </w:r>
      <w:r>
        <w:rPr/>
        <w:t>a</w:t>
      </w:r>
      <w:r>
        <w:rPr>
          <w:spacing w:val="-9"/>
        </w:rPr>
        <w:t> </w:t>
      </w:r>
      <w:r>
        <w:rPr/>
        <w:t>poco</w:t>
      </w:r>
      <w:r>
        <w:rPr>
          <w:spacing w:val="-9"/>
        </w:rPr>
        <w:t> </w:t>
      </w:r>
      <w:r>
        <w:rPr/>
        <w:t>se</w:t>
      </w:r>
      <w:r>
        <w:rPr>
          <w:spacing w:val="-9"/>
        </w:rPr>
        <w:t> </w:t>
      </w:r>
      <w:r>
        <w:rPr>
          <w:spacing w:val="-3"/>
        </w:rPr>
        <w:t>va</w:t>
      </w:r>
      <w:r>
        <w:rPr>
          <w:spacing w:val="-9"/>
        </w:rPr>
        <w:t> </w:t>
      </w:r>
      <w:r>
        <w:rPr/>
        <w:t>convirtiendo</w:t>
      </w:r>
      <w:r>
        <w:rPr>
          <w:spacing w:val="-9"/>
        </w:rPr>
        <w:t> </w:t>
      </w:r>
      <w:r>
        <w:rPr/>
        <w:t>en</w:t>
      </w:r>
      <w:r>
        <w:rPr>
          <w:spacing w:val="-9"/>
        </w:rPr>
        <w:t> </w:t>
      </w:r>
      <w:r>
        <w:rPr/>
        <w:t>valle]</w:t>
      </w:r>
      <w:r>
        <w:rPr>
          <w:spacing w:val="-9"/>
        </w:rPr>
        <w:t> </w:t>
      </w:r>
      <w:r>
        <w:rPr/>
        <w:t>El</w:t>
      </w:r>
      <w:r>
        <w:rPr>
          <w:spacing w:val="-9"/>
        </w:rPr>
        <w:t> </w:t>
      </w:r>
      <w:r>
        <w:rPr/>
        <w:t>nivel de</w:t>
      </w:r>
      <w:r>
        <w:rPr>
          <w:spacing w:val="-29"/>
        </w:rPr>
        <w:t> </w:t>
      </w:r>
      <w:r>
        <w:rPr>
          <w:spacing w:val="-4"/>
        </w:rPr>
        <w:t>este</w:t>
      </w:r>
      <w:r>
        <w:rPr>
          <w:spacing w:val="-29"/>
        </w:rPr>
        <w:t> </w:t>
      </w:r>
      <w:r>
        <w:rPr/>
        <w:t>hermoso</w:t>
      </w:r>
      <w:r>
        <w:rPr>
          <w:spacing w:val="-29"/>
        </w:rPr>
        <w:t> </w:t>
      </w:r>
      <w:r>
        <w:rPr>
          <w:spacing w:val="-3"/>
        </w:rPr>
        <w:t>valle</w:t>
      </w:r>
      <w:r>
        <w:rPr>
          <w:spacing w:val="-29"/>
        </w:rPr>
        <w:t> </w:t>
      </w:r>
      <w:r>
        <w:rPr/>
        <w:t>es</w:t>
      </w:r>
      <w:r>
        <w:rPr>
          <w:spacing w:val="-29"/>
        </w:rPr>
        <w:t> </w:t>
      </w:r>
      <w:r>
        <w:rPr>
          <w:spacing w:val="-4"/>
        </w:rPr>
        <w:t>tan</w:t>
      </w:r>
      <w:r>
        <w:rPr>
          <w:spacing w:val="-29"/>
        </w:rPr>
        <w:t> </w:t>
      </w:r>
      <w:r>
        <w:rPr/>
        <w:t>uniforme</w:t>
      </w:r>
      <w:r>
        <w:rPr>
          <w:spacing w:val="-29"/>
        </w:rPr>
        <w:t> </w:t>
      </w:r>
      <w:r>
        <w:rPr/>
        <w:t>que</w:t>
      </w:r>
      <w:r>
        <w:rPr>
          <w:spacing w:val="-29"/>
        </w:rPr>
        <w:t> </w:t>
      </w:r>
      <w:r>
        <w:rPr/>
        <w:t>la</w:t>
      </w:r>
      <w:r>
        <w:rPr>
          <w:spacing w:val="-29"/>
        </w:rPr>
        <w:t> </w:t>
      </w:r>
      <w:r>
        <w:rPr/>
        <w:t>aldea</w:t>
      </w:r>
      <w:r>
        <w:rPr>
          <w:spacing w:val="-29"/>
        </w:rPr>
        <w:t> </w:t>
      </w:r>
      <w:r>
        <w:rPr/>
        <w:t>de</w:t>
      </w:r>
      <w:r>
        <w:rPr>
          <w:spacing w:val="-29"/>
        </w:rPr>
        <w:t> </w:t>
      </w:r>
      <w:r>
        <w:rPr>
          <w:spacing w:val="-3"/>
        </w:rPr>
        <w:t>Huehuetoca </w:t>
      </w:r>
      <w:r>
        <w:rPr>
          <w:w w:val="105"/>
        </w:rPr>
        <w:t>[…] </w:t>
      </w:r>
      <w:r>
        <w:rPr/>
        <w:t>no </w:t>
      </w:r>
      <w:r>
        <w:rPr>
          <w:spacing w:val="-3"/>
        </w:rPr>
        <w:t>está </w:t>
      </w:r>
      <w:r>
        <w:rPr/>
        <w:t>sino </w:t>
      </w:r>
      <w:r>
        <w:rPr>
          <w:spacing w:val="-7"/>
        </w:rPr>
        <w:t>20 </w:t>
      </w:r>
      <w:r>
        <w:rPr/>
        <w:t>metros más alta que México” </w:t>
      </w:r>
      <w:r>
        <w:rPr>
          <w:spacing w:val="-7"/>
        </w:rPr>
        <w:t>(21). </w:t>
      </w:r>
      <w:r>
        <w:rPr/>
        <w:t>Muchos kilómetros</w:t>
      </w:r>
      <w:r>
        <w:rPr>
          <w:spacing w:val="-20"/>
        </w:rPr>
        <w:t> </w:t>
      </w:r>
      <w:r>
        <w:rPr/>
        <w:t>después,</w:t>
      </w:r>
      <w:r>
        <w:rPr>
          <w:spacing w:val="-20"/>
        </w:rPr>
        <w:t> </w:t>
      </w:r>
      <w:r>
        <w:rPr/>
        <w:t>hacia</w:t>
      </w:r>
      <w:r>
        <w:rPr>
          <w:spacing w:val="-20"/>
        </w:rPr>
        <w:t> </w:t>
      </w:r>
      <w:r>
        <w:rPr/>
        <w:t>el</w:t>
      </w:r>
      <w:r>
        <w:rPr>
          <w:spacing w:val="-20"/>
        </w:rPr>
        <w:t> </w:t>
      </w:r>
      <w:r>
        <w:rPr/>
        <w:t>poniente,</w:t>
      </w:r>
      <w:r>
        <w:rPr>
          <w:spacing w:val="-20"/>
        </w:rPr>
        <w:t> </w:t>
      </w:r>
      <w:r>
        <w:rPr/>
        <w:t>la</w:t>
      </w:r>
      <w:r>
        <w:rPr>
          <w:spacing w:val="-20"/>
        </w:rPr>
        <w:t> </w:t>
      </w:r>
      <w:r>
        <w:rPr/>
        <w:t>llanura</w:t>
      </w:r>
      <w:r>
        <w:rPr>
          <w:spacing w:val="-20"/>
        </w:rPr>
        <w:t> </w:t>
      </w:r>
      <w:r>
        <w:rPr/>
        <w:t>del</w:t>
      </w:r>
      <w:r>
        <w:rPr>
          <w:spacing w:val="-20"/>
        </w:rPr>
        <w:t> </w:t>
      </w:r>
      <w:r>
        <w:rPr/>
        <w:t>Bajío</w:t>
      </w:r>
      <w:r>
        <w:rPr>
          <w:spacing w:val="-20"/>
        </w:rPr>
        <w:t> </w:t>
      </w:r>
      <w:r>
        <w:rPr/>
        <w:t>es</w:t>
      </w:r>
      <w:r>
        <w:rPr>
          <w:spacing w:val="-20"/>
        </w:rPr>
        <w:t> </w:t>
      </w:r>
      <w:r>
        <w:rPr/>
        <w:t>des- crita</w:t>
      </w:r>
      <w:r>
        <w:rPr>
          <w:spacing w:val="-18"/>
        </w:rPr>
        <w:t> </w:t>
      </w:r>
      <w:r>
        <w:rPr/>
        <w:t>así:</w:t>
      </w:r>
      <w:r>
        <w:rPr>
          <w:spacing w:val="-18"/>
        </w:rPr>
        <w:t> </w:t>
      </w:r>
      <w:r>
        <w:rPr/>
        <w:t>“Llanuras</w:t>
      </w:r>
      <w:r>
        <w:rPr>
          <w:spacing w:val="-18"/>
        </w:rPr>
        <w:t> </w:t>
      </w:r>
      <w:r>
        <w:rPr/>
        <w:t>inmensas,</w:t>
      </w:r>
      <w:r>
        <w:rPr>
          <w:spacing w:val="-18"/>
        </w:rPr>
        <w:t> </w:t>
      </w:r>
      <w:r>
        <w:rPr/>
        <w:t>que</w:t>
      </w:r>
      <w:r>
        <w:rPr>
          <w:spacing w:val="-18"/>
        </w:rPr>
        <w:t> </w:t>
      </w:r>
      <w:r>
        <w:rPr/>
        <w:t>parecen</w:t>
      </w:r>
      <w:r>
        <w:rPr>
          <w:spacing w:val="-18"/>
        </w:rPr>
        <w:t> </w:t>
      </w:r>
      <w:r>
        <w:rPr/>
        <w:t>otros</w:t>
      </w:r>
      <w:r>
        <w:rPr>
          <w:spacing w:val="-18"/>
        </w:rPr>
        <w:t> </w:t>
      </w:r>
      <w:r>
        <w:rPr>
          <w:spacing w:val="-3"/>
        </w:rPr>
        <w:t>tantos</w:t>
      </w:r>
      <w:r>
        <w:rPr>
          <w:spacing w:val="-18"/>
        </w:rPr>
        <w:t> </w:t>
      </w:r>
      <w:r>
        <w:rPr/>
        <w:t>lechos</w:t>
      </w:r>
      <w:r>
        <w:rPr>
          <w:spacing w:val="-18"/>
        </w:rPr>
        <w:t> </w:t>
      </w:r>
      <w:r>
        <w:rPr/>
        <w:t>de antiguos</w:t>
      </w:r>
      <w:r>
        <w:rPr>
          <w:spacing w:val="-19"/>
        </w:rPr>
        <w:t> </w:t>
      </w:r>
      <w:r>
        <w:rPr/>
        <w:t>lagos,</w:t>
      </w:r>
      <w:r>
        <w:rPr>
          <w:spacing w:val="-19"/>
        </w:rPr>
        <w:t> </w:t>
      </w:r>
      <w:r>
        <w:rPr/>
        <w:t>se</w:t>
      </w:r>
      <w:r>
        <w:rPr>
          <w:spacing w:val="-19"/>
        </w:rPr>
        <w:t> </w:t>
      </w:r>
      <w:r>
        <w:rPr/>
        <w:t>suceden</w:t>
      </w:r>
      <w:r>
        <w:rPr>
          <w:spacing w:val="-19"/>
        </w:rPr>
        <w:t> </w:t>
      </w:r>
      <w:r>
        <w:rPr/>
        <w:t>unas</w:t>
      </w:r>
      <w:r>
        <w:rPr>
          <w:spacing w:val="-19"/>
        </w:rPr>
        <w:t> </w:t>
      </w:r>
      <w:r>
        <w:rPr/>
        <w:t>a</w:t>
      </w:r>
      <w:r>
        <w:rPr>
          <w:spacing w:val="-19"/>
        </w:rPr>
        <w:t> </w:t>
      </w:r>
      <w:r>
        <w:rPr>
          <w:spacing w:val="-4"/>
        </w:rPr>
        <w:t>otras,</w:t>
      </w:r>
      <w:r>
        <w:rPr>
          <w:spacing w:val="-19"/>
        </w:rPr>
        <w:t> </w:t>
      </w:r>
      <w:r>
        <w:rPr/>
        <w:t>sin</w:t>
      </w:r>
      <w:r>
        <w:rPr>
          <w:spacing w:val="-19"/>
        </w:rPr>
        <w:t> </w:t>
      </w:r>
      <w:r>
        <w:rPr>
          <w:spacing w:val="-3"/>
        </w:rPr>
        <w:t>separarse</w:t>
      </w:r>
      <w:r>
        <w:rPr>
          <w:spacing w:val="-19"/>
        </w:rPr>
        <w:t> </w:t>
      </w:r>
      <w:r>
        <w:rPr/>
        <w:t>si</w:t>
      </w:r>
      <w:r>
        <w:rPr>
          <w:spacing w:val="-19"/>
        </w:rPr>
        <w:t> </w:t>
      </w:r>
      <w:r>
        <w:rPr/>
        <w:t>no</w:t>
      </w:r>
      <w:r>
        <w:rPr>
          <w:spacing w:val="-19"/>
        </w:rPr>
        <w:t> </w:t>
      </w:r>
      <w:r>
        <w:rPr/>
        <w:t>es</w:t>
      </w:r>
      <w:r>
        <w:rPr>
          <w:spacing w:val="-19"/>
        </w:rPr>
        <w:t> </w:t>
      </w:r>
      <w:r>
        <w:rPr/>
        <w:t>por colinas que apenas se elevan de </w:t>
      </w:r>
      <w:r>
        <w:rPr>
          <w:spacing w:val="-5"/>
        </w:rPr>
        <w:t>200 </w:t>
      </w:r>
      <w:r>
        <w:rPr/>
        <w:t>a </w:t>
      </w:r>
      <w:r>
        <w:rPr>
          <w:spacing w:val="-11"/>
        </w:rPr>
        <w:t>250  </w:t>
      </w:r>
      <w:r>
        <w:rPr/>
        <w:t>metros” </w:t>
      </w:r>
      <w:r>
        <w:rPr>
          <w:spacing w:val="39"/>
        </w:rPr>
        <w:t> </w:t>
      </w:r>
      <w:r>
        <w:rPr>
          <w:spacing w:val="-4"/>
        </w:rPr>
        <w:t>(22).</w:t>
      </w:r>
    </w:p>
    <w:p>
      <w:pPr>
        <w:pStyle w:val="BodyText"/>
        <w:spacing w:line="232" w:lineRule="auto"/>
        <w:ind w:right="279" w:firstLine="277"/>
        <w:jc w:val="both"/>
      </w:pPr>
      <w:r>
        <w:rPr/>
        <w:t>En</w:t>
      </w:r>
      <w:r>
        <w:rPr>
          <w:spacing w:val="-17"/>
        </w:rPr>
        <w:t> </w:t>
      </w:r>
      <w:r>
        <w:rPr/>
        <w:t>sentido</w:t>
      </w:r>
      <w:r>
        <w:rPr>
          <w:spacing w:val="-17"/>
        </w:rPr>
        <w:t> </w:t>
      </w:r>
      <w:r>
        <w:rPr/>
        <w:t>contrario,</w:t>
      </w:r>
      <w:r>
        <w:rPr>
          <w:spacing w:val="-17"/>
        </w:rPr>
        <w:t> </w:t>
      </w:r>
      <w:r>
        <w:rPr/>
        <w:t>hacia</w:t>
      </w:r>
      <w:r>
        <w:rPr>
          <w:spacing w:val="-17"/>
        </w:rPr>
        <w:t> </w:t>
      </w:r>
      <w:r>
        <w:rPr/>
        <w:t>el</w:t>
      </w:r>
      <w:r>
        <w:rPr>
          <w:spacing w:val="-17"/>
        </w:rPr>
        <w:t> </w:t>
      </w:r>
      <w:r>
        <w:rPr/>
        <w:t>oriente,</w:t>
      </w:r>
      <w:r>
        <w:rPr>
          <w:spacing w:val="-17"/>
        </w:rPr>
        <w:t> </w:t>
      </w:r>
      <w:r>
        <w:rPr/>
        <w:t>“por</w:t>
      </w:r>
      <w:r>
        <w:rPr>
          <w:spacing w:val="-17"/>
        </w:rPr>
        <w:t> </w:t>
      </w:r>
      <w:r>
        <w:rPr/>
        <w:t>el</w:t>
      </w:r>
      <w:r>
        <w:rPr>
          <w:spacing w:val="-17"/>
        </w:rPr>
        <w:t> </w:t>
      </w:r>
      <w:r>
        <w:rPr/>
        <w:t>camino</w:t>
      </w:r>
      <w:r>
        <w:rPr>
          <w:spacing w:val="-17"/>
        </w:rPr>
        <w:t> </w:t>
      </w:r>
      <w:r>
        <w:rPr/>
        <w:t>de</w:t>
      </w:r>
      <w:r>
        <w:rPr>
          <w:spacing w:val="-17"/>
        </w:rPr>
        <w:t> </w:t>
      </w:r>
      <w:r>
        <w:rPr>
          <w:spacing w:val="-6"/>
        </w:rPr>
        <w:t>Vera- </w:t>
      </w:r>
      <w:r>
        <w:rPr/>
        <w:t>cruz</w:t>
      </w:r>
      <w:r>
        <w:rPr>
          <w:spacing w:val="-6"/>
        </w:rPr>
        <w:t> </w:t>
      </w:r>
      <w:r>
        <w:rPr>
          <w:spacing w:val="-3"/>
        </w:rPr>
        <w:t>hay</w:t>
      </w:r>
      <w:r>
        <w:rPr>
          <w:spacing w:val="-6"/>
        </w:rPr>
        <w:t> </w:t>
      </w:r>
      <w:r>
        <w:rPr/>
        <w:t>que</w:t>
      </w:r>
      <w:r>
        <w:rPr>
          <w:spacing w:val="-6"/>
        </w:rPr>
        <w:t> </w:t>
      </w:r>
      <w:r>
        <w:rPr/>
        <w:t>caminar</w:t>
      </w:r>
      <w:r>
        <w:rPr>
          <w:spacing w:val="-6"/>
        </w:rPr>
        <w:t> </w:t>
      </w:r>
      <w:r>
        <w:rPr>
          <w:spacing w:val="-5"/>
        </w:rPr>
        <w:t>60</w:t>
      </w:r>
      <w:r>
        <w:rPr>
          <w:spacing w:val="-6"/>
        </w:rPr>
        <w:t> </w:t>
      </w:r>
      <w:r>
        <w:rPr/>
        <w:t>leguas</w:t>
      </w:r>
      <w:r>
        <w:rPr>
          <w:spacing w:val="-6"/>
        </w:rPr>
        <w:t> </w:t>
      </w:r>
      <w:r>
        <w:rPr/>
        <w:t>marinas</w:t>
      </w:r>
      <w:r>
        <w:rPr>
          <w:spacing w:val="-6"/>
        </w:rPr>
        <w:t> </w:t>
      </w:r>
      <w:r>
        <w:rPr>
          <w:spacing w:val="-3"/>
        </w:rPr>
        <w:t>para</w:t>
      </w:r>
      <w:r>
        <w:rPr>
          <w:spacing w:val="-6"/>
        </w:rPr>
        <w:t> </w:t>
      </w:r>
      <w:r>
        <w:rPr/>
        <w:t>encontrar</w:t>
      </w:r>
      <w:r>
        <w:rPr>
          <w:spacing w:val="-6"/>
        </w:rPr>
        <w:t> </w:t>
      </w:r>
      <w:r>
        <w:rPr/>
        <w:t>un</w:t>
      </w:r>
      <w:r>
        <w:rPr>
          <w:spacing w:val="-6"/>
        </w:rPr>
        <w:t> </w:t>
      </w:r>
      <w:r>
        <w:rPr/>
        <w:t>valle </w:t>
      </w:r>
      <w:r>
        <w:rPr>
          <w:spacing w:val="-3"/>
        </w:rPr>
        <w:t>cuya </w:t>
      </w:r>
      <w:r>
        <w:rPr/>
        <w:t>parte más baja </w:t>
      </w:r>
      <w:r>
        <w:rPr>
          <w:spacing w:val="-3"/>
        </w:rPr>
        <w:t>está </w:t>
      </w:r>
      <w:r>
        <w:rPr/>
        <w:t>elevada menos de mil metros sobre</w:t>
      </w:r>
      <w:r>
        <w:rPr>
          <w:spacing w:val="-27"/>
        </w:rPr>
        <w:t> </w:t>
      </w:r>
      <w:r>
        <w:rPr/>
        <w:t>el </w:t>
      </w:r>
      <w:r>
        <w:rPr>
          <w:spacing w:val="-3"/>
        </w:rPr>
        <w:t>océano,</w:t>
      </w:r>
      <w:r>
        <w:rPr>
          <w:spacing w:val="-27"/>
        </w:rPr>
        <w:t> </w:t>
      </w:r>
      <w:r>
        <w:rPr/>
        <w:t>y</w:t>
      </w:r>
      <w:r>
        <w:rPr>
          <w:spacing w:val="-27"/>
        </w:rPr>
        <w:t> </w:t>
      </w:r>
      <w:r>
        <w:rPr/>
        <w:t>en</w:t>
      </w:r>
      <w:r>
        <w:rPr>
          <w:spacing w:val="-27"/>
        </w:rPr>
        <w:t> </w:t>
      </w:r>
      <w:r>
        <w:rPr/>
        <w:t>el</w:t>
      </w:r>
      <w:r>
        <w:rPr>
          <w:spacing w:val="-27"/>
        </w:rPr>
        <w:t> </w:t>
      </w:r>
      <w:r>
        <w:rPr>
          <w:spacing w:val="-3"/>
        </w:rPr>
        <w:t>cual</w:t>
      </w:r>
      <w:r>
        <w:rPr>
          <w:spacing w:val="-27"/>
        </w:rPr>
        <w:t> </w:t>
      </w:r>
      <w:r>
        <w:rPr/>
        <w:t>por</w:t>
      </w:r>
      <w:r>
        <w:rPr>
          <w:spacing w:val="-27"/>
        </w:rPr>
        <w:t> </w:t>
      </w:r>
      <w:r>
        <w:rPr>
          <w:spacing w:val="-3"/>
        </w:rPr>
        <w:t>consecuencia</w:t>
      </w:r>
      <w:r>
        <w:rPr>
          <w:spacing w:val="-27"/>
        </w:rPr>
        <w:t> </w:t>
      </w:r>
      <w:r>
        <w:rPr>
          <w:spacing w:val="-3"/>
        </w:rPr>
        <w:t>necesaria</w:t>
      </w:r>
      <w:r>
        <w:rPr>
          <w:spacing w:val="-27"/>
        </w:rPr>
        <w:t> </w:t>
      </w:r>
      <w:r>
        <w:rPr/>
        <w:t>no</w:t>
      </w:r>
      <w:r>
        <w:rPr>
          <w:spacing w:val="-27"/>
        </w:rPr>
        <w:t> </w:t>
      </w:r>
      <w:r>
        <w:rPr>
          <w:spacing w:val="-3"/>
        </w:rPr>
        <w:t>pueden</w:t>
      </w:r>
      <w:r>
        <w:rPr>
          <w:spacing w:val="-27"/>
        </w:rPr>
        <w:t> </w:t>
      </w:r>
      <w:r>
        <w:rPr>
          <w:spacing w:val="-5"/>
        </w:rPr>
        <w:t>vegetar </w:t>
      </w:r>
      <w:r>
        <w:rPr/>
        <w:t>los</w:t>
      </w:r>
      <w:r>
        <w:rPr>
          <w:spacing w:val="-5"/>
        </w:rPr>
        <w:t> </w:t>
      </w:r>
      <w:r>
        <w:rPr/>
        <w:t>robles”</w:t>
      </w:r>
      <w:r>
        <w:rPr>
          <w:spacing w:val="-5"/>
        </w:rPr>
        <w:t> </w:t>
      </w:r>
      <w:r>
        <w:rPr>
          <w:spacing w:val="-4"/>
        </w:rPr>
        <w:t>(22).</w:t>
      </w:r>
      <w:r>
        <w:rPr>
          <w:spacing w:val="-5"/>
        </w:rPr>
        <w:t> </w:t>
      </w:r>
      <w:r>
        <w:rPr/>
        <w:t>Este</w:t>
      </w:r>
      <w:r>
        <w:rPr>
          <w:spacing w:val="-5"/>
        </w:rPr>
        <w:t> </w:t>
      </w:r>
      <w:r>
        <w:rPr/>
        <w:t>señalamiento</w:t>
      </w:r>
      <w:r>
        <w:rPr>
          <w:spacing w:val="-5"/>
        </w:rPr>
        <w:t> </w:t>
      </w:r>
      <w:r>
        <w:rPr/>
        <w:t>de</w:t>
      </w:r>
      <w:r>
        <w:rPr>
          <w:spacing w:val="-5"/>
        </w:rPr>
        <w:t> </w:t>
      </w:r>
      <w:r>
        <w:rPr/>
        <w:t>los</w:t>
      </w:r>
      <w:r>
        <w:rPr>
          <w:spacing w:val="-5"/>
        </w:rPr>
        <w:t> </w:t>
      </w:r>
      <w:r>
        <w:rPr/>
        <w:t>robles</w:t>
      </w:r>
      <w:r>
        <w:rPr>
          <w:spacing w:val="-5"/>
        </w:rPr>
        <w:t> </w:t>
      </w:r>
      <w:r>
        <w:rPr/>
        <w:t>es</w:t>
      </w:r>
      <w:r>
        <w:rPr>
          <w:spacing w:val="-5"/>
        </w:rPr>
        <w:t> </w:t>
      </w:r>
      <w:r>
        <w:rPr/>
        <w:t>una</w:t>
      </w:r>
      <w:r>
        <w:rPr>
          <w:spacing w:val="-5"/>
        </w:rPr>
        <w:t> </w:t>
      </w:r>
      <w:r>
        <w:rPr>
          <w:spacing w:val="-4"/>
        </w:rPr>
        <w:t>frontera </w:t>
      </w:r>
      <w:r>
        <w:rPr/>
        <w:t>entre el llano y el trópico, pues Humboldt menciona la zona en la</w:t>
      </w:r>
      <w:r>
        <w:rPr>
          <w:spacing w:val="-8"/>
        </w:rPr>
        <w:t> </w:t>
      </w:r>
      <w:r>
        <w:rPr/>
        <w:t>que</w:t>
      </w:r>
      <w:r>
        <w:rPr>
          <w:spacing w:val="-8"/>
        </w:rPr>
        <w:t> </w:t>
      </w:r>
      <w:r>
        <w:rPr/>
        <w:t>los</w:t>
      </w:r>
      <w:r>
        <w:rPr>
          <w:spacing w:val="-8"/>
        </w:rPr>
        <w:t> </w:t>
      </w:r>
      <w:r>
        <w:rPr/>
        <w:t>robles</w:t>
      </w:r>
      <w:r>
        <w:rPr>
          <w:spacing w:val="-8"/>
        </w:rPr>
        <w:t> </w:t>
      </w:r>
      <w:r>
        <w:rPr/>
        <w:t>son</w:t>
      </w:r>
      <w:r>
        <w:rPr>
          <w:spacing w:val="-8"/>
        </w:rPr>
        <w:t> </w:t>
      </w:r>
      <w:r>
        <w:rPr>
          <w:spacing w:val="-3"/>
        </w:rPr>
        <w:t>vastos</w:t>
      </w:r>
      <w:r>
        <w:rPr>
          <w:spacing w:val="-8"/>
        </w:rPr>
        <w:t> </w:t>
      </w:r>
      <w:r>
        <w:rPr/>
        <w:t>como</w:t>
      </w:r>
      <w:r>
        <w:rPr>
          <w:spacing w:val="-8"/>
        </w:rPr>
        <w:t> </w:t>
      </w:r>
      <w:r>
        <w:rPr/>
        <w:t>la</w:t>
      </w:r>
      <w:r>
        <w:rPr>
          <w:spacing w:val="-8"/>
        </w:rPr>
        <w:t> </w:t>
      </w:r>
      <w:r>
        <w:rPr>
          <w:spacing w:val="-3"/>
        </w:rPr>
        <w:t>barrera</w:t>
      </w:r>
      <w:r>
        <w:rPr>
          <w:spacing w:val="-8"/>
        </w:rPr>
        <w:t> </w:t>
      </w:r>
      <w:r>
        <w:rPr/>
        <w:t>posterior</w:t>
      </w:r>
      <w:r>
        <w:rPr>
          <w:spacing w:val="-8"/>
        </w:rPr>
        <w:t> </w:t>
      </w:r>
      <w:r>
        <w:rPr/>
        <w:t>al</w:t>
      </w:r>
      <w:r>
        <w:rPr>
          <w:spacing w:val="-8"/>
        </w:rPr>
        <w:t> </w:t>
      </w:r>
      <w:r>
        <w:rPr/>
        <w:t>trópico. Del </w:t>
      </w:r>
      <w:r>
        <w:rPr>
          <w:spacing w:val="-3"/>
        </w:rPr>
        <w:t>otro </w:t>
      </w:r>
      <w:r>
        <w:rPr/>
        <w:t>lado, en la ruta Acapulco-México, la descripción de la llanura</w:t>
      </w:r>
      <w:r>
        <w:rPr>
          <w:spacing w:val="-25"/>
        </w:rPr>
        <w:t> </w:t>
      </w:r>
      <w:r>
        <w:rPr/>
        <w:t>es</w:t>
      </w:r>
      <w:r>
        <w:rPr>
          <w:spacing w:val="-25"/>
        </w:rPr>
        <w:t> </w:t>
      </w:r>
      <w:r>
        <w:rPr/>
        <w:t>más</w:t>
      </w:r>
      <w:r>
        <w:rPr>
          <w:spacing w:val="-25"/>
        </w:rPr>
        <w:t> </w:t>
      </w:r>
      <w:r>
        <w:rPr/>
        <w:t>precisa:</w:t>
      </w:r>
      <w:r>
        <w:rPr>
          <w:spacing w:val="-25"/>
        </w:rPr>
        <w:t> </w:t>
      </w:r>
      <w:r>
        <w:rPr/>
        <w:t>“La</w:t>
      </w:r>
      <w:r>
        <w:rPr>
          <w:spacing w:val="-25"/>
        </w:rPr>
        <w:t> </w:t>
      </w:r>
      <w:r>
        <w:rPr/>
        <w:t>falda</w:t>
      </w:r>
      <w:r>
        <w:rPr>
          <w:spacing w:val="-25"/>
        </w:rPr>
        <w:t> </w:t>
      </w:r>
      <w:r>
        <w:rPr/>
        <w:t>occidental</w:t>
      </w:r>
      <w:r>
        <w:rPr>
          <w:spacing w:val="-25"/>
        </w:rPr>
        <w:t> </w:t>
      </w:r>
      <w:r>
        <w:rPr>
          <w:spacing w:val="-3"/>
        </w:rPr>
        <w:t>está</w:t>
      </w:r>
      <w:r>
        <w:rPr>
          <w:spacing w:val="-25"/>
        </w:rPr>
        <w:t> </w:t>
      </w:r>
      <w:r>
        <w:rPr/>
        <w:t>interrumpida</w:t>
      </w:r>
      <w:r>
        <w:rPr>
          <w:spacing w:val="-25"/>
        </w:rPr>
        <w:t> </w:t>
      </w:r>
      <w:r>
        <w:rPr/>
        <w:t>por cuatro</w:t>
      </w:r>
      <w:r>
        <w:rPr>
          <w:spacing w:val="-16"/>
        </w:rPr>
        <w:t> </w:t>
      </w:r>
      <w:r>
        <w:rPr/>
        <w:t>valles</w:t>
      </w:r>
      <w:r>
        <w:rPr>
          <w:spacing w:val="-16"/>
        </w:rPr>
        <w:t> </w:t>
      </w:r>
      <w:r>
        <w:rPr/>
        <w:t>longitudinales</w:t>
      </w:r>
      <w:r>
        <w:rPr>
          <w:spacing w:val="-16"/>
        </w:rPr>
        <w:t> </w:t>
      </w:r>
      <w:r>
        <w:rPr>
          <w:spacing w:val="-2"/>
        </w:rPr>
        <w:t>muy</w:t>
      </w:r>
      <w:r>
        <w:rPr>
          <w:spacing w:val="-16"/>
        </w:rPr>
        <w:t> </w:t>
      </w:r>
      <w:r>
        <w:rPr/>
        <w:t>notables</w:t>
      </w:r>
      <w:r>
        <w:rPr>
          <w:spacing w:val="-16"/>
        </w:rPr>
        <w:t> </w:t>
      </w:r>
      <w:r>
        <w:rPr/>
        <w:t>y</w:t>
      </w:r>
      <w:r>
        <w:rPr>
          <w:spacing w:val="-16"/>
        </w:rPr>
        <w:t> </w:t>
      </w:r>
      <w:r>
        <w:rPr/>
        <w:t>dispuestos</w:t>
      </w:r>
      <w:r>
        <w:rPr>
          <w:spacing w:val="-16"/>
        </w:rPr>
        <w:t> </w:t>
      </w:r>
      <w:r>
        <w:rPr/>
        <w:t>con</w:t>
      </w:r>
      <w:r>
        <w:rPr>
          <w:spacing w:val="-16"/>
        </w:rPr>
        <w:t> </w:t>
      </w:r>
      <w:r>
        <w:rPr>
          <w:spacing w:val="-3"/>
        </w:rPr>
        <w:t>tanta </w:t>
      </w:r>
      <w:r>
        <w:rPr/>
        <w:t>regularidad</w:t>
      </w:r>
      <w:r>
        <w:rPr>
          <w:spacing w:val="-22"/>
        </w:rPr>
        <w:t> </w:t>
      </w:r>
      <w:r>
        <w:rPr/>
        <w:t>que</w:t>
      </w:r>
      <w:r>
        <w:rPr>
          <w:spacing w:val="-22"/>
        </w:rPr>
        <w:t> </w:t>
      </w:r>
      <w:r>
        <w:rPr/>
        <w:t>los</w:t>
      </w:r>
      <w:r>
        <w:rPr>
          <w:spacing w:val="-22"/>
        </w:rPr>
        <w:t> </w:t>
      </w:r>
      <w:r>
        <w:rPr/>
        <w:t>más</w:t>
      </w:r>
      <w:r>
        <w:rPr>
          <w:spacing w:val="-22"/>
        </w:rPr>
        <w:t> </w:t>
      </w:r>
      <w:r>
        <w:rPr/>
        <w:t>vecinos</w:t>
      </w:r>
      <w:r>
        <w:rPr>
          <w:spacing w:val="-22"/>
        </w:rPr>
        <w:t> </w:t>
      </w:r>
      <w:r>
        <w:rPr/>
        <w:t>al</w:t>
      </w:r>
      <w:r>
        <w:rPr>
          <w:spacing w:val="-22"/>
        </w:rPr>
        <w:t> </w:t>
      </w:r>
      <w:r>
        <w:rPr/>
        <w:t>océano</w:t>
      </w:r>
      <w:r>
        <w:rPr>
          <w:spacing w:val="-22"/>
        </w:rPr>
        <w:t> </w:t>
      </w:r>
      <w:r>
        <w:rPr/>
        <w:t>[Pacífico]</w:t>
      </w:r>
      <w:r>
        <w:rPr>
          <w:spacing w:val="-22"/>
        </w:rPr>
        <w:t> </w:t>
      </w:r>
      <w:r>
        <w:rPr/>
        <w:t>son</w:t>
      </w:r>
      <w:r>
        <w:rPr>
          <w:spacing w:val="-22"/>
        </w:rPr>
        <w:t> </w:t>
      </w:r>
      <w:r>
        <w:rPr/>
        <w:t>también más profundos que los más distantes”</w:t>
      </w:r>
      <w:r>
        <w:rPr>
          <w:spacing w:val="-16"/>
        </w:rPr>
        <w:t> </w:t>
      </w:r>
      <w:r>
        <w:rPr>
          <w:spacing w:val="-4"/>
        </w:rPr>
        <w:t>(22).</w:t>
      </w:r>
    </w:p>
    <w:p>
      <w:pPr>
        <w:pStyle w:val="BodyText"/>
        <w:spacing w:line="232" w:lineRule="auto"/>
        <w:ind w:right="277" w:firstLine="277"/>
        <w:jc w:val="both"/>
      </w:pPr>
      <w:r>
        <w:rPr/>
        <w:t>Humboldt describe de manera </w:t>
      </w:r>
      <w:r>
        <w:rPr>
          <w:spacing w:val="-3"/>
        </w:rPr>
        <w:t>extensiva </w:t>
      </w:r>
      <w:r>
        <w:rPr/>
        <w:t>la llanura</w:t>
      </w:r>
      <w:r>
        <w:rPr>
          <w:spacing w:val="-21"/>
        </w:rPr>
        <w:t> </w:t>
      </w:r>
      <w:r>
        <w:rPr/>
        <w:t>mexicana con</w:t>
      </w:r>
      <w:r>
        <w:rPr>
          <w:spacing w:val="-6"/>
        </w:rPr>
        <w:t> </w:t>
      </w:r>
      <w:r>
        <w:rPr/>
        <w:t>toda</w:t>
      </w:r>
      <w:r>
        <w:rPr>
          <w:spacing w:val="-6"/>
        </w:rPr>
        <w:t> </w:t>
      </w:r>
      <w:r>
        <w:rPr/>
        <w:t>la</w:t>
      </w:r>
      <w:r>
        <w:rPr>
          <w:spacing w:val="-6"/>
        </w:rPr>
        <w:t> </w:t>
      </w:r>
      <w:r>
        <w:rPr/>
        <w:t>retahíla</w:t>
      </w:r>
      <w:r>
        <w:rPr>
          <w:spacing w:val="-6"/>
        </w:rPr>
        <w:t> </w:t>
      </w:r>
      <w:r>
        <w:rPr/>
        <w:t>de</w:t>
      </w:r>
      <w:r>
        <w:rPr>
          <w:spacing w:val="-6"/>
        </w:rPr>
        <w:t> </w:t>
      </w:r>
      <w:r>
        <w:rPr>
          <w:spacing w:val="-3"/>
        </w:rPr>
        <w:t>datos</w:t>
      </w:r>
      <w:r>
        <w:rPr>
          <w:spacing w:val="-6"/>
        </w:rPr>
        <w:t> </w:t>
      </w:r>
      <w:r>
        <w:rPr/>
        <w:t>con</w:t>
      </w:r>
      <w:r>
        <w:rPr>
          <w:spacing w:val="-6"/>
        </w:rPr>
        <w:t> </w:t>
      </w:r>
      <w:r>
        <w:rPr/>
        <w:t>la</w:t>
      </w:r>
      <w:r>
        <w:rPr>
          <w:spacing w:val="-6"/>
        </w:rPr>
        <w:t> </w:t>
      </w:r>
      <w:r>
        <w:rPr/>
        <w:t>que</w:t>
      </w:r>
      <w:r>
        <w:rPr>
          <w:spacing w:val="-6"/>
        </w:rPr>
        <w:t> </w:t>
      </w:r>
      <w:r>
        <w:rPr/>
        <w:t>se</w:t>
      </w:r>
      <w:r>
        <w:rPr>
          <w:spacing w:val="-6"/>
        </w:rPr>
        <w:t> </w:t>
      </w:r>
      <w:r>
        <w:rPr/>
        <w:t>estructura</w:t>
      </w:r>
      <w:r>
        <w:rPr>
          <w:spacing w:val="-6"/>
        </w:rPr>
        <w:t> </w:t>
      </w:r>
      <w:r>
        <w:rPr/>
        <w:t>el</w:t>
      </w:r>
      <w:r>
        <w:rPr>
          <w:spacing w:val="-4"/>
        </w:rPr>
        <w:t> </w:t>
      </w:r>
      <w:r>
        <w:rPr>
          <w:i/>
        </w:rPr>
        <w:t>Ensayo</w:t>
      </w:r>
      <w:r>
        <w:rPr/>
        <w:t>. La</w:t>
      </w:r>
      <w:r>
        <w:rPr>
          <w:spacing w:val="-8"/>
        </w:rPr>
        <w:t> </w:t>
      </w:r>
      <w:r>
        <w:rPr/>
        <w:t>manera</w:t>
      </w:r>
      <w:r>
        <w:rPr>
          <w:spacing w:val="-8"/>
        </w:rPr>
        <w:t> </w:t>
      </w:r>
      <w:r>
        <w:rPr/>
        <w:t>metódica</w:t>
      </w:r>
      <w:r>
        <w:rPr>
          <w:spacing w:val="-8"/>
        </w:rPr>
        <w:t> </w:t>
      </w:r>
      <w:r>
        <w:rPr/>
        <w:t>en</w:t>
      </w:r>
      <w:r>
        <w:rPr>
          <w:spacing w:val="-8"/>
        </w:rPr>
        <w:t> </w:t>
      </w:r>
      <w:r>
        <w:rPr/>
        <w:t>que</w:t>
      </w:r>
      <w:r>
        <w:rPr>
          <w:spacing w:val="-8"/>
        </w:rPr>
        <w:t> </w:t>
      </w:r>
      <w:r>
        <w:rPr/>
        <w:t>se</w:t>
      </w:r>
      <w:r>
        <w:rPr>
          <w:spacing w:val="-8"/>
        </w:rPr>
        <w:t> </w:t>
      </w:r>
      <w:r>
        <w:rPr/>
        <w:t>hace</w:t>
      </w:r>
      <w:r>
        <w:rPr>
          <w:spacing w:val="-8"/>
        </w:rPr>
        <w:t> </w:t>
      </w:r>
      <w:r>
        <w:rPr>
          <w:spacing w:val="-3"/>
        </w:rPr>
        <w:t>esta</w:t>
      </w:r>
      <w:r>
        <w:rPr>
          <w:spacing w:val="-8"/>
        </w:rPr>
        <w:t> </w:t>
      </w:r>
      <w:r>
        <w:rPr/>
        <w:t>relatoría</w:t>
      </w:r>
      <w:r>
        <w:rPr>
          <w:spacing w:val="-8"/>
        </w:rPr>
        <w:t> </w:t>
      </w:r>
      <w:r>
        <w:rPr/>
        <w:t>consiste</w:t>
      </w:r>
      <w:r>
        <w:rPr>
          <w:spacing w:val="-8"/>
        </w:rPr>
        <w:t> </w:t>
      </w:r>
      <w:r>
        <w:rPr/>
        <w:t>en</w:t>
      </w:r>
      <w:r>
        <w:rPr>
          <w:spacing w:val="-8"/>
        </w:rPr>
        <w:t> </w:t>
      </w:r>
      <w:r>
        <w:rPr/>
        <w:t>la “relación</w:t>
      </w:r>
      <w:r>
        <w:rPr>
          <w:spacing w:val="-17"/>
        </w:rPr>
        <w:t> </w:t>
      </w:r>
      <w:r>
        <w:rPr/>
        <w:t>histórica”</w:t>
      </w:r>
      <w:r>
        <w:rPr>
          <w:spacing w:val="-17"/>
        </w:rPr>
        <w:t> </w:t>
      </w:r>
      <w:r>
        <w:rPr/>
        <w:t>de</w:t>
      </w:r>
      <w:r>
        <w:rPr>
          <w:spacing w:val="-17"/>
        </w:rPr>
        <w:t> </w:t>
      </w:r>
      <w:r>
        <w:rPr/>
        <w:t>su</w:t>
      </w:r>
      <w:r>
        <w:rPr>
          <w:spacing w:val="-17"/>
        </w:rPr>
        <w:t> </w:t>
      </w:r>
      <w:r>
        <w:rPr/>
        <w:t>viaje,</w:t>
      </w:r>
      <w:r>
        <w:rPr>
          <w:spacing w:val="-17"/>
        </w:rPr>
        <w:t> </w:t>
      </w:r>
      <w:r>
        <w:rPr/>
        <w:t>que</w:t>
      </w:r>
      <w:r>
        <w:rPr>
          <w:spacing w:val="-17"/>
        </w:rPr>
        <w:t> </w:t>
      </w:r>
      <w:r>
        <w:rPr/>
        <w:t>también</w:t>
      </w:r>
      <w:r>
        <w:rPr>
          <w:spacing w:val="-17"/>
        </w:rPr>
        <w:t> </w:t>
      </w:r>
      <w:r>
        <w:rPr/>
        <w:t>formará</w:t>
      </w:r>
      <w:r>
        <w:rPr>
          <w:spacing w:val="-17"/>
        </w:rPr>
        <w:t> </w:t>
      </w:r>
      <w:r>
        <w:rPr/>
        <w:t>parte</w:t>
      </w:r>
      <w:r>
        <w:rPr>
          <w:spacing w:val="-17"/>
        </w:rPr>
        <w:t> </w:t>
      </w:r>
      <w:r>
        <w:rPr/>
        <w:t>de</w:t>
      </w:r>
      <w:r>
        <w:rPr>
          <w:spacing w:val="-17"/>
        </w:rPr>
        <w:t> </w:t>
      </w:r>
      <w:r>
        <w:rPr/>
        <w:t>su </w:t>
      </w:r>
      <w:r>
        <w:rPr>
          <w:i/>
        </w:rPr>
        <w:t>Atlas</w:t>
      </w:r>
      <w:r>
        <w:rPr>
          <w:i/>
          <w:spacing w:val="-12"/>
        </w:rPr>
        <w:t> </w:t>
      </w:r>
      <w:r>
        <w:rPr>
          <w:i/>
        </w:rPr>
        <w:t>geográfico</w:t>
      </w:r>
      <w:r>
        <w:rPr>
          <w:i/>
          <w:spacing w:val="-12"/>
        </w:rPr>
        <w:t> </w:t>
      </w:r>
      <w:r>
        <w:rPr>
          <w:i/>
        </w:rPr>
        <w:t>de</w:t>
      </w:r>
      <w:r>
        <w:rPr>
          <w:i/>
          <w:spacing w:val="-12"/>
        </w:rPr>
        <w:t> </w:t>
      </w:r>
      <w:r>
        <w:rPr>
          <w:i/>
        </w:rPr>
        <w:t>la</w:t>
      </w:r>
      <w:r>
        <w:rPr>
          <w:i/>
          <w:spacing w:val="-12"/>
        </w:rPr>
        <w:t> </w:t>
      </w:r>
      <w:r>
        <w:rPr>
          <w:i/>
        </w:rPr>
        <w:t>Nueva</w:t>
      </w:r>
      <w:r>
        <w:rPr>
          <w:i/>
          <w:spacing w:val="-12"/>
        </w:rPr>
        <w:t> </w:t>
      </w:r>
      <w:r>
        <w:rPr>
          <w:i/>
        </w:rPr>
        <w:t>España</w:t>
      </w:r>
      <w:r>
        <w:rPr>
          <w:i/>
          <w:spacing w:val="-12"/>
        </w:rPr>
        <w:t> </w:t>
      </w:r>
      <w:r>
        <w:rPr/>
        <w:t>(Ortega,</w:t>
      </w:r>
      <w:r>
        <w:rPr>
          <w:spacing w:val="-12"/>
        </w:rPr>
        <w:t> </w:t>
      </w:r>
      <w:r>
        <w:rPr>
          <w:spacing w:val="-4"/>
        </w:rPr>
        <w:t>2004).</w:t>
      </w:r>
      <w:r>
        <w:rPr>
          <w:spacing w:val="-12"/>
        </w:rPr>
        <w:t> </w:t>
      </w:r>
      <w:r>
        <w:rPr/>
        <w:t>En</w:t>
      </w:r>
      <w:r>
        <w:rPr>
          <w:spacing w:val="-12"/>
        </w:rPr>
        <w:t> </w:t>
      </w:r>
      <w:r>
        <w:rPr/>
        <w:t>palabras de</w:t>
      </w:r>
      <w:r>
        <w:rPr>
          <w:spacing w:val="-21"/>
        </w:rPr>
        <w:t> </w:t>
      </w:r>
      <w:r>
        <w:rPr/>
        <w:t>Humboldt:</w:t>
      </w:r>
    </w:p>
    <w:p>
      <w:pPr>
        <w:pStyle w:val="BodyText"/>
        <w:spacing w:before="9"/>
        <w:ind w:left="0"/>
        <w:rPr>
          <w:sz w:val="21"/>
        </w:rPr>
      </w:pPr>
    </w:p>
    <w:p>
      <w:pPr>
        <w:spacing w:line="254" w:lineRule="auto" w:before="0"/>
        <w:ind w:left="563" w:right="266" w:firstLine="0"/>
        <w:jc w:val="left"/>
        <w:rPr>
          <w:sz w:val="20"/>
        </w:rPr>
      </w:pPr>
      <w:r>
        <w:rPr>
          <w:sz w:val="20"/>
        </w:rPr>
        <w:t>llanuras inmensas, que parecen otros tantos lechos de antiguos lagos,</w:t>
      </w:r>
      <w:r>
        <w:rPr>
          <w:spacing w:val="-16"/>
          <w:sz w:val="20"/>
        </w:rPr>
        <w:t> </w:t>
      </w:r>
      <w:r>
        <w:rPr>
          <w:sz w:val="20"/>
        </w:rPr>
        <w:t>se</w:t>
      </w:r>
      <w:r>
        <w:rPr>
          <w:spacing w:val="-16"/>
          <w:sz w:val="20"/>
        </w:rPr>
        <w:t> </w:t>
      </w:r>
      <w:r>
        <w:rPr>
          <w:sz w:val="20"/>
        </w:rPr>
        <w:t>suceden</w:t>
      </w:r>
      <w:r>
        <w:rPr>
          <w:spacing w:val="-16"/>
          <w:sz w:val="20"/>
        </w:rPr>
        <w:t> </w:t>
      </w:r>
      <w:r>
        <w:rPr>
          <w:sz w:val="20"/>
        </w:rPr>
        <w:t>unas</w:t>
      </w:r>
      <w:r>
        <w:rPr>
          <w:spacing w:val="-16"/>
          <w:sz w:val="20"/>
        </w:rPr>
        <w:t> </w:t>
      </w:r>
      <w:r>
        <w:rPr>
          <w:sz w:val="20"/>
        </w:rPr>
        <w:t>a</w:t>
      </w:r>
      <w:r>
        <w:rPr>
          <w:spacing w:val="-16"/>
          <w:sz w:val="20"/>
        </w:rPr>
        <w:t> </w:t>
      </w:r>
      <w:r>
        <w:rPr>
          <w:spacing w:val="-3"/>
          <w:sz w:val="20"/>
        </w:rPr>
        <w:t>otras,</w:t>
      </w:r>
      <w:r>
        <w:rPr>
          <w:spacing w:val="-16"/>
          <w:sz w:val="20"/>
        </w:rPr>
        <w:t> </w:t>
      </w:r>
      <w:r>
        <w:rPr>
          <w:sz w:val="20"/>
        </w:rPr>
        <w:t>sin</w:t>
      </w:r>
      <w:r>
        <w:rPr>
          <w:spacing w:val="-16"/>
          <w:sz w:val="20"/>
        </w:rPr>
        <w:t> </w:t>
      </w:r>
      <w:r>
        <w:rPr>
          <w:sz w:val="20"/>
        </w:rPr>
        <w:t>separarse</w:t>
      </w:r>
      <w:r>
        <w:rPr>
          <w:spacing w:val="-16"/>
          <w:sz w:val="20"/>
        </w:rPr>
        <w:t> </w:t>
      </w:r>
      <w:r>
        <w:rPr>
          <w:sz w:val="20"/>
        </w:rPr>
        <w:t>si</w:t>
      </w:r>
      <w:r>
        <w:rPr>
          <w:spacing w:val="-16"/>
          <w:sz w:val="20"/>
        </w:rPr>
        <w:t> </w:t>
      </w:r>
      <w:r>
        <w:rPr>
          <w:sz w:val="20"/>
        </w:rPr>
        <w:t>no</w:t>
      </w:r>
      <w:r>
        <w:rPr>
          <w:spacing w:val="-16"/>
          <w:sz w:val="20"/>
        </w:rPr>
        <w:t> </w:t>
      </w:r>
      <w:r>
        <w:rPr>
          <w:sz w:val="20"/>
        </w:rPr>
        <w:t>es</w:t>
      </w:r>
      <w:r>
        <w:rPr>
          <w:spacing w:val="-16"/>
          <w:sz w:val="20"/>
        </w:rPr>
        <w:t> </w:t>
      </w:r>
      <w:r>
        <w:rPr>
          <w:sz w:val="20"/>
        </w:rPr>
        <w:t>por</w:t>
      </w:r>
      <w:r>
        <w:rPr>
          <w:spacing w:val="-16"/>
          <w:sz w:val="20"/>
        </w:rPr>
        <w:t> </w:t>
      </w:r>
      <w:r>
        <w:rPr>
          <w:sz w:val="20"/>
        </w:rPr>
        <w:t>colinas</w:t>
      </w:r>
      <w:r>
        <w:rPr>
          <w:spacing w:val="-16"/>
          <w:sz w:val="20"/>
        </w:rPr>
        <w:t> </w:t>
      </w:r>
      <w:r>
        <w:rPr>
          <w:sz w:val="20"/>
        </w:rPr>
        <w:t>que</w:t>
      </w:r>
    </w:p>
    <w:p>
      <w:pPr>
        <w:spacing w:after="0" w:line="254" w:lineRule="auto"/>
        <w:jc w:val="left"/>
        <w:rPr>
          <w:sz w:val="20"/>
        </w:rPr>
        <w:sectPr>
          <w:pgSz w:w="8500" w:h="12750"/>
          <w:pgMar w:header="1135" w:footer="0" w:top="1700" w:bottom="280" w:left="1160" w:right="1160"/>
        </w:sectPr>
      </w:pPr>
    </w:p>
    <w:p>
      <w:pPr>
        <w:pStyle w:val="BodyText"/>
        <w:spacing w:before="11"/>
        <w:ind w:left="0"/>
        <w:rPr>
          <w:sz w:val="20"/>
        </w:rPr>
      </w:pPr>
    </w:p>
    <w:p>
      <w:pPr>
        <w:spacing w:line="189" w:lineRule="exact" w:before="0"/>
        <w:ind w:left="563" w:right="0" w:firstLine="0"/>
        <w:jc w:val="both"/>
        <w:rPr>
          <w:sz w:val="20"/>
        </w:rPr>
      </w:pPr>
      <w:r>
        <w:rPr>
          <w:sz w:val="20"/>
        </w:rPr>
        <w:t>apenas se elevan de 200 a 250 metros sobre lo bajo de esos mismos</w:t>
      </w:r>
    </w:p>
    <w:p>
      <w:pPr>
        <w:spacing w:line="254" w:lineRule="auto" w:before="16"/>
        <w:ind w:left="563" w:right="276" w:firstLine="0"/>
        <w:jc w:val="both"/>
        <w:rPr>
          <w:sz w:val="20"/>
        </w:rPr>
      </w:pPr>
      <w:r>
        <w:rPr>
          <w:sz w:val="20"/>
        </w:rPr>
        <w:t>lechos.</w:t>
      </w:r>
      <w:r>
        <w:rPr>
          <w:spacing w:val="-6"/>
          <w:sz w:val="20"/>
        </w:rPr>
        <w:t> </w:t>
      </w:r>
      <w:r>
        <w:rPr>
          <w:sz w:val="20"/>
        </w:rPr>
        <w:t>En</w:t>
      </w:r>
      <w:r>
        <w:rPr>
          <w:spacing w:val="-6"/>
          <w:sz w:val="20"/>
        </w:rPr>
        <w:t> </w:t>
      </w:r>
      <w:r>
        <w:rPr>
          <w:spacing w:val="-3"/>
          <w:sz w:val="20"/>
        </w:rPr>
        <w:t>otra</w:t>
      </w:r>
      <w:r>
        <w:rPr>
          <w:spacing w:val="-6"/>
          <w:sz w:val="20"/>
        </w:rPr>
        <w:t> </w:t>
      </w:r>
      <w:r>
        <w:rPr>
          <w:sz w:val="20"/>
        </w:rPr>
        <w:t>obra,</w:t>
      </w:r>
      <w:r>
        <w:rPr>
          <w:spacing w:val="-6"/>
          <w:sz w:val="20"/>
        </w:rPr>
        <w:t> </w:t>
      </w:r>
      <w:r>
        <w:rPr>
          <w:sz w:val="20"/>
        </w:rPr>
        <w:t>en</w:t>
      </w:r>
      <w:r>
        <w:rPr>
          <w:spacing w:val="-6"/>
          <w:sz w:val="20"/>
        </w:rPr>
        <w:t> </w:t>
      </w:r>
      <w:r>
        <w:rPr>
          <w:sz w:val="20"/>
        </w:rPr>
        <w:t>el</w:t>
      </w:r>
      <w:r>
        <w:rPr>
          <w:spacing w:val="-6"/>
          <w:sz w:val="20"/>
        </w:rPr>
        <w:t> </w:t>
      </w:r>
      <w:r>
        <w:rPr>
          <w:i/>
          <w:sz w:val="20"/>
        </w:rPr>
        <w:t>Atlas</w:t>
      </w:r>
      <w:r>
        <w:rPr>
          <w:sz w:val="20"/>
        </w:rPr>
        <w:t>,</w:t>
      </w:r>
      <w:r>
        <w:rPr>
          <w:spacing w:val="-6"/>
          <w:sz w:val="20"/>
        </w:rPr>
        <w:t> </w:t>
      </w:r>
      <w:r>
        <w:rPr>
          <w:sz w:val="20"/>
        </w:rPr>
        <w:t>unido</w:t>
      </w:r>
      <w:r>
        <w:rPr>
          <w:spacing w:val="-6"/>
          <w:sz w:val="20"/>
        </w:rPr>
        <w:t> </w:t>
      </w:r>
      <w:r>
        <w:rPr>
          <w:sz w:val="20"/>
        </w:rPr>
        <w:t>a</w:t>
      </w:r>
      <w:r>
        <w:rPr>
          <w:spacing w:val="-6"/>
          <w:sz w:val="20"/>
        </w:rPr>
        <w:t> </w:t>
      </w:r>
      <w:r>
        <w:rPr>
          <w:sz w:val="20"/>
        </w:rPr>
        <w:t>la</w:t>
      </w:r>
      <w:r>
        <w:rPr>
          <w:spacing w:val="-6"/>
          <w:sz w:val="20"/>
        </w:rPr>
        <w:t> </w:t>
      </w:r>
      <w:r>
        <w:rPr>
          <w:sz w:val="20"/>
        </w:rPr>
        <w:t>relación</w:t>
      </w:r>
      <w:r>
        <w:rPr>
          <w:spacing w:val="-6"/>
          <w:sz w:val="20"/>
        </w:rPr>
        <w:t> </w:t>
      </w:r>
      <w:r>
        <w:rPr>
          <w:sz w:val="20"/>
        </w:rPr>
        <w:t>histórica</w:t>
      </w:r>
      <w:r>
        <w:rPr>
          <w:spacing w:val="-6"/>
          <w:sz w:val="20"/>
        </w:rPr>
        <w:t> </w:t>
      </w:r>
      <w:r>
        <w:rPr>
          <w:sz w:val="20"/>
        </w:rPr>
        <w:t>de</w:t>
      </w:r>
      <w:r>
        <w:rPr>
          <w:spacing w:val="-6"/>
          <w:sz w:val="20"/>
        </w:rPr>
        <w:t> </w:t>
      </w:r>
      <w:r>
        <w:rPr>
          <w:sz w:val="20"/>
        </w:rPr>
        <w:t>mi viaje, presentaré el perfil de los cuatro llanos o mesas que rodean la</w:t>
      </w:r>
      <w:r>
        <w:rPr>
          <w:spacing w:val="-6"/>
          <w:sz w:val="20"/>
        </w:rPr>
        <w:t> </w:t>
      </w:r>
      <w:r>
        <w:rPr>
          <w:sz w:val="20"/>
        </w:rPr>
        <w:t>capital</w:t>
      </w:r>
      <w:r>
        <w:rPr>
          <w:spacing w:val="-6"/>
          <w:sz w:val="20"/>
        </w:rPr>
        <w:t> </w:t>
      </w:r>
      <w:r>
        <w:rPr>
          <w:sz w:val="20"/>
        </w:rPr>
        <w:t>de</w:t>
      </w:r>
      <w:r>
        <w:rPr>
          <w:spacing w:val="-6"/>
          <w:sz w:val="20"/>
        </w:rPr>
        <w:t> </w:t>
      </w:r>
      <w:r>
        <w:rPr>
          <w:sz w:val="20"/>
        </w:rPr>
        <w:t>México.</w:t>
      </w:r>
      <w:r>
        <w:rPr>
          <w:spacing w:val="-6"/>
          <w:sz w:val="20"/>
        </w:rPr>
        <w:t> </w:t>
      </w:r>
      <w:r>
        <w:rPr>
          <w:sz w:val="20"/>
        </w:rPr>
        <w:t>El</w:t>
      </w:r>
      <w:r>
        <w:rPr>
          <w:spacing w:val="-6"/>
          <w:sz w:val="20"/>
        </w:rPr>
        <w:t> </w:t>
      </w:r>
      <w:r>
        <w:rPr>
          <w:sz w:val="20"/>
        </w:rPr>
        <w:t>1°,</w:t>
      </w:r>
      <w:r>
        <w:rPr>
          <w:spacing w:val="-6"/>
          <w:sz w:val="20"/>
        </w:rPr>
        <w:t> </w:t>
      </w:r>
      <w:r>
        <w:rPr>
          <w:sz w:val="20"/>
        </w:rPr>
        <w:t>que</w:t>
      </w:r>
      <w:r>
        <w:rPr>
          <w:spacing w:val="-6"/>
          <w:sz w:val="20"/>
        </w:rPr>
        <w:t> </w:t>
      </w:r>
      <w:r>
        <w:rPr>
          <w:sz w:val="20"/>
        </w:rPr>
        <w:t>comprende</w:t>
      </w:r>
      <w:r>
        <w:rPr>
          <w:spacing w:val="-6"/>
          <w:sz w:val="20"/>
        </w:rPr>
        <w:t> </w:t>
      </w:r>
      <w:r>
        <w:rPr>
          <w:sz w:val="20"/>
        </w:rPr>
        <w:t>el</w:t>
      </w:r>
      <w:r>
        <w:rPr>
          <w:spacing w:val="-6"/>
          <w:sz w:val="20"/>
        </w:rPr>
        <w:t> </w:t>
      </w:r>
      <w:r>
        <w:rPr>
          <w:sz w:val="20"/>
        </w:rPr>
        <w:t>valle</w:t>
      </w:r>
      <w:r>
        <w:rPr>
          <w:spacing w:val="-6"/>
          <w:sz w:val="20"/>
        </w:rPr>
        <w:t> </w:t>
      </w:r>
      <w:r>
        <w:rPr>
          <w:sz w:val="20"/>
        </w:rPr>
        <w:t>de</w:t>
      </w:r>
      <w:r>
        <w:rPr>
          <w:spacing w:val="-6"/>
          <w:sz w:val="20"/>
        </w:rPr>
        <w:t> </w:t>
      </w:r>
      <w:r>
        <w:rPr>
          <w:spacing w:val="-4"/>
          <w:sz w:val="20"/>
        </w:rPr>
        <w:t>Toluca,</w:t>
      </w:r>
      <w:r>
        <w:rPr>
          <w:spacing w:val="-6"/>
          <w:sz w:val="20"/>
        </w:rPr>
        <w:t> </w:t>
      </w:r>
      <w:r>
        <w:rPr>
          <w:sz w:val="20"/>
        </w:rPr>
        <w:t>tiene 2,600</w:t>
      </w:r>
      <w:r>
        <w:rPr>
          <w:spacing w:val="-6"/>
          <w:sz w:val="20"/>
        </w:rPr>
        <w:t> </w:t>
      </w:r>
      <w:r>
        <w:rPr>
          <w:sz w:val="20"/>
        </w:rPr>
        <w:t>metros;</w:t>
      </w:r>
      <w:r>
        <w:rPr>
          <w:spacing w:val="-6"/>
          <w:sz w:val="20"/>
        </w:rPr>
        <w:t> </w:t>
      </w:r>
      <w:r>
        <w:rPr>
          <w:sz w:val="20"/>
        </w:rPr>
        <w:t>el</w:t>
      </w:r>
      <w:r>
        <w:rPr>
          <w:spacing w:val="-6"/>
          <w:sz w:val="20"/>
        </w:rPr>
        <w:t> </w:t>
      </w:r>
      <w:r>
        <w:rPr>
          <w:sz w:val="20"/>
        </w:rPr>
        <w:t>2°,</w:t>
      </w:r>
      <w:r>
        <w:rPr>
          <w:spacing w:val="-6"/>
          <w:sz w:val="20"/>
        </w:rPr>
        <w:t> </w:t>
      </w:r>
      <w:r>
        <w:rPr>
          <w:sz w:val="20"/>
        </w:rPr>
        <w:t>o</w:t>
      </w:r>
      <w:r>
        <w:rPr>
          <w:spacing w:val="-6"/>
          <w:sz w:val="20"/>
        </w:rPr>
        <w:t> </w:t>
      </w:r>
      <w:r>
        <w:rPr>
          <w:sz w:val="20"/>
        </w:rPr>
        <w:t>sea</w:t>
      </w:r>
      <w:r>
        <w:rPr>
          <w:spacing w:val="-6"/>
          <w:sz w:val="20"/>
        </w:rPr>
        <w:t> </w:t>
      </w:r>
      <w:r>
        <w:rPr>
          <w:sz w:val="20"/>
        </w:rPr>
        <w:t>el</w:t>
      </w:r>
      <w:r>
        <w:rPr>
          <w:spacing w:val="-6"/>
          <w:sz w:val="20"/>
        </w:rPr>
        <w:t> </w:t>
      </w:r>
      <w:r>
        <w:rPr>
          <w:sz w:val="20"/>
        </w:rPr>
        <w:t>valle</w:t>
      </w:r>
      <w:r>
        <w:rPr>
          <w:spacing w:val="-6"/>
          <w:sz w:val="20"/>
        </w:rPr>
        <w:t> </w:t>
      </w:r>
      <w:r>
        <w:rPr>
          <w:sz w:val="20"/>
        </w:rPr>
        <w:t>de</w:t>
      </w:r>
      <w:r>
        <w:rPr>
          <w:spacing w:val="-6"/>
          <w:sz w:val="20"/>
        </w:rPr>
        <w:t> </w:t>
      </w:r>
      <w:r>
        <w:rPr>
          <w:sz w:val="20"/>
        </w:rPr>
        <w:t>Tenochtitlán,</w:t>
      </w:r>
      <w:r>
        <w:rPr>
          <w:spacing w:val="-6"/>
          <w:sz w:val="20"/>
        </w:rPr>
        <w:t> </w:t>
      </w:r>
      <w:r>
        <w:rPr>
          <w:spacing w:val="-8"/>
          <w:sz w:val="20"/>
        </w:rPr>
        <w:t>2,274</w:t>
      </w:r>
      <w:r>
        <w:rPr>
          <w:spacing w:val="-6"/>
          <w:sz w:val="20"/>
        </w:rPr>
        <w:t> </w:t>
      </w:r>
      <w:r>
        <w:rPr>
          <w:sz w:val="20"/>
        </w:rPr>
        <w:t>metros;</w:t>
      </w:r>
      <w:r>
        <w:rPr>
          <w:spacing w:val="-6"/>
          <w:sz w:val="20"/>
        </w:rPr>
        <w:t> </w:t>
      </w:r>
      <w:r>
        <w:rPr>
          <w:sz w:val="20"/>
        </w:rPr>
        <w:t>el 3°, el valle de Actopan, </w:t>
      </w:r>
      <w:r>
        <w:rPr>
          <w:spacing w:val="-4"/>
          <w:sz w:val="20"/>
        </w:rPr>
        <w:t>1,966 </w:t>
      </w:r>
      <w:r>
        <w:rPr>
          <w:sz w:val="20"/>
        </w:rPr>
        <w:t>metros, y el 4°, el valle de Ixtla, </w:t>
      </w:r>
      <w:r>
        <w:rPr>
          <w:spacing w:val="-12"/>
          <w:sz w:val="20"/>
        </w:rPr>
        <w:t>981</w:t>
      </w:r>
      <w:r>
        <w:rPr>
          <w:spacing w:val="21"/>
          <w:sz w:val="20"/>
        </w:rPr>
        <w:t> </w:t>
      </w:r>
      <w:r>
        <w:rPr>
          <w:sz w:val="20"/>
        </w:rPr>
        <w:t>metros de altura. Estos cuatros lechos se diferencian </w:t>
      </w:r>
      <w:r>
        <w:rPr>
          <w:spacing w:val="-3"/>
          <w:sz w:val="20"/>
        </w:rPr>
        <w:t>tanto </w:t>
      </w:r>
      <w:r>
        <w:rPr>
          <w:sz w:val="20"/>
        </w:rPr>
        <w:t>por el clima</w:t>
      </w:r>
      <w:r>
        <w:rPr>
          <w:spacing w:val="-23"/>
          <w:sz w:val="20"/>
        </w:rPr>
        <w:t> </w:t>
      </w:r>
      <w:r>
        <w:rPr>
          <w:sz w:val="20"/>
        </w:rPr>
        <w:t>como</w:t>
      </w:r>
      <w:r>
        <w:rPr>
          <w:spacing w:val="-23"/>
          <w:sz w:val="20"/>
        </w:rPr>
        <w:t> </w:t>
      </w:r>
      <w:r>
        <w:rPr>
          <w:sz w:val="20"/>
        </w:rPr>
        <w:t>por</w:t>
      </w:r>
      <w:r>
        <w:rPr>
          <w:spacing w:val="-23"/>
          <w:sz w:val="20"/>
        </w:rPr>
        <w:t> </w:t>
      </w:r>
      <w:r>
        <w:rPr>
          <w:sz w:val="20"/>
        </w:rPr>
        <w:t>su</w:t>
      </w:r>
      <w:r>
        <w:rPr>
          <w:spacing w:val="-23"/>
          <w:sz w:val="20"/>
        </w:rPr>
        <w:t> </w:t>
      </w:r>
      <w:r>
        <w:rPr>
          <w:sz w:val="20"/>
        </w:rPr>
        <w:t>elevación</w:t>
      </w:r>
      <w:r>
        <w:rPr>
          <w:spacing w:val="-23"/>
          <w:sz w:val="20"/>
        </w:rPr>
        <w:t> </w:t>
      </w:r>
      <w:r>
        <w:rPr>
          <w:sz w:val="20"/>
        </w:rPr>
        <w:t>sobre</w:t>
      </w:r>
      <w:r>
        <w:rPr>
          <w:spacing w:val="-23"/>
          <w:sz w:val="20"/>
        </w:rPr>
        <w:t> </w:t>
      </w:r>
      <w:r>
        <w:rPr>
          <w:sz w:val="20"/>
        </w:rPr>
        <w:t>el</w:t>
      </w:r>
      <w:r>
        <w:rPr>
          <w:spacing w:val="-23"/>
          <w:sz w:val="20"/>
        </w:rPr>
        <w:t> </w:t>
      </w:r>
      <w:r>
        <w:rPr>
          <w:sz w:val="20"/>
        </w:rPr>
        <w:t>nivel</w:t>
      </w:r>
      <w:r>
        <w:rPr>
          <w:spacing w:val="-23"/>
          <w:sz w:val="20"/>
        </w:rPr>
        <w:t> </w:t>
      </w:r>
      <w:r>
        <w:rPr>
          <w:sz w:val="20"/>
        </w:rPr>
        <w:t>del</w:t>
      </w:r>
      <w:r>
        <w:rPr>
          <w:spacing w:val="-23"/>
          <w:sz w:val="20"/>
        </w:rPr>
        <w:t> </w:t>
      </w:r>
      <w:r>
        <w:rPr>
          <w:sz w:val="20"/>
        </w:rPr>
        <w:t>Océano,</w:t>
      </w:r>
      <w:r>
        <w:rPr>
          <w:spacing w:val="-23"/>
          <w:sz w:val="20"/>
        </w:rPr>
        <w:t> </w:t>
      </w:r>
      <w:r>
        <w:rPr>
          <w:sz w:val="20"/>
        </w:rPr>
        <w:t>y</w:t>
      </w:r>
      <w:r>
        <w:rPr>
          <w:spacing w:val="-23"/>
          <w:sz w:val="20"/>
        </w:rPr>
        <w:t> </w:t>
      </w:r>
      <w:r>
        <w:rPr>
          <w:sz w:val="20"/>
        </w:rPr>
        <w:t>siendo</w:t>
      </w:r>
      <w:r>
        <w:rPr>
          <w:spacing w:val="-23"/>
          <w:sz w:val="20"/>
        </w:rPr>
        <w:t> </w:t>
      </w:r>
      <w:r>
        <w:rPr>
          <w:sz w:val="20"/>
        </w:rPr>
        <w:t>cada uno de ellos acomodado </w:t>
      </w:r>
      <w:r>
        <w:rPr>
          <w:spacing w:val="-3"/>
          <w:sz w:val="20"/>
        </w:rPr>
        <w:t>para </w:t>
      </w:r>
      <w:r>
        <w:rPr>
          <w:sz w:val="20"/>
        </w:rPr>
        <w:t>diferentes especies de cultivo</w:t>
      </w:r>
      <w:r>
        <w:rPr>
          <w:spacing w:val="6"/>
          <w:sz w:val="20"/>
        </w:rPr>
        <w:t> </w:t>
      </w:r>
      <w:r>
        <w:rPr>
          <w:spacing w:val="-4"/>
          <w:sz w:val="20"/>
        </w:rPr>
        <w:t>(22).</w:t>
      </w:r>
    </w:p>
    <w:p>
      <w:pPr>
        <w:pStyle w:val="BodyText"/>
        <w:spacing w:before="6"/>
        <w:ind w:left="0"/>
        <w:rPr>
          <w:sz w:val="19"/>
        </w:rPr>
      </w:pPr>
    </w:p>
    <w:p>
      <w:pPr>
        <w:pStyle w:val="BodyText"/>
        <w:spacing w:line="260" w:lineRule="exact"/>
        <w:ind w:right="275"/>
        <w:jc w:val="both"/>
      </w:pPr>
      <w:r>
        <w:rPr/>
        <w:t>Humboldt, recordando su viaje a Cuba y al reino de la </w:t>
      </w:r>
      <w:r>
        <w:rPr>
          <w:spacing w:val="-3"/>
        </w:rPr>
        <w:t>Nueva </w:t>
      </w:r>
      <w:r>
        <w:rPr/>
        <w:t>Granada, siempre comparando, define el clima: “En la falda de la Cordillera, a la altura de </w:t>
      </w:r>
      <w:r>
        <w:rPr>
          <w:spacing w:val="-3"/>
        </w:rPr>
        <w:t>1,200 </w:t>
      </w:r>
      <w:r>
        <w:rPr/>
        <w:t>a </w:t>
      </w:r>
      <w:r>
        <w:rPr>
          <w:spacing w:val="-3"/>
        </w:rPr>
        <w:t>1,500 </w:t>
      </w:r>
      <w:r>
        <w:rPr/>
        <w:t>metros, reina perpe- tuamente</w:t>
      </w:r>
      <w:r>
        <w:rPr>
          <w:spacing w:val="-21"/>
        </w:rPr>
        <w:t> </w:t>
      </w:r>
      <w:r>
        <w:rPr/>
        <w:t>una</w:t>
      </w:r>
      <w:r>
        <w:rPr>
          <w:spacing w:val="-21"/>
        </w:rPr>
        <w:t> </w:t>
      </w:r>
      <w:r>
        <w:rPr>
          <w:spacing w:val="-3"/>
        </w:rPr>
        <w:t>temperatura</w:t>
      </w:r>
      <w:r>
        <w:rPr>
          <w:spacing w:val="-21"/>
        </w:rPr>
        <w:t> </w:t>
      </w:r>
      <w:r>
        <w:rPr/>
        <w:t>agradable</w:t>
      </w:r>
      <w:r>
        <w:rPr>
          <w:spacing w:val="-21"/>
        </w:rPr>
        <w:t> </w:t>
      </w:r>
      <w:r>
        <w:rPr/>
        <w:t>de</w:t>
      </w:r>
      <w:r>
        <w:rPr>
          <w:spacing w:val="-21"/>
        </w:rPr>
        <w:t> </w:t>
      </w:r>
      <w:r>
        <w:rPr>
          <w:spacing w:val="-3"/>
        </w:rPr>
        <w:t>primavera,</w:t>
      </w:r>
      <w:r>
        <w:rPr>
          <w:spacing w:val="-21"/>
        </w:rPr>
        <w:t> </w:t>
      </w:r>
      <w:r>
        <w:rPr/>
        <w:t>que</w:t>
      </w:r>
      <w:r>
        <w:rPr>
          <w:spacing w:val="-21"/>
        </w:rPr>
        <w:t> </w:t>
      </w:r>
      <w:r>
        <w:rPr/>
        <w:t>no</w:t>
      </w:r>
      <w:r>
        <w:rPr>
          <w:spacing w:val="-21"/>
        </w:rPr>
        <w:t> </w:t>
      </w:r>
      <w:r>
        <w:rPr/>
        <w:t>varía nunca arriba de 4 o 5 grados; allí son desconocidos los fuertes calores y el excesivo frío. Ésta es la región que los indígenas llaman tierras templadas” </w:t>
      </w:r>
      <w:r>
        <w:rPr>
          <w:spacing w:val="-4"/>
        </w:rPr>
        <w:t>(25), </w:t>
      </w:r>
      <w:r>
        <w:rPr/>
        <w:t>y que se contraponen a la de la montaña,</w:t>
      </w:r>
      <w:r>
        <w:rPr>
          <w:spacing w:val="-26"/>
        </w:rPr>
        <w:t> </w:t>
      </w:r>
      <w:r>
        <w:rPr/>
        <w:t>que</w:t>
      </w:r>
      <w:r>
        <w:rPr>
          <w:spacing w:val="-26"/>
        </w:rPr>
        <w:t> </w:t>
      </w:r>
      <w:r>
        <w:rPr/>
        <w:t>es</w:t>
      </w:r>
      <w:r>
        <w:rPr>
          <w:spacing w:val="-26"/>
        </w:rPr>
        <w:t> </w:t>
      </w:r>
      <w:r>
        <w:rPr/>
        <w:t>fría.</w:t>
      </w:r>
    </w:p>
    <w:p>
      <w:pPr>
        <w:pStyle w:val="BodyText"/>
        <w:spacing w:line="260" w:lineRule="exact"/>
        <w:ind w:right="276" w:firstLine="277"/>
        <w:jc w:val="both"/>
      </w:pPr>
      <w:r>
        <w:rPr/>
        <w:t>En la llanura y el valle es donde se asienta </w:t>
      </w:r>
      <w:r>
        <w:rPr>
          <w:spacing w:val="-3"/>
        </w:rPr>
        <w:t>gran </w:t>
      </w:r>
      <w:r>
        <w:rPr/>
        <w:t>parte de las </w:t>
      </w:r>
      <w:r>
        <w:rPr>
          <w:spacing w:val="-3"/>
        </w:rPr>
        <w:t>ciudades</w:t>
      </w:r>
      <w:r>
        <w:rPr>
          <w:spacing w:val="-22"/>
        </w:rPr>
        <w:t> </w:t>
      </w:r>
      <w:r>
        <w:rPr/>
        <w:t>en</w:t>
      </w:r>
      <w:r>
        <w:rPr>
          <w:spacing w:val="-22"/>
        </w:rPr>
        <w:t> </w:t>
      </w:r>
      <w:r>
        <w:rPr>
          <w:spacing w:val="-3"/>
        </w:rPr>
        <w:t>México,</w:t>
      </w:r>
      <w:r>
        <w:rPr>
          <w:spacing w:val="-22"/>
        </w:rPr>
        <w:t> </w:t>
      </w:r>
      <w:r>
        <w:rPr/>
        <w:t>debido</w:t>
      </w:r>
      <w:r>
        <w:rPr>
          <w:spacing w:val="-22"/>
        </w:rPr>
        <w:t> </w:t>
      </w:r>
      <w:r>
        <w:rPr/>
        <w:t>a</w:t>
      </w:r>
      <w:r>
        <w:rPr>
          <w:spacing w:val="-22"/>
        </w:rPr>
        <w:t> </w:t>
      </w:r>
      <w:r>
        <w:rPr>
          <w:spacing w:val="-3"/>
        </w:rPr>
        <w:t>las</w:t>
      </w:r>
      <w:r>
        <w:rPr>
          <w:spacing w:val="-22"/>
        </w:rPr>
        <w:t> </w:t>
      </w:r>
      <w:r>
        <w:rPr>
          <w:spacing w:val="-4"/>
        </w:rPr>
        <w:t>características</w:t>
      </w:r>
      <w:r>
        <w:rPr>
          <w:spacing w:val="-22"/>
        </w:rPr>
        <w:t> </w:t>
      </w:r>
      <w:r>
        <w:rPr>
          <w:spacing w:val="-3"/>
        </w:rPr>
        <w:t>planas</w:t>
      </w:r>
      <w:r>
        <w:rPr>
          <w:spacing w:val="-22"/>
        </w:rPr>
        <w:t> </w:t>
      </w:r>
      <w:r>
        <w:rPr/>
        <w:t>del</w:t>
      </w:r>
      <w:r>
        <w:rPr>
          <w:spacing w:val="-22"/>
        </w:rPr>
        <w:t> </w:t>
      </w:r>
      <w:r>
        <w:rPr>
          <w:spacing w:val="-4"/>
        </w:rPr>
        <w:t>terreno </w:t>
      </w:r>
      <w:r>
        <w:rPr/>
        <w:t>y</w:t>
      </w:r>
      <w:r>
        <w:rPr>
          <w:spacing w:val="-27"/>
        </w:rPr>
        <w:t> </w:t>
      </w:r>
      <w:r>
        <w:rPr/>
        <w:t>la</w:t>
      </w:r>
      <w:r>
        <w:rPr>
          <w:spacing w:val="-27"/>
        </w:rPr>
        <w:t> </w:t>
      </w:r>
      <w:r>
        <w:rPr/>
        <w:t>circulación</w:t>
      </w:r>
      <w:r>
        <w:rPr>
          <w:spacing w:val="-27"/>
        </w:rPr>
        <w:t> </w:t>
      </w:r>
      <w:r>
        <w:rPr/>
        <w:t>del</w:t>
      </w:r>
      <w:r>
        <w:rPr>
          <w:spacing w:val="-27"/>
        </w:rPr>
        <w:t> </w:t>
      </w:r>
      <w:r>
        <w:rPr/>
        <w:t>agua,</w:t>
      </w:r>
      <w:r>
        <w:rPr>
          <w:spacing w:val="-27"/>
        </w:rPr>
        <w:t> </w:t>
      </w:r>
      <w:r>
        <w:rPr/>
        <w:t>desde</w:t>
      </w:r>
      <w:r>
        <w:rPr>
          <w:spacing w:val="-27"/>
        </w:rPr>
        <w:t> </w:t>
      </w:r>
      <w:r>
        <w:rPr/>
        <w:t>las</w:t>
      </w:r>
      <w:r>
        <w:rPr>
          <w:spacing w:val="-27"/>
        </w:rPr>
        <w:t> </w:t>
      </w:r>
      <w:r>
        <w:rPr>
          <w:spacing w:val="-3"/>
        </w:rPr>
        <w:t>alturas</w:t>
      </w:r>
      <w:r>
        <w:rPr>
          <w:spacing w:val="-27"/>
        </w:rPr>
        <w:t> </w:t>
      </w:r>
      <w:r>
        <w:rPr/>
        <w:t>de</w:t>
      </w:r>
      <w:r>
        <w:rPr>
          <w:spacing w:val="-27"/>
        </w:rPr>
        <w:t> </w:t>
      </w:r>
      <w:r>
        <w:rPr/>
        <w:t>las</w:t>
      </w:r>
      <w:r>
        <w:rPr>
          <w:spacing w:val="-27"/>
        </w:rPr>
        <w:t> </w:t>
      </w:r>
      <w:r>
        <w:rPr/>
        <w:t>montañas</w:t>
      </w:r>
      <w:r>
        <w:rPr>
          <w:spacing w:val="-27"/>
        </w:rPr>
        <w:t> </w:t>
      </w:r>
      <w:r>
        <w:rPr/>
        <w:t>hacia</w:t>
      </w:r>
      <w:r>
        <w:rPr>
          <w:spacing w:val="-27"/>
        </w:rPr>
        <w:t> </w:t>
      </w:r>
      <w:r>
        <w:rPr/>
        <w:t>el </w:t>
      </w:r>
      <w:r>
        <w:rPr>
          <w:spacing w:val="-7"/>
        </w:rPr>
        <w:t>mar.</w:t>
      </w:r>
      <w:r>
        <w:rPr>
          <w:spacing w:val="-19"/>
        </w:rPr>
        <w:t> </w:t>
      </w:r>
      <w:r>
        <w:rPr/>
        <w:t>Aunque</w:t>
      </w:r>
      <w:r>
        <w:rPr>
          <w:spacing w:val="-19"/>
        </w:rPr>
        <w:t> </w:t>
      </w:r>
      <w:r>
        <w:rPr/>
        <w:t>no</w:t>
      </w:r>
      <w:r>
        <w:rPr>
          <w:spacing w:val="-19"/>
        </w:rPr>
        <w:t> </w:t>
      </w:r>
      <w:r>
        <w:rPr/>
        <w:t>todo</w:t>
      </w:r>
      <w:r>
        <w:rPr>
          <w:spacing w:val="-19"/>
        </w:rPr>
        <w:t> </w:t>
      </w:r>
      <w:r>
        <w:rPr/>
        <w:t>el</w:t>
      </w:r>
      <w:r>
        <w:rPr>
          <w:spacing w:val="-19"/>
        </w:rPr>
        <w:t> </w:t>
      </w:r>
      <w:r>
        <w:rPr/>
        <w:t>terreno</w:t>
      </w:r>
      <w:r>
        <w:rPr>
          <w:spacing w:val="-19"/>
        </w:rPr>
        <w:t> </w:t>
      </w:r>
      <w:r>
        <w:rPr/>
        <w:t>es</w:t>
      </w:r>
      <w:r>
        <w:rPr>
          <w:spacing w:val="-19"/>
        </w:rPr>
        <w:t> </w:t>
      </w:r>
      <w:r>
        <w:rPr/>
        <w:t>homogéneo,</w:t>
      </w:r>
      <w:r>
        <w:rPr>
          <w:spacing w:val="-19"/>
        </w:rPr>
        <w:t> </w:t>
      </w:r>
      <w:r>
        <w:rPr/>
        <w:t>sino</w:t>
      </w:r>
      <w:r>
        <w:rPr>
          <w:spacing w:val="-19"/>
        </w:rPr>
        <w:t> </w:t>
      </w:r>
      <w:r>
        <w:rPr/>
        <w:t>al</w:t>
      </w:r>
      <w:r>
        <w:rPr>
          <w:spacing w:val="-19"/>
        </w:rPr>
        <w:t> </w:t>
      </w:r>
      <w:r>
        <w:rPr/>
        <w:t>contrario. En</w:t>
      </w:r>
      <w:r>
        <w:rPr>
          <w:spacing w:val="-12"/>
        </w:rPr>
        <w:t> </w:t>
      </w:r>
      <w:r>
        <w:rPr/>
        <w:t>él</w:t>
      </w:r>
      <w:r>
        <w:rPr>
          <w:spacing w:val="-12"/>
        </w:rPr>
        <w:t> </w:t>
      </w:r>
      <w:r>
        <w:rPr/>
        <w:t>“el</w:t>
      </w:r>
      <w:r>
        <w:rPr>
          <w:spacing w:val="-12"/>
        </w:rPr>
        <w:t> </w:t>
      </w:r>
      <w:r>
        <w:rPr/>
        <w:t>suelo,</w:t>
      </w:r>
      <w:r>
        <w:rPr>
          <w:spacing w:val="-12"/>
        </w:rPr>
        <w:t> </w:t>
      </w:r>
      <w:r>
        <w:rPr/>
        <w:t>el</w:t>
      </w:r>
      <w:r>
        <w:rPr>
          <w:spacing w:val="-12"/>
        </w:rPr>
        <w:t> </w:t>
      </w:r>
      <w:r>
        <w:rPr/>
        <w:t>clima,</w:t>
      </w:r>
      <w:r>
        <w:rPr>
          <w:spacing w:val="-12"/>
        </w:rPr>
        <w:t> </w:t>
      </w:r>
      <w:r>
        <w:rPr/>
        <w:t>la</w:t>
      </w:r>
      <w:r>
        <w:rPr>
          <w:spacing w:val="-12"/>
        </w:rPr>
        <w:t> </w:t>
      </w:r>
      <w:r>
        <w:rPr/>
        <w:t>fisionomía</w:t>
      </w:r>
      <w:r>
        <w:rPr>
          <w:spacing w:val="-12"/>
        </w:rPr>
        <w:t> </w:t>
      </w:r>
      <w:r>
        <w:rPr/>
        <w:t>de</w:t>
      </w:r>
      <w:r>
        <w:rPr>
          <w:spacing w:val="-12"/>
        </w:rPr>
        <w:t> </w:t>
      </w:r>
      <w:r>
        <w:rPr/>
        <w:t>los</w:t>
      </w:r>
      <w:r>
        <w:rPr>
          <w:spacing w:val="-12"/>
        </w:rPr>
        <w:t> </w:t>
      </w:r>
      <w:r>
        <w:rPr/>
        <w:t>vegetales,</w:t>
      </w:r>
      <w:r>
        <w:rPr>
          <w:spacing w:val="-12"/>
        </w:rPr>
        <w:t> </w:t>
      </w:r>
      <w:r>
        <w:rPr/>
        <w:t>todo</w:t>
      </w:r>
      <w:r>
        <w:rPr>
          <w:spacing w:val="-12"/>
        </w:rPr>
        <w:t> </w:t>
      </w:r>
      <w:r>
        <w:rPr>
          <w:spacing w:val="-3"/>
        </w:rPr>
        <w:t>lleva </w:t>
      </w:r>
      <w:r>
        <w:rPr/>
        <w:t>el </w:t>
      </w:r>
      <w:r>
        <w:rPr>
          <w:spacing w:val="-3"/>
        </w:rPr>
        <w:t>carácter </w:t>
      </w:r>
      <w:r>
        <w:rPr/>
        <w:t>de las zonas templadas”</w:t>
      </w:r>
      <w:r>
        <w:rPr>
          <w:spacing w:val="7"/>
        </w:rPr>
        <w:t> </w:t>
      </w:r>
      <w:r>
        <w:rPr>
          <w:spacing w:val="-3"/>
        </w:rPr>
        <w:t>(29).</w:t>
      </w:r>
    </w:p>
    <w:p>
      <w:pPr>
        <w:pStyle w:val="BodyText"/>
        <w:spacing w:line="260" w:lineRule="exact"/>
        <w:ind w:right="276" w:firstLine="277"/>
        <w:jc w:val="both"/>
      </w:pPr>
      <w:r>
        <w:rPr/>
        <w:t>Cabe señalar que en </w:t>
      </w:r>
      <w:r>
        <w:rPr>
          <w:spacing w:val="-3"/>
        </w:rPr>
        <w:t>esta </w:t>
      </w:r>
      <w:r>
        <w:rPr/>
        <w:t>zona existen las </w:t>
      </w:r>
      <w:r>
        <w:rPr>
          <w:spacing w:val="-4"/>
        </w:rPr>
        <w:t>mayores </w:t>
      </w:r>
      <w:r>
        <w:rPr/>
        <w:t>acumula- ciones de agua, de las cuales, someramente, describe los lagos de</w:t>
      </w:r>
      <w:r>
        <w:rPr>
          <w:spacing w:val="-29"/>
        </w:rPr>
        <w:t> </w:t>
      </w:r>
      <w:r>
        <w:rPr/>
        <w:t>Chapala,</w:t>
      </w:r>
      <w:r>
        <w:rPr>
          <w:spacing w:val="-29"/>
        </w:rPr>
        <w:t> </w:t>
      </w:r>
      <w:r>
        <w:rPr/>
        <w:t>Constanza,</w:t>
      </w:r>
      <w:r>
        <w:rPr>
          <w:spacing w:val="-29"/>
        </w:rPr>
        <w:t> </w:t>
      </w:r>
      <w:r>
        <w:rPr>
          <w:spacing w:val="-3"/>
        </w:rPr>
        <w:t>Patzcuaro,</w:t>
      </w:r>
      <w:r>
        <w:rPr>
          <w:spacing w:val="-29"/>
        </w:rPr>
        <w:t> </w:t>
      </w:r>
      <w:r>
        <w:rPr/>
        <w:t>Mextitlán</w:t>
      </w:r>
      <w:r>
        <w:rPr>
          <w:spacing w:val="-29"/>
        </w:rPr>
        <w:t> </w:t>
      </w:r>
      <w:r>
        <w:rPr/>
        <w:t>y</w:t>
      </w:r>
      <w:r>
        <w:rPr>
          <w:spacing w:val="-29"/>
        </w:rPr>
        <w:t> </w:t>
      </w:r>
      <w:r>
        <w:rPr>
          <w:spacing w:val="-4"/>
        </w:rPr>
        <w:t>Parrás,</w:t>
      </w:r>
      <w:r>
        <w:rPr>
          <w:spacing w:val="-29"/>
        </w:rPr>
        <w:t> </w:t>
      </w:r>
      <w:r>
        <w:rPr/>
        <w:t>que</w:t>
      </w:r>
      <w:r>
        <w:rPr>
          <w:spacing w:val="-29"/>
        </w:rPr>
        <w:t> </w:t>
      </w:r>
      <w:r>
        <w:rPr/>
        <w:t>forman parte también del paisaje natural en cuanto a la conformación visual de paraje que estaba recorriendo. En </w:t>
      </w:r>
      <w:r>
        <w:rPr>
          <w:spacing w:val="-3"/>
        </w:rPr>
        <w:t>contraste, </w:t>
      </w:r>
      <w:r>
        <w:rPr/>
        <w:t>destaca cuando</w:t>
      </w:r>
      <w:r>
        <w:rPr>
          <w:spacing w:val="-10"/>
        </w:rPr>
        <w:t> </w:t>
      </w:r>
      <w:r>
        <w:rPr/>
        <w:t>se</w:t>
      </w:r>
      <w:r>
        <w:rPr>
          <w:spacing w:val="-10"/>
        </w:rPr>
        <w:t> </w:t>
      </w:r>
      <w:r>
        <w:rPr/>
        <w:t>ha</w:t>
      </w:r>
      <w:r>
        <w:rPr>
          <w:spacing w:val="-10"/>
        </w:rPr>
        <w:t> </w:t>
      </w:r>
      <w:r>
        <w:rPr/>
        <w:t>secado</w:t>
      </w:r>
      <w:r>
        <w:rPr>
          <w:spacing w:val="-10"/>
        </w:rPr>
        <w:t> </w:t>
      </w:r>
      <w:r>
        <w:rPr/>
        <w:t>un</w:t>
      </w:r>
      <w:r>
        <w:rPr>
          <w:spacing w:val="-10"/>
        </w:rPr>
        <w:t> </w:t>
      </w:r>
      <w:r>
        <w:rPr/>
        <w:t>lago</w:t>
      </w:r>
      <w:r>
        <w:rPr>
          <w:spacing w:val="-10"/>
        </w:rPr>
        <w:t> </w:t>
      </w:r>
      <w:r>
        <w:rPr/>
        <w:t>a</w:t>
      </w:r>
      <w:r>
        <w:rPr>
          <w:spacing w:val="-10"/>
        </w:rPr>
        <w:t> </w:t>
      </w:r>
      <w:r>
        <w:rPr/>
        <w:t>causa</w:t>
      </w:r>
      <w:r>
        <w:rPr>
          <w:spacing w:val="-10"/>
        </w:rPr>
        <w:t> </w:t>
      </w:r>
      <w:r>
        <w:rPr/>
        <w:t>de</w:t>
      </w:r>
      <w:r>
        <w:rPr>
          <w:spacing w:val="-10"/>
        </w:rPr>
        <w:t> </w:t>
      </w:r>
      <w:r>
        <w:rPr/>
        <w:t>la</w:t>
      </w:r>
      <w:r>
        <w:rPr>
          <w:spacing w:val="-10"/>
        </w:rPr>
        <w:t> </w:t>
      </w:r>
      <w:r>
        <w:rPr/>
        <w:t>erosión,</w:t>
      </w:r>
      <w:r>
        <w:rPr>
          <w:spacing w:val="-10"/>
        </w:rPr>
        <w:t> </w:t>
      </w:r>
      <w:r>
        <w:rPr/>
        <w:t>como</w:t>
      </w:r>
      <w:r>
        <w:rPr>
          <w:spacing w:val="-10"/>
        </w:rPr>
        <w:t> </w:t>
      </w:r>
      <w:r>
        <w:rPr/>
        <w:t>el</w:t>
      </w:r>
      <w:r>
        <w:rPr>
          <w:spacing w:val="-10"/>
        </w:rPr>
        <w:t> </w:t>
      </w:r>
      <w:r>
        <w:rPr/>
        <w:t>caso del</w:t>
      </w:r>
      <w:r>
        <w:rPr>
          <w:spacing w:val="-17"/>
        </w:rPr>
        <w:t> </w:t>
      </w:r>
      <w:r>
        <w:rPr/>
        <w:t>llano</w:t>
      </w:r>
      <w:r>
        <w:rPr>
          <w:spacing w:val="-17"/>
        </w:rPr>
        <w:t> </w:t>
      </w:r>
      <w:r>
        <w:rPr/>
        <w:t>de</w:t>
      </w:r>
      <w:r>
        <w:rPr>
          <w:spacing w:val="-17"/>
        </w:rPr>
        <w:t> </w:t>
      </w:r>
      <w:r>
        <w:rPr>
          <w:spacing w:val="-3"/>
        </w:rPr>
        <w:t>Tenochtitlán:</w:t>
      </w:r>
      <w:r>
        <w:rPr>
          <w:spacing w:val="-17"/>
        </w:rPr>
        <w:t> </w:t>
      </w:r>
      <w:r>
        <w:rPr/>
        <w:t>“donde</w:t>
      </w:r>
      <w:r>
        <w:rPr>
          <w:spacing w:val="-17"/>
        </w:rPr>
        <w:t> </w:t>
      </w:r>
      <w:r>
        <w:rPr/>
        <w:t>se</w:t>
      </w:r>
      <w:r>
        <w:rPr>
          <w:spacing w:val="-17"/>
        </w:rPr>
        <w:t> </w:t>
      </w:r>
      <w:r>
        <w:rPr/>
        <w:t>ha</w:t>
      </w:r>
      <w:r>
        <w:rPr>
          <w:spacing w:val="-17"/>
        </w:rPr>
        <w:t> </w:t>
      </w:r>
      <w:r>
        <w:rPr/>
        <w:t>aumentado</w:t>
      </w:r>
      <w:r>
        <w:rPr>
          <w:spacing w:val="-17"/>
        </w:rPr>
        <w:t> </w:t>
      </w:r>
      <w:r>
        <w:rPr/>
        <w:t>visiblemente la</w:t>
      </w:r>
      <w:r>
        <w:rPr>
          <w:spacing w:val="-20"/>
        </w:rPr>
        <w:t> </w:t>
      </w:r>
      <w:r>
        <w:rPr/>
        <w:t>esterilidad</w:t>
      </w:r>
      <w:r>
        <w:rPr>
          <w:spacing w:val="-20"/>
        </w:rPr>
        <w:t> </w:t>
      </w:r>
      <w:r>
        <w:rPr/>
        <w:t>y</w:t>
      </w:r>
      <w:r>
        <w:rPr>
          <w:spacing w:val="-20"/>
        </w:rPr>
        <w:t> </w:t>
      </w:r>
      <w:r>
        <w:rPr/>
        <w:t>la</w:t>
      </w:r>
      <w:r>
        <w:rPr>
          <w:spacing w:val="-20"/>
        </w:rPr>
        <w:t> </w:t>
      </w:r>
      <w:r>
        <w:rPr/>
        <w:t>falta</w:t>
      </w:r>
      <w:r>
        <w:rPr>
          <w:spacing w:val="-20"/>
        </w:rPr>
        <w:t> </w:t>
      </w:r>
      <w:r>
        <w:rPr/>
        <w:t>de</w:t>
      </w:r>
      <w:r>
        <w:rPr>
          <w:spacing w:val="-20"/>
        </w:rPr>
        <w:t> </w:t>
      </w:r>
      <w:r>
        <w:rPr/>
        <w:t>una</w:t>
      </w:r>
      <w:r>
        <w:rPr>
          <w:spacing w:val="-20"/>
        </w:rPr>
        <w:t> </w:t>
      </w:r>
      <w:r>
        <w:rPr/>
        <w:t>vegetación</w:t>
      </w:r>
      <w:r>
        <w:rPr>
          <w:spacing w:val="-20"/>
        </w:rPr>
        <w:t> </w:t>
      </w:r>
      <w:r>
        <w:rPr/>
        <w:t>vigorosa</w:t>
      </w:r>
      <w:r>
        <w:rPr>
          <w:spacing w:val="-20"/>
        </w:rPr>
        <w:t> </w:t>
      </w:r>
      <w:r>
        <w:rPr/>
        <w:t>desde</w:t>
      </w:r>
      <w:r>
        <w:rPr>
          <w:spacing w:val="-20"/>
        </w:rPr>
        <w:t> </w:t>
      </w:r>
      <w:r>
        <w:rPr/>
        <w:t>la</w:t>
      </w:r>
      <w:r>
        <w:rPr>
          <w:spacing w:val="-20"/>
        </w:rPr>
        <w:t> </w:t>
      </w:r>
      <w:r>
        <w:rPr/>
        <w:t>época de</w:t>
      </w:r>
      <w:r>
        <w:rPr>
          <w:spacing w:val="-13"/>
        </w:rPr>
        <w:t> </w:t>
      </w:r>
      <w:r>
        <w:rPr/>
        <w:t>la</w:t>
      </w:r>
      <w:r>
        <w:rPr>
          <w:spacing w:val="-13"/>
        </w:rPr>
        <w:t> </w:t>
      </w:r>
      <w:r>
        <w:rPr/>
        <w:t>conquista</w:t>
      </w:r>
      <w:r>
        <w:rPr>
          <w:spacing w:val="-13"/>
        </w:rPr>
        <w:t> </w:t>
      </w:r>
      <w:r>
        <w:rPr/>
        <w:t>española;</w:t>
      </w:r>
      <w:r>
        <w:rPr>
          <w:spacing w:val="-13"/>
        </w:rPr>
        <w:t> </w:t>
      </w:r>
      <w:r>
        <w:rPr/>
        <w:t>pues</w:t>
      </w:r>
      <w:r>
        <w:rPr>
          <w:spacing w:val="-13"/>
        </w:rPr>
        <w:t> </w:t>
      </w:r>
      <w:r>
        <w:rPr>
          <w:spacing w:val="-3"/>
        </w:rPr>
        <w:t>este</w:t>
      </w:r>
      <w:r>
        <w:rPr>
          <w:spacing w:val="-13"/>
        </w:rPr>
        <w:t> </w:t>
      </w:r>
      <w:r>
        <w:rPr/>
        <w:t>valle</w:t>
      </w:r>
      <w:r>
        <w:rPr>
          <w:spacing w:val="-13"/>
        </w:rPr>
        <w:t> </w:t>
      </w:r>
      <w:r>
        <w:rPr/>
        <w:t>estaba</w:t>
      </w:r>
      <w:r>
        <w:rPr>
          <w:spacing w:val="-13"/>
        </w:rPr>
        <w:t> </w:t>
      </w:r>
      <w:r>
        <w:rPr/>
        <w:t>adornado</w:t>
      </w:r>
      <w:r>
        <w:rPr>
          <w:spacing w:val="-13"/>
        </w:rPr>
        <w:t> </w:t>
      </w:r>
      <w:r>
        <w:rPr/>
        <w:t>de</w:t>
      </w:r>
      <w:r>
        <w:rPr>
          <w:spacing w:val="-13"/>
        </w:rPr>
        <w:t> </w:t>
      </w:r>
      <w:r>
        <w:rPr/>
        <w:t>un hermoso verdor cuando inundaciones más frecuentes lavaban aquel suelo arcilloso”</w:t>
      </w:r>
      <w:r>
        <w:rPr>
          <w:spacing w:val="25"/>
        </w:rPr>
        <w:t> </w:t>
      </w:r>
      <w:r>
        <w:rPr>
          <w:spacing w:val="-3"/>
        </w:rPr>
        <w:t>(29).</w:t>
      </w:r>
    </w:p>
    <w:p>
      <w:pPr>
        <w:spacing w:after="0" w:line="260" w:lineRule="exact"/>
        <w:jc w:val="both"/>
        <w:sectPr>
          <w:pgSz w:w="8500" w:h="12750"/>
          <w:pgMar w:header="1130" w:footer="0" w:top="1700" w:bottom="280" w:left="1160" w:right="1160"/>
        </w:sectPr>
      </w:pPr>
    </w:p>
    <w:p>
      <w:pPr>
        <w:pStyle w:val="BodyText"/>
        <w:spacing w:before="6"/>
        <w:ind w:left="0"/>
        <w:rPr>
          <w:sz w:val="20"/>
        </w:rPr>
      </w:pPr>
    </w:p>
    <w:p>
      <w:pPr>
        <w:pStyle w:val="ListParagraph"/>
        <w:numPr>
          <w:ilvl w:val="0"/>
          <w:numId w:val="1"/>
        </w:numPr>
        <w:tabs>
          <w:tab w:pos="564" w:val="left" w:leader="none"/>
        </w:tabs>
        <w:spacing w:line="198" w:lineRule="exact" w:before="0" w:after="0"/>
        <w:ind w:left="563" w:right="0" w:hanging="283"/>
        <w:jc w:val="both"/>
        <w:rPr>
          <w:sz w:val="22"/>
        </w:rPr>
      </w:pPr>
      <w:r>
        <w:rPr>
          <w:sz w:val="22"/>
        </w:rPr>
        <w:t>Montaña</w:t>
      </w:r>
    </w:p>
    <w:p>
      <w:pPr>
        <w:pStyle w:val="BodyText"/>
        <w:spacing w:before="8"/>
        <w:ind w:left="0"/>
        <w:rPr>
          <w:sz w:val="20"/>
        </w:rPr>
      </w:pPr>
    </w:p>
    <w:p>
      <w:pPr>
        <w:pStyle w:val="BodyText"/>
        <w:spacing w:line="260" w:lineRule="exact" w:before="1"/>
        <w:ind w:right="276"/>
        <w:jc w:val="both"/>
      </w:pPr>
      <w:r>
        <w:rPr/>
        <w:t>Humboldt</w:t>
      </w:r>
      <w:r>
        <w:rPr>
          <w:spacing w:val="-27"/>
        </w:rPr>
        <w:t> </w:t>
      </w:r>
      <w:r>
        <w:rPr/>
        <w:t>define</w:t>
      </w:r>
      <w:r>
        <w:rPr>
          <w:spacing w:val="-27"/>
        </w:rPr>
        <w:t> </w:t>
      </w:r>
      <w:r>
        <w:rPr/>
        <w:t>con</w:t>
      </w:r>
      <w:r>
        <w:rPr>
          <w:spacing w:val="-27"/>
        </w:rPr>
        <w:t> </w:t>
      </w:r>
      <w:r>
        <w:rPr>
          <w:spacing w:val="-3"/>
        </w:rPr>
        <w:t>características</w:t>
      </w:r>
      <w:r>
        <w:rPr>
          <w:spacing w:val="-27"/>
        </w:rPr>
        <w:t> </w:t>
      </w:r>
      <w:r>
        <w:rPr/>
        <w:t>específicas</w:t>
      </w:r>
      <w:r>
        <w:rPr>
          <w:spacing w:val="-27"/>
        </w:rPr>
        <w:t> </w:t>
      </w:r>
      <w:r>
        <w:rPr>
          <w:spacing w:val="-3"/>
        </w:rPr>
        <w:t>esta</w:t>
      </w:r>
      <w:r>
        <w:rPr>
          <w:spacing w:val="-27"/>
        </w:rPr>
        <w:t> </w:t>
      </w:r>
      <w:r>
        <w:rPr>
          <w:spacing w:val="-5"/>
        </w:rPr>
        <w:t>tercera</w:t>
      </w:r>
      <w:r>
        <w:rPr>
          <w:spacing w:val="-27"/>
        </w:rPr>
        <w:t> </w:t>
      </w:r>
      <w:r>
        <w:rPr/>
        <w:t>zona, denominándola con el nombre de tierras frías y estableciendo que “comprende las llanuras que están elevadas más de </w:t>
      </w:r>
      <w:r>
        <w:rPr>
          <w:spacing w:val="-3"/>
        </w:rPr>
        <w:t>2,200 </w:t>
      </w:r>
      <w:r>
        <w:rPr/>
        <w:t>metros</w:t>
      </w:r>
      <w:r>
        <w:rPr>
          <w:spacing w:val="-27"/>
        </w:rPr>
        <w:t> </w:t>
      </w:r>
      <w:r>
        <w:rPr/>
        <w:t>sobre</w:t>
      </w:r>
      <w:r>
        <w:rPr>
          <w:spacing w:val="-27"/>
        </w:rPr>
        <w:t> </w:t>
      </w:r>
      <w:r>
        <w:rPr/>
        <w:t>el</w:t>
      </w:r>
      <w:r>
        <w:rPr>
          <w:spacing w:val="-27"/>
        </w:rPr>
        <w:t> </w:t>
      </w:r>
      <w:r>
        <w:rPr/>
        <w:t>nivel</w:t>
      </w:r>
      <w:r>
        <w:rPr>
          <w:spacing w:val="-27"/>
        </w:rPr>
        <w:t> </w:t>
      </w:r>
      <w:r>
        <w:rPr/>
        <w:t>del</w:t>
      </w:r>
      <w:r>
        <w:rPr>
          <w:spacing w:val="-27"/>
        </w:rPr>
        <w:t> </w:t>
      </w:r>
      <w:r>
        <w:rPr>
          <w:spacing w:val="-6"/>
        </w:rPr>
        <w:t>mar,</w:t>
      </w:r>
      <w:r>
        <w:rPr>
          <w:spacing w:val="-27"/>
        </w:rPr>
        <w:t> </w:t>
      </w:r>
      <w:r>
        <w:rPr/>
        <w:t>y</w:t>
      </w:r>
      <w:r>
        <w:rPr>
          <w:spacing w:val="-27"/>
        </w:rPr>
        <w:t> </w:t>
      </w:r>
      <w:r>
        <w:rPr>
          <w:spacing w:val="-3"/>
        </w:rPr>
        <w:t>cuya</w:t>
      </w:r>
      <w:r>
        <w:rPr>
          <w:spacing w:val="-27"/>
        </w:rPr>
        <w:t> </w:t>
      </w:r>
      <w:r>
        <w:rPr>
          <w:spacing w:val="-3"/>
        </w:rPr>
        <w:t>temperatura</w:t>
      </w:r>
      <w:r>
        <w:rPr>
          <w:spacing w:val="-27"/>
        </w:rPr>
        <w:t> </w:t>
      </w:r>
      <w:r>
        <w:rPr/>
        <w:t>media</w:t>
      </w:r>
      <w:r>
        <w:rPr>
          <w:spacing w:val="-27"/>
        </w:rPr>
        <w:t> </w:t>
      </w:r>
      <w:r>
        <w:rPr/>
        <w:t>es</w:t>
      </w:r>
      <w:r>
        <w:rPr>
          <w:spacing w:val="-27"/>
        </w:rPr>
        <w:t> </w:t>
      </w:r>
      <w:r>
        <w:rPr/>
        <w:t>menos de </w:t>
      </w:r>
      <w:r>
        <w:rPr>
          <w:spacing w:val="-20"/>
        </w:rPr>
        <w:t>17 </w:t>
      </w:r>
      <w:r>
        <w:rPr/>
        <w:t>grados” </w:t>
      </w:r>
      <w:r>
        <w:rPr>
          <w:spacing w:val="-4"/>
        </w:rPr>
        <w:t>(25). </w:t>
      </w:r>
      <w:r>
        <w:rPr/>
        <w:t>Además, compara </w:t>
      </w:r>
      <w:r>
        <w:rPr>
          <w:spacing w:val="-3"/>
        </w:rPr>
        <w:t>esta </w:t>
      </w:r>
      <w:r>
        <w:rPr/>
        <w:t>zona con Nápoles y Guayaquil, en donde los inviernos son </w:t>
      </w:r>
      <w:r>
        <w:rPr>
          <w:spacing w:val="-3"/>
        </w:rPr>
        <w:t>suaves. </w:t>
      </w:r>
      <w:r>
        <w:rPr/>
        <w:t>En ellos señala</w:t>
      </w:r>
      <w:r>
        <w:rPr>
          <w:spacing w:val="-27"/>
        </w:rPr>
        <w:t> </w:t>
      </w:r>
      <w:r>
        <w:rPr/>
        <w:t>el sector</w:t>
      </w:r>
      <w:r>
        <w:rPr>
          <w:spacing w:val="-11"/>
        </w:rPr>
        <w:t> </w:t>
      </w:r>
      <w:r>
        <w:rPr/>
        <w:t>límite</w:t>
      </w:r>
      <w:r>
        <w:rPr>
          <w:spacing w:val="-11"/>
        </w:rPr>
        <w:t> </w:t>
      </w:r>
      <w:r>
        <w:rPr/>
        <w:t>de</w:t>
      </w:r>
      <w:r>
        <w:rPr>
          <w:spacing w:val="-11"/>
        </w:rPr>
        <w:t> </w:t>
      </w:r>
      <w:r>
        <w:rPr>
          <w:spacing w:val="-3"/>
        </w:rPr>
        <w:t>esta</w:t>
      </w:r>
      <w:r>
        <w:rPr>
          <w:spacing w:val="-11"/>
        </w:rPr>
        <w:t> </w:t>
      </w:r>
      <w:r>
        <w:rPr/>
        <w:t>denominación</w:t>
      </w:r>
      <w:r>
        <w:rPr>
          <w:spacing w:val="-11"/>
        </w:rPr>
        <w:t> </w:t>
      </w:r>
      <w:r>
        <w:rPr/>
        <w:t>que</w:t>
      </w:r>
      <w:r>
        <w:rPr>
          <w:spacing w:val="-11"/>
        </w:rPr>
        <w:t> </w:t>
      </w:r>
      <w:r>
        <w:rPr/>
        <w:t>supera</w:t>
      </w:r>
      <w:r>
        <w:rPr>
          <w:spacing w:val="-11"/>
        </w:rPr>
        <w:t> </w:t>
      </w:r>
      <w:r>
        <w:rPr/>
        <w:t>los</w:t>
      </w:r>
      <w:r>
        <w:rPr>
          <w:spacing w:val="-11"/>
        </w:rPr>
        <w:t> </w:t>
      </w:r>
      <w:r>
        <w:rPr>
          <w:spacing w:val="-3"/>
        </w:rPr>
        <w:t>2,500</w:t>
      </w:r>
      <w:r>
        <w:rPr>
          <w:spacing w:val="-11"/>
        </w:rPr>
        <w:t> </w:t>
      </w:r>
      <w:r>
        <w:rPr/>
        <w:t>metros “las llanuras de </w:t>
      </w:r>
      <w:r>
        <w:rPr>
          <w:spacing w:val="-5"/>
        </w:rPr>
        <w:t>Toluca </w:t>
      </w:r>
      <w:r>
        <w:rPr/>
        <w:t>y Huitzilac, en donde la </w:t>
      </w:r>
      <w:r>
        <w:rPr>
          <w:spacing w:val="-3"/>
        </w:rPr>
        <w:t>mayor </w:t>
      </w:r>
      <w:r>
        <w:rPr/>
        <w:t>parte del día no se caliente el aire arriba de 6 a 8 grados”</w:t>
      </w:r>
      <w:r>
        <w:rPr>
          <w:spacing w:val="46"/>
        </w:rPr>
        <w:t> </w:t>
      </w:r>
      <w:r>
        <w:rPr>
          <w:spacing w:val="-4"/>
        </w:rPr>
        <w:t>(26).</w:t>
      </w:r>
    </w:p>
    <w:p>
      <w:pPr>
        <w:pStyle w:val="BodyText"/>
        <w:spacing w:line="260" w:lineRule="exact"/>
        <w:ind w:right="278" w:firstLine="277"/>
        <w:jc w:val="both"/>
      </w:pPr>
      <w:r>
        <w:rPr/>
        <w:t>La descripción de la zona montañosa </w:t>
      </w:r>
      <w:r>
        <w:rPr>
          <w:spacing w:val="-3"/>
        </w:rPr>
        <w:t>gira </w:t>
      </w:r>
      <w:r>
        <w:rPr/>
        <w:t>en torno a la zona centro del país, sobre todo la que bordea el valle del Anáhuac: “En</w:t>
      </w:r>
      <w:r>
        <w:rPr>
          <w:spacing w:val="-20"/>
        </w:rPr>
        <w:t> </w:t>
      </w:r>
      <w:r>
        <w:rPr/>
        <w:t>México</w:t>
      </w:r>
      <w:r>
        <w:rPr>
          <w:spacing w:val="-20"/>
        </w:rPr>
        <w:t> </w:t>
      </w:r>
      <w:r>
        <w:rPr>
          <w:w w:val="105"/>
        </w:rPr>
        <w:t>[…]</w:t>
      </w:r>
      <w:r>
        <w:rPr>
          <w:spacing w:val="-22"/>
          <w:w w:val="105"/>
        </w:rPr>
        <w:t> </w:t>
      </w:r>
      <w:r>
        <w:rPr/>
        <w:t>la</w:t>
      </w:r>
      <w:r>
        <w:rPr>
          <w:spacing w:val="-20"/>
        </w:rPr>
        <w:t> </w:t>
      </w:r>
      <w:r>
        <w:rPr/>
        <w:t>loma</w:t>
      </w:r>
      <w:r>
        <w:rPr>
          <w:spacing w:val="-20"/>
        </w:rPr>
        <w:t> </w:t>
      </w:r>
      <w:r>
        <w:rPr/>
        <w:t>misma</w:t>
      </w:r>
      <w:r>
        <w:rPr>
          <w:spacing w:val="-20"/>
        </w:rPr>
        <w:t> </w:t>
      </w:r>
      <w:r>
        <w:rPr/>
        <w:t>de</w:t>
      </w:r>
      <w:r>
        <w:rPr>
          <w:spacing w:val="-20"/>
        </w:rPr>
        <w:t> </w:t>
      </w:r>
      <w:r>
        <w:rPr/>
        <w:t>las</w:t>
      </w:r>
      <w:r>
        <w:rPr>
          <w:spacing w:val="-20"/>
        </w:rPr>
        <w:t> </w:t>
      </w:r>
      <w:r>
        <w:rPr/>
        <w:t>montañas</w:t>
      </w:r>
      <w:r>
        <w:rPr>
          <w:spacing w:val="-20"/>
        </w:rPr>
        <w:t> </w:t>
      </w:r>
      <w:r>
        <w:rPr/>
        <w:t>forma</w:t>
      </w:r>
      <w:r>
        <w:rPr>
          <w:spacing w:val="-20"/>
        </w:rPr>
        <w:t> </w:t>
      </w:r>
      <w:r>
        <w:rPr/>
        <w:t>el</w:t>
      </w:r>
      <w:r>
        <w:rPr>
          <w:spacing w:val="-20"/>
        </w:rPr>
        <w:t> </w:t>
      </w:r>
      <w:r>
        <w:rPr/>
        <w:t>llano;</w:t>
      </w:r>
      <w:r>
        <w:rPr>
          <w:spacing w:val="-20"/>
        </w:rPr>
        <w:t> </w:t>
      </w:r>
      <w:r>
        <w:rPr/>
        <w:t>de modo que la dirección de la llanura es la que </w:t>
      </w:r>
      <w:r>
        <w:rPr>
          <w:spacing w:val="-3"/>
        </w:rPr>
        <w:t>va </w:t>
      </w:r>
      <w:r>
        <w:rPr/>
        <w:t>marcando </w:t>
      </w:r>
      <w:r>
        <w:rPr>
          <w:w w:val="105"/>
        </w:rPr>
        <w:t>[…] </w:t>
      </w:r>
      <w:r>
        <w:rPr/>
        <w:t>toda la cadena [Sierra Madre Occidental]” </w:t>
      </w:r>
      <w:r>
        <w:rPr>
          <w:spacing w:val="-3"/>
        </w:rPr>
        <w:t>(20). </w:t>
      </w:r>
      <w:r>
        <w:rPr/>
        <w:t>Así, en la zona de</w:t>
      </w:r>
      <w:r>
        <w:rPr>
          <w:spacing w:val="-13"/>
        </w:rPr>
        <w:t> </w:t>
      </w:r>
      <w:r>
        <w:rPr/>
        <w:t>la</w:t>
      </w:r>
      <w:r>
        <w:rPr>
          <w:spacing w:val="-13"/>
        </w:rPr>
        <w:t> </w:t>
      </w:r>
      <w:r>
        <w:rPr/>
        <w:t>montaña</w:t>
      </w:r>
      <w:r>
        <w:rPr>
          <w:spacing w:val="-13"/>
        </w:rPr>
        <w:t> </w:t>
      </w:r>
      <w:r>
        <w:rPr/>
        <w:t>prevalece</w:t>
      </w:r>
      <w:r>
        <w:rPr>
          <w:spacing w:val="-13"/>
        </w:rPr>
        <w:t> </w:t>
      </w:r>
      <w:r>
        <w:rPr/>
        <w:t>la</w:t>
      </w:r>
      <w:r>
        <w:rPr>
          <w:spacing w:val="-13"/>
        </w:rPr>
        <w:t> </w:t>
      </w:r>
      <w:r>
        <w:rPr/>
        <w:t>extensa</w:t>
      </w:r>
      <w:r>
        <w:rPr>
          <w:spacing w:val="-13"/>
        </w:rPr>
        <w:t> </w:t>
      </w:r>
      <w:r>
        <w:rPr/>
        <w:t>descripción</w:t>
      </w:r>
      <w:r>
        <w:rPr>
          <w:spacing w:val="-13"/>
        </w:rPr>
        <w:t> </w:t>
      </w:r>
      <w:r>
        <w:rPr/>
        <w:t>orográfica,</w:t>
      </w:r>
      <w:r>
        <w:rPr>
          <w:spacing w:val="-13"/>
        </w:rPr>
        <w:t> </w:t>
      </w:r>
      <w:r>
        <w:rPr/>
        <w:t>en</w:t>
      </w:r>
      <w:r>
        <w:rPr>
          <w:spacing w:val="-13"/>
        </w:rPr>
        <w:t> </w:t>
      </w:r>
      <w:r>
        <w:rPr/>
        <w:t>la que</w:t>
      </w:r>
      <w:r>
        <w:rPr>
          <w:spacing w:val="-4"/>
        </w:rPr>
        <w:t> </w:t>
      </w:r>
      <w:r>
        <w:rPr/>
        <w:t>se</w:t>
      </w:r>
      <w:r>
        <w:rPr>
          <w:spacing w:val="-4"/>
        </w:rPr>
        <w:t> </w:t>
      </w:r>
      <w:r>
        <w:rPr/>
        <w:t>confirma</w:t>
      </w:r>
      <w:r>
        <w:rPr>
          <w:spacing w:val="-4"/>
        </w:rPr>
        <w:t> </w:t>
      </w:r>
      <w:r>
        <w:rPr/>
        <w:t>que</w:t>
      </w:r>
      <w:r>
        <w:rPr>
          <w:spacing w:val="-4"/>
        </w:rPr>
        <w:t> </w:t>
      </w:r>
      <w:r>
        <w:rPr/>
        <w:t>Humboldt</w:t>
      </w:r>
      <w:r>
        <w:rPr>
          <w:spacing w:val="-4"/>
        </w:rPr>
        <w:t> </w:t>
      </w:r>
      <w:r>
        <w:rPr/>
        <w:t>cree</w:t>
      </w:r>
      <w:r>
        <w:rPr>
          <w:spacing w:val="-4"/>
        </w:rPr>
        <w:t> </w:t>
      </w:r>
      <w:r>
        <w:rPr/>
        <w:t>en</w:t>
      </w:r>
      <w:r>
        <w:rPr>
          <w:spacing w:val="-4"/>
        </w:rPr>
        <w:t> </w:t>
      </w:r>
      <w:r>
        <w:rPr/>
        <w:t>la</w:t>
      </w:r>
      <w:r>
        <w:rPr>
          <w:spacing w:val="-4"/>
        </w:rPr>
        <w:t> </w:t>
      </w:r>
      <w:r>
        <w:rPr/>
        <w:t>unidad</w:t>
      </w:r>
      <w:r>
        <w:rPr>
          <w:spacing w:val="-4"/>
        </w:rPr>
        <w:t> </w:t>
      </w:r>
      <w:r>
        <w:rPr/>
        <w:t>orográfica</w:t>
      </w:r>
      <w:r>
        <w:rPr>
          <w:spacing w:val="-4"/>
        </w:rPr>
        <w:t> </w:t>
      </w:r>
      <w:r>
        <w:rPr/>
        <w:t>del </w:t>
      </w:r>
      <w:r>
        <w:rPr>
          <w:w w:val="95"/>
        </w:rPr>
        <w:t>continente  americano,  planteando  </w:t>
      </w:r>
      <w:r>
        <w:rPr>
          <w:spacing w:val="-3"/>
          <w:w w:val="95"/>
        </w:rPr>
        <w:t>aventuradas</w:t>
      </w:r>
      <w:r>
        <w:rPr>
          <w:spacing w:val="-8"/>
          <w:w w:val="95"/>
        </w:rPr>
        <w:t> </w:t>
      </w:r>
      <w:r>
        <w:rPr>
          <w:spacing w:val="-3"/>
          <w:w w:val="95"/>
        </w:rPr>
        <w:t>aseveraciones:</w:t>
      </w:r>
    </w:p>
    <w:p>
      <w:pPr>
        <w:pStyle w:val="BodyText"/>
        <w:spacing w:before="3"/>
        <w:ind w:left="0"/>
      </w:pPr>
    </w:p>
    <w:p>
      <w:pPr>
        <w:spacing w:line="254" w:lineRule="auto" w:before="0"/>
        <w:ind w:left="563" w:right="277" w:firstLine="0"/>
        <w:jc w:val="both"/>
        <w:rPr>
          <w:sz w:val="20"/>
        </w:rPr>
      </w:pPr>
      <w:r>
        <w:rPr>
          <w:sz w:val="20"/>
        </w:rPr>
        <w:t>La</w:t>
      </w:r>
      <w:r>
        <w:rPr>
          <w:spacing w:val="-25"/>
          <w:sz w:val="20"/>
        </w:rPr>
        <w:t> </w:t>
      </w:r>
      <w:r>
        <w:rPr>
          <w:sz w:val="20"/>
        </w:rPr>
        <w:t>cadena</w:t>
      </w:r>
      <w:r>
        <w:rPr>
          <w:spacing w:val="-25"/>
          <w:sz w:val="20"/>
        </w:rPr>
        <w:t> </w:t>
      </w:r>
      <w:r>
        <w:rPr>
          <w:sz w:val="20"/>
        </w:rPr>
        <w:t>de</w:t>
      </w:r>
      <w:r>
        <w:rPr>
          <w:spacing w:val="-25"/>
          <w:sz w:val="20"/>
        </w:rPr>
        <w:t> </w:t>
      </w:r>
      <w:r>
        <w:rPr>
          <w:spacing w:val="-2"/>
          <w:sz w:val="20"/>
        </w:rPr>
        <w:t>las</w:t>
      </w:r>
      <w:r>
        <w:rPr>
          <w:spacing w:val="-25"/>
          <w:sz w:val="20"/>
        </w:rPr>
        <w:t> </w:t>
      </w:r>
      <w:r>
        <w:rPr>
          <w:spacing w:val="-3"/>
          <w:sz w:val="20"/>
        </w:rPr>
        <w:t>montañas</w:t>
      </w:r>
      <w:r>
        <w:rPr>
          <w:spacing w:val="-25"/>
          <w:sz w:val="20"/>
        </w:rPr>
        <w:t> </w:t>
      </w:r>
      <w:r>
        <w:rPr>
          <w:sz w:val="20"/>
        </w:rPr>
        <w:t>que</w:t>
      </w:r>
      <w:r>
        <w:rPr>
          <w:spacing w:val="-25"/>
          <w:sz w:val="20"/>
        </w:rPr>
        <w:t> </w:t>
      </w:r>
      <w:r>
        <w:rPr>
          <w:sz w:val="20"/>
        </w:rPr>
        <w:t>forman</w:t>
      </w:r>
      <w:r>
        <w:rPr>
          <w:spacing w:val="-25"/>
          <w:sz w:val="20"/>
        </w:rPr>
        <w:t> </w:t>
      </w:r>
      <w:r>
        <w:rPr>
          <w:sz w:val="20"/>
        </w:rPr>
        <w:t>la</w:t>
      </w:r>
      <w:r>
        <w:rPr>
          <w:spacing w:val="-25"/>
          <w:sz w:val="20"/>
        </w:rPr>
        <w:t> </w:t>
      </w:r>
      <w:r>
        <w:rPr>
          <w:spacing w:val="-4"/>
          <w:sz w:val="20"/>
        </w:rPr>
        <w:t>grande</w:t>
      </w:r>
      <w:r>
        <w:rPr>
          <w:spacing w:val="-25"/>
          <w:sz w:val="20"/>
        </w:rPr>
        <w:t> </w:t>
      </w:r>
      <w:r>
        <w:rPr>
          <w:spacing w:val="-4"/>
          <w:sz w:val="20"/>
        </w:rPr>
        <w:t>llanura</w:t>
      </w:r>
      <w:r>
        <w:rPr>
          <w:spacing w:val="-25"/>
          <w:sz w:val="20"/>
        </w:rPr>
        <w:t> </w:t>
      </w:r>
      <w:r>
        <w:rPr>
          <w:sz w:val="20"/>
        </w:rPr>
        <w:t>del</w:t>
      </w:r>
      <w:r>
        <w:rPr>
          <w:spacing w:val="-25"/>
          <w:sz w:val="20"/>
        </w:rPr>
        <w:t> </w:t>
      </w:r>
      <w:r>
        <w:rPr>
          <w:spacing w:val="-3"/>
          <w:sz w:val="20"/>
        </w:rPr>
        <w:t>centro</w:t>
      </w:r>
      <w:r>
        <w:rPr>
          <w:spacing w:val="-25"/>
          <w:sz w:val="20"/>
        </w:rPr>
        <w:t> </w:t>
      </w:r>
      <w:r>
        <w:rPr>
          <w:sz w:val="20"/>
        </w:rPr>
        <w:t>de México</w:t>
      </w:r>
      <w:r>
        <w:rPr>
          <w:spacing w:val="-11"/>
          <w:sz w:val="20"/>
        </w:rPr>
        <w:t> </w:t>
      </w:r>
      <w:r>
        <w:rPr>
          <w:sz w:val="20"/>
        </w:rPr>
        <w:t>es</w:t>
      </w:r>
      <w:r>
        <w:rPr>
          <w:spacing w:val="-11"/>
          <w:sz w:val="20"/>
        </w:rPr>
        <w:t> </w:t>
      </w:r>
      <w:r>
        <w:rPr>
          <w:sz w:val="20"/>
        </w:rPr>
        <w:t>la</w:t>
      </w:r>
      <w:r>
        <w:rPr>
          <w:spacing w:val="-11"/>
          <w:sz w:val="20"/>
        </w:rPr>
        <w:t> </w:t>
      </w:r>
      <w:r>
        <w:rPr>
          <w:sz w:val="20"/>
        </w:rPr>
        <w:t>misma</w:t>
      </w:r>
      <w:r>
        <w:rPr>
          <w:spacing w:val="-11"/>
          <w:sz w:val="20"/>
        </w:rPr>
        <w:t> </w:t>
      </w:r>
      <w:r>
        <w:rPr>
          <w:sz w:val="20"/>
        </w:rPr>
        <w:t>que</w:t>
      </w:r>
      <w:r>
        <w:rPr>
          <w:spacing w:val="-11"/>
          <w:sz w:val="20"/>
        </w:rPr>
        <w:t> </w:t>
      </w:r>
      <w:r>
        <w:rPr>
          <w:sz w:val="20"/>
        </w:rPr>
        <w:t>con</w:t>
      </w:r>
      <w:r>
        <w:rPr>
          <w:spacing w:val="-11"/>
          <w:sz w:val="20"/>
        </w:rPr>
        <w:t> </w:t>
      </w:r>
      <w:r>
        <w:rPr>
          <w:sz w:val="20"/>
        </w:rPr>
        <w:t>el</w:t>
      </w:r>
      <w:r>
        <w:rPr>
          <w:spacing w:val="-11"/>
          <w:sz w:val="20"/>
        </w:rPr>
        <w:t> </w:t>
      </w:r>
      <w:r>
        <w:rPr>
          <w:sz w:val="20"/>
        </w:rPr>
        <w:t>nombre</w:t>
      </w:r>
      <w:r>
        <w:rPr>
          <w:spacing w:val="-11"/>
          <w:sz w:val="20"/>
        </w:rPr>
        <w:t> </w:t>
      </w:r>
      <w:r>
        <w:rPr>
          <w:sz w:val="20"/>
        </w:rPr>
        <w:t>de</w:t>
      </w:r>
      <w:r>
        <w:rPr>
          <w:spacing w:val="-11"/>
          <w:sz w:val="20"/>
        </w:rPr>
        <w:t> </w:t>
      </w:r>
      <w:r>
        <w:rPr>
          <w:sz w:val="20"/>
        </w:rPr>
        <w:t>Los</w:t>
      </w:r>
      <w:r>
        <w:rPr>
          <w:spacing w:val="-11"/>
          <w:sz w:val="20"/>
        </w:rPr>
        <w:t> </w:t>
      </w:r>
      <w:r>
        <w:rPr>
          <w:sz w:val="20"/>
        </w:rPr>
        <w:t>Andes</w:t>
      </w:r>
      <w:r>
        <w:rPr>
          <w:spacing w:val="-11"/>
          <w:sz w:val="20"/>
        </w:rPr>
        <w:t> </w:t>
      </w:r>
      <w:r>
        <w:rPr>
          <w:spacing w:val="-3"/>
          <w:sz w:val="20"/>
        </w:rPr>
        <w:t>atraviesa</w:t>
      </w:r>
      <w:r>
        <w:rPr>
          <w:spacing w:val="-11"/>
          <w:sz w:val="20"/>
        </w:rPr>
        <w:t> </w:t>
      </w:r>
      <w:r>
        <w:rPr>
          <w:sz w:val="20"/>
        </w:rPr>
        <w:t>toda la</w:t>
      </w:r>
      <w:r>
        <w:rPr>
          <w:spacing w:val="-9"/>
          <w:sz w:val="20"/>
        </w:rPr>
        <w:t> </w:t>
      </w:r>
      <w:r>
        <w:rPr>
          <w:sz w:val="20"/>
        </w:rPr>
        <w:t>América</w:t>
      </w:r>
      <w:r>
        <w:rPr>
          <w:spacing w:val="-9"/>
          <w:sz w:val="20"/>
        </w:rPr>
        <w:t> </w:t>
      </w:r>
      <w:r>
        <w:rPr>
          <w:sz w:val="20"/>
        </w:rPr>
        <w:t>meridional,</w:t>
      </w:r>
      <w:r>
        <w:rPr>
          <w:spacing w:val="-9"/>
          <w:sz w:val="20"/>
        </w:rPr>
        <w:t> </w:t>
      </w:r>
      <w:r>
        <w:rPr>
          <w:sz w:val="20"/>
        </w:rPr>
        <w:t>pero</w:t>
      </w:r>
      <w:r>
        <w:rPr>
          <w:spacing w:val="-9"/>
          <w:sz w:val="20"/>
        </w:rPr>
        <w:t> </w:t>
      </w:r>
      <w:r>
        <w:rPr>
          <w:sz w:val="20"/>
        </w:rPr>
        <w:t>la</w:t>
      </w:r>
      <w:r>
        <w:rPr>
          <w:spacing w:val="-9"/>
          <w:sz w:val="20"/>
        </w:rPr>
        <w:t> </w:t>
      </w:r>
      <w:r>
        <w:rPr>
          <w:sz w:val="20"/>
        </w:rPr>
        <w:t>construcción,</w:t>
      </w:r>
      <w:r>
        <w:rPr>
          <w:spacing w:val="-9"/>
          <w:sz w:val="20"/>
        </w:rPr>
        <w:t> </w:t>
      </w:r>
      <w:r>
        <w:rPr>
          <w:sz w:val="20"/>
        </w:rPr>
        <w:t>o</w:t>
      </w:r>
      <w:r>
        <w:rPr>
          <w:spacing w:val="-9"/>
          <w:sz w:val="20"/>
        </w:rPr>
        <w:t> </w:t>
      </w:r>
      <w:r>
        <w:rPr>
          <w:sz w:val="20"/>
        </w:rPr>
        <w:t>digamos</w:t>
      </w:r>
      <w:r>
        <w:rPr>
          <w:spacing w:val="-9"/>
          <w:sz w:val="20"/>
        </w:rPr>
        <w:t> </w:t>
      </w:r>
      <w:r>
        <w:rPr>
          <w:sz w:val="20"/>
        </w:rPr>
        <w:t>el</w:t>
      </w:r>
      <w:r>
        <w:rPr>
          <w:spacing w:val="-9"/>
          <w:sz w:val="20"/>
        </w:rPr>
        <w:t> </w:t>
      </w:r>
      <w:r>
        <w:rPr>
          <w:sz w:val="20"/>
        </w:rPr>
        <w:t>armazón de </w:t>
      </w:r>
      <w:r>
        <w:rPr>
          <w:spacing w:val="-3"/>
          <w:sz w:val="20"/>
        </w:rPr>
        <w:t>esta </w:t>
      </w:r>
      <w:r>
        <w:rPr>
          <w:sz w:val="20"/>
        </w:rPr>
        <w:t>cadena, se diferencia mucho al sur y al norte del </w:t>
      </w:r>
      <w:r>
        <w:rPr>
          <w:spacing w:val="-3"/>
          <w:sz w:val="20"/>
        </w:rPr>
        <w:t>Ecuador. </w:t>
      </w:r>
      <w:r>
        <w:rPr>
          <w:sz w:val="20"/>
        </w:rPr>
        <w:t>En</w:t>
      </w:r>
      <w:r>
        <w:rPr>
          <w:spacing w:val="-10"/>
          <w:sz w:val="20"/>
        </w:rPr>
        <w:t> </w:t>
      </w:r>
      <w:r>
        <w:rPr>
          <w:sz w:val="20"/>
        </w:rPr>
        <w:t>el</w:t>
      </w:r>
      <w:r>
        <w:rPr>
          <w:spacing w:val="-10"/>
          <w:sz w:val="20"/>
        </w:rPr>
        <w:t> </w:t>
      </w:r>
      <w:r>
        <w:rPr>
          <w:sz w:val="20"/>
        </w:rPr>
        <w:t>hemisferio</w:t>
      </w:r>
      <w:r>
        <w:rPr>
          <w:spacing w:val="-10"/>
          <w:sz w:val="20"/>
        </w:rPr>
        <w:t> </w:t>
      </w:r>
      <w:r>
        <w:rPr>
          <w:sz w:val="20"/>
        </w:rPr>
        <w:t>austral,</w:t>
      </w:r>
      <w:r>
        <w:rPr>
          <w:spacing w:val="-10"/>
          <w:sz w:val="20"/>
        </w:rPr>
        <w:t> </w:t>
      </w:r>
      <w:r>
        <w:rPr>
          <w:sz w:val="20"/>
        </w:rPr>
        <w:t>la</w:t>
      </w:r>
      <w:r>
        <w:rPr>
          <w:spacing w:val="-10"/>
          <w:sz w:val="20"/>
        </w:rPr>
        <w:t> </w:t>
      </w:r>
      <w:r>
        <w:rPr>
          <w:sz w:val="20"/>
        </w:rPr>
        <w:t>cordillera</w:t>
      </w:r>
      <w:r>
        <w:rPr>
          <w:spacing w:val="-10"/>
          <w:sz w:val="20"/>
        </w:rPr>
        <w:t> </w:t>
      </w:r>
      <w:r>
        <w:rPr>
          <w:spacing w:val="-3"/>
          <w:sz w:val="20"/>
        </w:rPr>
        <w:t>está</w:t>
      </w:r>
      <w:r>
        <w:rPr>
          <w:spacing w:val="-10"/>
          <w:sz w:val="20"/>
        </w:rPr>
        <w:t> </w:t>
      </w:r>
      <w:r>
        <w:rPr>
          <w:sz w:val="20"/>
        </w:rPr>
        <w:t>por</w:t>
      </w:r>
      <w:r>
        <w:rPr>
          <w:spacing w:val="-10"/>
          <w:sz w:val="20"/>
        </w:rPr>
        <w:t> </w:t>
      </w:r>
      <w:r>
        <w:rPr>
          <w:sz w:val="20"/>
        </w:rPr>
        <w:t>todas</w:t>
      </w:r>
      <w:r>
        <w:rPr>
          <w:spacing w:val="-10"/>
          <w:sz w:val="20"/>
        </w:rPr>
        <w:t> </w:t>
      </w:r>
      <w:r>
        <w:rPr>
          <w:sz w:val="20"/>
        </w:rPr>
        <w:t>partes</w:t>
      </w:r>
      <w:r>
        <w:rPr>
          <w:spacing w:val="-10"/>
          <w:sz w:val="20"/>
        </w:rPr>
        <w:t> </w:t>
      </w:r>
      <w:r>
        <w:rPr>
          <w:sz w:val="20"/>
        </w:rPr>
        <w:t>hendida y</w:t>
      </w:r>
      <w:r>
        <w:rPr>
          <w:spacing w:val="-9"/>
          <w:sz w:val="20"/>
        </w:rPr>
        <w:t> </w:t>
      </w:r>
      <w:r>
        <w:rPr>
          <w:sz w:val="20"/>
        </w:rPr>
        <w:t>cortada,</w:t>
      </w:r>
      <w:r>
        <w:rPr>
          <w:spacing w:val="-9"/>
          <w:sz w:val="20"/>
        </w:rPr>
        <w:t> </w:t>
      </w:r>
      <w:r>
        <w:rPr>
          <w:sz w:val="20"/>
        </w:rPr>
        <w:t>como</w:t>
      </w:r>
      <w:r>
        <w:rPr>
          <w:spacing w:val="-9"/>
          <w:sz w:val="20"/>
        </w:rPr>
        <w:t> </w:t>
      </w:r>
      <w:r>
        <w:rPr>
          <w:sz w:val="20"/>
        </w:rPr>
        <w:t>si</w:t>
      </w:r>
      <w:r>
        <w:rPr>
          <w:spacing w:val="-9"/>
          <w:sz w:val="20"/>
        </w:rPr>
        <w:t> </w:t>
      </w:r>
      <w:r>
        <w:rPr>
          <w:sz w:val="20"/>
        </w:rPr>
        <w:t>fuera</w:t>
      </w:r>
      <w:r>
        <w:rPr>
          <w:spacing w:val="-9"/>
          <w:sz w:val="20"/>
        </w:rPr>
        <w:t> </w:t>
      </w:r>
      <w:r>
        <w:rPr>
          <w:sz w:val="20"/>
        </w:rPr>
        <w:t>por</w:t>
      </w:r>
      <w:r>
        <w:rPr>
          <w:spacing w:val="-9"/>
          <w:sz w:val="20"/>
        </w:rPr>
        <w:t> </w:t>
      </w:r>
      <w:r>
        <w:rPr>
          <w:sz w:val="20"/>
        </w:rPr>
        <w:t>venas</w:t>
      </w:r>
      <w:r>
        <w:rPr>
          <w:spacing w:val="-9"/>
          <w:sz w:val="20"/>
        </w:rPr>
        <w:t> </w:t>
      </w:r>
      <w:r>
        <w:rPr>
          <w:sz w:val="20"/>
        </w:rPr>
        <w:t>de</w:t>
      </w:r>
      <w:r>
        <w:rPr>
          <w:spacing w:val="-9"/>
          <w:sz w:val="20"/>
        </w:rPr>
        <w:t> </w:t>
      </w:r>
      <w:r>
        <w:rPr>
          <w:sz w:val="20"/>
        </w:rPr>
        <w:t>minas</w:t>
      </w:r>
      <w:r>
        <w:rPr>
          <w:spacing w:val="-9"/>
          <w:sz w:val="20"/>
        </w:rPr>
        <w:t> </w:t>
      </w:r>
      <w:r>
        <w:rPr>
          <w:sz w:val="20"/>
        </w:rPr>
        <w:t>abiertas</w:t>
      </w:r>
      <w:r>
        <w:rPr>
          <w:spacing w:val="-9"/>
          <w:sz w:val="20"/>
        </w:rPr>
        <w:t> </w:t>
      </w:r>
      <w:r>
        <w:rPr>
          <w:sz w:val="20"/>
        </w:rPr>
        <w:t>y</w:t>
      </w:r>
      <w:r>
        <w:rPr>
          <w:spacing w:val="-9"/>
          <w:sz w:val="20"/>
        </w:rPr>
        <w:t> </w:t>
      </w:r>
      <w:r>
        <w:rPr>
          <w:sz w:val="20"/>
        </w:rPr>
        <w:t>no</w:t>
      </w:r>
      <w:r>
        <w:rPr>
          <w:spacing w:val="-9"/>
          <w:sz w:val="20"/>
        </w:rPr>
        <w:t> </w:t>
      </w:r>
      <w:r>
        <w:rPr>
          <w:sz w:val="20"/>
        </w:rPr>
        <w:t>llenas</w:t>
      </w:r>
      <w:r>
        <w:rPr>
          <w:spacing w:val="-9"/>
          <w:sz w:val="20"/>
        </w:rPr>
        <w:t> </w:t>
      </w:r>
      <w:r>
        <w:rPr>
          <w:sz w:val="20"/>
        </w:rPr>
        <w:t>de substancias heterogéneas</w:t>
      </w:r>
      <w:r>
        <w:rPr>
          <w:spacing w:val="9"/>
          <w:sz w:val="20"/>
        </w:rPr>
        <w:t> </w:t>
      </w:r>
      <w:r>
        <w:rPr>
          <w:spacing w:val="-3"/>
          <w:sz w:val="20"/>
        </w:rPr>
        <w:t>(20).</w:t>
      </w:r>
    </w:p>
    <w:p>
      <w:pPr>
        <w:pStyle w:val="BodyText"/>
        <w:spacing w:before="6"/>
        <w:ind w:left="0"/>
        <w:rPr>
          <w:sz w:val="19"/>
        </w:rPr>
      </w:pPr>
    </w:p>
    <w:p>
      <w:pPr>
        <w:pStyle w:val="BodyText"/>
        <w:spacing w:line="260" w:lineRule="exact"/>
        <w:ind w:right="279"/>
        <w:jc w:val="both"/>
      </w:pPr>
      <w:r>
        <w:rPr/>
        <w:t>Además,</w:t>
      </w:r>
      <w:r>
        <w:rPr>
          <w:spacing w:val="-6"/>
        </w:rPr>
        <w:t> </w:t>
      </w:r>
      <w:r>
        <w:rPr/>
        <w:t>Humboldt</w:t>
      </w:r>
      <w:r>
        <w:rPr>
          <w:spacing w:val="-7"/>
        </w:rPr>
        <w:t> </w:t>
      </w:r>
      <w:r>
        <w:rPr/>
        <w:t>precisa</w:t>
      </w:r>
      <w:r>
        <w:rPr>
          <w:spacing w:val="-7"/>
        </w:rPr>
        <w:t> </w:t>
      </w:r>
      <w:r>
        <w:rPr/>
        <w:t>cuáles</w:t>
      </w:r>
      <w:r>
        <w:rPr>
          <w:spacing w:val="-7"/>
        </w:rPr>
        <w:t> </w:t>
      </w:r>
      <w:r>
        <w:rPr/>
        <w:t>son</w:t>
      </w:r>
      <w:r>
        <w:rPr>
          <w:spacing w:val="-7"/>
        </w:rPr>
        <w:t> </w:t>
      </w:r>
      <w:r>
        <w:rPr/>
        <w:t>las</w:t>
      </w:r>
      <w:r>
        <w:rPr>
          <w:spacing w:val="-6"/>
        </w:rPr>
        <w:t> </w:t>
      </w:r>
      <w:r>
        <w:rPr/>
        <w:t>cumbres</w:t>
      </w:r>
      <w:r>
        <w:rPr>
          <w:spacing w:val="-7"/>
        </w:rPr>
        <w:t> </w:t>
      </w:r>
      <w:r>
        <w:rPr/>
        <w:t>más</w:t>
      </w:r>
      <w:r>
        <w:rPr>
          <w:spacing w:val="-7"/>
        </w:rPr>
        <w:t> </w:t>
      </w:r>
      <w:r>
        <w:rPr/>
        <w:t>altas</w:t>
      </w:r>
      <w:r>
        <w:rPr>
          <w:spacing w:val="-7"/>
        </w:rPr>
        <w:t> </w:t>
      </w:r>
      <w:r>
        <w:rPr/>
        <w:t>de la</w:t>
      </w:r>
      <w:r>
        <w:rPr>
          <w:spacing w:val="-27"/>
        </w:rPr>
        <w:t> </w:t>
      </w:r>
      <w:r>
        <w:rPr/>
        <w:t>“Cordillera</w:t>
      </w:r>
      <w:r>
        <w:rPr>
          <w:spacing w:val="-27"/>
        </w:rPr>
        <w:t> </w:t>
      </w:r>
      <w:r>
        <w:rPr/>
        <w:t>de</w:t>
      </w:r>
      <w:r>
        <w:rPr>
          <w:spacing w:val="-27"/>
        </w:rPr>
        <w:t> </w:t>
      </w:r>
      <w:r>
        <w:rPr/>
        <w:t>México”:</w:t>
      </w:r>
    </w:p>
    <w:p>
      <w:pPr>
        <w:pStyle w:val="BodyText"/>
        <w:spacing w:before="3"/>
        <w:ind w:left="0"/>
      </w:pPr>
    </w:p>
    <w:p>
      <w:pPr>
        <w:spacing w:line="254" w:lineRule="auto" w:before="1"/>
        <w:ind w:left="563" w:right="276" w:firstLine="0"/>
        <w:jc w:val="both"/>
        <w:rPr>
          <w:sz w:val="20"/>
        </w:rPr>
      </w:pPr>
      <w:r>
        <w:rPr>
          <w:sz w:val="20"/>
        </w:rPr>
        <w:t>En</w:t>
      </w:r>
      <w:r>
        <w:rPr>
          <w:spacing w:val="-14"/>
          <w:sz w:val="20"/>
        </w:rPr>
        <w:t> </w:t>
      </w:r>
      <w:r>
        <w:rPr>
          <w:sz w:val="20"/>
        </w:rPr>
        <w:t>la</w:t>
      </w:r>
      <w:r>
        <w:rPr>
          <w:spacing w:val="-14"/>
          <w:sz w:val="20"/>
        </w:rPr>
        <w:t> </w:t>
      </w:r>
      <w:r>
        <w:rPr>
          <w:sz w:val="20"/>
        </w:rPr>
        <w:t>parte</w:t>
      </w:r>
      <w:r>
        <w:rPr>
          <w:spacing w:val="-14"/>
          <w:sz w:val="20"/>
        </w:rPr>
        <w:t> </w:t>
      </w:r>
      <w:r>
        <w:rPr>
          <w:sz w:val="20"/>
        </w:rPr>
        <w:t>de</w:t>
      </w:r>
      <w:r>
        <w:rPr>
          <w:spacing w:val="-14"/>
          <w:sz w:val="20"/>
        </w:rPr>
        <w:t> </w:t>
      </w:r>
      <w:r>
        <w:rPr>
          <w:sz w:val="20"/>
        </w:rPr>
        <w:t>la</w:t>
      </w:r>
      <w:r>
        <w:rPr>
          <w:spacing w:val="-14"/>
          <w:sz w:val="20"/>
        </w:rPr>
        <w:t> </w:t>
      </w:r>
      <w:r>
        <w:rPr>
          <w:sz w:val="20"/>
        </w:rPr>
        <w:t>gran</w:t>
      </w:r>
      <w:r>
        <w:rPr>
          <w:spacing w:val="-14"/>
          <w:sz w:val="20"/>
        </w:rPr>
        <w:t> </w:t>
      </w:r>
      <w:r>
        <w:rPr>
          <w:sz w:val="20"/>
        </w:rPr>
        <w:t>mesa</w:t>
      </w:r>
      <w:r>
        <w:rPr>
          <w:spacing w:val="-14"/>
          <w:sz w:val="20"/>
        </w:rPr>
        <w:t> </w:t>
      </w:r>
      <w:r>
        <w:rPr>
          <w:sz w:val="20"/>
        </w:rPr>
        <w:t>de</w:t>
      </w:r>
      <w:r>
        <w:rPr>
          <w:spacing w:val="-14"/>
          <w:sz w:val="20"/>
        </w:rPr>
        <w:t> </w:t>
      </w:r>
      <w:r>
        <w:rPr>
          <w:sz w:val="20"/>
        </w:rPr>
        <w:t>Anáhuac,</w:t>
      </w:r>
      <w:r>
        <w:rPr>
          <w:spacing w:val="-14"/>
          <w:sz w:val="20"/>
        </w:rPr>
        <w:t> </w:t>
      </w:r>
      <w:r>
        <w:rPr>
          <w:sz w:val="20"/>
        </w:rPr>
        <w:t>entre</w:t>
      </w:r>
      <w:r>
        <w:rPr>
          <w:spacing w:val="-14"/>
          <w:sz w:val="20"/>
        </w:rPr>
        <w:t> </w:t>
      </w:r>
      <w:r>
        <w:rPr>
          <w:sz w:val="20"/>
        </w:rPr>
        <w:t>la</w:t>
      </w:r>
      <w:r>
        <w:rPr>
          <w:spacing w:val="-14"/>
          <w:sz w:val="20"/>
        </w:rPr>
        <w:t> </w:t>
      </w:r>
      <w:r>
        <w:rPr>
          <w:sz w:val="20"/>
        </w:rPr>
        <w:t>capital</w:t>
      </w:r>
      <w:r>
        <w:rPr>
          <w:spacing w:val="-14"/>
          <w:sz w:val="20"/>
        </w:rPr>
        <w:t> </w:t>
      </w:r>
      <w:r>
        <w:rPr>
          <w:sz w:val="20"/>
        </w:rPr>
        <w:t>de</w:t>
      </w:r>
      <w:r>
        <w:rPr>
          <w:spacing w:val="-14"/>
          <w:sz w:val="20"/>
        </w:rPr>
        <w:t> </w:t>
      </w:r>
      <w:r>
        <w:rPr>
          <w:sz w:val="20"/>
        </w:rPr>
        <w:t>Córdoba y de Jalapa, se presenta un grupo de montañas que rivalizan </w:t>
      </w:r>
      <w:r>
        <w:rPr>
          <w:spacing w:val="2"/>
          <w:sz w:val="20"/>
        </w:rPr>
        <w:t>con </w:t>
      </w:r>
      <w:r>
        <w:rPr>
          <w:sz w:val="20"/>
        </w:rPr>
        <w:t>las</w:t>
      </w:r>
      <w:r>
        <w:rPr>
          <w:spacing w:val="-5"/>
          <w:sz w:val="20"/>
        </w:rPr>
        <w:t> </w:t>
      </w:r>
      <w:r>
        <w:rPr>
          <w:sz w:val="20"/>
        </w:rPr>
        <w:t>más</w:t>
      </w:r>
      <w:r>
        <w:rPr>
          <w:spacing w:val="-5"/>
          <w:sz w:val="20"/>
        </w:rPr>
        <w:t> </w:t>
      </w:r>
      <w:r>
        <w:rPr>
          <w:sz w:val="20"/>
        </w:rPr>
        <w:t>altas</w:t>
      </w:r>
      <w:r>
        <w:rPr>
          <w:spacing w:val="-5"/>
          <w:sz w:val="20"/>
        </w:rPr>
        <w:t> </w:t>
      </w:r>
      <w:r>
        <w:rPr>
          <w:sz w:val="20"/>
        </w:rPr>
        <w:t>cumbres</w:t>
      </w:r>
      <w:r>
        <w:rPr>
          <w:spacing w:val="-5"/>
          <w:sz w:val="20"/>
        </w:rPr>
        <w:t> </w:t>
      </w:r>
      <w:r>
        <w:rPr>
          <w:sz w:val="20"/>
        </w:rPr>
        <w:t>del</w:t>
      </w:r>
      <w:r>
        <w:rPr>
          <w:spacing w:val="-5"/>
          <w:sz w:val="20"/>
        </w:rPr>
        <w:t> </w:t>
      </w:r>
      <w:r>
        <w:rPr>
          <w:sz w:val="20"/>
        </w:rPr>
        <w:t>Nuevo</w:t>
      </w:r>
      <w:r>
        <w:rPr>
          <w:spacing w:val="-5"/>
          <w:sz w:val="20"/>
        </w:rPr>
        <w:t> </w:t>
      </w:r>
      <w:r>
        <w:rPr>
          <w:sz w:val="20"/>
        </w:rPr>
        <w:t>Continente.</w:t>
      </w:r>
      <w:r>
        <w:rPr>
          <w:spacing w:val="-5"/>
          <w:sz w:val="20"/>
        </w:rPr>
        <w:t> </w:t>
      </w:r>
      <w:r>
        <w:rPr>
          <w:sz w:val="20"/>
        </w:rPr>
        <w:t>Basta</w:t>
      </w:r>
      <w:r>
        <w:rPr>
          <w:spacing w:val="-5"/>
          <w:sz w:val="20"/>
        </w:rPr>
        <w:t> </w:t>
      </w:r>
      <w:r>
        <w:rPr>
          <w:sz w:val="20"/>
        </w:rPr>
        <w:t>nombrar</w:t>
      </w:r>
      <w:r>
        <w:rPr>
          <w:spacing w:val="-5"/>
          <w:sz w:val="20"/>
        </w:rPr>
        <w:t> </w:t>
      </w:r>
      <w:r>
        <w:rPr>
          <w:sz w:val="20"/>
        </w:rPr>
        <w:t>estos cuatro colosos, cuya altura no se conocía antes de mi expedición: el  Popocatépetl  (de  5,400  metros),  el  Iztaccíhuatl  (o  la</w:t>
      </w:r>
      <w:r>
        <w:rPr>
          <w:spacing w:val="11"/>
          <w:sz w:val="20"/>
        </w:rPr>
        <w:t> </w:t>
      </w:r>
      <w:r>
        <w:rPr>
          <w:sz w:val="20"/>
        </w:rPr>
        <w:t>Mujer</w:t>
      </w:r>
    </w:p>
    <w:p>
      <w:pPr>
        <w:spacing w:after="0" w:line="254" w:lineRule="auto"/>
        <w:jc w:val="both"/>
        <w:rPr>
          <w:sz w:val="20"/>
        </w:rPr>
        <w:sectPr>
          <w:pgSz w:w="8500" w:h="12750"/>
          <w:pgMar w:header="1135" w:footer="0" w:top="1700" w:bottom="280" w:left="1160" w:right="1160"/>
        </w:sectPr>
      </w:pPr>
    </w:p>
    <w:p>
      <w:pPr>
        <w:pStyle w:val="BodyText"/>
        <w:spacing w:before="11"/>
        <w:ind w:left="0"/>
        <w:rPr>
          <w:sz w:val="20"/>
        </w:rPr>
      </w:pPr>
    </w:p>
    <w:p>
      <w:pPr>
        <w:spacing w:line="189" w:lineRule="exact" w:before="0"/>
        <w:ind w:left="563" w:right="0" w:firstLine="0"/>
        <w:jc w:val="both"/>
        <w:rPr>
          <w:sz w:val="20"/>
        </w:rPr>
      </w:pPr>
      <w:r>
        <w:rPr>
          <w:sz w:val="20"/>
        </w:rPr>
        <w:t>Blanca,  de  4,786  metros),  el  Citlaltépetl  (o  el  pico  de Orizaba,</w:t>
      </w:r>
    </w:p>
    <w:p>
      <w:pPr>
        <w:spacing w:line="254" w:lineRule="auto" w:before="16"/>
        <w:ind w:left="563" w:right="276" w:firstLine="0"/>
        <w:jc w:val="both"/>
        <w:rPr>
          <w:sz w:val="20"/>
        </w:rPr>
      </w:pPr>
      <w:r>
        <w:rPr>
          <w:w w:val="105"/>
          <w:sz w:val="20"/>
        </w:rPr>
        <w:t>de</w:t>
      </w:r>
      <w:r>
        <w:rPr>
          <w:spacing w:val="-13"/>
          <w:w w:val="105"/>
          <w:sz w:val="20"/>
        </w:rPr>
        <w:t> </w:t>
      </w:r>
      <w:r>
        <w:rPr>
          <w:spacing w:val="-4"/>
          <w:w w:val="105"/>
          <w:sz w:val="20"/>
        </w:rPr>
        <w:t>5,295</w:t>
      </w:r>
      <w:r>
        <w:rPr>
          <w:spacing w:val="-13"/>
          <w:w w:val="105"/>
          <w:sz w:val="20"/>
        </w:rPr>
        <w:t> </w:t>
      </w:r>
      <w:r>
        <w:rPr>
          <w:w w:val="105"/>
          <w:sz w:val="20"/>
        </w:rPr>
        <w:t>metros)</w:t>
      </w:r>
      <w:r>
        <w:rPr>
          <w:spacing w:val="-13"/>
          <w:w w:val="105"/>
          <w:sz w:val="20"/>
        </w:rPr>
        <w:t> </w:t>
      </w:r>
      <w:r>
        <w:rPr>
          <w:w w:val="105"/>
          <w:sz w:val="20"/>
        </w:rPr>
        <w:t>y</w:t>
      </w:r>
      <w:r>
        <w:rPr>
          <w:spacing w:val="-13"/>
          <w:w w:val="105"/>
          <w:sz w:val="20"/>
        </w:rPr>
        <w:t> </w:t>
      </w:r>
      <w:r>
        <w:rPr>
          <w:w w:val="105"/>
          <w:sz w:val="20"/>
        </w:rPr>
        <w:t>el</w:t>
      </w:r>
      <w:r>
        <w:rPr>
          <w:spacing w:val="-13"/>
          <w:w w:val="105"/>
          <w:sz w:val="20"/>
        </w:rPr>
        <w:t> </w:t>
      </w:r>
      <w:r>
        <w:rPr>
          <w:w w:val="105"/>
          <w:sz w:val="20"/>
        </w:rPr>
        <w:t>Nauhcampatépetl</w:t>
      </w:r>
      <w:r>
        <w:rPr>
          <w:spacing w:val="-13"/>
          <w:w w:val="105"/>
          <w:sz w:val="20"/>
        </w:rPr>
        <w:t> </w:t>
      </w:r>
      <w:r>
        <w:rPr>
          <w:w w:val="105"/>
          <w:sz w:val="20"/>
        </w:rPr>
        <w:t>(o</w:t>
      </w:r>
      <w:r>
        <w:rPr>
          <w:spacing w:val="-13"/>
          <w:w w:val="105"/>
          <w:sz w:val="20"/>
        </w:rPr>
        <w:t> </w:t>
      </w:r>
      <w:r>
        <w:rPr>
          <w:w w:val="105"/>
          <w:sz w:val="20"/>
        </w:rPr>
        <w:t>el</w:t>
      </w:r>
      <w:r>
        <w:rPr>
          <w:spacing w:val="-13"/>
          <w:w w:val="105"/>
          <w:sz w:val="20"/>
        </w:rPr>
        <w:t> </w:t>
      </w:r>
      <w:r>
        <w:rPr>
          <w:w w:val="105"/>
          <w:sz w:val="20"/>
        </w:rPr>
        <w:t>Cofre</w:t>
      </w:r>
      <w:r>
        <w:rPr>
          <w:spacing w:val="-13"/>
          <w:w w:val="105"/>
          <w:sz w:val="20"/>
        </w:rPr>
        <w:t> </w:t>
      </w:r>
      <w:r>
        <w:rPr>
          <w:w w:val="105"/>
          <w:sz w:val="20"/>
        </w:rPr>
        <w:t>de</w:t>
      </w:r>
      <w:r>
        <w:rPr>
          <w:spacing w:val="-13"/>
          <w:w w:val="105"/>
          <w:sz w:val="20"/>
        </w:rPr>
        <w:t> </w:t>
      </w:r>
      <w:r>
        <w:rPr>
          <w:spacing w:val="-3"/>
          <w:w w:val="105"/>
          <w:sz w:val="20"/>
        </w:rPr>
        <w:t>Perote,</w:t>
      </w:r>
      <w:r>
        <w:rPr>
          <w:spacing w:val="-13"/>
          <w:w w:val="105"/>
          <w:sz w:val="20"/>
        </w:rPr>
        <w:t> </w:t>
      </w:r>
      <w:r>
        <w:rPr>
          <w:w w:val="105"/>
          <w:sz w:val="20"/>
        </w:rPr>
        <w:t>de 4,089  metros)</w:t>
      </w:r>
      <w:r>
        <w:rPr>
          <w:spacing w:val="5"/>
          <w:w w:val="105"/>
          <w:sz w:val="20"/>
        </w:rPr>
        <w:t> </w:t>
      </w:r>
      <w:r>
        <w:rPr>
          <w:w w:val="105"/>
          <w:sz w:val="20"/>
        </w:rPr>
        <w:t>(24).</w:t>
      </w:r>
    </w:p>
    <w:p>
      <w:pPr>
        <w:pStyle w:val="BodyText"/>
        <w:spacing w:before="6"/>
        <w:ind w:left="0"/>
        <w:rPr>
          <w:sz w:val="19"/>
        </w:rPr>
      </w:pPr>
    </w:p>
    <w:p>
      <w:pPr>
        <w:pStyle w:val="BodyText"/>
        <w:spacing w:line="260" w:lineRule="exact"/>
        <w:ind w:right="279"/>
        <w:jc w:val="both"/>
      </w:pPr>
      <w:r>
        <w:rPr>
          <w:spacing w:val="-3"/>
        </w:rPr>
        <w:t>Más</w:t>
      </w:r>
      <w:r>
        <w:rPr>
          <w:spacing w:val="-25"/>
        </w:rPr>
        <w:t> </w:t>
      </w:r>
      <w:r>
        <w:rPr>
          <w:spacing w:val="-4"/>
        </w:rPr>
        <w:t>adelante,</w:t>
      </w:r>
      <w:r>
        <w:rPr>
          <w:spacing w:val="-25"/>
        </w:rPr>
        <w:t> </w:t>
      </w:r>
      <w:r>
        <w:rPr>
          <w:spacing w:val="-3"/>
        </w:rPr>
        <w:t>menciona</w:t>
      </w:r>
      <w:r>
        <w:rPr>
          <w:spacing w:val="-25"/>
        </w:rPr>
        <w:t> </w:t>
      </w:r>
      <w:r>
        <w:rPr/>
        <w:t>el</w:t>
      </w:r>
      <w:r>
        <w:rPr>
          <w:spacing w:val="-25"/>
        </w:rPr>
        <w:t> </w:t>
      </w:r>
      <w:r>
        <w:rPr>
          <w:spacing w:val="-4"/>
        </w:rPr>
        <w:t>Nevado</w:t>
      </w:r>
      <w:r>
        <w:rPr>
          <w:spacing w:val="-25"/>
        </w:rPr>
        <w:t> </w:t>
      </w:r>
      <w:r>
        <w:rPr/>
        <w:t>de</w:t>
      </w:r>
      <w:r>
        <w:rPr>
          <w:spacing w:val="-25"/>
        </w:rPr>
        <w:t> </w:t>
      </w:r>
      <w:r>
        <w:rPr>
          <w:spacing w:val="-7"/>
        </w:rPr>
        <w:t>Toluca,</w:t>
      </w:r>
      <w:r>
        <w:rPr>
          <w:spacing w:val="-25"/>
        </w:rPr>
        <w:t> </w:t>
      </w:r>
      <w:r>
        <w:rPr/>
        <w:t>el</w:t>
      </w:r>
      <w:r>
        <w:rPr>
          <w:spacing w:val="-25"/>
        </w:rPr>
        <w:t> </w:t>
      </w:r>
      <w:r>
        <w:rPr>
          <w:spacing w:val="-4"/>
        </w:rPr>
        <w:t>volcán</w:t>
      </w:r>
      <w:r>
        <w:rPr>
          <w:spacing w:val="-25"/>
        </w:rPr>
        <w:t> </w:t>
      </w:r>
      <w:r>
        <w:rPr/>
        <w:t>de</w:t>
      </w:r>
      <w:r>
        <w:rPr>
          <w:spacing w:val="-25"/>
        </w:rPr>
        <w:t> </w:t>
      </w:r>
      <w:r>
        <w:rPr>
          <w:spacing w:val="-3"/>
        </w:rPr>
        <w:t>Colima</w:t>
      </w:r>
      <w:r>
        <w:rPr>
          <w:spacing w:val="-25"/>
        </w:rPr>
        <w:t> </w:t>
      </w:r>
      <w:r>
        <w:rPr/>
        <w:t>y el</w:t>
      </w:r>
      <w:r>
        <w:rPr>
          <w:spacing w:val="-34"/>
        </w:rPr>
        <w:t> </w:t>
      </w:r>
      <w:r>
        <w:rPr/>
        <w:t>de</w:t>
      </w:r>
      <w:r>
        <w:rPr>
          <w:spacing w:val="-34"/>
        </w:rPr>
        <w:t> </w:t>
      </w:r>
      <w:r>
        <w:rPr/>
        <w:t>Jorullo,</w:t>
      </w:r>
      <w:r>
        <w:rPr>
          <w:spacing w:val="-34"/>
        </w:rPr>
        <w:t> </w:t>
      </w:r>
      <w:r>
        <w:rPr>
          <w:spacing w:val="-4"/>
        </w:rPr>
        <w:t>este</w:t>
      </w:r>
      <w:r>
        <w:rPr>
          <w:spacing w:val="-34"/>
        </w:rPr>
        <w:t> </w:t>
      </w:r>
      <w:r>
        <w:rPr/>
        <w:t>último</w:t>
      </w:r>
      <w:r>
        <w:rPr>
          <w:spacing w:val="-34"/>
        </w:rPr>
        <w:t> </w:t>
      </w:r>
      <w:r>
        <w:rPr/>
        <w:t>tiene</w:t>
      </w:r>
      <w:r>
        <w:rPr>
          <w:spacing w:val="-34"/>
        </w:rPr>
        <w:t> </w:t>
      </w:r>
      <w:r>
        <w:rPr/>
        <w:t>una</w:t>
      </w:r>
      <w:r>
        <w:rPr>
          <w:spacing w:val="-34"/>
        </w:rPr>
        <w:t> </w:t>
      </w:r>
      <w:r>
        <w:rPr/>
        <w:t>importancia</w:t>
      </w:r>
      <w:r>
        <w:rPr>
          <w:spacing w:val="-34"/>
        </w:rPr>
        <w:t> </w:t>
      </w:r>
      <w:r>
        <w:rPr/>
        <w:t>significativa</w:t>
      </w:r>
      <w:r>
        <w:rPr>
          <w:spacing w:val="-34"/>
        </w:rPr>
        <w:t> </w:t>
      </w:r>
      <w:r>
        <w:rPr>
          <w:spacing w:val="-4"/>
        </w:rPr>
        <w:t>para</w:t>
      </w:r>
      <w:r>
        <w:rPr>
          <w:spacing w:val="-34"/>
        </w:rPr>
        <w:t> </w:t>
      </w:r>
      <w:r>
        <w:rPr/>
        <w:t>la descripción</w:t>
      </w:r>
      <w:r>
        <w:rPr>
          <w:spacing w:val="-30"/>
        </w:rPr>
        <w:t> </w:t>
      </w:r>
      <w:r>
        <w:rPr/>
        <w:t>de</w:t>
      </w:r>
      <w:r>
        <w:rPr>
          <w:spacing w:val="-30"/>
        </w:rPr>
        <w:t> </w:t>
      </w:r>
      <w:r>
        <w:rPr/>
        <w:t>la</w:t>
      </w:r>
      <w:r>
        <w:rPr>
          <w:spacing w:val="-30"/>
        </w:rPr>
        <w:t> </w:t>
      </w:r>
      <w:r>
        <w:rPr/>
        <w:t>intendencia</w:t>
      </w:r>
      <w:r>
        <w:rPr>
          <w:spacing w:val="-30"/>
        </w:rPr>
        <w:t> </w:t>
      </w:r>
      <w:r>
        <w:rPr/>
        <w:t>de</w:t>
      </w:r>
      <w:r>
        <w:rPr>
          <w:spacing w:val="-30"/>
        </w:rPr>
        <w:t> </w:t>
      </w:r>
      <w:r>
        <w:rPr>
          <w:spacing w:val="-3"/>
        </w:rPr>
        <w:t>Valladolid</w:t>
      </w:r>
      <w:r>
        <w:rPr>
          <w:spacing w:val="-30"/>
        </w:rPr>
        <w:t> </w:t>
      </w:r>
      <w:r>
        <w:rPr/>
        <w:t>y</w:t>
      </w:r>
      <w:r>
        <w:rPr>
          <w:spacing w:val="-30"/>
        </w:rPr>
        <w:t> </w:t>
      </w:r>
      <w:r>
        <w:rPr/>
        <w:t>algunas</w:t>
      </w:r>
      <w:r>
        <w:rPr>
          <w:spacing w:val="-30"/>
        </w:rPr>
        <w:t> </w:t>
      </w:r>
      <w:r>
        <w:rPr/>
        <w:t>experiencias </w:t>
      </w:r>
      <w:r>
        <w:rPr>
          <w:w w:val="95"/>
        </w:rPr>
        <w:t>alternas, que se mencionarán más</w:t>
      </w:r>
      <w:r>
        <w:rPr>
          <w:spacing w:val="38"/>
          <w:w w:val="95"/>
        </w:rPr>
        <w:t> </w:t>
      </w:r>
      <w:r>
        <w:rPr>
          <w:w w:val="95"/>
        </w:rPr>
        <w:t>adelante.</w:t>
      </w:r>
    </w:p>
    <w:p>
      <w:pPr>
        <w:pStyle w:val="BodyText"/>
        <w:spacing w:before="3"/>
        <w:ind w:left="0"/>
      </w:pPr>
    </w:p>
    <w:p>
      <w:pPr>
        <w:spacing w:line="254" w:lineRule="auto" w:before="1"/>
        <w:ind w:left="563" w:right="275" w:firstLine="0"/>
        <w:jc w:val="both"/>
        <w:rPr>
          <w:sz w:val="20"/>
        </w:rPr>
      </w:pPr>
      <w:r>
        <w:rPr>
          <w:sz w:val="20"/>
        </w:rPr>
        <w:t>De</w:t>
      </w:r>
      <w:r>
        <w:rPr>
          <w:spacing w:val="-20"/>
          <w:sz w:val="20"/>
        </w:rPr>
        <w:t> </w:t>
      </w:r>
      <w:r>
        <w:rPr>
          <w:sz w:val="20"/>
        </w:rPr>
        <w:t>las</w:t>
      </w:r>
      <w:r>
        <w:rPr>
          <w:spacing w:val="-20"/>
          <w:sz w:val="20"/>
        </w:rPr>
        <w:t> </w:t>
      </w:r>
      <w:r>
        <w:rPr>
          <w:sz w:val="20"/>
        </w:rPr>
        <w:t>seis</w:t>
      </w:r>
      <w:r>
        <w:rPr>
          <w:spacing w:val="-20"/>
          <w:sz w:val="20"/>
        </w:rPr>
        <w:t> </w:t>
      </w:r>
      <w:r>
        <w:rPr>
          <w:sz w:val="20"/>
        </w:rPr>
        <w:t>montañas</w:t>
      </w:r>
      <w:r>
        <w:rPr>
          <w:spacing w:val="-20"/>
          <w:sz w:val="20"/>
        </w:rPr>
        <w:t> </w:t>
      </w:r>
      <w:r>
        <w:rPr>
          <w:sz w:val="20"/>
        </w:rPr>
        <w:t>colosales</w:t>
      </w:r>
      <w:r>
        <w:rPr>
          <w:spacing w:val="-20"/>
          <w:sz w:val="20"/>
        </w:rPr>
        <w:t> </w:t>
      </w:r>
      <w:r>
        <w:rPr>
          <w:sz w:val="20"/>
        </w:rPr>
        <w:t>que</w:t>
      </w:r>
      <w:r>
        <w:rPr>
          <w:spacing w:val="-20"/>
          <w:sz w:val="20"/>
        </w:rPr>
        <w:t> </w:t>
      </w:r>
      <w:r>
        <w:rPr>
          <w:sz w:val="20"/>
        </w:rPr>
        <w:t>la</w:t>
      </w:r>
      <w:r>
        <w:rPr>
          <w:spacing w:val="-20"/>
          <w:sz w:val="20"/>
        </w:rPr>
        <w:t> </w:t>
      </w:r>
      <w:r>
        <w:rPr>
          <w:sz w:val="20"/>
        </w:rPr>
        <w:t>naturaleza</w:t>
      </w:r>
      <w:r>
        <w:rPr>
          <w:spacing w:val="-20"/>
          <w:sz w:val="20"/>
        </w:rPr>
        <w:t> </w:t>
      </w:r>
      <w:r>
        <w:rPr>
          <w:sz w:val="20"/>
        </w:rPr>
        <w:t>ha</w:t>
      </w:r>
      <w:r>
        <w:rPr>
          <w:spacing w:val="-20"/>
          <w:sz w:val="20"/>
        </w:rPr>
        <w:t> </w:t>
      </w:r>
      <w:r>
        <w:rPr>
          <w:sz w:val="20"/>
        </w:rPr>
        <w:t>colocado</w:t>
      </w:r>
      <w:r>
        <w:rPr>
          <w:spacing w:val="-20"/>
          <w:sz w:val="20"/>
        </w:rPr>
        <w:t> </w:t>
      </w:r>
      <w:r>
        <w:rPr>
          <w:sz w:val="20"/>
        </w:rPr>
        <w:t>en</w:t>
      </w:r>
      <w:r>
        <w:rPr>
          <w:spacing w:val="-20"/>
          <w:sz w:val="20"/>
        </w:rPr>
        <w:t> </w:t>
      </w:r>
      <w:r>
        <w:rPr>
          <w:sz w:val="20"/>
        </w:rPr>
        <w:t>una misma línea, entre los paralelos </w:t>
      </w:r>
      <w:r>
        <w:rPr>
          <w:spacing w:val="-16"/>
          <w:sz w:val="20"/>
        </w:rPr>
        <w:t>19 </w:t>
      </w:r>
      <w:r>
        <w:rPr>
          <w:sz w:val="20"/>
        </w:rPr>
        <w:t>y </w:t>
      </w:r>
      <w:r>
        <w:rPr>
          <w:spacing w:val="-7"/>
          <w:sz w:val="20"/>
        </w:rPr>
        <w:t>19°1/ </w:t>
      </w:r>
      <w:r>
        <w:rPr>
          <w:sz w:val="20"/>
        </w:rPr>
        <w:t>4, sólo cuatro, a saber: el Pico de Orizaba, el Popocatépetl, el Iztaccíhuatl y el Nevado de </w:t>
      </w:r>
      <w:r>
        <w:rPr>
          <w:spacing w:val="-7"/>
          <w:sz w:val="20"/>
        </w:rPr>
        <w:t>Toluca</w:t>
      </w:r>
      <w:r>
        <w:rPr>
          <w:spacing w:val="-20"/>
          <w:sz w:val="20"/>
        </w:rPr>
        <w:t> </w:t>
      </w:r>
      <w:r>
        <w:rPr>
          <w:spacing w:val="-4"/>
          <w:sz w:val="20"/>
        </w:rPr>
        <w:t>están</w:t>
      </w:r>
      <w:r>
        <w:rPr>
          <w:spacing w:val="-19"/>
          <w:sz w:val="20"/>
        </w:rPr>
        <w:t> </w:t>
      </w:r>
      <w:r>
        <w:rPr>
          <w:spacing w:val="-4"/>
          <w:sz w:val="20"/>
        </w:rPr>
        <w:t>cubiertos</w:t>
      </w:r>
      <w:r>
        <w:rPr>
          <w:spacing w:val="-20"/>
          <w:sz w:val="20"/>
        </w:rPr>
        <w:t> </w:t>
      </w:r>
      <w:r>
        <w:rPr>
          <w:spacing w:val="-4"/>
          <w:sz w:val="20"/>
        </w:rPr>
        <w:t>perpetuamente</w:t>
      </w:r>
      <w:r>
        <w:rPr>
          <w:spacing w:val="-20"/>
          <w:sz w:val="20"/>
        </w:rPr>
        <w:t> </w:t>
      </w:r>
      <w:r>
        <w:rPr>
          <w:sz w:val="20"/>
        </w:rPr>
        <w:t>de</w:t>
      </w:r>
      <w:r>
        <w:rPr>
          <w:spacing w:val="-20"/>
          <w:sz w:val="20"/>
        </w:rPr>
        <w:t> </w:t>
      </w:r>
      <w:r>
        <w:rPr>
          <w:spacing w:val="-5"/>
          <w:sz w:val="20"/>
        </w:rPr>
        <w:t>nieve,</w:t>
      </w:r>
      <w:r>
        <w:rPr>
          <w:spacing w:val="-20"/>
          <w:sz w:val="20"/>
        </w:rPr>
        <w:t> </w:t>
      </w:r>
      <w:r>
        <w:rPr>
          <w:spacing w:val="-3"/>
          <w:sz w:val="20"/>
        </w:rPr>
        <w:t>cuando</w:t>
      </w:r>
      <w:r>
        <w:rPr>
          <w:spacing w:val="-20"/>
          <w:sz w:val="20"/>
        </w:rPr>
        <w:t> </w:t>
      </w:r>
      <w:r>
        <w:rPr>
          <w:sz w:val="20"/>
        </w:rPr>
        <w:t>los</w:t>
      </w:r>
      <w:r>
        <w:rPr>
          <w:spacing w:val="-20"/>
          <w:sz w:val="20"/>
        </w:rPr>
        <w:t> </w:t>
      </w:r>
      <w:r>
        <w:rPr>
          <w:spacing w:val="-4"/>
          <w:sz w:val="20"/>
        </w:rPr>
        <w:t>otros</w:t>
      </w:r>
      <w:r>
        <w:rPr>
          <w:spacing w:val="-20"/>
          <w:sz w:val="20"/>
        </w:rPr>
        <w:t> </w:t>
      </w:r>
      <w:r>
        <w:rPr>
          <w:spacing w:val="-3"/>
          <w:sz w:val="20"/>
        </w:rPr>
        <w:t>dos, esto</w:t>
      </w:r>
      <w:r>
        <w:rPr>
          <w:spacing w:val="-18"/>
          <w:sz w:val="20"/>
        </w:rPr>
        <w:t> </w:t>
      </w:r>
      <w:r>
        <w:rPr>
          <w:sz w:val="20"/>
        </w:rPr>
        <w:t>es,</w:t>
      </w:r>
      <w:r>
        <w:rPr>
          <w:spacing w:val="-18"/>
          <w:sz w:val="20"/>
        </w:rPr>
        <w:t> </w:t>
      </w:r>
      <w:r>
        <w:rPr>
          <w:sz w:val="20"/>
        </w:rPr>
        <w:t>el</w:t>
      </w:r>
      <w:r>
        <w:rPr>
          <w:spacing w:val="-18"/>
          <w:sz w:val="20"/>
        </w:rPr>
        <w:t> </w:t>
      </w:r>
      <w:r>
        <w:rPr>
          <w:sz w:val="20"/>
        </w:rPr>
        <w:t>Cofre</w:t>
      </w:r>
      <w:r>
        <w:rPr>
          <w:spacing w:val="-18"/>
          <w:sz w:val="20"/>
        </w:rPr>
        <w:t> </w:t>
      </w:r>
      <w:r>
        <w:rPr>
          <w:sz w:val="20"/>
        </w:rPr>
        <w:t>de</w:t>
      </w:r>
      <w:r>
        <w:rPr>
          <w:spacing w:val="-18"/>
          <w:sz w:val="20"/>
        </w:rPr>
        <w:t> </w:t>
      </w:r>
      <w:r>
        <w:rPr>
          <w:spacing w:val="-5"/>
          <w:sz w:val="20"/>
        </w:rPr>
        <w:t>Perote</w:t>
      </w:r>
      <w:r>
        <w:rPr>
          <w:spacing w:val="-18"/>
          <w:sz w:val="20"/>
        </w:rPr>
        <w:t> </w:t>
      </w:r>
      <w:r>
        <w:rPr>
          <w:sz w:val="20"/>
        </w:rPr>
        <w:t>y</w:t>
      </w:r>
      <w:r>
        <w:rPr>
          <w:spacing w:val="-18"/>
          <w:sz w:val="20"/>
        </w:rPr>
        <w:t> </w:t>
      </w:r>
      <w:r>
        <w:rPr>
          <w:sz w:val="20"/>
        </w:rPr>
        <w:t>el</w:t>
      </w:r>
      <w:r>
        <w:rPr>
          <w:spacing w:val="-18"/>
          <w:sz w:val="20"/>
        </w:rPr>
        <w:t> </w:t>
      </w:r>
      <w:r>
        <w:rPr>
          <w:sz w:val="20"/>
        </w:rPr>
        <w:t>volcán</w:t>
      </w:r>
      <w:r>
        <w:rPr>
          <w:spacing w:val="-18"/>
          <w:sz w:val="20"/>
        </w:rPr>
        <w:t> </w:t>
      </w:r>
      <w:r>
        <w:rPr>
          <w:sz w:val="20"/>
        </w:rPr>
        <w:t>de</w:t>
      </w:r>
      <w:r>
        <w:rPr>
          <w:spacing w:val="-18"/>
          <w:sz w:val="20"/>
        </w:rPr>
        <w:t> </w:t>
      </w:r>
      <w:r>
        <w:rPr>
          <w:sz w:val="20"/>
        </w:rPr>
        <w:t>Colima</w:t>
      </w:r>
      <w:r>
        <w:rPr>
          <w:spacing w:val="-18"/>
          <w:sz w:val="20"/>
        </w:rPr>
        <w:t> </w:t>
      </w:r>
      <w:r>
        <w:rPr>
          <w:sz w:val="20"/>
        </w:rPr>
        <w:t>no</w:t>
      </w:r>
      <w:r>
        <w:rPr>
          <w:spacing w:val="-18"/>
          <w:sz w:val="20"/>
        </w:rPr>
        <w:t> </w:t>
      </w:r>
      <w:r>
        <w:rPr>
          <w:sz w:val="20"/>
        </w:rPr>
        <w:t>tienen</w:t>
      </w:r>
      <w:r>
        <w:rPr>
          <w:spacing w:val="-18"/>
          <w:sz w:val="20"/>
        </w:rPr>
        <w:t> </w:t>
      </w:r>
      <w:r>
        <w:rPr>
          <w:sz w:val="20"/>
        </w:rPr>
        <w:t>ninguna</w:t>
      </w:r>
      <w:r>
        <w:rPr>
          <w:spacing w:val="-18"/>
          <w:sz w:val="20"/>
        </w:rPr>
        <w:t> </w:t>
      </w:r>
      <w:r>
        <w:rPr>
          <w:sz w:val="20"/>
        </w:rPr>
        <w:t>la </w:t>
      </w:r>
      <w:r>
        <w:rPr>
          <w:spacing w:val="-3"/>
          <w:sz w:val="20"/>
        </w:rPr>
        <w:t>mayor</w:t>
      </w:r>
      <w:r>
        <w:rPr>
          <w:spacing w:val="-17"/>
          <w:sz w:val="20"/>
        </w:rPr>
        <w:t> </w:t>
      </w:r>
      <w:r>
        <w:rPr>
          <w:sz w:val="20"/>
        </w:rPr>
        <w:t>parte</w:t>
      </w:r>
      <w:r>
        <w:rPr>
          <w:spacing w:val="-17"/>
          <w:sz w:val="20"/>
        </w:rPr>
        <w:t> </w:t>
      </w:r>
      <w:r>
        <w:rPr>
          <w:sz w:val="20"/>
        </w:rPr>
        <w:t>del</w:t>
      </w:r>
      <w:r>
        <w:rPr>
          <w:spacing w:val="-17"/>
          <w:sz w:val="20"/>
        </w:rPr>
        <w:t> </w:t>
      </w:r>
      <w:r>
        <w:rPr>
          <w:sz w:val="20"/>
        </w:rPr>
        <w:t>año.</w:t>
      </w:r>
      <w:r>
        <w:rPr>
          <w:spacing w:val="-17"/>
          <w:sz w:val="20"/>
        </w:rPr>
        <w:t> </w:t>
      </w:r>
      <w:r>
        <w:rPr>
          <w:sz w:val="20"/>
        </w:rPr>
        <w:t>Al</w:t>
      </w:r>
      <w:r>
        <w:rPr>
          <w:spacing w:val="-17"/>
          <w:sz w:val="20"/>
        </w:rPr>
        <w:t> </w:t>
      </w:r>
      <w:r>
        <w:rPr>
          <w:sz w:val="20"/>
        </w:rPr>
        <w:t>norte</w:t>
      </w:r>
      <w:r>
        <w:rPr>
          <w:spacing w:val="-17"/>
          <w:sz w:val="20"/>
        </w:rPr>
        <w:t> </w:t>
      </w:r>
      <w:r>
        <w:rPr>
          <w:sz w:val="20"/>
        </w:rPr>
        <w:t>y</w:t>
      </w:r>
      <w:r>
        <w:rPr>
          <w:spacing w:val="-17"/>
          <w:sz w:val="20"/>
        </w:rPr>
        <w:t> </w:t>
      </w:r>
      <w:r>
        <w:rPr>
          <w:sz w:val="20"/>
        </w:rPr>
        <w:t>al</w:t>
      </w:r>
      <w:r>
        <w:rPr>
          <w:spacing w:val="-17"/>
          <w:sz w:val="20"/>
        </w:rPr>
        <w:t> </w:t>
      </w:r>
      <w:r>
        <w:rPr>
          <w:sz w:val="20"/>
        </w:rPr>
        <w:t>sur</w:t>
      </w:r>
      <w:r>
        <w:rPr>
          <w:spacing w:val="-17"/>
          <w:sz w:val="20"/>
        </w:rPr>
        <w:t> </w:t>
      </w:r>
      <w:r>
        <w:rPr>
          <w:sz w:val="20"/>
        </w:rPr>
        <w:t>de</w:t>
      </w:r>
      <w:r>
        <w:rPr>
          <w:spacing w:val="-17"/>
          <w:sz w:val="20"/>
        </w:rPr>
        <w:t> </w:t>
      </w:r>
      <w:r>
        <w:rPr>
          <w:spacing w:val="-3"/>
          <w:sz w:val="20"/>
        </w:rPr>
        <w:t>este</w:t>
      </w:r>
      <w:r>
        <w:rPr>
          <w:spacing w:val="-17"/>
          <w:sz w:val="20"/>
        </w:rPr>
        <w:t> </w:t>
      </w:r>
      <w:r>
        <w:rPr>
          <w:sz w:val="20"/>
        </w:rPr>
        <w:t>paralelo</w:t>
      </w:r>
      <w:r>
        <w:rPr>
          <w:spacing w:val="-17"/>
          <w:sz w:val="20"/>
        </w:rPr>
        <w:t> </w:t>
      </w:r>
      <w:r>
        <w:rPr>
          <w:sz w:val="20"/>
        </w:rPr>
        <w:t>de</w:t>
      </w:r>
      <w:r>
        <w:rPr>
          <w:spacing w:val="-17"/>
          <w:sz w:val="20"/>
        </w:rPr>
        <w:t> </w:t>
      </w:r>
      <w:r>
        <w:rPr>
          <w:sz w:val="20"/>
        </w:rPr>
        <w:t>las</w:t>
      </w:r>
      <w:r>
        <w:rPr>
          <w:spacing w:val="-17"/>
          <w:sz w:val="20"/>
        </w:rPr>
        <w:t> </w:t>
      </w:r>
      <w:r>
        <w:rPr>
          <w:sz w:val="20"/>
        </w:rPr>
        <w:t>grandes </w:t>
      </w:r>
      <w:r>
        <w:rPr>
          <w:spacing w:val="-3"/>
          <w:sz w:val="20"/>
        </w:rPr>
        <w:t>alturas,</w:t>
      </w:r>
      <w:r>
        <w:rPr>
          <w:spacing w:val="-24"/>
          <w:sz w:val="20"/>
        </w:rPr>
        <w:t> </w:t>
      </w:r>
      <w:r>
        <w:rPr>
          <w:sz w:val="20"/>
        </w:rPr>
        <w:t>más</w:t>
      </w:r>
      <w:r>
        <w:rPr>
          <w:spacing w:val="-24"/>
          <w:sz w:val="20"/>
        </w:rPr>
        <w:t> </w:t>
      </w:r>
      <w:r>
        <w:rPr>
          <w:sz w:val="20"/>
        </w:rPr>
        <w:t>allá</w:t>
      </w:r>
      <w:r>
        <w:rPr>
          <w:spacing w:val="-24"/>
          <w:sz w:val="20"/>
        </w:rPr>
        <w:t> </w:t>
      </w:r>
      <w:r>
        <w:rPr>
          <w:sz w:val="20"/>
        </w:rPr>
        <w:t>de</w:t>
      </w:r>
      <w:r>
        <w:rPr>
          <w:spacing w:val="-24"/>
          <w:sz w:val="20"/>
        </w:rPr>
        <w:t> </w:t>
      </w:r>
      <w:r>
        <w:rPr>
          <w:spacing w:val="-3"/>
          <w:sz w:val="20"/>
        </w:rPr>
        <w:t>esta</w:t>
      </w:r>
      <w:r>
        <w:rPr>
          <w:spacing w:val="-24"/>
          <w:sz w:val="20"/>
        </w:rPr>
        <w:t> </w:t>
      </w:r>
      <w:r>
        <w:rPr>
          <w:sz w:val="20"/>
        </w:rPr>
        <w:t>zona</w:t>
      </w:r>
      <w:r>
        <w:rPr>
          <w:spacing w:val="-24"/>
          <w:sz w:val="20"/>
        </w:rPr>
        <w:t> </w:t>
      </w:r>
      <w:r>
        <w:rPr>
          <w:sz w:val="20"/>
        </w:rPr>
        <w:t>singular</w:t>
      </w:r>
      <w:r>
        <w:rPr>
          <w:spacing w:val="-24"/>
          <w:sz w:val="20"/>
        </w:rPr>
        <w:t> </w:t>
      </w:r>
      <w:r>
        <w:rPr>
          <w:sz w:val="20"/>
        </w:rPr>
        <w:t>en</w:t>
      </w:r>
      <w:r>
        <w:rPr>
          <w:spacing w:val="-24"/>
          <w:sz w:val="20"/>
        </w:rPr>
        <w:t> </w:t>
      </w:r>
      <w:r>
        <w:rPr>
          <w:sz w:val="20"/>
        </w:rPr>
        <w:t>que</w:t>
      </w:r>
      <w:r>
        <w:rPr>
          <w:spacing w:val="-24"/>
          <w:sz w:val="20"/>
        </w:rPr>
        <w:t> </w:t>
      </w:r>
      <w:r>
        <w:rPr>
          <w:sz w:val="20"/>
        </w:rPr>
        <w:t>se</w:t>
      </w:r>
      <w:r>
        <w:rPr>
          <w:spacing w:val="-24"/>
          <w:sz w:val="20"/>
        </w:rPr>
        <w:t> </w:t>
      </w:r>
      <w:r>
        <w:rPr>
          <w:sz w:val="20"/>
        </w:rPr>
        <w:t>ha</w:t>
      </w:r>
      <w:r>
        <w:rPr>
          <w:spacing w:val="-24"/>
          <w:sz w:val="20"/>
        </w:rPr>
        <w:t> </w:t>
      </w:r>
      <w:r>
        <w:rPr>
          <w:sz w:val="20"/>
        </w:rPr>
        <w:t>colocado</w:t>
      </w:r>
      <w:r>
        <w:rPr>
          <w:spacing w:val="-24"/>
          <w:sz w:val="20"/>
        </w:rPr>
        <w:t> </w:t>
      </w:r>
      <w:r>
        <w:rPr>
          <w:sz w:val="20"/>
        </w:rPr>
        <w:t>también últimamente</w:t>
      </w:r>
      <w:r>
        <w:rPr>
          <w:spacing w:val="-9"/>
          <w:sz w:val="20"/>
        </w:rPr>
        <w:t> </w:t>
      </w:r>
      <w:r>
        <w:rPr>
          <w:sz w:val="20"/>
        </w:rPr>
        <w:t>el</w:t>
      </w:r>
      <w:r>
        <w:rPr>
          <w:spacing w:val="-9"/>
          <w:sz w:val="20"/>
        </w:rPr>
        <w:t> </w:t>
      </w:r>
      <w:r>
        <w:rPr>
          <w:sz w:val="20"/>
        </w:rPr>
        <w:t>volcán</w:t>
      </w:r>
      <w:r>
        <w:rPr>
          <w:spacing w:val="-9"/>
          <w:sz w:val="20"/>
        </w:rPr>
        <w:t> </w:t>
      </w:r>
      <w:r>
        <w:rPr>
          <w:sz w:val="20"/>
        </w:rPr>
        <w:t>de</w:t>
      </w:r>
      <w:r>
        <w:rPr>
          <w:spacing w:val="-9"/>
          <w:sz w:val="20"/>
        </w:rPr>
        <w:t> </w:t>
      </w:r>
      <w:r>
        <w:rPr>
          <w:sz w:val="20"/>
        </w:rPr>
        <w:t>Jorullo</w:t>
      </w:r>
      <w:r>
        <w:rPr>
          <w:spacing w:val="-9"/>
          <w:sz w:val="20"/>
        </w:rPr>
        <w:t> </w:t>
      </w:r>
      <w:r>
        <w:rPr>
          <w:sz w:val="20"/>
        </w:rPr>
        <w:t>[presenta</w:t>
      </w:r>
      <w:r>
        <w:rPr>
          <w:spacing w:val="-9"/>
          <w:sz w:val="20"/>
        </w:rPr>
        <w:t> </w:t>
      </w:r>
      <w:r>
        <w:rPr>
          <w:sz w:val="20"/>
        </w:rPr>
        <w:t>nieve]</w:t>
      </w:r>
      <w:r>
        <w:rPr>
          <w:spacing w:val="-9"/>
          <w:sz w:val="20"/>
        </w:rPr>
        <w:t> </w:t>
      </w:r>
      <w:r>
        <w:rPr>
          <w:spacing w:val="-3"/>
          <w:sz w:val="20"/>
        </w:rPr>
        <w:t>(28).</w:t>
      </w:r>
    </w:p>
    <w:p>
      <w:pPr>
        <w:pStyle w:val="BodyText"/>
        <w:spacing w:before="6"/>
        <w:ind w:left="0"/>
        <w:rPr>
          <w:sz w:val="19"/>
        </w:rPr>
      </w:pPr>
    </w:p>
    <w:p>
      <w:pPr>
        <w:pStyle w:val="BodyText"/>
        <w:spacing w:line="260" w:lineRule="exact"/>
        <w:ind w:right="275"/>
        <w:jc w:val="both"/>
      </w:pPr>
      <w:r>
        <w:rPr/>
        <w:t>Las</w:t>
      </w:r>
      <w:r>
        <w:rPr>
          <w:spacing w:val="-13"/>
        </w:rPr>
        <w:t> </w:t>
      </w:r>
      <w:r>
        <w:rPr/>
        <w:t>anotaciones</w:t>
      </w:r>
      <w:r>
        <w:rPr>
          <w:spacing w:val="-13"/>
        </w:rPr>
        <w:t> </w:t>
      </w:r>
      <w:r>
        <w:rPr/>
        <w:t>de</w:t>
      </w:r>
      <w:r>
        <w:rPr>
          <w:spacing w:val="-13"/>
        </w:rPr>
        <w:t> </w:t>
      </w:r>
      <w:r>
        <w:rPr/>
        <w:t>Humboldt</w:t>
      </w:r>
      <w:r>
        <w:rPr>
          <w:spacing w:val="-13"/>
        </w:rPr>
        <w:t> </w:t>
      </w:r>
      <w:r>
        <w:rPr/>
        <w:t>tienen</w:t>
      </w:r>
      <w:r>
        <w:rPr>
          <w:spacing w:val="-13"/>
        </w:rPr>
        <w:t> </w:t>
      </w:r>
      <w:r>
        <w:rPr/>
        <w:t>un</w:t>
      </w:r>
      <w:r>
        <w:rPr>
          <w:spacing w:val="-13"/>
        </w:rPr>
        <w:t> </w:t>
      </w:r>
      <w:r>
        <w:rPr/>
        <w:t>aire</w:t>
      </w:r>
      <w:r>
        <w:rPr>
          <w:spacing w:val="-13"/>
        </w:rPr>
        <w:t> </w:t>
      </w:r>
      <w:r>
        <w:rPr>
          <w:spacing w:val="-4"/>
        </w:rPr>
        <w:t>reiterativo</w:t>
      </w:r>
      <w:r>
        <w:rPr>
          <w:spacing w:val="-13"/>
        </w:rPr>
        <w:t> </w:t>
      </w:r>
      <w:r>
        <w:rPr/>
        <w:t>de</w:t>
      </w:r>
      <w:r>
        <w:rPr>
          <w:spacing w:val="-13"/>
        </w:rPr>
        <w:t> </w:t>
      </w:r>
      <w:r>
        <w:rPr/>
        <w:t>admi- ración</w:t>
      </w:r>
      <w:r>
        <w:rPr>
          <w:spacing w:val="-9"/>
        </w:rPr>
        <w:t> </w:t>
      </w:r>
      <w:r>
        <w:rPr/>
        <w:t>de</w:t>
      </w:r>
      <w:r>
        <w:rPr>
          <w:spacing w:val="-9"/>
        </w:rPr>
        <w:t> </w:t>
      </w:r>
      <w:r>
        <w:rPr/>
        <w:t>lo</w:t>
      </w:r>
      <w:r>
        <w:rPr>
          <w:spacing w:val="-9"/>
        </w:rPr>
        <w:t> </w:t>
      </w:r>
      <w:r>
        <w:rPr/>
        <w:t>inesperado,</w:t>
      </w:r>
      <w:r>
        <w:rPr>
          <w:spacing w:val="-9"/>
        </w:rPr>
        <w:t> </w:t>
      </w:r>
      <w:r>
        <w:rPr/>
        <w:t>que</w:t>
      </w:r>
      <w:r>
        <w:rPr>
          <w:spacing w:val="-9"/>
        </w:rPr>
        <w:t> </w:t>
      </w:r>
      <w:r>
        <w:rPr/>
        <w:t>indica</w:t>
      </w:r>
      <w:r>
        <w:rPr>
          <w:spacing w:val="-9"/>
        </w:rPr>
        <w:t> </w:t>
      </w:r>
      <w:r>
        <w:rPr/>
        <w:t>el</w:t>
      </w:r>
      <w:r>
        <w:rPr>
          <w:spacing w:val="-9"/>
        </w:rPr>
        <w:t> </w:t>
      </w:r>
      <w:r>
        <w:rPr/>
        <w:t>placer</w:t>
      </w:r>
      <w:r>
        <w:rPr>
          <w:spacing w:val="-9"/>
        </w:rPr>
        <w:t> </w:t>
      </w:r>
      <w:r>
        <w:rPr/>
        <w:t>del</w:t>
      </w:r>
      <w:r>
        <w:rPr>
          <w:spacing w:val="-9"/>
        </w:rPr>
        <w:t> </w:t>
      </w:r>
      <w:r>
        <w:rPr/>
        <w:t>asombro</w:t>
      </w:r>
      <w:r>
        <w:rPr>
          <w:spacing w:val="-9"/>
        </w:rPr>
        <w:t> </w:t>
      </w:r>
      <w:r>
        <w:rPr/>
        <w:t>que</w:t>
      </w:r>
      <w:r>
        <w:rPr>
          <w:spacing w:val="-9"/>
        </w:rPr>
        <w:t> </w:t>
      </w:r>
      <w:r>
        <w:rPr/>
        <w:t>le causó</w:t>
      </w:r>
      <w:r>
        <w:rPr>
          <w:spacing w:val="-22"/>
        </w:rPr>
        <w:t> </w:t>
      </w:r>
      <w:r>
        <w:rPr/>
        <w:t>el</w:t>
      </w:r>
      <w:r>
        <w:rPr>
          <w:spacing w:val="-22"/>
        </w:rPr>
        <w:t> </w:t>
      </w:r>
      <w:r>
        <w:rPr/>
        <w:t>viaje</w:t>
      </w:r>
      <w:r>
        <w:rPr>
          <w:spacing w:val="-22"/>
        </w:rPr>
        <w:t> </w:t>
      </w:r>
      <w:r>
        <w:rPr/>
        <w:t>científico.</w:t>
      </w:r>
      <w:r>
        <w:rPr>
          <w:spacing w:val="-22"/>
        </w:rPr>
        <w:t> </w:t>
      </w:r>
      <w:r>
        <w:rPr>
          <w:spacing w:val="-3"/>
        </w:rPr>
        <w:t>Hay</w:t>
      </w:r>
      <w:r>
        <w:rPr>
          <w:spacing w:val="-22"/>
        </w:rPr>
        <w:t> </w:t>
      </w:r>
      <w:r>
        <w:rPr/>
        <w:t>varios</w:t>
      </w:r>
      <w:r>
        <w:rPr>
          <w:spacing w:val="-22"/>
        </w:rPr>
        <w:t> </w:t>
      </w:r>
      <w:r>
        <w:rPr/>
        <w:t>comentarios</w:t>
      </w:r>
      <w:r>
        <w:rPr>
          <w:spacing w:val="-22"/>
        </w:rPr>
        <w:t> </w:t>
      </w:r>
      <w:r>
        <w:rPr/>
        <w:t>que</w:t>
      </w:r>
      <w:r>
        <w:rPr>
          <w:spacing w:val="-22"/>
        </w:rPr>
        <w:t> </w:t>
      </w:r>
      <w:r>
        <w:rPr/>
        <w:t>ejemplifican </w:t>
      </w:r>
      <w:r>
        <w:rPr>
          <w:spacing w:val="-4"/>
        </w:rPr>
        <w:t>este</w:t>
      </w:r>
      <w:r>
        <w:rPr>
          <w:spacing w:val="-27"/>
        </w:rPr>
        <w:t> </w:t>
      </w:r>
      <w:r>
        <w:rPr/>
        <w:t>asombro,</w:t>
      </w:r>
      <w:r>
        <w:rPr>
          <w:spacing w:val="-27"/>
        </w:rPr>
        <w:t> </w:t>
      </w:r>
      <w:r>
        <w:rPr>
          <w:spacing w:val="-4"/>
        </w:rPr>
        <w:t>para</w:t>
      </w:r>
      <w:r>
        <w:rPr>
          <w:spacing w:val="-27"/>
        </w:rPr>
        <w:t> </w:t>
      </w:r>
      <w:r>
        <w:rPr/>
        <w:t>ello</w:t>
      </w:r>
      <w:r>
        <w:rPr>
          <w:spacing w:val="-27"/>
        </w:rPr>
        <w:t> </w:t>
      </w:r>
      <w:r>
        <w:rPr/>
        <w:t>un</w:t>
      </w:r>
      <w:r>
        <w:rPr>
          <w:spacing w:val="-27"/>
        </w:rPr>
        <w:t> </w:t>
      </w:r>
      <w:r>
        <w:rPr>
          <w:spacing w:val="-3"/>
        </w:rPr>
        <w:t>fragmento</w:t>
      </w:r>
      <w:r>
        <w:rPr>
          <w:spacing w:val="-27"/>
        </w:rPr>
        <w:t> </w:t>
      </w:r>
      <w:r>
        <w:rPr>
          <w:spacing w:val="-3"/>
        </w:rPr>
        <w:t>respecto</w:t>
      </w:r>
      <w:r>
        <w:rPr>
          <w:spacing w:val="-27"/>
        </w:rPr>
        <w:t> </w:t>
      </w:r>
      <w:r>
        <w:rPr/>
        <w:t>a</w:t>
      </w:r>
      <w:r>
        <w:rPr>
          <w:spacing w:val="-27"/>
        </w:rPr>
        <w:t> </w:t>
      </w:r>
      <w:r>
        <w:rPr/>
        <w:t>la</w:t>
      </w:r>
      <w:r>
        <w:rPr>
          <w:spacing w:val="-27"/>
        </w:rPr>
        <w:t> </w:t>
      </w:r>
      <w:r>
        <w:rPr>
          <w:spacing w:val="-3"/>
        </w:rPr>
        <w:t>orografía</w:t>
      </w:r>
      <w:r>
        <w:rPr>
          <w:spacing w:val="-27"/>
        </w:rPr>
        <w:t> </w:t>
      </w:r>
      <w:r>
        <w:rPr/>
        <w:t>mexi- </w:t>
      </w:r>
      <w:r>
        <w:rPr>
          <w:spacing w:val="-3"/>
        </w:rPr>
        <w:t>cana</w:t>
      </w:r>
      <w:r>
        <w:rPr>
          <w:spacing w:val="-25"/>
        </w:rPr>
        <w:t> </w:t>
      </w:r>
      <w:r>
        <w:rPr>
          <w:spacing w:val="-4"/>
        </w:rPr>
        <w:t>comparado</w:t>
      </w:r>
      <w:r>
        <w:rPr>
          <w:spacing w:val="-25"/>
        </w:rPr>
        <w:t> </w:t>
      </w:r>
      <w:r>
        <w:rPr/>
        <w:t>con</w:t>
      </w:r>
      <w:r>
        <w:rPr>
          <w:spacing w:val="-25"/>
        </w:rPr>
        <w:t> </w:t>
      </w:r>
      <w:r>
        <w:rPr/>
        <w:t>la</w:t>
      </w:r>
      <w:r>
        <w:rPr>
          <w:spacing w:val="-25"/>
        </w:rPr>
        <w:t> </w:t>
      </w:r>
      <w:r>
        <w:rPr/>
        <w:t>del</w:t>
      </w:r>
      <w:r>
        <w:rPr>
          <w:spacing w:val="-25"/>
        </w:rPr>
        <w:t> </w:t>
      </w:r>
      <w:r>
        <w:rPr>
          <w:spacing w:val="-4"/>
        </w:rPr>
        <w:t>Viejo</w:t>
      </w:r>
      <w:r>
        <w:rPr>
          <w:spacing w:val="-25"/>
        </w:rPr>
        <w:t> </w:t>
      </w:r>
      <w:r>
        <w:rPr>
          <w:spacing w:val="-4"/>
        </w:rPr>
        <w:t>Continente:</w:t>
      </w:r>
      <w:r>
        <w:rPr>
          <w:spacing w:val="-25"/>
        </w:rPr>
        <w:t> </w:t>
      </w:r>
      <w:r>
        <w:rPr>
          <w:spacing w:val="-6"/>
        </w:rPr>
        <w:t>“Apenas</w:t>
      </w:r>
      <w:r>
        <w:rPr>
          <w:spacing w:val="-25"/>
        </w:rPr>
        <w:t> </w:t>
      </w:r>
      <w:r>
        <w:rPr>
          <w:spacing w:val="-5"/>
        </w:rPr>
        <w:t>hay</w:t>
      </w:r>
      <w:r>
        <w:rPr>
          <w:spacing w:val="-25"/>
        </w:rPr>
        <w:t> </w:t>
      </w:r>
      <w:r>
        <w:rPr/>
        <w:t>un</w:t>
      </w:r>
      <w:r>
        <w:rPr>
          <w:spacing w:val="-25"/>
        </w:rPr>
        <w:t> </w:t>
      </w:r>
      <w:r>
        <w:rPr>
          <w:spacing w:val="-4"/>
        </w:rPr>
        <w:t>punto </w:t>
      </w:r>
      <w:r>
        <w:rPr/>
        <w:t>del</w:t>
      </w:r>
      <w:r>
        <w:rPr>
          <w:spacing w:val="-24"/>
        </w:rPr>
        <w:t> </w:t>
      </w:r>
      <w:r>
        <w:rPr/>
        <w:t>globo</w:t>
      </w:r>
      <w:r>
        <w:rPr>
          <w:spacing w:val="-24"/>
        </w:rPr>
        <w:t> </w:t>
      </w:r>
      <w:r>
        <w:rPr/>
        <w:t>en</w:t>
      </w:r>
      <w:r>
        <w:rPr>
          <w:spacing w:val="-24"/>
        </w:rPr>
        <w:t> </w:t>
      </w:r>
      <w:r>
        <w:rPr/>
        <w:t>donde</w:t>
      </w:r>
      <w:r>
        <w:rPr>
          <w:spacing w:val="-24"/>
        </w:rPr>
        <w:t> </w:t>
      </w:r>
      <w:r>
        <w:rPr/>
        <w:t>las</w:t>
      </w:r>
      <w:r>
        <w:rPr>
          <w:spacing w:val="-24"/>
        </w:rPr>
        <w:t> </w:t>
      </w:r>
      <w:r>
        <w:rPr/>
        <w:t>montañas</w:t>
      </w:r>
      <w:r>
        <w:rPr>
          <w:spacing w:val="-24"/>
        </w:rPr>
        <w:t> </w:t>
      </w:r>
      <w:r>
        <w:rPr>
          <w:spacing w:val="-3"/>
        </w:rPr>
        <w:t>presentan</w:t>
      </w:r>
      <w:r>
        <w:rPr>
          <w:spacing w:val="-24"/>
        </w:rPr>
        <w:t> </w:t>
      </w:r>
      <w:r>
        <w:rPr/>
        <w:t>una</w:t>
      </w:r>
      <w:r>
        <w:rPr>
          <w:spacing w:val="-24"/>
        </w:rPr>
        <w:t> </w:t>
      </w:r>
      <w:r>
        <w:rPr/>
        <w:t>construcción</w:t>
      </w:r>
      <w:r>
        <w:rPr>
          <w:spacing w:val="-24"/>
        </w:rPr>
        <w:t> </w:t>
      </w:r>
      <w:r>
        <w:rPr>
          <w:spacing w:val="-3"/>
        </w:rPr>
        <w:t>tan </w:t>
      </w:r>
      <w:r>
        <w:rPr/>
        <w:t>extraordinarias</w:t>
      </w:r>
      <w:r>
        <w:rPr>
          <w:spacing w:val="-25"/>
        </w:rPr>
        <w:t> </w:t>
      </w:r>
      <w:r>
        <w:rPr/>
        <w:t>como</w:t>
      </w:r>
      <w:r>
        <w:rPr>
          <w:spacing w:val="-25"/>
        </w:rPr>
        <w:t> </w:t>
      </w:r>
      <w:r>
        <w:rPr/>
        <w:t>las</w:t>
      </w:r>
      <w:r>
        <w:rPr>
          <w:spacing w:val="-25"/>
        </w:rPr>
        <w:t> </w:t>
      </w:r>
      <w:r>
        <w:rPr/>
        <w:t>de</w:t>
      </w:r>
      <w:r>
        <w:rPr>
          <w:spacing w:val="-25"/>
        </w:rPr>
        <w:t> </w:t>
      </w:r>
      <w:r>
        <w:rPr/>
        <w:t>la</w:t>
      </w:r>
      <w:r>
        <w:rPr>
          <w:spacing w:val="-25"/>
        </w:rPr>
        <w:t> </w:t>
      </w:r>
      <w:r>
        <w:rPr>
          <w:spacing w:val="-3"/>
        </w:rPr>
        <w:t>Nueva</w:t>
      </w:r>
      <w:r>
        <w:rPr>
          <w:spacing w:val="-25"/>
        </w:rPr>
        <w:t> </w:t>
      </w:r>
      <w:r>
        <w:rPr/>
        <w:t>España.</w:t>
      </w:r>
      <w:r>
        <w:rPr>
          <w:spacing w:val="-25"/>
        </w:rPr>
        <w:t> </w:t>
      </w:r>
      <w:r>
        <w:rPr/>
        <w:t>En</w:t>
      </w:r>
      <w:r>
        <w:rPr>
          <w:spacing w:val="-25"/>
        </w:rPr>
        <w:t> </w:t>
      </w:r>
      <w:r>
        <w:rPr/>
        <w:t>Europa</w:t>
      </w:r>
      <w:r>
        <w:rPr>
          <w:spacing w:val="-25"/>
        </w:rPr>
        <w:t> </w:t>
      </w:r>
      <w:r>
        <w:rPr/>
        <w:t>se</w:t>
      </w:r>
      <w:r>
        <w:rPr>
          <w:spacing w:val="-25"/>
        </w:rPr>
        <w:t> </w:t>
      </w:r>
      <w:r>
        <w:rPr/>
        <w:t>tienen como países más elevados Suiza, la </w:t>
      </w:r>
      <w:r>
        <w:rPr>
          <w:spacing w:val="-3"/>
        </w:rPr>
        <w:t>Saboya </w:t>
      </w:r>
      <w:r>
        <w:rPr/>
        <w:t>y el </w:t>
      </w:r>
      <w:r>
        <w:rPr>
          <w:spacing w:val="-3"/>
        </w:rPr>
        <w:t>Tirol”</w:t>
      </w:r>
      <w:r>
        <w:rPr>
          <w:spacing w:val="38"/>
        </w:rPr>
        <w:t> </w:t>
      </w:r>
      <w:r>
        <w:rPr>
          <w:spacing w:val="-8"/>
        </w:rPr>
        <w:t>(19).</w:t>
      </w:r>
    </w:p>
    <w:p>
      <w:pPr>
        <w:pStyle w:val="BodyText"/>
        <w:spacing w:line="260" w:lineRule="exact"/>
        <w:ind w:right="276" w:firstLine="277"/>
        <w:jc w:val="both"/>
      </w:pPr>
      <w:r>
        <w:rPr/>
        <w:t>Humboldt también describe la secuencia montañosa desde el paralelo </w:t>
      </w:r>
      <w:r>
        <w:rPr>
          <w:spacing w:val="-9"/>
        </w:rPr>
        <w:t>59 </w:t>
      </w:r>
      <w:r>
        <w:rPr/>
        <w:t>de las minas de Zimapánen, el norte la ciudad de México,</w:t>
      </w:r>
      <w:r>
        <w:rPr>
          <w:spacing w:val="-34"/>
        </w:rPr>
        <w:t> </w:t>
      </w:r>
      <w:r>
        <w:rPr/>
        <w:t>hasta</w:t>
      </w:r>
      <w:r>
        <w:rPr>
          <w:spacing w:val="-34"/>
        </w:rPr>
        <w:t> </w:t>
      </w:r>
      <w:r>
        <w:rPr/>
        <w:t>la</w:t>
      </w:r>
      <w:r>
        <w:rPr>
          <w:spacing w:val="-34"/>
        </w:rPr>
        <w:t> </w:t>
      </w:r>
      <w:r>
        <w:rPr/>
        <w:t>“cordillera</w:t>
      </w:r>
      <w:r>
        <w:rPr>
          <w:spacing w:val="-34"/>
        </w:rPr>
        <w:t> </w:t>
      </w:r>
      <w:r>
        <w:rPr/>
        <w:t>que</w:t>
      </w:r>
      <w:r>
        <w:rPr>
          <w:spacing w:val="-34"/>
        </w:rPr>
        <w:t> </w:t>
      </w:r>
      <w:r>
        <w:rPr/>
        <w:t>toma</w:t>
      </w:r>
      <w:r>
        <w:rPr>
          <w:spacing w:val="-34"/>
        </w:rPr>
        <w:t> </w:t>
      </w:r>
      <w:r>
        <w:rPr/>
        <w:t>el</w:t>
      </w:r>
      <w:r>
        <w:rPr>
          <w:spacing w:val="-34"/>
        </w:rPr>
        <w:t> </w:t>
      </w:r>
      <w:r>
        <w:rPr/>
        <w:t>nombre</w:t>
      </w:r>
      <w:r>
        <w:rPr>
          <w:spacing w:val="-34"/>
        </w:rPr>
        <w:t> </w:t>
      </w:r>
      <w:r>
        <w:rPr/>
        <w:t>de</w:t>
      </w:r>
      <w:r>
        <w:rPr>
          <w:spacing w:val="-34"/>
        </w:rPr>
        <w:t> </w:t>
      </w:r>
      <w:r>
        <w:rPr/>
        <w:t>Sierra</w:t>
      </w:r>
      <w:r>
        <w:rPr>
          <w:spacing w:val="-34"/>
        </w:rPr>
        <w:t> </w:t>
      </w:r>
      <w:r>
        <w:rPr/>
        <w:t>Madre”; prosigue</w:t>
      </w:r>
      <w:r>
        <w:rPr>
          <w:spacing w:val="-27"/>
        </w:rPr>
        <w:t> </w:t>
      </w:r>
      <w:r>
        <w:rPr/>
        <w:t>al</w:t>
      </w:r>
      <w:r>
        <w:rPr>
          <w:spacing w:val="-27"/>
        </w:rPr>
        <w:t> </w:t>
      </w:r>
      <w:r>
        <w:rPr/>
        <w:t>occidente</w:t>
      </w:r>
      <w:r>
        <w:rPr>
          <w:spacing w:val="-27"/>
        </w:rPr>
        <w:t> </w:t>
      </w:r>
      <w:r>
        <w:rPr/>
        <w:t>hacia</w:t>
      </w:r>
      <w:r>
        <w:rPr>
          <w:spacing w:val="-27"/>
        </w:rPr>
        <w:t> </w:t>
      </w:r>
      <w:r>
        <w:rPr/>
        <w:t>las</w:t>
      </w:r>
      <w:r>
        <w:rPr>
          <w:spacing w:val="-27"/>
        </w:rPr>
        <w:t> </w:t>
      </w:r>
      <w:r>
        <w:rPr/>
        <w:t>ciudades</w:t>
      </w:r>
      <w:r>
        <w:rPr>
          <w:spacing w:val="-27"/>
        </w:rPr>
        <w:t> </w:t>
      </w:r>
      <w:r>
        <w:rPr/>
        <w:t>de</w:t>
      </w:r>
      <w:r>
        <w:rPr>
          <w:spacing w:val="-27"/>
        </w:rPr>
        <w:t> </w:t>
      </w:r>
      <w:r>
        <w:rPr/>
        <w:t>“San</w:t>
      </w:r>
      <w:r>
        <w:rPr>
          <w:spacing w:val="-27"/>
        </w:rPr>
        <w:t> </w:t>
      </w:r>
      <w:r>
        <w:rPr/>
        <w:t>Miguel</w:t>
      </w:r>
      <w:r>
        <w:rPr>
          <w:spacing w:val="-27"/>
        </w:rPr>
        <w:t> </w:t>
      </w:r>
      <w:r>
        <w:rPr/>
        <w:t>el</w:t>
      </w:r>
      <w:r>
        <w:rPr>
          <w:spacing w:val="-27"/>
        </w:rPr>
        <w:t> </w:t>
      </w:r>
      <w:r>
        <w:rPr>
          <w:spacing w:val="-3"/>
        </w:rPr>
        <w:t>Grande </w:t>
      </w:r>
      <w:r>
        <w:rPr/>
        <w:t>y</w:t>
      </w:r>
      <w:r>
        <w:rPr>
          <w:spacing w:val="-27"/>
        </w:rPr>
        <w:t> </w:t>
      </w:r>
      <w:r>
        <w:rPr>
          <w:spacing w:val="-3"/>
        </w:rPr>
        <w:t>Guanajuato”;</w:t>
      </w:r>
      <w:r>
        <w:rPr>
          <w:spacing w:val="-27"/>
        </w:rPr>
        <w:t> </w:t>
      </w:r>
      <w:r>
        <w:rPr/>
        <w:t>luego</w:t>
      </w:r>
      <w:r>
        <w:rPr>
          <w:spacing w:val="-27"/>
        </w:rPr>
        <w:t> </w:t>
      </w:r>
      <w:r>
        <w:rPr/>
        <w:t>hacia</w:t>
      </w:r>
      <w:r>
        <w:rPr>
          <w:spacing w:val="-27"/>
        </w:rPr>
        <w:t> </w:t>
      </w:r>
      <w:r>
        <w:rPr/>
        <w:t>lo</w:t>
      </w:r>
      <w:r>
        <w:rPr>
          <w:spacing w:val="-27"/>
        </w:rPr>
        <w:t> </w:t>
      </w:r>
      <w:r>
        <w:rPr/>
        <w:t>que</w:t>
      </w:r>
      <w:r>
        <w:rPr>
          <w:spacing w:val="-27"/>
        </w:rPr>
        <w:t> </w:t>
      </w:r>
      <w:r>
        <w:rPr>
          <w:spacing w:val="-3"/>
        </w:rPr>
        <w:t>considera</w:t>
      </w:r>
      <w:r>
        <w:rPr>
          <w:spacing w:val="-27"/>
        </w:rPr>
        <w:t> </w:t>
      </w:r>
      <w:r>
        <w:rPr/>
        <w:t>el</w:t>
      </w:r>
      <w:r>
        <w:rPr>
          <w:spacing w:val="-27"/>
        </w:rPr>
        <w:t> </w:t>
      </w:r>
      <w:r>
        <w:rPr>
          <w:spacing w:val="-6"/>
        </w:rPr>
        <w:t>Potosí</w:t>
      </w:r>
      <w:r>
        <w:rPr>
          <w:spacing w:val="-27"/>
        </w:rPr>
        <w:t> </w:t>
      </w:r>
      <w:r>
        <w:rPr>
          <w:spacing w:val="-3"/>
        </w:rPr>
        <w:t>mexicano,</w:t>
      </w:r>
      <w:r>
        <w:rPr>
          <w:spacing w:val="-27"/>
        </w:rPr>
        <w:t> </w:t>
      </w:r>
      <w:r>
        <w:rPr/>
        <w:t>en </w:t>
      </w:r>
      <w:r>
        <w:rPr>
          <w:spacing w:val="-3"/>
        </w:rPr>
        <w:t>tres</w:t>
      </w:r>
      <w:r>
        <w:rPr>
          <w:spacing w:val="-21"/>
        </w:rPr>
        <w:t> </w:t>
      </w:r>
      <w:r>
        <w:rPr/>
        <w:t>ramajes:</w:t>
      </w:r>
      <w:r>
        <w:rPr>
          <w:spacing w:val="-21"/>
        </w:rPr>
        <w:t> </w:t>
      </w:r>
      <w:r>
        <w:rPr/>
        <w:t>“hacia</w:t>
      </w:r>
      <w:r>
        <w:rPr>
          <w:spacing w:val="-21"/>
        </w:rPr>
        <w:t> </w:t>
      </w:r>
      <w:r>
        <w:rPr/>
        <w:t>Charcas,</w:t>
      </w:r>
      <w:r>
        <w:rPr>
          <w:spacing w:val="-21"/>
        </w:rPr>
        <w:t> </w:t>
      </w:r>
      <w:r>
        <w:rPr/>
        <w:t>Real</w:t>
      </w:r>
      <w:r>
        <w:rPr>
          <w:spacing w:val="-21"/>
        </w:rPr>
        <w:t> </w:t>
      </w:r>
      <w:r>
        <w:rPr/>
        <w:t>de</w:t>
      </w:r>
      <w:r>
        <w:rPr>
          <w:spacing w:val="-21"/>
        </w:rPr>
        <w:t> </w:t>
      </w:r>
      <w:r>
        <w:rPr>
          <w:spacing w:val="-3"/>
        </w:rPr>
        <w:t>Catorce</w:t>
      </w:r>
      <w:r>
        <w:rPr>
          <w:spacing w:val="-21"/>
        </w:rPr>
        <w:t> </w:t>
      </w:r>
      <w:r>
        <w:rPr/>
        <w:t>y</w:t>
      </w:r>
      <w:r>
        <w:rPr>
          <w:spacing w:val="-21"/>
        </w:rPr>
        <w:t> </w:t>
      </w:r>
      <w:r>
        <w:rPr/>
        <w:t>Guadalajara</w:t>
      </w:r>
      <w:r>
        <w:rPr>
          <w:spacing w:val="-21"/>
        </w:rPr>
        <w:t> </w:t>
      </w:r>
      <w:r>
        <w:rPr/>
        <w:t>hacia Bolaños” que se prolonga por Culiacán y Arizpe, luego vuelve a tomar</w:t>
      </w:r>
      <w:r>
        <w:rPr>
          <w:spacing w:val="-7"/>
        </w:rPr>
        <w:t> </w:t>
      </w:r>
      <w:r>
        <w:rPr/>
        <w:t>altura</w:t>
      </w:r>
      <w:r>
        <w:rPr>
          <w:spacing w:val="-7"/>
        </w:rPr>
        <w:t> </w:t>
      </w:r>
      <w:r>
        <w:rPr/>
        <w:t>por</w:t>
      </w:r>
      <w:r>
        <w:rPr>
          <w:spacing w:val="-7"/>
        </w:rPr>
        <w:t> </w:t>
      </w:r>
      <w:r>
        <w:rPr/>
        <w:t>la</w:t>
      </w:r>
      <w:r>
        <w:rPr>
          <w:spacing w:val="-7"/>
        </w:rPr>
        <w:t> </w:t>
      </w:r>
      <w:r>
        <w:rPr/>
        <w:t>sierra</w:t>
      </w:r>
      <w:r>
        <w:rPr>
          <w:spacing w:val="-7"/>
        </w:rPr>
        <w:t> </w:t>
      </w:r>
      <w:r>
        <w:rPr>
          <w:spacing w:val="-6"/>
        </w:rPr>
        <w:t>Tarahumara</w:t>
      </w:r>
      <w:r>
        <w:rPr>
          <w:spacing w:val="-7"/>
        </w:rPr>
        <w:t> </w:t>
      </w:r>
      <w:r>
        <w:rPr/>
        <w:t>y</w:t>
      </w:r>
      <w:r>
        <w:rPr>
          <w:spacing w:val="-7"/>
        </w:rPr>
        <w:t> </w:t>
      </w:r>
      <w:r>
        <w:rPr/>
        <w:t>la</w:t>
      </w:r>
      <w:r>
        <w:rPr>
          <w:spacing w:val="-7"/>
        </w:rPr>
        <w:t> </w:t>
      </w:r>
      <w:r>
        <w:rPr/>
        <w:t>zona</w:t>
      </w:r>
      <w:r>
        <w:rPr>
          <w:spacing w:val="-7"/>
        </w:rPr>
        <w:t> </w:t>
      </w:r>
      <w:r>
        <w:rPr/>
        <w:t>de</w:t>
      </w:r>
      <w:r>
        <w:rPr>
          <w:spacing w:val="-7"/>
        </w:rPr>
        <w:t> </w:t>
      </w:r>
      <w:r>
        <w:rPr/>
        <w:t>Zacatecas.</w:t>
      </w:r>
      <w:r>
        <w:rPr>
          <w:spacing w:val="-7"/>
        </w:rPr>
        <w:t> </w:t>
      </w:r>
      <w:r>
        <w:rPr/>
        <w:t>En </w:t>
      </w:r>
      <w:r>
        <w:rPr>
          <w:spacing w:val="-3"/>
        </w:rPr>
        <w:t>las</w:t>
      </w:r>
      <w:r>
        <w:rPr>
          <w:spacing w:val="-14"/>
        </w:rPr>
        <w:t> </w:t>
      </w:r>
      <w:r>
        <w:rPr>
          <w:spacing w:val="-4"/>
        </w:rPr>
        <w:t>descripciones</w:t>
      </w:r>
      <w:r>
        <w:rPr>
          <w:spacing w:val="-14"/>
        </w:rPr>
        <w:t> </w:t>
      </w:r>
      <w:r>
        <w:rPr>
          <w:spacing w:val="-4"/>
        </w:rPr>
        <w:t>sobre</w:t>
      </w:r>
      <w:r>
        <w:rPr>
          <w:spacing w:val="-14"/>
        </w:rPr>
        <w:t> </w:t>
      </w:r>
      <w:r>
        <w:rPr>
          <w:spacing w:val="-3"/>
        </w:rPr>
        <w:t>las</w:t>
      </w:r>
      <w:r>
        <w:rPr>
          <w:spacing w:val="-14"/>
        </w:rPr>
        <w:t> </w:t>
      </w:r>
      <w:r>
        <w:rPr>
          <w:spacing w:val="-4"/>
        </w:rPr>
        <w:t>intendencias</w:t>
      </w:r>
      <w:r>
        <w:rPr>
          <w:spacing w:val="-14"/>
        </w:rPr>
        <w:t> </w:t>
      </w:r>
      <w:r>
        <w:rPr>
          <w:spacing w:val="-3"/>
        </w:rPr>
        <w:t>hace</w:t>
      </w:r>
      <w:r>
        <w:rPr>
          <w:spacing w:val="-14"/>
        </w:rPr>
        <w:t> </w:t>
      </w:r>
      <w:r>
        <w:rPr/>
        <w:t>la</w:t>
      </w:r>
      <w:r>
        <w:rPr>
          <w:spacing w:val="-14"/>
        </w:rPr>
        <w:t> </w:t>
      </w:r>
      <w:r>
        <w:rPr>
          <w:spacing w:val="-3"/>
        </w:rPr>
        <w:t>notificación</w:t>
      </w:r>
      <w:r>
        <w:rPr>
          <w:spacing w:val="-14"/>
        </w:rPr>
        <w:t> </w:t>
      </w:r>
      <w:r>
        <w:rPr/>
        <w:t>de</w:t>
      </w:r>
      <w:r>
        <w:rPr>
          <w:spacing w:val="-14"/>
        </w:rPr>
        <w:t> </w:t>
      </w:r>
      <w:r>
        <w:rPr/>
        <w:t>las alturas</w:t>
      </w:r>
      <w:r>
        <w:rPr>
          <w:spacing w:val="-17"/>
        </w:rPr>
        <w:t> </w:t>
      </w:r>
      <w:r>
        <w:rPr/>
        <w:t>y</w:t>
      </w:r>
      <w:r>
        <w:rPr>
          <w:spacing w:val="-17"/>
        </w:rPr>
        <w:t> </w:t>
      </w:r>
      <w:r>
        <w:rPr/>
        <w:t>las</w:t>
      </w:r>
      <w:r>
        <w:rPr>
          <w:spacing w:val="-17"/>
        </w:rPr>
        <w:t> </w:t>
      </w:r>
      <w:r>
        <w:rPr/>
        <w:t>características</w:t>
      </w:r>
      <w:r>
        <w:rPr>
          <w:spacing w:val="-17"/>
        </w:rPr>
        <w:t> </w:t>
      </w:r>
      <w:r>
        <w:rPr/>
        <w:t>de</w:t>
      </w:r>
      <w:r>
        <w:rPr>
          <w:spacing w:val="-17"/>
        </w:rPr>
        <w:t> </w:t>
      </w:r>
      <w:r>
        <w:rPr/>
        <w:t>su</w:t>
      </w:r>
      <w:r>
        <w:rPr>
          <w:spacing w:val="-17"/>
        </w:rPr>
        <w:t> </w:t>
      </w:r>
      <w:r>
        <w:rPr>
          <w:spacing w:val="-3"/>
        </w:rPr>
        <w:t>relieve.</w:t>
      </w:r>
      <w:r>
        <w:rPr>
          <w:spacing w:val="-17"/>
        </w:rPr>
        <w:t> </w:t>
      </w:r>
      <w:r>
        <w:rPr/>
        <w:t>A</w:t>
      </w:r>
      <w:r>
        <w:rPr>
          <w:spacing w:val="-17"/>
        </w:rPr>
        <w:t> </w:t>
      </w:r>
      <w:r>
        <w:rPr/>
        <w:t>toda</w:t>
      </w:r>
      <w:r>
        <w:rPr>
          <w:spacing w:val="-17"/>
        </w:rPr>
        <w:t> </w:t>
      </w:r>
      <w:r>
        <w:rPr>
          <w:spacing w:val="-3"/>
        </w:rPr>
        <w:t>esta</w:t>
      </w:r>
      <w:r>
        <w:rPr>
          <w:spacing w:val="-17"/>
        </w:rPr>
        <w:t> </w:t>
      </w:r>
      <w:r>
        <w:rPr/>
        <w:t>descripción,</w:t>
      </w:r>
    </w:p>
    <w:p>
      <w:pPr>
        <w:spacing w:after="0" w:line="260" w:lineRule="exact"/>
        <w:jc w:val="both"/>
        <w:sectPr>
          <w:pgSz w:w="8500" w:h="12750"/>
          <w:pgMar w:header="1130" w:footer="0" w:top="1700" w:bottom="280" w:left="1160" w:right="1160"/>
        </w:sectPr>
      </w:pPr>
    </w:p>
    <w:p>
      <w:pPr>
        <w:pStyle w:val="BodyText"/>
        <w:spacing w:before="6"/>
        <w:ind w:left="0"/>
        <w:rPr>
          <w:sz w:val="20"/>
        </w:rPr>
      </w:pPr>
    </w:p>
    <w:p>
      <w:pPr>
        <w:pStyle w:val="BodyText"/>
        <w:spacing w:line="194" w:lineRule="exact"/>
        <w:jc w:val="both"/>
      </w:pPr>
      <w:r>
        <w:rPr/>
        <w:t>Humboldt cierra con la acotación “Acabamos de bosquejar   el</w:t>
      </w:r>
    </w:p>
    <w:p>
      <w:pPr>
        <w:pStyle w:val="BodyText"/>
        <w:spacing w:line="232" w:lineRule="auto" w:before="2"/>
        <w:ind w:right="278"/>
        <w:jc w:val="both"/>
      </w:pPr>
      <w:r>
        <w:rPr/>
        <w:t>cuadro</w:t>
      </w:r>
      <w:r>
        <w:rPr>
          <w:spacing w:val="-6"/>
        </w:rPr>
        <w:t> </w:t>
      </w:r>
      <w:r>
        <w:rPr/>
        <w:t>de</w:t>
      </w:r>
      <w:r>
        <w:rPr>
          <w:spacing w:val="-5"/>
        </w:rPr>
        <w:t> </w:t>
      </w:r>
      <w:r>
        <w:rPr/>
        <w:t>las</w:t>
      </w:r>
      <w:r>
        <w:rPr>
          <w:spacing w:val="-5"/>
        </w:rPr>
        <w:t> </w:t>
      </w:r>
      <w:r>
        <w:rPr/>
        <w:t>cordilleras</w:t>
      </w:r>
      <w:r>
        <w:rPr>
          <w:spacing w:val="-5"/>
        </w:rPr>
        <w:t> </w:t>
      </w:r>
      <w:r>
        <w:rPr/>
        <w:t>de</w:t>
      </w:r>
      <w:r>
        <w:rPr>
          <w:spacing w:val="-6"/>
        </w:rPr>
        <w:t> </w:t>
      </w:r>
      <w:r>
        <w:rPr/>
        <w:t>la</w:t>
      </w:r>
      <w:r>
        <w:rPr>
          <w:spacing w:val="-6"/>
        </w:rPr>
        <w:t> </w:t>
      </w:r>
      <w:r>
        <w:rPr>
          <w:spacing w:val="-3"/>
        </w:rPr>
        <w:t>Nueva</w:t>
      </w:r>
      <w:r>
        <w:rPr>
          <w:spacing w:val="-5"/>
        </w:rPr>
        <w:t> </w:t>
      </w:r>
      <w:r>
        <w:rPr/>
        <w:t>España”</w:t>
      </w:r>
      <w:r>
        <w:rPr>
          <w:spacing w:val="-6"/>
        </w:rPr>
        <w:t> </w:t>
      </w:r>
      <w:r>
        <w:rPr>
          <w:spacing w:val="-5"/>
        </w:rPr>
        <w:t>(24).</w:t>
      </w:r>
      <w:r>
        <w:rPr>
          <w:spacing w:val="-6"/>
        </w:rPr>
        <w:t> </w:t>
      </w:r>
      <w:r>
        <w:rPr>
          <w:spacing w:val="-3"/>
        </w:rPr>
        <w:t>Terminada</w:t>
      </w:r>
      <w:r>
        <w:rPr>
          <w:spacing w:val="-6"/>
        </w:rPr>
        <w:t> </w:t>
      </w:r>
      <w:r>
        <w:rPr/>
        <w:t>la concreta</w:t>
      </w:r>
      <w:r>
        <w:rPr>
          <w:spacing w:val="-18"/>
        </w:rPr>
        <w:t> </w:t>
      </w:r>
      <w:r>
        <w:rPr/>
        <w:t>revisión</w:t>
      </w:r>
      <w:r>
        <w:rPr>
          <w:spacing w:val="-18"/>
        </w:rPr>
        <w:t> </w:t>
      </w:r>
      <w:r>
        <w:rPr/>
        <w:t>del</w:t>
      </w:r>
      <w:r>
        <w:rPr>
          <w:spacing w:val="-18"/>
        </w:rPr>
        <w:t> </w:t>
      </w:r>
      <w:r>
        <w:rPr/>
        <w:t>paisaje</w:t>
      </w:r>
      <w:r>
        <w:rPr>
          <w:spacing w:val="-18"/>
        </w:rPr>
        <w:t> </w:t>
      </w:r>
      <w:r>
        <w:rPr/>
        <w:t>natural</w:t>
      </w:r>
      <w:r>
        <w:rPr>
          <w:spacing w:val="-18"/>
        </w:rPr>
        <w:t> </w:t>
      </w:r>
      <w:r>
        <w:rPr/>
        <w:t>en</w:t>
      </w:r>
      <w:r>
        <w:rPr>
          <w:spacing w:val="-18"/>
        </w:rPr>
        <w:t> </w:t>
      </w:r>
      <w:r>
        <w:rPr/>
        <w:t>las</w:t>
      </w:r>
      <w:r>
        <w:rPr>
          <w:spacing w:val="-18"/>
        </w:rPr>
        <w:t> </w:t>
      </w:r>
      <w:r>
        <w:rPr>
          <w:spacing w:val="-3"/>
        </w:rPr>
        <w:t>tres</w:t>
      </w:r>
      <w:r>
        <w:rPr>
          <w:spacing w:val="-18"/>
        </w:rPr>
        <w:t> </w:t>
      </w:r>
      <w:r>
        <w:rPr/>
        <w:t>distintas</w:t>
      </w:r>
      <w:r>
        <w:rPr>
          <w:spacing w:val="-18"/>
        </w:rPr>
        <w:t> </w:t>
      </w:r>
      <w:r>
        <w:rPr/>
        <w:t>zonas</w:t>
      </w:r>
      <w:r>
        <w:rPr>
          <w:spacing w:val="-18"/>
        </w:rPr>
        <w:t> </w:t>
      </w:r>
      <w:r>
        <w:rPr/>
        <w:t>es conveniente</w:t>
      </w:r>
      <w:r>
        <w:rPr>
          <w:spacing w:val="-32"/>
        </w:rPr>
        <w:t> </w:t>
      </w:r>
      <w:r>
        <w:rPr>
          <w:spacing w:val="-3"/>
        </w:rPr>
        <w:t>retomar</w:t>
      </w:r>
      <w:r>
        <w:rPr>
          <w:spacing w:val="-32"/>
        </w:rPr>
        <w:t> </w:t>
      </w:r>
      <w:r>
        <w:rPr/>
        <w:t>al</w:t>
      </w:r>
      <w:r>
        <w:rPr>
          <w:spacing w:val="-32"/>
        </w:rPr>
        <w:t> </w:t>
      </w:r>
      <w:r>
        <w:rPr/>
        <w:t>paisaje</w:t>
      </w:r>
      <w:r>
        <w:rPr>
          <w:spacing w:val="-32"/>
        </w:rPr>
        <w:t> </w:t>
      </w:r>
      <w:r>
        <w:rPr/>
        <w:t>cultural.</w:t>
      </w:r>
    </w:p>
    <w:p>
      <w:pPr>
        <w:pStyle w:val="BodyText"/>
        <w:spacing w:before="5"/>
        <w:ind w:left="0"/>
        <w:rPr>
          <w:sz w:val="20"/>
        </w:rPr>
      </w:pPr>
    </w:p>
    <w:p>
      <w:pPr>
        <w:spacing w:line="260" w:lineRule="exact" w:before="0"/>
        <w:ind w:left="280" w:right="1162" w:firstLine="0"/>
        <w:jc w:val="left"/>
        <w:rPr>
          <w:b/>
          <w:i/>
          <w:sz w:val="22"/>
        </w:rPr>
      </w:pPr>
      <w:r>
        <w:rPr>
          <w:rFonts w:ascii="Trebuchet MS" w:hAnsi="Trebuchet MS"/>
          <w:b/>
          <w:sz w:val="22"/>
        </w:rPr>
        <w:t>Paisaje</w:t>
      </w:r>
      <w:r>
        <w:rPr>
          <w:rFonts w:ascii="Trebuchet MS" w:hAnsi="Trebuchet MS"/>
          <w:b/>
          <w:spacing w:val="-32"/>
          <w:sz w:val="22"/>
        </w:rPr>
        <w:t> </w:t>
      </w:r>
      <w:r>
        <w:rPr>
          <w:rFonts w:ascii="Trebuchet MS" w:hAnsi="Trebuchet MS"/>
          <w:b/>
          <w:sz w:val="22"/>
        </w:rPr>
        <w:t>cultural</w:t>
      </w:r>
      <w:r>
        <w:rPr>
          <w:rFonts w:ascii="Trebuchet MS" w:hAnsi="Trebuchet MS"/>
          <w:b/>
          <w:spacing w:val="-32"/>
          <w:sz w:val="22"/>
        </w:rPr>
        <w:t> </w:t>
      </w:r>
      <w:r>
        <w:rPr>
          <w:rFonts w:ascii="Trebuchet MS" w:hAnsi="Trebuchet MS"/>
          <w:b/>
          <w:sz w:val="22"/>
        </w:rPr>
        <w:t>en</w:t>
      </w:r>
      <w:r>
        <w:rPr>
          <w:rFonts w:ascii="Trebuchet MS" w:hAnsi="Trebuchet MS"/>
          <w:b/>
          <w:spacing w:val="-32"/>
          <w:sz w:val="22"/>
        </w:rPr>
        <w:t> </w:t>
      </w:r>
      <w:r>
        <w:rPr>
          <w:rFonts w:ascii="Trebuchet MS" w:hAnsi="Trebuchet MS"/>
          <w:b/>
          <w:sz w:val="22"/>
        </w:rPr>
        <w:t>el</w:t>
      </w:r>
      <w:r>
        <w:rPr>
          <w:rFonts w:ascii="Trebuchet MS" w:hAnsi="Trebuchet MS"/>
          <w:b/>
          <w:spacing w:val="-32"/>
          <w:sz w:val="22"/>
        </w:rPr>
        <w:t> </w:t>
      </w:r>
      <w:r>
        <w:rPr>
          <w:b/>
          <w:i/>
          <w:sz w:val="22"/>
        </w:rPr>
        <w:t>Ensayo</w:t>
      </w:r>
      <w:r>
        <w:rPr>
          <w:b/>
          <w:i/>
          <w:spacing w:val="-15"/>
          <w:sz w:val="22"/>
        </w:rPr>
        <w:t> </w:t>
      </w:r>
      <w:r>
        <w:rPr>
          <w:b/>
          <w:i/>
          <w:sz w:val="22"/>
        </w:rPr>
        <w:t>Político</w:t>
      </w:r>
      <w:r>
        <w:rPr>
          <w:b/>
          <w:i/>
          <w:spacing w:val="-15"/>
          <w:sz w:val="22"/>
        </w:rPr>
        <w:t> </w:t>
      </w:r>
      <w:r>
        <w:rPr>
          <w:b/>
          <w:i/>
          <w:sz w:val="22"/>
        </w:rPr>
        <w:t>sobre</w:t>
      </w:r>
      <w:r>
        <w:rPr>
          <w:b/>
          <w:i/>
          <w:spacing w:val="-15"/>
          <w:sz w:val="22"/>
        </w:rPr>
        <w:t> </w:t>
      </w:r>
      <w:r>
        <w:rPr>
          <w:b/>
          <w:i/>
          <w:sz w:val="22"/>
        </w:rPr>
        <w:t>el</w:t>
      </w:r>
      <w:r>
        <w:rPr>
          <w:b/>
          <w:i/>
          <w:spacing w:val="-15"/>
          <w:sz w:val="22"/>
        </w:rPr>
        <w:t> </w:t>
      </w:r>
      <w:r>
        <w:rPr>
          <w:b/>
          <w:i/>
          <w:sz w:val="22"/>
        </w:rPr>
        <w:t>reino </w:t>
      </w:r>
      <w:r>
        <w:rPr>
          <w:b/>
          <w:i/>
          <w:sz w:val="22"/>
        </w:rPr>
        <w:t>de la </w:t>
      </w:r>
      <w:r>
        <w:rPr>
          <w:b/>
          <w:i/>
          <w:spacing w:val="-3"/>
          <w:sz w:val="22"/>
        </w:rPr>
        <w:t>Nueva</w:t>
      </w:r>
      <w:r>
        <w:rPr>
          <w:b/>
          <w:i/>
          <w:spacing w:val="29"/>
          <w:sz w:val="22"/>
        </w:rPr>
        <w:t> </w:t>
      </w:r>
      <w:r>
        <w:rPr>
          <w:b/>
          <w:i/>
          <w:sz w:val="22"/>
        </w:rPr>
        <w:t>España</w:t>
      </w:r>
    </w:p>
    <w:p>
      <w:pPr>
        <w:pStyle w:val="BodyText"/>
        <w:spacing w:before="10"/>
        <w:ind w:left="0"/>
        <w:rPr>
          <w:b/>
          <w:i/>
          <w:sz w:val="20"/>
        </w:rPr>
      </w:pPr>
    </w:p>
    <w:p>
      <w:pPr>
        <w:pStyle w:val="BodyText"/>
        <w:spacing w:line="260" w:lineRule="exact" w:before="1"/>
        <w:ind w:right="279"/>
        <w:jc w:val="both"/>
      </w:pPr>
      <w:r>
        <w:rPr/>
        <w:t>Como</w:t>
      </w:r>
      <w:r>
        <w:rPr>
          <w:spacing w:val="-14"/>
        </w:rPr>
        <w:t> </w:t>
      </w:r>
      <w:r>
        <w:rPr/>
        <w:t>se</w:t>
      </w:r>
      <w:r>
        <w:rPr>
          <w:spacing w:val="-14"/>
        </w:rPr>
        <w:t> </w:t>
      </w:r>
      <w:r>
        <w:rPr/>
        <w:t>ha</w:t>
      </w:r>
      <w:r>
        <w:rPr>
          <w:spacing w:val="-14"/>
        </w:rPr>
        <w:t> </w:t>
      </w:r>
      <w:r>
        <w:rPr/>
        <w:t>destacado,</w:t>
      </w:r>
      <w:r>
        <w:rPr>
          <w:spacing w:val="-14"/>
        </w:rPr>
        <w:t> </w:t>
      </w:r>
      <w:r>
        <w:rPr/>
        <w:t>el</w:t>
      </w:r>
      <w:r>
        <w:rPr>
          <w:spacing w:val="-14"/>
        </w:rPr>
        <w:t> </w:t>
      </w:r>
      <w:r>
        <w:rPr/>
        <w:t>paisaje</w:t>
      </w:r>
      <w:r>
        <w:rPr>
          <w:spacing w:val="-14"/>
        </w:rPr>
        <w:t> </w:t>
      </w:r>
      <w:r>
        <w:rPr/>
        <w:t>cultural</w:t>
      </w:r>
      <w:r>
        <w:rPr>
          <w:spacing w:val="-14"/>
        </w:rPr>
        <w:t> </w:t>
      </w:r>
      <w:r>
        <w:rPr/>
        <w:t>tiene</w:t>
      </w:r>
      <w:r>
        <w:rPr>
          <w:spacing w:val="-14"/>
        </w:rPr>
        <w:t> </w:t>
      </w:r>
      <w:r>
        <w:rPr/>
        <w:t>que</w:t>
      </w:r>
      <w:r>
        <w:rPr>
          <w:spacing w:val="-14"/>
        </w:rPr>
        <w:t> </w:t>
      </w:r>
      <w:r>
        <w:rPr/>
        <w:t>ver</w:t>
      </w:r>
      <w:r>
        <w:rPr>
          <w:spacing w:val="-14"/>
        </w:rPr>
        <w:t> </w:t>
      </w:r>
      <w:r>
        <w:rPr/>
        <w:t>con</w:t>
      </w:r>
      <w:r>
        <w:rPr>
          <w:spacing w:val="-14"/>
        </w:rPr>
        <w:t> </w:t>
      </w:r>
      <w:r>
        <w:rPr/>
        <w:t>todo aquello</w:t>
      </w:r>
      <w:r>
        <w:rPr>
          <w:spacing w:val="-20"/>
        </w:rPr>
        <w:t> </w:t>
      </w:r>
      <w:r>
        <w:rPr/>
        <w:t>que</w:t>
      </w:r>
      <w:r>
        <w:rPr>
          <w:spacing w:val="-20"/>
        </w:rPr>
        <w:t> </w:t>
      </w:r>
      <w:r>
        <w:rPr/>
        <w:t>ha</w:t>
      </w:r>
      <w:r>
        <w:rPr>
          <w:spacing w:val="-20"/>
        </w:rPr>
        <w:t> </w:t>
      </w:r>
      <w:r>
        <w:rPr/>
        <w:t>sido</w:t>
      </w:r>
      <w:r>
        <w:rPr>
          <w:spacing w:val="-20"/>
        </w:rPr>
        <w:t> </w:t>
      </w:r>
      <w:r>
        <w:rPr/>
        <w:t>transformado</w:t>
      </w:r>
      <w:r>
        <w:rPr>
          <w:spacing w:val="-20"/>
        </w:rPr>
        <w:t> </w:t>
      </w:r>
      <w:r>
        <w:rPr/>
        <w:t>por</w:t>
      </w:r>
      <w:r>
        <w:rPr>
          <w:spacing w:val="-20"/>
        </w:rPr>
        <w:t> </w:t>
      </w:r>
      <w:r>
        <w:rPr/>
        <w:t>la</w:t>
      </w:r>
      <w:r>
        <w:rPr>
          <w:spacing w:val="-20"/>
        </w:rPr>
        <w:t> </w:t>
      </w:r>
      <w:r>
        <w:rPr/>
        <w:t>acción</w:t>
      </w:r>
      <w:r>
        <w:rPr>
          <w:spacing w:val="-20"/>
        </w:rPr>
        <w:t> </w:t>
      </w:r>
      <w:r>
        <w:rPr/>
        <w:t>del</w:t>
      </w:r>
      <w:r>
        <w:rPr>
          <w:spacing w:val="-20"/>
        </w:rPr>
        <w:t> </w:t>
      </w:r>
      <w:r>
        <w:rPr/>
        <w:t>hombre,</w:t>
      </w:r>
      <w:r>
        <w:rPr>
          <w:spacing w:val="-20"/>
        </w:rPr>
        <w:t> </w:t>
      </w:r>
      <w:r>
        <w:rPr/>
        <w:t>aun- que</w:t>
      </w:r>
      <w:r>
        <w:rPr>
          <w:spacing w:val="-30"/>
        </w:rPr>
        <w:t> </w:t>
      </w:r>
      <w:r>
        <w:rPr>
          <w:spacing w:val="-3"/>
        </w:rPr>
        <w:t>esta</w:t>
      </w:r>
      <w:r>
        <w:rPr>
          <w:spacing w:val="-30"/>
        </w:rPr>
        <w:t> </w:t>
      </w:r>
      <w:r>
        <w:rPr>
          <w:spacing w:val="-3"/>
        </w:rPr>
        <w:t>argamasa</w:t>
      </w:r>
      <w:r>
        <w:rPr>
          <w:spacing w:val="-30"/>
        </w:rPr>
        <w:t> </w:t>
      </w:r>
      <w:r>
        <w:rPr/>
        <w:t>de</w:t>
      </w:r>
      <w:r>
        <w:rPr>
          <w:spacing w:val="-30"/>
        </w:rPr>
        <w:t> </w:t>
      </w:r>
      <w:r>
        <w:rPr/>
        <w:t>elementos,</w:t>
      </w:r>
      <w:r>
        <w:rPr>
          <w:spacing w:val="-30"/>
        </w:rPr>
        <w:t> </w:t>
      </w:r>
      <w:r>
        <w:rPr/>
        <w:t>al</w:t>
      </w:r>
      <w:r>
        <w:rPr>
          <w:spacing w:val="-30"/>
        </w:rPr>
        <w:t> </w:t>
      </w:r>
      <w:r>
        <w:rPr/>
        <w:t>igual</w:t>
      </w:r>
      <w:r>
        <w:rPr>
          <w:spacing w:val="-30"/>
        </w:rPr>
        <w:t> </w:t>
      </w:r>
      <w:r>
        <w:rPr/>
        <w:t>que</w:t>
      </w:r>
      <w:r>
        <w:rPr>
          <w:spacing w:val="-30"/>
        </w:rPr>
        <w:t> </w:t>
      </w:r>
      <w:r>
        <w:rPr/>
        <w:t>los</w:t>
      </w:r>
      <w:r>
        <w:rPr>
          <w:spacing w:val="-30"/>
        </w:rPr>
        <w:t> </w:t>
      </w:r>
      <w:r>
        <w:rPr/>
        <w:t>componentes</w:t>
      </w:r>
      <w:r>
        <w:rPr>
          <w:spacing w:val="-30"/>
        </w:rPr>
        <w:t> </w:t>
      </w:r>
      <w:r>
        <w:rPr/>
        <w:t>de la</w:t>
      </w:r>
      <w:r>
        <w:rPr>
          <w:spacing w:val="-30"/>
        </w:rPr>
        <w:t> </w:t>
      </w:r>
      <w:r>
        <w:rPr>
          <w:spacing w:val="-4"/>
        </w:rPr>
        <w:t>cultura,</w:t>
      </w:r>
      <w:r>
        <w:rPr>
          <w:spacing w:val="-30"/>
        </w:rPr>
        <w:t> </w:t>
      </w:r>
      <w:r>
        <w:rPr/>
        <w:t>son</w:t>
      </w:r>
      <w:r>
        <w:rPr>
          <w:spacing w:val="-30"/>
        </w:rPr>
        <w:t> </w:t>
      </w:r>
      <w:r>
        <w:rPr>
          <w:spacing w:val="-4"/>
        </w:rPr>
        <w:t>inseparables,</w:t>
      </w:r>
      <w:r>
        <w:rPr>
          <w:spacing w:val="-30"/>
        </w:rPr>
        <w:t> </w:t>
      </w:r>
      <w:r>
        <w:rPr>
          <w:spacing w:val="-3"/>
        </w:rPr>
        <w:t>pues</w:t>
      </w:r>
      <w:r>
        <w:rPr>
          <w:spacing w:val="-30"/>
        </w:rPr>
        <w:t> </w:t>
      </w:r>
      <w:r>
        <w:rPr>
          <w:spacing w:val="-5"/>
        </w:rPr>
        <w:t>toda</w:t>
      </w:r>
      <w:r>
        <w:rPr>
          <w:spacing w:val="-30"/>
        </w:rPr>
        <w:t> </w:t>
      </w:r>
      <w:r>
        <w:rPr>
          <w:spacing w:val="-4"/>
        </w:rPr>
        <w:t>manifestación</w:t>
      </w:r>
      <w:r>
        <w:rPr>
          <w:spacing w:val="-30"/>
        </w:rPr>
        <w:t> </w:t>
      </w:r>
      <w:r>
        <w:rPr>
          <w:spacing w:val="-6"/>
        </w:rPr>
        <w:t>tanto</w:t>
      </w:r>
      <w:r>
        <w:rPr>
          <w:spacing w:val="-30"/>
        </w:rPr>
        <w:t> </w:t>
      </w:r>
      <w:r>
        <w:rPr>
          <w:spacing w:val="-5"/>
        </w:rPr>
        <w:t>material </w:t>
      </w:r>
      <w:r>
        <w:rPr/>
        <w:t>como inmaterial (idiosincrasia, idioma, historia) constituyen</w:t>
      </w:r>
      <w:r>
        <w:rPr>
          <w:spacing w:val="-13"/>
        </w:rPr>
        <w:t> </w:t>
      </w:r>
      <w:r>
        <w:rPr/>
        <w:t>un reflejo</w:t>
      </w:r>
      <w:r>
        <w:rPr>
          <w:spacing w:val="-19"/>
        </w:rPr>
        <w:t> </w:t>
      </w:r>
      <w:r>
        <w:rPr/>
        <w:t>de</w:t>
      </w:r>
      <w:r>
        <w:rPr>
          <w:spacing w:val="-19"/>
        </w:rPr>
        <w:t> </w:t>
      </w:r>
      <w:r>
        <w:rPr/>
        <w:t>la</w:t>
      </w:r>
      <w:r>
        <w:rPr>
          <w:spacing w:val="-19"/>
        </w:rPr>
        <w:t> </w:t>
      </w:r>
      <w:r>
        <w:rPr/>
        <w:t>cultura</w:t>
      </w:r>
      <w:r>
        <w:rPr>
          <w:spacing w:val="-19"/>
        </w:rPr>
        <w:t> </w:t>
      </w:r>
      <w:r>
        <w:rPr/>
        <w:t>misma</w:t>
      </w:r>
      <w:r>
        <w:rPr>
          <w:spacing w:val="-19"/>
        </w:rPr>
        <w:t> </w:t>
      </w:r>
      <w:r>
        <w:rPr/>
        <w:t>que</w:t>
      </w:r>
      <w:r>
        <w:rPr>
          <w:spacing w:val="-19"/>
        </w:rPr>
        <w:t> </w:t>
      </w:r>
      <w:r>
        <w:rPr/>
        <w:t>la</w:t>
      </w:r>
      <w:r>
        <w:rPr>
          <w:spacing w:val="-19"/>
        </w:rPr>
        <w:t> </w:t>
      </w:r>
      <w:r>
        <w:rPr/>
        <w:t>produce.</w:t>
      </w:r>
    </w:p>
    <w:p>
      <w:pPr>
        <w:pStyle w:val="BodyText"/>
        <w:spacing w:line="260" w:lineRule="exact"/>
        <w:ind w:right="273" w:firstLine="277"/>
        <w:jc w:val="both"/>
      </w:pPr>
      <w:r>
        <w:rPr/>
        <w:t>Siguiendo la teoría de </w:t>
      </w:r>
      <w:r>
        <w:rPr>
          <w:spacing w:val="-4"/>
        </w:rPr>
        <w:t>Sauer, </w:t>
      </w:r>
      <w:r>
        <w:rPr/>
        <w:t>Romero </w:t>
      </w:r>
      <w:r>
        <w:rPr>
          <w:spacing w:val="-10"/>
        </w:rPr>
        <w:t>(1998) </w:t>
      </w:r>
      <w:r>
        <w:rPr/>
        <w:t>señala que no  se</w:t>
      </w:r>
      <w:r>
        <w:rPr>
          <w:spacing w:val="-16"/>
        </w:rPr>
        <w:t> </w:t>
      </w:r>
      <w:r>
        <w:rPr/>
        <w:t>puede</w:t>
      </w:r>
      <w:r>
        <w:rPr>
          <w:spacing w:val="-16"/>
        </w:rPr>
        <w:t> </w:t>
      </w:r>
      <w:r>
        <w:rPr/>
        <w:t>“hablar</w:t>
      </w:r>
      <w:r>
        <w:rPr>
          <w:spacing w:val="-16"/>
        </w:rPr>
        <w:t> </w:t>
      </w:r>
      <w:r>
        <w:rPr/>
        <w:t>de</w:t>
      </w:r>
      <w:r>
        <w:rPr>
          <w:spacing w:val="-16"/>
        </w:rPr>
        <w:t> </w:t>
      </w:r>
      <w:r>
        <w:rPr/>
        <w:t>paisaje</w:t>
      </w:r>
      <w:r>
        <w:rPr>
          <w:spacing w:val="-16"/>
        </w:rPr>
        <w:t> </w:t>
      </w:r>
      <w:r>
        <w:rPr/>
        <w:t>cultural</w:t>
      </w:r>
      <w:r>
        <w:rPr>
          <w:spacing w:val="-16"/>
        </w:rPr>
        <w:t> </w:t>
      </w:r>
      <w:r>
        <w:rPr/>
        <w:t>sin</w:t>
      </w:r>
      <w:r>
        <w:rPr>
          <w:spacing w:val="-16"/>
        </w:rPr>
        <w:t> </w:t>
      </w:r>
      <w:r>
        <w:rPr/>
        <w:t>estudiar</w:t>
      </w:r>
      <w:r>
        <w:rPr>
          <w:spacing w:val="-16"/>
        </w:rPr>
        <w:t> </w:t>
      </w:r>
      <w:r>
        <w:rPr/>
        <w:t>la</w:t>
      </w:r>
      <w:r>
        <w:rPr>
          <w:spacing w:val="-16"/>
        </w:rPr>
        <w:t> </w:t>
      </w:r>
      <w:r>
        <w:rPr/>
        <w:t>cultura</w:t>
      </w:r>
      <w:r>
        <w:rPr>
          <w:spacing w:val="-16"/>
        </w:rPr>
        <w:t> </w:t>
      </w:r>
      <w:r>
        <w:rPr/>
        <w:t>que</w:t>
      </w:r>
      <w:r>
        <w:rPr>
          <w:spacing w:val="-16"/>
        </w:rPr>
        <w:t> </w:t>
      </w:r>
      <w:r>
        <w:rPr/>
        <w:t>lo explica”</w:t>
      </w:r>
      <w:r>
        <w:rPr>
          <w:spacing w:val="-13"/>
        </w:rPr>
        <w:t> </w:t>
      </w:r>
      <w:r>
        <w:rPr/>
        <w:t>(94).</w:t>
      </w:r>
      <w:r>
        <w:rPr>
          <w:spacing w:val="-13"/>
        </w:rPr>
        <w:t> </w:t>
      </w:r>
      <w:r>
        <w:rPr/>
        <w:t>Esta</w:t>
      </w:r>
      <w:r>
        <w:rPr>
          <w:spacing w:val="-13"/>
        </w:rPr>
        <w:t> </w:t>
      </w:r>
      <w:r>
        <w:rPr/>
        <w:t>afirmación</w:t>
      </w:r>
      <w:r>
        <w:rPr>
          <w:spacing w:val="-13"/>
        </w:rPr>
        <w:t> </w:t>
      </w:r>
      <w:r>
        <w:rPr/>
        <w:t>es</w:t>
      </w:r>
      <w:r>
        <w:rPr>
          <w:spacing w:val="-13"/>
        </w:rPr>
        <w:t> </w:t>
      </w:r>
      <w:r>
        <w:rPr/>
        <w:t>una</w:t>
      </w:r>
      <w:r>
        <w:rPr>
          <w:spacing w:val="-13"/>
        </w:rPr>
        <w:t> </w:t>
      </w:r>
      <w:r>
        <w:rPr/>
        <w:t>réplica</w:t>
      </w:r>
      <w:r>
        <w:rPr>
          <w:spacing w:val="-13"/>
        </w:rPr>
        <w:t> </w:t>
      </w:r>
      <w:r>
        <w:rPr/>
        <w:t>de</w:t>
      </w:r>
      <w:r>
        <w:rPr>
          <w:spacing w:val="-13"/>
        </w:rPr>
        <w:t> </w:t>
      </w:r>
      <w:r>
        <w:rPr/>
        <w:t>la</w:t>
      </w:r>
      <w:r>
        <w:rPr>
          <w:spacing w:val="-13"/>
        </w:rPr>
        <w:t> </w:t>
      </w:r>
      <w:r>
        <w:rPr/>
        <w:t>puntualización del propio Sauer </w:t>
      </w:r>
      <w:r>
        <w:rPr>
          <w:spacing w:val="-4"/>
        </w:rPr>
        <w:t>(2006) </w:t>
      </w:r>
      <w:r>
        <w:rPr>
          <w:spacing w:val="-3"/>
        </w:rPr>
        <w:t>respecto </w:t>
      </w:r>
      <w:r>
        <w:rPr/>
        <w:t>a que “cada paisaje humano, cada habitación, es siempre una acumulación de experiencia práctica” (7). </w:t>
      </w:r>
      <w:r>
        <w:rPr>
          <w:spacing w:val="-5"/>
        </w:rPr>
        <w:t>Por </w:t>
      </w:r>
      <w:r>
        <w:rPr/>
        <w:t>ello, en </w:t>
      </w:r>
      <w:r>
        <w:rPr>
          <w:spacing w:val="-3"/>
        </w:rPr>
        <w:t>esta </w:t>
      </w:r>
      <w:r>
        <w:rPr/>
        <w:t>sección se </w:t>
      </w:r>
      <w:r>
        <w:rPr>
          <w:spacing w:val="-5"/>
        </w:rPr>
        <w:t>tratará </w:t>
      </w:r>
      <w:r>
        <w:rPr/>
        <w:t>de señalar las </w:t>
      </w:r>
      <w:r>
        <w:rPr>
          <w:spacing w:val="-3"/>
        </w:rPr>
        <w:t>muestras</w:t>
      </w:r>
      <w:r>
        <w:rPr>
          <w:spacing w:val="-26"/>
        </w:rPr>
        <w:t> </w:t>
      </w:r>
      <w:r>
        <w:rPr/>
        <w:t>de</w:t>
      </w:r>
      <w:r>
        <w:rPr>
          <w:spacing w:val="-26"/>
        </w:rPr>
        <w:t> </w:t>
      </w:r>
      <w:r>
        <w:rPr>
          <w:spacing w:val="-4"/>
        </w:rPr>
        <w:t>este</w:t>
      </w:r>
      <w:r>
        <w:rPr>
          <w:spacing w:val="-26"/>
        </w:rPr>
        <w:t> </w:t>
      </w:r>
      <w:r>
        <w:rPr/>
        <w:t>paisaje</w:t>
      </w:r>
      <w:r>
        <w:rPr>
          <w:spacing w:val="-26"/>
        </w:rPr>
        <w:t> </w:t>
      </w:r>
      <w:r>
        <w:rPr>
          <w:spacing w:val="-3"/>
        </w:rPr>
        <w:t>cultural</w:t>
      </w:r>
      <w:r>
        <w:rPr>
          <w:spacing w:val="-26"/>
        </w:rPr>
        <w:t> </w:t>
      </w:r>
      <w:r>
        <w:rPr/>
        <w:t>que</w:t>
      </w:r>
      <w:r>
        <w:rPr>
          <w:spacing w:val="-26"/>
        </w:rPr>
        <w:t> </w:t>
      </w:r>
      <w:r>
        <w:rPr/>
        <w:t>describió</w:t>
      </w:r>
      <w:r>
        <w:rPr>
          <w:spacing w:val="-26"/>
        </w:rPr>
        <w:t> </w:t>
      </w:r>
      <w:r>
        <w:rPr/>
        <w:t>Humboldt</w:t>
      </w:r>
      <w:r>
        <w:rPr>
          <w:spacing w:val="-26"/>
        </w:rPr>
        <w:t> </w:t>
      </w:r>
      <w:r>
        <w:rPr>
          <w:spacing w:val="-4"/>
        </w:rPr>
        <w:t>durante </w:t>
      </w:r>
      <w:r>
        <w:rPr/>
        <w:t>su</w:t>
      </w:r>
      <w:r>
        <w:rPr>
          <w:spacing w:val="-11"/>
        </w:rPr>
        <w:t> </w:t>
      </w:r>
      <w:r>
        <w:rPr/>
        <w:t>estancia</w:t>
      </w:r>
      <w:r>
        <w:rPr>
          <w:spacing w:val="-11"/>
        </w:rPr>
        <w:t> </w:t>
      </w:r>
      <w:r>
        <w:rPr/>
        <w:t>en</w:t>
      </w:r>
      <w:r>
        <w:rPr>
          <w:spacing w:val="-11"/>
        </w:rPr>
        <w:t> </w:t>
      </w:r>
      <w:r>
        <w:rPr/>
        <w:t>la</w:t>
      </w:r>
      <w:r>
        <w:rPr>
          <w:spacing w:val="-11"/>
        </w:rPr>
        <w:t> </w:t>
      </w:r>
      <w:r>
        <w:rPr>
          <w:spacing w:val="-3"/>
        </w:rPr>
        <w:t>Nueva</w:t>
      </w:r>
      <w:r>
        <w:rPr>
          <w:spacing w:val="-11"/>
        </w:rPr>
        <w:t> </w:t>
      </w:r>
      <w:r>
        <w:rPr/>
        <w:t>España.</w:t>
      </w:r>
    </w:p>
    <w:p>
      <w:pPr>
        <w:pStyle w:val="BodyText"/>
        <w:spacing w:line="260" w:lineRule="exact"/>
        <w:ind w:right="277" w:firstLine="277"/>
        <w:jc w:val="both"/>
      </w:pPr>
      <w:r>
        <w:rPr/>
        <w:t>En</w:t>
      </w:r>
      <w:r>
        <w:rPr>
          <w:spacing w:val="-32"/>
        </w:rPr>
        <w:t> </w:t>
      </w:r>
      <w:r>
        <w:rPr/>
        <w:t>la</w:t>
      </w:r>
      <w:r>
        <w:rPr>
          <w:spacing w:val="-32"/>
        </w:rPr>
        <w:t> </w:t>
      </w:r>
      <w:r>
        <w:rPr/>
        <w:t>tipología</w:t>
      </w:r>
      <w:r>
        <w:rPr>
          <w:spacing w:val="-32"/>
        </w:rPr>
        <w:t> </w:t>
      </w:r>
      <w:r>
        <w:rPr/>
        <w:t>señalada</w:t>
      </w:r>
      <w:r>
        <w:rPr>
          <w:spacing w:val="-32"/>
        </w:rPr>
        <w:t> </w:t>
      </w:r>
      <w:r>
        <w:rPr/>
        <w:t>como</w:t>
      </w:r>
      <w:r>
        <w:rPr>
          <w:spacing w:val="-32"/>
        </w:rPr>
        <w:t> </w:t>
      </w:r>
      <w:r>
        <w:rPr/>
        <w:t>“paisaje</w:t>
      </w:r>
      <w:r>
        <w:rPr>
          <w:spacing w:val="-32"/>
        </w:rPr>
        <w:t> </w:t>
      </w:r>
      <w:r>
        <w:rPr>
          <w:spacing w:val="-2"/>
        </w:rPr>
        <w:t>cultural”</w:t>
      </w:r>
      <w:r>
        <w:rPr>
          <w:spacing w:val="-32"/>
        </w:rPr>
        <w:t> </w:t>
      </w:r>
      <w:r>
        <w:rPr>
          <w:spacing w:val="-4"/>
        </w:rPr>
        <w:t>hay</w:t>
      </w:r>
      <w:r>
        <w:rPr>
          <w:spacing w:val="-32"/>
        </w:rPr>
        <w:t> </w:t>
      </w:r>
      <w:r>
        <w:rPr/>
        <w:t>elementos pasivos y activos; los primeros se encuentran en </w:t>
      </w:r>
      <w:r>
        <w:rPr>
          <w:spacing w:val="-3"/>
        </w:rPr>
        <w:t>todas </w:t>
      </w:r>
      <w:r>
        <w:rPr/>
        <w:t>aquellas </w:t>
      </w:r>
      <w:r>
        <w:rPr>
          <w:spacing w:val="-3"/>
        </w:rPr>
        <w:t>manifestaciones</w:t>
      </w:r>
      <w:r>
        <w:rPr>
          <w:spacing w:val="-30"/>
        </w:rPr>
        <w:t> </w:t>
      </w:r>
      <w:r>
        <w:rPr>
          <w:spacing w:val="-3"/>
        </w:rPr>
        <w:t>producidas</w:t>
      </w:r>
      <w:r>
        <w:rPr>
          <w:spacing w:val="-30"/>
        </w:rPr>
        <w:t> </w:t>
      </w:r>
      <w:r>
        <w:rPr/>
        <w:t>por</w:t>
      </w:r>
      <w:r>
        <w:rPr>
          <w:spacing w:val="-30"/>
        </w:rPr>
        <w:t> </w:t>
      </w:r>
      <w:r>
        <w:rPr/>
        <w:t>el</w:t>
      </w:r>
      <w:r>
        <w:rPr>
          <w:spacing w:val="-30"/>
        </w:rPr>
        <w:t> </w:t>
      </w:r>
      <w:r>
        <w:rPr>
          <w:spacing w:val="-3"/>
        </w:rPr>
        <w:t>hombre</w:t>
      </w:r>
      <w:r>
        <w:rPr>
          <w:spacing w:val="-30"/>
        </w:rPr>
        <w:t> </w:t>
      </w:r>
      <w:r>
        <w:rPr/>
        <w:t>y</w:t>
      </w:r>
      <w:r>
        <w:rPr>
          <w:spacing w:val="-30"/>
        </w:rPr>
        <w:t> </w:t>
      </w:r>
      <w:r>
        <w:rPr/>
        <w:t>que</w:t>
      </w:r>
      <w:r>
        <w:rPr>
          <w:spacing w:val="-30"/>
        </w:rPr>
        <w:t> </w:t>
      </w:r>
      <w:r>
        <w:rPr/>
        <w:t>son</w:t>
      </w:r>
      <w:r>
        <w:rPr>
          <w:spacing w:val="-30"/>
        </w:rPr>
        <w:t> </w:t>
      </w:r>
      <w:r>
        <w:rPr/>
        <w:t>manipuladas por</w:t>
      </w:r>
      <w:r>
        <w:rPr>
          <w:spacing w:val="-7"/>
        </w:rPr>
        <w:t> </w:t>
      </w:r>
      <w:r>
        <w:rPr/>
        <w:t>el</w:t>
      </w:r>
      <w:r>
        <w:rPr>
          <w:spacing w:val="-7"/>
        </w:rPr>
        <w:t> </w:t>
      </w:r>
      <w:r>
        <w:rPr/>
        <w:t>mismo,</w:t>
      </w:r>
      <w:r>
        <w:rPr>
          <w:spacing w:val="-7"/>
        </w:rPr>
        <w:t> </w:t>
      </w:r>
      <w:r>
        <w:rPr/>
        <w:t>es</w:t>
      </w:r>
      <w:r>
        <w:rPr>
          <w:spacing w:val="-7"/>
        </w:rPr>
        <w:t> </w:t>
      </w:r>
      <w:r>
        <w:rPr>
          <w:spacing w:val="-4"/>
        </w:rPr>
        <w:t>decir,</w:t>
      </w:r>
      <w:r>
        <w:rPr>
          <w:spacing w:val="-7"/>
        </w:rPr>
        <w:t> </w:t>
      </w:r>
      <w:r>
        <w:rPr/>
        <w:t>los</w:t>
      </w:r>
      <w:r>
        <w:rPr>
          <w:spacing w:val="-7"/>
        </w:rPr>
        <w:t> </w:t>
      </w:r>
      <w:r>
        <w:rPr/>
        <w:t>bienes</w:t>
      </w:r>
      <w:r>
        <w:rPr>
          <w:spacing w:val="-7"/>
        </w:rPr>
        <w:t> </w:t>
      </w:r>
      <w:r>
        <w:rPr/>
        <w:t>muebles</w:t>
      </w:r>
      <w:r>
        <w:rPr>
          <w:spacing w:val="-7"/>
        </w:rPr>
        <w:t> </w:t>
      </w:r>
      <w:r>
        <w:rPr/>
        <w:t>(que</w:t>
      </w:r>
      <w:r>
        <w:rPr>
          <w:spacing w:val="-7"/>
        </w:rPr>
        <w:t> </w:t>
      </w:r>
      <w:r>
        <w:rPr/>
        <w:t>pueden</w:t>
      </w:r>
      <w:r>
        <w:rPr>
          <w:spacing w:val="-7"/>
        </w:rPr>
        <w:t> </w:t>
      </w:r>
      <w:r>
        <w:rPr/>
        <w:t>ser</w:t>
      </w:r>
      <w:r>
        <w:rPr>
          <w:spacing w:val="-7"/>
        </w:rPr>
        <w:t> </w:t>
      </w:r>
      <w:r>
        <w:rPr/>
        <w:t>des- plazados)</w:t>
      </w:r>
      <w:r>
        <w:rPr>
          <w:spacing w:val="-33"/>
        </w:rPr>
        <w:t> </w:t>
      </w:r>
      <w:r>
        <w:rPr/>
        <w:t>e</w:t>
      </w:r>
      <w:r>
        <w:rPr>
          <w:spacing w:val="-33"/>
        </w:rPr>
        <w:t> </w:t>
      </w:r>
      <w:r>
        <w:rPr>
          <w:spacing w:val="-3"/>
        </w:rPr>
        <w:t>inmuebles</w:t>
      </w:r>
      <w:r>
        <w:rPr>
          <w:spacing w:val="-33"/>
        </w:rPr>
        <w:t> </w:t>
      </w:r>
      <w:r>
        <w:rPr/>
        <w:t>(que</w:t>
      </w:r>
      <w:r>
        <w:rPr>
          <w:spacing w:val="-33"/>
        </w:rPr>
        <w:t> </w:t>
      </w:r>
      <w:r>
        <w:rPr/>
        <w:t>mantienen</w:t>
      </w:r>
      <w:r>
        <w:rPr>
          <w:spacing w:val="-33"/>
        </w:rPr>
        <w:t> </w:t>
      </w:r>
      <w:r>
        <w:rPr/>
        <w:t>una</w:t>
      </w:r>
      <w:r>
        <w:rPr>
          <w:spacing w:val="-33"/>
        </w:rPr>
        <w:t> </w:t>
      </w:r>
      <w:r>
        <w:rPr>
          <w:spacing w:val="-3"/>
        </w:rPr>
        <w:t>relación</w:t>
      </w:r>
      <w:r>
        <w:rPr>
          <w:spacing w:val="-33"/>
        </w:rPr>
        <w:t> </w:t>
      </w:r>
      <w:r>
        <w:rPr/>
        <w:t>intrínseca</w:t>
      </w:r>
      <w:r>
        <w:rPr>
          <w:spacing w:val="-33"/>
        </w:rPr>
        <w:t> </w:t>
      </w:r>
      <w:r>
        <w:rPr>
          <w:spacing w:val="-2"/>
        </w:rPr>
        <w:t>con </w:t>
      </w:r>
      <w:r>
        <w:rPr/>
        <w:t>el</w:t>
      </w:r>
      <w:r>
        <w:rPr>
          <w:spacing w:val="-10"/>
        </w:rPr>
        <w:t> </w:t>
      </w:r>
      <w:r>
        <w:rPr/>
        <w:t>territorio).</w:t>
      </w:r>
      <w:r>
        <w:rPr>
          <w:spacing w:val="-10"/>
        </w:rPr>
        <w:t> </w:t>
      </w:r>
      <w:r>
        <w:rPr/>
        <w:t>En</w:t>
      </w:r>
      <w:r>
        <w:rPr>
          <w:spacing w:val="-10"/>
        </w:rPr>
        <w:t> </w:t>
      </w:r>
      <w:r>
        <w:rPr/>
        <w:t>el</w:t>
      </w:r>
      <w:r>
        <w:rPr>
          <w:spacing w:val="-10"/>
        </w:rPr>
        <w:t> </w:t>
      </w:r>
      <w:r>
        <w:rPr/>
        <w:t>caso</w:t>
      </w:r>
      <w:r>
        <w:rPr>
          <w:spacing w:val="-10"/>
        </w:rPr>
        <w:t> </w:t>
      </w:r>
      <w:r>
        <w:rPr/>
        <w:t>de</w:t>
      </w:r>
      <w:r>
        <w:rPr>
          <w:spacing w:val="-10"/>
        </w:rPr>
        <w:t> </w:t>
      </w:r>
      <w:r>
        <w:rPr/>
        <w:t>aquello</w:t>
      </w:r>
      <w:r>
        <w:rPr>
          <w:spacing w:val="-10"/>
        </w:rPr>
        <w:t> </w:t>
      </w:r>
      <w:r>
        <w:rPr/>
        <w:t>que</w:t>
      </w:r>
      <w:r>
        <w:rPr>
          <w:spacing w:val="-10"/>
        </w:rPr>
        <w:t> </w:t>
      </w:r>
      <w:r>
        <w:rPr>
          <w:spacing w:val="-3"/>
        </w:rPr>
        <w:t>está</w:t>
      </w:r>
      <w:r>
        <w:rPr>
          <w:spacing w:val="-10"/>
        </w:rPr>
        <w:t> </w:t>
      </w:r>
      <w:r>
        <w:rPr>
          <w:spacing w:val="-3"/>
        </w:rPr>
        <w:t>fuera</w:t>
      </w:r>
      <w:r>
        <w:rPr>
          <w:spacing w:val="-10"/>
        </w:rPr>
        <w:t> </w:t>
      </w:r>
      <w:r>
        <w:rPr/>
        <w:t>de</w:t>
      </w:r>
      <w:r>
        <w:rPr>
          <w:spacing w:val="-10"/>
        </w:rPr>
        <w:t> </w:t>
      </w:r>
      <w:r>
        <w:rPr>
          <w:spacing w:val="-3"/>
        </w:rPr>
        <w:t>estas</w:t>
      </w:r>
      <w:r>
        <w:rPr>
          <w:spacing w:val="-10"/>
        </w:rPr>
        <w:t> </w:t>
      </w:r>
      <w:r>
        <w:rPr/>
        <w:t>mani- festaciones</w:t>
      </w:r>
      <w:r>
        <w:rPr>
          <w:spacing w:val="-32"/>
        </w:rPr>
        <w:t> </w:t>
      </w:r>
      <w:r>
        <w:rPr>
          <w:spacing w:val="-3"/>
        </w:rPr>
        <w:t>materiales</w:t>
      </w:r>
      <w:r>
        <w:rPr>
          <w:spacing w:val="-32"/>
        </w:rPr>
        <w:t> </w:t>
      </w:r>
      <w:r>
        <w:rPr/>
        <w:t>se</w:t>
      </w:r>
      <w:r>
        <w:rPr>
          <w:spacing w:val="-32"/>
        </w:rPr>
        <w:t> </w:t>
      </w:r>
      <w:r>
        <w:rPr/>
        <w:t>encuentran</w:t>
      </w:r>
      <w:r>
        <w:rPr>
          <w:spacing w:val="-32"/>
        </w:rPr>
        <w:t> </w:t>
      </w:r>
      <w:r>
        <w:rPr/>
        <w:t>los</w:t>
      </w:r>
      <w:r>
        <w:rPr>
          <w:spacing w:val="-32"/>
        </w:rPr>
        <w:t> </w:t>
      </w:r>
      <w:r>
        <w:rPr>
          <w:spacing w:val="-5"/>
        </w:rPr>
        <w:t>“activos”,</w:t>
      </w:r>
      <w:r>
        <w:rPr>
          <w:spacing w:val="-32"/>
        </w:rPr>
        <w:t> </w:t>
      </w:r>
      <w:r>
        <w:rPr/>
        <w:t>como</w:t>
      </w:r>
      <w:r>
        <w:rPr>
          <w:spacing w:val="-32"/>
        </w:rPr>
        <w:t> </w:t>
      </w:r>
      <w:r>
        <w:rPr/>
        <w:t>la</w:t>
      </w:r>
      <w:r>
        <w:rPr>
          <w:spacing w:val="-32"/>
        </w:rPr>
        <w:t> </w:t>
      </w:r>
      <w:r>
        <w:rPr/>
        <w:t>danza, música,</w:t>
      </w:r>
      <w:r>
        <w:rPr>
          <w:spacing w:val="-28"/>
        </w:rPr>
        <w:t> </w:t>
      </w:r>
      <w:r>
        <w:rPr/>
        <w:t>idioma,</w:t>
      </w:r>
      <w:r>
        <w:rPr>
          <w:spacing w:val="-28"/>
        </w:rPr>
        <w:t> </w:t>
      </w:r>
      <w:r>
        <w:rPr/>
        <w:t>historia</w:t>
      </w:r>
      <w:r>
        <w:rPr>
          <w:spacing w:val="-28"/>
        </w:rPr>
        <w:t> </w:t>
      </w:r>
      <w:r>
        <w:rPr/>
        <w:t>o</w:t>
      </w:r>
      <w:r>
        <w:rPr>
          <w:spacing w:val="-28"/>
        </w:rPr>
        <w:t> </w:t>
      </w:r>
      <w:r>
        <w:rPr/>
        <w:t>la</w:t>
      </w:r>
      <w:r>
        <w:rPr>
          <w:spacing w:val="-28"/>
        </w:rPr>
        <w:t> </w:t>
      </w:r>
      <w:r>
        <w:rPr/>
        <w:t>misma</w:t>
      </w:r>
      <w:r>
        <w:rPr>
          <w:spacing w:val="-28"/>
        </w:rPr>
        <w:t> </w:t>
      </w:r>
      <w:r>
        <w:rPr/>
        <w:t>interconexión</w:t>
      </w:r>
      <w:r>
        <w:rPr>
          <w:spacing w:val="-28"/>
        </w:rPr>
        <w:t> </w:t>
      </w:r>
      <w:r>
        <w:rPr/>
        <w:t>personal.</w:t>
      </w:r>
    </w:p>
    <w:p>
      <w:pPr>
        <w:pStyle w:val="BodyText"/>
        <w:spacing w:line="260" w:lineRule="exact"/>
        <w:ind w:right="274" w:firstLine="277"/>
        <w:jc w:val="both"/>
      </w:pPr>
      <w:r>
        <w:rPr/>
        <w:t>Humboldt</w:t>
      </w:r>
      <w:r>
        <w:rPr>
          <w:spacing w:val="-15"/>
        </w:rPr>
        <w:t> </w:t>
      </w:r>
      <w:r>
        <w:rPr/>
        <w:t>disfruta</w:t>
      </w:r>
      <w:r>
        <w:rPr>
          <w:spacing w:val="-15"/>
        </w:rPr>
        <w:t> </w:t>
      </w:r>
      <w:r>
        <w:rPr/>
        <w:t>observar</w:t>
      </w:r>
      <w:r>
        <w:rPr>
          <w:spacing w:val="-15"/>
        </w:rPr>
        <w:t> </w:t>
      </w:r>
      <w:r>
        <w:rPr/>
        <w:t>las</w:t>
      </w:r>
      <w:r>
        <w:rPr>
          <w:spacing w:val="-15"/>
        </w:rPr>
        <w:t> </w:t>
      </w:r>
      <w:r>
        <w:rPr/>
        <w:t>costumbres</w:t>
      </w:r>
      <w:r>
        <w:rPr>
          <w:spacing w:val="-15"/>
        </w:rPr>
        <w:t> </w:t>
      </w:r>
      <w:r>
        <w:rPr/>
        <w:t>de</w:t>
      </w:r>
      <w:r>
        <w:rPr>
          <w:spacing w:val="-15"/>
        </w:rPr>
        <w:t> </w:t>
      </w:r>
      <w:r>
        <w:rPr/>
        <w:t>los</w:t>
      </w:r>
      <w:r>
        <w:rPr>
          <w:spacing w:val="-15"/>
        </w:rPr>
        <w:t> </w:t>
      </w:r>
      <w:r>
        <w:rPr/>
        <w:t>mexicanos y su devoción. Cualquier católico que viajara a alguna ciudad musulmana</w:t>
      </w:r>
      <w:r>
        <w:rPr>
          <w:spacing w:val="-8"/>
        </w:rPr>
        <w:t> </w:t>
      </w:r>
      <w:r>
        <w:rPr/>
        <w:t>o</w:t>
      </w:r>
      <w:r>
        <w:rPr>
          <w:spacing w:val="-8"/>
        </w:rPr>
        <w:t> </w:t>
      </w:r>
      <w:r>
        <w:rPr/>
        <w:t>budista</w:t>
      </w:r>
      <w:r>
        <w:rPr>
          <w:spacing w:val="-8"/>
        </w:rPr>
        <w:t> </w:t>
      </w:r>
      <w:r>
        <w:rPr/>
        <w:t>tendría</w:t>
      </w:r>
      <w:r>
        <w:rPr>
          <w:spacing w:val="-8"/>
        </w:rPr>
        <w:t> </w:t>
      </w:r>
      <w:r>
        <w:rPr/>
        <w:t>bien</w:t>
      </w:r>
      <w:r>
        <w:rPr>
          <w:spacing w:val="-8"/>
        </w:rPr>
        <w:t> </w:t>
      </w:r>
      <w:r>
        <w:rPr>
          <w:spacing w:val="-3"/>
        </w:rPr>
        <w:t>presente</w:t>
      </w:r>
      <w:r>
        <w:rPr>
          <w:spacing w:val="-8"/>
        </w:rPr>
        <w:t> </w:t>
      </w:r>
      <w:r>
        <w:rPr/>
        <w:t>las</w:t>
      </w:r>
      <w:r>
        <w:rPr>
          <w:spacing w:val="-8"/>
        </w:rPr>
        <w:t> </w:t>
      </w:r>
      <w:r>
        <w:rPr/>
        <w:t>diferencias</w:t>
      </w:r>
      <w:r>
        <w:rPr>
          <w:spacing w:val="-8"/>
        </w:rPr>
        <w:t> </w:t>
      </w:r>
      <w:r>
        <w:rPr/>
        <w:t>de</w:t>
      </w:r>
      <w:r>
        <w:rPr>
          <w:spacing w:val="-8"/>
        </w:rPr>
        <w:t> </w:t>
      </w:r>
      <w:r>
        <w:rPr/>
        <w:t>la liturgia</w:t>
      </w:r>
      <w:r>
        <w:rPr>
          <w:spacing w:val="-28"/>
        </w:rPr>
        <w:t> </w:t>
      </w:r>
      <w:r>
        <w:rPr/>
        <w:t>y</w:t>
      </w:r>
      <w:r>
        <w:rPr>
          <w:spacing w:val="-28"/>
        </w:rPr>
        <w:t> </w:t>
      </w:r>
      <w:r>
        <w:rPr/>
        <w:t>se</w:t>
      </w:r>
      <w:r>
        <w:rPr>
          <w:spacing w:val="-28"/>
        </w:rPr>
        <w:t> </w:t>
      </w:r>
      <w:r>
        <w:rPr/>
        <w:t>regodearía</w:t>
      </w:r>
      <w:r>
        <w:rPr>
          <w:spacing w:val="-28"/>
        </w:rPr>
        <w:t> </w:t>
      </w:r>
      <w:r>
        <w:rPr/>
        <w:t>de</w:t>
      </w:r>
      <w:r>
        <w:rPr>
          <w:spacing w:val="-28"/>
        </w:rPr>
        <w:t> </w:t>
      </w:r>
      <w:r>
        <w:rPr/>
        <w:t>presenciar</w:t>
      </w:r>
      <w:r>
        <w:rPr>
          <w:spacing w:val="-28"/>
        </w:rPr>
        <w:t> </w:t>
      </w:r>
      <w:r>
        <w:rPr/>
        <w:t>la</w:t>
      </w:r>
      <w:r>
        <w:rPr>
          <w:spacing w:val="-28"/>
        </w:rPr>
        <w:t> </w:t>
      </w:r>
      <w:r>
        <w:rPr>
          <w:spacing w:val="-3"/>
        </w:rPr>
        <w:t>devoción</w:t>
      </w:r>
      <w:r>
        <w:rPr>
          <w:spacing w:val="-28"/>
        </w:rPr>
        <w:t> </w:t>
      </w:r>
      <w:r>
        <w:rPr/>
        <w:t>de</w:t>
      </w:r>
      <w:r>
        <w:rPr>
          <w:spacing w:val="-28"/>
        </w:rPr>
        <w:t> </w:t>
      </w:r>
      <w:r>
        <w:rPr/>
        <w:t>la</w:t>
      </w:r>
      <w:r>
        <w:rPr>
          <w:spacing w:val="-28"/>
        </w:rPr>
        <w:t> </w:t>
      </w:r>
      <w:r>
        <w:rPr/>
        <w:t>comunidad visitada,</w:t>
      </w:r>
      <w:r>
        <w:rPr>
          <w:spacing w:val="-18"/>
        </w:rPr>
        <w:t> </w:t>
      </w:r>
      <w:r>
        <w:rPr/>
        <w:t>sobre</w:t>
      </w:r>
      <w:r>
        <w:rPr>
          <w:spacing w:val="-18"/>
        </w:rPr>
        <w:t> </w:t>
      </w:r>
      <w:r>
        <w:rPr/>
        <w:t>todo</w:t>
      </w:r>
      <w:r>
        <w:rPr>
          <w:spacing w:val="-18"/>
        </w:rPr>
        <w:t> </w:t>
      </w:r>
      <w:r>
        <w:rPr/>
        <w:t>en</w:t>
      </w:r>
      <w:r>
        <w:rPr>
          <w:spacing w:val="-18"/>
        </w:rPr>
        <w:t> </w:t>
      </w:r>
      <w:r>
        <w:rPr/>
        <w:t>las</w:t>
      </w:r>
      <w:r>
        <w:rPr>
          <w:spacing w:val="-18"/>
        </w:rPr>
        <w:t> </w:t>
      </w:r>
      <w:r>
        <w:rPr/>
        <w:t>fiestas</w:t>
      </w:r>
      <w:r>
        <w:rPr>
          <w:spacing w:val="-18"/>
        </w:rPr>
        <w:t> </w:t>
      </w:r>
      <w:r>
        <w:rPr/>
        <w:t>patronales</w:t>
      </w:r>
      <w:r>
        <w:rPr>
          <w:spacing w:val="-18"/>
        </w:rPr>
        <w:t> </w:t>
      </w:r>
      <w:r>
        <w:rPr/>
        <w:t>y</w:t>
      </w:r>
      <w:r>
        <w:rPr>
          <w:spacing w:val="-18"/>
        </w:rPr>
        <w:t> </w:t>
      </w:r>
      <w:r>
        <w:rPr/>
        <w:t>en</w:t>
      </w:r>
      <w:r>
        <w:rPr>
          <w:spacing w:val="-18"/>
        </w:rPr>
        <w:t> </w:t>
      </w:r>
      <w:r>
        <w:rPr/>
        <w:t>sus</w:t>
      </w:r>
      <w:r>
        <w:rPr>
          <w:spacing w:val="-18"/>
        </w:rPr>
        <w:t> </w:t>
      </w:r>
      <w:r>
        <w:rPr/>
        <w:t>respectivos ritos.</w:t>
      </w:r>
      <w:r>
        <w:rPr>
          <w:spacing w:val="-24"/>
        </w:rPr>
        <w:t> </w:t>
      </w:r>
      <w:r>
        <w:rPr>
          <w:spacing w:val="-5"/>
        </w:rPr>
        <w:t>Por</w:t>
      </w:r>
      <w:r>
        <w:rPr>
          <w:spacing w:val="-24"/>
        </w:rPr>
        <w:t> </w:t>
      </w:r>
      <w:r>
        <w:rPr/>
        <w:t>ello</w:t>
      </w:r>
      <w:r>
        <w:rPr>
          <w:spacing w:val="-24"/>
        </w:rPr>
        <w:t> </w:t>
      </w:r>
      <w:r>
        <w:rPr/>
        <w:t>Humboldt</w:t>
      </w:r>
      <w:r>
        <w:rPr>
          <w:spacing w:val="-24"/>
        </w:rPr>
        <w:t> </w:t>
      </w:r>
      <w:r>
        <w:rPr/>
        <w:t>menciona</w:t>
      </w:r>
      <w:r>
        <w:rPr>
          <w:spacing w:val="-24"/>
        </w:rPr>
        <w:t> </w:t>
      </w:r>
      <w:r>
        <w:rPr/>
        <w:t>que</w:t>
      </w:r>
      <w:r>
        <w:rPr>
          <w:spacing w:val="-24"/>
        </w:rPr>
        <w:t> </w:t>
      </w:r>
      <w:r>
        <w:rPr/>
        <w:t>“los</w:t>
      </w:r>
      <w:r>
        <w:rPr>
          <w:spacing w:val="-24"/>
        </w:rPr>
        <w:t> </w:t>
      </w:r>
      <w:r>
        <w:rPr/>
        <w:t>naturales</w:t>
      </w:r>
      <w:r>
        <w:rPr>
          <w:spacing w:val="-24"/>
        </w:rPr>
        <w:t> </w:t>
      </w:r>
      <w:r>
        <w:rPr/>
        <w:t>no</w:t>
      </w:r>
      <w:r>
        <w:rPr>
          <w:spacing w:val="-24"/>
        </w:rPr>
        <w:t> </w:t>
      </w:r>
      <w:r>
        <w:rPr/>
        <w:t>conocen</w:t>
      </w:r>
    </w:p>
    <w:p>
      <w:pPr>
        <w:spacing w:after="0" w:line="260" w:lineRule="exact"/>
        <w:jc w:val="both"/>
        <w:sectPr>
          <w:pgSz w:w="8500" w:h="12750"/>
          <w:pgMar w:header="1135" w:footer="0" w:top="1700" w:bottom="280" w:left="1160" w:right="1160"/>
        </w:sectPr>
      </w:pPr>
    </w:p>
    <w:p>
      <w:pPr>
        <w:pStyle w:val="BodyText"/>
        <w:spacing w:before="11"/>
        <w:ind w:left="0"/>
        <w:rPr>
          <w:sz w:val="20"/>
        </w:rPr>
      </w:pPr>
    </w:p>
    <w:p>
      <w:pPr>
        <w:pStyle w:val="BodyText"/>
        <w:spacing w:line="194" w:lineRule="exact"/>
        <w:jc w:val="both"/>
      </w:pPr>
      <w:r>
        <w:rPr/>
        <w:t>de la religión más que las </w:t>
      </w:r>
      <w:r>
        <w:rPr>
          <w:spacing w:val="-4"/>
        </w:rPr>
        <w:t>otras </w:t>
      </w:r>
      <w:r>
        <w:rPr/>
        <w:t>formas </w:t>
      </w:r>
      <w:r>
        <w:rPr>
          <w:spacing w:val="-3"/>
        </w:rPr>
        <w:t>exteriores </w:t>
      </w:r>
      <w:r>
        <w:rPr/>
        <w:t>del culto. Aman-</w:t>
      </w:r>
    </w:p>
    <w:p>
      <w:pPr>
        <w:pStyle w:val="BodyText"/>
        <w:spacing w:line="232" w:lineRule="auto" w:before="2"/>
        <w:ind w:right="279"/>
        <w:jc w:val="both"/>
      </w:pPr>
      <w:r>
        <w:rPr>
          <w:spacing w:val="-5"/>
        </w:rPr>
        <w:t>tes</w:t>
      </w:r>
      <w:r>
        <w:rPr>
          <w:spacing w:val="-22"/>
        </w:rPr>
        <w:t> </w:t>
      </w:r>
      <w:r>
        <w:rPr/>
        <w:t>de</w:t>
      </w:r>
      <w:r>
        <w:rPr>
          <w:spacing w:val="-22"/>
        </w:rPr>
        <w:t> </w:t>
      </w:r>
      <w:r>
        <w:rPr>
          <w:spacing w:val="-4"/>
        </w:rPr>
        <w:t>todo</w:t>
      </w:r>
      <w:r>
        <w:rPr>
          <w:spacing w:val="-22"/>
        </w:rPr>
        <w:t> </w:t>
      </w:r>
      <w:r>
        <w:rPr/>
        <w:t>lo</w:t>
      </w:r>
      <w:r>
        <w:rPr>
          <w:spacing w:val="-22"/>
        </w:rPr>
        <w:t> </w:t>
      </w:r>
      <w:r>
        <w:rPr/>
        <w:t>que</w:t>
      </w:r>
      <w:r>
        <w:rPr>
          <w:spacing w:val="-22"/>
        </w:rPr>
        <w:t> </w:t>
      </w:r>
      <w:r>
        <w:rPr/>
        <w:t>depende</w:t>
      </w:r>
      <w:r>
        <w:rPr>
          <w:spacing w:val="-22"/>
        </w:rPr>
        <w:t> </w:t>
      </w:r>
      <w:r>
        <w:rPr/>
        <w:t>de</w:t>
      </w:r>
      <w:r>
        <w:rPr>
          <w:spacing w:val="-22"/>
        </w:rPr>
        <w:t> </w:t>
      </w:r>
      <w:r>
        <w:rPr/>
        <w:t>un</w:t>
      </w:r>
      <w:r>
        <w:rPr>
          <w:spacing w:val="-22"/>
        </w:rPr>
        <w:t> </w:t>
      </w:r>
      <w:r>
        <w:rPr>
          <w:spacing w:val="-3"/>
        </w:rPr>
        <w:t>orden</w:t>
      </w:r>
      <w:r>
        <w:rPr>
          <w:spacing w:val="-22"/>
        </w:rPr>
        <w:t> </w:t>
      </w:r>
      <w:r>
        <w:rPr/>
        <w:t>de</w:t>
      </w:r>
      <w:r>
        <w:rPr>
          <w:spacing w:val="-22"/>
        </w:rPr>
        <w:t> </w:t>
      </w:r>
      <w:r>
        <w:rPr>
          <w:spacing w:val="-3"/>
        </w:rPr>
        <w:t>ceremonias</w:t>
      </w:r>
      <w:r>
        <w:rPr>
          <w:spacing w:val="-22"/>
        </w:rPr>
        <w:t> </w:t>
      </w:r>
      <w:r>
        <w:rPr>
          <w:spacing w:val="-4"/>
        </w:rPr>
        <w:t>prescritas, </w:t>
      </w:r>
      <w:r>
        <w:rPr/>
        <w:t>encuentran</w:t>
      </w:r>
      <w:r>
        <w:rPr>
          <w:spacing w:val="-22"/>
        </w:rPr>
        <w:t> </w:t>
      </w:r>
      <w:r>
        <w:rPr/>
        <w:t>ciertos</w:t>
      </w:r>
      <w:r>
        <w:rPr>
          <w:spacing w:val="-22"/>
        </w:rPr>
        <w:t> </w:t>
      </w:r>
      <w:r>
        <w:rPr/>
        <w:t>placeres</w:t>
      </w:r>
      <w:r>
        <w:rPr>
          <w:spacing w:val="-22"/>
        </w:rPr>
        <w:t> </w:t>
      </w:r>
      <w:r>
        <w:rPr/>
        <w:t>en</w:t>
      </w:r>
      <w:r>
        <w:rPr>
          <w:spacing w:val="-22"/>
        </w:rPr>
        <w:t> </w:t>
      </w:r>
      <w:r>
        <w:rPr/>
        <w:t>el</w:t>
      </w:r>
      <w:r>
        <w:rPr>
          <w:spacing w:val="-22"/>
        </w:rPr>
        <w:t> </w:t>
      </w:r>
      <w:r>
        <w:rPr/>
        <w:t>culto</w:t>
      </w:r>
      <w:r>
        <w:rPr>
          <w:spacing w:val="-22"/>
        </w:rPr>
        <w:t> </w:t>
      </w:r>
      <w:r>
        <w:rPr/>
        <w:t>cristiano.</w:t>
      </w:r>
      <w:r>
        <w:rPr>
          <w:spacing w:val="-22"/>
        </w:rPr>
        <w:t> </w:t>
      </w:r>
      <w:r>
        <w:rPr/>
        <w:t>Las</w:t>
      </w:r>
      <w:r>
        <w:rPr>
          <w:spacing w:val="-22"/>
        </w:rPr>
        <w:t> </w:t>
      </w:r>
      <w:r>
        <w:rPr/>
        <w:t>festividades de la iglesia, los fuegos artificiales que los acompañan y proce- siones mezcladas de danzas y de disfraces barrocos son </w:t>
      </w:r>
      <w:r>
        <w:rPr>
          <w:spacing w:val="-3"/>
        </w:rPr>
        <w:t>para </w:t>
      </w:r>
      <w:r>
        <w:rPr/>
        <w:t>la gente</w:t>
      </w:r>
      <w:r>
        <w:rPr>
          <w:spacing w:val="-12"/>
        </w:rPr>
        <w:t> </w:t>
      </w:r>
      <w:r>
        <w:rPr/>
        <w:t>común</w:t>
      </w:r>
      <w:r>
        <w:rPr>
          <w:spacing w:val="-12"/>
        </w:rPr>
        <w:t> </w:t>
      </w:r>
      <w:r>
        <w:rPr/>
        <w:t>un</w:t>
      </w:r>
      <w:r>
        <w:rPr>
          <w:spacing w:val="-12"/>
        </w:rPr>
        <w:t> </w:t>
      </w:r>
      <w:r>
        <w:rPr/>
        <w:t>manantial</w:t>
      </w:r>
      <w:r>
        <w:rPr>
          <w:spacing w:val="-12"/>
        </w:rPr>
        <w:t> </w:t>
      </w:r>
      <w:r>
        <w:rPr/>
        <w:t>fecundo</w:t>
      </w:r>
      <w:r>
        <w:rPr>
          <w:spacing w:val="-12"/>
        </w:rPr>
        <w:t> </w:t>
      </w:r>
      <w:r>
        <w:rPr/>
        <w:t>de</w:t>
      </w:r>
      <w:r>
        <w:rPr>
          <w:spacing w:val="-12"/>
        </w:rPr>
        <w:t> </w:t>
      </w:r>
      <w:r>
        <w:rPr/>
        <w:t>diversiones”</w:t>
      </w:r>
      <w:r>
        <w:rPr>
          <w:spacing w:val="-12"/>
        </w:rPr>
        <w:t> </w:t>
      </w:r>
      <w:r>
        <w:rPr/>
        <w:t>(Humboldt, </w:t>
      </w:r>
      <w:r>
        <w:rPr>
          <w:spacing w:val="-5"/>
        </w:rPr>
        <w:t>2004: 63-64), </w:t>
      </w:r>
      <w:r>
        <w:rPr/>
        <w:t>tal vez </w:t>
      </w:r>
      <w:r>
        <w:rPr>
          <w:spacing w:val="-3"/>
        </w:rPr>
        <w:t>estas </w:t>
      </w:r>
      <w:r>
        <w:rPr/>
        <w:t>puntualizaciones explican por qué percibe las festividades con un tono agrio y seco: “El canto es lúgubre y melancólico”</w:t>
      </w:r>
      <w:r>
        <w:rPr>
          <w:spacing w:val="18"/>
        </w:rPr>
        <w:t> </w:t>
      </w:r>
      <w:r>
        <w:rPr>
          <w:spacing w:val="-3"/>
        </w:rPr>
        <w:t>(64).</w:t>
      </w:r>
    </w:p>
    <w:p>
      <w:pPr>
        <w:pStyle w:val="BodyText"/>
        <w:spacing w:line="232" w:lineRule="auto"/>
        <w:ind w:right="271" w:firstLine="277"/>
        <w:jc w:val="both"/>
      </w:pPr>
      <w:r>
        <w:rPr/>
        <w:t>Del</w:t>
      </w:r>
      <w:r>
        <w:rPr>
          <w:spacing w:val="-32"/>
        </w:rPr>
        <w:t> </w:t>
      </w:r>
      <w:r>
        <w:rPr/>
        <w:t>mismo</w:t>
      </w:r>
      <w:r>
        <w:rPr>
          <w:spacing w:val="-32"/>
        </w:rPr>
        <w:t> </w:t>
      </w:r>
      <w:r>
        <w:rPr/>
        <w:t>modo,</w:t>
      </w:r>
      <w:r>
        <w:rPr>
          <w:spacing w:val="-32"/>
        </w:rPr>
        <w:t> </w:t>
      </w:r>
      <w:r>
        <w:rPr/>
        <w:t>desde</w:t>
      </w:r>
      <w:r>
        <w:rPr>
          <w:spacing w:val="-32"/>
        </w:rPr>
        <w:t> </w:t>
      </w:r>
      <w:r>
        <w:rPr/>
        <w:t>una</w:t>
      </w:r>
      <w:r>
        <w:rPr>
          <w:spacing w:val="-32"/>
        </w:rPr>
        <w:t> </w:t>
      </w:r>
      <w:r>
        <w:rPr/>
        <w:t>perspectiva</w:t>
      </w:r>
      <w:r>
        <w:rPr>
          <w:spacing w:val="-32"/>
        </w:rPr>
        <w:t> </w:t>
      </w:r>
      <w:r>
        <w:rPr/>
        <w:t>de</w:t>
      </w:r>
      <w:r>
        <w:rPr>
          <w:spacing w:val="-32"/>
        </w:rPr>
        <w:t> </w:t>
      </w:r>
      <w:r>
        <w:rPr/>
        <w:t>género,</w:t>
      </w:r>
      <w:r>
        <w:rPr>
          <w:spacing w:val="-32"/>
        </w:rPr>
        <w:t> </w:t>
      </w:r>
      <w:r>
        <w:rPr/>
        <w:t>Humboldt hace</w:t>
      </w:r>
      <w:r>
        <w:rPr>
          <w:spacing w:val="-16"/>
        </w:rPr>
        <w:t> </w:t>
      </w:r>
      <w:r>
        <w:rPr/>
        <w:t>acotaciones</w:t>
      </w:r>
      <w:r>
        <w:rPr>
          <w:spacing w:val="-16"/>
        </w:rPr>
        <w:t> </w:t>
      </w:r>
      <w:r>
        <w:rPr/>
        <w:t>sobre</w:t>
      </w:r>
      <w:r>
        <w:rPr>
          <w:spacing w:val="-16"/>
        </w:rPr>
        <w:t> </w:t>
      </w:r>
      <w:r>
        <w:rPr/>
        <w:t>la</w:t>
      </w:r>
      <w:r>
        <w:rPr>
          <w:spacing w:val="-16"/>
        </w:rPr>
        <w:t> </w:t>
      </w:r>
      <w:r>
        <w:rPr/>
        <w:t>sumisión</w:t>
      </w:r>
      <w:r>
        <w:rPr>
          <w:spacing w:val="-16"/>
        </w:rPr>
        <w:t> </w:t>
      </w:r>
      <w:r>
        <w:rPr/>
        <w:t>que</w:t>
      </w:r>
      <w:r>
        <w:rPr>
          <w:spacing w:val="-16"/>
        </w:rPr>
        <w:t> </w:t>
      </w:r>
      <w:r>
        <w:rPr>
          <w:spacing w:val="-3"/>
        </w:rPr>
        <w:t>todavía</w:t>
      </w:r>
      <w:r>
        <w:rPr>
          <w:spacing w:val="-16"/>
        </w:rPr>
        <w:t> </w:t>
      </w:r>
      <w:r>
        <w:rPr/>
        <w:t>pervive</w:t>
      </w:r>
      <w:r>
        <w:rPr>
          <w:spacing w:val="-16"/>
        </w:rPr>
        <w:t> </w:t>
      </w:r>
      <w:r>
        <w:rPr/>
        <w:t>en</w:t>
      </w:r>
      <w:r>
        <w:rPr>
          <w:spacing w:val="-16"/>
        </w:rPr>
        <w:t> </w:t>
      </w:r>
      <w:r>
        <w:rPr/>
        <w:t>nues- </w:t>
      </w:r>
      <w:r>
        <w:rPr>
          <w:spacing w:val="-3"/>
        </w:rPr>
        <w:t>tros</w:t>
      </w:r>
      <w:r>
        <w:rPr>
          <w:spacing w:val="-26"/>
        </w:rPr>
        <w:t> </w:t>
      </w:r>
      <w:r>
        <w:rPr/>
        <w:t>días</w:t>
      </w:r>
      <w:r>
        <w:rPr>
          <w:spacing w:val="-26"/>
        </w:rPr>
        <w:t> </w:t>
      </w:r>
      <w:r>
        <w:rPr/>
        <w:t>y</w:t>
      </w:r>
      <w:r>
        <w:rPr>
          <w:spacing w:val="-26"/>
        </w:rPr>
        <w:t> </w:t>
      </w:r>
      <w:r>
        <w:rPr/>
        <w:t>que,</w:t>
      </w:r>
      <w:r>
        <w:rPr>
          <w:spacing w:val="-26"/>
        </w:rPr>
        <w:t> </w:t>
      </w:r>
      <w:r>
        <w:rPr/>
        <w:t>desde</w:t>
      </w:r>
      <w:r>
        <w:rPr>
          <w:spacing w:val="-26"/>
        </w:rPr>
        <w:t> </w:t>
      </w:r>
      <w:r>
        <w:rPr/>
        <w:t>su</w:t>
      </w:r>
      <w:r>
        <w:rPr>
          <w:spacing w:val="-26"/>
        </w:rPr>
        <w:t> </w:t>
      </w:r>
      <w:r>
        <w:rPr/>
        <w:t>viaje,</w:t>
      </w:r>
      <w:r>
        <w:rPr>
          <w:spacing w:val="-26"/>
        </w:rPr>
        <w:t> </w:t>
      </w:r>
      <w:r>
        <w:rPr/>
        <w:t>ha</w:t>
      </w:r>
      <w:r>
        <w:rPr>
          <w:spacing w:val="-26"/>
        </w:rPr>
        <w:t> </w:t>
      </w:r>
      <w:r>
        <w:rPr/>
        <w:t>cambiado</w:t>
      </w:r>
      <w:r>
        <w:rPr>
          <w:spacing w:val="-26"/>
        </w:rPr>
        <w:t> </w:t>
      </w:r>
      <w:r>
        <w:rPr>
          <w:spacing w:val="-2"/>
        </w:rPr>
        <w:t>muy</w:t>
      </w:r>
      <w:r>
        <w:rPr>
          <w:spacing w:val="-26"/>
        </w:rPr>
        <w:t> </w:t>
      </w:r>
      <w:r>
        <w:rPr>
          <w:spacing w:val="-3"/>
        </w:rPr>
        <w:t>lentamente:</w:t>
      </w:r>
      <w:r>
        <w:rPr>
          <w:spacing w:val="-26"/>
        </w:rPr>
        <w:t> </w:t>
      </w:r>
      <w:r>
        <w:rPr/>
        <w:t>“Las </w:t>
      </w:r>
      <w:r>
        <w:rPr>
          <w:spacing w:val="2"/>
        </w:rPr>
        <w:t>mujeres </w:t>
      </w:r>
      <w:r>
        <w:rPr>
          <w:spacing w:val="3"/>
        </w:rPr>
        <w:t>indias manifiestan </w:t>
      </w:r>
      <w:r>
        <w:rPr>
          <w:spacing w:val="2"/>
        </w:rPr>
        <w:t>más </w:t>
      </w:r>
      <w:r>
        <w:rPr>
          <w:spacing w:val="4"/>
        </w:rPr>
        <w:t>vivacidad </w:t>
      </w:r>
      <w:r>
        <w:rPr>
          <w:spacing w:val="3"/>
        </w:rPr>
        <w:t>que los hombres. </w:t>
      </w:r>
      <w:r>
        <w:rPr/>
        <w:t>Las mujeres no toman parte en los bailes; asisten a ellos </w:t>
      </w:r>
      <w:r>
        <w:rPr>
          <w:spacing w:val="-3"/>
        </w:rPr>
        <w:t>para </w:t>
      </w:r>
      <w:r>
        <w:rPr/>
        <w:t>ofrecer</w:t>
      </w:r>
      <w:r>
        <w:rPr>
          <w:spacing w:val="-23"/>
        </w:rPr>
        <w:t> </w:t>
      </w:r>
      <w:r>
        <w:rPr/>
        <w:t>a</w:t>
      </w:r>
      <w:r>
        <w:rPr>
          <w:spacing w:val="-23"/>
        </w:rPr>
        <w:t> </w:t>
      </w:r>
      <w:r>
        <w:rPr/>
        <w:t>los</w:t>
      </w:r>
      <w:r>
        <w:rPr>
          <w:spacing w:val="-23"/>
        </w:rPr>
        <w:t> </w:t>
      </w:r>
      <w:r>
        <w:rPr/>
        <w:t>bailarines</w:t>
      </w:r>
      <w:r>
        <w:rPr>
          <w:spacing w:val="-23"/>
        </w:rPr>
        <w:t> </w:t>
      </w:r>
      <w:r>
        <w:rPr/>
        <w:t>las</w:t>
      </w:r>
      <w:r>
        <w:rPr>
          <w:spacing w:val="-23"/>
        </w:rPr>
        <w:t> </w:t>
      </w:r>
      <w:r>
        <w:rPr/>
        <w:t>bebidas</w:t>
      </w:r>
      <w:r>
        <w:rPr>
          <w:spacing w:val="-23"/>
        </w:rPr>
        <w:t> </w:t>
      </w:r>
      <w:r>
        <w:rPr/>
        <w:t>fermentadas</w:t>
      </w:r>
      <w:r>
        <w:rPr>
          <w:spacing w:val="-23"/>
        </w:rPr>
        <w:t> </w:t>
      </w:r>
      <w:r>
        <w:rPr/>
        <w:t>que</w:t>
      </w:r>
      <w:r>
        <w:rPr>
          <w:spacing w:val="-23"/>
        </w:rPr>
        <w:t> </w:t>
      </w:r>
      <w:r>
        <w:rPr/>
        <w:t>ellas</w:t>
      </w:r>
      <w:r>
        <w:rPr>
          <w:spacing w:val="-23"/>
        </w:rPr>
        <w:t> </w:t>
      </w:r>
      <w:r>
        <w:rPr/>
        <w:t>mismas han preparado”</w:t>
      </w:r>
      <w:r>
        <w:rPr>
          <w:spacing w:val="15"/>
        </w:rPr>
        <w:t> </w:t>
      </w:r>
      <w:r>
        <w:rPr>
          <w:spacing w:val="-3"/>
        </w:rPr>
        <w:t>(64).</w:t>
      </w:r>
    </w:p>
    <w:p>
      <w:pPr>
        <w:pStyle w:val="BodyText"/>
        <w:spacing w:line="232" w:lineRule="auto"/>
        <w:ind w:right="277" w:firstLine="277"/>
        <w:jc w:val="both"/>
      </w:pPr>
      <w:r>
        <w:rPr/>
        <w:t>En</w:t>
      </w:r>
      <w:r>
        <w:rPr>
          <w:spacing w:val="-32"/>
        </w:rPr>
        <w:t> </w:t>
      </w:r>
      <w:r>
        <w:rPr/>
        <w:t>un</w:t>
      </w:r>
      <w:r>
        <w:rPr>
          <w:spacing w:val="-32"/>
        </w:rPr>
        <w:t> </w:t>
      </w:r>
      <w:r>
        <w:rPr/>
        <w:t>sentido</w:t>
      </w:r>
      <w:r>
        <w:rPr>
          <w:spacing w:val="-32"/>
        </w:rPr>
        <w:t> </w:t>
      </w:r>
      <w:r>
        <w:rPr>
          <w:spacing w:val="-2"/>
        </w:rPr>
        <w:t>más</w:t>
      </w:r>
      <w:r>
        <w:rPr>
          <w:spacing w:val="-32"/>
        </w:rPr>
        <w:t> </w:t>
      </w:r>
      <w:r>
        <w:rPr>
          <w:spacing w:val="-3"/>
        </w:rPr>
        <w:t>material,</w:t>
      </w:r>
      <w:r>
        <w:rPr>
          <w:spacing w:val="-32"/>
        </w:rPr>
        <w:t> </w:t>
      </w:r>
      <w:r>
        <w:rPr/>
        <w:t>Humboldt</w:t>
      </w:r>
      <w:r>
        <w:rPr>
          <w:spacing w:val="-32"/>
        </w:rPr>
        <w:t> </w:t>
      </w:r>
      <w:r>
        <w:rPr/>
        <w:t>describe</w:t>
      </w:r>
      <w:r>
        <w:rPr>
          <w:spacing w:val="-32"/>
        </w:rPr>
        <w:t> </w:t>
      </w:r>
      <w:r>
        <w:rPr/>
        <w:t>“el</w:t>
      </w:r>
      <w:r>
        <w:rPr>
          <w:spacing w:val="-32"/>
        </w:rPr>
        <w:t> </w:t>
      </w:r>
      <w:r>
        <w:rPr>
          <w:spacing w:val="-4"/>
        </w:rPr>
        <w:t>gran</w:t>
      </w:r>
      <w:r>
        <w:rPr>
          <w:spacing w:val="-32"/>
        </w:rPr>
        <w:t> </w:t>
      </w:r>
      <w:r>
        <w:rPr>
          <w:spacing w:val="-3"/>
        </w:rPr>
        <w:t>merca- </w:t>
      </w:r>
      <w:r>
        <w:rPr/>
        <w:t>do</w:t>
      </w:r>
      <w:r>
        <w:rPr>
          <w:spacing w:val="-28"/>
        </w:rPr>
        <w:t> </w:t>
      </w:r>
      <w:r>
        <w:rPr/>
        <w:t>de</w:t>
      </w:r>
      <w:r>
        <w:rPr>
          <w:spacing w:val="-28"/>
        </w:rPr>
        <w:t> </w:t>
      </w:r>
      <w:r>
        <w:rPr/>
        <w:t>México”</w:t>
      </w:r>
      <w:r>
        <w:rPr>
          <w:spacing w:val="-28"/>
        </w:rPr>
        <w:t> </w:t>
      </w:r>
      <w:r>
        <w:rPr/>
        <w:t>en</w:t>
      </w:r>
      <w:r>
        <w:rPr>
          <w:spacing w:val="-28"/>
        </w:rPr>
        <w:t> </w:t>
      </w:r>
      <w:r>
        <w:rPr/>
        <w:t>la</w:t>
      </w:r>
      <w:r>
        <w:rPr>
          <w:spacing w:val="-28"/>
        </w:rPr>
        <w:t> </w:t>
      </w:r>
      <w:r>
        <w:rPr>
          <w:spacing w:val="-3"/>
        </w:rPr>
        <w:t>Nueva</w:t>
      </w:r>
      <w:r>
        <w:rPr>
          <w:spacing w:val="-28"/>
        </w:rPr>
        <w:t> </w:t>
      </w:r>
      <w:r>
        <w:rPr/>
        <w:t>España,</w:t>
      </w:r>
      <w:r>
        <w:rPr>
          <w:spacing w:val="-28"/>
        </w:rPr>
        <w:t> </w:t>
      </w:r>
      <w:r>
        <w:rPr/>
        <w:t>en</w:t>
      </w:r>
      <w:r>
        <w:rPr>
          <w:spacing w:val="-28"/>
        </w:rPr>
        <w:t> </w:t>
      </w:r>
      <w:r>
        <w:rPr/>
        <w:t>el</w:t>
      </w:r>
      <w:r>
        <w:rPr>
          <w:spacing w:val="-28"/>
        </w:rPr>
        <w:t> </w:t>
      </w:r>
      <w:r>
        <w:rPr/>
        <w:t>cual</w:t>
      </w:r>
      <w:r>
        <w:rPr>
          <w:spacing w:val="-28"/>
        </w:rPr>
        <w:t> </w:t>
      </w:r>
      <w:r>
        <w:rPr>
          <w:spacing w:val="-3"/>
        </w:rPr>
        <w:t>persisten</w:t>
      </w:r>
      <w:r>
        <w:rPr>
          <w:spacing w:val="-28"/>
        </w:rPr>
        <w:t> </w:t>
      </w:r>
      <w:r>
        <w:rPr/>
        <w:t>numerosos elementos</w:t>
      </w:r>
      <w:r>
        <w:rPr>
          <w:spacing w:val="-30"/>
        </w:rPr>
        <w:t> </w:t>
      </w:r>
      <w:r>
        <w:rPr/>
        <w:t>que</w:t>
      </w:r>
      <w:r>
        <w:rPr>
          <w:spacing w:val="-30"/>
        </w:rPr>
        <w:t> </w:t>
      </w:r>
      <w:r>
        <w:rPr/>
        <w:t>no</w:t>
      </w:r>
      <w:r>
        <w:rPr>
          <w:spacing w:val="-30"/>
        </w:rPr>
        <w:t> </w:t>
      </w:r>
      <w:r>
        <w:rPr/>
        <w:t>han</w:t>
      </w:r>
      <w:r>
        <w:rPr>
          <w:spacing w:val="-30"/>
        </w:rPr>
        <w:t> </w:t>
      </w:r>
      <w:r>
        <w:rPr/>
        <w:t>cambiado</w:t>
      </w:r>
      <w:r>
        <w:rPr>
          <w:spacing w:val="-30"/>
        </w:rPr>
        <w:t> </w:t>
      </w:r>
      <w:r>
        <w:rPr/>
        <w:t>sustancialmente:</w:t>
      </w:r>
    </w:p>
    <w:p>
      <w:pPr>
        <w:pStyle w:val="BodyText"/>
        <w:spacing w:before="10"/>
        <w:ind w:left="0"/>
        <w:rPr>
          <w:sz w:val="21"/>
        </w:rPr>
      </w:pPr>
    </w:p>
    <w:p>
      <w:pPr>
        <w:spacing w:line="254" w:lineRule="auto" w:before="0"/>
        <w:ind w:left="563" w:right="277" w:firstLine="0"/>
        <w:jc w:val="both"/>
        <w:rPr>
          <w:sz w:val="20"/>
        </w:rPr>
      </w:pPr>
      <w:r>
        <w:rPr>
          <w:sz w:val="20"/>
        </w:rPr>
        <w:t>En</w:t>
      </w:r>
      <w:r>
        <w:rPr>
          <w:spacing w:val="-24"/>
          <w:sz w:val="20"/>
        </w:rPr>
        <w:t> </w:t>
      </w:r>
      <w:r>
        <w:rPr>
          <w:sz w:val="20"/>
        </w:rPr>
        <w:t>el</w:t>
      </w:r>
      <w:r>
        <w:rPr>
          <w:spacing w:val="-24"/>
          <w:sz w:val="20"/>
        </w:rPr>
        <w:t> </w:t>
      </w:r>
      <w:r>
        <w:rPr>
          <w:spacing w:val="-4"/>
          <w:sz w:val="20"/>
        </w:rPr>
        <w:t>gran</w:t>
      </w:r>
      <w:r>
        <w:rPr>
          <w:spacing w:val="-24"/>
          <w:sz w:val="20"/>
        </w:rPr>
        <w:t> </w:t>
      </w:r>
      <w:r>
        <w:rPr>
          <w:spacing w:val="-3"/>
          <w:sz w:val="20"/>
        </w:rPr>
        <w:t>mercado</w:t>
      </w:r>
      <w:r>
        <w:rPr>
          <w:spacing w:val="-24"/>
          <w:sz w:val="20"/>
        </w:rPr>
        <w:t> </w:t>
      </w:r>
      <w:r>
        <w:rPr>
          <w:sz w:val="20"/>
        </w:rPr>
        <w:t>de</w:t>
      </w:r>
      <w:r>
        <w:rPr>
          <w:spacing w:val="-24"/>
          <w:sz w:val="20"/>
        </w:rPr>
        <w:t> </w:t>
      </w:r>
      <w:r>
        <w:rPr>
          <w:spacing w:val="-3"/>
          <w:sz w:val="20"/>
        </w:rPr>
        <w:t>México</w:t>
      </w:r>
      <w:r>
        <w:rPr>
          <w:spacing w:val="-24"/>
          <w:sz w:val="20"/>
        </w:rPr>
        <w:t> </w:t>
      </w:r>
      <w:r>
        <w:rPr>
          <w:sz w:val="20"/>
        </w:rPr>
        <w:t>no</w:t>
      </w:r>
      <w:r>
        <w:rPr>
          <w:spacing w:val="-24"/>
          <w:sz w:val="20"/>
        </w:rPr>
        <w:t> </w:t>
      </w:r>
      <w:r>
        <w:rPr>
          <w:spacing w:val="-3"/>
          <w:sz w:val="20"/>
        </w:rPr>
        <w:t>vende</w:t>
      </w:r>
      <w:r>
        <w:rPr>
          <w:spacing w:val="-24"/>
          <w:sz w:val="20"/>
        </w:rPr>
        <w:t> </w:t>
      </w:r>
      <w:r>
        <w:rPr>
          <w:sz w:val="20"/>
        </w:rPr>
        <w:t>el</w:t>
      </w:r>
      <w:r>
        <w:rPr>
          <w:spacing w:val="-24"/>
          <w:sz w:val="20"/>
        </w:rPr>
        <w:t> </w:t>
      </w:r>
      <w:r>
        <w:rPr>
          <w:spacing w:val="-4"/>
          <w:sz w:val="20"/>
        </w:rPr>
        <w:t>natural</w:t>
      </w:r>
      <w:r>
        <w:rPr>
          <w:spacing w:val="-24"/>
          <w:sz w:val="20"/>
        </w:rPr>
        <w:t> </w:t>
      </w:r>
      <w:r>
        <w:rPr>
          <w:sz w:val="20"/>
        </w:rPr>
        <w:t>del</w:t>
      </w:r>
      <w:r>
        <w:rPr>
          <w:spacing w:val="-24"/>
          <w:sz w:val="20"/>
        </w:rPr>
        <w:t> </w:t>
      </w:r>
      <w:r>
        <w:rPr>
          <w:sz w:val="20"/>
        </w:rPr>
        <w:t>país</w:t>
      </w:r>
      <w:r>
        <w:rPr>
          <w:spacing w:val="-24"/>
          <w:sz w:val="20"/>
        </w:rPr>
        <w:t> </w:t>
      </w:r>
      <w:r>
        <w:rPr>
          <w:sz w:val="20"/>
        </w:rPr>
        <w:t>los</w:t>
      </w:r>
      <w:r>
        <w:rPr>
          <w:spacing w:val="-24"/>
          <w:sz w:val="20"/>
        </w:rPr>
        <w:t> </w:t>
      </w:r>
      <w:r>
        <w:rPr>
          <w:sz w:val="20"/>
        </w:rPr>
        <w:t>meloco- </w:t>
      </w:r>
      <w:r>
        <w:rPr>
          <w:spacing w:val="-3"/>
          <w:sz w:val="20"/>
        </w:rPr>
        <w:t>tones,</w:t>
      </w:r>
      <w:r>
        <w:rPr>
          <w:spacing w:val="-27"/>
          <w:sz w:val="20"/>
        </w:rPr>
        <w:t> </w:t>
      </w:r>
      <w:r>
        <w:rPr>
          <w:sz w:val="20"/>
        </w:rPr>
        <w:t>las</w:t>
      </w:r>
      <w:r>
        <w:rPr>
          <w:spacing w:val="-27"/>
          <w:sz w:val="20"/>
        </w:rPr>
        <w:t> </w:t>
      </w:r>
      <w:r>
        <w:rPr>
          <w:sz w:val="20"/>
        </w:rPr>
        <w:t>piñas,</w:t>
      </w:r>
      <w:r>
        <w:rPr>
          <w:spacing w:val="-27"/>
          <w:sz w:val="20"/>
        </w:rPr>
        <w:t> </w:t>
      </w:r>
      <w:r>
        <w:rPr>
          <w:sz w:val="20"/>
        </w:rPr>
        <w:t>las</w:t>
      </w:r>
      <w:r>
        <w:rPr>
          <w:spacing w:val="-27"/>
          <w:sz w:val="20"/>
        </w:rPr>
        <w:t> </w:t>
      </w:r>
      <w:r>
        <w:rPr>
          <w:sz w:val="20"/>
        </w:rPr>
        <w:t>legumbres,</w:t>
      </w:r>
      <w:r>
        <w:rPr>
          <w:spacing w:val="-27"/>
          <w:sz w:val="20"/>
        </w:rPr>
        <w:t> </w:t>
      </w:r>
      <w:r>
        <w:rPr>
          <w:sz w:val="20"/>
        </w:rPr>
        <w:t>ni</w:t>
      </w:r>
      <w:r>
        <w:rPr>
          <w:spacing w:val="-27"/>
          <w:sz w:val="20"/>
        </w:rPr>
        <w:t> </w:t>
      </w:r>
      <w:r>
        <w:rPr>
          <w:sz w:val="20"/>
        </w:rPr>
        <w:t>aun</w:t>
      </w:r>
      <w:r>
        <w:rPr>
          <w:spacing w:val="-27"/>
          <w:sz w:val="20"/>
        </w:rPr>
        <w:t> </w:t>
      </w:r>
      <w:r>
        <w:rPr>
          <w:sz w:val="20"/>
        </w:rPr>
        <w:t>el</w:t>
      </w:r>
      <w:r>
        <w:rPr>
          <w:spacing w:val="-27"/>
          <w:sz w:val="20"/>
        </w:rPr>
        <w:t> </w:t>
      </w:r>
      <w:r>
        <w:rPr>
          <w:sz w:val="20"/>
        </w:rPr>
        <w:t>pulque,</w:t>
      </w:r>
      <w:r>
        <w:rPr>
          <w:spacing w:val="-27"/>
          <w:sz w:val="20"/>
        </w:rPr>
        <w:t> </w:t>
      </w:r>
      <w:r>
        <w:rPr>
          <w:sz w:val="20"/>
        </w:rPr>
        <w:t>sin</w:t>
      </w:r>
      <w:r>
        <w:rPr>
          <w:spacing w:val="-27"/>
          <w:sz w:val="20"/>
        </w:rPr>
        <w:t> </w:t>
      </w:r>
      <w:r>
        <w:rPr>
          <w:sz w:val="20"/>
        </w:rPr>
        <w:t>adornar</w:t>
      </w:r>
      <w:r>
        <w:rPr>
          <w:spacing w:val="-27"/>
          <w:sz w:val="20"/>
        </w:rPr>
        <w:t> </w:t>
      </w:r>
      <w:r>
        <w:rPr>
          <w:sz w:val="20"/>
        </w:rPr>
        <w:t>su</w:t>
      </w:r>
      <w:r>
        <w:rPr>
          <w:spacing w:val="-27"/>
          <w:sz w:val="20"/>
        </w:rPr>
        <w:t> </w:t>
      </w:r>
      <w:r>
        <w:rPr>
          <w:sz w:val="20"/>
        </w:rPr>
        <w:t>tienda de</w:t>
      </w:r>
      <w:r>
        <w:rPr>
          <w:spacing w:val="-21"/>
          <w:sz w:val="20"/>
        </w:rPr>
        <w:t> </w:t>
      </w:r>
      <w:r>
        <w:rPr>
          <w:sz w:val="20"/>
        </w:rPr>
        <w:t>flores,</w:t>
      </w:r>
      <w:r>
        <w:rPr>
          <w:spacing w:val="-21"/>
          <w:sz w:val="20"/>
        </w:rPr>
        <w:t> </w:t>
      </w:r>
      <w:r>
        <w:rPr>
          <w:sz w:val="20"/>
        </w:rPr>
        <w:t>renovándolas</w:t>
      </w:r>
      <w:r>
        <w:rPr>
          <w:spacing w:val="-21"/>
          <w:sz w:val="20"/>
        </w:rPr>
        <w:t> </w:t>
      </w:r>
      <w:r>
        <w:rPr>
          <w:sz w:val="20"/>
        </w:rPr>
        <w:t>todos</w:t>
      </w:r>
      <w:r>
        <w:rPr>
          <w:spacing w:val="-21"/>
          <w:sz w:val="20"/>
        </w:rPr>
        <w:t> </w:t>
      </w:r>
      <w:r>
        <w:rPr>
          <w:sz w:val="20"/>
        </w:rPr>
        <w:t>los</w:t>
      </w:r>
      <w:r>
        <w:rPr>
          <w:spacing w:val="-21"/>
          <w:sz w:val="20"/>
        </w:rPr>
        <w:t> </w:t>
      </w:r>
      <w:r>
        <w:rPr>
          <w:sz w:val="20"/>
        </w:rPr>
        <w:t>días.</w:t>
      </w:r>
      <w:r>
        <w:rPr>
          <w:spacing w:val="-21"/>
          <w:sz w:val="20"/>
        </w:rPr>
        <w:t> </w:t>
      </w:r>
      <w:r>
        <w:rPr>
          <w:sz w:val="20"/>
        </w:rPr>
        <w:t>El</w:t>
      </w:r>
      <w:r>
        <w:rPr>
          <w:spacing w:val="-21"/>
          <w:sz w:val="20"/>
        </w:rPr>
        <w:t> </w:t>
      </w:r>
      <w:r>
        <w:rPr>
          <w:sz w:val="20"/>
        </w:rPr>
        <w:t>mercader</w:t>
      </w:r>
      <w:r>
        <w:rPr>
          <w:spacing w:val="-21"/>
          <w:sz w:val="20"/>
        </w:rPr>
        <w:t> </w:t>
      </w:r>
      <w:r>
        <w:rPr>
          <w:sz w:val="20"/>
        </w:rPr>
        <w:t>indio</w:t>
      </w:r>
      <w:r>
        <w:rPr>
          <w:spacing w:val="-21"/>
          <w:sz w:val="20"/>
        </w:rPr>
        <w:t> </w:t>
      </w:r>
      <w:r>
        <w:rPr>
          <w:sz w:val="20"/>
        </w:rPr>
        <w:t>parece</w:t>
      </w:r>
      <w:r>
        <w:rPr>
          <w:spacing w:val="-21"/>
          <w:sz w:val="20"/>
        </w:rPr>
        <w:t> </w:t>
      </w:r>
      <w:r>
        <w:rPr>
          <w:sz w:val="20"/>
        </w:rPr>
        <w:t>que </w:t>
      </w:r>
      <w:r>
        <w:rPr>
          <w:spacing w:val="-3"/>
          <w:sz w:val="20"/>
        </w:rPr>
        <w:t>está</w:t>
      </w:r>
      <w:r>
        <w:rPr>
          <w:spacing w:val="-17"/>
          <w:sz w:val="20"/>
        </w:rPr>
        <w:t> </w:t>
      </w:r>
      <w:r>
        <w:rPr>
          <w:sz w:val="20"/>
        </w:rPr>
        <w:t>sentado</w:t>
      </w:r>
      <w:r>
        <w:rPr>
          <w:spacing w:val="-17"/>
          <w:sz w:val="20"/>
        </w:rPr>
        <w:t> </w:t>
      </w:r>
      <w:r>
        <w:rPr>
          <w:sz w:val="20"/>
        </w:rPr>
        <w:t>en</w:t>
      </w:r>
      <w:r>
        <w:rPr>
          <w:spacing w:val="-17"/>
          <w:sz w:val="20"/>
        </w:rPr>
        <w:t> </w:t>
      </w:r>
      <w:r>
        <w:rPr>
          <w:sz w:val="20"/>
        </w:rPr>
        <w:t>una</w:t>
      </w:r>
      <w:r>
        <w:rPr>
          <w:spacing w:val="-17"/>
          <w:sz w:val="20"/>
        </w:rPr>
        <w:t> </w:t>
      </w:r>
      <w:r>
        <w:rPr>
          <w:sz w:val="20"/>
        </w:rPr>
        <w:t>trinchera</w:t>
      </w:r>
      <w:r>
        <w:rPr>
          <w:spacing w:val="-17"/>
          <w:sz w:val="20"/>
        </w:rPr>
        <w:t> </w:t>
      </w:r>
      <w:r>
        <w:rPr>
          <w:sz w:val="20"/>
        </w:rPr>
        <w:t>de</w:t>
      </w:r>
      <w:r>
        <w:rPr>
          <w:spacing w:val="-17"/>
          <w:sz w:val="20"/>
        </w:rPr>
        <w:t> </w:t>
      </w:r>
      <w:r>
        <w:rPr>
          <w:spacing w:val="-3"/>
          <w:sz w:val="20"/>
        </w:rPr>
        <w:t>verdura,</w:t>
      </w:r>
      <w:r>
        <w:rPr>
          <w:spacing w:val="-17"/>
          <w:sz w:val="20"/>
        </w:rPr>
        <w:t> </w:t>
      </w:r>
      <w:r>
        <w:rPr>
          <w:sz w:val="20"/>
        </w:rPr>
        <w:t>una</w:t>
      </w:r>
      <w:r>
        <w:rPr>
          <w:spacing w:val="-17"/>
          <w:sz w:val="20"/>
        </w:rPr>
        <w:t> </w:t>
      </w:r>
      <w:r>
        <w:rPr>
          <w:sz w:val="20"/>
        </w:rPr>
        <w:t>especie</w:t>
      </w:r>
      <w:r>
        <w:rPr>
          <w:spacing w:val="-17"/>
          <w:sz w:val="20"/>
        </w:rPr>
        <w:t> </w:t>
      </w:r>
      <w:r>
        <w:rPr>
          <w:sz w:val="20"/>
        </w:rPr>
        <w:t>de</w:t>
      </w:r>
      <w:r>
        <w:rPr>
          <w:spacing w:val="-17"/>
          <w:sz w:val="20"/>
        </w:rPr>
        <w:t> </w:t>
      </w:r>
      <w:r>
        <w:rPr>
          <w:sz w:val="20"/>
        </w:rPr>
        <w:t>vallado</w:t>
      </w:r>
      <w:r>
        <w:rPr>
          <w:spacing w:val="-17"/>
          <w:sz w:val="20"/>
        </w:rPr>
        <w:t> </w:t>
      </w:r>
      <w:r>
        <w:rPr>
          <w:sz w:val="20"/>
        </w:rPr>
        <w:t>de un metro de alto y formado de hierbas frescas </w:t>
      </w:r>
      <w:r>
        <w:rPr>
          <w:w w:val="105"/>
          <w:sz w:val="20"/>
        </w:rPr>
        <w:t>[…] </w:t>
      </w:r>
      <w:r>
        <w:rPr>
          <w:sz w:val="20"/>
        </w:rPr>
        <w:t>circunvala, a la manera</w:t>
      </w:r>
      <w:r>
        <w:rPr>
          <w:spacing w:val="-9"/>
          <w:sz w:val="20"/>
        </w:rPr>
        <w:t> </w:t>
      </w:r>
      <w:r>
        <w:rPr>
          <w:sz w:val="20"/>
        </w:rPr>
        <w:t>de</w:t>
      </w:r>
      <w:r>
        <w:rPr>
          <w:spacing w:val="-9"/>
          <w:sz w:val="20"/>
        </w:rPr>
        <w:t> </w:t>
      </w:r>
      <w:r>
        <w:rPr>
          <w:sz w:val="20"/>
        </w:rPr>
        <w:t>un</w:t>
      </w:r>
      <w:r>
        <w:rPr>
          <w:spacing w:val="-9"/>
          <w:sz w:val="20"/>
        </w:rPr>
        <w:t> </w:t>
      </w:r>
      <w:r>
        <w:rPr>
          <w:sz w:val="20"/>
        </w:rPr>
        <w:t>muro</w:t>
      </w:r>
      <w:r>
        <w:rPr>
          <w:spacing w:val="-9"/>
          <w:sz w:val="20"/>
        </w:rPr>
        <w:t> </w:t>
      </w:r>
      <w:r>
        <w:rPr>
          <w:sz w:val="20"/>
        </w:rPr>
        <w:t>semicircular,</w:t>
      </w:r>
      <w:r>
        <w:rPr>
          <w:spacing w:val="-9"/>
          <w:sz w:val="20"/>
        </w:rPr>
        <w:t> </w:t>
      </w:r>
      <w:r>
        <w:rPr>
          <w:sz w:val="20"/>
        </w:rPr>
        <w:t>los</w:t>
      </w:r>
      <w:r>
        <w:rPr>
          <w:spacing w:val="-9"/>
          <w:sz w:val="20"/>
        </w:rPr>
        <w:t> </w:t>
      </w:r>
      <w:r>
        <w:rPr>
          <w:sz w:val="20"/>
        </w:rPr>
        <w:t>frutos</w:t>
      </w:r>
      <w:r>
        <w:rPr>
          <w:spacing w:val="-9"/>
          <w:sz w:val="20"/>
        </w:rPr>
        <w:t> </w:t>
      </w:r>
      <w:r>
        <w:rPr>
          <w:sz w:val="20"/>
        </w:rPr>
        <w:t>que</w:t>
      </w:r>
      <w:r>
        <w:rPr>
          <w:spacing w:val="-9"/>
          <w:sz w:val="20"/>
        </w:rPr>
        <w:t> </w:t>
      </w:r>
      <w:r>
        <w:rPr>
          <w:sz w:val="20"/>
        </w:rPr>
        <w:t>ofrecen</w:t>
      </w:r>
      <w:r>
        <w:rPr>
          <w:spacing w:val="-9"/>
          <w:sz w:val="20"/>
        </w:rPr>
        <w:t> </w:t>
      </w:r>
      <w:r>
        <w:rPr>
          <w:sz w:val="20"/>
        </w:rPr>
        <w:t>al</w:t>
      </w:r>
      <w:r>
        <w:rPr>
          <w:spacing w:val="-9"/>
          <w:sz w:val="20"/>
        </w:rPr>
        <w:t> </w:t>
      </w:r>
      <w:r>
        <w:rPr>
          <w:sz w:val="20"/>
        </w:rPr>
        <w:t>público; el fondo </w:t>
      </w:r>
      <w:r>
        <w:rPr>
          <w:w w:val="105"/>
          <w:sz w:val="20"/>
        </w:rPr>
        <w:t>[…] </w:t>
      </w:r>
      <w:r>
        <w:rPr>
          <w:sz w:val="20"/>
        </w:rPr>
        <w:t>está dividido por medio de guirnaldas de flores pa- ralelas</w:t>
      </w:r>
      <w:r>
        <w:rPr>
          <w:spacing w:val="-27"/>
          <w:sz w:val="20"/>
        </w:rPr>
        <w:t> </w:t>
      </w:r>
      <w:r>
        <w:rPr>
          <w:sz w:val="20"/>
        </w:rPr>
        <w:t>entre</w:t>
      </w:r>
      <w:r>
        <w:rPr>
          <w:spacing w:val="-27"/>
          <w:sz w:val="20"/>
        </w:rPr>
        <w:t> </w:t>
      </w:r>
      <w:r>
        <w:rPr>
          <w:sz w:val="20"/>
        </w:rPr>
        <w:t>sí,</w:t>
      </w:r>
      <w:r>
        <w:rPr>
          <w:spacing w:val="-27"/>
          <w:sz w:val="20"/>
        </w:rPr>
        <w:t> </w:t>
      </w:r>
      <w:r>
        <w:rPr>
          <w:sz w:val="20"/>
        </w:rPr>
        <w:t>y</w:t>
      </w:r>
      <w:r>
        <w:rPr>
          <w:spacing w:val="-27"/>
          <w:sz w:val="20"/>
        </w:rPr>
        <w:t> </w:t>
      </w:r>
      <w:r>
        <w:rPr>
          <w:sz w:val="20"/>
        </w:rPr>
        <w:t>varios</w:t>
      </w:r>
      <w:r>
        <w:rPr>
          <w:spacing w:val="-27"/>
          <w:sz w:val="20"/>
        </w:rPr>
        <w:t> </w:t>
      </w:r>
      <w:r>
        <w:rPr>
          <w:sz w:val="20"/>
        </w:rPr>
        <w:t>remilletitos</w:t>
      </w:r>
      <w:r>
        <w:rPr>
          <w:spacing w:val="-27"/>
          <w:sz w:val="20"/>
        </w:rPr>
        <w:t> </w:t>
      </w:r>
      <w:r>
        <w:rPr>
          <w:sz w:val="20"/>
        </w:rPr>
        <w:t>colocados</w:t>
      </w:r>
      <w:r>
        <w:rPr>
          <w:spacing w:val="-27"/>
          <w:sz w:val="20"/>
        </w:rPr>
        <w:t> </w:t>
      </w:r>
      <w:r>
        <w:rPr>
          <w:sz w:val="20"/>
        </w:rPr>
        <w:t>simétricamente</w:t>
      </w:r>
      <w:r>
        <w:rPr>
          <w:spacing w:val="-27"/>
          <w:sz w:val="20"/>
        </w:rPr>
        <w:t> </w:t>
      </w:r>
      <w:r>
        <w:rPr>
          <w:sz w:val="20"/>
        </w:rPr>
        <w:t>entre las</w:t>
      </w:r>
      <w:r>
        <w:rPr>
          <w:spacing w:val="-8"/>
          <w:sz w:val="20"/>
        </w:rPr>
        <w:t> </w:t>
      </w:r>
      <w:r>
        <w:rPr>
          <w:sz w:val="20"/>
        </w:rPr>
        <w:t>guirnaldas</w:t>
      </w:r>
      <w:r>
        <w:rPr>
          <w:spacing w:val="-8"/>
          <w:sz w:val="20"/>
        </w:rPr>
        <w:t> </w:t>
      </w:r>
      <w:r>
        <w:rPr>
          <w:sz w:val="20"/>
        </w:rPr>
        <w:t>dan</w:t>
      </w:r>
      <w:r>
        <w:rPr>
          <w:spacing w:val="-8"/>
          <w:sz w:val="20"/>
        </w:rPr>
        <w:t> </w:t>
      </w:r>
      <w:r>
        <w:rPr>
          <w:sz w:val="20"/>
        </w:rPr>
        <w:t>a</w:t>
      </w:r>
      <w:r>
        <w:rPr>
          <w:spacing w:val="-7"/>
          <w:sz w:val="20"/>
        </w:rPr>
        <w:t> </w:t>
      </w:r>
      <w:r>
        <w:rPr>
          <w:sz w:val="20"/>
        </w:rPr>
        <w:t>todo</w:t>
      </w:r>
      <w:r>
        <w:rPr>
          <w:spacing w:val="-7"/>
          <w:sz w:val="20"/>
        </w:rPr>
        <w:t> </w:t>
      </w:r>
      <w:r>
        <w:rPr>
          <w:sz w:val="20"/>
        </w:rPr>
        <w:t>aquel</w:t>
      </w:r>
      <w:r>
        <w:rPr>
          <w:spacing w:val="-8"/>
          <w:sz w:val="20"/>
        </w:rPr>
        <w:t> </w:t>
      </w:r>
      <w:r>
        <w:rPr>
          <w:sz w:val="20"/>
        </w:rPr>
        <w:t>sitio</w:t>
      </w:r>
      <w:r>
        <w:rPr>
          <w:spacing w:val="-8"/>
          <w:sz w:val="20"/>
        </w:rPr>
        <w:t> </w:t>
      </w:r>
      <w:r>
        <w:rPr>
          <w:sz w:val="20"/>
        </w:rPr>
        <w:t>el</w:t>
      </w:r>
      <w:r>
        <w:rPr>
          <w:spacing w:val="-8"/>
          <w:sz w:val="20"/>
        </w:rPr>
        <w:t> </w:t>
      </w:r>
      <w:r>
        <w:rPr>
          <w:sz w:val="20"/>
        </w:rPr>
        <w:t>aspecto</w:t>
      </w:r>
      <w:r>
        <w:rPr>
          <w:spacing w:val="-7"/>
          <w:sz w:val="20"/>
        </w:rPr>
        <w:t> </w:t>
      </w:r>
      <w:r>
        <w:rPr>
          <w:sz w:val="20"/>
        </w:rPr>
        <w:t>exterior</w:t>
      </w:r>
      <w:r>
        <w:rPr>
          <w:spacing w:val="-8"/>
          <w:sz w:val="20"/>
        </w:rPr>
        <w:t> </w:t>
      </w:r>
      <w:r>
        <w:rPr>
          <w:sz w:val="20"/>
        </w:rPr>
        <w:t>de</w:t>
      </w:r>
      <w:r>
        <w:rPr>
          <w:spacing w:val="-8"/>
          <w:sz w:val="20"/>
        </w:rPr>
        <w:t> </w:t>
      </w:r>
      <w:r>
        <w:rPr>
          <w:sz w:val="20"/>
        </w:rPr>
        <w:t>un</w:t>
      </w:r>
      <w:r>
        <w:rPr>
          <w:spacing w:val="-7"/>
          <w:sz w:val="20"/>
        </w:rPr>
        <w:t> </w:t>
      </w:r>
      <w:r>
        <w:rPr>
          <w:sz w:val="20"/>
        </w:rPr>
        <w:t>tapiz salpicado de flores</w:t>
      </w:r>
      <w:r>
        <w:rPr>
          <w:spacing w:val="43"/>
          <w:sz w:val="20"/>
        </w:rPr>
        <w:t> </w:t>
      </w:r>
      <w:r>
        <w:rPr>
          <w:spacing w:val="-3"/>
          <w:sz w:val="20"/>
        </w:rPr>
        <w:t>(65).</w:t>
      </w:r>
    </w:p>
    <w:p>
      <w:pPr>
        <w:pStyle w:val="BodyText"/>
        <w:spacing w:before="6"/>
        <w:ind w:left="0"/>
        <w:rPr>
          <w:sz w:val="19"/>
        </w:rPr>
      </w:pPr>
    </w:p>
    <w:p>
      <w:pPr>
        <w:pStyle w:val="BodyText"/>
        <w:spacing w:line="260" w:lineRule="exact"/>
        <w:ind w:right="279"/>
        <w:jc w:val="both"/>
      </w:pPr>
      <w:r>
        <w:rPr/>
        <w:t>En el sentido arqueológico, Humboldt también asentó sus opi- niones</w:t>
      </w:r>
      <w:r>
        <w:rPr>
          <w:spacing w:val="-21"/>
        </w:rPr>
        <w:t> </w:t>
      </w:r>
      <w:r>
        <w:rPr>
          <w:spacing w:val="-3"/>
        </w:rPr>
        <w:t>respecto</w:t>
      </w:r>
      <w:r>
        <w:rPr>
          <w:spacing w:val="-21"/>
        </w:rPr>
        <w:t> </w:t>
      </w:r>
      <w:r>
        <w:rPr/>
        <w:t>a</w:t>
      </w:r>
      <w:r>
        <w:rPr>
          <w:spacing w:val="-21"/>
        </w:rPr>
        <w:t> </w:t>
      </w:r>
      <w:r>
        <w:rPr/>
        <w:t>las</w:t>
      </w:r>
      <w:r>
        <w:rPr>
          <w:spacing w:val="-21"/>
        </w:rPr>
        <w:t> </w:t>
      </w:r>
      <w:r>
        <w:rPr/>
        <w:t>culturas</w:t>
      </w:r>
      <w:r>
        <w:rPr>
          <w:spacing w:val="-21"/>
        </w:rPr>
        <w:t> </w:t>
      </w:r>
      <w:r>
        <w:rPr/>
        <w:t>antiguas</w:t>
      </w:r>
      <w:r>
        <w:rPr>
          <w:spacing w:val="-21"/>
        </w:rPr>
        <w:t> </w:t>
      </w:r>
      <w:r>
        <w:rPr/>
        <w:t>del</w:t>
      </w:r>
      <w:r>
        <w:rPr>
          <w:spacing w:val="-21"/>
        </w:rPr>
        <w:t> </w:t>
      </w:r>
      <w:r>
        <w:rPr/>
        <w:t>Anáhuac:</w:t>
      </w:r>
      <w:r>
        <w:rPr>
          <w:spacing w:val="-21"/>
        </w:rPr>
        <w:t> </w:t>
      </w:r>
      <w:r>
        <w:rPr/>
        <w:t>“Los</w:t>
      </w:r>
      <w:r>
        <w:rPr>
          <w:spacing w:val="-21"/>
        </w:rPr>
        <w:t> </w:t>
      </w:r>
      <w:r>
        <w:rPr>
          <w:spacing w:val="-3"/>
        </w:rPr>
        <w:t>toltecas introdujeron</w:t>
      </w:r>
      <w:r>
        <w:rPr>
          <w:spacing w:val="-26"/>
        </w:rPr>
        <w:t> </w:t>
      </w:r>
      <w:r>
        <w:rPr/>
        <w:t>el</w:t>
      </w:r>
      <w:r>
        <w:rPr>
          <w:spacing w:val="-26"/>
        </w:rPr>
        <w:t> </w:t>
      </w:r>
      <w:r>
        <w:rPr>
          <w:spacing w:val="-3"/>
        </w:rPr>
        <w:t>cultivo</w:t>
      </w:r>
      <w:r>
        <w:rPr>
          <w:spacing w:val="-26"/>
        </w:rPr>
        <w:t> </w:t>
      </w:r>
      <w:r>
        <w:rPr/>
        <w:t>del</w:t>
      </w:r>
      <w:r>
        <w:rPr>
          <w:spacing w:val="-26"/>
        </w:rPr>
        <w:t> </w:t>
      </w:r>
      <w:r>
        <w:rPr/>
        <w:t>maíz</w:t>
      </w:r>
      <w:r>
        <w:rPr>
          <w:spacing w:val="-26"/>
        </w:rPr>
        <w:t> </w:t>
      </w:r>
      <w:r>
        <w:rPr/>
        <w:t>y</w:t>
      </w:r>
      <w:r>
        <w:rPr>
          <w:spacing w:val="-26"/>
        </w:rPr>
        <w:t> </w:t>
      </w:r>
      <w:r>
        <w:rPr/>
        <w:t>del</w:t>
      </w:r>
      <w:r>
        <w:rPr>
          <w:spacing w:val="-26"/>
        </w:rPr>
        <w:t> </w:t>
      </w:r>
      <w:r>
        <w:rPr/>
        <w:t>algodón;</w:t>
      </w:r>
      <w:r>
        <w:rPr>
          <w:spacing w:val="-26"/>
        </w:rPr>
        <w:t> </w:t>
      </w:r>
      <w:r>
        <w:rPr>
          <w:spacing w:val="-4"/>
        </w:rPr>
        <w:t>construyeron</w:t>
      </w:r>
      <w:r>
        <w:rPr>
          <w:spacing w:val="-26"/>
        </w:rPr>
        <w:t> </w:t>
      </w:r>
      <w:r>
        <w:rPr/>
        <w:t>ciuda- des</w:t>
      </w:r>
      <w:r>
        <w:rPr>
          <w:spacing w:val="-14"/>
        </w:rPr>
        <w:t> </w:t>
      </w:r>
      <w:r>
        <w:rPr/>
        <w:t>y</w:t>
      </w:r>
      <w:r>
        <w:rPr>
          <w:spacing w:val="-14"/>
        </w:rPr>
        <w:t> </w:t>
      </w:r>
      <w:r>
        <w:rPr/>
        <w:t>caminos</w:t>
      </w:r>
      <w:r>
        <w:rPr>
          <w:spacing w:val="-14"/>
        </w:rPr>
        <w:t> </w:t>
      </w:r>
      <w:r>
        <w:rPr>
          <w:spacing w:val="-9"/>
        </w:rPr>
        <w:t>y,</w:t>
      </w:r>
      <w:r>
        <w:rPr>
          <w:spacing w:val="-14"/>
        </w:rPr>
        <w:t> </w:t>
      </w:r>
      <w:r>
        <w:rPr/>
        <w:t>sobre</w:t>
      </w:r>
      <w:r>
        <w:rPr>
          <w:spacing w:val="-14"/>
        </w:rPr>
        <w:t> </w:t>
      </w:r>
      <w:r>
        <w:rPr/>
        <w:t>todo,</w:t>
      </w:r>
      <w:r>
        <w:rPr>
          <w:spacing w:val="-14"/>
        </w:rPr>
        <w:t> </w:t>
      </w:r>
      <w:r>
        <w:rPr/>
        <w:t>esas</w:t>
      </w:r>
      <w:r>
        <w:rPr>
          <w:spacing w:val="-14"/>
        </w:rPr>
        <w:t> </w:t>
      </w:r>
      <w:r>
        <w:rPr/>
        <w:t>grandes</w:t>
      </w:r>
      <w:r>
        <w:rPr>
          <w:spacing w:val="-14"/>
        </w:rPr>
        <w:t> </w:t>
      </w:r>
      <w:r>
        <w:rPr/>
        <w:t>pirámides</w:t>
      </w:r>
      <w:r>
        <w:rPr>
          <w:spacing w:val="-14"/>
        </w:rPr>
        <w:t> </w:t>
      </w:r>
      <w:r>
        <w:rPr/>
        <w:t>que</w:t>
      </w:r>
      <w:r>
        <w:rPr>
          <w:spacing w:val="-14"/>
        </w:rPr>
        <w:t> </w:t>
      </w:r>
      <w:r>
        <w:rPr>
          <w:spacing w:val="-3"/>
        </w:rPr>
        <w:t>todavía </w:t>
      </w:r>
      <w:r>
        <w:rPr/>
        <w:t>admiramos </w:t>
      </w:r>
      <w:r>
        <w:rPr>
          <w:spacing w:val="-3"/>
        </w:rPr>
        <w:t>hoy </w:t>
      </w:r>
      <w:r>
        <w:rPr>
          <w:w w:val="105"/>
        </w:rPr>
        <w:t>[…] </w:t>
      </w:r>
      <w:r>
        <w:rPr/>
        <w:t>Conocían el uso de las pinturas</w:t>
      </w:r>
      <w:r>
        <w:rPr>
          <w:spacing w:val="-1"/>
        </w:rPr>
        <w:t> </w:t>
      </w:r>
      <w:r>
        <w:rPr/>
        <w:t>jeroglíficas;</w:t>
      </w:r>
    </w:p>
    <w:p>
      <w:pPr>
        <w:spacing w:after="0" w:line="260" w:lineRule="exact"/>
        <w:jc w:val="both"/>
        <w:sectPr>
          <w:pgSz w:w="8500" w:h="12750"/>
          <w:pgMar w:header="1130" w:footer="0" w:top="1700" w:bottom="280" w:left="1160" w:right="1160"/>
        </w:sectPr>
      </w:pPr>
    </w:p>
    <w:p>
      <w:pPr>
        <w:pStyle w:val="BodyText"/>
        <w:spacing w:before="6"/>
        <w:ind w:left="0"/>
        <w:rPr>
          <w:sz w:val="20"/>
        </w:rPr>
      </w:pPr>
    </w:p>
    <w:p>
      <w:pPr>
        <w:pStyle w:val="BodyText"/>
        <w:spacing w:line="194" w:lineRule="exact"/>
        <w:jc w:val="both"/>
      </w:pPr>
      <w:r>
        <w:rPr/>
        <w:t>sabían fundir los metales y cortar las más duras piedras; tenían un</w:t>
      </w:r>
    </w:p>
    <w:p>
      <w:pPr>
        <w:pStyle w:val="BodyText"/>
        <w:spacing w:line="232" w:lineRule="auto" w:before="2"/>
        <w:ind w:right="279"/>
        <w:jc w:val="both"/>
      </w:pPr>
      <w:r>
        <w:rPr/>
        <w:t>año</w:t>
      </w:r>
      <w:r>
        <w:rPr>
          <w:spacing w:val="-12"/>
        </w:rPr>
        <w:t> </w:t>
      </w:r>
      <w:r>
        <w:rPr/>
        <w:t>solar</w:t>
      </w:r>
      <w:r>
        <w:rPr>
          <w:spacing w:val="-12"/>
        </w:rPr>
        <w:t> </w:t>
      </w:r>
      <w:r>
        <w:rPr/>
        <w:t>más</w:t>
      </w:r>
      <w:r>
        <w:rPr>
          <w:spacing w:val="-12"/>
        </w:rPr>
        <w:t> </w:t>
      </w:r>
      <w:r>
        <w:rPr/>
        <w:t>perfecto</w:t>
      </w:r>
      <w:r>
        <w:rPr>
          <w:spacing w:val="-12"/>
        </w:rPr>
        <w:t> </w:t>
      </w:r>
      <w:r>
        <w:rPr/>
        <w:t>que</w:t>
      </w:r>
      <w:r>
        <w:rPr>
          <w:spacing w:val="-12"/>
        </w:rPr>
        <w:t> </w:t>
      </w:r>
      <w:r>
        <w:rPr/>
        <w:t>el</w:t>
      </w:r>
      <w:r>
        <w:rPr>
          <w:spacing w:val="-12"/>
        </w:rPr>
        <w:t> </w:t>
      </w:r>
      <w:r>
        <w:rPr/>
        <w:t>de</w:t>
      </w:r>
      <w:r>
        <w:rPr>
          <w:spacing w:val="-12"/>
        </w:rPr>
        <w:t> </w:t>
      </w:r>
      <w:r>
        <w:rPr/>
        <w:t>los</w:t>
      </w:r>
      <w:r>
        <w:rPr>
          <w:spacing w:val="-12"/>
        </w:rPr>
        <w:t> </w:t>
      </w:r>
      <w:r>
        <w:rPr/>
        <w:t>griegos</w:t>
      </w:r>
      <w:r>
        <w:rPr>
          <w:spacing w:val="-12"/>
        </w:rPr>
        <w:t> </w:t>
      </w:r>
      <w:r>
        <w:rPr/>
        <w:t>y</w:t>
      </w:r>
      <w:r>
        <w:rPr>
          <w:spacing w:val="-12"/>
        </w:rPr>
        <w:t> </w:t>
      </w:r>
      <w:r>
        <w:rPr/>
        <w:t>romanos”</w:t>
      </w:r>
      <w:r>
        <w:rPr>
          <w:spacing w:val="-12"/>
        </w:rPr>
        <w:t> </w:t>
      </w:r>
      <w:r>
        <w:rPr>
          <w:spacing w:val="-4"/>
        </w:rPr>
        <w:t>(52).</w:t>
      </w:r>
      <w:r>
        <w:rPr>
          <w:spacing w:val="-12"/>
        </w:rPr>
        <w:t> </w:t>
      </w:r>
      <w:r>
        <w:rPr/>
        <w:t>De la</w:t>
      </w:r>
      <w:r>
        <w:rPr>
          <w:spacing w:val="-15"/>
        </w:rPr>
        <w:t> </w:t>
      </w:r>
      <w:r>
        <w:rPr/>
        <w:t>misma</w:t>
      </w:r>
      <w:r>
        <w:rPr>
          <w:spacing w:val="-15"/>
        </w:rPr>
        <w:t> </w:t>
      </w:r>
      <w:r>
        <w:rPr/>
        <w:t>forma</w:t>
      </w:r>
      <w:r>
        <w:rPr>
          <w:spacing w:val="-15"/>
        </w:rPr>
        <w:t> </w:t>
      </w:r>
      <w:r>
        <w:rPr/>
        <w:t>lo</w:t>
      </w:r>
      <w:r>
        <w:rPr>
          <w:spacing w:val="-15"/>
        </w:rPr>
        <w:t> </w:t>
      </w:r>
      <w:r>
        <w:rPr/>
        <w:t>hizo</w:t>
      </w:r>
      <w:r>
        <w:rPr>
          <w:spacing w:val="-15"/>
        </w:rPr>
        <w:t> </w:t>
      </w:r>
      <w:r>
        <w:rPr/>
        <w:t>con</w:t>
      </w:r>
      <w:r>
        <w:rPr>
          <w:spacing w:val="-15"/>
        </w:rPr>
        <w:t> </w:t>
      </w:r>
      <w:r>
        <w:rPr/>
        <w:t>las</w:t>
      </w:r>
      <w:r>
        <w:rPr>
          <w:spacing w:val="-15"/>
        </w:rPr>
        <w:t> </w:t>
      </w:r>
      <w:r>
        <w:rPr/>
        <w:t>culturas</w:t>
      </w:r>
      <w:r>
        <w:rPr>
          <w:spacing w:val="-15"/>
        </w:rPr>
        <w:t> </w:t>
      </w:r>
      <w:r>
        <w:rPr/>
        <w:t>prehispánicas</w:t>
      </w:r>
      <w:r>
        <w:rPr>
          <w:spacing w:val="-15"/>
        </w:rPr>
        <w:t> </w:t>
      </w:r>
      <w:r>
        <w:rPr/>
        <w:t>de</w:t>
      </w:r>
      <w:r>
        <w:rPr>
          <w:spacing w:val="-15"/>
        </w:rPr>
        <w:t> </w:t>
      </w:r>
      <w:r>
        <w:rPr/>
        <w:t>Oaxaca, al</w:t>
      </w:r>
      <w:r>
        <w:rPr>
          <w:spacing w:val="-9"/>
        </w:rPr>
        <w:t> </w:t>
      </w:r>
      <w:r>
        <w:rPr/>
        <w:t>describir</w:t>
      </w:r>
      <w:r>
        <w:rPr>
          <w:spacing w:val="-9"/>
        </w:rPr>
        <w:t> </w:t>
      </w:r>
      <w:r>
        <w:rPr/>
        <w:t>las</w:t>
      </w:r>
      <w:r>
        <w:rPr>
          <w:spacing w:val="-9"/>
        </w:rPr>
        <w:t> </w:t>
      </w:r>
      <w:r>
        <w:rPr/>
        <w:t>grecas</w:t>
      </w:r>
      <w:r>
        <w:rPr>
          <w:spacing w:val="-9"/>
        </w:rPr>
        <w:t> </w:t>
      </w:r>
      <w:r>
        <w:rPr/>
        <w:t>de</w:t>
      </w:r>
      <w:r>
        <w:rPr>
          <w:spacing w:val="-9"/>
        </w:rPr>
        <w:t> </w:t>
      </w:r>
      <w:r>
        <w:rPr/>
        <w:t>Mitla:</w:t>
      </w:r>
      <w:r>
        <w:rPr>
          <w:spacing w:val="-9"/>
        </w:rPr>
        <w:t> </w:t>
      </w:r>
      <w:r>
        <w:rPr/>
        <w:t>“Los</w:t>
      </w:r>
      <w:r>
        <w:rPr>
          <w:spacing w:val="-9"/>
        </w:rPr>
        <w:t> </w:t>
      </w:r>
      <w:r>
        <w:rPr/>
        <w:t>muros</w:t>
      </w:r>
      <w:r>
        <w:rPr>
          <w:spacing w:val="-9"/>
        </w:rPr>
        <w:t> </w:t>
      </w:r>
      <w:r>
        <w:rPr/>
        <w:t>del</w:t>
      </w:r>
      <w:r>
        <w:rPr>
          <w:spacing w:val="-9"/>
        </w:rPr>
        <w:t> </w:t>
      </w:r>
      <w:r>
        <w:rPr/>
        <w:t>palacio</w:t>
      </w:r>
      <w:r>
        <w:rPr>
          <w:spacing w:val="-9"/>
        </w:rPr>
        <w:t> </w:t>
      </w:r>
      <w:r>
        <w:rPr>
          <w:w w:val="105"/>
        </w:rPr>
        <w:t>[…]</w:t>
      </w:r>
      <w:r>
        <w:rPr>
          <w:spacing w:val="-12"/>
          <w:w w:val="105"/>
        </w:rPr>
        <w:t> </w:t>
      </w:r>
      <w:r>
        <w:rPr/>
        <w:t>están adornados de grecas y de laberintos formados de piedrecillas porfídicas.</w:t>
      </w:r>
      <w:r>
        <w:rPr>
          <w:spacing w:val="-19"/>
        </w:rPr>
        <w:t> </w:t>
      </w:r>
      <w:r>
        <w:rPr/>
        <w:t>Allí</w:t>
      </w:r>
      <w:r>
        <w:rPr>
          <w:spacing w:val="-19"/>
        </w:rPr>
        <w:t> </w:t>
      </w:r>
      <w:r>
        <w:rPr/>
        <w:t>se</w:t>
      </w:r>
      <w:r>
        <w:rPr>
          <w:spacing w:val="-19"/>
        </w:rPr>
        <w:t> </w:t>
      </w:r>
      <w:r>
        <w:rPr>
          <w:spacing w:val="-3"/>
        </w:rPr>
        <w:t>ve</w:t>
      </w:r>
      <w:r>
        <w:rPr>
          <w:spacing w:val="-19"/>
        </w:rPr>
        <w:t> </w:t>
      </w:r>
      <w:r>
        <w:rPr/>
        <w:t>la</w:t>
      </w:r>
      <w:r>
        <w:rPr>
          <w:spacing w:val="-19"/>
        </w:rPr>
        <w:t> </w:t>
      </w:r>
      <w:r>
        <w:rPr/>
        <w:t>misma</w:t>
      </w:r>
      <w:r>
        <w:rPr>
          <w:spacing w:val="-19"/>
        </w:rPr>
        <w:t> </w:t>
      </w:r>
      <w:r>
        <w:rPr/>
        <w:t>manera</w:t>
      </w:r>
      <w:r>
        <w:rPr>
          <w:spacing w:val="-19"/>
        </w:rPr>
        <w:t> </w:t>
      </w:r>
      <w:r>
        <w:rPr/>
        <w:t>de</w:t>
      </w:r>
      <w:r>
        <w:rPr>
          <w:spacing w:val="-19"/>
        </w:rPr>
        <w:t> </w:t>
      </w:r>
      <w:r>
        <w:rPr/>
        <w:t>dibujo</w:t>
      </w:r>
      <w:r>
        <w:rPr>
          <w:spacing w:val="-19"/>
        </w:rPr>
        <w:t> </w:t>
      </w:r>
      <w:r>
        <w:rPr/>
        <w:t>que</w:t>
      </w:r>
      <w:r>
        <w:rPr>
          <w:spacing w:val="-19"/>
        </w:rPr>
        <w:t> </w:t>
      </w:r>
      <w:r>
        <w:rPr/>
        <w:t>se</w:t>
      </w:r>
      <w:r>
        <w:rPr>
          <w:spacing w:val="-19"/>
        </w:rPr>
        <w:t> </w:t>
      </w:r>
      <w:r>
        <w:rPr/>
        <w:t>admira</w:t>
      </w:r>
      <w:r>
        <w:rPr>
          <w:spacing w:val="-19"/>
        </w:rPr>
        <w:t> </w:t>
      </w:r>
      <w:r>
        <w:rPr/>
        <w:t>en los</w:t>
      </w:r>
      <w:r>
        <w:rPr>
          <w:spacing w:val="-5"/>
        </w:rPr>
        <w:t> </w:t>
      </w:r>
      <w:r>
        <w:rPr/>
        <w:t>vasos</w:t>
      </w:r>
      <w:r>
        <w:rPr>
          <w:spacing w:val="-5"/>
        </w:rPr>
        <w:t> </w:t>
      </w:r>
      <w:r>
        <w:rPr/>
        <w:t>falsamente</w:t>
      </w:r>
      <w:r>
        <w:rPr>
          <w:spacing w:val="-5"/>
        </w:rPr>
        <w:t> </w:t>
      </w:r>
      <w:r>
        <w:rPr/>
        <w:t>llamados</w:t>
      </w:r>
      <w:r>
        <w:rPr>
          <w:spacing w:val="-5"/>
        </w:rPr>
        <w:t> </w:t>
      </w:r>
      <w:r>
        <w:rPr/>
        <w:t>etruscos</w:t>
      </w:r>
      <w:r>
        <w:rPr>
          <w:spacing w:val="-5"/>
        </w:rPr>
        <w:t> </w:t>
      </w:r>
      <w:r>
        <w:rPr/>
        <w:t>o</w:t>
      </w:r>
      <w:r>
        <w:rPr>
          <w:spacing w:val="-5"/>
        </w:rPr>
        <w:t> </w:t>
      </w:r>
      <w:r>
        <w:rPr/>
        <w:t>en</w:t>
      </w:r>
      <w:r>
        <w:rPr>
          <w:spacing w:val="-5"/>
        </w:rPr>
        <w:t> </w:t>
      </w:r>
      <w:r>
        <w:rPr/>
        <w:t>el</w:t>
      </w:r>
      <w:r>
        <w:rPr>
          <w:spacing w:val="-5"/>
        </w:rPr>
        <w:t> </w:t>
      </w:r>
      <w:r>
        <w:rPr/>
        <w:t>friso</w:t>
      </w:r>
      <w:r>
        <w:rPr>
          <w:spacing w:val="-5"/>
        </w:rPr>
        <w:t> </w:t>
      </w:r>
      <w:r>
        <w:rPr/>
        <w:t>del</w:t>
      </w:r>
      <w:r>
        <w:rPr>
          <w:spacing w:val="-5"/>
        </w:rPr>
        <w:t> </w:t>
      </w:r>
      <w:r>
        <w:rPr/>
        <w:t>antiguo </w:t>
      </w:r>
      <w:r>
        <w:rPr>
          <w:spacing w:val="-3"/>
        </w:rPr>
        <w:t>templo</w:t>
      </w:r>
      <w:r>
        <w:rPr>
          <w:spacing w:val="-31"/>
        </w:rPr>
        <w:t> </w:t>
      </w:r>
      <w:r>
        <w:rPr/>
        <w:t>del</w:t>
      </w:r>
      <w:r>
        <w:rPr>
          <w:spacing w:val="-31"/>
        </w:rPr>
        <w:t> </w:t>
      </w:r>
      <w:r>
        <w:rPr>
          <w:i/>
        </w:rPr>
        <w:t>Deus</w:t>
      </w:r>
      <w:r>
        <w:rPr>
          <w:i/>
          <w:spacing w:val="-31"/>
        </w:rPr>
        <w:t> </w:t>
      </w:r>
      <w:r>
        <w:rPr>
          <w:i/>
          <w:spacing w:val="-3"/>
        </w:rPr>
        <w:t>redicolus</w:t>
      </w:r>
      <w:r>
        <w:rPr>
          <w:spacing w:val="-3"/>
        </w:rPr>
        <w:t>,</w:t>
      </w:r>
      <w:r>
        <w:rPr>
          <w:spacing w:val="-31"/>
        </w:rPr>
        <w:t> </w:t>
      </w:r>
      <w:r>
        <w:rPr>
          <w:spacing w:val="-3"/>
        </w:rPr>
        <w:t>cerca</w:t>
      </w:r>
      <w:r>
        <w:rPr>
          <w:spacing w:val="-31"/>
        </w:rPr>
        <w:t> </w:t>
      </w:r>
      <w:r>
        <w:rPr/>
        <w:t>de</w:t>
      </w:r>
      <w:r>
        <w:rPr>
          <w:spacing w:val="-31"/>
        </w:rPr>
        <w:t> </w:t>
      </w:r>
      <w:r>
        <w:rPr/>
        <w:t>la</w:t>
      </w:r>
      <w:r>
        <w:rPr>
          <w:spacing w:val="-31"/>
        </w:rPr>
        <w:t> </w:t>
      </w:r>
      <w:r>
        <w:rPr>
          <w:spacing w:val="-3"/>
        </w:rPr>
        <w:t>gruta</w:t>
      </w:r>
      <w:r>
        <w:rPr>
          <w:spacing w:val="-31"/>
        </w:rPr>
        <w:t> </w:t>
      </w:r>
      <w:r>
        <w:rPr/>
        <w:t>de</w:t>
      </w:r>
      <w:r>
        <w:rPr>
          <w:spacing w:val="-31"/>
        </w:rPr>
        <w:t> </w:t>
      </w:r>
      <w:r>
        <w:rPr/>
        <w:t>la</w:t>
      </w:r>
      <w:r>
        <w:rPr>
          <w:spacing w:val="-31"/>
        </w:rPr>
        <w:t> </w:t>
      </w:r>
      <w:r>
        <w:rPr/>
        <w:t>ninfa</w:t>
      </w:r>
      <w:r>
        <w:rPr>
          <w:spacing w:val="-31"/>
        </w:rPr>
        <w:t> </w:t>
      </w:r>
      <w:r>
        <w:rPr/>
        <w:t>de</w:t>
      </w:r>
      <w:r>
        <w:rPr>
          <w:spacing w:val="-31"/>
        </w:rPr>
        <w:t> </w:t>
      </w:r>
      <w:r>
        <w:rPr/>
        <w:t>Egeria,</w:t>
      </w:r>
      <w:r>
        <w:rPr>
          <w:spacing w:val="-31"/>
        </w:rPr>
        <w:t> </w:t>
      </w:r>
      <w:r>
        <w:rPr/>
        <w:t>en Roma”</w:t>
      </w:r>
      <w:r>
        <w:rPr>
          <w:spacing w:val="-18"/>
        </w:rPr>
        <w:t> </w:t>
      </w:r>
      <w:r>
        <w:rPr>
          <w:spacing w:val="-12"/>
        </w:rPr>
        <w:t>(171).</w:t>
      </w:r>
      <w:r>
        <w:rPr>
          <w:spacing w:val="-18"/>
        </w:rPr>
        <w:t> </w:t>
      </w:r>
      <w:r>
        <w:rPr/>
        <w:t>Incluso</w:t>
      </w:r>
      <w:r>
        <w:rPr>
          <w:spacing w:val="-18"/>
        </w:rPr>
        <w:t> </w:t>
      </w:r>
      <w:r>
        <w:rPr>
          <w:spacing w:val="-3"/>
        </w:rPr>
        <w:t>respecto</w:t>
      </w:r>
      <w:r>
        <w:rPr>
          <w:spacing w:val="-18"/>
        </w:rPr>
        <w:t> </w:t>
      </w:r>
      <w:r>
        <w:rPr/>
        <w:t>a</w:t>
      </w:r>
      <w:r>
        <w:rPr>
          <w:spacing w:val="-18"/>
        </w:rPr>
        <w:t> </w:t>
      </w:r>
      <w:r>
        <w:rPr/>
        <w:t>la</w:t>
      </w:r>
      <w:r>
        <w:rPr>
          <w:spacing w:val="-18"/>
        </w:rPr>
        <w:t> </w:t>
      </w:r>
      <w:r>
        <w:rPr>
          <w:spacing w:val="-3"/>
        </w:rPr>
        <w:t>pirámide</w:t>
      </w:r>
      <w:r>
        <w:rPr>
          <w:spacing w:val="-18"/>
        </w:rPr>
        <w:t> </w:t>
      </w:r>
      <w:r>
        <w:rPr/>
        <w:t>de</w:t>
      </w:r>
      <w:r>
        <w:rPr>
          <w:spacing w:val="-18"/>
        </w:rPr>
        <w:t> </w:t>
      </w:r>
      <w:r>
        <w:rPr/>
        <w:t>Papantla,</w:t>
      </w:r>
      <w:r>
        <w:rPr>
          <w:spacing w:val="-18"/>
        </w:rPr>
        <w:t> </w:t>
      </w:r>
      <w:r>
        <w:rPr/>
        <w:t>describe que</w:t>
      </w:r>
      <w:r>
        <w:rPr>
          <w:spacing w:val="-12"/>
        </w:rPr>
        <w:t> </w:t>
      </w:r>
      <w:r>
        <w:rPr/>
        <w:t>“el</w:t>
      </w:r>
      <w:r>
        <w:rPr>
          <w:spacing w:val="-12"/>
        </w:rPr>
        <w:t> </w:t>
      </w:r>
      <w:r>
        <w:rPr>
          <w:spacing w:val="-3"/>
        </w:rPr>
        <w:t>revestimiento</w:t>
      </w:r>
      <w:r>
        <w:rPr>
          <w:spacing w:val="-12"/>
        </w:rPr>
        <w:t> </w:t>
      </w:r>
      <w:r>
        <w:rPr/>
        <w:t>de</w:t>
      </w:r>
      <w:r>
        <w:rPr>
          <w:spacing w:val="-12"/>
        </w:rPr>
        <w:t> </w:t>
      </w:r>
      <w:r>
        <w:rPr/>
        <w:t>las</w:t>
      </w:r>
      <w:r>
        <w:rPr>
          <w:spacing w:val="-12"/>
        </w:rPr>
        <w:t> </w:t>
      </w:r>
      <w:r>
        <w:rPr/>
        <w:t>hiladas</w:t>
      </w:r>
      <w:r>
        <w:rPr>
          <w:spacing w:val="-12"/>
        </w:rPr>
        <w:t> </w:t>
      </w:r>
      <w:r>
        <w:rPr/>
        <w:t>de</w:t>
      </w:r>
      <w:r>
        <w:rPr>
          <w:spacing w:val="-12"/>
        </w:rPr>
        <w:t> </w:t>
      </w:r>
      <w:r>
        <w:rPr/>
        <w:t>piedras</w:t>
      </w:r>
      <w:r>
        <w:rPr>
          <w:spacing w:val="-12"/>
        </w:rPr>
        <w:t> </w:t>
      </w:r>
      <w:r>
        <w:rPr>
          <w:spacing w:val="-3"/>
        </w:rPr>
        <w:t>está</w:t>
      </w:r>
      <w:r>
        <w:rPr>
          <w:spacing w:val="-12"/>
        </w:rPr>
        <w:t> </w:t>
      </w:r>
      <w:r>
        <w:rPr/>
        <w:t>adornado</w:t>
      </w:r>
      <w:r>
        <w:rPr>
          <w:spacing w:val="-12"/>
        </w:rPr>
        <w:t> </w:t>
      </w:r>
      <w:r>
        <w:rPr/>
        <w:t>de jeroglíficos,</w:t>
      </w:r>
      <w:r>
        <w:rPr>
          <w:spacing w:val="-27"/>
        </w:rPr>
        <w:t> </w:t>
      </w:r>
      <w:r>
        <w:rPr/>
        <w:t>entre</w:t>
      </w:r>
      <w:r>
        <w:rPr>
          <w:spacing w:val="-27"/>
        </w:rPr>
        <w:t> </w:t>
      </w:r>
      <w:r>
        <w:rPr/>
        <w:t>los</w:t>
      </w:r>
      <w:r>
        <w:rPr>
          <w:spacing w:val="-27"/>
        </w:rPr>
        <w:t> </w:t>
      </w:r>
      <w:r>
        <w:rPr/>
        <w:t>cuales</w:t>
      </w:r>
      <w:r>
        <w:rPr>
          <w:spacing w:val="-27"/>
        </w:rPr>
        <w:t> </w:t>
      </w:r>
      <w:r>
        <w:rPr/>
        <w:t>se</w:t>
      </w:r>
      <w:r>
        <w:rPr>
          <w:spacing w:val="-27"/>
        </w:rPr>
        <w:t> </w:t>
      </w:r>
      <w:r>
        <w:rPr/>
        <w:t>distinguen</w:t>
      </w:r>
      <w:r>
        <w:rPr>
          <w:spacing w:val="-27"/>
        </w:rPr>
        <w:t> </w:t>
      </w:r>
      <w:r>
        <w:rPr/>
        <w:t>serpientes</w:t>
      </w:r>
      <w:r>
        <w:rPr>
          <w:spacing w:val="-27"/>
        </w:rPr>
        <w:t> </w:t>
      </w:r>
      <w:r>
        <w:rPr/>
        <w:t>y</w:t>
      </w:r>
      <w:r>
        <w:rPr>
          <w:spacing w:val="-27"/>
        </w:rPr>
        <w:t> </w:t>
      </w:r>
      <w:r>
        <w:rPr/>
        <w:t>cocodrilos esculpidos en </w:t>
      </w:r>
      <w:r>
        <w:rPr>
          <w:spacing w:val="-3"/>
        </w:rPr>
        <w:t>relieve”  </w:t>
      </w:r>
      <w:r>
        <w:rPr>
          <w:spacing w:val="-10"/>
        </w:rPr>
        <w:t>(178).</w:t>
      </w:r>
    </w:p>
    <w:p>
      <w:pPr>
        <w:pStyle w:val="BodyText"/>
        <w:spacing w:line="232" w:lineRule="auto"/>
        <w:ind w:right="277" w:firstLine="277"/>
        <w:jc w:val="both"/>
      </w:pPr>
      <w:r>
        <w:rPr/>
        <w:t>En </w:t>
      </w:r>
      <w:r>
        <w:rPr>
          <w:spacing w:val="-3"/>
        </w:rPr>
        <w:t>otro </w:t>
      </w:r>
      <w:r>
        <w:rPr/>
        <w:t>sentido, la distribución urbana de las intendencias pareciera</w:t>
      </w:r>
      <w:r>
        <w:rPr>
          <w:spacing w:val="-8"/>
        </w:rPr>
        <w:t> </w:t>
      </w:r>
      <w:r>
        <w:rPr/>
        <w:t>una</w:t>
      </w:r>
      <w:r>
        <w:rPr>
          <w:spacing w:val="-8"/>
        </w:rPr>
        <w:t> </w:t>
      </w:r>
      <w:r>
        <w:rPr/>
        <w:t>relatoría</w:t>
      </w:r>
      <w:r>
        <w:rPr>
          <w:spacing w:val="-8"/>
        </w:rPr>
        <w:t> </w:t>
      </w:r>
      <w:r>
        <w:rPr/>
        <w:t>del</w:t>
      </w:r>
      <w:r>
        <w:rPr>
          <w:spacing w:val="-8"/>
        </w:rPr>
        <w:t> </w:t>
      </w:r>
      <w:r>
        <w:rPr/>
        <w:t>viaje</w:t>
      </w:r>
      <w:r>
        <w:rPr>
          <w:spacing w:val="-8"/>
        </w:rPr>
        <w:t> </w:t>
      </w:r>
      <w:r>
        <w:rPr/>
        <w:t>o</w:t>
      </w:r>
      <w:r>
        <w:rPr>
          <w:spacing w:val="-8"/>
        </w:rPr>
        <w:t> </w:t>
      </w:r>
      <w:r>
        <w:rPr/>
        <w:t>como</w:t>
      </w:r>
      <w:r>
        <w:rPr>
          <w:spacing w:val="-8"/>
        </w:rPr>
        <w:t> </w:t>
      </w:r>
      <w:r>
        <w:rPr/>
        <w:t>un</w:t>
      </w:r>
      <w:r>
        <w:rPr>
          <w:spacing w:val="-8"/>
        </w:rPr>
        <w:t> </w:t>
      </w:r>
      <w:r>
        <w:rPr/>
        <w:t>catálogo</w:t>
      </w:r>
      <w:r>
        <w:rPr>
          <w:spacing w:val="-8"/>
        </w:rPr>
        <w:t> </w:t>
      </w:r>
      <w:r>
        <w:rPr/>
        <w:t>de</w:t>
      </w:r>
      <w:r>
        <w:rPr>
          <w:spacing w:val="-8"/>
        </w:rPr>
        <w:t> </w:t>
      </w:r>
      <w:r>
        <w:rPr/>
        <w:t>la</w:t>
      </w:r>
      <w:r>
        <w:rPr>
          <w:spacing w:val="-8"/>
        </w:rPr>
        <w:t> </w:t>
      </w:r>
      <w:r>
        <w:rPr/>
        <w:t>abun- dancia</w:t>
      </w:r>
      <w:r>
        <w:rPr>
          <w:spacing w:val="-5"/>
        </w:rPr>
        <w:t> </w:t>
      </w:r>
      <w:r>
        <w:rPr/>
        <w:t>de</w:t>
      </w:r>
      <w:r>
        <w:rPr>
          <w:spacing w:val="-5"/>
        </w:rPr>
        <w:t> </w:t>
      </w:r>
      <w:r>
        <w:rPr/>
        <w:t>las</w:t>
      </w:r>
      <w:r>
        <w:rPr>
          <w:spacing w:val="-5"/>
        </w:rPr>
        <w:t> </w:t>
      </w:r>
      <w:r>
        <w:rPr/>
        <w:t>mismas.</w:t>
      </w:r>
      <w:r>
        <w:rPr>
          <w:spacing w:val="-5"/>
        </w:rPr>
        <w:t> </w:t>
      </w:r>
      <w:r>
        <w:rPr/>
        <w:t>Ello</w:t>
      </w:r>
      <w:r>
        <w:rPr>
          <w:spacing w:val="-5"/>
        </w:rPr>
        <w:t> </w:t>
      </w:r>
      <w:r>
        <w:rPr/>
        <w:t>responde</w:t>
      </w:r>
      <w:r>
        <w:rPr>
          <w:spacing w:val="-5"/>
        </w:rPr>
        <w:t> </w:t>
      </w:r>
      <w:r>
        <w:rPr/>
        <w:t>a</w:t>
      </w:r>
      <w:r>
        <w:rPr>
          <w:spacing w:val="-5"/>
        </w:rPr>
        <w:t> </w:t>
      </w:r>
      <w:r>
        <w:rPr/>
        <w:t>que</w:t>
      </w:r>
      <w:r>
        <w:rPr>
          <w:spacing w:val="-5"/>
        </w:rPr>
        <w:t> </w:t>
      </w:r>
      <w:r>
        <w:rPr/>
        <w:t>a</w:t>
      </w:r>
      <w:r>
        <w:rPr>
          <w:spacing w:val="-5"/>
        </w:rPr>
        <w:t> </w:t>
      </w:r>
      <w:r>
        <w:rPr/>
        <w:t>lo</w:t>
      </w:r>
      <w:r>
        <w:rPr>
          <w:spacing w:val="-5"/>
        </w:rPr>
        <w:t> </w:t>
      </w:r>
      <w:r>
        <w:rPr/>
        <w:t>largo</w:t>
      </w:r>
      <w:r>
        <w:rPr>
          <w:spacing w:val="-5"/>
        </w:rPr>
        <w:t> </w:t>
      </w:r>
      <w:r>
        <w:rPr/>
        <w:t>del</w:t>
      </w:r>
      <w:r>
        <w:rPr>
          <w:spacing w:val="-5"/>
        </w:rPr>
        <w:t> </w:t>
      </w:r>
      <w:r>
        <w:rPr/>
        <w:t>siglo</w:t>
      </w:r>
      <w:r>
        <w:rPr>
          <w:spacing w:val="-4"/>
        </w:rPr>
        <w:t> </w:t>
      </w:r>
      <w:r>
        <w:rPr>
          <w:rFonts w:ascii="Arial" w:hAnsi="Arial"/>
          <w:sz w:val="17"/>
        </w:rPr>
        <w:t>xix </w:t>
      </w:r>
      <w:r>
        <w:rPr/>
        <w:t>se</w:t>
      </w:r>
      <w:r>
        <w:rPr>
          <w:spacing w:val="-15"/>
        </w:rPr>
        <w:t> </w:t>
      </w:r>
      <w:r>
        <w:rPr/>
        <w:t>consolida</w:t>
      </w:r>
      <w:r>
        <w:rPr>
          <w:spacing w:val="-15"/>
        </w:rPr>
        <w:t> </w:t>
      </w:r>
      <w:r>
        <w:rPr/>
        <w:t>la</w:t>
      </w:r>
      <w:r>
        <w:rPr>
          <w:spacing w:val="-15"/>
        </w:rPr>
        <w:t> </w:t>
      </w:r>
      <w:r>
        <w:rPr/>
        <w:t>idea</w:t>
      </w:r>
      <w:r>
        <w:rPr>
          <w:spacing w:val="-15"/>
        </w:rPr>
        <w:t> </w:t>
      </w:r>
      <w:r>
        <w:rPr/>
        <w:t>de</w:t>
      </w:r>
      <w:r>
        <w:rPr>
          <w:spacing w:val="-15"/>
        </w:rPr>
        <w:t> </w:t>
      </w:r>
      <w:r>
        <w:rPr/>
        <w:t>que</w:t>
      </w:r>
      <w:r>
        <w:rPr>
          <w:spacing w:val="-15"/>
        </w:rPr>
        <w:t> </w:t>
      </w:r>
      <w:r>
        <w:rPr/>
        <w:t>las</w:t>
      </w:r>
      <w:r>
        <w:rPr>
          <w:spacing w:val="-15"/>
        </w:rPr>
        <w:t> </w:t>
      </w:r>
      <w:r>
        <w:rPr/>
        <w:t>ciudades</w:t>
      </w:r>
      <w:r>
        <w:rPr>
          <w:spacing w:val="-15"/>
        </w:rPr>
        <w:t> </w:t>
      </w:r>
      <w:r>
        <w:rPr/>
        <w:t>son</w:t>
      </w:r>
      <w:r>
        <w:rPr>
          <w:spacing w:val="-15"/>
        </w:rPr>
        <w:t> </w:t>
      </w:r>
      <w:r>
        <w:rPr/>
        <w:t>organismos</w:t>
      </w:r>
      <w:r>
        <w:rPr>
          <w:spacing w:val="-15"/>
        </w:rPr>
        <w:t> </w:t>
      </w:r>
      <w:r>
        <w:rPr/>
        <w:t>con</w:t>
      </w:r>
      <w:r>
        <w:rPr>
          <w:spacing w:val="-15"/>
        </w:rPr>
        <w:t> </w:t>
      </w:r>
      <w:r>
        <w:rPr/>
        <w:t>vida propia,</w:t>
      </w:r>
      <w:r>
        <w:rPr>
          <w:spacing w:val="-11"/>
        </w:rPr>
        <w:t> </w:t>
      </w:r>
      <w:r>
        <w:rPr/>
        <w:t>como</w:t>
      </w:r>
      <w:r>
        <w:rPr>
          <w:spacing w:val="-11"/>
        </w:rPr>
        <w:t> </w:t>
      </w:r>
      <w:r>
        <w:rPr/>
        <w:t>si</w:t>
      </w:r>
      <w:r>
        <w:rPr>
          <w:spacing w:val="-11"/>
        </w:rPr>
        <w:t> </w:t>
      </w:r>
      <w:r>
        <w:rPr/>
        <w:t>fueran</w:t>
      </w:r>
      <w:r>
        <w:rPr>
          <w:spacing w:val="-11"/>
        </w:rPr>
        <w:t> </w:t>
      </w:r>
      <w:r>
        <w:rPr/>
        <w:t>grandes</w:t>
      </w:r>
      <w:r>
        <w:rPr>
          <w:spacing w:val="-11"/>
        </w:rPr>
        <w:t> </w:t>
      </w:r>
      <w:r>
        <w:rPr/>
        <w:t>plantas</w:t>
      </w:r>
      <w:r>
        <w:rPr>
          <w:spacing w:val="-11"/>
        </w:rPr>
        <w:t> </w:t>
      </w:r>
      <w:r>
        <w:rPr/>
        <w:t>o</w:t>
      </w:r>
      <w:r>
        <w:rPr>
          <w:spacing w:val="-11"/>
        </w:rPr>
        <w:t> </w:t>
      </w:r>
      <w:r>
        <w:rPr/>
        <w:t>animales</w:t>
      </w:r>
      <w:r>
        <w:rPr>
          <w:spacing w:val="-11"/>
        </w:rPr>
        <w:t> </w:t>
      </w:r>
      <w:r>
        <w:rPr/>
        <w:t>que</w:t>
      </w:r>
      <w:r>
        <w:rPr>
          <w:spacing w:val="-11"/>
        </w:rPr>
        <w:t> </w:t>
      </w:r>
      <w:r>
        <w:rPr/>
        <w:t>cumplen el ciclo biológico de cualquier </w:t>
      </w:r>
      <w:r>
        <w:rPr>
          <w:spacing w:val="-3"/>
        </w:rPr>
        <w:t>otro </w:t>
      </w:r>
      <w:r>
        <w:rPr/>
        <w:t>ser vivo (Fernández, </w:t>
      </w:r>
      <w:r>
        <w:rPr>
          <w:spacing w:val="-9"/>
        </w:rPr>
        <w:t>1999), </w:t>
      </w:r>
      <w:r>
        <w:rPr/>
        <w:t>dado</w:t>
      </w:r>
      <w:r>
        <w:rPr>
          <w:spacing w:val="-24"/>
        </w:rPr>
        <w:t> </w:t>
      </w:r>
      <w:r>
        <w:rPr/>
        <w:t>que</w:t>
      </w:r>
      <w:r>
        <w:rPr>
          <w:spacing w:val="-24"/>
        </w:rPr>
        <w:t> </w:t>
      </w:r>
      <w:r>
        <w:rPr/>
        <w:t>la</w:t>
      </w:r>
      <w:r>
        <w:rPr>
          <w:spacing w:val="-24"/>
        </w:rPr>
        <w:t> </w:t>
      </w:r>
      <w:r>
        <w:rPr/>
        <w:t>suma</w:t>
      </w:r>
      <w:r>
        <w:rPr>
          <w:spacing w:val="-24"/>
        </w:rPr>
        <w:t> </w:t>
      </w:r>
      <w:r>
        <w:rPr/>
        <w:t>de</w:t>
      </w:r>
      <w:r>
        <w:rPr>
          <w:spacing w:val="-24"/>
        </w:rPr>
        <w:t> </w:t>
      </w:r>
      <w:r>
        <w:rPr>
          <w:spacing w:val="-2"/>
        </w:rPr>
        <w:t>las</w:t>
      </w:r>
      <w:r>
        <w:rPr>
          <w:spacing w:val="-24"/>
        </w:rPr>
        <w:t> </w:t>
      </w:r>
      <w:r>
        <w:rPr>
          <w:spacing w:val="-3"/>
        </w:rPr>
        <w:t>intendencias</w:t>
      </w:r>
      <w:r>
        <w:rPr>
          <w:spacing w:val="-24"/>
        </w:rPr>
        <w:t> </w:t>
      </w:r>
      <w:r>
        <w:rPr/>
        <w:t>sería</w:t>
      </w:r>
      <w:r>
        <w:rPr>
          <w:spacing w:val="-24"/>
        </w:rPr>
        <w:t> </w:t>
      </w:r>
      <w:r>
        <w:rPr/>
        <w:t>el</w:t>
      </w:r>
      <w:r>
        <w:rPr>
          <w:spacing w:val="-24"/>
        </w:rPr>
        <w:t> </w:t>
      </w:r>
      <w:r>
        <w:rPr>
          <w:spacing w:val="-4"/>
        </w:rPr>
        <w:t>rostro</w:t>
      </w:r>
      <w:r>
        <w:rPr>
          <w:spacing w:val="-24"/>
        </w:rPr>
        <w:t> </w:t>
      </w:r>
      <w:r>
        <w:rPr/>
        <w:t>del</w:t>
      </w:r>
      <w:r>
        <w:rPr>
          <w:spacing w:val="-24"/>
        </w:rPr>
        <w:t> </w:t>
      </w:r>
      <w:r>
        <w:rPr>
          <w:spacing w:val="-3"/>
        </w:rPr>
        <w:t>organismo </w:t>
      </w:r>
      <w:r>
        <w:rPr/>
        <w:t>pálido de la </w:t>
      </w:r>
      <w:r>
        <w:rPr>
          <w:spacing w:val="-3"/>
        </w:rPr>
        <w:t>Nueva </w:t>
      </w:r>
      <w:r>
        <w:rPr/>
        <w:t>España. Incluso, a pesar de los halagos a la suntuosidad</w:t>
      </w:r>
      <w:r>
        <w:rPr>
          <w:spacing w:val="-11"/>
        </w:rPr>
        <w:t> </w:t>
      </w:r>
      <w:r>
        <w:rPr/>
        <w:t>de</w:t>
      </w:r>
      <w:r>
        <w:rPr>
          <w:spacing w:val="-11"/>
        </w:rPr>
        <w:t> </w:t>
      </w:r>
      <w:r>
        <w:rPr/>
        <w:t>la</w:t>
      </w:r>
      <w:r>
        <w:rPr>
          <w:spacing w:val="-11"/>
        </w:rPr>
        <w:t> </w:t>
      </w:r>
      <w:r>
        <w:rPr/>
        <w:t>ciudad</w:t>
      </w:r>
      <w:r>
        <w:rPr>
          <w:spacing w:val="-11"/>
        </w:rPr>
        <w:t> </w:t>
      </w:r>
      <w:r>
        <w:rPr/>
        <w:t>de</w:t>
      </w:r>
      <w:r>
        <w:rPr>
          <w:spacing w:val="-11"/>
        </w:rPr>
        <w:t> </w:t>
      </w:r>
      <w:r>
        <w:rPr/>
        <w:t>México</w:t>
      </w:r>
      <w:r>
        <w:rPr>
          <w:spacing w:val="-11"/>
        </w:rPr>
        <w:t> </w:t>
      </w:r>
      <w:r>
        <w:rPr/>
        <w:t>y</w:t>
      </w:r>
      <w:r>
        <w:rPr>
          <w:spacing w:val="-11"/>
        </w:rPr>
        <w:t> </w:t>
      </w:r>
      <w:r>
        <w:rPr/>
        <w:t>“de</w:t>
      </w:r>
      <w:r>
        <w:rPr>
          <w:spacing w:val="-11"/>
        </w:rPr>
        <w:t> </w:t>
      </w:r>
      <w:r>
        <w:rPr/>
        <w:t>los</w:t>
      </w:r>
      <w:r>
        <w:rPr>
          <w:spacing w:val="-11"/>
        </w:rPr>
        <w:t> </w:t>
      </w:r>
      <w:r>
        <w:rPr/>
        <w:t>progresos</w:t>
      </w:r>
      <w:r>
        <w:rPr>
          <w:spacing w:val="-11"/>
        </w:rPr>
        <w:t> </w:t>
      </w:r>
      <w:r>
        <w:rPr/>
        <w:t>que</w:t>
      </w:r>
      <w:r>
        <w:rPr>
          <w:spacing w:val="-11"/>
        </w:rPr>
        <w:t> </w:t>
      </w:r>
      <w:r>
        <w:rPr/>
        <w:t>han hecho</w:t>
      </w:r>
      <w:r>
        <w:rPr>
          <w:spacing w:val="-18"/>
        </w:rPr>
        <w:t> </w:t>
      </w:r>
      <w:r>
        <w:rPr/>
        <w:t>las</w:t>
      </w:r>
      <w:r>
        <w:rPr>
          <w:spacing w:val="-18"/>
        </w:rPr>
        <w:t> </w:t>
      </w:r>
      <w:r>
        <w:rPr/>
        <w:t>artes</w:t>
      </w:r>
      <w:r>
        <w:rPr>
          <w:spacing w:val="-18"/>
        </w:rPr>
        <w:t> </w:t>
      </w:r>
      <w:r>
        <w:rPr/>
        <w:t>de</w:t>
      </w:r>
      <w:r>
        <w:rPr>
          <w:spacing w:val="-18"/>
        </w:rPr>
        <w:t> </w:t>
      </w:r>
      <w:r>
        <w:rPr/>
        <w:t>treinta</w:t>
      </w:r>
      <w:r>
        <w:rPr>
          <w:spacing w:val="-18"/>
        </w:rPr>
        <w:t> </w:t>
      </w:r>
      <w:r>
        <w:rPr/>
        <w:t>años</w:t>
      </w:r>
      <w:r>
        <w:rPr>
          <w:spacing w:val="-18"/>
        </w:rPr>
        <w:t> </w:t>
      </w:r>
      <w:r>
        <w:rPr/>
        <w:t>a</w:t>
      </w:r>
      <w:r>
        <w:rPr>
          <w:spacing w:val="-18"/>
        </w:rPr>
        <w:t> </w:t>
      </w:r>
      <w:r>
        <w:rPr>
          <w:spacing w:val="-3"/>
        </w:rPr>
        <w:t>esta</w:t>
      </w:r>
      <w:r>
        <w:rPr>
          <w:spacing w:val="-18"/>
        </w:rPr>
        <w:t> </w:t>
      </w:r>
      <w:r>
        <w:rPr/>
        <w:t>parte,</w:t>
      </w:r>
      <w:r>
        <w:rPr>
          <w:spacing w:val="-18"/>
        </w:rPr>
        <w:t> </w:t>
      </w:r>
      <w:r>
        <w:rPr/>
        <w:t>la</w:t>
      </w:r>
      <w:r>
        <w:rPr>
          <w:spacing w:val="-18"/>
        </w:rPr>
        <w:t> </w:t>
      </w:r>
      <w:r>
        <w:rPr/>
        <w:t>capital</w:t>
      </w:r>
      <w:r>
        <w:rPr>
          <w:spacing w:val="-18"/>
        </w:rPr>
        <w:t> </w:t>
      </w:r>
      <w:r>
        <w:rPr/>
        <w:t>de</w:t>
      </w:r>
      <w:r>
        <w:rPr>
          <w:spacing w:val="-18"/>
        </w:rPr>
        <w:t> </w:t>
      </w:r>
      <w:r>
        <w:rPr/>
        <w:t>la</w:t>
      </w:r>
      <w:r>
        <w:rPr>
          <w:spacing w:val="-18"/>
        </w:rPr>
        <w:t> </w:t>
      </w:r>
      <w:r>
        <w:rPr>
          <w:spacing w:val="-3"/>
        </w:rPr>
        <w:t>Nueva </w:t>
      </w:r>
      <w:r>
        <w:rPr/>
        <w:t>España</w:t>
      </w:r>
      <w:r>
        <w:rPr>
          <w:spacing w:val="-13"/>
        </w:rPr>
        <w:t> </w:t>
      </w:r>
      <w:r>
        <w:rPr/>
        <w:t>sorprende</w:t>
      </w:r>
      <w:r>
        <w:rPr>
          <w:spacing w:val="-13"/>
        </w:rPr>
        <w:t> </w:t>
      </w:r>
      <w:r>
        <w:rPr/>
        <w:t>a</w:t>
      </w:r>
      <w:r>
        <w:rPr>
          <w:spacing w:val="-13"/>
        </w:rPr>
        <w:t> </w:t>
      </w:r>
      <w:r>
        <w:rPr/>
        <w:t>los</w:t>
      </w:r>
      <w:r>
        <w:rPr>
          <w:spacing w:val="-13"/>
        </w:rPr>
        <w:t> </w:t>
      </w:r>
      <w:r>
        <w:rPr/>
        <w:t>europeos,</w:t>
      </w:r>
      <w:r>
        <w:rPr>
          <w:spacing w:val="-13"/>
        </w:rPr>
        <w:t> </w:t>
      </w:r>
      <w:r>
        <w:rPr/>
        <w:t>no</w:t>
      </w:r>
      <w:r>
        <w:rPr>
          <w:spacing w:val="-13"/>
        </w:rPr>
        <w:t> </w:t>
      </w:r>
      <w:r>
        <w:rPr>
          <w:spacing w:val="-3"/>
        </w:rPr>
        <w:t>tanto</w:t>
      </w:r>
      <w:r>
        <w:rPr>
          <w:spacing w:val="-13"/>
        </w:rPr>
        <w:t> </w:t>
      </w:r>
      <w:r>
        <w:rPr/>
        <w:t>por</w:t>
      </w:r>
      <w:r>
        <w:rPr>
          <w:spacing w:val="-13"/>
        </w:rPr>
        <w:t> </w:t>
      </w:r>
      <w:r>
        <w:rPr/>
        <w:t>la</w:t>
      </w:r>
      <w:r>
        <w:rPr>
          <w:spacing w:val="-13"/>
        </w:rPr>
        <w:t> </w:t>
      </w:r>
      <w:r>
        <w:rPr/>
        <w:t>grandiosidad</w:t>
      </w:r>
      <w:r>
        <w:rPr>
          <w:spacing w:val="-13"/>
        </w:rPr>
        <w:t> </w:t>
      </w:r>
      <w:r>
        <w:rPr/>
        <w:t>y hermosura</w:t>
      </w:r>
      <w:r>
        <w:rPr>
          <w:spacing w:val="-32"/>
        </w:rPr>
        <w:t> </w:t>
      </w:r>
      <w:r>
        <w:rPr/>
        <w:t>de</w:t>
      </w:r>
      <w:r>
        <w:rPr>
          <w:spacing w:val="-32"/>
        </w:rPr>
        <w:t> </w:t>
      </w:r>
      <w:r>
        <w:rPr/>
        <w:t>sus</w:t>
      </w:r>
      <w:r>
        <w:rPr>
          <w:spacing w:val="-32"/>
        </w:rPr>
        <w:t> </w:t>
      </w:r>
      <w:r>
        <w:rPr/>
        <w:t>monumentos,</w:t>
      </w:r>
      <w:r>
        <w:rPr>
          <w:spacing w:val="-32"/>
        </w:rPr>
        <w:t> </w:t>
      </w:r>
      <w:r>
        <w:rPr/>
        <w:t>como</w:t>
      </w:r>
      <w:r>
        <w:rPr>
          <w:spacing w:val="-32"/>
        </w:rPr>
        <w:t> </w:t>
      </w:r>
      <w:r>
        <w:rPr/>
        <w:t>por</w:t>
      </w:r>
      <w:r>
        <w:rPr>
          <w:spacing w:val="-32"/>
        </w:rPr>
        <w:t> </w:t>
      </w:r>
      <w:r>
        <w:rPr/>
        <w:t>la</w:t>
      </w:r>
      <w:r>
        <w:rPr>
          <w:spacing w:val="-32"/>
        </w:rPr>
        <w:t> </w:t>
      </w:r>
      <w:r>
        <w:rPr/>
        <w:t>anchura</w:t>
      </w:r>
      <w:r>
        <w:rPr>
          <w:spacing w:val="-32"/>
        </w:rPr>
        <w:t> </w:t>
      </w:r>
      <w:r>
        <w:rPr/>
        <w:t>y</w:t>
      </w:r>
      <w:r>
        <w:rPr>
          <w:spacing w:val="-32"/>
        </w:rPr>
        <w:t> </w:t>
      </w:r>
      <w:r>
        <w:rPr/>
        <w:t>alineación de</w:t>
      </w:r>
      <w:r>
        <w:rPr>
          <w:spacing w:val="-14"/>
        </w:rPr>
        <w:t> </w:t>
      </w:r>
      <w:r>
        <w:rPr>
          <w:spacing w:val="-3"/>
        </w:rPr>
        <w:t>las</w:t>
      </w:r>
      <w:r>
        <w:rPr>
          <w:spacing w:val="-14"/>
        </w:rPr>
        <w:t> </w:t>
      </w:r>
      <w:r>
        <w:rPr>
          <w:spacing w:val="-3"/>
        </w:rPr>
        <w:t>calles;</w:t>
      </w:r>
      <w:r>
        <w:rPr>
          <w:spacing w:val="-14"/>
        </w:rPr>
        <w:t> </w:t>
      </w:r>
      <w:r>
        <w:rPr/>
        <w:t>no</w:t>
      </w:r>
      <w:r>
        <w:rPr>
          <w:spacing w:val="-14"/>
        </w:rPr>
        <w:t> </w:t>
      </w:r>
      <w:r>
        <w:rPr>
          <w:spacing w:val="-5"/>
        </w:rPr>
        <w:t>tanto</w:t>
      </w:r>
      <w:r>
        <w:rPr>
          <w:spacing w:val="-14"/>
        </w:rPr>
        <w:t> </w:t>
      </w:r>
      <w:r>
        <w:rPr/>
        <w:t>por</w:t>
      </w:r>
      <w:r>
        <w:rPr>
          <w:spacing w:val="-14"/>
        </w:rPr>
        <w:t> </w:t>
      </w:r>
      <w:r>
        <w:rPr/>
        <w:t>sus</w:t>
      </w:r>
      <w:r>
        <w:rPr>
          <w:spacing w:val="-14"/>
        </w:rPr>
        <w:t> </w:t>
      </w:r>
      <w:r>
        <w:rPr>
          <w:spacing w:val="-3"/>
        </w:rPr>
        <w:t>edificios</w:t>
      </w:r>
      <w:r>
        <w:rPr>
          <w:spacing w:val="-14"/>
        </w:rPr>
        <w:t> </w:t>
      </w:r>
      <w:r>
        <w:rPr>
          <w:spacing w:val="-3"/>
        </w:rPr>
        <w:t>como</w:t>
      </w:r>
      <w:r>
        <w:rPr>
          <w:spacing w:val="-14"/>
        </w:rPr>
        <w:t> </w:t>
      </w:r>
      <w:r>
        <w:rPr/>
        <w:t>por</w:t>
      </w:r>
      <w:r>
        <w:rPr>
          <w:spacing w:val="-14"/>
        </w:rPr>
        <w:t> </w:t>
      </w:r>
      <w:r>
        <w:rPr/>
        <w:t>la</w:t>
      </w:r>
      <w:r>
        <w:rPr>
          <w:spacing w:val="-14"/>
        </w:rPr>
        <w:t> </w:t>
      </w:r>
      <w:r>
        <w:rPr>
          <w:spacing w:val="-4"/>
        </w:rPr>
        <w:t>regularidad</w:t>
      </w:r>
      <w:r>
        <w:rPr>
          <w:spacing w:val="-14"/>
        </w:rPr>
        <w:t> </w:t>
      </w:r>
      <w:r>
        <w:rPr/>
        <w:t>de su conjunto, por su extensión y situación” </w:t>
      </w:r>
      <w:r>
        <w:rPr>
          <w:spacing w:val="-15"/>
        </w:rPr>
        <w:t>(119). </w:t>
      </w:r>
      <w:r>
        <w:rPr/>
        <w:t>La geometría de</w:t>
      </w:r>
      <w:r>
        <w:rPr>
          <w:spacing w:val="-16"/>
        </w:rPr>
        <w:t> </w:t>
      </w:r>
      <w:r>
        <w:rPr/>
        <w:t>la</w:t>
      </w:r>
      <w:r>
        <w:rPr>
          <w:spacing w:val="-16"/>
        </w:rPr>
        <w:t> </w:t>
      </w:r>
      <w:r>
        <w:rPr>
          <w:spacing w:val="-3"/>
        </w:rPr>
        <w:t>ciudad</w:t>
      </w:r>
      <w:r>
        <w:rPr>
          <w:spacing w:val="-16"/>
        </w:rPr>
        <w:t> </w:t>
      </w:r>
      <w:r>
        <w:rPr/>
        <w:t>y</w:t>
      </w:r>
      <w:r>
        <w:rPr>
          <w:spacing w:val="-16"/>
        </w:rPr>
        <w:t> </w:t>
      </w:r>
      <w:r>
        <w:rPr/>
        <w:t>la</w:t>
      </w:r>
      <w:r>
        <w:rPr>
          <w:spacing w:val="-16"/>
        </w:rPr>
        <w:t> </w:t>
      </w:r>
      <w:r>
        <w:rPr>
          <w:spacing w:val="-3"/>
        </w:rPr>
        <w:t>ciudad</w:t>
      </w:r>
      <w:r>
        <w:rPr>
          <w:spacing w:val="-16"/>
        </w:rPr>
        <w:t> </w:t>
      </w:r>
      <w:r>
        <w:rPr/>
        <w:t>en</w:t>
      </w:r>
      <w:r>
        <w:rPr>
          <w:spacing w:val="-16"/>
        </w:rPr>
        <w:t> </w:t>
      </w:r>
      <w:r>
        <w:rPr/>
        <w:t>sí</w:t>
      </w:r>
      <w:r>
        <w:rPr>
          <w:spacing w:val="-16"/>
        </w:rPr>
        <w:t> </w:t>
      </w:r>
      <w:r>
        <w:rPr>
          <w:spacing w:val="-3"/>
        </w:rPr>
        <w:t>misma</w:t>
      </w:r>
      <w:r>
        <w:rPr>
          <w:spacing w:val="-16"/>
        </w:rPr>
        <w:t> </w:t>
      </w:r>
      <w:r>
        <w:rPr>
          <w:spacing w:val="-3"/>
        </w:rPr>
        <w:t>es</w:t>
      </w:r>
      <w:r>
        <w:rPr>
          <w:spacing w:val="-16"/>
        </w:rPr>
        <w:t> </w:t>
      </w:r>
      <w:r>
        <w:rPr/>
        <w:t>una</w:t>
      </w:r>
      <w:r>
        <w:rPr>
          <w:spacing w:val="-16"/>
        </w:rPr>
        <w:t> </w:t>
      </w:r>
      <w:r>
        <w:rPr>
          <w:spacing w:val="-5"/>
        </w:rPr>
        <w:t>clara</w:t>
      </w:r>
      <w:r>
        <w:rPr>
          <w:spacing w:val="-16"/>
        </w:rPr>
        <w:t> </w:t>
      </w:r>
      <w:r>
        <w:rPr>
          <w:spacing w:val="-4"/>
        </w:rPr>
        <w:t>manifestación</w:t>
      </w:r>
      <w:r>
        <w:rPr>
          <w:spacing w:val="-16"/>
        </w:rPr>
        <w:t> </w:t>
      </w:r>
      <w:r>
        <w:rPr/>
        <w:t>del </w:t>
      </w:r>
      <w:r>
        <w:rPr>
          <w:w w:val="95"/>
        </w:rPr>
        <w:t>paisaje</w:t>
      </w:r>
      <w:r>
        <w:rPr>
          <w:spacing w:val="14"/>
          <w:w w:val="95"/>
        </w:rPr>
        <w:t> </w:t>
      </w:r>
      <w:r>
        <w:rPr>
          <w:w w:val="95"/>
        </w:rPr>
        <w:t>cultural.</w:t>
      </w:r>
    </w:p>
    <w:p>
      <w:pPr>
        <w:pStyle w:val="BodyText"/>
        <w:spacing w:line="258" w:lineRule="exact"/>
        <w:ind w:left="558" w:right="-1"/>
      </w:pPr>
      <w:r>
        <w:rPr/>
        <w:t>Sobre la arquitectura de la ciudad de México, Humboldt (121-</w:t>
      </w:r>
    </w:p>
    <w:p>
      <w:pPr>
        <w:pStyle w:val="BodyText"/>
        <w:spacing w:line="232" w:lineRule="auto" w:before="2"/>
        <w:ind w:right="276"/>
        <w:jc w:val="both"/>
      </w:pPr>
      <w:r>
        <w:rPr>
          <w:spacing w:val="-16"/>
        </w:rPr>
        <w:t>122)</w:t>
      </w:r>
      <w:r>
        <w:rPr>
          <w:spacing w:val="-20"/>
        </w:rPr>
        <w:t> </w:t>
      </w:r>
      <w:r>
        <w:rPr>
          <w:spacing w:val="-3"/>
        </w:rPr>
        <w:t>recapitula</w:t>
      </w:r>
      <w:r>
        <w:rPr>
          <w:spacing w:val="-20"/>
        </w:rPr>
        <w:t> </w:t>
      </w:r>
      <w:r>
        <w:rPr/>
        <w:t>diez</w:t>
      </w:r>
      <w:r>
        <w:rPr>
          <w:spacing w:val="-20"/>
        </w:rPr>
        <w:t> </w:t>
      </w:r>
      <w:r>
        <w:rPr>
          <w:spacing w:val="-3"/>
        </w:rPr>
        <w:t>elementos</w:t>
      </w:r>
      <w:r>
        <w:rPr>
          <w:spacing w:val="-20"/>
        </w:rPr>
        <w:t> </w:t>
      </w:r>
      <w:r>
        <w:rPr/>
        <w:t>que</w:t>
      </w:r>
      <w:r>
        <w:rPr>
          <w:spacing w:val="-20"/>
        </w:rPr>
        <w:t> </w:t>
      </w:r>
      <w:r>
        <w:rPr/>
        <w:t>son</w:t>
      </w:r>
      <w:r>
        <w:rPr>
          <w:spacing w:val="-20"/>
        </w:rPr>
        <w:t> </w:t>
      </w:r>
      <w:r>
        <w:rPr>
          <w:spacing w:val="-3"/>
        </w:rPr>
        <w:t>sintomáticos</w:t>
      </w:r>
      <w:r>
        <w:rPr>
          <w:spacing w:val="-20"/>
        </w:rPr>
        <w:t> </w:t>
      </w:r>
      <w:r>
        <w:rPr/>
        <w:t>de</w:t>
      </w:r>
      <w:r>
        <w:rPr>
          <w:spacing w:val="-20"/>
        </w:rPr>
        <w:t> </w:t>
      </w:r>
      <w:r>
        <w:rPr/>
        <w:t>la</w:t>
      </w:r>
      <w:r>
        <w:rPr>
          <w:spacing w:val="-20"/>
        </w:rPr>
        <w:t> </w:t>
      </w:r>
      <w:r>
        <w:rPr/>
        <w:t>belleza: La </w:t>
      </w:r>
      <w:r>
        <w:rPr>
          <w:spacing w:val="-3"/>
        </w:rPr>
        <w:t>Catedral </w:t>
      </w:r>
      <w:r>
        <w:rPr/>
        <w:t>“del estilo llamado vulgarmente gotico”; la Casa de Moneda,</w:t>
      </w:r>
      <w:r>
        <w:rPr>
          <w:spacing w:val="-12"/>
        </w:rPr>
        <w:t> </w:t>
      </w:r>
      <w:r>
        <w:rPr/>
        <w:t>de</w:t>
      </w:r>
      <w:r>
        <w:rPr>
          <w:spacing w:val="-12"/>
        </w:rPr>
        <w:t> </w:t>
      </w:r>
      <w:r>
        <w:rPr/>
        <w:t>la</w:t>
      </w:r>
      <w:r>
        <w:rPr>
          <w:spacing w:val="-12"/>
        </w:rPr>
        <w:t> </w:t>
      </w:r>
      <w:r>
        <w:rPr/>
        <w:t>que</w:t>
      </w:r>
      <w:r>
        <w:rPr>
          <w:spacing w:val="-12"/>
        </w:rPr>
        <w:t> </w:t>
      </w:r>
      <w:r>
        <w:rPr/>
        <w:t>“han</w:t>
      </w:r>
      <w:r>
        <w:rPr>
          <w:spacing w:val="-12"/>
        </w:rPr>
        <w:t> </w:t>
      </w:r>
      <w:r>
        <w:rPr/>
        <w:t>salido</w:t>
      </w:r>
      <w:r>
        <w:rPr>
          <w:spacing w:val="-12"/>
        </w:rPr>
        <w:t> </w:t>
      </w:r>
      <w:r>
        <w:rPr/>
        <w:t>más</w:t>
      </w:r>
      <w:r>
        <w:rPr>
          <w:spacing w:val="-12"/>
        </w:rPr>
        <w:t> </w:t>
      </w:r>
      <w:r>
        <w:rPr/>
        <w:t>de</w:t>
      </w:r>
      <w:r>
        <w:rPr>
          <w:spacing w:val="-12"/>
        </w:rPr>
        <w:t> </w:t>
      </w:r>
      <w:r>
        <w:rPr/>
        <w:t>mil</w:t>
      </w:r>
      <w:r>
        <w:rPr>
          <w:spacing w:val="-12"/>
        </w:rPr>
        <w:t> </w:t>
      </w:r>
      <w:r>
        <w:rPr/>
        <w:t>y</w:t>
      </w:r>
      <w:r>
        <w:rPr>
          <w:spacing w:val="-12"/>
        </w:rPr>
        <w:t> </w:t>
      </w:r>
      <w:r>
        <w:rPr/>
        <w:t>trescientos</w:t>
      </w:r>
      <w:r>
        <w:rPr>
          <w:spacing w:val="-12"/>
        </w:rPr>
        <w:t> </w:t>
      </w:r>
      <w:r>
        <w:rPr/>
        <w:t>millones de</w:t>
      </w:r>
      <w:r>
        <w:rPr>
          <w:spacing w:val="-6"/>
        </w:rPr>
        <w:t> </w:t>
      </w:r>
      <w:r>
        <w:rPr/>
        <w:t>pesos</w:t>
      </w:r>
      <w:r>
        <w:rPr>
          <w:spacing w:val="-6"/>
        </w:rPr>
        <w:t> </w:t>
      </w:r>
      <w:r>
        <w:rPr/>
        <w:t>en</w:t>
      </w:r>
      <w:r>
        <w:rPr>
          <w:spacing w:val="-6"/>
        </w:rPr>
        <w:t> </w:t>
      </w:r>
      <w:r>
        <w:rPr/>
        <w:t>oro</w:t>
      </w:r>
      <w:r>
        <w:rPr>
          <w:spacing w:val="-6"/>
        </w:rPr>
        <w:t> </w:t>
      </w:r>
      <w:r>
        <w:rPr/>
        <w:t>y</w:t>
      </w:r>
      <w:r>
        <w:rPr>
          <w:spacing w:val="-6"/>
        </w:rPr>
        <w:t> </w:t>
      </w:r>
      <w:r>
        <w:rPr/>
        <w:t>plata</w:t>
      </w:r>
      <w:r>
        <w:rPr>
          <w:spacing w:val="-6"/>
        </w:rPr>
        <w:t> </w:t>
      </w:r>
      <w:r>
        <w:rPr/>
        <w:t>acuñados”;</w:t>
      </w:r>
      <w:r>
        <w:rPr>
          <w:spacing w:val="-6"/>
        </w:rPr>
        <w:t> </w:t>
      </w:r>
      <w:r>
        <w:rPr/>
        <w:t>los</w:t>
      </w:r>
      <w:r>
        <w:rPr>
          <w:spacing w:val="-6"/>
        </w:rPr>
        <w:t> </w:t>
      </w:r>
      <w:r>
        <w:rPr/>
        <w:t>conventos,</w:t>
      </w:r>
      <w:r>
        <w:rPr>
          <w:spacing w:val="-6"/>
        </w:rPr>
        <w:t> </w:t>
      </w:r>
      <w:r>
        <w:rPr/>
        <w:t>“se</w:t>
      </w:r>
      <w:r>
        <w:rPr>
          <w:spacing w:val="-6"/>
        </w:rPr>
        <w:t> </w:t>
      </w:r>
      <w:r>
        <w:rPr/>
        <w:t>distingue </w:t>
      </w:r>
      <w:r>
        <w:rPr>
          <w:spacing w:val="-4"/>
        </w:rPr>
        <w:t>principalmente</w:t>
      </w:r>
      <w:r>
        <w:rPr>
          <w:spacing w:val="-24"/>
        </w:rPr>
        <w:t> </w:t>
      </w:r>
      <w:r>
        <w:rPr/>
        <w:t>el</w:t>
      </w:r>
      <w:r>
        <w:rPr>
          <w:spacing w:val="-24"/>
        </w:rPr>
        <w:t> </w:t>
      </w:r>
      <w:r>
        <w:rPr>
          <w:spacing w:val="-5"/>
        </w:rPr>
        <w:t>gran</w:t>
      </w:r>
      <w:r>
        <w:rPr>
          <w:spacing w:val="-24"/>
        </w:rPr>
        <w:t> </w:t>
      </w:r>
      <w:r>
        <w:rPr>
          <w:spacing w:val="-5"/>
        </w:rPr>
        <w:t>convento</w:t>
      </w:r>
      <w:r>
        <w:rPr>
          <w:spacing w:val="-24"/>
        </w:rPr>
        <w:t> </w:t>
      </w:r>
      <w:r>
        <w:rPr/>
        <w:t>de</w:t>
      </w:r>
      <w:r>
        <w:rPr>
          <w:spacing w:val="-24"/>
        </w:rPr>
        <w:t> </w:t>
      </w:r>
      <w:r>
        <w:rPr/>
        <w:t>San</w:t>
      </w:r>
      <w:r>
        <w:rPr>
          <w:spacing w:val="-24"/>
        </w:rPr>
        <w:t> </w:t>
      </w:r>
      <w:r>
        <w:rPr>
          <w:spacing w:val="-5"/>
        </w:rPr>
        <w:t>Francisco</w:t>
      </w:r>
      <w:r>
        <w:rPr>
          <w:spacing w:val="-24"/>
        </w:rPr>
        <w:t> </w:t>
      </w:r>
      <w:r>
        <w:rPr>
          <w:spacing w:val="-3"/>
        </w:rPr>
        <w:t>construido</w:t>
      </w:r>
      <w:r>
        <w:rPr>
          <w:spacing w:val="-24"/>
        </w:rPr>
        <w:t> </w:t>
      </w:r>
      <w:r>
        <w:rPr>
          <w:spacing w:val="-4"/>
        </w:rPr>
        <w:t>sobre </w:t>
      </w:r>
      <w:r>
        <w:rPr/>
        <w:t>las</w:t>
      </w:r>
      <w:r>
        <w:rPr>
          <w:spacing w:val="-29"/>
        </w:rPr>
        <w:t> </w:t>
      </w:r>
      <w:r>
        <w:rPr/>
        <w:t>ruinas</w:t>
      </w:r>
      <w:r>
        <w:rPr>
          <w:spacing w:val="-29"/>
        </w:rPr>
        <w:t> </w:t>
      </w:r>
      <w:r>
        <w:rPr/>
        <w:t>del</w:t>
      </w:r>
      <w:r>
        <w:rPr>
          <w:spacing w:val="-29"/>
        </w:rPr>
        <w:t> </w:t>
      </w:r>
      <w:r>
        <w:rPr>
          <w:spacing w:val="-3"/>
        </w:rPr>
        <w:t>templo</w:t>
      </w:r>
      <w:r>
        <w:rPr>
          <w:spacing w:val="-29"/>
        </w:rPr>
        <w:t> </w:t>
      </w:r>
      <w:r>
        <w:rPr/>
        <w:t>de</w:t>
      </w:r>
      <w:r>
        <w:rPr>
          <w:spacing w:val="-29"/>
        </w:rPr>
        <w:t> </w:t>
      </w:r>
      <w:r>
        <w:rPr/>
        <w:t>Huitzilopochtli”;</w:t>
      </w:r>
      <w:r>
        <w:rPr>
          <w:spacing w:val="-29"/>
        </w:rPr>
        <w:t> </w:t>
      </w:r>
      <w:r>
        <w:rPr/>
        <w:t>el</w:t>
      </w:r>
      <w:r>
        <w:rPr>
          <w:spacing w:val="-29"/>
        </w:rPr>
        <w:t> </w:t>
      </w:r>
      <w:r>
        <w:rPr/>
        <w:t>Hospicio</w:t>
      </w:r>
      <w:r>
        <w:rPr>
          <w:spacing w:val="-29"/>
        </w:rPr>
        <w:t> </w:t>
      </w:r>
      <w:r>
        <w:rPr/>
        <w:t>donde</w:t>
      </w:r>
      <w:r>
        <w:rPr>
          <w:spacing w:val="-29"/>
        </w:rPr>
        <w:t> </w:t>
      </w:r>
      <w:r>
        <w:rPr/>
        <w:t>“reina</w:t>
      </w:r>
    </w:p>
    <w:p>
      <w:pPr>
        <w:spacing w:after="0" w:line="232" w:lineRule="auto"/>
        <w:jc w:val="both"/>
        <w:sectPr>
          <w:pgSz w:w="8500" w:h="12750"/>
          <w:pgMar w:header="1135" w:footer="0" w:top="1700" w:bottom="280" w:left="1160" w:right="1160"/>
        </w:sectPr>
      </w:pPr>
    </w:p>
    <w:p>
      <w:pPr>
        <w:pStyle w:val="BodyText"/>
        <w:spacing w:before="10"/>
        <w:ind w:left="0"/>
        <w:rPr>
          <w:sz w:val="20"/>
        </w:rPr>
      </w:pPr>
    </w:p>
    <w:p>
      <w:pPr>
        <w:pStyle w:val="BodyText"/>
        <w:spacing w:line="195" w:lineRule="exact"/>
        <w:jc w:val="both"/>
      </w:pPr>
      <w:r>
        <w:rPr/>
        <w:t>bastante orden y limpieza, pero poca industria”; la   Acordada,</w:t>
      </w:r>
    </w:p>
    <w:p>
      <w:pPr>
        <w:pStyle w:val="BodyText"/>
        <w:spacing w:line="232" w:lineRule="auto" w:before="2"/>
        <w:ind w:right="276"/>
        <w:jc w:val="both"/>
      </w:pPr>
      <w:r>
        <w:rPr/>
        <w:t>“bello</w:t>
      </w:r>
      <w:r>
        <w:rPr>
          <w:spacing w:val="-29"/>
        </w:rPr>
        <w:t> </w:t>
      </w:r>
      <w:r>
        <w:rPr/>
        <w:t>edificio</w:t>
      </w:r>
      <w:r>
        <w:rPr>
          <w:spacing w:val="-28"/>
        </w:rPr>
        <w:t> </w:t>
      </w:r>
      <w:r>
        <w:rPr>
          <w:spacing w:val="-4"/>
        </w:rPr>
        <w:t>cuya</w:t>
      </w:r>
      <w:r>
        <w:rPr>
          <w:spacing w:val="-29"/>
        </w:rPr>
        <w:t> </w:t>
      </w:r>
      <w:r>
        <w:rPr/>
        <w:t>cárcel</w:t>
      </w:r>
      <w:r>
        <w:rPr>
          <w:spacing w:val="-28"/>
        </w:rPr>
        <w:t> </w:t>
      </w:r>
      <w:r>
        <w:rPr/>
        <w:t>es</w:t>
      </w:r>
      <w:r>
        <w:rPr>
          <w:spacing w:val="-29"/>
        </w:rPr>
        <w:t> </w:t>
      </w:r>
      <w:r>
        <w:rPr>
          <w:spacing w:val="-3"/>
        </w:rPr>
        <w:t>bastante</w:t>
      </w:r>
      <w:r>
        <w:rPr>
          <w:spacing w:val="-28"/>
        </w:rPr>
        <w:t> </w:t>
      </w:r>
      <w:r>
        <w:rPr/>
        <w:t>espaciosa</w:t>
      </w:r>
      <w:r>
        <w:rPr>
          <w:spacing w:val="-28"/>
        </w:rPr>
        <w:t> </w:t>
      </w:r>
      <w:r>
        <w:rPr/>
        <w:t>y</w:t>
      </w:r>
      <w:r>
        <w:rPr>
          <w:spacing w:val="-28"/>
        </w:rPr>
        <w:t> </w:t>
      </w:r>
      <w:r>
        <w:rPr/>
        <w:t>bien</w:t>
      </w:r>
      <w:r>
        <w:rPr>
          <w:spacing w:val="-28"/>
        </w:rPr>
        <w:t> </w:t>
      </w:r>
      <w:r>
        <w:rPr/>
        <w:t>ventilada”; la</w:t>
      </w:r>
      <w:r>
        <w:rPr>
          <w:spacing w:val="-5"/>
        </w:rPr>
        <w:t> </w:t>
      </w:r>
      <w:r>
        <w:rPr/>
        <w:t>Escuela</w:t>
      </w:r>
      <w:r>
        <w:rPr>
          <w:spacing w:val="-5"/>
        </w:rPr>
        <w:t> </w:t>
      </w:r>
      <w:r>
        <w:rPr/>
        <w:t>de</w:t>
      </w:r>
      <w:r>
        <w:rPr>
          <w:spacing w:val="-5"/>
        </w:rPr>
        <w:t> </w:t>
      </w:r>
      <w:r>
        <w:rPr/>
        <w:t>Minas</w:t>
      </w:r>
      <w:r>
        <w:rPr>
          <w:spacing w:val="-5"/>
        </w:rPr>
        <w:t> </w:t>
      </w:r>
      <w:r>
        <w:rPr/>
        <w:t>“con</w:t>
      </w:r>
      <w:r>
        <w:rPr>
          <w:spacing w:val="-5"/>
        </w:rPr>
        <w:t> </w:t>
      </w:r>
      <w:r>
        <w:rPr/>
        <w:t>sus</w:t>
      </w:r>
      <w:r>
        <w:rPr>
          <w:spacing w:val="-5"/>
        </w:rPr>
        <w:t> </w:t>
      </w:r>
      <w:r>
        <w:rPr/>
        <w:t>hermosas</w:t>
      </w:r>
      <w:r>
        <w:rPr>
          <w:spacing w:val="-5"/>
        </w:rPr>
        <w:t> </w:t>
      </w:r>
      <w:r>
        <w:rPr/>
        <w:t>colecciones</w:t>
      </w:r>
      <w:r>
        <w:rPr>
          <w:spacing w:val="-5"/>
        </w:rPr>
        <w:t> </w:t>
      </w:r>
      <w:r>
        <w:rPr/>
        <w:t>de</w:t>
      </w:r>
      <w:r>
        <w:rPr>
          <w:spacing w:val="-5"/>
        </w:rPr>
        <w:t> </w:t>
      </w:r>
      <w:r>
        <w:rPr/>
        <w:t>física,</w:t>
      </w:r>
      <w:r>
        <w:rPr>
          <w:spacing w:val="-5"/>
        </w:rPr>
        <w:t> </w:t>
      </w:r>
      <w:r>
        <w:rPr/>
        <w:t>de mecánica</w:t>
      </w:r>
      <w:r>
        <w:rPr>
          <w:spacing w:val="-13"/>
        </w:rPr>
        <w:t> </w:t>
      </w:r>
      <w:r>
        <w:rPr/>
        <w:t>y</w:t>
      </w:r>
      <w:r>
        <w:rPr>
          <w:spacing w:val="-13"/>
        </w:rPr>
        <w:t> </w:t>
      </w:r>
      <w:r>
        <w:rPr/>
        <w:t>mineralogía”;</w:t>
      </w:r>
      <w:r>
        <w:rPr>
          <w:spacing w:val="-13"/>
        </w:rPr>
        <w:t> </w:t>
      </w:r>
      <w:r>
        <w:rPr/>
        <w:t>el</w:t>
      </w:r>
      <w:r>
        <w:rPr>
          <w:spacing w:val="-13"/>
        </w:rPr>
        <w:t> </w:t>
      </w:r>
      <w:r>
        <w:rPr/>
        <w:t>Jardín</w:t>
      </w:r>
      <w:r>
        <w:rPr>
          <w:spacing w:val="-13"/>
        </w:rPr>
        <w:t> </w:t>
      </w:r>
      <w:r>
        <w:rPr/>
        <w:t>Botánico</w:t>
      </w:r>
      <w:r>
        <w:rPr>
          <w:spacing w:val="-13"/>
        </w:rPr>
        <w:t> </w:t>
      </w:r>
      <w:r>
        <w:rPr/>
        <w:t>“en</w:t>
      </w:r>
      <w:r>
        <w:rPr>
          <w:spacing w:val="-13"/>
        </w:rPr>
        <w:t> </w:t>
      </w:r>
      <w:r>
        <w:rPr/>
        <w:t>extremo</w:t>
      </w:r>
      <w:r>
        <w:rPr>
          <w:spacing w:val="-13"/>
        </w:rPr>
        <w:t> </w:t>
      </w:r>
      <w:r>
        <w:rPr/>
        <w:t>rico</w:t>
      </w:r>
      <w:r>
        <w:rPr>
          <w:spacing w:val="-13"/>
        </w:rPr>
        <w:t> </w:t>
      </w:r>
      <w:r>
        <w:rPr/>
        <w:t>en producciones vegetales </w:t>
      </w:r>
      <w:r>
        <w:rPr>
          <w:spacing w:val="-4"/>
        </w:rPr>
        <w:t>raras”; </w:t>
      </w:r>
      <w:r>
        <w:rPr/>
        <w:t>los edificios de la Universidad y la Biblioteca Pública “poco digna de tan grande y antiguo esta- blecimiento”;</w:t>
      </w:r>
      <w:r>
        <w:rPr>
          <w:spacing w:val="-23"/>
        </w:rPr>
        <w:t> </w:t>
      </w:r>
      <w:r>
        <w:rPr/>
        <w:t>la</w:t>
      </w:r>
      <w:r>
        <w:rPr>
          <w:spacing w:val="-23"/>
        </w:rPr>
        <w:t> </w:t>
      </w:r>
      <w:r>
        <w:rPr/>
        <w:t>Academia</w:t>
      </w:r>
      <w:r>
        <w:rPr>
          <w:spacing w:val="-23"/>
        </w:rPr>
        <w:t> </w:t>
      </w:r>
      <w:r>
        <w:rPr/>
        <w:t>de</w:t>
      </w:r>
      <w:r>
        <w:rPr>
          <w:spacing w:val="-23"/>
        </w:rPr>
        <w:t> </w:t>
      </w:r>
      <w:r>
        <w:rPr/>
        <w:t>Bellas</w:t>
      </w:r>
      <w:r>
        <w:rPr>
          <w:spacing w:val="-23"/>
        </w:rPr>
        <w:t> </w:t>
      </w:r>
      <w:r>
        <w:rPr/>
        <w:t>Artes</w:t>
      </w:r>
      <w:r>
        <w:rPr>
          <w:spacing w:val="-23"/>
        </w:rPr>
        <w:t> </w:t>
      </w:r>
      <w:r>
        <w:rPr/>
        <w:t>“y</w:t>
      </w:r>
      <w:r>
        <w:rPr>
          <w:spacing w:val="-23"/>
        </w:rPr>
        <w:t> </w:t>
      </w:r>
      <w:r>
        <w:rPr/>
        <w:t>sus</w:t>
      </w:r>
      <w:r>
        <w:rPr>
          <w:spacing w:val="-23"/>
        </w:rPr>
        <w:t> </w:t>
      </w:r>
      <w:r>
        <w:rPr/>
        <w:t>yesos</w:t>
      </w:r>
      <w:r>
        <w:rPr>
          <w:spacing w:val="-23"/>
        </w:rPr>
        <w:t> </w:t>
      </w:r>
      <w:r>
        <w:rPr/>
        <w:t>antiguos”; y la estatua ecuestre de Carlos IV “colocada en un pedestal de </w:t>
      </w:r>
      <w:r>
        <w:rPr>
          <w:w w:val="95"/>
        </w:rPr>
        <w:t>mármol</w:t>
      </w:r>
      <w:r>
        <w:rPr>
          <w:spacing w:val="-11"/>
          <w:w w:val="95"/>
        </w:rPr>
        <w:t> </w:t>
      </w:r>
      <w:r>
        <w:rPr>
          <w:spacing w:val="-4"/>
          <w:w w:val="95"/>
        </w:rPr>
        <w:t>mexicano”.</w:t>
      </w:r>
    </w:p>
    <w:p>
      <w:pPr>
        <w:pStyle w:val="BodyText"/>
        <w:spacing w:line="232" w:lineRule="auto"/>
        <w:ind w:right="273" w:firstLine="277"/>
        <w:jc w:val="both"/>
      </w:pPr>
      <w:r>
        <w:rPr/>
        <w:t>De</w:t>
      </w:r>
      <w:r>
        <w:rPr>
          <w:spacing w:val="-23"/>
        </w:rPr>
        <w:t> </w:t>
      </w:r>
      <w:r>
        <w:rPr/>
        <w:t>la</w:t>
      </w:r>
      <w:r>
        <w:rPr>
          <w:spacing w:val="-23"/>
        </w:rPr>
        <w:t> </w:t>
      </w:r>
      <w:r>
        <w:rPr/>
        <w:t>misma</w:t>
      </w:r>
      <w:r>
        <w:rPr>
          <w:spacing w:val="-23"/>
        </w:rPr>
        <w:t> </w:t>
      </w:r>
      <w:r>
        <w:rPr/>
        <w:t>forma</w:t>
      </w:r>
      <w:r>
        <w:rPr>
          <w:spacing w:val="-23"/>
        </w:rPr>
        <w:t> </w:t>
      </w:r>
      <w:r>
        <w:rPr/>
        <w:t>describe</w:t>
      </w:r>
      <w:r>
        <w:rPr>
          <w:spacing w:val="-23"/>
        </w:rPr>
        <w:t> </w:t>
      </w:r>
      <w:r>
        <w:rPr/>
        <w:t>las</w:t>
      </w:r>
      <w:r>
        <w:rPr>
          <w:spacing w:val="-23"/>
        </w:rPr>
        <w:t> </w:t>
      </w:r>
      <w:r>
        <w:rPr/>
        <w:t>principales</w:t>
      </w:r>
      <w:r>
        <w:rPr>
          <w:spacing w:val="-23"/>
        </w:rPr>
        <w:t> </w:t>
      </w:r>
      <w:r>
        <w:rPr/>
        <w:t>ciudades</w:t>
      </w:r>
      <w:r>
        <w:rPr>
          <w:spacing w:val="-23"/>
        </w:rPr>
        <w:t> </w:t>
      </w:r>
      <w:r>
        <w:rPr/>
        <w:t>y</w:t>
      </w:r>
      <w:r>
        <w:rPr>
          <w:spacing w:val="-23"/>
        </w:rPr>
        <w:t> </w:t>
      </w:r>
      <w:r>
        <w:rPr/>
        <w:t>villas</w:t>
      </w:r>
      <w:r>
        <w:rPr>
          <w:spacing w:val="-23"/>
        </w:rPr>
        <w:t> </w:t>
      </w:r>
      <w:r>
        <w:rPr/>
        <w:t>de la Intendencia de México, como Coyoacán, </w:t>
      </w:r>
      <w:r>
        <w:rPr>
          <w:spacing w:val="-6"/>
        </w:rPr>
        <w:t>Texcoco </w:t>
      </w:r>
      <w:r>
        <w:rPr/>
        <w:t>o </w:t>
      </w:r>
      <w:r>
        <w:rPr>
          <w:spacing w:val="-6"/>
        </w:rPr>
        <w:t>Tacubaya; </w:t>
      </w:r>
      <w:r>
        <w:rPr/>
        <w:t>además de Cuernavaca, Chilpancingo, </w:t>
      </w:r>
      <w:r>
        <w:rPr>
          <w:spacing w:val="-7"/>
        </w:rPr>
        <w:t>Taxco, </w:t>
      </w:r>
      <w:r>
        <w:rPr/>
        <w:t>Acapulco, Lerma, Zacatula, </w:t>
      </w:r>
      <w:r>
        <w:rPr>
          <w:spacing w:val="-3"/>
        </w:rPr>
        <w:t>Toluca, </w:t>
      </w:r>
      <w:r>
        <w:rPr/>
        <w:t>Pachuca, San Juan del Río y Querétaro. De Coyoacán</w:t>
      </w:r>
      <w:r>
        <w:rPr>
          <w:spacing w:val="-20"/>
        </w:rPr>
        <w:t> </w:t>
      </w:r>
      <w:r>
        <w:rPr/>
        <w:t>refiere</w:t>
      </w:r>
      <w:r>
        <w:rPr>
          <w:spacing w:val="-20"/>
        </w:rPr>
        <w:t> </w:t>
      </w:r>
      <w:r>
        <w:rPr/>
        <w:t>que</w:t>
      </w:r>
      <w:r>
        <w:rPr>
          <w:spacing w:val="-20"/>
        </w:rPr>
        <w:t> </w:t>
      </w:r>
      <w:r>
        <w:rPr/>
        <w:t>“tiene</w:t>
      </w:r>
      <w:r>
        <w:rPr>
          <w:spacing w:val="-20"/>
        </w:rPr>
        <w:t> </w:t>
      </w:r>
      <w:r>
        <w:rPr/>
        <w:t>un</w:t>
      </w:r>
      <w:r>
        <w:rPr>
          <w:spacing w:val="-20"/>
        </w:rPr>
        <w:t> </w:t>
      </w:r>
      <w:r>
        <w:rPr>
          <w:spacing w:val="-3"/>
        </w:rPr>
        <w:t>convento</w:t>
      </w:r>
      <w:r>
        <w:rPr>
          <w:spacing w:val="-20"/>
        </w:rPr>
        <w:t> </w:t>
      </w:r>
      <w:r>
        <w:rPr/>
        <w:t>de</w:t>
      </w:r>
      <w:r>
        <w:rPr>
          <w:spacing w:val="-20"/>
        </w:rPr>
        <w:t> </w:t>
      </w:r>
      <w:r>
        <w:rPr/>
        <w:t>monjas</w:t>
      </w:r>
      <w:r>
        <w:rPr>
          <w:spacing w:val="-20"/>
        </w:rPr>
        <w:t> </w:t>
      </w:r>
      <w:r>
        <w:rPr/>
        <w:t>fundado</w:t>
      </w:r>
      <w:r>
        <w:rPr>
          <w:spacing w:val="-20"/>
        </w:rPr>
        <w:t> </w:t>
      </w:r>
      <w:r>
        <w:rPr/>
        <w:t>por Cortés, en donde quería ser </w:t>
      </w:r>
      <w:r>
        <w:rPr>
          <w:spacing w:val="-5"/>
        </w:rPr>
        <w:t>enterrado”. </w:t>
      </w:r>
      <w:r>
        <w:rPr/>
        <w:t>De </w:t>
      </w:r>
      <w:r>
        <w:rPr>
          <w:spacing w:val="-6"/>
        </w:rPr>
        <w:t>Tacubaya </w:t>
      </w:r>
      <w:r>
        <w:rPr/>
        <w:t>menciona su</w:t>
      </w:r>
      <w:r>
        <w:rPr>
          <w:spacing w:val="-19"/>
        </w:rPr>
        <w:t> </w:t>
      </w:r>
      <w:r>
        <w:rPr/>
        <w:t>palacio</w:t>
      </w:r>
      <w:r>
        <w:rPr>
          <w:spacing w:val="-19"/>
        </w:rPr>
        <w:t> </w:t>
      </w:r>
      <w:r>
        <w:rPr/>
        <w:t>arzobispal</w:t>
      </w:r>
      <w:r>
        <w:rPr>
          <w:spacing w:val="-19"/>
        </w:rPr>
        <w:t> </w:t>
      </w:r>
      <w:r>
        <w:rPr/>
        <w:t>y</w:t>
      </w:r>
      <w:r>
        <w:rPr>
          <w:spacing w:val="-19"/>
        </w:rPr>
        <w:t> </w:t>
      </w:r>
      <w:r>
        <w:rPr/>
        <w:t>“un</w:t>
      </w:r>
      <w:r>
        <w:rPr>
          <w:spacing w:val="-19"/>
        </w:rPr>
        <w:t> </w:t>
      </w:r>
      <w:r>
        <w:rPr/>
        <w:t>hermoso</w:t>
      </w:r>
      <w:r>
        <w:rPr>
          <w:spacing w:val="-19"/>
        </w:rPr>
        <w:t> </w:t>
      </w:r>
      <w:r>
        <w:rPr/>
        <w:t>plantío</w:t>
      </w:r>
      <w:r>
        <w:rPr>
          <w:spacing w:val="-19"/>
        </w:rPr>
        <w:t> </w:t>
      </w:r>
      <w:r>
        <w:rPr/>
        <w:t>de</w:t>
      </w:r>
      <w:r>
        <w:rPr>
          <w:spacing w:val="-19"/>
        </w:rPr>
        <w:t> </w:t>
      </w:r>
      <w:r>
        <w:rPr/>
        <w:t>olivos</w:t>
      </w:r>
      <w:r>
        <w:rPr>
          <w:spacing w:val="-19"/>
        </w:rPr>
        <w:t> </w:t>
      </w:r>
      <w:r>
        <w:rPr/>
        <w:t>de</w:t>
      </w:r>
      <w:r>
        <w:rPr>
          <w:spacing w:val="-19"/>
        </w:rPr>
        <w:t> </w:t>
      </w:r>
      <w:r>
        <w:rPr>
          <w:spacing w:val="-5"/>
        </w:rPr>
        <w:t>Europa”. </w:t>
      </w:r>
      <w:r>
        <w:rPr/>
        <w:t>De </w:t>
      </w:r>
      <w:r>
        <w:rPr>
          <w:spacing w:val="-8"/>
        </w:rPr>
        <w:t>Taxco </w:t>
      </w:r>
      <w:r>
        <w:rPr/>
        <w:t>dice que “tiene una hermosa iglesia parroquial [Santa Prisca],</w:t>
      </w:r>
      <w:r>
        <w:rPr>
          <w:spacing w:val="-16"/>
        </w:rPr>
        <w:t> </w:t>
      </w:r>
      <w:r>
        <w:rPr/>
        <w:t>que</w:t>
      </w:r>
      <w:r>
        <w:rPr>
          <w:spacing w:val="-16"/>
        </w:rPr>
        <w:t> </w:t>
      </w:r>
      <w:r>
        <w:rPr/>
        <w:t>a</w:t>
      </w:r>
      <w:r>
        <w:rPr>
          <w:spacing w:val="-16"/>
        </w:rPr>
        <w:t> </w:t>
      </w:r>
      <w:r>
        <w:rPr/>
        <w:t>mediados</w:t>
      </w:r>
      <w:r>
        <w:rPr>
          <w:spacing w:val="-16"/>
        </w:rPr>
        <w:t> </w:t>
      </w:r>
      <w:r>
        <w:rPr/>
        <w:t>del</w:t>
      </w:r>
      <w:r>
        <w:rPr>
          <w:spacing w:val="-16"/>
        </w:rPr>
        <w:t> </w:t>
      </w:r>
      <w:r>
        <w:rPr/>
        <w:t>siglo</w:t>
      </w:r>
      <w:r>
        <w:rPr>
          <w:spacing w:val="-17"/>
        </w:rPr>
        <w:t> </w:t>
      </w:r>
      <w:r>
        <w:rPr>
          <w:rFonts w:ascii="Arial" w:hAnsi="Arial"/>
          <w:sz w:val="17"/>
        </w:rPr>
        <w:t>xviii</w:t>
      </w:r>
      <w:r>
        <w:rPr>
          <w:rFonts w:ascii="Arial" w:hAnsi="Arial"/>
          <w:spacing w:val="-13"/>
          <w:sz w:val="17"/>
        </w:rPr>
        <w:t> </w:t>
      </w:r>
      <w:r>
        <w:rPr>
          <w:spacing w:val="-3"/>
        </w:rPr>
        <w:t>construyó</w:t>
      </w:r>
      <w:r>
        <w:rPr>
          <w:spacing w:val="-16"/>
        </w:rPr>
        <w:t> </w:t>
      </w:r>
      <w:r>
        <w:rPr/>
        <w:t>y</w:t>
      </w:r>
      <w:r>
        <w:rPr>
          <w:spacing w:val="-16"/>
        </w:rPr>
        <w:t> </w:t>
      </w:r>
      <w:r>
        <w:rPr>
          <w:spacing w:val="-4"/>
        </w:rPr>
        <w:t>dotó</w:t>
      </w:r>
      <w:r>
        <w:rPr>
          <w:spacing w:val="-16"/>
        </w:rPr>
        <w:t> </w:t>
      </w:r>
      <w:r>
        <w:rPr/>
        <w:t>un</w:t>
      </w:r>
      <w:r>
        <w:rPr>
          <w:spacing w:val="-16"/>
        </w:rPr>
        <w:t> </w:t>
      </w:r>
      <w:r>
        <w:rPr>
          <w:spacing w:val="-4"/>
        </w:rPr>
        <w:t>francés, </w:t>
      </w:r>
      <w:r>
        <w:rPr>
          <w:spacing w:val="-3"/>
        </w:rPr>
        <w:t>llamado</w:t>
      </w:r>
      <w:r>
        <w:rPr>
          <w:spacing w:val="-29"/>
        </w:rPr>
        <w:t> </w:t>
      </w:r>
      <w:r>
        <w:rPr>
          <w:spacing w:val="-3"/>
        </w:rPr>
        <w:t>José</w:t>
      </w:r>
      <w:r>
        <w:rPr>
          <w:spacing w:val="-29"/>
        </w:rPr>
        <w:t> </w:t>
      </w:r>
      <w:r>
        <w:rPr/>
        <w:t>de</w:t>
      </w:r>
      <w:r>
        <w:rPr>
          <w:spacing w:val="-29"/>
        </w:rPr>
        <w:t> </w:t>
      </w:r>
      <w:r>
        <w:rPr>
          <w:spacing w:val="-4"/>
        </w:rPr>
        <w:t>Laborde”;</w:t>
      </w:r>
      <w:r>
        <w:rPr>
          <w:spacing w:val="-29"/>
        </w:rPr>
        <w:t> </w:t>
      </w:r>
      <w:r>
        <w:rPr>
          <w:spacing w:val="-4"/>
        </w:rPr>
        <w:t>también</w:t>
      </w:r>
      <w:r>
        <w:rPr>
          <w:spacing w:val="-29"/>
        </w:rPr>
        <w:t> </w:t>
      </w:r>
      <w:r>
        <w:rPr/>
        <w:t>le</w:t>
      </w:r>
      <w:r>
        <w:rPr>
          <w:spacing w:val="-29"/>
        </w:rPr>
        <w:t> </w:t>
      </w:r>
      <w:r>
        <w:rPr>
          <w:spacing w:val="-3"/>
        </w:rPr>
        <w:t>concede,</w:t>
      </w:r>
      <w:r>
        <w:rPr>
          <w:spacing w:val="-29"/>
        </w:rPr>
        <w:t> </w:t>
      </w:r>
      <w:r>
        <w:rPr>
          <w:spacing w:val="-4"/>
        </w:rPr>
        <w:t>junto</w:t>
      </w:r>
      <w:r>
        <w:rPr>
          <w:spacing w:val="-29"/>
        </w:rPr>
        <w:t> </w:t>
      </w:r>
      <w:r>
        <w:rPr/>
        <w:t>a</w:t>
      </w:r>
      <w:r>
        <w:rPr>
          <w:spacing w:val="-29"/>
        </w:rPr>
        <w:t> </w:t>
      </w:r>
      <w:r>
        <w:rPr>
          <w:spacing w:val="-4"/>
        </w:rPr>
        <w:t>Pachuca,</w:t>
      </w:r>
      <w:r>
        <w:rPr>
          <w:spacing w:val="-29"/>
        </w:rPr>
        <w:t> </w:t>
      </w:r>
      <w:r>
        <w:rPr>
          <w:spacing w:val="-3"/>
        </w:rPr>
        <w:t>ser </w:t>
      </w:r>
      <w:r>
        <w:rPr/>
        <w:t>los</w:t>
      </w:r>
      <w:r>
        <w:rPr>
          <w:spacing w:val="-27"/>
        </w:rPr>
        <w:t> </w:t>
      </w:r>
      <w:r>
        <w:rPr/>
        <w:t>primeros</w:t>
      </w:r>
      <w:r>
        <w:rPr>
          <w:spacing w:val="-27"/>
        </w:rPr>
        <w:t> </w:t>
      </w:r>
      <w:r>
        <w:rPr>
          <w:spacing w:val="-3"/>
        </w:rPr>
        <w:t>parajes</w:t>
      </w:r>
      <w:r>
        <w:rPr>
          <w:spacing w:val="-27"/>
        </w:rPr>
        <w:t> </w:t>
      </w:r>
      <w:r>
        <w:rPr/>
        <w:t>mineros</w:t>
      </w:r>
      <w:r>
        <w:rPr>
          <w:spacing w:val="-27"/>
        </w:rPr>
        <w:t> </w:t>
      </w:r>
      <w:r>
        <w:rPr/>
        <w:t>de</w:t>
      </w:r>
      <w:r>
        <w:rPr>
          <w:spacing w:val="-27"/>
        </w:rPr>
        <w:t> </w:t>
      </w:r>
      <w:r>
        <w:rPr/>
        <w:t>la</w:t>
      </w:r>
      <w:r>
        <w:rPr>
          <w:spacing w:val="-27"/>
        </w:rPr>
        <w:t> </w:t>
      </w:r>
      <w:r>
        <w:rPr>
          <w:spacing w:val="-3"/>
        </w:rPr>
        <w:t>Nueva</w:t>
      </w:r>
      <w:r>
        <w:rPr>
          <w:spacing w:val="-27"/>
        </w:rPr>
        <w:t> </w:t>
      </w:r>
      <w:r>
        <w:rPr/>
        <w:t>España.</w:t>
      </w:r>
      <w:r>
        <w:rPr>
          <w:spacing w:val="-27"/>
        </w:rPr>
        <w:t> </w:t>
      </w:r>
      <w:r>
        <w:rPr/>
        <w:t>Sobre</w:t>
      </w:r>
      <w:r>
        <w:rPr>
          <w:spacing w:val="-27"/>
        </w:rPr>
        <w:t> </w:t>
      </w:r>
      <w:r>
        <w:rPr/>
        <w:t>Acapulco </w:t>
      </w:r>
      <w:r>
        <w:rPr>
          <w:spacing w:val="-4"/>
        </w:rPr>
        <w:t>sentencia</w:t>
      </w:r>
      <w:r>
        <w:rPr>
          <w:spacing w:val="-27"/>
        </w:rPr>
        <w:t> </w:t>
      </w:r>
      <w:r>
        <w:rPr/>
        <w:t>que</w:t>
      </w:r>
      <w:r>
        <w:rPr>
          <w:spacing w:val="-27"/>
        </w:rPr>
        <w:t> </w:t>
      </w:r>
      <w:r>
        <w:rPr/>
        <w:t>la</w:t>
      </w:r>
      <w:r>
        <w:rPr>
          <w:spacing w:val="-27"/>
        </w:rPr>
        <w:t> </w:t>
      </w:r>
      <w:r>
        <w:rPr>
          <w:spacing w:val="-3"/>
        </w:rPr>
        <w:t>población</w:t>
      </w:r>
      <w:r>
        <w:rPr>
          <w:spacing w:val="-27"/>
        </w:rPr>
        <w:t> </w:t>
      </w:r>
      <w:r>
        <w:rPr/>
        <w:t>de</w:t>
      </w:r>
      <w:r>
        <w:rPr>
          <w:spacing w:val="-27"/>
        </w:rPr>
        <w:t> </w:t>
      </w:r>
      <w:r>
        <w:rPr>
          <w:spacing w:val="-5"/>
        </w:rPr>
        <w:t>esta</w:t>
      </w:r>
      <w:r>
        <w:rPr>
          <w:spacing w:val="-27"/>
        </w:rPr>
        <w:t> </w:t>
      </w:r>
      <w:r>
        <w:rPr>
          <w:spacing w:val="-4"/>
        </w:rPr>
        <w:t>“miserable</w:t>
      </w:r>
      <w:r>
        <w:rPr>
          <w:spacing w:val="-27"/>
        </w:rPr>
        <w:t> </w:t>
      </w:r>
      <w:r>
        <w:rPr>
          <w:spacing w:val="-3"/>
        </w:rPr>
        <w:t>ciudad,</w:t>
      </w:r>
      <w:r>
        <w:rPr>
          <w:spacing w:val="-27"/>
        </w:rPr>
        <w:t> </w:t>
      </w:r>
      <w:r>
        <w:rPr>
          <w:spacing w:val="-4"/>
        </w:rPr>
        <w:t>habitada</w:t>
      </w:r>
      <w:r>
        <w:rPr>
          <w:spacing w:val="-27"/>
        </w:rPr>
        <w:t> </w:t>
      </w:r>
      <w:r>
        <w:rPr>
          <w:spacing w:val="-4"/>
        </w:rPr>
        <w:t>casi </w:t>
      </w:r>
      <w:r>
        <w:rPr/>
        <w:t>exclusivamente</w:t>
      </w:r>
      <w:r>
        <w:rPr>
          <w:spacing w:val="-13"/>
        </w:rPr>
        <w:t> </w:t>
      </w:r>
      <w:r>
        <w:rPr/>
        <w:t>por</w:t>
      </w:r>
      <w:r>
        <w:rPr>
          <w:spacing w:val="-13"/>
        </w:rPr>
        <w:t> </w:t>
      </w:r>
      <w:r>
        <w:rPr/>
        <w:t>hombres</w:t>
      </w:r>
      <w:r>
        <w:rPr>
          <w:spacing w:val="-13"/>
        </w:rPr>
        <w:t> </w:t>
      </w:r>
      <w:r>
        <w:rPr/>
        <w:t>de</w:t>
      </w:r>
      <w:r>
        <w:rPr>
          <w:spacing w:val="-13"/>
        </w:rPr>
        <w:t> </w:t>
      </w:r>
      <w:r>
        <w:rPr>
          <w:spacing w:val="-5"/>
        </w:rPr>
        <w:t>color”,</w:t>
      </w:r>
      <w:r>
        <w:rPr>
          <w:spacing w:val="-13"/>
        </w:rPr>
        <w:t> </w:t>
      </w:r>
      <w:r>
        <w:rPr/>
        <w:t>aumenta</w:t>
      </w:r>
      <w:r>
        <w:rPr>
          <w:spacing w:val="-13"/>
        </w:rPr>
        <w:t> </w:t>
      </w:r>
      <w:r>
        <w:rPr/>
        <w:t>cuando</w:t>
      </w:r>
      <w:r>
        <w:rPr>
          <w:spacing w:val="-13"/>
        </w:rPr>
        <w:t> </w:t>
      </w:r>
      <w:r>
        <w:rPr/>
        <w:t>llega</w:t>
      </w:r>
      <w:r>
        <w:rPr>
          <w:spacing w:val="-13"/>
        </w:rPr>
        <w:t> </w:t>
      </w:r>
      <w:r>
        <w:rPr/>
        <w:t>la Nao de China. En cuanto a Querétaro, su descripción deja clara la ventaja “industrial” de la ciudad “célebre por su acueducto y por sus fábricas de paños”  </w:t>
      </w:r>
      <w:r>
        <w:rPr>
          <w:spacing w:val="46"/>
        </w:rPr>
        <w:t> </w:t>
      </w:r>
      <w:r>
        <w:rPr>
          <w:spacing w:val="-12"/>
        </w:rPr>
        <w:t>(155-156).</w:t>
      </w:r>
    </w:p>
    <w:p>
      <w:pPr>
        <w:pStyle w:val="BodyText"/>
        <w:spacing w:line="232" w:lineRule="auto"/>
        <w:ind w:right="277" w:firstLine="277"/>
        <w:jc w:val="both"/>
      </w:pPr>
      <w:r>
        <w:rPr>
          <w:spacing w:val="-3"/>
        </w:rPr>
        <w:t>Respecto </w:t>
      </w:r>
      <w:r>
        <w:rPr/>
        <w:t>a las características de los habitantes de la </w:t>
      </w:r>
      <w:r>
        <w:rPr>
          <w:spacing w:val="-3"/>
        </w:rPr>
        <w:t>Nueva </w:t>
      </w:r>
      <w:r>
        <w:rPr/>
        <w:t>España, Humboldt señala que los indígenas tienen una alimen- tación</w:t>
      </w:r>
      <w:r>
        <w:rPr>
          <w:spacing w:val="-16"/>
        </w:rPr>
        <w:t> </w:t>
      </w:r>
      <w:r>
        <w:rPr/>
        <w:t>que</w:t>
      </w:r>
      <w:r>
        <w:rPr>
          <w:spacing w:val="-16"/>
        </w:rPr>
        <w:t> </w:t>
      </w:r>
      <w:r>
        <w:rPr/>
        <w:t>les</w:t>
      </w:r>
      <w:r>
        <w:rPr>
          <w:spacing w:val="-16"/>
        </w:rPr>
        <w:t> </w:t>
      </w:r>
      <w:r>
        <w:rPr/>
        <w:t>permite</w:t>
      </w:r>
      <w:r>
        <w:rPr>
          <w:spacing w:val="-16"/>
        </w:rPr>
        <w:t> </w:t>
      </w:r>
      <w:r>
        <w:rPr>
          <w:spacing w:val="-3"/>
        </w:rPr>
        <w:t>mayor</w:t>
      </w:r>
      <w:r>
        <w:rPr>
          <w:spacing w:val="-16"/>
        </w:rPr>
        <w:t> </w:t>
      </w:r>
      <w:r>
        <w:rPr/>
        <w:t>longevidad</w:t>
      </w:r>
      <w:r>
        <w:rPr>
          <w:spacing w:val="-16"/>
        </w:rPr>
        <w:t> </w:t>
      </w:r>
      <w:r>
        <w:rPr/>
        <w:t>y</w:t>
      </w:r>
      <w:r>
        <w:rPr>
          <w:spacing w:val="-16"/>
        </w:rPr>
        <w:t> </w:t>
      </w:r>
      <w:r>
        <w:rPr/>
        <w:t>que</w:t>
      </w:r>
      <w:r>
        <w:rPr>
          <w:spacing w:val="-16"/>
        </w:rPr>
        <w:t> </w:t>
      </w:r>
      <w:r>
        <w:rPr/>
        <w:t>la</w:t>
      </w:r>
      <w:r>
        <w:rPr>
          <w:spacing w:val="-16"/>
        </w:rPr>
        <w:t> </w:t>
      </w:r>
      <w:r>
        <w:rPr/>
        <w:t>embriaguez</w:t>
      </w:r>
      <w:r>
        <w:rPr>
          <w:spacing w:val="-16"/>
        </w:rPr>
        <w:t> </w:t>
      </w:r>
      <w:r>
        <w:rPr/>
        <w:t>no es</w:t>
      </w:r>
      <w:r>
        <w:rPr>
          <w:spacing w:val="-18"/>
        </w:rPr>
        <w:t> </w:t>
      </w:r>
      <w:r>
        <w:rPr/>
        <w:t>tan</w:t>
      </w:r>
      <w:r>
        <w:rPr>
          <w:spacing w:val="-18"/>
        </w:rPr>
        <w:t> </w:t>
      </w:r>
      <w:r>
        <w:rPr/>
        <w:t>tenaz</w:t>
      </w:r>
      <w:r>
        <w:rPr>
          <w:spacing w:val="-18"/>
        </w:rPr>
        <w:t> </w:t>
      </w:r>
      <w:r>
        <w:rPr/>
        <w:t>como</w:t>
      </w:r>
      <w:r>
        <w:rPr>
          <w:spacing w:val="-18"/>
        </w:rPr>
        <w:t> </w:t>
      </w:r>
      <w:r>
        <w:rPr/>
        <w:t>en</w:t>
      </w:r>
      <w:r>
        <w:rPr>
          <w:spacing w:val="-18"/>
        </w:rPr>
        <w:t> </w:t>
      </w:r>
      <w:r>
        <w:rPr/>
        <w:t>otros</w:t>
      </w:r>
      <w:r>
        <w:rPr>
          <w:spacing w:val="-18"/>
        </w:rPr>
        <w:t> </w:t>
      </w:r>
      <w:r>
        <w:rPr/>
        <w:t>lados.</w:t>
      </w:r>
      <w:r>
        <w:rPr>
          <w:spacing w:val="-18"/>
        </w:rPr>
        <w:t> </w:t>
      </w:r>
      <w:r>
        <w:rPr/>
        <w:t>En</w:t>
      </w:r>
      <w:r>
        <w:rPr>
          <w:spacing w:val="-18"/>
        </w:rPr>
        <w:t> </w:t>
      </w:r>
      <w:r>
        <w:rPr/>
        <w:t>palabras</w:t>
      </w:r>
      <w:r>
        <w:rPr>
          <w:spacing w:val="-18"/>
        </w:rPr>
        <w:t> </w:t>
      </w:r>
      <w:r>
        <w:rPr/>
        <w:t>de</w:t>
      </w:r>
      <w:r>
        <w:rPr>
          <w:spacing w:val="-18"/>
        </w:rPr>
        <w:t> </w:t>
      </w:r>
      <w:r>
        <w:rPr/>
        <w:t>Humboldt:</w:t>
      </w:r>
      <w:r>
        <w:rPr>
          <w:spacing w:val="-18"/>
        </w:rPr>
        <w:t> </w:t>
      </w:r>
      <w:r>
        <w:rPr/>
        <w:t>“Los indígenas de color bronceado gozan de un beneficio físico que </w:t>
      </w:r>
      <w:r>
        <w:rPr>
          <w:spacing w:val="-4"/>
        </w:rPr>
        <w:t>proviene</w:t>
      </w:r>
      <w:r>
        <w:rPr>
          <w:spacing w:val="-28"/>
        </w:rPr>
        <w:t> </w:t>
      </w:r>
      <w:r>
        <w:rPr/>
        <w:t>sin</w:t>
      </w:r>
      <w:r>
        <w:rPr>
          <w:spacing w:val="-28"/>
        </w:rPr>
        <w:t> </w:t>
      </w:r>
      <w:r>
        <w:rPr/>
        <w:t>duda</w:t>
      </w:r>
      <w:r>
        <w:rPr>
          <w:spacing w:val="-28"/>
        </w:rPr>
        <w:t> </w:t>
      </w:r>
      <w:r>
        <w:rPr/>
        <w:t>de</w:t>
      </w:r>
      <w:r>
        <w:rPr>
          <w:spacing w:val="-28"/>
        </w:rPr>
        <w:t> </w:t>
      </w:r>
      <w:r>
        <w:rPr/>
        <w:t>la</w:t>
      </w:r>
      <w:r>
        <w:rPr>
          <w:spacing w:val="-28"/>
        </w:rPr>
        <w:t> </w:t>
      </w:r>
      <w:r>
        <w:rPr>
          <w:spacing w:val="-4"/>
        </w:rPr>
        <w:t>grande</w:t>
      </w:r>
      <w:r>
        <w:rPr>
          <w:spacing w:val="-28"/>
        </w:rPr>
        <w:t> </w:t>
      </w:r>
      <w:r>
        <w:rPr>
          <w:spacing w:val="-3"/>
        </w:rPr>
        <w:t>sencillez</w:t>
      </w:r>
      <w:r>
        <w:rPr>
          <w:spacing w:val="-28"/>
        </w:rPr>
        <w:t> </w:t>
      </w:r>
      <w:r>
        <w:rPr/>
        <w:t>de</w:t>
      </w:r>
      <w:r>
        <w:rPr>
          <w:spacing w:val="-28"/>
        </w:rPr>
        <w:t> </w:t>
      </w:r>
      <w:r>
        <w:rPr/>
        <w:t>vida</w:t>
      </w:r>
      <w:r>
        <w:rPr>
          <w:spacing w:val="-28"/>
        </w:rPr>
        <w:t> </w:t>
      </w:r>
      <w:r>
        <w:rPr>
          <w:spacing w:val="-3"/>
        </w:rPr>
        <w:t>observada</w:t>
      </w:r>
      <w:r>
        <w:rPr>
          <w:spacing w:val="-28"/>
        </w:rPr>
        <w:t> </w:t>
      </w:r>
      <w:r>
        <w:rPr/>
        <w:t>de</w:t>
      </w:r>
      <w:r>
        <w:rPr>
          <w:spacing w:val="-28"/>
        </w:rPr>
        <w:t> </w:t>
      </w:r>
      <w:r>
        <w:rPr>
          <w:spacing w:val="-3"/>
        </w:rPr>
        <w:t>miles </w:t>
      </w:r>
      <w:r>
        <w:rPr/>
        <w:t>de</w:t>
      </w:r>
      <w:r>
        <w:rPr>
          <w:spacing w:val="-11"/>
        </w:rPr>
        <w:t> </w:t>
      </w:r>
      <w:r>
        <w:rPr/>
        <w:t>años</w:t>
      </w:r>
      <w:r>
        <w:rPr>
          <w:spacing w:val="-11"/>
        </w:rPr>
        <w:t> </w:t>
      </w:r>
      <w:r>
        <w:rPr/>
        <w:t>a</w:t>
      </w:r>
      <w:r>
        <w:rPr>
          <w:spacing w:val="-11"/>
        </w:rPr>
        <w:t> </w:t>
      </w:r>
      <w:r>
        <w:rPr>
          <w:spacing w:val="-3"/>
        </w:rPr>
        <w:t>esta</w:t>
      </w:r>
      <w:r>
        <w:rPr>
          <w:spacing w:val="-11"/>
        </w:rPr>
        <w:t> </w:t>
      </w:r>
      <w:r>
        <w:rPr/>
        <w:t>parte</w:t>
      </w:r>
      <w:r>
        <w:rPr>
          <w:spacing w:val="-11"/>
        </w:rPr>
        <w:t> </w:t>
      </w:r>
      <w:r>
        <w:rPr/>
        <w:t>por</w:t>
      </w:r>
      <w:r>
        <w:rPr>
          <w:spacing w:val="-11"/>
        </w:rPr>
        <w:t> </w:t>
      </w:r>
      <w:r>
        <w:rPr/>
        <w:t>sus</w:t>
      </w:r>
      <w:r>
        <w:rPr>
          <w:spacing w:val="-11"/>
        </w:rPr>
        <w:t> </w:t>
      </w:r>
      <w:r>
        <w:rPr/>
        <w:t>antepasados,</w:t>
      </w:r>
      <w:r>
        <w:rPr>
          <w:spacing w:val="-11"/>
        </w:rPr>
        <w:t> </w:t>
      </w:r>
      <w:r>
        <w:rPr/>
        <w:t>y</w:t>
      </w:r>
      <w:r>
        <w:rPr>
          <w:spacing w:val="-11"/>
        </w:rPr>
        <w:t> </w:t>
      </w:r>
      <w:r>
        <w:rPr/>
        <w:t>es</w:t>
      </w:r>
      <w:r>
        <w:rPr>
          <w:spacing w:val="-11"/>
        </w:rPr>
        <w:t> </w:t>
      </w:r>
      <w:r>
        <w:rPr/>
        <w:t>que</w:t>
      </w:r>
      <w:r>
        <w:rPr>
          <w:spacing w:val="-11"/>
        </w:rPr>
        <w:t> </w:t>
      </w:r>
      <w:r>
        <w:rPr/>
        <w:t>apenas</w:t>
      </w:r>
      <w:r>
        <w:rPr>
          <w:spacing w:val="-11"/>
        </w:rPr>
        <w:t> </w:t>
      </w:r>
      <w:r>
        <w:rPr/>
        <w:t>están </w:t>
      </w:r>
      <w:r>
        <w:rPr>
          <w:spacing w:val="-3"/>
        </w:rPr>
        <w:t>sujetos</w:t>
      </w:r>
      <w:r>
        <w:rPr>
          <w:spacing w:val="-25"/>
        </w:rPr>
        <w:t> </w:t>
      </w:r>
      <w:r>
        <w:rPr/>
        <w:t>a</w:t>
      </w:r>
      <w:r>
        <w:rPr>
          <w:spacing w:val="-25"/>
        </w:rPr>
        <w:t> </w:t>
      </w:r>
      <w:r>
        <w:rPr/>
        <w:t>ninguna</w:t>
      </w:r>
      <w:r>
        <w:rPr>
          <w:spacing w:val="-25"/>
        </w:rPr>
        <w:t> </w:t>
      </w:r>
      <w:r>
        <w:rPr/>
        <w:t>deformidad</w:t>
      </w:r>
      <w:r>
        <w:rPr>
          <w:spacing w:val="-25"/>
        </w:rPr>
        <w:t> </w:t>
      </w:r>
      <w:r>
        <w:rPr/>
        <w:t>corporal.</w:t>
      </w:r>
      <w:r>
        <w:rPr>
          <w:spacing w:val="-25"/>
        </w:rPr>
        <w:t> </w:t>
      </w:r>
      <w:r>
        <w:rPr>
          <w:spacing w:val="-12"/>
        </w:rPr>
        <w:t>Yo</w:t>
      </w:r>
      <w:r>
        <w:rPr>
          <w:spacing w:val="-25"/>
        </w:rPr>
        <w:t> </w:t>
      </w:r>
      <w:r>
        <w:rPr/>
        <w:t>nunca</w:t>
      </w:r>
      <w:r>
        <w:rPr>
          <w:spacing w:val="-25"/>
        </w:rPr>
        <w:t> </w:t>
      </w:r>
      <w:r>
        <w:rPr/>
        <w:t>he</w:t>
      </w:r>
      <w:r>
        <w:rPr>
          <w:spacing w:val="-25"/>
        </w:rPr>
        <w:t> </w:t>
      </w:r>
      <w:r>
        <w:rPr>
          <w:spacing w:val="-3"/>
        </w:rPr>
        <w:t>visto</w:t>
      </w:r>
      <w:r>
        <w:rPr>
          <w:spacing w:val="-25"/>
        </w:rPr>
        <w:t> </w:t>
      </w:r>
      <w:r>
        <w:rPr/>
        <w:t>un</w:t>
      </w:r>
      <w:r>
        <w:rPr>
          <w:spacing w:val="-25"/>
        </w:rPr>
        <w:t> </w:t>
      </w:r>
      <w:r>
        <w:rPr/>
        <w:t>indio corvado, y es </w:t>
      </w:r>
      <w:r>
        <w:rPr>
          <w:spacing w:val="-2"/>
        </w:rPr>
        <w:t>muy </w:t>
      </w:r>
      <w:r>
        <w:rPr>
          <w:spacing w:val="-5"/>
        </w:rPr>
        <w:t>raro </w:t>
      </w:r>
      <w:r>
        <w:rPr/>
        <w:t>el ver bizcos, cojos o mancos”</w:t>
      </w:r>
      <w:r>
        <w:rPr>
          <w:spacing w:val="25"/>
        </w:rPr>
        <w:t> </w:t>
      </w:r>
      <w:r>
        <w:rPr>
          <w:spacing w:val="-4"/>
        </w:rPr>
        <w:t>(59).</w:t>
      </w:r>
    </w:p>
    <w:p>
      <w:pPr>
        <w:pStyle w:val="BodyText"/>
        <w:spacing w:line="232" w:lineRule="auto"/>
        <w:ind w:right="279" w:firstLine="277"/>
        <w:jc w:val="both"/>
      </w:pPr>
      <w:r>
        <w:rPr/>
        <w:t>La opinión de Humboldt sobre los indígenas es más bien de asombro y enigma:</w:t>
      </w:r>
    </w:p>
    <w:p>
      <w:pPr>
        <w:spacing w:after="0" w:line="232" w:lineRule="auto"/>
        <w:jc w:val="both"/>
        <w:sectPr>
          <w:pgSz w:w="8500" w:h="12750"/>
          <w:pgMar w:header="1130" w:footer="0" w:top="1700" w:bottom="280" w:left="1160" w:right="1160"/>
        </w:sectPr>
      </w:pPr>
    </w:p>
    <w:p>
      <w:pPr>
        <w:pStyle w:val="BodyText"/>
        <w:spacing w:before="6"/>
        <w:ind w:left="0"/>
        <w:rPr>
          <w:sz w:val="20"/>
        </w:rPr>
      </w:pPr>
    </w:p>
    <w:p>
      <w:pPr>
        <w:spacing w:line="189" w:lineRule="exact" w:before="0"/>
        <w:ind w:left="563" w:right="0" w:firstLine="0"/>
        <w:jc w:val="both"/>
        <w:rPr>
          <w:sz w:val="20"/>
        </w:rPr>
      </w:pPr>
      <w:r>
        <w:rPr>
          <w:sz w:val="20"/>
        </w:rPr>
        <w:t>El indígena mexicano es grave, melancólico, silencioso, mientras los</w:t>
      </w:r>
    </w:p>
    <w:p>
      <w:pPr>
        <w:spacing w:line="254" w:lineRule="auto" w:before="16"/>
        <w:ind w:left="563" w:right="276" w:firstLine="0"/>
        <w:jc w:val="both"/>
        <w:rPr>
          <w:sz w:val="20"/>
        </w:rPr>
      </w:pPr>
      <w:r>
        <w:rPr>
          <w:spacing w:val="-3"/>
          <w:sz w:val="20"/>
        </w:rPr>
        <w:t>licores</w:t>
      </w:r>
      <w:r>
        <w:rPr>
          <w:spacing w:val="-22"/>
          <w:sz w:val="20"/>
        </w:rPr>
        <w:t> </w:t>
      </w:r>
      <w:r>
        <w:rPr>
          <w:sz w:val="20"/>
        </w:rPr>
        <w:t>no</w:t>
      </w:r>
      <w:r>
        <w:rPr>
          <w:spacing w:val="-22"/>
          <w:sz w:val="20"/>
        </w:rPr>
        <w:t> </w:t>
      </w:r>
      <w:r>
        <w:rPr>
          <w:sz w:val="20"/>
        </w:rPr>
        <w:t>le</w:t>
      </w:r>
      <w:r>
        <w:rPr>
          <w:spacing w:val="-22"/>
          <w:sz w:val="20"/>
        </w:rPr>
        <w:t> </w:t>
      </w:r>
      <w:r>
        <w:rPr>
          <w:sz w:val="20"/>
        </w:rPr>
        <w:t>sacan</w:t>
      </w:r>
      <w:r>
        <w:rPr>
          <w:spacing w:val="-22"/>
          <w:sz w:val="20"/>
        </w:rPr>
        <w:t> </w:t>
      </w:r>
      <w:r>
        <w:rPr>
          <w:sz w:val="20"/>
        </w:rPr>
        <w:t>de</w:t>
      </w:r>
      <w:r>
        <w:rPr>
          <w:spacing w:val="-22"/>
          <w:sz w:val="20"/>
        </w:rPr>
        <w:t> </w:t>
      </w:r>
      <w:r>
        <w:rPr>
          <w:sz w:val="20"/>
        </w:rPr>
        <w:t>sí;</w:t>
      </w:r>
      <w:r>
        <w:rPr>
          <w:spacing w:val="-22"/>
          <w:sz w:val="20"/>
        </w:rPr>
        <w:t> </w:t>
      </w:r>
      <w:r>
        <w:rPr>
          <w:sz w:val="20"/>
        </w:rPr>
        <w:t>y</w:t>
      </w:r>
      <w:r>
        <w:rPr>
          <w:spacing w:val="-22"/>
          <w:sz w:val="20"/>
        </w:rPr>
        <w:t> </w:t>
      </w:r>
      <w:r>
        <w:rPr>
          <w:sz w:val="20"/>
        </w:rPr>
        <w:t>si</w:t>
      </w:r>
      <w:r>
        <w:rPr>
          <w:spacing w:val="-22"/>
          <w:sz w:val="20"/>
        </w:rPr>
        <w:t> </w:t>
      </w:r>
      <w:r>
        <w:rPr>
          <w:spacing w:val="-4"/>
          <w:sz w:val="20"/>
        </w:rPr>
        <w:t>esta</w:t>
      </w:r>
      <w:r>
        <w:rPr>
          <w:spacing w:val="-22"/>
          <w:sz w:val="20"/>
        </w:rPr>
        <w:t> </w:t>
      </w:r>
      <w:r>
        <w:rPr>
          <w:spacing w:val="-5"/>
          <w:sz w:val="20"/>
        </w:rPr>
        <w:t>gravedad</w:t>
      </w:r>
      <w:r>
        <w:rPr>
          <w:spacing w:val="-22"/>
          <w:sz w:val="20"/>
        </w:rPr>
        <w:t> </w:t>
      </w:r>
      <w:r>
        <w:rPr>
          <w:sz w:val="20"/>
        </w:rPr>
        <w:t>se</w:t>
      </w:r>
      <w:r>
        <w:rPr>
          <w:spacing w:val="-22"/>
          <w:sz w:val="20"/>
        </w:rPr>
        <w:t> </w:t>
      </w:r>
      <w:r>
        <w:rPr>
          <w:sz w:val="20"/>
        </w:rPr>
        <w:t>hace</w:t>
      </w:r>
      <w:r>
        <w:rPr>
          <w:spacing w:val="-22"/>
          <w:sz w:val="20"/>
        </w:rPr>
        <w:t> </w:t>
      </w:r>
      <w:r>
        <w:rPr>
          <w:sz w:val="20"/>
        </w:rPr>
        <w:t>aún</w:t>
      </w:r>
      <w:r>
        <w:rPr>
          <w:spacing w:val="-22"/>
          <w:sz w:val="20"/>
        </w:rPr>
        <w:t> </w:t>
      </w:r>
      <w:r>
        <w:rPr>
          <w:spacing w:val="-3"/>
          <w:sz w:val="20"/>
        </w:rPr>
        <w:t>más</w:t>
      </w:r>
      <w:r>
        <w:rPr>
          <w:spacing w:val="-22"/>
          <w:sz w:val="20"/>
        </w:rPr>
        <w:t> </w:t>
      </w:r>
      <w:r>
        <w:rPr>
          <w:spacing w:val="-3"/>
          <w:sz w:val="20"/>
        </w:rPr>
        <w:t>notable</w:t>
      </w:r>
      <w:r>
        <w:rPr>
          <w:spacing w:val="-22"/>
          <w:sz w:val="20"/>
        </w:rPr>
        <w:t> </w:t>
      </w:r>
      <w:r>
        <w:rPr>
          <w:sz w:val="20"/>
        </w:rPr>
        <w:t>en los</w:t>
      </w:r>
      <w:r>
        <w:rPr>
          <w:spacing w:val="-14"/>
          <w:sz w:val="20"/>
        </w:rPr>
        <w:t> </w:t>
      </w:r>
      <w:r>
        <w:rPr>
          <w:sz w:val="20"/>
        </w:rPr>
        <w:t>niños</w:t>
      </w:r>
      <w:r>
        <w:rPr>
          <w:spacing w:val="-14"/>
          <w:sz w:val="20"/>
        </w:rPr>
        <w:t> </w:t>
      </w:r>
      <w:r>
        <w:rPr>
          <w:sz w:val="20"/>
        </w:rPr>
        <w:t>indios,</w:t>
      </w:r>
      <w:r>
        <w:rPr>
          <w:spacing w:val="-14"/>
          <w:sz w:val="20"/>
        </w:rPr>
        <w:t> </w:t>
      </w:r>
      <w:r>
        <w:rPr>
          <w:sz w:val="20"/>
        </w:rPr>
        <w:t>los</w:t>
      </w:r>
      <w:r>
        <w:rPr>
          <w:spacing w:val="-14"/>
          <w:sz w:val="20"/>
        </w:rPr>
        <w:t> </w:t>
      </w:r>
      <w:r>
        <w:rPr>
          <w:sz w:val="20"/>
        </w:rPr>
        <w:t>cuales</w:t>
      </w:r>
      <w:r>
        <w:rPr>
          <w:spacing w:val="-14"/>
          <w:sz w:val="20"/>
        </w:rPr>
        <w:t> </w:t>
      </w:r>
      <w:r>
        <w:rPr>
          <w:sz w:val="20"/>
        </w:rPr>
        <w:t>a</w:t>
      </w:r>
      <w:r>
        <w:rPr>
          <w:spacing w:val="-14"/>
          <w:sz w:val="20"/>
        </w:rPr>
        <w:t> </w:t>
      </w:r>
      <w:r>
        <w:rPr>
          <w:sz w:val="20"/>
        </w:rPr>
        <w:t>la</w:t>
      </w:r>
      <w:r>
        <w:rPr>
          <w:spacing w:val="-14"/>
          <w:sz w:val="20"/>
        </w:rPr>
        <w:t> </w:t>
      </w:r>
      <w:r>
        <w:rPr>
          <w:sz w:val="20"/>
        </w:rPr>
        <w:t>edad</w:t>
      </w:r>
      <w:r>
        <w:rPr>
          <w:spacing w:val="-14"/>
          <w:sz w:val="20"/>
        </w:rPr>
        <w:t> </w:t>
      </w:r>
      <w:r>
        <w:rPr>
          <w:sz w:val="20"/>
        </w:rPr>
        <w:t>de</w:t>
      </w:r>
      <w:r>
        <w:rPr>
          <w:spacing w:val="-14"/>
          <w:sz w:val="20"/>
        </w:rPr>
        <w:t> </w:t>
      </w:r>
      <w:r>
        <w:rPr>
          <w:sz w:val="20"/>
        </w:rPr>
        <w:t>4</w:t>
      </w:r>
      <w:r>
        <w:rPr>
          <w:spacing w:val="-14"/>
          <w:sz w:val="20"/>
        </w:rPr>
        <w:t> </w:t>
      </w:r>
      <w:r>
        <w:rPr>
          <w:sz w:val="20"/>
        </w:rPr>
        <w:t>a</w:t>
      </w:r>
      <w:r>
        <w:rPr>
          <w:spacing w:val="-14"/>
          <w:sz w:val="20"/>
        </w:rPr>
        <w:t> </w:t>
      </w:r>
      <w:r>
        <w:rPr>
          <w:sz w:val="20"/>
        </w:rPr>
        <w:t>5</w:t>
      </w:r>
      <w:r>
        <w:rPr>
          <w:spacing w:val="-14"/>
          <w:sz w:val="20"/>
        </w:rPr>
        <w:t> </w:t>
      </w:r>
      <w:r>
        <w:rPr>
          <w:sz w:val="20"/>
        </w:rPr>
        <w:t>años</w:t>
      </w:r>
      <w:r>
        <w:rPr>
          <w:spacing w:val="-14"/>
          <w:sz w:val="20"/>
        </w:rPr>
        <w:t> </w:t>
      </w:r>
      <w:r>
        <w:rPr>
          <w:sz w:val="20"/>
        </w:rPr>
        <w:t>descubren</w:t>
      </w:r>
      <w:r>
        <w:rPr>
          <w:spacing w:val="-14"/>
          <w:sz w:val="20"/>
        </w:rPr>
        <w:t> </w:t>
      </w:r>
      <w:r>
        <w:rPr>
          <w:sz w:val="20"/>
        </w:rPr>
        <w:t>mucha más inteligencia y chispa que los hijos de los blancos. El mexicano gusta</w:t>
      </w:r>
      <w:r>
        <w:rPr>
          <w:spacing w:val="-7"/>
          <w:sz w:val="20"/>
        </w:rPr>
        <w:t> </w:t>
      </w:r>
      <w:r>
        <w:rPr>
          <w:sz w:val="20"/>
        </w:rPr>
        <w:t>de</w:t>
      </w:r>
      <w:r>
        <w:rPr>
          <w:spacing w:val="-7"/>
          <w:sz w:val="20"/>
        </w:rPr>
        <w:t> </w:t>
      </w:r>
      <w:r>
        <w:rPr>
          <w:sz w:val="20"/>
        </w:rPr>
        <w:t>hacer</w:t>
      </w:r>
      <w:r>
        <w:rPr>
          <w:spacing w:val="-7"/>
          <w:sz w:val="20"/>
        </w:rPr>
        <w:t> </w:t>
      </w:r>
      <w:r>
        <w:rPr>
          <w:sz w:val="20"/>
        </w:rPr>
        <w:t>un</w:t>
      </w:r>
      <w:r>
        <w:rPr>
          <w:spacing w:val="-7"/>
          <w:sz w:val="20"/>
        </w:rPr>
        <w:t> </w:t>
      </w:r>
      <w:r>
        <w:rPr>
          <w:sz w:val="20"/>
        </w:rPr>
        <w:t>misterio</w:t>
      </w:r>
      <w:r>
        <w:rPr>
          <w:spacing w:val="-7"/>
          <w:sz w:val="20"/>
        </w:rPr>
        <w:t> </w:t>
      </w:r>
      <w:r>
        <w:rPr>
          <w:sz w:val="20"/>
        </w:rPr>
        <w:t>de</w:t>
      </w:r>
      <w:r>
        <w:rPr>
          <w:spacing w:val="-7"/>
          <w:sz w:val="20"/>
        </w:rPr>
        <w:t> </w:t>
      </w:r>
      <w:r>
        <w:rPr>
          <w:sz w:val="20"/>
        </w:rPr>
        <w:t>sus</w:t>
      </w:r>
      <w:r>
        <w:rPr>
          <w:spacing w:val="-7"/>
          <w:sz w:val="20"/>
        </w:rPr>
        <w:t> </w:t>
      </w:r>
      <w:r>
        <w:rPr>
          <w:sz w:val="20"/>
        </w:rPr>
        <w:t>acciones</w:t>
      </w:r>
      <w:r>
        <w:rPr>
          <w:spacing w:val="-7"/>
          <w:sz w:val="20"/>
        </w:rPr>
        <w:t> </w:t>
      </w:r>
      <w:r>
        <w:rPr>
          <w:sz w:val="20"/>
        </w:rPr>
        <w:t>más</w:t>
      </w:r>
      <w:r>
        <w:rPr>
          <w:spacing w:val="-7"/>
          <w:sz w:val="20"/>
        </w:rPr>
        <w:t> </w:t>
      </w:r>
      <w:r>
        <w:rPr>
          <w:sz w:val="20"/>
        </w:rPr>
        <w:t>indiferentes;</w:t>
      </w:r>
      <w:r>
        <w:rPr>
          <w:spacing w:val="-7"/>
          <w:sz w:val="20"/>
        </w:rPr>
        <w:t> </w:t>
      </w:r>
      <w:r>
        <w:rPr>
          <w:sz w:val="20"/>
        </w:rPr>
        <w:t>no</w:t>
      </w:r>
      <w:r>
        <w:rPr>
          <w:spacing w:val="-7"/>
          <w:sz w:val="20"/>
        </w:rPr>
        <w:t> </w:t>
      </w:r>
      <w:r>
        <w:rPr>
          <w:sz w:val="20"/>
        </w:rPr>
        <w:t>se pintan</w:t>
      </w:r>
      <w:r>
        <w:rPr>
          <w:spacing w:val="-18"/>
          <w:sz w:val="20"/>
        </w:rPr>
        <w:t> </w:t>
      </w:r>
      <w:r>
        <w:rPr>
          <w:sz w:val="20"/>
        </w:rPr>
        <w:t>en</w:t>
      </w:r>
      <w:r>
        <w:rPr>
          <w:spacing w:val="-18"/>
          <w:sz w:val="20"/>
        </w:rPr>
        <w:t> </w:t>
      </w:r>
      <w:r>
        <w:rPr>
          <w:sz w:val="20"/>
        </w:rPr>
        <w:t>su</w:t>
      </w:r>
      <w:r>
        <w:rPr>
          <w:spacing w:val="-18"/>
          <w:sz w:val="20"/>
        </w:rPr>
        <w:t> </w:t>
      </w:r>
      <w:r>
        <w:rPr>
          <w:sz w:val="20"/>
        </w:rPr>
        <w:t>fisionomía</w:t>
      </w:r>
      <w:r>
        <w:rPr>
          <w:spacing w:val="-18"/>
          <w:sz w:val="20"/>
        </w:rPr>
        <w:t> </w:t>
      </w:r>
      <w:r>
        <w:rPr>
          <w:sz w:val="20"/>
        </w:rPr>
        <w:t>aun</w:t>
      </w:r>
      <w:r>
        <w:rPr>
          <w:spacing w:val="-18"/>
          <w:sz w:val="20"/>
        </w:rPr>
        <w:t> </w:t>
      </w:r>
      <w:r>
        <w:rPr>
          <w:sz w:val="20"/>
        </w:rPr>
        <w:t>las</w:t>
      </w:r>
      <w:r>
        <w:rPr>
          <w:spacing w:val="-18"/>
          <w:sz w:val="20"/>
        </w:rPr>
        <w:t> </w:t>
      </w:r>
      <w:r>
        <w:rPr>
          <w:sz w:val="20"/>
        </w:rPr>
        <w:t>pasiones</w:t>
      </w:r>
      <w:r>
        <w:rPr>
          <w:spacing w:val="-18"/>
          <w:sz w:val="20"/>
        </w:rPr>
        <w:t> </w:t>
      </w:r>
      <w:r>
        <w:rPr>
          <w:sz w:val="20"/>
        </w:rPr>
        <w:t>más</w:t>
      </w:r>
      <w:r>
        <w:rPr>
          <w:spacing w:val="-18"/>
          <w:sz w:val="20"/>
        </w:rPr>
        <w:t> </w:t>
      </w:r>
      <w:r>
        <w:rPr>
          <w:sz w:val="20"/>
        </w:rPr>
        <w:t>violentas;</w:t>
      </w:r>
      <w:r>
        <w:rPr>
          <w:spacing w:val="-18"/>
          <w:sz w:val="20"/>
        </w:rPr>
        <w:t> </w:t>
      </w:r>
      <w:r>
        <w:rPr>
          <w:sz w:val="20"/>
        </w:rPr>
        <w:t>presenta</w:t>
      </w:r>
      <w:r>
        <w:rPr>
          <w:spacing w:val="-18"/>
          <w:sz w:val="20"/>
        </w:rPr>
        <w:t> </w:t>
      </w:r>
      <w:r>
        <w:rPr>
          <w:sz w:val="20"/>
        </w:rPr>
        <w:t>un no</w:t>
      </w:r>
      <w:r>
        <w:rPr>
          <w:spacing w:val="-8"/>
          <w:sz w:val="20"/>
        </w:rPr>
        <w:t> </w:t>
      </w:r>
      <w:r>
        <w:rPr>
          <w:sz w:val="20"/>
        </w:rPr>
        <w:t>sé</w:t>
      </w:r>
      <w:r>
        <w:rPr>
          <w:spacing w:val="-8"/>
          <w:sz w:val="20"/>
        </w:rPr>
        <w:t> </w:t>
      </w:r>
      <w:r>
        <w:rPr>
          <w:sz w:val="20"/>
        </w:rPr>
        <w:t>qué</w:t>
      </w:r>
      <w:r>
        <w:rPr>
          <w:spacing w:val="-8"/>
          <w:sz w:val="20"/>
        </w:rPr>
        <w:t> </w:t>
      </w:r>
      <w:r>
        <w:rPr>
          <w:sz w:val="20"/>
        </w:rPr>
        <w:t>de</w:t>
      </w:r>
      <w:r>
        <w:rPr>
          <w:spacing w:val="-8"/>
          <w:sz w:val="20"/>
        </w:rPr>
        <w:t> </w:t>
      </w:r>
      <w:r>
        <w:rPr>
          <w:sz w:val="20"/>
        </w:rPr>
        <w:t>espanto</w:t>
      </w:r>
      <w:r>
        <w:rPr>
          <w:spacing w:val="-8"/>
          <w:sz w:val="20"/>
        </w:rPr>
        <w:t> </w:t>
      </w:r>
      <w:r>
        <w:rPr>
          <w:sz w:val="20"/>
        </w:rPr>
        <w:t>cuando</w:t>
      </w:r>
      <w:r>
        <w:rPr>
          <w:spacing w:val="-8"/>
          <w:sz w:val="20"/>
        </w:rPr>
        <w:t> </w:t>
      </w:r>
      <w:r>
        <w:rPr>
          <w:sz w:val="20"/>
        </w:rPr>
        <w:t>pasa</w:t>
      </w:r>
      <w:r>
        <w:rPr>
          <w:spacing w:val="-8"/>
          <w:sz w:val="20"/>
        </w:rPr>
        <w:t> </w:t>
      </w:r>
      <w:r>
        <w:rPr>
          <w:sz w:val="20"/>
        </w:rPr>
        <w:t>de</w:t>
      </w:r>
      <w:r>
        <w:rPr>
          <w:spacing w:val="-8"/>
          <w:sz w:val="20"/>
        </w:rPr>
        <w:t> </w:t>
      </w:r>
      <w:r>
        <w:rPr>
          <w:sz w:val="20"/>
        </w:rPr>
        <w:t>repente</w:t>
      </w:r>
      <w:r>
        <w:rPr>
          <w:spacing w:val="-8"/>
          <w:sz w:val="20"/>
        </w:rPr>
        <w:t> </w:t>
      </w:r>
      <w:r>
        <w:rPr>
          <w:sz w:val="20"/>
        </w:rPr>
        <w:t>del</w:t>
      </w:r>
      <w:r>
        <w:rPr>
          <w:spacing w:val="-8"/>
          <w:sz w:val="20"/>
        </w:rPr>
        <w:t> </w:t>
      </w:r>
      <w:r>
        <w:rPr>
          <w:sz w:val="20"/>
        </w:rPr>
        <w:t>reposo</w:t>
      </w:r>
      <w:r>
        <w:rPr>
          <w:spacing w:val="-8"/>
          <w:sz w:val="20"/>
        </w:rPr>
        <w:t> </w:t>
      </w:r>
      <w:r>
        <w:rPr>
          <w:sz w:val="20"/>
        </w:rPr>
        <w:t>absoluto a una agitación violenta y desenfrenada</w:t>
      </w:r>
      <w:r>
        <w:rPr>
          <w:spacing w:val="-9"/>
          <w:sz w:val="20"/>
        </w:rPr>
        <w:t> </w:t>
      </w:r>
      <w:r>
        <w:rPr>
          <w:spacing w:val="-3"/>
          <w:sz w:val="20"/>
        </w:rPr>
        <w:t>(63).</w:t>
      </w:r>
    </w:p>
    <w:p>
      <w:pPr>
        <w:pStyle w:val="BodyText"/>
        <w:spacing w:before="6"/>
        <w:ind w:left="0"/>
        <w:rPr>
          <w:sz w:val="19"/>
        </w:rPr>
      </w:pPr>
    </w:p>
    <w:p>
      <w:pPr>
        <w:pStyle w:val="BodyText"/>
        <w:spacing w:line="260" w:lineRule="exact"/>
        <w:ind w:right="277"/>
        <w:jc w:val="both"/>
      </w:pPr>
      <w:r>
        <w:rPr>
          <w:spacing w:val="-5"/>
        </w:rPr>
        <w:t>Por </w:t>
      </w:r>
      <w:r>
        <w:rPr>
          <w:spacing w:val="-3"/>
        </w:rPr>
        <w:t>otro </w:t>
      </w:r>
      <w:r>
        <w:rPr/>
        <w:t>lado, Humboldt describe la adversa situación social de la</w:t>
      </w:r>
      <w:r>
        <w:rPr>
          <w:spacing w:val="-8"/>
        </w:rPr>
        <w:t> </w:t>
      </w:r>
      <w:r>
        <w:rPr/>
        <w:t>población</w:t>
      </w:r>
      <w:r>
        <w:rPr>
          <w:spacing w:val="-8"/>
        </w:rPr>
        <w:t> </w:t>
      </w:r>
      <w:r>
        <w:rPr/>
        <w:t>al</w:t>
      </w:r>
      <w:r>
        <w:rPr>
          <w:spacing w:val="-8"/>
        </w:rPr>
        <w:t> </w:t>
      </w:r>
      <w:r>
        <w:rPr/>
        <w:t>señalar</w:t>
      </w:r>
      <w:r>
        <w:rPr>
          <w:spacing w:val="-8"/>
        </w:rPr>
        <w:t> </w:t>
      </w:r>
      <w:r>
        <w:rPr/>
        <w:t>que</w:t>
      </w:r>
      <w:r>
        <w:rPr>
          <w:spacing w:val="-8"/>
        </w:rPr>
        <w:t> </w:t>
      </w:r>
      <w:r>
        <w:rPr/>
        <w:t>“México</w:t>
      </w:r>
      <w:r>
        <w:rPr>
          <w:spacing w:val="-8"/>
        </w:rPr>
        <w:t> </w:t>
      </w:r>
      <w:r>
        <w:rPr/>
        <w:t>es</w:t>
      </w:r>
      <w:r>
        <w:rPr>
          <w:spacing w:val="-8"/>
        </w:rPr>
        <w:t> </w:t>
      </w:r>
      <w:r>
        <w:rPr/>
        <w:t>el</w:t>
      </w:r>
      <w:r>
        <w:rPr>
          <w:spacing w:val="-8"/>
        </w:rPr>
        <w:t> </w:t>
      </w:r>
      <w:r>
        <w:rPr/>
        <w:t>país</w:t>
      </w:r>
      <w:r>
        <w:rPr>
          <w:spacing w:val="-8"/>
        </w:rPr>
        <w:t> </w:t>
      </w:r>
      <w:r>
        <w:rPr/>
        <w:t>de</w:t>
      </w:r>
      <w:r>
        <w:rPr>
          <w:spacing w:val="-8"/>
        </w:rPr>
        <w:t> </w:t>
      </w:r>
      <w:r>
        <w:rPr/>
        <w:t>la</w:t>
      </w:r>
      <w:r>
        <w:rPr>
          <w:spacing w:val="-8"/>
        </w:rPr>
        <w:t> </w:t>
      </w:r>
      <w:r>
        <w:rPr/>
        <w:t>desigualdad. Acaso</w:t>
      </w:r>
      <w:r>
        <w:rPr>
          <w:spacing w:val="-11"/>
        </w:rPr>
        <w:t> </w:t>
      </w:r>
      <w:r>
        <w:rPr/>
        <w:t>en</w:t>
      </w:r>
      <w:r>
        <w:rPr>
          <w:spacing w:val="-11"/>
        </w:rPr>
        <w:t> </w:t>
      </w:r>
      <w:r>
        <w:rPr/>
        <w:t>ninguna</w:t>
      </w:r>
      <w:r>
        <w:rPr>
          <w:spacing w:val="-11"/>
        </w:rPr>
        <w:t> </w:t>
      </w:r>
      <w:r>
        <w:rPr/>
        <w:t>parte</w:t>
      </w:r>
      <w:r>
        <w:rPr>
          <w:spacing w:val="-11"/>
        </w:rPr>
        <w:t> </w:t>
      </w:r>
      <w:r>
        <w:rPr>
          <w:spacing w:val="-3"/>
        </w:rPr>
        <w:t>hay</w:t>
      </w:r>
      <w:r>
        <w:rPr>
          <w:spacing w:val="-11"/>
        </w:rPr>
        <w:t> </w:t>
      </w:r>
      <w:r>
        <w:rPr/>
        <w:t>más</w:t>
      </w:r>
      <w:r>
        <w:rPr>
          <w:spacing w:val="-11"/>
        </w:rPr>
        <w:t> </w:t>
      </w:r>
      <w:r>
        <w:rPr/>
        <w:t>espantosa</w:t>
      </w:r>
      <w:r>
        <w:rPr>
          <w:spacing w:val="-11"/>
        </w:rPr>
        <w:t> </w:t>
      </w:r>
      <w:r>
        <w:rPr/>
        <w:t>en</w:t>
      </w:r>
      <w:r>
        <w:rPr>
          <w:spacing w:val="-11"/>
        </w:rPr>
        <w:t> </w:t>
      </w:r>
      <w:r>
        <w:rPr/>
        <w:t>la</w:t>
      </w:r>
      <w:r>
        <w:rPr>
          <w:spacing w:val="-11"/>
        </w:rPr>
        <w:t> </w:t>
      </w:r>
      <w:r>
        <w:rPr/>
        <w:t>distribución</w:t>
      </w:r>
      <w:r>
        <w:rPr>
          <w:spacing w:val="-11"/>
        </w:rPr>
        <w:t> </w:t>
      </w:r>
      <w:r>
        <w:rPr/>
        <w:t>de fortunas,</w:t>
      </w:r>
      <w:r>
        <w:rPr>
          <w:spacing w:val="-22"/>
        </w:rPr>
        <w:t> </w:t>
      </w:r>
      <w:r>
        <w:rPr/>
        <w:t>civilización,</w:t>
      </w:r>
      <w:r>
        <w:rPr>
          <w:spacing w:val="-22"/>
        </w:rPr>
        <w:t> </w:t>
      </w:r>
      <w:r>
        <w:rPr>
          <w:spacing w:val="-3"/>
        </w:rPr>
        <w:t>cultivo</w:t>
      </w:r>
      <w:r>
        <w:rPr>
          <w:spacing w:val="-22"/>
        </w:rPr>
        <w:t> </w:t>
      </w:r>
      <w:r>
        <w:rPr/>
        <w:t>de</w:t>
      </w:r>
      <w:r>
        <w:rPr>
          <w:spacing w:val="-22"/>
        </w:rPr>
        <w:t> </w:t>
      </w:r>
      <w:r>
        <w:rPr/>
        <w:t>la</w:t>
      </w:r>
      <w:r>
        <w:rPr>
          <w:spacing w:val="-22"/>
        </w:rPr>
        <w:t> </w:t>
      </w:r>
      <w:r>
        <w:rPr/>
        <w:t>población”</w:t>
      </w:r>
      <w:r>
        <w:rPr>
          <w:spacing w:val="-22"/>
        </w:rPr>
        <w:t> </w:t>
      </w:r>
      <w:r>
        <w:rPr>
          <w:spacing w:val="-5"/>
        </w:rPr>
        <w:t>(69),</w:t>
      </w:r>
      <w:r>
        <w:rPr>
          <w:spacing w:val="-22"/>
        </w:rPr>
        <w:t> </w:t>
      </w:r>
      <w:r>
        <w:rPr/>
        <w:t>y</w:t>
      </w:r>
      <w:r>
        <w:rPr>
          <w:spacing w:val="-22"/>
        </w:rPr>
        <w:t> </w:t>
      </w:r>
      <w:r>
        <w:rPr>
          <w:spacing w:val="-3"/>
        </w:rPr>
        <w:t>es</w:t>
      </w:r>
      <w:r>
        <w:rPr>
          <w:spacing w:val="-22"/>
        </w:rPr>
        <w:t> </w:t>
      </w:r>
      <w:r>
        <w:rPr>
          <w:spacing w:val="-4"/>
        </w:rPr>
        <w:t>tan</w:t>
      </w:r>
      <w:r>
        <w:rPr>
          <w:spacing w:val="-22"/>
        </w:rPr>
        <w:t> </w:t>
      </w:r>
      <w:r>
        <w:rPr>
          <w:spacing w:val="-3"/>
        </w:rPr>
        <w:t>precisa </w:t>
      </w:r>
      <w:r>
        <w:rPr/>
        <w:t>y</w:t>
      </w:r>
      <w:r>
        <w:rPr>
          <w:spacing w:val="-14"/>
        </w:rPr>
        <w:t> </w:t>
      </w:r>
      <w:r>
        <w:rPr/>
        <w:t>aguda</w:t>
      </w:r>
      <w:r>
        <w:rPr>
          <w:spacing w:val="-14"/>
        </w:rPr>
        <w:t> </w:t>
      </w:r>
      <w:r>
        <w:rPr>
          <w:spacing w:val="-3"/>
        </w:rPr>
        <w:t>esta</w:t>
      </w:r>
      <w:r>
        <w:rPr>
          <w:spacing w:val="-14"/>
        </w:rPr>
        <w:t> </w:t>
      </w:r>
      <w:r>
        <w:rPr/>
        <w:t>afirmación</w:t>
      </w:r>
      <w:r>
        <w:rPr>
          <w:spacing w:val="-14"/>
        </w:rPr>
        <w:t> </w:t>
      </w:r>
      <w:r>
        <w:rPr/>
        <w:t>que</w:t>
      </w:r>
      <w:r>
        <w:rPr>
          <w:spacing w:val="-14"/>
        </w:rPr>
        <w:t> </w:t>
      </w:r>
      <w:r>
        <w:rPr/>
        <w:t>incluye</w:t>
      </w:r>
      <w:r>
        <w:rPr>
          <w:spacing w:val="-14"/>
        </w:rPr>
        <w:t> </w:t>
      </w:r>
      <w:r>
        <w:rPr/>
        <w:t>también</w:t>
      </w:r>
      <w:r>
        <w:rPr>
          <w:spacing w:val="-14"/>
        </w:rPr>
        <w:t> </w:t>
      </w:r>
      <w:r>
        <w:rPr/>
        <w:t>la</w:t>
      </w:r>
      <w:r>
        <w:rPr>
          <w:spacing w:val="-14"/>
        </w:rPr>
        <w:t> </w:t>
      </w:r>
      <w:r>
        <w:rPr/>
        <w:t>contrastación</w:t>
      </w:r>
      <w:r>
        <w:rPr>
          <w:spacing w:val="-14"/>
        </w:rPr>
        <w:t> </w:t>
      </w:r>
      <w:r>
        <w:rPr/>
        <w:t>de las</w:t>
      </w:r>
      <w:r>
        <w:rPr>
          <w:spacing w:val="-29"/>
        </w:rPr>
        <w:t> </w:t>
      </w:r>
      <w:r>
        <w:rPr/>
        <w:t>carencias</w:t>
      </w:r>
      <w:r>
        <w:rPr>
          <w:spacing w:val="-29"/>
        </w:rPr>
        <w:t> </w:t>
      </w:r>
      <w:r>
        <w:rPr/>
        <w:t>con</w:t>
      </w:r>
      <w:r>
        <w:rPr>
          <w:spacing w:val="-29"/>
        </w:rPr>
        <w:t> </w:t>
      </w:r>
      <w:r>
        <w:rPr/>
        <w:t>las</w:t>
      </w:r>
      <w:r>
        <w:rPr>
          <w:spacing w:val="-29"/>
        </w:rPr>
        <w:t> </w:t>
      </w:r>
      <w:r>
        <w:rPr/>
        <w:t>manifestaciones</w:t>
      </w:r>
      <w:r>
        <w:rPr>
          <w:spacing w:val="-29"/>
        </w:rPr>
        <w:t> </w:t>
      </w:r>
      <w:r>
        <w:rPr/>
        <w:t>materiales:</w:t>
      </w:r>
      <w:r>
        <w:rPr>
          <w:spacing w:val="-29"/>
        </w:rPr>
        <w:t> </w:t>
      </w:r>
      <w:r>
        <w:rPr/>
        <w:t>“La</w:t>
      </w:r>
      <w:r>
        <w:rPr>
          <w:spacing w:val="-29"/>
        </w:rPr>
        <w:t> </w:t>
      </w:r>
      <w:r>
        <w:rPr>
          <w:spacing w:val="-3"/>
        </w:rPr>
        <w:t>arquitectura </w:t>
      </w:r>
      <w:r>
        <w:rPr/>
        <w:t>de</w:t>
      </w:r>
      <w:r>
        <w:rPr>
          <w:spacing w:val="-8"/>
        </w:rPr>
        <w:t> </w:t>
      </w:r>
      <w:r>
        <w:rPr/>
        <w:t>los</w:t>
      </w:r>
      <w:r>
        <w:rPr>
          <w:spacing w:val="-8"/>
        </w:rPr>
        <w:t> </w:t>
      </w:r>
      <w:r>
        <w:rPr/>
        <w:t>edificios</w:t>
      </w:r>
      <w:r>
        <w:rPr>
          <w:spacing w:val="-8"/>
        </w:rPr>
        <w:t> </w:t>
      </w:r>
      <w:r>
        <w:rPr/>
        <w:t>públicos</w:t>
      </w:r>
      <w:r>
        <w:rPr>
          <w:spacing w:val="-8"/>
        </w:rPr>
        <w:t> </w:t>
      </w:r>
      <w:r>
        <w:rPr/>
        <w:t>y</w:t>
      </w:r>
      <w:r>
        <w:rPr>
          <w:spacing w:val="-8"/>
        </w:rPr>
        <w:t> </w:t>
      </w:r>
      <w:r>
        <w:rPr/>
        <w:t>privados,</w:t>
      </w:r>
      <w:r>
        <w:rPr>
          <w:spacing w:val="-8"/>
        </w:rPr>
        <w:t> </w:t>
      </w:r>
      <w:r>
        <w:rPr/>
        <w:t>la</w:t>
      </w:r>
      <w:r>
        <w:rPr>
          <w:spacing w:val="-8"/>
        </w:rPr>
        <w:t> </w:t>
      </w:r>
      <w:r>
        <w:rPr>
          <w:spacing w:val="-3"/>
        </w:rPr>
        <w:t>finura</w:t>
      </w:r>
      <w:r>
        <w:rPr>
          <w:spacing w:val="-8"/>
        </w:rPr>
        <w:t> </w:t>
      </w:r>
      <w:r>
        <w:rPr/>
        <w:t>del</w:t>
      </w:r>
      <w:r>
        <w:rPr>
          <w:spacing w:val="-8"/>
        </w:rPr>
        <w:t> </w:t>
      </w:r>
      <w:r>
        <w:rPr/>
        <w:t>ajuar</w:t>
      </w:r>
      <w:r>
        <w:rPr>
          <w:spacing w:val="-8"/>
        </w:rPr>
        <w:t> </w:t>
      </w:r>
      <w:r>
        <w:rPr/>
        <w:t>de</w:t>
      </w:r>
      <w:r>
        <w:rPr>
          <w:spacing w:val="-8"/>
        </w:rPr>
        <w:t> </w:t>
      </w:r>
      <w:r>
        <w:rPr/>
        <w:t>las</w:t>
      </w:r>
      <w:r>
        <w:rPr>
          <w:spacing w:val="-8"/>
        </w:rPr>
        <w:t> </w:t>
      </w:r>
      <w:r>
        <w:rPr/>
        <w:t>mu- </w:t>
      </w:r>
      <w:r>
        <w:rPr>
          <w:spacing w:val="-3"/>
        </w:rPr>
        <w:t>jeres,</w:t>
      </w:r>
      <w:r>
        <w:rPr>
          <w:spacing w:val="-25"/>
        </w:rPr>
        <w:t> </w:t>
      </w:r>
      <w:r>
        <w:rPr/>
        <w:t>el</w:t>
      </w:r>
      <w:r>
        <w:rPr>
          <w:spacing w:val="-25"/>
        </w:rPr>
        <w:t> </w:t>
      </w:r>
      <w:r>
        <w:rPr>
          <w:spacing w:val="-3"/>
        </w:rPr>
        <w:t>aire</w:t>
      </w:r>
      <w:r>
        <w:rPr>
          <w:spacing w:val="-25"/>
        </w:rPr>
        <w:t> </w:t>
      </w:r>
      <w:r>
        <w:rPr/>
        <w:t>de</w:t>
      </w:r>
      <w:r>
        <w:rPr>
          <w:spacing w:val="-25"/>
        </w:rPr>
        <w:t> </w:t>
      </w:r>
      <w:r>
        <w:rPr/>
        <w:t>la</w:t>
      </w:r>
      <w:r>
        <w:rPr>
          <w:spacing w:val="-25"/>
        </w:rPr>
        <w:t> </w:t>
      </w:r>
      <w:r>
        <w:rPr/>
        <w:t>sociedad:</w:t>
      </w:r>
      <w:r>
        <w:rPr>
          <w:spacing w:val="-25"/>
        </w:rPr>
        <w:t> </w:t>
      </w:r>
      <w:r>
        <w:rPr>
          <w:spacing w:val="-3"/>
        </w:rPr>
        <w:t>todo</w:t>
      </w:r>
      <w:r>
        <w:rPr>
          <w:spacing w:val="-25"/>
        </w:rPr>
        <w:t> </w:t>
      </w:r>
      <w:r>
        <w:rPr/>
        <w:t>anuncia</w:t>
      </w:r>
      <w:r>
        <w:rPr>
          <w:spacing w:val="-25"/>
        </w:rPr>
        <w:t> </w:t>
      </w:r>
      <w:r>
        <w:rPr/>
        <w:t>un</w:t>
      </w:r>
      <w:r>
        <w:rPr>
          <w:spacing w:val="-25"/>
        </w:rPr>
        <w:t> </w:t>
      </w:r>
      <w:r>
        <w:rPr>
          <w:spacing w:val="-3"/>
        </w:rPr>
        <w:t>extremo</w:t>
      </w:r>
      <w:r>
        <w:rPr>
          <w:spacing w:val="-25"/>
        </w:rPr>
        <w:t> </w:t>
      </w:r>
      <w:r>
        <w:rPr>
          <w:spacing w:val="-3"/>
        </w:rPr>
        <w:t>esmero,</w:t>
      </w:r>
      <w:r>
        <w:rPr>
          <w:spacing w:val="-25"/>
        </w:rPr>
        <w:t> </w:t>
      </w:r>
      <w:r>
        <w:rPr/>
        <w:t>que se</w:t>
      </w:r>
      <w:r>
        <w:rPr>
          <w:spacing w:val="-29"/>
        </w:rPr>
        <w:t> </w:t>
      </w:r>
      <w:r>
        <w:rPr/>
        <w:t>contrapone</w:t>
      </w:r>
      <w:r>
        <w:rPr>
          <w:spacing w:val="-29"/>
        </w:rPr>
        <w:t> </w:t>
      </w:r>
      <w:r>
        <w:rPr/>
        <w:t>extraordinariamente</w:t>
      </w:r>
      <w:r>
        <w:rPr>
          <w:spacing w:val="-29"/>
        </w:rPr>
        <w:t> </w:t>
      </w:r>
      <w:r>
        <w:rPr/>
        <w:t>a</w:t>
      </w:r>
      <w:r>
        <w:rPr>
          <w:spacing w:val="-29"/>
        </w:rPr>
        <w:t> </w:t>
      </w:r>
      <w:r>
        <w:rPr/>
        <w:t>la</w:t>
      </w:r>
      <w:r>
        <w:rPr>
          <w:spacing w:val="-29"/>
        </w:rPr>
        <w:t> </w:t>
      </w:r>
      <w:r>
        <w:rPr/>
        <w:t>desnudez,</w:t>
      </w:r>
      <w:r>
        <w:rPr>
          <w:spacing w:val="-29"/>
        </w:rPr>
        <w:t> </w:t>
      </w:r>
      <w:r>
        <w:rPr/>
        <w:t>la</w:t>
      </w:r>
      <w:r>
        <w:rPr>
          <w:spacing w:val="-29"/>
        </w:rPr>
        <w:t> </w:t>
      </w:r>
      <w:r>
        <w:rPr/>
        <w:t>ignorancia</w:t>
      </w:r>
      <w:r>
        <w:rPr>
          <w:spacing w:val="-29"/>
        </w:rPr>
        <w:t> </w:t>
      </w:r>
      <w:r>
        <w:rPr/>
        <w:t>y rusticidad</w:t>
      </w:r>
      <w:r>
        <w:rPr>
          <w:spacing w:val="-5"/>
        </w:rPr>
        <w:t> </w:t>
      </w:r>
      <w:r>
        <w:rPr/>
        <w:t>del</w:t>
      </w:r>
      <w:r>
        <w:rPr>
          <w:spacing w:val="-5"/>
        </w:rPr>
        <w:t> </w:t>
      </w:r>
      <w:r>
        <w:rPr/>
        <w:t>populacho”</w:t>
      </w:r>
      <w:r>
        <w:rPr>
          <w:spacing w:val="-5"/>
        </w:rPr>
        <w:t> </w:t>
      </w:r>
      <w:r>
        <w:rPr>
          <w:spacing w:val="-3"/>
        </w:rPr>
        <w:t>(69).</w:t>
      </w:r>
      <w:r>
        <w:rPr>
          <w:spacing w:val="-5"/>
        </w:rPr>
        <w:t> </w:t>
      </w:r>
      <w:r>
        <w:rPr/>
        <w:t>Una</w:t>
      </w:r>
      <w:r>
        <w:rPr>
          <w:spacing w:val="-5"/>
        </w:rPr>
        <w:t> </w:t>
      </w:r>
      <w:r>
        <w:rPr/>
        <w:t>condición</w:t>
      </w:r>
      <w:r>
        <w:rPr>
          <w:spacing w:val="-5"/>
        </w:rPr>
        <w:t> </w:t>
      </w:r>
      <w:r>
        <w:rPr/>
        <w:t>de</w:t>
      </w:r>
      <w:r>
        <w:rPr>
          <w:spacing w:val="-5"/>
        </w:rPr>
        <w:t> </w:t>
      </w:r>
      <w:r>
        <w:rPr/>
        <w:t>vida</w:t>
      </w:r>
      <w:r>
        <w:rPr>
          <w:spacing w:val="-5"/>
        </w:rPr>
        <w:t> </w:t>
      </w:r>
      <w:r>
        <w:rPr/>
        <w:t>que</w:t>
      </w:r>
      <w:r>
        <w:rPr>
          <w:spacing w:val="-5"/>
        </w:rPr>
        <w:t> </w:t>
      </w:r>
      <w:r>
        <w:rPr/>
        <w:t>poco ha</w:t>
      </w:r>
      <w:r>
        <w:rPr>
          <w:spacing w:val="-21"/>
        </w:rPr>
        <w:t> </w:t>
      </w:r>
      <w:r>
        <w:rPr/>
        <w:t>cambiado</w:t>
      </w:r>
      <w:r>
        <w:rPr>
          <w:spacing w:val="-21"/>
        </w:rPr>
        <w:t> </w:t>
      </w:r>
      <w:r>
        <w:rPr>
          <w:spacing w:val="-3"/>
        </w:rPr>
        <w:t>para</w:t>
      </w:r>
      <w:r>
        <w:rPr>
          <w:spacing w:val="-21"/>
        </w:rPr>
        <w:t> </w:t>
      </w:r>
      <w:r>
        <w:rPr/>
        <w:t>la</w:t>
      </w:r>
      <w:r>
        <w:rPr>
          <w:spacing w:val="-21"/>
        </w:rPr>
        <w:t> </w:t>
      </w:r>
      <w:r>
        <w:rPr>
          <w:spacing w:val="-3"/>
        </w:rPr>
        <w:t>mayoría</w:t>
      </w:r>
      <w:r>
        <w:rPr>
          <w:spacing w:val="-21"/>
        </w:rPr>
        <w:t> </w:t>
      </w:r>
      <w:r>
        <w:rPr/>
        <w:t>de</w:t>
      </w:r>
      <w:r>
        <w:rPr>
          <w:spacing w:val="-21"/>
        </w:rPr>
        <w:t> </w:t>
      </w:r>
      <w:r>
        <w:rPr/>
        <w:t>la</w:t>
      </w:r>
      <w:r>
        <w:rPr>
          <w:spacing w:val="-21"/>
        </w:rPr>
        <w:t> </w:t>
      </w:r>
      <w:r>
        <w:rPr/>
        <w:t>población</w:t>
      </w:r>
      <w:r>
        <w:rPr>
          <w:spacing w:val="-21"/>
        </w:rPr>
        <w:t> </w:t>
      </w:r>
      <w:r>
        <w:rPr/>
        <w:t>mexicana,</w:t>
      </w:r>
      <w:r>
        <w:rPr>
          <w:spacing w:val="-21"/>
        </w:rPr>
        <w:t> </w:t>
      </w:r>
      <w:r>
        <w:rPr/>
        <w:t>que</w:t>
      </w:r>
      <w:r>
        <w:rPr>
          <w:spacing w:val="-21"/>
        </w:rPr>
        <w:t> </w:t>
      </w:r>
      <w:r>
        <w:rPr/>
        <w:t>sigue viviendo</w:t>
      </w:r>
      <w:r>
        <w:rPr>
          <w:spacing w:val="-15"/>
        </w:rPr>
        <w:t> </w:t>
      </w:r>
      <w:r>
        <w:rPr/>
        <w:t>bajo</w:t>
      </w:r>
      <w:r>
        <w:rPr>
          <w:spacing w:val="-15"/>
        </w:rPr>
        <w:t> </w:t>
      </w:r>
      <w:r>
        <w:rPr/>
        <w:t>el</w:t>
      </w:r>
      <w:r>
        <w:rPr>
          <w:spacing w:val="-15"/>
        </w:rPr>
        <w:t> </w:t>
      </w:r>
      <w:r>
        <w:rPr/>
        <w:t>yugo</w:t>
      </w:r>
      <w:r>
        <w:rPr>
          <w:spacing w:val="-15"/>
        </w:rPr>
        <w:t> </w:t>
      </w:r>
      <w:r>
        <w:rPr/>
        <w:t>de</w:t>
      </w:r>
      <w:r>
        <w:rPr>
          <w:spacing w:val="-15"/>
        </w:rPr>
        <w:t> </w:t>
      </w:r>
      <w:r>
        <w:rPr/>
        <w:t>la</w:t>
      </w:r>
      <w:r>
        <w:rPr>
          <w:spacing w:val="-15"/>
        </w:rPr>
        <w:t> </w:t>
      </w:r>
      <w:r>
        <w:rPr/>
        <w:t>desigualdad,</w:t>
      </w:r>
      <w:r>
        <w:rPr>
          <w:spacing w:val="-15"/>
        </w:rPr>
        <w:t> </w:t>
      </w:r>
      <w:r>
        <w:rPr/>
        <w:t>a</w:t>
      </w:r>
      <w:r>
        <w:rPr>
          <w:spacing w:val="-15"/>
        </w:rPr>
        <w:t> </w:t>
      </w:r>
      <w:r>
        <w:rPr/>
        <w:t>pesar</w:t>
      </w:r>
      <w:r>
        <w:rPr>
          <w:spacing w:val="-15"/>
        </w:rPr>
        <w:t> </w:t>
      </w:r>
      <w:r>
        <w:rPr/>
        <w:t>de</w:t>
      </w:r>
      <w:r>
        <w:rPr>
          <w:spacing w:val="-15"/>
        </w:rPr>
        <w:t> </w:t>
      </w:r>
      <w:r>
        <w:rPr/>
        <w:t>los</w:t>
      </w:r>
      <w:r>
        <w:rPr>
          <w:spacing w:val="-15"/>
        </w:rPr>
        <w:t> </w:t>
      </w:r>
      <w:r>
        <w:rPr/>
        <w:t>aparentes cambios</w:t>
      </w:r>
      <w:r>
        <w:rPr>
          <w:spacing w:val="-15"/>
        </w:rPr>
        <w:t> </w:t>
      </w:r>
      <w:r>
        <w:rPr/>
        <w:t>y</w:t>
      </w:r>
      <w:r>
        <w:rPr>
          <w:spacing w:val="-15"/>
        </w:rPr>
        <w:t> </w:t>
      </w:r>
      <w:r>
        <w:rPr/>
        <w:t>promesas</w:t>
      </w:r>
      <w:r>
        <w:rPr>
          <w:spacing w:val="-15"/>
        </w:rPr>
        <w:t> </w:t>
      </w:r>
      <w:r>
        <w:rPr/>
        <w:t>que</w:t>
      </w:r>
      <w:r>
        <w:rPr>
          <w:spacing w:val="-15"/>
        </w:rPr>
        <w:t> </w:t>
      </w:r>
      <w:r>
        <w:rPr/>
        <w:t>vinieron</w:t>
      </w:r>
      <w:r>
        <w:rPr>
          <w:spacing w:val="-15"/>
        </w:rPr>
        <w:t> </w:t>
      </w:r>
      <w:r>
        <w:rPr/>
        <w:t>con</w:t>
      </w:r>
      <w:r>
        <w:rPr>
          <w:spacing w:val="-15"/>
        </w:rPr>
        <w:t> </w:t>
      </w:r>
      <w:r>
        <w:rPr/>
        <w:t>la</w:t>
      </w:r>
      <w:r>
        <w:rPr>
          <w:spacing w:val="-15"/>
        </w:rPr>
        <w:t> </w:t>
      </w:r>
      <w:r>
        <w:rPr/>
        <w:t>Independencia,</w:t>
      </w:r>
      <w:r>
        <w:rPr>
          <w:spacing w:val="-15"/>
        </w:rPr>
        <w:t> </w:t>
      </w:r>
      <w:r>
        <w:rPr/>
        <w:t>la</w:t>
      </w:r>
      <w:r>
        <w:rPr>
          <w:spacing w:val="-15"/>
        </w:rPr>
        <w:t> </w:t>
      </w:r>
      <w:r>
        <w:rPr>
          <w:spacing w:val="-4"/>
        </w:rPr>
        <w:t>Revo- </w:t>
      </w:r>
      <w:r>
        <w:rPr/>
        <w:t>lución y la incipiente democracia del siglo</w:t>
      </w:r>
      <w:r>
        <w:rPr>
          <w:spacing w:val="-16"/>
        </w:rPr>
        <w:t> </w:t>
      </w:r>
      <w:r>
        <w:rPr>
          <w:rFonts w:ascii="Arial" w:hAnsi="Arial"/>
          <w:sz w:val="17"/>
        </w:rPr>
        <w:t>xx</w:t>
      </w:r>
      <w:r>
        <w:rPr/>
        <w:t>.</w:t>
      </w:r>
    </w:p>
    <w:p>
      <w:pPr>
        <w:pStyle w:val="BodyText"/>
        <w:spacing w:line="232" w:lineRule="auto" w:before="4"/>
        <w:ind w:right="277" w:firstLine="277"/>
        <w:jc w:val="both"/>
      </w:pPr>
      <w:r>
        <w:rPr/>
        <w:t>Humboldt</w:t>
      </w:r>
      <w:r>
        <w:rPr>
          <w:spacing w:val="-19"/>
        </w:rPr>
        <w:t> </w:t>
      </w:r>
      <w:r>
        <w:rPr/>
        <w:t>observó</w:t>
      </w:r>
      <w:r>
        <w:rPr>
          <w:spacing w:val="-19"/>
        </w:rPr>
        <w:t> </w:t>
      </w:r>
      <w:r>
        <w:rPr/>
        <w:t>con</w:t>
      </w:r>
      <w:r>
        <w:rPr>
          <w:spacing w:val="-19"/>
        </w:rPr>
        <w:t> </w:t>
      </w:r>
      <w:r>
        <w:rPr>
          <w:spacing w:val="-3"/>
        </w:rPr>
        <w:t>gran</w:t>
      </w:r>
      <w:r>
        <w:rPr>
          <w:spacing w:val="-19"/>
        </w:rPr>
        <w:t> </w:t>
      </w:r>
      <w:r>
        <w:rPr/>
        <w:t>agudeza</w:t>
      </w:r>
      <w:r>
        <w:rPr>
          <w:spacing w:val="-19"/>
        </w:rPr>
        <w:t> </w:t>
      </w:r>
      <w:r>
        <w:rPr/>
        <w:t>los</w:t>
      </w:r>
      <w:r>
        <w:rPr>
          <w:spacing w:val="-19"/>
        </w:rPr>
        <w:t> </w:t>
      </w:r>
      <w:r>
        <w:rPr>
          <w:spacing w:val="-3"/>
        </w:rPr>
        <w:t>contrastes</w:t>
      </w:r>
      <w:r>
        <w:rPr>
          <w:spacing w:val="-19"/>
        </w:rPr>
        <w:t> </w:t>
      </w:r>
      <w:r>
        <w:rPr/>
        <w:t>culturales al señalar ciertas injusticias: “Es digno de observación cómo</w:t>
      </w:r>
      <w:r>
        <w:rPr>
          <w:spacing w:val="-22"/>
        </w:rPr>
        <w:t> </w:t>
      </w:r>
      <w:r>
        <w:rPr/>
        <w:t>los mestizos</w:t>
      </w:r>
      <w:r>
        <w:rPr>
          <w:spacing w:val="-7"/>
        </w:rPr>
        <w:t> </w:t>
      </w:r>
      <w:r>
        <w:rPr/>
        <w:t>y</w:t>
      </w:r>
      <w:r>
        <w:rPr>
          <w:spacing w:val="-7"/>
        </w:rPr>
        <w:t> </w:t>
      </w:r>
      <w:r>
        <w:rPr/>
        <w:t>los</w:t>
      </w:r>
      <w:r>
        <w:rPr>
          <w:spacing w:val="-7"/>
        </w:rPr>
        <w:t> </w:t>
      </w:r>
      <w:r>
        <w:rPr/>
        <w:t>indios</w:t>
      </w:r>
      <w:r>
        <w:rPr>
          <w:spacing w:val="-7"/>
        </w:rPr>
        <w:t> </w:t>
      </w:r>
      <w:r>
        <w:rPr/>
        <w:t>empleados</w:t>
      </w:r>
      <w:r>
        <w:rPr>
          <w:spacing w:val="-7"/>
        </w:rPr>
        <w:t> </w:t>
      </w:r>
      <w:r>
        <w:rPr/>
        <w:t>en</w:t>
      </w:r>
      <w:r>
        <w:rPr>
          <w:spacing w:val="-7"/>
        </w:rPr>
        <w:t> </w:t>
      </w:r>
      <w:r>
        <w:rPr/>
        <w:t>llevar</w:t>
      </w:r>
      <w:r>
        <w:rPr>
          <w:spacing w:val="-7"/>
        </w:rPr>
        <w:t> </w:t>
      </w:r>
      <w:r>
        <w:rPr/>
        <w:t>el</w:t>
      </w:r>
      <w:r>
        <w:rPr>
          <w:spacing w:val="-7"/>
        </w:rPr>
        <w:t> </w:t>
      </w:r>
      <w:r>
        <w:rPr/>
        <w:t>mineral</w:t>
      </w:r>
      <w:r>
        <w:rPr>
          <w:spacing w:val="-7"/>
        </w:rPr>
        <w:t> </w:t>
      </w:r>
      <w:r>
        <w:rPr/>
        <w:t>a</w:t>
      </w:r>
      <w:r>
        <w:rPr>
          <w:spacing w:val="-7"/>
        </w:rPr>
        <w:t> </w:t>
      </w:r>
      <w:r>
        <w:rPr/>
        <w:t>hombros, y</w:t>
      </w:r>
      <w:r>
        <w:rPr>
          <w:spacing w:val="-10"/>
        </w:rPr>
        <w:t> </w:t>
      </w:r>
      <w:r>
        <w:rPr/>
        <w:t>a</w:t>
      </w:r>
      <w:r>
        <w:rPr>
          <w:spacing w:val="-10"/>
        </w:rPr>
        <w:t> </w:t>
      </w:r>
      <w:r>
        <w:rPr/>
        <w:t>los</w:t>
      </w:r>
      <w:r>
        <w:rPr>
          <w:spacing w:val="-10"/>
        </w:rPr>
        <w:t> </w:t>
      </w:r>
      <w:r>
        <w:rPr/>
        <w:t>cuales</w:t>
      </w:r>
      <w:r>
        <w:rPr>
          <w:spacing w:val="-10"/>
        </w:rPr>
        <w:t> </w:t>
      </w:r>
      <w:r>
        <w:rPr/>
        <w:t>se</w:t>
      </w:r>
      <w:r>
        <w:rPr>
          <w:spacing w:val="-10"/>
        </w:rPr>
        <w:t> </w:t>
      </w:r>
      <w:r>
        <w:rPr/>
        <w:t>les</w:t>
      </w:r>
      <w:r>
        <w:rPr>
          <w:spacing w:val="-10"/>
        </w:rPr>
        <w:t> </w:t>
      </w:r>
      <w:r>
        <w:rPr/>
        <w:t>da</w:t>
      </w:r>
      <w:r>
        <w:rPr>
          <w:spacing w:val="-10"/>
        </w:rPr>
        <w:t> </w:t>
      </w:r>
      <w:r>
        <w:rPr/>
        <w:t>el</w:t>
      </w:r>
      <w:r>
        <w:rPr>
          <w:spacing w:val="-10"/>
        </w:rPr>
        <w:t> </w:t>
      </w:r>
      <w:r>
        <w:rPr/>
        <w:t>nombre</w:t>
      </w:r>
      <w:r>
        <w:rPr>
          <w:spacing w:val="-10"/>
        </w:rPr>
        <w:t> </w:t>
      </w:r>
      <w:r>
        <w:rPr/>
        <w:t>de</w:t>
      </w:r>
      <w:r>
        <w:rPr>
          <w:spacing w:val="-10"/>
        </w:rPr>
        <w:t> </w:t>
      </w:r>
      <w:r>
        <w:rPr>
          <w:i/>
        </w:rPr>
        <w:t>tenateros</w:t>
      </w:r>
      <w:r>
        <w:rPr/>
        <w:t>,</w:t>
      </w:r>
      <w:r>
        <w:rPr>
          <w:spacing w:val="-10"/>
        </w:rPr>
        <w:t> </w:t>
      </w:r>
      <w:r>
        <w:rPr/>
        <w:t>permanecen</w:t>
      </w:r>
      <w:r>
        <w:rPr>
          <w:spacing w:val="-10"/>
        </w:rPr>
        <w:t> </w:t>
      </w:r>
      <w:r>
        <w:rPr>
          <w:spacing w:val="-7"/>
        </w:rPr>
        <w:t>car- </w:t>
      </w:r>
      <w:r>
        <w:rPr/>
        <w:t>gados </w:t>
      </w:r>
      <w:r>
        <w:rPr>
          <w:spacing w:val="-3"/>
        </w:rPr>
        <w:t>durante </w:t>
      </w:r>
      <w:r>
        <w:rPr/>
        <w:t>seis </w:t>
      </w:r>
      <w:r>
        <w:rPr>
          <w:spacing w:val="-3"/>
        </w:rPr>
        <w:t>horas </w:t>
      </w:r>
      <w:r>
        <w:rPr/>
        <w:t>con un peso de </w:t>
      </w:r>
      <w:r>
        <w:rPr>
          <w:spacing w:val="-12"/>
        </w:rPr>
        <w:t>225 </w:t>
      </w:r>
      <w:r>
        <w:rPr/>
        <w:t>a </w:t>
      </w:r>
      <w:r>
        <w:rPr>
          <w:spacing w:val="-11"/>
        </w:rPr>
        <w:t>350 </w:t>
      </w:r>
      <w:r>
        <w:rPr/>
        <w:t>libras, en  una</w:t>
      </w:r>
      <w:r>
        <w:rPr>
          <w:spacing w:val="-16"/>
        </w:rPr>
        <w:t> </w:t>
      </w:r>
      <w:r>
        <w:rPr>
          <w:spacing w:val="-3"/>
        </w:rPr>
        <w:t>temperatura</w:t>
      </w:r>
      <w:r>
        <w:rPr>
          <w:spacing w:val="-16"/>
        </w:rPr>
        <w:t> </w:t>
      </w:r>
      <w:r>
        <w:rPr>
          <w:spacing w:val="-2"/>
        </w:rPr>
        <w:t>muy</w:t>
      </w:r>
      <w:r>
        <w:rPr>
          <w:spacing w:val="-16"/>
        </w:rPr>
        <w:t> </w:t>
      </w:r>
      <w:r>
        <w:rPr/>
        <w:t>alta</w:t>
      </w:r>
      <w:r>
        <w:rPr>
          <w:spacing w:val="-16"/>
        </w:rPr>
        <w:t> </w:t>
      </w:r>
      <w:r>
        <w:rPr/>
        <w:t>y</w:t>
      </w:r>
      <w:r>
        <w:rPr>
          <w:spacing w:val="-16"/>
        </w:rPr>
        <w:t> </w:t>
      </w:r>
      <w:r>
        <w:rPr/>
        <w:t>subiendo</w:t>
      </w:r>
      <w:r>
        <w:rPr>
          <w:spacing w:val="-16"/>
        </w:rPr>
        <w:t> </w:t>
      </w:r>
      <w:r>
        <w:rPr/>
        <w:t>ocho</w:t>
      </w:r>
      <w:r>
        <w:rPr>
          <w:spacing w:val="-16"/>
        </w:rPr>
        <w:t> </w:t>
      </w:r>
      <w:r>
        <w:rPr/>
        <w:t>o</w:t>
      </w:r>
      <w:r>
        <w:rPr>
          <w:spacing w:val="-16"/>
        </w:rPr>
        <w:t> </w:t>
      </w:r>
      <w:r>
        <w:rPr/>
        <w:t>diez</w:t>
      </w:r>
      <w:r>
        <w:rPr>
          <w:spacing w:val="-16"/>
        </w:rPr>
        <w:t> </w:t>
      </w:r>
      <w:r>
        <w:rPr/>
        <w:t>veces</w:t>
      </w:r>
      <w:r>
        <w:rPr>
          <w:spacing w:val="-16"/>
        </w:rPr>
        <w:t> </w:t>
      </w:r>
      <w:r>
        <w:rPr/>
        <w:t>seguidas sin </w:t>
      </w:r>
      <w:r>
        <w:rPr>
          <w:spacing w:val="-3"/>
        </w:rPr>
        <w:t>descansar, </w:t>
      </w:r>
      <w:r>
        <w:rPr/>
        <w:t>escalares de 1,800 escalones” </w:t>
      </w:r>
      <w:r>
        <w:rPr>
          <w:spacing w:val="-4"/>
        </w:rPr>
        <w:t>(49). </w:t>
      </w:r>
      <w:r>
        <w:rPr/>
        <w:t>Es claro que no</w:t>
      </w:r>
      <w:r>
        <w:rPr>
          <w:spacing w:val="-5"/>
        </w:rPr>
        <w:t> </w:t>
      </w:r>
      <w:r>
        <w:rPr/>
        <w:t>deja</w:t>
      </w:r>
      <w:r>
        <w:rPr>
          <w:spacing w:val="-5"/>
        </w:rPr>
        <w:t> </w:t>
      </w:r>
      <w:r>
        <w:rPr/>
        <w:t>de</w:t>
      </w:r>
      <w:r>
        <w:rPr>
          <w:spacing w:val="-5"/>
        </w:rPr>
        <w:t> </w:t>
      </w:r>
      <w:r>
        <w:rPr/>
        <w:t>sentir</w:t>
      </w:r>
      <w:r>
        <w:rPr>
          <w:spacing w:val="-5"/>
        </w:rPr>
        <w:t> </w:t>
      </w:r>
      <w:r>
        <w:rPr/>
        <w:t>cierta</w:t>
      </w:r>
      <w:r>
        <w:rPr>
          <w:spacing w:val="-5"/>
        </w:rPr>
        <w:t> </w:t>
      </w:r>
      <w:r>
        <w:rPr/>
        <w:t>indignación</w:t>
      </w:r>
      <w:r>
        <w:rPr>
          <w:spacing w:val="-5"/>
        </w:rPr>
        <w:t> </w:t>
      </w:r>
      <w:r>
        <w:rPr/>
        <w:t>de</w:t>
      </w:r>
      <w:r>
        <w:rPr>
          <w:spacing w:val="-5"/>
        </w:rPr>
        <w:t> </w:t>
      </w:r>
      <w:r>
        <w:rPr/>
        <w:t>que</w:t>
      </w:r>
      <w:r>
        <w:rPr>
          <w:spacing w:val="-5"/>
        </w:rPr>
        <w:t> </w:t>
      </w:r>
      <w:r>
        <w:rPr/>
        <w:t>toda</w:t>
      </w:r>
      <w:r>
        <w:rPr>
          <w:spacing w:val="-5"/>
        </w:rPr>
        <w:t> </w:t>
      </w:r>
      <w:r>
        <w:rPr/>
        <w:t>la</w:t>
      </w:r>
      <w:r>
        <w:rPr>
          <w:spacing w:val="-5"/>
        </w:rPr>
        <w:t> </w:t>
      </w:r>
      <w:r>
        <w:rPr/>
        <w:t>riqueza</w:t>
      </w:r>
      <w:r>
        <w:rPr>
          <w:spacing w:val="-5"/>
        </w:rPr>
        <w:t> </w:t>
      </w:r>
      <w:r>
        <w:rPr/>
        <w:t>de</w:t>
      </w:r>
      <w:r>
        <w:rPr>
          <w:spacing w:val="-5"/>
        </w:rPr>
        <w:t> </w:t>
      </w:r>
      <w:r>
        <w:rPr/>
        <w:t>la </w:t>
      </w:r>
      <w:r>
        <w:rPr>
          <w:spacing w:val="-3"/>
        </w:rPr>
        <w:t>Nueva </w:t>
      </w:r>
      <w:r>
        <w:rPr/>
        <w:t>España no permita una buena distribución, que a su vez traería la igualdad de la que él, como buen europeo ilustrado, recién</w:t>
      </w:r>
      <w:r>
        <w:rPr>
          <w:spacing w:val="-16"/>
        </w:rPr>
        <w:t> </w:t>
      </w:r>
      <w:r>
        <w:rPr/>
        <w:t>enarbolaba</w:t>
      </w:r>
      <w:r>
        <w:rPr>
          <w:spacing w:val="-16"/>
        </w:rPr>
        <w:t> </w:t>
      </w:r>
      <w:r>
        <w:rPr/>
        <w:t>en</w:t>
      </w:r>
      <w:r>
        <w:rPr>
          <w:spacing w:val="-16"/>
        </w:rPr>
        <w:t> </w:t>
      </w:r>
      <w:r>
        <w:rPr/>
        <w:t>los</w:t>
      </w:r>
      <w:r>
        <w:rPr>
          <w:spacing w:val="-16"/>
        </w:rPr>
        <w:t> </w:t>
      </w:r>
      <w:r>
        <w:rPr/>
        <w:t>ideales</w:t>
      </w:r>
      <w:r>
        <w:rPr>
          <w:spacing w:val="-16"/>
        </w:rPr>
        <w:t> </w:t>
      </w:r>
      <w:r>
        <w:rPr/>
        <w:t>de</w:t>
      </w:r>
      <w:r>
        <w:rPr>
          <w:spacing w:val="-16"/>
        </w:rPr>
        <w:t> </w:t>
      </w:r>
      <w:r>
        <w:rPr/>
        <w:t>la</w:t>
      </w:r>
      <w:r>
        <w:rPr>
          <w:spacing w:val="-16"/>
        </w:rPr>
        <w:t> </w:t>
      </w:r>
      <w:r>
        <w:rPr/>
        <w:t>Revolución</w:t>
      </w:r>
      <w:r>
        <w:rPr>
          <w:spacing w:val="-16"/>
        </w:rPr>
        <w:t> </w:t>
      </w:r>
      <w:r>
        <w:rPr>
          <w:spacing w:val="-3"/>
        </w:rPr>
        <w:t>Francesa.</w:t>
      </w:r>
    </w:p>
    <w:p>
      <w:pPr>
        <w:pStyle w:val="BodyText"/>
        <w:spacing w:line="232" w:lineRule="auto"/>
        <w:ind w:right="278" w:firstLine="277"/>
        <w:jc w:val="both"/>
      </w:pPr>
      <w:r>
        <w:rPr/>
        <w:t>Además, le sorprende la discriminación entre los propios mexicanos que incide, por un lado, en la versión oficial de    los</w:t>
      </w:r>
    </w:p>
    <w:p>
      <w:pPr>
        <w:spacing w:after="0" w:line="232" w:lineRule="auto"/>
        <w:jc w:val="both"/>
        <w:sectPr>
          <w:pgSz w:w="8500" w:h="12750"/>
          <w:pgMar w:header="1135" w:footer="0" w:top="1700" w:bottom="280" w:left="1160" w:right="1160"/>
        </w:sectPr>
      </w:pPr>
    </w:p>
    <w:p>
      <w:pPr>
        <w:pStyle w:val="BodyText"/>
        <w:spacing w:before="11"/>
        <w:ind w:left="0"/>
        <w:rPr>
          <w:sz w:val="20"/>
        </w:rPr>
      </w:pPr>
    </w:p>
    <w:p>
      <w:pPr>
        <w:pStyle w:val="BodyText"/>
        <w:spacing w:line="194" w:lineRule="exact"/>
        <w:jc w:val="both"/>
      </w:pPr>
      <w:r>
        <w:rPr/>
        <w:t>motivos de la Independencia y, por otro, en las   características</w:t>
      </w:r>
    </w:p>
    <w:p>
      <w:pPr>
        <w:pStyle w:val="BodyText"/>
        <w:spacing w:line="232" w:lineRule="auto" w:before="2"/>
        <w:ind w:right="274"/>
        <w:jc w:val="both"/>
      </w:pPr>
      <w:r>
        <w:rPr/>
        <w:t>de</w:t>
      </w:r>
      <w:r>
        <w:rPr>
          <w:spacing w:val="-9"/>
        </w:rPr>
        <w:t> </w:t>
      </w:r>
      <w:r>
        <w:rPr/>
        <w:t>la</w:t>
      </w:r>
      <w:r>
        <w:rPr>
          <w:spacing w:val="-9"/>
        </w:rPr>
        <w:t> </w:t>
      </w:r>
      <w:r>
        <w:rPr/>
        <w:t>idiosincrasia</w:t>
      </w:r>
      <w:r>
        <w:rPr>
          <w:spacing w:val="-9"/>
        </w:rPr>
        <w:t> </w:t>
      </w:r>
      <w:r>
        <w:rPr/>
        <w:t>mexicana:</w:t>
      </w:r>
      <w:r>
        <w:rPr>
          <w:spacing w:val="-9"/>
        </w:rPr>
        <w:t> </w:t>
      </w:r>
      <w:r>
        <w:rPr>
          <w:spacing w:val="-3"/>
        </w:rPr>
        <w:t>“Avezados</w:t>
      </w:r>
      <w:r>
        <w:rPr>
          <w:spacing w:val="-9"/>
        </w:rPr>
        <w:t> </w:t>
      </w:r>
      <w:r>
        <w:rPr/>
        <w:t>los</w:t>
      </w:r>
      <w:r>
        <w:rPr>
          <w:spacing w:val="-9"/>
        </w:rPr>
        <w:t> </w:t>
      </w:r>
      <w:r>
        <w:rPr/>
        <w:t>indígenas</w:t>
      </w:r>
      <w:r>
        <w:rPr>
          <w:spacing w:val="-9"/>
        </w:rPr>
        <w:t> </w:t>
      </w:r>
      <w:r>
        <w:rPr/>
        <w:t>de</w:t>
      </w:r>
      <w:r>
        <w:rPr>
          <w:spacing w:val="-9"/>
        </w:rPr>
        <w:t> </w:t>
      </w:r>
      <w:r>
        <w:rPr/>
        <w:t>México </w:t>
      </w:r>
      <w:r>
        <w:rPr>
          <w:w w:val="105"/>
        </w:rPr>
        <w:t>[…] </w:t>
      </w:r>
      <w:r>
        <w:rPr/>
        <w:t>sufren con paciencia las vejaciones a que </w:t>
      </w:r>
      <w:r>
        <w:rPr>
          <w:spacing w:val="-3"/>
        </w:rPr>
        <w:t>todavía </w:t>
      </w:r>
      <w:r>
        <w:rPr/>
        <w:t>se hallan frecuentemente expuestos por parte de los blancos </w:t>
      </w:r>
      <w:r>
        <w:rPr>
          <w:w w:val="105"/>
        </w:rPr>
        <w:t>[…] </w:t>
      </w:r>
      <w:r>
        <w:rPr/>
        <w:t>No pudiendo el indio vengarse de los españoles, sino </w:t>
      </w:r>
      <w:r>
        <w:rPr>
          <w:spacing w:val="-2"/>
        </w:rPr>
        <w:t>muy </w:t>
      </w:r>
      <w:r>
        <w:rPr>
          <w:spacing w:val="-6"/>
        </w:rPr>
        <w:t>rara</w:t>
      </w:r>
      <w:r>
        <w:rPr>
          <w:spacing w:val="-21"/>
        </w:rPr>
        <w:t> </w:t>
      </w:r>
      <w:r>
        <w:rPr/>
        <w:t>vez, se complace en hacer causa común con éstos para oprimir a sus conciudadanos” </w:t>
      </w:r>
      <w:r>
        <w:rPr>
          <w:spacing w:val="-3"/>
        </w:rPr>
        <w:t>(64). </w:t>
      </w:r>
      <w:r>
        <w:rPr/>
        <w:t>En </w:t>
      </w:r>
      <w:r>
        <w:rPr>
          <w:spacing w:val="-3"/>
        </w:rPr>
        <w:t>contraste, </w:t>
      </w:r>
      <w:r>
        <w:rPr/>
        <w:t>se menciona también la ventaja de la indiferencia de la Corona española </w:t>
      </w:r>
      <w:r>
        <w:rPr>
          <w:spacing w:val="-3"/>
        </w:rPr>
        <w:t>respecto </w:t>
      </w:r>
      <w:r>
        <w:rPr/>
        <w:t>a los indígenas:</w:t>
      </w:r>
      <w:r>
        <w:rPr>
          <w:spacing w:val="-22"/>
        </w:rPr>
        <w:t> </w:t>
      </w:r>
      <w:r>
        <w:rPr/>
        <w:t>“Los</w:t>
      </w:r>
      <w:r>
        <w:rPr>
          <w:spacing w:val="-22"/>
        </w:rPr>
        <w:t> </w:t>
      </w:r>
      <w:r>
        <w:rPr/>
        <w:t>filántropos</w:t>
      </w:r>
      <w:r>
        <w:rPr>
          <w:spacing w:val="-22"/>
        </w:rPr>
        <w:t> </w:t>
      </w:r>
      <w:r>
        <w:rPr/>
        <w:t>aseguran</w:t>
      </w:r>
      <w:r>
        <w:rPr>
          <w:spacing w:val="-22"/>
        </w:rPr>
        <w:t> </w:t>
      </w:r>
      <w:r>
        <w:rPr/>
        <w:t>que</w:t>
      </w:r>
      <w:r>
        <w:rPr>
          <w:spacing w:val="-22"/>
        </w:rPr>
        <w:t> </w:t>
      </w:r>
      <w:r>
        <w:rPr/>
        <w:t>es</w:t>
      </w:r>
      <w:r>
        <w:rPr>
          <w:spacing w:val="-22"/>
        </w:rPr>
        <w:t> </w:t>
      </w:r>
      <w:r>
        <w:rPr/>
        <w:t>una</w:t>
      </w:r>
      <w:r>
        <w:rPr>
          <w:spacing w:val="-22"/>
        </w:rPr>
        <w:t> </w:t>
      </w:r>
      <w:r>
        <w:rPr/>
        <w:t>felicidad</w:t>
      </w:r>
      <w:r>
        <w:rPr>
          <w:spacing w:val="-22"/>
        </w:rPr>
        <w:t> </w:t>
      </w:r>
      <w:r>
        <w:rPr>
          <w:spacing w:val="-3"/>
        </w:rPr>
        <w:t>para</w:t>
      </w:r>
      <w:r>
        <w:rPr>
          <w:spacing w:val="-22"/>
        </w:rPr>
        <w:t> </w:t>
      </w:r>
      <w:r>
        <w:rPr/>
        <w:t>los indios</w:t>
      </w:r>
      <w:r>
        <w:rPr>
          <w:spacing w:val="-19"/>
        </w:rPr>
        <w:t> </w:t>
      </w:r>
      <w:r>
        <w:rPr/>
        <w:t>el</w:t>
      </w:r>
      <w:r>
        <w:rPr>
          <w:spacing w:val="-19"/>
        </w:rPr>
        <w:t> </w:t>
      </w:r>
      <w:r>
        <w:rPr/>
        <w:t>que</w:t>
      </w:r>
      <w:r>
        <w:rPr>
          <w:spacing w:val="-19"/>
        </w:rPr>
        <w:t> </w:t>
      </w:r>
      <w:r>
        <w:rPr/>
        <w:t>no</w:t>
      </w:r>
      <w:r>
        <w:rPr>
          <w:spacing w:val="-19"/>
        </w:rPr>
        <w:t> </w:t>
      </w:r>
      <w:r>
        <w:rPr/>
        <w:t>se</w:t>
      </w:r>
      <w:r>
        <w:rPr>
          <w:spacing w:val="-19"/>
        </w:rPr>
        <w:t> </w:t>
      </w:r>
      <w:r>
        <w:rPr/>
        <w:t>acuerden</w:t>
      </w:r>
      <w:r>
        <w:rPr>
          <w:spacing w:val="-19"/>
        </w:rPr>
        <w:t> </w:t>
      </w:r>
      <w:r>
        <w:rPr/>
        <w:t>de</w:t>
      </w:r>
      <w:r>
        <w:rPr>
          <w:spacing w:val="-19"/>
        </w:rPr>
        <w:t> </w:t>
      </w:r>
      <w:r>
        <w:rPr/>
        <w:t>ellos</w:t>
      </w:r>
      <w:r>
        <w:rPr>
          <w:spacing w:val="-19"/>
        </w:rPr>
        <w:t> </w:t>
      </w:r>
      <w:r>
        <w:rPr/>
        <w:t>en</w:t>
      </w:r>
      <w:r>
        <w:rPr>
          <w:spacing w:val="-19"/>
        </w:rPr>
        <w:t> </w:t>
      </w:r>
      <w:r>
        <w:rPr/>
        <w:t>Europa,</w:t>
      </w:r>
      <w:r>
        <w:rPr>
          <w:spacing w:val="-19"/>
        </w:rPr>
        <w:t> </w:t>
      </w:r>
      <w:r>
        <w:rPr/>
        <w:t>porque</w:t>
      </w:r>
      <w:r>
        <w:rPr>
          <w:spacing w:val="-19"/>
        </w:rPr>
        <w:t> </w:t>
      </w:r>
      <w:r>
        <w:rPr>
          <w:spacing w:val="-3"/>
        </w:rPr>
        <w:t>está</w:t>
      </w:r>
      <w:r>
        <w:rPr>
          <w:spacing w:val="-19"/>
        </w:rPr>
        <w:t> </w:t>
      </w:r>
      <w:r>
        <w:rPr/>
        <w:t>pro- bado,</w:t>
      </w:r>
      <w:r>
        <w:rPr>
          <w:spacing w:val="-19"/>
        </w:rPr>
        <w:t> </w:t>
      </w:r>
      <w:r>
        <w:rPr/>
        <w:t>por</w:t>
      </w:r>
      <w:r>
        <w:rPr>
          <w:spacing w:val="-19"/>
        </w:rPr>
        <w:t> </w:t>
      </w:r>
      <w:r>
        <w:rPr/>
        <w:t>tristes</w:t>
      </w:r>
      <w:r>
        <w:rPr>
          <w:spacing w:val="-19"/>
        </w:rPr>
        <w:t> </w:t>
      </w:r>
      <w:r>
        <w:rPr/>
        <w:t>experiencias,</w:t>
      </w:r>
      <w:r>
        <w:rPr>
          <w:spacing w:val="-19"/>
        </w:rPr>
        <w:t> </w:t>
      </w:r>
      <w:r>
        <w:rPr/>
        <w:t>que</w:t>
      </w:r>
      <w:r>
        <w:rPr>
          <w:spacing w:val="-19"/>
        </w:rPr>
        <w:t> </w:t>
      </w:r>
      <w:r>
        <w:rPr/>
        <w:t>la</w:t>
      </w:r>
      <w:r>
        <w:rPr>
          <w:spacing w:val="-19"/>
        </w:rPr>
        <w:t> </w:t>
      </w:r>
      <w:r>
        <w:rPr>
          <w:spacing w:val="-3"/>
        </w:rPr>
        <w:t>mayor</w:t>
      </w:r>
      <w:r>
        <w:rPr>
          <w:spacing w:val="-19"/>
        </w:rPr>
        <w:t> </w:t>
      </w:r>
      <w:r>
        <w:rPr/>
        <w:t>parte</w:t>
      </w:r>
      <w:r>
        <w:rPr>
          <w:spacing w:val="-19"/>
        </w:rPr>
        <w:t> </w:t>
      </w:r>
      <w:r>
        <w:rPr/>
        <w:t>de</w:t>
      </w:r>
      <w:r>
        <w:rPr>
          <w:spacing w:val="-19"/>
        </w:rPr>
        <w:t> </w:t>
      </w:r>
      <w:r>
        <w:rPr/>
        <w:t>las</w:t>
      </w:r>
      <w:r>
        <w:rPr>
          <w:spacing w:val="-19"/>
        </w:rPr>
        <w:t> </w:t>
      </w:r>
      <w:r>
        <w:rPr/>
        <w:t>medidas que</w:t>
      </w:r>
      <w:r>
        <w:rPr>
          <w:spacing w:val="-7"/>
        </w:rPr>
        <w:t> </w:t>
      </w:r>
      <w:r>
        <w:rPr/>
        <w:t>se</w:t>
      </w:r>
      <w:r>
        <w:rPr>
          <w:spacing w:val="-7"/>
        </w:rPr>
        <w:t> </w:t>
      </w:r>
      <w:r>
        <w:rPr/>
        <w:t>han</w:t>
      </w:r>
      <w:r>
        <w:rPr>
          <w:spacing w:val="-7"/>
        </w:rPr>
        <w:t> </w:t>
      </w:r>
      <w:r>
        <w:rPr/>
        <w:t>tomado</w:t>
      </w:r>
      <w:r>
        <w:rPr>
          <w:spacing w:val="-7"/>
        </w:rPr>
        <w:t> </w:t>
      </w:r>
      <w:r>
        <w:rPr>
          <w:spacing w:val="-3"/>
        </w:rPr>
        <w:t>para</w:t>
      </w:r>
      <w:r>
        <w:rPr>
          <w:spacing w:val="-7"/>
        </w:rPr>
        <w:t> </w:t>
      </w:r>
      <w:r>
        <w:rPr/>
        <w:t>mejorar</w:t>
      </w:r>
      <w:r>
        <w:rPr>
          <w:spacing w:val="-7"/>
        </w:rPr>
        <w:t> </w:t>
      </w:r>
      <w:r>
        <w:rPr/>
        <w:t>su</w:t>
      </w:r>
      <w:r>
        <w:rPr>
          <w:spacing w:val="-7"/>
        </w:rPr>
        <w:t> </w:t>
      </w:r>
      <w:r>
        <w:rPr/>
        <w:t>existencia</w:t>
      </w:r>
      <w:r>
        <w:rPr>
          <w:spacing w:val="-7"/>
        </w:rPr>
        <w:t> </w:t>
      </w:r>
      <w:r>
        <w:rPr/>
        <w:t>han</w:t>
      </w:r>
      <w:r>
        <w:rPr>
          <w:spacing w:val="-7"/>
        </w:rPr>
        <w:t> </w:t>
      </w:r>
      <w:r>
        <w:rPr/>
        <w:t>producido</w:t>
      </w:r>
      <w:r>
        <w:rPr>
          <w:spacing w:val="-7"/>
        </w:rPr>
        <w:t> </w:t>
      </w:r>
      <w:r>
        <w:rPr/>
        <w:t>el efecto contrario”</w:t>
      </w:r>
      <w:r>
        <w:rPr>
          <w:spacing w:val="29"/>
        </w:rPr>
        <w:t> </w:t>
      </w:r>
      <w:r>
        <w:rPr>
          <w:spacing w:val="-5"/>
        </w:rPr>
        <w:t>(74).</w:t>
      </w:r>
    </w:p>
    <w:p>
      <w:pPr>
        <w:pStyle w:val="BodyText"/>
        <w:spacing w:line="232" w:lineRule="auto"/>
        <w:ind w:right="278" w:firstLine="277"/>
        <w:jc w:val="both"/>
      </w:pPr>
      <w:r>
        <w:rPr/>
        <w:t>Mediante</w:t>
      </w:r>
      <w:r>
        <w:rPr>
          <w:spacing w:val="-7"/>
        </w:rPr>
        <w:t> </w:t>
      </w:r>
      <w:r>
        <w:rPr/>
        <w:t>la</w:t>
      </w:r>
      <w:r>
        <w:rPr>
          <w:spacing w:val="-7"/>
        </w:rPr>
        <w:t> </w:t>
      </w:r>
      <w:r>
        <w:rPr/>
        <w:t>existencia</w:t>
      </w:r>
      <w:r>
        <w:rPr>
          <w:spacing w:val="-7"/>
        </w:rPr>
        <w:t> </w:t>
      </w:r>
      <w:r>
        <w:rPr/>
        <w:t>de</w:t>
      </w:r>
      <w:r>
        <w:rPr>
          <w:spacing w:val="-7"/>
        </w:rPr>
        <w:t> </w:t>
      </w:r>
      <w:r>
        <w:rPr/>
        <w:t>múltiples</w:t>
      </w:r>
      <w:r>
        <w:rPr>
          <w:spacing w:val="-7"/>
        </w:rPr>
        <w:t> </w:t>
      </w:r>
      <w:r>
        <w:rPr/>
        <w:t>descripciones</w:t>
      </w:r>
      <w:r>
        <w:rPr>
          <w:spacing w:val="-7"/>
        </w:rPr>
        <w:t> </w:t>
      </w:r>
      <w:r>
        <w:rPr/>
        <w:t>en</w:t>
      </w:r>
      <w:r>
        <w:rPr>
          <w:spacing w:val="-7"/>
        </w:rPr>
        <w:t> </w:t>
      </w:r>
      <w:r>
        <w:rPr/>
        <w:t>todo</w:t>
      </w:r>
      <w:r>
        <w:rPr>
          <w:spacing w:val="-7"/>
        </w:rPr>
        <w:t> </w:t>
      </w:r>
      <w:r>
        <w:rPr/>
        <w:t>el </w:t>
      </w:r>
      <w:r>
        <w:rPr>
          <w:i/>
          <w:w w:val="95"/>
        </w:rPr>
        <w:t>Ensayo</w:t>
      </w:r>
      <w:r>
        <w:rPr>
          <w:i/>
          <w:spacing w:val="-11"/>
          <w:w w:val="95"/>
        </w:rPr>
        <w:t> </w:t>
      </w:r>
      <w:r>
        <w:rPr>
          <w:i/>
          <w:w w:val="95"/>
        </w:rPr>
        <w:t>político</w:t>
      </w:r>
      <w:r>
        <w:rPr>
          <w:i/>
          <w:spacing w:val="-11"/>
          <w:w w:val="95"/>
        </w:rPr>
        <w:t> </w:t>
      </w:r>
      <w:r>
        <w:rPr>
          <w:i/>
          <w:w w:val="95"/>
        </w:rPr>
        <w:t>sobre</w:t>
      </w:r>
      <w:r>
        <w:rPr>
          <w:i/>
          <w:spacing w:val="-11"/>
          <w:w w:val="95"/>
        </w:rPr>
        <w:t> </w:t>
      </w:r>
      <w:r>
        <w:rPr>
          <w:i/>
          <w:w w:val="95"/>
        </w:rPr>
        <w:t>el</w:t>
      </w:r>
      <w:r>
        <w:rPr>
          <w:i/>
          <w:spacing w:val="-11"/>
          <w:w w:val="95"/>
        </w:rPr>
        <w:t> </w:t>
      </w:r>
      <w:r>
        <w:rPr>
          <w:i/>
          <w:w w:val="95"/>
        </w:rPr>
        <w:t>reino</w:t>
      </w:r>
      <w:r>
        <w:rPr>
          <w:i/>
          <w:spacing w:val="-11"/>
          <w:w w:val="95"/>
        </w:rPr>
        <w:t> </w:t>
      </w:r>
      <w:r>
        <w:rPr>
          <w:i/>
          <w:w w:val="95"/>
        </w:rPr>
        <w:t>de</w:t>
      </w:r>
      <w:r>
        <w:rPr>
          <w:i/>
          <w:spacing w:val="-11"/>
          <w:w w:val="95"/>
        </w:rPr>
        <w:t> </w:t>
      </w:r>
      <w:r>
        <w:rPr>
          <w:i/>
          <w:w w:val="95"/>
        </w:rPr>
        <w:t>la</w:t>
      </w:r>
      <w:r>
        <w:rPr>
          <w:i/>
          <w:spacing w:val="-11"/>
          <w:w w:val="95"/>
        </w:rPr>
        <w:t> </w:t>
      </w:r>
      <w:r>
        <w:rPr>
          <w:i/>
          <w:w w:val="95"/>
        </w:rPr>
        <w:t>Nueva</w:t>
      </w:r>
      <w:r>
        <w:rPr>
          <w:i/>
          <w:spacing w:val="-11"/>
          <w:w w:val="95"/>
        </w:rPr>
        <w:t> </w:t>
      </w:r>
      <w:r>
        <w:rPr>
          <w:i/>
          <w:w w:val="95"/>
        </w:rPr>
        <w:t>España</w:t>
      </w:r>
      <w:r>
        <w:rPr>
          <w:w w:val="95"/>
        </w:rPr>
        <w:t>,</w:t>
      </w:r>
      <w:r>
        <w:rPr>
          <w:spacing w:val="-11"/>
          <w:w w:val="95"/>
        </w:rPr>
        <w:t> </w:t>
      </w:r>
      <w:r>
        <w:rPr>
          <w:w w:val="95"/>
        </w:rPr>
        <w:t>es</w:t>
      </w:r>
      <w:r>
        <w:rPr>
          <w:spacing w:val="-11"/>
          <w:w w:val="95"/>
        </w:rPr>
        <w:t> </w:t>
      </w:r>
      <w:r>
        <w:rPr>
          <w:spacing w:val="-3"/>
          <w:w w:val="95"/>
        </w:rPr>
        <w:t>clara</w:t>
      </w:r>
      <w:r>
        <w:rPr>
          <w:spacing w:val="-11"/>
          <w:w w:val="95"/>
        </w:rPr>
        <w:t> </w:t>
      </w:r>
      <w:r>
        <w:rPr>
          <w:w w:val="95"/>
        </w:rPr>
        <w:t>la</w:t>
      </w:r>
      <w:r>
        <w:rPr>
          <w:spacing w:val="-11"/>
          <w:w w:val="95"/>
        </w:rPr>
        <w:t> </w:t>
      </w:r>
      <w:r>
        <w:rPr>
          <w:w w:val="95"/>
        </w:rPr>
        <w:t>aproxi- </w:t>
      </w:r>
      <w:r>
        <w:rPr/>
        <w:t>mación</w:t>
      </w:r>
      <w:r>
        <w:rPr>
          <w:spacing w:val="-23"/>
        </w:rPr>
        <w:t> </w:t>
      </w:r>
      <w:r>
        <w:rPr/>
        <w:t>del</w:t>
      </w:r>
      <w:r>
        <w:rPr>
          <w:spacing w:val="-23"/>
        </w:rPr>
        <w:t> </w:t>
      </w:r>
      <w:r>
        <w:rPr/>
        <w:t>viajero</w:t>
      </w:r>
      <w:r>
        <w:rPr>
          <w:spacing w:val="-23"/>
        </w:rPr>
        <w:t> </w:t>
      </w:r>
      <w:r>
        <w:rPr/>
        <w:t>“ilustrado”</w:t>
      </w:r>
      <w:r>
        <w:rPr>
          <w:spacing w:val="-23"/>
        </w:rPr>
        <w:t> </w:t>
      </w:r>
      <w:r>
        <w:rPr>
          <w:spacing w:val="-3"/>
        </w:rPr>
        <w:t>respecto</w:t>
      </w:r>
      <w:r>
        <w:rPr>
          <w:spacing w:val="-23"/>
        </w:rPr>
        <w:t> </w:t>
      </w:r>
      <w:r>
        <w:rPr/>
        <w:t>a</w:t>
      </w:r>
      <w:r>
        <w:rPr>
          <w:spacing w:val="-23"/>
        </w:rPr>
        <w:t> </w:t>
      </w:r>
      <w:r>
        <w:rPr/>
        <w:t>la</w:t>
      </w:r>
      <w:r>
        <w:rPr>
          <w:spacing w:val="-23"/>
        </w:rPr>
        <w:t> </w:t>
      </w:r>
      <w:r>
        <w:rPr/>
        <w:t>representación</w:t>
      </w:r>
      <w:r>
        <w:rPr>
          <w:spacing w:val="-23"/>
        </w:rPr>
        <w:t> </w:t>
      </w:r>
      <w:r>
        <w:rPr/>
        <w:t>de</w:t>
      </w:r>
      <w:r>
        <w:rPr>
          <w:spacing w:val="-23"/>
        </w:rPr>
        <w:t> </w:t>
      </w:r>
      <w:r>
        <w:rPr/>
        <w:t>los elementos</w:t>
      </w:r>
      <w:r>
        <w:rPr>
          <w:spacing w:val="-20"/>
        </w:rPr>
        <w:t> </w:t>
      </w:r>
      <w:r>
        <w:rPr/>
        <w:t>que</w:t>
      </w:r>
      <w:r>
        <w:rPr>
          <w:spacing w:val="-20"/>
        </w:rPr>
        <w:t> </w:t>
      </w:r>
      <w:r>
        <w:rPr/>
        <w:t>conforman</w:t>
      </w:r>
      <w:r>
        <w:rPr>
          <w:spacing w:val="-20"/>
        </w:rPr>
        <w:t> </w:t>
      </w:r>
      <w:r>
        <w:rPr/>
        <w:t>el</w:t>
      </w:r>
      <w:r>
        <w:rPr>
          <w:spacing w:val="-20"/>
        </w:rPr>
        <w:t> </w:t>
      </w:r>
      <w:r>
        <w:rPr/>
        <w:t>paisaje</w:t>
      </w:r>
      <w:r>
        <w:rPr>
          <w:spacing w:val="-20"/>
        </w:rPr>
        <w:t> </w:t>
      </w:r>
      <w:r>
        <w:rPr/>
        <w:t>natural</w:t>
      </w:r>
      <w:r>
        <w:rPr>
          <w:spacing w:val="-20"/>
        </w:rPr>
        <w:t> </w:t>
      </w:r>
      <w:r>
        <w:rPr/>
        <w:t>y</w:t>
      </w:r>
      <w:r>
        <w:rPr>
          <w:spacing w:val="-20"/>
        </w:rPr>
        <w:t> </w:t>
      </w:r>
      <w:r>
        <w:rPr/>
        <w:t>el</w:t>
      </w:r>
      <w:r>
        <w:rPr>
          <w:spacing w:val="-20"/>
        </w:rPr>
        <w:t> </w:t>
      </w:r>
      <w:r>
        <w:rPr/>
        <w:t>paisaje</w:t>
      </w:r>
      <w:r>
        <w:rPr>
          <w:spacing w:val="-20"/>
        </w:rPr>
        <w:t> </w:t>
      </w:r>
      <w:r>
        <w:rPr/>
        <w:t>cultural.</w:t>
      </w:r>
    </w:p>
    <w:p>
      <w:pPr>
        <w:pStyle w:val="BodyText"/>
        <w:spacing w:before="7"/>
        <w:ind w:left="0"/>
        <w:rPr>
          <w:sz w:val="20"/>
        </w:rPr>
      </w:pPr>
    </w:p>
    <w:p>
      <w:pPr>
        <w:pStyle w:val="Heading2"/>
      </w:pPr>
      <w:r>
        <w:rPr/>
        <w:t>Conclusiones</w:t>
      </w:r>
    </w:p>
    <w:p>
      <w:pPr>
        <w:pStyle w:val="BodyText"/>
        <w:spacing w:before="2"/>
        <w:ind w:left="0"/>
        <w:rPr>
          <w:rFonts w:ascii="Trebuchet MS"/>
          <w:b/>
        </w:rPr>
      </w:pPr>
    </w:p>
    <w:p>
      <w:pPr>
        <w:pStyle w:val="BodyText"/>
        <w:spacing w:line="260" w:lineRule="exact"/>
        <w:ind w:right="277"/>
        <w:jc w:val="both"/>
      </w:pPr>
      <w:r>
        <w:rPr/>
        <w:t>En</w:t>
      </w:r>
      <w:r>
        <w:rPr>
          <w:spacing w:val="-14"/>
        </w:rPr>
        <w:t> </w:t>
      </w:r>
      <w:r>
        <w:rPr/>
        <w:t>el</w:t>
      </w:r>
      <w:r>
        <w:rPr>
          <w:spacing w:val="-14"/>
        </w:rPr>
        <w:t> </w:t>
      </w:r>
      <w:r>
        <w:rPr/>
        <w:t>marco</w:t>
      </w:r>
      <w:r>
        <w:rPr>
          <w:spacing w:val="-14"/>
        </w:rPr>
        <w:t> </w:t>
      </w:r>
      <w:r>
        <w:rPr/>
        <w:t>del</w:t>
      </w:r>
      <w:r>
        <w:rPr>
          <w:spacing w:val="-14"/>
        </w:rPr>
        <w:t> </w:t>
      </w:r>
      <w:r>
        <w:rPr/>
        <w:t>desarrollo</w:t>
      </w:r>
      <w:r>
        <w:rPr>
          <w:spacing w:val="-14"/>
        </w:rPr>
        <w:t> </w:t>
      </w:r>
      <w:r>
        <w:rPr/>
        <w:t>colonial</w:t>
      </w:r>
      <w:r>
        <w:rPr>
          <w:spacing w:val="-14"/>
        </w:rPr>
        <w:t> </w:t>
      </w:r>
      <w:r>
        <w:rPr/>
        <w:t>en</w:t>
      </w:r>
      <w:r>
        <w:rPr>
          <w:spacing w:val="-14"/>
        </w:rPr>
        <w:t> </w:t>
      </w:r>
      <w:r>
        <w:rPr/>
        <w:t>el</w:t>
      </w:r>
      <w:r>
        <w:rPr>
          <w:spacing w:val="-14"/>
        </w:rPr>
        <w:t> </w:t>
      </w:r>
      <w:r>
        <w:rPr>
          <w:spacing w:val="-3"/>
        </w:rPr>
        <w:t>Nuevo</w:t>
      </w:r>
      <w:r>
        <w:rPr>
          <w:spacing w:val="-14"/>
        </w:rPr>
        <w:t> </w:t>
      </w:r>
      <w:r>
        <w:rPr/>
        <w:t>Mundo,</w:t>
      </w:r>
      <w:r>
        <w:rPr>
          <w:spacing w:val="-14"/>
        </w:rPr>
        <w:t> </w:t>
      </w:r>
      <w:r>
        <w:rPr/>
        <w:t>conduci- do</w:t>
      </w:r>
      <w:r>
        <w:rPr>
          <w:spacing w:val="-21"/>
        </w:rPr>
        <w:t> </w:t>
      </w:r>
      <w:r>
        <w:rPr/>
        <w:t>por</w:t>
      </w:r>
      <w:r>
        <w:rPr>
          <w:spacing w:val="-21"/>
        </w:rPr>
        <w:t> </w:t>
      </w:r>
      <w:r>
        <w:rPr/>
        <w:t>una</w:t>
      </w:r>
      <w:r>
        <w:rPr>
          <w:spacing w:val="-21"/>
        </w:rPr>
        <w:t> </w:t>
      </w:r>
      <w:r>
        <w:rPr/>
        <w:t>racionalidad</w:t>
      </w:r>
      <w:r>
        <w:rPr>
          <w:spacing w:val="-21"/>
        </w:rPr>
        <w:t> </w:t>
      </w:r>
      <w:r>
        <w:rPr/>
        <w:t>economicista,</w:t>
      </w:r>
      <w:r>
        <w:rPr>
          <w:spacing w:val="-21"/>
        </w:rPr>
        <w:t> </w:t>
      </w:r>
      <w:r>
        <w:rPr/>
        <w:t>se</w:t>
      </w:r>
      <w:r>
        <w:rPr>
          <w:spacing w:val="-21"/>
        </w:rPr>
        <w:t> </w:t>
      </w:r>
      <w:r>
        <w:rPr/>
        <w:t>acentuó</w:t>
      </w:r>
      <w:r>
        <w:rPr>
          <w:spacing w:val="-21"/>
        </w:rPr>
        <w:t> </w:t>
      </w:r>
      <w:r>
        <w:rPr/>
        <w:t>la</w:t>
      </w:r>
      <w:r>
        <w:rPr>
          <w:spacing w:val="-21"/>
        </w:rPr>
        <w:t> </w:t>
      </w:r>
      <w:r>
        <w:rPr/>
        <w:t>importancia del</w:t>
      </w:r>
      <w:r>
        <w:rPr>
          <w:spacing w:val="-21"/>
        </w:rPr>
        <w:t> </w:t>
      </w:r>
      <w:r>
        <w:rPr/>
        <w:t>conocimiento</w:t>
      </w:r>
      <w:r>
        <w:rPr>
          <w:spacing w:val="-21"/>
        </w:rPr>
        <w:t> </w:t>
      </w:r>
      <w:r>
        <w:rPr/>
        <w:t>por</w:t>
      </w:r>
      <w:r>
        <w:rPr>
          <w:spacing w:val="-21"/>
        </w:rPr>
        <w:t> </w:t>
      </w:r>
      <w:r>
        <w:rPr/>
        <w:t>medio</w:t>
      </w:r>
      <w:r>
        <w:rPr>
          <w:spacing w:val="-21"/>
        </w:rPr>
        <w:t> </w:t>
      </w:r>
      <w:r>
        <w:rPr/>
        <w:t>de</w:t>
      </w:r>
      <w:r>
        <w:rPr>
          <w:spacing w:val="-21"/>
        </w:rPr>
        <w:t> </w:t>
      </w:r>
      <w:r>
        <w:rPr/>
        <w:t>la</w:t>
      </w:r>
      <w:r>
        <w:rPr>
          <w:spacing w:val="-21"/>
        </w:rPr>
        <w:t> </w:t>
      </w:r>
      <w:r>
        <w:rPr/>
        <w:t>ciencia,</w:t>
      </w:r>
      <w:r>
        <w:rPr>
          <w:spacing w:val="-21"/>
        </w:rPr>
        <w:t> </w:t>
      </w:r>
      <w:r>
        <w:rPr/>
        <w:t>como</w:t>
      </w:r>
      <w:r>
        <w:rPr>
          <w:spacing w:val="-21"/>
        </w:rPr>
        <w:t> </w:t>
      </w:r>
      <w:r>
        <w:rPr/>
        <w:t>mecanismo</w:t>
      </w:r>
      <w:r>
        <w:rPr>
          <w:spacing w:val="-21"/>
        </w:rPr>
        <w:t> </w:t>
      </w:r>
      <w:r>
        <w:rPr>
          <w:spacing w:val="-3"/>
        </w:rPr>
        <w:t>para </w:t>
      </w:r>
      <w:r>
        <w:rPr/>
        <w:t>afirmar una posición de predominio y control de los recursos a </w:t>
      </w:r>
      <w:r>
        <w:rPr>
          <w:spacing w:val="-5"/>
        </w:rPr>
        <w:t>favor</w:t>
      </w:r>
      <w:r>
        <w:rPr>
          <w:spacing w:val="-29"/>
        </w:rPr>
        <w:t> </w:t>
      </w:r>
      <w:r>
        <w:rPr/>
        <w:t>del</w:t>
      </w:r>
      <w:r>
        <w:rPr>
          <w:spacing w:val="-29"/>
        </w:rPr>
        <w:t> </w:t>
      </w:r>
      <w:r>
        <w:rPr>
          <w:spacing w:val="-4"/>
        </w:rPr>
        <w:t>proceso</w:t>
      </w:r>
      <w:r>
        <w:rPr>
          <w:spacing w:val="-29"/>
        </w:rPr>
        <w:t> </w:t>
      </w:r>
      <w:r>
        <w:rPr>
          <w:spacing w:val="-6"/>
        </w:rPr>
        <w:t>“civilizatorio”.</w:t>
      </w:r>
      <w:r>
        <w:rPr>
          <w:spacing w:val="-29"/>
        </w:rPr>
        <w:t> </w:t>
      </w:r>
      <w:r>
        <w:rPr/>
        <w:t>De</w:t>
      </w:r>
      <w:r>
        <w:rPr>
          <w:spacing w:val="-29"/>
        </w:rPr>
        <w:t> </w:t>
      </w:r>
      <w:r>
        <w:rPr>
          <w:spacing w:val="-5"/>
        </w:rPr>
        <w:t>esta</w:t>
      </w:r>
      <w:r>
        <w:rPr>
          <w:spacing w:val="-29"/>
        </w:rPr>
        <w:t> </w:t>
      </w:r>
      <w:r>
        <w:rPr>
          <w:spacing w:val="-3"/>
        </w:rPr>
        <w:t>forma,</w:t>
      </w:r>
      <w:r>
        <w:rPr>
          <w:spacing w:val="-29"/>
        </w:rPr>
        <w:t> </w:t>
      </w:r>
      <w:r>
        <w:rPr/>
        <w:t>los</w:t>
      </w:r>
      <w:r>
        <w:rPr>
          <w:spacing w:val="-29"/>
        </w:rPr>
        <w:t> </w:t>
      </w:r>
      <w:r>
        <w:rPr>
          <w:spacing w:val="-4"/>
        </w:rPr>
        <w:t>descubrimientos </w:t>
      </w:r>
      <w:r>
        <w:rPr/>
        <w:t>científicos de la época –por medio de inventarios, catálogos y </w:t>
      </w:r>
      <w:r>
        <w:rPr>
          <w:spacing w:val="-3"/>
        </w:rPr>
        <w:t>extensas</w:t>
      </w:r>
      <w:r>
        <w:rPr>
          <w:spacing w:val="-29"/>
        </w:rPr>
        <w:t> </w:t>
      </w:r>
      <w:r>
        <w:rPr/>
        <w:t>descripciones</w:t>
      </w:r>
      <w:r>
        <w:rPr>
          <w:spacing w:val="-29"/>
        </w:rPr>
        <w:t> </w:t>
      </w:r>
      <w:r>
        <w:rPr/>
        <w:t>de</w:t>
      </w:r>
      <w:r>
        <w:rPr>
          <w:spacing w:val="-29"/>
        </w:rPr>
        <w:t> </w:t>
      </w:r>
      <w:r>
        <w:rPr/>
        <w:t>la</w:t>
      </w:r>
      <w:r>
        <w:rPr>
          <w:spacing w:val="-29"/>
        </w:rPr>
        <w:t> </w:t>
      </w:r>
      <w:r>
        <w:rPr/>
        <w:t>riqueza</w:t>
      </w:r>
      <w:r>
        <w:rPr>
          <w:spacing w:val="-29"/>
        </w:rPr>
        <w:t> </w:t>
      </w:r>
      <w:r>
        <w:rPr>
          <w:spacing w:val="-3"/>
        </w:rPr>
        <w:t>natural</w:t>
      </w:r>
      <w:r>
        <w:rPr>
          <w:spacing w:val="-29"/>
        </w:rPr>
        <w:t> </w:t>
      </w:r>
      <w:r>
        <w:rPr/>
        <w:t>y</w:t>
      </w:r>
      <w:r>
        <w:rPr>
          <w:spacing w:val="-29"/>
        </w:rPr>
        <w:t> </w:t>
      </w:r>
      <w:r>
        <w:rPr>
          <w:spacing w:val="-3"/>
        </w:rPr>
        <w:t>cultural</w:t>
      </w:r>
      <w:r>
        <w:rPr>
          <w:spacing w:val="-29"/>
        </w:rPr>
        <w:t> </w:t>
      </w:r>
      <w:r>
        <w:rPr/>
        <w:t>de</w:t>
      </w:r>
      <w:r>
        <w:rPr>
          <w:spacing w:val="-29"/>
        </w:rPr>
        <w:t> </w:t>
      </w:r>
      <w:r>
        <w:rPr/>
        <w:t>América, que</w:t>
      </w:r>
      <w:r>
        <w:rPr>
          <w:spacing w:val="-17"/>
        </w:rPr>
        <w:t> </w:t>
      </w:r>
      <w:r>
        <w:rPr/>
        <w:t>incluyeron</w:t>
      </w:r>
      <w:r>
        <w:rPr>
          <w:spacing w:val="-17"/>
        </w:rPr>
        <w:t> </w:t>
      </w:r>
      <w:r>
        <w:rPr>
          <w:spacing w:val="-3"/>
        </w:rPr>
        <w:t>tanto</w:t>
      </w:r>
      <w:r>
        <w:rPr>
          <w:spacing w:val="-17"/>
        </w:rPr>
        <w:t> </w:t>
      </w:r>
      <w:r>
        <w:rPr/>
        <w:t>las</w:t>
      </w:r>
      <w:r>
        <w:rPr>
          <w:spacing w:val="-17"/>
        </w:rPr>
        <w:t> </w:t>
      </w:r>
      <w:r>
        <w:rPr/>
        <w:t>especies</w:t>
      </w:r>
      <w:r>
        <w:rPr>
          <w:spacing w:val="-17"/>
        </w:rPr>
        <w:t> </w:t>
      </w:r>
      <w:r>
        <w:rPr/>
        <w:t>de</w:t>
      </w:r>
      <w:r>
        <w:rPr>
          <w:spacing w:val="-17"/>
        </w:rPr>
        <w:t> </w:t>
      </w:r>
      <w:r>
        <w:rPr>
          <w:spacing w:val="-3"/>
        </w:rPr>
        <w:t>flora</w:t>
      </w:r>
      <w:r>
        <w:rPr>
          <w:spacing w:val="-17"/>
        </w:rPr>
        <w:t> </w:t>
      </w:r>
      <w:r>
        <w:rPr/>
        <w:t>y</w:t>
      </w:r>
      <w:r>
        <w:rPr>
          <w:spacing w:val="-17"/>
        </w:rPr>
        <w:t> </w:t>
      </w:r>
      <w:r>
        <w:rPr/>
        <w:t>fauna,</w:t>
      </w:r>
      <w:r>
        <w:rPr>
          <w:spacing w:val="-17"/>
        </w:rPr>
        <w:t> </w:t>
      </w:r>
      <w:r>
        <w:rPr/>
        <w:t>elementos</w:t>
      </w:r>
      <w:r>
        <w:rPr>
          <w:spacing w:val="-17"/>
        </w:rPr>
        <w:t> </w:t>
      </w:r>
      <w:r>
        <w:rPr/>
        <w:t>pé- treos,</w:t>
      </w:r>
      <w:r>
        <w:rPr>
          <w:spacing w:val="-17"/>
        </w:rPr>
        <w:t> </w:t>
      </w:r>
      <w:r>
        <w:rPr/>
        <w:t>recursos</w:t>
      </w:r>
      <w:r>
        <w:rPr>
          <w:spacing w:val="-17"/>
        </w:rPr>
        <w:t> </w:t>
      </w:r>
      <w:r>
        <w:rPr/>
        <w:t>hídricos,</w:t>
      </w:r>
      <w:r>
        <w:rPr>
          <w:spacing w:val="-17"/>
        </w:rPr>
        <w:t> </w:t>
      </w:r>
      <w:r>
        <w:rPr>
          <w:spacing w:val="-3"/>
        </w:rPr>
        <w:t>relieve,</w:t>
      </w:r>
      <w:r>
        <w:rPr>
          <w:spacing w:val="-17"/>
        </w:rPr>
        <w:t> </w:t>
      </w:r>
      <w:r>
        <w:rPr/>
        <w:t>así</w:t>
      </w:r>
      <w:r>
        <w:rPr>
          <w:spacing w:val="-17"/>
        </w:rPr>
        <w:t> </w:t>
      </w:r>
      <w:r>
        <w:rPr/>
        <w:t>como</w:t>
      </w:r>
      <w:r>
        <w:rPr>
          <w:spacing w:val="-17"/>
        </w:rPr>
        <w:t> </w:t>
      </w:r>
      <w:r>
        <w:rPr/>
        <w:t>las</w:t>
      </w:r>
      <w:r>
        <w:rPr>
          <w:spacing w:val="-17"/>
        </w:rPr>
        <w:t> </w:t>
      </w:r>
      <w:r>
        <w:rPr/>
        <w:t>dinámicas</w:t>
      </w:r>
      <w:r>
        <w:rPr>
          <w:spacing w:val="-17"/>
        </w:rPr>
        <w:t> </w:t>
      </w:r>
      <w:r>
        <w:rPr/>
        <w:t>políticas, económicas y socioculturales de las poblaciones locales– cons- tituyeron el principal argumento de </w:t>
      </w:r>
      <w:r>
        <w:rPr>
          <w:spacing w:val="-3"/>
        </w:rPr>
        <w:t>interés para </w:t>
      </w:r>
      <w:r>
        <w:rPr/>
        <w:t>la expansión y afirmación del poder colonial que, a su vez, sentó las bases del </w:t>
      </w:r>
      <w:r>
        <w:rPr>
          <w:w w:val="95"/>
        </w:rPr>
        <w:t>modelo económico capitalista </w:t>
      </w:r>
      <w:r>
        <w:rPr>
          <w:spacing w:val="20"/>
          <w:w w:val="95"/>
        </w:rPr>
        <w:t> </w:t>
      </w:r>
      <w:r>
        <w:rPr>
          <w:w w:val="95"/>
        </w:rPr>
        <w:t>imperante.</w:t>
      </w:r>
    </w:p>
    <w:p>
      <w:pPr>
        <w:pStyle w:val="BodyText"/>
        <w:spacing w:line="260" w:lineRule="exact"/>
        <w:ind w:right="279" w:firstLine="277"/>
        <w:jc w:val="both"/>
      </w:pPr>
      <w:r>
        <w:rPr/>
        <w:t>Aún así, no es posible afirmar que los aportes de Humboldt </w:t>
      </w:r>
      <w:r>
        <w:rPr>
          <w:spacing w:val="-3"/>
          <w:w w:val="95"/>
        </w:rPr>
        <w:t>tuvieran </w:t>
      </w:r>
      <w:r>
        <w:rPr>
          <w:w w:val="95"/>
        </w:rPr>
        <w:t>como premisa fundamental la identificación de la riqueza </w:t>
      </w:r>
      <w:r>
        <w:rPr>
          <w:spacing w:val="-3"/>
        </w:rPr>
        <w:t>para</w:t>
      </w:r>
      <w:r>
        <w:rPr>
          <w:spacing w:val="-9"/>
        </w:rPr>
        <w:t> </w:t>
      </w:r>
      <w:r>
        <w:rPr>
          <w:spacing w:val="-3"/>
        </w:rPr>
        <w:t>favorecer</w:t>
      </w:r>
      <w:r>
        <w:rPr>
          <w:spacing w:val="-9"/>
        </w:rPr>
        <w:t> </w:t>
      </w:r>
      <w:r>
        <w:rPr/>
        <w:t>el</w:t>
      </w:r>
      <w:r>
        <w:rPr>
          <w:spacing w:val="-9"/>
        </w:rPr>
        <w:t> </w:t>
      </w:r>
      <w:r>
        <w:rPr/>
        <w:t>eventual</w:t>
      </w:r>
      <w:r>
        <w:rPr>
          <w:spacing w:val="-9"/>
        </w:rPr>
        <w:t> </w:t>
      </w:r>
      <w:r>
        <w:rPr/>
        <w:t>saqueo</w:t>
      </w:r>
      <w:r>
        <w:rPr>
          <w:spacing w:val="-9"/>
        </w:rPr>
        <w:t> </w:t>
      </w:r>
      <w:r>
        <w:rPr/>
        <w:t>y</w:t>
      </w:r>
      <w:r>
        <w:rPr>
          <w:spacing w:val="-9"/>
        </w:rPr>
        <w:t> </w:t>
      </w:r>
      <w:r>
        <w:rPr/>
        <w:t>explotación</w:t>
      </w:r>
      <w:r>
        <w:rPr>
          <w:spacing w:val="-9"/>
        </w:rPr>
        <w:t> </w:t>
      </w:r>
      <w:r>
        <w:rPr/>
        <w:t>de</w:t>
      </w:r>
      <w:r>
        <w:rPr>
          <w:spacing w:val="-9"/>
        </w:rPr>
        <w:t> </w:t>
      </w:r>
      <w:r>
        <w:rPr/>
        <w:t>los</w:t>
      </w:r>
      <w:r>
        <w:rPr>
          <w:spacing w:val="-9"/>
        </w:rPr>
        <w:t> </w:t>
      </w:r>
      <w:r>
        <w:rPr/>
        <w:t>recursos,</w:t>
      </w:r>
    </w:p>
    <w:p>
      <w:pPr>
        <w:spacing w:after="0" w:line="260" w:lineRule="exact"/>
        <w:jc w:val="both"/>
        <w:sectPr>
          <w:headerReference w:type="even" r:id="rId90"/>
          <w:headerReference w:type="default" r:id="rId91"/>
          <w:pgSz w:w="8500" w:h="12750"/>
          <w:pgMar w:header="1130" w:footer="0" w:top="1700" w:bottom="280" w:left="1160" w:right="1160"/>
          <w:pgNumType w:start="140"/>
        </w:sectPr>
      </w:pPr>
    </w:p>
    <w:p>
      <w:pPr>
        <w:pStyle w:val="BodyText"/>
        <w:spacing w:before="6"/>
        <w:ind w:left="0"/>
        <w:rPr>
          <w:sz w:val="20"/>
        </w:rPr>
      </w:pPr>
    </w:p>
    <w:p>
      <w:pPr>
        <w:pStyle w:val="BodyText"/>
        <w:spacing w:line="194" w:lineRule="exact"/>
        <w:jc w:val="both"/>
      </w:pPr>
      <w:r>
        <w:rPr/>
        <w:t>pues permanece en él un auténtico interés científico que disfrutó</w:t>
      </w:r>
    </w:p>
    <w:p>
      <w:pPr>
        <w:pStyle w:val="BodyText"/>
        <w:spacing w:line="232" w:lineRule="auto" w:before="2"/>
        <w:ind w:right="278"/>
        <w:jc w:val="both"/>
      </w:pPr>
      <w:r>
        <w:rPr/>
        <w:t>en</w:t>
      </w:r>
      <w:r>
        <w:rPr>
          <w:spacing w:val="-19"/>
        </w:rPr>
        <w:t> </w:t>
      </w:r>
      <w:r>
        <w:rPr/>
        <w:t>cada</w:t>
      </w:r>
      <w:r>
        <w:rPr>
          <w:spacing w:val="-19"/>
        </w:rPr>
        <w:t> </w:t>
      </w:r>
      <w:r>
        <w:rPr/>
        <w:t>uno</w:t>
      </w:r>
      <w:r>
        <w:rPr>
          <w:spacing w:val="-19"/>
        </w:rPr>
        <w:t> </w:t>
      </w:r>
      <w:r>
        <w:rPr/>
        <w:t>de</w:t>
      </w:r>
      <w:r>
        <w:rPr>
          <w:spacing w:val="-19"/>
        </w:rPr>
        <w:t> </w:t>
      </w:r>
      <w:r>
        <w:rPr/>
        <w:t>sus</w:t>
      </w:r>
      <w:r>
        <w:rPr>
          <w:spacing w:val="-19"/>
        </w:rPr>
        <w:t> </w:t>
      </w:r>
      <w:r>
        <w:rPr/>
        <w:t>viajes.</w:t>
      </w:r>
      <w:r>
        <w:rPr>
          <w:spacing w:val="-19"/>
        </w:rPr>
        <w:t> </w:t>
      </w:r>
      <w:r>
        <w:rPr/>
        <w:t>Su</w:t>
      </w:r>
      <w:r>
        <w:rPr>
          <w:spacing w:val="-19"/>
        </w:rPr>
        <w:t> </w:t>
      </w:r>
      <w:r>
        <w:rPr/>
        <w:t>estancia</w:t>
      </w:r>
      <w:r>
        <w:rPr>
          <w:spacing w:val="-19"/>
        </w:rPr>
        <w:t> </w:t>
      </w:r>
      <w:r>
        <w:rPr/>
        <w:t>por</w:t>
      </w:r>
      <w:r>
        <w:rPr>
          <w:spacing w:val="-19"/>
        </w:rPr>
        <w:t> </w:t>
      </w:r>
      <w:r>
        <w:rPr/>
        <w:t>la</w:t>
      </w:r>
      <w:r>
        <w:rPr>
          <w:spacing w:val="-19"/>
        </w:rPr>
        <w:t> </w:t>
      </w:r>
      <w:r>
        <w:rPr>
          <w:spacing w:val="-3"/>
        </w:rPr>
        <w:t>Nueva</w:t>
      </w:r>
      <w:r>
        <w:rPr>
          <w:spacing w:val="-19"/>
        </w:rPr>
        <w:t> </w:t>
      </w:r>
      <w:r>
        <w:rPr/>
        <w:t>España</w:t>
      </w:r>
      <w:r>
        <w:rPr>
          <w:spacing w:val="-19"/>
        </w:rPr>
        <w:t> </w:t>
      </w:r>
      <w:r>
        <w:rPr/>
        <w:t>no</w:t>
      </w:r>
      <w:r>
        <w:rPr>
          <w:spacing w:val="-19"/>
        </w:rPr>
        <w:t> </w:t>
      </w:r>
      <w:r>
        <w:rPr/>
        <w:t>fue una</w:t>
      </w:r>
      <w:r>
        <w:rPr>
          <w:spacing w:val="-7"/>
        </w:rPr>
        <w:t> </w:t>
      </w:r>
      <w:r>
        <w:rPr/>
        <w:t>orden</w:t>
      </w:r>
      <w:r>
        <w:rPr>
          <w:spacing w:val="-7"/>
        </w:rPr>
        <w:t> </w:t>
      </w:r>
      <w:r>
        <w:rPr/>
        <w:t>de</w:t>
      </w:r>
      <w:r>
        <w:rPr>
          <w:spacing w:val="-7"/>
        </w:rPr>
        <w:t> </w:t>
      </w:r>
      <w:r>
        <w:rPr/>
        <w:t>ninguna</w:t>
      </w:r>
      <w:r>
        <w:rPr>
          <w:spacing w:val="-7"/>
        </w:rPr>
        <w:t> </w:t>
      </w:r>
      <w:r>
        <w:rPr/>
        <w:t>institución,</w:t>
      </w:r>
      <w:r>
        <w:rPr>
          <w:spacing w:val="-7"/>
        </w:rPr>
        <w:t> </w:t>
      </w:r>
      <w:r>
        <w:rPr/>
        <w:t>no</w:t>
      </w:r>
      <w:r>
        <w:rPr>
          <w:spacing w:val="-7"/>
        </w:rPr>
        <w:t> </w:t>
      </w:r>
      <w:r>
        <w:rPr/>
        <w:t>fue</w:t>
      </w:r>
      <w:r>
        <w:rPr>
          <w:spacing w:val="-7"/>
        </w:rPr>
        <w:t> </w:t>
      </w:r>
      <w:r>
        <w:rPr/>
        <w:t>un</w:t>
      </w:r>
      <w:r>
        <w:rPr>
          <w:spacing w:val="-7"/>
        </w:rPr>
        <w:t> </w:t>
      </w:r>
      <w:r>
        <w:rPr/>
        <w:t>trabajo</w:t>
      </w:r>
      <w:r>
        <w:rPr>
          <w:spacing w:val="-7"/>
        </w:rPr>
        <w:t> </w:t>
      </w:r>
      <w:r>
        <w:rPr/>
        <w:t>pagado</w:t>
      </w:r>
      <w:r>
        <w:rPr>
          <w:spacing w:val="-7"/>
        </w:rPr>
        <w:t> </w:t>
      </w:r>
      <w:r>
        <w:rPr/>
        <w:t>por algún</w:t>
      </w:r>
      <w:r>
        <w:rPr>
          <w:spacing w:val="-18"/>
        </w:rPr>
        <w:t> </w:t>
      </w:r>
      <w:r>
        <w:rPr/>
        <w:t>régimen,</w:t>
      </w:r>
      <w:r>
        <w:rPr>
          <w:spacing w:val="-18"/>
        </w:rPr>
        <w:t> </w:t>
      </w:r>
      <w:r>
        <w:rPr/>
        <w:t>empresa</w:t>
      </w:r>
      <w:r>
        <w:rPr>
          <w:spacing w:val="-18"/>
        </w:rPr>
        <w:t> </w:t>
      </w:r>
      <w:r>
        <w:rPr/>
        <w:t>o</w:t>
      </w:r>
      <w:r>
        <w:rPr>
          <w:spacing w:val="-18"/>
        </w:rPr>
        <w:t> </w:t>
      </w:r>
      <w:r>
        <w:rPr/>
        <w:t>institución</w:t>
      </w:r>
      <w:r>
        <w:rPr>
          <w:spacing w:val="-18"/>
        </w:rPr>
        <w:t> </w:t>
      </w:r>
      <w:r>
        <w:rPr/>
        <w:t>académica,</w:t>
      </w:r>
      <w:r>
        <w:rPr>
          <w:spacing w:val="-18"/>
        </w:rPr>
        <w:t> </w:t>
      </w:r>
      <w:r>
        <w:rPr/>
        <w:t>sino</w:t>
      </w:r>
      <w:r>
        <w:rPr>
          <w:spacing w:val="-18"/>
        </w:rPr>
        <w:t> </w:t>
      </w:r>
      <w:r>
        <w:rPr/>
        <w:t>sufragado por</w:t>
      </w:r>
      <w:r>
        <w:rPr>
          <w:spacing w:val="-8"/>
        </w:rPr>
        <w:t> </w:t>
      </w:r>
      <w:r>
        <w:rPr/>
        <w:t>él</w:t>
      </w:r>
      <w:r>
        <w:rPr>
          <w:spacing w:val="-8"/>
        </w:rPr>
        <w:t> </w:t>
      </w:r>
      <w:r>
        <w:rPr/>
        <w:t>mismo,</w:t>
      </w:r>
      <w:r>
        <w:rPr>
          <w:spacing w:val="-8"/>
        </w:rPr>
        <w:t> </w:t>
      </w:r>
      <w:r>
        <w:rPr/>
        <w:t>planeado</w:t>
      </w:r>
      <w:r>
        <w:rPr>
          <w:spacing w:val="-8"/>
        </w:rPr>
        <w:t> </w:t>
      </w:r>
      <w:r>
        <w:rPr/>
        <w:t>con</w:t>
      </w:r>
      <w:r>
        <w:rPr>
          <w:spacing w:val="-8"/>
        </w:rPr>
        <w:t> </w:t>
      </w:r>
      <w:r>
        <w:rPr/>
        <w:t>años</w:t>
      </w:r>
      <w:r>
        <w:rPr>
          <w:spacing w:val="-8"/>
        </w:rPr>
        <w:t> </w:t>
      </w:r>
      <w:r>
        <w:rPr/>
        <w:t>de</w:t>
      </w:r>
      <w:r>
        <w:rPr>
          <w:spacing w:val="-8"/>
        </w:rPr>
        <w:t> </w:t>
      </w:r>
      <w:r>
        <w:rPr/>
        <w:t>anticipación,</w:t>
      </w:r>
      <w:r>
        <w:rPr>
          <w:spacing w:val="-8"/>
        </w:rPr>
        <w:t> </w:t>
      </w:r>
      <w:r>
        <w:rPr/>
        <w:t>como</w:t>
      </w:r>
      <w:r>
        <w:rPr>
          <w:spacing w:val="-8"/>
        </w:rPr>
        <w:t> </w:t>
      </w:r>
      <w:r>
        <w:rPr/>
        <w:t>un</w:t>
      </w:r>
      <w:r>
        <w:rPr>
          <w:spacing w:val="-8"/>
        </w:rPr>
        <w:t> </w:t>
      </w:r>
      <w:r>
        <w:rPr/>
        <w:t>plan de vida que manifiesta una pasión desenfrenada por la ciencia, los</w:t>
      </w:r>
      <w:r>
        <w:rPr>
          <w:spacing w:val="-11"/>
        </w:rPr>
        <w:t> </w:t>
      </w:r>
      <w:r>
        <w:rPr/>
        <w:t>viajes</w:t>
      </w:r>
      <w:r>
        <w:rPr>
          <w:spacing w:val="-11"/>
        </w:rPr>
        <w:t> </w:t>
      </w:r>
      <w:r>
        <w:rPr/>
        <w:t>y</w:t>
      </w:r>
      <w:r>
        <w:rPr>
          <w:spacing w:val="-11"/>
        </w:rPr>
        <w:t> </w:t>
      </w:r>
      <w:r>
        <w:rPr/>
        <w:t>la</w:t>
      </w:r>
      <w:r>
        <w:rPr>
          <w:spacing w:val="-11"/>
        </w:rPr>
        <w:t> </w:t>
      </w:r>
      <w:r>
        <w:rPr/>
        <w:t>cultura.</w:t>
      </w:r>
    </w:p>
    <w:p>
      <w:pPr>
        <w:pStyle w:val="BodyText"/>
        <w:spacing w:line="232" w:lineRule="auto"/>
        <w:ind w:right="276" w:firstLine="277"/>
        <w:jc w:val="both"/>
      </w:pPr>
      <w:r>
        <w:rPr/>
        <w:t>Esa</w:t>
      </w:r>
      <w:r>
        <w:rPr>
          <w:spacing w:val="-24"/>
        </w:rPr>
        <w:t> </w:t>
      </w:r>
      <w:r>
        <w:rPr/>
        <w:t>pasión</w:t>
      </w:r>
      <w:r>
        <w:rPr>
          <w:spacing w:val="-24"/>
        </w:rPr>
        <w:t> </w:t>
      </w:r>
      <w:r>
        <w:rPr/>
        <w:t>por</w:t>
      </w:r>
      <w:r>
        <w:rPr>
          <w:spacing w:val="-24"/>
        </w:rPr>
        <w:t> </w:t>
      </w:r>
      <w:r>
        <w:rPr/>
        <w:t>conocer</w:t>
      </w:r>
      <w:r>
        <w:rPr>
          <w:spacing w:val="-24"/>
        </w:rPr>
        <w:t> </w:t>
      </w:r>
      <w:r>
        <w:rPr/>
        <w:t>América,</w:t>
      </w:r>
      <w:r>
        <w:rPr>
          <w:spacing w:val="-24"/>
        </w:rPr>
        <w:t> </w:t>
      </w:r>
      <w:r>
        <w:rPr>
          <w:spacing w:val="-3"/>
        </w:rPr>
        <w:t>detonada</w:t>
      </w:r>
      <w:r>
        <w:rPr>
          <w:spacing w:val="-24"/>
        </w:rPr>
        <w:t> </w:t>
      </w:r>
      <w:r>
        <w:rPr/>
        <w:t>desde</w:t>
      </w:r>
      <w:r>
        <w:rPr>
          <w:spacing w:val="-24"/>
        </w:rPr>
        <w:t> </w:t>
      </w:r>
      <w:r>
        <w:rPr/>
        <w:t>que</w:t>
      </w:r>
      <w:r>
        <w:rPr>
          <w:spacing w:val="-24"/>
        </w:rPr>
        <w:t> </w:t>
      </w:r>
      <w:r>
        <w:rPr/>
        <w:t>conoció el Jardín Botánico de París y después de leer el </w:t>
      </w:r>
      <w:r>
        <w:rPr>
          <w:i/>
        </w:rPr>
        <w:t>Viaje alrededor </w:t>
      </w:r>
      <w:r>
        <w:rPr>
          <w:i/>
        </w:rPr>
        <w:t>del mundo</w:t>
      </w:r>
      <w:r>
        <w:rPr/>
        <w:t>, alimentada por la lectura de </w:t>
      </w:r>
      <w:r>
        <w:rPr>
          <w:i/>
        </w:rPr>
        <w:t>Cartas de relación</w:t>
      </w:r>
      <w:r>
        <w:rPr/>
        <w:t>, de Hernán Cortés </w:t>
      </w:r>
      <w:r>
        <w:rPr>
          <w:spacing w:val="-4"/>
        </w:rPr>
        <w:t>(Vargas, </w:t>
      </w:r>
      <w:r>
        <w:rPr>
          <w:spacing w:val="-9"/>
        </w:rPr>
        <w:t>1999), </w:t>
      </w:r>
      <w:r>
        <w:rPr/>
        <w:t>y su afán académico en botánica y</w:t>
      </w:r>
      <w:r>
        <w:rPr>
          <w:spacing w:val="-12"/>
        </w:rPr>
        <w:t> </w:t>
      </w:r>
      <w:r>
        <w:rPr/>
        <w:t>mineralogía</w:t>
      </w:r>
      <w:r>
        <w:rPr>
          <w:spacing w:val="-12"/>
        </w:rPr>
        <w:t> </w:t>
      </w:r>
      <w:r>
        <w:rPr/>
        <w:t>inciden</w:t>
      </w:r>
      <w:r>
        <w:rPr>
          <w:spacing w:val="-12"/>
        </w:rPr>
        <w:t> </w:t>
      </w:r>
      <w:r>
        <w:rPr/>
        <w:t>en</w:t>
      </w:r>
      <w:r>
        <w:rPr>
          <w:spacing w:val="-12"/>
        </w:rPr>
        <w:t> </w:t>
      </w:r>
      <w:r>
        <w:rPr/>
        <w:t>la</w:t>
      </w:r>
      <w:r>
        <w:rPr>
          <w:spacing w:val="-12"/>
        </w:rPr>
        <w:t> </w:t>
      </w:r>
      <w:r>
        <w:rPr/>
        <w:t>motivación</w:t>
      </w:r>
      <w:r>
        <w:rPr>
          <w:spacing w:val="-12"/>
        </w:rPr>
        <w:t> </w:t>
      </w:r>
      <w:r>
        <w:rPr/>
        <w:t>del</w:t>
      </w:r>
      <w:r>
        <w:rPr>
          <w:spacing w:val="-12"/>
        </w:rPr>
        <w:t> </w:t>
      </w:r>
      <w:r>
        <w:rPr/>
        <w:t>prusiano</w:t>
      </w:r>
      <w:r>
        <w:rPr>
          <w:spacing w:val="-12"/>
        </w:rPr>
        <w:t> </w:t>
      </w:r>
      <w:r>
        <w:rPr/>
        <w:t>por</w:t>
      </w:r>
      <w:r>
        <w:rPr>
          <w:spacing w:val="-12"/>
        </w:rPr>
        <w:t> </w:t>
      </w:r>
      <w:r>
        <w:rPr/>
        <w:t>conocer la</w:t>
      </w:r>
      <w:r>
        <w:rPr>
          <w:spacing w:val="-17"/>
        </w:rPr>
        <w:t> </w:t>
      </w:r>
      <w:r>
        <w:rPr/>
        <w:t>riqueza</w:t>
      </w:r>
      <w:r>
        <w:rPr>
          <w:spacing w:val="-17"/>
        </w:rPr>
        <w:t> </w:t>
      </w:r>
      <w:r>
        <w:rPr/>
        <w:t>natural</w:t>
      </w:r>
      <w:r>
        <w:rPr>
          <w:spacing w:val="-17"/>
        </w:rPr>
        <w:t> </w:t>
      </w:r>
      <w:r>
        <w:rPr/>
        <w:t>y</w:t>
      </w:r>
      <w:r>
        <w:rPr>
          <w:spacing w:val="-17"/>
        </w:rPr>
        <w:t> </w:t>
      </w:r>
      <w:r>
        <w:rPr/>
        <w:t>cultural,</w:t>
      </w:r>
      <w:r>
        <w:rPr>
          <w:spacing w:val="-17"/>
        </w:rPr>
        <w:t> </w:t>
      </w:r>
      <w:r>
        <w:rPr/>
        <w:t>así</w:t>
      </w:r>
      <w:r>
        <w:rPr>
          <w:spacing w:val="-17"/>
        </w:rPr>
        <w:t> </w:t>
      </w:r>
      <w:r>
        <w:rPr/>
        <w:t>como</w:t>
      </w:r>
      <w:r>
        <w:rPr>
          <w:spacing w:val="-17"/>
        </w:rPr>
        <w:t> </w:t>
      </w:r>
      <w:r>
        <w:rPr/>
        <w:t>difundir</w:t>
      </w:r>
      <w:r>
        <w:rPr>
          <w:spacing w:val="-17"/>
        </w:rPr>
        <w:t> </w:t>
      </w:r>
      <w:r>
        <w:rPr/>
        <w:t>sus</w:t>
      </w:r>
      <w:r>
        <w:rPr>
          <w:spacing w:val="-17"/>
        </w:rPr>
        <w:t> </w:t>
      </w:r>
      <w:r>
        <w:rPr/>
        <w:t>observaciones </w:t>
      </w:r>
      <w:r>
        <w:rPr>
          <w:spacing w:val="-3"/>
        </w:rPr>
        <w:t>para </w:t>
      </w:r>
      <w:r>
        <w:rPr/>
        <w:t>el desarrollo de la </w:t>
      </w:r>
      <w:r>
        <w:rPr>
          <w:spacing w:val="-3"/>
        </w:rPr>
        <w:t>Nueva </w:t>
      </w:r>
      <w:r>
        <w:rPr/>
        <w:t>España, mediante la descripción de</w:t>
      </w:r>
      <w:r>
        <w:rPr>
          <w:spacing w:val="-16"/>
        </w:rPr>
        <w:t> </w:t>
      </w:r>
      <w:r>
        <w:rPr/>
        <w:t>sus</w:t>
      </w:r>
      <w:r>
        <w:rPr>
          <w:spacing w:val="-16"/>
        </w:rPr>
        <w:t> </w:t>
      </w:r>
      <w:r>
        <w:rPr/>
        <w:t>recursos</w:t>
      </w:r>
      <w:r>
        <w:rPr>
          <w:spacing w:val="-16"/>
        </w:rPr>
        <w:t> </w:t>
      </w:r>
      <w:r>
        <w:rPr/>
        <w:t>naturales</w:t>
      </w:r>
      <w:r>
        <w:rPr>
          <w:spacing w:val="-16"/>
        </w:rPr>
        <w:t> </w:t>
      </w:r>
      <w:r>
        <w:rPr/>
        <w:t>(flora</w:t>
      </w:r>
      <w:r>
        <w:rPr>
          <w:spacing w:val="-16"/>
        </w:rPr>
        <w:t> </w:t>
      </w:r>
      <w:r>
        <w:rPr/>
        <w:t>y</w:t>
      </w:r>
      <w:r>
        <w:rPr>
          <w:spacing w:val="-16"/>
        </w:rPr>
        <w:t> </w:t>
      </w:r>
      <w:r>
        <w:rPr/>
        <w:t>fauna),</w:t>
      </w:r>
      <w:r>
        <w:rPr>
          <w:spacing w:val="-16"/>
        </w:rPr>
        <w:t> </w:t>
      </w:r>
      <w:r>
        <w:rPr/>
        <w:t>sus</w:t>
      </w:r>
      <w:r>
        <w:rPr>
          <w:spacing w:val="-16"/>
        </w:rPr>
        <w:t> </w:t>
      </w:r>
      <w:r>
        <w:rPr/>
        <w:t>recursos</w:t>
      </w:r>
      <w:r>
        <w:rPr>
          <w:spacing w:val="-16"/>
        </w:rPr>
        <w:t> </w:t>
      </w:r>
      <w:r>
        <w:rPr/>
        <w:t>culturales, su estructura orográfica e hidrológica y los demográficos y los comerciales.</w:t>
      </w:r>
    </w:p>
    <w:p>
      <w:pPr>
        <w:pStyle w:val="BodyText"/>
        <w:spacing w:line="232" w:lineRule="auto"/>
        <w:ind w:right="279" w:firstLine="277"/>
        <w:jc w:val="both"/>
      </w:pPr>
      <w:r>
        <w:rPr/>
        <w:t>Así,</w:t>
      </w:r>
      <w:r>
        <w:rPr>
          <w:spacing w:val="-21"/>
        </w:rPr>
        <w:t> </w:t>
      </w:r>
      <w:r>
        <w:rPr/>
        <w:t>Humboldt</w:t>
      </w:r>
      <w:r>
        <w:rPr>
          <w:spacing w:val="-21"/>
        </w:rPr>
        <w:t> </w:t>
      </w:r>
      <w:r>
        <w:rPr/>
        <w:t>fue</w:t>
      </w:r>
      <w:r>
        <w:rPr>
          <w:spacing w:val="-21"/>
        </w:rPr>
        <w:t> </w:t>
      </w:r>
      <w:r>
        <w:rPr/>
        <w:t>un</w:t>
      </w:r>
      <w:r>
        <w:rPr>
          <w:spacing w:val="-21"/>
        </w:rPr>
        <w:t> </w:t>
      </w:r>
      <w:r>
        <w:rPr>
          <w:spacing w:val="-3"/>
        </w:rPr>
        <w:t>gran</w:t>
      </w:r>
      <w:r>
        <w:rPr>
          <w:spacing w:val="-21"/>
        </w:rPr>
        <w:t> </w:t>
      </w:r>
      <w:r>
        <w:rPr/>
        <w:t>viajero,</w:t>
      </w:r>
      <w:r>
        <w:rPr>
          <w:spacing w:val="-21"/>
        </w:rPr>
        <w:t> </w:t>
      </w:r>
      <w:r>
        <w:rPr/>
        <w:t>específicamente</w:t>
      </w:r>
      <w:r>
        <w:rPr>
          <w:spacing w:val="-21"/>
        </w:rPr>
        <w:t> </w:t>
      </w:r>
      <w:r>
        <w:rPr/>
        <w:t>un</w:t>
      </w:r>
      <w:r>
        <w:rPr>
          <w:spacing w:val="-21"/>
        </w:rPr>
        <w:t> </w:t>
      </w:r>
      <w:r>
        <w:rPr/>
        <w:t>viajero </w:t>
      </w:r>
      <w:r>
        <w:rPr>
          <w:spacing w:val="-3"/>
        </w:rPr>
        <w:t>“ilustrado”</w:t>
      </w:r>
      <w:r>
        <w:rPr>
          <w:spacing w:val="-14"/>
        </w:rPr>
        <w:t> </w:t>
      </w:r>
      <w:r>
        <w:rPr>
          <w:spacing w:val="-4"/>
        </w:rPr>
        <w:t>(Morales,</w:t>
      </w:r>
      <w:r>
        <w:rPr>
          <w:spacing w:val="-14"/>
        </w:rPr>
        <w:t> </w:t>
      </w:r>
      <w:r>
        <w:rPr>
          <w:spacing w:val="-12"/>
        </w:rPr>
        <w:t>1988),</w:t>
      </w:r>
      <w:r>
        <w:rPr>
          <w:spacing w:val="-14"/>
        </w:rPr>
        <w:t> </w:t>
      </w:r>
      <w:r>
        <w:rPr/>
        <w:t>lo</w:t>
      </w:r>
      <w:r>
        <w:rPr>
          <w:spacing w:val="-14"/>
        </w:rPr>
        <w:t> </w:t>
      </w:r>
      <w:r>
        <w:rPr/>
        <w:t>cual</w:t>
      </w:r>
      <w:r>
        <w:rPr>
          <w:spacing w:val="-14"/>
        </w:rPr>
        <w:t> </w:t>
      </w:r>
      <w:r>
        <w:rPr/>
        <w:t>queda</w:t>
      </w:r>
      <w:r>
        <w:rPr>
          <w:spacing w:val="-14"/>
        </w:rPr>
        <w:t> </w:t>
      </w:r>
      <w:r>
        <w:rPr>
          <w:spacing w:val="-3"/>
        </w:rPr>
        <w:t>demostrado</w:t>
      </w:r>
      <w:r>
        <w:rPr>
          <w:spacing w:val="-14"/>
        </w:rPr>
        <w:t> </w:t>
      </w:r>
      <w:r>
        <w:rPr/>
        <w:t>en</w:t>
      </w:r>
      <w:r>
        <w:rPr>
          <w:spacing w:val="-14"/>
        </w:rPr>
        <w:t> </w:t>
      </w:r>
      <w:r>
        <w:rPr>
          <w:spacing w:val="-2"/>
        </w:rPr>
        <w:t>las</w:t>
      </w:r>
      <w:r>
        <w:rPr>
          <w:spacing w:val="-14"/>
        </w:rPr>
        <w:t> </w:t>
      </w:r>
      <w:r>
        <w:rPr/>
        <w:t>des- </w:t>
      </w:r>
      <w:r>
        <w:rPr>
          <w:spacing w:val="-3"/>
        </w:rPr>
        <w:t>cripciones</w:t>
      </w:r>
      <w:r>
        <w:rPr>
          <w:spacing w:val="-30"/>
        </w:rPr>
        <w:t> </w:t>
      </w:r>
      <w:r>
        <w:rPr/>
        <w:t>del</w:t>
      </w:r>
      <w:r>
        <w:rPr>
          <w:spacing w:val="-30"/>
        </w:rPr>
        <w:t> </w:t>
      </w:r>
      <w:r>
        <w:rPr/>
        <w:t>paisaje</w:t>
      </w:r>
      <w:r>
        <w:rPr>
          <w:spacing w:val="-30"/>
        </w:rPr>
        <w:t> </w:t>
      </w:r>
      <w:r>
        <w:rPr/>
        <w:t>y</w:t>
      </w:r>
      <w:r>
        <w:rPr>
          <w:spacing w:val="-30"/>
        </w:rPr>
        <w:t> </w:t>
      </w:r>
      <w:r>
        <w:rPr/>
        <w:t>de</w:t>
      </w:r>
      <w:r>
        <w:rPr>
          <w:spacing w:val="-30"/>
        </w:rPr>
        <w:t> </w:t>
      </w:r>
      <w:r>
        <w:rPr/>
        <w:t>la</w:t>
      </w:r>
      <w:r>
        <w:rPr>
          <w:spacing w:val="-30"/>
        </w:rPr>
        <w:t> </w:t>
      </w:r>
      <w:r>
        <w:rPr/>
        <w:t>riqueza</w:t>
      </w:r>
      <w:r>
        <w:rPr>
          <w:spacing w:val="-30"/>
        </w:rPr>
        <w:t> </w:t>
      </w:r>
      <w:r>
        <w:rPr>
          <w:spacing w:val="-4"/>
        </w:rPr>
        <w:t>natural</w:t>
      </w:r>
      <w:r>
        <w:rPr>
          <w:spacing w:val="-30"/>
        </w:rPr>
        <w:t> </w:t>
      </w:r>
      <w:r>
        <w:rPr/>
        <w:t>que</w:t>
      </w:r>
      <w:r>
        <w:rPr>
          <w:spacing w:val="-30"/>
        </w:rPr>
        <w:t> </w:t>
      </w:r>
      <w:r>
        <w:rPr>
          <w:spacing w:val="-3"/>
        </w:rPr>
        <w:t>escribió</w:t>
      </w:r>
      <w:r>
        <w:rPr>
          <w:spacing w:val="-30"/>
        </w:rPr>
        <w:t> </w:t>
      </w:r>
      <w:r>
        <w:rPr/>
        <w:t>en</w:t>
      </w:r>
      <w:r>
        <w:rPr>
          <w:spacing w:val="-31"/>
        </w:rPr>
        <w:t> </w:t>
      </w:r>
      <w:r>
        <w:rPr>
          <w:i/>
          <w:spacing w:val="-3"/>
        </w:rPr>
        <w:t>Ensayo </w:t>
      </w:r>
      <w:r>
        <w:rPr>
          <w:i/>
        </w:rPr>
        <w:t>político</w:t>
      </w:r>
      <w:r>
        <w:rPr>
          <w:i/>
          <w:spacing w:val="-18"/>
        </w:rPr>
        <w:t> </w:t>
      </w:r>
      <w:r>
        <w:rPr>
          <w:i/>
        </w:rPr>
        <w:t>sobre</w:t>
      </w:r>
      <w:r>
        <w:rPr>
          <w:i/>
          <w:spacing w:val="-18"/>
        </w:rPr>
        <w:t> </w:t>
      </w:r>
      <w:r>
        <w:rPr>
          <w:i/>
        </w:rPr>
        <w:t>el</w:t>
      </w:r>
      <w:r>
        <w:rPr>
          <w:i/>
          <w:spacing w:val="-18"/>
        </w:rPr>
        <w:t> </w:t>
      </w:r>
      <w:r>
        <w:rPr>
          <w:i/>
        </w:rPr>
        <w:t>reino</w:t>
      </w:r>
      <w:r>
        <w:rPr>
          <w:i/>
          <w:spacing w:val="-18"/>
        </w:rPr>
        <w:t> </w:t>
      </w:r>
      <w:r>
        <w:rPr>
          <w:i/>
        </w:rPr>
        <w:t>de</w:t>
      </w:r>
      <w:r>
        <w:rPr>
          <w:i/>
          <w:spacing w:val="-18"/>
        </w:rPr>
        <w:t> </w:t>
      </w:r>
      <w:r>
        <w:rPr>
          <w:i/>
        </w:rPr>
        <w:t>la</w:t>
      </w:r>
      <w:r>
        <w:rPr>
          <w:i/>
          <w:spacing w:val="-18"/>
        </w:rPr>
        <w:t> </w:t>
      </w:r>
      <w:r>
        <w:rPr>
          <w:i/>
        </w:rPr>
        <w:t>Nueva</w:t>
      </w:r>
      <w:r>
        <w:rPr>
          <w:i/>
          <w:spacing w:val="-18"/>
        </w:rPr>
        <w:t> </w:t>
      </w:r>
      <w:r>
        <w:rPr>
          <w:i/>
        </w:rPr>
        <w:t>España</w:t>
      </w:r>
      <w:r>
        <w:rPr/>
        <w:t>,</w:t>
      </w:r>
      <w:r>
        <w:rPr>
          <w:spacing w:val="-18"/>
        </w:rPr>
        <w:t> </w:t>
      </w:r>
      <w:r>
        <w:rPr/>
        <w:t>concluido</w:t>
      </w:r>
      <w:r>
        <w:rPr>
          <w:spacing w:val="-18"/>
        </w:rPr>
        <w:t> </w:t>
      </w:r>
      <w:r>
        <w:rPr/>
        <w:t>en</w:t>
      </w:r>
      <w:r>
        <w:rPr>
          <w:spacing w:val="-18"/>
        </w:rPr>
        <w:t> </w:t>
      </w:r>
      <w:r>
        <w:rPr>
          <w:spacing w:val="-12"/>
        </w:rPr>
        <w:t>1808.</w:t>
      </w:r>
    </w:p>
    <w:p>
      <w:pPr>
        <w:pStyle w:val="BodyText"/>
        <w:spacing w:line="232" w:lineRule="auto"/>
        <w:ind w:right="279" w:firstLine="277"/>
        <w:jc w:val="both"/>
      </w:pPr>
      <w:r>
        <w:rPr/>
        <w:t>A</w:t>
      </w:r>
      <w:r>
        <w:rPr>
          <w:spacing w:val="-12"/>
        </w:rPr>
        <w:t> </w:t>
      </w:r>
      <w:r>
        <w:rPr/>
        <w:t>lo</w:t>
      </w:r>
      <w:r>
        <w:rPr>
          <w:spacing w:val="-12"/>
        </w:rPr>
        <w:t> </w:t>
      </w:r>
      <w:r>
        <w:rPr/>
        <w:t>largo</w:t>
      </w:r>
      <w:r>
        <w:rPr>
          <w:spacing w:val="-12"/>
        </w:rPr>
        <w:t> </w:t>
      </w:r>
      <w:r>
        <w:rPr/>
        <w:t>su</w:t>
      </w:r>
      <w:r>
        <w:rPr>
          <w:spacing w:val="-12"/>
        </w:rPr>
        <w:t> </w:t>
      </w:r>
      <w:r>
        <w:rPr>
          <w:spacing w:val="-3"/>
        </w:rPr>
        <w:t>obra</w:t>
      </w:r>
      <w:r>
        <w:rPr>
          <w:spacing w:val="-12"/>
        </w:rPr>
        <w:t> </w:t>
      </w:r>
      <w:r>
        <w:rPr/>
        <w:t>es</w:t>
      </w:r>
      <w:r>
        <w:rPr>
          <w:spacing w:val="-12"/>
        </w:rPr>
        <w:t> </w:t>
      </w:r>
      <w:r>
        <w:rPr/>
        <w:t>posible</w:t>
      </w:r>
      <w:r>
        <w:rPr>
          <w:spacing w:val="-12"/>
        </w:rPr>
        <w:t> </w:t>
      </w:r>
      <w:r>
        <w:rPr/>
        <w:t>observar</w:t>
      </w:r>
      <w:r>
        <w:rPr>
          <w:spacing w:val="-12"/>
        </w:rPr>
        <w:t> </w:t>
      </w:r>
      <w:r>
        <w:rPr/>
        <w:t>a</w:t>
      </w:r>
      <w:r>
        <w:rPr>
          <w:spacing w:val="-12"/>
        </w:rPr>
        <w:t> </w:t>
      </w:r>
      <w:r>
        <w:rPr/>
        <w:t>Humbodlt</w:t>
      </w:r>
      <w:r>
        <w:rPr>
          <w:spacing w:val="-12"/>
        </w:rPr>
        <w:t> </w:t>
      </w:r>
      <w:r>
        <w:rPr/>
        <w:t>desarrollar sus pensamientos y convertir en acciones sus observaciones, además de “rasgar” los “velos de la ignorancia” (Morales, </w:t>
      </w:r>
      <w:r>
        <w:rPr>
          <w:spacing w:val="-13"/>
        </w:rPr>
        <w:t>1988: </w:t>
      </w:r>
      <w:r>
        <w:rPr>
          <w:spacing w:val="-10"/>
        </w:rPr>
        <w:t>17), </w:t>
      </w:r>
      <w:r>
        <w:rPr/>
        <w:t>a </w:t>
      </w:r>
      <w:r>
        <w:rPr>
          <w:spacing w:val="-5"/>
        </w:rPr>
        <w:t>través </w:t>
      </w:r>
      <w:r>
        <w:rPr/>
        <w:t>de la argumentación estructurada del </w:t>
      </w:r>
      <w:r>
        <w:rPr>
          <w:i/>
        </w:rPr>
        <w:t>Ensayo</w:t>
      </w:r>
      <w:r>
        <w:rPr/>
        <w:t>, que poco</w:t>
      </w:r>
      <w:r>
        <w:rPr>
          <w:spacing w:val="-14"/>
        </w:rPr>
        <w:t> </w:t>
      </w:r>
      <w:r>
        <w:rPr/>
        <w:t>puede</w:t>
      </w:r>
      <w:r>
        <w:rPr>
          <w:spacing w:val="-15"/>
        </w:rPr>
        <w:t> </w:t>
      </w:r>
      <w:r>
        <w:rPr/>
        <w:t>compararse</w:t>
      </w:r>
      <w:r>
        <w:rPr>
          <w:spacing w:val="-14"/>
        </w:rPr>
        <w:t> </w:t>
      </w:r>
      <w:r>
        <w:rPr/>
        <w:t>con</w:t>
      </w:r>
      <w:r>
        <w:rPr>
          <w:spacing w:val="-14"/>
        </w:rPr>
        <w:t> </w:t>
      </w:r>
      <w:r>
        <w:rPr/>
        <w:t>las</w:t>
      </w:r>
      <w:r>
        <w:rPr>
          <w:spacing w:val="-14"/>
        </w:rPr>
        <w:t> </w:t>
      </w:r>
      <w:r>
        <w:rPr/>
        <w:t>crónicas</w:t>
      </w:r>
      <w:r>
        <w:rPr>
          <w:spacing w:val="-14"/>
        </w:rPr>
        <w:t> </w:t>
      </w:r>
      <w:r>
        <w:rPr/>
        <w:t>de</w:t>
      </w:r>
      <w:r>
        <w:rPr>
          <w:spacing w:val="-14"/>
        </w:rPr>
        <w:t> </w:t>
      </w:r>
      <w:r>
        <w:rPr/>
        <w:t>Indias,</w:t>
      </w:r>
      <w:r>
        <w:rPr>
          <w:spacing w:val="-14"/>
        </w:rPr>
        <w:t> </w:t>
      </w:r>
      <w:r>
        <w:rPr/>
        <w:t>los</w:t>
      </w:r>
      <w:r>
        <w:rPr>
          <w:spacing w:val="-14"/>
        </w:rPr>
        <w:t> </w:t>
      </w:r>
      <w:r>
        <w:rPr>
          <w:spacing w:val="-3"/>
        </w:rPr>
        <w:t>relatos</w:t>
      </w:r>
      <w:r>
        <w:rPr>
          <w:spacing w:val="-14"/>
        </w:rPr>
        <w:t> </w:t>
      </w:r>
      <w:r>
        <w:rPr/>
        <w:t>de la conquista o los testimonios de los primeros evangelizadores </w:t>
      </w:r>
      <w:r>
        <w:rPr>
          <w:spacing w:val="-3"/>
        </w:rPr>
        <w:t>respecto</w:t>
      </w:r>
      <w:r>
        <w:rPr>
          <w:spacing w:val="-19"/>
        </w:rPr>
        <w:t> </w:t>
      </w:r>
      <w:r>
        <w:rPr/>
        <w:t>a</w:t>
      </w:r>
      <w:r>
        <w:rPr>
          <w:spacing w:val="-19"/>
        </w:rPr>
        <w:t> </w:t>
      </w:r>
      <w:r>
        <w:rPr/>
        <w:t>la</w:t>
      </w:r>
      <w:r>
        <w:rPr>
          <w:spacing w:val="-19"/>
        </w:rPr>
        <w:t> </w:t>
      </w:r>
      <w:r>
        <w:rPr/>
        <w:t>conformación</w:t>
      </w:r>
      <w:r>
        <w:rPr>
          <w:spacing w:val="-19"/>
        </w:rPr>
        <w:t> </w:t>
      </w:r>
      <w:r>
        <w:rPr/>
        <w:t>de</w:t>
      </w:r>
      <w:r>
        <w:rPr>
          <w:spacing w:val="-19"/>
        </w:rPr>
        <w:t> </w:t>
      </w:r>
      <w:r>
        <w:rPr/>
        <w:t>la</w:t>
      </w:r>
      <w:r>
        <w:rPr>
          <w:spacing w:val="-19"/>
        </w:rPr>
        <w:t> </w:t>
      </w:r>
      <w:r>
        <w:rPr>
          <w:spacing w:val="-3"/>
        </w:rPr>
        <w:t>Nueva</w:t>
      </w:r>
      <w:r>
        <w:rPr>
          <w:spacing w:val="-19"/>
        </w:rPr>
        <w:t> </w:t>
      </w:r>
      <w:r>
        <w:rPr/>
        <w:t>España.</w:t>
      </w:r>
      <w:r>
        <w:rPr>
          <w:spacing w:val="-19"/>
        </w:rPr>
        <w:t> </w:t>
      </w:r>
      <w:r>
        <w:rPr/>
        <w:t>Además,</w:t>
      </w:r>
      <w:r>
        <w:rPr>
          <w:spacing w:val="-19"/>
        </w:rPr>
        <w:t> </w:t>
      </w:r>
      <w:r>
        <w:rPr/>
        <w:t>es</w:t>
      </w:r>
      <w:r>
        <w:rPr>
          <w:spacing w:val="-19"/>
        </w:rPr>
        <w:t> </w:t>
      </w:r>
      <w:r>
        <w:rPr/>
        <w:t>claro que “la percepción del paisaje no depende sólo del marco geo- gráfico real, sino de la forma de interpretación que individual</w:t>
      </w:r>
      <w:r>
        <w:rPr>
          <w:spacing w:val="-22"/>
        </w:rPr>
        <w:t> </w:t>
      </w:r>
      <w:r>
        <w:rPr/>
        <w:t>o socialmente</w:t>
      </w:r>
      <w:r>
        <w:rPr>
          <w:spacing w:val="-7"/>
        </w:rPr>
        <w:t> </w:t>
      </w:r>
      <w:r>
        <w:rPr/>
        <w:t>se</w:t>
      </w:r>
      <w:r>
        <w:rPr>
          <w:spacing w:val="-7"/>
        </w:rPr>
        <w:t> </w:t>
      </w:r>
      <w:r>
        <w:rPr/>
        <w:t>hace</w:t>
      </w:r>
      <w:r>
        <w:rPr>
          <w:spacing w:val="-7"/>
        </w:rPr>
        <w:t> </w:t>
      </w:r>
      <w:r>
        <w:rPr/>
        <w:t>del</w:t>
      </w:r>
      <w:r>
        <w:rPr>
          <w:spacing w:val="-7"/>
        </w:rPr>
        <w:t> </w:t>
      </w:r>
      <w:r>
        <w:rPr/>
        <w:t>mismo”</w:t>
      </w:r>
      <w:r>
        <w:rPr>
          <w:spacing w:val="-7"/>
        </w:rPr>
        <w:t> </w:t>
      </w:r>
      <w:r>
        <w:rPr/>
        <w:t>(García</w:t>
      </w:r>
      <w:r>
        <w:rPr>
          <w:spacing w:val="-7"/>
        </w:rPr>
        <w:t> </w:t>
      </w:r>
      <w:r>
        <w:rPr/>
        <w:t>y</w:t>
      </w:r>
      <w:r>
        <w:rPr>
          <w:spacing w:val="-7"/>
        </w:rPr>
        <w:t> </w:t>
      </w:r>
      <w:r>
        <w:rPr/>
        <w:t>Muñoz,</w:t>
      </w:r>
      <w:r>
        <w:rPr>
          <w:spacing w:val="-7"/>
        </w:rPr>
        <w:t> </w:t>
      </w:r>
      <w:r>
        <w:rPr>
          <w:spacing w:val="-5"/>
        </w:rPr>
        <w:t>2002:</w:t>
      </w:r>
      <w:r>
        <w:rPr>
          <w:spacing w:val="-7"/>
        </w:rPr>
        <w:t> </w:t>
      </w:r>
      <w:r>
        <w:rPr>
          <w:spacing w:val="-8"/>
        </w:rPr>
        <w:t>21).</w:t>
      </w:r>
      <w:r>
        <w:rPr>
          <w:spacing w:val="-7"/>
        </w:rPr>
        <w:t> </w:t>
      </w:r>
      <w:r>
        <w:rPr>
          <w:spacing w:val="-5"/>
        </w:rPr>
        <w:t>Por </w:t>
      </w:r>
      <w:r>
        <w:rPr/>
        <w:t>ello,</w:t>
      </w:r>
      <w:r>
        <w:rPr>
          <w:spacing w:val="-27"/>
        </w:rPr>
        <w:t> </w:t>
      </w:r>
      <w:r>
        <w:rPr>
          <w:i/>
        </w:rPr>
        <w:t>Ensayo</w:t>
      </w:r>
      <w:r>
        <w:rPr>
          <w:i/>
          <w:spacing w:val="-27"/>
        </w:rPr>
        <w:t> </w:t>
      </w:r>
      <w:r>
        <w:rPr/>
        <w:t>constituye</w:t>
      </w:r>
      <w:r>
        <w:rPr>
          <w:spacing w:val="-27"/>
        </w:rPr>
        <w:t> </w:t>
      </w:r>
      <w:r>
        <w:rPr/>
        <w:t>una</w:t>
      </w:r>
      <w:r>
        <w:rPr>
          <w:spacing w:val="-27"/>
        </w:rPr>
        <w:t> </w:t>
      </w:r>
      <w:r>
        <w:rPr/>
        <w:t>interpretación</w:t>
      </w:r>
      <w:r>
        <w:rPr>
          <w:spacing w:val="-27"/>
        </w:rPr>
        <w:t> </w:t>
      </w:r>
      <w:r>
        <w:rPr/>
        <w:t>del</w:t>
      </w:r>
      <w:r>
        <w:rPr>
          <w:spacing w:val="-27"/>
        </w:rPr>
        <w:t> </w:t>
      </w:r>
      <w:r>
        <w:rPr/>
        <w:t>paisaje</w:t>
      </w:r>
      <w:r>
        <w:rPr>
          <w:spacing w:val="-27"/>
        </w:rPr>
        <w:t> </w:t>
      </w:r>
      <w:r>
        <w:rPr/>
        <w:t>de</w:t>
      </w:r>
      <w:r>
        <w:rPr>
          <w:spacing w:val="-27"/>
        </w:rPr>
        <w:t> </w:t>
      </w:r>
      <w:r>
        <w:rPr/>
        <w:t>la</w:t>
      </w:r>
      <w:r>
        <w:rPr>
          <w:spacing w:val="-27"/>
        </w:rPr>
        <w:t> </w:t>
      </w:r>
      <w:r>
        <w:rPr>
          <w:spacing w:val="-3"/>
        </w:rPr>
        <w:t>Nueva </w:t>
      </w:r>
      <w:r>
        <w:rPr/>
        <w:t>España,</w:t>
      </w:r>
      <w:r>
        <w:rPr>
          <w:spacing w:val="-9"/>
        </w:rPr>
        <w:t> </w:t>
      </w:r>
      <w:r>
        <w:rPr/>
        <w:t>por</w:t>
      </w:r>
      <w:r>
        <w:rPr>
          <w:spacing w:val="-9"/>
        </w:rPr>
        <w:t> </w:t>
      </w:r>
      <w:r>
        <w:rPr/>
        <w:t>lo</w:t>
      </w:r>
      <w:r>
        <w:rPr>
          <w:spacing w:val="-9"/>
        </w:rPr>
        <w:t> </w:t>
      </w:r>
      <w:r>
        <w:rPr/>
        <w:t>que</w:t>
      </w:r>
      <w:r>
        <w:rPr>
          <w:spacing w:val="-9"/>
        </w:rPr>
        <w:t> </w:t>
      </w:r>
      <w:r>
        <w:rPr/>
        <w:t>a</w:t>
      </w:r>
      <w:r>
        <w:rPr>
          <w:spacing w:val="-9"/>
        </w:rPr>
        <w:t> </w:t>
      </w:r>
      <w:r>
        <w:rPr/>
        <w:t>Humboldt</w:t>
      </w:r>
      <w:r>
        <w:rPr>
          <w:spacing w:val="-9"/>
        </w:rPr>
        <w:t> </w:t>
      </w:r>
      <w:r>
        <w:rPr/>
        <w:t>se</w:t>
      </w:r>
      <w:r>
        <w:rPr>
          <w:spacing w:val="-9"/>
        </w:rPr>
        <w:t> </w:t>
      </w:r>
      <w:r>
        <w:rPr/>
        <w:t>le</w:t>
      </w:r>
      <w:r>
        <w:rPr>
          <w:spacing w:val="-9"/>
        </w:rPr>
        <w:t> </w:t>
      </w:r>
      <w:r>
        <w:rPr/>
        <w:t>considera</w:t>
      </w:r>
      <w:r>
        <w:rPr>
          <w:spacing w:val="-9"/>
        </w:rPr>
        <w:t> </w:t>
      </w:r>
      <w:r>
        <w:rPr/>
        <w:t>un</w:t>
      </w:r>
      <w:r>
        <w:rPr>
          <w:spacing w:val="-9"/>
        </w:rPr>
        <w:t> </w:t>
      </w:r>
      <w:r>
        <w:rPr>
          <w:spacing w:val="-3"/>
        </w:rPr>
        <w:t>representante </w:t>
      </w:r>
      <w:r>
        <w:rPr/>
        <w:t>no sólo de la geografía física o de la Ilustración enciclopedista o</w:t>
      </w:r>
      <w:r>
        <w:rPr>
          <w:spacing w:val="-6"/>
        </w:rPr>
        <w:t> </w:t>
      </w:r>
      <w:r>
        <w:rPr/>
        <w:t>del</w:t>
      </w:r>
      <w:r>
        <w:rPr>
          <w:spacing w:val="-6"/>
        </w:rPr>
        <w:t> </w:t>
      </w:r>
      <w:r>
        <w:rPr/>
        <w:t>viajero</w:t>
      </w:r>
      <w:r>
        <w:rPr>
          <w:spacing w:val="-6"/>
        </w:rPr>
        <w:t> </w:t>
      </w:r>
      <w:r>
        <w:rPr/>
        <w:t>científico,</w:t>
      </w:r>
      <w:r>
        <w:rPr>
          <w:spacing w:val="-6"/>
        </w:rPr>
        <w:t> </w:t>
      </w:r>
      <w:r>
        <w:rPr/>
        <w:t>sino</w:t>
      </w:r>
      <w:r>
        <w:rPr>
          <w:spacing w:val="-6"/>
        </w:rPr>
        <w:t> </w:t>
      </w:r>
      <w:r>
        <w:rPr/>
        <w:t>como</w:t>
      </w:r>
      <w:r>
        <w:rPr>
          <w:spacing w:val="-6"/>
        </w:rPr>
        <w:t> </w:t>
      </w:r>
      <w:r>
        <w:rPr/>
        <w:t>un</w:t>
      </w:r>
      <w:r>
        <w:rPr>
          <w:spacing w:val="-6"/>
        </w:rPr>
        <w:t> </w:t>
      </w:r>
      <w:r>
        <w:rPr/>
        <w:t>observador</w:t>
      </w:r>
      <w:r>
        <w:rPr>
          <w:spacing w:val="-6"/>
        </w:rPr>
        <w:t> </w:t>
      </w:r>
      <w:r>
        <w:rPr/>
        <w:t>itinerante</w:t>
      </w:r>
      <w:r>
        <w:rPr>
          <w:spacing w:val="-6"/>
        </w:rPr>
        <w:t> </w:t>
      </w:r>
      <w:r>
        <w:rPr/>
        <w:t>que se</w:t>
      </w:r>
      <w:r>
        <w:rPr>
          <w:spacing w:val="-17"/>
        </w:rPr>
        <w:t> </w:t>
      </w:r>
      <w:r>
        <w:rPr/>
        <w:t>interrelaciona</w:t>
      </w:r>
      <w:r>
        <w:rPr>
          <w:spacing w:val="-17"/>
        </w:rPr>
        <w:t> </w:t>
      </w:r>
      <w:r>
        <w:rPr/>
        <w:t>con</w:t>
      </w:r>
      <w:r>
        <w:rPr>
          <w:spacing w:val="-17"/>
        </w:rPr>
        <w:t> </w:t>
      </w:r>
      <w:r>
        <w:rPr/>
        <w:t>el</w:t>
      </w:r>
      <w:r>
        <w:rPr>
          <w:spacing w:val="-17"/>
        </w:rPr>
        <w:t> </w:t>
      </w:r>
      <w:r>
        <w:rPr/>
        <w:t>paisaje</w:t>
      </w:r>
      <w:r>
        <w:rPr>
          <w:spacing w:val="-17"/>
        </w:rPr>
        <w:t> </w:t>
      </w:r>
      <w:r>
        <w:rPr/>
        <w:t>e,</w:t>
      </w:r>
      <w:r>
        <w:rPr>
          <w:spacing w:val="-17"/>
        </w:rPr>
        <w:t> </w:t>
      </w:r>
      <w:r>
        <w:rPr/>
        <w:t>incluso,</w:t>
      </w:r>
      <w:r>
        <w:rPr>
          <w:spacing w:val="-17"/>
        </w:rPr>
        <w:t> </w:t>
      </w:r>
      <w:r>
        <w:rPr/>
        <w:t>forma</w:t>
      </w:r>
      <w:r>
        <w:rPr>
          <w:spacing w:val="-17"/>
        </w:rPr>
        <w:t> </w:t>
      </w:r>
      <w:r>
        <w:rPr/>
        <w:t>parte</w:t>
      </w:r>
      <w:r>
        <w:rPr>
          <w:spacing w:val="-17"/>
        </w:rPr>
        <w:t> </w:t>
      </w:r>
      <w:r>
        <w:rPr/>
        <w:t>de</w:t>
      </w:r>
      <w:r>
        <w:rPr>
          <w:spacing w:val="-17"/>
        </w:rPr>
        <w:t> </w:t>
      </w:r>
      <w:r>
        <w:rPr/>
        <w:t>él.</w:t>
      </w:r>
      <w:r>
        <w:rPr>
          <w:spacing w:val="-17"/>
        </w:rPr>
        <w:t> </w:t>
      </w:r>
      <w:r>
        <w:rPr/>
        <w:t>Esta</w:t>
      </w:r>
    </w:p>
    <w:p>
      <w:pPr>
        <w:spacing w:after="0" w:line="232" w:lineRule="auto"/>
        <w:jc w:val="both"/>
        <w:sectPr>
          <w:pgSz w:w="8500" w:h="12750"/>
          <w:pgMar w:header="1135" w:footer="0" w:top="1700" w:bottom="280" w:left="1160" w:right="1160"/>
        </w:sectPr>
      </w:pPr>
    </w:p>
    <w:p>
      <w:pPr>
        <w:pStyle w:val="BodyText"/>
        <w:spacing w:before="11"/>
        <w:ind w:left="0"/>
        <w:rPr>
          <w:sz w:val="20"/>
        </w:rPr>
      </w:pPr>
    </w:p>
    <w:p>
      <w:pPr>
        <w:pStyle w:val="BodyText"/>
        <w:spacing w:line="194" w:lineRule="exact"/>
        <w:ind w:right="-1"/>
      </w:pPr>
      <w:r>
        <w:rPr/>
        <w:t>postura contrasta con la simple delimitación de   ecosistemas,</w:t>
      </w:r>
    </w:p>
    <w:p>
      <w:pPr>
        <w:pStyle w:val="BodyText"/>
        <w:spacing w:line="232" w:lineRule="auto" w:before="2"/>
        <w:ind w:right="182"/>
      </w:pPr>
      <w:r>
        <w:rPr/>
        <w:t>coordenadas geográficas y una lista tajante de </w:t>
      </w:r>
      <w:r>
        <w:rPr>
          <w:spacing w:val="-3"/>
        </w:rPr>
        <w:t>flora </w:t>
      </w:r>
      <w:r>
        <w:rPr/>
        <w:t>y fauna (en- démica o importada).</w:t>
      </w:r>
    </w:p>
    <w:p>
      <w:pPr>
        <w:pStyle w:val="BodyText"/>
        <w:spacing w:line="232" w:lineRule="auto"/>
        <w:ind w:right="278" w:firstLine="277"/>
        <w:jc w:val="both"/>
      </w:pPr>
      <w:r>
        <w:rPr>
          <w:spacing w:val="-3"/>
        </w:rPr>
        <w:t>Durante</w:t>
      </w:r>
      <w:r>
        <w:rPr>
          <w:spacing w:val="-18"/>
        </w:rPr>
        <w:t> </w:t>
      </w:r>
      <w:r>
        <w:rPr/>
        <w:t>el</w:t>
      </w:r>
      <w:r>
        <w:rPr>
          <w:spacing w:val="-18"/>
        </w:rPr>
        <w:t> </w:t>
      </w:r>
      <w:r>
        <w:rPr/>
        <w:t>desarrollo</w:t>
      </w:r>
      <w:r>
        <w:rPr>
          <w:spacing w:val="-18"/>
        </w:rPr>
        <w:t> </w:t>
      </w:r>
      <w:r>
        <w:rPr/>
        <w:t>de</w:t>
      </w:r>
      <w:r>
        <w:rPr>
          <w:spacing w:val="-18"/>
        </w:rPr>
        <w:t> </w:t>
      </w:r>
      <w:r>
        <w:rPr>
          <w:spacing w:val="-3"/>
        </w:rPr>
        <w:t>este</w:t>
      </w:r>
      <w:r>
        <w:rPr>
          <w:spacing w:val="-18"/>
        </w:rPr>
        <w:t> </w:t>
      </w:r>
      <w:r>
        <w:rPr/>
        <w:t>trabajo</w:t>
      </w:r>
      <w:r>
        <w:rPr>
          <w:spacing w:val="-18"/>
        </w:rPr>
        <w:t> </w:t>
      </w:r>
      <w:r>
        <w:rPr/>
        <w:t>se</w:t>
      </w:r>
      <w:r>
        <w:rPr>
          <w:spacing w:val="-18"/>
        </w:rPr>
        <w:t> </w:t>
      </w:r>
      <w:r>
        <w:rPr/>
        <w:t>ha</w:t>
      </w:r>
      <w:r>
        <w:rPr>
          <w:spacing w:val="-18"/>
        </w:rPr>
        <w:t> </w:t>
      </w:r>
      <w:r>
        <w:rPr/>
        <w:t>podido</w:t>
      </w:r>
      <w:r>
        <w:rPr>
          <w:spacing w:val="-18"/>
        </w:rPr>
        <w:t> </w:t>
      </w:r>
      <w:r>
        <w:rPr/>
        <w:t>comprobar que</w:t>
      </w:r>
      <w:r>
        <w:rPr>
          <w:spacing w:val="-15"/>
        </w:rPr>
        <w:t> </w:t>
      </w:r>
      <w:r>
        <w:rPr>
          <w:i/>
        </w:rPr>
        <w:t>Ensayo</w:t>
      </w:r>
      <w:r>
        <w:rPr>
          <w:i/>
          <w:spacing w:val="-15"/>
        </w:rPr>
        <w:t> </w:t>
      </w:r>
      <w:r>
        <w:rPr>
          <w:i/>
        </w:rPr>
        <w:t>político</w:t>
      </w:r>
      <w:r>
        <w:rPr>
          <w:i/>
          <w:spacing w:val="-15"/>
        </w:rPr>
        <w:t> </w:t>
      </w:r>
      <w:r>
        <w:rPr>
          <w:i/>
        </w:rPr>
        <w:t>sobre</w:t>
      </w:r>
      <w:r>
        <w:rPr>
          <w:i/>
          <w:spacing w:val="-15"/>
        </w:rPr>
        <w:t> </w:t>
      </w:r>
      <w:r>
        <w:rPr>
          <w:i/>
        </w:rPr>
        <w:t>el</w:t>
      </w:r>
      <w:r>
        <w:rPr>
          <w:i/>
          <w:spacing w:val="-15"/>
        </w:rPr>
        <w:t> </w:t>
      </w:r>
      <w:r>
        <w:rPr>
          <w:i/>
        </w:rPr>
        <w:t>reino</w:t>
      </w:r>
      <w:r>
        <w:rPr>
          <w:i/>
          <w:spacing w:val="-15"/>
        </w:rPr>
        <w:t> </w:t>
      </w:r>
      <w:r>
        <w:rPr>
          <w:i/>
        </w:rPr>
        <w:t>de</w:t>
      </w:r>
      <w:r>
        <w:rPr>
          <w:i/>
          <w:spacing w:val="-15"/>
        </w:rPr>
        <w:t> </w:t>
      </w:r>
      <w:r>
        <w:rPr>
          <w:i/>
        </w:rPr>
        <w:t>la</w:t>
      </w:r>
      <w:r>
        <w:rPr>
          <w:i/>
          <w:spacing w:val="-15"/>
        </w:rPr>
        <w:t> </w:t>
      </w:r>
      <w:r>
        <w:rPr>
          <w:i/>
        </w:rPr>
        <w:t>Nueva</w:t>
      </w:r>
      <w:r>
        <w:rPr>
          <w:i/>
          <w:spacing w:val="-15"/>
        </w:rPr>
        <w:t> </w:t>
      </w:r>
      <w:r>
        <w:rPr>
          <w:i/>
        </w:rPr>
        <w:t>España</w:t>
      </w:r>
      <w:r>
        <w:rPr>
          <w:i/>
          <w:spacing w:val="-15"/>
        </w:rPr>
        <w:t> </w:t>
      </w:r>
      <w:r>
        <w:rPr/>
        <w:t>constituye una</w:t>
      </w:r>
      <w:r>
        <w:rPr>
          <w:spacing w:val="-18"/>
        </w:rPr>
        <w:t> </w:t>
      </w:r>
      <w:r>
        <w:rPr/>
        <w:t>aproximación</w:t>
      </w:r>
      <w:r>
        <w:rPr>
          <w:spacing w:val="-18"/>
        </w:rPr>
        <w:t> </w:t>
      </w:r>
      <w:r>
        <w:rPr/>
        <w:t>al</w:t>
      </w:r>
      <w:r>
        <w:rPr>
          <w:spacing w:val="-18"/>
        </w:rPr>
        <w:t> </w:t>
      </w:r>
      <w:r>
        <w:rPr/>
        <w:t>paisaje,</w:t>
      </w:r>
      <w:r>
        <w:rPr>
          <w:spacing w:val="-18"/>
        </w:rPr>
        <w:t> </w:t>
      </w:r>
      <w:r>
        <w:rPr/>
        <w:t>dado</w:t>
      </w:r>
      <w:r>
        <w:rPr>
          <w:spacing w:val="-18"/>
        </w:rPr>
        <w:t> </w:t>
      </w:r>
      <w:r>
        <w:rPr/>
        <w:t>que</w:t>
      </w:r>
      <w:r>
        <w:rPr>
          <w:spacing w:val="-18"/>
        </w:rPr>
        <w:t> </w:t>
      </w:r>
      <w:r>
        <w:rPr/>
        <w:t>se</w:t>
      </w:r>
      <w:r>
        <w:rPr>
          <w:spacing w:val="-18"/>
        </w:rPr>
        <w:t> </w:t>
      </w:r>
      <w:r>
        <w:rPr>
          <w:spacing w:val="-3"/>
        </w:rPr>
        <w:t>revelan</w:t>
      </w:r>
      <w:r>
        <w:rPr>
          <w:spacing w:val="-18"/>
        </w:rPr>
        <w:t> </w:t>
      </w:r>
      <w:r>
        <w:rPr/>
        <w:t>detalladas</w:t>
      </w:r>
      <w:r>
        <w:rPr>
          <w:spacing w:val="-18"/>
        </w:rPr>
        <w:t> </w:t>
      </w:r>
      <w:r>
        <w:rPr/>
        <w:t>des- cripciones</w:t>
      </w:r>
      <w:r>
        <w:rPr>
          <w:spacing w:val="-4"/>
        </w:rPr>
        <w:t> </w:t>
      </w:r>
      <w:r>
        <w:rPr/>
        <w:t>de</w:t>
      </w:r>
      <w:r>
        <w:rPr>
          <w:spacing w:val="-4"/>
        </w:rPr>
        <w:t> </w:t>
      </w:r>
      <w:r>
        <w:rPr/>
        <w:t>los</w:t>
      </w:r>
      <w:r>
        <w:rPr>
          <w:spacing w:val="-4"/>
        </w:rPr>
        <w:t> </w:t>
      </w:r>
      <w:r>
        <w:rPr/>
        <w:t>paisajes</w:t>
      </w:r>
      <w:r>
        <w:rPr>
          <w:spacing w:val="-4"/>
        </w:rPr>
        <w:t> </w:t>
      </w:r>
      <w:r>
        <w:rPr/>
        <w:t>natural</w:t>
      </w:r>
      <w:r>
        <w:rPr>
          <w:spacing w:val="-4"/>
        </w:rPr>
        <w:t> </w:t>
      </w:r>
      <w:r>
        <w:rPr/>
        <w:t>y</w:t>
      </w:r>
      <w:r>
        <w:rPr>
          <w:spacing w:val="-4"/>
        </w:rPr>
        <w:t> </w:t>
      </w:r>
      <w:r>
        <w:rPr/>
        <w:t>cultural</w:t>
      </w:r>
      <w:r>
        <w:rPr>
          <w:spacing w:val="-4"/>
        </w:rPr>
        <w:t> </w:t>
      </w:r>
      <w:r>
        <w:rPr/>
        <w:t>de</w:t>
      </w:r>
      <w:r>
        <w:rPr>
          <w:spacing w:val="-4"/>
        </w:rPr>
        <w:t> </w:t>
      </w:r>
      <w:r>
        <w:rPr/>
        <w:t>la</w:t>
      </w:r>
      <w:r>
        <w:rPr>
          <w:spacing w:val="-4"/>
        </w:rPr>
        <w:t> </w:t>
      </w:r>
      <w:r>
        <w:rPr>
          <w:spacing w:val="-3"/>
        </w:rPr>
        <w:t>Nueva</w:t>
      </w:r>
      <w:r>
        <w:rPr>
          <w:spacing w:val="-4"/>
        </w:rPr>
        <w:t> </w:t>
      </w:r>
      <w:r>
        <w:rPr/>
        <w:t>España, fusionados en el capítulo </w:t>
      </w:r>
      <w:r>
        <w:rPr>
          <w:spacing w:val="-3"/>
        </w:rPr>
        <w:t>tercero </w:t>
      </w:r>
      <w:r>
        <w:rPr/>
        <w:t>de la </w:t>
      </w:r>
      <w:r>
        <w:rPr>
          <w:spacing w:val="-3"/>
        </w:rPr>
        <w:t>obra, </w:t>
      </w:r>
      <w:r>
        <w:rPr/>
        <w:t>siguiendo los pos- tulados</w:t>
      </w:r>
      <w:r>
        <w:rPr>
          <w:spacing w:val="-8"/>
        </w:rPr>
        <w:t> </w:t>
      </w:r>
      <w:r>
        <w:rPr/>
        <w:t>teóricos</w:t>
      </w:r>
      <w:r>
        <w:rPr>
          <w:spacing w:val="-8"/>
        </w:rPr>
        <w:t> </w:t>
      </w:r>
      <w:r>
        <w:rPr/>
        <w:t>de</w:t>
      </w:r>
      <w:r>
        <w:rPr>
          <w:spacing w:val="-8"/>
        </w:rPr>
        <w:t> </w:t>
      </w:r>
      <w:r>
        <w:rPr/>
        <w:t>Sauer</w:t>
      </w:r>
      <w:r>
        <w:rPr>
          <w:spacing w:val="-8"/>
        </w:rPr>
        <w:t> </w:t>
      </w:r>
      <w:r>
        <w:rPr/>
        <w:t>sobre</w:t>
      </w:r>
      <w:r>
        <w:rPr>
          <w:spacing w:val="-8"/>
        </w:rPr>
        <w:t> </w:t>
      </w:r>
      <w:r>
        <w:rPr/>
        <w:t>el</w:t>
      </w:r>
      <w:r>
        <w:rPr>
          <w:spacing w:val="-8"/>
        </w:rPr>
        <w:t> </w:t>
      </w:r>
      <w:r>
        <w:rPr/>
        <w:t>paisaje.</w:t>
      </w:r>
    </w:p>
    <w:p>
      <w:pPr>
        <w:pStyle w:val="BodyText"/>
        <w:spacing w:line="232" w:lineRule="auto"/>
        <w:ind w:right="279" w:firstLine="277"/>
        <w:jc w:val="both"/>
      </w:pPr>
      <w:r>
        <w:rPr/>
        <w:t>Los paisajes naturales están estructurados en </w:t>
      </w:r>
      <w:r>
        <w:rPr>
          <w:spacing w:val="-3"/>
        </w:rPr>
        <w:t>tres </w:t>
      </w:r>
      <w:r>
        <w:rPr/>
        <w:t>regiones: trópico,</w:t>
      </w:r>
      <w:r>
        <w:rPr>
          <w:spacing w:val="-7"/>
        </w:rPr>
        <w:t> </w:t>
      </w:r>
      <w:r>
        <w:rPr/>
        <w:t>montaña</w:t>
      </w:r>
      <w:r>
        <w:rPr>
          <w:spacing w:val="-7"/>
        </w:rPr>
        <w:t> </w:t>
      </w:r>
      <w:r>
        <w:rPr/>
        <w:t>y</w:t>
      </w:r>
      <w:r>
        <w:rPr>
          <w:spacing w:val="-7"/>
        </w:rPr>
        <w:t> </w:t>
      </w:r>
      <w:r>
        <w:rPr/>
        <w:t>llanura;</w:t>
      </w:r>
      <w:r>
        <w:rPr>
          <w:spacing w:val="-7"/>
        </w:rPr>
        <w:t> </w:t>
      </w:r>
      <w:r>
        <w:rPr/>
        <w:t>cada</w:t>
      </w:r>
      <w:r>
        <w:rPr>
          <w:spacing w:val="-7"/>
        </w:rPr>
        <w:t> </w:t>
      </w:r>
      <w:r>
        <w:rPr/>
        <w:t>uno</w:t>
      </w:r>
      <w:r>
        <w:rPr>
          <w:spacing w:val="-7"/>
        </w:rPr>
        <w:t> </w:t>
      </w:r>
      <w:r>
        <w:rPr/>
        <w:t>con</w:t>
      </w:r>
      <w:r>
        <w:rPr>
          <w:spacing w:val="-7"/>
        </w:rPr>
        <w:t> </w:t>
      </w:r>
      <w:r>
        <w:rPr/>
        <w:t>una</w:t>
      </w:r>
      <w:r>
        <w:rPr>
          <w:spacing w:val="-7"/>
        </w:rPr>
        <w:t> </w:t>
      </w:r>
      <w:r>
        <w:rPr/>
        <w:t>fisonomía</w:t>
      </w:r>
      <w:r>
        <w:rPr>
          <w:spacing w:val="-7"/>
        </w:rPr>
        <w:t> </w:t>
      </w:r>
      <w:r>
        <w:rPr/>
        <w:t>especí- fica</w:t>
      </w:r>
      <w:r>
        <w:rPr>
          <w:spacing w:val="-9"/>
        </w:rPr>
        <w:t> </w:t>
      </w:r>
      <w:r>
        <w:rPr/>
        <w:t>descrita</w:t>
      </w:r>
      <w:r>
        <w:rPr>
          <w:spacing w:val="-9"/>
        </w:rPr>
        <w:t> </w:t>
      </w:r>
      <w:r>
        <w:rPr/>
        <w:t>por</w:t>
      </w:r>
      <w:r>
        <w:rPr>
          <w:spacing w:val="-9"/>
        </w:rPr>
        <w:t> </w:t>
      </w:r>
      <w:r>
        <w:rPr/>
        <w:t>Humboldt,</w:t>
      </w:r>
      <w:r>
        <w:rPr>
          <w:spacing w:val="-9"/>
        </w:rPr>
        <w:t> </w:t>
      </w:r>
      <w:r>
        <w:rPr>
          <w:spacing w:val="-3"/>
        </w:rPr>
        <w:t>tanto</w:t>
      </w:r>
      <w:r>
        <w:rPr>
          <w:spacing w:val="-9"/>
        </w:rPr>
        <w:t> </w:t>
      </w:r>
      <w:r>
        <w:rPr/>
        <w:t>en</w:t>
      </w:r>
      <w:r>
        <w:rPr>
          <w:spacing w:val="-9"/>
        </w:rPr>
        <w:t> </w:t>
      </w:r>
      <w:r>
        <w:rPr/>
        <w:t>la</w:t>
      </w:r>
      <w:r>
        <w:rPr>
          <w:spacing w:val="-9"/>
        </w:rPr>
        <w:t> </w:t>
      </w:r>
      <w:r>
        <w:rPr>
          <w:spacing w:val="-3"/>
        </w:rPr>
        <w:t>flora</w:t>
      </w:r>
      <w:r>
        <w:rPr>
          <w:spacing w:val="-9"/>
        </w:rPr>
        <w:t> </w:t>
      </w:r>
      <w:r>
        <w:rPr/>
        <w:t>y</w:t>
      </w:r>
      <w:r>
        <w:rPr>
          <w:spacing w:val="-9"/>
        </w:rPr>
        <w:t> </w:t>
      </w:r>
      <w:r>
        <w:rPr/>
        <w:t>fauna</w:t>
      </w:r>
      <w:r>
        <w:rPr>
          <w:spacing w:val="-9"/>
        </w:rPr>
        <w:t> </w:t>
      </w:r>
      <w:r>
        <w:rPr/>
        <w:t>como</w:t>
      </w:r>
      <w:r>
        <w:rPr>
          <w:spacing w:val="-9"/>
        </w:rPr>
        <w:t> </w:t>
      </w:r>
      <w:r>
        <w:rPr/>
        <w:t>en</w:t>
      </w:r>
      <w:r>
        <w:rPr>
          <w:spacing w:val="-9"/>
        </w:rPr>
        <w:t> </w:t>
      </w:r>
      <w:r>
        <w:rPr/>
        <w:t>las morfoestructuras</w:t>
      </w:r>
      <w:r>
        <w:rPr>
          <w:spacing w:val="-31"/>
        </w:rPr>
        <w:t> </w:t>
      </w:r>
      <w:r>
        <w:rPr/>
        <w:t>que</w:t>
      </w:r>
      <w:r>
        <w:rPr>
          <w:spacing w:val="-31"/>
        </w:rPr>
        <w:t> </w:t>
      </w:r>
      <w:r>
        <w:rPr/>
        <w:t>conforman</w:t>
      </w:r>
      <w:r>
        <w:rPr>
          <w:spacing w:val="-31"/>
        </w:rPr>
        <w:t> </w:t>
      </w:r>
      <w:r>
        <w:rPr/>
        <w:t>el</w:t>
      </w:r>
      <w:r>
        <w:rPr>
          <w:spacing w:val="-31"/>
        </w:rPr>
        <w:t> </w:t>
      </w:r>
      <w:r>
        <w:rPr/>
        <w:t>paisaje.</w:t>
      </w:r>
    </w:p>
    <w:p>
      <w:pPr>
        <w:pStyle w:val="BodyText"/>
        <w:spacing w:line="232" w:lineRule="auto"/>
        <w:ind w:right="275" w:firstLine="277"/>
        <w:jc w:val="both"/>
      </w:pPr>
      <w:r>
        <w:rPr/>
        <w:t>De</w:t>
      </w:r>
      <w:r>
        <w:rPr>
          <w:spacing w:val="-19"/>
        </w:rPr>
        <w:t> </w:t>
      </w:r>
      <w:r>
        <w:rPr/>
        <w:t>la</w:t>
      </w:r>
      <w:r>
        <w:rPr>
          <w:spacing w:val="-19"/>
        </w:rPr>
        <w:t> </w:t>
      </w:r>
      <w:r>
        <w:rPr/>
        <w:t>misma</w:t>
      </w:r>
      <w:r>
        <w:rPr>
          <w:spacing w:val="-19"/>
        </w:rPr>
        <w:t> </w:t>
      </w:r>
      <w:r>
        <w:rPr/>
        <w:t>forma,</w:t>
      </w:r>
      <w:r>
        <w:rPr>
          <w:spacing w:val="-19"/>
        </w:rPr>
        <w:t> </w:t>
      </w:r>
      <w:r>
        <w:rPr/>
        <w:t>en</w:t>
      </w:r>
      <w:r>
        <w:rPr>
          <w:spacing w:val="-19"/>
        </w:rPr>
        <w:t> </w:t>
      </w:r>
      <w:r>
        <w:rPr/>
        <w:t>el</w:t>
      </w:r>
      <w:r>
        <w:rPr>
          <w:spacing w:val="-19"/>
        </w:rPr>
        <w:t> </w:t>
      </w:r>
      <w:r>
        <w:rPr>
          <w:i/>
        </w:rPr>
        <w:t>Ensayo</w:t>
      </w:r>
      <w:r>
        <w:rPr>
          <w:i/>
          <w:spacing w:val="-19"/>
        </w:rPr>
        <w:t> </w:t>
      </w:r>
      <w:r>
        <w:rPr/>
        <w:t>se</w:t>
      </w:r>
      <w:r>
        <w:rPr>
          <w:spacing w:val="-19"/>
        </w:rPr>
        <w:t> </w:t>
      </w:r>
      <w:r>
        <w:rPr/>
        <w:t>puede</w:t>
      </w:r>
      <w:r>
        <w:rPr>
          <w:spacing w:val="-19"/>
        </w:rPr>
        <w:t> </w:t>
      </w:r>
      <w:r>
        <w:rPr/>
        <w:t>distinguir</w:t>
      </w:r>
      <w:r>
        <w:rPr>
          <w:spacing w:val="-19"/>
        </w:rPr>
        <w:t> </w:t>
      </w:r>
      <w:r>
        <w:rPr/>
        <w:t>el</w:t>
      </w:r>
      <w:r>
        <w:rPr>
          <w:spacing w:val="-19"/>
        </w:rPr>
        <w:t> </w:t>
      </w:r>
      <w:r>
        <w:rPr/>
        <w:t>paisaje cultural, con la descripción de diversos elementos socioeco- nómicos y arquitectónicos de las Intendencias, a partir de una clasificación</w:t>
      </w:r>
      <w:r>
        <w:rPr>
          <w:spacing w:val="-6"/>
        </w:rPr>
        <w:t> </w:t>
      </w:r>
      <w:r>
        <w:rPr/>
        <w:t>espacial</w:t>
      </w:r>
      <w:r>
        <w:rPr>
          <w:spacing w:val="-6"/>
        </w:rPr>
        <w:t> </w:t>
      </w:r>
      <w:r>
        <w:rPr/>
        <w:t>y</w:t>
      </w:r>
      <w:r>
        <w:rPr>
          <w:spacing w:val="-6"/>
        </w:rPr>
        <w:t> </w:t>
      </w:r>
      <w:r>
        <w:rPr/>
        <w:t>política</w:t>
      </w:r>
      <w:r>
        <w:rPr>
          <w:spacing w:val="-6"/>
        </w:rPr>
        <w:t> </w:t>
      </w:r>
      <w:r>
        <w:rPr/>
        <w:t>establecida</w:t>
      </w:r>
      <w:r>
        <w:rPr>
          <w:spacing w:val="-6"/>
        </w:rPr>
        <w:t> </w:t>
      </w:r>
      <w:r>
        <w:rPr/>
        <w:t>por</w:t>
      </w:r>
      <w:r>
        <w:rPr>
          <w:spacing w:val="-6"/>
        </w:rPr>
        <w:t> </w:t>
      </w:r>
      <w:r>
        <w:rPr/>
        <w:t>el</w:t>
      </w:r>
      <w:r>
        <w:rPr>
          <w:spacing w:val="-6"/>
        </w:rPr>
        <w:t> </w:t>
      </w:r>
      <w:r>
        <w:rPr/>
        <w:t>gobierno</w:t>
      </w:r>
      <w:r>
        <w:rPr>
          <w:spacing w:val="-6"/>
        </w:rPr>
        <w:t> </w:t>
      </w:r>
      <w:r>
        <w:rPr/>
        <w:t>de</w:t>
      </w:r>
      <w:r>
        <w:rPr>
          <w:spacing w:val="-6"/>
        </w:rPr>
        <w:t> </w:t>
      </w:r>
      <w:r>
        <w:rPr/>
        <w:t>la </w:t>
      </w:r>
      <w:r>
        <w:rPr>
          <w:spacing w:val="-3"/>
        </w:rPr>
        <w:t>Nueva</w:t>
      </w:r>
      <w:r>
        <w:rPr>
          <w:spacing w:val="-16"/>
        </w:rPr>
        <w:t> </w:t>
      </w:r>
      <w:r>
        <w:rPr/>
        <w:t>España.</w:t>
      </w:r>
      <w:r>
        <w:rPr>
          <w:spacing w:val="-16"/>
        </w:rPr>
        <w:t> </w:t>
      </w:r>
      <w:r>
        <w:rPr/>
        <w:t>Además,</w:t>
      </w:r>
      <w:r>
        <w:rPr>
          <w:spacing w:val="-16"/>
        </w:rPr>
        <w:t> </w:t>
      </w:r>
      <w:r>
        <w:rPr/>
        <w:t>se</w:t>
      </w:r>
      <w:r>
        <w:rPr>
          <w:spacing w:val="-16"/>
        </w:rPr>
        <w:t> </w:t>
      </w:r>
      <w:r>
        <w:rPr/>
        <w:t>pueden</w:t>
      </w:r>
      <w:r>
        <w:rPr>
          <w:spacing w:val="-16"/>
        </w:rPr>
        <w:t> </w:t>
      </w:r>
      <w:r>
        <w:rPr/>
        <w:t>descubrir</w:t>
      </w:r>
      <w:r>
        <w:rPr>
          <w:spacing w:val="-16"/>
        </w:rPr>
        <w:t> </w:t>
      </w:r>
      <w:r>
        <w:rPr/>
        <w:t>algunos</w:t>
      </w:r>
      <w:r>
        <w:rPr>
          <w:spacing w:val="-16"/>
        </w:rPr>
        <w:t> </w:t>
      </w:r>
      <w:r>
        <w:rPr/>
        <w:t>elementos que sobrepasan </w:t>
      </w:r>
      <w:r>
        <w:rPr>
          <w:spacing w:val="-3"/>
        </w:rPr>
        <w:t>estas </w:t>
      </w:r>
      <w:r>
        <w:rPr/>
        <w:t>definiciones sobre los beneficios de los viajeros, como la convivencia con los nativos, el deleite de sus historias, las descripciones del cielo y de las circunstancias en que vivía la población, incluyendo las condiciones laborales y</w:t>
      </w:r>
      <w:r>
        <w:rPr>
          <w:spacing w:val="-27"/>
        </w:rPr>
        <w:t> </w:t>
      </w:r>
      <w:r>
        <w:rPr/>
        <w:t>la economía</w:t>
      </w:r>
      <w:r>
        <w:rPr>
          <w:spacing w:val="-14"/>
        </w:rPr>
        <w:t> </w:t>
      </w:r>
      <w:r>
        <w:rPr/>
        <w:t>de</w:t>
      </w:r>
      <w:r>
        <w:rPr>
          <w:spacing w:val="-14"/>
        </w:rPr>
        <w:t> </w:t>
      </w:r>
      <w:r>
        <w:rPr/>
        <w:t>la</w:t>
      </w:r>
      <w:r>
        <w:rPr>
          <w:spacing w:val="-14"/>
        </w:rPr>
        <w:t> </w:t>
      </w:r>
      <w:r>
        <w:rPr>
          <w:spacing w:val="-3"/>
        </w:rPr>
        <w:t>Nueva</w:t>
      </w:r>
      <w:r>
        <w:rPr>
          <w:spacing w:val="-14"/>
        </w:rPr>
        <w:t> </w:t>
      </w:r>
      <w:r>
        <w:rPr/>
        <w:t>España.</w:t>
      </w:r>
    </w:p>
    <w:p>
      <w:pPr>
        <w:pStyle w:val="BodyText"/>
        <w:spacing w:line="232" w:lineRule="auto"/>
        <w:ind w:right="276" w:firstLine="277"/>
        <w:jc w:val="both"/>
      </w:pPr>
      <w:r>
        <w:rPr/>
        <w:t>A</w:t>
      </w:r>
      <w:r>
        <w:rPr>
          <w:spacing w:val="-17"/>
        </w:rPr>
        <w:t> </w:t>
      </w:r>
      <w:r>
        <w:rPr/>
        <w:t>partir</w:t>
      </w:r>
      <w:r>
        <w:rPr>
          <w:spacing w:val="-17"/>
        </w:rPr>
        <w:t> </w:t>
      </w:r>
      <w:r>
        <w:rPr/>
        <w:t>de</w:t>
      </w:r>
      <w:r>
        <w:rPr>
          <w:spacing w:val="-17"/>
        </w:rPr>
        <w:t> </w:t>
      </w:r>
      <w:r>
        <w:rPr/>
        <w:t>las</w:t>
      </w:r>
      <w:r>
        <w:rPr>
          <w:spacing w:val="-17"/>
        </w:rPr>
        <w:t> </w:t>
      </w:r>
      <w:r>
        <w:rPr/>
        <w:t>descripciones</w:t>
      </w:r>
      <w:r>
        <w:rPr>
          <w:spacing w:val="-17"/>
        </w:rPr>
        <w:t> </w:t>
      </w:r>
      <w:r>
        <w:rPr/>
        <w:t>realizadas</w:t>
      </w:r>
      <w:r>
        <w:rPr>
          <w:spacing w:val="-17"/>
        </w:rPr>
        <w:t> </w:t>
      </w:r>
      <w:r>
        <w:rPr/>
        <w:t>por</w:t>
      </w:r>
      <w:r>
        <w:rPr>
          <w:spacing w:val="-17"/>
        </w:rPr>
        <w:t> </w:t>
      </w:r>
      <w:r>
        <w:rPr/>
        <w:t>Humboldt</w:t>
      </w:r>
      <w:r>
        <w:rPr>
          <w:spacing w:val="-17"/>
        </w:rPr>
        <w:t> </w:t>
      </w:r>
      <w:r>
        <w:rPr/>
        <w:t>es</w:t>
      </w:r>
      <w:r>
        <w:rPr>
          <w:spacing w:val="-17"/>
        </w:rPr>
        <w:t> </w:t>
      </w:r>
      <w:r>
        <w:rPr/>
        <w:t>posi- ble</w:t>
      </w:r>
      <w:r>
        <w:rPr>
          <w:spacing w:val="-29"/>
        </w:rPr>
        <w:t> </w:t>
      </w:r>
      <w:r>
        <w:rPr/>
        <w:t>ubicarlo</w:t>
      </w:r>
      <w:r>
        <w:rPr>
          <w:spacing w:val="-29"/>
        </w:rPr>
        <w:t> </w:t>
      </w:r>
      <w:r>
        <w:rPr/>
        <w:t>como</w:t>
      </w:r>
      <w:r>
        <w:rPr>
          <w:spacing w:val="-29"/>
        </w:rPr>
        <w:t> </w:t>
      </w:r>
      <w:r>
        <w:rPr/>
        <w:t>un</w:t>
      </w:r>
      <w:r>
        <w:rPr>
          <w:spacing w:val="-29"/>
        </w:rPr>
        <w:t> </w:t>
      </w:r>
      <w:r>
        <w:rPr>
          <w:spacing w:val="-3"/>
        </w:rPr>
        <w:t>precursor</w:t>
      </w:r>
      <w:r>
        <w:rPr>
          <w:spacing w:val="-29"/>
        </w:rPr>
        <w:t> </w:t>
      </w:r>
      <w:r>
        <w:rPr/>
        <w:t>del</w:t>
      </w:r>
      <w:r>
        <w:rPr>
          <w:spacing w:val="-29"/>
        </w:rPr>
        <w:t> </w:t>
      </w:r>
      <w:r>
        <w:rPr/>
        <w:t>abordaje</w:t>
      </w:r>
      <w:r>
        <w:rPr>
          <w:spacing w:val="-29"/>
        </w:rPr>
        <w:t> </w:t>
      </w:r>
      <w:r>
        <w:rPr/>
        <w:t>científico</w:t>
      </w:r>
      <w:r>
        <w:rPr>
          <w:spacing w:val="-29"/>
        </w:rPr>
        <w:t> </w:t>
      </w:r>
      <w:r>
        <w:rPr/>
        <w:t>del</w:t>
      </w:r>
      <w:r>
        <w:rPr>
          <w:spacing w:val="-29"/>
        </w:rPr>
        <w:t> </w:t>
      </w:r>
      <w:r>
        <w:rPr/>
        <w:t>paisaje, </w:t>
      </w:r>
      <w:r>
        <w:rPr>
          <w:spacing w:val="-3"/>
        </w:rPr>
        <w:t>pues</w:t>
      </w:r>
      <w:r>
        <w:rPr>
          <w:spacing w:val="-28"/>
        </w:rPr>
        <w:t> </w:t>
      </w:r>
      <w:r>
        <w:rPr/>
        <w:t>su</w:t>
      </w:r>
      <w:r>
        <w:rPr>
          <w:spacing w:val="-28"/>
        </w:rPr>
        <w:t> </w:t>
      </w:r>
      <w:r>
        <w:rPr/>
        <w:t>viaje</w:t>
      </w:r>
      <w:r>
        <w:rPr>
          <w:spacing w:val="-28"/>
        </w:rPr>
        <w:t> </w:t>
      </w:r>
      <w:r>
        <w:rPr>
          <w:spacing w:val="-3"/>
        </w:rPr>
        <w:t>“ilustrado”</w:t>
      </w:r>
      <w:r>
        <w:rPr>
          <w:spacing w:val="-28"/>
        </w:rPr>
        <w:t> </w:t>
      </w:r>
      <w:r>
        <w:rPr/>
        <w:t>tiene</w:t>
      </w:r>
      <w:r>
        <w:rPr>
          <w:spacing w:val="-28"/>
        </w:rPr>
        <w:t> </w:t>
      </w:r>
      <w:r>
        <w:rPr/>
        <w:t>su</w:t>
      </w:r>
      <w:r>
        <w:rPr>
          <w:spacing w:val="-28"/>
        </w:rPr>
        <w:t> </w:t>
      </w:r>
      <w:r>
        <w:rPr/>
        <w:t>origen</w:t>
      </w:r>
      <w:r>
        <w:rPr>
          <w:spacing w:val="-28"/>
        </w:rPr>
        <w:t> </w:t>
      </w:r>
      <w:r>
        <w:rPr/>
        <w:t>en</w:t>
      </w:r>
      <w:r>
        <w:rPr>
          <w:spacing w:val="-28"/>
        </w:rPr>
        <w:t> </w:t>
      </w:r>
      <w:r>
        <w:rPr/>
        <w:t>los</w:t>
      </w:r>
      <w:r>
        <w:rPr>
          <w:spacing w:val="-28"/>
        </w:rPr>
        <w:t> </w:t>
      </w:r>
      <w:r>
        <w:rPr>
          <w:spacing w:val="-3"/>
        </w:rPr>
        <w:t>afanes</w:t>
      </w:r>
      <w:r>
        <w:rPr>
          <w:spacing w:val="-28"/>
        </w:rPr>
        <w:t> </w:t>
      </w:r>
      <w:r>
        <w:rPr>
          <w:spacing w:val="-4"/>
        </w:rPr>
        <w:t>para</w:t>
      </w:r>
      <w:r>
        <w:rPr>
          <w:spacing w:val="-28"/>
        </w:rPr>
        <w:t> </w:t>
      </w:r>
      <w:r>
        <w:rPr/>
        <w:t>conocer el</w:t>
      </w:r>
      <w:r>
        <w:rPr>
          <w:spacing w:val="-28"/>
        </w:rPr>
        <w:t> </w:t>
      </w:r>
      <w:r>
        <w:rPr/>
        <w:t>medio</w:t>
      </w:r>
      <w:r>
        <w:rPr>
          <w:spacing w:val="-28"/>
        </w:rPr>
        <w:t> </w:t>
      </w:r>
      <w:r>
        <w:rPr/>
        <w:t>físico,</w:t>
      </w:r>
      <w:r>
        <w:rPr>
          <w:spacing w:val="-28"/>
        </w:rPr>
        <w:t> </w:t>
      </w:r>
      <w:r>
        <w:rPr/>
        <w:t>los</w:t>
      </w:r>
      <w:r>
        <w:rPr>
          <w:spacing w:val="-28"/>
        </w:rPr>
        <w:t> </w:t>
      </w:r>
      <w:r>
        <w:rPr/>
        <w:t>lugares,</w:t>
      </w:r>
      <w:r>
        <w:rPr>
          <w:spacing w:val="-28"/>
        </w:rPr>
        <w:t> </w:t>
      </w:r>
      <w:r>
        <w:rPr/>
        <w:t>las</w:t>
      </w:r>
      <w:r>
        <w:rPr>
          <w:spacing w:val="-28"/>
        </w:rPr>
        <w:t> </w:t>
      </w:r>
      <w:r>
        <w:rPr>
          <w:spacing w:val="-3"/>
        </w:rPr>
        <w:t>culturas</w:t>
      </w:r>
      <w:r>
        <w:rPr>
          <w:spacing w:val="-28"/>
        </w:rPr>
        <w:t> </w:t>
      </w:r>
      <w:r>
        <w:rPr/>
        <w:t>y</w:t>
      </w:r>
      <w:r>
        <w:rPr>
          <w:spacing w:val="-28"/>
        </w:rPr>
        <w:t> </w:t>
      </w:r>
      <w:r>
        <w:rPr/>
        <w:t>el</w:t>
      </w:r>
      <w:r>
        <w:rPr>
          <w:spacing w:val="-28"/>
        </w:rPr>
        <w:t> </w:t>
      </w:r>
      <w:r>
        <w:rPr/>
        <w:t>patrimonio</w:t>
      </w:r>
      <w:r>
        <w:rPr>
          <w:spacing w:val="-28"/>
        </w:rPr>
        <w:t> </w:t>
      </w:r>
      <w:r>
        <w:rPr/>
        <w:t>cultural,</w:t>
      </w:r>
      <w:r>
        <w:rPr>
          <w:spacing w:val="-28"/>
        </w:rPr>
        <w:t> </w:t>
      </w:r>
      <w:r>
        <w:rPr/>
        <w:t>en </w:t>
      </w:r>
      <w:r>
        <w:rPr>
          <w:spacing w:val="-4"/>
        </w:rPr>
        <w:t>aras</w:t>
      </w:r>
      <w:r>
        <w:rPr>
          <w:spacing w:val="-7"/>
        </w:rPr>
        <w:t> </w:t>
      </w:r>
      <w:r>
        <w:rPr/>
        <w:t>de</w:t>
      </w:r>
      <w:r>
        <w:rPr>
          <w:spacing w:val="-7"/>
        </w:rPr>
        <w:t> </w:t>
      </w:r>
      <w:r>
        <w:rPr/>
        <w:t>estimular</w:t>
      </w:r>
      <w:r>
        <w:rPr>
          <w:spacing w:val="-8"/>
        </w:rPr>
        <w:t> </w:t>
      </w:r>
      <w:r>
        <w:rPr/>
        <w:t>el</w:t>
      </w:r>
      <w:r>
        <w:rPr>
          <w:spacing w:val="-7"/>
        </w:rPr>
        <w:t> </w:t>
      </w:r>
      <w:r>
        <w:rPr/>
        <w:t>intelecto</w:t>
      </w:r>
      <w:r>
        <w:rPr>
          <w:spacing w:val="-8"/>
        </w:rPr>
        <w:t> </w:t>
      </w:r>
      <w:r>
        <w:rPr/>
        <w:t>y</w:t>
      </w:r>
      <w:r>
        <w:rPr>
          <w:spacing w:val="-7"/>
        </w:rPr>
        <w:t> </w:t>
      </w:r>
      <w:r>
        <w:rPr/>
        <w:t>exponerlo</w:t>
      </w:r>
      <w:r>
        <w:rPr>
          <w:spacing w:val="-8"/>
        </w:rPr>
        <w:t> </w:t>
      </w:r>
      <w:r>
        <w:rPr/>
        <w:t>al</w:t>
      </w:r>
      <w:r>
        <w:rPr>
          <w:spacing w:val="-7"/>
        </w:rPr>
        <w:t> </w:t>
      </w:r>
      <w:r>
        <w:rPr/>
        <w:t>mundo,</w:t>
      </w:r>
      <w:r>
        <w:rPr>
          <w:spacing w:val="-7"/>
        </w:rPr>
        <w:t> </w:t>
      </w:r>
      <w:r>
        <w:rPr/>
        <w:t>que</w:t>
      </w:r>
      <w:r>
        <w:rPr>
          <w:spacing w:val="-7"/>
        </w:rPr>
        <w:t> </w:t>
      </w:r>
      <w:r>
        <w:rPr>
          <w:spacing w:val="-3"/>
        </w:rPr>
        <w:t>va</w:t>
      </w:r>
      <w:r>
        <w:rPr>
          <w:spacing w:val="-7"/>
        </w:rPr>
        <w:t> </w:t>
      </w:r>
      <w:r>
        <w:rPr/>
        <w:t>más allá</w:t>
      </w:r>
      <w:r>
        <w:rPr>
          <w:spacing w:val="-20"/>
        </w:rPr>
        <w:t> </w:t>
      </w:r>
      <w:r>
        <w:rPr/>
        <w:t>de</w:t>
      </w:r>
      <w:r>
        <w:rPr>
          <w:spacing w:val="-20"/>
        </w:rPr>
        <w:t> </w:t>
      </w:r>
      <w:r>
        <w:rPr/>
        <w:t>los</w:t>
      </w:r>
      <w:r>
        <w:rPr>
          <w:spacing w:val="-20"/>
        </w:rPr>
        <w:t> </w:t>
      </w:r>
      <w:r>
        <w:rPr/>
        <w:t>viajes</w:t>
      </w:r>
      <w:r>
        <w:rPr>
          <w:spacing w:val="-20"/>
        </w:rPr>
        <w:t> </w:t>
      </w:r>
      <w:r>
        <w:rPr/>
        <w:t>masivos</w:t>
      </w:r>
      <w:r>
        <w:rPr>
          <w:spacing w:val="-20"/>
        </w:rPr>
        <w:t> </w:t>
      </w:r>
      <w:r>
        <w:rPr/>
        <w:t>con</w:t>
      </w:r>
      <w:r>
        <w:rPr>
          <w:spacing w:val="-20"/>
        </w:rPr>
        <w:t> </w:t>
      </w:r>
      <w:r>
        <w:rPr/>
        <w:t>fines</w:t>
      </w:r>
      <w:r>
        <w:rPr>
          <w:spacing w:val="-20"/>
        </w:rPr>
        <w:t> </w:t>
      </w:r>
      <w:r>
        <w:rPr>
          <w:spacing w:val="-3"/>
        </w:rPr>
        <w:t>meramente</w:t>
      </w:r>
      <w:r>
        <w:rPr>
          <w:spacing w:val="-20"/>
        </w:rPr>
        <w:t> </w:t>
      </w:r>
      <w:r>
        <w:rPr/>
        <w:t>hedonistas.</w:t>
      </w:r>
    </w:p>
    <w:p>
      <w:pPr>
        <w:pStyle w:val="BodyText"/>
        <w:spacing w:line="232" w:lineRule="auto"/>
        <w:ind w:right="274" w:firstLine="277"/>
        <w:jc w:val="both"/>
      </w:pPr>
      <w:r>
        <w:rPr/>
        <w:t>Viajar</w:t>
      </w:r>
      <w:r>
        <w:rPr>
          <w:spacing w:val="-22"/>
        </w:rPr>
        <w:t> </w:t>
      </w:r>
      <w:r>
        <w:rPr/>
        <w:t>conlleva</w:t>
      </w:r>
      <w:r>
        <w:rPr>
          <w:spacing w:val="-22"/>
        </w:rPr>
        <w:t> </w:t>
      </w:r>
      <w:r>
        <w:rPr/>
        <w:t>siempre</w:t>
      </w:r>
      <w:r>
        <w:rPr>
          <w:spacing w:val="-22"/>
        </w:rPr>
        <w:t> </w:t>
      </w:r>
      <w:r>
        <w:rPr/>
        <w:t>un</w:t>
      </w:r>
      <w:r>
        <w:rPr>
          <w:spacing w:val="-22"/>
        </w:rPr>
        <w:t> </w:t>
      </w:r>
      <w:r>
        <w:rPr/>
        <w:t>acrecentamiento</w:t>
      </w:r>
      <w:r>
        <w:rPr>
          <w:spacing w:val="-22"/>
        </w:rPr>
        <w:t> </w:t>
      </w:r>
      <w:r>
        <w:rPr/>
        <w:t>del</w:t>
      </w:r>
      <w:r>
        <w:rPr>
          <w:spacing w:val="-22"/>
        </w:rPr>
        <w:t> </w:t>
      </w:r>
      <w:r>
        <w:rPr/>
        <w:t>alma,</w:t>
      </w:r>
      <w:r>
        <w:rPr>
          <w:spacing w:val="-22"/>
        </w:rPr>
        <w:t> </w:t>
      </w:r>
      <w:r>
        <w:rPr/>
        <w:t>un</w:t>
      </w:r>
      <w:r>
        <w:rPr>
          <w:spacing w:val="-22"/>
        </w:rPr>
        <w:t> </w:t>
      </w:r>
      <w:r>
        <w:rPr/>
        <w:t>des- lumbramiento</w:t>
      </w:r>
      <w:r>
        <w:rPr>
          <w:spacing w:val="-9"/>
        </w:rPr>
        <w:t> </w:t>
      </w:r>
      <w:r>
        <w:rPr/>
        <w:t>por</w:t>
      </w:r>
      <w:r>
        <w:rPr>
          <w:spacing w:val="-9"/>
        </w:rPr>
        <w:t> </w:t>
      </w:r>
      <w:r>
        <w:rPr/>
        <w:t>la</w:t>
      </w:r>
      <w:r>
        <w:rPr>
          <w:spacing w:val="-9"/>
        </w:rPr>
        <w:t> </w:t>
      </w:r>
      <w:r>
        <w:rPr/>
        <w:t>humanidad,</w:t>
      </w:r>
      <w:r>
        <w:rPr>
          <w:spacing w:val="-9"/>
        </w:rPr>
        <w:t> </w:t>
      </w:r>
      <w:r>
        <w:rPr/>
        <w:t>un</w:t>
      </w:r>
      <w:r>
        <w:rPr>
          <w:spacing w:val="-9"/>
        </w:rPr>
        <w:t> </w:t>
      </w:r>
      <w:r>
        <w:rPr/>
        <w:t>descubrimiento</w:t>
      </w:r>
      <w:r>
        <w:rPr>
          <w:spacing w:val="-9"/>
        </w:rPr>
        <w:t> </w:t>
      </w:r>
      <w:r>
        <w:rPr/>
        <w:t>de</w:t>
      </w:r>
      <w:r>
        <w:rPr>
          <w:spacing w:val="-9"/>
        </w:rPr>
        <w:t> </w:t>
      </w:r>
      <w:r>
        <w:rPr/>
        <w:t>la</w:t>
      </w:r>
      <w:r>
        <w:rPr>
          <w:spacing w:val="-9"/>
        </w:rPr>
        <w:t> </w:t>
      </w:r>
      <w:r>
        <w:rPr>
          <w:spacing w:val="-3"/>
        </w:rPr>
        <w:t>gran- </w:t>
      </w:r>
      <w:r>
        <w:rPr/>
        <w:t>deza que la naturaleza tiene por </w:t>
      </w:r>
      <w:r>
        <w:rPr>
          <w:spacing w:val="-5"/>
        </w:rPr>
        <w:t>develar, </w:t>
      </w:r>
      <w:r>
        <w:rPr/>
        <w:t>y que cada uno puede encontrar</w:t>
      </w:r>
      <w:r>
        <w:rPr>
          <w:spacing w:val="-20"/>
        </w:rPr>
        <w:t> </w:t>
      </w:r>
      <w:r>
        <w:rPr/>
        <w:t>en</w:t>
      </w:r>
      <w:r>
        <w:rPr>
          <w:spacing w:val="-20"/>
        </w:rPr>
        <w:t> </w:t>
      </w:r>
      <w:r>
        <w:rPr/>
        <w:t>las</w:t>
      </w:r>
      <w:r>
        <w:rPr>
          <w:spacing w:val="-20"/>
        </w:rPr>
        <w:t> </w:t>
      </w:r>
      <w:r>
        <w:rPr/>
        <w:t>diferencias</w:t>
      </w:r>
      <w:r>
        <w:rPr>
          <w:spacing w:val="-20"/>
        </w:rPr>
        <w:t> </w:t>
      </w:r>
      <w:r>
        <w:rPr/>
        <w:t>en</w:t>
      </w:r>
      <w:r>
        <w:rPr>
          <w:spacing w:val="-20"/>
        </w:rPr>
        <w:t> </w:t>
      </w:r>
      <w:r>
        <w:rPr/>
        <w:t>diversidad</w:t>
      </w:r>
      <w:r>
        <w:rPr>
          <w:spacing w:val="-20"/>
        </w:rPr>
        <w:t> </w:t>
      </w:r>
      <w:r>
        <w:rPr/>
        <w:t>y</w:t>
      </w:r>
      <w:r>
        <w:rPr>
          <w:spacing w:val="-20"/>
        </w:rPr>
        <w:t> </w:t>
      </w:r>
      <w:r>
        <w:rPr/>
        <w:t>conocimiento.</w:t>
      </w:r>
      <w:r>
        <w:rPr>
          <w:spacing w:val="-20"/>
        </w:rPr>
        <w:t> </w:t>
      </w:r>
      <w:r>
        <w:rPr/>
        <w:t>Viajar </w:t>
      </w:r>
      <w:r>
        <w:rPr>
          <w:spacing w:val="2"/>
        </w:rPr>
        <w:t>permite </w:t>
      </w:r>
      <w:r>
        <w:rPr/>
        <w:t>renombrar la </w:t>
      </w:r>
      <w:r>
        <w:rPr>
          <w:spacing w:val="3"/>
        </w:rPr>
        <w:t>vida </w:t>
      </w:r>
      <w:r>
        <w:rPr>
          <w:spacing w:val="2"/>
        </w:rPr>
        <w:t>con </w:t>
      </w:r>
      <w:r>
        <w:rPr/>
        <w:t>el </w:t>
      </w:r>
      <w:r>
        <w:rPr>
          <w:spacing w:val="2"/>
        </w:rPr>
        <w:t>asombro </w:t>
      </w:r>
      <w:r>
        <w:rPr/>
        <w:t>y la </w:t>
      </w:r>
      <w:r>
        <w:rPr>
          <w:spacing w:val="2"/>
        </w:rPr>
        <w:t>admiración</w:t>
      </w:r>
      <w:r>
        <w:rPr>
          <w:spacing w:val="-30"/>
        </w:rPr>
        <w:t> </w:t>
      </w:r>
      <w:r>
        <w:rPr>
          <w:spacing w:val="4"/>
        </w:rPr>
        <w:t>por </w:t>
      </w:r>
      <w:r>
        <w:rPr>
          <w:spacing w:val="2"/>
        </w:rPr>
        <w:t>los </w:t>
      </w:r>
      <w:r>
        <w:rPr/>
        <w:t>paisajes naturales y culturales que no existen en el lugar de origen,</w:t>
      </w:r>
      <w:r>
        <w:rPr>
          <w:spacing w:val="-34"/>
        </w:rPr>
        <w:t> </w:t>
      </w:r>
      <w:r>
        <w:rPr/>
        <w:t>es</w:t>
      </w:r>
      <w:r>
        <w:rPr>
          <w:spacing w:val="-34"/>
        </w:rPr>
        <w:t> </w:t>
      </w:r>
      <w:r>
        <w:rPr>
          <w:spacing w:val="-5"/>
        </w:rPr>
        <w:t>decir,</w:t>
      </w:r>
      <w:r>
        <w:rPr>
          <w:spacing w:val="-34"/>
        </w:rPr>
        <w:t> </w:t>
      </w:r>
      <w:r>
        <w:rPr/>
        <w:t>permite</w:t>
      </w:r>
      <w:r>
        <w:rPr>
          <w:spacing w:val="-34"/>
        </w:rPr>
        <w:t> </w:t>
      </w:r>
      <w:r>
        <w:rPr>
          <w:spacing w:val="-4"/>
        </w:rPr>
        <w:t>revalorar</w:t>
      </w:r>
      <w:r>
        <w:rPr>
          <w:spacing w:val="-34"/>
        </w:rPr>
        <w:t> </w:t>
      </w:r>
      <w:r>
        <w:rPr>
          <w:spacing w:val="-3"/>
        </w:rPr>
        <w:t>nuestro</w:t>
      </w:r>
      <w:r>
        <w:rPr>
          <w:spacing w:val="-34"/>
        </w:rPr>
        <w:t> </w:t>
      </w:r>
      <w:r>
        <w:rPr/>
        <w:t>ambiente;</w:t>
      </w:r>
      <w:r>
        <w:rPr>
          <w:spacing w:val="-34"/>
        </w:rPr>
        <w:t> </w:t>
      </w:r>
      <w:r>
        <w:rPr/>
        <w:t>permite</w:t>
      </w:r>
      <w:r>
        <w:rPr>
          <w:spacing w:val="-34"/>
        </w:rPr>
        <w:t> </w:t>
      </w:r>
      <w:r>
        <w:rPr/>
        <w:t>con- vivir</w:t>
      </w:r>
      <w:r>
        <w:rPr>
          <w:spacing w:val="-23"/>
        </w:rPr>
        <w:t> </w:t>
      </w:r>
      <w:r>
        <w:rPr>
          <w:spacing w:val="-4"/>
        </w:rPr>
        <w:t>con</w:t>
      </w:r>
      <w:r>
        <w:rPr>
          <w:spacing w:val="-28"/>
        </w:rPr>
        <w:t> </w:t>
      </w:r>
      <w:r>
        <w:rPr>
          <w:spacing w:val="-5"/>
        </w:rPr>
        <w:t>aquellos</w:t>
      </w:r>
      <w:r>
        <w:rPr>
          <w:spacing w:val="-28"/>
        </w:rPr>
        <w:t> </w:t>
      </w:r>
      <w:r>
        <w:rPr>
          <w:spacing w:val="-4"/>
        </w:rPr>
        <w:t>que</w:t>
      </w:r>
      <w:r>
        <w:rPr>
          <w:spacing w:val="-28"/>
        </w:rPr>
        <w:t> </w:t>
      </w:r>
      <w:r>
        <w:rPr>
          <w:spacing w:val="-5"/>
        </w:rPr>
        <w:t>tienen</w:t>
      </w:r>
      <w:r>
        <w:rPr>
          <w:spacing w:val="-28"/>
        </w:rPr>
        <w:t> </w:t>
      </w:r>
      <w:r>
        <w:rPr>
          <w:spacing w:val="-7"/>
        </w:rPr>
        <w:t>otra</w:t>
      </w:r>
      <w:r>
        <w:rPr>
          <w:spacing w:val="-28"/>
        </w:rPr>
        <w:t> </w:t>
      </w:r>
      <w:r>
        <w:rPr>
          <w:spacing w:val="-4"/>
        </w:rPr>
        <w:t>forma</w:t>
      </w:r>
      <w:r>
        <w:rPr>
          <w:spacing w:val="-28"/>
        </w:rPr>
        <w:t> </w:t>
      </w:r>
      <w:r>
        <w:rPr>
          <w:spacing w:val="-3"/>
        </w:rPr>
        <w:t>de</w:t>
      </w:r>
      <w:r>
        <w:rPr>
          <w:spacing w:val="-29"/>
        </w:rPr>
        <w:t> </w:t>
      </w:r>
      <w:r>
        <w:rPr>
          <w:spacing w:val="-8"/>
        </w:rPr>
        <w:t>pensar,</w:t>
      </w:r>
      <w:r>
        <w:rPr>
          <w:spacing w:val="-28"/>
        </w:rPr>
        <w:t> </w:t>
      </w:r>
      <w:r>
        <w:rPr>
          <w:spacing w:val="-7"/>
        </w:rPr>
        <w:t>otra</w:t>
      </w:r>
      <w:r>
        <w:rPr>
          <w:spacing w:val="-28"/>
        </w:rPr>
        <w:t> </w:t>
      </w:r>
      <w:r>
        <w:rPr>
          <w:spacing w:val="-5"/>
        </w:rPr>
        <w:t>lengua</w:t>
      </w:r>
      <w:r>
        <w:rPr>
          <w:spacing w:val="-28"/>
        </w:rPr>
        <w:t> </w:t>
      </w:r>
      <w:r>
        <w:rPr/>
        <w:t>y</w:t>
      </w:r>
      <w:r>
        <w:rPr>
          <w:spacing w:val="-28"/>
        </w:rPr>
        <w:t> </w:t>
      </w:r>
      <w:r>
        <w:rPr>
          <w:spacing w:val="-7"/>
        </w:rPr>
        <w:t>otra</w:t>
      </w:r>
    </w:p>
    <w:p>
      <w:pPr>
        <w:spacing w:after="0" w:line="232" w:lineRule="auto"/>
        <w:jc w:val="both"/>
        <w:sectPr>
          <w:pgSz w:w="8500" w:h="12750"/>
          <w:pgMar w:header="1130" w:footer="0" w:top="1700" w:bottom="280" w:left="1160" w:right="1160"/>
        </w:sectPr>
      </w:pPr>
    </w:p>
    <w:p>
      <w:pPr>
        <w:pStyle w:val="BodyText"/>
        <w:spacing w:before="6"/>
        <w:ind w:left="0"/>
        <w:rPr>
          <w:sz w:val="20"/>
        </w:rPr>
      </w:pPr>
    </w:p>
    <w:p>
      <w:pPr>
        <w:pStyle w:val="BodyText"/>
        <w:spacing w:line="194" w:lineRule="exact"/>
        <w:ind w:right="-1"/>
      </w:pPr>
      <w:r>
        <w:rPr/>
        <w:t>concepción del presente y el pasado y que, en su enfrentamiento,</w:t>
      </w:r>
    </w:p>
    <w:p>
      <w:pPr>
        <w:pStyle w:val="BodyText"/>
        <w:spacing w:line="232" w:lineRule="auto" w:before="2"/>
        <w:ind w:right="-1"/>
      </w:pPr>
      <w:r>
        <w:rPr/>
        <w:t>también</w:t>
      </w:r>
      <w:r>
        <w:rPr>
          <w:spacing w:val="-31"/>
        </w:rPr>
        <w:t> </w:t>
      </w:r>
      <w:r>
        <w:rPr/>
        <w:t>los</w:t>
      </w:r>
      <w:r>
        <w:rPr>
          <w:spacing w:val="-31"/>
        </w:rPr>
        <w:t> </w:t>
      </w:r>
      <w:r>
        <w:rPr/>
        <w:t>hace</w:t>
      </w:r>
      <w:r>
        <w:rPr>
          <w:spacing w:val="-31"/>
        </w:rPr>
        <w:t> </w:t>
      </w:r>
      <w:r>
        <w:rPr/>
        <w:t>conocerse</w:t>
      </w:r>
      <w:r>
        <w:rPr>
          <w:spacing w:val="-31"/>
        </w:rPr>
        <w:t> </w:t>
      </w:r>
      <w:r>
        <w:rPr/>
        <w:t>más,</w:t>
      </w:r>
      <w:r>
        <w:rPr>
          <w:spacing w:val="-31"/>
        </w:rPr>
        <w:t> </w:t>
      </w:r>
      <w:r>
        <w:rPr/>
        <w:t>considerando</w:t>
      </w:r>
      <w:r>
        <w:rPr>
          <w:spacing w:val="-31"/>
        </w:rPr>
        <w:t> </w:t>
      </w:r>
      <w:r>
        <w:rPr/>
        <w:t>a</w:t>
      </w:r>
      <w:r>
        <w:rPr>
          <w:spacing w:val="-31"/>
        </w:rPr>
        <w:t> </w:t>
      </w:r>
      <w:r>
        <w:rPr/>
        <w:t>los</w:t>
      </w:r>
      <w:r>
        <w:rPr>
          <w:spacing w:val="-31"/>
        </w:rPr>
        <w:t> </w:t>
      </w:r>
      <w:r>
        <w:rPr/>
        <w:t>viajes</w:t>
      </w:r>
      <w:r>
        <w:rPr>
          <w:spacing w:val="-31"/>
        </w:rPr>
        <w:t> </w:t>
      </w:r>
      <w:r>
        <w:rPr/>
        <w:t>no</w:t>
      </w:r>
      <w:r>
        <w:rPr>
          <w:spacing w:val="-31"/>
        </w:rPr>
        <w:t> </w:t>
      </w:r>
      <w:r>
        <w:rPr/>
        <w:t>una empresa</w:t>
      </w:r>
      <w:r>
        <w:rPr>
          <w:spacing w:val="-26"/>
        </w:rPr>
        <w:t> </w:t>
      </w:r>
      <w:r>
        <w:rPr/>
        <w:t>económica</w:t>
      </w:r>
      <w:r>
        <w:rPr>
          <w:spacing w:val="-26"/>
        </w:rPr>
        <w:t> </w:t>
      </w:r>
      <w:r>
        <w:rPr/>
        <w:t>sino</w:t>
      </w:r>
      <w:r>
        <w:rPr>
          <w:spacing w:val="-26"/>
        </w:rPr>
        <w:t> </w:t>
      </w:r>
      <w:r>
        <w:rPr/>
        <w:t>un</w:t>
      </w:r>
      <w:r>
        <w:rPr>
          <w:spacing w:val="-26"/>
        </w:rPr>
        <w:t> </w:t>
      </w:r>
      <w:r>
        <w:rPr/>
        <w:t>ejercicio</w:t>
      </w:r>
      <w:r>
        <w:rPr>
          <w:spacing w:val="-26"/>
        </w:rPr>
        <w:t> </w:t>
      </w:r>
      <w:r>
        <w:rPr/>
        <w:t>cultural.</w:t>
      </w:r>
    </w:p>
    <w:p>
      <w:pPr>
        <w:pStyle w:val="BodyText"/>
        <w:spacing w:before="7"/>
        <w:ind w:left="0"/>
        <w:rPr>
          <w:sz w:val="20"/>
        </w:rPr>
      </w:pPr>
    </w:p>
    <w:p>
      <w:pPr>
        <w:pStyle w:val="Heading2"/>
        <w:ind w:right="1532"/>
        <w:jc w:val="left"/>
      </w:pPr>
      <w:r>
        <w:rPr/>
        <w:t>Referencias</w:t>
      </w:r>
    </w:p>
    <w:p>
      <w:pPr>
        <w:pStyle w:val="BodyText"/>
        <w:spacing w:before="1"/>
        <w:ind w:left="0"/>
        <w:rPr>
          <w:rFonts w:ascii="Trebuchet MS"/>
          <w:b/>
        </w:rPr>
      </w:pPr>
    </w:p>
    <w:p>
      <w:pPr>
        <w:pStyle w:val="BodyText"/>
        <w:spacing w:line="264" w:lineRule="exact"/>
        <w:ind w:right="-1"/>
      </w:pPr>
      <w:r>
        <w:rPr/>
        <w:t>Bernal, I. (1999). “Humboldt, la arqueología mexicana”. En  Zea,</w:t>
      </w:r>
    </w:p>
    <w:p>
      <w:pPr>
        <w:pStyle w:val="ListParagraph"/>
        <w:numPr>
          <w:ilvl w:val="0"/>
          <w:numId w:val="2"/>
        </w:numPr>
        <w:tabs>
          <w:tab w:pos="755" w:val="left" w:leader="none"/>
        </w:tabs>
        <w:spacing w:line="232" w:lineRule="auto" w:before="2" w:after="0"/>
        <w:ind w:left="563" w:right="278" w:firstLine="0"/>
        <w:jc w:val="left"/>
        <w:rPr>
          <w:sz w:val="22"/>
        </w:rPr>
      </w:pPr>
      <w:r>
        <w:rPr>
          <w:sz w:val="22"/>
        </w:rPr>
        <w:t>y</w:t>
      </w:r>
      <w:r>
        <w:rPr>
          <w:spacing w:val="-22"/>
          <w:sz w:val="22"/>
        </w:rPr>
        <w:t> </w:t>
      </w:r>
      <w:r>
        <w:rPr>
          <w:sz w:val="22"/>
        </w:rPr>
        <w:t>Magallón,</w:t>
      </w:r>
      <w:r>
        <w:rPr>
          <w:spacing w:val="-22"/>
          <w:sz w:val="22"/>
        </w:rPr>
        <w:t> </w:t>
      </w:r>
      <w:r>
        <w:rPr>
          <w:sz w:val="22"/>
        </w:rPr>
        <w:t>M.</w:t>
      </w:r>
      <w:r>
        <w:rPr>
          <w:spacing w:val="-22"/>
          <w:sz w:val="22"/>
        </w:rPr>
        <w:t> </w:t>
      </w:r>
      <w:r>
        <w:rPr>
          <w:sz w:val="22"/>
        </w:rPr>
        <w:t>(comps.),</w:t>
      </w:r>
      <w:r>
        <w:rPr>
          <w:spacing w:val="-23"/>
          <w:sz w:val="22"/>
        </w:rPr>
        <w:t> </w:t>
      </w:r>
      <w:r>
        <w:rPr>
          <w:i/>
          <w:sz w:val="22"/>
        </w:rPr>
        <w:t>Humboldt</w:t>
      </w:r>
      <w:r>
        <w:rPr>
          <w:i/>
          <w:spacing w:val="-23"/>
          <w:sz w:val="22"/>
        </w:rPr>
        <w:t> </w:t>
      </w:r>
      <w:r>
        <w:rPr>
          <w:i/>
          <w:sz w:val="22"/>
        </w:rPr>
        <w:t>en</w:t>
      </w:r>
      <w:r>
        <w:rPr>
          <w:i/>
          <w:spacing w:val="-22"/>
          <w:sz w:val="22"/>
        </w:rPr>
        <w:t> </w:t>
      </w:r>
      <w:r>
        <w:rPr>
          <w:i/>
          <w:sz w:val="22"/>
        </w:rPr>
        <w:t>México</w:t>
      </w:r>
      <w:r>
        <w:rPr>
          <w:sz w:val="22"/>
        </w:rPr>
        <w:t>.</w:t>
      </w:r>
      <w:r>
        <w:rPr>
          <w:spacing w:val="-22"/>
          <w:sz w:val="22"/>
        </w:rPr>
        <w:t> </w:t>
      </w:r>
      <w:r>
        <w:rPr>
          <w:sz w:val="22"/>
        </w:rPr>
        <w:t>México:</w:t>
      </w:r>
      <w:r>
        <w:rPr>
          <w:spacing w:val="-22"/>
          <w:sz w:val="22"/>
        </w:rPr>
        <w:t> </w:t>
      </w:r>
      <w:r>
        <w:rPr>
          <w:rFonts w:ascii="Arial" w:hAnsi="Arial"/>
          <w:sz w:val="17"/>
        </w:rPr>
        <w:t>fce</w:t>
      </w:r>
      <w:r>
        <w:rPr>
          <w:rFonts w:ascii="Arial" w:hAnsi="Arial"/>
          <w:spacing w:val="-20"/>
          <w:sz w:val="17"/>
        </w:rPr>
        <w:t> </w:t>
      </w:r>
      <w:r>
        <w:rPr>
          <w:sz w:val="22"/>
        </w:rPr>
        <w:t>/ Instituto</w:t>
      </w:r>
      <w:r>
        <w:rPr>
          <w:spacing w:val="-18"/>
          <w:sz w:val="22"/>
        </w:rPr>
        <w:t> </w:t>
      </w:r>
      <w:r>
        <w:rPr>
          <w:sz w:val="22"/>
        </w:rPr>
        <w:t>Panamericano</w:t>
      </w:r>
      <w:r>
        <w:rPr>
          <w:spacing w:val="-18"/>
          <w:sz w:val="22"/>
        </w:rPr>
        <w:t> </w:t>
      </w:r>
      <w:r>
        <w:rPr>
          <w:sz w:val="22"/>
        </w:rPr>
        <w:t>de</w:t>
      </w:r>
      <w:r>
        <w:rPr>
          <w:spacing w:val="-18"/>
          <w:sz w:val="22"/>
        </w:rPr>
        <w:t> </w:t>
      </w:r>
      <w:r>
        <w:rPr>
          <w:sz w:val="22"/>
        </w:rPr>
        <w:t>Geografía</w:t>
      </w:r>
      <w:r>
        <w:rPr>
          <w:spacing w:val="-18"/>
          <w:sz w:val="22"/>
        </w:rPr>
        <w:t> </w:t>
      </w:r>
      <w:r>
        <w:rPr>
          <w:sz w:val="22"/>
        </w:rPr>
        <w:t>e</w:t>
      </w:r>
      <w:r>
        <w:rPr>
          <w:spacing w:val="-18"/>
          <w:sz w:val="22"/>
        </w:rPr>
        <w:t> </w:t>
      </w:r>
      <w:r>
        <w:rPr>
          <w:sz w:val="22"/>
        </w:rPr>
        <w:t>Historia.</w:t>
      </w:r>
    </w:p>
    <w:p>
      <w:pPr>
        <w:pStyle w:val="BodyText"/>
        <w:spacing w:line="232" w:lineRule="auto"/>
        <w:ind w:left="563" w:right="278" w:hanging="283"/>
        <w:jc w:val="both"/>
      </w:pPr>
      <w:r>
        <w:rPr/>
        <w:t>Casas, </w:t>
      </w:r>
      <w:r>
        <w:rPr>
          <w:spacing w:val="-22"/>
        </w:rPr>
        <w:t>P. </w:t>
      </w:r>
      <w:r>
        <w:rPr>
          <w:spacing w:val="-8"/>
        </w:rPr>
        <w:t>(1999). </w:t>
      </w:r>
      <w:r>
        <w:rPr/>
        <w:t>“Latinoamérica y Humboldt: confrontaciones y </w:t>
      </w:r>
      <w:r>
        <w:rPr>
          <w:spacing w:val="-4"/>
        </w:rPr>
        <w:t>mestizajes”.</w:t>
      </w:r>
      <w:r>
        <w:rPr>
          <w:spacing w:val="-13"/>
        </w:rPr>
        <w:t> </w:t>
      </w:r>
      <w:r>
        <w:rPr/>
        <w:t>En</w:t>
      </w:r>
      <w:r>
        <w:rPr>
          <w:spacing w:val="-13"/>
        </w:rPr>
        <w:t> </w:t>
      </w:r>
      <w:r>
        <w:rPr/>
        <w:t>Zea,</w:t>
      </w:r>
      <w:r>
        <w:rPr>
          <w:spacing w:val="-13"/>
        </w:rPr>
        <w:t> </w:t>
      </w:r>
      <w:r>
        <w:rPr/>
        <w:t>L.</w:t>
      </w:r>
      <w:r>
        <w:rPr>
          <w:spacing w:val="-13"/>
        </w:rPr>
        <w:t> </w:t>
      </w:r>
      <w:r>
        <w:rPr/>
        <w:t>y</w:t>
      </w:r>
      <w:r>
        <w:rPr>
          <w:spacing w:val="-13"/>
        </w:rPr>
        <w:t> </w:t>
      </w:r>
      <w:r>
        <w:rPr/>
        <w:t>Magallón,</w:t>
      </w:r>
      <w:r>
        <w:rPr>
          <w:spacing w:val="-13"/>
        </w:rPr>
        <w:t> </w:t>
      </w:r>
      <w:r>
        <w:rPr/>
        <w:t>M.</w:t>
      </w:r>
      <w:r>
        <w:rPr>
          <w:spacing w:val="-13"/>
        </w:rPr>
        <w:t> </w:t>
      </w:r>
      <w:r>
        <w:rPr/>
        <w:t>(comps.),</w:t>
      </w:r>
      <w:r>
        <w:rPr>
          <w:spacing w:val="-13"/>
        </w:rPr>
        <w:t> </w:t>
      </w:r>
      <w:r>
        <w:rPr>
          <w:i/>
        </w:rPr>
        <w:t>El</w:t>
      </w:r>
      <w:r>
        <w:rPr>
          <w:i/>
          <w:spacing w:val="-13"/>
        </w:rPr>
        <w:t> </w:t>
      </w:r>
      <w:r>
        <w:rPr>
          <w:i/>
        </w:rPr>
        <w:t>mundo</w:t>
      </w:r>
      <w:r>
        <w:rPr>
          <w:i/>
          <w:spacing w:val="-13"/>
        </w:rPr>
        <w:t> </w:t>
      </w:r>
      <w:r>
        <w:rPr>
          <w:i/>
        </w:rPr>
        <w:t>que </w:t>
      </w:r>
      <w:r>
        <w:rPr>
          <w:i/>
        </w:rPr>
        <w:t>encontró</w:t>
      </w:r>
      <w:r>
        <w:rPr>
          <w:i/>
          <w:spacing w:val="-8"/>
        </w:rPr>
        <w:t> </w:t>
      </w:r>
      <w:r>
        <w:rPr>
          <w:i/>
        </w:rPr>
        <w:t>Humboldt</w:t>
      </w:r>
      <w:r>
        <w:rPr/>
        <w:t>.</w:t>
      </w:r>
      <w:r>
        <w:rPr>
          <w:spacing w:val="-8"/>
        </w:rPr>
        <w:t> </w:t>
      </w:r>
      <w:r>
        <w:rPr/>
        <w:t>México:</w:t>
      </w:r>
      <w:r>
        <w:rPr>
          <w:spacing w:val="-8"/>
        </w:rPr>
        <w:t> </w:t>
      </w:r>
      <w:r>
        <w:rPr>
          <w:rFonts w:ascii="Arial" w:hAnsi="Arial"/>
          <w:sz w:val="17"/>
        </w:rPr>
        <w:t>fce</w:t>
      </w:r>
      <w:r>
        <w:rPr>
          <w:rFonts w:ascii="Arial" w:hAnsi="Arial"/>
          <w:spacing w:val="-5"/>
          <w:sz w:val="17"/>
        </w:rPr>
        <w:t> </w:t>
      </w:r>
      <w:r>
        <w:rPr/>
        <w:t>/</w:t>
      </w:r>
      <w:r>
        <w:rPr>
          <w:spacing w:val="-8"/>
        </w:rPr>
        <w:t> </w:t>
      </w:r>
      <w:r>
        <w:rPr/>
        <w:t>Instituto</w:t>
      </w:r>
      <w:r>
        <w:rPr>
          <w:spacing w:val="-8"/>
        </w:rPr>
        <w:t> </w:t>
      </w:r>
      <w:r>
        <w:rPr/>
        <w:t>Panamericano</w:t>
      </w:r>
      <w:r>
        <w:rPr>
          <w:spacing w:val="-8"/>
        </w:rPr>
        <w:t> </w:t>
      </w:r>
      <w:r>
        <w:rPr/>
        <w:t>de Geografía e</w:t>
      </w:r>
      <w:r>
        <w:rPr>
          <w:spacing w:val="-31"/>
        </w:rPr>
        <w:t> </w:t>
      </w:r>
      <w:r>
        <w:rPr/>
        <w:t>Historia.</w:t>
      </w:r>
    </w:p>
    <w:p>
      <w:pPr>
        <w:spacing w:line="232" w:lineRule="auto" w:before="0"/>
        <w:ind w:left="563" w:right="278" w:hanging="284"/>
        <w:jc w:val="both"/>
        <w:rPr>
          <w:sz w:val="22"/>
        </w:rPr>
      </w:pPr>
      <w:r>
        <w:rPr>
          <w:sz w:val="22"/>
        </w:rPr>
        <w:t>Bolós, M. de (coord.) </w:t>
      </w:r>
      <w:r>
        <w:rPr>
          <w:spacing w:val="-9"/>
          <w:sz w:val="22"/>
        </w:rPr>
        <w:t>(1992). </w:t>
      </w:r>
      <w:r>
        <w:rPr>
          <w:i/>
          <w:sz w:val="22"/>
        </w:rPr>
        <w:t>Manual de ciencia del paisaje</w:t>
      </w:r>
      <w:r>
        <w:rPr>
          <w:sz w:val="22"/>
        </w:rPr>
        <w:t>. </w:t>
      </w:r>
      <w:r>
        <w:rPr>
          <w:spacing w:val="-7"/>
          <w:sz w:val="22"/>
        </w:rPr>
        <w:t>Bar- </w:t>
      </w:r>
      <w:r>
        <w:rPr>
          <w:w w:val="95"/>
          <w:sz w:val="22"/>
        </w:rPr>
        <w:t>celona: Masson.</w:t>
      </w:r>
    </w:p>
    <w:p>
      <w:pPr>
        <w:pStyle w:val="BodyText"/>
        <w:spacing w:line="232" w:lineRule="auto"/>
        <w:ind w:left="563" w:right="278" w:hanging="283"/>
        <w:jc w:val="both"/>
      </w:pPr>
      <w:r>
        <w:rPr>
          <w:w w:val="105"/>
        </w:rPr>
        <w:t>Fernández,</w:t>
      </w:r>
      <w:r>
        <w:rPr>
          <w:spacing w:val="-18"/>
          <w:w w:val="105"/>
        </w:rPr>
        <w:t> </w:t>
      </w:r>
      <w:r>
        <w:rPr>
          <w:spacing w:val="-16"/>
          <w:w w:val="105"/>
        </w:rPr>
        <w:t>F.</w:t>
      </w:r>
      <w:r>
        <w:rPr>
          <w:spacing w:val="-18"/>
          <w:w w:val="105"/>
        </w:rPr>
        <w:t> </w:t>
      </w:r>
      <w:r>
        <w:rPr>
          <w:spacing w:val="-8"/>
          <w:w w:val="105"/>
        </w:rPr>
        <w:t>(1999).</w:t>
      </w:r>
      <w:r>
        <w:rPr>
          <w:spacing w:val="-18"/>
          <w:w w:val="105"/>
        </w:rPr>
        <w:t> </w:t>
      </w:r>
      <w:r>
        <w:rPr>
          <w:w w:val="105"/>
        </w:rPr>
        <w:t>“Humboldt,</w:t>
      </w:r>
      <w:r>
        <w:rPr>
          <w:spacing w:val="-18"/>
          <w:w w:val="105"/>
        </w:rPr>
        <w:t> </w:t>
      </w:r>
      <w:r>
        <w:rPr>
          <w:w w:val="105"/>
        </w:rPr>
        <w:t>el</w:t>
      </w:r>
      <w:r>
        <w:rPr>
          <w:spacing w:val="-18"/>
          <w:w w:val="105"/>
        </w:rPr>
        <w:t> </w:t>
      </w:r>
      <w:r>
        <w:rPr>
          <w:w w:val="105"/>
        </w:rPr>
        <w:t>medio</w:t>
      </w:r>
      <w:r>
        <w:rPr>
          <w:spacing w:val="-18"/>
          <w:w w:val="105"/>
        </w:rPr>
        <w:t> </w:t>
      </w:r>
      <w:r>
        <w:rPr>
          <w:w w:val="105"/>
        </w:rPr>
        <w:t>y</w:t>
      </w:r>
      <w:r>
        <w:rPr>
          <w:spacing w:val="-18"/>
          <w:w w:val="105"/>
        </w:rPr>
        <w:t> </w:t>
      </w:r>
      <w:r>
        <w:rPr>
          <w:w w:val="105"/>
        </w:rPr>
        <w:t>la</w:t>
      </w:r>
      <w:r>
        <w:rPr>
          <w:spacing w:val="-18"/>
          <w:w w:val="105"/>
        </w:rPr>
        <w:t> </w:t>
      </w:r>
      <w:r>
        <w:rPr>
          <w:w w:val="105"/>
        </w:rPr>
        <w:t>representación orgánica</w:t>
      </w:r>
      <w:r>
        <w:rPr>
          <w:spacing w:val="-17"/>
          <w:w w:val="105"/>
        </w:rPr>
        <w:t> </w:t>
      </w:r>
      <w:r>
        <w:rPr>
          <w:w w:val="105"/>
        </w:rPr>
        <w:t>de</w:t>
      </w:r>
      <w:r>
        <w:rPr>
          <w:spacing w:val="-17"/>
          <w:w w:val="105"/>
        </w:rPr>
        <w:t> </w:t>
      </w:r>
      <w:r>
        <w:rPr>
          <w:w w:val="105"/>
        </w:rPr>
        <w:t>la</w:t>
      </w:r>
      <w:r>
        <w:rPr>
          <w:spacing w:val="-17"/>
          <w:w w:val="105"/>
        </w:rPr>
        <w:t> </w:t>
      </w:r>
      <w:r>
        <w:rPr>
          <w:w w:val="105"/>
        </w:rPr>
        <w:t>ciudad</w:t>
      </w:r>
      <w:r>
        <w:rPr>
          <w:spacing w:val="-17"/>
          <w:w w:val="105"/>
        </w:rPr>
        <w:t> </w:t>
      </w:r>
      <w:r>
        <w:rPr>
          <w:w w:val="105"/>
        </w:rPr>
        <w:t>de</w:t>
      </w:r>
      <w:r>
        <w:rPr>
          <w:spacing w:val="-17"/>
          <w:w w:val="105"/>
        </w:rPr>
        <w:t> </w:t>
      </w:r>
      <w:r>
        <w:rPr>
          <w:spacing w:val="-5"/>
          <w:w w:val="105"/>
        </w:rPr>
        <w:t>México”.</w:t>
      </w:r>
      <w:r>
        <w:rPr>
          <w:spacing w:val="-17"/>
          <w:w w:val="105"/>
        </w:rPr>
        <w:t> </w:t>
      </w:r>
      <w:r>
        <w:rPr>
          <w:w w:val="105"/>
        </w:rPr>
        <w:t>En</w:t>
      </w:r>
      <w:r>
        <w:rPr>
          <w:spacing w:val="-17"/>
          <w:w w:val="105"/>
        </w:rPr>
        <w:t> </w:t>
      </w:r>
      <w:r>
        <w:rPr>
          <w:w w:val="105"/>
        </w:rPr>
        <w:t>Zea,</w:t>
      </w:r>
      <w:r>
        <w:rPr>
          <w:spacing w:val="-17"/>
          <w:w w:val="105"/>
        </w:rPr>
        <w:t> </w:t>
      </w:r>
      <w:r>
        <w:rPr>
          <w:w w:val="105"/>
        </w:rPr>
        <w:t>L.</w:t>
      </w:r>
      <w:r>
        <w:rPr>
          <w:spacing w:val="-17"/>
          <w:w w:val="105"/>
        </w:rPr>
        <w:t> </w:t>
      </w:r>
      <w:r>
        <w:rPr>
          <w:w w:val="105"/>
        </w:rPr>
        <w:t>y</w:t>
      </w:r>
      <w:r>
        <w:rPr>
          <w:spacing w:val="-17"/>
          <w:w w:val="105"/>
        </w:rPr>
        <w:t> </w:t>
      </w:r>
      <w:r>
        <w:rPr>
          <w:w w:val="105"/>
        </w:rPr>
        <w:t>Magallón,</w:t>
      </w:r>
      <w:r>
        <w:rPr>
          <w:spacing w:val="-17"/>
          <w:w w:val="105"/>
        </w:rPr>
        <w:t> </w:t>
      </w:r>
      <w:r>
        <w:rPr>
          <w:w w:val="105"/>
        </w:rPr>
        <w:t>M. </w:t>
      </w:r>
      <w:r>
        <w:rPr/>
        <w:t>(comps.), </w:t>
      </w:r>
      <w:r>
        <w:rPr>
          <w:i/>
        </w:rPr>
        <w:t>Humboldt en México</w:t>
      </w:r>
      <w:r>
        <w:rPr/>
        <w:t>. México: </w:t>
      </w:r>
      <w:r>
        <w:rPr>
          <w:rFonts w:ascii="Arial" w:hAnsi="Arial"/>
          <w:sz w:val="17"/>
        </w:rPr>
        <w:t>fce </w:t>
      </w:r>
      <w:r>
        <w:rPr/>
        <w:t>/ Instituto Pana- mericano</w:t>
      </w:r>
      <w:r>
        <w:rPr>
          <w:spacing w:val="-16"/>
        </w:rPr>
        <w:t> </w:t>
      </w:r>
      <w:r>
        <w:rPr/>
        <w:t>de</w:t>
      </w:r>
      <w:r>
        <w:rPr>
          <w:spacing w:val="-16"/>
        </w:rPr>
        <w:t> </w:t>
      </w:r>
      <w:r>
        <w:rPr/>
        <w:t>Geografía</w:t>
      </w:r>
      <w:r>
        <w:rPr>
          <w:spacing w:val="-16"/>
        </w:rPr>
        <w:t> </w:t>
      </w:r>
      <w:r>
        <w:rPr/>
        <w:t>e</w:t>
      </w:r>
      <w:r>
        <w:rPr>
          <w:spacing w:val="-16"/>
        </w:rPr>
        <w:t> </w:t>
      </w:r>
      <w:r>
        <w:rPr/>
        <w:t>Historia.</w:t>
      </w:r>
    </w:p>
    <w:p>
      <w:pPr>
        <w:spacing w:line="258" w:lineRule="exact" w:before="0"/>
        <w:ind w:left="280" w:right="-1" w:firstLine="0"/>
        <w:jc w:val="left"/>
        <w:rPr>
          <w:sz w:val="22"/>
        </w:rPr>
      </w:pPr>
      <w:r>
        <w:rPr>
          <w:spacing w:val="-3"/>
          <w:sz w:val="22"/>
        </w:rPr>
        <w:t>García,</w:t>
      </w:r>
      <w:r>
        <w:rPr>
          <w:spacing w:val="-32"/>
          <w:sz w:val="22"/>
        </w:rPr>
        <w:t> </w:t>
      </w:r>
      <w:r>
        <w:rPr>
          <w:sz w:val="22"/>
        </w:rPr>
        <w:t>A.</w:t>
      </w:r>
      <w:r>
        <w:rPr>
          <w:spacing w:val="-32"/>
          <w:sz w:val="22"/>
        </w:rPr>
        <w:t> </w:t>
      </w:r>
      <w:r>
        <w:rPr>
          <w:sz w:val="22"/>
        </w:rPr>
        <w:t>y</w:t>
      </w:r>
      <w:r>
        <w:rPr>
          <w:spacing w:val="-32"/>
          <w:sz w:val="22"/>
        </w:rPr>
        <w:t> </w:t>
      </w:r>
      <w:r>
        <w:rPr>
          <w:sz w:val="22"/>
        </w:rPr>
        <w:t>Muñoz,</w:t>
      </w:r>
      <w:r>
        <w:rPr>
          <w:spacing w:val="-32"/>
          <w:sz w:val="22"/>
        </w:rPr>
        <w:t> </w:t>
      </w:r>
      <w:r>
        <w:rPr>
          <w:sz w:val="22"/>
        </w:rPr>
        <w:t>J.</w:t>
      </w:r>
      <w:r>
        <w:rPr>
          <w:spacing w:val="-32"/>
          <w:sz w:val="22"/>
        </w:rPr>
        <w:t> </w:t>
      </w:r>
      <w:r>
        <w:rPr>
          <w:spacing w:val="-6"/>
          <w:sz w:val="22"/>
        </w:rPr>
        <w:t>(2002).</w:t>
      </w:r>
      <w:r>
        <w:rPr>
          <w:spacing w:val="-32"/>
          <w:sz w:val="22"/>
        </w:rPr>
        <w:t> </w:t>
      </w:r>
      <w:r>
        <w:rPr>
          <w:i/>
          <w:sz w:val="22"/>
        </w:rPr>
        <w:t>El</w:t>
      </w:r>
      <w:r>
        <w:rPr>
          <w:i/>
          <w:spacing w:val="-32"/>
          <w:sz w:val="22"/>
        </w:rPr>
        <w:t> </w:t>
      </w:r>
      <w:r>
        <w:rPr>
          <w:i/>
          <w:sz w:val="22"/>
        </w:rPr>
        <w:t>paisaje</w:t>
      </w:r>
      <w:r>
        <w:rPr>
          <w:i/>
          <w:spacing w:val="-32"/>
          <w:sz w:val="22"/>
        </w:rPr>
        <w:t> </w:t>
      </w:r>
      <w:r>
        <w:rPr>
          <w:i/>
          <w:sz w:val="22"/>
        </w:rPr>
        <w:t>en</w:t>
      </w:r>
      <w:r>
        <w:rPr>
          <w:i/>
          <w:spacing w:val="-32"/>
          <w:sz w:val="22"/>
        </w:rPr>
        <w:t> </w:t>
      </w:r>
      <w:r>
        <w:rPr>
          <w:i/>
          <w:sz w:val="22"/>
        </w:rPr>
        <w:t>el</w:t>
      </w:r>
      <w:r>
        <w:rPr>
          <w:i/>
          <w:spacing w:val="-32"/>
          <w:sz w:val="22"/>
        </w:rPr>
        <w:t> </w:t>
      </w:r>
      <w:r>
        <w:rPr>
          <w:i/>
          <w:spacing w:val="-3"/>
          <w:sz w:val="22"/>
        </w:rPr>
        <w:t>ámbito</w:t>
      </w:r>
      <w:r>
        <w:rPr>
          <w:i/>
          <w:spacing w:val="-32"/>
          <w:sz w:val="22"/>
        </w:rPr>
        <w:t> </w:t>
      </w:r>
      <w:r>
        <w:rPr>
          <w:i/>
          <w:sz w:val="22"/>
        </w:rPr>
        <w:t>de</w:t>
      </w:r>
      <w:r>
        <w:rPr>
          <w:i/>
          <w:spacing w:val="-32"/>
          <w:sz w:val="22"/>
        </w:rPr>
        <w:t> </w:t>
      </w:r>
      <w:r>
        <w:rPr>
          <w:i/>
          <w:sz w:val="22"/>
        </w:rPr>
        <w:t>la</w:t>
      </w:r>
      <w:r>
        <w:rPr>
          <w:i/>
          <w:spacing w:val="-32"/>
          <w:sz w:val="22"/>
        </w:rPr>
        <w:t> </w:t>
      </w:r>
      <w:r>
        <w:rPr>
          <w:i/>
          <w:spacing w:val="-3"/>
          <w:sz w:val="22"/>
        </w:rPr>
        <w:t>geografía</w:t>
      </w:r>
      <w:r>
        <w:rPr>
          <w:spacing w:val="-3"/>
          <w:sz w:val="22"/>
        </w:rPr>
        <w:t>.</w:t>
      </w:r>
    </w:p>
    <w:p>
      <w:pPr>
        <w:pStyle w:val="BodyText"/>
        <w:spacing w:line="260" w:lineRule="exact"/>
        <w:ind w:left="563" w:right="1532"/>
      </w:pPr>
      <w:r>
        <w:rPr/>
        <w:t>México: Instituto de Geografía, </w:t>
      </w:r>
      <w:r>
        <w:rPr>
          <w:rFonts w:ascii="Arial" w:hAnsi="Arial"/>
          <w:sz w:val="17"/>
        </w:rPr>
        <w:t>unAm</w:t>
      </w:r>
      <w:r>
        <w:rPr/>
        <w:t>.</w:t>
      </w:r>
    </w:p>
    <w:p>
      <w:pPr>
        <w:spacing w:line="232" w:lineRule="auto" w:before="2"/>
        <w:ind w:left="563" w:right="278" w:hanging="283"/>
        <w:jc w:val="both"/>
        <w:rPr>
          <w:sz w:val="22"/>
        </w:rPr>
      </w:pPr>
      <w:r>
        <w:rPr>
          <w:sz w:val="22"/>
        </w:rPr>
        <w:t>Humboldt, A. </w:t>
      </w:r>
      <w:r>
        <w:rPr>
          <w:spacing w:val="-9"/>
          <w:sz w:val="22"/>
        </w:rPr>
        <w:t>(1982). </w:t>
      </w:r>
      <w:r>
        <w:rPr>
          <w:sz w:val="22"/>
        </w:rPr>
        <w:t>“Cosmos. </w:t>
      </w:r>
      <w:r>
        <w:rPr>
          <w:spacing w:val="-3"/>
          <w:sz w:val="22"/>
        </w:rPr>
        <w:t>Ensayo </w:t>
      </w:r>
      <w:r>
        <w:rPr>
          <w:sz w:val="22"/>
        </w:rPr>
        <w:t>de una descripción física del</w:t>
      </w:r>
      <w:r>
        <w:rPr>
          <w:spacing w:val="-10"/>
          <w:sz w:val="22"/>
        </w:rPr>
        <w:t> </w:t>
      </w:r>
      <w:r>
        <w:rPr>
          <w:spacing w:val="-5"/>
          <w:sz w:val="22"/>
        </w:rPr>
        <w:t>mundo”.</w:t>
      </w:r>
      <w:r>
        <w:rPr>
          <w:spacing w:val="-10"/>
          <w:sz w:val="22"/>
        </w:rPr>
        <w:t> </w:t>
      </w:r>
      <w:r>
        <w:rPr>
          <w:sz w:val="22"/>
        </w:rPr>
        <w:t>En</w:t>
      </w:r>
      <w:r>
        <w:rPr>
          <w:spacing w:val="-10"/>
          <w:sz w:val="22"/>
        </w:rPr>
        <w:t> </w:t>
      </w:r>
      <w:r>
        <w:rPr>
          <w:sz w:val="22"/>
        </w:rPr>
        <w:t>Gómez,</w:t>
      </w:r>
      <w:r>
        <w:rPr>
          <w:spacing w:val="-10"/>
          <w:sz w:val="22"/>
        </w:rPr>
        <w:t> </w:t>
      </w:r>
      <w:r>
        <w:rPr>
          <w:sz w:val="22"/>
        </w:rPr>
        <w:t>J.;</w:t>
      </w:r>
      <w:r>
        <w:rPr>
          <w:spacing w:val="-10"/>
          <w:sz w:val="22"/>
        </w:rPr>
        <w:t> </w:t>
      </w:r>
      <w:r>
        <w:rPr>
          <w:sz w:val="22"/>
        </w:rPr>
        <w:t>Muñoz,</w:t>
      </w:r>
      <w:r>
        <w:rPr>
          <w:spacing w:val="-10"/>
          <w:sz w:val="22"/>
        </w:rPr>
        <w:t> </w:t>
      </w:r>
      <w:r>
        <w:rPr>
          <w:sz w:val="22"/>
        </w:rPr>
        <w:t>J.</w:t>
      </w:r>
      <w:r>
        <w:rPr>
          <w:spacing w:val="-10"/>
          <w:sz w:val="22"/>
        </w:rPr>
        <w:t> </w:t>
      </w:r>
      <w:r>
        <w:rPr>
          <w:sz w:val="22"/>
        </w:rPr>
        <w:t>y</w:t>
      </w:r>
      <w:r>
        <w:rPr>
          <w:spacing w:val="-10"/>
          <w:sz w:val="22"/>
        </w:rPr>
        <w:t> </w:t>
      </w:r>
      <w:r>
        <w:rPr>
          <w:sz w:val="22"/>
        </w:rPr>
        <w:t>Ortega,</w:t>
      </w:r>
      <w:r>
        <w:rPr>
          <w:spacing w:val="-10"/>
          <w:sz w:val="22"/>
        </w:rPr>
        <w:t> </w:t>
      </w:r>
      <w:r>
        <w:rPr>
          <w:sz w:val="22"/>
        </w:rPr>
        <w:t>N.</w:t>
      </w:r>
      <w:r>
        <w:rPr>
          <w:spacing w:val="-10"/>
          <w:sz w:val="22"/>
        </w:rPr>
        <w:t> </w:t>
      </w:r>
      <w:r>
        <w:rPr>
          <w:sz w:val="22"/>
        </w:rPr>
        <w:t>(coords.),</w:t>
      </w:r>
      <w:r>
        <w:rPr>
          <w:spacing w:val="-10"/>
          <w:sz w:val="22"/>
        </w:rPr>
        <w:t> </w:t>
      </w:r>
      <w:r>
        <w:rPr>
          <w:i/>
          <w:sz w:val="22"/>
        </w:rPr>
        <w:t>El </w:t>
      </w:r>
      <w:r>
        <w:rPr>
          <w:i/>
          <w:spacing w:val="-3"/>
          <w:w w:val="90"/>
          <w:sz w:val="22"/>
        </w:rPr>
        <w:t>pensamiento geográfico: </w:t>
      </w:r>
      <w:r>
        <w:rPr>
          <w:i/>
          <w:spacing w:val="-4"/>
          <w:w w:val="90"/>
          <w:sz w:val="22"/>
        </w:rPr>
        <w:t>estudio interpretativo </w:t>
      </w:r>
      <w:r>
        <w:rPr>
          <w:i/>
          <w:w w:val="90"/>
          <w:sz w:val="22"/>
        </w:rPr>
        <w:t>y </w:t>
      </w:r>
      <w:r>
        <w:rPr>
          <w:i/>
          <w:spacing w:val="-3"/>
          <w:w w:val="90"/>
          <w:sz w:val="22"/>
        </w:rPr>
        <w:t>antología </w:t>
      </w:r>
      <w:r>
        <w:rPr>
          <w:i/>
          <w:w w:val="90"/>
          <w:sz w:val="22"/>
        </w:rPr>
        <w:t>de </w:t>
      </w:r>
      <w:r>
        <w:rPr>
          <w:i/>
          <w:spacing w:val="-5"/>
          <w:w w:val="90"/>
          <w:sz w:val="22"/>
        </w:rPr>
        <w:t>textos </w:t>
      </w:r>
      <w:r>
        <w:rPr>
          <w:i/>
          <w:w w:val="95"/>
          <w:sz w:val="22"/>
        </w:rPr>
        <w:t>(de Humboldt a las tendencias radicales)</w:t>
      </w:r>
      <w:r>
        <w:rPr>
          <w:w w:val="95"/>
          <w:sz w:val="22"/>
        </w:rPr>
        <w:t>. Madrid:</w:t>
      </w:r>
      <w:r>
        <w:rPr>
          <w:spacing w:val="-32"/>
          <w:w w:val="95"/>
          <w:sz w:val="22"/>
        </w:rPr>
        <w:t> </w:t>
      </w:r>
      <w:r>
        <w:rPr>
          <w:w w:val="95"/>
          <w:sz w:val="22"/>
        </w:rPr>
        <w:t>Alianza.</w:t>
      </w:r>
    </w:p>
    <w:p>
      <w:pPr>
        <w:spacing w:line="232" w:lineRule="auto" w:before="0"/>
        <w:ind w:left="563" w:right="278" w:hanging="284"/>
        <w:jc w:val="both"/>
        <w:rPr>
          <w:sz w:val="22"/>
        </w:rPr>
      </w:pPr>
      <w:r>
        <w:rPr>
          <w:sz w:val="22"/>
        </w:rPr>
        <w:t>Humboldt, A. (2004). </w:t>
      </w:r>
      <w:r>
        <w:rPr>
          <w:i/>
          <w:sz w:val="22"/>
        </w:rPr>
        <w:t>Ensayo político sobre el reino de la Nueva </w:t>
      </w:r>
      <w:r>
        <w:rPr>
          <w:i/>
          <w:w w:val="95"/>
          <w:sz w:val="22"/>
        </w:rPr>
        <w:t>España</w:t>
      </w:r>
      <w:r>
        <w:rPr>
          <w:w w:val="95"/>
          <w:sz w:val="22"/>
        </w:rPr>
        <w:t>. México: Porrúa.</w:t>
      </w:r>
    </w:p>
    <w:p>
      <w:pPr>
        <w:pStyle w:val="BodyText"/>
        <w:spacing w:line="232" w:lineRule="auto"/>
        <w:ind w:left="563" w:right="277" w:hanging="283"/>
        <w:jc w:val="both"/>
      </w:pPr>
      <w:r>
        <w:rPr/>
        <w:t>Minguet, C. </w:t>
      </w:r>
      <w:r>
        <w:rPr>
          <w:spacing w:val="-8"/>
        </w:rPr>
        <w:t>(1999). </w:t>
      </w:r>
      <w:r>
        <w:rPr/>
        <w:t>“El mundo grecolatino y el descubrimiento de</w:t>
      </w:r>
      <w:r>
        <w:rPr>
          <w:spacing w:val="-25"/>
        </w:rPr>
        <w:t> </w:t>
      </w:r>
      <w:r>
        <w:rPr/>
        <w:t>América</w:t>
      </w:r>
      <w:r>
        <w:rPr>
          <w:spacing w:val="-25"/>
        </w:rPr>
        <w:t> </w:t>
      </w:r>
      <w:r>
        <w:rPr/>
        <w:t>en</w:t>
      </w:r>
      <w:r>
        <w:rPr>
          <w:spacing w:val="-25"/>
        </w:rPr>
        <w:t> </w:t>
      </w:r>
      <w:r>
        <w:rPr/>
        <w:t>la</w:t>
      </w:r>
      <w:r>
        <w:rPr>
          <w:spacing w:val="-25"/>
        </w:rPr>
        <w:t> </w:t>
      </w:r>
      <w:r>
        <w:rPr>
          <w:spacing w:val="-4"/>
        </w:rPr>
        <w:t>obra</w:t>
      </w:r>
      <w:r>
        <w:rPr>
          <w:spacing w:val="-25"/>
        </w:rPr>
        <w:t> </w:t>
      </w:r>
      <w:r>
        <w:rPr/>
        <w:t>histórica</w:t>
      </w:r>
      <w:r>
        <w:rPr>
          <w:spacing w:val="-25"/>
        </w:rPr>
        <w:t> </w:t>
      </w:r>
      <w:r>
        <w:rPr/>
        <w:t>de</w:t>
      </w:r>
      <w:r>
        <w:rPr>
          <w:spacing w:val="-25"/>
        </w:rPr>
        <w:t> </w:t>
      </w:r>
      <w:r>
        <w:rPr/>
        <w:t>Alejandro</w:t>
      </w:r>
      <w:r>
        <w:rPr>
          <w:spacing w:val="-25"/>
        </w:rPr>
        <w:t> </w:t>
      </w:r>
      <w:r>
        <w:rPr/>
        <w:t>de</w:t>
      </w:r>
      <w:r>
        <w:rPr>
          <w:spacing w:val="-25"/>
        </w:rPr>
        <w:t> </w:t>
      </w:r>
      <w:r>
        <w:rPr>
          <w:spacing w:val="-4"/>
        </w:rPr>
        <w:t>Humboldt”.</w:t>
      </w:r>
      <w:r>
        <w:rPr>
          <w:spacing w:val="-25"/>
        </w:rPr>
        <w:t> </w:t>
      </w:r>
      <w:r>
        <w:rPr/>
        <w:t>En Zea,</w:t>
      </w:r>
      <w:r>
        <w:rPr>
          <w:spacing w:val="-24"/>
        </w:rPr>
        <w:t> </w:t>
      </w:r>
      <w:r>
        <w:rPr/>
        <w:t>L.</w:t>
      </w:r>
      <w:r>
        <w:rPr>
          <w:spacing w:val="-24"/>
        </w:rPr>
        <w:t> </w:t>
      </w:r>
      <w:r>
        <w:rPr/>
        <w:t>y</w:t>
      </w:r>
      <w:r>
        <w:rPr>
          <w:spacing w:val="-24"/>
        </w:rPr>
        <w:t> </w:t>
      </w:r>
      <w:r>
        <w:rPr/>
        <w:t>Magallón,</w:t>
      </w:r>
      <w:r>
        <w:rPr>
          <w:spacing w:val="-24"/>
        </w:rPr>
        <w:t> </w:t>
      </w:r>
      <w:r>
        <w:rPr/>
        <w:t>M.</w:t>
      </w:r>
      <w:r>
        <w:rPr>
          <w:spacing w:val="-24"/>
        </w:rPr>
        <w:t> </w:t>
      </w:r>
      <w:r>
        <w:rPr/>
        <w:t>(comps.),</w:t>
      </w:r>
      <w:r>
        <w:rPr>
          <w:spacing w:val="-24"/>
        </w:rPr>
        <w:t> </w:t>
      </w:r>
      <w:r>
        <w:rPr>
          <w:i/>
        </w:rPr>
        <w:t>Humboldt</w:t>
      </w:r>
      <w:r>
        <w:rPr>
          <w:i/>
          <w:spacing w:val="-24"/>
        </w:rPr>
        <w:t> </w:t>
      </w:r>
      <w:r>
        <w:rPr>
          <w:i/>
        </w:rPr>
        <w:t>en</w:t>
      </w:r>
      <w:r>
        <w:rPr>
          <w:i/>
          <w:spacing w:val="-24"/>
        </w:rPr>
        <w:t> </w:t>
      </w:r>
      <w:r>
        <w:rPr>
          <w:i/>
        </w:rPr>
        <w:t>México</w:t>
      </w:r>
      <w:r>
        <w:rPr/>
        <w:t>.</w:t>
      </w:r>
      <w:r>
        <w:rPr>
          <w:spacing w:val="-24"/>
        </w:rPr>
        <w:t> </w:t>
      </w:r>
      <w:r>
        <w:rPr/>
        <w:t>México: </w:t>
      </w:r>
      <w:r>
        <w:rPr>
          <w:rFonts w:ascii="Arial" w:hAnsi="Arial"/>
          <w:sz w:val="17"/>
        </w:rPr>
        <w:t>fce </w:t>
      </w:r>
      <w:r>
        <w:rPr/>
        <w:t>/ Instituto Panamericano de Geografía e</w:t>
      </w:r>
      <w:r>
        <w:rPr>
          <w:spacing w:val="-13"/>
        </w:rPr>
        <w:t> </w:t>
      </w:r>
      <w:r>
        <w:rPr/>
        <w:t>Historia.</w:t>
      </w:r>
    </w:p>
    <w:p>
      <w:pPr>
        <w:pStyle w:val="BodyText"/>
        <w:spacing w:line="232" w:lineRule="auto"/>
        <w:ind w:left="563" w:right="277" w:hanging="283"/>
        <w:jc w:val="both"/>
      </w:pPr>
      <w:r>
        <w:rPr/>
        <w:t>Miranda,</w:t>
      </w:r>
      <w:r>
        <w:rPr>
          <w:spacing w:val="-6"/>
        </w:rPr>
        <w:t> </w:t>
      </w:r>
      <w:r>
        <w:rPr/>
        <w:t>J.</w:t>
      </w:r>
      <w:r>
        <w:rPr>
          <w:spacing w:val="-6"/>
        </w:rPr>
        <w:t> </w:t>
      </w:r>
      <w:r>
        <w:rPr>
          <w:spacing w:val="-8"/>
        </w:rPr>
        <w:t>(1999).</w:t>
      </w:r>
      <w:r>
        <w:rPr>
          <w:spacing w:val="-6"/>
        </w:rPr>
        <w:t> </w:t>
      </w:r>
      <w:r>
        <w:rPr/>
        <w:t>“El</w:t>
      </w:r>
      <w:r>
        <w:rPr>
          <w:spacing w:val="-6"/>
        </w:rPr>
        <w:t> </w:t>
      </w:r>
      <w:r>
        <w:rPr>
          <w:spacing w:val="-3"/>
        </w:rPr>
        <w:t>ensayo</w:t>
      </w:r>
      <w:r>
        <w:rPr>
          <w:spacing w:val="-6"/>
        </w:rPr>
        <w:t> </w:t>
      </w:r>
      <w:r>
        <w:rPr/>
        <w:t>político</w:t>
      </w:r>
      <w:r>
        <w:rPr>
          <w:spacing w:val="-6"/>
        </w:rPr>
        <w:t> </w:t>
      </w:r>
      <w:r>
        <w:rPr/>
        <w:t>sobre</w:t>
      </w:r>
      <w:r>
        <w:rPr>
          <w:spacing w:val="-6"/>
        </w:rPr>
        <w:t> </w:t>
      </w:r>
      <w:r>
        <w:rPr/>
        <w:t>el</w:t>
      </w:r>
      <w:r>
        <w:rPr>
          <w:spacing w:val="-6"/>
        </w:rPr>
        <w:t> </w:t>
      </w:r>
      <w:r>
        <w:rPr/>
        <w:t>reino</w:t>
      </w:r>
      <w:r>
        <w:rPr>
          <w:spacing w:val="-6"/>
        </w:rPr>
        <w:t> </w:t>
      </w:r>
      <w:r>
        <w:rPr/>
        <w:t>de</w:t>
      </w:r>
      <w:r>
        <w:rPr>
          <w:spacing w:val="-6"/>
        </w:rPr>
        <w:t> </w:t>
      </w:r>
      <w:r>
        <w:rPr/>
        <w:t>la</w:t>
      </w:r>
      <w:r>
        <w:rPr>
          <w:spacing w:val="-6"/>
        </w:rPr>
        <w:t> </w:t>
      </w:r>
      <w:r>
        <w:rPr>
          <w:spacing w:val="-3"/>
        </w:rPr>
        <w:t>Nueva </w:t>
      </w:r>
      <w:r>
        <w:rPr/>
        <w:t>España:</w:t>
      </w:r>
      <w:r>
        <w:rPr>
          <w:spacing w:val="-19"/>
        </w:rPr>
        <w:t> </w:t>
      </w:r>
      <w:r>
        <w:rPr/>
        <w:t>razón,</w:t>
      </w:r>
      <w:r>
        <w:rPr>
          <w:spacing w:val="-19"/>
        </w:rPr>
        <w:t> </w:t>
      </w:r>
      <w:r>
        <w:rPr/>
        <w:t>entidad,</w:t>
      </w:r>
      <w:r>
        <w:rPr>
          <w:spacing w:val="-19"/>
        </w:rPr>
        <w:t> </w:t>
      </w:r>
      <w:r>
        <w:rPr>
          <w:spacing w:val="-3"/>
        </w:rPr>
        <w:t>trascendencia”.</w:t>
      </w:r>
      <w:r>
        <w:rPr>
          <w:spacing w:val="-19"/>
        </w:rPr>
        <w:t> </w:t>
      </w:r>
      <w:r>
        <w:rPr/>
        <w:t>En</w:t>
      </w:r>
      <w:r>
        <w:rPr>
          <w:spacing w:val="-19"/>
        </w:rPr>
        <w:t> </w:t>
      </w:r>
      <w:r>
        <w:rPr/>
        <w:t>Zea,</w:t>
      </w:r>
      <w:r>
        <w:rPr>
          <w:spacing w:val="-19"/>
        </w:rPr>
        <w:t> </w:t>
      </w:r>
      <w:r>
        <w:rPr/>
        <w:t>L.</w:t>
      </w:r>
      <w:r>
        <w:rPr>
          <w:spacing w:val="-19"/>
        </w:rPr>
        <w:t> </w:t>
      </w:r>
      <w:r>
        <w:rPr/>
        <w:t>y</w:t>
      </w:r>
      <w:r>
        <w:rPr>
          <w:spacing w:val="-19"/>
        </w:rPr>
        <w:t> </w:t>
      </w:r>
      <w:r>
        <w:rPr/>
        <w:t>Magallón,</w:t>
      </w:r>
    </w:p>
    <w:p>
      <w:pPr>
        <w:pStyle w:val="ListParagraph"/>
        <w:numPr>
          <w:ilvl w:val="0"/>
          <w:numId w:val="2"/>
        </w:numPr>
        <w:tabs>
          <w:tab w:pos="848" w:val="left" w:leader="none"/>
        </w:tabs>
        <w:spacing w:line="232" w:lineRule="auto" w:before="0" w:after="0"/>
        <w:ind w:left="563" w:right="278" w:firstLine="0"/>
        <w:jc w:val="left"/>
        <w:rPr>
          <w:sz w:val="22"/>
        </w:rPr>
      </w:pPr>
      <w:r>
        <w:rPr>
          <w:sz w:val="22"/>
        </w:rPr>
        <w:t>(comps.),</w:t>
      </w:r>
      <w:r>
        <w:rPr>
          <w:spacing w:val="-6"/>
          <w:sz w:val="22"/>
        </w:rPr>
        <w:t> </w:t>
      </w:r>
      <w:r>
        <w:rPr>
          <w:i/>
          <w:sz w:val="22"/>
        </w:rPr>
        <w:t>Humboldt</w:t>
      </w:r>
      <w:r>
        <w:rPr>
          <w:i/>
          <w:spacing w:val="-7"/>
          <w:sz w:val="22"/>
        </w:rPr>
        <w:t> </w:t>
      </w:r>
      <w:r>
        <w:rPr>
          <w:i/>
          <w:sz w:val="22"/>
        </w:rPr>
        <w:t>en</w:t>
      </w:r>
      <w:r>
        <w:rPr>
          <w:i/>
          <w:spacing w:val="-6"/>
          <w:sz w:val="22"/>
        </w:rPr>
        <w:t> </w:t>
      </w:r>
      <w:r>
        <w:rPr>
          <w:i/>
          <w:sz w:val="22"/>
        </w:rPr>
        <w:t>México</w:t>
      </w:r>
      <w:r>
        <w:rPr>
          <w:sz w:val="22"/>
        </w:rPr>
        <w:t>.</w:t>
      </w:r>
      <w:r>
        <w:rPr>
          <w:spacing w:val="-7"/>
          <w:sz w:val="22"/>
        </w:rPr>
        <w:t> </w:t>
      </w:r>
      <w:r>
        <w:rPr>
          <w:sz w:val="22"/>
        </w:rPr>
        <w:t>México:</w:t>
      </w:r>
      <w:r>
        <w:rPr>
          <w:spacing w:val="-6"/>
          <w:sz w:val="22"/>
        </w:rPr>
        <w:t> </w:t>
      </w:r>
      <w:r>
        <w:rPr>
          <w:rFonts w:ascii="Arial" w:hAnsi="Arial"/>
          <w:sz w:val="17"/>
        </w:rPr>
        <w:t>fce</w:t>
      </w:r>
      <w:r>
        <w:rPr>
          <w:rFonts w:ascii="Arial" w:hAnsi="Arial"/>
          <w:spacing w:val="-4"/>
          <w:sz w:val="17"/>
        </w:rPr>
        <w:t> </w:t>
      </w:r>
      <w:r>
        <w:rPr>
          <w:sz w:val="22"/>
        </w:rPr>
        <w:t>/</w:t>
      </w:r>
      <w:r>
        <w:rPr>
          <w:spacing w:val="-7"/>
          <w:sz w:val="22"/>
        </w:rPr>
        <w:t> </w:t>
      </w:r>
      <w:r>
        <w:rPr>
          <w:sz w:val="22"/>
        </w:rPr>
        <w:t>Instituto</w:t>
      </w:r>
      <w:r>
        <w:rPr>
          <w:spacing w:val="-6"/>
          <w:sz w:val="22"/>
        </w:rPr>
        <w:t> </w:t>
      </w:r>
      <w:r>
        <w:rPr>
          <w:spacing w:val="-3"/>
          <w:sz w:val="22"/>
        </w:rPr>
        <w:t>Pa- </w:t>
      </w:r>
      <w:r>
        <w:rPr>
          <w:sz w:val="22"/>
        </w:rPr>
        <w:t>namericano</w:t>
      </w:r>
      <w:r>
        <w:rPr>
          <w:spacing w:val="-19"/>
          <w:sz w:val="22"/>
        </w:rPr>
        <w:t> </w:t>
      </w:r>
      <w:r>
        <w:rPr>
          <w:sz w:val="22"/>
        </w:rPr>
        <w:t>de</w:t>
      </w:r>
      <w:r>
        <w:rPr>
          <w:spacing w:val="-19"/>
          <w:sz w:val="22"/>
        </w:rPr>
        <w:t> </w:t>
      </w:r>
      <w:r>
        <w:rPr>
          <w:sz w:val="22"/>
        </w:rPr>
        <w:t>Geografía</w:t>
      </w:r>
      <w:r>
        <w:rPr>
          <w:spacing w:val="-19"/>
          <w:sz w:val="22"/>
        </w:rPr>
        <w:t> </w:t>
      </w:r>
      <w:r>
        <w:rPr>
          <w:sz w:val="22"/>
        </w:rPr>
        <w:t>e</w:t>
      </w:r>
      <w:r>
        <w:rPr>
          <w:spacing w:val="-19"/>
          <w:sz w:val="22"/>
        </w:rPr>
        <w:t> </w:t>
      </w:r>
      <w:r>
        <w:rPr>
          <w:sz w:val="22"/>
        </w:rPr>
        <w:t>Historia.</w:t>
      </w:r>
    </w:p>
    <w:p>
      <w:pPr>
        <w:pStyle w:val="BodyText"/>
        <w:spacing w:line="262" w:lineRule="exact"/>
        <w:ind w:right="-1"/>
      </w:pPr>
      <w:r>
        <w:rPr/>
        <w:t>Morales, A. (1988),  “Conocimiento de la realidad y   pretensión</w:t>
      </w:r>
    </w:p>
    <w:p>
      <w:pPr>
        <w:spacing w:after="0" w:line="262" w:lineRule="exact"/>
        <w:sectPr>
          <w:pgSz w:w="8500" w:h="12750"/>
          <w:pgMar w:header="1135" w:footer="0" w:top="1700" w:bottom="280" w:left="1160" w:right="1160"/>
        </w:sectPr>
      </w:pPr>
    </w:p>
    <w:p>
      <w:pPr>
        <w:pStyle w:val="BodyText"/>
        <w:spacing w:before="11"/>
        <w:ind w:left="0"/>
        <w:rPr>
          <w:sz w:val="20"/>
        </w:rPr>
      </w:pPr>
    </w:p>
    <w:p>
      <w:pPr>
        <w:pStyle w:val="BodyText"/>
        <w:spacing w:line="194" w:lineRule="exact"/>
        <w:ind w:left="563" w:right="-1"/>
        <w:rPr>
          <w:i/>
        </w:rPr>
      </w:pPr>
      <w:r>
        <w:rPr/>
        <w:t>reformista en el viaje </w:t>
      </w:r>
      <w:r>
        <w:rPr>
          <w:spacing w:val="-4"/>
        </w:rPr>
        <w:t>ilustrado”. </w:t>
      </w:r>
      <w:r>
        <w:rPr/>
        <w:t>En Gómez, J. (coord.), </w:t>
      </w:r>
      <w:r>
        <w:rPr>
          <w:i/>
        </w:rPr>
        <w:t>Viajeros</w:t>
      </w:r>
    </w:p>
    <w:p>
      <w:pPr>
        <w:spacing w:line="260" w:lineRule="exact" w:before="0"/>
        <w:ind w:left="563" w:right="1532" w:firstLine="0"/>
        <w:jc w:val="left"/>
        <w:rPr>
          <w:sz w:val="22"/>
        </w:rPr>
      </w:pPr>
      <w:r>
        <w:rPr>
          <w:i/>
          <w:w w:val="95"/>
          <w:sz w:val="22"/>
        </w:rPr>
        <w:t>y paisajes</w:t>
      </w:r>
      <w:r>
        <w:rPr>
          <w:w w:val="95"/>
          <w:sz w:val="22"/>
        </w:rPr>
        <w:t>. Madrid: Alianza.</w:t>
      </w:r>
    </w:p>
    <w:p>
      <w:pPr>
        <w:pStyle w:val="BodyText"/>
        <w:spacing w:line="260" w:lineRule="exact"/>
        <w:ind w:right="-1"/>
      </w:pPr>
      <w:r>
        <w:rPr/>
        <w:t>Ortega, J. (1999).  “Humboldt visto por los mexicanos”. En   Zea,</w:t>
      </w:r>
    </w:p>
    <w:p>
      <w:pPr>
        <w:pStyle w:val="ListParagraph"/>
        <w:numPr>
          <w:ilvl w:val="0"/>
          <w:numId w:val="3"/>
        </w:numPr>
        <w:tabs>
          <w:tab w:pos="755" w:val="left" w:leader="none"/>
        </w:tabs>
        <w:spacing w:line="232" w:lineRule="auto" w:before="2" w:after="0"/>
        <w:ind w:left="563" w:right="278" w:firstLine="0"/>
        <w:jc w:val="left"/>
        <w:rPr>
          <w:sz w:val="22"/>
        </w:rPr>
      </w:pPr>
      <w:r>
        <w:rPr>
          <w:sz w:val="22"/>
        </w:rPr>
        <w:t>y</w:t>
      </w:r>
      <w:r>
        <w:rPr>
          <w:spacing w:val="-22"/>
          <w:sz w:val="22"/>
        </w:rPr>
        <w:t> </w:t>
      </w:r>
      <w:r>
        <w:rPr>
          <w:sz w:val="22"/>
        </w:rPr>
        <w:t>Magallón,</w:t>
      </w:r>
      <w:r>
        <w:rPr>
          <w:spacing w:val="-22"/>
          <w:sz w:val="22"/>
        </w:rPr>
        <w:t> </w:t>
      </w:r>
      <w:r>
        <w:rPr>
          <w:sz w:val="22"/>
        </w:rPr>
        <w:t>M.</w:t>
      </w:r>
      <w:r>
        <w:rPr>
          <w:spacing w:val="-22"/>
          <w:sz w:val="22"/>
        </w:rPr>
        <w:t> </w:t>
      </w:r>
      <w:r>
        <w:rPr>
          <w:sz w:val="22"/>
        </w:rPr>
        <w:t>(comps.),</w:t>
      </w:r>
      <w:r>
        <w:rPr>
          <w:spacing w:val="-23"/>
          <w:sz w:val="22"/>
        </w:rPr>
        <w:t> </w:t>
      </w:r>
      <w:r>
        <w:rPr>
          <w:i/>
          <w:sz w:val="22"/>
        </w:rPr>
        <w:t>Humboldt</w:t>
      </w:r>
      <w:r>
        <w:rPr>
          <w:i/>
          <w:spacing w:val="-23"/>
          <w:sz w:val="22"/>
        </w:rPr>
        <w:t> </w:t>
      </w:r>
      <w:r>
        <w:rPr>
          <w:i/>
          <w:sz w:val="22"/>
        </w:rPr>
        <w:t>en</w:t>
      </w:r>
      <w:r>
        <w:rPr>
          <w:i/>
          <w:spacing w:val="-22"/>
          <w:sz w:val="22"/>
        </w:rPr>
        <w:t> </w:t>
      </w:r>
      <w:r>
        <w:rPr>
          <w:i/>
          <w:sz w:val="22"/>
        </w:rPr>
        <w:t>México</w:t>
      </w:r>
      <w:r>
        <w:rPr>
          <w:sz w:val="22"/>
        </w:rPr>
        <w:t>.</w:t>
      </w:r>
      <w:r>
        <w:rPr>
          <w:spacing w:val="-22"/>
          <w:sz w:val="22"/>
        </w:rPr>
        <w:t> </w:t>
      </w:r>
      <w:r>
        <w:rPr>
          <w:sz w:val="22"/>
        </w:rPr>
        <w:t>México:</w:t>
      </w:r>
      <w:r>
        <w:rPr>
          <w:spacing w:val="-23"/>
          <w:sz w:val="22"/>
        </w:rPr>
        <w:t> </w:t>
      </w:r>
      <w:r>
        <w:rPr>
          <w:rFonts w:ascii="Arial" w:hAnsi="Arial"/>
          <w:sz w:val="17"/>
        </w:rPr>
        <w:t>fce</w:t>
      </w:r>
      <w:r>
        <w:rPr>
          <w:rFonts w:ascii="Arial" w:hAnsi="Arial"/>
          <w:spacing w:val="-20"/>
          <w:sz w:val="17"/>
        </w:rPr>
        <w:t> </w:t>
      </w:r>
      <w:r>
        <w:rPr>
          <w:sz w:val="22"/>
        </w:rPr>
        <w:t>/ Instituto</w:t>
      </w:r>
      <w:r>
        <w:rPr>
          <w:spacing w:val="-18"/>
          <w:sz w:val="22"/>
        </w:rPr>
        <w:t> </w:t>
      </w:r>
      <w:r>
        <w:rPr>
          <w:sz w:val="22"/>
        </w:rPr>
        <w:t>Panamericano</w:t>
      </w:r>
      <w:r>
        <w:rPr>
          <w:spacing w:val="-18"/>
          <w:sz w:val="22"/>
        </w:rPr>
        <w:t> </w:t>
      </w:r>
      <w:r>
        <w:rPr>
          <w:sz w:val="22"/>
        </w:rPr>
        <w:t>de</w:t>
      </w:r>
      <w:r>
        <w:rPr>
          <w:spacing w:val="-18"/>
          <w:sz w:val="22"/>
        </w:rPr>
        <w:t> </w:t>
      </w:r>
      <w:r>
        <w:rPr>
          <w:sz w:val="22"/>
        </w:rPr>
        <w:t>Geografía</w:t>
      </w:r>
      <w:r>
        <w:rPr>
          <w:spacing w:val="-18"/>
          <w:sz w:val="22"/>
        </w:rPr>
        <w:t> </w:t>
      </w:r>
      <w:r>
        <w:rPr>
          <w:sz w:val="22"/>
        </w:rPr>
        <w:t>e</w:t>
      </w:r>
      <w:r>
        <w:rPr>
          <w:spacing w:val="-18"/>
          <w:sz w:val="22"/>
        </w:rPr>
        <w:t> </w:t>
      </w:r>
      <w:r>
        <w:rPr>
          <w:sz w:val="22"/>
        </w:rPr>
        <w:t>Historia.</w:t>
      </w:r>
    </w:p>
    <w:p>
      <w:pPr>
        <w:pStyle w:val="BodyText"/>
        <w:spacing w:line="258" w:lineRule="exact"/>
        <w:ind w:right="-1"/>
      </w:pPr>
      <w:r>
        <w:rPr/>
        <w:t>Romero, </w:t>
      </w:r>
      <w:r>
        <w:rPr>
          <w:spacing w:val="-12"/>
        </w:rPr>
        <w:t>T. </w:t>
      </w:r>
      <w:r>
        <w:rPr>
          <w:spacing w:val="-8"/>
        </w:rPr>
        <w:t>(1998). </w:t>
      </w:r>
      <w:r>
        <w:rPr/>
        <w:t>“Presencia de Carl Ortwin Sauer en </w:t>
      </w:r>
      <w:r>
        <w:rPr>
          <w:spacing w:val="-5"/>
        </w:rPr>
        <w:t>México”.</w:t>
      </w:r>
    </w:p>
    <w:p>
      <w:pPr>
        <w:spacing w:line="260" w:lineRule="exact" w:before="0"/>
        <w:ind w:left="563" w:right="1532" w:firstLine="0"/>
        <w:jc w:val="left"/>
        <w:rPr>
          <w:sz w:val="22"/>
        </w:rPr>
      </w:pPr>
      <w:r>
        <w:rPr>
          <w:i/>
          <w:sz w:val="22"/>
        </w:rPr>
        <w:t>Ciencia Ergo Sum</w:t>
      </w:r>
      <w:r>
        <w:rPr>
          <w:sz w:val="22"/>
        </w:rPr>
        <w:t>, 5(1),  94-98.</w:t>
      </w:r>
    </w:p>
    <w:p>
      <w:pPr>
        <w:pStyle w:val="BodyText"/>
        <w:spacing w:line="232" w:lineRule="auto" w:before="2"/>
        <w:ind w:left="563" w:right="270" w:hanging="283"/>
        <w:jc w:val="both"/>
      </w:pPr>
      <w:r>
        <w:rPr/>
        <w:t>Ronderos, S. </w:t>
      </w:r>
      <w:r>
        <w:rPr>
          <w:spacing w:val="-12"/>
        </w:rPr>
        <w:t>(2013). </w:t>
      </w:r>
      <w:r>
        <w:rPr>
          <w:spacing w:val="-3"/>
        </w:rPr>
        <w:t>“Poder </w:t>
      </w:r>
      <w:r>
        <w:rPr/>
        <w:t>imperialista y conocimiento de las </w:t>
      </w:r>
      <w:r>
        <w:rPr>
          <w:w w:val="95"/>
        </w:rPr>
        <w:t>ciencias </w:t>
      </w:r>
      <w:r>
        <w:rPr>
          <w:spacing w:val="-5"/>
          <w:w w:val="95"/>
        </w:rPr>
        <w:t>naturales”. </w:t>
      </w:r>
      <w:r>
        <w:rPr>
          <w:w w:val="95"/>
        </w:rPr>
        <w:t>En Pontificia Universidad Javeriana, </w:t>
      </w:r>
      <w:r>
        <w:rPr>
          <w:i/>
          <w:w w:val="95"/>
        </w:rPr>
        <w:t>Demo- </w:t>
      </w:r>
      <w:r>
        <w:rPr>
          <w:i/>
        </w:rPr>
        <w:t>cracia</w:t>
      </w:r>
      <w:r>
        <w:rPr>
          <w:i/>
          <w:spacing w:val="-20"/>
        </w:rPr>
        <w:t> </w:t>
      </w:r>
      <w:r>
        <w:rPr>
          <w:i/>
        </w:rPr>
        <w:t>y</w:t>
      </w:r>
      <w:r>
        <w:rPr>
          <w:i/>
          <w:spacing w:val="-20"/>
        </w:rPr>
        <w:t> </w:t>
      </w:r>
      <w:r>
        <w:rPr>
          <w:i/>
        </w:rPr>
        <w:t>Conflicto</w:t>
      </w:r>
      <w:r>
        <w:rPr/>
        <w:t>,</w:t>
      </w:r>
      <w:r>
        <w:rPr>
          <w:spacing w:val="-21"/>
        </w:rPr>
        <w:t> </w:t>
      </w:r>
      <w:r>
        <w:rPr>
          <w:i/>
        </w:rPr>
        <w:t>Especialización</w:t>
      </w:r>
      <w:r>
        <w:rPr>
          <w:i/>
          <w:spacing w:val="-20"/>
        </w:rPr>
        <w:t> </w:t>
      </w:r>
      <w:r>
        <w:rPr>
          <w:i/>
        </w:rPr>
        <w:t>en</w:t>
      </w:r>
      <w:r>
        <w:rPr>
          <w:i/>
          <w:spacing w:val="-21"/>
        </w:rPr>
        <w:t> </w:t>
      </w:r>
      <w:r>
        <w:rPr>
          <w:i/>
        </w:rPr>
        <w:t>Resolución</w:t>
      </w:r>
      <w:r>
        <w:rPr>
          <w:i/>
          <w:spacing w:val="-20"/>
        </w:rPr>
        <w:t> </w:t>
      </w:r>
      <w:r>
        <w:rPr>
          <w:i/>
        </w:rPr>
        <w:t>de</w:t>
      </w:r>
      <w:r>
        <w:rPr>
          <w:i/>
          <w:spacing w:val="-21"/>
        </w:rPr>
        <w:t> </w:t>
      </w:r>
      <w:r>
        <w:rPr>
          <w:i/>
        </w:rPr>
        <w:t>Conflictos</w:t>
      </w:r>
      <w:r>
        <w:rPr/>
        <w:t>. </w:t>
      </w:r>
      <w:r>
        <w:rPr>
          <w:spacing w:val="5"/>
        </w:rPr>
        <w:t>Disponible </w:t>
      </w:r>
      <w:r>
        <w:rPr>
          <w:spacing w:val="3"/>
        </w:rPr>
        <w:t>en </w:t>
      </w:r>
      <w:hyperlink r:id="rId92">
        <w:r>
          <w:rPr>
            <w:spacing w:val="5"/>
          </w:rPr>
          <w:t>&lt;http://espr</w:t>
        </w:r>
      </w:hyperlink>
      <w:r>
        <w:rPr>
          <w:spacing w:val="5"/>
        </w:rPr>
        <w:t>e</w:t>
      </w:r>
      <w:hyperlink r:id="rId92">
        <w:r>
          <w:rPr>
            <w:spacing w:val="5"/>
          </w:rPr>
          <w:t>solucionconflictos.blogspot.</w:t>
        </w:r>
      </w:hyperlink>
      <w:r>
        <w:rPr>
          <w:spacing w:val="5"/>
        </w:rPr>
        <w:t> </w:t>
      </w:r>
      <w:r>
        <w:rPr/>
        <w:t>mx/2013/06/poder-imperialista-y-conocimiento-de.html&gt;. [Consultado el </w:t>
      </w:r>
      <w:r>
        <w:rPr>
          <w:spacing w:val="-9"/>
        </w:rPr>
        <w:t>22  </w:t>
      </w:r>
      <w:r>
        <w:rPr/>
        <w:t>de enero de  </w:t>
      </w:r>
      <w:r>
        <w:rPr>
          <w:spacing w:val="22"/>
        </w:rPr>
        <w:t> </w:t>
      </w:r>
      <w:r>
        <w:rPr>
          <w:spacing w:val="-14"/>
        </w:rPr>
        <w:t>2014].</w:t>
      </w:r>
    </w:p>
    <w:p>
      <w:pPr>
        <w:pStyle w:val="BodyText"/>
        <w:spacing w:line="232" w:lineRule="auto"/>
        <w:ind w:left="563" w:right="276" w:hanging="283"/>
        <w:jc w:val="both"/>
      </w:pPr>
      <w:r>
        <w:rPr>
          <w:w w:val="105"/>
        </w:rPr>
        <w:t>Ruiz, M. </w:t>
      </w:r>
      <w:r>
        <w:rPr>
          <w:spacing w:val="-8"/>
          <w:w w:val="105"/>
        </w:rPr>
        <w:t>(1999). </w:t>
      </w:r>
      <w:r>
        <w:rPr>
          <w:w w:val="105"/>
        </w:rPr>
        <w:t>“El pensamiento social de Humboldt y su re- percusión</w:t>
      </w:r>
      <w:r>
        <w:rPr>
          <w:spacing w:val="-6"/>
          <w:w w:val="105"/>
        </w:rPr>
        <w:t> </w:t>
      </w:r>
      <w:r>
        <w:rPr>
          <w:w w:val="105"/>
        </w:rPr>
        <w:t>en</w:t>
      </w:r>
      <w:r>
        <w:rPr>
          <w:spacing w:val="-6"/>
          <w:w w:val="105"/>
        </w:rPr>
        <w:t> </w:t>
      </w:r>
      <w:r>
        <w:rPr>
          <w:spacing w:val="-5"/>
          <w:w w:val="105"/>
        </w:rPr>
        <w:t>México”.</w:t>
      </w:r>
      <w:r>
        <w:rPr>
          <w:spacing w:val="-6"/>
          <w:w w:val="105"/>
        </w:rPr>
        <w:t> </w:t>
      </w:r>
      <w:r>
        <w:rPr>
          <w:w w:val="105"/>
        </w:rPr>
        <w:t>En</w:t>
      </w:r>
      <w:r>
        <w:rPr>
          <w:spacing w:val="-6"/>
          <w:w w:val="105"/>
        </w:rPr>
        <w:t> </w:t>
      </w:r>
      <w:r>
        <w:rPr>
          <w:w w:val="105"/>
        </w:rPr>
        <w:t>Zea,</w:t>
      </w:r>
      <w:r>
        <w:rPr>
          <w:spacing w:val="-6"/>
          <w:w w:val="105"/>
        </w:rPr>
        <w:t> </w:t>
      </w:r>
      <w:r>
        <w:rPr>
          <w:w w:val="105"/>
        </w:rPr>
        <w:t>L.</w:t>
      </w:r>
      <w:r>
        <w:rPr>
          <w:spacing w:val="-6"/>
          <w:w w:val="105"/>
        </w:rPr>
        <w:t> </w:t>
      </w:r>
      <w:r>
        <w:rPr>
          <w:w w:val="105"/>
        </w:rPr>
        <w:t>y</w:t>
      </w:r>
      <w:r>
        <w:rPr>
          <w:spacing w:val="-6"/>
          <w:w w:val="105"/>
        </w:rPr>
        <w:t> </w:t>
      </w:r>
      <w:r>
        <w:rPr>
          <w:w w:val="105"/>
        </w:rPr>
        <w:t>Magallón,</w:t>
      </w:r>
      <w:r>
        <w:rPr>
          <w:spacing w:val="-6"/>
          <w:w w:val="105"/>
        </w:rPr>
        <w:t> </w:t>
      </w:r>
      <w:r>
        <w:rPr>
          <w:w w:val="105"/>
        </w:rPr>
        <w:t>M.</w:t>
      </w:r>
      <w:r>
        <w:rPr>
          <w:spacing w:val="-6"/>
          <w:w w:val="105"/>
        </w:rPr>
        <w:t> </w:t>
      </w:r>
      <w:r>
        <w:rPr>
          <w:w w:val="105"/>
        </w:rPr>
        <w:t>(comps.), </w:t>
      </w:r>
      <w:r>
        <w:rPr>
          <w:i/>
        </w:rPr>
        <w:t>Humboldt</w:t>
      </w:r>
      <w:r>
        <w:rPr>
          <w:i/>
          <w:spacing w:val="-20"/>
        </w:rPr>
        <w:t> </w:t>
      </w:r>
      <w:r>
        <w:rPr>
          <w:i/>
        </w:rPr>
        <w:t>en</w:t>
      </w:r>
      <w:r>
        <w:rPr>
          <w:i/>
          <w:spacing w:val="-20"/>
        </w:rPr>
        <w:t> </w:t>
      </w:r>
      <w:r>
        <w:rPr>
          <w:i/>
        </w:rPr>
        <w:t>México</w:t>
      </w:r>
      <w:r>
        <w:rPr/>
        <w:t>.</w:t>
      </w:r>
      <w:r>
        <w:rPr>
          <w:spacing w:val="-20"/>
        </w:rPr>
        <w:t> </w:t>
      </w:r>
      <w:r>
        <w:rPr/>
        <w:t>México:</w:t>
      </w:r>
      <w:r>
        <w:rPr>
          <w:spacing w:val="-20"/>
        </w:rPr>
        <w:t> </w:t>
      </w:r>
      <w:r>
        <w:rPr>
          <w:rFonts w:ascii="Arial" w:hAnsi="Arial"/>
          <w:sz w:val="17"/>
        </w:rPr>
        <w:t>fce</w:t>
      </w:r>
      <w:r>
        <w:rPr>
          <w:rFonts w:ascii="Arial" w:hAnsi="Arial"/>
          <w:spacing w:val="-18"/>
          <w:sz w:val="17"/>
        </w:rPr>
        <w:t> </w:t>
      </w:r>
      <w:r>
        <w:rPr/>
        <w:t>/</w:t>
      </w:r>
      <w:r>
        <w:rPr>
          <w:spacing w:val="-20"/>
        </w:rPr>
        <w:t> </w:t>
      </w:r>
      <w:r>
        <w:rPr/>
        <w:t>Instituto</w:t>
      </w:r>
      <w:r>
        <w:rPr>
          <w:spacing w:val="-20"/>
        </w:rPr>
        <w:t> </w:t>
      </w:r>
      <w:r>
        <w:rPr/>
        <w:t>Panamericano</w:t>
      </w:r>
      <w:r>
        <w:rPr>
          <w:spacing w:val="-20"/>
        </w:rPr>
        <w:t> </w:t>
      </w:r>
      <w:r>
        <w:rPr/>
        <w:t>de Geografía e</w:t>
      </w:r>
      <w:r>
        <w:rPr>
          <w:spacing w:val="-31"/>
        </w:rPr>
        <w:t> </w:t>
      </w:r>
      <w:r>
        <w:rPr/>
        <w:t>Historia.</w:t>
      </w:r>
    </w:p>
    <w:p>
      <w:pPr>
        <w:pStyle w:val="BodyText"/>
        <w:spacing w:line="232" w:lineRule="auto"/>
        <w:ind w:left="563" w:right="276" w:hanging="284"/>
        <w:jc w:val="both"/>
      </w:pPr>
      <w:r>
        <w:rPr>
          <w:spacing w:val="-4"/>
        </w:rPr>
        <w:t>Sauer, </w:t>
      </w:r>
      <w:r>
        <w:rPr/>
        <w:t>C. </w:t>
      </w:r>
      <w:r>
        <w:rPr>
          <w:spacing w:val="-4"/>
        </w:rPr>
        <w:t>(2006). </w:t>
      </w:r>
      <w:r>
        <w:rPr/>
        <w:t>“La morfología del </w:t>
      </w:r>
      <w:r>
        <w:rPr>
          <w:spacing w:val="-4"/>
        </w:rPr>
        <w:t>paisaje”. </w:t>
      </w:r>
      <w:r>
        <w:rPr>
          <w:i/>
        </w:rPr>
        <w:t>Polis</w:t>
      </w:r>
      <w:r>
        <w:rPr/>
        <w:t>, </w:t>
      </w:r>
      <w:r>
        <w:rPr>
          <w:i/>
        </w:rPr>
        <w:t>revista de la </w:t>
      </w:r>
      <w:r>
        <w:rPr>
          <w:i/>
        </w:rPr>
        <w:t>Universidad Bolivariana</w:t>
      </w:r>
      <w:r>
        <w:rPr/>
        <w:t>, </w:t>
      </w:r>
      <w:r>
        <w:rPr>
          <w:spacing w:val="-6"/>
        </w:rPr>
        <w:t>5(15). </w:t>
      </w:r>
      <w:r>
        <w:rPr/>
        <w:t>Disponible en </w:t>
      </w:r>
      <w:hyperlink r:id="rId68">
        <w:r>
          <w:rPr/>
          <w:t>&lt;http://www</w:t>
        </w:r>
      </w:hyperlink>
      <w:r>
        <w:rPr/>
        <w:t>. </w:t>
      </w:r>
      <w:r>
        <w:rPr>
          <w:spacing w:val="-7"/>
        </w:rPr>
        <w:t>redalyc.org/articulo.oa?id=30517306019&gt; </w:t>
      </w:r>
      <w:r>
        <w:rPr/>
        <w:t>[Consultado el  </w:t>
      </w:r>
      <w:r>
        <w:rPr>
          <w:spacing w:val="-22"/>
        </w:rPr>
        <w:t>18  </w:t>
      </w:r>
      <w:r>
        <w:rPr/>
        <w:t>de diciembre de </w:t>
      </w:r>
      <w:r>
        <w:rPr>
          <w:spacing w:val="13"/>
        </w:rPr>
        <w:t> </w:t>
      </w:r>
      <w:r>
        <w:rPr>
          <w:spacing w:val="-14"/>
        </w:rPr>
        <w:t>2013].</w:t>
      </w:r>
    </w:p>
    <w:p>
      <w:pPr>
        <w:pStyle w:val="BodyText"/>
        <w:spacing w:line="232" w:lineRule="auto"/>
        <w:ind w:left="563" w:right="276" w:hanging="283"/>
        <w:jc w:val="both"/>
      </w:pPr>
      <w:r>
        <w:rPr>
          <w:spacing w:val="-5"/>
        </w:rPr>
        <w:t>Vargas, </w:t>
      </w:r>
      <w:r>
        <w:rPr/>
        <w:t>G. </w:t>
      </w:r>
      <w:r>
        <w:rPr>
          <w:spacing w:val="-8"/>
        </w:rPr>
        <w:t>(1999). </w:t>
      </w:r>
      <w:r>
        <w:rPr/>
        <w:t>“Humboldt y </w:t>
      </w:r>
      <w:r>
        <w:rPr>
          <w:spacing w:val="-4"/>
        </w:rPr>
        <w:t>Bolívar. </w:t>
      </w:r>
      <w:r>
        <w:rPr>
          <w:spacing w:val="-3"/>
        </w:rPr>
        <w:t>Testimonio </w:t>
      </w:r>
      <w:r>
        <w:rPr/>
        <w:t>epistolar del </w:t>
      </w:r>
      <w:r>
        <w:rPr>
          <w:spacing w:val="-4"/>
        </w:rPr>
        <w:t>verdadero</w:t>
      </w:r>
      <w:r>
        <w:rPr>
          <w:spacing w:val="-30"/>
        </w:rPr>
        <w:t> </w:t>
      </w:r>
      <w:r>
        <w:rPr>
          <w:spacing w:val="-3"/>
        </w:rPr>
        <w:t>encuentro</w:t>
      </w:r>
      <w:r>
        <w:rPr>
          <w:spacing w:val="-30"/>
        </w:rPr>
        <w:t> </w:t>
      </w:r>
      <w:r>
        <w:rPr>
          <w:spacing w:val="-3"/>
        </w:rPr>
        <w:t>entre</w:t>
      </w:r>
      <w:r>
        <w:rPr>
          <w:spacing w:val="-30"/>
        </w:rPr>
        <w:t> </w:t>
      </w:r>
      <w:r>
        <w:rPr/>
        <w:t>dos</w:t>
      </w:r>
      <w:r>
        <w:rPr>
          <w:spacing w:val="-30"/>
        </w:rPr>
        <w:t> </w:t>
      </w:r>
      <w:r>
        <w:rPr>
          <w:spacing w:val="-6"/>
        </w:rPr>
        <w:t>mundos”.</w:t>
      </w:r>
      <w:r>
        <w:rPr>
          <w:spacing w:val="-30"/>
        </w:rPr>
        <w:t> </w:t>
      </w:r>
      <w:r>
        <w:rPr/>
        <w:t>En</w:t>
      </w:r>
      <w:r>
        <w:rPr>
          <w:spacing w:val="-30"/>
        </w:rPr>
        <w:t> </w:t>
      </w:r>
      <w:r>
        <w:rPr/>
        <w:t>Zea,</w:t>
      </w:r>
      <w:r>
        <w:rPr>
          <w:spacing w:val="-30"/>
        </w:rPr>
        <w:t> </w:t>
      </w:r>
      <w:r>
        <w:rPr/>
        <w:t>L.</w:t>
      </w:r>
      <w:r>
        <w:rPr>
          <w:spacing w:val="-30"/>
        </w:rPr>
        <w:t> </w:t>
      </w:r>
      <w:r>
        <w:rPr/>
        <w:t>y</w:t>
      </w:r>
      <w:r>
        <w:rPr>
          <w:spacing w:val="-30"/>
        </w:rPr>
        <w:t> </w:t>
      </w:r>
      <w:r>
        <w:rPr/>
        <w:t>Magallón,</w:t>
      </w:r>
    </w:p>
    <w:p>
      <w:pPr>
        <w:pStyle w:val="ListParagraph"/>
        <w:numPr>
          <w:ilvl w:val="0"/>
          <w:numId w:val="3"/>
        </w:numPr>
        <w:tabs>
          <w:tab w:pos="857" w:val="left" w:leader="none"/>
        </w:tabs>
        <w:spacing w:line="232" w:lineRule="auto" w:before="0" w:after="0"/>
        <w:ind w:left="563" w:right="278" w:firstLine="0"/>
        <w:jc w:val="left"/>
        <w:rPr>
          <w:sz w:val="22"/>
        </w:rPr>
      </w:pPr>
      <w:r>
        <w:rPr>
          <w:sz w:val="22"/>
        </w:rPr>
        <w:t>(comps.),</w:t>
      </w:r>
      <w:r>
        <w:rPr>
          <w:spacing w:val="-9"/>
          <w:sz w:val="22"/>
        </w:rPr>
        <w:t> </w:t>
      </w:r>
      <w:r>
        <w:rPr>
          <w:i/>
          <w:sz w:val="22"/>
        </w:rPr>
        <w:t>El</w:t>
      </w:r>
      <w:r>
        <w:rPr>
          <w:i/>
          <w:spacing w:val="-9"/>
          <w:sz w:val="22"/>
        </w:rPr>
        <w:t> </w:t>
      </w:r>
      <w:r>
        <w:rPr>
          <w:i/>
          <w:sz w:val="22"/>
        </w:rPr>
        <w:t>mundo</w:t>
      </w:r>
      <w:r>
        <w:rPr>
          <w:i/>
          <w:spacing w:val="-9"/>
          <w:sz w:val="22"/>
        </w:rPr>
        <w:t> </w:t>
      </w:r>
      <w:r>
        <w:rPr>
          <w:i/>
          <w:sz w:val="22"/>
        </w:rPr>
        <w:t>que</w:t>
      </w:r>
      <w:r>
        <w:rPr>
          <w:i/>
          <w:spacing w:val="-9"/>
          <w:sz w:val="22"/>
        </w:rPr>
        <w:t> </w:t>
      </w:r>
      <w:r>
        <w:rPr>
          <w:i/>
          <w:sz w:val="22"/>
        </w:rPr>
        <w:t>encontró</w:t>
      </w:r>
      <w:r>
        <w:rPr>
          <w:i/>
          <w:spacing w:val="-9"/>
          <w:sz w:val="22"/>
        </w:rPr>
        <w:t> </w:t>
      </w:r>
      <w:r>
        <w:rPr>
          <w:i/>
          <w:sz w:val="22"/>
        </w:rPr>
        <w:t>Humboldt</w:t>
      </w:r>
      <w:r>
        <w:rPr>
          <w:sz w:val="22"/>
        </w:rPr>
        <w:t>.</w:t>
      </w:r>
      <w:r>
        <w:rPr>
          <w:spacing w:val="-9"/>
          <w:sz w:val="22"/>
        </w:rPr>
        <w:t> </w:t>
      </w:r>
      <w:r>
        <w:rPr>
          <w:sz w:val="22"/>
        </w:rPr>
        <w:t>México:</w:t>
      </w:r>
      <w:r>
        <w:rPr>
          <w:spacing w:val="-9"/>
          <w:sz w:val="22"/>
        </w:rPr>
        <w:t> </w:t>
      </w:r>
      <w:r>
        <w:rPr>
          <w:rFonts w:ascii="Arial" w:hAnsi="Arial"/>
          <w:sz w:val="17"/>
        </w:rPr>
        <w:t>fce</w:t>
      </w:r>
      <w:r>
        <w:rPr>
          <w:rFonts w:ascii="Arial" w:hAnsi="Arial"/>
          <w:spacing w:val="-7"/>
          <w:sz w:val="17"/>
        </w:rPr>
        <w:t> </w:t>
      </w:r>
      <w:r>
        <w:rPr>
          <w:sz w:val="22"/>
        </w:rPr>
        <w:t>/ Instituto</w:t>
      </w:r>
      <w:r>
        <w:rPr>
          <w:spacing w:val="-18"/>
          <w:sz w:val="22"/>
        </w:rPr>
        <w:t> </w:t>
      </w:r>
      <w:r>
        <w:rPr>
          <w:sz w:val="22"/>
        </w:rPr>
        <w:t>Panamericano</w:t>
      </w:r>
      <w:r>
        <w:rPr>
          <w:spacing w:val="-18"/>
          <w:sz w:val="22"/>
        </w:rPr>
        <w:t> </w:t>
      </w:r>
      <w:r>
        <w:rPr>
          <w:sz w:val="22"/>
        </w:rPr>
        <w:t>de</w:t>
      </w:r>
      <w:r>
        <w:rPr>
          <w:spacing w:val="-18"/>
          <w:sz w:val="22"/>
        </w:rPr>
        <w:t> </w:t>
      </w:r>
      <w:r>
        <w:rPr>
          <w:sz w:val="22"/>
        </w:rPr>
        <w:t>Geografía</w:t>
      </w:r>
      <w:r>
        <w:rPr>
          <w:spacing w:val="-18"/>
          <w:sz w:val="22"/>
        </w:rPr>
        <w:t> </w:t>
      </w:r>
      <w:r>
        <w:rPr>
          <w:sz w:val="22"/>
        </w:rPr>
        <w:t>e</w:t>
      </w:r>
      <w:r>
        <w:rPr>
          <w:spacing w:val="-18"/>
          <w:sz w:val="22"/>
        </w:rPr>
        <w:t> </w:t>
      </w:r>
      <w:r>
        <w:rPr>
          <w:sz w:val="22"/>
        </w:rPr>
        <w:t>Historia.</w:t>
      </w:r>
    </w:p>
    <w:p>
      <w:pPr>
        <w:pStyle w:val="BodyText"/>
        <w:spacing w:line="232" w:lineRule="auto"/>
        <w:ind w:left="563" w:right="278" w:hanging="283"/>
        <w:jc w:val="both"/>
      </w:pPr>
      <w:r>
        <w:rPr>
          <w:spacing w:val="-3"/>
        </w:rPr>
        <w:t>Zea, </w:t>
      </w:r>
      <w:r>
        <w:rPr/>
        <w:t>L. y </w:t>
      </w:r>
      <w:r>
        <w:rPr>
          <w:spacing w:val="-3"/>
        </w:rPr>
        <w:t>Magallón, </w:t>
      </w:r>
      <w:r>
        <w:rPr/>
        <w:t>M. </w:t>
      </w:r>
      <w:r>
        <w:rPr>
          <w:spacing w:val="-3"/>
        </w:rPr>
        <w:t>(comps.) </w:t>
      </w:r>
      <w:r>
        <w:rPr>
          <w:spacing w:val="-9"/>
        </w:rPr>
        <w:t>(1999a). </w:t>
      </w:r>
      <w:r>
        <w:rPr>
          <w:i/>
        </w:rPr>
        <w:t>De </w:t>
      </w:r>
      <w:r>
        <w:rPr>
          <w:i/>
          <w:spacing w:val="-3"/>
        </w:rPr>
        <w:t>Colón </w:t>
      </w:r>
      <w:r>
        <w:rPr>
          <w:i/>
        </w:rPr>
        <w:t>a </w:t>
      </w:r>
      <w:r>
        <w:rPr>
          <w:i/>
          <w:spacing w:val="-3"/>
        </w:rPr>
        <w:t>Humboldt</w:t>
      </w:r>
      <w:r>
        <w:rPr>
          <w:spacing w:val="-3"/>
        </w:rPr>
        <w:t>. </w:t>
      </w:r>
      <w:r>
        <w:rPr>
          <w:spacing w:val="-4"/>
        </w:rPr>
        <w:t>México: </w:t>
      </w:r>
      <w:r>
        <w:rPr>
          <w:rFonts w:ascii="Arial" w:hAnsi="Arial"/>
          <w:sz w:val="17"/>
        </w:rPr>
        <w:t>fce </w:t>
      </w:r>
      <w:r>
        <w:rPr/>
        <w:t>/ </w:t>
      </w:r>
      <w:r>
        <w:rPr>
          <w:spacing w:val="-4"/>
        </w:rPr>
        <w:t>Instituto Panamericano </w:t>
      </w:r>
      <w:r>
        <w:rPr/>
        <w:t>de </w:t>
      </w:r>
      <w:r>
        <w:rPr>
          <w:spacing w:val="-4"/>
        </w:rPr>
        <w:t>Geografía </w:t>
      </w:r>
      <w:r>
        <w:rPr/>
        <w:t>e </w:t>
      </w:r>
      <w:r>
        <w:rPr>
          <w:spacing w:val="-4"/>
        </w:rPr>
        <w:t>Historia.</w:t>
      </w:r>
    </w:p>
    <w:p>
      <w:pPr>
        <w:spacing w:line="232" w:lineRule="auto" w:before="0"/>
        <w:ind w:left="563" w:right="278" w:hanging="283"/>
        <w:jc w:val="both"/>
        <w:rPr>
          <w:sz w:val="22"/>
        </w:rPr>
      </w:pPr>
      <w:r>
        <w:rPr>
          <w:sz w:val="22"/>
        </w:rPr>
        <w:t>Zea, L. y Magallón, M. (comps.) </w:t>
      </w:r>
      <w:r>
        <w:rPr>
          <w:spacing w:val="-7"/>
          <w:sz w:val="22"/>
        </w:rPr>
        <w:t>(1999b). </w:t>
      </w:r>
      <w:r>
        <w:rPr>
          <w:i/>
          <w:sz w:val="22"/>
        </w:rPr>
        <w:t>El mundo que</w:t>
      </w:r>
      <w:r>
        <w:rPr>
          <w:i/>
          <w:spacing w:val="-21"/>
          <w:sz w:val="22"/>
        </w:rPr>
        <w:t> </w:t>
      </w:r>
      <w:r>
        <w:rPr>
          <w:i/>
          <w:sz w:val="22"/>
        </w:rPr>
        <w:t>encontró </w:t>
      </w:r>
      <w:r>
        <w:rPr>
          <w:i/>
          <w:sz w:val="22"/>
        </w:rPr>
        <w:t>Humboldt</w:t>
      </w:r>
      <w:r>
        <w:rPr>
          <w:sz w:val="22"/>
        </w:rPr>
        <w:t>.</w:t>
      </w:r>
      <w:r>
        <w:rPr>
          <w:spacing w:val="-18"/>
          <w:sz w:val="22"/>
        </w:rPr>
        <w:t> </w:t>
      </w:r>
      <w:r>
        <w:rPr>
          <w:sz w:val="22"/>
        </w:rPr>
        <w:t>México:</w:t>
      </w:r>
      <w:r>
        <w:rPr>
          <w:spacing w:val="-18"/>
          <w:sz w:val="22"/>
        </w:rPr>
        <w:t> </w:t>
      </w:r>
      <w:r>
        <w:rPr>
          <w:rFonts w:ascii="Arial" w:hAnsi="Arial"/>
          <w:sz w:val="17"/>
        </w:rPr>
        <w:t>fce</w:t>
      </w:r>
      <w:r>
        <w:rPr>
          <w:rFonts w:ascii="Arial" w:hAnsi="Arial"/>
          <w:spacing w:val="-16"/>
          <w:sz w:val="17"/>
        </w:rPr>
        <w:t> </w:t>
      </w:r>
      <w:r>
        <w:rPr>
          <w:sz w:val="22"/>
        </w:rPr>
        <w:t>/</w:t>
      </w:r>
      <w:r>
        <w:rPr>
          <w:spacing w:val="-18"/>
          <w:sz w:val="22"/>
        </w:rPr>
        <w:t> </w:t>
      </w:r>
      <w:r>
        <w:rPr>
          <w:sz w:val="22"/>
        </w:rPr>
        <w:t>Instituto</w:t>
      </w:r>
      <w:r>
        <w:rPr>
          <w:spacing w:val="-18"/>
          <w:sz w:val="22"/>
        </w:rPr>
        <w:t> </w:t>
      </w:r>
      <w:r>
        <w:rPr>
          <w:sz w:val="22"/>
        </w:rPr>
        <w:t>Panamericano</w:t>
      </w:r>
      <w:r>
        <w:rPr>
          <w:spacing w:val="-18"/>
          <w:sz w:val="22"/>
        </w:rPr>
        <w:t> </w:t>
      </w:r>
      <w:r>
        <w:rPr>
          <w:sz w:val="22"/>
        </w:rPr>
        <w:t>de</w:t>
      </w:r>
      <w:r>
        <w:rPr>
          <w:spacing w:val="-18"/>
          <w:sz w:val="22"/>
        </w:rPr>
        <w:t> </w:t>
      </w:r>
      <w:r>
        <w:rPr>
          <w:sz w:val="22"/>
        </w:rPr>
        <w:t>Geografía e</w:t>
      </w:r>
      <w:r>
        <w:rPr>
          <w:spacing w:val="-13"/>
          <w:sz w:val="22"/>
        </w:rPr>
        <w:t> </w:t>
      </w:r>
      <w:r>
        <w:rPr>
          <w:sz w:val="22"/>
        </w:rPr>
        <w:t>Historia.</w:t>
      </w:r>
    </w:p>
    <w:p>
      <w:pPr>
        <w:pStyle w:val="BodyText"/>
        <w:spacing w:line="232" w:lineRule="auto"/>
        <w:ind w:left="563" w:right="279" w:hanging="283"/>
        <w:jc w:val="both"/>
      </w:pPr>
      <w:r>
        <w:rPr/>
        <w:t>Zea, L. y Magallón, M. (comps.) </w:t>
      </w:r>
      <w:r>
        <w:rPr>
          <w:spacing w:val="-9"/>
        </w:rPr>
        <w:t>(1999c). </w:t>
      </w:r>
      <w:r>
        <w:rPr>
          <w:i/>
        </w:rPr>
        <w:t>Humboldt en </w:t>
      </w:r>
      <w:r>
        <w:rPr>
          <w:i/>
          <w:spacing w:val="-3"/>
        </w:rPr>
        <w:t>México</w:t>
      </w:r>
      <w:r>
        <w:rPr>
          <w:spacing w:val="-3"/>
        </w:rPr>
        <w:t>. </w:t>
      </w:r>
      <w:r>
        <w:rPr>
          <w:spacing w:val="-4"/>
        </w:rPr>
        <w:t>México: </w:t>
      </w:r>
      <w:r>
        <w:rPr>
          <w:rFonts w:ascii="Arial" w:hAnsi="Arial"/>
          <w:sz w:val="17"/>
        </w:rPr>
        <w:t>fce </w:t>
      </w:r>
      <w:r>
        <w:rPr/>
        <w:t>/ </w:t>
      </w:r>
      <w:r>
        <w:rPr>
          <w:spacing w:val="-4"/>
        </w:rPr>
        <w:t>Instituto Panamericano </w:t>
      </w:r>
      <w:r>
        <w:rPr/>
        <w:t>de </w:t>
      </w:r>
      <w:r>
        <w:rPr>
          <w:spacing w:val="-4"/>
        </w:rPr>
        <w:t>Geografía </w:t>
      </w:r>
      <w:r>
        <w:rPr/>
        <w:t>e </w:t>
      </w:r>
      <w:r>
        <w:rPr>
          <w:spacing w:val="-4"/>
        </w:rPr>
        <w:t>Historia.</w:t>
      </w:r>
    </w:p>
    <w:p>
      <w:pPr>
        <w:spacing w:after="0" w:line="232" w:lineRule="auto"/>
        <w:jc w:val="both"/>
        <w:sectPr>
          <w:pgSz w:w="8500" w:h="12750"/>
          <w:pgMar w:header="1130" w:footer="0" w:top="1700" w:bottom="280" w:left="1160" w:right="1160"/>
        </w:sectPr>
      </w:pPr>
    </w:p>
    <w:p>
      <w:pPr>
        <w:pStyle w:val="BodyText"/>
        <w:ind w:left="108"/>
        <w:rPr>
          <w:sz w:val="20"/>
        </w:rPr>
      </w:pPr>
      <w:r>
        <w:rPr>
          <w:sz w:val="20"/>
        </w:rPr>
        <w:pict>
          <v:group style="width:330.55pt;height:48.2pt;mso-position-horizontal-relative:char;mso-position-vertical-relative:line" coordorigin="0,0" coordsize="6611,964">
            <v:rect style="position:absolute;left:0;top:0;width:6611;height:964" filled="true" fillcolor="#ffffff" stroked="false">
              <v:fill type="solid"/>
            </v:rect>
          </v:group>
        </w:pict>
      </w:r>
      <w:r>
        <w:rPr>
          <w:sz w:val="20"/>
        </w:rPr>
      </w:r>
    </w:p>
    <w:p>
      <w:pPr>
        <w:pStyle w:val="BodyText"/>
        <w:ind w:left="0"/>
        <w:rPr>
          <w:sz w:val="20"/>
        </w:rPr>
      </w:pPr>
    </w:p>
    <w:p>
      <w:pPr>
        <w:pStyle w:val="BodyText"/>
        <w:ind w:left="0"/>
        <w:rPr>
          <w:sz w:val="20"/>
        </w:rPr>
      </w:pPr>
    </w:p>
    <w:p>
      <w:pPr>
        <w:pStyle w:val="BodyText"/>
        <w:ind w:left="0"/>
        <w:rPr>
          <w:sz w:val="20"/>
        </w:rPr>
      </w:pPr>
    </w:p>
    <w:p>
      <w:pPr>
        <w:pStyle w:val="BodyText"/>
        <w:spacing w:before="10"/>
        <w:ind w:left="0"/>
        <w:rPr>
          <w:sz w:val="14"/>
        </w:rPr>
      </w:pPr>
    </w:p>
    <w:p>
      <w:pPr>
        <w:pStyle w:val="Heading1"/>
        <w:spacing w:line="369" w:lineRule="exact" w:before="24"/>
        <w:ind w:right="538"/>
      </w:pPr>
      <w:r>
        <w:rPr/>
        <w:pict>
          <v:shape style="position:absolute;margin-left:39.400002pt;margin-top:-96.051651pt;width:330.55pt;height:48.2pt;mso-position-horizontal-relative:page;mso-position-vertical-relative:paragraph;z-index:-119752" type="#_x0000_t202" filled="false" stroked="false">
            <v:textbox inset="0,0,0,0">
              <w:txbxContent>
                <w:p>
                  <w:pPr>
                    <w:tabs>
                      <w:tab w:pos="6265" w:val="right" w:leader="none"/>
                    </w:tabs>
                    <w:spacing w:before="165"/>
                    <w:ind w:left="2255" w:right="0" w:firstLine="0"/>
                    <w:jc w:val="left"/>
                    <w:rPr>
                      <w:sz w:val="20"/>
                    </w:rPr>
                  </w:pPr>
                  <w:r>
                    <w:rPr>
                      <w:rFonts w:ascii="Arial" w:hAnsi="Arial"/>
                      <w:w w:val="77"/>
                      <w:sz w:val="20"/>
                    </w:rPr>
                    <w:t>L</w:t>
                  </w:r>
                  <w:r>
                    <w:rPr>
                      <w:rFonts w:ascii="Arial" w:hAnsi="Arial"/>
                      <w:w w:val="103"/>
                      <w:sz w:val="16"/>
                    </w:rPr>
                    <w:t>a</w:t>
                  </w:r>
                  <w:r>
                    <w:rPr>
                      <w:rFonts w:ascii="Arial" w:hAnsi="Arial"/>
                      <w:spacing w:val="6"/>
                      <w:sz w:val="16"/>
                    </w:rPr>
                    <w:t> </w:t>
                  </w:r>
                  <w:r>
                    <w:rPr>
                      <w:rFonts w:ascii="Arial" w:hAnsi="Arial"/>
                      <w:w w:val="206"/>
                      <w:sz w:val="16"/>
                    </w:rPr>
                    <w:t>t</w:t>
                  </w:r>
                  <w:r>
                    <w:rPr>
                      <w:rFonts w:ascii="Arial" w:hAnsi="Arial"/>
                      <w:spacing w:val="-4"/>
                      <w:w w:val="167"/>
                      <w:sz w:val="16"/>
                    </w:rPr>
                    <w:t>r</w:t>
                  </w:r>
                  <w:r>
                    <w:rPr>
                      <w:rFonts w:ascii="Arial" w:hAnsi="Arial"/>
                      <w:w w:val="103"/>
                      <w:sz w:val="16"/>
                    </w:rPr>
                    <w:t>a</w:t>
                  </w:r>
                  <w:r>
                    <w:rPr>
                      <w:rFonts w:ascii="Arial" w:hAnsi="Arial"/>
                      <w:w w:val="123"/>
                      <w:sz w:val="16"/>
                    </w:rPr>
                    <w:t>n</w:t>
                  </w:r>
                  <w:r>
                    <w:rPr>
                      <w:rFonts w:ascii="Arial" w:hAnsi="Arial"/>
                      <w:w w:val="102"/>
                      <w:sz w:val="16"/>
                    </w:rPr>
                    <w:t>s</w:t>
                  </w:r>
                  <w:r>
                    <w:rPr>
                      <w:rFonts w:ascii="Arial" w:hAnsi="Arial"/>
                      <w:spacing w:val="-3"/>
                      <w:w w:val="161"/>
                      <w:sz w:val="16"/>
                    </w:rPr>
                    <w:t>f</w:t>
                  </w:r>
                  <w:r>
                    <w:rPr>
                      <w:rFonts w:ascii="Arial" w:hAnsi="Arial"/>
                      <w:w w:val="134"/>
                      <w:sz w:val="16"/>
                    </w:rPr>
                    <w:t>o</w:t>
                  </w:r>
                  <w:r>
                    <w:rPr>
                      <w:rFonts w:ascii="Arial" w:hAnsi="Arial"/>
                      <w:w w:val="167"/>
                      <w:sz w:val="16"/>
                    </w:rPr>
                    <w:t>r</w:t>
                  </w:r>
                  <w:r>
                    <w:rPr>
                      <w:rFonts w:ascii="Arial" w:hAnsi="Arial"/>
                      <w:w w:val="95"/>
                      <w:sz w:val="16"/>
                    </w:rPr>
                    <w:t>m</w:t>
                  </w:r>
                  <w:r>
                    <w:rPr>
                      <w:rFonts w:ascii="Arial" w:hAnsi="Arial"/>
                      <w:spacing w:val="-6"/>
                      <w:w w:val="103"/>
                      <w:sz w:val="16"/>
                    </w:rPr>
                    <w:t>a</w:t>
                  </w:r>
                  <w:r>
                    <w:rPr>
                      <w:rFonts w:ascii="Arial" w:hAnsi="Arial"/>
                      <w:w w:val="127"/>
                      <w:sz w:val="16"/>
                    </w:rPr>
                    <w:t>c</w:t>
                  </w:r>
                  <w:r>
                    <w:rPr>
                      <w:rFonts w:ascii="Arial" w:hAnsi="Arial"/>
                      <w:w w:val="112"/>
                      <w:sz w:val="16"/>
                    </w:rPr>
                    <w:t>i</w:t>
                  </w:r>
                  <w:r>
                    <w:rPr>
                      <w:rFonts w:ascii="Arial" w:hAnsi="Arial"/>
                      <w:w w:val="134"/>
                      <w:sz w:val="16"/>
                    </w:rPr>
                    <w:t>ó</w:t>
                  </w:r>
                  <w:r>
                    <w:rPr>
                      <w:rFonts w:ascii="Arial" w:hAnsi="Arial"/>
                      <w:w w:val="123"/>
                      <w:sz w:val="16"/>
                    </w:rPr>
                    <w:t>n</w:t>
                  </w:r>
                  <w:r>
                    <w:rPr>
                      <w:rFonts w:ascii="Arial" w:hAnsi="Arial"/>
                      <w:spacing w:val="6"/>
                      <w:sz w:val="16"/>
                    </w:rPr>
                    <w:t> </w:t>
                  </w:r>
                  <w:r>
                    <w:rPr>
                      <w:rFonts w:ascii="Arial" w:hAnsi="Arial"/>
                      <w:w w:val="120"/>
                      <w:sz w:val="16"/>
                    </w:rPr>
                    <w:t>d</w:t>
                  </w:r>
                  <w:r>
                    <w:rPr>
                      <w:rFonts w:ascii="Arial" w:hAnsi="Arial"/>
                      <w:w w:val="88"/>
                      <w:sz w:val="16"/>
                    </w:rPr>
                    <w:t>e</w:t>
                  </w:r>
                  <w:r>
                    <w:rPr>
                      <w:rFonts w:ascii="Arial" w:hAnsi="Arial"/>
                      <w:w w:val="77"/>
                      <w:sz w:val="16"/>
                    </w:rPr>
                    <w:t>L</w:t>
                  </w:r>
                  <w:r>
                    <w:rPr>
                      <w:rFonts w:ascii="Arial" w:hAnsi="Arial"/>
                      <w:spacing w:val="6"/>
                      <w:sz w:val="16"/>
                    </w:rPr>
                    <w:t> </w:t>
                  </w:r>
                  <w:r>
                    <w:rPr>
                      <w:rFonts w:ascii="Arial" w:hAnsi="Arial"/>
                      <w:spacing w:val="-16"/>
                      <w:w w:val="91"/>
                      <w:sz w:val="16"/>
                    </w:rPr>
                    <w:t>p</w:t>
                  </w:r>
                  <w:r>
                    <w:rPr>
                      <w:rFonts w:ascii="Arial" w:hAnsi="Arial"/>
                      <w:w w:val="103"/>
                      <w:sz w:val="16"/>
                    </w:rPr>
                    <w:t>a</w:t>
                  </w:r>
                  <w:r>
                    <w:rPr>
                      <w:rFonts w:ascii="Arial" w:hAnsi="Arial"/>
                      <w:w w:val="112"/>
                      <w:sz w:val="16"/>
                    </w:rPr>
                    <w:t>i</w:t>
                  </w:r>
                  <w:r>
                    <w:rPr>
                      <w:rFonts w:ascii="Arial" w:hAnsi="Arial"/>
                      <w:spacing w:val="-4"/>
                      <w:w w:val="102"/>
                      <w:sz w:val="16"/>
                    </w:rPr>
                    <w:t>s</w:t>
                  </w:r>
                  <w:r>
                    <w:rPr>
                      <w:rFonts w:ascii="Arial" w:hAnsi="Arial"/>
                      <w:spacing w:val="-2"/>
                      <w:w w:val="103"/>
                      <w:sz w:val="16"/>
                    </w:rPr>
                    <w:t>a</w:t>
                  </w:r>
                  <w:r>
                    <w:rPr>
                      <w:rFonts w:ascii="Arial" w:hAnsi="Arial"/>
                      <w:w w:val="112"/>
                      <w:sz w:val="16"/>
                    </w:rPr>
                    <w:t>j</w:t>
                  </w:r>
                  <w:r>
                    <w:rPr>
                      <w:rFonts w:ascii="Arial" w:hAnsi="Arial"/>
                      <w:spacing w:val="-1"/>
                      <w:w w:val="88"/>
                      <w:sz w:val="16"/>
                    </w:rPr>
                    <w:t>e</w:t>
                  </w:r>
                  <w:r>
                    <w:rPr>
                      <w:rFonts w:ascii="Arial" w:hAnsi="Arial"/>
                      <w:sz w:val="20"/>
                    </w:rPr>
                    <w:t>…</w:t>
                  </w:r>
                  <w:r>
                    <w:rPr>
                      <w:rFonts w:ascii="Times New Roman" w:hAnsi="Times New Roman"/>
                      <w:sz w:val="20"/>
                    </w:rPr>
                    <w:t> </w:t>
                    <w:tab/>
                  </w:r>
                  <w:r>
                    <w:rPr>
                      <w:spacing w:val="-34"/>
                      <w:w w:val="119"/>
                      <w:sz w:val="20"/>
                    </w:rPr>
                    <w:t>1</w:t>
                  </w:r>
                  <w:r>
                    <w:rPr>
                      <w:spacing w:val="-16"/>
                      <w:w w:val="119"/>
                      <w:sz w:val="20"/>
                    </w:rPr>
                    <w:t>4</w:t>
                  </w:r>
                  <w:r>
                    <w:rPr>
                      <w:w w:val="119"/>
                      <w:sz w:val="20"/>
                    </w:rPr>
                    <w:t>5</w:t>
                  </w:r>
                </w:p>
              </w:txbxContent>
            </v:textbox>
            <w10:wrap type="none"/>
          </v:shape>
        </w:pict>
      </w:r>
      <w:r>
        <w:rPr/>
        <w:t>L a  t </w:t>
      </w:r>
      <w:r>
        <w:rPr>
          <w:spacing w:val="23"/>
        </w:rPr>
        <w:t>ra</w:t>
      </w:r>
      <w:r>
        <w:rPr>
          <w:spacing w:val="-31"/>
        </w:rPr>
        <w:t> </w:t>
      </w:r>
      <w:r>
        <w:rPr/>
        <w:t>n </w:t>
      </w:r>
      <w:r>
        <w:rPr>
          <w:spacing w:val="23"/>
        </w:rPr>
        <w:t>sf</w:t>
      </w:r>
      <w:r>
        <w:rPr>
          <w:spacing w:val="-31"/>
        </w:rPr>
        <w:t> </w:t>
      </w:r>
      <w:r>
        <w:rPr/>
        <w:t>o </w:t>
      </w:r>
      <w:r>
        <w:rPr>
          <w:spacing w:val="30"/>
        </w:rPr>
        <w:t>rma</w:t>
      </w:r>
      <w:r>
        <w:rPr>
          <w:spacing w:val="-31"/>
        </w:rPr>
        <w:t> </w:t>
      </w:r>
      <w:r>
        <w:rPr/>
        <w:t>c i ó n</w:t>
      </w:r>
    </w:p>
    <w:p>
      <w:pPr>
        <w:spacing w:line="228" w:lineRule="auto" w:before="6"/>
        <w:ind w:left="1064" w:right="718" w:firstLine="0"/>
        <w:jc w:val="center"/>
        <w:rPr>
          <w:rFonts w:ascii="Palatino Linotype" w:hAnsi="Palatino Linotype"/>
          <w:sz w:val="28"/>
        </w:rPr>
      </w:pPr>
      <w:r>
        <w:rPr>
          <w:rFonts w:ascii="Palatino Linotype" w:hAnsi="Palatino Linotype"/>
          <w:sz w:val="28"/>
        </w:rPr>
        <w:t>d</w:t>
      </w:r>
      <w:r>
        <w:rPr>
          <w:rFonts w:ascii="Palatino Linotype" w:hAnsi="Palatino Linotype"/>
          <w:spacing w:val="-33"/>
          <w:sz w:val="28"/>
        </w:rPr>
        <w:t> </w:t>
      </w:r>
      <w:r>
        <w:rPr>
          <w:rFonts w:ascii="Palatino Linotype" w:hAnsi="Palatino Linotype"/>
          <w:sz w:val="28"/>
        </w:rPr>
        <w:t>e</w:t>
      </w:r>
      <w:r>
        <w:rPr>
          <w:rFonts w:ascii="Palatino Linotype" w:hAnsi="Palatino Linotype"/>
          <w:spacing w:val="-33"/>
          <w:sz w:val="28"/>
        </w:rPr>
        <w:t> </w:t>
      </w:r>
      <w:r>
        <w:rPr>
          <w:rFonts w:ascii="Palatino Linotype" w:hAnsi="Palatino Linotype"/>
          <w:sz w:val="28"/>
        </w:rPr>
        <w:t>l</w:t>
      </w:r>
      <w:r>
        <w:rPr>
          <w:rFonts w:ascii="Palatino Linotype" w:hAnsi="Palatino Linotype"/>
          <w:spacing w:val="69"/>
          <w:sz w:val="28"/>
        </w:rPr>
        <w:t> </w:t>
      </w:r>
      <w:r>
        <w:rPr>
          <w:rFonts w:ascii="Palatino Linotype" w:hAnsi="Palatino Linotype"/>
          <w:sz w:val="28"/>
        </w:rPr>
        <w:t>p</w:t>
      </w:r>
      <w:r>
        <w:rPr>
          <w:rFonts w:ascii="Palatino Linotype" w:hAnsi="Palatino Linotype"/>
          <w:spacing w:val="-33"/>
          <w:sz w:val="28"/>
        </w:rPr>
        <w:t> </w:t>
      </w:r>
      <w:r>
        <w:rPr>
          <w:rFonts w:ascii="Palatino Linotype" w:hAnsi="Palatino Linotype"/>
          <w:sz w:val="28"/>
        </w:rPr>
        <w:t>a</w:t>
      </w:r>
      <w:r>
        <w:rPr>
          <w:rFonts w:ascii="Palatino Linotype" w:hAnsi="Palatino Linotype"/>
          <w:spacing w:val="-33"/>
          <w:sz w:val="28"/>
        </w:rPr>
        <w:t> </w:t>
      </w:r>
      <w:r>
        <w:rPr>
          <w:rFonts w:ascii="Palatino Linotype" w:hAnsi="Palatino Linotype"/>
          <w:sz w:val="28"/>
        </w:rPr>
        <w:t>i</w:t>
      </w:r>
      <w:r>
        <w:rPr>
          <w:rFonts w:ascii="Palatino Linotype" w:hAnsi="Palatino Linotype"/>
          <w:spacing w:val="-33"/>
          <w:sz w:val="28"/>
        </w:rPr>
        <w:t> </w:t>
      </w:r>
      <w:r>
        <w:rPr>
          <w:rFonts w:ascii="Palatino Linotype" w:hAnsi="Palatino Linotype"/>
          <w:spacing w:val="23"/>
          <w:sz w:val="28"/>
        </w:rPr>
        <w:t>sa</w:t>
      </w:r>
      <w:r>
        <w:rPr>
          <w:rFonts w:ascii="Palatino Linotype" w:hAnsi="Palatino Linotype"/>
          <w:spacing w:val="-33"/>
          <w:sz w:val="28"/>
        </w:rPr>
        <w:t> </w:t>
      </w:r>
      <w:r>
        <w:rPr>
          <w:rFonts w:ascii="Palatino Linotype" w:hAnsi="Palatino Linotype"/>
          <w:sz w:val="28"/>
        </w:rPr>
        <w:t>j</w:t>
      </w:r>
      <w:r>
        <w:rPr>
          <w:rFonts w:ascii="Palatino Linotype" w:hAnsi="Palatino Linotype"/>
          <w:spacing w:val="-33"/>
          <w:sz w:val="28"/>
        </w:rPr>
        <w:t> </w:t>
      </w:r>
      <w:r>
        <w:rPr>
          <w:rFonts w:ascii="Palatino Linotype" w:hAnsi="Palatino Linotype"/>
          <w:sz w:val="28"/>
        </w:rPr>
        <w:t>e</w:t>
      </w:r>
      <w:r>
        <w:rPr>
          <w:rFonts w:ascii="Palatino Linotype" w:hAnsi="Palatino Linotype"/>
          <w:spacing w:val="69"/>
          <w:sz w:val="28"/>
        </w:rPr>
        <w:t> </w:t>
      </w:r>
      <w:r>
        <w:rPr>
          <w:rFonts w:ascii="Palatino Linotype" w:hAnsi="Palatino Linotype"/>
          <w:sz w:val="28"/>
        </w:rPr>
        <w:t>a</w:t>
      </w:r>
      <w:r>
        <w:rPr>
          <w:rFonts w:ascii="Palatino Linotype" w:hAnsi="Palatino Linotype"/>
          <w:spacing w:val="69"/>
          <w:sz w:val="28"/>
        </w:rPr>
        <w:t> </w:t>
      </w:r>
      <w:r>
        <w:rPr>
          <w:rFonts w:ascii="Palatino Linotype" w:hAnsi="Palatino Linotype"/>
          <w:spacing w:val="30"/>
          <w:sz w:val="28"/>
        </w:rPr>
        <w:t>tra</w:t>
      </w:r>
      <w:r>
        <w:rPr>
          <w:rFonts w:ascii="Palatino Linotype" w:hAnsi="Palatino Linotype"/>
          <w:spacing w:val="-33"/>
          <w:sz w:val="28"/>
        </w:rPr>
        <w:t> </w:t>
      </w:r>
      <w:r>
        <w:rPr>
          <w:rFonts w:ascii="Palatino Linotype" w:hAnsi="Palatino Linotype"/>
          <w:sz w:val="28"/>
        </w:rPr>
        <w:t>v</w:t>
      </w:r>
      <w:r>
        <w:rPr>
          <w:rFonts w:ascii="Palatino Linotype" w:hAnsi="Palatino Linotype"/>
          <w:spacing w:val="-33"/>
          <w:sz w:val="28"/>
        </w:rPr>
        <w:t> </w:t>
      </w:r>
      <w:r>
        <w:rPr>
          <w:rFonts w:ascii="Palatino Linotype" w:hAnsi="Palatino Linotype"/>
          <w:sz w:val="28"/>
        </w:rPr>
        <w:t>é</w:t>
      </w:r>
      <w:r>
        <w:rPr>
          <w:rFonts w:ascii="Palatino Linotype" w:hAnsi="Palatino Linotype"/>
          <w:spacing w:val="-33"/>
          <w:sz w:val="28"/>
        </w:rPr>
        <w:t> </w:t>
      </w:r>
      <w:r>
        <w:rPr>
          <w:rFonts w:ascii="Palatino Linotype" w:hAnsi="Palatino Linotype"/>
          <w:sz w:val="28"/>
        </w:rPr>
        <w:t>s</w:t>
      </w:r>
      <w:r>
        <w:rPr>
          <w:rFonts w:ascii="Palatino Linotype" w:hAnsi="Palatino Linotype"/>
          <w:spacing w:val="69"/>
          <w:sz w:val="28"/>
        </w:rPr>
        <w:t> </w:t>
      </w:r>
      <w:r>
        <w:rPr>
          <w:rFonts w:ascii="Palatino Linotype" w:hAnsi="Palatino Linotype"/>
          <w:sz w:val="28"/>
        </w:rPr>
        <w:t>d</w:t>
      </w:r>
      <w:r>
        <w:rPr>
          <w:rFonts w:ascii="Palatino Linotype" w:hAnsi="Palatino Linotype"/>
          <w:spacing w:val="-33"/>
          <w:sz w:val="28"/>
        </w:rPr>
        <w:t> </w:t>
      </w:r>
      <w:r>
        <w:rPr>
          <w:rFonts w:ascii="Palatino Linotype" w:hAnsi="Palatino Linotype"/>
          <w:sz w:val="28"/>
        </w:rPr>
        <w:t>e</w:t>
      </w:r>
      <w:r>
        <w:rPr>
          <w:rFonts w:ascii="Palatino Linotype" w:hAnsi="Palatino Linotype"/>
          <w:spacing w:val="-33"/>
          <w:sz w:val="28"/>
        </w:rPr>
        <w:t> </w:t>
      </w:r>
      <w:r>
        <w:rPr>
          <w:rFonts w:ascii="Palatino Linotype" w:hAnsi="Palatino Linotype"/>
          <w:sz w:val="28"/>
        </w:rPr>
        <w:t>l</w:t>
      </w:r>
      <w:r>
        <w:rPr>
          <w:rFonts w:ascii="Palatino Linotype" w:hAnsi="Palatino Linotype"/>
          <w:spacing w:val="69"/>
          <w:sz w:val="28"/>
        </w:rPr>
        <w:t> </w:t>
      </w:r>
      <w:r>
        <w:rPr>
          <w:rFonts w:ascii="Palatino Linotype" w:hAnsi="Palatino Linotype"/>
          <w:spacing w:val="23"/>
          <w:sz w:val="28"/>
        </w:rPr>
        <w:t>tu</w:t>
      </w:r>
      <w:r>
        <w:rPr>
          <w:rFonts w:ascii="Palatino Linotype" w:hAnsi="Palatino Linotype"/>
          <w:spacing w:val="-33"/>
          <w:sz w:val="28"/>
        </w:rPr>
        <w:t> </w:t>
      </w:r>
      <w:r>
        <w:rPr>
          <w:rFonts w:ascii="Palatino Linotype" w:hAnsi="Palatino Linotype"/>
          <w:spacing w:val="23"/>
          <w:sz w:val="28"/>
        </w:rPr>
        <w:t>ri</w:t>
      </w:r>
      <w:r>
        <w:rPr>
          <w:rFonts w:ascii="Palatino Linotype" w:hAnsi="Palatino Linotype"/>
          <w:spacing w:val="-33"/>
          <w:sz w:val="28"/>
        </w:rPr>
        <w:t> </w:t>
      </w:r>
      <w:r>
        <w:rPr>
          <w:rFonts w:ascii="Palatino Linotype" w:hAnsi="Palatino Linotype"/>
          <w:spacing w:val="30"/>
          <w:sz w:val="28"/>
        </w:rPr>
        <w:t>smo </w:t>
      </w:r>
      <w:r>
        <w:rPr>
          <w:rFonts w:ascii="Palatino Linotype" w:hAnsi="Palatino Linotype"/>
          <w:sz w:val="28"/>
        </w:rPr>
        <w:t>e</w:t>
      </w:r>
      <w:r>
        <w:rPr>
          <w:rFonts w:ascii="Palatino Linotype" w:hAnsi="Palatino Linotype"/>
          <w:spacing w:val="-30"/>
          <w:sz w:val="28"/>
        </w:rPr>
        <w:t> </w:t>
      </w:r>
      <w:r>
        <w:rPr>
          <w:rFonts w:ascii="Palatino Linotype" w:hAnsi="Palatino Linotype"/>
          <w:sz w:val="28"/>
        </w:rPr>
        <w:t>n </w:t>
      </w:r>
      <w:r>
        <w:rPr>
          <w:rFonts w:ascii="Palatino Linotype" w:hAnsi="Palatino Linotype"/>
          <w:spacing w:val="9"/>
          <w:sz w:val="28"/>
        </w:rPr>
        <w:t> </w:t>
      </w:r>
      <w:r>
        <w:rPr>
          <w:rFonts w:ascii="Palatino Linotype" w:hAnsi="Palatino Linotype"/>
          <w:sz w:val="28"/>
        </w:rPr>
        <w:t>C</w:t>
      </w:r>
      <w:r>
        <w:rPr>
          <w:rFonts w:ascii="Palatino Linotype" w:hAnsi="Palatino Linotype"/>
          <w:spacing w:val="-30"/>
          <w:sz w:val="28"/>
        </w:rPr>
        <w:t> </w:t>
      </w:r>
      <w:r>
        <w:rPr>
          <w:rFonts w:ascii="Palatino Linotype" w:hAnsi="Palatino Linotype"/>
          <w:sz w:val="28"/>
        </w:rPr>
        <w:t>o</w:t>
      </w:r>
      <w:r>
        <w:rPr>
          <w:rFonts w:ascii="Palatino Linotype" w:hAnsi="Palatino Linotype"/>
          <w:spacing w:val="-30"/>
          <w:sz w:val="28"/>
        </w:rPr>
        <w:t> </w:t>
      </w:r>
      <w:r>
        <w:rPr>
          <w:rFonts w:ascii="Palatino Linotype" w:hAnsi="Palatino Linotype"/>
          <w:sz w:val="28"/>
        </w:rPr>
        <w:t>z</w:t>
      </w:r>
      <w:r>
        <w:rPr>
          <w:rFonts w:ascii="Palatino Linotype" w:hAnsi="Palatino Linotype"/>
          <w:spacing w:val="-30"/>
          <w:sz w:val="28"/>
        </w:rPr>
        <w:t> </w:t>
      </w:r>
      <w:r>
        <w:rPr>
          <w:rFonts w:ascii="Palatino Linotype" w:hAnsi="Palatino Linotype"/>
          <w:sz w:val="28"/>
        </w:rPr>
        <w:t>u</w:t>
      </w:r>
      <w:r>
        <w:rPr>
          <w:rFonts w:ascii="Palatino Linotype" w:hAnsi="Palatino Linotype"/>
          <w:spacing w:val="-30"/>
          <w:sz w:val="28"/>
        </w:rPr>
        <w:t> </w:t>
      </w:r>
      <w:r>
        <w:rPr>
          <w:rFonts w:ascii="Palatino Linotype" w:hAnsi="Palatino Linotype"/>
          <w:spacing w:val="23"/>
          <w:sz w:val="28"/>
        </w:rPr>
        <w:t>me</w:t>
      </w:r>
      <w:r>
        <w:rPr>
          <w:rFonts w:ascii="Palatino Linotype" w:hAnsi="Palatino Linotype"/>
          <w:spacing w:val="-30"/>
          <w:sz w:val="28"/>
        </w:rPr>
        <w:t> </w:t>
      </w:r>
      <w:r>
        <w:rPr>
          <w:rFonts w:ascii="Palatino Linotype" w:hAnsi="Palatino Linotype"/>
          <w:sz w:val="28"/>
        </w:rPr>
        <w:t>l</w:t>
      </w:r>
      <w:r>
        <w:rPr>
          <w:rFonts w:ascii="Palatino Linotype" w:hAnsi="Palatino Linotype"/>
          <w:spacing w:val="-30"/>
          <w:sz w:val="28"/>
        </w:rPr>
        <w:t> </w:t>
      </w:r>
      <w:r>
        <w:rPr>
          <w:rFonts w:ascii="Palatino Linotype" w:hAnsi="Palatino Linotype"/>
          <w:sz w:val="28"/>
        </w:rPr>
        <w:t>, </w:t>
      </w:r>
      <w:r>
        <w:rPr>
          <w:rFonts w:ascii="Palatino Linotype" w:hAnsi="Palatino Linotype"/>
          <w:spacing w:val="9"/>
          <w:sz w:val="28"/>
        </w:rPr>
        <w:t> </w:t>
      </w:r>
      <w:r>
        <w:rPr>
          <w:rFonts w:ascii="Palatino Linotype" w:hAnsi="Palatino Linotype"/>
          <w:sz w:val="28"/>
        </w:rPr>
        <w:t>M</w:t>
      </w:r>
      <w:r>
        <w:rPr>
          <w:rFonts w:ascii="Palatino Linotype" w:hAnsi="Palatino Linotype"/>
          <w:spacing w:val="-30"/>
          <w:sz w:val="28"/>
        </w:rPr>
        <w:t> </w:t>
      </w:r>
      <w:r>
        <w:rPr>
          <w:rFonts w:ascii="Palatino Linotype" w:hAnsi="Palatino Linotype"/>
          <w:sz w:val="28"/>
        </w:rPr>
        <w:t>é</w:t>
      </w:r>
      <w:r>
        <w:rPr>
          <w:rFonts w:ascii="Palatino Linotype" w:hAnsi="Palatino Linotype"/>
          <w:spacing w:val="-30"/>
          <w:sz w:val="28"/>
        </w:rPr>
        <w:t> </w:t>
      </w:r>
      <w:r>
        <w:rPr>
          <w:rFonts w:ascii="Palatino Linotype" w:hAnsi="Palatino Linotype"/>
          <w:sz w:val="28"/>
        </w:rPr>
        <w:t>x</w:t>
      </w:r>
      <w:r>
        <w:rPr>
          <w:rFonts w:ascii="Palatino Linotype" w:hAnsi="Palatino Linotype"/>
          <w:spacing w:val="-30"/>
          <w:sz w:val="28"/>
        </w:rPr>
        <w:t> </w:t>
      </w:r>
      <w:r>
        <w:rPr>
          <w:rFonts w:ascii="Palatino Linotype" w:hAnsi="Palatino Linotype"/>
          <w:sz w:val="28"/>
        </w:rPr>
        <w:t>i</w:t>
      </w:r>
      <w:r>
        <w:rPr>
          <w:rFonts w:ascii="Palatino Linotype" w:hAnsi="Palatino Linotype"/>
          <w:spacing w:val="-30"/>
          <w:sz w:val="28"/>
        </w:rPr>
        <w:t> </w:t>
      </w:r>
      <w:r>
        <w:rPr>
          <w:rFonts w:ascii="Palatino Linotype" w:hAnsi="Palatino Linotype"/>
          <w:sz w:val="28"/>
        </w:rPr>
        <w:t>c</w:t>
      </w:r>
      <w:r>
        <w:rPr>
          <w:rFonts w:ascii="Palatino Linotype" w:hAnsi="Palatino Linotype"/>
          <w:spacing w:val="-30"/>
          <w:sz w:val="28"/>
        </w:rPr>
        <w:t> </w:t>
      </w:r>
      <w:r>
        <w:rPr>
          <w:rFonts w:ascii="Palatino Linotype" w:hAnsi="Palatino Linotype"/>
          <w:sz w:val="28"/>
        </w:rPr>
        <w:t>o</w:t>
      </w:r>
    </w:p>
    <w:p>
      <w:pPr>
        <w:pStyle w:val="BodyText"/>
        <w:spacing w:before="6"/>
        <w:ind w:left="0"/>
        <w:rPr>
          <w:rFonts w:ascii="Palatino Linotype"/>
          <w:sz w:val="21"/>
        </w:rPr>
      </w:pPr>
    </w:p>
    <w:p>
      <w:pPr>
        <w:pStyle w:val="Heading3"/>
        <w:spacing w:line="260" w:lineRule="exact" w:before="66"/>
        <w:ind w:left="2322" w:right="1580" w:hanging="35"/>
      </w:pPr>
      <w:r>
        <w:rPr>
          <w:i/>
          <w:w w:val="95"/>
        </w:rPr>
        <w:t>Alejandro Palafox Muñoz* </w:t>
      </w:r>
      <w:r>
        <w:rPr/>
        <w:t>Emilio Arriaga Álvarez**</w:t>
      </w:r>
    </w:p>
    <w:p>
      <w:pPr>
        <w:pStyle w:val="BodyText"/>
        <w:ind w:left="0"/>
        <w:rPr>
          <w:rFonts w:ascii="Palatino Linotype"/>
          <w:b/>
          <w:i/>
          <w:sz w:val="20"/>
        </w:rPr>
      </w:pPr>
    </w:p>
    <w:p>
      <w:pPr>
        <w:pStyle w:val="BodyText"/>
        <w:spacing w:before="12"/>
        <w:ind w:left="0"/>
        <w:rPr>
          <w:rFonts w:ascii="Palatino Linotype"/>
          <w:b/>
          <w:i/>
          <w:sz w:val="24"/>
        </w:rPr>
      </w:pPr>
    </w:p>
    <w:p>
      <w:pPr>
        <w:spacing w:line="192" w:lineRule="exact" w:before="0"/>
        <w:ind w:left="760" w:right="1028" w:firstLine="0"/>
        <w:jc w:val="left"/>
        <w:rPr>
          <w:rFonts w:ascii="Trebuchet MS" w:hAnsi="Trebuchet MS"/>
          <w:b/>
          <w:sz w:val="22"/>
        </w:rPr>
      </w:pPr>
      <w:r>
        <w:rPr>
          <w:rFonts w:ascii="Trebuchet MS" w:hAnsi="Trebuchet MS"/>
          <w:b/>
          <w:sz w:val="22"/>
        </w:rPr>
        <w:t>Introducción</w:t>
      </w:r>
    </w:p>
    <w:p>
      <w:pPr>
        <w:pStyle w:val="BodyText"/>
        <w:spacing w:before="2"/>
        <w:ind w:left="0"/>
        <w:rPr>
          <w:rFonts w:ascii="Trebuchet MS"/>
          <w:b/>
          <w:sz w:val="28"/>
        </w:rPr>
      </w:pPr>
    </w:p>
    <w:p>
      <w:pPr>
        <w:pStyle w:val="BodyText"/>
        <w:spacing w:line="194" w:lineRule="exact"/>
        <w:ind w:left="1073"/>
      </w:pPr>
      <w:r>
        <w:rPr/>
        <w:t>e entiende por paisaje el conjunto de elementos culturales y</w:t>
      </w:r>
    </w:p>
    <w:p>
      <w:pPr>
        <w:pStyle w:val="BodyText"/>
        <w:spacing w:line="232" w:lineRule="auto" w:before="2"/>
        <w:ind w:left="760" w:right="457" w:firstLine="312"/>
        <w:jc w:val="both"/>
      </w:pPr>
      <w:r>
        <w:rPr/>
        <w:pict>
          <v:shape style="position:absolute;margin-left:72.023598pt;margin-top:4.875377pt;width:15.65pt;height:30.5pt;mso-position-horizontal-relative:page;mso-position-vertical-relative:paragraph;z-index:-119728" type="#_x0000_t202" filled="false" stroked="false">
            <v:textbox inset="0,0,0,0">
              <w:txbxContent>
                <w:p>
                  <w:pPr>
                    <w:spacing w:line="271" w:lineRule="exact" w:before="0"/>
                    <w:ind w:left="0" w:right="0" w:firstLine="0"/>
                    <w:jc w:val="left"/>
                    <w:rPr>
                      <w:sz w:val="61"/>
                    </w:rPr>
                  </w:pPr>
                  <w:r>
                    <w:rPr>
                      <w:w w:val="111"/>
                      <w:sz w:val="61"/>
                    </w:rPr>
                    <w:t>S</w:t>
                  </w:r>
                </w:p>
              </w:txbxContent>
            </v:textbox>
            <w10:wrap type="none"/>
          </v:shape>
        </w:pict>
      </w:r>
      <w:r>
        <w:rPr/>
        <w:t>naturales</w:t>
      </w:r>
      <w:r>
        <w:rPr>
          <w:spacing w:val="-21"/>
        </w:rPr>
        <w:t> </w:t>
      </w:r>
      <w:r>
        <w:rPr/>
        <w:t>que</w:t>
      </w:r>
      <w:r>
        <w:rPr>
          <w:spacing w:val="-21"/>
        </w:rPr>
        <w:t> </w:t>
      </w:r>
      <w:r>
        <w:rPr>
          <w:spacing w:val="-3"/>
        </w:rPr>
        <w:t>integran</w:t>
      </w:r>
      <w:r>
        <w:rPr>
          <w:spacing w:val="-21"/>
        </w:rPr>
        <w:t> </w:t>
      </w:r>
      <w:r>
        <w:rPr/>
        <w:t>el</w:t>
      </w:r>
      <w:r>
        <w:rPr>
          <w:spacing w:val="-21"/>
        </w:rPr>
        <w:t> </w:t>
      </w:r>
      <w:r>
        <w:rPr/>
        <w:t>territorio.</w:t>
      </w:r>
      <w:r>
        <w:rPr>
          <w:spacing w:val="-21"/>
        </w:rPr>
        <w:t> </w:t>
      </w:r>
      <w:r>
        <w:rPr/>
        <w:t>En</w:t>
      </w:r>
      <w:r>
        <w:rPr>
          <w:spacing w:val="-21"/>
        </w:rPr>
        <w:t> </w:t>
      </w:r>
      <w:r>
        <w:rPr>
          <w:spacing w:val="-3"/>
        </w:rPr>
        <w:t>este</w:t>
      </w:r>
      <w:r>
        <w:rPr>
          <w:spacing w:val="-21"/>
        </w:rPr>
        <w:t> </w:t>
      </w:r>
      <w:r>
        <w:rPr/>
        <w:t>sentido,</w:t>
      </w:r>
      <w:r>
        <w:rPr>
          <w:spacing w:val="-21"/>
        </w:rPr>
        <w:t> </w:t>
      </w:r>
      <w:r>
        <w:rPr/>
        <w:t>las</w:t>
      </w:r>
      <w:r>
        <w:rPr>
          <w:spacing w:val="-21"/>
        </w:rPr>
        <w:t> </w:t>
      </w:r>
      <w:r>
        <w:rPr/>
        <w:t>carac- terísticas</w:t>
      </w:r>
      <w:r>
        <w:rPr>
          <w:spacing w:val="-21"/>
        </w:rPr>
        <w:t> </w:t>
      </w:r>
      <w:r>
        <w:rPr/>
        <w:t>del</w:t>
      </w:r>
      <w:r>
        <w:rPr>
          <w:spacing w:val="-21"/>
        </w:rPr>
        <w:t> </w:t>
      </w:r>
      <w:r>
        <w:rPr/>
        <w:t>espacio</w:t>
      </w:r>
      <w:r>
        <w:rPr>
          <w:spacing w:val="-21"/>
        </w:rPr>
        <w:t> </w:t>
      </w:r>
      <w:r>
        <w:rPr/>
        <w:t>son</w:t>
      </w:r>
      <w:r>
        <w:rPr>
          <w:spacing w:val="-21"/>
        </w:rPr>
        <w:t> </w:t>
      </w:r>
      <w:r>
        <w:rPr/>
        <w:t>los</w:t>
      </w:r>
      <w:r>
        <w:rPr>
          <w:spacing w:val="-21"/>
        </w:rPr>
        <w:t> </w:t>
      </w:r>
      <w:r>
        <w:rPr/>
        <w:t>elementos</w:t>
      </w:r>
      <w:r>
        <w:rPr>
          <w:spacing w:val="-21"/>
        </w:rPr>
        <w:t> </w:t>
      </w:r>
      <w:r>
        <w:rPr/>
        <w:t>que</w:t>
      </w:r>
      <w:r>
        <w:rPr>
          <w:spacing w:val="-21"/>
        </w:rPr>
        <w:t> </w:t>
      </w:r>
      <w:r>
        <w:rPr/>
        <w:t>motivan</w:t>
      </w:r>
      <w:r>
        <w:rPr>
          <w:spacing w:val="-21"/>
        </w:rPr>
        <w:t> </w:t>
      </w:r>
      <w:r>
        <w:rPr/>
        <w:t>el</w:t>
      </w:r>
      <w:r>
        <w:rPr>
          <w:spacing w:val="-21"/>
        </w:rPr>
        <w:t> </w:t>
      </w:r>
      <w:r>
        <w:rPr/>
        <w:t>desplaza- </w:t>
      </w:r>
      <w:r>
        <w:rPr>
          <w:spacing w:val="-3"/>
        </w:rPr>
        <w:t>miento</w:t>
      </w:r>
      <w:r>
        <w:rPr>
          <w:spacing w:val="-25"/>
        </w:rPr>
        <w:t> </w:t>
      </w:r>
      <w:r>
        <w:rPr/>
        <w:t>de</w:t>
      </w:r>
      <w:r>
        <w:rPr>
          <w:spacing w:val="-25"/>
        </w:rPr>
        <w:t> </w:t>
      </w:r>
      <w:r>
        <w:rPr/>
        <w:t>personas</w:t>
      </w:r>
      <w:r>
        <w:rPr>
          <w:spacing w:val="-25"/>
        </w:rPr>
        <w:t> </w:t>
      </w:r>
      <w:r>
        <w:rPr>
          <w:spacing w:val="-4"/>
        </w:rPr>
        <w:t>para</w:t>
      </w:r>
      <w:r>
        <w:rPr>
          <w:spacing w:val="-25"/>
        </w:rPr>
        <w:t> </w:t>
      </w:r>
      <w:r>
        <w:rPr/>
        <w:t>el</w:t>
      </w:r>
      <w:r>
        <w:rPr>
          <w:spacing w:val="-25"/>
        </w:rPr>
        <w:t> </w:t>
      </w:r>
      <w:r>
        <w:rPr/>
        <w:t>desarrollo</w:t>
      </w:r>
      <w:r>
        <w:rPr>
          <w:spacing w:val="-25"/>
        </w:rPr>
        <w:t> </w:t>
      </w:r>
      <w:r>
        <w:rPr/>
        <w:t>de</w:t>
      </w:r>
      <w:r>
        <w:rPr>
          <w:spacing w:val="-25"/>
        </w:rPr>
        <w:t> </w:t>
      </w:r>
      <w:r>
        <w:rPr/>
        <w:t>la</w:t>
      </w:r>
      <w:r>
        <w:rPr>
          <w:spacing w:val="-25"/>
        </w:rPr>
        <w:t> </w:t>
      </w:r>
      <w:r>
        <w:rPr/>
        <w:t>actividad</w:t>
      </w:r>
      <w:r>
        <w:rPr>
          <w:spacing w:val="-25"/>
        </w:rPr>
        <w:t> </w:t>
      </w:r>
      <w:r>
        <w:rPr/>
        <w:t>turística.</w:t>
      </w:r>
      <w:r>
        <w:rPr>
          <w:spacing w:val="-25"/>
        </w:rPr>
        <w:t> </w:t>
      </w:r>
      <w:r>
        <w:rPr/>
        <w:t>Sin embargo,</w:t>
      </w:r>
      <w:r>
        <w:rPr>
          <w:spacing w:val="-10"/>
        </w:rPr>
        <w:t> </w:t>
      </w:r>
      <w:r>
        <w:rPr/>
        <w:t>en</w:t>
      </w:r>
      <w:r>
        <w:rPr>
          <w:spacing w:val="-10"/>
        </w:rPr>
        <w:t> </w:t>
      </w:r>
      <w:r>
        <w:rPr/>
        <w:t>el</w:t>
      </w:r>
      <w:r>
        <w:rPr>
          <w:spacing w:val="-10"/>
        </w:rPr>
        <w:t> </w:t>
      </w:r>
      <w:r>
        <w:rPr/>
        <w:t>marco</w:t>
      </w:r>
      <w:r>
        <w:rPr>
          <w:spacing w:val="-10"/>
        </w:rPr>
        <w:t> </w:t>
      </w:r>
      <w:r>
        <w:rPr/>
        <w:t>del</w:t>
      </w:r>
      <w:r>
        <w:rPr>
          <w:spacing w:val="-10"/>
        </w:rPr>
        <w:t> </w:t>
      </w:r>
      <w:r>
        <w:rPr/>
        <w:t>desarrollo</w:t>
      </w:r>
      <w:r>
        <w:rPr>
          <w:spacing w:val="-10"/>
        </w:rPr>
        <w:t> </w:t>
      </w:r>
      <w:r>
        <w:rPr/>
        <w:t>capitalista</w:t>
      </w:r>
      <w:r>
        <w:rPr>
          <w:spacing w:val="-10"/>
        </w:rPr>
        <w:t> </w:t>
      </w:r>
      <w:r>
        <w:rPr/>
        <w:t>y</w:t>
      </w:r>
      <w:r>
        <w:rPr>
          <w:spacing w:val="-10"/>
        </w:rPr>
        <w:t> </w:t>
      </w:r>
      <w:r>
        <w:rPr/>
        <w:t>su</w:t>
      </w:r>
      <w:r>
        <w:rPr>
          <w:spacing w:val="-10"/>
        </w:rPr>
        <w:t> </w:t>
      </w:r>
      <w:r>
        <w:rPr/>
        <w:t>expansión</w:t>
      </w:r>
      <w:r>
        <w:rPr>
          <w:spacing w:val="-10"/>
        </w:rPr>
        <w:t> </w:t>
      </w:r>
      <w:r>
        <w:rPr/>
        <w:t>a </w:t>
      </w:r>
      <w:r>
        <w:rPr>
          <w:spacing w:val="-5"/>
        </w:rPr>
        <w:t>través</w:t>
      </w:r>
      <w:r>
        <w:rPr>
          <w:spacing w:val="-6"/>
        </w:rPr>
        <w:t> </w:t>
      </w:r>
      <w:r>
        <w:rPr/>
        <w:t>del</w:t>
      </w:r>
      <w:r>
        <w:rPr>
          <w:spacing w:val="-6"/>
        </w:rPr>
        <w:t> </w:t>
      </w:r>
      <w:r>
        <w:rPr/>
        <w:t>modelo</w:t>
      </w:r>
      <w:r>
        <w:rPr>
          <w:spacing w:val="-6"/>
        </w:rPr>
        <w:t> </w:t>
      </w:r>
      <w:r>
        <w:rPr/>
        <w:t>neoliberal,</w:t>
      </w:r>
      <w:r>
        <w:rPr>
          <w:spacing w:val="-6"/>
        </w:rPr>
        <w:t> </w:t>
      </w:r>
      <w:r>
        <w:rPr/>
        <w:t>el</w:t>
      </w:r>
      <w:r>
        <w:rPr>
          <w:spacing w:val="-6"/>
        </w:rPr>
        <w:t> </w:t>
      </w:r>
      <w:r>
        <w:rPr/>
        <w:t>turismo</w:t>
      </w:r>
      <w:r>
        <w:rPr>
          <w:spacing w:val="-6"/>
        </w:rPr>
        <w:t> </w:t>
      </w:r>
      <w:r>
        <w:rPr/>
        <w:t>se</w:t>
      </w:r>
      <w:r>
        <w:rPr>
          <w:spacing w:val="-6"/>
        </w:rPr>
        <w:t> </w:t>
      </w:r>
      <w:r>
        <w:rPr/>
        <w:t>ha</w:t>
      </w:r>
      <w:r>
        <w:rPr>
          <w:spacing w:val="-6"/>
        </w:rPr>
        <w:t> </w:t>
      </w:r>
      <w:r>
        <w:rPr/>
        <w:t>constituido</w:t>
      </w:r>
      <w:r>
        <w:rPr>
          <w:spacing w:val="-6"/>
        </w:rPr>
        <w:t> </w:t>
      </w:r>
      <w:r>
        <w:rPr/>
        <w:t>como una</w:t>
      </w:r>
      <w:r>
        <w:rPr>
          <w:spacing w:val="-34"/>
        </w:rPr>
        <w:t> </w:t>
      </w:r>
      <w:r>
        <w:rPr/>
        <w:t>actividad</w:t>
      </w:r>
      <w:r>
        <w:rPr>
          <w:spacing w:val="-34"/>
        </w:rPr>
        <w:t> </w:t>
      </w:r>
      <w:r>
        <w:rPr/>
        <w:t>que</w:t>
      </w:r>
      <w:r>
        <w:rPr>
          <w:spacing w:val="-34"/>
        </w:rPr>
        <w:t> </w:t>
      </w:r>
      <w:r>
        <w:rPr/>
        <w:t>se</w:t>
      </w:r>
      <w:r>
        <w:rPr>
          <w:spacing w:val="-34"/>
        </w:rPr>
        <w:t> </w:t>
      </w:r>
      <w:r>
        <w:rPr>
          <w:spacing w:val="-3"/>
        </w:rPr>
        <w:t>apropia,</w:t>
      </w:r>
      <w:r>
        <w:rPr>
          <w:spacing w:val="-34"/>
        </w:rPr>
        <w:t> </w:t>
      </w:r>
      <w:r>
        <w:rPr/>
        <w:t>homogeniza</w:t>
      </w:r>
      <w:r>
        <w:rPr>
          <w:spacing w:val="-34"/>
        </w:rPr>
        <w:t> </w:t>
      </w:r>
      <w:r>
        <w:rPr/>
        <w:t>y</w:t>
      </w:r>
      <w:r>
        <w:rPr>
          <w:spacing w:val="-34"/>
        </w:rPr>
        <w:t> </w:t>
      </w:r>
      <w:r>
        <w:rPr/>
        <w:t>funcionaliza</w:t>
      </w:r>
      <w:r>
        <w:rPr>
          <w:spacing w:val="-34"/>
        </w:rPr>
        <w:t> </w:t>
      </w:r>
      <w:r>
        <w:rPr/>
        <w:t>el</w:t>
      </w:r>
      <w:r>
        <w:rPr>
          <w:spacing w:val="-34"/>
        </w:rPr>
        <w:t> </w:t>
      </w:r>
      <w:r>
        <w:rPr/>
        <w:t>paisaje con</w:t>
      </w:r>
      <w:r>
        <w:rPr>
          <w:spacing w:val="-26"/>
        </w:rPr>
        <w:t> </w:t>
      </w:r>
      <w:r>
        <w:rPr/>
        <w:t>el</w:t>
      </w:r>
      <w:r>
        <w:rPr>
          <w:spacing w:val="-26"/>
        </w:rPr>
        <w:t> </w:t>
      </w:r>
      <w:r>
        <w:rPr>
          <w:spacing w:val="-4"/>
        </w:rPr>
        <w:t>propósito</w:t>
      </w:r>
      <w:r>
        <w:rPr>
          <w:spacing w:val="-26"/>
        </w:rPr>
        <w:t> </w:t>
      </w:r>
      <w:r>
        <w:rPr/>
        <w:t>de</w:t>
      </w:r>
      <w:r>
        <w:rPr>
          <w:spacing w:val="-26"/>
        </w:rPr>
        <w:t> </w:t>
      </w:r>
      <w:r>
        <w:rPr/>
        <w:t>participar</w:t>
      </w:r>
      <w:r>
        <w:rPr>
          <w:spacing w:val="-26"/>
        </w:rPr>
        <w:t> </w:t>
      </w:r>
      <w:r>
        <w:rPr>
          <w:spacing w:val="-3"/>
        </w:rPr>
        <w:t>activamente</w:t>
      </w:r>
      <w:r>
        <w:rPr>
          <w:spacing w:val="-26"/>
        </w:rPr>
        <w:t> </w:t>
      </w:r>
      <w:r>
        <w:rPr/>
        <w:t>en</w:t>
      </w:r>
      <w:r>
        <w:rPr>
          <w:spacing w:val="-26"/>
        </w:rPr>
        <w:t> </w:t>
      </w:r>
      <w:r>
        <w:rPr/>
        <w:t>la</w:t>
      </w:r>
      <w:r>
        <w:rPr>
          <w:spacing w:val="-26"/>
        </w:rPr>
        <w:t> </w:t>
      </w:r>
      <w:r>
        <w:rPr/>
        <w:t>economía</w:t>
      </w:r>
      <w:r>
        <w:rPr>
          <w:spacing w:val="-26"/>
        </w:rPr>
        <w:t> </w:t>
      </w:r>
      <w:r>
        <w:rPr/>
        <w:t>de</w:t>
      </w:r>
      <w:r>
        <w:rPr>
          <w:spacing w:val="-26"/>
        </w:rPr>
        <w:t> </w:t>
      </w:r>
      <w:r>
        <w:rPr>
          <w:spacing w:val="-3"/>
        </w:rPr>
        <w:t>libre </w:t>
      </w:r>
      <w:r>
        <w:rPr/>
        <w:t>mercado,</w:t>
      </w:r>
      <w:r>
        <w:rPr>
          <w:spacing w:val="-20"/>
        </w:rPr>
        <w:t> </w:t>
      </w:r>
      <w:r>
        <w:rPr/>
        <w:t>a</w:t>
      </w:r>
      <w:r>
        <w:rPr>
          <w:spacing w:val="-20"/>
        </w:rPr>
        <w:t> </w:t>
      </w:r>
      <w:r>
        <w:rPr/>
        <w:t>fin</w:t>
      </w:r>
      <w:r>
        <w:rPr>
          <w:spacing w:val="-20"/>
        </w:rPr>
        <w:t> </w:t>
      </w:r>
      <w:r>
        <w:rPr/>
        <w:t>de</w:t>
      </w:r>
      <w:r>
        <w:rPr>
          <w:spacing w:val="-20"/>
        </w:rPr>
        <w:t> </w:t>
      </w:r>
      <w:r>
        <w:rPr/>
        <w:t>que</w:t>
      </w:r>
      <w:r>
        <w:rPr>
          <w:spacing w:val="-20"/>
        </w:rPr>
        <w:t> </w:t>
      </w:r>
      <w:r>
        <w:rPr/>
        <w:t>el</w:t>
      </w:r>
      <w:r>
        <w:rPr>
          <w:spacing w:val="-20"/>
        </w:rPr>
        <w:t> </w:t>
      </w:r>
      <w:r>
        <w:rPr/>
        <w:t>modo</w:t>
      </w:r>
      <w:r>
        <w:rPr>
          <w:spacing w:val="-20"/>
        </w:rPr>
        <w:t> </w:t>
      </w:r>
      <w:r>
        <w:rPr/>
        <w:t>de</w:t>
      </w:r>
      <w:r>
        <w:rPr>
          <w:spacing w:val="-20"/>
        </w:rPr>
        <w:t> </w:t>
      </w:r>
      <w:r>
        <w:rPr/>
        <w:t>producción</w:t>
      </w:r>
      <w:r>
        <w:rPr>
          <w:spacing w:val="-20"/>
        </w:rPr>
        <w:t> </w:t>
      </w:r>
      <w:r>
        <w:rPr/>
        <w:t>vinculado</w:t>
      </w:r>
      <w:r>
        <w:rPr>
          <w:spacing w:val="-20"/>
        </w:rPr>
        <w:t> </w:t>
      </w:r>
      <w:r>
        <w:rPr/>
        <w:t>al</w:t>
      </w:r>
      <w:r>
        <w:rPr>
          <w:spacing w:val="-20"/>
        </w:rPr>
        <w:t> </w:t>
      </w:r>
      <w:r>
        <w:rPr/>
        <w:t>capital se reproduzca. Utilizando los elementos</w:t>
      </w:r>
      <w:r>
        <w:rPr>
          <w:spacing w:val="-26"/>
        </w:rPr>
        <w:t> </w:t>
      </w:r>
      <w:r>
        <w:rPr/>
        <w:t>teórico-metodológicos de Harris </w:t>
      </w:r>
      <w:r>
        <w:rPr>
          <w:spacing w:val="-9"/>
        </w:rPr>
        <w:t>(1982), </w:t>
      </w:r>
      <w:r>
        <w:rPr/>
        <w:t>Sauer </w:t>
      </w:r>
      <w:r>
        <w:rPr>
          <w:spacing w:val="-12"/>
        </w:rPr>
        <w:t>(1925)</w:t>
      </w:r>
      <w:r>
        <w:rPr>
          <w:spacing w:val="25"/>
        </w:rPr>
        <w:t> </w:t>
      </w:r>
      <w:r>
        <w:rPr/>
        <w:t>y Cordero </w:t>
      </w:r>
      <w:r>
        <w:rPr>
          <w:spacing w:val="-3"/>
        </w:rPr>
        <w:t>(2004), </w:t>
      </w:r>
      <w:r>
        <w:rPr/>
        <w:t>se  obtiene como resultado la identificación del proceso de apropiación, homogenización y funcionalización, vinculado al turismo en la Isla de</w:t>
      </w:r>
      <w:r>
        <w:rPr>
          <w:spacing w:val="-21"/>
        </w:rPr>
        <w:t> </w:t>
      </w:r>
      <w:r>
        <w:rPr/>
        <w:t>Cozumel.</w:t>
      </w:r>
    </w:p>
    <w:p>
      <w:pPr>
        <w:pStyle w:val="BodyText"/>
        <w:ind w:left="0"/>
      </w:pPr>
    </w:p>
    <w:p>
      <w:pPr>
        <w:pStyle w:val="BodyText"/>
        <w:ind w:left="0"/>
      </w:pPr>
    </w:p>
    <w:p>
      <w:pPr>
        <w:spacing w:line="247" w:lineRule="auto" w:before="154"/>
        <w:ind w:left="760" w:right="457" w:firstLine="282"/>
        <w:jc w:val="both"/>
        <w:rPr>
          <w:sz w:val="19"/>
        </w:rPr>
      </w:pPr>
      <w:r>
        <w:rPr>
          <w:sz w:val="19"/>
        </w:rPr>
        <w:t>*</w:t>
      </w:r>
      <w:r>
        <w:rPr>
          <w:spacing w:val="-28"/>
          <w:sz w:val="19"/>
        </w:rPr>
        <w:t> </w:t>
      </w:r>
      <w:r>
        <w:rPr>
          <w:spacing w:val="-5"/>
          <w:sz w:val="19"/>
        </w:rPr>
        <w:t>Profesor-Investigador.</w:t>
      </w:r>
      <w:r>
        <w:rPr>
          <w:spacing w:val="-23"/>
          <w:sz w:val="19"/>
        </w:rPr>
        <w:t> </w:t>
      </w:r>
      <w:r>
        <w:rPr>
          <w:spacing w:val="-3"/>
          <w:sz w:val="19"/>
        </w:rPr>
        <w:t>Universidad</w:t>
      </w:r>
      <w:r>
        <w:rPr>
          <w:spacing w:val="-23"/>
          <w:sz w:val="19"/>
        </w:rPr>
        <w:t> </w:t>
      </w:r>
      <w:r>
        <w:rPr>
          <w:sz w:val="19"/>
        </w:rPr>
        <w:t>de</w:t>
      </w:r>
      <w:r>
        <w:rPr>
          <w:spacing w:val="-23"/>
          <w:sz w:val="19"/>
        </w:rPr>
        <w:t> </w:t>
      </w:r>
      <w:r>
        <w:rPr>
          <w:spacing w:val="-3"/>
          <w:sz w:val="19"/>
        </w:rPr>
        <w:t>Quintana</w:t>
      </w:r>
      <w:r>
        <w:rPr>
          <w:spacing w:val="-23"/>
          <w:sz w:val="19"/>
        </w:rPr>
        <w:t> </w:t>
      </w:r>
      <w:r>
        <w:rPr>
          <w:spacing w:val="-3"/>
          <w:sz w:val="19"/>
        </w:rPr>
        <w:t>Roo.</w:t>
      </w:r>
      <w:r>
        <w:rPr>
          <w:spacing w:val="-23"/>
          <w:sz w:val="19"/>
        </w:rPr>
        <w:t> </w:t>
      </w:r>
      <w:r>
        <w:rPr>
          <w:spacing w:val="-3"/>
          <w:sz w:val="19"/>
        </w:rPr>
        <w:t>Correo:</w:t>
      </w:r>
      <w:r>
        <w:rPr>
          <w:spacing w:val="-23"/>
          <w:sz w:val="19"/>
        </w:rPr>
        <w:t> </w:t>
      </w:r>
      <w:r>
        <w:rPr>
          <w:spacing w:val="-3"/>
          <w:sz w:val="19"/>
        </w:rPr>
        <w:t>&lt;palafox@ </w:t>
      </w:r>
      <w:r>
        <w:rPr>
          <w:sz w:val="19"/>
        </w:rPr>
        <w:t>uqroo.mx&gt;.</w:t>
      </w:r>
    </w:p>
    <w:p>
      <w:pPr>
        <w:spacing w:before="1"/>
        <w:ind w:left="1043" w:right="0" w:firstLine="0"/>
        <w:jc w:val="left"/>
        <w:rPr>
          <w:sz w:val="19"/>
        </w:rPr>
      </w:pPr>
      <w:r>
        <w:rPr>
          <w:sz w:val="19"/>
        </w:rPr>
        <w:t>** Profesor-Investigador. Universidad Autónoma del Estado de México.</w:t>
      </w:r>
    </w:p>
    <w:p>
      <w:pPr>
        <w:spacing w:before="8"/>
        <w:ind w:left="760" w:right="1028" w:firstLine="0"/>
        <w:jc w:val="left"/>
        <w:rPr>
          <w:sz w:val="19"/>
        </w:rPr>
      </w:pPr>
      <w:r>
        <w:rPr>
          <w:w w:val="95"/>
          <w:sz w:val="19"/>
        </w:rPr>
        <w:t>Correo: </w:t>
      </w:r>
      <w:hyperlink r:id="rId94">
        <w:r>
          <w:rPr>
            <w:w w:val="95"/>
            <w:sz w:val="19"/>
          </w:rPr>
          <w:t>&lt;egearriaga@hotmail.com&gt;.</w:t>
        </w:r>
      </w:hyperlink>
    </w:p>
    <w:p>
      <w:pPr>
        <w:spacing w:after="0"/>
        <w:jc w:val="left"/>
        <w:rPr>
          <w:sz w:val="19"/>
        </w:rPr>
        <w:sectPr>
          <w:headerReference w:type="even" r:id="rId93"/>
          <w:pgSz w:w="8500" w:h="12750"/>
          <w:pgMar w:header="0" w:footer="0" w:top="1000" w:bottom="280" w:left="680" w:right="980"/>
        </w:sectPr>
      </w:pPr>
    </w:p>
    <w:p>
      <w:pPr>
        <w:pStyle w:val="BodyText"/>
        <w:spacing w:before="10"/>
        <w:ind w:left="0"/>
        <w:rPr>
          <w:sz w:val="20"/>
        </w:rPr>
      </w:pPr>
    </w:p>
    <w:p>
      <w:pPr>
        <w:spacing w:line="193" w:lineRule="exact" w:before="0"/>
        <w:ind w:left="280" w:right="0" w:firstLine="0"/>
        <w:jc w:val="both"/>
        <w:rPr>
          <w:rFonts w:ascii="Trebuchet MS" w:hAnsi="Trebuchet MS"/>
          <w:b/>
          <w:sz w:val="22"/>
        </w:rPr>
      </w:pPr>
      <w:r>
        <w:rPr>
          <w:rFonts w:ascii="Trebuchet MS" w:hAnsi="Trebuchet MS"/>
          <w:b/>
          <w:w w:val="90"/>
          <w:sz w:val="22"/>
        </w:rPr>
        <w:t>La expansión del capitalismo:</w:t>
      </w:r>
    </w:p>
    <w:p>
      <w:pPr>
        <w:spacing w:before="4"/>
        <w:ind w:left="280" w:right="0" w:firstLine="0"/>
        <w:jc w:val="both"/>
        <w:rPr>
          <w:rFonts w:ascii="Trebuchet MS" w:hAnsi="Trebuchet MS"/>
          <w:b/>
          <w:sz w:val="22"/>
        </w:rPr>
      </w:pPr>
      <w:r>
        <w:rPr>
          <w:rFonts w:ascii="Trebuchet MS" w:hAnsi="Trebuchet MS"/>
          <w:b/>
          <w:w w:val="95"/>
          <w:sz w:val="22"/>
        </w:rPr>
        <w:t>turismo y transformación del paisaje</w:t>
      </w:r>
    </w:p>
    <w:p>
      <w:pPr>
        <w:pStyle w:val="BodyText"/>
        <w:spacing w:before="2"/>
        <w:ind w:left="0"/>
        <w:rPr>
          <w:rFonts w:ascii="Trebuchet MS"/>
          <w:b/>
        </w:rPr>
      </w:pPr>
    </w:p>
    <w:p>
      <w:pPr>
        <w:pStyle w:val="BodyText"/>
        <w:spacing w:line="260" w:lineRule="exact"/>
        <w:ind w:right="277"/>
        <w:jc w:val="both"/>
      </w:pPr>
      <w:r>
        <w:rPr/>
        <w:t>La</w:t>
      </w:r>
      <w:r>
        <w:rPr>
          <w:spacing w:val="-13"/>
        </w:rPr>
        <w:t> </w:t>
      </w:r>
      <w:r>
        <w:rPr/>
        <w:t>Compañía</w:t>
      </w:r>
      <w:r>
        <w:rPr>
          <w:spacing w:val="-13"/>
        </w:rPr>
        <w:t> </w:t>
      </w:r>
      <w:r>
        <w:rPr/>
        <w:t>de</w:t>
      </w:r>
      <w:r>
        <w:rPr>
          <w:spacing w:val="-13"/>
        </w:rPr>
        <w:t> </w:t>
      </w:r>
      <w:r>
        <w:rPr/>
        <w:t>Jesús</w:t>
      </w:r>
      <w:r>
        <w:rPr>
          <w:spacing w:val="-13"/>
        </w:rPr>
        <w:t> </w:t>
      </w:r>
      <w:r>
        <w:rPr>
          <w:spacing w:val="-11"/>
        </w:rPr>
        <w:t>(1996)</w:t>
      </w:r>
      <w:r>
        <w:rPr>
          <w:spacing w:val="-13"/>
        </w:rPr>
        <w:t> </w:t>
      </w:r>
      <w:r>
        <w:rPr>
          <w:spacing w:val="-3"/>
        </w:rPr>
        <w:t>plantea</w:t>
      </w:r>
      <w:r>
        <w:rPr>
          <w:spacing w:val="-13"/>
        </w:rPr>
        <w:t> </w:t>
      </w:r>
      <w:r>
        <w:rPr/>
        <w:t>que</w:t>
      </w:r>
      <w:r>
        <w:rPr>
          <w:spacing w:val="-13"/>
        </w:rPr>
        <w:t> </w:t>
      </w:r>
      <w:r>
        <w:rPr/>
        <w:t>la</w:t>
      </w:r>
      <w:r>
        <w:rPr>
          <w:spacing w:val="-13"/>
        </w:rPr>
        <w:t> </w:t>
      </w:r>
      <w:r>
        <w:rPr>
          <w:spacing w:val="-3"/>
        </w:rPr>
        <w:t>expansión</w:t>
      </w:r>
      <w:r>
        <w:rPr>
          <w:spacing w:val="-13"/>
        </w:rPr>
        <w:t> </w:t>
      </w:r>
      <w:r>
        <w:rPr/>
        <w:t>del</w:t>
      </w:r>
      <w:r>
        <w:rPr>
          <w:spacing w:val="-13"/>
        </w:rPr>
        <w:t> </w:t>
      </w:r>
      <w:r>
        <w:rPr>
          <w:spacing w:val="-3"/>
        </w:rPr>
        <w:t>capita- </w:t>
      </w:r>
      <w:r>
        <w:rPr/>
        <w:t>lismo</w:t>
      </w:r>
      <w:r>
        <w:rPr>
          <w:spacing w:val="-32"/>
        </w:rPr>
        <w:t> </w:t>
      </w:r>
      <w:r>
        <w:rPr/>
        <w:t>tiene</w:t>
      </w:r>
      <w:r>
        <w:rPr>
          <w:spacing w:val="-32"/>
        </w:rPr>
        <w:t> </w:t>
      </w:r>
      <w:r>
        <w:rPr/>
        <w:t>su</w:t>
      </w:r>
      <w:r>
        <w:rPr>
          <w:spacing w:val="-32"/>
        </w:rPr>
        <w:t> </w:t>
      </w:r>
      <w:r>
        <w:rPr>
          <w:spacing w:val="-5"/>
        </w:rPr>
        <w:t>mayor</w:t>
      </w:r>
      <w:r>
        <w:rPr>
          <w:spacing w:val="-32"/>
        </w:rPr>
        <w:t> </w:t>
      </w:r>
      <w:r>
        <w:rPr>
          <w:spacing w:val="-3"/>
        </w:rPr>
        <w:t>énfasis</w:t>
      </w:r>
      <w:r>
        <w:rPr>
          <w:spacing w:val="-32"/>
        </w:rPr>
        <w:t> </w:t>
      </w:r>
      <w:r>
        <w:rPr/>
        <w:t>en</w:t>
      </w:r>
      <w:r>
        <w:rPr>
          <w:spacing w:val="-32"/>
        </w:rPr>
        <w:t> </w:t>
      </w:r>
      <w:r>
        <w:rPr/>
        <w:t>el</w:t>
      </w:r>
      <w:r>
        <w:rPr>
          <w:spacing w:val="-32"/>
        </w:rPr>
        <w:t> </w:t>
      </w:r>
      <w:r>
        <w:rPr/>
        <w:t>modelo</w:t>
      </w:r>
      <w:r>
        <w:rPr>
          <w:spacing w:val="-32"/>
        </w:rPr>
        <w:t> </w:t>
      </w:r>
      <w:r>
        <w:rPr/>
        <w:t>económico</w:t>
      </w:r>
      <w:r>
        <w:rPr>
          <w:spacing w:val="-32"/>
        </w:rPr>
        <w:t> </w:t>
      </w:r>
      <w:r>
        <w:rPr>
          <w:spacing w:val="-3"/>
        </w:rPr>
        <w:t>neoliberal,</w:t>
      </w:r>
      <w:r>
        <w:rPr>
          <w:spacing w:val="-32"/>
        </w:rPr>
        <w:t> </w:t>
      </w:r>
      <w:r>
        <w:rPr/>
        <w:t>el cual</w:t>
      </w:r>
      <w:r>
        <w:rPr>
          <w:spacing w:val="-32"/>
        </w:rPr>
        <w:t> </w:t>
      </w:r>
      <w:r>
        <w:rPr/>
        <w:t>tiende</w:t>
      </w:r>
      <w:r>
        <w:rPr>
          <w:spacing w:val="-32"/>
        </w:rPr>
        <w:t> </w:t>
      </w:r>
      <w:r>
        <w:rPr/>
        <w:t>a</w:t>
      </w:r>
      <w:r>
        <w:rPr>
          <w:spacing w:val="-32"/>
        </w:rPr>
        <w:t> </w:t>
      </w:r>
      <w:r>
        <w:rPr/>
        <w:t>absolutizar</w:t>
      </w:r>
      <w:r>
        <w:rPr>
          <w:spacing w:val="-32"/>
        </w:rPr>
        <w:t> </w:t>
      </w:r>
      <w:r>
        <w:rPr/>
        <w:t>el</w:t>
      </w:r>
      <w:r>
        <w:rPr>
          <w:spacing w:val="-32"/>
        </w:rPr>
        <w:t> </w:t>
      </w:r>
      <w:r>
        <w:rPr/>
        <w:t>mercado</w:t>
      </w:r>
      <w:r>
        <w:rPr>
          <w:spacing w:val="-32"/>
        </w:rPr>
        <w:t> </w:t>
      </w:r>
      <w:r>
        <w:rPr>
          <w:spacing w:val="-3"/>
        </w:rPr>
        <w:t>hasta</w:t>
      </w:r>
      <w:r>
        <w:rPr>
          <w:spacing w:val="-32"/>
        </w:rPr>
        <w:t> </w:t>
      </w:r>
      <w:r>
        <w:rPr/>
        <w:t>transformarlo</w:t>
      </w:r>
      <w:r>
        <w:rPr>
          <w:spacing w:val="-32"/>
        </w:rPr>
        <w:t> </w:t>
      </w:r>
      <w:r>
        <w:rPr/>
        <w:t>en</w:t>
      </w:r>
      <w:r>
        <w:rPr>
          <w:spacing w:val="-32"/>
        </w:rPr>
        <w:t> </w:t>
      </w:r>
      <w:r>
        <w:rPr/>
        <w:t>el</w:t>
      </w:r>
      <w:r>
        <w:rPr>
          <w:spacing w:val="-32"/>
        </w:rPr>
        <w:t> </w:t>
      </w:r>
      <w:r>
        <w:rPr/>
        <w:t>me- </w:t>
      </w:r>
      <w:r>
        <w:rPr>
          <w:spacing w:val="-3"/>
        </w:rPr>
        <w:t>dio,</w:t>
      </w:r>
      <w:r>
        <w:rPr>
          <w:spacing w:val="-34"/>
        </w:rPr>
        <w:t> </w:t>
      </w:r>
      <w:r>
        <w:rPr>
          <w:spacing w:val="-5"/>
        </w:rPr>
        <w:t>método</w:t>
      </w:r>
      <w:r>
        <w:rPr>
          <w:spacing w:val="-34"/>
        </w:rPr>
        <w:t> </w:t>
      </w:r>
      <w:r>
        <w:rPr/>
        <w:t>y</w:t>
      </w:r>
      <w:r>
        <w:rPr>
          <w:spacing w:val="-34"/>
        </w:rPr>
        <w:t> </w:t>
      </w:r>
      <w:r>
        <w:rPr/>
        <w:t>fin</w:t>
      </w:r>
      <w:r>
        <w:rPr>
          <w:spacing w:val="-34"/>
        </w:rPr>
        <w:t> </w:t>
      </w:r>
      <w:r>
        <w:rPr/>
        <w:t>del</w:t>
      </w:r>
      <w:r>
        <w:rPr>
          <w:spacing w:val="-34"/>
        </w:rPr>
        <w:t> </w:t>
      </w:r>
      <w:r>
        <w:rPr>
          <w:spacing w:val="-4"/>
        </w:rPr>
        <w:t>comportamiento</w:t>
      </w:r>
      <w:r>
        <w:rPr>
          <w:spacing w:val="-34"/>
        </w:rPr>
        <w:t> </w:t>
      </w:r>
      <w:r>
        <w:rPr>
          <w:spacing w:val="-3"/>
        </w:rPr>
        <w:t>humano.</w:t>
      </w:r>
      <w:r>
        <w:rPr>
          <w:spacing w:val="-34"/>
        </w:rPr>
        <w:t> </w:t>
      </w:r>
      <w:r>
        <w:rPr>
          <w:spacing w:val="-3"/>
        </w:rPr>
        <w:t>Asimismo,</w:t>
      </w:r>
      <w:r>
        <w:rPr>
          <w:spacing w:val="-34"/>
        </w:rPr>
        <w:t> </w:t>
      </w:r>
      <w:r>
        <w:rPr>
          <w:spacing w:val="-8"/>
        </w:rPr>
        <w:t>Touraine </w:t>
      </w:r>
      <w:r>
        <w:rPr>
          <w:spacing w:val="-7"/>
        </w:rPr>
        <w:t>(2001)</w:t>
      </w:r>
      <w:r>
        <w:rPr>
          <w:spacing w:val="-6"/>
        </w:rPr>
        <w:t> </w:t>
      </w:r>
      <w:r>
        <w:rPr/>
        <w:t>señala</w:t>
      </w:r>
      <w:r>
        <w:rPr>
          <w:spacing w:val="-6"/>
        </w:rPr>
        <w:t> </w:t>
      </w:r>
      <w:r>
        <w:rPr/>
        <w:t>que</w:t>
      </w:r>
      <w:r>
        <w:rPr>
          <w:spacing w:val="-6"/>
        </w:rPr>
        <w:t> </w:t>
      </w:r>
      <w:r>
        <w:rPr/>
        <w:t>el</w:t>
      </w:r>
      <w:r>
        <w:rPr>
          <w:spacing w:val="-6"/>
        </w:rPr>
        <w:t> </w:t>
      </w:r>
      <w:r>
        <w:rPr/>
        <w:t>neoliberalismo</w:t>
      </w:r>
      <w:r>
        <w:rPr>
          <w:spacing w:val="-6"/>
        </w:rPr>
        <w:t> </w:t>
      </w:r>
      <w:r>
        <w:rPr/>
        <w:t>es</w:t>
      </w:r>
      <w:r>
        <w:rPr>
          <w:spacing w:val="-6"/>
        </w:rPr>
        <w:t> </w:t>
      </w:r>
      <w:r>
        <w:rPr/>
        <w:t>un</w:t>
      </w:r>
      <w:r>
        <w:rPr>
          <w:spacing w:val="-6"/>
        </w:rPr>
        <w:t> </w:t>
      </w:r>
      <w:r>
        <w:rPr/>
        <w:t>proceso</w:t>
      </w:r>
      <w:r>
        <w:rPr>
          <w:spacing w:val="-6"/>
        </w:rPr>
        <w:t> </w:t>
      </w:r>
      <w:r>
        <w:rPr/>
        <w:t>de</w:t>
      </w:r>
      <w:r>
        <w:rPr>
          <w:spacing w:val="-6"/>
        </w:rPr>
        <w:t> </w:t>
      </w:r>
      <w:r>
        <w:rPr/>
        <w:t>desarrollo capitalista</w:t>
      </w:r>
      <w:r>
        <w:rPr>
          <w:spacing w:val="-19"/>
        </w:rPr>
        <w:t> </w:t>
      </w:r>
      <w:r>
        <w:rPr>
          <w:spacing w:val="-9"/>
        </w:rPr>
        <w:t>y,</w:t>
      </w:r>
      <w:r>
        <w:rPr>
          <w:spacing w:val="-19"/>
        </w:rPr>
        <w:t> </w:t>
      </w:r>
      <w:r>
        <w:rPr/>
        <w:t>como</w:t>
      </w:r>
      <w:r>
        <w:rPr>
          <w:spacing w:val="-19"/>
        </w:rPr>
        <w:t> </w:t>
      </w:r>
      <w:r>
        <w:rPr/>
        <w:t>tal,</w:t>
      </w:r>
      <w:r>
        <w:rPr>
          <w:spacing w:val="-19"/>
        </w:rPr>
        <w:t> </w:t>
      </w:r>
      <w:r>
        <w:rPr/>
        <w:t>una</w:t>
      </w:r>
      <w:r>
        <w:rPr>
          <w:spacing w:val="-19"/>
        </w:rPr>
        <w:t> </w:t>
      </w:r>
      <w:r>
        <w:rPr/>
        <w:t>forma</w:t>
      </w:r>
      <w:r>
        <w:rPr>
          <w:spacing w:val="-19"/>
        </w:rPr>
        <w:t> </w:t>
      </w:r>
      <w:r>
        <w:rPr/>
        <w:t>de</w:t>
      </w:r>
      <w:r>
        <w:rPr>
          <w:spacing w:val="-19"/>
        </w:rPr>
        <w:t> </w:t>
      </w:r>
      <w:r>
        <w:rPr/>
        <w:t>transformación</w:t>
      </w:r>
      <w:r>
        <w:rPr>
          <w:spacing w:val="-19"/>
        </w:rPr>
        <w:t> </w:t>
      </w:r>
      <w:r>
        <w:rPr/>
        <w:t>del</w:t>
      </w:r>
      <w:r>
        <w:rPr>
          <w:spacing w:val="-19"/>
        </w:rPr>
        <w:t> </w:t>
      </w:r>
      <w:r>
        <w:rPr/>
        <w:t>modelo; se</w:t>
      </w:r>
      <w:r>
        <w:rPr>
          <w:spacing w:val="-20"/>
        </w:rPr>
        <w:t> </w:t>
      </w:r>
      <w:r>
        <w:rPr/>
        <w:t>define</w:t>
      </w:r>
      <w:r>
        <w:rPr>
          <w:spacing w:val="-20"/>
        </w:rPr>
        <w:t> </w:t>
      </w:r>
      <w:r>
        <w:rPr/>
        <w:t>como</w:t>
      </w:r>
      <w:r>
        <w:rPr>
          <w:spacing w:val="-20"/>
        </w:rPr>
        <w:t> </w:t>
      </w:r>
      <w:r>
        <w:rPr/>
        <w:t>el</w:t>
      </w:r>
      <w:r>
        <w:rPr>
          <w:spacing w:val="-20"/>
        </w:rPr>
        <w:t> </w:t>
      </w:r>
      <w:r>
        <w:rPr/>
        <w:t>proceso</w:t>
      </w:r>
      <w:r>
        <w:rPr>
          <w:spacing w:val="-20"/>
        </w:rPr>
        <w:t> </w:t>
      </w:r>
      <w:r>
        <w:rPr/>
        <w:t>de</w:t>
      </w:r>
      <w:r>
        <w:rPr>
          <w:spacing w:val="-20"/>
        </w:rPr>
        <w:t> </w:t>
      </w:r>
      <w:r>
        <w:rPr/>
        <w:t>autonomización</w:t>
      </w:r>
      <w:r>
        <w:rPr>
          <w:spacing w:val="-20"/>
        </w:rPr>
        <w:t> </w:t>
      </w:r>
      <w:r>
        <w:rPr/>
        <w:t>e</w:t>
      </w:r>
      <w:r>
        <w:rPr>
          <w:spacing w:val="-20"/>
        </w:rPr>
        <w:t> </w:t>
      </w:r>
      <w:r>
        <w:rPr/>
        <w:t>independización del</w:t>
      </w:r>
      <w:r>
        <w:rPr>
          <w:spacing w:val="-10"/>
        </w:rPr>
        <w:t> </w:t>
      </w:r>
      <w:r>
        <w:rPr/>
        <w:t>mundo</w:t>
      </w:r>
      <w:r>
        <w:rPr>
          <w:spacing w:val="-10"/>
        </w:rPr>
        <w:t> </w:t>
      </w:r>
      <w:r>
        <w:rPr/>
        <w:t>económico,</w:t>
      </w:r>
      <w:r>
        <w:rPr>
          <w:spacing w:val="-10"/>
        </w:rPr>
        <w:t> </w:t>
      </w:r>
      <w:r>
        <w:rPr/>
        <w:t>del</w:t>
      </w:r>
      <w:r>
        <w:rPr>
          <w:spacing w:val="-10"/>
        </w:rPr>
        <w:t> </w:t>
      </w:r>
      <w:r>
        <w:rPr/>
        <w:t>sistema</w:t>
      </w:r>
      <w:r>
        <w:rPr>
          <w:spacing w:val="-10"/>
        </w:rPr>
        <w:t> </w:t>
      </w:r>
      <w:r>
        <w:rPr/>
        <w:t>económico</w:t>
      </w:r>
      <w:r>
        <w:rPr>
          <w:spacing w:val="-10"/>
        </w:rPr>
        <w:t> </w:t>
      </w:r>
      <w:r>
        <w:rPr/>
        <w:t>con</w:t>
      </w:r>
      <w:r>
        <w:rPr>
          <w:spacing w:val="-10"/>
        </w:rPr>
        <w:t> </w:t>
      </w:r>
      <w:r>
        <w:rPr/>
        <w:t>el</w:t>
      </w:r>
      <w:r>
        <w:rPr>
          <w:spacing w:val="-10"/>
        </w:rPr>
        <w:t> </w:t>
      </w:r>
      <w:r>
        <w:rPr>
          <w:spacing w:val="-4"/>
        </w:rPr>
        <w:t>resto</w:t>
      </w:r>
      <w:r>
        <w:rPr>
          <w:spacing w:val="-10"/>
        </w:rPr>
        <w:t> </w:t>
      </w:r>
      <w:r>
        <w:rPr/>
        <w:t>de</w:t>
      </w:r>
      <w:r>
        <w:rPr>
          <w:spacing w:val="-10"/>
        </w:rPr>
        <w:t> </w:t>
      </w:r>
      <w:r>
        <w:rPr/>
        <w:t>la sociedad, y el esfuerzo de </w:t>
      </w:r>
      <w:r>
        <w:rPr>
          <w:spacing w:val="-3"/>
        </w:rPr>
        <w:t>éste para </w:t>
      </w:r>
      <w:r>
        <w:rPr/>
        <w:t>imponerse ante los demás mediante</w:t>
      </w:r>
      <w:r>
        <w:rPr>
          <w:spacing w:val="-20"/>
        </w:rPr>
        <w:t> </w:t>
      </w:r>
      <w:r>
        <w:rPr/>
        <w:t>la</w:t>
      </w:r>
      <w:r>
        <w:rPr>
          <w:spacing w:val="-20"/>
        </w:rPr>
        <w:t> </w:t>
      </w:r>
      <w:r>
        <w:rPr/>
        <w:t>construcción</w:t>
      </w:r>
      <w:r>
        <w:rPr>
          <w:spacing w:val="-20"/>
        </w:rPr>
        <w:t> </w:t>
      </w:r>
      <w:r>
        <w:rPr/>
        <w:t>ideológica</w:t>
      </w:r>
      <w:r>
        <w:rPr>
          <w:spacing w:val="-20"/>
        </w:rPr>
        <w:t> </w:t>
      </w:r>
      <w:r>
        <w:rPr>
          <w:spacing w:val="-3"/>
        </w:rPr>
        <w:t>para</w:t>
      </w:r>
      <w:r>
        <w:rPr>
          <w:spacing w:val="-20"/>
        </w:rPr>
        <w:t> </w:t>
      </w:r>
      <w:r>
        <w:rPr/>
        <w:t>reproducirse.</w:t>
      </w:r>
    </w:p>
    <w:p>
      <w:pPr>
        <w:pStyle w:val="BodyText"/>
        <w:spacing w:line="232" w:lineRule="auto" w:before="5"/>
        <w:ind w:right="275" w:firstLine="277"/>
        <w:jc w:val="both"/>
      </w:pPr>
      <w:r>
        <w:rPr/>
        <w:t>A partir de </w:t>
      </w:r>
      <w:r>
        <w:rPr>
          <w:spacing w:val="-3"/>
        </w:rPr>
        <w:t>este </w:t>
      </w:r>
      <w:r>
        <w:rPr/>
        <w:t>planteamiento, las organizaciones interna- cionales funcionan para tal fin a </w:t>
      </w:r>
      <w:r>
        <w:rPr>
          <w:spacing w:val="-3"/>
        </w:rPr>
        <w:t>través </w:t>
      </w:r>
      <w:r>
        <w:rPr/>
        <w:t>del Fondo Monetario Internacional (</w:t>
      </w:r>
      <w:r>
        <w:rPr>
          <w:rFonts w:ascii="Arial" w:hAnsi="Arial"/>
          <w:sz w:val="17"/>
        </w:rPr>
        <w:t>fmi</w:t>
      </w:r>
      <w:r>
        <w:rPr/>
        <w:t>), el Banco Mundial (</w:t>
      </w:r>
      <w:r>
        <w:rPr>
          <w:rFonts w:ascii="Arial" w:hAnsi="Arial"/>
          <w:sz w:val="17"/>
        </w:rPr>
        <w:t>bm</w:t>
      </w:r>
      <w:r>
        <w:rPr/>
        <w:t>), la Organización </w:t>
      </w:r>
      <w:r>
        <w:rPr>
          <w:spacing w:val="-3"/>
        </w:rPr>
        <w:t>para </w:t>
      </w:r>
      <w:r>
        <w:rPr/>
        <w:t>la </w:t>
      </w:r>
      <w:r>
        <w:rPr>
          <w:spacing w:val="-4"/>
        </w:rPr>
        <w:t>Cooperación </w:t>
      </w:r>
      <w:r>
        <w:rPr/>
        <w:t>y el </w:t>
      </w:r>
      <w:r>
        <w:rPr>
          <w:spacing w:val="-4"/>
        </w:rPr>
        <w:t>Desarrollo </w:t>
      </w:r>
      <w:r>
        <w:rPr>
          <w:spacing w:val="-3"/>
        </w:rPr>
        <w:t>Económico (</w:t>
      </w:r>
      <w:r>
        <w:rPr>
          <w:rFonts w:ascii="Arial" w:hAnsi="Arial"/>
          <w:spacing w:val="-3"/>
          <w:sz w:val="17"/>
        </w:rPr>
        <w:t>ocde</w:t>
      </w:r>
      <w:r>
        <w:rPr>
          <w:spacing w:val="-3"/>
        </w:rPr>
        <w:t>), </w:t>
      </w:r>
      <w:r>
        <w:rPr>
          <w:spacing w:val="-4"/>
        </w:rPr>
        <w:t>entre </w:t>
      </w:r>
      <w:r>
        <w:rPr>
          <w:spacing w:val="-6"/>
        </w:rPr>
        <w:t>otras, </w:t>
      </w:r>
      <w:r>
        <w:rPr/>
        <w:t>las cuales</w:t>
      </w:r>
      <w:r>
        <w:rPr>
          <w:spacing w:val="-10"/>
        </w:rPr>
        <w:t> </w:t>
      </w:r>
      <w:r>
        <w:rPr/>
        <w:t>ofrecen</w:t>
      </w:r>
      <w:r>
        <w:rPr>
          <w:spacing w:val="-10"/>
        </w:rPr>
        <w:t> </w:t>
      </w:r>
      <w:r>
        <w:rPr/>
        <w:t>préstamos</w:t>
      </w:r>
      <w:r>
        <w:rPr>
          <w:spacing w:val="-10"/>
        </w:rPr>
        <w:t> </w:t>
      </w:r>
      <w:r>
        <w:rPr>
          <w:spacing w:val="-3"/>
        </w:rPr>
        <w:t>para</w:t>
      </w:r>
      <w:r>
        <w:rPr>
          <w:spacing w:val="-10"/>
        </w:rPr>
        <w:t> </w:t>
      </w:r>
      <w:r>
        <w:rPr/>
        <w:t>la</w:t>
      </w:r>
      <w:r>
        <w:rPr>
          <w:spacing w:val="-10"/>
        </w:rPr>
        <w:t> </w:t>
      </w:r>
      <w:r>
        <w:rPr/>
        <w:t>creación</w:t>
      </w:r>
      <w:r>
        <w:rPr>
          <w:spacing w:val="-10"/>
        </w:rPr>
        <w:t> </w:t>
      </w:r>
      <w:r>
        <w:rPr/>
        <w:t>de</w:t>
      </w:r>
      <w:r>
        <w:rPr>
          <w:spacing w:val="-10"/>
        </w:rPr>
        <w:t> </w:t>
      </w:r>
      <w:r>
        <w:rPr/>
        <w:t>infraestructura</w:t>
      </w:r>
      <w:r>
        <w:rPr>
          <w:spacing w:val="-10"/>
        </w:rPr>
        <w:t> </w:t>
      </w:r>
      <w:r>
        <w:rPr/>
        <w:t>de acceso y servicios, a cambio de la implementación de políticas de</w:t>
      </w:r>
      <w:r>
        <w:rPr>
          <w:spacing w:val="-10"/>
        </w:rPr>
        <w:t> </w:t>
      </w:r>
      <w:r>
        <w:rPr/>
        <w:t>reducción</w:t>
      </w:r>
      <w:r>
        <w:rPr>
          <w:spacing w:val="-10"/>
        </w:rPr>
        <w:t> </w:t>
      </w:r>
      <w:r>
        <w:rPr/>
        <w:t>de</w:t>
      </w:r>
      <w:r>
        <w:rPr>
          <w:spacing w:val="-10"/>
        </w:rPr>
        <w:t> </w:t>
      </w:r>
      <w:r>
        <w:rPr/>
        <w:t>costos,</w:t>
      </w:r>
      <w:r>
        <w:rPr>
          <w:spacing w:val="-10"/>
        </w:rPr>
        <w:t> </w:t>
      </w:r>
      <w:r>
        <w:rPr/>
        <w:t>disminución</w:t>
      </w:r>
      <w:r>
        <w:rPr>
          <w:spacing w:val="-10"/>
        </w:rPr>
        <w:t> </w:t>
      </w:r>
      <w:r>
        <w:rPr/>
        <w:t>del</w:t>
      </w:r>
      <w:r>
        <w:rPr>
          <w:spacing w:val="-10"/>
        </w:rPr>
        <w:t> </w:t>
      </w:r>
      <w:r>
        <w:rPr>
          <w:spacing w:val="-3"/>
        </w:rPr>
        <w:t>gasto</w:t>
      </w:r>
      <w:r>
        <w:rPr>
          <w:spacing w:val="-10"/>
        </w:rPr>
        <w:t> </w:t>
      </w:r>
      <w:r>
        <w:rPr/>
        <w:t>público</w:t>
      </w:r>
      <w:r>
        <w:rPr>
          <w:spacing w:val="-10"/>
        </w:rPr>
        <w:t> </w:t>
      </w:r>
      <w:r>
        <w:rPr/>
        <w:t>y</w:t>
      </w:r>
      <w:r>
        <w:rPr>
          <w:spacing w:val="-10"/>
        </w:rPr>
        <w:t> </w:t>
      </w:r>
      <w:r>
        <w:rPr/>
        <w:t>flexibili- zación</w:t>
      </w:r>
      <w:r>
        <w:rPr>
          <w:spacing w:val="-26"/>
        </w:rPr>
        <w:t> </w:t>
      </w:r>
      <w:r>
        <w:rPr/>
        <w:t>del</w:t>
      </w:r>
      <w:r>
        <w:rPr>
          <w:spacing w:val="-26"/>
        </w:rPr>
        <w:t> </w:t>
      </w:r>
      <w:r>
        <w:rPr/>
        <w:t>empleo.</w:t>
      </w:r>
      <w:r>
        <w:rPr>
          <w:spacing w:val="-26"/>
        </w:rPr>
        <w:t> </w:t>
      </w:r>
      <w:r>
        <w:rPr/>
        <w:t>De</w:t>
      </w:r>
      <w:r>
        <w:rPr>
          <w:spacing w:val="-26"/>
        </w:rPr>
        <w:t> </w:t>
      </w:r>
      <w:r>
        <w:rPr>
          <w:spacing w:val="-3"/>
        </w:rPr>
        <w:t>esta</w:t>
      </w:r>
      <w:r>
        <w:rPr>
          <w:spacing w:val="-26"/>
        </w:rPr>
        <w:t> </w:t>
      </w:r>
      <w:r>
        <w:rPr/>
        <w:t>manera,</w:t>
      </w:r>
      <w:r>
        <w:rPr>
          <w:spacing w:val="-26"/>
        </w:rPr>
        <w:t> </w:t>
      </w:r>
      <w:r>
        <w:rPr/>
        <w:t>el</w:t>
      </w:r>
      <w:r>
        <w:rPr>
          <w:spacing w:val="-26"/>
        </w:rPr>
        <w:t> </w:t>
      </w:r>
      <w:r>
        <w:rPr>
          <w:spacing w:val="-3"/>
        </w:rPr>
        <w:t>programa</w:t>
      </w:r>
      <w:r>
        <w:rPr>
          <w:spacing w:val="-26"/>
        </w:rPr>
        <w:t> </w:t>
      </w:r>
      <w:r>
        <w:rPr/>
        <w:t>neoliberal</w:t>
      </w:r>
      <w:r>
        <w:rPr>
          <w:spacing w:val="-26"/>
        </w:rPr>
        <w:t> </w:t>
      </w:r>
      <w:r>
        <w:rPr/>
        <w:t>deriva </w:t>
      </w:r>
      <w:r>
        <w:rPr>
          <w:spacing w:val="-3"/>
        </w:rPr>
        <w:t>su </w:t>
      </w:r>
      <w:r>
        <w:rPr>
          <w:spacing w:val="-4"/>
        </w:rPr>
        <w:t>poder </w:t>
      </w:r>
      <w:r>
        <w:rPr>
          <w:spacing w:val="-5"/>
        </w:rPr>
        <w:t>social </w:t>
      </w:r>
      <w:r>
        <w:rPr>
          <w:spacing w:val="-4"/>
        </w:rPr>
        <w:t>del poder </w:t>
      </w:r>
      <w:r>
        <w:rPr>
          <w:spacing w:val="-5"/>
        </w:rPr>
        <w:t>político </w:t>
      </w:r>
      <w:r>
        <w:rPr/>
        <w:t>y </w:t>
      </w:r>
      <w:r>
        <w:rPr>
          <w:spacing w:val="-5"/>
        </w:rPr>
        <w:t>económico </w:t>
      </w:r>
      <w:r>
        <w:rPr>
          <w:spacing w:val="-3"/>
        </w:rPr>
        <w:t>de </w:t>
      </w:r>
      <w:r>
        <w:rPr>
          <w:spacing w:val="-4"/>
        </w:rPr>
        <w:t>los </w:t>
      </w:r>
      <w:r>
        <w:rPr>
          <w:spacing w:val="-7"/>
        </w:rPr>
        <w:t>intereses </w:t>
      </w:r>
      <w:r>
        <w:rPr/>
        <w:t>de operadores financieros, industriales, políticos conservadores y socialdemócratas,</w:t>
      </w:r>
      <w:r>
        <w:rPr>
          <w:spacing w:val="-14"/>
        </w:rPr>
        <w:t> </w:t>
      </w:r>
      <w:r>
        <w:rPr/>
        <w:t>articulados</w:t>
      </w:r>
      <w:r>
        <w:rPr>
          <w:spacing w:val="-14"/>
        </w:rPr>
        <w:t> </w:t>
      </w:r>
      <w:r>
        <w:rPr/>
        <w:t>por</w:t>
      </w:r>
      <w:r>
        <w:rPr>
          <w:spacing w:val="-14"/>
        </w:rPr>
        <w:t> </w:t>
      </w:r>
      <w:r>
        <w:rPr/>
        <w:t>altos</w:t>
      </w:r>
      <w:r>
        <w:rPr>
          <w:spacing w:val="-14"/>
        </w:rPr>
        <w:t> </w:t>
      </w:r>
      <w:r>
        <w:rPr/>
        <w:t>funcionarios</w:t>
      </w:r>
      <w:r>
        <w:rPr>
          <w:spacing w:val="-14"/>
        </w:rPr>
        <w:t> </w:t>
      </w:r>
      <w:r>
        <w:rPr/>
        <w:t>financieros </w:t>
      </w:r>
      <w:r>
        <w:rPr>
          <w:spacing w:val="-4"/>
        </w:rPr>
        <w:t>(Bourdieu,</w:t>
      </w:r>
      <w:r>
        <w:rPr>
          <w:spacing w:val="-12"/>
        </w:rPr>
        <w:t> 1998). </w:t>
      </w:r>
      <w:r>
        <w:rPr/>
        <w:t>Lo</w:t>
      </w:r>
      <w:r>
        <w:rPr>
          <w:spacing w:val="-12"/>
        </w:rPr>
        <w:t> </w:t>
      </w:r>
      <w:r>
        <w:rPr>
          <w:spacing w:val="-4"/>
        </w:rPr>
        <w:t>anterior</w:t>
      </w:r>
      <w:r>
        <w:rPr>
          <w:spacing w:val="-12"/>
        </w:rPr>
        <w:t> </w:t>
      </w:r>
      <w:r>
        <w:rPr/>
        <w:t>se</w:t>
      </w:r>
      <w:r>
        <w:rPr>
          <w:spacing w:val="-12"/>
        </w:rPr>
        <w:t> </w:t>
      </w:r>
      <w:r>
        <w:rPr>
          <w:spacing w:val="-5"/>
        </w:rPr>
        <w:t>lleva</w:t>
      </w:r>
      <w:r>
        <w:rPr>
          <w:spacing w:val="-12"/>
        </w:rPr>
        <w:t> </w:t>
      </w:r>
      <w:r>
        <w:rPr/>
        <w:t>a</w:t>
      </w:r>
      <w:r>
        <w:rPr>
          <w:spacing w:val="-12"/>
        </w:rPr>
        <w:t> </w:t>
      </w:r>
      <w:r>
        <w:rPr>
          <w:spacing w:val="-3"/>
        </w:rPr>
        <w:t>cabo</w:t>
      </w:r>
      <w:r>
        <w:rPr>
          <w:spacing w:val="-12"/>
        </w:rPr>
        <w:t> </w:t>
      </w:r>
      <w:r>
        <w:rPr>
          <w:spacing w:val="-4"/>
        </w:rPr>
        <w:t>mediante</w:t>
      </w:r>
      <w:r>
        <w:rPr>
          <w:spacing w:val="-12"/>
        </w:rPr>
        <w:t> </w:t>
      </w:r>
      <w:r>
        <w:rPr/>
        <w:t>los</w:t>
      </w:r>
      <w:r>
        <w:rPr>
          <w:spacing w:val="-12"/>
        </w:rPr>
        <w:t> </w:t>
      </w:r>
      <w:r>
        <w:rPr>
          <w:spacing w:val="-6"/>
        </w:rPr>
        <w:t>tratados </w:t>
      </w:r>
      <w:r>
        <w:rPr/>
        <w:t>de</w:t>
      </w:r>
      <w:r>
        <w:rPr>
          <w:spacing w:val="-22"/>
        </w:rPr>
        <w:t> </w:t>
      </w:r>
      <w:r>
        <w:rPr>
          <w:spacing w:val="-4"/>
        </w:rPr>
        <w:t>libre</w:t>
      </w:r>
      <w:r>
        <w:rPr>
          <w:spacing w:val="-22"/>
        </w:rPr>
        <w:t> </w:t>
      </w:r>
      <w:r>
        <w:rPr>
          <w:spacing w:val="-4"/>
        </w:rPr>
        <w:t>comercio,</w:t>
      </w:r>
      <w:r>
        <w:rPr>
          <w:spacing w:val="-22"/>
        </w:rPr>
        <w:t> </w:t>
      </w:r>
      <w:r>
        <w:rPr/>
        <w:t>los</w:t>
      </w:r>
      <w:r>
        <w:rPr>
          <w:spacing w:val="-22"/>
        </w:rPr>
        <w:t> </w:t>
      </w:r>
      <w:r>
        <w:rPr>
          <w:spacing w:val="-3"/>
        </w:rPr>
        <w:t>cuales</w:t>
      </w:r>
      <w:r>
        <w:rPr>
          <w:spacing w:val="-22"/>
        </w:rPr>
        <w:t> </w:t>
      </w:r>
      <w:r>
        <w:rPr>
          <w:spacing w:val="-3"/>
        </w:rPr>
        <w:t>causan</w:t>
      </w:r>
      <w:r>
        <w:rPr>
          <w:spacing w:val="-22"/>
        </w:rPr>
        <w:t> </w:t>
      </w:r>
      <w:r>
        <w:rPr/>
        <w:t>un</w:t>
      </w:r>
      <w:r>
        <w:rPr>
          <w:spacing w:val="-22"/>
        </w:rPr>
        <w:t> </w:t>
      </w:r>
      <w:r>
        <w:rPr>
          <w:spacing w:val="-4"/>
        </w:rPr>
        <w:t>desajuste</w:t>
      </w:r>
      <w:r>
        <w:rPr>
          <w:spacing w:val="-22"/>
        </w:rPr>
        <w:t> </w:t>
      </w:r>
      <w:r>
        <w:rPr/>
        <w:t>en</w:t>
      </w:r>
      <w:r>
        <w:rPr>
          <w:spacing w:val="-22"/>
        </w:rPr>
        <w:t> </w:t>
      </w:r>
      <w:r>
        <w:rPr/>
        <w:t>el</w:t>
      </w:r>
      <w:r>
        <w:rPr>
          <w:spacing w:val="-22"/>
        </w:rPr>
        <w:t> </w:t>
      </w:r>
      <w:r>
        <w:rPr>
          <w:spacing w:val="-5"/>
        </w:rPr>
        <w:t>progreso</w:t>
      </w:r>
      <w:r>
        <w:rPr>
          <w:spacing w:val="-22"/>
        </w:rPr>
        <w:t> </w:t>
      </w:r>
      <w:r>
        <w:rPr/>
        <w:t>de los</w:t>
      </w:r>
      <w:r>
        <w:rPr>
          <w:spacing w:val="-14"/>
        </w:rPr>
        <w:t> </w:t>
      </w:r>
      <w:r>
        <w:rPr/>
        <w:t>países</w:t>
      </w:r>
      <w:r>
        <w:rPr>
          <w:spacing w:val="-14"/>
        </w:rPr>
        <w:t> </w:t>
      </w:r>
      <w:r>
        <w:rPr/>
        <w:t>capitalistas</w:t>
      </w:r>
      <w:r>
        <w:rPr>
          <w:spacing w:val="-14"/>
        </w:rPr>
        <w:t> </w:t>
      </w:r>
      <w:r>
        <w:rPr/>
        <w:t>emergentes.</w:t>
      </w:r>
      <w:r>
        <w:rPr>
          <w:spacing w:val="-14"/>
        </w:rPr>
        <w:t> </w:t>
      </w:r>
      <w:r>
        <w:rPr/>
        <w:t>Así,</w:t>
      </w:r>
      <w:r>
        <w:rPr>
          <w:spacing w:val="-14"/>
        </w:rPr>
        <w:t> </w:t>
      </w:r>
      <w:r>
        <w:rPr/>
        <w:t>las</w:t>
      </w:r>
      <w:r>
        <w:rPr>
          <w:spacing w:val="-14"/>
        </w:rPr>
        <w:t> </w:t>
      </w:r>
      <w:r>
        <w:rPr/>
        <w:t>sociedades</w:t>
      </w:r>
      <w:r>
        <w:rPr>
          <w:spacing w:val="-14"/>
        </w:rPr>
        <w:t> </w:t>
      </w:r>
      <w:r>
        <w:rPr/>
        <w:t>enfrentan un</w:t>
      </w:r>
      <w:r>
        <w:rPr>
          <w:spacing w:val="-29"/>
        </w:rPr>
        <w:t> </w:t>
      </w:r>
      <w:r>
        <w:rPr/>
        <w:t>estilo</w:t>
      </w:r>
      <w:r>
        <w:rPr>
          <w:spacing w:val="-29"/>
        </w:rPr>
        <w:t> </w:t>
      </w:r>
      <w:r>
        <w:rPr/>
        <w:t>de</w:t>
      </w:r>
      <w:r>
        <w:rPr>
          <w:spacing w:val="-29"/>
        </w:rPr>
        <w:t> </w:t>
      </w:r>
      <w:r>
        <w:rPr/>
        <w:t>desarrollo</w:t>
      </w:r>
      <w:r>
        <w:rPr>
          <w:spacing w:val="-29"/>
        </w:rPr>
        <w:t> </w:t>
      </w:r>
      <w:r>
        <w:rPr>
          <w:spacing w:val="-3"/>
        </w:rPr>
        <w:t>revelado</w:t>
      </w:r>
      <w:r>
        <w:rPr>
          <w:spacing w:val="-29"/>
        </w:rPr>
        <w:t> </w:t>
      </w:r>
      <w:r>
        <w:rPr/>
        <w:t>por</w:t>
      </w:r>
      <w:r>
        <w:rPr>
          <w:spacing w:val="-29"/>
        </w:rPr>
        <w:t> </w:t>
      </w:r>
      <w:r>
        <w:rPr/>
        <w:t>el</w:t>
      </w:r>
      <w:r>
        <w:rPr>
          <w:spacing w:val="-29"/>
        </w:rPr>
        <w:t> </w:t>
      </w:r>
      <w:r>
        <w:rPr/>
        <w:t>aumento</w:t>
      </w:r>
      <w:r>
        <w:rPr>
          <w:spacing w:val="-29"/>
        </w:rPr>
        <w:t> </w:t>
      </w:r>
      <w:r>
        <w:rPr/>
        <w:t>de</w:t>
      </w:r>
      <w:r>
        <w:rPr>
          <w:spacing w:val="-29"/>
        </w:rPr>
        <w:t> </w:t>
      </w:r>
      <w:r>
        <w:rPr/>
        <w:t>la</w:t>
      </w:r>
      <w:r>
        <w:rPr>
          <w:spacing w:val="-29"/>
        </w:rPr>
        <w:t> </w:t>
      </w:r>
      <w:r>
        <w:rPr/>
        <w:t>desigualdad, mediante</w:t>
      </w:r>
      <w:r>
        <w:rPr>
          <w:spacing w:val="-25"/>
        </w:rPr>
        <w:t> </w:t>
      </w:r>
      <w:r>
        <w:rPr/>
        <w:t>procesos</w:t>
      </w:r>
      <w:r>
        <w:rPr>
          <w:spacing w:val="-25"/>
        </w:rPr>
        <w:t> </w:t>
      </w:r>
      <w:r>
        <w:rPr/>
        <w:t>y</w:t>
      </w:r>
      <w:r>
        <w:rPr>
          <w:spacing w:val="-25"/>
        </w:rPr>
        <w:t> </w:t>
      </w:r>
      <w:r>
        <w:rPr>
          <w:spacing w:val="-3"/>
        </w:rPr>
        <w:t>estructuras</w:t>
      </w:r>
      <w:r>
        <w:rPr>
          <w:spacing w:val="-25"/>
        </w:rPr>
        <w:t> </w:t>
      </w:r>
      <w:r>
        <w:rPr/>
        <w:t>de</w:t>
      </w:r>
      <w:r>
        <w:rPr>
          <w:spacing w:val="-25"/>
        </w:rPr>
        <w:t> </w:t>
      </w:r>
      <w:r>
        <w:rPr/>
        <w:t>dominación</w:t>
      </w:r>
      <w:r>
        <w:rPr>
          <w:spacing w:val="-25"/>
        </w:rPr>
        <w:t> </w:t>
      </w:r>
      <w:r>
        <w:rPr/>
        <w:t>y</w:t>
      </w:r>
      <w:r>
        <w:rPr>
          <w:spacing w:val="-25"/>
        </w:rPr>
        <w:t> </w:t>
      </w:r>
      <w:r>
        <w:rPr/>
        <w:t>apropiación</w:t>
      </w:r>
      <w:r>
        <w:rPr>
          <w:spacing w:val="-25"/>
        </w:rPr>
        <w:t> </w:t>
      </w:r>
      <w:r>
        <w:rPr/>
        <w:t>de los recursos que se llevan a cabo a escala mundial,</w:t>
      </w:r>
      <w:r>
        <w:rPr>
          <w:spacing w:val="-22"/>
        </w:rPr>
        <w:t> </w:t>
      </w:r>
      <w:r>
        <w:rPr/>
        <w:t>imponiendo exigencias</w:t>
      </w:r>
      <w:r>
        <w:rPr>
          <w:spacing w:val="-28"/>
        </w:rPr>
        <w:t> </w:t>
      </w:r>
      <w:r>
        <w:rPr/>
        <w:t>y</w:t>
      </w:r>
      <w:r>
        <w:rPr>
          <w:spacing w:val="-28"/>
        </w:rPr>
        <w:t> </w:t>
      </w:r>
      <w:r>
        <w:rPr/>
        <w:t>estableciendo</w:t>
      </w:r>
      <w:r>
        <w:rPr>
          <w:spacing w:val="-28"/>
        </w:rPr>
        <w:t> </w:t>
      </w:r>
      <w:r>
        <w:rPr>
          <w:spacing w:val="-3"/>
        </w:rPr>
        <w:t>parámetros</w:t>
      </w:r>
      <w:r>
        <w:rPr>
          <w:spacing w:val="-28"/>
        </w:rPr>
        <w:t> </w:t>
      </w:r>
      <w:r>
        <w:rPr/>
        <w:t>a</w:t>
      </w:r>
      <w:r>
        <w:rPr>
          <w:spacing w:val="-28"/>
        </w:rPr>
        <w:t> </w:t>
      </w:r>
      <w:r>
        <w:rPr>
          <w:spacing w:val="-4"/>
        </w:rPr>
        <w:t>favor</w:t>
      </w:r>
      <w:r>
        <w:rPr>
          <w:spacing w:val="-28"/>
        </w:rPr>
        <w:t> </w:t>
      </w:r>
      <w:r>
        <w:rPr/>
        <w:t>de</w:t>
      </w:r>
      <w:r>
        <w:rPr>
          <w:spacing w:val="-28"/>
        </w:rPr>
        <w:t> </w:t>
      </w:r>
      <w:r>
        <w:rPr/>
        <w:t>las</w:t>
      </w:r>
      <w:r>
        <w:rPr>
          <w:spacing w:val="-28"/>
        </w:rPr>
        <w:t> </w:t>
      </w:r>
      <w:r>
        <w:rPr/>
        <w:t>naciones</w:t>
      </w:r>
      <w:r>
        <w:rPr>
          <w:spacing w:val="-28"/>
        </w:rPr>
        <w:t> </w:t>
      </w:r>
      <w:r>
        <w:rPr/>
        <w:t>con </w:t>
      </w:r>
      <w:r>
        <w:rPr>
          <w:spacing w:val="-3"/>
        </w:rPr>
        <w:t>mayor </w:t>
      </w:r>
      <w:r>
        <w:rPr/>
        <w:t>poder económico, militar y cultural (Ianni,</w:t>
      </w:r>
      <w:r>
        <w:rPr>
          <w:spacing w:val="9"/>
        </w:rPr>
        <w:t> </w:t>
      </w:r>
      <w:r>
        <w:rPr>
          <w:spacing w:val="-7"/>
        </w:rPr>
        <w:t>2001).</w:t>
      </w:r>
    </w:p>
    <w:p>
      <w:pPr>
        <w:pStyle w:val="BodyText"/>
        <w:spacing w:line="232" w:lineRule="auto"/>
        <w:ind w:right="276" w:firstLine="277"/>
        <w:jc w:val="both"/>
      </w:pPr>
      <w:r>
        <w:rPr/>
        <w:t>Esta economía de libre mercado ha contribuido al aumento de la pobreza y beneficiado a las empresas multinacionales a </w:t>
      </w:r>
      <w:r>
        <w:rPr>
          <w:spacing w:val="-5"/>
        </w:rPr>
        <w:t>través </w:t>
      </w:r>
      <w:r>
        <w:rPr/>
        <w:t>de la eliminación de controles nacionales a la inversión </w:t>
      </w:r>
      <w:r>
        <w:rPr>
          <w:spacing w:val="-3"/>
        </w:rPr>
        <w:t>extranjera;</w:t>
      </w:r>
      <w:r>
        <w:rPr>
          <w:spacing w:val="-15"/>
        </w:rPr>
        <w:t> </w:t>
      </w:r>
      <w:r>
        <w:rPr/>
        <w:t>el</w:t>
      </w:r>
      <w:r>
        <w:rPr>
          <w:spacing w:val="-15"/>
        </w:rPr>
        <w:t> </w:t>
      </w:r>
      <w:r>
        <w:rPr/>
        <w:t>fortalecimiento</w:t>
      </w:r>
      <w:r>
        <w:rPr>
          <w:spacing w:val="-15"/>
        </w:rPr>
        <w:t> </w:t>
      </w:r>
      <w:r>
        <w:rPr/>
        <w:t>y</w:t>
      </w:r>
      <w:r>
        <w:rPr>
          <w:spacing w:val="-15"/>
        </w:rPr>
        <w:t> </w:t>
      </w:r>
      <w:r>
        <w:rPr/>
        <w:t>formalización</w:t>
      </w:r>
      <w:r>
        <w:rPr>
          <w:spacing w:val="-15"/>
        </w:rPr>
        <w:t> </w:t>
      </w:r>
      <w:r>
        <w:rPr/>
        <w:t>de</w:t>
      </w:r>
      <w:r>
        <w:rPr>
          <w:spacing w:val="-15"/>
        </w:rPr>
        <w:t> </w:t>
      </w:r>
      <w:r>
        <w:rPr/>
        <w:t>los</w:t>
      </w:r>
      <w:r>
        <w:rPr>
          <w:spacing w:val="-15"/>
        </w:rPr>
        <w:t> </w:t>
      </w:r>
      <w:r>
        <w:rPr/>
        <w:t>derechos</w:t>
      </w:r>
      <w:r>
        <w:rPr>
          <w:spacing w:val="-15"/>
        </w:rPr>
        <w:t> </w:t>
      </w:r>
      <w:r>
        <w:rPr/>
        <w:t>de</w:t>
      </w:r>
    </w:p>
    <w:p>
      <w:pPr>
        <w:spacing w:after="0" w:line="232" w:lineRule="auto"/>
        <w:jc w:val="both"/>
        <w:sectPr>
          <w:headerReference w:type="even" r:id="rId95"/>
          <w:headerReference w:type="default" r:id="rId96"/>
          <w:pgSz w:w="8500" w:h="12750"/>
          <w:pgMar w:header="1130" w:footer="0" w:top="1700" w:bottom="280" w:left="1160" w:right="1160"/>
          <w:pgNumType w:start="146"/>
        </w:sectPr>
      </w:pPr>
    </w:p>
    <w:p>
      <w:pPr>
        <w:pStyle w:val="BodyText"/>
        <w:spacing w:before="6"/>
        <w:ind w:left="0"/>
        <w:rPr>
          <w:sz w:val="20"/>
        </w:rPr>
      </w:pPr>
    </w:p>
    <w:p>
      <w:pPr>
        <w:pStyle w:val="BodyText"/>
        <w:spacing w:line="194" w:lineRule="exact"/>
        <w:jc w:val="both"/>
      </w:pPr>
      <w:r>
        <w:rPr/>
        <w:t>los inversionistas, de sus patentes y derechos de autor, a la par</w:t>
      </w:r>
    </w:p>
    <w:p>
      <w:pPr>
        <w:pStyle w:val="BodyText"/>
        <w:spacing w:line="232" w:lineRule="auto" w:before="2"/>
        <w:ind w:right="279"/>
        <w:jc w:val="both"/>
      </w:pPr>
      <w:r>
        <w:rPr/>
        <w:t>de</w:t>
      </w:r>
      <w:r>
        <w:rPr>
          <w:spacing w:val="-9"/>
        </w:rPr>
        <w:t> </w:t>
      </w:r>
      <w:r>
        <w:rPr/>
        <w:t>un</w:t>
      </w:r>
      <w:r>
        <w:rPr>
          <w:spacing w:val="-9"/>
        </w:rPr>
        <w:t> </w:t>
      </w:r>
      <w:r>
        <w:rPr/>
        <w:t>debilitamiento</w:t>
      </w:r>
      <w:r>
        <w:rPr>
          <w:spacing w:val="-9"/>
        </w:rPr>
        <w:t> </w:t>
      </w:r>
      <w:r>
        <w:rPr/>
        <w:t>del</w:t>
      </w:r>
      <w:r>
        <w:rPr>
          <w:spacing w:val="-9"/>
        </w:rPr>
        <w:t> </w:t>
      </w:r>
      <w:r>
        <w:rPr/>
        <w:t>consumidor;</w:t>
      </w:r>
      <w:r>
        <w:rPr>
          <w:spacing w:val="-9"/>
        </w:rPr>
        <w:t> </w:t>
      </w:r>
      <w:r>
        <w:rPr/>
        <w:t>la</w:t>
      </w:r>
      <w:r>
        <w:rPr>
          <w:spacing w:val="-9"/>
        </w:rPr>
        <w:t> </w:t>
      </w:r>
      <w:r>
        <w:rPr/>
        <w:t>eliminación</w:t>
      </w:r>
      <w:r>
        <w:rPr>
          <w:spacing w:val="-9"/>
        </w:rPr>
        <w:t> </w:t>
      </w:r>
      <w:r>
        <w:rPr/>
        <w:t>de</w:t>
      </w:r>
      <w:r>
        <w:rPr>
          <w:spacing w:val="-9"/>
        </w:rPr>
        <w:t> </w:t>
      </w:r>
      <w:r>
        <w:rPr/>
        <w:t>tarifas</w:t>
      </w:r>
      <w:r>
        <w:rPr>
          <w:spacing w:val="-9"/>
        </w:rPr>
        <w:t> </w:t>
      </w:r>
      <w:r>
        <w:rPr/>
        <w:t>y requisitos de desempeño y el establecimiento de tribunales in- ternacionales</w:t>
      </w:r>
      <w:r>
        <w:rPr>
          <w:spacing w:val="-20"/>
        </w:rPr>
        <w:t> </w:t>
      </w:r>
      <w:r>
        <w:rPr/>
        <w:t>que</w:t>
      </w:r>
      <w:r>
        <w:rPr>
          <w:spacing w:val="-20"/>
        </w:rPr>
        <w:t> </w:t>
      </w:r>
      <w:r>
        <w:rPr/>
        <w:t>les</w:t>
      </w:r>
      <w:r>
        <w:rPr>
          <w:spacing w:val="-20"/>
        </w:rPr>
        <w:t> </w:t>
      </w:r>
      <w:r>
        <w:rPr/>
        <w:t>permite</w:t>
      </w:r>
      <w:r>
        <w:rPr>
          <w:spacing w:val="-20"/>
        </w:rPr>
        <w:t> </w:t>
      </w:r>
      <w:r>
        <w:rPr/>
        <w:t>a</w:t>
      </w:r>
      <w:r>
        <w:rPr>
          <w:spacing w:val="-20"/>
        </w:rPr>
        <w:t> </w:t>
      </w:r>
      <w:r>
        <w:rPr/>
        <w:t>las</w:t>
      </w:r>
      <w:r>
        <w:rPr>
          <w:spacing w:val="-20"/>
        </w:rPr>
        <w:t> </w:t>
      </w:r>
      <w:r>
        <w:rPr/>
        <w:t>trasnacionales</w:t>
      </w:r>
      <w:r>
        <w:rPr>
          <w:spacing w:val="-20"/>
        </w:rPr>
        <w:t> </w:t>
      </w:r>
      <w:r>
        <w:rPr/>
        <w:t>realizar</w:t>
      </w:r>
      <w:r>
        <w:rPr>
          <w:spacing w:val="-20"/>
        </w:rPr>
        <w:t> </w:t>
      </w:r>
      <w:r>
        <w:rPr/>
        <w:t>juicios contra los gobiernos nacionales o locales en materia de </w:t>
      </w:r>
      <w:r>
        <w:rPr>
          <w:spacing w:val="-4"/>
        </w:rPr>
        <w:t>leyes </w:t>
      </w:r>
      <w:r>
        <w:rPr/>
        <w:t>laborales,</w:t>
      </w:r>
      <w:r>
        <w:rPr>
          <w:spacing w:val="-19"/>
        </w:rPr>
        <w:t> </w:t>
      </w:r>
      <w:r>
        <w:rPr/>
        <w:t>de</w:t>
      </w:r>
      <w:r>
        <w:rPr>
          <w:spacing w:val="-19"/>
        </w:rPr>
        <w:t> </w:t>
      </w:r>
      <w:r>
        <w:rPr/>
        <w:t>salud</w:t>
      </w:r>
      <w:r>
        <w:rPr>
          <w:spacing w:val="-19"/>
        </w:rPr>
        <w:t> </w:t>
      </w:r>
      <w:r>
        <w:rPr/>
        <w:t>o</w:t>
      </w:r>
      <w:r>
        <w:rPr>
          <w:spacing w:val="-19"/>
        </w:rPr>
        <w:t> </w:t>
      </w:r>
      <w:r>
        <w:rPr/>
        <w:t>ambientales,</w:t>
      </w:r>
      <w:r>
        <w:rPr>
          <w:spacing w:val="-19"/>
        </w:rPr>
        <w:t> </w:t>
      </w:r>
      <w:r>
        <w:rPr/>
        <w:t>de</w:t>
      </w:r>
      <w:r>
        <w:rPr>
          <w:spacing w:val="-19"/>
        </w:rPr>
        <w:t> </w:t>
      </w:r>
      <w:r>
        <w:rPr/>
        <w:t>prestación</w:t>
      </w:r>
      <w:r>
        <w:rPr>
          <w:spacing w:val="-19"/>
        </w:rPr>
        <w:t> </w:t>
      </w:r>
      <w:r>
        <w:rPr/>
        <w:t>de</w:t>
      </w:r>
      <w:r>
        <w:rPr>
          <w:spacing w:val="-19"/>
        </w:rPr>
        <w:t> </w:t>
      </w:r>
      <w:r>
        <w:rPr/>
        <w:t>servicios</w:t>
      </w:r>
      <w:r>
        <w:rPr>
          <w:spacing w:val="-19"/>
        </w:rPr>
        <w:t> </w:t>
      </w:r>
      <w:r>
        <w:rPr/>
        <w:t>que afecten</w:t>
      </w:r>
      <w:r>
        <w:rPr>
          <w:spacing w:val="-14"/>
        </w:rPr>
        <w:t> </w:t>
      </w:r>
      <w:r>
        <w:rPr/>
        <w:t>negativamente</w:t>
      </w:r>
      <w:r>
        <w:rPr>
          <w:spacing w:val="-14"/>
        </w:rPr>
        <w:t> </w:t>
      </w:r>
      <w:r>
        <w:rPr/>
        <w:t>o</w:t>
      </w:r>
      <w:r>
        <w:rPr>
          <w:spacing w:val="-14"/>
        </w:rPr>
        <w:t> </w:t>
      </w:r>
      <w:r>
        <w:rPr/>
        <w:t>interfieran</w:t>
      </w:r>
      <w:r>
        <w:rPr>
          <w:spacing w:val="-14"/>
        </w:rPr>
        <w:t> </w:t>
      </w:r>
      <w:r>
        <w:rPr/>
        <w:t>en</w:t>
      </w:r>
      <w:r>
        <w:rPr>
          <w:spacing w:val="-14"/>
        </w:rPr>
        <w:t> </w:t>
      </w:r>
      <w:r>
        <w:rPr/>
        <w:t>el</w:t>
      </w:r>
      <w:r>
        <w:rPr>
          <w:spacing w:val="-14"/>
        </w:rPr>
        <w:t> </w:t>
      </w:r>
      <w:r>
        <w:rPr/>
        <w:t>logro</w:t>
      </w:r>
      <w:r>
        <w:rPr>
          <w:spacing w:val="-14"/>
        </w:rPr>
        <w:t> </w:t>
      </w:r>
      <w:r>
        <w:rPr/>
        <w:t>de</w:t>
      </w:r>
      <w:r>
        <w:rPr>
          <w:spacing w:val="-14"/>
        </w:rPr>
        <w:t> </w:t>
      </w:r>
      <w:r>
        <w:rPr/>
        <w:t>las</w:t>
      </w:r>
      <w:r>
        <w:rPr>
          <w:spacing w:val="-14"/>
        </w:rPr>
        <w:t> </w:t>
      </w:r>
      <w:r>
        <w:rPr/>
        <w:t>ganancias esperadas,</w:t>
      </w:r>
      <w:r>
        <w:rPr>
          <w:spacing w:val="-19"/>
        </w:rPr>
        <w:t> </w:t>
      </w:r>
      <w:r>
        <w:rPr/>
        <w:t>es</w:t>
      </w:r>
      <w:r>
        <w:rPr>
          <w:spacing w:val="-19"/>
        </w:rPr>
        <w:t> </w:t>
      </w:r>
      <w:r>
        <w:rPr>
          <w:spacing w:val="-4"/>
        </w:rPr>
        <w:t>decir,</w:t>
      </w:r>
      <w:r>
        <w:rPr>
          <w:spacing w:val="-19"/>
        </w:rPr>
        <w:t> </w:t>
      </w:r>
      <w:r>
        <w:rPr/>
        <w:t>la</w:t>
      </w:r>
      <w:r>
        <w:rPr>
          <w:spacing w:val="-19"/>
        </w:rPr>
        <w:t> </w:t>
      </w:r>
      <w:r>
        <w:rPr/>
        <w:t>reproducción</w:t>
      </w:r>
      <w:r>
        <w:rPr>
          <w:spacing w:val="-19"/>
        </w:rPr>
        <w:t> </w:t>
      </w:r>
      <w:r>
        <w:rPr/>
        <w:t>del</w:t>
      </w:r>
      <w:r>
        <w:rPr>
          <w:spacing w:val="-19"/>
        </w:rPr>
        <w:t> </w:t>
      </w:r>
      <w:r>
        <w:rPr/>
        <w:t>capital</w:t>
      </w:r>
      <w:r>
        <w:rPr>
          <w:spacing w:val="-19"/>
        </w:rPr>
        <w:t> </w:t>
      </w:r>
      <w:r>
        <w:rPr/>
        <w:t>(Saxe-Fernández, </w:t>
      </w:r>
      <w:r>
        <w:rPr>
          <w:spacing w:val="-4"/>
        </w:rPr>
        <w:t>2006).</w:t>
      </w:r>
    </w:p>
    <w:p>
      <w:pPr>
        <w:pStyle w:val="BodyText"/>
        <w:spacing w:line="232" w:lineRule="auto"/>
        <w:ind w:right="273" w:firstLine="277"/>
        <w:jc w:val="both"/>
      </w:pPr>
      <w:r>
        <w:rPr/>
        <w:t>En</w:t>
      </w:r>
      <w:r>
        <w:rPr>
          <w:spacing w:val="-19"/>
        </w:rPr>
        <w:t> </w:t>
      </w:r>
      <w:r>
        <w:rPr/>
        <w:t>los</w:t>
      </w:r>
      <w:r>
        <w:rPr>
          <w:spacing w:val="-19"/>
        </w:rPr>
        <w:t> </w:t>
      </w:r>
      <w:r>
        <w:rPr/>
        <w:t>inicios</w:t>
      </w:r>
      <w:r>
        <w:rPr>
          <w:spacing w:val="-19"/>
        </w:rPr>
        <w:t> </w:t>
      </w:r>
      <w:r>
        <w:rPr/>
        <w:t>del</w:t>
      </w:r>
      <w:r>
        <w:rPr>
          <w:spacing w:val="-19"/>
        </w:rPr>
        <w:t> </w:t>
      </w:r>
      <w:r>
        <w:rPr/>
        <w:t>capitalismo</w:t>
      </w:r>
      <w:r>
        <w:rPr>
          <w:spacing w:val="-19"/>
        </w:rPr>
        <w:t> </w:t>
      </w:r>
      <w:r>
        <w:rPr/>
        <w:t>el</w:t>
      </w:r>
      <w:r>
        <w:rPr>
          <w:spacing w:val="-19"/>
        </w:rPr>
        <w:t> </w:t>
      </w:r>
      <w:r>
        <w:rPr/>
        <w:t>desarrollo</w:t>
      </w:r>
      <w:r>
        <w:rPr>
          <w:spacing w:val="-19"/>
        </w:rPr>
        <w:t> </w:t>
      </w:r>
      <w:r>
        <w:rPr/>
        <w:t>real</w:t>
      </w:r>
      <w:r>
        <w:rPr>
          <w:spacing w:val="-19"/>
        </w:rPr>
        <w:t> </w:t>
      </w:r>
      <w:r>
        <w:rPr/>
        <w:t>fue</w:t>
      </w:r>
      <w:r>
        <w:rPr>
          <w:spacing w:val="-19"/>
        </w:rPr>
        <w:t> </w:t>
      </w:r>
      <w:r>
        <w:rPr/>
        <w:t>el</w:t>
      </w:r>
      <w:r>
        <w:rPr>
          <w:spacing w:val="-19"/>
        </w:rPr>
        <w:t> </w:t>
      </w:r>
      <w:r>
        <w:rPr/>
        <w:t>del</w:t>
      </w:r>
      <w:r>
        <w:rPr>
          <w:spacing w:val="-19"/>
        </w:rPr>
        <w:t> </w:t>
      </w:r>
      <w:r>
        <w:rPr/>
        <w:t>grupo o clase social que estaba </w:t>
      </w:r>
      <w:r>
        <w:rPr>
          <w:spacing w:val="-3"/>
        </w:rPr>
        <w:t>integrado </w:t>
      </w:r>
      <w:r>
        <w:rPr/>
        <w:t>por aquellos que ejercían el poder </w:t>
      </w:r>
      <w:r>
        <w:rPr>
          <w:spacing w:val="-3"/>
        </w:rPr>
        <w:t>tanto </w:t>
      </w:r>
      <w:r>
        <w:rPr/>
        <w:t>político como económico, </w:t>
      </w:r>
      <w:r>
        <w:rPr>
          <w:spacing w:val="-4"/>
        </w:rPr>
        <w:t>ya </w:t>
      </w:r>
      <w:r>
        <w:rPr/>
        <w:t>que, de acuerdo con </w:t>
      </w:r>
      <w:r>
        <w:rPr>
          <w:spacing w:val="-3"/>
        </w:rPr>
        <w:t>Adam</w:t>
      </w:r>
      <w:r>
        <w:rPr>
          <w:spacing w:val="-16"/>
        </w:rPr>
        <w:t> </w:t>
      </w:r>
      <w:r>
        <w:rPr>
          <w:spacing w:val="-3"/>
        </w:rPr>
        <w:t>Smith</w:t>
      </w:r>
      <w:r>
        <w:rPr>
          <w:spacing w:val="-16"/>
        </w:rPr>
        <w:t> </w:t>
      </w:r>
      <w:r>
        <w:rPr>
          <w:spacing w:val="-7"/>
        </w:rPr>
        <w:t>(2005),</w:t>
      </w:r>
      <w:r>
        <w:rPr>
          <w:spacing w:val="-16"/>
        </w:rPr>
        <w:t> </w:t>
      </w:r>
      <w:r>
        <w:rPr/>
        <w:t>el</w:t>
      </w:r>
      <w:r>
        <w:rPr>
          <w:spacing w:val="-16"/>
        </w:rPr>
        <w:t> </w:t>
      </w:r>
      <w:r>
        <w:rPr>
          <w:spacing w:val="-4"/>
        </w:rPr>
        <w:t>desarrollo</w:t>
      </w:r>
      <w:r>
        <w:rPr>
          <w:spacing w:val="-16"/>
        </w:rPr>
        <w:t> </w:t>
      </w:r>
      <w:r>
        <w:rPr/>
        <w:t>de</w:t>
      </w:r>
      <w:r>
        <w:rPr>
          <w:spacing w:val="-16"/>
        </w:rPr>
        <w:t> </w:t>
      </w:r>
      <w:r>
        <w:rPr/>
        <w:t>la</w:t>
      </w:r>
      <w:r>
        <w:rPr>
          <w:spacing w:val="-16"/>
        </w:rPr>
        <w:t> </w:t>
      </w:r>
      <w:r>
        <w:rPr>
          <w:spacing w:val="-3"/>
        </w:rPr>
        <w:t>economía</w:t>
      </w:r>
      <w:r>
        <w:rPr>
          <w:spacing w:val="-16"/>
        </w:rPr>
        <w:t> </w:t>
      </w:r>
      <w:r>
        <w:rPr/>
        <w:t>de</w:t>
      </w:r>
      <w:r>
        <w:rPr>
          <w:spacing w:val="-16"/>
        </w:rPr>
        <w:t> </w:t>
      </w:r>
      <w:r>
        <w:rPr>
          <w:spacing w:val="-4"/>
        </w:rPr>
        <w:t>libre</w:t>
      </w:r>
      <w:r>
        <w:rPr>
          <w:spacing w:val="-16"/>
        </w:rPr>
        <w:t> </w:t>
      </w:r>
      <w:r>
        <w:rPr>
          <w:spacing w:val="-4"/>
        </w:rPr>
        <w:t>mercado </w:t>
      </w:r>
      <w:r>
        <w:rPr>
          <w:spacing w:val="-3"/>
        </w:rPr>
        <w:t>conduce</w:t>
      </w:r>
      <w:r>
        <w:rPr>
          <w:spacing w:val="-25"/>
        </w:rPr>
        <w:t> </w:t>
      </w:r>
      <w:r>
        <w:rPr/>
        <w:t>al</w:t>
      </w:r>
      <w:r>
        <w:rPr>
          <w:spacing w:val="-25"/>
        </w:rPr>
        <w:t> </w:t>
      </w:r>
      <w:r>
        <w:rPr>
          <w:spacing w:val="-5"/>
        </w:rPr>
        <w:t>mejoramiento</w:t>
      </w:r>
      <w:r>
        <w:rPr>
          <w:spacing w:val="-25"/>
        </w:rPr>
        <w:t> </w:t>
      </w:r>
      <w:r>
        <w:rPr/>
        <w:t>de</w:t>
      </w:r>
      <w:r>
        <w:rPr>
          <w:spacing w:val="-25"/>
        </w:rPr>
        <w:t> </w:t>
      </w:r>
      <w:r>
        <w:rPr>
          <w:spacing w:val="-3"/>
        </w:rPr>
        <w:t>las</w:t>
      </w:r>
      <w:r>
        <w:rPr>
          <w:spacing w:val="-25"/>
        </w:rPr>
        <w:t> </w:t>
      </w:r>
      <w:r>
        <w:rPr>
          <w:spacing w:val="-3"/>
        </w:rPr>
        <w:t>condiciones</w:t>
      </w:r>
      <w:r>
        <w:rPr>
          <w:spacing w:val="-25"/>
        </w:rPr>
        <w:t> </w:t>
      </w:r>
      <w:r>
        <w:rPr/>
        <w:t>de</w:t>
      </w:r>
      <w:r>
        <w:rPr>
          <w:spacing w:val="-25"/>
        </w:rPr>
        <w:t> </w:t>
      </w:r>
      <w:r>
        <w:rPr>
          <w:spacing w:val="-3"/>
        </w:rPr>
        <w:t>vida</w:t>
      </w:r>
      <w:r>
        <w:rPr>
          <w:spacing w:val="-25"/>
        </w:rPr>
        <w:t> </w:t>
      </w:r>
      <w:r>
        <w:rPr/>
        <w:t>de</w:t>
      </w:r>
      <w:r>
        <w:rPr>
          <w:spacing w:val="-25"/>
        </w:rPr>
        <w:t> </w:t>
      </w:r>
      <w:r>
        <w:rPr/>
        <w:t>la</w:t>
      </w:r>
      <w:r>
        <w:rPr>
          <w:spacing w:val="-25"/>
        </w:rPr>
        <w:t> </w:t>
      </w:r>
      <w:r>
        <w:rPr>
          <w:spacing w:val="-3"/>
        </w:rPr>
        <w:t>sociedad (Monterroso,</w:t>
      </w:r>
      <w:r>
        <w:rPr>
          <w:spacing w:val="-15"/>
        </w:rPr>
        <w:t> </w:t>
      </w:r>
      <w:r>
        <w:rPr>
          <w:spacing w:val="-14"/>
        </w:rPr>
        <w:t>2010).</w:t>
      </w:r>
      <w:r>
        <w:rPr>
          <w:spacing w:val="-15"/>
        </w:rPr>
        <w:t> </w:t>
      </w:r>
      <w:r>
        <w:rPr>
          <w:spacing w:val="-6"/>
        </w:rPr>
        <w:t>Por</w:t>
      </w:r>
      <w:r>
        <w:rPr>
          <w:spacing w:val="-15"/>
        </w:rPr>
        <w:t> </w:t>
      </w:r>
      <w:r>
        <w:rPr/>
        <w:t>ello</w:t>
      </w:r>
      <w:r>
        <w:rPr>
          <w:spacing w:val="-15"/>
        </w:rPr>
        <w:t> </w:t>
      </w:r>
      <w:r>
        <w:rPr/>
        <w:t>la</w:t>
      </w:r>
      <w:r>
        <w:rPr>
          <w:spacing w:val="-15"/>
        </w:rPr>
        <w:t> </w:t>
      </w:r>
      <w:r>
        <w:rPr>
          <w:spacing w:val="-3"/>
        </w:rPr>
        <w:t>internacionalización</w:t>
      </w:r>
      <w:r>
        <w:rPr>
          <w:spacing w:val="-15"/>
        </w:rPr>
        <w:t> </w:t>
      </w:r>
      <w:r>
        <w:rPr/>
        <w:t>económica</w:t>
      </w:r>
      <w:r>
        <w:rPr>
          <w:spacing w:val="-15"/>
        </w:rPr>
        <w:t> </w:t>
      </w:r>
      <w:r>
        <w:rPr/>
        <w:t>se caracteriza</w:t>
      </w:r>
      <w:r>
        <w:rPr>
          <w:spacing w:val="-22"/>
        </w:rPr>
        <w:t> </w:t>
      </w:r>
      <w:r>
        <w:rPr/>
        <w:t>por</w:t>
      </w:r>
      <w:r>
        <w:rPr>
          <w:spacing w:val="-22"/>
        </w:rPr>
        <w:t> </w:t>
      </w:r>
      <w:r>
        <w:rPr/>
        <w:t>el</w:t>
      </w:r>
      <w:r>
        <w:rPr>
          <w:spacing w:val="-22"/>
        </w:rPr>
        <w:t> </w:t>
      </w:r>
      <w:r>
        <w:rPr/>
        <w:t>crecimiento</w:t>
      </w:r>
      <w:r>
        <w:rPr>
          <w:spacing w:val="-22"/>
        </w:rPr>
        <w:t> </w:t>
      </w:r>
      <w:r>
        <w:rPr/>
        <w:t>en</w:t>
      </w:r>
      <w:r>
        <w:rPr>
          <w:spacing w:val="-22"/>
        </w:rPr>
        <w:t> </w:t>
      </w:r>
      <w:r>
        <w:rPr/>
        <w:t>los</w:t>
      </w:r>
      <w:r>
        <w:rPr>
          <w:spacing w:val="-22"/>
        </w:rPr>
        <w:t> </w:t>
      </w:r>
      <w:r>
        <w:rPr/>
        <w:t>flujos</w:t>
      </w:r>
      <w:r>
        <w:rPr>
          <w:spacing w:val="-22"/>
        </w:rPr>
        <w:t> </w:t>
      </w:r>
      <w:r>
        <w:rPr/>
        <w:t>de</w:t>
      </w:r>
      <w:r>
        <w:rPr>
          <w:spacing w:val="-22"/>
        </w:rPr>
        <w:t> </w:t>
      </w:r>
      <w:r>
        <w:rPr/>
        <w:t>mercancías,</w:t>
      </w:r>
      <w:r>
        <w:rPr>
          <w:spacing w:val="-22"/>
        </w:rPr>
        <w:t> </w:t>
      </w:r>
      <w:r>
        <w:rPr/>
        <w:t>capital y</w:t>
      </w:r>
      <w:r>
        <w:rPr>
          <w:spacing w:val="-15"/>
        </w:rPr>
        <w:t> </w:t>
      </w:r>
      <w:r>
        <w:rPr/>
        <w:t>tecnología,</w:t>
      </w:r>
      <w:r>
        <w:rPr>
          <w:spacing w:val="-15"/>
        </w:rPr>
        <w:t> </w:t>
      </w:r>
      <w:r>
        <w:rPr/>
        <w:t>y</w:t>
      </w:r>
      <w:r>
        <w:rPr>
          <w:spacing w:val="-15"/>
        </w:rPr>
        <w:t> </w:t>
      </w:r>
      <w:r>
        <w:rPr/>
        <w:t>se</w:t>
      </w:r>
      <w:r>
        <w:rPr>
          <w:spacing w:val="-15"/>
        </w:rPr>
        <w:t> </w:t>
      </w:r>
      <w:r>
        <w:rPr/>
        <w:t>ha</w:t>
      </w:r>
      <w:r>
        <w:rPr>
          <w:spacing w:val="-15"/>
        </w:rPr>
        <w:t> </w:t>
      </w:r>
      <w:r>
        <w:rPr/>
        <w:t>enfatizado</w:t>
      </w:r>
      <w:r>
        <w:rPr>
          <w:spacing w:val="-15"/>
        </w:rPr>
        <w:t> </w:t>
      </w:r>
      <w:r>
        <w:rPr/>
        <w:t>con</w:t>
      </w:r>
      <w:r>
        <w:rPr>
          <w:spacing w:val="-15"/>
        </w:rPr>
        <w:t> </w:t>
      </w:r>
      <w:r>
        <w:rPr/>
        <w:t>la</w:t>
      </w:r>
      <w:r>
        <w:rPr>
          <w:spacing w:val="-15"/>
        </w:rPr>
        <w:t> </w:t>
      </w:r>
      <w:r>
        <w:rPr/>
        <w:t>firma</w:t>
      </w:r>
      <w:r>
        <w:rPr>
          <w:spacing w:val="-15"/>
        </w:rPr>
        <w:t> </w:t>
      </w:r>
      <w:r>
        <w:rPr/>
        <w:t>de</w:t>
      </w:r>
      <w:r>
        <w:rPr>
          <w:spacing w:val="-15"/>
        </w:rPr>
        <w:t> </w:t>
      </w:r>
      <w:r>
        <w:rPr/>
        <w:t>los</w:t>
      </w:r>
      <w:r>
        <w:rPr>
          <w:spacing w:val="-15"/>
        </w:rPr>
        <w:t> </w:t>
      </w:r>
      <w:r>
        <w:rPr/>
        <w:t>acuerdos</w:t>
      </w:r>
      <w:r>
        <w:rPr>
          <w:spacing w:val="-15"/>
        </w:rPr>
        <w:t> </w:t>
      </w:r>
      <w:r>
        <w:rPr>
          <w:spacing w:val="-3"/>
        </w:rPr>
        <w:t>para </w:t>
      </w:r>
      <w:r>
        <w:rPr/>
        <w:t>la explotación de recursos humanos y materiales de la</w:t>
      </w:r>
      <w:r>
        <w:rPr>
          <w:spacing w:val="-35"/>
        </w:rPr>
        <w:t> </w:t>
      </w:r>
      <w:r>
        <w:rPr/>
        <w:t>periferia capitalista (Saxe-Fernández, </w:t>
      </w:r>
      <w:r>
        <w:rPr>
          <w:spacing w:val="-3"/>
        </w:rPr>
        <w:t>2006). </w:t>
      </w:r>
      <w:r>
        <w:rPr/>
        <w:t>En este sentido, el papel  del Estado ha girado en torno a reducir la inseguridad social en lugar de redistribuir la riqueza (Castel, </w:t>
      </w:r>
      <w:r>
        <w:rPr>
          <w:spacing w:val="-7"/>
        </w:rPr>
        <w:t>2001), </w:t>
      </w:r>
      <w:r>
        <w:rPr/>
        <w:t>con la finalidad de</w:t>
      </w:r>
      <w:r>
        <w:rPr>
          <w:spacing w:val="-8"/>
        </w:rPr>
        <w:t> </w:t>
      </w:r>
      <w:r>
        <w:rPr/>
        <w:t>que</w:t>
      </w:r>
      <w:r>
        <w:rPr>
          <w:spacing w:val="-12"/>
        </w:rPr>
        <w:t> </w:t>
      </w:r>
      <w:r>
        <w:rPr/>
        <w:t>los</w:t>
      </w:r>
      <w:r>
        <w:rPr>
          <w:spacing w:val="-12"/>
        </w:rPr>
        <w:t> </w:t>
      </w:r>
      <w:r>
        <w:rPr>
          <w:spacing w:val="-4"/>
        </w:rPr>
        <w:t>capitales</w:t>
      </w:r>
      <w:r>
        <w:rPr>
          <w:spacing w:val="-12"/>
        </w:rPr>
        <w:t> </w:t>
      </w:r>
      <w:r>
        <w:rPr/>
        <w:t>se</w:t>
      </w:r>
      <w:r>
        <w:rPr>
          <w:spacing w:val="-12"/>
        </w:rPr>
        <w:t> </w:t>
      </w:r>
      <w:r>
        <w:rPr>
          <w:spacing w:val="-3"/>
        </w:rPr>
        <w:t>beneficien</w:t>
      </w:r>
      <w:r>
        <w:rPr>
          <w:spacing w:val="-12"/>
        </w:rPr>
        <w:t> </w:t>
      </w:r>
      <w:r>
        <w:rPr/>
        <w:t>de</w:t>
      </w:r>
      <w:r>
        <w:rPr>
          <w:spacing w:val="-12"/>
        </w:rPr>
        <w:t> </w:t>
      </w:r>
      <w:r>
        <w:rPr>
          <w:spacing w:val="-3"/>
        </w:rPr>
        <w:t>las</w:t>
      </w:r>
      <w:r>
        <w:rPr>
          <w:spacing w:val="-12"/>
        </w:rPr>
        <w:t> </w:t>
      </w:r>
      <w:r>
        <w:rPr>
          <w:spacing w:val="-3"/>
        </w:rPr>
        <w:t>divisiones</w:t>
      </w:r>
      <w:r>
        <w:rPr>
          <w:spacing w:val="-12"/>
        </w:rPr>
        <w:t> </w:t>
      </w:r>
      <w:r>
        <w:rPr>
          <w:spacing w:val="-5"/>
        </w:rPr>
        <w:t>territoriales</w:t>
      </w:r>
      <w:r>
        <w:rPr>
          <w:spacing w:val="-12"/>
        </w:rPr>
        <w:t> </w:t>
      </w:r>
      <w:r>
        <w:rPr/>
        <w:t>de la economía internacional, jugando con las jurisdicciones, </w:t>
      </w:r>
      <w:r>
        <w:rPr>
          <w:spacing w:val="-3"/>
        </w:rPr>
        <w:t>para </w:t>
      </w:r>
      <w:r>
        <w:rPr/>
        <w:t>minimizar costos, evitar impuestos, regulaciones ambientales</w:t>
      </w:r>
      <w:r>
        <w:rPr>
          <w:spacing w:val="-23"/>
        </w:rPr>
        <w:t> </w:t>
      </w:r>
      <w:r>
        <w:rPr/>
        <w:t>y obtener garantías políticas de estabilidad (Cox, </w:t>
      </w:r>
      <w:r>
        <w:rPr>
          <w:spacing w:val="9"/>
        </w:rPr>
        <w:t> </w:t>
      </w:r>
      <w:r>
        <w:rPr>
          <w:spacing w:val="-9"/>
        </w:rPr>
        <w:t>1994).</w:t>
      </w:r>
    </w:p>
    <w:p>
      <w:pPr>
        <w:pStyle w:val="BodyText"/>
        <w:spacing w:line="232" w:lineRule="auto"/>
        <w:ind w:right="278" w:firstLine="277"/>
        <w:jc w:val="both"/>
      </w:pPr>
      <w:r>
        <w:rPr/>
        <w:t>Uno de los </w:t>
      </w:r>
      <w:r>
        <w:rPr>
          <w:spacing w:val="-3"/>
        </w:rPr>
        <w:t>sectores </w:t>
      </w:r>
      <w:r>
        <w:rPr/>
        <w:t>más propicios </w:t>
      </w:r>
      <w:r>
        <w:rPr>
          <w:spacing w:val="-3"/>
        </w:rPr>
        <w:t>para </w:t>
      </w:r>
      <w:r>
        <w:rPr/>
        <w:t>la reproducción del modelo</w:t>
      </w:r>
      <w:r>
        <w:rPr>
          <w:spacing w:val="-25"/>
        </w:rPr>
        <w:t> </w:t>
      </w:r>
      <w:r>
        <w:rPr>
          <w:spacing w:val="-3"/>
        </w:rPr>
        <w:t>es</w:t>
      </w:r>
      <w:r>
        <w:rPr>
          <w:spacing w:val="-25"/>
        </w:rPr>
        <w:t> </w:t>
      </w:r>
      <w:r>
        <w:rPr/>
        <w:t>el</w:t>
      </w:r>
      <w:r>
        <w:rPr>
          <w:spacing w:val="-25"/>
        </w:rPr>
        <w:t> </w:t>
      </w:r>
      <w:r>
        <w:rPr/>
        <w:t>turismo,</w:t>
      </w:r>
      <w:r>
        <w:rPr>
          <w:spacing w:val="-25"/>
        </w:rPr>
        <w:t> </w:t>
      </w:r>
      <w:r>
        <w:rPr/>
        <w:t>el</w:t>
      </w:r>
      <w:r>
        <w:rPr>
          <w:spacing w:val="-25"/>
        </w:rPr>
        <w:t> </w:t>
      </w:r>
      <w:r>
        <w:rPr/>
        <w:t>cual</w:t>
      </w:r>
      <w:r>
        <w:rPr>
          <w:spacing w:val="-25"/>
        </w:rPr>
        <w:t> </w:t>
      </w:r>
      <w:r>
        <w:rPr/>
        <w:t>se</w:t>
      </w:r>
      <w:r>
        <w:rPr>
          <w:spacing w:val="-25"/>
        </w:rPr>
        <w:t> </w:t>
      </w:r>
      <w:r>
        <w:rPr>
          <w:spacing w:val="-3"/>
        </w:rPr>
        <w:t>constituye</w:t>
      </w:r>
      <w:r>
        <w:rPr>
          <w:spacing w:val="-25"/>
        </w:rPr>
        <w:t> </w:t>
      </w:r>
      <w:r>
        <w:rPr/>
        <w:t>en</w:t>
      </w:r>
      <w:r>
        <w:rPr>
          <w:spacing w:val="-25"/>
        </w:rPr>
        <w:t> </w:t>
      </w:r>
      <w:r>
        <w:rPr/>
        <w:t>un</w:t>
      </w:r>
      <w:r>
        <w:rPr>
          <w:spacing w:val="-25"/>
        </w:rPr>
        <w:t> </w:t>
      </w:r>
      <w:r>
        <w:rPr>
          <w:spacing w:val="-4"/>
        </w:rPr>
        <w:t>nuevo</w:t>
      </w:r>
      <w:r>
        <w:rPr>
          <w:spacing w:val="-25"/>
        </w:rPr>
        <w:t> </w:t>
      </w:r>
      <w:r>
        <w:rPr>
          <w:spacing w:val="-3"/>
        </w:rPr>
        <w:t>orden</w:t>
      </w:r>
      <w:r>
        <w:rPr>
          <w:spacing w:val="-25"/>
        </w:rPr>
        <w:t> </w:t>
      </w:r>
      <w:r>
        <w:rPr/>
        <w:t>a</w:t>
      </w:r>
      <w:r>
        <w:rPr>
          <w:spacing w:val="-25"/>
        </w:rPr>
        <w:t> </w:t>
      </w:r>
      <w:r>
        <w:rPr>
          <w:spacing w:val="-3"/>
        </w:rPr>
        <w:t>es- </w:t>
      </w:r>
      <w:r>
        <w:rPr/>
        <w:t>cala</w:t>
      </w:r>
      <w:r>
        <w:rPr>
          <w:spacing w:val="-32"/>
        </w:rPr>
        <w:t> </w:t>
      </w:r>
      <w:r>
        <w:rPr/>
        <w:t>mundial,</w:t>
      </w:r>
      <w:r>
        <w:rPr>
          <w:spacing w:val="-32"/>
        </w:rPr>
        <w:t> </w:t>
      </w:r>
      <w:r>
        <w:rPr>
          <w:spacing w:val="-4"/>
        </w:rPr>
        <w:t>ya</w:t>
      </w:r>
      <w:r>
        <w:rPr>
          <w:spacing w:val="-32"/>
        </w:rPr>
        <w:t> </w:t>
      </w:r>
      <w:r>
        <w:rPr/>
        <w:t>que</w:t>
      </w:r>
      <w:r>
        <w:rPr>
          <w:spacing w:val="-32"/>
        </w:rPr>
        <w:t> </w:t>
      </w:r>
      <w:r>
        <w:rPr/>
        <w:t>aparece</w:t>
      </w:r>
      <w:r>
        <w:rPr>
          <w:spacing w:val="-32"/>
        </w:rPr>
        <w:t> </w:t>
      </w:r>
      <w:r>
        <w:rPr/>
        <w:t>vinculado</w:t>
      </w:r>
      <w:r>
        <w:rPr>
          <w:spacing w:val="-32"/>
        </w:rPr>
        <w:t> </w:t>
      </w:r>
      <w:r>
        <w:rPr/>
        <w:t>a</w:t>
      </w:r>
      <w:r>
        <w:rPr>
          <w:spacing w:val="-32"/>
        </w:rPr>
        <w:t> </w:t>
      </w:r>
      <w:r>
        <w:rPr/>
        <w:t>impulsos</w:t>
      </w:r>
      <w:r>
        <w:rPr>
          <w:spacing w:val="-32"/>
        </w:rPr>
        <w:t> </w:t>
      </w:r>
      <w:r>
        <w:rPr/>
        <w:t>y</w:t>
      </w:r>
      <w:r>
        <w:rPr>
          <w:spacing w:val="-32"/>
        </w:rPr>
        <w:t> </w:t>
      </w:r>
      <w:r>
        <w:rPr/>
        <w:t>motivaciones que</w:t>
      </w:r>
      <w:r>
        <w:rPr>
          <w:spacing w:val="-32"/>
        </w:rPr>
        <w:t> </w:t>
      </w:r>
      <w:r>
        <w:rPr/>
        <w:t>podrían</w:t>
      </w:r>
      <w:r>
        <w:rPr>
          <w:spacing w:val="-32"/>
        </w:rPr>
        <w:t> </w:t>
      </w:r>
      <w:r>
        <w:rPr/>
        <w:t>engendrar</w:t>
      </w:r>
      <w:r>
        <w:rPr>
          <w:spacing w:val="-32"/>
        </w:rPr>
        <w:t> </w:t>
      </w:r>
      <w:r>
        <w:rPr/>
        <w:t>a</w:t>
      </w:r>
      <w:r>
        <w:rPr>
          <w:spacing w:val="-32"/>
        </w:rPr>
        <w:t> </w:t>
      </w:r>
      <w:r>
        <w:rPr/>
        <w:t>escala</w:t>
      </w:r>
      <w:r>
        <w:rPr>
          <w:spacing w:val="-32"/>
        </w:rPr>
        <w:t> </w:t>
      </w:r>
      <w:r>
        <w:rPr/>
        <w:t>social</w:t>
      </w:r>
      <w:r>
        <w:rPr>
          <w:spacing w:val="-32"/>
        </w:rPr>
        <w:t> </w:t>
      </w:r>
      <w:r>
        <w:rPr/>
        <w:t>una</w:t>
      </w:r>
      <w:r>
        <w:rPr>
          <w:spacing w:val="-32"/>
        </w:rPr>
        <w:t> </w:t>
      </w:r>
      <w:r>
        <w:rPr/>
        <w:t>movilidad</w:t>
      </w:r>
      <w:r>
        <w:rPr>
          <w:spacing w:val="-32"/>
        </w:rPr>
        <w:t> </w:t>
      </w:r>
      <w:r>
        <w:rPr/>
        <w:t>generalizada (Lanfant, </w:t>
      </w:r>
      <w:r>
        <w:rPr>
          <w:spacing w:val="-10"/>
        </w:rPr>
        <w:t>1980); </w:t>
      </w:r>
      <w:r>
        <w:rPr>
          <w:spacing w:val="-3"/>
        </w:rPr>
        <w:t>éste </w:t>
      </w:r>
      <w:r>
        <w:rPr/>
        <w:t>se encuentra financiado por organismos </w:t>
      </w:r>
      <w:r>
        <w:rPr>
          <w:w w:val="98"/>
        </w:rPr>
        <w:t>in</w:t>
      </w:r>
      <w:r>
        <w:rPr>
          <w:spacing w:val="-8"/>
          <w:w w:val="98"/>
        </w:rPr>
        <w:t>t</w:t>
      </w:r>
      <w:r>
        <w:rPr>
          <w:w w:val="96"/>
        </w:rPr>
        <w:t>ernacional</w:t>
      </w:r>
      <w:r>
        <w:rPr>
          <w:spacing w:val="-3"/>
          <w:w w:val="96"/>
        </w:rPr>
        <w:t>e</w:t>
      </w:r>
      <w:r>
        <w:rPr>
          <w:w w:val="102"/>
        </w:rPr>
        <w:t>s</w:t>
      </w:r>
      <w:r>
        <w:rPr>
          <w:spacing w:val="16"/>
        </w:rPr>
        <w:t> </w:t>
      </w:r>
      <w:r>
        <w:rPr>
          <w:w w:val="97"/>
        </w:rPr>
        <w:t>como</w:t>
      </w:r>
      <w:r>
        <w:rPr>
          <w:spacing w:val="16"/>
        </w:rPr>
        <w:t> </w:t>
      </w:r>
      <w:r>
        <w:rPr>
          <w:w w:val="94"/>
        </w:rPr>
        <w:t>la</w:t>
      </w:r>
      <w:r>
        <w:rPr>
          <w:spacing w:val="16"/>
        </w:rPr>
        <w:t> </w:t>
      </w:r>
      <w:r>
        <w:rPr>
          <w:rFonts w:ascii="Arial" w:hAnsi="Arial"/>
          <w:w w:val="139"/>
          <w:sz w:val="17"/>
        </w:rPr>
        <w:t>o</w:t>
      </w:r>
      <w:r>
        <w:rPr>
          <w:rFonts w:ascii="Arial" w:hAnsi="Arial"/>
          <w:w w:val="98"/>
          <w:sz w:val="17"/>
        </w:rPr>
        <w:t>m</w:t>
      </w:r>
      <w:r>
        <w:rPr>
          <w:rFonts w:ascii="Arial" w:hAnsi="Arial"/>
          <w:w w:val="213"/>
          <w:sz w:val="17"/>
        </w:rPr>
        <w:t>t</w:t>
      </w:r>
      <w:r>
        <w:rPr>
          <w:w w:val="86"/>
        </w:rPr>
        <w:t>,</w:t>
      </w:r>
      <w:r>
        <w:rPr>
          <w:spacing w:val="16"/>
        </w:rPr>
        <w:t> </w:t>
      </w:r>
      <w:r>
        <w:rPr>
          <w:w w:val="94"/>
        </w:rPr>
        <w:t>el</w:t>
      </w:r>
      <w:r>
        <w:rPr>
          <w:spacing w:val="16"/>
        </w:rPr>
        <w:t> </w:t>
      </w:r>
      <w:r>
        <w:rPr>
          <w:rFonts w:ascii="Arial" w:hAnsi="Arial"/>
          <w:w w:val="167"/>
          <w:sz w:val="17"/>
        </w:rPr>
        <w:t>f</w:t>
      </w:r>
      <w:r>
        <w:rPr>
          <w:rFonts w:ascii="Arial" w:hAnsi="Arial"/>
          <w:w w:val="98"/>
          <w:sz w:val="17"/>
        </w:rPr>
        <w:t>m</w:t>
      </w:r>
      <w:r>
        <w:rPr>
          <w:rFonts w:ascii="Arial" w:hAnsi="Arial"/>
          <w:w w:val="116"/>
          <w:sz w:val="17"/>
        </w:rPr>
        <w:t>i</w:t>
      </w:r>
      <w:r>
        <w:rPr>
          <w:w w:val="86"/>
        </w:rPr>
        <w:t>,</w:t>
      </w:r>
      <w:r>
        <w:rPr>
          <w:spacing w:val="16"/>
        </w:rPr>
        <w:t> </w:t>
      </w:r>
      <w:r>
        <w:rPr>
          <w:w w:val="94"/>
        </w:rPr>
        <w:t>la</w:t>
      </w:r>
      <w:r>
        <w:rPr>
          <w:spacing w:val="16"/>
        </w:rPr>
        <w:t> </w:t>
      </w:r>
      <w:r>
        <w:rPr>
          <w:rFonts w:ascii="Arial" w:hAnsi="Arial"/>
          <w:w w:val="139"/>
          <w:sz w:val="17"/>
        </w:rPr>
        <w:t>o</w:t>
      </w:r>
      <w:r>
        <w:rPr>
          <w:rFonts w:ascii="Arial" w:hAnsi="Arial"/>
          <w:w w:val="128"/>
          <w:sz w:val="17"/>
        </w:rPr>
        <w:t>n</w:t>
      </w:r>
      <w:r>
        <w:rPr>
          <w:rFonts w:ascii="Arial" w:hAnsi="Arial"/>
          <w:w w:val="123"/>
          <w:sz w:val="17"/>
        </w:rPr>
        <w:t>u</w:t>
      </w:r>
      <w:r>
        <w:rPr>
          <w:w w:val="86"/>
        </w:rPr>
        <w:t>,</w:t>
      </w:r>
      <w:r>
        <w:rPr>
          <w:spacing w:val="16"/>
        </w:rPr>
        <w:t> </w:t>
      </w:r>
      <w:r>
        <w:rPr>
          <w:w w:val="97"/>
        </w:rPr>
        <w:t>ent</w:t>
      </w:r>
      <w:r>
        <w:rPr>
          <w:spacing w:val="-6"/>
          <w:w w:val="97"/>
        </w:rPr>
        <w:t>r</w:t>
      </w:r>
      <w:r>
        <w:rPr>
          <w:w w:val="94"/>
        </w:rPr>
        <w:t>e</w:t>
      </w:r>
      <w:r>
        <w:rPr>
          <w:spacing w:val="16"/>
        </w:rPr>
        <w:t> </w:t>
      </w:r>
      <w:r>
        <w:rPr>
          <w:spacing w:val="-3"/>
          <w:w w:val="101"/>
        </w:rPr>
        <w:t>o</w:t>
      </w:r>
      <w:r>
        <w:rPr>
          <w:w w:val="100"/>
        </w:rPr>
        <w:t>t</w:t>
      </w:r>
      <w:r>
        <w:rPr>
          <w:spacing w:val="-11"/>
          <w:w w:val="100"/>
        </w:rPr>
        <w:t>r</w:t>
      </w:r>
      <w:r>
        <w:rPr>
          <w:spacing w:val="-3"/>
          <w:w w:val="94"/>
        </w:rPr>
        <w:t>a</w:t>
      </w:r>
      <w:r>
        <w:rPr>
          <w:w w:val="96"/>
        </w:rPr>
        <w:t>s,</w:t>
      </w:r>
      <w:r>
        <w:rPr>
          <w:spacing w:val="16"/>
        </w:rPr>
        <w:t> </w:t>
      </w:r>
      <w:r>
        <w:rPr>
          <w:spacing w:val="-8"/>
          <w:w w:val="106"/>
        </w:rPr>
        <w:t>y</w:t>
      </w:r>
      <w:r>
        <w:rPr>
          <w:w w:val="94"/>
        </w:rPr>
        <w:t>a</w:t>
      </w:r>
      <w:r>
        <w:rPr>
          <w:spacing w:val="16"/>
        </w:rPr>
        <w:t> </w:t>
      </w:r>
      <w:r>
        <w:rPr>
          <w:w w:val="96"/>
        </w:rPr>
        <w:t>que </w:t>
      </w:r>
      <w:r>
        <w:rPr/>
        <w:t>le</w:t>
      </w:r>
      <w:r>
        <w:rPr>
          <w:spacing w:val="-5"/>
        </w:rPr>
        <w:t> </w:t>
      </w:r>
      <w:r>
        <w:rPr/>
        <w:t>atribuyen</w:t>
      </w:r>
      <w:r>
        <w:rPr>
          <w:spacing w:val="-5"/>
        </w:rPr>
        <w:t> </w:t>
      </w:r>
      <w:r>
        <w:rPr/>
        <w:t>una</w:t>
      </w:r>
      <w:r>
        <w:rPr>
          <w:spacing w:val="-5"/>
        </w:rPr>
        <w:t> </w:t>
      </w:r>
      <w:r>
        <w:rPr>
          <w:spacing w:val="-3"/>
        </w:rPr>
        <w:t>gran</w:t>
      </w:r>
      <w:r>
        <w:rPr>
          <w:spacing w:val="-5"/>
        </w:rPr>
        <w:t> </w:t>
      </w:r>
      <w:r>
        <w:rPr/>
        <w:t>importancia</w:t>
      </w:r>
      <w:r>
        <w:rPr>
          <w:spacing w:val="-5"/>
        </w:rPr>
        <w:t> </w:t>
      </w:r>
      <w:r>
        <w:rPr/>
        <w:t>a</w:t>
      </w:r>
      <w:r>
        <w:rPr>
          <w:spacing w:val="-5"/>
        </w:rPr>
        <w:t> </w:t>
      </w:r>
      <w:r>
        <w:rPr/>
        <w:t>los</w:t>
      </w:r>
      <w:r>
        <w:rPr>
          <w:spacing w:val="-5"/>
        </w:rPr>
        <w:t> </w:t>
      </w:r>
      <w:r>
        <w:rPr/>
        <w:t>flujos</w:t>
      </w:r>
      <w:r>
        <w:rPr>
          <w:spacing w:val="-5"/>
        </w:rPr>
        <w:t> </w:t>
      </w:r>
      <w:r>
        <w:rPr/>
        <w:t>turísticos</w:t>
      </w:r>
      <w:r>
        <w:rPr>
          <w:spacing w:val="-5"/>
        </w:rPr>
        <w:t> </w:t>
      </w:r>
      <w:r>
        <w:rPr/>
        <w:t>interna- cionales</w:t>
      </w:r>
      <w:r>
        <w:rPr>
          <w:spacing w:val="-19"/>
        </w:rPr>
        <w:t> </w:t>
      </w:r>
      <w:r>
        <w:rPr/>
        <w:t>por</w:t>
      </w:r>
      <w:r>
        <w:rPr>
          <w:spacing w:val="-19"/>
        </w:rPr>
        <w:t> </w:t>
      </w:r>
      <w:r>
        <w:rPr/>
        <w:t>la</w:t>
      </w:r>
      <w:r>
        <w:rPr>
          <w:spacing w:val="-19"/>
        </w:rPr>
        <w:t> </w:t>
      </w:r>
      <w:r>
        <w:rPr/>
        <w:t>cantidad</w:t>
      </w:r>
      <w:r>
        <w:rPr>
          <w:spacing w:val="-19"/>
        </w:rPr>
        <w:t> </w:t>
      </w:r>
      <w:r>
        <w:rPr/>
        <w:t>de</w:t>
      </w:r>
      <w:r>
        <w:rPr>
          <w:spacing w:val="-19"/>
        </w:rPr>
        <w:t> </w:t>
      </w:r>
      <w:r>
        <w:rPr/>
        <w:t>ingresos</w:t>
      </w:r>
      <w:r>
        <w:rPr>
          <w:spacing w:val="-19"/>
        </w:rPr>
        <w:t> </w:t>
      </w:r>
      <w:r>
        <w:rPr/>
        <w:t>económicos</w:t>
      </w:r>
      <w:r>
        <w:rPr>
          <w:spacing w:val="-19"/>
        </w:rPr>
        <w:t> </w:t>
      </w:r>
      <w:r>
        <w:rPr/>
        <w:t>que</w:t>
      </w:r>
      <w:r>
        <w:rPr>
          <w:spacing w:val="-19"/>
        </w:rPr>
        <w:t> </w:t>
      </w:r>
      <w:r>
        <w:rPr/>
        <w:t>se</w:t>
      </w:r>
      <w:r>
        <w:rPr>
          <w:spacing w:val="-19"/>
        </w:rPr>
        <w:t> </w:t>
      </w:r>
      <w:r>
        <w:rPr/>
        <w:t>generan, por</w:t>
      </w:r>
      <w:r>
        <w:rPr>
          <w:spacing w:val="-16"/>
        </w:rPr>
        <w:t> </w:t>
      </w:r>
      <w:r>
        <w:rPr>
          <w:spacing w:val="-3"/>
        </w:rPr>
        <w:t>tanto,</w:t>
      </w:r>
      <w:r>
        <w:rPr>
          <w:spacing w:val="-16"/>
        </w:rPr>
        <w:t> </w:t>
      </w:r>
      <w:r>
        <w:rPr/>
        <w:t>intervienen</w:t>
      </w:r>
      <w:r>
        <w:rPr>
          <w:spacing w:val="-16"/>
        </w:rPr>
        <w:t> </w:t>
      </w:r>
      <w:r>
        <w:rPr/>
        <w:t>directamente</w:t>
      </w:r>
      <w:r>
        <w:rPr>
          <w:spacing w:val="-16"/>
        </w:rPr>
        <w:t> </w:t>
      </w:r>
      <w:r>
        <w:rPr/>
        <w:t>en</w:t>
      </w:r>
      <w:r>
        <w:rPr>
          <w:spacing w:val="-16"/>
        </w:rPr>
        <w:t> </w:t>
      </w:r>
      <w:r>
        <w:rPr/>
        <w:t>la</w:t>
      </w:r>
      <w:r>
        <w:rPr>
          <w:spacing w:val="-16"/>
        </w:rPr>
        <w:t> </w:t>
      </w:r>
      <w:r>
        <w:rPr/>
        <w:t>concepción</w:t>
      </w:r>
      <w:r>
        <w:rPr>
          <w:spacing w:val="-16"/>
        </w:rPr>
        <w:t> </w:t>
      </w:r>
      <w:r>
        <w:rPr/>
        <w:t>y</w:t>
      </w:r>
      <w:r>
        <w:rPr>
          <w:spacing w:val="-16"/>
        </w:rPr>
        <w:t> </w:t>
      </w:r>
      <w:r>
        <w:rPr/>
        <w:t>determi- nación de los flujos turísticos (Lanfant, </w:t>
      </w:r>
      <w:r>
        <w:rPr>
          <w:spacing w:val="-10"/>
        </w:rPr>
        <w:t>1980). </w:t>
      </w:r>
      <w:r>
        <w:rPr/>
        <w:t>En consecuencia, el</w:t>
      </w:r>
      <w:r>
        <w:rPr>
          <w:spacing w:val="-11"/>
        </w:rPr>
        <w:t> </w:t>
      </w:r>
      <w:r>
        <w:rPr/>
        <w:t>impulso</w:t>
      </w:r>
      <w:r>
        <w:rPr>
          <w:spacing w:val="-11"/>
        </w:rPr>
        <w:t> </w:t>
      </w:r>
      <w:r>
        <w:rPr/>
        <w:t>al</w:t>
      </w:r>
      <w:r>
        <w:rPr>
          <w:spacing w:val="-11"/>
        </w:rPr>
        <w:t> </w:t>
      </w:r>
      <w:r>
        <w:rPr/>
        <w:t>desarrollo</w:t>
      </w:r>
      <w:r>
        <w:rPr>
          <w:spacing w:val="-11"/>
        </w:rPr>
        <w:t> </w:t>
      </w:r>
      <w:r>
        <w:rPr/>
        <w:t>del</w:t>
      </w:r>
      <w:r>
        <w:rPr>
          <w:spacing w:val="-11"/>
        </w:rPr>
        <w:t> </w:t>
      </w:r>
      <w:r>
        <w:rPr/>
        <w:t>turismo</w:t>
      </w:r>
      <w:r>
        <w:rPr>
          <w:spacing w:val="-11"/>
        </w:rPr>
        <w:t> </w:t>
      </w:r>
      <w:r>
        <w:rPr/>
        <w:t>denota</w:t>
      </w:r>
      <w:r>
        <w:rPr>
          <w:spacing w:val="-11"/>
        </w:rPr>
        <w:t> </w:t>
      </w:r>
      <w:r>
        <w:rPr>
          <w:spacing w:val="-3"/>
        </w:rPr>
        <w:t>intereses</w:t>
      </w:r>
      <w:r>
        <w:rPr>
          <w:spacing w:val="-11"/>
        </w:rPr>
        <w:t> </w:t>
      </w:r>
      <w:r>
        <w:rPr>
          <w:spacing w:val="-3"/>
        </w:rPr>
        <w:t>puramente</w:t>
      </w:r>
    </w:p>
    <w:p>
      <w:pPr>
        <w:spacing w:after="0" w:line="232" w:lineRule="auto"/>
        <w:jc w:val="both"/>
        <w:sectPr>
          <w:pgSz w:w="8500" w:h="12750"/>
          <w:pgMar w:header="1135" w:footer="0" w:top="1700" w:bottom="280" w:left="1160" w:right="1160"/>
        </w:sectPr>
      </w:pPr>
    </w:p>
    <w:p>
      <w:pPr>
        <w:pStyle w:val="BodyText"/>
        <w:spacing w:before="11"/>
        <w:ind w:left="0"/>
        <w:rPr>
          <w:sz w:val="20"/>
        </w:rPr>
      </w:pPr>
    </w:p>
    <w:p>
      <w:pPr>
        <w:pStyle w:val="BodyText"/>
        <w:spacing w:line="194" w:lineRule="exact"/>
        <w:jc w:val="both"/>
      </w:pPr>
      <w:r>
        <w:rPr/>
        <w:t>económicos: los ingresos mundiales por esta actividad   fueron</w:t>
      </w:r>
    </w:p>
    <w:p>
      <w:pPr>
        <w:pStyle w:val="BodyText"/>
        <w:spacing w:line="232" w:lineRule="auto" w:before="2"/>
        <w:ind w:right="277"/>
        <w:jc w:val="both"/>
      </w:pPr>
      <w:r>
        <w:rPr/>
        <w:t>del orden de </w:t>
      </w:r>
      <w:r>
        <w:rPr>
          <w:spacing w:val="-11"/>
        </w:rPr>
        <w:t>852 </w:t>
      </w:r>
      <w:r>
        <w:rPr/>
        <w:t>mil millones de dólares en </w:t>
      </w:r>
      <w:r>
        <w:rPr>
          <w:spacing w:val="-5"/>
        </w:rPr>
        <w:t>2009; </w:t>
      </w:r>
      <w:r>
        <w:rPr/>
        <w:t>sin embargo, entre</w:t>
      </w:r>
      <w:r>
        <w:rPr>
          <w:spacing w:val="-11"/>
        </w:rPr>
        <w:t> </w:t>
      </w:r>
      <w:r>
        <w:rPr>
          <w:spacing w:val="-3"/>
        </w:rPr>
        <w:t>Francia,</w:t>
      </w:r>
      <w:r>
        <w:rPr>
          <w:spacing w:val="-11"/>
        </w:rPr>
        <w:t> </w:t>
      </w:r>
      <w:r>
        <w:rPr/>
        <w:t>España</w:t>
      </w:r>
      <w:r>
        <w:rPr>
          <w:spacing w:val="-11"/>
        </w:rPr>
        <w:t> </w:t>
      </w:r>
      <w:r>
        <w:rPr/>
        <w:t>y</w:t>
      </w:r>
      <w:r>
        <w:rPr>
          <w:spacing w:val="-11"/>
        </w:rPr>
        <w:t> </w:t>
      </w:r>
      <w:r>
        <w:rPr/>
        <w:t>Estados</w:t>
      </w:r>
      <w:r>
        <w:rPr>
          <w:spacing w:val="-11"/>
        </w:rPr>
        <w:t> </w:t>
      </w:r>
      <w:r>
        <w:rPr/>
        <w:t>Unidos</w:t>
      </w:r>
      <w:r>
        <w:rPr>
          <w:spacing w:val="-11"/>
        </w:rPr>
        <w:t> </w:t>
      </w:r>
      <w:r>
        <w:rPr/>
        <w:t>de</w:t>
      </w:r>
      <w:r>
        <w:rPr>
          <w:spacing w:val="-11"/>
        </w:rPr>
        <w:t> </w:t>
      </w:r>
      <w:r>
        <w:rPr/>
        <w:t>Norteamérica</w:t>
      </w:r>
      <w:r>
        <w:rPr>
          <w:spacing w:val="-11"/>
        </w:rPr>
        <w:t> </w:t>
      </w:r>
      <w:r>
        <w:rPr/>
        <w:t>(países capitalistas</w:t>
      </w:r>
      <w:r>
        <w:rPr>
          <w:spacing w:val="-9"/>
        </w:rPr>
        <w:t> </w:t>
      </w:r>
      <w:r>
        <w:rPr/>
        <w:t>desarrollados)</w:t>
      </w:r>
      <w:r>
        <w:rPr>
          <w:spacing w:val="-9"/>
        </w:rPr>
        <w:t> </w:t>
      </w:r>
      <w:r>
        <w:rPr/>
        <w:t>reciben</w:t>
      </w:r>
      <w:r>
        <w:rPr>
          <w:spacing w:val="-9"/>
        </w:rPr>
        <w:t> </w:t>
      </w:r>
      <w:r>
        <w:rPr>
          <w:spacing w:val="-8"/>
        </w:rPr>
        <w:t>23%</w:t>
      </w:r>
      <w:r>
        <w:rPr>
          <w:spacing w:val="-9"/>
        </w:rPr>
        <w:t> </w:t>
      </w:r>
      <w:r>
        <w:rPr/>
        <w:t>de</w:t>
      </w:r>
      <w:r>
        <w:rPr>
          <w:spacing w:val="-9"/>
        </w:rPr>
        <w:t> </w:t>
      </w:r>
      <w:r>
        <w:rPr/>
        <w:t>los</w:t>
      </w:r>
      <w:r>
        <w:rPr>
          <w:spacing w:val="-9"/>
        </w:rPr>
        <w:t> </w:t>
      </w:r>
      <w:r>
        <w:rPr/>
        <w:t>ingresos</w:t>
      </w:r>
      <w:r>
        <w:rPr>
          <w:spacing w:val="-9"/>
        </w:rPr>
        <w:t> </w:t>
      </w:r>
      <w:r>
        <w:rPr/>
        <w:t>(Lanfant, </w:t>
      </w:r>
      <w:r>
        <w:rPr>
          <w:spacing w:val="-10"/>
        </w:rPr>
        <w:t>1980), </w:t>
      </w:r>
      <w:r>
        <w:rPr/>
        <w:t>en </w:t>
      </w:r>
      <w:r>
        <w:rPr>
          <w:spacing w:val="-3"/>
        </w:rPr>
        <w:t>tanto </w:t>
      </w:r>
      <w:r>
        <w:rPr/>
        <w:t>que la participación económica de México (país capitalista emergente) en el sector sólo alcanza 1.3% del </w:t>
      </w:r>
      <w:r>
        <w:rPr>
          <w:spacing w:val="-4"/>
        </w:rPr>
        <w:t>total </w:t>
      </w:r>
      <w:r>
        <w:rPr/>
        <w:t>mundial </w:t>
      </w:r>
      <w:r>
        <w:rPr>
          <w:spacing w:val="-3"/>
        </w:rPr>
        <w:t>(Sectur, </w:t>
      </w:r>
      <w:r>
        <w:rPr>
          <w:spacing w:val="-13"/>
        </w:rPr>
        <w:t>2010). </w:t>
      </w:r>
      <w:r>
        <w:rPr/>
        <w:t>Los anteriores constituyen indicadores de una distribución de la </w:t>
      </w:r>
      <w:r>
        <w:rPr>
          <w:spacing w:val="-3"/>
        </w:rPr>
        <w:t>renta </w:t>
      </w:r>
      <w:r>
        <w:rPr/>
        <w:t>del turismo que es </w:t>
      </w:r>
      <w:r>
        <w:rPr>
          <w:spacing w:val="-3"/>
        </w:rPr>
        <w:t>totalmente </w:t>
      </w:r>
      <w:r>
        <w:rPr/>
        <w:t>inequitativa</w:t>
      </w:r>
      <w:r>
        <w:rPr>
          <w:spacing w:val="-14"/>
        </w:rPr>
        <w:t> </w:t>
      </w:r>
      <w:r>
        <w:rPr/>
        <w:t>entre</w:t>
      </w:r>
      <w:r>
        <w:rPr>
          <w:spacing w:val="-14"/>
        </w:rPr>
        <w:t> </w:t>
      </w:r>
      <w:r>
        <w:rPr/>
        <w:t>países</w:t>
      </w:r>
      <w:r>
        <w:rPr>
          <w:spacing w:val="-14"/>
        </w:rPr>
        <w:t> </w:t>
      </w:r>
      <w:r>
        <w:rPr/>
        <w:t>pobres</w:t>
      </w:r>
      <w:r>
        <w:rPr>
          <w:spacing w:val="-14"/>
        </w:rPr>
        <w:t> </w:t>
      </w:r>
      <w:r>
        <w:rPr/>
        <w:t>y</w:t>
      </w:r>
      <w:r>
        <w:rPr>
          <w:spacing w:val="-14"/>
        </w:rPr>
        <w:t> </w:t>
      </w:r>
      <w:r>
        <w:rPr/>
        <w:t>ricos.</w:t>
      </w:r>
    </w:p>
    <w:p>
      <w:pPr>
        <w:pStyle w:val="BodyText"/>
        <w:spacing w:line="232" w:lineRule="auto"/>
        <w:ind w:right="275" w:firstLine="277"/>
        <w:jc w:val="both"/>
      </w:pPr>
      <w:r>
        <w:rPr/>
        <w:t>El </w:t>
      </w:r>
      <w:r>
        <w:rPr>
          <w:spacing w:val="-3"/>
        </w:rPr>
        <w:t>interés </w:t>
      </w:r>
      <w:r>
        <w:rPr/>
        <w:t>por el turismo tiene como propósito “articular el subdesarrollo</w:t>
      </w:r>
      <w:r>
        <w:rPr>
          <w:spacing w:val="-25"/>
        </w:rPr>
        <w:t> </w:t>
      </w:r>
      <w:r>
        <w:rPr/>
        <w:t>al</w:t>
      </w:r>
      <w:r>
        <w:rPr>
          <w:spacing w:val="-25"/>
        </w:rPr>
        <w:t> </w:t>
      </w:r>
      <w:r>
        <w:rPr/>
        <w:t>desarrollo</w:t>
      </w:r>
      <w:r>
        <w:rPr>
          <w:spacing w:val="-25"/>
        </w:rPr>
        <w:t> </w:t>
      </w:r>
      <w:r>
        <w:rPr/>
        <w:t>de</w:t>
      </w:r>
      <w:r>
        <w:rPr>
          <w:spacing w:val="-25"/>
        </w:rPr>
        <w:t> </w:t>
      </w:r>
      <w:r>
        <w:rPr/>
        <w:t>las</w:t>
      </w:r>
      <w:r>
        <w:rPr>
          <w:spacing w:val="-25"/>
        </w:rPr>
        <w:t> </w:t>
      </w:r>
      <w:r>
        <w:rPr/>
        <w:t>sociedades</w:t>
      </w:r>
      <w:r>
        <w:rPr>
          <w:spacing w:val="-25"/>
        </w:rPr>
        <w:t> </w:t>
      </w:r>
      <w:r>
        <w:rPr/>
        <w:t>más</w:t>
      </w:r>
      <w:r>
        <w:rPr>
          <w:spacing w:val="-25"/>
        </w:rPr>
        <w:t> </w:t>
      </w:r>
      <w:r>
        <w:rPr/>
        <w:t>ricas</w:t>
      </w:r>
      <w:r>
        <w:rPr>
          <w:spacing w:val="-25"/>
        </w:rPr>
        <w:t> </w:t>
      </w:r>
      <w:r>
        <w:rPr/>
        <w:t>por</w:t>
      </w:r>
      <w:r>
        <w:rPr>
          <w:spacing w:val="-25"/>
        </w:rPr>
        <w:t> </w:t>
      </w:r>
      <w:r>
        <w:rPr/>
        <w:t>medio del turismo” (Lanfant, </w:t>
      </w:r>
      <w:r>
        <w:rPr>
          <w:spacing w:val="-12"/>
        </w:rPr>
        <w:t>1980: </w:t>
      </w:r>
      <w:r>
        <w:rPr>
          <w:spacing w:val="-10"/>
        </w:rPr>
        <w:t>17), </w:t>
      </w:r>
      <w:r>
        <w:rPr/>
        <w:t>lo cual encuentra respuesta al convertirse</w:t>
      </w:r>
      <w:r>
        <w:rPr>
          <w:spacing w:val="-13"/>
        </w:rPr>
        <w:t> </w:t>
      </w:r>
      <w:r>
        <w:rPr/>
        <w:t>la</w:t>
      </w:r>
      <w:r>
        <w:rPr>
          <w:spacing w:val="-13"/>
        </w:rPr>
        <w:t> </w:t>
      </w:r>
      <w:r>
        <w:rPr/>
        <w:t>actividad</w:t>
      </w:r>
      <w:r>
        <w:rPr>
          <w:spacing w:val="-13"/>
        </w:rPr>
        <w:t> </w:t>
      </w:r>
      <w:r>
        <w:rPr/>
        <w:t>en</w:t>
      </w:r>
      <w:r>
        <w:rPr>
          <w:spacing w:val="-13"/>
        </w:rPr>
        <w:t> </w:t>
      </w:r>
      <w:r>
        <w:rPr/>
        <w:t>un</w:t>
      </w:r>
      <w:r>
        <w:rPr>
          <w:spacing w:val="-13"/>
        </w:rPr>
        <w:t> </w:t>
      </w:r>
      <w:r>
        <w:rPr/>
        <w:t>factor</w:t>
      </w:r>
      <w:r>
        <w:rPr>
          <w:spacing w:val="-13"/>
        </w:rPr>
        <w:t> </w:t>
      </w:r>
      <w:r>
        <w:rPr/>
        <w:t>de</w:t>
      </w:r>
      <w:r>
        <w:rPr>
          <w:spacing w:val="-13"/>
        </w:rPr>
        <w:t> </w:t>
      </w:r>
      <w:r>
        <w:rPr/>
        <w:t>desarrollo</w:t>
      </w:r>
      <w:r>
        <w:rPr>
          <w:spacing w:val="-13"/>
        </w:rPr>
        <w:t> </w:t>
      </w:r>
      <w:r>
        <w:rPr>
          <w:spacing w:val="-3"/>
        </w:rPr>
        <w:t>para</w:t>
      </w:r>
      <w:r>
        <w:rPr>
          <w:spacing w:val="-13"/>
        </w:rPr>
        <w:t> </w:t>
      </w:r>
      <w:r>
        <w:rPr/>
        <w:t>las</w:t>
      </w:r>
      <w:r>
        <w:rPr>
          <w:spacing w:val="-13"/>
        </w:rPr>
        <w:t> </w:t>
      </w:r>
      <w:r>
        <w:rPr/>
        <w:t>regio- </w:t>
      </w:r>
      <w:r>
        <w:rPr>
          <w:w w:val="95"/>
        </w:rPr>
        <w:t>nes económicamente débiles, creando interdependencia entre las </w:t>
      </w:r>
      <w:r>
        <w:rPr/>
        <w:t>mismas</w:t>
      </w:r>
      <w:r>
        <w:rPr>
          <w:spacing w:val="-24"/>
        </w:rPr>
        <w:t> </w:t>
      </w:r>
      <w:r>
        <w:rPr/>
        <w:t>al</w:t>
      </w:r>
      <w:r>
        <w:rPr>
          <w:spacing w:val="-24"/>
        </w:rPr>
        <w:t> </w:t>
      </w:r>
      <w:r>
        <w:rPr/>
        <w:t>constituirse</w:t>
      </w:r>
      <w:r>
        <w:rPr>
          <w:spacing w:val="-24"/>
        </w:rPr>
        <w:t> </w:t>
      </w:r>
      <w:r>
        <w:rPr/>
        <w:t>la</w:t>
      </w:r>
      <w:r>
        <w:rPr>
          <w:spacing w:val="-24"/>
        </w:rPr>
        <w:t> </w:t>
      </w:r>
      <w:r>
        <w:rPr/>
        <w:t>sociedad</w:t>
      </w:r>
      <w:r>
        <w:rPr>
          <w:spacing w:val="-24"/>
        </w:rPr>
        <w:t> </w:t>
      </w:r>
      <w:r>
        <w:rPr/>
        <w:t>desarrollada</w:t>
      </w:r>
      <w:r>
        <w:rPr>
          <w:spacing w:val="-24"/>
        </w:rPr>
        <w:t> </w:t>
      </w:r>
      <w:r>
        <w:rPr/>
        <w:t>en</w:t>
      </w:r>
      <w:r>
        <w:rPr>
          <w:spacing w:val="-24"/>
        </w:rPr>
        <w:t> </w:t>
      </w:r>
      <w:r>
        <w:rPr/>
        <w:t>demandante</w:t>
      </w:r>
      <w:r>
        <w:rPr>
          <w:spacing w:val="-24"/>
        </w:rPr>
        <w:t> </w:t>
      </w:r>
      <w:r>
        <w:rPr/>
        <w:t>y la</w:t>
      </w:r>
      <w:r>
        <w:rPr>
          <w:spacing w:val="-31"/>
        </w:rPr>
        <w:t> </w:t>
      </w:r>
      <w:r>
        <w:rPr/>
        <w:t>subdesarrollada</w:t>
      </w:r>
      <w:r>
        <w:rPr>
          <w:spacing w:val="-31"/>
        </w:rPr>
        <w:t> </w:t>
      </w:r>
      <w:r>
        <w:rPr/>
        <w:t>en</w:t>
      </w:r>
      <w:r>
        <w:rPr>
          <w:spacing w:val="-31"/>
        </w:rPr>
        <w:t> </w:t>
      </w:r>
      <w:r>
        <w:rPr/>
        <w:t>oferente.</w:t>
      </w:r>
    </w:p>
    <w:p>
      <w:pPr>
        <w:pStyle w:val="BodyText"/>
        <w:spacing w:line="232" w:lineRule="auto"/>
        <w:ind w:right="279" w:firstLine="277"/>
        <w:jc w:val="both"/>
      </w:pPr>
      <w:r>
        <w:rPr/>
        <w:t>Los recursos naturales y culturales juegan un papel </w:t>
      </w:r>
      <w:r>
        <w:rPr>
          <w:spacing w:val="-4"/>
        </w:rPr>
        <w:t>primor- </w:t>
      </w:r>
      <w:r>
        <w:rPr/>
        <w:t>dial en la atracción de inversionistas y en la llegada masiva de </w:t>
      </w:r>
      <w:r>
        <w:rPr>
          <w:spacing w:val="-3"/>
        </w:rPr>
        <w:t>extranjeros para </w:t>
      </w:r>
      <w:r>
        <w:rPr/>
        <w:t>el desarrollo de centros turísticos, dando</w:t>
      </w:r>
      <w:r>
        <w:rPr>
          <w:spacing w:val="-12"/>
        </w:rPr>
        <w:t> </w:t>
      </w:r>
      <w:r>
        <w:rPr/>
        <w:t>lugar a</w:t>
      </w:r>
      <w:r>
        <w:rPr>
          <w:spacing w:val="-13"/>
        </w:rPr>
        <w:t> </w:t>
      </w:r>
      <w:r>
        <w:rPr/>
        <w:t>la</w:t>
      </w:r>
      <w:r>
        <w:rPr>
          <w:spacing w:val="-13"/>
        </w:rPr>
        <w:t> </w:t>
      </w:r>
      <w:r>
        <w:rPr/>
        <w:t>creación</w:t>
      </w:r>
      <w:r>
        <w:rPr>
          <w:spacing w:val="-13"/>
        </w:rPr>
        <w:t> </w:t>
      </w:r>
      <w:r>
        <w:rPr/>
        <w:t>de</w:t>
      </w:r>
      <w:r>
        <w:rPr>
          <w:spacing w:val="-13"/>
        </w:rPr>
        <w:t> </w:t>
      </w:r>
      <w:r>
        <w:rPr/>
        <w:t>destinos</w:t>
      </w:r>
      <w:r>
        <w:rPr>
          <w:spacing w:val="-13"/>
        </w:rPr>
        <w:t> </w:t>
      </w:r>
      <w:r>
        <w:rPr/>
        <w:t>en</w:t>
      </w:r>
      <w:r>
        <w:rPr>
          <w:spacing w:val="-13"/>
        </w:rPr>
        <w:t> </w:t>
      </w:r>
      <w:r>
        <w:rPr/>
        <w:t>el</w:t>
      </w:r>
      <w:r>
        <w:rPr>
          <w:spacing w:val="-13"/>
        </w:rPr>
        <w:t> </w:t>
      </w:r>
      <w:r>
        <w:rPr/>
        <w:t>área</w:t>
      </w:r>
      <w:r>
        <w:rPr>
          <w:spacing w:val="-13"/>
        </w:rPr>
        <w:t> </w:t>
      </w:r>
      <w:r>
        <w:rPr/>
        <w:t>de</w:t>
      </w:r>
      <w:r>
        <w:rPr>
          <w:spacing w:val="-13"/>
        </w:rPr>
        <w:t> </w:t>
      </w:r>
      <w:r>
        <w:rPr/>
        <w:t>América</w:t>
      </w:r>
      <w:r>
        <w:rPr>
          <w:spacing w:val="-13"/>
        </w:rPr>
        <w:t> </w:t>
      </w:r>
      <w:r>
        <w:rPr/>
        <w:t>Latina</w:t>
      </w:r>
      <w:r>
        <w:rPr>
          <w:spacing w:val="-13"/>
        </w:rPr>
        <w:t> </w:t>
      </w:r>
      <w:r>
        <w:rPr/>
        <w:t>y</w:t>
      </w:r>
      <w:r>
        <w:rPr>
          <w:spacing w:val="-13"/>
        </w:rPr>
        <w:t> </w:t>
      </w:r>
      <w:r>
        <w:rPr/>
        <w:t>el</w:t>
      </w:r>
      <w:r>
        <w:rPr>
          <w:spacing w:val="-13"/>
        </w:rPr>
        <w:t> </w:t>
      </w:r>
      <w:r>
        <w:rPr/>
        <w:t>Caribe</w:t>
      </w:r>
    </w:p>
    <w:p>
      <w:pPr>
        <w:pStyle w:val="BodyText"/>
        <w:spacing w:line="232" w:lineRule="auto"/>
        <w:ind w:right="275"/>
        <w:jc w:val="both"/>
      </w:pPr>
      <w:r>
        <w:rPr/>
        <w:t>–como Cancún, </w:t>
      </w:r>
      <w:r>
        <w:rPr>
          <w:spacing w:val="-4"/>
        </w:rPr>
        <w:t>Varadero, </w:t>
      </w:r>
      <w:r>
        <w:rPr/>
        <w:t>San Juan, St. Kits, entre otros–, en donde se genera infraestructura </w:t>
      </w:r>
      <w:r>
        <w:rPr>
          <w:spacing w:val="-3"/>
        </w:rPr>
        <w:t>para </w:t>
      </w:r>
      <w:r>
        <w:rPr/>
        <w:t>la actividad (hoteles, ae- ropuertos, </w:t>
      </w:r>
      <w:r>
        <w:rPr>
          <w:spacing w:val="-3"/>
        </w:rPr>
        <w:t>restaurantes, </w:t>
      </w:r>
      <w:r>
        <w:rPr/>
        <w:t>etc.) y servicios complementarios </w:t>
      </w:r>
      <w:r>
        <w:rPr>
          <w:spacing w:val="-3"/>
        </w:rPr>
        <w:t>para </w:t>
      </w:r>
      <w:r>
        <w:rPr/>
        <w:t>su</w:t>
      </w:r>
      <w:r>
        <w:rPr>
          <w:spacing w:val="-30"/>
        </w:rPr>
        <w:t> </w:t>
      </w:r>
      <w:r>
        <w:rPr/>
        <w:t>desenvolvimiento</w:t>
      </w:r>
      <w:r>
        <w:rPr>
          <w:spacing w:val="-30"/>
        </w:rPr>
        <w:t> </w:t>
      </w:r>
      <w:r>
        <w:rPr/>
        <w:t>(hospitales,</w:t>
      </w:r>
      <w:r>
        <w:rPr>
          <w:spacing w:val="-30"/>
        </w:rPr>
        <w:t> </w:t>
      </w:r>
      <w:r>
        <w:rPr/>
        <w:t>servicios</w:t>
      </w:r>
      <w:r>
        <w:rPr>
          <w:spacing w:val="-30"/>
        </w:rPr>
        <w:t> </w:t>
      </w:r>
      <w:r>
        <w:rPr/>
        <w:t>bancarios,</w:t>
      </w:r>
      <w:r>
        <w:rPr>
          <w:spacing w:val="-30"/>
        </w:rPr>
        <w:t> </w:t>
      </w:r>
      <w:r>
        <w:rPr/>
        <w:t>transporte, </w:t>
      </w:r>
      <w:r>
        <w:rPr>
          <w:spacing w:val="-3"/>
        </w:rPr>
        <w:t>tour</w:t>
      </w:r>
      <w:r>
        <w:rPr>
          <w:spacing w:val="-25"/>
        </w:rPr>
        <w:t> </w:t>
      </w:r>
      <w:r>
        <w:rPr>
          <w:spacing w:val="-4"/>
        </w:rPr>
        <w:t>operadoras</w:t>
      </w:r>
      <w:r>
        <w:rPr>
          <w:spacing w:val="-25"/>
        </w:rPr>
        <w:t> </w:t>
      </w:r>
      <w:r>
        <w:rPr/>
        <w:t>especializadas,</w:t>
      </w:r>
      <w:r>
        <w:rPr>
          <w:spacing w:val="-25"/>
        </w:rPr>
        <w:t> </w:t>
      </w:r>
      <w:r>
        <w:rPr/>
        <w:t>etc.).</w:t>
      </w:r>
      <w:r>
        <w:rPr>
          <w:spacing w:val="-25"/>
        </w:rPr>
        <w:t> </w:t>
      </w:r>
      <w:r>
        <w:rPr/>
        <w:t>México</w:t>
      </w:r>
      <w:r>
        <w:rPr>
          <w:spacing w:val="-25"/>
        </w:rPr>
        <w:t> </w:t>
      </w:r>
      <w:r>
        <w:rPr/>
        <w:t>es</w:t>
      </w:r>
      <w:r>
        <w:rPr>
          <w:spacing w:val="-25"/>
        </w:rPr>
        <w:t> </w:t>
      </w:r>
      <w:r>
        <w:rPr/>
        <w:t>el</w:t>
      </w:r>
      <w:r>
        <w:rPr>
          <w:spacing w:val="-25"/>
        </w:rPr>
        <w:t> </w:t>
      </w:r>
      <w:r>
        <w:rPr/>
        <w:t>país</w:t>
      </w:r>
      <w:r>
        <w:rPr>
          <w:spacing w:val="-25"/>
        </w:rPr>
        <w:t> </w:t>
      </w:r>
      <w:r>
        <w:rPr/>
        <w:t>con</w:t>
      </w:r>
      <w:r>
        <w:rPr>
          <w:spacing w:val="-25"/>
        </w:rPr>
        <w:t> </w:t>
      </w:r>
      <w:r>
        <w:rPr>
          <w:spacing w:val="-4"/>
        </w:rPr>
        <w:t>mayor </w:t>
      </w:r>
      <w:r>
        <w:rPr>
          <w:spacing w:val="-3"/>
        </w:rPr>
        <w:t>número</w:t>
      </w:r>
      <w:r>
        <w:rPr>
          <w:spacing w:val="-31"/>
        </w:rPr>
        <w:t> </w:t>
      </w:r>
      <w:r>
        <w:rPr/>
        <w:t>de</w:t>
      </w:r>
      <w:r>
        <w:rPr>
          <w:spacing w:val="-31"/>
        </w:rPr>
        <w:t> </w:t>
      </w:r>
      <w:r>
        <w:rPr>
          <w:spacing w:val="-4"/>
        </w:rPr>
        <w:t>infraestructura</w:t>
      </w:r>
      <w:r>
        <w:rPr>
          <w:spacing w:val="-31"/>
        </w:rPr>
        <w:t> </w:t>
      </w:r>
      <w:r>
        <w:rPr>
          <w:spacing w:val="-5"/>
        </w:rPr>
        <w:t>hotelera</w:t>
      </w:r>
      <w:r>
        <w:rPr>
          <w:spacing w:val="-31"/>
        </w:rPr>
        <w:t> </w:t>
      </w:r>
      <w:r>
        <w:rPr/>
        <w:t>en</w:t>
      </w:r>
      <w:r>
        <w:rPr>
          <w:spacing w:val="-31"/>
        </w:rPr>
        <w:t> </w:t>
      </w:r>
      <w:r>
        <w:rPr/>
        <w:t>Latinoamérica</w:t>
      </w:r>
      <w:r>
        <w:rPr>
          <w:spacing w:val="-31"/>
        </w:rPr>
        <w:t> </w:t>
      </w:r>
      <w:r>
        <w:rPr/>
        <w:t>al</w:t>
      </w:r>
      <w:r>
        <w:rPr>
          <w:spacing w:val="-31"/>
        </w:rPr>
        <w:t> </w:t>
      </w:r>
      <w:r>
        <w:rPr>
          <w:spacing w:val="-3"/>
        </w:rPr>
        <w:t>contar</w:t>
      </w:r>
      <w:r>
        <w:rPr>
          <w:spacing w:val="-31"/>
        </w:rPr>
        <w:t> </w:t>
      </w:r>
      <w:r>
        <w:rPr>
          <w:spacing w:val="-2"/>
        </w:rPr>
        <w:t>con </w:t>
      </w:r>
      <w:r>
        <w:rPr>
          <w:spacing w:val="-18"/>
          <w:w w:val="119"/>
        </w:rPr>
        <w:t>58</w:t>
      </w:r>
      <w:r>
        <w:rPr>
          <w:w w:val="113"/>
        </w:rPr>
        <w:t>3,</w:t>
      </w:r>
      <w:r>
        <w:rPr>
          <w:spacing w:val="-18"/>
          <w:w w:val="113"/>
        </w:rPr>
        <w:t>7</w:t>
      </w:r>
      <w:r>
        <w:rPr>
          <w:spacing w:val="-31"/>
          <w:w w:val="119"/>
        </w:rPr>
        <w:t>3</w:t>
      </w:r>
      <w:r>
        <w:rPr>
          <w:w w:val="119"/>
        </w:rPr>
        <w:t>1</w:t>
      </w:r>
      <w:r>
        <w:rPr>
          <w:spacing w:val="19"/>
        </w:rPr>
        <w:t> </w:t>
      </w:r>
      <w:r>
        <w:rPr>
          <w:w w:val="96"/>
        </w:rPr>
        <w:t>cua</w:t>
      </w:r>
      <w:r>
        <w:rPr>
          <w:spacing w:val="2"/>
          <w:w w:val="96"/>
        </w:rPr>
        <w:t>r</w:t>
      </w:r>
      <w:r>
        <w:rPr>
          <w:spacing w:val="-8"/>
          <w:w w:val="105"/>
        </w:rPr>
        <w:t>t</w:t>
      </w:r>
      <w:r>
        <w:rPr>
          <w:w w:val="101"/>
        </w:rPr>
        <w:t>os</w:t>
      </w:r>
      <w:r>
        <w:rPr>
          <w:spacing w:val="19"/>
        </w:rPr>
        <w:t> </w:t>
      </w:r>
      <w:r>
        <w:rPr>
          <w:w w:val="97"/>
        </w:rPr>
        <w:t>de</w:t>
      </w:r>
      <w:r>
        <w:rPr>
          <w:spacing w:val="19"/>
        </w:rPr>
        <w:t> </w:t>
      </w:r>
      <w:r>
        <w:rPr>
          <w:w w:val="98"/>
        </w:rPr>
        <w:t>h</w:t>
      </w:r>
      <w:r>
        <w:rPr>
          <w:spacing w:val="-3"/>
          <w:w w:val="98"/>
        </w:rPr>
        <w:t>o</w:t>
      </w:r>
      <w:r>
        <w:rPr>
          <w:spacing w:val="-8"/>
          <w:w w:val="105"/>
        </w:rPr>
        <w:t>t</w:t>
      </w:r>
      <w:r>
        <w:rPr>
          <w:w w:val="94"/>
        </w:rPr>
        <w:t>el</w:t>
      </w:r>
      <w:r>
        <w:rPr>
          <w:spacing w:val="19"/>
        </w:rPr>
        <w:t> </w:t>
      </w:r>
      <w:r>
        <w:rPr>
          <w:spacing w:val="-1"/>
          <w:w w:val="123"/>
        </w:rPr>
        <w:t>(</w:t>
      </w:r>
      <w:r>
        <w:rPr>
          <w:rFonts w:ascii="Arial" w:hAnsi="Arial"/>
          <w:w w:val="131"/>
          <w:sz w:val="17"/>
        </w:rPr>
        <w:t>c</w:t>
      </w:r>
      <w:r>
        <w:rPr>
          <w:rFonts w:ascii="Arial" w:hAnsi="Arial"/>
          <w:w w:val="128"/>
          <w:sz w:val="17"/>
        </w:rPr>
        <w:t>n</w:t>
      </w:r>
      <w:r>
        <w:rPr>
          <w:rFonts w:ascii="Arial" w:hAnsi="Arial"/>
          <w:w w:val="213"/>
          <w:sz w:val="17"/>
        </w:rPr>
        <w:t>t</w:t>
      </w:r>
      <w:r>
        <w:rPr>
          <w:w w:val="86"/>
        </w:rPr>
        <w:t>,</w:t>
      </w:r>
      <w:r>
        <w:rPr>
          <w:spacing w:val="19"/>
        </w:rPr>
        <w:t> </w:t>
      </w:r>
      <w:r>
        <w:rPr>
          <w:spacing w:val="-14"/>
          <w:w w:val="119"/>
        </w:rPr>
        <w:t>2</w:t>
      </w:r>
      <w:r>
        <w:rPr>
          <w:w w:val="119"/>
        </w:rPr>
        <w:t>0</w:t>
      </w:r>
      <w:r>
        <w:rPr>
          <w:spacing w:val="-9"/>
          <w:w w:val="119"/>
        </w:rPr>
        <w:t>0</w:t>
      </w:r>
      <w:r>
        <w:rPr>
          <w:w w:val="120"/>
        </w:rPr>
        <w:t>8)</w:t>
      </w:r>
      <w:r>
        <w:rPr>
          <w:spacing w:val="19"/>
        </w:rPr>
        <w:t> </w:t>
      </w:r>
      <w:r>
        <w:rPr>
          <w:w w:val="106"/>
        </w:rPr>
        <w:t>y</w:t>
      </w:r>
      <w:r>
        <w:rPr>
          <w:spacing w:val="19"/>
        </w:rPr>
        <w:t> </w:t>
      </w:r>
      <w:r>
        <w:rPr>
          <w:w w:val="94"/>
        </w:rPr>
        <w:t>la</w:t>
      </w:r>
      <w:r>
        <w:rPr>
          <w:spacing w:val="19"/>
        </w:rPr>
        <w:t> </w:t>
      </w:r>
      <w:r>
        <w:rPr>
          <w:spacing w:val="-6"/>
          <w:w w:val="95"/>
        </w:rPr>
        <w:t>r</w:t>
      </w:r>
      <w:r>
        <w:rPr>
          <w:w w:val="98"/>
        </w:rPr>
        <w:t>ecepción</w:t>
      </w:r>
      <w:r>
        <w:rPr>
          <w:spacing w:val="19"/>
        </w:rPr>
        <w:t> </w:t>
      </w:r>
      <w:r>
        <w:rPr>
          <w:w w:val="97"/>
        </w:rPr>
        <w:t>de</w:t>
      </w:r>
      <w:r>
        <w:rPr>
          <w:spacing w:val="19"/>
        </w:rPr>
        <w:t> </w:t>
      </w:r>
      <w:r>
        <w:rPr>
          <w:spacing w:val="-14"/>
          <w:w w:val="119"/>
        </w:rPr>
        <w:t>2</w:t>
      </w:r>
      <w:r>
        <w:rPr>
          <w:w w:val="113"/>
        </w:rPr>
        <w:t>0.4 </w:t>
      </w:r>
      <w:r>
        <w:rPr>
          <w:spacing w:val="-3"/>
        </w:rPr>
        <w:t>millones</w:t>
      </w:r>
      <w:r>
        <w:rPr>
          <w:spacing w:val="-11"/>
        </w:rPr>
        <w:t> </w:t>
      </w:r>
      <w:r>
        <w:rPr/>
        <w:t>de</w:t>
      </w:r>
      <w:r>
        <w:rPr>
          <w:spacing w:val="-11"/>
        </w:rPr>
        <w:t> </w:t>
      </w:r>
      <w:r>
        <w:rPr>
          <w:spacing w:val="-3"/>
        </w:rPr>
        <w:t>turistas</w:t>
      </w:r>
      <w:r>
        <w:rPr>
          <w:spacing w:val="-11"/>
        </w:rPr>
        <w:t> </w:t>
      </w:r>
      <w:r>
        <w:rPr>
          <w:spacing w:val="-3"/>
        </w:rPr>
        <w:t>internacionales</w:t>
      </w:r>
      <w:r>
        <w:rPr>
          <w:spacing w:val="-11"/>
        </w:rPr>
        <w:t> </w:t>
      </w:r>
      <w:r>
        <w:rPr/>
        <w:t>con</w:t>
      </w:r>
      <w:r>
        <w:rPr>
          <w:spacing w:val="-11"/>
        </w:rPr>
        <w:t> </w:t>
      </w:r>
      <w:r>
        <w:rPr>
          <w:spacing w:val="-3"/>
        </w:rPr>
        <w:t>pernocta</w:t>
      </w:r>
      <w:r>
        <w:rPr>
          <w:spacing w:val="-11"/>
        </w:rPr>
        <w:t> </w:t>
      </w:r>
      <w:r>
        <w:rPr/>
        <w:t>en</w:t>
      </w:r>
      <w:r>
        <w:rPr>
          <w:spacing w:val="-11"/>
        </w:rPr>
        <w:t> </w:t>
      </w:r>
      <w:r>
        <w:rPr>
          <w:spacing w:val="-20"/>
        </w:rPr>
        <w:t>2010</w:t>
      </w:r>
      <w:r>
        <w:rPr>
          <w:spacing w:val="-11"/>
        </w:rPr>
        <w:t> </w:t>
      </w:r>
      <w:r>
        <w:rPr>
          <w:spacing w:val="-5"/>
        </w:rPr>
        <w:t>(Sectur, </w:t>
      </w:r>
      <w:r>
        <w:rPr>
          <w:spacing w:val="-16"/>
        </w:rPr>
        <w:t>2011); </w:t>
      </w:r>
      <w:r>
        <w:rPr/>
        <w:t>por ello, queda claro el proceso de homogenización del </w:t>
      </w:r>
      <w:r>
        <w:rPr>
          <w:spacing w:val="-3"/>
        </w:rPr>
        <w:t>espacio</w:t>
      </w:r>
      <w:r>
        <w:rPr>
          <w:spacing w:val="-30"/>
        </w:rPr>
        <w:t> </w:t>
      </w:r>
      <w:r>
        <w:rPr/>
        <w:t>y</w:t>
      </w:r>
      <w:r>
        <w:rPr>
          <w:spacing w:val="-30"/>
        </w:rPr>
        <w:t> </w:t>
      </w:r>
      <w:r>
        <w:rPr/>
        <w:t>del</w:t>
      </w:r>
      <w:r>
        <w:rPr>
          <w:spacing w:val="-30"/>
        </w:rPr>
        <w:t> </w:t>
      </w:r>
      <w:r>
        <w:rPr/>
        <w:t>consumo,</w:t>
      </w:r>
      <w:r>
        <w:rPr>
          <w:spacing w:val="-30"/>
        </w:rPr>
        <w:t> </w:t>
      </w:r>
      <w:r>
        <w:rPr>
          <w:spacing w:val="-3"/>
        </w:rPr>
        <w:t>fortalecido</w:t>
      </w:r>
      <w:r>
        <w:rPr>
          <w:spacing w:val="-30"/>
        </w:rPr>
        <w:t> </w:t>
      </w:r>
      <w:r>
        <w:rPr/>
        <w:t>por</w:t>
      </w:r>
      <w:r>
        <w:rPr>
          <w:spacing w:val="-30"/>
        </w:rPr>
        <w:t> </w:t>
      </w:r>
      <w:r>
        <w:rPr/>
        <w:t>la</w:t>
      </w:r>
      <w:r>
        <w:rPr>
          <w:spacing w:val="-30"/>
        </w:rPr>
        <w:t> </w:t>
      </w:r>
      <w:r>
        <w:rPr/>
        <w:t>globalización</w:t>
      </w:r>
      <w:r>
        <w:rPr>
          <w:spacing w:val="-30"/>
        </w:rPr>
        <w:t> </w:t>
      </w:r>
      <w:r>
        <w:rPr/>
        <w:t>económica </w:t>
      </w:r>
      <w:r>
        <w:rPr>
          <w:spacing w:val="-8"/>
        </w:rPr>
        <w:t>(Yory, </w:t>
      </w:r>
      <w:r>
        <w:rPr>
          <w:spacing w:val="-6"/>
        </w:rPr>
        <w:t>2006) </w:t>
      </w:r>
      <w:r>
        <w:rPr>
          <w:spacing w:val="-3"/>
        </w:rPr>
        <w:t>mediante </w:t>
      </w:r>
      <w:r>
        <w:rPr/>
        <w:t>la </w:t>
      </w:r>
      <w:r>
        <w:rPr>
          <w:spacing w:val="-3"/>
        </w:rPr>
        <w:t>expansión </w:t>
      </w:r>
      <w:r>
        <w:rPr/>
        <w:t>de los grupos turísticos </w:t>
      </w:r>
      <w:r>
        <w:rPr>
          <w:spacing w:val="-8"/>
        </w:rPr>
        <w:t>inter- </w:t>
      </w:r>
      <w:r>
        <w:rPr/>
        <w:t>nacionales,</w:t>
      </w:r>
      <w:r>
        <w:rPr>
          <w:spacing w:val="-22"/>
        </w:rPr>
        <w:t> </w:t>
      </w:r>
      <w:r>
        <w:rPr/>
        <w:t>que</w:t>
      </w:r>
      <w:r>
        <w:rPr>
          <w:spacing w:val="-22"/>
        </w:rPr>
        <w:t> </w:t>
      </w:r>
      <w:r>
        <w:rPr/>
        <w:t>se</w:t>
      </w:r>
      <w:r>
        <w:rPr>
          <w:spacing w:val="-22"/>
        </w:rPr>
        <w:t> </w:t>
      </w:r>
      <w:r>
        <w:rPr/>
        <w:t>han</w:t>
      </w:r>
      <w:r>
        <w:rPr>
          <w:spacing w:val="-22"/>
        </w:rPr>
        <w:t> </w:t>
      </w:r>
      <w:r>
        <w:rPr/>
        <w:t>extendido</w:t>
      </w:r>
      <w:r>
        <w:rPr>
          <w:spacing w:val="-22"/>
        </w:rPr>
        <w:t> </w:t>
      </w:r>
      <w:r>
        <w:rPr/>
        <w:t>principalmente</w:t>
      </w:r>
      <w:r>
        <w:rPr>
          <w:spacing w:val="-22"/>
        </w:rPr>
        <w:t> </w:t>
      </w:r>
      <w:r>
        <w:rPr/>
        <w:t>en</w:t>
      </w:r>
      <w:r>
        <w:rPr>
          <w:spacing w:val="-22"/>
        </w:rPr>
        <w:t> </w:t>
      </w:r>
      <w:r>
        <w:rPr/>
        <w:t>las</w:t>
      </w:r>
      <w:r>
        <w:rPr>
          <w:spacing w:val="-22"/>
        </w:rPr>
        <w:t> </w:t>
      </w:r>
      <w:r>
        <w:rPr/>
        <w:t>capitales y espacios costeros con </w:t>
      </w:r>
      <w:r>
        <w:rPr>
          <w:spacing w:val="-3"/>
        </w:rPr>
        <w:t>gran </w:t>
      </w:r>
      <w:r>
        <w:rPr/>
        <w:t>valor</w:t>
      </w:r>
      <w:r>
        <w:rPr>
          <w:spacing w:val="-21"/>
        </w:rPr>
        <w:t> </w:t>
      </w:r>
      <w:r>
        <w:rPr/>
        <w:t>paisajístico.</w:t>
      </w:r>
    </w:p>
    <w:p>
      <w:pPr>
        <w:pStyle w:val="BodyText"/>
        <w:spacing w:line="232" w:lineRule="auto"/>
        <w:ind w:right="278" w:firstLine="277"/>
        <w:jc w:val="both"/>
      </w:pPr>
      <w:r>
        <w:rPr/>
        <w:t>El turismo actúa como catalizador idóneo </w:t>
      </w:r>
      <w:r>
        <w:rPr>
          <w:spacing w:val="-3"/>
        </w:rPr>
        <w:t>para </w:t>
      </w:r>
      <w:r>
        <w:rPr/>
        <w:t>la expansión geográfica</w:t>
      </w:r>
      <w:r>
        <w:rPr>
          <w:spacing w:val="-17"/>
        </w:rPr>
        <w:t> </w:t>
      </w:r>
      <w:r>
        <w:rPr/>
        <w:t>del</w:t>
      </w:r>
      <w:r>
        <w:rPr>
          <w:spacing w:val="-17"/>
        </w:rPr>
        <w:t> </w:t>
      </w:r>
      <w:r>
        <w:rPr/>
        <w:t>capital,</w:t>
      </w:r>
      <w:r>
        <w:rPr>
          <w:spacing w:val="-17"/>
        </w:rPr>
        <w:t> </w:t>
      </w:r>
      <w:r>
        <w:rPr/>
        <w:t>ofreciendo</w:t>
      </w:r>
      <w:r>
        <w:rPr>
          <w:spacing w:val="-17"/>
        </w:rPr>
        <w:t> </w:t>
      </w:r>
      <w:r>
        <w:rPr/>
        <w:t>un</w:t>
      </w:r>
      <w:r>
        <w:rPr>
          <w:spacing w:val="-17"/>
        </w:rPr>
        <w:t> </w:t>
      </w:r>
      <w:r>
        <w:rPr>
          <w:spacing w:val="-3"/>
        </w:rPr>
        <w:t>nuevo</w:t>
      </w:r>
      <w:r>
        <w:rPr>
          <w:spacing w:val="-17"/>
        </w:rPr>
        <w:t> </w:t>
      </w:r>
      <w:r>
        <w:rPr/>
        <w:t>colonialismo</w:t>
      </w:r>
      <w:r>
        <w:rPr>
          <w:spacing w:val="-17"/>
        </w:rPr>
        <w:t> </w:t>
      </w:r>
      <w:r>
        <w:rPr/>
        <w:t>a</w:t>
      </w:r>
      <w:r>
        <w:rPr>
          <w:spacing w:val="-17"/>
        </w:rPr>
        <w:t> </w:t>
      </w:r>
      <w:r>
        <w:rPr>
          <w:spacing w:val="-5"/>
        </w:rPr>
        <w:t>través </w:t>
      </w:r>
      <w:r>
        <w:rPr/>
        <w:t>de</w:t>
      </w:r>
      <w:r>
        <w:rPr>
          <w:spacing w:val="-8"/>
        </w:rPr>
        <w:t> </w:t>
      </w:r>
      <w:r>
        <w:rPr/>
        <w:t>la</w:t>
      </w:r>
      <w:r>
        <w:rPr>
          <w:spacing w:val="-8"/>
        </w:rPr>
        <w:t> </w:t>
      </w:r>
      <w:r>
        <w:rPr/>
        <w:t>inversión</w:t>
      </w:r>
      <w:r>
        <w:rPr>
          <w:spacing w:val="-8"/>
        </w:rPr>
        <w:t> </w:t>
      </w:r>
      <w:r>
        <w:rPr/>
        <w:t>en</w:t>
      </w:r>
      <w:r>
        <w:rPr>
          <w:spacing w:val="-8"/>
        </w:rPr>
        <w:t> </w:t>
      </w:r>
      <w:r>
        <w:rPr/>
        <w:t>infraestructura</w:t>
      </w:r>
      <w:r>
        <w:rPr>
          <w:spacing w:val="-8"/>
        </w:rPr>
        <w:t> </w:t>
      </w:r>
      <w:r>
        <w:rPr/>
        <w:t>de</w:t>
      </w:r>
      <w:r>
        <w:rPr>
          <w:spacing w:val="-8"/>
        </w:rPr>
        <w:t> </w:t>
      </w:r>
      <w:r>
        <w:rPr/>
        <w:t>servicio</w:t>
      </w:r>
      <w:r>
        <w:rPr>
          <w:spacing w:val="-8"/>
        </w:rPr>
        <w:t> </w:t>
      </w:r>
      <w:r>
        <w:rPr/>
        <w:t>como</w:t>
      </w:r>
      <w:r>
        <w:rPr>
          <w:spacing w:val="-8"/>
        </w:rPr>
        <w:t> </w:t>
      </w:r>
      <w:r>
        <w:rPr/>
        <w:t>hoteles,</w:t>
      </w:r>
      <w:r>
        <w:rPr>
          <w:spacing w:val="-8"/>
        </w:rPr>
        <w:t> </w:t>
      </w:r>
      <w:r>
        <w:rPr>
          <w:spacing w:val="-3"/>
        </w:rPr>
        <w:t>res-</w:t>
      </w:r>
    </w:p>
    <w:p>
      <w:pPr>
        <w:spacing w:after="0" w:line="232" w:lineRule="auto"/>
        <w:jc w:val="both"/>
        <w:sectPr>
          <w:pgSz w:w="8500" w:h="12750"/>
          <w:pgMar w:header="1130" w:footer="0" w:top="1700" w:bottom="280" w:left="1160" w:right="1160"/>
        </w:sectPr>
      </w:pPr>
    </w:p>
    <w:p>
      <w:pPr>
        <w:pStyle w:val="BodyText"/>
        <w:spacing w:before="6"/>
        <w:ind w:left="0"/>
        <w:rPr>
          <w:sz w:val="20"/>
        </w:rPr>
      </w:pPr>
    </w:p>
    <w:p>
      <w:pPr>
        <w:pStyle w:val="BodyText"/>
        <w:spacing w:line="194" w:lineRule="exact"/>
        <w:jc w:val="both"/>
      </w:pPr>
      <w:r>
        <w:rPr>
          <w:spacing w:val="-5"/>
        </w:rPr>
        <w:t>taurantes, </w:t>
      </w:r>
      <w:r>
        <w:rPr>
          <w:spacing w:val="-3"/>
        </w:rPr>
        <w:t>aeropuertos, </w:t>
      </w:r>
      <w:r>
        <w:rPr>
          <w:spacing w:val="-5"/>
        </w:rPr>
        <w:t>carreteras, </w:t>
      </w:r>
      <w:r>
        <w:rPr/>
        <w:t>que </w:t>
      </w:r>
      <w:r>
        <w:rPr>
          <w:spacing w:val="-3"/>
        </w:rPr>
        <w:t>aparecen </w:t>
      </w:r>
      <w:r>
        <w:rPr/>
        <w:t>en </w:t>
      </w:r>
      <w:r>
        <w:rPr>
          <w:spacing w:val="-4"/>
        </w:rPr>
        <w:t>territorios </w:t>
      </w:r>
      <w:r>
        <w:rPr>
          <w:spacing w:val="-2"/>
        </w:rPr>
        <w:t>con</w:t>
      </w:r>
    </w:p>
    <w:p>
      <w:pPr>
        <w:pStyle w:val="BodyText"/>
        <w:spacing w:line="232" w:lineRule="auto" w:before="2"/>
        <w:ind w:right="277"/>
        <w:jc w:val="both"/>
      </w:pPr>
      <w:r>
        <w:rPr>
          <w:spacing w:val="-5"/>
        </w:rPr>
        <w:t>gran</w:t>
      </w:r>
      <w:r>
        <w:rPr>
          <w:spacing w:val="-28"/>
        </w:rPr>
        <w:t> </w:t>
      </w:r>
      <w:r>
        <w:rPr>
          <w:spacing w:val="-3"/>
        </w:rPr>
        <w:t>riqueza</w:t>
      </w:r>
      <w:r>
        <w:rPr>
          <w:spacing w:val="-28"/>
        </w:rPr>
        <w:t> </w:t>
      </w:r>
      <w:r>
        <w:rPr>
          <w:spacing w:val="-5"/>
        </w:rPr>
        <w:t>natural</w:t>
      </w:r>
      <w:r>
        <w:rPr>
          <w:spacing w:val="-28"/>
        </w:rPr>
        <w:t> </w:t>
      </w:r>
      <w:r>
        <w:rPr/>
        <w:t>y</w:t>
      </w:r>
      <w:r>
        <w:rPr>
          <w:spacing w:val="-28"/>
        </w:rPr>
        <w:t> </w:t>
      </w:r>
      <w:r>
        <w:rPr>
          <w:spacing w:val="-4"/>
        </w:rPr>
        <w:t>cultural.</w:t>
      </w:r>
      <w:r>
        <w:rPr>
          <w:spacing w:val="-28"/>
        </w:rPr>
        <w:t> </w:t>
      </w:r>
      <w:r>
        <w:rPr/>
        <w:t>Al</w:t>
      </w:r>
      <w:r>
        <w:rPr>
          <w:spacing w:val="-28"/>
        </w:rPr>
        <w:t> </w:t>
      </w:r>
      <w:r>
        <w:rPr>
          <w:spacing w:val="-5"/>
        </w:rPr>
        <w:t>respecto,</w:t>
      </w:r>
      <w:r>
        <w:rPr>
          <w:spacing w:val="-28"/>
        </w:rPr>
        <w:t> </w:t>
      </w:r>
      <w:r>
        <w:rPr/>
        <w:t>el</w:t>
      </w:r>
      <w:r>
        <w:rPr>
          <w:spacing w:val="-28"/>
        </w:rPr>
        <w:t> </w:t>
      </w:r>
      <w:r>
        <w:rPr>
          <w:spacing w:val="-3"/>
        </w:rPr>
        <w:t>gobierno</w:t>
      </w:r>
      <w:r>
        <w:rPr>
          <w:spacing w:val="-28"/>
        </w:rPr>
        <w:t> </w:t>
      </w:r>
      <w:r>
        <w:rPr>
          <w:spacing w:val="-4"/>
        </w:rPr>
        <w:t>mexicano</w:t>
      </w:r>
      <w:r>
        <w:rPr>
          <w:spacing w:val="-28"/>
        </w:rPr>
        <w:t> </w:t>
      </w:r>
      <w:r>
        <w:rPr/>
        <w:t>ha </w:t>
      </w:r>
      <w:r>
        <w:rPr>
          <w:spacing w:val="-3"/>
        </w:rPr>
        <w:t>sinergizado</w:t>
      </w:r>
      <w:r>
        <w:rPr>
          <w:spacing w:val="-29"/>
        </w:rPr>
        <w:t> </w:t>
      </w:r>
      <w:r>
        <w:rPr/>
        <w:t>el</w:t>
      </w:r>
      <w:r>
        <w:rPr>
          <w:spacing w:val="-29"/>
        </w:rPr>
        <w:t> </w:t>
      </w:r>
      <w:r>
        <w:rPr>
          <w:spacing w:val="-3"/>
        </w:rPr>
        <w:t>funcionamiento</w:t>
      </w:r>
      <w:r>
        <w:rPr>
          <w:spacing w:val="-29"/>
        </w:rPr>
        <w:t> </w:t>
      </w:r>
      <w:r>
        <w:rPr/>
        <w:t>de</w:t>
      </w:r>
      <w:r>
        <w:rPr>
          <w:spacing w:val="-29"/>
        </w:rPr>
        <w:t> </w:t>
      </w:r>
      <w:r>
        <w:rPr/>
        <w:t>la</w:t>
      </w:r>
      <w:r>
        <w:rPr>
          <w:spacing w:val="-29"/>
        </w:rPr>
        <w:t> </w:t>
      </w:r>
      <w:r>
        <w:rPr>
          <w:spacing w:val="-3"/>
        </w:rPr>
        <w:t>iniciativa</w:t>
      </w:r>
      <w:r>
        <w:rPr>
          <w:spacing w:val="-29"/>
        </w:rPr>
        <w:t> </w:t>
      </w:r>
      <w:r>
        <w:rPr>
          <w:spacing w:val="-3"/>
        </w:rPr>
        <w:t>privada</w:t>
      </w:r>
      <w:r>
        <w:rPr>
          <w:spacing w:val="-29"/>
        </w:rPr>
        <w:t> </w:t>
      </w:r>
      <w:r>
        <w:rPr/>
        <w:t>por</w:t>
      </w:r>
      <w:r>
        <w:rPr>
          <w:spacing w:val="-29"/>
        </w:rPr>
        <w:t> </w:t>
      </w:r>
      <w:r>
        <w:rPr/>
        <w:t>medio</w:t>
      </w:r>
      <w:r>
        <w:rPr>
          <w:spacing w:val="-29"/>
        </w:rPr>
        <w:t> </w:t>
      </w:r>
      <w:r>
        <w:rPr/>
        <w:t>de la</w:t>
      </w:r>
      <w:r>
        <w:rPr>
          <w:spacing w:val="-24"/>
        </w:rPr>
        <w:t> </w:t>
      </w:r>
      <w:r>
        <w:rPr>
          <w:spacing w:val="-4"/>
        </w:rPr>
        <w:t>contrarreforma</w:t>
      </w:r>
      <w:r>
        <w:rPr>
          <w:spacing w:val="-24"/>
        </w:rPr>
        <w:t> </w:t>
      </w:r>
      <w:r>
        <w:rPr/>
        <w:t>al</w:t>
      </w:r>
      <w:r>
        <w:rPr>
          <w:spacing w:val="-24"/>
        </w:rPr>
        <w:t> </w:t>
      </w:r>
      <w:r>
        <w:rPr>
          <w:spacing w:val="-3"/>
        </w:rPr>
        <w:t>artículo</w:t>
      </w:r>
      <w:r>
        <w:rPr>
          <w:spacing w:val="-24"/>
        </w:rPr>
        <w:t> </w:t>
      </w:r>
      <w:r>
        <w:rPr>
          <w:spacing w:val="-10"/>
        </w:rPr>
        <w:t>27</w:t>
      </w:r>
      <w:r>
        <w:rPr>
          <w:spacing w:val="-24"/>
        </w:rPr>
        <w:t> </w:t>
      </w:r>
      <w:r>
        <w:rPr>
          <w:spacing w:val="-3"/>
        </w:rPr>
        <w:t>constitucional,</w:t>
      </w:r>
      <w:r>
        <w:rPr>
          <w:spacing w:val="-24"/>
        </w:rPr>
        <w:t> </w:t>
      </w:r>
      <w:r>
        <w:rPr>
          <w:spacing w:val="-3"/>
        </w:rPr>
        <w:t>abriendo</w:t>
      </w:r>
      <w:r>
        <w:rPr>
          <w:spacing w:val="-24"/>
        </w:rPr>
        <w:t> </w:t>
      </w:r>
      <w:r>
        <w:rPr/>
        <w:t>“la</w:t>
      </w:r>
      <w:r>
        <w:rPr>
          <w:spacing w:val="-24"/>
        </w:rPr>
        <w:t> </w:t>
      </w:r>
      <w:r>
        <w:rPr>
          <w:spacing w:val="-3"/>
        </w:rPr>
        <w:t>puerta </w:t>
      </w:r>
      <w:r>
        <w:rPr/>
        <w:t>a</w:t>
      </w:r>
      <w:r>
        <w:rPr>
          <w:spacing w:val="-13"/>
        </w:rPr>
        <w:t> </w:t>
      </w:r>
      <w:r>
        <w:rPr/>
        <w:t>la</w:t>
      </w:r>
      <w:r>
        <w:rPr>
          <w:spacing w:val="-13"/>
        </w:rPr>
        <w:t> </w:t>
      </w:r>
      <w:r>
        <w:rPr>
          <w:spacing w:val="-3"/>
        </w:rPr>
        <w:t>privatización</w:t>
      </w:r>
      <w:r>
        <w:rPr>
          <w:spacing w:val="-13"/>
        </w:rPr>
        <w:t> </w:t>
      </w:r>
      <w:r>
        <w:rPr/>
        <w:t>y</w:t>
      </w:r>
      <w:r>
        <w:rPr>
          <w:spacing w:val="-13"/>
        </w:rPr>
        <w:t> </w:t>
      </w:r>
      <w:r>
        <w:rPr>
          <w:spacing w:val="-3"/>
        </w:rPr>
        <w:t>consiguiente</w:t>
      </w:r>
      <w:r>
        <w:rPr>
          <w:spacing w:val="-13"/>
        </w:rPr>
        <w:t> </w:t>
      </w:r>
      <w:r>
        <w:rPr/>
        <w:t>desaparición</w:t>
      </w:r>
      <w:r>
        <w:rPr>
          <w:spacing w:val="-13"/>
        </w:rPr>
        <w:t> </w:t>
      </w:r>
      <w:r>
        <w:rPr/>
        <w:t>del</w:t>
      </w:r>
      <w:r>
        <w:rPr>
          <w:spacing w:val="-13"/>
        </w:rPr>
        <w:t> </w:t>
      </w:r>
      <w:r>
        <w:rPr/>
        <w:t>ejido”</w:t>
      </w:r>
      <w:r>
        <w:rPr>
          <w:spacing w:val="-13"/>
        </w:rPr>
        <w:t> </w:t>
      </w:r>
      <w:r>
        <w:rPr>
          <w:spacing w:val="-4"/>
        </w:rPr>
        <w:t>(Morales </w:t>
      </w:r>
      <w:r>
        <w:rPr/>
        <w:t>y </w:t>
      </w:r>
      <w:r>
        <w:rPr>
          <w:spacing w:val="-3"/>
        </w:rPr>
        <w:t>García, </w:t>
      </w:r>
      <w:r>
        <w:rPr>
          <w:spacing w:val="-7"/>
        </w:rPr>
        <w:t>2002: 87). </w:t>
      </w:r>
      <w:r>
        <w:rPr/>
        <w:t>Así, el turismo se </w:t>
      </w:r>
      <w:r>
        <w:rPr>
          <w:spacing w:val="-4"/>
        </w:rPr>
        <w:t>gesta </w:t>
      </w:r>
      <w:r>
        <w:rPr/>
        <w:t>como un </w:t>
      </w:r>
      <w:r>
        <w:rPr>
          <w:spacing w:val="-4"/>
        </w:rPr>
        <w:t>vector </w:t>
      </w:r>
      <w:r>
        <w:rPr/>
        <w:t>de la globalización</w:t>
      </w:r>
      <w:r>
        <w:rPr>
          <w:spacing w:val="-19"/>
        </w:rPr>
        <w:t> </w:t>
      </w:r>
      <w:r>
        <w:rPr>
          <w:spacing w:val="-3"/>
        </w:rPr>
        <w:t>porque</w:t>
      </w:r>
      <w:r>
        <w:rPr>
          <w:spacing w:val="-19"/>
        </w:rPr>
        <w:t> </w:t>
      </w:r>
      <w:r>
        <w:rPr>
          <w:spacing w:val="-4"/>
        </w:rPr>
        <w:t>promueve</w:t>
      </w:r>
      <w:r>
        <w:rPr>
          <w:spacing w:val="-19"/>
        </w:rPr>
        <w:t> </w:t>
      </w:r>
      <w:r>
        <w:rPr/>
        <w:t>los</w:t>
      </w:r>
      <w:r>
        <w:rPr>
          <w:spacing w:val="-19"/>
        </w:rPr>
        <w:t> </w:t>
      </w:r>
      <w:r>
        <w:rPr/>
        <w:t>flujos</w:t>
      </w:r>
      <w:r>
        <w:rPr>
          <w:spacing w:val="-19"/>
        </w:rPr>
        <w:t> </w:t>
      </w:r>
      <w:r>
        <w:rPr>
          <w:spacing w:val="-3"/>
        </w:rPr>
        <w:t>financieros,</w:t>
      </w:r>
      <w:r>
        <w:rPr>
          <w:spacing w:val="-19"/>
        </w:rPr>
        <w:t> </w:t>
      </w:r>
      <w:r>
        <w:rPr/>
        <w:t>de</w:t>
      </w:r>
      <w:r>
        <w:rPr>
          <w:spacing w:val="-19"/>
        </w:rPr>
        <w:t> </w:t>
      </w:r>
      <w:r>
        <w:rPr>
          <w:spacing w:val="-3"/>
        </w:rPr>
        <w:t>mercan- </w:t>
      </w:r>
      <w:r>
        <w:rPr/>
        <w:t>cías, de ideas y de </w:t>
      </w:r>
      <w:r>
        <w:rPr>
          <w:spacing w:val="-3"/>
        </w:rPr>
        <w:t>personas </w:t>
      </w:r>
      <w:r>
        <w:rPr/>
        <w:t>a </w:t>
      </w:r>
      <w:r>
        <w:rPr>
          <w:spacing w:val="-3"/>
        </w:rPr>
        <w:t>nivel </w:t>
      </w:r>
      <w:r>
        <w:rPr/>
        <w:t>global (Hiernaux,</w:t>
      </w:r>
      <w:r>
        <w:rPr>
          <w:spacing w:val="4"/>
        </w:rPr>
        <w:t> </w:t>
      </w:r>
      <w:r>
        <w:rPr>
          <w:spacing w:val="-12"/>
        </w:rPr>
        <w:t>1989).</w:t>
      </w:r>
    </w:p>
    <w:p>
      <w:pPr>
        <w:pStyle w:val="BodyText"/>
        <w:spacing w:line="232" w:lineRule="auto"/>
        <w:ind w:right="276" w:firstLine="277"/>
        <w:jc w:val="both"/>
      </w:pPr>
      <w:r>
        <w:rPr/>
        <w:t>En</w:t>
      </w:r>
      <w:r>
        <w:rPr>
          <w:spacing w:val="-11"/>
        </w:rPr>
        <w:t> </w:t>
      </w:r>
      <w:r>
        <w:rPr/>
        <w:t>México</w:t>
      </w:r>
      <w:r>
        <w:rPr>
          <w:spacing w:val="-11"/>
        </w:rPr>
        <w:t> </w:t>
      </w:r>
      <w:r>
        <w:rPr>
          <w:spacing w:val="-3"/>
        </w:rPr>
        <w:t>este</w:t>
      </w:r>
      <w:r>
        <w:rPr>
          <w:spacing w:val="-11"/>
        </w:rPr>
        <w:t> </w:t>
      </w:r>
      <w:r>
        <w:rPr/>
        <w:t>esquema</w:t>
      </w:r>
      <w:r>
        <w:rPr>
          <w:spacing w:val="-11"/>
        </w:rPr>
        <w:t> </w:t>
      </w:r>
      <w:r>
        <w:rPr/>
        <w:t>de</w:t>
      </w:r>
      <w:r>
        <w:rPr>
          <w:spacing w:val="-11"/>
        </w:rPr>
        <w:t> </w:t>
      </w:r>
      <w:r>
        <w:rPr/>
        <w:t>reproducción</w:t>
      </w:r>
      <w:r>
        <w:rPr>
          <w:spacing w:val="-11"/>
        </w:rPr>
        <w:t> </w:t>
      </w:r>
      <w:r>
        <w:rPr/>
        <w:t>del</w:t>
      </w:r>
      <w:r>
        <w:rPr>
          <w:spacing w:val="-11"/>
        </w:rPr>
        <w:t> </w:t>
      </w:r>
      <w:r>
        <w:rPr/>
        <w:t>capital</w:t>
      </w:r>
      <w:r>
        <w:rPr>
          <w:spacing w:val="-11"/>
        </w:rPr>
        <w:t> </w:t>
      </w:r>
      <w:r>
        <w:rPr/>
        <w:t>a</w:t>
      </w:r>
      <w:r>
        <w:rPr>
          <w:spacing w:val="-11"/>
        </w:rPr>
        <w:t> </w:t>
      </w:r>
      <w:r>
        <w:rPr>
          <w:spacing w:val="-5"/>
        </w:rPr>
        <w:t>través </w:t>
      </w:r>
      <w:r>
        <w:rPr/>
        <w:t>del</w:t>
      </w:r>
      <w:r>
        <w:rPr>
          <w:spacing w:val="-15"/>
        </w:rPr>
        <w:t> </w:t>
      </w:r>
      <w:r>
        <w:rPr/>
        <w:t>turismo</w:t>
      </w:r>
      <w:r>
        <w:rPr>
          <w:spacing w:val="-15"/>
        </w:rPr>
        <w:t> </w:t>
      </w:r>
      <w:r>
        <w:rPr/>
        <w:t>comenzó</w:t>
      </w:r>
      <w:r>
        <w:rPr>
          <w:spacing w:val="-15"/>
        </w:rPr>
        <w:t> </w:t>
      </w:r>
      <w:r>
        <w:rPr/>
        <w:t>en</w:t>
      </w:r>
      <w:r>
        <w:rPr>
          <w:spacing w:val="-15"/>
        </w:rPr>
        <w:t> </w:t>
      </w:r>
      <w:r>
        <w:rPr/>
        <w:t>la</w:t>
      </w:r>
      <w:r>
        <w:rPr>
          <w:spacing w:val="-15"/>
        </w:rPr>
        <w:t> </w:t>
      </w:r>
      <w:r>
        <w:rPr/>
        <w:t>década</w:t>
      </w:r>
      <w:r>
        <w:rPr>
          <w:spacing w:val="-15"/>
        </w:rPr>
        <w:t> </w:t>
      </w:r>
      <w:r>
        <w:rPr/>
        <w:t>de</w:t>
      </w:r>
      <w:r>
        <w:rPr>
          <w:spacing w:val="-15"/>
        </w:rPr>
        <w:t> </w:t>
      </w:r>
      <w:r>
        <w:rPr/>
        <w:t>los</w:t>
      </w:r>
      <w:r>
        <w:rPr>
          <w:spacing w:val="-15"/>
        </w:rPr>
        <w:t> </w:t>
      </w:r>
      <w:r>
        <w:rPr>
          <w:spacing w:val="-3"/>
        </w:rPr>
        <w:t>setenta</w:t>
      </w:r>
      <w:r>
        <w:rPr>
          <w:spacing w:val="-15"/>
        </w:rPr>
        <w:t> </w:t>
      </w:r>
      <w:r>
        <w:rPr/>
        <w:t>y</w:t>
      </w:r>
      <w:r>
        <w:rPr>
          <w:spacing w:val="-15"/>
        </w:rPr>
        <w:t> </w:t>
      </w:r>
      <w:r>
        <w:rPr/>
        <w:t>“constituye</w:t>
      </w:r>
      <w:r>
        <w:rPr>
          <w:spacing w:val="-15"/>
        </w:rPr>
        <w:t> </w:t>
      </w:r>
      <w:r>
        <w:rPr/>
        <w:t>la </w:t>
      </w:r>
      <w:r>
        <w:rPr>
          <w:spacing w:val="-4"/>
        </w:rPr>
        <w:t>traza</w:t>
      </w:r>
      <w:r>
        <w:rPr>
          <w:spacing w:val="-29"/>
        </w:rPr>
        <w:t> </w:t>
      </w:r>
      <w:r>
        <w:rPr>
          <w:spacing w:val="-5"/>
        </w:rPr>
        <w:t>para</w:t>
      </w:r>
      <w:r>
        <w:rPr>
          <w:spacing w:val="-29"/>
        </w:rPr>
        <w:t> </w:t>
      </w:r>
      <w:r>
        <w:rPr/>
        <w:t>los</w:t>
      </w:r>
      <w:r>
        <w:rPr>
          <w:spacing w:val="-29"/>
        </w:rPr>
        <w:t> </w:t>
      </w:r>
      <w:r>
        <w:rPr>
          <w:spacing w:val="-4"/>
        </w:rPr>
        <w:t>próximos</w:t>
      </w:r>
      <w:r>
        <w:rPr>
          <w:spacing w:val="-29"/>
        </w:rPr>
        <w:t> </w:t>
      </w:r>
      <w:r>
        <w:rPr/>
        <w:t>años</w:t>
      </w:r>
      <w:r>
        <w:rPr>
          <w:spacing w:val="-29"/>
        </w:rPr>
        <w:t> </w:t>
      </w:r>
      <w:r>
        <w:rPr/>
        <w:t>privilegiando</w:t>
      </w:r>
      <w:r>
        <w:rPr>
          <w:spacing w:val="-29"/>
        </w:rPr>
        <w:t> </w:t>
      </w:r>
      <w:r>
        <w:rPr/>
        <w:t>la</w:t>
      </w:r>
      <w:r>
        <w:rPr>
          <w:spacing w:val="-29"/>
        </w:rPr>
        <w:t> </w:t>
      </w:r>
      <w:r>
        <w:rPr>
          <w:spacing w:val="-4"/>
        </w:rPr>
        <w:t>inversión</w:t>
      </w:r>
      <w:r>
        <w:rPr>
          <w:spacing w:val="-29"/>
        </w:rPr>
        <w:t> </w:t>
      </w:r>
      <w:r>
        <w:rPr>
          <w:spacing w:val="-3"/>
        </w:rPr>
        <w:t>privada</w:t>
      </w:r>
      <w:r>
        <w:rPr>
          <w:spacing w:val="-29"/>
        </w:rPr>
        <w:t> </w:t>
      </w:r>
      <w:r>
        <w:rPr>
          <w:spacing w:val="-5"/>
        </w:rPr>
        <w:t>para </w:t>
      </w:r>
      <w:r>
        <w:rPr/>
        <w:t>la</w:t>
      </w:r>
      <w:r>
        <w:rPr>
          <w:spacing w:val="-21"/>
        </w:rPr>
        <w:t> </w:t>
      </w:r>
      <w:r>
        <w:rPr/>
        <w:t>construcción</w:t>
      </w:r>
      <w:r>
        <w:rPr>
          <w:spacing w:val="-21"/>
        </w:rPr>
        <w:t> </w:t>
      </w:r>
      <w:r>
        <w:rPr/>
        <w:t>y</w:t>
      </w:r>
      <w:r>
        <w:rPr>
          <w:spacing w:val="-21"/>
        </w:rPr>
        <w:t> </w:t>
      </w:r>
      <w:r>
        <w:rPr/>
        <w:t>operación</w:t>
      </w:r>
      <w:r>
        <w:rPr>
          <w:spacing w:val="-21"/>
        </w:rPr>
        <w:t> </w:t>
      </w:r>
      <w:r>
        <w:rPr/>
        <w:t>de</w:t>
      </w:r>
      <w:r>
        <w:rPr>
          <w:spacing w:val="-21"/>
        </w:rPr>
        <w:t> </w:t>
      </w:r>
      <w:r>
        <w:rPr/>
        <w:t>empresas,</w:t>
      </w:r>
      <w:r>
        <w:rPr>
          <w:spacing w:val="-21"/>
        </w:rPr>
        <w:t> </w:t>
      </w:r>
      <w:r>
        <w:rPr/>
        <w:t>y</w:t>
      </w:r>
      <w:r>
        <w:rPr>
          <w:spacing w:val="-21"/>
        </w:rPr>
        <w:t> </w:t>
      </w:r>
      <w:r>
        <w:rPr/>
        <w:t>reduciendo</w:t>
      </w:r>
      <w:r>
        <w:rPr>
          <w:spacing w:val="-21"/>
        </w:rPr>
        <w:t> </w:t>
      </w:r>
      <w:r>
        <w:rPr/>
        <w:t>la</w:t>
      </w:r>
      <w:r>
        <w:rPr>
          <w:spacing w:val="-21"/>
        </w:rPr>
        <w:t> </w:t>
      </w:r>
      <w:r>
        <w:rPr/>
        <w:t>partici- pación</w:t>
      </w:r>
      <w:r>
        <w:rPr>
          <w:spacing w:val="-6"/>
        </w:rPr>
        <w:t> </w:t>
      </w:r>
      <w:r>
        <w:rPr/>
        <w:t>del</w:t>
      </w:r>
      <w:r>
        <w:rPr>
          <w:spacing w:val="-6"/>
        </w:rPr>
        <w:t> </w:t>
      </w:r>
      <w:r>
        <w:rPr/>
        <w:t>Estado</w:t>
      </w:r>
      <w:r>
        <w:rPr>
          <w:spacing w:val="-6"/>
        </w:rPr>
        <w:t> </w:t>
      </w:r>
      <w:r>
        <w:rPr/>
        <w:t>en</w:t>
      </w:r>
      <w:r>
        <w:rPr>
          <w:spacing w:val="-6"/>
        </w:rPr>
        <w:t> </w:t>
      </w:r>
      <w:r>
        <w:rPr/>
        <w:t>el</w:t>
      </w:r>
      <w:r>
        <w:rPr>
          <w:spacing w:val="-6"/>
        </w:rPr>
        <w:t> </w:t>
      </w:r>
      <w:r>
        <w:rPr/>
        <w:t>desarrollo</w:t>
      </w:r>
      <w:r>
        <w:rPr>
          <w:spacing w:val="-6"/>
        </w:rPr>
        <w:t> </w:t>
      </w:r>
      <w:r>
        <w:rPr/>
        <w:t>de</w:t>
      </w:r>
      <w:r>
        <w:rPr>
          <w:spacing w:val="-6"/>
        </w:rPr>
        <w:t> </w:t>
      </w:r>
      <w:r>
        <w:rPr/>
        <w:t>infraestructura</w:t>
      </w:r>
      <w:r>
        <w:rPr>
          <w:spacing w:val="-6"/>
        </w:rPr>
        <w:t> </w:t>
      </w:r>
      <w:r>
        <w:rPr/>
        <w:t>y</w:t>
      </w:r>
      <w:r>
        <w:rPr>
          <w:spacing w:val="-6"/>
        </w:rPr>
        <w:t> </w:t>
      </w:r>
      <w:r>
        <w:rPr/>
        <w:t>dotación de servicios públicos” </w:t>
      </w:r>
      <w:r>
        <w:rPr>
          <w:spacing w:val="-4"/>
        </w:rPr>
        <w:t>(Pérez, </w:t>
      </w:r>
      <w:r>
        <w:rPr/>
        <w:t>Zizumbo y </w:t>
      </w:r>
      <w:r>
        <w:rPr>
          <w:spacing w:val="-3"/>
        </w:rPr>
        <w:t>Monterroso, </w:t>
      </w:r>
      <w:r>
        <w:rPr>
          <w:spacing w:val="-5"/>
        </w:rPr>
        <w:t>2009: </w:t>
      </w:r>
      <w:r>
        <w:rPr>
          <w:spacing w:val="-6"/>
        </w:rPr>
        <w:t>37). </w:t>
      </w:r>
      <w:r>
        <w:rPr/>
        <w:t>De</w:t>
      </w:r>
      <w:r>
        <w:rPr>
          <w:spacing w:val="-25"/>
        </w:rPr>
        <w:t> </w:t>
      </w:r>
      <w:r>
        <w:rPr>
          <w:spacing w:val="-3"/>
        </w:rPr>
        <w:t>esta</w:t>
      </w:r>
      <w:r>
        <w:rPr>
          <w:spacing w:val="-25"/>
        </w:rPr>
        <w:t> </w:t>
      </w:r>
      <w:r>
        <w:rPr/>
        <w:t>manera,</w:t>
      </w:r>
      <w:r>
        <w:rPr>
          <w:spacing w:val="-26"/>
        </w:rPr>
        <w:t> </w:t>
      </w:r>
      <w:r>
        <w:rPr/>
        <w:t>el</w:t>
      </w:r>
      <w:r>
        <w:rPr>
          <w:spacing w:val="-25"/>
        </w:rPr>
        <w:t> </w:t>
      </w:r>
      <w:r>
        <w:rPr>
          <w:spacing w:val="-4"/>
        </w:rPr>
        <w:t>aparato</w:t>
      </w:r>
      <w:r>
        <w:rPr>
          <w:spacing w:val="-25"/>
        </w:rPr>
        <w:t> </w:t>
      </w:r>
      <w:r>
        <w:rPr/>
        <w:t>burocrático</w:t>
      </w:r>
      <w:r>
        <w:rPr>
          <w:spacing w:val="-25"/>
        </w:rPr>
        <w:t> </w:t>
      </w:r>
      <w:r>
        <w:rPr/>
        <w:t>justifica</w:t>
      </w:r>
      <w:r>
        <w:rPr>
          <w:spacing w:val="-26"/>
        </w:rPr>
        <w:t> </w:t>
      </w:r>
      <w:r>
        <w:rPr/>
        <w:t>la</w:t>
      </w:r>
      <w:r>
        <w:rPr>
          <w:spacing w:val="-25"/>
        </w:rPr>
        <w:t> </w:t>
      </w:r>
      <w:r>
        <w:rPr/>
        <w:t>instauración</w:t>
      </w:r>
      <w:r>
        <w:rPr>
          <w:spacing w:val="-25"/>
        </w:rPr>
        <w:t> </w:t>
      </w:r>
      <w:r>
        <w:rPr/>
        <w:t>de la</w:t>
      </w:r>
      <w:r>
        <w:rPr>
          <w:spacing w:val="-14"/>
        </w:rPr>
        <w:t> </w:t>
      </w:r>
      <w:r>
        <w:rPr/>
        <w:t>iniciativa</w:t>
      </w:r>
      <w:r>
        <w:rPr>
          <w:spacing w:val="-14"/>
        </w:rPr>
        <w:t> </w:t>
      </w:r>
      <w:r>
        <w:rPr/>
        <w:t>privada</w:t>
      </w:r>
      <w:r>
        <w:rPr>
          <w:spacing w:val="-14"/>
        </w:rPr>
        <w:t> </w:t>
      </w:r>
      <w:r>
        <w:rPr/>
        <w:t>como</w:t>
      </w:r>
      <w:r>
        <w:rPr>
          <w:spacing w:val="-14"/>
        </w:rPr>
        <w:t> </w:t>
      </w:r>
      <w:r>
        <w:rPr>
          <w:spacing w:val="-3"/>
        </w:rPr>
        <w:t>estrategia</w:t>
      </w:r>
      <w:r>
        <w:rPr>
          <w:spacing w:val="-14"/>
        </w:rPr>
        <w:t> </w:t>
      </w:r>
      <w:r>
        <w:rPr>
          <w:spacing w:val="-3"/>
        </w:rPr>
        <w:t>para</w:t>
      </w:r>
      <w:r>
        <w:rPr>
          <w:spacing w:val="-14"/>
        </w:rPr>
        <w:t> </w:t>
      </w:r>
      <w:r>
        <w:rPr/>
        <w:t>la</w:t>
      </w:r>
      <w:r>
        <w:rPr>
          <w:spacing w:val="-14"/>
        </w:rPr>
        <w:t> </w:t>
      </w:r>
      <w:r>
        <w:rPr/>
        <w:t>creación</w:t>
      </w:r>
      <w:r>
        <w:rPr>
          <w:spacing w:val="-14"/>
        </w:rPr>
        <w:t> </w:t>
      </w:r>
      <w:r>
        <w:rPr/>
        <w:t>de</w:t>
      </w:r>
      <w:r>
        <w:rPr>
          <w:spacing w:val="-14"/>
        </w:rPr>
        <w:t> </w:t>
      </w:r>
      <w:r>
        <w:rPr/>
        <w:t>empleos y la recepción de divisas por medio de la comercialización de los</w:t>
      </w:r>
      <w:r>
        <w:rPr>
          <w:spacing w:val="-23"/>
        </w:rPr>
        <w:t> </w:t>
      </w:r>
      <w:r>
        <w:rPr/>
        <w:t>recursos</w:t>
      </w:r>
      <w:r>
        <w:rPr>
          <w:spacing w:val="-26"/>
        </w:rPr>
        <w:t> </w:t>
      </w:r>
      <w:r>
        <w:rPr/>
        <w:t>naturales</w:t>
      </w:r>
      <w:r>
        <w:rPr>
          <w:spacing w:val="-26"/>
        </w:rPr>
        <w:t> </w:t>
      </w:r>
      <w:r>
        <w:rPr/>
        <w:t>y</w:t>
      </w:r>
      <w:r>
        <w:rPr>
          <w:spacing w:val="-26"/>
        </w:rPr>
        <w:t> </w:t>
      </w:r>
      <w:r>
        <w:rPr/>
        <w:t>culturales,</w:t>
      </w:r>
      <w:r>
        <w:rPr>
          <w:spacing w:val="-26"/>
        </w:rPr>
        <w:t> </w:t>
      </w:r>
      <w:r>
        <w:rPr/>
        <w:t>mismos</w:t>
      </w:r>
      <w:r>
        <w:rPr>
          <w:spacing w:val="-26"/>
        </w:rPr>
        <w:t> </w:t>
      </w:r>
      <w:r>
        <w:rPr/>
        <w:t>que</w:t>
      </w:r>
      <w:r>
        <w:rPr>
          <w:spacing w:val="-26"/>
        </w:rPr>
        <w:t> </w:t>
      </w:r>
      <w:r>
        <w:rPr/>
        <w:t>son</w:t>
      </w:r>
      <w:r>
        <w:rPr>
          <w:spacing w:val="-26"/>
        </w:rPr>
        <w:t> </w:t>
      </w:r>
      <w:r>
        <w:rPr/>
        <w:t>considerados </w:t>
      </w:r>
      <w:r>
        <w:rPr>
          <w:spacing w:val="-3"/>
        </w:rPr>
        <w:t>bienes</w:t>
      </w:r>
      <w:r>
        <w:rPr>
          <w:spacing w:val="-26"/>
        </w:rPr>
        <w:t> </w:t>
      </w:r>
      <w:r>
        <w:rPr>
          <w:spacing w:val="-3"/>
        </w:rPr>
        <w:t>comerciales</w:t>
      </w:r>
      <w:r>
        <w:rPr>
          <w:spacing w:val="-26"/>
        </w:rPr>
        <w:t> </w:t>
      </w:r>
      <w:r>
        <w:rPr>
          <w:spacing w:val="-5"/>
        </w:rPr>
        <w:t>para</w:t>
      </w:r>
      <w:r>
        <w:rPr>
          <w:spacing w:val="-26"/>
        </w:rPr>
        <w:t> </w:t>
      </w:r>
      <w:r>
        <w:rPr/>
        <w:t>la</w:t>
      </w:r>
      <w:r>
        <w:rPr>
          <w:spacing w:val="-26"/>
        </w:rPr>
        <w:t> </w:t>
      </w:r>
      <w:r>
        <w:rPr>
          <w:spacing w:val="-3"/>
        </w:rPr>
        <w:t>captación</w:t>
      </w:r>
      <w:r>
        <w:rPr>
          <w:spacing w:val="-26"/>
        </w:rPr>
        <w:t> </w:t>
      </w:r>
      <w:r>
        <w:rPr/>
        <w:t>de</w:t>
      </w:r>
      <w:r>
        <w:rPr>
          <w:spacing w:val="-26"/>
        </w:rPr>
        <w:t> </w:t>
      </w:r>
      <w:r>
        <w:rPr>
          <w:spacing w:val="-5"/>
        </w:rPr>
        <w:t>nuevas</w:t>
      </w:r>
      <w:r>
        <w:rPr>
          <w:spacing w:val="-26"/>
        </w:rPr>
        <w:t> </w:t>
      </w:r>
      <w:r>
        <w:rPr>
          <w:spacing w:val="-4"/>
        </w:rPr>
        <w:t>empresas</w:t>
      </w:r>
      <w:r>
        <w:rPr>
          <w:spacing w:val="-26"/>
        </w:rPr>
        <w:t> </w:t>
      </w:r>
      <w:r>
        <w:rPr>
          <w:spacing w:val="-3"/>
        </w:rPr>
        <w:t>turísticas </w:t>
      </w:r>
      <w:r>
        <w:rPr/>
        <w:t>y la expansión de las </w:t>
      </w:r>
      <w:r>
        <w:rPr>
          <w:spacing w:val="-4"/>
        </w:rPr>
        <w:t>ya</w:t>
      </w:r>
      <w:r>
        <w:rPr>
          <w:spacing w:val="-34"/>
        </w:rPr>
        <w:t> </w:t>
      </w:r>
      <w:r>
        <w:rPr>
          <w:spacing w:val="-3"/>
        </w:rPr>
        <w:t>existentes.</w:t>
      </w:r>
    </w:p>
    <w:p>
      <w:pPr>
        <w:pStyle w:val="BodyText"/>
        <w:spacing w:line="232" w:lineRule="auto"/>
        <w:ind w:right="275" w:firstLine="277"/>
        <w:jc w:val="both"/>
      </w:pPr>
      <w:r>
        <w:rPr/>
        <w:t>Asimismo, la incorporación de la fuerza de trabajo </w:t>
      </w:r>
      <w:r>
        <w:rPr>
          <w:spacing w:val="-3"/>
        </w:rPr>
        <w:t>rural </w:t>
      </w:r>
      <w:r>
        <w:rPr/>
        <w:t>en el</w:t>
      </w:r>
      <w:r>
        <w:rPr>
          <w:spacing w:val="-5"/>
        </w:rPr>
        <w:t> </w:t>
      </w:r>
      <w:r>
        <w:rPr/>
        <w:t>sector</w:t>
      </w:r>
      <w:r>
        <w:rPr>
          <w:spacing w:val="-5"/>
        </w:rPr>
        <w:t> </w:t>
      </w:r>
      <w:r>
        <w:rPr/>
        <w:t>turístico</w:t>
      </w:r>
      <w:r>
        <w:rPr>
          <w:spacing w:val="-5"/>
        </w:rPr>
        <w:t> </w:t>
      </w:r>
      <w:r>
        <w:rPr/>
        <w:t>ha</w:t>
      </w:r>
      <w:r>
        <w:rPr>
          <w:spacing w:val="-5"/>
        </w:rPr>
        <w:t> </w:t>
      </w:r>
      <w:r>
        <w:rPr/>
        <w:t>tenido</w:t>
      </w:r>
      <w:r>
        <w:rPr>
          <w:spacing w:val="-5"/>
        </w:rPr>
        <w:t> </w:t>
      </w:r>
      <w:r>
        <w:rPr/>
        <w:t>diferentes</w:t>
      </w:r>
      <w:r>
        <w:rPr>
          <w:spacing w:val="-5"/>
        </w:rPr>
        <w:t> </w:t>
      </w:r>
      <w:r>
        <w:rPr/>
        <w:t>impactos</w:t>
      </w:r>
      <w:r>
        <w:rPr>
          <w:spacing w:val="-5"/>
        </w:rPr>
        <w:t> </w:t>
      </w:r>
      <w:r>
        <w:rPr/>
        <w:t>en</w:t>
      </w:r>
      <w:r>
        <w:rPr>
          <w:spacing w:val="-5"/>
        </w:rPr>
        <w:t> </w:t>
      </w:r>
      <w:r>
        <w:rPr/>
        <w:t>la</w:t>
      </w:r>
      <w:r>
        <w:rPr>
          <w:spacing w:val="-5"/>
        </w:rPr>
        <w:t> </w:t>
      </w:r>
      <w:r>
        <w:rPr/>
        <w:t>sociedad, ejemplo de ello es la </w:t>
      </w:r>
      <w:r>
        <w:rPr>
          <w:spacing w:val="-3"/>
        </w:rPr>
        <w:t>nueva </w:t>
      </w:r>
      <w:r>
        <w:rPr/>
        <w:t>composición demográfica</w:t>
      </w:r>
      <w:r>
        <w:rPr>
          <w:spacing w:val="-30"/>
        </w:rPr>
        <w:t> </w:t>
      </w:r>
      <w:r>
        <w:rPr/>
        <w:t>originada por</w:t>
      </w:r>
      <w:r>
        <w:rPr>
          <w:spacing w:val="-15"/>
        </w:rPr>
        <w:t> </w:t>
      </w:r>
      <w:r>
        <w:rPr/>
        <w:t>los</w:t>
      </w:r>
      <w:r>
        <w:rPr>
          <w:spacing w:val="-15"/>
        </w:rPr>
        <w:t> </w:t>
      </w:r>
      <w:r>
        <w:rPr/>
        <w:t>procesos</w:t>
      </w:r>
      <w:r>
        <w:rPr>
          <w:spacing w:val="-15"/>
        </w:rPr>
        <w:t> </w:t>
      </w:r>
      <w:r>
        <w:rPr>
          <w:spacing w:val="-3"/>
        </w:rPr>
        <w:t>migratorios</w:t>
      </w:r>
      <w:r>
        <w:rPr>
          <w:spacing w:val="-15"/>
        </w:rPr>
        <w:t> </w:t>
      </w:r>
      <w:r>
        <w:rPr/>
        <w:t>(residenciales</w:t>
      </w:r>
      <w:r>
        <w:rPr>
          <w:spacing w:val="-15"/>
        </w:rPr>
        <w:t> </w:t>
      </w:r>
      <w:r>
        <w:rPr/>
        <w:t>y</w:t>
      </w:r>
      <w:r>
        <w:rPr>
          <w:spacing w:val="-15"/>
        </w:rPr>
        <w:t> </w:t>
      </w:r>
      <w:r>
        <w:rPr>
          <w:spacing w:val="-3"/>
        </w:rPr>
        <w:t>laborales)</w:t>
      </w:r>
      <w:r>
        <w:rPr>
          <w:spacing w:val="20"/>
        </w:rPr>
        <w:t> </w:t>
      </w:r>
      <w:r>
        <w:rPr/>
        <w:t>(Casado, </w:t>
      </w:r>
      <w:r>
        <w:rPr>
          <w:spacing w:val="-11"/>
        </w:rPr>
        <w:t>1999; </w:t>
      </w:r>
      <w:r>
        <w:rPr/>
        <w:t>Rodríguez y </w:t>
      </w:r>
      <w:r>
        <w:rPr>
          <w:spacing w:val="-4"/>
        </w:rPr>
        <w:t>Warnes, </w:t>
      </w:r>
      <w:r>
        <w:rPr>
          <w:spacing w:val="-5"/>
        </w:rPr>
        <w:t>2002); </w:t>
      </w:r>
      <w:r>
        <w:rPr/>
        <w:t>también ha transformado la economía</w:t>
      </w:r>
      <w:r>
        <w:rPr>
          <w:spacing w:val="-4"/>
        </w:rPr>
        <w:t> </w:t>
      </w:r>
      <w:r>
        <w:rPr/>
        <w:t>con</w:t>
      </w:r>
      <w:r>
        <w:rPr>
          <w:spacing w:val="-4"/>
        </w:rPr>
        <w:t> </w:t>
      </w:r>
      <w:r>
        <w:rPr/>
        <w:t>la</w:t>
      </w:r>
      <w:r>
        <w:rPr>
          <w:spacing w:val="-4"/>
        </w:rPr>
        <w:t> </w:t>
      </w:r>
      <w:r>
        <w:rPr/>
        <w:t>desaparición</w:t>
      </w:r>
      <w:r>
        <w:rPr>
          <w:spacing w:val="-4"/>
        </w:rPr>
        <w:t> </w:t>
      </w:r>
      <w:r>
        <w:rPr/>
        <w:t>–casi</w:t>
      </w:r>
      <w:r>
        <w:rPr>
          <w:spacing w:val="-4"/>
        </w:rPr>
        <w:t> </w:t>
      </w:r>
      <w:r>
        <w:rPr/>
        <w:t>en</w:t>
      </w:r>
      <w:r>
        <w:rPr>
          <w:spacing w:val="-4"/>
        </w:rPr>
        <w:t> </w:t>
      </w:r>
      <w:r>
        <w:rPr/>
        <w:t>su</w:t>
      </w:r>
      <w:r>
        <w:rPr>
          <w:spacing w:val="-4"/>
        </w:rPr>
        <w:t> </w:t>
      </w:r>
      <w:r>
        <w:rPr/>
        <w:t>totalidad–</w:t>
      </w:r>
      <w:r>
        <w:rPr>
          <w:spacing w:val="-4"/>
        </w:rPr>
        <w:t> </w:t>
      </w:r>
      <w:r>
        <w:rPr/>
        <w:t>de</w:t>
      </w:r>
      <w:r>
        <w:rPr>
          <w:spacing w:val="-4"/>
        </w:rPr>
        <w:t> </w:t>
      </w:r>
      <w:r>
        <w:rPr/>
        <w:t>las</w:t>
      </w:r>
      <w:r>
        <w:rPr>
          <w:spacing w:val="-4"/>
        </w:rPr>
        <w:t> </w:t>
      </w:r>
      <w:r>
        <w:rPr/>
        <w:t>acti- vidades productivas tradicionales </w:t>
      </w:r>
      <w:r>
        <w:rPr>
          <w:spacing w:val="-5"/>
        </w:rPr>
        <w:t>(Vera, </w:t>
      </w:r>
      <w:r>
        <w:rPr>
          <w:spacing w:val="-10"/>
        </w:rPr>
        <w:t>1992). </w:t>
      </w:r>
      <w:r>
        <w:rPr>
          <w:spacing w:val="-5"/>
        </w:rPr>
        <w:t>Por </w:t>
      </w:r>
      <w:r>
        <w:rPr>
          <w:spacing w:val="-4"/>
        </w:rPr>
        <w:t>otra </w:t>
      </w:r>
      <w:r>
        <w:rPr/>
        <w:t>parte, la llegada</w:t>
      </w:r>
      <w:r>
        <w:rPr>
          <w:spacing w:val="-16"/>
        </w:rPr>
        <w:t> </w:t>
      </w:r>
      <w:r>
        <w:rPr/>
        <w:t>de</w:t>
      </w:r>
      <w:r>
        <w:rPr>
          <w:spacing w:val="-16"/>
        </w:rPr>
        <w:t> </w:t>
      </w:r>
      <w:r>
        <w:rPr/>
        <w:t>una</w:t>
      </w:r>
      <w:r>
        <w:rPr>
          <w:spacing w:val="-16"/>
        </w:rPr>
        <w:t> </w:t>
      </w:r>
      <w:r>
        <w:rPr>
          <w:spacing w:val="-3"/>
        </w:rPr>
        <w:t>nueva</w:t>
      </w:r>
      <w:r>
        <w:rPr>
          <w:spacing w:val="-16"/>
        </w:rPr>
        <w:t> </w:t>
      </w:r>
      <w:r>
        <w:rPr/>
        <w:t>actividad</w:t>
      </w:r>
      <w:r>
        <w:rPr>
          <w:spacing w:val="-16"/>
        </w:rPr>
        <w:t> </w:t>
      </w:r>
      <w:r>
        <w:rPr/>
        <w:t>económica</w:t>
      </w:r>
      <w:r>
        <w:rPr>
          <w:spacing w:val="-16"/>
        </w:rPr>
        <w:t> </w:t>
      </w:r>
      <w:r>
        <w:rPr>
          <w:spacing w:val="-3"/>
        </w:rPr>
        <w:t>generadora</w:t>
      </w:r>
      <w:r>
        <w:rPr>
          <w:spacing w:val="-16"/>
        </w:rPr>
        <w:t> </w:t>
      </w:r>
      <w:r>
        <w:rPr/>
        <w:t>de</w:t>
      </w:r>
      <w:r>
        <w:rPr>
          <w:spacing w:val="-16"/>
        </w:rPr>
        <w:t> </w:t>
      </w:r>
      <w:r>
        <w:rPr/>
        <w:t>divisas a corto plazo ha contribuido al aumento del valor de suelo, así como a la creación de fuertes movimientos culturales al </w:t>
      </w:r>
      <w:r>
        <w:rPr>
          <w:spacing w:val="-3"/>
        </w:rPr>
        <w:t>grado </w:t>
      </w:r>
      <w:r>
        <w:rPr/>
        <w:t>de</w:t>
      </w:r>
      <w:r>
        <w:rPr>
          <w:spacing w:val="-7"/>
        </w:rPr>
        <w:t> </w:t>
      </w:r>
      <w:r>
        <w:rPr/>
        <w:t>la</w:t>
      </w:r>
      <w:r>
        <w:rPr>
          <w:spacing w:val="-7"/>
        </w:rPr>
        <w:t> </w:t>
      </w:r>
      <w:r>
        <w:rPr/>
        <w:t>desaparición</w:t>
      </w:r>
      <w:r>
        <w:rPr>
          <w:spacing w:val="-7"/>
        </w:rPr>
        <w:t> </w:t>
      </w:r>
      <w:r>
        <w:rPr/>
        <w:t>de</w:t>
      </w:r>
      <w:r>
        <w:rPr>
          <w:spacing w:val="-7"/>
        </w:rPr>
        <w:t> </w:t>
      </w:r>
      <w:r>
        <w:rPr/>
        <w:t>la</w:t>
      </w:r>
      <w:r>
        <w:rPr>
          <w:spacing w:val="-7"/>
        </w:rPr>
        <w:t> </w:t>
      </w:r>
      <w:r>
        <w:rPr/>
        <w:t>cultura</w:t>
      </w:r>
      <w:r>
        <w:rPr>
          <w:spacing w:val="-7"/>
        </w:rPr>
        <w:t> </w:t>
      </w:r>
      <w:r>
        <w:rPr/>
        <w:t>local</w:t>
      </w:r>
      <w:r>
        <w:rPr>
          <w:spacing w:val="-7"/>
        </w:rPr>
        <w:t> </w:t>
      </w:r>
      <w:r>
        <w:rPr/>
        <w:t>y</w:t>
      </w:r>
      <w:r>
        <w:rPr>
          <w:spacing w:val="-7"/>
        </w:rPr>
        <w:t> </w:t>
      </w:r>
      <w:r>
        <w:rPr/>
        <w:t>de</w:t>
      </w:r>
      <w:r>
        <w:rPr>
          <w:spacing w:val="-7"/>
        </w:rPr>
        <w:t> </w:t>
      </w:r>
      <w:r>
        <w:rPr/>
        <w:t>su</w:t>
      </w:r>
      <w:r>
        <w:rPr>
          <w:spacing w:val="-7"/>
        </w:rPr>
        <w:t> </w:t>
      </w:r>
      <w:r>
        <w:rPr/>
        <w:t>sustitución</w:t>
      </w:r>
      <w:r>
        <w:rPr>
          <w:spacing w:val="-7"/>
        </w:rPr>
        <w:t> </w:t>
      </w:r>
      <w:r>
        <w:rPr/>
        <w:t>por</w:t>
      </w:r>
      <w:r>
        <w:rPr>
          <w:spacing w:val="-7"/>
        </w:rPr>
        <w:t> </w:t>
      </w:r>
      <w:r>
        <w:rPr/>
        <w:t>una cultura turística, cosmopolita y global </w:t>
      </w:r>
      <w:r>
        <w:rPr>
          <w:spacing w:val="-5"/>
        </w:rPr>
        <w:t>(Torres, </w:t>
      </w:r>
      <w:r>
        <w:rPr>
          <w:spacing w:val="-6"/>
        </w:rPr>
        <w:t>2003: </w:t>
      </w:r>
      <w:r>
        <w:rPr>
          <w:spacing w:val="-4"/>
        </w:rPr>
        <w:t>65).  </w:t>
      </w:r>
      <w:r>
        <w:rPr/>
        <w:t>Así,  los</w:t>
      </w:r>
      <w:r>
        <w:rPr>
          <w:spacing w:val="-12"/>
        </w:rPr>
        <w:t> </w:t>
      </w:r>
      <w:r>
        <w:rPr/>
        <w:t>principales</w:t>
      </w:r>
      <w:r>
        <w:rPr>
          <w:spacing w:val="-12"/>
        </w:rPr>
        <w:t> </w:t>
      </w:r>
      <w:r>
        <w:rPr>
          <w:spacing w:val="-3"/>
        </w:rPr>
        <w:t>factores</w:t>
      </w:r>
      <w:r>
        <w:rPr>
          <w:spacing w:val="-12"/>
        </w:rPr>
        <w:t> </w:t>
      </w:r>
      <w:r>
        <w:rPr/>
        <w:t>que</w:t>
      </w:r>
      <w:r>
        <w:rPr>
          <w:spacing w:val="-12"/>
        </w:rPr>
        <w:t> </w:t>
      </w:r>
      <w:r>
        <w:rPr/>
        <w:t>amenazan</w:t>
      </w:r>
      <w:r>
        <w:rPr>
          <w:spacing w:val="-12"/>
        </w:rPr>
        <w:t> </w:t>
      </w:r>
      <w:r>
        <w:rPr/>
        <w:t>a</w:t>
      </w:r>
      <w:r>
        <w:rPr>
          <w:spacing w:val="-12"/>
        </w:rPr>
        <w:t> </w:t>
      </w:r>
      <w:r>
        <w:rPr/>
        <w:t>las</w:t>
      </w:r>
      <w:r>
        <w:rPr>
          <w:spacing w:val="-12"/>
        </w:rPr>
        <w:t> </w:t>
      </w:r>
      <w:r>
        <w:rPr/>
        <w:t>selvas</w:t>
      </w:r>
      <w:r>
        <w:rPr>
          <w:spacing w:val="-12"/>
        </w:rPr>
        <w:t> </w:t>
      </w:r>
      <w:r>
        <w:rPr/>
        <w:t>y</w:t>
      </w:r>
      <w:r>
        <w:rPr>
          <w:spacing w:val="-12"/>
        </w:rPr>
        <w:t> </w:t>
      </w:r>
      <w:r>
        <w:rPr/>
        <w:t>bosques</w:t>
      </w:r>
      <w:r>
        <w:rPr>
          <w:spacing w:val="-12"/>
        </w:rPr>
        <w:t> </w:t>
      </w:r>
      <w:r>
        <w:rPr/>
        <w:t>son el</w:t>
      </w:r>
      <w:r>
        <w:rPr>
          <w:spacing w:val="-12"/>
        </w:rPr>
        <w:t> </w:t>
      </w:r>
      <w:r>
        <w:rPr/>
        <w:t>cambio</w:t>
      </w:r>
      <w:r>
        <w:rPr>
          <w:spacing w:val="-12"/>
        </w:rPr>
        <w:t> </w:t>
      </w:r>
      <w:r>
        <w:rPr/>
        <w:t>en</w:t>
      </w:r>
      <w:r>
        <w:rPr>
          <w:spacing w:val="-12"/>
        </w:rPr>
        <w:t> </w:t>
      </w:r>
      <w:r>
        <w:rPr/>
        <w:t>el</w:t>
      </w:r>
      <w:r>
        <w:rPr>
          <w:spacing w:val="-12"/>
        </w:rPr>
        <w:t> </w:t>
      </w:r>
      <w:r>
        <w:rPr/>
        <w:t>uso</w:t>
      </w:r>
      <w:r>
        <w:rPr>
          <w:spacing w:val="-12"/>
        </w:rPr>
        <w:t> </w:t>
      </w:r>
      <w:r>
        <w:rPr/>
        <w:t>del</w:t>
      </w:r>
      <w:r>
        <w:rPr>
          <w:spacing w:val="-12"/>
        </w:rPr>
        <w:t> </w:t>
      </w:r>
      <w:r>
        <w:rPr/>
        <w:t>suelo,</w:t>
      </w:r>
      <w:r>
        <w:rPr>
          <w:spacing w:val="-12"/>
        </w:rPr>
        <w:t> </w:t>
      </w:r>
      <w:r>
        <w:rPr/>
        <w:t>el</w:t>
      </w:r>
      <w:r>
        <w:rPr>
          <w:spacing w:val="-12"/>
        </w:rPr>
        <w:t> </w:t>
      </w:r>
      <w:r>
        <w:rPr/>
        <w:t>crecimiento</w:t>
      </w:r>
      <w:r>
        <w:rPr>
          <w:spacing w:val="-12"/>
        </w:rPr>
        <w:t> </w:t>
      </w:r>
      <w:r>
        <w:rPr/>
        <w:t>demográfico</w:t>
      </w:r>
      <w:r>
        <w:rPr>
          <w:spacing w:val="-12"/>
        </w:rPr>
        <w:t> </w:t>
      </w:r>
      <w:r>
        <w:rPr/>
        <w:t>y</w:t>
      </w:r>
      <w:r>
        <w:rPr>
          <w:spacing w:val="-12"/>
        </w:rPr>
        <w:t> </w:t>
      </w:r>
      <w:r>
        <w:rPr/>
        <w:t>de</w:t>
      </w:r>
      <w:r>
        <w:rPr>
          <w:spacing w:val="-12"/>
        </w:rPr>
        <w:t> </w:t>
      </w:r>
      <w:r>
        <w:rPr/>
        <w:t>la </w:t>
      </w:r>
      <w:r>
        <w:rPr>
          <w:spacing w:val="-4"/>
        </w:rPr>
        <w:t>infraestructura,</w:t>
      </w:r>
      <w:r>
        <w:rPr>
          <w:spacing w:val="-27"/>
        </w:rPr>
        <w:t> </w:t>
      </w:r>
      <w:r>
        <w:rPr/>
        <w:t>los</w:t>
      </w:r>
      <w:r>
        <w:rPr>
          <w:spacing w:val="-27"/>
        </w:rPr>
        <w:t> </w:t>
      </w:r>
      <w:r>
        <w:rPr/>
        <w:t>incendios</w:t>
      </w:r>
      <w:r>
        <w:rPr>
          <w:spacing w:val="-27"/>
        </w:rPr>
        <w:t> </w:t>
      </w:r>
      <w:r>
        <w:rPr>
          <w:spacing w:val="-4"/>
        </w:rPr>
        <w:t>forestales,</w:t>
      </w:r>
      <w:r>
        <w:rPr>
          <w:spacing w:val="-27"/>
        </w:rPr>
        <w:t> </w:t>
      </w:r>
      <w:r>
        <w:rPr/>
        <w:t>la</w:t>
      </w:r>
      <w:r>
        <w:rPr>
          <w:spacing w:val="-27"/>
        </w:rPr>
        <w:t> </w:t>
      </w:r>
      <w:r>
        <w:rPr>
          <w:spacing w:val="-4"/>
        </w:rPr>
        <w:t>sobreexplotación</w:t>
      </w:r>
      <w:r>
        <w:rPr>
          <w:spacing w:val="-27"/>
        </w:rPr>
        <w:t> </w:t>
      </w:r>
      <w:r>
        <w:rPr/>
        <w:t>de</w:t>
      </w:r>
      <w:r>
        <w:rPr>
          <w:spacing w:val="-27"/>
        </w:rPr>
        <w:t> </w:t>
      </w:r>
      <w:r>
        <w:rPr>
          <w:spacing w:val="-2"/>
        </w:rPr>
        <w:t>los </w:t>
      </w:r>
      <w:r>
        <w:rPr/>
        <w:t>recursos naturales y el cambio climático global (</w:t>
      </w:r>
      <w:r>
        <w:rPr>
          <w:rFonts w:ascii="Arial" w:hAnsi="Arial"/>
          <w:sz w:val="17"/>
        </w:rPr>
        <w:t>pnuma</w:t>
      </w:r>
      <w:r>
        <w:rPr/>
        <w:t>, </w:t>
      </w:r>
      <w:r>
        <w:rPr>
          <w:spacing w:val="27"/>
        </w:rPr>
        <w:t> </w:t>
      </w:r>
      <w:r>
        <w:rPr>
          <w:spacing w:val="-4"/>
        </w:rPr>
        <w:t>2006).</w:t>
      </w:r>
    </w:p>
    <w:p>
      <w:pPr>
        <w:spacing w:after="0" w:line="232" w:lineRule="auto"/>
        <w:jc w:val="both"/>
        <w:sectPr>
          <w:pgSz w:w="8500" w:h="12750"/>
          <w:pgMar w:header="1135" w:footer="0" w:top="1700" w:bottom="280" w:left="1160" w:right="1160"/>
        </w:sectPr>
      </w:pPr>
    </w:p>
    <w:p>
      <w:pPr>
        <w:pStyle w:val="BodyText"/>
        <w:spacing w:before="11"/>
        <w:ind w:left="0"/>
        <w:rPr>
          <w:sz w:val="20"/>
        </w:rPr>
      </w:pPr>
    </w:p>
    <w:p>
      <w:pPr>
        <w:pStyle w:val="Heading2"/>
        <w:spacing w:line="192" w:lineRule="exact"/>
      </w:pPr>
      <w:r>
        <w:rPr>
          <w:w w:val="95"/>
        </w:rPr>
        <w:t>El estudio del turismo y la modificación del paisaje</w:t>
      </w:r>
    </w:p>
    <w:p>
      <w:pPr>
        <w:spacing w:before="4"/>
        <w:ind w:left="280" w:right="0" w:firstLine="0"/>
        <w:jc w:val="both"/>
        <w:rPr>
          <w:rFonts w:ascii="Trebuchet MS" w:hAnsi="Trebuchet MS"/>
          <w:b/>
          <w:sz w:val="22"/>
        </w:rPr>
      </w:pPr>
      <w:r>
        <w:rPr>
          <w:rFonts w:ascii="Trebuchet MS" w:hAnsi="Trebuchet MS"/>
          <w:b/>
          <w:w w:val="90"/>
          <w:sz w:val="22"/>
        </w:rPr>
        <w:t>a través del materialismo cultural</w:t>
      </w:r>
    </w:p>
    <w:p>
      <w:pPr>
        <w:pStyle w:val="BodyText"/>
        <w:spacing w:before="2"/>
        <w:ind w:left="0"/>
        <w:rPr>
          <w:rFonts w:ascii="Trebuchet MS"/>
          <w:b/>
        </w:rPr>
      </w:pPr>
    </w:p>
    <w:p>
      <w:pPr>
        <w:pStyle w:val="BodyText"/>
        <w:spacing w:line="260" w:lineRule="exact"/>
        <w:ind w:right="277"/>
        <w:jc w:val="both"/>
      </w:pPr>
      <w:r>
        <w:rPr/>
        <w:t>La</w:t>
      </w:r>
      <w:r>
        <w:rPr>
          <w:spacing w:val="-29"/>
        </w:rPr>
        <w:t> </w:t>
      </w:r>
      <w:r>
        <w:rPr/>
        <w:t>complejidad</w:t>
      </w:r>
      <w:r>
        <w:rPr>
          <w:spacing w:val="-29"/>
        </w:rPr>
        <w:t> </w:t>
      </w:r>
      <w:r>
        <w:rPr/>
        <w:t>que</w:t>
      </w:r>
      <w:r>
        <w:rPr>
          <w:spacing w:val="-29"/>
        </w:rPr>
        <w:t> </w:t>
      </w:r>
      <w:r>
        <w:rPr/>
        <w:t>implica</w:t>
      </w:r>
      <w:r>
        <w:rPr>
          <w:spacing w:val="-29"/>
        </w:rPr>
        <w:t> </w:t>
      </w:r>
      <w:r>
        <w:rPr/>
        <w:t>la</w:t>
      </w:r>
      <w:r>
        <w:rPr>
          <w:spacing w:val="-29"/>
        </w:rPr>
        <w:t> </w:t>
      </w:r>
      <w:r>
        <w:rPr/>
        <w:t>investigación</w:t>
      </w:r>
      <w:r>
        <w:rPr>
          <w:spacing w:val="-29"/>
        </w:rPr>
        <w:t> </w:t>
      </w:r>
      <w:r>
        <w:rPr/>
        <w:t>turística,</w:t>
      </w:r>
      <w:r>
        <w:rPr>
          <w:spacing w:val="-29"/>
        </w:rPr>
        <w:t> </w:t>
      </w:r>
      <w:r>
        <w:rPr/>
        <w:t>dado</w:t>
      </w:r>
      <w:r>
        <w:rPr>
          <w:spacing w:val="-29"/>
        </w:rPr>
        <w:t> </w:t>
      </w:r>
      <w:r>
        <w:rPr/>
        <w:t>que</w:t>
      </w:r>
      <w:r>
        <w:rPr>
          <w:spacing w:val="-29"/>
        </w:rPr>
        <w:t> </w:t>
      </w:r>
      <w:r>
        <w:rPr/>
        <w:t>no es</w:t>
      </w:r>
      <w:r>
        <w:rPr>
          <w:spacing w:val="-17"/>
        </w:rPr>
        <w:t> </w:t>
      </w:r>
      <w:r>
        <w:rPr/>
        <w:t>únicamente</w:t>
      </w:r>
      <w:r>
        <w:rPr>
          <w:spacing w:val="-17"/>
        </w:rPr>
        <w:t> </w:t>
      </w:r>
      <w:r>
        <w:rPr/>
        <w:t>un</w:t>
      </w:r>
      <w:r>
        <w:rPr>
          <w:spacing w:val="-17"/>
        </w:rPr>
        <w:t> </w:t>
      </w:r>
      <w:r>
        <w:rPr/>
        <w:t>fenómeno</w:t>
      </w:r>
      <w:r>
        <w:rPr>
          <w:spacing w:val="-17"/>
        </w:rPr>
        <w:t> </w:t>
      </w:r>
      <w:r>
        <w:rPr/>
        <w:t>sociocultural</w:t>
      </w:r>
      <w:r>
        <w:rPr>
          <w:spacing w:val="-17"/>
        </w:rPr>
        <w:t> </w:t>
      </w:r>
      <w:r>
        <w:rPr/>
        <w:t>que</w:t>
      </w:r>
      <w:r>
        <w:rPr>
          <w:spacing w:val="-17"/>
        </w:rPr>
        <w:t> </w:t>
      </w:r>
      <w:r>
        <w:rPr>
          <w:spacing w:val="-3"/>
        </w:rPr>
        <w:t>involucra</w:t>
      </w:r>
      <w:r>
        <w:rPr>
          <w:spacing w:val="-17"/>
        </w:rPr>
        <w:t> </w:t>
      </w:r>
      <w:r>
        <w:rPr/>
        <w:t>las</w:t>
      </w:r>
      <w:r>
        <w:rPr>
          <w:spacing w:val="-17"/>
        </w:rPr>
        <w:t> </w:t>
      </w:r>
      <w:r>
        <w:rPr/>
        <w:t>rela- ciones</w:t>
      </w:r>
      <w:r>
        <w:rPr>
          <w:spacing w:val="-23"/>
        </w:rPr>
        <w:t> </w:t>
      </w:r>
      <w:r>
        <w:rPr/>
        <w:t>entre</w:t>
      </w:r>
      <w:r>
        <w:rPr>
          <w:spacing w:val="-23"/>
        </w:rPr>
        <w:t> </w:t>
      </w:r>
      <w:r>
        <w:rPr/>
        <w:t>los</w:t>
      </w:r>
      <w:r>
        <w:rPr>
          <w:spacing w:val="-23"/>
        </w:rPr>
        <w:t> </w:t>
      </w:r>
      <w:r>
        <w:rPr/>
        <w:t>individuos,</w:t>
      </w:r>
      <w:r>
        <w:rPr>
          <w:spacing w:val="-23"/>
        </w:rPr>
        <w:t> </w:t>
      </w:r>
      <w:r>
        <w:rPr/>
        <w:t>sino</w:t>
      </w:r>
      <w:r>
        <w:rPr>
          <w:spacing w:val="-23"/>
        </w:rPr>
        <w:t> </w:t>
      </w:r>
      <w:r>
        <w:rPr/>
        <w:t>también</w:t>
      </w:r>
      <w:r>
        <w:rPr>
          <w:spacing w:val="-23"/>
        </w:rPr>
        <w:t> </w:t>
      </w:r>
      <w:r>
        <w:rPr/>
        <w:t>es</w:t>
      </w:r>
      <w:r>
        <w:rPr>
          <w:spacing w:val="-23"/>
        </w:rPr>
        <w:t> </w:t>
      </w:r>
      <w:r>
        <w:rPr/>
        <w:t>necesario</w:t>
      </w:r>
      <w:r>
        <w:rPr>
          <w:spacing w:val="-23"/>
        </w:rPr>
        <w:t> </w:t>
      </w:r>
      <w:r>
        <w:rPr/>
        <w:t>considerar las implicaciones que resultan de la interacción con el entorno económico</w:t>
      </w:r>
      <w:r>
        <w:rPr>
          <w:spacing w:val="-26"/>
        </w:rPr>
        <w:t> </w:t>
      </w:r>
      <w:r>
        <w:rPr/>
        <w:t>y</w:t>
      </w:r>
      <w:r>
        <w:rPr>
          <w:spacing w:val="-26"/>
        </w:rPr>
        <w:t> </w:t>
      </w:r>
      <w:r>
        <w:rPr/>
        <w:t>ambiental,</w:t>
      </w:r>
      <w:r>
        <w:rPr>
          <w:spacing w:val="-26"/>
        </w:rPr>
        <w:t> </w:t>
      </w:r>
      <w:r>
        <w:rPr/>
        <w:t>supone</w:t>
      </w:r>
      <w:r>
        <w:rPr>
          <w:spacing w:val="-26"/>
        </w:rPr>
        <w:t> </w:t>
      </w:r>
      <w:r>
        <w:rPr/>
        <w:t>distinguir</w:t>
      </w:r>
      <w:r>
        <w:rPr>
          <w:spacing w:val="-26"/>
        </w:rPr>
        <w:t> </w:t>
      </w:r>
      <w:r>
        <w:rPr/>
        <w:t>las</w:t>
      </w:r>
      <w:r>
        <w:rPr>
          <w:spacing w:val="-26"/>
        </w:rPr>
        <w:t> </w:t>
      </w:r>
      <w:r>
        <w:rPr>
          <w:spacing w:val="-3"/>
        </w:rPr>
        <w:t>características</w:t>
      </w:r>
      <w:r>
        <w:rPr>
          <w:spacing w:val="-26"/>
        </w:rPr>
        <w:t> </w:t>
      </w:r>
      <w:r>
        <w:rPr/>
        <w:t>de</w:t>
      </w:r>
      <w:r>
        <w:rPr>
          <w:spacing w:val="-26"/>
        </w:rPr>
        <w:t> </w:t>
      </w:r>
      <w:r>
        <w:rPr/>
        <w:t>la sociedad</w:t>
      </w:r>
      <w:r>
        <w:rPr>
          <w:spacing w:val="-21"/>
        </w:rPr>
        <w:t> </w:t>
      </w:r>
      <w:r>
        <w:rPr>
          <w:spacing w:val="-4"/>
        </w:rPr>
        <w:t>para</w:t>
      </w:r>
      <w:r>
        <w:rPr>
          <w:spacing w:val="-21"/>
        </w:rPr>
        <w:t> </w:t>
      </w:r>
      <w:r>
        <w:rPr>
          <w:spacing w:val="-3"/>
        </w:rPr>
        <w:t>obtener</w:t>
      </w:r>
      <w:r>
        <w:rPr>
          <w:spacing w:val="-21"/>
        </w:rPr>
        <w:t> </w:t>
      </w:r>
      <w:r>
        <w:rPr/>
        <w:t>un</w:t>
      </w:r>
      <w:r>
        <w:rPr>
          <w:spacing w:val="-21"/>
        </w:rPr>
        <w:t> </w:t>
      </w:r>
      <w:r>
        <w:rPr>
          <w:spacing w:val="-3"/>
        </w:rPr>
        <w:t>panorama</w:t>
      </w:r>
      <w:r>
        <w:rPr>
          <w:spacing w:val="-21"/>
        </w:rPr>
        <w:t> </w:t>
      </w:r>
      <w:r>
        <w:rPr>
          <w:spacing w:val="-3"/>
        </w:rPr>
        <w:t>general</w:t>
      </w:r>
      <w:r>
        <w:rPr>
          <w:spacing w:val="-21"/>
        </w:rPr>
        <w:t> </w:t>
      </w:r>
      <w:r>
        <w:rPr/>
        <w:t>del</w:t>
      </w:r>
      <w:r>
        <w:rPr>
          <w:spacing w:val="-21"/>
        </w:rPr>
        <w:t> </w:t>
      </w:r>
      <w:r>
        <w:rPr>
          <w:spacing w:val="-4"/>
        </w:rPr>
        <w:t>contexto</w:t>
      </w:r>
      <w:r>
        <w:rPr>
          <w:spacing w:val="-21"/>
        </w:rPr>
        <w:t> </w:t>
      </w:r>
      <w:r>
        <w:rPr>
          <w:spacing w:val="-6"/>
        </w:rPr>
        <w:t>(Wagley </w:t>
      </w:r>
      <w:r>
        <w:rPr/>
        <w:t>y  Harris, </w:t>
      </w:r>
      <w:r>
        <w:rPr>
          <w:spacing w:val="3"/>
        </w:rPr>
        <w:t> </w:t>
      </w:r>
      <w:r>
        <w:rPr>
          <w:spacing w:val="-14"/>
        </w:rPr>
        <w:t>1974).</w:t>
      </w:r>
    </w:p>
    <w:p>
      <w:pPr>
        <w:pStyle w:val="BodyText"/>
        <w:spacing w:line="260" w:lineRule="exact"/>
        <w:ind w:right="276" w:firstLine="277"/>
        <w:jc w:val="both"/>
      </w:pPr>
      <w:r>
        <w:rPr/>
        <w:t>Con</w:t>
      </w:r>
      <w:r>
        <w:rPr>
          <w:spacing w:val="-19"/>
        </w:rPr>
        <w:t> </w:t>
      </w:r>
      <w:r>
        <w:rPr/>
        <w:t>el</w:t>
      </w:r>
      <w:r>
        <w:rPr>
          <w:spacing w:val="-19"/>
        </w:rPr>
        <w:t> </w:t>
      </w:r>
      <w:r>
        <w:rPr/>
        <w:t>modelo</w:t>
      </w:r>
      <w:r>
        <w:rPr>
          <w:spacing w:val="-19"/>
        </w:rPr>
        <w:t> </w:t>
      </w:r>
      <w:r>
        <w:rPr/>
        <w:t>de</w:t>
      </w:r>
      <w:r>
        <w:rPr>
          <w:spacing w:val="-19"/>
        </w:rPr>
        <w:t> </w:t>
      </w:r>
      <w:r>
        <w:rPr>
          <w:spacing w:val="-4"/>
        </w:rPr>
        <w:t>bienestar,</w:t>
      </w:r>
      <w:r>
        <w:rPr>
          <w:spacing w:val="-19"/>
        </w:rPr>
        <w:t> </w:t>
      </w:r>
      <w:r>
        <w:rPr/>
        <w:t>los</w:t>
      </w:r>
      <w:r>
        <w:rPr>
          <w:spacing w:val="-19"/>
        </w:rPr>
        <w:t> </w:t>
      </w:r>
      <w:r>
        <w:rPr>
          <w:spacing w:val="-3"/>
        </w:rPr>
        <w:t>sectores</w:t>
      </w:r>
      <w:r>
        <w:rPr>
          <w:spacing w:val="-19"/>
        </w:rPr>
        <w:t> </w:t>
      </w:r>
      <w:r>
        <w:rPr/>
        <w:t>económicos</w:t>
      </w:r>
      <w:r>
        <w:rPr>
          <w:spacing w:val="-19"/>
        </w:rPr>
        <w:t> </w:t>
      </w:r>
      <w:r>
        <w:rPr/>
        <w:t>tuvieron un</w:t>
      </w:r>
      <w:r>
        <w:rPr>
          <w:spacing w:val="-14"/>
        </w:rPr>
        <w:t> </w:t>
      </w:r>
      <w:r>
        <w:rPr/>
        <w:t>crecimiento</w:t>
      </w:r>
      <w:r>
        <w:rPr>
          <w:spacing w:val="-14"/>
        </w:rPr>
        <w:t> </w:t>
      </w:r>
      <w:r>
        <w:rPr/>
        <w:t>sustantivo</w:t>
      </w:r>
      <w:r>
        <w:rPr>
          <w:spacing w:val="-14"/>
        </w:rPr>
        <w:t> </w:t>
      </w:r>
      <w:r>
        <w:rPr/>
        <w:t>en</w:t>
      </w:r>
      <w:r>
        <w:rPr>
          <w:spacing w:val="-14"/>
        </w:rPr>
        <w:t> </w:t>
      </w:r>
      <w:r>
        <w:rPr/>
        <w:t>México,</w:t>
      </w:r>
      <w:r>
        <w:rPr>
          <w:spacing w:val="-14"/>
        </w:rPr>
        <w:t> </w:t>
      </w:r>
      <w:r>
        <w:rPr/>
        <w:t>y</w:t>
      </w:r>
      <w:r>
        <w:rPr>
          <w:spacing w:val="-14"/>
        </w:rPr>
        <w:t> </w:t>
      </w:r>
      <w:r>
        <w:rPr/>
        <w:t>con</w:t>
      </w:r>
      <w:r>
        <w:rPr>
          <w:spacing w:val="-14"/>
        </w:rPr>
        <w:t> </w:t>
      </w:r>
      <w:r>
        <w:rPr/>
        <w:t>el</w:t>
      </w:r>
      <w:r>
        <w:rPr>
          <w:spacing w:val="-14"/>
        </w:rPr>
        <w:t> </w:t>
      </w:r>
      <w:r>
        <w:rPr/>
        <w:t>cambio</w:t>
      </w:r>
      <w:r>
        <w:rPr>
          <w:spacing w:val="-14"/>
        </w:rPr>
        <w:t> </w:t>
      </w:r>
      <w:r>
        <w:rPr/>
        <w:t>del</w:t>
      </w:r>
      <w:r>
        <w:rPr>
          <w:spacing w:val="-14"/>
        </w:rPr>
        <w:t> </w:t>
      </w:r>
      <w:r>
        <w:rPr/>
        <w:t>mode- lo económico el sector servicios, sobre todo el turismo, se ha consolidado como una actividad que se apropia, homogeniza y funcionaliza</w:t>
      </w:r>
      <w:r>
        <w:rPr>
          <w:spacing w:val="-27"/>
        </w:rPr>
        <w:t> </w:t>
      </w:r>
      <w:r>
        <w:rPr/>
        <w:t>el</w:t>
      </w:r>
      <w:r>
        <w:rPr>
          <w:spacing w:val="-27"/>
        </w:rPr>
        <w:t> </w:t>
      </w:r>
      <w:r>
        <w:rPr/>
        <w:t>paisaje,</w:t>
      </w:r>
      <w:r>
        <w:rPr>
          <w:spacing w:val="-27"/>
        </w:rPr>
        <w:t> </w:t>
      </w:r>
      <w:r>
        <w:rPr>
          <w:spacing w:val="-3"/>
        </w:rPr>
        <w:t>para</w:t>
      </w:r>
      <w:r>
        <w:rPr>
          <w:spacing w:val="-27"/>
        </w:rPr>
        <w:t> </w:t>
      </w:r>
      <w:r>
        <w:rPr/>
        <w:t>facilitar</w:t>
      </w:r>
      <w:r>
        <w:rPr>
          <w:spacing w:val="-27"/>
        </w:rPr>
        <w:t> </w:t>
      </w:r>
      <w:r>
        <w:rPr/>
        <w:t>la</w:t>
      </w:r>
      <w:r>
        <w:rPr>
          <w:spacing w:val="-27"/>
        </w:rPr>
        <w:t> </w:t>
      </w:r>
      <w:r>
        <w:rPr/>
        <w:t>explotación</w:t>
      </w:r>
      <w:r>
        <w:rPr>
          <w:spacing w:val="-27"/>
        </w:rPr>
        <w:t> </w:t>
      </w:r>
      <w:r>
        <w:rPr/>
        <w:t>de</w:t>
      </w:r>
      <w:r>
        <w:rPr>
          <w:spacing w:val="-27"/>
        </w:rPr>
        <w:t> </w:t>
      </w:r>
      <w:r>
        <w:rPr/>
        <w:t>los</w:t>
      </w:r>
      <w:r>
        <w:rPr>
          <w:spacing w:val="-27"/>
        </w:rPr>
        <w:t> </w:t>
      </w:r>
      <w:r>
        <w:rPr/>
        <w:t>recursos </w:t>
      </w:r>
      <w:r>
        <w:rPr>
          <w:spacing w:val="-5"/>
        </w:rPr>
        <w:t>naturales</w:t>
      </w:r>
      <w:r>
        <w:rPr>
          <w:spacing w:val="-28"/>
        </w:rPr>
        <w:t> </w:t>
      </w:r>
      <w:r>
        <w:rPr/>
        <w:t>y</w:t>
      </w:r>
      <w:r>
        <w:rPr>
          <w:spacing w:val="-28"/>
        </w:rPr>
        <w:t> </w:t>
      </w:r>
      <w:r>
        <w:rPr>
          <w:spacing w:val="-4"/>
        </w:rPr>
        <w:t>culturales</w:t>
      </w:r>
      <w:r>
        <w:rPr>
          <w:spacing w:val="-28"/>
        </w:rPr>
        <w:t> </w:t>
      </w:r>
      <w:r>
        <w:rPr/>
        <w:t>de</w:t>
      </w:r>
      <w:r>
        <w:rPr>
          <w:spacing w:val="-28"/>
        </w:rPr>
        <w:t> </w:t>
      </w:r>
      <w:r>
        <w:rPr>
          <w:spacing w:val="-3"/>
        </w:rPr>
        <w:t>las</w:t>
      </w:r>
      <w:r>
        <w:rPr>
          <w:spacing w:val="-28"/>
        </w:rPr>
        <w:t> </w:t>
      </w:r>
      <w:r>
        <w:rPr>
          <w:spacing w:val="-4"/>
        </w:rPr>
        <w:t>comunidades</w:t>
      </w:r>
      <w:r>
        <w:rPr>
          <w:spacing w:val="-28"/>
        </w:rPr>
        <w:t> </w:t>
      </w:r>
      <w:r>
        <w:rPr>
          <w:spacing w:val="-5"/>
        </w:rPr>
        <w:t>rurales;</w:t>
      </w:r>
      <w:r>
        <w:rPr>
          <w:spacing w:val="-28"/>
        </w:rPr>
        <w:t> </w:t>
      </w:r>
      <w:r>
        <w:rPr>
          <w:spacing w:val="-3"/>
        </w:rPr>
        <w:t>así</w:t>
      </w:r>
      <w:r>
        <w:rPr>
          <w:spacing w:val="-28"/>
        </w:rPr>
        <w:t> </w:t>
      </w:r>
      <w:r>
        <w:rPr>
          <w:spacing w:val="-5"/>
        </w:rPr>
        <w:t>logra</w:t>
      </w:r>
      <w:r>
        <w:rPr>
          <w:spacing w:val="-28"/>
        </w:rPr>
        <w:t> </w:t>
      </w:r>
      <w:r>
        <w:rPr>
          <w:spacing w:val="-4"/>
        </w:rPr>
        <w:t>expandir </w:t>
      </w:r>
      <w:r>
        <w:rPr/>
        <w:t>la</w:t>
      </w:r>
      <w:r>
        <w:rPr>
          <w:spacing w:val="-18"/>
        </w:rPr>
        <w:t> </w:t>
      </w:r>
      <w:r>
        <w:rPr/>
        <w:t>economía</w:t>
      </w:r>
      <w:r>
        <w:rPr>
          <w:spacing w:val="-18"/>
        </w:rPr>
        <w:t> </w:t>
      </w:r>
      <w:r>
        <w:rPr/>
        <w:t>de</w:t>
      </w:r>
      <w:r>
        <w:rPr>
          <w:spacing w:val="-18"/>
        </w:rPr>
        <w:t> </w:t>
      </w:r>
      <w:r>
        <w:rPr/>
        <w:t>libre</w:t>
      </w:r>
      <w:r>
        <w:rPr>
          <w:spacing w:val="-18"/>
        </w:rPr>
        <w:t> </w:t>
      </w:r>
      <w:r>
        <w:rPr/>
        <w:t>mercado,</w:t>
      </w:r>
      <w:r>
        <w:rPr>
          <w:spacing w:val="-18"/>
        </w:rPr>
        <w:t> </w:t>
      </w:r>
      <w:r>
        <w:rPr/>
        <w:t>garantizando</w:t>
      </w:r>
      <w:r>
        <w:rPr>
          <w:spacing w:val="-18"/>
        </w:rPr>
        <w:t> </w:t>
      </w:r>
      <w:r>
        <w:rPr/>
        <w:t>con</w:t>
      </w:r>
      <w:r>
        <w:rPr>
          <w:spacing w:val="-18"/>
        </w:rPr>
        <w:t> </w:t>
      </w:r>
      <w:r>
        <w:rPr/>
        <w:t>ello</w:t>
      </w:r>
      <w:r>
        <w:rPr>
          <w:spacing w:val="-18"/>
        </w:rPr>
        <w:t> </w:t>
      </w:r>
      <w:r>
        <w:rPr/>
        <w:t>que</w:t>
      </w:r>
      <w:r>
        <w:rPr>
          <w:spacing w:val="-18"/>
        </w:rPr>
        <w:t> </w:t>
      </w:r>
      <w:r>
        <w:rPr/>
        <w:t>perma- nezca</w:t>
      </w:r>
      <w:r>
        <w:rPr>
          <w:spacing w:val="-26"/>
        </w:rPr>
        <w:t> </w:t>
      </w:r>
      <w:r>
        <w:rPr/>
        <w:t>el</w:t>
      </w:r>
      <w:r>
        <w:rPr>
          <w:spacing w:val="-26"/>
        </w:rPr>
        <w:t> </w:t>
      </w:r>
      <w:r>
        <w:rPr/>
        <w:t>modo</w:t>
      </w:r>
      <w:r>
        <w:rPr>
          <w:spacing w:val="-26"/>
        </w:rPr>
        <w:t> </w:t>
      </w:r>
      <w:r>
        <w:rPr/>
        <w:t>de</w:t>
      </w:r>
      <w:r>
        <w:rPr>
          <w:spacing w:val="-26"/>
        </w:rPr>
        <w:t> </w:t>
      </w:r>
      <w:r>
        <w:rPr/>
        <w:t>producción</w:t>
      </w:r>
      <w:r>
        <w:rPr>
          <w:spacing w:val="-26"/>
        </w:rPr>
        <w:t> </w:t>
      </w:r>
      <w:r>
        <w:rPr/>
        <w:t>y</w:t>
      </w:r>
      <w:r>
        <w:rPr>
          <w:spacing w:val="-26"/>
        </w:rPr>
        <w:t> </w:t>
      </w:r>
      <w:r>
        <w:rPr/>
        <w:t>reproducción</w:t>
      </w:r>
      <w:r>
        <w:rPr>
          <w:spacing w:val="-26"/>
        </w:rPr>
        <w:t> </w:t>
      </w:r>
      <w:r>
        <w:rPr/>
        <w:t>vinculado</w:t>
      </w:r>
      <w:r>
        <w:rPr>
          <w:spacing w:val="-26"/>
        </w:rPr>
        <w:t> </w:t>
      </w:r>
      <w:r>
        <w:rPr/>
        <w:t>al</w:t>
      </w:r>
      <w:r>
        <w:rPr>
          <w:spacing w:val="-26"/>
        </w:rPr>
        <w:t> </w:t>
      </w:r>
      <w:r>
        <w:rPr/>
        <w:t>capital, al</w:t>
      </w:r>
      <w:r>
        <w:rPr>
          <w:spacing w:val="-9"/>
        </w:rPr>
        <w:t> </w:t>
      </w:r>
      <w:r>
        <w:rPr/>
        <w:t>tiempo</w:t>
      </w:r>
      <w:r>
        <w:rPr>
          <w:spacing w:val="-9"/>
        </w:rPr>
        <w:t> </w:t>
      </w:r>
      <w:r>
        <w:rPr/>
        <w:t>que</w:t>
      </w:r>
      <w:r>
        <w:rPr>
          <w:spacing w:val="-9"/>
        </w:rPr>
        <w:t> </w:t>
      </w:r>
      <w:r>
        <w:rPr/>
        <w:t>se</w:t>
      </w:r>
      <w:r>
        <w:rPr>
          <w:spacing w:val="-9"/>
        </w:rPr>
        <w:t> </w:t>
      </w:r>
      <w:r>
        <w:rPr/>
        <w:t>opone</w:t>
      </w:r>
      <w:r>
        <w:rPr>
          <w:spacing w:val="-9"/>
        </w:rPr>
        <w:t> </w:t>
      </w:r>
      <w:r>
        <w:rPr/>
        <w:t>a</w:t>
      </w:r>
      <w:r>
        <w:rPr>
          <w:spacing w:val="-9"/>
        </w:rPr>
        <w:t> </w:t>
      </w:r>
      <w:r>
        <w:rPr/>
        <w:t>la</w:t>
      </w:r>
      <w:r>
        <w:rPr>
          <w:spacing w:val="-9"/>
        </w:rPr>
        <w:t> </w:t>
      </w:r>
      <w:r>
        <w:rPr/>
        <w:t>sustentabilidad</w:t>
      </w:r>
      <w:r>
        <w:rPr>
          <w:spacing w:val="-9"/>
        </w:rPr>
        <w:t> </w:t>
      </w:r>
      <w:r>
        <w:rPr/>
        <w:t>en</w:t>
      </w:r>
      <w:r>
        <w:rPr>
          <w:spacing w:val="-9"/>
        </w:rPr>
        <w:t> </w:t>
      </w:r>
      <w:r>
        <w:rPr>
          <w:spacing w:val="-3"/>
        </w:rPr>
        <w:t>esta</w:t>
      </w:r>
      <w:r>
        <w:rPr>
          <w:spacing w:val="-9"/>
        </w:rPr>
        <w:t> </w:t>
      </w:r>
      <w:r>
        <w:rPr/>
        <w:t>actividad.</w:t>
      </w:r>
    </w:p>
    <w:p>
      <w:pPr>
        <w:pStyle w:val="BodyText"/>
        <w:spacing w:line="260" w:lineRule="exact"/>
        <w:ind w:right="275" w:firstLine="277"/>
        <w:jc w:val="both"/>
      </w:pPr>
      <w:r>
        <w:rPr/>
        <w:t>El turismo necesita del espacio natural y cultural </w:t>
      </w:r>
      <w:r>
        <w:rPr>
          <w:spacing w:val="-3"/>
        </w:rPr>
        <w:t>para </w:t>
      </w:r>
      <w:r>
        <w:rPr/>
        <w:t>desa- rrollarse. De acuerdo con Sauer </w:t>
      </w:r>
      <w:r>
        <w:rPr>
          <w:spacing w:val="-10"/>
        </w:rPr>
        <w:t>(1925), </w:t>
      </w:r>
      <w:r>
        <w:rPr/>
        <w:t>el paisaje es un área conformada</w:t>
      </w:r>
      <w:r>
        <w:rPr>
          <w:spacing w:val="-15"/>
        </w:rPr>
        <w:t> </w:t>
      </w:r>
      <w:r>
        <w:rPr/>
        <w:t>por</w:t>
      </w:r>
      <w:r>
        <w:rPr>
          <w:spacing w:val="-15"/>
        </w:rPr>
        <w:t> </w:t>
      </w:r>
      <w:r>
        <w:rPr/>
        <w:t>una</w:t>
      </w:r>
      <w:r>
        <w:rPr>
          <w:spacing w:val="-15"/>
        </w:rPr>
        <w:t> </w:t>
      </w:r>
      <w:r>
        <w:rPr/>
        <w:t>asociación</w:t>
      </w:r>
      <w:r>
        <w:rPr>
          <w:spacing w:val="-15"/>
        </w:rPr>
        <w:t> </w:t>
      </w:r>
      <w:r>
        <w:rPr/>
        <w:t>de</w:t>
      </w:r>
      <w:r>
        <w:rPr>
          <w:spacing w:val="-15"/>
        </w:rPr>
        <w:t> </w:t>
      </w:r>
      <w:r>
        <w:rPr/>
        <w:t>distintas</w:t>
      </w:r>
      <w:r>
        <w:rPr>
          <w:spacing w:val="-15"/>
        </w:rPr>
        <w:t> </w:t>
      </w:r>
      <w:r>
        <w:rPr/>
        <w:t>formas,</w:t>
      </w:r>
      <w:r>
        <w:rPr>
          <w:spacing w:val="-15"/>
        </w:rPr>
        <w:t> </w:t>
      </w:r>
      <w:r>
        <w:rPr>
          <w:spacing w:val="-3"/>
        </w:rPr>
        <w:t>tanto</w:t>
      </w:r>
      <w:r>
        <w:rPr>
          <w:spacing w:val="-15"/>
        </w:rPr>
        <w:t> </w:t>
      </w:r>
      <w:r>
        <w:rPr/>
        <w:t>físicas como</w:t>
      </w:r>
      <w:r>
        <w:rPr>
          <w:spacing w:val="-13"/>
        </w:rPr>
        <w:t> </w:t>
      </w:r>
      <w:r>
        <w:rPr/>
        <w:t>culturales;</w:t>
      </w:r>
      <w:r>
        <w:rPr>
          <w:spacing w:val="-13"/>
        </w:rPr>
        <w:t> </w:t>
      </w:r>
      <w:r>
        <w:rPr/>
        <w:t>es</w:t>
      </w:r>
      <w:r>
        <w:rPr>
          <w:spacing w:val="-13"/>
        </w:rPr>
        <w:t> </w:t>
      </w:r>
      <w:r>
        <w:rPr>
          <w:spacing w:val="-4"/>
        </w:rPr>
        <w:t>decir,</w:t>
      </w:r>
      <w:r>
        <w:rPr>
          <w:spacing w:val="-13"/>
        </w:rPr>
        <w:t> </w:t>
      </w:r>
      <w:r>
        <w:rPr/>
        <w:t>“el</w:t>
      </w:r>
      <w:r>
        <w:rPr>
          <w:spacing w:val="-13"/>
        </w:rPr>
        <w:t> </w:t>
      </w:r>
      <w:r>
        <w:rPr/>
        <w:t>contenido</w:t>
      </w:r>
      <w:r>
        <w:rPr>
          <w:spacing w:val="-13"/>
        </w:rPr>
        <w:t> </w:t>
      </w:r>
      <w:r>
        <w:rPr/>
        <w:t>del</w:t>
      </w:r>
      <w:r>
        <w:rPr>
          <w:spacing w:val="-13"/>
        </w:rPr>
        <w:t> </w:t>
      </w:r>
      <w:r>
        <w:rPr/>
        <w:t>paisaje</w:t>
      </w:r>
      <w:r>
        <w:rPr>
          <w:spacing w:val="-13"/>
        </w:rPr>
        <w:t> </w:t>
      </w:r>
      <w:r>
        <w:rPr/>
        <w:t>se</w:t>
      </w:r>
      <w:r>
        <w:rPr>
          <w:spacing w:val="-13"/>
        </w:rPr>
        <w:t> </w:t>
      </w:r>
      <w:r>
        <w:rPr/>
        <w:t>encuentra por</w:t>
      </w:r>
      <w:r>
        <w:rPr>
          <w:spacing w:val="-6"/>
        </w:rPr>
        <w:t> </w:t>
      </w:r>
      <w:r>
        <w:rPr>
          <w:spacing w:val="-3"/>
        </w:rPr>
        <w:t>tanto</w:t>
      </w:r>
      <w:r>
        <w:rPr>
          <w:spacing w:val="-6"/>
        </w:rPr>
        <w:t> </w:t>
      </w:r>
      <w:r>
        <w:rPr/>
        <w:t>en</w:t>
      </w:r>
      <w:r>
        <w:rPr>
          <w:spacing w:val="-6"/>
        </w:rPr>
        <w:t> </w:t>
      </w:r>
      <w:r>
        <w:rPr/>
        <w:t>las</w:t>
      </w:r>
      <w:r>
        <w:rPr>
          <w:spacing w:val="-6"/>
        </w:rPr>
        <w:t> </w:t>
      </w:r>
      <w:r>
        <w:rPr/>
        <w:t>cualidades</w:t>
      </w:r>
      <w:r>
        <w:rPr>
          <w:spacing w:val="-6"/>
        </w:rPr>
        <w:t> </w:t>
      </w:r>
      <w:r>
        <w:rPr/>
        <w:t>físicas</w:t>
      </w:r>
      <w:r>
        <w:rPr>
          <w:spacing w:val="-6"/>
        </w:rPr>
        <w:t> </w:t>
      </w:r>
      <w:r>
        <w:rPr/>
        <w:t>del</w:t>
      </w:r>
      <w:r>
        <w:rPr>
          <w:spacing w:val="-6"/>
        </w:rPr>
        <w:t> </w:t>
      </w:r>
      <w:r>
        <w:rPr/>
        <w:t>área</w:t>
      </w:r>
      <w:r>
        <w:rPr>
          <w:spacing w:val="-6"/>
        </w:rPr>
        <w:t> </w:t>
      </w:r>
      <w:r>
        <w:rPr/>
        <w:t>que</w:t>
      </w:r>
      <w:r>
        <w:rPr>
          <w:spacing w:val="-6"/>
        </w:rPr>
        <w:t> </w:t>
      </w:r>
      <w:r>
        <w:rPr/>
        <w:t>son</w:t>
      </w:r>
      <w:r>
        <w:rPr>
          <w:spacing w:val="-6"/>
        </w:rPr>
        <w:t> </w:t>
      </w:r>
      <w:r>
        <w:rPr/>
        <w:t>significantes </w:t>
      </w:r>
      <w:r>
        <w:rPr>
          <w:spacing w:val="-3"/>
        </w:rPr>
        <w:t>para </w:t>
      </w:r>
      <w:r>
        <w:rPr/>
        <w:t>el hombre y en las formas de uso del área, en hechos de sustento físico y hechos de la cultura humana” </w:t>
      </w:r>
      <w:r>
        <w:rPr>
          <w:spacing w:val="-5"/>
        </w:rPr>
        <w:t>(23), </w:t>
      </w:r>
      <w:r>
        <w:rPr>
          <w:spacing w:val="-4"/>
        </w:rPr>
        <w:t>ya </w:t>
      </w:r>
      <w:r>
        <w:rPr/>
        <w:t>que la </w:t>
      </w:r>
      <w:r>
        <w:rPr>
          <w:spacing w:val="-3"/>
        </w:rPr>
        <w:t>naturaleza</w:t>
      </w:r>
      <w:r>
        <w:rPr>
          <w:spacing w:val="-25"/>
        </w:rPr>
        <w:t> </w:t>
      </w:r>
      <w:r>
        <w:rPr>
          <w:spacing w:val="-4"/>
        </w:rPr>
        <w:t>dotó</w:t>
      </w:r>
      <w:r>
        <w:rPr>
          <w:spacing w:val="-25"/>
        </w:rPr>
        <w:t> </w:t>
      </w:r>
      <w:r>
        <w:rPr/>
        <w:t>al</w:t>
      </w:r>
      <w:r>
        <w:rPr>
          <w:spacing w:val="-25"/>
        </w:rPr>
        <w:t> </w:t>
      </w:r>
      <w:r>
        <w:rPr/>
        <w:t>mundo</w:t>
      </w:r>
      <w:r>
        <w:rPr>
          <w:spacing w:val="-25"/>
        </w:rPr>
        <w:t> </w:t>
      </w:r>
      <w:r>
        <w:rPr/>
        <w:t>de</w:t>
      </w:r>
      <w:r>
        <w:rPr>
          <w:spacing w:val="-25"/>
        </w:rPr>
        <w:t> </w:t>
      </w:r>
      <w:r>
        <w:rPr>
          <w:spacing w:val="-3"/>
        </w:rPr>
        <w:t>tierras</w:t>
      </w:r>
      <w:r>
        <w:rPr>
          <w:spacing w:val="-25"/>
        </w:rPr>
        <w:t> </w:t>
      </w:r>
      <w:r>
        <w:rPr/>
        <w:t>fértiles</w:t>
      </w:r>
      <w:r>
        <w:rPr>
          <w:spacing w:val="-25"/>
        </w:rPr>
        <w:t> </w:t>
      </w:r>
      <w:r>
        <w:rPr/>
        <w:t>y</w:t>
      </w:r>
      <w:r>
        <w:rPr>
          <w:spacing w:val="-25"/>
        </w:rPr>
        <w:t> </w:t>
      </w:r>
      <w:r>
        <w:rPr/>
        <w:t>variedad</w:t>
      </w:r>
      <w:r>
        <w:rPr>
          <w:spacing w:val="-25"/>
        </w:rPr>
        <w:t> </w:t>
      </w:r>
      <w:r>
        <w:rPr/>
        <w:t>de</w:t>
      </w:r>
      <w:r>
        <w:rPr>
          <w:spacing w:val="-25"/>
        </w:rPr>
        <w:t> </w:t>
      </w:r>
      <w:r>
        <w:rPr>
          <w:spacing w:val="-3"/>
        </w:rPr>
        <w:t>recursos </w:t>
      </w:r>
      <w:r>
        <w:rPr/>
        <w:t>que carecían de valor por sí mismos (Harris, </w:t>
      </w:r>
      <w:r>
        <w:rPr>
          <w:spacing w:val="-13"/>
        </w:rPr>
        <w:t>1973), </w:t>
      </w:r>
      <w:r>
        <w:rPr/>
        <w:t>así la</w:t>
      </w:r>
      <w:r>
        <w:rPr>
          <w:spacing w:val="-26"/>
        </w:rPr>
        <w:t> </w:t>
      </w:r>
      <w:r>
        <w:rPr/>
        <w:t>natura- leza</w:t>
      </w:r>
      <w:r>
        <w:rPr>
          <w:spacing w:val="-12"/>
        </w:rPr>
        <w:t> </w:t>
      </w:r>
      <w:r>
        <w:rPr/>
        <w:t>y</w:t>
      </w:r>
      <w:r>
        <w:rPr>
          <w:spacing w:val="-12"/>
        </w:rPr>
        <w:t> </w:t>
      </w:r>
      <w:r>
        <w:rPr/>
        <w:t>la</w:t>
      </w:r>
      <w:r>
        <w:rPr>
          <w:spacing w:val="-12"/>
        </w:rPr>
        <w:t> </w:t>
      </w:r>
      <w:r>
        <w:rPr/>
        <w:t>cultura</w:t>
      </w:r>
      <w:r>
        <w:rPr>
          <w:spacing w:val="-12"/>
        </w:rPr>
        <w:t> </w:t>
      </w:r>
      <w:r>
        <w:rPr/>
        <w:t>son</w:t>
      </w:r>
      <w:r>
        <w:rPr>
          <w:spacing w:val="-12"/>
        </w:rPr>
        <w:t> </w:t>
      </w:r>
      <w:r>
        <w:rPr/>
        <w:t>elementos</w:t>
      </w:r>
      <w:r>
        <w:rPr>
          <w:spacing w:val="-12"/>
        </w:rPr>
        <w:t> </w:t>
      </w:r>
      <w:r>
        <w:rPr/>
        <w:t>determinantes</w:t>
      </w:r>
      <w:r>
        <w:rPr>
          <w:spacing w:val="-12"/>
        </w:rPr>
        <w:t> </w:t>
      </w:r>
      <w:r>
        <w:rPr/>
        <w:t>del</w:t>
      </w:r>
      <w:r>
        <w:rPr>
          <w:spacing w:val="-12"/>
        </w:rPr>
        <w:t> </w:t>
      </w:r>
      <w:r>
        <w:rPr/>
        <w:t>desarrollo</w:t>
      </w:r>
      <w:r>
        <w:rPr>
          <w:spacing w:val="-12"/>
        </w:rPr>
        <w:t> </w:t>
      </w:r>
      <w:r>
        <w:rPr/>
        <w:t>del turismo</w:t>
      </w:r>
      <w:r>
        <w:rPr>
          <w:spacing w:val="-19"/>
        </w:rPr>
        <w:t> </w:t>
      </w:r>
      <w:r>
        <w:rPr/>
        <w:t>en</w:t>
      </w:r>
      <w:r>
        <w:rPr>
          <w:spacing w:val="-19"/>
        </w:rPr>
        <w:t> </w:t>
      </w:r>
      <w:r>
        <w:rPr/>
        <w:t>forma</w:t>
      </w:r>
      <w:r>
        <w:rPr>
          <w:spacing w:val="-19"/>
        </w:rPr>
        <w:t> </w:t>
      </w:r>
      <w:r>
        <w:rPr/>
        <w:t>aislada</w:t>
      </w:r>
      <w:r>
        <w:rPr>
          <w:spacing w:val="-19"/>
        </w:rPr>
        <w:t> </w:t>
      </w:r>
      <w:r>
        <w:rPr/>
        <w:t>o</w:t>
      </w:r>
      <w:r>
        <w:rPr>
          <w:spacing w:val="-19"/>
        </w:rPr>
        <w:t> </w:t>
      </w:r>
      <w:r>
        <w:rPr/>
        <w:t>combinada.</w:t>
      </w:r>
      <w:r>
        <w:rPr>
          <w:spacing w:val="-19"/>
        </w:rPr>
        <w:t> </w:t>
      </w:r>
      <w:r>
        <w:rPr>
          <w:spacing w:val="-5"/>
        </w:rPr>
        <w:t>Por</w:t>
      </w:r>
      <w:r>
        <w:rPr>
          <w:spacing w:val="-19"/>
        </w:rPr>
        <w:t> </w:t>
      </w:r>
      <w:r>
        <w:rPr>
          <w:spacing w:val="-3"/>
        </w:rPr>
        <w:t>tanto,</w:t>
      </w:r>
      <w:r>
        <w:rPr>
          <w:spacing w:val="-19"/>
        </w:rPr>
        <w:t> </w:t>
      </w:r>
      <w:r>
        <w:rPr/>
        <w:t>el</w:t>
      </w:r>
      <w:r>
        <w:rPr>
          <w:spacing w:val="-19"/>
        </w:rPr>
        <w:t> </w:t>
      </w:r>
      <w:r>
        <w:rPr/>
        <w:t>paisaje</w:t>
      </w:r>
      <w:r>
        <w:rPr>
          <w:spacing w:val="-19"/>
        </w:rPr>
        <w:t> </w:t>
      </w:r>
      <w:r>
        <w:rPr/>
        <w:t>no</w:t>
      </w:r>
      <w:r>
        <w:rPr>
          <w:spacing w:val="-19"/>
        </w:rPr>
        <w:t> </w:t>
      </w:r>
      <w:r>
        <w:rPr/>
        <w:t>es una</w:t>
      </w:r>
      <w:r>
        <w:rPr>
          <w:spacing w:val="-27"/>
        </w:rPr>
        <w:t> </w:t>
      </w:r>
      <w:r>
        <w:rPr>
          <w:spacing w:val="-3"/>
        </w:rPr>
        <w:t>escena</w:t>
      </w:r>
      <w:r>
        <w:rPr>
          <w:spacing w:val="-27"/>
        </w:rPr>
        <w:t> </w:t>
      </w:r>
      <w:r>
        <w:rPr/>
        <w:t>individual</w:t>
      </w:r>
      <w:r>
        <w:rPr>
          <w:spacing w:val="-27"/>
        </w:rPr>
        <w:t> </w:t>
      </w:r>
      <w:r>
        <w:rPr/>
        <w:t>sino</w:t>
      </w:r>
      <w:r>
        <w:rPr>
          <w:spacing w:val="-27"/>
        </w:rPr>
        <w:t> </w:t>
      </w:r>
      <w:r>
        <w:rPr/>
        <w:t>el</w:t>
      </w:r>
      <w:r>
        <w:rPr>
          <w:spacing w:val="-27"/>
        </w:rPr>
        <w:t> </w:t>
      </w:r>
      <w:r>
        <w:rPr>
          <w:spacing w:val="-3"/>
        </w:rPr>
        <w:t>agregado</w:t>
      </w:r>
      <w:r>
        <w:rPr>
          <w:spacing w:val="-27"/>
        </w:rPr>
        <w:t> </w:t>
      </w:r>
      <w:r>
        <w:rPr/>
        <w:t>de</w:t>
      </w:r>
      <w:r>
        <w:rPr>
          <w:spacing w:val="-27"/>
        </w:rPr>
        <w:t> </w:t>
      </w:r>
      <w:r>
        <w:rPr>
          <w:spacing w:val="-4"/>
        </w:rPr>
        <w:t>características</w:t>
      </w:r>
      <w:r>
        <w:rPr>
          <w:spacing w:val="-27"/>
        </w:rPr>
        <w:t> </w:t>
      </w:r>
      <w:r>
        <w:rPr>
          <w:spacing w:val="-4"/>
        </w:rPr>
        <w:t>generales </w:t>
      </w:r>
      <w:r>
        <w:rPr/>
        <w:t>a  saber  </w:t>
      </w:r>
      <w:r>
        <w:rPr>
          <w:spacing w:val="-4"/>
        </w:rPr>
        <w:t>(Sauer,</w:t>
      </w:r>
      <w:r>
        <w:rPr>
          <w:spacing w:val="2"/>
        </w:rPr>
        <w:t> </w:t>
      </w:r>
      <w:r>
        <w:rPr>
          <w:spacing w:val="-12"/>
        </w:rPr>
        <w:t>1925).</w:t>
      </w:r>
    </w:p>
    <w:p>
      <w:pPr>
        <w:pStyle w:val="BodyText"/>
        <w:spacing w:line="260" w:lineRule="exact"/>
        <w:ind w:right="279" w:firstLine="277"/>
        <w:jc w:val="both"/>
      </w:pPr>
      <w:r>
        <w:rPr/>
        <w:t>Los</w:t>
      </w:r>
      <w:r>
        <w:rPr>
          <w:spacing w:val="-14"/>
        </w:rPr>
        <w:t> </w:t>
      </w:r>
      <w:r>
        <w:rPr/>
        <w:t>elementos</w:t>
      </w:r>
      <w:r>
        <w:rPr>
          <w:spacing w:val="-14"/>
        </w:rPr>
        <w:t> </w:t>
      </w:r>
      <w:r>
        <w:rPr/>
        <w:t>seleccionados</w:t>
      </w:r>
      <w:r>
        <w:rPr>
          <w:spacing w:val="-14"/>
        </w:rPr>
        <w:t> </w:t>
      </w:r>
      <w:r>
        <w:rPr/>
        <w:t>se</w:t>
      </w:r>
      <w:r>
        <w:rPr>
          <w:spacing w:val="-14"/>
        </w:rPr>
        <w:t> </w:t>
      </w:r>
      <w:r>
        <w:rPr/>
        <w:t>basan</w:t>
      </w:r>
      <w:r>
        <w:rPr>
          <w:spacing w:val="-14"/>
        </w:rPr>
        <w:t> </w:t>
      </w:r>
      <w:r>
        <w:rPr/>
        <w:t>en</w:t>
      </w:r>
      <w:r>
        <w:rPr>
          <w:spacing w:val="-14"/>
        </w:rPr>
        <w:t> </w:t>
      </w:r>
      <w:r>
        <w:rPr/>
        <w:t>el</w:t>
      </w:r>
      <w:r>
        <w:rPr>
          <w:spacing w:val="-14"/>
        </w:rPr>
        <w:t> </w:t>
      </w:r>
      <w:r>
        <w:rPr/>
        <w:t>conocimiento</w:t>
      </w:r>
      <w:r>
        <w:rPr>
          <w:spacing w:val="-14"/>
        </w:rPr>
        <w:t> </w:t>
      </w:r>
      <w:r>
        <w:rPr/>
        <w:t>de la</w:t>
      </w:r>
      <w:r>
        <w:rPr>
          <w:spacing w:val="-18"/>
        </w:rPr>
        <w:t> </w:t>
      </w:r>
      <w:r>
        <w:rPr/>
        <w:t>situación</w:t>
      </w:r>
      <w:r>
        <w:rPr>
          <w:spacing w:val="-18"/>
        </w:rPr>
        <w:t> </w:t>
      </w:r>
      <w:r>
        <w:rPr>
          <w:spacing w:val="-3"/>
        </w:rPr>
        <w:t>existente</w:t>
      </w:r>
      <w:r>
        <w:rPr>
          <w:spacing w:val="-18"/>
        </w:rPr>
        <w:t> </w:t>
      </w:r>
      <w:r>
        <w:rPr/>
        <w:t>y</w:t>
      </w:r>
      <w:r>
        <w:rPr>
          <w:spacing w:val="-18"/>
        </w:rPr>
        <w:t> </w:t>
      </w:r>
      <w:r>
        <w:rPr>
          <w:spacing w:val="-3"/>
        </w:rPr>
        <w:t>hay</w:t>
      </w:r>
      <w:r>
        <w:rPr>
          <w:spacing w:val="-18"/>
        </w:rPr>
        <w:t> </w:t>
      </w:r>
      <w:r>
        <w:rPr/>
        <w:t>un</w:t>
      </w:r>
      <w:r>
        <w:rPr>
          <w:spacing w:val="-18"/>
        </w:rPr>
        <w:t> </w:t>
      </w:r>
      <w:r>
        <w:rPr>
          <w:spacing w:val="-3"/>
        </w:rPr>
        <w:t>intento</w:t>
      </w:r>
      <w:r>
        <w:rPr>
          <w:spacing w:val="-18"/>
        </w:rPr>
        <w:t> </w:t>
      </w:r>
      <w:r>
        <w:rPr/>
        <w:t>de</w:t>
      </w:r>
      <w:r>
        <w:rPr>
          <w:spacing w:val="-18"/>
        </w:rPr>
        <w:t> </w:t>
      </w:r>
      <w:r>
        <w:rPr/>
        <w:t>sintetizar</w:t>
      </w:r>
      <w:r>
        <w:rPr>
          <w:spacing w:val="-18"/>
        </w:rPr>
        <w:t> </w:t>
      </w:r>
      <w:r>
        <w:rPr/>
        <w:t>los</w:t>
      </w:r>
      <w:r>
        <w:rPr>
          <w:spacing w:val="-18"/>
        </w:rPr>
        <w:t> </w:t>
      </w:r>
      <w:r>
        <w:rPr/>
        <w:t>elementos de forma. Su significado es asunto del juicio personal a </w:t>
      </w:r>
      <w:r>
        <w:rPr>
          <w:spacing w:val="-5"/>
        </w:rPr>
        <w:t>través </w:t>
      </w:r>
      <w:r>
        <w:rPr/>
        <w:t>de</w:t>
      </w:r>
      <w:r>
        <w:rPr>
          <w:spacing w:val="-6"/>
        </w:rPr>
        <w:t> </w:t>
      </w:r>
      <w:r>
        <w:rPr/>
        <w:t>una</w:t>
      </w:r>
      <w:r>
        <w:rPr>
          <w:spacing w:val="-6"/>
        </w:rPr>
        <w:t> </w:t>
      </w:r>
      <w:r>
        <w:rPr/>
        <w:t>correcta</w:t>
      </w:r>
      <w:r>
        <w:rPr>
          <w:spacing w:val="-6"/>
        </w:rPr>
        <w:t> </w:t>
      </w:r>
      <w:r>
        <w:rPr/>
        <w:t>representación</w:t>
      </w:r>
      <w:r>
        <w:rPr>
          <w:spacing w:val="-6"/>
        </w:rPr>
        <w:t> </w:t>
      </w:r>
      <w:r>
        <w:rPr/>
        <w:t>de</w:t>
      </w:r>
      <w:r>
        <w:rPr>
          <w:spacing w:val="-6"/>
        </w:rPr>
        <w:t> </w:t>
      </w:r>
      <w:r>
        <w:rPr/>
        <w:t>la</w:t>
      </w:r>
      <w:r>
        <w:rPr>
          <w:spacing w:val="-6"/>
        </w:rPr>
        <w:t> </w:t>
      </w:r>
      <w:r>
        <w:rPr/>
        <w:t>forma</w:t>
      </w:r>
      <w:r>
        <w:rPr>
          <w:spacing w:val="-6"/>
        </w:rPr>
        <w:t> </w:t>
      </w:r>
      <w:r>
        <w:rPr/>
        <w:t>de</w:t>
      </w:r>
      <w:r>
        <w:rPr>
          <w:spacing w:val="-6"/>
        </w:rPr>
        <w:t> </w:t>
      </w:r>
      <w:r>
        <w:rPr/>
        <w:t>la</w:t>
      </w:r>
      <w:r>
        <w:rPr>
          <w:spacing w:val="-6"/>
        </w:rPr>
        <w:t> </w:t>
      </w:r>
      <w:r>
        <w:rPr/>
        <w:t>superficie,</w:t>
      </w:r>
      <w:r>
        <w:rPr>
          <w:spacing w:val="-6"/>
        </w:rPr>
        <w:t> </w:t>
      </w:r>
      <w:r>
        <w:rPr/>
        <w:t>del</w:t>
      </w:r>
    </w:p>
    <w:p>
      <w:pPr>
        <w:spacing w:after="0" w:line="260" w:lineRule="exact"/>
        <w:jc w:val="both"/>
        <w:sectPr>
          <w:headerReference w:type="even" r:id="rId97"/>
          <w:headerReference w:type="default" r:id="rId98"/>
          <w:pgSz w:w="8500" w:h="12750"/>
          <w:pgMar w:header="1130" w:footer="0" w:top="1700" w:bottom="280" w:left="1160" w:right="1160"/>
          <w:pgNumType w:start="150"/>
        </w:sectPr>
      </w:pPr>
    </w:p>
    <w:p>
      <w:pPr>
        <w:pStyle w:val="BodyText"/>
        <w:spacing w:before="6"/>
        <w:ind w:left="0"/>
        <w:rPr>
          <w:sz w:val="20"/>
        </w:rPr>
      </w:pPr>
    </w:p>
    <w:p>
      <w:pPr>
        <w:pStyle w:val="BodyText"/>
        <w:spacing w:line="194" w:lineRule="exact"/>
        <w:ind w:right="-1"/>
      </w:pPr>
      <w:r>
        <w:rPr/>
        <w:t>suelo, de cobertura vegetal, de cuerpos de agua, de las costas y</w:t>
      </w:r>
    </w:p>
    <w:p>
      <w:pPr>
        <w:pStyle w:val="BodyText"/>
        <w:spacing w:line="232" w:lineRule="auto" w:before="2"/>
        <w:ind w:right="-1"/>
      </w:pPr>
      <w:r>
        <w:rPr/>
        <w:t>del</w:t>
      </w:r>
      <w:r>
        <w:rPr>
          <w:spacing w:val="-13"/>
        </w:rPr>
        <w:t> </w:t>
      </w:r>
      <w:r>
        <w:rPr>
          <w:spacing w:val="-6"/>
        </w:rPr>
        <w:t>mar,</w:t>
      </w:r>
      <w:r>
        <w:rPr>
          <w:spacing w:val="-13"/>
        </w:rPr>
        <w:t> </w:t>
      </w:r>
      <w:r>
        <w:rPr/>
        <w:t>de</w:t>
      </w:r>
      <w:r>
        <w:rPr>
          <w:spacing w:val="-13"/>
        </w:rPr>
        <w:t> </w:t>
      </w:r>
      <w:r>
        <w:rPr/>
        <w:t>la</w:t>
      </w:r>
      <w:r>
        <w:rPr>
          <w:spacing w:val="-13"/>
        </w:rPr>
        <w:t> </w:t>
      </w:r>
      <w:r>
        <w:rPr/>
        <w:t>vida</w:t>
      </w:r>
      <w:r>
        <w:rPr>
          <w:spacing w:val="-13"/>
        </w:rPr>
        <w:t> </w:t>
      </w:r>
      <w:r>
        <w:rPr/>
        <w:t>animal</w:t>
      </w:r>
      <w:r>
        <w:rPr>
          <w:spacing w:val="-13"/>
        </w:rPr>
        <w:t> </w:t>
      </w:r>
      <w:r>
        <w:rPr/>
        <w:t>y</w:t>
      </w:r>
      <w:r>
        <w:rPr>
          <w:spacing w:val="-13"/>
        </w:rPr>
        <w:t> </w:t>
      </w:r>
      <w:r>
        <w:rPr/>
        <w:t>de</w:t>
      </w:r>
      <w:r>
        <w:rPr>
          <w:spacing w:val="-13"/>
        </w:rPr>
        <w:t> </w:t>
      </w:r>
      <w:r>
        <w:rPr/>
        <w:t>la</w:t>
      </w:r>
      <w:r>
        <w:rPr>
          <w:spacing w:val="-13"/>
        </w:rPr>
        <w:t> </w:t>
      </w:r>
      <w:r>
        <w:rPr/>
        <w:t>expresión</w:t>
      </w:r>
      <w:r>
        <w:rPr>
          <w:spacing w:val="-13"/>
        </w:rPr>
        <w:t> </w:t>
      </w:r>
      <w:r>
        <w:rPr/>
        <w:t>de</w:t>
      </w:r>
      <w:r>
        <w:rPr>
          <w:spacing w:val="-13"/>
        </w:rPr>
        <w:t> </w:t>
      </w:r>
      <w:r>
        <w:rPr/>
        <w:t>la</w:t>
      </w:r>
      <w:r>
        <w:rPr>
          <w:spacing w:val="-13"/>
        </w:rPr>
        <w:t> </w:t>
      </w:r>
      <w:r>
        <w:rPr/>
        <w:t>cultura</w:t>
      </w:r>
      <w:r>
        <w:rPr>
          <w:spacing w:val="-13"/>
        </w:rPr>
        <w:t> </w:t>
      </w:r>
      <w:r>
        <w:rPr/>
        <w:t>humana </w:t>
      </w:r>
      <w:r>
        <w:rPr>
          <w:spacing w:val="-4"/>
        </w:rPr>
        <w:t>(Sauer,   </w:t>
      </w:r>
      <w:r>
        <w:rPr>
          <w:spacing w:val="-14"/>
        </w:rPr>
        <w:t>1925:  </w:t>
      </w:r>
      <w:r>
        <w:rPr>
          <w:spacing w:val="-13"/>
        </w:rPr>
        <w:t> </w:t>
      </w:r>
      <w:r>
        <w:rPr>
          <w:spacing w:val="-8"/>
        </w:rPr>
        <w:t>31).</w:t>
      </w:r>
    </w:p>
    <w:p>
      <w:pPr>
        <w:pStyle w:val="BodyText"/>
        <w:spacing w:line="232" w:lineRule="auto"/>
        <w:ind w:right="272" w:firstLine="277"/>
        <w:jc w:val="both"/>
      </w:pPr>
      <w:r>
        <w:rPr/>
        <w:t>La</w:t>
      </w:r>
      <w:r>
        <w:rPr>
          <w:spacing w:val="-20"/>
        </w:rPr>
        <w:t> </w:t>
      </w:r>
      <w:r>
        <w:rPr/>
        <w:t>descripción</w:t>
      </w:r>
      <w:r>
        <w:rPr>
          <w:spacing w:val="-20"/>
        </w:rPr>
        <w:t> </w:t>
      </w:r>
      <w:r>
        <w:rPr/>
        <w:t>del</w:t>
      </w:r>
      <w:r>
        <w:rPr>
          <w:spacing w:val="-20"/>
        </w:rPr>
        <w:t> </w:t>
      </w:r>
      <w:r>
        <w:rPr/>
        <w:t>paisaje</w:t>
      </w:r>
      <w:r>
        <w:rPr>
          <w:spacing w:val="-20"/>
        </w:rPr>
        <w:t> </w:t>
      </w:r>
      <w:r>
        <w:rPr/>
        <w:t>natural</w:t>
      </w:r>
      <w:r>
        <w:rPr>
          <w:spacing w:val="-20"/>
        </w:rPr>
        <w:t> </w:t>
      </w:r>
      <w:r>
        <w:rPr/>
        <w:t>y</w:t>
      </w:r>
      <w:r>
        <w:rPr>
          <w:spacing w:val="-20"/>
        </w:rPr>
        <w:t> </w:t>
      </w:r>
      <w:r>
        <w:rPr/>
        <w:t>cultural</w:t>
      </w:r>
      <w:r>
        <w:rPr>
          <w:spacing w:val="-20"/>
        </w:rPr>
        <w:t> </w:t>
      </w:r>
      <w:r>
        <w:rPr/>
        <w:t>permitirá</w:t>
      </w:r>
      <w:r>
        <w:rPr>
          <w:spacing w:val="-20"/>
        </w:rPr>
        <w:t> </w:t>
      </w:r>
      <w:r>
        <w:rPr/>
        <w:t>conocer cómo se ha transformado el entorno a </w:t>
      </w:r>
      <w:r>
        <w:rPr>
          <w:spacing w:val="-5"/>
        </w:rPr>
        <w:t>través </w:t>
      </w:r>
      <w:r>
        <w:rPr/>
        <w:t>del tiempo y ver sus</w:t>
      </w:r>
      <w:r>
        <w:rPr>
          <w:spacing w:val="-22"/>
        </w:rPr>
        <w:t> </w:t>
      </w:r>
      <w:r>
        <w:rPr/>
        <w:t>cambios</w:t>
      </w:r>
      <w:r>
        <w:rPr>
          <w:spacing w:val="-22"/>
        </w:rPr>
        <w:t> </w:t>
      </w:r>
      <w:r>
        <w:rPr/>
        <w:t>al</w:t>
      </w:r>
      <w:r>
        <w:rPr>
          <w:spacing w:val="-22"/>
        </w:rPr>
        <w:t> </w:t>
      </w:r>
      <w:r>
        <w:rPr/>
        <w:t>pasar</w:t>
      </w:r>
      <w:r>
        <w:rPr>
          <w:spacing w:val="-22"/>
        </w:rPr>
        <w:t> </w:t>
      </w:r>
      <w:r>
        <w:rPr/>
        <w:t>de</w:t>
      </w:r>
      <w:r>
        <w:rPr>
          <w:spacing w:val="-22"/>
        </w:rPr>
        <w:t> </w:t>
      </w:r>
      <w:r>
        <w:rPr/>
        <w:t>una</w:t>
      </w:r>
      <w:r>
        <w:rPr>
          <w:spacing w:val="-22"/>
        </w:rPr>
        <w:t> </w:t>
      </w:r>
      <w:r>
        <w:rPr/>
        <w:t>actividad</w:t>
      </w:r>
      <w:r>
        <w:rPr>
          <w:spacing w:val="-22"/>
        </w:rPr>
        <w:t> </w:t>
      </w:r>
      <w:r>
        <w:rPr/>
        <w:t>primaria</w:t>
      </w:r>
      <w:r>
        <w:rPr>
          <w:spacing w:val="-22"/>
        </w:rPr>
        <w:t> </w:t>
      </w:r>
      <w:r>
        <w:rPr/>
        <w:t>a</w:t>
      </w:r>
      <w:r>
        <w:rPr>
          <w:spacing w:val="-22"/>
        </w:rPr>
        <w:t> </w:t>
      </w:r>
      <w:r>
        <w:rPr>
          <w:spacing w:val="-4"/>
        </w:rPr>
        <w:t>otra</w:t>
      </w:r>
      <w:r>
        <w:rPr>
          <w:spacing w:val="-22"/>
        </w:rPr>
        <w:t> </w:t>
      </w:r>
      <w:r>
        <w:rPr/>
        <w:t>terciaria,</w:t>
      </w:r>
      <w:r>
        <w:rPr>
          <w:spacing w:val="-22"/>
        </w:rPr>
        <w:t> </w:t>
      </w:r>
      <w:r>
        <w:rPr/>
        <w:t>así como</w:t>
      </w:r>
      <w:r>
        <w:rPr>
          <w:spacing w:val="-23"/>
        </w:rPr>
        <w:t> </w:t>
      </w:r>
      <w:r>
        <w:rPr/>
        <w:t>el</w:t>
      </w:r>
      <w:r>
        <w:rPr>
          <w:spacing w:val="-23"/>
        </w:rPr>
        <w:t> </w:t>
      </w:r>
      <w:r>
        <w:rPr/>
        <w:t>proceso</w:t>
      </w:r>
      <w:r>
        <w:rPr>
          <w:spacing w:val="-23"/>
        </w:rPr>
        <w:t> </w:t>
      </w:r>
      <w:r>
        <w:rPr/>
        <w:t>de</w:t>
      </w:r>
      <w:r>
        <w:rPr>
          <w:spacing w:val="-23"/>
        </w:rPr>
        <w:t> </w:t>
      </w:r>
      <w:r>
        <w:rPr/>
        <w:t>homogenización,</w:t>
      </w:r>
      <w:r>
        <w:rPr>
          <w:spacing w:val="-23"/>
        </w:rPr>
        <w:t> </w:t>
      </w:r>
      <w:r>
        <w:rPr/>
        <w:t>funcionalización</w:t>
      </w:r>
      <w:r>
        <w:rPr>
          <w:spacing w:val="-23"/>
        </w:rPr>
        <w:t> </w:t>
      </w:r>
      <w:r>
        <w:rPr/>
        <w:t>y</w:t>
      </w:r>
      <w:r>
        <w:rPr>
          <w:spacing w:val="-23"/>
        </w:rPr>
        <w:t> </w:t>
      </w:r>
      <w:r>
        <w:rPr/>
        <w:t>apropia- ción</w:t>
      </w:r>
      <w:r>
        <w:rPr>
          <w:spacing w:val="-27"/>
        </w:rPr>
        <w:t> </w:t>
      </w:r>
      <w:r>
        <w:rPr/>
        <w:t>del</w:t>
      </w:r>
      <w:r>
        <w:rPr>
          <w:spacing w:val="-27"/>
        </w:rPr>
        <w:t> </w:t>
      </w:r>
      <w:r>
        <w:rPr/>
        <w:t>entorno.</w:t>
      </w:r>
      <w:r>
        <w:rPr>
          <w:spacing w:val="-27"/>
        </w:rPr>
        <w:t> </w:t>
      </w:r>
      <w:r>
        <w:rPr>
          <w:spacing w:val="-5"/>
        </w:rPr>
        <w:t>Por</w:t>
      </w:r>
      <w:r>
        <w:rPr>
          <w:spacing w:val="-27"/>
        </w:rPr>
        <w:t> </w:t>
      </w:r>
      <w:r>
        <w:rPr/>
        <w:t>ello</w:t>
      </w:r>
      <w:r>
        <w:rPr>
          <w:spacing w:val="-27"/>
        </w:rPr>
        <w:t> </w:t>
      </w:r>
      <w:r>
        <w:rPr/>
        <w:t>se</w:t>
      </w:r>
      <w:r>
        <w:rPr>
          <w:spacing w:val="-27"/>
        </w:rPr>
        <w:t> </w:t>
      </w:r>
      <w:r>
        <w:rPr/>
        <w:t>seleccionan</w:t>
      </w:r>
      <w:r>
        <w:rPr>
          <w:spacing w:val="-27"/>
        </w:rPr>
        <w:t> </w:t>
      </w:r>
      <w:r>
        <w:rPr/>
        <w:t>las</w:t>
      </w:r>
      <w:r>
        <w:rPr>
          <w:spacing w:val="-27"/>
        </w:rPr>
        <w:t> </w:t>
      </w:r>
      <w:r>
        <w:rPr/>
        <w:t>cualidades</w:t>
      </w:r>
      <w:r>
        <w:rPr>
          <w:spacing w:val="-27"/>
        </w:rPr>
        <w:t> </w:t>
      </w:r>
      <w:r>
        <w:rPr/>
        <w:t>del</w:t>
      </w:r>
      <w:r>
        <w:rPr>
          <w:spacing w:val="-27"/>
        </w:rPr>
        <w:t> </w:t>
      </w:r>
      <w:r>
        <w:rPr/>
        <w:t>paisaje que son útiles para la investigación y se descartan </w:t>
      </w:r>
      <w:r>
        <w:rPr>
          <w:spacing w:val="3"/>
        </w:rPr>
        <w:t>aquellos </w:t>
      </w:r>
      <w:r>
        <w:rPr/>
        <w:t>rasgos que no son significantes </w:t>
      </w:r>
      <w:r>
        <w:rPr>
          <w:spacing w:val="-3"/>
        </w:rPr>
        <w:t>para </w:t>
      </w:r>
      <w:r>
        <w:rPr/>
        <w:t>el hombre y su actividad económica;</w:t>
      </w:r>
      <w:r>
        <w:rPr>
          <w:spacing w:val="-16"/>
        </w:rPr>
        <w:t> </w:t>
      </w:r>
      <w:r>
        <w:rPr/>
        <w:t>es</w:t>
      </w:r>
      <w:r>
        <w:rPr>
          <w:spacing w:val="-16"/>
        </w:rPr>
        <w:t> </w:t>
      </w:r>
      <w:r>
        <w:rPr>
          <w:spacing w:val="-4"/>
        </w:rPr>
        <w:t>decir,</w:t>
      </w:r>
      <w:r>
        <w:rPr>
          <w:spacing w:val="-16"/>
        </w:rPr>
        <w:t> </w:t>
      </w:r>
      <w:r>
        <w:rPr/>
        <w:t>las</w:t>
      </w:r>
      <w:r>
        <w:rPr>
          <w:spacing w:val="-16"/>
        </w:rPr>
        <w:t> </w:t>
      </w:r>
      <w:r>
        <w:rPr/>
        <w:t>cualidades</w:t>
      </w:r>
      <w:r>
        <w:rPr>
          <w:spacing w:val="-16"/>
        </w:rPr>
        <w:t> </w:t>
      </w:r>
      <w:r>
        <w:rPr/>
        <w:t>físicas</w:t>
      </w:r>
      <w:r>
        <w:rPr>
          <w:spacing w:val="-16"/>
        </w:rPr>
        <w:t> </w:t>
      </w:r>
      <w:r>
        <w:rPr/>
        <w:t>y</w:t>
      </w:r>
      <w:r>
        <w:rPr>
          <w:spacing w:val="-16"/>
        </w:rPr>
        <w:t> </w:t>
      </w:r>
      <w:r>
        <w:rPr/>
        <w:t>culturales</w:t>
      </w:r>
      <w:r>
        <w:rPr>
          <w:spacing w:val="-16"/>
        </w:rPr>
        <w:t> </w:t>
      </w:r>
      <w:r>
        <w:rPr/>
        <w:t>del</w:t>
      </w:r>
      <w:r>
        <w:rPr>
          <w:spacing w:val="-16"/>
        </w:rPr>
        <w:t> </w:t>
      </w:r>
      <w:r>
        <w:rPr/>
        <w:t>paisaje son</w:t>
      </w:r>
      <w:r>
        <w:rPr>
          <w:spacing w:val="-6"/>
        </w:rPr>
        <w:t> </w:t>
      </w:r>
      <w:r>
        <w:rPr/>
        <w:t>aquellas</w:t>
      </w:r>
      <w:r>
        <w:rPr>
          <w:spacing w:val="-6"/>
        </w:rPr>
        <w:t> </w:t>
      </w:r>
      <w:r>
        <w:rPr/>
        <w:t>que</w:t>
      </w:r>
      <w:r>
        <w:rPr>
          <w:spacing w:val="-6"/>
        </w:rPr>
        <w:t> </w:t>
      </w:r>
      <w:r>
        <w:rPr/>
        <w:t>tienen</w:t>
      </w:r>
      <w:r>
        <w:rPr>
          <w:spacing w:val="-6"/>
        </w:rPr>
        <w:t> </w:t>
      </w:r>
      <w:r>
        <w:rPr/>
        <w:t>valor</w:t>
      </w:r>
      <w:r>
        <w:rPr>
          <w:spacing w:val="-6"/>
        </w:rPr>
        <w:t> </w:t>
      </w:r>
      <w:r>
        <w:rPr/>
        <w:t>de</w:t>
      </w:r>
      <w:r>
        <w:rPr>
          <w:spacing w:val="-6"/>
        </w:rPr>
        <w:t> </w:t>
      </w:r>
      <w:r>
        <w:rPr/>
        <w:t>hábitat</w:t>
      </w:r>
      <w:r>
        <w:rPr>
          <w:spacing w:val="-6"/>
        </w:rPr>
        <w:t> </w:t>
      </w:r>
      <w:r>
        <w:rPr/>
        <w:t>actual</w:t>
      </w:r>
      <w:r>
        <w:rPr>
          <w:spacing w:val="-6"/>
        </w:rPr>
        <w:t> </w:t>
      </w:r>
      <w:r>
        <w:rPr/>
        <w:t>o</w:t>
      </w:r>
      <w:r>
        <w:rPr>
          <w:spacing w:val="-6"/>
        </w:rPr>
        <w:t> </w:t>
      </w:r>
      <w:r>
        <w:rPr/>
        <w:t>potencial,</w:t>
      </w:r>
      <w:r>
        <w:rPr>
          <w:spacing w:val="-6"/>
        </w:rPr>
        <w:t> </w:t>
      </w:r>
      <w:r>
        <w:rPr/>
        <w:t>y</w:t>
      </w:r>
      <w:r>
        <w:rPr>
          <w:spacing w:val="-6"/>
        </w:rPr>
        <w:t> </w:t>
      </w:r>
      <w:r>
        <w:rPr/>
        <w:t>su valor de uso en hechos de sustento físico –la suma de recursos </w:t>
      </w:r>
      <w:r>
        <w:rPr>
          <w:spacing w:val="-7"/>
        </w:rPr>
        <w:t>naturales–</w:t>
      </w:r>
      <w:r>
        <w:rPr>
          <w:spacing w:val="-27"/>
        </w:rPr>
        <w:t> </w:t>
      </w:r>
      <w:r>
        <w:rPr/>
        <w:t>y</w:t>
      </w:r>
      <w:r>
        <w:rPr>
          <w:spacing w:val="-27"/>
        </w:rPr>
        <w:t> </w:t>
      </w:r>
      <w:r>
        <w:rPr>
          <w:spacing w:val="-3"/>
        </w:rPr>
        <w:t>de</w:t>
      </w:r>
      <w:r>
        <w:rPr>
          <w:spacing w:val="-27"/>
        </w:rPr>
        <w:t> </w:t>
      </w:r>
      <w:r>
        <w:rPr>
          <w:spacing w:val="-6"/>
        </w:rPr>
        <w:t>cultura</w:t>
      </w:r>
      <w:r>
        <w:rPr>
          <w:spacing w:val="-27"/>
        </w:rPr>
        <w:t> </w:t>
      </w:r>
      <w:r>
        <w:rPr>
          <w:spacing w:val="-5"/>
        </w:rPr>
        <w:t>humana</w:t>
      </w:r>
      <w:r>
        <w:rPr>
          <w:spacing w:val="-27"/>
        </w:rPr>
        <w:t> </w:t>
      </w:r>
      <w:r>
        <w:rPr>
          <w:spacing w:val="-5"/>
        </w:rPr>
        <w:t>–vivienda,</w:t>
      </w:r>
      <w:r>
        <w:rPr>
          <w:spacing w:val="-27"/>
        </w:rPr>
        <w:t> </w:t>
      </w:r>
      <w:r>
        <w:rPr>
          <w:spacing w:val="-5"/>
        </w:rPr>
        <w:t>lenguaje</w:t>
      </w:r>
      <w:r>
        <w:rPr>
          <w:spacing w:val="-27"/>
        </w:rPr>
        <w:t> </w:t>
      </w:r>
      <w:r>
        <w:rPr/>
        <w:t>y</w:t>
      </w:r>
      <w:r>
        <w:rPr>
          <w:spacing w:val="-27"/>
        </w:rPr>
        <w:t> </w:t>
      </w:r>
      <w:r>
        <w:rPr>
          <w:spacing w:val="-6"/>
        </w:rPr>
        <w:t>costumbres</w:t>
      </w:r>
      <w:r>
        <w:rPr>
          <w:spacing w:val="-27"/>
        </w:rPr>
        <w:t> </w:t>
      </w:r>
      <w:r>
        <w:rPr/>
        <w:t>de un  grupo–  </w:t>
      </w:r>
      <w:r>
        <w:rPr>
          <w:spacing w:val="-4"/>
        </w:rPr>
        <w:t>(Sauer,  </w:t>
      </w:r>
      <w:r>
        <w:rPr>
          <w:spacing w:val="-14"/>
        </w:rPr>
        <w:t>1925:</w:t>
      </w:r>
      <w:r>
        <w:rPr>
          <w:spacing w:val="20"/>
        </w:rPr>
        <w:t> </w:t>
      </w:r>
      <w:r>
        <w:rPr>
          <w:spacing w:val="-8"/>
        </w:rPr>
        <w:t>31).</w:t>
      </w:r>
    </w:p>
    <w:p>
      <w:pPr>
        <w:pStyle w:val="BodyText"/>
        <w:spacing w:line="232" w:lineRule="auto"/>
        <w:ind w:right="279" w:firstLine="277"/>
        <w:jc w:val="both"/>
      </w:pPr>
      <w:r>
        <w:rPr/>
        <w:t>El</w:t>
      </w:r>
      <w:r>
        <w:rPr>
          <w:spacing w:val="-12"/>
        </w:rPr>
        <w:t> </w:t>
      </w:r>
      <w:r>
        <w:rPr/>
        <w:t>desarrollo</w:t>
      </w:r>
      <w:r>
        <w:rPr>
          <w:spacing w:val="-12"/>
        </w:rPr>
        <w:t> </w:t>
      </w:r>
      <w:r>
        <w:rPr/>
        <w:t>turístico</w:t>
      </w:r>
      <w:r>
        <w:rPr>
          <w:spacing w:val="-12"/>
        </w:rPr>
        <w:t> </w:t>
      </w:r>
      <w:r>
        <w:rPr/>
        <w:t>ha</w:t>
      </w:r>
      <w:r>
        <w:rPr>
          <w:spacing w:val="-12"/>
        </w:rPr>
        <w:t> </w:t>
      </w:r>
      <w:r>
        <w:rPr/>
        <w:t>tenido</w:t>
      </w:r>
      <w:r>
        <w:rPr>
          <w:spacing w:val="-12"/>
        </w:rPr>
        <w:t> </w:t>
      </w:r>
      <w:r>
        <w:rPr/>
        <w:t>un</w:t>
      </w:r>
      <w:r>
        <w:rPr>
          <w:spacing w:val="-12"/>
        </w:rPr>
        <w:t> </w:t>
      </w:r>
      <w:r>
        <w:rPr/>
        <w:t>amplio</w:t>
      </w:r>
      <w:r>
        <w:rPr>
          <w:spacing w:val="-12"/>
        </w:rPr>
        <w:t> </w:t>
      </w:r>
      <w:r>
        <w:rPr/>
        <w:t>crecimiento</w:t>
      </w:r>
      <w:r>
        <w:rPr>
          <w:spacing w:val="-12"/>
        </w:rPr>
        <w:t> </w:t>
      </w:r>
      <w:r>
        <w:rPr/>
        <w:t>en</w:t>
      </w:r>
      <w:r>
        <w:rPr>
          <w:spacing w:val="-12"/>
        </w:rPr>
        <w:t> </w:t>
      </w:r>
      <w:r>
        <w:rPr/>
        <w:t>los países</w:t>
      </w:r>
      <w:r>
        <w:rPr>
          <w:spacing w:val="-18"/>
        </w:rPr>
        <w:t> </w:t>
      </w:r>
      <w:r>
        <w:rPr/>
        <w:t>latinoamericanos</w:t>
      </w:r>
      <w:r>
        <w:rPr>
          <w:spacing w:val="-18"/>
        </w:rPr>
        <w:t> </w:t>
      </w:r>
      <w:r>
        <w:rPr/>
        <w:t>y</w:t>
      </w:r>
      <w:r>
        <w:rPr>
          <w:spacing w:val="-18"/>
        </w:rPr>
        <w:t> </w:t>
      </w:r>
      <w:r>
        <w:rPr/>
        <w:t>se</w:t>
      </w:r>
      <w:r>
        <w:rPr>
          <w:spacing w:val="-18"/>
        </w:rPr>
        <w:t> </w:t>
      </w:r>
      <w:r>
        <w:rPr/>
        <w:t>ha</w:t>
      </w:r>
      <w:r>
        <w:rPr>
          <w:spacing w:val="-18"/>
        </w:rPr>
        <w:t> </w:t>
      </w:r>
      <w:r>
        <w:rPr/>
        <w:t>convertido</w:t>
      </w:r>
      <w:r>
        <w:rPr>
          <w:spacing w:val="-18"/>
        </w:rPr>
        <w:t> </w:t>
      </w:r>
      <w:r>
        <w:rPr/>
        <w:t>en</w:t>
      </w:r>
      <w:r>
        <w:rPr>
          <w:spacing w:val="-18"/>
        </w:rPr>
        <w:t> </w:t>
      </w:r>
      <w:r>
        <w:rPr/>
        <w:t>un</w:t>
      </w:r>
      <w:r>
        <w:rPr>
          <w:spacing w:val="-18"/>
        </w:rPr>
        <w:t> </w:t>
      </w:r>
      <w:r>
        <w:rPr/>
        <w:t>importante</w:t>
      </w:r>
      <w:r>
        <w:rPr>
          <w:spacing w:val="-18"/>
        </w:rPr>
        <w:t> </w:t>
      </w:r>
      <w:r>
        <w:rPr/>
        <w:t>eje económico –de acumulación– por su capacidad </w:t>
      </w:r>
      <w:r>
        <w:rPr>
          <w:spacing w:val="-3"/>
        </w:rPr>
        <w:t>para </w:t>
      </w:r>
      <w:r>
        <w:rPr/>
        <w:t>la genera- ción de divisas y empleo; sin embargo, el turismo puede influir en la disminución del </w:t>
      </w:r>
      <w:r>
        <w:rPr>
          <w:spacing w:val="-3"/>
        </w:rPr>
        <w:t>grado </w:t>
      </w:r>
      <w:r>
        <w:rPr/>
        <w:t>de desarrollo de una comunidad y exponer al subdesarrollo a </w:t>
      </w:r>
      <w:r>
        <w:rPr>
          <w:spacing w:val="-3"/>
        </w:rPr>
        <w:t>otras, </w:t>
      </w:r>
      <w:r>
        <w:rPr/>
        <w:t>a </w:t>
      </w:r>
      <w:r>
        <w:rPr>
          <w:spacing w:val="-5"/>
        </w:rPr>
        <w:t>través </w:t>
      </w:r>
      <w:r>
        <w:rPr/>
        <w:t>de la crudeza de las desigualdades internas que caracterizan a un país o región, re- cordando así la imagen imperialista esclavista, por la</w:t>
      </w:r>
      <w:r>
        <w:rPr>
          <w:spacing w:val="-20"/>
        </w:rPr>
        <w:t> </w:t>
      </w:r>
      <w:r>
        <w:rPr/>
        <w:t>diferencia social en términos de acumulación de la riqueza y por ende de poder (Cordero, </w:t>
      </w:r>
      <w:r>
        <w:rPr>
          <w:spacing w:val="-4"/>
        </w:rPr>
        <w:t>2004). </w:t>
      </w:r>
      <w:r>
        <w:rPr/>
        <w:t>Asimismo, la actividad turística se torna en</w:t>
      </w:r>
      <w:r>
        <w:rPr>
          <w:spacing w:val="-19"/>
        </w:rPr>
        <w:t> </w:t>
      </w:r>
      <w:r>
        <w:rPr/>
        <w:t>componente</w:t>
      </w:r>
      <w:r>
        <w:rPr>
          <w:spacing w:val="-19"/>
        </w:rPr>
        <w:t> </w:t>
      </w:r>
      <w:r>
        <w:rPr/>
        <w:t>reproductor</w:t>
      </w:r>
      <w:r>
        <w:rPr>
          <w:spacing w:val="-19"/>
        </w:rPr>
        <w:t> </w:t>
      </w:r>
      <w:r>
        <w:rPr/>
        <w:t>del</w:t>
      </w:r>
      <w:r>
        <w:rPr>
          <w:spacing w:val="-19"/>
        </w:rPr>
        <w:t> </w:t>
      </w:r>
      <w:r>
        <w:rPr/>
        <w:t>modo</w:t>
      </w:r>
      <w:r>
        <w:rPr>
          <w:spacing w:val="-19"/>
        </w:rPr>
        <w:t> </w:t>
      </w:r>
      <w:r>
        <w:rPr/>
        <w:t>de</w:t>
      </w:r>
      <w:r>
        <w:rPr>
          <w:spacing w:val="-19"/>
        </w:rPr>
        <w:t> </w:t>
      </w:r>
      <w:r>
        <w:rPr/>
        <w:t>producción,</w:t>
      </w:r>
      <w:r>
        <w:rPr>
          <w:spacing w:val="-19"/>
        </w:rPr>
        <w:t> </w:t>
      </w:r>
      <w:r>
        <w:rPr>
          <w:spacing w:val="-4"/>
        </w:rPr>
        <w:t>ya</w:t>
      </w:r>
      <w:r>
        <w:rPr>
          <w:spacing w:val="-19"/>
        </w:rPr>
        <w:t> </w:t>
      </w:r>
      <w:r>
        <w:rPr/>
        <w:t>que</w:t>
      </w:r>
      <w:r>
        <w:rPr>
          <w:spacing w:val="-19"/>
        </w:rPr>
        <w:t> </w:t>
      </w:r>
      <w:r>
        <w:rPr/>
        <w:t>“el capital</w:t>
      </w:r>
      <w:r>
        <w:rPr>
          <w:spacing w:val="-21"/>
        </w:rPr>
        <w:t> </w:t>
      </w:r>
      <w:r>
        <w:rPr/>
        <w:t>[que]</w:t>
      </w:r>
      <w:r>
        <w:rPr>
          <w:spacing w:val="-21"/>
        </w:rPr>
        <w:t> </w:t>
      </w:r>
      <w:r>
        <w:rPr/>
        <w:t>se</w:t>
      </w:r>
      <w:r>
        <w:rPr>
          <w:spacing w:val="-21"/>
        </w:rPr>
        <w:t> </w:t>
      </w:r>
      <w:r>
        <w:rPr/>
        <w:t>abre</w:t>
      </w:r>
      <w:r>
        <w:rPr>
          <w:spacing w:val="-21"/>
        </w:rPr>
        <w:t> </w:t>
      </w:r>
      <w:r>
        <w:rPr/>
        <w:t>paso</w:t>
      </w:r>
      <w:r>
        <w:rPr>
          <w:spacing w:val="-21"/>
        </w:rPr>
        <w:t> </w:t>
      </w:r>
      <w:r>
        <w:rPr/>
        <w:t>estructurando</w:t>
      </w:r>
      <w:r>
        <w:rPr>
          <w:spacing w:val="-21"/>
        </w:rPr>
        <w:t> </w:t>
      </w:r>
      <w:r>
        <w:rPr/>
        <w:t>bajo</w:t>
      </w:r>
      <w:r>
        <w:rPr>
          <w:spacing w:val="-21"/>
        </w:rPr>
        <w:t> </w:t>
      </w:r>
      <w:r>
        <w:rPr/>
        <w:t>su</w:t>
      </w:r>
      <w:r>
        <w:rPr>
          <w:spacing w:val="-21"/>
        </w:rPr>
        <w:t> </w:t>
      </w:r>
      <w:r>
        <w:rPr/>
        <w:t>funcionamiento </w:t>
      </w:r>
      <w:r>
        <w:rPr>
          <w:spacing w:val="-3"/>
        </w:rPr>
        <w:t>las</w:t>
      </w:r>
      <w:r>
        <w:rPr>
          <w:spacing w:val="-7"/>
        </w:rPr>
        <w:t> </w:t>
      </w:r>
      <w:r>
        <w:rPr>
          <w:spacing w:val="-4"/>
        </w:rPr>
        <w:t>nuevas</w:t>
      </w:r>
      <w:r>
        <w:rPr>
          <w:spacing w:val="-7"/>
        </w:rPr>
        <w:t> </w:t>
      </w:r>
      <w:r>
        <w:rPr>
          <w:spacing w:val="-3"/>
        </w:rPr>
        <w:t>formas</w:t>
      </w:r>
      <w:r>
        <w:rPr>
          <w:spacing w:val="-7"/>
        </w:rPr>
        <w:t> </w:t>
      </w:r>
      <w:r>
        <w:rPr/>
        <w:t>de</w:t>
      </w:r>
      <w:r>
        <w:rPr>
          <w:spacing w:val="-7"/>
        </w:rPr>
        <w:t> </w:t>
      </w:r>
      <w:r>
        <w:rPr/>
        <w:t>actividad</w:t>
      </w:r>
      <w:r>
        <w:rPr>
          <w:spacing w:val="-7"/>
        </w:rPr>
        <w:t> </w:t>
      </w:r>
      <w:r>
        <w:rPr/>
        <w:t>económica”</w:t>
      </w:r>
      <w:r>
        <w:rPr>
          <w:spacing w:val="-7"/>
        </w:rPr>
        <w:t> </w:t>
      </w:r>
      <w:r>
        <w:rPr>
          <w:spacing w:val="-4"/>
        </w:rPr>
        <w:t>(Cordero,</w:t>
      </w:r>
      <w:r>
        <w:rPr>
          <w:spacing w:val="-7"/>
        </w:rPr>
        <w:t> </w:t>
      </w:r>
      <w:r>
        <w:rPr>
          <w:spacing w:val="-6"/>
        </w:rPr>
        <w:t>2004:</w:t>
      </w:r>
      <w:r>
        <w:rPr>
          <w:spacing w:val="-7"/>
        </w:rPr>
        <w:t> </w:t>
      </w:r>
      <w:r>
        <w:rPr>
          <w:spacing w:val="-11"/>
        </w:rPr>
        <w:t>104); </w:t>
      </w:r>
      <w:r>
        <w:rPr/>
        <w:t>se</w:t>
      </w:r>
      <w:r>
        <w:rPr>
          <w:spacing w:val="-35"/>
        </w:rPr>
        <w:t> </w:t>
      </w:r>
      <w:r>
        <w:rPr/>
        <w:t>manifiesta</w:t>
      </w:r>
      <w:r>
        <w:rPr>
          <w:spacing w:val="-35"/>
        </w:rPr>
        <w:t> </w:t>
      </w:r>
      <w:r>
        <w:rPr/>
        <w:t>mediante</w:t>
      </w:r>
      <w:r>
        <w:rPr>
          <w:spacing w:val="-35"/>
        </w:rPr>
        <w:t> </w:t>
      </w:r>
      <w:r>
        <w:rPr/>
        <w:t>la</w:t>
      </w:r>
      <w:r>
        <w:rPr>
          <w:spacing w:val="-35"/>
        </w:rPr>
        <w:t> </w:t>
      </w:r>
      <w:r>
        <w:rPr>
          <w:spacing w:val="-3"/>
        </w:rPr>
        <w:t>incesante</w:t>
      </w:r>
      <w:r>
        <w:rPr>
          <w:spacing w:val="-35"/>
        </w:rPr>
        <w:t> </w:t>
      </w:r>
      <w:r>
        <w:rPr>
          <w:spacing w:val="-3"/>
        </w:rPr>
        <w:t>compra</w:t>
      </w:r>
      <w:r>
        <w:rPr>
          <w:spacing w:val="-35"/>
        </w:rPr>
        <w:t> </w:t>
      </w:r>
      <w:r>
        <w:rPr/>
        <w:t>y</w:t>
      </w:r>
      <w:r>
        <w:rPr>
          <w:spacing w:val="-35"/>
        </w:rPr>
        <w:t> </w:t>
      </w:r>
      <w:r>
        <w:rPr>
          <w:spacing w:val="-3"/>
        </w:rPr>
        <w:t>venta</w:t>
      </w:r>
      <w:r>
        <w:rPr>
          <w:spacing w:val="-35"/>
        </w:rPr>
        <w:t> </w:t>
      </w:r>
      <w:r>
        <w:rPr/>
        <w:t>de</w:t>
      </w:r>
      <w:r>
        <w:rPr>
          <w:spacing w:val="-35"/>
        </w:rPr>
        <w:t> </w:t>
      </w:r>
      <w:r>
        <w:rPr/>
        <w:t>mercancías por</w:t>
      </w:r>
      <w:r>
        <w:rPr>
          <w:spacing w:val="-11"/>
        </w:rPr>
        <w:t> </w:t>
      </w:r>
      <w:r>
        <w:rPr/>
        <w:t>medio</w:t>
      </w:r>
      <w:r>
        <w:rPr>
          <w:spacing w:val="-11"/>
        </w:rPr>
        <w:t> </w:t>
      </w:r>
      <w:r>
        <w:rPr/>
        <w:t>de</w:t>
      </w:r>
      <w:r>
        <w:rPr>
          <w:spacing w:val="-11"/>
        </w:rPr>
        <w:t> </w:t>
      </w:r>
      <w:r>
        <w:rPr/>
        <w:t>los</w:t>
      </w:r>
      <w:r>
        <w:rPr>
          <w:spacing w:val="-11"/>
        </w:rPr>
        <w:t> </w:t>
      </w:r>
      <w:r>
        <w:rPr/>
        <w:t>mecanismos</w:t>
      </w:r>
      <w:r>
        <w:rPr>
          <w:spacing w:val="-11"/>
        </w:rPr>
        <w:t> </w:t>
      </w:r>
      <w:r>
        <w:rPr/>
        <w:t>de</w:t>
      </w:r>
      <w:r>
        <w:rPr>
          <w:spacing w:val="-11"/>
        </w:rPr>
        <w:t> </w:t>
      </w:r>
      <w:r>
        <w:rPr/>
        <w:t>libre</w:t>
      </w:r>
      <w:r>
        <w:rPr>
          <w:spacing w:val="-11"/>
        </w:rPr>
        <w:t> </w:t>
      </w:r>
      <w:r>
        <w:rPr/>
        <w:t>mercado;</w:t>
      </w:r>
      <w:r>
        <w:rPr>
          <w:spacing w:val="-11"/>
        </w:rPr>
        <w:t> </w:t>
      </w:r>
      <w:r>
        <w:rPr/>
        <w:t>dichas</w:t>
      </w:r>
      <w:r>
        <w:rPr>
          <w:spacing w:val="-11"/>
        </w:rPr>
        <w:t> </w:t>
      </w:r>
      <w:r>
        <w:rPr/>
        <w:t>mercan- cías provienen de la explotación directa de la naturaleza. Así el turismo</w:t>
      </w:r>
      <w:r>
        <w:rPr>
          <w:spacing w:val="-31"/>
        </w:rPr>
        <w:t> </w:t>
      </w:r>
      <w:r>
        <w:rPr>
          <w:spacing w:val="-3"/>
        </w:rPr>
        <w:t>está</w:t>
      </w:r>
      <w:r>
        <w:rPr>
          <w:spacing w:val="-31"/>
        </w:rPr>
        <w:t> </w:t>
      </w:r>
      <w:r>
        <w:rPr>
          <w:spacing w:val="-3"/>
        </w:rPr>
        <w:t>estrechamente</w:t>
      </w:r>
      <w:r>
        <w:rPr>
          <w:spacing w:val="-31"/>
        </w:rPr>
        <w:t> </w:t>
      </w:r>
      <w:r>
        <w:rPr/>
        <w:t>vinculado</w:t>
      </w:r>
      <w:r>
        <w:rPr>
          <w:spacing w:val="-31"/>
        </w:rPr>
        <w:t> </w:t>
      </w:r>
      <w:r>
        <w:rPr/>
        <w:t>con</w:t>
      </w:r>
      <w:r>
        <w:rPr>
          <w:spacing w:val="-31"/>
        </w:rPr>
        <w:t> </w:t>
      </w:r>
      <w:r>
        <w:rPr/>
        <w:t>la</w:t>
      </w:r>
      <w:r>
        <w:rPr>
          <w:spacing w:val="-31"/>
        </w:rPr>
        <w:t> </w:t>
      </w:r>
      <w:r>
        <w:rPr/>
        <w:t>presencia</w:t>
      </w:r>
      <w:r>
        <w:rPr>
          <w:spacing w:val="-31"/>
        </w:rPr>
        <w:t> </w:t>
      </w:r>
      <w:r>
        <w:rPr/>
        <w:t>de</w:t>
      </w:r>
      <w:r>
        <w:rPr>
          <w:spacing w:val="-31"/>
        </w:rPr>
        <w:t> </w:t>
      </w:r>
      <w:r>
        <w:rPr>
          <w:spacing w:val="-4"/>
        </w:rPr>
        <w:t>severos </w:t>
      </w:r>
      <w:r>
        <w:rPr/>
        <w:t>impactos ambientales como la sobreexplotación de las fuentes acuíferas, la contaminación de ríos y mares, la sobreconstruc- ción</w:t>
      </w:r>
      <w:r>
        <w:rPr>
          <w:spacing w:val="-5"/>
        </w:rPr>
        <w:t> </w:t>
      </w:r>
      <w:r>
        <w:rPr/>
        <w:t>de</w:t>
      </w:r>
      <w:r>
        <w:rPr>
          <w:spacing w:val="-5"/>
        </w:rPr>
        <w:t> </w:t>
      </w:r>
      <w:r>
        <w:rPr/>
        <w:t>infraestructura</w:t>
      </w:r>
      <w:r>
        <w:rPr>
          <w:spacing w:val="-5"/>
        </w:rPr>
        <w:t> </w:t>
      </w:r>
      <w:r>
        <w:rPr/>
        <w:t>turística</w:t>
      </w:r>
      <w:r>
        <w:rPr>
          <w:spacing w:val="-5"/>
        </w:rPr>
        <w:t> </w:t>
      </w:r>
      <w:r>
        <w:rPr/>
        <w:t>y</w:t>
      </w:r>
      <w:r>
        <w:rPr>
          <w:spacing w:val="-5"/>
        </w:rPr>
        <w:t> </w:t>
      </w:r>
      <w:r>
        <w:rPr/>
        <w:t>la</w:t>
      </w:r>
      <w:r>
        <w:rPr>
          <w:spacing w:val="-5"/>
        </w:rPr>
        <w:t> </w:t>
      </w:r>
      <w:r>
        <w:rPr/>
        <w:t>destrucción</w:t>
      </w:r>
      <w:r>
        <w:rPr>
          <w:spacing w:val="-5"/>
        </w:rPr>
        <w:t> </w:t>
      </w:r>
      <w:r>
        <w:rPr/>
        <w:t>de</w:t>
      </w:r>
      <w:r>
        <w:rPr>
          <w:spacing w:val="-5"/>
        </w:rPr>
        <w:t> </w:t>
      </w:r>
      <w:r>
        <w:rPr/>
        <w:t>los</w:t>
      </w:r>
      <w:r>
        <w:rPr>
          <w:spacing w:val="-5"/>
        </w:rPr>
        <w:t> </w:t>
      </w:r>
      <w:r>
        <w:rPr/>
        <w:t>recursos naturales (</w:t>
      </w:r>
      <w:r>
        <w:rPr>
          <w:rFonts w:ascii="Arial" w:hAnsi="Arial"/>
          <w:sz w:val="17"/>
        </w:rPr>
        <w:t>pnuma</w:t>
      </w:r>
      <w:r>
        <w:rPr/>
        <w:t>, </w:t>
      </w:r>
      <w:r>
        <w:rPr>
          <w:spacing w:val="-3"/>
        </w:rPr>
        <w:t>2000). </w:t>
      </w:r>
      <w:r>
        <w:rPr/>
        <w:t>El auge del capitalismo y la </w:t>
      </w:r>
      <w:r>
        <w:rPr>
          <w:spacing w:val="23"/>
        </w:rPr>
        <w:t> </w:t>
      </w:r>
      <w:r>
        <w:rPr/>
        <w:t>expansión</w:t>
      </w:r>
    </w:p>
    <w:p>
      <w:pPr>
        <w:spacing w:after="0" w:line="232" w:lineRule="auto"/>
        <w:jc w:val="both"/>
        <w:sectPr>
          <w:pgSz w:w="8500" w:h="12750"/>
          <w:pgMar w:header="1135" w:footer="0" w:top="1700" w:bottom="280" w:left="1160" w:right="1160"/>
        </w:sectPr>
      </w:pPr>
    </w:p>
    <w:p>
      <w:pPr>
        <w:pStyle w:val="BodyText"/>
        <w:spacing w:before="11"/>
        <w:ind w:left="0"/>
        <w:rPr>
          <w:sz w:val="20"/>
        </w:rPr>
      </w:pPr>
    </w:p>
    <w:p>
      <w:pPr>
        <w:pStyle w:val="BodyText"/>
        <w:spacing w:line="194" w:lineRule="exact"/>
        <w:jc w:val="both"/>
      </w:pPr>
      <w:r>
        <w:rPr/>
        <w:t>del turismo contribuyen a la transformación del paisaje a fin de</w:t>
      </w:r>
    </w:p>
    <w:p>
      <w:pPr>
        <w:pStyle w:val="BodyText"/>
        <w:spacing w:line="232" w:lineRule="auto" w:before="2"/>
        <w:ind w:right="276"/>
        <w:jc w:val="both"/>
      </w:pPr>
      <w:r>
        <w:rPr>
          <w:spacing w:val="-3"/>
        </w:rPr>
        <w:t>continuar</w:t>
      </w:r>
      <w:r>
        <w:rPr>
          <w:spacing w:val="-21"/>
        </w:rPr>
        <w:t> </w:t>
      </w:r>
      <w:r>
        <w:rPr/>
        <w:t>con</w:t>
      </w:r>
      <w:r>
        <w:rPr>
          <w:spacing w:val="-21"/>
        </w:rPr>
        <w:t> </w:t>
      </w:r>
      <w:r>
        <w:rPr/>
        <w:t>la</w:t>
      </w:r>
      <w:r>
        <w:rPr>
          <w:spacing w:val="-21"/>
        </w:rPr>
        <w:t> </w:t>
      </w:r>
      <w:r>
        <w:rPr>
          <w:spacing w:val="-4"/>
        </w:rPr>
        <w:t>productividad</w:t>
      </w:r>
      <w:r>
        <w:rPr>
          <w:spacing w:val="-21"/>
        </w:rPr>
        <w:t> </w:t>
      </w:r>
      <w:r>
        <w:rPr/>
        <w:t>y</w:t>
      </w:r>
      <w:r>
        <w:rPr>
          <w:spacing w:val="-21"/>
        </w:rPr>
        <w:t> </w:t>
      </w:r>
      <w:r>
        <w:rPr/>
        <w:t>los</w:t>
      </w:r>
      <w:r>
        <w:rPr>
          <w:spacing w:val="-21"/>
        </w:rPr>
        <w:t> </w:t>
      </w:r>
      <w:r>
        <w:rPr>
          <w:spacing w:val="-3"/>
        </w:rPr>
        <w:t>servicios</w:t>
      </w:r>
      <w:r>
        <w:rPr>
          <w:spacing w:val="-21"/>
        </w:rPr>
        <w:t> </w:t>
      </w:r>
      <w:r>
        <w:rPr/>
        <w:t>que</w:t>
      </w:r>
      <w:r>
        <w:rPr>
          <w:spacing w:val="-21"/>
        </w:rPr>
        <w:t> </w:t>
      </w:r>
      <w:r>
        <w:rPr/>
        <w:t>ha</w:t>
      </w:r>
      <w:r>
        <w:rPr>
          <w:spacing w:val="-21"/>
        </w:rPr>
        <w:t> </w:t>
      </w:r>
      <w:r>
        <w:rPr>
          <w:spacing w:val="-3"/>
        </w:rPr>
        <w:t>brindado</w:t>
      </w:r>
      <w:r>
        <w:rPr>
          <w:spacing w:val="-21"/>
        </w:rPr>
        <w:t> </w:t>
      </w:r>
      <w:r>
        <w:rPr>
          <w:spacing w:val="-5"/>
        </w:rPr>
        <w:t>éste </w:t>
      </w:r>
      <w:r>
        <w:rPr/>
        <w:t>en su </w:t>
      </w:r>
      <w:r>
        <w:rPr>
          <w:spacing w:val="-3"/>
        </w:rPr>
        <w:t>nuevo </w:t>
      </w:r>
      <w:r>
        <w:rPr/>
        <w:t>rol económico (</w:t>
      </w:r>
      <w:r>
        <w:rPr>
          <w:rFonts w:ascii="Arial" w:hAnsi="Arial"/>
          <w:sz w:val="17"/>
        </w:rPr>
        <w:t>ser</w:t>
      </w:r>
      <w:r>
        <w:rPr/>
        <w:t>, </w:t>
      </w:r>
      <w:r>
        <w:rPr>
          <w:spacing w:val="-4"/>
        </w:rPr>
        <w:t>2004), </w:t>
      </w:r>
      <w:r>
        <w:rPr/>
        <w:t>saturado de la ideología </w:t>
      </w:r>
      <w:r>
        <w:rPr>
          <w:spacing w:val="-4"/>
          <w:w w:val="95"/>
        </w:rPr>
        <w:t>neoliberal, </w:t>
      </w:r>
      <w:r>
        <w:rPr>
          <w:spacing w:val="-3"/>
          <w:w w:val="95"/>
        </w:rPr>
        <w:t>misma </w:t>
      </w:r>
      <w:r>
        <w:rPr>
          <w:w w:val="95"/>
        </w:rPr>
        <w:t>que </w:t>
      </w:r>
      <w:r>
        <w:rPr>
          <w:spacing w:val="-3"/>
          <w:w w:val="95"/>
        </w:rPr>
        <w:t>plasma </w:t>
      </w:r>
      <w:r>
        <w:rPr>
          <w:w w:val="95"/>
        </w:rPr>
        <w:t>su </w:t>
      </w:r>
      <w:r>
        <w:rPr>
          <w:spacing w:val="-3"/>
          <w:w w:val="95"/>
        </w:rPr>
        <w:t>política </w:t>
      </w:r>
      <w:r>
        <w:rPr>
          <w:spacing w:val="-4"/>
          <w:w w:val="95"/>
        </w:rPr>
        <w:t>medioambiental </w:t>
      </w:r>
      <w:r>
        <w:rPr>
          <w:spacing w:val="-3"/>
          <w:w w:val="95"/>
        </w:rPr>
        <w:t>aplicando </w:t>
      </w:r>
      <w:r>
        <w:rPr/>
        <w:t>parámetros</w:t>
      </w:r>
      <w:r>
        <w:rPr>
          <w:spacing w:val="-18"/>
        </w:rPr>
        <w:t> </w:t>
      </w:r>
      <w:r>
        <w:rPr/>
        <w:t>de</w:t>
      </w:r>
      <w:r>
        <w:rPr>
          <w:spacing w:val="-18"/>
        </w:rPr>
        <w:t> </w:t>
      </w:r>
      <w:r>
        <w:rPr/>
        <w:t>sustentabilidad</w:t>
      </w:r>
      <w:r>
        <w:rPr>
          <w:spacing w:val="-18"/>
        </w:rPr>
        <w:t> </w:t>
      </w:r>
      <w:r>
        <w:rPr/>
        <w:t>congruentes</w:t>
      </w:r>
      <w:r>
        <w:rPr>
          <w:spacing w:val="-18"/>
        </w:rPr>
        <w:t> </w:t>
      </w:r>
      <w:r>
        <w:rPr/>
        <w:t>con</w:t>
      </w:r>
      <w:r>
        <w:rPr>
          <w:spacing w:val="-18"/>
        </w:rPr>
        <w:t> </w:t>
      </w:r>
      <w:r>
        <w:rPr/>
        <w:t>la</w:t>
      </w:r>
      <w:r>
        <w:rPr>
          <w:spacing w:val="-18"/>
        </w:rPr>
        <w:t> </w:t>
      </w:r>
      <w:r>
        <w:rPr/>
        <w:t>reproducción del</w:t>
      </w:r>
      <w:r>
        <w:rPr>
          <w:spacing w:val="-25"/>
        </w:rPr>
        <w:t> </w:t>
      </w:r>
      <w:r>
        <w:rPr/>
        <w:t>capital.</w:t>
      </w:r>
      <w:r>
        <w:rPr>
          <w:spacing w:val="-25"/>
        </w:rPr>
        <w:t> </w:t>
      </w:r>
      <w:r>
        <w:rPr>
          <w:spacing w:val="-11"/>
        </w:rPr>
        <w:t>Tal</w:t>
      </w:r>
      <w:r>
        <w:rPr>
          <w:spacing w:val="-25"/>
        </w:rPr>
        <w:t> </w:t>
      </w:r>
      <w:r>
        <w:rPr/>
        <w:t>contradicción</w:t>
      </w:r>
      <w:r>
        <w:rPr>
          <w:spacing w:val="-25"/>
        </w:rPr>
        <w:t> </w:t>
      </w:r>
      <w:r>
        <w:rPr/>
        <w:t>entre</w:t>
      </w:r>
      <w:r>
        <w:rPr>
          <w:spacing w:val="-25"/>
        </w:rPr>
        <w:t> </w:t>
      </w:r>
      <w:r>
        <w:rPr/>
        <w:t>economía</w:t>
      </w:r>
      <w:r>
        <w:rPr>
          <w:spacing w:val="-25"/>
        </w:rPr>
        <w:t> </w:t>
      </w:r>
      <w:r>
        <w:rPr/>
        <w:t>y</w:t>
      </w:r>
      <w:r>
        <w:rPr>
          <w:spacing w:val="-25"/>
        </w:rPr>
        <w:t> </w:t>
      </w:r>
      <w:r>
        <w:rPr>
          <w:spacing w:val="-3"/>
        </w:rPr>
        <w:t>naturaleza</w:t>
      </w:r>
      <w:r>
        <w:rPr>
          <w:spacing w:val="-25"/>
        </w:rPr>
        <w:t> </w:t>
      </w:r>
      <w:r>
        <w:rPr/>
        <w:t>se</w:t>
      </w:r>
      <w:r>
        <w:rPr>
          <w:spacing w:val="-25"/>
        </w:rPr>
        <w:t> </w:t>
      </w:r>
      <w:r>
        <w:rPr/>
        <w:t>hace evidente</w:t>
      </w:r>
      <w:r>
        <w:rPr>
          <w:spacing w:val="-12"/>
        </w:rPr>
        <w:t> </w:t>
      </w:r>
      <w:r>
        <w:rPr/>
        <w:t>al</w:t>
      </w:r>
      <w:r>
        <w:rPr>
          <w:spacing w:val="-12"/>
        </w:rPr>
        <w:t> </w:t>
      </w:r>
      <w:r>
        <w:rPr/>
        <w:t>convertirse</w:t>
      </w:r>
      <w:r>
        <w:rPr>
          <w:spacing w:val="-12"/>
        </w:rPr>
        <w:t> </w:t>
      </w:r>
      <w:r>
        <w:rPr/>
        <w:t>en</w:t>
      </w:r>
      <w:r>
        <w:rPr>
          <w:spacing w:val="-12"/>
        </w:rPr>
        <w:t> </w:t>
      </w:r>
      <w:r>
        <w:rPr/>
        <w:t>una</w:t>
      </w:r>
      <w:r>
        <w:rPr>
          <w:spacing w:val="-12"/>
        </w:rPr>
        <w:t> </w:t>
      </w:r>
      <w:r>
        <w:rPr/>
        <w:t>contradicción</w:t>
      </w:r>
      <w:r>
        <w:rPr>
          <w:spacing w:val="-12"/>
        </w:rPr>
        <w:t> </w:t>
      </w:r>
      <w:r>
        <w:rPr/>
        <w:t>política</w:t>
      </w:r>
      <w:r>
        <w:rPr>
          <w:spacing w:val="-12"/>
        </w:rPr>
        <w:t> </w:t>
      </w:r>
      <w:r>
        <w:rPr/>
        <w:t>y</w:t>
      </w:r>
      <w:r>
        <w:rPr>
          <w:spacing w:val="-12"/>
        </w:rPr>
        <w:t> </w:t>
      </w:r>
      <w:r>
        <w:rPr/>
        <w:t>social.</w:t>
      </w:r>
    </w:p>
    <w:p>
      <w:pPr>
        <w:pStyle w:val="BodyText"/>
        <w:spacing w:line="232" w:lineRule="auto"/>
        <w:ind w:right="277" w:firstLine="277"/>
        <w:jc w:val="both"/>
      </w:pPr>
      <w:r>
        <w:rPr/>
        <w:t>El turismo, desde la óptica materialista cultural, </w:t>
      </w:r>
      <w:r>
        <w:rPr>
          <w:spacing w:val="-3"/>
        </w:rPr>
        <w:t>está </w:t>
      </w:r>
      <w:r>
        <w:rPr/>
        <w:t>cons- tituido en primer término por la infraestructura, misma que se encuentra integrada por el modo de producción (capitalista) basado en la lógica de la acumulación y reproducción del ca- pital mediante la alienación del funcionamiento del Estado. En </w:t>
      </w:r>
      <w:r>
        <w:rPr>
          <w:spacing w:val="-3"/>
        </w:rPr>
        <w:t>este</w:t>
      </w:r>
      <w:r>
        <w:rPr>
          <w:spacing w:val="-8"/>
        </w:rPr>
        <w:t> </w:t>
      </w:r>
      <w:r>
        <w:rPr/>
        <w:t>sentido,</w:t>
      </w:r>
      <w:r>
        <w:rPr>
          <w:spacing w:val="-8"/>
        </w:rPr>
        <w:t> </w:t>
      </w:r>
      <w:r>
        <w:rPr/>
        <w:t>“la</w:t>
      </w:r>
      <w:r>
        <w:rPr>
          <w:spacing w:val="-8"/>
        </w:rPr>
        <w:t> </w:t>
      </w:r>
      <w:r>
        <w:rPr/>
        <w:t>expansión</w:t>
      </w:r>
      <w:r>
        <w:rPr>
          <w:spacing w:val="-8"/>
        </w:rPr>
        <w:t> </w:t>
      </w:r>
      <w:r>
        <w:rPr/>
        <w:t>de</w:t>
      </w:r>
      <w:r>
        <w:rPr>
          <w:spacing w:val="-8"/>
        </w:rPr>
        <w:t> </w:t>
      </w:r>
      <w:r>
        <w:rPr/>
        <w:t>los</w:t>
      </w:r>
      <w:r>
        <w:rPr>
          <w:spacing w:val="-8"/>
        </w:rPr>
        <w:t> </w:t>
      </w:r>
      <w:r>
        <w:rPr/>
        <w:t>viajes</w:t>
      </w:r>
      <w:r>
        <w:rPr>
          <w:spacing w:val="-8"/>
        </w:rPr>
        <w:t> </w:t>
      </w:r>
      <w:r>
        <w:rPr/>
        <w:t>es</w:t>
      </w:r>
      <w:r>
        <w:rPr>
          <w:spacing w:val="-8"/>
        </w:rPr>
        <w:t> </w:t>
      </w:r>
      <w:r>
        <w:rPr/>
        <w:t>una</w:t>
      </w:r>
      <w:r>
        <w:rPr>
          <w:spacing w:val="-8"/>
        </w:rPr>
        <w:t> </w:t>
      </w:r>
      <w:r>
        <w:rPr/>
        <w:t>fuerza</w:t>
      </w:r>
      <w:r>
        <w:rPr>
          <w:spacing w:val="-8"/>
        </w:rPr>
        <w:t> </w:t>
      </w:r>
      <w:r>
        <w:rPr/>
        <w:t>de</w:t>
      </w:r>
      <w:r>
        <w:rPr>
          <w:spacing w:val="-8"/>
        </w:rPr>
        <w:t> </w:t>
      </w:r>
      <w:r>
        <w:rPr/>
        <w:t>primer orden</w:t>
      </w:r>
      <w:r>
        <w:rPr>
          <w:spacing w:val="-11"/>
        </w:rPr>
        <w:t> </w:t>
      </w:r>
      <w:r>
        <w:rPr/>
        <w:t>en</w:t>
      </w:r>
      <w:r>
        <w:rPr>
          <w:spacing w:val="-11"/>
        </w:rPr>
        <w:t> </w:t>
      </w:r>
      <w:r>
        <w:rPr/>
        <w:t>el</w:t>
      </w:r>
      <w:r>
        <w:rPr>
          <w:spacing w:val="-11"/>
        </w:rPr>
        <w:t> </w:t>
      </w:r>
      <w:r>
        <w:rPr/>
        <w:t>proceso</w:t>
      </w:r>
      <w:r>
        <w:rPr>
          <w:spacing w:val="-11"/>
        </w:rPr>
        <w:t> </w:t>
      </w:r>
      <w:r>
        <w:rPr/>
        <w:t>de</w:t>
      </w:r>
      <w:r>
        <w:rPr>
          <w:spacing w:val="-11"/>
        </w:rPr>
        <w:t> </w:t>
      </w:r>
      <w:r>
        <w:rPr/>
        <w:t>globalización”</w:t>
      </w:r>
      <w:r>
        <w:rPr>
          <w:spacing w:val="-11"/>
        </w:rPr>
        <w:t> </w:t>
      </w:r>
      <w:r>
        <w:rPr/>
        <w:t>(Rodríguez,</w:t>
      </w:r>
      <w:r>
        <w:rPr>
          <w:spacing w:val="-11"/>
        </w:rPr>
        <w:t> </w:t>
      </w:r>
      <w:r>
        <w:rPr>
          <w:spacing w:val="-5"/>
        </w:rPr>
        <w:t>2008:</w:t>
      </w:r>
      <w:r>
        <w:rPr>
          <w:spacing w:val="-11"/>
        </w:rPr>
        <w:t> </w:t>
      </w:r>
      <w:r>
        <w:rPr/>
        <w:t>1),</w:t>
      </w:r>
      <w:r>
        <w:rPr>
          <w:spacing w:val="-11"/>
        </w:rPr>
        <w:t> </w:t>
      </w:r>
      <w:r>
        <w:rPr>
          <w:spacing w:val="-3"/>
        </w:rPr>
        <w:t>para </w:t>
      </w:r>
      <w:r>
        <w:rPr/>
        <w:t>apropiarse,</w:t>
      </w:r>
      <w:r>
        <w:rPr>
          <w:spacing w:val="-17"/>
        </w:rPr>
        <w:t> </w:t>
      </w:r>
      <w:r>
        <w:rPr/>
        <w:t>homogenizar</w:t>
      </w:r>
      <w:r>
        <w:rPr>
          <w:spacing w:val="-17"/>
        </w:rPr>
        <w:t> </w:t>
      </w:r>
      <w:r>
        <w:rPr/>
        <w:t>y</w:t>
      </w:r>
      <w:r>
        <w:rPr>
          <w:spacing w:val="-17"/>
        </w:rPr>
        <w:t> </w:t>
      </w:r>
      <w:r>
        <w:rPr/>
        <w:t>funcionalizar</w:t>
      </w:r>
      <w:r>
        <w:rPr>
          <w:spacing w:val="-17"/>
        </w:rPr>
        <w:t> </w:t>
      </w:r>
      <w:r>
        <w:rPr/>
        <w:t>los</w:t>
      </w:r>
      <w:r>
        <w:rPr>
          <w:spacing w:val="-17"/>
        </w:rPr>
        <w:t> </w:t>
      </w:r>
      <w:r>
        <w:rPr/>
        <w:t>recursos</w:t>
      </w:r>
      <w:r>
        <w:rPr>
          <w:spacing w:val="-17"/>
        </w:rPr>
        <w:t> </w:t>
      </w:r>
      <w:r>
        <w:rPr/>
        <w:t>naturales</w:t>
      </w:r>
      <w:r>
        <w:rPr>
          <w:spacing w:val="-17"/>
        </w:rPr>
        <w:t> </w:t>
      </w:r>
      <w:r>
        <w:rPr/>
        <w:t>y culturales </w:t>
      </w:r>
      <w:r>
        <w:rPr>
          <w:spacing w:val="-3"/>
        </w:rPr>
        <w:t>para </w:t>
      </w:r>
      <w:r>
        <w:rPr/>
        <w:t>el desarrollo de la actividad turística. Dicho</w:t>
      </w:r>
      <w:r>
        <w:rPr>
          <w:spacing w:val="-25"/>
        </w:rPr>
        <w:t> </w:t>
      </w:r>
      <w:r>
        <w:rPr/>
        <w:t>pro- ceso ha “creado [no sólo] una creciente interdependencia,</w:t>
      </w:r>
      <w:r>
        <w:rPr>
          <w:spacing w:val="-27"/>
        </w:rPr>
        <w:t> </w:t>
      </w:r>
      <w:r>
        <w:rPr/>
        <w:t>sino también marcadas desigualdades </w:t>
      </w:r>
      <w:r>
        <w:rPr>
          <w:spacing w:val="-3"/>
        </w:rPr>
        <w:t>internacionales”. </w:t>
      </w:r>
      <w:r>
        <w:rPr>
          <w:spacing w:val="-5"/>
        </w:rPr>
        <w:t>Por </w:t>
      </w:r>
      <w:r>
        <w:rPr>
          <w:spacing w:val="-3"/>
        </w:rPr>
        <w:t>tanto, </w:t>
      </w:r>
      <w:r>
        <w:rPr/>
        <w:t>la economía mundial se encuentra desnivelada, así lo demuestra “la concentración del capital y la generación de tecnología en los países desarrollados, y su fuerte </w:t>
      </w:r>
      <w:r>
        <w:rPr>
          <w:spacing w:val="-3"/>
        </w:rPr>
        <w:t>gravitación </w:t>
      </w:r>
      <w:r>
        <w:rPr/>
        <w:t>en el comercio de bienes y servicios” (Guimarães, </w:t>
      </w:r>
      <w:r>
        <w:rPr>
          <w:spacing w:val="-5"/>
        </w:rPr>
        <w:t>2003a: </w:t>
      </w:r>
      <w:r>
        <w:rPr>
          <w:spacing w:val="-9"/>
        </w:rPr>
        <w:t>10), </w:t>
      </w:r>
      <w:r>
        <w:rPr/>
        <w:t>de ahí el papel desmesurado</w:t>
      </w:r>
      <w:r>
        <w:rPr>
          <w:spacing w:val="-19"/>
        </w:rPr>
        <w:t> </w:t>
      </w:r>
      <w:r>
        <w:rPr/>
        <w:t>de</w:t>
      </w:r>
      <w:r>
        <w:rPr>
          <w:spacing w:val="-19"/>
        </w:rPr>
        <w:t> </w:t>
      </w:r>
      <w:r>
        <w:rPr/>
        <w:t>las</w:t>
      </w:r>
      <w:r>
        <w:rPr>
          <w:spacing w:val="-19"/>
        </w:rPr>
        <w:t> </w:t>
      </w:r>
      <w:r>
        <w:rPr/>
        <w:t>organizaciones</w:t>
      </w:r>
      <w:r>
        <w:rPr>
          <w:spacing w:val="-19"/>
        </w:rPr>
        <w:t> </w:t>
      </w:r>
      <w:r>
        <w:rPr/>
        <w:t>trasnacionales</w:t>
      </w:r>
      <w:r>
        <w:rPr>
          <w:spacing w:val="-19"/>
        </w:rPr>
        <w:t> </w:t>
      </w:r>
      <w:r>
        <w:rPr/>
        <w:t>en</w:t>
      </w:r>
      <w:r>
        <w:rPr>
          <w:spacing w:val="-19"/>
        </w:rPr>
        <w:t> </w:t>
      </w:r>
      <w:r>
        <w:rPr/>
        <w:t>la</w:t>
      </w:r>
      <w:r>
        <w:rPr>
          <w:spacing w:val="-19"/>
        </w:rPr>
        <w:t> </w:t>
      </w:r>
      <w:r>
        <w:rPr/>
        <w:t>difusión mundial de </w:t>
      </w:r>
      <w:r>
        <w:rPr>
          <w:spacing w:val="-5"/>
        </w:rPr>
        <w:t>patrones </w:t>
      </w:r>
      <w:r>
        <w:rPr>
          <w:spacing w:val="-4"/>
        </w:rPr>
        <w:t>culturales </w:t>
      </w:r>
      <w:r>
        <w:rPr/>
        <w:t>o del </w:t>
      </w:r>
      <w:r>
        <w:rPr>
          <w:spacing w:val="-4"/>
        </w:rPr>
        <w:t>movimiento </w:t>
      </w:r>
      <w:r>
        <w:rPr>
          <w:spacing w:val="-3"/>
        </w:rPr>
        <w:t>global </w:t>
      </w:r>
      <w:r>
        <w:rPr/>
        <w:t>de </w:t>
      </w:r>
      <w:r>
        <w:rPr>
          <w:spacing w:val="-9"/>
        </w:rPr>
        <w:t>mer- </w:t>
      </w:r>
      <w:r>
        <w:rPr>
          <w:spacing w:val="-3"/>
        </w:rPr>
        <w:t>cancías </w:t>
      </w:r>
      <w:r>
        <w:rPr/>
        <w:t>a la par del flujo informativo (Aguirre, </w:t>
      </w:r>
      <w:r>
        <w:rPr>
          <w:spacing w:val="-6"/>
        </w:rPr>
        <w:t>2005: </w:t>
      </w:r>
      <w:r>
        <w:rPr>
          <w:spacing w:val="-5"/>
        </w:rPr>
        <w:t>37), </w:t>
      </w:r>
      <w:r>
        <w:rPr/>
        <w:t>con el fin de sostener el modo de producción mediante el proceso de apropiación,</w:t>
      </w:r>
      <w:r>
        <w:rPr>
          <w:spacing w:val="-23"/>
        </w:rPr>
        <w:t> </w:t>
      </w:r>
      <w:r>
        <w:rPr/>
        <w:t>homogenización</w:t>
      </w:r>
      <w:r>
        <w:rPr>
          <w:spacing w:val="-23"/>
        </w:rPr>
        <w:t> </w:t>
      </w:r>
      <w:r>
        <w:rPr/>
        <w:t>y</w:t>
      </w:r>
      <w:r>
        <w:rPr>
          <w:spacing w:val="-23"/>
        </w:rPr>
        <w:t> </w:t>
      </w:r>
      <w:r>
        <w:rPr/>
        <w:t>funcionalización</w:t>
      </w:r>
      <w:r>
        <w:rPr>
          <w:spacing w:val="-23"/>
        </w:rPr>
        <w:t> </w:t>
      </w:r>
      <w:r>
        <w:rPr/>
        <w:t>del</w:t>
      </w:r>
      <w:r>
        <w:rPr>
          <w:spacing w:val="-23"/>
        </w:rPr>
        <w:t> </w:t>
      </w:r>
      <w:r>
        <w:rPr/>
        <w:t>paisaje.</w:t>
      </w:r>
    </w:p>
    <w:p>
      <w:pPr>
        <w:pStyle w:val="BodyText"/>
        <w:spacing w:line="232" w:lineRule="auto"/>
        <w:ind w:right="276" w:firstLine="277"/>
        <w:jc w:val="both"/>
      </w:pPr>
      <w:r>
        <w:rPr/>
        <w:t>La</w:t>
      </w:r>
      <w:r>
        <w:rPr>
          <w:spacing w:val="-15"/>
        </w:rPr>
        <w:t> </w:t>
      </w:r>
      <w:r>
        <w:rPr/>
        <w:t>estructura</w:t>
      </w:r>
      <w:r>
        <w:rPr>
          <w:spacing w:val="-15"/>
        </w:rPr>
        <w:t> </w:t>
      </w:r>
      <w:r>
        <w:rPr>
          <w:spacing w:val="-3"/>
        </w:rPr>
        <w:t>está</w:t>
      </w:r>
      <w:r>
        <w:rPr>
          <w:spacing w:val="-15"/>
        </w:rPr>
        <w:t> </w:t>
      </w:r>
      <w:r>
        <w:rPr/>
        <w:t>determinada</w:t>
      </w:r>
      <w:r>
        <w:rPr>
          <w:spacing w:val="-15"/>
        </w:rPr>
        <w:t> </w:t>
      </w:r>
      <w:r>
        <w:rPr/>
        <w:t>por</w:t>
      </w:r>
      <w:r>
        <w:rPr>
          <w:spacing w:val="-15"/>
        </w:rPr>
        <w:t> </w:t>
      </w:r>
      <w:r>
        <w:rPr/>
        <w:t>la</w:t>
      </w:r>
      <w:r>
        <w:rPr>
          <w:spacing w:val="-15"/>
        </w:rPr>
        <w:t> </w:t>
      </w:r>
      <w:r>
        <w:rPr/>
        <w:t>infraestructura,</w:t>
      </w:r>
      <w:r>
        <w:rPr>
          <w:spacing w:val="-15"/>
        </w:rPr>
        <w:t> </w:t>
      </w:r>
      <w:r>
        <w:rPr/>
        <w:t>misma que</w:t>
      </w:r>
      <w:r>
        <w:rPr>
          <w:spacing w:val="-14"/>
        </w:rPr>
        <w:t> </w:t>
      </w:r>
      <w:r>
        <w:rPr/>
        <w:t>fija</w:t>
      </w:r>
      <w:r>
        <w:rPr>
          <w:spacing w:val="-14"/>
        </w:rPr>
        <w:t> </w:t>
      </w:r>
      <w:r>
        <w:rPr>
          <w:spacing w:val="-3"/>
        </w:rPr>
        <w:t>las</w:t>
      </w:r>
      <w:r>
        <w:rPr>
          <w:spacing w:val="-14"/>
        </w:rPr>
        <w:t> </w:t>
      </w:r>
      <w:r>
        <w:rPr>
          <w:spacing w:val="-4"/>
        </w:rPr>
        <w:t>directrices</w:t>
      </w:r>
      <w:r>
        <w:rPr>
          <w:spacing w:val="-14"/>
        </w:rPr>
        <w:t> </w:t>
      </w:r>
      <w:r>
        <w:rPr/>
        <w:t>de</w:t>
      </w:r>
      <w:r>
        <w:rPr>
          <w:spacing w:val="-14"/>
        </w:rPr>
        <w:t> </w:t>
      </w:r>
      <w:r>
        <w:rPr/>
        <w:t>la</w:t>
      </w:r>
      <w:r>
        <w:rPr>
          <w:spacing w:val="-14"/>
        </w:rPr>
        <w:t> </w:t>
      </w:r>
      <w:r>
        <w:rPr>
          <w:spacing w:val="-3"/>
        </w:rPr>
        <w:t>economía</w:t>
      </w:r>
      <w:r>
        <w:rPr>
          <w:spacing w:val="-14"/>
        </w:rPr>
        <w:t> </w:t>
      </w:r>
      <w:r>
        <w:rPr>
          <w:spacing w:val="-3"/>
        </w:rPr>
        <w:t>política</w:t>
      </w:r>
      <w:r>
        <w:rPr>
          <w:spacing w:val="-14"/>
        </w:rPr>
        <w:t> </w:t>
      </w:r>
      <w:r>
        <w:rPr/>
        <w:t>y</w:t>
      </w:r>
      <w:r>
        <w:rPr>
          <w:spacing w:val="-14"/>
        </w:rPr>
        <w:t> </w:t>
      </w:r>
      <w:r>
        <w:rPr>
          <w:spacing w:val="-3"/>
        </w:rPr>
        <w:t>local</w:t>
      </w:r>
      <w:r>
        <w:rPr>
          <w:spacing w:val="-14"/>
        </w:rPr>
        <w:t> </w:t>
      </w:r>
      <w:r>
        <w:rPr/>
        <w:t>a</w:t>
      </w:r>
      <w:r>
        <w:rPr>
          <w:spacing w:val="-14"/>
        </w:rPr>
        <w:t> </w:t>
      </w:r>
      <w:r>
        <w:rPr>
          <w:spacing w:val="-7"/>
        </w:rPr>
        <w:t>través</w:t>
      </w:r>
      <w:r>
        <w:rPr>
          <w:spacing w:val="-14"/>
        </w:rPr>
        <w:t> </w:t>
      </w:r>
      <w:r>
        <w:rPr/>
        <w:t>de</w:t>
      </w:r>
      <w:r>
        <w:rPr>
          <w:spacing w:val="-10"/>
        </w:rPr>
        <w:t> </w:t>
      </w:r>
      <w:r>
        <w:rPr/>
        <w:t>la </w:t>
      </w:r>
      <w:r>
        <w:rPr>
          <w:spacing w:val="-6"/>
        </w:rPr>
        <w:t>estrategia</w:t>
      </w:r>
      <w:r>
        <w:rPr>
          <w:spacing w:val="-25"/>
        </w:rPr>
        <w:t> </w:t>
      </w:r>
      <w:r>
        <w:rPr>
          <w:spacing w:val="-5"/>
        </w:rPr>
        <w:t>para</w:t>
      </w:r>
      <w:r>
        <w:rPr>
          <w:spacing w:val="-25"/>
        </w:rPr>
        <w:t> </w:t>
      </w:r>
      <w:r>
        <w:rPr/>
        <w:t>la</w:t>
      </w:r>
      <w:r>
        <w:rPr>
          <w:spacing w:val="-25"/>
        </w:rPr>
        <w:t> </w:t>
      </w:r>
      <w:r>
        <w:rPr>
          <w:spacing w:val="-4"/>
        </w:rPr>
        <w:t>expansión</w:t>
      </w:r>
      <w:r>
        <w:rPr>
          <w:spacing w:val="-25"/>
        </w:rPr>
        <w:t> </w:t>
      </w:r>
      <w:r>
        <w:rPr/>
        <w:t>del</w:t>
      </w:r>
      <w:r>
        <w:rPr>
          <w:spacing w:val="-25"/>
        </w:rPr>
        <w:t> </w:t>
      </w:r>
      <w:r>
        <w:rPr>
          <w:spacing w:val="-3"/>
        </w:rPr>
        <w:t>modo</w:t>
      </w:r>
      <w:r>
        <w:rPr>
          <w:spacing w:val="-25"/>
        </w:rPr>
        <w:t> </w:t>
      </w:r>
      <w:r>
        <w:rPr/>
        <w:t>de</w:t>
      </w:r>
      <w:r>
        <w:rPr>
          <w:spacing w:val="-25"/>
        </w:rPr>
        <w:t> </w:t>
      </w:r>
      <w:r>
        <w:rPr>
          <w:spacing w:val="-4"/>
        </w:rPr>
        <w:t>producción</w:t>
      </w:r>
      <w:r>
        <w:rPr>
          <w:spacing w:val="-25"/>
        </w:rPr>
        <w:t> </w:t>
      </w:r>
      <w:r>
        <w:rPr/>
        <w:t>del</w:t>
      </w:r>
      <w:r>
        <w:rPr>
          <w:spacing w:val="-25"/>
        </w:rPr>
        <w:t> </w:t>
      </w:r>
      <w:r>
        <w:rPr>
          <w:spacing w:val="-4"/>
        </w:rPr>
        <w:t>desarrollo </w:t>
      </w:r>
      <w:r>
        <w:rPr/>
        <w:t>del</w:t>
      </w:r>
      <w:r>
        <w:rPr>
          <w:spacing w:val="-36"/>
        </w:rPr>
        <w:t> </w:t>
      </w:r>
      <w:r>
        <w:rPr/>
        <w:t>turismo</w:t>
      </w:r>
      <w:r>
        <w:rPr>
          <w:spacing w:val="-36"/>
        </w:rPr>
        <w:t> </w:t>
      </w:r>
      <w:r>
        <w:rPr/>
        <w:t>internacional,</w:t>
      </w:r>
      <w:r>
        <w:rPr>
          <w:spacing w:val="-36"/>
        </w:rPr>
        <w:t> </w:t>
      </w:r>
      <w:r>
        <w:rPr/>
        <w:t>como</w:t>
      </w:r>
      <w:r>
        <w:rPr>
          <w:spacing w:val="-36"/>
        </w:rPr>
        <w:t> </w:t>
      </w:r>
      <w:r>
        <w:rPr/>
        <w:t>pauta</w:t>
      </w:r>
      <w:r>
        <w:rPr>
          <w:spacing w:val="-36"/>
        </w:rPr>
        <w:t> </w:t>
      </w:r>
      <w:r>
        <w:rPr/>
        <w:t>dominante</w:t>
      </w:r>
      <w:r>
        <w:rPr>
          <w:spacing w:val="-36"/>
        </w:rPr>
        <w:t> </w:t>
      </w:r>
      <w:r>
        <w:rPr/>
        <w:t>del</w:t>
      </w:r>
      <w:r>
        <w:rPr>
          <w:spacing w:val="-36"/>
        </w:rPr>
        <w:t> </w:t>
      </w:r>
      <w:r>
        <w:rPr>
          <w:spacing w:val="-3"/>
        </w:rPr>
        <w:t>crecimiento </w:t>
      </w:r>
      <w:r>
        <w:rPr/>
        <w:t>económico y su encadenamiento, a pesar de las implicaciones </w:t>
      </w:r>
      <w:r>
        <w:rPr>
          <w:spacing w:val="-3"/>
        </w:rPr>
        <w:t>negativas</w:t>
      </w:r>
      <w:r>
        <w:rPr>
          <w:spacing w:val="-34"/>
        </w:rPr>
        <w:t> </w:t>
      </w:r>
      <w:r>
        <w:rPr/>
        <w:t>sociales,</w:t>
      </w:r>
      <w:r>
        <w:rPr>
          <w:spacing w:val="-34"/>
        </w:rPr>
        <w:t> </w:t>
      </w:r>
      <w:r>
        <w:rPr/>
        <w:t>económicas</w:t>
      </w:r>
      <w:r>
        <w:rPr>
          <w:spacing w:val="-34"/>
        </w:rPr>
        <w:t> </w:t>
      </w:r>
      <w:r>
        <w:rPr/>
        <w:t>y</w:t>
      </w:r>
      <w:r>
        <w:rPr>
          <w:spacing w:val="-34"/>
        </w:rPr>
        <w:t> </w:t>
      </w:r>
      <w:r>
        <w:rPr/>
        <w:t>ambientales</w:t>
      </w:r>
      <w:r>
        <w:rPr>
          <w:spacing w:val="-34"/>
        </w:rPr>
        <w:t> </w:t>
      </w:r>
      <w:r>
        <w:rPr/>
        <w:t>del</w:t>
      </w:r>
      <w:r>
        <w:rPr>
          <w:spacing w:val="-34"/>
        </w:rPr>
        <w:t> </w:t>
      </w:r>
      <w:r>
        <w:rPr/>
        <w:t>mismo</w:t>
      </w:r>
      <w:r>
        <w:rPr>
          <w:spacing w:val="-34"/>
        </w:rPr>
        <w:t> </w:t>
      </w:r>
      <w:r>
        <w:rPr/>
        <w:t>(Stonich, </w:t>
      </w:r>
      <w:r>
        <w:rPr>
          <w:spacing w:val="-11"/>
        </w:rPr>
        <w:t>1998).</w:t>
      </w:r>
      <w:r>
        <w:rPr>
          <w:spacing w:val="-22"/>
        </w:rPr>
        <w:t> </w:t>
      </w:r>
      <w:r>
        <w:rPr/>
        <w:t>Asimismo,</w:t>
      </w:r>
      <w:r>
        <w:rPr>
          <w:spacing w:val="-22"/>
        </w:rPr>
        <w:t> </w:t>
      </w:r>
      <w:r>
        <w:rPr/>
        <w:t>la</w:t>
      </w:r>
      <w:r>
        <w:rPr>
          <w:spacing w:val="-22"/>
        </w:rPr>
        <w:t> </w:t>
      </w:r>
      <w:r>
        <w:rPr>
          <w:spacing w:val="-3"/>
        </w:rPr>
        <w:t>superestructura,</w:t>
      </w:r>
      <w:r>
        <w:rPr>
          <w:spacing w:val="-22"/>
        </w:rPr>
        <w:t> </w:t>
      </w:r>
      <w:r>
        <w:rPr/>
        <w:t>influenciada</w:t>
      </w:r>
      <w:r>
        <w:rPr>
          <w:spacing w:val="-22"/>
        </w:rPr>
        <w:t> </w:t>
      </w:r>
      <w:r>
        <w:rPr/>
        <w:t>por</w:t>
      </w:r>
      <w:r>
        <w:rPr>
          <w:spacing w:val="-22"/>
        </w:rPr>
        <w:t> </w:t>
      </w:r>
      <w:r>
        <w:rPr/>
        <w:t>los</w:t>
      </w:r>
      <w:r>
        <w:rPr>
          <w:spacing w:val="-22"/>
        </w:rPr>
        <w:t> </w:t>
      </w:r>
      <w:r>
        <w:rPr/>
        <w:t>elemen- </w:t>
      </w:r>
      <w:r>
        <w:rPr>
          <w:spacing w:val="-3"/>
        </w:rPr>
        <w:t>tos</w:t>
      </w:r>
      <w:r>
        <w:rPr>
          <w:spacing w:val="-20"/>
        </w:rPr>
        <w:t> </w:t>
      </w:r>
      <w:r>
        <w:rPr/>
        <w:t>infraestructurales</w:t>
      </w:r>
      <w:r>
        <w:rPr>
          <w:spacing w:val="-20"/>
        </w:rPr>
        <w:t> </w:t>
      </w:r>
      <w:r>
        <w:rPr/>
        <w:t>y</w:t>
      </w:r>
      <w:r>
        <w:rPr>
          <w:spacing w:val="-20"/>
        </w:rPr>
        <w:t> </w:t>
      </w:r>
      <w:r>
        <w:rPr/>
        <w:t>estructurales,</w:t>
      </w:r>
      <w:r>
        <w:rPr>
          <w:spacing w:val="-20"/>
        </w:rPr>
        <w:t> </w:t>
      </w:r>
      <w:r>
        <w:rPr/>
        <w:t>confecciona</w:t>
      </w:r>
      <w:r>
        <w:rPr>
          <w:spacing w:val="-20"/>
        </w:rPr>
        <w:t> </w:t>
      </w:r>
      <w:r>
        <w:rPr>
          <w:spacing w:val="-3"/>
        </w:rPr>
        <w:t>gran</w:t>
      </w:r>
      <w:r>
        <w:rPr>
          <w:spacing w:val="-20"/>
        </w:rPr>
        <w:t> </w:t>
      </w:r>
      <w:r>
        <w:rPr/>
        <w:t>parte</w:t>
      </w:r>
      <w:r>
        <w:rPr>
          <w:spacing w:val="-20"/>
        </w:rPr>
        <w:t> </w:t>
      </w:r>
      <w:r>
        <w:rPr/>
        <w:t>del quehacer</w:t>
      </w:r>
      <w:r>
        <w:rPr>
          <w:spacing w:val="-24"/>
        </w:rPr>
        <w:t> </w:t>
      </w:r>
      <w:r>
        <w:rPr/>
        <w:t>social</w:t>
      </w:r>
      <w:r>
        <w:rPr>
          <w:spacing w:val="-24"/>
        </w:rPr>
        <w:t> </w:t>
      </w:r>
      <w:r>
        <w:rPr/>
        <w:t>y</w:t>
      </w:r>
      <w:r>
        <w:rPr>
          <w:spacing w:val="-24"/>
        </w:rPr>
        <w:t> </w:t>
      </w:r>
      <w:r>
        <w:rPr/>
        <w:t>forma</w:t>
      </w:r>
      <w:r>
        <w:rPr>
          <w:spacing w:val="-24"/>
        </w:rPr>
        <w:t> </w:t>
      </w:r>
      <w:r>
        <w:rPr/>
        <w:t>parte</w:t>
      </w:r>
      <w:r>
        <w:rPr>
          <w:spacing w:val="-24"/>
        </w:rPr>
        <w:t> </w:t>
      </w:r>
      <w:r>
        <w:rPr/>
        <w:t>importante</w:t>
      </w:r>
      <w:r>
        <w:rPr>
          <w:spacing w:val="-24"/>
        </w:rPr>
        <w:t> </w:t>
      </w:r>
      <w:r>
        <w:rPr/>
        <w:t>en</w:t>
      </w:r>
      <w:r>
        <w:rPr>
          <w:spacing w:val="-24"/>
        </w:rPr>
        <w:t> </w:t>
      </w:r>
      <w:r>
        <w:rPr/>
        <w:t>la</w:t>
      </w:r>
      <w:r>
        <w:rPr>
          <w:spacing w:val="-24"/>
        </w:rPr>
        <w:t> </w:t>
      </w:r>
      <w:r>
        <w:rPr/>
        <w:t>conformación</w:t>
      </w:r>
      <w:r>
        <w:rPr>
          <w:spacing w:val="-24"/>
        </w:rPr>
        <w:t> </w:t>
      </w:r>
      <w:r>
        <w:rPr/>
        <w:t>del</w:t>
      </w:r>
    </w:p>
    <w:p>
      <w:pPr>
        <w:spacing w:after="0" w:line="232" w:lineRule="auto"/>
        <w:jc w:val="both"/>
        <w:sectPr>
          <w:pgSz w:w="8500" w:h="12750"/>
          <w:pgMar w:header="1130" w:footer="0" w:top="1700" w:bottom="280" w:left="1160" w:right="1160"/>
        </w:sectPr>
      </w:pPr>
    </w:p>
    <w:p>
      <w:pPr>
        <w:pStyle w:val="BodyText"/>
        <w:spacing w:before="6"/>
        <w:ind w:left="0"/>
        <w:rPr>
          <w:sz w:val="20"/>
        </w:rPr>
      </w:pPr>
    </w:p>
    <w:p>
      <w:pPr>
        <w:pStyle w:val="BodyText"/>
        <w:spacing w:line="194" w:lineRule="exact"/>
        <w:jc w:val="both"/>
      </w:pPr>
      <w:r>
        <w:rPr/>
        <w:t>capital simbólico, por lo que es importante interpretar el   pen-</w:t>
      </w:r>
    </w:p>
    <w:p>
      <w:pPr>
        <w:pStyle w:val="BodyText"/>
        <w:spacing w:line="232" w:lineRule="auto" w:before="2"/>
        <w:ind w:right="276"/>
        <w:jc w:val="both"/>
      </w:pPr>
      <w:r>
        <w:rPr/>
        <w:t>samiento y acción de la población </w:t>
      </w:r>
      <w:r>
        <w:rPr>
          <w:spacing w:val="-4"/>
        </w:rPr>
        <w:t>receptora </w:t>
      </w:r>
      <w:r>
        <w:rPr/>
        <w:t>con </w:t>
      </w:r>
      <w:r>
        <w:rPr>
          <w:spacing w:val="-3"/>
        </w:rPr>
        <w:t>respecto </w:t>
      </w:r>
      <w:r>
        <w:rPr/>
        <w:t>a su racionalidad</w:t>
      </w:r>
      <w:r>
        <w:rPr>
          <w:spacing w:val="-25"/>
        </w:rPr>
        <w:t> </w:t>
      </w:r>
      <w:r>
        <w:rPr/>
        <w:t>ambiental,</w:t>
      </w:r>
      <w:r>
        <w:rPr>
          <w:spacing w:val="-25"/>
        </w:rPr>
        <w:t> </w:t>
      </w:r>
      <w:r>
        <w:rPr/>
        <w:t>constituida</w:t>
      </w:r>
      <w:r>
        <w:rPr>
          <w:spacing w:val="-25"/>
        </w:rPr>
        <w:t> </w:t>
      </w:r>
      <w:r>
        <w:rPr/>
        <w:t>por</w:t>
      </w:r>
      <w:r>
        <w:rPr>
          <w:spacing w:val="-25"/>
        </w:rPr>
        <w:t> </w:t>
      </w:r>
      <w:r>
        <w:rPr/>
        <w:t>un</w:t>
      </w:r>
      <w:r>
        <w:rPr>
          <w:spacing w:val="-25"/>
        </w:rPr>
        <w:t> </w:t>
      </w:r>
      <w:r>
        <w:rPr/>
        <w:t>“conjunto</w:t>
      </w:r>
      <w:r>
        <w:rPr>
          <w:spacing w:val="-25"/>
        </w:rPr>
        <w:t> </w:t>
      </w:r>
      <w:r>
        <w:rPr/>
        <w:t>de</w:t>
      </w:r>
      <w:r>
        <w:rPr>
          <w:spacing w:val="-25"/>
        </w:rPr>
        <w:t> </w:t>
      </w:r>
      <w:r>
        <w:rPr/>
        <w:t>criterios </w:t>
      </w:r>
      <w:r>
        <w:rPr>
          <w:spacing w:val="-3"/>
        </w:rPr>
        <w:t>para</w:t>
      </w:r>
      <w:r>
        <w:rPr>
          <w:spacing w:val="-12"/>
        </w:rPr>
        <w:t> </w:t>
      </w:r>
      <w:r>
        <w:rPr/>
        <w:t>la</w:t>
      </w:r>
      <w:r>
        <w:rPr>
          <w:spacing w:val="-12"/>
        </w:rPr>
        <w:t> </w:t>
      </w:r>
      <w:r>
        <w:rPr/>
        <w:t>toma</w:t>
      </w:r>
      <w:r>
        <w:rPr>
          <w:spacing w:val="-12"/>
        </w:rPr>
        <w:t> </w:t>
      </w:r>
      <w:r>
        <w:rPr/>
        <w:t>de</w:t>
      </w:r>
      <w:r>
        <w:rPr>
          <w:spacing w:val="-12"/>
        </w:rPr>
        <w:t> </w:t>
      </w:r>
      <w:r>
        <w:rPr/>
        <w:t>decisiones</w:t>
      </w:r>
      <w:r>
        <w:rPr>
          <w:spacing w:val="-12"/>
        </w:rPr>
        <w:t> </w:t>
      </w:r>
      <w:r>
        <w:rPr/>
        <w:t>de</w:t>
      </w:r>
      <w:r>
        <w:rPr>
          <w:spacing w:val="-12"/>
        </w:rPr>
        <w:t> </w:t>
      </w:r>
      <w:r>
        <w:rPr/>
        <w:t>los</w:t>
      </w:r>
      <w:r>
        <w:rPr>
          <w:spacing w:val="-12"/>
        </w:rPr>
        <w:t> </w:t>
      </w:r>
      <w:r>
        <w:rPr/>
        <w:t>agentes</w:t>
      </w:r>
      <w:r>
        <w:rPr>
          <w:spacing w:val="-12"/>
        </w:rPr>
        <w:t> </w:t>
      </w:r>
      <w:r>
        <w:rPr/>
        <w:t>sociales,</w:t>
      </w:r>
      <w:r>
        <w:rPr>
          <w:spacing w:val="-12"/>
        </w:rPr>
        <w:t> </w:t>
      </w:r>
      <w:r>
        <w:rPr>
          <w:spacing w:val="-3"/>
        </w:rPr>
        <w:t>para</w:t>
      </w:r>
      <w:r>
        <w:rPr>
          <w:spacing w:val="-12"/>
        </w:rPr>
        <w:t> </w:t>
      </w:r>
      <w:r>
        <w:rPr/>
        <w:t>orientar las políticas, normar los procesos de producción y consumo, y legitimar las acciones y comportamientos de diferentes</w:t>
      </w:r>
      <w:r>
        <w:rPr>
          <w:spacing w:val="-18"/>
        </w:rPr>
        <w:t> </w:t>
      </w:r>
      <w:r>
        <w:rPr>
          <w:spacing w:val="-3"/>
        </w:rPr>
        <w:t>actores </w:t>
      </w:r>
      <w:r>
        <w:rPr/>
        <w:t>y grupos sociales </w:t>
      </w:r>
      <w:r>
        <w:rPr>
          <w:spacing w:val="-3"/>
        </w:rPr>
        <w:t>para </w:t>
      </w:r>
      <w:r>
        <w:rPr/>
        <w:t>alcanzar el desarrollo sustentable” (Leff, </w:t>
      </w:r>
      <w:r>
        <w:rPr>
          <w:spacing w:val="-5"/>
        </w:rPr>
        <w:t>2004: </w:t>
      </w:r>
      <w:r>
        <w:rPr>
          <w:spacing w:val="-15"/>
        </w:rPr>
        <w:t>212), </w:t>
      </w:r>
      <w:r>
        <w:rPr/>
        <w:t>dado que el turismo </w:t>
      </w:r>
      <w:r>
        <w:rPr>
          <w:spacing w:val="-3"/>
        </w:rPr>
        <w:t>está </w:t>
      </w:r>
      <w:r>
        <w:rPr/>
        <w:t>profundamente relacio- nado con los recursos naturales y culturales de las localidades, y</w:t>
      </w:r>
      <w:r>
        <w:rPr>
          <w:spacing w:val="-4"/>
        </w:rPr>
        <w:t> </w:t>
      </w:r>
      <w:r>
        <w:rPr/>
        <w:t>la</w:t>
      </w:r>
      <w:r>
        <w:rPr>
          <w:spacing w:val="-7"/>
        </w:rPr>
        <w:t> </w:t>
      </w:r>
      <w:r>
        <w:rPr>
          <w:spacing w:val="-5"/>
        </w:rPr>
        <w:t>explotación</w:t>
      </w:r>
      <w:r>
        <w:rPr>
          <w:spacing w:val="-7"/>
        </w:rPr>
        <w:t> </w:t>
      </w:r>
      <w:r>
        <w:rPr/>
        <w:t>de</w:t>
      </w:r>
      <w:r>
        <w:rPr>
          <w:spacing w:val="-7"/>
        </w:rPr>
        <w:t> </w:t>
      </w:r>
      <w:r>
        <w:rPr/>
        <w:t>los</w:t>
      </w:r>
      <w:r>
        <w:rPr>
          <w:spacing w:val="-7"/>
        </w:rPr>
        <w:t> </w:t>
      </w:r>
      <w:r>
        <w:rPr>
          <w:spacing w:val="-3"/>
        </w:rPr>
        <w:t>mismos</w:t>
      </w:r>
      <w:r>
        <w:rPr>
          <w:spacing w:val="-7"/>
        </w:rPr>
        <w:t> </w:t>
      </w:r>
      <w:r>
        <w:rPr>
          <w:spacing w:val="-5"/>
        </w:rPr>
        <w:t>está</w:t>
      </w:r>
      <w:r>
        <w:rPr>
          <w:spacing w:val="-7"/>
        </w:rPr>
        <w:t> </w:t>
      </w:r>
      <w:r>
        <w:rPr>
          <w:spacing w:val="-4"/>
        </w:rPr>
        <w:t>estrechamente</w:t>
      </w:r>
      <w:r>
        <w:rPr>
          <w:spacing w:val="-7"/>
        </w:rPr>
        <w:t> </w:t>
      </w:r>
      <w:r>
        <w:rPr>
          <w:spacing w:val="-3"/>
        </w:rPr>
        <w:t>vinculada</w:t>
      </w:r>
      <w:r>
        <w:rPr>
          <w:spacing w:val="-7"/>
        </w:rPr>
        <w:t> </w:t>
      </w:r>
      <w:r>
        <w:rPr/>
        <w:t>con la</w:t>
      </w:r>
      <w:r>
        <w:rPr>
          <w:spacing w:val="-24"/>
        </w:rPr>
        <w:t> </w:t>
      </w:r>
      <w:r>
        <w:rPr/>
        <w:t>racionalidad</w:t>
      </w:r>
      <w:r>
        <w:rPr>
          <w:spacing w:val="-24"/>
        </w:rPr>
        <w:t> </w:t>
      </w:r>
      <w:r>
        <w:rPr/>
        <w:t>capitalista,</w:t>
      </w:r>
      <w:r>
        <w:rPr>
          <w:spacing w:val="-24"/>
        </w:rPr>
        <w:t> </w:t>
      </w:r>
      <w:r>
        <w:rPr/>
        <w:t>“razón</w:t>
      </w:r>
      <w:r>
        <w:rPr>
          <w:spacing w:val="-24"/>
        </w:rPr>
        <w:t> </w:t>
      </w:r>
      <w:r>
        <w:rPr/>
        <w:t>como</w:t>
      </w:r>
      <w:r>
        <w:rPr>
          <w:spacing w:val="-24"/>
        </w:rPr>
        <w:t> </w:t>
      </w:r>
      <w:r>
        <w:rPr/>
        <w:t>desarrollo</w:t>
      </w:r>
      <w:r>
        <w:rPr>
          <w:spacing w:val="-24"/>
        </w:rPr>
        <w:t> </w:t>
      </w:r>
      <w:r>
        <w:rPr/>
        <w:t>desenfrenado de la productividad, conquista de la naturaleza y ampliación</w:t>
      </w:r>
      <w:r>
        <w:rPr>
          <w:spacing w:val="-19"/>
        </w:rPr>
        <w:t> </w:t>
      </w:r>
      <w:r>
        <w:rPr/>
        <w:t>de la masa de bienes” (Marcuse, </w:t>
      </w:r>
      <w:r>
        <w:rPr>
          <w:spacing w:val="-16"/>
        </w:rPr>
        <w:t>1972: </w:t>
      </w:r>
      <w:r>
        <w:rPr>
          <w:spacing w:val="-19"/>
        </w:rPr>
        <w:t>207, </w:t>
      </w:r>
      <w:r>
        <w:rPr/>
        <w:t>citado por Leff, </w:t>
      </w:r>
      <w:r>
        <w:rPr>
          <w:spacing w:val="-5"/>
        </w:rPr>
        <w:t>2004: </w:t>
      </w:r>
      <w:r>
        <w:rPr>
          <w:spacing w:val="-16"/>
        </w:rPr>
        <w:t>213).</w:t>
      </w:r>
      <w:r>
        <w:rPr>
          <w:spacing w:val="-18"/>
        </w:rPr>
        <w:t> </w:t>
      </w:r>
      <w:r>
        <w:rPr/>
        <w:t>Ello</w:t>
      </w:r>
      <w:r>
        <w:rPr>
          <w:spacing w:val="-18"/>
        </w:rPr>
        <w:t> </w:t>
      </w:r>
      <w:r>
        <w:rPr/>
        <w:t>ha</w:t>
      </w:r>
      <w:r>
        <w:rPr>
          <w:spacing w:val="-18"/>
        </w:rPr>
        <w:t> </w:t>
      </w:r>
      <w:r>
        <w:rPr>
          <w:spacing w:val="-3"/>
        </w:rPr>
        <w:t>llevado</w:t>
      </w:r>
      <w:r>
        <w:rPr>
          <w:spacing w:val="-18"/>
        </w:rPr>
        <w:t> </w:t>
      </w:r>
      <w:r>
        <w:rPr/>
        <w:t>a</w:t>
      </w:r>
      <w:r>
        <w:rPr>
          <w:spacing w:val="-18"/>
        </w:rPr>
        <w:t> </w:t>
      </w:r>
      <w:r>
        <w:rPr>
          <w:spacing w:val="-3"/>
        </w:rPr>
        <w:t>las</w:t>
      </w:r>
      <w:r>
        <w:rPr>
          <w:spacing w:val="-18"/>
        </w:rPr>
        <w:t> </w:t>
      </w:r>
      <w:r>
        <w:rPr>
          <w:spacing w:val="-3"/>
        </w:rPr>
        <w:t>comunidades</w:t>
      </w:r>
      <w:r>
        <w:rPr>
          <w:spacing w:val="-18"/>
        </w:rPr>
        <w:t> </w:t>
      </w:r>
      <w:r>
        <w:rPr/>
        <w:t>a</w:t>
      </w:r>
      <w:r>
        <w:rPr>
          <w:spacing w:val="-18"/>
        </w:rPr>
        <w:t> </w:t>
      </w:r>
      <w:r>
        <w:rPr>
          <w:spacing w:val="-3"/>
        </w:rPr>
        <w:t>transformar</w:t>
      </w:r>
      <w:r>
        <w:rPr>
          <w:spacing w:val="-18"/>
        </w:rPr>
        <w:t> </w:t>
      </w:r>
      <w:r>
        <w:rPr/>
        <w:t>su</w:t>
      </w:r>
      <w:r>
        <w:rPr>
          <w:spacing w:val="-18"/>
        </w:rPr>
        <w:t> </w:t>
      </w:r>
      <w:r>
        <w:rPr/>
        <w:t>visión</w:t>
      </w:r>
      <w:r>
        <w:rPr>
          <w:spacing w:val="-18"/>
        </w:rPr>
        <w:t> </w:t>
      </w:r>
      <w:r>
        <w:rPr>
          <w:spacing w:val="-2"/>
        </w:rPr>
        <w:t>con </w:t>
      </w:r>
      <w:r>
        <w:rPr>
          <w:spacing w:val="-4"/>
        </w:rPr>
        <w:t>respecto</w:t>
      </w:r>
      <w:r>
        <w:rPr>
          <w:spacing w:val="-26"/>
        </w:rPr>
        <w:t> </w:t>
      </w:r>
      <w:r>
        <w:rPr/>
        <w:t>al</w:t>
      </w:r>
      <w:r>
        <w:rPr>
          <w:spacing w:val="-26"/>
        </w:rPr>
        <w:t> </w:t>
      </w:r>
      <w:r>
        <w:rPr>
          <w:spacing w:val="-4"/>
        </w:rPr>
        <w:t>aprovechamiento</w:t>
      </w:r>
      <w:r>
        <w:rPr>
          <w:spacing w:val="-26"/>
        </w:rPr>
        <w:t> </w:t>
      </w:r>
      <w:r>
        <w:rPr/>
        <w:t>de</w:t>
      </w:r>
      <w:r>
        <w:rPr>
          <w:spacing w:val="-26"/>
        </w:rPr>
        <w:t> </w:t>
      </w:r>
      <w:r>
        <w:rPr/>
        <w:t>los</w:t>
      </w:r>
      <w:r>
        <w:rPr>
          <w:spacing w:val="-26"/>
        </w:rPr>
        <w:t> </w:t>
      </w:r>
      <w:r>
        <w:rPr>
          <w:spacing w:val="-4"/>
        </w:rPr>
        <w:t>recursos</w:t>
      </w:r>
      <w:r>
        <w:rPr>
          <w:spacing w:val="-26"/>
        </w:rPr>
        <w:t> </w:t>
      </w:r>
      <w:r>
        <w:rPr>
          <w:spacing w:val="-4"/>
        </w:rPr>
        <w:t>naturales</w:t>
      </w:r>
      <w:r>
        <w:rPr>
          <w:spacing w:val="-26"/>
        </w:rPr>
        <w:t> </w:t>
      </w:r>
      <w:r>
        <w:rPr/>
        <w:t>y</w:t>
      </w:r>
      <w:r>
        <w:rPr>
          <w:spacing w:val="-26"/>
        </w:rPr>
        <w:t> </w:t>
      </w:r>
      <w:r>
        <w:rPr>
          <w:spacing w:val="-4"/>
        </w:rPr>
        <w:t>culturales, </w:t>
      </w:r>
      <w:r>
        <w:rPr/>
        <w:t>modificando</w:t>
      </w:r>
      <w:r>
        <w:rPr>
          <w:spacing w:val="-31"/>
        </w:rPr>
        <w:t> </w:t>
      </w:r>
      <w:r>
        <w:rPr/>
        <w:t>el</w:t>
      </w:r>
      <w:r>
        <w:rPr>
          <w:spacing w:val="-31"/>
        </w:rPr>
        <w:t> </w:t>
      </w:r>
      <w:r>
        <w:rPr/>
        <w:t>paisaje</w:t>
      </w:r>
      <w:r>
        <w:rPr>
          <w:spacing w:val="-31"/>
        </w:rPr>
        <w:t> </w:t>
      </w:r>
      <w:r>
        <w:rPr/>
        <w:t>y</w:t>
      </w:r>
      <w:r>
        <w:rPr>
          <w:spacing w:val="-31"/>
        </w:rPr>
        <w:t> </w:t>
      </w:r>
      <w:r>
        <w:rPr/>
        <w:t>transformándolo</w:t>
      </w:r>
      <w:r>
        <w:rPr>
          <w:spacing w:val="-31"/>
        </w:rPr>
        <w:t> </w:t>
      </w:r>
      <w:r>
        <w:rPr>
          <w:spacing w:val="-3"/>
        </w:rPr>
        <w:t>para</w:t>
      </w:r>
      <w:r>
        <w:rPr>
          <w:spacing w:val="-31"/>
        </w:rPr>
        <w:t> </w:t>
      </w:r>
      <w:r>
        <w:rPr/>
        <w:t>la</w:t>
      </w:r>
      <w:r>
        <w:rPr>
          <w:spacing w:val="-31"/>
        </w:rPr>
        <w:t> </w:t>
      </w:r>
      <w:r>
        <w:rPr/>
        <w:t>permanencia</w:t>
      </w:r>
      <w:r>
        <w:rPr>
          <w:spacing w:val="-31"/>
        </w:rPr>
        <w:t> </w:t>
      </w:r>
      <w:r>
        <w:rPr/>
        <w:t>de las actividades económicas que sustentan y expanden el modo de</w:t>
      </w:r>
      <w:r>
        <w:rPr>
          <w:spacing w:val="-17"/>
        </w:rPr>
        <w:t> </w:t>
      </w:r>
      <w:r>
        <w:rPr/>
        <w:t>producción,</w:t>
      </w:r>
      <w:r>
        <w:rPr>
          <w:spacing w:val="-19"/>
        </w:rPr>
        <w:t> </w:t>
      </w:r>
      <w:r>
        <w:rPr/>
        <w:t>legitimando</w:t>
      </w:r>
      <w:r>
        <w:rPr>
          <w:spacing w:val="-19"/>
        </w:rPr>
        <w:t> </w:t>
      </w:r>
      <w:r>
        <w:rPr/>
        <w:t>su</w:t>
      </w:r>
      <w:r>
        <w:rPr>
          <w:spacing w:val="-19"/>
        </w:rPr>
        <w:t> </w:t>
      </w:r>
      <w:r>
        <w:rPr/>
        <w:t>dominio</w:t>
      </w:r>
      <w:r>
        <w:rPr>
          <w:spacing w:val="-19"/>
        </w:rPr>
        <w:t> </w:t>
      </w:r>
      <w:r>
        <w:rPr/>
        <w:t>mediante</w:t>
      </w:r>
      <w:r>
        <w:rPr>
          <w:spacing w:val="-19"/>
        </w:rPr>
        <w:t> </w:t>
      </w:r>
      <w:r>
        <w:rPr/>
        <w:t>la</w:t>
      </w:r>
      <w:r>
        <w:rPr>
          <w:spacing w:val="-19"/>
        </w:rPr>
        <w:t> </w:t>
      </w:r>
      <w:r>
        <w:rPr/>
        <w:t>apelación</w:t>
      </w:r>
      <w:r>
        <w:rPr>
          <w:spacing w:val="-19"/>
        </w:rPr>
        <w:t> </w:t>
      </w:r>
      <w:r>
        <w:rPr/>
        <w:t>“a la</w:t>
      </w:r>
      <w:r>
        <w:rPr>
          <w:spacing w:val="-25"/>
        </w:rPr>
        <w:t> </w:t>
      </w:r>
      <w:r>
        <w:rPr>
          <w:spacing w:val="-4"/>
        </w:rPr>
        <w:t>creciente</w:t>
      </w:r>
      <w:r>
        <w:rPr>
          <w:spacing w:val="-25"/>
        </w:rPr>
        <w:t> </w:t>
      </w:r>
      <w:r>
        <w:rPr>
          <w:spacing w:val="-3"/>
        </w:rPr>
        <w:t>productividad</w:t>
      </w:r>
      <w:r>
        <w:rPr>
          <w:spacing w:val="-25"/>
        </w:rPr>
        <w:t> </w:t>
      </w:r>
      <w:r>
        <w:rPr/>
        <w:t>y</w:t>
      </w:r>
      <w:r>
        <w:rPr>
          <w:spacing w:val="-25"/>
        </w:rPr>
        <w:t> </w:t>
      </w:r>
      <w:r>
        <w:rPr>
          <w:spacing w:val="-4"/>
        </w:rPr>
        <w:t>creciente</w:t>
      </w:r>
      <w:r>
        <w:rPr>
          <w:spacing w:val="-25"/>
        </w:rPr>
        <w:t> </w:t>
      </w:r>
      <w:r>
        <w:rPr/>
        <w:t>dominación</w:t>
      </w:r>
      <w:r>
        <w:rPr>
          <w:spacing w:val="-25"/>
        </w:rPr>
        <w:t> </w:t>
      </w:r>
      <w:r>
        <w:rPr/>
        <w:t>de</w:t>
      </w:r>
      <w:r>
        <w:rPr>
          <w:spacing w:val="-25"/>
        </w:rPr>
        <w:t> </w:t>
      </w:r>
      <w:r>
        <w:rPr/>
        <w:t>la</w:t>
      </w:r>
      <w:r>
        <w:rPr>
          <w:spacing w:val="-25"/>
        </w:rPr>
        <w:t> </w:t>
      </w:r>
      <w:r>
        <w:rPr>
          <w:spacing w:val="-4"/>
        </w:rPr>
        <w:t>naturaleza </w:t>
      </w:r>
      <w:r>
        <w:rPr/>
        <w:t>que</w:t>
      </w:r>
      <w:r>
        <w:rPr>
          <w:spacing w:val="-23"/>
        </w:rPr>
        <w:t> </w:t>
      </w:r>
      <w:r>
        <w:rPr/>
        <w:t>también</w:t>
      </w:r>
      <w:r>
        <w:rPr>
          <w:spacing w:val="-23"/>
        </w:rPr>
        <w:t> </w:t>
      </w:r>
      <w:r>
        <w:rPr/>
        <w:t>proporciona</w:t>
      </w:r>
      <w:r>
        <w:rPr>
          <w:spacing w:val="-23"/>
        </w:rPr>
        <w:t> </w:t>
      </w:r>
      <w:r>
        <w:rPr/>
        <w:t>a</w:t>
      </w:r>
      <w:r>
        <w:rPr>
          <w:spacing w:val="-23"/>
        </w:rPr>
        <w:t> </w:t>
      </w:r>
      <w:r>
        <w:rPr/>
        <w:t>los</w:t>
      </w:r>
      <w:r>
        <w:rPr>
          <w:spacing w:val="-23"/>
        </w:rPr>
        <w:t> </w:t>
      </w:r>
      <w:r>
        <w:rPr/>
        <w:t>individuos</w:t>
      </w:r>
      <w:r>
        <w:rPr>
          <w:spacing w:val="-23"/>
        </w:rPr>
        <w:t> </w:t>
      </w:r>
      <w:r>
        <w:rPr/>
        <w:t>una</w:t>
      </w:r>
      <w:r>
        <w:rPr>
          <w:spacing w:val="-23"/>
        </w:rPr>
        <w:t> </w:t>
      </w:r>
      <w:r>
        <w:rPr/>
        <w:t>vida</w:t>
      </w:r>
      <w:r>
        <w:rPr>
          <w:spacing w:val="-23"/>
        </w:rPr>
        <w:t> </w:t>
      </w:r>
      <w:r>
        <w:rPr/>
        <w:t>más</w:t>
      </w:r>
      <w:r>
        <w:rPr>
          <w:spacing w:val="-23"/>
        </w:rPr>
        <w:t> </w:t>
      </w:r>
      <w:r>
        <w:rPr/>
        <w:t>conforta- ble”  (Habermas,  </w:t>
      </w:r>
      <w:r>
        <w:rPr>
          <w:spacing w:val="-13"/>
        </w:rPr>
        <w:t>1986:</w:t>
      </w:r>
      <w:r>
        <w:rPr>
          <w:spacing w:val="10"/>
        </w:rPr>
        <w:t> </w:t>
      </w:r>
      <w:r>
        <w:rPr>
          <w:spacing w:val="-5"/>
        </w:rPr>
        <w:t>56).</w:t>
      </w:r>
    </w:p>
    <w:p>
      <w:pPr>
        <w:pStyle w:val="BodyText"/>
        <w:spacing w:before="7"/>
        <w:ind w:left="0"/>
        <w:rPr>
          <w:sz w:val="20"/>
        </w:rPr>
      </w:pPr>
    </w:p>
    <w:p>
      <w:pPr>
        <w:pStyle w:val="Heading2"/>
        <w:spacing w:line="244" w:lineRule="auto"/>
        <w:ind w:right="1973"/>
        <w:jc w:val="left"/>
      </w:pPr>
      <w:r>
        <w:rPr>
          <w:w w:val="95"/>
        </w:rPr>
        <w:t>La</w:t>
      </w:r>
      <w:r>
        <w:rPr>
          <w:spacing w:val="-40"/>
          <w:w w:val="95"/>
        </w:rPr>
        <w:t> </w:t>
      </w:r>
      <w:r>
        <w:rPr>
          <w:w w:val="95"/>
        </w:rPr>
        <w:t>transformación</w:t>
      </w:r>
      <w:r>
        <w:rPr>
          <w:spacing w:val="-40"/>
          <w:w w:val="95"/>
        </w:rPr>
        <w:t> </w:t>
      </w:r>
      <w:r>
        <w:rPr>
          <w:w w:val="95"/>
        </w:rPr>
        <w:t>del</w:t>
      </w:r>
      <w:r>
        <w:rPr>
          <w:spacing w:val="-40"/>
          <w:w w:val="95"/>
        </w:rPr>
        <w:t> </w:t>
      </w:r>
      <w:r>
        <w:rPr>
          <w:w w:val="95"/>
        </w:rPr>
        <w:t>paisaje</w:t>
      </w:r>
      <w:r>
        <w:rPr>
          <w:spacing w:val="-40"/>
          <w:w w:val="95"/>
        </w:rPr>
        <w:t> </w:t>
      </w:r>
      <w:r>
        <w:rPr>
          <w:w w:val="95"/>
        </w:rPr>
        <w:t>en</w:t>
      </w:r>
      <w:r>
        <w:rPr>
          <w:spacing w:val="-40"/>
          <w:w w:val="95"/>
        </w:rPr>
        <w:t> </w:t>
      </w:r>
      <w:r>
        <w:rPr>
          <w:w w:val="95"/>
        </w:rPr>
        <w:t>Cozumel por</w:t>
      </w:r>
      <w:r>
        <w:rPr>
          <w:spacing w:val="-32"/>
          <w:w w:val="95"/>
        </w:rPr>
        <w:t> </w:t>
      </w:r>
      <w:r>
        <w:rPr>
          <w:w w:val="95"/>
        </w:rPr>
        <w:t>el</w:t>
      </w:r>
      <w:r>
        <w:rPr>
          <w:spacing w:val="-32"/>
          <w:w w:val="95"/>
        </w:rPr>
        <w:t> </w:t>
      </w:r>
      <w:r>
        <w:rPr>
          <w:w w:val="95"/>
        </w:rPr>
        <w:t>desarrollo</w:t>
      </w:r>
      <w:r>
        <w:rPr>
          <w:spacing w:val="-32"/>
          <w:w w:val="95"/>
        </w:rPr>
        <w:t> </w:t>
      </w:r>
      <w:r>
        <w:rPr>
          <w:w w:val="95"/>
        </w:rPr>
        <w:t>turístico</w:t>
      </w:r>
    </w:p>
    <w:p>
      <w:pPr>
        <w:pStyle w:val="BodyText"/>
        <w:spacing w:before="9"/>
        <w:ind w:left="0"/>
        <w:rPr>
          <w:rFonts w:ascii="Trebuchet MS"/>
          <w:b/>
          <w:sz w:val="21"/>
        </w:rPr>
      </w:pPr>
    </w:p>
    <w:p>
      <w:pPr>
        <w:pStyle w:val="BodyText"/>
        <w:spacing w:line="260" w:lineRule="exact"/>
        <w:ind w:right="275"/>
        <w:jc w:val="both"/>
      </w:pPr>
      <w:r>
        <w:rPr/>
        <w:t>Al</w:t>
      </w:r>
      <w:r>
        <w:rPr>
          <w:spacing w:val="-23"/>
        </w:rPr>
        <w:t> </w:t>
      </w:r>
      <w:r>
        <w:rPr/>
        <w:t>contar</w:t>
      </w:r>
      <w:r>
        <w:rPr>
          <w:spacing w:val="-23"/>
        </w:rPr>
        <w:t> </w:t>
      </w:r>
      <w:r>
        <w:rPr/>
        <w:t>con</w:t>
      </w:r>
      <w:r>
        <w:rPr>
          <w:spacing w:val="-23"/>
        </w:rPr>
        <w:t> </w:t>
      </w:r>
      <w:r>
        <w:rPr/>
        <w:t>un</w:t>
      </w:r>
      <w:r>
        <w:rPr>
          <w:spacing w:val="-23"/>
        </w:rPr>
        <w:t> </w:t>
      </w:r>
      <w:r>
        <w:rPr/>
        <w:t>modo</w:t>
      </w:r>
      <w:r>
        <w:rPr>
          <w:spacing w:val="-23"/>
        </w:rPr>
        <w:t> </w:t>
      </w:r>
      <w:r>
        <w:rPr/>
        <w:t>de</w:t>
      </w:r>
      <w:r>
        <w:rPr>
          <w:spacing w:val="-23"/>
        </w:rPr>
        <w:t> </w:t>
      </w:r>
      <w:r>
        <w:rPr/>
        <w:t>producción</w:t>
      </w:r>
      <w:r>
        <w:rPr>
          <w:spacing w:val="-23"/>
        </w:rPr>
        <w:t> </w:t>
      </w:r>
      <w:r>
        <w:rPr/>
        <w:t>antagónico</w:t>
      </w:r>
      <w:r>
        <w:rPr>
          <w:spacing w:val="-23"/>
        </w:rPr>
        <w:t> </w:t>
      </w:r>
      <w:r>
        <w:rPr/>
        <w:t>como</w:t>
      </w:r>
      <w:r>
        <w:rPr>
          <w:spacing w:val="-23"/>
        </w:rPr>
        <w:t> </w:t>
      </w:r>
      <w:r>
        <w:rPr/>
        <w:t>el</w:t>
      </w:r>
      <w:r>
        <w:rPr>
          <w:spacing w:val="-23"/>
        </w:rPr>
        <w:t> </w:t>
      </w:r>
      <w:r>
        <w:rPr/>
        <w:t>capita- </w:t>
      </w:r>
      <w:r>
        <w:rPr>
          <w:spacing w:val="-3"/>
        </w:rPr>
        <w:t>lismo</w:t>
      </w:r>
      <w:r>
        <w:rPr>
          <w:spacing w:val="-23"/>
        </w:rPr>
        <w:t> </w:t>
      </w:r>
      <w:r>
        <w:rPr>
          <w:spacing w:val="-4"/>
        </w:rPr>
        <w:t>–sustentado</w:t>
      </w:r>
      <w:r>
        <w:rPr>
          <w:spacing w:val="-23"/>
        </w:rPr>
        <w:t> </w:t>
      </w:r>
      <w:r>
        <w:rPr/>
        <w:t>en</w:t>
      </w:r>
      <w:r>
        <w:rPr>
          <w:spacing w:val="-23"/>
        </w:rPr>
        <w:t> </w:t>
      </w:r>
      <w:r>
        <w:rPr/>
        <w:t>el</w:t>
      </w:r>
      <w:r>
        <w:rPr>
          <w:spacing w:val="-23"/>
        </w:rPr>
        <w:t> </w:t>
      </w:r>
      <w:r>
        <w:rPr>
          <w:spacing w:val="-4"/>
        </w:rPr>
        <w:t>intercambio</w:t>
      </w:r>
      <w:r>
        <w:rPr>
          <w:spacing w:val="-23"/>
        </w:rPr>
        <w:t> </w:t>
      </w:r>
      <w:r>
        <w:rPr/>
        <w:t>y</w:t>
      </w:r>
      <w:r>
        <w:rPr>
          <w:spacing w:val="-23"/>
        </w:rPr>
        <w:t> </w:t>
      </w:r>
      <w:r>
        <w:rPr>
          <w:spacing w:val="-4"/>
        </w:rPr>
        <w:t>producción</w:t>
      </w:r>
      <w:r>
        <w:rPr>
          <w:spacing w:val="-23"/>
        </w:rPr>
        <w:t> </w:t>
      </w:r>
      <w:r>
        <w:rPr/>
        <w:t>de</w:t>
      </w:r>
      <w:r>
        <w:rPr>
          <w:spacing w:val="-23"/>
        </w:rPr>
        <w:t> </w:t>
      </w:r>
      <w:r>
        <w:rPr>
          <w:spacing w:val="-4"/>
        </w:rPr>
        <w:t>mercancías–, </w:t>
      </w:r>
      <w:r>
        <w:rPr/>
        <w:t>es pertinente </w:t>
      </w:r>
      <w:r>
        <w:rPr>
          <w:spacing w:val="-3"/>
        </w:rPr>
        <w:t>recordar </w:t>
      </w:r>
      <w:r>
        <w:rPr/>
        <w:t>las </w:t>
      </w:r>
      <w:r>
        <w:rPr>
          <w:spacing w:val="-3"/>
        </w:rPr>
        <w:t>categorías </w:t>
      </w:r>
      <w:r>
        <w:rPr/>
        <w:t>de análisis: </w:t>
      </w:r>
      <w:r>
        <w:rPr>
          <w:spacing w:val="-3"/>
        </w:rPr>
        <w:t>infraestructura (modo</w:t>
      </w:r>
      <w:r>
        <w:rPr>
          <w:spacing w:val="-13"/>
        </w:rPr>
        <w:t> </w:t>
      </w:r>
      <w:r>
        <w:rPr/>
        <w:t>de</w:t>
      </w:r>
      <w:r>
        <w:rPr>
          <w:spacing w:val="-13"/>
        </w:rPr>
        <w:t> </w:t>
      </w:r>
      <w:r>
        <w:rPr>
          <w:spacing w:val="-4"/>
        </w:rPr>
        <w:t>producción),</w:t>
      </w:r>
      <w:r>
        <w:rPr>
          <w:spacing w:val="-13"/>
        </w:rPr>
        <w:t> </w:t>
      </w:r>
      <w:r>
        <w:rPr>
          <w:spacing w:val="-4"/>
        </w:rPr>
        <w:t>estructura</w:t>
      </w:r>
      <w:r>
        <w:rPr>
          <w:spacing w:val="-13"/>
        </w:rPr>
        <w:t> </w:t>
      </w:r>
      <w:r>
        <w:rPr>
          <w:spacing w:val="-3"/>
        </w:rPr>
        <w:t>(economía</w:t>
      </w:r>
      <w:r>
        <w:rPr>
          <w:spacing w:val="-13"/>
        </w:rPr>
        <w:t> </w:t>
      </w:r>
      <w:r>
        <w:rPr>
          <w:spacing w:val="-3"/>
        </w:rPr>
        <w:t>política</w:t>
      </w:r>
      <w:r>
        <w:rPr>
          <w:spacing w:val="-13"/>
        </w:rPr>
        <w:t> </w:t>
      </w:r>
      <w:r>
        <w:rPr/>
        <w:t>y</w:t>
      </w:r>
      <w:r>
        <w:rPr>
          <w:spacing w:val="-13"/>
        </w:rPr>
        <w:t> </w:t>
      </w:r>
      <w:r>
        <w:rPr>
          <w:spacing w:val="-3"/>
        </w:rPr>
        <w:t>local)</w:t>
      </w:r>
      <w:r>
        <w:rPr>
          <w:spacing w:val="-13"/>
        </w:rPr>
        <w:t> </w:t>
      </w:r>
      <w:r>
        <w:rPr/>
        <w:t>y</w:t>
      </w:r>
      <w:r>
        <w:rPr>
          <w:spacing w:val="-13"/>
        </w:rPr>
        <w:t> </w:t>
      </w:r>
      <w:r>
        <w:rPr/>
        <w:t>su- </w:t>
      </w:r>
      <w:r>
        <w:rPr>
          <w:spacing w:val="-5"/>
        </w:rPr>
        <w:t>perestructura</w:t>
      </w:r>
      <w:r>
        <w:rPr>
          <w:spacing w:val="-19"/>
        </w:rPr>
        <w:t> </w:t>
      </w:r>
      <w:r>
        <w:rPr>
          <w:spacing w:val="-4"/>
        </w:rPr>
        <w:t>(relaciones</w:t>
      </w:r>
      <w:r>
        <w:rPr>
          <w:spacing w:val="-19"/>
        </w:rPr>
        <w:t> </w:t>
      </w:r>
      <w:r>
        <w:rPr>
          <w:spacing w:val="-3"/>
        </w:rPr>
        <w:t>sociales),</w:t>
      </w:r>
      <w:r>
        <w:rPr>
          <w:spacing w:val="-19"/>
        </w:rPr>
        <w:t> </w:t>
      </w:r>
      <w:r>
        <w:rPr>
          <w:spacing w:val="-3"/>
        </w:rPr>
        <w:t>las</w:t>
      </w:r>
      <w:r>
        <w:rPr>
          <w:spacing w:val="-19"/>
        </w:rPr>
        <w:t> </w:t>
      </w:r>
      <w:r>
        <w:rPr>
          <w:spacing w:val="-3"/>
        </w:rPr>
        <w:t>cuales</w:t>
      </w:r>
      <w:r>
        <w:rPr>
          <w:spacing w:val="-19"/>
        </w:rPr>
        <w:t> </w:t>
      </w:r>
      <w:r>
        <w:rPr>
          <w:spacing w:val="-3"/>
        </w:rPr>
        <w:t>rigen</w:t>
      </w:r>
      <w:r>
        <w:rPr>
          <w:spacing w:val="-19"/>
        </w:rPr>
        <w:t> </w:t>
      </w:r>
      <w:r>
        <w:rPr/>
        <w:t>la</w:t>
      </w:r>
      <w:r>
        <w:rPr>
          <w:spacing w:val="-19"/>
        </w:rPr>
        <w:t> </w:t>
      </w:r>
      <w:r>
        <w:rPr>
          <w:spacing w:val="-4"/>
        </w:rPr>
        <w:t>producción</w:t>
      </w:r>
      <w:r>
        <w:rPr>
          <w:spacing w:val="-19"/>
        </w:rPr>
        <w:t> </w:t>
      </w:r>
      <w:r>
        <w:rPr/>
        <w:t>y </w:t>
      </w:r>
      <w:r>
        <w:rPr>
          <w:spacing w:val="-4"/>
        </w:rPr>
        <w:t>distribución</w:t>
      </w:r>
      <w:r>
        <w:rPr>
          <w:spacing w:val="-28"/>
        </w:rPr>
        <w:t> </w:t>
      </w:r>
      <w:r>
        <w:rPr/>
        <w:t>de</w:t>
      </w:r>
      <w:r>
        <w:rPr>
          <w:spacing w:val="-28"/>
        </w:rPr>
        <w:t> </w:t>
      </w:r>
      <w:r>
        <w:rPr>
          <w:spacing w:val="-3"/>
        </w:rPr>
        <w:t>los</w:t>
      </w:r>
      <w:r>
        <w:rPr>
          <w:spacing w:val="-28"/>
        </w:rPr>
        <w:t> </w:t>
      </w:r>
      <w:r>
        <w:rPr>
          <w:spacing w:val="-4"/>
        </w:rPr>
        <w:t>bienes</w:t>
      </w:r>
      <w:r>
        <w:rPr>
          <w:spacing w:val="-28"/>
        </w:rPr>
        <w:t> </w:t>
      </w:r>
      <w:r>
        <w:rPr>
          <w:spacing w:val="-5"/>
        </w:rPr>
        <w:t>materiales</w:t>
      </w:r>
      <w:r>
        <w:rPr>
          <w:spacing w:val="-28"/>
        </w:rPr>
        <w:t> </w:t>
      </w:r>
      <w:r>
        <w:rPr>
          <w:spacing w:val="-6"/>
        </w:rPr>
        <w:t>para</w:t>
      </w:r>
      <w:r>
        <w:rPr>
          <w:spacing w:val="-28"/>
        </w:rPr>
        <w:t> </w:t>
      </w:r>
      <w:r>
        <w:rPr>
          <w:spacing w:val="-4"/>
        </w:rPr>
        <w:t>satisfacer</w:t>
      </w:r>
      <w:r>
        <w:rPr>
          <w:spacing w:val="-28"/>
        </w:rPr>
        <w:t> </w:t>
      </w:r>
      <w:r>
        <w:rPr>
          <w:spacing w:val="-4"/>
        </w:rPr>
        <w:t>las</w:t>
      </w:r>
      <w:r>
        <w:rPr>
          <w:spacing w:val="-28"/>
        </w:rPr>
        <w:t> </w:t>
      </w:r>
      <w:r>
        <w:rPr>
          <w:spacing w:val="-4"/>
        </w:rPr>
        <w:t>necesidades </w:t>
      </w:r>
      <w:r>
        <w:rPr/>
        <w:t>humanas</w:t>
      </w:r>
      <w:r>
        <w:rPr>
          <w:spacing w:val="-28"/>
        </w:rPr>
        <w:t> </w:t>
      </w:r>
      <w:r>
        <w:rPr/>
        <w:t>a</w:t>
      </w:r>
      <w:r>
        <w:rPr>
          <w:spacing w:val="-28"/>
        </w:rPr>
        <w:t> </w:t>
      </w:r>
      <w:r>
        <w:rPr>
          <w:spacing w:val="-6"/>
        </w:rPr>
        <w:t>través</w:t>
      </w:r>
      <w:r>
        <w:rPr>
          <w:spacing w:val="-28"/>
        </w:rPr>
        <w:t> </w:t>
      </w:r>
      <w:r>
        <w:rPr/>
        <w:t>de</w:t>
      </w:r>
      <w:r>
        <w:rPr>
          <w:spacing w:val="-28"/>
        </w:rPr>
        <w:t> </w:t>
      </w:r>
      <w:r>
        <w:rPr/>
        <w:t>bienes</w:t>
      </w:r>
      <w:r>
        <w:rPr>
          <w:spacing w:val="-28"/>
        </w:rPr>
        <w:t> </w:t>
      </w:r>
      <w:r>
        <w:rPr>
          <w:spacing w:val="-3"/>
        </w:rPr>
        <w:t>materiales</w:t>
      </w:r>
      <w:r>
        <w:rPr>
          <w:spacing w:val="-28"/>
        </w:rPr>
        <w:t> </w:t>
      </w:r>
      <w:r>
        <w:rPr>
          <w:spacing w:val="-3"/>
        </w:rPr>
        <w:t>obtenidos</w:t>
      </w:r>
      <w:r>
        <w:rPr>
          <w:spacing w:val="-28"/>
        </w:rPr>
        <w:t> </w:t>
      </w:r>
      <w:r>
        <w:rPr>
          <w:spacing w:val="-3"/>
        </w:rPr>
        <w:t>directamente</w:t>
      </w:r>
      <w:r>
        <w:rPr>
          <w:spacing w:val="-28"/>
        </w:rPr>
        <w:t> </w:t>
      </w:r>
      <w:r>
        <w:rPr/>
        <w:t>de la</w:t>
      </w:r>
      <w:r>
        <w:rPr>
          <w:spacing w:val="-26"/>
        </w:rPr>
        <w:t> </w:t>
      </w:r>
      <w:r>
        <w:rPr>
          <w:spacing w:val="-3"/>
        </w:rPr>
        <w:t>naturaleza,</w:t>
      </w:r>
      <w:r>
        <w:rPr>
          <w:spacing w:val="-26"/>
        </w:rPr>
        <w:t> </w:t>
      </w:r>
      <w:r>
        <w:rPr/>
        <w:t>que</w:t>
      </w:r>
      <w:r>
        <w:rPr>
          <w:spacing w:val="-26"/>
        </w:rPr>
        <w:t> </w:t>
      </w:r>
      <w:r>
        <w:rPr/>
        <w:t>al</w:t>
      </w:r>
      <w:r>
        <w:rPr>
          <w:spacing w:val="-26"/>
        </w:rPr>
        <w:t> </w:t>
      </w:r>
      <w:r>
        <w:rPr/>
        <w:t>ser</w:t>
      </w:r>
      <w:r>
        <w:rPr>
          <w:spacing w:val="-26"/>
        </w:rPr>
        <w:t> </w:t>
      </w:r>
      <w:r>
        <w:rPr>
          <w:spacing w:val="-3"/>
        </w:rPr>
        <w:t>trabajados</w:t>
      </w:r>
      <w:r>
        <w:rPr>
          <w:spacing w:val="-26"/>
        </w:rPr>
        <w:t> </w:t>
      </w:r>
      <w:r>
        <w:rPr/>
        <w:t>y</w:t>
      </w:r>
      <w:r>
        <w:rPr>
          <w:spacing w:val="-26"/>
        </w:rPr>
        <w:t> </w:t>
      </w:r>
      <w:r>
        <w:rPr>
          <w:spacing w:val="-3"/>
        </w:rPr>
        <w:t>transformados</w:t>
      </w:r>
      <w:r>
        <w:rPr>
          <w:spacing w:val="-26"/>
        </w:rPr>
        <w:t> </w:t>
      </w:r>
      <w:r>
        <w:rPr/>
        <w:t>por</w:t>
      </w:r>
      <w:r>
        <w:rPr>
          <w:spacing w:val="-26"/>
        </w:rPr>
        <w:t> </w:t>
      </w:r>
      <w:r>
        <w:rPr/>
        <w:t>el</w:t>
      </w:r>
      <w:r>
        <w:rPr>
          <w:spacing w:val="-26"/>
        </w:rPr>
        <w:t> </w:t>
      </w:r>
      <w:r>
        <w:rPr>
          <w:spacing w:val="-3"/>
        </w:rPr>
        <w:t>hombre </w:t>
      </w:r>
      <w:r>
        <w:rPr/>
        <w:t>se les designa como </w:t>
      </w:r>
      <w:r>
        <w:rPr>
          <w:spacing w:val="-3"/>
        </w:rPr>
        <w:t>productos, </w:t>
      </w:r>
      <w:r>
        <w:rPr/>
        <w:t>y a aquellos intangibles se les denomina</w:t>
      </w:r>
      <w:r>
        <w:rPr>
          <w:spacing w:val="-20"/>
        </w:rPr>
        <w:t> </w:t>
      </w:r>
      <w:r>
        <w:rPr/>
        <w:t>servicios,</w:t>
      </w:r>
      <w:r>
        <w:rPr>
          <w:spacing w:val="-20"/>
        </w:rPr>
        <w:t> </w:t>
      </w:r>
      <w:r>
        <w:rPr/>
        <w:t>entre</w:t>
      </w:r>
      <w:r>
        <w:rPr>
          <w:spacing w:val="-20"/>
        </w:rPr>
        <w:t> </w:t>
      </w:r>
      <w:r>
        <w:rPr/>
        <w:t>los</w:t>
      </w:r>
      <w:r>
        <w:rPr>
          <w:spacing w:val="-20"/>
        </w:rPr>
        <w:t> </w:t>
      </w:r>
      <w:r>
        <w:rPr/>
        <w:t>que</w:t>
      </w:r>
      <w:r>
        <w:rPr>
          <w:spacing w:val="-20"/>
        </w:rPr>
        <w:t> </w:t>
      </w:r>
      <w:r>
        <w:rPr>
          <w:spacing w:val="-3"/>
        </w:rPr>
        <w:t>destaca</w:t>
      </w:r>
      <w:r>
        <w:rPr>
          <w:spacing w:val="-20"/>
        </w:rPr>
        <w:t> </w:t>
      </w:r>
      <w:r>
        <w:rPr/>
        <w:t>el</w:t>
      </w:r>
      <w:r>
        <w:rPr>
          <w:spacing w:val="-20"/>
        </w:rPr>
        <w:t> </w:t>
      </w:r>
      <w:r>
        <w:rPr/>
        <w:t>turismo.</w:t>
      </w:r>
    </w:p>
    <w:p>
      <w:pPr>
        <w:pStyle w:val="BodyText"/>
        <w:spacing w:line="267" w:lineRule="exact"/>
        <w:ind w:left="558" w:right="-1"/>
      </w:pPr>
      <w:r>
        <w:rPr/>
        <w:t>Se ha repetido en varias ocasiones que el turismo   necesita</w:t>
      </w:r>
    </w:p>
    <w:p>
      <w:pPr>
        <w:spacing w:after="0" w:line="267" w:lineRule="exact"/>
        <w:sectPr>
          <w:pgSz w:w="8500" w:h="12750"/>
          <w:pgMar w:header="1135" w:footer="0" w:top="1700" w:bottom="280" w:left="1160" w:right="1160"/>
        </w:sectPr>
      </w:pPr>
    </w:p>
    <w:p>
      <w:pPr>
        <w:pStyle w:val="BodyText"/>
        <w:spacing w:before="11"/>
        <w:ind w:left="0"/>
        <w:rPr>
          <w:sz w:val="20"/>
        </w:rPr>
      </w:pPr>
    </w:p>
    <w:p>
      <w:pPr>
        <w:pStyle w:val="BodyText"/>
        <w:spacing w:line="194" w:lineRule="exact"/>
        <w:jc w:val="both"/>
      </w:pPr>
      <w:r>
        <w:rPr/>
        <w:t>primordialmente de los recursos naturales y culturales para cons-</w:t>
      </w:r>
    </w:p>
    <w:p>
      <w:pPr>
        <w:pStyle w:val="BodyText"/>
        <w:spacing w:line="232" w:lineRule="auto" w:before="2"/>
        <w:ind w:right="275"/>
        <w:jc w:val="both"/>
      </w:pPr>
      <w:r>
        <w:rPr/>
        <w:t>tituirse en un eje de acumulación, </w:t>
      </w:r>
      <w:r>
        <w:rPr>
          <w:spacing w:val="-3"/>
        </w:rPr>
        <w:t>para </w:t>
      </w:r>
      <w:r>
        <w:rPr/>
        <w:t>ello necesita</w:t>
      </w:r>
      <w:r>
        <w:rPr>
          <w:spacing w:val="-33"/>
        </w:rPr>
        <w:t> </w:t>
      </w:r>
      <w:r>
        <w:rPr/>
        <w:t>apropiarse de los mismos, homogenizar y funcionalizar el espacio </w:t>
      </w:r>
      <w:r>
        <w:rPr>
          <w:spacing w:val="-3"/>
        </w:rPr>
        <w:t>para </w:t>
      </w:r>
      <w:r>
        <w:rPr/>
        <w:t>su </w:t>
      </w:r>
      <w:r>
        <w:rPr>
          <w:spacing w:val="-3"/>
        </w:rPr>
        <w:t>reproducción.</w:t>
      </w:r>
      <w:r>
        <w:rPr>
          <w:spacing w:val="-32"/>
        </w:rPr>
        <w:t> </w:t>
      </w:r>
      <w:r>
        <w:rPr/>
        <w:t>La</w:t>
      </w:r>
      <w:r>
        <w:rPr>
          <w:spacing w:val="-32"/>
        </w:rPr>
        <w:t> </w:t>
      </w:r>
      <w:r>
        <w:rPr/>
        <w:t>actividad</w:t>
      </w:r>
      <w:r>
        <w:rPr>
          <w:spacing w:val="-32"/>
        </w:rPr>
        <w:t> </w:t>
      </w:r>
      <w:r>
        <w:rPr/>
        <w:t>turística</w:t>
      </w:r>
      <w:r>
        <w:rPr>
          <w:spacing w:val="-32"/>
        </w:rPr>
        <w:t> </w:t>
      </w:r>
      <w:r>
        <w:rPr/>
        <w:t>en</w:t>
      </w:r>
      <w:r>
        <w:rPr>
          <w:spacing w:val="-32"/>
        </w:rPr>
        <w:t> </w:t>
      </w:r>
      <w:r>
        <w:rPr/>
        <w:t>Cozumel</w:t>
      </w:r>
      <w:r>
        <w:rPr>
          <w:spacing w:val="-32"/>
        </w:rPr>
        <w:t> </w:t>
      </w:r>
      <w:r>
        <w:rPr/>
        <w:t>tiene</w:t>
      </w:r>
      <w:r>
        <w:rPr>
          <w:spacing w:val="-32"/>
        </w:rPr>
        <w:t> </w:t>
      </w:r>
      <w:r>
        <w:rPr/>
        <w:t>sus</w:t>
      </w:r>
      <w:r>
        <w:rPr>
          <w:spacing w:val="-32"/>
        </w:rPr>
        <w:t> </w:t>
      </w:r>
      <w:r>
        <w:rPr>
          <w:spacing w:val="-3"/>
        </w:rPr>
        <w:t>primeros </w:t>
      </w:r>
      <w:r>
        <w:rPr/>
        <w:t>indicios</w:t>
      </w:r>
      <w:r>
        <w:rPr>
          <w:spacing w:val="-9"/>
        </w:rPr>
        <w:t> </w:t>
      </w:r>
      <w:r>
        <w:rPr/>
        <w:t>en</w:t>
      </w:r>
      <w:r>
        <w:rPr>
          <w:spacing w:val="-9"/>
        </w:rPr>
        <w:t> </w:t>
      </w:r>
      <w:r>
        <w:rPr/>
        <w:t>la</w:t>
      </w:r>
      <w:r>
        <w:rPr>
          <w:spacing w:val="-9"/>
        </w:rPr>
        <w:t> </w:t>
      </w:r>
      <w:r>
        <w:rPr/>
        <w:t>década</w:t>
      </w:r>
      <w:r>
        <w:rPr>
          <w:spacing w:val="-9"/>
        </w:rPr>
        <w:t> </w:t>
      </w:r>
      <w:r>
        <w:rPr/>
        <w:t>de</w:t>
      </w:r>
      <w:r>
        <w:rPr>
          <w:spacing w:val="-9"/>
        </w:rPr>
        <w:t> </w:t>
      </w:r>
      <w:r>
        <w:rPr/>
        <w:t>los</w:t>
      </w:r>
      <w:r>
        <w:rPr>
          <w:spacing w:val="-9"/>
        </w:rPr>
        <w:t> </w:t>
      </w:r>
      <w:r>
        <w:rPr/>
        <w:t>veinte,</w:t>
      </w:r>
      <w:r>
        <w:rPr>
          <w:spacing w:val="-9"/>
        </w:rPr>
        <w:t> </w:t>
      </w:r>
      <w:r>
        <w:rPr/>
        <w:t>cuando</w:t>
      </w:r>
      <w:r>
        <w:rPr>
          <w:spacing w:val="-9"/>
        </w:rPr>
        <w:t> </w:t>
      </w:r>
      <w:r>
        <w:rPr/>
        <w:t>la</w:t>
      </w:r>
      <w:r>
        <w:rPr>
          <w:spacing w:val="-9"/>
        </w:rPr>
        <w:t> </w:t>
      </w:r>
      <w:r>
        <w:rPr/>
        <w:t>economía</w:t>
      </w:r>
      <w:r>
        <w:rPr>
          <w:spacing w:val="-9"/>
        </w:rPr>
        <w:t> </w:t>
      </w:r>
      <w:r>
        <w:rPr/>
        <w:t>de</w:t>
      </w:r>
      <w:r>
        <w:rPr>
          <w:spacing w:val="-9"/>
        </w:rPr>
        <w:t> </w:t>
      </w:r>
      <w:r>
        <w:rPr/>
        <w:t>la</w:t>
      </w:r>
      <w:r>
        <w:rPr>
          <w:spacing w:val="-9"/>
        </w:rPr>
        <w:t> </w:t>
      </w:r>
      <w:r>
        <w:rPr/>
        <w:t>lo- calidad</w:t>
      </w:r>
      <w:r>
        <w:rPr>
          <w:spacing w:val="-34"/>
        </w:rPr>
        <w:t> </w:t>
      </w:r>
      <w:r>
        <w:rPr>
          <w:spacing w:val="-4"/>
        </w:rPr>
        <w:t>estaba</w:t>
      </w:r>
      <w:r>
        <w:rPr>
          <w:spacing w:val="-34"/>
        </w:rPr>
        <w:t> </w:t>
      </w:r>
      <w:r>
        <w:rPr>
          <w:spacing w:val="-4"/>
        </w:rPr>
        <w:t>fundamentada</w:t>
      </w:r>
      <w:r>
        <w:rPr>
          <w:spacing w:val="-34"/>
        </w:rPr>
        <w:t> </w:t>
      </w:r>
      <w:r>
        <w:rPr/>
        <w:t>en</w:t>
      </w:r>
      <w:r>
        <w:rPr>
          <w:spacing w:val="-34"/>
        </w:rPr>
        <w:t> </w:t>
      </w:r>
      <w:r>
        <w:rPr/>
        <w:t>el</w:t>
      </w:r>
      <w:r>
        <w:rPr>
          <w:spacing w:val="-34"/>
        </w:rPr>
        <w:t> </w:t>
      </w:r>
      <w:r>
        <w:rPr>
          <w:spacing w:val="-4"/>
        </w:rPr>
        <w:t>sector</w:t>
      </w:r>
      <w:r>
        <w:rPr>
          <w:spacing w:val="-34"/>
        </w:rPr>
        <w:t> </w:t>
      </w:r>
      <w:r>
        <w:rPr>
          <w:spacing w:val="-3"/>
        </w:rPr>
        <w:t>primario,</w:t>
      </w:r>
      <w:r>
        <w:rPr>
          <w:spacing w:val="-34"/>
        </w:rPr>
        <w:t> </w:t>
      </w:r>
      <w:r>
        <w:rPr>
          <w:spacing w:val="-4"/>
        </w:rPr>
        <w:t>principalmente </w:t>
      </w:r>
      <w:r>
        <w:rPr/>
        <w:t>en</w:t>
      </w:r>
      <w:r>
        <w:rPr>
          <w:spacing w:val="-11"/>
        </w:rPr>
        <w:t> </w:t>
      </w:r>
      <w:r>
        <w:rPr/>
        <w:t>la</w:t>
      </w:r>
      <w:r>
        <w:rPr>
          <w:spacing w:val="-11"/>
        </w:rPr>
        <w:t> </w:t>
      </w:r>
      <w:r>
        <w:rPr/>
        <w:t>exportación</w:t>
      </w:r>
      <w:r>
        <w:rPr>
          <w:spacing w:val="-11"/>
        </w:rPr>
        <w:t> </w:t>
      </w:r>
      <w:r>
        <w:rPr/>
        <w:t>del</w:t>
      </w:r>
      <w:r>
        <w:rPr>
          <w:spacing w:val="-11"/>
        </w:rPr>
        <w:t> </w:t>
      </w:r>
      <w:r>
        <w:rPr/>
        <w:t>chicle</w:t>
      </w:r>
      <w:r>
        <w:rPr>
          <w:spacing w:val="-11"/>
        </w:rPr>
        <w:t> </w:t>
      </w:r>
      <w:r>
        <w:rPr/>
        <w:t>y</w:t>
      </w:r>
      <w:r>
        <w:rPr>
          <w:spacing w:val="-11"/>
        </w:rPr>
        <w:t> </w:t>
      </w:r>
      <w:r>
        <w:rPr/>
        <w:t>la</w:t>
      </w:r>
      <w:r>
        <w:rPr>
          <w:spacing w:val="-11"/>
        </w:rPr>
        <w:t> </w:t>
      </w:r>
      <w:r>
        <w:rPr/>
        <w:t>copra,</w:t>
      </w:r>
      <w:r>
        <w:rPr>
          <w:spacing w:val="-11"/>
        </w:rPr>
        <w:t> </w:t>
      </w:r>
      <w:r>
        <w:rPr/>
        <w:t>así</w:t>
      </w:r>
      <w:r>
        <w:rPr>
          <w:spacing w:val="-11"/>
        </w:rPr>
        <w:t> </w:t>
      </w:r>
      <w:r>
        <w:rPr/>
        <w:t>como</w:t>
      </w:r>
      <w:r>
        <w:rPr>
          <w:spacing w:val="-11"/>
        </w:rPr>
        <w:t> </w:t>
      </w:r>
      <w:r>
        <w:rPr/>
        <w:t>en</w:t>
      </w:r>
      <w:r>
        <w:rPr>
          <w:spacing w:val="-11"/>
        </w:rPr>
        <w:t> </w:t>
      </w:r>
      <w:r>
        <w:rPr/>
        <w:t>las</w:t>
      </w:r>
      <w:r>
        <w:rPr>
          <w:spacing w:val="-11"/>
        </w:rPr>
        <w:t> </w:t>
      </w:r>
      <w:r>
        <w:rPr/>
        <w:t>pequeñas extensiones</w:t>
      </w:r>
      <w:r>
        <w:rPr>
          <w:spacing w:val="-7"/>
        </w:rPr>
        <w:t> </w:t>
      </w:r>
      <w:r>
        <w:rPr/>
        <w:t>de</w:t>
      </w:r>
      <w:r>
        <w:rPr>
          <w:spacing w:val="-7"/>
        </w:rPr>
        <w:t> </w:t>
      </w:r>
      <w:r>
        <w:rPr/>
        <w:t>tierra</w:t>
      </w:r>
      <w:r>
        <w:rPr>
          <w:spacing w:val="-7"/>
        </w:rPr>
        <w:t> </w:t>
      </w:r>
      <w:r>
        <w:rPr/>
        <w:t>localizadas</w:t>
      </w:r>
      <w:r>
        <w:rPr>
          <w:spacing w:val="-7"/>
        </w:rPr>
        <w:t> </w:t>
      </w:r>
      <w:r>
        <w:rPr/>
        <w:t>en</w:t>
      </w:r>
      <w:r>
        <w:rPr>
          <w:spacing w:val="-7"/>
        </w:rPr>
        <w:t> </w:t>
      </w:r>
      <w:r>
        <w:rPr/>
        <w:t>El</w:t>
      </w:r>
      <w:r>
        <w:rPr>
          <w:spacing w:val="-7"/>
        </w:rPr>
        <w:t> </w:t>
      </w:r>
      <w:r>
        <w:rPr/>
        <w:t>Cedral</w:t>
      </w:r>
      <w:r>
        <w:rPr>
          <w:spacing w:val="-7"/>
        </w:rPr>
        <w:t> </w:t>
      </w:r>
      <w:r>
        <w:rPr/>
        <w:t>(familia</w:t>
      </w:r>
      <w:r>
        <w:rPr>
          <w:spacing w:val="-7"/>
        </w:rPr>
        <w:t> </w:t>
      </w:r>
      <w:r>
        <w:rPr/>
        <w:t>Cárdenas, familia Marrufo y familia Villanueva), en la </w:t>
      </w:r>
      <w:r>
        <w:rPr>
          <w:spacing w:val="-3"/>
        </w:rPr>
        <w:t>avenida </w:t>
      </w:r>
      <w:r>
        <w:rPr>
          <w:spacing w:val="-5"/>
        </w:rPr>
        <w:t>Transversal, </w:t>
      </w:r>
      <w:r>
        <w:rPr/>
        <w:t>donde se encuentran las hortalizas ubicadas en las casas de los habitantes</w:t>
      </w:r>
      <w:r>
        <w:rPr>
          <w:spacing w:val="-24"/>
        </w:rPr>
        <w:t> </w:t>
      </w:r>
      <w:r>
        <w:rPr/>
        <w:t>del</w:t>
      </w:r>
      <w:r>
        <w:rPr>
          <w:spacing w:val="-24"/>
        </w:rPr>
        <w:t> </w:t>
      </w:r>
      <w:r>
        <w:rPr/>
        <w:t>pueblo,</w:t>
      </w:r>
      <w:r>
        <w:rPr>
          <w:spacing w:val="-24"/>
        </w:rPr>
        <w:t> </w:t>
      </w:r>
      <w:r>
        <w:rPr/>
        <w:t>en</w:t>
      </w:r>
      <w:r>
        <w:rPr>
          <w:spacing w:val="-24"/>
        </w:rPr>
        <w:t> </w:t>
      </w:r>
      <w:r>
        <w:rPr/>
        <w:t>las</w:t>
      </w:r>
      <w:r>
        <w:rPr>
          <w:spacing w:val="-24"/>
        </w:rPr>
        <w:t> </w:t>
      </w:r>
      <w:r>
        <w:rPr/>
        <w:t>que</w:t>
      </w:r>
      <w:r>
        <w:rPr>
          <w:spacing w:val="-24"/>
        </w:rPr>
        <w:t> </w:t>
      </w:r>
      <w:r>
        <w:rPr/>
        <w:t>normalmente</w:t>
      </w:r>
      <w:r>
        <w:rPr>
          <w:spacing w:val="-24"/>
        </w:rPr>
        <w:t> </w:t>
      </w:r>
      <w:r>
        <w:rPr/>
        <w:t>se</w:t>
      </w:r>
      <w:r>
        <w:rPr>
          <w:spacing w:val="-24"/>
        </w:rPr>
        <w:t> </w:t>
      </w:r>
      <w:r>
        <w:rPr/>
        <w:t>cultivaban</w:t>
      </w:r>
      <w:r>
        <w:rPr>
          <w:spacing w:val="-24"/>
        </w:rPr>
        <w:t> </w:t>
      </w:r>
      <w:r>
        <w:rPr/>
        <w:t>fru- </w:t>
      </w:r>
      <w:r>
        <w:rPr>
          <w:spacing w:val="-3"/>
        </w:rPr>
        <w:t>tas</w:t>
      </w:r>
      <w:r>
        <w:rPr>
          <w:spacing w:val="-17"/>
        </w:rPr>
        <w:t> </w:t>
      </w:r>
      <w:r>
        <w:rPr/>
        <w:t>y</w:t>
      </w:r>
      <w:r>
        <w:rPr>
          <w:spacing w:val="-17"/>
        </w:rPr>
        <w:t> </w:t>
      </w:r>
      <w:r>
        <w:rPr/>
        <w:t>hortalizas;</w:t>
      </w:r>
      <w:r>
        <w:rPr>
          <w:spacing w:val="-17"/>
        </w:rPr>
        <w:t> </w:t>
      </w:r>
      <w:r>
        <w:rPr/>
        <w:t>asimismo,</w:t>
      </w:r>
      <w:r>
        <w:rPr>
          <w:spacing w:val="-17"/>
        </w:rPr>
        <w:t> </w:t>
      </w:r>
      <w:r>
        <w:rPr/>
        <w:t>se</w:t>
      </w:r>
      <w:r>
        <w:rPr>
          <w:spacing w:val="-17"/>
        </w:rPr>
        <w:t> </w:t>
      </w:r>
      <w:r>
        <w:rPr/>
        <w:t>criaban</w:t>
      </w:r>
      <w:r>
        <w:rPr>
          <w:spacing w:val="-17"/>
        </w:rPr>
        <w:t> </w:t>
      </w:r>
      <w:r>
        <w:rPr/>
        <w:t>algunos</w:t>
      </w:r>
      <w:r>
        <w:rPr>
          <w:spacing w:val="-17"/>
        </w:rPr>
        <w:t> </w:t>
      </w:r>
      <w:r>
        <w:rPr/>
        <w:t>animales</w:t>
      </w:r>
      <w:r>
        <w:rPr>
          <w:spacing w:val="-17"/>
        </w:rPr>
        <w:t> </w:t>
      </w:r>
      <w:r>
        <w:rPr/>
        <w:t>de</w:t>
      </w:r>
      <w:r>
        <w:rPr>
          <w:spacing w:val="-17"/>
        </w:rPr>
        <w:t> </w:t>
      </w:r>
      <w:r>
        <w:rPr/>
        <w:t>granja </w:t>
      </w:r>
      <w:r>
        <w:rPr>
          <w:spacing w:val="-3"/>
        </w:rPr>
        <w:t>para </w:t>
      </w:r>
      <w:r>
        <w:rPr/>
        <w:t>autoconsumo, como el cerdo, </w:t>
      </w:r>
      <w:r>
        <w:rPr>
          <w:spacing w:val="-3"/>
        </w:rPr>
        <w:t>pato, </w:t>
      </w:r>
      <w:r>
        <w:rPr/>
        <w:t>gallina, vaca y</w:t>
      </w:r>
      <w:r>
        <w:rPr>
          <w:spacing w:val="-12"/>
        </w:rPr>
        <w:t> </w:t>
      </w:r>
      <w:r>
        <w:rPr/>
        <w:t>caballo. Algunas otras familias se dedicaban a la caza de jabalí, pizote, armadillo,</w:t>
      </w:r>
      <w:r>
        <w:rPr>
          <w:spacing w:val="-4"/>
        </w:rPr>
        <w:t> </w:t>
      </w:r>
      <w:r>
        <w:rPr/>
        <w:t>gallinola,</w:t>
      </w:r>
      <w:r>
        <w:rPr>
          <w:spacing w:val="-7"/>
        </w:rPr>
        <w:t> </w:t>
      </w:r>
      <w:r>
        <w:rPr/>
        <w:t>faisán,</w:t>
      </w:r>
      <w:r>
        <w:rPr>
          <w:spacing w:val="-7"/>
        </w:rPr>
        <w:t> </w:t>
      </w:r>
      <w:r>
        <w:rPr>
          <w:spacing w:val="-3"/>
        </w:rPr>
        <w:t>pavo,</w:t>
      </w:r>
      <w:r>
        <w:rPr>
          <w:spacing w:val="-7"/>
        </w:rPr>
        <w:t> </w:t>
      </w:r>
      <w:r>
        <w:rPr/>
        <w:t>paloma</w:t>
      </w:r>
      <w:r>
        <w:rPr>
          <w:spacing w:val="-7"/>
        </w:rPr>
        <w:t> </w:t>
      </w:r>
      <w:r>
        <w:rPr/>
        <w:t>de</w:t>
      </w:r>
      <w:r>
        <w:rPr>
          <w:spacing w:val="-7"/>
        </w:rPr>
        <w:t> </w:t>
      </w:r>
      <w:r>
        <w:rPr/>
        <w:t>monte,</w:t>
      </w:r>
      <w:r>
        <w:rPr>
          <w:spacing w:val="-7"/>
        </w:rPr>
        <w:t> </w:t>
      </w:r>
      <w:r>
        <w:rPr/>
        <w:t>y</w:t>
      </w:r>
      <w:r>
        <w:rPr>
          <w:spacing w:val="-7"/>
        </w:rPr>
        <w:t> </w:t>
      </w:r>
      <w:r>
        <w:rPr/>
        <w:t>a</w:t>
      </w:r>
      <w:r>
        <w:rPr>
          <w:spacing w:val="-7"/>
        </w:rPr>
        <w:t> </w:t>
      </w:r>
      <w:r>
        <w:rPr/>
        <w:t>la</w:t>
      </w:r>
      <w:r>
        <w:rPr>
          <w:spacing w:val="-7"/>
        </w:rPr>
        <w:t> </w:t>
      </w:r>
      <w:r>
        <w:rPr/>
        <w:t>pesca de tortuga, chakchi, lisa, mero abadejo, dorado, picuda, cazón, pargo,</w:t>
      </w:r>
      <w:r>
        <w:rPr>
          <w:spacing w:val="-12"/>
        </w:rPr>
        <w:t> </w:t>
      </w:r>
      <w:r>
        <w:rPr/>
        <w:t>erizo,</w:t>
      </w:r>
      <w:r>
        <w:rPr>
          <w:spacing w:val="-12"/>
        </w:rPr>
        <w:t> </w:t>
      </w:r>
      <w:r>
        <w:rPr/>
        <w:t>caracol</w:t>
      </w:r>
      <w:r>
        <w:rPr>
          <w:spacing w:val="-12"/>
        </w:rPr>
        <w:t> </w:t>
      </w:r>
      <w:r>
        <w:rPr/>
        <w:t>y</w:t>
      </w:r>
      <w:r>
        <w:rPr>
          <w:spacing w:val="-12"/>
        </w:rPr>
        <w:t> </w:t>
      </w:r>
      <w:r>
        <w:rPr/>
        <w:t>langosta.</w:t>
      </w:r>
    </w:p>
    <w:p>
      <w:pPr>
        <w:pStyle w:val="BodyText"/>
        <w:spacing w:line="232" w:lineRule="auto"/>
        <w:ind w:right="279" w:firstLine="277"/>
        <w:jc w:val="both"/>
      </w:pPr>
      <w:r>
        <w:rPr/>
        <w:t>En aquella época la propiedad de las tierras de Cozumel </w:t>
      </w:r>
      <w:r>
        <w:rPr>
          <w:spacing w:val="-4"/>
        </w:rPr>
        <w:t>era </w:t>
      </w:r>
      <w:r>
        <w:rPr/>
        <w:t>ejidal,</w:t>
      </w:r>
      <w:r>
        <w:rPr>
          <w:spacing w:val="-30"/>
        </w:rPr>
        <w:t> </w:t>
      </w:r>
      <w:r>
        <w:rPr/>
        <w:t>la</w:t>
      </w:r>
      <w:r>
        <w:rPr>
          <w:spacing w:val="-30"/>
        </w:rPr>
        <w:t> </w:t>
      </w:r>
      <w:r>
        <w:rPr/>
        <w:t>zona</w:t>
      </w:r>
      <w:r>
        <w:rPr>
          <w:spacing w:val="-30"/>
        </w:rPr>
        <w:t> </w:t>
      </w:r>
      <w:r>
        <w:rPr>
          <w:spacing w:val="-3"/>
        </w:rPr>
        <w:t>urbano-rural</w:t>
      </w:r>
      <w:r>
        <w:rPr>
          <w:spacing w:val="-30"/>
        </w:rPr>
        <w:t> </w:t>
      </w:r>
      <w:r>
        <w:rPr>
          <w:spacing w:val="-4"/>
        </w:rPr>
        <w:t>estaba</w:t>
      </w:r>
      <w:r>
        <w:rPr>
          <w:spacing w:val="-30"/>
        </w:rPr>
        <w:t> </w:t>
      </w:r>
      <w:r>
        <w:rPr/>
        <w:t>en</w:t>
      </w:r>
      <w:r>
        <w:rPr>
          <w:spacing w:val="-30"/>
        </w:rPr>
        <w:t> </w:t>
      </w:r>
      <w:r>
        <w:rPr/>
        <w:t>San</w:t>
      </w:r>
      <w:r>
        <w:rPr>
          <w:spacing w:val="-30"/>
        </w:rPr>
        <w:t> </w:t>
      </w:r>
      <w:r>
        <w:rPr/>
        <w:t>Miguel</w:t>
      </w:r>
      <w:r>
        <w:rPr>
          <w:spacing w:val="-30"/>
        </w:rPr>
        <w:t> </w:t>
      </w:r>
      <w:r>
        <w:rPr/>
        <w:t>de</w:t>
      </w:r>
      <w:r>
        <w:rPr>
          <w:spacing w:val="-30"/>
        </w:rPr>
        <w:t> </w:t>
      </w:r>
      <w:r>
        <w:rPr/>
        <w:t>Cozumel,</w:t>
      </w:r>
      <w:r>
        <w:rPr>
          <w:spacing w:val="-30"/>
        </w:rPr>
        <w:t> </w:t>
      </w:r>
      <w:r>
        <w:rPr/>
        <w:t>en</w:t>
      </w:r>
      <w:r>
        <w:rPr>
          <w:spacing w:val="-30"/>
        </w:rPr>
        <w:t> </w:t>
      </w:r>
      <w:r>
        <w:rPr/>
        <w:t>la que</w:t>
      </w:r>
      <w:r>
        <w:rPr>
          <w:spacing w:val="-26"/>
        </w:rPr>
        <w:t> </w:t>
      </w:r>
      <w:r>
        <w:rPr>
          <w:spacing w:val="-4"/>
        </w:rPr>
        <w:t>predominaban</w:t>
      </w:r>
      <w:r>
        <w:rPr>
          <w:spacing w:val="-26"/>
        </w:rPr>
        <w:t> </w:t>
      </w:r>
      <w:r>
        <w:rPr>
          <w:spacing w:val="-5"/>
        </w:rPr>
        <w:t>extensiones</w:t>
      </w:r>
      <w:r>
        <w:rPr>
          <w:spacing w:val="-26"/>
        </w:rPr>
        <w:t> </w:t>
      </w:r>
      <w:r>
        <w:rPr/>
        <w:t>de</w:t>
      </w:r>
      <w:r>
        <w:rPr>
          <w:spacing w:val="-26"/>
        </w:rPr>
        <w:t> </w:t>
      </w:r>
      <w:r>
        <w:rPr>
          <w:spacing w:val="-6"/>
        </w:rPr>
        <w:t>playa</w:t>
      </w:r>
      <w:r>
        <w:rPr>
          <w:spacing w:val="-26"/>
        </w:rPr>
        <w:t> </w:t>
      </w:r>
      <w:r>
        <w:rPr/>
        <w:t>con</w:t>
      </w:r>
      <w:r>
        <w:rPr>
          <w:spacing w:val="-26"/>
        </w:rPr>
        <w:t> </w:t>
      </w:r>
      <w:r>
        <w:rPr>
          <w:spacing w:val="-3"/>
        </w:rPr>
        <w:t>cocales</w:t>
      </w:r>
      <w:r>
        <w:rPr>
          <w:spacing w:val="-26"/>
        </w:rPr>
        <w:t> </w:t>
      </w:r>
      <w:r>
        <w:rPr/>
        <w:t>y</w:t>
      </w:r>
      <w:r>
        <w:rPr>
          <w:spacing w:val="-26"/>
        </w:rPr>
        <w:t> </w:t>
      </w:r>
      <w:r>
        <w:rPr>
          <w:spacing w:val="-4"/>
        </w:rPr>
        <w:t>uvas</w:t>
      </w:r>
      <w:r>
        <w:rPr>
          <w:spacing w:val="-26"/>
        </w:rPr>
        <w:t> </w:t>
      </w:r>
      <w:r>
        <w:rPr/>
        <w:t>de</w:t>
      </w:r>
      <w:r>
        <w:rPr>
          <w:spacing w:val="-26"/>
        </w:rPr>
        <w:t> </w:t>
      </w:r>
      <w:r>
        <w:rPr>
          <w:spacing w:val="-8"/>
        </w:rPr>
        <w:t>mar, </w:t>
      </w:r>
      <w:r>
        <w:rPr/>
        <w:t>así</w:t>
      </w:r>
      <w:r>
        <w:rPr>
          <w:spacing w:val="-19"/>
        </w:rPr>
        <w:t> </w:t>
      </w:r>
      <w:r>
        <w:rPr/>
        <w:t>como</w:t>
      </w:r>
      <w:r>
        <w:rPr>
          <w:spacing w:val="-19"/>
        </w:rPr>
        <w:t> </w:t>
      </w:r>
      <w:r>
        <w:rPr/>
        <w:t>calles</w:t>
      </w:r>
      <w:r>
        <w:rPr>
          <w:spacing w:val="-19"/>
        </w:rPr>
        <w:t> </w:t>
      </w:r>
      <w:r>
        <w:rPr/>
        <w:t>con</w:t>
      </w:r>
      <w:r>
        <w:rPr>
          <w:spacing w:val="-19"/>
        </w:rPr>
        <w:t> </w:t>
      </w:r>
      <w:r>
        <w:rPr/>
        <w:t>brechas</w:t>
      </w:r>
      <w:r>
        <w:rPr>
          <w:spacing w:val="-19"/>
        </w:rPr>
        <w:t> </w:t>
      </w:r>
      <w:r>
        <w:rPr/>
        <w:t>de</w:t>
      </w:r>
      <w:r>
        <w:rPr>
          <w:spacing w:val="-19"/>
        </w:rPr>
        <w:t> </w:t>
      </w:r>
      <w:r>
        <w:rPr/>
        <w:t>arena</w:t>
      </w:r>
      <w:r>
        <w:rPr>
          <w:spacing w:val="-19"/>
        </w:rPr>
        <w:t> </w:t>
      </w:r>
      <w:r>
        <w:rPr/>
        <w:t>y</w:t>
      </w:r>
      <w:r>
        <w:rPr>
          <w:spacing w:val="-19"/>
        </w:rPr>
        <w:t> </w:t>
      </w:r>
      <w:r>
        <w:rPr/>
        <w:t>saskab.</w:t>
      </w:r>
      <w:r>
        <w:rPr>
          <w:spacing w:val="-19"/>
        </w:rPr>
        <w:t> </w:t>
      </w:r>
      <w:r>
        <w:rPr/>
        <w:t>Una</w:t>
      </w:r>
      <w:r>
        <w:rPr>
          <w:spacing w:val="-19"/>
        </w:rPr>
        <w:t> </w:t>
      </w:r>
      <w:r>
        <w:rPr/>
        <w:t>mínima</w:t>
      </w:r>
      <w:r>
        <w:rPr>
          <w:spacing w:val="-19"/>
        </w:rPr>
        <w:t> </w:t>
      </w:r>
      <w:r>
        <w:rPr/>
        <w:t>parte de</w:t>
      </w:r>
      <w:r>
        <w:rPr>
          <w:spacing w:val="-12"/>
        </w:rPr>
        <w:t> </w:t>
      </w:r>
      <w:r>
        <w:rPr/>
        <w:t>la</w:t>
      </w:r>
      <w:r>
        <w:rPr>
          <w:spacing w:val="-12"/>
        </w:rPr>
        <w:t> </w:t>
      </w:r>
      <w:r>
        <w:rPr/>
        <w:t>población</w:t>
      </w:r>
      <w:r>
        <w:rPr>
          <w:spacing w:val="-12"/>
        </w:rPr>
        <w:t> </w:t>
      </w:r>
      <w:r>
        <w:rPr/>
        <w:t>habitaba</w:t>
      </w:r>
      <w:r>
        <w:rPr>
          <w:spacing w:val="-12"/>
        </w:rPr>
        <w:t> </w:t>
      </w:r>
      <w:r>
        <w:rPr/>
        <w:t>en</w:t>
      </w:r>
      <w:r>
        <w:rPr>
          <w:spacing w:val="-12"/>
        </w:rPr>
        <w:t> </w:t>
      </w:r>
      <w:r>
        <w:rPr/>
        <w:t>El</w:t>
      </w:r>
      <w:r>
        <w:rPr>
          <w:spacing w:val="-12"/>
        </w:rPr>
        <w:t> </w:t>
      </w:r>
      <w:r>
        <w:rPr/>
        <w:t>Cedral,</w:t>
      </w:r>
      <w:r>
        <w:rPr>
          <w:spacing w:val="-12"/>
        </w:rPr>
        <w:t> </w:t>
      </w:r>
      <w:r>
        <w:rPr/>
        <w:t>al</w:t>
      </w:r>
      <w:r>
        <w:rPr>
          <w:spacing w:val="-12"/>
        </w:rPr>
        <w:t> </w:t>
      </w:r>
      <w:r>
        <w:rPr/>
        <w:t>cual</w:t>
      </w:r>
      <w:r>
        <w:rPr>
          <w:spacing w:val="-12"/>
        </w:rPr>
        <w:t> </w:t>
      </w:r>
      <w:r>
        <w:rPr/>
        <w:t>se</w:t>
      </w:r>
      <w:r>
        <w:rPr>
          <w:spacing w:val="-12"/>
        </w:rPr>
        <w:t> </w:t>
      </w:r>
      <w:r>
        <w:rPr/>
        <w:t>llegaba</w:t>
      </w:r>
      <w:r>
        <w:rPr>
          <w:spacing w:val="-12"/>
        </w:rPr>
        <w:t> </w:t>
      </w:r>
      <w:r>
        <w:rPr/>
        <w:t>en</w:t>
      </w:r>
      <w:r>
        <w:rPr>
          <w:spacing w:val="-12"/>
        </w:rPr>
        <w:t> </w:t>
      </w:r>
      <w:r>
        <w:rPr/>
        <w:t>barco hasta</w:t>
      </w:r>
      <w:r>
        <w:rPr>
          <w:spacing w:val="-9"/>
        </w:rPr>
        <w:t> </w:t>
      </w:r>
      <w:r>
        <w:rPr/>
        <w:t>la</w:t>
      </w:r>
      <w:r>
        <w:rPr>
          <w:spacing w:val="-9"/>
        </w:rPr>
        <w:t> </w:t>
      </w:r>
      <w:r>
        <w:rPr>
          <w:spacing w:val="-4"/>
        </w:rPr>
        <w:t>playa</w:t>
      </w:r>
      <w:r>
        <w:rPr>
          <w:spacing w:val="-9"/>
        </w:rPr>
        <w:t> </w:t>
      </w:r>
      <w:r>
        <w:rPr/>
        <w:t>del</w:t>
      </w:r>
      <w:r>
        <w:rPr>
          <w:spacing w:val="-9"/>
        </w:rPr>
        <w:t> </w:t>
      </w:r>
      <w:r>
        <w:rPr/>
        <w:t>mismo</w:t>
      </w:r>
      <w:r>
        <w:rPr>
          <w:spacing w:val="-9"/>
        </w:rPr>
        <w:t> </w:t>
      </w:r>
      <w:r>
        <w:rPr/>
        <w:t>nombre</w:t>
      </w:r>
      <w:r>
        <w:rPr>
          <w:spacing w:val="-9"/>
        </w:rPr>
        <w:t> </w:t>
      </w:r>
      <w:r>
        <w:rPr>
          <w:spacing w:val="-3"/>
        </w:rPr>
        <w:t>para</w:t>
      </w:r>
      <w:r>
        <w:rPr>
          <w:spacing w:val="-9"/>
        </w:rPr>
        <w:t> </w:t>
      </w:r>
      <w:r>
        <w:rPr/>
        <w:t>continuar</w:t>
      </w:r>
      <w:r>
        <w:rPr>
          <w:spacing w:val="-9"/>
        </w:rPr>
        <w:t> </w:t>
      </w:r>
      <w:r>
        <w:rPr/>
        <w:t>con</w:t>
      </w:r>
      <w:r>
        <w:rPr>
          <w:spacing w:val="-9"/>
        </w:rPr>
        <w:t> </w:t>
      </w:r>
      <w:r>
        <w:rPr/>
        <w:t>un</w:t>
      </w:r>
      <w:r>
        <w:rPr>
          <w:spacing w:val="-9"/>
        </w:rPr>
        <w:t> </w:t>
      </w:r>
      <w:r>
        <w:rPr>
          <w:spacing w:val="-5"/>
        </w:rPr>
        <w:t>trayecto </w:t>
      </w:r>
      <w:r>
        <w:rPr/>
        <w:t>a caballo. Los medios de producción estaban distribuidos</w:t>
      </w:r>
      <w:r>
        <w:rPr>
          <w:spacing w:val="-16"/>
        </w:rPr>
        <w:t> </w:t>
      </w:r>
      <w:r>
        <w:rPr/>
        <w:t>entre los habitantes de la isla (pescadores, agricultores, cazadores), por</w:t>
      </w:r>
      <w:r>
        <w:rPr>
          <w:spacing w:val="-12"/>
        </w:rPr>
        <w:t> </w:t>
      </w:r>
      <w:r>
        <w:rPr/>
        <w:t>lo</w:t>
      </w:r>
      <w:r>
        <w:rPr>
          <w:spacing w:val="-12"/>
        </w:rPr>
        <w:t> </w:t>
      </w:r>
      <w:r>
        <w:rPr/>
        <w:t>que</w:t>
      </w:r>
      <w:r>
        <w:rPr>
          <w:spacing w:val="-12"/>
        </w:rPr>
        <w:t> </w:t>
      </w:r>
      <w:r>
        <w:rPr/>
        <w:t>lo</w:t>
      </w:r>
      <w:r>
        <w:rPr>
          <w:spacing w:val="-12"/>
        </w:rPr>
        <w:t> </w:t>
      </w:r>
      <w:r>
        <w:rPr/>
        <w:t>cosechado,</w:t>
      </w:r>
      <w:r>
        <w:rPr>
          <w:spacing w:val="-12"/>
        </w:rPr>
        <w:t> </w:t>
      </w:r>
      <w:r>
        <w:rPr/>
        <w:t>cazado</w:t>
      </w:r>
      <w:r>
        <w:rPr>
          <w:spacing w:val="-12"/>
        </w:rPr>
        <w:t> </w:t>
      </w:r>
      <w:r>
        <w:rPr/>
        <w:t>y</w:t>
      </w:r>
      <w:r>
        <w:rPr>
          <w:spacing w:val="-12"/>
        </w:rPr>
        <w:t> </w:t>
      </w:r>
      <w:r>
        <w:rPr/>
        <w:t>criado</w:t>
      </w:r>
      <w:r>
        <w:rPr>
          <w:spacing w:val="-12"/>
        </w:rPr>
        <w:t> </w:t>
      </w:r>
      <w:r>
        <w:rPr>
          <w:spacing w:val="-4"/>
        </w:rPr>
        <w:t>era</w:t>
      </w:r>
      <w:r>
        <w:rPr>
          <w:spacing w:val="-12"/>
        </w:rPr>
        <w:t> </w:t>
      </w:r>
      <w:r>
        <w:rPr>
          <w:spacing w:val="-3"/>
        </w:rPr>
        <w:t>para</w:t>
      </w:r>
      <w:r>
        <w:rPr>
          <w:spacing w:val="-12"/>
        </w:rPr>
        <w:t> </w:t>
      </w:r>
      <w:r>
        <w:rPr/>
        <w:t>autoconsumo, reparto comunitario y en ocasiones </w:t>
      </w:r>
      <w:r>
        <w:rPr>
          <w:spacing w:val="-3"/>
        </w:rPr>
        <w:t>venta </w:t>
      </w:r>
      <w:r>
        <w:rPr/>
        <w:t>e intercambio como relaciones</w:t>
      </w:r>
      <w:r>
        <w:rPr>
          <w:spacing w:val="-24"/>
        </w:rPr>
        <w:t> </w:t>
      </w:r>
      <w:r>
        <w:rPr/>
        <w:t>de</w:t>
      </w:r>
      <w:r>
        <w:rPr>
          <w:spacing w:val="-24"/>
        </w:rPr>
        <w:t> </w:t>
      </w:r>
      <w:r>
        <w:rPr/>
        <w:t>producción.</w:t>
      </w:r>
    </w:p>
    <w:p>
      <w:pPr>
        <w:pStyle w:val="BodyText"/>
        <w:spacing w:line="232" w:lineRule="auto"/>
        <w:ind w:right="275" w:firstLine="277"/>
        <w:jc w:val="both"/>
      </w:pPr>
      <w:r>
        <w:rPr/>
        <w:t>“Cuando</w:t>
      </w:r>
      <w:r>
        <w:rPr>
          <w:spacing w:val="-29"/>
        </w:rPr>
        <w:t> </w:t>
      </w:r>
      <w:r>
        <w:rPr/>
        <w:t>tenía</w:t>
      </w:r>
      <w:r>
        <w:rPr>
          <w:spacing w:val="-29"/>
        </w:rPr>
        <w:t> </w:t>
      </w:r>
      <w:r>
        <w:rPr/>
        <w:t>hambre</w:t>
      </w:r>
      <w:r>
        <w:rPr>
          <w:spacing w:val="-29"/>
        </w:rPr>
        <w:t> </w:t>
      </w:r>
      <w:r>
        <w:rPr/>
        <w:t>mi</w:t>
      </w:r>
      <w:r>
        <w:rPr>
          <w:spacing w:val="-29"/>
        </w:rPr>
        <w:t> </w:t>
      </w:r>
      <w:r>
        <w:rPr/>
        <w:t>mamá</w:t>
      </w:r>
      <w:r>
        <w:rPr>
          <w:spacing w:val="-29"/>
        </w:rPr>
        <w:t> </w:t>
      </w:r>
      <w:r>
        <w:rPr/>
        <w:t>me</w:t>
      </w:r>
      <w:r>
        <w:rPr>
          <w:spacing w:val="-29"/>
        </w:rPr>
        <w:t> </w:t>
      </w:r>
      <w:r>
        <w:rPr/>
        <w:t>decía:</w:t>
      </w:r>
      <w:r>
        <w:rPr>
          <w:spacing w:val="-29"/>
        </w:rPr>
        <w:t> </w:t>
      </w:r>
      <w:r>
        <w:rPr/>
        <w:t>‘anda</w:t>
      </w:r>
      <w:r>
        <w:rPr>
          <w:spacing w:val="-29"/>
        </w:rPr>
        <w:t> </w:t>
      </w:r>
      <w:r>
        <w:rPr/>
        <w:t>con</w:t>
      </w:r>
      <w:r>
        <w:rPr>
          <w:spacing w:val="-29"/>
        </w:rPr>
        <w:t> </w:t>
      </w:r>
      <w:r>
        <w:rPr/>
        <w:t>tu</w:t>
      </w:r>
      <w:r>
        <w:rPr>
          <w:spacing w:val="-29"/>
        </w:rPr>
        <w:t> </w:t>
      </w:r>
      <w:r>
        <w:rPr/>
        <w:t>corde- </w:t>
      </w:r>
      <w:r>
        <w:rPr>
          <w:spacing w:val="-3"/>
        </w:rPr>
        <w:t>lito</w:t>
      </w:r>
      <w:r>
        <w:rPr>
          <w:spacing w:val="-13"/>
        </w:rPr>
        <w:t> </w:t>
      </w:r>
      <w:r>
        <w:rPr/>
        <w:t>y</w:t>
      </w:r>
      <w:r>
        <w:rPr>
          <w:spacing w:val="-13"/>
        </w:rPr>
        <w:t> </w:t>
      </w:r>
      <w:r>
        <w:rPr>
          <w:spacing w:val="-4"/>
        </w:rPr>
        <w:t>tráete</w:t>
      </w:r>
      <w:r>
        <w:rPr>
          <w:spacing w:val="-13"/>
        </w:rPr>
        <w:t> </w:t>
      </w:r>
      <w:r>
        <w:rPr/>
        <w:t>un</w:t>
      </w:r>
      <w:r>
        <w:rPr>
          <w:spacing w:val="-13"/>
        </w:rPr>
        <w:t> </w:t>
      </w:r>
      <w:r>
        <w:rPr/>
        <w:t>pescado’</w:t>
      </w:r>
      <w:r>
        <w:rPr>
          <w:spacing w:val="-13"/>
        </w:rPr>
        <w:t> </w:t>
      </w:r>
      <w:r>
        <w:rPr/>
        <w:t>”</w:t>
      </w:r>
      <w:r>
        <w:rPr>
          <w:spacing w:val="-13"/>
        </w:rPr>
        <w:t> </w:t>
      </w:r>
      <w:r>
        <w:rPr/>
        <w:t>(Alonso,</w:t>
      </w:r>
      <w:r>
        <w:rPr>
          <w:spacing w:val="-13"/>
        </w:rPr>
        <w:t> </w:t>
      </w:r>
      <w:r>
        <w:rPr>
          <w:spacing w:val="-5"/>
        </w:rPr>
        <w:t>2009).</w:t>
      </w:r>
      <w:r>
        <w:rPr>
          <w:spacing w:val="-13"/>
        </w:rPr>
        <w:t> </w:t>
      </w:r>
      <w:r>
        <w:rPr/>
        <w:t>“El</w:t>
      </w:r>
      <w:r>
        <w:rPr>
          <w:spacing w:val="-13"/>
        </w:rPr>
        <w:t> </w:t>
      </w:r>
      <w:r>
        <w:rPr/>
        <w:t>intercambio</w:t>
      </w:r>
      <w:r>
        <w:rPr>
          <w:spacing w:val="-13"/>
        </w:rPr>
        <w:t> </w:t>
      </w:r>
      <w:r>
        <w:rPr/>
        <w:t>que</w:t>
      </w:r>
      <w:r>
        <w:rPr>
          <w:spacing w:val="-13"/>
        </w:rPr>
        <w:t> </w:t>
      </w:r>
      <w:r>
        <w:rPr/>
        <w:t>se daba</w:t>
      </w:r>
      <w:r>
        <w:rPr>
          <w:spacing w:val="-6"/>
        </w:rPr>
        <w:t> </w:t>
      </w:r>
      <w:r>
        <w:rPr>
          <w:spacing w:val="-4"/>
        </w:rPr>
        <w:t>era</w:t>
      </w:r>
      <w:r>
        <w:rPr>
          <w:spacing w:val="-6"/>
        </w:rPr>
        <w:t> </w:t>
      </w:r>
      <w:r>
        <w:rPr/>
        <w:t>por</w:t>
      </w:r>
      <w:r>
        <w:rPr>
          <w:spacing w:val="-6"/>
        </w:rPr>
        <w:t> </w:t>
      </w:r>
      <w:r>
        <w:rPr/>
        <w:t>relación,</w:t>
      </w:r>
      <w:r>
        <w:rPr>
          <w:spacing w:val="-6"/>
        </w:rPr>
        <w:t> </w:t>
      </w:r>
      <w:r>
        <w:rPr/>
        <w:t>mi</w:t>
      </w:r>
      <w:r>
        <w:rPr>
          <w:spacing w:val="-6"/>
        </w:rPr>
        <w:t> </w:t>
      </w:r>
      <w:r>
        <w:rPr/>
        <w:t>papá</w:t>
      </w:r>
      <w:r>
        <w:rPr>
          <w:spacing w:val="-6"/>
        </w:rPr>
        <w:t> </w:t>
      </w:r>
      <w:r>
        <w:rPr/>
        <w:t>cazaba</w:t>
      </w:r>
      <w:r>
        <w:rPr>
          <w:spacing w:val="-6"/>
        </w:rPr>
        <w:t> </w:t>
      </w:r>
      <w:r>
        <w:rPr/>
        <w:t>y</w:t>
      </w:r>
      <w:r>
        <w:rPr>
          <w:spacing w:val="-6"/>
        </w:rPr>
        <w:t> </w:t>
      </w:r>
      <w:r>
        <w:rPr/>
        <w:t>decía:</w:t>
      </w:r>
      <w:r>
        <w:rPr>
          <w:spacing w:val="-6"/>
        </w:rPr>
        <w:t> </w:t>
      </w:r>
      <w:r>
        <w:rPr/>
        <w:t>‘la</w:t>
      </w:r>
      <w:r>
        <w:rPr>
          <w:spacing w:val="-6"/>
        </w:rPr>
        <w:t> </w:t>
      </w:r>
      <w:r>
        <w:rPr/>
        <w:t>pierna</w:t>
      </w:r>
      <w:r>
        <w:rPr>
          <w:spacing w:val="-6"/>
        </w:rPr>
        <w:t> </w:t>
      </w:r>
      <w:r>
        <w:rPr/>
        <w:t>es</w:t>
      </w:r>
      <w:r>
        <w:rPr>
          <w:spacing w:val="-6"/>
        </w:rPr>
        <w:t> </w:t>
      </w:r>
      <w:r>
        <w:rPr>
          <w:spacing w:val="-3"/>
        </w:rPr>
        <w:t>para </w:t>
      </w:r>
      <w:r>
        <w:rPr>
          <w:spacing w:val="-6"/>
        </w:rPr>
        <w:t>fulanito’,</w:t>
      </w:r>
      <w:r>
        <w:rPr>
          <w:spacing w:val="-33"/>
        </w:rPr>
        <w:t> </w:t>
      </w:r>
      <w:r>
        <w:rPr/>
        <w:t>y</w:t>
      </w:r>
      <w:r>
        <w:rPr>
          <w:spacing w:val="-33"/>
        </w:rPr>
        <w:t> </w:t>
      </w:r>
      <w:r>
        <w:rPr/>
        <w:t>su</w:t>
      </w:r>
      <w:r>
        <w:rPr>
          <w:spacing w:val="-33"/>
        </w:rPr>
        <w:t> </w:t>
      </w:r>
      <w:r>
        <w:rPr/>
        <w:t>amigo</w:t>
      </w:r>
      <w:r>
        <w:rPr>
          <w:spacing w:val="-33"/>
        </w:rPr>
        <w:t> </w:t>
      </w:r>
      <w:r>
        <w:rPr/>
        <w:t>le</w:t>
      </w:r>
      <w:r>
        <w:rPr>
          <w:spacing w:val="-33"/>
        </w:rPr>
        <w:t> </w:t>
      </w:r>
      <w:r>
        <w:rPr/>
        <w:t>mandaba</w:t>
      </w:r>
      <w:r>
        <w:rPr>
          <w:spacing w:val="-33"/>
        </w:rPr>
        <w:t> </w:t>
      </w:r>
      <w:r>
        <w:rPr/>
        <w:t>tiempo</w:t>
      </w:r>
      <w:r>
        <w:rPr>
          <w:spacing w:val="-33"/>
        </w:rPr>
        <w:t> </w:t>
      </w:r>
      <w:r>
        <w:rPr>
          <w:spacing w:val="-3"/>
        </w:rPr>
        <w:t>después</w:t>
      </w:r>
      <w:r>
        <w:rPr>
          <w:spacing w:val="-33"/>
        </w:rPr>
        <w:t> </w:t>
      </w:r>
      <w:r>
        <w:rPr/>
        <w:t>una</w:t>
      </w:r>
      <w:r>
        <w:rPr>
          <w:spacing w:val="-33"/>
        </w:rPr>
        <w:t> </w:t>
      </w:r>
      <w:r>
        <w:rPr/>
        <w:t>caguama,</w:t>
      </w:r>
      <w:r>
        <w:rPr>
          <w:spacing w:val="-33"/>
        </w:rPr>
        <w:t> </w:t>
      </w:r>
      <w:r>
        <w:rPr>
          <w:spacing w:val="-4"/>
        </w:rPr>
        <w:t>por </w:t>
      </w:r>
      <w:r>
        <w:rPr>
          <w:spacing w:val="-7"/>
        </w:rPr>
        <w:t>ejemplo.</w:t>
      </w:r>
      <w:r>
        <w:rPr>
          <w:spacing w:val="-37"/>
        </w:rPr>
        <w:t> </w:t>
      </w:r>
      <w:r>
        <w:rPr>
          <w:spacing w:val="-5"/>
        </w:rPr>
        <w:t>Ese</w:t>
      </w:r>
      <w:r>
        <w:rPr>
          <w:spacing w:val="-37"/>
        </w:rPr>
        <w:t> </w:t>
      </w:r>
      <w:r>
        <w:rPr>
          <w:spacing w:val="-8"/>
        </w:rPr>
        <w:t>intercambio</w:t>
      </w:r>
      <w:r>
        <w:rPr>
          <w:spacing w:val="-37"/>
        </w:rPr>
        <w:t> </w:t>
      </w:r>
      <w:r>
        <w:rPr>
          <w:spacing w:val="-9"/>
        </w:rPr>
        <w:t>era</w:t>
      </w:r>
      <w:r>
        <w:rPr>
          <w:spacing w:val="-37"/>
        </w:rPr>
        <w:t> </w:t>
      </w:r>
      <w:r>
        <w:rPr>
          <w:spacing w:val="-8"/>
        </w:rPr>
        <w:t>comunitario,</w:t>
      </w:r>
      <w:r>
        <w:rPr>
          <w:spacing w:val="-37"/>
        </w:rPr>
        <w:t> </w:t>
      </w:r>
      <w:r>
        <w:rPr/>
        <w:t>y</w:t>
      </w:r>
      <w:r>
        <w:rPr>
          <w:spacing w:val="-37"/>
        </w:rPr>
        <w:t> </w:t>
      </w:r>
      <w:r>
        <w:rPr>
          <w:spacing w:val="-4"/>
        </w:rPr>
        <w:t>lo</w:t>
      </w:r>
      <w:r>
        <w:rPr>
          <w:spacing w:val="-37"/>
        </w:rPr>
        <w:t> </w:t>
      </w:r>
      <w:r>
        <w:rPr>
          <w:spacing w:val="-5"/>
        </w:rPr>
        <w:t>que</w:t>
      </w:r>
      <w:r>
        <w:rPr>
          <w:spacing w:val="-37"/>
        </w:rPr>
        <w:t> </w:t>
      </w:r>
      <w:r>
        <w:rPr>
          <w:spacing w:val="-6"/>
        </w:rPr>
        <w:t>quedaba</w:t>
      </w:r>
      <w:r>
        <w:rPr>
          <w:spacing w:val="-37"/>
        </w:rPr>
        <w:t> </w:t>
      </w:r>
      <w:r>
        <w:rPr/>
        <w:t>lo</w:t>
      </w:r>
      <w:r>
        <w:rPr>
          <w:spacing w:val="-33"/>
        </w:rPr>
        <w:t> </w:t>
      </w:r>
      <w:r>
        <w:rPr>
          <w:spacing w:val="-4"/>
        </w:rPr>
        <w:t>vendía” </w:t>
      </w:r>
      <w:r>
        <w:rPr>
          <w:spacing w:val="-3"/>
        </w:rPr>
        <w:t>(Chan,</w:t>
      </w:r>
      <w:r>
        <w:rPr>
          <w:spacing w:val="-19"/>
        </w:rPr>
        <w:t> </w:t>
      </w:r>
      <w:r>
        <w:rPr>
          <w:spacing w:val="-7"/>
        </w:rPr>
        <w:t>2009).</w:t>
      </w:r>
      <w:r>
        <w:rPr>
          <w:spacing w:val="-19"/>
        </w:rPr>
        <w:t> </w:t>
      </w:r>
      <w:r>
        <w:rPr/>
        <w:t>“Lo</w:t>
      </w:r>
      <w:r>
        <w:rPr>
          <w:spacing w:val="-19"/>
        </w:rPr>
        <w:t> </w:t>
      </w:r>
      <w:r>
        <w:rPr/>
        <w:t>que</w:t>
      </w:r>
      <w:r>
        <w:rPr>
          <w:spacing w:val="-19"/>
        </w:rPr>
        <w:t> </w:t>
      </w:r>
      <w:r>
        <w:rPr>
          <w:spacing w:val="-3"/>
        </w:rPr>
        <w:t>cosechaba</w:t>
      </w:r>
      <w:r>
        <w:rPr>
          <w:spacing w:val="-19"/>
        </w:rPr>
        <w:t> </w:t>
      </w:r>
      <w:r>
        <w:rPr/>
        <w:t>mi</w:t>
      </w:r>
      <w:r>
        <w:rPr>
          <w:spacing w:val="-19"/>
        </w:rPr>
        <w:t> </w:t>
      </w:r>
      <w:r>
        <w:rPr>
          <w:spacing w:val="-3"/>
        </w:rPr>
        <w:t>mamá</w:t>
      </w:r>
      <w:r>
        <w:rPr>
          <w:spacing w:val="-19"/>
        </w:rPr>
        <w:t> </w:t>
      </w:r>
      <w:r>
        <w:rPr>
          <w:spacing w:val="-6"/>
        </w:rPr>
        <w:t>era</w:t>
      </w:r>
      <w:r>
        <w:rPr>
          <w:spacing w:val="-19"/>
        </w:rPr>
        <w:t> </w:t>
      </w:r>
      <w:r>
        <w:rPr>
          <w:spacing w:val="-5"/>
        </w:rPr>
        <w:t>para</w:t>
      </w:r>
      <w:r>
        <w:rPr>
          <w:spacing w:val="-19"/>
        </w:rPr>
        <w:t> </w:t>
      </w:r>
      <w:r>
        <w:rPr>
          <w:spacing w:val="-4"/>
        </w:rPr>
        <w:t>autoconsumo, </w:t>
      </w:r>
      <w:r>
        <w:rPr/>
        <w:t>lo vendía e intercambiaba por </w:t>
      </w:r>
      <w:r>
        <w:rPr>
          <w:spacing w:val="-4"/>
        </w:rPr>
        <w:t>pavo </w:t>
      </w:r>
      <w:r>
        <w:rPr/>
        <w:t>o carne” </w:t>
      </w:r>
      <w:r>
        <w:rPr>
          <w:spacing w:val="-6"/>
        </w:rPr>
        <w:t>(May,</w:t>
      </w:r>
      <w:r>
        <w:rPr>
          <w:spacing w:val="16"/>
        </w:rPr>
        <w:t> </w:t>
      </w:r>
      <w:r>
        <w:rPr>
          <w:spacing w:val="-4"/>
        </w:rPr>
        <w:t>2009).</w:t>
      </w:r>
    </w:p>
    <w:p>
      <w:pPr>
        <w:pStyle w:val="BodyText"/>
        <w:spacing w:line="262" w:lineRule="exact"/>
        <w:ind w:left="558" w:right="-1"/>
      </w:pPr>
      <w:r>
        <w:rPr/>
        <w:t>Sin embargo, también existían casos de propietarios de tierra</w:t>
      </w:r>
    </w:p>
    <w:p>
      <w:pPr>
        <w:spacing w:after="0" w:line="262" w:lineRule="exact"/>
        <w:sectPr>
          <w:pgSz w:w="8500" w:h="12750"/>
          <w:pgMar w:header="1130" w:footer="0" w:top="1700" w:bottom="280" w:left="1160" w:right="1160"/>
        </w:sectPr>
      </w:pPr>
    </w:p>
    <w:p>
      <w:pPr>
        <w:pStyle w:val="BodyText"/>
        <w:spacing w:before="6"/>
        <w:ind w:left="0"/>
        <w:rPr>
          <w:sz w:val="20"/>
        </w:rPr>
      </w:pPr>
    </w:p>
    <w:p>
      <w:pPr>
        <w:pStyle w:val="BodyText"/>
        <w:spacing w:line="194" w:lineRule="exact"/>
        <w:jc w:val="both"/>
      </w:pPr>
      <w:r>
        <w:rPr/>
        <w:t>que la daban a trabajar: de lo cosechado se le proporcionaba una</w:t>
      </w:r>
    </w:p>
    <w:p>
      <w:pPr>
        <w:pStyle w:val="BodyText"/>
        <w:spacing w:line="232" w:lineRule="auto" w:before="2"/>
        <w:ind w:right="275"/>
        <w:jc w:val="both"/>
      </w:pPr>
      <w:r>
        <w:rPr/>
        <w:t>parte</w:t>
      </w:r>
      <w:r>
        <w:rPr>
          <w:spacing w:val="-12"/>
        </w:rPr>
        <w:t> </w:t>
      </w:r>
      <w:r>
        <w:rPr/>
        <w:t>al</w:t>
      </w:r>
      <w:r>
        <w:rPr>
          <w:spacing w:val="-12"/>
        </w:rPr>
        <w:t> </w:t>
      </w:r>
      <w:r>
        <w:rPr/>
        <w:t>campesino,</w:t>
      </w:r>
      <w:r>
        <w:rPr>
          <w:spacing w:val="-12"/>
        </w:rPr>
        <w:t> </w:t>
      </w:r>
      <w:r>
        <w:rPr/>
        <w:t>el</w:t>
      </w:r>
      <w:r>
        <w:rPr>
          <w:spacing w:val="-12"/>
        </w:rPr>
        <w:t> </w:t>
      </w:r>
      <w:r>
        <w:rPr>
          <w:spacing w:val="-4"/>
        </w:rPr>
        <w:t>resto</w:t>
      </w:r>
      <w:r>
        <w:rPr>
          <w:spacing w:val="-12"/>
        </w:rPr>
        <w:t> </w:t>
      </w:r>
      <w:r>
        <w:rPr/>
        <w:t>del</w:t>
      </w:r>
      <w:r>
        <w:rPr>
          <w:spacing w:val="-12"/>
        </w:rPr>
        <w:t> </w:t>
      </w:r>
      <w:r>
        <w:rPr/>
        <w:t>producto</w:t>
      </w:r>
      <w:r>
        <w:rPr>
          <w:spacing w:val="-12"/>
        </w:rPr>
        <w:t> </w:t>
      </w:r>
      <w:r>
        <w:rPr>
          <w:spacing w:val="-4"/>
        </w:rPr>
        <w:t>era</w:t>
      </w:r>
      <w:r>
        <w:rPr>
          <w:spacing w:val="-12"/>
        </w:rPr>
        <w:t> </w:t>
      </w:r>
      <w:r>
        <w:rPr>
          <w:spacing w:val="-3"/>
        </w:rPr>
        <w:t>para</w:t>
      </w:r>
      <w:r>
        <w:rPr>
          <w:spacing w:val="-12"/>
        </w:rPr>
        <w:t> </w:t>
      </w:r>
      <w:r>
        <w:rPr/>
        <w:t>el</w:t>
      </w:r>
      <w:r>
        <w:rPr>
          <w:spacing w:val="-12"/>
        </w:rPr>
        <w:t> </w:t>
      </w:r>
      <w:r>
        <w:rPr/>
        <w:t>sustento</w:t>
      </w:r>
      <w:r>
        <w:rPr>
          <w:spacing w:val="-12"/>
        </w:rPr>
        <w:t> </w:t>
      </w:r>
      <w:r>
        <w:rPr/>
        <w:t>de la familia poseedora del medio de producción y el </w:t>
      </w:r>
      <w:r>
        <w:rPr>
          <w:spacing w:val="-3"/>
        </w:rPr>
        <w:t>excedente</w:t>
      </w:r>
      <w:r>
        <w:rPr>
          <w:spacing w:val="-34"/>
        </w:rPr>
        <w:t> </w:t>
      </w:r>
      <w:r>
        <w:rPr/>
        <w:t>se vendía, teniendo finalmente relaciones de producción de tipo feudal.</w:t>
      </w:r>
      <w:r>
        <w:rPr>
          <w:spacing w:val="-7"/>
        </w:rPr>
        <w:t> </w:t>
      </w:r>
      <w:r>
        <w:rPr/>
        <w:t>La</w:t>
      </w:r>
      <w:r>
        <w:rPr>
          <w:spacing w:val="-7"/>
        </w:rPr>
        <w:t> </w:t>
      </w:r>
      <w:r>
        <w:rPr/>
        <w:t>jornada</w:t>
      </w:r>
      <w:r>
        <w:rPr>
          <w:spacing w:val="-7"/>
        </w:rPr>
        <w:t> </w:t>
      </w:r>
      <w:r>
        <w:rPr/>
        <w:t>laboral</w:t>
      </w:r>
      <w:r>
        <w:rPr>
          <w:spacing w:val="-7"/>
        </w:rPr>
        <w:t> </w:t>
      </w:r>
      <w:r>
        <w:rPr>
          <w:spacing w:val="-4"/>
        </w:rPr>
        <w:t>era</w:t>
      </w:r>
      <w:r>
        <w:rPr>
          <w:spacing w:val="-7"/>
        </w:rPr>
        <w:t> </w:t>
      </w:r>
      <w:r>
        <w:rPr/>
        <w:t>de</w:t>
      </w:r>
      <w:r>
        <w:rPr>
          <w:spacing w:val="-7"/>
        </w:rPr>
        <w:t> </w:t>
      </w:r>
      <w:r>
        <w:rPr/>
        <w:t>sol</w:t>
      </w:r>
      <w:r>
        <w:rPr>
          <w:spacing w:val="-7"/>
        </w:rPr>
        <w:t> </w:t>
      </w:r>
      <w:r>
        <w:rPr/>
        <w:t>a</w:t>
      </w:r>
      <w:r>
        <w:rPr>
          <w:spacing w:val="-7"/>
        </w:rPr>
        <w:t> </w:t>
      </w:r>
      <w:r>
        <w:rPr/>
        <w:t>sol</w:t>
      </w:r>
      <w:r>
        <w:rPr>
          <w:spacing w:val="-7"/>
        </w:rPr>
        <w:t> </w:t>
      </w:r>
      <w:r>
        <w:rPr/>
        <w:t>y</w:t>
      </w:r>
      <w:r>
        <w:rPr>
          <w:spacing w:val="-7"/>
        </w:rPr>
        <w:t> </w:t>
      </w:r>
      <w:r>
        <w:rPr/>
        <w:t>de</w:t>
      </w:r>
      <w:r>
        <w:rPr>
          <w:spacing w:val="-7"/>
        </w:rPr>
        <w:t> </w:t>
      </w:r>
      <w:r>
        <w:rPr/>
        <w:t>lunes</w:t>
      </w:r>
      <w:r>
        <w:rPr>
          <w:spacing w:val="-7"/>
        </w:rPr>
        <w:t> </w:t>
      </w:r>
      <w:r>
        <w:rPr/>
        <w:t>a</w:t>
      </w:r>
      <w:r>
        <w:rPr>
          <w:spacing w:val="-7"/>
        </w:rPr>
        <w:t> </w:t>
      </w:r>
      <w:r>
        <w:rPr/>
        <w:t>sábado;</w:t>
      </w:r>
      <w:r>
        <w:rPr>
          <w:spacing w:val="-7"/>
        </w:rPr>
        <w:t> </w:t>
      </w:r>
      <w:r>
        <w:rPr/>
        <w:t>el campesino</w:t>
      </w:r>
      <w:r>
        <w:rPr>
          <w:spacing w:val="-19"/>
        </w:rPr>
        <w:t> </w:t>
      </w:r>
      <w:r>
        <w:rPr/>
        <w:t>vivía</w:t>
      </w:r>
      <w:r>
        <w:rPr>
          <w:spacing w:val="-19"/>
        </w:rPr>
        <w:t> </w:t>
      </w:r>
      <w:r>
        <w:rPr/>
        <w:t>en</w:t>
      </w:r>
      <w:r>
        <w:rPr>
          <w:spacing w:val="-19"/>
        </w:rPr>
        <w:t> </w:t>
      </w:r>
      <w:r>
        <w:rPr/>
        <w:t>la</w:t>
      </w:r>
      <w:r>
        <w:rPr>
          <w:spacing w:val="-19"/>
        </w:rPr>
        <w:t> </w:t>
      </w:r>
      <w:r>
        <w:rPr/>
        <w:t>tierra</w:t>
      </w:r>
      <w:r>
        <w:rPr>
          <w:spacing w:val="-19"/>
        </w:rPr>
        <w:t> </w:t>
      </w:r>
      <w:r>
        <w:rPr/>
        <w:t>que</w:t>
      </w:r>
      <w:r>
        <w:rPr>
          <w:spacing w:val="-19"/>
        </w:rPr>
        <w:t> </w:t>
      </w:r>
      <w:r>
        <w:rPr/>
        <w:t>trabajaba</w:t>
      </w:r>
      <w:r>
        <w:rPr>
          <w:spacing w:val="-19"/>
        </w:rPr>
        <w:t> </w:t>
      </w:r>
      <w:r>
        <w:rPr/>
        <w:t>y</w:t>
      </w:r>
      <w:r>
        <w:rPr>
          <w:spacing w:val="-19"/>
        </w:rPr>
        <w:t> </w:t>
      </w:r>
      <w:r>
        <w:rPr/>
        <w:t>debido</w:t>
      </w:r>
      <w:r>
        <w:rPr>
          <w:spacing w:val="-19"/>
        </w:rPr>
        <w:t> </w:t>
      </w:r>
      <w:r>
        <w:rPr/>
        <w:t>a</w:t>
      </w:r>
      <w:r>
        <w:rPr>
          <w:spacing w:val="-19"/>
        </w:rPr>
        <w:t> </w:t>
      </w:r>
      <w:r>
        <w:rPr/>
        <w:t>la</w:t>
      </w:r>
      <w:r>
        <w:rPr>
          <w:spacing w:val="-19"/>
        </w:rPr>
        <w:t> </w:t>
      </w:r>
      <w:r>
        <w:rPr/>
        <w:t>lejanía</w:t>
      </w:r>
      <w:r>
        <w:rPr>
          <w:spacing w:val="-19"/>
        </w:rPr>
        <w:t> </w:t>
      </w:r>
      <w:r>
        <w:rPr/>
        <w:t>de la</w:t>
      </w:r>
      <w:r>
        <w:rPr>
          <w:spacing w:val="-28"/>
        </w:rPr>
        <w:t> </w:t>
      </w:r>
      <w:r>
        <w:rPr/>
        <w:t>misma</w:t>
      </w:r>
      <w:r>
        <w:rPr>
          <w:spacing w:val="-28"/>
        </w:rPr>
        <w:t> </w:t>
      </w:r>
      <w:r>
        <w:rPr/>
        <w:t>no</w:t>
      </w:r>
      <w:r>
        <w:rPr>
          <w:spacing w:val="-28"/>
        </w:rPr>
        <w:t> </w:t>
      </w:r>
      <w:r>
        <w:rPr/>
        <w:t>podía</w:t>
      </w:r>
      <w:r>
        <w:rPr>
          <w:spacing w:val="-28"/>
        </w:rPr>
        <w:t> </w:t>
      </w:r>
      <w:r>
        <w:rPr/>
        <w:t>trasladarse</w:t>
      </w:r>
      <w:r>
        <w:rPr>
          <w:spacing w:val="-28"/>
        </w:rPr>
        <w:t> </w:t>
      </w:r>
      <w:r>
        <w:rPr/>
        <w:t>diariamente,</w:t>
      </w:r>
      <w:r>
        <w:rPr>
          <w:spacing w:val="-28"/>
        </w:rPr>
        <w:t> </w:t>
      </w:r>
      <w:r>
        <w:rPr/>
        <w:t>por</w:t>
      </w:r>
      <w:r>
        <w:rPr>
          <w:spacing w:val="-28"/>
        </w:rPr>
        <w:t> </w:t>
      </w:r>
      <w:r>
        <w:rPr/>
        <w:t>ello</w:t>
      </w:r>
      <w:r>
        <w:rPr>
          <w:spacing w:val="-28"/>
        </w:rPr>
        <w:t> </w:t>
      </w:r>
      <w:r>
        <w:rPr/>
        <w:t>el</w:t>
      </w:r>
      <w:r>
        <w:rPr>
          <w:spacing w:val="-28"/>
        </w:rPr>
        <w:t> </w:t>
      </w:r>
      <w:r>
        <w:rPr/>
        <w:t>propietario del ejido llevaba al trabajador los lunes y lo recogía el sábado; dentro de sus técnicas de cultivo se encontraban el injerto, la quema</w:t>
      </w:r>
      <w:r>
        <w:rPr>
          <w:spacing w:val="-10"/>
        </w:rPr>
        <w:t> </w:t>
      </w:r>
      <w:r>
        <w:rPr/>
        <w:t>y</w:t>
      </w:r>
      <w:r>
        <w:rPr>
          <w:spacing w:val="-10"/>
        </w:rPr>
        <w:t> </w:t>
      </w:r>
      <w:r>
        <w:rPr/>
        <w:t>el</w:t>
      </w:r>
      <w:r>
        <w:rPr>
          <w:spacing w:val="-10"/>
        </w:rPr>
        <w:t> </w:t>
      </w:r>
      <w:r>
        <w:rPr/>
        <w:t>regado</w:t>
      </w:r>
      <w:r>
        <w:rPr>
          <w:spacing w:val="-10"/>
        </w:rPr>
        <w:t> </w:t>
      </w:r>
      <w:r>
        <w:rPr/>
        <w:t>con</w:t>
      </w:r>
      <w:r>
        <w:rPr>
          <w:spacing w:val="-10"/>
        </w:rPr>
        <w:t> </w:t>
      </w:r>
      <w:r>
        <w:rPr>
          <w:spacing w:val="-3"/>
        </w:rPr>
        <w:t>veleta.</w:t>
      </w:r>
    </w:p>
    <w:p>
      <w:pPr>
        <w:pStyle w:val="BodyText"/>
        <w:spacing w:line="232" w:lineRule="auto"/>
        <w:ind w:right="277" w:firstLine="277"/>
        <w:jc w:val="both"/>
      </w:pPr>
      <w:r>
        <w:rPr/>
        <w:t>“Mi</w:t>
      </w:r>
      <w:r>
        <w:rPr>
          <w:spacing w:val="-5"/>
        </w:rPr>
        <w:t> </w:t>
      </w:r>
      <w:r>
        <w:rPr/>
        <w:t>abuelo</w:t>
      </w:r>
      <w:r>
        <w:rPr>
          <w:spacing w:val="-5"/>
        </w:rPr>
        <w:t> </w:t>
      </w:r>
      <w:r>
        <w:rPr/>
        <w:t>se</w:t>
      </w:r>
      <w:r>
        <w:rPr>
          <w:spacing w:val="-5"/>
        </w:rPr>
        <w:t> </w:t>
      </w:r>
      <w:r>
        <w:rPr/>
        <w:t>dedicaba</w:t>
      </w:r>
      <w:r>
        <w:rPr>
          <w:spacing w:val="-5"/>
        </w:rPr>
        <w:t> </w:t>
      </w:r>
      <w:r>
        <w:rPr/>
        <w:t>a</w:t>
      </w:r>
      <w:r>
        <w:rPr>
          <w:spacing w:val="-5"/>
        </w:rPr>
        <w:t> </w:t>
      </w:r>
      <w:r>
        <w:rPr/>
        <w:t>la</w:t>
      </w:r>
      <w:r>
        <w:rPr>
          <w:spacing w:val="-5"/>
        </w:rPr>
        <w:t> </w:t>
      </w:r>
      <w:r>
        <w:rPr/>
        <w:t>agricultura</w:t>
      </w:r>
      <w:r>
        <w:rPr>
          <w:spacing w:val="-5"/>
        </w:rPr>
        <w:t> </w:t>
      </w:r>
      <w:r>
        <w:rPr/>
        <w:t>y</w:t>
      </w:r>
      <w:r>
        <w:rPr>
          <w:spacing w:val="-5"/>
        </w:rPr>
        <w:t> </w:t>
      </w:r>
      <w:r>
        <w:rPr/>
        <w:t>ganadería,</w:t>
      </w:r>
      <w:r>
        <w:rPr>
          <w:spacing w:val="-5"/>
        </w:rPr>
        <w:t> </w:t>
      </w:r>
      <w:r>
        <w:rPr/>
        <w:t>pero</w:t>
      </w:r>
      <w:r>
        <w:rPr>
          <w:spacing w:val="-5"/>
        </w:rPr>
        <w:t> </w:t>
      </w:r>
      <w:r>
        <w:rPr/>
        <w:t>las tierras no </w:t>
      </w:r>
      <w:r>
        <w:rPr>
          <w:spacing w:val="-3"/>
        </w:rPr>
        <w:t>eran </w:t>
      </w:r>
      <w:r>
        <w:rPr/>
        <w:t>de su propiedad, las tierras </w:t>
      </w:r>
      <w:r>
        <w:rPr>
          <w:spacing w:val="-3"/>
        </w:rPr>
        <w:t>eran </w:t>
      </w:r>
      <w:r>
        <w:rPr/>
        <w:t>de ejidatarios</w:t>
      </w:r>
      <w:r>
        <w:rPr>
          <w:spacing w:val="-27"/>
        </w:rPr>
        <w:t> </w:t>
      </w:r>
      <w:r>
        <w:rPr/>
        <w:t>y lo siguen siendo hasta ahora. Mi abuelo andaba de rancho en rancho</w:t>
      </w:r>
      <w:r>
        <w:rPr>
          <w:spacing w:val="-7"/>
        </w:rPr>
        <w:t> </w:t>
      </w:r>
      <w:r>
        <w:rPr/>
        <w:t>y</w:t>
      </w:r>
      <w:r>
        <w:rPr>
          <w:spacing w:val="-7"/>
        </w:rPr>
        <w:t> </w:t>
      </w:r>
      <w:r>
        <w:rPr/>
        <w:t>él</w:t>
      </w:r>
      <w:r>
        <w:rPr>
          <w:spacing w:val="-7"/>
        </w:rPr>
        <w:t> </w:t>
      </w:r>
      <w:r>
        <w:rPr/>
        <w:t>nunca</w:t>
      </w:r>
      <w:r>
        <w:rPr>
          <w:spacing w:val="-7"/>
        </w:rPr>
        <w:t> </w:t>
      </w:r>
      <w:r>
        <w:rPr/>
        <w:t>llegó</w:t>
      </w:r>
      <w:r>
        <w:rPr>
          <w:spacing w:val="-7"/>
        </w:rPr>
        <w:t> </w:t>
      </w:r>
      <w:r>
        <w:rPr/>
        <w:t>a</w:t>
      </w:r>
      <w:r>
        <w:rPr>
          <w:spacing w:val="-7"/>
        </w:rPr>
        <w:t> </w:t>
      </w:r>
      <w:r>
        <w:rPr/>
        <w:t>tener</w:t>
      </w:r>
      <w:r>
        <w:rPr>
          <w:spacing w:val="-7"/>
        </w:rPr>
        <w:t> </w:t>
      </w:r>
      <w:r>
        <w:rPr/>
        <w:t>su</w:t>
      </w:r>
      <w:r>
        <w:rPr>
          <w:spacing w:val="-7"/>
        </w:rPr>
        <w:t> </w:t>
      </w:r>
      <w:r>
        <w:rPr/>
        <w:t>propia</w:t>
      </w:r>
      <w:r>
        <w:rPr>
          <w:spacing w:val="-7"/>
        </w:rPr>
        <w:t> </w:t>
      </w:r>
      <w:r>
        <w:rPr/>
        <w:t>tierra.</w:t>
      </w:r>
      <w:r>
        <w:rPr>
          <w:spacing w:val="-7"/>
        </w:rPr>
        <w:t> </w:t>
      </w:r>
      <w:r>
        <w:rPr/>
        <w:t>Mi</w:t>
      </w:r>
      <w:r>
        <w:rPr>
          <w:spacing w:val="-7"/>
        </w:rPr>
        <w:t> </w:t>
      </w:r>
      <w:r>
        <w:rPr/>
        <w:t>papá</w:t>
      </w:r>
      <w:r>
        <w:rPr>
          <w:spacing w:val="-7"/>
        </w:rPr>
        <w:t> </w:t>
      </w:r>
      <w:r>
        <w:rPr/>
        <w:t>obtuvo sus</w:t>
      </w:r>
      <w:r>
        <w:rPr>
          <w:spacing w:val="-10"/>
        </w:rPr>
        <w:t> </w:t>
      </w:r>
      <w:r>
        <w:rPr/>
        <w:t>tierras</w:t>
      </w:r>
      <w:r>
        <w:rPr>
          <w:spacing w:val="-10"/>
        </w:rPr>
        <w:t> </w:t>
      </w:r>
      <w:r>
        <w:rPr/>
        <w:t>por</w:t>
      </w:r>
      <w:r>
        <w:rPr>
          <w:spacing w:val="-10"/>
        </w:rPr>
        <w:t> </w:t>
      </w:r>
      <w:r>
        <w:rPr/>
        <w:t>medio</w:t>
      </w:r>
      <w:r>
        <w:rPr>
          <w:spacing w:val="-10"/>
        </w:rPr>
        <w:t> </w:t>
      </w:r>
      <w:r>
        <w:rPr/>
        <w:t>del</w:t>
      </w:r>
      <w:r>
        <w:rPr>
          <w:spacing w:val="-10"/>
        </w:rPr>
        <w:t> </w:t>
      </w:r>
      <w:r>
        <w:rPr/>
        <w:t>reparto</w:t>
      </w:r>
      <w:r>
        <w:rPr>
          <w:spacing w:val="-10"/>
        </w:rPr>
        <w:t> </w:t>
      </w:r>
      <w:r>
        <w:rPr/>
        <w:t>ejidal</w:t>
      </w:r>
      <w:r>
        <w:rPr>
          <w:spacing w:val="-10"/>
        </w:rPr>
        <w:t> </w:t>
      </w:r>
      <w:r>
        <w:rPr/>
        <w:t>del</w:t>
      </w:r>
      <w:r>
        <w:rPr>
          <w:spacing w:val="-10"/>
        </w:rPr>
        <w:t> </w:t>
      </w:r>
      <w:r>
        <w:rPr/>
        <w:t>gobierno,</w:t>
      </w:r>
      <w:r>
        <w:rPr>
          <w:spacing w:val="-10"/>
        </w:rPr>
        <w:t> </w:t>
      </w:r>
      <w:r>
        <w:rPr/>
        <w:t>las</w:t>
      </w:r>
      <w:r>
        <w:rPr>
          <w:spacing w:val="-10"/>
        </w:rPr>
        <w:t> </w:t>
      </w:r>
      <w:r>
        <w:rPr/>
        <w:t>últimas tierras que trabajó mi abuelo fueron las de mi papá y </w:t>
      </w:r>
      <w:r>
        <w:rPr>
          <w:spacing w:val="-3"/>
        </w:rPr>
        <w:t>ahora </w:t>
      </w:r>
      <w:r>
        <w:rPr/>
        <w:t>las tiene prestadas mi prima” (Martínez,</w:t>
      </w:r>
      <w:r>
        <w:rPr>
          <w:spacing w:val="-7"/>
        </w:rPr>
        <w:t> </w:t>
      </w:r>
      <w:r>
        <w:rPr>
          <w:spacing w:val="-4"/>
        </w:rPr>
        <w:t>2009).</w:t>
      </w:r>
    </w:p>
    <w:p>
      <w:pPr>
        <w:pStyle w:val="BodyText"/>
        <w:spacing w:line="232" w:lineRule="auto"/>
        <w:ind w:right="276" w:firstLine="277"/>
        <w:jc w:val="both"/>
      </w:pPr>
      <w:r>
        <w:rPr/>
        <w:t>Con el paso de los años, la actividad comercial se intensificó y algunos productos comenzaron a importarse desde Puerto Morelos.</w:t>
      </w:r>
      <w:r>
        <w:rPr>
          <w:spacing w:val="-21"/>
        </w:rPr>
        <w:t> </w:t>
      </w:r>
      <w:r>
        <w:rPr/>
        <w:t>El</w:t>
      </w:r>
      <w:r>
        <w:rPr>
          <w:spacing w:val="-21"/>
        </w:rPr>
        <w:t> </w:t>
      </w:r>
      <w:r>
        <w:rPr/>
        <w:t>muelle</w:t>
      </w:r>
      <w:r>
        <w:rPr>
          <w:spacing w:val="-21"/>
        </w:rPr>
        <w:t> </w:t>
      </w:r>
      <w:r>
        <w:rPr/>
        <w:t>Fiscal</w:t>
      </w:r>
      <w:r>
        <w:rPr>
          <w:spacing w:val="-21"/>
        </w:rPr>
        <w:t> </w:t>
      </w:r>
      <w:r>
        <w:rPr/>
        <w:t>se</w:t>
      </w:r>
      <w:r>
        <w:rPr>
          <w:spacing w:val="-21"/>
        </w:rPr>
        <w:t> </w:t>
      </w:r>
      <w:r>
        <w:rPr/>
        <w:t>constituye</w:t>
      </w:r>
      <w:r>
        <w:rPr>
          <w:spacing w:val="-21"/>
        </w:rPr>
        <w:t> </w:t>
      </w:r>
      <w:r>
        <w:rPr/>
        <w:t>como</w:t>
      </w:r>
      <w:r>
        <w:rPr>
          <w:spacing w:val="-21"/>
        </w:rPr>
        <w:t> </w:t>
      </w:r>
      <w:r>
        <w:rPr/>
        <w:t>puerto</w:t>
      </w:r>
      <w:r>
        <w:rPr>
          <w:spacing w:val="-21"/>
        </w:rPr>
        <w:t> </w:t>
      </w:r>
      <w:r>
        <w:rPr/>
        <w:t>de</w:t>
      </w:r>
      <w:r>
        <w:rPr>
          <w:spacing w:val="-21"/>
        </w:rPr>
        <w:t> </w:t>
      </w:r>
      <w:r>
        <w:rPr/>
        <w:t>entrada</w:t>
      </w:r>
      <w:r>
        <w:rPr>
          <w:spacing w:val="-21"/>
        </w:rPr>
        <w:t> </w:t>
      </w:r>
      <w:r>
        <w:rPr/>
        <w:t>a las</w:t>
      </w:r>
      <w:r>
        <w:rPr>
          <w:spacing w:val="-30"/>
        </w:rPr>
        <w:t> </w:t>
      </w:r>
      <w:r>
        <w:rPr/>
        <w:t>pequeñas</w:t>
      </w:r>
      <w:r>
        <w:rPr>
          <w:spacing w:val="-30"/>
        </w:rPr>
        <w:t> </w:t>
      </w:r>
      <w:r>
        <w:rPr/>
        <w:t>embarcaciones</w:t>
      </w:r>
      <w:r>
        <w:rPr>
          <w:spacing w:val="-30"/>
        </w:rPr>
        <w:t> </w:t>
      </w:r>
      <w:r>
        <w:rPr/>
        <w:t>de</w:t>
      </w:r>
      <w:r>
        <w:rPr>
          <w:spacing w:val="-30"/>
        </w:rPr>
        <w:t> </w:t>
      </w:r>
      <w:r>
        <w:rPr/>
        <w:t>madera,</w:t>
      </w:r>
      <w:r>
        <w:rPr>
          <w:spacing w:val="-30"/>
        </w:rPr>
        <w:t> </w:t>
      </w:r>
      <w:r>
        <w:rPr/>
        <w:t>así</w:t>
      </w:r>
      <w:r>
        <w:rPr>
          <w:spacing w:val="-30"/>
        </w:rPr>
        <w:t> </w:t>
      </w:r>
      <w:r>
        <w:rPr/>
        <w:t>como</w:t>
      </w:r>
      <w:r>
        <w:rPr>
          <w:spacing w:val="-30"/>
        </w:rPr>
        <w:t> </w:t>
      </w:r>
      <w:r>
        <w:rPr/>
        <w:t>el</w:t>
      </w:r>
      <w:r>
        <w:rPr>
          <w:spacing w:val="-30"/>
        </w:rPr>
        <w:t> </w:t>
      </w:r>
      <w:r>
        <w:rPr/>
        <w:t>Cozumeleño 1 y 2, Nicte-Ha e Itzam, propiedad de la familia Alonso, la cual prestaba</w:t>
      </w:r>
      <w:r>
        <w:rPr>
          <w:spacing w:val="-19"/>
        </w:rPr>
        <w:t> </w:t>
      </w:r>
      <w:r>
        <w:rPr/>
        <w:t>el</w:t>
      </w:r>
      <w:r>
        <w:rPr>
          <w:spacing w:val="-19"/>
        </w:rPr>
        <w:t> </w:t>
      </w:r>
      <w:r>
        <w:rPr/>
        <w:t>servicio</w:t>
      </w:r>
      <w:r>
        <w:rPr>
          <w:spacing w:val="-19"/>
        </w:rPr>
        <w:t> </w:t>
      </w:r>
      <w:r>
        <w:rPr/>
        <w:t>de</w:t>
      </w:r>
      <w:r>
        <w:rPr>
          <w:spacing w:val="-19"/>
        </w:rPr>
        <w:t> </w:t>
      </w:r>
      <w:r>
        <w:rPr/>
        <w:t>transportación</w:t>
      </w:r>
      <w:r>
        <w:rPr>
          <w:spacing w:val="-19"/>
        </w:rPr>
        <w:t> </w:t>
      </w:r>
      <w:r>
        <w:rPr/>
        <w:t>de</w:t>
      </w:r>
      <w:r>
        <w:rPr>
          <w:spacing w:val="-19"/>
        </w:rPr>
        <w:t> </w:t>
      </w:r>
      <w:r>
        <w:rPr/>
        <w:t>mercancías</w:t>
      </w:r>
      <w:r>
        <w:rPr>
          <w:spacing w:val="-19"/>
        </w:rPr>
        <w:t> </w:t>
      </w:r>
      <w:r>
        <w:rPr/>
        <w:t>y</w:t>
      </w:r>
      <w:r>
        <w:rPr>
          <w:spacing w:val="-19"/>
        </w:rPr>
        <w:t> </w:t>
      </w:r>
      <w:r>
        <w:rPr/>
        <w:t>pasajeros con</w:t>
      </w:r>
      <w:r>
        <w:rPr>
          <w:spacing w:val="-24"/>
        </w:rPr>
        <w:t> </w:t>
      </w:r>
      <w:r>
        <w:rPr/>
        <w:t>una</w:t>
      </w:r>
      <w:r>
        <w:rPr>
          <w:spacing w:val="-24"/>
        </w:rPr>
        <w:t> </w:t>
      </w:r>
      <w:r>
        <w:rPr>
          <w:spacing w:val="-5"/>
        </w:rPr>
        <w:t>travesía</w:t>
      </w:r>
      <w:r>
        <w:rPr>
          <w:spacing w:val="-24"/>
        </w:rPr>
        <w:t> </w:t>
      </w:r>
      <w:r>
        <w:rPr/>
        <w:t>de</w:t>
      </w:r>
      <w:r>
        <w:rPr>
          <w:spacing w:val="-24"/>
        </w:rPr>
        <w:t> </w:t>
      </w:r>
      <w:r>
        <w:rPr>
          <w:spacing w:val="-3"/>
        </w:rPr>
        <w:t>cuatro</w:t>
      </w:r>
      <w:r>
        <w:rPr>
          <w:spacing w:val="-24"/>
        </w:rPr>
        <w:t> </w:t>
      </w:r>
      <w:r>
        <w:rPr/>
        <w:t>a</w:t>
      </w:r>
      <w:r>
        <w:rPr>
          <w:spacing w:val="-24"/>
        </w:rPr>
        <w:t> </w:t>
      </w:r>
      <w:r>
        <w:rPr/>
        <w:t>seis</w:t>
      </w:r>
      <w:r>
        <w:rPr>
          <w:spacing w:val="-24"/>
        </w:rPr>
        <w:t> </w:t>
      </w:r>
      <w:r>
        <w:rPr>
          <w:spacing w:val="-4"/>
        </w:rPr>
        <w:t>horas</w:t>
      </w:r>
      <w:r>
        <w:rPr>
          <w:spacing w:val="-24"/>
        </w:rPr>
        <w:t> </w:t>
      </w:r>
      <w:r>
        <w:rPr/>
        <w:t>dependiendo</w:t>
      </w:r>
      <w:r>
        <w:rPr>
          <w:spacing w:val="-24"/>
        </w:rPr>
        <w:t> </w:t>
      </w:r>
      <w:r>
        <w:rPr/>
        <w:t>del</w:t>
      </w:r>
      <w:r>
        <w:rPr>
          <w:spacing w:val="-24"/>
        </w:rPr>
        <w:t> </w:t>
      </w:r>
      <w:r>
        <w:rPr/>
        <w:t>clima</w:t>
      </w:r>
      <w:r>
        <w:rPr>
          <w:spacing w:val="-24"/>
        </w:rPr>
        <w:t> </w:t>
      </w:r>
      <w:r>
        <w:rPr/>
        <w:t>que predominara</w:t>
      </w:r>
      <w:r>
        <w:rPr>
          <w:spacing w:val="-22"/>
        </w:rPr>
        <w:t> </w:t>
      </w:r>
      <w:r>
        <w:rPr/>
        <w:t>en</w:t>
      </w:r>
      <w:r>
        <w:rPr>
          <w:spacing w:val="-22"/>
        </w:rPr>
        <w:t> </w:t>
      </w:r>
      <w:r>
        <w:rPr/>
        <w:t>el</w:t>
      </w:r>
      <w:r>
        <w:rPr>
          <w:spacing w:val="-22"/>
        </w:rPr>
        <w:t> </w:t>
      </w:r>
      <w:r>
        <w:rPr/>
        <w:t>día.</w:t>
      </w:r>
      <w:r>
        <w:rPr>
          <w:spacing w:val="-22"/>
        </w:rPr>
        <w:t> </w:t>
      </w:r>
      <w:r>
        <w:rPr/>
        <w:t>De</w:t>
      </w:r>
      <w:r>
        <w:rPr>
          <w:spacing w:val="-22"/>
        </w:rPr>
        <w:t> </w:t>
      </w:r>
      <w:r>
        <w:rPr>
          <w:spacing w:val="-3"/>
        </w:rPr>
        <w:t>esta</w:t>
      </w:r>
      <w:r>
        <w:rPr>
          <w:spacing w:val="-22"/>
        </w:rPr>
        <w:t> </w:t>
      </w:r>
      <w:r>
        <w:rPr/>
        <w:t>manera</w:t>
      </w:r>
      <w:r>
        <w:rPr>
          <w:spacing w:val="-22"/>
        </w:rPr>
        <w:t> </w:t>
      </w:r>
      <w:r>
        <w:rPr/>
        <w:t>comenzó</w:t>
      </w:r>
      <w:r>
        <w:rPr>
          <w:spacing w:val="-22"/>
        </w:rPr>
        <w:t> </w:t>
      </w:r>
      <w:r>
        <w:rPr/>
        <w:t>la</w:t>
      </w:r>
      <w:r>
        <w:rPr>
          <w:spacing w:val="-22"/>
        </w:rPr>
        <w:t> </w:t>
      </w:r>
      <w:r>
        <w:rPr/>
        <w:t>importación</w:t>
      </w:r>
      <w:r>
        <w:rPr>
          <w:spacing w:val="-22"/>
        </w:rPr>
        <w:t> </w:t>
      </w:r>
      <w:r>
        <w:rPr/>
        <w:t>y </w:t>
      </w:r>
      <w:r>
        <w:rPr>
          <w:spacing w:val="-3"/>
        </w:rPr>
        <w:t>venta</w:t>
      </w:r>
      <w:r>
        <w:rPr>
          <w:spacing w:val="-13"/>
        </w:rPr>
        <w:t> </w:t>
      </w:r>
      <w:r>
        <w:rPr/>
        <w:t>de</w:t>
      </w:r>
      <w:r>
        <w:rPr>
          <w:spacing w:val="-13"/>
        </w:rPr>
        <w:t> </w:t>
      </w:r>
      <w:r>
        <w:rPr/>
        <w:t>productos</w:t>
      </w:r>
      <w:r>
        <w:rPr>
          <w:spacing w:val="-13"/>
        </w:rPr>
        <w:t> </w:t>
      </w:r>
      <w:r>
        <w:rPr/>
        <w:t>como</w:t>
      </w:r>
      <w:r>
        <w:rPr>
          <w:spacing w:val="-13"/>
        </w:rPr>
        <w:t> </w:t>
      </w:r>
      <w:r>
        <w:rPr/>
        <w:t>la</w:t>
      </w:r>
      <w:r>
        <w:rPr>
          <w:spacing w:val="-13"/>
        </w:rPr>
        <w:t> </w:t>
      </w:r>
      <w:r>
        <w:rPr/>
        <w:t>leche</w:t>
      </w:r>
      <w:r>
        <w:rPr>
          <w:spacing w:val="-13"/>
        </w:rPr>
        <w:t> </w:t>
      </w:r>
      <w:r>
        <w:rPr/>
        <w:t>Lita,</w:t>
      </w:r>
      <w:r>
        <w:rPr>
          <w:spacing w:val="-13"/>
        </w:rPr>
        <w:t> </w:t>
      </w:r>
      <w:r>
        <w:rPr/>
        <w:t>el</w:t>
      </w:r>
      <w:r>
        <w:rPr>
          <w:spacing w:val="-13"/>
        </w:rPr>
        <w:t> </w:t>
      </w:r>
      <w:r>
        <w:rPr/>
        <w:t>queso</w:t>
      </w:r>
      <w:r>
        <w:rPr>
          <w:spacing w:val="-13"/>
        </w:rPr>
        <w:t> </w:t>
      </w:r>
      <w:r>
        <w:rPr/>
        <w:t>Edam</w:t>
      </w:r>
      <w:r>
        <w:rPr>
          <w:spacing w:val="-13"/>
        </w:rPr>
        <w:t> </w:t>
      </w:r>
      <w:r>
        <w:rPr/>
        <w:t>de</w:t>
      </w:r>
      <w:r>
        <w:rPr>
          <w:spacing w:val="-13"/>
        </w:rPr>
        <w:t> </w:t>
      </w:r>
      <w:r>
        <w:rPr/>
        <w:t>bola,</w:t>
      </w:r>
      <w:r>
        <w:rPr>
          <w:spacing w:val="-13"/>
        </w:rPr>
        <w:t> </w:t>
      </w:r>
      <w:r>
        <w:rPr/>
        <w:t>el </w:t>
      </w:r>
      <w:r>
        <w:rPr>
          <w:spacing w:val="-3"/>
          <w:w w:val="95"/>
        </w:rPr>
        <w:t>chocolate </w:t>
      </w:r>
      <w:r>
        <w:rPr>
          <w:w w:val="95"/>
        </w:rPr>
        <w:t>Milo, la mantequilla holandesa, perfumes y cosméticos, </w:t>
      </w:r>
      <w:r>
        <w:rPr/>
        <w:t>cacahuates,</w:t>
      </w:r>
      <w:r>
        <w:rPr>
          <w:spacing w:val="-34"/>
        </w:rPr>
        <w:t> </w:t>
      </w:r>
      <w:r>
        <w:rPr/>
        <w:t>juguetes,</w:t>
      </w:r>
      <w:r>
        <w:rPr>
          <w:spacing w:val="-34"/>
        </w:rPr>
        <w:t> </w:t>
      </w:r>
      <w:r>
        <w:rPr/>
        <w:t>dulces,</w:t>
      </w:r>
      <w:r>
        <w:rPr>
          <w:spacing w:val="-34"/>
        </w:rPr>
        <w:t> </w:t>
      </w:r>
      <w:r>
        <w:rPr/>
        <w:t>bicicletas,</w:t>
      </w:r>
      <w:r>
        <w:rPr>
          <w:spacing w:val="-34"/>
        </w:rPr>
        <w:t> </w:t>
      </w:r>
      <w:r>
        <w:rPr/>
        <w:t>motocicletas,</w:t>
      </w:r>
      <w:r>
        <w:rPr>
          <w:spacing w:val="-34"/>
        </w:rPr>
        <w:t> </w:t>
      </w:r>
      <w:r>
        <w:rPr/>
        <w:t>telas,</w:t>
      </w:r>
      <w:r>
        <w:rPr>
          <w:spacing w:val="-34"/>
        </w:rPr>
        <w:t> </w:t>
      </w:r>
      <w:r>
        <w:rPr/>
        <w:t>palo- mitas</w:t>
      </w:r>
      <w:r>
        <w:rPr>
          <w:spacing w:val="-17"/>
        </w:rPr>
        <w:t> </w:t>
      </w:r>
      <w:r>
        <w:rPr/>
        <w:t>con</w:t>
      </w:r>
      <w:r>
        <w:rPr>
          <w:spacing w:val="-17"/>
        </w:rPr>
        <w:t> </w:t>
      </w:r>
      <w:r>
        <w:rPr/>
        <w:t>miel,</w:t>
      </w:r>
      <w:r>
        <w:rPr>
          <w:spacing w:val="-17"/>
        </w:rPr>
        <w:t> </w:t>
      </w:r>
      <w:r>
        <w:rPr/>
        <w:t>camisas,</w:t>
      </w:r>
      <w:r>
        <w:rPr>
          <w:spacing w:val="-17"/>
        </w:rPr>
        <w:t> </w:t>
      </w:r>
      <w:r>
        <w:rPr>
          <w:spacing w:val="-3"/>
        </w:rPr>
        <w:t>aparatos</w:t>
      </w:r>
      <w:r>
        <w:rPr>
          <w:spacing w:val="-17"/>
        </w:rPr>
        <w:t> </w:t>
      </w:r>
      <w:r>
        <w:rPr/>
        <w:t>eléctricos,</w:t>
      </w:r>
      <w:r>
        <w:rPr>
          <w:spacing w:val="-17"/>
        </w:rPr>
        <w:t> </w:t>
      </w:r>
      <w:r>
        <w:rPr/>
        <w:t>lencería,</w:t>
      </w:r>
      <w:r>
        <w:rPr>
          <w:spacing w:val="-17"/>
        </w:rPr>
        <w:t> </w:t>
      </w:r>
      <w:r>
        <w:rPr/>
        <w:t>cristalería, </w:t>
      </w:r>
      <w:r>
        <w:rPr>
          <w:spacing w:val="-3"/>
        </w:rPr>
        <w:t>entre</w:t>
      </w:r>
      <w:r>
        <w:rPr>
          <w:spacing w:val="-28"/>
        </w:rPr>
        <w:t> </w:t>
      </w:r>
      <w:r>
        <w:rPr>
          <w:spacing w:val="-4"/>
        </w:rPr>
        <w:t>otros</w:t>
      </w:r>
      <w:r>
        <w:rPr>
          <w:spacing w:val="-28"/>
        </w:rPr>
        <w:t> </w:t>
      </w:r>
      <w:r>
        <w:rPr/>
        <w:t>artículos</w:t>
      </w:r>
      <w:r>
        <w:rPr>
          <w:spacing w:val="-28"/>
        </w:rPr>
        <w:t> </w:t>
      </w:r>
      <w:r>
        <w:rPr/>
        <w:t>que</w:t>
      </w:r>
      <w:r>
        <w:rPr>
          <w:spacing w:val="-28"/>
        </w:rPr>
        <w:t> </w:t>
      </w:r>
      <w:r>
        <w:rPr>
          <w:spacing w:val="-4"/>
        </w:rPr>
        <w:t>provenían</w:t>
      </w:r>
      <w:r>
        <w:rPr>
          <w:spacing w:val="-28"/>
        </w:rPr>
        <w:t> </w:t>
      </w:r>
      <w:r>
        <w:rPr/>
        <w:t>de</w:t>
      </w:r>
      <w:r>
        <w:rPr>
          <w:spacing w:val="-28"/>
        </w:rPr>
        <w:t> </w:t>
      </w:r>
      <w:r>
        <w:rPr>
          <w:spacing w:val="-3"/>
        </w:rPr>
        <w:t>Panamá,</w:t>
      </w:r>
      <w:r>
        <w:rPr>
          <w:spacing w:val="-28"/>
        </w:rPr>
        <w:t> </w:t>
      </w:r>
      <w:r>
        <w:rPr/>
        <w:t>Belice</w:t>
      </w:r>
      <w:r>
        <w:rPr>
          <w:spacing w:val="-28"/>
        </w:rPr>
        <w:t> </w:t>
      </w:r>
      <w:r>
        <w:rPr/>
        <w:t>y</w:t>
      </w:r>
      <w:r>
        <w:rPr>
          <w:spacing w:val="-28"/>
        </w:rPr>
        <w:t> </w:t>
      </w:r>
      <w:r>
        <w:rPr>
          <w:spacing w:val="-3"/>
        </w:rPr>
        <w:t>Chetumal; </w:t>
      </w:r>
      <w:r>
        <w:rPr/>
        <w:t>la</w:t>
      </w:r>
      <w:r>
        <w:rPr>
          <w:spacing w:val="-5"/>
        </w:rPr>
        <w:t> </w:t>
      </w:r>
      <w:r>
        <w:rPr/>
        <w:t>principal</w:t>
      </w:r>
      <w:r>
        <w:rPr>
          <w:spacing w:val="-5"/>
        </w:rPr>
        <w:t> </w:t>
      </w:r>
      <w:r>
        <w:rPr/>
        <w:t>tienda</w:t>
      </w:r>
      <w:r>
        <w:rPr>
          <w:spacing w:val="-5"/>
        </w:rPr>
        <w:t> </w:t>
      </w:r>
      <w:r>
        <w:rPr/>
        <w:t>comercial</w:t>
      </w:r>
      <w:r>
        <w:rPr>
          <w:spacing w:val="-5"/>
        </w:rPr>
        <w:t> </w:t>
      </w:r>
      <w:r>
        <w:rPr/>
        <w:t>de</w:t>
      </w:r>
      <w:r>
        <w:rPr>
          <w:spacing w:val="-5"/>
        </w:rPr>
        <w:t> </w:t>
      </w:r>
      <w:r>
        <w:rPr/>
        <w:t>la</w:t>
      </w:r>
      <w:r>
        <w:rPr>
          <w:spacing w:val="-5"/>
        </w:rPr>
        <w:t> </w:t>
      </w:r>
      <w:r>
        <w:rPr/>
        <w:t>época</w:t>
      </w:r>
      <w:r>
        <w:rPr>
          <w:spacing w:val="-5"/>
        </w:rPr>
        <w:t> </w:t>
      </w:r>
      <w:r>
        <w:rPr>
          <w:spacing w:val="-4"/>
        </w:rPr>
        <w:t>era</w:t>
      </w:r>
      <w:r>
        <w:rPr>
          <w:spacing w:val="-5"/>
        </w:rPr>
        <w:t> </w:t>
      </w:r>
      <w:r>
        <w:rPr/>
        <w:t>Comercial</w:t>
      </w:r>
      <w:r>
        <w:rPr>
          <w:spacing w:val="-5"/>
        </w:rPr>
        <w:t> </w:t>
      </w:r>
      <w:r>
        <w:rPr/>
        <w:t>Joaquín, misma</w:t>
      </w:r>
      <w:r>
        <w:rPr>
          <w:spacing w:val="-18"/>
        </w:rPr>
        <w:t> </w:t>
      </w:r>
      <w:r>
        <w:rPr/>
        <w:t>que</w:t>
      </w:r>
      <w:r>
        <w:rPr>
          <w:spacing w:val="-18"/>
        </w:rPr>
        <w:t> </w:t>
      </w:r>
      <w:r>
        <w:rPr/>
        <w:t>estaba</w:t>
      </w:r>
      <w:r>
        <w:rPr>
          <w:spacing w:val="-18"/>
        </w:rPr>
        <w:t> </w:t>
      </w:r>
      <w:r>
        <w:rPr/>
        <w:t>ubicada</w:t>
      </w:r>
      <w:r>
        <w:rPr>
          <w:spacing w:val="-18"/>
        </w:rPr>
        <w:t> </w:t>
      </w:r>
      <w:r>
        <w:rPr/>
        <w:t>en</w:t>
      </w:r>
      <w:r>
        <w:rPr>
          <w:spacing w:val="-18"/>
        </w:rPr>
        <w:t> </w:t>
      </w:r>
      <w:r>
        <w:rPr/>
        <w:t>el</w:t>
      </w:r>
      <w:r>
        <w:rPr>
          <w:spacing w:val="-18"/>
        </w:rPr>
        <w:t> </w:t>
      </w:r>
      <w:r>
        <w:rPr/>
        <w:t>malecón</w:t>
      </w:r>
      <w:r>
        <w:rPr>
          <w:spacing w:val="-18"/>
        </w:rPr>
        <w:t> </w:t>
      </w:r>
      <w:r>
        <w:rPr/>
        <w:t>costero.</w:t>
      </w:r>
    </w:p>
    <w:p>
      <w:pPr>
        <w:pStyle w:val="BodyText"/>
        <w:spacing w:line="232" w:lineRule="auto"/>
        <w:ind w:right="279" w:firstLine="277"/>
        <w:jc w:val="both"/>
      </w:pPr>
      <w:r>
        <w:rPr/>
        <w:t>“Don</w:t>
      </w:r>
      <w:r>
        <w:rPr>
          <w:spacing w:val="-12"/>
        </w:rPr>
        <w:t> </w:t>
      </w:r>
      <w:r>
        <w:rPr/>
        <w:t>Nassim</w:t>
      </w:r>
      <w:r>
        <w:rPr>
          <w:spacing w:val="-12"/>
        </w:rPr>
        <w:t> </w:t>
      </w:r>
      <w:r>
        <w:rPr/>
        <w:t>vendía</w:t>
      </w:r>
      <w:r>
        <w:rPr>
          <w:spacing w:val="-12"/>
        </w:rPr>
        <w:t> </w:t>
      </w:r>
      <w:r>
        <w:rPr/>
        <w:t>en</w:t>
      </w:r>
      <w:r>
        <w:rPr>
          <w:spacing w:val="-12"/>
        </w:rPr>
        <w:t> </w:t>
      </w:r>
      <w:r>
        <w:rPr/>
        <w:t>las</w:t>
      </w:r>
      <w:r>
        <w:rPr>
          <w:spacing w:val="-12"/>
        </w:rPr>
        <w:t> </w:t>
      </w:r>
      <w:r>
        <w:rPr/>
        <w:t>calles</w:t>
      </w:r>
      <w:r>
        <w:rPr>
          <w:spacing w:val="-12"/>
        </w:rPr>
        <w:t> </w:t>
      </w:r>
      <w:r>
        <w:rPr/>
        <w:t>todos</w:t>
      </w:r>
      <w:r>
        <w:rPr>
          <w:spacing w:val="-12"/>
        </w:rPr>
        <w:t> </w:t>
      </w:r>
      <w:r>
        <w:rPr/>
        <w:t>los</w:t>
      </w:r>
      <w:r>
        <w:rPr>
          <w:spacing w:val="-12"/>
        </w:rPr>
        <w:t> </w:t>
      </w:r>
      <w:r>
        <w:rPr/>
        <w:t>productos</w:t>
      </w:r>
      <w:r>
        <w:rPr>
          <w:spacing w:val="-12"/>
        </w:rPr>
        <w:t> </w:t>
      </w:r>
      <w:r>
        <w:rPr/>
        <w:t>que</w:t>
      </w:r>
      <w:r>
        <w:rPr>
          <w:spacing w:val="-12"/>
        </w:rPr>
        <w:t> </w:t>
      </w:r>
      <w:r>
        <w:rPr/>
        <w:t>ve- nían</w:t>
      </w:r>
      <w:r>
        <w:rPr>
          <w:spacing w:val="-18"/>
        </w:rPr>
        <w:t> </w:t>
      </w:r>
      <w:r>
        <w:rPr/>
        <w:t>de</w:t>
      </w:r>
      <w:r>
        <w:rPr>
          <w:spacing w:val="-18"/>
        </w:rPr>
        <w:t> </w:t>
      </w:r>
      <w:r>
        <w:rPr/>
        <w:t>afuera,</w:t>
      </w:r>
      <w:r>
        <w:rPr>
          <w:spacing w:val="-18"/>
        </w:rPr>
        <w:t> </w:t>
      </w:r>
      <w:r>
        <w:rPr/>
        <w:t>de</w:t>
      </w:r>
      <w:r>
        <w:rPr>
          <w:spacing w:val="-18"/>
        </w:rPr>
        <w:t> </w:t>
      </w:r>
      <w:r>
        <w:rPr/>
        <w:t>ahí</w:t>
      </w:r>
      <w:r>
        <w:rPr>
          <w:spacing w:val="-18"/>
        </w:rPr>
        <w:t> </w:t>
      </w:r>
      <w:r>
        <w:rPr/>
        <w:t>nacen</w:t>
      </w:r>
      <w:r>
        <w:rPr>
          <w:spacing w:val="-18"/>
        </w:rPr>
        <w:t> </w:t>
      </w:r>
      <w:r>
        <w:rPr/>
        <w:t>las</w:t>
      </w:r>
      <w:r>
        <w:rPr>
          <w:spacing w:val="-18"/>
        </w:rPr>
        <w:t> </w:t>
      </w:r>
      <w:r>
        <w:rPr/>
        <w:t>tienditas</w:t>
      </w:r>
      <w:r>
        <w:rPr>
          <w:spacing w:val="-18"/>
        </w:rPr>
        <w:t> </w:t>
      </w:r>
      <w:r>
        <w:rPr/>
        <w:t>de</w:t>
      </w:r>
      <w:r>
        <w:rPr>
          <w:spacing w:val="-18"/>
        </w:rPr>
        <w:t> </w:t>
      </w:r>
      <w:r>
        <w:rPr/>
        <w:t>importación”</w:t>
      </w:r>
      <w:r>
        <w:rPr>
          <w:spacing w:val="-18"/>
        </w:rPr>
        <w:t> </w:t>
      </w:r>
      <w:r>
        <w:rPr/>
        <w:t>(Chan, </w:t>
      </w:r>
      <w:r>
        <w:rPr>
          <w:spacing w:val="-4"/>
        </w:rPr>
        <w:t>2009). </w:t>
      </w:r>
      <w:r>
        <w:rPr/>
        <w:t>“[…] inclusive encontrabas cosas que no existían en la capital”  </w:t>
      </w:r>
      <w:r>
        <w:rPr>
          <w:spacing w:val="-6"/>
        </w:rPr>
        <w:t>(May,</w:t>
      </w:r>
      <w:r>
        <w:rPr>
          <w:spacing w:val="31"/>
        </w:rPr>
        <w:t> </w:t>
      </w:r>
      <w:r>
        <w:rPr>
          <w:spacing w:val="-4"/>
        </w:rPr>
        <w:t>2009).</w:t>
      </w:r>
    </w:p>
    <w:p>
      <w:pPr>
        <w:pStyle w:val="BodyText"/>
        <w:spacing w:line="262" w:lineRule="exact"/>
        <w:ind w:left="558" w:right="-1"/>
      </w:pPr>
      <w:r>
        <w:rPr/>
        <w:t>Con una actividad económica sólida por la extracción y expor-</w:t>
      </w:r>
    </w:p>
    <w:p>
      <w:pPr>
        <w:spacing w:after="0" w:line="262" w:lineRule="exact"/>
        <w:sectPr>
          <w:pgSz w:w="8500" w:h="12750"/>
          <w:pgMar w:header="1135" w:footer="0" w:top="1700" w:bottom="280" w:left="1160" w:right="1160"/>
        </w:sectPr>
      </w:pPr>
    </w:p>
    <w:p>
      <w:pPr>
        <w:pStyle w:val="BodyText"/>
        <w:spacing w:before="11"/>
        <w:ind w:left="0"/>
        <w:rPr>
          <w:sz w:val="20"/>
        </w:rPr>
      </w:pPr>
    </w:p>
    <w:p>
      <w:pPr>
        <w:pStyle w:val="BodyText"/>
        <w:spacing w:line="194" w:lineRule="exact"/>
        <w:jc w:val="both"/>
      </w:pPr>
      <w:r>
        <w:rPr>
          <w:spacing w:val="-3"/>
        </w:rPr>
        <w:t>tación </w:t>
      </w:r>
      <w:r>
        <w:rPr/>
        <w:t>del chile, </w:t>
      </w:r>
      <w:r>
        <w:rPr>
          <w:spacing w:val="-3"/>
        </w:rPr>
        <w:t>comenzaron </w:t>
      </w:r>
      <w:r>
        <w:rPr/>
        <w:t>a </w:t>
      </w:r>
      <w:r>
        <w:rPr>
          <w:spacing w:val="-3"/>
        </w:rPr>
        <w:t>edificarse </w:t>
      </w:r>
      <w:r>
        <w:rPr/>
        <w:t>los </w:t>
      </w:r>
      <w:r>
        <w:rPr>
          <w:spacing w:val="-3"/>
        </w:rPr>
        <w:t>primeros </w:t>
      </w:r>
      <w:r>
        <w:rPr>
          <w:spacing w:val="-4"/>
        </w:rPr>
        <w:t>hoteles </w:t>
      </w:r>
      <w:r>
        <w:rPr/>
        <w:t>de la</w:t>
      </w:r>
    </w:p>
    <w:p>
      <w:pPr>
        <w:pStyle w:val="BodyText"/>
        <w:spacing w:line="232" w:lineRule="auto" w:before="2"/>
        <w:ind w:right="276"/>
        <w:jc w:val="both"/>
      </w:pPr>
      <w:r>
        <w:rPr/>
        <w:t>isla </w:t>
      </w:r>
      <w:r>
        <w:rPr>
          <w:spacing w:val="-3"/>
        </w:rPr>
        <w:t>(Gran Hotel </w:t>
      </w:r>
      <w:r>
        <w:rPr/>
        <w:t>Louvre </w:t>
      </w:r>
      <w:r>
        <w:rPr>
          <w:spacing w:val="-13"/>
        </w:rPr>
        <w:t>[1924] </w:t>
      </w:r>
      <w:r>
        <w:rPr/>
        <w:t>y </w:t>
      </w:r>
      <w:r>
        <w:rPr>
          <w:spacing w:val="-3"/>
        </w:rPr>
        <w:t>Hotel </w:t>
      </w:r>
      <w:r>
        <w:rPr>
          <w:spacing w:val="-5"/>
        </w:rPr>
        <w:t>Yuri </w:t>
      </w:r>
      <w:r>
        <w:rPr>
          <w:spacing w:val="-10"/>
        </w:rPr>
        <w:t>[1932]); </w:t>
      </w:r>
      <w:r>
        <w:rPr/>
        <w:t>sin </w:t>
      </w:r>
      <w:r>
        <w:rPr>
          <w:spacing w:val="-3"/>
        </w:rPr>
        <w:t>embargo, </w:t>
      </w:r>
      <w:r>
        <w:rPr/>
        <w:t>en</w:t>
      </w:r>
      <w:r>
        <w:rPr>
          <w:spacing w:val="-14"/>
        </w:rPr>
        <w:t> </w:t>
      </w:r>
      <w:r>
        <w:rPr/>
        <w:t>la</w:t>
      </w:r>
      <w:r>
        <w:rPr>
          <w:spacing w:val="-14"/>
        </w:rPr>
        <w:t> </w:t>
      </w:r>
      <w:r>
        <w:rPr/>
        <w:t>década</w:t>
      </w:r>
      <w:r>
        <w:rPr>
          <w:spacing w:val="-14"/>
        </w:rPr>
        <w:t> </w:t>
      </w:r>
      <w:r>
        <w:rPr/>
        <w:t>de</w:t>
      </w:r>
      <w:r>
        <w:rPr>
          <w:spacing w:val="-14"/>
        </w:rPr>
        <w:t> </w:t>
      </w:r>
      <w:r>
        <w:rPr/>
        <w:t>los</w:t>
      </w:r>
      <w:r>
        <w:rPr>
          <w:spacing w:val="-14"/>
        </w:rPr>
        <w:t> </w:t>
      </w:r>
      <w:r>
        <w:rPr/>
        <w:t>cuarenta</w:t>
      </w:r>
      <w:r>
        <w:rPr>
          <w:spacing w:val="-14"/>
        </w:rPr>
        <w:t> </w:t>
      </w:r>
      <w:r>
        <w:rPr/>
        <w:t>la</w:t>
      </w:r>
      <w:r>
        <w:rPr>
          <w:spacing w:val="-14"/>
        </w:rPr>
        <w:t> </w:t>
      </w:r>
      <w:r>
        <w:rPr/>
        <w:t>crisis</w:t>
      </w:r>
      <w:r>
        <w:rPr>
          <w:spacing w:val="-14"/>
        </w:rPr>
        <w:t> </w:t>
      </w:r>
      <w:r>
        <w:rPr/>
        <w:t>de</w:t>
      </w:r>
      <w:r>
        <w:rPr>
          <w:spacing w:val="-14"/>
        </w:rPr>
        <w:t> </w:t>
      </w:r>
      <w:r>
        <w:rPr/>
        <w:t>la</w:t>
      </w:r>
      <w:r>
        <w:rPr>
          <w:spacing w:val="-14"/>
        </w:rPr>
        <w:t> </w:t>
      </w:r>
      <w:r>
        <w:rPr/>
        <w:t>resina</w:t>
      </w:r>
      <w:r>
        <w:rPr>
          <w:spacing w:val="-14"/>
        </w:rPr>
        <w:t> </w:t>
      </w:r>
      <w:r>
        <w:rPr>
          <w:spacing w:val="-3"/>
        </w:rPr>
        <w:t>trajo</w:t>
      </w:r>
      <w:r>
        <w:rPr>
          <w:spacing w:val="-14"/>
        </w:rPr>
        <w:t> </w:t>
      </w:r>
      <w:r>
        <w:rPr/>
        <w:t>consigo</w:t>
      </w:r>
      <w:r>
        <w:rPr>
          <w:spacing w:val="-14"/>
        </w:rPr>
        <w:t> </w:t>
      </w:r>
      <w:r>
        <w:rPr/>
        <w:t>un </w:t>
      </w:r>
      <w:r>
        <w:rPr>
          <w:spacing w:val="-3"/>
        </w:rPr>
        <w:t>alto</w:t>
      </w:r>
      <w:r>
        <w:rPr>
          <w:spacing w:val="-18"/>
        </w:rPr>
        <w:t> </w:t>
      </w:r>
      <w:r>
        <w:rPr/>
        <w:t>desempleo,</w:t>
      </w:r>
      <w:r>
        <w:rPr>
          <w:spacing w:val="-18"/>
        </w:rPr>
        <w:t> </w:t>
      </w:r>
      <w:r>
        <w:rPr/>
        <w:t>lo</w:t>
      </w:r>
      <w:r>
        <w:rPr>
          <w:spacing w:val="-18"/>
        </w:rPr>
        <w:t> </w:t>
      </w:r>
      <w:r>
        <w:rPr/>
        <w:t>cual</w:t>
      </w:r>
      <w:r>
        <w:rPr>
          <w:spacing w:val="-18"/>
        </w:rPr>
        <w:t> </w:t>
      </w:r>
      <w:r>
        <w:rPr/>
        <w:t>desencadenó</w:t>
      </w:r>
      <w:r>
        <w:rPr>
          <w:spacing w:val="-18"/>
        </w:rPr>
        <w:t> </w:t>
      </w:r>
      <w:r>
        <w:rPr/>
        <w:t>el</w:t>
      </w:r>
      <w:r>
        <w:rPr>
          <w:spacing w:val="-18"/>
        </w:rPr>
        <w:t> </w:t>
      </w:r>
      <w:r>
        <w:rPr>
          <w:spacing w:val="-3"/>
        </w:rPr>
        <w:t>reparto</w:t>
      </w:r>
      <w:r>
        <w:rPr>
          <w:spacing w:val="-18"/>
        </w:rPr>
        <w:t> </w:t>
      </w:r>
      <w:r>
        <w:rPr/>
        <w:t>del</w:t>
      </w:r>
      <w:r>
        <w:rPr>
          <w:spacing w:val="-18"/>
        </w:rPr>
        <w:t> </w:t>
      </w:r>
      <w:r>
        <w:rPr/>
        <w:t>ejido</w:t>
      </w:r>
      <w:r>
        <w:rPr>
          <w:spacing w:val="-18"/>
        </w:rPr>
        <w:t> </w:t>
      </w:r>
      <w:r>
        <w:rPr/>
        <w:t>en</w:t>
      </w:r>
      <w:r>
        <w:rPr>
          <w:spacing w:val="-18"/>
        </w:rPr>
        <w:t> </w:t>
      </w:r>
      <w:r>
        <w:rPr>
          <w:spacing w:val="-14"/>
        </w:rPr>
        <w:t>1945, </w:t>
      </w:r>
      <w:r>
        <w:rPr>
          <w:spacing w:val="-4"/>
        </w:rPr>
        <w:t>ya</w:t>
      </w:r>
      <w:r>
        <w:rPr>
          <w:spacing w:val="-11"/>
        </w:rPr>
        <w:t> </w:t>
      </w:r>
      <w:r>
        <w:rPr/>
        <w:t>que</w:t>
      </w:r>
      <w:r>
        <w:rPr>
          <w:spacing w:val="-11"/>
        </w:rPr>
        <w:t> </w:t>
      </w:r>
      <w:r>
        <w:rPr/>
        <w:t>el</w:t>
      </w:r>
      <w:r>
        <w:rPr>
          <w:spacing w:val="-11"/>
        </w:rPr>
        <w:t> </w:t>
      </w:r>
      <w:r>
        <w:rPr/>
        <w:t>sector</w:t>
      </w:r>
      <w:r>
        <w:rPr>
          <w:spacing w:val="-11"/>
        </w:rPr>
        <w:t> </w:t>
      </w:r>
      <w:r>
        <w:rPr/>
        <w:t>agrícola</w:t>
      </w:r>
      <w:r>
        <w:rPr>
          <w:spacing w:val="-12"/>
        </w:rPr>
        <w:t> </w:t>
      </w:r>
      <w:r>
        <w:rPr/>
        <w:t>se</w:t>
      </w:r>
      <w:r>
        <w:rPr>
          <w:spacing w:val="-11"/>
        </w:rPr>
        <w:t> </w:t>
      </w:r>
      <w:r>
        <w:rPr/>
        <w:t>visualizaba</w:t>
      </w:r>
      <w:r>
        <w:rPr>
          <w:spacing w:val="-12"/>
        </w:rPr>
        <w:t> </w:t>
      </w:r>
      <w:r>
        <w:rPr/>
        <w:t>como</w:t>
      </w:r>
      <w:r>
        <w:rPr>
          <w:spacing w:val="-11"/>
        </w:rPr>
        <w:t> </w:t>
      </w:r>
      <w:r>
        <w:rPr/>
        <w:t>la</w:t>
      </w:r>
      <w:r>
        <w:rPr>
          <w:spacing w:val="-11"/>
        </w:rPr>
        <w:t> </w:t>
      </w:r>
      <w:r>
        <w:rPr/>
        <w:t>única</w:t>
      </w:r>
      <w:r>
        <w:rPr>
          <w:spacing w:val="-11"/>
        </w:rPr>
        <w:t> </w:t>
      </w:r>
      <w:r>
        <w:rPr/>
        <w:t>alternativa </w:t>
      </w:r>
      <w:r>
        <w:rPr>
          <w:spacing w:val="-5"/>
        </w:rPr>
        <w:t>para</w:t>
      </w:r>
      <w:r>
        <w:rPr>
          <w:spacing w:val="-28"/>
        </w:rPr>
        <w:t> </w:t>
      </w:r>
      <w:r>
        <w:rPr/>
        <w:t>el</w:t>
      </w:r>
      <w:r>
        <w:rPr>
          <w:spacing w:val="-28"/>
        </w:rPr>
        <w:t> </w:t>
      </w:r>
      <w:r>
        <w:rPr>
          <w:spacing w:val="-4"/>
        </w:rPr>
        <w:t>crecimiento</w:t>
      </w:r>
      <w:r>
        <w:rPr>
          <w:spacing w:val="-28"/>
        </w:rPr>
        <w:t> </w:t>
      </w:r>
      <w:r>
        <w:rPr/>
        <w:t>económico</w:t>
      </w:r>
      <w:r>
        <w:rPr>
          <w:spacing w:val="-28"/>
        </w:rPr>
        <w:t> </w:t>
      </w:r>
      <w:r>
        <w:rPr/>
        <w:t>de</w:t>
      </w:r>
      <w:r>
        <w:rPr>
          <w:spacing w:val="-28"/>
        </w:rPr>
        <w:t> </w:t>
      </w:r>
      <w:r>
        <w:rPr/>
        <w:t>la</w:t>
      </w:r>
      <w:r>
        <w:rPr>
          <w:spacing w:val="-28"/>
        </w:rPr>
        <w:t> </w:t>
      </w:r>
      <w:r>
        <w:rPr/>
        <w:t>isla.</w:t>
      </w:r>
      <w:r>
        <w:rPr>
          <w:spacing w:val="-28"/>
        </w:rPr>
        <w:t> </w:t>
      </w:r>
      <w:r>
        <w:rPr/>
        <w:t>No</w:t>
      </w:r>
      <w:r>
        <w:rPr>
          <w:spacing w:val="-28"/>
        </w:rPr>
        <w:t> </w:t>
      </w:r>
      <w:r>
        <w:rPr>
          <w:spacing w:val="-4"/>
        </w:rPr>
        <w:t>obstante,</w:t>
      </w:r>
      <w:r>
        <w:rPr>
          <w:spacing w:val="-28"/>
        </w:rPr>
        <w:t> </w:t>
      </w:r>
      <w:r>
        <w:rPr/>
        <w:t>hacia</w:t>
      </w:r>
      <w:r>
        <w:rPr>
          <w:spacing w:val="-28"/>
        </w:rPr>
        <w:t> </w:t>
      </w:r>
      <w:r>
        <w:rPr>
          <w:spacing w:val="-3"/>
        </w:rPr>
        <w:t>finales </w:t>
      </w:r>
      <w:r>
        <w:rPr/>
        <w:t>de la década de los cincuenta la actividad turística comenzó a vislumbrarse</w:t>
      </w:r>
      <w:r>
        <w:rPr>
          <w:spacing w:val="-28"/>
        </w:rPr>
        <w:t> </w:t>
      </w:r>
      <w:r>
        <w:rPr/>
        <w:t>como</w:t>
      </w:r>
      <w:r>
        <w:rPr>
          <w:spacing w:val="-28"/>
        </w:rPr>
        <w:t> </w:t>
      </w:r>
      <w:r>
        <w:rPr/>
        <w:t>solución</w:t>
      </w:r>
      <w:r>
        <w:rPr>
          <w:spacing w:val="-28"/>
        </w:rPr>
        <w:t> </w:t>
      </w:r>
      <w:r>
        <w:rPr>
          <w:spacing w:val="-3"/>
        </w:rPr>
        <w:t>para</w:t>
      </w:r>
      <w:r>
        <w:rPr>
          <w:spacing w:val="-28"/>
        </w:rPr>
        <w:t> </w:t>
      </w:r>
      <w:r>
        <w:rPr/>
        <w:t>los</w:t>
      </w:r>
      <w:r>
        <w:rPr>
          <w:spacing w:val="-28"/>
        </w:rPr>
        <w:t> </w:t>
      </w:r>
      <w:r>
        <w:rPr/>
        <w:t>problemas</w:t>
      </w:r>
      <w:r>
        <w:rPr>
          <w:spacing w:val="-28"/>
        </w:rPr>
        <w:t> </w:t>
      </w:r>
      <w:r>
        <w:rPr/>
        <w:t>económicos</w:t>
      </w:r>
      <w:r>
        <w:rPr>
          <w:spacing w:val="-28"/>
        </w:rPr>
        <w:t> </w:t>
      </w:r>
      <w:r>
        <w:rPr/>
        <w:t>de</w:t>
      </w:r>
      <w:r>
        <w:rPr>
          <w:spacing w:val="-28"/>
        </w:rPr>
        <w:t> </w:t>
      </w:r>
      <w:r>
        <w:rPr/>
        <w:t>la población,</w:t>
      </w:r>
      <w:r>
        <w:rPr>
          <w:spacing w:val="-21"/>
        </w:rPr>
        <w:t> </w:t>
      </w:r>
      <w:r>
        <w:rPr/>
        <w:t>a</w:t>
      </w:r>
      <w:r>
        <w:rPr>
          <w:spacing w:val="-21"/>
        </w:rPr>
        <w:t> </w:t>
      </w:r>
      <w:r>
        <w:rPr>
          <w:spacing w:val="-6"/>
        </w:rPr>
        <w:t>través</w:t>
      </w:r>
      <w:r>
        <w:rPr>
          <w:spacing w:val="-21"/>
        </w:rPr>
        <w:t> </w:t>
      </w:r>
      <w:r>
        <w:rPr/>
        <w:t>de</w:t>
      </w:r>
      <w:r>
        <w:rPr>
          <w:spacing w:val="-21"/>
        </w:rPr>
        <w:t> </w:t>
      </w:r>
      <w:r>
        <w:rPr/>
        <w:t>la</w:t>
      </w:r>
      <w:r>
        <w:rPr>
          <w:spacing w:val="-21"/>
        </w:rPr>
        <w:t> </w:t>
      </w:r>
      <w:r>
        <w:rPr>
          <w:spacing w:val="-3"/>
        </w:rPr>
        <w:t>práctica</w:t>
      </w:r>
      <w:r>
        <w:rPr>
          <w:spacing w:val="-21"/>
        </w:rPr>
        <w:t> </w:t>
      </w:r>
      <w:r>
        <w:rPr/>
        <w:t>del</w:t>
      </w:r>
      <w:r>
        <w:rPr>
          <w:spacing w:val="-21"/>
        </w:rPr>
        <w:t> </w:t>
      </w:r>
      <w:r>
        <w:rPr/>
        <w:t>buceo</w:t>
      </w:r>
      <w:r>
        <w:rPr>
          <w:spacing w:val="-21"/>
        </w:rPr>
        <w:t> </w:t>
      </w:r>
      <w:r>
        <w:rPr/>
        <w:t>deportivo</w:t>
      </w:r>
      <w:r>
        <w:rPr>
          <w:spacing w:val="-21"/>
        </w:rPr>
        <w:t> </w:t>
      </w:r>
      <w:r>
        <w:rPr/>
        <w:t>y</w:t>
      </w:r>
      <w:r>
        <w:rPr>
          <w:spacing w:val="-21"/>
        </w:rPr>
        <w:t> </w:t>
      </w:r>
      <w:r>
        <w:rPr/>
        <w:t>el</w:t>
      </w:r>
      <w:r>
        <w:rPr>
          <w:spacing w:val="-21"/>
        </w:rPr>
        <w:t> </w:t>
      </w:r>
      <w:r>
        <w:rPr/>
        <w:t>turismo de </w:t>
      </w:r>
      <w:r>
        <w:rPr>
          <w:spacing w:val="-3"/>
        </w:rPr>
        <w:t>playa. </w:t>
      </w:r>
      <w:r>
        <w:rPr/>
        <w:t>Ante tal panorama se inicia el establecimiento de una infraestructura</w:t>
      </w:r>
      <w:r>
        <w:rPr>
          <w:spacing w:val="-24"/>
        </w:rPr>
        <w:t> </w:t>
      </w:r>
      <w:r>
        <w:rPr/>
        <w:t>propia</w:t>
      </w:r>
      <w:r>
        <w:rPr>
          <w:spacing w:val="-24"/>
        </w:rPr>
        <w:t> </w:t>
      </w:r>
      <w:r>
        <w:rPr>
          <w:spacing w:val="-3"/>
        </w:rPr>
        <w:t>para</w:t>
      </w:r>
      <w:r>
        <w:rPr>
          <w:spacing w:val="-24"/>
        </w:rPr>
        <w:t> </w:t>
      </w:r>
      <w:r>
        <w:rPr/>
        <w:t>el</w:t>
      </w:r>
      <w:r>
        <w:rPr>
          <w:spacing w:val="-24"/>
        </w:rPr>
        <w:t> </w:t>
      </w:r>
      <w:r>
        <w:rPr/>
        <w:t>turismo,</w:t>
      </w:r>
      <w:r>
        <w:rPr>
          <w:spacing w:val="-24"/>
        </w:rPr>
        <w:t> </w:t>
      </w:r>
      <w:r>
        <w:rPr/>
        <w:t>es</w:t>
      </w:r>
      <w:r>
        <w:rPr>
          <w:spacing w:val="-24"/>
        </w:rPr>
        <w:t> </w:t>
      </w:r>
      <w:r>
        <w:rPr>
          <w:spacing w:val="-4"/>
        </w:rPr>
        <w:t>decir,</w:t>
      </w:r>
      <w:r>
        <w:rPr>
          <w:spacing w:val="-24"/>
        </w:rPr>
        <w:t> </w:t>
      </w:r>
      <w:r>
        <w:rPr/>
        <w:t>con</w:t>
      </w:r>
      <w:r>
        <w:rPr>
          <w:spacing w:val="-24"/>
        </w:rPr>
        <w:t> </w:t>
      </w:r>
      <w:r>
        <w:rPr/>
        <w:t>hoteles</w:t>
      </w:r>
      <w:r>
        <w:rPr>
          <w:spacing w:val="-24"/>
        </w:rPr>
        <w:t> </w:t>
      </w:r>
      <w:r>
        <w:rPr/>
        <w:t>sobre el malecón costero ubicados entre las calles 4 y 8 norte, dando origen</w:t>
      </w:r>
      <w:r>
        <w:rPr>
          <w:spacing w:val="-15"/>
        </w:rPr>
        <w:t> </w:t>
      </w:r>
      <w:r>
        <w:rPr/>
        <w:t>a</w:t>
      </w:r>
      <w:r>
        <w:rPr>
          <w:spacing w:val="-15"/>
        </w:rPr>
        <w:t> </w:t>
      </w:r>
      <w:r>
        <w:rPr/>
        <w:t>los</w:t>
      </w:r>
      <w:r>
        <w:rPr>
          <w:spacing w:val="-15"/>
        </w:rPr>
        <w:t> </w:t>
      </w:r>
      <w:r>
        <w:rPr/>
        <w:t>hoteles</w:t>
      </w:r>
      <w:r>
        <w:rPr>
          <w:spacing w:val="-15"/>
        </w:rPr>
        <w:t> </w:t>
      </w:r>
      <w:r>
        <w:rPr>
          <w:spacing w:val="-5"/>
        </w:rPr>
        <w:t>Maya</w:t>
      </w:r>
      <w:r>
        <w:rPr>
          <w:spacing w:val="-15"/>
        </w:rPr>
        <w:t> </w:t>
      </w:r>
      <w:r>
        <w:rPr/>
        <w:t>Luum,</w:t>
      </w:r>
      <w:r>
        <w:rPr>
          <w:spacing w:val="-15"/>
        </w:rPr>
        <w:t> </w:t>
      </w:r>
      <w:r>
        <w:rPr/>
        <w:t>Caribe</w:t>
      </w:r>
      <w:r>
        <w:rPr>
          <w:spacing w:val="-15"/>
        </w:rPr>
        <w:t> </w:t>
      </w:r>
      <w:r>
        <w:rPr/>
        <w:t>Isleño</w:t>
      </w:r>
      <w:r>
        <w:rPr>
          <w:spacing w:val="-15"/>
        </w:rPr>
        <w:t> </w:t>
      </w:r>
      <w:r>
        <w:rPr/>
        <w:t>y</w:t>
      </w:r>
      <w:r>
        <w:rPr>
          <w:spacing w:val="-15"/>
        </w:rPr>
        <w:t> </w:t>
      </w:r>
      <w:r>
        <w:rPr>
          <w:spacing w:val="-3"/>
        </w:rPr>
        <w:t>Playa,</w:t>
      </w:r>
      <w:r>
        <w:rPr>
          <w:spacing w:val="-15"/>
        </w:rPr>
        <w:t> </w:t>
      </w:r>
      <w:r>
        <w:rPr/>
        <w:t>así</w:t>
      </w:r>
      <w:r>
        <w:rPr>
          <w:spacing w:val="-15"/>
        </w:rPr>
        <w:t> </w:t>
      </w:r>
      <w:r>
        <w:rPr/>
        <w:t>como</w:t>
      </w:r>
      <w:r>
        <w:rPr>
          <w:spacing w:val="-15"/>
        </w:rPr>
        <w:t> </w:t>
      </w:r>
      <w:r>
        <w:rPr/>
        <w:t>a las</w:t>
      </w:r>
      <w:r>
        <w:rPr>
          <w:spacing w:val="-16"/>
        </w:rPr>
        <w:t> </w:t>
      </w:r>
      <w:r>
        <w:rPr/>
        <w:t>casas</w:t>
      </w:r>
      <w:r>
        <w:rPr>
          <w:spacing w:val="-16"/>
        </w:rPr>
        <w:t> </w:t>
      </w:r>
      <w:r>
        <w:rPr/>
        <w:t>de</w:t>
      </w:r>
      <w:r>
        <w:rPr>
          <w:spacing w:val="-16"/>
        </w:rPr>
        <w:t> </w:t>
      </w:r>
      <w:r>
        <w:rPr/>
        <w:t>buceo</w:t>
      </w:r>
      <w:r>
        <w:rPr>
          <w:spacing w:val="-16"/>
        </w:rPr>
        <w:t> </w:t>
      </w:r>
      <w:r>
        <w:rPr/>
        <w:t>El</w:t>
      </w:r>
      <w:r>
        <w:rPr>
          <w:spacing w:val="-16"/>
        </w:rPr>
        <w:t> </w:t>
      </w:r>
      <w:r>
        <w:rPr/>
        <w:t>Clavado</w:t>
      </w:r>
      <w:r>
        <w:rPr>
          <w:spacing w:val="-16"/>
        </w:rPr>
        <w:t> </w:t>
      </w:r>
      <w:r>
        <w:rPr/>
        <w:t>y</w:t>
      </w:r>
      <w:r>
        <w:rPr>
          <w:spacing w:val="-16"/>
        </w:rPr>
        <w:t> </w:t>
      </w:r>
      <w:r>
        <w:rPr/>
        <w:t>Aguasafari,</w:t>
      </w:r>
      <w:r>
        <w:rPr>
          <w:spacing w:val="-16"/>
        </w:rPr>
        <w:t> </w:t>
      </w:r>
      <w:r>
        <w:rPr/>
        <w:t>mismas</w:t>
      </w:r>
      <w:r>
        <w:rPr>
          <w:spacing w:val="-16"/>
        </w:rPr>
        <w:t> </w:t>
      </w:r>
      <w:r>
        <w:rPr/>
        <w:t>que</w:t>
      </w:r>
      <w:r>
        <w:rPr>
          <w:spacing w:val="-16"/>
        </w:rPr>
        <w:t> </w:t>
      </w:r>
      <w:r>
        <w:rPr/>
        <w:t>atendían al visitante norteamericano que trasladaban principalmente al </w:t>
      </w:r>
      <w:r>
        <w:rPr>
          <w:w w:val="95"/>
        </w:rPr>
        <w:t>arrecife</w:t>
      </w:r>
      <w:r>
        <w:rPr>
          <w:spacing w:val="15"/>
          <w:w w:val="95"/>
        </w:rPr>
        <w:t> </w:t>
      </w:r>
      <w:r>
        <w:rPr>
          <w:spacing w:val="-4"/>
          <w:w w:val="95"/>
        </w:rPr>
        <w:t>Palancar.</w:t>
      </w:r>
    </w:p>
    <w:p>
      <w:pPr>
        <w:pStyle w:val="BodyText"/>
        <w:spacing w:line="232" w:lineRule="auto"/>
        <w:ind w:right="278" w:firstLine="277"/>
        <w:jc w:val="both"/>
      </w:pPr>
      <w:r>
        <w:rPr/>
        <w:t>Con el incremento de visitantes, algunas familias vieron la </w:t>
      </w:r>
      <w:r>
        <w:rPr>
          <w:spacing w:val="-3"/>
        </w:rPr>
        <w:t>oportunidad</w:t>
      </w:r>
      <w:r>
        <w:rPr>
          <w:spacing w:val="-15"/>
        </w:rPr>
        <w:t> </w:t>
      </w:r>
      <w:r>
        <w:rPr/>
        <w:t>de</w:t>
      </w:r>
      <w:r>
        <w:rPr>
          <w:spacing w:val="-15"/>
        </w:rPr>
        <w:t> </w:t>
      </w:r>
      <w:r>
        <w:rPr>
          <w:spacing w:val="-3"/>
        </w:rPr>
        <w:t>comenzar</w:t>
      </w:r>
      <w:r>
        <w:rPr>
          <w:spacing w:val="-15"/>
        </w:rPr>
        <w:t> </w:t>
      </w:r>
      <w:r>
        <w:rPr/>
        <w:t>la</w:t>
      </w:r>
      <w:r>
        <w:rPr>
          <w:spacing w:val="-15"/>
        </w:rPr>
        <w:t> </w:t>
      </w:r>
      <w:r>
        <w:rPr>
          <w:spacing w:val="-5"/>
        </w:rPr>
        <w:t>venta</w:t>
      </w:r>
      <w:r>
        <w:rPr>
          <w:spacing w:val="-15"/>
        </w:rPr>
        <w:t> </w:t>
      </w:r>
      <w:r>
        <w:rPr/>
        <w:t>de</w:t>
      </w:r>
      <w:r>
        <w:rPr>
          <w:spacing w:val="-15"/>
        </w:rPr>
        <w:t> </w:t>
      </w:r>
      <w:r>
        <w:rPr>
          <w:spacing w:val="-4"/>
        </w:rPr>
        <w:t>recuerdos</w:t>
      </w:r>
      <w:r>
        <w:rPr>
          <w:spacing w:val="-15"/>
        </w:rPr>
        <w:t> </w:t>
      </w:r>
      <w:r>
        <w:rPr>
          <w:spacing w:val="-3"/>
        </w:rPr>
        <w:t>hechos</w:t>
      </w:r>
      <w:r>
        <w:rPr>
          <w:spacing w:val="-15"/>
        </w:rPr>
        <w:t> </w:t>
      </w:r>
      <w:r>
        <w:rPr/>
        <w:t>en</w:t>
      </w:r>
      <w:r>
        <w:rPr>
          <w:spacing w:val="-15"/>
        </w:rPr>
        <w:t> </w:t>
      </w:r>
      <w:r>
        <w:rPr/>
        <w:t>la</w:t>
      </w:r>
      <w:r>
        <w:rPr>
          <w:spacing w:val="-15"/>
        </w:rPr>
        <w:t> </w:t>
      </w:r>
      <w:r>
        <w:rPr/>
        <w:t>isla, que en aquella época eran negocios con venta de artesanías locales como conchas, caracoles, corales, </w:t>
      </w:r>
      <w:r>
        <w:rPr>
          <w:spacing w:val="-3"/>
        </w:rPr>
        <w:t>coral </w:t>
      </w:r>
      <w:r>
        <w:rPr/>
        <w:t>negro, estrellas de</w:t>
      </w:r>
      <w:r>
        <w:rPr>
          <w:spacing w:val="-20"/>
        </w:rPr>
        <w:t> </w:t>
      </w:r>
      <w:r>
        <w:rPr>
          <w:spacing w:val="-6"/>
        </w:rPr>
        <w:t>mar,</w:t>
      </w:r>
      <w:r>
        <w:rPr>
          <w:spacing w:val="-20"/>
        </w:rPr>
        <w:t> </w:t>
      </w:r>
      <w:r>
        <w:rPr/>
        <w:t>caballitos</w:t>
      </w:r>
      <w:r>
        <w:rPr>
          <w:spacing w:val="-20"/>
        </w:rPr>
        <w:t> </w:t>
      </w:r>
      <w:r>
        <w:rPr/>
        <w:t>de</w:t>
      </w:r>
      <w:r>
        <w:rPr>
          <w:spacing w:val="-20"/>
        </w:rPr>
        <w:t> </w:t>
      </w:r>
      <w:r>
        <w:rPr>
          <w:spacing w:val="-6"/>
        </w:rPr>
        <w:t>mar,</w:t>
      </w:r>
      <w:r>
        <w:rPr>
          <w:spacing w:val="-20"/>
        </w:rPr>
        <w:t> </w:t>
      </w:r>
      <w:r>
        <w:rPr/>
        <w:t>esqueletos</w:t>
      </w:r>
      <w:r>
        <w:rPr>
          <w:spacing w:val="-20"/>
        </w:rPr>
        <w:t> </w:t>
      </w:r>
      <w:r>
        <w:rPr/>
        <w:t>de</w:t>
      </w:r>
      <w:r>
        <w:rPr>
          <w:spacing w:val="-20"/>
        </w:rPr>
        <w:t> </w:t>
      </w:r>
      <w:r>
        <w:rPr/>
        <w:t>erizo,</w:t>
      </w:r>
      <w:r>
        <w:rPr>
          <w:spacing w:val="-20"/>
        </w:rPr>
        <w:t> </w:t>
      </w:r>
      <w:r>
        <w:rPr/>
        <w:t>lámparas</w:t>
      </w:r>
      <w:r>
        <w:rPr>
          <w:spacing w:val="-20"/>
        </w:rPr>
        <w:t> </w:t>
      </w:r>
      <w:r>
        <w:rPr/>
        <w:t>de</w:t>
      </w:r>
      <w:r>
        <w:rPr>
          <w:spacing w:val="-20"/>
        </w:rPr>
        <w:t> </w:t>
      </w:r>
      <w:r>
        <w:rPr/>
        <w:t>erizo, lámparas de coco pintadas de </w:t>
      </w:r>
      <w:r>
        <w:rPr>
          <w:spacing w:val="-3"/>
        </w:rPr>
        <w:t>piratas, </w:t>
      </w:r>
      <w:r>
        <w:rPr/>
        <w:t>entre otros </w:t>
      </w:r>
      <w:r>
        <w:rPr>
          <w:spacing w:val="-6"/>
        </w:rPr>
        <w:t>(May,  </w:t>
      </w:r>
      <w:r>
        <w:rPr>
          <w:spacing w:val="-5"/>
        </w:rPr>
        <w:t>2009,  </w:t>
      </w:r>
      <w:r>
        <w:rPr/>
        <w:t>y  </w:t>
      </w:r>
      <w:r>
        <w:rPr>
          <w:spacing w:val="-4"/>
        </w:rPr>
        <w:t>Pérez, </w:t>
      </w:r>
      <w:r>
        <w:rPr>
          <w:spacing w:val="-2"/>
        </w:rPr>
        <w:t> </w:t>
      </w:r>
      <w:r>
        <w:rPr>
          <w:spacing w:val="-4"/>
        </w:rPr>
        <w:t>2009).</w:t>
      </w:r>
    </w:p>
    <w:p>
      <w:pPr>
        <w:pStyle w:val="BodyText"/>
        <w:spacing w:line="232" w:lineRule="auto"/>
        <w:ind w:right="277" w:firstLine="277"/>
        <w:jc w:val="both"/>
      </w:pPr>
      <w:r>
        <w:rPr/>
        <w:t>Con un modo de producción económico basado en la activi- dad</w:t>
      </w:r>
      <w:r>
        <w:rPr>
          <w:spacing w:val="-31"/>
        </w:rPr>
        <w:t> </w:t>
      </w:r>
      <w:r>
        <w:rPr/>
        <w:t>turística</w:t>
      </w:r>
      <w:r>
        <w:rPr>
          <w:spacing w:val="-31"/>
        </w:rPr>
        <w:t> </w:t>
      </w:r>
      <w:r>
        <w:rPr/>
        <w:t>sustentada</w:t>
      </w:r>
      <w:r>
        <w:rPr>
          <w:spacing w:val="-31"/>
        </w:rPr>
        <w:t> </w:t>
      </w:r>
      <w:r>
        <w:rPr/>
        <w:t>principalmente</w:t>
      </w:r>
      <w:r>
        <w:rPr>
          <w:spacing w:val="-31"/>
        </w:rPr>
        <w:t> </w:t>
      </w:r>
      <w:r>
        <w:rPr/>
        <w:t>en</w:t>
      </w:r>
      <w:r>
        <w:rPr>
          <w:spacing w:val="-31"/>
        </w:rPr>
        <w:t> </w:t>
      </w:r>
      <w:r>
        <w:rPr/>
        <w:t>los</w:t>
      </w:r>
      <w:r>
        <w:rPr>
          <w:spacing w:val="-31"/>
        </w:rPr>
        <w:t> </w:t>
      </w:r>
      <w:r>
        <w:rPr/>
        <w:t>recursos</w:t>
      </w:r>
      <w:r>
        <w:rPr>
          <w:spacing w:val="-31"/>
        </w:rPr>
        <w:t> </w:t>
      </w:r>
      <w:r>
        <w:rPr/>
        <w:t>naturales y en algunas expresiones de tipo cultural propias del territorio, comienza</w:t>
      </w:r>
      <w:r>
        <w:rPr>
          <w:spacing w:val="-7"/>
        </w:rPr>
        <w:t> </w:t>
      </w:r>
      <w:r>
        <w:rPr/>
        <w:t>el</w:t>
      </w:r>
      <w:r>
        <w:rPr>
          <w:spacing w:val="-7"/>
        </w:rPr>
        <w:t> </w:t>
      </w:r>
      <w:r>
        <w:rPr/>
        <w:t>proceso</w:t>
      </w:r>
      <w:r>
        <w:rPr>
          <w:spacing w:val="-7"/>
        </w:rPr>
        <w:t> </w:t>
      </w:r>
      <w:r>
        <w:rPr/>
        <w:t>de</w:t>
      </w:r>
      <w:r>
        <w:rPr>
          <w:spacing w:val="-7"/>
        </w:rPr>
        <w:t> </w:t>
      </w:r>
      <w:r>
        <w:rPr/>
        <w:t>apropiación</w:t>
      </w:r>
      <w:r>
        <w:rPr>
          <w:spacing w:val="-7"/>
        </w:rPr>
        <w:t> </w:t>
      </w:r>
      <w:r>
        <w:rPr/>
        <w:t>del</w:t>
      </w:r>
      <w:r>
        <w:rPr>
          <w:spacing w:val="-7"/>
        </w:rPr>
        <w:t> </w:t>
      </w:r>
      <w:r>
        <w:rPr/>
        <w:t>espacio</w:t>
      </w:r>
      <w:r>
        <w:rPr>
          <w:spacing w:val="-7"/>
        </w:rPr>
        <w:t> </w:t>
      </w:r>
      <w:r>
        <w:rPr/>
        <w:t>con</w:t>
      </w:r>
      <w:r>
        <w:rPr>
          <w:spacing w:val="-7"/>
        </w:rPr>
        <w:t> </w:t>
      </w:r>
      <w:r>
        <w:rPr/>
        <w:t>la</w:t>
      </w:r>
      <w:r>
        <w:rPr>
          <w:spacing w:val="-7"/>
        </w:rPr>
        <w:t> </w:t>
      </w:r>
      <w:r>
        <w:rPr/>
        <w:t>finalidad de</w:t>
      </w:r>
      <w:r>
        <w:rPr>
          <w:spacing w:val="-20"/>
        </w:rPr>
        <w:t> </w:t>
      </w:r>
      <w:r>
        <w:rPr/>
        <w:t>funcionalizarlo</w:t>
      </w:r>
      <w:r>
        <w:rPr>
          <w:spacing w:val="-20"/>
        </w:rPr>
        <w:t> </w:t>
      </w:r>
      <w:r>
        <w:rPr>
          <w:spacing w:val="-3"/>
        </w:rPr>
        <w:t>para</w:t>
      </w:r>
      <w:r>
        <w:rPr>
          <w:spacing w:val="-20"/>
        </w:rPr>
        <w:t> </w:t>
      </w:r>
      <w:r>
        <w:rPr/>
        <w:t>el</w:t>
      </w:r>
      <w:r>
        <w:rPr>
          <w:spacing w:val="-20"/>
        </w:rPr>
        <w:t> </w:t>
      </w:r>
      <w:r>
        <w:rPr/>
        <w:t>crecimiento</w:t>
      </w:r>
      <w:r>
        <w:rPr>
          <w:spacing w:val="-20"/>
        </w:rPr>
        <w:t> </w:t>
      </w:r>
      <w:r>
        <w:rPr/>
        <w:t>de</w:t>
      </w:r>
      <w:r>
        <w:rPr>
          <w:spacing w:val="-20"/>
        </w:rPr>
        <w:t> </w:t>
      </w:r>
      <w:r>
        <w:rPr/>
        <w:t>la</w:t>
      </w:r>
      <w:r>
        <w:rPr>
          <w:spacing w:val="-20"/>
        </w:rPr>
        <w:t> </w:t>
      </w:r>
      <w:r>
        <w:rPr/>
        <w:t>actividad</w:t>
      </w:r>
      <w:r>
        <w:rPr>
          <w:spacing w:val="-20"/>
        </w:rPr>
        <w:t> </w:t>
      </w:r>
      <w:r>
        <w:rPr/>
        <w:t>económica, por lo cual la sociedad se </w:t>
      </w:r>
      <w:r>
        <w:rPr>
          <w:spacing w:val="-3"/>
        </w:rPr>
        <w:t>involucra </w:t>
      </w:r>
      <w:r>
        <w:rPr/>
        <w:t>en ella a </w:t>
      </w:r>
      <w:r>
        <w:rPr>
          <w:spacing w:val="-5"/>
        </w:rPr>
        <w:t>través </w:t>
      </w:r>
      <w:r>
        <w:rPr/>
        <w:t>de la oferta </w:t>
      </w:r>
      <w:r>
        <w:rPr>
          <w:spacing w:val="-4"/>
        </w:rPr>
        <w:t>complementaria</w:t>
      </w:r>
      <w:r>
        <w:rPr>
          <w:spacing w:val="-30"/>
        </w:rPr>
        <w:t> </w:t>
      </w:r>
      <w:r>
        <w:rPr>
          <w:spacing w:val="-5"/>
        </w:rPr>
        <w:t>(hoteles,</w:t>
      </w:r>
      <w:r>
        <w:rPr>
          <w:spacing w:val="-30"/>
        </w:rPr>
        <w:t> </w:t>
      </w:r>
      <w:r>
        <w:rPr>
          <w:spacing w:val="-6"/>
        </w:rPr>
        <w:t>restaurantes,</w:t>
      </w:r>
      <w:r>
        <w:rPr>
          <w:spacing w:val="-30"/>
        </w:rPr>
        <w:t> </w:t>
      </w:r>
      <w:r>
        <w:rPr>
          <w:spacing w:val="-3"/>
        </w:rPr>
        <w:t>tiendas</w:t>
      </w:r>
      <w:r>
        <w:rPr>
          <w:spacing w:val="-30"/>
        </w:rPr>
        <w:t> </w:t>
      </w:r>
      <w:r>
        <w:rPr/>
        <w:t>de</w:t>
      </w:r>
      <w:r>
        <w:rPr>
          <w:spacing w:val="-30"/>
        </w:rPr>
        <w:t> </w:t>
      </w:r>
      <w:r>
        <w:rPr>
          <w:spacing w:val="-4"/>
        </w:rPr>
        <w:t>artesanías,</w:t>
      </w:r>
      <w:r>
        <w:rPr>
          <w:spacing w:val="-30"/>
        </w:rPr>
        <w:t> </w:t>
      </w:r>
      <w:r>
        <w:rPr>
          <w:spacing w:val="-4"/>
        </w:rPr>
        <w:t>etc.), </w:t>
      </w:r>
      <w:r>
        <w:rPr/>
        <w:t>con</w:t>
      </w:r>
      <w:r>
        <w:rPr>
          <w:spacing w:val="-14"/>
        </w:rPr>
        <w:t> </w:t>
      </w:r>
      <w:r>
        <w:rPr/>
        <w:t>lo</w:t>
      </w:r>
      <w:r>
        <w:rPr>
          <w:spacing w:val="-14"/>
        </w:rPr>
        <w:t> </w:t>
      </w:r>
      <w:r>
        <w:rPr/>
        <w:t>cual</w:t>
      </w:r>
      <w:r>
        <w:rPr>
          <w:spacing w:val="-14"/>
        </w:rPr>
        <w:t> </w:t>
      </w:r>
      <w:r>
        <w:rPr/>
        <w:t>el</w:t>
      </w:r>
      <w:r>
        <w:rPr>
          <w:spacing w:val="-14"/>
        </w:rPr>
        <w:t> </w:t>
      </w:r>
      <w:r>
        <w:rPr/>
        <w:t>modo</w:t>
      </w:r>
      <w:r>
        <w:rPr>
          <w:spacing w:val="-14"/>
        </w:rPr>
        <w:t> </w:t>
      </w:r>
      <w:r>
        <w:rPr/>
        <w:t>de</w:t>
      </w:r>
      <w:r>
        <w:rPr>
          <w:spacing w:val="-14"/>
        </w:rPr>
        <w:t> </w:t>
      </w:r>
      <w:r>
        <w:rPr/>
        <w:t>producción</w:t>
      </w:r>
      <w:r>
        <w:rPr>
          <w:spacing w:val="-14"/>
        </w:rPr>
        <w:t> </w:t>
      </w:r>
      <w:r>
        <w:rPr/>
        <w:t>hace</w:t>
      </w:r>
      <w:r>
        <w:rPr>
          <w:spacing w:val="-14"/>
        </w:rPr>
        <w:t> </w:t>
      </w:r>
      <w:r>
        <w:rPr/>
        <w:t>uso</w:t>
      </w:r>
      <w:r>
        <w:rPr>
          <w:spacing w:val="-14"/>
        </w:rPr>
        <w:t> </w:t>
      </w:r>
      <w:r>
        <w:rPr/>
        <w:t>del</w:t>
      </w:r>
      <w:r>
        <w:rPr>
          <w:spacing w:val="-14"/>
        </w:rPr>
        <w:t> </w:t>
      </w:r>
      <w:r>
        <w:rPr/>
        <w:t>paisaje</w:t>
      </w:r>
      <w:r>
        <w:rPr>
          <w:spacing w:val="-14"/>
        </w:rPr>
        <w:t> </w:t>
      </w:r>
      <w:r>
        <w:rPr/>
        <w:t>con</w:t>
      </w:r>
      <w:r>
        <w:rPr>
          <w:spacing w:val="-14"/>
        </w:rPr>
        <w:t> </w:t>
      </w:r>
      <w:r>
        <w:rPr/>
        <w:t>el</w:t>
      </w:r>
      <w:r>
        <w:rPr>
          <w:spacing w:val="-14"/>
        </w:rPr>
        <w:t> </w:t>
      </w:r>
      <w:r>
        <w:rPr/>
        <w:t>fin de</w:t>
      </w:r>
      <w:r>
        <w:rPr>
          <w:spacing w:val="-9"/>
        </w:rPr>
        <w:t> </w:t>
      </w:r>
      <w:r>
        <w:rPr/>
        <w:t>contribuir</w:t>
      </w:r>
      <w:r>
        <w:rPr>
          <w:spacing w:val="-9"/>
        </w:rPr>
        <w:t> </w:t>
      </w:r>
      <w:r>
        <w:rPr/>
        <w:t>a</w:t>
      </w:r>
      <w:r>
        <w:rPr>
          <w:spacing w:val="-9"/>
        </w:rPr>
        <w:t> </w:t>
      </w:r>
      <w:r>
        <w:rPr/>
        <w:t>la</w:t>
      </w:r>
      <w:r>
        <w:rPr>
          <w:spacing w:val="-9"/>
        </w:rPr>
        <w:t> </w:t>
      </w:r>
      <w:r>
        <w:rPr/>
        <w:t>consolidación</w:t>
      </w:r>
      <w:r>
        <w:rPr>
          <w:spacing w:val="-9"/>
        </w:rPr>
        <w:t> </w:t>
      </w:r>
      <w:r>
        <w:rPr/>
        <w:t>del</w:t>
      </w:r>
      <w:r>
        <w:rPr>
          <w:spacing w:val="-9"/>
        </w:rPr>
        <w:t> </w:t>
      </w:r>
      <w:r>
        <w:rPr/>
        <w:t>modo</w:t>
      </w:r>
      <w:r>
        <w:rPr>
          <w:spacing w:val="-9"/>
        </w:rPr>
        <w:t> </w:t>
      </w:r>
      <w:r>
        <w:rPr/>
        <w:t>de</w:t>
      </w:r>
      <w:r>
        <w:rPr>
          <w:spacing w:val="-9"/>
        </w:rPr>
        <w:t> </w:t>
      </w:r>
      <w:r>
        <w:rPr/>
        <w:t>producción</w:t>
      </w:r>
      <w:r>
        <w:rPr>
          <w:spacing w:val="-9"/>
        </w:rPr>
        <w:t> </w:t>
      </w:r>
      <w:r>
        <w:rPr/>
        <w:t>econó- mico,</w:t>
      </w:r>
      <w:r>
        <w:rPr>
          <w:spacing w:val="-9"/>
        </w:rPr>
        <w:t> </w:t>
      </w:r>
      <w:r>
        <w:rPr/>
        <w:t>y</w:t>
      </w:r>
      <w:r>
        <w:rPr>
          <w:spacing w:val="-9"/>
        </w:rPr>
        <w:t> </w:t>
      </w:r>
      <w:r>
        <w:rPr/>
        <w:t>por</w:t>
      </w:r>
      <w:r>
        <w:rPr>
          <w:spacing w:val="-9"/>
        </w:rPr>
        <w:t> </w:t>
      </w:r>
      <w:r>
        <w:rPr>
          <w:spacing w:val="-3"/>
        </w:rPr>
        <w:t>otro</w:t>
      </w:r>
      <w:r>
        <w:rPr>
          <w:spacing w:val="-9"/>
        </w:rPr>
        <w:t> </w:t>
      </w:r>
      <w:r>
        <w:rPr/>
        <w:t>lado</w:t>
      </w:r>
      <w:r>
        <w:rPr>
          <w:spacing w:val="-9"/>
        </w:rPr>
        <w:t> </w:t>
      </w:r>
      <w:r>
        <w:rPr/>
        <w:t>penetrar</w:t>
      </w:r>
      <w:r>
        <w:rPr>
          <w:spacing w:val="-9"/>
        </w:rPr>
        <w:t> </w:t>
      </w:r>
      <w:r>
        <w:rPr/>
        <w:t>el</w:t>
      </w:r>
      <w:r>
        <w:rPr>
          <w:spacing w:val="-9"/>
        </w:rPr>
        <w:t> </w:t>
      </w:r>
      <w:r>
        <w:rPr/>
        <w:t>modo</w:t>
      </w:r>
      <w:r>
        <w:rPr>
          <w:spacing w:val="-9"/>
        </w:rPr>
        <w:t> </w:t>
      </w:r>
      <w:r>
        <w:rPr/>
        <w:t>de</w:t>
      </w:r>
      <w:r>
        <w:rPr>
          <w:spacing w:val="-9"/>
        </w:rPr>
        <w:t> </w:t>
      </w:r>
      <w:r>
        <w:rPr/>
        <w:t>producción</w:t>
      </w:r>
      <w:r>
        <w:rPr>
          <w:spacing w:val="-9"/>
        </w:rPr>
        <w:t> </w:t>
      </w:r>
      <w:r>
        <w:rPr/>
        <w:t>cultural.</w:t>
      </w:r>
    </w:p>
    <w:p>
      <w:pPr>
        <w:pStyle w:val="BodyText"/>
        <w:spacing w:line="232" w:lineRule="auto"/>
        <w:ind w:right="277" w:firstLine="277"/>
        <w:jc w:val="both"/>
      </w:pPr>
      <w:r>
        <w:rPr/>
        <w:t>Los límites de la zona urbana de la época </w:t>
      </w:r>
      <w:r>
        <w:rPr>
          <w:spacing w:val="-3"/>
        </w:rPr>
        <w:t>eran: </w:t>
      </w:r>
      <w:r>
        <w:rPr/>
        <w:t>al norte la zona militar </w:t>
      </w:r>
      <w:r>
        <w:rPr>
          <w:spacing w:val="-6"/>
        </w:rPr>
        <w:t>(Av. </w:t>
      </w:r>
      <w:r>
        <w:rPr/>
        <w:t>Aeropuerto), al sur el edificio de correos</w:t>
      </w:r>
      <w:r>
        <w:rPr>
          <w:spacing w:val="-16"/>
        </w:rPr>
        <w:t> </w:t>
      </w:r>
      <w:r>
        <w:rPr/>
        <w:t>(Calle 7 Sur) y al </w:t>
      </w:r>
      <w:r>
        <w:rPr>
          <w:spacing w:val="-3"/>
        </w:rPr>
        <w:t>este </w:t>
      </w:r>
      <w:r>
        <w:rPr/>
        <w:t>la </w:t>
      </w:r>
      <w:r>
        <w:rPr>
          <w:spacing w:val="-7"/>
        </w:rPr>
        <w:t>30  </w:t>
      </w:r>
      <w:r>
        <w:rPr/>
        <w:t>avenida. La actividad económica y   </w:t>
      </w:r>
      <w:r>
        <w:rPr>
          <w:spacing w:val="23"/>
        </w:rPr>
        <w:t> </w:t>
      </w:r>
      <w:r>
        <w:rPr/>
        <w:t>social</w:t>
      </w:r>
    </w:p>
    <w:p>
      <w:pPr>
        <w:spacing w:after="0" w:line="232" w:lineRule="auto"/>
        <w:jc w:val="both"/>
        <w:sectPr>
          <w:pgSz w:w="8500" w:h="12750"/>
          <w:pgMar w:header="1130" w:footer="0" w:top="1700" w:bottom="280" w:left="1160" w:right="1160"/>
        </w:sectPr>
      </w:pPr>
    </w:p>
    <w:p>
      <w:pPr>
        <w:pStyle w:val="BodyText"/>
        <w:spacing w:before="6"/>
        <w:ind w:left="0"/>
        <w:rPr>
          <w:sz w:val="20"/>
        </w:rPr>
      </w:pPr>
    </w:p>
    <w:p>
      <w:pPr>
        <w:pStyle w:val="BodyText"/>
        <w:spacing w:line="194" w:lineRule="exact"/>
        <w:ind w:hanging="1"/>
        <w:jc w:val="both"/>
      </w:pPr>
      <w:r>
        <w:rPr>
          <w:w w:val="105"/>
        </w:rPr>
        <w:t>se desarrollaba en la Zona de Apropiación </w:t>
      </w:r>
      <w:r>
        <w:rPr>
          <w:spacing w:val="-3"/>
          <w:w w:val="105"/>
        </w:rPr>
        <w:t>Turística </w:t>
      </w:r>
      <w:r>
        <w:rPr>
          <w:spacing w:val="-4"/>
          <w:w w:val="115"/>
        </w:rPr>
        <w:t>(</w:t>
      </w:r>
      <w:r>
        <w:rPr>
          <w:rFonts w:ascii="Arial" w:hAnsi="Arial"/>
          <w:spacing w:val="-4"/>
          <w:w w:val="115"/>
          <w:sz w:val="17"/>
        </w:rPr>
        <w:t>zat</w:t>
      </w:r>
      <w:r>
        <w:rPr>
          <w:spacing w:val="-4"/>
          <w:w w:val="115"/>
        </w:rPr>
        <w:t>) </w:t>
      </w:r>
      <w:r>
        <w:rPr>
          <w:w w:val="105"/>
        </w:rPr>
        <w:t>Centro</w:t>
      </w:r>
    </w:p>
    <w:p>
      <w:pPr>
        <w:pStyle w:val="BodyText"/>
        <w:spacing w:line="232" w:lineRule="auto" w:before="2"/>
        <w:ind w:right="276"/>
        <w:jc w:val="both"/>
      </w:pPr>
      <w:r>
        <w:rPr>
          <w:spacing w:val="-8"/>
        </w:rPr>
        <w:t>(cfr. </w:t>
      </w:r>
      <w:r>
        <w:rPr>
          <w:spacing w:val="-5"/>
        </w:rPr>
        <w:t>Palafox </w:t>
      </w:r>
      <w:r>
        <w:rPr/>
        <w:t>y </w:t>
      </w:r>
      <w:r>
        <w:rPr>
          <w:spacing w:val="-3"/>
        </w:rPr>
        <w:t>Zizumbo, </w:t>
      </w:r>
      <w:r>
        <w:rPr>
          <w:spacing w:val="-6"/>
        </w:rPr>
        <w:t>2009), </w:t>
      </w:r>
      <w:r>
        <w:rPr/>
        <w:t>con </w:t>
      </w:r>
      <w:r>
        <w:rPr>
          <w:spacing w:val="-5"/>
        </w:rPr>
        <w:t>mayor </w:t>
      </w:r>
      <w:r>
        <w:rPr>
          <w:spacing w:val="-4"/>
        </w:rPr>
        <w:t>intensidad </w:t>
      </w:r>
      <w:r>
        <w:rPr/>
        <w:t>en el male- cón</w:t>
      </w:r>
      <w:r>
        <w:rPr>
          <w:spacing w:val="-13"/>
        </w:rPr>
        <w:t> </w:t>
      </w:r>
      <w:r>
        <w:rPr/>
        <w:t>costero,</w:t>
      </w:r>
      <w:r>
        <w:rPr>
          <w:spacing w:val="-13"/>
        </w:rPr>
        <w:t> </w:t>
      </w:r>
      <w:r>
        <w:rPr/>
        <w:t>en</w:t>
      </w:r>
      <w:r>
        <w:rPr>
          <w:spacing w:val="-13"/>
        </w:rPr>
        <w:t> </w:t>
      </w:r>
      <w:r>
        <w:rPr/>
        <w:t>donde</w:t>
      </w:r>
      <w:r>
        <w:rPr>
          <w:spacing w:val="-13"/>
        </w:rPr>
        <w:t> </w:t>
      </w:r>
      <w:r>
        <w:rPr/>
        <w:t>se</w:t>
      </w:r>
      <w:r>
        <w:rPr>
          <w:spacing w:val="-13"/>
        </w:rPr>
        <w:t> </w:t>
      </w:r>
      <w:r>
        <w:rPr/>
        <w:t>encontraban</w:t>
      </w:r>
      <w:r>
        <w:rPr>
          <w:spacing w:val="-13"/>
        </w:rPr>
        <w:t> </w:t>
      </w:r>
      <w:r>
        <w:rPr/>
        <w:t>localizadas</w:t>
      </w:r>
      <w:r>
        <w:rPr>
          <w:spacing w:val="-13"/>
        </w:rPr>
        <w:t> </w:t>
      </w:r>
      <w:r>
        <w:rPr/>
        <w:t>las</w:t>
      </w:r>
      <w:r>
        <w:rPr>
          <w:spacing w:val="-13"/>
        </w:rPr>
        <w:t> </w:t>
      </w:r>
      <w:r>
        <w:rPr/>
        <w:t>tiendas</w:t>
      </w:r>
      <w:r>
        <w:rPr>
          <w:spacing w:val="-13"/>
        </w:rPr>
        <w:t> </w:t>
      </w:r>
      <w:r>
        <w:rPr/>
        <w:t>de importación como </w:t>
      </w:r>
      <w:r>
        <w:rPr>
          <w:spacing w:val="-3"/>
        </w:rPr>
        <w:t>Pama </w:t>
      </w:r>
      <w:r>
        <w:rPr/>
        <w:t>y Orbit. Asimismo, en la </w:t>
      </w:r>
      <w:r>
        <w:rPr>
          <w:rFonts w:ascii="Arial" w:hAnsi="Arial"/>
          <w:spacing w:val="-6"/>
          <w:w w:val="120"/>
          <w:sz w:val="17"/>
        </w:rPr>
        <w:t>zat </w:t>
      </w:r>
      <w:r>
        <w:rPr/>
        <w:t>Centro se localizaba</w:t>
      </w:r>
      <w:r>
        <w:rPr>
          <w:spacing w:val="-12"/>
        </w:rPr>
        <w:t> </w:t>
      </w:r>
      <w:r>
        <w:rPr/>
        <w:t>el</w:t>
      </w:r>
      <w:r>
        <w:rPr>
          <w:spacing w:val="-12"/>
        </w:rPr>
        <w:t> </w:t>
      </w:r>
      <w:r>
        <w:rPr/>
        <w:t>edificio</w:t>
      </w:r>
      <w:r>
        <w:rPr>
          <w:spacing w:val="-12"/>
        </w:rPr>
        <w:t> </w:t>
      </w:r>
      <w:r>
        <w:rPr/>
        <w:t>del</w:t>
      </w:r>
      <w:r>
        <w:rPr>
          <w:spacing w:val="-12"/>
        </w:rPr>
        <w:t> </w:t>
      </w:r>
      <w:r>
        <w:rPr/>
        <w:t>municipio,</w:t>
      </w:r>
      <w:r>
        <w:rPr>
          <w:spacing w:val="-12"/>
        </w:rPr>
        <w:t> </w:t>
      </w:r>
      <w:r>
        <w:rPr/>
        <w:t>la</w:t>
      </w:r>
      <w:r>
        <w:rPr>
          <w:spacing w:val="-12"/>
        </w:rPr>
        <w:t> </w:t>
      </w:r>
      <w:r>
        <w:rPr/>
        <w:t>comandancia</w:t>
      </w:r>
      <w:r>
        <w:rPr>
          <w:spacing w:val="-12"/>
        </w:rPr>
        <w:t> </w:t>
      </w:r>
      <w:r>
        <w:rPr/>
        <w:t>de</w:t>
      </w:r>
      <w:r>
        <w:rPr>
          <w:spacing w:val="-12"/>
        </w:rPr>
        <w:t> </w:t>
      </w:r>
      <w:r>
        <w:rPr/>
        <w:t>policía,</w:t>
      </w:r>
      <w:r>
        <w:rPr>
          <w:spacing w:val="-12"/>
        </w:rPr>
        <w:t> </w:t>
      </w:r>
      <w:r>
        <w:rPr/>
        <w:t>la escuela</w:t>
      </w:r>
      <w:r>
        <w:rPr>
          <w:spacing w:val="-11"/>
        </w:rPr>
        <w:t> </w:t>
      </w:r>
      <w:r>
        <w:rPr/>
        <w:t>primaria</w:t>
      </w:r>
      <w:r>
        <w:rPr>
          <w:spacing w:val="-11"/>
        </w:rPr>
        <w:t> </w:t>
      </w:r>
      <w:r>
        <w:rPr/>
        <w:t>Benito</w:t>
      </w:r>
      <w:r>
        <w:rPr>
          <w:spacing w:val="-11"/>
        </w:rPr>
        <w:t> </w:t>
      </w:r>
      <w:r>
        <w:rPr/>
        <w:t>Juárez</w:t>
      </w:r>
      <w:r>
        <w:rPr>
          <w:spacing w:val="-11"/>
        </w:rPr>
        <w:t> </w:t>
      </w:r>
      <w:r>
        <w:rPr/>
        <w:t>y</w:t>
      </w:r>
      <w:r>
        <w:rPr>
          <w:spacing w:val="-11"/>
        </w:rPr>
        <w:t> </w:t>
      </w:r>
      <w:r>
        <w:rPr/>
        <w:t>el</w:t>
      </w:r>
      <w:r>
        <w:rPr>
          <w:spacing w:val="-11"/>
        </w:rPr>
        <w:t> </w:t>
      </w:r>
      <w:r>
        <w:rPr/>
        <w:t>parque</w:t>
      </w:r>
      <w:r>
        <w:rPr>
          <w:spacing w:val="-11"/>
        </w:rPr>
        <w:t> </w:t>
      </w:r>
      <w:r>
        <w:rPr/>
        <w:t>del</w:t>
      </w:r>
      <w:r>
        <w:rPr>
          <w:spacing w:val="-11"/>
        </w:rPr>
        <w:t> </w:t>
      </w:r>
      <w:r>
        <w:rPr/>
        <w:t>mismo</w:t>
      </w:r>
      <w:r>
        <w:rPr>
          <w:spacing w:val="-11"/>
        </w:rPr>
        <w:t> </w:t>
      </w:r>
      <w:r>
        <w:rPr/>
        <w:t>nombre,</w:t>
      </w:r>
      <w:r>
        <w:rPr>
          <w:spacing w:val="-11"/>
        </w:rPr>
        <w:t> </w:t>
      </w:r>
      <w:r>
        <w:rPr/>
        <w:t>y una</w:t>
      </w:r>
      <w:r>
        <w:rPr>
          <w:spacing w:val="-24"/>
        </w:rPr>
        <w:t> </w:t>
      </w:r>
      <w:r>
        <w:rPr/>
        <w:t>calle</w:t>
      </w:r>
      <w:r>
        <w:rPr>
          <w:spacing w:val="-24"/>
        </w:rPr>
        <w:t> </w:t>
      </w:r>
      <w:r>
        <w:rPr/>
        <w:t>hacia</w:t>
      </w:r>
      <w:r>
        <w:rPr>
          <w:spacing w:val="-24"/>
        </w:rPr>
        <w:t> </w:t>
      </w:r>
      <w:r>
        <w:rPr/>
        <w:t>el</w:t>
      </w:r>
      <w:r>
        <w:rPr>
          <w:spacing w:val="-24"/>
        </w:rPr>
        <w:t> </w:t>
      </w:r>
      <w:r>
        <w:rPr>
          <w:spacing w:val="-4"/>
        </w:rPr>
        <w:t>este</w:t>
      </w:r>
      <w:r>
        <w:rPr>
          <w:spacing w:val="-24"/>
        </w:rPr>
        <w:t> </w:t>
      </w:r>
      <w:r>
        <w:rPr/>
        <w:t>se</w:t>
      </w:r>
      <w:r>
        <w:rPr>
          <w:spacing w:val="-24"/>
        </w:rPr>
        <w:t> </w:t>
      </w:r>
      <w:r>
        <w:rPr/>
        <w:t>ubicaba</w:t>
      </w:r>
      <w:r>
        <w:rPr>
          <w:spacing w:val="-24"/>
        </w:rPr>
        <w:t> </w:t>
      </w:r>
      <w:r>
        <w:rPr/>
        <w:t>la</w:t>
      </w:r>
      <w:r>
        <w:rPr>
          <w:spacing w:val="-24"/>
        </w:rPr>
        <w:t> </w:t>
      </w:r>
      <w:r>
        <w:rPr/>
        <w:t>iglesia</w:t>
      </w:r>
      <w:r>
        <w:rPr>
          <w:spacing w:val="-24"/>
        </w:rPr>
        <w:t> </w:t>
      </w:r>
      <w:r>
        <w:rPr/>
        <w:t>de</w:t>
      </w:r>
      <w:r>
        <w:rPr>
          <w:spacing w:val="-24"/>
        </w:rPr>
        <w:t> </w:t>
      </w:r>
      <w:r>
        <w:rPr/>
        <w:t>San</w:t>
      </w:r>
      <w:r>
        <w:rPr>
          <w:spacing w:val="-24"/>
        </w:rPr>
        <w:t> </w:t>
      </w:r>
      <w:r>
        <w:rPr/>
        <w:t>Miguel,</w:t>
      </w:r>
      <w:r>
        <w:rPr>
          <w:spacing w:val="-24"/>
        </w:rPr>
        <w:t> </w:t>
      </w:r>
      <w:r>
        <w:rPr/>
        <w:t>en</w:t>
      </w:r>
      <w:r>
        <w:rPr>
          <w:spacing w:val="-24"/>
        </w:rPr>
        <w:t> </w:t>
      </w:r>
      <w:r>
        <w:rPr>
          <w:spacing w:val="-4"/>
        </w:rPr>
        <w:t>tanto </w:t>
      </w:r>
      <w:r>
        <w:rPr/>
        <w:t>que</w:t>
      </w:r>
      <w:r>
        <w:rPr>
          <w:spacing w:val="-9"/>
        </w:rPr>
        <w:t> </w:t>
      </w:r>
      <w:r>
        <w:rPr/>
        <w:t>la</w:t>
      </w:r>
      <w:r>
        <w:rPr>
          <w:spacing w:val="-9"/>
        </w:rPr>
        <w:t> </w:t>
      </w:r>
      <w:r>
        <w:rPr/>
        <w:t>escuela</w:t>
      </w:r>
      <w:r>
        <w:rPr>
          <w:spacing w:val="-9"/>
        </w:rPr>
        <w:t> </w:t>
      </w:r>
      <w:r>
        <w:rPr/>
        <w:t>secundaria</w:t>
      </w:r>
      <w:r>
        <w:rPr>
          <w:spacing w:val="-9"/>
        </w:rPr>
        <w:t> </w:t>
      </w:r>
      <w:r>
        <w:rPr/>
        <w:t>se</w:t>
      </w:r>
      <w:r>
        <w:rPr>
          <w:spacing w:val="-9"/>
        </w:rPr>
        <w:t> </w:t>
      </w:r>
      <w:r>
        <w:rPr/>
        <w:t>encontraba</w:t>
      </w:r>
      <w:r>
        <w:rPr>
          <w:spacing w:val="-9"/>
        </w:rPr>
        <w:t> </w:t>
      </w:r>
      <w:r>
        <w:rPr>
          <w:spacing w:val="-4"/>
        </w:rPr>
        <w:t>atrás</w:t>
      </w:r>
      <w:r>
        <w:rPr>
          <w:spacing w:val="-9"/>
        </w:rPr>
        <w:t> </w:t>
      </w:r>
      <w:r>
        <w:rPr/>
        <w:t>de</w:t>
      </w:r>
      <w:r>
        <w:rPr>
          <w:spacing w:val="-9"/>
        </w:rPr>
        <w:t> </w:t>
      </w:r>
      <w:r>
        <w:rPr/>
        <w:t>una</w:t>
      </w:r>
      <w:r>
        <w:rPr>
          <w:spacing w:val="-9"/>
        </w:rPr>
        <w:t> </w:t>
      </w:r>
      <w:r>
        <w:rPr/>
        <w:t>cancha</w:t>
      </w:r>
      <w:r>
        <w:rPr>
          <w:spacing w:val="-9"/>
        </w:rPr>
        <w:t> </w:t>
      </w:r>
      <w:r>
        <w:rPr/>
        <w:t>de </w:t>
      </w:r>
      <w:r>
        <w:rPr>
          <w:spacing w:val="-4"/>
        </w:rPr>
        <w:t>básquetbol</w:t>
      </w:r>
      <w:r>
        <w:rPr>
          <w:spacing w:val="-8"/>
        </w:rPr>
        <w:t> </w:t>
      </w:r>
      <w:r>
        <w:rPr/>
        <w:t>a</w:t>
      </w:r>
      <w:r>
        <w:rPr>
          <w:spacing w:val="-8"/>
        </w:rPr>
        <w:t> </w:t>
      </w:r>
      <w:r>
        <w:rPr/>
        <w:t>un</w:t>
      </w:r>
      <w:r>
        <w:rPr>
          <w:spacing w:val="-8"/>
        </w:rPr>
        <w:t> </w:t>
      </w:r>
      <w:r>
        <w:rPr>
          <w:spacing w:val="-4"/>
        </w:rPr>
        <w:t>costado</w:t>
      </w:r>
      <w:r>
        <w:rPr>
          <w:spacing w:val="-8"/>
        </w:rPr>
        <w:t> </w:t>
      </w:r>
      <w:r>
        <w:rPr/>
        <w:t>del</w:t>
      </w:r>
      <w:r>
        <w:rPr>
          <w:spacing w:val="-8"/>
        </w:rPr>
        <w:t> </w:t>
      </w:r>
      <w:r>
        <w:rPr>
          <w:spacing w:val="-3"/>
        </w:rPr>
        <w:t>edificio</w:t>
      </w:r>
      <w:r>
        <w:rPr>
          <w:spacing w:val="-8"/>
        </w:rPr>
        <w:t> </w:t>
      </w:r>
      <w:r>
        <w:rPr/>
        <w:t>de</w:t>
      </w:r>
      <w:r>
        <w:rPr>
          <w:spacing w:val="-8"/>
        </w:rPr>
        <w:t> </w:t>
      </w:r>
      <w:r>
        <w:rPr>
          <w:spacing w:val="-4"/>
        </w:rPr>
        <w:t>correos.</w:t>
      </w:r>
      <w:r>
        <w:rPr>
          <w:spacing w:val="-8"/>
        </w:rPr>
        <w:t> </w:t>
      </w:r>
      <w:r>
        <w:rPr/>
        <w:t>A</w:t>
      </w:r>
      <w:r>
        <w:rPr>
          <w:spacing w:val="-8"/>
        </w:rPr>
        <w:t> </w:t>
      </w:r>
      <w:r>
        <w:rPr/>
        <w:t>un</w:t>
      </w:r>
      <w:r>
        <w:rPr>
          <w:spacing w:val="-8"/>
        </w:rPr>
        <w:t> </w:t>
      </w:r>
      <w:r>
        <w:rPr>
          <w:spacing w:val="-4"/>
        </w:rPr>
        <w:t>costado</w:t>
      </w:r>
      <w:r>
        <w:rPr>
          <w:spacing w:val="-8"/>
        </w:rPr>
        <w:t> </w:t>
      </w:r>
      <w:r>
        <w:rPr/>
        <w:t>del edificio </w:t>
      </w:r>
      <w:r>
        <w:rPr>
          <w:spacing w:val="-3"/>
        </w:rPr>
        <w:t>antes </w:t>
      </w:r>
      <w:r>
        <w:rPr/>
        <w:t>mencionado también se localizaba un terreno de árboles de uvas de mar con una brecha de arena que llevaba al faro</w:t>
      </w:r>
      <w:r>
        <w:rPr>
          <w:spacing w:val="-15"/>
        </w:rPr>
        <w:t> </w:t>
      </w:r>
      <w:r>
        <w:rPr/>
        <w:t>de</w:t>
      </w:r>
      <w:r>
        <w:rPr>
          <w:spacing w:val="-15"/>
        </w:rPr>
        <w:t> </w:t>
      </w:r>
      <w:r>
        <w:rPr/>
        <w:t>Punta</w:t>
      </w:r>
      <w:r>
        <w:rPr>
          <w:spacing w:val="-15"/>
        </w:rPr>
        <w:t> </w:t>
      </w:r>
      <w:r>
        <w:rPr/>
        <w:t>Langosta.</w:t>
      </w:r>
    </w:p>
    <w:p>
      <w:pPr>
        <w:pStyle w:val="BodyText"/>
        <w:spacing w:line="232" w:lineRule="auto"/>
        <w:ind w:right="278" w:firstLine="277"/>
        <w:jc w:val="both"/>
      </w:pPr>
      <w:r>
        <w:rPr/>
        <w:t>Entre</w:t>
      </w:r>
      <w:r>
        <w:rPr>
          <w:spacing w:val="-16"/>
        </w:rPr>
        <w:t> </w:t>
      </w:r>
      <w:r>
        <w:rPr/>
        <w:t>las</w:t>
      </w:r>
      <w:r>
        <w:rPr>
          <w:spacing w:val="-16"/>
        </w:rPr>
        <w:t> </w:t>
      </w:r>
      <w:r>
        <w:rPr/>
        <w:t>características</w:t>
      </w:r>
      <w:r>
        <w:rPr>
          <w:spacing w:val="-16"/>
        </w:rPr>
        <w:t> </w:t>
      </w:r>
      <w:r>
        <w:rPr/>
        <w:t>del</w:t>
      </w:r>
      <w:r>
        <w:rPr>
          <w:spacing w:val="-16"/>
        </w:rPr>
        <w:t> </w:t>
      </w:r>
      <w:r>
        <w:rPr/>
        <w:t>paisaje</w:t>
      </w:r>
      <w:r>
        <w:rPr>
          <w:spacing w:val="-16"/>
        </w:rPr>
        <w:t> </w:t>
      </w:r>
      <w:r>
        <w:rPr/>
        <w:t>de</w:t>
      </w:r>
      <w:r>
        <w:rPr>
          <w:spacing w:val="-16"/>
        </w:rPr>
        <w:t> </w:t>
      </w:r>
      <w:r>
        <w:rPr/>
        <w:t>la</w:t>
      </w:r>
      <w:r>
        <w:rPr>
          <w:spacing w:val="-16"/>
        </w:rPr>
        <w:t> </w:t>
      </w:r>
      <w:r>
        <w:rPr/>
        <w:t>isla</w:t>
      </w:r>
      <w:r>
        <w:rPr>
          <w:spacing w:val="-16"/>
        </w:rPr>
        <w:t> </w:t>
      </w:r>
      <w:r>
        <w:rPr/>
        <w:t>resaltaba</w:t>
      </w:r>
      <w:r>
        <w:rPr>
          <w:spacing w:val="-16"/>
        </w:rPr>
        <w:t> </w:t>
      </w:r>
      <w:r>
        <w:rPr/>
        <w:t>el</w:t>
      </w:r>
      <w:r>
        <w:rPr>
          <w:spacing w:val="-16"/>
        </w:rPr>
        <w:t> </w:t>
      </w:r>
      <w:r>
        <w:rPr/>
        <w:t>tono blancuzco</w:t>
      </w:r>
      <w:r>
        <w:rPr>
          <w:spacing w:val="-10"/>
        </w:rPr>
        <w:t> </w:t>
      </w:r>
      <w:r>
        <w:rPr/>
        <w:t>de</w:t>
      </w:r>
      <w:r>
        <w:rPr>
          <w:spacing w:val="-10"/>
        </w:rPr>
        <w:t> </w:t>
      </w:r>
      <w:r>
        <w:rPr/>
        <w:t>las</w:t>
      </w:r>
      <w:r>
        <w:rPr>
          <w:spacing w:val="-10"/>
        </w:rPr>
        <w:t> </w:t>
      </w:r>
      <w:r>
        <w:rPr>
          <w:spacing w:val="-3"/>
        </w:rPr>
        <w:t>playas,</w:t>
      </w:r>
      <w:r>
        <w:rPr>
          <w:spacing w:val="-10"/>
        </w:rPr>
        <w:t> </w:t>
      </w:r>
      <w:r>
        <w:rPr/>
        <w:t>en</w:t>
      </w:r>
      <w:r>
        <w:rPr>
          <w:spacing w:val="-10"/>
        </w:rPr>
        <w:t> </w:t>
      </w:r>
      <w:r>
        <w:rPr/>
        <w:t>donde</w:t>
      </w:r>
      <w:r>
        <w:rPr>
          <w:spacing w:val="-10"/>
        </w:rPr>
        <w:t> </w:t>
      </w:r>
      <w:r>
        <w:rPr/>
        <w:t>se</w:t>
      </w:r>
      <w:r>
        <w:rPr>
          <w:spacing w:val="-10"/>
        </w:rPr>
        <w:t> </w:t>
      </w:r>
      <w:r>
        <w:rPr/>
        <w:t>veía</w:t>
      </w:r>
      <w:r>
        <w:rPr>
          <w:spacing w:val="-10"/>
        </w:rPr>
        <w:t> </w:t>
      </w:r>
      <w:r>
        <w:rPr/>
        <w:t>jugar</w:t>
      </w:r>
      <w:r>
        <w:rPr>
          <w:spacing w:val="-10"/>
        </w:rPr>
        <w:t> </w:t>
      </w:r>
      <w:r>
        <w:rPr/>
        <w:t>a</w:t>
      </w:r>
      <w:r>
        <w:rPr>
          <w:spacing w:val="-10"/>
        </w:rPr>
        <w:t> </w:t>
      </w:r>
      <w:r>
        <w:rPr/>
        <w:t>los</w:t>
      </w:r>
      <w:r>
        <w:rPr>
          <w:spacing w:val="-10"/>
        </w:rPr>
        <w:t> </w:t>
      </w:r>
      <w:r>
        <w:rPr/>
        <w:t>niños</w:t>
      </w:r>
      <w:r>
        <w:rPr>
          <w:spacing w:val="-10"/>
        </w:rPr>
        <w:t> </w:t>
      </w:r>
      <w:r>
        <w:rPr/>
        <w:t>en</w:t>
      </w:r>
      <w:r>
        <w:rPr>
          <w:spacing w:val="-10"/>
        </w:rPr>
        <w:t> </w:t>
      </w:r>
      <w:r>
        <w:rPr/>
        <w:t>los diversos</w:t>
      </w:r>
      <w:r>
        <w:rPr>
          <w:spacing w:val="-15"/>
        </w:rPr>
        <w:t> </w:t>
      </w:r>
      <w:r>
        <w:rPr/>
        <w:t>muelles</w:t>
      </w:r>
      <w:r>
        <w:rPr>
          <w:spacing w:val="-15"/>
        </w:rPr>
        <w:t> </w:t>
      </w:r>
      <w:r>
        <w:rPr/>
        <w:t>del</w:t>
      </w:r>
      <w:r>
        <w:rPr>
          <w:spacing w:val="-15"/>
        </w:rPr>
        <w:t> </w:t>
      </w:r>
      <w:r>
        <w:rPr/>
        <w:t>malecón,</w:t>
      </w:r>
      <w:r>
        <w:rPr>
          <w:spacing w:val="-15"/>
        </w:rPr>
        <w:t> </w:t>
      </w:r>
      <w:r>
        <w:rPr/>
        <w:t>como</w:t>
      </w:r>
      <w:r>
        <w:rPr>
          <w:spacing w:val="-15"/>
        </w:rPr>
        <w:t> </w:t>
      </w:r>
      <w:r>
        <w:rPr/>
        <w:t>en</w:t>
      </w:r>
      <w:r>
        <w:rPr>
          <w:spacing w:val="-15"/>
        </w:rPr>
        <w:t> </w:t>
      </w:r>
      <w:r>
        <w:rPr/>
        <w:t>el</w:t>
      </w:r>
      <w:r>
        <w:rPr>
          <w:spacing w:val="-15"/>
        </w:rPr>
        <w:t> </w:t>
      </w:r>
      <w:r>
        <w:rPr/>
        <w:t>Isleño</w:t>
      </w:r>
      <w:r>
        <w:rPr>
          <w:spacing w:val="-15"/>
        </w:rPr>
        <w:t> </w:t>
      </w:r>
      <w:r>
        <w:rPr/>
        <w:t>(calle</w:t>
      </w:r>
      <w:r>
        <w:rPr>
          <w:spacing w:val="-15"/>
        </w:rPr>
        <w:t> </w:t>
      </w:r>
      <w:r>
        <w:rPr>
          <w:spacing w:val="-18"/>
        </w:rPr>
        <w:t>10</w:t>
      </w:r>
      <w:r>
        <w:rPr>
          <w:spacing w:val="-15"/>
        </w:rPr>
        <w:t> </w:t>
      </w:r>
      <w:r>
        <w:rPr/>
        <w:t>Norte), Aguasafari</w:t>
      </w:r>
      <w:r>
        <w:rPr>
          <w:spacing w:val="-7"/>
        </w:rPr>
        <w:t> </w:t>
      </w:r>
      <w:r>
        <w:rPr/>
        <w:t>(calle</w:t>
      </w:r>
      <w:r>
        <w:rPr>
          <w:spacing w:val="-7"/>
        </w:rPr>
        <w:t> </w:t>
      </w:r>
      <w:r>
        <w:rPr/>
        <w:t>5</w:t>
      </w:r>
      <w:r>
        <w:rPr>
          <w:spacing w:val="-7"/>
        </w:rPr>
        <w:t> </w:t>
      </w:r>
      <w:r>
        <w:rPr/>
        <w:t>Sur)</w:t>
      </w:r>
      <w:r>
        <w:rPr>
          <w:spacing w:val="-7"/>
        </w:rPr>
        <w:t> </w:t>
      </w:r>
      <w:r>
        <w:rPr/>
        <w:t>y</w:t>
      </w:r>
      <w:r>
        <w:rPr>
          <w:spacing w:val="-7"/>
        </w:rPr>
        <w:t> </w:t>
      </w:r>
      <w:r>
        <w:rPr/>
        <w:t>en</w:t>
      </w:r>
      <w:r>
        <w:rPr>
          <w:spacing w:val="-7"/>
        </w:rPr>
        <w:t> </w:t>
      </w:r>
      <w:r>
        <w:rPr>
          <w:spacing w:val="-3"/>
        </w:rPr>
        <w:t>otro</w:t>
      </w:r>
      <w:r>
        <w:rPr>
          <w:spacing w:val="-7"/>
        </w:rPr>
        <w:t> </w:t>
      </w:r>
      <w:r>
        <w:rPr/>
        <w:t>localizado</w:t>
      </w:r>
      <w:r>
        <w:rPr>
          <w:spacing w:val="-7"/>
        </w:rPr>
        <w:t> </w:t>
      </w:r>
      <w:r>
        <w:rPr>
          <w:spacing w:val="-3"/>
        </w:rPr>
        <w:t>frente</w:t>
      </w:r>
      <w:r>
        <w:rPr>
          <w:spacing w:val="-7"/>
        </w:rPr>
        <w:t> </w:t>
      </w:r>
      <w:r>
        <w:rPr/>
        <w:t>a</w:t>
      </w:r>
      <w:r>
        <w:rPr>
          <w:spacing w:val="-7"/>
        </w:rPr>
        <w:t> </w:t>
      </w:r>
      <w:r>
        <w:rPr>
          <w:spacing w:val="-4"/>
        </w:rPr>
        <w:t>Viva</w:t>
      </w:r>
      <w:r>
        <w:rPr>
          <w:spacing w:val="-7"/>
        </w:rPr>
        <w:t> </w:t>
      </w:r>
      <w:r>
        <w:rPr/>
        <w:t>México (calle</w:t>
      </w:r>
      <w:r>
        <w:rPr>
          <w:spacing w:val="-23"/>
        </w:rPr>
        <w:t> </w:t>
      </w:r>
      <w:r>
        <w:rPr/>
        <w:t>3</w:t>
      </w:r>
      <w:r>
        <w:rPr>
          <w:spacing w:val="-23"/>
        </w:rPr>
        <w:t> </w:t>
      </w:r>
      <w:r>
        <w:rPr/>
        <w:t>Sur).</w:t>
      </w:r>
      <w:r>
        <w:rPr>
          <w:spacing w:val="-23"/>
        </w:rPr>
        <w:t> </w:t>
      </w:r>
      <w:r>
        <w:rPr/>
        <w:t>El</w:t>
      </w:r>
      <w:r>
        <w:rPr>
          <w:spacing w:val="-23"/>
        </w:rPr>
        <w:t> </w:t>
      </w:r>
      <w:r>
        <w:rPr/>
        <w:t>muelle</w:t>
      </w:r>
      <w:r>
        <w:rPr>
          <w:spacing w:val="-23"/>
        </w:rPr>
        <w:t> </w:t>
      </w:r>
      <w:r>
        <w:rPr>
          <w:spacing w:val="-3"/>
        </w:rPr>
        <w:t>Fiscal</w:t>
      </w:r>
      <w:r>
        <w:rPr>
          <w:spacing w:val="-23"/>
        </w:rPr>
        <w:t> </w:t>
      </w:r>
      <w:r>
        <w:rPr/>
        <w:t>–aún</w:t>
      </w:r>
      <w:r>
        <w:rPr>
          <w:spacing w:val="-23"/>
        </w:rPr>
        <w:t> </w:t>
      </w:r>
      <w:r>
        <w:rPr/>
        <w:t>de</w:t>
      </w:r>
      <w:r>
        <w:rPr>
          <w:spacing w:val="-23"/>
        </w:rPr>
        <w:t> </w:t>
      </w:r>
      <w:r>
        <w:rPr>
          <w:spacing w:val="-4"/>
        </w:rPr>
        <w:t>madera–</w:t>
      </w:r>
      <w:r>
        <w:rPr>
          <w:spacing w:val="-23"/>
        </w:rPr>
        <w:t> </w:t>
      </w:r>
      <w:r>
        <w:rPr/>
        <w:t>comenzaba</w:t>
      </w:r>
      <w:r>
        <w:rPr>
          <w:spacing w:val="-23"/>
        </w:rPr>
        <w:t> </w:t>
      </w:r>
      <w:r>
        <w:rPr/>
        <w:t>a</w:t>
      </w:r>
      <w:r>
        <w:rPr>
          <w:spacing w:val="-23"/>
        </w:rPr>
        <w:t> </w:t>
      </w:r>
      <w:r>
        <w:rPr>
          <w:spacing w:val="-4"/>
        </w:rPr>
        <w:t>tener </w:t>
      </w:r>
      <w:r>
        <w:rPr/>
        <w:t>modificaciones importantes al ser edificado en </w:t>
      </w:r>
      <w:r>
        <w:rPr>
          <w:spacing w:val="-3"/>
        </w:rPr>
        <w:t>concreto para</w:t>
      </w:r>
      <w:r>
        <w:rPr>
          <w:spacing w:val="-19"/>
        </w:rPr>
        <w:t> </w:t>
      </w:r>
      <w:r>
        <w:rPr/>
        <w:t>la recepción</w:t>
      </w:r>
      <w:r>
        <w:rPr>
          <w:spacing w:val="-23"/>
        </w:rPr>
        <w:t> </w:t>
      </w:r>
      <w:r>
        <w:rPr/>
        <w:t>de</w:t>
      </w:r>
      <w:r>
        <w:rPr>
          <w:spacing w:val="-23"/>
        </w:rPr>
        <w:t> </w:t>
      </w:r>
      <w:r>
        <w:rPr/>
        <w:t>embarcaciones</w:t>
      </w:r>
      <w:r>
        <w:rPr>
          <w:spacing w:val="-23"/>
        </w:rPr>
        <w:t> </w:t>
      </w:r>
      <w:r>
        <w:rPr/>
        <w:t>de</w:t>
      </w:r>
      <w:r>
        <w:rPr>
          <w:spacing w:val="-23"/>
        </w:rPr>
        <w:t> </w:t>
      </w:r>
      <w:r>
        <w:rPr>
          <w:spacing w:val="-3"/>
        </w:rPr>
        <w:t>mayor</w:t>
      </w:r>
      <w:r>
        <w:rPr>
          <w:spacing w:val="-23"/>
        </w:rPr>
        <w:t> </w:t>
      </w:r>
      <w:r>
        <w:rPr>
          <w:spacing w:val="-3"/>
        </w:rPr>
        <w:t>envergadura.</w:t>
      </w:r>
      <w:r>
        <w:rPr>
          <w:spacing w:val="-23"/>
        </w:rPr>
        <w:t> </w:t>
      </w:r>
      <w:r>
        <w:rPr/>
        <w:t>En</w:t>
      </w:r>
      <w:r>
        <w:rPr>
          <w:spacing w:val="-23"/>
        </w:rPr>
        <w:t> </w:t>
      </w:r>
      <w:r>
        <w:rPr/>
        <w:t>las</w:t>
      </w:r>
      <w:r>
        <w:rPr>
          <w:spacing w:val="-23"/>
        </w:rPr>
        <w:t> </w:t>
      </w:r>
      <w:r>
        <w:rPr/>
        <w:t>orillas de</w:t>
      </w:r>
      <w:r>
        <w:rPr>
          <w:spacing w:val="-16"/>
        </w:rPr>
        <w:t> </w:t>
      </w:r>
      <w:r>
        <w:rPr/>
        <w:t>la</w:t>
      </w:r>
      <w:r>
        <w:rPr>
          <w:spacing w:val="-16"/>
        </w:rPr>
        <w:t> </w:t>
      </w:r>
      <w:r>
        <w:rPr>
          <w:spacing w:val="-4"/>
        </w:rPr>
        <w:t>playa</w:t>
      </w:r>
      <w:r>
        <w:rPr>
          <w:spacing w:val="-16"/>
        </w:rPr>
        <w:t> </w:t>
      </w:r>
      <w:r>
        <w:rPr/>
        <w:t>y</w:t>
      </w:r>
      <w:r>
        <w:rPr>
          <w:spacing w:val="-16"/>
        </w:rPr>
        <w:t> </w:t>
      </w:r>
      <w:r>
        <w:rPr/>
        <w:t>por</w:t>
      </w:r>
      <w:r>
        <w:rPr>
          <w:spacing w:val="-16"/>
        </w:rPr>
        <w:t> </w:t>
      </w:r>
      <w:r>
        <w:rPr/>
        <w:t>la</w:t>
      </w:r>
      <w:r>
        <w:rPr>
          <w:spacing w:val="-16"/>
        </w:rPr>
        <w:t> </w:t>
      </w:r>
      <w:r>
        <w:rPr/>
        <w:t>transparencia</w:t>
      </w:r>
      <w:r>
        <w:rPr>
          <w:spacing w:val="-16"/>
        </w:rPr>
        <w:t> </w:t>
      </w:r>
      <w:r>
        <w:rPr/>
        <w:t>del</w:t>
      </w:r>
      <w:r>
        <w:rPr>
          <w:spacing w:val="-16"/>
        </w:rPr>
        <w:t> </w:t>
      </w:r>
      <w:r>
        <w:rPr/>
        <w:t>agua,</w:t>
      </w:r>
      <w:r>
        <w:rPr>
          <w:spacing w:val="-16"/>
        </w:rPr>
        <w:t> </w:t>
      </w:r>
      <w:r>
        <w:rPr/>
        <w:t>se</w:t>
      </w:r>
      <w:r>
        <w:rPr>
          <w:spacing w:val="-16"/>
        </w:rPr>
        <w:t> </w:t>
      </w:r>
      <w:r>
        <w:rPr/>
        <w:t>podía</w:t>
      </w:r>
      <w:r>
        <w:rPr>
          <w:spacing w:val="-16"/>
        </w:rPr>
        <w:t> </w:t>
      </w:r>
      <w:r>
        <w:rPr/>
        <w:t>observar</w:t>
      </w:r>
      <w:r>
        <w:rPr>
          <w:spacing w:val="-16"/>
        </w:rPr>
        <w:t> </w:t>
      </w:r>
      <w:r>
        <w:rPr/>
        <w:t>con facilidad</w:t>
      </w:r>
      <w:r>
        <w:rPr>
          <w:spacing w:val="-21"/>
        </w:rPr>
        <w:t> </w:t>
      </w:r>
      <w:r>
        <w:rPr/>
        <w:t>fauna</w:t>
      </w:r>
      <w:r>
        <w:rPr>
          <w:spacing w:val="-21"/>
        </w:rPr>
        <w:t> </w:t>
      </w:r>
      <w:r>
        <w:rPr/>
        <w:t>animal</w:t>
      </w:r>
      <w:r>
        <w:rPr>
          <w:spacing w:val="-21"/>
        </w:rPr>
        <w:t> </w:t>
      </w:r>
      <w:r>
        <w:rPr/>
        <w:t>que</w:t>
      </w:r>
      <w:r>
        <w:rPr>
          <w:spacing w:val="-21"/>
        </w:rPr>
        <w:t> </w:t>
      </w:r>
      <w:r>
        <w:rPr/>
        <w:t>en</w:t>
      </w:r>
      <w:r>
        <w:rPr>
          <w:spacing w:val="-21"/>
        </w:rPr>
        <w:t> </w:t>
      </w:r>
      <w:r>
        <w:rPr/>
        <w:t>algunos</w:t>
      </w:r>
      <w:r>
        <w:rPr>
          <w:spacing w:val="-21"/>
        </w:rPr>
        <w:t> </w:t>
      </w:r>
      <w:r>
        <w:rPr/>
        <w:t>casos</w:t>
      </w:r>
      <w:r>
        <w:rPr>
          <w:spacing w:val="-21"/>
        </w:rPr>
        <w:t> </w:t>
      </w:r>
      <w:r>
        <w:rPr/>
        <w:t>servía</w:t>
      </w:r>
      <w:r>
        <w:rPr>
          <w:spacing w:val="-21"/>
        </w:rPr>
        <w:t> </w:t>
      </w:r>
      <w:r>
        <w:rPr>
          <w:spacing w:val="-3"/>
        </w:rPr>
        <w:t>para</w:t>
      </w:r>
      <w:r>
        <w:rPr>
          <w:spacing w:val="-21"/>
        </w:rPr>
        <w:t> </w:t>
      </w:r>
      <w:r>
        <w:rPr/>
        <w:t>consumo</w:t>
      </w:r>
    </w:p>
    <w:p>
      <w:pPr>
        <w:pStyle w:val="BodyText"/>
        <w:spacing w:line="232" w:lineRule="auto"/>
        <w:ind w:right="275"/>
        <w:jc w:val="both"/>
      </w:pPr>
      <w:r>
        <w:rPr/>
        <w:t>–peces, langostas, erizos y caracoles–. Con el </w:t>
      </w:r>
      <w:r>
        <w:rPr>
          <w:spacing w:val="-3"/>
        </w:rPr>
        <w:t>interés </w:t>
      </w:r>
      <w:r>
        <w:rPr/>
        <w:t>de la po- blación por insertarse en el desarrollo turístico de la localidad, algunas</w:t>
      </w:r>
      <w:r>
        <w:rPr>
          <w:spacing w:val="-17"/>
        </w:rPr>
        <w:t> </w:t>
      </w:r>
      <w:r>
        <w:rPr/>
        <w:t>de</w:t>
      </w:r>
      <w:r>
        <w:rPr>
          <w:spacing w:val="-17"/>
        </w:rPr>
        <w:t> </w:t>
      </w:r>
      <w:r>
        <w:rPr/>
        <w:t>las</w:t>
      </w:r>
      <w:r>
        <w:rPr>
          <w:spacing w:val="-17"/>
        </w:rPr>
        <w:t> </w:t>
      </w:r>
      <w:r>
        <w:rPr/>
        <w:t>familias</w:t>
      </w:r>
      <w:r>
        <w:rPr>
          <w:spacing w:val="-17"/>
        </w:rPr>
        <w:t> </w:t>
      </w:r>
      <w:r>
        <w:rPr/>
        <w:t>que</w:t>
      </w:r>
      <w:r>
        <w:rPr>
          <w:spacing w:val="-17"/>
        </w:rPr>
        <w:t> </w:t>
      </w:r>
      <w:r>
        <w:rPr/>
        <w:t>habitaban</w:t>
      </w:r>
      <w:r>
        <w:rPr>
          <w:spacing w:val="-17"/>
        </w:rPr>
        <w:t> </w:t>
      </w:r>
      <w:r>
        <w:rPr/>
        <w:t>en</w:t>
      </w:r>
      <w:r>
        <w:rPr>
          <w:spacing w:val="-17"/>
        </w:rPr>
        <w:t> </w:t>
      </w:r>
      <w:r>
        <w:rPr/>
        <w:t>sus</w:t>
      </w:r>
      <w:r>
        <w:rPr>
          <w:spacing w:val="-17"/>
        </w:rPr>
        <w:t> </w:t>
      </w:r>
      <w:r>
        <w:rPr/>
        <w:t>casas</w:t>
      </w:r>
      <w:r>
        <w:rPr>
          <w:spacing w:val="-17"/>
        </w:rPr>
        <w:t> </w:t>
      </w:r>
      <w:r>
        <w:rPr/>
        <w:t>sobre</w:t>
      </w:r>
      <w:r>
        <w:rPr>
          <w:spacing w:val="-17"/>
        </w:rPr>
        <w:t> </w:t>
      </w:r>
      <w:r>
        <w:rPr/>
        <w:t>el</w:t>
      </w:r>
      <w:r>
        <w:rPr>
          <w:spacing w:val="-17"/>
        </w:rPr>
        <w:t> </w:t>
      </w:r>
      <w:r>
        <w:rPr/>
        <w:t>male- cón</w:t>
      </w:r>
      <w:r>
        <w:rPr>
          <w:spacing w:val="-12"/>
        </w:rPr>
        <w:t> </w:t>
      </w:r>
      <w:r>
        <w:rPr/>
        <w:t>comenzaron</w:t>
      </w:r>
      <w:r>
        <w:rPr>
          <w:spacing w:val="-12"/>
        </w:rPr>
        <w:t> </w:t>
      </w:r>
      <w:r>
        <w:rPr/>
        <w:t>a</w:t>
      </w:r>
      <w:r>
        <w:rPr>
          <w:spacing w:val="-12"/>
        </w:rPr>
        <w:t> </w:t>
      </w:r>
      <w:r>
        <w:rPr/>
        <w:t>desplazarse</w:t>
      </w:r>
      <w:r>
        <w:rPr>
          <w:spacing w:val="-12"/>
        </w:rPr>
        <w:t> </w:t>
      </w:r>
      <w:r>
        <w:rPr/>
        <w:t>hacia</w:t>
      </w:r>
      <w:r>
        <w:rPr>
          <w:spacing w:val="-12"/>
        </w:rPr>
        <w:t> </w:t>
      </w:r>
      <w:r>
        <w:rPr/>
        <w:t>el</w:t>
      </w:r>
      <w:r>
        <w:rPr>
          <w:spacing w:val="-12"/>
        </w:rPr>
        <w:t> </w:t>
      </w:r>
      <w:r>
        <w:rPr/>
        <w:t>oriente</w:t>
      </w:r>
      <w:r>
        <w:rPr>
          <w:spacing w:val="-12"/>
        </w:rPr>
        <w:t> </w:t>
      </w:r>
      <w:r>
        <w:rPr/>
        <w:t>de</w:t>
      </w:r>
      <w:r>
        <w:rPr>
          <w:spacing w:val="-12"/>
        </w:rPr>
        <w:t> </w:t>
      </w:r>
      <w:r>
        <w:rPr/>
        <w:t>la</w:t>
      </w:r>
      <w:r>
        <w:rPr>
          <w:spacing w:val="-12"/>
        </w:rPr>
        <w:t> </w:t>
      </w:r>
      <w:r>
        <w:rPr/>
        <w:t>ciudad</w:t>
      </w:r>
      <w:r>
        <w:rPr>
          <w:spacing w:val="-12"/>
        </w:rPr>
        <w:t> </w:t>
      </w:r>
      <w:r>
        <w:rPr>
          <w:spacing w:val="-3"/>
        </w:rPr>
        <w:t>para </w:t>
      </w:r>
      <w:r>
        <w:rPr/>
        <w:t>lotificar</w:t>
      </w:r>
      <w:r>
        <w:rPr>
          <w:spacing w:val="-29"/>
        </w:rPr>
        <w:t> </w:t>
      </w:r>
      <w:r>
        <w:rPr/>
        <w:t>los</w:t>
      </w:r>
      <w:r>
        <w:rPr>
          <w:spacing w:val="-29"/>
        </w:rPr>
        <w:t> </w:t>
      </w:r>
      <w:r>
        <w:rPr/>
        <w:t>predios</w:t>
      </w:r>
      <w:r>
        <w:rPr>
          <w:spacing w:val="-29"/>
        </w:rPr>
        <w:t> </w:t>
      </w:r>
      <w:r>
        <w:rPr/>
        <w:t>y</w:t>
      </w:r>
      <w:r>
        <w:rPr>
          <w:spacing w:val="-29"/>
        </w:rPr>
        <w:t> </w:t>
      </w:r>
      <w:r>
        <w:rPr/>
        <w:t>empezar</w:t>
      </w:r>
      <w:r>
        <w:rPr>
          <w:spacing w:val="-29"/>
        </w:rPr>
        <w:t> </w:t>
      </w:r>
      <w:r>
        <w:rPr/>
        <w:t>la</w:t>
      </w:r>
      <w:r>
        <w:rPr>
          <w:spacing w:val="-29"/>
        </w:rPr>
        <w:t> </w:t>
      </w:r>
      <w:r>
        <w:rPr/>
        <w:t>creación</w:t>
      </w:r>
      <w:r>
        <w:rPr>
          <w:spacing w:val="-29"/>
        </w:rPr>
        <w:t> </w:t>
      </w:r>
      <w:r>
        <w:rPr/>
        <w:t>de</w:t>
      </w:r>
      <w:r>
        <w:rPr>
          <w:spacing w:val="-29"/>
        </w:rPr>
        <w:t> </w:t>
      </w:r>
      <w:r>
        <w:rPr>
          <w:spacing w:val="-3"/>
        </w:rPr>
        <w:t>empresas</w:t>
      </w:r>
      <w:r>
        <w:rPr>
          <w:spacing w:val="-29"/>
        </w:rPr>
        <w:t> </w:t>
      </w:r>
      <w:r>
        <w:rPr/>
        <w:t>vinculadas a</w:t>
      </w:r>
      <w:r>
        <w:rPr>
          <w:spacing w:val="-8"/>
        </w:rPr>
        <w:t> </w:t>
      </w:r>
      <w:r>
        <w:rPr/>
        <w:t>la</w:t>
      </w:r>
      <w:r>
        <w:rPr>
          <w:spacing w:val="-8"/>
        </w:rPr>
        <w:t> </w:t>
      </w:r>
      <w:r>
        <w:rPr/>
        <w:t>población</w:t>
      </w:r>
      <w:r>
        <w:rPr>
          <w:spacing w:val="-8"/>
        </w:rPr>
        <w:t> </w:t>
      </w:r>
      <w:r>
        <w:rPr/>
        <w:t>de</w:t>
      </w:r>
      <w:r>
        <w:rPr>
          <w:spacing w:val="-8"/>
        </w:rPr>
        <w:t> </w:t>
      </w:r>
      <w:r>
        <w:rPr/>
        <w:t>turistas</w:t>
      </w:r>
      <w:r>
        <w:rPr>
          <w:spacing w:val="-8"/>
        </w:rPr>
        <w:t> </w:t>
      </w:r>
      <w:r>
        <w:rPr/>
        <w:t>que</w:t>
      </w:r>
      <w:r>
        <w:rPr>
          <w:spacing w:val="-8"/>
        </w:rPr>
        <w:t> </w:t>
      </w:r>
      <w:r>
        <w:rPr/>
        <w:t>arribaban</w:t>
      </w:r>
      <w:r>
        <w:rPr>
          <w:spacing w:val="-8"/>
        </w:rPr>
        <w:t> </w:t>
      </w:r>
      <w:r>
        <w:rPr/>
        <w:t>a</w:t>
      </w:r>
      <w:r>
        <w:rPr>
          <w:spacing w:val="-8"/>
        </w:rPr>
        <w:t> </w:t>
      </w:r>
      <w:r>
        <w:rPr/>
        <w:t>la</w:t>
      </w:r>
      <w:r>
        <w:rPr>
          <w:spacing w:val="-8"/>
        </w:rPr>
        <w:t> </w:t>
      </w:r>
      <w:r>
        <w:rPr/>
        <w:t>ciudad.</w:t>
      </w:r>
    </w:p>
    <w:p>
      <w:pPr>
        <w:pStyle w:val="BodyText"/>
        <w:spacing w:line="232" w:lineRule="auto"/>
        <w:ind w:right="278" w:firstLine="277"/>
        <w:jc w:val="both"/>
      </w:pPr>
      <w:r>
        <w:rPr/>
        <w:t>“El malecón </w:t>
      </w:r>
      <w:r>
        <w:rPr>
          <w:spacing w:val="-4"/>
        </w:rPr>
        <w:t>era </w:t>
      </w:r>
      <w:r>
        <w:rPr/>
        <w:t>la zona comercial por excelencia, había di- versidad de tiendas. Me encantaba ver los </w:t>
      </w:r>
      <w:r>
        <w:rPr>
          <w:spacing w:val="-3"/>
        </w:rPr>
        <w:t>aparatos </w:t>
      </w:r>
      <w:r>
        <w:rPr/>
        <w:t>eléctricos, camisas,</w:t>
      </w:r>
      <w:r>
        <w:rPr>
          <w:spacing w:val="-13"/>
        </w:rPr>
        <w:t> </w:t>
      </w:r>
      <w:r>
        <w:rPr/>
        <w:t>juguetes;</w:t>
      </w:r>
      <w:r>
        <w:rPr>
          <w:spacing w:val="-13"/>
        </w:rPr>
        <w:t> </w:t>
      </w:r>
      <w:r>
        <w:rPr/>
        <w:t>había</w:t>
      </w:r>
      <w:r>
        <w:rPr>
          <w:spacing w:val="-13"/>
        </w:rPr>
        <w:t> </w:t>
      </w:r>
      <w:r>
        <w:rPr/>
        <w:t>mucha</w:t>
      </w:r>
      <w:r>
        <w:rPr>
          <w:spacing w:val="-13"/>
        </w:rPr>
        <w:t> </w:t>
      </w:r>
      <w:r>
        <w:rPr/>
        <w:t>fayuca</w:t>
      </w:r>
      <w:r>
        <w:rPr>
          <w:spacing w:val="-13"/>
        </w:rPr>
        <w:t> </w:t>
      </w:r>
      <w:r>
        <w:rPr/>
        <w:t>en</w:t>
      </w:r>
      <w:r>
        <w:rPr>
          <w:spacing w:val="-13"/>
        </w:rPr>
        <w:t> </w:t>
      </w:r>
      <w:r>
        <w:rPr/>
        <w:t>las</w:t>
      </w:r>
      <w:r>
        <w:rPr>
          <w:spacing w:val="-13"/>
        </w:rPr>
        <w:t> </w:t>
      </w:r>
      <w:r>
        <w:rPr/>
        <w:t>tiendas</w:t>
      </w:r>
      <w:r>
        <w:rPr>
          <w:spacing w:val="-13"/>
        </w:rPr>
        <w:t> </w:t>
      </w:r>
      <w:r>
        <w:rPr>
          <w:spacing w:val="-3"/>
        </w:rPr>
        <w:t>Duty</w:t>
      </w:r>
      <w:r>
        <w:rPr>
          <w:spacing w:val="-13"/>
        </w:rPr>
        <w:t> </w:t>
      </w:r>
      <w:r>
        <w:rPr>
          <w:spacing w:val="-3"/>
        </w:rPr>
        <w:t>Free” </w:t>
      </w:r>
      <w:r>
        <w:rPr/>
        <w:t>(Calzada,  </w:t>
      </w:r>
      <w:r>
        <w:rPr>
          <w:spacing w:val="14"/>
        </w:rPr>
        <w:t> </w:t>
      </w:r>
      <w:r>
        <w:rPr>
          <w:spacing w:val="-4"/>
        </w:rPr>
        <w:t>2009).</w:t>
      </w:r>
    </w:p>
    <w:p>
      <w:pPr>
        <w:pStyle w:val="BodyText"/>
        <w:spacing w:line="232" w:lineRule="auto"/>
        <w:ind w:right="278" w:firstLine="277"/>
        <w:jc w:val="both"/>
      </w:pPr>
      <w:r>
        <w:rPr/>
        <w:t>Con</w:t>
      </w:r>
      <w:r>
        <w:rPr>
          <w:spacing w:val="-12"/>
        </w:rPr>
        <w:t> </w:t>
      </w:r>
      <w:r>
        <w:rPr/>
        <w:t>una</w:t>
      </w:r>
      <w:r>
        <w:rPr>
          <w:spacing w:val="-12"/>
        </w:rPr>
        <w:t> </w:t>
      </w:r>
      <w:r>
        <w:rPr/>
        <w:t>comunidad</w:t>
      </w:r>
      <w:r>
        <w:rPr>
          <w:spacing w:val="-12"/>
        </w:rPr>
        <w:t> </w:t>
      </w:r>
      <w:r>
        <w:rPr>
          <w:spacing w:val="-3"/>
        </w:rPr>
        <w:t>rural</w:t>
      </w:r>
      <w:r>
        <w:rPr>
          <w:spacing w:val="-12"/>
        </w:rPr>
        <w:t> </w:t>
      </w:r>
      <w:r>
        <w:rPr/>
        <w:t>en</w:t>
      </w:r>
      <w:r>
        <w:rPr>
          <w:spacing w:val="-12"/>
        </w:rPr>
        <w:t> </w:t>
      </w:r>
      <w:r>
        <w:rPr/>
        <w:t>franco</w:t>
      </w:r>
      <w:r>
        <w:rPr>
          <w:spacing w:val="-12"/>
        </w:rPr>
        <w:t> </w:t>
      </w:r>
      <w:r>
        <w:rPr/>
        <w:t>crecimiento,</w:t>
      </w:r>
      <w:r>
        <w:rPr>
          <w:spacing w:val="-12"/>
        </w:rPr>
        <w:t> </w:t>
      </w:r>
      <w:r>
        <w:rPr/>
        <w:t>comienza</w:t>
      </w:r>
      <w:r>
        <w:rPr>
          <w:spacing w:val="-12"/>
        </w:rPr>
        <w:t> </w:t>
      </w:r>
      <w:r>
        <w:rPr/>
        <w:t>el arribo</w:t>
      </w:r>
      <w:r>
        <w:rPr>
          <w:spacing w:val="-7"/>
        </w:rPr>
        <w:t> </w:t>
      </w:r>
      <w:r>
        <w:rPr/>
        <w:t>de</w:t>
      </w:r>
      <w:r>
        <w:rPr>
          <w:spacing w:val="-7"/>
        </w:rPr>
        <w:t> </w:t>
      </w:r>
      <w:r>
        <w:rPr>
          <w:spacing w:val="-3"/>
        </w:rPr>
        <w:t>migrantes</w:t>
      </w:r>
      <w:r>
        <w:rPr>
          <w:spacing w:val="-7"/>
        </w:rPr>
        <w:t> </w:t>
      </w:r>
      <w:r>
        <w:rPr/>
        <w:t>de</w:t>
      </w:r>
      <w:r>
        <w:rPr>
          <w:spacing w:val="-7"/>
        </w:rPr>
        <w:t> </w:t>
      </w:r>
      <w:r>
        <w:rPr/>
        <w:t>diversas</w:t>
      </w:r>
      <w:r>
        <w:rPr>
          <w:spacing w:val="-7"/>
        </w:rPr>
        <w:t> </w:t>
      </w:r>
      <w:r>
        <w:rPr/>
        <w:t>regiones</w:t>
      </w:r>
      <w:r>
        <w:rPr>
          <w:spacing w:val="-7"/>
        </w:rPr>
        <w:t> </w:t>
      </w:r>
      <w:r>
        <w:rPr/>
        <w:t>del</w:t>
      </w:r>
      <w:r>
        <w:rPr>
          <w:spacing w:val="-7"/>
        </w:rPr>
        <w:t> </w:t>
      </w:r>
      <w:r>
        <w:rPr/>
        <w:t>territorio</w:t>
      </w:r>
      <w:r>
        <w:rPr>
          <w:spacing w:val="-7"/>
        </w:rPr>
        <w:t> </w:t>
      </w:r>
      <w:r>
        <w:rPr/>
        <w:t>nacional, algunos</w:t>
      </w:r>
      <w:r>
        <w:rPr>
          <w:spacing w:val="-30"/>
        </w:rPr>
        <w:t> </w:t>
      </w:r>
      <w:r>
        <w:rPr>
          <w:spacing w:val="-3"/>
        </w:rPr>
        <w:t>provenientes</w:t>
      </w:r>
      <w:r>
        <w:rPr>
          <w:spacing w:val="-30"/>
        </w:rPr>
        <w:t> </w:t>
      </w:r>
      <w:r>
        <w:rPr/>
        <w:t>de</w:t>
      </w:r>
      <w:r>
        <w:rPr>
          <w:spacing w:val="-30"/>
        </w:rPr>
        <w:t> </w:t>
      </w:r>
      <w:r>
        <w:rPr/>
        <w:t>Centroamérica,</w:t>
      </w:r>
      <w:r>
        <w:rPr>
          <w:spacing w:val="-30"/>
        </w:rPr>
        <w:t> </w:t>
      </w:r>
      <w:r>
        <w:rPr/>
        <w:t>predominando</w:t>
      </w:r>
      <w:r>
        <w:rPr>
          <w:spacing w:val="-30"/>
        </w:rPr>
        <w:t> </w:t>
      </w:r>
      <w:r>
        <w:rPr/>
        <w:t>aquellos </w:t>
      </w:r>
      <w:r>
        <w:rPr>
          <w:spacing w:val="-4"/>
        </w:rPr>
        <w:t>procedentes</w:t>
      </w:r>
      <w:r>
        <w:rPr>
          <w:spacing w:val="-21"/>
        </w:rPr>
        <w:t> </w:t>
      </w:r>
      <w:r>
        <w:rPr/>
        <w:t>del</w:t>
      </w:r>
      <w:r>
        <w:rPr>
          <w:spacing w:val="-21"/>
        </w:rPr>
        <w:t> </w:t>
      </w:r>
      <w:r>
        <w:rPr>
          <w:spacing w:val="-5"/>
        </w:rPr>
        <w:t>sureste</w:t>
      </w:r>
      <w:r>
        <w:rPr>
          <w:spacing w:val="-21"/>
        </w:rPr>
        <w:t> </w:t>
      </w:r>
      <w:r>
        <w:rPr/>
        <w:t>y</w:t>
      </w:r>
      <w:r>
        <w:rPr>
          <w:spacing w:val="-21"/>
        </w:rPr>
        <w:t> </w:t>
      </w:r>
      <w:r>
        <w:rPr/>
        <w:t>del</w:t>
      </w:r>
      <w:r>
        <w:rPr>
          <w:spacing w:val="-21"/>
        </w:rPr>
        <w:t> </w:t>
      </w:r>
      <w:r>
        <w:rPr>
          <w:spacing w:val="-4"/>
        </w:rPr>
        <w:t>centro-sur</w:t>
      </w:r>
      <w:r>
        <w:rPr>
          <w:spacing w:val="-21"/>
        </w:rPr>
        <w:t> </w:t>
      </w:r>
      <w:r>
        <w:rPr/>
        <w:t>de</w:t>
      </w:r>
      <w:r>
        <w:rPr>
          <w:spacing w:val="-21"/>
        </w:rPr>
        <w:t> </w:t>
      </w:r>
      <w:r>
        <w:rPr>
          <w:spacing w:val="-4"/>
        </w:rPr>
        <w:t>México,</w:t>
      </w:r>
      <w:r>
        <w:rPr>
          <w:spacing w:val="-21"/>
        </w:rPr>
        <w:t> </w:t>
      </w:r>
      <w:r>
        <w:rPr/>
        <w:t>de</w:t>
      </w:r>
      <w:r>
        <w:rPr>
          <w:spacing w:val="-21"/>
        </w:rPr>
        <w:t> </w:t>
      </w:r>
      <w:r>
        <w:rPr/>
        <w:t>los</w:t>
      </w:r>
      <w:r>
        <w:rPr>
          <w:spacing w:val="-21"/>
        </w:rPr>
        <w:t> </w:t>
      </w:r>
      <w:r>
        <w:rPr>
          <w:spacing w:val="-4"/>
        </w:rPr>
        <w:t>estados </w:t>
      </w:r>
      <w:r>
        <w:rPr/>
        <w:t>de</w:t>
      </w:r>
      <w:r>
        <w:rPr>
          <w:spacing w:val="-19"/>
        </w:rPr>
        <w:t> </w:t>
      </w:r>
      <w:r>
        <w:rPr>
          <w:spacing w:val="-5"/>
        </w:rPr>
        <w:t>Yucatán,</w:t>
      </w:r>
      <w:r>
        <w:rPr>
          <w:spacing w:val="-19"/>
        </w:rPr>
        <w:t> </w:t>
      </w:r>
      <w:r>
        <w:rPr/>
        <w:t>Campeche,</w:t>
      </w:r>
      <w:r>
        <w:rPr>
          <w:spacing w:val="-19"/>
        </w:rPr>
        <w:t> </w:t>
      </w:r>
      <w:r>
        <w:rPr>
          <w:spacing w:val="-6"/>
        </w:rPr>
        <w:t>Tabasco,</w:t>
      </w:r>
      <w:r>
        <w:rPr>
          <w:spacing w:val="-19"/>
        </w:rPr>
        <w:t> </w:t>
      </w:r>
      <w:r>
        <w:rPr>
          <w:spacing w:val="-3"/>
        </w:rPr>
        <w:t>Distrito</w:t>
      </w:r>
      <w:r>
        <w:rPr>
          <w:spacing w:val="-19"/>
        </w:rPr>
        <w:t> </w:t>
      </w:r>
      <w:r>
        <w:rPr>
          <w:spacing w:val="-5"/>
        </w:rPr>
        <w:t>Federal,</w:t>
      </w:r>
      <w:r>
        <w:rPr>
          <w:spacing w:val="-19"/>
        </w:rPr>
        <w:t> </w:t>
      </w:r>
      <w:r>
        <w:rPr>
          <w:spacing w:val="-3"/>
        </w:rPr>
        <w:t>Estado</w:t>
      </w:r>
      <w:r>
        <w:rPr>
          <w:spacing w:val="-19"/>
        </w:rPr>
        <w:t> </w:t>
      </w:r>
      <w:r>
        <w:rPr/>
        <w:t>de</w:t>
      </w:r>
      <w:r>
        <w:rPr>
          <w:spacing w:val="-19"/>
        </w:rPr>
        <w:t> </w:t>
      </w:r>
      <w:r>
        <w:rPr>
          <w:spacing w:val="-3"/>
        </w:rPr>
        <w:t>Méxi-</w:t>
      </w:r>
    </w:p>
    <w:p>
      <w:pPr>
        <w:spacing w:after="0" w:line="232" w:lineRule="auto"/>
        <w:jc w:val="both"/>
        <w:sectPr>
          <w:pgSz w:w="8500" w:h="12750"/>
          <w:pgMar w:header="1135" w:footer="0" w:top="1700" w:bottom="280" w:left="1160" w:right="1160"/>
        </w:sectPr>
      </w:pPr>
    </w:p>
    <w:p>
      <w:pPr>
        <w:pStyle w:val="BodyText"/>
        <w:spacing w:before="11"/>
        <w:ind w:left="0"/>
        <w:rPr>
          <w:sz w:val="20"/>
        </w:rPr>
      </w:pPr>
    </w:p>
    <w:p>
      <w:pPr>
        <w:pStyle w:val="BodyText"/>
        <w:spacing w:line="194" w:lineRule="exact"/>
        <w:jc w:val="both"/>
      </w:pPr>
      <w:r>
        <w:rPr/>
        <w:t>co y Morelos; la población en busca de mejorar sus condiciones</w:t>
      </w:r>
    </w:p>
    <w:p>
      <w:pPr>
        <w:pStyle w:val="BodyText"/>
        <w:spacing w:line="232" w:lineRule="auto" w:before="2"/>
        <w:ind w:right="279"/>
        <w:jc w:val="both"/>
      </w:pPr>
      <w:r>
        <w:rPr/>
        <w:t>de vida se insertaba en las actividades vinculadas al turismo,</w:t>
      </w:r>
      <w:r>
        <w:rPr>
          <w:spacing w:val="-30"/>
        </w:rPr>
        <w:t> </w:t>
      </w:r>
      <w:r>
        <w:rPr>
          <w:spacing w:val="-4"/>
        </w:rPr>
        <w:t>ya </w:t>
      </w:r>
      <w:r>
        <w:rPr/>
        <w:t>que</w:t>
      </w:r>
      <w:r>
        <w:rPr>
          <w:spacing w:val="-19"/>
        </w:rPr>
        <w:t> </w:t>
      </w:r>
      <w:r>
        <w:rPr/>
        <w:t>los</w:t>
      </w:r>
      <w:r>
        <w:rPr>
          <w:spacing w:val="-19"/>
        </w:rPr>
        <w:t> </w:t>
      </w:r>
      <w:r>
        <w:rPr/>
        <w:t>medios</w:t>
      </w:r>
      <w:r>
        <w:rPr>
          <w:spacing w:val="-19"/>
        </w:rPr>
        <w:t> </w:t>
      </w:r>
      <w:r>
        <w:rPr/>
        <w:t>y</w:t>
      </w:r>
      <w:r>
        <w:rPr>
          <w:spacing w:val="-19"/>
        </w:rPr>
        <w:t> </w:t>
      </w:r>
      <w:r>
        <w:rPr/>
        <w:t>las</w:t>
      </w:r>
      <w:r>
        <w:rPr>
          <w:spacing w:val="-19"/>
        </w:rPr>
        <w:t> </w:t>
      </w:r>
      <w:r>
        <w:rPr/>
        <w:t>relaciones</w:t>
      </w:r>
      <w:r>
        <w:rPr>
          <w:spacing w:val="-19"/>
        </w:rPr>
        <w:t> </w:t>
      </w:r>
      <w:r>
        <w:rPr/>
        <w:t>de</w:t>
      </w:r>
      <w:r>
        <w:rPr>
          <w:spacing w:val="-19"/>
        </w:rPr>
        <w:t> </w:t>
      </w:r>
      <w:r>
        <w:rPr/>
        <w:t>producción</w:t>
      </w:r>
      <w:r>
        <w:rPr>
          <w:spacing w:val="-19"/>
        </w:rPr>
        <w:t> </w:t>
      </w:r>
      <w:r>
        <w:rPr/>
        <w:t>se</w:t>
      </w:r>
      <w:r>
        <w:rPr>
          <w:spacing w:val="-19"/>
        </w:rPr>
        <w:t> </w:t>
      </w:r>
      <w:r>
        <w:rPr/>
        <w:t>encontraban</w:t>
      </w:r>
      <w:r>
        <w:rPr>
          <w:spacing w:val="-19"/>
        </w:rPr>
        <w:t> </w:t>
      </w:r>
      <w:r>
        <w:rPr/>
        <w:t>en </w:t>
      </w:r>
      <w:r>
        <w:rPr>
          <w:w w:val="95"/>
        </w:rPr>
        <w:t>plena</w:t>
      </w:r>
      <w:r>
        <w:rPr>
          <w:spacing w:val="24"/>
          <w:w w:val="95"/>
        </w:rPr>
        <w:t> </w:t>
      </w:r>
      <w:r>
        <w:rPr>
          <w:w w:val="95"/>
        </w:rPr>
        <w:t>transformación.</w:t>
      </w:r>
    </w:p>
    <w:p>
      <w:pPr>
        <w:pStyle w:val="BodyText"/>
        <w:spacing w:line="232" w:lineRule="auto"/>
        <w:ind w:right="277" w:firstLine="277"/>
        <w:jc w:val="both"/>
      </w:pPr>
      <w:r>
        <w:rPr/>
        <w:t>“Mi</w:t>
      </w:r>
      <w:r>
        <w:rPr>
          <w:spacing w:val="-11"/>
        </w:rPr>
        <w:t> </w:t>
      </w:r>
      <w:r>
        <w:rPr/>
        <w:t>papá</w:t>
      </w:r>
      <w:r>
        <w:rPr>
          <w:spacing w:val="-11"/>
        </w:rPr>
        <w:t> </w:t>
      </w:r>
      <w:r>
        <w:rPr/>
        <w:t>nació</w:t>
      </w:r>
      <w:r>
        <w:rPr>
          <w:spacing w:val="-11"/>
        </w:rPr>
        <w:t> </w:t>
      </w:r>
      <w:r>
        <w:rPr/>
        <w:t>en</w:t>
      </w:r>
      <w:r>
        <w:rPr>
          <w:spacing w:val="-11"/>
        </w:rPr>
        <w:t> </w:t>
      </w:r>
      <w:r>
        <w:rPr/>
        <w:t>Belice</w:t>
      </w:r>
      <w:r>
        <w:rPr>
          <w:spacing w:val="-11"/>
        </w:rPr>
        <w:t> </w:t>
      </w:r>
      <w:r>
        <w:rPr/>
        <w:t>y</w:t>
      </w:r>
      <w:r>
        <w:rPr>
          <w:spacing w:val="-11"/>
        </w:rPr>
        <w:t> </w:t>
      </w:r>
      <w:r>
        <w:rPr/>
        <w:t>después</w:t>
      </w:r>
      <w:r>
        <w:rPr>
          <w:spacing w:val="-11"/>
        </w:rPr>
        <w:t> </w:t>
      </w:r>
      <w:r>
        <w:rPr/>
        <w:t>se</w:t>
      </w:r>
      <w:r>
        <w:rPr>
          <w:spacing w:val="-11"/>
        </w:rPr>
        <w:t> </w:t>
      </w:r>
      <w:r>
        <w:rPr/>
        <w:t>fue</w:t>
      </w:r>
      <w:r>
        <w:rPr>
          <w:spacing w:val="-11"/>
        </w:rPr>
        <w:t> </w:t>
      </w:r>
      <w:r>
        <w:rPr/>
        <w:t>a</w:t>
      </w:r>
      <w:r>
        <w:rPr>
          <w:spacing w:val="-11"/>
        </w:rPr>
        <w:t> </w:t>
      </w:r>
      <w:r>
        <w:rPr>
          <w:spacing w:val="-4"/>
        </w:rPr>
        <w:t>Playa</w:t>
      </w:r>
      <w:r>
        <w:rPr>
          <w:spacing w:val="-11"/>
        </w:rPr>
        <w:t> </w:t>
      </w:r>
      <w:r>
        <w:rPr/>
        <w:t>del</w:t>
      </w:r>
      <w:r>
        <w:rPr>
          <w:spacing w:val="-11"/>
        </w:rPr>
        <w:t> </w:t>
      </w:r>
      <w:r>
        <w:rPr/>
        <w:t>Carmen donde pescaba en la </w:t>
      </w:r>
      <w:r>
        <w:rPr>
          <w:spacing w:val="-4"/>
        </w:rPr>
        <w:t>playa </w:t>
      </w:r>
      <w:r>
        <w:rPr/>
        <w:t>de Xcaret. Llegó a la isla en </w:t>
      </w:r>
      <w:r>
        <w:rPr>
          <w:spacing w:val="-14"/>
        </w:rPr>
        <w:t>1960 </w:t>
      </w:r>
      <w:r>
        <w:rPr/>
        <w:t>y entró a trabajar en la </w:t>
      </w:r>
      <w:r>
        <w:rPr>
          <w:spacing w:val="-3"/>
        </w:rPr>
        <w:t>copra </w:t>
      </w:r>
      <w:r>
        <w:rPr/>
        <w:t>de coco y después se dedicó a bu- </w:t>
      </w:r>
      <w:r>
        <w:rPr>
          <w:spacing w:val="-5"/>
        </w:rPr>
        <w:t>cear,</w:t>
      </w:r>
      <w:r>
        <w:rPr>
          <w:spacing w:val="-10"/>
        </w:rPr>
        <w:t> </w:t>
      </w:r>
      <w:r>
        <w:rPr/>
        <w:t>y</w:t>
      </w:r>
      <w:r>
        <w:rPr>
          <w:spacing w:val="-10"/>
        </w:rPr>
        <w:t> </w:t>
      </w:r>
      <w:r>
        <w:rPr/>
        <w:t>sacaba</w:t>
      </w:r>
      <w:r>
        <w:rPr>
          <w:spacing w:val="-10"/>
        </w:rPr>
        <w:t> </w:t>
      </w:r>
      <w:r>
        <w:rPr>
          <w:spacing w:val="-3"/>
        </w:rPr>
        <w:t>coral</w:t>
      </w:r>
      <w:r>
        <w:rPr>
          <w:spacing w:val="-10"/>
        </w:rPr>
        <w:t> </w:t>
      </w:r>
      <w:r>
        <w:rPr/>
        <w:t>negro</w:t>
      </w:r>
      <w:r>
        <w:rPr>
          <w:spacing w:val="-10"/>
        </w:rPr>
        <w:t> </w:t>
      </w:r>
      <w:r>
        <w:rPr/>
        <w:t>que</w:t>
      </w:r>
      <w:r>
        <w:rPr>
          <w:spacing w:val="-10"/>
        </w:rPr>
        <w:t> </w:t>
      </w:r>
      <w:r>
        <w:rPr/>
        <w:t>estaba</w:t>
      </w:r>
      <w:r>
        <w:rPr>
          <w:spacing w:val="-10"/>
        </w:rPr>
        <w:t> </w:t>
      </w:r>
      <w:r>
        <w:rPr>
          <w:spacing w:val="-2"/>
        </w:rPr>
        <w:t>muy</w:t>
      </w:r>
      <w:r>
        <w:rPr>
          <w:spacing w:val="-10"/>
        </w:rPr>
        <w:t> </w:t>
      </w:r>
      <w:r>
        <w:rPr/>
        <w:t>cerquita,</w:t>
      </w:r>
      <w:r>
        <w:rPr>
          <w:spacing w:val="-10"/>
        </w:rPr>
        <w:t> </w:t>
      </w:r>
      <w:r>
        <w:rPr/>
        <w:t>como</w:t>
      </w:r>
      <w:r>
        <w:rPr>
          <w:spacing w:val="-10"/>
        </w:rPr>
        <w:t> </w:t>
      </w:r>
      <w:r>
        <w:rPr/>
        <w:t>a</w:t>
      </w:r>
      <w:r>
        <w:rPr>
          <w:spacing w:val="-10"/>
        </w:rPr>
        <w:t> </w:t>
      </w:r>
      <w:r>
        <w:rPr>
          <w:spacing w:val="-9"/>
        </w:rPr>
        <w:t>5-10 </w:t>
      </w:r>
      <w:r>
        <w:rPr/>
        <w:t>metros</w:t>
      </w:r>
      <w:r>
        <w:rPr>
          <w:spacing w:val="-13"/>
        </w:rPr>
        <w:t> </w:t>
      </w:r>
      <w:r>
        <w:rPr/>
        <w:t>de</w:t>
      </w:r>
      <w:r>
        <w:rPr>
          <w:spacing w:val="-13"/>
        </w:rPr>
        <w:t> </w:t>
      </w:r>
      <w:r>
        <w:rPr/>
        <w:t>profundidad,</w:t>
      </w:r>
      <w:r>
        <w:rPr>
          <w:spacing w:val="-13"/>
        </w:rPr>
        <w:t> </w:t>
      </w:r>
      <w:r>
        <w:rPr/>
        <w:t>el</w:t>
      </w:r>
      <w:r>
        <w:rPr>
          <w:spacing w:val="-13"/>
        </w:rPr>
        <w:t> </w:t>
      </w:r>
      <w:r>
        <w:rPr/>
        <w:t>cual</w:t>
      </w:r>
      <w:r>
        <w:rPr>
          <w:spacing w:val="-13"/>
        </w:rPr>
        <w:t> </w:t>
      </w:r>
      <w:r>
        <w:rPr/>
        <w:t>después</w:t>
      </w:r>
      <w:r>
        <w:rPr>
          <w:spacing w:val="-13"/>
        </w:rPr>
        <w:t> </w:t>
      </w:r>
      <w:r>
        <w:rPr/>
        <w:t>vendía</w:t>
      </w:r>
      <w:r>
        <w:rPr>
          <w:spacing w:val="-13"/>
        </w:rPr>
        <w:t> </w:t>
      </w:r>
      <w:r>
        <w:rPr/>
        <w:t>a</w:t>
      </w:r>
      <w:r>
        <w:rPr>
          <w:spacing w:val="-13"/>
        </w:rPr>
        <w:t> </w:t>
      </w:r>
      <w:r>
        <w:rPr/>
        <w:t>los</w:t>
      </w:r>
      <w:r>
        <w:rPr>
          <w:spacing w:val="-13"/>
        </w:rPr>
        <w:t> </w:t>
      </w:r>
      <w:r>
        <w:rPr/>
        <w:t>americanos como recuerdo de Cozumel” </w:t>
      </w:r>
      <w:r>
        <w:rPr>
          <w:spacing w:val="-6"/>
        </w:rPr>
        <w:t>(May, </w:t>
      </w:r>
      <w:r>
        <w:rPr>
          <w:spacing w:val="8"/>
        </w:rPr>
        <w:t> </w:t>
      </w:r>
      <w:r>
        <w:rPr>
          <w:spacing w:val="-4"/>
        </w:rPr>
        <w:t>2009).</w:t>
      </w:r>
    </w:p>
    <w:p>
      <w:pPr>
        <w:pStyle w:val="BodyText"/>
        <w:spacing w:line="232" w:lineRule="auto"/>
        <w:ind w:right="275" w:firstLine="277"/>
        <w:jc w:val="both"/>
      </w:pPr>
      <w:r>
        <w:rPr/>
        <w:t>Con</w:t>
      </w:r>
      <w:r>
        <w:rPr>
          <w:spacing w:val="-13"/>
        </w:rPr>
        <w:t> </w:t>
      </w:r>
      <w:r>
        <w:rPr/>
        <w:t>el</w:t>
      </w:r>
      <w:r>
        <w:rPr>
          <w:spacing w:val="-13"/>
        </w:rPr>
        <w:t> </w:t>
      </w:r>
      <w:r>
        <w:rPr/>
        <w:t>aumento</w:t>
      </w:r>
      <w:r>
        <w:rPr>
          <w:spacing w:val="-13"/>
        </w:rPr>
        <w:t> </w:t>
      </w:r>
      <w:r>
        <w:rPr/>
        <w:t>de</w:t>
      </w:r>
      <w:r>
        <w:rPr>
          <w:spacing w:val="-13"/>
        </w:rPr>
        <w:t> </w:t>
      </w:r>
      <w:r>
        <w:rPr/>
        <w:t>la</w:t>
      </w:r>
      <w:r>
        <w:rPr>
          <w:spacing w:val="-13"/>
        </w:rPr>
        <w:t> </w:t>
      </w:r>
      <w:r>
        <w:rPr/>
        <w:t>población,</w:t>
      </w:r>
      <w:r>
        <w:rPr>
          <w:spacing w:val="-13"/>
        </w:rPr>
        <w:t> </w:t>
      </w:r>
      <w:r>
        <w:rPr/>
        <w:t>la</w:t>
      </w:r>
      <w:r>
        <w:rPr>
          <w:spacing w:val="-13"/>
        </w:rPr>
        <w:t> </w:t>
      </w:r>
      <w:r>
        <w:rPr/>
        <w:t>zona</w:t>
      </w:r>
      <w:r>
        <w:rPr>
          <w:spacing w:val="-13"/>
        </w:rPr>
        <w:t> </w:t>
      </w:r>
      <w:r>
        <w:rPr/>
        <w:t>urbana</w:t>
      </w:r>
      <w:r>
        <w:rPr>
          <w:spacing w:val="-13"/>
        </w:rPr>
        <w:t> </w:t>
      </w:r>
      <w:r>
        <w:rPr/>
        <w:t>se</w:t>
      </w:r>
      <w:r>
        <w:rPr>
          <w:spacing w:val="-13"/>
        </w:rPr>
        <w:t> </w:t>
      </w:r>
      <w:r>
        <w:rPr/>
        <w:t>extendió</w:t>
      </w:r>
      <w:r>
        <w:rPr>
          <w:spacing w:val="-13"/>
        </w:rPr>
        <w:t> </w:t>
      </w:r>
      <w:r>
        <w:rPr/>
        <w:t>y aparecieron</w:t>
      </w:r>
      <w:r>
        <w:rPr>
          <w:spacing w:val="-7"/>
        </w:rPr>
        <w:t> </w:t>
      </w:r>
      <w:r>
        <w:rPr>
          <w:spacing w:val="-3"/>
        </w:rPr>
        <w:t>nuevas</w:t>
      </w:r>
      <w:r>
        <w:rPr>
          <w:spacing w:val="-7"/>
        </w:rPr>
        <w:t> </w:t>
      </w:r>
      <w:r>
        <w:rPr/>
        <w:t>empresas</w:t>
      </w:r>
      <w:r>
        <w:rPr>
          <w:spacing w:val="-7"/>
        </w:rPr>
        <w:t> </w:t>
      </w:r>
      <w:r>
        <w:rPr/>
        <w:t>de</w:t>
      </w:r>
      <w:r>
        <w:rPr>
          <w:spacing w:val="-7"/>
        </w:rPr>
        <w:t> </w:t>
      </w:r>
      <w:r>
        <w:rPr>
          <w:spacing w:val="-3"/>
        </w:rPr>
        <w:t>apoyo</w:t>
      </w:r>
      <w:r>
        <w:rPr>
          <w:spacing w:val="-7"/>
        </w:rPr>
        <w:t> </w:t>
      </w:r>
      <w:r>
        <w:rPr/>
        <w:t>al</w:t>
      </w:r>
      <w:r>
        <w:rPr>
          <w:spacing w:val="-7"/>
        </w:rPr>
        <w:t> </w:t>
      </w:r>
      <w:r>
        <w:rPr/>
        <w:t>turismo</w:t>
      </w:r>
      <w:r>
        <w:rPr>
          <w:spacing w:val="-7"/>
        </w:rPr>
        <w:t> </w:t>
      </w:r>
      <w:r>
        <w:rPr/>
        <w:t>en</w:t>
      </w:r>
      <w:r>
        <w:rPr>
          <w:spacing w:val="-7"/>
        </w:rPr>
        <w:t> </w:t>
      </w:r>
      <w:r>
        <w:rPr/>
        <w:t>respuesta al incremento de visitantes principalmente de la zona norte de Estados</w:t>
      </w:r>
      <w:r>
        <w:rPr>
          <w:spacing w:val="-6"/>
        </w:rPr>
        <w:t> </w:t>
      </w:r>
      <w:r>
        <w:rPr/>
        <w:t>Unidos</w:t>
      </w:r>
      <w:r>
        <w:rPr>
          <w:spacing w:val="-6"/>
        </w:rPr>
        <w:t> </w:t>
      </w:r>
      <w:r>
        <w:rPr/>
        <w:t>de</w:t>
      </w:r>
      <w:r>
        <w:rPr>
          <w:spacing w:val="-6"/>
        </w:rPr>
        <w:t> </w:t>
      </w:r>
      <w:r>
        <w:rPr/>
        <w:t>Norteamérica,</w:t>
      </w:r>
      <w:r>
        <w:rPr>
          <w:spacing w:val="-6"/>
        </w:rPr>
        <w:t> </w:t>
      </w:r>
      <w:r>
        <w:rPr/>
        <w:t>quienes</w:t>
      </w:r>
      <w:r>
        <w:rPr>
          <w:spacing w:val="-6"/>
        </w:rPr>
        <w:t> </w:t>
      </w:r>
      <w:r>
        <w:rPr/>
        <w:t>se</w:t>
      </w:r>
      <w:r>
        <w:rPr>
          <w:spacing w:val="-6"/>
        </w:rPr>
        <w:t> </w:t>
      </w:r>
      <w:r>
        <w:rPr/>
        <w:t>trasladaban</w:t>
      </w:r>
      <w:r>
        <w:rPr>
          <w:spacing w:val="-6"/>
        </w:rPr>
        <w:t> </w:t>
      </w:r>
      <w:r>
        <w:rPr/>
        <w:t>con</w:t>
      </w:r>
      <w:r>
        <w:rPr>
          <w:spacing w:val="-6"/>
        </w:rPr>
        <w:t> </w:t>
      </w:r>
      <w:r>
        <w:rPr/>
        <w:t>la finalidad</w:t>
      </w:r>
      <w:r>
        <w:rPr>
          <w:spacing w:val="-25"/>
        </w:rPr>
        <w:t> </w:t>
      </w:r>
      <w:r>
        <w:rPr/>
        <w:t>de</w:t>
      </w:r>
      <w:r>
        <w:rPr>
          <w:spacing w:val="-25"/>
        </w:rPr>
        <w:t> </w:t>
      </w:r>
      <w:r>
        <w:rPr/>
        <w:t>disfrutar</w:t>
      </w:r>
      <w:r>
        <w:rPr>
          <w:spacing w:val="-25"/>
        </w:rPr>
        <w:t> </w:t>
      </w:r>
      <w:r>
        <w:rPr/>
        <w:t>los</w:t>
      </w:r>
      <w:r>
        <w:rPr>
          <w:spacing w:val="-25"/>
        </w:rPr>
        <w:t> </w:t>
      </w:r>
      <w:r>
        <w:rPr>
          <w:spacing w:val="-3"/>
        </w:rPr>
        <w:t>atractivos</w:t>
      </w:r>
      <w:r>
        <w:rPr>
          <w:spacing w:val="-25"/>
        </w:rPr>
        <w:t> </w:t>
      </w:r>
      <w:r>
        <w:rPr>
          <w:spacing w:val="-3"/>
        </w:rPr>
        <w:t>naturales</w:t>
      </w:r>
      <w:r>
        <w:rPr>
          <w:spacing w:val="-25"/>
        </w:rPr>
        <w:t> </w:t>
      </w:r>
      <w:r>
        <w:rPr/>
        <w:t>y</w:t>
      </w:r>
      <w:r>
        <w:rPr>
          <w:spacing w:val="-25"/>
        </w:rPr>
        <w:t> </w:t>
      </w:r>
      <w:r>
        <w:rPr>
          <w:spacing w:val="-3"/>
        </w:rPr>
        <w:t>culturales</w:t>
      </w:r>
      <w:r>
        <w:rPr>
          <w:spacing w:val="-25"/>
        </w:rPr>
        <w:t> </w:t>
      </w:r>
      <w:r>
        <w:rPr/>
        <w:t>de</w:t>
      </w:r>
      <w:r>
        <w:rPr>
          <w:spacing w:val="-25"/>
        </w:rPr>
        <w:t> </w:t>
      </w:r>
      <w:r>
        <w:rPr/>
        <w:t>la</w:t>
      </w:r>
      <w:r>
        <w:rPr>
          <w:spacing w:val="-25"/>
        </w:rPr>
        <w:t> </w:t>
      </w:r>
      <w:r>
        <w:rPr/>
        <w:t>isla. El</w:t>
      </w:r>
      <w:r>
        <w:rPr>
          <w:spacing w:val="-10"/>
        </w:rPr>
        <w:t> </w:t>
      </w:r>
      <w:r>
        <w:rPr/>
        <w:t>malecón</w:t>
      </w:r>
      <w:r>
        <w:rPr>
          <w:spacing w:val="-10"/>
        </w:rPr>
        <w:t> </w:t>
      </w:r>
      <w:r>
        <w:rPr/>
        <w:t>costero</w:t>
      </w:r>
      <w:r>
        <w:rPr>
          <w:spacing w:val="-10"/>
        </w:rPr>
        <w:t> </w:t>
      </w:r>
      <w:r>
        <w:rPr/>
        <w:t>se</w:t>
      </w:r>
      <w:r>
        <w:rPr>
          <w:spacing w:val="-10"/>
        </w:rPr>
        <w:t> </w:t>
      </w:r>
      <w:r>
        <w:rPr/>
        <w:t>amplió</w:t>
      </w:r>
      <w:r>
        <w:rPr>
          <w:spacing w:val="-10"/>
        </w:rPr>
        <w:t> </w:t>
      </w:r>
      <w:r>
        <w:rPr>
          <w:spacing w:val="-3"/>
        </w:rPr>
        <w:t>para</w:t>
      </w:r>
      <w:r>
        <w:rPr>
          <w:spacing w:val="-10"/>
        </w:rPr>
        <w:t> </w:t>
      </w:r>
      <w:r>
        <w:rPr/>
        <w:t>protección</w:t>
      </w:r>
      <w:r>
        <w:rPr>
          <w:spacing w:val="-10"/>
        </w:rPr>
        <w:t> </w:t>
      </w:r>
      <w:r>
        <w:rPr/>
        <w:t>a</w:t>
      </w:r>
      <w:r>
        <w:rPr>
          <w:spacing w:val="-10"/>
        </w:rPr>
        <w:t> </w:t>
      </w:r>
      <w:r>
        <w:rPr/>
        <w:t>la</w:t>
      </w:r>
      <w:r>
        <w:rPr>
          <w:spacing w:val="-10"/>
        </w:rPr>
        <w:t> </w:t>
      </w:r>
      <w:r>
        <w:rPr/>
        <w:t>zona</w:t>
      </w:r>
      <w:r>
        <w:rPr>
          <w:spacing w:val="-10"/>
        </w:rPr>
        <w:t> </w:t>
      </w:r>
      <w:r>
        <w:rPr/>
        <w:t>urbana</w:t>
      </w:r>
      <w:r>
        <w:rPr>
          <w:spacing w:val="-10"/>
        </w:rPr>
        <w:t> </w:t>
      </w:r>
      <w:r>
        <w:rPr/>
        <w:t>y </w:t>
      </w:r>
      <w:r>
        <w:rPr>
          <w:spacing w:val="-3"/>
        </w:rPr>
        <w:t>embellecimiento</w:t>
      </w:r>
      <w:r>
        <w:rPr>
          <w:spacing w:val="-35"/>
        </w:rPr>
        <w:t> </w:t>
      </w:r>
      <w:r>
        <w:rPr/>
        <w:t>de</w:t>
      </w:r>
      <w:r>
        <w:rPr>
          <w:spacing w:val="-35"/>
        </w:rPr>
        <w:t> </w:t>
      </w:r>
      <w:r>
        <w:rPr/>
        <w:t>la</w:t>
      </w:r>
      <w:r>
        <w:rPr>
          <w:spacing w:val="-35"/>
        </w:rPr>
        <w:t> </w:t>
      </w:r>
      <w:r>
        <w:rPr/>
        <w:t>zona</w:t>
      </w:r>
      <w:r>
        <w:rPr>
          <w:spacing w:val="-35"/>
        </w:rPr>
        <w:t> </w:t>
      </w:r>
      <w:r>
        <w:rPr>
          <w:spacing w:val="-3"/>
        </w:rPr>
        <w:t>comercial</w:t>
      </w:r>
      <w:r>
        <w:rPr>
          <w:spacing w:val="-35"/>
        </w:rPr>
        <w:t> </w:t>
      </w:r>
      <w:r>
        <w:rPr/>
        <w:t>turística.</w:t>
      </w:r>
      <w:r>
        <w:rPr>
          <w:spacing w:val="-35"/>
        </w:rPr>
        <w:t> </w:t>
      </w:r>
      <w:r>
        <w:rPr/>
        <w:t>El</w:t>
      </w:r>
      <w:r>
        <w:rPr>
          <w:spacing w:val="-35"/>
        </w:rPr>
        <w:t> </w:t>
      </w:r>
      <w:r>
        <w:rPr/>
        <w:t>primer</w:t>
      </w:r>
      <w:r>
        <w:rPr>
          <w:spacing w:val="-35"/>
        </w:rPr>
        <w:t> </w:t>
      </w:r>
      <w:r>
        <w:rPr>
          <w:spacing w:val="-3"/>
        </w:rPr>
        <w:t>cuadro</w:t>
      </w:r>
      <w:r>
        <w:rPr>
          <w:spacing w:val="-35"/>
        </w:rPr>
        <w:t> </w:t>
      </w:r>
      <w:r>
        <w:rPr/>
        <w:t>de la</w:t>
      </w:r>
      <w:r>
        <w:rPr>
          <w:spacing w:val="-10"/>
        </w:rPr>
        <w:t> </w:t>
      </w:r>
      <w:r>
        <w:rPr/>
        <w:t>ciudad</w:t>
      </w:r>
      <w:r>
        <w:rPr>
          <w:spacing w:val="-10"/>
        </w:rPr>
        <w:t> </w:t>
      </w:r>
      <w:r>
        <w:rPr/>
        <w:t>se</w:t>
      </w:r>
      <w:r>
        <w:rPr>
          <w:spacing w:val="-10"/>
        </w:rPr>
        <w:t> </w:t>
      </w:r>
      <w:r>
        <w:rPr/>
        <w:t>convirtió</w:t>
      </w:r>
      <w:r>
        <w:rPr>
          <w:spacing w:val="-10"/>
        </w:rPr>
        <w:t> </w:t>
      </w:r>
      <w:r>
        <w:rPr/>
        <w:t>en</w:t>
      </w:r>
      <w:r>
        <w:rPr>
          <w:spacing w:val="-10"/>
        </w:rPr>
        <w:t> </w:t>
      </w:r>
      <w:r>
        <w:rPr/>
        <w:t>la</w:t>
      </w:r>
      <w:r>
        <w:rPr>
          <w:spacing w:val="-10"/>
        </w:rPr>
        <w:t> </w:t>
      </w:r>
      <w:r>
        <w:rPr/>
        <w:t>Zona</w:t>
      </w:r>
      <w:r>
        <w:rPr>
          <w:spacing w:val="-10"/>
        </w:rPr>
        <w:t> </w:t>
      </w:r>
      <w:r>
        <w:rPr/>
        <w:t>de</w:t>
      </w:r>
      <w:r>
        <w:rPr>
          <w:spacing w:val="-10"/>
        </w:rPr>
        <w:t> </w:t>
      </w:r>
      <w:r>
        <w:rPr/>
        <w:t>Apropiación</w:t>
      </w:r>
      <w:r>
        <w:rPr>
          <w:spacing w:val="-10"/>
        </w:rPr>
        <w:t> </w:t>
      </w:r>
      <w:r>
        <w:rPr>
          <w:spacing w:val="-3"/>
        </w:rPr>
        <w:t>Turística</w:t>
      </w:r>
      <w:r>
        <w:rPr>
          <w:spacing w:val="-10"/>
        </w:rPr>
        <w:t> </w:t>
      </w:r>
      <w:r>
        <w:rPr/>
        <w:t>Centro a</w:t>
      </w:r>
      <w:r>
        <w:rPr>
          <w:spacing w:val="-19"/>
        </w:rPr>
        <w:t> </w:t>
      </w:r>
      <w:r>
        <w:rPr>
          <w:spacing w:val="-5"/>
        </w:rPr>
        <w:t>través</w:t>
      </w:r>
      <w:r>
        <w:rPr>
          <w:spacing w:val="-19"/>
        </w:rPr>
        <w:t> </w:t>
      </w:r>
      <w:r>
        <w:rPr/>
        <w:t>del</w:t>
      </w:r>
      <w:r>
        <w:rPr>
          <w:spacing w:val="-19"/>
        </w:rPr>
        <w:t> </w:t>
      </w:r>
      <w:r>
        <w:rPr/>
        <w:t>establecimiento</w:t>
      </w:r>
      <w:r>
        <w:rPr>
          <w:spacing w:val="-19"/>
        </w:rPr>
        <w:t> </w:t>
      </w:r>
      <w:r>
        <w:rPr/>
        <w:t>de</w:t>
      </w:r>
      <w:r>
        <w:rPr>
          <w:spacing w:val="-19"/>
        </w:rPr>
        <w:t> </w:t>
      </w:r>
      <w:r>
        <w:rPr/>
        <w:t>algunos</w:t>
      </w:r>
      <w:r>
        <w:rPr>
          <w:spacing w:val="-19"/>
        </w:rPr>
        <w:t> </w:t>
      </w:r>
      <w:r>
        <w:rPr/>
        <w:t>hoteles</w:t>
      </w:r>
      <w:r>
        <w:rPr>
          <w:spacing w:val="-19"/>
        </w:rPr>
        <w:t> </w:t>
      </w:r>
      <w:r>
        <w:rPr/>
        <w:t>de</w:t>
      </w:r>
      <w:r>
        <w:rPr>
          <w:spacing w:val="-19"/>
        </w:rPr>
        <w:t> </w:t>
      </w:r>
      <w:r>
        <w:rPr/>
        <w:t>categoría</w:t>
      </w:r>
      <w:r>
        <w:rPr>
          <w:spacing w:val="-19"/>
        </w:rPr>
        <w:t> </w:t>
      </w:r>
      <w:r>
        <w:rPr/>
        <w:t>me- </w:t>
      </w:r>
      <w:r>
        <w:rPr>
          <w:spacing w:val="-6"/>
        </w:rPr>
        <w:t>nor, </w:t>
      </w:r>
      <w:r>
        <w:rPr/>
        <w:t>como el </w:t>
      </w:r>
      <w:r>
        <w:rPr>
          <w:spacing w:val="-3"/>
        </w:rPr>
        <w:t>Hotel </w:t>
      </w:r>
      <w:r>
        <w:rPr>
          <w:spacing w:val="-4"/>
        </w:rPr>
        <w:t>Turquesa, </w:t>
      </w:r>
      <w:r>
        <w:rPr>
          <w:spacing w:val="-3"/>
        </w:rPr>
        <w:t>Hotel Pepita, Hotel Pirata, </w:t>
      </w:r>
      <w:r>
        <w:rPr/>
        <w:t>y sobre la costa se encontraba el </w:t>
      </w:r>
      <w:r>
        <w:rPr>
          <w:spacing w:val="-4"/>
        </w:rPr>
        <w:t>restaurante </w:t>
      </w:r>
      <w:r>
        <w:rPr/>
        <w:t>El </w:t>
      </w:r>
      <w:r>
        <w:rPr>
          <w:spacing w:val="-3"/>
        </w:rPr>
        <w:t>Portal </w:t>
      </w:r>
      <w:r>
        <w:rPr/>
        <w:t>(Arturo Becerra), el Cine Joaquín (Nassim Joaquín), </w:t>
      </w:r>
      <w:r>
        <w:rPr>
          <w:spacing w:val="-3"/>
        </w:rPr>
        <w:t>Palmeras </w:t>
      </w:r>
      <w:r>
        <w:rPr/>
        <w:t>(Noemí Ruiz de Be- cerra);</w:t>
      </w:r>
      <w:r>
        <w:rPr>
          <w:spacing w:val="-10"/>
        </w:rPr>
        <w:t> </w:t>
      </w:r>
      <w:r>
        <w:rPr/>
        <w:t>a</w:t>
      </w:r>
      <w:r>
        <w:rPr>
          <w:spacing w:val="-10"/>
        </w:rPr>
        <w:t> </w:t>
      </w:r>
      <w:r>
        <w:rPr/>
        <w:t>un</w:t>
      </w:r>
      <w:r>
        <w:rPr>
          <w:spacing w:val="-10"/>
        </w:rPr>
        <w:t> </w:t>
      </w:r>
      <w:r>
        <w:rPr/>
        <w:t>costado</w:t>
      </w:r>
      <w:r>
        <w:rPr>
          <w:spacing w:val="-10"/>
        </w:rPr>
        <w:t> </w:t>
      </w:r>
      <w:r>
        <w:rPr/>
        <w:t>estaba</w:t>
      </w:r>
      <w:r>
        <w:rPr>
          <w:spacing w:val="-10"/>
        </w:rPr>
        <w:t> </w:t>
      </w:r>
      <w:r>
        <w:rPr>
          <w:spacing w:val="-5"/>
        </w:rPr>
        <w:t>Pepe’s</w:t>
      </w:r>
      <w:r>
        <w:rPr>
          <w:spacing w:val="-10"/>
        </w:rPr>
        <w:t> </w:t>
      </w:r>
      <w:r>
        <w:rPr/>
        <w:t>Grill</w:t>
      </w:r>
      <w:r>
        <w:rPr>
          <w:spacing w:val="-10"/>
        </w:rPr>
        <w:t> </w:t>
      </w:r>
      <w:r>
        <w:rPr/>
        <w:t>(José</w:t>
      </w:r>
      <w:r>
        <w:rPr>
          <w:spacing w:val="-10"/>
        </w:rPr>
        <w:t> </w:t>
      </w:r>
      <w:r>
        <w:rPr/>
        <w:t>Becerra);</w:t>
      </w:r>
      <w:r>
        <w:rPr>
          <w:spacing w:val="-10"/>
        </w:rPr>
        <w:t> </w:t>
      </w:r>
      <w:r>
        <w:rPr/>
        <w:t>un</w:t>
      </w:r>
      <w:r>
        <w:rPr>
          <w:spacing w:val="-10"/>
        </w:rPr>
        <w:t> </w:t>
      </w:r>
      <w:r>
        <w:rPr/>
        <w:t>par</w:t>
      </w:r>
      <w:r>
        <w:rPr>
          <w:spacing w:val="-10"/>
        </w:rPr>
        <w:t> </w:t>
      </w:r>
      <w:r>
        <w:rPr/>
        <w:t>de cuadras</w:t>
      </w:r>
      <w:r>
        <w:rPr>
          <w:spacing w:val="-15"/>
        </w:rPr>
        <w:t> </w:t>
      </w:r>
      <w:r>
        <w:rPr/>
        <w:t>al</w:t>
      </w:r>
      <w:r>
        <w:rPr>
          <w:spacing w:val="-15"/>
        </w:rPr>
        <w:t> </w:t>
      </w:r>
      <w:r>
        <w:rPr>
          <w:spacing w:val="-6"/>
        </w:rPr>
        <w:t>sur,</w:t>
      </w:r>
      <w:r>
        <w:rPr>
          <w:spacing w:val="-15"/>
        </w:rPr>
        <w:t> </w:t>
      </w:r>
      <w:r>
        <w:rPr/>
        <w:t>el</w:t>
      </w:r>
      <w:r>
        <w:rPr>
          <w:spacing w:val="-15"/>
        </w:rPr>
        <w:t> </w:t>
      </w:r>
      <w:r>
        <w:rPr>
          <w:spacing w:val="-3"/>
        </w:rPr>
        <w:t>hotel</w:t>
      </w:r>
      <w:r>
        <w:rPr>
          <w:spacing w:val="-15"/>
        </w:rPr>
        <w:t> </w:t>
      </w:r>
      <w:r>
        <w:rPr/>
        <w:t>Suites</w:t>
      </w:r>
      <w:r>
        <w:rPr>
          <w:spacing w:val="-15"/>
        </w:rPr>
        <w:t> </w:t>
      </w:r>
      <w:r>
        <w:rPr/>
        <w:t>Bahía</w:t>
      </w:r>
      <w:r>
        <w:rPr>
          <w:spacing w:val="-15"/>
        </w:rPr>
        <w:t> </w:t>
      </w:r>
      <w:r>
        <w:rPr/>
        <w:t>(José</w:t>
      </w:r>
      <w:r>
        <w:rPr>
          <w:spacing w:val="-15"/>
        </w:rPr>
        <w:t> </w:t>
      </w:r>
      <w:r>
        <w:rPr/>
        <w:t>Becerra),</w:t>
      </w:r>
      <w:r>
        <w:rPr>
          <w:spacing w:val="-15"/>
        </w:rPr>
        <w:t> </w:t>
      </w:r>
      <w:r>
        <w:rPr>
          <w:spacing w:val="-3"/>
        </w:rPr>
        <w:t>Hotel</w:t>
      </w:r>
      <w:r>
        <w:rPr>
          <w:spacing w:val="-15"/>
        </w:rPr>
        <w:t> </w:t>
      </w:r>
      <w:r>
        <w:rPr/>
        <w:t>Colonial (José</w:t>
      </w:r>
      <w:r>
        <w:rPr>
          <w:spacing w:val="-17"/>
        </w:rPr>
        <w:t> </w:t>
      </w:r>
      <w:r>
        <w:rPr/>
        <w:t>Becerra)</w:t>
      </w:r>
      <w:r>
        <w:rPr>
          <w:spacing w:val="-17"/>
        </w:rPr>
        <w:t> </w:t>
      </w:r>
      <w:r>
        <w:rPr/>
        <w:t>y</w:t>
      </w:r>
      <w:r>
        <w:rPr>
          <w:spacing w:val="-17"/>
        </w:rPr>
        <w:t> </w:t>
      </w:r>
      <w:r>
        <w:rPr/>
        <w:t>el</w:t>
      </w:r>
      <w:r>
        <w:rPr>
          <w:spacing w:val="-17"/>
        </w:rPr>
        <w:t> </w:t>
      </w:r>
      <w:r>
        <w:rPr>
          <w:spacing w:val="-4"/>
        </w:rPr>
        <w:t>restaurante</w:t>
      </w:r>
      <w:r>
        <w:rPr>
          <w:spacing w:val="-17"/>
        </w:rPr>
        <w:t> </w:t>
      </w:r>
      <w:r>
        <w:rPr>
          <w:spacing w:val="-3"/>
        </w:rPr>
        <w:t>Morgan’s;</w:t>
      </w:r>
      <w:r>
        <w:rPr>
          <w:spacing w:val="-17"/>
        </w:rPr>
        <w:t> </w:t>
      </w:r>
      <w:r>
        <w:rPr/>
        <w:t>y</w:t>
      </w:r>
      <w:r>
        <w:rPr>
          <w:spacing w:val="-17"/>
        </w:rPr>
        <w:t> </w:t>
      </w:r>
      <w:r>
        <w:rPr>
          <w:spacing w:val="-3"/>
        </w:rPr>
        <w:t>frente</w:t>
      </w:r>
      <w:r>
        <w:rPr>
          <w:spacing w:val="-17"/>
        </w:rPr>
        <w:t> </w:t>
      </w:r>
      <w:r>
        <w:rPr/>
        <w:t>al</w:t>
      </w:r>
      <w:r>
        <w:rPr>
          <w:spacing w:val="-17"/>
        </w:rPr>
        <w:t> </w:t>
      </w:r>
      <w:r>
        <w:rPr/>
        <w:t>faro</w:t>
      </w:r>
      <w:r>
        <w:rPr>
          <w:spacing w:val="-17"/>
        </w:rPr>
        <w:t> </w:t>
      </w:r>
      <w:r>
        <w:rPr/>
        <w:t>de</w:t>
      </w:r>
      <w:r>
        <w:rPr>
          <w:spacing w:val="-17"/>
        </w:rPr>
        <w:t> </w:t>
      </w:r>
      <w:r>
        <w:rPr/>
        <w:t>Punta Langosta se abrió el </w:t>
      </w:r>
      <w:r>
        <w:rPr>
          <w:spacing w:val="-3"/>
        </w:rPr>
        <w:t>restaurante-bar </w:t>
      </w:r>
      <w:r>
        <w:rPr/>
        <w:t>Hipopótamo. En </w:t>
      </w:r>
      <w:r>
        <w:rPr>
          <w:spacing w:val="-3"/>
        </w:rPr>
        <w:t>la </w:t>
      </w:r>
      <w:r>
        <w:rPr>
          <w:spacing w:val="-4"/>
        </w:rPr>
        <w:t>calle </w:t>
      </w:r>
      <w:r>
        <w:rPr>
          <w:spacing w:val="-9"/>
        </w:rPr>
        <w:t>30 </w:t>
      </w:r>
      <w:r>
        <w:rPr>
          <w:spacing w:val="-3"/>
        </w:rPr>
        <w:t>se</w:t>
      </w:r>
      <w:r>
        <w:rPr>
          <w:spacing w:val="-17"/>
        </w:rPr>
        <w:t> </w:t>
      </w:r>
      <w:r>
        <w:rPr>
          <w:spacing w:val="-7"/>
        </w:rPr>
        <w:t>instaura</w:t>
      </w:r>
      <w:r>
        <w:rPr>
          <w:spacing w:val="-17"/>
        </w:rPr>
        <w:t> </w:t>
      </w:r>
      <w:r>
        <w:rPr>
          <w:spacing w:val="-3"/>
        </w:rPr>
        <w:t>la</w:t>
      </w:r>
      <w:r>
        <w:rPr>
          <w:spacing w:val="-17"/>
        </w:rPr>
        <w:t> </w:t>
      </w:r>
      <w:r>
        <w:rPr>
          <w:spacing w:val="-7"/>
        </w:rPr>
        <w:t>Peña</w:t>
      </w:r>
      <w:r>
        <w:rPr>
          <w:spacing w:val="-17"/>
        </w:rPr>
        <w:t> </w:t>
      </w:r>
      <w:r>
        <w:rPr>
          <w:spacing w:val="-5"/>
        </w:rPr>
        <w:t>Bohemia,</w:t>
      </w:r>
      <w:r>
        <w:rPr>
          <w:spacing w:val="-17"/>
        </w:rPr>
        <w:t> </w:t>
      </w:r>
      <w:r>
        <w:rPr>
          <w:spacing w:val="-6"/>
        </w:rPr>
        <w:t>considerado</w:t>
      </w:r>
      <w:r>
        <w:rPr>
          <w:spacing w:val="-17"/>
        </w:rPr>
        <w:t> </w:t>
      </w:r>
      <w:r>
        <w:rPr>
          <w:spacing w:val="-3"/>
        </w:rPr>
        <w:t>el</w:t>
      </w:r>
      <w:r>
        <w:rPr>
          <w:spacing w:val="-17"/>
        </w:rPr>
        <w:t> </w:t>
      </w:r>
      <w:r>
        <w:rPr>
          <w:spacing w:val="-6"/>
        </w:rPr>
        <w:t>centro</w:t>
      </w:r>
      <w:r>
        <w:rPr>
          <w:spacing w:val="-17"/>
        </w:rPr>
        <w:t> </w:t>
      </w:r>
      <w:r>
        <w:rPr>
          <w:spacing w:val="-3"/>
        </w:rPr>
        <w:t>de</w:t>
      </w:r>
      <w:r>
        <w:rPr>
          <w:spacing w:val="-17"/>
        </w:rPr>
        <w:t> </w:t>
      </w:r>
      <w:r>
        <w:rPr/>
        <w:t>reunión</w:t>
      </w:r>
      <w:r>
        <w:rPr>
          <w:spacing w:val="-10"/>
        </w:rPr>
        <w:t> </w:t>
      </w:r>
      <w:r>
        <w:rPr/>
        <w:t>más importante</w:t>
      </w:r>
      <w:r>
        <w:rPr>
          <w:spacing w:val="-16"/>
        </w:rPr>
        <w:t> </w:t>
      </w:r>
      <w:r>
        <w:rPr/>
        <w:t>de</w:t>
      </w:r>
      <w:r>
        <w:rPr>
          <w:spacing w:val="-16"/>
        </w:rPr>
        <w:t> </w:t>
      </w:r>
      <w:r>
        <w:rPr/>
        <w:t>la</w:t>
      </w:r>
      <w:r>
        <w:rPr>
          <w:spacing w:val="-16"/>
        </w:rPr>
        <w:t> </w:t>
      </w:r>
      <w:r>
        <w:rPr/>
        <w:t>época.</w:t>
      </w:r>
      <w:r>
        <w:rPr>
          <w:spacing w:val="-16"/>
        </w:rPr>
        <w:t> </w:t>
      </w:r>
      <w:r>
        <w:rPr/>
        <w:t>Asimismo,</w:t>
      </w:r>
      <w:r>
        <w:rPr>
          <w:spacing w:val="-16"/>
        </w:rPr>
        <w:t> </w:t>
      </w:r>
      <w:r>
        <w:rPr/>
        <w:t>la</w:t>
      </w:r>
      <w:r>
        <w:rPr>
          <w:spacing w:val="-16"/>
        </w:rPr>
        <w:t> </w:t>
      </w:r>
      <w:r>
        <w:rPr/>
        <w:t>expansión</w:t>
      </w:r>
      <w:r>
        <w:rPr>
          <w:spacing w:val="-16"/>
        </w:rPr>
        <w:t> </w:t>
      </w:r>
      <w:r>
        <w:rPr/>
        <w:t>de</w:t>
      </w:r>
      <w:r>
        <w:rPr>
          <w:spacing w:val="-16"/>
        </w:rPr>
        <w:t> </w:t>
      </w:r>
      <w:r>
        <w:rPr/>
        <w:t>las</w:t>
      </w:r>
      <w:r>
        <w:rPr>
          <w:spacing w:val="-16"/>
        </w:rPr>
        <w:t> </w:t>
      </w:r>
      <w:r>
        <w:rPr/>
        <w:t>empresas de servicio al turismo se instalaban en la Zona de Apropiación </w:t>
      </w:r>
      <w:r>
        <w:rPr>
          <w:spacing w:val="-3"/>
        </w:rPr>
        <w:t>Turística </w:t>
      </w:r>
      <w:r>
        <w:rPr/>
        <w:t>Norte, como el </w:t>
      </w:r>
      <w:r>
        <w:rPr>
          <w:spacing w:val="-3"/>
        </w:rPr>
        <w:t>Hotel </w:t>
      </w:r>
      <w:r>
        <w:rPr/>
        <w:t>Cozumeleño (Nassim Joaquín), </w:t>
      </w:r>
      <w:r>
        <w:rPr>
          <w:spacing w:val="-3"/>
        </w:rPr>
        <w:t>Hotel</w:t>
      </w:r>
      <w:r>
        <w:rPr>
          <w:spacing w:val="-21"/>
        </w:rPr>
        <w:t> </w:t>
      </w:r>
      <w:r>
        <w:rPr>
          <w:spacing w:val="-4"/>
        </w:rPr>
        <w:t>Playa</w:t>
      </w:r>
      <w:r>
        <w:rPr>
          <w:spacing w:val="-21"/>
        </w:rPr>
        <w:t> </w:t>
      </w:r>
      <w:r>
        <w:rPr/>
        <w:t>Azul</w:t>
      </w:r>
      <w:r>
        <w:rPr>
          <w:spacing w:val="-21"/>
        </w:rPr>
        <w:t> </w:t>
      </w:r>
      <w:r>
        <w:rPr/>
        <w:t>(Aurelio</w:t>
      </w:r>
      <w:r>
        <w:rPr>
          <w:spacing w:val="-21"/>
        </w:rPr>
        <w:t> </w:t>
      </w:r>
      <w:r>
        <w:rPr/>
        <w:t>Joaquín)</w:t>
      </w:r>
      <w:r>
        <w:rPr>
          <w:spacing w:val="-21"/>
        </w:rPr>
        <w:t> </w:t>
      </w:r>
      <w:r>
        <w:rPr/>
        <w:t>y</w:t>
      </w:r>
      <w:r>
        <w:rPr>
          <w:spacing w:val="-21"/>
        </w:rPr>
        <w:t> </w:t>
      </w:r>
      <w:r>
        <w:rPr/>
        <w:t>el</w:t>
      </w:r>
      <w:r>
        <w:rPr>
          <w:spacing w:val="-21"/>
        </w:rPr>
        <w:t> </w:t>
      </w:r>
      <w:r>
        <w:rPr>
          <w:spacing w:val="-3"/>
        </w:rPr>
        <w:t>Hotel</w:t>
      </w:r>
      <w:r>
        <w:rPr>
          <w:spacing w:val="-21"/>
        </w:rPr>
        <w:t> </w:t>
      </w:r>
      <w:r>
        <w:rPr/>
        <w:t>Meliá</w:t>
      </w:r>
      <w:r>
        <w:rPr>
          <w:spacing w:val="-21"/>
        </w:rPr>
        <w:t> </w:t>
      </w:r>
      <w:r>
        <w:rPr/>
        <w:t>Cozumel,</w:t>
      </w:r>
      <w:r>
        <w:rPr>
          <w:spacing w:val="-21"/>
        </w:rPr>
        <w:t> </w:t>
      </w:r>
      <w:r>
        <w:rPr>
          <w:spacing w:val="-3"/>
        </w:rPr>
        <w:t>antes </w:t>
      </w:r>
      <w:r>
        <w:rPr>
          <w:spacing w:val="-4"/>
        </w:rPr>
        <w:t>Mayan</w:t>
      </w:r>
      <w:r>
        <w:rPr>
          <w:spacing w:val="-17"/>
        </w:rPr>
        <w:t> </w:t>
      </w:r>
      <w:r>
        <w:rPr/>
        <w:t>Plaza</w:t>
      </w:r>
      <w:r>
        <w:rPr>
          <w:spacing w:val="-17"/>
        </w:rPr>
        <w:t> </w:t>
      </w:r>
      <w:r>
        <w:rPr/>
        <w:t>(familia</w:t>
      </w:r>
      <w:r>
        <w:rPr>
          <w:spacing w:val="-17"/>
        </w:rPr>
        <w:t> </w:t>
      </w:r>
      <w:r>
        <w:rPr/>
        <w:t>González).</w:t>
      </w:r>
    </w:p>
    <w:p>
      <w:pPr>
        <w:pStyle w:val="BodyText"/>
        <w:spacing w:line="232" w:lineRule="auto"/>
        <w:ind w:right="272" w:firstLine="277"/>
        <w:jc w:val="both"/>
      </w:pPr>
      <w:r>
        <w:rPr/>
        <w:t>La</w:t>
      </w:r>
      <w:r>
        <w:rPr>
          <w:spacing w:val="-12"/>
        </w:rPr>
        <w:t> </w:t>
      </w:r>
      <w:r>
        <w:rPr/>
        <w:t>llegada</w:t>
      </w:r>
      <w:r>
        <w:rPr>
          <w:spacing w:val="-12"/>
        </w:rPr>
        <w:t> </w:t>
      </w:r>
      <w:r>
        <w:rPr/>
        <w:t>de</w:t>
      </w:r>
      <w:r>
        <w:rPr>
          <w:spacing w:val="-12"/>
        </w:rPr>
        <w:t> </w:t>
      </w:r>
      <w:r>
        <w:rPr>
          <w:spacing w:val="-3"/>
        </w:rPr>
        <w:t>nuevos</w:t>
      </w:r>
      <w:r>
        <w:rPr>
          <w:spacing w:val="-12"/>
        </w:rPr>
        <w:t> </w:t>
      </w:r>
      <w:r>
        <w:rPr/>
        <w:t>habitantes,</w:t>
      </w:r>
      <w:r>
        <w:rPr>
          <w:spacing w:val="-12"/>
        </w:rPr>
        <w:t> </w:t>
      </w:r>
      <w:r>
        <w:rPr/>
        <w:t>así</w:t>
      </w:r>
      <w:r>
        <w:rPr>
          <w:spacing w:val="-12"/>
        </w:rPr>
        <w:t> </w:t>
      </w:r>
      <w:r>
        <w:rPr/>
        <w:t>como</w:t>
      </w:r>
      <w:r>
        <w:rPr>
          <w:spacing w:val="-12"/>
        </w:rPr>
        <w:t> </w:t>
      </w:r>
      <w:r>
        <w:rPr/>
        <w:t>el</w:t>
      </w:r>
      <w:r>
        <w:rPr>
          <w:spacing w:val="-12"/>
        </w:rPr>
        <w:t> </w:t>
      </w:r>
      <w:r>
        <w:rPr/>
        <w:t>establecimiento de</w:t>
      </w:r>
      <w:r>
        <w:rPr>
          <w:spacing w:val="-21"/>
        </w:rPr>
        <w:t> </w:t>
      </w:r>
      <w:r>
        <w:rPr>
          <w:spacing w:val="-5"/>
        </w:rPr>
        <w:t>empresas</w:t>
      </w:r>
      <w:r>
        <w:rPr>
          <w:spacing w:val="-24"/>
        </w:rPr>
        <w:t> </w:t>
      </w:r>
      <w:r>
        <w:rPr>
          <w:spacing w:val="-5"/>
        </w:rPr>
        <w:t>para</w:t>
      </w:r>
      <w:r>
        <w:rPr>
          <w:spacing w:val="-24"/>
        </w:rPr>
        <w:t> </w:t>
      </w:r>
      <w:r>
        <w:rPr/>
        <w:t>el</w:t>
      </w:r>
      <w:r>
        <w:rPr>
          <w:spacing w:val="-24"/>
        </w:rPr>
        <w:t> </w:t>
      </w:r>
      <w:r>
        <w:rPr>
          <w:spacing w:val="-3"/>
        </w:rPr>
        <w:t>turismo,</w:t>
      </w:r>
      <w:r>
        <w:rPr>
          <w:spacing w:val="-24"/>
        </w:rPr>
        <w:t> </w:t>
      </w:r>
      <w:r>
        <w:rPr/>
        <w:t>ha</w:t>
      </w:r>
      <w:r>
        <w:rPr>
          <w:spacing w:val="-24"/>
        </w:rPr>
        <w:t> </w:t>
      </w:r>
      <w:r>
        <w:rPr>
          <w:spacing w:val="-3"/>
        </w:rPr>
        <w:t>contribuido</w:t>
      </w:r>
      <w:r>
        <w:rPr>
          <w:spacing w:val="-24"/>
        </w:rPr>
        <w:t> </w:t>
      </w:r>
      <w:r>
        <w:rPr/>
        <w:t>al</w:t>
      </w:r>
      <w:r>
        <w:rPr>
          <w:spacing w:val="-24"/>
        </w:rPr>
        <w:t> </w:t>
      </w:r>
      <w:r>
        <w:rPr>
          <w:spacing w:val="-3"/>
        </w:rPr>
        <w:t>cambio</w:t>
      </w:r>
      <w:r>
        <w:rPr>
          <w:spacing w:val="-24"/>
        </w:rPr>
        <w:t> </w:t>
      </w:r>
      <w:r>
        <w:rPr/>
        <w:t>de</w:t>
      </w:r>
      <w:r>
        <w:rPr>
          <w:spacing w:val="-24"/>
        </w:rPr>
        <w:t> </w:t>
      </w:r>
      <w:r>
        <w:rPr>
          <w:spacing w:val="-3"/>
        </w:rPr>
        <w:t>modo</w:t>
      </w:r>
      <w:r>
        <w:rPr>
          <w:spacing w:val="-24"/>
        </w:rPr>
        <w:t> </w:t>
      </w:r>
      <w:r>
        <w:rPr/>
        <w:t>de producción</w:t>
      </w:r>
      <w:r>
        <w:rPr>
          <w:spacing w:val="-22"/>
        </w:rPr>
        <w:t> </w:t>
      </w:r>
      <w:r>
        <w:rPr/>
        <w:t>cultural,</w:t>
      </w:r>
      <w:r>
        <w:rPr>
          <w:spacing w:val="-22"/>
        </w:rPr>
        <w:t> </w:t>
      </w:r>
      <w:r>
        <w:rPr/>
        <w:t>el</w:t>
      </w:r>
      <w:r>
        <w:rPr>
          <w:spacing w:val="-22"/>
        </w:rPr>
        <w:t> </w:t>
      </w:r>
      <w:r>
        <w:rPr/>
        <w:t>cual</w:t>
      </w:r>
      <w:r>
        <w:rPr>
          <w:spacing w:val="-22"/>
        </w:rPr>
        <w:t> </w:t>
      </w:r>
      <w:r>
        <w:rPr/>
        <w:t>reconoce</w:t>
      </w:r>
      <w:r>
        <w:rPr>
          <w:spacing w:val="-22"/>
        </w:rPr>
        <w:t> </w:t>
      </w:r>
      <w:r>
        <w:rPr/>
        <w:t>y</w:t>
      </w:r>
      <w:r>
        <w:rPr>
          <w:spacing w:val="-22"/>
        </w:rPr>
        <w:t> </w:t>
      </w:r>
      <w:r>
        <w:rPr/>
        <w:t>acepta</w:t>
      </w:r>
      <w:r>
        <w:rPr>
          <w:spacing w:val="-22"/>
        </w:rPr>
        <w:t> </w:t>
      </w:r>
      <w:r>
        <w:rPr/>
        <w:t>el</w:t>
      </w:r>
      <w:r>
        <w:rPr>
          <w:spacing w:val="-22"/>
        </w:rPr>
        <w:t> </w:t>
      </w:r>
      <w:r>
        <w:rPr/>
        <w:t>establecimiento del  </w:t>
      </w:r>
      <w:r>
        <w:rPr>
          <w:spacing w:val="2"/>
        </w:rPr>
        <w:t>turismo como </w:t>
      </w:r>
      <w:r>
        <w:rPr/>
        <w:t>base  </w:t>
      </w:r>
      <w:r>
        <w:rPr>
          <w:spacing w:val="2"/>
        </w:rPr>
        <w:t>económica </w:t>
      </w:r>
      <w:r>
        <w:rPr/>
        <w:t>para  la  reproducción</w:t>
      </w:r>
      <w:r>
        <w:rPr>
          <w:spacing w:val="44"/>
        </w:rPr>
        <w:t> </w:t>
      </w:r>
      <w:r>
        <w:rPr>
          <w:spacing w:val="3"/>
        </w:rPr>
        <w:t>del</w:t>
      </w:r>
    </w:p>
    <w:p>
      <w:pPr>
        <w:spacing w:after="0" w:line="232" w:lineRule="auto"/>
        <w:jc w:val="both"/>
        <w:sectPr>
          <w:pgSz w:w="8500" w:h="12750"/>
          <w:pgMar w:header="1130" w:footer="0" w:top="1700" w:bottom="280" w:left="1160" w:right="1160"/>
        </w:sectPr>
      </w:pPr>
    </w:p>
    <w:p>
      <w:pPr>
        <w:pStyle w:val="BodyText"/>
        <w:spacing w:before="6"/>
        <w:ind w:left="0"/>
        <w:rPr>
          <w:sz w:val="20"/>
        </w:rPr>
      </w:pPr>
    </w:p>
    <w:p>
      <w:pPr>
        <w:pStyle w:val="BodyText"/>
        <w:spacing w:line="194" w:lineRule="exact"/>
        <w:jc w:val="both"/>
      </w:pPr>
      <w:r>
        <w:rPr/>
        <w:t>modo de producción económica; por ello, la población cambió su</w:t>
      </w:r>
    </w:p>
    <w:p>
      <w:pPr>
        <w:pStyle w:val="BodyText"/>
        <w:spacing w:line="232" w:lineRule="auto" w:before="2"/>
        <w:ind w:right="279"/>
        <w:jc w:val="both"/>
      </w:pPr>
      <w:r>
        <w:rPr>
          <w:spacing w:val="-4"/>
        </w:rPr>
        <w:t>idiosincrasia,</w:t>
      </w:r>
      <w:r>
        <w:rPr>
          <w:spacing w:val="-19"/>
        </w:rPr>
        <w:t> </w:t>
      </w:r>
      <w:r>
        <w:rPr>
          <w:spacing w:val="-4"/>
        </w:rPr>
        <w:t>valores</w:t>
      </w:r>
      <w:r>
        <w:rPr>
          <w:spacing w:val="-19"/>
        </w:rPr>
        <w:t> </w:t>
      </w:r>
      <w:r>
        <w:rPr/>
        <w:t>y</w:t>
      </w:r>
      <w:r>
        <w:rPr>
          <w:spacing w:val="-19"/>
        </w:rPr>
        <w:t> </w:t>
      </w:r>
      <w:r>
        <w:rPr/>
        <w:t>sus</w:t>
      </w:r>
      <w:r>
        <w:rPr>
          <w:spacing w:val="-19"/>
        </w:rPr>
        <w:t> </w:t>
      </w:r>
      <w:r>
        <w:rPr>
          <w:spacing w:val="-3"/>
        </w:rPr>
        <w:t>relaciones</w:t>
      </w:r>
      <w:r>
        <w:rPr>
          <w:spacing w:val="-19"/>
        </w:rPr>
        <w:t> </w:t>
      </w:r>
      <w:r>
        <w:rPr/>
        <w:t>sociales</w:t>
      </w:r>
      <w:r>
        <w:rPr>
          <w:spacing w:val="-19"/>
        </w:rPr>
        <w:t> </w:t>
      </w:r>
      <w:r>
        <w:rPr/>
        <w:t>y</w:t>
      </w:r>
      <w:r>
        <w:rPr>
          <w:spacing w:val="-19"/>
        </w:rPr>
        <w:t> </w:t>
      </w:r>
      <w:r>
        <w:rPr/>
        <w:t>de</w:t>
      </w:r>
      <w:r>
        <w:rPr>
          <w:spacing w:val="-19"/>
        </w:rPr>
        <w:t> </w:t>
      </w:r>
      <w:r>
        <w:rPr>
          <w:spacing w:val="-3"/>
        </w:rPr>
        <w:t>producción.</w:t>
      </w:r>
      <w:r>
        <w:rPr>
          <w:spacing w:val="-19"/>
        </w:rPr>
        <w:t> </w:t>
      </w:r>
      <w:r>
        <w:rPr/>
        <w:t>No obstante,</w:t>
      </w:r>
      <w:r>
        <w:rPr>
          <w:spacing w:val="-22"/>
        </w:rPr>
        <w:t> </w:t>
      </w:r>
      <w:r>
        <w:rPr/>
        <w:t>han</w:t>
      </w:r>
      <w:r>
        <w:rPr>
          <w:spacing w:val="-22"/>
        </w:rPr>
        <w:t> </w:t>
      </w:r>
      <w:r>
        <w:rPr/>
        <w:t>salvaguardado</w:t>
      </w:r>
      <w:r>
        <w:rPr>
          <w:spacing w:val="-22"/>
        </w:rPr>
        <w:t> </w:t>
      </w:r>
      <w:r>
        <w:rPr/>
        <w:t>algunas</w:t>
      </w:r>
      <w:r>
        <w:rPr>
          <w:spacing w:val="-22"/>
        </w:rPr>
        <w:t> </w:t>
      </w:r>
      <w:r>
        <w:rPr/>
        <w:t>de</w:t>
      </w:r>
      <w:r>
        <w:rPr>
          <w:spacing w:val="-22"/>
        </w:rPr>
        <w:t> </w:t>
      </w:r>
      <w:r>
        <w:rPr/>
        <w:t>sus</w:t>
      </w:r>
      <w:r>
        <w:rPr>
          <w:spacing w:val="-22"/>
        </w:rPr>
        <w:t> </w:t>
      </w:r>
      <w:r>
        <w:rPr/>
        <w:t>tradiciones,</w:t>
      </w:r>
      <w:r>
        <w:rPr>
          <w:spacing w:val="-22"/>
        </w:rPr>
        <w:t> </w:t>
      </w:r>
      <w:r>
        <w:rPr/>
        <w:t>como</w:t>
      </w:r>
      <w:r>
        <w:rPr>
          <w:spacing w:val="-22"/>
        </w:rPr>
        <w:t> </w:t>
      </w:r>
      <w:r>
        <w:rPr/>
        <w:t>la fiesta de El Cedral, San Miguel Arcángel, San </w:t>
      </w:r>
      <w:r>
        <w:rPr>
          <w:spacing w:val="-4"/>
        </w:rPr>
        <w:t>Pedro </w:t>
      </w:r>
      <w:r>
        <w:rPr/>
        <w:t>y San Pablo y</w:t>
      </w:r>
      <w:r>
        <w:rPr>
          <w:spacing w:val="-21"/>
        </w:rPr>
        <w:t> </w:t>
      </w:r>
      <w:r>
        <w:rPr/>
        <w:t>el</w:t>
      </w:r>
      <w:r>
        <w:rPr>
          <w:spacing w:val="-21"/>
        </w:rPr>
        <w:t> </w:t>
      </w:r>
      <w:r>
        <w:rPr/>
        <w:t>Carnaval,</w:t>
      </w:r>
      <w:r>
        <w:rPr>
          <w:spacing w:val="-21"/>
        </w:rPr>
        <w:t> </w:t>
      </w:r>
      <w:r>
        <w:rPr/>
        <w:t>donde</w:t>
      </w:r>
      <w:r>
        <w:rPr>
          <w:spacing w:val="-21"/>
        </w:rPr>
        <w:t> </w:t>
      </w:r>
      <w:r>
        <w:rPr/>
        <w:t>anteriormente</w:t>
      </w:r>
      <w:r>
        <w:rPr>
          <w:spacing w:val="-21"/>
        </w:rPr>
        <w:t> </w:t>
      </w:r>
      <w:r>
        <w:rPr/>
        <w:t>predominaban</w:t>
      </w:r>
      <w:r>
        <w:rPr>
          <w:spacing w:val="-21"/>
        </w:rPr>
        <w:t> </w:t>
      </w:r>
      <w:r>
        <w:rPr/>
        <w:t>los</w:t>
      </w:r>
      <w:r>
        <w:rPr>
          <w:spacing w:val="-21"/>
        </w:rPr>
        <w:t> </w:t>
      </w:r>
      <w:r>
        <w:rPr/>
        <w:t>paseos</w:t>
      </w:r>
      <w:r>
        <w:rPr>
          <w:spacing w:val="-21"/>
        </w:rPr>
        <w:t> </w:t>
      </w:r>
      <w:r>
        <w:rPr/>
        <w:t>de La Guaranducha, así como las comparsas de las familias Canto, Alonso, Cárdenas, así como las reinas del </w:t>
      </w:r>
      <w:r>
        <w:rPr>
          <w:spacing w:val="-4"/>
        </w:rPr>
        <w:t>kinder, </w:t>
      </w:r>
      <w:r>
        <w:rPr/>
        <w:t>primaria y se- cundaria,</w:t>
      </w:r>
      <w:r>
        <w:rPr>
          <w:spacing w:val="-8"/>
        </w:rPr>
        <w:t> </w:t>
      </w:r>
      <w:r>
        <w:rPr/>
        <w:t>sin</w:t>
      </w:r>
      <w:r>
        <w:rPr>
          <w:spacing w:val="-8"/>
        </w:rPr>
        <w:t> </w:t>
      </w:r>
      <w:r>
        <w:rPr/>
        <w:t>olvidar</w:t>
      </w:r>
      <w:r>
        <w:rPr>
          <w:spacing w:val="-8"/>
        </w:rPr>
        <w:t> </w:t>
      </w:r>
      <w:r>
        <w:rPr/>
        <w:t>la</w:t>
      </w:r>
      <w:r>
        <w:rPr>
          <w:spacing w:val="-8"/>
        </w:rPr>
        <w:t> </w:t>
      </w:r>
      <w:r>
        <w:rPr/>
        <w:t>guerra</w:t>
      </w:r>
      <w:r>
        <w:rPr>
          <w:spacing w:val="-8"/>
        </w:rPr>
        <w:t> </w:t>
      </w:r>
      <w:r>
        <w:rPr/>
        <w:t>de</w:t>
      </w:r>
      <w:r>
        <w:rPr>
          <w:spacing w:val="-8"/>
        </w:rPr>
        <w:t> </w:t>
      </w:r>
      <w:r>
        <w:rPr/>
        <w:t>Huevo,</w:t>
      </w:r>
      <w:r>
        <w:rPr>
          <w:spacing w:val="-8"/>
        </w:rPr>
        <w:t> </w:t>
      </w:r>
      <w:r>
        <w:rPr/>
        <w:t>Sargazo</w:t>
      </w:r>
      <w:r>
        <w:rPr>
          <w:spacing w:val="-8"/>
        </w:rPr>
        <w:t> </w:t>
      </w:r>
      <w:r>
        <w:rPr/>
        <w:t>y</w:t>
      </w:r>
      <w:r>
        <w:rPr>
          <w:spacing w:val="-8"/>
        </w:rPr>
        <w:t> </w:t>
      </w:r>
      <w:r>
        <w:rPr/>
        <w:t>Arena.</w:t>
      </w:r>
      <w:r>
        <w:rPr>
          <w:spacing w:val="-8"/>
        </w:rPr>
        <w:t> </w:t>
      </w:r>
      <w:r>
        <w:rPr>
          <w:spacing w:val="-6"/>
        </w:rPr>
        <w:t>Todas </w:t>
      </w:r>
      <w:r>
        <w:rPr/>
        <w:t>las manifestaciones culturales tenían lugar </w:t>
      </w:r>
      <w:r>
        <w:rPr>
          <w:spacing w:val="-3"/>
        </w:rPr>
        <w:t>frente </w:t>
      </w:r>
      <w:r>
        <w:rPr/>
        <w:t>al</w:t>
      </w:r>
      <w:r>
        <w:rPr>
          <w:spacing w:val="-28"/>
        </w:rPr>
        <w:t> </w:t>
      </w:r>
      <w:r>
        <w:rPr>
          <w:spacing w:val="-4"/>
        </w:rPr>
        <w:t>restaurante </w:t>
      </w:r>
      <w:r>
        <w:rPr>
          <w:spacing w:val="-3"/>
        </w:rPr>
        <w:t>Palmeras.</w:t>
      </w:r>
    </w:p>
    <w:p>
      <w:pPr>
        <w:pStyle w:val="BodyText"/>
        <w:spacing w:line="232" w:lineRule="auto"/>
        <w:ind w:right="278" w:firstLine="277"/>
        <w:jc w:val="both"/>
      </w:pPr>
      <w:r>
        <w:rPr/>
        <w:t>“La</w:t>
      </w:r>
      <w:r>
        <w:rPr>
          <w:spacing w:val="-29"/>
        </w:rPr>
        <w:t> </w:t>
      </w:r>
      <w:r>
        <w:rPr>
          <w:spacing w:val="-4"/>
        </w:rPr>
        <w:t>cultura</w:t>
      </w:r>
      <w:r>
        <w:rPr>
          <w:spacing w:val="-29"/>
        </w:rPr>
        <w:t> </w:t>
      </w:r>
      <w:r>
        <w:rPr/>
        <w:t>del</w:t>
      </w:r>
      <w:r>
        <w:rPr>
          <w:spacing w:val="-29"/>
        </w:rPr>
        <w:t> </w:t>
      </w:r>
      <w:r>
        <w:rPr/>
        <w:t>pueblo</w:t>
      </w:r>
      <w:r>
        <w:rPr>
          <w:spacing w:val="-29"/>
        </w:rPr>
        <w:t> </w:t>
      </w:r>
      <w:r>
        <w:rPr/>
        <w:t>ha</w:t>
      </w:r>
      <w:r>
        <w:rPr>
          <w:spacing w:val="-29"/>
        </w:rPr>
        <w:t> </w:t>
      </w:r>
      <w:r>
        <w:rPr/>
        <w:t>cambiado</w:t>
      </w:r>
      <w:r>
        <w:rPr>
          <w:spacing w:val="-29"/>
        </w:rPr>
        <w:t> </w:t>
      </w:r>
      <w:r>
        <w:rPr/>
        <w:t>a</w:t>
      </w:r>
      <w:r>
        <w:rPr>
          <w:spacing w:val="-29"/>
        </w:rPr>
        <w:t> </w:t>
      </w:r>
      <w:r>
        <w:rPr/>
        <w:t>un</w:t>
      </w:r>
      <w:r>
        <w:rPr>
          <w:spacing w:val="-29"/>
        </w:rPr>
        <w:t> </w:t>
      </w:r>
      <w:r>
        <w:rPr/>
        <w:t>modo</w:t>
      </w:r>
      <w:r>
        <w:rPr>
          <w:spacing w:val="-29"/>
        </w:rPr>
        <w:t> </w:t>
      </w:r>
      <w:r>
        <w:rPr/>
        <w:t>de</w:t>
      </w:r>
      <w:r>
        <w:rPr>
          <w:spacing w:val="-29"/>
        </w:rPr>
        <w:t> </w:t>
      </w:r>
      <w:r>
        <w:rPr/>
        <w:t>vida</w:t>
      </w:r>
      <w:r>
        <w:rPr>
          <w:spacing w:val="-29"/>
        </w:rPr>
        <w:t> </w:t>
      </w:r>
      <w:r>
        <w:rPr>
          <w:spacing w:val="-3"/>
        </w:rPr>
        <w:t>citadino, </w:t>
      </w:r>
      <w:r>
        <w:rPr/>
        <w:t>afectando</w:t>
      </w:r>
      <w:r>
        <w:rPr>
          <w:spacing w:val="-19"/>
        </w:rPr>
        <w:t> </w:t>
      </w:r>
      <w:r>
        <w:rPr/>
        <w:t>la</w:t>
      </w:r>
      <w:r>
        <w:rPr>
          <w:spacing w:val="-19"/>
        </w:rPr>
        <w:t> </w:t>
      </w:r>
      <w:r>
        <w:rPr/>
        <w:t>forma</w:t>
      </w:r>
      <w:r>
        <w:rPr>
          <w:spacing w:val="-19"/>
        </w:rPr>
        <w:t> </w:t>
      </w:r>
      <w:r>
        <w:rPr/>
        <w:t>en</w:t>
      </w:r>
      <w:r>
        <w:rPr>
          <w:spacing w:val="-19"/>
        </w:rPr>
        <w:t> </w:t>
      </w:r>
      <w:r>
        <w:rPr/>
        <w:t>que</w:t>
      </w:r>
      <w:r>
        <w:rPr>
          <w:spacing w:val="-19"/>
        </w:rPr>
        <w:t> </w:t>
      </w:r>
      <w:r>
        <w:rPr/>
        <w:t>piensas</w:t>
      </w:r>
      <w:r>
        <w:rPr>
          <w:spacing w:val="-19"/>
        </w:rPr>
        <w:t> </w:t>
      </w:r>
      <w:r>
        <w:rPr/>
        <w:t>y</w:t>
      </w:r>
      <w:r>
        <w:rPr>
          <w:spacing w:val="-19"/>
        </w:rPr>
        <w:t> </w:t>
      </w:r>
      <w:r>
        <w:rPr/>
        <w:t>vives.</w:t>
      </w:r>
      <w:r>
        <w:rPr>
          <w:spacing w:val="-19"/>
        </w:rPr>
        <w:t> </w:t>
      </w:r>
      <w:r>
        <w:rPr/>
        <w:t>He</w:t>
      </w:r>
      <w:r>
        <w:rPr>
          <w:spacing w:val="-19"/>
        </w:rPr>
        <w:t> </w:t>
      </w:r>
      <w:r>
        <w:rPr/>
        <w:t>cambiado</w:t>
      </w:r>
      <w:r>
        <w:rPr>
          <w:spacing w:val="-19"/>
        </w:rPr>
        <w:t> </w:t>
      </w:r>
      <w:r>
        <w:rPr/>
        <w:t>mi</w:t>
      </w:r>
      <w:r>
        <w:rPr>
          <w:spacing w:val="-19"/>
        </w:rPr>
        <w:t> </w:t>
      </w:r>
      <w:r>
        <w:rPr/>
        <w:t>voca- bulario</w:t>
      </w:r>
      <w:r>
        <w:rPr>
          <w:spacing w:val="-21"/>
        </w:rPr>
        <w:t> </w:t>
      </w:r>
      <w:r>
        <w:rPr/>
        <w:t>regional</w:t>
      </w:r>
      <w:r>
        <w:rPr>
          <w:spacing w:val="-21"/>
        </w:rPr>
        <w:t> </w:t>
      </w:r>
      <w:r>
        <w:rPr>
          <w:spacing w:val="-3"/>
        </w:rPr>
        <w:t>para</w:t>
      </w:r>
      <w:r>
        <w:rPr>
          <w:spacing w:val="-21"/>
        </w:rPr>
        <w:t> </w:t>
      </w:r>
      <w:r>
        <w:rPr/>
        <w:t>entenderme</w:t>
      </w:r>
      <w:r>
        <w:rPr>
          <w:spacing w:val="-21"/>
        </w:rPr>
        <w:t> </w:t>
      </w:r>
      <w:r>
        <w:rPr/>
        <w:t>con</w:t>
      </w:r>
      <w:r>
        <w:rPr>
          <w:spacing w:val="-21"/>
        </w:rPr>
        <w:t> </w:t>
      </w:r>
      <w:r>
        <w:rPr/>
        <w:t>la</w:t>
      </w:r>
      <w:r>
        <w:rPr>
          <w:spacing w:val="-21"/>
        </w:rPr>
        <w:t> </w:t>
      </w:r>
      <w:r>
        <w:rPr/>
        <w:t>gente.</w:t>
      </w:r>
      <w:r>
        <w:rPr>
          <w:spacing w:val="-21"/>
        </w:rPr>
        <w:t> </w:t>
      </w:r>
      <w:r>
        <w:rPr/>
        <w:t>Mi</w:t>
      </w:r>
      <w:r>
        <w:rPr>
          <w:spacing w:val="-21"/>
        </w:rPr>
        <w:t> </w:t>
      </w:r>
      <w:r>
        <w:rPr/>
        <w:t>dieta</w:t>
      </w:r>
      <w:r>
        <w:rPr>
          <w:spacing w:val="-21"/>
        </w:rPr>
        <w:t> </w:t>
      </w:r>
      <w:r>
        <w:rPr/>
        <w:t>también se ha visto modificada por la comida rápida” (Aké,</w:t>
      </w:r>
      <w:r>
        <w:rPr>
          <w:spacing w:val="5"/>
        </w:rPr>
        <w:t> </w:t>
      </w:r>
      <w:r>
        <w:rPr>
          <w:spacing w:val="-4"/>
        </w:rPr>
        <w:t>2009).</w:t>
      </w:r>
    </w:p>
    <w:p>
      <w:pPr>
        <w:pStyle w:val="BodyText"/>
        <w:spacing w:line="232" w:lineRule="auto"/>
        <w:ind w:right="276" w:firstLine="277"/>
        <w:jc w:val="both"/>
      </w:pPr>
      <w:r>
        <w:rPr/>
        <w:t>El modo de producción necesita de un constante cambio y </w:t>
      </w:r>
      <w:r>
        <w:rPr>
          <w:spacing w:val="-3"/>
        </w:rPr>
        <w:t>movimiento,</w:t>
      </w:r>
      <w:r>
        <w:rPr>
          <w:spacing w:val="-28"/>
        </w:rPr>
        <w:t> </w:t>
      </w:r>
      <w:r>
        <w:rPr/>
        <w:t>y</w:t>
      </w:r>
      <w:r>
        <w:rPr>
          <w:spacing w:val="-28"/>
        </w:rPr>
        <w:t> </w:t>
      </w:r>
      <w:r>
        <w:rPr/>
        <w:t>la</w:t>
      </w:r>
      <w:r>
        <w:rPr>
          <w:spacing w:val="-28"/>
        </w:rPr>
        <w:t> </w:t>
      </w:r>
      <w:r>
        <w:rPr/>
        <w:t>isla</w:t>
      </w:r>
      <w:r>
        <w:rPr>
          <w:spacing w:val="-28"/>
        </w:rPr>
        <w:t> </w:t>
      </w:r>
      <w:r>
        <w:rPr>
          <w:spacing w:val="-3"/>
        </w:rPr>
        <w:t>estaba</w:t>
      </w:r>
      <w:r>
        <w:rPr>
          <w:spacing w:val="-28"/>
        </w:rPr>
        <w:t> </w:t>
      </w:r>
      <w:r>
        <w:rPr>
          <w:spacing w:val="-3"/>
        </w:rPr>
        <w:t>centrada</w:t>
      </w:r>
      <w:r>
        <w:rPr>
          <w:spacing w:val="-28"/>
        </w:rPr>
        <w:t> </w:t>
      </w:r>
      <w:r>
        <w:rPr/>
        <w:t>en</w:t>
      </w:r>
      <w:r>
        <w:rPr>
          <w:spacing w:val="-28"/>
        </w:rPr>
        <w:t> </w:t>
      </w:r>
      <w:r>
        <w:rPr/>
        <w:t>el</w:t>
      </w:r>
      <w:r>
        <w:rPr>
          <w:spacing w:val="-28"/>
        </w:rPr>
        <w:t> </w:t>
      </w:r>
      <w:r>
        <w:rPr/>
        <w:t>turista</w:t>
      </w:r>
      <w:r>
        <w:rPr>
          <w:spacing w:val="-28"/>
        </w:rPr>
        <w:t> </w:t>
      </w:r>
      <w:r>
        <w:rPr/>
        <w:t>norteamericano que</w:t>
      </w:r>
      <w:r>
        <w:rPr>
          <w:spacing w:val="-28"/>
        </w:rPr>
        <w:t> </w:t>
      </w:r>
      <w:r>
        <w:rPr/>
        <w:t>venía</w:t>
      </w:r>
      <w:r>
        <w:rPr>
          <w:spacing w:val="-28"/>
        </w:rPr>
        <w:t> </w:t>
      </w:r>
      <w:r>
        <w:rPr/>
        <w:t>en</w:t>
      </w:r>
      <w:r>
        <w:rPr>
          <w:spacing w:val="-28"/>
        </w:rPr>
        <w:t> </w:t>
      </w:r>
      <w:r>
        <w:rPr/>
        <w:t>busca</w:t>
      </w:r>
      <w:r>
        <w:rPr>
          <w:spacing w:val="-28"/>
        </w:rPr>
        <w:t> </w:t>
      </w:r>
      <w:r>
        <w:rPr/>
        <w:t>de</w:t>
      </w:r>
      <w:r>
        <w:rPr>
          <w:spacing w:val="-28"/>
        </w:rPr>
        <w:t> </w:t>
      </w:r>
      <w:r>
        <w:rPr/>
        <w:t>los</w:t>
      </w:r>
      <w:r>
        <w:rPr>
          <w:spacing w:val="-28"/>
        </w:rPr>
        <w:t> </w:t>
      </w:r>
      <w:r>
        <w:rPr/>
        <w:t>arrecifes</w:t>
      </w:r>
      <w:r>
        <w:rPr>
          <w:spacing w:val="-28"/>
        </w:rPr>
        <w:t> </w:t>
      </w:r>
      <w:r>
        <w:rPr>
          <w:spacing w:val="-4"/>
        </w:rPr>
        <w:t>para</w:t>
      </w:r>
      <w:r>
        <w:rPr>
          <w:spacing w:val="-28"/>
        </w:rPr>
        <w:t> </w:t>
      </w:r>
      <w:r>
        <w:rPr/>
        <w:t>realizar</w:t>
      </w:r>
      <w:r>
        <w:rPr>
          <w:spacing w:val="-28"/>
        </w:rPr>
        <w:t> </w:t>
      </w:r>
      <w:r>
        <w:rPr/>
        <w:t>su</w:t>
      </w:r>
      <w:r>
        <w:rPr>
          <w:spacing w:val="-28"/>
        </w:rPr>
        <w:t> </w:t>
      </w:r>
      <w:r>
        <w:rPr/>
        <w:t>buceo,</w:t>
      </w:r>
      <w:r>
        <w:rPr>
          <w:spacing w:val="-28"/>
        </w:rPr>
        <w:t> </w:t>
      </w:r>
      <w:r>
        <w:rPr/>
        <w:t>es</w:t>
      </w:r>
      <w:r>
        <w:rPr>
          <w:spacing w:val="-28"/>
        </w:rPr>
        <w:t> </w:t>
      </w:r>
      <w:r>
        <w:rPr>
          <w:spacing w:val="-5"/>
        </w:rPr>
        <w:t>decir, </w:t>
      </w:r>
      <w:r>
        <w:rPr/>
        <w:t>un</w:t>
      </w:r>
      <w:r>
        <w:rPr>
          <w:spacing w:val="-5"/>
        </w:rPr>
        <w:t> </w:t>
      </w:r>
      <w:r>
        <w:rPr/>
        <w:t>turista</w:t>
      </w:r>
      <w:r>
        <w:rPr>
          <w:spacing w:val="-5"/>
        </w:rPr>
        <w:t> </w:t>
      </w:r>
      <w:r>
        <w:rPr/>
        <w:t>con</w:t>
      </w:r>
      <w:r>
        <w:rPr>
          <w:spacing w:val="-5"/>
        </w:rPr>
        <w:t> </w:t>
      </w:r>
      <w:r>
        <w:rPr/>
        <w:t>alto</w:t>
      </w:r>
      <w:r>
        <w:rPr>
          <w:spacing w:val="-5"/>
        </w:rPr>
        <w:t> </w:t>
      </w:r>
      <w:r>
        <w:rPr/>
        <w:t>poder</w:t>
      </w:r>
      <w:r>
        <w:rPr>
          <w:spacing w:val="-5"/>
        </w:rPr>
        <w:t> </w:t>
      </w:r>
      <w:r>
        <w:rPr/>
        <w:t>adquisitivo</w:t>
      </w:r>
      <w:r>
        <w:rPr>
          <w:spacing w:val="-5"/>
        </w:rPr>
        <w:t> </w:t>
      </w:r>
      <w:r>
        <w:rPr/>
        <w:t>que</w:t>
      </w:r>
      <w:r>
        <w:rPr>
          <w:spacing w:val="-5"/>
        </w:rPr>
        <w:t> </w:t>
      </w:r>
      <w:r>
        <w:rPr/>
        <w:t>tenía</w:t>
      </w:r>
      <w:r>
        <w:rPr>
          <w:spacing w:val="-5"/>
        </w:rPr>
        <w:t> </w:t>
      </w:r>
      <w:r>
        <w:rPr/>
        <w:t>estancias</w:t>
      </w:r>
      <w:r>
        <w:rPr>
          <w:spacing w:val="-5"/>
        </w:rPr>
        <w:t> </w:t>
      </w:r>
      <w:r>
        <w:rPr/>
        <w:t>largas; sin embargo, con los cambios en la política económica local</w:t>
      </w:r>
      <w:r>
        <w:rPr>
          <w:spacing w:val="-29"/>
        </w:rPr>
        <w:t> </w:t>
      </w:r>
      <w:r>
        <w:rPr/>
        <w:t>ha- cia</w:t>
      </w:r>
      <w:r>
        <w:rPr>
          <w:spacing w:val="-9"/>
        </w:rPr>
        <w:t> </w:t>
      </w:r>
      <w:r>
        <w:rPr/>
        <w:t>la</w:t>
      </w:r>
      <w:r>
        <w:rPr>
          <w:spacing w:val="-9"/>
        </w:rPr>
        <w:t> </w:t>
      </w:r>
      <w:r>
        <w:rPr/>
        <w:t>captación</w:t>
      </w:r>
      <w:r>
        <w:rPr>
          <w:spacing w:val="-9"/>
        </w:rPr>
        <w:t> </w:t>
      </w:r>
      <w:r>
        <w:rPr/>
        <w:t>de</w:t>
      </w:r>
      <w:r>
        <w:rPr>
          <w:spacing w:val="-9"/>
        </w:rPr>
        <w:t> </w:t>
      </w:r>
      <w:r>
        <w:rPr/>
        <w:t>un</w:t>
      </w:r>
      <w:r>
        <w:rPr>
          <w:spacing w:val="-9"/>
        </w:rPr>
        <w:t> </w:t>
      </w:r>
      <w:r>
        <w:rPr>
          <w:spacing w:val="-3"/>
        </w:rPr>
        <w:t>mayor</w:t>
      </w:r>
      <w:r>
        <w:rPr>
          <w:spacing w:val="-9"/>
        </w:rPr>
        <w:t> </w:t>
      </w:r>
      <w:r>
        <w:rPr/>
        <w:t>número</w:t>
      </w:r>
      <w:r>
        <w:rPr>
          <w:spacing w:val="-9"/>
        </w:rPr>
        <w:t> </w:t>
      </w:r>
      <w:r>
        <w:rPr/>
        <w:t>de</w:t>
      </w:r>
      <w:r>
        <w:rPr>
          <w:spacing w:val="-9"/>
        </w:rPr>
        <w:t> </w:t>
      </w:r>
      <w:r>
        <w:rPr/>
        <w:t>visitantes</w:t>
      </w:r>
      <w:r>
        <w:rPr>
          <w:spacing w:val="-9"/>
        </w:rPr>
        <w:t> </w:t>
      </w:r>
      <w:r>
        <w:rPr/>
        <w:t>el</w:t>
      </w:r>
      <w:r>
        <w:rPr>
          <w:spacing w:val="-9"/>
        </w:rPr>
        <w:t> </w:t>
      </w:r>
      <w:r>
        <w:rPr/>
        <w:t>turismo</w:t>
      </w:r>
      <w:r>
        <w:rPr>
          <w:spacing w:val="-9"/>
        </w:rPr>
        <w:t> </w:t>
      </w:r>
      <w:r>
        <w:rPr/>
        <w:t>de cruceros</w:t>
      </w:r>
      <w:r>
        <w:rPr>
          <w:spacing w:val="-36"/>
        </w:rPr>
        <w:t> </w:t>
      </w:r>
      <w:r>
        <w:rPr/>
        <w:t>emerge</w:t>
      </w:r>
      <w:r>
        <w:rPr>
          <w:spacing w:val="-36"/>
        </w:rPr>
        <w:t> </w:t>
      </w:r>
      <w:r>
        <w:rPr/>
        <w:t>como</w:t>
      </w:r>
      <w:r>
        <w:rPr>
          <w:spacing w:val="-36"/>
        </w:rPr>
        <w:t> </w:t>
      </w:r>
      <w:r>
        <w:rPr/>
        <w:t>alternativa</w:t>
      </w:r>
      <w:r>
        <w:rPr>
          <w:spacing w:val="-36"/>
        </w:rPr>
        <w:t> </w:t>
      </w:r>
      <w:r>
        <w:rPr>
          <w:spacing w:val="-3"/>
        </w:rPr>
        <w:t>para</w:t>
      </w:r>
      <w:r>
        <w:rPr>
          <w:spacing w:val="-36"/>
        </w:rPr>
        <w:t> </w:t>
      </w:r>
      <w:r>
        <w:rPr/>
        <w:t>sinergizar</w:t>
      </w:r>
      <w:r>
        <w:rPr>
          <w:spacing w:val="-36"/>
        </w:rPr>
        <w:t> </w:t>
      </w:r>
      <w:r>
        <w:rPr/>
        <w:t>la</w:t>
      </w:r>
      <w:r>
        <w:rPr>
          <w:spacing w:val="-36"/>
        </w:rPr>
        <w:t> </w:t>
      </w:r>
      <w:r>
        <w:rPr/>
        <w:t>reproducción del</w:t>
      </w:r>
      <w:r>
        <w:rPr>
          <w:spacing w:val="-24"/>
        </w:rPr>
        <w:t> </w:t>
      </w:r>
      <w:r>
        <w:rPr>
          <w:spacing w:val="-3"/>
        </w:rPr>
        <w:t>capital</w:t>
      </w:r>
      <w:r>
        <w:rPr>
          <w:spacing w:val="-24"/>
        </w:rPr>
        <w:t> </w:t>
      </w:r>
      <w:r>
        <w:rPr/>
        <w:t>y</w:t>
      </w:r>
      <w:r>
        <w:rPr>
          <w:spacing w:val="-24"/>
        </w:rPr>
        <w:t> </w:t>
      </w:r>
      <w:r>
        <w:rPr>
          <w:spacing w:val="-4"/>
        </w:rPr>
        <w:t>promover</w:t>
      </w:r>
      <w:r>
        <w:rPr>
          <w:spacing w:val="-24"/>
        </w:rPr>
        <w:t> </w:t>
      </w:r>
      <w:r>
        <w:rPr/>
        <w:t>la</w:t>
      </w:r>
      <w:r>
        <w:rPr>
          <w:spacing w:val="-24"/>
        </w:rPr>
        <w:t> </w:t>
      </w:r>
      <w:r>
        <w:rPr/>
        <w:t>continuidad</w:t>
      </w:r>
      <w:r>
        <w:rPr>
          <w:spacing w:val="-24"/>
        </w:rPr>
        <w:t> </w:t>
      </w:r>
      <w:r>
        <w:rPr/>
        <w:t>del</w:t>
      </w:r>
      <w:r>
        <w:rPr>
          <w:spacing w:val="-24"/>
        </w:rPr>
        <w:t> </w:t>
      </w:r>
      <w:r>
        <w:rPr/>
        <w:t>modo</w:t>
      </w:r>
      <w:r>
        <w:rPr>
          <w:spacing w:val="-24"/>
        </w:rPr>
        <w:t> </w:t>
      </w:r>
      <w:r>
        <w:rPr/>
        <w:t>de</w:t>
      </w:r>
      <w:r>
        <w:rPr>
          <w:spacing w:val="-24"/>
        </w:rPr>
        <w:t> </w:t>
      </w:r>
      <w:r>
        <w:rPr>
          <w:spacing w:val="-3"/>
        </w:rPr>
        <w:t>producción,</w:t>
      </w:r>
      <w:r>
        <w:rPr>
          <w:spacing w:val="-24"/>
        </w:rPr>
        <w:t> </w:t>
      </w:r>
      <w:r>
        <w:rPr>
          <w:spacing w:val="-2"/>
        </w:rPr>
        <w:t>sin </w:t>
      </w:r>
      <w:r>
        <w:rPr/>
        <w:t>menoscabo</w:t>
      </w:r>
      <w:r>
        <w:rPr>
          <w:spacing w:val="-25"/>
        </w:rPr>
        <w:t> </w:t>
      </w:r>
      <w:r>
        <w:rPr/>
        <w:t>de</w:t>
      </w:r>
      <w:r>
        <w:rPr>
          <w:spacing w:val="-25"/>
        </w:rPr>
        <w:t> </w:t>
      </w:r>
      <w:r>
        <w:rPr/>
        <w:t>los</w:t>
      </w:r>
      <w:r>
        <w:rPr>
          <w:spacing w:val="-25"/>
        </w:rPr>
        <w:t> </w:t>
      </w:r>
      <w:r>
        <w:rPr/>
        <w:t>efectos</w:t>
      </w:r>
      <w:r>
        <w:rPr>
          <w:spacing w:val="-25"/>
        </w:rPr>
        <w:t> </w:t>
      </w:r>
      <w:r>
        <w:rPr/>
        <w:t>en</w:t>
      </w:r>
      <w:r>
        <w:rPr>
          <w:spacing w:val="-25"/>
        </w:rPr>
        <w:t> </w:t>
      </w:r>
      <w:r>
        <w:rPr/>
        <w:t>el</w:t>
      </w:r>
      <w:r>
        <w:rPr>
          <w:spacing w:val="-25"/>
        </w:rPr>
        <w:t> </w:t>
      </w:r>
      <w:r>
        <w:rPr/>
        <w:t>medio</w:t>
      </w:r>
      <w:r>
        <w:rPr>
          <w:spacing w:val="-25"/>
        </w:rPr>
        <w:t> </w:t>
      </w:r>
      <w:r>
        <w:rPr/>
        <w:t>ambiente</w:t>
      </w:r>
      <w:r>
        <w:rPr>
          <w:spacing w:val="-25"/>
        </w:rPr>
        <w:t> </w:t>
      </w:r>
      <w:r>
        <w:rPr/>
        <w:t>que</w:t>
      </w:r>
      <w:r>
        <w:rPr>
          <w:spacing w:val="-25"/>
        </w:rPr>
        <w:t> </w:t>
      </w:r>
      <w:r>
        <w:rPr>
          <w:spacing w:val="-3"/>
        </w:rPr>
        <w:t>trae</w:t>
      </w:r>
      <w:r>
        <w:rPr>
          <w:spacing w:val="-25"/>
        </w:rPr>
        <w:t> </w:t>
      </w:r>
      <w:r>
        <w:rPr/>
        <w:t>consigo </w:t>
      </w:r>
      <w:r>
        <w:rPr>
          <w:spacing w:val="-5"/>
        </w:rPr>
        <w:t>este</w:t>
      </w:r>
      <w:r>
        <w:rPr>
          <w:spacing w:val="-25"/>
        </w:rPr>
        <w:t> </w:t>
      </w:r>
      <w:r>
        <w:rPr/>
        <w:t>tipo</w:t>
      </w:r>
      <w:r>
        <w:rPr>
          <w:spacing w:val="-25"/>
        </w:rPr>
        <w:t> </w:t>
      </w:r>
      <w:r>
        <w:rPr/>
        <w:t>de</w:t>
      </w:r>
      <w:r>
        <w:rPr>
          <w:spacing w:val="-25"/>
        </w:rPr>
        <w:t> </w:t>
      </w:r>
      <w:r>
        <w:rPr/>
        <w:t>turismo</w:t>
      </w:r>
      <w:r>
        <w:rPr>
          <w:spacing w:val="-25"/>
        </w:rPr>
        <w:t> </w:t>
      </w:r>
      <w:r>
        <w:rPr/>
        <w:t>no</w:t>
      </w:r>
      <w:r>
        <w:rPr>
          <w:spacing w:val="-25"/>
        </w:rPr>
        <w:t> </w:t>
      </w:r>
      <w:r>
        <w:rPr/>
        <w:t>sólo</w:t>
      </w:r>
      <w:r>
        <w:rPr>
          <w:spacing w:val="-25"/>
        </w:rPr>
        <w:t> </w:t>
      </w:r>
      <w:r>
        <w:rPr/>
        <w:t>por</w:t>
      </w:r>
      <w:r>
        <w:rPr>
          <w:spacing w:val="-25"/>
        </w:rPr>
        <w:t> </w:t>
      </w:r>
      <w:r>
        <w:rPr/>
        <w:t>la</w:t>
      </w:r>
      <w:r>
        <w:rPr>
          <w:spacing w:val="-25"/>
        </w:rPr>
        <w:t> </w:t>
      </w:r>
      <w:r>
        <w:rPr/>
        <w:t>construcción</w:t>
      </w:r>
      <w:r>
        <w:rPr>
          <w:spacing w:val="-25"/>
        </w:rPr>
        <w:t> </w:t>
      </w:r>
      <w:r>
        <w:rPr/>
        <w:t>de</w:t>
      </w:r>
      <w:r>
        <w:rPr>
          <w:spacing w:val="-25"/>
        </w:rPr>
        <w:t> </w:t>
      </w:r>
      <w:r>
        <w:rPr>
          <w:spacing w:val="-4"/>
        </w:rPr>
        <w:t>infraestructura </w:t>
      </w:r>
      <w:r>
        <w:rPr/>
        <w:t>portuaria</w:t>
      </w:r>
      <w:r>
        <w:rPr>
          <w:spacing w:val="-5"/>
        </w:rPr>
        <w:t> </w:t>
      </w:r>
      <w:r>
        <w:rPr/>
        <w:t>sobre</w:t>
      </w:r>
      <w:r>
        <w:rPr>
          <w:spacing w:val="-5"/>
        </w:rPr>
        <w:t> </w:t>
      </w:r>
      <w:r>
        <w:rPr/>
        <w:t>la</w:t>
      </w:r>
      <w:r>
        <w:rPr>
          <w:spacing w:val="-5"/>
        </w:rPr>
        <w:t> </w:t>
      </w:r>
      <w:r>
        <w:rPr/>
        <w:t>costa</w:t>
      </w:r>
      <w:r>
        <w:rPr>
          <w:spacing w:val="-5"/>
        </w:rPr>
        <w:t> </w:t>
      </w:r>
      <w:r>
        <w:rPr/>
        <w:t>sino</w:t>
      </w:r>
      <w:r>
        <w:rPr>
          <w:spacing w:val="-5"/>
        </w:rPr>
        <w:t> </w:t>
      </w:r>
      <w:r>
        <w:rPr/>
        <w:t>por</w:t>
      </w:r>
      <w:r>
        <w:rPr>
          <w:spacing w:val="-5"/>
        </w:rPr>
        <w:t> </w:t>
      </w:r>
      <w:r>
        <w:rPr/>
        <w:t>el</w:t>
      </w:r>
      <w:r>
        <w:rPr>
          <w:spacing w:val="-5"/>
        </w:rPr>
        <w:t> </w:t>
      </w:r>
      <w:r>
        <w:rPr/>
        <w:t>manejo</w:t>
      </w:r>
      <w:r>
        <w:rPr>
          <w:spacing w:val="-5"/>
        </w:rPr>
        <w:t> </w:t>
      </w:r>
      <w:r>
        <w:rPr/>
        <w:t>de</w:t>
      </w:r>
      <w:r>
        <w:rPr>
          <w:spacing w:val="-5"/>
        </w:rPr>
        <w:t> </w:t>
      </w:r>
      <w:r>
        <w:rPr/>
        <w:t>desechos</w:t>
      </w:r>
      <w:r>
        <w:rPr>
          <w:spacing w:val="-5"/>
        </w:rPr>
        <w:t> </w:t>
      </w:r>
      <w:r>
        <w:rPr/>
        <w:t>sólidos que generan los barcos, así como por el consumo de agua y la </w:t>
      </w:r>
      <w:r>
        <w:rPr>
          <w:spacing w:val="-3"/>
        </w:rPr>
        <w:t>generación</w:t>
      </w:r>
      <w:r>
        <w:rPr>
          <w:spacing w:val="-24"/>
        </w:rPr>
        <w:t> </w:t>
      </w:r>
      <w:r>
        <w:rPr/>
        <w:t>los</w:t>
      </w:r>
      <w:r>
        <w:rPr>
          <w:spacing w:val="-24"/>
        </w:rPr>
        <w:t> </w:t>
      </w:r>
      <w:r>
        <w:rPr>
          <w:spacing w:val="-3"/>
        </w:rPr>
        <w:t>residuos</w:t>
      </w:r>
      <w:r>
        <w:rPr>
          <w:spacing w:val="-24"/>
        </w:rPr>
        <w:t> </w:t>
      </w:r>
      <w:r>
        <w:rPr/>
        <w:t>sólidos</w:t>
      </w:r>
      <w:r>
        <w:rPr>
          <w:spacing w:val="-24"/>
        </w:rPr>
        <w:t> </w:t>
      </w:r>
      <w:r>
        <w:rPr>
          <w:spacing w:val="-4"/>
        </w:rPr>
        <w:t>resultado</w:t>
      </w:r>
      <w:r>
        <w:rPr>
          <w:spacing w:val="-24"/>
        </w:rPr>
        <w:t> </w:t>
      </w:r>
      <w:r>
        <w:rPr/>
        <w:t>de</w:t>
      </w:r>
      <w:r>
        <w:rPr>
          <w:spacing w:val="-24"/>
        </w:rPr>
        <w:t> </w:t>
      </w:r>
      <w:r>
        <w:rPr/>
        <w:t>la</w:t>
      </w:r>
      <w:r>
        <w:rPr>
          <w:spacing w:val="-24"/>
        </w:rPr>
        <w:t> </w:t>
      </w:r>
      <w:r>
        <w:rPr/>
        <w:t>llegada</w:t>
      </w:r>
      <w:r>
        <w:rPr>
          <w:spacing w:val="-24"/>
        </w:rPr>
        <w:t> </w:t>
      </w:r>
      <w:r>
        <w:rPr/>
        <w:t>de</w:t>
      </w:r>
      <w:r>
        <w:rPr>
          <w:spacing w:val="-24"/>
        </w:rPr>
        <w:t> </w:t>
      </w:r>
      <w:r>
        <w:rPr>
          <w:spacing w:val="-3"/>
        </w:rPr>
        <w:t>millones </w:t>
      </w:r>
      <w:r>
        <w:rPr>
          <w:w w:val="95"/>
        </w:rPr>
        <w:t>de visitantes</w:t>
      </w:r>
      <w:r>
        <w:rPr>
          <w:spacing w:val="27"/>
          <w:w w:val="95"/>
        </w:rPr>
        <w:t> </w:t>
      </w:r>
      <w:r>
        <w:rPr>
          <w:w w:val="95"/>
        </w:rPr>
        <w:t>anuales.</w:t>
      </w:r>
    </w:p>
    <w:p>
      <w:pPr>
        <w:pStyle w:val="BodyText"/>
        <w:spacing w:line="232" w:lineRule="auto"/>
        <w:ind w:right="277" w:firstLine="277"/>
        <w:jc w:val="both"/>
      </w:pPr>
      <w:r>
        <w:rPr/>
        <w:t>De </w:t>
      </w:r>
      <w:r>
        <w:rPr>
          <w:spacing w:val="-3"/>
        </w:rPr>
        <w:t>esta </w:t>
      </w:r>
      <w:r>
        <w:rPr/>
        <w:t>manera, con el inicio del turismo de cruceros, en la década</w:t>
      </w:r>
      <w:r>
        <w:rPr>
          <w:spacing w:val="-24"/>
        </w:rPr>
        <w:t> </w:t>
      </w:r>
      <w:r>
        <w:rPr/>
        <w:t>de</w:t>
      </w:r>
      <w:r>
        <w:rPr>
          <w:spacing w:val="-24"/>
        </w:rPr>
        <w:t> </w:t>
      </w:r>
      <w:r>
        <w:rPr/>
        <w:t>los</w:t>
      </w:r>
      <w:r>
        <w:rPr>
          <w:spacing w:val="-24"/>
        </w:rPr>
        <w:t> </w:t>
      </w:r>
      <w:r>
        <w:rPr/>
        <w:t>ochenta,</w:t>
      </w:r>
      <w:r>
        <w:rPr>
          <w:spacing w:val="-24"/>
        </w:rPr>
        <w:t> </w:t>
      </w:r>
      <w:r>
        <w:rPr/>
        <w:t>se</w:t>
      </w:r>
      <w:r>
        <w:rPr>
          <w:spacing w:val="-24"/>
        </w:rPr>
        <w:t> </w:t>
      </w:r>
      <w:r>
        <w:rPr/>
        <w:t>comienzan</w:t>
      </w:r>
      <w:r>
        <w:rPr>
          <w:spacing w:val="-24"/>
        </w:rPr>
        <w:t> </w:t>
      </w:r>
      <w:r>
        <w:rPr/>
        <w:t>a</w:t>
      </w:r>
      <w:r>
        <w:rPr>
          <w:spacing w:val="-24"/>
        </w:rPr>
        <w:t> </w:t>
      </w:r>
      <w:r>
        <w:rPr/>
        <w:t>perder</w:t>
      </w:r>
      <w:r>
        <w:rPr>
          <w:spacing w:val="-24"/>
        </w:rPr>
        <w:t> </w:t>
      </w:r>
      <w:r>
        <w:rPr/>
        <w:t>espacios</w:t>
      </w:r>
      <w:r>
        <w:rPr>
          <w:spacing w:val="-24"/>
        </w:rPr>
        <w:t> </w:t>
      </w:r>
      <w:r>
        <w:rPr/>
        <w:t>naturales de</w:t>
      </w:r>
      <w:r>
        <w:rPr>
          <w:spacing w:val="-14"/>
        </w:rPr>
        <w:t> </w:t>
      </w:r>
      <w:r>
        <w:rPr/>
        <w:t>uso</w:t>
      </w:r>
      <w:r>
        <w:rPr>
          <w:spacing w:val="-14"/>
        </w:rPr>
        <w:t> </w:t>
      </w:r>
      <w:r>
        <w:rPr/>
        <w:t>común</w:t>
      </w:r>
      <w:r>
        <w:rPr>
          <w:spacing w:val="-14"/>
        </w:rPr>
        <w:t> </w:t>
      </w:r>
      <w:r>
        <w:rPr/>
        <w:t>entre</w:t>
      </w:r>
      <w:r>
        <w:rPr>
          <w:spacing w:val="-14"/>
        </w:rPr>
        <w:t> </w:t>
      </w:r>
      <w:r>
        <w:rPr/>
        <w:t>la</w:t>
      </w:r>
      <w:r>
        <w:rPr>
          <w:spacing w:val="-14"/>
        </w:rPr>
        <w:t> </w:t>
      </w:r>
      <w:r>
        <w:rPr/>
        <w:t>población,</w:t>
      </w:r>
      <w:r>
        <w:rPr>
          <w:spacing w:val="-14"/>
        </w:rPr>
        <w:t> </w:t>
      </w:r>
      <w:r>
        <w:rPr/>
        <w:t>los</w:t>
      </w:r>
      <w:r>
        <w:rPr>
          <w:spacing w:val="-14"/>
        </w:rPr>
        <w:t> </w:t>
      </w:r>
      <w:r>
        <w:rPr/>
        <w:t>cuales</w:t>
      </w:r>
      <w:r>
        <w:rPr>
          <w:spacing w:val="-14"/>
        </w:rPr>
        <w:t> </w:t>
      </w:r>
      <w:r>
        <w:rPr/>
        <w:t>se</w:t>
      </w:r>
      <w:r>
        <w:rPr>
          <w:spacing w:val="-14"/>
        </w:rPr>
        <w:t> </w:t>
      </w:r>
      <w:r>
        <w:rPr/>
        <w:t>apropió</w:t>
      </w:r>
      <w:r>
        <w:rPr>
          <w:spacing w:val="-14"/>
        </w:rPr>
        <w:t> </w:t>
      </w:r>
      <w:r>
        <w:rPr/>
        <w:t>la</w:t>
      </w:r>
      <w:r>
        <w:rPr>
          <w:spacing w:val="-14"/>
        </w:rPr>
        <w:t> </w:t>
      </w:r>
      <w:r>
        <w:rPr/>
        <w:t>Funda- ción de </w:t>
      </w:r>
      <w:r>
        <w:rPr>
          <w:spacing w:val="-3"/>
        </w:rPr>
        <w:t>Parques </w:t>
      </w:r>
      <w:r>
        <w:rPr/>
        <w:t>y Museos de Cozumel (</w:t>
      </w:r>
      <w:r>
        <w:rPr>
          <w:rFonts w:ascii="Arial" w:hAnsi="Arial"/>
          <w:sz w:val="17"/>
        </w:rPr>
        <w:t>fpmc</w:t>
      </w:r>
      <w:r>
        <w:rPr/>
        <w:t>), la cual concentra la Laguna de Chankanaab, la Reserva Ecológica de Punta </w:t>
      </w:r>
      <w:r>
        <w:rPr>
          <w:spacing w:val="-6"/>
        </w:rPr>
        <w:t>Sur, </w:t>
      </w:r>
      <w:r>
        <w:rPr/>
        <w:t>el Museo de la Isla de Cozumel y San Gervasio, todos ellos </w:t>
      </w:r>
      <w:r>
        <w:rPr>
          <w:spacing w:val="-3"/>
        </w:rPr>
        <w:t>ahora </w:t>
      </w:r>
      <w:r>
        <w:rPr/>
        <w:t>tienen un costo </w:t>
      </w:r>
      <w:r>
        <w:rPr>
          <w:spacing w:val="-3"/>
        </w:rPr>
        <w:t>para </w:t>
      </w:r>
      <w:r>
        <w:rPr/>
        <w:t>el acceso. Lo anterior motivado por la</w:t>
      </w:r>
      <w:r>
        <w:rPr>
          <w:spacing w:val="-32"/>
        </w:rPr>
        <w:t> </w:t>
      </w:r>
      <w:r>
        <w:rPr/>
        <w:t>cre- ciente demanda del turismo internacional y la escasa oferta</w:t>
      </w:r>
      <w:r>
        <w:rPr>
          <w:spacing w:val="1"/>
        </w:rPr>
        <w:t> </w:t>
      </w:r>
      <w:r>
        <w:rPr/>
        <w:t>de</w:t>
      </w:r>
    </w:p>
    <w:p>
      <w:pPr>
        <w:spacing w:after="0" w:line="232" w:lineRule="auto"/>
        <w:jc w:val="both"/>
        <w:sectPr>
          <w:pgSz w:w="8500" w:h="12750"/>
          <w:pgMar w:header="1135" w:footer="0" w:top="1700" w:bottom="280" w:left="1160" w:right="1160"/>
        </w:sectPr>
      </w:pPr>
    </w:p>
    <w:p>
      <w:pPr>
        <w:pStyle w:val="BodyText"/>
        <w:spacing w:before="11"/>
        <w:ind w:left="0"/>
        <w:rPr>
          <w:sz w:val="20"/>
        </w:rPr>
      </w:pPr>
    </w:p>
    <w:p>
      <w:pPr>
        <w:pStyle w:val="BodyText"/>
        <w:spacing w:line="194" w:lineRule="exact"/>
        <w:ind w:right="-1"/>
      </w:pPr>
      <w:r>
        <w:rPr/>
        <w:t>atractivos, provocando una captación de divisas menor a la que</w:t>
      </w:r>
    </w:p>
    <w:p>
      <w:pPr>
        <w:pStyle w:val="BodyText"/>
        <w:spacing w:line="260" w:lineRule="exact"/>
        <w:ind w:right="378"/>
      </w:pPr>
      <w:r>
        <w:rPr/>
        <w:t>se pretendía con la privatización de los recursos naturales.</w:t>
      </w:r>
    </w:p>
    <w:p>
      <w:pPr>
        <w:pStyle w:val="BodyText"/>
        <w:spacing w:line="232" w:lineRule="auto" w:before="2"/>
        <w:ind w:right="276" w:firstLine="277"/>
        <w:jc w:val="both"/>
      </w:pPr>
      <w:r>
        <w:rPr/>
        <w:t>Como ejemplo de lo antes mencionado resalta el caso de Chankanaab, parque que cuenta con un delfinario,</w:t>
      </w:r>
      <w:r>
        <w:rPr>
          <w:spacing w:val="-18"/>
        </w:rPr>
        <w:t> </w:t>
      </w:r>
      <w:r>
        <w:rPr>
          <w:spacing w:val="-3"/>
        </w:rPr>
        <w:t>restaurante, </w:t>
      </w:r>
      <w:r>
        <w:rPr/>
        <w:t>casas</w:t>
      </w:r>
      <w:r>
        <w:rPr>
          <w:spacing w:val="-11"/>
        </w:rPr>
        <w:t> </w:t>
      </w:r>
      <w:r>
        <w:rPr/>
        <w:t>de</w:t>
      </w:r>
      <w:r>
        <w:rPr>
          <w:spacing w:val="-11"/>
        </w:rPr>
        <w:t> </w:t>
      </w:r>
      <w:r>
        <w:rPr/>
        <w:t>buceo,</w:t>
      </w:r>
      <w:r>
        <w:rPr>
          <w:spacing w:val="-11"/>
        </w:rPr>
        <w:t> </w:t>
      </w:r>
      <w:r>
        <w:rPr/>
        <w:t>tienda</w:t>
      </w:r>
      <w:r>
        <w:rPr>
          <w:spacing w:val="-11"/>
        </w:rPr>
        <w:t> </w:t>
      </w:r>
      <w:r>
        <w:rPr/>
        <w:t>de</w:t>
      </w:r>
      <w:r>
        <w:rPr>
          <w:spacing w:val="-11"/>
        </w:rPr>
        <w:t> </w:t>
      </w:r>
      <w:r>
        <w:rPr/>
        <w:t>regalos</w:t>
      </w:r>
      <w:r>
        <w:rPr>
          <w:spacing w:val="-11"/>
        </w:rPr>
        <w:t> </w:t>
      </w:r>
      <w:r>
        <w:rPr/>
        <w:t>y</w:t>
      </w:r>
      <w:r>
        <w:rPr>
          <w:spacing w:val="-11"/>
        </w:rPr>
        <w:t> </w:t>
      </w:r>
      <w:r>
        <w:rPr/>
        <w:t>recuerdos</w:t>
      </w:r>
      <w:r>
        <w:rPr>
          <w:spacing w:val="-11"/>
        </w:rPr>
        <w:t> </w:t>
      </w:r>
      <w:r>
        <w:rPr/>
        <w:t>y</w:t>
      </w:r>
      <w:r>
        <w:rPr>
          <w:spacing w:val="-11"/>
        </w:rPr>
        <w:t> </w:t>
      </w:r>
      <w:r>
        <w:rPr/>
        <w:t>servicio</w:t>
      </w:r>
      <w:r>
        <w:rPr>
          <w:spacing w:val="-11"/>
        </w:rPr>
        <w:t> </w:t>
      </w:r>
      <w:r>
        <w:rPr/>
        <w:t>de</w:t>
      </w:r>
      <w:r>
        <w:rPr>
          <w:spacing w:val="-11"/>
        </w:rPr>
        <w:t> </w:t>
      </w:r>
      <w:r>
        <w:rPr>
          <w:spacing w:val="-3"/>
        </w:rPr>
        <w:t>foto- </w:t>
      </w:r>
      <w:r>
        <w:rPr>
          <w:spacing w:val="-4"/>
        </w:rPr>
        <w:t>grafía;</w:t>
      </w:r>
      <w:r>
        <w:rPr>
          <w:spacing w:val="-13"/>
        </w:rPr>
        <w:t> </w:t>
      </w:r>
      <w:r>
        <w:rPr/>
        <w:t>la</w:t>
      </w:r>
      <w:r>
        <w:rPr>
          <w:spacing w:val="-12"/>
        </w:rPr>
        <w:t> </w:t>
      </w:r>
      <w:r>
        <w:rPr>
          <w:spacing w:val="-4"/>
        </w:rPr>
        <w:t>entrada</w:t>
      </w:r>
      <w:r>
        <w:rPr>
          <w:spacing w:val="-12"/>
        </w:rPr>
        <w:t> </w:t>
      </w:r>
      <w:r>
        <w:rPr/>
        <w:t>tiene</w:t>
      </w:r>
      <w:r>
        <w:rPr>
          <w:spacing w:val="-13"/>
        </w:rPr>
        <w:t> </w:t>
      </w:r>
      <w:r>
        <w:rPr/>
        <w:t>un</w:t>
      </w:r>
      <w:r>
        <w:rPr>
          <w:spacing w:val="-12"/>
        </w:rPr>
        <w:t> </w:t>
      </w:r>
      <w:r>
        <w:rPr>
          <w:spacing w:val="-4"/>
        </w:rPr>
        <w:t>costo</w:t>
      </w:r>
      <w:r>
        <w:rPr>
          <w:spacing w:val="-12"/>
        </w:rPr>
        <w:t> </w:t>
      </w:r>
      <w:r>
        <w:rPr/>
        <w:t>de</w:t>
      </w:r>
      <w:r>
        <w:rPr>
          <w:spacing w:val="-13"/>
        </w:rPr>
        <w:t> </w:t>
      </w:r>
      <w:r>
        <w:rPr>
          <w:spacing w:val="-19"/>
        </w:rPr>
        <w:t>19</w:t>
      </w:r>
      <w:r>
        <w:rPr>
          <w:spacing w:val="-13"/>
        </w:rPr>
        <w:t> </w:t>
      </w:r>
      <w:r>
        <w:rPr>
          <w:spacing w:val="-3"/>
        </w:rPr>
        <w:t>dólares</w:t>
      </w:r>
      <w:r>
        <w:rPr>
          <w:spacing w:val="-13"/>
        </w:rPr>
        <w:t> </w:t>
      </w:r>
      <w:r>
        <w:rPr>
          <w:spacing w:val="-3"/>
        </w:rPr>
        <w:t>adultos</w:t>
      </w:r>
      <w:r>
        <w:rPr>
          <w:spacing w:val="-12"/>
        </w:rPr>
        <w:t> </w:t>
      </w:r>
      <w:r>
        <w:rPr/>
        <w:t>y</w:t>
      </w:r>
      <w:r>
        <w:rPr>
          <w:spacing w:val="-13"/>
        </w:rPr>
        <w:t> </w:t>
      </w:r>
      <w:r>
        <w:rPr>
          <w:spacing w:val="-19"/>
        </w:rPr>
        <w:t>10</w:t>
      </w:r>
      <w:r>
        <w:rPr>
          <w:spacing w:val="-13"/>
        </w:rPr>
        <w:t> </w:t>
      </w:r>
      <w:r>
        <w:rPr>
          <w:spacing w:val="-3"/>
        </w:rPr>
        <w:t>dólares </w:t>
      </w:r>
      <w:r>
        <w:rPr/>
        <w:t>por niño; asimismo, existen paquetes de buceo, scuba diving, snorkel,</w:t>
      </w:r>
      <w:r>
        <w:rPr>
          <w:spacing w:val="-13"/>
        </w:rPr>
        <w:t> </w:t>
      </w:r>
      <w:r>
        <w:rPr/>
        <w:t>bodas</w:t>
      </w:r>
      <w:r>
        <w:rPr>
          <w:spacing w:val="-13"/>
        </w:rPr>
        <w:t> </w:t>
      </w:r>
      <w:r>
        <w:rPr/>
        <w:t>y</w:t>
      </w:r>
      <w:r>
        <w:rPr>
          <w:spacing w:val="-13"/>
        </w:rPr>
        <w:t> </w:t>
      </w:r>
      <w:r>
        <w:rPr/>
        <w:t>nado</w:t>
      </w:r>
      <w:r>
        <w:rPr>
          <w:spacing w:val="-13"/>
        </w:rPr>
        <w:t> </w:t>
      </w:r>
      <w:r>
        <w:rPr/>
        <w:t>con</w:t>
      </w:r>
      <w:r>
        <w:rPr>
          <w:spacing w:val="-13"/>
        </w:rPr>
        <w:t> </w:t>
      </w:r>
      <w:r>
        <w:rPr/>
        <w:t>delfines</w:t>
      </w:r>
      <w:r>
        <w:rPr>
          <w:spacing w:val="-13"/>
        </w:rPr>
        <w:t> </w:t>
      </w:r>
      <w:r>
        <w:rPr>
          <w:spacing w:val="-14"/>
        </w:rPr>
        <w:t>(150</w:t>
      </w:r>
      <w:r>
        <w:rPr>
          <w:spacing w:val="-13"/>
        </w:rPr>
        <w:t> </w:t>
      </w:r>
      <w:r>
        <w:rPr/>
        <w:t>dólares),</w:t>
      </w:r>
      <w:r>
        <w:rPr>
          <w:spacing w:val="-13"/>
        </w:rPr>
        <w:t> </w:t>
      </w:r>
      <w:r>
        <w:rPr/>
        <w:t>leones</w:t>
      </w:r>
      <w:r>
        <w:rPr>
          <w:spacing w:val="-13"/>
        </w:rPr>
        <w:t> </w:t>
      </w:r>
      <w:r>
        <w:rPr/>
        <w:t>marinos y</w:t>
      </w:r>
      <w:r>
        <w:rPr>
          <w:spacing w:val="-24"/>
        </w:rPr>
        <w:t> </w:t>
      </w:r>
      <w:r>
        <w:rPr/>
        <w:t>manatíes,</w:t>
      </w:r>
      <w:r>
        <w:rPr>
          <w:spacing w:val="-24"/>
        </w:rPr>
        <w:t> </w:t>
      </w:r>
      <w:r>
        <w:rPr>
          <w:spacing w:val="-3"/>
        </w:rPr>
        <w:t>todo</w:t>
      </w:r>
      <w:r>
        <w:rPr>
          <w:spacing w:val="-24"/>
        </w:rPr>
        <w:t> </w:t>
      </w:r>
      <w:r>
        <w:rPr/>
        <w:t>ello</w:t>
      </w:r>
      <w:r>
        <w:rPr>
          <w:spacing w:val="-24"/>
        </w:rPr>
        <w:t> </w:t>
      </w:r>
      <w:r>
        <w:rPr/>
        <w:t>con</w:t>
      </w:r>
      <w:r>
        <w:rPr>
          <w:spacing w:val="-24"/>
        </w:rPr>
        <w:t> </w:t>
      </w:r>
      <w:r>
        <w:rPr/>
        <w:t>un</w:t>
      </w:r>
      <w:r>
        <w:rPr>
          <w:spacing w:val="-24"/>
        </w:rPr>
        <w:t> </w:t>
      </w:r>
      <w:r>
        <w:rPr>
          <w:spacing w:val="-3"/>
        </w:rPr>
        <w:t>costo</w:t>
      </w:r>
      <w:r>
        <w:rPr>
          <w:spacing w:val="-24"/>
        </w:rPr>
        <w:t> </w:t>
      </w:r>
      <w:r>
        <w:rPr>
          <w:spacing w:val="-4"/>
        </w:rPr>
        <w:t>extra.</w:t>
      </w:r>
      <w:r>
        <w:rPr>
          <w:spacing w:val="-24"/>
        </w:rPr>
        <w:t> </w:t>
      </w:r>
      <w:r>
        <w:rPr/>
        <w:t>Aunada</w:t>
      </w:r>
      <w:r>
        <w:rPr>
          <w:spacing w:val="-24"/>
        </w:rPr>
        <w:t> </w:t>
      </w:r>
      <w:r>
        <w:rPr/>
        <w:t>a</w:t>
      </w:r>
      <w:r>
        <w:rPr>
          <w:spacing w:val="-24"/>
        </w:rPr>
        <w:t> </w:t>
      </w:r>
      <w:r>
        <w:rPr/>
        <w:t>la</w:t>
      </w:r>
      <w:r>
        <w:rPr>
          <w:spacing w:val="-24"/>
        </w:rPr>
        <w:t> </w:t>
      </w:r>
      <w:r>
        <w:rPr/>
        <w:t>privatización del</w:t>
      </w:r>
      <w:r>
        <w:rPr>
          <w:spacing w:val="-24"/>
        </w:rPr>
        <w:t> </w:t>
      </w:r>
      <w:r>
        <w:rPr>
          <w:spacing w:val="-4"/>
        </w:rPr>
        <w:t>recurso</w:t>
      </w:r>
      <w:r>
        <w:rPr>
          <w:spacing w:val="-24"/>
        </w:rPr>
        <w:t> </w:t>
      </w:r>
      <w:r>
        <w:rPr>
          <w:spacing w:val="-4"/>
        </w:rPr>
        <w:t>natural,</w:t>
      </w:r>
      <w:r>
        <w:rPr>
          <w:spacing w:val="-24"/>
        </w:rPr>
        <w:t> </w:t>
      </w:r>
      <w:r>
        <w:rPr>
          <w:spacing w:val="-5"/>
        </w:rPr>
        <w:t>éste</w:t>
      </w:r>
      <w:r>
        <w:rPr>
          <w:spacing w:val="-24"/>
        </w:rPr>
        <w:t> </w:t>
      </w:r>
      <w:r>
        <w:rPr/>
        <w:t>se</w:t>
      </w:r>
      <w:r>
        <w:rPr>
          <w:spacing w:val="-24"/>
        </w:rPr>
        <w:t> </w:t>
      </w:r>
      <w:r>
        <w:rPr>
          <w:spacing w:val="-3"/>
        </w:rPr>
        <w:t>transformó</w:t>
      </w:r>
      <w:r>
        <w:rPr>
          <w:spacing w:val="-24"/>
        </w:rPr>
        <w:t> </w:t>
      </w:r>
      <w:r>
        <w:rPr>
          <w:spacing w:val="-4"/>
        </w:rPr>
        <w:t>para</w:t>
      </w:r>
      <w:r>
        <w:rPr>
          <w:spacing w:val="-24"/>
        </w:rPr>
        <w:t> </w:t>
      </w:r>
      <w:r>
        <w:rPr>
          <w:spacing w:val="-3"/>
        </w:rPr>
        <w:t>proporcionar</w:t>
      </w:r>
      <w:r>
        <w:rPr>
          <w:spacing w:val="-24"/>
        </w:rPr>
        <w:t> </w:t>
      </w:r>
      <w:r>
        <w:rPr/>
        <w:t>al</w:t>
      </w:r>
      <w:r>
        <w:rPr>
          <w:spacing w:val="-24"/>
        </w:rPr>
        <w:t> </w:t>
      </w:r>
      <w:r>
        <w:rPr>
          <w:spacing w:val="-3"/>
        </w:rPr>
        <w:t>turista </w:t>
      </w:r>
      <w:r>
        <w:rPr/>
        <w:t>un</w:t>
      </w:r>
      <w:r>
        <w:rPr>
          <w:spacing w:val="-20"/>
        </w:rPr>
        <w:t> </w:t>
      </w:r>
      <w:r>
        <w:rPr/>
        <w:t>aspecto</w:t>
      </w:r>
      <w:r>
        <w:rPr>
          <w:spacing w:val="-20"/>
        </w:rPr>
        <w:t> </w:t>
      </w:r>
      <w:r>
        <w:rPr/>
        <w:t>agradable</w:t>
      </w:r>
      <w:r>
        <w:rPr>
          <w:spacing w:val="-20"/>
        </w:rPr>
        <w:t> </w:t>
      </w:r>
      <w:r>
        <w:rPr/>
        <w:t>y</w:t>
      </w:r>
      <w:r>
        <w:rPr>
          <w:spacing w:val="-20"/>
        </w:rPr>
        <w:t> </w:t>
      </w:r>
      <w:r>
        <w:rPr/>
        <w:t>servicios</w:t>
      </w:r>
      <w:r>
        <w:rPr>
          <w:spacing w:val="-20"/>
        </w:rPr>
        <w:t> </w:t>
      </w:r>
      <w:r>
        <w:rPr/>
        <w:t>adecuados</w:t>
      </w:r>
      <w:r>
        <w:rPr>
          <w:spacing w:val="-20"/>
        </w:rPr>
        <w:t> </w:t>
      </w:r>
      <w:r>
        <w:rPr>
          <w:spacing w:val="-3"/>
        </w:rPr>
        <w:t>para</w:t>
      </w:r>
      <w:r>
        <w:rPr>
          <w:spacing w:val="-20"/>
        </w:rPr>
        <w:t> </w:t>
      </w:r>
      <w:r>
        <w:rPr/>
        <w:t>su</w:t>
      </w:r>
      <w:r>
        <w:rPr>
          <w:spacing w:val="-20"/>
        </w:rPr>
        <w:t> </w:t>
      </w:r>
      <w:r>
        <w:rPr/>
        <w:t>estancia,</w:t>
      </w:r>
      <w:r>
        <w:rPr>
          <w:spacing w:val="-20"/>
        </w:rPr>
        <w:t> </w:t>
      </w:r>
      <w:r>
        <w:rPr/>
        <w:t>por lo que se cerró el acceso de la laguna a la </w:t>
      </w:r>
      <w:r>
        <w:rPr>
          <w:spacing w:val="-4"/>
        </w:rPr>
        <w:t>playa </w:t>
      </w:r>
      <w:r>
        <w:rPr/>
        <w:t>con la finalidad de crear una </w:t>
      </w:r>
      <w:r>
        <w:rPr>
          <w:spacing w:val="-4"/>
        </w:rPr>
        <w:t>playa </w:t>
      </w:r>
      <w:r>
        <w:rPr/>
        <w:t>artificial </w:t>
      </w:r>
      <w:r>
        <w:rPr>
          <w:spacing w:val="-3"/>
        </w:rPr>
        <w:t>para </w:t>
      </w:r>
      <w:r>
        <w:rPr/>
        <w:t>la instalación de palapas en el </w:t>
      </w:r>
      <w:r>
        <w:rPr>
          <w:spacing w:val="-3"/>
        </w:rPr>
        <w:t>área</w:t>
      </w:r>
      <w:r>
        <w:rPr>
          <w:spacing w:val="-33"/>
        </w:rPr>
        <w:t> </w:t>
      </w:r>
      <w:r>
        <w:rPr/>
        <w:t>del</w:t>
      </w:r>
      <w:r>
        <w:rPr>
          <w:spacing w:val="-33"/>
        </w:rPr>
        <w:t> </w:t>
      </w:r>
      <w:r>
        <w:rPr/>
        <w:t>asoleadero.</w:t>
      </w:r>
      <w:r>
        <w:rPr>
          <w:spacing w:val="-33"/>
        </w:rPr>
        <w:t> </w:t>
      </w:r>
      <w:r>
        <w:rPr/>
        <w:t>La</w:t>
      </w:r>
      <w:r>
        <w:rPr>
          <w:spacing w:val="-33"/>
        </w:rPr>
        <w:t> </w:t>
      </w:r>
      <w:r>
        <w:rPr>
          <w:spacing w:val="-4"/>
        </w:rPr>
        <w:t>muestra</w:t>
      </w:r>
      <w:r>
        <w:rPr>
          <w:spacing w:val="-33"/>
        </w:rPr>
        <w:t> </w:t>
      </w:r>
      <w:r>
        <w:rPr/>
        <w:t>anterior</w:t>
      </w:r>
      <w:r>
        <w:rPr>
          <w:spacing w:val="-33"/>
        </w:rPr>
        <w:t> </w:t>
      </w:r>
      <w:r>
        <w:rPr/>
        <w:t>sirve</w:t>
      </w:r>
      <w:r>
        <w:rPr>
          <w:spacing w:val="-33"/>
        </w:rPr>
        <w:t> </w:t>
      </w:r>
      <w:r>
        <w:rPr/>
        <w:t>de</w:t>
      </w:r>
      <w:r>
        <w:rPr>
          <w:spacing w:val="-33"/>
        </w:rPr>
        <w:t> </w:t>
      </w:r>
      <w:r>
        <w:rPr/>
        <w:t>ejemplo</w:t>
      </w:r>
      <w:r>
        <w:rPr>
          <w:spacing w:val="-33"/>
        </w:rPr>
        <w:t> </w:t>
      </w:r>
      <w:r>
        <w:rPr/>
        <w:t>de</w:t>
      </w:r>
      <w:r>
        <w:rPr>
          <w:spacing w:val="-33"/>
        </w:rPr>
        <w:t> </w:t>
      </w:r>
      <w:r>
        <w:rPr/>
        <w:t>cómo actúa</w:t>
      </w:r>
      <w:r>
        <w:rPr>
          <w:spacing w:val="-8"/>
        </w:rPr>
        <w:t> </w:t>
      </w:r>
      <w:r>
        <w:rPr/>
        <w:t>el</w:t>
      </w:r>
      <w:r>
        <w:rPr>
          <w:spacing w:val="-8"/>
        </w:rPr>
        <w:t> </w:t>
      </w:r>
      <w:r>
        <w:rPr/>
        <w:t>turismo</w:t>
      </w:r>
      <w:r>
        <w:rPr>
          <w:spacing w:val="-8"/>
        </w:rPr>
        <w:t> </w:t>
      </w:r>
      <w:r>
        <w:rPr/>
        <w:t>como</w:t>
      </w:r>
      <w:r>
        <w:rPr>
          <w:spacing w:val="-8"/>
        </w:rPr>
        <w:t> </w:t>
      </w:r>
      <w:r>
        <w:rPr/>
        <w:t>eje</w:t>
      </w:r>
      <w:r>
        <w:rPr>
          <w:spacing w:val="-8"/>
        </w:rPr>
        <w:t> </w:t>
      </w:r>
      <w:r>
        <w:rPr/>
        <w:t>de</w:t>
      </w:r>
      <w:r>
        <w:rPr>
          <w:spacing w:val="-8"/>
        </w:rPr>
        <w:t> </w:t>
      </w:r>
      <w:r>
        <w:rPr/>
        <w:t>acumulación</w:t>
      </w:r>
      <w:r>
        <w:rPr>
          <w:spacing w:val="-8"/>
        </w:rPr>
        <w:t> </w:t>
      </w:r>
      <w:r>
        <w:rPr/>
        <w:t>y</w:t>
      </w:r>
      <w:r>
        <w:rPr>
          <w:spacing w:val="-8"/>
        </w:rPr>
        <w:t> </w:t>
      </w:r>
      <w:r>
        <w:rPr/>
        <w:t>transformación</w:t>
      </w:r>
      <w:r>
        <w:rPr>
          <w:spacing w:val="-8"/>
        </w:rPr>
        <w:t> </w:t>
      </w:r>
      <w:r>
        <w:rPr/>
        <w:t>del paisaje, logrando de </w:t>
      </w:r>
      <w:r>
        <w:rPr>
          <w:spacing w:val="-3"/>
        </w:rPr>
        <w:t>esta </w:t>
      </w:r>
      <w:r>
        <w:rPr/>
        <w:t>forma la permanencia de un modo</w:t>
      </w:r>
      <w:r>
        <w:rPr>
          <w:spacing w:val="-24"/>
        </w:rPr>
        <w:t> </w:t>
      </w:r>
      <w:r>
        <w:rPr/>
        <w:t>de producción</w:t>
      </w:r>
      <w:r>
        <w:rPr>
          <w:spacing w:val="-15"/>
        </w:rPr>
        <w:t> </w:t>
      </w:r>
      <w:r>
        <w:rPr/>
        <w:t>tendiente</w:t>
      </w:r>
      <w:r>
        <w:rPr>
          <w:spacing w:val="-15"/>
        </w:rPr>
        <w:t> </w:t>
      </w:r>
      <w:r>
        <w:rPr/>
        <w:t>a</w:t>
      </w:r>
      <w:r>
        <w:rPr>
          <w:spacing w:val="-15"/>
        </w:rPr>
        <w:t> </w:t>
      </w:r>
      <w:r>
        <w:rPr/>
        <w:t>la</w:t>
      </w:r>
      <w:r>
        <w:rPr>
          <w:spacing w:val="-15"/>
        </w:rPr>
        <w:t> </w:t>
      </w:r>
      <w:r>
        <w:rPr/>
        <w:t>reproducción</w:t>
      </w:r>
      <w:r>
        <w:rPr>
          <w:spacing w:val="-15"/>
        </w:rPr>
        <w:t> </w:t>
      </w:r>
      <w:r>
        <w:rPr/>
        <w:t>del</w:t>
      </w:r>
      <w:r>
        <w:rPr>
          <w:spacing w:val="-15"/>
        </w:rPr>
        <w:t> </w:t>
      </w:r>
      <w:r>
        <w:rPr/>
        <w:t>capital.</w:t>
      </w:r>
    </w:p>
    <w:p>
      <w:pPr>
        <w:pStyle w:val="BodyText"/>
        <w:spacing w:line="232" w:lineRule="auto"/>
        <w:ind w:right="276" w:firstLine="277"/>
        <w:jc w:val="both"/>
      </w:pPr>
      <w:r>
        <w:rPr/>
        <w:t>“[…] </w:t>
      </w:r>
      <w:r>
        <w:rPr>
          <w:spacing w:val="-3"/>
        </w:rPr>
        <w:t>antes </w:t>
      </w:r>
      <w:r>
        <w:rPr/>
        <w:t>pasaba por Chankanaab con mi </w:t>
      </w:r>
      <w:r>
        <w:rPr>
          <w:spacing w:val="-3"/>
        </w:rPr>
        <w:t>moto, </w:t>
      </w:r>
      <w:r>
        <w:rPr/>
        <w:t>se veía el mar</w:t>
      </w:r>
      <w:r>
        <w:rPr>
          <w:spacing w:val="-4"/>
        </w:rPr>
        <w:t> </w:t>
      </w:r>
      <w:r>
        <w:rPr/>
        <w:t>y</w:t>
      </w:r>
      <w:r>
        <w:rPr>
          <w:spacing w:val="-4"/>
        </w:rPr>
        <w:t> </w:t>
      </w:r>
      <w:r>
        <w:rPr/>
        <w:t>la</w:t>
      </w:r>
      <w:r>
        <w:rPr>
          <w:spacing w:val="-4"/>
        </w:rPr>
        <w:t> </w:t>
      </w:r>
      <w:r>
        <w:rPr/>
        <w:t>laguna,</w:t>
      </w:r>
      <w:r>
        <w:rPr>
          <w:spacing w:val="-4"/>
        </w:rPr>
        <w:t> </w:t>
      </w:r>
      <w:r>
        <w:rPr/>
        <w:t>me</w:t>
      </w:r>
      <w:r>
        <w:rPr>
          <w:spacing w:val="-4"/>
        </w:rPr>
        <w:t> </w:t>
      </w:r>
      <w:r>
        <w:rPr/>
        <w:t>bajaba</w:t>
      </w:r>
      <w:r>
        <w:rPr>
          <w:spacing w:val="-4"/>
        </w:rPr>
        <w:t> </w:t>
      </w:r>
      <w:r>
        <w:rPr/>
        <w:t>y</w:t>
      </w:r>
      <w:r>
        <w:rPr>
          <w:spacing w:val="-4"/>
        </w:rPr>
        <w:t> </w:t>
      </w:r>
      <w:r>
        <w:rPr/>
        <w:t>me</w:t>
      </w:r>
      <w:r>
        <w:rPr>
          <w:spacing w:val="-4"/>
        </w:rPr>
        <w:t> </w:t>
      </w:r>
      <w:r>
        <w:rPr/>
        <w:t>tiraba</w:t>
      </w:r>
      <w:r>
        <w:rPr>
          <w:spacing w:val="-4"/>
        </w:rPr>
        <w:t> </w:t>
      </w:r>
      <w:r>
        <w:rPr/>
        <w:t>un</w:t>
      </w:r>
      <w:r>
        <w:rPr>
          <w:spacing w:val="-4"/>
        </w:rPr>
        <w:t> </w:t>
      </w:r>
      <w:r>
        <w:rPr/>
        <w:t>clavado</w:t>
      </w:r>
      <w:r>
        <w:rPr>
          <w:spacing w:val="-4"/>
        </w:rPr>
        <w:t> </w:t>
      </w:r>
      <w:r>
        <w:rPr/>
        <w:t>en</w:t>
      </w:r>
      <w:r>
        <w:rPr>
          <w:spacing w:val="-4"/>
        </w:rPr>
        <w:t> </w:t>
      </w:r>
      <w:r>
        <w:rPr/>
        <w:t>la</w:t>
      </w:r>
      <w:r>
        <w:rPr>
          <w:spacing w:val="-4"/>
        </w:rPr>
        <w:t> </w:t>
      </w:r>
      <w:r>
        <w:rPr/>
        <w:t>laguna, nadaba</w:t>
      </w:r>
      <w:r>
        <w:rPr>
          <w:spacing w:val="-16"/>
        </w:rPr>
        <w:t> </w:t>
      </w:r>
      <w:r>
        <w:rPr/>
        <w:t>un</w:t>
      </w:r>
      <w:r>
        <w:rPr>
          <w:spacing w:val="-16"/>
        </w:rPr>
        <w:t> </w:t>
      </w:r>
      <w:r>
        <w:rPr/>
        <w:t>poco</w:t>
      </w:r>
      <w:r>
        <w:rPr>
          <w:spacing w:val="-16"/>
        </w:rPr>
        <w:t> </w:t>
      </w:r>
      <w:r>
        <w:rPr/>
        <w:t>y</w:t>
      </w:r>
      <w:r>
        <w:rPr>
          <w:spacing w:val="-16"/>
        </w:rPr>
        <w:t> </w:t>
      </w:r>
      <w:r>
        <w:rPr/>
        <w:t>continuaba</w:t>
      </w:r>
      <w:r>
        <w:rPr>
          <w:spacing w:val="-16"/>
        </w:rPr>
        <w:t> </w:t>
      </w:r>
      <w:r>
        <w:rPr/>
        <w:t>mi</w:t>
      </w:r>
      <w:r>
        <w:rPr>
          <w:spacing w:val="-16"/>
        </w:rPr>
        <w:t> </w:t>
      </w:r>
      <w:r>
        <w:rPr/>
        <w:t>camino.</w:t>
      </w:r>
      <w:r>
        <w:rPr>
          <w:spacing w:val="-16"/>
        </w:rPr>
        <w:t> </w:t>
      </w:r>
      <w:r>
        <w:rPr>
          <w:spacing w:val="-3"/>
        </w:rPr>
        <w:t>Ahora</w:t>
      </w:r>
      <w:r>
        <w:rPr>
          <w:spacing w:val="-16"/>
        </w:rPr>
        <w:t> </w:t>
      </w:r>
      <w:r>
        <w:rPr/>
        <w:t>tengo</w:t>
      </w:r>
      <w:r>
        <w:rPr>
          <w:spacing w:val="-16"/>
        </w:rPr>
        <w:t> </w:t>
      </w:r>
      <w:r>
        <w:rPr/>
        <w:t>que</w:t>
      </w:r>
      <w:r>
        <w:rPr>
          <w:spacing w:val="-16"/>
        </w:rPr>
        <w:t> </w:t>
      </w:r>
      <w:r>
        <w:rPr/>
        <w:t>pagar </w:t>
      </w:r>
      <w:r>
        <w:rPr>
          <w:spacing w:val="-3"/>
        </w:rPr>
        <w:t>para</w:t>
      </w:r>
      <w:r>
        <w:rPr>
          <w:spacing w:val="-13"/>
        </w:rPr>
        <w:t> </w:t>
      </w:r>
      <w:r>
        <w:rPr/>
        <w:t>entrar</w:t>
      </w:r>
      <w:r>
        <w:rPr>
          <w:spacing w:val="-13"/>
        </w:rPr>
        <w:t> </w:t>
      </w:r>
      <w:r>
        <w:rPr/>
        <w:t>y</w:t>
      </w:r>
      <w:r>
        <w:rPr>
          <w:spacing w:val="-13"/>
        </w:rPr>
        <w:t> </w:t>
      </w:r>
      <w:r>
        <w:rPr>
          <w:spacing w:val="-4"/>
        </w:rPr>
        <w:t>ya</w:t>
      </w:r>
      <w:r>
        <w:rPr>
          <w:spacing w:val="-13"/>
        </w:rPr>
        <w:t> </w:t>
      </w:r>
      <w:r>
        <w:rPr/>
        <w:t>no</w:t>
      </w:r>
      <w:r>
        <w:rPr>
          <w:spacing w:val="-13"/>
        </w:rPr>
        <w:t> </w:t>
      </w:r>
      <w:r>
        <w:rPr/>
        <w:t>puedo</w:t>
      </w:r>
      <w:r>
        <w:rPr>
          <w:spacing w:val="-13"/>
        </w:rPr>
        <w:t> </w:t>
      </w:r>
      <w:r>
        <w:rPr/>
        <w:t>nadar</w:t>
      </w:r>
      <w:r>
        <w:rPr>
          <w:spacing w:val="-13"/>
        </w:rPr>
        <w:t> </w:t>
      </w:r>
      <w:r>
        <w:rPr/>
        <w:t>dentro</w:t>
      </w:r>
      <w:r>
        <w:rPr>
          <w:spacing w:val="-13"/>
        </w:rPr>
        <w:t> </w:t>
      </w:r>
      <w:r>
        <w:rPr/>
        <w:t>de</w:t>
      </w:r>
      <w:r>
        <w:rPr>
          <w:spacing w:val="-13"/>
        </w:rPr>
        <w:t> </w:t>
      </w:r>
      <w:r>
        <w:rPr/>
        <w:t>la</w:t>
      </w:r>
      <w:r>
        <w:rPr>
          <w:spacing w:val="-13"/>
        </w:rPr>
        <w:t> </w:t>
      </w:r>
      <w:r>
        <w:rPr/>
        <w:t>laguna.</w:t>
      </w:r>
      <w:r>
        <w:rPr>
          <w:spacing w:val="-13"/>
        </w:rPr>
        <w:t> </w:t>
      </w:r>
      <w:r>
        <w:rPr/>
        <w:t>Creo</w:t>
      </w:r>
      <w:r>
        <w:rPr>
          <w:spacing w:val="-13"/>
        </w:rPr>
        <w:t> </w:t>
      </w:r>
      <w:r>
        <w:rPr/>
        <w:t>que</w:t>
      </w:r>
      <w:r>
        <w:rPr>
          <w:spacing w:val="-13"/>
        </w:rPr>
        <w:t> </w:t>
      </w:r>
      <w:r>
        <w:rPr/>
        <w:t>lo más</w:t>
      </w:r>
      <w:r>
        <w:rPr>
          <w:spacing w:val="-8"/>
        </w:rPr>
        <w:t> </w:t>
      </w:r>
      <w:r>
        <w:rPr/>
        <w:t>triste</w:t>
      </w:r>
      <w:r>
        <w:rPr>
          <w:spacing w:val="-8"/>
        </w:rPr>
        <w:t> </w:t>
      </w:r>
      <w:r>
        <w:rPr/>
        <w:t>es</w:t>
      </w:r>
      <w:r>
        <w:rPr>
          <w:spacing w:val="-8"/>
        </w:rPr>
        <w:t> </w:t>
      </w:r>
      <w:r>
        <w:rPr/>
        <w:t>la</w:t>
      </w:r>
      <w:r>
        <w:rPr>
          <w:spacing w:val="-8"/>
        </w:rPr>
        <w:t> </w:t>
      </w:r>
      <w:r>
        <w:rPr/>
        <w:t>privatización</w:t>
      </w:r>
      <w:r>
        <w:rPr>
          <w:spacing w:val="-8"/>
        </w:rPr>
        <w:t> </w:t>
      </w:r>
      <w:r>
        <w:rPr/>
        <w:t>de</w:t>
      </w:r>
      <w:r>
        <w:rPr>
          <w:spacing w:val="-8"/>
        </w:rPr>
        <w:t> </w:t>
      </w:r>
      <w:r>
        <w:rPr/>
        <w:t>los</w:t>
      </w:r>
      <w:r>
        <w:rPr>
          <w:spacing w:val="-8"/>
        </w:rPr>
        <w:t> </w:t>
      </w:r>
      <w:r>
        <w:rPr/>
        <w:t>recursos</w:t>
      </w:r>
      <w:r>
        <w:rPr>
          <w:spacing w:val="-8"/>
        </w:rPr>
        <w:t> </w:t>
      </w:r>
      <w:r>
        <w:rPr/>
        <w:t>naturales”</w:t>
      </w:r>
      <w:r>
        <w:rPr>
          <w:spacing w:val="-8"/>
        </w:rPr>
        <w:t> </w:t>
      </w:r>
      <w:r>
        <w:rPr/>
        <w:t>(Alonso, </w:t>
      </w:r>
      <w:r>
        <w:rPr>
          <w:spacing w:val="-4"/>
        </w:rPr>
        <w:t>2009).</w:t>
      </w:r>
      <w:r>
        <w:rPr>
          <w:spacing w:val="-14"/>
        </w:rPr>
        <w:t> </w:t>
      </w:r>
      <w:r>
        <w:rPr>
          <w:spacing w:val="-5"/>
        </w:rPr>
        <w:t>“Antes</w:t>
      </w:r>
      <w:r>
        <w:rPr>
          <w:spacing w:val="-14"/>
        </w:rPr>
        <w:t> </w:t>
      </w:r>
      <w:r>
        <w:rPr/>
        <w:t>había</w:t>
      </w:r>
      <w:r>
        <w:rPr>
          <w:spacing w:val="-14"/>
        </w:rPr>
        <w:t> </w:t>
      </w:r>
      <w:r>
        <w:rPr/>
        <w:t>un</w:t>
      </w:r>
      <w:r>
        <w:rPr>
          <w:spacing w:val="-14"/>
        </w:rPr>
        <w:t> </w:t>
      </w:r>
      <w:r>
        <w:rPr/>
        <w:t>delfinario</w:t>
      </w:r>
      <w:r>
        <w:rPr>
          <w:spacing w:val="-14"/>
        </w:rPr>
        <w:t> </w:t>
      </w:r>
      <w:r>
        <w:rPr/>
        <w:t>en</w:t>
      </w:r>
      <w:r>
        <w:rPr>
          <w:spacing w:val="-14"/>
        </w:rPr>
        <w:t> </w:t>
      </w:r>
      <w:r>
        <w:rPr/>
        <w:t>Chankanaab;</w:t>
      </w:r>
      <w:r>
        <w:rPr>
          <w:spacing w:val="-14"/>
        </w:rPr>
        <w:t> </w:t>
      </w:r>
      <w:r>
        <w:rPr>
          <w:spacing w:val="-3"/>
        </w:rPr>
        <w:t>ahora</w:t>
      </w:r>
      <w:r>
        <w:rPr>
          <w:spacing w:val="-14"/>
        </w:rPr>
        <w:t> </w:t>
      </w:r>
      <w:r>
        <w:rPr/>
        <w:t>Chanka- naab es parte de Discovery Dolphins” (Zacarías, </w:t>
      </w:r>
      <w:r>
        <w:rPr>
          <w:spacing w:val="44"/>
        </w:rPr>
        <w:t> </w:t>
      </w:r>
      <w:r>
        <w:rPr>
          <w:spacing w:val="-4"/>
        </w:rPr>
        <w:t>2009).</w:t>
      </w:r>
    </w:p>
    <w:p>
      <w:pPr>
        <w:pStyle w:val="BodyText"/>
        <w:spacing w:line="232" w:lineRule="auto"/>
        <w:ind w:right="275" w:firstLine="277"/>
        <w:jc w:val="both"/>
      </w:pPr>
      <w:r>
        <w:rPr/>
        <w:t>En</w:t>
      </w:r>
      <w:r>
        <w:rPr>
          <w:spacing w:val="-26"/>
        </w:rPr>
        <w:t> </w:t>
      </w:r>
      <w:r>
        <w:rPr>
          <w:spacing w:val="-4"/>
        </w:rPr>
        <w:t>esta</w:t>
      </w:r>
      <w:r>
        <w:rPr>
          <w:spacing w:val="-26"/>
        </w:rPr>
        <w:t> </w:t>
      </w:r>
      <w:r>
        <w:rPr/>
        <w:t>década</w:t>
      </w:r>
      <w:r>
        <w:rPr>
          <w:spacing w:val="-26"/>
        </w:rPr>
        <w:t> </w:t>
      </w:r>
      <w:r>
        <w:rPr/>
        <w:t>la</w:t>
      </w:r>
      <w:r>
        <w:rPr>
          <w:spacing w:val="-26"/>
        </w:rPr>
        <w:t> </w:t>
      </w:r>
      <w:r>
        <w:rPr/>
        <w:t>población</w:t>
      </w:r>
      <w:r>
        <w:rPr>
          <w:spacing w:val="-26"/>
        </w:rPr>
        <w:t> </w:t>
      </w:r>
      <w:r>
        <w:rPr/>
        <w:t>fue</w:t>
      </w:r>
      <w:r>
        <w:rPr>
          <w:spacing w:val="-26"/>
        </w:rPr>
        <w:t> </w:t>
      </w:r>
      <w:r>
        <w:rPr/>
        <w:t>en</w:t>
      </w:r>
      <w:r>
        <w:rPr>
          <w:spacing w:val="-26"/>
        </w:rPr>
        <w:t> </w:t>
      </w:r>
      <w:r>
        <w:rPr>
          <w:spacing w:val="-3"/>
        </w:rPr>
        <w:t>aumento</w:t>
      </w:r>
      <w:r>
        <w:rPr>
          <w:spacing w:val="-26"/>
        </w:rPr>
        <w:t> </w:t>
      </w:r>
      <w:r>
        <w:rPr/>
        <w:t>y</w:t>
      </w:r>
      <w:r>
        <w:rPr>
          <w:spacing w:val="-26"/>
        </w:rPr>
        <w:t> </w:t>
      </w:r>
      <w:r>
        <w:rPr/>
        <w:t>se</w:t>
      </w:r>
      <w:r>
        <w:rPr>
          <w:spacing w:val="-26"/>
        </w:rPr>
        <w:t> </w:t>
      </w:r>
      <w:r>
        <w:rPr>
          <w:spacing w:val="-3"/>
        </w:rPr>
        <w:t>creó</w:t>
      </w:r>
      <w:r>
        <w:rPr>
          <w:spacing w:val="-26"/>
        </w:rPr>
        <w:t> </w:t>
      </w:r>
      <w:r>
        <w:rPr/>
        <w:t>la</w:t>
      </w:r>
      <w:r>
        <w:rPr>
          <w:spacing w:val="-26"/>
        </w:rPr>
        <w:t> </w:t>
      </w:r>
      <w:r>
        <w:rPr/>
        <w:t>colonia Emiliano</w:t>
      </w:r>
      <w:r>
        <w:rPr>
          <w:spacing w:val="-21"/>
        </w:rPr>
        <w:t> </w:t>
      </w:r>
      <w:r>
        <w:rPr>
          <w:spacing w:val="-3"/>
        </w:rPr>
        <w:t>Zapata,</w:t>
      </w:r>
      <w:r>
        <w:rPr>
          <w:spacing w:val="-21"/>
        </w:rPr>
        <w:t> </w:t>
      </w:r>
      <w:r>
        <w:rPr/>
        <w:t>mejor</w:t>
      </w:r>
      <w:r>
        <w:rPr>
          <w:spacing w:val="-21"/>
        </w:rPr>
        <w:t> </w:t>
      </w:r>
      <w:r>
        <w:rPr/>
        <w:t>conocida</w:t>
      </w:r>
      <w:r>
        <w:rPr>
          <w:spacing w:val="-21"/>
        </w:rPr>
        <w:t> </w:t>
      </w:r>
      <w:r>
        <w:rPr/>
        <w:t>como</w:t>
      </w:r>
      <w:r>
        <w:rPr>
          <w:spacing w:val="-21"/>
        </w:rPr>
        <w:t> </w:t>
      </w:r>
      <w:r>
        <w:rPr/>
        <w:t>la</w:t>
      </w:r>
      <w:r>
        <w:rPr>
          <w:spacing w:val="-21"/>
        </w:rPr>
        <w:t> </w:t>
      </w:r>
      <w:r>
        <w:rPr/>
        <w:t>colonia</w:t>
      </w:r>
      <w:r>
        <w:rPr>
          <w:spacing w:val="-21"/>
        </w:rPr>
        <w:t> </w:t>
      </w:r>
      <w:r>
        <w:rPr>
          <w:spacing w:val="-3"/>
        </w:rPr>
        <w:t>Proletaria,</w:t>
      </w:r>
      <w:r>
        <w:rPr>
          <w:spacing w:val="-21"/>
        </w:rPr>
        <w:t> </w:t>
      </w:r>
      <w:r>
        <w:rPr/>
        <w:t>y</w:t>
      </w:r>
      <w:r>
        <w:rPr>
          <w:spacing w:val="-21"/>
        </w:rPr>
        <w:t> </w:t>
      </w:r>
      <w:r>
        <w:rPr/>
        <w:t>fue el</w:t>
      </w:r>
      <w:r>
        <w:rPr>
          <w:spacing w:val="-31"/>
        </w:rPr>
        <w:t> </w:t>
      </w:r>
      <w:r>
        <w:rPr/>
        <w:t>comienzo</w:t>
      </w:r>
      <w:r>
        <w:rPr>
          <w:spacing w:val="-31"/>
        </w:rPr>
        <w:t> </w:t>
      </w:r>
      <w:r>
        <w:rPr>
          <w:spacing w:val="-4"/>
        </w:rPr>
        <w:t>para</w:t>
      </w:r>
      <w:r>
        <w:rPr>
          <w:spacing w:val="-31"/>
        </w:rPr>
        <w:t> </w:t>
      </w:r>
      <w:r>
        <w:rPr/>
        <w:t>seccionar</w:t>
      </w:r>
      <w:r>
        <w:rPr>
          <w:spacing w:val="-31"/>
        </w:rPr>
        <w:t> </w:t>
      </w:r>
      <w:r>
        <w:rPr/>
        <w:t>las</w:t>
      </w:r>
      <w:r>
        <w:rPr>
          <w:spacing w:val="-31"/>
        </w:rPr>
        <w:t> </w:t>
      </w:r>
      <w:r>
        <w:rPr/>
        <w:t>colonias</w:t>
      </w:r>
      <w:r>
        <w:rPr>
          <w:spacing w:val="-31"/>
        </w:rPr>
        <w:t> </w:t>
      </w:r>
      <w:r>
        <w:rPr/>
        <w:t>mediante</w:t>
      </w:r>
      <w:r>
        <w:rPr>
          <w:spacing w:val="-31"/>
        </w:rPr>
        <w:t> </w:t>
      </w:r>
      <w:r>
        <w:rPr/>
        <w:t>una</w:t>
      </w:r>
      <w:r>
        <w:rPr>
          <w:spacing w:val="-31"/>
        </w:rPr>
        <w:t> </w:t>
      </w:r>
      <w:r>
        <w:rPr>
          <w:spacing w:val="-3"/>
        </w:rPr>
        <w:t>contrastada </w:t>
      </w:r>
      <w:r>
        <w:rPr>
          <w:spacing w:val="-4"/>
        </w:rPr>
        <w:t>separación</w:t>
      </w:r>
      <w:r>
        <w:rPr>
          <w:spacing w:val="-26"/>
        </w:rPr>
        <w:t> </w:t>
      </w:r>
      <w:r>
        <w:rPr/>
        <w:t>de</w:t>
      </w:r>
      <w:r>
        <w:rPr>
          <w:spacing w:val="-26"/>
        </w:rPr>
        <w:t> </w:t>
      </w:r>
      <w:r>
        <w:rPr>
          <w:spacing w:val="-4"/>
        </w:rPr>
        <w:t>clases</w:t>
      </w:r>
      <w:r>
        <w:rPr>
          <w:spacing w:val="-26"/>
        </w:rPr>
        <w:t> </w:t>
      </w:r>
      <w:r>
        <w:rPr>
          <w:spacing w:val="-4"/>
        </w:rPr>
        <w:t>principalmente</w:t>
      </w:r>
      <w:r>
        <w:rPr>
          <w:spacing w:val="-26"/>
        </w:rPr>
        <w:t> </w:t>
      </w:r>
      <w:r>
        <w:rPr/>
        <w:t>por</w:t>
      </w:r>
      <w:r>
        <w:rPr>
          <w:spacing w:val="-26"/>
        </w:rPr>
        <w:t> </w:t>
      </w:r>
      <w:r>
        <w:rPr>
          <w:spacing w:val="-4"/>
        </w:rPr>
        <w:t>cuestiones</w:t>
      </w:r>
      <w:r>
        <w:rPr>
          <w:spacing w:val="-26"/>
        </w:rPr>
        <w:t> </w:t>
      </w:r>
      <w:r>
        <w:rPr>
          <w:spacing w:val="-5"/>
        </w:rPr>
        <w:t>territoriales,</w:t>
      </w:r>
      <w:r>
        <w:rPr>
          <w:spacing w:val="-26"/>
        </w:rPr>
        <w:t> </w:t>
      </w:r>
      <w:r>
        <w:rPr>
          <w:spacing w:val="-5"/>
        </w:rPr>
        <w:t>ya </w:t>
      </w:r>
      <w:r>
        <w:rPr/>
        <w:t>que,</w:t>
      </w:r>
      <w:r>
        <w:rPr>
          <w:spacing w:val="-8"/>
        </w:rPr>
        <w:t> </w:t>
      </w:r>
      <w:r>
        <w:rPr/>
        <w:t>como</w:t>
      </w:r>
      <w:r>
        <w:rPr>
          <w:spacing w:val="-8"/>
        </w:rPr>
        <w:t> </w:t>
      </w:r>
      <w:r>
        <w:rPr/>
        <w:t>menciona</w:t>
      </w:r>
      <w:r>
        <w:rPr>
          <w:spacing w:val="-8"/>
        </w:rPr>
        <w:t> </w:t>
      </w:r>
      <w:r>
        <w:rPr/>
        <w:t>Alonso</w:t>
      </w:r>
      <w:r>
        <w:rPr>
          <w:spacing w:val="-8"/>
        </w:rPr>
        <w:t> </w:t>
      </w:r>
      <w:r>
        <w:rPr>
          <w:spacing w:val="-4"/>
        </w:rPr>
        <w:t>(2009):</w:t>
      </w:r>
      <w:r>
        <w:rPr>
          <w:spacing w:val="-8"/>
        </w:rPr>
        <w:t> </w:t>
      </w:r>
      <w:r>
        <w:rPr>
          <w:spacing w:val="-3"/>
        </w:rPr>
        <w:t>“éramos</w:t>
      </w:r>
      <w:r>
        <w:rPr>
          <w:spacing w:val="-8"/>
        </w:rPr>
        <w:t> </w:t>
      </w:r>
      <w:r>
        <w:rPr/>
        <w:t>nosotros</w:t>
      </w:r>
      <w:r>
        <w:rPr>
          <w:spacing w:val="-8"/>
        </w:rPr>
        <w:t> </w:t>
      </w:r>
      <w:r>
        <w:rPr/>
        <w:t>y</w:t>
      </w:r>
      <w:r>
        <w:rPr>
          <w:spacing w:val="-8"/>
        </w:rPr>
        <w:t> </w:t>
      </w:r>
      <w:r>
        <w:rPr/>
        <w:t>los</w:t>
      </w:r>
      <w:r>
        <w:rPr>
          <w:spacing w:val="-8"/>
        </w:rPr>
        <w:t> </w:t>
      </w:r>
      <w:r>
        <w:rPr/>
        <w:t>que acababan</w:t>
      </w:r>
      <w:r>
        <w:rPr>
          <w:spacing w:val="-19"/>
        </w:rPr>
        <w:t> </w:t>
      </w:r>
      <w:r>
        <w:rPr/>
        <w:t>de</w:t>
      </w:r>
      <w:r>
        <w:rPr>
          <w:spacing w:val="-19"/>
        </w:rPr>
        <w:t> </w:t>
      </w:r>
      <w:r>
        <w:rPr>
          <w:spacing w:val="-5"/>
        </w:rPr>
        <w:t>llegar.</w:t>
      </w:r>
      <w:r>
        <w:rPr>
          <w:spacing w:val="-19"/>
        </w:rPr>
        <w:t> </w:t>
      </w:r>
      <w:r>
        <w:rPr/>
        <w:t>Con</w:t>
      </w:r>
      <w:r>
        <w:rPr>
          <w:spacing w:val="-19"/>
        </w:rPr>
        <w:t> </w:t>
      </w:r>
      <w:r>
        <w:rPr/>
        <w:t>ello</w:t>
      </w:r>
      <w:r>
        <w:rPr>
          <w:spacing w:val="-19"/>
        </w:rPr>
        <w:t> </w:t>
      </w:r>
      <w:r>
        <w:rPr/>
        <w:t>se</w:t>
      </w:r>
      <w:r>
        <w:rPr>
          <w:spacing w:val="-19"/>
        </w:rPr>
        <w:t> </w:t>
      </w:r>
      <w:r>
        <w:rPr/>
        <w:t>empezaron</w:t>
      </w:r>
      <w:r>
        <w:rPr>
          <w:spacing w:val="-19"/>
        </w:rPr>
        <w:t> </w:t>
      </w:r>
      <w:r>
        <w:rPr/>
        <w:t>a</w:t>
      </w:r>
      <w:r>
        <w:rPr>
          <w:spacing w:val="-19"/>
        </w:rPr>
        <w:t> </w:t>
      </w:r>
      <w:r>
        <w:rPr/>
        <w:t>marcar</w:t>
      </w:r>
      <w:r>
        <w:rPr>
          <w:spacing w:val="-19"/>
        </w:rPr>
        <w:t> </w:t>
      </w:r>
      <w:r>
        <w:rPr/>
        <w:t>las</w:t>
      </w:r>
      <w:r>
        <w:rPr>
          <w:spacing w:val="-19"/>
        </w:rPr>
        <w:t> </w:t>
      </w:r>
      <w:r>
        <w:rPr/>
        <w:t>clases</w:t>
      </w:r>
      <w:r>
        <w:rPr>
          <w:spacing w:val="-19"/>
        </w:rPr>
        <w:t> </w:t>
      </w:r>
      <w:r>
        <w:rPr/>
        <w:t>so- </w:t>
      </w:r>
      <w:r>
        <w:rPr>
          <w:spacing w:val="-3"/>
        </w:rPr>
        <w:t>ciales,</w:t>
      </w:r>
      <w:r>
        <w:rPr>
          <w:spacing w:val="-22"/>
        </w:rPr>
        <w:t> </w:t>
      </w:r>
      <w:r>
        <w:rPr/>
        <w:t>si</w:t>
      </w:r>
      <w:r>
        <w:rPr>
          <w:spacing w:val="-22"/>
        </w:rPr>
        <w:t> </w:t>
      </w:r>
      <w:r>
        <w:rPr/>
        <w:t>no</w:t>
      </w:r>
      <w:r>
        <w:rPr>
          <w:spacing w:val="-22"/>
        </w:rPr>
        <w:t> </w:t>
      </w:r>
      <w:r>
        <w:rPr>
          <w:spacing w:val="-5"/>
        </w:rPr>
        <w:t>eres</w:t>
      </w:r>
      <w:r>
        <w:rPr>
          <w:spacing w:val="-22"/>
        </w:rPr>
        <w:t> </w:t>
      </w:r>
      <w:r>
        <w:rPr/>
        <w:t>de</w:t>
      </w:r>
      <w:r>
        <w:rPr>
          <w:spacing w:val="-22"/>
        </w:rPr>
        <w:t> </w:t>
      </w:r>
      <w:r>
        <w:rPr>
          <w:spacing w:val="-3"/>
        </w:rPr>
        <w:t>Cozumel,</w:t>
      </w:r>
      <w:r>
        <w:rPr>
          <w:spacing w:val="-22"/>
        </w:rPr>
        <w:t> </w:t>
      </w:r>
      <w:r>
        <w:rPr/>
        <w:t>no</w:t>
      </w:r>
      <w:r>
        <w:rPr>
          <w:spacing w:val="-22"/>
        </w:rPr>
        <w:t> </w:t>
      </w:r>
      <w:r>
        <w:rPr>
          <w:spacing w:val="-5"/>
        </w:rPr>
        <w:t>eres</w:t>
      </w:r>
      <w:r>
        <w:rPr>
          <w:spacing w:val="-22"/>
        </w:rPr>
        <w:t> </w:t>
      </w:r>
      <w:r>
        <w:rPr/>
        <w:t>del</w:t>
      </w:r>
      <w:r>
        <w:rPr>
          <w:spacing w:val="-22"/>
        </w:rPr>
        <w:t> </w:t>
      </w:r>
      <w:r>
        <w:rPr>
          <w:spacing w:val="-3"/>
        </w:rPr>
        <w:t>grupo.</w:t>
      </w:r>
      <w:r>
        <w:rPr>
          <w:spacing w:val="-22"/>
        </w:rPr>
        <w:t> </w:t>
      </w:r>
      <w:r>
        <w:rPr/>
        <w:t>En</w:t>
      </w:r>
      <w:r>
        <w:rPr>
          <w:spacing w:val="-22"/>
        </w:rPr>
        <w:t> </w:t>
      </w:r>
      <w:r>
        <w:rPr>
          <w:spacing w:val="-3"/>
        </w:rPr>
        <w:t>ese</w:t>
      </w:r>
      <w:r>
        <w:rPr>
          <w:spacing w:val="-22"/>
        </w:rPr>
        <w:t> </w:t>
      </w:r>
      <w:r>
        <w:rPr>
          <w:spacing w:val="-3"/>
        </w:rPr>
        <w:t>grupo</w:t>
      </w:r>
      <w:r>
        <w:rPr>
          <w:spacing w:val="-22"/>
        </w:rPr>
        <w:t> </w:t>
      </w:r>
      <w:r>
        <w:rPr>
          <w:spacing w:val="-5"/>
        </w:rPr>
        <w:t>todos </w:t>
      </w:r>
      <w:r>
        <w:rPr/>
        <w:t>se</w:t>
      </w:r>
      <w:r>
        <w:rPr>
          <w:spacing w:val="-13"/>
        </w:rPr>
        <w:t> </w:t>
      </w:r>
      <w:r>
        <w:rPr/>
        <w:t>conocían,</w:t>
      </w:r>
      <w:r>
        <w:rPr>
          <w:spacing w:val="-13"/>
        </w:rPr>
        <w:t> </w:t>
      </w:r>
      <w:r>
        <w:rPr/>
        <w:t>se</w:t>
      </w:r>
      <w:r>
        <w:rPr>
          <w:spacing w:val="-13"/>
        </w:rPr>
        <w:t> </w:t>
      </w:r>
      <w:r>
        <w:rPr>
          <w:spacing w:val="-3"/>
        </w:rPr>
        <w:t>protegían</w:t>
      </w:r>
      <w:r>
        <w:rPr>
          <w:spacing w:val="-13"/>
        </w:rPr>
        <w:t> </w:t>
      </w:r>
      <w:r>
        <w:rPr/>
        <w:t>y</w:t>
      </w:r>
      <w:r>
        <w:rPr>
          <w:spacing w:val="-13"/>
        </w:rPr>
        <w:t> </w:t>
      </w:r>
      <w:r>
        <w:rPr>
          <w:spacing w:val="-5"/>
        </w:rPr>
        <w:t>te</w:t>
      </w:r>
      <w:r>
        <w:rPr>
          <w:spacing w:val="-13"/>
        </w:rPr>
        <w:t> </w:t>
      </w:r>
      <w:r>
        <w:rPr>
          <w:spacing w:val="-4"/>
        </w:rPr>
        <w:t>cuidaban”.</w:t>
      </w:r>
      <w:r>
        <w:rPr>
          <w:spacing w:val="-13"/>
        </w:rPr>
        <w:t> </w:t>
      </w:r>
      <w:r>
        <w:rPr/>
        <w:t>Después</w:t>
      </w:r>
      <w:r>
        <w:rPr>
          <w:spacing w:val="-13"/>
        </w:rPr>
        <w:t> </w:t>
      </w:r>
      <w:r>
        <w:rPr/>
        <w:t>de</w:t>
      </w:r>
      <w:r>
        <w:rPr>
          <w:spacing w:val="-13"/>
        </w:rPr>
        <w:t> </w:t>
      </w:r>
      <w:r>
        <w:rPr/>
        <w:t>esa</w:t>
      </w:r>
      <w:r>
        <w:rPr>
          <w:spacing w:val="-13"/>
        </w:rPr>
        <w:t> </w:t>
      </w:r>
      <w:r>
        <w:rPr>
          <w:spacing w:val="-3"/>
        </w:rPr>
        <w:t>ruptura </w:t>
      </w:r>
      <w:r>
        <w:rPr/>
        <w:t>iniciaron</w:t>
      </w:r>
      <w:r>
        <w:rPr>
          <w:spacing w:val="-19"/>
        </w:rPr>
        <w:t> </w:t>
      </w:r>
      <w:r>
        <w:rPr/>
        <w:t>los</w:t>
      </w:r>
      <w:r>
        <w:rPr>
          <w:spacing w:val="-19"/>
        </w:rPr>
        <w:t> </w:t>
      </w:r>
      <w:r>
        <w:rPr/>
        <w:t>grupos</w:t>
      </w:r>
      <w:r>
        <w:rPr>
          <w:spacing w:val="-19"/>
        </w:rPr>
        <w:t> </w:t>
      </w:r>
      <w:r>
        <w:rPr/>
        <w:t>sociales</w:t>
      </w:r>
      <w:r>
        <w:rPr>
          <w:spacing w:val="-19"/>
        </w:rPr>
        <w:t> </w:t>
      </w:r>
      <w:r>
        <w:rPr/>
        <w:t>dentro</w:t>
      </w:r>
      <w:r>
        <w:rPr>
          <w:spacing w:val="-19"/>
        </w:rPr>
        <w:t> </w:t>
      </w:r>
      <w:r>
        <w:rPr/>
        <w:t>del</w:t>
      </w:r>
      <w:r>
        <w:rPr>
          <w:spacing w:val="-19"/>
        </w:rPr>
        <w:t> </w:t>
      </w:r>
      <w:r>
        <w:rPr/>
        <w:t>mismo</w:t>
      </w:r>
      <w:r>
        <w:rPr>
          <w:spacing w:val="-19"/>
        </w:rPr>
        <w:t> </w:t>
      </w:r>
      <w:r>
        <w:rPr/>
        <w:t>círculo,</w:t>
      </w:r>
      <w:r>
        <w:rPr>
          <w:spacing w:val="-19"/>
        </w:rPr>
        <w:t> </w:t>
      </w:r>
      <w:r>
        <w:rPr/>
        <w:t>y</w:t>
      </w:r>
      <w:r>
        <w:rPr>
          <w:spacing w:val="-19"/>
        </w:rPr>
        <w:t> </w:t>
      </w:r>
      <w:r>
        <w:rPr>
          <w:spacing w:val="-4"/>
        </w:rPr>
        <w:t>tratando </w:t>
      </w:r>
      <w:r>
        <w:rPr/>
        <w:t>de</w:t>
      </w:r>
      <w:r>
        <w:rPr>
          <w:spacing w:val="-23"/>
        </w:rPr>
        <w:t> </w:t>
      </w:r>
      <w:r>
        <w:rPr>
          <w:spacing w:val="-3"/>
        </w:rPr>
        <w:t>proteger</w:t>
      </w:r>
      <w:r>
        <w:rPr>
          <w:spacing w:val="-23"/>
        </w:rPr>
        <w:t> </w:t>
      </w:r>
      <w:r>
        <w:rPr/>
        <w:t>su</w:t>
      </w:r>
      <w:r>
        <w:rPr>
          <w:spacing w:val="-23"/>
        </w:rPr>
        <w:t> </w:t>
      </w:r>
      <w:r>
        <w:rPr/>
        <w:t>identidad</w:t>
      </w:r>
      <w:r>
        <w:rPr>
          <w:spacing w:val="-23"/>
        </w:rPr>
        <w:t> </w:t>
      </w:r>
      <w:r>
        <w:rPr/>
        <w:t>empezaron</w:t>
      </w:r>
      <w:r>
        <w:rPr>
          <w:spacing w:val="-23"/>
        </w:rPr>
        <w:t> </w:t>
      </w:r>
      <w:r>
        <w:rPr/>
        <w:t>los</w:t>
      </w:r>
      <w:r>
        <w:rPr>
          <w:spacing w:val="-23"/>
        </w:rPr>
        <w:t> </w:t>
      </w:r>
      <w:r>
        <w:rPr/>
        <w:t>lazos</w:t>
      </w:r>
      <w:r>
        <w:rPr>
          <w:spacing w:val="-23"/>
        </w:rPr>
        <w:t> </w:t>
      </w:r>
      <w:r>
        <w:rPr/>
        <w:t>familiares</w:t>
      </w:r>
      <w:r>
        <w:rPr>
          <w:spacing w:val="-23"/>
        </w:rPr>
        <w:t> </w:t>
      </w:r>
      <w:r>
        <w:rPr/>
        <w:t>entre</w:t>
      </w:r>
      <w:r>
        <w:rPr>
          <w:spacing w:val="-23"/>
        </w:rPr>
        <w:t> </w:t>
      </w:r>
      <w:r>
        <w:rPr/>
        <w:t>los grupos</w:t>
      </w:r>
      <w:r>
        <w:rPr>
          <w:spacing w:val="-12"/>
        </w:rPr>
        <w:t> </w:t>
      </w:r>
      <w:r>
        <w:rPr/>
        <w:t>de</w:t>
      </w:r>
      <w:r>
        <w:rPr>
          <w:spacing w:val="-12"/>
        </w:rPr>
        <w:t> </w:t>
      </w:r>
      <w:r>
        <w:rPr>
          <w:spacing w:val="-5"/>
        </w:rPr>
        <w:t>poder,</w:t>
      </w:r>
      <w:r>
        <w:rPr>
          <w:spacing w:val="-12"/>
        </w:rPr>
        <w:t> </w:t>
      </w:r>
      <w:r>
        <w:rPr>
          <w:spacing w:val="-3"/>
        </w:rPr>
        <w:t>evitando</w:t>
      </w:r>
      <w:r>
        <w:rPr>
          <w:spacing w:val="-12"/>
        </w:rPr>
        <w:t> </w:t>
      </w:r>
      <w:r>
        <w:rPr/>
        <w:t>mezclarse</w:t>
      </w:r>
      <w:r>
        <w:rPr>
          <w:spacing w:val="-12"/>
        </w:rPr>
        <w:t> </w:t>
      </w:r>
      <w:r>
        <w:rPr/>
        <w:t>con</w:t>
      </w:r>
      <w:r>
        <w:rPr>
          <w:spacing w:val="-12"/>
        </w:rPr>
        <w:t> </w:t>
      </w:r>
      <w:r>
        <w:rPr/>
        <w:t>el</w:t>
      </w:r>
      <w:r>
        <w:rPr>
          <w:spacing w:val="-12"/>
        </w:rPr>
        <w:t> </w:t>
      </w:r>
      <w:r>
        <w:rPr>
          <w:spacing w:val="-3"/>
        </w:rPr>
        <w:t>proletariado.</w:t>
      </w:r>
    </w:p>
    <w:p>
      <w:pPr>
        <w:pStyle w:val="BodyText"/>
        <w:spacing w:line="262" w:lineRule="exact"/>
        <w:ind w:left="558" w:right="-1"/>
      </w:pPr>
      <w:r>
        <w:rPr/>
        <w:t>“Antes todo el mundo te conocía. No podías hacer una trave-</w:t>
      </w:r>
    </w:p>
    <w:p>
      <w:pPr>
        <w:spacing w:after="0" w:line="262" w:lineRule="exact"/>
        <w:sectPr>
          <w:headerReference w:type="even" r:id="rId99"/>
          <w:headerReference w:type="default" r:id="rId100"/>
          <w:pgSz w:w="8500" w:h="12750"/>
          <w:pgMar w:header="1130" w:footer="0" w:top="1700" w:bottom="280" w:left="1160" w:right="1160"/>
          <w:pgNumType w:start="160"/>
        </w:sectPr>
      </w:pPr>
    </w:p>
    <w:p>
      <w:pPr>
        <w:pStyle w:val="BodyText"/>
        <w:spacing w:before="6"/>
        <w:ind w:left="0"/>
        <w:rPr>
          <w:sz w:val="20"/>
        </w:rPr>
      </w:pPr>
    </w:p>
    <w:p>
      <w:pPr>
        <w:pStyle w:val="BodyText"/>
        <w:spacing w:line="194" w:lineRule="exact"/>
        <w:jc w:val="both"/>
      </w:pPr>
      <w:r>
        <w:rPr/>
        <w:t>sura porque iban y le decían a tu papá o mamá. La gran mayoría</w:t>
      </w:r>
    </w:p>
    <w:p>
      <w:pPr>
        <w:pStyle w:val="BodyText"/>
        <w:spacing w:line="232" w:lineRule="auto" w:before="2"/>
        <w:ind w:right="277"/>
        <w:jc w:val="both"/>
      </w:pPr>
      <w:r>
        <w:rPr/>
        <w:t>conocía</w:t>
      </w:r>
      <w:r>
        <w:rPr>
          <w:spacing w:val="-4"/>
        </w:rPr>
        <w:t> </w:t>
      </w:r>
      <w:r>
        <w:rPr/>
        <w:t>a</w:t>
      </w:r>
      <w:r>
        <w:rPr>
          <w:spacing w:val="-4"/>
        </w:rPr>
        <w:t> </w:t>
      </w:r>
      <w:r>
        <w:rPr/>
        <w:t>los</w:t>
      </w:r>
      <w:r>
        <w:rPr>
          <w:spacing w:val="-4"/>
        </w:rPr>
        <w:t> </w:t>
      </w:r>
      <w:r>
        <w:rPr/>
        <w:t>hijos;</w:t>
      </w:r>
      <w:r>
        <w:rPr>
          <w:spacing w:val="-4"/>
        </w:rPr>
        <w:t> </w:t>
      </w:r>
      <w:r>
        <w:rPr/>
        <w:t>no</w:t>
      </w:r>
      <w:r>
        <w:rPr>
          <w:spacing w:val="-4"/>
        </w:rPr>
        <w:t> </w:t>
      </w:r>
      <w:r>
        <w:rPr/>
        <w:t>había</w:t>
      </w:r>
      <w:r>
        <w:rPr>
          <w:spacing w:val="-4"/>
        </w:rPr>
        <w:t> </w:t>
      </w:r>
      <w:r>
        <w:rPr/>
        <w:t>distinción</w:t>
      </w:r>
      <w:r>
        <w:rPr>
          <w:spacing w:val="-4"/>
        </w:rPr>
        <w:t> </w:t>
      </w:r>
      <w:r>
        <w:rPr/>
        <w:t>de</w:t>
      </w:r>
      <w:r>
        <w:rPr>
          <w:spacing w:val="-4"/>
        </w:rPr>
        <w:t> </w:t>
      </w:r>
      <w:r>
        <w:rPr/>
        <w:t>clases.</w:t>
      </w:r>
      <w:r>
        <w:rPr>
          <w:spacing w:val="-4"/>
        </w:rPr>
        <w:t> </w:t>
      </w:r>
      <w:r>
        <w:rPr/>
        <w:t>Los</w:t>
      </w:r>
      <w:r>
        <w:rPr>
          <w:spacing w:val="-4"/>
        </w:rPr>
        <w:t> </w:t>
      </w:r>
      <w:r>
        <w:rPr/>
        <w:t>Joaquín</w:t>
      </w:r>
      <w:r>
        <w:rPr>
          <w:spacing w:val="-4"/>
        </w:rPr>
        <w:t> </w:t>
      </w:r>
      <w:r>
        <w:rPr/>
        <w:t>se podían</w:t>
      </w:r>
      <w:r>
        <w:rPr>
          <w:spacing w:val="-13"/>
        </w:rPr>
        <w:t> </w:t>
      </w:r>
      <w:r>
        <w:rPr/>
        <w:t>llevar</w:t>
      </w:r>
      <w:r>
        <w:rPr>
          <w:spacing w:val="-13"/>
        </w:rPr>
        <w:t> </w:t>
      </w:r>
      <w:r>
        <w:rPr/>
        <w:t>con</w:t>
      </w:r>
      <w:r>
        <w:rPr>
          <w:spacing w:val="-13"/>
        </w:rPr>
        <w:t> </w:t>
      </w:r>
      <w:r>
        <w:rPr/>
        <w:t>los</w:t>
      </w:r>
      <w:r>
        <w:rPr>
          <w:spacing w:val="-13"/>
        </w:rPr>
        <w:t> </w:t>
      </w:r>
      <w:r>
        <w:rPr>
          <w:spacing w:val="-4"/>
        </w:rPr>
        <w:t>Pech</w:t>
      </w:r>
      <w:r>
        <w:rPr>
          <w:spacing w:val="-13"/>
        </w:rPr>
        <w:t> </w:t>
      </w:r>
      <w:r>
        <w:rPr/>
        <w:t>y</w:t>
      </w:r>
      <w:r>
        <w:rPr>
          <w:spacing w:val="-13"/>
        </w:rPr>
        <w:t> </w:t>
      </w:r>
      <w:r>
        <w:rPr/>
        <w:t>con</w:t>
      </w:r>
      <w:r>
        <w:rPr>
          <w:spacing w:val="-13"/>
        </w:rPr>
        <w:t> </w:t>
      </w:r>
      <w:r>
        <w:rPr/>
        <w:t>los</w:t>
      </w:r>
      <w:r>
        <w:rPr>
          <w:spacing w:val="-13"/>
        </w:rPr>
        <w:t> </w:t>
      </w:r>
      <w:r>
        <w:rPr/>
        <w:t>Alonso</w:t>
      </w:r>
      <w:r>
        <w:rPr>
          <w:spacing w:val="-13"/>
        </w:rPr>
        <w:t> </w:t>
      </w:r>
      <w:r>
        <w:rPr/>
        <w:t>porque</w:t>
      </w:r>
      <w:r>
        <w:rPr>
          <w:spacing w:val="-13"/>
        </w:rPr>
        <w:t> </w:t>
      </w:r>
      <w:r>
        <w:rPr/>
        <w:t>todos</w:t>
      </w:r>
      <w:r>
        <w:rPr>
          <w:spacing w:val="-13"/>
        </w:rPr>
        <w:t> </w:t>
      </w:r>
      <w:r>
        <w:rPr/>
        <w:t>íbamos a</w:t>
      </w:r>
      <w:r>
        <w:rPr>
          <w:spacing w:val="-14"/>
        </w:rPr>
        <w:t> </w:t>
      </w:r>
      <w:r>
        <w:rPr/>
        <w:t>la</w:t>
      </w:r>
      <w:r>
        <w:rPr>
          <w:spacing w:val="-14"/>
        </w:rPr>
        <w:t> </w:t>
      </w:r>
      <w:r>
        <w:rPr/>
        <w:t>Benito</w:t>
      </w:r>
      <w:r>
        <w:rPr>
          <w:spacing w:val="-14"/>
        </w:rPr>
        <w:t> </w:t>
      </w:r>
      <w:r>
        <w:rPr/>
        <w:t>Juárez</w:t>
      </w:r>
      <w:r>
        <w:rPr>
          <w:spacing w:val="-14"/>
        </w:rPr>
        <w:t> </w:t>
      </w:r>
      <w:r>
        <w:rPr/>
        <w:t>a</w:t>
      </w:r>
      <w:r>
        <w:rPr>
          <w:spacing w:val="-14"/>
        </w:rPr>
        <w:t> </w:t>
      </w:r>
      <w:r>
        <w:rPr/>
        <w:t>la</w:t>
      </w:r>
      <w:r>
        <w:rPr>
          <w:spacing w:val="-14"/>
        </w:rPr>
        <w:t> </w:t>
      </w:r>
      <w:r>
        <w:rPr/>
        <w:t>primaria.</w:t>
      </w:r>
      <w:r>
        <w:rPr>
          <w:spacing w:val="-14"/>
        </w:rPr>
        <w:t> </w:t>
      </w:r>
      <w:r>
        <w:rPr>
          <w:spacing w:val="-3"/>
        </w:rPr>
        <w:t>Ahora</w:t>
      </w:r>
      <w:r>
        <w:rPr>
          <w:spacing w:val="-14"/>
        </w:rPr>
        <w:t> </w:t>
      </w:r>
      <w:r>
        <w:rPr/>
        <w:t>las</w:t>
      </w:r>
      <w:r>
        <w:rPr>
          <w:spacing w:val="-14"/>
        </w:rPr>
        <w:t> </w:t>
      </w:r>
      <w:r>
        <w:rPr/>
        <w:t>clases</w:t>
      </w:r>
      <w:r>
        <w:rPr>
          <w:spacing w:val="-14"/>
        </w:rPr>
        <w:t> </w:t>
      </w:r>
      <w:r>
        <w:rPr/>
        <w:t>sociales</w:t>
      </w:r>
      <w:r>
        <w:rPr>
          <w:spacing w:val="-14"/>
        </w:rPr>
        <w:t> </w:t>
      </w:r>
      <w:r>
        <w:rPr/>
        <w:t>son</w:t>
      </w:r>
      <w:r>
        <w:rPr>
          <w:spacing w:val="-14"/>
        </w:rPr>
        <w:t> </w:t>
      </w:r>
      <w:r>
        <w:rPr>
          <w:spacing w:val="-2"/>
        </w:rPr>
        <w:t>muy </w:t>
      </w:r>
      <w:r>
        <w:rPr>
          <w:spacing w:val="-3"/>
        </w:rPr>
        <w:t>marcadas,</w:t>
      </w:r>
      <w:r>
        <w:rPr>
          <w:spacing w:val="-23"/>
        </w:rPr>
        <w:t> </w:t>
      </w:r>
      <w:r>
        <w:rPr>
          <w:spacing w:val="-4"/>
        </w:rPr>
        <w:t>ahora</w:t>
      </w:r>
      <w:r>
        <w:rPr>
          <w:spacing w:val="-23"/>
        </w:rPr>
        <w:t> </w:t>
      </w:r>
      <w:r>
        <w:rPr/>
        <w:t>sí</w:t>
      </w:r>
      <w:r>
        <w:rPr>
          <w:spacing w:val="-23"/>
        </w:rPr>
        <w:t> </w:t>
      </w:r>
      <w:r>
        <w:rPr/>
        <w:t>se</w:t>
      </w:r>
      <w:r>
        <w:rPr>
          <w:spacing w:val="-23"/>
        </w:rPr>
        <w:t> </w:t>
      </w:r>
      <w:r>
        <w:rPr>
          <w:spacing w:val="-4"/>
        </w:rPr>
        <w:t>nota.</w:t>
      </w:r>
      <w:r>
        <w:rPr>
          <w:spacing w:val="-23"/>
        </w:rPr>
        <w:t> </w:t>
      </w:r>
      <w:r>
        <w:rPr/>
        <w:t>Lo</w:t>
      </w:r>
      <w:r>
        <w:rPr>
          <w:spacing w:val="-23"/>
        </w:rPr>
        <w:t> </w:t>
      </w:r>
      <w:r>
        <w:rPr>
          <w:spacing w:val="-3"/>
        </w:rPr>
        <w:t>anterior</w:t>
      </w:r>
      <w:r>
        <w:rPr>
          <w:spacing w:val="-23"/>
        </w:rPr>
        <w:t> </w:t>
      </w:r>
      <w:r>
        <w:rPr>
          <w:spacing w:val="-3"/>
        </w:rPr>
        <w:t>ocasiona</w:t>
      </w:r>
      <w:r>
        <w:rPr>
          <w:spacing w:val="-23"/>
        </w:rPr>
        <w:t> </w:t>
      </w:r>
      <w:r>
        <w:rPr/>
        <w:t>la</w:t>
      </w:r>
      <w:r>
        <w:rPr>
          <w:spacing w:val="-23"/>
        </w:rPr>
        <w:t> </w:t>
      </w:r>
      <w:r>
        <w:rPr>
          <w:spacing w:val="-3"/>
        </w:rPr>
        <w:t>estigmatización </w:t>
      </w:r>
      <w:r>
        <w:rPr/>
        <w:t>de los niveles y estatus sociales” (Alonso, </w:t>
      </w:r>
      <w:r>
        <w:rPr>
          <w:spacing w:val="-4"/>
        </w:rPr>
        <w:t>2009). </w:t>
      </w:r>
      <w:r>
        <w:rPr>
          <w:spacing w:val="-5"/>
        </w:rPr>
        <w:t>“Antes </w:t>
      </w:r>
      <w:r>
        <w:rPr/>
        <w:t>jugaba en</w:t>
      </w:r>
      <w:r>
        <w:rPr>
          <w:spacing w:val="-22"/>
        </w:rPr>
        <w:t> </w:t>
      </w:r>
      <w:r>
        <w:rPr/>
        <w:t>el</w:t>
      </w:r>
      <w:r>
        <w:rPr>
          <w:spacing w:val="-22"/>
        </w:rPr>
        <w:t> </w:t>
      </w:r>
      <w:r>
        <w:rPr>
          <w:spacing w:val="-3"/>
        </w:rPr>
        <w:t>parque</w:t>
      </w:r>
      <w:r>
        <w:rPr>
          <w:spacing w:val="-22"/>
        </w:rPr>
        <w:t> </w:t>
      </w:r>
      <w:r>
        <w:rPr/>
        <w:t>con</w:t>
      </w:r>
      <w:r>
        <w:rPr>
          <w:spacing w:val="-21"/>
        </w:rPr>
        <w:t> </w:t>
      </w:r>
      <w:r>
        <w:rPr/>
        <w:t>los</w:t>
      </w:r>
      <w:r>
        <w:rPr>
          <w:spacing w:val="-22"/>
        </w:rPr>
        <w:t> </w:t>
      </w:r>
      <w:r>
        <w:rPr>
          <w:spacing w:val="-6"/>
        </w:rPr>
        <w:t>Xacur,</w:t>
      </w:r>
      <w:r>
        <w:rPr>
          <w:spacing w:val="-22"/>
        </w:rPr>
        <w:t> </w:t>
      </w:r>
      <w:r>
        <w:rPr/>
        <w:t>los</w:t>
      </w:r>
      <w:r>
        <w:rPr>
          <w:spacing w:val="-21"/>
        </w:rPr>
        <w:t> </w:t>
      </w:r>
      <w:r>
        <w:rPr/>
        <w:t>Anduze,</w:t>
      </w:r>
      <w:r>
        <w:rPr>
          <w:spacing w:val="-22"/>
        </w:rPr>
        <w:t> </w:t>
      </w:r>
      <w:r>
        <w:rPr/>
        <w:t>los</w:t>
      </w:r>
      <w:r>
        <w:rPr>
          <w:spacing w:val="-21"/>
        </w:rPr>
        <w:t> </w:t>
      </w:r>
      <w:r>
        <w:rPr>
          <w:spacing w:val="-3"/>
        </w:rPr>
        <w:t>Alcérreca,</w:t>
      </w:r>
      <w:r>
        <w:rPr>
          <w:spacing w:val="-22"/>
        </w:rPr>
        <w:t> </w:t>
      </w:r>
      <w:r>
        <w:rPr/>
        <w:t>los</w:t>
      </w:r>
      <w:r>
        <w:rPr>
          <w:spacing w:val="-22"/>
        </w:rPr>
        <w:t> </w:t>
      </w:r>
      <w:r>
        <w:rPr/>
        <w:t>González y los Villanueva” (Rodríguez,</w:t>
      </w:r>
      <w:r>
        <w:rPr>
          <w:spacing w:val="42"/>
        </w:rPr>
        <w:t> </w:t>
      </w:r>
      <w:r>
        <w:rPr>
          <w:spacing w:val="-4"/>
        </w:rPr>
        <w:t>2009).</w:t>
      </w:r>
    </w:p>
    <w:p>
      <w:pPr>
        <w:pStyle w:val="BodyText"/>
        <w:spacing w:line="232" w:lineRule="auto"/>
        <w:ind w:right="276" w:firstLine="277"/>
        <w:jc w:val="both"/>
      </w:pPr>
      <w:r>
        <w:rPr/>
        <w:t>Uno</w:t>
      </w:r>
      <w:r>
        <w:rPr>
          <w:spacing w:val="-9"/>
        </w:rPr>
        <w:t> </w:t>
      </w:r>
      <w:r>
        <w:rPr/>
        <w:t>de</w:t>
      </w:r>
      <w:r>
        <w:rPr>
          <w:spacing w:val="-9"/>
        </w:rPr>
        <w:t> </w:t>
      </w:r>
      <w:r>
        <w:rPr/>
        <w:t>los</w:t>
      </w:r>
      <w:r>
        <w:rPr>
          <w:spacing w:val="-9"/>
        </w:rPr>
        <w:t> </w:t>
      </w:r>
      <w:r>
        <w:rPr/>
        <w:t>beneficios</w:t>
      </w:r>
      <w:r>
        <w:rPr>
          <w:spacing w:val="-9"/>
        </w:rPr>
        <w:t> </w:t>
      </w:r>
      <w:r>
        <w:rPr/>
        <w:t>más</w:t>
      </w:r>
      <w:r>
        <w:rPr>
          <w:spacing w:val="-9"/>
        </w:rPr>
        <w:t> </w:t>
      </w:r>
      <w:r>
        <w:rPr>
          <w:spacing w:val="-3"/>
        </w:rPr>
        <w:t>relevantes</w:t>
      </w:r>
      <w:r>
        <w:rPr>
          <w:spacing w:val="-9"/>
        </w:rPr>
        <w:t> </w:t>
      </w:r>
      <w:r>
        <w:rPr/>
        <w:t>del</w:t>
      </w:r>
      <w:r>
        <w:rPr>
          <w:spacing w:val="-9"/>
        </w:rPr>
        <w:t> </w:t>
      </w:r>
      <w:r>
        <w:rPr/>
        <w:t>turismo</w:t>
      </w:r>
      <w:r>
        <w:rPr>
          <w:spacing w:val="-9"/>
        </w:rPr>
        <w:t> </w:t>
      </w:r>
      <w:r>
        <w:rPr/>
        <w:t>es</w:t>
      </w:r>
      <w:r>
        <w:rPr>
          <w:spacing w:val="-9"/>
        </w:rPr>
        <w:t> </w:t>
      </w:r>
      <w:r>
        <w:rPr/>
        <w:t>la</w:t>
      </w:r>
      <w:r>
        <w:rPr>
          <w:spacing w:val="-9"/>
        </w:rPr>
        <w:t> </w:t>
      </w:r>
      <w:r>
        <w:rPr/>
        <w:t>capta- ción</w:t>
      </w:r>
      <w:r>
        <w:rPr>
          <w:spacing w:val="-18"/>
        </w:rPr>
        <w:t> </w:t>
      </w:r>
      <w:r>
        <w:rPr/>
        <w:t>de</w:t>
      </w:r>
      <w:r>
        <w:rPr>
          <w:spacing w:val="-18"/>
        </w:rPr>
        <w:t> </w:t>
      </w:r>
      <w:r>
        <w:rPr/>
        <w:t>ingresos</w:t>
      </w:r>
      <w:r>
        <w:rPr>
          <w:spacing w:val="-18"/>
        </w:rPr>
        <w:t> </w:t>
      </w:r>
      <w:r>
        <w:rPr/>
        <w:t>económicos</w:t>
      </w:r>
      <w:r>
        <w:rPr>
          <w:spacing w:val="-18"/>
        </w:rPr>
        <w:t> </w:t>
      </w:r>
      <w:r>
        <w:rPr/>
        <w:t>por</w:t>
      </w:r>
      <w:r>
        <w:rPr>
          <w:spacing w:val="-18"/>
        </w:rPr>
        <w:t> </w:t>
      </w:r>
      <w:r>
        <w:rPr/>
        <w:t>divisas,</w:t>
      </w:r>
      <w:r>
        <w:rPr>
          <w:spacing w:val="-18"/>
        </w:rPr>
        <w:t> </w:t>
      </w:r>
      <w:r>
        <w:rPr/>
        <w:t>lo</w:t>
      </w:r>
      <w:r>
        <w:rPr>
          <w:spacing w:val="-18"/>
        </w:rPr>
        <w:t> </w:t>
      </w:r>
      <w:r>
        <w:rPr/>
        <w:t>cual</w:t>
      </w:r>
      <w:r>
        <w:rPr>
          <w:spacing w:val="-18"/>
        </w:rPr>
        <w:t> </w:t>
      </w:r>
      <w:r>
        <w:rPr/>
        <w:t>ha</w:t>
      </w:r>
      <w:r>
        <w:rPr>
          <w:spacing w:val="-18"/>
        </w:rPr>
        <w:t> </w:t>
      </w:r>
      <w:r>
        <w:rPr/>
        <w:t>modificado</w:t>
      </w:r>
      <w:r>
        <w:rPr>
          <w:spacing w:val="-18"/>
        </w:rPr>
        <w:t> </w:t>
      </w:r>
      <w:r>
        <w:rPr/>
        <w:t>el pensamiento</w:t>
      </w:r>
      <w:r>
        <w:rPr>
          <w:spacing w:val="-6"/>
        </w:rPr>
        <w:t> </w:t>
      </w:r>
      <w:r>
        <w:rPr/>
        <w:t>de</w:t>
      </w:r>
      <w:r>
        <w:rPr>
          <w:spacing w:val="-6"/>
        </w:rPr>
        <w:t> </w:t>
      </w:r>
      <w:r>
        <w:rPr/>
        <w:t>los</w:t>
      </w:r>
      <w:r>
        <w:rPr>
          <w:spacing w:val="-6"/>
        </w:rPr>
        <w:t> </w:t>
      </w:r>
      <w:r>
        <w:rPr/>
        <w:t>habitantes</w:t>
      </w:r>
      <w:r>
        <w:rPr>
          <w:spacing w:val="-6"/>
        </w:rPr>
        <w:t> </w:t>
      </w:r>
      <w:r>
        <w:rPr/>
        <w:t>de</w:t>
      </w:r>
      <w:r>
        <w:rPr>
          <w:spacing w:val="-6"/>
        </w:rPr>
        <w:t> </w:t>
      </w:r>
      <w:r>
        <w:rPr/>
        <w:t>la</w:t>
      </w:r>
      <w:r>
        <w:rPr>
          <w:spacing w:val="-6"/>
        </w:rPr>
        <w:t> </w:t>
      </w:r>
      <w:r>
        <w:rPr/>
        <w:t>isla.</w:t>
      </w:r>
      <w:r>
        <w:rPr>
          <w:spacing w:val="-6"/>
        </w:rPr>
        <w:t> </w:t>
      </w:r>
      <w:r>
        <w:rPr/>
        <w:t>Aquellos</w:t>
      </w:r>
      <w:r>
        <w:rPr>
          <w:spacing w:val="-6"/>
        </w:rPr>
        <w:t> </w:t>
      </w:r>
      <w:r>
        <w:rPr/>
        <w:t>que</w:t>
      </w:r>
      <w:r>
        <w:rPr>
          <w:spacing w:val="-6"/>
        </w:rPr>
        <w:t> </w:t>
      </w:r>
      <w:r>
        <w:rPr/>
        <w:t>han</w:t>
      </w:r>
      <w:r>
        <w:rPr>
          <w:spacing w:val="-6"/>
        </w:rPr>
        <w:t> </w:t>
      </w:r>
      <w:r>
        <w:rPr/>
        <w:t>con- tado</w:t>
      </w:r>
      <w:r>
        <w:rPr>
          <w:spacing w:val="-6"/>
        </w:rPr>
        <w:t> </w:t>
      </w:r>
      <w:r>
        <w:rPr/>
        <w:t>con</w:t>
      </w:r>
      <w:r>
        <w:rPr>
          <w:spacing w:val="-6"/>
        </w:rPr>
        <w:t> </w:t>
      </w:r>
      <w:r>
        <w:rPr/>
        <w:t>empresas</w:t>
      </w:r>
      <w:r>
        <w:rPr>
          <w:spacing w:val="-6"/>
        </w:rPr>
        <w:t> </w:t>
      </w:r>
      <w:r>
        <w:rPr/>
        <w:t>dedicadas</w:t>
      </w:r>
      <w:r>
        <w:rPr>
          <w:spacing w:val="-6"/>
        </w:rPr>
        <w:t> </w:t>
      </w:r>
      <w:r>
        <w:rPr/>
        <w:t>al</w:t>
      </w:r>
      <w:r>
        <w:rPr>
          <w:spacing w:val="-6"/>
        </w:rPr>
        <w:t> </w:t>
      </w:r>
      <w:r>
        <w:rPr/>
        <w:t>servicio</w:t>
      </w:r>
      <w:r>
        <w:rPr>
          <w:spacing w:val="-6"/>
        </w:rPr>
        <w:t> </w:t>
      </w:r>
      <w:r>
        <w:rPr/>
        <w:t>turístico</w:t>
      </w:r>
      <w:r>
        <w:rPr>
          <w:spacing w:val="-6"/>
        </w:rPr>
        <w:t> </w:t>
      </w:r>
      <w:r>
        <w:rPr/>
        <w:t>han</w:t>
      </w:r>
      <w:r>
        <w:rPr>
          <w:spacing w:val="-6"/>
        </w:rPr>
        <w:t> </w:t>
      </w:r>
      <w:r>
        <w:rPr/>
        <w:t>motivado la</w:t>
      </w:r>
      <w:r>
        <w:rPr>
          <w:spacing w:val="-21"/>
        </w:rPr>
        <w:t> </w:t>
      </w:r>
      <w:r>
        <w:rPr/>
        <w:t>creación</w:t>
      </w:r>
      <w:r>
        <w:rPr>
          <w:spacing w:val="-21"/>
        </w:rPr>
        <w:t> </w:t>
      </w:r>
      <w:r>
        <w:rPr/>
        <w:t>de</w:t>
      </w:r>
      <w:r>
        <w:rPr>
          <w:spacing w:val="-21"/>
        </w:rPr>
        <w:t> </w:t>
      </w:r>
      <w:r>
        <w:rPr/>
        <w:t>grupos</w:t>
      </w:r>
      <w:r>
        <w:rPr>
          <w:spacing w:val="-21"/>
        </w:rPr>
        <w:t> </w:t>
      </w:r>
      <w:r>
        <w:rPr/>
        <w:t>de</w:t>
      </w:r>
      <w:r>
        <w:rPr>
          <w:spacing w:val="-21"/>
        </w:rPr>
        <w:t> </w:t>
      </w:r>
      <w:r>
        <w:rPr/>
        <w:t>poder</w:t>
      </w:r>
      <w:r>
        <w:rPr>
          <w:spacing w:val="-21"/>
        </w:rPr>
        <w:t> </w:t>
      </w:r>
      <w:r>
        <w:rPr/>
        <w:t>que</w:t>
      </w:r>
      <w:r>
        <w:rPr>
          <w:spacing w:val="-21"/>
        </w:rPr>
        <w:t> </w:t>
      </w:r>
      <w:r>
        <w:rPr/>
        <w:t>han</w:t>
      </w:r>
      <w:r>
        <w:rPr>
          <w:spacing w:val="-21"/>
        </w:rPr>
        <w:t> </w:t>
      </w:r>
      <w:r>
        <w:rPr/>
        <w:t>impactado</w:t>
      </w:r>
      <w:r>
        <w:rPr>
          <w:spacing w:val="-21"/>
        </w:rPr>
        <w:t> </w:t>
      </w:r>
      <w:r>
        <w:rPr/>
        <w:t>directamente en</w:t>
      </w:r>
      <w:r>
        <w:rPr>
          <w:spacing w:val="-5"/>
        </w:rPr>
        <w:t> </w:t>
      </w:r>
      <w:r>
        <w:rPr/>
        <w:t>la</w:t>
      </w:r>
      <w:r>
        <w:rPr>
          <w:spacing w:val="-5"/>
        </w:rPr>
        <w:t> </w:t>
      </w:r>
      <w:r>
        <w:rPr/>
        <w:t>separación</w:t>
      </w:r>
      <w:r>
        <w:rPr>
          <w:spacing w:val="-5"/>
        </w:rPr>
        <w:t> </w:t>
      </w:r>
      <w:r>
        <w:rPr/>
        <w:t>de</w:t>
      </w:r>
      <w:r>
        <w:rPr>
          <w:spacing w:val="-5"/>
        </w:rPr>
        <w:t> </w:t>
      </w:r>
      <w:r>
        <w:rPr/>
        <w:t>clases</w:t>
      </w:r>
      <w:r>
        <w:rPr>
          <w:spacing w:val="-5"/>
        </w:rPr>
        <w:t> </w:t>
      </w:r>
      <w:r>
        <w:rPr/>
        <w:t>sociales,</w:t>
      </w:r>
      <w:r>
        <w:rPr>
          <w:spacing w:val="-5"/>
        </w:rPr>
        <w:t> </w:t>
      </w:r>
      <w:r>
        <w:rPr/>
        <w:t>con</w:t>
      </w:r>
      <w:r>
        <w:rPr>
          <w:spacing w:val="-5"/>
        </w:rPr>
        <w:t> </w:t>
      </w:r>
      <w:r>
        <w:rPr/>
        <w:t>la</w:t>
      </w:r>
      <w:r>
        <w:rPr>
          <w:spacing w:val="-5"/>
        </w:rPr>
        <w:t> </w:t>
      </w:r>
      <w:r>
        <w:rPr/>
        <w:t>finalidad</w:t>
      </w:r>
      <w:r>
        <w:rPr>
          <w:spacing w:val="-5"/>
        </w:rPr>
        <w:t> </w:t>
      </w:r>
      <w:r>
        <w:rPr/>
        <w:t>aumentar</w:t>
      </w:r>
      <w:r>
        <w:rPr>
          <w:spacing w:val="-5"/>
        </w:rPr>
        <w:t> </w:t>
      </w:r>
      <w:r>
        <w:rPr/>
        <w:t>la captación</w:t>
      </w:r>
      <w:r>
        <w:rPr>
          <w:spacing w:val="-19"/>
        </w:rPr>
        <w:t> </w:t>
      </w:r>
      <w:r>
        <w:rPr/>
        <w:t>de</w:t>
      </w:r>
      <w:r>
        <w:rPr>
          <w:spacing w:val="-19"/>
        </w:rPr>
        <w:t> </w:t>
      </w:r>
      <w:r>
        <w:rPr/>
        <w:t>la</w:t>
      </w:r>
      <w:r>
        <w:rPr>
          <w:spacing w:val="-19"/>
        </w:rPr>
        <w:t> </w:t>
      </w:r>
      <w:r>
        <w:rPr/>
        <w:t>riqueza</w:t>
      </w:r>
      <w:r>
        <w:rPr>
          <w:spacing w:val="-19"/>
        </w:rPr>
        <w:t> </w:t>
      </w:r>
      <w:r>
        <w:rPr/>
        <w:t>y</w:t>
      </w:r>
      <w:r>
        <w:rPr>
          <w:spacing w:val="-19"/>
        </w:rPr>
        <w:t> </w:t>
      </w:r>
      <w:r>
        <w:rPr/>
        <w:t>que</w:t>
      </w:r>
      <w:r>
        <w:rPr>
          <w:spacing w:val="-19"/>
        </w:rPr>
        <w:t> </w:t>
      </w:r>
      <w:r>
        <w:rPr>
          <w:spacing w:val="-3"/>
        </w:rPr>
        <w:t>ésta</w:t>
      </w:r>
      <w:r>
        <w:rPr>
          <w:spacing w:val="-19"/>
        </w:rPr>
        <w:t> </w:t>
      </w:r>
      <w:r>
        <w:rPr/>
        <w:t>permanezca</w:t>
      </w:r>
      <w:r>
        <w:rPr>
          <w:spacing w:val="-19"/>
        </w:rPr>
        <w:t> </w:t>
      </w:r>
      <w:r>
        <w:rPr/>
        <w:t>dentro</w:t>
      </w:r>
      <w:r>
        <w:rPr>
          <w:spacing w:val="-19"/>
        </w:rPr>
        <w:t> </w:t>
      </w:r>
      <w:r>
        <w:rPr/>
        <w:t>de</w:t>
      </w:r>
      <w:r>
        <w:rPr>
          <w:spacing w:val="-19"/>
        </w:rPr>
        <w:t> </w:t>
      </w:r>
      <w:r>
        <w:rPr/>
        <w:t>los</w:t>
      </w:r>
      <w:r>
        <w:rPr>
          <w:spacing w:val="-19"/>
        </w:rPr>
        <w:t> </w:t>
      </w:r>
      <w:r>
        <w:rPr/>
        <w:t>mis- mos</w:t>
      </w:r>
      <w:r>
        <w:rPr>
          <w:spacing w:val="-31"/>
        </w:rPr>
        <w:t> </w:t>
      </w:r>
      <w:r>
        <w:rPr/>
        <w:t>grupos,</w:t>
      </w:r>
      <w:r>
        <w:rPr>
          <w:spacing w:val="-31"/>
        </w:rPr>
        <w:t> </w:t>
      </w:r>
      <w:r>
        <w:rPr/>
        <w:t>haciendo</w:t>
      </w:r>
      <w:r>
        <w:rPr>
          <w:spacing w:val="-31"/>
        </w:rPr>
        <w:t> </w:t>
      </w:r>
      <w:r>
        <w:rPr/>
        <w:t>funcionar</w:t>
      </w:r>
      <w:r>
        <w:rPr>
          <w:spacing w:val="-31"/>
        </w:rPr>
        <w:t> </w:t>
      </w:r>
      <w:r>
        <w:rPr/>
        <w:t>el</w:t>
      </w:r>
      <w:r>
        <w:rPr>
          <w:spacing w:val="-31"/>
        </w:rPr>
        <w:t> </w:t>
      </w:r>
      <w:r>
        <w:rPr/>
        <w:t>modo</w:t>
      </w:r>
      <w:r>
        <w:rPr>
          <w:spacing w:val="-31"/>
        </w:rPr>
        <w:t> </w:t>
      </w:r>
      <w:r>
        <w:rPr/>
        <w:t>de</w:t>
      </w:r>
      <w:r>
        <w:rPr>
          <w:spacing w:val="-31"/>
        </w:rPr>
        <w:t> </w:t>
      </w:r>
      <w:r>
        <w:rPr>
          <w:spacing w:val="-3"/>
        </w:rPr>
        <w:t>producción</w:t>
      </w:r>
      <w:r>
        <w:rPr>
          <w:spacing w:val="-31"/>
        </w:rPr>
        <w:t> </w:t>
      </w:r>
      <w:r>
        <w:rPr>
          <w:spacing w:val="-3"/>
        </w:rPr>
        <w:t>mediante </w:t>
      </w:r>
      <w:r>
        <w:rPr/>
        <w:t>el</w:t>
      </w:r>
      <w:r>
        <w:rPr>
          <w:spacing w:val="-8"/>
        </w:rPr>
        <w:t> </w:t>
      </w:r>
      <w:r>
        <w:rPr/>
        <w:t>ejercicio</w:t>
      </w:r>
      <w:r>
        <w:rPr>
          <w:spacing w:val="-8"/>
        </w:rPr>
        <w:t> </w:t>
      </w:r>
      <w:r>
        <w:rPr/>
        <w:t>del</w:t>
      </w:r>
      <w:r>
        <w:rPr>
          <w:spacing w:val="-8"/>
        </w:rPr>
        <w:t> </w:t>
      </w:r>
      <w:r>
        <w:rPr/>
        <w:t>turismo</w:t>
      </w:r>
      <w:r>
        <w:rPr>
          <w:spacing w:val="-8"/>
        </w:rPr>
        <w:t> </w:t>
      </w:r>
      <w:r>
        <w:rPr/>
        <w:t>como</w:t>
      </w:r>
      <w:r>
        <w:rPr>
          <w:spacing w:val="-8"/>
        </w:rPr>
        <w:t> </w:t>
      </w:r>
      <w:r>
        <w:rPr/>
        <w:t>eje</w:t>
      </w:r>
      <w:r>
        <w:rPr>
          <w:spacing w:val="-8"/>
        </w:rPr>
        <w:t> </w:t>
      </w:r>
      <w:r>
        <w:rPr/>
        <w:t>de</w:t>
      </w:r>
      <w:r>
        <w:rPr>
          <w:spacing w:val="-8"/>
        </w:rPr>
        <w:t> </w:t>
      </w:r>
      <w:r>
        <w:rPr/>
        <w:t>acumulación,</w:t>
      </w:r>
      <w:r>
        <w:rPr>
          <w:spacing w:val="-8"/>
        </w:rPr>
        <w:t> </w:t>
      </w:r>
      <w:r>
        <w:rPr/>
        <w:t>apropiación</w:t>
      </w:r>
      <w:r>
        <w:rPr>
          <w:spacing w:val="-8"/>
        </w:rPr>
        <w:t> </w:t>
      </w:r>
      <w:r>
        <w:rPr/>
        <w:t>y homogenización</w:t>
      </w:r>
      <w:r>
        <w:rPr>
          <w:spacing w:val="-19"/>
        </w:rPr>
        <w:t> </w:t>
      </w:r>
      <w:r>
        <w:rPr/>
        <w:t>del</w:t>
      </w:r>
      <w:r>
        <w:rPr>
          <w:spacing w:val="-19"/>
        </w:rPr>
        <w:t> </w:t>
      </w:r>
      <w:r>
        <w:rPr/>
        <w:t>paisaje.</w:t>
      </w:r>
      <w:r>
        <w:rPr>
          <w:spacing w:val="-19"/>
        </w:rPr>
        <w:t> </w:t>
      </w:r>
      <w:r>
        <w:rPr/>
        <w:t>De</w:t>
      </w:r>
      <w:r>
        <w:rPr>
          <w:spacing w:val="-19"/>
        </w:rPr>
        <w:t> </w:t>
      </w:r>
      <w:r>
        <w:rPr>
          <w:spacing w:val="-3"/>
        </w:rPr>
        <w:t>esta</w:t>
      </w:r>
      <w:r>
        <w:rPr>
          <w:spacing w:val="-19"/>
        </w:rPr>
        <w:t> </w:t>
      </w:r>
      <w:r>
        <w:rPr/>
        <w:t>manera</w:t>
      </w:r>
      <w:r>
        <w:rPr>
          <w:spacing w:val="-19"/>
        </w:rPr>
        <w:t> </w:t>
      </w:r>
      <w:r>
        <w:rPr/>
        <w:t>el</w:t>
      </w:r>
      <w:r>
        <w:rPr>
          <w:spacing w:val="-19"/>
        </w:rPr>
        <w:t> </w:t>
      </w:r>
      <w:r>
        <w:rPr/>
        <w:t>modo</w:t>
      </w:r>
      <w:r>
        <w:rPr>
          <w:spacing w:val="-19"/>
        </w:rPr>
        <w:t> </w:t>
      </w:r>
      <w:r>
        <w:rPr/>
        <w:t>de</w:t>
      </w:r>
      <w:r>
        <w:rPr>
          <w:spacing w:val="-19"/>
        </w:rPr>
        <w:t> </w:t>
      </w:r>
      <w:r>
        <w:rPr/>
        <w:t>produc- ción</w:t>
      </w:r>
      <w:r>
        <w:rPr>
          <w:spacing w:val="-26"/>
        </w:rPr>
        <w:t> </w:t>
      </w:r>
      <w:r>
        <w:rPr/>
        <w:t>económica</w:t>
      </w:r>
      <w:r>
        <w:rPr>
          <w:spacing w:val="-26"/>
        </w:rPr>
        <w:t> </w:t>
      </w:r>
      <w:r>
        <w:rPr/>
        <w:t>motiva</w:t>
      </w:r>
      <w:r>
        <w:rPr>
          <w:spacing w:val="-26"/>
        </w:rPr>
        <w:t> </w:t>
      </w:r>
      <w:r>
        <w:rPr/>
        <w:t>el</w:t>
      </w:r>
      <w:r>
        <w:rPr>
          <w:spacing w:val="-26"/>
        </w:rPr>
        <w:t> </w:t>
      </w:r>
      <w:r>
        <w:rPr/>
        <w:t>modo</w:t>
      </w:r>
      <w:r>
        <w:rPr>
          <w:spacing w:val="-26"/>
        </w:rPr>
        <w:t> </w:t>
      </w:r>
      <w:r>
        <w:rPr/>
        <w:t>de</w:t>
      </w:r>
      <w:r>
        <w:rPr>
          <w:spacing w:val="-26"/>
        </w:rPr>
        <w:t> </w:t>
      </w:r>
      <w:r>
        <w:rPr/>
        <w:t>producción</w:t>
      </w:r>
      <w:r>
        <w:rPr>
          <w:spacing w:val="-26"/>
        </w:rPr>
        <w:t> </w:t>
      </w:r>
      <w:r>
        <w:rPr/>
        <w:t>social</w:t>
      </w:r>
      <w:r>
        <w:rPr>
          <w:spacing w:val="-26"/>
        </w:rPr>
        <w:t> </w:t>
      </w:r>
      <w:r>
        <w:rPr/>
        <w:t>permeando el modo de producción cultural, con la finalidad de </w:t>
      </w:r>
      <w:r>
        <w:rPr>
          <w:spacing w:val="-3"/>
        </w:rPr>
        <w:t>promover </w:t>
      </w:r>
      <w:r>
        <w:rPr/>
        <w:t>y alcanzar</w:t>
      </w:r>
      <w:r>
        <w:rPr>
          <w:spacing w:val="-15"/>
        </w:rPr>
        <w:t> </w:t>
      </w:r>
      <w:r>
        <w:rPr/>
        <w:t>el</w:t>
      </w:r>
      <w:r>
        <w:rPr>
          <w:spacing w:val="-15"/>
        </w:rPr>
        <w:t> </w:t>
      </w:r>
      <w:r>
        <w:rPr/>
        <w:t>objetivo</w:t>
      </w:r>
      <w:r>
        <w:rPr>
          <w:spacing w:val="-15"/>
        </w:rPr>
        <w:t> </w:t>
      </w:r>
      <w:r>
        <w:rPr/>
        <w:t>planteado</w:t>
      </w:r>
      <w:r>
        <w:rPr>
          <w:spacing w:val="-15"/>
        </w:rPr>
        <w:t> </w:t>
      </w:r>
      <w:r>
        <w:rPr/>
        <w:t>desde</w:t>
      </w:r>
      <w:r>
        <w:rPr>
          <w:spacing w:val="-15"/>
        </w:rPr>
        <w:t> </w:t>
      </w:r>
      <w:r>
        <w:rPr/>
        <w:t>un</w:t>
      </w:r>
      <w:r>
        <w:rPr>
          <w:spacing w:val="-15"/>
        </w:rPr>
        <w:t> </w:t>
      </w:r>
      <w:r>
        <w:rPr/>
        <w:t>inicio.</w:t>
      </w:r>
    </w:p>
    <w:p>
      <w:pPr>
        <w:pStyle w:val="BodyText"/>
        <w:spacing w:line="232" w:lineRule="auto"/>
        <w:ind w:right="276" w:firstLine="277"/>
        <w:jc w:val="right"/>
      </w:pPr>
      <w:r>
        <w:rPr/>
        <w:t>Dicha</w:t>
      </w:r>
      <w:r>
        <w:rPr>
          <w:spacing w:val="-9"/>
        </w:rPr>
        <w:t> </w:t>
      </w:r>
      <w:r>
        <w:rPr/>
        <w:t>conformación</w:t>
      </w:r>
      <w:r>
        <w:rPr>
          <w:spacing w:val="-9"/>
        </w:rPr>
        <w:t> </w:t>
      </w:r>
      <w:r>
        <w:rPr/>
        <w:t>de</w:t>
      </w:r>
      <w:r>
        <w:rPr>
          <w:spacing w:val="-9"/>
        </w:rPr>
        <w:t> </w:t>
      </w:r>
      <w:r>
        <w:rPr/>
        <w:t>grupos</w:t>
      </w:r>
      <w:r>
        <w:rPr>
          <w:spacing w:val="-9"/>
        </w:rPr>
        <w:t> </w:t>
      </w:r>
      <w:r>
        <w:rPr/>
        <w:t>se</w:t>
      </w:r>
      <w:r>
        <w:rPr>
          <w:spacing w:val="-9"/>
        </w:rPr>
        <w:t> </w:t>
      </w:r>
      <w:r>
        <w:rPr/>
        <w:t>ha</w:t>
      </w:r>
      <w:r>
        <w:rPr>
          <w:spacing w:val="-9"/>
        </w:rPr>
        <w:t> </w:t>
      </w:r>
      <w:r>
        <w:rPr/>
        <w:t>ido</w:t>
      </w:r>
      <w:r>
        <w:rPr>
          <w:spacing w:val="-9"/>
        </w:rPr>
        <w:t> </w:t>
      </w:r>
      <w:r>
        <w:rPr/>
        <w:t>consolidando</w:t>
      </w:r>
      <w:r>
        <w:rPr>
          <w:spacing w:val="-9"/>
        </w:rPr>
        <w:t> </w:t>
      </w:r>
      <w:r>
        <w:rPr/>
        <w:t>con</w:t>
      </w:r>
      <w:r>
        <w:rPr>
          <w:spacing w:val="-9"/>
        </w:rPr>
        <w:t> </w:t>
      </w:r>
      <w:r>
        <w:rPr/>
        <w:t>el</w:t>
      </w:r>
      <w:r>
        <w:rPr>
          <w:w w:val="94"/>
        </w:rPr>
        <w:t> </w:t>
      </w:r>
      <w:r>
        <w:rPr/>
        <w:t>paso</w:t>
      </w:r>
      <w:r>
        <w:rPr>
          <w:spacing w:val="-5"/>
        </w:rPr>
        <w:t> </w:t>
      </w:r>
      <w:r>
        <w:rPr/>
        <w:t>de</w:t>
      </w:r>
      <w:r>
        <w:rPr>
          <w:spacing w:val="-5"/>
        </w:rPr>
        <w:t> </w:t>
      </w:r>
      <w:r>
        <w:rPr/>
        <w:t>los</w:t>
      </w:r>
      <w:r>
        <w:rPr>
          <w:spacing w:val="-5"/>
        </w:rPr>
        <w:t> </w:t>
      </w:r>
      <w:r>
        <w:rPr/>
        <w:t>años.</w:t>
      </w:r>
      <w:r>
        <w:rPr>
          <w:spacing w:val="-5"/>
        </w:rPr>
        <w:t> </w:t>
      </w:r>
      <w:r>
        <w:rPr/>
        <w:t>Además,</w:t>
      </w:r>
      <w:r>
        <w:rPr>
          <w:spacing w:val="-5"/>
        </w:rPr>
        <w:t> </w:t>
      </w:r>
      <w:r>
        <w:rPr/>
        <w:t>el</w:t>
      </w:r>
      <w:r>
        <w:rPr>
          <w:spacing w:val="-5"/>
        </w:rPr>
        <w:t> </w:t>
      </w:r>
      <w:r>
        <w:rPr/>
        <w:t>tamaño</w:t>
      </w:r>
      <w:r>
        <w:rPr>
          <w:spacing w:val="-5"/>
        </w:rPr>
        <w:t> </w:t>
      </w:r>
      <w:r>
        <w:rPr/>
        <w:t>de</w:t>
      </w:r>
      <w:r>
        <w:rPr>
          <w:spacing w:val="-5"/>
        </w:rPr>
        <w:t> </w:t>
      </w:r>
      <w:r>
        <w:rPr/>
        <w:t>las</w:t>
      </w:r>
      <w:r>
        <w:rPr>
          <w:spacing w:val="-5"/>
        </w:rPr>
        <w:t> </w:t>
      </w:r>
      <w:r>
        <w:rPr/>
        <w:t>empresas</w:t>
      </w:r>
      <w:r>
        <w:rPr>
          <w:spacing w:val="-5"/>
        </w:rPr>
        <w:t> </w:t>
      </w:r>
      <w:r>
        <w:rPr/>
        <w:t>ha</w:t>
      </w:r>
      <w:r>
        <w:rPr>
          <w:spacing w:val="-5"/>
        </w:rPr>
        <w:t> </w:t>
      </w:r>
      <w:r>
        <w:rPr/>
        <w:t>ido</w:t>
      </w:r>
      <w:r>
        <w:rPr>
          <w:spacing w:val="-5"/>
        </w:rPr>
        <w:t> </w:t>
      </w:r>
      <w:r>
        <w:rPr/>
        <w:t>en</w:t>
      </w:r>
      <w:r>
        <w:rPr>
          <w:w w:val="95"/>
        </w:rPr>
        <w:t> </w:t>
      </w:r>
      <w:r>
        <w:rPr/>
        <w:t>aumento</w:t>
      </w:r>
      <w:r>
        <w:rPr>
          <w:spacing w:val="-27"/>
        </w:rPr>
        <w:t> </w:t>
      </w:r>
      <w:r>
        <w:rPr/>
        <w:t>también,</w:t>
      </w:r>
      <w:r>
        <w:rPr>
          <w:spacing w:val="-27"/>
        </w:rPr>
        <w:t> </w:t>
      </w:r>
      <w:r>
        <w:rPr>
          <w:spacing w:val="-4"/>
        </w:rPr>
        <w:t>ya</w:t>
      </w:r>
      <w:r>
        <w:rPr>
          <w:spacing w:val="-27"/>
        </w:rPr>
        <w:t> </w:t>
      </w:r>
      <w:r>
        <w:rPr/>
        <w:t>que</w:t>
      </w:r>
      <w:r>
        <w:rPr>
          <w:spacing w:val="-27"/>
        </w:rPr>
        <w:t> </w:t>
      </w:r>
      <w:r>
        <w:rPr>
          <w:spacing w:val="-3"/>
        </w:rPr>
        <w:t>antes</w:t>
      </w:r>
      <w:r>
        <w:rPr>
          <w:spacing w:val="-27"/>
        </w:rPr>
        <w:t> </w:t>
      </w:r>
      <w:r>
        <w:rPr/>
        <w:t>“los</w:t>
      </w:r>
      <w:r>
        <w:rPr>
          <w:spacing w:val="-27"/>
        </w:rPr>
        <w:t> </w:t>
      </w:r>
      <w:r>
        <w:rPr/>
        <w:t>hoteles</w:t>
      </w:r>
      <w:r>
        <w:rPr>
          <w:spacing w:val="-27"/>
        </w:rPr>
        <w:t> </w:t>
      </w:r>
      <w:r>
        <w:rPr>
          <w:spacing w:val="-3"/>
        </w:rPr>
        <w:t>eran</w:t>
      </w:r>
      <w:r>
        <w:rPr>
          <w:spacing w:val="-27"/>
        </w:rPr>
        <w:t> </w:t>
      </w:r>
      <w:r>
        <w:rPr/>
        <w:t>más</w:t>
      </w:r>
      <w:r>
        <w:rPr>
          <w:spacing w:val="-27"/>
        </w:rPr>
        <w:t> </w:t>
      </w:r>
      <w:r>
        <w:rPr/>
        <w:t>pequeños</w:t>
      </w:r>
      <w:r>
        <w:rPr>
          <w:spacing w:val="-27"/>
        </w:rPr>
        <w:t> </w:t>
      </w:r>
      <w:r>
        <w:rPr/>
        <w:t>y</w:t>
      </w:r>
      <w:r>
        <w:rPr>
          <w:w w:val="106"/>
        </w:rPr>
        <w:t> </w:t>
      </w:r>
      <w:r>
        <w:rPr/>
        <w:t>los</w:t>
      </w:r>
      <w:r>
        <w:rPr>
          <w:spacing w:val="-22"/>
        </w:rPr>
        <w:t> </w:t>
      </w:r>
      <w:r>
        <w:rPr/>
        <w:t>mismos</w:t>
      </w:r>
      <w:r>
        <w:rPr>
          <w:spacing w:val="-22"/>
        </w:rPr>
        <w:t> </w:t>
      </w:r>
      <w:r>
        <w:rPr/>
        <w:t>dueños</w:t>
      </w:r>
      <w:r>
        <w:rPr>
          <w:spacing w:val="-22"/>
        </w:rPr>
        <w:t> </w:t>
      </w:r>
      <w:r>
        <w:rPr/>
        <w:t>hacían</w:t>
      </w:r>
      <w:r>
        <w:rPr>
          <w:spacing w:val="-22"/>
        </w:rPr>
        <w:t> </w:t>
      </w:r>
      <w:r>
        <w:rPr/>
        <w:t>de</w:t>
      </w:r>
      <w:r>
        <w:rPr>
          <w:spacing w:val="-22"/>
        </w:rPr>
        <w:t> </w:t>
      </w:r>
      <w:r>
        <w:rPr/>
        <w:t>todo;</w:t>
      </w:r>
      <w:r>
        <w:rPr>
          <w:spacing w:val="-22"/>
        </w:rPr>
        <w:t> </w:t>
      </w:r>
      <w:r>
        <w:rPr/>
        <w:t>no</w:t>
      </w:r>
      <w:r>
        <w:rPr>
          <w:spacing w:val="-22"/>
        </w:rPr>
        <w:t> </w:t>
      </w:r>
      <w:r>
        <w:rPr/>
        <w:t>tenían</w:t>
      </w:r>
      <w:r>
        <w:rPr>
          <w:spacing w:val="-22"/>
        </w:rPr>
        <w:t> </w:t>
      </w:r>
      <w:r>
        <w:rPr/>
        <w:t>las</w:t>
      </w:r>
      <w:r>
        <w:rPr>
          <w:spacing w:val="-22"/>
        </w:rPr>
        <w:t> </w:t>
      </w:r>
      <w:r>
        <w:rPr/>
        <w:t>grandes</w:t>
      </w:r>
      <w:r>
        <w:rPr>
          <w:spacing w:val="-22"/>
        </w:rPr>
        <w:t> </w:t>
      </w:r>
      <w:r>
        <w:rPr/>
        <w:t>infraes-</w:t>
      </w:r>
      <w:r>
        <w:rPr>
          <w:w w:val="107"/>
        </w:rPr>
        <w:t> </w:t>
      </w:r>
      <w:r>
        <w:rPr>
          <w:spacing w:val="-5"/>
        </w:rPr>
        <w:t>tructuras</w:t>
      </w:r>
      <w:r>
        <w:rPr>
          <w:spacing w:val="-22"/>
        </w:rPr>
        <w:t> </w:t>
      </w:r>
      <w:r>
        <w:rPr/>
        <w:t>de</w:t>
      </w:r>
      <w:r>
        <w:rPr>
          <w:spacing w:val="-22"/>
        </w:rPr>
        <w:t> </w:t>
      </w:r>
      <w:r>
        <w:rPr>
          <w:spacing w:val="-5"/>
        </w:rPr>
        <w:t>ahora,</w:t>
      </w:r>
      <w:r>
        <w:rPr>
          <w:spacing w:val="-22"/>
        </w:rPr>
        <w:t> </w:t>
      </w:r>
      <w:r>
        <w:rPr>
          <w:spacing w:val="-4"/>
        </w:rPr>
        <w:t>pero</w:t>
      </w:r>
      <w:r>
        <w:rPr>
          <w:spacing w:val="-22"/>
        </w:rPr>
        <w:t> </w:t>
      </w:r>
      <w:r>
        <w:rPr>
          <w:spacing w:val="-4"/>
        </w:rPr>
        <w:t>crecieron</w:t>
      </w:r>
      <w:r>
        <w:rPr>
          <w:spacing w:val="-22"/>
        </w:rPr>
        <w:t> </w:t>
      </w:r>
      <w:r>
        <w:rPr/>
        <w:t>con</w:t>
      </w:r>
      <w:r>
        <w:rPr>
          <w:spacing w:val="-22"/>
        </w:rPr>
        <w:t> </w:t>
      </w:r>
      <w:r>
        <w:rPr/>
        <w:t>la</w:t>
      </w:r>
      <w:r>
        <w:rPr>
          <w:spacing w:val="-22"/>
        </w:rPr>
        <w:t> </w:t>
      </w:r>
      <w:r>
        <w:rPr>
          <w:spacing w:val="-3"/>
        </w:rPr>
        <w:t>actividad</w:t>
      </w:r>
      <w:r>
        <w:rPr>
          <w:spacing w:val="-22"/>
        </w:rPr>
        <w:t> </w:t>
      </w:r>
      <w:r>
        <w:rPr>
          <w:spacing w:val="-3"/>
        </w:rPr>
        <w:t>turística”</w:t>
      </w:r>
      <w:r>
        <w:rPr>
          <w:spacing w:val="-22"/>
        </w:rPr>
        <w:t> </w:t>
      </w:r>
      <w:r>
        <w:rPr>
          <w:spacing w:val="-3"/>
        </w:rPr>
        <w:t>(Alon-</w:t>
      </w:r>
      <w:r>
        <w:rPr>
          <w:w w:val="115"/>
        </w:rPr>
        <w:t> </w:t>
      </w:r>
      <w:r>
        <w:rPr/>
        <w:t>so, </w:t>
      </w:r>
      <w:r>
        <w:rPr>
          <w:spacing w:val="-4"/>
        </w:rPr>
        <w:t>2009). </w:t>
      </w:r>
      <w:r>
        <w:rPr/>
        <w:t>Así las empresas continúan creciendo en</w:t>
      </w:r>
      <w:r>
        <w:rPr>
          <w:spacing w:val="25"/>
        </w:rPr>
        <w:t> </w:t>
      </w:r>
      <w:r>
        <w:rPr/>
        <w:t>tamaño,</w:t>
      </w:r>
      <w:r>
        <w:rPr>
          <w:spacing w:val="15"/>
        </w:rPr>
        <w:t> </w:t>
      </w:r>
      <w:r>
        <w:rPr/>
        <w:t>y</w:t>
      </w:r>
      <w:r>
        <w:rPr>
          <w:w w:val="106"/>
        </w:rPr>
        <w:t> </w:t>
      </w:r>
      <w:r>
        <w:rPr/>
        <w:t>ejemplo</w:t>
      </w:r>
      <w:r>
        <w:rPr>
          <w:spacing w:val="-27"/>
        </w:rPr>
        <w:t> </w:t>
      </w:r>
      <w:r>
        <w:rPr/>
        <w:t>de</w:t>
      </w:r>
      <w:r>
        <w:rPr>
          <w:spacing w:val="-27"/>
        </w:rPr>
        <w:t> </w:t>
      </w:r>
      <w:r>
        <w:rPr/>
        <w:t>ello</w:t>
      </w:r>
      <w:r>
        <w:rPr>
          <w:spacing w:val="-27"/>
        </w:rPr>
        <w:t> </w:t>
      </w:r>
      <w:r>
        <w:rPr>
          <w:spacing w:val="-3"/>
        </w:rPr>
        <w:t>es</w:t>
      </w:r>
      <w:r>
        <w:rPr>
          <w:spacing w:val="-27"/>
        </w:rPr>
        <w:t> </w:t>
      </w:r>
      <w:r>
        <w:rPr/>
        <w:t>que</w:t>
      </w:r>
      <w:r>
        <w:rPr>
          <w:spacing w:val="-27"/>
        </w:rPr>
        <w:t> </w:t>
      </w:r>
      <w:r>
        <w:rPr>
          <w:spacing w:val="-4"/>
        </w:rPr>
        <w:t>ahora</w:t>
      </w:r>
      <w:r>
        <w:rPr>
          <w:spacing w:val="-27"/>
        </w:rPr>
        <w:t> </w:t>
      </w:r>
      <w:r>
        <w:rPr>
          <w:spacing w:val="-5"/>
        </w:rPr>
        <w:t>ya</w:t>
      </w:r>
      <w:r>
        <w:rPr>
          <w:spacing w:val="-27"/>
        </w:rPr>
        <w:t> </w:t>
      </w:r>
      <w:r>
        <w:rPr/>
        <w:t>tienen</w:t>
      </w:r>
      <w:r>
        <w:rPr>
          <w:spacing w:val="-27"/>
        </w:rPr>
        <w:t> </w:t>
      </w:r>
      <w:r>
        <w:rPr>
          <w:spacing w:val="-3"/>
        </w:rPr>
        <w:t>personal</w:t>
      </w:r>
      <w:r>
        <w:rPr>
          <w:spacing w:val="-27"/>
        </w:rPr>
        <w:t> </w:t>
      </w:r>
      <w:r>
        <w:rPr/>
        <w:t>con</w:t>
      </w:r>
      <w:r>
        <w:rPr>
          <w:spacing w:val="-27"/>
        </w:rPr>
        <w:t> </w:t>
      </w:r>
      <w:r>
        <w:rPr>
          <w:spacing w:val="-3"/>
        </w:rPr>
        <w:t>separación</w:t>
      </w:r>
      <w:r>
        <w:rPr>
          <w:spacing w:val="-27"/>
        </w:rPr>
        <w:t> </w:t>
      </w:r>
      <w:r>
        <w:rPr/>
        <w:t>de</w:t>
      </w:r>
      <w:r>
        <w:rPr>
          <w:spacing w:val="-2"/>
          <w:w w:val="97"/>
        </w:rPr>
        <w:t> </w:t>
      </w:r>
      <w:r>
        <w:rPr>
          <w:spacing w:val="-3"/>
        </w:rPr>
        <w:t>funciones</w:t>
      </w:r>
      <w:r>
        <w:rPr>
          <w:spacing w:val="-29"/>
        </w:rPr>
        <w:t> </w:t>
      </w:r>
      <w:r>
        <w:rPr>
          <w:spacing w:val="-5"/>
        </w:rPr>
        <w:t>para</w:t>
      </w:r>
      <w:r>
        <w:rPr>
          <w:spacing w:val="-29"/>
        </w:rPr>
        <w:t> </w:t>
      </w:r>
      <w:r>
        <w:rPr/>
        <w:t>la</w:t>
      </w:r>
      <w:r>
        <w:rPr>
          <w:spacing w:val="-29"/>
        </w:rPr>
        <w:t> </w:t>
      </w:r>
      <w:r>
        <w:rPr>
          <w:spacing w:val="-4"/>
        </w:rPr>
        <w:t>operación</w:t>
      </w:r>
      <w:r>
        <w:rPr>
          <w:spacing w:val="-29"/>
        </w:rPr>
        <w:t> </w:t>
      </w:r>
      <w:r>
        <w:rPr/>
        <w:t>de</w:t>
      </w:r>
      <w:r>
        <w:rPr>
          <w:spacing w:val="-29"/>
        </w:rPr>
        <w:t> </w:t>
      </w:r>
      <w:r>
        <w:rPr>
          <w:spacing w:val="-4"/>
        </w:rPr>
        <w:t>ingresos</w:t>
      </w:r>
      <w:r>
        <w:rPr>
          <w:spacing w:val="-29"/>
        </w:rPr>
        <w:t> </w:t>
      </w:r>
      <w:r>
        <w:rPr>
          <w:spacing w:val="-3"/>
        </w:rPr>
        <w:t>económicos,</w:t>
      </w:r>
      <w:r>
        <w:rPr>
          <w:spacing w:val="-29"/>
        </w:rPr>
        <w:t> </w:t>
      </w:r>
      <w:r>
        <w:rPr>
          <w:spacing w:val="-3"/>
        </w:rPr>
        <w:t>consolidando</w:t>
      </w:r>
      <w:r>
        <w:rPr>
          <w:spacing w:val="-3"/>
          <w:w w:val="99"/>
        </w:rPr>
        <w:t> </w:t>
      </w:r>
      <w:r>
        <w:rPr/>
        <w:t>los</w:t>
      </w:r>
      <w:r>
        <w:rPr>
          <w:spacing w:val="-15"/>
        </w:rPr>
        <w:t> </w:t>
      </w:r>
      <w:r>
        <w:rPr/>
        <w:t>Grupos</w:t>
      </w:r>
      <w:r>
        <w:rPr>
          <w:spacing w:val="-15"/>
        </w:rPr>
        <w:t> </w:t>
      </w:r>
      <w:r>
        <w:rPr>
          <w:spacing w:val="-3"/>
        </w:rPr>
        <w:t>Turísticos</w:t>
      </w:r>
      <w:r>
        <w:rPr>
          <w:spacing w:val="-15"/>
        </w:rPr>
        <w:t> </w:t>
      </w:r>
      <w:r>
        <w:rPr/>
        <w:t>de</w:t>
      </w:r>
      <w:r>
        <w:rPr>
          <w:spacing w:val="-15"/>
        </w:rPr>
        <w:t> </w:t>
      </w:r>
      <w:r>
        <w:rPr/>
        <w:t>Cozumel</w:t>
      </w:r>
      <w:r>
        <w:rPr>
          <w:spacing w:val="-15"/>
        </w:rPr>
        <w:t> </w:t>
      </w:r>
      <w:r>
        <w:rPr/>
        <w:t>mediante</w:t>
      </w:r>
      <w:r>
        <w:rPr>
          <w:spacing w:val="-15"/>
        </w:rPr>
        <w:t> </w:t>
      </w:r>
      <w:r>
        <w:rPr/>
        <w:t>la</w:t>
      </w:r>
      <w:r>
        <w:rPr>
          <w:spacing w:val="-15"/>
        </w:rPr>
        <w:t> </w:t>
      </w:r>
      <w:r>
        <w:rPr/>
        <w:t>réplica</w:t>
      </w:r>
      <w:r>
        <w:rPr>
          <w:spacing w:val="-15"/>
        </w:rPr>
        <w:t> </w:t>
      </w:r>
      <w:r>
        <w:rPr/>
        <w:t>del</w:t>
      </w:r>
      <w:r>
        <w:rPr>
          <w:spacing w:val="-15"/>
        </w:rPr>
        <w:t> </w:t>
      </w:r>
      <w:r>
        <w:rPr/>
        <w:t>modelo</w:t>
      </w:r>
      <w:r>
        <w:rPr>
          <w:w w:val="96"/>
        </w:rPr>
        <w:t> </w:t>
      </w:r>
      <w:r>
        <w:rPr/>
        <w:t>de</w:t>
      </w:r>
      <w:r>
        <w:rPr>
          <w:spacing w:val="-23"/>
        </w:rPr>
        <w:t> </w:t>
      </w:r>
      <w:r>
        <w:rPr/>
        <w:t>expansión</w:t>
      </w:r>
      <w:r>
        <w:rPr>
          <w:spacing w:val="-23"/>
        </w:rPr>
        <w:t> </w:t>
      </w:r>
      <w:r>
        <w:rPr/>
        <w:t>de</w:t>
      </w:r>
      <w:r>
        <w:rPr>
          <w:spacing w:val="-23"/>
        </w:rPr>
        <w:t> </w:t>
      </w:r>
      <w:r>
        <w:rPr/>
        <w:t>los</w:t>
      </w:r>
      <w:r>
        <w:rPr>
          <w:spacing w:val="-23"/>
        </w:rPr>
        <w:t> </w:t>
      </w:r>
      <w:r>
        <w:rPr/>
        <w:t>Grupos</w:t>
      </w:r>
      <w:r>
        <w:rPr>
          <w:spacing w:val="-23"/>
        </w:rPr>
        <w:t> </w:t>
      </w:r>
      <w:r>
        <w:rPr>
          <w:spacing w:val="-4"/>
        </w:rPr>
        <w:t>Turísticos</w:t>
      </w:r>
      <w:r>
        <w:rPr>
          <w:spacing w:val="-23"/>
        </w:rPr>
        <w:t> </w:t>
      </w:r>
      <w:r>
        <w:rPr/>
        <w:t>Internacionales,</w:t>
      </w:r>
      <w:r>
        <w:rPr>
          <w:spacing w:val="-23"/>
        </w:rPr>
        <w:t> </w:t>
      </w:r>
      <w:r>
        <w:rPr/>
        <w:t>por</w:t>
      </w:r>
      <w:r>
        <w:rPr>
          <w:spacing w:val="-23"/>
        </w:rPr>
        <w:t> </w:t>
      </w:r>
      <w:r>
        <w:rPr/>
        <w:t>lo</w:t>
      </w:r>
      <w:r>
        <w:rPr>
          <w:spacing w:val="-23"/>
        </w:rPr>
        <w:t> </w:t>
      </w:r>
      <w:r>
        <w:rPr/>
        <w:t>que</w:t>
      </w:r>
      <w:r>
        <w:rPr>
          <w:spacing w:val="-1"/>
          <w:w w:val="96"/>
        </w:rPr>
        <w:t> </w:t>
      </w:r>
      <w:r>
        <w:rPr/>
        <w:t>los</w:t>
      </w:r>
      <w:r>
        <w:rPr>
          <w:spacing w:val="-37"/>
        </w:rPr>
        <w:t> </w:t>
      </w:r>
      <w:r>
        <w:rPr>
          <w:spacing w:val="-3"/>
        </w:rPr>
        <w:t>empresarios</w:t>
      </w:r>
      <w:r>
        <w:rPr>
          <w:spacing w:val="-37"/>
        </w:rPr>
        <w:t> </w:t>
      </w:r>
      <w:r>
        <w:rPr>
          <w:spacing w:val="-3"/>
        </w:rPr>
        <w:t>locales</w:t>
      </w:r>
      <w:r>
        <w:rPr>
          <w:spacing w:val="-37"/>
        </w:rPr>
        <w:t> </w:t>
      </w:r>
      <w:r>
        <w:rPr/>
        <w:t>han</w:t>
      </w:r>
      <w:r>
        <w:rPr>
          <w:spacing w:val="-37"/>
        </w:rPr>
        <w:t> </w:t>
      </w:r>
      <w:r>
        <w:rPr/>
        <w:t>ido</w:t>
      </w:r>
      <w:r>
        <w:rPr>
          <w:spacing w:val="-37"/>
        </w:rPr>
        <w:t> </w:t>
      </w:r>
      <w:r>
        <w:rPr/>
        <w:t>amalgamando</w:t>
      </w:r>
      <w:r>
        <w:rPr>
          <w:spacing w:val="-37"/>
        </w:rPr>
        <w:t> </w:t>
      </w:r>
      <w:r>
        <w:rPr>
          <w:spacing w:val="-4"/>
        </w:rPr>
        <w:t>empresas</w:t>
      </w:r>
      <w:r>
        <w:rPr>
          <w:spacing w:val="-37"/>
        </w:rPr>
        <w:t> </w:t>
      </w:r>
      <w:r>
        <w:rPr/>
        <w:t>de</w:t>
      </w:r>
      <w:r>
        <w:rPr>
          <w:spacing w:val="-37"/>
        </w:rPr>
        <w:t> </w:t>
      </w:r>
      <w:r>
        <w:rPr>
          <w:spacing w:val="-4"/>
        </w:rPr>
        <w:t>diversa</w:t>
      </w:r>
      <w:r>
        <w:rPr>
          <w:w w:val="94"/>
        </w:rPr>
        <w:t> </w:t>
      </w:r>
      <w:r>
        <w:rPr/>
        <w:t>índole,</w:t>
      </w:r>
      <w:r>
        <w:rPr>
          <w:spacing w:val="-9"/>
        </w:rPr>
        <w:t> </w:t>
      </w:r>
      <w:r>
        <w:rPr/>
        <w:t>como</w:t>
      </w:r>
      <w:r>
        <w:rPr>
          <w:spacing w:val="-9"/>
        </w:rPr>
        <w:t> </w:t>
      </w:r>
      <w:r>
        <w:rPr/>
        <w:t>hoteles,</w:t>
      </w:r>
      <w:r>
        <w:rPr>
          <w:spacing w:val="-9"/>
        </w:rPr>
        <w:t> </w:t>
      </w:r>
      <w:r>
        <w:rPr>
          <w:spacing w:val="-3"/>
        </w:rPr>
        <w:t>restaurantes,</w:t>
      </w:r>
      <w:r>
        <w:rPr>
          <w:spacing w:val="-9"/>
        </w:rPr>
        <w:t> </w:t>
      </w:r>
      <w:r>
        <w:rPr/>
        <w:t>transportadoras,</w:t>
      </w:r>
      <w:r>
        <w:rPr>
          <w:spacing w:val="-9"/>
        </w:rPr>
        <w:t> </w:t>
      </w:r>
      <w:r>
        <w:rPr/>
        <w:t>tiendas</w:t>
      </w:r>
      <w:r>
        <w:rPr>
          <w:spacing w:val="-9"/>
        </w:rPr>
        <w:t> </w:t>
      </w:r>
      <w:r>
        <w:rPr/>
        <w:t>de</w:t>
      </w:r>
      <w:r>
        <w:rPr>
          <w:w w:val="97"/>
        </w:rPr>
        <w:t> </w:t>
      </w:r>
      <w:r>
        <w:rPr/>
        <w:t>artesanías, entre otros, monopolizando algunos</w:t>
      </w:r>
      <w:r>
        <w:rPr>
          <w:spacing w:val="15"/>
        </w:rPr>
        <w:t> </w:t>
      </w:r>
      <w:r>
        <w:rPr>
          <w:spacing w:val="-3"/>
        </w:rPr>
        <w:t>sectores</w:t>
      </w:r>
      <w:r>
        <w:rPr>
          <w:spacing w:val="3"/>
        </w:rPr>
        <w:t> </w:t>
      </w:r>
      <w:r>
        <w:rPr/>
        <w:t>como</w:t>
      </w:r>
      <w:r>
        <w:rPr>
          <w:w w:val="97"/>
        </w:rPr>
        <w:t> </w:t>
      </w:r>
      <w:r>
        <w:rPr/>
        <w:t>el</w:t>
      </w:r>
      <w:r>
        <w:rPr>
          <w:spacing w:val="-16"/>
        </w:rPr>
        <w:t> </w:t>
      </w:r>
      <w:r>
        <w:rPr/>
        <w:t>transporte</w:t>
      </w:r>
      <w:r>
        <w:rPr>
          <w:spacing w:val="-16"/>
        </w:rPr>
        <w:t> </w:t>
      </w:r>
      <w:r>
        <w:rPr/>
        <w:t>marítimo</w:t>
      </w:r>
      <w:r>
        <w:rPr>
          <w:spacing w:val="-16"/>
        </w:rPr>
        <w:t> </w:t>
      </w:r>
      <w:r>
        <w:rPr/>
        <w:t>de</w:t>
      </w:r>
      <w:r>
        <w:rPr>
          <w:spacing w:val="-16"/>
        </w:rPr>
        <w:t> </w:t>
      </w:r>
      <w:r>
        <w:rPr/>
        <w:t>mercancías</w:t>
      </w:r>
      <w:r>
        <w:rPr>
          <w:spacing w:val="-16"/>
        </w:rPr>
        <w:t> </w:t>
      </w:r>
      <w:r>
        <w:rPr/>
        <w:t>y</w:t>
      </w:r>
      <w:r>
        <w:rPr>
          <w:spacing w:val="-16"/>
        </w:rPr>
        <w:t> </w:t>
      </w:r>
      <w:r>
        <w:rPr/>
        <w:t>la</w:t>
      </w:r>
      <w:r>
        <w:rPr>
          <w:spacing w:val="-16"/>
        </w:rPr>
        <w:t> </w:t>
      </w:r>
      <w:r>
        <w:rPr>
          <w:spacing w:val="-3"/>
        </w:rPr>
        <w:t>venta</w:t>
      </w:r>
      <w:r>
        <w:rPr>
          <w:spacing w:val="-16"/>
        </w:rPr>
        <w:t> </w:t>
      </w:r>
      <w:r>
        <w:rPr/>
        <w:t>de</w:t>
      </w:r>
      <w:r>
        <w:rPr>
          <w:spacing w:val="-16"/>
        </w:rPr>
        <w:t> </w:t>
      </w:r>
      <w:r>
        <w:rPr/>
        <w:t>combustible.</w:t>
      </w:r>
      <w:r>
        <w:rPr>
          <w:w w:val="97"/>
        </w:rPr>
        <w:t> </w:t>
      </w:r>
      <w:r>
        <w:rPr/>
        <w:t>Al comenzar la década de los </w:t>
      </w:r>
      <w:r>
        <w:rPr>
          <w:spacing w:val="-3"/>
        </w:rPr>
        <w:t>noventa </w:t>
      </w:r>
      <w:r>
        <w:rPr/>
        <w:t>la actividad  </w:t>
      </w:r>
      <w:r>
        <w:rPr>
          <w:spacing w:val="47"/>
        </w:rPr>
        <w:t> </w:t>
      </w:r>
      <w:r>
        <w:rPr/>
        <w:t>turística</w:t>
      </w:r>
    </w:p>
    <w:p>
      <w:pPr>
        <w:spacing w:after="0" w:line="232" w:lineRule="auto"/>
        <w:jc w:val="right"/>
        <w:sectPr>
          <w:pgSz w:w="8500" w:h="12750"/>
          <w:pgMar w:header="1135" w:footer="0" w:top="1700" w:bottom="280" w:left="1160" w:right="1160"/>
        </w:sectPr>
      </w:pPr>
    </w:p>
    <w:p>
      <w:pPr>
        <w:pStyle w:val="BodyText"/>
        <w:spacing w:before="11"/>
        <w:ind w:left="0"/>
        <w:rPr>
          <w:sz w:val="20"/>
        </w:rPr>
      </w:pPr>
    </w:p>
    <w:p>
      <w:pPr>
        <w:pStyle w:val="BodyText"/>
        <w:spacing w:line="194" w:lineRule="exact"/>
        <w:jc w:val="both"/>
      </w:pPr>
      <w:r>
        <w:rPr/>
        <w:t>había consolidado un turismo basado en actividades acuáticas y</w:t>
      </w:r>
    </w:p>
    <w:p>
      <w:pPr>
        <w:pStyle w:val="BodyText"/>
        <w:spacing w:line="232" w:lineRule="auto" w:before="2"/>
        <w:ind w:right="276"/>
        <w:jc w:val="both"/>
      </w:pPr>
      <w:r>
        <w:rPr/>
        <w:t>llevaba</w:t>
      </w:r>
      <w:r>
        <w:rPr>
          <w:spacing w:val="-9"/>
        </w:rPr>
        <w:t> </w:t>
      </w:r>
      <w:r>
        <w:rPr/>
        <w:t>una</w:t>
      </w:r>
      <w:r>
        <w:rPr>
          <w:spacing w:val="-9"/>
        </w:rPr>
        <w:t> </w:t>
      </w:r>
      <w:r>
        <w:rPr/>
        <w:t>década</w:t>
      </w:r>
      <w:r>
        <w:rPr>
          <w:spacing w:val="-9"/>
        </w:rPr>
        <w:t> </w:t>
      </w:r>
      <w:r>
        <w:rPr/>
        <w:t>en</w:t>
      </w:r>
      <w:r>
        <w:rPr>
          <w:spacing w:val="-9"/>
        </w:rPr>
        <w:t> </w:t>
      </w:r>
      <w:r>
        <w:rPr/>
        <w:t>la</w:t>
      </w:r>
      <w:r>
        <w:rPr>
          <w:spacing w:val="-9"/>
        </w:rPr>
        <w:t> </w:t>
      </w:r>
      <w:r>
        <w:rPr/>
        <w:t>recepción</w:t>
      </w:r>
      <w:r>
        <w:rPr>
          <w:spacing w:val="-9"/>
        </w:rPr>
        <w:t> </w:t>
      </w:r>
      <w:r>
        <w:rPr/>
        <w:t>de</w:t>
      </w:r>
      <w:r>
        <w:rPr>
          <w:spacing w:val="-9"/>
        </w:rPr>
        <w:t> </w:t>
      </w:r>
      <w:r>
        <w:rPr/>
        <w:t>cruceros;</w:t>
      </w:r>
      <w:r>
        <w:rPr>
          <w:spacing w:val="-9"/>
        </w:rPr>
        <w:t> </w:t>
      </w:r>
      <w:r>
        <w:rPr/>
        <w:t>sin</w:t>
      </w:r>
      <w:r>
        <w:rPr>
          <w:spacing w:val="-9"/>
        </w:rPr>
        <w:t> </w:t>
      </w:r>
      <w:r>
        <w:rPr/>
        <w:t>embargo,</w:t>
      </w:r>
      <w:r>
        <w:rPr>
          <w:spacing w:val="-9"/>
        </w:rPr>
        <w:t> </w:t>
      </w:r>
      <w:r>
        <w:rPr/>
        <w:t>el modo</w:t>
      </w:r>
      <w:r>
        <w:rPr>
          <w:spacing w:val="-36"/>
        </w:rPr>
        <w:t> </w:t>
      </w:r>
      <w:r>
        <w:rPr/>
        <w:t>de</w:t>
      </w:r>
      <w:r>
        <w:rPr>
          <w:spacing w:val="-36"/>
        </w:rPr>
        <w:t> </w:t>
      </w:r>
      <w:r>
        <w:rPr/>
        <w:t>producción</w:t>
      </w:r>
      <w:r>
        <w:rPr>
          <w:spacing w:val="-36"/>
        </w:rPr>
        <w:t> </w:t>
      </w:r>
      <w:r>
        <w:rPr/>
        <w:t>necesita</w:t>
      </w:r>
      <w:r>
        <w:rPr>
          <w:spacing w:val="-36"/>
        </w:rPr>
        <w:t> </w:t>
      </w:r>
      <w:r>
        <w:rPr/>
        <w:t>transformarse</w:t>
      </w:r>
      <w:r>
        <w:rPr>
          <w:spacing w:val="-36"/>
        </w:rPr>
        <w:t> </w:t>
      </w:r>
      <w:r>
        <w:rPr/>
        <w:t>continuamente</w:t>
      </w:r>
      <w:r>
        <w:rPr>
          <w:spacing w:val="-36"/>
        </w:rPr>
        <w:t> </w:t>
      </w:r>
      <w:r>
        <w:rPr>
          <w:spacing w:val="-3"/>
        </w:rPr>
        <w:t>para </w:t>
      </w:r>
      <w:r>
        <w:rPr/>
        <w:t>evitar</w:t>
      </w:r>
      <w:r>
        <w:rPr>
          <w:spacing w:val="-10"/>
        </w:rPr>
        <w:t> </w:t>
      </w:r>
      <w:r>
        <w:rPr/>
        <w:t>su</w:t>
      </w:r>
      <w:r>
        <w:rPr>
          <w:spacing w:val="-10"/>
        </w:rPr>
        <w:t> </w:t>
      </w:r>
      <w:r>
        <w:rPr/>
        <w:t>estancamiento</w:t>
      </w:r>
      <w:r>
        <w:rPr>
          <w:spacing w:val="-10"/>
        </w:rPr>
        <w:t> </w:t>
      </w:r>
      <w:r>
        <w:rPr/>
        <w:t>y</w:t>
      </w:r>
      <w:r>
        <w:rPr>
          <w:spacing w:val="-10"/>
        </w:rPr>
        <w:t> </w:t>
      </w:r>
      <w:r>
        <w:rPr/>
        <w:t>sostener</w:t>
      </w:r>
      <w:r>
        <w:rPr>
          <w:spacing w:val="-10"/>
        </w:rPr>
        <w:t> </w:t>
      </w:r>
      <w:r>
        <w:rPr/>
        <w:t>su</w:t>
      </w:r>
      <w:r>
        <w:rPr>
          <w:spacing w:val="-10"/>
        </w:rPr>
        <w:t> </w:t>
      </w:r>
      <w:r>
        <w:rPr/>
        <w:t>permanencia.</w:t>
      </w:r>
      <w:r>
        <w:rPr>
          <w:spacing w:val="-10"/>
        </w:rPr>
        <w:t> </w:t>
      </w:r>
      <w:r>
        <w:rPr>
          <w:spacing w:val="-5"/>
        </w:rPr>
        <w:t>Para</w:t>
      </w:r>
      <w:r>
        <w:rPr>
          <w:spacing w:val="-10"/>
        </w:rPr>
        <w:t> </w:t>
      </w:r>
      <w:r>
        <w:rPr/>
        <w:t>ello</w:t>
      </w:r>
      <w:r>
        <w:rPr>
          <w:spacing w:val="-10"/>
        </w:rPr>
        <w:t> </w:t>
      </w:r>
      <w:r>
        <w:rPr/>
        <w:t>se intensificó</w:t>
      </w:r>
      <w:r>
        <w:rPr>
          <w:spacing w:val="-8"/>
        </w:rPr>
        <w:t> </w:t>
      </w:r>
      <w:r>
        <w:rPr/>
        <w:t>el</w:t>
      </w:r>
      <w:r>
        <w:rPr>
          <w:spacing w:val="-8"/>
        </w:rPr>
        <w:t> </w:t>
      </w:r>
      <w:r>
        <w:rPr/>
        <w:t>arribo</w:t>
      </w:r>
      <w:r>
        <w:rPr>
          <w:spacing w:val="-8"/>
        </w:rPr>
        <w:t> </w:t>
      </w:r>
      <w:r>
        <w:rPr/>
        <w:t>de</w:t>
      </w:r>
      <w:r>
        <w:rPr>
          <w:spacing w:val="-8"/>
        </w:rPr>
        <w:t> </w:t>
      </w:r>
      <w:r>
        <w:rPr/>
        <w:t>navíos</w:t>
      </w:r>
      <w:r>
        <w:rPr>
          <w:spacing w:val="-8"/>
        </w:rPr>
        <w:t> </w:t>
      </w:r>
      <w:r>
        <w:rPr/>
        <w:t>a</w:t>
      </w:r>
      <w:r>
        <w:rPr>
          <w:spacing w:val="-8"/>
        </w:rPr>
        <w:t> </w:t>
      </w:r>
      <w:r>
        <w:rPr/>
        <w:t>la</w:t>
      </w:r>
      <w:r>
        <w:rPr>
          <w:spacing w:val="-8"/>
        </w:rPr>
        <w:t> </w:t>
      </w:r>
      <w:r>
        <w:rPr/>
        <w:t>isla,</w:t>
      </w:r>
      <w:r>
        <w:rPr>
          <w:spacing w:val="-8"/>
        </w:rPr>
        <w:t> </w:t>
      </w:r>
      <w:r>
        <w:rPr/>
        <w:t>por</w:t>
      </w:r>
      <w:r>
        <w:rPr>
          <w:spacing w:val="-8"/>
        </w:rPr>
        <w:t> </w:t>
      </w:r>
      <w:r>
        <w:rPr/>
        <w:t>lo</w:t>
      </w:r>
      <w:r>
        <w:rPr>
          <w:spacing w:val="-8"/>
        </w:rPr>
        <w:t> </w:t>
      </w:r>
      <w:r>
        <w:rPr/>
        <w:t>que</w:t>
      </w:r>
      <w:r>
        <w:rPr>
          <w:spacing w:val="-8"/>
        </w:rPr>
        <w:t> </w:t>
      </w:r>
      <w:r>
        <w:rPr/>
        <w:t>se</w:t>
      </w:r>
      <w:r>
        <w:rPr>
          <w:spacing w:val="-8"/>
        </w:rPr>
        <w:t> </w:t>
      </w:r>
      <w:r>
        <w:rPr/>
        <w:t>promovió</w:t>
      </w:r>
      <w:r>
        <w:rPr>
          <w:spacing w:val="-8"/>
        </w:rPr>
        <w:t> </w:t>
      </w:r>
      <w:r>
        <w:rPr/>
        <w:t>la construcción</w:t>
      </w:r>
      <w:r>
        <w:rPr>
          <w:spacing w:val="-20"/>
        </w:rPr>
        <w:t> </w:t>
      </w:r>
      <w:r>
        <w:rPr/>
        <w:t>de</w:t>
      </w:r>
      <w:r>
        <w:rPr>
          <w:spacing w:val="-20"/>
        </w:rPr>
        <w:t> </w:t>
      </w:r>
      <w:r>
        <w:rPr>
          <w:spacing w:val="-3"/>
        </w:rPr>
        <w:t>infraestructura</w:t>
      </w:r>
      <w:r>
        <w:rPr>
          <w:spacing w:val="-20"/>
        </w:rPr>
        <w:t> </w:t>
      </w:r>
      <w:r>
        <w:rPr/>
        <w:t>–Puerta</w:t>
      </w:r>
      <w:r>
        <w:rPr>
          <w:spacing w:val="-20"/>
        </w:rPr>
        <w:t> </w:t>
      </w:r>
      <w:r>
        <w:rPr>
          <w:spacing w:val="-5"/>
        </w:rPr>
        <w:t>Maya</w:t>
      </w:r>
      <w:r>
        <w:rPr>
          <w:spacing w:val="-20"/>
        </w:rPr>
        <w:t> </w:t>
      </w:r>
      <w:r>
        <w:rPr/>
        <w:t>y</w:t>
      </w:r>
      <w:r>
        <w:rPr>
          <w:spacing w:val="-20"/>
        </w:rPr>
        <w:t> </w:t>
      </w:r>
      <w:r>
        <w:rPr/>
        <w:t>Punta</w:t>
      </w:r>
      <w:r>
        <w:rPr>
          <w:spacing w:val="-20"/>
        </w:rPr>
        <w:t> </w:t>
      </w:r>
      <w:r>
        <w:rPr/>
        <w:t>Langosta– </w:t>
      </w:r>
      <w:r>
        <w:rPr>
          <w:spacing w:val="-3"/>
        </w:rPr>
        <w:t>para</w:t>
      </w:r>
      <w:r>
        <w:rPr>
          <w:spacing w:val="-20"/>
        </w:rPr>
        <w:t> </w:t>
      </w:r>
      <w:r>
        <w:rPr/>
        <w:t>la</w:t>
      </w:r>
      <w:r>
        <w:rPr>
          <w:spacing w:val="-20"/>
        </w:rPr>
        <w:t> </w:t>
      </w:r>
      <w:r>
        <w:rPr/>
        <w:t>recepción</w:t>
      </w:r>
      <w:r>
        <w:rPr>
          <w:spacing w:val="-20"/>
        </w:rPr>
        <w:t> </w:t>
      </w:r>
      <w:r>
        <w:rPr/>
        <w:t>de</w:t>
      </w:r>
      <w:r>
        <w:rPr>
          <w:spacing w:val="-20"/>
        </w:rPr>
        <w:t> </w:t>
      </w:r>
      <w:r>
        <w:rPr/>
        <w:t>cruceros</w:t>
      </w:r>
      <w:r>
        <w:rPr>
          <w:spacing w:val="-20"/>
        </w:rPr>
        <w:t> </w:t>
      </w:r>
      <w:r>
        <w:rPr/>
        <w:t>de</w:t>
      </w:r>
      <w:r>
        <w:rPr>
          <w:spacing w:val="-20"/>
        </w:rPr>
        <w:t> </w:t>
      </w:r>
      <w:r>
        <w:rPr>
          <w:spacing w:val="-3"/>
        </w:rPr>
        <w:t>mayor</w:t>
      </w:r>
      <w:r>
        <w:rPr>
          <w:spacing w:val="-20"/>
        </w:rPr>
        <w:t> </w:t>
      </w:r>
      <w:r>
        <w:rPr>
          <w:spacing w:val="-3"/>
        </w:rPr>
        <w:t>envergadura,</w:t>
      </w:r>
      <w:r>
        <w:rPr>
          <w:spacing w:val="-20"/>
        </w:rPr>
        <w:t> </w:t>
      </w:r>
      <w:r>
        <w:rPr>
          <w:spacing w:val="-4"/>
        </w:rPr>
        <w:t>ya</w:t>
      </w:r>
      <w:r>
        <w:rPr>
          <w:spacing w:val="-20"/>
        </w:rPr>
        <w:t> </w:t>
      </w:r>
      <w:r>
        <w:rPr/>
        <w:t>que</w:t>
      </w:r>
      <w:r>
        <w:rPr>
          <w:spacing w:val="-20"/>
        </w:rPr>
        <w:t> </w:t>
      </w:r>
      <w:r>
        <w:rPr/>
        <w:t>en</w:t>
      </w:r>
      <w:r>
        <w:rPr>
          <w:spacing w:val="-20"/>
        </w:rPr>
        <w:t> </w:t>
      </w:r>
      <w:r>
        <w:rPr/>
        <w:t>la década</w:t>
      </w:r>
      <w:r>
        <w:rPr>
          <w:spacing w:val="-17"/>
        </w:rPr>
        <w:t> </w:t>
      </w:r>
      <w:r>
        <w:rPr/>
        <w:t>anterior</w:t>
      </w:r>
      <w:r>
        <w:rPr>
          <w:spacing w:val="-17"/>
        </w:rPr>
        <w:t> </w:t>
      </w:r>
      <w:r>
        <w:rPr/>
        <w:t>tuvo</w:t>
      </w:r>
      <w:r>
        <w:rPr>
          <w:spacing w:val="-17"/>
        </w:rPr>
        <w:t> </w:t>
      </w:r>
      <w:r>
        <w:rPr/>
        <w:t>un</w:t>
      </w:r>
      <w:r>
        <w:rPr>
          <w:spacing w:val="-17"/>
        </w:rPr>
        <w:t> </w:t>
      </w:r>
      <w:r>
        <w:rPr/>
        <w:t>promedio</w:t>
      </w:r>
      <w:r>
        <w:rPr>
          <w:spacing w:val="-17"/>
        </w:rPr>
        <w:t> </w:t>
      </w:r>
      <w:r>
        <w:rPr/>
        <w:t>anual</w:t>
      </w:r>
      <w:r>
        <w:rPr>
          <w:spacing w:val="-17"/>
        </w:rPr>
        <w:t> </w:t>
      </w:r>
      <w:r>
        <w:rPr/>
        <w:t>de</w:t>
      </w:r>
      <w:r>
        <w:rPr>
          <w:spacing w:val="-17"/>
        </w:rPr>
        <w:t> </w:t>
      </w:r>
      <w:r>
        <w:rPr>
          <w:spacing w:val="-10"/>
        </w:rPr>
        <w:t>368</w:t>
      </w:r>
      <w:r>
        <w:rPr>
          <w:spacing w:val="-17"/>
        </w:rPr>
        <w:t> </w:t>
      </w:r>
      <w:r>
        <w:rPr/>
        <w:t>cruceros;</w:t>
      </w:r>
      <w:r>
        <w:rPr>
          <w:spacing w:val="-17"/>
        </w:rPr>
        <w:t> </w:t>
      </w:r>
      <w:r>
        <w:rPr>
          <w:spacing w:val="-3"/>
        </w:rPr>
        <w:t>hoy</w:t>
      </w:r>
      <w:r>
        <w:rPr>
          <w:spacing w:val="-17"/>
        </w:rPr>
        <w:t> </w:t>
      </w:r>
      <w:r>
        <w:rPr/>
        <w:t>en día</w:t>
      </w:r>
      <w:r>
        <w:rPr>
          <w:spacing w:val="-25"/>
        </w:rPr>
        <w:t> </w:t>
      </w:r>
      <w:r>
        <w:rPr/>
        <w:t>se</w:t>
      </w:r>
      <w:r>
        <w:rPr>
          <w:spacing w:val="-25"/>
        </w:rPr>
        <w:t> </w:t>
      </w:r>
      <w:r>
        <w:rPr>
          <w:spacing w:val="-3"/>
        </w:rPr>
        <w:t>reciben</w:t>
      </w:r>
      <w:r>
        <w:rPr>
          <w:spacing w:val="-25"/>
        </w:rPr>
        <w:t> </w:t>
      </w:r>
      <w:r>
        <w:rPr>
          <w:spacing w:val="-2"/>
        </w:rPr>
        <w:t>más</w:t>
      </w:r>
      <w:r>
        <w:rPr>
          <w:spacing w:val="-25"/>
        </w:rPr>
        <w:t> </w:t>
      </w:r>
      <w:r>
        <w:rPr/>
        <w:t>de</w:t>
      </w:r>
      <w:r>
        <w:rPr>
          <w:spacing w:val="-25"/>
        </w:rPr>
        <w:t> </w:t>
      </w:r>
      <w:r>
        <w:rPr/>
        <w:t>dos</w:t>
      </w:r>
      <w:r>
        <w:rPr>
          <w:spacing w:val="-25"/>
        </w:rPr>
        <w:t> </w:t>
      </w:r>
      <w:r>
        <w:rPr/>
        <w:t>millones</w:t>
      </w:r>
      <w:r>
        <w:rPr>
          <w:spacing w:val="-25"/>
        </w:rPr>
        <w:t> </w:t>
      </w:r>
      <w:r>
        <w:rPr/>
        <w:t>de</w:t>
      </w:r>
      <w:r>
        <w:rPr>
          <w:spacing w:val="-25"/>
        </w:rPr>
        <w:t> </w:t>
      </w:r>
      <w:r>
        <w:rPr>
          <w:spacing w:val="-3"/>
        </w:rPr>
        <w:t>pasajeros</w:t>
      </w:r>
      <w:r>
        <w:rPr>
          <w:spacing w:val="-25"/>
        </w:rPr>
        <w:t> </w:t>
      </w:r>
      <w:r>
        <w:rPr/>
        <w:t>al</w:t>
      </w:r>
      <w:r>
        <w:rPr>
          <w:spacing w:val="-25"/>
        </w:rPr>
        <w:t> </w:t>
      </w:r>
      <w:r>
        <w:rPr/>
        <w:t>año.</w:t>
      </w:r>
      <w:r>
        <w:rPr>
          <w:spacing w:val="-25"/>
        </w:rPr>
        <w:t> </w:t>
      </w:r>
      <w:r>
        <w:rPr/>
        <w:t>Lo</w:t>
      </w:r>
      <w:r>
        <w:rPr>
          <w:spacing w:val="-25"/>
        </w:rPr>
        <w:t> </w:t>
      </w:r>
      <w:r>
        <w:rPr>
          <w:spacing w:val="-3"/>
        </w:rPr>
        <w:t>anterior repercutió</w:t>
      </w:r>
      <w:r>
        <w:rPr>
          <w:spacing w:val="-23"/>
        </w:rPr>
        <w:t> </w:t>
      </w:r>
      <w:r>
        <w:rPr/>
        <w:t>en</w:t>
      </w:r>
      <w:r>
        <w:rPr>
          <w:spacing w:val="-23"/>
        </w:rPr>
        <w:t> </w:t>
      </w:r>
      <w:r>
        <w:rPr/>
        <w:t>la</w:t>
      </w:r>
      <w:r>
        <w:rPr>
          <w:spacing w:val="-23"/>
        </w:rPr>
        <w:t> </w:t>
      </w:r>
      <w:r>
        <w:rPr/>
        <w:t>modificación</w:t>
      </w:r>
      <w:r>
        <w:rPr>
          <w:spacing w:val="-23"/>
        </w:rPr>
        <w:t> </w:t>
      </w:r>
      <w:r>
        <w:rPr/>
        <w:t>de</w:t>
      </w:r>
      <w:r>
        <w:rPr>
          <w:spacing w:val="-23"/>
        </w:rPr>
        <w:t> </w:t>
      </w:r>
      <w:r>
        <w:rPr/>
        <w:t>la</w:t>
      </w:r>
      <w:r>
        <w:rPr>
          <w:spacing w:val="-23"/>
        </w:rPr>
        <w:t> </w:t>
      </w:r>
      <w:r>
        <w:rPr/>
        <w:t>actividad</w:t>
      </w:r>
      <w:r>
        <w:rPr>
          <w:spacing w:val="-23"/>
        </w:rPr>
        <w:t> </w:t>
      </w:r>
      <w:r>
        <w:rPr/>
        <w:t>comercial</w:t>
      </w:r>
      <w:r>
        <w:rPr>
          <w:spacing w:val="-23"/>
        </w:rPr>
        <w:t> </w:t>
      </w:r>
      <w:r>
        <w:rPr/>
        <w:t>de</w:t>
      </w:r>
      <w:r>
        <w:rPr>
          <w:spacing w:val="-23"/>
        </w:rPr>
        <w:t> </w:t>
      </w:r>
      <w:r>
        <w:rPr/>
        <w:t>la</w:t>
      </w:r>
      <w:r>
        <w:rPr>
          <w:spacing w:val="-23"/>
        </w:rPr>
        <w:t> </w:t>
      </w:r>
      <w:r>
        <w:rPr/>
        <w:t>Zona de</w:t>
      </w:r>
      <w:r>
        <w:rPr>
          <w:spacing w:val="-8"/>
        </w:rPr>
        <w:t> </w:t>
      </w:r>
      <w:r>
        <w:rPr/>
        <w:t>Apropiación</w:t>
      </w:r>
      <w:r>
        <w:rPr>
          <w:spacing w:val="-8"/>
        </w:rPr>
        <w:t> </w:t>
      </w:r>
      <w:r>
        <w:rPr>
          <w:spacing w:val="-3"/>
        </w:rPr>
        <w:t>Turística</w:t>
      </w:r>
      <w:r>
        <w:rPr>
          <w:spacing w:val="-8"/>
        </w:rPr>
        <w:t> </w:t>
      </w:r>
      <w:r>
        <w:rPr/>
        <w:t>Centro,</w:t>
      </w:r>
      <w:r>
        <w:rPr>
          <w:spacing w:val="-8"/>
        </w:rPr>
        <w:t> </w:t>
      </w:r>
      <w:r>
        <w:rPr/>
        <w:t>debido</w:t>
      </w:r>
      <w:r>
        <w:rPr>
          <w:spacing w:val="-8"/>
        </w:rPr>
        <w:t> </w:t>
      </w:r>
      <w:r>
        <w:rPr/>
        <w:t>a</w:t>
      </w:r>
      <w:r>
        <w:rPr>
          <w:spacing w:val="-8"/>
        </w:rPr>
        <w:t> </w:t>
      </w:r>
      <w:r>
        <w:rPr/>
        <w:t>que</w:t>
      </w:r>
      <w:r>
        <w:rPr>
          <w:spacing w:val="-8"/>
        </w:rPr>
        <w:t> </w:t>
      </w:r>
      <w:r>
        <w:rPr/>
        <w:t>anteriormente</w:t>
      </w:r>
      <w:r>
        <w:rPr>
          <w:spacing w:val="-8"/>
        </w:rPr>
        <w:t> </w:t>
      </w:r>
      <w:r>
        <w:rPr/>
        <w:t>se encontraban</w:t>
      </w:r>
      <w:r>
        <w:rPr>
          <w:spacing w:val="-29"/>
        </w:rPr>
        <w:t> </w:t>
      </w:r>
      <w:r>
        <w:rPr/>
        <w:t>ubicadas</w:t>
      </w:r>
      <w:r>
        <w:rPr>
          <w:spacing w:val="-29"/>
        </w:rPr>
        <w:t> </w:t>
      </w:r>
      <w:r>
        <w:rPr/>
        <w:t>las</w:t>
      </w:r>
      <w:r>
        <w:rPr>
          <w:spacing w:val="-29"/>
        </w:rPr>
        <w:t> </w:t>
      </w:r>
      <w:r>
        <w:rPr/>
        <w:t>tiendas</w:t>
      </w:r>
      <w:r>
        <w:rPr>
          <w:spacing w:val="-29"/>
        </w:rPr>
        <w:t> </w:t>
      </w:r>
      <w:r>
        <w:rPr/>
        <w:t>de</w:t>
      </w:r>
      <w:r>
        <w:rPr>
          <w:spacing w:val="-29"/>
        </w:rPr>
        <w:t> </w:t>
      </w:r>
      <w:r>
        <w:rPr/>
        <w:t>importación</w:t>
      </w:r>
      <w:r>
        <w:rPr>
          <w:spacing w:val="-29"/>
        </w:rPr>
        <w:t> </w:t>
      </w:r>
      <w:r>
        <w:rPr/>
        <w:t>y</w:t>
      </w:r>
      <w:r>
        <w:rPr>
          <w:spacing w:val="-29"/>
        </w:rPr>
        <w:t> </w:t>
      </w:r>
      <w:r>
        <w:rPr/>
        <w:t>de</w:t>
      </w:r>
      <w:r>
        <w:rPr>
          <w:spacing w:val="-29"/>
        </w:rPr>
        <w:t> </w:t>
      </w:r>
      <w:r>
        <w:rPr/>
        <w:t>artesanías, pero</w:t>
      </w:r>
      <w:r>
        <w:rPr>
          <w:spacing w:val="-16"/>
        </w:rPr>
        <w:t> </w:t>
      </w:r>
      <w:r>
        <w:rPr/>
        <w:t>el</w:t>
      </w:r>
      <w:r>
        <w:rPr>
          <w:spacing w:val="-16"/>
        </w:rPr>
        <w:t> </w:t>
      </w:r>
      <w:r>
        <w:rPr/>
        <w:t>aumento</w:t>
      </w:r>
      <w:r>
        <w:rPr>
          <w:spacing w:val="-16"/>
        </w:rPr>
        <w:t> </w:t>
      </w:r>
      <w:r>
        <w:rPr/>
        <w:t>de</w:t>
      </w:r>
      <w:r>
        <w:rPr>
          <w:spacing w:val="-16"/>
        </w:rPr>
        <w:t> </w:t>
      </w:r>
      <w:r>
        <w:rPr/>
        <w:t>las</w:t>
      </w:r>
      <w:r>
        <w:rPr>
          <w:spacing w:val="-16"/>
        </w:rPr>
        <w:t> </w:t>
      </w:r>
      <w:r>
        <w:rPr>
          <w:spacing w:val="-3"/>
        </w:rPr>
        <w:t>joyerías</w:t>
      </w:r>
      <w:r>
        <w:rPr>
          <w:spacing w:val="-16"/>
        </w:rPr>
        <w:t> </w:t>
      </w:r>
      <w:r>
        <w:rPr>
          <w:spacing w:val="-4"/>
        </w:rPr>
        <w:t>era</w:t>
      </w:r>
      <w:r>
        <w:rPr>
          <w:spacing w:val="-16"/>
        </w:rPr>
        <w:t> </w:t>
      </w:r>
      <w:r>
        <w:rPr/>
        <w:t>evidente.</w:t>
      </w:r>
    </w:p>
    <w:p>
      <w:pPr>
        <w:pStyle w:val="BodyText"/>
        <w:spacing w:line="232" w:lineRule="auto"/>
        <w:ind w:right="275" w:firstLine="277"/>
        <w:jc w:val="both"/>
      </w:pPr>
      <w:r>
        <w:rPr>
          <w:spacing w:val="-5"/>
        </w:rPr>
        <w:t>Por </w:t>
      </w:r>
      <w:r>
        <w:rPr/>
        <w:t>la situación económica que tenía el país en </w:t>
      </w:r>
      <w:r>
        <w:rPr>
          <w:spacing w:val="-11"/>
        </w:rPr>
        <w:t>1994, </w:t>
      </w:r>
      <w:r>
        <w:rPr/>
        <w:t>las fa- milias</w:t>
      </w:r>
      <w:r>
        <w:rPr>
          <w:spacing w:val="-27"/>
        </w:rPr>
        <w:t> </w:t>
      </w:r>
      <w:r>
        <w:rPr>
          <w:spacing w:val="-4"/>
        </w:rPr>
        <w:t>Vivas</w:t>
      </w:r>
      <w:r>
        <w:rPr>
          <w:spacing w:val="-27"/>
        </w:rPr>
        <w:t> </w:t>
      </w:r>
      <w:r>
        <w:rPr/>
        <w:t>y</w:t>
      </w:r>
      <w:r>
        <w:rPr>
          <w:spacing w:val="-27"/>
        </w:rPr>
        <w:t> </w:t>
      </w:r>
      <w:r>
        <w:rPr/>
        <w:t>Novelo,</w:t>
      </w:r>
      <w:r>
        <w:rPr>
          <w:spacing w:val="-27"/>
        </w:rPr>
        <w:t> </w:t>
      </w:r>
      <w:r>
        <w:rPr/>
        <w:t>entre</w:t>
      </w:r>
      <w:r>
        <w:rPr>
          <w:spacing w:val="-27"/>
        </w:rPr>
        <w:t> </w:t>
      </w:r>
      <w:r>
        <w:rPr/>
        <w:t>otros</w:t>
      </w:r>
      <w:r>
        <w:rPr>
          <w:spacing w:val="-27"/>
        </w:rPr>
        <w:t> </w:t>
      </w:r>
      <w:r>
        <w:rPr/>
        <w:t>empresarios</w:t>
      </w:r>
      <w:r>
        <w:rPr>
          <w:spacing w:val="-27"/>
        </w:rPr>
        <w:t> </w:t>
      </w:r>
      <w:r>
        <w:rPr/>
        <w:t>locales,</w:t>
      </w:r>
      <w:r>
        <w:rPr>
          <w:spacing w:val="-27"/>
        </w:rPr>
        <w:t> </w:t>
      </w:r>
      <w:r>
        <w:rPr/>
        <w:t>decidieron cerrar</w:t>
      </w:r>
      <w:r>
        <w:rPr>
          <w:spacing w:val="-17"/>
        </w:rPr>
        <w:t> </w:t>
      </w:r>
      <w:r>
        <w:rPr/>
        <w:t>sus</w:t>
      </w:r>
      <w:r>
        <w:rPr>
          <w:spacing w:val="-17"/>
        </w:rPr>
        <w:t> </w:t>
      </w:r>
      <w:r>
        <w:rPr/>
        <w:t>comercios</w:t>
      </w:r>
      <w:r>
        <w:rPr>
          <w:spacing w:val="-17"/>
        </w:rPr>
        <w:t> </w:t>
      </w:r>
      <w:r>
        <w:rPr/>
        <w:t>de</w:t>
      </w:r>
      <w:r>
        <w:rPr>
          <w:spacing w:val="-17"/>
        </w:rPr>
        <w:t> </w:t>
      </w:r>
      <w:r>
        <w:rPr/>
        <w:t>artesanías</w:t>
      </w:r>
      <w:r>
        <w:rPr>
          <w:spacing w:val="-17"/>
        </w:rPr>
        <w:t> </w:t>
      </w:r>
      <w:r>
        <w:rPr/>
        <w:t>y</w:t>
      </w:r>
      <w:r>
        <w:rPr>
          <w:spacing w:val="-17"/>
        </w:rPr>
        <w:t> </w:t>
      </w:r>
      <w:r>
        <w:rPr/>
        <w:t>rentar</w:t>
      </w:r>
      <w:r>
        <w:rPr>
          <w:spacing w:val="-17"/>
        </w:rPr>
        <w:t> </w:t>
      </w:r>
      <w:r>
        <w:rPr/>
        <w:t>sus</w:t>
      </w:r>
      <w:r>
        <w:rPr>
          <w:spacing w:val="-17"/>
        </w:rPr>
        <w:t> </w:t>
      </w:r>
      <w:r>
        <w:rPr/>
        <w:t>establecimientos a compañías trasnacionales dedicadas a las </w:t>
      </w:r>
      <w:r>
        <w:rPr>
          <w:spacing w:val="-3"/>
        </w:rPr>
        <w:t>joyerías </w:t>
      </w:r>
      <w:r>
        <w:rPr/>
        <w:t>(Diamond </w:t>
      </w:r>
      <w:r>
        <w:rPr>
          <w:spacing w:val="-3"/>
        </w:rPr>
        <w:t>Port </w:t>
      </w:r>
      <w:r>
        <w:rPr/>
        <w:t>y Diamond International) (Zacarías, </w:t>
      </w:r>
      <w:r>
        <w:rPr>
          <w:spacing w:val="-4"/>
        </w:rPr>
        <w:t>2009). </w:t>
      </w:r>
      <w:r>
        <w:rPr/>
        <w:t>Este cambio de actividad</w:t>
      </w:r>
      <w:r>
        <w:rPr>
          <w:spacing w:val="-15"/>
        </w:rPr>
        <w:t> </w:t>
      </w:r>
      <w:r>
        <w:rPr/>
        <w:t>comercial</w:t>
      </w:r>
      <w:r>
        <w:rPr>
          <w:spacing w:val="-15"/>
        </w:rPr>
        <w:t> </w:t>
      </w:r>
      <w:r>
        <w:rPr/>
        <w:t>sobre</w:t>
      </w:r>
      <w:r>
        <w:rPr>
          <w:spacing w:val="-15"/>
        </w:rPr>
        <w:t> </w:t>
      </w:r>
      <w:r>
        <w:rPr/>
        <w:t>la</w:t>
      </w:r>
      <w:r>
        <w:rPr>
          <w:spacing w:val="-15"/>
        </w:rPr>
        <w:t> </w:t>
      </w:r>
      <w:r>
        <w:rPr/>
        <w:t>costa</w:t>
      </w:r>
      <w:r>
        <w:rPr>
          <w:spacing w:val="-15"/>
        </w:rPr>
        <w:t> </w:t>
      </w:r>
      <w:r>
        <w:rPr/>
        <w:t>ha</w:t>
      </w:r>
      <w:r>
        <w:rPr>
          <w:spacing w:val="-15"/>
        </w:rPr>
        <w:t> </w:t>
      </w:r>
      <w:r>
        <w:rPr/>
        <w:t>homogenizado</w:t>
      </w:r>
      <w:r>
        <w:rPr>
          <w:spacing w:val="-15"/>
        </w:rPr>
        <w:t> </w:t>
      </w:r>
      <w:r>
        <w:rPr/>
        <w:t>el</w:t>
      </w:r>
      <w:r>
        <w:rPr>
          <w:spacing w:val="-15"/>
        </w:rPr>
        <w:t> </w:t>
      </w:r>
      <w:r>
        <w:rPr/>
        <w:t>paisaje</w:t>
      </w:r>
      <w:r>
        <w:rPr>
          <w:spacing w:val="-15"/>
        </w:rPr>
        <w:t> </w:t>
      </w:r>
      <w:r>
        <w:rPr/>
        <w:t>al </w:t>
      </w:r>
      <w:r>
        <w:rPr>
          <w:w w:val="95"/>
        </w:rPr>
        <w:t>encontrarse </w:t>
      </w:r>
      <w:r>
        <w:rPr>
          <w:spacing w:val="-3"/>
          <w:w w:val="95"/>
        </w:rPr>
        <w:t>joyerías </w:t>
      </w:r>
      <w:r>
        <w:rPr>
          <w:w w:val="95"/>
        </w:rPr>
        <w:t>de diversas empresas </w:t>
      </w:r>
      <w:r>
        <w:rPr>
          <w:spacing w:val="-3"/>
          <w:w w:val="95"/>
        </w:rPr>
        <w:t>extranjeras </w:t>
      </w:r>
      <w:r>
        <w:rPr>
          <w:w w:val="95"/>
        </w:rPr>
        <w:t>(Goldmark, </w:t>
      </w:r>
      <w:r>
        <w:rPr/>
        <w:t>Diamond, </w:t>
      </w:r>
      <w:r>
        <w:rPr>
          <w:spacing w:val="-6"/>
        </w:rPr>
        <w:t>Touch </w:t>
      </w:r>
      <w:r>
        <w:rPr/>
        <w:t>of Gold, </w:t>
      </w:r>
      <w:r>
        <w:rPr>
          <w:spacing w:val="-3"/>
        </w:rPr>
        <w:t>Cartier, </w:t>
      </w:r>
      <w:r>
        <w:rPr/>
        <w:t>entre </w:t>
      </w:r>
      <w:r>
        <w:rPr>
          <w:spacing w:val="-3"/>
        </w:rPr>
        <w:t>otras), </w:t>
      </w:r>
      <w:r>
        <w:rPr/>
        <w:t>así como algunas nacionales (Rachat and Romero y Silver Emporium), las cuales van</w:t>
      </w:r>
      <w:r>
        <w:rPr>
          <w:spacing w:val="-22"/>
        </w:rPr>
        <w:t> </w:t>
      </w:r>
      <w:r>
        <w:rPr/>
        <w:t>copiando</w:t>
      </w:r>
      <w:r>
        <w:rPr>
          <w:spacing w:val="-22"/>
        </w:rPr>
        <w:t> </w:t>
      </w:r>
      <w:r>
        <w:rPr/>
        <w:t>modelos,</w:t>
      </w:r>
      <w:r>
        <w:rPr>
          <w:spacing w:val="-22"/>
        </w:rPr>
        <w:t> </w:t>
      </w:r>
      <w:r>
        <w:rPr/>
        <w:t>imágenes,</w:t>
      </w:r>
      <w:r>
        <w:rPr>
          <w:spacing w:val="-22"/>
        </w:rPr>
        <w:t> </w:t>
      </w:r>
      <w:r>
        <w:rPr/>
        <w:t>decoración</w:t>
      </w:r>
      <w:r>
        <w:rPr>
          <w:spacing w:val="-22"/>
        </w:rPr>
        <w:t> </w:t>
      </w:r>
      <w:r>
        <w:rPr/>
        <w:t>y</w:t>
      </w:r>
      <w:r>
        <w:rPr>
          <w:spacing w:val="-22"/>
        </w:rPr>
        <w:t> </w:t>
      </w:r>
      <w:r>
        <w:rPr/>
        <w:t>empleo</w:t>
      </w:r>
      <w:r>
        <w:rPr>
          <w:spacing w:val="-22"/>
        </w:rPr>
        <w:t> </w:t>
      </w:r>
      <w:r>
        <w:rPr/>
        <w:t>de</w:t>
      </w:r>
      <w:r>
        <w:rPr>
          <w:spacing w:val="-22"/>
        </w:rPr>
        <w:t> </w:t>
      </w:r>
      <w:r>
        <w:rPr/>
        <w:t>mano de</w:t>
      </w:r>
      <w:r>
        <w:rPr>
          <w:spacing w:val="-41"/>
        </w:rPr>
        <w:t> </w:t>
      </w:r>
      <w:r>
        <w:rPr>
          <w:spacing w:val="-3"/>
        </w:rPr>
        <w:t>obra extranjera.</w:t>
      </w:r>
    </w:p>
    <w:p>
      <w:pPr>
        <w:pStyle w:val="BodyText"/>
        <w:spacing w:line="232" w:lineRule="auto"/>
        <w:ind w:right="279" w:firstLine="277"/>
        <w:jc w:val="both"/>
      </w:pPr>
      <w:r>
        <w:rPr/>
        <w:t>No obstante la crisis económica que sufría el país en </w:t>
      </w:r>
      <w:r>
        <w:rPr>
          <w:spacing w:val="-11"/>
        </w:rPr>
        <w:t>1994, </w:t>
      </w:r>
      <w:r>
        <w:rPr/>
        <w:t>algunos</w:t>
      </w:r>
      <w:r>
        <w:rPr>
          <w:spacing w:val="-25"/>
        </w:rPr>
        <w:t> </w:t>
      </w:r>
      <w:r>
        <w:rPr/>
        <w:t>empresarios</w:t>
      </w:r>
      <w:r>
        <w:rPr>
          <w:spacing w:val="-24"/>
        </w:rPr>
        <w:t> </w:t>
      </w:r>
      <w:r>
        <w:rPr/>
        <w:t>locales</w:t>
      </w:r>
      <w:r>
        <w:rPr>
          <w:spacing w:val="-24"/>
        </w:rPr>
        <w:t> </w:t>
      </w:r>
      <w:r>
        <w:rPr/>
        <w:t>consolidaron</w:t>
      </w:r>
      <w:r>
        <w:rPr>
          <w:spacing w:val="-24"/>
        </w:rPr>
        <w:t> </w:t>
      </w:r>
      <w:r>
        <w:rPr/>
        <w:t>y</w:t>
      </w:r>
      <w:r>
        <w:rPr>
          <w:spacing w:val="-24"/>
        </w:rPr>
        <w:t> </w:t>
      </w:r>
      <w:r>
        <w:rPr/>
        <w:t>expandieron</w:t>
      </w:r>
      <w:r>
        <w:rPr>
          <w:spacing w:val="-24"/>
        </w:rPr>
        <w:t> </w:t>
      </w:r>
      <w:r>
        <w:rPr/>
        <w:t>sus</w:t>
      </w:r>
      <w:r>
        <w:rPr>
          <w:spacing w:val="-25"/>
        </w:rPr>
        <w:t> </w:t>
      </w:r>
      <w:r>
        <w:rPr/>
        <w:t>em- presas,</w:t>
      </w:r>
      <w:r>
        <w:rPr>
          <w:spacing w:val="-11"/>
        </w:rPr>
        <w:t> </w:t>
      </w:r>
      <w:r>
        <w:rPr/>
        <w:t>tal</w:t>
      </w:r>
      <w:r>
        <w:rPr>
          <w:spacing w:val="-11"/>
        </w:rPr>
        <w:t> </w:t>
      </w:r>
      <w:r>
        <w:rPr/>
        <w:t>es</w:t>
      </w:r>
      <w:r>
        <w:rPr>
          <w:spacing w:val="-11"/>
        </w:rPr>
        <w:t> </w:t>
      </w:r>
      <w:r>
        <w:rPr/>
        <w:t>el</w:t>
      </w:r>
      <w:r>
        <w:rPr>
          <w:spacing w:val="-11"/>
        </w:rPr>
        <w:t> </w:t>
      </w:r>
      <w:r>
        <w:rPr/>
        <w:t>caso</w:t>
      </w:r>
      <w:r>
        <w:rPr>
          <w:spacing w:val="-11"/>
        </w:rPr>
        <w:t> </w:t>
      </w:r>
      <w:r>
        <w:rPr/>
        <w:t>de</w:t>
      </w:r>
      <w:r>
        <w:rPr>
          <w:spacing w:val="-11"/>
        </w:rPr>
        <w:t> </w:t>
      </w:r>
      <w:r>
        <w:rPr/>
        <w:t>la</w:t>
      </w:r>
      <w:r>
        <w:rPr>
          <w:spacing w:val="-11"/>
        </w:rPr>
        <w:t> </w:t>
      </w:r>
      <w:r>
        <w:rPr/>
        <w:t>familia</w:t>
      </w:r>
      <w:r>
        <w:rPr>
          <w:spacing w:val="-11"/>
        </w:rPr>
        <w:t> </w:t>
      </w:r>
      <w:r>
        <w:rPr/>
        <w:t>Becerra</w:t>
      </w:r>
      <w:r>
        <w:rPr>
          <w:spacing w:val="-11"/>
        </w:rPr>
        <w:t> </w:t>
      </w:r>
      <w:r>
        <w:rPr/>
        <w:t>con</w:t>
      </w:r>
      <w:r>
        <w:rPr>
          <w:spacing w:val="-11"/>
        </w:rPr>
        <w:t> </w:t>
      </w:r>
      <w:r>
        <w:rPr/>
        <w:t>Silver</w:t>
      </w:r>
      <w:r>
        <w:rPr>
          <w:spacing w:val="-11"/>
        </w:rPr>
        <w:t> </w:t>
      </w:r>
      <w:r>
        <w:rPr/>
        <w:t>Emporium</w:t>
      </w:r>
      <w:r>
        <w:rPr>
          <w:spacing w:val="-11"/>
        </w:rPr>
        <w:t> </w:t>
      </w:r>
      <w:r>
        <w:rPr/>
        <w:t>y el señor Francisco Morales con su cadena de tiendas Los Cinco Soles,</w:t>
      </w:r>
      <w:r>
        <w:rPr>
          <w:spacing w:val="-25"/>
        </w:rPr>
        <w:t> </w:t>
      </w:r>
      <w:r>
        <w:rPr/>
        <w:t>con</w:t>
      </w:r>
      <w:r>
        <w:rPr>
          <w:spacing w:val="-25"/>
        </w:rPr>
        <w:t> </w:t>
      </w:r>
      <w:r>
        <w:rPr/>
        <w:t>establecimientos</w:t>
      </w:r>
      <w:r>
        <w:rPr>
          <w:spacing w:val="-25"/>
        </w:rPr>
        <w:t> </w:t>
      </w:r>
      <w:r>
        <w:rPr/>
        <w:t>en</w:t>
      </w:r>
      <w:r>
        <w:rPr>
          <w:spacing w:val="-25"/>
        </w:rPr>
        <w:t> </w:t>
      </w:r>
      <w:r>
        <w:rPr/>
        <w:t>los</w:t>
      </w:r>
      <w:r>
        <w:rPr>
          <w:spacing w:val="-25"/>
        </w:rPr>
        <w:t> </w:t>
      </w:r>
      <w:r>
        <w:rPr/>
        <w:t>aeropuertos</w:t>
      </w:r>
      <w:r>
        <w:rPr>
          <w:spacing w:val="-25"/>
        </w:rPr>
        <w:t> </w:t>
      </w:r>
      <w:r>
        <w:rPr/>
        <w:t>de</w:t>
      </w:r>
      <w:r>
        <w:rPr>
          <w:spacing w:val="-25"/>
        </w:rPr>
        <w:t> </w:t>
      </w:r>
      <w:r>
        <w:rPr/>
        <w:t>Cozumel,</w:t>
      </w:r>
      <w:r>
        <w:rPr>
          <w:spacing w:val="-25"/>
        </w:rPr>
        <w:t> </w:t>
      </w:r>
      <w:r>
        <w:rPr/>
        <w:t>Can- cún, Mérida y en algunas terminales aéreas de Estados</w:t>
      </w:r>
      <w:r>
        <w:rPr>
          <w:spacing w:val="-12"/>
        </w:rPr>
        <w:t> </w:t>
      </w:r>
      <w:r>
        <w:rPr/>
        <w:t>Unidos. </w:t>
      </w:r>
      <w:r>
        <w:rPr>
          <w:spacing w:val="-6"/>
        </w:rPr>
        <w:t>Por</w:t>
      </w:r>
      <w:r>
        <w:rPr>
          <w:spacing w:val="-23"/>
        </w:rPr>
        <w:t> </w:t>
      </w:r>
      <w:r>
        <w:rPr>
          <w:spacing w:val="-4"/>
        </w:rPr>
        <w:t>otro</w:t>
      </w:r>
      <w:r>
        <w:rPr>
          <w:spacing w:val="-23"/>
        </w:rPr>
        <w:t> </w:t>
      </w:r>
      <w:r>
        <w:rPr/>
        <w:t>lado,</w:t>
      </w:r>
      <w:r>
        <w:rPr>
          <w:spacing w:val="-23"/>
        </w:rPr>
        <w:t> </w:t>
      </w:r>
      <w:r>
        <w:rPr>
          <w:spacing w:val="-4"/>
        </w:rPr>
        <w:t>esta</w:t>
      </w:r>
      <w:r>
        <w:rPr>
          <w:spacing w:val="-23"/>
        </w:rPr>
        <w:t> </w:t>
      </w:r>
      <w:r>
        <w:rPr/>
        <w:t>década</w:t>
      </w:r>
      <w:r>
        <w:rPr>
          <w:spacing w:val="-23"/>
        </w:rPr>
        <w:t> </w:t>
      </w:r>
      <w:r>
        <w:rPr/>
        <w:t>es</w:t>
      </w:r>
      <w:r>
        <w:rPr>
          <w:spacing w:val="-23"/>
        </w:rPr>
        <w:t> </w:t>
      </w:r>
      <w:r>
        <w:rPr>
          <w:spacing w:val="-4"/>
        </w:rPr>
        <w:t>trascendental</w:t>
      </w:r>
      <w:r>
        <w:rPr>
          <w:spacing w:val="-23"/>
        </w:rPr>
        <w:t> </w:t>
      </w:r>
      <w:r>
        <w:rPr>
          <w:spacing w:val="-4"/>
        </w:rPr>
        <w:t>para</w:t>
      </w:r>
      <w:r>
        <w:rPr>
          <w:spacing w:val="-23"/>
        </w:rPr>
        <w:t> </w:t>
      </w:r>
      <w:r>
        <w:rPr/>
        <w:t>la</w:t>
      </w:r>
      <w:r>
        <w:rPr>
          <w:spacing w:val="-23"/>
        </w:rPr>
        <w:t> </w:t>
      </w:r>
      <w:r>
        <w:rPr>
          <w:spacing w:val="-3"/>
        </w:rPr>
        <w:t>transformación </w:t>
      </w:r>
      <w:r>
        <w:rPr/>
        <w:t>de</w:t>
      </w:r>
      <w:r>
        <w:rPr>
          <w:spacing w:val="-6"/>
        </w:rPr>
        <w:t> </w:t>
      </w:r>
      <w:r>
        <w:rPr/>
        <w:t>la</w:t>
      </w:r>
      <w:r>
        <w:rPr>
          <w:spacing w:val="-6"/>
        </w:rPr>
        <w:t> </w:t>
      </w:r>
      <w:r>
        <w:rPr/>
        <w:t>vida</w:t>
      </w:r>
      <w:r>
        <w:rPr>
          <w:spacing w:val="-6"/>
        </w:rPr>
        <w:t> </w:t>
      </w:r>
      <w:r>
        <w:rPr/>
        <w:t>económico-social</w:t>
      </w:r>
      <w:r>
        <w:rPr>
          <w:spacing w:val="-6"/>
        </w:rPr>
        <w:t> </w:t>
      </w:r>
      <w:r>
        <w:rPr/>
        <w:t>de</w:t>
      </w:r>
      <w:r>
        <w:rPr>
          <w:spacing w:val="-6"/>
        </w:rPr>
        <w:t> </w:t>
      </w:r>
      <w:r>
        <w:rPr/>
        <w:t>la</w:t>
      </w:r>
      <w:r>
        <w:rPr>
          <w:spacing w:val="-6"/>
        </w:rPr>
        <w:t> </w:t>
      </w:r>
      <w:r>
        <w:rPr/>
        <w:t>ínsula,</w:t>
      </w:r>
      <w:r>
        <w:rPr>
          <w:spacing w:val="-6"/>
        </w:rPr>
        <w:t> </w:t>
      </w:r>
      <w:r>
        <w:rPr/>
        <w:t>debido</w:t>
      </w:r>
      <w:r>
        <w:rPr>
          <w:spacing w:val="-6"/>
        </w:rPr>
        <w:t> </w:t>
      </w:r>
      <w:r>
        <w:rPr/>
        <w:t>a</w:t>
      </w:r>
      <w:r>
        <w:rPr>
          <w:spacing w:val="-6"/>
        </w:rPr>
        <w:t> </w:t>
      </w:r>
      <w:r>
        <w:rPr/>
        <w:t>que</w:t>
      </w:r>
      <w:r>
        <w:rPr>
          <w:spacing w:val="-6"/>
        </w:rPr>
        <w:t> </w:t>
      </w:r>
      <w:r>
        <w:rPr/>
        <w:t>aparecen las primeras franquicias en la localidad, como </w:t>
      </w:r>
      <w:r>
        <w:rPr>
          <w:spacing w:val="-3"/>
        </w:rPr>
        <w:t>Subway </w:t>
      </w:r>
      <w:r>
        <w:rPr/>
        <w:t>(familia González) y Kentucky Fried Chicken (familia Becerra). Debido a que</w:t>
      </w:r>
      <w:r>
        <w:rPr>
          <w:spacing w:val="-23"/>
        </w:rPr>
        <w:t> </w:t>
      </w:r>
      <w:r>
        <w:rPr/>
        <w:t>el</w:t>
      </w:r>
      <w:r>
        <w:rPr>
          <w:spacing w:val="-23"/>
        </w:rPr>
        <w:t> </w:t>
      </w:r>
      <w:r>
        <w:rPr/>
        <w:t>arribo</w:t>
      </w:r>
      <w:r>
        <w:rPr>
          <w:spacing w:val="-23"/>
        </w:rPr>
        <w:t> </w:t>
      </w:r>
      <w:r>
        <w:rPr/>
        <w:t>de</w:t>
      </w:r>
      <w:r>
        <w:rPr>
          <w:spacing w:val="-23"/>
        </w:rPr>
        <w:t> </w:t>
      </w:r>
      <w:r>
        <w:rPr>
          <w:spacing w:val="-3"/>
        </w:rPr>
        <w:t>las</w:t>
      </w:r>
      <w:r>
        <w:rPr>
          <w:spacing w:val="-23"/>
        </w:rPr>
        <w:t> </w:t>
      </w:r>
      <w:r>
        <w:rPr>
          <w:spacing w:val="-4"/>
        </w:rPr>
        <w:t>empresas</w:t>
      </w:r>
      <w:r>
        <w:rPr>
          <w:spacing w:val="-23"/>
        </w:rPr>
        <w:t> </w:t>
      </w:r>
      <w:r>
        <w:rPr>
          <w:spacing w:val="-4"/>
        </w:rPr>
        <w:t>trasnacionales</w:t>
      </w:r>
      <w:r>
        <w:rPr>
          <w:spacing w:val="-23"/>
        </w:rPr>
        <w:t> </w:t>
      </w:r>
      <w:r>
        <w:rPr>
          <w:spacing w:val="-3"/>
        </w:rPr>
        <w:t>necesita</w:t>
      </w:r>
      <w:r>
        <w:rPr>
          <w:spacing w:val="-23"/>
        </w:rPr>
        <w:t> </w:t>
      </w:r>
      <w:r>
        <w:rPr>
          <w:spacing w:val="-5"/>
        </w:rPr>
        <w:t>apoyo</w:t>
      </w:r>
      <w:r>
        <w:rPr>
          <w:spacing w:val="-23"/>
        </w:rPr>
        <w:t> </w:t>
      </w:r>
      <w:r>
        <w:rPr>
          <w:spacing w:val="-7"/>
        </w:rPr>
        <w:t>guber- </w:t>
      </w:r>
      <w:r>
        <w:rPr/>
        <w:t>namental,</w:t>
      </w:r>
      <w:r>
        <w:rPr>
          <w:spacing w:val="-17"/>
        </w:rPr>
        <w:t> </w:t>
      </w:r>
      <w:r>
        <w:rPr>
          <w:spacing w:val="-4"/>
        </w:rPr>
        <w:t>principalmente</w:t>
      </w:r>
      <w:r>
        <w:rPr>
          <w:spacing w:val="-20"/>
        </w:rPr>
        <w:t> </w:t>
      </w:r>
      <w:r>
        <w:rPr/>
        <w:t>con</w:t>
      </w:r>
      <w:r>
        <w:rPr>
          <w:spacing w:val="-20"/>
        </w:rPr>
        <w:t> </w:t>
      </w:r>
      <w:r>
        <w:rPr/>
        <w:t>los</w:t>
      </w:r>
      <w:r>
        <w:rPr>
          <w:spacing w:val="-20"/>
        </w:rPr>
        <w:t> </w:t>
      </w:r>
      <w:r>
        <w:rPr>
          <w:spacing w:val="-3"/>
        </w:rPr>
        <w:t>alcaldes</w:t>
      </w:r>
      <w:r>
        <w:rPr>
          <w:spacing w:val="-20"/>
        </w:rPr>
        <w:t> </w:t>
      </w:r>
      <w:r>
        <w:rPr>
          <w:spacing w:val="-3"/>
        </w:rPr>
        <w:t>Germán</w:t>
      </w:r>
      <w:r>
        <w:rPr>
          <w:spacing w:val="-20"/>
        </w:rPr>
        <w:t> </w:t>
      </w:r>
      <w:r>
        <w:rPr>
          <w:spacing w:val="-4"/>
        </w:rPr>
        <w:t>García</w:t>
      </w:r>
      <w:r>
        <w:rPr>
          <w:spacing w:val="-20"/>
        </w:rPr>
        <w:t> </w:t>
      </w:r>
      <w:r>
        <w:rPr/>
        <w:t>y</w:t>
      </w:r>
      <w:r>
        <w:rPr>
          <w:spacing w:val="-20"/>
        </w:rPr>
        <w:t> </w:t>
      </w:r>
      <w:r>
        <w:rPr>
          <w:spacing w:val="-4"/>
        </w:rPr>
        <w:t>Víctor</w:t>
      </w:r>
    </w:p>
    <w:p>
      <w:pPr>
        <w:spacing w:after="0" w:line="232" w:lineRule="auto"/>
        <w:jc w:val="both"/>
        <w:sectPr>
          <w:pgSz w:w="8500" w:h="12750"/>
          <w:pgMar w:header="1130" w:footer="0" w:top="1700" w:bottom="280" w:left="1160" w:right="1160"/>
        </w:sectPr>
      </w:pPr>
    </w:p>
    <w:p>
      <w:pPr>
        <w:pStyle w:val="BodyText"/>
        <w:spacing w:before="6"/>
        <w:ind w:left="0"/>
        <w:rPr>
          <w:sz w:val="20"/>
        </w:rPr>
      </w:pPr>
    </w:p>
    <w:p>
      <w:pPr>
        <w:pStyle w:val="BodyText"/>
        <w:spacing w:line="194" w:lineRule="exact"/>
        <w:jc w:val="both"/>
      </w:pPr>
      <w:r>
        <w:rPr/>
        <w:t>Vivas, “se consolida la apertura comercial para la llegada de em-</w:t>
      </w:r>
    </w:p>
    <w:p>
      <w:pPr>
        <w:pStyle w:val="BodyText"/>
        <w:spacing w:line="232" w:lineRule="auto" w:before="2"/>
        <w:ind w:right="277"/>
        <w:jc w:val="both"/>
      </w:pPr>
      <w:r>
        <w:rPr/>
        <w:t>presas</w:t>
      </w:r>
      <w:r>
        <w:rPr>
          <w:spacing w:val="-14"/>
        </w:rPr>
        <w:t> </w:t>
      </w:r>
      <w:r>
        <w:rPr>
          <w:spacing w:val="-3"/>
        </w:rPr>
        <w:t>extranjeras</w:t>
      </w:r>
      <w:r>
        <w:rPr>
          <w:spacing w:val="-14"/>
        </w:rPr>
        <w:t> </w:t>
      </w:r>
      <w:r>
        <w:rPr/>
        <w:t>dedicadas</w:t>
      </w:r>
      <w:r>
        <w:rPr>
          <w:spacing w:val="-14"/>
        </w:rPr>
        <w:t> </w:t>
      </w:r>
      <w:r>
        <w:rPr/>
        <w:t>a</w:t>
      </w:r>
      <w:r>
        <w:rPr>
          <w:spacing w:val="-14"/>
        </w:rPr>
        <w:t> </w:t>
      </w:r>
      <w:r>
        <w:rPr/>
        <w:t>la</w:t>
      </w:r>
      <w:r>
        <w:rPr>
          <w:spacing w:val="-14"/>
        </w:rPr>
        <w:t> </w:t>
      </w:r>
      <w:r>
        <w:rPr/>
        <w:t>prestación</w:t>
      </w:r>
      <w:r>
        <w:rPr>
          <w:spacing w:val="-14"/>
        </w:rPr>
        <w:t> </w:t>
      </w:r>
      <w:r>
        <w:rPr/>
        <w:t>del</w:t>
      </w:r>
      <w:r>
        <w:rPr>
          <w:spacing w:val="-14"/>
        </w:rPr>
        <w:t> </w:t>
      </w:r>
      <w:r>
        <w:rPr/>
        <w:t>servicio</w:t>
      </w:r>
      <w:r>
        <w:rPr>
          <w:spacing w:val="-14"/>
        </w:rPr>
        <w:t> </w:t>
      </w:r>
      <w:r>
        <w:rPr/>
        <w:t>de</w:t>
      </w:r>
      <w:r>
        <w:rPr>
          <w:spacing w:val="-14"/>
        </w:rPr>
        <w:t> </w:t>
      </w:r>
      <w:r>
        <w:rPr>
          <w:spacing w:val="-3"/>
        </w:rPr>
        <w:t>tours </w:t>
      </w:r>
      <w:r>
        <w:rPr/>
        <w:t>de</w:t>
      </w:r>
      <w:r>
        <w:rPr>
          <w:spacing w:val="-26"/>
        </w:rPr>
        <w:t> </w:t>
      </w:r>
      <w:r>
        <w:rPr/>
        <w:t>buceo,</w:t>
      </w:r>
      <w:r>
        <w:rPr>
          <w:spacing w:val="-26"/>
        </w:rPr>
        <w:t> </w:t>
      </w:r>
      <w:r>
        <w:rPr>
          <w:spacing w:val="-3"/>
        </w:rPr>
        <w:t>entre</w:t>
      </w:r>
      <w:r>
        <w:rPr>
          <w:spacing w:val="-26"/>
        </w:rPr>
        <w:t> </w:t>
      </w:r>
      <w:r>
        <w:rPr>
          <w:spacing w:val="-3"/>
        </w:rPr>
        <w:t>ellas</w:t>
      </w:r>
      <w:r>
        <w:rPr>
          <w:spacing w:val="-26"/>
        </w:rPr>
        <w:t> </w:t>
      </w:r>
      <w:r>
        <w:rPr/>
        <w:t>Sand</w:t>
      </w:r>
      <w:r>
        <w:rPr>
          <w:spacing w:val="-26"/>
        </w:rPr>
        <w:t> </w:t>
      </w:r>
      <w:r>
        <w:rPr>
          <w:spacing w:val="-5"/>
        </w:rPr>
        <w:t>Dollar,</w:t>
      </w:r>
      <w:r>
        <w:rPr>
          <w:spacing w:val="-26"/>
        </w:rPr>
        <w:t> </w:t>
      </w:r>
      <w:r>
        <w:rPr>
          <w:spacing w:val="-4"/>
        </w:rPr>
        <w:t>Aquaworld,</w:t>
      </w:r>
      <w:r>
        <w:rPr>
          <w:spacing w:val="-26"/>
        </w:rPr>
        <w:t> </w:t>
      </w:r>
      <w:r>
        <w:rPr>
          <w:spacing w:val="-3"/>
        </w:rPr>
        <w:t>Atlantis</w:t>
      </w:r>
      <w:r>
        <w:rPr>
          <w:spacing w:val="-26"/>
        </w:rPr>
        <w:t> </w:t>
      </w:r>
      <w:r>
        <w:rPr>
          <w:spacing w:val="-3"/>
        </w:rPr>
        <w:t>Submarines, entre</w:t>
      </w:r>
      <w:r>
        <w:rPr>
          <w:spacing w:val="-16"/>
        </w:rPr>
        <w:t> </w:t>
      </w:r>
      <w:r>
        <w:rPr>
          <w:spacing w:val="-5"/>
        </w:rPr>
        <w:t>otras”</w:t>
      </w:r>
      <w:r>
        <w:rPr>
          <w:spacing w:val="-16"/>
        </w:rPr>
        <w:t> </w:t>
      </w:r>
      <w:r>
        <w:rPr>
          <w:spacing w:val="-3"/>
        </w:rPr>
        <w:t>(Zacarías,</w:t>
      </w:r>
      <w:r>
        <w:rPr>
          <w:spacing w:val="-16"/>
        </w:rPr>
        <w:t> </w:t>
      </w:r>
      <w:r>
        <w:rPr>
          <w:spacing w:val="-6"/>
        </w:rPr>
        <w:t>2009).</w:t>
      </w:r>
      <w:r>
        <w:rPr>
          <w:spacing w:val="-16"/>
        </w:rPr>
        <w:t> </w:t>
      </w:r>
      <w:r>
        <w:rPr/>
        <w:t>Asimismo,</w:t>
      </w:r>
      <w:r>
        <w:rPr>
          <w:spacing w:val="-16"/>
        </w:rPr>
        <w:t> </w:t>
      </w:r>
      <w:r>
        <w:rPr/>
        <w:t>empiezan</w:t>
      </w:r>
      <w:r>
        <w:rPr>
          <w:spacing w:val="-16"/>
        </w:rPr>
        <w:t> </w:t>
      </w:r>
      <w:r>
        <w:rPr/>
        <w:t>a</w:t>
      </w:r>
      <w:r>
        <w:rPr>
          <w:spacing w:val="-16"/>
        </w:rPr>
        <w:t> </w:t>
      </w:r>
      <w:r>
        <w:rPr>
          <w:spacing w:val="-3"/>
        </w:rPr>
        <w:t>instalarse</w:t>
      </w:r>
      <w:r>
        <w:rPr>
          <w:spacing w:val="-16"/>
        </w:rPr>
        <w:t> </w:t>
      </w:r>
      <w:r>
        <w:rPr/>
        <w:t>los </w:t>
      </w:r>
      <w:r>
        <w:rPr>
          <w:spacing w:val="-4"/>
        </w:rPr>
        <w:t>hoteles</w:t>
      </w:r>
      <w:r>
        <w:rPr>
          <w:spacing w:val="-25"/>
        </w:rPr>
        <w:t> </w:t>
      </w:r>
      <w:r>
        <w:rPr/>
        <w:t>de</w:t>
      </w:r>
      <w:r>
        <w:rPr>
          <w:spacing w:val="-25"/>
        </w:rPr>
        <w:t> </w:t>
      </w:r>
      <w:r>
        <w:rPr>
          <w:spacing w:val="-4"/>
        </w:rPr>
        <w:t>gran</w:t>
      </w:r>
      <w:r>
        <w:rPr>
          <w:spacing w:val="-25"/>
        </w:rPr>
        <w:t> </w:t>
      </w:r>
      <w:r>
        <w:rPr>
          <w:spacing w:val="-3"/>
        </w:rPr>
        <w:t>tamaño</w:t>
      </w:r>
      <w:r>
        <w:rPr>
          <w:spacing w:val="-25"/>
        </w:rPr>
        <w:t> </w:t>
      </w:r>
      <w:r>
        <w:rPr/>
        <w:t>y</w:t>
      </w:r>
      <w:r>
        <w:rPr>
          <w:spacing w:val="-25"/>
        </w:rPr>
        <w:t> </w:t>
      </w:r>
      <w:r>
        <w:rPr/>
        <w:t>de</w:t>
      </w:r>
      <w:r>
        <w:rPr>
          <w:spacing w:val="-25"/>
        </w:rPr>
        <w:t> </w:t>
      </w:r>
      <w:r>
        <w:rPr/>
        <w:t>cadenas</w:t>
      </w:r>
      <w:r>
        <w:rPr>
          <w:spacing w:val="-25"/>
        </w:rPr>
        <w:t> </w:t>
      </w:r>
      <w:r>
        <w:rPr>
          <w:spacing w:val="-3"/>
        </w:rPr>
        <w:t>internacionales,</w:t>
      </w:r>
      <w:r>
        <w:rPr>
          <w:spacing w:val="-25"/>
        </w:rPr>
        <w:t> </w:t>
      </w:r>
      <w:r>
        <w:rPr/>
        <w:t>como</w:t>
      </w:r>
      <w:r>
        <w:rPr>
          <w:spacing w:val="-25"/>
        </w:rPr>
        <w:t> </w:t>
      </w:r>
      <w:r>
        <w:rPr>
          <w:spacing w:val="-4"/>
        </w:rPr>
        <w:t>Fiesta </w:t>
      </w:r>
      <w:r>
        <w:rPr/>
        <w:t>Americana,</w:t>
      </w:r>
      <w:r>
        <w:rPr>
          <w:spacing w:val="-12"/>
        </w:rPr>
        <w:t> </w:t>
      </w:r>
      <w:r>
        <w:rPr/>
        <w:t>Occidental,</w:t>
      </w:r>
      <w:r>
        <w:rPr>
          <w:spacing w:val="-12"/>
        </w:rPr>
        <w:t> </w:t>
      </w:r>
      <w:r>
        <w:rPr/>
        <w:t>Iberostar</w:t>
      </w:r>
      <w:r>
        <w:rPr>
          <w:spacing w:val="-12"/>
        </w:rPr>
        <w:t> </w:t>
      </w:r>
      <w:r>
        <w:rPr/>
        <w:t>y</w:t>
      </w:r>
      <w:r>
        <w:rPr>
          <w:spacing w:val="-12"/>
        </w:rPr>
        <w:t> </w:t>
      </w:r>
      <w:r>
        <w:rPr/>
        <w:t>Wyndham</w:t>
      </w:r>
      <w:r>
        <w:rPr>
          <w:spacing w:val="-12"/>
        </w:rPr>
        <w:t> </w:t>
      </w:r>
      <w:r>
        <w:rPr/>
        <w:t>(antes</w:t>
      </w:r>
      <w:r>
        <w:rPr>
          <w:spacing w:val="-12"/>
        </w:rPr>
        <w:t> </w:t>
      </w:r>
      <w:r>
        <w:rPr/>
        <w:t>Reef</w:t>
      </w:r>
      <w:r>
        <w:rPr>
          <w:spacing w:val="-12"/>
        </w:rPr>
        <w:t> </w:t>
      </w:r>
      <w:r>
        <w:rPr/>
        <w:t>Club). </w:t>
      </w:r>
      <w:r>
        <w:rPr>
          <w:spacing w:val="-3"/>
        </w:rPr>
        <w:t>Paraíso,</w:t>
      </w:r>
      <w:r>
        <w:rPr>
          <w:spacing w:val="-28"/>
        </w:rPr>
        <w:t> </w:t>
      </w:r>
      <w:r>
        <w:rPr/>
        <w:t>Palancar</w:t>
      </w:r>
      <w:r>
        <w:rPr>
          <w:spacing w:val="-28"/>
        </w:rPr>
        <w:t> </w:t>
      </w:r>
      <w:r>
        <w:rPr/>
        <w:t>y</w:t>
      </w:r>
      <w:r>
        <w:rPr>
          <w:spacing w:val="-28"/>
        </w:rPr>
        <w:t> </w:t>
      </w:r>
      <w:r>
        <w:rPr/>
        <w:t>Dzul-ha</w:t>
      </w:r>
      <w:r>
        <w:rPr>
          <w:spacing w:val="-28"/>
        </w:rPr>
        <w:t> </w:t>
      </w:r>
      <w:r>
        <w:rPr/>
        <w:t>estaban</w:t>
      </w:r>
      <w:r>
        <w:rPr>
          <w:spacing w:val="-28"/>
        </w:rPr>
        <w:t> </w:t>
      </w:r>
      <w:r>
        <w:rPr/>
        <w:t>saturados,</w:t>
      </w:r>
      <w:r>
        <w:rPr>
          <w:spacing w:val="-28"/>
        </w:rPr>
        <w:t> </w:t>
      </w:r>
      <w:r>
        <w:rPr/>
        <w:t>se</w:t>
      </w:r>
      <w:r>
        <w:rPr>
          <w:spacing w:val="-28"/>
        </w:rPr>
        <w:t> </w:t>
      </w:r>
      <w:r>
        <w:rPr/>
        <w:t>sobreexplotaba el</w:t>
      </w:r>
      <w:r>
        <w:rPr>
          <w:spacing w:val="-25"/>
        </w:rPr>
        <w:t> </w:t>
      </w:r>
      <w:r>
        <w:rPr>
          <w:spacing w:val="-4"/>
        </w:rPr>
        <w:t>arrecife;</w:t>
      </w:r>
      <w:r>
        <w:rPr>
          <w:spacing w:val="-25"/>
        </w:rPr>
        <w:t> </w:t>
      </w:r>
      <w:r>
        <w:rPr>
          <w:spacing w:val="-3"/>
        </w:rPr>
        <w:t>había</w:t>
      </w:r>
      <w:r>
        <w:rPr>
          <w:spacing w:val="-25"/>
        </w:rPr>
        <w:t> </w:t>
      </w:r>
      <w:r>
        <w:rPr>
          <w:spacing w:val="-5"/>
        </w:rPr>
        <w:t>aproximadamente</w:t>
      </w:r>
      <w:r>
        <w:rPr>
          <w:spacing w:val="-25"/>
        </w:rPr>
        <w:t> </w:t>
      </w:r>
      <w:r>
        <w:rPr>
          <w:spacing w:val="-3"/>
        </w:rPr>
        <w:t>2,000</w:t>
      </w:r>
      <w:r>
        <w:rPr>
          <w:spacing w:val="-25"/>
        </w:rPr>
        <w:t> </w:t>
      </w:r>
      <w:r>
        <w:rPr>
          <w:spacing w:val="-3"/>
        </w:rPr>
        <w:t>buzos</w:t>
      </w:r>
      <w:r>
        <w:rPr>
          <w:spacing w:val="-25"/>
        </w:rPr>
        <w:t> </w:t>
      </w:r>
      <w:r>
        <w:rPr>
          <w:spacing w:val="-3"/>
        </w:rPr>
        <w:t>mensuales,</w:t>
      </w:r>
      <w:r>
        <w:rPr>
          <w:spacing w:val="-25"/>
        </w:rPr>
        <w:t> </w:t>
      </w:r>
      <w:r>
        <w:rPr/>
        <w:t>lo</w:t>
      </w:r>
      <w:r>
        <w:rPr>
          <w:spacing w:val="-25"/>
        </w:rPr>
        <w:t> </w:t>
      </w:r>
      <w:r>
        <w:rPr>
          <w:spacing w:val="-3"/>
        </w:rPr>
        <w:t>que </w:t>
      </w:r>
      <w:r>
        <w:rPr/>
        <w:t>originó</w:t>
      </w:r>
      <w:r>
        <w:rPr>
          <w:spacing w:val="-11"/>
        </w:rPr>
        <w:t> </w:t>
      </w:r>
      <w:r>
        <w:rPr/>
        <w:t>el</w:t>
      </w:r>
      <w:r>
        <w:rPr>
          <w:spacing w:val="-11"/>
        </w:rPr>
        <w:t> </w:t>
      </w:r>
      <w:r>
        <w:rPr>
          <w:spacing w:val="-3"/>
        </w:rPr>
        <w:t>abaratamiento</w:t>
      </w:r>
      <w:r>
        <w:rPr>
          <w:spacing w:val="-11"/>
        </w:rPr>
        <w:t> </w:t>
      </w:r>
      <w:r>
        <w:rPr/>
        <w:t>del</w:t>
      </w:r>
      <w:r>
        <w:rPr>
          <w:spacing w:val="-11"/>
        </w:rPr>
        <w:t> </w:t>
      </w:r>
      <w:r>
        <w:rPr/>
        <w:t>buceo</w:t>
      </w:r>
      <w:r>
        <w:rPr>
          <w:spacing w:val="-11"/>
        </w:rPr>
        <w:t> </w:t>
      </w:r>
      <w:r>
        <w:rPr/>
        <w:t>en</w:t>
      </w:r>
      <w:r>
        <w:rPr>
          <w:spacing w:val="-11"/>
        </w:rPr>
        <w:t> </w:t>
      </w:r>
      <w:r>
        <w:rPr/>
        <w:t>la</w:t>
      </w:r>
      <w:r>
        <w:rPr>
          <w:spacing w:val="-11"/>
        </w:rPr>
        <w:t> </w:t>
      </w:r>
      <w:r>
        <w:rPr/>
        <w:t>isla:</w:t>
      </w:r>
      <w:r>
        <w:rPr>
          <w:spacing w:val="-11"/>
        </w:rPr>
        <w:t> </w:t>
      </w:r>
      <w:r>
        <w:rPr/>
        <w:t>llegaron</w:t>
      </w:r>
      <w:r>
        <w:rPr>
          <w:spacing w:val="-11"/>
        </w:rPr>
        <w:t> </w:t>
      </w:r>
      <w:r>
        <w:rPr/>
        <w:t>a</w:t>
      </w:r>
      <w:r>
        <w:rPr>
          <w:spacing w:val="-11"/>
        </w:rPr>
        <w:t> </w:t>
      </w:r>
      <w:r>
        <w:rPr/>
        <w:t>estar</w:t>
      </w:r>
      <w:r>
        <w:rPr>
          <w:spacing w:val="-11"/>
        </w:rPr>
        <w:t> </w:t>
      </w:r>
      <w:r>
        <w:rPr/>
        <w:t>los precios</w:t>
      </w:r>
      <w:r>
        <w:rPr>
          <w:spacing w:val="-10"/>
        </w:rPr>
        <w:t> </w:t>
      </w:r>
      <w:r>
        <w:rPr/>
        <w:t>de</w:t>
      </w:r>
      <w:r>
        <w:rPr>
          <w:spacing w:val="-10"/>
        </w:rPr>
        <w:t> </w:t>
      </w:r>
      <w:r>
        <w:rPr/>
        <w:t>5.00</w:t>
      </w:r>
      <w:r>
        <w:rPr>
          <w:spacing w:val="-10"/>
        </w:rPr>
        <w:t> </w:t>
      </w:r>
      <w:r>
        <w:rPr/>
        <w:t>dólares</w:t>
      </w:r>
      <w:r>
        <w:rPr>
          <w:spacing w:val="-10"/>
        </w:rPr>
        <w:t> </w:t>
      </w:r>
      <w:r>
        <w:rPr/>
        <w:t>el</w:t>
      </w:r>
      <w:r>
        <w:rPr>
          <w:spacing w:val="-10"/>
        </w:rPr>
        <w:t> </w:t>
      </w:r>
      <w:r>
        <w:rPr/>
        <w:t>buceo.</w:t>
      </w:r>
      <w:r>
        <w:rPr>
          <w:spacing w:val="-10"/>
        </w:rPr>
        <w:t> </w:t>
      </w:r>
      <w:r>
        <w:rPr>
          <w:spacing w:val="-5"/>
        </w:rPr>
        <w:t>“Antes</w:t>
      </w:r>
      <w:r>
        <w:rPr>
          <w:spacing w:val="-10"/>
        </w:rPr>
        <w:t> </w:t>
      </w:r>
      <w:r>
        <w:rPr/>
        <w:t>Cozumel</w:t>
      </w:r>
      <w:r>
        <w:rPr>
          <w:spacing w:val="-10"/>
        </w:rPr>
        <w:t> </w:t>
      </w:r>
      <w:r>
        <w:rPr>
          <w:spacing w:val="-4"/>
        </w:rPr>
        <w:t>era</w:t>
      </w:r>
      <w:r>
        <w:rPr>
          <w:spacing w:val="-10"/>
        </w:rPr>
        <w:t> </w:t>
      </w:r>
      <w:r>
        <w:rPr/>
        <w:t>un</w:t>
      </w:r>
      <w:r>
        <w:rPr>
          <w:spacing w:val="-10"/>
        </w:rPr>
        <w:t> </w:t>
      </w:r>
      <w:r>
        <w:rPr/>
        <w:t>destino élite, </w:t>
      </w:r>
      <w:r>
        <w:rPr>
          <w:spacing w:val="-3"/>
        </w:rPr>
        <w:t>ahora </w:t>
      </w:r>
      <w:r>
        <w:rPr/>
        <w:t>es un destino más” </w:t>
      </w:r>
      <w:r>
        <w:rPr>
          <w:spacing w:val="-6"/>
        </w:rPr>
        <w:t>(May,</w:t>
      </w:r>
      <w:r>
        <w:rPr>
          <w:spacing w:val="29"/>
        </w:rPr>
        <w:t> </w:t>
      </w:r>
      <w:r>
        <w:rPr>
          <w:spacing w:val="-4"/>
        </w:rPr>
        <w:t>2009).</w:t>
      </w:r>
    </w:p>
    <w:p>
      <w:pPr>
        <w:pStyle w:val="BodyText"/>
        <w:spacing w:line="232" w:lineRule="auto"/>
        <w:ind w:right="276" w:firstLine="277"/>
        <w:jc w:val="both"/>
      </w:pPr>
      <w:r>
        <w:rPr/>
        <w:t>Al</w:t>
      </w:r>
      <w:r>
        <w:rPr>
          <w:spacing w:val="-29"/>
        </w:rPr>
        <w:t> </w:t>
      </w:r>
      <w:r>
        <w:rPr>
          <w:spacing w:val="-3"/>
        </w:rPr>
        <w:t>mismo</w:t>
      </w:r>
      <w:r>
        <w:rPr>
          <w:spacing w:val="-29"/>
        </w:rPr>
        <w:t> </w:t>
      </w:r>
      <w:r>
        <w:rPr>
          <w:spacing w:val="-3"/>
        </w:rPr>
        <w:t>tiempo</w:t>
      </w:r>
      <w:r>
        <w:rPr>
          <w:spacing w:val="-29"/>
        </w:rPr>
        <w:t> </w:t>
      </w:r>
      <w:r>
        <w:rPr/>
        <w:t>que</w:t>
      </w:r>
      <w:r>
        <w:rPr>
          <w:spacing w:val="-29"/>
        </w:rPr>
        <w:t> </w:t>
      </w:r>
      <w:r>
        <w:rPr/>
        <w:t>se</w:t>
      </w:r>
      <w:r>
        <w:rPr>
          <w:spacing w:val="-29"/>
        </w:rPr>
        <w:t> </w:t>
      </w:r>
      <w:r>
        <w:rPr>
          <w:spacing w:val="-4"/>
        </w:rPr>
        <w:t>apropiaba</w:t>
      </w:r>
      <w:r>
        <w:rPr>
          <w:spacing w:val="-29"/>
        </w:rPr>
        <w:t> </w:t>
      </w:r>
      <w:r>
        <w:rPr/>
        <w:t>del</w:t>
      </w:r>
      <w:r>
        <w:rPr>
          <w:spacing w:val="-29"/>
        </w:rPr>
        <w:t> </w:t>
      </w:r>
      <w:r>
        <w:rPr>
          <w:spacing w:val="-3"/>
        </w:rPr>
        <w:t>paisaje,</w:t>
      </w:r>
      <w:r>
        <w:rPr>
          <w:spacing w:val="-29"/>
        </w:rPr>
        <w:t> </w:t>
      </w:r>
      <w:r>
        <w:rPr/>
        <w:t>lo</w:t>
      </w:r>
      <w:r>
        <w:rPr>
          <w:spacing w:val="-29"/>
        </w:rPr>
        <w:t> </w:t>
      </w:r>
      <w:r>
        <w:rPr>
          <w:spacing w:val="-3"/>
        </w:rPr>
        <w:t>homogeneiza- </w:t>
      </w:r>
      <w:r>
        <w:rPr/>
        <w:t>ba</w:t>
      </w:r>
      <w:r>
        <w:rPr>
          <w:spacing w:val="-28"/>
        </w:rPr>
        <w:t> </w:t>
      </w:r>
      <w:r>
        <w:rPr/>
        <w:t>y</w:t>
      </w:r>
      <w:r>
        <w:rPr>
          <w:spacing w:val="-28"/>
        </w:rPr>
        <w:t> </w:t>
      </w:r>
      <w:r>
        <w:rPr/>
        <w:t>funcionalizaba</w:t>
      </w:r>
      <w:r>
        <w:rPr>
          <w:spacing w:val="-28"/>
        </w:rPr>
        <w:t> </w:t>
      </w:r>
      <w:r>
        <w:rPr>
          <w:spacing w:val="-4"/>
        </w:rPr>
        <w:t>para</w:t>
      </w:r>
      <w:r>
        <w:rPr>
          <w:spacing w:val="-28"/>
        </w:rPr>
        <w:t> </w:t>
      </w:r>
      <w:r>
        <w:rPr/>
        <w:t>el</w:t>
      </w:r>
      <w:r>
        <w:rPr>
          <w:spacing w:val="-28"/>
        </w:rPr>
        <w:t> </w:t>
      </w:r>
      <w:r>
        <w:rPr/>
        <w:t>desarrollo</w:t>
      </w:r>
      <w:r>
        <w:rPr>
          <w:spacing w:val="-28"/>
        </w:rPr>
        <w:t> </w:t>
      </w:r>
      <w:r>
        <w:rPr/>
        <w:t>de</w:t>
      </w:r>
      <w:r>
        <w:rPr>
          <w:spacing w:val="-28"/>
        </w:rPr>
        <w:t> </w:t>
      </w:r>
      <w:r>
        <w:rPr/>
        <w:t>la</w:t>
      </w:r>
      <w:r>
        <w:rPr>
          <w:spacing w:val="-28"/>
        </w:rPr>
        <w:t> </w:t>
      </w:r>
      <w:r>
        <w:rPr/>
        <w:t>actividad,</w:t>
      </w:r>
      <w:r>
        <w:rPr>
          <w:spacing w:val="-28"/>
        </w:rPr>
        <w:t> </w:t>
      </w:r>
      <w:r>
        <w:rPr/>
        <w:t>la</w:t>
      </w:r>
      <w:r>
        <w:rPr>
          <w:spacing w:val="-28"/>
        </w:rPr>
        <w:t> </w:t>
      </w:r>
      <w:r>
        <w:rPr/>
        <w:t>expansión del</w:t>
      </w:r>
      <w:r>
        <w:rPr>
          <w:spacing w:val="-25"/>
        </w:rPr>
        <w:t> </w:t>
      </w:r>
      <w:r>
        <w:rPr/>
        <w:t>turismo</w:t>
      </w:r>
      <w:r>
        <w:rPr>
          <w:spacing w:val="-25"/>
        </w:rPr>
        <w:t> </w:t>
      </w:r>
      <w:r>
        <w:rPr/>
        <w:t>fue</w:t>
      </w:r>
      <w:r>
        <w:rPr>
          <w:spacing w:val="-25"/>
        </w:rPr>
        <w:t> </w:t>
      </w:r>
      <w:r>
        <w:rPr/>
        <w:t>restringiendo</w:t>
      </w:r>
      <w:r>
        <w:rPr>
          <w:spacing w:val="-25"/>
        </w:rPr>
        <w:t> </w:t>
      </w:r>
      <w:r>
        <w:rPr/>
        <w:t>el</w:t>
      </w:r>
      <w:r>
        <w:rPr>
          <w:spacing w:val="-25"/>
        </w:rPr>
        <w:t> </w:t>
      </w:r>
      <w:r>
        <w:rPr/>
        <w:t>uso</w:t>
      </w:r>
      <w:r>
        <w:rPr>
          <w:spacing w:val="-25"/>
        </w:rPr>
        <w:t> </w:t>
      </w:r>
      <w:r>
        <w:rPr/>
        <w:t>de</w:t>
      </w:r>
      <w:r>
        <w:rPr>
          <w:spacing w:val="-25"/>
        </w:rPr>
        <w:t> </w:t>
      </w:r>
      <w:r>
        <w:rPr/>
        <w:t>los</w:t>
      </w:r>
      <w:r>
        <w:rPr>
          <w:spacing w:val="-25"/>
        </w:rPr>
        <w:t> </w:t>
      </w:r>
      <w:r>
        <w:rPr>
          <w:spacing w:val="-3"/>
        </w:rPr>
        <w:t>recursos</w:t>
      </w:r>
      <w:r>
        <w:rPr>
          <w:spacing w:val="-25"/>
        </w:rPr>
        <w:t> </w:t>
      </w:r>
      <w:r>
        <w:rPr>
          <w:spacing w:val="-3"/>
        </w:rPr>
        <w:t>naturales</w:t>
      </w:r>
      <w:r>
        <w:rPr>
          <w:spacing w:val="-25"/>
        </w:rPr>
        <w:t> </w:t>
      </w:r>
      <w:r>
        <w:rPr>
          <w:spacing w:val="-4"/>
        </w:rPr>
        <w:t>para </w:t>
      </w:r>
      <w:r>
        <w:rPr/>
        <w:t>los habitantes de Cozumel, lo cual ha sido paulatino y evidente desde sus inicios con la privatización de Chankanaab y Punta </w:t>
      </w:r>
      <w:r>
        <w:rPr>
          <w:spacing w:val="-6"/>
        </w:rPr>
        <w:t>Sur, </w:t>
      </w:r>
      <w:r>
        <w:rPr/>
        <w:t>así como el cierre de las </w:t>
      </w:r>
      <w:r>
        <w:rPr>
          <w:spacing w:val="-4"/>
        </w:rPr>
        <w:t>playas </w:t>
      </w:r>
      <w:r>
        <w:rPr/>
        <w:t>de la Zona de Apropiación </w:t>
      </w:r>
      <w:r>
        <w:rPr>
          <w:spacing w:val="-3"/>
        </w:rPr>
        <w:t>Turística </w:t>
      </w:r>
      <w:r>
        <w:rPr/>
        <w:t>Sur </w:t>
      </w:r>
      <w:r>
        <w:rPr>
          <w:spacing w:val="-3"/>
        </w:rPr>
        <w:t>para </w:t>
      </w:r>
      <w:r>
        <w:rPr/>
        <w:t>las </w:t>
      </w:r>
      <w:r>
        <w:rPr>
          <w:spacing w:val="-3"/>
        </w:rPr>
        <w:t>nuevas </w:t>
      </w:r>
      <w:r>
        <w:rPr/>
        <w:t>empresas </w:t>
      </w:r>
      <w:r>
        <w:rPr>
          <w:spacing w:val="-3"/>
        </w:rPr>
        <w:t>hoteleras </w:t>
      </w:r>
      <w:r>
        <w:rPr/>
        <w:t>trasnacionales que se establecieron en la ínsula. Como resultado, la población no tiene la posibilidad de utilizar los recursos naturales a bajo costo. A pesar de estar conscientes de la pérdida de espacios recreativos,</w:t>
      </w:r>
      <w:r>
        <w:rPr>
          <w:spacing w:val="-11"/>
        </w:rPr>
        <w:t> </w:t>
      </w:r>
      <w:r>
        <w:rPr/>
        <w:t>la</w:t>
      </w:r>
      <w:r>
        <w:rPr>
          <w:spacing w:val="-11"/>
        </w:rPr>
        <w:t> </w:t>
      </w:r>
      <w:r>
        <w:rPr/>
        <w:t>percepción</w:t>
      </w:r>
      <w:r>
        <w:rPr>
          <w:spacing w:val="-11"/>
        </w:rPr>
        <w:t> </w:t>
      </w:r>
      <w:r>
        <w:rPr/>
        <w:t>de</w:t>
      </w:r>
      <w:r>
        <w:rPr>
          <w:spacing w:val="-11"/>
        </w:rPr>
        <w:t> </w:t>
      </w:r>
      <w:r>
        <w:rPr/>
        <w:t>la</w:t>
      </w:r>
      <w:r>
        <w:rPr>
          <w:spacing w:val="-11"/>
        </w:rPr>
        <w:t> </w:t>
      </w:r>
      <w:r>
        <w:rPr/>
        <w:t>población</w:t>
      </w:r>
      <w:r>
        <w:rPr>
          <w:spacing w:val="-11"/>
        </w:rPr>
        <w:t> </w:t>
      </w:r>
      <w:r>
        <w:rPr/>
        <w:t>en</w:t>
      </w:r>
      <w:r>
        <w:rPr>
          <w:spacing w:val="-11"/>
        </w:rPr>
        <w:t> </w:t>
      </w:r>
      <w:r>
        <w:rPr/>
        <w:t>un</w:t>
      </w:r>
      <w:r>
        <w:rPr>
          <w:spacing w:val="-11"/>
        </w:rPr>
        <w:t> </w:t>
      </w:r>
      <w:r>
        <w:rPr/>
        <w:t>principio</w:t>
      </w:r>
      <w:r>
        <w:rPr>
          <w:spacing w:val="-11"/>
        </w:rPr>
        <w:t> </w:t>
      </w:r>
      <w:r>
        <w:rPr/>
        <w:t>fue</w:t>
      </w:r>
      <w:r>
        <w:rPr>
          <w:spacing w:val="-11"/>
        </w:rPr>
        <w:t> </w:t>
      </w:r>
      <w:r>
        <w:rPr/>
        <w:t>de </w:t>
      </w:r>
      <w:r>
        <w:rPr>
          <w:spacing w:val="-4"/>
        </w:rPr>
        <w:t>total </w:t>
      </w:r>
      <w:r>
        <w:rPr>
          <w:spacing w:val="-3"/>
        </w:rPr>
        <w:t>apoyo </w:t>
      </w:r>
      <w:r>
        <w:rPr/>
        <w:t>al desarrollo turístico por el crecimiento</w:t>
      </w:r>
      <w:r>
        <w:rPr>
          <w:spacing w:val="-31"/>
        </w:rPr>
        <w:t> </w:t>
      </w:r>
      <w:r>
        <w:rPr/>
        <w:t>económico que</w:t>
      </w:r>
      <w:r>
        <w:rPr>
          <w:spacing w:val="-18"/>
        </w:rPr>
        <w:t> </w:t>
      </w:r>
      <w:r>
        <w:rPr>
          <w:spacing w:val="-3"/>
        </w:rPr>
        <w:t>representa</w:t>
      </w:r>
      <w:r>
        <w:rPr>
          <w:spacing w:val="-18"/>
        </w:rPr>
        <w:t> </w:t>
      </w:r>
      <w:r>
        <w:rPr>
          <w:spacing w:val="-3"/>
        </w:rPr>
        <w:t>para</w:t>
      </w:r>
      <w:r>
        <w:rPr>
          <w:spacing w:val="-18"/>
        </w:rPr>
        <w:t> </w:t>
      </w:r>
      <w:r>
        <w:rPr/>
        <w:t>la</w:t>
      </w:r>
      <w:r>
        <w:rPr>
          <w:spacing w:val="-18"/>
        </w:rPr>
        <w:t> </w:t>
      </w:r>
      <w:r>
        <w:rPr/>
        <w:t>comunidad.</w:t>
      </w:r>
    </w:p>
    <w:p>
      <w:pPr>
        <w:pStyle w:val="BodyText"/>
        <w:spacing w:line="232" w:lineRule="auto"/>
        <w:ind w:right="277" w:firstLine="277"/>
        <w:jc w:val="both"/>
      </w:pPr>
      <w:r>
        <w:rPr/>
        <w:t>“Vimos Cancún y la Riviera y lo copiamos, hoteles grandes, discos, bares, fiesta… nos preocupamos por el turista, qué </w:t>
      </w:r>
      <w:r>
        <w:rPr>
          <w:spacing w:val="-3"/>
        </w:rPr>
        <w:t>va   </w:t>
      </w:r>
      <w:r>
        <w:rPr/>
        <w:t>a </w:t>
      </w:r>
      <w:r>
        <w:rPr>
          <w:spacing w:val="-4"/>
        </w:rPr>
        <w:t>hacer, </w:t>
      </w:r>
      <w:r>
        <w:rPr/>
        <w:t>qué </w:t>
      </w:r>
      <w:r>
        <w:rPr>
          <w:spacing w:val="-3"/>
        </w:rPr>
        <w:t>va </w:t>
      </w:r>
      <w:r>
        <w:rPr/>
        <w:t>a </w:t>
      </w:r>
      <w:r>
        <w:rPr>
          <w:spacing w:val="-4"/>
        </w:rPr>
        <w:t>comer, </w:t>
      </w:r>
      <w:r>
        <w:rPr/>
        <w:t>qué </w:t>
      </w:r>
      <w:r>
        <w:rPr>
          <w:spacing w:val="-3"/>
        </w:rPr>
        <w:t>va </w:t>
      </w:r>
      <w:r>
        <w:rPr/>
        <w:t>a </w:t>
      </w:r>
      <w:r>
        <w:rPr>
          <w:spacing w:val="-5"/>
        </w:rPr>
        <w:t>tomar, </w:t>
      </w:r>
      <w:r>
        <w:rPr/>
        <w:t>por dónde </w:t>
      </w:r>
      <w:r>
        <w:rPr>
          <w:spacing w:val="-3"/>
        </w:rPr>
        <w:t>va </w:t>
      </w:r>
      <w:r>
        <w:rPr/>
        <w:t>a </w:t>
      </w:r>
      <w:r>
        <w:rPr>
          <w:spacing w:val="-5"/>
        </w:rPr>
        <w:t>pasar, </w:t>
      </w:r>
      <w:r>
        <w:rPr/>
        <w:t>etc., y se nos olvidó que cuando hago un muelle lastimo, hago banquetas</w:t>
      </w:r>
      <w:r>
        <w:rPr>
          <w:spacing w:val="-19"/>
        </w:rPr>
        <w:t> </w:t>
      </w:r>
      <w:r>
        <w:rPr/>
        <w:t>en</w:t>
      </w:r>
      <w:r>
        <w:rPr>
          <w:spacing w:val="-19"/>
        </w:rPr>
        <w:t> </w:t>
      </w:r>
      <w:r>
        <w:rPr/>
        <w:t>zonas</w:t>
      </w:r>
      <w:r>
        <w:rPr>
          <w:spacing w:val="-19"/>
        </w:rPr>
        <w:t> </w:t>
      </w:r>
      <w:r>
        <w:rPr/>
        <w:t>de</w:t>
      </w:r>
      <w:r>
        <w:rPr>
          <w:spacing w:val="-19"/>
        </w:rPr>
        <w:t> </w:t>
      </w:r>
      <w:r>
        <w:rPr/>
        <w:t>arena,</w:t>
      </w:r>
      <w:r>
        <w:rPr>
          <w:spacing w:val="-19"/>
        </w:rPr>
        <w:t> </w:t>
      </w:r>
      <w:r>
        <w:rPr/>
        <w:t>quito</w:t>
      </w:r>
      <w:r>
        <w:rPr>
          <w:spacing w:val="-19"/>
        </w:rPr>
        <w:t> </w:t>
      </w:r>
      <w:r>
        <w:rPr/>
        <w:t>el</w:t>
      </w:r>
      <w:r>
        <w:rPr>
          <w:spacing w:val="-19"/>
        </w:rPr>
        <w:t> </w:t>
      </w:r>
      <w:r>
        <w:rPr>
          <w:spacing w:val="-3"/>
        </w:rPr>
        <w:t>manglar,</w:t>
      </w:r>
      <w:r>
        <w:rPr>
          <w:spacing w:val="-19"/>
        </w:rPr>
        <w:t> </w:t>
      </w:r>
      <w:r>
        <w:rPr/>
        <w:t>la</w:t>
      </w:r>
      <w:r>
        <w:rPr>
          <w:spacing w:val="-19"/>
        </w:rPr>
        <w:t> </w:t>
      </w:r>
      <w:r>
        <w:rPr/>
        <w:t>isla</w:t>
      </w:r>
      <w:r>
        <w:rPr>
          <w:spacing w:val="-19"/>
        </w:rPr>
        <w:t> </w:t>
      </w:r>
      <w:r>
        <w:rPr>
          <w:spacing w:val="-3"/>
        </w:rPr>
        <w:t>está</w:t>
      </w:r>
      <w:r>
        <w:rPr>
          <w:spacing w:val="-19"/>
        </w:rPr>
        <w:t> </w:t>
      </w:r>
      <w:r>
        <w:rPr/>
        <w:t>siendo lastimada por dar comodidad y </w:t>
      </w:r>
      <w:r>
        <w:rPr>
          <w:spacing w:val="-3"/>
        </w:rPr>
        <w:t>glamour, </w:t>
      </w:r>
      <w:r>
        <w:rPr/>
        <w:t>no importando lo que pase”  (Alonso,</w:t>
      </w:r>
      <w:r>
        <w:rPr>
          <w:spacing w:val="39"/>
        </w:rPr>
        <w:t> </w:t>
      </w:r>
      <w:r>
        <w:rPr>
          <w:spacing w:val="-4"/>
        </w:rPr>
        <w:t>2009).</w:t>
      </w:r>
    </w:p>
    <w:p>
      <w:pPr>
        <w:pStyle w:val="BodyText"/>
        <w:spacing w:line="232" w:lineRule="auto"/>
        <w:ind w:right="277" w:firstLine="277"/>
        <w:jc w:val="both"/>
      </w:pPr>
      <w:r>
        <w:rPr/>
        <w:t>A pesar de la inexistencia que se observa de una política tu- rística</w:t>
      </w:r>
      <w:r>
        <w:rPr>
          <w:spacing w:val="-11"/>
        </w:rPr>
        <w:t> </w:t>
      </w:r>
      <w:r>
        <w:rPr/>
        <w:t>local,</w:t>
      </w:r>
      <w:r>
        <w:rPr>
          <w:spacing w:val="-11"/>
        </w:rPr>
        <w:t> </w:t>
      </w:r>
      <w:r>
        <w:rPr>
          <w:spacing w:val="-3"/>
        </w:rPr>
        <w:t>hay</w:t>
      </w:r>
      <w:r>
        <w:rPr>
          <w:spacing w:val="-11"/>
        </w:rPr>
        <w:t> </w:t>
      </w:r>
      <w:r>
        <w:rPr/>
        <w:t>una</w:t>
      </w:r>
      <w:r>
        <w:rPr>
          <w:spacing w:val="-11"/>
        </w:rPr>
        <w:t> </w:t>
      </w:r>
      <w:r>
        <w:rPr>
          <w:spacing w:val="-3"/>
        </w:rPr>
        <w:t>clara</w:t>
      </w:r>
      <w:r>
        <w:rPr>
          <w:spacing w:val="-11"/>
        </w:rPr>
        <w:t> </w:t>
      </w:r>
      <w:r>
        <w:rPr/>
        <w:t>tendencia</w:t>
      </w:r>
      <w:r>
        <w:rPr>
          <w:spacing w:val="-11"/>
        </w:rPr>
        <w:t> </w:t>
      </w:r>
      <w:r>
        <w:rPr/>
        <w:t>a</w:t>
      </w:r>
      <w:r>
        <w:rPr>
          <w:spacing w:val="-11"/>
        </w:rPr>
        <w:t> </w:t>
      </w:r>
      <w:r>
        <w:rPr/>
        <w:t>priorizar</w:t>
      </w:r>
      <w:r>
        <w:rPr>
          <w:spacing w:val="-11"/>
        </w:rPr>
        <w:t> </w:t>
      </w:r>
      <w:r>
        <w:rPr/>
        <w:t>el</w:t>
      </w:r>
      <w:r>
        <w:rPr>
          <w:spacing w:val="-11"/>
        </w:rPr>
        <w:t> </w:t>
      </w:r>
      <w:r>
        <w:rPr/>
        <w:t>aumento</w:t>
      </w:r>
      <w:r>
        <w:rPr>
          <w:spacing w:val="-11"/>
        </w:rPr>
        <w:t> </w:t>
      </w:r>
      <w:r>
        <w:rPr/>
        <w:t>en</w:t>
      </w:r>
      <w:r>
        <w:rPr>
          <w:spacing w:val="-11"/>
        </w:rPr>
        <w:t> </w:t>
      </w:r>
      <w:r>
        <w:rPr/>
        <w:t>el arribo</w:t>
      </w:r>
      <w:r>
        <w:rPr>
          <w:spacing w:val="-27"/>
        </w:rPr>
        <w:t> </w:t>
      </w:r>
      <w:r>
        <w:rPr/>
        <w:t>de</w:t>
      </w:r>
      <w:r>
        <w:rPr>
          <w:spacing w:val="-27"/>
        </w:rPr>
        <w:t> </w:t>
      </w:r>
      <w:r>
        <w:rPr>
          <w:spacing w:val="-3"/>
        </w:rPr>
        <w:t>turistas</w:t>
      </w:r>
      <w:r>
        <w:rPr>
          <w:spacing w:val="-27"/>
        </w:rPr>
        <w:t> </w:t>
      </w:r>
      <w:r>
        <w:rPr>
          <w:spacing w:val="-3"/>
        </w:rPr>
        <w:t>internacionales</w:t>
      </w:r>
      <w:r>
        <w:rPr>
          <w:spacing w:val="-27"/>
        </w:rPr>
        <w:t> </w:t>
      </w:r>
      <w:r>
        <w:rPr/>
        <w:t>con</w:t>
      </w:r>
      <w:r>
        <w:rPr>
          <w:spacing w:val="-27"/>
        </w:rPr>
        <w:t> </w:t>
      </w:r>
      <w:r>
        <w:rPr/>
        <w:t>la</w:t>
      </w:r>
      <w:r>
        <w:rPr>
          <w:spacing w:val="-27"/>
        </w:rPr>
        <w:t> </w:t>
      </w:r>
      <w:r>
        <w:rPr/>
        <w:t>finalidad</w:t>
      </w:r>
      <w:r>
        <w:rPr>
          <w:spacing w:val="-27"/>
        </w:rPr>
        <w:t> </w:t>
      </w:r>
      <w:r>
        <w:rPr/>
        <w:t>de</w:t>
      </w:r>
      <w:r>
        <w:rPr>
          <w:spacing w:val="-27"/>
        </w:rPr>
        <w:t> </w:t>
      </w:r>
      <w:r>
        <w:rPr>
          <w:spacing w:val="-4"/>
        </w:rPr>
        <w:t>traer</w:t>
      </w:r>
      <w:r>
        <w:rPr>
          <w:spacing w:val="-27"/>
        </w:rPr>
        <w:t> </w:t>
      </w:r>
      <w:r>
        <w:rPr>
          <w:spacing w:val="-5"/>
        </w:rPr>
        <w:t>mayores </w:t>
      </w:r>
      <w:r>
        <w:rPr/>
        <w:t>ingresos por divisas, a minimizar el </w:t>
      </w:r>
      <w:r>
        <w:rPr>
          <w:spacing w:val="-3"/>
        </w:rPr>
        <w:t>interés </w:t>
      </w:r>
      <w:r>
        <w:rPr/>
        <w:t>por el segmento na- cional</w:t>
      </w:r>
      <w:r>
        <w:rPr>
          <w:spacing w:val="-12"/>
        </w:rPr>
        <w:t> </w:t>
      </w:r>
      <w:r>
        <w:rPr>
          <w:spacing w:val="-9"/>
        </w:rPr>
        <w:t>y,</w:t>
      </w:r>
      <w:r>
        <w:rPr>
          <w:spacing w:val="-12"/>
        </w:rPr>
        <w:t> </w:t>
      </w:r>
      <w:r>
        <w:rPr/>
        <w:t>sobre</w:t>
      </w:r>
      <w:r>
        <w:rPr>
          <w:spacing w:val="-12"/>
        </w:rPr>
        <w:t> </w:t>
      </w:r>
      <w:r>
        <w:rPr/>
        <w:t>todo,</w:t>
      </w:r>
      <w:r>
        <w:rPr>
          <w:spacing w:val="-11"/>
        </w:rPr>
        <w:t> </w:t>
      </w:r>
      <w:r>
        <w:rPr/>
        <w:t>a</w:t>
      </w:r>
      <w:r>
        <w:rPr>
          <w:spacing w:val="-12"/>
        </w:rPr>
        <w:t> </w:t>
      </w:r>
      <w:r>
        <w:rPr/>
        <w:t>ampliar</w:t>
      </w:r>
      <w:r>
        <w:rPr>
          <w:spacing w:val="-12"/>
        </w:rPr>
        <w:t> </w:t>
      </w:r>
      <w:r>
        <w:rPr/>
        <w:t>el</w:t>
      </w:r>
      <w:r>
        <w:rPr>
          <w:spacing w:val="-11"/>
        </w:rPr>
        <w:t> </w:t>
      </w:r>
      <w:r>
        <w:rPr/>
        <w:t>número</w:t>
      </w:r>
      <w:r>
        <w:rPr>
          <w:spacing w:val="-11"/>
        </w:rPr>
        <w:t> </w:t>
      </w:r>
      <w:r>
        <w:rPr/>
        <w:t>de</w:t>
      </w:r>
      <w:r>
        <w:rPr>
          <w:spacing w:val="-12"/>
        </w:rPr>
        <w:t> </w:t>
      </w:r>
      <w:r>
        <w:rPr/>
        <w:t>empleos,</w:t>
      </w:r>
      <w:r>
        <w:rPr>
          <w:spacing w:val="-12"/>
        </w:rPr>
        <w:t> </w:t>
      </w:r>
      <w:r>
        <w:rPr/>
        <w:t>aunque</w:t>
      </w:r>
      <w:r>
        <w:rPr>
          <w:spacing w:val="-12"/>
        </w:rPr>
        <w:t> </w:t>
      </w:r>
      <w:r>
        <w:rPr/>
        <w:t>la</w:t>
      </w:r>
    </w:p>
    <w:p>
      <w:pPr>
        <w:spacing w:after="0" w:line="232" w:lineRule="auto"/>
        <w:jc w:val="both"/>
        <w:sectPr>
          <w:pgSz w:w="8500" w:h="12750"/>
          <w:pgMar w:header="1135" w:footer="0" w:top="1700" w:bottom="280" w:left="1160" w:right="1160"/>
        </w:sectPr>
      </w:pPr>
    </w:p>
    <w:p>
      <w:pPr>
        <w:pStyle w:val="BodyText"/>
        <w:spacing w:before="11"/>
        <w:ind w:left="0"/>
        <w:rPr>
          <w:sz w:val="20"/>
        </w:rPr>
      </w:pPr>
    </w:p>
    <w:p>
      <w:pPr>
        <w:pStyle w:val="BodyText"/>
        <w:spacing w:line="194" w:lineRule="exact"/>
        <w:jc w:val="both"/>
      </w:pPr>
      <w:r>
        <w:rPr/>
        <w:t>calidad de los mismos va pauperizándose con el paso del tiempo.</w:t>
      </w:r>
    </w:p>
    <w:p>
      <w:pPr>
        <w:pStyle w:val="BodyText"/>
        <w:spacing w:line="232" w:lineRule="auto" w:before="2"/>
        <w:ind w:right="277"/>
        <w:jc w:val="both"/>
      </w:pPr>
      <w:r>
        <w:rPr/>
        <w:t>Cozumel</w:t>
      </w:r>
      <w:r>
        <w:rPr>
          <w:spacing w:val="-13"/>
        </w:rPr>
        <w:t> </w:t>
      </w:r>
      <w:r>
        <w:rPr>
          <w:spacing w:val="-3"/>
        </w:rPr>
        <w:t>opta</w:t>
      </w:r>
      <w:r>
        <w:rPr>
          <w:spacing w:val="-13"/>
        </w:rPr>
        <w:t> </w:t>
      </w:r>
      <w:r>
        <w:rPr/>
        <w:t>por</w:t>
      </w:r>
      <w:r>
        <w:rPr>
          <w:spacing w:val="-13"/>
        </w:rPr>
        <w:t> </w:t>
      </w:r>
      <w:r>
        <w:rPr/>
        <w:t>el</w:t>
      </w:r>
      <w:r>
        <w:rPr>
          <w:spacing w:val="-13"/>
        </w:rPr>
        <w:t> </w:t>
      </w:r>
      <w:r>
        <w:rPr/>
        <w:t>turismo</w:t>
      </w:r>
      <w:r>
        <w:rPr>
          <w:spacing w:val="-13"/>
        </w:rPr>
        <w:t> </w:t>
      </w:r>
      <w:r>
        <w:rPr/>
        <w:t>de</w:t>
      </w:r>
      <w:r>
        <w:rPr>
          <w:spacing w:val="-13"/>
        </w:rPr>
        <w:t> </w:t>
      </w:r>
      <w:r>
        <w:rPr/>
        <w:t>cruceros,</w:t>
      </w:r>
      <w:r>
        <w:rPr>
          <w:spacing w:val="-13"/>
        </w:rPr>
        <w:t> </w:t>
      </w:r>
      <w:r>
        <w:rPr>
          <w:spacing w:val="-4"/>
        </w:rPr>
        <w:t>ya</w:t>
      </w:r>
      <w:r>
        <w:rPr>
          <w:spacing w:val="-13"/>
        </w:rPr>
        <w:t> </w:t>
      </w:r>
      <w:r>
        <w:rPr/>
        <w:t>que</w:t>
      </w:r>
      <w:r>
        <w:rPr>
          <w:spacing w:val="-13"/>
        </w:rPr>
        <w:t> </w:t>
      </w:r>
      <w:r>
        <w:rPr/>
        <w:t>“todas</w:t>
      </w:r>
      <w:r>
        <w:rPr>
          <w:spacing w:val="-13"/>
        </w:rPr>
        <w:t> </w:t>
      </w:r>
      <w:r>
        <w:rPr/>
        <w:t>las</w:t>
      </w:r>
      <w:r>
        <w:rPr>
          <w:spacing w:val="-13"/>
        </w:rPr>
        <w:t> </w:t>
      </w:r>
      <w:r>
        <w:rPr>
          <w:spacing w:val="-3"/>
        </w:rPr>
        <w:t>balas </w:t>
      </w:r>
      <w:r>
        <w:rPr>
          <w:spacing w:val="-5"/>
        </w:rPr>
        <w:t>están</w:t>
      </w:r>
      <w:r>
        <w:rPr>
          <w:spacing w:val="-11"/>
        </w:rPr>
        <w:t> </w:t>
      </w:r>
      <w:r>
        <w:rPr>
          <w:spacing w:val="-3"/>
        </w:rPr>
        <w:t>dirigidas</w:t>
      </w:r>
      <w:r>
        <w:rPr>
          <w:spacing w:val="-11"/>
        </w:rPr>
        <w:t> </w:t>
      </w:r>
      <w:r>
        <w:rPr/>
        <w:t>a</w:t>
      </w:r>
      <w:r>
        <w:rPr>
          <w:spacing w:val="-11"/>
        </w:rPr>
        <w:t> </w:t>
      </w:r>
      <w:r>
        <w:rPr/>
        <w:t>una</w:t>
      </w:r>
      <w:r>
        <w:rPr>
          <w:spacing w:val="-11"/>
        </w:rPr>
        <w:t> </w:t>
      </w:r>
      <w:r>
        <w:rPr>
          <w:spacing w:val="-3"/>
        </w:rPr>
        <w:t>misma</w:t>
      </w:r>
      <w:r>
        <w:rPr>
          <w:spacing w:val="-11"/>
        </w:rPr>
        <w:t> </w:t>
      </w:r>
      <w:r>
        <w:rPr>
          <w:spacing w:val="-4"/>
        </w:rPr>
        <w:t>presa”</w:t>
      </w:r>
      <w:r>
        <w:rPr>
          <w:spacing w:val="-11"/>
        </w:rPr>
        <w:t> </w:t>
      </w:r>
      <w:r>
        <w:rPr>
          <w:spacing w:val="-3"/>
        </w:rPr>
        <w:t>(Alonso,</w:t>
      </w:r>
      <w:r>
        <w:rPr>
          <w:spacing w:val="-11"/>
        </w:rPr>
        <w:t> </w:t>
      </w:r>
      <w:r>
        <w:rPr>
          <w:spacing w:val="-6"/>
        </w:rPr>
        <w:t>2009),</w:t>
      </w:r>
      <w:r>
        <w:rPr>
          <w:spacing w:val="-11"/>
        </w:rPr>
        <w:t> </w:t>
      </w:r>
      <w:r>
        <w:rPr/>
        <w:t>y</w:t>
      </w:r>
      <w:r>
        <w:rPr>
          <w:spacing w:val="-11"/>
        </w:rPr>
        <w:t> </w:t>
      </w:r>
      <w:r>
        <w:rPr>
          <w:spacing w:val="-3"/>
        </w:rPr>
        <w:t>las</w:t>
      </w:r>
      <w:r>
        <w:rPr>
          <w:spacing w:val="-11"/>
        </w:rPr>
        <w:t> </w:t>
      </w:r>
      <w:r>
        <w:rPr/>
        <w:t>experien- cias</w:t>
      </w:r>
      <w:r>
        <w:rPr>
          <w:spacing w:val="-6"/>
        </w:rPr>
        <w:t> </w:t>
      </w:r>
      <w:r>
        <w:rPr/>
        <w:t>han</w:t>
      </w:r>
      <w:r>
        <w:rPr>
          <w:spacing w:val="-6"/>
        </w:rPr>
        <w:t> </w:t>
      </w:r>
      <w:r>
        <w:rPr/>
        <w:t>demostrado</w:t>
      </w:r>
      <w:r>
        <w:rPr>
          <w:spacing w:val="-6"/>
        </w:rPr>
        <w:t> </w:t>
      </w:r>
      <w:r>
        <w:rPr/>
        <w:t>que</w:t>
      </w:r>
      <w:r>
        <w:rPr>
          <w:spacing w:val="-6"/>
        </w:rPr>
        <w:t> </w:t>
      </w:r>
      <w:r>
        <w:rPr/>
        <w:t>ser</w:t>
      </w:r>
      <w:r>
        <w:rPr>
          <w:spacing w:val="-6"/>
        </w:rPr>
        <w:t> </w:t>
      </w:r>
      <w:r>
        <w:rPr/>
        <w:t>una</w:t>
      </w:r>
      <w:r>
        <w:rPr>
          <w:spacing w:val="-6"/>
        </w:rPr>
        <w:t> </w:t>
      </w:r>
      <w:r>
        <w:rPr/>
        <w:t>localidad</w:t>
      </w:r>
      <w:r>
        <w:rPr>
          <w:spacing w:val="-6"/>
        </w:rPr>
        <w:t> </w:t>
      </w:r>
      <w:r>
        <w:rPr/>
        <w:t>monoproductora</w:t>
      </w:r>
      <w:r>
        <w:rPr>
          <w:spacing w:val="-6"/>
        </w:rPr>
        <w:t> </w:t>
      </w:r>
      <w:r>
        <w:rPr/>
        <w:t>ha repercutido</w:t>
      </w:r>
      <w:r>
        <w:rPr>
          <w:spacing w:val="-16"/>
        </w:rPr>
        <w:t> </w:t>
      </w:r>
      <w:r>
        <w:rPr/>
        <w:t>en</w:t>
      </w:r>
      <w:r>
        <w:rPr>
          <w:spacing w:val="-16"/>
        </w:rPr>
        <w:t> </w:t>
      </w:r>
      <w:r>
        <w:rPr/>
        <w:t>la</w:t>
      </w:r>
      <w:r>
        <w:rPr>
          <w:spacing w:val="-16"/>
        </w:rPr>
        <w:t> </w:t>
      </w:r>
      <w:r>
        <w:rPr/>
        <w:t>sociedad,</w:t>
      </w:r>
      <w:r>
        <w:rPr>
          <w:spacing w:val="-16"/>
        </w:rPr>
        <w:t> </w:t>
      </w:r>
      <w:r>
        <w:rPr/>
        <w:t>tales</w:t>
      </w:r>
      <w:r>
        <w:rPr>
          <w:spacing w:val="-16"/>
        </w:rPr>
        <w:t> </w:t>
      </w:r>
      <w:r>
        <w:rPr/>
        <w:t>fueron</w:t>
      </w:r>
      <w:r>
        <w:rPr>
          <w:spacing w:val="-16"/>
        </w:rPr>
        <w:t> </w:t>
      </w:r>
      <w:r>
        <w:rPr/>
        <w:t>las</w:t>
      </w:r>
      <w:r>
        <w:rPr>
          <w:spacing w:val="-16"/>
        </w:rPr>
        <w:t> </w:t>
      </w:r>
      <w:r>
        <w:rPr/>
        <w:t>secuelas</w:t>
      </w:r>
      <w:r>
        <w:rPr>
          <w:spacing w:val="-16"/>
        </w:rPr>
        <w:t> </w:t>
      </w:r>
      <w:r>
        <w:rPr/>
        <w:t>del</w:t>
      </w:r>
      <w:r>
        <w:rPr>
          <w:spacing w:val="-16"/>
        </w:rPr>
        <w:t> </w:t>
      </w:r>
      <w:r>
        <w:rPr/>
        <w:t>huracán </w:t>
      </w:r>
      <w:r>
        <w:rPr>
          <w:spacing w:val="-4"/>
        </w:rPr>
        <w:t>Wilma </w:t>
      </w:r>
      <w:r>
        <w:rPr/>
        <w:t>en </w:t>
      </w:r>
      <w:r>
        <w:rPr>
          <w:spacing w:val="-9"/>
        </w:rPr>
        <w:t>2005 </w:t>
      </w:r>
      <w:r>
        <w:rPr/>
        <w:t>y del </w:t>
      </w:r>
      <w:r>
        <w:rPr>
          <w:spacing w:val="-6"/>
        </w:rPr>
        <w:t>brote </w:t>
      </w:r>
      <w:r>
        <w:rPr/>
        <w:t>de </w:t>
      </w:r>
      <w:r>
        <w:rPr>
          <w:spacing w:val="-3"/>
        </w:rPr>
        <w:t>influenza AH1N1 </w:t>
      </w:r>
      <w:r>
        <w:rPr/>
        <w:t>en </w:t>
      </w:r>
      <w:r>
        <w:rPr>
          <w:spacing w:val="-6"/>
        </w:rPr>
        <w:t>mayo </w:t>
      </w:r>
      <w:r>
        <w:rPr/>
        <w:t>de </w:t>
      </w:r>
      <w:r>
        <w:rPr>
          <w:spacing w:val="-8"/>
        </w:rPr>
        <w:t>2009. </w:t>
      </w:r>
      <w:r>
        <w:rPr/>
        <w:t>La</w:t>
      </w:r>
      <w:r>
        <w:rPr>
          <w:spacing w:val="-10"/>
        </w:rPr>
        <w:t> </w:t>
      </w:r>
      <w:r>
        <w:rPr/>
        <w:t>influenza</w:t>
      </w:r>
      <w:r>
        <w:rPr>
          <w:spacing w:val="-10"/>
        </w:rPr>
        <w:t> </w:t>
      </w:r>
      <w:r>
        <w:rPr/>
        <w:t>fue</w:t>
      </w:r>
      <w:r>
        <w:rPr>
          <w:spacing w:val="-10"/>
        </w:rPr>
        <w:t> </w:t>
      </w:r>
      <w:r>
        <w:rPr/>
        <w:t>mortal</w:t>
      </w:r>
      <w:r>
        <w:rPr>
          <w:spacing w:val="-10"/>
        </w:rPr>
        <w:t> </w:t>
      </w:r>
      <w:r>
        <w:rPr>
          <w:spacing w:val="-3"/>
        </w:rPr>
        <w:t>para</w:t>
      </w:r>
      <w:r>
        <w:rPr>
          <w:spacing w:val="-10"/>
        </w:rPr>
        <w:t> </w:t>
      </w:r>
      <w:r>
        <w:rPr/>
        <w:t>el</w:t>
      </w:r>
      <w:r>
        <w:rPr>
          <w:spacing w:val="-10"/>
        </w:rPr>
        <w:t> </w:t>
      </w:r>
      <w:r>
        <w:rPr/>
        <w:t>turismo:</w:t>
      </w:r>
      <w:r>
        <w:rPr>
          <w:spacing w:val="-10"/>
        </w:rPr>
        <w:t> </w:t>
      </w:r>
      <w:r>
        <w:rPr/>
        <w:t>“todo</w:t>
      </w:r>
      <w:r>
        <w:rPr>
          <w:spacing w:val="-10"/>
        </w:rPr>
        <w:t> </w:t>
      </w:r>
      <w:r>
        <w:rPr/>
        <w:t>se</w:t>
      </w:r>
      <w:r>
        <w:rPr>
          <w:spacing w:val="-10"/>
        </w:rPr>
        <w:t> </w:t>
      </w:r>
      <w:r>
        <w:rPr/>
        <w:t>cerró,</w:t>
      </w:r>
      <w:r>
        <w:rPr>
          <w:spacing w:val="-10"/>
        </w:rPr>
        <w:t> </w:t>
      </w:r>
      <w:r>
        <w:rPr/>
        <w:t>no</w:t>
      </w:r>
      <w:r>
        <w:rPr>
          <w:spacing w:val="-10"/>
        </w:rPr>
        <w:t> </w:t>
      </w:r>
      <w:r>
        <w:rPr/>
        <w:t>había nadie,</w:t>
      </w:r>
      <w:r>
        <w:rPr>
          <w:spacing w:val="-19"/>
        </w:rPr>
        <w:t> </w:t>
      </w:r>
      <w:r>
        <w:rPr/>
        <w:t>fue</w:t>
      </w:r>
      <w:r>
        <w:rPr>
          <w:spacing w:val="-19"/>
        </w:rPr>
        <w:t> </w:t>
      </w:r>
      <w:r>
        <w:rPr/>
        <w:t>peor</w:t>
      </w:r>
      <w:r>
        <w:rPr>
          <w:spacing w:val="-19"/>
        </w:rPr>
        <w:t> </w:t>
      </w:r>
      <w:r>
        <w:rPr/>
        <w:t>que</w:t>
      </w:r>
      <w:r>
        <w:rPr>
          <w:spacing w:val="-19"/>
        </w:rPr>
        <w:t> </w:t>
      </w:r>
      <w:r>
        <w:rPr/>
        <w:t>con</w:t>
      </w:r>
      <w:r>
        <w:rPr>
          <w:spacing w:val="-19"/>
        </w:rPr>
        <w:t> </w:t>
      </w:r>
      <w:r>
        <w:rPr/>
        <w:t>Wilma</w:t>
      </w:r>
      <w:r>
        <w:rPr>
          <w:spacing w:val="-19"/>
        </w:rPr>
        <w:t> </w:t>
      </w:r>
      <w:r>
        <w:rPr/>
        <w:t>y</w:t>
      </w:r>
      <w:r>
        <w:rPr>
          <w:spacing w:val="-19"/>
        </w:rPr>
        <w:t> </w:t>
      </w:r>
      <w:r>
        <w:rPr/>
        <w:t>Gilberto,</w:t>
      </w:r>
      <w:r>
        <w:rPr>
          <w:spacing w:val="-19"/>
        </w:rPr>
        <w:t> </w:t>
      </w:r>
      <w:r>
        <w:rPr/>
        <w:t>todo</w:t>
      </w:r>
      <w:r>
        <w:rPr>
          <w:spacing w:val="-19"/>
        </w:rPr>
        <w:t> </w:t>
      </w:r>
      <w:r>
        <w:rPr/>
        <w:t>por</w:t>
      </w:r>
      <w:r>
        <w:rPr>
          <w:spacing w:val="-19"/>
        </w:rPr>
        <w:t> </w:t>
      </w:r>
      <w:r>
        <w:rPr/>
        <w:t>depender</w:t>
      </w:r>
      <w:r>
        <w:rPr>
          <w:spacing w:val="-19"/>
        </w:rPr>
        <w:t> </w:t>
      </w:r>
      <w:r>
        <w:rPr/>
        <w:t>del crucero”  (Alonso,</w:t>
      </w:r>
      <w:r>
        <w:rPr>
          <w:spacing w:val="33"/>
        </w:rPr>
        <w:t> </w:t>
      </w:r>
      <w:r>
        <w:rPr>
          <w:spacing w:val="-4"/>
        </w:rPr>
        <w:t>2009).</w:t>
      </w:r>
    </w:p>
    <w:p>
      <w:pPr>
        <w:pStyle w:val="BodyText"/>
        <w:spacing w:line="232" w:lineRule="auto"/>
        <w:ind w:right="277" w:firstLine="277"/>
        <w:jc w:val="both"/>
      </w:pPr>
      <w:r>
        <w:rPr/>
        <w:t>Probablemente uno de los cambios más radicales de la isla son</w:t>
      </w:r>
      <w:r>
        <w:rPr>
          <w:spacing w:val="-5"/>
        </w:rPr>
        <w:t> </w:t>
      </w:r>
      <w:r>
        <w:rPr/>
        <w:t>las</w:t>
      </w:r>
      <w:r>
        <w:rPr>
          <w:spacing w:val="-5"/>
        </w:rPr>
        <w:t> </w:t>
      </w:r>
      <w:r>
        <w:rPr/>
        <w:t>relaciones</w:t>
      </w:r>
      <w:r>
        <w:rPr>
          <w:spacing w:val="-5"/>
        </w:rPr>
        <w:t> </w:t>
      </w:r>
      <w:r>
        <w:rPr/>
        <w:t>sociales</w:t>
      </w:r>
      <w:r>
        <w:rPr>
          <w:spacing w:val="-5"/>
        </w:rPr>
        <w:t> </w:t>
      </w:r>
      <w:r>
        <w:rPr/>
        <w:t>entre</w:t>
      </w:r>
      <w:r>
        <w:rPr>
          <w:spacing w:val="-5"/>
        </w:rPr>
        <w:t> </w:t>
      </w:r>
      <w:r>
        <w:rPr/>
        <w:t>los</w:t>
      </w:r>
      <w:r>
        <w:rPr>
          <w:spacing w:val="-5"/>
        </w:rPr>
        <w:t> </w:t>
      </w:r>
      <w:r>
        <w:rPr/>
        <w:t>mismos</w:t>
      </w:r>
      <w:r>
        <w:rPr>
          <w:spacing w:val="-5"/>
        </w:rPr>
        <w:t> </w:t>
      </w:r>
      <w:r>
        <w:rPr/>
        <w:t>individuos,</w:t>
      </w:r>
      <w:r>
        <w:rPr>
          <w:spacing w:val="-5"/>
        </w:rPr>
        <w:t> </w:t>
      </w:r>
      <w:r>
        <w:rPr/>
        <w:t>motiva- do por el aumento de población </w:t>
      </w:r>
      <w:r>
        <w:rPr>
          <w:spacing w:val="-3"/>
        </w:rPr>
        <w:t>migrante </w:t>
      </w:r>
      <w:r>
        <w:rPr/>
        <w:t>a la localidad, lo que ha modificado sus formas de </w:t>
      </w:r>
      <w:r>
        <w:rPr>
          <w:spacing w:val="-4"/>
        </w:rPr>
        <w:t>pensar, </w:t>
      </w:r>
      <w:r>
        <w:rPr/>
        <w:t>actuar y </w:t>
      </w:r>
      <w:r>
        <w:rPr>
          <w:spacing w:val="-4"/>
        </w:rPr>
        <w:t>vivir, </w:t>
      </w:r>
      <w:r>
        <w:rPr/>
        <w:t>debido a la recepción de </w:t>
      </w:r>
      <w:r>
        <w:rPr>
          <w:spacing w:val="-3"/>
        </w:rPr>
        <w:t>otro </w:t>
      </w:r>
      <w:r>
        <w:rPr/>
        <w:t>tipo de ideas y pensamientos, </w:t>
      </w:r>
      <w:r>
        <w:rPr>
          <w:spacing w:val="-4"/>
        </w:rPr>
        <w:t>ya </w:t>
      </w:r>
      <w:r>
        <w:rPr/>
        <w:t>que más de </w:t>
      </w:r>
      <w:r>
        <w:rPr>
          <w:spacing w:val="-7"/>
        </w:rPr>
        <w:t>50 </w:t>
      </w:r>
      <w:r>
        <w:rPr/>
        <w:t>por ciento de los habitantes de Cozumel son inmigrantes y población</w:t>
      </w:r>
      <w:r>
        <w:rPr>
          <w:spacing w:val="-20"/>
        </w:rPr>
        <w:t> </w:t>
      </w:r>
      <w:r>
        <w:rPr/>
        <w:t>flotante.</w:t>
      </w:r>
      <w:r>
        <w:rPr>
          <w:spacing w:val="-20"/>
        </w:rPr>
        <w:t> </w:t>
      </w:r>
      <w:r>
        <w:rPr/>
        <w:t>“Los</w:t>
      </w:r>
      <w:r>
        <w:rPr>
          <w:spacing w:val="-20"/>
        </w:rPr>
        <w:t> </w:t>
      </w:r>
      <w:r>
        <w:rPr/>
        <w:t>guerrerenses</w:t>
      </w:r>
      <w:r>
        <w:rPr>
          <w:spacing w:val="-20"/>
        </w:rPr>
        <w:t> </w:t>
      </w:r>
      <w:r>
        <w:rPr/>
        <w:t>brincan</w:t>
      </w:r>
      <w:r>
        <w:rPr>
          <w:spacing w:val="-20"/>
        </w:rPr>
        <w:t> </w:t>
      </w:r>
      <w:r>
        <w:rPr/>
        <w:t>en</w:t>
      </w:r>
      <w:r>
        <w:rPr>
          <w:spacing w:val="-20"/>
        </w:rPr>
        <w:t> </w:t>
      </w:r>
      <w:r>
        <w:rPr/>
        <w:t>las</w:t>
      </w:r>
      <w:r>
        <w:rPr>
          <w:spacing w:val="-20"/>
        </w:rPr>
        <w:t> </w:t>
      </w:r>
      <w:r>
        <w:rPr>
          <w:spacing w:val="-3"/>
        </w:rPr>
        <w:t>temporadas</w:t>
      </w:r>
    </w:p>
    <w:p>
      <w:pPr>
        <w:pStyle w:val="BodyText"/>
        <w:spacing w:line="232" w:lineRule="auto"/>
        <w:ind w:right="278"/>
        <w:jc w:val="both"/>
      </w:pPr>
      <w:r>
        <w:rPr/>
        <w:t>–Semana Santa en Acapulco, verano en Cozumel, septiembre y octubre en Zihuatanejo–, además de toda la gente que llega a emplearse en la construcción, que en su mayoría son gente de Tabasco  y  Chiapas”  (Zacarías, 2009).</w:t>
      </w:r>
    </w:p>
    <w:p>
      <w:pPr>
        <w:pStyle w:val="BodyText"/>
        <w:spacing w:line="232" w:lineRule="auto"/>
        <w:ind w:right="277" w:firstLine="277"/>
        <w:jc w:val="both"/>
      </w:pPr>
      <w:r>
        <w:rPr/>
        <w:t>La</w:t>
      </w:r>
      <w:r>
        <w:rPr>
          <w:spacing w:val="-21"/>
        </w:rPr>
        <w:t> </w:t>
      </w:r>
      <w:r>
        <w:rPr/>
        <w:t>modernización</w:t>
      </w:r>
      <w:r>
        <w:rPr>
          <w:spacing w:val="-21"/>
        </w:rPr>
        <w:t> </w:t>
      </w:r>
      <w:r>
        <w:rPr/>
        <w:t>de</w:t>
      </w:r>
      <w:r>
        <w:rPr>
          <w:spacing w:val="-21"/>
        </w:rPr>
        <w:t> </w:t>
      </w:r>
      <w:r>
        <w:rPr/>
        <w:t>la</w:t>
      </w:r>
      <w:r>
        <w:rPr>
          <w:spacing w:val="-21"/>
        </w:rPr>
        <w:t> </w:t>
      </w:r>
      <w:r>
        <w:rPr/>
        <w:t>isla</w:t>
      </w:r>
      <w:r>
        <w:rPr>
          <w:spacing w:val="-21"/>
        </w:rPr>
        <w:t> </w:t>
      </w:r>
      <w:r>
        <w:rPr/>
        <w:t>ha</w:t>
      </w:r>
      <w:r>
        <w:rPr>
          <w:spacing w:val="-21"/>
        </w:rPr>
        <w:t> </w:t>
      </w:r>
      <w:r>
        <w:rPr/>
        <w:t>llevado</w:t>
      </w:r>
      <w:r>
        <w:rPr>
          <w:spacing w:val="-21"/>
        </w:rPr>
        <w:t> </w:t>
      </w:r>
      <w:r>
        <w:rPr/>
        <w:t>a</w:t>
      </w:r>
      <w:r>
        <w:rPr>
          <w:spacing w:val="-21"/>
        </w:rPr>
        <w:t> </w:t>
      </w:r>
      <w:r>
        <w:rPr/>
        <w:t>que</w:t>
      </w:r>
      <w:r>
        <w:rPr>
          <w:spacing w:val="-21"/>
        </w:rPr>
        <w:t> </w:t>
      </w:r>
      <w:r>
        <w:rPr/>
        <w:t>la</w:t>
      </w:r>
      <w:r>
        <w:rPr>
          <w:spacing w:val="-21"/>
        </w:rPr>
        <w:t> </w:t>
      </w:r>
      <w:r>
        <w:rPr/>
        <w:t>cultura</w:t>
      </w:r>
      <w:r>
        <w:rPr>
          <w:spacing w:val="-21"/>
        </w:rPr>
        <w:t> </w:t>
      </w:r>
      <w:r>
        <w:rPr/>
        <w:t>del</w:t>
      </w:r>
      <w:r>
        <w:rPr>
          <w:spacing w:val="-21"/>
        </w:rPr>
        <w:t> </w:t>
      </w:r>
      <w:r>
        <w:rPr/>
        <w:t>pue- blo cambie a un modo de vida citadino. Se ha perdido la gente que</w:t>
      </w:r>
      <w:r>
        <w:rPr>
          <w:spacing w:val="-19"/>
        </w:rPr>
        <w:t> </w:t>
      </w:r>
      <w:r>
        <w:rPr/>
        <w:t>cazaba</w:t>
      </w:r>
      <w:r>
        <w:rPr>
          <w:spacing w:val="-19"/>
        </w:rPr>
        <w:t> </w:t>
      </w:r>
      <w:r>
        <w:rPr/>
        <w:t>y</w:t>
      </w:r>
      <w:r>
        <w:rPr>
          <w:spacing w:val="-19"/>
        </w:rPr>
        <w:t> </w:t>
      </w:r>
      <w:r>
        <w:rPr/>
        <w:t>que</w:t>
      </w:r>
      <w:r>
        <w:rPr>
          <w:spacing w:val="-19"/>
        </w:rPr>
        <w:t> </w:t>
      </w:r>
      <w:r>
        <w:rPr/>
        <w:t>realizaba</w:t>
      </w:r>
      <w:r>
        <w:rPr>
          <w:spacing w:val="-19"/>
        </w:rPr>
        <w:t> </w:t>
      </w:r>
      <w:r>
        <w:rPr/>
        <w:t>el</w:t>
      </w:r>
      <w:r>
        <w:rPr>
          <w:spacing w:val="-19"/>
        </w:rPr>
        <w:t> </w:t>
      </w:r>
      <w:r>
        <w:rPr/>
        <w:t>trabajo</w:t>
      </w:r>
      <w:r>
        <w:rPr>
          <w:spacing w:val="-19"/>
        </w:rPr>
        <w:t> </w:t>
      </w:r>
      <w:r>
        <w:rPr/>
        <w:t>agrícola;</w:t>
      </w:r>
      <w:r>
        <w:rPr>
          <w:spacing w:val="-19"/>
        </w:rPr>
        <w:t> </w:t>
      </w:r>
      <w:r>
        <w:rPr>
          <w:spacing w:val="-3"/>
        </w:rPr>
        <w:t>ahora</w:t>
      </w:r>
      <w:r>
        <w:rPr>
          <w:spacing w:val="-19"/>
        </w:rPr>
        <w:t> </w:t>
      </w:r>
      <w:r>
        <w:rPr/>
        <w:t>la</w:t>
      </w:r>
      <w:r>
        <w:rPr>
          <w:spacing w:val="-19"/>
        </w:rPr>
        <w:t> </w:t>
      </w:r>
      <w:r>
        <w:rPr/>
        <w:t>población </w:t>
      </w:r>
      <w:r>
        <w:rPr>
          <w:spacing w:val="-3"/>
        </w:rPr>
        <w:t>está</w:t>
      </w:r>
      <w:r>
        <w:rPr>
          <w:spacing w:val="-24"/>
        </w:rPr>
        <w:t> </w:t>
      </w:r>
      <w:r>
        <w:rPr/>
        <w:t>directamente</w:t>
      </w:r>
      <w:r>
        <w:rPr>
          <w:spacing w:val="-24"/>
        </w:rPr>
        <w:t> </w:t>
      </w:r>
      <w:r>
        <w:rPr/>
        <w:t>involucrada</w:t>
      </w:r>
      <w:r>
        <w:rPr>
          <w:spacing w:val="-24"/>
        </w:rPr>
        <w:t> </w:t>
      </w:r>
      <w:r>
        <w:rPr/>
        <w:t>con</w:t>
      </w:r>
      <w:r>
        <w:rPr>
          <w:spacing w:val="-24"/>
        </w:rPr>
        <w:t> </w:t>
      </w:r>
      <w:r>
        <w:rPr/>
        <w:t>la</w:t>
      </w:r>
      <w:r>
        <w:rPr>
          <w:spacing w:val="-24"/>
        </w:rPr>
        <w:t> </w:t>
      </w:r>
      <w:r>
        <w:rPr/>
        <w:t>actividad</w:t>
      </w:r>
      <w:r>
        <w:rPr>
          <w:spacing w:val="-24"/>
        </w:rPr>
        <w:t> </w:t>
      </w:r>
      <w:r>
        <w:rPr/>
        <w:t>turística.</w:t>
      </w:r>
      <w:r>
        <w:rPr>
          <w:spacing w:val="-24"/>
        </w:rPr>
        <w:t> </w:t>
      </w:r>
      <w:r>
        <w:rPr>
          <w:spacing w:val="-5"/>
        </w:rPr>
        <w:t>También </w:t>
      </w:r>
      <w:r>
        <w:rPr/>
        <w:t>las</w:t>
      </w:r>
      <w:r>
        <w:rPr>
          <w:spacing w:val="-28"/>
        </w:rPr>
        <w:t> </w:t>
      </w:r>
      <w:r>
        <w:rPr/>
        <w:t>relaciones</w:t>
      </w:r>
      <w:r>
        <w:rPr>
          <w:spacing w:val="-28"/>
        </w:rPr>
        <w:t> </w:t>
      </w:r>
      <w:r>
        <w:rPr/>
        <w:t>entre</w:t>
      </w:r>
      <w:r>
        <w:rPr>
          <w:spacing w:val="-28"/>
        </w:rPr>
        <w:t> </w:t>
      </w:r>
      <w:r>
        <w:rPr/>
        <w:t>los</w:t>
      </w:r>
      <w:r>
        <w:rPr>
          <w:spacing w:val="-28"/>
        </w:rPr>
        <w:t> </w:t>
      </w:r>
      <w:r>
        <w:rPr/>
        <w:t>habitantes</w:t>
      </w:r>
      <w:r>
        <w:rPr>
          <w:spacing w:val="-28"/>
        </w:rPr>
        <w:t> </w:t>
      </w:r>
      <w:r>
        <w:rPr/>
        <w:t>se</w:t>
      </w:r>
      <w:r>
        <w:rPr>
          <w:spacing w:val="-28"/>
        </w:rPr>
        <w:t> </w:t>
      </w:r>
      <w:r>
        <w:rPr/>
        <w:t>han</w:t>
      </w:r>
      <w:r>
        <w:rPr>
          <w:spacing w:val="-28"/>
        </w:rPr>
        <w:t> </w:t>
      </w:r>
      <w:r>
        <w:rPr/>
        <w:t>modificado,</w:t>
      </w:r>
      <w:r>
        <w:rPr>
          <w:spacing w:val="-28"/>
        </w:rPr>
        <w:t> </w:t>
      </w:r>
      <w:r>
        <w:rPr/>
        <w:t>prefiriendo tener vínculos con el turista. </w:t>
      </w:r>
      <w:r>
        <w:rPr>
          <w:spacing w:val="-3"/>
        </w:rPr>
        <w:t>“Anteriormente </w:t>
      </w:r>
      <w:r>
        <w:rPr/>
        <w:t>los patriarcas no dejaron</w:t>
      </w:r>
      <w:r>
        <w:rPr>
          <w:spacing w:val="-11"/>
        </w:rPr>
        <w:t> </w:t>
      </w:r>
      <w:r>
        <w:rPr/>
        <w:t>que</w:t>
      </w:r>
      <w:r>
        <w:rPr>
          <w:spacing w:val="-11"/>
        </w:rPr>
        <w:t> </w:t>
      </w:r>
      <w:r>
        <w:rPr/>
        <w:t>Cozumel</w:t>
      </w:r>
      <w:r>
        <w:rPr>
          <w:spacing w:val="-11"/>
        </w:rPr>
        <w:t> </w:t>
      </w:r>
      <w:r>
        <w:rPr>
          <w:spacing w:val="-3"/>
        </w:rPr>
        <w:t>creciera</w:t>
      </w:r>
      <w:r>
        <w:rPr>
          <w:spacing w:val="-11"/>
        </w:rPr>
        <w:t> </w:t>
      </w:r>
      <w:r>
        <w:rPr/>
        <w:t>como</w:t>
      </w:r>
      <w:r>
        <w:rPr>
          <w:spacing w:val="-11"/>
        </w:rPr>
        <w:t> </w:t>
      </w:r>
      <w:r>
        <w:rPr/>
        <w:t>Cancún</w:t>
      </w:r>
      <w:r>
        <w:rPr>
          <w:spacing w:val="-11"/>
        </w:rPr>
        <w:t> </w:t>
      </w:r>
      <w:r>
        <w:rPr/>
        <w:t>o</w:t>
      </w:r>
      <w:r>
        <w:rPr>
          <w:spacing w:val="-11"/>
        </w:rPr>
        <w:t> </w:t>
      </w:r>
      <w:r>
        <w:rPr>
          <w:spacing w:val="-4"/>
        </w:rPr>
        <w:t>Playa</w:t>
      </w:r>
      <w:r>
        <w:rPr>
          <w:spacing w:val="-11"/>
        </w:rPr>
        <w:t> </w:t>
      </w:r>
      <w:r>
        <w:rPr/>
        <w:t>del</w:t>
      </w:r>
      <w:r>
        <w:rPr>
          <w:spacing w:val="-11"/>
        </w:rPr>
        <w:t> </w:t>
      </w:r>
      <w:r>
        <w:rPr/>
        <w:t>Carmen: la</w:t>
      </w:r>
      <w:r>
        <w:rPr>
          <w:spacing w:val="-6"/>
        </w:rPr>
        <w:t> </w:t>
      </w:r>
      <w:r>
        <w:rPr/>
        <w:t>isla</w:t>
      </w:r>
      <w:r>
        <w:rPr>
          <w:spacing w:val="-6"/>
        </w:rPr>
        <w:t> </w:t>
      </w:r>
      <w:r>
        <w:rPr/>
        <w:t>estaba</w:t>
      </w:r>
      <w:r>
        <w:rPr>
          <w:spacing w:val="-6"/>
        </w:rPr>
        <w:t> </w:t>
      </w:r>
      <w:r>
        <w:rPr/>
        <w:t>protegida;</w:t>
      </w:r>
      <w:r>
        <w:rPr>
          <w:spacing w:val="-6"/>
        </w:rPr>
        <w:t> </w:t>
      </w:r>
      <w:r>
        <w:rPr>
          <w:spacing w:val="-3"/>
        </w:rPr>
        <w:t>ahora</w:t>
      </w:r>
      <w:r>
        <w:rPr>
          <w:spacing w:val="-6"/>
        </w:rPr>
        <w:t> </w:t>
      </w:r>
      <w:r>
        <w:rPr/>
        <w:t>ha</w:t>
      </w:r>
      <w:r>
        <w:rPr>
          <w:spacing w:val="-6"/>
        </w:rPr>
        <w:t> </w:t>
      </w:r>
      <w:r>
        <w:rPr/>
        <w:t>crecido</w:t>
      </w:r>
      <w:r>
        <w:rPr>
          <w:spacing w:val="-6"/>
        </w:rPr>
        <w:t> </w:t>
      </w:r>
      <w:r>
        <w:rPr/>
        <w:t>lentamente</w:t>
      </w:r>
      <w:r>
        <w:rPr>
          <w:spacing w:val="-6"/>
        </w:rPr>
        <w:t> </w:t>
      </w:r>
      <w:r>
        <w:rPr/>
        <w:t>y</w:t>
      </w:r>
      <w:r>
        <w:rPr>
          <w:spacing w:val="-6"/>
        </w:rPr>
        <w:t> </w:t>
      </w:r>
      <w:r>
        <w:rPr>
          <w:spacing w:val="-3"/>
        </w:rPr>
        <w:t>hay</w:t>
      </w:r>
      <w:r>
        <w:rPr>
          <w:spacing w:val="-6"/>
        </w:rPr>
        <w:t> </w:t>
      </w:r>
      <w:r>
        <w:rPr/>
        <w:t>más </w:t>
      </w:r>
      <w:r>
        <w:rPr>
          <w:spacing w:val="-4"/>
        </w:rPr>
        <w:t>dinero.</w:t>
      </w:r>
      <w:r>
        <w:rPr>
          <w:spacing w:val="-28"/>
        </w:rPr>
        <w:t> </w:t>
      </w:r>
      <w:r>
        <w:rPr>
          <w:spacing w:val="-3"/>
        </w:rPr>
        <w:t>Ojalá</w:t>
      </w:r>
      <w:r>
        <w:rPr>
          <w:spacing w:val="-28"/>
        </w:rPr>
        <w:t> </w:t>
      </w:r>
      <w:r>
        <w:rPr>
          <w:spacing w:val="-4"/>
        </w:rPr>
        <w:t>vuelvan</w:t>
      </w:r>
      <w:r>
        <w:rPr>
          <w:spacing w:val="-28"/>
        </w:rPr>
        <w:t> </w:t>
      </w:r>
      <w:r>
        <w:rPr/>
        <w:t>a</w:t>
      </w:r>
      <w:r>
        <w:rPr>
          <w:spacing w:val="-28"/>
        </w:rPr>
        <w:t> </w:t>
      </w:r>
      <w:r>
        <w:rPr>
          <w:spacing w:val="-5"/>
        </w:rPr>
        <w:t>atrancar</w:t>
      </w:r>
      <w:r>
        <w:rPr>
          <w:spacing w:val="-28"/>
        </w:rPr>
        <w:t> </w:t>
      </w:r>
      <w:r>
        <w:rPr/>
        <w:t>la</w:t>
      </w:r>
      <w:r>
        <w:rPr>
          <w:spacing w:val="-28"/>
        </w:rPr>
        <w:t> </w:t>
      </w:r>
      <w:r>
        <w:rPr>
          <w:spacing w:val="-4"/>
        </w:rPr>
        <w:t>puerta</w:t>
      </w:r>
      <w:r>
        <w:rPr>
          <w:spacing w:val="-28"/>
        </w:rPr>
        <w:t> </w:t>
      </w:r>
      <w:r>
        <w:rPr/>
        <w:t>a</w:t>
      </w:r>
      <w:r>
        <w:rPr>
          <w:spacing w:val="-28"/>
        </w:rPr>
        <w:t> </w:t>
      </w:r>
      <w:r>
        <w:rPr>
          <w:spacing w:val="-3"/>
        </w:rPr>
        <w:t>las</w:t>
      </w:r>
      <w:r>
        <w:rPr>
          <w:spacing w:val="-28"/>
        </w:rPr>
        <w:t> </w:t>
      </w:r>
      <w:r>
        <w:rPr>
          <w:spacing w:val="-5"/>
        </w:rPr>
        <w:t>empresas</w:t>
      </w:r>
      <w:r>
        <w:rPr>
          <w:spacing w:val="-28"/>
        </w:rPr>
        <w:t> </w:t>
      </w:r>
      <w:r>
        <w:rPr>
          <w:spacing w:val="-6"/>
        </w:rPr>
        <w:t>extranjeras </w:t>
      </w:r>
      <w:r>
        <w:rPr>
          <w:spacing w:val="-3"/>
        </w:rPr>
        <w:t>para</w:t>
      </w:r>
      <w:r>
        <w:rPr>
          <w:spacing w:val="-21"/>
        </w:rPr>
        <w:t> </w:t>
      </w:r>
      <w:r>
        <w:rPr/>
        <w:t>evitar</w:t>
      </w:r>
      <w:r>
        <w:rPr>
          <w:spacing w:val="-21"/>
        </w:rPr>
        <w:t> </w:t>
      </w:r>
      <w:r>
        <w:rPr/>
        <w:t>un</w:t>
      </w:r>
      <w:r>
        <w:rPr>
          <w:spacing w:val="-21"/>
        </w:rPr>
        <w:t> </w:t>
      </w:r>
      <w:r>
        <w:rPr/>
        <w:t>crecimiento</w:t>
      </w:r>
      <w:r>
        <w:rPr>
          <w:spacing w:val="-21"/>
        </w:rPr>
        <w:t> </w:t>
      </w:r>
      <w:r>
        <w:rPr/>
        <w:t>desmedido</w:t>
      </w:r>
      <w:r>
        <w:rPr>
          <w:spacing w:val="-21"/>
        </w:rPr>
        <w:t> </w:t>
      </w:r>
      <w:r>
        <w:rPr/>
        <w:t>como</w:t>
      </w:r>
      <w:r>
        <w:rPr>
          <w:spacing w:val="-21"/>
        </w:rPr>
        <w:t> </w:t>
      </w:r>
      <w:r>
        <w:rPr/>
        <w:t>el</w:t>
      </w:r>
      <w:r>
        <w:rPr>
          <w:spacing w:val="-21"/>
        </w:rPr>
        <w:t> </w:t>
      </w:r>
      <w:r>
        <w:rPr/>
        <w:t>de</w:t>
      </w:r>
      <w:r>
        <w:rPr>
          <w:spacing w:val="-21"/>
        </w:rPr>
        <w:t> </w:t>
      </w:r>
      <w:r>
        <w:rPr/>
        <w:t>esas</w:t>
      </w:r>
      <w:r>
        <w:rPr>
          <w:spacing w:val="-21"/>
        </w:rPr>
        <w:t> </w:t>
      </w:r>
      <w:r>
        <w:rPr/>
        <w:t>ciudades” (Chan, </w:t>
      </w:r>
      <w:r>
        <w:rPr>
          <w:spacing w:val="-5"/>
        </w:rPr>
        <w:t>2009, </w:t>
      </w:r>
      <w:r>
        <w:rPr/>
        <w:t>y Del Real, </w:t>
      </w:r>
      <w:r>
        <w:rPr>
          <w:spacing w:val="-4"/>
        </w:rPr>
        <w:t>2009). </w:t>
      </w:r>
      <w:r>
        <w:rPr/>
        <w:t>Asimismo, se han perdido algu- nos</w:t>
      </w:r>
      <w:r>
        <w:rPr>
          <w:spacing w:val="-15"/>
        </w:rPr>
        <w:t> </w:t>
      </w:r>
      <w:r>
        <w:rPr/>
        <w:t>valores</w:t>
      </w:r>
      <w:r>
        <w:rPr>
          <w:spacing w:val="-15"/>
        </w:rPr>
        <w:t> </w:t>
      </w:r>
      <w:r>
        <w:rPr/>
        <w:t>de</w:t>
      </w:r>
      <w:r>
        <w:rPr>
          <w:spacing w:val="-15"/>
        </w:rPr>
        <w:t> </w:t>
      </w:r>
      <w:r>
        <w:rPr/>
        <w:t>la</w:t>
      </w:r>
      <w:r>
        <w:rPr>
          <w:spacing w:val="-15"/>
        </w:rPr>
        <w:t> </w:t>
      </w:r>
      <w:r>
        <w:rPr/>
        <w:t>comunidad</w:t>
      </w:r>
      <w:r>
        <w:rPr>
          <w:spacing w:val="-15"/>
        </w:rPr>
        <w:t> </w:t>
      </w:r>
      <w:r>
        <w:rPr/>
        <w:t>y</w:t>
      </w:r>
      <w:r>
        <w:rPr>
          <w:spacing w:val="-15"/>
        </w:rPr>
        <w:t> </w:t>
      </w:r>
      <w:r>
        <w:rPr/>
        <w:t>se</w:t>
      </w:r>
      <w:r>
        <w:rPr>
          <w:spacing w:val="-15"/>
        </w:rPr>
        <w:t> </w:t>
      </w:r>
      <w:r>
        <w:rPr/>
        <w:t>ha</w:t>
      </w:r>
      <w:r>
        <w:rPr>
          <w:spacing w:val="-15"/>
        </w:rPr>
        <w:t> </w:t>
      </w:r>
      <w:r>
        <w:rPr/>
        <w:t>ampliado</w:t>
      </w:r>
      <w:r>
        <w:rPr>
          <w:spacing w:val="-15"/>
        </w:rPr>
        <w:t> </w:t>
      </w:r>
      <w:r>
        <w:rPr/>
        <w:t>la</w:t>
      </w:r>
      <w:r>
        <w:rPr>
          <w:spacing w:val="-15"/>
        </w:rPr>
        <w:t> </w:t>
      </w:r>
      <w:r>
        <w:rPr/>
        <w:t>brecha</w:t>
      </w:r>
      <w:r>
        <w:rPr>
          <w:spacing w:val="-15"/>
        </w:rPr>
        <w:t> </w:t>
      </w:r>
      <w:r>
        <w:rPr/>
        <w:t>entre</w:t>
      </w:r>
      <w:r>
        <w:rPr>
          <w:spacing w:val="-15"/>
        </w:rPr>
        <w:t> </w:t>
      </w:r>
      <w:r>
        <w:rPr/>
        <w:t>las clases  sociales  (Rodríguez,</w:t>
      </w:r>
      <w:r>
        <w:rPr>
          <w:spacing w:val="-18"/>
        </w:rPr>
        <w:t> </w:t>
      </w:r>
      <w:r>
        <w:rPr>
          <w:spacing w:val="-4"/>
        </w:rPr>
        <w:t>2009).</w:t>
      </w:r>
    </w:p>
    <w:p>
      <w:pPr>
        <w:pStyle w:val="BodyText"/>
        <w:spacing w:line="232" w:lineRule="auto"/>
        <w:ind w:right="275" w:firstLine="277"/>
        <w:jc w:val="both"/>
      </w:pPr>
      <w:r>
        <w:rPr/>
        <w:t>El</w:t>
      </w:r>
      <w:r>
        <w:rPr>
          <w:spacing w:val="-12"/>
        </w:rPr>
        <w:t> </w:t>
      </w:r>
      <w:r>
        <w:rPr/>
        <w:t>paisaje</w:t>
      </w:r>
      <w:r>
        <w:rPr>
          <w:spacing w:val="-12"/>
        </w:rPr>
        <w:t> </w:t>
      </w:r>
      <w:r>
        <w:rPr/>
        <w:t>de</w:t>
      </w:r>
      <w:r>
        <w:rPr>
          <w:spacing w:val="-12"/>
        </w:rPr>
        <w:t> </w:t>
      </w:r>
      <w:r>
        <w:rPr/>
        <w:t>Cozumel,</w:t>
      </w:r>
      <w:r>
        <w:rPr>
          <w:spacing w:val="-12"/>
        </w:rPr>
        <w:t> </w:t>
      </w:r>
      <w:r>
        <w:rPr>
          <w:spacing w:val="-3"/>
        </w:rPr>
        <w:t>desde</w:t>
      </w:r>
      <w:r>
        <w:rPr>
          <w:spacing w:val="-12"/>
        </w:rPr>
        <w:t> </w:t>
      </w:r>
      <w:r>
        <w:rPr/>
        <w:t>la</w:t>
      </w:r>
      <w:r>
        <w:rPr>
          <w:spacing w:val="-12"/>
        </w:rPr>
        <w:t> </w:t>
      </w:r>
      <w:r>
        <w:rPr>
          <w:spacing w:val="-3"/>
        </w:rPr>
        <w:t>óptica</w:t>
      </w:r>
      <w:r>
        <w:rPr>
          <w:spacing w:val="-12"/>
        </w:rPr>
        <w:t> </w:t>
      </w:r>
      <w:r>
        <w:rPr/>
        <w:t>de</w:t>
      </w:r>
      <w:r>
        <w:rPr>
          <w:spacing w:val="-12"/>
        </w:rPr>
        <w:t> </w:t>
      </w:r>
      <w:r>
        <w:rPr/>
        <w:t>Sauer</w:t>
      </w:r>
      <w:r>
        <w:rPr>
          <w:spacing w:val="-12"/>
        </w:rPr>
        <w:t> (1925), </w:t>
      </w:r>
      <w:r>
        <w:rPr>
          <w:spacing w:val="-5"/>
        </w:rPr>
        <w:t>integra </w:t>
      </w:r>
      <w:r>
        <w:rPr>
          <w:spacing w:val="-3"/>
        </w:rPr>
        <w:t>características</w:t>
      </w:r>
      <w:r>
        <w:rPr>
          <w:spacing w:val="-21"/>
        </w:rPr>
        <w:t> </w:t>
      </w:r>
      <w:r>
        <w:rPr>
          <w:spacing w:val="-3"/>
        </w:rPr>
        <w:t>propias</w:t>
      </w:r>
      <w:r>
        <w:rPr>
          <w:spacing w:val="-21"/>
        </w:rPr>
        <w:t> </w:t>
      </w:r>
      <w:r>
        <w:rPr/>
        <w:t>del</w:t>
      </w:r>
      <w:r>
        <w:rPr>
          <w:spacing w:val="-21"/>
        </w:rPr>
        <w:t> </w:t>
      </w:r>
      <w:r>
        <w:rPr/>
        <w:t>ambiente</w:t>
      </w:r>
      <w:r>
        <w:rPr>
          <w:spacing w:val="-21"/>
        </w:rPr>
        <w:t> </w:t>
      </w:r>
      <w:r>
        <w:rPr>
          <w:spacing w:val="-3"/>
        </w:rPr>
        <w:t>natural</w:t>
      </w:r>
      <w:r>
        <w:rPr>
          <w:spacing w:val="-21"/>
        </w:rPr>
        <w:t> </w:t>
      </w:r>
      <w:r>
        <w:rPr/>
        <w:t>y</w:t>
      </w:r>
      <w:r>
        <w:rPr>
          <w:spacing w:val="-21"/>
        </w:rPr>
        <w:t> </w:t>
      </w:r>
      <w:r>
        <w:rPr>
          <w:spacing w:val="-3"/>
        </w:rPr>
        <w:t>aspectos</w:t>
      </w:r>
      <w:r>
        <w:rPr>
          <w:spacing w:val="-21"/>
        </w:rPr>
        <w:t> </w:t>
      </w:r>
      <w:r>
        <w:rPr>
          <w:spacing w:val="-3"/>
        </w:rPr>
        <w:t>culturales. </w:t>
      </w:r>
      <w:r>
        <w:rPr/>
        <w:t>Ambos</w:t>
      </w:r>
      <w:r>
        <w:rPr>
          <w:spacing w:val="-12"/>
        </w:rPr>
        <w:t> </w:t>
      </w:r>
      <w:r>
        <w:rPr/>
        <w:t>han</w:t>
      </w:r>
      <w:r>
        <w:rPr>
          <w:spacing w:val="-12"/>
        </w:rPr>
        <w:t> </w:t>
      </w:r>
      <w:r>
        <w:rPr/>
        <w:t>sido</w:t>
      </w:r>
      <w:r>
        <w:rPr>
          <w:spacing w:val="-12"/>
        </w:rPr>
        <w:t> </w:t>
      </w:r>
      <w:r>
        <w:rPr/>
        <w:t>modificados</w:t>
      </w:r>
      <w:r>
        <w:rPr>
          <w:spacing w:val="-12"/>
        </w:rPr>
        <w:t> </w:t>
      </w:r>
      <w:r>
        <w:rPr/>
        <w:t>a</w:t>
      </w:r>
      <w:r>
        <w:rPr>
          <w:spacing w:val="-12"/>
        </w:rPr>
        <w:t> </w:t>
      </w:r>
      <w:r>
        <w:rPr>
          <w:spacing w:val="-5"/>
        </w:rPr>
        <w:t>través</w:t>
      </w:r>
      <w:r>
        <w:rPr>
          <w:spacing w:val="-12"/>
        </w:rPr>
        <w:t> </w:t>
      </w:r>
      <w:r>
        <w:rPr/>
        <w:t>del</w:t>
      </w:r>
      <w:r>
        <w:rPr>
          <w:spacing w:val="-12"/>
        </w:rPr>
        <w:t> </w:t>
      </w:r>
      <w:r>
        <w:rPr/>
        <w:t>impulso</w:t>
      </w:r>
      <w:r>
        <w:rPr>
          <w:spacing w:val="-12"/>
        </w:rPr>
        <w:t> </w:t>
      </w:r>
      <w:r>
        <w:rPr/>
        <w:t>de</w:t>
      </w:r>
      <w:r>
        <w:rPr>
          <w:spacing w:val="-12"/>
        </w:rPr>
        <w:t> </w:t>
      </w:r>
      <w:r>
        <w:rPr/>
        <w:t>la</w:t>
      </w:r>
      <w:r>
        <w:rPr>
          <w:spacing w:val="-12"/>
        </w:rPr>
        <w:t> </w:t>
      </w:r>
      <w:r>
        <w:rPr/>
        <w:t>actividad</w:t>
      </w:r>
    </w:p>
    <w:p>
      <w:pPr>
        <w:spacing w:after="0" w:line="232" w:lineRule="auto"/>
        <w:jc w:val="both"/>
        <w:sectPr>
          <w:pgSz w:w="8500" w:h="12750"/>
          <w:pgMar w:header="1130" w:footer="0" w:top="1700" w:bottom="280" w:left="1160" w:right="1160"/>
        </w:sectPr>
      </w:pPr>
    </w:p>
    <w:p>
      <w:pPr>
        <w:pStyle w:val="BodyText"/>
        <w:spacing w:before="6"/>
        <w:ind w:left="0"/>
        <w:rPr>
          <w:sz w:val="20"/>
        </w:rPr>
      </w:pPr>
    </w:p>
    <w:p>
      <w:pPr>
        <w:pStyle w:val="BodyText"/>
        <w:spacing w:line="194" w:lineRule="exact"/>
        <w:jc w:val="both"/>
      </w:pPr>
      <w:r>
        <w:rPr/>
        <w:t>turística en tanto base económica y constitución posterior como</w:t>
      </w:r>
    </w:p>
    <w:p>
      <w:pPr>
        <w:pStyle w:val="BodyText"/>
        <w:spacing w:line="232" w:lineRule="auto" w:before="2"/>
        <w:ind w:right="275"/>
        <w:jc w:val="both"/>
      </w:pPr>
      <w:r>
        <w:rPr/>
        <w:t>eje</w:t>
      </w:r>
      <w:r>
        <w:rPr>
          <w:spacing w:val="-5"/>
        </w:rPr>
        <w:t> </w:t>
      </w:r>
      <w:r>
        <w:rPr/>
        <w:t>de</w:t>
      </w:r>
      <w:r>
        <w:rPr>
          <w:spacing w:val="-5"/>
        </w:rPr>
        <w:t> </w:t>
      </w:r>
      <w:r>
        <w:rPr/>
        <w:t>acumulación,</w:t>
      </w:r>
      <w:r>
        <w:rPr>
          <w:spacing w:val="-5"/>
        </w:rPr>
        <w:t> </w:t>
      </w:r>
      <w:r>
        <w:rPr/>
        <w:t>con</w:t>
      </w:r>
      <w:r>
        <w:rPr>
          <w:spacing w:val="-5"/>
        </w:rPr>
        <w:t> </w:t>
      </w:r>
      <w:r>
        <w:rPr/>
        <w:t>la</w:t>
      </w:r>
      <w:r>
        <w:rPr>
          <w:spacing w:val="-5"/>
        </w:rPr>
        <w:t> </w:t>
      </w:r>
      <w:r>
        <w:rPr/>
        <w:t>finalidad</w:t>
      </w:r>
      <w:r>
        <w:rPr>
          <w:spacing w:val="-5"/>
        </w:rPr>
        <w:t> </w:t>
      </w:r>
      <w:r>
        <w:rPr/>
        <w:t>de</w:t>
      </w:r>
      <w:r>
        <w:rPr>
          <w:spacing w:val="-5"/>
        </w:rPr>
        <w:t> </w:t>
      </w:r>
      <w:r>
        <w:rPr/>
        <w:t>que</w:t>
      </w:r>
      <w:r>
        <w:rPr>
          <w:spacing w:val="-5"/>
        </w:rPr>
        <w:t> </w:t>
      </w:r>
      <w:r>
        <w:rPr/>
        <w:t>el</w:t>
      </w:r>
      <w:r>
        <w:rPr>
          <w:spacing w:val="-5"/>
        </w:rPr>
        <w:t> </w:t>
      </w:r>
      <w:r>
        <w:rPr/>
        <w:t>modo</w:t>
      </w:r>
      <w:r>
        <w:rPr>
          <w:spacing w:val="-5"/>
        </w:rPr>
        <w:t> </w:t>
      </w:r>
      <w:r>
        <w:rPr/>
        <w:t>de</w:t>
      </w:r>
      <w:r>
        <w:rPr>
          <w:spacing w:val="-5"/>
        </w:rPr>
        <w:t> </w:t>
      </w:r>
      <w:r>
        <w:rPr/>
        <w:t>produc- ción capitalista permanezca. Este modo de producción puede ser diferenciado en tres esferas: económico, social y cultural.  El primero impulsa el desarrollo del turismo, colocando </w:t>
      </w:r>
      <w:r>
        <w:rPr>
          <w:spacing w:val="-3"/>
        </w:rPr>
        <w:t>interés </w:t>
      </w:r>
      <w:r>
        <w:rPr/>
        <w:t>sobre la generación de divisas y empleo, fortalecido por una política</w:t>
      </w:r>
      <w:r>
        <w:rPr>
          <w:spacing w:val="-7"/>
        </w:rPr>
        <w:t> </w:t>
      </w:r>
      <w:r>
        <w:rPr/>
        <w:t>turística</w:t>
      </w:r>
      <w:r>
        <w:rPr>
          <w:spacing w:val="-7"/>
        </w:rPr>
        <w:t> </w:t>
      </w:r>
      <w:r>
        <w:rPr/>
        <w:t>nacional</w:t>
      </w:r>
      <w:r>
        <w:rPr>
          <w:spacing w:val="-7"/>
        </w:rPr>
        <w:t> </w:t>
      </w:r>
      <w:r>
        <w:rPr/>
        <w:t>con</w:t>
      </w:r>
      <w:r>
        <w:rPr>
          <w:spacing w:val="-7"/>
        </w:rPr>
        <w:t> </w:t>
      </w:r>
      <w:r>
        <w:rPr/>
        <w:t>impacto</w:t>
      </w:r>
      <w:r>
        <w:rPr>
          <w:spacing w:val="-7"/>
        </w:rPr>
        <w:t> </w:t>
      </w:r>
      <w:r>
        <w:rPr/>
        <w:t>en</w:t>
      </w:r>
      <w:r>
        <w:rPr>
          <w:spacing w:val="-7"/>
        </w:rPr>
        <w:t> </w:t>
      </w:r>
      <w:r>
        <w:rPr/>
        <w:t>las</w:t>
      </w:r>
      <w:r>
        <w:rPr>
          <w:spacing w:val="-7"/>
        </w:rPr>
        <w:t> </w:t>
      </w:r>
      <w:r>
        <w:rPr>
          <w:spacing w:val="-3"/>
        </w:rPr>
        <w:t>estrategias</w:t>
      </w:r>
      <w:r>
        <w:rPr>
          <w:spacing w:val="-7"/>
        </w:rPr>
        <w:t> </w:t>
      </w:r>
      <w:r>
        <w:rPr/>
        <w:t>locales, a </w:t>
      </w:r>
      <w:r>
        <w:rPr>
          <w:spacing w:val="-5"/>
        </w:rPr>
        <w:t>través </w:t>
      </w:r>
      <w:r>
        <w:rPr/>
        <w:t>del dominio de los espacios naturales, </w:t>
      </w:r>
      <w:r>
        <w:rPr>
          <w:spacing w:val="-3"/>
        </w:rPr>
        <w:t>para provocar </w:t>
      </w:r>
      <w:r>
        <w:rPr/>
        <w:t>el desarrollo</w:t>
      </w:r>
      <w:r>
        <w:rPr>
          <w:spacing w:val="-24"/>
        </w:rPr>
        <w:t> </w:t>
      </w:r>
      <w:r>
        <w:rPr/>
        <w:t>del</w:t>
      </w:r>
      <w:r>
        <w:rPr>
          <w:spacing w:val="-24"/>
        </w:rPr>
        <w:t> </w:t>
      </w:r>
      <w:r>
        <w:rPr>
          <w:spacing w:val="-3"/>
        </w:rPr>
        <w:t>nuevo</w:t>
      </w:r>
      <w:r>
        <w:rPr>
          <w:spacing w:val="-24"/>
        </w:rPr>
        <w:t> </w:t>
      </w:r>
      <w:r>
        <w:rPr/>
        <w:t>eje</w:t>
      </w:r>
      <w:r>
        <w:rPr>
          <w:spacing w:val="-24"/>
        </w:rPr>
        <w:t> </w:t>
      </w:r>
      <w:r>
        <w:rPr/>
        <w:t>de</w:t>
      </w:r>
      <w:r>
        <w:rPr>
          <w:spacing w:val="-24"/>
        </w:rPr>
        <w:t> </w:t>
      </w:r>
      <w:r>
        <w:rPr/>
        <w:t>acumulación,</w:t>
      </w:r>
      <w:r>
        <w:rPr>
          <w:spacing w:val="-24"/>
        </w:rPr>
        <w:t> </w:t>
      </w:r>
      <w:r>
        <w:rPr/>
        <w:t>por</w:t>
      </w:r>
      <w:r>
        <w:rPr>
          <w:spacing w:val="-24"/>
        </w:rPr>
        <w:t> </w:t>
      </w:r>
      <w:r>
        <w:rPr/>
        <w:t>lo</w:t>
      </w:r>
      <w:r>
        <w:rPr>
          <w:spacing w:val="-24"/>
        </w:rPr>
        <w:t> </w:t>
      </w:r>
      <w:r>
        <w:rPr/>
        <w:t>que</w:t>
      </w:r>
      <w:r>
        <w:rPr>
          <w:spacing w:val="-24"/>
        </w:rPr>
        <w:t> </w:t>
      </w:r>
      <w:r>
        <w:rPr/>
        <w:t>el</w:t>
      </w:r>
      <w:r>
        <w:rPr>
          <w:spacing w:val="-24"/>
        </w:rPr>
        <w:t> </w:t>
      </w:r>
      <w:r>
        <w:rPr/>
        <w:t>proceso</w:t>
      </w:r>
      <w:r>
        <w:rPr>
          <w:spacing w:val="-24"/>
        </w:rPr>
        <w:t> </w:t>
      </w:r>
      <w:r>
        <w:rPr/>
        <w:t>de </w:t>
      </w:r>
      <w:r>
        <w:rPr>
          <w:spacing w:val="-3"/>
          <w:w w:val="95"/>
        </w:rPr>
        <w:t>apropiación, </w:t>
      </w:r>
      <w:r>
        <w:rPr>
          <w:w w:val="95"/>
        </w:rPr>
        <w:t>homogenización y funcionalización del paisaje queda </w:t>
      </w:r>
      <w:r>
        <w:rPr/>
        <w:t>evidenciado en dicho destino turístico. </w:t>
      </w:r>
      <w:r>
        <w:rPr>
          <w:spacing w:val="-5"/>
        </w:rPr>
        <w:t>Por </w:t>
      </w:r>
      <w:r>
        <w:rPr/>
        <w:t>su lado, el cambio ideológico</w:t>
      </w:r>
      <w:r>
        <w:rPr>
          <w:spacing w:val="-7"/>
        </w:rPr>
        <w:t> </w:t>
      </w:r>
      <w:r>
        <w:rPr/>
        <w:t>con</w:t>
      </w:r>
      <w:r>
        <w:rPr>
          <w:spacing w:val="-7"/>
        </w:rPr>
        <w:t> </w:t>
      </w:r>
      <w:r>
        <w:rPr>
          <w:spacing w:val="-3"/>
        </w:rPr>
        <w:t>respecto</w:t>
      </w:r>
      <w:r>
        <w:rPr>
          <w:spacing w:val="-6"/>
        </w:rPr>
        <w:t> </w:t>
      </w:r>
      <w:r>
        <w:rPr/>
        <w:t>al</w:t>
      </w:r>
      <w:r>
        <w:rPr>
          <w:spacing w:val="-7"/>
        </w:rPr>
        <w:t> </w:t>
      </w:r>
      <w:r>
        <w:rPr/>
        <w:t>turismo</w:t>
      </w:r>
      <w:r>
        <w:rPr>
          <w:spacing w:val="-7"/>
        </w:rPr>
        <w:t> </w:t>
      </w:r>
      <w:r>
        <w:rPr/>
        <w:t>ha</w:t>
      </w:r>
      <w:r>
        <w:rPr>
          <w:spacing w:val="-7"/>
        </w:rPr>
        <w:t> </w:t>
      </w:r>
      <w:r>
        <w:rPr/>
        <w:t>repercutido</w:t>
      </w:r>
      <w:r>
        <w:rPr>
          <w:spacing w:val="-6"/>
        </w:rPr>
        <w:t> </w:t>
      </w:r>
      <w:r>
        <w:rPr/>
        <w:t>en</w:t>
      </w:r>
      <w:r>
        <w:rPr>
          <w:spacing w:val="-7"/>
        </w:rPr>
        <w:t> </w:t>
      </w:r>
      <w:r>
        <w:rPr/>
        <w:t>diferentes casos:</w:t>
      </w:r>
      <w:r>
        <w:rPr>
          <w:spacing w:val="-12"/>
        </w:rPr>
        <w:t> </w:t>
      </w:r>
      <w:r>
        <w:rPr/>
        <w:t>cambio</w:t>
      </w:r>
      <w:r>
        <w:rPr>
          <w:spacing w:val="-12"/>
        </w:rPr>
        <w:t> </w:t>
      </w:r>
      <w:r>
        <w:rPr/>
        <w:t>de</w:t>
      </w:r>
      <w:r>
        <w:rPr>
          <w:spacing w:val="-12"/>
        </w:rPr>
        <w:t> </w:t>
      </w:r>
      <w:r>
        <w:rPr/>
        <w:t>costumbres,</w:t>
      </w:r>
      <w:r>
        <w:rPr>
          <w:spacing w:val="-12"/>
        </w:rPr>
        <w:t> </w:t>
      </w:r>
      <w:r>
        <w:rPr/>
        <w:t>adjudicación</w:t>
      </w:r>
      <w:r>
        <w:rPr>
          <w:spacing w:val="-12"/>
        </w:rPr>
        <w:t> </w:t>
      </w:r>
      <w:r>
        <w:rPr/>
        <w:t>de</w:t>
      </w:r>
      <w:r>
        <w:rPr>
          <w:spacing w:val="-12"/>
        </w:rPr>
        <w:t> </w:t>
      </w:r>
      <w:r>
        <w:rPr>
          <w:spacing w:val="-3"/>
        </w:rPr>
        <w:t>nuevos</w:t>
      </w:r>
      <w:r>
        <w:rPr>
          <w:spacing w:val="-12"/>
        </w:rPr>
        <w:t> </w:t>
      </w:r>
      <w:r>
        <w:rPr/>
        <w:t>estilos</w:t>
      </w:r>
      <w:r>
        <w:rPr>
          <w:spacing w:val="-12"/>
        </w:rPr>
        <w:t> </w:t>
      </w:r>
      <w:r>
        <w:rPr/>
        <w:t>de vida</w:t>
      </w:r>
      <w:r>
        <w:rPr>
          <w:spacing w:val="-9"/>
        </w:rPr>
        <w:t> </w:t>
      </w:r>
      <w:r>
        <w:rPr/>
        <w:t>e</w:t>
      </w:r>
      <w:r>
        <w:rPr>
          <w:spacing w:val="-9"/>
        </w:rPr>
        <w:t> </w:t>
      </w:r>
      <w:r>
        <w:rPr>
          <w:spacing w:val="-3"/>
        </w:rPr>
        <w:t>intereses</w:t>
      </w:r>
      <w:r>
        <w:rPr>
          <w:spacing w:val="-9"/>
        </w:rPr>
        <w:t> </w:t>
      </w:r>
      <w:r>
        <w:rPr/>
        <w:t>particulares,</w:t>
      </w:r>
      <w:r>
        <w:rPr>
          <w:spacing w:val="-9"/>
        </w:rPr>
        <w:t> </w:t>
      </w:r>
      <w:r>
        <w:rPr/>
        <w:t>lo</w:t>
      </w:r>
      <w:r>
        <w:rPr>
          <w:spacing w:val="-9"/>
        </w:rPr>
        <w:t> </w:t>
      </w:r>
      <w:r>
        <w:rPr/>
        <w:t>que</w:t>
      </w:r>
      <w:r>
        <w:rPr>
          <w:spacing w:val="-9"/>
        </w:rPr>
        <w:t> </w:t>
      </w:r>
      <w:r>
        <w:rPr>
          <w:spacing w:val="-3"/>
        </w:rPr>
        <w:t>lleva</w:t>
      </w:r>
      <w:r>
        <w:rPr>
          <w:spacing w:val="-9"/>
        </w:rPr>
        <w:t> </w:t>
      </w:r>
      <w:r>
        <w:rPr/>
        <w:t>al</w:t>
      </w:r>
      <w:r>
        <w:rPr>
          <w:spacing w:val="-9"/>
        </w:rPr>
        <w:t> </w:t>
      </w:r>
      <w:r>
        <w:rPr/>
        <w:t>modo</w:t>
      </w:r>
      <w:r>
        <w:rPr>
          <w:spacing w:val="-9"/>
        </w:rPr>
        <w:t> </w:t>
      </w:r>
      <w:r>
        <w:rPr/>
        <w:t>de</w:t>
      </w:r>
      <w:r>
        <w:rPr>
          <w:spacing w:val="-9"/>
        </w:rPr>
        <w:t> </w:t>
      </w:r>
      <w:r>
        <w:rPr/>
        <w:t>producción cultural</w:t>
      </w:r>
      <w:r>
        <w:rPr>
          <w:spacing w:val="-23"/>
        </w:rPr>
        <w:t> </w:t>
      </w:r>
      <w:r>
        <w:rPr/>
        <w:t>a</w:t>
      </w:r>
      <w:r>
        <w:rPr>
          <w:spacing w:val="-23"/>
        </w:rPr>
        <w:t> </w:t>
      </w:r>
      <w:r>
        <w:rPr/>
        <w:t>la</w:t>
      </w:r>
      <w:r>
        <w:rPr>
          <w:spacing w:val="-23"/>
        </w:rPr>
        <w:t> </w:t>
      </w:r>
      <w:r>
        <w:rPr/>
        <w:t>asimilación,</w:t>
      </w:r>
      <w:r>
        <w:rPr>
          <w:spacing w:val="-23"/>
        </w:rPr>
        <w:t> </w:t>
      </w:r>
      <w:r>
        <w:rPr/>
        <w:t>aceptación</w:t>
      </w:r>
      <w:r>
        <w:rPr>
          <w:spacing w:val="-23"/>
        </w:rPr>
        <w:t> </w:t>
      </w:r>
      <w:r>
        <w:rPr/>
        <w:t>y</w:t>
      </w:r>
      <w:r>
        <w:rPr>
          <w:spacing w:val="-23"/>
        </w:rPr>
        <w:t> </w:t>
      </w:r>
      <w:r>
        <w:rPr/>
        <w:t>por</w:t>
      </w:r>
      <w:r>
        <w:rPr>
          <w:spacing w:val="-23"/>
        </w:rPr>
        <w:t> </w:t>
      </w:r>
      <w:r>
        <w:rPr/>
        <w:t>ende</w:t>
      </w:r>
      <w:r>
        <w:rPr>
          <w:spacing w:val="-23"/>
        </w:rPr>
        <w:t> </w:t>
      </w:r>
      <w:r>
        <w:rPr/>
        <w:t>defensa</w:t>
      </w:r>
      <w:r>
        <w:rPr>
          <w:spacing w:val="-23"/>
        </w:rPr>
        <w:t> </w:t>
      </w:r>
      <w:r>
        <w:rPr/>
        <w:t>del</w:t>
      </w:r>
      <w:r>
        <w:rPr>
          <w:spacing w:val="-23"/>
        </w:rPr>
        <w:t> </w:t>
      </w:r>
      <w:r>
        <w:rPr/>
        <w:t>modo </w:t>
      </w:r>
      <w:r>
        <w:rPr>
          <w:spacing w:val="-3"/>
        </w:rPr>
        <w:t>de</w:t>
      </w:r>
      <w:r>
        <w:rPr>
          <w:spacing w:val="-33"/>
        </w:rPr>
        <w:t> </w:t>
      </w:r>
      <w:r>
        <w:rPr>
          <w:spacing w:val="-6"/>
        </w:rPr>
        <w:t>producción,</w:t>
      </w:r>
      <w:r>
        <w:rPr>
          <w:spacing w:val="-33"/>
        </w:rPr>
        <w:t> </w:t>
      </w:r>
      <w:r>
        <w:rPr>
          <w:spacing w:val="-5"/>
        </w:rPr>
        <w:t>aunque</w:t>
      </w:r>
      <w:r>
        <w:rPr>
          <w:spacing w:val="-33"/>
        </w:rPr>
        <w:t> </w:t>
      </w:r>
      <w:r>
        <w:rPr>
          <w:spacing w:val="-5"/>
        </w:rPr>
        <w:t>las</w:t>
      </w:r>
      <w:r>
        <w:rPr>
          <w:spacing w:val="-33"/>
        </w:rPr>
        <w:t> </w:t>
      </w:r>
      <w:r>
        <w:rPr>
          <w:spacing w:val="-6"/>
        </w:rPr>
        <w:t>secuelas</w:t>
      </w:r>
      <w:r>
        <w:rPr>
          <w:spacing w:val="-33"/>
        </w:rPr>
        <w:t> </w:t>
      </w:r>
      <w:r>
        <w:rPr>
          <w:spacing w:val="-4"/>
        </w:rPr>
        <w:t>del</w:t>
      </w:r>
      <w:r>
        <w:rPr>
          <w:spacing w:val="-33"/>
        </w:rPr>
        <w:t> </w:t>
      </w:r>
      <w:r>
        <w:rPr>
          <w:spacing w:val="-5"/>
        </w:rPr>
        <w:t>mismo</w:t>
      </w:r>
      <w:r>
        <w:rPr>
          <w:spacing w:val="-33"/>
        </w:rPr>
        <w:t> </w:t>
      </w:r>
      <w:r>
        <w:rPr>
          <w:spacing w:val="-5"/>
        </w:rPr>
        <w:t>sean</w:t>
      </w:r>
      <w:r>
        <w:rPr>
          <w:spacing w:val="-33"/>
        </w:rPr>
        <w:t> </w:t>
      </w:r>
      <w:r>
        <w:rPr>
          <w:spacing w:val="-3"/>
        </w:rPr>
        <w:t>en</w:t>
      </w:r>
      <w:r>
        <w:rPr>
          <w:spacing w:val="-33"/>
        </w:rPr>
        <w:t> </w:t>
      </w:r>
      <w:r>
        <w:rPr>
          <w:spacing w:val="-7"/>
        </w:rPr>
        <w:t>detrimento</w:t>
      </w:r>
      <w:r>
        <w:rPr>
          <w:spacing w:val="-33"/>
        </w:rPr>
        <w:t> </w:t>
      </w:r>
      <w:r>
        <w:rPr/>
        <w:t>de las comunidades donde el turismo se constituye como soporte económico.</w:t>
      </w:r>
    </w:p>
    <w:p>
      <w:pPr>
        <w:pStyle w:val="BodyText"/>
        <w:spacing w:before="7"/>
        <w:ind w:left="0"/>
        <w:rPr>
          <w:sz w:val="20"/>
        </w:rPr>
      </w:pPr>
    </w:p>
    <w:p>
      <w:pPr>
        <w:pStyle w:val="Heading2"/>
      </w:pPr>
      <w:r>
        <w:rPr/>
        <w:t>Conclusiones</w:t>
      </w:r>
    </w:p>
    <w:p>
      <w:pPr>
        <w:pStyle w:val="BodyText"/>
        <w:spacing w:before="2"/>
        <w:ind w:left="0"/>
        <w:rPr>
          <w:rFonts w:ascii="Trebuchet MS"/>
          <w:b/>
        </w:rPr>
      </w:pPr>
    </w:p>
    <w:p>
      <w:pPr>
        <w:pStyle w:val="ListParagraph"/>
        <w:numPr>
          <w:ilvl w:val="0"/>
          <w:numId w:val="4"/>
        </w:numPr>
        <w:tabs>
          <w:tab w:pos="564" w:val="left" w:leader="none"/>
        </w:tabs>
        <w:spacing w:line="260" w:lineRule="exact" w:before="0" w:after="0"/>
        <w:ind w:left="563" w:right="274" w:hanging="283"/>
        <w:jc w:val="both"/>
        <w:rPr>
          <w:sz w:val="22"/>
        </w:rPr>
      </w:pPr>
      <w:r>
        <w:rPr>
          <w:sz w:val="22"/>
        </w:rPr>
        <w:t>El turismo, al estar basado en los recursos naturales y</w:t>
      </w:r>
      <w:r>
        <w:rPr>
          <w:spacing w:val="-22"/>
          <w:sz w:val="22"/>
        </w:rPr>
        <w:t> </w:t>
      </w:r>
      <w:r>
        <w:rPr>
          <w:sz w:val="22"/>
        </w:rPr>
        <w:t>cultu- </w:t>
      </w:r>
      <w:r>
        <w:rPr>
          <w:spacing w:val="-3"/>
          <w:sz w:val="22"/>
        </w:rPr>
        <w:t>rales,</w:t>
      </w:r>
      <w:r>
        <w:rPr>
          <w:spacing w:val="-19"/>
          <w:sz w:val="22"/>
        </w:rPr>
        <w:t> </w:t>
      </w:r>
      <w:r>
        <w:rPr>
          <w:spacing w:val="-3"/>
          <w:sz w:val="22"/>
        </w:rPr>
        <w:t>promueve</w:t>
      </w:r>
      <w:r>
        <w:rPr>
          <w:spacing w:val="-19"/>
          <w:sz w:val="22"/>
        </w:rPr>
        <w:t> </w:t>
      </w:r>
      <w:r>
        <w:rPr>
          <w:sz w:val="22"/>
        </w:rPr>
        <w:t>la</w:t>
      </w:r>
      <w:r>
        <w:rPr>
          <w:spacing w:val="-19"/>
          <w:sz w:val="22"/>
        </w:rPr>
        <w:t> </w:t>
      </w:r>
      <w:r>
        <w:rPr>
          <w:sz w:val="22"/>
        </w:rPr>
        <w:t>transformación</w:t>
      </w:r>
      <w:r>
        <w:rPr>
          <w:spacing w:val="-19"/>
          <w:sz w:val="22"/>
        </w:rPr>
        <w:t> </w:t>
      </w:r>
      <w:r>
        <w:rPr>
          <w:sz w:val="22"/>
        </w:rPr>
        <w:t>del</w:t>
      </w:r>
      <w:r>
        <w:rPr>
          <w:spacing w:val="-19"/>
          <w:sz w:val="22"/>
        </w:rPr>
        <w:t> </w:t>
      </w:r>
      <w:r>
        <w:rPr>
          <w:sz w:val="22"/>
        </w:rPr>
        <w:t>paisaje</w:t>
      </w:r>
      <w:r>
        <w:rPr>
          <w:spacing w:val="-19"/>
          <w:sz w:val="22"/>
        </w:rPr>
        <w:t> </w:t>
      </w:r>
      <w:r>
        <w:rPr>
          <w:spacing w:val="-3"/>
          <w:sz w:val="22"/>
        </w:rPr>
        <w:t>para</w:t>
      </w:r>
      <w:r>
        <w:rPr>
          <w:spacing w:val="-19"/>
          <w:sz w:val="22"/>
        </w:rPr>
        <w:t> </w:t>
      </w:r>
      <w:r>
        <w:rPr>
          <w:sz w:val="22"/>
        </w:rPr>
        <w:t>establecer un</w:t>
      </w:r>
      <w:r>
        <w:rPr>
          <w:spacing w:val="-36"/>
          <w:sz w:val="22"/>
        </w:rPr>
        <w:t> </w:t>
      </w:r>
      <w:r>
        <w:rPr>
          <w:spacing w:val="-3"/>
          <w:sz w:val="22"/>
        </w:rPr>
        <w:t>proceso</w:t>
      </w:r>
      <w:r>
        <w:rPr>
          <w:spacing w:val="-36"/>
          <w:sz w:val="22"/>
        </w:rPr>
        <w:t> </w:t>
      </w:r>
      <w:r>
        <w:rPr>
          <w:sz w:val="22"/>
        </w:rPr>
        <w:t>de</w:t>
      </w:r>
      <w:r>
        <w:rPr>
          <w:spacing w:val="-36"/>
          <w:sz w:val="22"/>
        </w:rPr>
        <w:t> </w:t>
      </w:r>
      <w:r>
        <w:rPr>
          <w:spacing w:val="-3"/>
          <w:sz w:val="22"/>
        </w:rPr>
        <w:t>apropiación,</w:t>
      </w:r>
      <w:r>
        <w:rPr>
          <w:spacing w:val="-36"/>
          <w:sz w:val="22"/>
        </w:rPr>
        <w:t> </w:t>
      </w:r>
      <w:r>
        <w:rPr>
          <w:sz w:val="22"/>
        </w:rPr>
        <w:t>homogenización</w:t>
      </w:r>
      <w:r>
        <w:rPr>
          <w:spacing w:val="-36"/>
          <w:sz w:val="22"/>
        </w:rPr>
        <w:t> </w:t>
      </w:r>
      <w:r>
        <w:rPr>
          <w:sz w:val="22"/>
        </w:rPr>
        <w:t>y</w:t>
      </w:r>
      <w:r>
        <w:rPr>
          <w:spacing w:val="-36"/>
          <w:sz w:val="22"/>
        </w:rPr>
        <w:t> </w:t>
      </w:r>
      <w:r>
        <w:rPr>
          <w:sz w:val="22"/>
        </w:rPr>
        <w:t>funcionalización del</w:t>
      </w:r>
      <w:r>
        <w:rPr>
          <w:spacing w:val="-16"/>
          <w:sz w:val="22"/>
        </w:rPr>
        <w:t> </w:t>
      </w:r>
      <w:r>
        <w:rPr>
          <w:sz w:val="22"/>
        </w:rPr>
        <w:t>entorno;</w:t>
      </w:r>
      <w:r>
        <w:rPr>
          <w:spacing w:val="-16"/>
          <w:sz w:val="22"/>
        </w:rPr>
        <w:t> </w:t>
      </w:r>
      <w:r>
        <w:rPr>
          <w:sz w:val="22"/>
        </w:rPr>
        <w:t>es</w:t>
      </w:r>
      <w:r>
        <w:rPr>
          <w:spacing w:val="-16"/>
          <w:sz w:val="22"/>
        </w:rPr>
        <w:t> </w:t>
      </w:r>
      <w:r>
        <w:rPr>
          <w:spacing w:val="-4"/>
          <w:sz w:val="22"/>
        </w:rPr>
        <w:t>decir,</w:t>
      </w:r>
      <w:r>
        <w:rPr>
          <w:spacing w:val="-16"/>
          <w:sz w:val="22"/>
        </w:rPr>
        <w:t> </w:t>
      </w:r>
      <w:r>
        <w:rPr>
          <w:sz w:val="22"/>
        </w:rPr>
        <w:t>busca</w:t>
      </w:r>
      <w:r>
        <w:rPr>
          <w:spacing w:val="-16"/>
          <w:sz w:val="22"/>
        </w:rPr>
        <w:t> </w:t>
      </w:r>
      <w:r>
        <w:rPr>
          <w:sz w:val="22"/>
        </w:rPr>
        <w:t>reproducir</w:t>
      </w:r>
      <w:r>
        <w:rPr>
          <w:spacing w:val="-16"/>
          <w:sz w:val="22"/>
        </w:rPr>
        <w:t> </w:t>
      </w:r>
      <w:r>
        <w:rPr>
          <w:sz w:val="22"/>
        </w:rPr>
        <w:t>el</w:t>
      </w:r>
      <w:r>
        <w:rPr>
          <w:spacing w:val="-16"/>
          <w:sz w:val="22"/>
        </w:rPr>
        <w:t> </w:t>
      </w:r>
      <w:r>
        <w:rPr>
          <w:sz w:val="22"/>
        </w:rPr>
        <w:t>capital</w:t>
      </w:r>
      <w:r>
        <w:rPr>
          <w:spacing w:val="-16"/>
          <w:sz w:val="22"/>
        </w:rPr>
        <w:t> </w:t>
      </w:r>
      <w:r>
        <w:rPr>
          <w:sz w:val="22"/>
        </w:rPr>
        <w:t>a</w:t>
      </w:r>
      <w:r>
        <w:rPr>
          <w:spacing w:val="-16"/>
          <w:sz w:val="22"/>
        </w:rPr>
        <w:t> </w:t>
      </w:r>
      <w:r>
        <w:rPr>
          <w:spacing w:val="-5"/>
          <w:sz w:val="22"/>
        </w:rPr>
        <w:t>través</w:t>
      </w:r>
      <w:r>
        <w:rPr>
          <w:spacing w:val="-16"/>
          <w:sz w:val="22"/>
        </w:rPr>
        <w:t> </w:t>
      </w:r>
      <w:r>
        <w:rPr>
          <w:sz w:val="22"/>
        </w:rPr>
        <w:t>de</w:t>
      </w:r>
      <w:r>
        <w:rPr>
          <w:spacing w:val="-16"/>
          <w:sz w:val="22"/>
        </w:rPr>
        <w:t> </w:t>
      </w:r>
      <w:r>
        <w:rPr>
          <w:sz w:val="22"/>
        </w:rPr>
        <w:t>la actividad</w:t>
      </w:r>
      <w:r>
        <w:rPr>
          <w:spacing w:val="-36"/>
          <w:sz w:val="22"/>
        </w:rPr>
        <w:t> </w:t>
      </w:r>
      <w:r>
        <w:rPr>
          <w:sz w:val="22"/>
        </w:rPr>
        <w:t>turística.</w:t>
      </w:r>
      <w:r>
        <w:rPr>
          <w:spacing w:val="-36"/>
          <w:sz w:val="22"/>
        </w:rPr>
        <w:t> </w:t>
      </w:r>
      <w:r>
        <w:rPr>
          <w:spacing w:val="-6"/>
          <w:sz w:val="22"/>
        </w:rPr>
        <w:t>Para</w:t>
      </w:r>
      <w:r>
        <w:rPr>
          <w:spacing w:val="-36"/>
          <w:sz w:val="22"/>
        </w:rPr>
        <w:t> </w:t>
      </w:r>
      <w:r>
        <w:rPr>
          <w:sz w:val="22"/>
        </w:rPr>
        <w:t>ello</w:t>
      </w:r>
      <w:r>
        <w:rPr>
          <w:spacing w:val="-36"/>
          <w:sz w:val="22"/>
        </w:rPr>
        <w:t> </w:t>
      </w:r>
      <w:r>
        <w:rPr>
          <w:sz w:val="22"/>
        </w:rPr>
        <w:t>las</w:t>
      </w:r>
      <w:r>
        <w:rPr>
          <w:spacing w:val="-36"/>
          <w:sz w:val="22"/>
        </w:rPr>
        <w:t> </w:t>
      </w:r>
      <w:r>
        <w:rPr>
          <w:sz w:val="22"/>
        </w:rPr>
        <w:t>organizaciones</w:t>
      </w:r>
      <w:r>
        <w:rPr>
          <w:spacing w:val="-36"/>
          <w:sz w:val="22"/>
        </w:rPr>
        <w:t> </w:t>
      </w:r>
      <w:r>
        <w:rPr>
          <w:sz w:val="22"/>
        </w:rPr>
        <w:t>internacionales </w:t>
      </w:r>
      <w:r>
        <w:rPr>
          <w:spacing w:val="-4"/>
          <w:sz w:val="22"/>
        </w:rPr>
        <w:t>promueven</w:t>
      </w:r>
      <w:r>
        <w:rPr>
          <w:spacing w:val="-29"/>
          <w:sz w:val="22"/>
        </w:rPr>
        <w:t> </w:t>
      </w:r>
      <w:r>
        <w:rPr>
          <w:sz w:val="22"/>
        </w:rPr>
        <w:t>su</w:t>
      </w:r>
      <w:r>
        <w:rPr>
          <w:spacing w:val="-29"/>
          <w:sz w:val="22"/>
        </w:rPr>
        <w:t> </w:t>
      </w:r>
      <w:r>
        <w:rPr>
          <w:sz w:val="22"/>
        </w:rPr>
        <w:t>desarrollo</w:t>
      </w:r>
      <w:r>
        <w:rPr>
          <w:spacing w:val="-29"/>
          <w:sz w:val="22"/>
        </w:rPr>
        <w:t> </w:t>
      </w:r>
      <w:r>
        <w:rPr>
          <w:sz w:val="22"/>
        </w:rPr>
        <w:t>en</w:t>
      </w:r>
      <w:r>
        <w:rPr>
          <w:spacing w:val="-29"/>
          <w:sz w:val="22"/>
        </w:rPr>
        <w:t> </w:t>
      </w:r>
      <w:r>
        <w:rPr>
          <w:sz w:val="22"/>
        </w:rPr>
        <w:t>los</w:t>
      </w:r>
      <w:r>
        <w:rPr>
          <w:spacing w:val="-29"/>
          <w:sz w:val="22"/>
        </w:rPr>
        <w:t> </w:t>
      </w:r>
      <w:r>
        <w:rPr>
          <w:sz w:val="22"/>
        </w:rPr>
        <w:t>países</w:t>
      </w:r>
      <w:r>
        <w:rPr>
          <w:spacing w:val="-29"/>
          <w:sz w:val="22"/>
        </w:rPr>
        <w:t> </w:t>
      </w:r>
      <w:r>
        <w:rPr>
          <w:spacing w:val="-3"/>
          <w:sz w:val="22"/>
        </w:rPr>
        <w:t>capitalistas</w:t>
      </w:r>
      <w:r>
        <w:rPr>
          <w:spacing w:val="-29"/>
          <w:sz w:val="22"/>
        </w:rPr>
        <w:t> </w:t>
      </w:r>
      <w:r>
        <w:rPr>
          <w:spacing w:val="2"/>
          <w:sz w:val="22"/>
        </w:rPr>
        <w:t>emergentes </w:t>
      </w:r>
      <w:r>
        <w:rPr>
          <w:spacing w:val="4"/>
          <w:sz w:val="22"/>
        </w:rPr>
        <w:t>con</w:t>
      </w:r>
      <w:r>
        <w:rPr>
          <w:spacing w:val="-11"/>
          <w:sz w:val="22"/>
        </w:rPr>
        <w:t> </w:t>
      </w:r>
      <w:r>
        <w:rPr>
          <w:spacing w:val="3"/>
          <w:sz w:val="22"/>
        </w:rPr>
        <w:t>la</w:t>
      </w:r>
      <w:r>
        <w:rPr>
          <w:spacing w:val="-11"/>
          <w:sz w:val="22"/>
        </w:rPr>
        <w:t> </w:t>
      </w:r>
      <w:r>
        <w:rPr>
          <w:spacing w:val="5"/>
          <w:sz w:val="22"/>
        </w:rPr>
        <w:t>finalidad</w:t>
      </w:r>
      <w:r>
        <w:rPr>
          <w:spacing w:val="-11"/>
          <w:sz w:val="22"/>
        </w:rPr>
        <w:t> </w:t>
      </w:r>
      <w:r>
        <w:rPr>
          <w:spacing w:val="3"/>
          <w:sz w:val="22"/>
        </w:rPr>
        <w:t>de</w:t>
      </w:r>
      <w:r>
        <w:rPr>
          <w:spacing w:val="-11"/>
          <w:sz w:val="22"/>
        </w:rPr>
        <w:t> </w:t>
      </w:r>
      <w:r>
        <w:rPr>
          <w:spacing w:val="3"/>
          <w:sz w:val="22"/>
        </w:rPr>
        <w:t>aprovechar</w:t>
      </w:r>
      <w:r>
        <w:rPr>
          <w:spacing w:val="-11"/>
          <w:sz w:val="22"/>
        </w:rPr>
        <w:t> </w:t>
      </w:r>
      <w:r>
        <w:rPr>
          <w:spacing w:val="3"/>
          <w:sz w:val="22"/>
        </w:rPr>
        <w:t>las</w:t>
      </w:r>
      <w:r>
        <w:rPr>
          <w:spacing w:val="-11"/>
          <w:sz w:val="22"/>
        </w:rPr>
        <w:t> </w:t>
      </w:r>
      <w:r>
        <w:rPr>
          <w:spacing w:val="5"/>
          <w:sz w:val="22"/>
        </w:rPr>
        <w:t>desigualdades</w:t>
      </w:r>
      <w:r>
        <w:rPr>
          <w:spacing w:val="-11"/>
          <w:sz w:val="22"/>
        </w:rPr>
        <w:t> </w:t>
      </w:r>
      <w:r>
        <w:rPr>
          <w:sz w:val="22"/>
        </w:rPr>
        <w:t>marcadas y </w:t>
      </w:r>
      <w:r>
        <w:rPr>
          <w:spacing w:val="-3"/>
          <w:sz w:val="22"/>
        </w:rPr>
        <w:t>provocar </w:t>
      </w:r>
      <w:r>
        <w:rPr>
          <w:sz w:val="22"/>
        </w:rPr>
        <w:t>la dependencia económica de los Estados subde- sarrollados.</w:t>
      </w:r>
    </w:p>
    <w:p>
      <w:pPr>
        <w:pStyle w:val="ListParagraph"/>
        <w:numPr>
          <w:ilvl w:val="0"/>
          <w:numId w:val="4"/>
        </w:numPr>
        <w:tabs>
          <w:tab w:pos="564" w:val="left" w:leader="none"/>
        </w:tabs>
        <w:spacing w:line="260" w:lineRule="exact" w:before="0" w:after="0"/>
        <w:ind w:left="563" w:right="278" w:hanging="283"/>
        <w:jc w:val="both"/>
        <w:rPr>
          <w:sz w:val="22"/>
        </w:rPr>
      </w:pPr>
      <w:r>
        <w:rPr>
          <w:sz w:val="22"/>
        </w:rPr>
        <w:t>El</w:t>
      </w:r>
      <w:r>
        <w:rPr>
          <w:spacing w:val="-35"/>
          <w:sz w:val="22"/>
        </w:rPr>
        <w:t> </w:t>
      </w:r>
      <w:r>
        <w:rPr>
          <w:sz w:val="22"/>
        </w:rPr>
        <w:t>materialismo</w:t>
      </w:r>
      <w:r>
        <w:rPr>
          <w:spacing w:val="-35"/>
          <w:sz w:val="22"/>
        </w:rPr>
        <w:t> </w:t>
      </w:r>
      <w:r>
        <w:rPr>
          <w:sz w:val="22"/>
        </w:rPr>
        <w:t>cultural</w:t>
      </w:r>
      <w:r>
        <w:rPr>
          <w:spacing w:val="-35"/>
          <w:sz w:val="22"/>
        </w:rPr>
        <w:t> </w:t>
      </w:r>
      <w:r>
        <w:rPr>
          <w:sz w:val="22"/>
        </w:rPr>
        <w:t>permite</w:t>
      </w:r>
      <w:r>
        <w:rPr>
          <w:spacing w:val="-35"/>
          <w:sz w:val="22"/>
        </w:rPr>
        <w:t> </w:t>
      </w:r>
      <w:r>
        <w:rPr>
          <w:sz w:val="22"/>
        </w:rPr>
        <w:t>analizar</w:t>
      </w:r>
      <w:r>
        <w:rPr>
          <w:spacing w:val="-35"/>
          <w:sz w:val="22"/>
        </w:rPr>
        <w:t> </w:t>
      </w:r>
      <w:r>
        <w:rPr>
          <w:sz w:val="22"/>
        </w:rPr>
        <w:t>el</w:t>
      </w:r>
      <w:r>
        <w:rPr>
          <w:spacing w:val="-35"/>
          <w:sz w:val="22"/>
        </w:rPr>
        <w:t> </w:t>
      </w:r>
      <w:r>
        <w:rPr>
          <w:sz w:val="22"/>
        </w:rPr>
        <w:t>rol</w:t>
      </w:r>
      <w:r>
        <w:rPr>
          <w:spacing w:val="-35"/>
          <w:sz w:val="22"/>
        </w:rPr>
        <w:t> </w:t>
      </w:r>
      <w:r>
        <w:rPr>
          <w:sz w:val="22"/>
        </w:rPr>
        <w:t>que</w:t>
      </w:r>
      <w:r>
        <w:rPr>
          <w:spacing w:val="-35"/>
          <w:sz w:val="22"/>
        </w:rPr>
        <w:t> </w:t>
      </w:r>
      <w:r>
        <w:rPr>
          <w:sz w:val="22"/>
        </w:rPr>
        <w:t>desempeña el</w:t>
      </w:r>
      <w:r>
        <w:rPr>
          <w:spacing w:val="-14"/>
          <w:sz w:val="22"/>
        </w:rPr>
        <w:t> </w:t>
      </w:r>
      <w:r>
        <w:rPr>
          <w:sz w:val="22"/>
        </w:rPr>
        <w:t>turismo</w:t>
      </w:r>
      <w:r>
        <w:rPr>
          <w:spacing w:val="-14"/>
          <w:sz w:val="22"/>
        </w:rPr>
        <w:t> </w:t>
      </w:r>
      <w:r>
        <w:rPr>
          <w:sz w:val="22"/>
        </w:rPr>
        <w:t>en</w:t>
      </w:r>
      <w:r>
        <w:rPr>
          <w:spacing w:val="-14"/>
          <w:sz w:val="22"/>
        </w:rPr>
        <w:t> </w:t>
      </w:r>
      <w:r>
        <w:rPr>
          <w:sz w:val="22"/>
        </w:rPr>
        <w:t>la</w:t>
      </w:r>
      <w:r>
        <w:rPr>
          <w:spacing w:val="-14"/>
          <w:sz w:val="22"/>
        </w:rPr>
        <w:t> </w:t>
      </w:r>
      <w:r>
        <w:rPr>
          <w:sz w:val="22"/>
        </w:rPr>
        <w:t>modificación</w:t>
      </w:r>
      <w:r>
        <w:rPr>
          <w:spacing w:val="-14"/>
          <w:sz w:val="22"/>
        </w:rPr>
        <w:t> </w:t>
      </w:r>
      <w:r>
        <w:rPr>
          <w:sz w:val="22"/>
        </w:rPr>
        <w:t>del</w:t>
      </w:r>
      <w:r>
        <w:rPr>
          <w:spacing w:val="-14"/>
          <w:sz w:val="22"/>
        </w:rPr>
        <w:t> </w:t>
      </w:r>
      <w:r>
        <w:rPr>
          <w:sz w:val="22"/>
        </w:rPr>
        <w:t>paisaje</w:t>
      </w:r>
      <w:r>
        <w:rPr>
          <w:spacing w:val="-14"/>
          <w:sz w:val="22"/>
        </w:rPr>
        <w:t> </w:t>
      </w:r>
      <w:r>
        <w:rPr>
          <w:sz w:val="22"/>
        </w:rPr>
        <w:t>y</w:t>
      </w:r>
      <w:r>
        <w:rPr>
          <w:spacing w:val="-14"/>
          <w:sz w:val="22"/>
        </w:rPr>
        <w:t> </w:t>
      </w:r>
      <w:r>
        <w:rPr>
          <w:sz w:val="22"/>
        </w:rPr>
        <w:t>su</w:t>
      </w:r>
      <w:r>
        <w:rPr>
          <w:spacing w:val="-14"/>
          <w:sz w:val="22"/>
        </w:rPr>
        <w:t> </w:t>
      </w:r>
      <w:r>
        <w:rPr>
          <w:sz w:val="22"/>
        </w:rPr>
        <w:t>funcionamiento como </w:t>
      </w:r>
      <w:r>
        <w:rPr>
          <w:spacing w:val="-3"/>
          <w:sz w:val="22"/>
        </w:rPr>
        <w:t>nuevo </w:t>
      </w:r>
      <w:r>
        <w:rPr>
          <w:sz w:val="22"/>
        </w:rPr>
        <w:t>eje de acumulación, mediante el análisis de las </w:t>
      </w:r>
      <w:r>
        <w:rPr>
          <w:w w:val="95"/>
          <w:sz w:val="22"/>
        </w:rPr>
        <w:t>categorías propias del </w:t>
      </w:r>
      <w:r>
        <w:rPr>
          <w:spacing w:val="10"/>
          <w:w w:val="95"/>
          <w:sz w:val="22"/>
        </w:rPr>
        <w:t> </w:t>
      </w:r>
      <w:r>
        <w:rPr>
          <w:w w:val="95"/>
          <w:sz w:val="22"/>
        </w:rPr>
        <w:t>materialismo.</w:t>
      </w:r>
    </w:p>
    <w:p>
      <w:pPr>
        <w:pStyle w:val="ListParagraph"/>
        <w:numPr>
          <w:ilvl w:val="0"/>
          <w:numId w:val="4"/>
        </w:numPr>
        <w:tabs>
          <w:tab w:pos="564" w:val="left" w:leader="none"/>
        </w:tabs>
        <w:spacing w:line="260" w:lineRule="exact" w:before="0" w:after="0"/>
        <w:ind w:left="563" w:right="278" w:hanging="283"/>
        <w:jc w:val="both"/>
        <w:rPr>
          <w:sz w:val="22"/>
        </w:rPr>
      </w:pPr>
      <w:r>
        <w:rPr>
          <w:sz w:val="22"/>
        </w:rPr>
        <w:t>El modelo económico que </w:t>
      </w:r>
      <w:r>
        <w:rPr>
          <w:spacing w:val="-3"/>
          <w:sz w:val="22"/>
        </w:rPr>
        <w:t>promueve </w:t>
      </w:r>
      <w:r>
        <w:rPr>
          <w:sz w:val="22"/>
        </w:rPr>
        <w:t>el turismo impacta en las esferas ambientales, sociales y económicas, a partir  </w:t>
      </w:r>
      <w:r>
        <w:rPr>
          <w:spacing w:val="19"/>
          <w:sz w:val="22"/>
        </w:rPr>
        <w:t> </w:t>
      </w:r>
      <w:r>
        <w:rPr>
          <w:sz w:val="22"/>
        </w:rPr>
        <w:t>de</w:t>
      </w:r>
    </w:p>
    <w:p>
      <w:pPr>
        <w:spacing w:after="0" w:line="260" w:lineRule="exact"/>
        <w:jc w:val="both"/>
        <w:rPr>
          <w:sz w:val="22"/>
        </w:rPr>
        <w:sectPr>
          <w:pgSz w:w="8500" w:h="12750"/>
          <w:pgMar w:header="1135" w:footer="0" w:top="1700" w:bottom="280" w:left="1160" w:right="1160"/>
        </w:sectPr>
      </w:pPr>
    </w:p>
    <w:p>
      <w:pPr>
        <w:pStyle w:val="BodyText"/>
        <w:spacing w:before="11"/>
        <w:ind w:left="0"/>
        <w:rPr>
          <w:sz w:val="20"/>
        </w:rPr>
      </w:pPr>
    </w:p>
    <w:p>
      <w:pPr>
        <w:pStyle w:val="BodyText"/>
        <w:spacing w:line="194" w:lineRule="exact"/>
        <w:ind w:left="563"/>
        <w:jc w:val="both"/>
      </w:pPr>
      <w:r>
        <w:rPr/>
        <w:t>un modelo cultural que crea valores, procesos, ideologías  y</w:t>
      </w:r>
    </w:p>
    <w:p>
      <w:pPr>
        <w:pStyle w:val="BodyText"/>
        <w:spacing w:line="232" w:lineRule="auto" w:before="2"/>
        <w:ind w:left="563" w:right="278"/>
        <w:jc w:val="both"/>
      </w:pPr>
      <w:r>
        <w:rPr/>
        <w:t>prácticas </w:t>
      </w:r>
      <w:r>
        <w:rPr>
          <w:spacing w:val="-3"/>
        </w:rPr>
        <w:t>para </w:t>
      </w:r>
      <w:r>
        <w:rPr/>
        <w:t>la reproducción del mismo, logrando que</w:t>
      </w:r>
      <w:r>
        <w:rPr>
          <w:spacing w:val="-19"/>
        </w:rPr>
        <w:t> </w:t>
      </w:r>
      <w:r>
        <w:rPr/>
        <w:t>una comunidad</w:t>
      </w:r>
      <w:r>
        <w:rPr>
          <w:spacing w:val="-17"/>
        </w:rPr>
        <w:t> </w:t>
      </w:r>
      <w:r>
        <w:rPr>
          <w:spacing w:val="-3"/>
        </w:rPr>
        <w:t>rural</w:t>
      </w:r>
      <w:r>
        <w:rPr>
          <w:spacing w:val="-17"/>
        </w:rPr>
        <w:t> </w:t>
      </w:r>
      <w:r>
        <w:rPr/>
        <w:t>se</w:t>
      </w:r>
      <w:r>
        <w:rPr>
          <w:spacing w:val="-17"/>
        </w:rPr>
        <w:t> </w:t>
      </w:r>
      <w:r>
        <w:rPr/>
        <w:t>convierta</w:t>
      </w:r>
      <w:r>
        <w:rPr>
          <w:spacing w:val="-17"/>
        </w:rPr>
        <w:t> </w:t>
      </w:r>
      <w:r>
        <w:rPr/>
        <w:t>en</w:t>
      </w:r>
      <w:r>
        <w:rPr>
          <w:spacing w:val="-17"/>
        </w:rPr>
        <w:t> </w:t>
      </w:r>
      <w:r>
        <w:rPr/>
        <w:t>monoproductora</w:t>
      </w:r>
      <w:r>
        <w:rPr>
          <w:spacing w:val="-17"/>
        </w:rPr>
        <w:t> </w:t>
      </w:r>
      <w:r>
        <w:rPr/>
        <w:t>y</w:t>
      </w:r>
      <w:r>
        <w:rPr>
          <w:spacing w:val="-17"/>
        </w:rPr>
        <w:t> </w:t>
      </w:r>
      <w:r>
        <w:rPr/>
        <w:t>por</w:t>
      </w:r>
      <w:r>
        <w:rPr>
          <w:spacing w:val="-17"/>
        </w:rPr>
        <w:t> </w:t>
      </w:r>
      <w:r>
        <w:rPr/>
        <w:t>ende dependiente</w:t>
      </w:r>
      <w:r>
        <w:rPr>
          <w:spacing w:val="-25"/>
        </w:rPr>
        <w:t> </w:t>
      </w:r>
      <w:r>
        <w:rPr/>
        <w:t>de</w:t>
      </w:r>
      <w:r>
        <w:rPr>
          <w:spacing w:val="-25"/>
        </w:rPr>
        <w:t> </w:t>
      </w:r>
      <w:r>
        <w:rPr/>
        <w:t>un</w:t>
      </w:r>
      <w:r>
        <w:rPr>
          <w:spacing w:val="-25"/>
        </w:rPr>
        <w:t> </w:t>
      </w:r>
      <w:r>
        <w:rPr/>
        <w:t>mercado</w:t>
      </w:r>
      <w:r>
        <w:rPr>
          <w:spacing w:val="-25"/>
        </w:rPr>
        <w:t> </w:t>
      </w:r>
      <w:r>
        <w:rPr>
          <w:spacing w:val="-4"/>
        </w:rPr>
        <w:t>emisor.</w:t>
      </w:r>
    </w:p>
    <w:p>
      <w:pPr>
        <w:pStyle w:val="ListParagraph"/>
        <w:numPr>
          <w:ilvl w:val="0"/>
          <w:numId w:val="4"/>
        </w:numPr>
        <w:tabs>
          <w:tab w:pos="564" w:val="left" w:leader="none"/>
        </w:tabs>
        <w:spacing w:line="232" w:lineRule="auto" w:before="0" w:after="0"/>
        <w:ind w:left="563" w:right="276" w:hanging="283"/>
        <w:jc w:val="both"/>
        <w:rPr>
          <w:sz w:val="22"/>
        </w:rPr>
      </w:pPr>
      <w:r>
        <w:rPr>
          <w:sz w:val="22"/>
        </w:rPr>
        <w:t>Cozumel sirve de escenario </w:t>
      </w:r>
      <w:r>
        <w:rPr>
          <w:spacing w:val="-3"/>
          <w:sz w:val="22"/>
        </w:rPr>
        <w:t>para </w:t>
      </w:r>
      <w:r>
        <w:rPr>
          <w:sz w:val="22"/>
        </w:rPr>
        <w:t>afirmar que </w:t>
      </w:r>
      <w:r>
        <w:rPr>
          <w:spacing w:val="-3"/>
          <w:sz w:val="22"/>
        </w:rPr>
        <w:t>este </w:t>
      </w:r>
      <w:r>
        <w:rPr>
          <w:sz w:val="22"/>
        </w:rPr>
        <w:t>modo de producción</w:t>
      </w:r>
      <w:r>
        <w:rPr>
          <w:spacing w:val="-26"/>
          <w:sz w:val="22"/>
        </w:rPr>
        <w:t> </w:t>
      </w:r>
      <w:r>
        <w:rPr>
          <w:spacing w:val="-3"/>
          <w:sz w:val="22"/>
        </w:rPr>
        <w:t>cultural</w:t>
      </w:r>
      <w:r>
        <w:rPr>
          <w:spacing w:val="-26"/>
          <w:sz w:val="22"/>
        </w:rPr>
        <w:t> </w:t>
      </w:r>
      <w:r>
        <w:rPr>
          <w:sz w:val="22"/>
        </w:rPr>
        <w:t>funge</w:t>
      </w:r>
      <w:r>
        <w:rPr>
          <w:spacing w:val="-26"/>
          <w:sz w:val="22"/>
        </w:rPr>
        <w:t> </w:t>
      </w:r>
      <w:r>
        <w:rPr>
          <w:sz w:val="22"/>
        </w:rPr>
        <w:t>como</w:t>
      </w:r>
      <w:r>
        <w:rPr>
          <w:spacing w:val="-26"/>
          <w:sz w:val="22"/>
        </w:rPr>
        <w:t> </w:t>
      </w:r>
      <w:r>
        <w:rPr>
          <w:sz w:val="22"/>
        </w:rPr>
        <w:t>eslabón</w:t>
      </w:r>
      <w:r>
        <w:rPr>
          <w:spacing w:val="-26"/>
          <w:sz w:val="22"/>
        </w:rPr>
        <w:t> </w:t>
      </w:r>
      <w:r>
        <w:rPr>
          <w:spacing w:val="-4"/>
          <w:sz w:val="22"/>
        </w:rPr>
        <w:t>para</w:t>
      </w:r>
      <w:r>
        <w:rPr>
          <w:spacing w:val="-26"/>
          <w:sz w:val="22"/>
        </w:rPr>
        <w:t> </w:t>
      </w:r>
      <w:r>
        <w:rPr>
          <w:sz w:val="22"/>
        </w:rPr>
        <w:t>la</w:t>
      </w:r>
      <w:r>
        <w:rPr>
          <w:spacing w:val="-26"/>
          <w:sz w:val="22"/>
        </w:rPr>
        <w:t> </w:t>
      </w:r>
      <w:r>
        <w:rPr>
          <w:sz w:val="22"/>
        </w:rPr>
        <w:t>consolidación de</w:t>
      </w:r>
      <w:r>
        <w:rPr>
          <w:spacing w:val="-4"/>
          <w:sz w:val="22"/>
        </w:rPr>
        <w:t> </w:t>
      </w:r>
      <w:r>
        <w:rPr>
          <w:sz w:val="22"/>
        </w:rPr>
        <w:t>los</w:t>
      </w:r>
      <w:r>
        <w:rPr>
          <w:spacing w:val="-4"/>
          <w:sz w:val="22"/>
        </w:rPr>
        <w:t> </w:t>
      </w:r>
      <w:r>
        <w:rPr>
          <w:sz w:val="22"/>
        </w:rPr>
        <w:t>modos</w:t>
      </w:r>
      <w:r>
        <w:rPr>
          <w:spacing w:val="-4"/>
          <w:sz w:val="22"/>
        </w:rPr>
        <w:t> </w:t>
      </w:r>
      <w:r>
        <w:rPr>
          <w:sz w:val="22"/>
        </w:rPr>
        <w:t>de</w:t>
      </w:r>
      <w:r>
        <w:rPr>
          <w:spacing w:val="-4"/>
          <w:sz w:val="22"/>
        </w:rPr>
        <w:t> </w:t>
      </w:r>
      <w:r>
        <w:rPr>
          <w:sz w:val="22"/>
        </w:rPr>
        <w:t>producción</w:t>
      </w:r>
      <w:r>
        <w:rPr>
          <w:spacing w:val="-4"/>
          <w:sz w:val="22"/>
        </w:rPr>
        <w:t> </w:t>
      </w:r>
      <w:r>
        <w:rPr>
          <w:sz w:val="22"/>
        </w:rPr>
        <w:t>social</w:t>
      </w:r>
      <w:r>
        <w:rPr>
          <w:spacing w:val="-4"/>
          <w:sz w:val="22"/>
        </w:rPr>
        <w:t> </w:t>
      </w:r>
      <w:r>
        <w:rPr>
          <w:sz w:val="22"/>
        </w:rPr>
        <w:t>y</w:t>
      </w:r>
      <w:r>
        <w:rPr>
          <w:spacing w:val="-4"/>
          <w:sz w:val="22"/>
        </w:rPr>
        <w:t> </w:t>
      </w:r>
      <w:r>
        <w:rPr>
          <w:sz w:val="22"/>
        </w:rPr>
        <w:t>económica</w:t>
      </w:r>
      <w:r>
        <w:rPr>
          <w:spacing w:val="-4"/>
          <w:sz w:val="22"/>
        </w:rPr>
        <w:t> </w:t>
      </w:r>
      <w:r>
        <w:rPr>
          <w:sz w:val="22"/>
        </w:rPr>
        <w:t>en</w:t>
      </w:r>
      <w:r>
        <w:rPr>
          <w:spacing w:val="-4"/>
          <w:sz w:val="22"/>
        </w:rPr>
        <w:t> </w:t>
      </w:r>
      <w:r>
        <w:rPr>
          <w:sz w:val="22"/>
        </w:rPr>
        <w:t>busca</w:t>
      </w:r>
      <w:r>
        <w:rPr>
          <w:spacing w:val="-4"/>
          <w:sz w:val="22"/>
        </w:rPr>
        <w:t> </w:t>
      </w:r>
      <w:r>
        <w:rPr>
          <w:sz w:val="22"/>
        </w:rPr>
        <w:t>de consolidar el</w:t>
      </w:r>
      <w:r>
        <w:rPr>
          <w:spacing w:val="-30"/>
          <w:sz w:val="22"/>
        </w:rPr>
        <w:t> </w:t>
      </w:r>
      <w:r>
        <w:rPr>
          <w:sz w:val="22"/>
        </w:rPr>
        <w:t>capital.</w:t>
      </w:r>
    </w:p>
    <w:p>
      <w:pPr>
        <w:pStyle w:val="ListParagraph"/>
        <w:numPr>
          <w:ilvl w:val="0"/>
          <w:numId w:val="4"/>
        </w:numPr>
        <w:tabs>
          <w:tab w:pos="564" w:val="left" w:leader="none"/>
        </w:tabs>
        <w:spacing w:line="232" w:lineRule="auto" w:before="0" w:after="0"/>
        <w:ind w:left="563" w:right="278" w:hanging="283"/>
        <w:jc w:val="both"/>
        <w:rPr>
          <w:sz w:val="22"/>
        </w:rPr>
      </w:pPr>
      <w:r>
        <w:rPr>
          <w:sz w:val="22"/>
        </w:rPr>
        <w:t>En</w:t>
      </w:r>
      <w:r>
        <w:rPr>
          <w:spacing w:val="-25"/>
          <w:sz w:val="22"/>
        </w:rPr>
        <w:t> </w:t>
      </w:r>
      <w:r>
        <w:rPr>
          <w:sz w:val="22"/>
        </w:rPr>
        <w:t>la</w:t>
      </w:r>
      <w:r>
        <w:rPr>
          <w:spacing w:val="-25"/>
          <w:sz w:val="22"/>
        </w:rPr>
        <w:t> </w:t>
      </w:r>
      <w:r>
        <w:rPr>
          <w:sz w:val="22"/>
        </w:rPr>
        <w:t>isla</w:t>
      </w:r>
      <w:r>
        <w:rPr>
          <w:spacing w:val="-25"/>
          <w:sz w:val="22"/>
        </w:rPr>
        <w:t> </w:t>
      </w:r>
      <w:r>
        <w:rPr>
          <w:sz w:val="22"/>
        </w:rPr>
        <w:t>los</w:t>
      </w:r>
      <w:r>
        <w:rPr>
          <w:spacing w:val="-25"/>
          <w:sz w:val="22"/>
        </w:rPr>
        <w:t> </w:t>
      </w:r>
      <w:r>
        <w:rPr>
          <w:sz w:val="22"/>
        </w:rPr>
        <w:t>medios</w:t>
      </w:r>
      <w:r>
        <w:rPr>
          <w:spacing w:val="-25"/>
          <w:sz w:val="22"/>
        </w:rPr>
        <w:t> </w:t>
      </w:r>
      <w:r>
        <w:rPr>
          <w:sz w:val="22"/>
        </w:rPr>
        <w:t>de</w:t>
      </w:r>
      <w:r>
        <w:rPr>
          <w:spacing w:val="-25"/>
          <w:sz w:val="22"/>
        </w:rPr>
        <w:t> </w:t>
      </w:r>
      <w:r>
        <w:rPr>
          <w:spacing w:val="-3"/>
          <w:sz w:val="22"/>
        </w:rPr>
        <w:t>producción</w:t>
      </w:r>
      <w:r>
        <w:rPr>
          <w:spacing w:val="-25"/>
          <w:sz w:val="22"/>
        </w:rPr>
        <w:t> </w:t>
      </w:r>
      <w:r>
        <w:rPr>
          <w:sz w:val="22"/>
        </w:rPr>
        <w:t>se</w:t>
      </w:r>
      <w:r>
        <w:rPr>
          <w:spacing w:val="-25"/>
          <w:sz w:val="22"/>
        </w:rPr>
        <w:t> </w:t>
      </w:r>
      <w:r>
        <w:rPr>
          <w:spacing w:val="-3"/>
          <w:sz w:val="22"/>
        </w:rPr>
        <w:t>encuentran</w:t>
      </w:r>
      <w:r>
        <w:rPr>
          <w:spacing w:val="-25"/>
          <w:sz w:val="22"/>
        </w:rPr>
        <w:t> </w:t>
      </w:r>
      <w:r>
        <w:rPr>
          <w:sz w:val="22"/>
        </w:rPr>
        <w:t>en</w:t>
      </w:r>
      <w:r>
        <w:rPr>
          <w:spacing w:val="-25"/>
          <w:sz w:val="22"/>
        </w:rPr>
        <w:t> </w:t>
      </w:r>
      <w:r>
        <w:rPr>
          <w:sz w:val="22"/>
        </w:rPr>
        <w:t>manos</w:t>
      </w:r>
      <w:r>
        <w:rPr>
          <w:spacing w:val="-25"/>
          <w:sz w:val="22"/>
        </w:rPr>
        <w:t> </w:t>
      </w:r>
      <w:r>
        <w:rPr>
          <w:sz w:val="22"/>
        </w:rPr>
        <w:t>de pocas</w:t>
      </w:r>
      <w:r>
        <w:rPr>
          <w:spacing w:val="-12"/>
          <w:sz w:val="22"/>
        </w:rPr>
        <w:t> </w:t>
      </w:r>
      <w:r>
        <w:rPr>
          <w:sz w:val="22"/>
        </w:rPr>
        <w:t>familias,</w:t>
      </w:r>
      <w:r>
        <w:rPr>
          <w:spacing w:val="-12"/>
          <w:sz w:val="22"/>
        </w:rPr>
        <w:t> </w:t>
      </w:r>
      <w:r>
        <w:rPr>
          <w:sz w:val="22"/>
        </w:rPr>
        <w:t>característica</w:t>
      </w:r>
      <w:r>
        <w:rPr>
          <w:spacing w:val="-12"/>
          <w:sz w:val="22"/>
        </w:rPr>
        <w:t> </w:t>
      </w:r>
      <w:r>
        <w:rPr>
          <w:sz w:val="22"/>
        </w:rPr>
        <w:t>propia</w:t>
      </w:r>
      <w:r>
        <w:rPr>
          <w:spacing w:val="-12"/>
          <w:sz w:val="22"/>
        </w:rPr>
        <w:t> </w:t>
      </w:r>
      <w:r>
        <w:rPr>
          <w:sz w:val="22"/>
        </w:rPr>
        <w:t>del</w:t>
      </w:r>
      <w:r>
        <w:rPr>
          <w:spacing w:val="-12"/>
          <w:sz w:val="22"/>
        </w:rPr>
        <w:t> </w:t>
      </w:r>
      <w:r>
        <w:rPr>
          <w:sz w:val="22"/>
        </w:rPr>
        <w:t>modo</w:t>
      </w:r>
      <w:r>
        <w:rPr>
          <w:spacing w:val="-12"/>
          <w:sz w:val="22"/>
        </w:rPr>
        <w:t> </w:t>
      </w:r>
      <w:r>
        <w:rPr>
          <w:sz w:val="22"/>
        </w:rPr>
        <w:t>de</w:t>
      </w:r>
      <w:r>
        <w:rPr>
          <w:spacing w:val="-12"/>
          <w:sz w:val="22"/>
        </w:rPr>
        <w:t> </w:t>
      </w:r>
      <w:r>
        <w:rPr>
          <w:sz w:val="22"/>
        </w:rPr>
        <w:t>producción capitalista</w:t>
      </w:r>
      <w:r>
        <w:rPr>
          <w:spacing w:val="-21"/>
          <w:sz w:val="22"/>
        </w:rPr>
        <w:t> </w:t>
      </w:r>
      <w:r>
        <w:rPr>
          <w:sz w:val="22"/>
        </w:rPr>
        <w:t>que</w:t>
      </w:r>
      <w:r>
        <w:rPr>
          <w:spacing w:val="-21"/>
          <w:sz w:val="22"/>
        </w:rPr>
        <w:t> </w:t>
      </w:r>
      <w:r>
        <w:rPr>
          <w:sz w:val="22"/>
        </w:rPr>
        <w:t>permite</w:t>
      </w:r>
      <w:r>
        <w:rPr>
          <w:spacing w:val="-21"/>
          <w:sz w:val="22"/>
        </w:rPr>
        <w:t> </w:t>
      </w:r>
      <w:r>
        <w:rPr>
          <w:sz w:val="22"/>
        </w:rPr>
        <w:t>la</w:t>
      </w:r>
      <w:r>
        <w:rPr>
          <w:spacing w:val="-21"/>
          <w:sz w:val="22"/>
        </w:rPr>
        <w:t> </w:t>
      </w:r>
      <w:r>
        <w:rPr>
          <w:sz w:val="22"/>
        </w:rPr>
        <w:t>monopolización</w:t>
      </w:r>
      <w:r>
        <w:rPr>
          <w:spacing w:val="-21"/>
          <w:sz w:val="22"/>
        </w:rPr>
        <w:t> </w:t>
      </w:r>
      <w:r>
        <w:rPr>
          <w:sz w:val="22"/>
        </w:rPr>
        <w:t>de</w:t>
      </w:r>
      <w:r>
        <w:rPr>
          <w:spacing w:val="-21"/>
          <w:sz w:val="22"/>
        </w:rPr>
        <w:t> </w:t>
      </w:r>
      <w:r>
        <w:rPr>
          <w:sz w:val="22"/>
        </w:rPr>
        <w:t>la</w:t>
      </w:r>
      <w:r>
        <w:rPr>
          <w:spacing w:val="-21"/>
          <w:sz w:val="22"/>
        </w:rPr>
        <w:t> </w:t>
      </w:r>
      <w:r>
        <w:rPr>
          <w:sz w:val="22"/>
        </w:rPr>
        <w:t>economía,</w:t>
      </w:r>
      <w:r>
        <w:rPr>
          <w:spacing w:val="-21"/>
          <w:sz w:val="22"/>
        </w:rPr>
        <w:t> </w:t>
      </w:r>
      <w:r>
        <w:rPr>
          <w:sz w:val="22"/>
        </w:rPr>
        <w:t>así como</w:t>
      </w:r>
      <w:r>
        <w:rPr>
          <w:spacing w:val="-6"/>
          <w:sz w:val="22"/>
        </w:rPr>
        <w:t> </w:t>
      </w:r>
      <w:r>
        <w:rPr>
          <w:sz w:val="22"/>
        </w:rPr>
        <w:t>la</w:t>
      </w:r>
      <w:r>
        <w:rPr>
          <w:spacing w:val="-6"/>
          <w:sz w:val="22"/>
        </w:rPr>
        <w:t> </w:t>
      </w:r>
      <w:r>
        <w:rPr>
          <w:sz w:val="22"/>
        </w:rPr>
        <w:t>diversificación</w:t>
      </w:r>
      <w:r>
        <w:rPr>
          <w:spacing w:val="-6"/>
          <w:sz w:val="22"/>
        </w:rPr>
        <w:t> </w:t>
      </w:r>
      <w:r>
        <w:rPr>
          <w:sz w:val="22"/>
        </w:rPr>
        <w:t>de</w:t>
      </w:r>
      <w:r>
        <w:rPr>
          <w:spacing w:val="-6"/>
          <w:sz w:val="22"/>
        </w:rPr>
        <w:t> </w:t>
      </w:r>
      <w:r>
        <w:rPr>
          <w:sz w:val="22"/>
        </w:rPr>
        <w:t>la</w:t>
      </w:r>
      <w:r>
        <w:rPr>
          <w:spacing w:val="-6"/>
          <w:sz w:val="22"/>
        </w:rPr>
        <w:t> </w:t>
      </w:r>
      <w:r>
        <w:rPr>
          <w:sz w:val="22"/>
        </w:rPr>
        <w:t>producción.</w:t>
      </w:r>
      <w:r>
        <w:rPr>
          <w:spacing w:val="-6"/>
          <w:sz w:val="22"/>
        </w:rPr>
        <w:t> </w:t>
      </w:r>
      <w:r>
        <w:rPr>
          <w:sz w:val="22"/>
        </w:rPr>
        <w:t>En</w:t>
      </w:r>
      <w:r>
        <w:rPr>
          <w:spacing w:val="-6"/>
          <w:sz w:val="22"/>
        </w:rPr>
        <w:t> </w:t>
      </w:r>
      <w:r>
        <w:rPr>
          <w:spacing w:val="-3"/>
          <w:sz w:val="22"/>
        </w:rPr>
        <w:t>este</w:t>
      </w:r>
      <w:r>
        <w:rPr>
          <w:spacing w:val="-6"/>
          <w:sz w:val="22"/>
        </w:rPr>
        <w:t> </w:t>
      </w:r>
      <w:r>
        <w:rPr>
          <w:sz w:val="22"/>
        </w:rPr>
        <w:t>sentido,</w:t>
      </w:r>
      <w:r>
        <w:rPr>
          <w:spacing w:val="-6"/>
          <w:sz w:val="22"/>
        </w:rPr>
        <w:t> </w:t>
      </w:r>
      <w:r>
        <w:rPr>
          <w:sz w:val="22"/>
        </w:rPr>
        <w:t>las relaciones</w:t>
      </w:r>
      <w:r>
        <w:rPr>
          <w:spacing w:val="-8"/>
          <w:sz w:val="22"/>
        </w:rPr>
        <w:t> </w:t>
      </w:r>
      <w:r>
        <w:rPr>
          <w:sz w:val="22"/>
        </w:rPr>
        <w:t>de</w:t>
      </w:r>
      <w:r>
        <w:rPr>
          <w:spacing w:val="-8"/>
          <w:sz w:val="22"/>
        </w:rPr>
        <w:t> </w:t>
      </w:r>
      <w:r>
        <w:rPr>
          <w:sz w:val="22"/>
        </w:rPr>
        <w:t>producción</w:t>
      </w:r>
      <w:r>
        <w:rPr>
          <w:spacing w:val="-8"/>
          <w:sz w:val="22"/>
        </w:rPr>
        <w:t> </w:t>
      </w:r>
      <w:r>
        <w:rPr>
          <w:sz w:val="22"/>
        </w:rPr>
        <w:t>han</w:t>
      </w:r>
      <w:r>
        <w:rPr>
          <w:spacing w:val="-8"/>
          <w:sz w:val="22"/>
        </w:rPr>
        <w:t> </w:t>
      </w:r>
      <w:r>
        <w:rPr>
          <w:sz w:val="22"/>
        </w:rPr>
        <w:t>cambiado,</w:t>
      </w:r>
      <w:r>
        <w:rPr>
          <w:spacing w:val="-8"/>
          <w:sz w:val="22"/>
        </w:rPr>
        <w:t> </w:t>
      </w:r>
      <w:r>
        <w:rPr>
          <w:sz w:val="22"/>
        </w:rPr>
        <w:t>logrando</w:t>
      </w:r>
      <w:r>
        <w:rPr>
          <w:spacing w:val="-8"/>
          <w:sz w:val="22"/>
        </w:rPr>
        <w:t> </w:t>
      </w:r>
      <w:r>
        <w:rPr>
          <w:sz w:val="22"/>
        </w:rPr>
        <w:t>la</w:t>
      </w:r>
      <w:r>
        <w:rPr>
          <w:spacing w:val="-8"/>
          <w:sz w:val="22"/>
        </w:rPr>
        <w:t> </w:t>
      </w:r>
      <w:r>
        <w:rPr>
          <w:sz w:val="22"/>
        </w:rPr>
        <w:t>separa- ción de clases y la diversificación de los Grupos </w:t>
      </w:r>
      <w:r>
        <w:rPr>
          <w:spacing w:val="-3"/>
          <w:sz w:val="22"/>
        </w:rPr>
        <w:t>Turísticos </w:t>
      </w:r>
      <w:r>
        <w:rPr>
          <w:sz w:val="22"/>
        </w:rPr>
        <w:t>de Cozumel.</w:t>
      </w:r>
    </w:p>
    <w:p>
      <w:pPr>
        <w:pStyle w:val="ListParagraph"/>
        <w:numPr>
          <w:ilvl w:val="0"/>
          <w:numId w:val="4"/>
        </w:numPr>
        <w:tabs>
          <w:tab w:pos="564" w:val="left" w:leader="none"/>
        </w:tabs>
        <w:spacing w:line="232" w:lineRule="auto" w:before="0" w:after="0"/>
        <w:ind w:left="563" w:right="277" w:hanging="283"/>
        <w:jc w:val="both"/>
        <w:rPr>
          <w:sz w:val="22"/>
        </w:rPr>
      </w:pPr>
      <w:r>
        <w:rPr>
          <w:sz w:val="22"/>
        </w:rPr>
        <w:t>Aun</w:t>
      </w:r>
      <w:r>
        <w:rPr>
          <w:spacing w:val="-30"/>
          <w:sz w:val="22"/>
        </w:rPr>
        <w:t> </w:t>
      </w:r>
      <w:r>
        <w:rPr>
          <w:sz w:val="22"/>
        </w:rPr>
        <w:t>cuando</w:t>
      </w:r>
      <w:r>
        <w:rPr>
          <w:spacing w:val="-30"/>
          <w:sz w:val="22"/>
        </w:rPr>
        <w:t> </w:t>
      </w:r>
      <w:r>
        <w:rPr>
          <w:sz w:val="22"/>
        </w:rPr>
        <w:t>la</w:t>
      </w:r>
      <w:r>
        <w:rPr>
          <w:spacing w:val="-30"/>
          <w:sz w:val="22"/>
        </w:rPr>
        <w:t> </w:t>
      </w:r>
      <w:r>
        <w:rPr>
          <w:sz w:val="22"/>
        </w:rPr>
        <w:t>entidad</w:t>
      </w:r>
      <w:r>
        <w:rPr>
          <w:spacing w:val="-30"/>
          <w:sz w:val="22"/>
        </w:rPr>
        <w:t> </w:t>
      </w:r>
      <w:r>
        <w:rPr>
          <w:sz w:val="22"/>
        </w:rPr>
        <w:t>tiene</w:t>
      </w:r>
      <w:r>
        <w:rPr>
          <w:spacing w:val="-30"/>
          <w:sz w:val="22"/>
        </w:rPr>
        <w:t> </w:t>
      </w:r>
      <w:r>
        <w:rPr>
          <w:spacing w:val="-3"/>
          <w:sz w:val="22"/>
        </w:rPr>
        <w:t>más</w:t>
      </w:r>
      <w:r>
        <w:rPr>
          <w:spacing w:val="-30"/>
          <w:sz w:val="22"/>
        </w:rPr>
        <w:t> </w:t>
      </w:r>
      <w:r>
        <w:rPr>
          <w:sz w:val="22"/>
        </w:rPr>
        <w:t>de</w:t>
      </w:r>
      <w:r>
        <w:rPr>
          <w:spacing w:val="-30"/>
          <w:sz w:val="22"/>
        </w:rPr>
        <w:t> </w:t>
      </w:r>
      <w:r>
        <w:rPr>
          <w:spacing w:val="-4"/>
          <w:sz w:val="22"/>
        </w:rPr>
        <w:t>cuarenta</w:t>
      </w:r>
      <w:r>
        <w:rPr>
          <w:spacing w:val="-30"/>
          <w:sz w:val="22"/>
        </w:rPr>
        <w:t> </w:t>
      </w:r>
      <w:r>
        <w:rPr>
          <w:sz w:val="22"/>
        </w:rPr>
        <w:t>años</w:t>
      </w:r>
      <w:r>
        <w:rPr>
          <w:spacing w:val="-30"/>
          <w:sz w:val="22"/>
        </w:rPr>
        <w:t> </w:t>
      </w:r>
      <w:r>
        <w:rPr>
          <w:sz w:val="22"/>
        </w:rPr>
        <w:t>de</w:t>
      </w:r>
      <w:r>
        <w:rPr>
          <w:spacing w:val="-30"/>
          <w:sz w:val="22"/>
        </w:rPr>
        <w:t> </w:t>
      </w:r>
      <w:r>
        <w:rPr>
          <w:sz w:val="22"/>
        </w:rPr>
        <w:t>actividad turística,</w:t>
      </w:r>
      <w:r>
        <w:rPr>
          <w:spacing w:val="-29"/>
          <w:sz w:val="22"/>
        </w:rPr>
        <w:t> </w:t>
      </w:r>
      <w:r>
        <w:rPr>
          <w:sz w:val="22"/>
        </w:rPr>
        <w:t>las</w:t>
      </w:r>
      <w:r>
        <w:rPr>
          <w:spacing w:val="-29"/>
          <w:sz w:val="22"/>
        </w:rPr>
        <w:t> </w:t>
      </w:r>
      <w:r>
        <w:rPr>
          <w:sz w:val="22"/>
        </w:rPr>
        <w:t>autoridades</w:t>
      </w:r>
      <w:r>
        <w:rPr>
          <w:spacing w:val="-29"/>
          <w:sz w:val="22"/>
        </w:rPr>
        <w:t> </w:t>
      </w:r>
      <w:r>
        <w:rPr>
          <w:sz w:val="22"/>
        </w:rPr>
        <w:t>locales</w:t>
      </w:r>
      <w:r>
        <w:rPr>
          <w:spacing w:val="-29"/>
          <w:sz w:val="22"/>
        </w:rPr>
        <w:t> </w:t>
      </w:r>
      <w:r>
        <w:rPr>
          <w:sz w:val="22"/>
        </w:rPr>
        <w:t>no</w:t>
      </w:r>
      <w:r>
        <w:rPr>
          <w:spacing w:val="-29"/>
          <w:sz w:val="22"/>
        </w:rPr>
        <w:t> </w:t>
      </w:r>
      <w:r>
        <w:rPr>
          <w:sz w:val="22"/>
        </w:rPr>
        <w:t>han</w:t>
      </w:r>
      <w:r>
        <w:rPr>
          <w:spacing w:val="-29"/>
          <w:sz w:val="22"/>
        </w:rPr>
        <w:t> </w:t>
      </w:r>
      <w:r>
        <w:rPr>
          <w:spacing w:val="-3"/>
          <w:sz w:val="22"/>
        </w:rPr>
        <w:t>visto</w:t>
      </w:r>
      <w:r>
        <w:rPr>
          <w:spacing w:val="-29"/>
          <w:sz w:val="22"/>
        </w:rPr>
        <w:t> </w:t>
      </w:r>
      <w:r>
        <w:rPr>
          <w:sz w:val="22"/>
        </w:rPr>
        <w:t>la</w:t>
      </w:r>
      <w:r>
        <w:rPr>
          <w:spacing w:val="-29"/>
          <w:sz w:val="22"/>
        </w:rPr>
        <w:t> </w:t>
      </w:r>
      <w:r>
        <w:rPr>
          <w:sz w:val="22"/>
        </w:rPr>
        <w:t>importancia</w:t>
      </w:r>
      <w:r>
        <w:rPr>
          <w:spacing w:val="-29"/>
          <w:sz w:val="22"/>
        </w:rPr>
        <w:t> </w:t>
      </w:r>
      <w:r>
        <w:rPr>
          <w:sz w:val="22"/>
        </w:rPr>
        <w:t>de </w:t>
      </w:r>
      <w:r>
        <w:rPr>
          <w:spacing w:val="-3"/>
          <w:sz w:val="22"/>
        </w:rPr>
        <w:t>crear</w:t>
      </w:r>
      <w:r>
        <w:rPr>
          <w:spacing w:val="-28"/>
          <w:sz w:val="22"/>
        </w:rPr>
        <w:t> </w:t>
      </w:r>
      <w:r>
        <w:rPr>
          <w:spacing w:val="-2"/>
          <w:sz w:val="22"/>
        </w:rPr>
        <w:t>políticas</w:t>
      </w:r>
      <w:r>
        <w:rPr>
          <w:spacing w:val="-28"/>
          <w:sz w:val="22"/>
        </w:rPr>
        <w:t> </w:t>
      </w:r>
      <w:r>
        <w:rPr>
          <w:sz w:val="22"/>
        </w:rPr>
        <w:t>turísticas</w:t>
      </w:r>
      <w:r>
        <w:rPr>
          <w:spacing w:val="-28"/>
          <w:sz w:val="22"/>
        </w:rPr>
        <w:t> </w:t>
      </w:r>
      <w:r>
        <w:rPr>
          <w:sz w:val="22"/>
        </w:rPr>
        <w:t>que</w:t>
      </w:r>
      <w:r>
        <w:rPr>
          <w:spacing w:val="-28"/>
          <w:sz w:val="22"/>
        </w:rPr>
        <w:t> </w:t>
      </w:r>
      <w:r>
        <w:rPr>
          <w:spacing w:val="-4"/>
          <w:sz w:val="22"/>
        </w:rPr>
        <w:t>promuevan</w:t>
      </w:r>
      <w:r>
        <w:rPr>
          <w:spacing w:val="-28"/>
          <w:sz w:val="22"/>
        </w:rPr>
        <w:t> </w:t>
      </w:r>
      <w:r>
        <w:rPr>
          <w:sz w:val="22"/>
        </w:rPr>
        <w:t>un</w:t>
      </w:r>
      <w:r>
        <w:rPr>
          <w:spacing w:val="-28"/>
          <w:sz w:val="22"/>
        </w:rPr>
        <w:t> </w:t>
      </w:r>
      <w:r>
        <w:rPr>
          <w:spacing w:val="-3"/>
          <w:sz w:val="22"/>
        </w:rPr>
        <w:t>desarrollo</w:t>
      </w:r>
      <w:r>
        <w:rPr>
          <w:spacing w:val="-28"/>
          <w:sz w:val="22"/>
        </w:rPr>
        <w:t> </w:t>
      </w:r>
      <w:r>
        <w:rPr>
          <w:sz w:val="22"/>
        </w:rPr>
        <w:t>turístico menos</w:t>
      </w:r>
      <w:r>
        <w:rPr>
          <w:spacing w:val="-15"/>
          <w:sz w:val="22"/>
        </w:rPr>
        <w:t> </w:t>
      </w:r>
      <w:r>
        <w:rPr>
          <w:sz w:val="22"/>
        </w:rPr>
        <w:t>agresivo</w:t>
      </w:r>
      <w:r>
        <w:rPr>
          <w:spacing w:val="-15"/>
          <w:sz w:val="22"/>
        </w:rPr>
        <w:t> </w:t>
      </w:r>
      <w:r>
        <w:rPr>
          <w:sz w:val="22"/>
        </w:rPr>
        <w:t>social</w:t>
      </w:r>
      <w:r>
        <w:rPr>
          <w:spacing w:val="-15"/>
          <w:sz w:val="22"/>
        </w:rPr>
        <w:t> </w:t>
      </w:r>
      <w:r>
        <w:rPr>
          <w:sz w:val="22"/>
        </w:rPr>
        <w:t>y</w:t>
      </w:r>
      <w:r>
        <w:rPr>
          <w:spacing w:val="-15"/>
          <w:sz w:val="22"/>
        </w:rPr>
        <w:t> </w:t>
      </w:r>
      <w:r>
        <w:rPr>
          <w:sz w:val="22"/>
        </w:rPr>
        <w:t>ambiental,</w:t>
      </w:r>
      <w:r>
        <w:rPr>
          <w:spacing w:val="-15"/>
          <w:sz w:val="22"/>
        </w:rPr>
        <w:t> </w:t>
      </w:r>
      <w:r>
        <w:rPr>
          <w:sz w:val="22"/>
        </w:rPr>
        <w:t>dado</w:t>
      </w:r>
      <w:r>
        <w:rPr>
          <w:spacing w:val="-15"/>
          <w:sz w:val="22"/>
        </w:rPr>
        <w:t> </w:t>
      </w:r>
      <w:r>
        <w:rPr>
          <w:sz w:val="22"/>
        </w:rPr>
        <w:t>que</w:t>
      </w:r>
      <w:r>
        <w:rPr>
          <w:spacing w:val="-15"/>
          <w:sz w:val="22"/>
        </w:rPr>
        <w:t> </w:t>
      </w:r>
      <w:r>
        <w:rPr>
          <w:sz w:val="22"/>
        </w:rPr>
        <w:t>el</w:t>
      </w:r>
      <w:r>
        <w:rPr>
          <w:spacing w:val="-15"/>
          <w:sz w:val="22"/>
        </w:rPr>
        <w:t> </w:t>
      </w:r>
      <w:r>
        <w:rPr>
          <w:sz w:val="22"/>
        </w:rPr>
        <w:t>modelo</w:t>
      </w:r>
      <w:r>
        <w:rPr>
          <w:spacing w:val="-15"/>
          <w:sz w:val="22"/>
        </w:rPr>
        <w:t> </w:t>
      </w:r>
      <w:r>
        <w:rPr>
          <w:sz w:val="22"/>
        </w:rPr>
        <w:t>no</w:t>
      </w:r>
      <w:r>
        <w:rPr>
          <w:spacing w:val="-15"/>
          <w:sz w:val="22"/>
        </w:rPr>
        <w:t> </w:t>
      </w:r>
      <w:r>
        <w:rPr>
          <w:sz w:val="22"/>
        </w:rPr>
        <w:t>se cuestiona</w:t>
      </w:r>
      <w:r>
        <w:rPr>
          <w:spacing w:val="-24"/>
          <w:sz w:val="22"/>
        </w:rPr>
        <w:t> </w:t>
      </w:r>
      <w:r>
        <w:rPr>
          <w:sz w:val="22"/>
        </w:rPr>
        <w:t>sus</w:t>
      </w:r>
      <w:r>
        <w:rPr>
          <w:spacing w:val="-24"/>
          <w:sz w:val="22"/>
        </w:rPr>
        <w:t> </w:t>
      </w:r>
      <w:r>
        <w:rPr>
          <w:spacing w:val="-3"/>
          <w:sz w:val="22"/>
        </w:rPr>
        <w:t>límites</w:t>
      </w:r>
      <w:r>
        <w:rPr>
          <w:spacing w:val="-24"/>
          <w:sz w:val="22"/>
        </w:rPr>
        <w:t> </w:t>
      </w:r>
      <w:r>
        <w:rPr>
          <w:sz w:val="22"/>
        </w:rPr>
        <w:t>en</w:t>
      </w:r>
      <w:r>
        <w:rPr>
          <w:spacing w:val="-24"/>
          <w:sz w:val="22"/>
        </w:rPr>
        <w:t> </w:t>
      </w:r>
      <w:r>
        <w:rPr>
          <w:sz w:val="22"/>
        </w:rPr>
        <w:t>la</w:t>
      </w:r>
      <w:r>
        <w:rPr>
          <w:spacing w:val="-24"/>
          <w:sz w:val="22"/>
        </w:rPr>
        <w:t> </w:t>
      </w:r>
      <w:r>
        <w:rPr>
          <w:sz w:val="22"/>
        </w:rPr>
        <w:t>ganancia</w:t>
      </w:r>
      <w:r>
        <w:rPr>
          <w:spacing w:val="-24"/>
          <w:sz w:val="22"/>
        </w:rPr>
        <w:t> </w:t>
      </w:r>
      <w:r>
        <w:rPr>
          <w:sz w:val="22"/>
        </w:rPr>
        <w:t>a</w:t>
      </w:r>
      <w:r>
        <w:rPr>
          <w:spacing w:val="-24"/>
          <w:sz w:val="22"/>
        </w:rPr>
        <w:t> </w:t>
      </w:r>
      <w:r>
        <w:rPr>
          <w:sz w:val="22"/>
        </w:rPr>
        <w:t>costa</w:t>
      </w:r>
      <w:r>
        <w:rPr>
          <w:spacing w:val="-24"/>
          <w:sz w:val="22"/>
        </w:rPr>
        <w:t> </w:t>
      </w:r>
      <w:r>
        <w:rPr>
          <w:sz w:val="22"/>
        </w:rPr>
        <w:t>de</w:t>
      </w:r>
      <w:r>
        <w:rPr>
          <w:spacing w:val="-24"/>
          <w:sz w:val="22"/>
        </w:rPr>
        <w:t> </w:t>
      </w:r>
      <w:r>
        <w:rPr>
          <w:sz w:val="22"/>
        </w:rPr>
        <w:t>la</w:t>
      </w:r>
      <w:r>
        <w:rPr>
          <w:spacing w:val="-24"/>
          <w:sz w:val="22"/>
        </w:rPr>
        <w:t> </w:t>
      </w:r>
      <w:r>
        <w:rPr>
          <w:sz w:val="22"/>
        </w:rPr>
        <w:t>conservación y equidad. </w:t>
      </w:r>
      <w:r>
        <w:rPr>
          <w:spacing w:val="-5"/>
          <w:sz w:val="22"/>
        </w:rPr>
        <w:t>Por </w:t>
      </w:r>
      <w:r>
        <w:rPr>
          <w:sz w:val="22"/>
        </w:rPr>
        <w:t>el contrario, replican las pautas</w:t>
      </w:r>
      <w:r>
        <w:rPr>
          <w:spacing w:val="-32"/>
          <w:sz w:val="22"/>
        </w:rPr>
        <w:t> </w:t>
      </w:r>
      <w:r>
        <w:rPr>
          <w:sz w:val="22"/>
        </w:rPr>
        <w:t>dictaminadas por</w:t>
      </w:r>
      <w:r>
        <w:rPr>
          <w:spacing w:val="-18"/>
          <w:sz w:val="22"/>
        </w:rPr>
        <w:t> </w:t>
      </w:r>
      <w:r>
        <w:rPr>
          <w:sz w:val="22"/>
        </w:rPr>
        <w:t>las</w:t>
      </w:r>
      <w:r>
        <w:rPr>
          <w:spacing w:val="-18"/>
          <w:sz w:val="22"/>
        </w:rPr>
        <w:t> </w:t>
      </w:r>
      <w:r>
        <w:rPr>
          <w:sz w:val="22"/>
        </w:rPr>
        <w:t>instancias</w:t>
      </w:r>
      <w:r>
        <w:rPr>
          <w:spacing w:val="-18"/>
          <w:sz w:val="22"/>
        </w:rPr>
        <w:t> </w:t>
      </w:r>
      <w:r>
        <w:rPr>
          <w:sz w:val="22"/>
        </w:rPr>
        <w:t>federales</w:t>
      </w:r>
      <w:r>
        <w:rPr>
          <w:spacing w:val="-18"/>
          <w:sz w:val="22"/>
        </w:rPr>
        <w:t> </w:t>
      </w:r>
      <w:r>
        <w:rPr>
          <w:sz w:val="22"/>
        </w:rPr>
        <w:t>con</w:t>
      </w:r>
      <w:r>
        <w:rPr>
          <w:spacing w:val="-18"/>
          <w:sz w:val="22"/>
        </w:rPr>
        <w:t> </w:t>
      </w:r>
      <w:r>
        <w:rPr>
          <w:sz w:val="22"/>
        </w:rPr>
        <w:t>la</w:t>
      </w:r>
      <w:r>
        <w:rPr>
          <w:spacing w:val="-18"/>
          <w:sz w:val="22"/>
        </w:rPr>
        <w:t> </w:t>
      </w:r>
      <w:r>
        <w:rPr>
          <w:sz w:val="22"/>
        </w:rPr>
        <w:t>promoción</w:t>
      </w:r>
      <w:r>
        <w:rPr>
          <w:spacing w:val="-18"/>
          <w:sz w:val="22"/>
        </w:rPr>
        <w:t> </w:t>
      </w:r>
      <w:r>
        <w:rPr>
          <w:sz w:val="22"/>
        </w:rPr>
        <w:t>del</w:t>
      </w:r>
      <w:r>
        <w:rPr>
          <w:spacing w:val="-18"/>
          <w:sz w:val="22"/>
        </w:rPr>
        <w:t> </w:t>
      </w:r>
      <w:r>
        <w:rPr>
          <w:sz w:val="22"/>
        </w:rPr>
        <w:t>turismo</w:t>
      </w:r>
      <w:r>
        <w:rPr>
          <w:spacing w:val="-18"/>
          <w:sz w:val="22"/>
        </w:rPr>
        <w:t> </w:t>
      </w:r>
      <w:r>
        <w:rPr>
          <w:sz w:val="22"/>
        </w:rPr>
        <w:t>ma- sificado</w:t>
      </w:r>
      <w:r>
        <w:rPr>
          <w:spacing w:val="-21"/>
          <w:sz w:val="22"/>
        </w:rPr>
        <w:t> </w:t>
      </w:r>
      <w:r>
        <w:rPr>
          <w:sz w:val="22"/>
        </w:rPr>
        <w:t>establecido</w:t>
      </w:r>
      <w:r>
        <w:rPr>
          <w:spacing w:val="-21"/>
          <w:sz w:val="22"/>
        </w:rPr>
        <w:t> </w:t>
      </w:r>
      <w:r>
        <w:rPr>
          <w:sz w:val="22"/>
        </w:rPr>
        <w:t>en</w:t>
      </w:r>
      <w:r>
        <w:rPr>
          <w:spacing w:val="-21"/>
          <w:sz w:val="22"/>
        </w:rPr>
        <w:t> </w:t>
      </w:r>
      <w:r>
        <w:rPr>
          <w:sz w:val="22"/>
        </w:rPr>
        <w:t>espacios</w:t>
      </w:r>
      <w:r>
        <w:rPr>
          <w:spacing w:val="-21"/>
          <w:sz w:val="22"/>
        </w:rPr>
        <w:t> </w:t>
      </w:r>
      <w:r>
        <w:rPr>
          <w:sz w:val="22"/>
        </w:rPr>
        <w:t>naturales.</w:t>
      </w:r>
    </w:p>
    <w:p>
      <w:pPr>
        <w:pStyle w:val="ListParagraph"/>
        <w:numPr>
          <w:ilvl w:val="0"/>
          <w:numId w:val="4"/>
        </w:numPr>
        <w:tabs>
          <w:tab w:pos="564" w:val="left" w:leader="none"/>
        </w:tabs>
        <w:spacing w:line="232" w:lineRule="auto" w:before="0" w:after="0"/>
        <w:ind w:left="563" w:right="278" w:hanging="283"/>
        <w:jc w:val="both"/>
        <w:rPr>
          <w:sz w:val="22"/>
        </w:rPr>
      </w:pPr>
      <w:r>
        <w:rPr>
          <w:sz w:val="22"/>
        </w:rPr>
        <w:t>Es</w:t>
      </w:r>
      <w:r>
        <w:rPr>
          <w:spacing w:val="-32"/>
          <w:sz w:val="22"/>
        </w:rPr>
        <w:t> </w:t>
      </w:r>
      <w:r>
        <w:rPr>
          <w:spacing w:val="-4"/>
          <w:sz w:val="22"/>
        </w:rPr>
        <w:t>pertinente</w:t>
      </w:r>
      <w:r>
        <w:rPr>
          <w:spacing w:val="-32"/>
          <w:sz w:val="22"/>
        </w:rPr>
        <w:t> </w:t>
      </w:r>
      <w:r>
        <w:rPr>
          <w:sz w:val="22"/>
        </w:rPr>
        <w:t>la</w:t>
      </w:r>
      <w:r>
        <w:rPr>
          <w:spacing w:val="-32"/>
          <w:sz w:val="22"/>
        </w:rPr>
        <w:t> </w:t>
      </w:r>
      <w:r>
        <w:rPr>
          <w:spacing w:val="-4"/>
          <w:sz w:val="22"/>
        </w:rPr>
        <w:t>investigación</w:t>
      </w:r>
      <w:r>
        <w:rPr>
          <w:spacing w:val="-32"/>
          <w:sz w:val="22"/>
        </w:rPr>
        <w:t> </w:t>
      </w:r>
      <w:r>
        <w:rPr>
          <w:spacing w:val="-3"/>
          <w:sz w:val="22"/>
        </w:rPr>
        <w:t>turística</w:t>
      </w:r>
      <w:r>
        <w:rPr>
          <w:spacing w:val="-32"/>
          <w:sz w:val="22"/>
        </w:rPr>
        <w:t> </w:t>
      </w:r>
      <w:r>
        <w:rPr>
          <w:spacing w:val="-4"/>
          <w:sz w:val="22"/>
        </w:rPr>
        <w:t>mediante</w:t>
      </w:r>
      <w:r>
        <w:rPr>
          <w:spacing w:val="-32"/>
          <w:sz w:val="22"/>
        </w:rPr>
        <w:t> </w:t>
      </w:r>
      <w:r>
        <w:rPr>
          <w:sz w:val="22"/>
        </w:rPr>
        <w:t>el</w:t>
      </w:r>
      <w:r>
        <w:rPr>
          <w:spacing w:val="-32"/>
          <w:sz w:val="22"/>
        </w:rPr>
        <w:t> </w:t>
      </w:r>
      <w:r>
        <w:rPr>
          <w:spacing w:val="-4"/>
          <w:sz w:val="22"/>
        </w:rPr>
        <w:t>materialismo </w:t>
      </w:r>
      <w:r>
        <w:rPr>
          <w:spacing w:val="-3"/>
          <w:sz w:val="22"/>
        </w:rPr>
        <w:t>cultural,</w:t>
      </w:r>
      <w:r>
        <w:rPr>
          <w:spacing w:val="-25"/>
          <w:sz w:val="22"/>
        </w:rPr>
        <w:t> </w:t>
      </w:r>
      <w:r>
        <w:rPr>
          <w:spacing w:val="-3"/>
          <w:sz w:val="22"/>
        </w:rPr>
        <w:t>aportando</w:t>
      </w:r>
      <w:r>
        <w:rPr>
          <w:spacing w:val="-25"/>
          <w:sz w:val="22"/>
        </w:rPr>
        <w:t> </w:t>
      </w:r>
      <w:r>
        <w:rPr>
          <w:spacing w:val="-4"/>
          <w:sz w:val="22"/>
        </w:rPr>
        <w:t>nuevas</w:t>
      </w:r>
      <w:r>
        <w:rPr>
          <w:spacing w:val="-25"/>
          <w:sz w:val="22"/>
        </w:rPr>
        <w:t> </w:t>
      </w:r>
      <w:r>
        <w:rPr>
          <w:spacing w:val="-3"/>
          <w:sz w:val="22"/>
        </w:rPr>
        <w:t>brechas</w:t>
      </w:r>
      <w:r>
        <w:rPr>
          <w:spacing w:val="-25"/>
          <w:sz w:val="22"/>
        </w:rPr>
        <w:t> </w:t>
      </w:r>
      <w:r>
        <w:rPr>
          <w:sz w:val="22"/>
        </w:rPr>
        <w:t>de</w:t>
      </w:r>
      <w:r>
        <w:rPr>
          <w:spacing w:val="-25"/>
          <w:sz w:val="22"/>
        </w:rPr>
        <w:t> </w:t>
      </w:r>
      <w:r>
        <w:rPr>
          <w:spacing w:val="-3"/>
          <w:sz w:val="22"/>
        </w:rPr>
        <w:t>estudio;</w:t>
      </w:r>
      <w:r>
        <w:rPr>
          <w:spacing w:val="-25"/>
          <w:sz w:val="22"/>
        </w:rPr>
        <w:t> </w:t>
      </w:r>
      <w:r>
        <w:rPr>
          <w:sz w:val="22"/>
        </w:rPr>
        <w:t>sin</w:t>
      </w:r>
      <w:r>
        <w:rPr>
          <w:spacing w:val="-25"/>
          <w:sz w:val="22"/>
        </w:rPr>
        <w:t> </w:t>
      </w:r>
      <w:r>
        <w:rPr>
          <w:spacing w:val="-3"/>
          <w:sz w:val="22"/>
        </w:rPr>
        <w:t>embargo,</w:t>
      </w:r>
      <w:r>
        <w:rPr>
          <w:spacing w:val="-25"/>
          <w:sz w:val="22"/>
        </w:rPr>
        <w:t> </w:t>
      </w:r>
      <w:r>
        <w:rPr>
          <w:spacing w:val="-3"/>
          <w:sz w:val="22"/>
        </w:rPr>
        <w:t>es </w:t>
      </w:r>
      <w:r>
        <w:rPr>
          <w:sz w:val="22"/>
        </w:rPr>
        <w:t>necesario el uso de metodologías que fortalezcan la visión</w:t>
      </w:r>
      <w:r>
        <w:rPr>
          <w:spacing w:val="-17"/>
          <w:sz w:val="22"/>
        </w:rPr>
        <w:t> </w:t>
      </w:r>
      <w:r>
        <w:rPr>
          <w:sz w:val="22"/>
        </w:rPr>
        <w:t>y contribuyan</w:t>
      </w:r>
      <w:r>
        <w:rPr>
          <w:spacing w:val="-12"/>
          <w:sz w:val="22"/>
        </w:rPr>
        <w:t> </w:t>
      </w:r>
      <w:r>
        <w:rPr>
          <w:sz w:val="22"/>
        </w:rPr>
        <w:t>a</w:t>
      </w:r>
      <w:r>
        <w:rPr>
          <w:spacing w:val="-12"/>
          <w:sz w:val="22"/>
        </w:rPr>
        <w:t> </w:t>
      </w:r>
      <w:r>
        <w:rPr>
          <w:sz w:val="22"/>
        </w:rPr>
        <w:t>la</w:t>
      </w:r>
      <w:r>
        <w:rPr>
          <w:spacing w:val="-12"/>
          <w:sz w:val="22"/>
        </w:rPr>
        <w:t> </w:t>
      </w:r>
      <w:r>
        <w:rPr>
          <w:sz w:val="22"/>
        </w:rPr>
        <w:t>construcción</w:t>
      </w:r>
      <w:r>
        <w:rPr>
          <w:spacing w:val="-12"/>
          <w:sz w:val="22"/>
        </w:rPr>
        <w:t> </w:t>
      </w:r>
      <w:r>
        <w:rPr>
          <w:sz w:val="22"/>
        </w:rPr>
        <w:t>de</w:t>
      </w:r>
      <w:r>
        <w:rPr>
          <w:spacing w:val="-12"/>
          <w:sz w:val="22"/>
        </w:rPr>
        <w:t> </w:t>
      </w:r>
      <w:r>
        <w:rPr>
          <w:sz w:val="22"/>
        </w:rPr>
        <w:t>conocimiento</w:t>
      </w:r>
      <w:r>
        <w:rPr>
          <w:spacing w:val="-12"/>
          <w:sz w:val="22"/>
        </w:rPr>
        <w:t> </w:t>
      </w:r>
      <w:r>
        <w:rPr>
          <w:sz w:val="22"/>
        </w:rPr>
        <w:t>en</w:t>
      </w:r>
      <w:r>
        <w:rPr>
          <w:spacing w:val="-12"/>
          <w:sz w:val="22"/>
        </w:rPr>
        <w:t> </w:t>
      </w:r>
      <w:r>
        <w:rPr>
          <w:sz w:val="22"/>
        </w:rPr>
        <w:t>el</w:t>
      </w:r>
      <w:r>
        <w:rPr>
          <w:spacing w:val="-12"/>
          <w:sz w:val="22"/>
        </w:rPr>
        <w:t> </w:t>
      </w:r>
      <w:r>
        <w:rPr>
          <w:sz w:val="22"/>
        </w:rPr>
        <w:t>método crítico.</w:t>
      </w:r>
    </w:p>
    <w:p>
      <w:pPr>
        <w:pStyle w:val="BodyText"/>
        <w:spacing w:before="7"/>
        <w:ind w:left="0"/>
        <w:rPr>
          <w:sz w:val="20"/>
        </w:rPr>
      </w:pPr>
    </w:p>
    <w:p>
      <w:pPr>
        <w:pStyle w:val="Heading2"/>
        <w:ind w:right="1532"/>
        <w:jc w:val="left"/>
      </w:pPr>
      <w:r>
        <w:rPr/>
        <w:t>Referencias</w:t>
      </w:r>
    </w:p>
    <w:p>
      <w:pPr>
        <w:pStyle w:val="BodyText"/>
        <w:spacing w:before="2"/>
        <w:ind w:left="0"/>
        <w:rPr>
          <w:rFonts w:ascii="Trebuchet MS"/>
          <w:b/>
        </w:rPr>
      </w:pPr>
    </w:p>
    <w:p>
      <w:pPr>
        <w:pStyle w:val="BodyText"/>
        <w:spacing w:line="260" w:lineRule="exact"/>
        <w:ind w:left="563" w:right="277" w:hanging="283"/>
        <w:jc w:val="both"/>
      </w:pPr>
      <w:r>
        <w:rPr/>
        <w:t>Aguirre Rojas, C. A. </w:t>
      </w:r>
      <w:r>
        <w:rPr>
          <w:spacing w:val="-2"/>
        </w:rPr>
        <w:t>(2005). </w:t>
      </w:r>
      <w:r>
        <w:rPr/>
        <w:t>“Prefacio. Immanuel Wallerstein      y la perspectiva del análisis de los </w:t>
      </w:r>
      <w:r>
        <w:rPr>
          <w:spacing w:val="-3"/>
        </w:rPr>
        <w:t>sistemas-mundo”. </w:t>
      </w:r>
      <w:r>
        <w:rPr/>
        <w:t>En </w:t>
      </w:r>
      <w:r>
        <w:rPr>
          <w:spacing w:val="-11"/>
        </w:rPr>
        <w:t>W. </w:t>
      </w:r>
      <w:r>
        <w:rPr/>
        <w:t>Immanuel,</w:t>
      </w:r>
      <w:r>
        <w:rPr>
          <w:spacing w:val="-24"/>
        </w:rPr>
        <w:t> </w:t>
      </w:r>
      <w:r>
        <w:rPr>
          <w:i/>
        </w:rPr>
        <w:t>La</w:t>
      </w:r>
      <w:r>
        <w:rPr>
          <w:i/>
          <w:spacing w:val="-24"/>
        </w:rPr>
        <w:t> </w:t>
      </w:r>
      <w:r>
        <w:rPr>
          <w:i/>
        </w:rPr>
        <w:t>crisis</w:t>
      </w:r>
      <w:r>
        <w:rPr>
          <w:i/>
          <w:spacing w:val="-24"/>
        </w:rPr>
        <w:t> </w:t>
      </w:r>
      <w:r>
        <w:rPr>
          <w:i/>
        </w:rPr>
        <w:t>estructural</w:t>
      </w:r>
      <w:r>
        <w:rPr>
          <w:i/>
          <w:spacing w:val="-24"/>
        </w:rPr>
        <w:t> </w:t>
      </w:r>
      <w:r>
        <w:rPr>
          <w:i/>
        </w:rPr>
        <w:t>del</w:t>
      </w:r>
      <w:r>
        <w:rPr>
          <w:i/>
          <w:spacing w:val="-24"/>
        </w:rPr>
        <w:t> </w:t>
      </w:r>
      <w:r>
        <w:rPr>
          <w:i/>
        </w:rPr>
        <w:t>capitalismo</w:t>
      </w:r>
      <w:r>
        <w:rPr>
          <w:i/>
          <w:spacing w:val="-24"/>
        </w:rPr>
        <w:t> </w:t>
      </w:r>
      <w:r>
        <w:rPr>
          <w:spacing w:val="-3"/>
        </w:rPr>
        <w:t>(5-56).</w:t>
      </w:r>
      <w:r>
        <w:rPr>
          <w:spacing w:val="-24"/>
        </w:rPr>
        <w:t> </w:t>
      </w:r>
      <w:r>
        <w:rPr/>
        <w:t>México: </w:t>
      </w:r>
      <w:r>
        <w:rPr>
          <w:w w:val="95"/>
        </w:rPr>
        <w:t>Editorial </w:t>
      </w:r>
      <w:r>
        <w:rPr>
          <w:spacing w:val="25"/>
          <w:w w:val="95"/>
        </w:rPr>
        <w:t> </w:t>
      </w:r>
      <w:r>
        <w:rPr>
          <w:w w:val="95"/>
        </w:rPr>
        <w:t>Contrahistorias.</w:t>
      </w:r>
    </w:p>
    <w:p>
      <w:pPr>
        <w:pStyle w:val="BodyText"/>
        <w:spacing w:line="260" w:lineRule="exact"/>
        <w:ind w:left="563" w:right="282" w:hanging="283"/>
        <w:jc w:val="both"/>
      </w:pPr>
      <w:r>
        <w:rPr>
          <w:spacing w:val="-3"/>
        </w:rPr>
        <w:t>Bourdieu,</w:t>
      </w:r>
      <w:r>
        <w:rPr>
          <w:spacing w:val="-9"/>
        </w:rPr>
        <w:t> </w:t>
      </w:r>
      <w:r>
        <w:rPr>
          <w:spacing w:val="-22"/>
        </w:rPr>
        <w:t>P.</w:t>
      </w:r>
      <w:r>
        <w:rPr>
          <w:spacing w:val="-9"/>
        </w:rPr>
        <w:t> </w:t>
      </w:r>
      <w:r>
        <w:rPr/>
        <w:t>(8</w:t>
      </w:r>
      <w:r>
        <w:rPr>
          <w:spacing w:val="-9"/>
        </w:rPr>
        <w:t> </w:t>
      </w:r>
      <w:r>
        <w:rPr/>
        <w:t>de</w:t>
      </w:r>
      <w:r>
        <w:rPr>
          <w:spacing w:val="-9"/>
        </w:rPr>
        <w:t> </w:t>
      </w:r>
      <w:r>
        <w:rPr>
          <w:spacing w:val="-3"/>
        </w:rPr>
        <w:t>diciembre</w:t>
      </w:r>
      <w:r>
        <w:rPr>
          <w:spacing w:val="-9"/>
        </w:rPr>
        <w:t> </w:t>
      </w:r>
      <w:r>
        <w:rPr/>
        <w:t>de</w:t>
      </w:r>
      <w:r>
        <w:rPr>
          <w:spacing w:val="-9"/>
        </w:rPr>
        <w:t> </w:t>
      </w:r>
      <w:r>
        <w:rPr>
          <w:spacing w:val="-11"/>
        </w:rPr>
        <w:t>1998).</w:t>
      </w:r>
      <w:r>
        <w:rPr>
          <w:spacing w:val="-9"/>
        </w:rPr>
        <w:t> </w:t>
      </w:r>
      <w:r>
        <w:rPr/>
        <w:t>“The</w:t>
      </w:r>
      <w:r>
        <w:rPr>
          <w:spacing w:val="-9"/>
        </w:rPr>
        <w:t> </w:t>
      </w:r>
      <w:r>
        <w:rPr>
          <w:spacing w:val="-3"/>
        </w:rPr>
        <w:t>essence</w:t>
      </w:r>
      <w:r>
        <w:rPr>
          <w:spacing w:val="-9"/>
        </w:rPr>
        <w:t> </w:t>
      </w:r>
      <w:r>
        <w:rPr/>
        <w:t>of</w:t>
      </w:r>
      <w:r>
        <w:rPr>
          <w:spacing w:val="-9"/>
        </w:rPr>
        <w:t> </w:t>
      </w:r>
      <w:r>
        <w:rPr>
          <w:spacing w:val="-3"/>
        </w:rPr>
        <w:t>Neolibera- </w:t>
      </w:r>
      <w:r>
        <w:rPr>
          <w:w w:val="95"/>
        </w:rPr>
        <w:t>lism: Utopia of endless </w:t>
      </w:r>
      <w:r>
        <w:rPr>
          <w:spacing w:val="-4"/>
          <w:w w:val="95"/>
        </w:rPr>
        <w:t>explotation”. </w:t>
      </w:r>
      <w:r>
        <w:rPr>
          <w:i/>
          <w:w w:val="95"/>
        </w:rPr>
        <w:t>Le Monde</w:t>
      </w:r>
      <w:r>
        <w:rPr>
          <w:i/>
          <w:spacing w:val="32"/>
          <w:w w:val="95"/>
        </w:rPr>
        <w:t> </w:t>
      </w:r>
      <w:r>
        <w:rPr>
          <w:i/>
          <w:w w:val="95"/>
        </w:rPr>
        <w:t>Diplomatique</w:t>
      </w:r>
      <w:r>
        <w:rPr>
          <w:w w:val="95"/>
        </w:rPr>
        <w:t>.</w:t>
      </w:r>
    </w:p>
    <w:p>
      <w:pPr>
        <w:spacing w:after="0" w:line="260" w:lineRule="exact"/>
        <w:jc w:val="both"/>
        <w:sectPr>
          <w:pgSz w:w="8500" w:h="12750"/>
          <w:pgMar w:header="1130" w:footer="0" w:top="1700" w:bottom="280" w:left="1160" w:right="1160"/>
        </w:sectPr>
      </w:pPr>
    </w:p>
    <w:p>
      <w:pPr>
        <w:pStyle w:val="BodyText"/>
        <w:spacing w:before="6"/>
        <w:ind w:left="0"/>
        <w:rPr>
          <w:sz w:val="20"/>
        </w:rPr>
      </w:pPr>
    </w:p>
    <w:p>
      <w:pPr>
        <w:pStyle w:val="BodyText"/>
        <w:spacing w:line="194" w:lineRule="exact"/>
        <w:ind w:left="563" w:hanging="283"/>
        <w:jc w:val="both"/>
      </w:pPr>
      <w:r>
        <w:rPr/>
        <w:t>Casado Díaz, M. (1999). “Socio-demographic impacts of residen-</w:t>
      </w:r>
    </w:p>
    <w:p>
      <w:pPr>
        <w:spacing w:line="232" w:lineRule="auto" w:before="2"/>
        <w:ind w:left="563" w:right="269" w:firstLine="0"/>
        <w:jc w:val="left"/>
        <w:rPr>
          <w:sz w:val="22"/>
        </w:rPr>
      </w:pPr>
      <w:r>
        <w:rPr>
          <w:sz w:val="22"/>
        </w:rPr>
        <w:t>tial</w:t>
      </w:r>
      <w:r>
        <w:rPr>
          <w:spacing w:val="-30"/>
          <w:sz w:val="22"/>
        </w:rPr>
        <w:t> </w:t>
      </w:r>
      <w:r>
        <w:rPr>
          <w:sz w:val="22"/>
        </w:rPr>
        <w:t>tourism:</w:t>
      </w:r>
      <w:r>
        <w:rPr>
          <w:spacing w:val="-30"/>
          <w:sz w:val="22"/>
        </w:rPr>
        <w:t> </w:t>
      </w:r>
      <w:r>
        <w:rPr>
          <w:sz w:val="22"/>
        </w:rPr>
        <w:t>a</w:t>
      </w:r>
      <w:r>
        <w:rPr>
          <w:spacing w:val="-30"/>
          <w:sz w:val="22"/>
        </w:rPr>
        <w:t> </w:t>
      </w:r>
      <w:r>
        <w:rPr>
          <w:sz w:val="22"/>
        </w:rPr>
        <w:t>case</w:t>
      </w:r>
      <w:r>
        <w:rPr>
          <w:spacing w:val="-30"/>
          <w:sz w:val="22"/>
        </w:rPr>
        <w:t> </w:t>
      </w:r>
      <w:r>
        <w:rPr>
          <w:sz w:val="22"/>
        </w:rPr>
        <w:t>study</w:t>
      </w:r>
      <w:r>
        <w:rPr>
          <w:spacing w:val="-30"/>
          <w:sz w:val="22"/>
        </w:rPr>
        <w:t> </w:t>
      </w:r>
      <w:r>
        <w:rPr>
          <w:sz w:val="22"/>
        </w:rPr>
        <w:t>of</w:t>
      </w:r>
      <w:r>
        <w:rPr>
          <w:spacing w:val="-30"/>
          <w:sz w:val="22"/>
        </w:rPr>
        <w:t> </w:t>
      </w:r>
      <w:r>
        <w:rPr>
          <w:spacing w:val="-4"/>
          <w:sz w:val="22"/>
        </w:rPr>
        <w:t>Torrevieja,</w:t>
      </w:r>
      <w:r>
        <w:rPr>
          <w:spacing w:val="-30"/>
          <w:sz w:val="22"/>
        </w:rPr>
        <w:t> </w:t>
      </w:r>
      <w:r>
        <w:rPr>
          <w:spacing w:val="-4"/>
          <w:sz w:val="22"/>
        </w:rPr>
        <w:t>España”.</w:t>
      </w:r>
      <w:r>
        <w:rPr>
          <w:spacing w:val="-31"/>
          <w:sz w:val="22"/>
        </w:rPr>
        <w:t> </w:t>
      </w:r>
      <w:r>
        <w:rPr>
          <w:i/>
          <w:sz w:val="22"/>
        </w:rPr>
        <w:t>The</w:t>
      </w:r>
      <w:r>
        <w:rPr>
          <w:i/>
          <w:spacing w:val="-30"/>
          <w:sz w:val="22"/>
        </w:rPr>
        <w:t> </w:t>
      </w:r>
      <w:r>
        <w:rPr>
          <w:i/>
          <w:sz w:val="22"/>
        </w:rPr>
        <w:t>Internatio- </w:t>
      </w:r>
      <w:r>
        <w:rPr>
          <w:i/>
          <w:sz w:val="22"/>
        </w:rPr>
        <w:t>nal Journal of </w:t>
      </w:r>
      <w:r>
        <w:rPr>
          <w:i/>
          <w:spacing w:val="-5"/>
          <w:sz w:val="22"/>
        </w:rPr>
        <w:t>Tourism </w:t>
      </w:r>
      <w:r>
        <w:rPr>
          <w:i/>
          <w:sz w:val="22"/>
        </w:rPr>
        <w:t>Research</w:t>
      </w:r>
      <w:r>
        <w:rPr>
          <w:sz w:val="22"/>
        </w:rPr>
        <w:t>, 1 (4),</w:t>
      </w:r>
      <w:r>
        <w:rPr>
          <w:spacing w:val="-8"/>
          <w:sz w:val="22"/>
        </w:rPr>
        <w:t> </w:t>
      </w:r>
      <w:r>
        <w:rPr>
          <w:spacing w:val="-16"/>
          <w:sz w:val="22"/>
        </w:rPr>
        <w:t>223-237.</w:t>
      </w:r>
    </w:p>
    <w:p>
      <w:pPr>
        <w:spacing w:line="232" w:lineRule="auto" w:before="0"/>
        <w:ind w:left="563" w:right="278" w:hanging="283"/>
        <w:jc w:val="both"/>
        <w:rPr>
          <w:sz w:val="22"/>
        </w:rPr>
      </w:pPr>
      <w:r>
        <w:rPr>
          <w:sz w:val="22"/>
        </w:rPr>
        <w:t>Castel, R. </w:t>
      </w:r>
      <w:r>
        <w:rPr>
          <w:spacing w:val="-6"/>
          <w:sz w:val="22"/>
        </w:rPr>
        <w:t>(2001). </w:t>
      </w:r>
      <w:r>
        <w:rPr>
          <w:sz w:val="22"/>
        </w:rPr>
        <w:t>“Empleo, exclusión y las </w:t>
      </w:r>
      <w:r>
        <w:rPr>
          <w:spacing w:val="-3"/>
          <w:sz w:val="22"/>
        </w:rPr>
        <w:t>nuevas </w:t>
      </w:r>
      <w:r>
        <w:rPr>
          <w:sz w:val="22"/>
        </w:rPr>
        <w:t>cuestiones </w:t>
      </w:r>
      <w:r>
        <w:rPr>
          <w:spacing w:val="-4"/>
          <w:sz w:val="22"/>
        </w:rPr>
        <w:t>sociales”. </w:t>
      </w:r>
      <w:r>
        <w:rPr>
          <w:sz w:val="22"/>
        </w:rPr>
        <w:t>En R. Castel, A. </w:t>
      </w:r>
      <w:r>
        <w:rPr>
          <w:spacing w:val="-5"/>
          <w:sz w:val="22"/>
        </w:rPr>
        <w:t>Touraine, </w:t>
      </w:r>
      <w:r>
        <w:rPr>
          <w:sz w:val="22"/>
        </w:rPr>
        <w:t>M. Bunge, O. Ianni y A. </w:t>
      </w:r>
      <w:r>
        <w:rPr>
          <w:spacing w:val="-3"/>
          <w:sz w:val="22"/>
        </w:rPr>
        <w:t>Giddens,</w:t>
      </w:r>
      <w:r>
        <w:rPr>
          <w:spacing w:val="-38"/>
          <w:sz w:val="22"/>
        </w:rPr>
        <w:t> </w:t>
      </w:r>
      <w:r>
        <w:rPr>
          <w:i/>
          <w:spacing w:val="-4"/>
          <w:sz w:val="22"/>
        </w:rPr>
        <w:t>Desigualdad</w:t>
      </w:r>
      <w:r>
        <w:rPr>
          <w:i/>
          <w:spacing w:val="-38"/>
          <w:sz w:val="22"/>
        </w:rPr>
        <w:t> </w:t>
      </w:r>
      <w:r>
        <w:rPr>
          <w:i/>
          <w:sz w:val="22"/>
        </w:rPr>
        <w:t>y</w:t>
      </w:r>
      <w:r>
        <w:rPr>
          <w:i/>
          <w:spacing w:val="-38"/>
          <w:sz w:val="22"/>
        </w:rPr>
        <w:t> </w:t>
      </w:r>
      <w:r>
        <w:rPr>
          <w:i/>
          <w:spacing w:val="-3"/>
          <w:sz w:val="22"/>
        </w:rPr>
        <w:t>globalización:</w:t>
      </w:r>
      <w:r>
        <w:rPr>
          <w:i/>
          <w:spacing w:val="-38"/>
          <w:sz w:val="22"/>
        </w:rPr>
        <w:t> </w:t>
      </w:r>
      <w:r>
        <w:rPr>
          <w:i/>
          <w:spacing w:val="-3"/>
          <w:sz w:val="22"/>
        </w:rPr>
        <w:t>cinco</w:t>
      </w:r>
      <w:r>
        <w:rPr>
          <w:i/>
          <w:spacing w:val="-38"/>
          <w:sz w:val="22"/>
        </w:rPr>
        <w:t> </w:t>
      </w:r>
      <w:r>
        <w:rPr>
          <w:i/>
          <w:spacing w:val="-4"/>
          <w:sz w:val="22"/>
        </w:rPr>
        <w:t>conferencias</w:t>
      </w:r>
      <w:r>
        <w:rPr>
          <w:i/>
          <w:spacing w:val="-38"/>
          <w:sz w:val="22"/>
        </w:rPr>
        <w:t> </w:t>
      </w:r>
      <w:r>
        <w:rPr>
          <w:spacing w:val="-11"/>
          <w:sz w:val="22"/>
        </w:rPr>
        <w:t>(15-24). </w:t>
      </w:r>
      <w:r>
        <w:rPr>
          <w:sz w:val="22"/>
        </w:rPr>
        <w:t>Buenos</w:t>
      </w:r>
      <w:r>
        <w:rPr>
          <w:spacing w:val="-19"/>
          <w:sz w:val="22"/>
        </w:rPr>
        <w:t> </w:t>
      </w:r>
      <w:r>
        <w:rPr>
          <w:sz w:val="22"/>
        </w:rPr>
        <w:t>Aires:</w:t>
      </w:r>
      <w:r>
        <w:rPr>
          <w:spacing w:val="-19"/>
          <w:sz w:val="22"/>
        </w:rPr>
        <w:t> </w:t>
      </w:r>
      <w:r>
        <w:rPr>
          <w:sz w:val="22"/>
        </w:rPr>
        <w:t>Universidad</w:t>
      </w:r>
      <w:r>
        <w:rPr>
          <w:spacing w:val="-19"/>
          <w:sz w:val="22"/>
        </w:rPr>
        <w:t> </w:t>
      </w:r>
      <w:r>
        <w:rPr>
          <w:sz w:val="22"/>
        </w:rPr>
        <w:t>de</w:t>
      </w:r>
      <w:r>
        <w:rPr>
          <w:spacing w:val="-19"/>
          <w:sz w:val="22"/>
        </w:rPr>
        <w:t> </w:t>
      </w:r>
      <w:r>
        <w:rPr>
          <w:sz w:val="22"/>
        </w:rPr>
        <w:t>Buenos</w:t>
      </w:r>
      <w:r>
        <w:rPr>
          <w:spacing w:val="-19"/>
          <w:sz w:val="22"/>
        </w:rPr>
        <w:t> </w:t>
      </w:r>
      <w:r>
        <w:rPr>
          <w:sz w:val="22"/>
        </w:rPr>
        <w:t>Aires.</w:t>
      </w:r>
    </w:p>
    <w:p>
      <w:pPr>
        <w:spacing w:line="232" w:lineRule="auto" w:before="0"/>
        <w:ind w:left="563" w:right="279" w:hanging="283"/>
        <w:jc w:val="both"/>
        <w:rPr>
          <w:sz w:val="22"/>
        </w:rPr>
      </w:pPr>
      <w:r>
        <w:rPr>
          <w:rFonts w:ascii="Arial" w:hAnsi="Arial"/>
          <w:w w:val="130"/>
          <w:sz w:val="17"/>
        </w:rPr>
        <w:t>cnt</w:t>
      </w:r>
      <w:r>
        <w:rPr>
          <w:rFonts w:ascii="Arial" w:hAnsi="Arial"/>
          <w:spacing w:val="-35"/>
          <w:w w:val="130"/>
          <w:sz w:val="17"/>
        </w:rPr>
        <w:t> </w:t>
      </w:r>
      <w:r>
        <w:rPr>
          <w:spacing w:val="-4"/>
          <w:w w:val="105"/>
          <w:sz w:val="22"/>
        </w:rPr>
        <w:t>(2008).</w:t>
      </w:r>
      <w:r>
        <w:rPr>
          <w:spacing w:val="-26"/>
          <w:w w:val="105"/>
          <w:sz w:val="22"/>
        </w:rPr>
        <w:t> </w:t>
      </w:r>
      <w:r>
        <w:rPr>
          <w:i/>
          <w:w w:val="105"/>
          <w:sz w:val="22"/>
        </w:rPr>
        <w:t>La</w:t>
      </w:r>
      <w:r>
        <w:rPr>
          <w:i/>
          <w:spacing w:val="-26"/>
          <w:w w:val="105"/>
          <w:sz w:val="22"/>
        </w:rPr>
        <w:t> </w:t>
      </w:r>
      <w:r>
        <w:rPr>
          <w:i/>
          <w:w w:val="105"/>
          <w:sz w:val="22"/>
        </w:rPr>
        <w:t>industria</w:t>
      </w:r>
      <w:r>
        <w:rPr>
          <w:i/>
          <w:spacing w:val="-26"/>
          <w:w w:val="105"/>
          <w:sz w:val="22"/>
        </w:rPr>
        <w:t> </w:t>
      </w:r>
      <w:r>
        <w:rPr>
          <w:i/>
          <w:w w:val="105"/>
          <w:sz w:val="22"/>
        </w:rPr>
        <w:t>del</w:t>
      </w:r>
      <w:r>
        <w:rPr>
          <w:i/>
          <w:spacing w:val="-26"/>
          <w:w w:val="105"/>
          <w:sz w:val="22"/>
        </w:rPr>
        <w:t> </w:t>
      </w:r>
      <w:r>
        <w:rPr>
          <w:i/>
          <w:w w:val="105"/>
          <w:sz w:val="22"/>
        </w:rPr>
        <w:t>hospedaje</w:t>
      </w:r>
      <w:r>
        <w:rPr>
          <w:i/>
          <w:spacing w:val="-26"/>
          <w:w w:val="105"/>
          <w:sz w:val="22"/>
        </w:rPr>
        <w:t> </w:t>
      </w:r>
      <w:r>
        <w:rPr>
          <w:i/>
          <w:w w:val="105"/>
          <w:sz w:val="22"/>
        </w:rPr>
        <w:t>en</w:t>
      </w:r>
      <w:r>
        <w:rPr>
          <w:i/>
          <w:spacing w:val="-26"/>
          <w:w w:val="105"/>
          <w:sz w:val="22"/>
        </w:rPr>
        <w:t> </w:t>
      </w:r>
      <w:r>
        <w:rPr>
          <w:i/>
          <w:w w:val="105"/>
          <w:sz w:val="22"/>
        </w:rPr>
        <w:t>México</w:t>
      </w:r>
      <w:r>
        <w:rPr>
          <w:w w:val="105"/>
          <w:sz w:val="22"/>
        </w:rPr>
        <w:t>,</w:t>
      </w:r>
      <w:r>
        <w:rPr>
          <w:spacing w:val="-26"/>
          <w:w w:val="105"/>
          <w:sz w:val="22"/>
        </w:rPr>
        <w:t> </w:t>
      </w:r>
      <w:r>
        <w:rPr>
          <w:spacing w:val="-16"/>
          <w:w w:val="105"/>
          <w:sz w:val="22"/>
        </w:rPr>
        <w:t>2007.</w:t>
      </w:r>
      <w:r>
        <w:rPr>
          <w:spacing w:val="-26"/>
          <w:w w:val="105"/>
          <w:sz w:val="22"/>
        </w:rPr>
        <w:t> </w:t>
      </w:r>
      <w:r>
        <w:rPr>
          <w:w w:val="105"/>
          <w:sz w:val="22"/>
        </w:rPr>
        <w:t>México: </w:t>
      </w:r>
      <w:r>
        <w:rPr>
          <w:sz w:val="22"/>
        </w:rPr>
        <w:t>Confederación Nacional</w:t>
      </w:r>
      <w:r>
        <w:rPr>
          <w:spacing w:val="-15"/>
          <w:sz w:val="22"/>
        </w:rPr>
        <w:t> </w:t>
      </w:r>
      <w:r>
        <w:rPr>
          <w:spacing w:val="-3"/>
          <w:sz w:val="22"/>
        </w:rPr>
        <w:t>Turística.</w:t>
      </w:r>
    </w:p>
    <w:p>
      <w:pPr>
        <w:spacing w:line="258" w:lineRule="exact" w:before="0"/>
        <w:ind w:left="280" w:right="-1" w:firstLine="0"/>
        <w:jc w:val="left"/>
        <w:rPr>
          <w:sz w:val="22"/>
        </w:rPr>
      </w:pPr>
      <w:r>
        <w:rPr>
          <w:sz w:val="22"/>
        </w:rPr>
        <w:t>Compañía de Jesús (1996). </w:t>
      </w:r>
      <w:r>
        <w:rPr>
          <w:i/>
          <w:sz w:val="22"/>
        </w:rPr>
        <w:t>El neoliberalismo en América Latina</w:t>
      </w:r>
      <w:r>
        <w:rPr>
          <w:sz w:val="22"/>
        </w:rPr>
        <w:t>.</w:t>
      </w:r>
    </w:p>
    <w:p>
      <w:pPr>
        <w:pStyle w:val="BodyText"/>
        <w:spacing w:line="260" w:lineRule="exact"/>
        <w:ind w:left="563" w:right="1532"/>
      </w:pPr>
      <w:r>
        <w:rPr>
          <w:w w:val="95"/>
        </w:rPr>
        <w:t>México: Universidad Iberoamericana.</w:t>
      </w:r>
    </w:p>
    <w:p>
      <w:pPr>
        <w:spacing w:line="232" w:lineRule="auto" w:before="2"/>
        <w:ind w:left="563" w:right="278" w:hanging="283"/>
        <w:jc w:val="both"/>
        <w:rPr>
          <w:sz w:val="22"/>
        </w:rPr>
      </w:pPr>
      <w:r>
        <w:rPr>
          <w:sz w:val="22"/>
        </w:rPr>
        <w:t>Cordero,</w:t>
      </w:r>
      <w:r>
        <w:rPr>
          <w:spacing w:val="-6"/>
          <w:sz w:val="22"/>
        </w:rPr>
        <w:t> </w:t>
      </w:r>
      <w:r>
        <w:rPr>
          <w:sz w:val="22"/>
        </w:rPr>
        <w:t>A.</w:t>
      </w:r>
      <w:r>
        <w:rPr>
          <w:spacing w:val="-6"/>
          <w:sz w:val="22"/>
        </w:rPr>
        <w:t> </w:t>
      </w:r>
      <w:r>
        <w:rPr>
          <w:spacing w:val="-3"/>
          <w:sz w:val="22"/>
        </w:rPr>
        <w:t>(2004).</w:t>
      </w:r>
      <w:r>
        <w:rPr>
          <w:spacing w:val="-6"/>
          <w:sz w:val="22"/>
        </w:rPr>
        <w:t> </w:t>
      </w:r>
      <w:r>
        <w:rPr>
          <w:i/>
          <w:sz w:val="22"/>
        </w:rPr>
        <w:t>Nuevos</w:t>
      </w:r>
      <w:r>
        <w:rPr>
          <w:i/>
          <w:spacing w:val="-6"/>
          <w:sz w:val="22"/>
        </w:rPr>
        <w:t> </w:t>
      </w:r>
      <w:r>
        <w:rPr>
          <w:i/>
          <w:sz w:val="22"/>
        </w:rPr>
        <w:t>ejes</w:t>
      </w:r>
      <w:r>
        <w:rPr>
          <w:i/>
          <w:spacing w:val="-6"/>
          <w:sz w:val="22"/>
        </w:rPr>
        <w:t> </w:t>
      </w:r>
      <w:r>
        <w:rPr>
          <w:i/>
          <w:sz w:val="22"/>
        </w:rPr>
        <w:t>de</w:t>
      </w:r>
      <w:r>
        <w:rPr>
          <w:i/>
          <w:spacing w:val="-6"/>
          <w:sz w:val="22"/>
        </w:rPr>
        <w:t> </w:t>
      </w:r>
      <w:r>
        <w:rPr>
          <w:i/>
          <w:sz w:val="22"/>
        </w:rPr>
        <w:t>acumulación</w:t>
      </w:r>
      <w:r>
        <w:rPr>
          <w:i/>
          <w:spacing w:val="-6"/>
          <w:sz w:val="22"/>
        </w:rPr>
        <w:t> </w:t>
      </w:r>
      <w:r>
        <w:rPr>
          <w:i/>
          <w:sz w:val="22"/>
        </w:rPr>
        <w:t>y</w:t>
      </w:r>
      <w:r>
        <w:rPr>
          <w:i/>
          <w:spacing w:val="-6"/>
          <w:sz w:val="22"/>
        </w:rPr>
        <w:t> </w:t>
      </w:r>
      <w:r>
        <w:rPr>
          <w:i/>
          <w:sz w:val="22"/>
        </w:rPr>
        <w:t>naturaleza:</w:t>
      </w:r>
      <w:r>
        <w:rPr>
          <w:i/>
          <w:spacing w:val="-6"/>
          <w:sz w:val="22"/>
        </w:rPr>
        <w:t> </w:t>
      </w:r>
      <w:r>
        <w:rPr>
          <w:i/>
          <w:sz w:val="22"/>
        </w:rPr>
        <w:t>el </w:t>
      </w:r>
      <w:r>
        <w:rPr>
          <w:i/>
          <w:w w:val="93"/>
          <w:sz w:val="22"/>
        </w:rPr>
        <w:t>c</w:t>
      </w:r>
      <w:r>
        <w:rPr>
          <w:i/>
          <w:spacing w:val="-2"/>
          <w:w w:val="93"/>
          <w:sz w:val="22"/>
        </w:rPr>
        <w:t>a</w:t>
      </w:r>
      <w:r>
        <w:rPr>
          <w:i/>
          <w:w w:val="91"/>
          <w:sz w:val="22"/>
        </w:rPr>
        <w:t>so</w:t>
      </w:r>
      <w:r>
        <w:rPr>
          <w:i/>
          <w:spacing w:val="5"/>
          <w:sz w:val="22"/>
        </w:rPr>
        <w:t> </w:t>
      </w:r>
      <w:r>
        <w:rPr>
          <w:i/>
          <w:w w:val="89"/>
          <w:sz w:val="22"/>
        </w:rPr>
        <w:t>del</w:t>
      </w:r>
      <w:r>
        <w:rPr>
          <w:i/>
          <w:spacing w:val="5"/>
          <w:sz w:val="22"/>
        </w:rPr>
        <w:t> </w:t>
      </w:r>
      <w:r>
        <w:rPr>
          <w:i/>
          <w:w w:val="89"/>
          <w:sz w:val="22"/>
        </w:rPr>
        <w:t>turismo</w:t>
      </w:r>
      <w:r>
        <w:rPr>
          <w:w w:val="85"/>
          <w:sz w:val="22"/>
        </w:rPr>
        <w:t>.</w:t>
      </w:r>
      <w:r>
        <w:rPr>
          <w:spacing w:val="5"/>
          <w:sz w:val="22"/>
        </w:rPr>
        <w:t> </w:t>
      </w:r>
      <w:r>
        <w:rPr>
          <w:w w:val="100"/>
          <w:sz w:val="22"/>
        </w:rPr>
        <w:t>San</w:t>
      </w:r>
      <w:r>
        <w:rPr>
          <w:spacing w:val="5"/>
          <w:sz w:val="22"/>
        </w:rPr>
        <w:t> </w:t>
      </w:r>
      <w:r>
        <w:rPr>
          <w:w w:val="94"/>
          <w:sz w:val="22"/>
        </w:rPr>
        <w:t>José,</w:t>
      </w:r>
      <w:r>
        <w:rPr>
          <w:spacing w:val="5"/>
          <w:sz w:val="22"/>
        </w:rPr>
        <w:t> </w:t>
      </w:r>
      <w:r>
        <w:rPr>
          <w:w w:val="107"/>
          <w:sz w:val="22"/>
        </w:rPr>
        <w:t>Cos</w:t>
      </w:r>
      <w:r>
        <w:rPr>
          <w:spacing w:val="-6"/>
          <w:w w:val="107"/>
          <w:sz w:val="22"/>
        </w:rPr>
        <w:t>t</w:t>
      </w:r>
      <w:r>
        <w:rPr>
          <w:w w:val="94"/>
          <w:sz w:val="22"/>
        </w:rPr>
        <w:t>a</w:t>
      </w:r>
      <w:r>
        <w:rPr>
          <w:spacing w:val="5"/>
          <w:sz w:val="22"/>
        </w:rPr>
        <w:t> </w:t>
      </w:r>
      <w:r>
        <w:rPr>
          <w:w w:val="97"/>
          <w:sz w:val="22"/>
        </w:rPr>
        <w:t>Rica:</w:t>
      </w:r>
      <w:r>
        <w:rPr>
          <w:spacing w:val="5"/>
          <w:sz w:val="22"/>
        </w:rPr>
        <w:t> </w:t>
      </w:r>
      <w:r>
        <w:rPr>
          <w:rFonts w:ascii="Arial" w:hAnsi="Arial"/>
          <w:w w:val="167"/>
          <w:sz w:val="17"/>
        </w:rPr>
        <w:t>f</w:t>
      </w:r>
      <w:r>
        <w:rPr>
          <w:rFonts w:ascii="Arial" w:hAnsi="Arial"/>
          <w:w w:val="79"/>
          <w:sz w:val="17"/>
        </w:rPr>
        <w:t>L</w:t>
      </w:r>
      <w:r>
        <w:rPr>
          <w:rFonts w:ascii="Arial" w:hAnsi="Arial"/>
          <w:spacing w:val="-6"/>
          <w:w w:val="107"/>
          <w:sz w:val="17"/>
        </w:rPr>
        <w:t>a</w:t>
      </w:r>
      <w:r>
        <w:rPr>
          <w:rFonts w:ascii="Arial" w:hAnsi="Arial"/>
          <w:w w:val="131"/>
          <w:sz w:val="17"/>
        </w:rPr>
        <w:t>c</w:t>
      </w:r>
      <w:r>
        <w:rPr>
          <w:rFonts w:ascii="Arial" w:hAnsi="Arial"/>
          <w:w w:val="106"/>
          <w:sz w:val="17"/>
        </w:rPr>
        <w:t>s</w:t>
      </w:r>
      <w:r>
        <w:rPr>
          <w:rFonts w:ascii="Arial" w:hAnsi="Arial"/>
          <w:w w:val="139"/>
          <w:sz w:val="17"/>
        </w:rPr>
        <w:t>o</w:t>
      </w:r>
      <w:r>
        <w:rPr>
          <w:w w:val="85"/>
          <w:sz w:val="22"/>
        </w:rPr>
        <w:t>.</w:t>
      </w:r>
    </w:p>
    <w:p>
      <w:pPr>
        <w:pStyle w:val="BodyText"/>
        <w:spacing w:line="232" w:lineRule="auto"/>
        <w:ind w:left="563" w:right="277" w:hanging="283"/>
        <w:jc w:val="both"/>
      </w:pPr>
      <w:r>
        <w:rPr/>
        <w:t>Cox, R. </w:t>
      </w:r>
      <w:r>
        <w:rPr>
          <w:spacing w:val="-11"/>
        </w:rPr>
        <w:t>W. </w:t>
      </w:r>
      <w:r>
        <w:rPr>
          <w:spacing w:val="-7"/>
        </w:rPr>
        <w:t>(1994). </w:t>
      </w:r>
      <w:r>
        <w:rPr/>
        <w:t>“Global Restructuring: Main Sense of the Changing International Political </w:t>
      </w:r>
      <w:r>
        <w:rPr>
          <w:spacing w:val="-5"/>
        </w:rPr>
        <w:t>Economy”. </w:t>
      </w:r>
      <w:r>
        <w:rPr/>
        <w:t>En R. Stubbs y G.</w:t>
      </w:r>
    </w:p>
    <w:p>
      <w:pPr>
        <w:spacing w:line="232" w:lineRule="auto" w:before="0"/>
        <w:ind w:left="563" w:right="186" w:firstLine="0"/>
        <w:jc w:val="left"/>
        <w:rPr>
          <w:sz w:val="22"/>
        </w:rPr>
      </w:pPr>
      <w:r>
        <w:rPr>
          <w:sz w:val="22"/>
        </w:rPr>
        <w:t>R. Dunhill, </w:t>
      </w:r>
      <w:r>
        <w:rPr>
          <w:i/>
          <w:sz w:val="22"/>
        </w:rPr>
        <w:t>Political Economy and Changing Global Order </w:t>
      </w:r>
      <w:r>
        <w:rPr>
          <w:sz w:val="22"/>
        </w:rPr>
        <w:t>(45- 59). Londres: MacMillan.</w:t>
      </w:r>
    </w:p>
    <w:p>
      <w:pPr>
        <w:spacing w:line="232" w:lineRule="auto" w:before="0"/>
        <w:ind w:left="563" w:right="278" w:hanging="284"/>
        <w:jc w:val="both"/>
        <w:rPr>
          <w:sz w:val="22"/>
        </w:rPr>
      </w:pPr>
      <w:r>
        <w:rPr>
          <w:sz w:val="22"/>
        </w:rPr>
        <w:t>Chadefaud,</w:t>
      </w:r>
      <w:r>
        <w:rPr>
          <w:spacing w:val="-8"/>
          <w:sz w:val="22"/>
        </w:rPr>
        <w:t> </w:t>
      </w:r>
      <w:r>
        <w:rPr>
          <w:sz w:val="22"/>
        </w:rPr>
        <w:t>M.</w:t>
      </w:r>
      <w:r>
        <w:rPr>
          <w:spacing w:val="-8"/>
          <w:sz w:val="22"/>
        </w:rPr>
        <w:t> </w:t>
      </w:r>
      <w:r>
        <w:rPr>
          <w:spacing w:val="-10"/>
          <w:sz w:val="22"/>
        </w:rPr>
        <w:t>(1987).</w:t>
      </w:r>
      <w:r>
        <w:rPr>
          <w:spacing w:val="-8"/>
          <w:sz w:val="22"/>
        </w:rPr>
        <w:t> </w:t>
      </w:r>
      <w:r>
        <w:rPr>
          <w:i/>
          <w:sz w:val="22"/>
        </w:rPr>
        <w:t>Aux</w:t>
      </w:r>
      <w:r>
        <w:rPr>
          <w:i/>
          <w:spacing w:val="-8"/>
          <w:sz w:val="22"/>
        </w:rPr>
        <w:t> </w:t>
      </w:r>
      <w:r>
        <w:rPr>
          <w:i/>
          <w:sz w:val="22"/>
        </w:rPr>
        <w:t>origines</w:t>
      </w:r>
      <w:r>
        <w:rPr>
          <w:i/>
          <w:spacing w:val="-8"/>
          <w:sz w:val="22"/>
        </w:rPr>
        <w:t> </w:t>
      </w:r>
      <w:r>
        <w:rPr>
          <w:i/>
          <w:sz w:val="22"/>
        </w:rPr>
        <w:t>du</w:t>
      </w:r>
      <w:r>
        <w:rPr>
          <w:i/>
          <w:spacing w:val="-8"/>
          <w:sz w:val="22"/>
        </w:rPr>
        <w:t> </w:t>
      </w:r>
      <w:r>
        <w:rPr>
          <w:i/>
          <w:sz w:val="22"/>
        </w:rPr>
        <w:t>tourisme</w:t>
      </w:r>
      <w:r>
        <w:rPr>
          <w:i/>
          <w:spacing w:val="-8"/>
          <w:sz w:val="22"/>
        </w:rPr>
        <w:t> </w:t>
      </w:r>
      <w:r>
        <w:rPr>
          <w:i/>
          <w:sz w:val="22"/>
        </w:rPr>
        <w:t>dans</w:t>
      </w:r>
      <w:r>
        <w:rPr>
          <w:i/>
          <w:spacing w:val="-8"/>
          <w:sz w:val="22"/>
        </w:rPr>
        <w:t> </w:t>
      </w:r>
      <w:r>
        <w:rPr>
          <w:i/>
          <w:sz w:val="22"/>
        </w:rPr>
        <w:t>les</w:t>
      </w:r>
      <w:r>
        <w:rPr>
          <w:i/>
          <w:spacing w:val="-8"/>
          <w:sz w:val="22"/>
        </w:rPr>
        <w:t> </w:t>
      </w:r>
      <w:r>
        <w:rPr>
          <w:i/>
          <w:sz w:val="22"/>
        </w:rPr>
        <w:t>pays</w:t>
      </w:r>
      <w:r>
        <w:rPr>
          <w:i/>
          <w:spacing w:val="-8"/>
          <w:sz w:val="22"/>
        </w:rPr>
        <w:t> </w:t>
      </w:r>
      <w:r>
        <w:rPr>
          <w:i/>
          <w:sz w:val="22"/>
        </w:rPr>
        <w:t>de </w:t>
      </w:r>
      <w:r>
        <w:rPr>
          <w:i/>
          <w:w w:val="90"/>
          <w:sz w:val="22"/>
        </w:rPr>
        <w:t>l’Adour</w:t>
      </w:r>
      <w:r>
        <w:rPr>
          <w:i/>
          <w:spacing w:val="-5"/>
          <w:w w:val="90"/>
          <w:sz w:val="22"/>
        </w:rPr>
        <w:t> </w:t>
      </w:r>
      <w:r>
        <w:rPr>
          <w:i/>
          <w:w w:val="90"/>
          <w:sz w:val="22"/>
        </w:rPr>
        <w:t>du</w:t>
      </w:r>
      <w:r>
        <w:rPr>
          <w:i/>
          <w:spacing w:val="-5"/>
          <w:w w:val="90"/>
          <w:sz w:val="22"/>
        </w:rPr>
        <w:t> </w:t>
      </w:r>
      <w:r>
        <w:rPr>
          <w:i/>
          <w:w w:val="90"/>
          <w:sz w:val="22"/>
        </w:rPr>
        <w:t>mythe</w:t>
      </w:r>
      <w:r>
        <w:rPr>
          <w:i/>
          <w:spacing w:val="-5"/>
          <w:w w:val="90"/>
          <w:sz w:val="22"/>
        </w:rPr>
        <w:t> </w:t>
      </w:r>
      <w:r>
        <w:rPr>
          <w:i/>
          <w:spacing w:val="-4"/>
          <w:w w:val="90"/>
          <w:sz w:val="22"/>
        </w:rPr>
        <w:t>àl’space:</w:t>
      </w:r>
      <w:r>
        <w:rPr>
          <w:i/>
          <w:spacing w:val="-5"/>
          <w:w w:val="90"/>
          <w:sz w:val="22"/>
        </w:rPr>
        <w:t> </w:t>
      </w:r>
      <w:r>
        <w:rPr>
          <w:i/>
          <w:w w:val="90"/>
          <w:sz w:val="22"/>
        </w:rPr>
        <w:t>un</w:t>
      </w:r>
      <w:r>
        <w:rPr>
          <w:i/>
          <w:spacing w:val="-5"/>
          <w:w w:val="90"/>
          <w:sz w:val="22"/>
        </w:rPr>
        <w:t> </w:t>
      </w:r>
      <w:r>
        <w:rPr>
          <w:i/>
          <w:w w:val="90"/>
          <w:sz w:val="22"/>
        </w:rPr>
        <w:t>essai</w:t>
      </w:r>
      <w:r>
        <w:rPr>
          <w:i/>
          <w:spacing w:val="-5"/>
          <w:w w:val="90"/>
          <w:sz w:val="22"/>
        </w:rPr>
        <w:t> </w:t>
      </w:r>
      <w:r>
        <w:rPr>
          <w:i/>
          <w:w w:val="90"/>
          <w:sz w:val="22"/>
        </w:rPr>
        <w:t>de</w:t>
      </w:r>
      <w:r>
        <w:rPr>
          <w:i/>
          <w:spacing w:val="-5"/>
          <w:w w:val="90"/>
          <w:sz w:val="22"/>
        </w:rPr>
        <w:t> </w:t>
      </w:r>
      <w:r>
        <w:rPr>
          <w:i/>
          <w:w w:val="90"/>
          <w:sz w:val="22"/>
        </w:rPr>
        <w:t>gèographie</w:t>
      </w:r>
      <w:r>
        <w:rPr>
          <w:i/>
          <w:spacing w:val="-5"/>
          <w:w w:val="90"/>
          <w:sz w:val="22"/>
        </w:rPr>
        <w:t> </w:t>
      </w:r>
      <w:r>
        <w:rPr>
          <w:i/>
          <w:w w:val="90"/>
          <w:sz w:val="22"/>
        </w:rPr>
        <w:t>historique</w:t>
      </w:r>
      <w:r>
        <w:rPr>
          <w:w w:val="90"/>
          <w:sz w:val="22"/>
        </w:rPr>
        <w:t>.</w:t>
      </w:r>
      <w:r>
        <w:rPr>
          <w:spacing w:val="-5"/>
          <w:w w:val="90"/>
          <w:sz w:val="22"/>
        </w:rPr>
        <w:t> </w:t>
      </w:r>
      <w:r>
        <w:rPr>
          <w:spacing w:val="-3"/>
          <w:w w:val="90"/>
          <w:sz w:val="22"/>
        </w:rPr>
        <w:t>París: </w:t>
      </w:r>
      <w:r>
        <w:rPr>
          <w:w w:val="95"/>
          <w:sz w:val="22"/>
        </w:rPr>
        <w:t>l’Université de</w:t>
      </w:r>
      <w:r>
        <w:rPr>
          <w:spacing w:val="22"/>
          <w:w w:val="95"/>
          <w:sz w:val="22"/>
        </w:rPr>
        <w:t> </w:t>
      </w:r>
      <w:r>
        <w:rPr>
          <w:spacing w:val="-3"/>
          <w:w w:val="95"/>
          <w:sz w:val="22"/>
        </w:rPr>
        <w:t>Pau.</w:t>
      </w:r>
    </w:p>
    <w:p>
      <w:pPr>
        <w:spacing w:line="232" w:lineRule="auto" w:before="0"/>
        <w:ind w:left="563" w:right="276" w:hanging="284"/>
        <w:jc w:val="both"/>
        <w:rPr>
          <w:sz w:val="22"/>
        </w:rPr>
      </w:pPr>
      <w:r>
        <w:rPr>
          <w:sz w:val="22"/>
        </w:rPr>
        <w:t>Guimãráes,</w:t>
      </w:r>
      <w:r>
        <w:rPr>
          <w:spacing w:val="-22"/>
          <w:sz w:val="22"/>
        </w:rPr>
        <w:t> </w:t>
      </w:r>
      <w:r>
        <w:rPr>
          <w:sz w:val="22"/>
        </w:rPr>
        <w:t>R.</w:t>
      </w:r>
      <w:r>
        <w:rPr>
          <w:spacing w:val="-22"/>
          <w:sz w:val="22"/>
        </w:rPr>
        <w:t> P. </w:t>
      </w:r>
      <w:r>
        <w:rPr>
          <w:spacing w:val="-4"/>
          <w:sz w:val="22"/>
        </w:rPr>
        <w:t>(2003a).</w:t>
      </w:r>
      <w:r>
        <w:rPr>
          <w:spacing w:val="-22"/>
          <w:sz w:val="22"/>
        </w:rPr>
        <w:t> </w:t>
      </w:r>
      <w:r>
        <w:rPr>
          <w:i/>
          <w:spacing w:val="-3"/>
          <w:sz w:val="22"/>
        </w:rPr>
        <w:t>Tierra</w:t>
      </w:r>
      <w:r>
        <w:rPr>
          <w:i/>
          <w:spacing w:val="-22"/>
          <w:sz w:val="22"/>
        </w:rPr>
        <w:t> </w:t>
      </w:r>
      <w:r>
        <w:rPr>
          <w:i/>
          <w:sz w:val="22"/>
        </w:rPr>
        <w:t>de</w:t>
      </w:r>
      <w:r>
        <w:rPr>
          <w:i/>
          <w:spacing w:val="-22"/>
          <w:sz w:val="22"/>
        </w:rPr>
        <w:t> </w:t>
      </w:r>
      <w:r>
        <w:rPr>
          <w:i/>
          <w:sz w:val="22"/>
        </w:rPr>
        <w:t>sombras:</w:t>
      </w:r>
      <w:r>
        <w:rPr>
          <w:i/>
          <w:spacing w:val="-22"/>
          <w:sz w:val="22"/>
        </w:rPr>
        <w:t> </w:t>
      </w:r>
      <w:r>
        <w:rPr>
          <w:i/>
          <w:sz w:val="22"/>
        </w:rPr>
        <w:t>desafíos</w:t>
      </w:r>
      <w:r>
        <w:rPr>
          <w:i/>
          <w:spacing w:val="-22"/>
          <w:sz w:val="22"/>
        </w:rPr>
        <w:t> </w:t>
      </w:r>
      <w:r>
        <w:rPr>
          <w:i/>
          <w:sz w:val="22"/>
        </w:rPr>
        <w:t>de</w:t>
      </w:r>
      <w:r>
        <w:rPr>
          <w:i/>
          <w:spacing w:val="-22"/>
          <w:sz w:val="22"/>
        </w:rPr>
        <w:t> </w:t>
      </w:r>
      <w:r>
        <w:rPr>
          <w:i/>
          <w:sz w:val="22"/>
        </w:rPr>
        <w:t>la</w:t>
      </w:r>
      <w:r>
        <w:rPr>
          <w:i/>
          <w:spacing w:val="-22"/>
          <w:sz w:val="22"/>
        </w:rPr>
        <w:t> </w:t>
      </w:r>
      <w:r>
        <w:rPr>
          <w:i/>
          <w:sz w:val="22"/>
        </w:rPr>
        <w:t>susten- </w:t>
      </w:r>
      <w:r>
        <w:rPr>
          <w:i/>
          <w:sz w:val="22"/>
        </w:rPr>
        <w:t>tabilidad</w:t>
      </w:r>
      <w:r>
        <w:rPr>
          <w:i/>
          <w:spacing w:val="-19"/>
          <w:sz w:val="22"/>
        </w:rPr>
        <w:t> </w:t>
      </w:r>
      <w:r>
        <w:rPr>
          <w:i/>
          <w:sz w:val="22"/>
        </w:rPr>
        <w:t>y</w:t>
      </w:r>
      <w:r>
        <w:rPr>
          <w:i/>
          <w:spacing w:val="-19"/>
          <w:sz w:val="22"/>
        </w:rPr>
        <w:t> </w:t>
      </w:r>
      <w:r>
        <w:rPr>
          <w:i/>
          <w:sz w:val="22"/>
        </w:rPr>
        <w:t>el</w:t>
      </w:r>
      <w:r>
        <w:rPr>
          <w:i/>
          <w:spacing w:val="-19"/>
          <w:sz w:val="22"/>
        </w:rPr>
        <w:t> </w:t>
      </w:r>
      <w:r>
        <w:rPr>
          <w:i/>
          <w:sz w:val="22"/>
        </w:rPr>
        <w:t>desarrollo</w:t>
      </w:r>
      <w:r>
        <w:rPr>
          <w:i/>
          <w:spacing w:val="-19"/>
          <w:sz w:val="22"/>
        </w:rPr>
        <w:t> </w:t>
      </w:r>
      <w:r>
        <w:rPr>
          <w:i/>
          <w:sz w:val="22"/>
        </w:rPr>
        <w:t>territorial</w:t>
      </w:r>
      <w:r>
        <w:rPr>
          <w:i/>
          <w:spacing w:val="-19"/>
          <w:sz w:val="22"/>
        </w:rPr>
        <w:t> </w:t>
      </w:r>
      <w:r>
        <w:rPr>
          <w:i/>
          <w:sz w:val="22"/>
        </w:rPr>
        <w:t>y</w:t>
      </w:r>
      <w:r>
        <w:rPr>
          <w:i/>
          <w:spacing w:val="-19"/>
          <w:sz w:val="22"/>
        </w:rPr>
        <w:t> </w:t>
      </w:r>
      <w:r>
        <w:rPr>
          <w:i/>
          <w:sz w:val="22"/>
        </w:rPr>
        <w:t>local</w:t>
      </w:r>
      <w:r>
        <w:rPr>
          <w:i/>
          <w:spacing w:val="-19"/>
          <w:sz w:val="22"/>
        </w:rPr>
        <w:t> </w:t>
      </w:r>
      <w:r>
        <w:rPr>
          <w:i/>
          <w:sz w:val="22"/>
        </w:rPr>
        <w:t>ante</w:t>
      </w:r>
      <w:r>
        <w:rPr>
          <w:i/>
          <w:spacing w:val="-19"/>
          <w:sz w:val="22"/>
        </w:rPr>
        <w:t> </w:t>
      </w:r>
      <w:r>
        <w:rPr>
          <w:i/>
          <w:sz w:val="22"/>
        </w:rPr>
        <w:t>la</w:t>
      </w:r>
      <w:r>
        <w:rPr>
          <w:i/>
          <w:spacing w:val="-19"/>
          <w:sz w:val="22"/>
        </w:rPr>
        <w:t> </w:t>
      </w:r>
      <w:r>
        <w:rPr>
          <w:i/>
          <w:sz w:val="22"/>
        </w:rPr>
        <w:t>globalización </w:t>
      </w:r>
      <w:r>
        <w:rPr>
          <w:i/>
          <w:spacing w:val="-3"/>
          <w:w w:val="95"/>
          <w:sz w:val="22"/>
        </w:rPr>
        <w:t>corporativa</w:t>
      </w:r>
      <w:r>
        <w:rPr>
          <w:spacing w:val="-3"/>
          <w:w w:val="95"/>
          <w:sz w:val="22"/>
        </w:rPr>
        <w:t>. </w:t>
      </w:r>
      <w:r>
        <w:rPr>
          <w:w w:val="95"/>
          <w:sz w:val="22"/>
        </w:rPr>
        <w:t>Santiago, Chile: Comisión Económica </w:t>
      </w:r>
      <w:r>
        <w:rPr>
          <w:spacing w:val="-4"/>
          <w:w w:val="95"/>
          <w:sz w:val="22"/>
        </w:rPr>
        <w:t>para </w:t>
      </w:r>
      <w:r>
        <w:rPr>
          <w:w w:val="95"/>
          <w:sz w:val="22"/>
        </w:rPr>
        <w:t>América </w:t>
      </w:r>
      <w:r>
        <w:rPr>
          <w:sz w:val="22"/>
        </w:rPr>
        <w:t>Latina y el</w:t>
      </w:r>
      <w:r>
        <w:rPr>
          <w:spacing w:val="-4"/>
          <w:sz w:val="22"/>
        </w:rPr>
        <w:t> </w:t>
      </w:r>
      <w:r>
        <w:rPr>
          <w:sz w:val="22"/>
        </w:rPr>
        <w:t>Caribe.</w:t>
      </w:r>
    </w:p>
    <w:p>
      <w:pPr>
        <w:pStyle w:val="BodyText"/>
        <w:spacing w:line="232" w:lineRule="auto"/>
        <w:ind w:left="563" w:right="278" w:hanging="283"/>
        <w:jc w:val="both"/>
      </w:pPr>
      <w:r>
        <w:rPr>
          <w:w w:val="105"/>
        </w:rPr>
        <w:t>Guimaráes, R. </w:t>
      </w:r>
      <w:r>
        <w:rPr>
          <w:spacing w:val="-21"/>
          <w:w w:val="105"/>
        </w:rPr>
        <w:t>P. </w:t>
      </w:r>
      <w:r>
        <w:rPr>
          <w:spacing w:val="-3"/>
          <w:w w:val="105"/>
        </w:rPr>
        <w:t>(2003b). </w:t>
      </w:r>
      <w:r>
        <w:rPr>
          <w:w w:val="105"/>
        </w:rPr>
        <w:t>“Tierra de sombras: desafíos de la sustentabilidad</w:t>
      </w:r>
      <w:r>
        <w:rPr>
          <w:spacing w:val="-21"/>
          <w:w w:val="105"/>
        </w:rPr>
        <w:t> </w:t>
      </w:r>
      <w:r>
        <w:rPr>
          <w:w w:val="105"/>
        </w:rPr>
        <w:t>y</w:t>
      </w:r>
      <w:r>
        <w:rPr>
          <w:spacing w:val="-20"/>
          <w:w w:val="105"/>
        </w:rPr>
        <w:t> </w:t>
      </w:r>
      <w:r>
        <w:rPr>
          <w:w w:val="105"/>
        </w:rPr>
        <w:t>el</w:t>
      </w:r>
      <w:r>
        <w:rPr>
          <w:spacing w:val="-21"/>
          <w:w w:val="105"/>
        </w:rPr>
        <w:t> </w:t>
      </w:r>
      <w:r>
        <w:rPr>
          <w:w w:val="105"/>
        </w:rPr>
        <w:t>desarrollo</w:t>
      </w:r>
      <w:r>
        <w:rPr>
          <w:spacing w:val="-21"/>
          <w:w w:val="105"/>
        </w:rPr>
        <w:t> </w:t>
      </w:r>
      <w:r>
        <w:rPr>
          <w:w w:val="105"/>
        </w:rPr>
        <w:t>territorial</w:t>
      </w:r>
      <w:r>
        <w:rPr>
          <w:spacing w:val="-21"/>
          <w:w w:val="105"/>
        </w:rPr>
        <w:t> </w:t>
      </w:r>
      <w:r>
        <w:rPr>
          <w:w w:val="105"/>
        </w:rPr>
        <w:t>y</w:t>
      </w:r>
      <w:r>
        <w:rPr>
          <w:spacing w:val="-20"/>
          <w:w w:val="105"/>
        </w:rPr>
        <w:t> </w:t>
      </w:r>
      <w:r>
        <w:rPr>
          <w:w w:val="105"/>
        </w:rPr>
        <w:t>local</w:t>
      </w:r>
      <w:r>
        <w:rPr>
          <w:spacing w:val="-21"/>
          <w:w w:val="105"/>
        </w:rPr>
        <w:t> </w:t>
      </w:r>
      <w:r>
        <w:rPr>
          <w:w w:val="105"/>
        </w:rPr>
        <w:t>ante</w:t>
      </w:r>
      <w:r>
        <w:rPr>
          <w:spacing w:val="-21"/>
          <w:w w:val="105"/>
        </w:rPr>
        <w:t> </w:t>
      </w:r>
      <w:r>
        <w:rPr>
          <w:w w:val="105"/>
        </w:rPr>
        <w:t>la</w:t>
      </w:r>
      <w:r>
        <w:rPr>
          <w:spacing w:val="-20"/>
          <w:w w:val="105"/>
        </w:rPr>
        <w:t> </w:t>
      </w:r>
      <w:r>
        <w:rPr>
          <w:w w:val="105"/>
        </w:rPr>
        <w:t>glo- </w:t>
      </w:r>
      <w:r>
        <w:rPr>
          <w:spacing w:val="-3"/>
          <w:w w:val="105"/>
        </w:rPr>
        <w:t>balización”. </w:t>
      </w:r>
      <w:r>
        <w:rPr>
          <w:i/>
          <w:spacing w:val="-3"/>
          <w:w w:val="105"/>
        </w:rPr>
        <w:t>Polis</w:t>
      </w:r>
      <w:r>
        <w:rPr>
          <w:spacing w:val="-3"/>
          <w:w w:val="105"/>
        </w:rPr>
        <w:t>, </w:t>
      </w:r>
      <w:r>
        <w:rPr>
          <w:w w:val="105"/>
        </w:rPr>
        <w:t>1 (5),</w:t>
      </w:r>
      <w:r>
        <w:rPr>
          <w:spacing w:val="-28"/>
          <w:w w:val="105"/>
        </w:rPr>
        <w:t> </w:t>
      </w:r>
      <w:r>
        <w:rPr>
          <w:spacing w:val="-4"/>
          <w:w w:val="105"/>
        </w:rPr>
        <w:t>1-49.</w:t>
      </w:r>
    </w:p>
    <w:p>
      <w:pPr>
        <w:spacing w:line="232" w:lineRule="auto" w:before="0"/>
        <w:ind w:left="563" w:right="278" w:hanging="283"/>
        <w:jc w:val="both"/>
        <w:rPr>
          <w:sz w:val="22"/>
        </w:rPr>
      </w:pPr>
      <w:r>
        <w:rPr>
          <w:sz w:val="22"/>
        </w:rPr>
        <w:t>Habermas, J. (1986). </w:t>
      </w:r>
      <w:r>
        <w:rPr>
          <w:i/>
          <w:sz w:val="22"/>
        </w:rPr>
        <w:t>Ciencia y técnica como ideología</w:t>
      </w:r>
      <w:r>
        <w:rPr>
          <w:sz w:val="22"/>
        </w:rPr>
        <w:t>. Madrid: Tecnos.</w:t>
      </w:r>
    </w:p>
    <w:p>
      <w:pPr>
        <w:spacing w:line="232" w:lineRule="auto" w:before="0"/>
        <w:ind w:left="563" w:right="277" w:hanging="283"/>
        <w:jc w:val="both"/>
        <w:rPr>
          <w:sz w:val="22"/>
        </w:rPr>
      </w:pPr>
      <w:r>
        <w:rPr>
          <w:sz w:val="22"/>
        </w:rPr>
        <w:t>Harris,</w:t>
      </w:r>
      <w:r>
        <w:rPr>
          <w:spacing w:val="-20"/>
          <w:sz w:val="22"/>
        </w:rPr>
        <w:t> </w:t>
      </w:r>
      <w:r>
        <w:rPr>
          <w:sz w:val="22"/>
        </w:rPr>
        <w:t>M.</w:t>
      </w:r>
      <w:r>
        <w:rPr>
          <w:spacing w:val="-20"/>
          <w:sz w:val="22"/>
        </w:rPr>
        <w:t> </w:t>
      </w:r>
      <w:r>
        <w:rPr>
          <w:spacing w:val="-11"/>
          <w:sz w:val="22"/>
        </w:rPr>
        <w:t>(1973).</w:t>
      </w:r>
      <w:r>
        <w:rPr>
          <w:spacing w:val="-20"/>
          <w:sz w:val="22"/>
        </w:rPr>
        <w:t> </w:t>
      </w:r>
      <w:r>
        <w:rPr>
          <w:i/>
          <w:sz w:val="22"/>
        </w:rPr>
        <w:t>Raza</w:t>
      </w:r>
      <w:r>
        <w:rPr>
          <w:i/>
          <w:spacing w:val="-20"/>
          <w:sz w:val="22"/>
        </w:rPr>
        <w:t> </w:t>
      </w:r>
      <w:r>
        <w:rPr>
          <w:i/>
          <w:sz w:val="22"/>
        </w:rPr>
        <w:t>y</w:t>
      </w:r>
      <w:r>
        <w:rPr>
          <w:i/>
          <w:spacing w:val="-20"/>
          <w:sz w:val="22"/>
        </w:rPr>
        <w:t> </w:t>
      </w:r>
      <w:r>
        <w:rPr>
          <w:i/>
          <w:sz w:val="22"/>
        </w:rPr>
        <w:t>trabajo</w:t>
      </w:r>
      <w:r>
        <w:rPr>
          <w:i/>
          <w:spacing w:val="-20"/>
          <w:sz w:val="22"/>
        </w:rPr>
        <w:t> </w:t>
      </w:r>
      <w:r>
        <w:rPr>
          <w:i/>
          <w:sz w:val="22"/>
        </w:rPr>
        <w:t>en</w:t>
      </w:r>
      <w:r>
        <w:rPr>
          <w:i/>
          <w:spacing w:val="-20"/>
          <w:sz w:val="22"/>
        </w:rPr>
        <w:t> </w:t>
      </w:r>
      <w:r>
        <w:rPr>
          <w:i/>
          <w:sz w:val="22"/>
        </w:rPr>
        <w:t>América</w:t>
      </w:r>
      <w:r>
        <w:rPr>
          <w:i/>
          <w:spacing w:val="-20"/>
          <w:sz w:val="22"/>
        </w:rPr>
        <w:t> </w:t>
      </w:r>
      <w:r>
        <w:rPr>
          <w:i/>
          <w:sz w:val="22"/>
        </w:rPr>
        <w:t>Latina</w:t>
      </w:r>
      <w:r>
        <w:rPr>
          <w:sz w:val="22"/>
        </w:rPr>
        <w:t>.</w:t>
      </w:r>
      <w:r>
        <w:rPr>
          <w:spacing w:val="-20"/>
          <w:sz w:val="22"/>
        </w:rPr>
        <w:t> </w:t>
      </w:r>
      <w:r>
        <w:rPr>
          <w:sz w:val="22"/>
        </w:rPr>
        <w:t>Buenos</w:t>
      </w:r>
      <w:r>
        <w:rPr>
          <w:spacing w:val="-20"/>
          <w:sz w:val="22"/>
        </w:rPr>
        <w:t> </w:t>
      </w:r>
      <w:r>
        <w:rPr>
          <w:sz w:val="22"/>
        </w:rPr>
        <w:t>Aires: Ediciones Siglo</w:t>
      </w:r>
      <w:r>
        <w:rPr>
          <w:spacing w:val="-10"/>
          <w:sz w:val="22"/>
        </w:rPr>
        <w:t> </w:t>
      </w:r>
      <w:r>
        <w:rPr>
          <w:spacing w:val="-4"/>
          <w:sz w:val="22"/>
        </w:rPr>
        <w:t>Veinte.</w:t>
      </w:r>
    </w:p>
    <w:p>
      <w:pPr>
        <w:spacing w:line="232" w:lineRule="auto" w:before="0"/>
        <w:ind w:left="563" w:right="278" w:hanging="283"/>
        <w:jc w:val="both"/>
        <w:rPr>
          <w:sz w:val="22"/>
        </w:rPr>
      </w:pPr>
      <w:r>
        <w:rPr>
          <w:sz w:val="22"/>
        </w:rPr>
        <w:t>Harris, M. </w:t>
      </w:r>
      <w:r>
        <w:rPr>
          <w:spacing w:val="-9"/>
          <w:sz w:val="22"/>
        </w:rPr>
        <w:t>(1982). </w:t>
      </w:r>
      <w:r>
        <w:rPr>
          <w:i/>
          <w:sz w:val="22"/>
        </w:rPr>
        <w:t>El materialismo cultural</w:t>
      </w:r>
      <w:r>
        <w:rPr>
          <w:sz w:val="22"/>
        </w:rPr>
        <w:t>. Madrid: Alianza Uni- versidad.</w:t>
      </w:r>
    </w:p>
    <w:p>
      <w:pPr>
        <w:spacing w:line="232" w:lineRule="auto" w:before="0"/>
        <w:ind w:left="563" w:right="278" w:hanging="283"/>
        <w:jc w:val="both"/>
        <w:rPr>
          <w:sz w:val="22"/>
        </w:rPr>
      </w:pPr>
      <w:r>
        <w:rPr>
          <w:sz w:val="22"/>
        </w:rPr>
        <w:t>Hiernaux,</w:t>
      </w:r>
      <w:r>
        <w:rPr>
          <w:spacing w:val="-7"/>
          <w:sz w:val="22"/>
        </w:rPr>
        <w:t> </w:t>
      </w:r>
      <w:r>
        <w:rPr>
          <w:sz w:val="22"/>
        </w:rPr>
        <w:t>D.</w:t>
      </w:r>
      <w:r>
        <w:rPr>
          <w:spacing w:val="-7"/>
          <w:sz w:val="22"/>
        </w:rPr>
        <w:t> </w:t>
      </w:r>
      <w:r>
        <w:rPr>
          <w:spacing w:val="-9"/>
          <w:sz w:val="22"/>
        </w:rPr>
        <w:t>(1989).</w:t>
      </w:r>
      <w:r>
        <w:rPr>
          <w:spacing w:val="-7"/>
          <w:sz w:val="22"/>
        </w:rPr>
        <w:t> </w:t>
      </w:r>
      <w:r>
        <w:rPr>
          <w:i/>
          <w:spacing w:val="-5"/>
          <w:sz w:val="22"/>
        </w:rPr>
        <w:t>Teoría</w:t>
      </w:r>
      <w:r>
        <w:rPr>
          <w:i/>
          <w:spacing w:val="-7"/>
          <w:sz w:val="22"/>
        </w:rPr>
        <w:t> </w:t>
      </w:r>
      <w:r>
        <w:rPr>
          <w:i/>
          <w:sz w:val="22"/>
        </w:rPr>
        <w:t>y</w:t>
      </w:r>
      <w:r>
        <w:rPr>
          <w:i/>
          <w:spacing w:val="-7"/>
          <w:sz w:val="22"/>
        </w:rPr>
        <w:t> </w:t>
      </w:r>
      <w:r>
        <w:rPr>
          <w:i/>
          <w:sz w:val="22"/>
        </w:rPr>
        <w:t>praxis</w:t>
      </w:r>
      <w:r>
        <w:rPr>
          <w:i/>
          <w:spacing w:val="-7"/>
          <w:sz w:val="22"/>
        </w:rPr>
        <w:t> </w:t>
      </w:r>
      <w:r>
        <w:rPr>
          <w:i/>
          <w:sz w:val="22"/>
        </w:rPr>
        <w:t>del</w:t>
      </w:r>
      <w:r>
        <w:rPr>
          <w:i/>
          <w:spacing w:val="-7"/>
          <w:sz w:val="22"/>
        </w:rPr>
        <w:t> </w:t>
      </w:r>
      <w:r>
        <w:rPr>
          <w:i/>
          <w:sz w:val="22"/>
        </w:rPr>
        <w:t>espacio</w:t>
      </w:r>
      <w:r>
        <w:rPr>
          <w:i/>
          <w:spacing w:val="-7"/>
          <w:sz w:val="22"/>
        </w:rPr>
        <w:t> </w:t>
      </w:r>
      <w:r>
        <w:rPr>
          <w:i/>
          <w:sz w:val="22"/>
        </w:rPr>
        <w:t>turístico</w:t>
      </w:r>
      <w:r>
        <w:rPr>
          <w:sz w:val="22"/>
        </w:rPr>
        <w:t>.</w:t>
      </w:r>
      <w:r>
        <w:rPr>
          <w:spacing w:val="-7"/>
          <w:sz w:val="22"/>
        </w:rPr>
        <w:t> </w:t>
      </w:r>
      <w:r>
        <w:rPr>
          <w:sz w:val="22"/>
        </w:rPr>
        <w:t>México: </w:t>
      </w:r>
      <w:r>
        <w:rPr>
          <w:w w:val="95"/>
          <w:sz w:val="22"/>
        </w:rPr>
        <w:t>Universidad  Autónoma </w:t>
      </w:r>
      <w:r>
        <w:rPr>
          <w:spacing w:val="16"/>
          <w:w w:val="95"/>
          <w:sz w:val="22"/>
        </w:rPr>
        <w:t> </w:t>
      </w:r>
      <w:r>
        <w:rPr>
          <w:w w:val="95"/>
          <w:sz w:val="22"/>
        </w:rPr>
        <w:t>Metropolitana-Xochimilco.</w:t>
      </w:r>
    </w:p>
    <w:p>
      <w:pPr>
        <w:pStyle w:val="BodyText"/>
        <w:spacing w:line="232" w:lineRule="auto"/>
        <w:ind w:left="563" w:right="277" w:hanging="283"/>
        <w:jc w:val="both"/>
        <w:rPr>
          <w:i/>
        </w:rPr>
      </w:pPr>
      <w:r>
        <w:rPr/>
        <w:t>Ianni, O. </w:t>
      </w:r>
      <w:r>
        <w:rPr>
          <w:spacing w:val="-6"/>
        </w:rPr>
        <w:t>(2001). </w:t>
      </w:r>
      <w:r>
        <w:rPr/>
        <w:t>“Las ciencias sociales y la </w:t>
      </w:r>
      <w:r>
        <w:rPr>
          <w:spacing w:val="-3"/>
        </w:rPr>
        <w:t>modernidad”. </w:t>
      </w:r>
      <w:r>
        <w:rPr/>
        <w:t>En R. Castel,</w:t>
      </w:r>
      <w:r>
        <w:rPr>
          <w:spacing w:val="-17"/>
        </w:rPr>
        <w:t> </w:t>
      </w:r>
      <w:r>
        <w:rPr/>
        <w:t>A.</w:t>
      </w:r>
      <w:r>
        <w:rPr>
          <w:spacing w:val="-17"/>
        </w:rPr>
        <w:t> </w:t>
      </w:r>
      <w:r>
        <w:rPr>
          <w:spacing w:val="-5"/>
        </w:rPr>
        <w:t>Touraine,</w:t>
      </w:r>
      <w:r>
        <w:rPr>
          <w:spacing w:val="-17"/>
        </w:rPr>
        <w:t> </w:t>
      </w:r>
      <w:r>
        <w:rPr/>
        <w:t>M.</w:t>
      </w:r>
      <w:r>
        <w:rPr>
          <w:spacing w:val="-17"/>
        </w:rPr>
        <w:t> </w:t>
      </w:r>
      <w:r>
        <w:rPr/>
        <w:t>Bunge,</w:t>
      </w:r>
      <w:r>
        <w:rPr>
          <w:spacing w:val="-17"/>
        </w:rPr>
        <w:t> </w:t>
      </w:r>
      <w:r>
        <w:rPr/>
        <w:t>O.</w:t>
      </w:r>
      <w:r>
        <w:rPr>
          <w:spacing w:val="-17"/>
        </w:rPr>
        <w:t> </w:t>
      </w:r>
      <w:r>
        <w:rPr/>
        <w:t>Ianni</w:t>
      </w:r>
      <w:r>
        <w:rPr>
          <w:spacing w:val="-17"/>
        </w:rPr>
        <w:t> </w:t>
      </w:r>
      <w:r>
        <w:rPr/>
        <w:t>y</w:t>
      </w:r>
      <w:r>
        <w:rPr>
          <w:spacing w:val="-17"/>
        </w:rPr>
        <w:t> </w:t>
      </w:r>
      <w:r>
        <w:rPr/>
        <w:t>A.</w:t>
      </w:r>
      <w:r>
        <w:rPr>
          <w:spacing w:val="-17"/>
        </w:rPr>
        <w:t> </w:t>
      </w:r>
      <w:r>
        <w:rPr/>
        <w:t>Giddens,</w:t>
      </w:r>
      <w:r>
        <w:rPr>
          <w:spacing w:val="-17"/>
        </w:rPr>
        <w:t> </w:t>
      </w:r>
      <w:r>
        <w:rPr>
          <w:i/>
        </w:rPr>
        <w:t>Desigual-</w:t>
      </w:r>
    </w:p>
    <w:p>
      <w:pPr>
        <w:spacing w:after="0" w:line="232" w:lineRule="auto"/>
        <w:jc w:val="both"/>
        <w:sectPr>
          <w:pgSz w:w="8500" w:h="12750"/>
          <w:pgMar w:header="1135" w:footer="0" w:top="1700" w:bottom="280" w:left="1160" w:right="1160"/>
        </w:sectPr>
      </w:pPr>
    </w:p>
    <w:p>
      <w:pPr>
        <w:pStyle w:val="BodyText"/>
        <w:spacing w:before="10"/>
        <w:ind w:left="0"/>
        <w:rPr>
          <w:i/>
          <w:sz w:val="20"/>
        </w:rPr>
      </w:pPr>
    </w:p>
    <w:p>
      <w:pPr>
        <w:spacing w:line="195" w:lineRule="exact" w:before="0"/>
        <w:ind w:left="563" w:right="-1" w:firstLine="0"/>
        <w:jc w:val="left"/>
        <w:rPr>
          <w:sz w:val="22"/>
        </w:rPr>
      </w:pPr>
      <w:r>
        <w:rPr>
          <w:i/>
          <w:sz w:val="22"/>
        </w:rPr>
        <w:t>dad y globalización: cinco conferencias </w:t>
      </w:r>
      <w:r>
        <w:rPr>
          <w:sz w:val="22"/>
        </w:rPr>
        <w:t>(81-118). Buenos Aires:</w:t>
      </w:r>
    </w:p>
    <w:p>
      <w:pPr>
        <w:pStyle w:val="BodyText"/>
        <w:spacing w:line="232" w:lineRule="auto" w:before="2"/>
        <w:ind w:left="563" w:right="-1"/>
      </w:pPr>
      <w:r>
        <w:rPr/>
        <w:t>Universidad de Buenos Aires-Facultad de Ciencias Políticas y Sociales.</w:t>
      </w:r>
    </w:p>
    <w:p>
      <w:pPr>
        <w:spacing w:line="232" w:lineRule="auto" w:before="0"/>
        <w:ind w:left="563" w:right="277" w:hanging="283"/>
        <w:jc w:val="both"/>
        <w:rPr>
          <w:sz w:val="22"/>
        </w:rPr>
      </w:pPr>
      <w:r>
        <w:rPr>
          <w:sz w:val="22"/>
        </w:rPr>
        <w:t>Lanfant, M. </w:t>
      </w:r>
      <w:r>
        <w:rPr>
          <w:spacing w:val="-16"/>
          <w:sz w:val="22"/>
        </w:rPr>
        <w:t>F. </w:t>
      </w:r>
      <w:r>
        <w:rPr>
          <w:spacing w:val="-8"/>
          <w:sz w:val="22"/>
        </w:rPr>
        <w:t>(1980). </w:t>
      </w:r>
      <w:r>
        <w:rPr>
          <w:sz w:val="22"/>
        </w:rPr>
        <w:t>“Introducción: El turismo en el proceso de </w:t>
      </w:r>
      <w:r>
        <w:rPr>
          <w:w w:val="95"/>
          <w:sz w:val="22"/>
        </w:rPr>
        <w:t>internacionalización”.</w:t>
      </w:r>
      <w:r>
        <w:rPr>
          <w:spacing w:val="-22"/>
          <w:w w:val="95"/>
          <w:sz w:val="22"/>
        </w:rPr>
        <w:t> </w:t>
      </w:r>
      <w:r>
        <w:rPr>
          <w:i/>
          <w:w w:val="95"/>
          <w:sz w:val="22"/>
        </w:rPr>
        <w:t>Revista</w:t>
      </w:r>
      <w:r>
        <w:rPr>
          <w:i/>
          <w:spacing w:val="-22"/>
          <w:w w:val="95"/>
          <w:sz w:val="22"/>
        </w:rPr>
        <w:t> </w:t>
      </w:r>
      <w:r>
        <w:rPr>
          <w:i/>
          <w:w w:val="95"/>
          <w:sz w:val="22"/>
        </w:rPr>
        <w:t>Internacional</w:t>
      </w:r>
      <w:r>
        <w:rPr>
          <w:i/>
          <w:spacing w:val="-22"/>
          <w:w w:val="95"/>
          <w:sz w:val="22"/>
        </w:rPr>
        <w:t> </w:t>
      </w:r>
      <w:r>
        <w:rPr>
          <w:i/>
          <w:w w:val="95"/>
          <w:sz w:val="22"/>
        </w:rPr>
        <w:t>de</w:t>
      </w:r>
      <w:r>
        <w:rPr>
          <w:i/>
          <w:spacing w:val="-22"/>
          <w:w w:val="95"/>
          <w:sz w:val="22"/>
        </w:rPr>
        <w:t> </w:t>
      </w:r>
      <w:r>
        <w:rPr>
          <w:i/>
          <w:w w:val="95"/>
          <w:sz w:val="22"/>
        </w:rPr>
        <w:t>Ciencias</w:t>
      </w:r>
      <w:r>
        <w:rPr>
          <w:i/>
          <w:spacing w:val="-22"/>
          <w:w w:val="95"/>
          <w:sz w:val="22"/>
        </w:rPr>
        <w:t> </w:t>
      </w:r>
      <w:r>
        <w:rPr>
          <w:i/>
          <w:w w:val="95"/>
          <w:sz w:val="22"/>
        </w:rPr>
        <w:t>Sociales</w:t>
      </w:r>
      <w:r>
        <w:rPr>
          <w:w w:val="95"/>
          <w:sz w:val="22"/>
        </w:rPr>
        <w:t>, </w:t>
      </w:r>
      <w:r>
        <w:rPr>
          <w:rFonts w:ascii="Arial" w:hAnsi="Arial"/>
          <w:sz w:val="17"/>
        </w:rPr>
        <w:t>xxxii    </w:t>
      </w:r>
      <w:r>
        <w:rPr>
          <w:sz w:val="22"/>
        </w:rPr>
        <w:t>(1), </w:t>
      </w:r>
      <w:r>
        <w:rPr>
          <w:spacing w:val="46"/>
          <w:sz w:val="22"/>
        </w:rPr>
        <w:t> </w:t>
      </w:r>
      <w:r>
        <w:rPr>
          <w:spacing w:val="-10"/>
          <w:sz w:val="22"/>
        </w:rPr>
        <w:t>14-45.</w:t>
      </w:r>
    </w:p>
    <w:p>
      <w:pPr>
        <w:spacing w:line="232" w:lineRule="auto" w:before="0"/>
        <w:ind w:left="563" w:right="278" w:hanging="284"/>
        <w:jc w:val="both"/>
        <w:rPr>
          <w:sz w:val="22"/>
        </w:rPr>
      </w:pPr>
      <w:r>
        <w:rPr>
          <w:sz w:val="22"/>
        </w:rPr>
        <w:t>Lange, O. </w:t>
      </w:r>
      <w:r>
        <w:rPr>
          <w:spacing w:val="-9"/>
          <w:sz w:val="22"/>
        </w:rPr>
        <w:t>(1966). </w:t>
      </w:r>
      <w:r>
        <w:rPr>
          <w:i/>
          <w:sz w:val="22"/>
        </w:rPr>
        <w:t>Economía política </w:t>
      </w:r>
      <w:r>
        <w:rPr>
          <w:rFonts w:ascii="Verdana" w:hAnsi="Verdana"/>
          <w:sz w:val="17"/>
        </w:rPr>
        <w:t>i</w:t>
      </w:r>
      <w:r>
        <w:rPr>
          <w:sz w:val="22"/>
        </w:rPr>
        <w:t>. México: </w:t>
      </w:r>
      <w:r>
        <w:rPr>
          <w:spacing w:val="-3"/>
          <w:sz w:val="22"/>
        </w:rPr>
        <w:t>Fondo </w:t>
      </w:r>
      <w:r>
        <w:rPr>
          <w:sz w:val="22"/>
        </w:rPr>
        <w:t>de Cultura Económica.</w:t>
      </w:r>
    </w:p>
    <w:p>
      <w:pPr>
        <w:spacing w:line="232" w:lineRule="auto" w:before="0"/>
        <w:ind w:left="280" w:right="-1" w:firstLine="0"/>
        <w:jc w:val="left"/>
        <w:rPr>
          <w:i/>
          <w:sz w:val="22"/>
        </w:rPr>
      </w:pPr>
      <w:r>
        <w:rPr>
          <w:sz w:val="22"/>
        </w:rPr>
        <w:t>Leff, E. </w:t>
      </w:r>
      <w:r>
        <w:rPr>
          <w:spacing w:val="-3"/>
          <w:sz w:val="22"/>
        </w:rPr>
        <w:t>(2004). </w:t>
      </w:r>
      <w:r>
        <w:rPr>
          <w:i/>
          <w:sz w:val="22"/>
        </w:rPr>
        <w:t>Racionalidad ambiental</w:t>
      </w:r>
      <w:r>
        <w:rPr>
          <w:sz w:val="22"/>
        </w:rPr>
        <w:t>. México: Siglo XXI. Marcuse,</w:t>
      </w:r>
      <w:r>
        <w:rPr>
          <w:spacing w:val="-28"/>
          <w:sz w:val="22"/>
        </w:rPr>
        <w:t> </w:t>
      </w:r>
      <w:r>
        <w:rPr>
          <w:sz w:val="22"/>
        </w:rPr>
        <w:t>H.</w:t>
      </w:r>
      <w:r>
        <w:rPr>
          <w:spacing w:val="-28"/>
          <w:sz w:val="22"/>
        </w:rPr>
        <w:t> </w:t>
      </w:r>
      <w:r>
        <w:rPr>
          <w:spacing w:val="-11"/>
          <w:sz w:val="22"/>
        </w:rPr>
        <w:t>(1972).</w:t>
      </w:r>
      <w:r>
        <w:rPr>
          <w:spacing w:val="-28"/>
          <w:sz w:val="22"/>
        </w:rPr>
        <w:t> </w:t>
      </w:r>
      <w:r>
        <w:rPr>
          <w:i/>
          <w:sz w:val="22"/>
        </w:rPr>
        <w:t>Industrialization</w:t>
      </w:r>
      <w:r>
        <w:rPr>
          <w:i/>
          <w:spacing w:val="-28"/>
          <w:sz w:val="22"/>
        </w:rPr>
        <w:t> </w:t>
      </w:r>
      <w:r>
        <w:rPr>
          <w:i/>
          <w:sz w:val="22"/>
        </w:rPr>
        <w:t>and</w:t>
      </w:r>
      <w:r>
        <w:rPr>
          <w:i/>
          <w:spacing w:val="-28"/>
          <w:sz w:val="22"/>
        </w:rPr>
        <w:t> </w:t>
      </w:r>
      <w:r>
        <w:rPr>
          <w:i/>
          <w:sz w:val="22"/>
        </w:rPr>
        <w:t>Capitalism</w:t>
      </w:r>
      <w:r>
        <w:rPr>
          <w:i/>
          <w:spacing w:val="-28"/>
          <w:sz w:val="22"/>
        </w:rPr>
        <w:t> </w:t>
      </w:r>
      <w:r>
        <w:rPr>
          <w:i/>
          <w:sz w:val="22"/>
        </w:rPr>
        <w:t>in</w:t>
      </w:r>
      <w:r>
        <w:rPr>
          <w:i/>
          <w:spacing w:val="-28"/>
          <w:sz w:val="22"/>
        </w:rPr>
        <w:t> </w:t>
      </w:r>
      <w:r>
        <w:rPr>
          <w:i/>
          <w:sz w:val="22"/>
        </w:rPr>
        <w:t>the</w:t>
      </w:r>
      <w:r>
        <w:rPr>
          <w:i/>
          <w:spacing w:val="-28"/>
          <w:sz w:val="22"/>
        </w:rPr>
        <w:t> </w:t>
      </w:r>
      <w:r>
        <w:rPr>
          <w:i/>
          <w:spacing w:val="-5"/>
          <w:sz w:val="22"/>
        </w:rPr>
        <w:t>Work</w:t>
      </w:r>
      <w:r>
        <w:rPr>
          <w:i/>
          <w:spacing w:val="-28"/>
          <w:sz w:val="22"/>
        </w:rPr>
        <w:t> </w:t>
      </w:r>
      <w:r>
        <w:rPr>
          <w:i/>
          <w:sz w:val="22"/>
        </w:rPr>
        <w:t>of</w:t>
      </w:r>
    </w:p>
    <w:p>
      <w:pPr>
        <w:spacing w:line="258" w:lineRule="exact" w:before="0"/>
        <w:ind w:left="563" w:right="1532" w:firstLine="0"/>
        <w:jc w:val="left"/>
        <w:rPr>
          <w:sz w:val="22"/>
        </w:rPr>
      </w:pPr>
      <w:r>
        <w:rPr>
          <w:i/>
          <w:w w:val="95"/>
          <w:sz w:val="22"/>
        </w:rPr>
        <w:t>Max Weber</w:t>
      </w:r>
      <w:r>
        <w:rPr>
          <w:w w:val="95"/>
          <w:sz w:val="22"/>
        </w:rPr>
        <w:t>. Londres/EU: Penguin.</w:t>
      </w:r>
    </w:p>
    <w:p>
      <w:pPr>
        <w:spacing w:line="260" w:lineRule="exact" w:before="0"/>
        <w:ind w:left="280" w:right="-12" w:firstLine="0"/>
        <w:jc w:val="left"/>
        <w:rPr>
          <w:sz w:val="22"/>
        </w:rPr>
      </w:pPr>
      <w:r>
        <w:rPr>
          <w:sz w:val="22"/>
        </w:rPr>
        <w:t>Marx, K. </w:t>
      </w:r>
      <w:r>
        <w:rPr>
          <w:spacing w:val="-12"/>
          <w:sz w:val="22"/>
        </w:rPr>
        <w:t>(1970). </w:t>
      </w:r>
      <w:r>
        <w:rPr>
          <w:i/>
          <w:sz w:val="22"/>
        </w:rPr>
        <w:t>A Contribution of the Critique of Political Economy</w:t>
      </w:r>
      <w:r>
        <w:rPr>
          <w:sz w:val="22"/>
        </w:rPr>
        <w:t>.</w:t>
      </w:r>
    </w:p>
    <w:p>
      <w:pPr>
        <w:pStyle w:val="BodyText"/>
        <w:spacing w:line="260" w:lineRule="exact"/>
        <w:ind w:left="563" w:right="1532"/>
      </w:pPr>
      <w:r>
        <w:rPr>
          <w:w w:val="95"/>
        </w:rPr>
        <w:t>EU:  International Publishers.</w:t>
      </w:r>
    </w:p>
    <w:p>
      <w:pPr>
        <w:spacing w:line="232" w:lineRule="auto" w:before="2"/>
        <w:ind w:left="563" w:right="275" w:hanging="284"/>
        <w:jc w:val="both"/>
        <w:rPr>
          <w:sz w:val="22"/>
        </w:rPr>
      </w:pPr>
      <w:r>
        <w:rPr>
          <w:spacing w:val="-3"/>
          <w:sz w:val="22"/>
        </w:rPr>
        <w:t>Monterros</w:t>
      </w:r>
      <w:r>
        <w:rPr>
          <w:spacing w:val="-13"/>
          <w:sz w:val="22"/>
        </w:rPr>
        <w:t> </w:t>
      </w:r>
      <w:r>
        <w:rPr>
          <w:spacing w:val="-3"/>
          <w:sz w:val="22"/>
        </w:rPr>
        <w:t>Salvatierra,</w:t>
      </w:r>
      <w:r>
        <w:rPr>
          <w:spacing w:val="-13"/>
          <w:sz w:val="22"/>
        </w:rPr>
        <w:t> </w:t>
      </w:r>
      <w:r>
        <w:rPr>
          <w:sz w:val="22"/>
        </w:rPr>
        <w:t>N.</w:t>
      </w:r>
      <w:r>
        <w:rPr>
          <w:spacing w:val="-13"/>
          <w:sz w:val="22"/>
        </w:rPr>
        <w:t> </w:t>
      </w:r>
      <w:r>
        <w:rPr>
          <w:spacing w:val="-12"/>
          <w:sz w:val="22"/>
        </w:rPr>
        <w:t>(2010).</w:t>
      </w:r>
      <w:r>
        <w:rPr>
          <w:spacing w:val="-13"/>
          <w:sz w:val="22"/>
        </w:rPr>
        <w:t> </w:t>
      </w:r>
      <w:r>
        <w:rPr>
          <w:sz w:val="22"/>
        </w:rPr>
        <w:t>“La</w:t>
      </w:r>
      <w:r>
        <w:rPr>
          <w:spacing w:val="-13"/>
          <w:sz w:val="22"/>
        </w:rPr>
        <w:t> </w:t>
      </w:r>
      <w:r>
        <w:rPr>
          <w:spacing w:val="-3"/>
          <w:sz w:val="22"/>
        </w:rPr>
        <w:t>nueva</w:t>
      </w:r>
      <w:r>
        <w:rPr>
          <w:spacing w:val="-13"/>
          <w:sz w:val="22"/>
        </w:rPr>
        <w:t> </w:t>
      </w:r>
      <w:r>
        <w:rPr>
          <w:sz w:val="22"/>
        </w:rPr>
        <w:t>ruralidad:</w:t>
      </w:r>
      <w:r>
        <w:rPr>
          <w:spacing w:val="-13"/>
          <w:sz w:val="22"/>
        </w:rPr>
        <w:t> </w:t>
      </w:r>
      <w:r>
        <w:rPr>
          <w:sz w:val="22"/>
        </w:rPr>
        <w:t>un</w:t>
      </w:r>
      <w:r>
        <w:rPr>
          <w:spacing w:val="-13"/>
          <w:sz w:val="22"/>
        </w:rPr>
        <w:t> </w:t>
      </w:r>
      <w:r>
        <w:rPr>
          <w:spacing w:val="-4"/>
          <w:sz w:val="22"/>
        </w:rPr>
        <w:t>paradig- </w:t>
      </w:r>
      <w:r>
        <w:rPr>
          <w:sz w:val="22"/>
        </w:rPr>
        <w:t>ma</w:t>
      </w:r>
      <w:r>
        <w:rPr>
          <w:spacing w:val="-27"/>
          <w:sz w:val="22"/>
        </w:rPr>
        <w:t> </w:t>
      </w:r>
      <w:r>
        <w:rPr>
          <w:spacing w:val="-3"/>
          <w:sz w:val="22"/>
        </w:rPr>
        <w:t>para</w:t>
      </w:r>
      <w:r>
        <w:rPr>
          <w:spacing w:val="-27"/>
          <w:sz w:val="22"/>
        </w:rPr>
        <w:t> </w:t>
      </w:r>
      <w:r>
        <w:rPr>
          <w:sz w:val="22"/>
        </w:rPr>
        <w:t>la</w:t>
      </w:r>
      <w:r>
        <w:rPr>
          <w:spacing w:val="-27"/>
          <w:sz w:val="22"/>
        </w:rPr>
        <w:t> </w:t>
      </w:r>
      <w:r>
        <w:rPr>
          <w:sz w:val="22"/>
        </w:rPr>
        <w:t>domesticación</w:t>
      </w:r>
      <w:r>
        <w:rPr>
          <w:spacing w:val="-27"/>
          <w:sz w:val="22"/>
        </w:rPr>
        <w:t> </w:t>
      </w:r>
      <w:r>
        <w:rPr>
          <w:sz w:val="22"/>
        </w:rPr>
        <w:t>del</w:t>
      </w:r>
      <w:r>
        <w:rPr>
          <w:spacing w:val="-27"/>
          <w:sz w:val="22"/>
        </w:rPr>
        <w:t> </w:t>
      </w:r>
      <w:r>
        <w:rPr>
          <w:sz w:val="22"/>
        </w:rPr>
        <w:t>turismo</w:t>
      </w:r>
      <w:r>
        <w:rPr>
          <w:spacing w:val="-27"/>
          <w:sz w:val="22"/>
        </w:rPr>
        <w:t> </w:t>
      </w:r>
      <w:r>
        <w:rPr>
          <w:spacing w:val="-3"/>
          <w:sz w:val="22"/>
        </w:rPr>
        <w:t>rural</w:t>
      </w:r>
      <w:r>
        <w:rPr>
          <w:spacing w:val="-27"/>
          <w:sz w:val="22"/>
        </w:rPr>
        <w:t> </w:t>
      </w:r>
      <w:r>
        <w:rPr>
          <w:sz w:val="22"/>
        </w:rPr>
        <w:t>en</w:t>
      </w:r>
      <w:r>
        <w:rPr>
          <w:spacing w:val="-27"/>
          <w:sz w:val="22"/>
        </w:rPr>
        <w:t> </w:t>
      </w:r>
      <w:r>
        <w:rPr>
          <w:sz w:val="22"/>
        </w:rPr>
        <w:t>América</w:t>
      </w:r>
      <w:r>
        <w:rPr>
          <w:spacing w:val="-27"/>
          <w:sz w:val="22"/>
        </w:rPr>
        <w:t> </w:t>
      </w:r>
      <w:r>
        <w:rPr>
          <w:spacing w:val="-5"/>
          <w:sz w:val="22"/>
        </w:rPr>
        <w:t>Latina”. </w:t>
      </w:r>
      <w:r>
        <w:rPr>
          <w:sz w:val="22"/>
        </w:rPr>
        <w:t>En</w:t>
      </w:r>
      <w:r>
        <w:rPr>
          <w:spacing w:val="-23"/>
          <w:sz w:val="22"/>
        </w:rPr>
        <w:t> </w:t>
      </w:r>
      <w:r>
        <w:rPr>
          <w:sz w:val="22"/>
        </w:rPr>
        <w:t>N.</w:t>
      </w:r>
      <w:r>
        <w:rPr>
          <w:spacing w:val="-23"/>
          <w:sz w:val="22"/>
        </w:rPr>
        <w:t> </w:t>
      </w:r>
      <w:r>
        <w:rPr>
          <w:sz w:val="22"/>
        </w:rPr>
        <w:t>Monterroso</w:t>
      </w:r>
      <w:r>
        <w:rPr>
          <w:spacing w:val="-23"/>
          <w:sz w:val="22"/>
        </w:rPr>
        <w:t> </w:t>
      </w:r>
      <w:r>
        <w:rPr>
          <w:sz w:val="22"/>
        </w:rPr>
        <w:t>Salvatierra</w:t>
      </w:r>
      <w:r>
        <w:rPr>
          <w:spacing w:val="-23"/>
          <w:sz w:val="22"/>
        </w:rPr>
        <w:t> </w:t>
      </w:r>
      <w:r>
        <w:rPr>
          <w:sz w:val="22"/>
        </w:rPr>
        <w:t>y</w:t>
      </w:r>
      <w:r>
        <w:rPr>
          <w:spacing w:val="-23"/>
          <w:sz w:val="22"/>
        </w:rPr>
        <w:t> </w:t>
      </w:r>
      <w:r>
        <w:rPr>
          <w:sz w:val="22"/>
        </w:rPr>
        <w:t>L.</w:t>
      </w:r>
      <w:r>
        <w:rPr>
          <w:spacing w:val="-23"/>
          <w:sz w:val="22"/>
        </w:rPr>
        <w:t> </w:t>
      </w:r>
      <w:r>
        <w:rPr>
          <w:sz w:val="22"/>
        </w:rPr>
        <w:t>Zizumbo</w:t>
      </w:r>
      <w:r>
        <w:rPr>
          <w:spacing w:val="-23"/>
          <w:sz w:val="22"/>
        </w:rPr>
        <w:t> </w:t>
      </w:r>
      <w:r>
        <w:rPr>
          <w:sz w:val="22"/>
        </w:rPr>
        <w:t>Villarreal</w:t>
      </w:r>
      <w:r>
        <w:rPr>
          <w:spacing w:val="-23"/>
          <w:sz w:val="22"/>
        </w:rPr>
        <w:t> </w:t>
      </w:r>
      <w:r>
        <w:rPr>
          <w:sz w:val="22"/>
        </w:rPr>
        <w:t>(coords.), </w:t>
      </w:r>
      <w:r>
        <w:rPr>
          <w:i/>
          <w:spacing w:val="-3"/>
          <w:w w:val="95"/>
          <w:sz w:val="22"/>
        </w:rPr>
        <w:t>Contra</w:t>
      </w:r>
      <w:r>
        <w:rPr>
          <w:i/>
          <w:spacing w:val="-29"/>
          <w:w w:val="95"/>
          <w:sz w:val="22"/>
        </w:rPr>
        <w:t> </w:t>
      </w:r>
      <w:r>
        <w:rPr>
          <w:i/>
          <w:w w:val="95"/>
          <w:sz w:val="22"/>
        </w:rPr>
        <w:t>la</w:t>
      </w:r>
      <w:r>
        <w:rPr>
          <w:i/>
          <w:spacing w:val="-29"/>
          <w:w w:val="95"/>
          <w:sz w:val="22"/>
        </w:rPr>
        <w:t> </w:t>
      </w:r>
      <w:r>
        <w:rPr>
          <w:i/>
          <w:spacing w:val="-4"/>
          <w:w w:val="95"/>
          <w:sz w:val="22"/>
        </w:rPr>
        <w:t>domesticación</w:t>
      </w:r>
      <w:r>
        <w:rPr>
          <w:i/>
          <w:spacing w:val="-29"/>
          <w:w w:val="95"/>
          <w:sz w:val="22"/>
        </w:rPr>
        <w:t> </w:t>
      </w:r>
      <w:r>
        <w:rPr>
          <w:i/>
          <w:w w:val="95"/>
          <w:sz w:val="22"/>
        </w:rPr>
        <w:t>del</w:t>
      </w:r>
      <w:r>
        <w:rPr>
          <w:i/>
          <w:spacing w:val="-29"/>
          <w:w w:val="95"/>
          <w:sz w:val="22"/>
        </w:rPr>
        <w:t> </w:t>
      </w:r>
      <w:r>
        <w:rPr>
          <w:i/>
          <w:spacing w:val="-3"/>
          <w:w w:val="95"/>
          <w:sz w:val="22"/>
        </w:rPr>
        <w:t>turismo:</w:t>
      </w:r>
      <w:r>
        <w:rPr>
          <w:i/>
          <w:spacing w:val="-29"/>
          <w:w w:val="95"/>
          <w:sz w:val="22"/>
        </w:rPr>
        <w:t> </w:t>
      </w:r>
      <w:r>
        <w:rPr>
          <w:i/>
          <w:w w:val="95"/>
          <w:sz w:val="22"/>
        </w:rPr>
        <w:t>los</w:t>
      </w:r>
      <w:r>
        <w:rPr>
          <w:i/>
          <w:spacing w:val="-29"/>
          <w:w w:val="95"/>
          <w:sz w:val="22"/>
        </w:rPr>
        <w:t> </w:t>
      </w:r>
      <w:r>
        <w:rPr>
          <w:i/>
          <w:spacing w:val="-3"/>
          <w:w w:val="95"/>
          <w:sz w:val="22"/>
        </w:rPr>
        <w:t>laberintos</w:t>
      </w:r>
      <w:r>
        <w:rPr>
          <w:i/>
          <w:spacing w:val="-29"/>
          <w:w w:val="95"/>
          <w:sz w:val="22"/>
        </w:rPr>
        <w:t> </w:t>
      </w:r>
      <w:r>
        <w:rPr>
          <w:i/>
          <w:w w:val="95"/>
          <w:sz w:val="22"/>
        </w:rPr>
        <w:t>del</w:t>
      </w:r>
      <w:r>
        <w:rPr>
          <w:i/>
          <w:spacing w:val="-29"/>
          <w:w w:val="95"/>
          <w:sz w:val="22"/>
        </w:rPr>
        <w:t> </w:t>
      </w:r>
      <w:r>
        <w:rPr>
          <w:i/>
          <w:spacing w:val="-3"/>
          <w:w w:val="95"/>
          <w:sz w:val="22"/>
        </w:rPr>
        <w:t>turismo</w:t>
      </w:r>
      <w:r>
        <w:rPr>
          <w:i/>
          <w:spacing w:val="-29"/>
          <w:w w:val="95"/>
          <w:sz w:val="22"/>
        </w:rPr>
        <w:t> </w:t>
      </w:r>
      <w:r>
        <w:rPr>
          <w:i/>
          <w:spacing w:val="-4"/>
          <w:w w:val="95"/>
          <w:sz w:val="22"/>
        </w:rPr>
        <w:t>rural </w:t>
      </w:r>
      <w:r>
        <w:rPr>
          <w:spacing w:val="-10"/>
          <w:sz w:val="22"/>
        </w:rPr>
        <w:t>(75-106). </w:t>
      </w:r>
      <w:r>
        <w:rPr>
          <w:spacing w:val="-4"/>
          <w:sz w:val="22"/>
        </w:rPr>
        <w:t>México: </w:t>
      </w:r>
      <w:r>
        <w:rPr>
          <w:spacing w:val="-3"/>
          <w:sz w:val="22"/>
        </w:rPr>
        <w:t>Miguel Ángel </w:t>
      </w:r>
      <w:r>
        <w:rPr>
          <w:spacing w:val="-5"/>
          <w:sz w:val="22"/>
        </w:rPr>
        <w:t>Porrúa/Universidad </w:t>
      </w:r>
      <w:r>
        <w:rPr>
          <w:spacing w:val="-4"/>
          <w:sz w:val="22"/>
        </w:rPr>
        <w:t>Autónoma </w:t>
      </w:r>
      <w:r>
        <w:rPr>
          <w:sz w:val="22"/>
        </w:rPr>
        <w:t>del Estado de</w:t>
      </w:r>
      <w:r>
        <w:rPr>
          <w:spacing w:val="-35"/>
          <w:sz w:val="22"/>
        </w:rPr>
        <w:t> </w:t>
      </w:r>
      <w:r>
        <w:rPr>
          <w:sz w:val="22"/>
        </w:rPr>
        <w:t>México.</w:t>
      </w:r>
    </w:p>
    <w:p>
      <w:pPr>
        <w:pStyle w:val="BodyText"/>
        <w:spacing w:line="232" w:lineRule="auto"/>
        <w:ind w:left="563" w:right="278" w:hanging="283"/>
        <w:jc w:val="both"/>
      </w:pPr>
      <w:r>
        <w:rPr/>
        <w:t>Morales, J. y A. García de </w:t>
      </w:r>
      <w:r>
        <w:rPr>
          <w:spacing w:val="-3"/>
        </w:rPr>
        <w:t>Fuentes </w:t>
      </w:r>
      <w:r>
        <w:rPr>
          <w:spacing w:val="-4"/>
        </w:rPr>
        <w:t>(2002). </w:t>
      </w:r>
      <w:r>
        <w:rPr/>
        <w:t>“Dimensión regional de la </w:t>
      </w:r>
      <w:r>
        <w:rPr>
          <w:spacing w:val="-4"/>
        </w:rPr>
        <w:t>recesión”. </w:t>
      </w:r>
      <w:r>
        <w:rPr/>
        <w:t>En R. Delgado Wise, C. Galindo, L. González Souza,</w:t>
      </w:r>
      <w:r>
        <w:rPr>
          <w:spacing w:val="-25"/>
        </w:rPr>
        <w:t> </w:t>
      </w:r>
      <w:r>
        <w:rPr/>
        <w:t>A.</w:t>
      </w:r>
      <w:r>
        <w:rPr>
          <w:spacing w:val="-25"/>
        </w:rPr>
        <w:t> </w:t>
      </w:r>
      <w:r>
        <w:rPr/>
        <w:t>Guillén,</w:t>
      </w:r>
      <w:r>
        <w:rPr>
          <w:spacing w:val="-25"/>
        </w:rPr>
        <w:t> </w:t>
      </w:r>
      <w:r>
        <w:rPr/>
        <w:t>J.</w:t>
      </w:r>
      <w:r>
        <w:rPr>
          <w:spacing w:val="-25"/>
        </w:rPr>
        <w:t> </w:t>
      </w:r>
      <w:r>
        <w:rPr/>
        <w:t>Merced</w:t>
      </w:r>
      <w:r>
        <w:rPr>
          <w:spacing w:val="-25"/>
        </w:rPr>
        <w:t> </w:t>
      </w:r>
      <w:r>
        <w:rPr/>
        <w:t>González,</w:t>
      </w:r>
      <w:r>
        <w:rPr>
          <w:spacing w:val="-25"/>
        </w:rPr>
        <w:t> </w:t>
      </w:r>
      <w:r>
        <w:rPr/>
        <w:t>J.</w:t>
      </w:r>
      <w:r>
        <w:rPr>
          <w:spacing w:val="-25"/>
        </w:rPr>
        <w:t> </w:t>
      </w:r>
      <w:r>
        <w:rPr/>
        <w:t>Morales</w:t>
      </w:r>
      <w:r>
        <w:rPr>
          <w:spacing w:val="-25"/>
        </w:rPr>
        <w:t> </w:t>
      </w:r>
      <w:r>
        <w:rPr>
          <w:i/>
        </w:rPr>
        <w:t>et</w:t>
      </w:r>
      <w:r>
        <w:rPr>
          <w:i/>
          <w:spacing w:val="-25"/>
        </w:rPr>
        <w:t> </w:t>
      </w:r>
      <w:r>
        <w:rPr>
          <w:i/>
        </w:rPr>
        <w:t>al</w:t>
      </w:r>
      <w:r>
        <w:rPr/>
        <w:t>.,</w:t>
      </w:r>
      <w:r>
        <w:rPr>
          <w:spacing w:val="-25"/>
        </w:rPr>
        <w:t> </w:t>
      </w:r>
      <w:r>
        <w:rPr>
          <w:i/>
        </w:rPr>
        <w:t>México </w:t>
      </w:r>
      <w:r>
        <w:rPr>
          <w:i/>
        </w:rPr>
        <w:t>en</w:t>
      </w:r>
      <w:r>
        <w:rPr>
          <w:i/>
          <w:spacing w:val="-12"/>
        </w:rPr>
        <w:t> </w:t>
      </w:r>
      <w:r>
        <w:rPr>
          <w:i/>
        </w:rPr>
        <w:t>el</w:t>
      </w:r>
      <w:r>
        <w:rPr>
          <w:i/>
          <w:spacing w:val="-12"/>
        </w:rPr>
        <w:t> </w:t>
      </w:r>
      <w:r>
        <w:rPr>
          <w:i/>
        </w:rPr>
        <w:t>primer</w:t>
      </w:r>
      <w:r>
        <w:rPr>
          <w:i/>
          <w:spacing w:val="-12"/>
        </w:rPr>
        <w:t> </w:t>
      </w:r>
      <w:r>
        <w:rPr>
          <w:i/>
        </w:rPr>
        <w:t>año</w:t>
      </w:r>
      <w:r>
        <w:rPr>
          <w:i/>
          <w:spacing w:val="-12"/>
        </w:rPr>
        <w:t> </w:t>
      </w:r>
      <w:r>
        <w:rPr>
          <w:i/>
        </w:rPr>
        <w:t>de</w:t>
      </w:r>
      <w:r>
        <w:rPr>
          <w:i/>
          <w:spacing w:val="-12"/>
        </w:rPr>
        <w:t> </w:t>
      </w:r>
      <w:r>
        <w:rPr>
          <w:i/>
        </w:rPr>
        <w:t>gobierno</w:t>
      </w:r>
      <w:r>
        <w:rPr>
          <w:i/>
          <w:spacing w:val="-12"/>
        </w:rPr>
        <w:t> </w:t>
      </w:r>
      <w:r>
        <w:rPr>
          <w:i/>
        </w:rPr>
        <w:t>de</w:t>
      </w:r>
      <w:r>
        <w:rPr>
          <w:i/>
          <w:spacing w:val="-12"/>
        </w:rPr>
        <w:t> </w:t>
      </w:r>
      <w:r>
        <w:rPr>
          <w:i/>
        </w:rPr>
        <w:t>Vicente</w:t>
      </w:r>
      <w:r>
        <w:rPr>
          <w:i/>
          <w:spacing w:val="-12"/>
        </w:rPr>
        <w:t> </w:t>
      </w:r>
      <w:r>
        <w:rPr>
          <w:i/>
          <w:spacing w:val="-8"/>
        </w:rPr>
        <w:t>Fox</w:t>
      </w:r>
      <w:r>
        <w:rPr>
          <w:i/>
          <w:spacing w:val="-12"/>
        </w:rPr>
        <w:t> </w:t>
      </w:r>
      <w:r>
        <w:rPr>
          <w:spacing w:val="-8"/>
        </w:rPr>
        <w:t>(85-120).</w:t>
      </w:r>
      <w:r>
        <w:rPr>
          <w:spacing w:val="-12"/>
        </w:rPr>
        <w:t> </w:t>
      </w:r>
      <w:r>
        <w:rPr/>
        <w:t>México: Miguel</w:t>
      </w:r>
      <w:r>
        <w:rPr>
          <w:spacing w:val="-21"/>
        </w:rPr>
        <w:t> </w:t>
      </w:r>
      <w:r>
        <w:rPr/>
        <w:t>Ángel</w:t>
      </w:r>
      <w:r>
        <w:rPr>
          <w:spacing w:val="-21"/>
        </w:rPr>
        <w:t> </w:t>
      </w:r>
      <w:r>
        <w:rPr/>
        <w:t>Porrúa/Universidad</w:t>
      </w:r>
      <w:r>
        <w:rPr>
          <w:spacing w:val="-21"/>
        </w:rPr>
        <w:t> </w:t>
      </w:r>
      <w:r>
        <w:rPr/>
        <w:t>Autónoma</w:t>
      </w:r>
      <w:r>
        <w:rPr>
          <w:spacing w:val="-21"/>
        </w:rPr>
        <w:t> </w:t>
      </w:r>
      <w:r>
        <w:rPr/>
        <w:t>de</w:t>
      </w:r>
      <w:r>
        <w:rPr>
          <w:spacing w:val="-21"/>
        </w:rPr>
        <w:t> </w:t>
      </w:r>
      <w:r>
        <w:rPr/>
        <w:t>Zacatecas.</w:t>
      </w:r>
    </w:p>
    <w:p>
      <w:pPr>
        <w:pStyle w:val="BodyText"/>
        <w:spacing w:line="232" w:lineRule="auto"/>
        <w:ind w:right="275" w:hanging="1"/>
        <w:jc w:val="right"/>
      </w:pPr>
      <w:r>
        <w:rPr>
          <w:rFonts w:ascii="Arial" w:hAnsi="Arial"/>
          <w:w w:val="139"/>
          <w:sz w:val="17"/>
        </w:rPr>
        <w:t>o</w:t>
      </w:r>
      <w:r>
        <w:rPr>
          <w:rFonts w:ascii="Arial" w:hAnsi="Arial"/>
          <w:w w:val="98"/>
          <w:sz w:val="17"/>
        </w:rPr>
        <w:t>m</w:t>
      </w:r>
      <w:r>
        <w:rPr>
          <w:rFonts w:ascii="Arial" w:hAnsi="Arial"/>
          <w:w w:val="213"/>
          <w:sz w:val="17"/>
        </w:rPr>
        <w:t>t</w:t>
      </w:r>
      <w:r>
        <w:rPr>
          <w:rFonts w:ascii="Arial" w:hAnsi="Arial"/>
          <w:spacing w:val="8"/>
          <w:sz w:val="17"/>
        </w:rPr>
        <w:t> </w:t>
      </w:r>
      <w:r>
        <w:rPr>
          <w:w w:val="120"/>
        </w:rPr>
        <w:t>(</w:t>
      </w:r>
      <w:r>
        <w:rPr>
          <w:spacing w:val="-14"/>
          <w:w w:val="120"/>
        </w:rPr>
        <w:t>2</w:t>
      </w:r>
      <w:r>
        <w:rPr>
          <w:w w:val="119"/>
        </w:rPr>
        <w:t>0</w:t>
      </w:r>
      <w:r>
        <w:rPr>
          <w:spacing w:val="-9"/>
          <w:w w:val="119"/>
        </w:rPr>
        <w:t>0</w:t>
      </w:r>
      <w:r>
        <w:rPr>
          <w:w w:val="112"/>
        </w:rPr>
        <w:t>9).</w:t>
      </w:r>
      <w:r>
        <w:rPr>
          <w:spacing w:val="5"/>
        </w:rPr>
        <w:t> </w:t>
      </w:r>
      <w:r>
        <w:rPr>
          <w:w w:val="95"/>
        </w:rPr>
        <w:t>“Ba</w:t>
      </w:r>
      <w:r>
        <w:rPr>
          <w:spacing w:val="-6"/>
          <w:w w:val="95"/>
        </w:rPr>
        <w:t>r</w:t>
      </w:r>
      <w:r>
        <w:rPr>
          <w:w w:val="94"/>
        </w:rPr>
        <w:t>óm</w:t>
      </w:r>
      <w:r>
        <w:rPr>
          <w:spacing w:val="-3"/>
          <w:w w:val="94"/>
        </w:rPr>
        <w:t>e</w:t>
      </w:r>
      <w:r>
        <w:rPr>
          <w:w w:val="100"/>
        </w:rPr>
        <w:t>t</w:t>
      </w:r>
      <w:r>
        <w:rPr>
          <w:spacing w:val="-6"/>
          <w:w w:val="100"/>
        </w:rPr>
        <w:t>r</w:t>
      </w:r>
      <w:r>
        <w:rPr>
          <w:w w:val="101"/>
        </w:rPr>
        <w:t>o</w:t>
      </w:r>
      <w:r>
        <w:rPr>
          <w:spacing w:val="5"/>
        </w:rPr>
        <w:t> </w:t>
      </w:r>
      <w:r>
        <w:rPr>
          <w:w w:val="99"/>
        </w:rPr>
        <w:t>turístico</w:t>
      </w:r>
      <w:r>
        <w:rPr>
          <w:spacing w:val="-31"/>
          <w:w w:val="86"/>
        </w:rPr>
        <w:t>”</w:t>
      </w:r>
      <w:r>
        <w:rPr>
          <w:w w:val="85"/>
        </w:rPr>
        <w:t>.</w:t>
      </w:r>
      <w:r>
        <w:rPr>
          <w:spacing w:val="5"/>
        </w:rPr>
        <w:t> </w:t>
      </w:r>
      <w:r>
        <w:rPr>
          <w:i/>
          <w:w w:val="95"/>
        </w:rPr>
        <w:t>Ba</w:t>
      </w:r>
      <w:r>
        <w:rPr>
          <w:i/>
          <w:spacing w:val="-4"/>
          <w:w w:val="95"/>
        </w:rPr>
        <w:t>r</w:t>
      </w:r>
      <w:r>
        <w:rPr>
          <w:i/>
          <w:w w:val="87"/>
        </w:rPr>
        <w:t>ómet</w:t>
      </w:r>
      <w:r>
        <w:rPr>
          <w:i/>
          <w:spacing w:val="-4"/>
          <w:w w:val="87"/>
        </w:rPr>
        <w:t>r</w:t>
      </w:r>
      <w:r>
        <w:rPr>
          <w:i/>
          <w:w w:val="91"/>
        </w:rPr>
        <w:t>o</w:t>
      </w:r>
      <w:r>
        <w:rPr>
          <w:i/>
          <w:spacing w:val="5"/>
        </w:rPr>
        <w:t> </w:t>
      </w:r>
      <w:r>
        <w:rPr>
          <w:i/>
          <w:w w:val="101"/>
        </w:rPr>
        <w:t>OMT</w:t>
      </w:r>
      <w:r>
        <w:rPr>
          <w:w w:val="86"/>
        </w:rPr>
        <w:t>,</w:t>
      </w:r>
      <w:r>
        <w:rPr>
          <w:spacing w:val="5"/>
        </w:rPr>
        <w:t> </w:t>
      </w:r>
      <w:r>
        <w:rPr>
          <w:w w:val="119"/>
        </w:rPr>
        <w:t>7</w:t>
      </w:r>
      <w:r>
        <w:rPr>
          <w:spacing w:val="5"/>
        </w:rPr>
        <w:t> </w:t>
      </w:r>
      <w:r>
        <w:rPr>
          <w:w w:val="115"/>
        </w:rPr>
        <w:t>(1),</w:t>
      </w:r>
      <w:r>
        <w:rPr>
          <w:spacing w:val="5"/>
        </w:rPr>
        <w:t> </w:t>
      </w:r>
      <w:r>
        <w:rPr>
          <w:w w:val="118"/>
        </w:rPr>
        <w:t>1-</w:t>
      </w:r>
      <w:r>
        <w:rPr>
          <w:spacing w:val="-44"/>
          <w:w w:val="119"/>
        </w:rPr>
        <w:t>7</w:t>
      </w:r>
      <w:r>
        <w:rPr>
          <w:w w:val="85"/>
        </w:rPr>
        <w:t>. </w:t>
      </w:r>
      <w:r>
        <w:rPr>
          <w:spacing w:val="-6"/>
        </w:rPr>
        <w:t>Pérez</w:t>
      </w:r>
      <w:r>
        <w:rPr>
          <w:spacing w:val="-25"/>
        </w:rPr>
        <w:t> </w:t>
      </w:r>
      <w:r>
        <w:rPr>
          <w:spacing w:val="-3"/>
        </w:rPr>
        <w:t>Ramírez,</w:t>
      </w:r>
      <w:r>
        <w:rPr>
          <w:spacing w:val="-25"/>
        </w:rPr>
        <w:t> </w:t>
      </w:r>
      <w:r>
        <w:rPr/>
        <w:t>C.,</w:t>
      </w:r>
      <w:r>
        <w:rPr>
          <w:spacing w:val="-25"/>
        </w:rPr>
        <w:t> </w:t>
      </w:r>
      <w:r>
        <w:rPr/>
        <w:t>L.</w:t>
      </w:r>
      <w:r>
        <w:rPr>
          <w:spacing w:val="-25"/>
        </w:rPr>
        <w:t> </w:t>
      </w:r>
      <w:r>
        <w:rPr/>
        <w:t>Zizumbo</w:t>
      </w:r>
      <w:r>
        <w:rPr>
          <w:spacing w:val="-25"/>
        </w:rPr>
        <w:t> </w:t>
      </w:r>
      <w:r>
        <w:rPr>
          <w:spacing w:val="-4"/>
        </w:rPr>
        <w:t>Villarreal</w:t>
      </w:r>
      <w:r>
        <w:rPr>
          <w:spacing w:val="-25"/>
        </w:rPr>
        <w:t> </w:t>
      </w:r>
      <w:r>
        <w:rPr/>
        <w:t>y</w:t>
      </w:r>
      <w:r>
        <w:rPr>
          <w:spacing w:val="-25"/>
        </w:rPr>
        <w:t> </w:t>
      </w:r>
      <w:r>
        <w:rPr/>
        <w:t>N.</w:t>
      </w:r>
      <w:r>
        <w:rPr>
          <w:spacing w:val="-25"/>
        </w:rPr>
        <w:t> </w:t>
      </w:r>
      <w:r>
        <w:rPr>
          <w:spacing w:val="-4"/>
        </w:rPr>
        <w:t>Monterroso</w:t>
      </w:r>
      <w:r>
        <w:rPr>
          <w:spacing w:val="-25"/>
        </w:rPr>
        <w:t> </w:t>
      </w:r>
      <w:r>
        <w:rPr>
          <w:spacing w:val="-4"/>
        </w:rPr>
        <w:t>Salvatierra</w:t>
      </w:r>
      <w:r>
        <w:rPr>
          <w:w w:val="94"/>
        </w:rPr>
        <w:t> </w:t>
      </w:r>
      <w:r>
        <w:rPr>
          <w:spacing w:val="-5"/>
        </w:rPr>
        <w:t>(2009).</w:t>
      </w:r>
      <w:r>
        <w:rPr>
          <w:spacing w:val="-8"/>
        </w:rPr>
        <w:t> </w:t>
      </w:r>
      <w:r>
        <w:rPr>
          <w:spacing w:val="-5"/>
        </w:rPr>
        <w:t>“Turismo</w:t>
      </w:r>
      <w:r>
        <w:rPr>
          <w:spacing w:val="-8"/>
        </w:rPr>
        <w:t> </w:t>
      </w:r>
      <w:r>
        <w:rPr/>
        <w:t>e</w:t>
      </w:r>
      <w:r>
        <w:rPr>
          <w:spacing w:val="-8"/>
        </w:rPr>
        <w:t> </w:t>
      </w:r>
      <w:r>
        <w:rPr/>
        <w:t>identidad</w:t>
      </w:r>
      <w:r>
        <w:rPr>
          <w:spacing w:val="-8"/>
        </w:rPr>
        <w:t> </w:t>
      </w:r>
      <w:r>
        <w:rPr/>
        <w:t>de</w:t>
      </w:r>
      <w:r>
        <w:rPr>
          <w:spacing w:val="-8"/>
        </w:rPr>
        <w:t> </w:t>
      </w:r>
      <w:r>
        <w:rPr>
          <w:spacing w:val="-3"/>
        </w:rPr>
        <w:t>resistencia;</w:t>
      </w:r>
      <w:r>
        <w:rPr>
          <w:spacing w:val="-8"/>
        </w:rPr>
        <w:t> </w:t>
      </w:r>
      <w:r>
        <w:rPr/>
        <w:t>la</w:t>
      </w:r>
      <w:r>
        <w:rPr>
          <w:spacing w:val="-8"/>
        </w:rPr>
        <w:t> </w:t>
      </w:r>
      <w:r>
        <w:rPr/>
        <w:t>oposición</w:t>
      </w:r>
      <w:r>
        <w:rPr>
          <w:spacing w:val="-8"/>
        </w:rPr>
        <w:t> </w:t>
      </w:r>
      <w:r>
        <w:rPr/>
        <w:t>local</w:t>
      </w:r>
      <w:r>
        <w:rPr>
          <w:spacing w:val="-1"/>
          <w:w w:val="98"/>
        </w:rPr>
        <w:t> </w:t>
      </w:r>
      <w:r>
        <w:rPr>
          <w:w w:val="94"/>
        </w:rPr>
        <w:t>    </w:t>
      </w:r>
      <w:r>
        <w:rPr/>
        <w:t>a</w:t>
      </w:r>
      <w:r>
        <w:rPr>
          <w:spacing w:val="-19"/>
        </w:rPr>
        <w:t> </w:t>
      </w:r>
      <w:r>
        <w:rPr>
          <w:spacing w:val="-5"/>
        </w:rPr>
        <w:t>proyectos</w:t>
      </w:r>
      <w:r>
        <w:rPr>
          <w:spacing w:val="-19"/>
        </w:rPr>
        <w:t> </w:t>
      </w:r>
      <w:r>
        <w:rPr/>
        <w:t>turísticos</w:t>
      </w:r>
      <w:r>
        <w:rPr>
          <w:spacing w:val="-19"/>
        </w:rPr>
        <w:t> </w:t>
      </w:r>
      <w:r>
        <w:rPr/>
        <w:t>en</w:t>
      </w:r>
      <w:r>
        <w:rPr>
          <w:spacing w:val="-19"/>
        </w:rPr>
        <w:t> </w:t>
      </w:r>
      <w:r>
        <w:rPr/>
        <w:t>el</w:t>
      </w:r>
      <w:r>
        <w:rPr>
          <w:spacing w:val="-19"/>
        </w:rPr>
        <w:t> </w:t>
      </w:r>
      <w:r>
        <w:rPr>
          <w:spacing w:val="-5"/>
        </w:rPr>
        <w:t>Parque</w:t>
      </w:r>
      <w:r>
        <w:rPr>
          <w:spacing w:val="-19"/>
        </w:rPr>
        <w:t> </w:t>
      </w:r>
      <w:r>
        <w:rPr/>
        <w:t>Nacional</w:t>
      </w:r>
      <w:r>
        <w:rPr>
          <w:spacing w:val="-19"/>
        </w:rPr>
        <w:t> </w:t>
      </w:r>
      <w:r>
        <w:rPr>
          <w:spacing w:val="-4"/>
        </w:rPr>
        <w:t>Nevado</w:t>
      </w:r>
      <w:r>
        <w:rPr>
          <w:spacing w:val="-19"/>
        </w:rPr>
        <w:t> </w:t>
      </w:r>
      <w:r>
        <w:rPr/>
        <w:t>de</w:t>
      </w:r>
      <w:r>
        <w:rPr>
          <w:spacing w:val="-19"/>
        </w:rPr>
        <w:t> </w:t>
      </w:r>
      <w:r>
        <w:rPr>
          <w:spacing w:val="-6"/>
        </w:rPr>
        <w:t>Toluca,</w:t>
      </w:r>
    </w:p>
    <w:p>
      <w:pPr>
        <w:spacing w:line="257" w:lineRule="exact" w:before="0"/>
        <w:ind w:left="563" w:right="335" w:firstLine="0"/>
        <w:jc w:val="left"/>
        <w:rPr>
          <w:sz w:val="22"/>
        </w:rPr>
      </w:pPr>
      <w:r>
        <w:rPr>
          <w:sz w:val="22"/>
        </w:rPr>
        <w:t>México”. </w:t>
      </w:r>
      <w:r>
        <w:rPr>
          <w:i/>
          <w:sz w:val="22"/>
        </w:rPr>
        <w:t>Estudios y Perspectivas en Turismo</w:t>
      </w:r>
      <w:r>
        <w:rPr>
          <w:sz w:val="22"/>
        </w:rPr>
        <w:t>, 18 (2), 36-52.</w:t>
      </w:r>
    </w:p>
    <w:p>
      <w:pPr>
        <w:pStyle w:val="BodyText"/>
        <w:spacing w:line="232" w:lineRule="auto" w:before="2"/>
        <w:ind w:left="563" w:right="279" w:hanging="283"/>
        <w:jc w:val="both"/>
      </w:pPr>
      <w:r>
        <w:rPr>
          <w:rFonts w:ascii="Arial" w:hAnsi="Arial"/>
          <w:sz w:val="17"/>
        </w:rPr>
        <w:t>pnuma </w:t>
      </w:r>
      <w:r>
        <w:rPr>
          <w:spacing w:val="-4"/>
        </w:rPr>
        <w:t>(2000). </w:t>
      </w:r>
      <w:r>
        <w:rPr/>
        <w:t>“GEO-América </w:t>
      </w:r>
      <w:r>
        <w:rPr>
          <w:spacing w:val="-2"/>
        </w:rPr>
        <w:t>Latina </w:t>
      </w:r>
      <w:r>
        <w:rPr/>
        <w:t>y el Caribe: </w:t>
      </w:r>
      <w:r>
        <w:rPr>
          <w:spacing w:val="-4"/>
        </w:rPr>
        <w:t>Perspectivas </w:t>
      </w:r>
      <w:r>
        <w:rPr>
          <w:spacing w:val="-2"/>
        </w:rPr>
        <w:t>del </w:t>
      </w:r>
      <w:r>
        <w:rPr/>
        <w:t>medio</w:t>
      </w:r>
      <w:r>
        <w:rPr>
          <w:spacing w:val="-6"/>
        </w:rPr>
        <w:t> </w:t>
      </w:r>
      <w:r>
        <w:rPr>
          <w:spacing w:val="-4"/>
        </w:rPr>
        <w:t>ambiente”.</w:t>
      </w:r>
      <w:r>
        <w:rPr>
          <w:spacing w:val="-6"/>
        </w:rPr>
        <w:t> </w:t>
      </w:r>
      <w:r>
        <w:rPr/>
        <w:t>San</w:t>
      </w:r>
      <w:r>
        <w:rPr>
          <w:spacing w:val="-6"/>
        </w:rPr>
        <w:t> </w:t>
      </w:r>
      <w:r>
        <w:rPr/>
        <w:t>José,</w:t>
      </w:r>
      <w:r>
        <w:rPr>
          <w:spacing w:val="-6"/>
        </w:rPr>
        <w:t> </w:t>
      </w:r>
      <w:r>
        <w:rPr/>
        <w:t>Costa</w:t>
      </w:r>
      <w:r>
        <w:rPr>
          <w:spacing w:val="-6"/>
        </w:rPr>
        <w:t> </w:t>
      </w:r>
      <w:r>
        <w:rPr/>
        <w:t>Rica:</w:t>
      </w:r>
      <w:r>
        <w:rPr>
          <w:spacing w:val="-6"/>
        </w:rPr>
        <w:t> </w:t>
      </w:r>
      <w:r>
        <w:rPr/>
        <w:t>Observatorio</w:t>
      </w:r>
      <w:r>
        <w:rPr>
          <w:spacing w:val="-6"/>
        </w:rPr>
        <w:t> </w:t>
      </w:r>
      <w:r>
        <w:rPr/>
        <w:t>del</w:t>
      </w:r>
      <w:r>
        <w:rPr>
          <w:spacing w:val="-6"/>
        </w:rPr>
        <w:t> </w:t>
      </w:r>
      <w:r>
        <w:rPr/>
        <w:t>De- sarrollo/Universidad</w:t>
      </w:r>
      <w:r>
        <w:rPr>
          <w:spacing w:val="-25"/>
        </w:rPr>
        <w:t> </w:t>
      </w:r>
      <w:r>
        <w:rPr/>
        <w:t>de</w:t>
      </w:r>
      <w:r>
        <w:rPr>
          <w:spacing w:val="-25"/>
        </w:rPr>
        <w:t> </w:t>
      </w:r>
      <w:r>
        <w:rPr/>
        <w:t>Costa</w:t>
      </w:r>
      <w:r>
        <w:rPr>
          <w:spacing w:val="-25"/>
        </w:rPr>
        <w:t> </w:t>
      </w:r>
      <w:r>
        <w:rPr/>
        <w:t>Rica/Programa</w:t>
      </w:r>
      <w:r>
        <w:rPr>
          <w:spacing w:val="-25"/>
        </w:rPr>
        <w:t> </w:t>
      </w:r>
      <w:r>
        <w:rPr/>
        <w:t>de</w:t>
      </w:r>
      <w:r>
        <w:rPr>
          <w:spacing w:val="-25"/>
        </w:rPr>
        <w:t> </w:t>
      </w:r>
      <w:r>
        <w:rPr/>
        <w:t>las</w:t>
      </w:r>
      <w:r>
        <w:rPr>
          <w:spacing w:val="-25"/>
        </w:rPr>
        <w:t> </w:t>
      </w:r>
      <w:r>
        <w:rPr/>
        <w:t>Naciones Unidas</w:t>
      </w:r>
      <w:r>
        <w:rPr>
          <w:spacing w:val="-20"/>
        </w:rPr>
        <w:t> </w:t>
      </w:r>
      <w:r>
        <w:rPr>
          <w:spacing w:val="-3"/>
        </w:rPr>
        <w:t>para</w:t>
      </w:r>
      <w:r>
        <w:rPr>
          <w:spacing w:val="-20"/>
        </w:rPr>
        <w:t> </w:t>
      </w:r>
      <w:r>
        <w:rPr/>
        <w:t>el</w:t>
      </w:r>
      <w:r>
        <w:rPr>
          <w:spacing w:val="-20"/>
        </w:rPr>
        <w:t> </w:t>
      </w:r>
      <w:r>
        <w:rPr/>
        <w:t>Medio</w:t>
      </w:r>
      <w:r>
        <w:rPr>
          <w:spacing w:val="-20"/>
        </w:rPr>
        <w:t> </w:t>
      </w:r>
      <w:r>
        <w:rPr/>
        <w:t>Ambiente.</w:t>
      </w:r>
    </w:p>
    <w:p>
      <w:pPr>
        <w:spacing w:line="257" w:lineRule="exact" w:before="0"/>
        <w:ind w:left="280" w:right="-1" w:firstLine="0"/>
        <w:jc w:val="left"/>
        <w:rPr>
          <w:sz w:val="22"/>
        </w:rPr>
      </w:pPr>
      <w:r>
        <w:rPr>
          <w:rFonts w:ascii="Arial" w:hAnsi="Arial"/>
          <w:sz w:val="17"/>
        </w:rPr>
        <w:t>pnuma </w:t>
      </w:r>
      <w:r>
        <w:rPr>
          <w:sz w:val="22"/>
        </w:rPr>
        <w:t>(2006). </w:t>
      </w:r>
      <w:r>
        <w:rPr>
          <w:i/>
          <w:sz w:val="22"/>
        </w:rPr>
        <w:t>El cambio climático en América Latina y el Caribe</w:t>
      </w:r>
      <w:r>
        <w:rPr>
          <w:sz w:val="22"/>
        </w:rPr>
        <w:t>.</w:t>
      </w:r>
    </w:p>
    <w:p>
      <w:pPr>
        <w:spacing w:line="264" w:lineRule="exact" w:before="0"/>
        <w:ind w:left="563" w:right="1532" w:firstLine="0"/>
        <w:jc w:val="left"/>
        <w:rPr>
          <w:sz w:val="22"/>
        </w:rPr>
      </w:pPr>
      <w:r>
        <w:rPr>
          <w:sz w:val="22"/>
        </w:rPr>
        <w:t>México: </w:t>
      </w:r>
      <w:r>
        <w:rPr>
          <w:rFonts w:ascii="Arial" w:hAnsi="Arial"/>
          <w:sz w:val="17"/>
        </w:rPr>
        <w:t>pnuma</w:t>
      </w:r>
      <w:r>
        <w:rPr>
          <w:rFonts w:ascii="Arial" w:hAnsi="Arial"/>
          <w:sz w:val="22"/>
        </w:rPr>
        <w:t>/</w:t>
      </w:r>
      <w:r>
        <w:rPr>
          <w:sz w:val="22"/>
        </w:rPr>
        <w:t>Semarnat.</w:t>
      </w:r>
    </w:p>
    <w:p>
      <w:pPr>
        <w:spacing w:after="0" w:line="264" w:lineRule="exact"/>
        <w:jc w:val="left"/>
        <w:rPr>
          <w:sz w:val="22"/>
        </w:rPr>
        <w:sectPr>
          <w:pgSz w:w="8500" w:h="12750"/>
          <w:pgMar w:header="1130" w:footer="0" w:top="1700" w:bottom="280" w:left="1160" w:right="1160"/>
        </w:sectPr>
      </w:pPr>
    </w:p>
    <w:p>
      <w:pPr>
        <w:pStyle w:val="BodyText"/>
        <w:spacing w:before="6"/>
        <w:ind w:left="0"/>
        <w:rPr>
          <w:sz w:val="20"/>
        </w:rPr>
      </w:pPr>
    </w:p>
    <w:p>
      <w:pPr>
        <w:pStyle w:val="BodyText"/>
        <w:spacing w:line="194" w:lineRule="exact"/>
        <w:ind w:left="563" w:hanging="283"/>
        <w:jc w:val="both"/>
      </w:pPr>
      <w:r>
        <w:rPr/>
        <w:t>Rodríguez  Aramberri,  J.  (2008).  “Turismo  y  globalización: re-</w:t>
      </w:r>
    </w:p>
    <w:p>
      <w:pPr>
        <w:spacing w:line="232" w:lineRule="auto" w:before="2"/>
        <w:ind w:left="563" w:right="279" w:firstLine="0"/>
        <w:jc w:val="both"/>
        <w:rPr>
          <w:sz w:val="22"/>
        </w:rPr>
      </w:pPr>
      <w:r>
        <w:rPr>
          <w:sz w:val="22"/>
        </w:rPr>
        <w:t>flexiones</w:t>
      </w:r>
      <w:r>
        <w:rPr>
          <w:spacing w:val="-18"/>
          <w:sz w:val="22"/>
        </w:rPr>
        <w:t> </w:t>
      </w:r>
      <w:r>
        <w:rPr>
          <w:spacing w:val="-4"/>
          <w:sz w:val="22"/>
        </w:rPr>
        <w:t>críticas”.</w:t>
      </w:r>
      <w:r>
        <w:rPr>
          <w:spacing w:val="-18"/>
          <w:sz w:val="22"/>
        </w:rPr>
        <w:t> </w:t>
      </w:r>
      <w:r>
        <w:rPr>
          <w:i/>
          <w:sz w:val="22"/>
        </w:rPr>
        <w:t>II</w:t>
      </w:r>
      <w:r>
        <w:rPr>
          <w:i/>
          <w:spacing w:val="-18"/>
          <w:sz w:val="22"/>
        </w:rPr>
        <w:t> </w:t>
      </w:r>
      <w:r>
        <w:rPr>
          <w:i/>
          <w:sz w:val="22"/>
        </w:rPr>
        <w:t>Jornadas</w:t>
      </w:r>
      <w:r>
        <w:rPr>
          <w:i/>
          <w:spacing w:val="-18"/>
          <w:sz w:val="22"/>
        </w:rPr>
        <w:t> </w:t>
      </w:r>
      <w:r>
        <w:rPr>
          <w:i/>
          <w:sz w:val="22"/>
        </w:rPr>
        <w:t>sobre</w:t>
      </w:r>
      <w:r>
        <w:rPr>
          <w:i/>
          <w:spacing w:val="-18"/>
          <w:sz w:val="22"/>
        </w:rPr>
        <w:t> </w:t>
      </w:r>
      <w:r>
        <w:rPr>
          <w:i/>
          <w:spacing w:val="-4"/>
          <w:sz w:val="22"/>
        </w:rPr>
        <w:t>Turismo</w:t>
      </w:r>
      <w:r>
        <w:rPr>
          <w:i/>
          <w:spacing w:val="-18"/>
          <w:sz w:val="22"/>
        </w:rPr>
        <w:t> </w:t>
      </w:r>
      <w:r>
        <w:rPr>
          <w:i/>
          <w:sz w:val="22"/>
        </w:rPr>
        <w:t>y</w:t>
      </w:r>
      <w:r>
        <w:rPr>
          <w:i/>
          <w:spacing w:val="-18"/>
          <w:sz w:val="22"/>
        </w:rPr>
        <w:t> </w:t>
      </w:r>
      <w:r>
        <w:rPr>
          <w:i/>
          <w:sz w:val="22"/>
        </w:rPr>
        <w:t>Sociedad</w:t>
      </w:r>
      <w:r>
        <w:rPr>
          <w:i/>
          <w:spacing w:val="-18"/>
          <w:sz w:val="22"/>
        </w:rPr>
        <w:t> </w:t>
      </w:r>
      <w:r>
        <w:rPr>
          <w:spacing w:val="-6"/>
          <w:sz w:val="22"/>
        </w:rPr>
        <w:t>(1-15). </w:t>
      </w:r>
      <w:r>
        <w:rPr>
          <w:sz w:val="22"/>
        </w:rPr>
        <w:t>Córdoba:</w:t>
      </w:r>
      <w:r>
        <w:rPr>
          <w:spacing w:val="-30"/>
          <w:sz w:val="22"/>
        </w:rPr>
        <w:t> </w:t>
      </w:r>
      <w:r>
        <w:rPr>
          <w:sz w:val="22"/>
        </w:rPr>
        <w:t>Instituto</w:t>
      </w:r>
      <w:r>
        <w:rPr>
          <w:spacing w:val="-30"/>
          <w:sz w:val="22"/>
        </w:rPr>
        <w:t> </w:t>
      </w:r>
      <w:r>
        <w:rPr>
          <w:sz w:val="22"/>
        </w:rPr>
        <w:t>de</w:t>
      </w:r>
      <w:r>
        <w:rPr>
          <w:spacing w:val="-30"/>
          <w:sz w:val="22"/>
        </w:rPr>
        <w:t> </w:t>
      </w:r>
      <w:r>
        <w:rPr>
          <w:sz w:val="22"/>
        </w:rPr>
        <w:t>Estudios</w:t>
      </w:r>
      <w:r>
        <w:rPr>
          <w:spacing w:val="-30"/>
          <w:sz w:val="22"/>
        </w:rPr>
        <w:t> </w:t>
      </w:r>
      <w:r>
        <w:rPr>
          <w:sz w:val="22"/>
        </w:rPr>
        <w:t>Sociales</w:t>
      </w:r>
      <w:r>
        <w:rPr>
          <w:spacing w:val="-30"/>
          <w:sz w:val="22"/>
        </w:rPr>
        <w:t> </w:t>
      </w:r>
      <w:r>
        <w:rPr>
          <w:sz w:val="22"/>
        </w:rPr>
        <w:t>Avanzados/Ministerio de Educación y</w:t>
      </w:r>
      <w:r>
        <w:rPr>
          <w:spacing w:val="3"/>
          <w:sz w:val="22"/>
        </w:rPr>
        <w:t> </w:t>
      </w:r>
      <w:r>
        <w:rPr>
          <w:sz w:val="22"/>
        </w:rPr>
        <w:t>Ciencia.</w:t>
      </w:r>
    </w:p>
    <w:p>
      <w:pPr>
        <w:spacing w:line="232" w:lineRule="auto" w:before="0"/>
        <w:ind w:left="563" w:right="276" w:hanging="283"/>
        <w:jc w:val="both"/>
        <w:rPr>
          <w:sz w:val="22"/>
        </w:rPr>
      </w:pPr>
      <w:r>
        <w:rPr>
          <w:spacing w:val="-3"/>
          <w:sz w:val="22"/>
        </w:rPr>
        <w:t>Rodríguez, </w:t>
      </w:r>
      <w:r>
        <w:rPr>
          <w:spacing w:val="-12"/>
          <w:sz w:val="22"/>
        </w:rPr>
        <w:t>V. </w:t>
      </w:r>
      <w:r>
        <w:rPr>
          <w:sz w:val="22"/>
        </w:rPr>
        <w:t>y </w:t>
      </w:r>
      <w:r>
        <w:rPr>
          <w:spacing w:val="-13"/>
          <w:sz w:val="22"/>
        </w:rPr>
        <w:t>T. </w:t>
      </w:r>
      <w:r>
        <w:rPr>
          <w:spacing w:val="-6"/>
          <w:sz w:val="22"/>
        </w:rPr>
        <w:t>Warnes (2002). </w:t>
      </w:r>
      <w:r>
        <w:rPr>
          <w:sz w:val="22"/>
        </w:rPr>
        <w:t>“Los </w:t>
      </w:r>
      <w:r>
        <w:rPr>
          <w:spacing w:val="-4"/>
          <w:sz w:val="22"/>
        </w:rPr>
        <w:t>residentes </w:t>
      </w:r>
      <w:r>
        <w:rPr>
          <w:spacing w:val="-3"/>
          <w:sz w:val="22"/>
        </w:rPr>
        <w:t>europeos </w:t>
      </w:r>
      <w:r>
        <w:rPr>
          <w:spacing w:val="-5"/>
          <w:sz w:val="22"/>
        </w:rPr>
        <w:t>mayo- </w:t>
      </w:r>
      <w:r>
        <w:rPr>
          <w:spacing w:val="-3"/>
          <w:sz w:val="22"/>
        </w:rPr>
        <w:t>res</w:t>
      </w:r>
      <w:r>
        <w:rPr>
          <w:spacing w:val="-29"/>
          <w:sz w:val="22"/>
        </w:rPr>
        <w:t> </w:t>
      </w:r>
      <w:r>
        <w:rPr>
          <w:sz w:val="22"/>
        </w:rPr>
        <w:t>en</w:t>
      </w:r>
      <w:r>
        <w:rPr>
          <w:spacing w:val="-29"/>
          <w:sz w:val="22"/>
        </w:rPr>
        <w:t> </w:t>
      </w:r>
      <w:r>
        <w:rPr>
          <w:sz w:val="22"/>
        </w:rPr>
        <w:t>España:</w:t>
      </w:r>
      <w:r>
        <w:rPr>
          <w:spacing w:val="-29"/>
          <w:sz w:val="22"/>
        </w:rPr>
        <w:t> </w:t>
      </w:r>
      <w:r>
        <w:rPr>
          <w:sz w:val="22"/>
        </w:rPr>
        <w:t>repercusiones</w:t>
      </w:r>
      <w:r>
        <w:rPr>
          <w:spacing w:val="-29"/>
          <w:sz w:val="22"/>
        </w:rPr>
        <w:t> </w:t>
      </w:r>
      <w:r>
        <w:rPr>
          <w:sz w:val="22"/>
        </w:rPr>
        <w:t>socioeconómicas</w:t>
      </w:r>
      <w:r>
        <w:rPr>
          <w:spacing w:val="-29"/>
          <w:sz w:val="22"/>
        </w:rPr>
        <w:t> </w:t>
      </w:r>
      <w:r>
        <w:rPr>
          <w:sz w:val="22"/>
        </w:rPr>
        <w:t>y</w:t>
      </w:r>
      <w:r>
        <w:rPr>
          <w:spacing w:val="-29"/>
          <w:sz w:val="22"/>
        </w:rPr>
        <w:t> </w:t>
      </w:r>
      <w:r>
        <w:rPr>
          <w:spacing w:val="-4"/>
          <w:sz w:val="22"/>
        </w:rPr>
        <w:t>territoriales”. </w:t>
      </w:r>
      <w:r>
        <w:rPr>
          <w:i/>
          <w:sz w:val="22"/>
        </w:rPr>
        <w:t>El campo de las ciencias y las artes </w:t>
      </w:r>
      <w:r>
        <w:rPr>
          <w:spacing w:val="-10"/>
          <w:sz w:val="22"/>
        </w:rPr>
        <w:t>(139), </w:t>
      </w:r>
      <w:r>
        <w:rPr>
          <w:spacing w:val="3"/>
          <w:sz w:val="22"/>
        </w:rPr>
        <w:t> </w:t>
      </w:r>
      <w:r>
        <w:rPr>
          <w:spacing w:val="-15"/>
          <w:sz w:val="22"/>
        </w:rPr>
        <w:t>123-148.</w:t>
      </w:r>
    </w:p>
    <w:p>
      <w:pPr>
        <w:spacing w:line="232" w:lineRule="auto" w:before="0"/>
        <w:ind w:left="563" w:right="278" w:hanging="284"/>
        <w:jc w:val="both"/>
        <w:rPr>
          <w:sz w:val="22"/>
        </w:rPr>
      </w:pPr>
      <w:r>
        <w:rPr>
          <w:spacing w:val="-4"/>
          <w:sz w:val="22"/>
        </w:rPr>
        <w:t>Sauer,</w:t>
      </w:r>
      <w:r>
        <w:rPr>
          <w:spacing w:val="-9"/>
          <w:sz w:val="22"/>
        </w:rPr>
        <w:t> </w:t>
      </w:r>
      <w:r>
        <w:rPr>
          <w:sz w:val="22"/>
        </w:rPr>
        <w:t>C.</w:t>
      </w:r>
      <w:r>
        <w:rPr>
          <w:spacing w:val="-9"/>
          <w:sz w:val="22"/>
        </w:rPr>
        <w:t> </w:t>
      </w:r>
      <w:r>
        <w:rPr>
          <w:spacing w:val="-10"/>
          <w:sz w:val="22"/>
        </w:rPr>
        <w:t>(1925).</w:t>
      </w:r>
      <w:r>
        <w:rPr>
          <w:spacing w:val="-9"/>
          <w:sz w:val="22"/>
        </w:rPr>
        <w:t> </w:t>
      </w:r>
      <w:r>
        <w:rPr>
          <w:sz w:val="22"/>
        </w:rPr>
        <w:t>“The</w:t>
      </w:r>
      <w:r>
        <w:rPr>
          <w:spacing w:val="-9"/>
          <w:sz w:val="22"/>
        </w:rPr>
        <w:t> </w:t>
      </w:r>
      <w:r>
        <w:rPr>
          <w:sz w:val="22"/>
        </w:rPr>
        <w:t>Morphology</w:t>
      </w:r>
      <w:r>
        <w:rPr>
          <w:spacing w:val="-9"/>
          <w:sz w:val="22"/>
        </w:rPr>
        <w:t> </w:t>
      </w:r>
      <w:r>
        <w:rPr>
          <w:sz w:val="22"/>
        </w:rPr>
        <w:t>of</w:t>
      </w:r>
      <w:r>
        <w:rPr>
          <w:spacing w:val="-9"/>
          <w:sz w:val="22"/>
        </w:rPr>
        <w:t> </w:t>
      </w:r>
      <w:r>
        <w:rPr>
          <w:spacing w:val="-3"/>
          <w:sz w:val="22"/>
        </w:rPr>
        <w:t>Landscape”.</w:t>
      </w:r>
      <w:r>
        <w:rPr>
          <w:spacing w:val="-9"/>
          <w:sz w:val="22"/>
        </w:rPr>
        <w:t> </w:t>
      </w:r>
      <w:r>
        <w:rPr>
          <w:i/>
          <w:sz w:val="22"/>
        </w:rPr>
        <w:t>Publications</w:t>
      </w:r>
      <w:r>
        <w:rPr>
          <w:i/>
          <w:spacing w:val="-9"/>
          <w:sz w:val="22"/>
        </w:rPr>
        <w:t> </w:t>
      </w:r>
      <w:r>
        <w:rPr>
          <w:i/>
          <w:sz w:val="22"/>
        </w:rPr>
        <w:t>in </w:t>
      </w:r>
      <w:r>
        <w:rPr>
          <w:i/>
          <w:w w:val="105"/>
          <w:sz w:val="22"/>
        </w:rPr>
        <w:t>Geography</w:t>
      </w:r>
      <w:r>
        <w:rPr>
          <w:w w:val="105"/>
          <w:sz w:val="22"/>
        </w:rPr>
        <w:t>, </w:t>
      </w:r>
      <w:r>
        <w:rPr>
          <w:rFonts w:ascii="Arial" w:hAnsi="Arial"/>
          <w:w w:val="105"/>
          <w:sz w:val="17"/>
        </w:rPr>
        <w:t>iii </w:t>
      </w:r>
      <w:r>
        <w:rPr>
          <w:w w:val="105"/>
          <w:sz w:val="22"/>
        </w:rPr>
        <w:t>(2),</w:t>
      </w:r>
      <w:r>
        <w:rPr>
          <w:spacing w:val="-25"/>
          <w:w w:val="105"/>
          <w:sz w:val="22"/>
        </w:rPr>
        <w:t> </w:t>
      </w:r>
      <w:r>
        <w:rPr>
          <w:spacing w:val="-9"/>
          <w:w w:val="105"/>
          <w:sz w:val="22"/>
        </w:rPr>
        <w:t>19-54.</w:t>
      </w:r>
    </w:p>
    <w:p>
      <w:pPr>
        <w:spacing w:line="232" w:lineRule="auto" w:before="0"/>
        <w:ind w:left="563" w:right="278" w:hanging="283"/>
        <w:jc w:val="both"/>
        <w:rPr>
          <w:sz w:val="22"/>
        </w:rPr>
      </w:pPr>
      <w:r>
        <w:rPr>
          <w:sz w:val="22"/>
        </w:rPr>
        <w:t>Saxe-Fernández,</w:t>
      </w:r>
      <w:r>
        <w:rPr>
          <w:spacing w:val="-8"/>
          <w:sz w:val="22"/>
        </w:rPr>
        <w:t> </w:t>
      </w:r>
      <w:r>
        <w:rPr>
          <w:sz w:val="22"/>
        </w:rPr>
        <w:t>J.</w:t>
      </w:r>
      <w:r>
        <w:rPr>
          <w:spacing w:val="-8"/>
          <w:sz w:val="22"/>
        </w:rPr>
        <w:t> </w:t>
      </w:r>
      <w:r>
        <w:rPr>
          <w:spacing w:val="-4"/>
          <w:sz w:val="22"/>
        </w:rPr>
        <w:t>(2006).</w:t>
      </w:r>
      <w:r>
        <w:rPr>
          <w:spacing w:val="-8"/>
          <w:sz w:val="22"/>
        </w:rPr>
        <w:t> </w:t>
      </w:r>
      <w:r>
        <w:rPr>
          <w:sz w:val="22"/>
        </w:rPr>
        <w:t>“Libre</w:t>
      </w:r>
      <w:r>
        <w:rPr>
          <w:spacing w:val="-8"/>
          <w:sz w:val="22"/>
        </w:rPr>
        <w:t> </w:t>
      </w:r>
      <w:r>
        <w:rPr>
          <w:sz w:val="22"/>
        </w:rPr>
        <w:t>mercado,</w:t>
      </w:r>
      <w:r>
        <w:rPr>
          <w:spacing w:val="-8"/>
          <w:sz w:val="22"/>
        </w:rPr>
        <w:t> </w:t>
      </w:r>
      <w:r>
        <w:rPr>
          <w:sz w:val="22"/>
        </w:rPr>
        <w:t>seguridad</w:t>
      </w:r>
      <w:r>
        <w:rPr>
          <w:spacing w:val="-8"/>
          <w:sz w:val="22"/>
        </w:rPr>
        <w:t> </w:t>
      </w:r>
      <w:r>
        <w:rPr>
          <w:sz w:val="22"/>
        </w:rPr>
        <w:t>y</w:t>
      </w:r>
      <w:r>
        <w:rPr>
          <w:spacing w:val="-8"/>
          <w:sz w:val="22"/>
        </w:rPr>
        <w:t> </w:t>
      </w:r>
      <w:r>
        <w:rPr>
          <w:sz w:val="22"/>
        </w:rPr>
        <w:t>el</w:t>
      </w:r>
      <w:r>
        <w:rPr>
          <w:spacing w:val="-8"/>
          <w:sz w:val="22"/>
        </w:rPr>
        <w:t> </w:t>
      </w:r>
      <w:r>
        <w:rPr>
          <w:spacing w:val="-3"/>
          <w:sz w:val="22"/>
        </w:rPr>
        <w:t>nuevo anexionismo”. </w:t>
      </w:r>
      <w:r>
        <w:rPr>
          <w:i/>
          <w:sz w:val="22"/>
        </w:rPr>
        <w:t>Observatorio Social de América Latina</w:t>
      </w:r>
      <w:r>
        <w:rPr>
          <w:sz w:val="22"/>
        </w:rPr>
        <w:t>, </w:t>
      </w:r>
      <w:r>
        <w:rPr>
          <w:rFonts w:ascii="Arial" w:hAnsi="Arial"/>
          <w:sz w:val="17"/>
        </w:rPr>
        <w:t>vi </w:t>
      </w:r>
      <w:r>
        <w:rPr>
          <w:spacing w:val="-9"/>
          <w:sz w:val="22"/>
        </w:rPr>
        <w:t>(18), </w:t>
      </w:r>
      <w:r>
        <w:rPr>
          <w:spacing w:val="-8"/>
          <w:sz w:val="22"/>
        </w:rPr>
        <w:t>297-303.</w:t>
      </w:r>
    </w:p>
    <w:p>
      <w:pPr>
        <w:spacing w:line="232" w:lineRule="auto" w:before="0"/>
        <w:ind w:left="563" w:right="279" w:hanging="283"/>
        <w:jc w:val="both"/>
        <w:rPr>
          <w:sz w:val="22"/>
        </w:rPr>
      </w:pPr>
      <w:r>
        <w:rPr>
          <w:sz w:val="22"/>
        </w:rPr>
        <w:t>Sectur </w:t>
      </w:r>
      <w:r>
        <w:rPr>
          <w:spacing w:val="-4"/>
          <w:sz w:val="22"/>
        </w:rPr>
        <w:t>(2009). </w:t>
      </w:r>
      <w:r>
        <w:rPr>
          <w:i/>
          <w:spacing w:val="-5"/>
          <w:sz w:val="22"/>
        </w:rPr>
        <w:t>Tercer </w:t>
      </w:r>
      <w:r>
        <w:rPr>
          <w:i/>
          <w:sz w:val="22"/>
        </w:rPr>
        <w:t>informe de labores</w:t>
      </w:r>
      <w:r>
        <w:rPr>
          <w:sz w:val="22"/>
        </w:rPr>
        <w:t>. México: Secretaría de </w:t>
      </w:r>
      <w:r>
        <w:rPr>
          <w:spacing w:val="-4"/>
          <w:sz w:val="22"/>
        </w:rPr>
        <w:t>Turismo.</w:t>
      </w:r>
    </w:p>
    <w:p>
      <w:pPr>
        <w:spacing w:line="232" w:lineRule="auto" w:before="0"/>
        <w:ind w:left="563" w:right="278" w:hanging="283"/>
        <w:jc w:val="both"/>
        <w:rPr>
          <w:sz w:val="22"/>
        </w:rPr>
      </w:pPr>
      <w:r>
        <w:rPr>
          <w:sz w:val="22"/>
        </w:rPr>
        <w:t>Sectur (2009a). </w:t>
      </w:r>
      <w:r>
        <w:rPr>
          <w:i/>
          <w:sz w:val="22"/>
        </w:rPr>
        <w:t>El turismo en México 2008</w:t>
      </w:r>
      <w:r>
        <w:rPr>
          <w:sz w:val="22"/>
        </w:rPr>
        <w:t>. México: Secretaría de Turismo.</w:t>
      </w:r>
    </w:p>
    <w:p>
      <w:pPr>
        <w:spacing w:line="232" w:lineRule="auto" w:before="0"/>
        <w:ind w:left="563" w:right="278" w:hanging="284"/>
        <w:jc w:val="both"/>
        <w:rPr>
          <w:sz w:val="22"/>
        </w:rPr>
      </w:pPr>
      <w:r>
        <w:rPr>
          <w:rFonts w:ascii="Arial"/>
          <w:sz w:val="17"/>
        </w:rPr>
        <w:t>ser</w:t>
      </w:r>
      <w:r>
        <w:rPr>
          <w:rFonts w:ascii="Arial"/>
          <w:spacing w:val="-22"/>
          <w:sz w:val="17"/>
        </w:rPr>
        <w:t> </w:t>
      </w:r>
      <w:r>
        <w:rPr>
          <w:spacing w:val="-3"/>
          <w:sz w:val="22"/>
        </w:rPr>
        <w:t>(2004).</w:t>
      </w:r>
      <w:r>
        <w:rPr>
          <w:spacing w:val="-24"/>
          <w:sz w:val="22"/>
        </w:rPr>
        <w:t> </w:t>
      </w:r>
      <w:r>
        <w:rPr>
          <w:i/>
          <w:sz w:val="22"/>
        </w:rPr>
        <w:t>The</w:t>
      </w:r>
      <w:r>
        <w:rPr>
          <w:i/>
          <w:spacing w:val="-24"/>
          <w:sz w:val="22"/>
        </w:rPr>
        <w:t> </w:t>
      </w:r>
      <w:r>
        <w:rPr>
          <w:rFonts w:ascii="Verdana"/>
          <w:sz w:val="17"/>
        </w:rPr>
        <w:t>ser</w:t>
      </w:r>
      <w:r>
        <w:rPr>
          <w:rFonts w:ascii="Verdana"/>
          <w:spacing w:val="-34"/>
          <w:sz w:val="17"/>
        </w:rPr>
        <w:t> </w:t>
      </w:r>
      <w:r>
        <w:rPr>
          <w:i/>
          <w:sz w:val="22"/>
        </w:rPr>
        <w:t>International</w:t>
      </w:r>
      <w:r>
        <w:rPr>
          <w:i/>
          <w:spacing w:val="-24"/>
          <w:sz w:val="22"/>
        </w:rPr>
        <w:t> </w:t>
      </w:r>
      <w:r>
        <w:rPr>
          <w:i/>
          <w:sz w:val="22"/>
        </w:rPr>
        <w:t>Primer</w:t>
      </w:r>
      <w:r>
        <w:rPr>
          <w:i/>
          <w:spacing w:val="-24"/>
          <w:sz w:val="22"/>
        </w:rPr>
        <w:t> </w:t>
      </w:r>
      <w:r>
        <w:rPr>
          <w:i/>
          <w:sz w:val="22"/>
        </w:rPr>
        <w:t>on</w:t>
      </w:r>
      <w:r>
        <w:rPr>
          <w:i/>
          <w:spacing w:val="-24"/>
          <w:sz w:val="22"/>
        </w:rPr>
        <w:t> </w:t>
      </w:r>
      <w:r>
        <w:rPr>
          <w:i/>
          <w:sz w:val="22"/>
        </w:rPr>
        <w:t>Ecological</w:t>
      </w:r>
      <w:r>
        <w:rPr>
          <w:i/>
          <w:spacing w:val="-24"/>
          <w:sz w:val="22"/>
        </w:rPr>
        <w:t> </w:t>
      </w:r>
      <w:r>
        <w:rPr>
          <w:i/>
          <w:sz w:val="22"/>
        </w:rPr>
        <w:t>Restoration</w:t>
      </w:r>
      <w:r>
        <w:rPr>
          <w:sz w:val="22"/>
        </w:rPr>
        <w:t>. </w:t>
      </w:r>
      <w:r>
        <w:rPr>
          <w:spacing w:val="-4"/>
          <w:sz w:val="22"/>
        </w:rPr>
        <w:t>Tucson, </w:t>
      </w:r>
      <w:r>
        <w:rPr>
          <w:sz w:val="22"/>
        </w:rPr>
        <w:t>EU: Society for Ecological </w:t>
      </w:r>
      <w:r>
        <w:rPr>
          <w:spacing w:val="-3"/>
          <w:sz w:val="22"/>
        </w:rPr>
        <w:t>Restoration </w:t>
      </w:r>
      <w:r>
        <w:rPr>
          <w:sz w:val="22"/>
        </w:rPr>
        <w:t>International Science/Policy </w:t>
      </w:r>
      <w:r>
        <w:rPr>
          <w:spacing w:val="-3"/>
          <w:sz w:val="22"/>
        </w:rPr>
        <w:t>Working</w:t>
      </w:r>
      <w:r>
        <w:rPr>
          <w:spacing w:val="-15"/>
          <w:sz w:val="22"/>
        </w:rPr>
        <w:t> </w:t>
      </w:r>
      <w:r>
        <w:rPr>
          <w:sz w:val="22"/>
        </w:rPr>
        <w:t>Group.</w:t>
      </w:r>
    </w:p>
    <w:p>
      <w:pPr>
        <w:spacing w:line="232" w:lineRule="auto" w:before="0"/>
        <w:ind w:left="563" w:right="277" w:hanging="284"/>
        <w:jc w:val="both"/>
        <w:rPr>
          <w:sz w:val="22"/>
        </w:rPr>
      </w:pPr>
      <w:r>
        <w:rPr>
          <w:spacing w:val="-3"/>
          <w:sz w:val="22"/>
        </w:rPr>
        <w:t>Stonich,</w:t>
      </w:r>
      <w:r>
        <w:rPr>
          <w:spacing w:val="-18"/>
          <w:sz w:val="22"/>
        </w:rPr>
        <w:t> </w:t>
      </w:r>
      <w:r>
        <w:rPr>
          <w:sz w:val="22"/>
        </w:rPr>
        <w:t>S.</w:t>
      </w:r>
      <w:r>
        <w:rPr>
          <w:spacing w:val="-18"/>
          <w:sz w:val="22"/>
        </w:rPr>
        <w:t> </w:t>
      </w:r>
      <w:r>
        <w:rPr>
          <w:spacing w:val="-10"/>
          <w:sz w:val="22"/>
        </w:rPr>
        <w:t>(1998).</w:t>
      </w:r>
      <w:r>
        <w:rPr>
          <w:spacing w:val="-18"/>
          <w:sz w:val="22"/>
        </w:rPr>
        <w:t> </w:t>
      </w:r>
      <w:r>
        <w:rPr>
          <w:spacing w:val="-4"/>
          <w:sz w:val="22"/>
        </w:rPr>
        <w:t>“Political</w:t>
      </w:r>
      <w:r>
        <w:rPr>
          <w:spacing w:val="-18"/>
          <w:sz w:val="22"/>
        </w:rPr>
        <w:t> </w:t>
      </w:r>
      <w:r>
        <w:rPr>
          <w:sz w:val="22"/>
        </w:rPr>
        <w:t>Ecology</w:t>
      </w:r>
      <w:r>
        <w:rPr>
          <w:spacing w:val="-18"/>
          <w:sz w:val="22"/>
        </w:rPr>
        <w:t> </w:t>
      </w:r>
      <w:r>
        <w:rPr>
          <w:sz w:val="22"/>
        </w:rPr>
        <w:t>of</w:t>
      </w:r>
      <w:r>
        <w:rPr>
          <w:spacing w:val="-18"/>
          <w:sz w:val="22"/>
        </w:rPr>
        <w:t> </w:t>
      </w:r>
      <w:r>
        <w:rPr>
          <w:spacing w:val="-9"/>
          <w:sz w:val="22"/>
        </w:rPr>
        <w:t>Tourism”.</w:t>
      </w:r>
      <w:r>
        <w:rPr>
          <w:spacing w:val="-19"/>
          <w:sz w:val="22"/>
        </w:rPr>
        <w:t> </w:t>
      </w:r>
      <w:r>
        <w:rPr>
          <w:i/>
          <w:sz w:val="22"/>
        </w:rPr>
        <w:t>Annals</w:t>
      </w:r>
      <w:r>
        <w:rPr>
          <w:i/>
          <w:spacing w:val="-18"/>
          <w:sz w:val="22"/>
        </w:rPr>
        <w:t> </w:t>
      </w:r>
      <w:r>
        <w:rPr>
          <w:i/>
          <w:sz w:val="22"/>
        </w:rPr>
        <w:t>of</w:t>
      </w:r>
      <w:r>
        <w:rPr>
          <w:i/>
          <w:spacing w:val="-18"/>
          <w:sz w:val="22"/>
        </w:rPr>
        <w:t> </w:t>
      </w:r>
      <w:r>
        <w:rPr>
          <w:i/>
          <w:spacing w:val="-6"/>
          <w:sz w:val="22"/>
        </w:rPr>
        <w:t>Tourism </w:t>
      </w:r>
      <w:r>
        <w:rPr>
          <w:i/>
          <w:w w:val="105"/>
          <w:sz w:val="22"/>
        </w:rPr>
        <w:t>Research</w:t>
      </w:r>
      <w:r>
        <w:rPr>
          <w:w w:val="105"/>
          <w:sz w:val="22"/>
        </w:rPr>
        <w:t>, </w:t>
      </w:r>
      <w:r>
        <w:rPr>
          <w:spacing w:val="-9"/>
          <w:w w:val="105"/>
          <w:sz w:val="22"/>
        </w:rPr>
        <w:t>25 </w:t>
      </w:r>
      <w:r>
        <w:rPr>
          <w:w w:val="105"/>
          <w:sz w:val="22"/>
        </w:rPr>
        <w:t>(1),</w:t>
      </w:r>
      <w:r>
        <w:rPr>
          <w:spacing w:val="10"/>
          <w:w w:val="105"/>
          <w:sz w:val="22"/>
        </w:rPr>
        <w:t> </w:t>
      </w:r>
      <w:r>
        <w:rPr>
          <w:spacing w:val="-6"/>
          <w:w w:val="105"/>
          <w:sz w:val="22"/>
        </w:rPr>
        <w:t>25-54.</w:t>
      </w:r>
    </w:p>
    <w:p>
      <w:pPr>
        <w:spacing w:line="232" w:lineRule="auto" w:before="0"/>
        <w:ind w:left="115" w:right="277" w:firstLine="0"/>
        <w:jc w:val="right"/>
        <w:rPr>
          <w:sz w:val="22"/>
        </w:rPr>
      </w:pPr>
      <w:r>
        <w:rPr>
          <w:spacing w:val="-9"/>
          <w:sz w:val="22"/>
        </w:rPr>
        <w:t>Torres </w:t>
      </w:r>
      <w:r>
        <w:rPr>
          <w:spacing w:val="-6"/>
          <w:sz w:val="22"/>
        </w:rPr>
        <w:t>Bernier, </w:t>
      </w:r>
      <w:r>
        <w:rPr>
          <w:sz w:val="22"/>
        </w:rPr>
        <w:t>E. </w:t>
      </w:r>
      <w:r>
        <w:rPr>
          <w:spacing w:val="-7"/>
          <w:sz w:val="22"/>
        </w:rPr>
        <w:t>(2003). </w:t>
      </w:r>
      <w:r>
        <w:rPr>
          <w:sz w:val="22"/>
        </w:rPr>
        <w:t>“El </w:t>
      </w:r>
      <w:r>
        <w:rPr>
          <w:spacing w:val="-3"/>
          <w:sz w:val="22"/>
        </w:rPr>
        <w:t>turismo </w:t>
      </w:r>
      <w:r>
        <w:rPr>
          <w:spacing w:val="-4"/>
          <w:sz w:val="22"/>
        </w:rPr>
        <w:t>residenciado </w:t>
      </w:r>
      <w:r>
        <w:rPr>
          <w:sz w:val="22"/>
        </w:rPr>
        <w:t>y sus </w:t>
      </w:r>
      <w:r>
        <w:rPr>
          <w:spacing w:val="-4"/>
          <w:sz w:val="22"/>
        </w:rPr>
        <w:t>efectos </w:t>
      </w:r>
      <w:r>
        <w:rPr>
          <w:spacing w:val="-3"/>
          <w:sz w:val="22"/>
        </w:rPr>
        <w:t>en</w:t>
      </w:r>
      <w:r>
        <w:rPr>
          <w:spacing w:val="-3"/>
          <w:w w:val="95"/>
          <w:sz w:val="22"/>
        </w:rPr>
        <w:t> </w:t>
      </w:r>
      <w:r>
        <w:rPr>
          <w:sz w:val="22"/>
        </w:rPr>
        <w:t>los destinos </w:t>
      </w:r>
      <w:r>
        <w:rPr>
          <w:spacing w:val="-3"/>
          <w:sz w:val="22"/>
        </w:rPr>
        <w:t>turísticos”. </w:t>
      </w:r>
      <w:r>
        <w:rPr>
          <w:i/>
          <w:sz w:val="22"/>
        </w:rPr>
        <w:t>Estudios </w:t>
      </w:r>
      <w:r>
        <w:rPr>
          <w:i/>
          <w:spacing w:val="-3"/>
          <w:sz w:val="22"/>
        </w:rPr>
        <w:t>Turísticos </w:t>
      </w:r>
      <w:r>
        <w:rPr>
          <w:spacing w:val="-12"/>
          <w:sz w:val="22"/>
        </w:rPr>
        <w:t>(155-156), </w:t>
      </w:r>
      <w:r>
        <w:rPr>
          <w:spacing w:val="-7"/>
          <w:sz w:val="22"/>
        </w:rPr>
        <w:t>45-70.</w:t>
      </w:r>
      <w:r>
        <w:rPr>
          <w:w w:val="108"/>
          <w:sz w:val="22"/>
        </w:rPr>
        <w:t> </w:t>
      </w:r>
      <w:r>
        <w:rPr>
          <w:spacing w:val="-5"/>
          <w:sz w:val="22"/>
        </w:rPr>
        <w:t>Touraine, </w:t>
      </w:r>
      <w:r>
        <w:rPr>
          <w:sz w:val="22"/>
        </w:rPr>
        <w:t>A. </w:t>
      </w:r>
      <w:r>
        <w:rPr>
          <w:spacing w:val="-6"/>
          <w:sz w:val="22"/>
        </w:rPr>
        <w:t>(2001). </w:t>
      </w:r>
      <w:r>
        <w:rPr>
          <w:sz w:val="22"/>
        </w:rPr>
        <w:t>“El fin de la ola </w:t>
      </w:r>
      <w:r>
        <w:rPr>
          <w:spacing w:val="-4"/>
          <w:sz w:val="22"/>
        </w:rPr>
        <w:t>neoliberal”. </w:t>
      </w:r>
      <w:r>
        <w:rPr>
          <w:sz w:val="22"/>
        </w:rPr>
        <w:t>En R. Castel, A.</w:t>
      </w:r>
      <w:r>
        <w:rPr>
          <w:w w:val="95"/>
          <w:sz w:val="22"/>
        </w:rPr>
        <w:t> </w:t>
      </w:r>
      <w:r>
        <w:rPr>
          <w:spacing w:val="-6"/>
          <w:sz w:val="22"/>
        </w:rPr>
        <w:t>Touraine, </w:t>
      </w:r>
      <w:r>
        <w:rPr>
          <w:sz w:val="22"/>
        </w:rPr>
        <w:t>M. Bunge, O. Ianni y A. Giddens, </w:t>
      </w:r>
      <w:r>
        <w:rPr>
          <w:i/>
          <w:sz w:val="22"/>
        </w:rPr>
        <w:t>Desigualdad y globa-</w:t>
      </w:r>
      <w:r>
        <w:rPr>
          <w:i/>
          <w:w w:val="115"/>
          <w:sz w:val="22"/>
        </w:rPr>
        <w:t> </w:t>
      </w:r>
      <w:r>
        <w:rPr>
          <w:i/>
          <w:sz w:val="22"/>
        </w:rPr>
        <w:t>lización: cinco conferencias </w:t>
      </w:r>
      <w:r>
        <w:rPr>
          <w:spacing w:val="-5"/>
          <w:sz w:val="22"/>
        </w:rPr>
        <w:t>(29-42). </w:t>
      </w:r>
      <w:r>
        <w:rPr>
          <w:sz w:val="22"/>
        </w:rPr>
        <w:t>Buenos Aires: Universidad</w:t>
      </w:r>
    </w:p>
    <w:p>
      <w:pPr>
        <w:pStyle w:val="BodyText"/>
        <w:spacing w:line="258" w:lineRule="exact"/>
        <w:ind w:left="563"/>
        <w:jc w:val="both"/>
      </w:pPr>
      <w:r>
        <w:rPr/>
        <w:t>de Buenos Aires-Facultad de Ciencias Políticas y Sociales.</w:t>
      </w:r>
    </w:p>
    <w:p>
      <w:pPr>
        <w:pStyle w:val="BodyText"/>
        <w:spacing w:line="232" w:lineRule="auto" w:before="2"/>
        <w:ind w:left="563" w:right="277" w:hanging="283"/>
        <w:jc w:val="both"/>
      </w:pPr>
      <w:r>
        <w:rPr>
          <w:spacing w:val="-8"/>
        </w:rPr>
        <w:t>Vera </w:t>
      </w:r>
      <w:r>
        <w:rPr/>
        <w:t>Rebollo, J. </w:t>
      </w:r>
      <w:r>
        <w:rPr>
          <w:spacing w:val="-16"/>
        </w:rPr>
        <w:t>F. </w:t>
      </w:r>
      <w:r>
        <w:rPr>
          <w:spacing w:val="-9"/>
        </w:rPr>
        <w:t>(1992). </w:t>
      </w:r>
      <w:r>
        <w:rPr>
          <w:spacing w:val="-4"/>
        </w:rPr>
        <w:t>“Turismo </w:t>
      </w:r>
      <w:r>
        <w:rPr/>
        <w:t>y crisis agraria en el </w:t>
      </w:r>
      <w:r>
        <w:rPr>
          <w:spacing w:val="-3"/>
        </w:rPr>
        <w:t>litoral alicantino”.</w:t>
      </w:r>
      <w:r>
        <w:rPr>
          <w:spacing w:val="-14"/>
        </w:rPr>
        <w:t> </w:t>
      </w:r>
      <w:r>
        <w:rPr/>
        <w:t>En</w:t>
      </w:r>
      <w:r>
        <w:rPr>
          <w:spacing w:val="-14"/>
        </w:rPr>
        <w:t> </w:t>
      </w:r>
      <w:r>
        <w:rPr>
          <w:spacing w:val="-16"/>
        </w:rPr>
        <w:t>F.</w:t>
      </w:r>
      <w:r>
        <w:rPr>
          <w:spacing w:val="-14"/>
        </w:rPr>
        <w:t> </w:t>
      </w:r>
      <w:r>
        <w:rPr/>
        <w:t>Jurdao,</w:t>
      </w:r>
      <w:r>
        <w:rPr>
          <w:spacing w:val="-14"/>
        </w:rPr>
        <w:t> </w:t>
      </w:r>
      <w:r>
        <w:rPr>
          <w:i/>
        </w:rPr>
        <w:t>Los</w:t>
      </w:r>
      <w:r>
        <w:rPr>
          <w:i/>
          <w:spacing w:val="-14"/>
        </w:rPr>
        <w:t> </w:t>
      </w:r>
      <w:r>
        <w:rPr>
          <w:i/>
        </w:rPr>
        <w:t>mitos</w:t>
      </w:r>
      <w:r>
        <w:rPr>
          <w:i/>
          <w:spacing w:val="-14"/>
        </w:rPr>
        <w:t> </w:t>
      </w:r>
      <w:r>
        <w:rPr>
          <w:i/>
        </w:rPr>
        <w:t>del</w:t>
      </w:r>
      <w:r>
        <w:rPr>
          <w:i/>
          <w:spacing w:val="-14"/>
        </w:rPr>
        <w:t> </w:t>
      </w:r>
      <w:r>
        <w:rPr>
          <w:i/>
        </w:rPr>
        <w:t>turismo</w:t>
      </w:r>
      <w:r>
        <w:rPr/>
        <w:t>.</w:t>
      </w:r>
      <w:r>
        <w:rPr>
          <w:spacing w:val="-14"/>
        </w:rPr>
        <w:t> </w:t>
      </w:r>
      <w:r>
        <w:rPr/>
        <w:t>Madrid:</w:t>
      </w:r>
      <w:r>
        <w:rPr>
          <w:spacing w:val="-14"/>
        </w:rPr>
        <w:t> </w:t>
      </w:r>
      <w:r>
        <w:rPr/>
        <w:t>Endy- mion.</w:t>
      </w:r>
    </w:p>
    <w:p>
      <w:pPr>
        <w:spacing w:line="232" w:lineRule="auto" w:before="0"/>
        <w:ind w:left="563" w:right="277" w:hanging="283"/>
        <w:jc w:val="both"/>
        <w:rPr>
          <w:sz w:val="22"/>
        </w:rPr>
      </w:pPr>
      <w:r>
        <w:rPr>
          <w:spacing w:val="-7"/>
          <w:sz w:val="22"/>
        </w:rPr>
        <w:t>Wagley, </w:t>
      </w:r>
      <w:r>
        <w:rPr>
          <w:sz w:val="22"/>
        </w:rPr>
        <w:t>C. y M. Harris </w:t>
      </w:r>
      <w:r>
        <w:rPr>
          <w:spacing w:val="-12"/>
          <w:sz w:val="22"/>
        </w:rPr>
        <w:t>(1974). </w:t>
      </w:r>
      <w:r>
        <w:rPr>
          <w:sz w:val="22"/>
        </w:rPr>
        <w:t>“Una tipología de subculturas lati- </w:t>
      </w:r>
      <w:r>
        <w:rPr>
          <w:spacing w:val="-3"/>
          <w:sz w:val="22"/>
        </w:rPr>
        <w:t>noamericanas”.</w:t>
      </w:r>
      <w:r>
        <w:rPr>
          <w:spacing w:val="-13"/>
          <w:sz w:val="22"/>
        </w:rPr>
        <w:t> </w:t>
      </w:r>
      <w:r>
        <w:rPr>
          <w:sz w:val="22"/>
        </w:rPr>
        <w:t>En</w:t>
      </w:r>
      <w:r>
        <w:rPr>
          <w:spacing w:val="-13"/>
          <w:sz w:val="22"/>
        </w:rPr>
        <w:t> </w:t>
      </w:r>
      <w:r>
        <w:rPr>
          <w:sz w:val="22"/>
        </w:rPr>
        <w:t>L.</w:t>
      </w:r>
      <w:r>
        <w:rPr>
          <w:spacing w:val="-13"/>
          <w:sz w:val="22"/>
        </w:rPr>
        <w:t> </w:t>
      </w:r>
      <w:r>
        <w:rPr>
          <w:sz w:val="22"/>
        </w:rPr>
        <w:t>J.</w:t>
      </w:r>
      <w:r>
        <w:rPr>
          <w:spacing w:val="-13"/>
          <w:sz w:val="22"/>
        </w:rPr>
        <w:t> </w:t>
      </w:r>
      <w:r>
        <w:rPr>
          <w:sz w:val="22"/>
        </w:rPr>
        <w:t>Bartolomé</w:t>
      </w:r>
      <w:r>
        <w:rPr>
          <w:spacing w:val="-13"/>
          <w:sz w:val="22"/>
        </w:rPr>
        <w:t> </w:t>
      </w:r>
      <w:r>
        <w:rPr>
          <w:sz w:val="22"/>
        </w:rPr>
        <w:t>y</w:t>
      </w:r>
      <w:r>
        <w:rPr>
          <w:spacing w:val="-13"/>
          <w:sz w:val="22"/>
        </w:rPr>
        <w:t> </w:t>
      </w:r>
      <w:r>
        <w:rPr>
          <w:sz w:val="22"/>
        </w:rPr>
        <w:t>E.</w:t>
      </w:r>
      <w:r>
        <w:rPr>
          <w:spacing w:val="-13"/>
          <w:sz w:val="22"/>
        </w:rPr>
        <w:t> </w:t>
      </w:r>
      <w:r>
        <w:rPr>
          <w:sz w:val="22"/>
        </w:rPr>
        <w:t>E.</w:t>
      </w:r>
      <w:r>
        <w:rPr>
          <w:spacing w:val="-13"/>
          <w:sz w:val="22"/>
        </w:rPr>
        <w:t> </w:t>
      </w:r>
      <w:r>
        <w:rPr>
          <w:sz w:val="22"/>
        </w:rPr>
        <w:t>Gorostiaga,</w:t>
      </w:r>
      <w:r>
        <w:rPr>
          <w:spacing w:val="-13"/>
          <w:sz w:val="22"/>
        </w:rPr>
        <w:t> </w:t>
      </w:r>
      <w:r>
        <w:rPr>
          <w:sz w:val="22"/>
        </w:rPr>
        <w:t>E</w:t>
      </w:r>
      <w:r>
        <w:rPr>
          <w:i/>
          <w:sz w:val="22"/>
        </w:rPr>
        <w:t>studios </w:t>
      </w:r>
      <w:r>
        <w:rPr>
          <w:i/>
          <w:w w:val="95"/>
          <w:sz w:val="22"/>
        </w:rPr>
        <w:t>sobre</w:t>
      </w:r>
      <w:r>
        <w:rPr>
          <w:i/>
          <w:spacing w:val="-32"/>
          <w:w w:val="95"/>
          <w:sz w:val="22"/>
        </w:rPr>
        <w:t> </w:t>
      </w:r>
      <w:r>
        <w:rPr>
          <w:i/>
          <w:w w:val="95"/>
          <w:sz w:val="22"/>
        </w:rPr>
        <w:t>el</w:t>
      </w:r>
      <w:r>
        <w:rPr>
          <w:i/>
          <w:spacing w:val="-32"/>
          <w:w w:val="95"/>
          <w:sz w:val="22"/>
        </w:rPr>
        <w:t> </w:t>
      </w:r>
      <w:r>
        <w:rPr>
          <w:i/>
          <w:w w:val="95"/>
          <w:sz w:val="22"/>
        </w:rPr>
        <w:t>campesinado</w:t>
      </w:r>
      <w:r>
        <w:rPr>
          <w:i/>
          <w:spacing w:val="-32"/>
          <w:w w:val="95"/>
          <w:sz w:val="22"/>
        </w:rPr>
        <w:t> </w:t>
      </w:r>
      <w:r>
        <w:rPr>
          <w:i/>
          <w:w w:val="95"/>
          <w:sz w:val="22"/>
        </w:rPr>
        <w:t>latinoamericano:</w:t>
      </w:r>
      <w:r>
        <w:rPr>
          <w:i/>
          <w:spacing w:val="-32"/>
          <w:w w:val="95"/>
          <w:sz w:val="22"/>
        </w:rPr>
        <w:t> </w:t>
      </w:r>
      <w:r>
        <w:rPr>
          <w:i/>
          <w:w w:val="95"/>
          <w:sz w:val="22"/>
        </w:rPr>
        <w:t>la</w:t>
      </w:r>
      <w:r>
        <w:rPr>
          <w:i/>
          <w:spacing w:val="-32"/>
          <w:w w:val="95"/>
          <w:sz w:val="22"/>
        </w:rPr>
        <w:t> </w:t>
      </w:r>
      <w:r>
        <w:rPr>
          <w:i/>
          <w:w w:val="95"/>
          <w:sz w:val="22"/>
        </w:rPr>
        <w:t>perspectiva</w:t>
      </w:r>
      <w:r>
        <w:rPr>
          <w:i/>
          <w:spacing w:val="-32"/>
          <w:w w:val="95"/>
          <w:sz w:val="22"/>
        </w:rPr>
        <w:t> </w:t>
      </w:r>
      <w:r>
        <w:rPr>
          <w:i/>
          <w:w w:val="95"/>
          <w:sz w:val="22"/>
        </w:rPr>
        <w:t>de</w:t>
      </w:r>
      <w:r>
        <w:rPr>
          <w:i/>
          <w:spacing w:val="-32"/>
          <w:w w:val="95"/>
          <w:sz w:val="22"/>
        </w:rPr>
        <w:t> </w:t>
      </w:r>
      <w:r>
        <w:rPr>
          <w:i/>
          <w:w w:val="95"/>
          <w:sz w:val="22"/>
        </w:rPr>
        <w:t>la</w:t>
      </w:r>
      <w:r>
        <w:rPr>
          <w:i/>
          <w:spacing w:val="-32"/>
          <w:w w:val="95"/>
          <w:sz w:val="22"/>
        </w:rPr>
        <w:t> </w:t>
      </w:r>
      <w:r>
        <w:rPr>
          <w:i/>
          <w:w w:val="95"/>
          <w:sz w:val="22"/>
        </w:rPr>
        <w:t>antro- </w:t>
      </w:r>
      <w:r>
        <w:rPr>
          <w:i/>
          <w:sz w:val="22"/>
        </w:rPr>
        <w:t>pología social </w:t>
      </w:r>
      <w:r>
        <w:rPr>
          <w:spacing w:val="-8"/>
          <w:sz w:val="22"/>
        </w:rPr>
        <w:t>(11-44). </w:t>
      </w:r>
      <w:r>
        <w:rPr>
          <w:sz w:val="22"/>
        </w:rPr>
        <w:t>Buenos Aires: Ediciones</w:t>
      </w:r>
      <w:r>
        <w:rPr>
          <w:spacing w:val="-28"/>
          <w:sz w:val="22"/>
        </w:rPr>
        <w:t> </w:t>
      </w:r>
      <w:r>
        <w:rPr>
          <w:sz w:val="22"/>
        </w:rPr>
        <w:t>Periferis.</w:t>
      </w:r>
    </w:p>
    <w:p>
      <w:pPr>
        <w:spacing w:line="232" w:lineRule="auto" w:before="0"/>
        <w:ind w:left="563" w:right="277" w:hanging="283"/>
        <w:jc w:val="both"/>
        <w:rPr>
          <w:sz w:val="22"/>
        </w:rPr>
      </w:pPr>
      <w:r>
        <w:rPr>
          <w:sz w:val="22"/>
        </w:rPr>
        <w:t>Yory, C. M. (2006). </w:t>
      </w:r>
      <w:r>
        <w:rPr>
          <w:i/>
          <w:sz w:val="22"/>
        </w:rPr>
        <w:t>Ciudad, consumo y globalización</w:t>
      </w:r>
      <w:r>
        <w:rPr>
          <w:sz w:val="22"/>
        </w:rPr>
        <w:t>. Bogotá: </w:t>
      </w:r>
      <w:r>
        <w:rPr>
          <w:w w:val="95"/>
          <w:sz w:val="22"/>
        </w:rPr>
        <w:t>Pontificia Universidad Javeriana.</w:t>
      </w:r>
    </w:p>
    <w:p>
      <w:pPr>
        <w:spacing w:after="0" w:line="232" w:lineRule="auto"/>
        <w:jc w:val="both"/>
        <w:rPr>
          <w:sz w:val="22"/>
        </w:rPr>
        <w:sectPr>
          <w:pgSz w:w="8500" w:h="12750"/>
          <w:pgMar w:header="1135" w:footer="0" w:top="1700" w:bottom="280" w:left="1160" w:right="1160"/>
        </w:sectPr>
      </w:pPr>
    </w:p>
    <w:p>
      <w:pPr>
        <w:pStyle w:val="BodyText"/>
        <w:spacing w:before="11"/>
        <w:ind w:left="0"/>
        <w:rPr>
          <w:sz w:val="20"/>
        </w:rPr>
      </w:pPr>
    </w:p>
    <w:p>
      <w:pPr>
        <w:pStyle w:val="Heading2"/>
        <w:spacing w:line="192" w:lineRule="exact"/>
        <w:ind w:right="1532"/>
        <w:jc w:val="left"/>
      </w:pPr>
      <w:r>
        <w:rPr/>
        <w:t>Entrevistas</w:t>
      </w:r>
    </w:p>
    <w:p>
      <w:pPr>
        <w:pStyle w:val="BodyText"/>
        <w:spacing w:before="2"/>
        <w:ind w:left="0"/>
        <w:rPr>
          <w:rFonts w:ascii="Trebuchet MS"/>
          <w:b/>
        </w:rPr>
      </w:pPr>
    </w:p>
    <w:p>
      <w:pPr>
        <w:pStyle w:val="BodyText"/>
        <w:spacing w:line="260" w:lineRule="exact"/>
        <w:ind w:right="2757"/>
      </w:pPr>
      <w:r>
        <w:rPr>
          <w:w w:val="105"/>
        </w:rPr>
        <w:t>Arturo Aguilar Aguilar </w:t>
      </w:r>
      <w:r>
        <w:rPr>
          <w:spacing w:val="-4"/>
          <w:w w:val="105"/>
        </w:rPr>
        <w:t>(2009). </w:t>
      </w:r>
      <w:r>
        <w:rPr>
          <w:w w:val="105"/>
        </w:rPr>
        <w:t>Erika Leticia Alonso Flores </w:t>
      </w:r>
      <w:r>
        <w:rPr>
          <w:spacing w:val="-4"/>
          <w:w w:val="105"/>
        </w:rPr>
        <w:t>(2009). </w:t>
      </w:r>
      <w:r>
        <w:rPr>
          <w:w w:val="105"/>
        </w:rPr>
        <w:t>Héctor Zacarías </w:t>
      </w:r>
      <w:r>
        <w:rPr>
          <w:spacing w:val="-3"/>
          <w:w w:val="105"/>
        </w:rPr>
        <w:t>Zagoya </w:t>
      </w:r>
      <w:r>
        <w:rPr>
          <w:spacing w:val="-4"/>
          <w:w w:val="105"/>
        </w:rPr>
        <w:t>(2009).</w:t>
      </w:r>
    </w:p>
    <w:p>
      <w:pPr>
        <w:pStyle w:val="BodyText"/>
        <w:spacing w:line="260" w:lineRule="exact"/>
        <w:ind w:right="2026"/>
      </w:pPr>
      <w:r>
        <w:rPr>
          <w:w w:val="105"/>
        </w:rPr>
        <w:t>Joaquín Francisco Calzada Castillo </w:t>
      </w:r>
      <w:r>
        <w:rPr>
          <w:spacing w:val="-4"/>
          <w:w w:val="105"/>
        </w:rPr>
        <w:t>(2009). </w:t>
      </w:r>
      <w:r>
        <w:rPr>
          <w:w w:val="105"/>
        </w:rPr>
        <w:t>Jorge del Real Embriz </w:t>
      </w:r>
      <w:r>
        <w:rPr>
          <w:spacing w:val="-4"/>
          <w:w w:val="105"/>
        </w:rPr>
        <w:t>(2009).</w:t>
      </w:r>
    </w:p>
    <w:p>
      <w:pPr>
        <w:pStyle w:val="BodyText"/>
        <w:spacing w:line="263" w:lineRule="exact"/>
        <w:ind w:right="1532"/>
      </w:pPr>
      <w:r>
        <w:rPr/>
        <w:t>Josefina Arellano Sánchez  (2009).</w:t>
      </w:r>
    </w:p>
    <w:p>
      <w:pPr>
        <w:pStyle w:val="BodyText"/>
        <w:spacing w:line="232" w:lineRule="auto" w:before="2"/>
        <w:ind w:right="1973"/>
      </w:pPr>
      <w:r>
        <w:rPr/>
        <w:t>Leonel Jesús Rodríguez Soberanis (2009). Lilia Genoveva Alonzo Flores  (2009).</w:t>
      </w:r>
    </w:p>
    <w:p>
      <w:pPr>
        <w:pStyle w:val="BodyText"/>
        <w:spacing w:line="258" w:lineRule="exact"/>
        <w:ind w:right="1532"/>
      </w:pPr>
      <w:r>
        <w:rPr/>
        <w:t>María de Jesús García Rejón  (2008).</w:t>
      </w:r>
    </w:p>
    <w:p>
      <w:pPr>
        <w:pStyle w:val="BodyText"/>
        <w:spacing w:line="232" w:lineRule="auto" w:before="2"/>
        <w:ind w:right="1532"/>
      </w:pPr>
      <w:r>
        <w:rPr/>
        <w:t>María de los Ángeles Rodríguez Aragón (2009). Mercedes Aké Gómez  (2009).</w:t>
      </w:r>
    </w:p>
    <w:p>
      <w:pPr>
        <w:pStyle w:val="BodyText"/>
        <w:spacing w:line="232" w:lineRule="auto"/>
        <w:ind w:right="3121"/>
      </w:pPr>
      <w:r>
        <w:rPr>
          <w:w w:val="105"/>
        </w:rPr>
        <w:t>Nassim Joaquín Ibarra </w:t>
      </w:r>
      <w:r>
        <w:rPr>
          <w:spacing w:val="-4"/>
          <w:w w:val="105"/>
        </w:rPr>
        <w:t>(2008). </w:t>
      </w:r>
      <w:r>
        <w:rPr>
          <w:w w:val="105"/>
        </w:rPr>
        <w:t>Nelia Chan Carrillo </w:t>
      </w:r>
      <w:r>
        <w:rPr>
          <w:spacing w:val="-4"/>
          <w:w w:val="105"/>
        </w:rPr>
        <w:t>(2009).</w:t>
      </w:r>
    </w:p>
    <w:p>
      <w:pPr>
        <w:pStyle w:val="BodyText"/>
        <w:spacing w:line="262" w:lineRule="exact"/>
        <w:ind w:right="1532"/>
      </w:pPr>
      <w:r>
        <w:rPr>
          <w:w w:val="105"/>
        </w:rPr>
        <w:t>Orlando May (2009).</w:t>
      </w:r>
    </w:p>
    <w:p>
      <w:pPr>
        <w:spacing w:after="0" w:line="262" w:lineRule="exact"/>
        <w:sectPr>
          <w:headerReference w:type="even" r:id="rId101"/>
          <w:pgSz w:w="8500" w:h="12750"/>
          <w:pgMar w:header="1130" w:footer="0" w:top="1700" w:bottom="280" w:left="1160" w:right="1160"/>
          <w:pgNumType w:start="170"/>
        </w:sectPr>
      </w:pPr>
    </w:p>
    <w:p>
      <w:pPr>
        <w:pStyle w:val="BodyText"/>
        <w:ind w:left="108"/>
        <w:rPr>
          <w:sz w:val="20"/>
        </w:rPr>
      </w:pPr>
      <w:r>
        <w:rPr>
          <w:sz w:val="20"/>
        </w:rPr>
        <w:pict>
          <v:group style="width:330.55pt;height:48.2pt;mso-position-horizontal-relative:char;mso-position-vertical-relative:line" coordorigin="0,0" coordsize="6611,964">
            <v:rect style="position:absolute;left:0;top:0;width:6611;height:964" filled="true" fillcolor="#ffffff" stroked="false">
              <v:fill type="solid"/>
            </v:rect>
          </v:group>
        </w:pict>
      </w:r>
      <w:r>
        <w:rPr>
          <w:sz w:val="20"/>
        </w:rPr>
      </w:r>
    </w:p>
    <w:p>
      <w:pPr>
        <w:pStyle w:val="BodyText"/>
        <w:ind w:left="0"/>
        <w:rPr>
          <w:sz w:val="20"/>
        </w:rPr>
      </w:pPr>
    </w:p>
    <w:p>
      <w:pPr>
        <w:pStyle w:val="BodyText"/>
        <w:ind w:left="0"/>
        <w:rPr>
          <w:sz w:val="20"/>
        </w:rPr>
      </w:pPr>
    </w:p>
    <w:p>
      <w:pPr>
        <w:pStyle w:val="Heading1"/>
        <w:spacing w:line="268" w:lineRule="auto" w:before="221"/>
        <w:ind w:left="1346" w:right="999" w:firstLine="71"/>
        <w:jc w:val="left"/>
        <w:rPr>
          <w:rFonts w:ascii="Times New Roman" w:hAnsi="Times New Roman"/>
        </w:rPr>
      </w:pPr>
      <w:r>
        <w:rPr/>
        <w:pict>
          <v:shape style="position:absolute;margin-left:39.400002pt;margin-top:-74.794174pt;width:330.55pt;height:48.2pt;mso-position-horizontal-relative:page;mso-position-vertical-relative:paragraph;z-index:-119680" type="#_x0000_t202" filled="false" stroked="false">
            <v:textbox inset="0,0,0,0">
              <w:txbxContent>
                <w:p>
                  <w:pPr>
                    <w:tabs>
                      <w:tab w:pos="6265" w:val="right" w:leader="none"/>
                    </w:tabs>
                    <w:spacing w:before="165"/>
                    <w:ind w:left="2461" w:right="0" w:firstLine="0"/>
                    <w:jc w:val="left"/>
                    <w:rPr>
                      <w:sz w:val="20"/>
                    </w:rPr>
                  </w:pPr>
                  <w:r>
                    <w:rPr>
                      <w:rFonts w:ascii="Arial" w:hAnsi="Arial"/>
                      <w:spacing w:val="-1"/>
                      <w:w w:val="93"/>
                      <w:sz w:val="20"/>
                    </w:rPr>
                    <w:t>T</w:t>
                  </w:r>
                  <w:r>
                    <w:rPr>
                      <w:rFonts w:ascii="Arial" w:hAnsi="Arial"/>
                      <w:spacing w:val="-4"/>
                      <w:w w:val="167"/>
                      <w:sz w:val="16"/>
                    </w:rPr>
                    <w:t>r</w:t>
                  </w:r>
                  <w:r>
                    <w:rPr>
                      <w:rFonts w:ascii="Arial" w:hAnsi="Arial"/>
                      <w:w w:val="103"/>
                      <w:sz w:val="16"/>
                    </w:rPr>
                    <w:t>a</w:t>
                  </w:r>
                  <w:r>
                    <w:rPr>
                      <w:rFonts w:ascii="Arial" w:hAnsi="Arial"/>
                      <w:w w:val="123"/>
                      <w:sz w:val="16"/>
                    </w:rPr>
                    <w:t>n</w:t>
                  </w:r>
                  <w:r>
                    <w:rPr>
                      <w:rFonts w:ascii="Arial" w:hAnsi="Arial"/>
                      <w:w w:val="102"/>
                      <w:sz w:val="16"/>
                    </w:rPr>
                    <w:t>s</w:t>
                  </w:r>
                  <w:r>
                    <w:rPr>
                      <w:rFonts w:ascii="Arial" w:hAnsi="Arial"/>
                      <w:spacing w:val="-3"/>
                      <w:w w:val="161"/>
                      <w:sz w:val="16"/>
                    </w:rPr>
                    <w:t>f</w:t>
                  </w:r>
                  <w:r>
                    <w:rPr>
                      <w:rFonts w:ascii="Arial" w:hAnsi="Arial"/>
                      <w:w w:val="134"/>
                      <w:sz w:val="16"/>
                    </w:rPr>
                    <w:t>o</w:t>
                  </w:r>
                  <w:r>
                    <w:rPr>
                      <w:rFonts w:ascii="Arial" w:hAnsi="Arial"/>
                      <w:w w:val="167"/>
                      <w:sz w:val="16"/>
                    </w:rPr>
                    <w:t>r</w:t>
                  </w:r>
                  <w:r>
                    <w:rPr>
                      <w:rFonts w:ascii="Arial" w:hAnsi="Arial"/>
                      <w:w w:val="95"/>
                      <w:sz w:val="16"/>
                    </w:rPr>
                    <w:t>m</w:t>
                  </w:r>
                  <w:r>
                    <w:rPr>
                      <w:rFonts w:ascii="Arial" w:hAnsi="Arial"/>
                      <w:spacing w:val="-6"/>
                      <w:w w:val="103"/>
                      <w:sz w:val="16"/>
                    </w:rPr>
                    <w:t>a</w:t>
                  </w:r>
                  <w:r>
                    <w:rPr>
                      <w:rFonts w:ascii="Arial" w:hAnsi="Arial"/>
                      <w:w w:val="127"/>
                      <w:sz w:val="16"/>
                    </w:rPr>
                    <w:t>c</w:t>
                  </w:r>
                  <w:r>
                    <w:rPr>
                      <w:rFonts w:ascii="Arial" w:hAnsi="Arial"/>
                      <w:w w:val="112"/>
                      <w:sz w:val="16"/>
                    </w:rPr>
                    <w:t>i</w:t>
                  </w:r>
                  <w:r>
                    <w:rPr>
                      <w:rFonts w:ascii="Arial" w:hAnsi="Arial"/>
                      <w:w w:val="134"/>
                      <w:sz w:val="16"/>
                    </w:rPr>
                    <w:t>ó</w:t>
                  </w:r>
                  <w:r>
                    <w:rPr>
                      <w:rFonts w:ascii="Arial" w:hAnsi="Arial"/>
                      <w:w w:val="123"/>
                      <w:sz w:val="16"/>
                    </w:rPr>
                    <w:t>n</w:t>
                  </w:r>
                  <w:r>
                    <w:rPr>
                      <w:rFonts w:ascii="Arial" w:hAnsi="Arial"/>
                      <w:spacing w:val="6"/>
                      <w:sz w:val="16"/>
                    </w:rPr>
                    <w:t> </w:t>
                  </w:r>
                  <w:r>
                    <w:rPr>
                      <w:rFonts w:ascii="Arial" w:hAnsi="Arial"/>
                      <w:w w:val="120"/>
                      <w:sz w:val="16"/>
                    </w:rPr>
                    <w:t>d</w:t>
                  </w:r>
                  <w:r>
                    <w:rPr>
                      <w:rFonts w:ascii="Arial" w:hAnsi="Arial"/>
                      <w:w w:val="88"/>
                      <w:sz w:val="16"/>
                    </w:rPr>
                    <w:t>e</w:t>
                  </w:r>
                  <w:r>
                    <w:rPr>
                      <w:rFonts w:ascii="Arial" w:hAnsi="Arial"/>
                      <w:w w:val="193"/>
                      <w:sz w:val="16"/>
                    </w:rPr>
                    <w:t>l</w:t>
                  </w:r>
                  <w:r>
                    <w:rPr>
                      <w:rFonts w:ascii="Arial" w:hAnsi="Arial"/>
                      <w:spacing w:val="6"/>
                      <w:sz w:val="16"/>
                    </w:rPr>
                    <w:t> </w:t>
                  </w:r>
                  <w:r>
                    <w:rPr>
                      <w:rFonts w:ascii="Arial" w:hAnsi="Arial"/>
                      <w:spacing w:val="-16"/>
                      <w:w w:val="91"/>
                      <w:sz w:val="16"/>
                    </w:rPr>
                    <w:t>p</w:t>
                  </w:r>
                  <w:r>
                    <w:rPr>
                      <w:rFonts w:ascii="Arial" w:hAnsi="Arial"/>
                      <w:w w:val="103"/>
                      <w:sz w:val="16"/>
                    </w:rPr>
                    <w:t>a</w:t>
                  </w:r>
                  <w:r>
                    <w:rPr>
                      <w:rFonts w:ascii="Arial" w:hAnsi="Arial"/>
                      <w:w w:val="112"/>
                      <w:sz w:val="16"/>
                    </w:rPr>
                    <w:t>i</w:t>
                  </w:r>
                  <w:r>
                    <w:rPr>
                      <w:rFonts w:ascii="Arial" w:hAnsi="Arial"/>
                      <w:spacing w:val="-4"/>
                      <w:w w:val="102"/>
                      <w:sz w:val="16"/>
                    </w:rPr>
                    <w:t>s</w:t>
                  </w:r>
                  <w:r>
                    <w:rPr>
                      <w:rFonts w:ascii="Arial" w:hAnsi="Arial"/>
                      <w:spacing w:val="-2"/>
                      <w:w w:val="103"/>
                      <w:sz w:val="16"/>
                    </w:rPr>
                    <w:t>a</w:t>
                  </w:r>
                  <w:r>
                    <w:rPr>
                      <w:rFonts w:ascii="Arial" w:hAnsi="Arial"/>
                      <w:w w:val="112"/>
                      <w:sz w:val="16"/>
                    </w:rPr>
                    <w:t>j</w:t>
                  </w:r>
                  <w:r>
                    <w:rPr>
                      <w:rFonts w:ascii="Arial" w:hAnsi="Arial"/>
                      <w:spacing w:val="-1"/>
                      <w:w w:val="88"/>
                      <w:sz w:val="16"/>
                    </w:rPr>
                    <w:t>e</w:t>
                  </w:r>
                  <w:r>
                    <w:rPr>
                      <w:rFonts w:ascii="Arial" w:hAnsi="Arial"/>
                      <w:sz w:val="20"/>
                    </w:rPr>
                    <w:t>…</w:t>
                  </w:r>
                  <w:r>
                    <w:rPr>
                      <w:rFonts w:ascii="Times New Roman" w:hAnsi="Times New Roman"/>
                      <w:sz w:val="20"/>
                    </w:rPr>
                    <w:t> </w:t>
                    <w:tab/>
                  </w:r>
                  <w:r>
                    <w:rPr>
                      <w:spacing w:val="-36"/>
                      <w:w w:val="119"/>
                      <w:sz w:val="20"/>
                    </w:rPr>
                    <w:t>1</w:t>
                  </w:r>
                  <w:r>
                    <w:rPr>
                      <w:spacing w:val="-20"/>
                      <w:w w:val="119"/>
                      <w:sz w:val="20"/>
                    </w:rPr>
                    <w:t>7</w:t>
                  </w:r>
                  <w:r>
                    <w:rPr>
                      <w:w w:val="119"/>
                      <w:sz w:val="20"/>
                    </w:rPr>
                    <w:t>1</w:t>
                  </w:r>
                </w:p>
              </w:txbxContent>
            </v:textbox>
            <w10:wrap type="none"/>
          </v:shape>
        </w:pict>
      </w:r>
      <w:r>
        <w:rPr>
          <w:rFonts w:ascii="Times New Roman" w:hAnsi="Times New Roman"/>
          <w:spacing w:val="20"/>
          <w:w w:val="105"/>
        </w:rPr>
        <w:t>Tra</w:t>
      </w:r>
      <w:r>
        <w:rPr>
          <w:rFonts w:ascii="Times New Roman" w:hAnsi="Times New Roman"/>
          <w:spacing w:val="-29"/>
          <w:w w:val="105"/>
        </w:rPr>
        <w:t> </w:t>
      </w:r>
      <w:r>
        <w:rPr>
          <w:rFonts w:ascii="Times New Roman" w:hAnsi="Times New Roman"/>
          <w:w w:val="105"/>
        </w:rPr>
        <w:t>n</w:t>
      </w:r>
      <w:r>
        <w:rPr>
          <w:rFonts w:ascii="Times New Roman" w:hAnsi="Times New Roman"/>
          <w:spacing w:val="-29"/>
          <w:w w:val="105"/>
        </w:rPr>
        <w:t> </w:t>
      </w:r>
      <w:r>
        <w:rPr>
          <w:rFonts w:ascii="Times New Roman" w:hAnsi="Times New Roman"/>
          <w:spacing w:val="23"/>
          <w:w w:val="105"/>
        </w:rPr>
        <w:t>sf</w:t>
      </w:r>
      <w:r>
        <w:rPr>
          <w:rFonts w:ascii="Times New Roman" w:hAnsi="Times New Roman"/>
          <w:spacing w:val="-29"/>
          <w:w w:val="105"/>
        </w:rPr>
        <w:t> </w:t>
      </w:r>
      <w:r>
        <w:rPr>
          <w:rFonts w:ascii="Times New Roman" w:hAnsi="Times New Roman"/>
          <w:w w:val="105"/>
        </w:rPr>
        <w:t>o</w:t>
      </w:r>
      <w:r>
        <w:rPr>
          <w:rFonts w:ascii="Times New Roman" w:hAnsi="Times New Roman"/>
          <w:spacing w:val="-29"/>
          <w:w w:val="105"/>
        </w:rPr>
        <w:t> </w:t>
      </w:r>
      <w:r>
        <w:rPr>
          <w:rFonts w:ascii="Times New Roman" w:hAnsi="Times New Roman"/>
          <w:spacing w:val="30"/>
          <w:w w:val="105"/>
        </w:rPr>
        <w:t>rma</w:t>
      </w:r>
      <w:r>
        <w:rPr>
          <w:rFonts w:ascii="Times New Roman" w:hAnsi="Times New Roman"/>
          <w:spacing w:val="-29"/>
          <w:w w:val="105"/>
        </w:rPr>
        <w:t> </w:t>
      </w:r>
      <w:r>
        <w:rPr>
          <w:rFonts w:ascii="Times New Roman" w:hAnsi="Times New Roman"/>
          <w:w w:val="105"/>
        </w:rPr>
        <w:t>c</w:t>
      </w:r>
      <w:r>
        <w:rPr>
          <w:rFonts w:ascii="Times New Roman" w:hAnsi="Times New Roman"/>
          <w:spacing w:val="-29"/>
          <w:w w:val="105"/>
        </w:rPr>
        <w:t> </w:t>
      </w:r>
      <w:r>
        <w:rPr>
          <w:rFonts w:ascii="Times New Roman" w:hAnsi="Times New Roman"/>
          <w:w w:val="105"/>
        </w:rPr>
        <w:t>i</w:t>
      </w:r>
      <w:r>
        <w:rPr>
          <w:rFonts w:ascii="Times New Roman" w:hAnsi="Times New Roman"/>
          <w:spacing w:val="-29"/>
          <w:w w:val="105"/>
        </w:rPr>
        <w:t> </w:t>
      </w:r>
      <w:r>
        <w:rPr>
          <w:rFonts w:ascii="Times New Roman" w:hAnsi="Times New Roman"/>
          <w:w w:val="105"/>
        </w:rPr>
        <w:t>ó</w:t>
      </w:r>
      <w:r>
        <w:rPr>
          <w:rFonts w:ascii="Times New Roman" w:hAnsi="Times New Roman"/>
          <w:spacing w:val="-29"/>
          <w:w w:val="105"/>
        </w:rPr>
        <w:t> </w:t>
      </w:r>
      <w:r>
        <w:rPr>
          <w:rFonts w:ascii="Times New Roman" w:hAnsi="Times New Roman"/>
          <w:w w:val="105"/>
        </w:rPr>
        <w:t>n </w:t>
      </w:r>
      <w:r>
        <w:rPr>
          <w:rFonts w:ascii="Times New Roman" w:hAnsi="Times New Roman"/>
          <w:spacing w:val="17"/>
          <w:w w:val="105"/>
        </w:rPr>
        <w:t> </w:t>
      </w:r>
      <w:r>
        <w:rPr>
          <w:rFonts w:ascii="Times New Roman" w:hAnsi="Times New Roman"/>
          <w:w w:val="105"/>
        </w:rPr>
        <w:t>d</w:t>
      </w:r>
      <w:r>
        <w:rPr>
          <w:rFonts w:ascii="Times New Roman" w:hAnsi="Times New Roman"/>
          <w:spacing w:val="-29"/>
          <w:w w:val="105"/>
        </w:rPr>
        <w:t> </w:t>
      </w:r>
      <w:r>
        <w:rPr>
          <w:rFonts w:ascii="Times New Roman" w:hAnsi="Times New Roman"/>
          <w:w w:val="105"/>
        </w:rPr>
        <w:t>e</w:t>
      </w:r>
      <w:r>
        <w:rPr>
          <w:rFonts w:ascii="Times New Roman" w:hAnsi="Times New Roman"/>
          <w:spacing w:val="-29"/>
          <w:w w:val="105"/>
        </w:rPr>
        <w:t> </w:t>
      </w:r>
      <w:r>
        <w:rPr>
          <w:rFonts w:ascii="Times New Roman" w:hAnsi="Times New Roman"/>
          <w:w w:val="105"/>
        </w:rPr>
        <w:t>l </w:t>
      </w:r>
      <w:r>
        <w:rPr>
          <w:rFonts w:ascii="Times New Roman" w:hAnsi="Times New Roman"/>
          <w:spacing w:val="17"/>
          <w:w w:val="105"/>
        </w:rPr>
        <w:t> </w:t>
      </w:r>
      <w:r>
        <w:rPr>
          <w:rFonts w:ascii="Times New Roman" w:hAnsi="Times New Roman"/>
          <w:w w:val="105"/>
        </w:rPr>
        <w:t>p</w:t>
      </w:r>
      <w:r>
        <w:rPr>
          <w:rFonts w:ascii="Times New Roman" w:hAnsi="Times New Roman"/>
          <w:spacing w:val="-29"/>
          <w:w w:val="105"/>
        </w:rPr>
        <w:t> </w:t>
      </w:r>
      <w:r>
        <w:rPr>
          <w:rFonts w:ascii="Times New Roman" w:hAnsi="Times New Roman"/>
          <w:w w:val="105"/>
        </w:rPr>
        <w:t>a</w:t>
      </w:r>
      <w:r>
        <w:rPr>
          <w:rFonts w:ascii="Times New Roman" w:hAnsi="Times New Roman"/>
          <w:spacing w:val="-29"/>
          <w:w w:val="105"/>
        </w:rPr>
        <w:t> </w:t>
      </w:r>
      <w:r>
        <w:rPr>
          <w:rFonts w:ascii="Times New Roman" w:hAnsi="Times New Roman"/>
          <w:w w:val="105"/>
        </w:rPr>
        <w:t>i</w:t>
      </w:r>
      <w:r>
        <w:rPr>
          <w:rFonts w:ascii="Times New Roman" w:hAnsi="Times New Roman"/>
          <w:spacing w:val="-29"/>
          <w:w w:val="105"/>
        </w:rPr>
        <w:t> </w:t>
      </w:r>
      <w:r>
        <w:rPr>
          <w:rFonts w:ascii="Times New Roman" w:hAnsi="Times New Roman"/>
          <w:spacing w:val="23"/>
          <w:w w:val="105"/>
        </w:rPr>
        <w:t>sa</w:t>
      </w:r>
      <w:r>
        <w:rPr>
          <w:rFonts w:ascii="Times New Roman" w:hAnsi="Times New Roman"/>
          <w:spacing w:val="-29"/>
          <w:w w:val="105"/>
        </w:rPr>
        <w:t> </w:t>
      </w:r>
      <w:r>
        <w:rPr>
          <w:rFonts w:ascii="Times New Roman" w:hAnsi="Times New Roman"/>
          <w:w w:val="105"/>
        </w:rPr>
        <w:t>j</w:t>
      </w:r>
      <w:r>
        <w:rPr>
          <w:rFonts w:ascii="Times New Roman" w:hAnsi="Times New Roman"/>
          <w:spacing w:val="-29"/>
          <w:w w:val="105"/>
        </w:rPr>
        <w:t> </w:t>
      </w:r>
      <w:r>
        <w:rPr>
          <w:rFonts w:ascii="Times New Roman" w:hAnsi="Times New Roman"/>
          <w:w w:val="105"/>
        </w:rPr>
        <w:t>e y </w:t>
      </w:r>
      <w:r>
        <w:rPr>
          <w:rFonts w:ascii="Times New Roman" w:hAnsi="Times New Roman"/>
          <w:spacing w:val="24"/>
          <w:w w:val="105"/>
        </w:rPr>
        <w:t> </w:t>
      </w:r>
      <w:r>
        <w:rPr>
          <w:rFonts w:ascii="Times New Roman" w:hAnsi="Times New Roman"/>
          <w:w w:val="105"/>
        </w:rPr>
        <w:t>c</w:t>
      </w:r>
      <w:r>
        <w:rPr>
          <w:rFonts w:ascii="Times New Roman" w:hAnsi="Times New Roman"/>
          <w:spacing w:val="-27"/>
          <w:w w:val="105"/>
        </w:rPr>
        <w:t> </w:t>
      </w:r>
      <w:r>
        <w:rPr>
          <w:rFonts w:ascii="Times New Roman" w:hAnsi="Times New Roman"/>
          <w:w w:val="105"/>
        </w:rPr>
        <w:t>o</w:t>
      </w:r>
      <w:r>
        <w:rPr>
          <w:rFonts w:ascii="Times New Roman" w:hAnsi="Times New Roman"/>
          <w:spacing w:val="-27"/>
          <w:w w:val="105"/>
        </w:rPr>
        <w:t> </w:t>
      </w:r>
      <w:r>
        <w:rPr>
          <w:rFonts w:ascii="Times New Roman" w:hAnsi="Times New Roman"/>
          <w:w w:val="105"/>
        </w:rPr>
        <w:t>n</w:t>
      </w:r>
      <w:r>
        <w:rPr>
          <w:rFonts w:ascii="Times New Roman" w:hAnsi="Times New Roman"/>
          <w:spacing w:val="-27"/>
          <w:w w:val="105"/>
        </w:rPr>
        <w:t> </w:t>
      </w:r>
      <w:r>
        <w:rPr>
          <w:rFonts w:ascii="Times New Roman" w:hAnsi="Times New Roman"/>
          <w:w w:val="105"/>
        </w:rPr>
        <w:t>f</w:t>
      </w:r>
      <w:r>
        <w:rPr>
          <w:rFonts w:ascii="Times New Roman" w:hAnsi="Times New Roman"/>
          <w:spacing w:val="-27"/>
          <w:w w:val="105"/>
        </w:rPr>
        <w:t> </w:t>
      </w:r>
      <w:r>
        <w:rPr>
          <w:rFonts w:ascii="Times New Roman" w:hAnsi="Times New Roman"/>
          <w:w w:val="105"/>
        </w:rPr>
        <w:t>o</w:t>
      </w:r>
      <w:r>
        <w:rPr>
          <w:rFonts w:ascii="Times New Roman" w:hAnsi="Times New Roman"/>
          <w:spacing w:val="-27"/>
          <w:w w:val="105"/>
        </w:rPr>
        <w:t> </w:t>
      </w:r>
      <w:r>
        <w:rPr>
          <w:rFonts w:ascii="Times New Roman" w:hAnsi="Times New Roman"/>
          <w:spacing w:val="30"/>
          <w:w w:val="105"/>
        </w:rPr>
        <w:t>rma</w:t>
      </w:r>
      <w:r>
        <w:rPr>
          <w:rFonts w:ascii="Times New Roman" w:hAnsi="Times New Roman"/>
          <w:spacing w:val="-27"/>
          <w:w w:val="105"/>
        </w:rPr>
        <w:t> </w:t>
      </w:r>
      <w:r>
        <w:rPr>
          <w:rFonts w:ascii="Times New Roman" w:hAnsi="Times New Roman"/>
          <w:w w:val="105"/>
        </w:rPr>
        <w:t>c</w:t>
      </w:r>
      <w:r>
        <w:rPr>
          <w:rFonts w:ascii="Times New Roman" w:hAnsi="Times New Roman"/>
          <w:spacing w:val="-27"/>
          <w:w w:val="105"/>
        </w:rPr>
        <w:t> </w:t>
      </w:r>
      <w:r>
        <w:rPr>
          <w:rFonts w:ascii="Times New Roman" w:hAnsi="Times New Roman"/>
          <w:w w:val="105"/>
        </w:rPr>
        <w:t>i</w:t>
      </w:r>
      <w:r>
        <w:rPr>
          <w:rFonts w:ascii="Times New Roman" w:hAnsi="Times New Roman"/>
          <w:spacing w:val="-27"/>
          <w:w w:val="105"/>
        </w:rPr>
        <w:t> </w:t>
      </w:r>
      <w:r>
        <w:rPr>
          <w:rFonts w:ascii="Times New Roman" w:hAnsi="Times New Roman"/>
          <w:w w:val="105"/>
        </w:rPr>
        <w:t>ó</w:t>
      </w:r>
      <w:r>
        <w:rPr>
          <w:rFonts w:ascii="Times New Roman" w:hAnsi="Times New Roman"/>
          <w:spacing w:val="-27"/>
          <w:w w:val="105"/>
        </w:rPr>
        <w:t> </w:t>
      </w:r>
      <w:r>
        <w:rPr>
          <w:rFonts w:ascii="Times New Roman" w:hAnsi="Times New Roman"/>
          <w:w w:val="105"/>
        </w:rPr>
        <w:t>n </w:t>
      </w:r>
      <w:r>
        <w:rPr>
          <w:rFonts w:ascii="Times New Roman" w:hAnsi="Times New Roman"/>
          <w:spacing w:val="24"/>
          <w:w w:val="105"/>
        </w:rPr>
        <w:t> </w:t>
      </w:r>
      <w:r>
        <w:rPr>
          <w:rFonts w:ascii="Times New Roman" w:hAnsi="Times New Roman"/>
          <w:w w:val="105"/>
        </w:rPr>
        <w:t>d</w:t>
      </w:r>
      <w:r>
        <w:rPr>
          <w:rFonts w:ascii="Times New Roman" w:hAnsi="Times New Roman"/>
          <w:spacing w:val="-27"/>
          <w:w w:val="105"/>
        </w:rPr>
        <w:t> </w:t>
      </w:r>
      <w:r>
        <w:rPr>
          <w:rFonts w:ascii="Times New Roman" w:hAnsi="Times New Roman"/>
          <w:w w:val="105"/>
        </w:rPr>
        <w:t>e</w:t>
      </w:r>
      <w:r>
        <w:rPr>
          <w:rFonts w:ascii="Times New Roman" w:hAnsi="Times New Roman"/>
          <w:spacing w:val="-27"/>
          <w:w w:val="105"/>
        </w:rPr>
        <w:t> </w:t>
      </w:r>
      <w:r>
        <w:rPr>
          <w:rFonts w:ascii="Times New Roman" w:hAnsi="Times New Roman"/>
          <w:w w:val="105"/>
        </w:rPr>
        <w:t>l </w:t>
      </w:r>
      <w:r>
        <w:rPr>
          <w:rFonts w:ascii="Times New Roman" w:hAnsi="Times New Roman"/>
          <w:spacing w:val="24"/>
          <w:w w:val="105"/>
        </w:rPr>
        <w:t> </w:t>
      </w:r>
      <w:r>
        <w:rPr>
          <w:rFonts w:ascii="Times New Roman" w:hAnsi="Times New Roman"/>
          <w:spacing w:val="23"/>
          <w:w w:val="105"/>
        </w:rPr>
        <w:t>tu</w:t>
      </w:r>
      <w:r>
        <w:rPr>
          <w:rFonts w:ascii="Times New Roman" w:hAnsi="Times New Roman"/>
          <w:spacing w:val="-27"/>
          <w:w w:val="105"/>
        </w:rPr>
        <w:t> </w:t>
      </w:r>
      <w:r>
        <w:rPr>
          <w:rFonts w:ascii="Times New Roman" w:hAnsi="Times New Roman"/>
          <w:spacing w:val="23"/>
          <w:w w:val="105"/>
        </w:rPr>
        <w:t>ri</w:t>
      </w:r>
      <w:r>
        <w:rPr>
          <w:rFonts w:ascii="Times New Roman" w:hAnsi="Times New Roman"/>
          <w:spacing w:val="-27"/>
          <w:w w:val="105"/>
        </w:rPr>
        <w:t> </w:t>
      </w:r>
      <w:r>
        <w:rPr>
          <w:rFonts w:ascii="Times New Roman" w:hAnsi="Times New Roman"/>
          <w:spacing w:val="30"/>
          <w:w w:val="105"/>
        </w:rPr>
        <w:t>smo</w:t>
      </w:r>
      <w:r>
        <w:rPr>
          <w:rFonts w:ascii="Times New Roman" w:hAnsi="Times New Roman"/>
          <w:spacing w:val="-24"/>
        </w:rPr>
        <w:t> </w:t>
      </w:r>
    </w:p>
    <w:p>
      <w:pPr>
        <w:spacing w:before="1"/>
        <w:ind w:left="837" w:right="539" w:firstLine="0"/>
        <w:jc w:val="center"/>
        <w:rPr>
          <w:rFonts w:ascii="Times New Roman"/>
          <w:sz w:val="28"/>
        </w:rPr>
      </w:pPr>
      <w:r>
        <w:rPr>
          <w:rFonts w:ascii="Times New Roman"/>
          <w:sz w:val="28"/>
        </w:rPr>
        <w:t>e n  l a  c a b e c e </w:t>
      </w:r>
      <w:r>
        <w:rPr>
          <w:rFonts w:ascii="Times New Roman"/>
          <w:spacing w:val="23"/>
          <w:sz w:val="28"/>
        </w:rPr>
        <w:t>ra</w:t>
      </w:r>
      <w:r>
        <w:rPr>
          <w:rFonts w:ascii="Times New Roman"/>
          <w:spacing w:val="109"/>
          <w:sz w:val="28"/>
        </w:rPr>
        <w:t> </w:t>
      </w:r>
      <w:r>
        <w:rPr>
          <w:rFonts w:ascii="Times New Roman"/>
          <w:spacing w:val="23"/>
          <w:sz w:val="28"/>
        </w:rPr>
        <w:t>mu </w:t>
      </w:r>
      <w:r>
        <w:rPr>
          <w:rFonts w:ascii="Times New Roman"/>
          <w:sz w:val="28"/>
        </w:rPr>
        <w:t>n i c i p a l</w:t>
      </w:r>
    </w:p>
    <w:p>
      <w:pPr>
        <w:spacing w:before="38"/>
        <w:ind w:left="571" w:right="227" w:firstLine="0"/>
        <w:jc w:val="center"/>
        <w:rPr>
          <w:rFonts w:ascii="Times New Roman"/>
          <w:sz w:val="28"/>
        </w:rPr>
      </w:pPr>
      <w:r>
        <w:rPr>
          <w:rFonts w:ascii="Times New Roman"/>
          <w:w w:val="105"/>
          <w:sz w:val="28"/>
        </w:rPr>
        <w:t>d e  Va l l e  d e  </w:t>
      </w:r>
      <w:r>
        <w:rPr>
          <w:rFonts w:ascii="Times New Roman"/>
          <w:spacing w:val="30"/>
          <w:w w:val="105"/>
          <w:sz w:val="28"/>
        </w:rPr>
        <w:t>Bra</w:t>
      </w:r>
      <w:r>
        <w:rPr>
          <w:rFonts w:ascii="Times New Roman"/>
          <w:spacing w:val="-26"/>
          <w:w w:val="105"/>
          <w:sz w:val="28"/>
        </w:rPr>
        <w:t> </w:t>
      </w:r>
      <w:r>
        <w:rPr>
          <w:rFonts w:ascii="Times New Roman"/>
          <w:w w:val="105"/>
          <w:sz w:val="28"/>
        </w:rPr>
        <w:t>v o  </w:t>
      </w:r>
      <w:r>
        <w:rPr>
          <w:rFonts w:ascii="Times New Roman"/>
          <w:spacing w:val="23"/>
          <w:w w:val="105"/>
          <w:sz w:val="28"/>
        </w:rPr>
        <w:t>(1 </w:t>
      </w:r>
      <w:r>
        <w:rPr>
          <w:rFonts w:ascii="Times New Roman"/>
          <w:w w:val="105"/>
          <w:sz w:val="28"/>
        </w:rPr>
        <w:t>9 7 0 - 2 0 1 0 </w:t>
      </w:r>
      <w:r>
        <w:rPr>
          <w:rFonts w:ascii="Times New Roman"/>
          <w:spacing w:val="23"/>
          <w:w w:val="105"/>
          <w:sz w:val="28"/>
        </w:rPr>
        <w:t>)*</w:t>
      </w:r>
      <w:r>
        <w:rPr>
          <w:rFonts w:ascii="Times New Roman"/>
          <w:spacing w:val="-24"/>
          <w:sz w:val="28"/>
        </w:rPr>
        <w:t> </w:t>
      </w:r>
    </w:p>
    <w:p>
      <w:pPr>
        <w:pStyle w:val="BodyText"/>
        <w:spacing w:before="2"/>
        <w:ind w:left="0"/>
        <w:rPr>
          <w:rFonts w:ascii="Times New Roman"/>
          <w:sz w:val="18"/>
        </w:rPr>
      </w:pPr>
    </w:p>
    <w:p>
      <w:pPr>
        <w:pStyle w:val="Heading3"/>
        <w:spacing w:line="260" w:lineRule="exact" w:before="66"/>
        <w:ind w:left="2198" w:right="1647" w:hanging="185"/>
      </w:pPr>
      <w:r>
        <w:rPr>
          <w:i/>
        </w:rPr>
        <w:t>Edith Imelda Bernal González** </w:t>
      </w:r>
      <w:r>
        <w:rPr/>
        <w:t>Lilia Zizumbo Villarreal***</w:t>
      </w:r>
    </w:p>
    <w:p>
      <w:pPr>
        <w:spacing w:line="274" w:lineRule="exact" w:before="0"/>
        <w:ind w:left="1517" w:right="1028" w:firstLine="0"/>
        <w:jc w:val="left"/>
        <w:rPr>
          <w:rFonts w:ascii="Palatino Linotype"/>
          <w:b/>
          <w:i/>
          <w:sz w:val="22"/>
        </w:rPr>
      </w:pPr>
      <w:r>
        <w:rPr>
          <w:rFonts w:ascii="Palatino Linotype"/>
          <w:b/>
          <w:i/>
          <w:sz w:val="22"/>
        </w:rPr>
        <w:t>Alejandro Tonatiuh Romero Contreras****</w:t>
      </w:r>
    </w:p>
    <w:p>
      <w:pPr>
        <w:pStyle w:val="BodyText"/>
        <w:ind w:left="0"/>
        <w:rPr>
          <w:rFonts w:ascii="Palatino Linotype"/>
          <w:b/>
          <w:i/>
        </w:rPr>
      </w:pPr>
    </w:p>
    <w:p>
      <w:pPr>
        <w:spacing w:before="150"/>
        <w:ind w:left="760" w:right="1028" w:firstLine="0"/>
        <w:jc w:val="left"/>
        <w:rPr>
          <w:rFonts w:ascii="Trebuchet MS" w:hAnsi="Trebuchet MS"/>
          <w:b/>
          <w:sz w:val="22"/>
        </w:rPr>
      </w:pPr>
      <w:r>
        <w:rPr>
          <w:rFonts w:ascii="Trebuchet MS" w:hAnsi="Trebuchet MS"/>
          <w:b/>
          <w:sz w:val="22"/>
        </w:rPr>
        <w:t>Introducción</w:t>
      </w:r>
    </w:p>
    <w:p>
      <w:pPr>
        <w:pStyle w:val="BodyText"/>
        <w:spacing w:before="2"/>
        <w:ind w:left="0"/>
        <w:rPr>
          <w:rFonts w:ascii="Trebuchet MS"/>
          <w:b/>
          <w:sz w:val="28"/>
        </w:rPr>
      </w:pPr>
    </w:p>
    <w:p>
      <w:pPr>
        <w:pStyle w:val="BodyText"/>
        <w:spacing w:line="194" w:lineRule="exact"/>
        <w:ind w:left="837" w:right="126"/>
        <w:jc w:val="center"/>
      </w:pPr>
      <w:r>
        <w:rPr/>
        <w:t>urante las décadas anteriores a 1970 las actividades económi-</w:t>
      </w:r>
    </w:p>
    <w:p>
      <w:pPr>
        <w:pStyle w:val="BodyText"/>
        <w:spacing w:line="232" w:lineRule="auto" w:before="2"/>
        <w:ind w:left="760" w:right="458" w:firstLine="409"/>
        <w:jc w:val="both"/>
      </w:pPr>
      <w:r>
        <w:rPr/>
        <w:pict>
          <v:shape style="position:absolute;margin-left:72.023598pt;margin-top:4.875395pt;width:20.5pt;height:30.5pt;mso-position-horizontal-relative:page;mso-position-vertical-relative:paragraph;z-index:-119656" type="#_x0000_t202" filled="false" stroked="false">
            <v:textbox inset="0,0,0,0">
              <w:txbxContent>
                <w:p>
                  <w:pPr>
                    <w:spacing w:line="271" w:lineRule="exact" w:before="0"/>
                    <w:ind w:left="0" w:right="0" w:firstLine="0"/>
                    <w:jc w:val="left"/>
                    <w:rPr>
                      <w:sz w:val="61"/>
                    </w:rPr>
                  </w:pPr>
                  <w:r>
                    <w:rPr>
                      <w:w w:val="109"/>
                      <w:sz w:val="61"/>
                    </w:rPr>
                    <w:t>D</w:t>
                  </w:r>
                </w:p>
              </w:txbxContent>
            </v:textbox>
            <w10:wrap type="none"/>
          </v:shape>
        </w:pict>
      </w:r>
      <w:r>
        <w:rPr/>
        <w:t>cas</w:t>
      </w:r>
      <w:r>
        <w:rPr>
          <w:spacing w:val="-13"/>
        </w:rPr>
        <w:t> </w:t>
      </w:r>
      <w:r>
        <w:rPr/>
        <w:t>en</w:t>
      </w:r>
      <w:r>
        <w:rPr>
          <w:spacing w:val="-13"/>
        </w:rPr>
        <w:t> </w:t>
      </w:r>
      <w:r>
        <w:rPr>
          <w:spacing w:val="-4"/>
        </w:rPr>
        <w:t>Valle</w:t>
      </w:r>
      <w:r>
        <w:rPr>
          <w:spacing w:val="-13"/>
        </w:rPr>
        <w:t> </w:t>
      </w:r>
      <w:r>
        <w:rPr/>
        <w:t>de</w:t>
      </w:r>
      <w:r>
        <w:rPr>
          <w:spacing w:val="-13"/>
        </w:rPr>
        <w:t> </w:t>
      </w:r>
      <w:r>
        <w:rPr>
          <w:spacing w:val="-6"/>
        </w:rPr>
        <w:t>Bravo</w:t>
      </w:r>
      <w:r>
        <w:rPr>
          <w:spacing w:val="-13"/>
        </w:rPr>
        <w:t> </w:t>
      </w:r>
      <w:r>
        <w:rPr/>
        <w:t>y</w:t>
      </w:r>
      <w:r>
        <w:rPr>
          <w:spacing w:val="-13"/>
        </w:rPr>
        <w:t> </w:t>
      </w:r>
      <w:r>
        <w:rPr/>
        <w:t>de</w:t>
      </w:r>
      <w:r>
        <w:rPr>
          <w:spacing w:val="-13"/>
        </w:rPr>
        <w:t> </w:t>
      </w:r>
      <w:r>
        <w:rPr/>
        <w:t>la</w:t>
      </w:r>
      <w:r>
        <w:rPr>
          <w:spacing w:val="-13"/>
        </w:rPr>
        <w:t> </w:t>
      </w:r>
      <w:r>
        <w:rPr/>
        <w:t>cabecera</w:t>
      </w:r>
      <w:r>
        <w:rPr>
          <w:spacing w:val="-13"/>
        </w:rPr>
        <w:t> </w:t>
      </w:r>
      <w:r>
        <w:rPr/>
        <w:t>municipal</w:t>
      </w:r>
      <w:r>
        <w:rPr>
          <w:spacing w:val="-13"/>
        </w:rPr>
        <w:t> </w:t>
      </w:r>
      <w:r>
        <w:rPr>
          <w:spacing w:val="-3"/>
        </w:rPr>
        <w:t>todavía</w:t>
      </w:r>
      <w:r>
        <w:rPr>
          <w:spacing w:val="-13"/>
        </w:rPr>
        <w:t> </w:t>
      </w:r>
      <w:r>
        <w:rPr>
          <w:spacing w:val="-7"/>
        </w:rPr>
        <w:t>per- </w:t>
      </w:r>
      <w:r>
        <w:rPr/>
        <w:t>manecían</w:t>
      </w:r>
      <w:r>
        <w:rPr>
          <w:spacing w:val="-36"/>
        </w:rPr>
        <w:t> </w:t>
      </w:r>
      <w:r>
        <w:rPr/>
        <w:t>orientadas</w:t>
      </w:r>
      <w:r>
        <w:rPr>
          <w:spacing w:val="-36"/>
        </w:rPr>
        <w:t> </w:t>
      </w:r>
      <w:r>
        <w:rPr/>
        <w:t>al</w:t>
      </w:r>
      <w:r>
        <w:rPr>
          <w:spacing w:val="-36"/>
        </w:rPr>
        <w:t> </w:t>
      </w:r>
      <w:r>
        <w:rPr>
          <w:spacing w:val="-3"/>
        </w:rPr>
        <w:t>sector</w:t>
      </w:r>
      <w:r>
        <w:rPr>
          <w:spacing w:val="-36"/>
        </w:rPr>
        <w:t> </w:t>
      </w:r>
      <w:r>
        <w:rPr/>
        <w:t>primario</w:t>
      </w:r>
      <w:r>
        <w:rPr>
          <w:spacing w:val="-36"/>
        </w:rPr>
        <w:t> </w:t>
      </w:r>
      <w:r>
        <w:rPr/>
        <w:t>(agricultura</w:t>
      </w:r>
      <w:r>
        <w:rPr>
          <w:spacing w:val="-36"/>
        </w:rPr>
        <w:t> </w:t>
      </w:r>
      <w:r>
        <w:rPr/>
        <w:t>y</w:t>
      </w:r>
      <w:r>
        <w:rPr>
          <w:spacing w:val="-36"/>
        </w:rPr>
        <w:t> </w:t>
      </w:r>
      <w:r>
        <w:rPr/>
        <w:t>silvicultura), actividades</w:t>
      </w:r>
      <w:r>
        <w:rPr>
          <w:spacing w:val="-8"/>
        </w:rPr>
        <w:t> </w:t>
      </w:r>
      <w:r>
        <w:rPr/>
        <w:t>que</w:t>
      </w:r>
      <w:r>
        <w:rPr>
          <w:spacing w:val="-8"/>
        </w:rPr>
        <w:t> </w:t>
      </w:r>
      <w:r>
        <w:rPr/>
        <w:t>habían</w:t>
      </w:r>
      <w:r>
        <w:rPr>
          <w:spacing w:val="-8"/>
        </w:rPr>
        <w:t> </w:t>
      </w:r>
      <w:r>
        <w:rPr/>
        <w:t>estado</w:t>
      </w:r>
      <w:r>
        <w:rPr>
          <w:spacing w:val="-8"/>
        </w:rPr>
        <w:t> </w:t>
      </w:r>
      <w:r>
        <w:rPr/>
        <w:t>ubicadas</w:t>
      </w:r>
      <w:r>
        <w:rPr>
          <w:spacing w:val="-8"/>
        </w:rPr>
        <w:t> </w:t>
      </w:r>
      <w:r>
        <w:rPr/>
        <w:t>en</w:t>
      </w:r>
      <w:r>
        <w:rPr>
          <w:spacing w:val="-8"/>
        </w:rPr>
        <w:t> </w:t>
      </w:r>
      <w:r>
        <w:rPr/>
        <w:t>la</w:t>
      </w:r>
      <w:r>
        <w:rPr>
          <w:spacing w:val="-8"/>
        </w:rPr>
        <w:t> </w:t>
      </w:r>
      <w:r>
        <w:rPr/>
        <w:t>zona</w:t>
      </w:r>
      <w:r>
        <w:rPr>
          <w:spacing w:val="-8"/>
        </w:rPr>
        <w:t> </w:t>
      </w:r>
      <w:r>
        <w:rPr/>
        <w:t>denominada El</w:t>
      </w:r>
      <w:r>
        <w:rPr>
          <w:spacing w:val="-20"/>
        </w:rPr>
        <w:t> </w:t>
      </w:r>
      <w:r>
        <w:rPr/>
        <w:t>Plan</w:t>
      </w:r>
      <w:r>
        <w:rPr>
          <w:spacing w:val="-20"/>
        </w:rPr>
        <w:t> </w:t>
      </w:r>
      <w:r>
        <w:rPr/>
        <w:t>y</w:t>
      </w:r>
      <w:r>
        <w:rPr>
          <w:spacing w:val="-20"/>
        </w:rPr>
        <w:t> </w:t>
      </w:r>
      <w:r>
        <w:rPr/>
        <w:t>en</w:t>
      </w:r>
      <w:r>
        <w:rPr>
          <w:spacing w:val="-20"/>
        </w:rPr>
        <w:t> </w:t>
      </w:r>
      <w:r>
        <w:rPr/>
        <w:t>zonas</w:t>
      </w:r>
      <w:r>
        <w:rPr>
          <w:spacing w:val="-20"/>
        </w:rPr>
        <w:t> </w:t>
      </w:r>
      <w:r>
        <w:rPr/>
        <w:t>aledañas</w:t>
      </w:r>
      <w:r>
        <w:rPr>
          <w:spacing w:val="-20"/>
        </w:rPr>
        <w:t> </w:t>
      </w:r>
      <w:r>
        <w:rPr/>
        <w:t>a</w:t>
      </w:r>
      <w:r>
        <w:rPr>
          <w:spacing w:val="-20"/>
        </w:rPr>
        <w:t> </w:t>
      </w:r>
      <w:r>
        <w:rPr/>
        <w:t>la</w:t>
      </w:r>
      <w:r>
        <w:rPr>
          <w:spacing w:val="-20"/>
        </w:rPr>
        <w:t> </w:t>
      </w:r>
      <w:r>
        <w:rPr/>
        <w:t>cabecera</w:t>
      </w:r>
      <w:r>
        <w:rPr>
          <w:spacing w:val="-20"/>
        </w:rPr>
        <w:t> </w:t>
      </w:r>
      <w:r>
        <w:rPr/>
        <w:t>municipal;</w:t>
      </w:r>
      <w:r>
        <w:rPr>
          <w:spacing w:val="-20"/>
        </w:rPr>
        <w:t> </w:t>
      </w:r>
      <w:r>
        <w:rPr/>
        <w:t>sin</w:t>
      </w:r>
      <w:r>
        <w:rPr>
          <w:spacing w:val="-20"/>
        </w:rPr>
        <w:t> </w:t>
      </w:r>
      <w:r>
        <w:rPr/>
        <w:t>embargo, con la inundación </w:t>
      </w:r>
      <w:r>
        <w:rPr>
          <w:spacing w:val="-3"/>
        </w:rPr>
        <w:t>para </w:t>
      </w:r>
      <w:r>
        <w:rPr/>
        <w:t>la construcción de la presa se desplazó a los agricultores afectados hacia lugares de la periferia,</w:t>
      </w:r>
      <w:r>
        <w:rPr>
          <w:spacing w:val="-8"/>
        </w:rPr>
        <w:t> </w:t>
      </w:r>
      <w:r>
        <w:rPr/>
        <w:t>donde trasladaron</w:t>
      </w:r>
      <w:r>
        <w:rPr>
          <w:spacing w:val="-29"/>
        </w:rPr>
        <w:t> </w:t>
      </w:r>
      <w:r>
        <w:rPr/>
        <w:t>sus</w:t>
      </w:r>
      <w:r>
        <w:rPr>
          <w:spacing w:val="-29"/>
        </w:rPr>
        <w:t> </w:t>
      </w:r>
      <w:r>
        <w:rPr/>
        <w:t>actividades</w:t>
      </w:r>
      <w:r>
        <w:rPr>
          <w:spacing w:val="-29"/>
        </w:rPr>
        <w:t> </w:t>
      </w:r>
      <w:r>
        <w:rPr/>
        <w:t>económicas.</w:t>
      </w:r>
    </w:p>
    <w:p>
      <w:pPr>
        <w:pStyle w:val="BodyText"/>
        <w:ind w:left="0"/>
      </w:pPr>
    </w:p>
    <w:p>
      <w:pPr>
        <w:pStyle w:val="BodyText"/>
        <w:spacing w:before="11"/>
        <w:ind w:left="0"/>
        <w:rPr>
          <w:sz w:val="27"/>
        </w:rPr>
      </w:pPr>
    </w:p>
    <w:p>
      <w:pPr>
        <w:spacing w:line="247" w:lineRule="auto" w:before="1"/>
        <w:ind w:left="760" w:right="458" w:firstLine="282"/>
        <w:jc w:val="both"/>
        <w:rPr>
          <w:sz w:val="19"/>
        </w:rPr>
      </w:pPr>
      <w:r>
        <w:rPr>
          <w:sz w:val="19"/>
        </w:rPr>
        <w:t>*</w:t>
      </w:r>
      <w:r>
        <w:rPr>
          <w:spacing w:val="-35"/>
          <w:sz w:val="19"/>
        </w:rPr>
        <w:t> </w:t>
      </w:r>
      <w:r>
        <w:rPr>
          <w:sz w:val="19"/>
        </w:rPr>
        <w:t>El</w:t>
      </w:r>
      <w:r>
        <w:rPr>
          <w:spacing w:val="-32"/>
          <w:sz w:val="19"/>
        </w:rPr>
        <w:t> </w:t>
      </w:r>
      <w:r>
        <w:rPr>
          <w:spacing w:val="-4"/>
          <w:sz w:val="19"/>
        </w:rPr>
        <w:t>presente</w:t>
      </w:r>
      <w:r>
        <w:rPr>
          <w:spacing w:val="-32"/>
          <w:sz w:val="19"/>
        </w:rPr>
        <w:t> </w:t>
      </w:r>
      <w:r>
        <w:rPr>
          <w:spacing w:val="-3"/>
          <w:sz w:val="19"/>
        </w:rPr>
        <w:t>documento</w:t>
      </w:r>
      <w:r>
        <w:rPr>
          <w:spacing w:val="-32"/>
          <w:sz w:val="19"/>
        </w:rPr>
        <w:t> </w:t>
      </w:r>
      <w:r>
        <w:rPr>
          <w:sz w:val="19"/>
        </w:rPr>
        <w:t>da</w:t>
      </w:r>
      <w:r>
        <w:rPr>
          <w:spacing w:val="-32"/>
          <w:sz w:val="19"/>
        </w:rPr>
        <w:t> </w:t>
      </w:r>
      <w:r>
        <w:rPr>
          <w:sz w:val="19"/>
        </w:rPr>
        <w:t>continuidad</w:t>
      </w:r>
      <w:r>
        <w:rPr>
          <w:spacing w:val="-32"/>
          <w:sz w:val="19"/>
        </w:rPr>
        <w:t> </w:t>
      </w:r>
      <w:r>
        <w:rPr>
          <w:sz w:val="19"/>
        </w:rPr>
        <w:t>al</w:t>
      </w:r>
      <w:r>
        <w:rPr>
          <w:spacing w:val="-32"/>
          <w:sz w:val="19"/>
        </w:rPr>
        <w:t> </w:t>
      </w:r>
      <w:r>
        <w:rPr>
          <w:sz w:val="19"/>
        </w:rPr>
        <w:t>artículo</w:t>
      </w:r>
      <w:r>
        <w:rPr>
          <w:spacing w:val="-32"/>
          <w:sz w:val="19"/>
        </w:rPr>
        <w:t> </w:t>
      </w:r>
      <w:r>
        <w:rPr>
          <w:sz w:val="19"/>
        </w:rPr>
        <w:t>intitulado</w:t>
      </w:r>
      <w:r>
        <w:rPr>
          <w:spacing w:val="-32"/>
          <w:sz w:val="19"/>
        </w:rPr>
        <w:t> </w:t>
      </w:r>
      <w:r>
        <w:rPr>
          <w:sz w:val="19"/>
        </w:rPr>
        <w:t>“Electrifica- ción y cambio del paisaje en </w:t>
      </w:r>
      <w:r>
        <w:rPr>
          <w:spacing w:val="-4"/>
          <w:sz w:val="19"/>
        </w:rPr>
        <w:t>Valle </w:t>
      </w:r>
      <w:r>
        <w:rPr>
          <w:sz w:val="19"/>
        </w:rPr>
        <w:t>de </w:t>
      </w:r>
      <w:r>
        <w:rPr>
          <w:spacing w:val="-5"/>
          <w:sz w:val="19"/>
        </w:rPr>
        <w:t>Bravo </w:t>
      </w:r>
      <w:r>
        <w:rPr>
          <w:spacing w:val="-12"/>
          <w:sz w:val="19"/>
        </w:rPr>
        <w:t>(1930-1970)”, </w:t>
      </w:r>
      <w:r>
        <w:rPr>
          <w:sz w:val="19"/>
        </w:rPr>
        <w:t>los cuales surgen de</w:t>
      </w:r>
      <w:r>
        <w:rPr>
          <w:spacing w:val="-14"/>
          <w:sz w:val="19"/>
        </w:rPr>
        <w:t> </w:t>
      </w:r>
      <w:r>
        <w:rPr>
          <w:sz w:val="19"/>
        </w:rPr>
        <w:t>la</w:t>
      </w:r>
      <w:r>
        <w:rPr>
          <w:spacing w:val="-14"/>
          <w:sz w:val="19"/>
        </w:rPr>
        <w:t> </w:t>
      </w:r>
      <w:r>
        <w:rPr>
          <w:sz w:val="19"/>
        </w:rPr>
        <w:t>investigación</w:t>
      </w:r>
      <w:r>
        <w:rPr>
          <w:spacing w:val="-14"/>
          <w:sz w:val="19"/>
        </w:rPr>
        <w:t> </w:t>
      </w:r>
      <w:r>
        <w:rPr>
          <w:spacing w:val="-3"/>
          <w:sz w:val="19"/>
        </w:rPr>
        <w:t>Transformación</w:t>
      </w:r>
      <w:r>
        <w:rPr>
          <w:spacing w:val="-14"/>
          <w:sz w:val="19"/>
        </w:rPr>
        <w:t> </w:t>
      </w:r>
      <w:r>
        <w:rPr>
          <w:sz w:val="19"/>
        </w:rPr>
        <w:t>del</w:t>
      </w:r>
      <w:r>
        <w:rPr>
          <w:spacing w:val="-14"/>
          <w:sz w:val="19"/>
        </w:rPr>
        <w:t> </w:t>
      </w:r>
      <w:r>
        <w:rPr>
          <w:sz w:val="19"/>
        </w:rPr>
        <w:t>paisaje</w:t>
      </w:r>
      <w:r>
        <w:rPr>
          <w:spacing w:val="-14"/>
          <w:sz w:val="19"/>
        </w:rPr>
        <w:t> </w:t>
      </w:r>
      <w:r>
        <w:rPr>
          <w:sz w:val="19"/>
        </w:rPr>
        <w:t>natural</w:t>
      </w:r>
      <w:r>
        <w:rPr>
          <w:spacing w:val="-14"/>
          <w:sz w:val="19"/>
        </w:rPr>
        <w:t> </w:t>
      </w:r>
      <w:r>
        <w:rPr>
          <w:sz w:val="19"/>
        </w:rPr>
        <w:t>y</w:t>
      </w:r>
      <w:r>
        <w:rPr>
          <w:spacing w:val="-14"/>
          <w:sz w:val="19"/>
        </w:rPr>
        <w:t> </w:t>
      </w:r>
      <w:r>
        <w:rPr>
          <w:sz w:val="19"/>
        </w:rPr>
        <w:t>cultural:</w:t>
      </w:r>
      <w:r>
        <w:rPr>
          <w:spacing w:val="-14"/>
          <w:sz w:val="19"/>
        </w:rPr>
        <w:t> </w:t>
      </w:r>
      <w:r>
        <w:rPr>
          <w:sz w:val="19"/>
        </w:rPr>
        <w:t>desarrollo del turismo en </w:t>
      </w:r>
      <w:r>
        <w:rPr>
          <w:spacing w:val="-4"/>
          <w:sz w:val="19"/>
        </w:rPr>
        <w:t>Valle  </w:t>
      </w:r>
      <w:r>
        <w:rPr>
          <w:sz w:val="19"/>
        </w:rPr>
        <w:t>de </w:t>
      </w:r>
      <w:r>
        <w:rPr>
          <w:spacing w:val="-4"/>
          <w:sz w:val="19"/>
        </w:rPr>
        <w:t>Bravo,  </w:t>
      </w:r>
      <w:r>
        <w:rPr>
          <w:sz w:val="19"/>
        </w:rPr>
        <w:t>Estado de México </w:t>
      </w:r>
      <w:r>
        <w:rPr>
          <w:spacing w:val="28"/>
          <w:sz w:val="19"/>
        </w:rPr>
        <w:t> </w:t>
      </w:r>
      <w:r>
        <w:rPr>
          <w:spacing w:val="-11"/>
          <w:sz w:val="19"/>
        </w:rPr>
        <w:t>(1930-2010).</w:t>
      </w:r>
    </w:p>
    <w:p>
      <w:pPr>
        <w:spacing w:line="247" w:lineRule="auto" w:before="1"/>
        <w:ind w:left="760" w:right="458" w:firstLine="282"/>
        <w:jc w:val="both"/>
        <w:rPr>
          <w:sz w:val="19"/>
        </w:rPr>
      </w:pPr>
      <w:r>
        <w:rPr>
          <w:sz w:val="19"/>
        </w:rPr>
        <w:t>**</w:t>
      </w:r>
      <w:r>
        <w:rPr>
          <w:spacing w:val="-5"/>
          <w:sz w:val="19"/>
        </w:rPr>
        <w:t> </w:t>
      </w:r>
      <w:r>
        <w:rPr>
          <w:sz w:val="19"/>
        </w:rPr>
        <w:t>Estudiante</w:t>
      </w:r>
      <w:r>
        <w:rPr>
          <w:spacing w:val="-5"/>
          <w:sz w:val="19"/>
        </w:rPr>
        <w:t> </w:t>
      </w:r>
      <w:r>
        <w:rPr>
          <w:sz w:val="19"/>
        </w:rPr>
        <w:t>del</w:t>
      </w:r>
      <w:r>
        <w:rPr>
          <w:spacing w:val="-5"/>
          <w:sz w:val="19"/>
        </w:rPr>
        <w:t> </w:t>
      </w:r>
      <w:r>
        <w:rPr>
          <w:sz w:val="19"/>
        </w:rPr>
        <w:t>Doctorado</w:t>
      </w:r>
      <w:r>
        <w:rPr>
          <w:spacing w:val="-5"/>
          <w:sz w:val="19"/>
        </w:rPr>
        <w:t> </w:t>
      </w:r>
      <w:r>
        <w:rPr>
          <w:sz w:val="19"/>
        </w:rPr>
        <w:t>en</w:t>
      </w:r>
      <w:r>
        <w:rPr>
          <w:spacing w:val="-5"/>
          <w:sz w:val="19"/>
        </w:rPr>
        <w:t> </w:t>
      </w:r>
      <w:r>
        <w:rPr>
          <w:sz w:val="19"/>
        </w:rPr>
        <w:t>Recursos</w:t>
      </w:r>
      <w:r>
        <w:rPr>
          <w:spacing w:val="-5"/>
          <w:sz w:val="19"/>
        </w:rPr>
        <w:t> </w:t>
      </w:r>
      <w:r>
        <w:rPr>
          <w:sz w:val="19"/>
        </w:rPr>
        <w:t>del</w:t>
      </w:r>
      <w:r>
        <w:rPr>
          <w:spacing w:val="-5"/>
          <w:sz w:val="19"/>
        </w:rPr>
        <w:t> </w:t>
      </w:r>
      <w:r>
        <w:rPr>
          <w:sz w:val="19"/>
        </w:rPr>
        <w:t>Agua.</w:t>
      </w:r>
      <w:r>
        <w:rPr>
          <w:spacing w:val="-5"/>
          <w:sz w:val="19"/>
        </w:rPr>
        <w:t> </w:t>
      </w:r>
      <w:r>
        <w:rPr>
          <w:sz w:val="19"/>
        </w:rPr>
        <w:t>Universidad</w:t>
      </w:r>
      <w:r>
        <w:rPr>
          <w:spacing w:val="-5"/>
          <w:sz w:val="19"/>
        </w:rPr>
        <w:t> </w:t>
      </w:r>
      <w:r>
        <w:rPr>
          <w:sz w:val="19"/>
        </w:rPr>
        <w:t>Autó- </w:t>
      </w:r>
      <w:r>
        <w:rPr>
          <w:w w:val="95"/>
          <w:sz w:val="19"/>
        </w:rPr>
        <w:t>noma del Estado de México. Correo: </w:t>
      </w:r>
      <w:r>
        <w:rPr>
          <w:spacing w:val="25"/>
          <w:w w:val="95"/>
          <w:sz w:val="19"/>
        </w:rPr>
        <w:t> </w:t>
      </w:r>
      <w:hyperlink r:id="rId103">
        <w:r>
          <w:rPr>
            <w:w w:val="95"/>
            <w:sz w:val="19"/>
          </w:rPr>
          <w:t>&lt;edim_bernal@hotmai.com&gt;.</w:t>
        </w:r>
      </w:hyperlink>
    </w:p>
    <w:p>
      <w:pPr>
        <w:spacing w:line="247" w:lineRule="auto" w:before="1"/>
        <w:ind w:left="760" w:right="458" w:firstLine="282"/>
        <w:jc w:val="both"/>
        <w:rPr>
          <w:sz w:val="19"/>
        </w:rPr>
      </w:pPr>
      <w:r>
        <w:rPr>
          <w:sz w:val="19"/>
        </w:rPr>
        <w:t>*** Doctora en Sociología. Profesora-Investigadora de la Universidad Autónoma del Estado de México. Correo: </w:t>
      </w:r>
      <w:hyperlink r:id="rId52">
        <w:r>
          <w:rPr>
            <w:sz w:val="19"/>
          </w:rPr>
          <w:t>&lt;lzv04@yahoo.com&gt;.</w:t>
        </w:r>
      </w:hyperlink>
    </w:p>
    <w:p>
      <w:pPr>
        <w:spacing w:before="1"/>
        <w:ind w:left="1043" w:right="0" w:firstLine="0"/>
        <w:jc w:val="left"/>
        <w:rPr>
          <w:sz w:val="19"/>
        </w:rPr>
      </w:pPr>
      <w:r>
        <w:rPr>
          <w:sz w:val="19"/>
        </w:rPr>
        <w:t>**** Profesor-Investigador. Universidad Autónoma del Estado de México.</w:t>
      </w:r>
    </w:p>
    <w:p>
      <w:pPr>
        <w:spacing w:before="8"/>
        <w:ind w:left="760" w:right="1028" w:firstLine="0"/>
        <w:jc w:val="left"/>
        <w:rPr>
          <w:sz w:val="19"/>
        </w:rPr>
      </w:pPr>
      <w:r>
        <w:rPr>
          <w:w w:val="95"/>
          <w:sz w:val="19"/>
        </w:rPr>
        <w:t>Correo: </w:t>
      </w:r>
      <w:hyperlink r:id="rId104">
        <w:r>
          <w:rPr>
            <w:w w:val="95"/>
            <w:sz w:val="19"/>
          </w:rPr>
          <w:t>&lt;laut</w:t>
        </w:r>
      </w:hyperlink>
      <w:hyperlink r:id="rId105">
        <w:r>
          <w:rPr>
            <w:w w:val="95"/>
            <w:sz w:val="19"/>
          </w:rPr>
          <w:t>ona@aol.com&gt;.</w:t>
        </w:r>
      </w:hyperlink>
    </w:p>
    <w:p>
      <w:pPr>
        <w:spacing w:after="0"/>
        <w:jc w:val="left"/>
        <w:rPr>
          <w:sz w:val="19"/>
        </w:rPr>
        <w:sectPr>
          <w:headerReference w:type="even" r:id="rId102"/>
          <w:pgSz w:w="8500" w:h="12750"/>
          <w:pgMar w:header="0" w:footer="0" w:top="1000" w:bottom="280" w:left="680" w:right="980"/>
        </w:sectPr>
      </w:pPr>
    </w:p>
    <w:p>
      <w:pPr>
        <w:pStyle w:val="BodyText"/>
        <w:spacing w:before="10"/>
        <w:ind w:left="0"/>
        <w:rPr>
          <w:sz w:val="20"/>
        </w:rPr>
      </w:pPr>
    </w:p>
    <w:p>
      <w:pPr>
        <w:pStyle w:val="BodyText"/>
        <w:spacing w:line="195" w:lineRule="exact"/>
        <w:ind w:firstLine="277"/>
        <w:jc w:val="both"/>
      </w:pPr>
      <w:r>
        <w:rPr>
          <w:spacing w:val="-4"/>
        </w:rPr>
        <w:t>Estas </w:t>
      </w:r>
      <w:r>
        <w:rPr/>
        <w:t>acciones de </w:t>
      </w:r>
      <w:r>
        <w:rPr>
          <w:spacing w:val="-3"/>
        </w:rPr>
        <w:t>reacomodo </w:t>
      </w:r>
      <w:r>
        <w:rPr/>
        <w:t>de la población en </w:t>
      </w:r>
      <w:r>
        <w:rPr>
          <w:spacing w:val="-6"/>
        </w:rPr>
        <w:t>Valle </w:t>
      </w:r>
      <w:r>
        <w:rPr/>
        <w:t>de </w:t>
      </w:r>
      <w:r>
        <w:rPr>
          <w:spacing w:val="-7"/>
        </w:rPr>
        <w:t>Bravo</w:t>
      </w:r>
    </w:p>
    <w:p>
      <w:pPr>
        <w:pStyle w:val="BodyText"/>
        <w:spacing w:line="232" w:lineRule="auto" w:before="2"/>
        <w:ind w:right="278"/>
        <w:jc w:val="both"/>
      </w:pPr>
      <w:r>
        <w:rPr/>
        <w:t>aceleraron</w:t>
      </w:r>
      <w:r>
        <w:rPr>
          <w:spacing w:val="-15"/>
        </w:rPr>
        <w:t> </w:t>
      </w:r>
      <w:r>
        <w:rPr/>
        <w:t>y</w:t>
      </w:r>
      <w:r>
        <w:rPr>
          <w:spacing w:val="-15"/>
        </w:rPr>
        <w:t> </w:t>
      </w:r>
      <w:r>
        <w:rPr/>
        <w:t>propiciaron</w:t>
      </w:r>
      <w:r>
        <w:rPr>
          <w:spacing w:val="-15"/>
        </w:rPr>
        <w:t> </w:t>
      </w:r>
      <w:r>
        <w:rPr/>
        <w:t>cambios</w:t>
      </w:r>
      <w:r>
        <w:rPr>
          <w:spacing w:val="-15"/>
        </w:rPr>
        <w:t> </w:t>
      </w:r>
      <w:r>
        <w:rPr/>
        <w:t>en</w:t>
      </w:r>
      <w:r>
        <w:rPr>
          <w:spacing w:val="-15"/>
        </w:rPr>
        <w:t> </w:t>
      </w:r>
      <w:r>
        <w:rPr/>
        <w:t>las</w:t>
      </w:r>
      <w:r>
        <w:rPr>
          <w:spacing w:val="-15"/>
        </w:rPr>
        <w:t> </w:t>
      </w:r>
      <w:r>
        <w:rPr/>
        <w:t>actividades</w:t>
      </w:r>
      <w:r>
        <w:rPr>
          <w:spacing w:val="-15"/>
        </w:rPr>
        <w:t> </w:t>
      </w:r>
      <w:r>
        <w:rPr/>
        <w:t>económicas </w:t>
      </w:r>
      <w:r>
        <w:rPr>
          <w:w w:val="105"/>
        </w:rPr>
        <w:t>del</w:t>
      </w:r>
      <w:r>
        <w:rPr>
          <w:spacing w:val="-23"/>
          <w:w w:val="105"/>
        </w:rPr>
        <w:t> </w:t>
      </w:r>
      <w:r>
        <w:rPr>
          <w:w w:val="105"/>
        </w:rPr>
        <w:t>municipio,</w:t>
      </w:r>
      <w:r>
        <w:rPr>
          <w:spacing w:val="-23"/>
          <w:w w:val="105"/>
        </w:rPr>
        <w:t> </w:t>
      </w:r>
      <w:r>
        <w:rPr>
          <w:spacing w:val="-4"/>
          <w:w w:val="105"/>
        </w:rPr>
        <w:t>ya</w:t>
      </w:r>
      <w:r>
        <w:rPr>
          <w:spacing w:val="-23"/>
          <w:w w:val="105"/>
        </w:rPr>
        <w:t> </w:t>
      </w:r>
      <w:r>
        <w:rPr>
          <w:w w:val="105"/>
        </w:rPr>
        <w:t>que</w:t>
      </w:r>
      <w:r>
        <w:rPr>
          <w:spacing w:val="-23"/>
          <w:w w:val="105"/>
        </w:rPr>
        <w:t> </w:t>
      </w:r>
      <w:r>
        <w:rPr>
          <w:w w:val="105"/>
        </w:rPr>
        <w:t>desde</w:t>
      </w:r>
      <w:r>
        <w:rPr>
          <w:spacing w:val="-23"/>
          <w:w w:val="105"/>
        </w:rPr>
        <w:t> </w:t>
      </w:r>
      <w:r>
        <w:rPr>
          <w:w w:val="105"/>
        </w:rPr>
        <w:t>el</w:t>
      </w:r>
      <w:r>
        <w:rPr>
          <w:spacing w:val="-23"/>
          <w:w w:val="105"/>
        </w:rPr>
        <w:t> </w:t>
      </w:r>
      <w:r>
        <w:rPr>
          <w:w w:val="105"/>
        </w:rPr>
        <w:t>momento</w:t>
      </w:r>
      <w:r>
        <w:rPr>
          <w:spacing w:val="-23"/>
          <w:w w:val="105"/>
        </w:rPr>
        <w:t> </w:t>
      </w:r>
      <w:r>
        <w:rPr>
          <w:w w:val="105"/>
        </w:rPr>
        <w:t>en</w:t>
      </w:r>
      <w:r>
        <w:rPr>
          <w:spacing w:val="-23"/>
          <w:w w:val="105"/>
        </w:rPr>
        <w:t> </w:t>
      </w:r>
      <w:r>
        <w:rPr>
          <w:w w:val="105"/>
        </w:rPr>
        <w:t>el</w:t>
      </w:r>
      <w:r>
        <w:rPr>
          <w:spacing w:val="-23"/>
          <w:w w:val="105"/>
        </w:rPr>
        <w:t> </w:t>
      </w:r>
      <w:r>
        <w:rPr>
          <w:w w:val="105"/>
        </w:rPr>
        <w:t>que</w:t>
      </w:r>
      <w:r>
        <w:rPr>
          <w:spacing w:val="-23"/>
          <w:w w:val="105"/>
        </w:rPr>
        <w:t> </w:t>
      </w:r>
      <w:r>
        <w:rPr>
          <w:w w:val="105"/>
        </w:rPr>
        <w:t>la</w:t>
      </w:r>
      <w:r>
        <w:rPr>
          <w:spacing w:val="-23"/>
          <w:w w:val="105"/>
        </w:rPr>
        <w:t> </w:t>
      </w:r>
      <w:r>
        <w:rPr>
          <w:w w:val="105"/>
        </w:rPr>
        <w:t>Comisión </w:t>
      </w:r>
      <w:r>
        <w:rPr>
          <w:spacing w:val="-4"/>
          <w:w w:val="105"/>
        </w:rPr>
        <w:t>Federal </w:t>
      </w:r>
      <w:r>
        <w:rPr>
          <w:w w:val="105"/>
        </w:rPr>
        <w:t>de Electricidad (</w:t>
      </w:r>
      <w:r>
        <w:rPr>
          <w:rFonts w:ascii="Arial" w:hAnsi="Arial"/>
          <w:w w:val="105"/>
          <w:sz w:val="17"/>
        </w:rPr>
        <w:t>cfe</w:t>
      </w:r>
      <w:r>
        <w:rPr>
          <w:w w:val="105"/>
        </w:rPr>
        <w:t>) se </w:t>
      </w:r>
      <w:r>
        <w:rPr>
          <w:spacing w:val="-3"/>
          <w:w w:val="105"/>
        </w:rPr>
        <w:t>presentó para </w:t>
      </w:r>
      <w:r>
        <w:rPr>
          <w:w w:val="105"/>
        </w:rPr>
        <w:t>iniciar las </w:t>
      </w:r>
      <w:r>
        <w:rPr>
          <w:spacing w:val="-3"/>
          <w:w w:val="105"/>
        </w:rPr>
        <w:t>obras </w:t>
      </w:r>
      <w:r>
        <w:rPr>
          <w:w w:val="105"/>
        </w:rPr>
        <w:t>de</w:t>
      </w:r>
      <w:r>
        <w:rPr>
          <w:spacing w:val="-12"/>
          <w:w w:val="105"/>
        </w:rPr>
        <w:t> </w:t>
      </w:r>
      <w:r>
        <w:rPr>
          <w:w w:val="105"/>
        </w:rPr>
        <w:t>construcción</w:t>
      </w:r>
      <w:r>
        <w:rPr>
          <w:spacing w:val="-12"/>
          <w:w w:val="105"/>
        </w:rPr>
        <w:t> </w:t>
      </w:r>
      <w:r>
        <w:rPr>
          <w:w w:val="105"/>
        </w:rPr>
        <w:t>de</w:t>
      </w:r>
      <w:r>
        <w:rPr>
          <w:spacing w:val="-12"/>
          <w:w w:val="105"/>
        </w:rPr>
        <w:t> </w:t>
      </w:r>
      <w:r>
        <w:rPr>
          <w:w w:val="105"/>
        </w:rPr>
        <w:t>la</w:t>
      </w:r>
      <w:r>
        <w:rPr>
          <w:spacing w:val="-12"/>
          <w:w w:val="105"/>
        </w:rPr>
        <w:t> </w:t>
      </w:r>
      <w:r>
        <w:rPr>
          <w:w w:val="105"/>
        </w:rPr>
        <w:t>presa</w:t>
      </w:r>
      <w:r>
        <w:rPr>
          <w:spacing w:val="-12"/>
          <w:w w:val="105"/>
        </w:rPr>
        <w:t> </w:t>
      </w:r>
      <w:r>
        <w:rPr>
          <w:spacing w:val="-4"/>
          <w:w w:val="105"/>
        </w:rPr>
        <w:t>Valle</w:t>
      </w:r>
      <w:r>
        <w:rPr>
          <w:spacing w:val="-12"/>
          <w:w w:val="105"/>
        </w:rPr>
        <w:t> </w:t>
      </w:r>
      <w:r>
        <w:rPr>
          <w:w w:val="105"/>
        </w:rPr>
        <w:t>de</w:t>
      </w:r>
      <w:r>
        <w:rPr>
          <w:spacing w:val="-12"/>
          <w:w w:val="105"/>
        </w:rPr>
        <w:t> </w:t>
      </w:r>
      <w:r>
        <w:rPr>
          <w:spacing w:val="-6"/>
          <w:w w:val="105"/>
        </w:rPr>
        <w:t>Bravo</w:t>
      </w:r>
      <w:r>
        <w:rPr>
          <w:spacing w:val="-12"/>
          <w:w w:val="105"/>
        </w:rPr>
        <w:t> </w:t>
      </w:r>
      <w:r>
        <w:rPr>
          <w:w w:val="105"/>
        </w:rPr>
        <w:t>(también</w:t>
      </w:r>
      <w:r>
        <w:rPr>
          <w:spacing w:val="-12"/>
          <w:w w:val="105"/>
        </w:rPr>
        <w:t> </w:t>
      </w:r>
      <w:r>
        <w:rPr>
          <w:w w:val="105"/>
        </w:rPr>
        <w:t>conocida </w:t>
      </w:r>
      <w:r>
        <w:rPr/>
        <w:t>como</w:t>
      </w:r>
      <w:r>
        <w:rPr>
          <w:spacing w:val="-7"/>
        </w:rPr>
        <w:t> </w:t>
      </w:r>
      <w:r>
        <w:rPr/>
        <w:t>Miguel</w:t>
      </w:r>
      <w:r>
        <w:rPr>
          <w:spacing w:val="-7"/>
        </w:rPr>
        <w:t> </w:t>
      </w:r>
      <w:r>
        <w:rPr/>
        <w:t>Alemán)</w:t>
      </w:r>
      <w:r>
        <w:rPr>
          <w:spacing w:val="-7"/>
        </w:rPr>
        <w:t> </w:t>
      </w:r>
      <w:r>
        <w:rPr/>
        <w:t>posibilitó</w:t>
      </w:r>
      <w:r>
        <w:rPr>
          <w:spacing w:val="-7"/>
        </w:rPr>
        <w:t> </w:t>
      </w:r>
      <w:r>
        <w:rPr/>
        <w:t>el</w:t>
      </w:r>
      <w:r>
        <w:rPr>
          <w:spacing w:val="-7"/>
        </w:rPr>
        <w:t> </w:t>
      </w:r>
      <w:r>
        <w:rPr/>
        <w:t>surgimiento</w:t>
      </w:r>
      <w:r>
        <w:rPr>
          <w:spacing w:val="-7"/>
        </w:rPr>
        <w:t> </w:t>
      </w:r>
      <w:r>
        <w:rPr/>
        <w:t>de</w:t>
      </w:r>
      <w:r>
        <w:rPr>
          <w:spacing w:val="-7"/>
        </w:rPr>
        <w:t> </w:t>
      </w:r>
      <w:r>
        <w:rPr>
          <w:spacing w:val="-4"/>
        </w:rPr>
        <w:t>otras</w:t>
      </w:r>
      <w:r>
        <w:rPr>
          <w:spacing w:val="-7"/>
        </w:rPr>
        <w:t> </w:t>
      </w:r>
      <w:r>
        <w:rPr/>
        <w:t>fuentes de</w:t>
      </w:r>
      <w:r>
        <w:rPr>
          <w:spacing w:val="-6"/>
        </w:rPr>
        <w:t> </w:t>
      </w:r>
      <w:r>
        <w:rPr/>
        <w:t>empleo,</w:t>
      </w:r>
      <w:r>
        <w:rPr>
          <w:spacing w:val="-6"/>
        </w:rPr>
        <w:t> </w:t>
      </w:r>
      <w:r>
        <w:rPr>
          <w:spacing w:val="-4"/>
        </w:rPr>
        <w:t>ya</w:t>
      </w:r>
      <w:r>
        <w:rPr>
          <w:spacing w:val="-6"/>
        </w:rPr>
        <w:t> </w:t>
      </w:r>
      <w:r>
        <w:rPr/>
        <w:t>que</w:t>
      </w:r>
      <w:r>
        <w:rPr>
          <w:spacing w:val="-6"/>
        </w:rPr>
        <w:t> </w:t>
      </w:r>
      <w:r>
        <w:rPr/>
        <w:t>las</w:t>
      </w:r>
      <w:r>
        <w:rPr>
          <w:spacing w:val="-6"/>
        </w:rPr>
        <w:t> </w:t>
      </w:r>
      <w:r>
        <w:rPr/>
        <w:t>actividades</w:t>
      </w:r>
      <w:r>
        <w:rPr>
          <w:spacing w:val="-6"/>
        </w:rPr>
        <w:t> </w:t>
      </w:r>
      <w:r>
        <w:rPr/>
        <w:t>tradicionales</w:t>
      </w:r>
      <w:r>
        <w:rPr>
          <w:spacing w:val="-6"/>
        </w:rPr>
        <w:t> </w:t>
      </w:r>
      <w:r>
        <w:rPr/>
        <w:t>habían</w:t>
      </w:r>
      <w:r>
        <w:rPr>
          <w:spacing w:val="-6"/>
        </w:rPr>
        <w:t> </w:t>
      </w:r>
      <w:r>
        <w:rPr/>
        <w:t>sido</w:t>
      </w:r>
      <w:r>
        <w:rPr>
          <w:spacing w:val="-6"/>
        </w:rPr>
        <w:t> </w:t>
      </w:r>
      <w:r>
        <w:rPr>
          <w:spacing w:val="-7"/>
        </w:rPr>
        <w:t>per- </w:t>
      </w:r>
      <w:r>
        <w:rPr/>
        <w:t>turbadas</w:t>
      </w:r>
      <w:r>
        <w:rPr>
          <w:spacing w:val="-6"/>
        </w:rPr>
        <w:t> </w:t>
      </w:r>
      <w:r>
        <w:rPr/>
        <w:t>por</w:t>
      </w:r>
      <w:r>
        <w:rPr>
          <w:spacing w:val="-6"/>
        </w:rPr>
        <w:t> </w:t>
      </w:r>
      <w:r>
        <w:rPr/>
        <w:t>efecto</w:t>
      </w:r>
      <w:r>
        <w:rPr>
          <w:spacing w:val="-6"/>
        </w:rPr>
        <w:t> </w:t>
      </w:r>
      <w:r>
        <w:rPr/>
        <w:t>de</w:t>
      </w:r>
      <w:r>
        <w:rPr>
          <w:spacing w:val="-6"/>
        </w:rPr>
        <w:t> </w:t>
      </w:r>
      <w:r>
        <w:rPr/>
        <w:t>la</w:t>
      </w:r>
      <w:r>
        <w:rPr>
          <w:spacing w:val="-6"/>
        </w:rPr>
        <w:t> </w:t>
      </w:r>
      <w:r>
        <w:rPr/>
        <w:t>presa.</w:t>
      </w:r>
      <w:r>
        <w:rPr>
          <w:spacing w:val="-6"/>
        </w:rPr>
        <w:t> </w:t>
      </w:r>
      <w:r>
        <w:rPr/>
        <w:t>Así</w:t>
      </w:r>
      <w:r>
        <w:rPr>
          <w:spacing w:val="-6"/>
        </w:rPr>
        <w:t> </w:t>
      </w:r>
      <w:r>
        <w:rPr/>
        <w:t>comienzan</w:t>
      </w:r>
      <w:r>
        <w:rPr>
          <w:spacing w:val="-6"/>
        </w:rPr>
        <w:t> </w:t>
      </w:r>
      <w:r>
        <w:rPr/>
        <w:t>a</w:t>
      </w:r>
      <w:r>
        <w:rPr>
          <w:spacing w:val="-6"/>
        </w:rPr>
        <w:t> </w:t>
      </w:r>
      <w:r>
        <w:rPr/>
        <w:t>incursionar</w:t>
      </w:r>
      <w:r>
        <w:rPr>
          <w:spacing w:val="-6"/>
        </w:rPr>
        <w:t> </w:t>
      </w:r>
      <w:r>
        <w:rPr/>
        <w:t>en </w:t>
      </w:r>
      <w:r>
        <w:rPr>
          <w:w w:val="105"/>
        </w:rPr>
        <w:t>una</w:t>
      </w:r>
      <w:r>
        <w:rPr>
          <w:spacing w:val="-28"/>
          <w:w w:val="105"/>
        </w:rPr>
        <w:t> </w:t>
      </w:r>
      <w:r>
        <w:rPr>
          <w:w w:val="105"/>
        </w:rPr>
        <w:t>economía</w:t>
      </w:r>
      <w:r>
        <w:rPr>
          <w:spacing w:val="-28"/>
          <w:w w:val="105"/>
        </w:rPr>
        <w:t> </w:t>
      </w:r>
      <w:r>
        <w:rPr>
          <w:w w:val="105"/>
        </w:rPr>
        <w:t>orientada</w:t>
      </w:r>
      <w:r>
        <w:rPr>
          <w:spacing w:val="-28"/>
          <w:w w:val="105"/>
        </w:rPr>
        <w:t> </w:t>
      </w:r>
      <w:r>
        <w:rPr>
          <w:w w:val="105"/>
        </w:rPr>
        <w:t>hacia</w:t>
      </w:r>
      <w:r>
        <w:rPr>
          <w:spacing w:val="-28"/>
          <w:w w:val="105"/>
        </w:rPr>
        <w:t> </w:t>
      </w:r>
      <w:r>
        <w:rPr>
          <w:w w:val="105"/>
        </w:rPr>
        <w:t>el</w:t>
      </w:r>
      <w:r>
        <w:rPr>
          <w:spacing w:val="-28"/>
          <w:w w:val="105"/>
        </w:rPr>
        <w:t> </w:t>
      </w:r>
      <w:r>
        <w:rPr>
          <w:w w:val="105"/>
        </w:rPr>
        <w:t>turismo,</w:t>
      </w:r>
      <w:r>
        <w:rPr>
          <w:spacing w:val="-28"/>
          <w:w w:val="105"/>
        </w:rPr>
        <w:t> </w:t>
      </w:r>
      <w:r>
        <w:rPr>
          <w:w w:val="105"/>
        </w:rPr>
        <w:t>más</w:t>
      </w:r>
      <w:r>
        <w:rPr>
          <w:spacing w:val="-28"/>
          <w:w w:val="105"/>
        </w:rPr>
        <w:t> </w:t>
      </w:r>
      <w:r>
        <w:rPr>
          <w:w w:val="105"/>
        </w:rPr>
        <w:t>por</w:t>
      </w:r>
      <w:r>
        <w:rPr>
          <w:spacing w:val="-28"/>
          <w:w w:val="105"/>
        </w:rPr>
        <w:t> </w:t>
      </w:r>
      <w:r>
        <w:rPr>
          <w:w w:val="105"/>
        </w:rPr>
        <w:t>necesidad</w:t>
      </w:r>
      <w:r>
        <w:rPr>
          <w:spacing w:val="-28"/>
          <w:w w:val="105"/>
        </w:rPr>
        <w:t> </w:t>
      </w:r>
      <w:r>
        <w:rPr>
          <w:w w:val="105"/>
        </w:rPr>
        <w:t>y </w:t>
      </w:r>
      <w:r>
        <w:rPr/>
        <w:t>apuro</w:t>
      </w:r>
      <w:r>
        <w:rPr>
          <w:spacing w:val="-18"/>
        </w:rPr>
        <w:t> </w:t>
      </w:r>
      <w:r>
        <w:rPr/>
        <w:t>que</w:t>
      </w:r>
      <w:r>
        <w:rPr>
          <w:spacing w:val="-18"/>
        </w:rPr>
        <w:t> </w:t>
      </w:r>
      <w:r>
        <w:rPr/>
        <w:t>por</w:t>
      </w:r>
      <w:r>
        <w:rPr>
          <w:spacing w:val="-18"/>
        </w:rPr>
        <w:t> </w:t>
      </w:r>
      <w:r>
        <w:rPr/>
        <w:t>planeación</w:t>
      </w:r>
      <w:r>
        <w:rPr>
          <w:spacing w:val="-18"/>
        </w:rPr>
        <w:t> </w:t>
      </w:r>
      <w:r>
        <w:rPr/>
        <w:t>económica.</w:t>
      </w:r>
    </w:p>
    <w:p>
      <w:pPr>
        <w:pStyle w:val="BodyText"/>
        <w:spacing w:line="232" w:lineRule="auto"/>
        <w:ind w:right="278" w:firstLine="277"/>
        <w:jc w:val="both"/>
      </w:pPr>
      <w:r>
        <w:rPr/>
        <w:t>Así,</w:t>
      </w:r>
      <w:r>
        <w:rPr>
          <w:spacing w:val="-5"/>
        </w:rPr>
        <w:t> </w:t>
      </w:r>
      <w:r>
        <w:rPr/>
        <w:t>posteriormente</w:t>
      </w:r>
      <w:r>
        <w:rPr>
          <w:spacing w:val="-5"/>
        </w:rPr>
        <w:t> </w:t>
      </w:r>
      <w:r>
        <w:rPr/>
        <w:t>a</w:t>
      </w:r>
      <w:r>
        <w:rPr>
          <w:spacing w:val="-5"/>
        </w:rPr>
        <w:t> </w:t>
      </w:r>
      <w:r>
        <w:rPr/>
        <w:t>la</w:t>
      </w:r>
      <w:r>
        <w:rPr>
          <w:spacing w:val="-5"/>
        </w:rPr>
        <w:t> </w:t>
      </w:r>
      <w:r>
        <w:rPr/>
        <w:t>inundación</w:t>
      </w:r>
      <w:r>
        <w:rPr>
          <w:spacing w:val="-5"/>
        </w:rPr>
        <w:t> </w:t>
      </w:r>
      <w:r>
        <w:rPr/>
        <w:t>de</w:t>
      </w:r>
      <w:r>
        <w:rPr>
          <w:spacing w:val="-5"/>
        </w:rPr>
        <w:t> </w:t>
      </w:r>
      <w:r>
        <w:rPr/>
        <w:t>las</w:t>
      </w:r>
      <w:r>
        <w:rPr>
          <w:spacing w:val="-5"/>
        </w:rPr>
        <w:t> </w:t>
      </w:r>
      <w:r>
        <w:rPr/>
        <w:t>tierras</w:t>
      </w:r>
      <w:r>
        <w:rPr>
          <w:spacing w:val="-5"/>
        </w:rPr>
        <w:t> </w:t>
      </w:r>
      <w:r>
        <w:rPr/>
        <w:t>de</w:t>
      </w:r>
      <w:r>
        <w:rPr>
          <w:spacing w:val="-5"/>
        </w:rPr>
        <w:t> </w:t>
      </w:r>
      <w:r>
        <w:rPr/>
        <w:t>regadío de El Plan, las actividades agrícolas se vuelven cada vez más insostenibles, por lo que los agricultores se ven en la</w:t>
      </w:r>
      <w:r>
        <w:rPr>
          <w:spacing w:val="-32"/>
        </w:rPr>
        <w:t> </w:t>
      </w:r>
      <w:r>
        <w:rPr/>
        <w:t>necesidad de abandonar </w:t>
      </w:r>
      <w:r>
        <w:rPr>
          <w:spacing w:val="-3"/>
        </w:rPr>
        <w:t>esta </w:t>
      </w:r>
      <w:r>
        <w:rPr/>
        <w:t>actividad y salir de la cabecera hacia otros poblados, dentro del municipio o </w:t>
      </w:r>
      <w:r>
        <w:rPr>
          <w:spacing w:val="-3"/>
        </w:rPr>
        <w:t>fuera </w:t>
      </w:r>
      <w:r>
        <w:rPr/>
        <w:t>de </w:t>
      </w:r>
      <w:r>
        <w:rPr>
          <w:spacing w:val="-3"/>
        </w:rPr>
        <w:t>éste, </w:t>
      </w:r>
      <w:r>
        <w:rPr/>
        <w:t>o incluso hacia otros</w:t>
      </w:r>
      <w:r>
        <w:rPr>
          <w:spacing w:val="-11"/>
        </w:rPr>
        <w:t> </w:t>
      </w:r>
      <w:r>
        <w:rPr/>
        <w:t>estados</w:t>
      </w:r>
      <w:r>
        <w:rPr>
          <w:spacing w:val="-11"/>
        </w:rPr>
        <w:t> </w:t>
      </w:r>
      <w:r>
        <w:rPr/>
        <w:t>de</w:t>
      </w:r>
      <w:r>
        <w:rPr>
          <w:spacing w:val="-11"/>
        </w:rPr>
        <w:t> </w:t>
      </w:r>
      <w:r>
        <w:rPr/>
        <w:t>la</w:t>
      </w:r>
      <w:r>
        <w:rPr>
          <w:spacing w:val="-11"/>
        </w:rPr>
        <w:t> </w:t>
      </w:r>
      <w:r>
        <w:rPr/>
        <w:t>Republica</w:t>
      </w:r>
      <w:r>
        <w:rPr>
          <w:spacing w:val="-11"/>
        </w:rPr>
        <w:t> </w:t>
      </w:r>
      <w:r>
        <w:rPr/>
        <w:t>Mexicana,</w:t>
      </w:r>
      <w:r>
        <w:rPr>
          <w:spacing w:val="-11"/>
        </w:rPr>
        <w:t> </w:t>
      </w:r>
      <w:r>
        <w:rPr/>
        <w:t>en</w:t>
      </w:r>
      <w:r>
        <w:rPr>
          <w:spacing w:val="-11"/>
        </w:rPr>
        <w:t> </w:t>
      </w:r>
      <w:r>
        <w:rPr/>
        <w:t>busca</w:t>
      </w:r>
      <w:r>
        <w:rPr>
          <w:spacing w:val="-11"/>
        </w:rPr>
        <w:t> </w:t>
      </w:r>
      <w:r>
        <w:rPr/>
        <w:t>de</w:t>
      </w:r>
      <w:r>
        <w:rPr>
          <w:spacing w:val="-11"/>
        </w:rPr>
        <w:t> </w:t>
      </w:r>
      <w:r>
        <w:rPr>
          <w:spacing w:val="-3"/>
        </w:rPr>
        <w:t>nuevas</w:t>
      </w:r>
      <w:r>
        <w:rPr>
          <w:spacing w:val="-11"/>
        </w:rPr>
        <w:t> </w:t>
      </w:r>
      <w:r>
        <w:rPr/>
        <w:t>tie- </w:t>
      </w:r>
      <w:r>
        <w:rPr>
          <w:spacing w:val="-4"/>
        </w:rPr>
        <w:t>rras </w:t>
      </w:r>
      <w:r>
        <w:rPr/>
        <w:t>o como asalariados, viéndose obligados a vender sus casas y</w:t>
      </w:r>
      <w:r>
        <w:rPr>
          <w:spacing w:val="-12"/>
        </w:rPr>
        <w:t> </w:t>
      </w:r>
      <w:r>
        <w:rPr/>
        <w:t>tierras</w:t>
      </w:r>
      <w:r>
        <w:rPr>
          <w:spacing w:val="-12"/>
        </w:rPr>
        <w:t> </w:t>
      </w:r>
      <w:r>
        <w:rPr/>
        <w:t>a</w:t>
      </w:r>
      <w:r>
        <w:rPr>
          <w:spacing w:val="-12"/>
        </w:rPr>
        <w:t> </w:t>
      </w:r>
      <w:r>
        <w:rPr/>
        <w:t>empresas</w:t>
      </w:r>
      <w:r>
        <w:rPr>
          <w:spacing w:val="-12"/>
        </w:rPr>
        <w:t> </w:t>
      </w:r>
      <w:r>
        <w:rPr/>
        <w:t>e</w:t>
      </w:r>
      <w:r>
        <w:rPr>
          <w:spacing w:val="-12"/>
        </w:rPr>
        <w:t> </w:t>
      </w:r>
      <w:r>
        <w:rPr/>
        <w:t>inmobiliarias</w:t>
      </w:r>
      <w:r>
        <w:rPr>
          <w:spacing w:val="-12"/>
        </w:rPr>
        <w:t> </w:t>
      </w:r>
      <w:r>
        <w:rPr/>
        <w:t>que</w:t>
      </w:r>
      <w:r>
        <w:rPr>
          <w:spacing w:val="-12"/>
        </w:rPr>
        <w:t> </w:t>
      </w:r>
      <w:r>
        <w:rPr/>
        <w:t>percibieron</w:t>
      </w:r>
      <w:r>
        <w:rPr>
          <w:spacing w:val="-12"/>
        </w:rPr>
        <w:t> </w:t>
      </w:r>
      <w:r>
        <w:rPr/>
        <w:t>el</w:t>
      </w:r>
      <w:r>
        <w:rPr>
          <w:spacing w:val="-12"/>
        </w:rPr>
        <w:t> </w:t>
      </w:r>
      <w:r>
        <w:rPr/>
        <w:t>potencial económico</w:t>
      </w:r>
      <w:r>
        <w:rPr>
          <w:spacing w:val="-16"/>
        </w:rPr>
        <w:t> </w:t>
      </w:r>
      <w:r>
        <w:rPr/>
        <w:t>que</w:t>
      </w:r>
      <w:r>
        <w:rPr>
          <w:spacing w:val="-16"/>
        </w:rPr>
        <w:t> </w:t>
      </w:r>
      <w:r>
        <w:rPr/>
        <w:t>el</w:t>
      </w:r>
      <w:r>
        <w:rPr>
          <w:spacing w:val="-16"/>
        </w:rPr>
        <w:t> </w:t>
      </w:r>
      <w:r>
        <w:rPr>
          <w:spacing w:val="-3"/>
        </w:rPr>
        <w:t>nuevo</w:t>
      </w:r>
      <w:r>
        <w:rPr>
          <w:spacing w:val="-16"/>
        </w:rPr>
        <w:t> </w:t>
      </w:r>
      <w:r>
        <w:rPr/>
        <w:t>paisaje</w:t>
      </w:r>
      <w:r>
        <w:rPr>
          <w:spacing w:val="-16"/>
        </w:rPr>
        <w:t> </w:t>
      </w:r>
      <w:r>
        <w:rPr/>
        <w:t>había</w:t>
      </w:r>
      <w:r>
        <w:rPr>
          <w:spacing w:val="-16"/>
        </w:rPr>
        <w:t> </w:t>
      </w:r>
      <w:r>
        <w:rPr/>
        <w:t>adquirido.</w:t>
      </w:r>
    </w:p>
    <w:p>
      <w:pPr>
        <w:pStyle w:val="BodyText"/>
        <w:spacing w:line="232" w:lineRule="auto"/>
        <w:ind w:right="277" w:firstLine="277"/>
        <w:jc w:val="both"/>
      </w:pPr>
      <w:r>
        <w:rPr/>
        <w:t>De</w:t>
      </w:r>
      <w:r>
        <w:rPr>
          <w:spacing w:val="-22"/>
        </w:rPr>
        <w:t> </w:t>
      </w:r>
      <w:r>
        <w:rPr>
          <w:spacing w:val="-3"/>
        </w:rPr>
        <w:t>esta</w:t>
      </w:r>
      <w:r>
        <w:rPr>
          <w:spacing w:val="-22"/>
        </w:rPr>
        <w:t> </w:t>
      </w:r>
      <w:r>
        <w:rPr/>
        <w:t>manera,</w:t>
      </w:r>
      <w:r>
        <w:rPr>
          <w:spacing w:val="-22"/>
        </w:rPr>
        <w:t> </w:t>
      </w:r>
      <w:r>
        <w:rPr/>
        <w:t>la</w:t>
      </w:r>
      <w:r>
        <w:rPr>
          <w:spacing w:val="-22"/>
        </w:rPr>
        <w:t> </w:t>
      </w:r>
      <w:r>
        <w:rPr/>
        <w:t>conformación</w:t>
      </w:r>
      <w:r>
        <w:rPr>
          <w:spacing w:val="-22"/>
        </w:rPr>
        <w:t> </w:t>
      </w:r>
      <w:r>
        <w:rPr/>
        <w:t>de</w:t>
      </w:r>
      <w:r>
        <w:rPr>
          <w:spacing w:val="-22"/>
        </w:rPr>
        <w:t> </w:t>
      </w:r>
      <w:r>
        <w:rPr/>
        <w:t>un</w:t>
      </w:r>
      <w:r>
        <w:rPr>
          <w:spacing w:val="-22"/>
        </w:rPr>
        <w:t> </w:t>
      </w:r>
      <w:r>
        <w:rPr>
          <w:spacing w:val="-3"/>
        </w:rPr>
        <w:t>nuevo</w:t>
      </w:r>
      <w:r>
        <w:rPr>
          <w:spacing w:val="-22"/>
        </w:rPr>
        <w:t> </w:t>
      </w:r>
      <w:r>
        <w:rPr/>
        <w:t>paisaje</w:t>
      </w:r>
      <w:r>
        <w:rPr>
          <w:spacing w:val="-22"/>
        </w:rPr>
        <w:t> </w:t>
      </w:r>
      <w:r>
        <w:rPr/>
        <w:t>impulsó acciones relacionadas con el sector turístico, las cuales se con- virtieron</w:t>
      </w:r>
      <w:r>
        <w:rPr>
          <w:spacing w:val="-9"/>
        </w:rPr>
        <w:t> </w:t>
      </w:r>
      <w:r>
        <w:rPr/>
        <w:t>en</w:t>
      </w:r>
      <w:r>
        <w:rPr>
          <w:spacing w:val="-9"/>
        </w:rPr>
        <w:t> </w:t>
      </w:r>
      <w:r>
        <w:rPr/>
        <w:t>el</w:t>
      </w:r>
      <w:r>
        <w:rPr>
          <w:spacing w:val="-9"/>
        </w:rPr>
        <w:t> </w:t>
      </w:r>
      <w:r>
        <w:rPr>
          <w:spacing w:val="-3"/>
        </w:rPr>
        <w:t>nuevo</w:t>
      </w:r>
      <w:r>
        <w:rPr>
          <w:spacing w:val="-9"/>
        </w:rPr>
        <w:t> </w:t>
      </w:r>
      <w:r>
        <w:rPr/>
        <w:t>eje</w:t>
      </w:r>
      <w:r>
        <w:rPr>
          <w:spacing w:val="-9"/>
        </w:rPr>
        <w:t> </w:t>
      </w:r>
      <w:r>
        <w:rPr/>
        <w:t>de</w:t>
      </w:r>
      <w:r>
        <w:rPr>
          <w:spacing w:val="-9"/>
        </w:rPr>
        <w:t> </w:t>
      </w:r>
      <w:r>
        <w:rPr/>
        <w:t>aprovechamiento</w:t>
      </w:r>
      <w:r>
        <w:rPr>
          <w:spacing w:val="-9"/>
        </w:rPr>
        <w:t> </w:t>
      </w:r>
      <w:r>
        <w:rPr/>
        <w:t>económico.</w:t>
      </w:r>
      <w:r>
        <w:rPr>
          <w:spacing w:val="-9"/>
        </w:rPr>
        <w:t> </w:t>
      </w:r>
      <w:r>
        <w:rPr/>
        <w:t>Estos cambios se contextualizan a finales de la década de </w:t>
      </w:r>
      <w:r>
        <w:rPr>
          <w:spacing w:val="-14"/>
        </w:rPr>
        <w:t>1960 </w:t>
      </w:r>
      <w:r>
        <w:rPr/>
        <w:t>y</w:t>
      </w:r>
      <w:r>
        <w:rPr>
          <w:spacing w:val="-24"/>
        </w:rPr>
        <w:t> </w:t>
      </w:r>
      <w:r>
        <w:rPr/>
        <w:t>prin- cipios</w:t>
      </w:r>
      <w:r>
        <w:rPr>
          <w:spacing w:val="-9"/>
        </w:rPr>
        <w:t> </w:t>
      </w:r>
      <w:r>
        <w:rPr/>
        <w:t>de</w:t>
      </w:r>
      <w:r>
        <w:rPr>
          <w:spacing w:val="-9"/>
        </w:rPr>
        <w:t> </w:t>
      </w:r>
      <w:r>
        <w:rPr>
          <w:spacing w:val="-17"/>
        </w:rPr>
        <w:t>1970,</w:t>
      </w:r>
      <w:r>
        <w:rPr>
          <w:spacing w:val="-9"/>
        </w:rPr>
        <w:t> </w:t>
      </w:r>
      <w:r>
        <w:rPr>
          <w:spacing w:val="-3"/>
        </w:rPr>
        <w:t>junto</w:t>
      </w:r>
      <w:r>
        <w:rPr>
          <w:spacing w:val="-9"/>
        </w:rPr>
        <w:t> </w:t>
      </w:r>
      <w:r>
        <w:rPr/>
        <w:t>con</w:t>
      </w:r>
      <w:r>
        <w:rPr>
          <w:spacing w:val="-9"/>
        </w:rPr>
        <w:t> </w:t>
      </w:r>
      <w:r>
        <w:rPr/>
        <w:t>una</w:t>
      </w:r>
      <w:r>
        <w:rPr>
          <w:spacing w:val="-9"/>
        </w:rPr>
        <w:t> </w:t>
      </w:r>
      <w:r>
        <w:rPr/>
        <w:t>serie</w:t>
      </w:r>
      <w:r>
        <w:rPr>
          <w:spacing w:val="-9"/>
        </w:rPr>
        <w:t> </w:t>
      </w:r>
      <w:r>
        <w:rPr/>
        <w:t>de</w:t>
      </w:r>
      <w:r>
        <w:rPr>
          <w:spacing w:val="-9"/>
        </w:rPr>
        <w:t> </w:t>
      </w:r>
      <w:r>
        <w:rPr>
          <w:spacing w:val="-4"/>
        </w:rPr>
        <w:t>eventos</w:t>
      </w:r>
      <w:r>
        <w:rPr>
          <w:spacing w:val="-9"/>
        </w:rPr>
        <w:t> </w:t>
      </w:r>
      <w:r>
        <w:rPr/>
        <w:t>deportivos</w:t>
      </w:r>
      <w:r>
        <w:rPr>
          <w:spacing w:val="-9"/>
        </w:rPr>
        <w:t> </w:t>
      </w:r>
      <w:r>
        <w:rPr/>
        <w:t>y</w:t>
      </w:r>
      <w:r>
        <w:rPr>
          <w:spacing w:val="-9"/>
        </w:rPr>
        <w:t> </w:t>
      </w:r>
      <w:r>
        <w:rPr/>
        <w:t>artís- ticos</w:t>
      </w:r>
      <w:r>
        <w:rPr>
          <w:spacing w:val="-24"/>
        </w:rPr>
        <w:t> </w:t>
      </w:r>
      <w:r>
        <w:rPr/>
        <w:t>que</w:t>
      </w:r>
      <w:r>
        <w:rPr>
          <w:spacing w:val="-24"/>
        </w:rPr>
        <w:t> </w:t>
      </w:r>
      <w:r>
        <w:rPr/>
        <w:t>se</w:t>
      </w:r>
      <w:r>
        <w:rPr>
          <w:spacing w:val="-24"/>
        </w:rPr>
        <w:t> </w:t>
      </w:r>
      <w:r>
        <w:rPr/>
        <w:t>desarrollaron</w:t>
      </w:r>
      <w:r>
        <w:rPr>
          <w:spacing w:val="-24"/>
        </w:rPr>
        <w:t> </w:t>
      </w:r>
      <w:r>
        <w:rPr/>
        <w:t>en</w:t>
      </w:r>
      <w:r>
        <w:rPr>
          <w:spacing w:val="-24"/>
        </w:rPr>
        <w:t> </w:t>
      </w:r>
      <w:r>
        <w:rPr/>
        <w:t>el</w:t>
      </w:r>
      <w:r>
        <w:rPr>
          <w:spacing w:val="-24"/>
        </w:rPr>
        <w:t> </w:t>
      </w:r>
      <w:r>
        <w:rPr/>
        <w:t>municipio</w:t>
      </w:r>
      <w:r>
        <w:rPr>
          <w:spacing w:val="-24"/>
        </w:rPr>
        <w:t> </w:t>
      </w:r>
      <w:r>
        <w:rPr/>
        <w:t>y</w:t>
      </w:r>
      <w:r>
        <w:rPr>
          <w:spacing w:val="-24"/>
        </w:rPr>
        <w:t> </w:t>
      </w:r>
      <w:r>
        <w:rPr/>
        <w:t>que,</w:t>
      </w:r>
      <w:r>
        <w:rPr>
          <w:spacing w:val="-24"/>
        </w:rPr>
        <w:t> </w:t>
      </w:r>
      <w:r>
        <w:rPr/>
        <w:t>posteriormente, dieron fama al </w:t>
      </w:r>
      <w:r>
        <w:rPr>
          <w:spacing w:val="-4"/>
        </w:rPr>
        <w:t>lugar, </w:t>
      </w:r>
      <w:r>
        <w:rPr/>
        <w:t>al tiempo que se promocionaba el paisaje como</w:t>
      </w:r>
      <w:r>
        <w:rPr>
          <w:spacing w:val="-28"/>
        </w:rPr>
        <w:t> </w:t>
      </w:r>
      <w:r>
        <w:rPr/>
        <w:t>lugar</w:t>
      </w:r>
      <w:r>
        <w:rPr>
          <w:spacing w:val="-28"/>
        </w:rPr>
        <w:t> </w:t>
      </w:r>
      <w:r>
        <w:rPr/>
        <w:t>idílico</w:t>
      </w:r>
      <w:r>
        <w:rPr>
          <w:spacing w:val="-28"/>
        </w:rPr>
        <w:t> </w:t>
      </w:r>
      <w:r>
        <w:rPr>
          <w:spacing w:val="-3"/>
        </w:rPr>
        <w:t>vacacional.</w:t>
      </w:r>
      <w:r>
        <w:rPr>
          <w:spacing w:val="-28"/>
        </w:rPr>
        <w:t> </w:t>
      </w:r>
      <w:r>
        <w:rPr/>
        <w:t>De</w:t>
      </w:r>
      <w:r>
        <w:rPr>
          <w:spacing w:val="-28"/>
        </w:rPr>
        <w:t> </w:t>
      </w:r>
      <w:r>
        <w:rPr>
          <w:spacing w:val="-4"/>
        </w:rPr>
        <w:t>esta</w:t>
      </w:r>
      <w:r>
        <w:rPr>
          <w:spacing w:val="-28"/>
        </w:rPr>
        <w:t> </w:t>
      </w:r>
      <w:r>
        <w:rPr>
          <w:spacing w:val="-4"/>
        </w:rPr>
        <w:t>manera,</w:t>
      </w:r>
      <w:r>
        <w:rPr>
          <w:spacing w:val="-28"/>
        </w:rPr>
        <w:t> </w:t>
      </w:r>
      <w:r>
        <w:rPr/>
        <w:t>son</w:t>
      </w:r>
      <w:r>
        <w:rPr>
          <w:spacing w:val="-28"/>
        </w:rPr>
        <w:t> </w:t>
      </w:r>
      <w:r>
        <w:rPr/>
        <w:t>los</w:t>
      </w:r>
      <w:r>
        <w:rPr>
          <w:spacing w:val="-28"/>
        </w:rPr>
        <w:t> </w:t>
      </w:r>
      <w:r>
        <w:rPr>
          <w:spacing w:val="-3"/>
        </w:rPr>
        <w:t>empresarios </w:t>
      </w:r>
      <w:r>
        <w:rPr/>
        <w:t>de</w:t>
      </w:r>
      <w:r>
        <w:rPr>
          <w:spacing w:val="-13"/>
        </w:rPr>
        <w:t> </w:t>
      </w:r>
      <w:r>
        <w:rPr/>
        <w:t>capital</w:t>
      </w:r>
      <w:r>
        <w:rPr>
          <w:spacing w:val="-13"/>
        </w:rPr>
        <w:t> </w:t>
      </w:r>
      <w:r>
        <w:rPr/>
        <w:t>nacional</w:t>
      </w:r>
      <w:r>
        <w:rPr>
          <w:spacing w:val="-13"/>
        </w:rPr>
        <w:t> </w:t>
      </w:r>
      <w:r>
        <w:rPr/>
        <w:t>e</w:t>
      </w:r>
      <w:r>
        <w:rPr>
          <w:spacing w:val="-13"/>
        </w:rPr>
        <w:t> </w:t>
      </w:r>
      <w:r>
        <w:rPr/>
        <w:t>internacional</w:t>
      </w:r>
      <w:r>
        <w:rPr>
          <w:spacing w:val="-13"/>
        </w:rPr>
        <w:t> </w:t>
      </w:r>
      <w:r>
        <w:rPr/>
        <w:t>quienes</w:t>
      </w:r>
      <w:r>
        <w:rPr>
          <w:spacing w:val="-13"/>
        </w:rPr>
        <w:t> </w:t>
      </w:r>
      <w:r>
        <w:rPr/>
        <w:t>aprovechan</w:t>
      </w:r>
      <w:r>
        <w:rPr>
          <w:spacing w:val="-13"/>
        </w:rPr>
        <w:t> </w:t>
      </w:r>
      <w:r>
        <w:rPr/>
        <w:t>el</w:t>
      </w:r>
      <w:r>
        <w:rPr>
          <w:spacing w:val="-13"/>
        </w:rPr>
        <w:t> </w:t>
      </w:r>
      <w:r>
        <w:rPr>
          <w:spacing w:val="-3"/>
        </w:rPr>
        <w:t>nuevo </w:t>
      </w:r>
      <w:r>
        <w:rPr/>
        <w:t>potencial paisajístico, lo cual afectó de forma significativa a los habitantes, quienes por generaciones se habían dedicado a las </w:t>
      </w:r>
      <w:r>
        <w:rPr>
          <w:w w:val="95"/>
        </w:rPr>
        <w:t>actividades</w:t>
      </w:r>
      <w:r>
        <w:rPr>
          <w:spacing w:val="24"/>
          <w:w w:val="95"/>
        </w:rPr>
        <w:t> </w:t>
      </w:r>
      <w:r>
        <w:rPr>
          <w:w w:val="95"/>
        </w:rPr>
        <w:t>rurales.</w:t>
      </w:r>
    </w:p>
    <w:p>
      <w:pPr>
        <w:pStyle w:val="BodyText"/>
        <w:spacing w:line="262" w:lineRule="exact"/>
        <w:ind w:left="558" w:right="-1"/>
      </w:pPr>
      <w:r>
        <w:rPr/>
        <w:t>Para lograr lo anterior se recurrió a la corriente teórica  me-</w:t>
      </w:r>
    </w:p>
    <w:p>
      <w:pPr>
        <w:spacing w:line="158" w:lineRule="exact" w:before="2"/>
        <w:ind w:left="803" w:right="0" w:firstLine="0"/>
        <w:jc w:val="center"/>
        <w:rPr>
          <w:sz w:val="13"/>
        </w:rPr>
      </w:pPr>
      <w:r>
        <w:rPr>
          <w:w w:val="118"/>
          <w:sz w:val="13"/>
        </w:rPr>
        <w:t>1</w:t>
      </w:r>
    </w:p>
    <w:p>
      <w:pPr>
        <w:pStyle w:val="BodyText"/>
        <w:spacing w:line="99" w:lineRule="exact"/>
        <w:ind w:right="-1"/>
      </w:pPr>
      <w:r>
        <w:rPr/>
        <w:t>todológica de la geografía cultural”,   la cual permite explicar  la</w:t>
      </w:r>
    </w:p>
    <w:p>
      <w:pPr>
        <w:pStyle w:val="BodyText"/>
        <w:ind w:left="0"/>
        <w:rPr>
          <w:sz w:val="20"/>
        </w:rPr>
      </w:pPr>
    </w:p>
    <w:p>
      <w:pPr>
        <w:pStyle w:val="BodyText"/>
        <w:spacing w:before="6"/>
        <w:ind w:left="0"/>
        <w:rPr>
          <w:sz w:val="21"/>
        </w:rPr>
      </w:pPr>
    </w:p>
    <w:p>
      <w:pPr>
        <w:spacing w:before="2"/>
        <w:ind w:left="563" w:right="378" w:firstLine="0"/>
        <w:jc w:val="left"/>
        <w:rPr>
          <w:sz w:val="19"/>
        </w:rPr>
      </w:pPr>
      <w:r>
        <w:rPr>
          <w:position w:val="6"/>
          <w:sz w:val="11"/>
        </w:rPr>
        <w:t>1 </w:t>
      </w:r>
      <w:r>
        <w:rPr>
          <w:i/>
          <w:sz w:val="19"/>
        </w:rPr>
        <w:t>Cfr</w:t>
      </w:r>
      <w:r>
        <w:rPr>
          <w:sz w:val="19"/>
        </w:rPr>
        <w:t>. Dossier de </w:t>
      </w:r>
      <w:r>
        <w:rPr>
          <w:i/>
          <w:sz w:val="19"/>
        </w:rPr>
        <w:t>Documents D’anàlisi Geogràfica</w:t>
      </w:r>
      <w:r>
        <w:rPr>
          <w:sz w:val="19"/>
        </w:rPr>
        <w:t>, 1999.</w:t>
      </w:r>
    </w:p>
    <w:p>
      <w:pPr>
        <w:spacing w:after="0"/>
        <w:jc w:val="left"/>
        <w:rPr>
          <w:sz w:val="19"/>
        </w:rPr>
        <w:sectPr>
          <w:headerReference w:type="even" r:id="rId106"/>
          <w:headerReference w:type="default" r:id="rId107"/>
          <w:pgSz w:w="8500" w:h="12750"/>
          <w:pgMar w:header="1130" w:footer="0" w:top="1700" w:bottom="280" w:left="1160" w:right="1160"/>
          <w:pgNumType w:start="172"/>
        </w:sectPr>
      </w:pPr>
    </w:p>
    <w:p>
      <w:pPr>
        <w:pStyle w:val="BodyText"/>
        <w:spacing w:before="6"/>
        <w:ind w:left="0"/>
        <w:rPr>
          <w:sz w:val="20"/>
        </w:rPr>
      </w:pPr>
    </w:p>
    <w:p>
      <w:pPr>
        <w:pStyle w:val="BodyText"/>
        <w:spacing w:line="194" w:lineRule="exact"/>
        <w:jc w:val="both"/>
      </w:pPr>
      <w:r>
        <w:rPr/>
        <w:t>transformación del paisaje a través del trabajo del hombre en la</w:t>
      </w:r>
    </w:p>
    <w:p>
      <w:pPr>
        <w:pStyle w:val="BodyText"/>
        <w:spacing w:line="232" w:lineRule="auto" w:before="2"/>
        <w:ind w:right="278"/>
        <w:jc w:val="both"/>
      </w:pPr>
      <w:r>
        <w:rPr/>
        <w:t>naturaleza. Esto se realiza por medio de un análisis diacrónico de la transformación del espacio geográfico, recurriendo a los documentos de archivos históricos, tradición </w:t>
      </w:r>
      <w:r>
        <w:rPr>
          <w:spacing w:val="-3"/>
        </w:rPr>
        <w:t>oral </w:t>
      </w:r>
      <w:r>
        <w:rPr/>
        <w:t>y</w:t>
      </w:r>
      <w:r>
        <w:rPr>
          <w:spacing w:val="-15"/>
        </w:rPr>
        <w:t> </w:t>
      </w:r>
      <w:r>
        <w:rPr/>
        <w:t>entrevistas, realizadas principalmente a pobladores nativos que vivieron el proceso del surgimiento de las actividades orientadas al sector turístico.</w:t>
      </w:r>
    </w:p>
    <w:p>
      <w:pPr>
        <w:pStyle w:val="BodyText"/>
        <w:spacing w:before="7"/>
        <w:ind w:left="0"/>
        <w:rPr>
          <w:sz w:val="20"/>
        </w:rPr>
      </w:pPr>
    </w:p>
    <w:p>
      <w:pPr>
        <w:spacing w:line="244" w:lineRule="auto" w:before="0"/>
        <w:ind w:left="280" w:right="3083" w:firstLine="0"/>
        <w:jc w:val="left"/>
        <w:rPr>
          <w:rFonts w:ascii="Trebuchet MS" w:hAnsi="Trebuchet MS"/>
          <w:b/>
          <w:sz w:val="22"/>
        </w:rPr>
      </w:pPr>
      <w:r>
        <w:rPr>
          <w:rFonts w:ascii="Trebuchet MS" w:hAnsi="Trebuchet MS"/>
          <w:b/>
          <w:w w:val="95"/>
          <w:sz w:val="22"/>
        </w:rPr>
        <w:t>Efectos</w:t>
      </w:r>
      <w:r>
        <w:rPr>
          <w:rFonts w:ascii="Trebuchet MS" w:hAnsi="Trebuchet MS"/>
          <w:b/>
          <w:spacing w:val="-31"/>
          <w:w w:val="95"/>
          <w:sz w:val="22"/>
        </w:rPr>
        <w:t> </w:t>
      </w:r>
      <w:r>
        <w:rPr>
          <w:rFonts w:ascii="Trebuchet MS" w:hAnsi="Trebuchet MS"/>
          <w:b/>
          <w:w w:val="95"/>
          <w:sz w:val="22"/>
        </w:rPr>
        <w:t>del</w:t>
      </w:r>
      <w:r>
        <w:rPr>
          <w:rFonts w:ascii="Trebuchet MS" w:hAnsi="Trebuchet MS"/>
          <w:b/>
          <w:spacing w:val="-31"/>
          <w:w w:val="95"/>
          <w:sz w:val="22"/>
        </w:rPr>
        <w:t> </w:t>
      </w:r>
      <w:r>
        <w:rPr>
          <w:rFonts w:ascii="Trebuchet MS" w:hAnsi="Trebuchet MS"/>
          <w:b/>
          <w:w w:val="95"/>
          <w:sz w:val="22"/>
        </w:rPr>
        <w:t>cambio</w:t>
      </w:r>
      <w:r>
        <w:rPr>
          <w:rFonts w:ascii="Trebuchet MS" w:hAnsi="Trebuchet MS"/>
          <w:b/>
          <w:spacing w:val="-31"/>
          <w:w w:val="95"/>
          <w:sz w:val="22"/>
        </w:rPr>
        <w:t> </w:t>
      </w:r>
      <w:r>
        <w:rPr>
          <w:rFonts w:ascii="Trebuchet MS" w:hAnsi="Trebuchet MS"/>
          <w:b/>
          <w:w w:val="95"/>
          <w:sz w:val="22"/>
        </w:rPr>
        <w:t>de</w:t>
      </w:r>
      <w:r>
        <w:rPr>
          <w:rFonts w:ascii="Trebuchet MS" w:hAnsi="Trebuchet MS"/>
          <w:b/>
          <w:spacing w:val="-31"/>
          <w:w w:val="95"/>
          <w:sz w:val="22"/>
        </w:rPr>
        <w:t> </w:t>
      </w:r>
      <w:r>
        <w:rPr>
          <w:rFonts w:ascii="Trebuchet MS" w:hAnsi="Trebuchet MS"/>
          <w:b/>
          <w:w w:val="95"/>
          <w:sz w:val="22"/>
        </w:rPr>
        <w:t>paisaje </w:t>
      </w:r>
      <w:r>
        <w:rPr>
          <w:rFonts w:ascii="Trebuchet MS" w:hAnsi="Trebuchet MS"/>
          <w:b/>
          <w:w w:val="90"/>
          <w:sz w:val="22"/>
        </w:rPr>
        <w:t>en las actividades</w:t>
      </w:r>
      <w:r>
        <w:rPr>
          <w:rFonts w:ascii="Trebuchet MS" w:hAnsi="Trebuchet MS"/>
          <w:b/>
          <w:spacing w:val="18"/>
          <w:w w:val="90"/>
          <w:sz w:val="22"/>
        </w:rPr>
        <w:t> </w:t>
      </w:r>
      <w:r>
        <w:rPr>
          <w:rFonts w:ascii="Trebuchet MS" w:hAnsi="Trebuchet MS"/>
          <w:b/>
          <w:w w:val="90"/>
          <w:sz w:val="22"/>
        </w:rPr>
        <w:t>económicas</w:t>
      </w:r>
    </w:p>
    <w:p>
      <w:pPr>
        <w:pStyle w:val="BodyText"/>
        <w:spacing w:before="9"/>
        <w:ind w:left="0"/>
        <w:rPr>
          <w:rFonts w:ascii="Trebuchet MS"/>
          <w:b/>
          <w:sz w:val="21"/>
        </w:rPr>
      </w:pPr>
    </w:p>
    <w:p>
      <w:pPr>
        <w:pStyle w:val="BodyText"/>
        <w:spacing w:line="260" w:lineRule="exact"/>
        <w:ind w:right="276"/>
        <w:jc w:val="both"/>
      </w:pPr>
      <w:r>
        <w:rPr/>
        <w:t>Como se ha dicho, las principales actividades económicas de la </w:t>
      </w:r>
      <w:r>
        <w:rPr>
          <w:spacing w:val="4"/>
        </w:rPr>
        <w:t>cabecera </w:t>
      </w:r>
      <w:r>
        <w:rPr>
          <w:spacing w:val="5"/>
        </w:rPr>
        <w:t>municipal </w:t>
      </w:r>
      <w:r>
        <w:rPr>
          <w:spacing w:val="3"/>
        </w:rPr>
        <w:t>de </w:t>
      </w:r>
      <w:r>
        <w:rPr/>
        <w:t>Valle </w:t>
      </w:r>
      <w:r>
        <w:rPr>
          <w:spacing w:val="3"/>
        </w:rPr>
        <w:t>de </w:t>
      </w:r>
      <w:r>
        <w:rPr/>
        <w:t>Bravo </w:t>
      </w:r>
      <w:r>
        <w:rPr>
          <w:spacing w:val="4"/>
        </w:rPr>
        <w:t>estuvieron orientadas hacia </w:t>
      </w:r>
      <w:r>
        <w:rPr/>
        <w:t>la agricultura intensiva de </w:t>
      </w:r>
      <w:r>
        <w:rPr>
          <w:spacing w:val="-3"/>
        </w:rPr>
        <w:t>temporal </w:t>
      </w:r>
      <w:r>
        <w:rPr/>
        <w:t>y de riego que se de- sarrollaba en El Plan, de ahí que los efectos de la construcción de la presa sobre las tierras productivas resultara en el colapso económico de esta población rural, lo cual provocó cambios radicales</w:t>
      </w:r>
      <w:r>
        <w:rPr>
          <w:spacing w:val="-5"/>
        </w:rPr>
        <w:t> </w:t>
      </w:r>
      <w:r>
        <w:rPr/>
        <w:t>en</w:t>
      </w:r>
      <w:r>
        <w:rPr>
          <w:spacing w:val="-5"/>
        </w:rPr>
        <w:t> </w:t>
      </w:r>
      <w:r>
        <w:rPr/>
        <w:t>la</w:t>
      </w:r>
      <w:r>
        <w:rPr>
          <w:spacing w:val="-5"/>
        </w:rPr>
        <w:t> </w:t>
      </w:r>
      <w:r>
        <w:rPr/>
        <w:t>forma</w:t>
      </w:r>
      <w:r>
        <w:rPr>
          <w:spacing w:val="-5"/>
        </w:rPr>
        <w:t> </w:t>
      </w:r>
      <w:r>
        <w:rPr/>
        <w:t>de</w:t>
      </w:r>
      <w:r>
        <w:rPr>
          <w:spacing w:val="-5"/>
        </w:rPr>
        <w:t> </w:t>
      </w:r>
      <w:r>
        <w:rPr/>
        <w:t>vida</w:t>
      </w:r>
      <w:r>
        <w:rPr>
          <w:spacing w:val="-5"/>
        </w:rPr>
        <w:t> </w:t>
      </w:r>
      <w:r>
        <w:rPr/>
        <w:t>de</w:t>
      </w:r>
      <w:r>
        <w:rPr>
          <w:spacing w:val="-5"/>
        </w:rPr>
        <w:t> </w:t>
      </w:r>
      <w:r>
        <w:rPr/>
        <w:t>aquellos</w:t>
      </w:r>
      <w:r>
        <w:rPr>
          <w:spacing w:val="-5"/>
        </w:rPr>
        <w:t> </w:t>
      </w:r>
      <w:r>
        <w:rPr/>
        <w:t>habitantes</w:t>
      </w:r>
      <w:r>
        <w:rPr>
          <w:spacing w:val="-5"/>
        </w:rPr>
        <w:t> </w:t>
      </w:r>
      <w:r>
        <w:rPr/>
        <w:t>que</w:t>
      </w:r>
      <w:r>
        <w:rPr>
          <w:spacing w:val="-5"/>
        </w:rPr>
        <w:t> </w:t>
      </w:r>
      <w:r>
        <w:rPr/>
        <w:t>pudie- ron o decidieron permanecer en el municipio. A continuación se identifican y se describen los principales efectos de </w:t>
      </w:r>
      <w:r>
        <w:rPr>
          <w:spacing w:val="2"/>
        </w:rPr>
        <w:t>cambio </w:t>
      </w:r>
      <w:r>
        <w:rPr/>
        <w:t>sobre las actividades económicas en los pobladores de los cua- tro barrios de la cabecera municipal de </w:t>
      </w:r>
      <w:r>
        <w:rPr>
          <w:spacing w:val="-3"/>
        </w:rPr>
        <w:t>Valle </w:t>
      </w:r>
      <w:r>
        <w:rPr/>
        <w:t>de </w:t>
      </w:r>
      <w:r>
        <w:rPr>
          <w:spacing w:val="-4"/>
        </w:rPr>
        <w:t>Bravo </w:t>
      </w:r>
      <w:r>
        <w:rPr/>
        <w:t>(La</w:t>
      </w:r>
      <w:r>
        <w:rPr>
          <w:spacing w:val="-32"/>
        </w:rPr>
        <w:t> </w:t>
      </w:r>
      <w:r>
        <w:rPr/>
        <w:t>Peña, Santa María, Otumba y </w:t>
      </w:r>
      <w:r>
        <w:rPr>
          <w:spacing w:val="7"/>
        </w:rPr>
        <w:t> </w:t>
      </w:r>
      <w:r>
        <w:rPr/>
        <w:t>Centro).</w:t>
      </w:r>
    </w:p>
    <w:p>
      <w:pPr>
        <w:pStyle w:val="BodyText"/>
        <w:ind w:left="0"/>
        <w:rPr>
          <w:sz w:val="21"/>
        </w:rPr>
      </w:pPr>
    </w:p>
    <w:p>
      <w:pPr>
        <w:pStyle w:val="Heading2"/>
        <w:spacing w:line="244" w:lineRule="auto"/>
        <w:ind w:right="2438"/>
        <w:jc w:val="left"/>
      </w:pPr>
      <w:r>
        <w:rPr/>
        <w:t>Cambios</w:t>
      </w:r>
      <w:r>
        <w:rPr>
          <w:spacing w:val="-44"/>
        </w:rPr>
        <w:t> </w:t>
      </w:r>
      <w:r>
        <w:rPr/>
        <w:t>económicos</w:t>
      </w:r>
      <w:r>
        <w:rPr>
          <w:spacing w:val="-44"/>
        </w:rPr>
        <w:t> </w:t>
      </w:r>
      <w:r>
        <w:rPr/>
        <w:t>en</w:t>
      </w:r>
      <w:r>
        <w:rPr>
          <w:spacing w:val="-44"/>
        </w:rPr>
        <w:t> </w:t>
      </w:r>
      <w:r>
        <w:rPr/>
        <w:t>los</w:t>
      </w:r>
      <w:r>
        <w:rPr>
          <w:spacing w:val="-44"/>
        </w:rPr>
        <w:t> </w:t>
      </w:r>
      <w:r>
        <w:rPr/>
        <w:t>barrios </w:t>
      </w:r>
      <w:r>
        <w:rPr>
          <w:w w:val="95"/>
        </w:rPr>
        <w:t>de</w:t>
      </w:r>
      <w:r>
        <w:rPr>
          <w:spacing w:val="-22"/>
          <w:w w:val="95"/>
        </w:rPr>
        <w:t> </w:t>
      </w:r>
      <w:r>
        <w:rPr>
          <w:w w:val="95"/>
        </w:rPr>
        <w:t>La</w:t>
      </w:r>
      <w:r>
        <w:rPr>
          <w:spacing w:val="-22"/>
          <w:w w:val="95"/>
        </w:rPr>
        <w:t> </w:t>
      </w:r>
      <w:r>
        <w:rPr>
          <w:spacing w:val="-4"/>
          <w:w w:val="95"/>
        </w:rPr>
        <w:t>Peña</w:t>
      </w:r>
      <w:r>
        <w:rPr>
          <w:spacing w:val="-22"/>
          <w:w w:val="95"/>
        </w:rPr>
        <w:t> </w:t>
      </w:r>
      <w:r>
        <w:rPr>
          <w:w w:val="95"/>
        </w:rPr>
        <w:t>y</w:t>
      </w:r>
      <w:r>
        <w:rPr>
          <w:spacing w:val="-22"/>
          <w:w w:val="95"/>
        </w:rPr>
        <w:t> </w:t>
      </w:r>
      <w:r>
        <w:rPr>
          <w:w w:val="95"/>
        </w:rPr>
        <w:t>Santa</w:t>
      </w:r>
      <w:r>
        <w:rPr>
          <w:spacing w:val="-22"/>
          <w:w w:val="95"/>
        </w:rPr>
        <w:t> </w:t>
      </w:r>
      <w:r>
        <w:rPr>
          <w:w w:val="95"/>
        </w:rPr>
        <w:t>María</w:t>
      </w:r>
      <w:r>
        <w:rPr>
          <w:spacing w:val="-22"/>
          <w:w w:val="95"/>
        </w:rPr>
        <w:t> </w:t>
      </w:r>
      <w:r>
        <w:rPr>
          <w:w w:val="95"/>
        </w:rPr>
        <w:t>Ahuacatlán</w:t>
      </w:r>
    </w:p>
    <w:p>
      <w:pPr>
        <w:pStyle w:val="BodyText"/>
        <w:spacing w:before="9"/>
        <w:ind w:left="0"/>
        <w:rPr>
          <w:rFonts w:ascii="Trebuchet MS"/>
          <w:b/>
          <w:sz w:val="21"/>
        </w:rPr>
      </w:pPr>
    </w:p>
    <w:p>
      <w:pPr>
        <w:pStyle w:val="BodyText"/>
        <w:spacing w:line="260" w:lineRule="exact"/>
        <w:ind w:right="276"/>
        <w:jc w:val="both"/>
      </w:pPr>
      <w:r>
        <w:rPr/>
        <w:t>Los</w:t>
      </w:r>
      <w:r>
        <w:rPr>
          <w:spacing w:val="-25"/>
        </w:rPr>
        <w:t> </w:t>
      </w:r>
      <w:r>
        <w:rPr>
          <w:spacing w:val="-3"/>
        </w:rPr>
        <w:t>barrios</w:t>
      </w:r>
      <w:r>
        <w:rPr>
          <w:spacing w:val="-25"/>
        </w:rPr>
        <w:t> </w:t>
      </w:r>
      <w:r>
        <w:rPr/>
        <w:t>de</w:t>
      </w:r>
      <w:r>
        <w:rPr>
          <w:spacing w:val="-25"/>
        </w:rPr>
        <w:t> </w:t>
      </w:r>
      <w:r>
        <w:rPr/>
        <w:t>la</w:t>
      </w:r>
      <w:r>
        <w:rPr>
          <w:spacing w:val="-25"/>
        </w:rPr>
        <w:t> </w:t>
      </w:r>
      <w:r>
        <w:rPr>
          <w:spacing w:val="-6"/>
        </w:rPr>
        <w:t>Peña</w:t>
      </w:r>
      <w:r>
        <w:rPr>
          <w:spacing w:val="-25"/>
        </w:rPr>
        <w:t> </w:t>
      </w:r>
      <w:r>
        <w:rPr/>
        <w:t>y</w:t>
      </w:r>
      <w:r>
        <w:rPr>
          <w:spacing w:val="-25"/>
        </w:rPr>
        <w:t> </w:t>
      </w:r>
      <w:r>
        <w:rPr/>
        <w:t>en</w:t>
      </w:r>
      <w:r>
        <w:rPr>
          <w:spacing w:val="-25"/>
        </w:rPr>
        <w:t> </w:t>
      </w:r>
      <w:r>
        <w:rPr>
          <w:spacing w:val="-4"/>
        </w:rPr>
        <w:t>Santa</w:t>
      </w:r>
      <w:r>
        <w:rPr>
          <w:spacing w:val="-25"/>
        </w:rPr>
        <w:t> </w:t>
      </w:r>
      <w:r>
        <w:rPr>
          <w:spacing w:val="-3"/>
        </w:rPr>
        <w:t>María</w:t>
      </w:r>
      <w:r>
        <w:rPr>
          <w:spacing w:val="-25"/>
        </w:rPr>
        <w:t> </w:t>
      </w:r>
      <w:r>
        <w:rPr>
          <w:spacing w:val="-4"/>
        </w:rPr>
        <w:t>Ahuacatlán</w:t>
      </w:r>
      <w:r>
        <w:rPr>
          <w:spacing w:val="-25"/>
        </w:rPr>
        <w:t> </w:t>
      </w:r>
      <w:r>
        <w:rPr>
          <w:spacing w:val="-4"/>
        </w:rPr>
        <w:t>tradicionalmen- </w:t>
      </w:r>
      <w:r>
        <w:rPr>
          <w:spacing w:val="-5"/>
        </w:rPr>
        <w:t>te</w:t>
      </w:r>
      <w:r>
        <w:rPr>
          <w:spacing w:val="-31"/>
        </w:rPr>
        <w:t> </w:t>
      </w:r>
      <w:r>
        <w:rPr/>
        <w:t>basaban</w:t>
      </w:r>
      <w:r>
        <w:rPr>
          <w:spacing w:val="-31"/>
        </w:rPr>
        <w:t> </w:t>
      </w:r>
      <w:r>
        <w:rPr/>
        <w:t>sus</w:t>
      </w:r>
      <w:r>
        <w:rPr>
          <w:spacing w:val="-31"/>
        </w:rPr>
        <w:t> </w:t>
      </w:r>
      <w:r>
        <w:rPr/>
        <w:t>actividades</w:t>
      </w:r>
      <w:r>
        <w:rPr>
          <w:spacing w:val="-31"/>
        </w:rPr>
        <w:t> </w:t>
      </w:r>
      <w:r>
        <w:rPr/>
        <w:t>económicas</w:t>
      </w:r>
      <w:r>
        <w:rPr>
          <w:spacing w:val="-31"/>
        </w:rPr>
        <w:t> </w:t>
      </w:r>
      <w:r>
        <w:rPr/>
        <w:t>en</w:t>
      </w:r>
      <w:r>
        <w:rPr>
          <w:spacing w:val="-31"/>
        </w:rPr>
        <w:t> </w:t>
      </w:r>
      <w:r>
        <w:rPr/>
        <w:t>la</w:t>
      </w:r>
      <w:r>
        <w:rPr>
          <w:spacing w:val="-31"/>
        </w:rPr>
        <w:t> </w:t>
      </w:r>
      <w:r>
        <w:rPr/>
        <w:t>agricultura</w:t>
      </w:r>
      <w:r>
        <w:rPr>
          <w:spacing w:val="-31"/>
        </w:rPr>
        <w:t> </w:t>
      </w:r>
      <w:r>
        <w:rPr>
          <w:spacing w:val="-3"/>
        </w:rPr>
        <w:t>intensiva, </w:t>
      </w:r>
      <w:r>
        <w:rPr/>
        <w:t>dada</w:t>
      </w:r>
      <w:r>
        <w:rPr>
          <w:spacing w:val="-7"/>
        </w:rPr>
        <w:t> </w:t>
      </w:r>
      <w:r>
        <w:rPr/>
        <w:t>la</w:t>
      </w:r>
      <w:r>
        <w:rPr>
          <w:spacing w:val="-7"/>
        </w:rPr>
        <w:t> </w:t>
      </w:r>
      <w:r>
        <w:rPr/>
        <w:t>presencia</w:t>
      </w:r>
      <w:r>
        <w:rPr>
          <w:spacing w:val="-7"/>
        </w:rPr>
        <w:t> </w:t>
      </w:r>
      <w:r>
        <w:rPr/>
        <w:t>de</w:t>
      </w:r>
      <w:r>
        <w:rPr>
          <w:spacing w:val="-7"/>
        </w:rPr>
        <w:t> </w:t>
      </w:r>
      <w:r>
        <w:rPr/>
        <w:t>importantes</w:t>
      </w:r>
      <w:r>
        <w:rPr>
          <w:spacing w:val="-7"/>
        </w:rPr>
        <w:t> </w:t>
      </w:r>
      <w:r>
        <w:rPr/>
        <w:t>ríos,</w:t>
      </w:r>
      <w:r>
        <w:rPr>
          <w:spacing w:val="-7"/>
        </w:rPr>
        <w:t> </w:t>
      </w:r>
      <w:r>
        <w:rPr/>
        <w:t>como</w:t>
      </w:r>
      <w:r>
        <w:rPr>
          <w:spacing w:val="-7"/>
        </w:rPr>
        <w:t> </w:t>
      </w:r>
      <w:r>
        <w:rPr/>
        <w:t>el</w:t>
      </w:r>
      <w:r>
        <w:rPr>
          <w:spacing w:val="-7"/>
        </w:rPr>
        <w:t> </w:t>
      </w:r>
      <w:r>
        <w:rPr/>
        <w:t>Salitre,</w:t>
      </w:r>
      <w:r>
        <w:rPr>
          <w:spacing w:val="-7"/>
        </w:rPr>
        <w:t> </w:t>
      </w:r>
      <w:r>
        <w:rPr/>
        <w:t>y</w:t>
      </w:r>
      <w:r>
        <w:rPr>
          <w:spacing w:val="-7"/>
        </w:rPr>
        <w:t> </w:t>
      </w:r>
      <w:r>
        <w:rPr/>
        <w:t>fértiles </w:t>
      </w:r>
      <w:r>
        <w:rPr>
          <w:spacing w:val="-3"/>
        </w:rPr>
        <w:t>tierras</w:t>
      </w:r>
      <w:r>
        <w:rPr>
          <w:spacing w:val="-27"/>
        </w:rPr>
        <w:t> </w:t>
      </w:r>
      <w:r>
        <w:rPr/>
        <w:t>en</w:t>
      </w:r>
      <w:r>
        <w:rPr>
          <w:spacing w:val="-27"/>
        </w:rPr>
        <w:t> </w:t>
      </w:r>
      <w:r>
        <w:rPr/>
        <w:t>El</w:t>
      </w:r>
      <w:r>
        <w:rPr>
          <w:spacing w:val="-27"/>
        </w:rPr>
        <w:t> </w:t>
      </w:r>
      <w:r>
        <w:rPr/>
        <w:t>Plan,</w:t>
      </w:r>
      <w:r>
        <w:rPr>
          <w:spacing w:val="-27"/>
        </w:rPr>
        <w:t> </w:t>
      </w:r>
      <w:r>
        <w:rPr/>
        <w:t>lo</w:t>
      </w:r>
      <w:r>
        <w:rPr>
          <w:spacing w:val="-27"/>
        </w:rPr>
        <w:t> </w:t>
      </w:r>
      <w:r>
        <w:rPr/>
        <w:t>cual</w:t>
      </w:r>
      <w:r>
        <w:rPr>
          <w:spacing w:val="-27"/>
        </w:rPr>
        <w:t> </w:t>
      </w:r>
      <w:r>
        <w:rPr/>
        <w:t>les</w:t>
      </w:r>
      <w:r>
        <w:rPr>
          <w:spacing w:val="-27"/>
        </w:rPr>
        <w:t> </w:t>
      </w:r>
      <w:r>
        <w:rPr/>
        <w:t>permitía</w:t>
      </w:r>
      <w:r>
        <w:rPr>
          <w:spacing w:val="-27"/>
        </w:rPr>
        <w:t> </w:t>
      </w:r>
      <w:r>
        <w:rPr>
          <w:spacing w:val="-3"/>
        </w:rPr>
        <w:t>obtener</w:t>
      </w:r>
      <w:r>
        <w:rPr>
          <w:spacing w:val="-27"/>
        </w:rPr>
        <w:t> </w:t>
      </w:r>
      <w:r>
        <w:rPr/>
        <w:t>cosechas</w:t>
      </w:r>
      <w:r>
        <w:rPr>
          <w:spacing w:val="-27"/>
        </w:rPr>
        <w:t> </w:t>
      </w:r>
      <w:r>
        <w:rPr/>
        <w:t>suficientes </w:t>
      </w:r>
      <w:r>
        <w:rPr>
          <w:spacing w:val="-5"/>
        </w:rPr>
        <w:t>para</w:t>
      </w:r>
      <w:r>
        <w:rPr>
          <w:spacing w:val="-24"/>
        </w:rPr>
        <w:t> </w:t>
      </w:r>
      <w:r>
        <w:rPr/>
        <w:t>la</w:t>
      </w:r>
      <w:r>
        <w:rPr>
          <w:spacing w:val="-24"/>
        </w:rPr>
        <w:t> </w:t>
      </w:r>
      <w:r>
        <w:rPr>
          <w:spacing w:val="-5"/>
        </w:rPr>
        <w:t>venta</w:t>
      </w:r>
      <w:r>
        <w:rPr>
          <w:spacing w:val="-24"/>
        </w:rPr>
        <w:t> </w:t>
      </w:r>
      <w:r>
        <w:rPr/>
        <w:t>en</w:t>
      </w:r>
      <w:r>
        <w:rPr>
          <w:spacing w:val="-24"/>
        </w:rPr>
        <w:t> </w:t>
      </w:r>
      <w:r>
        <w:rPr>
          <w:spacing w:val="-3"/>
        </w:rPr>
        <w:t>municipios</w:t>
      </w:r>
      <w:r>
        <w:rPr>
          <w:spacing w:val="-24"/>
        </w:rPr>
        <w:t> </w:t>
      </w:r>
      <w:r>
        <w:rPr>
          <w:spacing w:val="-4"/>
        </w:rPr>
        <w:t>colindantes</w:t>
      </w:r>
      <w:r>
        <w:rPr>
          <w:spacing w:val="-24"/>
        </w:rPr>
        <w:t> </w:t>
      </w:r>
      <w:r>
        <w:rPr/>
        <w:t>y</w:t>
      </w:r>
      <w:r>
        <w:rPr>
          <w:spacing w:val="-24"/>
        </w:rPr>
        <w:t> </w:t>
      </w:r>
      <w:r>
        <w:rPr/>
        <w:t>en</w:t>
      </w:r>
      <w:r>
        <w:rPr>
          <w:spacing w:val="-24"/>
        </w:rPr>
        <w:t> </w:t>
      </w:r>
      <w:r>
        <w:rPr/>
        <w:t>los</w:t>
      </w:r>
      <w:r>
        <w:rPr>
          <w:spacing w:val="-24"/>
        </w:rPr>
        <w:t> </w:t>
      </w:r>
      <w:r>
        <w:rPr>
          <w:spacing w:val="-3"/>
        </w:rPr>
        <w:t>principales</w:t>
      </w:r>
      <w:r>
        <w:rPr>
          <w:spacing w:val="-24"/>
        </w:rPr>
        <w:t> </w:t>
      </w:r>
      <w:r>
        <w:rPr>
          <w:spacing w:val="-4"/>
        </w:rPr>
        <w:t>centros </w:t>
      </w:r>
      <w:r>
        <w:rPr/>
        <w:t>de comercio de la ciudad de </w:t>
      </w:r>
      <w:r>
        <w:rPr>
          <w:spacing w:val="-5"/>
        </w:rPr>
        <w:t>Toluca </w:t>
      </w:r>
      <w:r>
        <w:rPr/>
        <w:t>y el Distrito</w:t>
      </w:r>
      <w:r>
        <w:rPr>
          <w:spacing w:val="-12"/>
        </w:rPr>
        <w:t> </w:t>
      </w:r>
      <w:r>
        <w:rPr>
          <w:spacing w:val="-4"/>
        </w:rPr>
        <w:t>Federal.</w:t>
      </w:r>
    </w:p>
    <w:p>
      <w:pPr>
        <w:pStyle w:val="BodyText"/>
        <w:spacing w:line="260" w:lineRule="exact"/>
        <w:ind w:right="278" w:firstLine="277"/>
        <w:jc w:val="both"/>
      </w:pPr>
      <w:r>
        <w:rPr/>
        <w:t>Sin embargo, la inundación de las tierras </w:t>
      </w:r>
      <w:r>
        <w:rPr>
          <w:spacing w:val="-3"/>
        </w:rPr>
        <w:t>para </w:t>
      </w:r>
      <w:r>
        <w:rPr/>
        <w:t>la presa los obligó a trasladarse hacia otros poblados y municipios, donde se</w:t>
      </w:r>
      <w:r>
        <w:rPr>
          <w:spacing w:val="-12"/>
        </w:rPr>
        <w:t> </w:t>
      </w:r>
      <w:r>
        <w:rPr/>
        <w:t>les</w:t>
      </w:r>
      <w:r>
        <w:rPr>
          <w:spacing w:val="-12"/>
        </w:rPr>
        <w:t> </w:t>
      </w:r>
      <w:r>
        <w:rPr/>
        <w:t>había</w:t>
      </w:r>
      <w:r>
        <w:rPr>
          <w:spacing w:val="-12"/>
        </w:rPr>
        <w:t> </w:t>
      </w:r>
      <w:r>
        <w:rPr/>
        <w:t>dotado</w:t>
      </w:r>
      <w:r>
        <w:rPr>
          <w:spacing w:val="-12"/>
        </w:rPr>
        <w:t> </w:t>
      </w:r>
      <w:r>
        <w:rPr/>
        <w:t>de</w:t>
      </w:r>
      <w:r>
        <w:rPr>
          <w:spacing w:val="-12"/>
        </w:rPr>
        <w:t> </w:t>
      </w:r>
      <w:r>
        <w:rPr/>
        <w:t>terrenos</w:t>
      </w:r>
      <w:r>
        <w:rPr>
          <w:spacing w:val="-12"/>
        </w:rPr>
        <w:t> </w:t>
      </w:r>
      <w:r>
        <w:rPr>
          <w:spacing w:val="-3"/>
        </w:rPr>
        <w:t>para</w:t>
      </w:r>
      <w:r>
        <w:rPr>
          <w:spacing w:val="-12"/>
        </w:rPr>
        <w:t> </w:t>
      </w:r>
      <w:r>
        <w:rPr>
          <w:spacing w:val="-4"/>
        </w:rPr>
        <w:t>vivir,</w:t>
      </w:r>
      <w:r>
        <w:rPr>
          <w:spacing w:val="-12"/>
        </w:rPr>
        <w:t> </w:t>
      </w:r>
      <w:r>
        <w:rPr/>
        <w:t>o</w:t>
      </w:r>
      <w:r>
        <w:rPr>
          <w:spacing w:val="-12"/>
        </w:rPr>
        <w:t> </w:t>
      </w:r>
      <w:r>
        <w:rPr/>
        <w:t>bien,</w:t>
      </w:r>
      <w:r>
        <w:rPr>
          <w:spacing w:val="-12"/>
        </w:rPr>
        <w:t> </w:t>
      </w:r>
      <w:r>
        <w:rPr>
          <w:spacing w:val="-3"/>
        </w:rPr>
        <w:t>para</w:t>
      </w:r>
      <w:r>
        <w:rPr>
          <w:spacing w:val="-12"/>
        </w:rPr>
        <w:t> </w:t>
      </w:r>
      <w:r>
        <w:rPr/>
        <w:t>continuar</w:t>
      </w:r>
    </w:p>
    <w:p>
      <w:pPr>
        <w:spacing w:after="0" w:line="260" w:lineRule="exact"/>
        <w:jc w:val="both"/>
        <w:sectPr>
          <w:pgSz w:w="8500" w:h="12750"/>
          <w:pgMar w:header="1135" w:footer="0" w:top="1700" w:bottom="280" w:left="1160" w:right="1160"/>
        </w:sectPr>
      </w:pPr>
    </w:p>
    <w:p>
      <w:pPr>
        <w:pStyle w:val="BodyText"/>
        <w:spacing w:before="11"/>
        <w:ind w:left="0"/>
        <w:rPr>
          <w:sz w:val="20"/>
        </w:rPr>
      </w:pPr>
    </w:p>
    <w:p>
      <w:pPr>
        <w:pStyle w:val="BodyText"/>
        <w:spacing w:line="198" w:lineRule="exact"/>
        <w:ind w:right="-1"/>
      </w:pPr>
      <w:r>
        <w:rPr/>
        <w:t>con la actividad agrícola; otros pobladores sólo subieron  hacia</w:t>
      </w:r>
    </w:p>
    <w:p>
      <w:pPr>
        <w:spacing w:line="158" w:lineRule="exact" w:before="4"/>
        <w:ind w:left="1509" w:right="0" w:firstLine="0"/>
        <w:jc w:val="center"/>
        <w:rPr>
          <w:sz w:val="13"/>
        </w:rPr>
      </w:pPr>
      <w:r>
        <w:rPr>
          <w:w w:val="118"/>
          <w:sz w:val="13"/>
        </w:rPr>
        <w:t>2</w:t>
      </w:r>
    </w:p>
    <w:p>
      <w:pPr>
        <w:pStyle w:val="BodyText"/>
        <w:spacing w:line="94" w:lineRule="exact"/>
        <w:ind w:right="1532"/>
      </w:pPr>
      <w:r>
        <w:rPr/>
        <w:t>las zonas que no habían sido inundadas.</w:t>
      </w:r>
    </w:p>
    <w:p>
      <w:pPr>
        <w:pStyle w:val="BodyText"/>
        <w:spacing w:line="232" w:lineRule="auto" w:before="2"/>
        <w:ind w:right="277" w:firstLine="277"/>
        <w:jc w:val="both"/>
      </w:pPr>
      <w:r>
        <w:rPr/>
        <w:t>En</w:t>
      </w:r>
      <w:r>
        <w:rPr>
          <w:spacing w:val="-13"/>
        </w:rPr>
        <w:t> </w:t>
      </w:r>
      <w:r>
        <w:rPr>
          <w:spacing w:val="-3"/>
        </w:rPr>
        <w:t>este</w:t>
      </w:r>
      <w:r>
        <w:rPr>
          <w:spacing w:val="-13"/>
        </w:rPr>
        <w:t> </w:t>
      </w:r>
      <w:r>
        <w:rPr/>
        <w:t>periodo</w:t>
      </w:r>
      <w:r>
        <w:rPr>
          <w:spacing w:val="-13"/>
        </w:rPr>
        <w:t> </w:t>
      </w:r>
      <w:r>
        <w:rPr/>
        <w:t>un</w:t>
      </w:r>
      <w:r>
        <w:rPr>
          <w:spacing w:val="-13"/>
        </w:rPr>
        <w:t> </w:t>
      </w:r>
      <w:r>
        <w:rPr>
          <w:spacing w:val="-3"/>
        </w:rPr>
        <w:t>gran</w:t>
      </w:r>
      <w:r>
        <w:rPr>
          <w:spacing w:val="-13"/>
        </w:rPr>
        <w:t> </w:t>
      </w:r>
      <w:r>
        <w:rPr/>
        <w:t>número</w:t>
      </w:r>
      <w:r>
        <w:rPr>
          <w:spacing w:val="-13"/>
        </w:rPr>
        <w:t> </w:t>
      </w:r>
      <w:r>
        <w:rPr/>
        <w:t>de</w:t>
      </w:r>
      <w:r>
        <w:rPr>
          <w:spacing w:val="-13"/>
        </w:rPr>
        <w:t> </w:t>
      </w:r>
      <w:r>
        <w:rPr/>
        <w:t>trabajadores</w:t>
      </w:r>
      <w:r>
        <w:rPr>
          <w:spacing w:val="-13"/>
        </w:rPr>
        <w:t> </w:t>
      </w:r>
      <w:r>
        <w:rPr/>
        <w:t>agrícolas</w:t>
      </w:r>
      <w:r>
        <w:rPr>
          <w:spacing w:val="-13"/>
        </w:rPr>
        <w:t> </w:t>
      </w:r>
      <w:r>
        <w:rPr/>
        <w:t>de El Plan emigraron hacia Santa </w:t>
      </w:r>
      <w:r>
        <w:rPr>
          <w:spacing w:val="-6"/>
        </w:rPr>
        <w:t>Teresa </w:t>
      </w:r>
      <w:r>
        <w:rPr>
          <w:spacing w:val="-3"/>
        </w:rPr>
        <w:t>Tiloxtoc, </w:t>
      </w:r>
      <w:r>
        <w:rPr/>
        <w:t>San Juan Atezca- pan,</w:t>
      </w:r>
      <w:r>
        <w:rPr>
          <w:spacing w:val="-6"/>
        </w:rPr>
        <w:t> </w:t>
      </w:r>
      <w:r>
        <w:rPr/>
        <w:t>El</w:t>
      </w:r>
      <w:r>
        <w:rPr>
          <w:spacing w:val="-6"/>
        </w:rPr>
        <w:t> </w:t>
      </w:r>
      <w:r>
        <w:rPr/>
        <w:t>Cerrillo,</w:t>
      </w:r>
      <w:r>
        <w:rPr>
          <w:spacing w:val="-6"/>
        </w:rPr>
        <w:t> </w:t>
      </w:r>
      <w:r>
        <w:rPr/>
        <w:t>San</w:t>
      </w:r>
      <w:r>
        <w:rPr>
          <w:spacing w:val="-6"/>
        </w:rPr>
        <w:t> </w:t>
      </w:r>
      <w:r>
        <w:rPr/>
        <w:t>Martín</w:t>
      </w:r>
      <w:r>
        <w:rPr>
          <w:spacing w:val="-6"/>
        </w:rPr>
        <w:t> </w:t>
      </w:r>
      <w:r>
        <w:rPr/>
        <w:t>Otzoloapan</w:t>
      </w:r>
      <w:r>
        <w:rPr>
          <w:spacing w:val="-6"/>
        </w:rPr>
        <w:t> </w:t>
      </w:r>
      <w:r>
        <w:rPr/>
        <w:t>y</w:t>
      </w:r>
      <w:r>
        <w:rPr>
          <w:spacing w:val="-6"/>
        </w:rPr>
        <w:t> </w:t>
      </w:r>
      <w:r>
        <w:rPr/>
        <w:t>pequeñas</w:t>
      </w:r>
      <w:r>
        <w:rPr>
          <w:spacing w:val="-6"/>
        </w:rPr>
        <w:t> </w:t>
      </w:r>
      <w:r>
        <w:rPr/>
        <w:t>poblaciones localizadas hacia el sur del municipio; otros más se trasladaron </w:t>
      </w:r>
      <w:r>
        <w:rPr>
          <w:spacing w:val="-4"/>
        </w:rPr>
        <w:t>hacia los </w:t>
      </w:r>
      <w:r>
        <w:rPr>
          <w:spacing w:val="-5"/>
        </w:rPr>
        <w:t>municipios </w:t>
      </w:r>
      <w:r>
        <w:rPr>
          <w:spacing w:val="-6"/>
        </w:rPr>
        <w:t>Donato Guerra, Santo </w:t>
      </w:r>
      <w:r>
        <w:rPr>
          <w:spacing w:val="-10"/>
        </w:rPr>
        <w:t>Tomás </w:t>
      </w:r>
      <w:r>
        <w:rPr>
          <w:spacing w:val="-3"/>
        </w:rPr>
        <w:t>de </w:t>
      </w:r>
      <w:r>
        <w:rPr>
          <w:spacing w:val="-4"/>
        </w:rPr>
        <w:t>los </w:t>
      </w:r>
      <w:r>
        <w:rPr>
          <w:spacing w:val="-6"/>
        </w:rPr>
        <w:t>Plátanos </w:t>
      </w:r>
      <w:r>
        <w:rPr/>
        <w:t>y </w:t>
      </w:r>
      <w:r>
        <w:rPr>
          <w:spacing w:val="-6"/>
        </w:rPr>
        <w:t>Tejupilco.</w:t>
      </w:r>
      <w:r>
        <w:rPr>
          <w:spacing w:val="-22"/>
        </w:rPr>
        <w:t> </w:t>
      </w:r>
      <w:r>
        <w:rPr>
          <w:spacing w:val="-7"/>
        </w:rPr>
        <w:t>También</w:t>
      </w:r>
      <w:r>
        <w:rPr>
          <w:spacing w:val="-22"/>
        </w:rPr>
        <w:t> </w:t>
      </w:r>
      <w:r>
        <w:rPr/>
        <w:t>se</w:t>
      </w:r>
      <w:r>
        <w:rPr>
          <w:spacing w:val="-22"/>
        </w:rPr>
        <w:t> </w:t>
      </w:r>
      <w:r>
        <w:rPr>
          <w:spacing w:val="-3"/>
        </w:rPr>
        <w:t>identificó</w:t>
      </w:r>
      <w:r>
        <w:rPr>
          <w:spacing w:val="-22"/>
        </w:rPr>
        <w:t> </w:t>
      </w:r>
      <w:r>
        <w:rPr/>
        <w:t>que</w:t>
      </w:r>
      <w:r>
        <w:rPr>
          <w:spacing w:val="-22"/>
        </w:rPr>
        <w:t> </w:t>
      </w:r>
      <w:r>
        <w:rPr>
          <w:spacing w:val="-3"/>
        </w:rPr>
        <w:t>algunos</w:t>
      </w:r>
      <w:r>
        <w:rPr>
          <w:spacing w:val="-22"/>
        </w:rPr>
        <w:t> </w:t>
      </w:r>
      <w:r>
        <w:rPr>
          <w:spacing w:val="-4"/>
        </w:rPr>
        <w:t>fueron</w:t>
      </w:r>
      <w:r>
        <w:rPr>
          <w:spacing w:val="-22"/>
        </w:rPr>
        <w:t> </w:t>
      </w:r>
      <w:r>
        <w:rPr/>
        <w:t>a</w:t>
      </w:r>
      <w:r>
        <w:rPr>
          <w:spacing w:val="-22"/>
        </w:rPr>
        <w:t> </w:t>
      </w:r>
      <w:r>
        <w:rPr>
          <w:spacing w:val="-5"/>
        </w:rPr>
        <w:t>otros</w:t>
      </w:r>
      <w:r>
        <w:rPr>
          <w:spacing w:val="-22"/>
        </w:rPr>
        <w:t> </w:t>
      </w:r>
      <w:r>
        <w:rPr>
          <w:spacing w:val="-5"/>
        </w:rPr>
        <w:t>estados </w:t>
      </w:r>
      <w:r>
        <w:rPr/>
        <w:t>de la República como Michoacán, Morelos y el Distrito </w:t>
      </w:r>
      <w:r>
        <w:rPr>
          <w:spacing w:val="-4"/>
        </w:rPr>
        <w:t>Federal. </w:t>
      </w:r>
      <w:r>
        <w:rPr/>
        <w:t>Este</w:t>
      </w:r>
      <w:r>
        <w:rPr>
          <w:spacing w:val="-13"/>
        </w:rPr>
        <w:t> </w:t>
      </w:r>
      <w:r>
        <w:rPr/>
        <w:t>movimiento</w:t>
      </w:r>
      <w:r>
        <w:rPr>
          <w:spacing w:val="-13"/>
        </w:rPr>
        <w:t> </w:t>
      </w:r>
      <w:r>
        <w:rPr>
          <w:spacing w:val="-3"/>
        </w:rPr>
        <w:t>migratorio</w:t>
      </w:r>
      <w:r>
        <w:rPr>
          <w:spacing w:val="-13"/>
        </w:rPr>
        <w:t> </w:t>
      </w:r>
      <w:r>
        <w:rPr/>
        <w:t>convirtió</w:t>
      </w:r>
      <w:r>
        <w:rPr>
          <w:spacing w:val="-13"/>
        </w:rPr>
        <w:t> </w:t>
      </w:r>
      <w:r>
        <w:rPr/>
        <w:t>a</w:t>
      </w:r>
      <w:r>
        <w:rPr>
          <w:spacing w:val="-13"/>
        </w:rPr>
        <w:t> </w:t>
      </w:r>
      <w:r>
        <w:rPr>
          <w:spacing w:val="-4"/>
        </w:rPr>
        <w:t>Valle</w:t>
      </w:r>
      <w:r>
        <w:rPr>
          <w:spacing w:val="-13"/>
        </w:rPr>
        <w:t> </w:t>
      </w:r>
      <w:r>
        <w:rPr/>
        <w:t>de</w:t>
      </w:r>
      <w:r>
        <w:rPr>
          <w:spacing w:val="-13"/>
        </w:rPr>
        <w:t> </w:t>
      </w:r>
      <w:r>
        <w:rPr>
          <w:spacing w:val="-6"/>
        </w:rPr>
        <w:t>Bravo</w:t>
      </w:r>
      <w:r>
        <w:rPr>
          <w:spacing w:val="-13"/>
        </w:rPr>
        <w:t> </w:t>
      </w:r>
      <w:r>
        <w:rPr/>
        <w:t>en</w:t>
      </w:r>
      <w:r>
        <w:rPr>
          <w:spacing w:val="-13"/>
        </w:rPr>
        <w:t> </w:t>
      </w:r>
      <w:r>
        <w:rPr/>
        <w:t>un</w:t>
      </w:r>
      <w:r>
        <w:rPr>
          <w:spacing w:val="-13"/>
        </w:rPr>
        <w:t> </w:t>
      </w:r>
      <w:r>
        <w:rPr/>
        <w:t>sitio semiabandonado, lo cual se vio reflejado en los </w:t>
      </w:r>
      <w:r>
        <w:rPr>
          <w:spacing w:val="-3"/>
        </w:rPr>
        <w:t>datos </w:t>
      </w:r>
      <w:r>
        <w:rPr/>
        <w:t>del</w:t>
      </w:r>
      <w:r>
        <w:rPr>
          <w:spacing w:val="-33"/>
        </w:rPr>
        <w:t> </w:t>
      </w:r>
      <w:r>
        <w:rPr/>
        <w:t>censo de </w:t>
      </w:r>
      <w:r>
        <w:rPr>
          <w:spacing w:val="-11"/>
        </w:rPr>
        <w:t>1960, </w:t>
      </w:r>
      <w:r>
        <w:rPr/>
        <w:t>el cual registró 3 mil </w:t>
      </w:r>
      <w:r>
        <w:rPr>
          <w:spacing w:val="-10"/>
        </w:rPr>
        <w:t>847 </w:t>
      </w:r>
      <w:r>
        <w:rPr/>
        <w:t>habitantes en la cabecera municipal,</w:t>
      </w:r>
      <w:r>
        <w:rPr>
          <w:spacing w:val="-11"/>
        </w:rPr>
        <w:t> </w:t>
      </w:r>
      <w:r>
        <w:rPr/>
        <w:t>población</w:t>
      </w:r>
      <w:r>
        <w:rPr>
          <w:spacing w:val="-11"/>
        </w:rPr>
        <w:t> </w:t>
      </w:r>
      <w:r>
        <w:rPr/>
        <w:t>con</w:t>
      </w:r>
      <w:r>
        <w:rPr>
          <w:spacing w:val="-11"/>
        </w:rPr>
        <w:t> </w:t>
      </w:r>
      <w:r>
        <w:rPr>
          <w:spacing w:val="-6"/>
        </w:rPr>
        <w:t>609</w:t>
      </w:r>
      <w:r>
        <w:rPr>
          <w:spacing w:val="-11"/>
        </w:rPr>
        <w:t> </w:t>
      </w:r>
      <w:r>
        <w:rPr/>
        <w:t>habitantes</w:t>
      </w:r>
      <w:r>
        <w:rPr>
          <w:spacing w:val="-11"/>
        </w:rPr>
        <w:t> </w:t>
      </w:r>
      <w:r>
        <w:rPr/>
        <w:t>menos</w:t>
      </w:r>
      <w:r>
        <w:rPr>
          <w:spacing w:val="-11"/>
        </w:rPr>
        <w:t> </w:t>
      </w:r>
      <w:r>
        <w:rPr/>
        <w:t>al</w:t>
      </w:r>
      <w:r>
        <w:rPr>
          <w:spacing w:val="-11"/>
        </w:rPr>
        <w:t> </w:t>
      </w:r>
      <w:r>
        <w:rPr/>
        <w:t>registrado</w:t>
      </w:r>
      <w:r>
        <w:rPr>
          <w:spacing w:val="-11"/>
        </w:rPr>
        <w:t> </w:t>
      </w:r>
      <w:r>
        <w:rPr/>
        <w:t>en </w:t>
      </w:r>
      <w:r>
        <w:rPr>
          <w:spacing w:val="-15"/>
        </w:rPr>
        <w:t>1950,</w:t>
      </w:r>
      <w:r>
        <w:rPr>
          <w:spacing w:val="-8"/>
        </w:rPr>
        <w:t> </w:t>
      </w:r>
      <w:r>
        <w:rPr/>
        <w:t>que</w:t>
      </w:r>
      <w:r>
        <w:rPr>
          <w:spacing w:val="-8"/>
        </w:rPr>
        <w:t> </w:t>
      </w:r>
      <w:r>
        <w:rPr/>
        <w:t>fue</w:t>
      </w:r>
      <w:r>
        <w:rPr>
          <w:spacing w:val="-8"/>
        </w:rPr>
        <w:t> </w:t>
      </w:r>
      <w:r>
        <w:rPr/>
        <w:t>de</w:t>
      </w:r>
      <w:r>
        <w:rPr>
          <w:spacing w:val="-8"/>
        </w:rPr>
        <w:t> </w:t>
      </w:r>
      <w:r>
        <w:rPr/>
        <w:t>4</w:t>
      </w:r>
      <w:r>
        <w:rPr>
          <w:spacing w:val="-8"/>
        </w:rPr>
        <w:t> </w:t>
      </w:r>
      <w:r>
        <w:rPr/>
        <w:t>mil</w:t>
      </w:r>
      <w:r>
        <w:rPr>
          <w:spacing w:val="-8"/>
        </w:rPr>
        <w:t> </w:t>
      </w:r>
      <w:r>
        <w:rPr>
          <w:spacing w:val="-10"/>
        </w:rPr>
        <w:t>456.</w:t>
      </w:r>
      <w:r>
        <w:rPr>
          <w:spacing w:val="-8"/>
        </w:rPr>
        <w:t> </w:t>
      </w:r>
      <w:r>
        <w:rPr/>
        <w:t>En</w:t>
      </w:r>
      <w:r>
        <w:rPr>
          <w:spacing w:val="-8"/>
        </w:rPr>
        <w:t> </w:t>
      </w:r>
      <w:r>
        <w:rPr>
          <w:spacing w:val="-3"/>
        </w:rPr>
        <w:t>cuanto</w:t>
      </w:r>
      <w:r>
        <w:rPr>
          <w:spacing w:val="-8"/>
        </w:rPr>
        <w:t> </w:t>
      </w:r>
      <w:r>
        <w:rPr/>
        <w:t>a</w:t>
      </w:r>
      <w:r>
        <w:rPr>
          <w:spacing w:val="-8"/>
        </w:rPr>
        <w:t> </w:t>
      </w:r>
      <w:r>
        <w:rPr/>
        <w:t>los</w:t>
      </w:r>
      <w:r>
        <w:rPr>
          <w:spacing w:val="-8"/>
        </w:rPr>
        <w:t> </w:t>
      </w:r>
      <w:r>
        <w:rPr/>
        <w:t>pobladores</w:t>
      </w:r>
      <w:r>
        <w:rPr>
          <w:spacing w:val="-8"/>
        </w:rPr>
        <w:t> </w:t>
      </w:r>
      <w:r>
        <w:rPr/>
        <w:t>afectados </w:t>
      </w:r>
      <w:r>
        <w:rPr>
          <w:spacing w:val="2"/>
        </w:rPr>
        <w:t>que pudieron </w:t>
      </w:r>
      <w:r>
        <w:rPr/>
        <w:t>o </w:t>
      </w:r>
      <w:r>
        <w:rPr>
          <w:spacing w:val="3"/>
        </w:rPr>
        <w:t>decidieron permanecer </w:t>
      </w:r>
      <w:r>
        <w:rPr/>
        <w:t>en el </w:t>
      </w:r>
      <w:r>
        <w:rPr>
          <w:spacing w:val="3"/>
        </w:rPr>
        <w:t>municipio, algu- </w:t>
      </w:r>
      <w:r>
        <w:rPr>
          <w:spacing w:val="2"/>
        </w:rPr>
        <w:t>nos</w:t>
      </w:r>
      <w:r>
        <w:rPr>
          <w:spacing w:val="-18"/>
        </w:rPr>
        <w:t> </w:t>
      </w:r>
      <w:r>
        <w:rPr/>
        <w:t>adquirieron</w:t>
      </w:r>
      <w:r>
        <w:rPr>
          <w:spacing w:val="-23"/>
        </w:rPr>
        <w:t> </w:t>
      </w:r>
      <w:r>
        <w:rPr/>
        <w:t>terrenos</w:t>
      </w:r>
      <w:r>
        <w:rPr>
          <w:spacing w:val="-23"/>
        </w:rPr>
        <w:t> </w:t>
      </w:r>
      <w:r>
        <w:rPr/>
        <w:t>cercanos</w:t>
      </w:r>
      <w:r>
        <w:rPr>
          <w:spacing w:val="-23"/>
        </w:rPr>
        <w:t> </w:t>
      </w:r>
      <w:r>
        <w:rPr/>
        <w:t>a</w:t>
      </w:r>
      <w:r>
        <w:rPr>
          <w:spacing w:val="-23"/>
        </w:rPr>
        <w:t> </w:t>
      </w:r>
      <w:r>
        <w:rPr/>
        <w:t>la</w:t>
      </w:r>
      <w:r>
        <w:rPr>
          <w:spacing w:val="-23"/>
        </w:rPr>
        <w:t> </w:t>
      </w:r>
      <w:r>
        <w:rPr/>
        <w:t>presa,</w:t>
      </w:r>
      <w:r>
        <w:rPr>
          <w:spacing w:val="-23"/>
        </w:rPr>
        <w:t> </w:t>
      </w:r>
      <w:r>
        <w:rPr/>
        <w:t>lo</w:t>
      </w:r>
      <w:r>
        <w:rPr>
          <w:spacing w:val="-23"/>
        </w:rPr>
        <w:t> </w:t>
      </w:r>
      <w:r>
        <w:rPr/>
        <w:t>cual</w:t>
      </w:r>
      <w:r>
        <w:rPr>
          <w:spacing w:val="-23"/>
        </w:rPr>
        <w:t> </w:t>
      </w:r>
      <w:r>
        <w:rPr/>
        <w:t>les</w:t>
      </w:r>
      <w:r>
        <w:rPr>
          <w:spacing w:val="-23"/>
        </w:rPr>
        <w:t> </w:t>
      </w:r>
      <w:r>
        <w:rPr/>
        <w:t>permitió, por</w:t>
      </w:r>
      <w:r>
        <w:rPr>
          <w:spacing w:val="-10"/>
        </w:rPr>
        <w:t> </w:t>
      </w:r>
      <w:r>
        <w:rPr/>
        <w:t>algún</w:t>
      </w:r>
      <w:r>
        <w:rPr>
          <w:spacing w:val="-10"/>
        </w:rPr>
        <w:t> </w:t>
      </w:r>
      <w:r>
        <w:rPr/>
        <w:t>tiempo,</w:t>
      </w:r>
      <w:r>
        <w:rPr>
          <w:spacing w:val="-10"/>
        </w:rPr>
        <w:t> </w:t>
      </w:r>
      <w:r>
        <w:rPr/>
        <w:t>continuar</w:t>
      </w:r>
      <w:r>
        <w:rPr>
          <w:spacing w:val="-10"/>
        </w:rPr>
        <w:t> </w:t>
      </w:r>
      <w:r>
        <w:rPr/>
        <w:t>con</w:t>
      </w:r>
      <w:r>
        <w:rPr>
          <w:spacing w:val="-10"/>
        </w:rPr>
        <w:t> </w:t>
      </w:r>
      <w:r>
        <w:rPr/>
        <w:t>las</w:t>
      </w:r>
      <w:r>
        <w:rPr>
          <w:spacing w:val="-10"/>
        </w:rPr>
        <w:t> </w:t>
      </w:r>
      <w:r>
        <w:rPr/>
        <w:t>actividades</w:t>
      </w:r>
      <w:r>
        <w:rPr>
          <w:spacing w:val="-10"/>
        </w:rPr>
        <w:t> </w:t>
      </w:r>
      <w:r>
        <w:rPr/>
        <w:t>agrícolas,</w:t>
      </w:r>
      <w:r>
        <w:rPr>
          <w:spacing w:val="-10"/>
        </w:rPr>
        <w:t> </w:t>
      </w:r>
      <w:r>
        <w:rPr/>
        <w:t>con</w:t>
      </w:r>
      <w:r>
        <w:rPr>
          <w:spacing w:val="-10"/>
        </w:rPr>
        <w:t> </w:t>
      </w:r>
      <w:r>
        <w:rPr/>
        <w:t>la diferencia</w:t>
      </w:r>
      <w:r>
        <w:rPr>
          <w:spacing w:val="-13"/>
        </w:rPr>
        <w:t> </w:t>
      </w:r>
      <w:r>
        <w:rPr/>
        <w:t>de</w:t>
      </w:r>
      <w:r>
        <w:rPr>
          <w:spacing w:val="-13"/>
        </w:rPr>
        <w:t> </w:t>
      </w:r>
      <w:r>
        <w:rPr/>
        <w:t>que</w:t>
      </w:r>
      <w:r>
        <w:rPr>
          <w:spacing w:val="-13"/>
        </w:rPr>
        <w:t> </w:t>
      </w:r>
      <w:r>
        <w:rPr/>
        <w:t>no</w:t>
      </w:r>
      <w:r>
        <w:rPr>
          <w:spacing w:val="-13"/>
        </w:rPr>
        <w:t> </w:t>
      </w:r>
      <w:r>
        <w:rPr>
          <w:spacing w:val="-3"/>
        </w:rPr>
        <w:t>eran</w:t>
      </w:r>
      <w:r>
        <w:rPr>
          <w:spacing w:val="-13"/>
        </w:rPr>
        <w:t> </w:t>
      </w:r>
      <w:r>
        <w:rPr/>
        <w:t>de</w:t>
      </w:r>
      <w:r>
        <w:rPr>
          <w:spacing w:val="-13"/>
        </w:rPr>
        <w:t> </w:t>
      </w:r>
      <w:r>
        <w:rPr/>
        <w:t>regadío.</w:t>
      </w:r>
    </w:p>
    <w:p>
      <w:pPr>
        <w:pStyle w:val="BodyText"/>
        <w:spacing w:line="232" w:lineRule="auto"/>
        <w:ind w:right="279" w:firstLine="277"/>
        <w:jc w:val="both"/>
      </w:pPr>
      <w:r>
        <w:rPr>
          <w:spacing w:val="-6"/>
        </w:rPr>
        <w:t>Por</w:t>
      </w:r>
      <w:r>
        <w:rPr>
          <w:spacing w:val="-15"/>
        </w:rPr>
        <w:t> </w:t>
      </w:r>
      <w:r>
        <w:rPr>
          <w:spacing w:val="-5"/>
        </w:rPr>
        <w:t>otro</w:t>
      </w:r>
      <w:r>
        <w:rPr>
          <w:spacing w:val="-15"/>
        </w:rPr>
        <w:t> </w:t>
      </w:r>
      <w:r>
        <w:rPr>
          <w:spacing w:val="-3"/>
        </w:rPr>
        <w:t>lado,</w:t>
      </w:r>
      <w:r>
        <w:rPr>
          <w:spacing w:val="-15"/>
        </w:rPr>
        <w:t> </w:t>
      </w:r>
      <w:r>
        <w:rPr/>
        <w:t>la</w:t>
      </w:r>
      <w:r>
        <w:rPr>
          <w:spacing w:val="-15"/>
        </w:rPr>
        <w:t> </w:t>
      </w:r>
      <w:r>
        <w:rPr>
          <w:spacing w:val="-5"/>
        </w:rPr>
        <w:t>mayoría,</w:t>
      </w:r>
      <w:r>
        <w:rPr>
          <w:spacing w:val="-15"/>
        </w:rPr>
        <w:t> </w:t>
      </w:r>
      <w:r>
        <w:rPr/>
        <w:t>que</w:t>
      </w:r>
      <w:r>
        <w:rPr>
          <w:spacing w:val="-15"/>
        </w:rPr>
        <w:t> </w:t>
      </w:r>
      <w:r>
        <w:rPr/>
        <w:t>no</w:t>
      </w:r>
      <w:r>
        <w:rPr>
          <w:spacing w:val="-15"/>
        </w:rPr>
        <w:t> </w:t>
      </w:r>
      <w:r>
        <w:rPr>
          <w:spacing w:val="-4"/>
        </w:rPr>
        <w:t>tuvo</w:t>
      </w:r>
      <w:r>
        <w:rPr>
          <w:spacing w:val="-15"/>
        </w:rPr>
        <w:t> </w:t>
      </w:r>
      <w:r>
        <w:rPr/>
        <w:t>los</w:t>
      </w:r>
      <w:r>
        <w:rPr>
          <w:spacing w:val="-15"/>
        </w:rPr>
        <w:t> </w:t>
      </w:r>
      <w:r>
        <w:rPr>
          <w:spacing w:val="-4"/>
        </w:rPr>
        <w:t>recursos</w:t>
      </w:r>
      <w:r>
        <w:rPr>
          <w:spacing w:val="-15"/>
        </w:rPr>
        <w:t> </w:t>
      </w:r>
      <w:r>
        <w:rPr>
          <w:spacing w:val="-3"/>
        </w:rPr>
        <w:t>económicos </w:t>
      </w:r>
      <w:r>
        <w:rPr>
          <w:spacing w:val="-5"/>
        </w:rPr>
        <w:t>suficientes</w:t>
      </w:r>
      <w:r>
        <w:rPr>
          <w:spacing w:val="-24"/>
        </w:rPr>
        <w:t> </w:t>
      </w:r>
      <w:r>
        <w:rPr>
          <w:spacing w:val="-6"/>
        </w:rPr>
        <w:t>para</w:t>
      </w:r>
      <w:r>
        <w:rPr>
          <w:spacing w:val="-24"/>
        </w:rPr>
        <w:t> </w:t>
      </w:r>
      <w:r>
        <w:rPr>
          <w:spacing w:val="-4"/>
        </w:rPr>
        <w:t>adquirir</w:t>
      </w:r>
      <w:r>
        <w:rPr>
          <w:spacing w:val="-24"/>
        </w:rPr>
        <w:t> </w:t>
      </w:r>
      <w:r>
        <w:rPr>
          <w:spacing w:val="-5"/>
        </w:rPr>
        <w:t>terrenos,</w:t>
      </w:r>
      <w:r>
        <w:rPr>
          <w:spacing w:val="-24"/>
        </w:rPr>
        <w:t> </w:t>
      </w:r>
      <w:r>
        <w:rPr/>
        <w:t>se</w:t>
      </w:r>
      <w:r>
        <w:rPr>
          <w:spacing w:val="-24"/>
        </w:rPr>
        <w:t> </w:t>
      </w:r>
      <w:r>
        <w:rPr>
          <w:spacing w:val="-5"/>
        </w:rPr>
        <w:t>estableció</w:t>
      </w:r>
      <w:r>
        <w:rPr>
          <w:spacing w:val="-24"/>
        </w:rPr>
        <w:t> </w:t>
      </w:r>
      <w:r>
        <w:rPr/>
        <w:t>en</w:t>
      </w:r>
      <w:r>
        <w:rPr>
          <w:spacing w:val="-24"/>
        </w:rPr>
        <w:t> </w:t>
      </w:r>
      <w:r>
        <w:rPr>
          <w:spacing w:val="-4"/>
        </w:rPr>
        <w:t>espacios</w:t>
      </w:r>
      <w:r>
        <w:rPr>
          <w:spacing w:val="-24"/>
        </w:rPr>
        <w:t> </w:t>
      </w:r>
      <w:r>
        <w:rPr>
          <w:spacing w:val="-3"/>
        </w:rPr>
        <w:t>sin</w:t>
      </w:r>
      <w:r>
        <w:rPr>
          <w:spacing w:val="-24"/>
        </w:rPr>
        <w:t> </w:t>
      </w:r>
      <w:r>
        <w:rPr>
          <w:spacing w:val="-5"/>
        </w:rPr>
        <w:t>pro- </w:t>
      </w:r>
      <w:r>
        <w:rPr>
          <w:spacing w:val="-4"/>
        </w:rPr>
        <w:t>pietario (federales </w:t>
      </w:r>
      <w:r>
        <w:rPr/>
        <w:t>o de </w:t>
      </w:r>
      <w:r>
        <w:rPr>
          <w:spacing w:val="-5"/>
        </w:rPr>
        <w:t>reserva) </w:t>
      </w:r>
      <w:r>
        <w:rPr/>
        <w:t>y </w:t>
      </w:r>
      <w:r>
        <w:rPr>
          <w:spacing w:val="-4"/>
        </w:rPr>
        <w:t>construyeron </w:t>
      </w:r>
      <w:r>
        <w:rPr>
          <w:spacing w:val="-3"/>
        </w:rPr>
        <w:t>pequeños jacales </w:t>
      </w:r>
      <w:r>
        <w:rPr>
          <w:spacing w:val="-5"/>
        </w:rPr>
        <w:t>para</w:t>
      </w:r>
      <w:r>
        <w:rPr>
          <w:spacing w:val="-32"/>
        </w:rPr>
        <w:t> </w:t>
      </w:r>
      <w:r>
        <w:rPr>
          <w:spacing w:val="-3"/>
        </w:rPr>
        <w:t>vivir</w:t>
      </w:r>
      <w:r>
        <w:rPr>
          <w:spacing w:val="-32"/>
        </w:rPr>
        <w:t> </w:t>
      </w:r>
      <w:r>
        <w:rPr/>
        <w:t>con</w:t>
      </w:r>
      <w:r>
        <w:rPr>
          <w:spacing w:val="-32"/>
        </w:rPr>
        <w:t> </w:t>
      </w:r>
      <w:r>
        <w:rPr/>
        <w:t>sus</w:t>
      </w:r>
      <w:r>
        <w:rPr>
          <w:spacing w:val="-32"/>
        </w:rPr>
        <w:t> </w:t>
      </w:r>
      <w:r>
        <w:rPr>
          <w:spacing w:val="-3"/>
        </w:rPr>
        <w:t>familias,</w:t>
      </w:r>
      <w:r>
        <w:rPr>
          <w:spacing w:val="-32"/>
        </w:rPr>
        <w:t> </w:t>
      </w:r>
      <w:r>
        <w:rPr/>
        <w:t>lo</w:t>
      </w:r>
      <w:r>
        <w:rPr>
          <w:spacing w:val="-32"/>
        </w:rPr>
        <w:t> </w:t>
      </w:r>
      <w:r>
        <w:rPr>
          <w:spacing w:val="-3"/>
        </w:rPr>
        <w:t>cual</w:t>
      </w:r>
      <w:r>
        <w:rPr>
          <w:spacing w:val="-32"/>
        </w:rPr>
        <w:t> </w:t>
      </w:r>
      <w:r>
        <w:rPr>
          <w:spacing w:val="-3"/>
        </w:rPr>
        <w:t>les</w:t>
      </w:r>
      <w:r>
        <w:rPr>
          <w:spacing w:val="-32"/>
        </w:rPr>
        <w:t> </w:t>
      </w:r>
      <w:r>
        <w:rPr>
          <w:spacing w:val="-3"/>
        </w:rPr>
        <w:t>permitió</w:t>
      </w:r>
      <w:r>
        <w:rPr>
          <w:spacing w:val="-32"/>
        </w:rPr>
        <w:t> </w:t>
      </w:r>
      <w:r>
        <w:rPr/>
        <w:t>de</w:t>
      </w:r>
      <w:r>
        <w:rPr>
          <w:spacing w:val="-32"/>
        </w:rPr>
        <w:t> </w:t>
      </w:r>
      <w:r>
        <w:rPr>
          <w:spacing w:val="-5"/>
        </w:rPr>
        <w:t>manera</w:t>
      </w:r>
      <w:r>
        <w:rPr>
          <w:spacing w:val="-32"/>
        </w:rPr>
        <w:t> </w:t>
      </w:r>
      <w:r>
        <w:rPr>
          <w:spacing w:val="-4"/>
        </w:rPr>
        <w:t>disminuida </w:t>
      </w:r>
      <w:r>
        <w:rPr>
          <w:spacing w:val="-3"/>
        </w:rPr>
        <w:t>continuar </w:t>
      </w:r>
      <w:r>
        <w:rPr/>
        <w:t>con el </w:t>
      </w:r>
      <w:r>
        <w:rPr>
          <w:spacing w:val="-4"/>
        </w:rPr>
        <w:t>cultivo </w:t>
      </w:r>
      <w:r>
        <w:rPr/>
        <w:t>de </w:t>
      </w:r>
      <w:r>
        <w:rPr>
          <w:spacing w:val="-3"/>
        </w:rPr>
        <w:t>algunos </w:t>
      </w:r>
      <w:r>
        <w:rPr>
          <w:spacing w:val="-5"/>
        </w:rPr>
        <w:t>productos para</w:t>
      </w:r>
      <w:r>
        <w:rPr>
          <w:spacing w:val="-34"/>
        </w:rPr>
        <w:t> </w:t>
      </w:r>
      <w:r>
        <w:rPr>
          <w:spacing w:val="-6"/>
        </w:rPr>
        <w:t>subsistir.</w:t>
      </w:r>
    </w:p>
    <w:p>
      <w:pPr>
        <w:pStyle w:val="BodyText"/>
        <w:spacing w:line="232" w:lineRule="auto"/>
        <w:ind w:right="275" w:firstLine="277"/>
        <w:jc w:val="both"/>
      </w:pPr>
      <w:r>
        <w:rPr>
          <w:spacing w:val="-3"/>
        </w:rPr>
        <w:t>Otro</w:t>
      </w:r>
      <w:r>
        <w:rPr>
          <w:spacing w:val="-15"/>
        </w:rPr>
        <w:t> </w:t>
      </w:r>
      <w:r>
        <w:rPr/>
        <w:t>caso</w:t>
      </w:r>
      <w:r>
        <w:rPr>
          <w:spacing w:val="-15"/>
        </w:rPr>
        <w:t> </w:t>
      </w:r>
      <w:r>
        <w:rPr/>
        <w:t>simlar</w:t>
      </w:r>
      <w:r>
        <w:rPr>
          <w:spacing w:val="-15"/>
        </w:rPr>
        <w:t> </w:t>
      </w:r>
      <w:r>
        <w:rPr/>
        <w:t>sucedió</w:t>
      </w:r>
      <w:r>
        <w:rPr>
          <w:spacing w:val="-15"/>
        </w:rPr>
        <w:t> </w:t>
      </w:r>
      <w:r>
        <w:rPr/>
        <w:t>a</w:t>
      </w:r>
      <w:r>
        <w:rPr>
          <w:spacing w:val="-15"/>
        </w:rPr>
        <w:t> </w:t>
      </w:r>
      <w:r>
        <w:rPr/>
        <w:t>finales</w:t>
      </w:r>
      <w:r>
        <w:rPr>
          <w:spacing w:val="-15"/>
        </w:rPr>
        <w:t> </w:t>
      </w:r>
      <w:r>
        <w:rPr/>
        <w:t>de</w:t>
      </w:r>
      <w:r>
        <w:rPr>
          <w:spacing w:val="-15"/>
        </w:rPr>
        <w:t> </w:t>
      </w:r>
      <w:r>
        <w:rPr/>
        <w:t>la</w:t>
      </w:r>
      <w:r>
        <w:rPr>
          <w:spacing w:val="-15"/>
        </w:rPr>
        <w:t> </w:t>
      </w:r>
      <w:r>
        <w:rPr/>
        <w:t>década</w:t>
      </w:r>
      <w:r>
        <w:rPr>
          <w:spacing w:val="-15"/>
        </w:rPr>
        <w:t> </w:t>
      </w:r>
      <w:r>
        <w:rPr/>
        <w:t>de</w:t>
      </w:r>
      <w:r>
        <w:rPr>
          <w:spacing w:val="-15"/>
        </w:rPr>
        <w:t> 1960 </w:t>
      </w:r>
      <w:r>
        <w:rPr/>
        <w:t>y</w:t>
      </w:r>
      <w:r>
        <w:rPr>
          <w:spacing w:val="-15"/>
        </w:rPr>
        <w:t> </w:t>
      </w:r>
      <w:r>
        <w:rPr/>
        <w:t>prin- cipios</w:t>
      </w:r>
      <w:r>
        <w:rPr>
          <w:spacing w:val="-13"/>
        </w:rPr>
        <w:t> </w:t>
      </w:r>
      <w:r>
        <w:rPr/>
        <w:t>de</w:t>
      </w:r>
      <w:r>
        <w:rPr>
          <w:spacing w:val="-13"/>
        </w:rPr>
        <w:t> </w:t>
      </w:r>
      <w:r>
        <w:rPr>
          <w:spacing w:val="-21"/>
        </w:rPr>
        <w:t>1970</w:t>
      </w:r>
      <w:r>
        <w:rPr>
          <w:spacing w:val="-13"/>
        </w:rPr>
        <w:t> </w:t>
      </w:r>
      <w:r>
        <w:rPr/>
        <w:t>cuando,</w:t>
      </w:r>
      <w:r>
        <w:rPr>
          <w:spacing w:val="-13"/>
        </w:rPr>
        <w:t> </w:t>
      </w:r>
      <w:r>
        <w:rPr/>
        <w:t>a</w:t>
      </w:r>
      <w:r>
        <w:rPr>
          <w:spacing w:val="-13"/>
        </w:rPr>
        <w:t> </w:t>
      </w:r>
      <w:r>
        <w:rPr/>
        <w:t>decir</w:t>
      </w:r>
      <w:r>
        <w:rPr>
          <w:spacing w:val="-13"/>
        </w:rPr>
        <w:t> </w:t>
      </w:r>
      <w:r>
        <w:rPr/>
        <w:t>de</w:t>
      </w:r>
      <w:r>
        <w:rPr>
          <w:spacing w:val="-13"/>
        </w:rPr>
        <w:t> </w:t>
      </w:r>
      <w:r>
        <w:rPr/>
        <w:t>la</w:t>
      </w:r>
      <w:r>
        <w:rPr>
          <w:spacing w:val="-13"/>
        </w:rPr>
        <w:t> </w:t>
      </w:r>
      <w:r>
        <w:rPr>
          <w:spacing w:val="-3"/>
        </w:rPr>
        <w:t>tradición</w:t>
      </w:r>
      <w:r>
        <w:rPr>
          <w:spacing w:val="-13"/>
        </w:rPr>
        <w:t> </w:t>
      </w:r>
      <w:r>
        <w:rPr>
          <w:spacing w:val="-4"/>
        </w:rPr>
        <w:t>oral,</w:t>
      </w:r>
      <w:r>
        <w:rPr>
          <w:spacing w:val="-13"/>
        </w:rPr>
        <w:t> </w:t>
      </w:r>
      <w:r>
        <w:rPr>
          <w:spacing w:val="-4"/>
        </w:rPr>
        <w:t>aprovechándo- </w:t>
      </w:r>
      <w:r>
        <w:rPr/>
        <w:t>se</w:t>
      </w:r>
      <w:r>
        <w:rPr>
          <w:spacing w:val="-17"/>
        </w:rPr>
        <w:t> </w:t>
      </w:r>
      <w:r>
        <w:rPr/>
        <w:t>del</w:t>
      </w:r>
      <w:r>
        <w:rPr>
          <w:spacing w:val="-17"/>
        </w:rPr>
        <w:t> </w:t>
      </w:r>
      <w:r>
        <w:rPr/>
        <w:t>desorden</w:t>
      </w:r>
      <w:r>
        <w:rPr>
          <w:spacing w:val="-17"/>
        </w:rPr>
        <w:t> </w:t>
      </w:r>
      <w:r>
        <w:rPr/>
        <w:t>propietario</w:t>
      </w:r>
      <w:r>
        <w:rPr>
          <w:spacing w:val="-17"/>
        </w:rPr>
        <w:t> </w:t>
      </w:r>
      <w:r>
        <w:rPr/>
        <w:t>de</w:t>
      </w:r>
      <w:r>
        <w:rPr>
          <w:spacing w:val="-17"/>
        </w:rPr>
        <w:t> </w:t>
      </w:r>
      <w:r>
        <w:rPr/>
        <w:t>la</w:t>
      </w:r>
      <w:r>
        <w:rPr>
          <w:spacing w:val="-17"/>
        </w:rPr>
        <w:t> </w:t>
      </w:r>
      <w:r>
        <w:rPr/>
        <w:t>tierra,</w:t>
      </w:r>
      <w:r>
        <w:rPr>
          <w:spacing w:val="-17"/>
        </w:rPr>
        <w:t> </w:t>
      </w:r>
      <w:r>
        <w:rPr/>
        <w:t>un</w:t>
      </w:r>
      <w:r>
        <w:rPr>
          <w:spacing w:val="-17"/>
        </w:rPr>
        <w:t> </w:t>
      </w:r>
      <w:r>
        <w:rPr/>
        <w:t>grupo</w:t>
      </w:r>
      <w:r>
        <w:rPr>
          <w:spacing w:val="-17"/>
        </w:rPr>
        <w:t> </w:t>
      </w:r>
      <w:r>
        <w:rPr/>
        <w:t>de</w:t>
      </w:r>
      <w:r>
        <w:rPr>
          <w:spacing w:val="-17"/>
        </w:rPr>
        <w:t> </w:t>
      </w:r>
      <w:r>
        <w:rPr/>
        <w:t>personas</w:t>
      </w:r>
      <w:r>
        <w:rPr>
          <w:spacing w:val="-17"/>
        </w:rPr>
        <w:t> </w:t>
      </w:r>
      <w:r>
        <w:rPr/>
        <w:t>se </w:t>
      </w:r>
      <w:r>
        <w:rPr>
          <w:spacing w:val="2"/>
        </w:rPr>
        <w:t>adueñó</w:t>
      </w:r>
      <w:r>
        <w:rPr>
          <w:spacing w:val="-12"/>
        </w:rPr>
        <w:t> </w:t>
      </w:r>
      <w:r>
        <w:rPr/>
        <w:t>de</w:t>
      </w:r>
      <w:r>
        <w:rPr>
          <w:spacing w:val="-12"/>
        </w:rPr>
        <w:t> </w:t>
      </w:r>
      <w:r>
        <w:rPr>
          <w:spacing w:val="2"/>
        </w:rPr>
        <w:t>algunos</w:t>
      </w:r>
      <w:r>
        <w:rPr>
          <w:spacing w:val="-12"/>
        </w:rPr>
        <w:t> </w:t>
      </w:r>
      <w:r>
        <w:rPr/>
        <w:t>terrenos</w:t>
      </w:r>
      <w:r>
        <w:rPr>
          <w:spacing w:val="-12"/>
        </w:rPr>
        <w:t> </w:t>
      </w:r>
      <w:r>
        <w:rPr/>
        <w:t>y</w:t>
      </w:r>
      <w:r>
        <w:rPr>
          <w:spacing w:val="-12"/>
        </w:rPr>
        <w:t> </w:t>
      </w:r>
      <w:r>
        <w:rPr/>
        <w:t>se</w:t>
      </w:r>
      <w:r>
        <w:rPr>
          <w:spacing w:val="-12"/>
        </w:rPr>
        <w:t> </w:t>
      </w:r>
      <w:r>
        <w:rPr/>
        <w:t>volvieron</w:t>
      </w:r>
      <w:r>
        <w:rPr>
          <w:spacing w:val="-12"/>
        </w:rPr>
        <w:t> </w:t>
      </w:r>
      <w:r>
        <w:rPr/>
        <w:t>comuneros,</w:t>
      </w:r>
      <w:r>
        <w:rPr>
          <w:spacing w:val="-12"/>
        </w:rPr>
        <w:t> </w:t>
      </w:r>
      <w:r>
        <w:rPr>
          <w:spacing w:val="2"/>
        </w:rPr>
        <w:t>quienes </w:t>
      </w:r>
      <w:r>
        <w:rPr/>
        <w:t>posteriormente</w:t>
      </w:r>
      <w:r>
        <w:rPr>
          <w:spacing w:val="-15"/>
        </w:rPr>
        <w:t> </w:t>
      </w:r>
      <w:r>
        <w:rPr>
          <w:spacing w:val="2"/>
        </w:rPr>
        <w:t>comenzaron</w:t>
      </w:r>
      <w:r>
        <w:rPr>
          <w:spacing w:val="-15"/>
        </w:rPr>
        <w:t> </w:t>
      </w:r>
      <w:r>
        <w:rPr/>
        <w:t>a</w:t>
      </w:r>
      <w:r>
        <w:rPr>
          <w:spacing w:val="-15"/>
        </w:rPr>
        <w:t> </w:t>
      </w:r>
      <w:r>
        <w:rPr/>
        <w:t>fraccionar</w:t>
      </w:r>
      <w:r>
        <w:rPr>
          <w:spacing w:val="-15"/>
        </w:rPr>
        <w:t> </w:t>
      </w:r>
      <w:r>
        <w:rPr/>
        <w:t>para</w:t>
      </w:r>
      <w:r>
        <w:rPr>
          <w:spacing w:val="-15"/>
        </w:rPr>
        <w:t> </w:t>
      </w:r>
      <w:r>
        <w:rPr>
          <w:spacing w:val="2"/>
        </w:rPr>
        <w:t>venderlos</w:t>
      </w:r>
      <w:r>
        <w:rPr>
          <w:spacing w:val="-15"/>
        </w:rPr>
        <w:t> </w:t>
      </w:r>
      <w:r>
        <w:rPr/>
        <w:t>a</w:t>
      </w:r>
      <w:r>
        <w:rPr>
          <w:spacing w:val="-15"/>
        </w:rPr>
        <w:t> </w:t>
      </w:r>
      <w:r>
        <w:rPr/>
        <w:t>nue- vos </w:t>
      </w:r>
      <w:r>
        <w:rPr>
          <w:spacing w:val="-3"/>
        </w:rPr>
        <w:t>residentes </w:t>
      </w:r>
      <w:r>
        <w:rPr>
          <w:spacing w:val="-6"/>
        </w:rPr>
        <w:t>(Bernal, </w:t>
      </w:r>
      <w:r>
        <w:rPr>
          <w:spacing w:val="-15"/>
        </w:rPr>
        <w:t>2009-2010). </w:t>
      </w:r>
      <w:r>
        <w:rPr>
          <w:spacing w:val="-7"/>
        </w:rPr>
        <w:t>Ante esta </w:t>
      </w:r>
      <w:r>
        <w:rPr>
          <w:spacing w:val="-6"/>
        </w:rPr>
        <w:t>situación, </w:t>
      </w:r>
      <w:r>
        <w:rPr>
          <w:spacing w:val="-5"/>
        </w:rPr>
        <w:t>las </w:t>
      </w:r>
      <w:r>
        <w:rPr>
          <w:spacing w:val="-6"/>
        </w:rPr>
        <w:t>familias </w:t>
      </w:r>
      <w:r>
        <w:rPr/>
        <w:t>que</w:t>
      </w:r>
      <w:r>
        <w:rPr>
          <w:spacing w:val="-17"/>
        </w:rPr>
        <w:t> </w:t>
      </w:r>
      <w:r>
        <w:rPr/>
        <w:t>habían</w:t>
      </w:r>
      <w:r>
        <w:rPr>
          <w:spacing w:val="-17"/>
        </w:rPr>
        <w:t> </w:t>
      </w:r>
      <w:r>
        <w:rPr/>
        <w:t>construido</w:t>
      </w:r>
      <w:r>
        <w:rPr>
          <w:spacing w:val="-17"/>
        </w:rPr>
        <w:t> </w:t>
      </w:r>
      <w:r>
        <w:rPr/>
        <w:t>sus</w:t>
      </w:r>
      <w:r>
        <w:rPr>
          <w:spacing w:val="-17"/>
        </w:rPr>
        <w:t> </w:t>
      </w:r>
      <w:r>
        <w:rPr/>
        <w:t>jacales</w:t>
      </w:r>
      <w:r>
        <w:rPr>
          <w:spacing w:val="-17"/>
        </w:rPr>
        <w:t> </w:t>
      </w:r>
      <w:r>
        <w:rPr/>
        <w:t>en</w:t>
      </w:r>
      <w:r>
        <w:rPr>
          <w:spacing w:val="-17"/>
        </w:rPr>
        <w:t> </w:t>
      </w:r>
      <w:r>
        <w:rPr/>
        <w:t>los</w:t>
      </w:r>
      <w:r>
        <w:rPr>
          <w:spacing w:val="-17"/>
        </w:rPr>
        <w:t> </w:t>
      </w:r>
      <w:r>
        <w:rPr/>
        <w:t>terrenos</w:t>
      </w:r>
      <w:r>
        <w:rPr>
          <w:spacing w:val="-17"/>
        </w:rPr>
        <w:t> </w:t>
      </w:r>
      <w:r>
        <w:rPr/>
        <w:t>sin</w:t>
      </w:r>
      <w:r>
        <w:rPr>
          <w:spacing w:val="-19"/>
        </w:rPr>
        <w:t> </w:t>
      </w:r>
      <w:r>
        <w:rPr>
          <w:spacing w:val="-4"/>
        </w:rPr>
        <w:t>propietario, </w:t>
      </w:r>
      <w:r>
        <w:rPr>
          <w:spacing w:val="-3"/>
        </w:rPr>
        <w:t>antes </w:t>
      </w:r>
      <w:r>
        <w:rPr/>
        <w:t>de surgir </w:t>
      </w:r>
      <w:r>
        <w:rPr>
          <w:spacing w:val="-3"/>
        </w:rPr>
        <w:t>este </w:t>
      </w:r>
      <w:r>
        <w:rPr/>
        <w:t>grupo de comuneros, se </w:t>
      </w:r>
      <w:r>
        <w:rPr>
          <w:spacing w:val="-4"/>
        </w:rPr>
        <w:t>vieron</w:t>
      </w:r>
      <w:r>
        <w:rPr>
          <w:spacing w:val="-16"/>
        </w:rPr>
        <w:t> </w:t>
      </w:r>
      <w:r>
        <w:rPr>
          <w:spacing w:val="-4"/>
        </w:rPr>
        <w:t>desplazadas</w:t>
      </w:r>
    </w:p>
    <w:p>
      <w:pPr>
        <w:pStyle w:val="BodyText"/>
        <w:ind w:left="0"/>
      </w:pPr>
    </w:p>
    <w:p>
      <w:pPr>
        <w:pStyle w:val="BodyText"/>
        <w:spacing w:before="7"/>
        <w:ind w:left="0"/>
        <w:rPr>
          <w:sz w:val="23"/>
        </w:rPr>
      </w:pPr>
    </w:p>
    <w:p>
      <w:pPr>
        <w:spacing w:line="247" w:lineRule="auto" w:before="1"/>
        <w:ind w:left="280" w:right="278" w:firstLine="282"/>
        <w:jc w:val="both"/>
        <w:rPr>
          <w:sz w:val="19"/>
        </w:rPr>
      </w:pPr>
      <w:r>
        <w:rPr>
          <w:position w:val="6"/>
          <w:sz w:val="11"/>
        </w:rPr>
        <w:t>2 </w:t>
      </w:r>
      <w:r>
        <w:rPr>
          <w:sz w:val="19"/>
        </w:rPr>
        <w:t>Según la tradición oral, a finales de la década de </w:t>
      </w:r>
      <w:r>
        <w:rPr>
          <w:spacing w:val="-15"/>
          <w:sz w:val="19"/>
        </w:rPr>
        <w:t>1950 </w:t>
      </w:r>
      <w:r>
        <w:rPr>
          <w:sz w:val="19"/>
        </w:rPr>
        <w:t>se registró </w:t>
      </w:r>
      <w:r>
        <w:rPr>
          <w:spacing w:val="-3"/>
          <w:sz w:val="19"/>
        </w:rPr>
        <w:t>mayor</w:t>
      </w:r>
      <w:r>
        <w:rPr>
          <w:spacing w:val="-24"/>
          <w:sz w:val="19"/>
        </w:rPr>
        <w:t> </w:t>
      </w:r>
      <w:r>
        <w:rPr>
          <w:sz w:val="19"/>
        </w:rPr>
        <w:t>índice</w:t>
      </w:r>
      <w:r>
        <w:rPr>
          <w:spacing w:val="-24"/>
          <w:sz w:val="19"/>
        </w:rPr>
        <w:t> </w:t>
      </w:r>
      <w:r>
        <w:rPr>
          <w:sz w:val="19"/>
        </w:rPr>
        <w:t>de</w:t>
      </w:r>
      <w:r>
        <w:rPr>
          <w:spacing w:val="-24"/>
          <w:sz w:val="19"/>
        </w:rPr>
        <w:t> </w:t>
      </w:r>
      <w:r>
        <w:rPr>
          <w:sz w:val="19"/>
        </w:rPr>
        <w:t>precipitación</w:t>
      </w:r>
      <w:r>
        <w:rPr>
          <w:spacing w:val="-24"/>
          <w:sz w:val="19"/>
        </w:rPr>
        <w:t> </w:t>
      </w:r>
      <w:r>
        <w:rPr>
          <w:sz w:val="19"/>
        </w:rPr>
        <w:t>pluvial,</w:t>
      </w:r>
      <w:r>
        <w:rPr>
          <w:spacing w:val="-24"/>
          <w:sz w:val="19"/>
        </w:rPr>
        <w:t> </w:t>
      </w:r>
      <w:r>
        <w:rPr>
          <w:sz w:val="19"/>
        </w:rPr>
        <w:t>que</w:t>
      </w:r>
      <w:r>
        <w:rPr>
          <w:spacing w:val="-24"/>
          <w:sz w:val="19"/>
        </w:rPr>
        <w:t> </w:t>
      </w:r>
      <w:r>
        <w:rPr>
          <w:sz w:val="19"/>
        </w:rPr>
        <w:t>permitió</w:t>
      </w:r>
      <w:r>
        <w:rPr>
          <w:spacing w:val="-24"/>
          <w:sz w:val="19"/>
        </w:rPr>
        <w:t> </w:t>
      </w:r>
      <w:r>
        <w:rPr>
          <w:sz w:val="19"/>
        </w:rPr>
        <w:t>alcanzar</w:t>
      </w:r>
      <w:r>
        <w:rPr>
          <w:spacing w:val="-24"/>
          <w:sz w:val="19"/>
        </w:rPr>
        <w:t> </w:t>
      </w:r>
      <w:r>
        <w:rPr>
          <w:sz w:val="19"/>
        </w:rPr>
        <w:t>el</w:t>
      </w:r>
      <w:r>
        <w:rPr>
          <w:spacing w:val="-24"/>
          <w:sz w:val="19"/>
        </w:rPr>
        <w:t> </w:t>
      </w:r>
      <w:r>
        <w:rPr>
          <w:sz w:val="19"/>
        </w:rPr>
        <w:t>nivel</w:t>
      </w:r>
      <w:r>
        <w:rPr>
          <w:spacing w:val="-24"/>
          <w:sz w:val="19"/>
        </w:rPr>
        <w:t> </w:t>
      </w:r>
      <w:r>
        <w:rPr>
          <w:sz w:val="19"/>
        </w:rPr>
        <w:t>máximo de</w:t>
      </w:r>
      <w:r>
        <w:rPr>
          <w:spacing w:val="-23"/>
          <w:sz w:val="19"/>
        </w:rPr>
        <w:t> </w:t>
      </w:r>
      <w:r>
        <w:rPr>
          <w:sz w:val="19"/>
        </w:rPr>
        <w:t>almacenamiento</w:t>
      </w:r>
      <w:r>
        <w:rPr>
          <w:spacing w:val="-23"/>
          <w:sz w:val="19"/>
        </w:rPr>
        <w:t> </w:t>
      </w:r>
      <w:r>
        <w:rPr>
          <w:sz w:val="19"/>
        </w:rPr>
        <w:t>de</w:t>
      </w:r>
      <w:r>
        <w:rPr>
          <w:spacing w:val="-23"/>
          <w:sz w:val="19"/>
        </w:rPr>
        <w:t> </w:t>
      </w:r>
      <w:r>
        <w:rPr>
          <w:sz w:val="19"/>
        </w:rPr>
        <w:t>la</w:t>
      </w:r>
      <w:r>
        <w:rPr>
          <w:spacing w:val="-23"/>
          <w:sz w:val="19"/>
        </w:rPr>
        <w:t> </w:t>
      </w:r>
      <w:r>
        <w:rPr>
          <w:sz w:val="19"/>
        </w:rPr>
        <w:t>presa.</w:t>
      </w:r>
    </w:p>
    <w:p>
      <w:pPr>
        <w:spacing w:after="0" w:line="247" w:lineRule="auto"/>
        <w:jc w:val="both"/>
        <w:rPr>
          <w:sz w:val="19"/>
        </w:rPr>
        <w:sectPr>
          <w:pgSz w:w="8500" w:h="12750"/>
          <w:pgMar w:header="1130" w:footer="0" w:top="1700" w:bottom="280" w:left="1160" w:right="1160"/>
        </w:sectPr>
      </w:pPr>
    </w:p>
    <w:p>
      <w:pPr>
        <w:pStyle w:val="BodyText"/>
        <w:spacing w:before="6"/>
        <w:ind w:left="0"/>
        <w:rPr>
          <w:sz w:val="20"/>
        </w:rPr>
      </w:pPr>
    </w:p>
    <w:p>
      <w:pPr>
        <w:pStyle w:val="BodyText"/>
        <w:spacing w:line="194" w:lineRule="exact"/>
        <w:ind w:right="-1"/>
      </w:pPr>
      <w:r>
        <w:rPr/>
        <w:t>de </w:t>
      </w:r>
      <w:r>
        <w:rPr>
          <w:spacing w:val="-5"/>
        </w:rPr>
        <w:t>nuevo </w:t>
      </w:r>
      <w:r>
        <w:rPr/>
        <w:t>y </w:t>
      </w:r>
      <w:r>
        <w:rPr>
          <w:spacing w:val="-3"/>
        </w:rPr>
        <w:t>obligadas </w:t>
      </w:r>
      <w:r>
        <w:rPr/>
        <w:t>a </w:t>
      </w:r>
      <w:r>
        <w:rPr>
          <w:spacing w:val="-3"/>
        </w:rPr>
        <w:t>buscar espacios </w:t>
      </w:r>
      <w:r>
        <w:rPr/>
        <w:t>en los </w:t>
      </w:r>
      <w:r>
        <w:rPr>
          <w:spacing w:val="-3"/>
        </w:rPr>
        <w:t>cuales </w:t>
      </w:r>
      <w:r>
        <w:rPr>
          <w:spacing w:val="-5"/>
        </w:rPr>
        <w:t>establecerse,</w:t>
      </w:r>
    </w:p>
    <w:p>
      <w:pPr>
        <w:pStyle w:val="BodyText"/>
        <w:spacing w:line="260" w:lineRule="exact"/>
        <w:ind w:right="378"/>
      </w:pPr>
      <w:r>
        <w:rPr/>
        <w:t>ante el reclamo de las tierras de los nuevos dueños.</w:t>
      </w:r>
    </w:p>
    <w:p>
      <w:pPr>
        <w:pStyle w:val="BodyText"/>
        <w:spacing w:line="232" w:lineRule="auto" w:before="2"/>
        <w:ind w:right="277" w:firstLine="277"/>
        <w:jc w:val="both"/>
      </w:pPr>
      <w:r>
        <w:rPr/>
        <w:t>Ante</w:t>
      </w:r>
      <w:r>
        <w:rPr>
          <w:spacing w:val="-11"/>
        </w:rPr>
        <w:t> </w:t>
      </w:r>
      <w:r>
        <w:rPr>
          <w:spacing w:val="-3"/>
        </w:rPr>
        <w:t>estos</w:t>
      </w:r>
      <w:r>
        <w:rPr>
          <w:spacing w:val="-11"/>
        </w:rPr>
        <w:t> </w:t>
      </w:r>
      <w:r>
        <w:rPr/>
        <w:t>problemas,</w:t>
      </w:r>
      <w:r>
        <w:rPr>
          <w:spacing w:val="-11"/>
        </w:rPr>
        <w:t> </w:t>
      </w:r>
      <w:r>
        <w:rPr/>
        <w:t>los</w:t>
      </w:r>
      <w:r>
        <w:rPr>
          <w:spacing w:val="-11"/>
        </w:rPr>
        <w:t> </w:t>
      </w:r>
      <w:r>
        <w:rPr/>
        <w:t>pobladores</w:t>
      </w:r>
      <w:r>
        <w:rPr>
          <w:spacing w:val="-11"/>
        </w:rPr>
        <w:t> </w:t>
      </w:r>
      <w:r>
        <w:rPr/>
        <w:t>nativos,</w:t>
      </w:r>
      <w:r>
        <w:rPr>
          <w:spacing w:val="-11"/>
        </w:rPr>
        <w:t> </w:t>
      </w:r>
      <w:r>
        <w:rPr/>
        <w:t>varios</w:t>
      </w:r>
      <w:r>
        <w:rPr>
          <w:spacing w:val="-11"/>
        </w:rPr>
        <w:t> </w:t>
      </w:r>
      <w:r>
        <w:rPr/>
        <w:t>de</w:t>
      </w:r>
      <w:r>
        <w:rPr>
          <w:spacing w:val="-11"/>
        </w:rPr>
        <w:t> </w:t>
      </w:r>
      <w:r>
        <w:rPr/>
        <w:t>ellos </w:t>
      </w:r>
      <w:r>
        <w:rPr>
          <w:spacing w:val="-4"/>
        </w:rPr>
        <w:t>ya</w:t>
      </w:r>
      <w:r>
        <w:rPr>
          <w:spacing w:val="-8"/>
        </w:rPr>
        <w:t> </w:t>
      </w:r>
      <w:r>
        <w:rPr/>
        <w:t>sin</w:t>
      </w:r>
      <w:r>
        <w:rPr>
          <w:spacing w:val="-8"/>
        </w:rPr>
        <w:t> </w:t>
      </w:r>
      <w:r>
        <w:rPr/>
        <w:t>tierras,</w:t>
      </w:r>
      <w:r>
        <w:rPr>
          <w:spacing w:val="-8"/>
        </w:rPr>
        <w:t> </w:t>
      </w:r>
      <w:r>
        <w:rPr/>
        <w:t>se</w:t>
      </w:r>
      <w:r>
        <w:rPr>
          <w:spacing w:val="-8"/>
        </w:rPr>
        <w:t> </w:t>
      </w:r>
      <w:r>
        <w:rPr/>
        <w:t>vieron</w:t>
      </w:r>
      <w:r>
        <w:rPr>
          <w:spacing w:val="-8"/>
        </w:rPr>
        <w:t> </w:t>
      </w:r>
      <w:r>
        <w:rPr/>
        <w:t>obligados</w:t>
      </w:r>
      <w:r>
        <w:rPr>
          <w:spacing w:val="-8"/>
        </w:rPr>
        <w:t> </w:t>
      </w:r>
      <w:r>
        <w:rPr/>
        <w:t>a</w:t>
      </w:r>
      <w:r>
        <w:rPr>
          <w:spacing w:val="-8"/>
        </w:rPr>
        <w:t> </w:t>
      </w:r>
      <w:r>
        <w:rPr/>
        <w:t>cambiar</w:t>
      </w:r>
      <w:r>
        <w:rPr>
          <w:spacing w:val="-8"/>
        </w:rPr>
        <w:t> </w:t>
      </w:r>
      <w:r>
        <w:rPr/>
        <w:t>de</w:t>
      </w:r>
      <w:r>
        <w:rPr>
          <w:spacing w:val="-8"/>
        </w:rPr>
        <w:t> </w:t>
      </w:r>
      <w:r>
        <w:rPr/>
        <w:t>actividad</w:t>
      </w:r>
      <w:r>
        <w:rPr>
          <w:spacing w:val="-8"/>
        </w:rPr>
        <w:t> </w:t>
      </w:r>
      <w:r>
        <w:rPr/>
        <w:t>econó- mica</w:t>
      </w:r>
      <w:r>
        <w:rPr>
          <w:spacing w:val="-20"/>
        </w:rPr>
        <w:t> </w:t>
      </w:r>
      <w:r>
        <w:rPr/>
        <w:t>y</w:t>
      </w:r>
      <w:r>
        <w:rPr>
          <w:spacing w:val="-20"/>
        </w:rPr>
        <w:t> </w:t>
      </w:r>
      <w:r>
        <w:rPr/>
        <w:t>laborar</w:t>
      </w:r>
      <w:r>
        <w:rPr>
          <w:spacing w:val="-20"/>
        </w:rPr>
        <w:t> </w:t>
      </w:r>
      <w:r>
        <w:rPr/>
        <w:t>en</w:t>
      </w:r>
      <w:r>
        <w:rPr>
          <w:spacing w:val="-20"/>
        </w:rPr>
        <w:t> </w:t>
      </w:r>
      <w:r>
        <w:rPr/>
        <w:t>las</w:t>
      </w:r>
      <w:r>
        <w:rPr>
          <w:spacing w:val="-20"/>
        </w:rPr>
        <w:t> </w:t>
      </w:r>
      <w:r>
        <w:rPr>
          <w:spacing w:val="-3"/>
        </w:rPr>
        <w:t>nuevas</w:t>
      </w:r>
      <w:r>
        <w:rPr>
          <w:spacing w:val="-20"/>
        </w:rPr>
        <w:t> </w:t>
      </w:r>
      <w:r>
        <w:rPr/>
        <w:t>fuentes</w:t>
      </w:r>
      <w:r>
        <w:rPr>
          <w:spacing w:val="-20"/>
        </w:rPr>
        <w:t> </w:t>
      </w:r>
      <w:r>
        <w:rPr/>
        <w:t>de</w:t>
      </w:r>
      <w:r>
        <w:rPr>
          <w:spacing w:val="-20"/>
        </w:rPr>
        <w:t> </w:t>
      </w:r>
      <w:r>
        <w:rPr/>
        <w:t>empleo</w:t>
      </w:r>
      <w:r>
        <w:rPr>
          <w:spacing w:val="-20"/>
        </w:rPr>
        <w:t> </w:t>
      </w:r>
      <w:r>
        <w:rPr/>
        <w:t>que</w:t>
      </w:r>
      <w:r>
        <w:rPr>
          <w:spacing w:val="-20"/>
        </w:rPr>
        <w:t> </w:t>
      </w:r>
      <w:r>
        <w:rPr/>
        <w:t>comenzaban a</w:t>
      </w:r>
      <w:r>
        <w:rPr>
          <w:spacing w:val="-10"/>
        </w:rPr>
        <w:t> </w:t>
      </w:r>
      <w:r>
        <w:rPr>
          <w:spacing w:val="-5"/>
        </w:rPr>
        <w:t>surgir,</w:t>
      </w:r>
      <w:r>
        <w:rPr>
          <w:spacing w:val="-10"/>
        </w:rPr>
        <w:t> </w:t>
      </w:r>
      <w:r>
        <w:rPr>
          <w:spacing w:val="-4"/>
        </w:rPr>
        <w:t>ya</w:t>
      </w:r>
      <w:r>
        <w:rPr>
          <w:spacing w:val="-10"/>
        </w:rPr>
        <w:t> </w:t>
      </w:r>
      <w:r>
        <w:rPr/>
        <w:t>que</w:t>
      </w:r>
      <w:r>
        <w:rPr>
          <w:spacing w:val="-10"/>
        </w:rPr>
        <w:t> </w:t>
      </w:r>
      <w:r>
        <w:rPr/>
        <w:t>los</w:t>
      </w:r>
      <w:r>
        <w:rPr>
          <w:spacing w:val="-10"/>
        </w:rPr>
        <w:t> </w:t>
      </w:r>
      <w:r>
        <w:rPr/>
        <w:t>sucesos</w:t>
      </w:r>
      <w:r>
        <w:rPr>
          <w:spacing w:val="-10"/>
        </w:rPr>
        <w:t> </w:t>
      </w:r>
      <w:r>
        <w:rPr/>
        <w:t>anteriores</w:t>
      </w:r>
      <w:r>
        <w:rPr>
          <w:spacing w:val="-10"/>
        </w:rPr>
        <w:t> </w:t>
      </w:r>
      <w:r>
        <w:rPr/>
        <w:t>acabaron</w:t>
      </w:r>
      <w:r>
        <w:rPr>
          <w:spacing w:val="-10"/>
        </w:rPr>
        <w:t> </w:t>
      </w:r>
      <w:r>
        <w:rPr/>
        <w:t>con</w:t>
      </w:r>
      <w:r>
        <w:rPr>
          <w:spacing w:val="-10"/>
        </w:rPr>
        <w:t> </w:t>
      </w:r>
      <w:r>
        <w:rPr/>
        <w:t>su</w:t>
      </w:r>
      <w:r>
        <w:rPr>
          <w:spacing w:val="-10"/>
        </w:rPr>
        <w:t> </w:t>
      </w:r>
      <w:r>
        <w:rPr/>
        <w:t>forma</w:t>
      </w:r>
      <w:r>
        <w:rPr>
          <w:spacing w:val="-10"/>
        </w:rPr>
        <w:t> </w:t>
      </w:r>
      <w:r>
        <w:rPr/>
        <w:t>de </w:t>
      </w:r>
      <w:r>
        <w:rPr>
          <w:spacing w:val="-4"/>
        </w:rPr>
        <w:t>subsistencia.</w:t>
      </w:r>
      <w:r>
        <w:rPr>
          <w:spacing w:val="-25"/>
        </w:rPr>
        <w:t> </w:t>
      </w:r>
      <w:r>
        <w:rPr/>
        <w:t>De</w:t>
      </w:r>
      <w:r>
        <w:rPr>
          <w:spacing w:val="-25"/>
        </w:rPr>
        <w:t> </w:t>
      </w:r>
      <w:r>
        <w:rPr>
          <w:spacing w:val="-5"/>
        </w:rPr>
        <w:t>esta</w:t>
      </w:r>
      <w:r>
        <w:rPr>
          <w:spacing w:val="-25"/>
        </w:rPr>
        <w:t> </w:t>
      </w:r>
      <w:r>
        <w:rPr>
          <w:spacing w:val="-4"/>
        </w:rPr>
        <w:t>manera,</w:t>
      </w:r>
      <w:r>
        <w:rPr>
          <w:spacing w:val="-25"/>
        </w:rPr>
        <w:t> </w:t>
      </w:r>
      <w:r>
        <w:rPr/>
        <w:t>los</w:t>
      </w:r>
      <w:r>
        <w:rPr>
          <w:spacing w:val="-25"/>
        </w:rPr>
        <w:t> </w:t>
      </w:r>
      <w:r>
        <w:rPr>
          <w:spacing w:val="-4"/>
        </w:rPr>
        <w:t>pobladores</w:t>
      </w:r>
      <w:r>
        <w:rPr>
          <w:spacing w:val="-25"/>
        </w:rPr>
        <w:t> </w:t>
      </w:r>
      <w:r>
        <w:rPr>
          <w:spacing w:val="-4"/>
        </w:rPr>
        <w:t>nativos</w:t>
      </w:r>
      <w:r>
        <w:rPr>
          <w:spacing w:val="-25"/>
        </w:rPr>
        <w:t> </w:t>
      </w:r>
      <w:r>
        <w:rPr/>
        <w:t>se</w:t>
      </w:r>
      <w:r>
        <w:rPr>
          <w:spacing w:val="-25"/>
        </w:rPr>
        <w:t> </w:t>
      </w:r>
      <w:r>
        <w:rPr>
          <w:spacing w:val="-4"/>
        </w:rPr>
        <w:t>incorporan </w:t>
      </w:r>
      <w:r>
        <w:rPr>
          <w:spacing w:val="-3"/>
        </w:rPr>
        <w:t>gradualmente</w:t>
      </w:r>
      <w:r>
        <w:rPr>
          <w:spacing w:val="-21"/>
        </w:rPr>
        <w:t> </w:t>
      </w:r>
      <w:r>
        <w:rPr/>
        <w:t>a</w:t>
      </w:r>
      <w:r>
        <w:rPr>
          <w:spacing w:val="-21"/>
        </w:rPr>
        <w:t> </w:t>
      </w:r>
      <w:r>
        <w:rPr/>
        <w:t>la</w:t>
      </w:r>
      <w:r>
        <w:rPr>
          <w:spacing w:val="-21"/>
        </w:rPr>
        <w:t> </w:t>
      </w:r>
      <w:r>
        <w:rPr>
          <w:rFonts w:ascii="Arial" w:hAnsi="Arial"/>
          <w:sz w:val="17"/>
        </w:rPr>
        <w:t>cfe</w:t>
      </w:r>
      <w:r>
        <w:rPr>
          <w:rFonts w:ascii="Arial" w:hAnsi="Arial"/>
          <w:spacing w:val="-19"/>
          <w:sz w:val="17"/>
        </w:rPr>
        <w:t> </w:t>
      </w:r>
      <w:r>
        <w:rPr/>
        <w:t>en</w:t>
      </w:r>
      <w:r>
        <w:rPr>
          <w:spacing w:val="-21"/>
        </w:rPr>
        <w:t> </w:t>
      </w:r>
      <w:r>
        <w:rPr/>
        <w:t>las</w:t>
      </w:r>
      <w:r>
        <w:rPr>
          <w:spacing w:val="-21"/>
        </w:rPr>
        <w:t> </w:t>
      </w:r>
      <w:r>
        <w:rPr>
          <w:spacing w:val="-4"/>
        </w:rPr>
        <w:t>obras</w:t>
      </w:r>
      <w:r>
        <w:rPr>
          <w:spacing w:val="-21"/>
        </w:rPr>
        <w:t> </w:t>
      </w:r>
      <w:r>
        <w:rPr>
          <w:spacing w:val="-4"/>
        </w:rPr>
        <w:t>para</w:t>
      </w:r>
      <w:r>
        <w:rPr>
          <w:spacing w:val="-21"/>
        </w:rPr>
        <w:t> </w:t>
      </w:r>
      <w:r>
        <w:rPr/>
        <w:t>la</w:t>
      </w:r>
      <w:r>
        <w:rPr>
          <w:spacing w:val="-21"/>
        </w:rPr>
        <w:t> </w:t>
      </w:r>
      <w:r>
        <w:rPr/>
        <w:t>generación</w:t>
      </w:r>
      <w:r>
        <w:rPr>
          <w:spacing w:val="-21"/>
        </w:rPr>
        <w:t> </w:t>
      </w:r>
      <w:r>
        <w:rPr/>
        <w:t>y</w:t>
      </w:r>
      <w:r>
        <w:rPr>
          <w:spacing w:val="-21"/>
        </w:rPr>
        <w:t> </w:t>
      </w:r>
      <w:r>
        <w:rPr/>
        <w:t>ampliación de la infraestructura que favorecería el desarrollo energético</w:t>
      </w:r>
      <w:r>
        <w:rPr>
          <w:spacing w:val="-19"/>
        </w:rPr>
        <w:t> </w:t>
      </w:r>
      <w:r>
        <w:rPr>
          <w:spacing w:val="-9"/>
        </w:rPr>
        <w:t>y, </w:t>
      </w:r>
      <w:r>
        <w:rPr/>
        <w:t>posteriormente,</w:t>
      </w:r>
      <w:r>
        <w:rPr>
          <w:spacing w:val="-10"/>
        </w:rPr>
        <w:t> </w:t>
      </w:r>
      <w:r>
        <w:rPr/>
        <w:t>como</w:t>
      </w:r>
      <w:r>
        <w:rPr>
          <w:spacing w:val="-10"/>
        </w:rPr>
        <w:t> </w:t>
      </w:r>
      <w:r>
        <w:rPr/>
        <w:t>albañiles</w:t>
      </w:r>
      <w:r>
        <w:rPr>
          <w:spacing w:val="-10"/>
        </w:rPr>
        <w:t> </w:t>
      </w:r>
      <w:r>
        <w:rPr/>
        <w:t>en</w:t>
      </w:r>
      <w:r>
        <w:rPr>
          <w:spacing w:val="-10"/>
        </w:rPr>
        <w:t> </w:t>
      </w:r>
      <w:r>
        <w:rPr/>
        <w:t>la</w:t>
      </w:r>
      <w:r>
        <w:rPr>
          <w:spacing w:val="-10"/>
        </w:rPr>
        <w:t> </w:t>
      </w:r>
      <w:r>
        <w:rPr/>
        <w:t>construcción</w:t>
      </w:r>
      <w:r>
        <w:rPr>
          <w:spacing w:val="-10"/>
        </w:rPr>
        <w:t> </w:t>
      </w:r>
      <w:r>
        <w:rPr/>
        <w:t>de</w:t>
      </w:r>
      <w:r>
        <w:rPr>
          <w:spacing w:val="-10"/>
        </w:rPr>
        <w:t> </w:t>
      </w:r>
      <w:r>
        <w:rPr/>
        <w:t>viviendas de</w:t>
      </w:r>
      <w:r>
        <w:rPr>
          <w:spacing w:val="-33"/>
        </w:rPr>
        <w:t> </w:t>
      </w:r>
      <w:r>
        <w:rPr/>
        <w:t>descanso,</w:t>
      </w:r>
      <w:r>
        <w:rPr>
          <w:spacing w:val="-33"/>
        </w:rPr>
        <w:t> </w:t>
      </w:r>
      <w:r>
        <w:rPr/>
        <w:t>contratados</w:t>
      </w:r>
      <w:r>
        <w:rPr>
          <w:spacing w:val="-33"/>
        </w:rPr>
        <w:t> </w:t>
      </w:r>
      <w:r>
        <w:rPr/>
        <w:t>por</w:t>
      </w:r>
      <w:r>
        <w:rPr>
          <w:spacing w:val="-33"/>
        </w:rPr>
        <w:t> </w:t>
      </w:r>
      <w:r>
        <w:rPr/>
        <w:t>inversionistas</w:t>
      </w:r>
      <w:r>
        <w:rPr>
          <w:spacing w:val="-33"/>
        </w:rPr>
        <w:t> </w:t>
      </w:r>
      <w:r>
        <w:rPr/>
        <w:t>españoles,</w:t>
      </w:r>
      <w:r>
        <w:rPr>
          <w:spacing w:val="-33"/>
        </w:rPr>
        <w:t> </w:t>
      </w:r>
      <w:r>
        <w:rPr/>
        <w:t>franceses y</w:t>
      </w:r>
      <w:r>
        <w:rPr>
          <w:spacing w:val="-29"/>
        </w:rPr>
        <w:t> </w:t>
      </w:r>
      <w:r>
        <w:rPr/>
        <w:t>holandeses,</w:t>
      </w:r>
      <w:r>
        <w:rPr>
          <w:spacing w:val="-29"/>
        </w:rPr>
        <w:t> </w:t>
      </w:r>
      <w:r>
        <w:rPr/>
        <w:t>quienes</w:t>
      </w:r>
      <w:r>
        <w:rPr>
          <w:spacing w:val="-29"/>
        </w:rPr>
        <w:t> </w:t>
      </w:r>
      <w:r>
        <w:rPr/>
        <w:t>consolidaron</w:t>
      </w:r>
      <w:r>
        <w:rPr>
          <w:spacing w:val="-29"/>
        </w:rPr>
        <w:t> </w:t>
      </w:r>
      <w:r>
        <w:rPr/>
        <w:t>fraccionamientos</w:t>
      </w:r>
      <w:r>
        <w:rPr>
          <w:spacing w:val="-29"/>
        </w:rPr>
        <w:t> </w:t>
      </w:r>
      <w:r>
        <w:rPr/>
        <w:t>y</w:t>
      </w:r>
      <w:r>
        <w:rPr>
          <w:spacing w:val="-29"/>
        </w:rPr>
        <w:t> </w:t>
      </w:r>
      <w:r>
        <w:rPr/>
        <w:t>clubes</w:t>
      </w:r>
      <w:r>
        <w:rPr>
          <w:spacing w:val="-29"/>
        </w:rPr>
        <w:t> </w:t>
      </w:r>
      <w:r>
        <w:rPr/>
        <w:t>en Avándaro</w:t>
      </w:r>
      <w:r>
        <w:rPr>
          <w:spacing w:val="-22"/>
        </w:rPr>
        <w:t> </w:t>
      </w:r>
      <w:r>
        <w:rPr/>
        <w:t>y</w:t>
      </w:r>
      <w:r>
        <w:rPr>
          <w:spacing w:val="-22"/>
        </w:rPr>
        <w:t> </w:t>
      </w:r>
      <w:r>
        <w:rPr/>
        <w:t>La</w:t>
      </w:r>
      <w:r>
        <w:rPr>
          <w:spacing w:val="-22"/>
        </w:rPr>
        <w:t> </w:t>
      </w:r>
      <w:r>
        <w:rPr>
          <w:spacing w:val="-3"/>
        </w:rPr>
        <w:t>Peña;</w:t>
      </w:r>
      <w:r>
        <w:rPr>
          <w:spacing w:val="-22"/>
        </w:rPr>
        <w:t> </w:t>
      </w:r>
      <w:r>
        <w:rPr/>
        <w:t>o</w:t>
      </w:r>
      <w:r>
        <w:rPr>
          <w:spacing w:val="-22"/>
        </w:rPr>
        <w:t> </w:t>
      </w:r>
      <w:r>
        <w:rPr/>
        <w:t>también</w:t>
      </w:r>
      <w:r>
        <w:rPr>
          <w:spacing w:val="-22"/>
        </w:rPr>
        <w:t> </w:t>
      </w:r>
      <w:r>
        <w:rPr/>
        <w:t>en</w:t>
      </w:r>
      <w:r>
        <w:rPr>
          <w:spacing w:val="-22"/>
        </w:rPr>
        <w:t> </w:t>
      </w:r>
      <w:r>
        <w:rPr/>
        <w:t>las</w:t>
      </w:r>
      <w:r>
        <w:rPr>
          <w:spacing w:val="-22"/>
        </w:rPr>
        <w:t> </w:t>
      </w:r>
      <w:r>
        <w:rPr>
          <w:spacing w:val="-3"/>
        </w:rPr>
        <w:t>obras</w:t>
      </w:r>
      <w:r>
        <w:rPr>
          <w:spacing w:val="-22"/>
        </w:rPr>
        <w:t> </w:t>
      </w:r>
      <w:r>
        <w:rPr/>
        <w:t>de</w:t>
      </w:r>
      <w:r>
        <w:rPr>
          <w:spacing w:val="-22"/>
        </w:rPr>
        <w:t> </w:t>
      </w:r>
      <w:r>
        <w:rPr/>
        <w:t>mantenimiento</w:t>
      </w:r>
      <w:r>
        <w:rPr>
          <w:spacing w:val="-22"/>
        </w:rPr>
        <w:t> </w:t>
      </w:r>
      <w:r>
        <w:rPr/>
        <w:t>de </w:t>
      </w:r>
      <w:r>
        <w:rPr>
          <w:spacing w:val="-4"/>
        </w:rPr>
        <w:t>carreteras </w:t>
      </w:r>
      <w:r>
        <w:rPr/>
        <w:t>y caminos rurales </w:t>
      </w:r>
      <w:r>
        <w:rPr>
          <w:spacing w:val="-3"/>
        </w:rPr>
        <w:t>para </w:t>
      </w:r>
      <w:r>
        <w:rPr/>
        <w:t>facilitar el transporte y comu- nicación a fraccionadores y </w:t>
      </w:r>
      <w:r>
        <w:rPr>
          <w:spacing w:val="-3"/>
        </w:rPr>
        <w:t>prestadores </w:t>
      </w:r>
      <w:r>
        <w:rPr/>
        <w:t>de servicios turísticos. Otros</w:t>
      </w:r>
      <w:r>
        <w:rPr>
          <w:spacing w:val="-19"/>
        </w:rPr>
        <w:t> </w:t>
      </w:r>
      <w:r>
        <w:rPr/>
        <w:t>empleos</w:t>
      </w:r>
      <w:r>
        <w:rPr>
          <w:spacing w:val="-19"/>
        </w:rPr>
        <w:t> </w:t>
      </w:r>
      <w:r>
        <w:rPr/>
        <w:t>que</w:t>
      </w:r>
      <w:r>
        <w:rPr>
          <w:spacing w:val="-19"/>
        </w:rPr>
        <w:t> </w:t>
      </w:r>
      <w:r>
        <w:rPr/>
        <w:t>surgieron</w:t>
      </w:r>
      <w:r>
        <w:rPr>
          <w:spacing w:val="-19"/>
        </w:rPr>
        <w:t> </w:t>
      </w:r>
      <w:r>
        <w:rPr/>
        <w:t>con</w:t>
      </w:r>
      <w:r>
        <w:rPr>
          <w:spacing w:val="-19"/>
        </w:rPr>
        <w:t> </w:t>
      </w:r>
      <w:r>
        <w:rPr>
          <w:spacing w:val="-3"/>
        </w:rPr>
        <w:t>esta</w:t>
      </w:r>
      <w:r>
        <w:rPr>
          <w:spacing w:val="-19"/>
        </w:rPr>
        <w:t> </w:t>
      </w:r>
      <w:r>
        <w:rPr/>
        <w:t>transformación</w:t>
      </w:r>
      <w:r>
        <w:rPr>
          <w:spacing w:val="-19"/>
        </w:rPr>
        <w:t> </w:t>
      </w:r>
      <w:r>
        <w:rPr/>
        <w:t>fueron</w:t>
      </w:r>
      <w:r>
        <w:rPr>
          <w:spacing w:val="-19"/>
        </w:rPr>
        <w:t> </w:t>
      </w:r>
      <w:r>
        <w:rPr/>
        <w:t>los de</w:t>
      </w:r>
      <w:r>
        <w:rPr>
          <w:spacing w:val="-31"/>
        </w:rPr>
        <w:t> </w:t>
      </w:r>
      <w:r>
        <w:rPr/>
        <w:t>jardineros,</w:t>
      </w:r>
      <w:r>
        <w:rPr>
          <w:spacing w:val="-31"/>
        </w:rPr>
        <w:t> </w:t>
      </w:r>
      <w:r>
        <w:rPr/>
        <w:t>cuidadores,</w:t>
      </w:r>
      <w:r>
        <w:rPr>
          <w:spacing w:val="-31"/>
        </w:rPr>
        <w:t> </w:t>
      </w:r>
      <w:r>
        <w:rPr/>
        <w:t>veladores,</w:t>
      </w:r>
      <w:r>
        <w:rPr>
          <w:spacing w:val="-31"/>
        </w:rPr>
        <w:t> </w:t>
      </w:r>
      <w:r>
        <w:rPr/>
        <w:t>pintores,</w:t>
      </w:r>
      <w:r>
        <w:rPr>
          <w:spacing w:val="-31"/>
        </w:rPr>
        <w:t> </w:t>
      </w:r>
      <w:r>
        <w:rPr/>
        <w:t>carpinteros,</w:t>
      </w:r>
      <w:r>
        <w:rPr>
          <w:spacing w:val="-31"/>
        </w:rPr>
        <w:t> </w:t>
      </w:r>
      <w:r>
        <w:rPr/>
        <w:t>entre otros,</w:t>
      </w:r>
      <w:r>
        <w:rPr>
          <w:spacing w:val="-16"/>
        </w:rPr>
        <w:t> </w:t>
      </w:r>
      <w:r>
        <w:rPr/>
        <w:t>que</w:t>
      </w:r>
      <w:r>
        <w:rPr>
          <w:spacing w:val="-16"/>
        </w:rPr>
        <w:t> </w:t>
      </w:r>
      <w:r>
        <w:rPr/>
        <w:t>impulsaban</w:t>
      </w:r>
      <w:r>
        <w:rPr>
          <w:spacing w:val="-16"/>
        </w:rPr>
        <w:t> </w:t>
      </w:r>
      <w:r>
        <w:rPr/>
        <w:t>el</w:t>
      </w:r>
      <w:r>
        <w:rPr>
          <w:spacing w:val="-16"/>
        </w:rPr>
        <w:t> </w:t>
      </w:r>
      <w:r>
        <w:rPr/>
        <w:t>desarrollo</w:t>
      </w:r>
      <w:r>
        <w:rPr>
          <w:spacing w:val="-16"/>
        </w:rPr>
        <w:t> </w:t>
      </w:r>
      <w:r>
        <w:rPr/>
        <w:t>del</w:t>
      </w:r>
      <w:r>
        <w:rPr>
          <w:spacing w:val="-16"/>
        </w:rPr>
        <w:t> </w:t>
      </w:r>
      <w:r>
        <w:rPr/>
        <w:t>turismo</w:t>
      </w:r>
      <w:r>
        <w:rPr>
          <w:spacing w:val="-16"/>
        </w:rPr>
        <w:t> </w:t>
      </w:r>
      <w:r>
        <w:rPr/>
        <w:t>residencial,</w:t>
      </w:r>
      <w:r>
        <w:rPr>
          <w:spacing w:val="-16"/>
        </w:rPr>
        <w:t> </w:t>
      </w:r>
      <w:r>
        <w:rPr/>
        <w:t>acti- vidades</w:t>
      </w:r>
      <w:r>
        <w:rPr>
          <w:spacing w:val="-11"/>
        </w:rPr>
        <w:t> </w:t>
      </w:r>
      <w:r>
        <w:rPr/>
        <w:t>en</w:t>
      </w:r>
      <w:r>
        <w:rPr>
          <w:spacing w:val="-11"/>
        </w:rPr>
        <w:t> </w:t>
      </w:r>
      <w:r>
        <w:rPr/>
        <w:t>las</w:t>
      </w:r>
      <w:r>
        <w:rPr>
          <w:spacing w:val="-11"/>
        </w:rPr>
        <w:t> </w:t>
      </w:r>
      <w:r>
        <w:rPr/>
        <w:t>que</w:t>
      </w:r>
      <w:r>
        <w:rPr>
          <w:spacing w:val="-11"/>
        </w:rPr>
        <w:t> </w:t>
      </w:r>
      <w:r>
        <w:rPr/>
        <w:t>gradualmente</w:t>
      </w:r>
      <w:r>
        <w:rPr>
          <w:spacing w:val="-11"/>
        </w:rPr>
        <w:t> </w:t>
      </w:r>
      <w:r>
        <w:rPr/>
        <w:t>incluyeron</w:t>
      </w:r>
      <w:r>
        <w:rPr>
          <w:spacing w:val="-11"/>
        </w:rPr>
        <w:t> </w:t>
      </w:r>
      <w:r>
        <w:rPr/>
        <w:t>a</w:t>
      </w:r>
      <w:r>
        <w:rPr>
          <w:spacing w:val="-11"/>
        </w:rPr>
        <w:t> </w:t>
      </w:r>
      <w:r>
        <w:rPr/>
        <w:t>sus</w:t>
      </w:r>
      <w:r>
        <w:rPr>
          <w:spacing w:val="-11"/>
        </w:rPr>
        <w:t> </w:t>
      </w:r>
      <w:r>
        <w:rPr/>
        <w:t>familias</w:t>
      </w:r>
      <w:r>
        <w:rPr>
          <w:spacing w:val="-11"/>
        </w:rPr>
        <w:t> </w:t>
      </w:r>
      <w:r>
        <w:rPr/>
        <w:t>(hijos varones).</w:t>
      </w:r>
    </w:p>
    <w:p>
      <w:pPr>
        <w:pStyle w:val="BodyText"/>
        <w:spacing w:line="232" w:lineRule="auto"/>
        <w:ind w:right="271" w:firstLine="277"/>
        <w:jc w:val="both"/>
      </w:pPr>
      <w:r>
        <w:rPr/>
        <w:t>Después,</w:t>
      </w:r>
      <w:r>
        <w:rPr>
          <w:spacing w:val="-30"/>
        </w:rPr>
        <w:t> </w:t>
      </w:r>
      <w:r>
        <w:rPr/>
        <w:t>las</w:t>
      </w:r>
      <w:r>
        <w:rPr>
          <w:spacing w:val="-30"/>
        </w:rPr>
        <w:t> </w:t>
      </w:r>
      <w:r>
        <w:rPr/>
        <w:t>mujeres</w:t>
      </w:r>
      <w:r>
        <w:rPr>
          <w:spacing w:val="-30"/>
        </w:rPr>
        <w:t> </w:t>
      </w:r>
      <w:r>
        <w:rPr/>
        <w:t>se</w:t>
      </w:r>
      <w:r>
        <w:rPr>
          <w:spacing w:val="-30"/>
        </w:rPr>
        <w:t> </w:t>
      </w:r>
      <w:r>
        <w:rPr/>
        <w:t>insertaron</w:t>
      </w:r>
      <w:r>
        <w:rPr>
          <w:spacing w:val="-30"/>
        </w:rPr>
        <w:t> </w:t>
      </w:r>
      <w:r>
        <w:rPr/>
        <w:t>gradualmente</w:t>
      </w:r>
      <w:r>
        <w:rPr>
          <w:spacing w:val="-30"/>
        </w:rPr>
        <w:t> </w:t>
      </w:r>
      <w:r>
        <w:rPr/>
        <w:t>como</w:t>
      </w:r>
      <w:r>
        <w:rPr>
          <w:spacing w:val="-30"/>
        </w:rPr>
        <w:t> </w:t>
      </w:r>
      <w:r>
        <w:rPr/>
        <w:t>traba- </w:t>
      </w:r>
      <w:r>
        <w:rPr>
          <w:spacing w:val="3"/>
        </w:rPr>
        <w:t>jadoras </w:t>
      </w:r>
      <w:r>
        <w:rPr>
          <w:spacing w:val="4"/>
        </w:rPr>
        <w:t>domésticas </w:t>
      </w:r>
      <w:r>
        <w:rPr/>
        <w:t>o </w:t>
      </w:r>
      <w:r>
        <w:rPr>
          <w:spacing w:val="3"/>
        </w:rPr>
        <w:t>cocineras de las </w:t>
      </w:r>
      <w:r>
        <w:rPr>
          <w:spacing w:val="4"/>
        </w:rPr>
        <w:t>residencias, proceso </w:t>
      </w:r>
      <w:r>
        <w:rPr>
          <w:spacing w:val="3"/>
        </w:rPr>
        <w:t>que</w:t>
      </w:r>
      <w:r>
        <w:rPr>
          <w:spacing w:val="1"/>
        </w:rPr>
        <w:t> </w:t>
      </w:r>
      <w:r>
        <w:rPr/>
        <w:t>se</w:t>
      </w:r>
      <w:r>
        <w:rPr>
          <w:spacing w:val="-16"/>
        </w:rPr>
        <w:t> </w:t>
      </w:r>
      <w:r>
        <w:rPr>
          <w:spacing w:val="-4"/>
        </w:rPr>
        <w:t>intensificó</w:t>
      </w:r>
      <w:r>
        <w:rPr>
          <w:spacing w:val="-16"/>
        </w:rPr>
        <w:t> </w:t>
      </w:r>
      <w:r>
        <w:rPr/>
        <w:t>a</w:t>
      </w:r>
      <w:r>
        <w:rPr>
          <w:spacing w:val="-16"/>
        </w:rPr>
        <w:t> </w:t>
      </w:r>
      <w:r>
        <w:rPr>
          <w:spacing w:val="-3"/>
        </w:rPr>
        <w:t>partir</w:t>
      </w:r>
      <w:r>
        <w:rPr>
          <w:spacing w:val="-16"/>
        </w:rPr>
        <w:t> </w:t>
      </w:r>
      <w:r>
        <w:rPr/>
        <w:t>de</w:t>
      </w:r>
      <w:r>
        <w:rPr>
          <w:spacing w:val="-16"/>
        </w:rPr>
        <w:t> </w:t>
      </w:r>
      <w:r>
        <w:rPr/>
        <w:t>la</w:t>
      </w:r>
      <w:r>
        <w:rPr>
          <w:spacing w:val="-16"/>
        </w:rPr>
        <w:t> </w:t>
      </w:r>
      <w:r>
        <w:rPr>
          <w:spacing w:val="-4"/>
        </w:rPr>
        <w:t>década</w:t>
      </w:r>
      <w:r>
        <w:rPr>
          <w:spacing w:val="-16"/>
        </w:rPr>
        <w:t> </w:t>
      </w:r>
      <w:r>
        <w:rPr/>
        <w:t>de</w:t>
      </w:r>
      <w:r>
        <w:rPr>
          <w:spacing w:val="-16"/>
        </w:rPr>
        <w:t> </w:t>
      </w:r>
      <w:r>
        <w:rPr>
          <w:spacing w:val="-19"/>
        </w:rPr>
        <w:t>1970.</w:t>
      </w:r>
      <w:r>
        <w:rPr>
          <w:spacing w:val="-16"/>
        </w:rPr>
        <w:t> </w:t>
      </w:r>
      <w:r>
        <w:rPr>
          <w:spacing w:val="-3"/>
        </w:rPr>
        <w:t>Cabe</w:t>
      </w:r>
      <w:r>
        <w:rPr>
          <w:spacing w:val="-16"/>
        </w:rPr>
        <w:t> </w:t>
      </w:r>
      <w:r>
        <w:rPr>
          <w:spacing w:val="-5"/>
        </w:rPr>
        <w:t>destacar</w:t>
      </w:r>
      <w:r>
        <w:rPr>
          <w:spacing w:val="-16"/>
        </w:rPr>
        <w:t> </w:t>
      </w:r>
      <w:r>
        <w:rPr>
          <w:spacing w:val="-4"/>
        </w:rPr>
        <w:t>que </w:t>
      </w:r>
      <w:r>
        <w:rPr>
          <w:spacing w:val="-5"/>
        </w:rPr>
        <w:t>durante</w:t>
      </w:r>
      <w:r>
        <w:rPr>
          <w:spacing w:val="-28"/>
        </w:rPr>
        <w:t> </w:t>
      </w:r>
      <w:r>
        <w:rPr>
          <w:spacing w:val="-5"/>
        </w:rPr>
        <w:t>este</w:t>
      </w:r>
      <w:r>
        <w:rPr>
          <w:spacing w:val="-28"/>
        </w:rPr>
        <w:t> </w:t>
      </w:r>
      <w:r>
        <w:rPr/>
        <w:t>periodo</w:t>
      </w:r>
      <w:r>
        <w:rPr>
          <w:spacing w:val="-28"/>
        </w:rPr>
        <w:t> </w:t>
      </w:r>
      <w:r>
        <w:rPr/>
        <w:t>algunos</w:t>
      </w:r>
      <w:r>
        <w:rPr>
          <w:spacing w:val="-28"/>
        </w:rPr>
        <w:t> </w:t>
      </w:r>
      <w:r>
        <w:rPr>
          <w:spacing w:val="-4"/>
        </w:rPr>
        <w:t>habitantes</w:t>
      </w:r>
      <w:r>
        <w:rPr>
          <w:spacing w:val="-28"/>
        </w:rPr>
        <w:t> </w:t>
      </w:r>
      <w:r>
        <w:rPr>
          <w:spacing w:val="-5"/>
        </w:rPr>
        <w:t>todavía</w:t>
      </w:r>
      <w:r>
        <w:rPr>
          <w:spacing w:val="-28"/>
        </w:rPr>
        <w:t> </w:t>
      </w:r>
      <w:r>
        <w:rPr/>
        <w:t>poseían</w:t>
      </w:r>
      <w:r>
        <w:rPr>
          <w:spacing w:val="-28"/>
        </w:rPr>
        <w:t> </w:t>
      </w:r>
      <w:r>
        <w:rPr>
          <w:spacing w:val="-4"/>
        </w:rPr>
        <w:t>terrenos, </w:t>
      </w:r>
      <w:r>
        <w:rPr/>
        <w:t>pero al contar sólo con trabajos asalariados poco remunerados </w:t>
      </w:r>
      <w:r>
        <w:rPr>
          <w:spacing w:val="-3"/>
        </w:rPr>
        <w:t>optaron </w:t>
      </w:r>
      <w:r>
        <w:rPr/>
        <w:t>por venderlos a los </w:t>
      </w:r>
      <w:r>
        <w:rPr>
          <w:spacing w:val="-3"/>
        </w:rPr>
        <w:t>nuevos </w:t>
      </w:r>
      <w:r>
        <w:rPr/>
        <w:t>residentes, quienes </w:t>
      </w:r>
      <w:r>
        <w:rPr>
          <w:spacing w:val="-3"/>
        </w:rPr>
        <w:t>aprove- </w:t>
      </w:r>
      <w:r>
        <w:rPr/>
        <w:t>charon</w:t>
      </w:r>
      <w:r>
        <w:rPr>
          <w:spacing w:val="-16"/>
        </w:rPr>
        <w:t> </w:t>
      </w:r>
      <w:r>
        <w:rPr/>
        <w:t>las</w:t>
      </w:r>
      <w:r>
        <w:rPr>
          <w:spacing w:val="-16"/>
        </w:rPr>
        <w:t> </w:t>
      </w:r>
      <w:r>
        <w:rPr/>
        <w:t>condiciones</w:t>
      </w:r>
      <w:r>
        <w:rPr>
          <w:spacing w:val="-16"/>
        </w:rPr>
        <w:t> </w:t>
      </w:r>
      <w:r>
        <w:rPr/>
        <w:t>de</w:t>
      </w:r>
      <w:r>
        <w:rPr>
          <w:spacing w:val="-16"/>
        </w:rPr>
        <w:t> </w:t>
      </w:r>
      <w:r>
        <w:rPr/>
        <w:t>pobreza</w:t>
      </w:r>
      <w:r>
        <w:rPr>
          <w:spacing w:val="-16"/>
        </w:rPr>
        <w:t> </w:t>
      </w:r>
      <w:r>
        <w:rPr/>
        <w:t>en</w:t>
      </w:r>
      <w:r>
        <w:rPr>
          <w:spacing w:val="-16"/>
        </w:rPr>
        <w:t> </w:t>
      </w:r>
      <w:r>
        <w:rPr/>
        <w:t>las</w:t>
      </w:r>
      <w:r>
        <w:rPr>
          <w:spacing w:val="-16"/>
        </w:rPr>
        <w:t> </w:t>
      </w:r>
      <w:r>
        <w:rPr/>
        <w:t>que</w:t>
      </w:r>
      <w:r>
        <w:rPr>
          <w:spacing w:val="-16"/>
        </w:rPr>
        <w:t> </w:t>
      </w:r>
      <w:r>
        <w:rPr/>
        <w:t>se</w:t>
      </w:r>
      <w:r>
        <w:rPr>
          <w:spacing w:val="-16"/>
        </w:rPr>
        <w:t> </w:t>
      </w:r>
      <w:r>
        <w:rPr/>
        <w:t>encontraban</w:t>
      </w:r>
      <w:r>
        <w:rPr>
          <w:spacing w:val="-16"/>
        </w:rPr>
        <w:t> </w:t>
      </w:r>
      <w:r>
        <w:rPr/>
        <w:t>los pobladores</w:t>
      </w:r>
      <w:r>
        <w:rPr>
          <w:spacing w:val="-27"/>
        </w:rPr>
        <w:t> </w:t>
      </w:r>
      <w:r>
        <w:rPr/>
        <w:t>nativos</w:t>
      </w:r>
      <w:r>
        <w:rPr>
          <w:spacing w:val="-27"/>
        </w:rPr>
        <w:t> </w:t>
      </w:r>
      <w:r>
        <w:rPr>
          <w:spacing w:val="-4"/>
        </w:rPr>
        <w:t>para</w:t>
      </w:r>
      <w:r>
        <w:rPr>
          <w:spacing w:val="-27"/>
        </w:rPr>
        <w:t> </w:t>
      </w:r>
      <w:r>
        <w:rPr>
          <w:spacing w:val="-3"/>
        </w:rPr>
        <w:t>comprar</w:t>
      </w:r>
      <w:r>
        <w:rPr>
          <w:spacing w:val="-27"/>
        </w:rPr>
        <w:t> </w:t>
      </w:r>
      <w:r>
        <w:rPr>
          <w:spacing w:val="-3"/>
        </w:rPr>
        <w:t>terrenos</w:t>
      </w:r>
      <w:r>
        <w:rPr>
          <w:spacing w:val="-27"/>
        </w:rPr>
        <w:t> </w:t>
      </w:r>
      <w:r>
        <w:rPr/>
        <w:t>a</w:t>
      </w:r>
      <w:r>
        <w:rPr>
          <w:spacing w:val="-27"/>
        </w:rPr>
        <w:t> </w:t>
      </w:r>
      <w:r>
        <w:rPr/>
        <w:t>un</w:t>
      </w:r>
      <w:r>
        <w:rPr>
          <w:spacing w:val="-27"/>
        </w:rPr>
        <w:t> </w:t>
      </w:r>
      <w:r>
        <w:rPr/>
        <w:t>precio</w:t>
      </w:r>
      <w:r>
        <w:rPr>
          <w:spacing w:val="-27"/>
        </w:rPr>
        <w:t> </w:t>
      </w:r>
      <w:r>
        <w:rPr/>
        <w:t>módico;</w:t>
      </w:r>
      <w:r>
        <w:rPr>
          <w:spacing w:val="-27"/>
        </w:rPr>
        <w:t> </w:t>
      </w:r>
      <w:r>
        <w:rPr/>
        <w:t>sin embargo, </w:t>
      </w:r>
      <w:r>
        <w:rPr>
          <w:spacing w:val="-3"/>
        </w:rPr>
        <w:t>este </w:t>
      </w:r>
      <w:r>
        <w:rPr/>
        <w:t>hecho fue percibido por los vallesanos de Santa María y la </w:t>
      </w:r>
      <w:r>
        <w:rPr>
          <w:spacing w:val="-4"/>
        </w:rPr>
        <w:t>Peña </w:t>
      </w:r>
      <w:r>
        <w:rPr/>
        <w:t>como una forma de salir de la miseria, aunque fuese por un corto</w:t>
      </w:r>
      <w:r>
        <w:rPr>
          <w:spacing w:val="-30"/>
        </w:rPr>
        <w:t> </w:t>
      </w:r>
      <w:r>
        <w:rPr/>
        <w:t>periodo.</w:t>
      </w:r>
    </w:p>
    <w:p>
      <w:pPr>
        <w:pStyle w:val="BodyText"/>
        <w:spacing w:before="7"/>
        <w:ind w:left="0"/>
        <w:rPr>
          <w:sz w:val="20"/>
        </w:rPr>
      </w:pPr>
    </w:p>
    <w:p>
      <w:pPr>
        <w:pStyle w:val="Heading2"/>
        <w:ind w:right="378"/>
        <w:jc w:val="left"/>
      </w:pPr>
      <w:r>
        <w:rPr>
          <w:w w:val="95"/>
        </w:rPr>
        <w:t>Cambios económicos en el barrio de Otumba</w:t>
      </w:r>
    </w:p>
    <w:p>
      <w:pPr>
        <w:pStyle w:val="BodyText"/>
        <w:spacing w:before="2"/>
        <w:ind w:left="0"/>
        <w:rPr>
          <w:rFonts w:ascii="Trebuchet MS"/>
          <w:b/>
        </w:rPr>
      </w:pPr>
    </w:p>
    <w:p>
      <w:pPr>
        <w:pStyle w:val="BodyText"/>
        <w:spacing w:line="260" w:lineRule="exact"/>
        <w:ind w:right="273"/>
      </w:pPr>
      <w:r>
        <w:rPr>
          <w:spacing w:val="-5"/>
        </w:rPr>
        <w:t>Por </w:t>
      </w:r>
      <w:r>
        <w:rPr>
          <w:spacing w:val="-3"/>
        </w:rPr>
        <w:t>otro </w:t>
      </w:r>
      <w:r>
        <w:rPr/>
        <w:t>lado, los efectos de la construcción de la presa en las actividades</w:t>
      </w:r>
      <w:r>
        <w:rPr>
          <w:spacing w:val="-32"/>
        </w:rPr>
        <w:t> </w:t>
      </w:r>
      <w:r>
        <w:rPr/>
        <w:t>de</w:t>
      </w:r>
      <w:r>
        <w:rPr>
          <w:spacing w:val="-32"/>
        </w:rPr>
        <w:t> </w:t>
      </w:r>
      <w:r>
        <w:rPr/>
        <w:t>los</w:t>
      </w:r>
      <w:r>
        <w:rPr>
          <w:spacing w:val="-32"/>
        </w:rPr>
        <w:t> </w:t>
      </w:r>
      <w:r>
        <w:rPr>
          <w:spacing w:val="-3"/>
        </w:rPr>
        <w:t>alfareros</w:t>
      </w:r>
      <w:r>
        <w:rPr>
          <w:spacing w:val="-32"/>
        </w:rPr>
        <w:t> </w:t>
      </w:r>
      <w:r>
        <w:rPr/>
        <w:t>del</w:t>
      </w:r>
      <w:r>
        <w:rPr>
          <w:spacing w:val="-32"/>
        </w:rPr>
        <w:t> </w:t>
      </w:r>
      <w:r>
        <w:rPr/>
        <w:t>barrio</w:t>
      </w:r>
      <w:r>
        <w:rPr>
          <w:spacing w:val="-32"/>
        </w:rPr>
        <w:t> </w:t>
      </w:r>
      <w:r>
        <w:rPr/>
        <w:t>de</w:t>
      </w:r>
      <w:r>
        <w:rPr>
          <w:spacing w:val="-32"/>
        </w:rPr>
        <w:t> </w:t>
      </w:r>
      <w:r>
        <w:rPr/>
        <w:t>Otumba</w:t>
      </w:r>
      <w:r>
        <w:rPr>
          <w:spacing w:val="-32"/>
        </w:rPr>
        <w:t> </w:t>
      </w:r>
      <w:r>
        <w:rPr/>
        <w:t>fueron</w:t>
      </w:r>
      <w:r>
        <w:rPr>
          <w:spacing w:val="-32"/>
        </w:rPr>
        <w:t> </w:t>
      </w:r>
      <w:r>
        <w:rPr/>
        <w:t>mínimos,</w:t>
      </w:r>
    </w:p>
    <w:p>
      <w:pPr>
        <w:spacing w:after="0" w:line="260" w:lineRule="exact"/>
        <w:sectPr>
          <w:pgSz w:w="8500" w:h="12750"/>
          <w:pgMar w:header="1135" w:footer="0" w:top="1700" w:bottom="280" w:left="1160" w:right="1160"/>
        </w:sectPr>
      </w:pPr>
    </w:p>
    <w:p>
      <w:pPr>
        <w:pStyle w:val="BodyText"/>
        <w:spacing w:before="11"/>
        <w:ind w:left="0"/>
        <w:rPr>
          <w:sz w:val="20"/>
        </w:rPr>
      </w:pPr>
    </w:p>
    <w:p>
      <w:pPr>
        <w:pStyle w:val="BodyText"/>
        <w:spacing w:line="194" w:lineRule="exact"/>
        <w:jc w:val="both"/>
      </w:pPr>
      <w:r>
        <w:rPr/>
        <w:t>en relación con los que sufrieron los pobladores que subsistían de</w:t>
      </w:r>
    </w:p>
    <w:p>
      <w:pPr>
        <w:pStyle w:val="BodyText"/>
        <w:spacing w:line="232" w:lineRule="auto" w:before="2"/>
        <w:ind w:right="276"/>
        <w:jc w:val="both"/>
      </w:pPr>
      <w:r>
        <w:rPr/>
        <w:t>la</w:t>
      </w:r>
      <w:r>
        <w:rPr>
          <w:spacing w:val="-28"/>
        </w:rPr>
        <w:t> </w:t>
      </w:r>
      <w:r>
        <w:rPr/>
        <w:t>agricultura</w:t>
      </w:r>
      <w:r>
        <w:rPr>
          <w:spacing w:val="-28"/>
        </w:rPr>
        <w:t> </w:t>
      </w:r>
      <w:r>
        <w:rPr/>
        <w:t>desarrollada</w:t>
      </w:r>
      <w:r>
        <w:rPr>
          <w:spacing w:val="-28"/>
        </w:rPr>
        <w:t> </w:t>
      </w:r>
      <w:r>
        <w:rPr/>
        <w:t>en</w:t>
      </w:r>
      <w:r>
        <w:rPr>
          <w:spacing w:val="-28"/>
        </w:rPr>
        <w:t> </w:t>
      </w:r>
      <w:r>
        <w:rPr/>
        <w:t>El</w:t>
      </w:r>
      <w:r>
        <w:rPr>
          <w:spacing w:val="-28"/>
        </w:rPr>
        <w:t> </w:t>
      </w:r>
      <w:r>
        <w:rPr/>
        <w:t>Plan.</w:t>
      </w:r>
      <w:r>
        <w:rPr>
          <w:spacing w:val="-28"/>
        </w:rPr>
        <w:t> </w:t>
      </w:r>
      <w:r>
        <w:rPr/>
        <w:t>En</w:t>
      </w:r>
      <w:r>
        <w:rPr>
          <w:spacing w:val="-28"/>
        </w:rPr>
        <w:t> </w:t>
      </w:r>
      <w:r>
        <w:rPr>
          <w:spacing w:val="-4"/>
        </w:rPr>
        <w:t>este</w:t>
      </w:r>
      <w:r>
        <w:rPr>
          <w:spacing w:val="-28"/>
        </w:rPr>
        <w:t> </w:t>
      </w:r>
      <w:r>
        <w:rPr/>
        <w:t>sentido,</w:t>
      </w:r>
      <w:r>
        <w:rPr>
          <w:spacing w:val="-28"/>
        </w:rPr>
        <w:t> </w:t>
      </w:r>
      <w:r>
        <w:rPr/>
        <w:t>los</w:t>
      </w:r>
      <w:r>
        <w:rPr>
          <w:spacing w:val="-28"/>
        </w:rPr>
        <w:t> </w:t>
      </w:r>
      <w:r>
        <w:rPr>
          <w:spacing w:val="-3"/>
        </w:rPr>
        <w:t>alfareros </w:t>
      </w:r>
      <w:r>
        <w:rPr/>
        <w:t>continuaron con la elaboración de sus productos, </w:t>
      </w:r>
      <w:r>
        <w:rPr>
          <w:spacing w:val="-3"/>
        </w:rPr>
        <w:t>cuya </w:t>
      </w:r>
      <w:r>
        <w:rPr/>
        <w:t>materia prima</w:t>
      </w:r>
      <w:r>
        <w:rPr>
          <w:spacing w:val="-15"/>
        </w:rPr>
        <w:t> </w:t>
      </w:r>
      <w:r>
        <w:rPr/>
        <w:t>se</w:t>
      </w:r>
      <w:r>
        <w:rPr>
          <w:spacing w:val="-15"/>
        </w:rPr>
        <w:t> </w:t>
      </w:r>
      <w:r>
        <w:rPr/>
        <w:t>obtenía</w:t>
      </w:r>
      <w:r>
        <w:rPr>
          <w:spacing w:val="-15"/>
        </w:rPr>
        <w:t> </w:t>
      </w:r>
      <w:r>
        <w:rPr/>
        <w:t>de</w:t>
      </w:r>
      <w:r>
        <w:rPr>
          <w:spacing w:val="-15"/>
        </w:rPr>
        <w:t> </w:t>
      </w:r>
      <w:r>
        <w:rPr/>
        <w:t>la</w:t>
      </w:r>
      <w:r>
        <w:rPr>
          <w:spacing w:val="-15"/>
        </w:rPr>
        <w:t> </w:t>
      </w:r>
      <w:r>
        <w:rPr/>
        <w:t>zona</w:t>
      </w:r>
      <w:r>
        <w:rPr>
          <w:spacing w:val="-15"/>
        </w:rPr>
        <w:t> </w:t>
      </w:r>
      <w:r>
        <w:rPr/>
        <w:t>de</w:t>
      </w:r>
      <w:r>
        <w:rPr>
          <w:spacing w:val="-15"/>
        </w:rPr>
        <w:t> </w:t>
      </w:r>
      <w:r>
        <w:rPr/>
        <w:t>El</w:t>
      </w:r>
      <w:r>
        <w:rPr>
          <w:spacing w:val="-15"/>
        </w:rPr>
        <w:t> </w:t>
      </w:r>
      <w:r>
        <w:rPr/>
        <w:t>Calvario</w:t>
      </w:r>
      <w:r>
        <w:rPr>
          <w:spacing w:val="-15"/>
        </w:rPr>
        <w:t> </w:t>
      </w:r>
      <w:r>
        <w:rPr/>
        <w:t>y</w:t>
      </w:r>
      <w:r>
        <w:rPr>
          <w:spacing w:val="-15"/>
        </w:rPr>
        <w:t> </w:t>
      </w:r>
      <w:r>
        <w:rPr/>
        <w:t>Barranca</w:t>
      </w:r>
      <w:r>
        <w:rPr>
          <w:spacing w:val="-15"/>
        </w:rPr>
        <w:t> </w:t>
      </w:r>
      <w:r>
        <w:rPr/>
        <w:t>Seca,</w:t>
      </w:r>
      <w:r>
        <w:rPr>
          <w:spacing w:val="-15"/>
        </w:rPr>
        <w:t> </w:t>
      </w:r>
      <w:r>
        <w:rPr/>
        <w:t>por</w:t>
      </w:r>
      <w:r>
        <w:rPr>
          <w:spacing w:val="-15"/>
        </w:rPr>
        <w:t> </w:t>
      </w:r>
      <w:r>
        <w:rPr/>
        <w:t>lo que</w:t>
      </w:r>
      <w:r>
        <w:rPr>
          <w:spacing w:val="-29"/>
        </w:rPr>
        <w:t> </w:t>
      </w:r>
      <w:r>
        <w:rPr/>
        <w:t>no</w:t>
      </w:r>
      <w:r>
        <w:rPr>
          <w:spacing w:val="-29"/>
        </w:rPr>
        <w:t> </w:t>
      </w:r>
      <w:r>
        <w:rPr>
          <w:spacing w:val="-3"/>
        </w:rPr>
        <w:t>fueron</w:t>
      </w:r>
      <w:r>
        <w:rPr>
          <w:spacing w:val="-29"/>
        </w:rPr>
        <w:t> </w:t>
      </w:r>
      <w:r>
        <w:rPr>
          <w:spacing w:val="-3"/>
        </w:rPr>
        <w:t>afectados</w:t>
      </w:r>
      <w:r>
        <w:rPr>
          <w:spacing w:val="-29"/>
        </w:rPr>
        <w:t> </w:t>
      </w:r>
      <w:r>
        <w:rPr>
          <w:spacing w:val="-4"/>
        </w:rPr>
        <w:t>directamente.</w:t>
      </w:r>
      <w:r>
        <w:rPr>
          <w:spacing w:val="-29"/>
        </w:rPr>
        <w:t> </w:t>
      </w:r>
      <w:r>
        <w:rPr/>
        <w:t>De</w:t>
      </w:r>
      <w:r>
        <w:rPr>
          <w:spacing w:val="-29"/>
        </w:rPr>
        <w:t> </w:t>
      </w:r>
      <w:r>
        <w:rPr/>
        <w:t>igual</w:t>
      </w:r>
      <w:r>
        <w:rPr>
          <w:spacing w:val="-29"/>
        </w:rPr>
        <w:t> </w:t>
      </w:r>
      <w:r>
        <w:rPr/>
        <w:t>forma,</w:t>
      </w:r>
      <w:r>
        <w:rPr>
          <w:spacing w:val="-29"/>
        </w:rPr>
        <w:t> </w:t>
      </w:r>
      <w:r>
        <w:rPr/>
        <w:t>su</w:t>
      </w:r>
      <w:r>
        <w:rPr>
          <w:spacing w:val="-29"/>
        </w:rPr>
        <w:t> </w:t>
      </w:r>
      <w:r>
        <w:rPr>
          <w:spacing w:val="-3"/>
        </w:rPr>
        <w:t>mercan- </w:t>
      </w:r>
      <w:r>
        <w:rPr/>
        <w:t>cía</w:t>
      </w:r>
      <w:r>
        <w:rPr>
          <w:spacing w:val="-25"/>
        </w:rPr>
        <w:t> </w:t>
      </w:r>
      <w:r>
        <w:rPr/>
        <w:t>siguió</w:t>
      </w:r>
      <w:r>
        <w:rPr>
          <w:spacing w:val="-25"/>
        </w:rPr>
        <w:t> </w:t>
      </w:r>
      <w:r>
        <w:rPr/>
        <w:t>comercializándose</w:t>
      </w:r>
      <w:r>
        <w:rPr>
          <w:spacing w:val="-25"/>
        </w:rPr>
        <w:t> </w:t>
      </w:r>
      <w:r>
        <w:rPr>
          <w:spacing w:val="-3"/>
        </w:rPr>
        <w:t>fuera</w:t>
      </w:r>
      <w:r>
        <w:rPr>
          <w:spacing w:val="-25"/>
        </w:rPr>
        <w:t> </w:t>
      </w:r>
      <w:r>
        <w:rPr/>
        <w:t>de</w:t>
      </w:r>
      <w:r>
        <w:rPr>
          <w:spacing w:val="-25"/>
        </w:rPr>
        <w:t> </w:t>
      </w:r>
      <w:r>
        <w:rPr>
          <w:spacing w:val="-5"/>
        </w:rPr>
        <w:t>Valle</w:t>
      </w:r>
      <w:r>
        <w:rPr>
          <w:spacing w:val="-25"/>
        </w:rPr>
        <w:t> </w:t>
      </w:r>
      <w:r>
        <w:rPr/>
        <w:t>de</w:t>
      </w:r>
      <w:r>
        <w:rPr>
          <w:spacing w:val="-25"/>
        </w:rPr>
        <w:t> </w:t>
      </w:r>
      <w:r>
        <w:rPr>
          <w:spacing w:val="-6"/>
        </w:rPr>
        <w:t>Bravo</w:t>
      </w:r>
      <w:r>
        <w:rPr>
          <w:spacing w:val="-25"/>
        </w:rPr>
        <w:t> </w:t>
      </w:r>
      <w:r>
        <w:rPr/>
        <w:t>por</w:t>
      </w:r>
      <w:r>
        <w:rPr>
          <w:spacing w:val="-25"/>
        </w:rPr>
        <w:t> </w:t>
      </w:r>
      <w:r>
        <w:rPr/>
        <w:t>medio</w:t>
      </w:r>
      <w:r>
        <w:rPr>
          <w:spacing w:val="-25"/>
        </w:rPr>
        <w:t> </w:t>
      </w:r>
      <w:r>
        <w:rPr/>
        <w:t>de los</w:t>
      </w:r>
      <w:r>
        <w:rPr>
          <w:spacing w:val="-19"/>
        </w:rPr>
        <w:t> </w:t>
      </w:r>
      <w:r>
        <w:rPr/>
        <w:t>acaparadores.</w:t>
      </w:r>
      <w:r>
        <w:rPr>
          <w:spacing w:val="-19"/>
        </w:rPr>
        <w:t> </w:t>
      </w:r>
      <w:r>
        <w:rPr/>
        <w:t>Sin</w:t>
      </w:r>
      <w:r>
        <w:rPr>
          <w:spacing w:val="-19"/>
        </w:rPr>
        <w:t> </w:t>
      </w:r>
      <w:r>
        <w:rPr/>
        <w:t>embargo,</w:t>
      </w:r>
      <w:r>
        <w:rPr>
          <w:spacing w:val="-19"/>
        </w:rPr>
        <w:t> </w:t>
      </w:r>
      <w:r>
        <w:rPr/>
        <w:t>más</w:t>
      </w:r>
      <w:r>
        <w:rPr>
          <w:spacing w:val="-19"/>
        </w:rPr>
        <w:t> </w:t>
      </w:r>
      <w:r>
        <w:rPr>
          <w:spacing w:val="-3"/>
        </w:rPr>
        <w:t>tarde</w:t>
      </w:r>
      <w:r>
        <w:rPr>
          <w:spacing w:val="-19"/>
        </w:rPr>
        <w:t> </w:t>
      </w:r>
      <w:r>
        <w:rPr/>
        <w:t>sí</w:t>
      </w:r>
      <w:r>
        <w:rPr>
          <w:spacing w:val="-19"/>
        </w:rPr>
        <w:t> </w:t>
      </w:r>
      <w:r>
        <w:rPr/>
        <w:t>fueron</w:t>
      </w:r>
      <w:r>
        <w:rPr>
          <w:spacing w:val="-19"/>
        </w:rPr>
        <w:t> </w:t>
      </w:r>
      <w:r>
        <w:rPr/>
        <w:t>afectados,</w:t>
      </w:r>
      <w:r>
        <w:rPr>
          <w:spacing w:val="-19"/>
        </w:rPr>
        <w:t> </w:t>
      </w:r>
      <w:r>
        <w:rPr>
          <w:spacing w:val="-4"/>
        </w:rPr>
        <w:t>ya </w:t>
      </w:r>
      <w:r>
        <w:rPr/>
        <w:t>que</w:t>
      </w:r>
      <w:r>
        <w:rPr>
          <w:spacing w:val="-8"/>
        </w:rPr>
        <w:t> </w:t>
      </w:r>
      <w:r>
        <w:rPr/>
        <w:t>grupos</w:t>
      </w:r>
      <w:r>
        <w:rPr>
          <w:spacing w:val="-8"/>
        </w:rPr>
        <w:t> </w:t>
      </w:r>
      <w:r>
        <w:rPr/>
        <w:t>inmobiliarios</w:t>
      </w:r>
      <w:r>
        <w:rPr>
          <w:spacing w:val="-8"/>
        </w:rPr>
        <w:t> </w:t>
      </w:r>
      <w:r>
        <w:rPr/>
        <w:t>comenzaron</w:t>
      </w:r>
      <w:r>
        <w:rPr>
          <w:spacing w:val="-8"/>
        </w:rPr>
        <w:t> </w:t>
      </w:r>
      <w:r>
        <w:rPr/>
        <w:t>a</w:t>
      </w:r>
      <w:r>
        <w:rPr>
          <w:spacing w:val="-8"/>
        </w:rPr>
        <w:t> </w:t>
      </w:r>
      <w:r>
        <w:rPr/>
        <w:t>adquirir</w:t>
      </w:r>
      <w:r>
        <w:rPr>
          <w:spacing w:val="-8"/>
        </w:rPr>
        <w:t> </w:t>
      </w:r>
      <w:r>
        <w:rPr/>
        <w:t>terrenos</w:t>
      </w:r>
      <w:r>
        <w:rPr>
          <w:spacing w:val="-8"/>
        </w:rPr>
        <w:t> </w:t>
      </w:r>
      <w:r>
        <w:rPr/>
        <w:t>pano- rámicos</w:t>
      </w:r>
      <w:r>
        <w:rPr>
          <w:spacing w:val="-16"/>
        </w:rPr>
        <w:t> </w:t>
      </w:r>
      <w:r>
        <w:rPr/>
        <w:t>de</w:t>
      </w:r>
      <w:r>
        <w:rPr>
          <w:spacing w:val="-16"/>
        </w:rPr>
        <w:t> </w:t>
      </w:r>
      <w:r>
        <w:rPr/>
        <w:t>montaña.</w:t>
      </w:r>
      <w:r>
        <w:rPr>
          <w:spacing w:val="-16"/>
        </w:rPr>
        <w:t> </w:t>
      </w:r>
      <w:r>
        <w:rPr/>
        <w:t>De</w:t>
      </w:r>
      <w:r>
        <w:rPr>
          <w:spacing w:val="-16"/>
        </w:rPr>
        <w:t> </w:t>
      </w:r>
      <w:r>
        <w:rPr/>
        <w:t>igual</w:t>
      </w:r>
      <w:r>
        <w:rPr>
          <w:spacing w:val="-16"/>
        </w:rPr>
        <w:t> </w:t>
      </w:r>
      <w:r>
        <w:rPr/>
        <w:t>manera,</w:t>
      </w:r>
      <w:r>
        <w:rPr>
          <w:spacing w:val="-16"/>
        </w:rPr>
        <w:t> </w:t>
      </w:r>
      <w:r>
        <w:rPr/>
        <w:t>el</w:t>
      </w:r>
      <w:r>
        <w:rPr>
          <w:spacing w:val="-16"/>
        </w:rPr>
        <w:t> </w:t>
      </w:r>
      <w:r>
        <w:rPr/>
        <w:t>gobierno,</w:t>
      </w:r>
      <w:r>
        <w:rPr>
          <w:spacing w:val="-16"/>
        </w:rPr>
        <w:t> </w:t>
      </w:r>
      <w:r>
        <w:rPr/>
        <w:t>a</w:t>
      </w:r>
      <w:r>
        <w:rPr>
          <w:spacing w:val="-16"/>
        </w:rPr>
        <w:t> </w:t>
      </w:r>
      <w:r>
        <w:rPr>
          <w:spacing w:val="-5"/>
        </w:rPr>
        <w:t>través</w:t>
      </w:r>
      <w:r>
        <w:rPr>
          <w:spacing w:val="-16"/>
        </w:rPr>
        <w:t> </w:t>
      </w:r>
      <w:r>
        <w:rPr/>
        <w:t>de</w:t>
      </w:r>
      <w:r>
        <w:rPr>
          <w:spacing w:val="-16"/>
        </w:rPr>
        <w:t> </w:t>
      </w:r>
      <w:r>
        <w:rPr/>
        <w:t>la actuación</w:t>
      </w:r>
      <w:r>
        <w:rPr>
          <w:spacing w:val="-20"/>
        </w:rPr>
        <w:t> </w:t>
      </w:r>
      <w:r>
        <w:rPr/>
        <w:t>de</w:t>
      </w:r>
      <w:r>
        <w:rPr>
          <w:spacing w:val="-19"/>
        </w:rPr>
        <w:t> </w:t>
      </w:r>
      <w:r>
        <w:rPr/>
        <w:t>la</w:t>
      </w:r>
      <w:r>
        <w:rPr>
          <w:spacing w:val="-20"/>
        </w:rPr>
        <w:t> </w:t>
      </w:r>
      <w:r>
        <w:rPr>
          <w:rFonts w:ascii="Arial" w:hAnsi="Arial"/>
          <w:sz w:val="17"/>
        </w:rPr>
        <w:t>cfe</w:t>
      </w:r>
      <w:r>
        <w:rPr/>
        <w:t>,</w:t>
      </w:r>
      <w:r>
        <w:rPr>
          <w:spacing w:val="-20"/>
        </w:rPr>
        <w:t> </w:t>
      </w:r>
      <w:r>
        <w:rPr/>
        <w:t>comenzó</w:t>
      </w:r>
      <w:r>
        <w:rPr>
          <w:spacing w:val="-20"/>
        </w:rPr>
        <w:t> </w:t>
      </w:r>
      <w:r>
        <w:rPr/>
        <w:t>a</w:t>
      </w:r>
      <w:r>
        <w:rPr>
          <w:spacing w:val="-20"/>
        </w:rPr>
        <w:t> </w:t>
      </w:r>
      <w:r>
        <w:rPr>
          <w:spacing w:val="-4"/>
        </w:rPr>
        <w:t>expropiar</w:t>
      </w:r>
      <w:r>
        <w:rPr>
          <w:spacing w:val="-20"/>
        </w:rPr>
        <w:t> </w:t>
      </w:r>
      <w:r>
        <w:rPr/>
        <w:t>los</w:t>
      </w:r>
      <w:r>
        <w:rPr>
          <w:spacing w:val="-20"/>
        </w:rPr>
        <w:t> </w:t>
      </w:r>
      <w:r>
        <w:rPr>
          <w:spacing w:val="-3"/>
        </w:rPr>
        <w:t>espacios</w:t>
      </w:r>
      <w:r>
        <w:rPr>
          <w:spacing w:val="-20"/>
        </w:rPr>
        <w:t> </w:t>
      </w:r>
      <w:r>
        <w:rPr/>
        <w:t>boscosos</w:t>
      </w:r>
      <w:r>
        <w:rPr>
          <w:spacing w:val="-20"/>
        </w:rPr>
        <w:t> </w:t>
      </w:r>
      <w:r>
        <w:rPr/>
        <w:t>de la</w:t>
      </w:r>
      <w:r>
        <w:rPr>
          <w:spacing w:val="-12"/>
        </w:rPr>
        <w:t> </w:t>
      </w:r>
      <w:r>
        <w:rPr/>
        <w:t>subcuenca</w:t>
      </w:r>
      <w:r>
        <w:rPr>
          <w:spacing w:val="-12"/>
        </w:rPr>
        <w:t> </w:t>
      </w:r>
      <w:r>
        <w:rPr/>
        <w:t>alta,</w:t>
      </w:r>
      <w:r>
        <w:rPr>
          <w:spacing w:val="-12"/>
        </w:rPr>
        <w:t> </w:t>
      </w:r>
      <w:r>
        <w:rPr/>
        <w:t>de</w:t>
      </w:r>
      <w:r>
        <w:rPr>
          <w:spacing w:val="-12"/>
        </w:rPr>
        <w:t> </w:t>
      </w:r>
      <w:r>
        <w:rPr/>
        <w:t>los</w:t>
      </w:r>
      <w:r>
        <w:rPr>
          <w:spacing w:val="-12"/>
        </w:rPr>
        <w:t> </w:t>
      </w:r>
      <w:r>
        <w:rPr/>
        <w:t>cuales</w:t>
      </w:r>
      <w:r>
        <w:rPr>
          <w:spacing w:val="-12"/>
        </w:rPr>
        <w:t> </w:t>
      </w:r>
      <w:r>
        <w:rPr/>
        <w:t>también</w:t>
      </w:r>
      <w:r>
        <w:rPr>
          <w:spacing w:val="-12"/>
        </w:rPr>
        <w:t> </w:t>
      </w:r>
      <w:r>
        <w:rPr/>
        <w:t>se</w:t>
      </w:r>
      <w:r>
        <w:rPr>
          <w:spacing w:val="-12"/>
        </w:rPr>
        <w:t> </w:t>
      </w:r>
      <w:r>
        <w:rPr>
          <w:spacing w:val="-3"/>
        </w:rPr>
        <w:t>extraía</w:t>
      </w:r>
      <w:r>
        <w:rPr>
          <w:spacing w:val="-12"/>
        </w:rPr>
        <w:t> </w:t>
      </w:r>
      <w:r>
        <w:rPr/>
        <w:t>la</w:t>
      </w:r>
      <w:r>
        <w:rPr>
          <w:spacing w:val="-12"/>
        </w:rPr>
        <w:t> </w:t>
      </w:r>
      <w:r>
        <w:rPr/>
        <w:t>leña</w:t>
      </w:r>
      <w:r>
        <w:rPr>
          <w:spacing w:val="-12"/>
        </w:rPr>
        <w:t> </w:t>
      </w:r>
      <w:r>
        <w:rPr>
          <w:spacing w:val="-3"/>
        </w:rPr>
        <w:t>para</w:t>
      </w:r>
      <w:r>
        <w:rPr>
          <w:spacing w:val="-12"/>
        </w:rPr>
        <w:t> </w:t>
      </w:r>
      <w:r>
        <w:rPr/>
        <w:t>la cocción</w:t>
      </w:r>
      <w:r>
        <w:rPr>
          <w:spacing w:val="-15"/>
        </w:rPr>
        <w:t> </w:t>
      </w:r>
      <w:r>
        <w:rPr/>
        <w:t>y</w:t>
      </w:r>
      <w:r>
        <w:rPr>
          <w:spacing w:val="-15"/>
        </w:rPr>
        <w:t> </w:t>
      </w:r>
      <w:r>
        <w:rPr/>
        <w:t>las</w:t>
      </w:r>
      <w:r>
        <w:rPr>
          <w:spacing w:val="-15"/>
        </w:rPr>
        <w:t> </w:t>
      </w:r>
      <w:r>
        <w:rPr/>
        <w:t>arcillas</w:t>
      </w:r>
      <w:r>
        <w:rPr>
          <w:spacing w:val="-15"/>
        </w:rPr>
        <w:t> </w:t>
      </w:r>
      <w:r>
        <w:rPr>
          <w:spacing w:val="-3"/>
        </w:rPr>
        <w:t>para</w:t>
      </w:r>
      <w:r>
        <w:rPr>
          <w:spacing w:val="-15"/>
        </w:rPr>
        <w:t> </w:t>
      </w:r>
      <w:r>
        <w:rPr/>
        <w:t>el</w:t>
      </w:r>
      <w:r>
        <w:rPr>
          <w:spacing w:val="-15"/>
        </w:rPr>
        <w:t> </w:t>
      </w:r>
      <w:r>
        <w:rPr/>
        <w:t>moldeado</w:t>
      </w:r>
      <w:r>
        <w:rPr>
          <w:spacing w:val="-15"/>
        </w:rPr>
        <w:t> </w:t>
      </w:r>
      <w:r>
        <w:rPr/>
        <w:t>de</w:t>
      </w:r>
      <w:r>
        <w:rPr>
          <w:spacing w:val="-15"/>
        </w:rPr>
        <w:t> </w:t>
      </w:r>
      <w:r>
        <w:rPr/>
        <w:t>las</w:t>
      </w:r>
      <w:r>
        <w:rPr>
          <w:spacing w:val="-15"/>
        </w:rPr>
        <w:t> </w:t>
      </w:r>
      <w:r>
        <w:rPr/>
        <w:t>lozas</w:t>
      </w:r>
      <w:r>
        <w:rPr>
          <w:spacing w:val="-15"/>
        </w:rPr>
        <w:t> </w:t>
      </w:r>
      <w:r>
        <w:rPr/>
        <w:t>de</w:t>
      </w:r>
      <w:r>
        <w:rPr>
          <w:spacing w:val="-15"/>
        </w:rPr>
        <w:t> </w:t>
      </w:r>
      <w:r>
        <w:rPr/>
        <w:t>la</w:t>
      </w:r>
      <w:r>
        <w:rPr>
          <w:spacing w:val="-15"/>
        </w:rPr>
        <w:t> </w:t>
      </w:r>
      <w:r>
        <w:rPr/>
        <w:t>alfarería. Dichas</w:t>
      </w:r>
      <w:r>
        <w:rPr>
          <w:spacing w:val="-11"/>
        </w:rPr>
        <w:t> </w:t>
      </w:r>
      <w:r>
        <w:rPr/>
        <w:t>acciones</w:t>
      </w:r>
      <w:r>
        <w:rPr>
          <w:spacing w:val="-11"/>
        </w:rPr>
        <w:t> </w:t>
      </w:r>
      <w:r>
        <w:rPr/>
        <w:t>del</w:t>
      </w:r>
      <w:r>
        <w:rPr>
          <w:spacing w:val="-11"/>
        </w:rPr>
        <w:t> </w:t>
      </w:r>
      <w:r>
        <w:rPr/>
        <w:t>gobierno</w:t>
      </w:r>
      <w:r>
        <w:rPr>
          <w:spacing w:val="-11"/>
        </w:rPr>
        <w:t> </w:t>
      </w:r>
      <w:r>
        <w:rPr/>
        <w:t>estuvieron</w:t>
      </w:r>
      <w:r>
        <w:rPr>
          <w:spacing w:val="-11"/>
        </w:rPr>
        <w:t> </w:t>
      </w:r>
      <w:r>
        <w:rPr/>
        <w:t>orientadas</w:t>
      </w:r>
      <w:r>
        <w:rPr>
          <w:spacing w:val="-11"/>
        </w:rPr>
        <w:t> </w:t>
      </w:r>
      <w:r>
        <w:rPr/>
        <w:t>a</w:t>
      </w:r>
      <w:r>
        <w:rPr>
          <w:spacing w:val="-11"/>
        </w:rPr>
        <w:t> </w:t>
      </w:r>
      <w:r>
        <w:rPr/>
        <w:t>impedir</w:t>
      </w:r>
      <w:r>
        <w:rPr>
          <w:spacing w:val="-11"/>
        </w:rPr>
        <w:t> </w:t>
      </w:r>
      <w:r>
        <w:rPr/>
        <w:t>el uso</w:t>
      </w:r>
      <w:r>
        <w:rPr>
          <w:spacing w:val="-6"/>
        </w:rPr>
        <w:t> </w:t>
      </w:r>
      <w:r>
        <w:rPr/>
        <w:t>del</w:t>
      </w:r>
      <w:r>
        <w:rPr>
          <w:spacing w:val="-6"/>
        </w:rPr>
        <w:t> </w:t>
      </w:r>
      <w:r>
        <w:rPr/>
        <w:t>bosque,</w:t>
      </w:r>
      <w:r>
        <w:rPr>
          <w:spacing w:val="-6"/>
        </w:rPr>
        <w:t> </w:t>
      </w:r>
      <w:r>
        <w:rPr/>
        <w:t>lo</w:t>
      </w:r>
      <w:r>
        <w:rPr>
          <w:spacing w:val="-6"/>
        </w:rPr>
        <w:t> </w:t>
      </w:r>
      <w:r>
        <w:rPr/>
        <w:t>cual</w:t>
      </w:r>
      <w:r>
        <w:rPr>
          <w:spacing w:val="-6"/>
        </w:rPr>
        <w:t> </w:t>
      </w:r>
      <w:r>
        <w:rPr/>
        <w:t>afectó</w:t>
      </w:r>
      <w:r>
        <w:rPr>
          <w:spacing w:val="-6"/>
        </w:rPr>
        <w:t> </w:t>
      </w:r>
      <w:r>
        <w:rPr/>
        <w:t>la</w:t>
      </w:r>
      <w:r>
        <w:rPr>
          <w:spacing w:val="-6"/>
        </w:rPr>
        <w:t> </w:t>
      </w:r>
      <w:r>
        <w:rPr/>
        <w:t>extracción</w:t>
      </w:r>
      <w:r>
        <w:rPr>
          <w:spacing w:val="-6"/>
        </w:rPr>
        <w:t> </w:t>
      </w:r>
      <w:r>
        <w:rPr/>
        <w:t>de</w:t>
      </w:r>
      <w:r>
        <w:rPr>
          <w:spacing w:val="-6"/>
        </w:rPr>
        <w:t> </w:t>
      </w:r>
      <w:r>
        <w:rPr/>
        <w:t>madera.</w:t>
      </w:r>
      <w:r>
        <w:rPr>
          <w:spacing w:val="-6"/>
        </w:rPr>
        <w:t> </w:t>
      </w:r>
      <w:r>
        <w:rPr/>
        <w:t>Es</w:t>
      </w:r>
      <w:r>
        <w:rPr>
          <w:spacing w:val="-6"/>
        </w:rPr>
        <w:t> </w:t>
      </w:r>
      <w:r>
        <w:rPr>
          <w:spacing w:val="-4"/>
        </w:rPr>
        <w:t>decir, </w:t>
      </w:r>
      <w:r>
        <w:rPr/>
        <w:t>la acción de protección </w:t>
      </w:r>
      <w:r>
        <w:rPr>
          <w:spacing w:val="-4"/>
        </w:rPr>
        <w:t>total </w:t>
      </w:r>
      <w:r>
        <w:rPr/>
        <w:t>del recurso forestal respondía a</w:t>
      </w:r>
      <w:r>
        <w:rPr>
          <w:spacing w:val="-31"/>
        </w:rPr>
        <w:t> </w:t>
      </w:r>
      <w:r>
        <w:rPr/>
        <w:t>su </w:t>
      </w:r>
      <w:r>
        <w:rPr>
          <w:spacing w:val="-3"/>
        </w:rPr>
        <w:t>importancia</w:t>
      </w:r>
      <w:r>
        <w:rPr>
          <w:spacing w:val="-27"/>
        </w:rPr>
        <w:t> </w:t>
      </w:r>
      <w:r>
        <w:rPr>
          <w:spacing w:val="-5"/>
        </w:rPr>
        <w:t>estratégica</w:t>
      </w:r>
      <w:r>
        <w:rPr>
          <w:spacing w:val="-27"/>
        </w:rPr>
        <w:t> </w:t>
      </w:r>
      <w:r>
        <w:rPr/>
        <w:t>en</w:t>
      </w:r>
      <w:r>
        <w:rPr>
          <w:spacing w:val="-27"/>
        </w:rPr>
        <w:t> </w:t>
      </w:r>
      <w:r>
        <w:rPr/>
        <w:t>la</w:t>
      </w:r>
      <w:r>
        <w:rPr>
          <w:spacing w:val="-27"/>
        </w:rPr>
        <w:t> </w:t>
      </w:r>
      <w:r>
        <w:rPr>
          <w:spacing w:val="-4"/>
        </w:rPr>
        <w:t>retención</w:t>
      </w:r>
      <w:r>
        <w:rPr>
          <w:spacing w:val="-27"/>
        </w:rPr>
        <w:t> </w:t>
      </w:r>
      <w:r>
        <w:rPr/>
        <w:t>de</w:t>
      </w:r>
      <w:r>
        <w:rPr>
          <w:spacing w:val="-27"/>
        </w:rPr>
        <w:t> </w:t>
      </w:r>
      <w:r>
        <w:rPr/>
        <w:t>agua,</w:t>
      </w:r>
      <w:r>
        <w:rPr>
          <w:spacing w:val="-27"/>
        </w:rPr>
        <w:t> </w:t>
      </w:r>
      <w:r>
        <w:rPr>
          <w:spacing w:val="-3"/>
        </w:rPr>
        <w:t>además</w:t>
      </w:r>
      <w:r>
        <w:rPr>
          <w:spacing w:val="-27"/>
        </w:rPr>
        <w:t> </w:t>
      </w:r>
      <w:r>
        <w:rPr/>
        <w:t>de</w:t>
      </w:r>
      <w:r>
        <w:rPr>
          <w:spacing w:val="-27"/>
        </w:rPr>
        <w:t> </w:t>
      </w:r>
      <w:r>
        <w:rPr>
          <w:spacing w:val="-4"/>
        </w:rPr>
        <w:t>ayudar </w:t>
      </w:r>
      <w:r>
        <w:rPr/>
        <w:t>a</w:t>
      </w:r>
      <w:r>
        <w:rPr>
          <w:spacing w:val="-14"/>
        </w:rPr>
        <w:t> </w:t>
      </w:r>
      <w:r>
        <w:rPr/>
        <w:t>minimizar</w:t>
      </w:r>
      <w:r>
        <w:rPr>
          <w:spacing w:val="-14"/>
        </w:rPr>
        <w:t> </w:t>
      </w:r>
      <w:r>
        <w:rPr/>
        <w:t>el</w:t>
      </w:r>
      <w:r>
        <w:rPr>
          <w:spacing w:val="-14"/>
        </w:rPr>
        <w:t> </w:t>
      </w:r>
      <w:r>
        <w:rPr/>
        <w:t>proceso</w:t>
      </w:r>
      <w:r>
        <w:rPr>
          <w:spacing w:val="-14"/>
        </w:rPr>
        <w:t> </w:t>
      </w:r>
      <w:r>
        <w:rPr/>
        <w:t>erosivo</w:t>
      </w:r>
      <w:r>
        <w:rPr>
          <w:spacing w:val="-14"/>
        </w:rPr>
        <w:t> </w:t>
      </w:r>
      <w:r>
        <w:rPr/>
        <w:t>y</w:t>
      </w:r>
      <w:r>
        <w:rPr>
          <w:spacing w:val="-14"/>
        </w:rPr>
        <w:t> </w:t>
      </w:r>
      <w:r>
        <w:rPr/>
        <w:t>el</w:t>
      </w:r>
      <w:r>
        <w:rPr>
          <w:spacing w:val="-14"/>
        </w:rPr>
        <w:t> </w:t>
      </w:r>
      <w:r>
        <w:rPr/>
        <w:t>rápido</w:t>
      </w:r>
      <w:r>
        <w:rPr>
          <w:spacing w:val="-14"/>
        </w:rPr>
        <w:t> </w:t>
      </w:r>
      <w:r>
        <w:rPr/>
        <w:t>azolve</w:t>
      </w:r>
      <w:r>
        <w:rPr>
          <w:spacing w:val="-14"/>
        </w:rPr>
        <w:t> </w:t>
      </w:r>
      <w:r>
        <w:rPr/>
        <w:t>hacia</w:t>
      </w:r>
      <w:r>
        <w:rPr>
          <w:spacing w:val="-14"/>
        </w:rPr>
        <w:t> </w:t>
      </w:r>
      <w:r>
        <w:rPr/>
        <w:t>la</w:t>
      </w:r>
      <w:r>
        <w:rPr>
          <w:spacing w:val="-14"/>
        </w:rPr>
        <w:t> </w:t>
      </w:r>
      <w:r>
        <w:rPr/>
        <w:t>presa.</w:t>
      </w:r>
    </w:p>
    <w:p>
      <w:pPr>
        <w:pStyle w:val="BodyText"/>
        <w:spacing w:line="232" w:lineRule="auto"/>
        <w:ind w:right="278" w:firstLine="277"/>
        <w:jc w:val="both"/>
      </w:pPr>
      <w:r>
        <w:rPr>
          <w:spacing w:val="-5"/>
        </w:rPr>
        <w:t>Por</w:t>
      </w:r>
      <w:r>
        <w:rPr>
          <w:spacing w:val="-24"/>
        </w:rPr>
        <w:t> </w:t>
      </w:r>
      <w:r>
        <w:rPr>
          <w:spacing w:val="-3"/>
        </w:rPr>
        <w:t>otro</w:t>
      </w:r>
      <w:r>
        <w:rPr>
          <w:spacing w:val="-24"/>
        </w:rPr>
        <w:t> </w:t>
      </w:r>
      <w:r>
        <w:rPr/>
        <w:t>lado,</w:t>
      </w:r>
      <w:r>
        <w:rPr>
          <w:spacing w:val="-24"/>
        </w:rPr>
        <w:t> </w:t>
      </w:r>
      <w:r>
        <w:rPr/>
        <w:t>la</w:t>
      </w:r>
      <w:r>
        <w:rPr>
          <w:spacing w:val="-24"/>
        </w:rPr>
        <w:t> </w:t>
      </w:r>
      <w:r>
        <w:rPr/>
        <w:t>comercialización</w:t>
      </w:r>
      <w:r>
        <w:rPr>
          <w:spacing w:val="-24"/>
        </w:rPr>
        <w:t> </w:t>
      </w:r>
      <w:r>
        <w:rPr/>
        <w:t>de</w:t>
      </w:r>
      <w:r>
        <w:rPr>
          <w:spacing w:val="-24"/>
        </w:rPr>
        <w:t> </w:t>
      </w:r>
      <w:r>
        <w:rPr/>
        <w:t>los</w:t>
      </w:r>
      <w:r>
        <w:rPr>
          <w:spacing w:val="-24"/>
        </w:rPr>
        <w:t> </w:t>
      </w:r>
      <w:r>
        <w:rPr>
          <w:spacing w:val="-3"/>
        </w:rPr>
        <w:t>productos</w:t>
      </w:r>
      <w:r>
        <w:rPr>
          <w:spacing w:val="-24"/>
        </w:rPr>
        <w:t> </w:t>
      </w:r>
      <w:r>
        <w:rPr/>
        <w:t>de</w:t>
      </w:r>
      <w:r>
        <w:rPr>
          <w:spacing w:val="-24"/>
        </w:rPr>
        <w:t> </w:t>
      </w:r>
      <w:r>
        <w:rPr/>
        <w:t>alfarería </w:t>
      </w:r>
      <w:r>
        <w:rPr>
          <w:spacing w:val="-5"/>
        </w:rPr>
        <w:t>fuera</w:t>
      </w:r>
      <w:r>
        <w:rPr>
          <w:spacing w:val="-31"/>
        </w:rPr>
        <w:t> </w:t>
      </w:r>
      <w:r>
        <w:rPr/>
        <w:t>del</w:t>
      </w:r>
      <w:r>
        <w:rPr>
          <w:spacing w:val="-31"/>
        </w:rPr>
        <w:t> </w:t>
      </w:r>
      <w:r>
        <w:rPr>
          <w:spacing w:val="-3"/>
        </w:rPr>
        <w:t>municipio</w:t>
      </w:r>
      <w:r>
        <w:rPr>
          <w:spacing w:val="-31"/>
        </w:rPr>
        <w:t> </w:t>
      </w:r>
      <w:r>
        <w:rPr>
          <w:spacing w:val="-3"/>
        </w:rPr>
        <w:t>comenzó</w:t>
      </w:r>
      <w:r>
        <w:rPr>
          <w:spacing w:val="-31"/>
        </w:rPr>
        <w:t> </w:t>
      </w:r>
      <w:r>
        <w:rPr/>
        <w:t>a</w:t>
      </w:r>
      <w:r>
        <w:rPr>
          <w:spacing w:val="-31"/>
        </w:rPr>
        <w:t> </w:t>
      </w:r>
      <w:r>
        <w:rPr>
          <w:spacing w:val="-4"/>
        </w:rPr>
        <w:t>complicarse</w:t>
      </w:r>
      <w:r>
        <w:rPr>
          <w:spacing w:val="-31"/>
        </w:rPr>
        <w:t> </w:t>
      </w:r>
      <w:r>
        <w:rPr>
          <w:spacing w:val="-5"/>
        </w:rPr>
        <w:t>para</w:t>
      </w:r>
      <w:r>
        <w:rPr>
          <w:spacing w:val="-31"/>
        </w:rPr>
        <w:t> </w:t>
      </w:r>
      <w:r>
        <w:rPr/>
        <w:t>los</w:t>
      </w:r>
      <w:r>
        <w:rPr>
          <w:spacing w:val="-31"/>
        </w:rPr>
        <w:t> </w:t>
      </w:r>
      <w:r>
        <w:rPr>
          <w:spacing w:val="-4"/>
        </w:rPr>
        <w:t>alfareros,</w:t>
      </w:r>
      <w:r>
        <w:rPr>
          <w:spacing w:val="-31"/>
        </w:rPr>
        <w:t> </w:t>
      </w:r>
      <w:r>
        <w:rPr>
          <w:spacing w:val="-4"/>
        </w:rPr>
        <w:t>sobre </w:t>
      </w:r>
      <w:r>
        <w:rPr/>
        <w:t>todo </w:t>
      </w:r>
      <w:r>
        <w:rPr>
          <w:spacing w:val="-3"/>
        </w:rPr>
        <w:t>para </w:t>
      </w:r>
      <w:r>
        <w:rPr/>
        <w:t>aquellos que no contaban con los medios </w:t>
      </w:r>
      <w:r>
        <w:rPr>
          <w:spacing w:val="-3"/>
        </w:rPr>
        <w:t>para </w:t>
      </w:r>
      <w:r>
        <w:rPr/>
        <w:t>trans- portarlos.</w:t>
      </w:r>
      <w:r>
        <w:rPr>
          <w:spacing w:val="-5"/>
        </w:rPr>
        <w:t> </w:t>
      </w:r>
      <w:r>
        <w:rPr/>
        <w:t>A</w:t>
      </w:r>
      <w:r>
        <w:rPr>
          <w:spacing w:val="-5"/>
        </w:rPr>
        <w:t> </w:t>
      </w:r>
      <w:r>
        <w:rPr/>
        <w:t>decir</w:t>
      </w:r>
      <w:r>
        <w:rPr>
          <w:spacing w:val="-5"/>
        </w:rPr>
        <w:t> </w:t>
      </w:r>
      <w:r>
        <w:rPr/>
        <w:t>de</w:t>
      </w:r>
      <w:r>
        <w:rPr>
          <w:spacing w:val="-5"/>
        </w:rPr>
        <w:t> </w:t>
      </w:r>
      <w:r>
        <w:rPr/>
        <w:t>la</w:t>
      </w:r>
      <w:r>
        <w:rPr>
          <w:spacing w:val="-5"/>
        </w:rPr>
        <w:t> </w:t>
      </w:r>
      <w:r>
        <w:rPr/>
        <w:t>tradición</w:t>
      </w:r>
      <w:r>
        <w:rPr>
          <w:spacing w:val="-5"/>
        </w:rPr>
        <w:t> </w:t>
      </w:r>
      <w:r>
        <w:rPr>
          <w:spacing w:val="-3"/>
        </w:rPr>
        <w:t>oral,</w:t>
      </w:r>
      <w:r>
        <w:rPr>
          <w:spacing w:val="-5"/>
        </w:rPr>
        <w:t> </w:t>
      </w:r>
      <w:r>
        <w:rPr/>
        <w:t>dentro</w:t>
      </w:r>
      <w:r>
        <w:rPr>
          <w:spacing w:val="-5"/>
        </w:rPr>
        <w:t> </w:t>
      </w:r>
      <w:r>
        <w:rPr/>
        <w:t>del</w:t>
      </w:r>
      <w:r>
        <w:rPr>
          <w:spacing w:val="-5"/>
        </w:rPr>
        <w:t> </w:t>
      </w:r>
      <w:r>
        <w:rPr/>
        <w:t>grupo</w:t>
      </w:r>
      <w:r>
        <w:rPr>
          <w:spacing w:val="-5"/>
        </w:rPr>
        <w:t> </w:t>
      </w:r>
      <w:r>
        <w:rPr/>
        <w:t>de</w:t>
      </w:r>
      <w:r>
        <w:rPr>
          <w:spacing w:val="-5"/>
        </w:rPr>
        <w:t> </w:t>
      </w:r>
      <w:r>
        <w:rPr>
          <w:spacing w:val="-12"/>
        </w:rPr>
        <w:t>100</w:t>
      </w:r>
      <w:r>
        <w:rPr>
          <w:spacing w:val="-5"/>
        </w:rPr>
        <w:t> </w:t>
      </w:r>
      <w:r>
        <w:rPr/>
        <w:t>o </w:t>
      </w:r>
      <w:r>
        <w:rPr>
          <w:spacing w:val="-18"/>
        </w:rPr>
        <w:t>150</w:t>
      </w:r>
      <w:r>
        <w:rPr>
          <w:spacing w:val="-10"/>
        </w:rPr>
        <w:t> </w:t>
      </w:r>
      <w:r>
        <w:rPr/>
        <w:t>alfareros</w:t>
      </w:r>
      <w:r>
        <w:rPr>
          <w:spacing w:val="-10"/>
        </w:rPr>
        <w:t> </w:t>
      </w:r>
      <w:r>
        <w:rPr/>
        <w:t>había</w:t>
      </w:r>
      <w:r>
        <w:rPr>
          <w:spacing w:val="-10"/>
        </w:rPr>
        <w:t> </w:t>
      </w:r>
      <w:r>
        <w:rPr/>
        <w:t>intermediarios</w:t>
      </w:r>
      <w:r>
        <w:rPr>
          <w:spacing w:val="-10"/>
        </w:rPr>
        <w:t> </w:t>
      </w:r>
      <w:r>
        <w:rPr/>
        <w:t>con</w:t>
      </w:r>
      <w:r>
        <w:rPr>
          <w:spacing w:val="-10"/>
        </w:rPr>
        <w:t> </w:t>
      </w:r>
      <w:r>
        <w:rPr/>
        <w:t>transporte</w:t>
      </w:r>
      <w:r>
        <w:rPr>
          <w:spacing w:val="-10"/>
        </w:rPr>
        <w:t> </w:t>
      </w:r>
      <w:r>
        <w:rPr/>
        <w:t>(camionetas), quienes se llevaban los productos a los principales centros de comercio</w:t>
      </w:r>
      <w:r>
        <w:rPr>
          <w:spacing w:val="-25"/>
        </w:rPr>
        <w:t> </w:t>
      </w:r>
      <w:r>
        <w:rPr>
          <w:spacing w:val="-4"/>
        </w:rPr>
        <w:t>(Toluca,</w:t>
      </w:r>
      <w:r>
        <w:rPr>
          <w:spacing w:val="-25"/>
        </w:rPr>
        <w:t> </w:t>
      </w:r>
      <w:r>
        <w:rPr/>
        <w:t>México</w:t>
      </w:r>
      <w:r>
        <w:rPr>
          <w:spacing w:val="-25"/>
        </w:rPr>
        <w:t> </w:t>
      </w:r>
      <w:r>
        <w:rPr/>
        <w:t>y</w:t>
      </w:r>
      <w:r>
        <w:rPr>
          <w:spacing w:val="-25"/>
        </w:rPr>
        <w:t> </w:t>
      </w:r>
      <w:r>
        <w:rPr/>
        <w:t>cabeceras</w:t>
      </w:r>
      <w:r>
        <w:rPr>
          <w:spacing w:val="-25"/>
        </w:rPr>
        <w:t> </w:t>
      </w:r>
      <w:r>
        <w:rPr/>
        <w:t>municipales</w:t>
      </w:r>
      <w:r>
        <w:rPr>
          <w:spacing w:val="-25"/>
        </w:rPr>
        <w:t> </w:t>
      </w:r>
      <w:r>
        <w:rPr/>
        <w:t>cercanas),</w:t>
      </w:r>
      <w:r>
        <w:rPr>
          <w:spacing w:val="-25"/>
        </w:rPr>
        <w:t> </w:t>
      </w:r>
      <w:r>
        <w:rPr/>
        <w:t>por lo</w:t>
      </w:r>
      <w:r>
        <w:rPr>
          <w:spacing w:val="-25"/>
        </w:rPr>
        <w:t> </w:t>
      </w:r>
      <w:r>
        <w:rPr/>
        <w:t>que</w:t>
      </w:r>
      <w:r>
        <w:rPr>
          <w:spacing w:val="-25"/>
        </w:rPr>
        <w:t> </w:t>
      </w:r>
      <w:r>
        <w:rPr>
          <w:spacing w:val="-5"/>
        </w:rPr>
        <w:t>eran</w:t>
      </w:r>
      <w:r>
        <w:rPr>
          <w:spacing w:val="-25"/>
        </w:rPr>
        <w:t> </w:t>
      </w:r>
      <w:r>
        <w:rPr/>
        <w:t>ellos</w:t>
      </w:r>
      <w:r>
        <w:rPr>
          <w:spacing w:val="-25"/>
        </w:rPr>
        <w:t> </w:t>
      </w:r>
      <w:r>
        <w:rPr>
          <w:spacing w:val="-3"/>
        </w:rPr>
        <w:t>quienes</w:t>
      </w:r>
      <w:r>
        <w:rPr>
          <w:spacing w:val="-25"/>
        </w:rPr>
        <w:t> </w:t>
      </w:r>
      <w:r>
        <w:rPr>
          <w:spacing w:val="-4"/>
        </w:rPr>
        <w:t>obtenían</w:t>
      </w:r>
      <w:r>
        <w:rPr>
          <w:spacing w:val="-25"/>
        </w:rPr>
        <w:t> </w:t>
      </w:r>
      <w:r>
        <w:rPr>
          <w:spacing w:val="-3"/>
        </w:rPr>
        <w:t>las</w:t>
      </w:r>
      <w:r>
        <w:rPr>
          <w:spacing w:val="-25"/>
        </w:rPr>
        <w:t> </w:t>
      </w:r>
      <w:r>
        <w:rPr>
          <w:spacing w:val="-3"/>
        </w:rPr>
        <w:t>ganancias</w:t>
      </w:r>
      <w:r>
        <w:rPr>
          <w:spacing w:val="-25"/>
        </w:rPr>
        <w:t> </w:t>
      </w:r>
      <w:r>
        <w:rPr>
          <w:spacing w:val="-3"/>
        </w:rPr>
        <w:t>vendiéndolos</w:t>
      </w:r>
      <w:r>
        <w:rPr>
          <w:spacing w:val="-25"/>
        </w:rPr>
        <w:t> </w:t>
      </w:r>
      <w:r>
        <w:rPr/>
        <w:t>a</w:t>
      </w:r>
      <w:r>
        <w:rPr>
          <w:spacing w:val="-25"/>
        </w:rPr>
        <w:t> </w:t>
      </w:r>
      <w:r>
        <w:rPr/>
        <w:t>un costo</w:t>
      </w:r>
      <w:r>
        <w:rPr>
          <w:spacing w:val="-16"/>
        </w:rPr>
        <w:t> </w:t>
      </w:r>
      <w:r>
        <w:rPr/>
        <w:t>más</w:t>
      </w:r>
      <w:r>
        <w:rPr>
          <w:spacing w:val="-16"/>
        </w:rPr>
        <w:t> </w:t>
      </w:r>
      <w:r>
        <w:rPr/>
        <w:t>elevado</w:t>
      </w:r>
      <w:r>
        <w:rPr>
          <w:spacing w:val="-16"/>
        </w:rPr>
        <w:t> </w:t>
      </w:r>
      <w:r>
        <w:rPr/>
        <w:t>del</w:t>
      </w:r>
      <w:r>
        <w:rPr>
          <w:spacing w:val="-16"/>
        </w:rPr>
        <w:t> </w:t>
      </w:r>
      <w:r>
        <w:rPr/>
        <w:t>que</w:t>
      </w:r>
      <w:r>
        <w:rPr>
          <w:spacing w:val="-16"/>
        </w:rPr>
        <w:t> </w:t>
      </w:r>
      <w:r>
        <w:rPr/>
        <w:t>pagaban</w:t>
      </w:r>
      <w:r>
        <w:rPr>
          <w:spacing w:val="-16"/>
        </w:rPr>
        <w:t> </w:t>
      </w:r>
      <w:r>
        <w:rPr/>
        <w:t>directamente</w:t>
      </w:r>
      <w:r>
        <w:rPr>
          <w:spacing w:val="-16"/>
        </w:rPr>
        <w:t> </w:t>
      </w:r>
      <w:r>
        <w:rPr/>
        <w:t>a</w:t>
      </w:r>
      <w:r>
        <w:rPr>
          <w:spacing w:val="-16"/>
        </w:rPr>
        <w:t> </w:t>
      </w:r>
      <w:r>
        <w:rPr/>
        <w:t>los</w:t>
      </w:r>
      <w:r>
        <w:rPr>
          <w:spacing w:val="-16"/>
        </w:rPr>
        <w:t> </w:t>
      </w:r>
      <w:r>
        <w:rPr/>
        <w:t>alfareros (Bernal,   </w:t>
      </w:r>
      <w:r>
        <w:rPr>
          <w:spacing w:val="48"/>
        </w:rPr>
        <w:t> </w:t>
      </w:r>
      <w:r>
        <w:rPr>
          <w:spacing w:val="-10"/>
        </w:rPr>
        <w:t>2009-2010).</w:t>
      </w:r>
    </w:p>
    <w:p>
      <w:pPr>
        <w:pStyle w:val="BodyText"/>
        <w:spacing w:line="232" w:lineRule="auto"/>
        <w:ind w:right="278" w:firstLine="277"/>
        <w:jc w:val="both"/>
      </w:pPr>
      <w:r>
        <w:rPr/>
        <w:t>A</w:t>
      </w:r>
      <w:r>
        <w:rPr>
          <w:spacing w:val="-12"/>
        </w:rPr>
        <w:t> </w:t>
      </w:r>
      <w:r>
        <w:rPr>
          <w:spacing w:val="-3"/>
        </w:rPr>
        <w:t>estos</w:t>
      </w:r>
      <w:r>
        <w:rPr>
          <w:spacing w:val="-12"/>
        </w:rPr>
        <w:t> </w:t>
      </w:r>
      <w:r>
        <w:rPr/>
        <w:t>problemas</w:t>
      </w:r>
      <w:r>
        <w:rPr>
          <w:spacing w:val="-12"/>
        </w:rPr>
        <w:t> </w:t>
      </w:r>
      <w:r>
        <w:rPr/>
        <w:t>se</w:t>
      </w:r>
      <w:r>
        <w:rPr>
          <w:spacing w:val="-12"/>
        </w:rPr>
        <w:t> </w:t>
      </w:r>
      <w:r>
        <w:rPr/>
        <w:t>sumaron</w:t>
      </w:r>
      <w:r>
        <w:rPr>
          <w:spacing w:val="-12"/>
        </w:rPr>
        <w:t> </w:t>
      </w:r>
      <w:r>
        <w:rPr/>
        <w:t>las</w:t>
      </w:r>
      <w:r>
        <w:rPr>
          <w:spacing w:val="-12"/>
        </w:rPr>
        <w:t> </w:t>
      </w:r>
      <w:r>
        <w:rPr>
          <w:spacing w:val="-3"/>
        </w:rPr>
        <w:t>ventas</w:t>
      </w:r>
      <w:r>
        <w:rPr>
          <w:spacing w:val="-12"/>
        </w:rPr>
        <w:t> </w:t>
      </w:r>
      <w:r>
        <w:rPr/>
        <w:t>ilegales</w:t>
      </w:r>
      <w:r>
        <w:rPr>
          <w:spacing w:val="-12"/>
        </w:rPr>
        <w:t> </w:t>
      </w:r>
      <w:r>
        <w:rPr/>
        <w:t>de</w:t>
      </w:r>
      <w:r>
        <w:rPr>
          <w:spacing w:val="-12"/>
        </w:rPr>
        <w:t> </w:t>
      </w:r>
      <w:r>
        <w:rPr/>
        <w:t>terrenos </w:t>
      </w:r>
      <w:r>
        <w:rPr>
          <w:spacing w:val="3"/>
        </w:rPr>
        <w:t>ubicados </w:t>
      </w:r>
      <w:r>
        <w:rPr/>
        <w:t>en la </w:t>
      </w:r>
      <w:r>
        <w:rPr>
          <w:spacing w:val="3"/>
        </w:rPr>
        <w:t>zona </w:t>
      </w:r>
      <w:r>
        <w:rPr/>
        <w:t>de la </w:t>
      </w:r>
      <w:r>
        <w:rPr>
          <w:spacing w:val="2"/>
        </w:rPr>
        <w:t>cabecera </w:t>
      </w:r>
      <w:r>
        <w:rPr>
          <w:spacing w:val="3"/>
        </w:rPr>
        <w:t>municipal </w:t>
      </w:r>
      <w:r>
        <w:rPr>
          <w:spacing w:val="2"/>
        </w:rPr>
        <w:t>hechas por al- </w:t>
      </w:r>
      <w:r>
        <w:rPr>
          <w:spacing w:val="3"/>
        </w:rPr>
        <w:t>gunos </w:t>
      </w:r>
      <w:r>
        <w:rPr>
          <w:spacing w:val="-3"/>
        </w:rPr>
        <w:t>representantes </w:t>
      </w:r>
      <w:r>
        <w:rPr/>
        <w:t>del barrio, en los cuales posteriormente se construyeron residencias, por lo que </w:t>
      </w:r>
      <w:r>
        <w:rPr>
          <w:spacing w:val="-3"/>
        </w:rPr>
        <w:t>gran </w:t>
      </w:r>
      <w:r>
        <w:rPr/>
        <w:t>parte del material (arcilla)</w:t>
      </w:r>
      <w:r>
        <w:rPr>
          <w:spacing w:val="-9"/>
        </w:rPr>
        <w:t> </w:t>
      </w:r>
      <w:r>
        <w:rPr/>
        <w:t>quedó</w:t>
      </w:r>
      <w:r>
        <w:rPr>
          <w:spacing w:val="-9"/>
        </w:rPr>
        <w:t> </w:t>
      </w:r>
      <w:r>
        <w:rPr/>
        <w:t>bajo</w:t>
      </w:r>
      <w:r>
        <w:rPr>
          <w:spacing w:val="-9"/>
        </w:rPr>
        <w:t> </w:t>
      </w:r>
      <w:r>
        <w:rPr/>
        <w:t>los</w:t>
      </w:r>
      <w:r>
        <w:rPr>
          <w:spacing w:val="-9"/>
        </w:rPr>
        <w:t> </w:t>
      </w:r>
      <w:r>
        <w:rPr/>
        <w:t>cimientos</w:t>
      </w:r>
      <w:r>
        <w:rPr>
          <w:spacing w:val="-9"/>
        </w:rPr>
        <w:t> </w:t>
      </w:r>
      <w:r>
        <w:rPr/>
        <w:t>de</w:t>
      </w:r>
      <w:r>
        <w:rPr>
          <w:spacing w:val="-9"/>
        </w:rPr>
        <w:t> </w:t>
      </w:r>
      <w:r>
        <w:rPr/>
        <w:t>las</w:t>
      </w:r>
      <w:r>
        <w:rPr>
          <w:spacing w:val="-9"/>
        </w:rPr>
        <w:t> </w:t>
      </w:r>
      <w:r>
        <w:rPr/>
        <w:t>viviendas.</w:t>
      </w:r>
    </w:p>
    <w:p>
      <w:pPr>
        <w:pStyle w:val="BodyText"/>
        <w:spacing w:line="232" w:lineRule="auto"/>
        <w:ind w:right="278" w:firstLine="277"/>
        <w:jc w:val="both"/>
      </w:pPr>
      <w:r>
        <w:rPr/>
        <w:t>En</w:t>
      </w:r>
      <w:r>
        <w:rPr>
          <w:spacing w:val="-14"/>
        </w:rPr>
        <w:t> </w:t>
      </w:r>
      <w:r>
        <w:rPr>
          <w:spacing w:val="-3"/>
        </w:rPr>
        <w:t>este</w:t>
      </w:r>
      <w:r>
        <w:rPr>
          <w:spacing w:val="-14"/>
        </w:rPr>
        <w:t> </w:t>
      </w:r>
      <w:r>
        <w:rPr/>
        <w:t>sentido,</w:t>
      </w:r>
      <w:r>
        <w:rPr>
          <w:spacing w:val="-14"/>
        </w:rPr>
        <w:t> </w:t>
      </w:r>
      <w:r>
        <w:rPr/>
        <w:t>el</w:t>
      </w:r>
      <w:r>
        <w:rPr>
          <w:spacing w:val="-14"/>
        </w:rPr>
        <w:t> </w:t>
      </w:r>
      <w:r>
        <w:rPr/>
        <w:t>control</w:t>
      </w:r>
      <w:r>
        <w:rPr>
          <w:spacing w:val="-14"/>
        </w:rPr>
        <w:t> </w:t>
      </w:r>
      <w:r>
        <w:rPr/>
        <w:t>de</w:t>
      </w:r>
      <w:r>
        <w:rPr>
          <w:spacing w:val="-14"/>
        </w:rPr>
        <w:t> </w:t>
      </w:r>
      <w:r>
        <w:rPr/>
        <w:t>los</w:t>
      </w:r>
      <w:r>
        <w:rPr>
          <w:spacing w:val="-14"/>
        </w:rPr>
        <w:t> </w:t>
      </w:r>
      <w:r>
        <w:rPr/>
        <w:t>recursos</w:t>
      </w:r>
      <w:r>
        <w:rPr>
          <w:spacing w:val="-14"/>
        </w:rPr>
        <w:t> </w:t>
      </w:r>
      <w:r>
        <w:rPr/>
        <w:t>naturales</w:t>
      </w:r>
      <w:r>
        <w:rPr>
          <w:spacing w:val="-14"/>
        </w:rPr>
        <w:t> </w:t>
      </w:r>
      <w:r>
        <w:rPr/>
        <w:t>se</w:t>
      </w:r>
      <w:r>
        <w:rPr>
          <w:spacing w:val="-14"/>
        </w:rPr>
        <w:t> </w:t>
      </w:r>
      <w:r>
        <w:rPr/>
        <w:t>perdió gradualmente </w:t>
      </w:r>
      <w:r>
        <w:rPr>
          <w:spacing w:val="-3"/>
        </w:rPr>
        <w:t>para </w:t>
      </w:r>
      <w:r>
        <w:rPr/>
        <w:t>la producción </w:t>
      </w:r>
      <w:r>
        <w:rPr>
          <w:spacing w:val="-3"/>
        </w:rPr>
        <w:t>alfarera </w:t>
      </w:r>
      <w:r>
        <w:rPr/>
        <w:t>del barrio, por lo que aquellos</w:t>
      </w:r>
      <w:r>
        <w:rPr>
          <w:spacing w:val="-6"/>
        </w:rPr>
        <w:t> </w:t>
      </w:r>
      <w:r>
        <w:rPr/>
        <w:t>artesanos</w:t>
      </w:r>
      <w:r>
        <w:rPr>
          <w:spacing w:val="-6"/>
        </w:rPr>
        <w:t> </w:t>
      </w:r>
      <w:r>
        <w:rPr/>
        <w:t>que</w:t>
      </w:r>
      <w:r>
        <w:rPr>
          <w:spacing w:val="-6"/>
        </w:rPr>
        <w:t> </w:t>
      </w:r>
      <w:r>
        <w:rPr/>
        <w:t>decidieron</w:t>
      </w:r>
      <w:r>
        <w:rPr>
          <w:spacing w:val="-6"/>
        </w:rPr>
        <w:t> </w:t>
      </w:r>
      <w:r>
        <w:rPr/>
        <w:t>continuar</w:t>
      </w:r>
      <w:r>
        <w:rPr>
          <w:spacing w:val="-6"/>
        </w:rPr>
        <w:t> </w:t>
      </w:r>
      <w:r>
        <w:rPr/>
        <w:t>con</w:t>
      </w:r>
      <w:r>
        <w:rPr>
          <w:spacing w:val="-6"/>
        </w:rPr>
        <w:t> </w:t>
      </w:r>
      <w:r>
        <w:rPr>
          <w:spacing w:val="-3"/>
        </w:rPr>
        <w:t>este</w:t>
      </w:r>
      <w:r>
        <w:rPr>
          <w:spacing w:val="-6"/>
        </w:rPr>
        <w:t> </w:t>
      </w:r>
      <w:r>
        <w:rPr/>
        <w:t>oficio</w:t>
      </w:r>
      <w:r>
        <w:rPr>
          <w:spacing w:val="-6"/>
        </w:rPr>
        <w:t> </w:t>
      </w:r>
      <w:r>
        <w:rPr/>
        <w:t>de- bían</w:t>
      </w:r>
      <w:r>
        <w:rPr>
          <w:spacing w:val="-7"/>
        </w:rPr>
        <w:t> </w:t>
      </w:r>
      <w:r>
        <w:rPr/>
        <w:t>comprar</w:t>
      </w:r>
      <w:r>
        <w:rPr>
          <w:spacing w:val="-7"/>
        </w:rPr>
        <w:t> </w:t>
      </w:r>
      <w:r>
        <w:rPr/>
        <w:t>los</w:t>
      </w:r>
      <w:r>
        <w:rPr>
          <w:spacing w:val="-7"/>
        </w:rPr>
        <w:t> </w:t>
      </w:r>
      <w:r>
        <w:rPr/>
        <w:t>materiales</w:t>
      </w:r>
      <w:r>
        <w:rPr>
          <w:spacing w:val="-7"/>
        </w:rPr>
        <w:t> </w:t>
      </w:r>
      <w:r>
        <w:rPr/>
        <w:t>(arcillas)</w:t>
      </w:r>
      <w:r>
        <w:rPr>
          <w:spacing w:val="-7"/>
        </w:rPr>
        <w:t> </w:t>
      </w:r>
      <w:r>
        <w:rPr/>
        <w:t>y</w:t>
      </w:r>
      <w:r>
        <w:rPr>
          <w:spacing w:val="-7"/>
        </w:rPr>
        <w:t> </w:t>
      </w:r>
      <w:r>
        <w:rPr/>
        <w:t>sustituyeron</w:t>
      </w:r>
      <w:r>
        <w:rPr>
          <w:spacing w:val="-7"/>
        </w:rPr>
        <w:t> </w:t>
      </w:r>
      <w:r>
        <w:rPr/>
        <w:t>el</w:t>
      </w:r>
      <w:r>
        <w:rPr>
          <w:spacing w:val="-7"/>
        </w:rPr>
        <w:t> </w:t>
      </w:r>
      <w:r>
        <w:rPr/>
        <w:t>uso</w:t>
      </w:r>
      <w:r>
        <w:rPr>
          <w:spacing w:val="-7"/>
        </w:rPr>
        <w:t> </w:t>
      </w:r>
      <w:r>
        <w:rPr/>
        <w:t>de</w:t>
      </w:r>
      <w:r>
        <w:rPr>
          <w:spacing w:val="-7"/>
        </w:rPr>
        <w:t> </w:t>
      </w:r>
      <w:r>
        <w:rPr/>
        <w:t>la</w:t>
      </w:r>
    </w:p>
    <w:p>
      <w:pPr>
        <w:spacing w:after="0" w:line="232" w:lineRule="auto"/>
        <w:jc w:val="both"/>
        <w:sectPr>
          <w:pgSz w:w="8500" w:h="12750"/>
          <w:pgMar w:header="1130" w:footer="0" w:top="1700" w:bottom="280" w:left="1160" w:right="1160"/>
        </w:sectPr>
      </w:pPr>
    </w:p>
    <w:p>
      <w:pPr>
        <w:pStyle w:val="BodyText"/>
        <w:spacing w:before="6"/>
        <w:ind w:left="0"/>
        <w:rPr>
          <w:sz w:val="20"/>
        </w:rPr>
      </w:pPr>
    </w:p>
    <w:p>
      <w:pPr>
        <w:pStyle w:val="BodyText"/>
        <w:spacing w:line="194" w:lineRule="exact"/>
        <w:jc w:val="both"/>
      </w:pPr>
      <w:r>
        <w:rPr/>
        <w:t>madera por el de petróleo o gas para la cocción de los productos,</w:t>
      </w:r>
    </w:p>
    <w:p>
      <w:pPr>
        <w:pStyle w:val="BodyText"/>
        <w:spacing w:line="260" w:lineRule="exact"/>
        <w:jc w:val="both"/>
      </w:pPr>
      <w:r>
        <w:rPr/>
        <w:t>situación que implicó mayores gastos.</w:t>
      </w:r>
    </w:p>
    <w:p>
      <w:pPr>
        <w:pStyle w:val="BodyText"/>
        <w:spacing w:line="232" w:lineRule="auto" w:before="2"/>
        <w:ind w:right="278" w:firstLine="277"/>
        <w:jc w:val="both"/>
      </w:pPr>
      <w:r>
        <w:rPr/>
        <w:t>Estas</w:t>
      </w:r>
      <w:r>
        <w:rPr>
          <w:spacing w:val="-11"/>
        </w:rPr>
        <w:t> </w:t>
      </w:r>
      <w:r>
        <w:rPr/>
        <w:t>dificultades</w:t>
      </w:r>
      <w:r>
        <w:rPr>
          <w:spacing w:val="-11"/>
        </w:rPr>
        <w:t> </w:t>
      </w:r>
      <w:r>
        <w:rPr/>
        <w:t>ocasionaron</w:t>
      </w:r>
      <w:r>
        <w:rPr>
          <w:spacing w:val="-11"/>
        </w:rPr>
        <w:t> </w:t>
      </w:r>
      <w:r>
        <w:rPr/>
        <w:t>la</w:t>
      </w:r>
      <w:r>
        <w:rPr>
          <w:spacing w:val="-11"/>
        </w:rPr>
        <w:t> </w:t>
      </w:r>
      <w:r>
        <w:rPr/>
        <w:t>disminución</w:t>
      </w:r>
      <w:r>
        <w:rPr>
          <w:spacing w:val="-11"/>
        </w:rPr>
        <w:t> </w:t>
      </w:r>
      <w:r>
        <w:rPr/>
        <w:t>de</w:t>
      </w:r>
      <w:r>
        <w:rPr>
          <w:spacing w:val="-11"/>
        </w:rPr>
        <w:t> </w:t>
      </w:r>
      <w:r>
        <w:rPr/>
        <w:t>los</w:t>
      </w:r>
      <w:r>
        <w:rPr>
          <w:spacing w:val="-11"/>
        </w:rPr>
        <w:t> </w:t>
      </w:r>
      <w:r>
        <w:rPr/>
        <w:t>recursos económicos abruptamente, lo cual los orilló a abandonar </w:t>
      </w:r>
      <w:r>
        <w:rPr>
          <w:spacing w:val="-3"/>
        </w:rPr>
        <w:t>esta </w:t>
      </w:r>
      <w:r>
        <w:rPr/>
        <w:t>actividad</w:t>
      </w:r>
      <w:r>
        <w:rPr>
          <w:spacing w:val="-9"/>
        </w:rPr>
        <w:t> </w:t>
      </w:r>
      <w:r>
        <w:rPr/>
        <w:t>e</w:t>
      </w:r>
      <w:r>
        <w:rPr>
          <w:spacing w:val="-9"/>
        </w:rPr>
        <w:t> </w:t>
      </w:r>
      <w:r>
        <w:rPr/>
        <w:t>insertarse</w:t>
      </w:r>
      <w:r>
        <w:rPr>
          <w:spacing w:val="-9"/>
        </w:rPr>
        <w:t> </w:t>
      </w:r>
      <w:r>
        <w:rPr/>
        <w:t>gradualmente</w:t>
      </w:r>
      <w:r>
        <w:rPr>
          <w:spacing w:val="-9"/>
        </w:rPr>
        <w:t> </w:t>
      </w:r>
      <w:r>
        <w:rPr/>
        <w:t>en</w:t>
      </w:r>
      <w:r>
        <w:rPr>
          <w:spacing w:val="-9"/>
        </w:rPr>
        <w:t> </w:t>
      </w:r>
      <w:r>
        <w:rPr/>
        <w:t>otros</w:t>
      </w:r>
      <w:r>
        <w:rPr>
          <w:spacing w:val="-9"/>
        </w:rPr>
        <w:t> </w:t>
      </w:r>
      <w:r>
        <w:rPr/>
        <w:t>campos</w:t>
      </w:r>
      <w:r>
        <w:rPr>
          <w:spacing w:val="-9"/>
        </w:rPr>
        <w:t> </w:t>
      </w:r>
      <w:r>
        <w:rPr/>
        <w:t>laborales, como</w:t>
      </w:r>
      <w:r>
        <w:rPr>
          <w:spacing w:val="-4"/>
        </w:rPr>
        <w:t> </w:t>
      </w:r>
      <w:r>
        <w:rPr/>
        <w:t>el</w:t>
      </w:r>
      <w:r>
        <w:rPr>
          <w:spacing w:val="-4"/>
        </w:rPr>
        <w:t> </w:t>
      </w:r>
      <w:r>
        <w:rPr/>
        <w:t>de</w:t>
      </w:r>
      <w:r>
        <w:rPr>
          <w:spacing w:val="-4"/>
        </w:rPr>
        <w:t> </w:t>
      </w:r>
      <w:r>
        <w:rPr/>
        <w:t>albañiles</w:t>
      </w:r>
      <w:r>
        <w:rPr>
          <w:spacing w:val="-4"/>
        </w:rPr>
        <w:t> </w:t>
      </w:r>
      <w:r>
        <w:rPr/>
        <w:t>en</w:t>
      </w:r>
      <w:r>
        <w:rPr>
          <w:spacing w:val="-4"/>
        </w:rPr>
        <w:t> </w:t>
      </w:r>
      <w:r>
        <w:rPr/>
        <w:t>las</w:t>
      </w:r>
      <w:r>
        <w:rPr>
          <w:spacing w:val="-4"/>
        </w:rPr>
        <w:t> </w:t>
      </w:r>
      <w:r>
        <w:rPr/>
        <w:t>inmobiliarias</w:t>
      </w:r>
      <w:r>
        <w:rPr>
          <w:spacing w:val="-4"/>
        </w:rPr>
        <w:t> </w:t>
      </w:r>
      <w:r>
        <w:rPr/>
        <w:t>o</w:t>
      </w:r>
      <w:r>
        <w:rPr>
          <w:spacing w:val="-4"/>
        </w:rPr>
        <w:t> </w:t>
      </w:r>
      <w:r>
        <w:rPr/>
        <w:t>con</w:t>
      </w:r>
      <w:r>
        <w:rPr>
          <w:spacing w:val="-4"/>
        </w:rPr>
        <w:t> </w:t>
      </w:r>
      <w:r>
        <w:rPr/>
        <w:t>la</w:t>
      </w:r>
      <w:r>
        <w:rPr>
          <w:spacing w:val="-4"/>
        </w:rPr>
        <w:t> </w:t>
      </w:r>
      <w:r>
        <w:rPr>
          <w:rFonts w:ascii="Arial" w:hAnsi="Arial"/>
          <w:sz w:val="17"/>
        </w:rPr>
        <w:t>cfe</w:t>
      </w:r>
      <w:r>
        <w:rPr/>
        <w:t>.</w:t>
      </w:r>
    </w:p>
    <w:p>
      <w:pPr>
        <w:pStyle w:val="BodyText"/>
        <w:spacing w:line="232" w:lineRule="auto"/>
        <w:ind w:right="277" w:firstLine="277"/>
        <w:jc w:val="both"/>
      </w:pPr>
      <w:r>
        <w:rPr/>
        <w:t>De forma similar a los otros barrios, las familias de Otumba, que en algún periodo habían adquirido grandes extensiones</w:t>
      </w:r>
      <w:r>
        <w:rPr>
          <w:spacing w:val="-16"/>
        </w:rPr>
        <w:t> </w:t>
      </w:r>
      <w:r>
        <w:rPr/>
        <w:t>de </w:t>
      </w:r>
      <w:r>
        <w:rPr>
          <w:spacing w:val="-3"/>
        </w:rPr>
        <w:t>terreno,</w:t>
      </w:r>
      <w:r>
        <w:rPr>
          <w:spacing w:val="-29"/>
        </w:rPr>
        <w:t> </w:t>
      </w:r>
      <w:r>
        <w:rPr>
          <w:spacing w:val="-4"/>
        </w:rPr>
        <w:t>cayeron</w:t>
      </w:r>
      <w:r>
        <w:rPr>
          <w:spacing w:val="-29"/>
        </w:rPr>
        <w:t> </w:t>
      </w:r>
      <w:r>
        <w:rPr/>
        <w:t>en</w:t>
      </w:r>
      <w:r>
        <w:rPr>
          <w:spacing w:val="-29"/>
        </w:rPr>
        <w:t> </w:t>
      </w:r>
      <w:r>
        <w:rPr/>
        <w:t>la</w:t>
      </w:r>
      <w:r>
        <w:rPr>
          <w:spacing w:val="-29"/>
        </w:rPr>
        <w:t> </w:t>
      </w:r>
      <w:r>
        <w:rPr/>
        <w:t>pesadumbre,</w:t>
      </w:r>
      <w:r>
        <w:rPr>
          <w:spacing w:val="-29"/>
        </w:rPr>
        <w:t> </w:t>
      </w:r>
      <w:r>
        <w:rPr/>
        <w:t>por</w:t>
      </w:r>
      <w:r>
        <w:rPr>
          <w:spacing w:val="-29"/>
        </w:rPr>
        <w:t> </w:t>
      </w:r>
      <w:r>
        <w:rPr/>
        <w:t>lo</w:t>
      </w:r>
      <w:r>
        <w:rPr>
          <w:spacing w:val="-29"/>
        </w:rPr>
        <w:t> </w:t>
      </w:r>
      <w:r>
        <w:rPr/>
        <w:t>que</w:t>
      </w:r>
      <w:r>
        <w:rPr>
          <w:spacing w:val="-29"/>
        </w:rPr>
        <w:t> </w:t>
      </w:r>
      <w:r>
        <w:rPr/>
        <w:t>decidieron</w:t>
      </w:r>
      <w:r>
        <w:rPr>
          <w:spacing w:val="-29"/>
        </w:rPr>
        <w:t> </w:t>
      </w:r>
      <w:r>
        <w:rPr/>
        <w:t>repartir a sus familiares dichos predios o los vendieron a los turistas. Al principio, </w:t>
      </w:r>
      <w:r>
        <w:rPr>
          <w:spacing w:val="-3"/>
        </w:rPr>
        <w:t>esta </w:t>
      </w:r>
      <w:r>
        <w:rPr/>
        <w:t>acción influyó directamente en obtener rápida- mente recursos económicos, debido al incremento del precio de</w:t>
      </w:r>
      <w:r>
        <w:rPr>
          <w:spacing w:val="-10"/>
        </w:rPr>
        <w:t> </w:t>
      </w:r>
      <w:r>
        <w:rPr/>
        <w:t>los</w:t>
      </w:r>
      <w:r>
        <w:rPr>
          <w:spacing w:val="-10"/>
        </w:rPr>
        <w:t> </w:t>
      </w:r>
      <w:r>
        <w:rPr/>
        <w:t>terrenos;</w:t>
      </w:r>
      <w:r>
        <w:rPr>
          <w:spacing w:val="-10"/>
        </w:rPr>
        <w:t> </w:t>
      </w:r>
      <w:r>
        <w:rPr/>
        <w:t>sin</w:t>
      </w:r>
      <w:r>
        <w:rPr>
          <w:spacing w:val="-10"/>
        </w:rPr>
        <w:t> </w:t>
      </w:r>
      <w:r>
        <w:rPr/>
        <w:t>embargo,</w:t>
      </w:r>
      <w:r>
        <w:rPr>
          <w:spacing w:val="-10"/>
        </w:rPr>
        <w:t> </w:t>
      </w:r>
      <w:r>
        <w:rPr/>
        <w:t>a</w:t>
      </w:r>
      <w:r>
        <w:rPr>
          <w:spacing w:val="-10"/>
        </w:rPr>
        <w:t> </w:t>
      </w:r>
      <w:r>
        <w:rPr/>
        <w:t>mediano</w:t>
      </w:r>
      <w:r>
        <w:rPr>
          <w:spacing w:val="-11"/>
        </w:rPr>
        <w:t> </w:t>
      </w:r>
      <w:r>
        <w:rPr/>
        <w:t>y</w:t>
      </w:r>
      <w:r>
        <w:rPr>
          <w:spacing w:val="-10"/>
        </w:rPr>
        <w:t> </w:t>
      </w:r>
      <w:r>
        <w:rPr/>
        <w:t>largo</w:t>
      </w:r>
      <w:r>
        <w:rPr>
          <w:spacing w:val="-10"/>
        </w:rPr>
        <w:t> </w:t>
      </w:r>
      <w:r>
        <w:rPr/>
        <w:t>plazos</w:t>
      </w:r>
      <w:r>
        <w:rPr>
          <w:spacing w:val="-10"/>
        </w:rPr>
        <w:t> </w:t>
      </w:r>
      <w:r>
        <w:rPr/>
        <w:t>ocasionó que</w:t>
      </w:r>
      <w:r>
        <w:rPr>
          <w:spacing w:val="-14"/>
        </w:rPr>
        <w:t> </w:t>
      </w:r>
      <w:r>
        <w:rPr/>
        <w:t>algunas</w:t>
      </w:r>
      <w:r>
        <w:rPr>
          <w:spacing w:val="-14"/>
        </w:rPr>
        <w:t> </w:t>
      </w:r>
      <w:r>
        <w:rPr/>
        <w:t>familias</w:t>
      </w:r>
      <w:r>
        <w:rPr>
          <w:spacing w:val="-14"/>
        </w:rPr>
        <w:t> </w:t>
      </w:r>
      <w:r>
        <w:rPr/>
        <w:t>fueran</w:t>
      </w:r>
      <w:r>
        <w:rPr>
          <w:spacing w:val="-14"/>
        </w:rPr>
        <w:t> </w:t>
      </w:r>
      <w:r>
        <w:rPr/>
        <w:t>desplazadas</w:t>
      </w:r>
      <w:r>
        <w:rPr>
          <w:spacing w:val="-14"/>
        </w:rPr>
        <w:t> </w:t>
      </w:r>
      <w:r>
        <w:rPr/>
        <w:t>del</w:t>
      </w:r>
      <w:r>
        <w:rPr>
          <w:spacing w:val="-14"/>
        </w:rPr>
        <w:t> </w:t>
      </w:r>
      <w:r>
        <w:rPr/>
        <w:t>barrio</w:t>
      </w:r>
      <w:r>
        <w:rPr>
          <w:spacing w:val="-14"/>
        </w:rPr>
        <w:t> </w:t>
      </w:r>
      <w:r>
        <w:rPr/>
        <w:t>o</w:t>
      </w:r>
      <w:r>
        <w:rPr>
          <w:spacing w:val="-14"/>
        </w:rPr>
        <w:t> </w:t>
      </w:r>
      <w:r>
        <w:rPr/>
        <w:t>incluso</w:t>
      </w:r>
      <w:r>
        <w:rPr>
          <w:spacing w:val="-14"/>
        </w:rPr>
        <w:t> </w:t>
      </w:r>
      <w:r>
        <w:rPr/>
        <w:t>que </w:t>
      </w:r>
      <w:r>
        <w:rPr>
          <w:spacing w:val="-4"/>
        </w:rPr>
        <w:t>tuvieran</w:t>
      </w:r>
      <w:r>
        <w:rPr>
          <w:spacing w:val="-33"/>
        </w:rPr>
        <w:t> </w:t>
      </w:r>
      <w:r>
        <w:rPr/>
        <w:t>que</w:t>
      </w:r>
      <w:r>
        <w:rPr>
          <w:spacing w:val="-33"/>
        </w:rPr>
        <w:t> </w:t>
      </w:r>
      <w:r>
        <w:rPr/>
        <w:t>salir</w:t>
      </w:r>
      <w:r>
        <w:rPr>
          <w:spacing w:val="-33"/>
        </w:rPr>
        <w:t> </w:t>
      </w:r>
      <w:r>
        <w:rPr/>
        <w:t>del</w:t>
      </w:r>
      <w:r>
        <w:rPr>
          <w:spacing w:val="-33"/>
        </w:rPr>
        <w:t> </w:t>
      </w:r>
      <w:r>
        <w:rPr/>
        <w:t>municipio,</w:t>
      </w:r>
      <w:r>
        <w:rPr>
          <w:spacing w:val="-33"/>
        </w:rPr>
        <w:t> </w:t>
      </w:r>
      <w:r>
        <w:rPr/>
        <w:t>debido</w:t>
      </w:r>
      <w:r>
        <w:rPr>
          <w:spacing w:val="-33"/>
        </w:rPr>
        <w:t> </w:t>
      </w:r>
      <w:r>
        <w:rPr/>
        <w:t>a</w:t>
      </w:r>
      <w:r>
        <w:rPr>
          <w:spacing w:val="-33"/>
        </w:rPr>
        <w:t> </w:t>
      </w:r>
      <w:r>
        <w:rPr>
          <w:spacing w:val="-3"/>
        </w:rPr>
        <w:t>las</w:t>
      </w:r>
      <w:r>
        <w:rPr>
          <w:spacing w:val="-33"/>
        </w:rPr>
        <w:t> </w:t>
      </w:r>
      <w:r>
        <w:rPr>
          <w:spacing w:val="-4"/>
        </w:rPr>
        <w:t>presiones</w:t>
      </w:r>
      <w:r>
        <w:rPr>
          <w:spacing w:val="-33"/>
        </w:rPr>
        <w:t> </w:t>
      </w:r>
      <w:r>
        <w:rPr>
          <w:spacing w:val="-3"/>
        </w:rPr>
        <w:t>comerciales </w:t>
      </w:r>
      <w:r>
        <w:rPr/>
        <w:t>sobre sus casas y</w:t>
      </w:r>
      <w:r>
        <w:rPr>
          <w:spacing w:val="-34"/>
        </w:rPr>
        <w:t> </w:t>
      </w:r>
      <w:r>
        <w:rPr/>
        <w:t>terrenos.</w:t>
      </w:r>
    </w:p>
    <w:p>
      <w:pPr>
        <w:pStyle w:val="BodyText"/>
        <w:spacing w:before="7"/>
        <w:ind w:left="0"/>
        <w:rPr>
          <w:sz w:val="20"/>
        </w:rPr>
      </w:pPr>
    </w:p>
    <w:p>
      <w:pPr>
        <w:pStyle w:val="Heading2"/>
        <w:spacing w:line="244" w:lineRule="auto"/>
        <w:ind w:right="2214"/>
        <w:jc w:val="left"/>
      </w:pPr>
      <w:r>
        <w:rPr>
          <w:w w:val="95"/>
        </w:rPr>
        <w:t>Cambios</w:t>
      </w:r>
      <w:r>
        <w:rPr>
          <w:spacing w:val="-25"/>
          <w:w w:val="95"/>
        </w:rPr>
        <w:t> </w:t>
      </w:r>
      <w:r>
        <w:rPr>
          <w:w w:val="95"/>
        </w:rPr>
        <w:t>económicos</w:t>
      </w:r>
      <w:r>
        <w:rPr>
          <w:spacing w:val="-25"/>
          <w:w w:val="95"/>
        </w:rPr>
        <w:t> </w:t>
      </w:r>
      <w:r>
        <w:rPr>
          <w:w w:val="95"/>
        </w:rPr>
        <w:t>en</w:t>
      </w:r>
      <w:r>
        <w:rPr>
          <w:spacing w:val="-25"/>
          <w:w w:val="95"/>
        </w:rPr>
        <w:t> </w:t>
      </w:r>
      <w:r>
        <w:rPr>
          <w:w w:val="95"/>
        </w:rPr>
        <w:t>la</w:t>
      </w:r>
      <w:r>
        <w:rPr>
          <w:spacing w:val="-25"/>
          <w:w w:val="95"/>
        </w:rPr>
        <w:t> </w:t>
      </w:r>
      <w:r>
        <w:rPr>
          <w:w w:val="95"/>
        </w:rPr>
        <w:t>zona</w:t>
      </w:r>
      <w:r>
        <w:rPr>
          <w:spacing w:val="-25"/>
          <w:w w:val="95"/>
        </w:rPr>
        <w:t> </w:t>
      </w:r>
      <w:r>
        <w:rPr>
          <w:w w:val="95"/>
        </w:rPr>
        <w:t>centro </w:t>
      </w:r>
      <w:r>
        <w:rPr>
          <w:w w:val="90"/>
        </w:rPr>
        <w:t>de la cabecera</w:t>
      </w:r>
      <w:r>
        <w:rPr>
          <w:spacing w:val="-9"/>
          <w:w w:val="90"/>
        </w:rPr>
        <w:t> </w:t>
      </w:r>
      <w:r>
        <w:rPr>
          <w:w w:val="90"/>
        </w:rPr>
        <w:t>municipal</w:t>
      </w:r>
    </w:p>
    <w:p>
      <w:pPr>
        <w:pStyle w:val="BodyText"/>
        <w:spacing w:before="9"/>
        <w:ind w:left="0"/>
        <w:rPr>
          <w:rFonts w:ascii="Trebuchet MS"/>
          <w:b/>
          <w:sz w:val="21"/>
        </w:rPr>
      </w:pPr>
    </w:p>
    <w:p>
      <w:pPr>
        <w:pStyle w:val="BodyText"/>
        <w:spacing w:line="260" w:lineRule="exact"/>
        <w:ind w:right="278"/>
        <w:jc w:val="both"/>
      </w:pPr>
      <w:r>
        <w:rPr/>
        <w:t>La zona centro de la cabecera municipal (mejor conocida como centro</w:t>
      </w:r>
      <w:r>
        <w:rPr>
          <w:spacing w:val="-8"/>
        </w:rPr>
        <w:t> </w:t>
      </w:r>
      <w:r>
        <w:rPr/>
        <w:t>histórico)</w:t>
      </w:r>
      <w:r>
        <w:rPr>
          <w:spacing w:val="-8"/>
        </w:rPr>
        <w:t> </w:t>
      </w:r>
      <w:r>
        <w:rPr/>
        <w:t>de</w:t>
      </w:r>
      <w:r>
        <w:rPr>
          <w:spacing w:val="-8"/>
        </w:rPr>
        <w:t> </w:t>
      </w:r>
      <w:r>
        <w:rPr>
          <w:spacing w:val="-4"/>
        </w:rPr>
        <w:t>Valle</w:t>
      </w:r>
      <w:r>
        <w:rPr>
          <w:spacing w:val="-8"/>
        </w:rPr>
        <w:t> </w:t>
      </w:r>
      <w:r>
        <w:rPr/>
        <w:t>de</w:t>
      </w:r>
      <w:r>
        <w:rPr>
          <w:spacing w:val="-8"/>
        </w:rPr>
        <w:t> </w:t>
      </w:r>
      <w:r>
        <w:rPr>
          <w:spacing w:val="-6"/>
        </w:rPr>
        <w:t>Bravo</w:t>
      </w:r>
      <w:r>
        <w:rPr>
          <w:spacing w:val="-8"/>
        </w:rPr>
        <w:t> </w:t>
      </w:r>
      <w:r>
        <w:rPr/>
        <w:t>no</w:t>
      </w:r>
      <w:r>
        <w:rPr>
          <w:spacing w:val="-8"/>
        </w:rPr>
        <w:t> </w:t>
      </w:r>
      <w:r>
        <w:rPr/>
        <w:t>sufrió</w:t>
      </w:r>
      <w:r>
        <w:rPr>
          <w:spacing w:val="-8"/>
        </w:rPr>
        <w:t> </w:t>
      </w:r>
      <w:r>
        <w:rPr/>
        <w:t>afectaciones</w:t>
      </w:r>
      <w:r>
        <w:rPr>
          <w:spacing w:val="-8"/>
        </w:rPr>
        <w:t> </w:t>
      </w:r>
      <w:r>
        <w:rPr>
          <w:spacing w:val="-5"/>
        </w:rPr>
        <w:t>impor- tantes</w:t>
      </w:r>
      <w:r>
        <w:rPr>
          <w:spacing w:val="-23"/>
        </w:rPr>
        <w:t> </w:t>
      </w:r>
      <w:r>
        <w:rPr/>
        <w:t>en</w:t>
      </w:r>
      <w:r>
        <w:rPr>
          <w:spacing w:val="-23"/>
        </w:rPr>
        <w:t> </w:t>
      </w:r>
      <w:r>
        <w:rPr/>
        <w:t>sus</w:t>
      </w:r>
      <w:r>
        <w:rPr>
          <w:spacing w:val="-23"/>
        </w:rPr>
        <w:t> </w:t>
      </w:r>
      <w:r>
        <w:rPr>
          <w:spacing w:val="-3"/>
        </w:rPr>
        <w:t>actividades</w:t>
      </w:r>
      <w:r>
        <w:rPr>
          <w:spacing w:val="-23"/>
        </w:rPr>
        <w:t> </w:t>
      </w:r>
      <w:r>
        <w:rPr>
          <w:spacing w:val="-3"/>
        </w:rPr>
        <w:t>económicas</w:t>
      </w:r>
      <w:r>
        <w:rPr>
          <w:spacing w:val="-23"/>
        </w:rPr>
        <w:t> </w:t>
      </w:r>
      <w:r>
        <w:rPr>
          <w:spacing w:val="-5"/>
        </w:rPr>
        <w:t>durante</w:t>
      </w:r>
      <w:r>
        <w:rPr>
          <w:spacing w:val="-23"/>
        </w:rPr>
        <w:t> </w:t>
      </w:r>
      <w:r>
        <w:rPr>
          <w:spacing w:val="-5"/>
        </w:rPr>
        <w:t>este</w:t>
      </w:r>
      <w:r>
        <w:rPr>
          <w:spacing w:val="-23"/>
        </w:rPr>
        <w:t> </w:t>
      </w:r>
      <w:r>
        <w:rPr/>
        <w:t>periodo,</w:t>
      </w:r>
      <w:r>
        <w:rPr>
          <w:spacing w:val="-23"/>
        </w:rPr>
        <w:t> </w:t>
      </w:r>
      <w:r>
        <w:rPr>
          <w:spacing w:val="-5"/>
        </w:rPr>
        <w:t>ya</w:t>
      </w:r>
      <w:r>
        <w:rPr>
          <w:spacing w:val="-23"/>
        </w:rPr>
        <w:t> </w:t>
      </w:r>
      <w:r>
        <w:rPr>
          <w:spacing w:val="-2"/>
        </w:rPr>
        <w:t>que </w:t>
      </w:r>
      <w:r>
        <w:rPr>
          <w:spacing w:val="-4"/>
        </w:rPr>
        <w:t>estaban</w:t>
      </w:r>
      <w:r>
        <w:rPr>
          <w:spacing w:val="-30"/>
        </w:rPr>
        <w:t> </w:t>
      </w:r>
      <w:r>
        <w:rPr>
          <w:spacing w:val="-4"/>
        </w:rPr>
        <w:t>orientadas</w:t>
      </w:r>
      <w:r>
        <w:rPr>
          <w:spacing w:val="-30"/>
        </w:rPr>
        <w:t> </w:t>
      </w:r>
      <w:r>
        <w:rPr>
          <w:spacing w:val="-4"/>
        </w:rPr>
        <w:t>principalmente</w:t>
      </w:r>
      <w:r>
        <w:rPr>
          <w:spacing w:val="-30"/>
        </w:rPr>
        <w:t> </w:t>
      </w:r>
      <w:r>
        <w:rPr/>
        <w:t>al</w:t>
      </w:r>
      <w:r>
        <w:rPr>
          <w:spacing w:val="-30"/>
        </w:rPr>
        <w:t> </w:t>
      </w:r>
      <w:r>
        <w:rPr>
          <w:spacing w:val="-4"/>
        </w:rPr>
        <w:t>comercio</w:t>
      </w:r>
      <w:r>
        <w:rPr>
          <w:spacing w:val="-30"/>
        </w:rPr>
        <w:t> </w:t>
      </w:r>
      <w:r>
        <w:rPr/>
        <w:t>y</w:t>
      </w:r>
      <w:r>
        <w:rPr>
          <w:spacing w:val="-30"/>
        </w:rPr>
        <w:t> </w:t>
      </w:r>
      <w:r>
        <w:rPr/>
        <w:t>al</w:t>
      </w:r>
      <w:r>
        <w:rPr>
          <w:spacing w:val="-30"/>
        </w:rPr>
        <w:t> </w:t>
      </w:r>
      <w:r>
        <w:rPr>
          <w:spacing w:val="-4"/>
        </w:rPr>
        <w:t>ofrecimiento</w:t>
      </w:r>
      <w:r>
        <w:rPr>
          <w:spacing w:val="-30"/>
        </w:rPr>
        <w:t> </w:t>
      </w:r>
      <w:r>
        <w:rPr/>
        <w:t>de </w:t>
      </w:r>
      <w:r>
        <w:rPr>
          <w:spacing w:val="3"/>
        </w:rPr>
        <w:t>servicios,</w:t>
      </w:r>
      <w:r>
        <w:rPr>
          <w:spacing w:val="-6"/>
        </w:rPr>
        <w:t> </w:t>
      </w:r>
      <w:r>
        <w:rPr>
          <w:spacing w:val="3"/>
        </w:rPr>
        <w:t>mismos</w:t>
      </w:r>
      <w:r>
        <w:rPr>
          <w:spacing w:val="-6"/>
        </w:rPr>
        <w:t> </w:t>
      </w:r>
      <w:r>
        <w:rPr>
          <w:spacing w:val="2"/>
        </w:rPr>
        <w:t>que</w:t>
      </w:r>
      <w:r>
        <w:rPr>
          <w:spacing w:val="-6"/>
        </w:rPr>
        <w:t> </w:t>
      </w:r>
      <w:r>
        <w:rPr>
          <w:spacing w:val="2"/>
        </w:rPr>
        <w:t>continuaron</w:t>
      </w:r>
      <w:r>
        <w:rPr>
          <w:spacing w:val="-6"/>
        </w:rPr>
        <w:t> </w:t>
      </w:r>
      <w:r>
        <w:rPr/>
        <w:t>a</w:t>
      </w:r>
      <w:r>
        <w:rPr>
          <w:spacing w:val="-6"/>
        </w:rPr>
        <w:t> </w:t>
      </w:r>
      <w:r>
        <w:rPr>
          <w:spacing w:val="2"/>
        </w:rPr>
        <w:t>pesar</w:t>
      </w:r>
      <w:r>
        <w:rPr>
          <w:spacing w:val="-6"/>
        </w:rPr>
        <w:t> </w:t>
      </w:r>
      <w:r>
        <w:rPr/>
        <w:t>de</w:t>
      </w:r>
      <w:r>
        <w:rPr>
          <w:spacing w:val="-6"/>
        </w:rPr>
        <w:t> </w:t>
      </w:r>
      <w:r>
        <w:rPr>
          <w:spacing w:val="2"/>
        </w:rPr>
        <w:t>que</w:t>
      </w:r>
      <w:r>
        <w:rPr>
          <w:spacing w:val="-6"/>
        </w:rPr>
        <w:t> </w:t>
      </w:r>
      <w:r>
        <w:rPr/>
        <w:t>se</w:t>
      </w:r>
      <w:r>
        <w:rPr>
          <w:spacing w:val="-6"/>
        </w:rPr>
        <w:t> </w:t>
      </w:r>
      <w:r>
        <w:rPr/>
        <w:t>presentó una reducción en las </w:t>
      </w:r>
      <w:r>
        <w:rPr>
          <w:spacing w:val="-3"/>
        </w:rPr>
        <w:t>ventas </w:t>
      </w:r>
      <w:r>
        <w:rPr/>
        <w:t>de los comercios y servicios en los locales, debido a que no había recursos económicos</w:t>
      </w:r>
      <w:r>
        <w:rPr>
          <w:spacing w:val="-33"/>
        </w:rPr>
        <w:t> </w:t>
      </w:r>
      <w:r>
        <w:rPr/>
        <w:t>suficientes </w:t>
      </w:r>
      <w:r>
        <w:rPr>
          <w:spacing w:val="-3"/>
        </w:rPr>
        <w:t>para </w:t>
      </w:r>
      <w:r>
        <w:rPr/>
        <w:t>adquirir</w:t>
      </w:r>
      <w:r>
        <w:rPr>
          <w:spacing w:val="-38"/>
        </w:rPr>
        <w:t> </w:t>
      </w:r>
      <w:r>
        <w:rPr/>
        <w:t>productos.</w:t>
      </w:r>
    </w:p>
    <w:p>
      <w:pPr>
        <w:pStyle w:val="BodyText"/>
        <w:spacing w:line="260" w:lineRule="exact"/>
        <w:ind w:right="277" w:firstLine="277"/>
        <w:jc w:val="both"/>
      </w:pPr>
      <w:r>
        <w:rPr/>
        <w:t>Un reflejo directo en </w:t>
      </w:r>
      <w:r>
        <w:rPr>
          <w:spacing w:val="-3"/>
        </w:rPr>
        <w:t>esta </w:t>
      </w:r>
      <w:r>
        <w:rPr/>
        <w:t>zona comercial se dio cuando la </w:t>
      </w:r>
      <w:r>
        <w:rPr>
          <w:spacing w:val="-3"/>
        </w:rPr>
        <w:t>venta</w:t>
      </w:r>
      <w:r>
        <w:rPr>
          <w:spacing w:val="-6"/>
        </w:rPr>
        <w:t> </w:t>
      </w:r>
      <w:r>
        <w:rPr/>
        <w:t>de</w:t>
      </w:r>
      <w:r>
        <w:rPr>
          <w:spacing w:val="-6"/>
        </w:rPr>
        <w:t> </w:t>
      </w:r>
      <w:r>
        <w:rPr/>
        <w:t>productos</w:t>
      </w:r>
      <w:r>
        <w:rPr>
          <w:spacing w:val="-6"/>
        </w:rPr>
        <w:t> </w:t>
      </w:r>
      <w:r>
        <w:rPr/>
        <w:t>maderables</w:t>
      </w:r>
      <w:r>
        <w:rPr>
          <w:spacing w:val="-6"/>
        </w:rPr>
        <w:t> </w:t>
      </w:r>
      <w:r>
        <w:rPr/>
        <w:t>que</w:t>
      </w:r>
      <w:r>
        <w:rPr>
          <w:spacing w:val="-6"/>
        </w:rPr>
        <w:t> </w:t>
      </w:r>
      <w:r>
        <w:rPr>
          <w:spacing w:val="-3"/>
        </w:rPr>
        <w:t>eran</w:t>
      </w:r>
      <w:r>
        <w:rPr>
          <w:spacing w:val="-6"/>
        </w:rPr>
        <w:t> </w:t>
      </w:r>
      <w:r>
        <w:rPr/>
        <w:t>extraídos</w:t>
      </w:r>
      <w:r>
        <w:rPr>
          <w:spacing w:val="-6"/>
        </w:rPr>
        <w:t> </w:t>
      </w:r>
      <w:r>
        <w:rPr/>
        <w:t>de</w:t>
      </w:r>
      <w:r>
        <w:rPr>
          <w:spacing w:val="-6"/>
        </w:rPr>
        <w:t> </w:t>
      </w:r>
      <w:r>
        <w:rPr/>
        <w:t>las</w:t>
      </w:r>
      <w:r>
        <w:rPr>
          <w:spacing w:val="-6"/>
        </w:rPr>
        <w:t> </w:t>
      </w:r>
      <w:r>
        <w:rPr/>
        <w:t>zonas boscosas</w:t>
      </w:r>
      <w:r>
        <w:rPr>
          <w:spacing w:val="-13"/>
        </w:rPr>
        <w:t> </w:t>
      </w:r>
      <w:r>
        <w:rPr/>
        <w:t>inmediatas</w:t>
      </w:r>
      <w:r>
        <w:rPr>
          <w:spacing w:val="-13"/>
        </w:rPr>
        <w:t> </w:t>
      </w:r>
      <w:r>
        <w:rPr/>
        <w:t>a</w:t>
      </w:r>
      <w:r>
        <w:rPr>
          <w:spacing w:val="-13"/>
        </w:rPr>
        <w:t> </w:t>
      </w:r>
      <w:r>
        <w:rPr/>
        <w:t>las</w:t>
      </w:r>
      <w:r>
        <w:rPr>
          <w:spacing w:val="-13"/>
        </w:rPr>
        <w:t> </w:t>
      </w:r>
      <w:r>
        <w:rPr/>
        <w:t>montañas</w:t>
      </w:r>
      <w:r>
        <w:rPr>
          <w:spacing w:val="-13"/>
        </w:rPr>
        <w:t> </w:t>
      </w:r>
      <w:r>
        <w:rPr/>
        <w:t>se</w:t>
      </w:r>
      <w:r>
        <w:rPr>
          <w:spacing w:val="-13"/>
        </w:rPr>
        <w:t> </w:t>
      </w:r>
      <w:r>
        <w:rPr/>
        <w:t>vio</w:t>
      </w:r>
      <w:r>
        <w:rPr>
          <w:spacing w:val="-13"/>
        </w:rPr>
        <w:t> </w:t>
      </w:r>
      <w:r>
        <w:rPr/>
        <w:t>restringida,</w:t>
      </w:r>
      <w:r>
        <w:rPr>
          <w:spacing w:val="-13"/>
        </w:rPr>
        <w:t> </w:t>
      </w:r>
      <w:r>
        <w:rPr/>
        <w:t>situación que</w:t>
      </w:r>
      <w:r>
        <w:rPr>
          <w:spacing w:val="-18"/>
        </w:rPr>
        <w:t> </w:t>
      </w:r>
      <w:r>
        <w:rPr/>
        <w:t>afectó</w:t>
      </w:r>
      <w:r>
        <w:rPr>
          <w:spacing w:val="-18"/>
        </w:rPr>
        <w:t> </w:t>
      </w:r>
      <w:r>
        <w:rPr/>
        <w:t>directamente</w:t>
      </w:r>
      <w:r>
        <w:rPr>
          <w:spacing w:val="-18"/>
        </w:rPr>
        <w:t> </w:t>
      </w:r>
      <w:r>
        <w:rPr/>
        <w:t>a</w:t>
      </w:r>
      <w:r>
        <w:rPr>
          <w:spacing w:val="-18"/>
        </w:rPr>
        <w:t> </w:t>
      </w:r>
      <w:r>
        <w:rPr/>
        <w:t>los</w:t>
      </w:r>
      <w:r>
        <w:rPr>
          <w:spacing w:val="-18"/>
        </w:rPr>
        <w:t> </w:t>
      </w:r>
      <w:r>
        <w:rPr/>
        <w:t>leñadores</w:t>
      </w:r>
      <w:r>
        <w:rPr>
          <w:spacing w:val="-18"/>
        </w:rPr>
        <w:t> </w:t>
      </w:r>
      <w:r>
        <w:rPr/>
        <w:t>que</w:t>
      </w:r>
      <w:r>
        <w:rPr>
          <w:spacing w:val="-18"/>
        </w:rPr>
        <w:t> </w:t>
      </w:r>
      <w:r>
        <w:rPr/>
        <w:t>vendían</w:t>
      </w:r>
      <w:r>
        <w:rPr>
          <w:spacing w:val="-18"/>
        </w:rPr>
        <w:t> </w:t>
      </w:r>
      <w:r>
        <w:rPr/>
        <w:t>madera</w:t>
      </w:r>
      <w:r>
        <w:rPr>
          <w:spacing w:val="-18"/>
        </w:rPr>
        <w:t> </w:t>
      </w:r>
      <w:r>
        <w:rPr/>
        <w:t>en la zona</w:t>
      </w:r>
      <w:r>
        <w:rPr>
          <w:spacing w:val="-27"/>
        </w:rPr>
        <w:t> </w:t>
      </w:r>
      <w:r>
        <w:rPr/>
        <w:t>centro.</w:t>
      </w:r>
    </w:p>
    <w:p>
      <w:pPr>
        <w:pStyle w:val="BodyText"/>
        <w:spacing w:line="260" w:lineRule="exact"/>
        <w:ind w:right="275" w:firstLine="277"/>
        <w:jc w:val="both"/>
      </w:pPr>
      <w:r>
        <w:rPr/>
        <w:t>De</w:t>
      </w:r>
      <w:r>
        <w:rPr>
          <w:spacing w:val="-24"/>
        </w:rPr>
        <w:t> </w:t>
      </w:r>
      <w:r>
        <w:rPr/>
        <w:t>acuerdo</w:t>
      </w:r>
      <w:r>
        <w:rPr>
          <w:spacing w:val="-24"/>
        </w:rPr>
        <w:t> </w:t>
      </w:r>
      <w:r>
        <w:rPr/>
        <w:t>con</w:t>
      </w:r>
      <w:r>
        <w:rPr>
          <w:spacing w:val="-24"/>
        </w:rPr>
        <w:t> </w:t>
      </w:r>
      <w:r>
        <w:rPr/>
        <w:t>la</w:t>
      </w:r>
      <w:r>
        <w:rPr>
          <w:spacing w:val="-24"/>
        </w:rPr>
        <w:t> </w:t>
      </w:r>
      <w:r>
        <w:rPr/>
        <w:t>información</w:t>
      </w:r>
      <w:r>
        <w:rPr>
          <w:spacing w:val="-24"/>
        </w:rPr>
        <w:t> </w:t>
      </w:r>
      <w:r>
        <w:rPr/>
        <w:t>recolectada</w:t>
      </w:r>
      <w:r>
        <w:rPr>
          <w:spacing w:val="-24"/>
        </w:rPr>
        <w:t> </w:t>
      </w:r>
      <w:r>
        <w:rPr/>
        <w:t>en</w:t>
      </w:r>
      <w:r>
        <w:rPr>
          <w:spacing w:val="-24"/>
        </w:rPr>
        <w:t> </w:t>
      </w:r>
      <w:r>
        <w:rPr/>
        <w:t>campo,</w:t>
      </w:r>
      <w:r>
        <w:rPr>
          <w:spacing w:val="-24"/>
        </w:rPr>
        <w:t> </w:t>
      </w:r>
      <w:r>
        <w:rPr/>
        <w:t>al</w:t>
      </w:r>
      <w:r>
        <w:rPr>
          <w:spacing w:val="-24"/>
        </w:rPr>
        <w:t> </w:t>
      </w:r>
      <w:r>
        <w:rPr>
          <w:spacing w:val="-3"/>
        </w:rPr>
        <w:t>verse </w:t>
      </w:r>
      <w:r>
        <w:rPr/>
        <w:t>cada vez más restringidos en sus actividades económicas, los habitantes de </w:t>
      </w:r>
      <w:r>
        <w:rPr>
          <w:spacing w:val="-3"/>
        </w:rPr>
        <w:t>esta </w:t>
      </w:r>
      <w:r>
        <w:rPr/>
        <w:t>zona también se vieron en la necesidad  </w:t>
      </w:r>
      <w:r>
        <w:rPr>
          <w:spacing w:val="36"/>
        </w:rPr>
        <w:t> </w:t>
      </w:r>
      <w:r>
        <w:rPr/>
        <w:t>de</w:t>
      </w:r>
    </w:p>
    <w:p>
      <w:pPr>
        <w:spacing w:after="0" w:line="260" w:lineRule="exact"/>
        <w:jc w:val="both"/>
        <w:sectPr>
          <w:pgSz w:w="8500" w:h="12750"/>
          <w:pgMar w:header="1135" w:footer="0" w:top="1700" w:bottom="280" w:left="1160" w:right="1160"/>
        </w:sectPr>
      </w:pPr>
    </w:p>
    <w:p>
      <w:pPr>
        <w:pStyle w:val="BodyText"/>
        <w:spacing w:before="11"/>
        <w:ind w:left="0"/>
        <w:rPr>
          <w:sz w:val="20"/>
        </w:rPr>
      </w:pPr>
    </w:p>
    <w:p>
      <w:pPr>
        <w:pStyle w:val="BodyText"/>
        <w:spacing w:line="194" w:lineRule="exact"/>
        <w:jc w:val="both"/>
      </w:pPr>
      <w:r>
        <w:rPr/>
        <w:t>vender sus viviendas, predios y huertas. En la actualidad, dicen</w:t>
      </w:r>
    </w:p>
    <w:p>
      <w:pPr>
        <w:pStyle w:val="BodyText"/>
        <w:spacing w:line="232" w:lineRule="auto" w:before="2"/>
        <w:ind w:right="277"/>
        <w:jc w:val="both"/>
      </w:pPr>
      <w:r>
        <w:rPr/>
        <w:t>aquellos</w:t>
      </w:r>
      <w:r>
        <w:rPr>
          <w:spacing w:val="-27"/>
        </w:rPr>
        <w:t> </w:t>
      </w:r>
      <w:r>
        <w:rPr>
          <w:spacing w:val="-4"/>
        </w:rPr>
        <w:t>habitantes</w:t>
      </w:r>
      <w:r>
        <w:rPr>
          <w:spacing w:val="-27"/>
        </w:rPr>
        <w:t> </w:t>
      </w:r>
      <w:r>
        <w:rPr/>
        <w:t>que</w:t>
      </w:r>
      <w:r>
        <w:rPr>
          <w:spacing w:val="-27"/>
        </w:rPr>
        <w:t> </w:t>
      </w:r>
      <w:r>
        <w:rPr>
          <w:spacing w:val="-4"/>
        </w:rPr>
        <w:t>sobrevivieron</w:t>
      </w:r>
      <w:r>
        <w:rPr>
          <w:spacing w:val="-27"/>
        </w:rPr>
        <w:t> </w:t>
      </w:r>
      <w:r>
        <w:rPr>
          <w:spacing w:val="-2"/>
        </w:rPr>
        <w:t>esa</w:t>
      </w:r>
      <w:r>
        <w:rPr>
          <w:spacing w:val="-27"/>
        </w:rPr>
        <w:t> </w:t>
      </w:r>
      <w:r>
        <w:rPr/>
        <w:t>época</w:t>
      </w:r>
      <w:r>
        <w:rPr>
          <w:spacing w:val="-27"/>
        </w:rPr>
        <w:t> </w:t>
      </w:r>
      <w:r>
        <w:rPr/>
        <w:t>que</w:t>
      </w:r>
      <w:r>
        <w:rPr>
          <w:spacing w:val="-27"/>
        </w:rPr>
        <w:t> </w:t>
      </w:r>
      <w:r>
        <w:rPr>
          <w:spacing w:val="-4"/>
        </w:rPr>
        <w:t>este</w:t>
      </w:r>
      <w:r>
        <w:rPr>
          <w:spacing w:val="-27"/>
        </w:rPr>
        <w:t> </w:t>
      </w:r>
      <w:r>
        <w:rPr/>
        <w:t>periodo de empobrecimiento y parcial </w:t>
      </w:r>
      <w:r>
        <w:rPr>
          <w:spacing w:val="-3"/>
        </w:rPr>
        <w:t>venta </w:t>
      </w:r>
      <w:r>
        <w:rPr/>
        <w:t>de casas permitió que </w:t>
      </w:r>
      <w:r>
        <w:rPr>
          <w:spacing w:val="-3"/>
        </w:rPr>
        <w:t>hoy </w:t>
      </w:r>
      <w:r>
        <w:rPr/>
        <w:t>la</w:t>
      </w:r>
      <w:r>
        <w:rPr>
          <w:spacing w:val="-13"/>
        </w:rPr>
        <w:t> </w:t>
      </w:r>
      <w:r>
        <w:rPr/>
        <w:t>imagen</w:t>
      </w:r>
      <w:r>
        <w:rPr>
          <w:spacing w:val="-12"/>
        </w:rPr>
        <w:t> </w:t>
      </w:r>
      <w:r>
        <w:rPr/>
        <w:t>urbana</w:t>
      </w:r>
      <w:r>
        <w:rPr>
          <w:spacing w:val="-12"/>
        </w:rPr>
        <w:t> </w:t>
      </w:r>
      <w:r>
        <w:rPr/>
        <w:t>se</w:t>
      </w:r>
      <w:r>
        <w:rPr>
          <w:spacing w:val="-13"/>
        </w:rPr>
        <w:t> </w:t>
      </w:r>
      <w:r>
        <w:rPr/>
        <w:t>conservara,</w:t>
      </w:r>
      <w:r>
        <w:rPr>
          <w:spacing w:val="-12"/>
        </w:rPr>
        <w:t> </w:t>
      </w:r>
      <w:r>
        <w:rPr/>
        <w:t>debido</w:t>
      </w:r>
      <w:r>
        <w:rPr>
          <w:spacing w:val="-13"/>
        </w:rPr>
        <w:t> </w:t>
      </w:r>
      <w:r>
        <w:rPr/>
        <w:t>a</w:t>
      </w:r>
      <w:r>
        <w:rPr>
          <w:spacing w:val="-12"/>
        </w:rPr>
        <w:t> </w:t>
      </w:r>
      <w:r>
        <w:rPr/>
        <w:t>que</w:t>
      </w:r>
      <w:r>
        <w:rPr>
          <w:spacing w:val="-13"/>
        </w:rPr>
        <w:t> </w:t>
      </w:r>
      <w:r>
        <w:rPr/>
        <w:t>no</w:t>
      </w:r>
      <w:r>
        <w:rPr>
          <w:spacing w:val="-12"/>
        </w:rPr>
        <w:t> </w:t>
      </w:r>
      <w:r>
        <w:rPr/>
        <w:t>había</w:t>
      </w:r>
      <w:r>
        <w:rPr>
          <w:spacing w:val="-13"/>
        </w:rPr>
        <w:t> </w:t>
      </w:r>
      <w:r>
        <w:rPr/>
        <w:t>recursos para dar mantenimiento o remodelar las viviendas, las cuales fueron</w:t>
      </w:r>
      <w:r>
        <w:rPr>
          <w:spacing w:val="-22"/>
        </w:rPr>
        <w:t> </w:t>
      </w:r>
      <w:r>
        <w:rPr/>
        <w:t>ocupadas</w:t>
      </w:r>
      <w:r>
        <w:rPr>
          <w:spacing w:val="-22"/>
        </w:rPr>
        <w:t> </w:t>
      </w:r>
      <w:r>
        <w:rPr/>
        <w:t>gradualmente</w:t>
      </w:r>
      <w:r>
        <w:rPr>
          <w:spacing w:val="-22"/>
        </w:rPr>
        <w:t> </w:t>
      </w:r>
      <w:r>
        <w:rPr/>
        <w:t>por</w:t>
      </w:r>
      <w:r>
        <w:rPr>
          <w:spacing w:val="-22"/>
        </w:rPr>
        <w:t> </w:t>
      </w:r>
      <w:r>
        <w:rPr/>
        <w:t>habitantes</w:t>
      </w:r>
      <w:r>
        <w:rPr>
          <w:spacing w:val="-22"/>
        </w:rPr>
        <w:t> </w:t>
      </w:r>
      <w:r>
        <w:rPr/>
        <w:t>que</w:t>
      </w:r>
      <w:r>
        <w:rPr>
          <w:spacing w:val="-22"/>
        </w:rPr>
        <w:t> </w:t>
      </w:r>
      <w:r>
        <w:rPr/>
        <w:t>se</w:t>
      </w:r>
      <w:r>
        <w:rPr>
          <w:spacing w:val="-22"/>
        </w:rPr>
        <w:t> </w:t>
      </w:r>
      <w:r>
        <w:rPr>
          <w:spacing w:val="-3"/>
        </w:rPr>
        <w:t>integraron </w:t>
      </w:r>
      <w:r>
        <w:rPr/>
        <w:t>al</w:t>
      </w:r>
      <w:r>
        <w:rPr>
          <w:spacing w:val="-12"/>
        </w:rPr>
        <w:t> </w:t>
      </w:r>
      <w:r>
        <w:rPr/>
        <w:t>poblado.</w:t>
      </w:r>
    </w:p>
    <w:p>
      <w:pPr>
        <w:pStyle w:val="BodyText"/>
        <w:spacing w:line="232" w:lineRule="auto"/>
        <w:ind w:right="277" w:firstLine="277"/>
        <w:jc w:val="both"/>
      </w:pPr>
      <w:r>
        <w:rPr/>
        <w:t>Al</w:t>
      </w:r>
      <w:r>
        <w:rPr>
          <w:spacing w:val="-4"/>
        </w:rPr>
        <w:t> </w:t>
      </w:r>
      <w:r>
        <w:rPr/>
        <w:t>ser</w:t>
      </w:r>
      <w:r>
        <w:rPr>
          <w:spacing w:val="-4"/>
        </w:rPr>
        <w:t> </w:t>
      </w:r>
      <w:r>
        <w:rPr/>
        <w:t>la</w:t>
      </w:r>
      <w:r>
        <w:rPr>
          <w:spacing w:val="-4"/>
        </w:rPr>
        <w:t> </w:t>
      </w:r>
      <w:r>
        <w:rPr/>
        <w:t>zona</w:t>
      </w:r>
      <w:r>
        <w:rPr>
          <w:spacing w:val="-4"/>
        </w:rPr>
        <w:t> </w:t>
      </w:r>
      <w:r>
        <w:rPr/>
        <w:t>en</w:t>
      </w:r>
      <w:r>
        <w:rPr>
          <w:spacing w:val="-4"/>
        </w:rPr>
        <w:t> </w:t>
      </w:r>
      <w:r>
        <w:rPr/>
        <w:t>la</w:t>
      </w:r>
      <w:r>
        <w:rPr>
          <w:spacing w:val="-4"/>
        </w:rPr>
        <w:t> </w:t>
      </w:r>
      <w:r>
        <w:rPr/>
        <w:t>que</w:t>
      </w:r>
      <w:r>
        <w:rPr>
          <w:spacing w:val="-4"/>
        </w:rPr>
        <w:t> </w:t>
      </w:r>
      <w:r>
        <w:rPr/>
        <w:t>se</w:t>
      </w:r>
      <w:r>
        <w:rPr>
          <w:spacing w:val="-4"/>
        </w:rPr>
        <w:t> </w:t>
      </w:r>
      <w:r>
        <w:rPr/>
        <w:t>concentraba</w:t>
      </w:r>
      <w:r>
        <w:rPr>
          <w:spacing w:val="-4"/>
        </w:rPr>
        <w:t> </w:t>
      </w:r>
      <w:r>
        <w:rPr/>
        <w:t>la</w:t>
      </w:r>
      <w:r>
        <w:rPr>
          <w:spacing w:val="-4"/>
        </w:rPr>
        <w:t> </w:t>
      </w:r>
      <w:r>
        <w:rPr>
          <w:spacing w:val="-3"/>
        </w:rPr>
        <w:t>mayor</w:t>
      </w:r>
      <w:r>
        <w:rPr>
          <w:spacing w:val="-4"/>
        </w:rPr>
        <w:t> </w:t>
      </w:r>
      <w:r>
        <w:rPr/>
        <w:t>cantidad</w:t>
      </w:r>
      <w:r>
        <w:rPr>
          <w:spacing w:val="-4"/>
        </w:rPr>
        <w:t> </w:t>
      </w:r>
      <w:r>
        <w:rPr/>
        <w:t>de servicios dentro del municipio, la dinámica económica, aun</w:t>
      </w:r>
      <w:r>
        <w:rPr>
          <w:spacing w:val="-31"/>
        </w:rPr>
        <w:t> </w:t>
      </w:r>
      <w:r>
        <w:rPr/>
        <w:t>con sus</w:t>
      </w:r>
      <w:r>
        <w:rPr>
          <w:spacing w:val="-8"/>
        </w:rPr>
        <w:t> </w:t>
      </w:r>
      <w:r>
        <w:rPr/>
        <w:t>altibajos,</w:t>
      </w:r>
      <w:r>
        <w:rPr>
          <w:spacing w:val="-8"/>
        </w:rPr>
        <w:t> </w:t>
      </w:r>
      <w:r>
        <w:rPr/>
        <w:t>continuó</w:t>
      </w:r>
      <w:r>
        <w:rPr>
          <w:spacing w:val="-8"/>
        </w:rPr>
        <w:t> </w:t>
      </w:r>
      <w:r>
        <w:rPr/>
        <w:t>de</w:t>
      </w:r>
      <w:r>
        <w:rPr>
          <w:spacing w:val="-8"/>
        </w:rPr>
        <w:t> </w:t>
      </w:r>
      <w:r>
        <w:rPr/>
        <w:t>cierta</w:t>
      </w:r>
      <w:r>
        <w:rPr>
          <w:spacing w:val="-8"/>
        </w:rPr>
        <w:t> </w:t>
      </w:r>
      <w:r>
        <w:rPr/>
        <w:t>forma,</w:t>
      </w:r>
      <w:r>
        <w:rPr>
          <w:spacing w:val="-8"/>
        </w:rPr>
        <w:t> </w:t>
      </w:r>
      <w:r>
        <w:rPr>
          <w:spacing w:val="-4"/>
        </w:rPr>
        <w:t>ya</w:t>
      </w:r>
      <w:r>
        <w:rPr>
          <w:spacing w:val="-8"/>
        </w:rPr>
        <w:t> </w:t>
      </w:r>
      <w:r>
        <w:rPr/>
        <w:t>que</w:t>
      </w:r>
      <w:r>
        <w:rPr>
          <w:spacing w:val="-8"/>
        </w:rPr>
        <w:t> </w:t>
      </w:r>
      <w:r>
        <w:rPr/>
        <w:t>los</w:t>
      </w:r>
      <w:r>
        <w:rPr>
          <w:spacing w:val="-8"/>
        </w:rPr>
        <w:t> </w:t>
      </w:r>
      <w:r>
        <w:rPr/>
        <w:t>habitantes</w:t>
      </w:r>
      <w:r>
        <w:rPr>
          <w:spacing w:val="-8"/>
        </w:rPr>
        <w:t> </w:t>
      </w:r>
      <w:r>
        <w:rPr/>
        <w:t>de las poblaciones cercanas seguían yendo a ella </w:t>
      </w:r>
      <w:r>
        <w:rPr>
          <w:spacing w:val="-3"/>
        </w:rPr>
        <w:t>para </w:t>
      </w:r>
      <w:r>
        <w:rPr/>
        <w:t>adquirir sus productos,</w:t>
      </w:r>
      <w:r>
        <w:rPr>
          <w:spacing w:val="-17"/>
        </w:rPr>
        <w:t> </w:t>
      </w:r>
      <w:r>
        <w:rPr/>
        <w:t>además</w:t>
      </w:r>
      <w:r>
        <w:rPr>
          <w:spacing w:val="-17"/>
        </w:rPr>
        <w:t> </w:t>
      </w:r>
      <w:r>
        <w:rPr/>
        <w:t>del</w:t>
      </w:r>
      <w:r>
        <w:rPr>
          <w:spacing w:val="-17"/>
        </w:rPr>
        <w:t> </w:t>
      </w:r>
      <w:r>
        <w:rPr/>
        <w:t>intercambio</w:t>
      </w:r>
      <w:r>
        <w:rPr>
          <w:spacing w:val="-17"/>
        </w:rPr>
        <w:t> </w:t>
      </w:r>
      <w:r>
        <w:rPr/>
        <w:t>comercial</w:t>
      </w:r>
      <w:r>
        <w:rPr>
          <w:spacing w:val="-17"/>
        </w:rPr>
        <w:t> </w:t>
      </w:r>
      <w:r>
        <w:rPr/>
        <w:t>que</w:t>
      </w:r>
      <w:r>
        <w:rPr>
          <w:spacing w:val="-17"/>
        </w:rPr>
        <w:t> </w:t>
      </w:r>
      <w:r>
        <w:rPr/>
        <w:t>se</w:t>
      </w:r>
      <w:r>
        <w:rPr>
          <w:spacing w:val="-17"/>
        </w:rPr>
        <w:t> </w:t>
      </w:r>
      <w:r>
        <w:rPr/>
        <w:t>desarrolla- ba con los pobladores de los municipios de tierra caliente que llegaban</w:t>
      </w:r>
      <w:r>
        <w:rPr>
          <w:spacing w:val="-13"/>
        </w:rPr>
        <w:t> </w:t>
      </w:r>
      <w:r>
        <w:rPr/>
        <w:t>a</w:t>
      </w:r>
      <w:r>
        <w:rPr>
          <w:spacing w:val="-13"/>
        </w:rPr>
        <w:t> </w:t>
      </w:r>
      <w:r>
        <w:rPr/>
        <w:t>ofrecer</w:t>
      </w:r>
      <w:r>
        <w:rPr>
          <w:spacing w:val="-13"/>
        </w:rPr>
        <w:t> </w:t>
      </w:r>
      <w:r>
        <w:rPr/>
        <w:t>sus</w:t>
      </w:r>
      <w:r>
        <w:rPr>
          <w:spacing w:val="-13"/>
        </w:rPr>
        <w:t> </w:t>
      </w:r>
      <w:r>
        <w:rPr/>
        <w:t>productos.</w:t>
      </w:r>
    </w:p>
    <w:p>
      <w:pPr>
        <w:pStyle w:val="BodyText"/>
        <w:spacing w:line="232" w:lineRule="auto"/>
        <w:ind w:right="275" w:firstLine="277"/>
        <w:jc w:val="both"/>
      </w:pPr>
      <w:r>
        <w:rPr/>
        <w:t>De igual forma, al encontrarse la cabecera cerca de la zona residencial</w:t>
      </w:r>
      <w:r>
        <w:rPr>
          <w:spacing w:val="-30"/>
        </w:rPr>
        <w:t> </w:t>
      </w:r>
      <w:r>
        <w:rPr/>
        <w:t>Avándaro,</w:t>
      </w:r>
      <w:r>
        <w:rPr>
          <w:spacing w:val="-30"/>
        </w:rPr>
        <w:t> </w:t>
      </w:r>
      <w:r>
        <w:rPr/>
        <w:t>permitió</w:t>
      </w:r>
      <w:r>
        <w:rPr>
          <w:spacing w:val="-30"/>
        </w:rPr>
        <w:t> </w:t>
      </w:r>
      <w:r>
        <w:rPr/>
        <w:t>que</w:t>
      </w:r>
      <w:r>
        <w:rPr>
          <w:spacing w:val="-30"/>
        </w:rPr>
        <w:t> </w:t>
      </w:r>
      <w:r>
        <w:rPr/>
        <w:t>llegaran</w:t>
      </w:r>
      <w:r>
        <w:rPr>
          <w:spacing w:val="-30"/>
        </w:rPr>
        <w:t> </w:t>
      </w:r>
      <w:r>
        <w:rPr/>
        <w:t>otros</w:t>
      </w:r>
      <w:r>
        <w:rPr>
          <w:spacing w:val="-30"/>
        </w:rPr>
        <w:t> </w:t>
      </w:r>
      <w:r>
        <w:rPr/>
        <w:t>compradores</w:t>
      </w:r>
      <w:r>
        <w:rPr>
          <w:spacing w:val="-30"/>
        </w:rPr>
        <w:t> </w:t>
      </w:r>
      <w:r>
        <w:rPr/>
        <w:t>o clientes</w:t>
      </w:r>
      <w:r>
        <w:rPr>
          <w:spacing w:val="-27"/>
        </w:rPr>
        <w:t> </w:t>
      </w:r>
      <w:r>
        <w:rPr/>
        <w:t>con</w:t>
      </w:r>
      <w:r>
        <w:rPr>
          <w:spacing w:val="-27"/>
        </w:rPr>
        <w:t> </w:t>
      </w:r>
      <w:r>
        <w:rPr/>
        <w:t>alto</w:t>
      </w:r>
      <w:r>
        <w:rPr>
          <w:spacing w:val="-27"/>
        </w:rPr>
        <w:t> </w:t>
      </w:r>
      <w:r>
        <w:rPr/>
        <w:t>poder</w:t>
      </w:r>
      <w:r>
        <w:rPr>
          <w:spacing w:val="-27"/>
        </w:rPr>
        <w:t> </w:t>
      </w:r>
      <w:r>
        <w:rPr/>
        <w:t>económico,</w:t>
      </w:r>
      <w:r>
        <w:rPr>
          <w:spacing w:val="-27"/>
        </w:rPr>
        <w:t> </w:t>
      </w:r>
      <w:r>
        <w:rPr/>
        <w:t>lo</w:t>
      </w:r>
      <w:r>
        <w:rPr>
          <w:spacing w:val="-27"/>
        </w:rPr>
        <w:t> </w:t>
      </w:r>
      <w:r>
        <w:rPr/>
        <w:t>que</w:t>
      </w:r>
      <w:r>
        <w:rPr>
          <w:spacing w:val="-27"/>
        </w:rPr>
        <w:t> </w:t>
      </w:r>
      <w:r>
        <w:rPr/>
        <w:t>hizo</w:t>
      </w:r>
      <w:r>
        <w:rPr>
          <w:spacing w:val="-27"/>
        </w:rPr>
        <w:t> </w:t>
      </w:r>
      <w:r>
        <w:rPr/>
        <w:t>que</w:t>
      </w:r>
      <w:r>
        <w:rPr>
          <w:spacing w:val="-27"/>
        </w:rPr>
        <w:t> </w:t>
      </w:r>
      <w:r>
        <w:rPr/>
        <w:t>gradualmente se</w:t>
      </w:r>
      <w:r>
        <w:rPr>
          <w:spacing w:val="-23"/>
        </w:rPr>
        <w:t> </w:t>
      </w:r>
      <w:r>
        <w:rPr>
          <w:spacing w:val="-3"/>
        </w:rPr>
        <w:t>recuperara,</w:t>
      </w:r>
      <w:r>
        <w:rPr>
          <w:spacing w:val="-23"/>
        </w:rPr>
        <w:t> </w:t>
      </w:r>
      <w:r>
        <w:rPr/>
        <w:t>dado</w:t>
      </w:r>
      <w:r>
        <w:rPr>
          <w:spacing w:val="-23"/>
        </w:rPr>
        <w:t> </w:t>
      </w:r>
      <w:r>
        <w:rPr/>
        <w:t>el</w:t>
      </w:r>
      <w:r>
        <w:rPr>
          <w:spacing w:val="-23"/>
        </w:rPr>
        <w:t> </w:t>
      </w:r>
      <w:r>
        <w:rPr/>
        <w:t>incremento</w:t>
      </w:r>
      <w:r>
        <w:rPr>
          <w:spacing w:val="-23"/>
        </w:rPr>
        <w:t> </w:t>
      </w:r>
      <w:r>
        <w:rPr/>
        <w:t>en</w:t>
      </w:r>
      <w:r>
        <w:rPr>
          <w:spacing w:val="-23"/>
        </w:rPr>
        <w:t> </w:t>
      </w:r>
      <w:r>
        <w:rPr/>
        <w:t>la</w:t>
      </w:r>
      <w:r>
        <w:rPr>
          <w:spacing w:val="-23"/>
        </w:rPr>
        <w:t> </w:t>
      </w:r>
      <w:r>
        <w:rPr>
          <w:spacing w:val="-3"/>
        </w:rPr>
        <w:t>venta</w:t>
      </w:r>
      <w:r>
        <w:rPr>
          <w:spacing w:val="-23"/>
        </w:rPr>
        <w:t> </w:t>
      </w:r>
      <w:r>
        <w:rPr/>
        <w:t>de</w:t>
      </w:r>
      <w:r>
        <w:rPr>
          <w:spacing w:val="-23"/>
        </w:rPr>
        <w:t> </w:t>
      </w:r>
      <w:r>
        <w:rPr/>
        <w:t>algunos</w:t>
      </w:r>
      <w:r>
        <w:rPr>
          <w:spacing w:val="-23"/>
        </w:rPr>
        <w:t> </w:t>
      </w:r>
      <w:r>
        <w:rPr/>
        <w:t>produc- </w:t>
      </w:r>
      <w:r>
        <w:rPr>
          <w:spacing w:val="-4"/>
        </w:rPr>
        <w:t>tos</w:t>
      </w:r>
      <w:r>
        <w:rPr>
          <w:spacing w:val="-28"/>
        </w:rPr>
        <w:t> </w:t>
      </w:r>
      <w:r>
        <w:rPr/>
        <w:t>y</w:t>
      </w:r>
      <w:r>
        <w:rPr>
          <w:spacing w:val="-29"/>
        </w:rPr>
        <w:t> </w:t>
      </w:r>
      <w:r>
        <w:rPr/>
        <w:t>servicios</w:t>
      </w:r>
      <w:r>
        <w:rPr>
          <w:spacing w:val="-29"/>
        </w:rPr>
        <w:t> </w:t>
      </w:r>
      <w:r>
        <w:rPr/>
        <w:t>que</w:t>
      </w:r>
      <w:r>
        <w:rPr>
          <w:spacing w:val="-29"/>
        </w:rPr>
        <w:t> </w:t>
      </w:r>
      <w:r>
        <w:rPr/>
        <w:t>facilitarían</w:t>
      </w:r>
      <w:r>
        <w:rPr>
          <w:spacing w:val="-29"/>
        </w:rPr>
        <w:t> </w:t>
      </w:r>
      <w:r>
        <w:rPr/>
        <w:t>el</w:t>
      </w:r>
      <w:r>
        <w:rPr>
          <w:spacing w:val="-29"/>
        </w:rPr>
        <w:t> </w:t>
      </w:r>
      <w:r>
        <w:rPr/>
        <w:t>desarrollo</w:t>
      </w:r>
      <w:r>
        <w:rPr>
          <w:spacing w:val="-28"/>
        </w:rPr>
        <w:t> </w:t>
      </w:r>
      <w:r>
        <w:rPr/>
        <w:t>residencial,</w:t>
      </w:r>
      <w:r>
        <w:rPr>
          <w:spacing w:val="-29"/>
        </w:rPr>
        <w:t> </w:t>
      </w:r>
      <w:r>
        <w:rPr>
          <w:spacing w:val="-3"/>
        </w:rPr>
        <w:t>tales</w:t>
      </w:r>
      <w:r>
        <w:rPr>
          <w:spacing w:val="-28"/>
        </w:rPr>
        <w:t> </w:t>
      </w:r>
      <w:r>
        <w:rPr/>
        <w:t>como </w:t>
      </w:r>
      <w:r>
        <w:rPr>
          <w:spacing w:val="-3"/>
          <w:w w:val="95"/>
        </w:rPr>
        <w:t>alimentos, herrería, </w:t>
      </w:r>
      <w:r>
        <w:rPr>
          <w:w w:val="95"/>
        </w:rPr>
        <w:t>vidrierías, </w:t>
      </w:r>
      <w:r>
        <w:rPr>
          <w:spacing w:val="-3"/>
          <w:w w:val="95"/>
        </w:rPr>
        <w:t>carpinterías, </w:t>
      </w:r>
      <w:r>
        <w:rPr>
          <w:spacing w:val="-2"/>
          <w:w w:val="95"/>
        </w:rPr>
        <w:t>tlapalerías, </w:t>
      </w:r>
      <w:r>
        <w:rPr>
          <w:spacing w:val="-3"/>
          <w:w w:val="95"/>
        </w:rPr>
        <w:t>entre </w:t>
      </w:r>
      <w:r>
        <w:rPr>
          <w:spacing w:val="-4"/>
          <w:w w:val="95"/>
        </w:rPr>
        <w:t>otros. </w:t>
      </w:r>
      <w:r>
        <w:rPr/>
        <w:t>En</w:t>
      </w:r>
      <w:r>
        <w:rPr>
          <w:spacing w:val="-11"/>
        </w:rPr>
        <w:t> </w:t>
      </w:r>
      <w:r>
        <w:rPr>
          <w:spacing w:val="-3"/>
        </w:rPr>
        <w:t>este</w:t>
      </w:r>
      <w:r>
        <w:rPr>
          <w:spacing w:val="-11"/>
        </w:rPr>
        <w:t> </w:t>
      </w:r>
      <w:r>
        <w:rPr/>
        <w:t>sentido,</w:t>
      </w:r>
      <w:r>
        <w:rPr>
          <w:spacing w:val="-11"/>
        </w:rPr>
        <w:t> </w:t>
      </w:r>
      <w:r>
        <w:rPr/>
        <w:t>el</w:t>
      </w:r>
      <w:r>
        <w:rPr>
          <w:spacing w:val="-11"/>
        </w:rPr>
        <w:t> </w:t>
      </w:r>
      <w:r>
        <w:rPr/>
        <w:t>comercio</w:t>
      </w:r>
      <w:r>
        <w:rPr>
          <w:spacing w:val="-11"/>
        </w:rPr>
        <w:t> </w:t>
      </w:r>
      <w:r>
        <w:rPr>
          <w:spacing w:val="-3"/>
        </w:rPr>
        <w:t>existente</w:t>
      </w:r>
      <w:r>
        <w:rPr>
          <w:spacing w:val="-11"/>
        </w:rPr>
        <w:t> </w:t>
      </w:r>
      <w:r>
        <w:rPr/>
        <w:t>se</w:t>
      </w:r>
      <w:r>
        <w:rPr>
          <w:spacing w:val="-11"/>
        </w:rPr>
        <w:t> </w:t>
      </w:r>
      <w:r>
        <w:rPr/>
        <w:t>orientó,</w:t>
      </w:r>
      <w:r>
        <w:rPr>
          <w:spacing w:val="-11"/>
        </w:rPr>
        <w:t> </w:t>
      </w:r>
      <w:r>
        <w:rPr/>
        <w:t>en</w:t>
      </w:r>
      <w:r>
        <w:rPr>
          <w:spacing w:val="-11"/>
        </w:rPr>
        <w:t> </w:t>
      </w:r>
      <w:r>
        <w:rPr/>
        <w:t>su</w:t>
      </w:r>
      <w:r>
        <w:rPr>
          <w:spacing w:val="-11"/>
        </w:rPr>
        <w:t> </w:t>
      </w:r>
      <w:r>
        <w:rPr/>
        <w:t>mayoría, a</w:t>
      </w:r>
      <w:r>
        <w:rPr>
          <w:spacing w:val="-5"/>
        </w:rPr>
        <w:t> </w:t>
      </w:r>
      <w:r>
        <w:rPr>
          <w:spacing w:val="-4"/>
        </w:rPr>
        <w:t>ofrecer</w:t>
      </w:r>
      <w:r>
        <w:rPr>
          <w:spacing w:val="-9"/>
        </w:rPr>
        <w:t> </w:t>
      </w:r>
      <w:r>
        <w:rPr/>
        <w:t>los</w:t>
      </w:r>
      <w:r>
        <w:rPr>
          <w:spacing w:val="-9"/>
        </w:rPr>
        <w:t> </w:t>
      </w:r>
      <w:r>
        <w:rPr>
          <w:spacing w:val="-3"/>
        </w:rPr>
        <w:t>servicios</w:t>
      </w:r>
      <w:r>
        <w:rPr>
          <w:spacing w:val="-9"/>
        </w:rPr>
        <w:t> </w:t>
      </w:r>
      <w:r>
        <w:rPr>
          <w:spacing w:val="-3"/>
        </w:rPr>
        <w:t>básicos</w:t>
      </w:r>
      <w:r>
        <w:rPr>
          <w:spacing w:val="-9"/>
        </w:rPr>
        <w:t> </w:t>
      </w:r>
      <w:r>
        <w:rPr/>
        <w:t>a</w:t>
      </w:r>
      <w:r>
        <w:rPr>
          <w:spacing w:val="-9"/>
        </w:rPr>
        <w:t> </w:t>
      </w:r>
      <w:r>
        <w:rPr/>
        <w:t>los</w:t>
      </w:r>
      <w:r>
        <w:rPr>
          <w:spacing w:val="-9"/>
        </w:rPr>
        <w:t> </w:t>
      </w:r>
      <w:r>
        <w:rPr>
          <w:spacing w:val="-4"/>
        </w:rPr>
        <w:t>pobladores</w:t>
      </w:r>
      <w:r>
        <w:rPr>
          <w:spacing w:val="-9"/>
        </w:rPr>
        <w:t> </w:t>
      </w:r>
      <w:r>
        <w:rPr>
          <w:spacing w:val="-10"/>
        </w:rPr>
        <w:t>y,</w:t>
      </w:r>
      <w:r>
        <w:rPr>
          <w:spacing w:val="-9"/>
        </w:rPr>
        <w:t> </w:t>
      </w:r>
      <w:r>
        <w:rPr>
          <w:spacing w:val="-5"/>
        </w:rPr>
        <w:t>gradualmente,</w:t>
      </w:r>
      <w:r>
        <w:rPr>
          <w:spacing w:val="-9"/>
        </w:rPr>
        <w:t> </w:t>
      </w:r>
      <w:r>
        <w:rPr/>
        <w:t>a satisfacer</w:t>
      </w:r>
      <w:r>
        <w:rPr>
          <w:spacing w:val="-29"/>
        </w:rPr>
        <w:t> </w:t>
      </w:r>
      <w:r>
        <w:rPr/>
        <w:t>las</w:t>
      </w:r>
      <w:r>
        <w:rPr>
          <w:spacing w:val="-29"/>
        </w:rPr>
        <w:t> </w:t>
      </w:r>
      <w:r>
        <w:rPr/>
        <w:t>necesidades</w:t>
      </w:r>
      <w:r>
        <w:rPr>
          <w:spacing w:val="-29"/>
        </w:rPr>
        <w:t> </w:t>
      </w:r>
      <w:r>
        <w:rPr/>
        <w:t>de</w:t>
      </w:r>
      <w:r>
        <w:rPr>
          <w:spacing w:val="-29"/>
        </w:rPr>
        <w:t> </w:t>
      </w:r>
      <w:r>
        <w:rPr/>
        <w:t>los</w:t>
      </w:r>
      <w:r>
        <w:rPr>
          <w:spacing w:val="-29"/>
        </w:rPr>
        <w:t> </w:t>
      </w:r>
      <w:r>
        <w:rPr/>
        <w:t>turistas,</w:t>
      </w:r>
      <w:r>
        <w:rPr>
          <w:spacing w:val="-29"/>
        </w:rPr>
        <w:t> </w:t>
      </w:r>
      <w:r>
        <w:rPr/>
        <w:t>que</w:t>
      </w:r>
      <w:r>
        <w:rPr>
          <w:spacing w:val="-29"/>
        </w:rPr>
        <w:t> </w:t>
      </w:r>
      <w:r>
        <w:rPr/>
        <w:t>llegaron</w:t>
      </w:r>
      <w:r>
        <w:rPr>
          <w:spacing w:val="-29"/>
        </w:rPr>
        <w:t> </w:t>
      </w:r>
      <w:r>
        <w:rPr/>
        <w:t>en</w:t>
      </w:r>
      <w:r>
        <w:rPr>
          <w:spacing w:val="-29"/>
        </w:rPr>
        <w:t> </w:t>
      </w:r>
      <w:r>
        <w:rPr/>
        <w:t>décadas posteriores</w:t>
      </w:r>
      <w:r>
        <w:rPr>
          <w:spacing w:val="-9"/>
        </w:rPr>
        <w:t> </w:t>
      </w:r>
      <w:r>
        <w:rPr/>
        <w:t>a</w:t>
      </w:r>
      <w:r>
        <w:rPr>
          <w:spacing w:val="-9"/>
        </w:rPr>
        <w:t> </w:t>
      </w:r>
      <w:r>
        <w:rPr/>
        <w:t>la</w:t>
      </w:r>
      <w:r>
        <w:rPr>
          <w:spacing w:val="-9"/>
        </w:rPr>
        <w:t> </w:t>
      </w:r>
      <w:r>
        <w:rPr/>
        <w:t>construcción</w:t>
      </w:r>
      <w:r>
        <w:rPr>
          <w:spacing w:val="-9"/>
        </w:rPr>
        <w:t> </w:t>
      </w:r>
      <w:r>
        <w:rPr/>
        <w:t>de</w:t>
      </w:r>
      <w:r>
        <w:rPr>
          <w:spacing w:val="-9"/>
        </w:rPr>
        <w:t> </w:t>
      </w:r>
      <w:r>
        <w:rPr/>
        <w:t>la</w:t>
      </w:r>
      <w:r>
        <w:rPr>
          <w:spacing w:val="-9"/>
        </w:rPr>
        <w:t> </w:t>
      </w:r>
      <w:r>
        <w:rPr/>
        <w:t>presa.</w:t>
      </w:r>
    </w:p>
    <w:p>
      <w:pPr>
        <w:pStyle w:val="BodyText"/>
        <w:spacing w:before="7"/>
        <w:ind w:left="0"/>
        <w:rPr>
          <w:sz w:val="20"/>
        </w:rPr>
      </w:pPr>
    </w:p>
    <w:p>
      <w:pPr>
        <w:pStyle w:val="Heading2"/>
        <w:spacing w:line="244" w:lineRule="auto"/>
        <w:ind w:right="420"/>
        <w:jc w:val="left"/>
      </w:pPr>
      <w:r>
        <w:rPr>
          <w:w w:val="95"/>
        </w:rPr>
        <w:t>La</w:t>
      </w:r>
      <w:r>
        <w:rPr>
          <w:spacing w:val="-36"/>
          <w:w w:val="95"/>
        </w:rPr>
        <w:t> </w:t>
      </w:r>
      <w:r>
        <w:rPr>
          <w:w w:val="95"/>
        </w:rPr>
        <w:t>transición</w:t>
      </w:r>
      <w:r>
        <w:rPr>
          <w:spacing w:val="-36"/>
          <w:w w:val="95"/>
        </w:rPr>
        <w:t> </w:t>
      </w:r>
      <w:r>
        <w:rPr>
          <w:w w:val="95"/>
        </w:rPr>
        <w:t>de</w:t>
      </w:r>
      <w:r>
        <w:rPr>
          <w:spacing w:val="-36"/>
          <w:w w:val="95"/>
        </w:rPr>
        <w:t> </w:t>
      </w:r>
      <w:r>
        <w:rPr>
          <w:w w:val="95"/>
        </w:rPr>
        <w:t>las</w:t>
      </w:r>
      <w:r>
        <w:rPr>
          <w:spacing w:val="-36"/>
          <w:w w:val="95"/>
        </w:rPr>
        <w:t> </w:t>
      </w:r>
      <w:r>
        <w:rPr>
          <w:w w:val="95"/>
        </w:rPr>
        <w:t>actividades</w:t>
      </w:r>
      <w:r>
        <w:rPr>
          <w:spacing w:val="-36"/>
          <w:w w:val="95"/>
        </w:rPr>
        <w:t> </w:t>
      </w:r>
      <w:r>
        <w:rPr>
          <w:w w:val="95"/>
        </w:rPr>
        <w:t>económicas</w:t>
      </w:r>
      <w:r>
        <w:rPr>
          <w:spacing w:val="-36"/>
          <w:w w:val="95"/>
        </w:rPr>
        <w:t> </w:t>
      </w:r>
      <w:r>
        <w:rPr>
          <w:w w:val="95"/>
        </w:rPr>
        <w:t>hacia</w:t>
      </w:r>
      <w:r>
        <w:rPr>
          <w:spacing w:val="-36"/>
          <w:w w:val="95"/>
        </w:rPr>
        <w:t> </w:t>
      </w:r>
      <w:r>
        <w:rPr>
          <w:w w:val="95"/>
        </w:rPr>
        <w:t>el</w:t>
      </w:r>
      <w:r>
        <w:rPr>
          <w:spacing w:val="-36"/>
          <w:w w:val="95"/>
        </w:rPr>
        <w:t> </w:t>
      </w:r>
      <w:r>
        <w:rPr>
          <w:w w:val="95"/>
        </w:rPr>
        <w:t>sector terciario</w:t>
      </w:r>
      <w:r>
        <w:rPr>
          <w:spacing w:val="-33"/>
          <w:w w:val="95"/>
        </w:rPr>
        <w:t> </w:t>
      </w:r>
      <w:r>
        <w:rPr>
          <w:w w:val="95"/>
        </w:rPr>
        <w:t>y</w:t>
      </w:r>
      <w:r>
        <w:rPr>
          <w:spacing w:val="-33"/>
          <w:w w:val="95"/>
        </w:rPr>
        <w:t> </w:t>
      </w:r>
      <w:r>
        <w:rPr>
          <w:w w:val="95"/>
        </w:rPr>
        <w:t>la</w:t>
      </w:r>
      <w:r>
        <w:rPr>
          <w:spacing w:val="-33"/>
          <w:w w:val="95"/>
        </w:rPr>
        <w:t> </w:t>
      </w:r>
      <w:r>
        <w:rPr>
          <w:w w:val="95"/>
        </w:rPr>
        <w:t>incorporación</w:t>
      </w:r>
      <w:r>
        <w:rPr>
          <w:spacing w:val="-33"/>
          <w:w w:val="95"/>
        </w:rPr>
        <w:t> </w:t>
      </w:r>
      <w:r>
        <w:rPr>
          <w:w w:val="95"/>
        </w:rPr>
        <w:t>de</w:t>
      </w:r>
      <w:r>
        <w:rPr>
          <w:spacing w:val="-33"/>
          <w:w w:val="95"/>
        </w:rPr>
        <w:t> </w:t>
      </w:r>
      <w:r>
        <w:rPr>
          <w:w w:val="95"/>
        </w:rPr>
        <w:t>la</w:t>
      </w:r>
      <w:r>
        <w:rPr>
          <w:spacing w:val="-33"/>
          <w:w w:val="95"/>
        </w:rPr>
        <w:t> </w:t>
      </w:r>
      <w:r>
        <w:rPr>
          <w:w w:val="95"/>
        </w:rPr>
        <w:t>población</w:t>
      </w:r>
      <w:r>
        <w:rPr>
          <w:spacing w:val="-33"/>
          <w:w w:val="95"/>
        </w:rPr>
        <w:t> </w:t>
      </w:r>
      <w:r>
        <w:rPr>
          <w:w w:val="95"/>
        </w:rPr>
        <w:t>nativa</w:t>
      </w:r>
    </w:p>
    <w:p>
      <w:pPr>
        <w:pStyle w:val="BodyText"/>
        <w:spacing w:before="9"/>
        <w:ind w:left="0"/>
        <w:rPr>
          <w:rFonts w:ascii="Trebuchet MS"/>
          <w:b/>
          <w:sz w:val="21"/>
        </w:rPr>
      </w:pPr>
    </w:p>
    <w:p>
      <w:pPr>
        <w:pStyle w:val="BodyText"/>
        <w:spacing w:line="260" w:lineRule="exact"/>
        <w:ind w:right="274"/>
        <w:jc w:val="both"/>
      </w:pPr>
      <w:r>
        <w:rPr/>
        <w:t>El paisaje que adquirió </w:t>
      </w:r>
      <w:r>
        <w:rPr>
          <w:spacing w:val="-4"/>
        </w:rPr>
        <w:t>Valle </w:t>
      </w:r>
      <w:r>
        <w:rPr/>
        <w:t>de </w:t>
      </w:r>
      <w:r>
        <w:rPr>
          <w:spacing w:val="-6"/>
        </w:rPr>
        <w:t>Bravo </w:t>
      </w:r>
      <w:r>
        <w:rPr/>
        <w:t>con la construcción de la presa generó en los inversionistas una </w:t>
      </w:r>
      <w:r>
        <w:rPr>
          <w:spacing w:val="-3"/>
        </w:rPr>
        <w:t>gran </w:t>
      </w:r>
      <w:r>
        <w:rPr/>
        <w:t>expectativa </w:t>
      </w:r>
      <w:r>
        <w:rPr>
          <w:spacing w:val="-3"/>
        </w:rPr>
        <w:t>para </w:t>
      </w:r>
      <w:r>
        <w:rPr/>
        <w:t>el desarrollo de </w:t>
      </w:r>
      <w:r>
        <w:rPr>
          <w:spacing w:val="-3"/>
        </w:rPr>
        <w:t>proyectos </w:t>
      </w:r>
      <w:r>
        <w:rPr/>
        <w:t>orientados al sector turístico. Según Gobbels </w:t>
      </w:r>
      <w:r>
        <w:rPr>
          <w:spacing w:val="-11"/>
        </w:rPr>
        <w:t>(1954), </w:t>
      </w:r>
      <w:r>
        <w:rPr/>
        <w:t>en </w:t>
      </w:r>
      <w:r>
        <w:rPr>
          <w:spacing w:val="-15"/>
        </w:rPr>
        <w:t>1954, </w:t>
      </w:r>
      <w:r>
        <w:rPr>
          <w:spacing w:val="-5"/>
        </w:rPr>
        <w:t>80% </w:t>
      </w:r>
      <w:r>
        <w:rPr/>
        <w:t>de La </w:t>
      </w:r>
      <w:r>
        <w:rPr>
          <w:spacing w:val="-5"/>
        </w:rPr>
        <w:t>Peña </w:t>
      </w:r>
      <w:r>
        <w:rPr/>
        <w:t>y casi </w:t>
      </w:r>
      <w:r>
        <w:rPr>
          <w:spacing w:val="-4"/>
        </w:rPr>
        <w:t>todo </w:t>
      </w:r>
      <w:r>
        <w:rPr/>
        <w:t>el </w:t>
      </w:r>
      <w:r>
        <w:rPr>
          <w:spacing w:val="-3"/>
        </w:rPr>
        <w:t>derredor </w:t>
      </w:r>
      <w:r>
        <w:rPr/>
        <w:t>de la presa </w:t>
      </w:r>
      <w:r>
        <w:rPr>
          <w:spacing w:val="-4"/>
        </w:rPr>
        <w:t>ya </w:t>
      </w:r>
      <w:r>
        <w:rPr>
          <w:spacing w:val="-3"/>
        </w:rPr>
        <w:t>eran </w:t>
      </w:r>
      <w:r>
        <w:rPr/>
        <w:t>propiedad de Propulsora de </w:t>
      </w:r>
      <w:r>
        <w:rPr>
          <w:spacing w:val="-4"/>
        </w:rPr>
        <w:t>Valle </w:t>
      </w:r>
      <w:r>
        <w:rPr/>
        <w:t>de </w:t>
      </w:r>
      <w:r>
        <w:rPr>
          <w:spacing w:val="-5"/>
        </w:rPr>
        <w:t>Bravo. </w:t>
      </w:r>
      <w:r>
        <w:rPr/>
        <w:t>Sumado a ello, existían </w:t>
      </w:r>
      <w:r>
        <w:rPr>
          <w:spacing w:val="-4"/>
        </w:rPr>
        <w:t>proyectos </w:t>
      </w:r>
      <w:r>
        <w:rPr/>
        <w:t>de construcción, como el de un museo arqueológico, al pie de La </w:t>
      </w:r>
      <w:r>
        <w:rPr>
          <w:spacing w:val="-3"/>
        </w:rPr>
        <w:t>Peña. </w:t>
      </w:r>
      <w:r>
        <w:rPr/>
        <w:t>En un </w:t>
      </w:r>
      <w:r>
        <w:rPr>
          <w:spacing w:val="-3"/>
        </w:rPr>
        <w:t>preproyecto, </w:t>
      </w:r>
      <w:r>
        <w:rPr/>
        <w:t>que Gobbels consultó en oficinas de Avándaro, </w:t>
      </w:r>
      <w:r>
        <w:rPr>
          <w:spacing w:val="-4"/>
        </w:rPr>
        <w:t>ya </w:t>
      </w:r>
      <w:r>
        <w:rPr/>
        <w:t>se</w:t>
      </w:r>
      <w:r>
        <w:rPr>
          <w:spacing w:val="-33"/>
        </w:rPr>
        <w:t> </w:t>
      </w:r>
      <w:r>
        <w:rPr/>
        <w:t>perfilaban</w:t>
      </w:r>
    </w:p>
    <w:p>
      <w:pPr>
        <w:spacing w:after="0" w:line="260" w:lineRule="exact"/>
        <w:jc w:val="both"/>
        <w:sectPr>
          <w:pgSz w:w="8500" w:h="12750"/>
          <w:pgMar w:header="1130" w:footer="0" w:top="1700" w:bottom="280" w:left="1160" w:right="1160"/>
        </w:sectPr>
      </w:pPr>
    </w:p>
    <w:p>
      <w:pPr>
        <w:pStyle w:val="BodyText"/>
        <w:spacing w:before="6"/>
        <w:ind w:left="0"/>
        <w:rPr>
          <w:sz w:val="20"/>
        </w:rPr>
      </w:pPr>
    </w:p>
    <w:p>
      <w:pPr>
        <w:pStyle w:val="BodyText"/>
        <w:spacing w:line="194" w:lineRule="exact"/>
        <w:jc w:val="both"/>
      </w:pPr>
      <w:r>
        <w:rPr/>
        <w:t>grandes posibilidades para el turismo, ya  que se pensó en    un</w:t>
      </w:r>
    </w:p>
    <w:p>
      <w:pPr>
        <w:pStyle w:val="BodyText"/>
        <w:spacing w:line="232" w:lineRule="auto" w:before="2"/>
        <w:ind w:right="275"/>
        <w:jc w:val="both"/>
      </w:pPr>
      <w:r>
        <w:rPr/>
        <w:t>hipódromo,</w:t>
      </w:r>
      <w:r>
        <w:rPr>
          <w:spacing w:val="-13"/>
        </w:rPr>
        <w:t> </w:t>
      </w:r>
      <w:r>
        <w:rPr/>
        <w:t>un</w:t>
      </w:r>
      <w:r>
        <w:rPr>
          <w:spacing w:val="-13"/>
        </w:rPr>
        <w:t> </w:t>
      </w:r>
      <w:r>
        <w:rPr/>
        <w:t>campo</w:t>
      </w:r>
      <w:r>
        <w:rPr>
          <w:spacing w:val="-13"/>
        </w:rPr>
        <w:t> </w:t>
      </w:r>
      <w:r>
        <w:rPr/>
        <w:t>de</w:t>
      </w:r>
      <w:r>
        <w:rPr>
          <w:spacing w:val="-13"/>
        </w:rPr>
        <w:t> </w:t>
      </w:r>
      <w:r>
        <w:rPr/>
        <w:t>aviación</w:t>
      </w:r>
      <w:r>
        <w:rPr>
          <w:spacing w:val="-13"/>
        </w:rPr>
        <w:t> </w:t>
      </w:r>
      <w:r>
        <w:rPr/>
        <w:t>y</w:t>
      </w:r>
      <w:r>
        <w:rPr>
          <w:spacing w:val="-13"/>
        </w:rPr>
        <w:t> </w:t>
      </w:r>
      <w:r>
        <w:rPr/>
        <w:t>un</w:t>
      </w:r>
      <w:r>
        <w:rPr>
          <w:spacing w:val="-13"/>
        </w:rPr>
        <w:t> </w:t>
      </w:r>
      <w:r>
        <w:rPr/>
        <w:t>funicular</w:t>
      </w:r>
      <w:r>
        <w:rPr>
          <w:spacing w:val="-13"/>
        </w:rPr>
        <w:t> </w:t>
      </w:r>
      <w:r>
        <w:rPr/>
        <w:t>que</w:t>
      </w:r>
      <w:r>
        <w:rPr>
          <w:spacing w:val="-13"/>
        </w:rPr>
        <w:t> </w:t>
      </w:r>
      <w:r>
        <w:rPr>
          <w:spacing w:val="-3"/>
        </w:rPr>
        <w:t>atravesaría </w:t>
      </w:r>
      <w:r>
        <w:rPr/>
        <w:t>la presa desde La </w:t>
      </w:r>
      <w:r>
        <w:rPr>
          <w:spacing w:val="-4"/>
        </w:rPr>
        <w:t>Peña </w:t>
      </w:r>
      <w:r>
        <w:rPr/>
        <w:t>al cerro Cualtenco. Sin embargo, </w:t>
      </w:r>
      <w:r>
        <w:rPr>
          <w:spacing w:val="-3"/>
        </w:rPr>
        <w:t>estos </w:t>
      </w:r>
      <w:r>
        <w:rPr>
          <w:spacing w:val="-6"/>
        </w:rPr>
        <w:t>proyectos</w:t>
      </w:r>
      <w:r>
        <w:rPr>
          <w:spacing w:val="-21"/>
        </w:rPr>
        <w:t> </w:t>
      </w:r>
      <w:r>
        <w:rPr/>
        <w:t>no</w:t>
      </w:r>
      <w:r>
        <w:rPr>
          <w:spacing w:val="-21"/>
        </w:rPr>
        <w:t> </w:t>
      </w:r>
      <w:r>
        <w:rPr/>
        <w:t>se</w:t>
      </w:r>
      <w:r>
        <w:rPr>
          <w:spacing w:val="-21"/>
        </w:rPr>
        <w:t> </w:t>
      </w:r>
      <w:r>
        <w:rPr>
          <w:spacing w:val="-5"/>
        </w:rPr>
        <w:t>llevaron</w:t>
      </w:r>
      <w:r>
        <w:rPr>
          <w:spacing w:val="-21"/>
        </w:rPr>
        <w:t> </w:t>
      </w:r>
      <w:r>
        <w:rPr/>
        <w:t>a</w:t>
      </w:r>
      <w:r>
        <w:rPr>
          <w:spacing w:val="-21"/>
        </w:rPr>
        <w:t> </w:t>
      </w:r>
      <w:r>
        <w:rPr/>
        <w:t>la</w:t>
      </w:r>
      <w:r>
        <w:rPr>
          <w:spacing w:val="-21"/>
        </w:rPr>
        <w:t> </w:t>
      </w:r>
      <w:r>
        <w:rPr>
          <w:spacing w:val="-4"/>
        </w:rPr>
        <w:t>práctica,</w:t>
      </w:r>
      <w:r>
        <w:rPr>
          <w:spacing w:val="-21"/>
        </w:rPr>
        <w:t> </w:t>
      </w:r>
      <w:r>
        <w:rPr/>
        <w:t>al</w:t>
      </w:r>
      <w:r>
        <w:rPr>
          <w:spacing w:val="-21"/>
        </w:rPr>
        <w:t> </w:t>
      </w:r>
      <w:r>
        <w:rPr>
          <w:spacing w:val="-7"/>
        </w:rPr>
        <w:t>parecer,</w:t>
      </w:r>
      <w:r>
        <w:rPr>
          <w:spacing w:val="-21"/>
        </w:rPr>
        <w:t> </w:t>
      </w:r>
      <w:r>
        <w:rPr>
          <w:spacing w:val="-3"/>
        </w:rPr>
        <w:t>debido</w:t>
      </w:r>
      <w:r>
        <w:rPr>
          <w:spacing w:val="-21"/>
        </w:rPr>
        <w:t> </w:t>
      </w:r>
      <w:r>
        <w:rPr/>
        <w:t>a</w:t>
      </w:r>
      <w:r>
        <w:rPr>
          <w:spacing w:val="-21"/>
        </w:rPr>
        <w:t> </w:t>
      </w:r>
      <w:r>
        <w:rPr/>
        <w:t>que</w:t>
      </w:r>
      <w:r>
        <w:rPr>
          <w:spacing w:val="-21"/>
        </w:rPr>
        <w:t> </w:t>
      </w:r>
      <w:r>
        <w:rPr>
          <w:spacing w:val="-5"/>
        </w:rPr>
        <w:t>todo </w:t>
      </w:r>
      <w:r>
        <w:rPr/>
        <w:t>se</w:t>
      </w:r>
      <w:r>
        <w:rPr>
          <w:spacing w:val="-21"/>
        </w:rPr>
        <w:t> </w:t>
      </w:r>
      <w:r>
        <w:rPr/>
        <w:t>orientó</w:t>
      </w:r>
      <w:r>
        <w:rPr>
          <w:spacing w:val="-21"/>
        </w:rPr>
        <w:t> </w:t>
      </w:r>
      <w:r>
        <w:rPr/>
        <w:t>a</w:t>
      </w:r>
      <w:r>
        <w:rPr>
          <w:spacing w:val="-21"/>
        </w:rPr>
        <w:t> </w:t>
      </w:r>
      <w:r>
        <w:rPr/>
        <w:t>la</w:t>
      </w:r>
      <w:r>
        <w:rPr>
          <w:spacing w:val="-21"/>
        </w:rPr>
        <w:t> </w:t>
      </w:r>
      <w:r>
        <w:rPr/>
        <w:t>construcción</w:t>
      </w:r>
      <w:r>
        <w:rPr>
          <w:spacing w:val="-21"/>
        </w:rPr>
        <w:t> </w:t>
      </w:r>
      <w:r>
        <w:rPr/>
        <w:t>de</w:t>
      </w:r>
      <w:r>
        <w:rPr>
          <w:spacing w:val="-21"/>
        </w:rPr>
        <w:t> </w:t>
      </w:r>
      <w:r>
        <w:rPr/>
        <w:t>fraccionamientos</w:t>
      </w:r>
      <w:r>
        <w:rPr>
          <w:spacing w:val="-21"/>
        </w:rPr>
        <w:t> </w:t>
      </w:r>
      <w:r>
        <w:rPr/>
        <w:t>y</w:t>
      </w:r>
      <w:r>
        <w:rPr>
          <w:spacing w:val="-21"/>
        </w:rPr>
        <w:t> </w:t>
      </w:r>
      <w:r>
        <w:rPr/>
        <w:t>casas</w:t>
      </w:r>
      <w:r>
        <w:rPr>
          <w:spacing w:val="-21"/>
        </w:rPr>
        <w:t> </w:t>
      </w:r>
      <w:r>
        <w:rPr/>
        <w:t>de</w:t>
      </w:r>
      <w:r>
        <w:rPr>
          <w:spacing w:val="-21"/>
        </w:rPr>
        <w:t> </w:t>
      </w:r>
      <w:r>
        <w:rPr/>
        <w:t>fin</w:t>
      </w:r>
      <w:r>
        <w:rPr>
          <w:spacing w:val="-21"/>
        </w:rPr>
        <w:t> </w:t>
      </w:r>
      <w:r>
        <w:rPr/>
        <w:t>de semana.</w:t>
      </w:r>
      <w:r>
        <w:rPr>
          <w:spacing w:val="-32"/>
        </w:rPr>
        <w:t> </w:t>
      </w:r>
      <w:r>
        <w:rPr/>
        <w:t>De</w:t>
      </w:r>
      <w:r>
        <w:rPr>
          <w:spacing w:val="-32"/>
        </w:rPr>
        <w:t> </w:t>
      </w:r>
      <w:r>
        <w:rPr>
          <w:spacing w:val="-3"/>
        </w:rPr>
        <w:t>esta</w:t>
      </w:r>
      <w:r>
        <w:rPr>
          <w:spacing w:val="-32"/>
        </w:rPr>
        <w:t> </w:t>
      </w:r>
      <w:r>
        <w:rPr/>
        <w:t>forma,</w:t>
      </w:r>
      <w:r>
        <w:rPr>
          <w:spacing w:val="-32"/>
        </w:rPr>
        <w:t> </w:t>
      </w:r>
      <w:r>
        <w:rPr>
          <w:spacing w:val="-3"/>
        </w:rPr>
        <w:t>empresas</w:t>
      </w:r>
      <w:r>
        <w:rPr>
          <w:spacing w:val="-32"/>
        </w:rPr>
        <w:t> </w:t>
      </w:r>
      <w:r>
        <w:rPr/>
        <w:t>e</w:t>
      </w:r>
      <w:r>
        <w:rPr>
          <w:spacing w:val="-32"/>
        </w:rPr>
        <w:t> </w:t>
      </w:r>
      <w:r>
        <w:rPr>
          <w:spacing w:val="-3"/>
        </w:rPr>
        <w:t>inversionistas</w:t>
      </w:r>
      <w:r>
        <w:rPr>
          <w:spacing w:val="-32"/>
        </w:rPr>
        <w:t> </w:t>
      </w:r>
      <w:r>
        <w:rPr/>
        <w:t>privados</w:t>
      </w:r>
      <w:r>
        <w:rPr>
          <w:spacing w:val="-32"/>
        </w:rPr>
        <w:t> </w:t>
      </w:r>
      <w:r>
        <w:rPr/>
        <w:t>fueron los</w:t>
      </w:r>
      <w:r>
        <w:rPr>
          <w:spacing w:val="-13"/>
        </w:rPr>
        <w:t> </w:t>
      </w:r>
      <w:r>
        <w:rPr/>
        <w:t>principales</w:t>
      </w:r>
      <w:r>
        <w:rPr>
          <w:spacing w:val="-13"/>
        </w:rPr>
        <w:t> </w:t>
      </w:r>
      <w:r>
        <w:rPr/>
        <w:t>compradores</w:t>
      </w:r>
      <w:r>
        <w:rPr>
          <w:spacing w:val="-13"/>
        </w:rPr>
        <w:t> </w:t>
      </w:r>
      <w:r>
        <w:rPr/>
        <w:t>de</w:t>
      </w:r>
      <w:r>
        <w:rPr>
          <w:spacing w:val="-13"/>
        </w:rPr>
        <w:t> </w:t>
      </w:r>
      <w:r>
        <w:rPr/>
        <w:t>terrenos</w:t>
      </w:r>
      <w:r>
        <w:rPr>
          <w:spacing w:val="-13"/>
        </w:rPr>
        <w:t> </w:t>
      </w:r>
      <w:r>
        <w:rPr>
          <w:spacing w:val="-3"/>
        </w:rPr>
        <w:t>para</w:t>
      </w:r>
      <w:r>
        <w:rPr>
          <w:spacing w:val="-13"/>
        </w:rPr>
        <w:t> </w:t>
      </w:r>
      <w:r>
        <w:rPr/>
        <w:t>la</w:t>
      </w:r>
      <w:r>
        <w:rPr>
          <w:spacing w:val="-13"/>
        </w:rPr>
        <w:t> </w:t>
      </w:r>
      <w:r>
        <w:rPr/>
        <w:t>construcción</w:t>
      </w:r>
      <w:r>
        <w:rPr>
          <w:spacing w:val="-13"/>
        </w:rPr>
        <w:t> </w:t>
      </w:r>
      <w:r>
        <w:rPr/>
        <w:t>de lujosos</w:t>
      </w:r>
      <w:r>
        <w:rPr>
          <w:spacing w:val="-18"/>
        </w:rPr>
        <w:t> </w:t>
      </w:r>
      <w:r>
        <w:rPr/>
        <w:t>fraccionamientos,</w:t>
      </w:r>
      <w:r>
        <w:rPr>
          <w:spacing w:val="-18"/>
        </w:rPr>
        <w:t> </w:t>
      </w:r>
      <w:r>
        <w:rPr/>
        <w:t>hoteles</w:t>
      </w:r>
      <w:r>
        <w:rPr>
          <w:spacing w:val="-18"/>
        </w:rPr>
        <w:t> </w:t>
      </w:r>
      <w:r>
        <w:rPr/>
        <w:t>y</w:t>
      </w:r>
      <w:r>
        <w:rPr>
          <w:spacing w:val="-18"/>
        </w:rPr>
        <w:t> </w:t>
      </w:r>
      <w:r>
        <w:rPr/>
        <w:t>servicios</w:t>
      </w:r>
      <w:r>
        <w:rPr>
          <w:spacing w:val="-18"/>
        </w:rPr>
        <w:t> </w:t>
      </w:r>
      <w:r>
        <w:rPr/>
        <w:t>turísticos.</w:t>
      </w:r>
    </w:p>
    <w:p>
      <w:pPr>
        <w:pStyle w:val="BodyText"/>
        <w:spacing w:before="7"/>
        <w:ind w:left="0"/>
        <w:rPr>
          <w:sz w:val="20"/>
        </w:rPr>
      </w:pPr>
    </w:p>
    <w:p>
      <w:pPr>
        <w:pStyle w:val="Heading2"/>
        <w:spacing w:line="244" w:lineRule="auto"/>
        <w:ind w:right="737"/>
        <w:jc w:val="left"/>
      </w:pPr>
      <w:r>
        <w:rPr>
          <w:w w:val="95"/>
        </w:rPr>
        <w:t>La</w:t>
      </w:r>
      <w:r>
        <w:rPr>
          <w:spacing w:val="-36"/>
          <w:w w:val="95"/>
        </w:rPr>
        <w:t> </w:t>
      </w:r>
      <w:r>
        <w:rPr>
          <w:w w:val="95"/>
        </w:rPr>
        <w:t>plusvalía</w:t>
      </w:r>
      <w:r>
        <w:rPr>
          <w:spacing w:val="-36"/>
          <w:w w:val="95"/>
        </w:rPr>
        <w:t> </w:t>
      </w:r>
      <w:r>
        <w:rPr>
          <w:w w:val="95"/>
        </w:rPr>
        <w:t>residencial</w:t>
      </w:r>
      <w:r>
        <w:rPr>
          <w:spacing w:val="-36"/>
          <w:w w:val="95"/>
        </w:rPr>
        <w:t> </w:t>
      </w:r>
      <w:r>
        <w:rPr>
          <w:w w:val="95"/>
        </w:rPr>
        <w:t>como</w:t>
      </w:r>
      <w:r>
        <w:rPr>
          <w:spacing w:val="-36"/>
          <w:w w:val="95"/>
        </w:rPr>
        <w:t> </w:t>
      </w:r>
      <w:r>
        <w:rPr>
          <w:spacing w:val="-3"/>
          <w:w w:val="95"/>
        </w:rPr>
        <w:t>detonante</w:t>
      </w:r>
      <w:r>
        <w:rPr>
          <w:spacing w:val="-36"/>
          <w:w w:val="95"/>
        </w:rPr>
        <w:t> </w:t>
      </w:r>
      <w:r>
        <w:rPr>
          <w:w w:val="95"/>
        </w:rPr>
        <w:t>de</w:t>
      </w:r>
      <w:r>
        <w:rPr>
          <w:spacing w:val="-36"/>
          <w:w w:val="95"/>
        </w:rPr>
        <w:t> </w:t>
      </w:r>
      <w:r>
        <w:rPr>
          <w:w w:val="95"/>
        </w:rPr>
        <w:t>la</w:t>
      </w:r>
      <w:r>
        <w:rPr>
          <w:spacing w:val="-36"/>
          <w:w w:val="95"/>
        </w:rPr>
        <w:t> </w:t>
      </w:r>
      <w:r>
        <w:rPr>
          <w:w w:val="95"/>
        </w:rPr>
        <w:t>actividad turística</w:t>
      </w:r>
      <w:r>
        <w:rPr>
          <w:spacing w:val="-31"/>
          <w:w w:val="95"/>
        </w:rPr>
        <w:t> </w:t>
      </w:r>
      <w:r>
        <w:rPr>
          <w:w w:val="95"/>
        </w:rPr>
        <w:t>y</w:t>
      </w:r>
      <w:r>
        <w:rPr>
          <w:spacing w:val="-31"/>
          <w:w w:val="95"/>
        </w:rPr>
        <w:t> </w:t>
      </w:r>
      <w:r>
        <w:rPr>
          <w:w w:val="95"/>
        </w:rPr>
        <w:t>la</w:t>
      </w:r>
      <w:r>
        <w:rPr>
          <w:spacing w:val="-31"/>
          <w:w w:val="95"/>
        </w:rPr>
        <w:t> </w:t>
      </w:r>
      <w:r>
        <w:rPr>
          <w:w w:val="95"/>
        </w:rPr>
        <w:t>incorporación</w:t>
      </w:r>
      <w:r>
        <w:rPr>
          <w:spacing w:val="-31"/>
          <w:w w:val="95"/>
        </w:rPr>
        <w:t> </w:t>
      </w:r>
      <w:r>
        <w:rPr>
          <w:w w:val="95"/>
        </w:rPr>
        <w:t>de</w:t>
      </w:r>
      <w:r>
        <w:rPr>
          <w:spacing w:val="-31"/>
          <w:w w:val="95"/>
        </w:rPr>
        <w:t> </w:t>
      </w:r>
      <w:r>
        <w:rPr>
          <w:w w:val="95"/>
        </w:rPr>
        <w:t>la</w:t>
      </w:r>
      <w:r>
        <w:rPr>
          <w:spacing w:val="-31"/>
          <w:w w:val="95"/>
        </w:rPr>
        <w:t> </w:t>
      </w:r>
      <w:r>
        <w:rPr>
          <w:w w:val="95"/>
        </w:rPr>
        <w:t>población</w:t>
      </w:r>
      <w:r>
        <w:rPr>
          <w:spacing w:val="-31"/>
          <w:w w:val="95"/>
        </w:rPr>
        <w:t> </w:t>
      </w:r>
      <w:r>
        <w:rPr>
          <w:w w:val="95"/>
        </w:rPr>
        <w:t>nativa</w:t>
      </w:r>
    </w:p>
    <w:p>
      <w:pPr>
        <w:pStyle w:val="BodyText"/>
        <w:spacing w:before="9"/>
        <w:ind w:left="0"/>
        <w:rPr>
          <w:rFonts w:ascii="Trebuchet MS"/>
          <w:b/>
          <w:sz w:val="21"/>
        </w:rPr>
      </w:pPr>
    </w:p>
    <w:p>
      <w:pPr>
        <w:pStyle w:val="BodyText"/>
        <w:spacing w:line="260" w:lineRule="exact"/>
        <w:ind w:right="279"/>
        <w:jc w:val="both"/>
      </w:pPr>
      <w:r>
        <w:rPr/>
        <w:t>Como</w:t>
      </w:r>
      <w:r>
        <w:rPr>
          <w:spacing w:val="-11"/>
        </w:rPr>
        <w:t> </w:t>
      </w:r>
      <w:r>
        <w:rPr/>
        <w:t>se</w:t>
      </w:r>
      <w:r>
        <w:rPr>
          <w:spacing w:val="-11"/>
        </w:rPr>
        <w:t> </w:t>
      </w:r>
      <w:r>
        <w:rPr/>
        <w:t>ve,</w:t>
      </w:r>
      <w:r>
        <w:rPr>
          <w:spacing w:val="-11"/>
        </w:rPr>
        <w:t> </w:t>
      </w:r>
      <w:r>
        <w:rPr/>
        <w:t>desde</w:t>
      </w:r>
      <w:r>
        <w:rPr>
          <w:spacing w:val="-11"/>
        </w:rPr>
        <w:t> </w:t>
      </w:r>
      <w:r>
        <w:rPr/>
        <w:t>el</w:t>
      </w:r>
      <w:r>
        <w:rPr>
          <w:spacing w:val="-11"/>
        </w:rPr>
        <w:t> </w:t>
      </w:r>
      <w:r>
        <w:rPr/>
        <w:t>cierre</w:t>
      </w:r>
      <w:r>
        <w:rPr>
          <w:spacing w:val="-11"/>
        </w:rPr>
        <w:t> </w:t>
      </w:r>
      <w:r>
        <w:rPr/>
        <w:t>de</w:t>
      </w:r>
      <w:r>
        <w:rPr>
          <w:spacing w:val="-11"/>
        </w:rPr>
        <w:t> </w:t>
      </w:r>
      <w:r>
        <w:rPr/>
        <w:t>la</w:t>
      </w:r>
      <w:r>
        <w:rPr>
          <w:spacing w:val="-11"/>
        </w:rPr>
        <w:t> </w:t>
      </w:r>
      <w:r>
        <w:rPr/>
        <w:t>compuerta</w:t>
      </w:r>
      <w:r>
        <w:rPr>
          <w:spacing w:val="-11"/>
        </w:rPr>
        <w:t> </w:t>
      </w:r>
      <w:r>
        <w:rPr/>
        <w:t>de</w:t>
      </w:r>
      <w:r>
        <w:rPr>
          <w:spacing w:val="-11"/>
        </w:rPr>
        <w:t> </w:t>
      </w:r>
      <w:r>
        <w:rPr/>
        <w:t>la</w:t>
      </w:r>
      <w:r>
        <w:rPr>
          <w:spacing w:val="-11"/>
        </w:rPr>
        <w:t> </w:t>
      </w:r>
      <w:r>
        <w:rPr/>
        <w:t>presa,</w:t>
      </w:r>
      <w:r>
        <w:rPr>
          <w:spacing w:val="-11"/>
        </w:rPr>
        <w:t> </w:t>
      </w:r>
      <w:r>
        <w:rPr/>
        <w:t>en</w:t>
      </w:r>
      <w:r>
        <w:rPr>
          <w:spacing w:val="-11"/>
        </w:rPr>
        <w:t> </w:t>
      </w:r>
      <w:r>
        <w:rPr>
          <w:spacing w:val="-22"/>
        </w:rPr>
        <w:t>1947, </w:t>
      </w:r>
      <w:r>
        <w:rPr>
          <w:spacing w:val="-4"/>
        </w:rPr>
        <w:t>para</w:t>
      </w:r>
      <w:r>
        <w:rPr>
          <w:spacing w:val="-24"/>
        </w:rPr>
        <w:t> </w:t>
      </w:r>
      <w:r>
        <w:rPr/>
        <w:t>dar</w:t>
      </w:r>
      <w:r>
        <w:rPr>
          <w:spacing w:val="-24"/>
        </w:rPr>
        <w:t> </w:t>
      </w:r>
      <w:r>
        <w:rPr/>
        <w:t>inicio</w:t>
      </w:r>
      <w:r>
        <w:rPr>
          <w:spacing w:val="-24"/>
        </w:rPr>
        <w:t> </w:t>
      </w:r>
      <w:r>
        <w:rPr/>
        <w:t>a</w:t>
      </w:r>
      <w:r>
        <w:rPr>
          <w:spacing w:val="-24"/>
        </w:rPr>
        <w:t> </w:t>
      </w:r>
      <w:r>
        <w:rPr/>
        <w:t>la</w:t>
      </w:r>
      <w:r>
        <w:rPr>
          <w:spacing w:val="-24"/>
        </w:rPr>
        <w:t> </w:t>
      </w:r>
      <w:r>
        <w:rPr/>
        <w:t>inundación</w:t>
      </w:r>
      <w:r>
        <w:rPr>
          <w:spacing w:val="-24"/>
        </w:rPr>
        <w:t> </w:t>
      </w:r>
      <w:r>
        <w:rPr/>
        <w:t>de</w:t>
      </w:r>
      <w:r>
        <w:rPr>
          <w:spacing w:val="-24"/>
        </w:rPr>
        <w:t> </w:t>
      </w:r>
      <w:r>
        <w:rPr/>
        <w:t>los</w:t>
      </w:r>
      <w:r>
        <w:rPr>
          <w:spacing w:val="-24"/>
        </w:rPr>
        <w:t> </w:t>
      </w:r>
      <w:r>
        <w:rPr>
          <w:spacing w:val="-3"/>
        </w:rPr>
        <w:t>terrenos</w:t>
      </w:r>
      <w:r>
        <w:rPr>
          <w:spacing w:val="-24"/>
        </w:rPr>
        <w:t> </w:t>
      </w:r>
      <w:r>
        <w:rPr/>
        <w:t>de</w:t>
      </w:r>
      <w:r>
        <w:rPr>
          <w:spacing w:val="-24"/>
        </w:rPr>
        <w:t> </w:t>
      </w:r>
      <w:r>
        <w:rPr/>
        <w:t>El</w:t>
      </w:r>
      <w:r>
        <w:rPr>
          <w:spacing w:val="-24"/>
        </w:rPr>
        <w:t> </w:t>
      </w:r>
      <w:r>
        <w:rPr/>
        <w:t>Plan,</w:t>
      </w:r>
      <w:r>
        <w:rPr>
          <w:spacing w:val="-24"/>
        </w:rPr>
        <w:t> </w:t>
      </w:r>
      <w:r>
        <w:rPr>
          <w:spacing w:val="-3"/>
        </w:rPr>
        <w:t>empresas </w:t>
      </w:r>
      <w:r>
        <w:rPr/>
        <w:t>e</w:t>
      </w:r>
      <w:r>
        <w:rPr>
          <w:spacing w:val="-26"/>
        </w:rPr>
        <w:t> </w:t>
      </w:r>
      <w:r>
        <w:rPr/>
        <w:t>inversionistas</w:t>
      </w:r>
      <w:r>
        <w:rPr>
          <w:spacing w:val="-26"/>
        </w:rPr>
        <w:t> </w:t>
      </w:r>
      <w:r>
        <w:rPr/>
        <w:t>privados</w:t>
      </w:r>
      <w:r>
        <w:rPr>
          <w:spacing w:val="-26"/>
        </w:rPr>
        <w:t> </w:t>
      </w:r>
      <w:r>
        <w:rPr/>
        <w:t>percibieron</w:t>
      </w:r>
      <w:r>
        <w:rPr>
          <w:spacing w:val="-26"/>
        </w:rPr>
        <w:t> </w:t>
      </w:r>
      <w:r>
        <w:rPr/>
        <w:t>el</w:t>
      </w:r>
      <w:r>
        <w:rPr>
          <w:spacing w:val="-26"/>
        </w:rPr>
        <w:t> </w:t>
      </w:r>
      <w:r>
        <w:rPr/>
        <w:t>potencial</w:t>
      </w:r>
      <w:r>
        <w:rPr>
          <w:spacing w:val="-26"/>
        </w:rPr>
        <w:t> </w:t>
      </w:r>
      <w:r>
        <w:rPr/>
        <w:t>paisajístico</w:t>
      </w:r>
      <w:r>
        <w:rPr>
          <w:spacing w:val="-26"/>
        </w:rPr>
        <w:t> </w:t>
      </w:r>
      <w:r>
        <w:rPr/>
        <w:t>que el</w:t>
      </w:r>
      <w:r>
        <w:rPr>
          <w:spacing w:val="-19"/>
        </w:rPr>
        <w:t> </w:t>
      </w:r>
      <w:r>
        <w:rPr/>
        <w:t>municipio</w:t>
      </w:r>
      <w:r>
        <w:rPr>
          <w:spacing w:val="-19"/>
        </w:rPr>
        <w:t> </w:t>
      </w:r>
      <w:r>
        <w:rPr/>
        <w:t>de</w:t>
      </w:r>
      <w:r>
        <w:rPr>
          <w:spacing w:val="-19"/>
        </w:rPr>
        <w:t> </w:t>
      </w:r>
      <w:r>
        <w:rPr>
          <w:spacing w:val="-4"/>
        </w:rPr>
        <w:t>Valle</w:t>
      </w:r>
      <w:r>
        <w:rPr>
          <w:spacing w:val="-19"/>
        </w:rPr>
        <w:t> </w:t>
      </w:r>
      <w:r>
        <w:rPr/>
        <w:t>de</w:t>
      </w:r>
      <w:r>
        <w:rPr>
          <w:spacing w:val="-19"/>
        </w:rPr>
        <w:t> </w:t>
      </w:r>
      <w:r>
        <w:rPr>
          <w:spacing w:val="-6"/>
        </w:rPr>
        <w:t>Bravo</w:t>
      </w:r>
      <w:r>
        <w:rPr>
          <w:spacing w:val="-19"/>
        </w:rPr>
        <w:t> </w:t>
      </w:r>
      <w:r>
        <w:rPr/>
        <w:t>tendría</w:t>
      </w:r>
      <w:r>
        <w:rPr>
          <w:spacing w:val="-19"/>
        </w:rPr>
        <w:t> </w:t>
      </w:r>
      <w:r>
        <w:rPr/>
        <w:t>y</w:t>
      </w:r>
      <w:r>
        <w:rPr>
          <w:spacing w:val="-19"/>
        </w:rPr>
        <w:t> </w:t>
      </w:r>
      <w:r>
        <w:rPr/>
        <w:t>la</w:t>
      </w:r>
      <w:r>
        <w:rPr>
          <w:spacing w:val="-19"/>
        </w:rPr>
        <w:t> </w:t>
      </w:r>
      <w:r>
        <w:rPr/>
        <w:t>plusvalía</w:t>
      </w:r>
      <w:r>
        <w:rPr>
          <w:spacing w:val="-19"/>
        </w:rPr>
        <w:t> </w:t>
      </w:r>
      <w:r>
        <w:rPr/>
        <w:t>de</w:t>
      </w:r>
      <w:r>
        <w:rPr>
          <w:spacing w:val="-19"/>
        </w:rPr>
        <w:t> </w:t>
      </w:r>
      <w:r>
        <w:rPr/>
        <w:t>los</w:t>
      </w:r>
      <w:r>
        <w:rPr>
          <w:spacing w:val="-19"/>
        </w:rPr>
        <w:t> </w:t>
      </w:r>
      <w:r>
        <w:rPr/>
        <w:t>predios a</w:t>
      </w:r>
      <w:r>
        <w:rPr>
          <w:spacing w:val="-10"/>
        </w:rPr>
        <w:t> </w:t>
      </w:r>
      <w:r>
        <w:rPr/>
        <w:t>su</w:t>
      </w:r>
      <w:r>
        <w:rPr>
          <w:spacing w:val="-10"/>
        </w:rPr>
        <w:t> </w:t>
      </w:r>
      <w:r>
        <w:rPr>
          <w:spacing w:val="-4"/>
        </w:rPr>
        <w:t>alrededor.</w:t>
      </w:r>
      <w:r>
        <w:rPr>
          <w:spacing w:val="-10"/>
        </w:rPr>
        <w:t> </w:t>
      </w:r>
      <w:r>
        <w:rPr/>
        <w:t>Es</w:t>
      </w:r>
      <w:r>
        <w:rPr>
          <w:spacing w:val="-10"/>
        </w:rPr>
        <w:t> </w:t>
      </w:r>
      <w:r>
        <w:rPr>
          <w:spacing w:val="-4"/>
        </w:rPr>
        <w:t>decir,</w:t>
      </w:r>
      <w:r>
        <w:rPr>
          <w:spacing w:val="-10"/>
        </w:rPr>
        <w:t> </w:t>
      </w:r>
      <w:r>
        <w:rPr/>
        <w:t>planearon</w:t>
      </w:r>
      <w:r>
        <w:rPr>
          <w:spacing w:val="-10"/>
        </w:rPr>
        <w:t> </w:t>
      </w:r>
      <w:r>
        <w:rPr/>
        <w:t>una</w:t>
      </w:r>
      <w:r>
        <w:rPr>
          <w:spacing w:val="-10"/>
        </w:rPr>
        <w:t> </w:t>
      </w:r>
      <w:r>
        <w:rPr>
          <w:spacing w:val="-3"/>
        </w:rPr>
        <w:t>estrategia</w:t>
      </w:r>
      <w:r>
        <w:rPr>
          <w:spacing w:val="-10"/>
        </w:rPr>
        <w:t> </w:t>
      </w:r>
      <w:r>
        <w:rPr>
          <w:spacing w:val="-3"/>
        </w:rPr>
        <w:t>para</w:t>
      </w:r>
      <w:r>
        <w:rPr>
          <w:spacing w:val="-10"/>
        </w:rPr>
        <w:t> </w:t>
      </w:r>
      <w:r>
        <w:rPr/>
        <w:t>la</w:t>
      </w:r>
      <w:r>
        <w:rPr>
          <w:spacing w:val="-10"/>
        </w:rPr>
        <w:t> </w:t>
      </w:r>
      <w:r>
        <w:rPr/>
        <w:t>compra </w:t>
      </w:r>
      <w:r>
        <w:rPr>
          <w:w w:val="95"/>
        </w:rPr>
        <w:t>del territorio circundante. Imaginaron hoteles, fraccionamientos, </w:t>
      </w:r>
      <w:r>
        <w:rPr>
          <w:spacing w:val="-3"/>
        </w:rPr>
        <w:t>hipódromos,</w:t>
      </w:r>
      <w:r>
        <w:rPr>
          <w:spacing w:val="-23"/>
        </w:rPr>
        <w:t> </w:t>
      </w:r>
      <w:r>
        <w:rPr>
          <w:spacing w:val="-3"/>
        </w:rPr>
        <w:t>albercas,</w:t>
      </w:r>
      <w:r>
        <w:rPr>
          <w:spacing w:val="-23"/>
        </w:rPr>
        <w:t> </w:t>
      </w:r>
      <w:r>
        <w:rPr>
          <w:spacing w:val="-5"/>
        </w:rPr>
        <w:t>restaurantes</w:t>
      </w:r>
      <w:r>
        <w:rPr>
          <w:spacing w:val="-23"/>
        </w:rPr>
        <w:t> </w:t>
      </w:r>
      <w:r>
        <w:rPr/>
        <w:t>y</w:t>
      </w:r>
      <w:r>
        <w:rPr>
          <w:spacing w:val="-23"/>
        </w:rPr>
        <w:t> </w:t>
      </w:r>
      <w:r>
        <w:rPr>
          <w:spacing w:val="-3"/>
        </w:rPr>
        <w:t>todos</w:t>
      </w:r>
      <w:r>
        <w:rPr>
          <w:spacing w:val="-23"/>
        </w:rPr>
        <w:t> </w:t>
      </w:r>
      <w:r>
        <w:rPr/>
        <w:t>los</w:t>
      </w:r>
      <w:r>
        <w:rPr>
          <w:spacing w:val="-23"/>
        </w:rPr>
        <w:t> </w:t>
      </w:r>
      <w:r>
        <w:rPr/>
        <w:t>servicios</w:t>
      </w:r>
      <w:r>
        <w:rPr>
          <w:spacing w:val="-23"/>
        </w:rPr>
        <w:t> </w:t>
      </w:r>
      <w:r>
        <w:rPr/>
        <w:t>turísticos </w:t>
      </w:r>
      <w:r>
        <w:rPr>
          <w:spacing w:val="-3"/>
        </w:rPr>
        <w:t>para </w:t>
      </w:r>
      <w:r>
        <w:rPr/>
        <w:t>el</w:t>
      </w:r>
      <w:r>
        <w:rPr>
          <w:spacing w:val="-25"/>
        </w:rPr>
        <w:t> </w:t>
      </w:r>
      <w:r>
        <w:rPr>
          <w:spacing w:val="-5"/>
        </w:rPr>
        <w:t>lugar.</w:t>
      </w:r>
    </w:p>
    <w:p>
      <w:pPr>
        <w:pStyle w:val="BodyText"/>
        <w:spacing w:line="260" w:lineRule="exact"/>
        <w:ind w:right="274" w:firstLine="277"/>
        <w:jc w:val="both"/>
      </w:pPr>
      <w:r>
        <w:rPr/>
        <w:t>Esta iniciativa se desarrolló </w:t>
      </w:r>
      <w:r>
        <w:rPr>
          <w:spacing w:val="-3"/>
        </w:rPr>
        <w:t>durante </w:t>
      </w:r>
      <w:r>
        <w:rPr/>
        <w:t>la década de </w:t>
      </w:r>
      <w:r>
        <w:rPr>
          <w:spacing w:val="-14"/>
        </w:rPr>
        <w:t>1950, </w:t>
      </w:r>
      <w:r>
        <w:rPr/>
        <w:t>prin- cipalmente</w:t>
      </w:r>
      <w:r>
        <w:rPr>
          <w:spacing w:val="-29"/>
        </w:rPr>
        <w:t> </w:t>
      </w:r>
      <w:r>
        <w:rPr/>
        <w:t>por</w:t>
      </w:r>
      <w:r>
        <w:rPr>
          <w:spacing w:val="-29"/>
        </w:rPr>
        <w:t> </w:t>
      </w:r>
      <w:r>
        <w:rPr/>
        <w:t>inversionistas</w:t>
      </w:r>
      <w:r>
        <w:rPr>
          <w:spacing w:val="-29"/>
        </w:rPr>
        <w:t> </w:t>
      </w:r>
      <w:r>
        <w:rPr/>
        <w:t>españoles,</w:t>
      </w:r>
      <w:r>
        <w:rPr>
          <w:spacing w:val="-29"/>
        </w:rPr>
        <w:t> </w:t>
      </w:r>
      <w:r>
        <w:rPr/>
        <w:t>franceses</w:t>
      </w:r>
      <w:r>
        <w:rPr>
          <w:spacing w:val="-29"/>
        </w:rPr>
        <w:t> </w:t>
      </w:r>
      <w:r>
        <w:rPr/>
        <w:t>y</w:t>
      </w:r>
      <w:r>
        <w:rPr>
          <w:spacing w:val="-29"/>
        </w:rPr>
        <w:t> </w:t>
      </w:r>
      <w:r>
        <w:rPr/>
        <w:t>holandeses, quienes formaron los fraccionamientos y clubes en Avándaro y La </w:t>
      </w:r>
      <w:r>
        <w:rPr>
          <w:spacing w:val="-3"/>
        </w:rPr>
        <w:t>Peña. </w:t>
      </w:r>
      <w:r>
        <w:rPr/>
        <w:t>Inicialmente, los trabajos de construcción residencial comenzaron</w:t>
      </w:r>
      <w:r>
        <w:rPr>
          <w:spacing w:val="-21"/>
        </w:rPr>
        <w:t> </w:t>
      </w:r>
      <w:r>
        <w:rPr/>
        <w:t>en</w:t>
      </w:r>
      <w:r>
        <w:rPr>
          <w:spacing w:val="-21"/>
        </w:rPr>
        <w:t> </w:t>
      </w:r>
      <w:r>
        <w:rPr/>
        <w:t>el</w:t>
      </w:r>
      <w:r>
        <w:rPr>
          <w:spacing w:val="-21"/>
        </w:rPr>
        <w:t> </w:t>
      </w:r>
      <w:r>
        <w:rPr/>
        <w:t>Club</w:t>
      </w:r>
      <w:r>
        <w:rPr>
          <w:spacing w:val="-21"/>
        </w:rPr>
        <w:t> </w:t>
      </w:r>
      <w:r>
        <w:rPr/>
        <w:t>Avándaro,</w:t>
      </w:r>
      <w:r>
        <w:rPr>
          <w:spacing w:val="-21"/>
        </w:rPr>
        <w:t> </w:t>
      </w:r>
      <w:r>
        <w:rPr/>
        <w:t>por</w:t>
      </w:r>
      <w:r>
        <w:rPr>
          <w:spacing w:val="-21"/>
        </w:rPr>
        <w:t> </w:t>
      </w:r>
      <w:r>
        <w:rPr/>
        <w:t>la</w:t>
      </w:r>
      <w:r>
        <w:rPr>
          <w:spacing w:val="-21"/>
        </w:rPr>
        <w:t> </w:t>
      </w:r>
      <w:r>
        <w:rPr/>
        <w:t>compañía</w:t>
      </w:r>
      <w:r>
        <w:rPr>
          <w:spacing w:val="-21"/>
        </w:rPr>
        <w:t> </w:t>
      </w:r>
      <w:r>
        <w:rPr/>
        <w:t>Propulsora</w:t>
      </w:r>
      <w:r>
        <w:rPr>
          <w:spacing w:val="-21"/>
        </w:rPr>
        <w:t> </w:t>
      </w:r>
      <w:r>
        <w:rPr/>
        <w:t>de </w:t>
      </w:r>
      <w:r>
        <w:rPr>
          <w:spacing w:val="-4"/>
        </w:rPr>
        <w:t>Valle </w:t>
      </w:r>
      <w:r>
        <w:rPr/>
        <w:t>de </w:t>
      </w:r>
      <w:r>
        <w:rPr>
          <w:spacing w:val="-5"/>
        </w:rPr>
        <w:t>Bravo. </w:t>
      </w:r>
      <w:r>
        <w:rPr>
          <w:spacing w:val="-13"/>
        </w:rPr>
        <w:t>Ya </w:t>
      </w:r>
      <w:r>
        <w:rPr/>
        <w:t>en </w:t>
      </w:r>
      <w:r>
        <w:rPr>
          <w:spacing w:val="-17"/>
        </w:rPr>
        <w:t>1954 </w:t>
      </w:r>
      <w:r>
        <w:rPr/>
        <w:t>cerca de </w:t>
      </w:r>
      <w:r>
        <w:rPr>
          <w:spacing w:val="-3"/>
        </w:rPr>
        <w:t>90% </w:t>
      </w:r>
      <w:r>
        <w:rPr/>
        <w:t>de los terrenos en los que se desarrollaría </w:t>
      </w:r>
      <w:r>
        <w:rPr>
          <w:spacing w:val="-3"/>
        </w:rPr>
        <w:t>esta obra </w:t>
      </w:r>
      <w:r>
        <w:rPr/>
        <w:t>habían sido adquiridos por dicha compañía, sobre todo en terrenos que eran considerados de monte y arbolado, lo cual impedía a sus antiguos propietarios destinarlos</w:t>
      </w:r>
      <w:r>
        <w:rPr>
          <w:spacing w:val="-17"/>
        </w:rPr>
        <w:t> </w:t>
      </w:r>
      <w:r>
        <w:rPr/>
        <w:t>a</w:t>
      </w:r>
      <w:r>
        <w:rPr>
          <w:spacing w:val="-17"/>
        </w:rPr>
        <w:t> </w:t>
      </w:r>
      <w:r>
        <w:rPr/>
        <w:t>la</w:t>
      </w:r>
      <w:r>
        <w:rPr>
          <w:spacing w:val="-17"/>
        </w:rPr>
        <w:t> </w:t>
      </w:r>
      <w:r>
        <w:rPr/>
        <w:t>agricultura</w:t>
      </w:r>
      <w:r>
        <w:rPr>
          <w:spacing w:val="-17"/>
        </w:rPr>
        <w:t> </w:t>
      </w:r>
      <w:r>
        <w:rPr/>
        <w:t>o</w:t>
      </w:r>
      <w:r>
        <w:rPr>
          <w:spacing w:val="-17"/>
        </w:rPr>
        <w:t> </w:t>
      </w:r>
      <w:r>
        <w:rPr/>
        <w:t>a</w:t>
      </w:r>
      <w:r>
        <w:rPr>
          <w:spacing w:val="-17"/>
        </w:rPr>
        <w:t> </w:t>
      </w:r>
      <w:r>
        <w:rPr/>
        <w:t>la</w:t>
      </w:r>
      <w:r>
        <w:rPr>
          <w:spacing w:val="-17"/>
        </w:rPr>
        <w:t> </w:t>
      </w:r>
      <w:r>
        <w:rPr/>
        <w:t>extracción</w:t>
      </w:r>
      <w:r>
        <w:rPr>
          <w:spacing w:val="-17"/>
        </w:rPr>
        <w:t> </w:t>
      </w:r>
      <w:r>
        <w:rPr/>
        <w:t>de</w:t>
      </w:r>
      <w:r>
        <w:rPr>
          <w:spacing w:val="-17"/>
        </w:rPr>
        <w:t> </w:t>
      </w:r>
      <w:r>
        <w:rPr/>
        <w:t>madera,</w:t>
      </w:r>
      <w:r>
        <w:rPr>
          <w:spacing w:val="-17"/>
        </w:rPr>
        <w:t> </w:t>
      </w:r>
      <w:r>
        <w:rPr/>
        <w:t>en</w:t>
      </w:r>
      <w:r>
        <w:rPr>
          <w:spacing w:val="-17"/>
        </w:rPr>
        <w:t> </w:t>
      </w:r>
      <w:r>
        <w:rPr/>
        <w:t>virtud de las aplicaciones de las disposiciones forestales. </w:t>
      </w:r>
      <w:r>
        <w:rPr>
          <w:spacing w:val="-4"/>
        </w:rPr>
        <w:t>Por </w:t>
      </w:r>
      <w:r>
        <w:rPr/>
        <w:t>tanto, habían</w:t>
      </w:r>
      <w:r>
        <w:rPr>
          <w:spacing w:val="-24"/>
        </w:rPr>
        <w:t> </w:t>
      </w:r>
      <w:r>
        <w:rPr/>
        <w:t>dejado</w:t>
      </w:r>
      <w:r>
        <w:rPr>
          <w:spacing w:val="-24"/>
        </w:rPr>
        <w:t> </w:t>
      </w:r>
      <w:r>
        <w:rPr/>
        <w:t>de</w:t>
      </w:r>
      <w:r>
        <w:rPr>
          <w:spacing w:val="-24"/>
        </w:rPr>
        <w:t> </w:t>
      </w:r>
      <w:r>
        <w:rPr/>
        <w:t>ser</w:t>
      </w:r>
      <w:r>
        <w:rPr>
          <w:spacing w:val="-24"/>
        </w:rPr>
        <w:t> </w:t>
      </w:r>
      <w:r>
        <w:rPr/>
        <w:t>susceptibles</w:t>
      </w:r>
      <w:r>
        <w:rPr>
          <w:spacing w:val="-24"/>
        </w:rPr>
        <w:t> </w:t>
      </w:r>
      <w:r>
        <w:rPr/>
        <w:t>de</w:t>
      </w:r>
      <w:r>
        <w:rPr>
          <w:spacing w:val="-24"/>
        </w:rPr>
        <w:t> </w:t>
      </w:r>
      <w:r>
        <w:rPr/>
        <w:t>aprovechamiento</w:t>
      </w:r>
      <w:r>
        <w:rPr>
          <w:spacing w:val="-24"/>
        </w:rPr>
        <w:t> </w:t>
      </w:r>
      <w:r>
        <w:rPr/>
        <w:t>por</w:t>
      </w:r>
      <w:r>
        <w:rPr>
          <w:spacing w:val="-24"/>
        </w:rPr>
        <w:t> </w:t>
      </w:r>
      <w:r>
        <w:rPr/>
        <w:t>parte de los habitantes nativos, quienes por la </w:t>
      </w:r>
      <w:r>
        <w:rPr>
          <w:spacing w:val="-3"/>
        </w:rPr>
        <w:t>nueva </w:t>
      </w:r>
      <w:r>
        <w:rPr/>
        <w:t>situación sólo contaron con la opción de venderlos y trabajar como albañiles en las compañías inmobiliarias y en la construcción de vías de comunicación.</w:t>
      </w:r>
    </w:p>
    <w:p>
      <w:pPr>
        <w:spacing w:after="0" w:line="260" w:lineRule="exact"/>
        <w:jc w:val="both"/>
        <w:sectPr>
          <w:pgSz w:w="8500" w:h="12750"/>
          <w:pgMar w:header="1135" w:footer="0" w:top="1700" w:bottom="280" w:left="1160" w:right="1160"/>
        </w:sectPr>
      </w:pPr>
    </w:p>
    <w:p>
      <w:pPr>
        <w:pStyle w:val="BodyText"/>
        <w:spacing w:before="11"/>
        <w:ind w:left="0"/>
        <w:rPr>
          <w:sz w:val="20"/>
        </w:rPr>
      </w:pPr>
    </w:p>
    <w:p>
      <w:pPr>
        <w:pStyle w:val="BodyText"/>
        <w:spacing w:line="194" w:lineRule="exact"/>
        <w:ind w:firstLine="277"/>
        <w:jc w:val="both"/>
      </w:pPr>
      <w:r>
        <w:rPr>
          <w:spacing w:val="-6"/>
        </w:rPr>
        <w:t>Este panorama </w:t>
      </w:r>
      <w:r>
        <w:rPr>
          <w:spacing w:val="-7"/>
        </w:rPr>
        <w:t>era </w:t>
      </w:r>
      <w:r>
        <w:rPr>
          <w:spacing w:val="-6"/>
        </w:rPr>
        <w:t>general </w:t>
      </w:r>
      <w:r>
        <w:rPr>
          <w:spacing w:val="-3"/>
        </w:rPr>
        <w:t>en el </w:t>
      </w:r>
      <w:r>
        <w:rPr>
          <w:spacing w:val="-7"/>
        </w:rPr>
        <w:t>territorio </w:t>
      </w:r>
      <w:r>
        <w:rPr>
          <w:spacing w:val="-6"/>
        </w:rPr>
        <w:t>vallesano, </w:t>
      </w:r>
      <w:r>
        <w:rPr>
          <w:spacing w:val="-4"/>
        </w:rPr>
        <w:t>por </w:t>
      </w:r>
      <w:r>
        <w:rPr>
          <w:spacing w:val="-3"/>
        </w:rPr>
        <w:t>lo </w:t>
      </w:r>
      <w:r>
        <w:rPr>
          <w:spacing w:val="-5"/>
        </w:rPr>
        <w:t>que</w:t>
      </w:r>
    </w:p>
    <w:p>
      <w:pPr>
        <w:pStyle w:val="BodyText"/>
        <w:spacing w:line="232" w:lineRule="auto" w:before="2"/>
        <w:ind w:right="278"/>
        <w:jc w:val="both"/>
      </w:pPr>
      <w:r>
        <w:rPr>
          <w:spacing w:val="-8"/>
        </w:rPr>
        <w:t>ante</w:t>
      </w:r>
      <w:r>
        <w:rPr>
          <w:spacing w:val="-14"/>
        </w:rPr>
        <w:t> </w:t>
      </w:r>
      <w:r>
        <w:rPr>
          <w:spacing w:val="-5"/>
        </w:rPr>
        <w:t>los</w:t>
      </w:r>
      <w:r>
        <w:rPr>
          <w:spacing w:val="-14"/>
        </w:rPr>
        <w:t> </w:t>
      </w:r>
      <w:r>
        <w:rPr>
          <w:spacing w:val="-7"/>
        </w:rPr>
        <w:t>escasos</w:t>
      </w:r>
      <w:r>
        <w:rPr>
          <w:spacing w:val="-14"/>
        </w:rPr>
        <w:t> </w:t>
      </w:r>
      <w:r>
        <w:rPr>
          <w:spacing w:val="-8"/>
        </w:rPr>
        <w:t>rendimientos</w:t>
      </w:r>
      <w:r>
        <w:rPr>
          <w:spacing w:val="-14"/>
        </w:rPr>
        <w:t> </w:t>
      </w:r>
      <w:r>
        <w:rPr>
          <w:spacing w:val="-5"/>
        </w:rPr>
        <w:t>que</w:t>
      </w:r>
      <w:r>
        <w:rPr>
          <w:spacing w:val="-14"/>
        </w:rPr>
        <w:t> </w:t>
      </w:r>
      <w:r>
        <w:rPr>
          <w:spacing w:val="-8"/>
        </w:rPr>
        <w:t>obtenían,</w:t>
      </w:r>
      <w:r>
        <w:rPr>
          <w:spacing w:val="-14"/>
        </w:rPr>
        <w:t> </w:t>
      </w:r>
      <w:r>
        <w:rPr>
          <w:spacing w:val="-5"/>
        </w:rPr>
        <w:t>los</w:t>
      </w:r>
      <w:r>
        <w:rPr>
          <w:spacing w:val="-14"/>
        </w:rPr>
        <w:t> </w:t>
      </w:r>
      <w:r>
        <w:rPr>
          <w:spacing w:val="-8"/>
        </w:rPr>
        <w:t>pobladores</w:t>
      </w:r>
      <w:r>
        <w:rPr>
          <w:spacing w:val="-14"/>
        </w:rPr>
        <w:t> </w:t>
      </w:r>
      <w:r>
        <w:rPr>
          <w:spacing w:val="-5"/>
        </w:rPr>
        <w:t>que</w:t>
      </w:r>
      <w:r>
        <w:rPr>
          <w:spacing w:val="-14"/>
        </w:rPr>
        <w:t> </w:t>
      </w:r>
      <w:r>
        <w:rPr>
          <w:spacing w:val="-4"/>
        </w:rPr>
        <w:t>aún </w:t>
      </w:r>
      <w:r>
        <w:rPr>
          <w:spacing w:val="-6"/>
        </w:rPr>
        <w:t>desarrollaban </w:t>
      </w:r>
      <w:r>
        <w:rPr>
          <w:spacing w:val="-3"/>
        </w:rPr>
        <w:t>la </w:t>
      </w:r>
      <w:r>
        <w:rPr>
          <w:spacing w:val="-6"/>
        </w:rPr>
        <w:t>agricultura </w:t>
      </w:r>
      <w:r>
        <w:rPr>
          <w:spacing w:val="-3"/>
        </w:rPr>
        <w:t>de </w:t>
      </w:r>
      <w:r>
        <w:rPr>
          <w:spacing w:val="-6"/>
        </w:rPr>
        <w:t>subsistencia prefirieron también </w:t>
      </w:r>
      <w:r>
        <w:rPr>
          <w:spacing w:val="-4"/>
        </w:rPr>
        <w:t>in- </w:t>
      </w:r>
      <w:r>
        <w:rPr>
          <w:spacing w:val="-6"/>
        </w:rPr>
        <w:t>sertarse</w:t>
      </w:r>
      <w:r>
        <w:rPr>
          <w:spacing w:val="-19"/>
        </w:rPr>
        <w:t> </w:t>
      </w:r>
      <w:r>
        <w:rPr>
          <w:spacing w:val="-3"/>
        </w:rPr>
        <w:t>en</w:t>
      </w:r>
      <w:r>
        <w:rPr>
          <w:spacing w:val="-19"/>
        </w:rPr>
        <w:t> </w:t>
      </w:r>
      <w:r>
        <w:rPr>
          <w:spacing w:val="-3"/>
        </w:rPr>
        <w:t>la</w:t>
      </w:r>
      <w:r>
        <w:rPr>
          <w:spacing w:val="-19"/>
        </w:rPr>
        <w:t> </w:t>
      </w:r>
      <w:r>
        <w:rPr>
          <w:spacing w:val="-5"/>
        </w:rPr>
        <w:t>industria</w:t>
      </w:r>
      <w:r>
        <w:rPr>
          <w:spacing w:val="-19"/>
        </w:rPr>
        <w:t> </w:t>
      </w:r>
      <w:r>
        <w:rPr>
          <w:spacing w:val="-3"/>
        </w:rPr>
        <w:t>de</w:t>
      </w:r>
      <w:r>
        <w:rPr>
          <w:spacing w:val="-19"/>
        </w:rPr>
        <w:t> </w:t>
      </w:r>
      <w:r>
        <w:rPr>
          <w:spacing w:val="-3"/>
        </w:rPr>
        <w:t>la</w:t>
      </w:r>
      <w:r>
        <w:rPr>
          <w:spacing w:val="-19"/>
        </w:rPr>
        <w:t> </w:t>
      </w:r>
      <w:r>
        <w:rPr>
          <w:spacing w:val="-5"/>
        </w:rPr>
        <w:t>construcción;</w:t>
      </w:r>
      <w:r>
        <w:rPr>
          <w:spacing w:val="-19"/>
        </w:rPr>
        <w:t> </w:t>
      </w:r>
      <w:r>
        <w:rPr>
          <w:spacing w:val="-3"/>
        </w:rPr>
        <w:t>lo</w:t>
      </w:r>
      <w:r>
        <w:rPr>
          <w:spacing w:val="-19"/>
        </w:rPr>
        <w:t> </w:t>
      </w:r>
      <w:r>
        <w:rPr>
          <w:spacing w:val="-4"/>
        </w:rPr>
        <w:t>mismo</w:t>
      </w:r>
      <w:r>
        <w:rPr>
          <w:spacing w:val="-19"/>
        </w:rPr>
        <w:t> </w:t>
      </w:r>
      <w:r>
        <w:rPr>
          <w:spacing w:val="-5"/>
        </w:rPr>
        <w:t>sucedió</w:t>
      </w:r>
      <w:r>
        <w:rPr>
          <w:spacing w:val="-19"/>
        </w:rPr>
        <w:t> </w:t>
      </w:r>
      <w:r>
        <w:rPr>
          <w:spacing w:val="-4"/>
        </w:rPr>
        <w:t>con</w:t>
      </w:r>
      <w:r>
        <w:rPr>
          <w:spacing w:val="-19"/>
        </w:rPr>
        <w:t> </w:t>
      </w:r>
      <w:r>
        <w:rPr>
          <w:spacing w:val="-5"/>
        </w:rPr>
        <w:t>los </w:t>
      </w:r>
      <w:r>
        <w:rPr>
          <w:spacing w:val="-6"/>
        </w:rPr>
        <w:t>alfareros, </w:t>
      </w:r>
      <w:r>
        <w:rPr>
          <w:spacing w:val="-5"/>
        </w:rPr>
        <w:t>quienes </w:t>
      </w:r>
      <w:r>
        <w:rPr>
          <w:spacing w:val="-3"/>
        </w:rPr>
        <w:t>al </w:t>
      </w:r>
      <w:r>
        <w:rPr>
          <w:spacing w:val="-6"/>
        </w:rPr>
        <w:t>percibir </w:t>
      </w:r>
      <w:r>
        <w:rPr>
          <w:spacing w:val="-4"/>
        </w:rPr>
        <w:t>que </w:t>
      </w:r>
      <w:r>
        <w:rPr>
          <w:spacing w:val="-3"/>
        </w:rPr>
        <w:t>el </w:t>
      </w:r>
      <w:r>
        <w:rPr>
          <w:spacing w:val="-6"/>
        </w:rPr>
        <w:t>trabajo </w:t>
      </w:r>
      <w:r>
        <w:rPr>
          <w:spacing w:val="-3"/>
        </w:rPr>
        <w:t>de </w:t>
      </w:r>
      <w:r>
        <w:rPr>
          <w:spacing w:val="-5"/>
        </w:rPr>
        <w:t>albañil les </w:t>
      </w:r>
      <w:r>
        <w:rPr>
          <w:spacing w:val="-6"/>
        </w:rPr>
        <w:t>redituaba </w:t>
      </w:r>
      <w:r>
        <w:rPr>
          <w:spacing w:val="-4"/>
        </w:rPr>
        <w:t>mejores</w:t>
      </w:r>
      <w:r>
        <w:rPr>
          <w:spacing w:val="-33"/>
        </w:rPr>
        <w:t> </w:t>
      </w:r>
      <w:r>
        <w:rPr>
          <w:spacing w:val="-4"/>
        </w:rPr>
        <w:t>ingresos,</w:t>
      </w:r>
      <w:r>
        <w:rPr>
          <w:spacing w:val="-33"/>
        </w:rPr>
        <w:t> </w:t>
      </w:r>
      <w:r>
        <w:rPr>
          <w:spacing w:val="-3"/>
        </w:rPr>
        <w:t>además</w:t>
      </w:r>
      <w:r>
        <w:rPr>
          <w:spacing w:val="-33"/>
        </w:rPr>
        <w:t> </w:t>
      </w:r>
      <w:r>
        <w:rPr/>
        <w:t>de</w:t>
      </w:r>
      <w:r>
        <w:rPr>
          <w:spacing w:val="-33"/>
        </w:rPr>
        <w:t> </w:t>
      </w:r>
      <w:r>
        <w:rPr>
          <w:spacing w:val="-5"/>
        </w:rPr>
        <w:t>ahorrarse</w:t>
      </w:r>
      <w:r>
        <w:rPr>
          <w:spacing w:val="-33"/>
        </w:rPr>
        <w:t> </w:t>
      </w:r>
      <w:r>
        <w:rPr>
          <w:spacing w:val="-3"/>
        </w:rPr>
        <w:t>las</w:t>
      </w:r>
      <w:r>
        <w:rPr>
          <w:spacing w:val="-33"/>
        </w:rPr>
        <w:t> </w:t>
      </w:r>
      <w:r>
        <w:rPr>
          <w:spacing w:val="-4"/>
        </w:rPr>
        <w:t>dificultades</w:t>
      </w:r>
      <w:r>
        <w:rPr>
          <w:spacing w:val="-33"/>
        </w:rPr>
        <w:t> </w:t>
      </w:r>
      <w:r>
        <w:rPr>
          <w:spacing w:val="-5"/>
        </w:rPr>
        <w:t>para</w:t>
      </w:r>
      <w:r>
        <w:rPr>
          <w:spacing w:val="-33"/>
        </w:rPr>
        <w:t> </w:t>
      </w:r>
      <w:r>
        <w:rPr>
          <w:spacing w:val="-5"/>
        </w:rPr>
        <w:t>obtener </w:t>
      </w:r>
      <w:r>
        <w:rPr>
          <w:spacing w:val="-3"/>
        </w:rPr>
        <w:t>las</w:t>
      </w:r>
      <w:r>
        <w:rPr>
          <w:spacing w:val="-24"/>
        </w:rPr>
        <w:t> </w:t>
      </w:r>
      <w:r>
        <w:rPr>
          <w:spacing w:val="-7"/>
        </w:rPr>
        <w:t>materias</w:t>
      </w:r>
      <w:r>
        <w:rPr>
          <w:spacing w:val="-27"/>
        </w:rPr>
        <w:t> </w:t>
      </w:r>
      <w:r>
        <w:rPr>
          <w:spacing w:val="-5"/>
        </w:rPr>
        <w:t>primas,</w:t>
      </w:r>
      <w:r>
        <w:rPr>
          <w:spacing w:val="-27"/>
        </w:rPr>
        <w:t> </w:t>
      </w:r>
      <w:r>
        <w:rPr>
          <w:spacing w:val="-7"/>
        </w:rPr>
        <w:t>optaron</w:t>
      </w:r>
      <w:r>
        <w:rPr>
          <w:spacing w:val="-27"/>
        </w:rPr>
        <w:t> </w:t>
      </w:r>
      <w:r>
        <w:rPr>
          <w:spacing w:val="-4"/>
        </w:rPr>
        <w:t>por</w:t>
      </w:r>
      <w:r>
        <w:rPr>
          <w:spacing w:val="-27"/>
        </w:rPr>
        <w:t> </w:t>
      </w:r>
      <w:r>
        <w:rPr>
          <w:spacing w:val="-5"/>
        </w:rPr>
        <w:t>abandonar</w:t>
      </w:r>
      <w:r>
        <w:rPr>
          <w:spacing w:val="-27"/>
        </w:rPr>
        <w:t> </w:t>
      </w:r>
      <w:r>
        <w:rPr>
          <w:spacing w:val="-4"/>
        </w:rPr>
        <w:t>sus</w:t>
      </w:r>
      <w:r>
        <w:rPr>
          <w:spacing w:val="-27"/>
        </w:rPr>
        <w:t> </w:t>
      </w:r>
      <w:r>
        <w:rPr>
          <w:spacing w:val="-5"/>
        </w:rPr>
        <w:t>actividades</w:t>
      </w:r>
      <w:r>
        <w:rPr>
          <w:spacing w:val="-27"/>
        </w:rPr>
        <w:t> </w:t>
      </w:r>
      <w:r>
        <w:rPr>
          <w:spacing w:val="-6"/>
        </w:rPr>
        <w:t>tradicio- </w:t>
      </w:r>
      <w:r>
        <w:rPr>
          <w:spacing w:val="-5"/>
        </w:rPr>
        <w:t>nales</w:t>
      </w:r>
      <w:r>
        <w:rPr>
          <w:spacing w:val="-15"/>
        </w:rPr>
        <w:t> </w:t>
      </w:r>
      <w:r>
        <w:rPr>
          <w:spacing w:val="-7"/>
        </w:rPr>
        <w:t>para</w:t>
      </w:r>
      <w:r>
        <w:rPr>
          <w:spacing w:val="-15"/>
        </w:rPr>
        <w:t> </w:t>
      </w:r>
      <w:r>
        <w:rPr>
          <w:spacing w:val="-3"/>
        </w:rPr>
        <w:t>ir</w:t>
      </w:r>
      <w:r>
        <w:rPr>
          <w:spacing w:val="-15"/>
        </w:rPr>
        <w:t> </w:t>
      </w:r>
      <w:r>
        <w:rPr/>
        <w:t>a</w:t>
      </w:r>
      <w:r>
        <w:rPr>
          <w:spacing w:val="-15"/>
        </w:rPr>
        <w:t> </w:t>
      </w:r>
      <w:r>
        <w:rPr>
          <w:spacing w:val="-6"/>
        </w:rPr>
        <w:t>trabajar</w:t>
      </w:r>
      <w:r>
        <w:rPr>
          <w:spacing w:val="-15"/>
        </w:rPr>
        <w:t> </w:t>
      </w:r>
      <w:r>
        <w:rPr>
          <w:spacing w:val="-4"/>
        </w:rPr>
        <w:t>con</w:t>
      </w:r>
      <w:r>
        <w:rPr>
          <w:spacing w:val="-15"/>
        </w:rPr>
        <w:t> </w:t>
      </w:r>
      <w:r>
        <w:rPr>
          <w:spacing w:val="-5"/>
        </w:rPr>
        <w:t>las</w:t>
      </w:r>
      <w:r>
        <w:rPr>
          <w:spacing w:val="-15"/>
        </w:rPr>
        <w:t> </w:t>
      </w:r>
      <w:r>
        <w:rPr>
          <w:spacing w:val="-7"/>
        </w:rPr>
        <w:t>constructoras</w:t>
      </w:r>
      <w:r>
        <w:rPr>
          <w:spacing w:val="-15"/>
        </w:rPr>
        <w:t> </w:t>
      </w:r>
      <w:r>
        <w:rPr/>
        <w:t>e</w:t>
      </w:r>
      <w:r>
        <w:rPr>
          <w:spacing w:val="-15"/>
        </w:rPr>
        <w:t> </w:t>
      </w:r>
      <w:r>
        <w:rPr>
          <w:spacing w:val="-6"/>
        </w:rPr>
        <w:t>inmobiliarias.</w:t>
      </w:r>
    </w:p>
    <w:p>
      <w:pPr>
        <w:pStyle w:val="BodyText"/>
        <w:spacing w:line="232" w:lineRule="auto"/>
        <w:ind w:right="276" w:firstLine="277"/>
        <w:jc w:val="both"/>
      </w:pPr>
      <w:r>
        <w:rPr/>
        <w:t>Como</w:t>
      </w:r>
      <w:r>
        <w:rPr>
          <w:spacing w:val="-20"/>
        </w:rPr>
        <w:t> </w:t>
      </w:r>
      <w:r>
        <w:rPr/>
        <w:t>se</w:t>
      </w:r>
      <w:r>
        <w:rPr>
          <w:spacing w:val="-20"/>
        </w:rPr>
        <w:t> </w:t>
      </w:r>
      <w:r>
        <w:rPr/>
        <w:t>mencionó,</w:t>
      </w:r>
      <w:r>
        <w:rPr>
          <w:spacing w:val="-20"/>
        </w:rPr>
        <w:t> </w:t>
      </w:r>
      <w:r>
        <w:rPr/>
        <w:t>los</w:t>
      </w:r>
      <w:r>
        <w:rPr>
          <w:spacing w:val="-20"/>
        </w:rPr>
        <w:t> </w:t>
      </w:r>
      <w:r>
        <w:rPr>
          <w:spacing w:val="-3"/>
        </w:rPr>
        <w:t>trabajos</w:t>
      </w:r>
      <w:r>
        <w:rPr>
          <w:spacing w:val="-20"/>
        </w:rPr>
        <w:t> </w:t>
      </w:r>
      <w:r>
        <w:rPr/>
        <w:t>iniciaron</w:t>
      </w:r>
      <w:r>
        <w:rPr>
          <w:spacing w:val="-20"/>
        </w:rPr>
        <w:t> </w:t>
      </w:r>
      <w:r>
        <w:rPr/>
        <w:t>en</w:t>
      </w:r>
      <w:r>
        <w:rPr>
          <w:spacing w:val="-20"/>
        </w:rPr>
        <w:t> </w:t>
      </w:r>
      <w:r>
        <w:rPr>
          <w:spacing w:val="-3"/>
        </w:rPr>
        <w:t>Avándaro</w:t>
      </w:r>
      <w:r>
        <w:rPr>
          <w:spacing w:val="-20"/>
        </w:rPr>
        <w:t> </w:t>
      </w:r>
      <w:r>
        <w:rPr/>
        <w:t>y</w:t>
      </w:r>
      <w:r>
        <w:rPr>
          <w:spacing w:val="-20"/>
        </w:rPr>
        <w:t> </w:t>
      </w:r>
      <w:r>
        <w:rPr/>
        <w:t>se</w:t>
      </w:r>
      <w:r>
        <w:rPr>
          <w:spacing w:val="-20"/>
        </w:rPr>
        <w:t> </w:t>
      </w:r>
      <w:r>
        <w:rPr>
          <w:spacing w:val="-3"/>
        </w:rPr>
        <w:t>ex- </w:t>
      </w:r>
      <w:r>
        <w:rPr>
          <w:spacing w:val="-5"/>
          <w:w w:val="95"/>
        </w:rPr>
        <w:t>tendieron gradualmente </w:t>
      </w:r>
      <w:r>
        <w:rPr>
          <w:spacing w:val="-3"/>
          <w:w w:val="95"/>
        </w:rPr>
        <w:t>hacia </w:t>
      </w:r>
      <w:r>
        <w:rPr>
          <w:w w:val="95"/>
        </w:rPr>
        <w:t>la </w:t>
      </w:r>
      <w:r>
        <w:rPr>
          <w:spacing w:val="-4"/>
          <w:w w:val="95"/>
        </w:rPr>
        <w:t>cabecera </w:t>
      </w:r>
      <w:r>
        <w:rPr>
          <w:spacing w:val="-3"/>
          <w:w w:val="95"/>
        </w:rPr>
        <w:t>municipal, </w:t>
      </w:r>
      <w:r>
        <w:rPr>
          <w:spacing w:val="-5"/>
          <w:w w:val="95"/>
        </w:rPr>
        <w:t>especialmente </w:t>
      </w:r>
      <w:r>
        <w:rPr/>
        <w:t>a </w:t>
      </w:r>
      <w:r>
        <w:rPr>
          <w:spacing w:val="-3"/>
        </w:rPr>
        <w:t>orillas </w:t>
      </w:r>
      <w:r>
        <w:rPr/>
        <w:t>de la </w:t>
      </w:r>
      <w:r>
        <w:rPr>
          <w:spacing w:val="-5"/>
        </w:rPr>
        <w:t>presa para </w:t>
      </w:r>
      <w:r>
        <w:rPr>
          <w:spacing w:val="-3"/>
        </w:rPr>
        <w:t>construir </w:t>
      </w:r>
      <w:r>
        <w:rPr>
          <w:spacing w:val="-4"/>
        </w:rPr>
        <w:t>casas </w:t>
      </w:r>
      <w:r>
        <w:rPr/>
        <w:t>de </w:t>
      </w:r>
      <w:r>
        <w:rPr>
          <w:spacing w:val="-3"/>
        </w:rPr>
        <w:t>descanso. </w:t>
      </w:r>
      <w:r>
        <w:rPr/>
        <w:t>A partir de </w:t>
      </w:r>
      <w:r>
        <w:rPr>
          <w:spacing w:val="-5"/>
        </w:rPr>
        <w:t>esto</w:t>
      </w:r>
      <w:r>
        <w:rPr>
          <w:spacing w:val="-35"/>
        </w:rPr>
        <w:t> </w:t>
      </w:r>
      <w:r>
        <w:rPr/>
        <w:t>comenzó</w:t>
      </w:r>
      <w:r>
        <w:rPr>
          <w:spacing w:val="-35"/>
        </w:rPr>
        <w:t> </w:t>
      </w:r>
      <w:r>
        <w:rPr/>
        <w:t>la</w:t>
      </w:r>
      <w:r>
        <w:rPr>
          <w:spacing w:val="-35"/>
        </w:rPr>
        <w:t> </w:t>
      </w:r>
      <w:r>
        <w:rPr/>
        <w:t>afluencia</w:t>
      </w:r>
      <w:r>
        <w:rPr>
          <w:spacing w:val="-35"/>
        </w:rPr>
        <w:t> </w:t>
      </w:r>
      <w:r>
        <w:rPr/>
        <w:t>de</w:t>
      </w:r>
      <w:r>
        <w:rPr>
          <w:spacing w:val="-35"/>
        </w:rPr>
        <w:t> </w:t>
      </w:r>
      <w:r>
        <w:rPr>
          <w:spacing w:val="-3"/>
        </w:rPr>
        <w:t>turistas</w:t>
      </w:r>
      <w:r>
        <w:rPr>
          <w:spacing w:val="-35"/>
        </w:rPr>
        <w:t> </w:t>
      </w:r>
      <w:r>
        <w:rPr>
          <w:spacing w:val="-4"/>
        </w:rPr>
        <w:t>procedentes,</w:t>
      </w:r>
      <w:r>
        <w:rPr>
          <w:spacing w:val="-35"/>
        </w:rPr>
        <w:t> </w:t>
      </w:r>
      <w:r>
        <w:rPr>
          <w:spacing w:val="-3"/>
        </w:rPr>
        <w:t>principalmente, </w:t>
      </w:r>
      <w:r>
        <w:rPr/>
        <w:t>de</w:t>
      </w:r>
      <w:r>
        <w:rPr>
          <w:spacing w:val="-6"/>
        </w:rPr>
        <w:t> </w:t>
      </w:r>
      <w:r>
        <w:rPr/>
        <w:t>la</w:t>
      </w:r>
      <w:r>
        <w:rPr>
          <w:spacing w:val="-6"/>
        </w:rPr>
        <w:t> </w:t>
      </w:r>
      <w:r>
        <w:rPr/>
        <w:t>ciudad</w:t>
      </w:r>
      <w:r>
        <w:rPr>
          <w:spacing w:val="-6"/>
        </w:rPr>
        <w:t> </w:t>
      </w:r>
      <w:r>
        <w:rPr/>
        <w:t>de</w:t>
      </w:r>
      <w:r>
        <w:rPr>
          <w:spacing w:val="-6"/>
        </w:rPr>
        <w:t> </w:t>
      </w:r>
      <w:r>
        <w:rPr/>
        <w:t>México,</w:t>
      </w:r>
      <w:r>
        <w:rPr>
          <w:spacing w:val="-6"/>
        </w:rPr>
        <w:t> </w:t>
      </w:r>
      <w:r>
        <w:rPr/>
        <w:t>grupos</w:t>
      </w:r>
      <w:r>
        <w:rPr>
          <w:spacing w:val="-6"/>
        </w:rPr>
        <w:t> </w:t>
      </w:r>
      <w:r>
        <w:rPr/>
        <w:t>europeos</w:t>
      </w:r>
      <w:r>
        <w:rPr>
          <w:spacing w:val="-6"/>
        </w:rPr>
        <w:t> </w:t>
      </w:r>
      <w:r>
        <w:rPr/>
        <w:t>y</w:t>
      </w:r>
      <w:r>
        <w:rPr>
          <w:spacing w:val="-6"/>
        </w:rPr>
        <w:t> </w:t>
      </w:r>
      <w:r>
        <w:rPr/>
        <w:t>americanos</w:t>
      </w:r>
      <w:r>
        <w:rPr>
          <w:spacing w:val="-6"/>
        </w:rPr>
        <w:t> </w:t>
      </w:r>
      <w:r>
        <w:rPr/>
        <w:t>de</w:t>
      </w:r>
      <w:r>
        <w:rPr>
          <w:spacing w:val="-6"/>
        </w:rPr>
        <w:t> </w:t>
      </w:r>
      <w:r>
        <w:rPr/>
        <w:t>clase media y alta que buscaban vacacionar en </w:t>
      </w:r>
      <w:r>
        <w:rPr>
          <w:spacing w:val="-4"/>
        </w:rPr>
        <w:t>Valle </w:t>
      </w:r>
      <w:r>
        <w:rPr/>
        <w:t>de </w:t>
      </w:r>
      <w:r>
        <w:rPr>
          <w:spacing w:val="-6"/>
        </w:rPr>
        <w:t>Bravo </w:t>
      </w:r>
      <w:r>
        <w:rPr/>
        <w:t>el fin de</w:t>
      </w:r>
      <w:r>
        <w:rPr>
          <w:spacing w:val="-10"/>
        </w:rPr>
        <w:t> </w:t>
      </w:r>
      <w:r>
        <w:rPr/>
        <w:t>semana.</w:t>
      </w:r>
      <w:r>
        <w:rPr>
          <w:spacing w:val="-10"/>
        </w:rPr>
        <w:t> </w:t>
      </w:r>
      <w:r>
        <w:rPr/>
        <w:t>Dicha</w:t>
      </w:r>
      <w:r>
        <w:rPr>
          <w:spacing w:val="-10"/>
        </w:rPr>
        <w:t> </w:t>
      </w:r>
      <w:r>
        <w:rPr/>
        <w:t>demanda</w:t>
      </w:r>
      <w:r>
        <w:rPr>
          <w:spacing w:val="-10"/>
        </w:rPr>
        <w:t> </w:t>
      </w:r>
      <w:r>
        <w:rPr/>
        <w:t>siguió</w:t>
      </w:r>
      <w:r>
        <w:rPr>
          <w:spacing w:val="-10"/>
        </w:rPr>
        <w:t> </w:t>
      </w:r>
      <w:r>
        <w:rPr/>
        <w:t>motivando</w:t>
      </w:r>
      <w:r>
        <w:rPr>
          <w:spacing w:val="-10"/>
        </w:rPr>
        <w:t> </w:t>
      </w:r>
      <w:r>
        <w:rPr/>
        <w:t>el</w:t>
      </w:r>
      <w:r>
        <w:rPr>
          <w:spacing w:val="-10"/>
        </w:rPr>
        <w:t> </w:t>
      </w:r>
      <w:r>
        <w:rPr/>
        <w:t>desarrollo</w:t>
      </w:r>
      <w:r>
        <w:rPr>
          <w:spacing w:val="-10"/>
        </w:rPr>
        <w:t> </w:t>
      </w:r>
      <w:r>
        <w:rPr/>
        <w:t>de</w:t>
      </w:r>
      <w:r>
        <w:rPr>
          <w:spacing w:val="-10"/>
        </w:rPr>
        <w:t> </w:t>
      </w:r>
      <w:r>
        <w:rPr/>
        <w:t>la industria de la construcción </w:t>
      </w:r>
      <w:r>
        <w:rPr>
          <w:spacing w:val="-9"/>
        </w:rPr>
        <w:t>y, </w:t>
      </w:r>
      <w:r>
        <w:rPr/>
        <w:t>en consecuencia, el surgimiento de más servicios </w:t>
      </w:r>
      <w:r>
        <w:rPr>
          <w:spacing w:val="-3"/>
        </w:rPr>
        <w:t>para </w:t>
      </w:r>
      <w:r>
        <w:rPr/>
        <w:t>los </w:t>
      </w:r>
      <w:r>
        <w:rPr>
          <w:spacing w:val="-3"/>
        </w:rPr>
        <w:t>nuevos </w:t>
      </w:r>
      <w:r>
        <w:rPr/>
        <w:t>residentes y visitantes. Como ejemplo se tiene la aparición de establecimientos </w:t>
      </w:r>
      <w:r>
        <w:rPr>
          <w:spacing w:val="-3"/>
        </w:rPr>
        <w:t>para </w:t>
      </w:r>
      <w:r>
        <w:rPr/>
        <w:t>la </w:t>
      </w:r>
      <w:r>
        <w:rPr>
          <w:spacing w:val="-3"/>
        </w:rPr>
        <w:t>venta </w:t>
      </w:r>
      <w:r>
        <w:rPr/>
        <w:t>de</w:t>
      </w:r>
      <w:r>
        <w:rPr>
          <w:spacing w:val="-11"/>
        </w:rPr>
        <w:t> </w:t>
      </w:r>
      <w:r>
        <w:rPr/>
        <w:t>alimentos</w:t>
      </w:r>
      <w:r>
        <w:rPr>
          <w:spacing w:val="-11"/>
        </w:rPr>
        <w:t> </w:t>
      </w:r>
      <w:r>
        <w:rPr/>
        <w:t>y</w:t>
      </w:r>
      <w:r>
        <w:rPr>
          <w:spacing w:val="-11"/>
        </w:rPr>
        <w:t> </w:t>
      </w:r>
      <w:r>
        <w:rPr/>
        <w:t>hospederías</w:t>
      </w:r>
      <w:r>
        <w:rPr>
          <w:spacing w:val="-11"/>
        </w:rPr>
        <w:t> </w:t>
      </w:r>
      <w:r>
        <w:rPr/>
        <w:t>en</w:t>
      </w:r>
      <w:r>
        <w:rPr>
          <w:spacing w:val="-11"/>
        </w:rPr>
        <w:t> </w:t>
      </w:r>
      <w:r>
        <w:rPr/>
        <w:t>la</w:t>
      </w:r>
      <w:r>
        <w:rPr>
          <w:spacing w:val="-11"/>
        </w:rPr>
        <w:t> </w:t>
      </w:r>
      <w:r>
        <w:rPr/>
        <w:t>zona</w:t>
      </w:r>
      <w:r>
        <w:rPr>
          <w:spacing w:val="-11"/>
        </w:rPr>
        <w:t> </w:t>
      </w:r>
      <w:r>
        <w:rPr/>
        <w:t>centro.</w:t>
      </w:r>
    </w:p>
    <w:p>
      <w:pPr>
        <w:pStyle w:val="BodyText"/>
        <w:spacing w:line="232" w:lineRule="auto"/>
        <w:ind w:right="276" w:firstLine="277"/>
        <w:jc w:val="both"/>
      </w:pPr>
      <w:r>
        <w:rPr/>
        <w:t>El arribo cada vez más constante de turistas incrementó la necesidad de construcción de hoteles, por lo que en </w:t>
      </w:r>
      <w:r>
        <w:rPr>
          <w:spacing w:val="-22"/>
        </w:rPr>
        <w:t>1951</w:t>
      </w:r>
      <w:r>
        <w:rPr>
          <w:spacing w:val="5"/>
        </w:rPr>
        <w:t> </w:t>
      </w:r>
      <w:r>
        <w:rPr/>
        <w:t>se inaugura</w:t>
      </w:r>
      <w:r>
        <w:rPr>
          <w:spacing w:val="-18"/>
        </w:rPr>
        <w:t> </w:t>
      </w:r>
      <w:r>
        <w:rPr/>
        <w:t>el</w:t>
      </w:r>
      <w:r>
        <w:rPr>
          <w:spacing w:val="-18"/>
        </w:rPr>
        <w:t> </w:t>
      </w:r>
      <w:r>
        <w:rPr/>
        <w:t>primer</w:t>
      </w:r>
      <w:r>
        <w:rPr>
          <w:spacing w:val="-18"/>
        </w:rPr>
        <w:t> </w:t>
      </w:r>
      <w:r>
        <w:rPr>
          <w:spacing w:val="-3"/>
        </w:rPr>
        <w:t>hotel</w:t>
      </w:r>
      <w:r>
        <w:rPr>
          <w:spacing w:val="-18"/>
        </w:rPr>
        <w:t> </w:t>
      </w:r>
      <w:r>
        <w:rPr/>
        <w:t>llamado</w:t>
      </w:r>
      <w:r>
        <w:rPr>
          <w:spacing w:val="-18"/>
        </w:rPr>
        <w:t> </w:t>
      </w:r>
      <w:r>
        <w:rPr/>
        <w:t>Refugio</w:t>
      </w:r>
      <w:r>
        <w:rPr>
          <w:spacing w:val="-18"/>
        </w:rPr>
        <w:t> </w:t>
      </w:r>
      <w:r>
        <w:rPr/>
        <w:t>del</w:t>
      </w:r>
      <w:r>
        <w:rPr>
          <w:spacing w:val="-18"/>
        </w:rPr>
        <w:t> </w:t>
      </w:r>
      <w:r>
        <w:rPr/>
        <w:t>Salto,</w:t>
      </w:r>
      <w:r>
        <w:rPr>
          <w:spacing w:val="-18"/>
        </w:rPr>
        <w:t> </w:t>
      </w:r>
      <w:r>
        <w:rPr/>
        <w:t>en</w:t>
      </w:r>
      <w:r>
        <w:rPr>
          <w:spacing w:val="-18"/>
        </w:rPr>
        <w:t> </w:t>
      </w:r>
      <w:r>
        <w:rPr/>
        <w:t>Avándaro. La</w:t>
      </w:r>
      <w:r>
        <w:rPr>
          <w:spacing w:val="-26"/>
        </w:rPr>
        <w:t> </w:t>
      </w:r>
      <w:r>
        <w:rPr/>
        <w:t>construcción</w:t>
      </w:r>
      <w:r>
        <w:rPr>
          <w:spacing w:val="-26"/>
        </w:rPr>
        <w:t> </w:t>
      </w:r>
      <w:r>
        <w:rPr/>
        <w:t>de</w:t>
      </w:r>
      <w:r>
        <w:rPr>
          <w:spacing w:val="-26"/>
        </w:rPr>
        <w:t> </w:t>
      </w:r>
      <w:r>
        <w:rPr>
          <w:spacing w:val="-3"/>
        </w:rPr>
        <w:t>hoteles</w:t>
      </w:r>
      <w:r>
        <w:rPr>
          <w:spacing w:val="-26"/>
        </w:rPr>
        <w:t> </w:t>
      </w:r>
      <w:r>
        <w:rPr/>
        <w:t>generó</w:t>
      </w:r>
      <w:r>
        <w:rPr>
          <w:spacing w:val="-26"/>
        </w:rPr>
        <w:t> </w:t>
      </w:r>
      <w:r>
        <w:rPr>
          <w:spacing w:val="-4"/>
        </w:rPr>
        <w:t>nuevas</w:t>
      </w:r>
      <w:r>
        <w:rPr>
          <w:spacing w:val="-26"/>
        </w:rPr>
        <w:t> </w:t>
      </w:r>
      <w:r>
        <w:rPr>
          <w:spacing w:val="-3"/>
        </w:rPr>
        <w:t>fuentes</w:t>
      </w:r>
      <w:r>
        <w:rPr>
          <w:spacing w:val="-26"/>
        </w:rPr>
        <w:t> </w:t>
      </w:r>
      <w:r>
        <w:rPr/>
        <w:t>de</w:t>
      </w:r>
      <w:r>
        <w:rPr>
          <w:spacing w:val="-26"/>
        </w:rPr>
        <w:t> </w:t>
      </w:r>
      <w:r>
        <w:rPr/>
        <w:t>empleo</w:t>
      </w:r>
      <w:r>
        <w:rPr>
          <w:spacing w:val="-26"/>
        </w:rPr>
        <w:t> </w:t>
      </w:r>
      <w:r>
        <w:rPr>
          <w:spacing w:val="-4"/>
        </w:rPr>
        <w:t>para </w:t>
      </w:r>
      <w:r>
        <w:rPr/>
        <w:t>los pobladores y antiguos campesinos, primero como</w:t>
      </w:r>
      <w:r>
        <w:rPr>
          <w:spacing w:val="-33"/>
        </w:rPr>
        <w:t> </w:t>
      </w:r>
      <w:r>
        <w:rPr/>
        <w:t>albañiles, después en diversos puestos </w:t>
      </w:r>
      <w:r>
        <w:rPr>
          <w:spacing w:val="-3"/>
        </w:rPr>
        <w:t>para </w:t>
      </w:r>
      <w:r>
        <w:rPr/>
        <w:t>el mantenimiento de las ins- </w:t>
      </w:r>
      <w:r>
        <w:rPr>
          <w:w w:val="95"/>
        </w:rPr>
        <w:t>talaciones (jardinería, veladores, carpinteros, vigilancia, limpieza, </w:t>
      </w:r>
      <w:r>
        <w:rPr/>
        <w:t>recamareras).</w:t>
      </w:r>
      <w:r>
        <w:rPr>
          <w:spacing w:val="-20"/>
        </w:rPr>
        <w:t> </w:t>
      </w:r>
      <w:r>
        <w:rPr/>
        <w:t>Aun</w:t>
      </w:r>
      <w:r>
        <w:rPr>
          <w:spacing w:val="-20"/>
        </w:rPr>
        <w:t> </w:t>
      </w:r>
      <w:r>
        <w:rPr/>
        <w:t>así,</w:t>
      </w:r>
      <w:r>
        <w:rPr>
          <w:spacing w:val="-20"/>
        </w:rPr>
        <w:t> </w:t>
      </w:r>
      <w:r>
        <w:rPr/>
        <w:t>fueron</w:t>
      </w:r>
      <w:r>
        <w:rPr>
          <w:spacing w:val="-20"/>
        </w:rPr>
        <w:t> </w:t>
      </w:r>
      <w:r>
        <w:rPr/>
        <w:t>insuficientes</w:t>
      </w:r>
      <w:r>
        <w:rPr>
          <w:spacing w:val="-20"/>
        </w:rPr>
        <w:t> </w:t>
      </w:r>
      <w:r>
        <w:rPr/>
        <w:t>las</w:t>
      </w:r>
      <w:r>
        <w:rPr>
          <w:spacing w:val="-20"/>
        </w:rPr>
        <w:t> </w:t>
      </w:r>
      <w:r>
        <w:rPr/>
        <w:t>oportunidades</w:t>
      </w:r>
      <w:r>
        <w:rPr>
          <w:spacing w:val="-20"/>
        </w:rPr>
        <w:t> </w:t>
      </w:r>
      <w:r>
        <w:rPr/>
        <w:t>de entrar</w:t>
      </w:r>
      <w:r>
        <w:rPr>
          <w:spacing w:val="-15"/>
        </w:rPr>
        <w:t> </w:t>
      </w:r>
      <w:r>
        <w:rPr/>
        <w:t>a</w:t>
      </w:r>
      <w:r>
        <w:rPr>
          <w:spacing w:val="-15"/>
        </w:rPr>
        <w:t> </w:t>
      </w:r>
      <w:r>
        <w:rPr/>
        <w:t>formar</w:t>
      </w:r>
      <w:r>
        <w:rPr>
          <w:spacing w:val="-15"/>
        </w:rPr>
        <w:t> </w:t>
      </w:r>
      <w:r>
        <w:rPr/>
        <w:t>parte</w:t>
      </w:r>
      <w:r>
        <w:rPr>
          <w:spacing w:val="-15"/>
        </w:rPr>
        <w:t> </w:t>
      </w:r>
      <w:r>
        <w:rPr/>
        <w:t>de</w:t>
      </w:r>
      <w:r>
        <w:rPr>
          <w:spacing w:val="-15"/>
        </w:rPr>
        <w:t> </w:t>
      </w:r>
      <w:r>
        <w:rPr>
          <w:spacing w:val="-3"/>
        </w:rPr>
        <w:t>estas</w:t>
      </w:r>
      <w:r>
        <w:rPr>
          <w:spacing w:val="-15"/>
        </w:rPr>
        <w:t> </w:t>
      </w:r>
      <w:r>
        <w:rPr/>
        <w:t>opciones</w:t>
      </w:r>
      <w:r>
        <w:rPr>
          <w:spacing w:val="-15"/>
        </w:rPr>
        <w:t> </w:t>
      </w:r>
      <w:r>
        <w:rPr/>
        <w:t>de</w:t>
      </w:r>
      <w:r>
        <w:rPr>
          <w:spacing w:val="-15"/>
        </w:rPr>
        <w:t> </w:t>
      </w:r>
      <w:r>
        <w:rPr/>
        <w:t>trabajo;</w:t>
      </w:r>
      <w:r>
        <w:rPr>
          <w:spacing w:val="-15"/>
        </w:rPr>
        <w:t> </w:t>
      </w:r>
      <w:r>
        <w:rPr/>
        <w:t>por</w:t>
      </w:r>
      <w:r>
        <w:rPr>
          <w:spacing w:val="-15"/>
        </w:rPr>
        <w:t> </w:t>
      </w:r>
      <w:r>
        <w:rPr/>
        <w:t>ejemplo, los empleados de la empresa Propulsora de </w:t>
      </w:r>
      <w:r>
        <w:rPr>
          <w:spacing w:val="-4"/>
        </w:rPr>
        <w:t>Valle </w:t>
      </w:r>
      <w:r>
        <w:rPr/>
        <w:t>de </w:t>
      </w:r>
      <w:r>
        <w:rPr>
          <w:spacing w:val="-5"/>
        </w:rPr>
        <w:t>Bravo, </w:t>
      </w:r>
      <w:r>
        <w:rPr/>
        <w:t>en Avándaro,</w:t>
      </w:r>
      <w:r>
        <w:rPr>
          <w:spacing w:val="-20"/>
        </w:rPr>
        <w:t> </w:t>
      </w:r>
      <w:r>
        <w:rPr>
          <w:spacing w:val="-3"/>
        </w:rPr>
        <w:t>eran</w:t>
      </w:r>
      <w:r>
        <w:rPr>
          <w:spacing w:val="-20"/>
        </w:rPr>
        <w:t> </w:t>
      </w:r>
      <w:r>
        <w:rPr/>
        <w:t>dieciocho</w:t>
      </w:r>
      <w:r>
        <w:rPr>
          <w:spacing w:val="-20"/>
        </w:rPr>
        <w:t> </w:t>
      </w:r>
      <w:r>
        <w:rPr>
          <w:spacing w:val="-3"/>
        </w:rPr>
        <w:t>para</w:t>
      </w:r>
      <w:r>
        <w:rPr>
          <w:spacing w:val="-20"/>
        </w:rPr>
        <w:t> </w:t>
      </w:r>
      <w:r>
        <w:rPr/>
        <w:t>el</w:t>
      </w:r>
      <w:r>
        <w:rPr>
          <w:spacing w:val="-20"/>
        </w:rPr>
        <w:t> </w:t>
      </w:r>
      <w:r>
        <w:rPr>
          <w:spacing w:val="-3"/>
        </w:rPr>
        <w:t>Hotel</w:t>
      </w:r>
      <w:r>
        <w:rPr>
          <w:spacing w:val="-20"/>
        </w:rPr>
        <w:t> </w:t>
      </w:r>
      <w:r>
        <w:rPr/>
        <w:t>Refugio</w:t>
      </w:r>
      <w:r>
        <w:rPr>
          <w:spacing w:val="-20"/>
        </w:rPr>
        <w:t> </w:t>
      </w:r>
      <w:r>
        <w:rPr/>
        <w:t>del</w:t>
      </w:r>
      <w:r>
        <w:rPr>
          <w:spacing w:val="-20"/>
        </w:rPr>
        <w:t> </w:t>
      </w:r>
      <w:r>
        <w:rPr/>
        <w:t>Salto</w:t>
      </w:r>
      <w:r>
        <w:rPr>
          <w:spacing w:val="-20"/>
        </w:rPr>
        <w:t> </w:t>
      </w:r>
      <w:r>
        <w:rPr/>
        <w:t>y</w:t>
      </w:r>
      <w:r>
        <w:rPr>
          <w:spacing w:val="-20"/>
        </w:rPr>
        <w:t> </w:t>
      </w:r>
      <w:r>
        <w:rPr/>
        <w:t>treinta los utilizados </w:t>
      </w:r>
      <w:r>
        <w:rPr>
          <w:spacing w:val="-3"/>
        </w:rPr>
        <w:t>para </w:t>
      </w:r>
      <w:r>
        <w:rPr/>
        <w:t>la conservación de camellones, lotificación, jardines,</w:t>
      </w:r>
      <w:r>
        <w:rPr>
          <w:spacing w:val="-16"/>
        </w:rPr>
        <w:t> </w:t>
      </w:r>
      <w:r>
        <w:rPr/>
        <w:t>oficinas</w:t>
      </w:r>
      <w:r>
        <w:rPr>
          <w:spacing w:val="-16"/>
        </w:rPr>
        <w:t> </w:t>
      </w:r>
      <w:r>
        <w:rPr/>
        <w:t>y</w:t>
      </w:r>
      <w:r>
        <w:rPr>
          <w:spacing w:val="-16"/>
        </w:rPr>
        <w:t> </w:t>
      </w:r>
      <w:r>
        <w:rPr/>
        <w:t>vigilancia,</w:t>
      </w:r>
      <w:r>
        <w:rPr>
          <w:spacing w:val="-16"/>
        </w:rPr>
        <w:t> </w:t>
      </w:r>
      <w:r>
        <w:rPr/>
        <w:t>aunque</w:t>
      </w:r>
      <w:r>
        <w:rPr>
          <w:spacing w:val="-16"/>
        </w:rPr>
        <w:t> </w:t>
      </w:r>
      <w:r>
        <w:rPr/>
        <w:t>en</w:t>
      </w:r>
      <w:r>
        <w:rPr>
          <w:spacing w:val="-16"/>
        </w:rPr>
        <w:t> </w:t>
      </w:r>
      <w:r>
        <w:rPr/>
        <w:t>ocasiones</w:t>
      </w:r>
      <w:r>
        <w:rPr>
          <w:spacing w:val="-16"/>
        </w:rPr>
        <w:t> </w:t>
      </w:r>
      <w:r>
        <w:rPr/>
        <w:t>el</w:t>
      </w:r>
      <w:r>
        <w:rPr>
          <w:spacing w:val="-16"/>
        </w:rPr>
        <w:t> </w:t>
      </w:r>
      <w:r>
        <w:rPr/>
        <w:t>número</w:t>
      </w:r>
      <w:r>
        <w:rPr>
          <w:spacing w:val="-16"/>
        </w:rPr>
        <w:t> </w:t>
      </w:r>
      <w:r>
        <w:rPr/>
        <w:t>de empleados que no </w:t>
      </w:r>
      <w:r>
        <w:rPr>
          <w:spacing w:val="-3"/>
        </w:rPr>
        <w:t>eran </w:t>
      </w:r>
      <w:r>
        <w:rPr/>
        <w:t>utilizados permanentemente llegaba a superar el número de cien, según Gobbels</w:t>
      </w:r>
      <w:r>
        <w:rPr>
          <w:spacing w:val="34"/>
        </w:rPr>
        <w:t> </w:t>
      </w:r>
      <w:r>
        <w:rPr>
          <w:spacing w:val="-10"/>
        </w:rPr>
        <w:t>(1954).</w:t>
      </w:r>
    </w:p>
    <w:p>
      <w:pPr>
        <w:pStyle w:val="BodyText"/>
        <w:spacing w:line="232" w:lineRule="auto"/>
        <w:ind w:right="278" w:firstLine="277"/>
        <w:jc w:val="both"/>
      </w:pPr>
      <w:r>
        <w:rPr/>
        <w:t>Hasta</w:t>
      </w:r>
      <w:r>
        <w:rPr>
          <w:spacing w:val="-6"/>
        </w:rPr>
        <w:t> </w:t>
      </w:r>
      <w:r>
        <w:rPr/>
        <w:t>mediados</w:t>
      </w:r>
      <w:r>
        <w:rPr>
          <w:spacing w:val="-6"/>
        </w:rPr>
        <w:t> </w:t>
      </w:r>
      <w:r>
        <w:rPr/>
        <w:t>de</w:t>
      </w:r>
      <w:r>
        <w:rPr>
          <w:spacing w:val="-6"/>
        </w:rPr>
        <w:t> </w:t>
      </w:r>
      <w:r>
        <w:rPr/>
        <w:t>la</w:t>
      </w:r>
      <w:r>
        <w:rPr>
          <w:spacing w:val="-6"/>
        </w:rPr>
        <w:t> </w:t>
      </w:r>
      <w:r>
        <w:rPr/>
        <w:t>década</w:t>
      </w:r>
      <w:r>
        <w:rPr>
          <w:spacing w:val="-6"/>
        </w:rPr>
        <w:t> </w:t>
      </w:r>
      <w:r>
        <w:rPr/>
        <w:t>de</w:t>
      </w:r>
      <w:r>
        <w:rPr>
          <w:spacing w:val="-6"/>
        </w:rPr>
        <w:t> </w:t>
      </w:r>
      <w:r>
        <w:rPr>
          <w:spacing w:val="-17"/>
        </w:rPr>
        <w:t>1950</w:t>
      </w:r>
      <w:r>
        <w:rPr>
          <w:spacing w:val="-6"/>
        </w:rPr>
        <w:t> </w:t>
      </w:r>
      <w:r>
        <w:rPr/>
        <w:t>existían</w:t>
      </w:r>
      <w:r>
        <w:rPr>
          <w:spacing w:val="-6"/>
        </w:rPr>
        <w:t> </w:t>
      </w:r>
      <w:r>
        <w:rPr>
          <w:spacing w:val="-5"/>
        </w:rPr>
        <w:t>60</w:t>
      </w:r>
      <w:r>
        <w:rPr>
          <w:spacing w:val="-6"/>
        </w:rPr>
        <w:t> </w:t>
      </w:r>
      <w:r>
        <w:rPr/>
        <w:t>casas</w:t>
      </w:r>
      <w:r>
        <w:rPr>
          <w:spacing w:val="-6"/>
        </w:rPr>
        <w:t> </w:t>
      </w:r>
      <w:r>
        <w:rPr/>
        <w:t>de</w:t>
      </w:r>
      <w:r>
        <w:rPr>
          <w:spacing w:val="-6"/>
        </w:rPr>
        <w:t> </w:t>
      </w:r>
      <w:r>
        <w:rPr/>
        <w:t>fin de</w:t>
      </w:r>
      <w:r>
        <w:rPr>
          <w:spacing w:val="-21"/>
        </w:rPr>
        <w:t> </w:t>
      </w:r>
      <w:r>
        <w:rPr/>
        <w:t>semana</w:t>
      </w:r>
      <w:r>
        <w:rPr>
          <w:spacing w:val="-21"/>
        </w:rPr>
        <w:t> </w:t>
      </w:r>
      <w:r>
        <w:rPr/>
        <w:t>y</w:t>
      </w:r>
      <w:r>
        <w:rPr>
          <w:spacing w:val="-21"/>
        </w:rPr>
        <w:t> </w:t>
      </w:r>
      <w:r>
        <w:rPr>
          <w:spacing w:val="-5"/>
        </w:rPr>
        <w:t>otras</w:t>
      </w:r>
      <w:r>
        <w:rPr>
          <w:spacing w:val="-21"/>
        </w:rPr>
        <w:t> </w:t>
      </w:r>
      <w:r>
        <w:rPr/>
        <w:t>en</w:t>
      </w:r>
      <w:r>
        <w:rPr>
          <w:spacing w:val="-21"/>
        </w:rPr>
        <w:t> </w:t>
      </w:r>
      <w:r>
        <w:rPr>
          <w:spacing w:val="-3"/>
        </w:rPr>
        <w:t>proceso</w:t>
      </w:r>
      <w:r>
        <w:rPr>
          <w:spacing w:val="-21"/>
        </w:rPr>
        <w:t> </w:t>
      </w:r>
      <w:r>
        <w:rPr/>
        <w:t>de</w:t>
      </w:r>
      <w:r>
        <w:rPr>
          <w:spacing w:val="-21"/>
        </w:rPr>
        <w:t> </w:t>
      </w:r>
      <w:r>
        <w:rPr/>
        <w:t>construcción.</w:t>
      </w:r>
      <w:r>
        <w:rPr>
          <w:spacing w:val="-21"/>
        </w:rPr>
        <w:t> </w:t>
      </w:r>
      <w:r>
        <w:rPr/>
        <w:t>En</w:t>
      </w:r>
      <w:r>
        <w:rPr>
          <w:spacing w:val="-21"/>
        </w:rPr>
        <w:t> </w:t>
      </w:r>
      <w:r>
        <w:rPr>
          <w:spacing w:val="-4"/>
        </w:rPr>
        <w:t>todo</w:t>
      </w:r>
      <w:r>
        <w:rPr>
          <w:spacing w:val="-21"/>
        </w:rPr>
        <w:t> </w:t>
      </w:r>
      <w:r>
        <w:rPr>
          <w:spacing w:val="-4"/>
        </w:rPr>
        <w:t>este</w:t>
      </w:r>
      <w:r>
        <w:rPr>
          <w:spacing w:val="-21"/>
        </w:rPr>
        <w:t> </w:t>
      </w:r>
      <w:r>
        <w:rPr/>
        <w:t>lapso</w:t>
      </w:r>
    </w:p>
    <w:p>
      <w:pPr>
        <w:spacing w:after="0" w:line="232" w:lineRule="auto"/>
        <w:jc w:val="both"/>
        <w:sectPr>
          <w:headerReference w:type="even" r:id="rId108"/>
          <w:headerReference w:type="default" r:id="rId109"/>
          <w:pgSz w:w="8500" w:h="12750"/>
          <w:pgMar w:header="1130" w:footer="0" w:top="1700" w:bottom="280" w:left="1160" w:right="1160"/>
          <w:pgNumType w:start="180"/>
        </w:sectPr>
      </w:pPr>
    </w:p>
    <w:p>
      <w:pPr>
        <w:pStyle w:val="BodyText"/>
        <w:spacing w:before="6"/>
        <w:ind w:left="0"/>
        <w:rPr>
          <w:sz w:val="20"/>
        </w:rPr>
      </w:pPr>
    </w:p>
    <w:p>
      <w:pPr>
        <w:pStyle w:val="BodyText"/>
        <w:spacing w:line="194" w:lineRule="exact"/>
        <w:jc w:val="both"/>
      </w:pPr>
      <w:r>
        <w:rPr/>
        <w:t>fueron las agencias inmobiliarias las que comercializaron la venta</w:t>
      </w:r>
    </w:p>
    <w:p>
      <w:pPr>
        <w:pStyle w:val="BodyText"/>
        <w:spacing w:line="232" w:lineRule="auto" w:before="2"/>
        <w:ind w:right="278"/>
        <w:jc w:val="both"/>
      </w:pPr>
      <w:r>
        <w:rPr/>
        <w:t>o </w:t>
      </w:r>
      <w:r>
        <w:rPr>
          <w:spacing w:val="-3"/>
        </w:rPr>
        <w:t>renta </w:t>
      </w:r>
      <w:r>
        <w:rPr/>
        <w:t>de las mismas. A la vez, ofrecían los servicios de</w:t>
      </w:r>
      <w:r>
        <w:rPr>
          <w:spacing w:val="-26"/>
        </w:rPr>
        <w:t> </w:t>
      </w:r>
      <w:r>
        <w:rPr/>
        <w:t>cocine- </w:t>
      </w:r>
      <w:r>
        <w:rPr>
          <w:spacing w:val="-4"/>
          <w:w w:val="95"/>
        </w:rPr>
        <w:t>ras, </w:t>
      </w:r>
      <w:r>
        <w:rPr>
          <w:spacing w:val="-3"/>
          <w:w w:val="95"/>
        </w:rPr>
        <w:t>recamareras, </w:t>
      </w:r>
      <w:r>
        <w:rPr>
          <w:w w:val="95"/>
        </w:rPr>
        <w:t>mantenimiento, conservación y contratación de </w:t>
      </w:r>
      <w:r>
        <w:rPr/>
        <w:t>personal</w:t>
      </w:r>
      <w:r>
        <w:rPr>
          <w:spacing w:val="-18"/>
        </w:rPr>
        <w:t> </w:t>
      </w:r>
      <w:r>
        <w:rPr/>
        <w:t>de</w:t>
      </w:r>
      <w:r>
        <w:rPr>
          <w:spacing w:val="-18"/>
        </w:rPr>
        <w:t> </w:t>
      </w:r>
      <w:r>
        <w:rPr/>
        <w:t>vigilancia,</w:t>
      </w:r>
      <w:r>
        <w:rPr>
          <w:spacing w:val="-18"/>
        </w:rPr>
        <w:t> </w:t>
      </w:r>
      <w:r>
        <w:rPr/>
        <w:t>que</w:t>
      </w:r>
      <w:r>
        <w:rPr>
          <w:spacing w:val="-18"/>
        </w:rPr>
        <w:t> </w:t>
      </w:r>
      <w:r>
        <w:rPr/>
        <w:t>en</w:t>
      </w:r>
      <w:r>
        <w:rPr>
          <w:spacing w:val="-18"/>
        </w:rPr>
        <w:t> </w:t>
      </w:r>
      <w:r>
        <w:rPr/>
        <w:t>principio</w:t>
      </w:r>
      <w:r>
        <w:rPr>
          <w:spacing w:val="-18"/>
        </w:rPr>
        <w:t> </w:t>
      </w:r>
      <w:r>
        <w:rPr/>
        <w:t>estuvieron</w:t>
      </w:r>
      <w:r>
        <w:rPr>
          <w:spacing w:val="-18"/>
        </w:rPr>
        <w:t> </w:t>
      </w:r>
      <w:r>
        <w:rPr/>
        <w:t>ocupados</w:t>
      </w:r>
      <w:r>
        <w:rPr>
          <w:spacing w:val="-18"/>
        </w:rPr>
        <w:t> </w:t>
      </w:r>
      <w:r>
        <w:rPr/>
        <w:t>por los</w:t>
      </w:r>
      <w:r>
        <w:rPr>
          <w:spacing w:val="-32"/>
        </w:rPr>
        <w:t> </w:t>
      </w:r>
      <w:r>
        <w:rPr/>
        <w:t>pobladores</w:t>
      </w:r>
      <w:r>
        <w:rPr>
          <w:spacing w:val="-32"/>
        </w:rPr>
        <w:t> </w:t>
      </w:r>
      <w:r>
        <w:rPr/>
        <w:t>nativos</w:t>
      </w:r>
      <w:r>
        <w:rPr>
          <w:spacing w:val="-32"/>
        </w:rPr>
        <w:t> </w:t>
      </w:r>
      <w:r>
        <w:rPr/>
        <w:t>del</w:t>
      </w:r>
      <w:r>
        <w:rPr>
          <w:spacing w:val="-32"/>
        </w:rPr>
        <w:t> </w:t>
      </w:r>
      <w:r>
        <w:rPr/>
        <w:t>municipio;</w:t>
      </w:r>
      <w:r>
        <w:rPr>
          <w:spacing w:val="-32"/>
        </w:rPr>
        <w:t> </w:t>
      </w:r>
      <w:r>
        <w:rPr/>
        <w:t>sin</w:t>
      </w:r>
      <w:r>
        <w:rPr>
          <w:spacing w:val="-32"/>
        </w:rPr>
        <w:t> </w:t>
      </w:r>
      <w:r>
        <w:rPr/>
        <w:t>embargo,</w:t>
      </w:r>
      <w:r>
        <w:rPr>
          <w:spacing w:val="-32"/>
        </w:rPr>
        <w:t> </w:t>
      </w:r>
      <w:r>
        <w:rPr/>
        <w:t>gradualmente fueron</w:t>
      </w:r>
      <w:r>
        <w:rPr>
          <w:spacing w:val="-14"/>
        </w:rPr>
        <w:t> </w:t>
      </w:r>
      <w:r>
        <w:rPr/>
        <w:t>incorporando</w:t>
      </w:r>
      <w:r>
        <w:rPr>
          <w:spacing w:val="-14"/>
        </w:rPr>
        <w:t> </w:t>
      </w:r>
      <w:r>
        <w:rPr/>
        <w:t>a</w:t>
      </w:r>
      <w:r>
        <w:rPr>
          <w:spacing w:val="-14"/>
        </w:rPr>
        <w:t> </w:t>
      </w:r>
      <w:r>
        <w:rPr/>
        <w:t>los</w:t>
      </w:r>
      <w:r>
        <w:rPr>
          <w:spacing w:val="-14"/>
        </w:rPr>
        <w:t> </w:t>
      </w:r>
      <w:r>
        <w:rPr>
          <w:spacing w:val="-3"/>
        </w:rPr>
        <w:t>provenientes</w:t>
      </w:r>
      <w:r>
        <w:rPr>
          <w:spacing w:val="-14"/>
        </w:rPr>
        <w:t> </w:t>
      </w:r>
      <w:r>
        <w:rPr/>
        <w:t>de</w:t>
      </w:r>
      <w:r>
        <w:rPr>
          <w:spacing w:val="-14"/>
        </w:rPr>
        <w:t> </w:t>
      </w:r>
      <w:r>
        <w:rPr/>
        <w:t>municipios</w:t>
      </w:r>
      <w:r>
        <w:rPr>
          <w:spacing w:val="-14"/>
        </w:rPr>
        <w:t> </w:t>
      </w:r>
      <w:r>
        <w:rPr/>
        <w:t>cercanos, </w:t>
      </w:r>
      <w:r>
        <w:rPr>
          <w:spacing w:val="3"/>
        </w:rPr>
        <w:t>debido </w:t>
      </w:r>
      <w:r>
        <w:rPr/>
        <w:t>a </w:t>
      </w:r>
      <w:r>
        <w:rPr>
          <w:spacing w:val="2"/>
        </w:rPr>
        <w:t>que aceptaban </w:t>
      </w:r>
      <w:r>
        <w:rPr>
          <w:spacing w:val="3"/>
        </w:rPr>
        <w:t>salarios </w:t>
      </w:r>
      <w:r>
        <w:rPr/>
        <w:t>más </w:t>
      </w:r>
      <w:r>
        <w:rPr>
          <w:spacing w:val="3"/>
        </w:rPr>
        <w:t>bajos (Bernal, </w:t>
      </w:r>
      <w:r>
        <w:rPr/>
        <w:t>2009; Gobbels,  </w:t>
      </w:r>
      <w:r>
        <w:rPr>
          <w:spacing w:val="9"/>
        </w:rPr>
        <w:t> </w:t>
      </w:r>
      <w:r>
        <w:rPr>
          <w:spacing w:val="-12"/>
        </w:rPr>
        <w:t>1954).</w:t>
      </w:r>
    </w:p>
    <w:p>
      <w:pPr>
        <w:pStyle w:val="BodyText"/>
        <w:spacing w:line="232" w:lineRule="auto"/>
        <w:ind w:right="277" w:firstLine="277"/>
        <w:jc w:val="both"/>
      </w:pPr>
      <w:r>
        <w:rPr/>
        <w:t>Como</w:t>
      </w:r>
      <w:r>
        <w:rPr>
          <w:spacing w:val="-15"/>
        </w:rPr>
        <w:t> </w:t>
      </w:r>
      <w:r>
        <w:rPr/>
        <w:t>parte</w:t>
      </w:r>
      <w:r>
        <w:rPr>
          <w:spacing w:val="-15"/>
        </w:rPr>
        <w:t> </w:t>
      </w:r>
      <w:r>
        <w:rPr/>
        <w:t>de</w:t>
      </w:r>
      <w:r>
        <w:rPr>
          <w:spacing w:val="-15"/>
        </w:rPr>
        <w:t> </w:t>
      </w:r>
      <w:r>
        <w:rPr/>
        <w:t>las</w:t>
      </w:r>
      <w:r>
        <w:rPr>
          <w:spacing w:val="-15"/>
        </w:rPr>
        <w:t> </w:t>
      </w:r>
      <w:r>
        <w:rPr>
          <w:spacing w:val="-3"/>
        </w:rPr>
        <w:t>estrategias</w:t>
      </w:r>
      <w:r>
        <w:rPr>
          <w:spacing w:val="-15"/>
        </w:rPr>
        <w:t> </w:t>
      </w:r>
      <w:r>
        <w:rPr/>
        <w:t>de</w:t>
      </w:r>
      <w:r>
        <w:rPr>
          <w:spacing w:val="-15"/>
        </w:rPr>
        <w:t> </w:t>
      </w:r>
      <w:r>
        <w:rPr/>
        <w:t>promoción</w:t>
      </w:r>
      <w:r>
        <w:rPr>
          <w:spacing w:val="-15"/>
        </w:rPr>
        <w:t> </w:t>
      </w:r>
      <w:r>
        <w:rPr/>
        <w:t>de</w:t>
      </w:r>
      <w:r>
        <w:rPr>
          <w:spacing w:val="-15"/>
        </w:rPr>
        <w:t> </w:t>
      </w:r>
      <w:r>
        <w:rPr>
          <w:spacing w:val="-4"/>
        </w:rPr>
        <w:t>Valle</w:t>
      </w:r>
      <w:r>
        <w:rPr>
          <w:spacing w:val="-15"/>
        </w:rPr>
        <w:t> </w:t>
      </w:r>
      <w:r>
        <w:rPr/>
        <w:t>de</w:t>
      </w:r>
      <w:r>
        <w:rPr>
          <w:spacing w:val="-15"/>
        </w:rPr>
        <w:t> </w:t>
      </w:r>
      <w:r>
        <w:rPr>
          <w:spacing w:val="-6"/>
        </w:rPr>
        <w:t>Bravo </w:t>
      </w:r>
      <w:r>
        <w:rPr/>
        <w:t>se</w:t>
      </w:r>
      <w:r>
        <w:rPr>
          <w:spacing w:val="-27"/>
        </w:rPr>
        <w:t> </w:t>
      </w:r>
      <w:r>
        <w:rPr/>
        <w:t>desarrollaron</w:t>
      </w:r>
      <w:r>
        <w:rPr>
          <w:spacing w:val="-27"/>
        </w:rPr>
        <w:t> </w:t>
      </w:r>
      <w:r>
        <w:rPr>
          <w:spacing w:val="-3"/>
        </w:rPr>
        <w:t>carreras</w:t>
      </w:r>
      <w:r>
        <w:rPr>
          <w:spacing w:val="-27"/>
        </w:rPr>
        <w:t> </w:t>
      </w:r>
      <w:r>
        <w:rPr/>
        <w:t>anuales</w:t>
      </w:r>
      <w:r>
        <w:rPr>
          <w:spacing w:val="-27"/>
        </w:rPr>
        <w:t> </w:t>
      </w:r>
      <w:r>
        <w:rPr/>
        <w:t>de</w:t>
      </w:r>
      <w:r>
        <w:rPr>
          <w:spacing w:val="-27"/>
        </w:rPr>
        <w:t> </w:t>
      </w:r>
      <w:r>
        <w:rPr/>
        <w:t>automóviles</w:t>
      </w:r>
      <w:r>
        <w:rPr>
          <w:spacing w:val="-27"/>
        </w:rPr>
        <w:t> </w:t>
      </w:r>
      <w:r>
        <w:rPr/>
        <w:t>y</w:t>
      </w:r>
      <w:r>
        <w:rPr>
          <w:spacing w:val="-27"/>
        </w:rPr>
        <w:t> </w:t>
      </w:r>
      <w:r>
        <w:rPr/>
        <w:t>competencias de equitación, como parte de los Juegos Olímpicos de </w:t>
      </w:r>
      <w:r>
        <w:rPr>
          <w:spacing w:val="-12"/>
        </w:rPr>
        <w:t>1968, </w:t>
      </w:r>
      <w:r>
        <w:rPr/>
        <w:t>y  el festival Rock y Ruedas, en Avándaro, desarrollado el 1 y </w:t>
      </w:r>
      <w:r>
        <w:rPr>
          <w:spacing w:val="-20"/>
        </w:rPr>
        <w:t>12 </w:t>
      </w:r>
      <w:r>
        <w:rPr/>
        <w:t>de</w:t>
      </w:r>
      <w:r>
        <w:rPr>
          <w:spacing w:val="-10"/>
        </w:rPr>
        <w:t> </w:t>
      </w:r>
      <w:r>
        <w:rPr/>
        <w:t>septiembre</w:t>
      </w:r>
      <w:r>
        <w:rPr>
          <w:spacing w:val="-10"/>
        </w:rPr>
        <w:t> </w:t>
      </w:r>
      <w:r>
        <w:rPr/>
        <w:t>de</w:t>
      </w:r>
      <w:r>
        <w:rPr>
          <w:spacing w:val="-10"/>
        </w:rPr>
        <w:t> </w:t>
      </w:r>
      <w:r>
        <w:rPr>
          <w:spacing w:val="-16"/>
        </w:rPr>
        <w:t>1971,</w:t>
      </w:r>
      <w:r>
        <w:rPr>
          <w:spacing w:val="-10"/>
        </w:rPr>
        <w:t> </w:t>
      </w:r>
      <w:r>
        <w:rPr/>
        <w:t>el</w:t>
      </w:r>
      <w:r>
        <w:rPr>
          <w:spacing w:val="-10"/>
        </w:rPr>
        <w:t> </w:t>
      </w:r>
      <w:r>
        <w:rPr/>
        <w:t>cual</w:t>
      </w:r>
      <w:r>
        <w:rPr>
          <w:spacing w:val="-10"/>
        </w:rPr>
        <w:t> </w:t>
      </w:r>
      <w:r>
        <w:rPr>
          <w:spacing w:val="-3"/>
        </w:rPr>
        <w:t>atrajo</w:t>
      </w:r>
      <w:r>
        <w:rPr>
          <w:spacing w:val="-10"/>
        </w:rPr>
        <w:t> </w:t>
      </w:r>
      <w:r>
        <w:rPr/>
        <w:t>la</w:t>
      </w:r>
      <w:r>
        <w:rPr>
          <w:spacing w:val="-10"/>
        </w:rPr>
        <w:t> </w:t>
      </w:r>
      <w:r>
        <w:rPr/>
        <w:t>atención</w:t>
      </w:r>
      <w:r>
        <w:rPr>
          <w:spacing w:val="-10"/>
        </w:rPr>
        <w:t> </w:t>
      </w:r>
      <w:r>
        <w:rPr/>
        <w:t>del</w:t>
      </w:r>
      <w:r>
        <w:rPr>
          <w:spacing w:val="-10"/>
        </w:rPr>
        <w:t> </w:t>
      </w:r>
      <w:r>
        <w:rPr/>
        <w:t>lugar</w:t>
      </w:r>
      <w:r>
        <w:rPr>
          <w:spacing w:val="-10"/>
        </w:rPr>
        <w:t> </w:t>
      </w:r>
      <w:r>
        <w:rPr/>
        <w:t>a</w:t>
      </w:r>
      <w:r>
        <w:rPr>
          <w:spacing w:val="-10"/>
        </w:rPr>
        <w:t> </w:t>
      </w:r>
      <w:r>
        <w:rPr/>
        <w:t>nivel internacional.</w:t>
      </w:r>
    </w:p>
    <w:p>
      <w:pPr>
        <w:pStyle w:val="BodyText"/>
        <w:spacing w:line="232" w:lineRule="auto"/>
        <w:ind w:right="279" w:firstLine="277"/>
        <w:jc w:val="both"/>
      </w:pPr>
      <w:r>
        <w:rPr/>
        <w:t>Estas</w:t>
      </w:r>
      <w:r>
        <w:rPr>
          <w:spacing w:val="-6"/>
        </w:rPr>
        <w:t> </w:t>
      </w:r>
      <w:r>
        <w:rPr>
          <w:spacing w:val="-3"/>
        </w:rPr>
        <w:t>estrategias</w:t>
      </w:r>
      <w:r>
        <w:rPr>
          <w:spacing w:val="-6"/>
        </w:rPr>
        <w:t> </w:t>
      </w:r>
      <w:r>
        <w:rPr/>
        <w:t>tuvieron</w:t>
      </w:r>
      <w:r>
        <w:rPr>
          <w:spacing w:val="-6"/>
        </w:rPr>
        <w:t> </w:t>
      </w:r>
      <w:r>
        <w:rPr/>
        <w:t>tal</w:t>
      </w:r>
      <w:r>
        <w:rPr>
          <w:spacing w:val="-6"/>
        </w:rPr>
        <w:t> </w:t>
      </w:r>
      <w:r>
        <w:rPr>
          <w:spacing w:val="-3"/>
        </w:rPr>
        <w:t>éxito</w:t>
      </w:r>
      <w:r>
        <w:rPr>
          <w:spacing w:val="-6"/>
        </w:rPr>
        <w:t> </w:t>
      </w:r>
      <w:r>
        <w:rPr/>
        <w:t>que</w:t>
      </w:r>
      <w:r>
        <w:rPr>
          <w:spacing w:val="-6"/>
        </w:rPr>
        <w:t> </w:t>
      </w:r>
      <w:r>
        <w:rPr>
          <w:spacing w:val="-4"/>
        </w:rPr>
        <w:t>Valle</w:t>
      </w:r>
      <w:r>
        <w:rPr>
          <w:spacing w:val="-6"/>
        </w:rPr>
        <w:t> </w:t>
      </w:r>
      <w:r>
        <w:rPr/>
        <w:t>de</w:t>
      </w:r>
      <w:r>
        <w:rPr>
          <w:spacing w:val="-6"/>
        </w:rPr>
        <w:t> Bravo </w:t>
      </w:r>
      <w:r>
        <w:rPr/>
        <w:t>se</w:t>
      </w:r>
      <w:r>
        <w:rPr>
          <w:spacing w:val="-6"/>
        </w:rPr>
        <w:t> </w:t>
      </w:r>
      <w:r>
        <w:rPr/>
        <w:t>con- virtió en un importante polo turístico. </w:t>
      </w:r>
      <w:r>
        <w:rPr>
          <w:spacing w:val="-5"/>
        </w:rPr>
        <w:t>Para </w:t>
      </w:r>
      <w:r>
        <w:rPr/>
        <w:t>completar </w:t>
      </w:r>
      <w:r>
        <w:rPr>
          <w:spacing w:val="-3"/>
        </w:rPr>
        <w:t>esto, </w:t>
      </w:r>
      <w:r>
        <w:rPr/>
        <w:t>el 6 de agosto de </w:t>
      </w:r>
      <w:r>
        <w:rPr>
          <w:spacing w:val="-20"/>
        </w:rPr>
        <w:t>1971 </w:t>
      </w:r>
      <w:r>
        <w:rPr/>
        <w:t>el gobierno </w:t>
      </w:r>
      <w:r>
        <w:rPr>
          <w:spacing w:val="-3"/>
        </w:rPr>
        <w:t>estatal </w:t>
      </w:r>
      <w:r>
        <w:rPr/>
        <w:t>declaró a </w:t>
      </w:r>
      <w:r>
        <w:rPr>
          <w:spacing w:val="-4"/>
        </w:rPr>
        <w:t>Valle </w:t>
      </w:r>
      <w:r>
        <w:rPr/>
        <w:t>de </w:t>
      </w:r>
      <w:r>
        <w:rPr>
          <w:spacing w:val="-6"/>
        </w:rPr>
        <w:t>Bravo </w:t>
      </w:r>
      <w:r>
        <w:rPr>
          <w:i/>
        </w:rPr>
        <w:t>ciudad</w:t>
      </w:r>
      <w:r>
        <w:rPr>
          <w:i/>
          <w:spacing w:val="-16"/>
        </w:rPr>
        <w:t> </w:t>
      </w:r>
      <w:r>
        <w:rPr>
          <w:i/>
        </w:rPr>
        <w:t>típica</w:t>
      </w:r>
      <w:r>
        <w:rPr/>
        <w:t>,</w:t>
      </w:r>
      <w:r>
        <w:rPr>
          <w:spacing w:val="-16"/>
        </w:rPr>
        <w:t> </w:t>
      </w:r>
      <w:r>
        <w:rPr/>
        <w:t>mediante</w:t>
      </w:r>
      <w:r>
        <w:rPr>
          <w:spacing w:val="-16"/>
        </w:rPr>
        <w:t> </w:t>
      </w:r>
      <w:r>
        <w:rPr/>
        <w:t>la</w:t>
      </w:r>
      <w:r>
        <w:rPr>
          <w:spacing w:val="-16"/>
        </w:rPr>
        <w:t> </w:t>
      </w:r>
      <w:r>
        <w:rPr>
          <w:i/>
        </w:rPr>
        <w:t>Ley</w:t>
      </w:r>
      <w:r>
        <w:rPr>
          <w:i/>
          <w:spacing w:val="-16"/>
        </w:rPr>
        <w:t> </w:t>
      </w:r>
      <w:r>
        <w:rPr>
          <w:i/>
        </w:rPr>
        <w:t>de</w:t>
      </w:r>
      <w:r>
        <w:rPr>
          <w:i/>
          <w:spacing w:val="-16"/>
        </w:rPr>
        <w:t> </w:t>
      </w:r>
      <w:r>
        <w:rPr>
          <w:i/>
        </w:rPr>
        <w:t>Protección</w:t>
      </w:r>
      <w:r>
        <w:rPr>
          <w:i/>
          <w:spacing w:val="-16"/>
        </w:rPr>
        <w:t> </w:t>
      </w:r>
      <w:r>
        <w:rPr>
          <w:i/>
        </w:rPr>
        <w:t>y</w:t>
      </w:r>
      <w:r>
        <w:rPr>
          <w:i/>
          <w:spacing w:val="-16"/>
        </w:rPr>
        <w:t> </w:t>
      </w:r>
      <w:r>
        <w:rPr>
          <w:i/>
        </w:rPr>
        <w:t>Conservación</w:t>
      </w:r>
      <w:r>
        <w:rPr>
          <w:i/>
          <w:spacing w:val="-16"/>
        </w:rPr>
        <w:t> </w:t>
      </w:r>
      <w:r>
        <w:rPr>
          <w:i/>
        </w:rPr>
        <w:t>de</w:t>
      </w:r>
      <w:r>
        <w:rPr>
          <w:i/>
          <w:spacing w:val="-16"/>
        </w:rPr>
        <w:t> </w:t>
      </w:r>
      <w:r>
        <w:rPr>
          <w:i/>
        </w:rPr>
        <w:t>la </w:t>
      </w:r>
      <w:r>
        <w:rPr>
          <w:i/>
        </w:rPr>
        <w:t>Ciudad</w:t>
      </w:r>
      <w:r>
        <w:rPr/>
        <w:t>.</w:t>
      </w:r>
      <w:r>
        <w:rPr>
          <w:spacing w:val="-19"/>
        </w:rPr>
        <w:t> </w:t>
      </w:r>
      <w:r>
        <w:rPr/>
        <w:t>Este</w:t>
      </w:r>
      <w:r>
        <w:rPr>
          <w:spacing w:val="-19"/>
        </w:rPr>
        <w:t> </w:t>
      </w:r>
      <w:r>
        <w:rPr/>
        <w:t>hecho</w:t>
      </w:r>
      <w:r>
        <w:rPr>
          <w:spacing w:val="-19"/>
        </w:rPr>
        <w:t> </w:t>
      </w:r>
      <w:r>
        <w:rPr/>
        <w:t>obligó</w:t>
      </w:r>
      <w:r>
        <w:rPr>
          <w:spacing w:val="-19"/>
        </w:rPr>
        <w:t> </w:t>
      </w:r>
      <w:r>
        <w:rPr/>
        <w:t>a</w:t>
      </w:r>
      <w:r>
        <w:rPr>
          <w:spacing w:val="-19"/>
        </w:rPr>
        <w:t> </w:t>
      </w:r>
      <w:r>
        <w:rPr/>
        <w:t>los</w:t>
      </w:r>
      <w:r>
        <w:rPr>
          <w:spacing w:val="-19"/>
        </w:rPr>
        <w:t> </w:t>
      </w:r>
      <w:r>
        <w:rPr/>
        <w:t>propietarios</w:t>
      </w:r>
      <w:r>
        <w:rPr>
          <w:spacing w:val="-19"/>
        </w:rPr>
        <w:t> </w:t>
      </w:r>
      <w:r>
        <w:rPr/>
        <w:t>de</w:t>
      </w:r>
      <w:r>
        <w:rPr>
          <w:spacing w:val="-19"/>
        </w:rPr>
        <w:t> </w:t>
      </w:r>
      <w:r>
        <w:rPr/>
        <w:t>las</w:t>
      </w:r>
      <w:r>
        <w:rPr>
          <w:spacing w:val="-19"/>
        </w:rPr>
        <w:t> </w:t>
      </w:r>
      <w:r>
        <w:rPr/>
        <w:t>antiguas</w:t>
      </w:r>
      <w:r>
        <w:rPr>
          <w:spacing w:val="-19"/>
        </w:rPr>
        <w:t> </w:t>
      </w:r>
      <w:r>
        <w:rPr/>
        <w:t>casas a la conservación del estilo arquitectónico de las viviendas. De </w:t>
      </w:r>
      <w:r>
        <w:rPr>
          <w:spacing w:val="-3"/>
        </w:rPr>
        <w:t>nueva</w:t>
      </w:r>
      <w:r>
        <w:rPr>
          <w:spacing w:val="-8"/>
        </w:rPr>
        <w:t> </w:t>
      </w:r>
      <w:r>
        <w:rPr/>
        <w:t>cuenta,</w:t>
      </w:r>
      <w:r>
        <w:rPr>
          <w:spacing w:val="-8"/>
        </w:rPr>
        <w:t> </w:t>
      </w:r>
      <w:r>
        <w:rPr/>
        <w:t>se</w:t>
      </w:r>
      <w:r>
        <w:rPr>
          <w:spacing w:val="-8"/>
        </w:rPr>
        <w:t> </w:t>
      </w:r>
      <w:r>
        <w:rPr/>
        <w:t>intensificó</w:t>
      </w:r>
      <w:r>
        <w:rPr>
          <w:spacing w:val="-8"/>
        </w:rPr>
        <w:t> </w:t>
      </w:r>
      <w:r>
        <w:rPr/>
        <w:t>la</w:t>
      </w:r>
      <w:r>
        <w:rPr>
          <w:spacing w:val="-8"/>
        </w:rPr>
        <w:t> </w:t>
      </w:r>
      <w:r>
        <w:rPr/>
        <w:t>inversión</w:t>
      </w:r>
      <w:r>
        <w:rPr>
          <w:spacing w:val="-8"/>
        </w:rPr>
        <w:t> </w:t>
      </w:r>
      <w:r>
        <w:rPr/>
        <w:t>capitalista</w:t>
      </w:r>
      <w:r>
        <w:rPr>
          <w:spacing w:val="-8"/>
        </w:rPr>
        <w:t> </w:t>
      </w:r>
      <w:r>
        <w:rPr>
          <w:spacing w:val="-3"/>
        </w:rPr>
        <w:t>para</w:t>
      </w:r>
      <w:r>
        <w:rPr>
          <w:spacing w:val="-8"/>
        </w:rPr>
        <w:t> </w:t>
      </w:r>
      <w:r>
        <w:rPr/>
        <w:t>la</w:t>
      </w:r>
      <w:r>
        <w:rPr>
          <w:spacing w:val="-8"/>
        </w:rPr>
        <w:t> </w:t>
      </w:r>
      <w:r>
        <w:rPr/>
        <w:t>cons- trucción</w:t>
      </w:r>
      <w:r>
        <w:rPr>
          <w:spacing w:val="-4"/>
        </w:rPr>
        <w:t> </w:t>
      </w:r>
      <w:r>
        <w:rPr/>
        <w:t>de</w:t>
      </w:r>
      <w:r>
        <w:rPr>
          <w:spacing w:val="-4"/>
        </w:rPr>
        <w:t> </w:t>
      </w:r>
      <w:r>
        <w:rPr/>
        <w:t>casas</w:t>
      </w:r>
      <w:r>
        <w:rPr>
          <w:spacing w:val="-4"/>
        </w:rPr>
        <w:t> </w:t>
      </w:r>
      <w:r>
        <w:rPr/>
        <w:t>de</w:t>
      </w:r>
      <w:r>
        <w:rPr>
          <w:spacing w:val="-4"/>
        </w:rPr>
        <w:t> </w:t>
      </w:r>
      <w:r>
        <w:rPr/>
        <w:t>fin</w:t>
      </w:r>
      <w:r>
        <w:rPr>
          <w:spacing w:val="-4"/>
        </w:rPr>
        <w:t> </w:t>
      </w:r>
      <w:r>
        <w:rPr/>
        <w:t>de</w:t>
      </w:r>
      <w:r>
        <w:rPr>
          <w:spacing w:val="-4"/>
        </w:rPr>
        <w:t> </w:t>
      </w:r>
      <w:r>
        <w:rPr/>
        <w:t>semana</w:t>
      </w:r>
      <w:r>
        <w:rPr>
          <w:spacing w:val="-4"/>
        </w:rPr>
        <w:t> </w:t>
      </w:r>
      <w:r>
        <w:rPr/>
        <w:t>y</w:t>
      </w:r>
      <w:r>
        <w:rPr>
          <w:spacing w:val="-4"/>
        </w:rPr>
        <w:t> </w:t>
      </w:r>
      <w:r>
        <w:rPr/>
        <w:t>el</w:t>
      </w:r>
      <w:r>
        <w:rPr>
          <w:spacing w:val="-4"/>
        </w:rPr>
        <w:t> </w:t>
      </w:r>
      <w:r>
        <w:rPr/>
        <w:t>desarrollo</w:t>
      </w:r>
      <w:r>
        <w:rPr>
          <w:spacing w:val="-4"/>
        </w:rPr>
        <w:t> </w:t>
      </w:r>
      <w:r>
        <w:rPr/>
        <w:t>constante</w:t>
      </w:r>
      <w:r>
        <w:rPr>
          <w:spacing w:val="-4"/>
        </w:rPr>
        <w:t> </w:t>
      </w:r>
      <w:r>
        <w:rPr/>
        <w:t>de negocios </w:t>
      </w:r>
      <w:r>
        <w:rPr>
          <w:spacing w:val="-3"/>
        </w:rPr>
        <w:t>para </w:t>
      </w:r>
      <w:r>
        <w:rPr/>
        <w:t>satisfacer la demanda de bienes y servicios </w:t>
      </w:r>
      <w:r>
        <w:rPr>
          <w:spacing w:val="-3"/>
        </w:rPr>
        <w:t>para </w:t>
      </w:r>
      <w:r>
        <w:rPr>
          <w:w w:val="95"/>
        </w:rPr>
        <w:t>el</w:t>
      </w:r>
      <w:r>
        <w:rPr>
          <w:spacing w:val="12"/>
          <w:w w:val="95"/>
        </w:rPr>
        <w:t> </w:t>
      </w:r>
      <w:r>
        <w:rPr>
          <w:w w:val="95"/>
        </w:rPr>
        <w:t>turismo.</w:t>
      </w:r>
    </w:p>
    <w:p>
      <w:pPr>
        <w:pStyle w:val="BodyText"/>
        <w:spacing w:line="232" w:lineRule="auto"/>
        <w:ind w:right="276" w:firstLine="277"/>
        <w:jc w:val="both"/>
      </w:pPr>
      <w:r>
        <w:rPr>
          <w:spacing w:val="-5"/>
        </w:rPr>
        <w:t>Por</w:t>
      </w:r>
      <w:r>
        <w:rPr>
          <w:spacing w:val="-19"/>
        </w:rPr>
        <w:t> </w:t>
      </w:r>
      <w:r>
        <w:rPr/>
        <w:t>mala</w:t>
      </w:r>
      <w:r>
        <w:rPr>
          <w:spacing w:val="-19"/>
        </w:rPr>
        <w:t> </w:t>
      </w:r>
      <w:r>
        <w:rPr/>
        <w:t>fortuna,</w:t>
      </w:r>
      <w:r>
        <w:rPr>
          <w:spacing w:val="-19"/>
        </w:rPr>
        <w:t> </w:t>
      </w:r>
      <w:r>
        <w:rPr/>
        <w:t>los</w:t>
      </w:r>
      <w:r>
        <w:rPr>
          <w:spacing w:val="-19"/>
        </w:rPr>
        <w:t> </w:t>
      </w:r>
      <w:r>
        <w:rPr/>
        <w:t>pobladores</w:t>
      </w:r>
      <w:r>
        <w:rPr>
          <w:spacing w:val="-19"/>
        </w:rPr>
        <w:t> </w:t>
      </w:r>
      <w:r>
        <w:rPr/>
        <w:t>nativos</w:t>
      </w:r>
      <w:r>
        <w:rPr>
          <w:spacing w:val="-19"/>
        </w:rPr>
        <w:t> </w:t>
      </w:r>
      <w:r>
        <w:rPr/>
        <w:t>que</w:t>
      </w:r>
      <w:r>
        <w:rPr>
          <w:spacing w:val="-19"/>
        </w:rPr>
        <w:t> </w:t>
      </w:r>
      <w:r>
        <w:rPr>
          <w:spacing w:val="-3"/>
        </w:rPr>
        <w:t>lograron</w:t>
      </w:r>
      <w:r>
        <w:rPr>
          <w:spacing w:val="-19"/>
        </w:rPr>
        <w:t> </w:t>
      </w:r>
      <w:r>
        <w:rPr/>
        <w:t>perma- necer</w:t>
      </w:r>
      <w:r>
        <w:rPr>
          <w:spacing w:val="-17"/>
        </w:rPr>
        <w:t> </w:t>
      </w:r>
      <w:r>
        <w:rPr/>
        <w:t>en</w:t>
      </w:r>
      <w:r>
        <w:rPr>
          <w:spacing w:val="-17"/>
        </w:rPr>
        <w:t> </w:t>
      </w:r>
      <w:r>
        <w:rPr>
          <w:spacing w:val="-6"/>
        </w:rPr>
        <w:t>Valle</w:t>
      </w:r>
      <w:r>
        <w:rPr>
          <w:spacing w:val="-17"/>
        </w:rPr>
        <w:t> </w:t>
      </w:r>
      <w:r>
        <w:rPr/>
        <w:t>de</w:t>
      </w:r>
      <w:r>
        <w:rPr>
          <w:spacing w:val="-17"/>
        </w:rPr>
        <w:t> </w:t>
      </w:r>
      <w:r>
        <w:rPr>
          <w:spacing w:val="-7"/>
        </w:rPr>
        <w:t>Bravo</w:t>
      </w:r>
      <w:r>
        <w:rPr>
          <w:spacing w:val="-17"/>
        </w:rPr>
        <w:t> </w:t>
      </w:r>
      <w:r>
        <w:rPr>
          <w:spacing w:val="-3"/>
        </w:rPr>
        <w:t>hasta</w:t>
      </w:r>
      <w:r>
        <w:rPr>
          <w:spacing w:val="-17"/>
        </w:rPr>
        <w:t> </w:t>
      </w:r>
      <w:r>
        <w:rPr/>
        <w:t>la</w:t>
      </w:r>
      <w:r>
        <w:rPr>
          <w:spacing w:val="-17"/>
        </w:rPr>
        <w:t> </w:t>
      </w:r>
      <w:r>
        <w:rPr/>
        <w:t>década</w:t>
      </w:r>
      <w:r>
        <w:rPr>
          <w:spacing w:val="-17"/>
        </w:rPr>
        <w:t> </w:t>
      </w:r>
      <w:r>
        <w:rPr/>
        <w:t>de</w:t>
      </w:r>
      <w:r>
        <w:rPr>
          <w:spacing w:val="-17"/>
        </w:rPr>
        <w:t> 1970, </w:t>
      </w:r>
      <w:r>
        <w:rPr/>
        <w:t>al</w:t>
      </w:r>
      <w:r>
        <w:rPr>
          <w:spacing w:val="-17"/>
        </w:rPr>
        <w:t> </w:t>
      </w:r>
      <w:r>
        <w:rPr>
          <w:spacing w:val="-4"/>
        </w:rPr>
        <w:t>verse</w:t>
      </w:r>
      <w:r>
        <w:rPr>
          <w:spacing w:val="-17"/>
        </w:rPr>
        <w:t> </w:t>
      </w:r>
      <w:r>
        <w:rPr>
          <w:spacing w:val="-3"/>
        </w:rPr>
        <w:t>limitados para</w:t>
      </w:r>
      <w:r>
        <w:rPr>
          <w:spacing w:val="-27"/>
        </w:rPr>
        <w:t> </w:t>
      </w:r>
      <w:r>
        <w:rPr/>
        <w:t>desarrollar</w:t>
      </w:r>
      <w:r>
        <w:rPr>
          <w:spacing w:val="-27"/>
        </w:rPr>
        <w:t> </w:t>
      </w:r>
      <w:r>
        <w:rPr/>
        <w:t>actividades</w:t>
      </w:r>
      <w:r>
        <w:rPr>
          <w:spacing w:val="-27"/>
        </w:rPr>
        <w:t> </w:t>
      </w:r>
      <w:r>
        <w:rPr/>
        <w:t>económicas</w:t>
      </w:r>
      <w:r>
        <w:rPr>
          <w:spacing w:val="-27"/>
        </w:rPr>
        <w:t> </w:t>
      </w:r>
      <w:r>
        <w:rPr/>
        <w:t>que</w:t>
      </w:r>
      <w:r>
        <w:rPr>
          <w:spacing w:val="-27"/>
        </w:rPr>
        <w:t> </w:t>
      </w:r>
      <w:r>
        <w:rPr/>
        <w:t>el</w:t>
      </w:r>
      <w:r>
        <w:rPr>
          <w:spacing w:val="-27"/>
        </w:rPr>
        <w:t> </w:t>
      </w:r>
      <w:r>
        <w:rPr/>
        <w:t>turismo</w:t>
      </w:r>
      <w:r>
        <w:rPr>
          <w:spacing w:val="-27"/>
        </w:rPr>
        <w:t> </w:t>
      </w:r>
      <w:r>
        <w:rPr/>
        <w:t>no</w:t>
      </w:r>
      <w:r>
        <w:rPr>
          <w:spacing w:val="-27"/>
        </w:rPr>
        <w:t> </w:t>
      </w:r>
      <w:r>
        <w:rPr/>
        <w:t>podría permitirles,</w:t>
      </w:r>
      <w:r>
        <w:rPr>
          <w:spacing w:val="-7"/>
        </w:rPr>
        <w:t> </w:t>
      </w:r>
      <w:r>
        <w:rPr/>
        <w:t>se</w:t>
      </w:r>
      <w:r>
        <w:rPr>
          <w:spacing w:val="-7"/>
        </w:rPr>
        <w:t> </w:t>
      </w:r>
      <w:r>
        <w:rPr/>
        <w:t>vieron</w:t>
      </w:r>
      <w:r>
        <w:rPr>
          <w:spacing w:val="-7"/>
        </w:rPr>
        <w:t> </w:t>
      </w:r>
      <w:r>
        <w:rPr/>
        <w:t>finalmente</w:t>
      </w:r>
      <w:r>
        <w:rPr>
          <w:spacing w:val="-7"/>
        </w:rPr>
        <w:t> </w:t>
      </w:r>
      <w:r>
        <w:rPr/>
        <w:t>obligados</w:t>
      </w:r>
      <w:r>
        <w:rPr>
          <w:spacing w:val="-7"/>
        </w:rPr>
        <w:t> </w:t>
      </w:r>
      <w:r>
        <w:rPr/>
        <w:t>a</w:t>
      </w:r>
      <w:r>
        <w:rPr>
          <w:spacing w:val="-7"/>
        </w:rPr>
        <w:t> </w:t>
      </w:r>
      <w:r>
        <w:rPr/>
        <w:t>vender</w:t>
      </w:r>
      <w:r>
        <w:rPr>
          <w:spacing w:val="-7"/>
        </w:rPr>
        <w:t> </w:t>
      </w:r>
      <w:r>
        <w:rPr/>
        <w:t>sus</w:t>
      </w:r>
      <w:r>
        <w:rPr>
          <w:spacing w:val="-7"/>
        </w:rPr>
        <w:t> </w:t>
      </w:r>
      <w:r>
        <w:rPr/>
        <w:t>casas</w:t>
      </w:r>
      <w:r>
        <w:rPr>
          <w:spacing w:val="-7"/>
        </w:rPr>
        <w:t> </w:t>
      </w:r>
      <w:r>
        <w:rPr/>
        <w:t>y </w:t>
      </w:r>
      <w:r>
        <w:rPr>
          <w:spacing w:val="-3"/>
        </w:rPr>
        <w:t>terrenos</w:t>
      </w:r>
      <w:r>
        <w:rPr>
          <w:spacing w:val="-32"/>
        </w:rPr>
        <w:t> </w:t>
      </w:r>
      <w:r>
        <w:rPr/>
        <w:t>al</w:t>
      </w:r>
      <w:r>
        <w:rPr>
          <w:spacing w:val="-32"/>
        </w:rPr>
        <w:t> </w:t>
      </w:r>
      <w:r>
        <w:rPr/>
        <w:t>cada</w:t>
      </w:r>
      <w:r>
        <w:rPr>
          <w:spacing w:val="-32"/>
        </w:rPr>
        <w:t> </w:t>
      </w:r>
      <w:r>
        <w:rPr>
          <w:spacing w:val="-3"/>
        </w:rPr>
        <w:t>vez</w:t>
      </w:r>
      <w:r>
        <w:rPr>
          <w:spacing w:val="-32"/>
        </w:rPr>
        <w:t> </w:t>
      </w:r>
      <w:r>
        <w:rPr>
          <w:spacing w:val="-4"/>
        </w:rPr>
        <w:t>mayor</w:t>
      </w:r>
      <w:r>
        <w:rPr>
          <w:spacing w:val="-32"/>
        </w:rPr>
        <w:t> </w:t>
      </w:r>
      <w:r>
        <w:rPr>
          <w:spacing w:val="-3"/>
        </w:rPr>
        <w:t>número</w:t>
      </w:r>
      <w:r>
        <w:rPr>
          <w:spacing w:val="-32"/>
        </w:rPr>
        <w:t> </w:t>
      </w:r>
      <w:r>
        <w:rPr/>
        <w:t>de</w:t>
      </w:r>
      <w:r>
        <w:rPr>
          <w:spacing w:val="-32"/>
        </w:rPr>
        <w:t> </w:t>
      </w:r>
      <w:r>
        <w:rPr>
          <w:spacing w:val="-3"/>
        </w:rPr>
        <w:t>inversionistas</w:t>
      </w:r>
      <w:r>
        <w:rPr>
          <w:spacing w:val="-32"/>
        </w:rPr>
        <w:t> </w:t>
      </w:r>
      <w:r>
        <w:rPr/>
        <w:t>residenciales, quienes</w:t>
      </w:r>
      <w:r>
        <w:rPr>
          <w:spacing w:val="-23"/>
        </w:rPr>
        <w:t> </w:t>
      </w:r>
      <w:r>
        <w:rPr/>
        <w:t>además</w:t>
      </w:r>
      <w:r>
        <w:rPr>
          <w:spacing w:val="-23"/>
        </w:rPr>
        <w:t> </w:t>
      </w:r>
      <w:r>
        <w:rPr/>
        <w:t>de</w:t>
      </w:r>
      <w:r>
        <w:rPr>
          <w:spacing w:val="-23"/>
        </w:rPr>
        <w:t> </w:t>
      </w:r>
      <w:r>
        <w:rPr/>
        <w:t>comprar</w:t>
      </w:r>
      <w:r>
        <w:rPr>
          <w:spacing w:val="-23"/>
        </w:rPr>
        <w:t> </w:t>
      </w:r>
      <w:r>
        <w:rPr/>
        <w:t>las</w:t>
      </w:r>
      <w:r>
        <w:rPr>
          <w:spacing w:val="-23"/>
        </w:rPr>
        <w:t> </w:t>
      </w:r>
      <w:r>
        <w:rPr/>
        <w:t>propiedades</w:t>
      </w:r>
      <w:r>
        <w:rPr>
          <w:spacing w:val="-23"/>
        </w:rPr>
        <w:t> </w:t>
      </w:r>
      <w:r>
        <w:rPr/>
        <w:t>ofrecían</w:t>
      </w:r>
      <w:r>
        <w:rPr>
          <w:spacing w:val="-23"/>
        </w:rPr>
        <w:t> </w:t>
      </w:r>
      <w:r>
        <w:rPr/>
        <w:t>una</w:t>
      </w:r>
      <w:r>
        <w:rPr>
          <w:spacing w:val="-23"/>
        </w:rPr>
        <w:t> </w:t>
      </w:r>
      <w:r>
        <w:rPr/>
        <w:t>fuente de</w:t>
      </w:r>
      <w:r>
        <w:rPr>
          <w:spacing w:val="-5"/>
        </w:rPr>
        <w:t> </w:t>
      </w:r>
      <w:r>
        <w:rPr/>
        <w:t>empleo</w:t>
      </w:r>
      <w:r>
        <w:rPr>
          <w:spacing w:val="-5"/>
        </w:rPr>
        <w:t> </w:t>
      </w:r>
      <w:r>
        <w:rPr/>
        <w:t>en</w:t>
      </w:r>
      <w:r>
        <w:rPr>
          <w:spacing w:val="-5"/>
        </w:rPr>
        <w:t> </w:t>
      </w:r>
      <w:r>
        <w:rPr/>
        <w:t>la</w:t>
      </w:r>
      <w:r>
        <w:rPr>
          <w:spacing w:val="-5"/>
        </w:rPr>
        <w:t> </w:t>
      </w:r>
      <w:r>
        <w:rPr/>
        <w:t>construcción</w:t>
      </w:r>
      <w:r>
        <w:rPr>
          <w:spacing w:val="-5"/>
        </w:rPr>
        <w:t> </w:t>
      </w:r>
      <w:r>
        <w:rPr/>
        <w:t>y</w:t>
      </w:r>
      <w:r>
        <w:rPr>
          <w:spacing w:val="-5"/>
        </w:rPr>
        <w:t> </w:t>
      </w:r>
      <w:r>
        <w:rPr/>
        <w:t>el</w:t>
      </w:r>
      <w:r>
        <w:rPr>
          <w:spacing w:val="-5"/>
        </w:rPr>
        <w:t> </w:t>
      </w:r>
      <w:r>
        <w:rPr/>
        <w:t>mantenimiento</w:t>
      </w:r>
      <w:r>
        <w:rPr>
          <w:spacing w:val="-5"/>
        </w:rPr>
        <w:t> </w:t>
      </w:r>
      <w:r>
        <w:rPr/>
        <w:t>de</w:t>
      </w:r>
      <w:r>
        <w:rPr>
          <w:spacing w:val="-5"/>
        </w:rPr>
        <w:t> </w:t>
      </w:r>
      <w:r>
        <w:rPr/>
        <w:t>las</w:t>
      </w:r>
      <w:r>
        <w:rPr>
          <w:spacing w:val="-5"/>
        </w:rPr>
        <w:t> </w:t>
      </w:r>
      <w:r>
        <w:rPr>
          <w:spacing w:val="-3"/>
        </w:rPr>
        <w:t>nuevas </w:t>
      </w:r>
      <w:r>
        <w:rPr/>
        <w:t>residencias.</w:t>
      </w:r>
    </w:p>
    <w:p>
      <w:pPr>
        <w:pStyle w:val="BodyText"/>
        <w:spacing w:line="232" w:lineRule="auto"/>
        <w:ind w:right="276" w:firstLine="277"/>
        <w:jc w:val="both"/>
      </w:pPr>
      <w:r>
        <w:rPr/>
        <w:t>El crecimiento urbano residencial intensificó el surgimiento de</w:t>
      </w:r>
      <w:r>
        <w:rPr>
          <w:spacing w:val="-9"/>
        </w:rPr>
        <w:t> </w:t>
      </w:r>
      <w:r>
        <w:rPr/>
        <w:t>más</w:t>
      </w:r>
      <w:r>
        <w:rPr>
          <w:spacing w:val="-9"/>
        </w:rPr>
        <w:t> </w:t>
      </w:r>
      <w:r>
        <w:rPr/>
        <w:t>oficios,</w:t>
      </w:r>
      <w:r>
        <w:rPr>
          <w:spacing w:val="-9"/>
        </w:rPr>
        <w:t> </w:t>
      </w:r>
      <w:r>
        <w:rPr/>
        <w:t>como</w:t>
      </w:r>
      <w:r>
        <w:rPr>
          <w:spacing w:val="-9"/>
        </w:rPr>
        <w:t> </w:t>
      </w:r>
      <w:r>
        <w:rPr/>
        <w:t>herreros,</w:t>
      </w:r>
      <w:r>
        <w:rPr>
          <w:spacing w:val="-9"/>
        </w:rPr>
        <w:t> </w:t>
      </w:r>
      <w:r>
        <w:rPr/>
        <w:t>carpinteros,</w:t>
      </w:r>
      <w:r>
        <w:rPr>
          <w:spacing w:val="-9"/>
        </w:rPr>
        <w:t> </w:t>
      </w:r>
      <w:r>
        <w:rPr/>
        <w:t>plomeros,</w:t>
      </w:r>
      <w:r>
        <w:rPr>
          <w:spacing w:val="-9"/>
        </w:rPr>
        <w:t> </w:t>
      </w:r>
      <w:r>
        <w:rPr/>
        <w:t>pintores, vidrieros y jardineros, lo cual </w:t>
      </w:r>
      <w:r>
        <w:rPr>
          <w:spacing w:val="-3"/>
        </w:rPr>
        <w:t>trajo </w:t>
      </w:r>
      <w:r>
        <w:rPr/>
        <w:t>como resultado la aparición de</w:t>
      </w:r>
      <w:r>
        <w:rPr>
          <w:spacing w:val="-31"/>
        </w:rPr>
        <w:t> </w:t>
      </w:r>
      <w:r>
        <w:rPr>
          <w:spacing w:val="-3"/>
        </w:rPr>
        <w:t>nuevos</w:t>
      </w:r>
      <w:r>
        <w:rPr>
          <w:spacing w:val="-31"/>
        </w:rPr>
        <w:t> </w:t>
      </w:r>
      <w:r>
        <w:rPr/>
        <w:t>comercios</w:t>
      </w:r>
      <w:r>
        <w:rPr>
          <w:spacing w:val="-31"/>
        </w:rPr>
        <w:t> </w:t>
      </w:r>
      <w:r>
        <w:rPr>
          <w:spacing w:val="-4"/>
        </w:rPr>
        <w:t>para</w:t>
      </w:r>
      <w:r>
        <w:rPr>
          <w:spacing w:val="-31"/>
        </w:rPr>
        <w:t> </w:t>
      </w:r>
      <w:r>
        <w:rPr/>
        <w:t>la</w:t>
      </w:r>
      <w:r>
        <w:rPr>
          <w:spacing w:val="-31"/>
        </w:rPr>
        <w:t> </w:t>
      </w:r>
      <w:r>
        <w:rPr>
          <w:spacing w:val="-3"/>
        </w:rPr>
        <w:t>venta</w:t>
      </w:r>
      <w:r>
        <w:rPr>
          <w:spacing w:val="-31"/>
        </w:rPr>
        <w:t> </w:t>
      </w:r>
      <w:r>
        <w:rPr/>
        <w:t>de</w:t>
      </w:r>
      <w:r>
        <w:rPr>
          <w:spacing w:val="-31"/>
        </w:rPr>
        <w:t> </w:t>
      </w:r>
      <w:r>
        <w:rPr/>
        <w:t>los</w:t>
      </w:r>
      <w:r>
        <w:rPr>
          <w:spacing w:val="-31"/>
        </w:rPr>
        <w:t> </w:t>
      </w:r>
      <w:r>
        <w:rPr/>
        <w:t>implementos</w:t>
      </w:r>
      <w:r>
        <w:rPr>
          <w:spacing w:val="-31"/>
        </w:rPr>
        <w:t> </w:t>
      </w:r>
      <w:r>
        <w:rPr/>
        <w:t>necesarios</w:t>
      </w:r>
    </w:p>
    <w:p>
      <w:pPr>
        <w:spacing w:after="0" w:line="232" w:lineRule="auto"/>
        <w:jc w:val="both"/>
        <w:sectPr>
          <w:pgSz w:w="8500" w:h="12750"/>
          <w:pgMar w:header="1135" w:footer="0" w:top="1700" w:bottom="280" w:left="1160" w:right="1160"/>
        </w:sectPr>
      </w:pPr>
    </w:p>
    <w:p>
      <w:pPr>
        <w:pStyle w:val="BodyText"/>
        <w:spacing w:before="11"/>
        <w:ind w:left="0"/>
        <w:rPr>
          <w:sz w:val="20"/>
        </w:rPr>
      </w:pPr>
    </w:p>
    <w:p>
      <w:pPr>
        <w:pStyle w:val="BodyText"/>
        <w:spacing w:line="194" w:lineRule="exact"/>
        <w:jc w:val="both"/>
      </w:pPr>
      <w:r>
        <w:rPr>
          <w:w w:val="95"/>
        </w:rPr>
        <w:t>para desarrollar estas actividades que las viviendas requerían para</w:t>
      </w:r>
    </w:p>
    <w:p>
      <w:pPr>
        <w:pStyle w:val="BodyText"/>
        <w:spacing w:line="232" w:lineRule="auto" w:before="2"/>
        <w:ind w:right="276"/>
        <w:jc w:val="both"/>
      </w:pPr>
      <w:r>
        <w:rPr/>
        <w:t>el</w:t>
      </w:r>
      <w:r>
        <w:rPr>
          <w:spacing w:val="-32"/>
        </w:rPr>
        <w:t> </w:t>
      </w:r>
      <w:r>
        <w:rPr/>
        <w:t>mantenimiento.</w:t>
      </w:r>
      <w:r>
        <w:rPr>
          <w:spacing w:val="-32"/>
        </w:rPr>
        <w:t> </w:t>
      </w:r>
      <w:r>
        <w:rPr/>
        <w:t>De</w:t>
      </w:r>
      <w:r>
        <w:rPr>
          <w:spacing w:val="-32"/>
        </w:rPr>
        <w:t> </w:t>
      </w:r>
      <w:r>
        <w:rPr>
          <w:spacing w:val="-3"/>
        </w:rPr>
        <w:t>esta</w:t>
      </w:r>
      <w:r>
        <w:rPr>
          <w:spacing w:val="-32"/>
        </w:rPr>
        <w:t> </w:t>
      </w:r>
      <w:r>
        <w:rPr/>
        <w:t>forma,</w:t>
      </w:r>
      <w:r>
        <w:rPr>
          <w:spacing w:val="-32"/>
        </w:rPr>
        <w:t> </w:t>
      </w:r>
      <w:r>
        <w:rPr>
          <w:spacing w:val="-4"/>
        </w:rPr>
        <w:t>Valle</w:t>
      </w:r>
      <w:r>
        <w:rPr>
          <w:spacing w:val="-32"/>
        </w:rPr>
        <w:t> </w:t>
      </w:r>
      <w:r>
        <w:rPr/>
        <w:t>de</w:t>
      </w:r>
      <w:r>
        <w:rPr>
          <w:spacing w:val="-32"/>
        </w:rPr>
        <w:t> </w:t>
      </w:r>
      <w:r>
        <w:rPr>
          <w:spacing w:val="-5"/>
        </w:rPr>
        <w:t>Bravo,</w:t>
      </w:r>
      <w:r>
        <w:rPr>
          <w:spacing w:val="-32"/>
        </w:rPr>
        <w:t> </w:t>
      </w:r>
      <w:r>
        <w:rPr/>
        <w:t>y</w:t>
      </w:r>
      <w:r>
        <w:rPr>
          <w:spacing w:val="-32"/>
        </w:rPr>
        <w:t> </w:t>
      </w:r>
      <w:r>
        <w:rPr/>
        <w:t>principalmente su</w:t>
      </w:r>
      <w:r>
        <w:rPr>
          <w:spacing w:val="-32"/>
        </w:rPr>
        <w:t> </w:t>
      </w:r>
      <w:r>
        <w:rPr>
          <w:spacing w:val="-3"/>
        </w:rPr>
        <w:t>cabecera</w:t>
      </w:r>
      <w:r>
        <w:rPr>
          <w:spacing w:val="-32"/>
        </w:rPr>
        <w:t> </w:t>
      </w:r>
      <w:r>
        <w:rPr/>
        <w:t>municipal,</w:t>
      </w:r>
      <w:r>
        <w:rPr>
          <w:spacing w:val="-32"/>
        </w:rPr>
        <w:t> </w:t>
      </w:r>
      <w:r>
        <w:rPr/>
        <w:t>se</w:t>
      </w:r>
      <w:r>
        <w:rPr>
          <w:spacing w:val="-32"/>
        </w:rPr>
        <w:t> </w:t>
      </w:r>
      <w:r>
        <w:rPr>
          <w:spacing w:val="-4"/>
        </w:rPr>
        <w:t>recuperó</w:t>
      </w:r>
      <w:r>
        <w:rPr>
          <w:spacing w:val="-32"/>
        </w:rPr>
        <w:t> </w:t>
      </w:r>
      <w:r>
        <w:rPr>
          <w:spacing w:val="-4"/>
        </w:rPr>
        <w:t>gradualmente</w:t>
      </w:r>
      <w:r>
        <w:rPr>
          <w:spacing w:val="-32"/>
        </w:rPr>
        <w:t> </w:t>
      </w:r>
      <w:r>
        <w:rPr/>
        <w:t>de</w:t>
      </w:r>
      <w:r>
        <w:rPr>
          <w:spacing w:val="-32"/>
        </w:rPr>
        <w:t> </w:t>
      </w:r>
      <w:r>
        <w:rPr/>
        <w:t>la</w:t>
      </w:r>
      <w:r>
        <w:rPr>
          <w:spacing w:val="-32"/>
        </w:rPr>
        <w:t> </w:t>
      </w:r>
      <w:r>
        <w:rPr/>
        <w:t>crisis</w:t>
      </w:r>
      <w:r>
        <w:rPr>
          <w:spacing w:val="-32"/>
        </w:rPr>
        <w:t> </w:t>
      </w:r>
      <w:r>
        <w:rPr/>
        <w:t>inicial en la que se vio inmerso con la construcción de la presa. Cabe mencionar</w:t>
      </w:r>
      <w:r>
        <w:rPr>
          <w:spacing w:val="-16"/>
        </w:rPr>
        <w:t> </w:t>
      </w:r>
      <w:r>
        <w:rPr/>
        <w:t>que</w:t>
      </w:r>
      <w:r>
        <w:rPr>
          <w:spacing w:val="-16"/>
        </w:rPr>
        <w:t> </w:t>
      </w:r>
      <w:r>
        <w:rPr/>
        <w:t>en</w:t>
      </w:r>
      <w:r>
        <w:rPr>
          <w:spacing w:val="-16"/>
        </w:rPr>
        <w:t> </w:t>
      </w:r>
      <w:r>
        <w:rPr>
          <w:spacing w:val="-3"/>
        </w:rPr>
        <w:t>este</w:t>
      </w:r>
      <w:r>
        <w:rPr>
          <w:spacing w:val="-16"/>
        </w:rPr>
        <w:t> </w:t>
      </w:r>
      <w:r>
        <w:rPr/>
        <w:t>periodo</w:t>
      </w:r>
      <w:r>
        <w:rPr>
          <w:spacing w:val="-16"/>
        </w:rPr>
        <w:t> </w:t>
      </w:r>
      <w:r>
        <w:rPr>
          <w:spacing w:val="-3"/>
        </w:rPr>
        <w:t>gran</w:t>
      </w:r>
      <w:r>
        <w:rPr>
          <w:spacing w:val="-16"/>
        </w:rPr>
        <w:t> </w:t>
      </w:r>
      <w:r>
        <w:rPr/>
        <w:t>parte</w:t>
      </w:r>
      <w:r>
        <w:rPr>
          <w:spacing w:val="-16"/>
        </w:rPr>
        <w:t> </w:t>
      </w:r>
      <w:r>
        <w:rPr/>
        <w:t>de</w:t>
      </w:r>
      <w:r>
        <w:rPr>
          <w:spacing w:val="-16"/>
        </w:rPr>
        <w:t> </w:t>
      </w:r>
      <w:r>
        <w:rPr/>
        <w:t>la</w:t>
      </w:r>
      <w:r>
        <w:rPr>
          <w:spacing w:val="-16"/>
        </w:rPr>
        <w:t> </w:t>
      </w:r>
      <w:r>
        <w:rPr/>
        <w:t>población</w:t>
      </w:r>
      <w:r>
        <w:rPr>
          <w:spacing w:val="-16"/>
        </w:rPr>
        <w:t> </w:t>
      </w:r>
      <w:r>
        <w:rPr/>
        <w:t>nativa </w:t>
      </w:r>
      <w:r>
        <w:rPr>
          <w:spacing w:val="-4"/>
        </w:rPr>
        <w:t>ya </w:t>
      </w:r>
      <w:r>
        <w:rPr/>
        <w:t>se había desplazado hacia </w:t>
      </w:r>
      <w:r>
        <w:rPr>
          <w:spacing w:val="-4"/>
        </w:rPr>
        <w:t>otras </w:t>
      </w:r>
      <w:r>
        <w:rPr/>
        <w:t>localidades del municipio y </w:t>
      </w:r>
      <w:r>
        <w:rPr>
          <w:spacing w:val="-3"/>
        </w:rPr>
        <w:t>fuera </w:t>
      </w:r>
      <w:r>
        <w:rPr/>
        <w:t>del mismo, por lo que los principales beneficiados fueron quienes</w:t>
      </w:r>
      <w:r>
        <w:rPr>
          <w:spacing w:val="-9"/>
        </w:rPr>
        <w:t> </w:t>
      </w:r>
      <w:r>
        <w:rPr/>
        <w:t>llegaron</w:t>
      </w:r>
      <w:r>
        <w:rPr>
          <w:spacing w:val="-9"/>
        </w:rPr>
        <w:t> </w:t>
      </w:r>
      <w:r>
        <w:rPr/>
        <w:t>a</w:t>
      </w:r>
      <w:r>
        <w:rPr>
          <w:spacing w:val="-9"/>
        </w:rPr>
        <w:t> </w:t>
      </w:r>
      <w:r>
        <w:rPr/>
        <w:t>establecer</w:t>
      </w:r>
      <w:r>
        <w:rPr>
          <w:spacing w:val="-9"/>
        </w:rPr>
        <w:t> </w:t>
      </w:r>
      <w:r>
        <w:rPr/>
        <w:t>algún</w:t>
      </w:r>
      <w:r>
        <w:rPr>
          <w:spacing w:val="-9"/>
        </w:rPr>
        <w:t> </w:t>
      </w:r>
      <w:r>
        <w:rPr/>
        <w:t>tipo</w:t>
      </w:r>
      <w:r>
        <w:rPr>
          <w:spacing w:val="-9"/>
        </w:rPr>
        <w:t> </w:t>
      </w:r>
      <w:r>
        <w:rPr/>
        <w:t>de</w:t>
      </w:r>
      <w:r>
        <w:rPr>
          <w:spacing w:val="-9"/>
        </w:rPr>
        <w:t> </w:t>
      </w:r>
      <w:r>
        <w:rPr/>
        <w:t>negocio</w:t>
      </w:r>
      <w:r>
        <w:rPr>
          <w:spacing w:val="-9"/>
        </w:rPr>
        <w:t> </w:t>
      </w:r>
      <w:r>
        <w:rPr/>
        <w:t>o</w:t>
      </w:r>
      <w:r>
        <w:rPr>
          <w:spacing w:val="-9"/>
        </w:rPr>
        <w:t> </w:t>
      </w:r>
      <w:r>
        <w:rPr/>
        <w:t>servicio.</w:t>
      </w:r>
    </w:p>
    <w:p>
      <w:pPr>
        <w:pStyle w:val="BodyText"/>
        <w:spacing w:line="232" w:lineRule="auto"/>
        <w:ind w:right="278" w:firstLine="277"/>
        <w:jc w:val="both"/>
      </w:pPr>
      <w:r>
        <w:rPr/>
        <w:t>Como</w:t>
      </w:r>
      <w:r>
        <w:rPr>
          <w:spacing w:val="-10"/>
        </w:rPr>
        <w:t> </w:t>
      </w:r>
      <w:r>
        <w:rPr/>
        <w:t>se</w:t>
      </w:r>
      <w:r>
        <w:rPr>
          <w:spacing w:val="-10"/>
        </w:rPr>
        <w:t> </w:t>
      </w:r>
      <w:r>
        <w:rPr/>
        <w:t>observa,</w:t>
      </w:r>
      <w:r>
        <w:rPr>
          <w:spacing w:val="-10"/>
        </w:rPr>
        <w:t> </w:t>
      </w:r>
      <w:r>
        <w:rPr/>
        <w:t>los</w:t>
      </w:r>
      <w:r>
        <w:rPr>
          <w:spacing w:val="-10"/>
        </w:rPr>
        <w:t> </w:t>
      </w:r>
      <w:r>
        <w:rPr/>
        <w:t>cambios</w:t>
      </w:r>
      <w:r>
        <w:rPr>
          <w:spacing w:val="-10"/>
        </w:rPr>
        <w:t> </w:t>
      </w:r>
      <w:r>
        <w:rPr/>
        <w:t>en</w:t>
      </w:r>
      <w:r>
        <w:rPr>
          <w:spacing w:val="-10"/>
        </w:rPr>
        <w:t> </w:t>
      </w:r>
      <w:r>
        <w:rPr/>
        <w:t>las</w:t>
      </w:r>
      <w:r>
        <w:rPr>
          <w:spacing w:val="-10"/>
        </w:rPr>
        <w:t> </w:t>
      </w:r>
      <w:r>
        <w:rPr/>
        <w:t>actividades</w:t>
      </w:r>
      <w:r>
        <w:rPr>
          <w:spacing w:val="-10"/>
        </w:rPr>
        <w:t> </w:t>
      </w:r>
      <w:r>
        <w:rPr/>
        <w:t>económicas no sólo se vieron reflejados en los pobladores que basaban su economía</w:t>
      </w:r>
      <w:r>
        <w:rPr>
          <w:spacing w:val="-24"/>
        </w:rPr>
        <w:t> </w:t>
      </w:r>
      <w:r>
        <w:rPr/>
        <w:t>en</w:t>
      </w:r>
      <w:r>
        <w:rPr>
          <w:spacing w:val="-24"/>
        </w:rPr>
        <w:t> </w:t>
      </w:r>
      <w:r>
        <w:rPr/>
        <w:t>la</w:t>
      </w:r>
      <w:r>
        <w:rPr>
          <w:spacing w:val="-24"/>
        </w:rPr>
        <w:t> </w:t>
      </w:r>
      <w:r>
        <w:rPr/>
        <w:t>agricultura,</w:t>
      </w:r>
      <w:r>
        <w:rPr>
          <w:spacing w:val="-24"/>
        </w:rPr>
        <w:t> </w:t>
      </w:r>
      <w:r>
        <w:rPr/>
        <w:t>también</w:t>
      </w:r>
      <w:r>
        <w:rPr>
          <w:spacing w:val="-24"/>
        </w:rPr>
        <w:t> </w:t>
      </w:r>
      <w:r>
        <w:rPr/>
        <w:t>afectó</w:t>
      </w:r>
      <w:r>
        <w:rPr>
          <w:spacing w:val="-24"/>
        </w:rPr>
        <w:t> </w:t>
      </w:r>
      <w:r>
        <w:rPr/>
        <w:t>a</w:t>
      </w:r>
      <w:r>
        <w:rPr>
          <w:spacing w:val="-24"/>
        </w:rPr>
        <w:t> </w:t>
      </w:r>
      <w:r>
        <w:rPr>
          <w:spacing w:val="-4"/>
        </w:rPr>
        <w:t>otras</w:t>
      </w:r>
      <w:r>
        <w:rPr>
          <w:spacing w:val="-24"/>
        </w:rPr>
        <w:t> </w:t>
      </w:r>
      <w:r>
        <w:rPr/>
        <w:t>actividades</w:t>
      </w:r>
      <w:r>
        <w:rPr>
          <w:spacing w:val="-24"/>
        </w:rPr>
        <w:t> </w:t>
      </w:r>
      <w:r>
        <w:rPr/>
        <w:t>no agrícolas, como las de los pobladores del barrio de alfareros</w:t>
      </w:r>
      <w:r>
        <w:rPr>
          <w:spacing w:val="-17"/>
        </w:rPr>
        <w:t> </w:t>
      </w:r>
      <w:r>
        <w:rPr/>
        <w:t>de Otumba que, de manera gradual, abandonaron sus actividades tradicionales</w:t>
      </w:r>
      <w:r>
        <w:rPr>
          <w:spacing w:val="-20"/>
        </w:rPr>
        <w:t> </w:t>
      </w:r>
      <w:r>
        <w:rPr>
          <w:spacing w:val="-3"/>
        </w:rPr>
        <w:t>para</w:t>
      </w:r>
      <w:r>
        <w:rPr>
          <w:spacing w:val="-20"/>
        </w:rPr>
        <w:t> </w:t>
      </w:r>
      <w:r>
        <w:rPr/>
        <w:t>insertarse</w:t>
      </w:r>
      <w:r>
        <w:rPr>
          <w:spacing w:val="-20"/>
        </w:rPr>
        <w:t> </w:t>
      </w:r>
      <w:r>
        <w:rPr/>
        <w:t>en</w:t>
      </w:r>
      <w:r>
        <w:rPr>
          <w:spacing w:val="-20"/>
        </w:rPr>
        <w:t> </w:t>
      </w:r>
      <w:r>
        <w:rPr/>
        <w:t>la</w:t>
      </w:r>
      <w:r>
        <w:rPr>
          <w:spacing w:val="-20"/>
        </w:rPr>
        <w:t> </w:t>
      </w:r>
      <w:r>
        <w:rPr/>
        <w:t>industria</w:t>
      </w:r>
      <w:r>
        <w:rPr>
          <w:spacing w:val="-20"/>
        </w:rPr>
        <w:t> </w:t>
      </w:r>
      <w:r>
        <w:rPr/>
        <w:t>de</w:t>
      </w:r>
      <w:r>
        <w:rPr>
          <w:spacing w:val="-20"/>
        </w:rPr>
        <w:t> </w:t>
      </w:r>
      <w:r>
        <w:rPr/>
        <w:t>la</w:t>
      </w:r>
      <w:r>
        <w:rPr>
          <w:spacing w:val="-20"/>
        </w:rPr>
        <w:t> </w:t>
      </w:r>
      <w:r>
        <w:rPr/>
        <w:t>construcción,</w:t>
      </w:r>
      <w:r>
        <w:rPr>
          <w:spacing w:val="-20"/>
        </w:rPr>
        <w:t> </w:t>
      </w:r>
      <w:r>
        <w:rPr/>
        <w:t>la cual prácticamente se convirtió en la base </w:t>
      </w:r>
      <w:r>
        <w:rPr>
          <w:spacing w:val="-3"/>
        </w:rPr>
        <w:t>para </w:t>
      </w:r>
      <w:r>
        <w:rPr/>
        <w:t>el desarrollo de otros</w:t>
      </w:r>
      <w:r>
        <w:rPr>
          <w:spacing w:val="-18"/>
        </w:rPr>
        <w:t> </w:t>
      </w:r>
      <w:r>
        <w:rPr/>
        <w:t>servicios.</w:t>
      </w:r>
    </w:p>
    <w:p>
      <w:pPr>
        <w:pStyle w:val="BodyText"/>
        <w:spacing w:before="7"/>
        <w:ind w:left="0"/>
        <w:rPr>
          <w:sz w:val="20"/>
        </w:rPr>
      </w:pPr>
    </w:p>
    <w:p>
      <w:pPr>
        <w:pStyle w:val="Heading2"/>
      </w:pPr>
      <w:r>
        <w:rPr>
          <w:w w:val="95"/>
        </w:rPr>
        <w:t>La población nativa de Valle de Bravo</w:t>
      </w:r>
    </w:p>
    <w:p>
      <w:pPr>
        <w:spacing w:before="4"/>
        <w:ind w:left="280" w:right="0" w:firstLine="0"/>
        <w:jc w:val="both"/>
        <w:rPr>
          <w:rFonts w:ascii="Trebuchet MS" w:hAnsi="Trebuchet MS"/>
          <w:b/>
          <w:sz w:val="22"/>
        </w:rPr>
      </w:pPr>
      <w:r>
        <w:rPr>
          <w:rFonts w:ascii="Trebuchet MS" w:hAnsi="Trebuchet MS"/>
          <w:b/>
          <w:w w:val="95"/>
          <w:sz w:val="22"/>
        </w:rPr>
        <w:t>ante la especialización de los servicios turísticos</w:t>
      </w:r>
    </w:p>
    <w:p>
      <w:pPr>
        <w:pStyle w:val="BodyText"/>
        <w:spacing w:before="2"/>
        <w:ind w:left="0"/>
        <w:rPr>
          <w:rFonts w:ascii="Trebuchet MS"/>
          <w:b/>
        </w:rPr>
      </w:pPr>
    </w:p>
    <w:p>
      <w:pPr>
        <w:pStyle w:val="BodyText"/>
        <w:spacing w:line="260" w:lineRule="exact"/>
        <w:ind w:right="275"/>
        <w:jc w:val="both"/>
      </w:pPr>
      <w:r>
        <w:rPr/>
        <w:t>El proceso de expoliación de tierras y recursos a los habitantes de</w:t>
      </w:r>
      <w:r>
        <w:rPr>
          <w:spacing w:val="-19"/>
        </w:rPr>
        <w:t> </w:t>
      </w:r>
      <w:r>
        <w:rPr>
          <w:spacing w:val="-4"/>
        </w:rPr>
        <w:t>Valle</w:t>
      </w:r>
      <w:r>
        <w:rPr>
          <w:spacing w:val="-19"/>
        </w:rPr>
        <w:t> </w:t>
      </w:r>
      <w:r>
        <w:rPr/>
        <w:t>de</w:t>
      </w:r>
      <w:r>
        <w:rPr>
          <w:spacing w:val="-19"/>
        </w:rPr>
        <w:t> </w:t>
      </w:r>
      <w:r>
        <w:rPr>
          <w:spacing w:val="-5"/>
        </w:rPr>
        <w:t>Bravo,</w:t>
      </w:r>
      <w:r>
        <w:rPr>
          <w:spacing w:val="-19"/>
        </w:rPr>
        <w:t> </w:t>
      </w:r>
      <w:r>
        <w:rPr/>
        <w:t>después</w:t>
      </w:r>
      <w:r>
        <w:rPr>
          <w:spacing w:val="-19"/>
        </w:rPr>
        <w:t> </w:t>
      </w:r>
      <w:r>
        <w:rPr/>
        <w:t>del</w:t>
      </w:r>
      <w:r>
        <w:rPr>
          <w:spacing w:val="-19"/>
        </w:rPr>
        <w:t> </w:t>
      </w:r>
      <w:r>
        <w:rPr/>
        <w:t>cierre</w:t>
      </w:r>
      <w:r>
        <w:rPr>
          <w:spacing w:val="-19"/>
        </w:rPr>
        <w:t> </w:t>
      </w:r>
      <w:r>
        <w:rPr/>
        <w:t>de</w:t>
      </w:r>
      <w:r>
        <w:rPr>
          <w:spacing w:val="-19"/>
        </w:rPr>
        <w:t> </w:t>
      </w:r>
      <w:r>
        <w:rPr/>
        <w:t>la</w:t>
      </w:r>
      <w:r>
        <w:rPr>
          <w:spacing w:val="-19"/>
        </w:rPr>
        <w:t> </w:t>
      </w:r>
      <w:r>
        <w:rPr/>
        <w:t>compuerta</w:t>
      </w:r>
      <w:r>
        <w:rPr>
          <w:spacing w:val="-19"/>
        </w:rPr>
        <w:t> </w:t>
      </w:r>
      <w:r>
        <w:rPr/>
        <w:t>de</w:t>
      </w:r>
      <w:r>
        <w:rPr>
          <w:spacing w:val="-19"/>
        </w:rPr>
        <w:t> </w:t>
      </w:r>
      <w:r>
        <w:rPr/>
        <w:t>la</w:t>
      </w:r>
      <w:r>
        <w:rPr>
          <w:spacing w:val="-19"/>
        </w:rPr>
        <w:t> </w:t>
      </w:r>
      <w:r>
        <w:rPr/>
        <w:t>presa, forzó el cambio de actividades hacia el sector turístico que, si bien</w:t>
      </w:r>
      <w:r>
        <w:rPr>
          <w:spacing w:val="-5"/>
        </w:rPr>
        <w:t> </w:t>
      </w:r>
      <w:r>
        <w:rPr/>
        <w:t>se</w:t>
      </w:r>
      <w:r>
        <w:rPr>
          <w:spacing w:val="-5"/>
        </w:rPr>
        <w:t> </w:t>
      </w:r>
      <w:r>
        <w:rPr/>
        <w:t>dejó</w:t>
      </w:r>
      <w:r>
        <w:rPr>
          <w:spacing w:val="-5"/>
        </w:rPr>
        <w:t> </w:t>
      </w:r>
      <w:r>
        <w:rPr/>
        <w:t>sentir</w:t>
      </w:r>
      <w:r>
        <w:rPr>
          <w:spacing w:val="-5"/>
        </w:rPr>
        <w:t> </w:t>
      </w:r>
      <w:r>
        <w:rPr>
          <w:spacing w:val="-2"/>
        </w:rPr>
        <w:t>muy</w:t>
      </w:r>
      <w:r>
        <w:rPr>
          <w:spacing w:val="-5"/>
        </w:rPr>
        <w:t> </w:t>
      </w:r>
      <w:r>
        <w:rPr/>
        <w:t>pronto,</w:t>
      </w:r>
      <w:r>
        <w:rPr>
          <w:spacing w:val="-5"/>
        </w:rPr>
        <w:t> </w:t>
      </w:r>
      <w:r>
        <w:rPr/>
        <w:t>fue</w:t>
      </w:r>
      <w:r>
        <w:rPr>
          <w:spacing w:val="-5"/>
        </w:rPr>
        <w:t> </w:t>
      </w:r>
      <w:r>
        <w:rPr/>
        <w:t>a</w:t>
      </w:r>
      <w:r>
        <w:rPr>
          <w:spacing w:val="-5"/>
        </w:rPr>
        <w:t> </w:t>
      </w:r>
      <w:r>
        <w:rPr/>
        <w:t>fines</w:t>
      </w:r>
      <w:r>
        <w:rPr>
          <w:spacing w:val="-5"/>
        </w:rPr>
        <w:t> </w:t>
      </w:r>
      <w:r>
        <w:rPr/>
        <w:t>de</w:t>
      </w:r>
      <w:r>
        <w:rPr>
          <w:spacing w:val="-5"/>
        </w:rPr>
        <w:t> </w:t>
      </w:r>
      <w:r>
        <w:rPr/>
        <w:t>la</w:t>
      </w:r>
      <w:r>
        <w:rPr>
          <w:spacing w:val="-5"/>
        </w:rPr>
        <w:t> </w:t>
      </w:r>
      <w:r>
        <w:rPr/>
        <w:t>década</w:t>
      </w:r>
      <w:r>
        <w:rPr>
          <w:spacing w:val="-5"/>
        </w:rPr>
        <w:t> </w:t>
      </w:r>
      <w:r>
        <w:rPr/>
        <w:t>de</w:t>
      </w:r>
      <w:r>
        <w:rPr>
          <w:spacing w:val="-5"/>
        </w:rPr>
        <w:t> </w:t>
      </w:r>
      <w:r>
        <w:rPr>
          <w:spacing w:val="-14"/>
        </w:rPr>
        <w:t>1960 </w:t>
      </w:r>
      <w:r>
        <w:rPr/>
        <w:t>y principios de </w:t>
      </w:r>
      <w:r>
        <w:rPr>
          <w:spacing w:val="-20"/>
        </w:rPr>
        <w:t>1970 </w:t>
      </w:r>
      <w:r>
        <w:rPr/>
        <w:t>cuando los efectos se hicieron </w:t>
      </w:r>
      <w:r>
        <w:rPr>
          <w:spacing w:val="-3"/>
        </w:rPr>
        <w:t>mayores. </w:t>
      </w:r>
      <w:r>
        <w:rPr/>
        <w:t>Esto se percibe en la introducción de </w:t>
      </w:r>
      <w:r>
        <w:rPr>
          <w:spacing w:val="-3"/>
        </w:rPr>
        <w:t>nuevas </w:t>
      </w:r>
      <w:r>
        <w:rPr/>
        <w:t>técnicas </w:t>
      </w:r>
      <w:r>
        <w:rPr>
          <w:spacing w:val="-3"/>
        </w:rPr>
        <w:t>para </w:t>
      </w:r>
      <w:r>
        <w:rPr/>
        <w:t>el desarrollo</w:t>
      </w:r>
      <w:r>
        <w:rPr>
          <w:spacing w:val="-22"/>
        </w:rPr>
        <w:t> </w:t>
      </w:r>
      <w:r>
        <w:rPr/>
        <w:t>de</w:t>
      </w:r>
      <w:r>
        <w:rPr>
          <w:spacing w:val="-22"/>
        </w:rPr>
        <w:t> </w:t>
      </w:r>
      <w:r>
        <w:rPr/>
        <w:t>algunas</w:t>
      </w:r>
      <w:r>
        <w:rPr>
          <w:spacing w:val="-22"/>
        </w:rPr>
        <w:t> </w:t>
      </w:r>
      <w:r>
        <w:rPr/>
        <w:t>actividades</w:t>
      </w:r>
      <w:r>
        <w:rPr>
          <w:spacing w:val="-22"/>
        </w:rPr>
        <w:t> </w:t>
      </w:r>
      <w:r>
        <w:rPr/>
        <w:t>tradicionales</w:t>
      </w:r>
      <w:r>
        <w:rPr>
          <w:spacing w:val="-22"/>
        </w:rPr>
        <w:t> </w:t>
      </w:r>
      <w:r>
        <w:rPr/>
        <w:t>como</w:t>
      </w:r>
      <w:r>
        <w:rPr>
          <w:spacing w:val="-22"/>
        </w:rPr>
        <w:t> </w:t>
      </w:r>
      <w:r>
        <w:rPr/>
        <w:t>la</w:t>
      </w:r>
      <w:r>
        <w:rPr>
          <w:spacing w:val="-22"/>
        </w:rPr>
        <w:t> </w:t>
      </w:r>
      <w:r>
        <w:rPr/>
        <w:t>alfarería. En </w:t>
      </w:r>
      <w:r>
        <w:rPr>
          <w:spacing w:val="-17"/>
        </w:rPr>
        <w:t>1974, </w:t>
      </w:r>
      <w:r>
        <w:rPr/>
        <w:t>el gobierno municipal estableció algunos talleres </w:t>
      </w:r>
      <w:r>
        <w:rPr>
          <w:spacing w:val="-3"/>
        </w:rPr>
        <w:t>para </w:t>
      </w:r>
      <w:r>
        <w:rPr/>
        <w:t>la</w:t>
      </w:r>
      <w:r>
        <w:rPr>
          <w:spacing w:val="-12"/>
        </w:rPr>
        <w:t> </w:t>
      </w:r>
      <w:r>
        <w:rPr/>
        <w:t>enseñanza</w:t>
      </w:r>
      <w:r>
        <w:rPr>
          <w:spacing w:val="-12"/>
        </w:rPr>
        <w:t> </w:t>
      </w:r>
      <w:r>
        <w:rPr/>
        <w:t>del</w:t>
      </w:r>
      <w:r>
        <w:rPr>
          <w:spacing w:val="-12"/>
        </w:rPr>
        <w:t> </w:t>
      </w:r>
      <w:r>
        <w:rPr/>
        <w:t>trabajo</w:t>
      </w:r>
      <w:r>
        <w:rPr>
          <w:spacing w:val="-12"/>
        </w:rPr>
        <w:t> </w:t>
      </w:r>
      <w:r>
        <w:rPr/>
        <w:t>en</w:t>
      </w:r>
      <w:r>
        <w:rPr>
          <w:spacing w:val="-12"/>
        </w:rPr>
        <w:t> </w:t>
      </w:r>
      <w:r>
        <w:rPr/>
        <w:t>cerámica,</w:t>
      </w:r>
      <w:r>
        <w:rPr>
          <w:spacing w:val="-12"/>
        </w:rPr>
        <w:t> </w:t>
      </w:r>
      <w:r>
        <w:rPr/>
        <w:t>oficio</w:t>
      </w:r>
      <w:r>
        <w:rPr>
          <w:spacing w:val="-12"/>
        </w:rPr>
        <w:t> </w:t>
      </w:r>
      <w:r>
        <w:rPr/>
        <w:t>al</w:t>
      </w:r>
      <w:r>
        <w:rPr>
          <w:spacing w:val="-12"/>
        </w:rPr>
        <w:t> </w:t>
      </w:r>
      <w:r>
        <w:rPr/>
        <w:t>que</w:t>
      </w:r>
      <w:r>
        <w:rPr>
          <w:spacing w:val="-12"/>
        </w:rPr>
        <w:t> </w:t>
      </w:r>
      <w:r>
        <w:rPr/>
        <w:t>se</w:t>
      </w:r>
      <w:r>
        <w:rPr>
          <w:spacing w:val="-12"/>
        </w:rPr>
        <w:t> </w:t>
      </w:r>
      <w:r>
        <w:rPr/>
        <w:t>incorpora- ron paulatinamente los hijos de algunos alfareros, </w:t>
      </w:r>
      <w:r>
        <w:rPr>
          <w:spacing w:val="-4"/>
        </w:rPr>
        <w:t>ya </w:t>
      </w:r>
      <w:r>
        <w:rPr/>
        <w:t>que </w:t>
      </w:r>
      <w:r>
        <w:rPr>
          <w:spacing w:val="-3"/>
        </w:rPr>
        <w:t>estos </w:t>
      </w:r>
      <w:r>
        <w:rPr/>
        <w:t>productos</w:t>
      </w:r>
      <w:r>
        <w:rPr>
          <w:spacing w:val="-24"/>
        </w:rPr>
        <w:t> </w:t>
      </w:r>
      <w:r>
        <w:rPr>
          <w:spacing w:val="-3"/>
        </w:rPr>
        <w:t>eran</w:t>
      </w:r>
      <w:r>
        <w:rPr>
          <w:spacing w:val="-24"/>
        </w:rPr>
        <w:t> </w:t>
      </w:r>
      <w:r>
        <w:rPr/>
        <w:t>más</w:t>
      </w:r>
      <w:r>
        <w:rPr>
          <w:spacing w:val="-24"/>
        </w:rPr>
        <w:t> </w:t>
      </w:r>
      <w:r>
        <w:rPr/>
        <w:t>demandados</w:t>
      </w:r>
      <w:r>
        <w:rPr>
          <w:spacing w:val="-24"/>
        </w:rPr>
        <w:t> </w:t>
      </w:r>
      <w:r>
        <w:rPr/>
        <w:t>en</w:t>
      </w:r>
      <w:r>
        <w:rPr>
          <w:spacing w:val="-24"/>
        </w:rPr>
        <w:t> </w:t>
      </w:r>
      <w:r>
        <w:rPr/>
        <w:t>el</w:t>
      </w:r>
      <w:r>
        <w:rPr>
          <w:spacing w:val="-24"/>
        </w:rPr>
        <w:t> </w:t>
      </w:r>
      <w:r>
        <w:rPr/>
        <w:t>mercado</w:t>
      </w:r>
      <w:r>
        <w:rPr>
          <w:spacing w:val="-24"/>
        </w:rPr>
        <w:t> </w:t>
      </w:r>
      <w:r>
        <w:rPr/>
        <w:t>turístico</w:t>
      </w:r>
      <w:r>
        <w:rPr>
          <w:spacing w:val="-24"/>
        </w:rPr>
        <w:t> </w:t>
      </w:r>
      <w:r>
        <w:rPr/>
        <w:t>que</w:t>
      </w:r>
      <w:r>
        <w:rPr>
          <w:spacing w:val="-24"/>
        </w:rPr>
        <w:t> </w:t>
      </w:r>
      <w:r>
        <w:rPr/>
        <w:t>sus productos</w:t>
      </w:r>
      <w:r>
        <w:rPr>
          <w:spacing w:val="-11"/>
        </w:rPr>
        <w:t> </w:t>
      </w:r>
      <w:r>
        <w:rPr/>
        <w:t>tradicionales</w:t>
      </w:r>
      <w:r>
        <w:rPr>
          <w:spacing w:val="-11"/>
        </w:rPr>
        <w:t> </w:t>
      </w:r>
      <w:r>
        <w:rPr/>
        <w:t>(jarros,</w:t>
      </w:r>
      <w:r>
        <w:rPr>
          <w:spacing w:val="-11"/>
        </w:rPr>
        <w:t> </w:t>
      </w:r>
      <w:r>
        <w:rPr/>
        <w:t>cazuelas</w:t>
      </w:r>
      <w:r>
        <w:rPr>
          <w:spacing w:val="-11"/>
        </w:rPr>
        <w:t> </w:t>
      </w:r>
      <w:r>
        <w:rPr/>
        <w:t>y</w:t>
      </w:r>
      <w:r>
        <w:rPr>
          <w:spacing w:val="-11"/>
        </w:rPr>
        <w:t> </w:t>
      </w:r>
      <w:r>
        <w:rPr/>
        <w:t>ollas)</w:t>
      </w:r>
      <w:r>
        <w:rPr>
          <w:spacing w:val="-11"/>
        </w:rPr>
        <w:t> </w:t>
      </w:r>
      <w:r>
        <w:rPr/>
        <w:t>elaborados</w:t>
      </w:r>
      <w:r>
        <w:rPr>
          <w:spacing w:val="-11"/>
        </w:rPr>
        <w:t> </w:t>
      </w:r>
      <w:r>
        <w:rPr/>
        <w:t>con barro,</w:t>
      </w:r>
      <w:r>
        <w:rPr>
          <w:spacing w:val="-25"/>
        </w:rPr>
        <w:t> </w:t>
      </w:r>
      <w:r>
        <w:rPr/>
        <w:t>lo</w:t>
      </w:r>
      <w:r>
        <w:rPr>
          <w:spacing w:val="-25"/>
        </w:rPr>
        <w:t> </w:t>
      </w:r>
      <w:r>
        <w:rPr/>
        <w:t>cual</w:t>
      </w:r>
      <w:r>
        <w:rPr>
          <w:spacing w:val="-25"/>
        </w:rPr>
        <w:t> </w:t>
      </w:r>
      <w:r>
        <w:rPr/>
        <w:t>coincidió</w:t>
      </w:r>
      <w:r>
        <w:rPr>
          <w:spacing w:val="-25"/>
        </w:rPr>
        <w:t> </w:t>
      </w:r>
      <w:r>
        <w:rPr/>
        <w:t>con</w:t>
      </w:r>
      <w:r>
        <w:rPr>
          <w:spacing w:val="-25"/>
        </w:rPr>
        <w:t> </w:t>
      </w:r>
      <w:r>
        <w:rPr/>
        <w:t>la</w:t>
      </w:r>
      <w:r>
        <w:rPr>
          <w:spacing w:val="-25"/>
        </w:rPr>
        <w:t> </w:t>
      </w:r>
      <w:r>
        <w:rPr/>
        <w:t>baja</w:t>
      </w:r>
      <w:r>
        <w:rPr>
          <w:spacing w:val="-25"/>
        </w:rPr>
        <w:t> </w:t>
      </w:r>
      <w:r>
        <w:rPr/>
        <w:t>en</w:t>
      </w:r>
      <w:r>
        <w:rPr>
          <w:spacing w:val="-25"/>
        </w:rPr>
        <w:t> </w:t>
      </w:r>
      <w:r>
        <w:rPr/>
        <w:t>la</w:t>
      </w:r>
      <w:r>
        <w:rPr>
          <w:spacing w:val="-25"/>
        </w:rPr>
        <w:t> </w:t>
      </w:r>
      <w:r>
        <w:rPr/>
        <w:t>demanda</w:t>
      </w:r>
      <w:r>
        <w:rPr>
          <w:spacing w:val="-25"/>
        </w:rPr>
        <w:t> </w:t>
      </w:r>
      <w:r>
        <w:rPr/>
        <w:t>de</w:t>
      </w:r>
      <w:r>
        <w:rPr>
          <w:spacing w:val="-25"/>
        </w:rPr>
        <w:t> </w:t>
      </w:r>
      <w:r>
        <w:rPr/>
        <w:t>los</w:t>
      </w:r>
      <w:r>
        <w:rPr>
          <w:spacing w:val="-25"/>
        </w:rPr>
        <w:t> </w:t>
      </w:r>
      <w:r>
        <w:rPr/>
        <w:t>utensilios de barro, que comenzaban a ser sustituidos gradualmente por </w:t>
      </w:r>
      <w:r>
        <w:rPr>
          <w:spacing w:val="-3"/>
        </w:rPr>
        <w:t>productos</w:t>
      </w:r>
      <w:r>
        <w:rPr>
          <w:spacing w:val="-23"/>
        </w:rPr>
        <w:t> </w:t>
      </w:r>
      <w:r>
        <w:rPr/>
        <w:t>elaborados</w:t>
      </w:r>
      <w:r>
        <w:rPr>
          <w:spacing w:val="-23"/>
        </w:rPr>
        <w:t> </w:t>
      </w:r>
      <w:r>
        <w:rPr/>
        <w:t>con</w:t>
      </w:r>
      <w:r>
        <w:rPr>
          <w:spacing w:val="-23"/>
        </w:rPr>
        <w:t> </w:t>
      </w:r>
      <w:r>
        <w:rPr/>
        <w:t>plástico</w:t>
      </w:r>
      <w:r>
        <w:rPr>
          <w:spacing w:val="-23"/>
        </w:rPr>
        <w:t> </w:t>
      </w:r>
      <w:r>
        <w:rPr/>
        <w:t>o</w:t>
      </w:r>
      <w:r>
        <w:rPr>
          <w:spacing w:val="-23"/>
        </w:rPr>
        <w:t> </w:t>
      </w:r>
      <w:r>
        <w:rPr>
          <w:spacing w:val="-3"/>
        </w:rPr>
        <w:t>metal.</w:t>
      </w:r>
      <w:r>
        <w:rPr>
          <w:spacing w:val="-23"/>
        </w:rPr>
        <w:t> </w:t>
      </w:r>
      <w:r>
        <w:rPr/>
        <w:t>Sin</w:t>
      </w:r>
      <w:r>
        <w:rPr>
          <w:spacing w:val="-23"/>
        </w:rPr>
        <w:t> </w:t>
      </w:r>
      <w:r>
        <w:rPr/>
        <w:t>embargo,</w:t>
      </w:r>
      <w:r>
        <w:rPr>
          <w:spacing w:val="-23"/>
        </w:rPr>
        <w:t> </w:t>
      </w:r>
      <w:r>
        <w:rPr/>
        <w:t>algunos alfareros</w:t>
      </w:r>
      <w:r>
        <w:rPr>
          <w:spacing w:val="-14"/>
        </w:rPr>
        <w:t> </w:t>
      </w:r>
      <w:r>
        <w:rPr/>
        <w:t>continuaron,</w:t>
      </w:r>
      <w:r>
        <w:rPr>
          <w:spacing w:val="-14"/>
        </w:rPr>
        <w:t> </w:t>
      </w:r>
      <w:r>
        <w:rPr>
          <w:spacing w:val="-3"/>
        </w:rPr>
        <w:t>para</w:t>
      </w:r>
      <w:r>
        <w:rPr>
          <w:spacing w:val="-14"/>
        </w:rPr>
        <w:t> </w:t>
      </w:r>
      <w:r>
        <w:rPr/>
        <w:t>días</w:t>
      </w:r>
      <w:r>
        <w:rPr>
          <w:spacing w:val="-14"/>
        </w:rPr>
        <w:t> </w:t>
      </w:r>
      <w:r>
        <w:rPr/>
        <w:t>especiales,</w:t>
      </w:r>
      <w:r>
        <w:rPr>
          <w:spacing w:val="-14"/>
        </w:rPr>
        <w:t> </w:t>
      </w:r>
      <w:r>
        <w:rPr/>
        <w:t>elaborando</w:t>
      </w:r>
      <w:r>
        <w:rPr>
          <w:spacing w:val="-14"/>
        </w:rPr>
        <w:t> </w:t>
      </w:r>
      <w:r>
        <w:rPr/>
        <w:t>sus</w:t>
      </w:r>
      <w:r>
        <w:rPr>
          <w:spacing w:val="-12"/>
        </w:rPr>
        <w:t> </w:t>
      </w:r>
      <w:r>
        <w:rPr/>
        <w:t>pro-</w:t>
      </w:r>
    </w:p>
    <w:p>
      <w:pPr>
        <w:spacing w:after="0" w:line="260" w:lineRule="exact"/>
        <w:jc w:val="both"/>
        <w:sectPr>
          <w:pgSz w:w="8500" w:h="12750"/>
          <w:pgMar w:header="1130" w:footer="0" w:top="1700" w:bottom="280" w:left="1160" w:right="1160"/>
        </w:sectPr>
      </w:pPr>
    </w:p>
    <w:p>
      <w:pPr>
        <w:pStyle w:val="BodyText"/>
        <w:spacing w:before="6"/>
        <w:ind w:left="0"/>
        <w:rPr>
          <w:sz w:val="20"/>
        </w:rPr>
      </w:pPr>
    </w:p>
    <w:p>
      <w:pPr>
        <w:pStyle w:val="BodyText"/>
        <w:spacing w:line="194" w:lineRule="exact"/>
        <w:jc w:val="both"/>
      </w:pPr>
      <w:r>
        <w:rPr/>
        <w:t>ductos tradicionales, únicamente con el fin de cumplir con  sus</w:t>
      </w:r>
    </w:p>
    <w:p>
      <w:pPr>
        <w:pStyle w:val="BodyText"/>
        <w:spacing w:line="232" w:lineRule="auto" w:before="2"/>
        <w:ind w:right="276"/>
        <w:jc w:val="both"/>
      </w:pPr>
      <w:r>
        <w:rPr/>
        <w:t>obligaciones</w:t>
      </w:r>
      <w:r>
        <w:rPr>
          <w:spacing w:val="-23"/>
        </w:rPr>
        <w:t> </w:t>
      </w:r>
      <w:r>
        <w:rPr/>
        <w:t>religiosas,</w:t>
      </w:r>
      <w:r>
        <w:rPr>
          <w:spacing w:val="-23"/>
        </w:rPr>
        <w:t> </w:t>
      </w:r>
      <w:r>
        <w:rPr/>
        <w:t>como</w:t>
      </w:r>
      <w:r>
        <w:rPr>
          <w:spacing w:val="-23"/>
        </w:rPr>
        <w:t> </w:t>
      </w:r>
      <w:r>
        <w:rPr/>
        <w:t>la</w:t>
      </w:r>
      <w:r>
        <w:rPr>
          <w:spacing w:val="-23"/>
        </w:rPr>
        <w:t> </w:t>
      </w:r>
      <w:r>
        <w:rPr/>
        <w:t>celebración</w:t>
      </w:r>
      <w:r>
        <w:rPr>
          <w:spacing w:val="-23"/>
        </w:rPr>
        <w:t> </w:t>
      </w:r>
      <w:r>
        <w:rPr/>
        <w:t>del</w:t>
      </w:r>
      <w:r>
        <w:rPr>
          <w:spacing w:val="-23"/>
        </w:rPr>
        <w:t> </w:t>
      </w:r>
      <w:r>
        <w:rPr/>
        <w:t>3</w:t>
      </w:r>
      <w:r>
        <w:rPr>
          <w:spacing w:val="-23"/>
        </w:rPr>
        <w:t> </w:t>
      </w:r>
      <w:r>
        <w:rPr/>
        <w:t>de</w:t>
      </w:r>
      <w:r>
        <w:rPr>
          <w:spacing w:val="-23"/>
        </w:rPr>
        <w:t> </w:t>
      </w:r>
      <w:r>
        <w:rPr>
          <w:spacing w:val="-5"/>
        </w:rPr>
        <w:t>mayo</w:t>
      </w:r>
      <w:r>
        <w:rPr>
          <w:spacing w:val="-23"/>
        </w:rPr>
        <w:t> </w:t>
      </w:r>
      <w:r>
        <w:rPr/>
        <w:t>(Santa Cruz),</w:t>
      </w:r>
      <w:r>
        <w:rPr>
          <w:spacing w:val="-19"/>
        </w:rPr>
        <w:t> </w:t>
      </w:r>
      <w:r>
        <w:rPr/>
        <w:t>que</w:t>
      </w:r>
      <w:r>
        <w:rPr>
          <w:spacing w:val="-19"/>
        </w:rPr>
        <w:t> </w:t>
      </w:r>
      <w:r>
        <w:rPr/>
        <w:t>se</w:t>
      </w:r>
      <w:r>
        <w:rPr>
          <w:spacing w:val="-19"/>
        </w:rPr>
        <w:t> </w:t>
      </w:r>
      <w:r>
        <w:rPr>
          <w:spacing w:val="-3"/>
        </w:rPr>
        <w:t>lleva</w:t>
      </w:r>
      <w:r>
        <w:rPr>
          <w:spacing w:val="-19"/>
        </w:rPr>
        <w:t> </w:t>
      </w:r>
      <w:r>
        <w:rPr/>
        <w:t>a</w:t>
      </w:r>
      <w:r>
        <w:rPr>
          <w:spacing w:val="-19"/>
        </w:rPr>
        <w:t> </w:t>
      </w:r>
      <w:r>
        <w:rPr/>
        <w:t>cabo</w:t>
      </w:r>
      <w:r>
        <w:rPr>
          <w:spacing w:val="-19"/>
        </w:rPr>
        <w:t> </w:t>
      </w:r>
      <w:r>
        <w:rPr/>
        <w:t>en</w:t>
      </w:r>
      <w:r>
        <w:rPr>
          <w:spacing w:val="-19"/>
        </w:rPr>
        <w:t> </w:t>
      </w:r>
      <w:r>
        <w:rPr/>
        <w:t>la</w:t>
      </w:r>
      <w:r>
        <w:rPr>
          <w:spacing w:val="-19"/>
        </w:rPr>
        <w:t> </w:t>
      </w:r>
      <w:r>
        <w:rPr/>
        <w:t>iglesia</w:t>
      </w:r>
      <w:r>
        <w:rPr>
          <w:spacing w:val="-19"/>
        </w:rPr>
        <w:t> </w:t>
      </w:r>
      <w:r>
        <w:rPr/>
        <w:t>de</w:t>
      </w:r>
      <w:r>
        <w:rPr>
          <w:spacing w:val="-19"/>
        </w:rPr>
        <w:t> </w:t>
      </w:r>
      <w:r>
        <w:rPr/>
        <w:t>Santa</w:t>
      </w:r>
      <w:r>
        <w:rPr>
          <w:spacing w:val="-19"/>
        </w:rPr>
        <w:t> </w:t>
      </w:r>
      <w:r>
        <w:rPr/>
        <w:t>María</w:t>
      </w:r>
      <w:r>
        <w:rPr>
          <w:spacing w:val="-19"/>
        </w:rPr>
        <w:t> </w:t>
      </w:r>
      <w:r>
        <w:rPr/>
        <w:t>Ahuacatlán, </w:t>
      </w:r>
      <w:r>
        <w:rPr>
          <w:spacing w:val="-4"/>
        </w:rPr>
        <w:t>para</w:t>
      </w:r>
      <w:r>
        <w:rPr>
          <w:spacing w:val="-30"/>
        </w:rPr>
        <w:t> </w:t>
      </w:r>
      <w:r>
        <w:rPr/>
        <w:t>la</w:t>
      </w:r>
      <w:r>
        <w:rPr>
          <w:spacing w:val="-30"/>
        </w:rPr>
        <w:t> </w:t>
      </w:r>
      <w:r>
        <w:rPr/>
        <w:t>cual</w:t>
      </w:r>
      <w:r>
        <w:rPr>
          <w:spacing w:val="-30"/>
        </w:rPr>
        <w:t> </w:t>
      </w:r>
      <w:r>
        <w:rPr/>
        <w:t>se</w:t>
      </w:r>
      <w:r>
        <w:rPr>
          <w:spacing w:val="-30"/>
        </w:rPr>
        <w:t> </w:t>
      </w:r>
      <w:r>
        <w:rPr>
          <w:spacing w:val="-3"/>
        </w:rPr>
        <w:t>elaboran</w:t>
      </w:r>
      <w:r>
        <w:rPr>
          <w:spacing w:val="-30"/>
        </w:rPr>
        <w:t> </w:t>
      </w:r>
      <w:r>
        <w:rPr>
          <w:spacing w:val="-3"/>
        </w:rPr>
        <w:t>jarros</w:t>
      </w:r>
      <w:r>
        <w:rPr>
          <w:spacing w:val="-30"/>
        </w:rPr>
        <w:t> </w:t>
      </w:r>
      <w:r>
        <w:rPr>
          <w:spacing w:val="-3"/>
        </w:rPr>
        <w:t>negros,</w:t>
      </w:r>
      <w:r>
        <w:rPr>
          <w:spacing w:val="-30"/>
        </w:rPr>
        <w:t> </w:t>
      </w:r>
      <w:r>
        <w:rPr>
          <w:spacing w:val="-4"/>
        </w:rPr>
        <w:t>verdes</w:t>
      </w:r>
      <w:r>
        <w:rPr>
          <w:spacing w:val="-30"/>
        </w:rPr>
        <w:t> </w:t>
      </w:r>
      <w:r>
        <w:rPr/>
        <w:t>y</w:t>
      </w:r>
      <w:r>
        <w:rPr>
          <w:spacing w:val="-30"/>
        </w:rPr>
        <w:t> </w:t>
      </w:r>
      <w:r>
        <w:rPr/>
        <w:t>amarillos,</w:t>
      </w:r>
      <w:r>
        <w:rPr>
          <w:spacing w:val="-30"/>
        </w:rPr>
        <w:t> </w:t>
      </w:r>
      <w:r>
        <w:rPr/>
        <w:t>utilizados tradicionalmente </w:t>
      </w:r>
      <w:r>
        <w:rPr>
          <w:spacing w:val="-3"/>
        </w:rPr>
        <w:t>para </w:t>
      </w:r>
      <w:r>
        <w:rPr/>
        <w:t>pulque y agua, los cuales, sin embargo, también</w:t>
      </w:r>
      <w:r>
        <w:rPr>
          <w:spacing w:val="-26"/>
        </w:rPr>
        <w:t> </w:t>
      </w:r>
      <w:r>
        <w:rPr>
          <w:spacing w:val="-3"/>
        </w:rPr>
        <w:t>gustaron</w:t>
      </w:r>
      <w:r>
        <w:rPr>
          <w:spacing w:val="-26"/>
        </w:rPr>
        <w:t> </w:t>
      </w:r>
      <w:r>
        <w:rPr/>
        <w:t>a</w:t>
      </w:r>
      <w:r>
        <w:rPr>
          <w:spacing w:val="-26"/>
        </w:rPr>
        <w:t> </w:t>
      </w:r>
      <w:r>
        <w:rPr/>
        <w:t>los</w:t>
      </w:r>
      <w:r>
        <w:rPr>
          <w:spacing w:val="-26"/>
        </w:rPr>
        <w:t> </w:t>
      </w:r>
      <w:r>
        <w:rPr/>
        <w:t>turistas,</w:t>
      </w:r>
      <w:r>
        <w:rPr>
          <w:spacing w:val="-26"/>
        </w:rPr>
        <w:t> </w:t>
      </w:r>
      <w:r>
        <w:rPr/>
        <w:t>quienes</w:t>
      </w:r>
      <w:r>
        <w:rPr>
          <w:spacing w:val="-26"/>
        </w:rPr>
        <w:t> </w:t>
      </w:r>
      <w:r>
        <w:rPr/>
        <w:t>los</w:t>
      </w:r>
      <w:r>
        <w:rPr>
          <w:spacing w:val="-26"/>
        </w:rPr>
        <w:t> </w:t>
      </w:r>
      <w:r>
        <w:rPr/>
        <w:t>utilizan</w:t>
      </w:r>
      <w:r>
        <w:rPr>
          <w:spacing w:val="-26"/>
        </w:rPr>
        <w:t> </w:t>
      </w:r>
      <w:r>
        <w:rPr/>
        <w:t>como</w:t>
      </w:r>
      <w:r>
        <w:rPr>
          <w:spacing w:val="-26"/>
        </w:rPr>
        <w:t> </w:t>
      </w:r>
      <w:r>
        <w:rPr>
          <w:spacing w:val="-3"/>
        </w:rPr>
        <w:t>floreros </w:t>
      </w:r>
      <w:r>
        <w:rPr/>
        <w:t>y adornos, por lo que </w:t>
      </w:r>
      <w:r>
        <w:rPr>
          <w:spacing w:val="-3"/>
        </w:rPr>
        <w:t>hoy </w:t>
      </w:r>
      <w:r>
        <w:rPr/>
        <w:t>día son mercancías buscadas por su belleza   (Bernal, </w:t>
      </w:r>
      <w:r>
        <w:rPr>
          <w:spacing w:val="31"/>
        </w:rPr>
        <w:t> </w:t>
      </w:r>
      <w:r>
        <w:rPr>
          <w:spacing w:val="-10"/>
        </w:rPr>
        <w:t>2009-2010).</w:t>
      </w:r>
    </w:p>
    <w:p>
      <w:pPr>
        <w:pStyle w:val="BodyText"/>
        <w:spacing w:line="232" w:lineRule="auto"/>
        <w:ind w:right="276" w:firstLine="277"/>
        <w:jc w:val="both"/>
      </w:pPr>
      <w:r>
        <w:rPr>
          <w:spacing w:val="-5"/>
        </w:rPr>
        <w:t>Por </w:t>
      </w:r>
      <w:r>
        <w:rPr>
          <w:spacing w:val="-3"/>
        </w:rPr>
        <w:t>otro </w:t>
      </w:r>
      <w:r>
        <w:rPr/>
        <w:t>lado, las acciones y </w:t>
      </w:r>
      <w:r>
        <w:rPr>
          <w:spacing w:val="-3"/>
        </w:rPr>
        <w:t>estrategias </w:t>
      </w:r>
      <w:r>
        <w:rPr/>
        <w:t>de apertura turística dieron</w:t>
      </w:r>
      <w:r>
        <w:rPr>
          <w:spacing w:val="-26"/>
        </w:rPr>
        <w:t> </w:t>
      </w:r>
      <w:r>
        <w:rPr/>
        <w:t>por</w:t>
      </w:r>
      <w:r>
        <w:rPr>
          <w:spacing w:val="-26"/>
        </w:rPr>
        <w:t> </w:t>
      </w:r>
      <w:r>
        <w:rPr/>
        <w:t>resultado</w:t>
      </w:r>
      <w:r>
        <w:rPr>
          <w:spacing w:val="-26"/>
        </w:rPr>
        <w:t> </w:t>
      </w:r>
      <w:r>
        <w:rPr/>
        <w:t>el</w:t>
      </w:r>
      <w:r>
        <w:rPr>
          <w:spacing w:val="-26"/>
        </w:rPr>
        <w:t> </w:t>
      </w:r>
      <w:r>
        <w:rPr/>
        <w:t>establecimiento</w:t>
      </w:r>
      <w:r>
        <w:rPr>
          <w:spacing w:val="-26"/>
        </w:rPr>
        <w:t> </w:t>
      </w:r>
      <w:r>
        <w:rPr/>
        <w:t>de</w:t>
      </w:r>
      <w:r>
        <w:rPr>
          <w:spacing w:val="-26"/>
        </w:rPr>
        <w:t> </w:t>
      </w:r>
      <w:r>
        <w:rPr/>
        <w:t>comercios</w:t>
      </w:r>
      <w:r>
        <w:rPr>
          <w:spacing w:val="-26"/>
        </w:rPr>
        <w:t> </w:t>
      </w:r>
      <w:r>
        <w:rPr/>
        <w:t>orientados al</w:t>
      </w:r>
      <w:r>
        <w:rPr>
          <w:spacing w:val="-23"/>
        </w:rPr>
        <w:t> </w:t>
      </w:r>
      <w:r>
        <w:rPr/>
        <w:t>turismo</w:t>
      </w:r>
      <w:r>
        <w:rPr>
          <w:spacing w:val="-23"/>
        </w:rPr>
        <w:t> </w:t>
      </w:r>
      <w:r>
        <w:rPr/>
        <w:t>en</w:t>
      </w:r>
      <w:r>
        <w:rPr>
          <w:spacing w:val="-23"/>
        </w:rPr>
        <w:t> </w:t>
      </w:r>
      <w:r>
        <w:rPr/>
        <w:t>la</w:t>
      </w:r>
      <w:r>
        <w:rPr>
          <w:spacing w:val="-23"/>
        </w:rPr>
        <w:t> </w:t>
      </w:r>
      <w:r>
        <w:rPr/>
        <w:t>cabecera</w:t>
      </w:r>
      <w:r>
        <w:rPr>
          <w:spacing w:val="-23"/>
        </w:rPr>
        <w:t> </w:t>
      </w:r>
      <w:r>
        <w:rPr/>
        <w:t>municipal.</w:t>
      </w:r>
      <w:r>
        <w:rPr>
          <w:spacing w:val="-23"/>
        </w:rPr>
        <w:t> </w:t>
      </w:r>
      <w:r>
        <w:rPr/>
        <w:t>Se</w:t>
      </w:r>
      <w:r>
        <w:rPr>
          <w:spacing w:val="-23"/>
        </w:rPr>
        <w:t> </w:t>
      </w:r>
      <w:r>
        <w:rPr/>
        <w:t>percibió</w:t>
      </w:r>
      <w:r>
        <w:rPr>
          <w:spacing w:val="-23"/>
        </w:rPr>
        <w:t> </w:t>
      </w:r>
      <w:r>
        <w:rPr/>
        <w:t>de</w:t>
      </w:r>
      <w:r>
        <w:rPr>
          <w:spacing w:val="-23"/>
        </w:rPr>
        <w:t> </w:t>
      </w:r>
      <w:r>
        <w:rPr/>
        <w:t>forma</w:t>
      </w:r>
      <w:r>
        <w:rPr>
          <w:spacing w:val="-23"/>
        </w:rPr>
        <w:t> </w:t>
      </w:r>
      <w:r>
        <w:rPr/>
        <w:t>gradual el</w:t>
      </w:r>
      <w:r>
        <w:rPr>
          <w:spacing w:val="-25"/>
        </w:rPr>
        <w:t> </w:t>
      </w:r>
      <w:r>
        <w:rPr/>
        <w:t>ofrecimiento</w:t>
      </w:r>
      <w:r>
        <w:rPr>
          <w:spacing w:val="-25"/>
        </w:rPr>
        <w:t> </w:t>
      </w:r>
      <w:r>
        <w:rPr/>
        <w:t>de</w:t>
      </w:r>
      <w:r>
        <w:rPr>
          <w:spacing w:val="-25"/>
        </w:rPr>
        <w:t> </w:t>
      </w:r>
      <w:r>
        <w:rPr/>
        <w:t>ropa</w:t>
      </w:r>
      <w:r>
        <w:rPr>
          <w:spacing w:val="-25"/>
        </w:rPr>
        <w:t> </w:t>
      </w:r>
      <w:r>
        <w:rPr/>
        <w:t>de</w:t>
      </w:r>
      <w:r>
        <w:rPr>
          <w:spacing w:val="-25"/>
        </w:rPr>
        <w:t> </w:t>
      </w:r>
      <w:r>
        <w:rPr/>
        <w:t>marca</w:t>
      </w:r>
      <w:r>
        <w:rPr>
          <w:spacing w:val="-25"/>
        </w:rPr>
        <w:t> </w:t>
      </w:r>
      <w:r>
        <w:rPr/>
        <w:t>y</w:t>
      </w:r>
      <w:r>
        <w:rPr>
          <w:spacing w:val="-25"/>
        </w:rPr>
        <w:t> </w:t>
      </w:r>
      <w:r>
        <w:rPr/>
        <w:t>prendas</w:t>
      </w:r>
      <w:r>
        <w:rPr>
          <w:spacing w:val="-25"/>
        </w:rPr>
        <w:t> </w:t>
      </w:r>
      <w:r>
        <w:rPr/>
        <w:t>de</w:t>
      </w:r>
      <w:r>
        <w:rPr>
          <w:spacing w:val="-25"/>
        </w:rPr>
        <w:t> </w:t>
      </w:r>
      <w:r>
        <w:rPr/>
        <w:t>vestir</w:t>
      </w:r>
      <w:r>
        <w:rPr>
          <w:spacing w:val="-25"/>
        </w:rPr>
        <w:t> </w:t>
      </w:r>
      <w:r>
        <w:rPr/>
        <w:t>artesanales, decoración</w:t>
      </w:r>
      <w:r>
        <w:rPr>
          <w:spacing w:val="-15"/>
        </w:rPr>
        <w:t> </w:t>
      </w:r>
      <w:r>
        <w:rPr/>
        <w:t>de</w:t>
      </w:r>
      <w:r>
        <w:rPr>
          <w:spacing w:val="-15"/>
        </w:rPr>
        <w:t> </w:t>
      </w:r>
      <w:r>
        <w:rPr/>
        <w:t>interiores,</w:t>
      </w:r>
      <w:r>
        <w:rPr>
          <w:spacing w:val="-15"/>
        </w:rPr>
        <w:t> </w:t>
      </w:r>
      <w:r>
        <w:rPr/>
        <w:t>implementos</w:t>
      </w:r>
      <w:r>
        <w:rPr>
          <w:spacing w:val="-15"/>
        </w:rPr>
        <w:t> </w:t>
      </w:r>
      <w:r>
        <w:rPr>
          <w:spacing w:val="-3"/>
        </w:rPr>
        <w:t>para</w:t>
      </w:r>
      <w:r>
        <w:rPr>
          <w:spacing w:val="-15"/>
        </w:rPr>
        <w:t> </w:t>
      </w:r>
      <w:r>
        <w:rPr/>
        <w:t>deportes</w:t>
      </w:r>
      <w:r>
        <w:rPr>
          <w:spacing w:val="-15"/>
        </w:rPr>
        <w:t> </w:t>
      </w:r>
      <w:r>
        <w:rPr/>
        <w:t>acuáticos, galerías de arte y muebles. Otros comercios se caracterizaron por el ofrecimiento de servicios, como </w:t>
      </w:r>
      <w:r>
        <w:rPr>
          <w:spacing w:val="-3"/>
        </w:rPr>
        <w:t>renta </w:t>
      </w:r>
      <w:r>
        <w:rPr/>
        <w:t>de motocicletas, mantenimiento y reparación de lanchas, entrenadores</w:t>
      </w:r>
      <w:r>
        <w:rPr>
          <w:spacing w:val="-21"/>
        </w:rPr>
        <w:t> </w:t>
      </w:r>
      <w:r>
        <w:rPr/>
        <w:t>deporti- vos,</w:t>
      </w:r>
      <w:r>
        <w:rPr>
          <w:spacing w:val="-11"/>
        </w:rPr>
        <w:t> </w:t>
      </w:r>
      <w:r>
        <w:rPr/>
        <w:t>alimentos</w:t>
      </w:r>
      <w:r>
        <w:rPr>
          <w:spacing w:val="-11"/>
        </w:rPr>
        <w:t> </w:t>
      </w:r>
      <w:r>
        <w:rPr/>
        <w:t>y</w:t>
      </w:r>
      <w:r>
        <w:rPr>
          <w:spacing w:val="-11"/>
        </w:rPr>
        <w:t> </w:t>
      </w:r>
      <w:r>
        <w:rPr/>
        <w:t>diversión,</w:t>
      </w:r>
      <w:r>
        <w:rPr>
          <w:spacing w:val="-11"/>
        </w:rPr>
        <w:t> </w:t>
      </w:r>
      <w:r>
        <w:rPr/>
        <w:t>vinculados</w:t>
      </w:r>
      <w:r>
        <w:rPr>
          <w:spacing w:val="-11"/>
        </w:rPr>
        <w:t> </w:t>
      </w:r>
      <w:r>
        <w:rPr/>
        <w:t>al</w:t>
      </w:r>
      <w:r>
        <w:rPr>
          <w:spacing w:val="-11"/>
        </w:rPr>
        <w:t> </w:t>
      </w:r>
      <w:r>
        <w:rPr/>
        <w:t>turismo</w:t>
      </w:r>
      <w:r>
        <w:rPr>
          <w:spacing w:val="-11"/>
        </w:rPr>
        <w:t> </w:t>
      </w:r>
      <w:r>
        <w:rPr/>
        <w:t>residencial.</w:t>
      </w:r>
      <w:r>
        <w:rPr>
          <w:spacing w:val="-11"/>
        </w:rPr>
        <w:t> </w:t>
      </w:r>
      <w:r>
        <w:rPr/>
        <w:t>Sin embargo,</w:t>
      </w:r>
      <w:r>
        <w:rPr>
          <w:spacing w:val="-16"/>
        </w:rPr>
        <w:t> </w:t>
      </w:r>
      <w:r>
        <w:rPr>
          <w:spacing w:val="-3"/>
        </w:rPr>
        <w:t>estos</w:t>
      </w:r>
      <w:r>
        <w:rPr>
          <w:spacing w:val="-16"/>
        </w:rPr>
        <w:t> </w:t>
      </w:r>
      <w:r>
        <w:rPr/>
        <w:t>comercios</w:t>
      </w:r>
      <w:r>
        <w:rPr>
          <w:spacing w:val="-16"/>
        </w:rPr>
        <w:t> </w:t>
      </w:r>
      <w:r>
        <w:rPr/>
        <w:t>y</w:t>
      </w:r>
      <w:r>
        <w:rPr>
          <w:spacing w:val="-16"/>
        </w:rPr>
        <w:t> </w:t>
      </w:r>
      <w:r>
        <w:rPr/>
        <w:t>servicios</w:t>
      </w:r>
      <w:r>
        <w:rPr>
          <w:spacing w:val="-16"/>
        </w:rPr>
        <w:t> </w:t>
      </w:r>
      <w:r>
        <w:rPr/>
        <w:t>fueron</w:t>
      </w:r>
      <w:r>
        <w:rPr>
          <w:spacing w:val="-16"/>
        </w:rPr>
        <w:t> </w:t>
      </w:r>
      <w:r>
        <w:rPr/>
        <w:t>establecidos</w:t>
      </w:r>
      <w:r>
        <w:rPr>
          <w:spacing w:val="-16"/>
        </w:rPr>
        <w:t> </w:t>
      </w:r>
      <w:r>
        <w:rPr/>
        <w:t>paula- tinamente</w:t>
      </w:r>
      <w:r>
        <w:rPr>
          <w:spacing w:val="-5"/>
        </w:rPr>
        <w:t> </w:t>
      </w:r>
      <w:r>
        <w:rPr/>
        <w:t>por</w:t>
      </w:r>
      <w:r>
        <w:rPr>
          <w:spacing w:val="-5"/>
        </w:rPr>
        <w:t> </w:t>
      </w:r>
      <w:r>
        <w:rPr/>
        <w:t>empresas</w:t>
      </w:r>
      <w:r>
        <w:rPr>
          <w:spacing w:val="-5"/>
        </w:rPr>
        <w:t> </w:t>
      </w:r>
      <w:r>
        <w:rPr/>
        <w:t>y</w:t>
      </w:r>
      <w:r>
        <w:rPr>
          <w:spacing w:val="-5"/>
        </w:rPr>
        <w:t> </w:t>
      </w:r>
      <w:r>
        <w:rPr/>
        <w:t>el</w:t>
      </w:r>
      <w:r>
        <w:rPr>
          <w:spacing w:val="-5"/>
        </w:rPr>
        <w:t> </w:t>
      </w:r>
      <w:r>
        <w:rPr/>
        <w:t>sector</w:t>
      </w:r>
      <w:r>
        <w:rPr>
          <w:spacing w:val="-5"/>
        </w:rPr>
        <w:t> </w:t>
      </w:r>
      <w:r>
        <w:rPr/>
        <w:t>privado</w:t>
      </w:r>
      <w:r>
        <w:rPr>
          <w:spacing w:val="-5"/>
        </w:rPr>
        <w:t> </w:t>
      </w:r>
      <w:r>
        <w:rPr/>
        <w:t>que,</w:t>
      </w:r>
      <w:r>
        <w:rPr>
          <w:spacing w:val="-5"/>
        </w:rPr>
        <w:t> </w:t>
      </w:r>
      <w:r>
        <w:rPr/>
        <w:t>en</w:t>
      </w:r>
      <w:r>
        <w:rPr>
          <w:spacing w:val="-5"/>
        </w:rPr>
        <w:t> </w:t>
      </w:r>
      <w:r>
        <w:rPr/>
        <w:t>la</w:t>
      </w:r>
      <w:r>
        <w:rPr>
          <w:spacing w:val="-5"/>
        </w:rPr>
        <w:t> </w:t>
      </w:r>
      <w:r>
        <w:rPr/>
        <w:t>mayoría, llegaron</w:t>
      </w:r>
      <w:r>
        <w:rPr>
          <w:spacing w:val="-8"/>
        </w:rPr>
        <w:t> </w:t>
      </w:r>
      <w:r>
        <w:rPr/>
        <w:t>atraídos</w:t>
      </w:r>
      <w:r>
        <w:rPr>
          <w:spacing w:val="-8"/>
        </w:rPr>
        <w:t> </w:t>
      </w:r>
      <w:r>
        <w:rPr/>
        <w:t>por</w:t>
      </w:r>
      <w:r>
        <w:rPr>
          <w:spacing w:val="-8"/>
        </w:rPr>
        <w:t> </w:t>
      </w:r>
      <w:r>
        <w:rPr/>
        <w:t>las</w:t>
      </w:r>
      <w:r>
        <w:rPr>
          <w:spacing w:val="-8"/>
        </w:rPr>
        <w:t> </w:t>
      </w:r>
      <w:r>
        <w:rPr>
          <w:spacing w:val="-3"/>
        </w:rPr>
        <w:t>nuevas</w:t>
      </w:r>
      <w:r>
        <w:rPr>
          <w:spacing w:val="-8"/>
        </w:rPr>
        <w:t> </w:t>
      </w:r>
      <w:r>
        <w:rPr/>
        <w:t>oportunidades</w:t>
      </w:r>
      <w:r>
        <w:rPr>
          <w:spacing w:val="-8"/>
        </w:rPr>
        <w:t> </w:t>
      </w:r>
      <w:r>
        <w:rPr/>
        <w:t>de</w:t>
      </w:r>
      <w:r>
        <w:rPr>
          <w:spacing w:val="-8"/>
        </w:rPr>
        <w:t> </w:t>
      </w:r>
      <w:r>
        <w:rPr/>
        <w:t>inversión,</w:t>
      </w:r>
      <w:r>
        <w:rPr>
          <w:spacing w:val="-8"/>
        </w:rPr>
        <w:t> </w:t>
      </w:r>
      <w:r>
        <w:rPr/>
        <w:t>las </w:t>
      </w:r>
      <w:r>
        <w:rPr>
          <w:w w:val="95"/>
        </w:rPr>
        <w:t>cuales fueron generadas principalmente por el empobrecimiento </w:t>
      </w:r>
      <w:r>
        <w:rPr/>
        <w:t>de los pobladores nativos, quienes se insertaron en ellos como empleados</w:t>
      </w:r>
      <w:r>
        <w:rPr>
          <w:spacing w:val="-14"/>
        </w:rPr>
        <w:t> </w:t>
      </w:r>
      <w:r>
        <w:rPr/>
        <w:t>y</w:t>
      </w:r>
      <w:r>
        <w:rPr>
          <w:spacing w:val="-14"/>
        </w:rPr>
        <w:t> </w:t>
      </w:r>
      <w:r>
        <w:rPr/>
        <w:t>trabajadores</w:t>
      </w:r>
      <w:r>
        <w:rPr>
          <w:spacing w:val="-13"/>
        </w:rPr>
        <w:t> </w:t>
      </w:r>
      <w:r>
        <w:rPr/>
        <w:t>de</w:t>
      </w:r>
      <w:r>
        <w:rPr>
          <w:spacing w:val="-13"/>
        </w:rPr>
        <w:t> </w:t>
      </w:r>
      <w:r>
        <w:rPr/>
        <w:t>baja</w:t>
      </w:r>
      <w:r>
        <w:rPr>
          <w:spacing w:val="-13"/>
        </w:rPr>
        <w:t> </w:t>
      </w:r>
      <w:r>
        <w:rPr/>
        <w:t>especialización</w:t>
      </w:r>
      <w:r>
        <w:rPr>
          <w:spacing w:val="-13"/>
        </w:rPr>
        <w:t> </w:t>
      </w:r>
      <w:r>
        <w:rPr/>
        <w:t>(Bernal,</w:t>
      </w:r>
      <w:r>
        <w:rPr>
          <w:spacing w:val="-14"/>
        </w:rPr>
        <w:t> </w:t>
      </w:r>
      <w:r>
        <w:rPr>
          <w:spacing w:val="-5"/>
        </w:rPr>
        <w:t>2009- </w:t>
      </w:r>
      <w:r>
        <w:rPr>
          <w:spacing w:val="-13"/>
        </w:rPr>
        <w:t>2010).</w:t>
      </w:r>
    </w:p>
    <w:p>
      <w:pPr>
        <w:pStyle w:val="BodyText"/>
        <w:spacing w:line="232" w:lineRule="auto"/>
        <w:ind w:right="277" w:firstLine="277"/>
        <w:jc w:val="both"/>
      </w:pPr>
      <w:r>
        <w:rPr/>
        <w:t>En</w:t>
      </w:r>
      <w:r>
        <w:rPr>
          <w:spacing w:val="-10"/>
        </w:rPr>
        <w:t> </w:t>
      </w:r>
      <w:r>
        <w:rPr/>
        <w:t>otros</w:t>
      </w:r>
      <w:r>
        <w:rPr>
          <w:spacing w:val="-10"/>
        </w:rPr>
        <w:t> </w:t>
      </w:r>
      <w:r>
        <w:rPr/>
        <w:t>casos,</w:t>
      </w:r>
      <w:r>
        <w:rPr>
          <w:spacing w:val="-10"/>
        </w:rPr>
        <w:t> </w:t>
      </w:r>
      <w:r>
        <w:rPr>
          <w:spacing w:val="-3"/>
        </w:rPr>
        <w:t>esta</w:t>
      </w:r>
      <w:r>
        <w:rPr>
          <w:spacing w:val="-10"/>
        </w:rPr>
        <w:t> </w:t>
      </w:r>
      <w:r>
        <w:rPr/>
        <w:t>dinámica</w:t>
      </w:r>
      <w:r>
        <w:rPr>
          <w:spacing w:val="-10"/>
        </w:rPr>
        <w:t> </w:t>
      </w:r>
      <w:r>
        <w:rPr/>
        <w:t>obligó</w:t>
      </w:r>
      <w:r>
        <w:rPr>
          <w:spacing w:val="-10"/>
        </w:rPr>
        <w:t> </w:t>
      </w:r>
      <w:r>
        <w:rPr/>
        <w:t>a</w:t>
      </w:r>
      <w:r>
        <w:rPr>
          <w:spacing w:val="-10"/>
        </w:rPr>
        <w:t> </w:t>
      </w:r>
      <w:r>
        <w:rPr/>
        <w:t>los</w:t>
      </w:r>
      <w:r>
        <w:rPr>
          <w:spacing w:val="-10"/>
        </w:rPr>
        <w:t> </w:t>
      </w:r>
      <w:r>
        <w:rPr/>
        <w:t>pobladores</w:t>
      </w:r>
      <w:r>
        <w:rPr>
          <w:spacing w:val="-10"/>
        </w:rPr>
        <w:t> </w:t>
      </w:r>
      <w:r>
        <w:rPr/>
        <w:t>nativos que</w:t>
      </w:r>
      <w:r>
        <w:rPr>
          <w:spacing w:val="-11"/>
        </w:rPr>
        <w:t> </w:t>
      </w:r>
      <w:r>
        <w:rPr/>
        <w:t>habían</w:t>
      </w:r>
      <w:r>
        <w:rPr>
          <w:spacing w:val="-11"/>
        </w:rPr>
        <w:t> </w:t>
      </w:r>
      <w:r>
        <w:rPr/>
        <w:t>logrado</w:t>
      </w:r>
      <w:r>
        <w:rPr>
          <w:spacing w:val="-11"/>
        </w:rPr>
        <w:t> </w:t>
      </w:r>
      <w:r>
        <w:rPr/>
        <w:t>mantener</w:t>
      </w:r>
      <w:r>
        <w:rPr>
          <w:spacing w:val="-11"/>
        </w:rPr>
        <w:t> </w:t>
      </w:r>
      <w:r>
        <w:rPr/>
        <w:t>algún</w:t>
      </w:r>
      <w:r>
        <w:rPr>
          <w:spacing w:val="-11"/>
        </w:rPr>
        <w:t> </w:t>
      </w:r>
      <w:r>
        <w:rPr/>
        <w:t>negocio</w:t>
      </w:r>
      <w:r>
        <w:rPr>
          <w:spacing w:val="-11"/>
        </w:rPr>
        <w:t> </w:t>
      </w:r>
      <w:r>
        <w:rPr/>
        <w:t>en</w:t>
      </w:r>
      <w:r>
        <w:rPr>
          <w:spacing w:val="-11"/>
        </w:rPr>
        <w:t> </w:t>
      </w:r>
      <w:r>
        <w:rPr/>
        <w:t>la</w:t>
      </w:r>
      <w:r>
        <w:rPr>
          <w:spacing w:val="-11"/>
        </w:rPr>
        <w:t> </w:t>
      </w:r>
      <w:r>
        <w:rPr/>
        <w:t>cabecera</w:t>
      </w:r>
      <w:r>
        <w:rPr>
          <w:spacing w:val="-11"/>
        </w:rPr>
        <w:t> </w:t>
      </w:r>
      <w:r>
        <w:rPr/>
        <w:t>mu- nicipal</w:t>
      </w:r>
      <w:r>
        <w:rPr>
          <w:spacing w:val="-12"/>
        </w:rPr>
        <w:t> </w:t>
      </w:r>
      <w:r>
        <w:rPr/>
        <w:t>a</w:t>
      </w:r>
      <w:r>
        <w:rPr>
          <w:spacing w:val="-12"/>
        </w:rPr>
        <w:t> </w:t>
      </w:r>
      <w:r>
        <w:rPr/>
        <w:t>cambiar</w:t>
      </w:r>
      <w:r>
        <w:rPr>
          <w:spacing w:val="-12"/>
        </w:rPr>
        <w:t> </w:t>
      </w:r>
      <w:r>
        <w:rPr/>
        <w:t>su</w:t>
      </w:r>
      <w:r>
        <w:rPr>
          <w:spacing w:val="-12"/>
        </w:rPr>
        <w:t> </w:t>
      </w:r>
      <w:r>
        <w:rPr/>
        <w:t>mercancía</w:t>
      </w:r>
      <w:r>
        <w:rPr>
          <w:spacing w:val="-12"/>
        </w:rPr>
        <w:t> </w:t>
      </w:r>
      <w:r>
        <w:rPr/>
        <w:t>adaptándose,</w:t>
      </w:r>
      <w:r>
        <w:rPr>
          <w:spacing w:val="-12"/>
        </w:rPr>
        <w:t> </w:t>
      </w:r>
      <w:r>
        <w:rPr/>
        <w:t>ahora,</w:t>
      </w:r>
      <w:r>
        <w:rPr>
          <w:spacing w:val="-12"/>
        </w:rPr>
        <w:t> </w:t>
      </w:r>
      <w:r>
        <w:rPr/>
        <w:t>a</w:t>
      </w:r>
      <w:r>
        <w:rPr>
          <w:spacing w:val="-12"/>
        </w:rPr>
        <w:t> </w:t>
      </w:r>
      <w:r>
        <w:rPr/>
        <w:t>los</w:t>
      </w:r>
      <w:r>
        <w:rPr>
          <w:spacing w:val="-12"/>
        </w:rPr>
        <w:t> </w:t>
      </w:r>
      <w:r>
        <w:rPr/>
        <w:t>gustos del</w:t>
      </w:r>
      <w:r>
        <w:rPr>
          <w:spacing w:val="-13"/>
        </w:rPr>
        <w:t> </w:t>
      </w:r>
      <w:r>
        <w:rPr/>
        <w:t>turismo.</w:t>
      </w:r>
      <w:r>
        <w:rPr>
          <w:spacing w:val="-13"/>
        </w:rPr>
        <w:t> </w:t>
      </w:r>
      <w:r>
        <w:rPr>
          <w:spacing w:val="-11"/>
        </w:rPr>
        <w:t>Tal</w:t>
      </w:r>
      <w:r>
        <w:rPr>
          <w:spacing w:val="-13"/>
        </w:rPr>
        <w:t> </w:t>
      </w:r>
      <w:r>
        <w:rPr/>
        <w:t>es</w:t>
      </w:r>
      <w:r>
        <w:rPr>
          <w:spacing w:val="-13"/>
        </w:rPr>
        <w:t> </w:t>
      </w:r>
      <w:r>
        <w:rPr/>
        <w:t>el</w:t>
      </w:r>
      <w:r>
        <w:rPr>
          <w:spacing w:val="-13"/>
        </w:rPr>
        <w:t> </w:t>
      </w:r>
      <w:r>
        <w:rPr/>
        <w:t>caso</w:t>
      </w:r>
      <w:r>
        <w:rPr>
          <w:spacing w:val="-13"/>
        </w:rPr>
        <w:t> </w:t>
      </w:r>
      <w:r>
        <w:rPr/>
        <w:t>de</w:t>
      </w:r>
      <w:r>
        <w:rPr>
          <w:spacing w:val="-13"/>
        </w:rPr>
        <w:t> </w:t>
      </w:r>
      <w:r>
        <w:rPr/>
        <w:t>los</w:t>
      </w:r>
      <w:r>
        <w:rPr>
          <w:spacing w:val="-13"/>
        </w:rPr>
        <w:t> </w:t>
      </w:r>
      <w:r>
        <w:rPr/>
        <w:t>alfareros,</w:t>
      </w:r>
      <w:r>
        <w:rPr>
          <w:spacing w:val="-13"/>
        </w:rPr>
        <w:t> </w:t>
      </w:r>
      <w:r>
        <w:rPr/>
        <w:t>quienes</w:t>
      </w:r>
      <w:r>
        <w:rPr>
          <w:spacing w:val="-13"/>
        </w:rPr>
        <w:t> </w:t>
      </w:r>
      <w:r>
        <w:rPr/>
        <w:t>abandonaron </w:t>
      </w:r>
      <w:r>
        <w:rPr>
          <w:spacing w:val="-4"/>
        </w:rPr>
        <w:t>gradualmente</w:t>
      </w:r>
      <w:r>
        <w:rPr>
          <w:spacing w:val="-24"/>
        </w:rPr>
        <w:t> </w:t>
      </w:r>
      <w:r>
        <w:rPr/>
        <w:t>su</w:t>
      </w:r>
      <w:r>
        <w:rPr>
          <w:spacing w:val="-24"/>
        </w:rPr>
        <w:t> </w:t>
      </w:r>
      <w:r>
        <w:rPr/>
        <w:t>actividad</w:t>
      </w:r>
      <w:r>
        <w:rPr>
          <w:spacing w:val="-24"/>
        </w:rPr>
        <w:t> </w:t>
      </w:r>
      <w:r>
        <w:rPr>
          <w:spacing w:val="-4"/>
        </w:rPr>
        <w:t>para</w:t>
      </w:r>
      <w:r>
        <w:rPr>
          <w:spacing w:val="-24"/>
        </w:rPr>
        <w:t> </w:t>
      </w:r>
      <w:r>
        <w:rPr>
          <w:spacing w:val="-3"/>
        </w:rPr>
        <w:t>introducir</w:t>
      </w:r>
      <w:r>
        <w:rPr>
          <w:spacing w:val="-24"/>
        </w:rPr>
        <w:t> </w:t>
      </w:r>
      <w:r>
        <w:rPr>
          <w:spacing w:val="-4"/>
        </w:rPr>
        <w:t>productos</w:t>
      </w:r>
      <w:r>
        <w:rPr>
          <w:spacing w:val="-24"/>
        </w:rPr>
        <w:t> </w:t>
      </w:r>
      <w:r>
        <w:rPr/>
        <w:t>que</w:t>
      </w:r>
      <w:r>
        <w:rPr>
          <w:spacing w:val="-24"/>
        </w:rPr>
        <w:t> </w:t>
      </w:r>
      <w:r>
        <w:rPr>
          <w:spacing w:val="-4"/>
        </w:rPr>
        <w:t>compra- </w:t>
      </w:r>
      <w:r>
        <w:rPr/>
        <w:t>ban</w:t>
      </w:r>
      <w:r>
        <w:rPr>
          <w:spacing w:val="-11"/>
        </w:rPr>
        <w:t> </w:t>
      </w:r>
      <w:r>
        <w:rPr/>
        <w:t>en</w:t>
      </w:r>
      <w:r>
        <w:rPr>
          <w:spacing w:val="-11"/>
        </w:rPr>
        <w:t> </w:t>
      </w:r>
      <w:r>
        <w:rPr/>
        <w:t>Metepec</w:t>
      </w:r>
      <w:r>
        <w:rPr>
          <w:spacing w:val="-11"/>
        </w:rPr>
        <w:t> </w:t>
      </w:r>
      <w:r>
        <w:rPr/>
        <w:t>o</w:t>
      </w:r>
      <w:r>
        <w:rPr>
          <w:spacing w:val="-11"/>
        </w:rPr>
        <w:t> </w:t>
      </w:r>
      <w:r>
        <w:rPr/>
        <w:t>en</w:t>
      </w:r>
      <w:r>
        <w:rPr>
          <w:spacing w:val="-11"/>
        </w:rPr>
        <w:t> </w:t>
      </w:r>
      <w:r>
        <w:rPr/>
        <w:t>otros</w:t>
      </w:r>
      <w:r>
        <w:rPr>
          <w:spacing w:val="-11"/>
        </w:rPr>
        <w:t> </w:t>
      </w:r>
      <w:r>
        <w:rPr/>
        <w:t>pueblos</w:t>
      </w:r>
      <w:r>
        <w:rPr>
          <w:spacing w:val="-11"/>
        </w:rPr>
        <w:t> </w:t>
      </w:r>
      <w:r>
        <w:rPr/>
        <w:t>del</w:t>
      </w:r>
      <w:r>
        <w:rPr>
          <w:spacing w:val="-11"/>
        </w:rPr>
        <w:t> </w:t>
      </w:r>
      <w:r>
        <w:rPr/>
        <w:t>estado</w:t>
      </w:r>
      <w:r>
        <w:rPr>
          <w:spacing w:val="-11"/>
        </w:rPr>
        <w:t> </w:t>
      </w:r>
      <w:r>
        <w:rPr/>
        <w:t>de</w:t>
      </w:r>
      <w:r>
        <w:rPr>
          <w:spacing w:val="-11"/>
        </w:rPr>
        <w:t> </w:t>
      </w:r>
      <w:r>
        <w:rPr/>
        <w:t>Morelos,</w:t>
      </w:r>
      <w:r>
        <w:rPr>
          <w:spacing w:val="-11"/>
        </w:rPr>
        <w:t> </w:t>
      </w:r>
      <w:r>
        <w:rPr/>
        <w:t>a</w:t>
      </w:r>
      <w:r>
        <w:rPr>
          <w:spacing w:val="-11"/>
        </w:rPr>
        <w:t> </w:t>
      </w:r>
      <w:r>
        <w:rPr/>
        <w:t>los cuales</w:t>
      </w:r>
      <w:r>
        <w:rPr>
          <w:spacing w:val="-23"/>
        </w:rPr>
        <w:t> </w:t>
      </w:r>
      <w:r>
        <w:rPr/>
        <w:t>se</w:t>
      </w:r>
      <w:r>
        <w:rPr>
          <w:spacing w:val="-23"/>
        </w:rPr>
        <w:t> </w:t>
      </w:r>
      <w:r>
        <w:rPr/>
        <w:t>les</w:t>
      </w:r>
      <w:r>
        <w:rPr>
          <w:spacing w:val="-23"/>
        </w:rPr>
        <w:t> </w:t>
      </w:r>
      <w:r>
        <w:rPr/>
        <w:t>añade</w:t>
      </w:r>
      <w:r>
        <w:rPr>
          <w:spacing w:val="-23"/>
        </w:rPr>
        <w:t> </w:t>
      </w:r>
      <w:r>
        <w:rPr>
          <w:spacing w:val="-3"/>
        </w:rPr>
        <w:t>pintura</w:t>
      </w:r>
      <w:r>
        <w:rPr>
          <w:spacing w:val="-23"/>
        </w:rPr>
        <w:t> </w:t>
      </w:r>
      <w:r>
        <w:rPr/>
        <w:t>o</w:t>
      </w:r>
      <w:r>
        <w:rPr>
          <w:spacing w:val="-23"/>
        </w:rPr>
        <w:t> </w:t>
      </w:r>
      <w:r>
        <w:rPr/>
        <w:t>la</w:t>
      </w:r>
      <w:r>
        <w:rPr>
          <w:spacing w:val="-23"/>
        </w:rPr>
        <w:t> </w:t>
      </w:r>
      <w:r>
        <w:rPr>
          <w:spacing w:val="-4"/>
        </w:rPr>
        <w:t>frase</w:t>
      </w:r>
      <w:r>
        <w:rPr>
          <w:spacing w:val="-23"/>
        </w:rPr>
        <w:t> </w:t>
      </w:r>
      <w:r>
        <w:rPr>
          <w:spacing w:val="-3"/>
        </w:rPr>
        <w:t>“Recuerdo</w:t>
      </w:r>
      <w:r>
        <w:rPr>
          <w:spacing w:val="-23"/>
        </w:rPr>
        <w:t> </w:t>
      </w:r>
      <w:r>
        <w:rPr/>
        <w:t>de</w:t>
      </w:r>
      <w:r>
        <w:rPr>
          <w:spacing w:val="-23"/>
        </w:rPr>
        <w:t> </w:t>
      </w:r>
      <w:r>
        <w:rPr>
          <w:spacing w:val="-5"/>
        </w:rPr>
        <w:t>Valle</w:t>
      </w:r>
      <w:r>
        <w:rPr>
          <w:spacing w:val="-23"/>
        </w:rPr>
        <w:t> </w:t>
      </w:r>
      <w:r>
        <w:rPr/>
        <w:t>de</w:t>
      </w:r>
      <w:r>
        <w:rPr>
          <w:spacing w:val="-23"/>
        </w:rPr>
        <w:t> </w:t>
      </w:r>
      <w:r>
        <w:rPr>
          <w:spacing w:val="-9"/>
        </w:rPr>
        <w:t>Bravo”, </w:t>
      </w:r>
      <w:r>
        <w:rPr/>
        <w:t>con lo cual se les imprime el </w:t>
      </w:r>
      <w:r>
        <w:rPr>
          <w:spacing w:val="-3"/>
        </w:rPr>
        <w:t>rasgo </w:t>
      </w:r>
      <w:r>
        <w:rPr/>
        <w:t>cultural </w:t>
      </w:r>
      <w:r>
        <w:rPr>
          <w:spacing w:val="-3"/>
        </w:rPr>
        <w:t>para </w:t>
      </w:r>
      <w:r>
        <w:rPr/>
        <w:t>incrementar su </w:t>
      </w:r>
      <w:r>
        <w:rPr>
          <w:spacing w:val="-5"/>
        </w:rPr>
        <w:t>valor.</w:t>
      </w:r>
      <w:r>
        <w:rPr>
          <w:spacing w:val="-6"/>
        </w:rPr>
        <w:t> </w:t>
      </w:r>
      <w:r>
        <w:rPr/>
        <w:t>Sin</w:t>
      </w:r>
      <w:r>
        <w:rPr>
          <w:spacing w:val="-6"/>
        </w:rPr>
        <w:t> </w:t>
      </w:r>
      <w:r>
        <w:rPr/>
        <w:t>embargo,</w:t>
      </w:r>
      <w:r>
        <w:rPr>
          <w:spacing w:val="-6"/>
        </w:rPr>
        <w:t> </w:t>
      </w:r>
      <w:r>
        <w:rPr/>
        <w:t>los</w:t>
      </w:r>
      <w:r>
        <w:rPr>
          <w:spacing w:val="-6"/>
        </w:rPr>
        <w:t> </w:t>
      </w:r>
      <w:r>
        <w:rPr/>
        <w:t>artesanos</w:t>
      </w:r>
      <w:r>
        <w:rPr>
          <w:spacing w:val="-6"/>
        </w:rPr>
        <w:t> </w:t>
      </w:r>
      <w:r>
        <w:rPr/>
        <w:t>que</w:t>
      </w:r>
      <w:r>
        <w:rPr>
          <w:spacing w:val="-6"/>
        </w:rPr>
        <w:t> </w:t>
      </w:r>
      <w:r>
        <w:rPr/>
        <w:t>se</w:t>
      </w:r>
      <w:r>
        <w:rPr>
          <w:spacing w:val="-6"/>
        </w:rPr>
        <w:t> </w:t>
      </w:r>
      <w:r>
        <w:rPr/>
        <w:t>cambiaron</w:t>
      </w:r>
      <w:r>
        <w:rPr>
          <w:spacing w:val="-6"/>
        </w:rPr>
        <w:t> </w:t>
      </w:r>
      <w:r>
        <w:rPr/>
        <w:t>a</w:t>
      </w:r>
      <w:r>
        <w:rPr>
          <w:spacing w:val="-6"/>
        </w:rPr>
        <w:t> </w:t>
      </w:r>
      <w:r>
        <w:rPr/>
        <w:t>la</w:t>
      </w:r>
      <w:r>
        <w:rPr>
          <w:spacing w:val="-6"/>
        </w:rPr>
        <w:t> </w:t>
      </w:r>
      <w:r>
        <w:rPr/>
        <w:t>produc- ción</w:t>
      </w:r>
      <w:r>
        <w:rPr>
          <w:spacing w:val="-15"/>
        </w:rPr>
        <w:t> </w:t>
      </w:r>
      <w:r>
        <w:rPr/>
        <w:t>de</w:t>
      </w:r>
      <w:r>
        <w:rPr>
          <w:spacing w:val="-15"/>
        </w:rPr>
        <w:t> </w:t>
      </w:r>
      <w:r>
        <w:rPr/>
        <w:t>cerámica</w:t>
      </w:r>
      <w:r>
        <w:rPr>
          <w:spacing w:val="-15"/>
        </w:rPr>
        <w:t> </w:t>
      </w:r>
      <w:r>
        <w:rPr/>
        <w:t>tuvieron</w:t>
      </w:r>
      <w:r>
        <w:rPr>
          <w:spacing w:val="-15"/>
        </w:rPr>
        <w:t> </w:t>
      </w:r>
      <w:r>
        <w:rPr/>
        <w:t>oportunidad</w:t>
      </w:r>
      <w:r>
        <w:rPr>
          <w:spacing w:val="-15"/>
        </w:rPr>
        <w:t> </w:t>
      </w:r>
      <w:r>
        <w:rPr/>
        <w:t>de</w:t>
      </w:r>
      <w:r>
        <w:rPr>
          <w:spacing w:val="-15"/>
        </w:rPr>
        <w:t> </w:t>
      </w:r>
      <w:r>
        <w:rPr/>
        <w:t>vender</w:t>
      </w:r>
      <w:r>
        <w:rPr>
          <w:spacing w:val="-15"/>
        </w:rPr>
        <w:t> </w:t>
      </w:r>
      <w:r>
        <w:rPr/>
        <w:t>sus</w:t>
      </w:r>
      <w:r>
        <w:rPr>
          <w:spacing w:val="-15"/>
        </w:rPr>
        <w:t> </w:t>
      </w:r>
      <w:r>
        <w:rPr/>
        <w:t>productos </w:t>
      </w:r>
      <w:r>
        <w:rPr>
          <w:spacing w:val="-3"/>
        </w:rPr>
        <w:t>fuera</w:t>
      </w:r>
      <w:r>
        <w:rPr>
          <w:spacing w:val="-9"/>
        </w:rPr>
        <w:t> </w:t>
      </w:r>
      <w:r>
        <w:rPr/>
        <w:t>del</w:t>
      </w:r>
      <w:r>
        <w:rPr>
          <w:spacing w:val="-9"/>
        </w:rPr>
        <w:t> </w:t>
      </w:r>
      <w:r>
        <w:rPr/>
        <w:t>país,</w:t>
      </w:r>
      <w:r>
        <w:rPr>
          <w:spacing w:val="-9"/>
        </w:rPr>
        <w:t> </w:t>
      </w:r>
      <w:r>
        <w:rPr/>
        <w:t>lo</w:t>
      </w:r>
      <w:r>
        <w:rPr>
          <w:spacing w:val="-9"/>
        </w:rPr>
        <w:t> </w:t>
      </w:r>
      <w:r>
        <w:rPr/>
        <w:t>que,</w:t>
      </w:r>
      <w:r>
        <w:rPr>
          <w:spacing w:val="-9"/>
        </w:rPr>
        <w:t> </w:t>
      </w:r>
      <w:r>
        <w:rPr/>
        <w:t>en</w:t>
      </w:r>
      <w:r>
        <w:rPr>
          <w:spacing w:val="-9"/>
        </w:rPr>
        <w:t> </w:t>
      </w:r>
      <w:r>
        <w:rPr/>
        <w:t>cierta</w:t>
      </w:r>
      <w:r>
        <w:rPr>
          <w:spacing w:val="-9"/>
        </w:rPr>
        <w:t> </w:t>
      </w:r>
      <w:r>
        <w:rPr/>
        <w:t>forma,</w:t>
      </w:r>
      <w:r>
        <w:rPr>
          <w:spacing w:val="-9"/>
        </w:rPr>
        <w:t> </w:t>
      </w:r>
      <w:r>
        <w:rPr/>
        <w:t>fue</w:t>
      </w:r>
      <w:r>
        <w:rPr>
          <w:spacing w:val="-9"/>
        </w:rPr>
        <w:t> </w:t>
      </w:r>
      <w:r>
        <w:rPr/>
        <w:t>más</w:t>
      </w:r>
      <w:r>
        <w:rPr>
          <w:spacing w:val="-9"/>
        </w:rPr>
        <w:t> </w:t>
      </w:r>
      <w:r>
        <w:rPr/>
        <w:t>redituable</w:t>
      </w:r>
      <w:r>
        <w:rPr>
          <w:spacing w:val="-9"/>
        </w:rPr>
        <w:t> </w:t>
      </w:r>
      <w:r>
        <w:rPr/>
        <w:t>que</w:t>
      </w:r>
      <w:r>
        <w:rPr>
          <w:spacing w:val="-9"/>
        </w:rPr>
        <w:t> </w:t>
      </w:r>
      <w:r>
        <w:rPr/>
        <w:t>la alfarería</w:t>
      </w:r>
      <w:r>
        <w:rPr>
          <w:spacing w:val="-17"/>
        </w:rPr>
        <w:t> </w:t>
      </w:r>
      <w:r>
        <w:rPr/>
        <w:t>de</w:t>
      </w:r>
      <w:r>
        <w:rPr>
          <w:spacing w:val="-17"/>
        </w:rPr>
        <w:t> </w:t>
      </w:r>
      <w:r>
        <w:rPr/>
        <w:t>barro.</w:t>
      </w:r>
      <w:r>
        <w:rPr>
          <w:spacing w:val="-17"/>
        </w:rPr>
        <w:t> </w:t>
      </w:r>
      <w:r>
        <w:rPr/>
        <w:t>El</w:t>
      </w:r>
      <w:r>
        <w:rPr>
          <w:spacing w:val="-17"/>
        </w:rPr>
        <w:t> </w:t>
      </w:r>
      <w:r>
        <w:rPr>
          <w:spacing w:val="-4"/>
        </w:rPr>
        <w:t>resto</w:t>
      </w:r>
      <w:r>
        <w:rPr>
          <w:spacing w:val="-17"/>
        </w:rPr>
        <w:t> </w:t>
      </w:r>
      <w:r>
        <w:rPr/>
        <w:t>de</w:t>
      </w:r>
      <w:r>
        <w:rPr>
          <w:spacing w:val="-17"/>
        </w:rPr>
        <w:t> </w:t>
      </w:r>
      <w:r>
        <w:rPr/>
        <w:t>los</w:t>
      </w:r>
      <w:r>
        <w:rPr>
          <w:spacing w:val="-17"/>
        </w:rPr>
        <w:t> </w:t>
      </w:r>
      <w:r>
        <w:rPr/>
        <w:t>antiguos</w:t>
      </w:r>
      <w:r>
        <w:rPr>
          <w:spacing w:val="-17"/>
        </w:rPr>
        <w:t> </w:t>
      </w:r>
      <w:r>
        <w:rPr/>
        <w:t>alfareros</w:t>
      </w:r>
      <w:r>
        <w:rPr>
          <w:spacing w:val="-17"/>
        </w:rPr>
        <w:t> </w:t>
      </w:r>
      <w:r>
        <w:rPr/>
        <w:t>dejó</w:t>
      </w:r>
      <w:r>
        <w:rPr>
          <w:spacing w:val="-17"/>
        </w:rPr>
        <w:t> </w:t>
      </w:r>
      <w:r>
        <w:rPr/>
        <w:t>su</w:t>
      </w:r>
      <w:r>
        <w:rPr>
          <w:spacing w:val="-17"/>
        </w:rPr>
        <w:t> </w:t>
      </w:r>
      <w:r>
        <w:rPr/>
        <w:t>oficio</w:t>
      </w:r>
    </w:p>
    <w:p>
      <w:pPr>
        <w:spacing w:after="0" w:line="232" w:lineRule="auto"/>
        <w:jc w:val="both"/>
        <w:sectPr>
          <w:pgSz w:w="8500" w:h="12750"/>
          <w:pgMar w:header="1135" w:footer="0" w:top="1700" w:bottom="280" w:left="1160" w:right="1160"/>
        </w:sectPr>
      </w:pPr>
    </w:p>
    <w:p>
      <w:pPr>
        <w:pStyle w:val="BodyText"/>
        <w:spacing w:before="11"/>
        <w:ind w:left="0"/>
        <w:rPr>
          <w:sz w:val="20"/>
        </w:rPr>
      </w:pPr>
    </w:p>
    <w:p>
      <w:pPr>
        <w:pStyle w:val="BodyText"/>
        <w:spacing w:line="194" w:lineRule="exact"/>
        <w:ind w:right="-1"/>
      </w:pPr>
      <w:r>
        <w:rPr/>
        <w:t>y fue incorporándose a las labores de los conjuntos residenciales</w:t>
      </w:r>
    </w:p>
    <w:p>
      <w:pPr>
        <w:pStyle w:val="BodyText"/>
        <w:spacing w:line="232" w:lineRule="auto" w:before="2"/>
        <w:ind w:right="279"/>
      </w:pPr>
      <w:r>
        <w:rPr/>
        <w:t>como</w:t>
      </w:r>
      <w:r>
        <w:rPr>
          <w:spacing w:val="-36"/>
        </w:rPr>
        <w:t> </w:t>
      </w:r>
      <w:r>
        <w:rPr/>
        <w:t>jardineros,</w:t>
      </w:r>
      <w:r>
        <w:rPr>
          <w:spacing w:val="-36"/>
        </w:rPr>
        <w:t> </w:t>
      </w:r>
      <w:r>
        <w:rPr>
          <w:spacing w:val="-3"/>
        </w:rPr>
        <w:t>veladores</w:t>
      </w:r>
      <w:r>
        <w:rPr>
          <w:spacing w:val="-36"/>
        </w:rPr>
        <w:t> </w:t>
      </w:r>
      <w:r>
        <w:rPr/>
        <w:t>y</w:t>
      </w:r>
      <w:r>
        <w:rPr>
          <w:spacing w:val="-36"/>
        </w:rPr>
        <w:t> </w:t>
      </w:r>
      <w:r>
        <w:rPr/>
        <w:t>albañiles,</w:t>
      </w:r>
      <w:r>
        <w:rPr>
          <w:spacing w:val="-36"/>
        </w:rPr>
        <w:t> </w:t>
      </w:r>
      <w:r>
        <w:rPr/>
        <w:t>pues</w:t>
      </w:r>
      <w:r>
        <w:rPr>
          <w:spacing w:val="-36"/>
        </w:rPr>
        <w:t> </w:t>
      </w:r>
      <w:r>
        <w:rPr/>
        <w:t>les</w:t>
      </w:r>
      <w:r>
        <w:rPr>
          <w:spacing w:val="-36"/>
        </w:rPr>
        <w:t> </w:t>
      </w:r>
      <w:r>
        <w:rPr/>
        <w:t>redituaba</w:t>
      </w:r>
      <w:r>
        <w:rPr>
          <w:spacing w:val="-36"/>
        </w:rPr>
        <w:t> </w:t>
      </w:r>
      <w:r>
        <w:rPr>
          <w:spacing w:val="-3"/>
        </w:rPr>
        <w:t>mejores </w:t>
      </w:r>
      <w:r>
        <w:rPr/>
        <w:t>ingresos y menor esfuerzo físico (Bernal,    </w:t>
      </w:r>
      <w:r>
        <w:rPr>
          <w:spacing w:val="-10"/>
        </w:rPr>
        <w:t>2009-2010).</w:t>
      </w:r>
    </w:p>
    <w:p>
      <w:pPr>
        <w:pStyle w:val="BodyText"/>
        <w:spacing w:line="232" w:lineRule="auto"/>
        <w:ind w:right="276" w:firstLine="277"/>
        <w:jc w:val="both"/>
      </w:pPr>
      <w:r>
        <w:rPr/>
        <w:t>Otros</w:t>
      </w:r>
      <w:r>
        <w:rPr>
          <w:spacing w:val="-8"/>
        </w:rPr>
        <w:t> </w:t>
      </w:r>
      <w:r>
        <w:rPr/>
        <w:t>pobladores</w:t>
      </w:r>
      <w:r>
        <w:rPr>
          <w:spacing w:val="-8"/>
        </w:rPr>
        <w:t> </w:t>
      </w:r>
      <w:r>
        <w:rPr/>
        <w:t>nativos</w:t>
      </w:r>
      <w:r>
        <w:rPr>
          <w:spacing w:val="-8"/>
        </w:rPr>
        <w:t> </w:t>
      </w:r>
      <w:r>
        <w:rPr/>
        <w:t>que</w:t>
      </w:r>
      <w:r>
        <w:rPr>
          <w:spacing w:val="-8"/>
        </w:rPr>
        <w:t> </w:t>
      </w:r>
      <w:r>
        <w:rPr/>
        <w:t>trataron</w:t>
      </w:r>
      <w:r>
        <w:rPr>
          <w:spacing w:val="-8"/>
        </w:rPr>
        <w:t> </w:t>
      </w:r>
      <w:r>
        <w:rPr/>
        <w:t>de</w:t>
      </w:r>
      <w:r>
        <w:rPr>
          <w:spacing w:val="-8"/>
        </w:rPr>
        <w:t> </w:t>
      </w:r>
      <w:r>
        <w:rPr/>
        <w:t>incursionar</w:t>
      </w:r>
      <w:r>
        <w:rPr>
          <w:spacing w:val="-8"/>
        </w:rPr>
        <w:t> </w:t>
      </w:r>
      <w:r>
        <w:rPr/>
        <w:t>en</w:t>
      </w:r>
      <w:r>
        <w:rPr>
          <w:spacing w:val="-8"/>
        </w:rPr>
        <w:t> </w:t>
      </w:r>
      <w:r>
        <w:rPr/>
        <w:t>ne- gocios y servicios turísticos fracasaron por el elevado costo de la renta de los locales, sobre todo aquellos ubicados en la zona centro o cercanos a ésta, </w:t>
      </w:r>
      <w:r>
        <w:rPr>
          <w:spacing w:val="-3"/>
        </w:rPr>
        <w:t>ya </w:t>
      </w:r>
      <w:r>
        <w:rPr/>
        <w:t>que, por ejemplo, en la actualidad los costos oscilan en </w:t>
      </w:r>
      <w:r>
        <w:rPr>
          <w:spacing w:val="-17"/>
        </w:rPr>
        <w:t>10  </w:t>
      </w:r>
      <w:r>
        <w:rPr/>
        <w:t>mil pesos mensuales. Otro factor </w:t>
      </w:r>
      <w:r>
        <w:rPr>
          <w:spacing w:val="2"/>
        </w:rPr>
        <w:t>fue  </w:t>
      </w:r>
      <w:r>
        <w:rPr/>
        <w:t>la falta de experiencia comercial o de servicios, </w:t>
      </w:r>
      <w:r>
        <w:rPr>
          <w:spacing w:val="-3"/>
        </w:rPr>
        <w:t>ya </w:t>
      </w:r>
      <w:r>
        <w:rPr/>
        <w:t>que se ini- ciaban en esta actividad; de igual manera, otro componente</w:t>
      </w:r>
      <w:r>
        <w:rPr>
          <w:spacing w:val="-35"/>
        </w:rPr>
        <w:t> </w:t>
      </w:r>
      <w:r>
        <w:rPr/>
        <w:t>de este fracaso fue no contar con capital suficiente para cambiar </w:t>
      </w:r>
      <w:r>
        <w:rPr>
          <w:w w:val="95"/>
        </w:rPr>
        <w:t>la</w:t>
      </w:r>
      <w:r>
        <w:rPr>
          <w:spacing w:val="28"/>
          <w:w w:val="95"/>
        </w:rPr>
        <w:t> </w:t>
      </w:r>
      <w:r>
        <w:rPr>
          <w:w w:val="95"/>
        </w:rPr>
        <w:t>mercancía.</w:t>
      </w:r>
    </w:p>
    <w:p>
      <w:pPr>
        <w:pStyle w:val="BodyText"/>
        <w:spacing w:line="232" w:lineRule="auto"/>
        <w:ind w:right="275" w:firstLine="277"/>
        <w:jc w:val="both"/>
      </w:pPr>
      <w:r>
        <w:rPr/>
        <w:t>Ante</w:t>
      </w:r>
      <w:r>
        <w:rPr>
          <w:spacing w:val="-24"/>
        </w:rPr>
        <w:t> </w:t>
      </w:r>
      <w:r>
        <w:rPr>
          <w:spacing w:val="-3"/>
        </w:rPr>
        <w:t>estas</w:t>
      </w:r>
      <w:r>
        <w:rPr>
          <w:spacing w:val="-24"/>
        </w:rPr>
        <w:t> </w:t>
      </w:r>
      <w:r>
        <w:rPr/>
        <w:t>situaciones,</w:t>
      </w:r>
      <w:r>
        <w:rPr>
          <w:spacing w:val="-24"/>
        </w:rPr>
        <w:t> </w:t>
      </w:r>
      <w:r>
        <w:rPr/>
        <w:t>algunos</w:t>
      </w:r>
      <w:r>
        <w:rPr>
          <w:spacing w:val="-24"/>
        </w:rPr>
        <w:t> </w:t>
      </w:r>
      <w:r>
        <w:rPr/>
        <w:t>habitantes</w:t>
      </w:r>
      <w:r>
        <w:rPr>
          <w:spacing w:val="-24"/>
        </w:rPr>
        <w:t> </w:t>
      </w:r>
      <w:r>
        <w:rPr/>
        <w:t>nativos</w:t>
      </w:r>
      <w:r>
        <w:rPr>
          <w:spacing w:val="-24"/>
        </w:rPr>
        <w:t> </w:t>
      </w:r>
      <w:r>
        <w:rPr/>
        <w:t>prefirieron desarrollar</w:t>
      </w:r>
      <w:r>
        <w:rPr>
          <w:spacing w:val="-27"/>
        </w:rPr>
        <w:t> </w:t>
      </w:r>
      <w:r>
        <w:rPr/>
        <w:t>algún</w:t>
      </w:r>
      <w:r>
        <w:rPr>
          <w:spacing w:val="-27"/>
        </w:rPr>
        <w:t> </w:t>
      </w:r>
      <w:r>
        <w:rPr/>
        <w:t>tipo</w:t>
      </w:r>
      <w:r>
        <w:rPr>
          <w:spacing w:val="-27"/>
        </w:rPr>
        <w:t> </w:t>
      </w:r>
      <w:r>
        <w:rPr/>
        <w:t>de</w:t>
      </w:r>
      <w:r>
        <w:rPr>
          <w:spacing w:val="-27"/>
        </w:rPr>
        <w:t> </w:t>
      </w:r>
      <w:r>
        <w:rPr/>
        <w:t>negocio</w:t>
      </w:r>
      <w:r>
        <w:rPr>
          <w:spacing w:val="-27"/>
        </w:rPr>
        <w:t> </w:t>
      </w:r>
      <w:r>
        <w:rPr/>
        <w:t>en</w:t>
      </w:r>
      <w:r>
        <w:rPr>
          <w:spacing w:val="-27"/>
        </w:rPr>
        <w:t> </w:t>
      </w:r>
      <w:r>
        <w:rPr/>
        <w:t>su</w:t>
      </w:r>
      <w:r>
        <w:rPr>
          <w:spacing w:val="-27"/>
        </w:rPr>
        <w:t> </w:t>
      </w:r>
      <w:r>
        <w:rPr/>
        <w:t>propia</w:t>
      </w:r>
      <w:r>
        <w:rPr>
          <w:spacing w:val="-27"/>
        </w:rPr>
        <w:t> </w:t>
      </w:r>
      <w:r>
        <w:rPr/>
        <w:t>vivienda</w:t>
      </w:r>
      <w:r>
        <w:rPr>
          <w:spacing w:val="-27"/>
        </w:rPr>
        <w:t> </w:t>
      </w:r>
      <w:r>
        <w:rPr>
          <w:spacing w:val="-4"/>
        </w:rPr>
        <w:t>para</w:t>
      </w:r>
      <w:r>
        <w:rPr>
          <w:spacing w:val="-27"/>
        </w:rPr>
        <w:t> </w:t>
      </w:r>
      <w:r>
        <w:rPr>
          <w:spacing w:val="-3"/>
        </w:rPr>
        <w:t>evitar </w:t>
      </w:r>
      <w:r>
        <w:rPr/>
        <w:t>el</w:t>
      </w:r>
      <w:r>
        <w:rPr>
          <w:spacing w:val="-16"/>
        </w:rPr>
        <w:t> </w:t>
      </w:r>
      <w:r>
        <w:rPr/>
        <w:t>pago</w:t>
      </w:r>
      <w:r>
        <w:rPr>
          <w:spacing w:val="-16"/>
        </w:rPr>
        <w:t> </w:t>
      </w:r>
      <w:r>
        <w:rPr/>
        <w:t>de</w:t>
      </w:r>
      <w:r>
        <w:rPr>
          <w:spacing w:val="-16"/>
        </w:rPr>
        <w:t> </w:t>
      </w:r>
      <w:r>
        <w:rPr/>
        <w:t>la</w:t>
      </w:r>
      <w:r>
        <w:rPr>
          <w:spacing w:val="-16"/>
        </w:rPr>
        <w:t> </w:t>
      </w:r>
      <w:r>
        <w:rPr>
          <w:spacing w:val="-3"/>
        </w:rPr>
        <w:t>renta</w:t>
      </w:r>
      <w:r>
        <w:rPr>
          <w:spacing w:val="-16"/>
        </w:rPr>
        <w:t> </w:t>
      </w:r>
      <w:r>
        <w:rPr/>
        <w:t>de</w:t>
      </w:r>
      <w:r>
        <w:rPr>
          <w:spacing w:val="-16"/>
        </w:rPr>
        <w:t> </w:t>
      </w:r>
      <w:r>
        <w:rPr/>
        <w:t>los</w:t>
      </w:r>
      <w:r>
        <w:rPr>
          <w:spacing w:val="-16"/>
        </w:rPr>
        <w:t> </w:t>
      </w:r>
      <w:r>
        <w:rPr/>
        <w:t>locales</w:t>
      </w:r>
      <w:r>
        <w:rPr>
          <w:spacing w:val="-16"/>
        </w:rPr>
        <w:t> </w:t>
      </w:r>
      <w:r>
        <w:rPr/>
        <w:t>céntricos,</w:t>
      </w:r>
      <w:r>
        <w:rPr>
          <w:spacing w:val="-16"/>
        </w:rPr>
        <w:t> </w:t>
      </w:r>
      <w:r>
        <w:rPr/>
        <w:t>que</w:t>
      </w:r>
      <w:r>
        <w:rPr>
          <w:spacing w:val="-16"/>
        </w:rPr>
        <w:t> </w:t>
      </w:r>
      <w:r>
        <w:rPr/>
        <w:t>les</w:t>
      </w:r>
      <w:r>
        <w:rPr>
          <w:spacing w:val="-16"/>
        </w:rPr>
        <w:t> </w:t>
      </w:r>
      <w:r>
        <w:rPr/>
        <w:t>impedía</w:t>
      </w:r>
      <w:r>
        <w:rPr>
          <w:spacing w:val="-16"/>
        </w:rPr>
        <w:t> </w:t>
      </w:r>
      <w:r>
        <w:rPr/>
        <w:t>tener oportunidad de acumular capital. Los menos afortunados han optado por establecer comercios informales cerca de la presa, sobre todo textiles, como tejidos, deshilados y bordados. Sólo algunos</w:t>
      </w:r>
      <w:r>
        <w:rPr>
          <w:spacing w:val="-23"/>
        </w:rPr>
        <w:t> </w:t>
      </w:r>
      <w:r>
        <w:rPr/>
        <w:t>pobladores</w:t>
      </w:r>
      <w:r>
        <w:rPr>
          <w:spacing w:val="-23"/>
        </w:rPr>
        <w:t> </w:t>
      </w:r>
      <w:r>
        <w:rPr/>
        <w:t>nativos</w:t>
      </w:r>
      <w:r>
        <w:rPr>
          <w:spacing w:val="-23"/>
        </w:rPr>
        <w:t> </w:t>
      </w:r>
      <w:r>
        <w:rPr/>
        <w:t>han</w:t>
      </w:r>
      <w:r>
        <w:rPr>
          <w:spacing w:val="-23"/>
        </w:rPr>
        <w:t> </w:t>
      </w:r>
      <w:r>
        <w:rPr/>
        <w:t>podido</w:t>
      </w:r>
      <w:r>
        <w:rPr>
          <w:spacing w:val="-23"/>
        </w:rPr>
        <w:t> </w:t>
      </w:r>
      <w:r>
        <w:rPr/>
        <w:t>establecer</w:t>
      </w:r>
      <w:r>
        <w:rPr>
          <w:spacing w:val="-23"/>
        </w:rPr>
        <w:t> </w:t>
      </w:r>
      <w:r>
        <w:rPr/>
        <w:t>negocios</w:t>
      </w:r>
      <w:r>
        <w:rPr>
          <w:spacing w:val="-23"/>
        </w:rPr>
        <w:t> </w:t>
      </w:r>
      <w:r>
        <w:rPr/>
        <w:t>bien remunerados</w:t>
      </w:r>
      <w:r>
        <w:rPr>
          <w:spacing w:val="-26"/>
        </w:rPr>
        <w:t> </w:t>
      </w:r>
      <w:r>
        <w:rPr/>
        <w:t>relacionados</w:t>
      </w:r>
      <w:r>
        <w:rPr>
          <w:spacing w:val="-26"/>
        </w:rPr>
        <w:t> </w:t>
      </w:r>
      <w:r>
        <w:rPr/>
        <w:t>con</w:t>
      </w:r>
      <w:r>
        <w:rPr>
          <w:spacing w:val="-26"/>
        </w:rPr>
        <w:t> </w:t>
      </w:r>
      <w:r>
        <w:rPr/>
        <w:t>el</w:t>
      </w:r>
      <w:r>
        <w:rPr>
          <w:spacing w:val="-26"/>
        </w:rPr>
        <w:t> </w:t>
      </w:r>
      <w:r>
        <w:rPr/>
        <w:t>turismo</w:t>
      </w:r>
      <w:r>
        <w:rPr>
          <w:spacing w:val="-26"/>
        </w:rPr>
        <w:t> </w:t>
      </w:r>
      <w:r>
        <w:rPr/>
        <w:t>como,</w:t>
      </w:r>
      <w:r>
        <w:rPr>
          <w:spacing w:val="-26"/>
        </w:rPr>
        <w:t> </w:t>
      </w:r>
      <w:r>
        <w:rPr/>
        <w:t>por</w:t>
      </w:r>
      <w:r>
        <w:rPr>
          <w:spacing w:val="-26"/>
        </w:rPr>
        <w:t> </w:t>
      </w:r>
      <w:r>
        <w:rPr/>
        <w:t>ejemplo,</w:t>
      </w:r>
      <w:r>
        <w:rPr>
          <w:spacing w:val="-26"/>
        </w:rPr>
        <w:t> </w:t>
      </w:r>
      <w:r>
        <w:rPr/>
        <w:t>los </w:t>
      </w:r>
      <w:r>
        <w:rPr>
          <w:spacing w:val="-4"/>
        </w:rPr>
        <w:t>restaurantes </w:t>
      </w:r>
      <w:r>
        <w:rPr/>
        <w:t>ubicados de la zona centro o cerca de la presa, </w:t>
      </w:r>
      <w:r>
        <w:rPr>
          <w:spacing w:val="-4"/>
        </w:rPr>
        <w:t>ya </w:t>
      </w:r>
      <w:r>
        <w:rPr/>
        <w:t>que</w:t>
      </w:r>
      <w:r>
        <w:rPr>
          <w:spacing w:val="-14"/>
        </w:rPr>
        <w:t> </w:t>
      </w:r>
      <w:r>
        <w:rPr/>
        <w:t>quienes</w:t>
      </w:r>
      <w:r>
        <w:rPr>
          <w:spacing w:val="-14"/>
        </w:rPr>
        <w:t> </w:t>
      </w:r>
      <w:r>
        <w:rPr/>
        <w:t>que</w:t>
      </w:r>
      <w:r>
        <w:rPr>
          <w:spacing w:val="-14"/>
        </w:rPr>
        <w:t> </w:t>
      </w:r>
      <w:r>
        <w:rPr/>
        <w:t>no</w:t>
      </w:r>
      <w:r>
        <w:rPr>
          <w:spacing w:val="-14"/>
        </w:rPr>
        <w:t> </w:t>
      </w:r>
      <w:r>
        <w:rPr/>
        <w:t>cuentan</w:t>
      </w:r>
      <w:r>
        <w:rPr>
          <w:spacing w:val="-14"/>
        </w:rPr>
        <w:t> </w:t>
      </w:r>
      <w:r>
        <w:rPr/>
        <w:t>con</w:t>
      </w:r>
      <w:r>
        <w:rPr>
          <w:spacing w:val="-14"/>
        </w:rPr>
        <w:t> </w:t>
      </w:r>
      <w:r>
        <w:rPr/>
        <w:t>vista</w:t>
      </w:r>
      <w:r>
        <w:rPr>
          <w:spacing w:val="-14"/>
        </w:rPr>
        <w:t> </w:t>
      </w:r>
      <w:r>
        <w:rPr/>
        <w:t>panorámica</w:t>
      </w:r>
      <w:r>
        <w:rPr>
          <w:spacing w:val="-14"/>
        </w:rPr>
        <w:t> </w:t>
      </w:r>
      <w:r>
        <w:rPr/>
        <w:t>sólo</w:t>
      </w:r>
      <w:r>
        <w:rPr>
          <w:spacing w:val="-14"/>
        </w:rPr>
        <w:t> </w:t>
      </w:r>
      <w:r>
        <w:rPr/>
        <w:t>tienen</w:t>
      </w:r>
      <w:r>
        <w:rPr>
          <w:spacing w:val="-14"/>
        </w:rPr>
        <w:t> </w:t>
      </w:r>
      <w:r>
        <w:rPr/>
        <w:t>lo necesario  </w:t>
      </w:r>
      <w:r>
        <w:rPr>
          <w:spacing w:val="-3"/>
        </w:rPr>
        <w:t>para  </w:t>
      </w:r>
      <w:r>
        <w:rPr/>
        <w:t>sobrevivir  (Bernal,</w:t>
      </w:r>
      <w:r>
        <w:rPr>
          <w:spacing w:val="-5"/>
        </w:rPr>
        <w:t> </w:t>
      </w:r>
      <w:r>
        <w:rPr>
          <w:spacing w:val="-10"/>
        </w:rPr>
        <w:t>2009-2010).</w:t>
      </w:r>
    </w:p>
    <w:p>
      <w:pPr>
        <w:pStyle w:val="BodyText"/>
        <w:spacing w:line="232" w:lineRule="auto"/>
        <w:ind w:right="276" w:firstLine="277"/>
        <w:jc w:val="both"/>
      </w:pPr>
      <w:r>
        <w:rPr/>
        <w:t>Las</w:t>
      </w:r>
      <w:r>
        <w:rPr>
          <w:spacing w:val="-20"/>
        </w:rPr>
        <w:t> </w:t>
      </w:r>
      <w:r>
        <w:rPr/>
        <w:t>dificultades</w:t>
      </w:r>
      <w:r>
        <w:rPr>
          <w:spacing w:val="-20"/>
        </w:rPr>
        <w:t> </w:t>
      </w:r>
      <w:r>
        <w:rPr/>
        <w:t>a</w:t>
      </w:r>
      <w:r>
        <w:rPr>
          <w:spacing w:val="-20"/>
        </w:rPr>
        <w:t> </w:t>
      </w:r>
      <w:r>
        <w:rPr/>
        <w:t>las</w:t>
      </w:r>
      <w:r>
        <w:rPr>
          <w:spacing w:val="-20"/>
        </w:rPr>
        <w:t> </w:t>
      </w:r>
      <w:r>
        <w:rPr/>
        <w:t>que</w:t>
      </w:r>
      <w:r>
        <w:rPr>
          <w:spacing w:val="-20"/>
        </w:rPr>
        <w:t> </w:t>
      </w:r>
      <w:r>
        <w:rPr/>
        <w:t>día</w:t>
      </w:r>
      <w:r>
        <w:rPr>
          <w:spacing w:val="-20"/>
        </w:rPr>
        <w:t> </w:t>
      </w:r>
      <w:r>
        <w:rPr/>
        <w:t>a</w:t>
      </w:r>
      <w:r>
        <w:rPr>
          <w:spacing w:val="-20"/>
        </w:rPr>
        <w:t> </w:t>
      </w:r>
      <w:r>
        <w:rPr/>
        <w:t>día</w:t>
      </w:r>
      <w:r>
        <w:rPr>
          <w:spacing w:val="-20"/>
        </w:rPr>
        <w:t> </w:t>
      </w:r>
      <w:r>
        <w:rPr/>
        <w:t>se</w:t>
      </w:r>
      <w:r>
        <w:rPr>
          <w:spacing w:val="-20"/>
        </w:rPr>
        <w:t> </w:t>
      </w:r>
      <w:r>
        <w:rPr/>
        <w:t>enfrentan</w:t>
      </w:r>
      <w:r>
        <w:rPr>
          <w:spacing w:val="-20"/>
        </w:rPr>
        <w:t> </w:t>
      </w:r>
      <w:r>
        <w:rPr/>
        <w:t>los</w:t>
      </w:r>
      <w:r>
        <w:rPr>
          <w:spacing w:val="-20"/>
        </w:rPr>
        <w:t> </w:t>
      </w:r>
      <w:r>
        <w:rPr/>
        <w:t>pobladores nativos</w:t>
      </w:r>
      <w:r>
        <w:rPr>
          <w:spacing w:val="-16"/>
        </w:rPr>
        <w:t> </w:t>
      </w:r>
      <w:r>
        <w:rPr/>
        <w:t>se</w:t>
      </w:r>
      <w:r>
        <w:rPr>
          <w:spacing w:val="-16"/>
        </w:rPr>
        <w:t> </w:t>
      </w:r>
      <w:r>
        <w:rPr/>
        <w:t>han</w:t>
      </w:r>
      <w:r>
        <w:rPr>
          <w:spacing w:val="-16"/>
        </w:rPr>
        <w:t> </w:t>
      </w:r>
      <w:r>
        <w:rPr/>
        <w:t>intensificado</w:t>
      </w:r>
      <w:r>
        <w:rPr>
          <w:spacing w:val="-16"/>
        </w:rPr>
        <w:t> </w:t>
      </w:r>
      <w:r>
        <w:rPr/>
        <w:t>debido</w:t>
      </w:r>
      <w:r>
        <w:rPr>
          <w:spacing w:val="-16"/>
        </w:rPr>
        <w:t> </w:t>
      </w:r>
      <w:r>
        <w:rPr/>
        <w:t>a</w:t>
      </w:r>
      <w:r>
        <w:rPr>
          <w:spacing w:val="-16"/>
        </w:rPr>
        <w:t> </w:t>
      </w:r>
      <w:r>
        <w:rPr/>
        <w:t>la</w:t>
      </w:r>
      <w:r>
        <w:rPr>
          <w:spacing w:val="-16"/>
        </w:rPr>
        <w:t> </w:t>
      </w:r>
      <w:r>
        <w:rPr/>
        <w:t>incorporación</w:t>
      </w:r>
      <w:r>
        <w:rPr>
          <w:spacing w:val="-16"/>
        </w:rPr>
        <w:t> </w:t>
      </w:r>
      <w:r>
        <w:rPr/>
        <w:t>constante de </w:t>
      </w:r>
      <w:r>
        <w:rPr>
          <w:spacing w:val="-3"/>
        </w:rPr>
        <w:t>migrantes </w:t>
      </w:r>
      <w:r>
        <w:rPr/>
        <w:t>de poblados y municipios cercanos. Esta</w:t>
      </w:r>
      <w:r>
        <w:rPr>
          <w:spacing w:val="-28"/>
        </w:rPr>
        <w:t> </w:t>
      </w:r>
      <w:r>
        <w:rPr/>
        <w:t>dinámica poblacional</w:t>
      </w:r>
      <w:r>
        <w:rPr>
          <w:spacing w:val="-29"/>
        </w:rPr>
        <w:t> </w:t>
      </w:r>
      <w:r>
        <w:rPr/>
        <w:t>se</w:t>
      </w:r>
      <w:r>
        <w:rPr>
          <w:spacing w:val="-29"/>
        </w:rPr>
        <w:t> </w:t>
      </w:r>
      <w:r>
        <w:rPr>
          <w:spacing w:val="-3"/>
        </w:rPr>
        <w:t>ve</w:t>
      </w:r>
      <w:r>
        <w:rPr>
          <w:spacing w:val="-29"/>
        </w:rPr>
        <w:t> </w:t>
      </w:r>
      <w:r>
        <w:rPr/>
        <w:t>reflejada</w:t>
      </w:r>
      <w:r>
        <w:rPr>
          <w:spacing w:val="-29"/>
        </w:rPr>
        <w:t> </w:t>
      </w:r>
      <w:r>
        <w:rPr/>
        <w:t>en</w:t>
      </w:r>
      <w:r>
        <w:rPr>
          <w:spacing w:val="-29"/>
        </w:rPr>
        <w:t> </w:t>
      </w:r>
      <w:r>
        <w:rPr/>
        <w:t>el</w:t>
      </w:r>
      <w:r>
        <w:rPr>
          <w:spacing w:val="-29"/>
        </w:rPr>
        <w:t> </w:t>
      </w:r>
      <w:r>
        <w:rPr>
          <w:spacing w:val="-3"/>
        </w:rPr>
        <w:t>incremento</w:t>
      </w:r>
      <w:r>
        <w:rPr>
          <w:spacing w:val="-29"/>
        </w:rPr>
        <w:t> </w:t>
      </w:r>
      <w:r>
        <w:rPr/>
        <w:t>en</w:t>
      </w:r>
      <w:r>
        <w:rPr>
          <w:spacing w:val="-29"/>
        </w:rPr>
        <w:t> </w:t>
      </w:r>
      <w:r>
        <w:rPr/>
        <w:t>el</w:t>
      </w:r>
      <w:r>
        <w:rPr>
          <w:spacing w:val="-29"/>
        </w:rPr>
        <w:t> </w:t>
      </w:r>
      <w:r>
        <w:rPr>
          <w:spacing w:val="-3"/>
        </w:rPr>
        <w:t>número</w:t>
      </w:r>
      <w:r>
        <w:rPr>
          <w:spacing w:val="-29"/>
        </w:rPr>
        <w:t> </w:t>
      </w:r>
      <w:r>
        <w:rPr/>
        <w:t>de</w:t>
      </w:r>
      <w:r>
        <w:rPr>
          <w:spacing w:val="-29"/>
        </w:rPr>
        <w:t> </w:t>
      </w:r>
      <w:r>
        <w:rPr/>
        <w:t>habi- </w:t>
      </w:r>
      <w:r>
        <w:rPr>
          <w:spacing w:val="-5"/>
        </w:rPr>
        <w:t>tantes, </w:t>
      </w:r>
      <w:r>
        <w:rPr>
          <w:spacing w:val="-3"/>
        </w:rPr>
        <w:t>sobre </w:t>
      </w:r>
      <w:r>
        <w:rPr>
          <w:spacing w:val="-4"/>
        </w:rPr>
        <w:t>todo </w:t>
      </w:r>
      <w:r>
        <w:rPr>
          <w:spacing w:val="-3"/>
        </w:rPr>
        <w:t>comparada </w:t>
      </w:r>
      <w:r>
        <w:rPr/>
        <w:t>con la década </w:t>
      </w:r>
      <w:r>
        <w:rPr>
          <w:spacing w:val="-6"/>
        </w:rPr>
        <w:t>anterior, </w:t>
      </w:r>
      <w:r>
        <w:rPr>
          <w:spacing w:val="-14"/>
        </w:rPr>
        <w:t>1950-1960, </w:t>
      </w:r>
      <w:r>
        <w:rPr/>
        <w:t>en</w:t>
      </w:r>
      <w:r>
        <w:rPr>
          <w:spacing w:val="-26"/>
        </w:rPr>
        <w:t> </w:t>
      </w:r>
      <w:r>
        <w:rPr/>
        <w:t>la</w:t>
      </w:r>
      <w:r>
        <w:rPr>
          <w:spacing w:val="-26"/>
        </w:rPr>
        <w:t> </w:t>
      </w:r>
      <w:r>
        <w:rPr/>
        <w:t>que</w:t>
      </w:r>
      <w:r>
        <w:rPr>
          <w:spacing w:val="-26"/>
        </w:rPr>
        <w:t> </w:t>
      </w:r>
      <w:r>
        <w:rPr/>
        <w:t>se</w:t>
      </w:r>
      <w:r>
        <w:rPr>
          <w:spacing w:val="-26"/>
        </w:rPr>
        <w:t> </w:t>
      </w:r>
      <w:r>
        <w:rPr>
          <w:spacing w:val="-3"/>
        </w:rPr>
        <w:t>reflejaron</w:t>
      </w:r>
      <w:r>
        <w:rPr>
          <w:spacing w:val="-26"/>
        </w:rPr>
        <w:t> </w:t>
      </w:r>
      <w:r>
        <w:rPr/>
        <w:t>los</w:t>
      </w:r>
      <w:r>
        <w:rPr>
          <w:spacing w:val="-26"/>
        </w:rPr>
        <w:t> </w:t>
      </w:r>
      <w:r>
        <w:rPr/>
        <w:t>efectos</w:t>
      </w:r>
      <w:r>
        <w:rPr>
          <w:spacing w:val="-26"/>
        </w:rPr>
        <w:t> </w:t>
      </w:r>
      <w:r>
        <w:rPr>
          <w:spacing w:val="-3"/>
        </w:rPr>
        <w:t>migratorios</w:t>
      </w:r>
      <w:r>
        <w:rPr>
          <w:spacing w:val="-26"/>
        </w:rPr>
        <w:t> </w:t>
      </w:r>
      <w:r>
        <w:rPr/>
        <w:t>como</w:t>
      </w:r>
      <w:r>
        <w:rPr>
          <w:spacing w:val="-26"/>
        </w:rPr>
        <w:t> </w:t>
      </w:r>
      <w:r>
        <w:rPr/>
        <w:t>consecuencia de la construcción de la presa. En la década de </w:t>
      </w:r>
      <w:r>
        <w:rPr>
          <w:spacing w:val="-14"/>
        </w:rPr>
        <w:t>1960-1970, </w:t>
      </w:r>
      <w:r>
        <w:rPr/>
        <w:t>su número se duplicó a 7 mil </w:t>
      </w:r>
      <w:r>
        <w:rPr>
          <w:spacing w:val="-12"/>
        </w:rPr>
        <w:t>628 </w:t>
      </w:r>
      <w:r>
        <w:rPr/>
        <w:t>habitantes (véase </w:t>
      </w:r>
      <w:r>
        <w:rPr>
          <w:spacing w:val="-7"/>
        </w:rPr>
        <w:t>Tabla </w:t>
      </w:r>
      <w:r>
        <w:rPr/>
        <w:t>1). Sin embargo, hacia </w:t>
      </w:r>
      <w:r>
        <w:rPr>
          <w:spacing w:val="-14"/>
        </w:rPr>
        <w:t>1990 </w:t>
      </w:r>
      <w:r>
        <w:rPr/>
        <w:t>se </w:t>
      </w:r>
      <w:r>
        <w:rPr>
          <w:spacing w:val="-3"/>
        </w:rPr>
        <w:t>registra </w:t>
      </w:r>
      <w:r>
        <w:rPr/>
        <w:t>una disminución de población  a</w:t>
      </w:r>
      <w:r>
        <w:rPr>
          <w:spacing w:val="-10"/>
        </w:rPr>
        <w:t> </w:t>
      </w:r>
      <w:r>
        <w:rPr/>
        <w:t>nivel</w:t>
      </w:r>
      <w:r>
        <w:rPr>
          <w:spacing w:val="-10"/>
        </w:rPr>
        <w:t> </w:t>
      </w:r>
      <w:r>
        <w:rPr/>
        <w:t>municipal,</w:t>
      </w:r>
      <w:r>
        <w:rPr>
          <w:spacing w:val="-10"/>
        </w:rPr>
        <w:t> </w:t>
      </w:r>
      <w:r>
        <w:rPr/>
        <w:t>ocasionada</w:t>
      </w:r>
      <w:r>
        <w:rPr>
          <w:spacing w:val="-10"/>
        </w:rPr>
        <w:t> </w:t>
      </w:r>
      <w:r>
        <w:rPr/>
        <w:t>por</w:t>
      </w:r>
      <w:r>
        <w:rPr>
          <w:spacing w:val="-10"/>
        </w:rPr>
        <w:t> </w:t>
      </w:r>
      <w:r>
        <w:rPr/>
        <w:t>la</w:t>
      </w:r>
      <w:r>
        <w:rPr>
          <w:spacing w:val="-10"/>
        </w:rPr>
        <w:t> </w:t>
      </w:r>
      <w:r>
        <w:rPr/>
        <w:t>migración</w:t>
      </w:r>
      <w:r>
        <w:rPr>
          <w:spacing w:val="-10"/>
        </w:rPr>
        <w:t> </w:t>
      </w:r>
      <w:r>
        <w:rPr/>
        <w:t>de</w:t>
      </w:r>
      <w:r>
        <w:rPr>
          <w:spacing w:val="-10"/>
        </w:rPr>
        <w:t> </w:t>
      </w:r>
      <w:r>
        <w:rPr/>
        <w:t>los</w:t>
      </w:r>
      <w:r>
        <w:rPr>
          <w:spacing w:val="-10"/>
        </w:rPr>
        <w:t> </w:t>
      </w:r>
      <w:r>
        <w:rPr/>
        <w:t>habitantes rurales</w:t>
      </w:r>
      <w:r>
        <w:rPr>
          <w:spacing w:val="-22"/>
        </w:rPr>
        <w:t> </w:t>
      </w:r>
      <w:r>
        <w:rPr/>
        <w:t>debido</w:t>
      </w:r>
      <w:r>
        <w:rPr>
          <w:spacing w:val="-22"/>
        </w:rPr>
        <w:t> </w:t>
      </w:r>
      <w:r>
        <w:rPr/>
        <w:t>a</w:t>
      </w:r>
      <w:r>
        <w:rPr>
          <w:spacing w:val="-22"/>
        </w:rPr>
        <w:t> </w:t>
      </w:r>
      <w:r>
        <w:rPr/>
        <w:t>la</w:t>
      </w:r>
      <w:r>
        <w:rPr>
          <w:spacing w:val="-22"/>
        </w:rPr>
        <w:t> </w:t>
      </w:r>
      <w:r>
        <w:rPr/>
        <w:t>expropiación</w:t>
      </w:r>
      <w:r>
        <w:rPr>
          <w:spacing w:val="-22"/>
        </w:rPr>
        <w:t> </w:t>
      </w:r>
      <w:r>
        <w:rPr/>
        <w:t>de</w:t>
      </w:r>
      <w:r>
        <w:rPr>
          <w:spacing w:val="-22"/>
        </w:rPr>
        <w:t> </w:t>
      </w:r>
      <w:r>
        <w:rPr/>
        <w:t>sus</w:t>
      </w:r>
      <w:r>
        <w:rPr>
          <w:spacing w:val="-22"/>
        </w:rPr>
        <w:t> </w:t>
      </w:r>
      <w:r>
        <w:rPr/>
        <w:t>terrenos</w:t>
      </w:r>
      <w:r>
        <w:rPr>
          <w:spacing w:val="-22"/>
        </w:rPr>
        <w:t> </w:t>
      </w:r>
      <w:r>
        <w:rPr>
          <w:spacing w:val="-3"/>
        </w:rPr>
        <w:t>para</w:t>
      </w:r>
      <w:r>
        <w:rPr>
          <w:spacing w:val="-22"/>
        </w:rPr>
        <w:t> </w:t>
      </w:r>
      <w:r>
        <w:rPr/>
        <w:t>la</w:t>
      </w:r>
      <w:r>
        <w:rPr>
          <w:spacing w:val="-22"/>
        </w:rPr>
        <w:t> </w:t>
      </w:r>
      <w:r>
        <w:rPr/>
        <w:t>construc- ción</w:t>
      </w:r>
      <w:r>
        <w:rPr>
          <w:spacing w:val="-12"/>
        </w:rPr>
        <w:t> </w:t>
      </w:r>
      <w:r>
        <w:rPr/>
        <w:t>del</w:t>
      </w:r>
      <w:r>
        <w:rPr>
          <w:spacing w:val="-12"/>
        </w:rPr>
        <w:t> </w:t>
      </w:r>
      <w:r>
        <w:rPr/>
        <w:t>sistema</w:t>
      </w:r>
      <w:r>
        <w:rPr>
          <w:spacing w:val="-12"/>
        </w:rPr>
        <w:t> </w:t>
      </w:r>
      <w:r>
        <w:rPr/>
        <w:t>de</w:t>
      </w:r>
      <w:r>
        <w:rPr>
          <w:spacing w:val="-12"/>
        </w:rPr>
        <w:t> </w:t>
      </w:r>
      <w:r>
        <w:rPr/>
        <w:t>agua</w:t>
      </w:r>
      <w:r>
        <w:rPr>
          <w:spacing w:val="-12"/>
        </w:rPr>
        <w:t> </w:t>
      </w:r>
      <w:r>
        <w:rPr/>
        <w:t>potable</w:t>
      </w:r>
      <w:r>
        <w:rPr>
          <w:spacing w:val="-12"/>
        </w:rPr>
        <w:t> </w:t>
      </w:r>
      <w:r>
        <w:rPr/>
        <w:t>Cutzamala.</w:t>
      </w:r>
    </w:p>
    <w:p>
      <w:pPr>
        <w:spacing w:after="0" w:line="232" w:lineRule="auto"/>
        <w:jc w:val="both"/>
        <w:sectPr>
          <w:pgSz w:w="8500" w:h="12750"/>
          <w:pgMar w:header="1130" w:footer="0" w:top="1700" w:bottom="280" w:left="1160" w:right="1160"/>
        </w:sectPr>
      </w:pPr>
    </w:p>
    <w:p>
      <w:pPr>
        <w:pStyle w:val="BodyText"/>
        <w:spacing w:before="6"/>
        <w:ind w:left="0"/>
        <w:rPr>
          <w:sz w:val="20"/>
        </w:rPr>
      </w:pPr>
    </w:p>
    <w:p>
      <w:pPr>
        <w:pStyle w:val="BodyText"/>
        <w:spacing w:line="194" w:lineRule="exact"/>
        <w:ind w:firstLine="277"/>
        <w:jc w:val="both"/>
      </w:pPr>
      <w:r>
        <w:rPr/>
        <w:t>A partir de eso, la llegada de inversionistas residenciales y de</w:t>
      </w:r>
    </w:p>
    <w:p>
      <w:pPr>
        <w:pStyle w:val="BodyText"/>
        <w:spacing w:line="232" w:lineRule="auto" w:before="2"/>
        <w:ind w:right="275"/>
        <w:jc w:val="both"/>
      </w:pPr>
      <w:r>
        <w:rPr/>
        <w:t>trabajadores</w:t>
      </w:r>
      <w:r>
        <w:rPr>
          <w:spacing w:val="-23"/>
        </w:rPr>
        <w:t> </w:t>
      </w:r>
      <w:r>
        <w:rPr/>
        <w:t>de</w:t>
      </w:r>
      <w:r>
        <w:rPr>
          <w:spacing w:val="-23"/>
        </w:rPr>
        <w:t> </w:t>
      </w:r>
      <w:r>
        <w:rPr/>
        <w:t>la</w:t>
      </w:r>
      <w:r>
        <w:rPr>
          <w:spacing w:val="-23"/>
        </w:rPr>
        <w:t> </w:t>
      </w:r>
      <w:r>
        <w:rPr/>
        <w:t>industria</w:t>
      </w:r>
      <w:r>
        <w:rPr>
          <w:spacing w:val="-23"/>
        </w:rPr>
        <w:t> </w:t>
      </w:r>
      <w:r>
        <w:rPr/>
        <w:t>de</w:t>
      </w:r>
      <w:r>
        <w:rPr>
          <w:spacing w:val="-23"/>
        </w:rPr>
        <w:t> </w:t>
      </w:r>
      <w:r>
        <w:rPr/>
        <w:t>la</w:t>
      </w:r>
      <w:r>
        <w:rPr>
          <w:spacing w:val="-23"/>
        </w:rPr>
        <w:t> </w:t>
      </w:r>
      <w:r>
        <w:rPr/>
        <w:t>construcción</w:t>
      </w:r>
      <w:r>
        <w:rPr>
          <w:spacing w:val="-23"/>
        </w:rPr>
        <w:t> </w:t>
      </w:r>
      <w:r>
        <w:rPr/>
        <w:t>ha</w:t>
      </w:r>
      <w:r>
        <w:rPr>
          <w:spacing w:val="-23"/>
        </w:rPr>
        <w:t> </w:t>
      </w:r>
      <w:r>
        <w:rPr/>
        <w:t>sido</w:t>
      </w:r>
      <w:r>
        <w:rPr>
          <w:spacing w:val="-23"/>
        </w:rPr>
        <w:t> </w:t>
      </w:r>
      <w:r>
        <w:rPr/>
        <w:t>constante, lo</w:t>
      </w:r>
      <w:r>
        <w:rPr>
          <w:spacing w:val="-9"/>
        </w:rPr>
        <w:t> </w:t>
      </w:r>
      <w:r>
        <w:rPr/>
        <w:t>que</w:t>
      </w:r>
      <w:r>
        <w:rPr>
          <w:spacing w:val="-9"/>
        </w:rPr>
        <w:t> </w:t>
      </w:r>
      <w:r>
        <w:rPr/>
        <w:t>propició</w:t>
      </w:r>
      <w:r>
        <w:rPr>
          <w:spacing w:val="-9"/>
        </w:rPr>
        <w:t> </w:t>
      </w:r>
      <w:r>
        <w:rPr/>
        <w:t>un</w:t>
      </w:r>
      <w:r>
        <w:rPr>
          <w:spacing w:val="-9"/>
        </w:rPr>
        <w:t> </w:t>
      </w:r>
      <w:r>
        <w:rPr/>
        <w:t>incremento</w:t>
      </w:r>
      <w:r>
        <w:rPr>
          <w:spacing w:val="-9"/>
        </w:rPr>
        <w:t> </w:t>
      </w:r>
      <w:r>
        <w:rPr/>
        <w:t>en</w:t>
      </w:r>
      <w:r>
        <w:rPr>
          <w:spacing w:val="-9"/>
        </w:rPr>
        <w:t> </w:t>
      </w:r>
      <w:r>
        <w:rPr/>
        <w:t>la</w:t>
      </w:r>
      <w:r>
        <w:rPr>
          <w:spacing w:val="-9"/>
        </w:rPr>
        <w:t> </w:t>
      </w:r>
      <w:r>
        <w:rPr/>
        <w:t>población</w:t>
      </w:r>
      <w:r>
        <w:rPr>
          <w:spacing w:val="-9"/>
        </w:rPr>
        <w:t> </w:t>
      </w:r>
      <w:r>
        <w:rPr/>
        <w:t>del</w:t>
      </w:r>
      <w:r>
        <w:rPr>
          <w:spacing w:val="-9"/>
        </w:rPr>
        <w:t> </w:t>
      </w:r>
      <w:r>
        <w:rPr/>
        <w:t>municipio.</w:t>
      </w:r>
      <w:r>
        <w:rPr>
          <w:spacing w:val="-9"/>
        </w:rPr>
        <w:t> </w:t>
      </w:r>
      <w:r>
        <w:rPr/>
        <w:t>En la</w:t>
      </w:r>
      <w:r>
        <w:rPr>
          <w:spacing w:val="-30"/>
        </w:rPr>
        <w:t> </w:t>
      </w:r>
      <w:r>
        <w:rPr/>
        <w:t>actualidad</w:t>
      </w:r>
      <w:r>
        <w:rPr>
          <w:spacing w:val="-30"/>
        </w:rPr>
        <w:t> </w:t>
      </w:r>
      <w:r>
        <w:rPr>
          <w:spacing w:val="-3"/>
        </w:rPr>
        <w:t>resulta</w:t>
      </w:r>
      <w:r>
        <w:rPr>
          <w:spacing w:val="-30"/>
        </w:rPr>
        <w:t> </w:t>
      </w:r>
      <w:r>
        <w:rPr/>
        <w:t>complicado</w:t>
      </w:r>
      <w:r>
        <w:rPr>
          <w:spacing w:val="-30"/>
        </w:rPr>
        <w:t> </w:t>
      </w:r>
      <w:r>
        <w:rPr/>
        <w:t>definir</w:t>
      </w:r>
      <w:r>
        <w:rPr>
          <w:spacing w:val="-30"/>
        </w:rPr>
        <w:t> </w:t>
      </w:r>
      <w:r>
        <w:rPr/>
        <w:t>el</w:t>
      </w:r>
      <w:r>
        <w:rPr>
          <w:spacing w:val="-30"/>
        </w:rPr>
        <w:t> </w:t>
      </w:r>
      <w:r>
        <w:rPr/>
        <w:t>número</w:t>
      </w:r>
      <w:r>
        <w:rPr>
          <w:spacing w:val="-30"/>
        </w:rPr>
        <w:t> </w:t>
      </w:r>
      <w:r>
        <w:rPr>
          <w:spacing w:val="-4"/>
        </w:rPr>
        <w:t>exacto</w:t>
      </w:r>
      <w:r>
        <w:rPr>
          <w:spacing w:val="-30"/>
        </w:rPr>
        <w:t> </w:t>
      </w:r>
      <w:r>
        <w:rPr/>
        <w:t>de</w:t>
      </w:r>
      <w:r>
        <w:rPr>
          <w:spacing w:val="-30"/>
        </w:rPr>
        <w:t> </w:t>
      </w:r>
      <w:r>
        <w:rPr/>
        <w:t>habi- </w:t>
      </w:r>
      <w:r>
        <w:rPr>
          <w:spacing w:val="-3"/>
        </w:rPr>
        <w:t>tantes</w:t>
      </w:r>
      <w:r>
        <w:rPr>
          <w:spacing w:val="-15"/>
        </w:rPr>
        <w:t> </w:t>
      </w:r>
      <w:r>
        <w:rPr/>
        <w:t>nativos</w:t>
      </w:r>
      <w:r>
        <w:rPr>
          <w:spacing w:val="-15"/>
        </w:rPr>
        <w:t> </w:t>
      </w:r>
      <w:r>
        <w:rPr/>
        <w:t>en</w:t>
      </w:r>
      <w:r>
        <w:rPr>
          <w:spacing w:val="-15"/>
        </w:rPr>
        <w:t> </w:t>
      </w:r>
      <w:r>
        <w:rPr>
          <w:spacing w:val="-4"/>
        </w:rPr>
        <w:t>Valle</w:t>
      </w:r>
      <w:r>
        <w:rPr>
          <w:spacing w:val="-15"/>
        </w:rPr>
        <w:t> </w:t>
      </w:r>
      <w:r>
        <w:rPr/>
        <w:t>de</w:t>
      </w:r>
      <w:r>
        <w:rPr>
          <w:spacing w:val="-15"/>
        </w:rPr>
        <w:t> </w:t>
      </w:r>
      <w:r>
        <w:rPr>
          <w:spacing w:val="-5"/>
        </w:rPr>
        <w:t>Bravo,</w:t>
      </w:r>
      <w:r>
        <w:rPr>
          <w:spacing w:val="-15"/>
        </w:rPr>
        <w:t> </w:t>
      </w:r>
      <w:r>
        <w:rPr/>
        <w:t>es</w:t>
      </w:r>
      <w:r>
        <w:rPr>
          <w:spacing w:val="-15"/>
        </w:rPr>
        <w:t> </w:t>
      </w:r>
      <w:r>
        <w:rPr>
          <w:spacing w:val="-4"/>
        </w:rPr>
        <w:t>decir,</w:t>
      </w:r>
      <w:r>
        <w:rPr>
          <w:spacing w:val="-15"/>
        </w:rPr>
        <w:t> </w:t>
      </w:r>
      <w:r>
        <w:rPr/>
        <w:t>de</w:t>
      </w:r>
      <w:r>
        <w:rPr>
          <w:spacing w:val="-15"/>
        </w:rPr>
        <w:t> </w:t>
      </w:r>
      <w:r>
        <w:rPr/>
        <w:t>aquellos</w:t>
      </w:r>
      <w:r>
        <w:rPr>
          <w:spacing w:val="-15"/>
        </w:rPr>
        <w:t> </w:t>
      </w:r>
      <w:r>
        <w:rPr/>
        <w:t>pobladores y</w:t>
      </w:r>
      <w:r>
        <w:rPr>
          <w:spacing w:val="-22"/>
        </w:rPr>
        <w:t> </w:t>
      </w:r>
      <w:r>
        <w:rPr/>
        <w:t>sus</w:t>
      </w:r>
      <w:r>
        <w:rPr>
          <w:spacing w:val="-22"/>
        </w:rPr>
        <w:t> </w:t>
      </w:r>
      <w:r>
        <w:rPr/>
        <w:t>descendientes</w:t>
      </w:r>
      <w:r>
        <w:rPr>
          <w:spacing w:val="-22"/>
        </w:rPr>
        <w:t> </w:t>
      </w:r>
      <w:r>
        <w:rPr/>
        <w:t>que</w:t>
      </w:r>
      <w:r>
        <w:rPr>
          <w:spacing w:val="-22"/>
        </w:rPr>
        <w:t> </w:t>
      </w:r>
      <w:r>
        <w:rPr/>
        <w:t>vivieron</w:t>
      </w:r>
      <w:r>
        <w:rPr>
          <w:spacing w:val="-22"/>
        </w:rPr>
        <w:t> </w:t>
      </w:r>
      <w:r>
        <w:rPr/>
        <w:t>los</w:t>
      </w:r>
      <w:r>
        <w:rPr>
          <w:spacing w:val="-22"/>
        </w:rPr>
        <w:t> </w:t>
      </w:r>
      <w:r>
        <w:rPr/>
        <w:t>procesos</w:t>
      </w:r>
      <w:r>
        <w:rPr>
          <w:spacing w:val="-22"/>
        </w:rPr>
        <w:t> </w:t>
      </w:r>
      <w:r>
        <w:rPr/>
        <w:t>de</w:t>
      </w:r>
      <w:r>
        <w:rPr>
          <w:spacing w:val="-22"/>
        </w:rPr>
        <w:t> </w:t>
      </w:r>
      <w:r>
        <w:rPr/>
        <w:t>transformación del municipio por la construcción de la presa. De acuerdo con el trabajo de campo, se considera que sólo queda entre </w:t>
      </w:r>
      <w:r>
        <w:rPr>
          <w:spacing w:val="-14"/>
        </w:rPr>
        <w:t>15% </w:t>
      </w:r>
      <w:r>
        <w:rPr/>
        <w:t>y </w:t>
      </w:r>
      <w:r>
        <w:rPr>
          <w:spacing w:val="-5"/>
        </w:rPr>
        <w:t>20% </w:t>
      </w:r>
      <w:r>
        <w:rPr/>
        <w:t>de la población </w:t>
      </w:r>
      <w:r>
        <w:rPr>
          <w:spacing w:val="-4"/>
        </w:rPr>
        <w:t>total </w:t>
      </w:r>
      <w:r>
        <w:rPr/>
        <w:t>de origen nativo. Lo que </w:t>
      </w:r>
      <w:r>
        <w:rPr>
          <w:spacing w:val="-3"/>
        </w:rPr>
        <w:t>está </w:t>
      </w:r>
      <w:r>
        <w:rPr/>
        <w:t>claro es el</w:t>
      </w:r>
      <w:r>
        <w:rPr>
          <w:spacing w:val="-22"/>
        </w:rPr>
        <w:t> </w:t>
      </w:r>
      <w:r>
        <w:rPr>
          <w:spacing w:val="-3"/>
        </w:rPr>
        <w:t>conjunto</w:t>
      </w:r>
      <w:r>
        <w:rPr>
          <w:spacing w:val="-22"/>
        </w:rPr>
        <w:t> </w:t>
      </w:r>
      <w:r>
        <w:rPr/>
        <w:t>de</w:t>
      </w:r>
      <w:r>
        <w:rPr>
          <w:spacing w:val="-22"/>
        </w:rPr>
        <w:t> </w:t>
      </w:r>
      <w:r>
        <w:rPr>
          <w:spacing w:val="-3"/>
        </w:rPr>
        <w:t>dificultades</w:t>
      </w:r>
      <w:r>
        <w:rPr>
          <w:spacing w:val="-22"/>
        </w:rPr>
        <w:t> </w:t>
      </w:r>
      <w:r>
        <w:rPr/>
        <w:t>a</w:t>
      </w:r>
      <w:r>
        <w:rPr>
          <w:spacing w:val="-22"/>
        </w:rPr>
        <w:t> </w:t>
      </w:r>
      <w:r>
        <w:rPr>
          <w:spacing w:val="-2"/>
        </w:rPr>
        <w:t>las</w:t>
      </w:r>
      <w:r>
        <w:rPr>
          <w:spacing w:val="-22"/>
        </w:rPr>
        <w:t> </w:t>
      </w:r>
      <w:r>
        <w:rPr/>
        <w:t>que</w:t>
      </w:r>
      <w:r>
        <w:rPr>
          <w:spacing w:val="-22"/>
        </w:rPr>
        <w:t> </w:t>
      </w:r>
      <w:r>
        <w:rPr/>
        <w:t>se</w:t>
      </w:r>
      <w:r>
        <w:rPr>
          <w:spacing w:val="-22"/>
        </w:rPr>
        <w:t> </w:t>
      </w:r>
      <w:r>
        <w:rPr>
          <w:spacing w:val="-4"/>
        </w:rPr>
        <w:t>enfrentaron</w:t>
      </w:r>
      <w:r>
        <w:rPr>
          <w:spacing w:val="-22"/>
        </w:rPr>
        <w:t> </w:t>
      </w:r>
      <w:r>
        <w:rPr/>
        <w:t>los</w:t>
      </w:r>
      <w:r>
        <w:rPr>
          <w:spacing w:val="-22"/>
        </w:rPr>
        <w:t> </w:t>
      </w:r>
      <w:r>
        <w:rPr>
          <w:spacing w:val="-3"/>
        </w:rPr>
        <w:t>pobladores para</w:t>
      </w:r>
      <w:r>
        <w:rPr>
          <w:spacing w:val="-6"/>
        </w:rPr>
        <w:t> </w:t>
      </w:r>
      <w:r>
        <w:rPr/>
        <w:t>subsistir</w:t>
      </w:r>
      <w:r>
        <w:rPr>
          <w:spacing w:val="-6"/>
        </w:rPr>
        <w:t> </w:t>
      </w:r>
      <w:r>
        <w:rPr/>
        <w:t>ante</w:t>
      </w:r>
      <w:r>
        <w:rPr>
          <w:spacing w:val="-6"/>
        </w:rPr>
        <w:t> </w:t>
      </w:r>
      <w:r>
        <w:rPr/>
        <w:t>los</w:t>
      </w:r>
      <w:r>
        <w:rPr>
          <w:spacing w:val="-6"/>
        </w:rPr>
        <w:t> </w:t>
      </w:r>
      <w:r>
        <w:rPr/>
        <w:t>cambios,</w:t>
      </w:r>
      <w:r>
        <w:rPr>
          <w:spacing w:val="-6"/>
        </w:rPr>
        <w:t> </w:t>
      </w:r>
      <w:r>
        <w:rPr/>
        <w:t>provocando</w:t>
      </w:r>
      <w:r>
        <w:rPr>
          <w:spacing w:val="-6"/>
        </w:rPr>
        <w:t> </w:t>
      </w:r>
      <w:r>
        <w:rPr/>
        <w:t>su</w:t>
      </w:r>
      <w:r>
        <w:rPr>
          <w:spacing w:val="-6"/>
        </w:rPr>
        <w:t> </w:t>
      </w:r>
      <w:r>
        <w:rPr/>
        <w:t>constante</w:t>
      </w:r>
      <w:r>
        <w:rPr>
          <w:spacing w:val="-6"/>
        </w:rPr>
        <w:t> </w:t>
      </w:r>
      <w:r>
        <w:rPr/>
        <w:t>salida </w:t>
      </w:r>
      <w:r>
        <w:rPr>
          <w:w w:val="95"/>
        </w:rPr>
        <w:t>del</w:t>
      </w:r>
      <w:r>
        <w:rPr>
          <w:spacing w:val="17"/>
          <w:w w:val="95"/>
        </w:rPr>
        <w:t> </w:t>
      </w:r>
      <w:r>
        <w:rPr>
          <w:w w:val="95"/>
        </w:rPr>
        <w:t>municipio.</w:t>
      </w:r>
    </w:p>
    <w:p>
      <w:pPr>
        <w:pStyle w:val="BodyText"/>
        <w:spacing w:line="232" w:lineRule="auto"/>
        <w:ind w:right="278" w:firstLine="277"/>
        <w:jc w:val="both"/>
      </w:pPr>
      <w:r>
        <w:rPr/>
        <w:t>De igual forma, el turista residencial continúa llegando </w:t>
      </w:r>
      <w:r>
        <w:rPr>
          <w:spacing w:val="-3"/>
        </w:rPr>
        <w:t>para </w:t>
      </w:r>
      <w:r>
        <w:rPr/>
        <w:t>construir casas de fin de semana, por lo cual continúan incre- mentándose, sobre todo se comparan con las </w:t>
      </w:r>
      <w:r>
        <w:rPr>
          <w:spacing w:val="-5"/>
        </w:rPr>
        <w:t>60 </w:t>
      </w:r>
      <w:r>
        <w:rPr/>
        <w:t>casas que se reportaron en </w:t>
      </w:r>
      <w:r>
        <w:rPr>
          <w:spacing w:val="-14"/>
        </w:rPr>
        <w:t>1954, </w:t>
      </w:r>
      <w:r>
        <w:rPr>
          <w:spacing w:val="-4"/>
        </w:rPr>
        <w:t>ya </w:t>
      </w:r>
      <w:r>
        <w:rPr/>
        <w:t>que algunas investigaciones indican la existencia de más de mil casas de descanso, en </w:t>
      </w:r>
      <w:r>
        <w:rPr>
          <w:spacing w:val="-12"/>
        </w:rPr>
        <w:t>1980, </w:t>
      </w:r>
      <w:r>
        <w:rPr/>
        <w:t>y más de 2 mil en la década de </w:t>
      </w:r>
      <w:r>
        <w:rPr>
          <w:spacing w:val="-11"/>
        </w:rPr>
        <w:t>1990. </w:t>
      </w:r>
      <w:r>
        <w:rPr/>
        <w:t>En </w:t>
      </w:r>
      <w:r>
        <w:rPr>
          <w:spacing w:val="-6"/>
        </w:rPr>
        <w:t>2006 </w:t>
      </w:r>
      <w:r>
        <w:rPr/>
        <w:t>se reportan 7 mil casas, </w:t>
      </w:r>
      <w:r>
        <w:rPr>
          <w:w w:val="95"/>
        </w:rPr>
        <w:t>aproximadamente, y siguen</w:t>
      </w:r>
      <w:r>
        <w:rPr>
          <w:spacing w:val="44"/>
          <w:w w:val="95"/>
        </w:rPr>
        <w:t> </w:t>
      </w:r>
      <w:r>
        <w:rPr>
          <w:w w:val="95"/>
        </w:rPr>
        <w:t>incrementándose.</w:t>
      </w:r>
    </w:p>
    <w:p>
      <w:pPr>
        <w:pStyle w:val="BodyText"/>
        <w:spacing w:line="232" w:lineRule="auto"/>
        <w:ind w:right="275" w:firstLine="277"/>
        <w:jc w:val="both"/>
      </w:pPr>
      <w:r>
        <w:rPr/>
        <w:t>La dinámica poblacional ha provocado que los pobladores </w:t>
      </w:r>
      <w:r>
        <w:rPr>
          <w:spacing w:val="-3"/>
        </w:rPr>
        <w:t>nativos</w:t>
      </w:r>
      <w:r>
        <w:rPr>
          <w:spacing w:val="-30"/>
        </w:rPr>
        <w:t> </w:t>
      </w:r>
      <w:r>
        <w:rPr>
          <w:spacing w:val="-4"/>
        </w:rPr>
        <w:t>enfrenten</w:t>
      </w:r>
      <w:r>
        <w:rPr>
          <w:spacing w:val="-30"/>
        </w:rPr>
        <w:t> </w:t>
      </w:r>
      <w:r>
        <w:rPr/>
        <w:t>la</w:t>
      </w:r>
      <w:r>
        <w:rPr>
          <w:spacing w:val="-30"/>
        </w:rPr>
        <w:t> </w:t>
      </w:r>
      <w:r>
        <w:rPr>
          <w:spacing w:val="-3"/>
        </w:rPr>
        <w:t>competencia</w:t>
      </w:r>
      <w:r>
        <w:rPr>
          <w:spacing w:val="-30"/>
        </w:rPr>
        <w:t> </w:t>
      </w:r>
      <w:r>
        <w:rPr/>
        <w:t>por</w:t>
      </w:r>
      <w:r>
        <w:rPr>
          <w:spacing w:val="-30"/>
        </w:rPr>
        <w:t> </w:t>
      </w:r>
      <w:r>
        <w:rPr/>
        <w:t>los</w:t>
      </w:r>
      <w:r>
        <w:rPr>
          <w:spacing w:val="-30"/>
        </w:rPr>
        <w:t> </w:t>
      </w:r>
      <w:r>
        <w:rPr/>
        <w:t>empleos</w:t>
      </w:r>
      <w:r>
        <w:rPr>
          <w:spacing w:val="-30"/>
        </w:rPr>
        <w:t> </w:t>
      </w:r>
      <w:r>
        <w:rPr/>
        <w:t>en</w:t>
      </w:r>
      <w:r>
        <w:rPr>
          <w:spacing w:val="-30"/>
        </w:rPr>
        <w:t> </w:t>
      </w:r>
      <w:r>
        <w:rPr/>
        <w:t>su</w:t>
      </w:r>
      <w:r>
        <w:rPr>
          <w:spacing w:val="-30"/>
        </w:rPr>
        <w:t> </w:t>
      </w:r>
      <w:r>
        <w:rPr>
          <w:spacing w:val="-3"/>
        </w:rPr>
        <w:t>municipio, </w:t>
      </w:r>
      <w:r>
        <w:rPr/>
        <w:t>debido</w:t>
      </w:r>
      <w:r>
        <w:rPr>
          <w:spacing w:val="-14"/>
        </w:rPr>
        <w:t> </w:t>
      </w:r>
      <w:r>
        <w:rPr/>
        <w:t>a</w:t>
      </w:r>
      <w:r>
        <w:rPr>
          <w:spacing w:val="-14"/>
        </w:rPr>
        <w:t> </w:t>
      </w:r>
      <w:r>
        <w:rPr/>
        <w:t>la</w:t>
      </w:r>
      <w:r>
        <w:rPr>
          <w:spacing w:val="-14"/>
        </w:rPr>
        <w:t> </w:t>
      </w:r>
      <w:r>
        <w:rPr/>
        <w:t>llegada</w:t>
      </w:r>
      <w:r>
        <w:rPr>
          <w:spacing w:val="-14"/>
        </w:rPr>
        <w:t> </w:t>
      </w:r>
      <w:r>
        <w:rPr/>
        <w:t>de</w:t>
      </w:r>
      <w:r>
        <w:rPr>
          <w:spacing w:val="-14"/>
        </w:rPr>
        <w:t> </w:t>
      </w:r>
      <w:r>
        <w:rPr/>
        <w:t>inmigrantes</w:t>
      </w:r>
      <w:r>
        <w:rPr>
          <w:spacing w:val="-14"/>
        </w:rPr>
        <w:t> </w:t>
      </w:r>
      <w:r>
        <w:rPr/>
        <w:t>de</w:t>
      </w:r>
      <w:r>
        <w:rPr>
          <w:spacing w:val="-14"/>
        </w:rPr>
        <w:t> </w:t>
      </w:r>
      <w:r>
        <w:rPr/>
        <w:t>poblados</w:t>
      </w:r>
      <w:r>
        <w:rPr>
          <w:spacing w:val="-14"/>
        </w:rPr>
        <w:t> </w:t>
      </w:r>
      <w:r>
        <w:rPr/>
        <w:t>y</w:t>
      </w:r>
      <w:r>
        <w:rPr>
          <w:spacing w:val="-14"/>
        </w:rPr>
        <w:t> </w:t>
      </w:r>
      <w:r>
        <w:rPr/>
        <w:t>municipios</w:t>
      </w:r>
      <w:r>
        <w:rPr>
          <w:spacing w:val="-14"/>
        </w:rPr>
        <w:t> </w:t>
      </w:r>
      <w:r>
        <w:rPr>
          <w:spacing w:val="-7"/>
        </w:rPr>
        <w:t>cer- </w:t>
      </w:r>
      <w:r>
        <w:rPr/>
        <w:t>canos,</w:t>
      </w:r>
      <w:r>
        <w:rPr>
          <w:spacing w:val="-27"/>
        </w:rPr>
        <w:t> </w:t>
      </w:r>
      <w:r>
        <w:rPr/>
        <w:t>quienes</w:t>
      </w:r>
      <w:r>
        <w:rPr>
          <w:spacing w:val="-27"/>
        </w:rPr>
        <w:t> </w:t>
      </w:r>
      <w:r>
        <w:rPr>
          <w:spacing w:val="-3"/>
        </w:rPr>
        <w:t>aceptan</w:t>
      </w:r>
      <w:r>
        <w:rPr>
          <w:spacing w:val="-27"/>
        </w:rPr>
        <w:t> </w:t>
      </w:r>
      <w:r>
        <w:rPr>
          <w:spacing w:val="-3"/>
        </w:rPr>
        <w:t>menores</w:t>
      </w:r>
      <w:r>
        <w:rPr>
          <w:spacing w:val="-27"/>
        </w:rPr>
        <w:t> </w:t>
      </w:r>
      <w:r>
        <w:rPr/>
        <w:t>pagos</w:t>
      </w:r>
      <w:r>
        <w:rPr>
          <w:spacing w:val="-27"/>
        </w:rPr>
        <w:t> </w:t>
      </w:r>
      <w:r>
        <w:rPr/>
        <w:t>por</w:t>
      </w:r>
      <w:r>
        <w:rPr>
          <w:spacing w:val="-27"/>
        </w:rPr>
        <w:t> </w:t>
      </w:r>
      <w:r>
        <w:rPr/>
        <w:t>el</w:t>
      </w:r>
      <w:r>
        <w:rPr>
          <w:spacing w:val="-27"/>
        </w:rPr>
        <w:t> </w:t>
      </w:r>
      <w:r>
        <w:rPr>
          <w:spacing w:val="-3"/>
        </w:rPr>
        <w:t>trabajo,</w:t>
      </w:r>
      <w:r>
        <w:rPr>
          <w:spacing w:val="-27"/>
        </w:rPr>
        <w:t> </w:t>
      </w:r>
      <w:r>
        <w:rPr/>
        <w:t>a</w:t>
      </w:r>
      <w:r>
        <w:rPr>
          <w:spacing w:val="-27"/>
        </w:rPr>
        <w:t> </w:t>
      </w:r>
      <w:r>
        <w:rPr/>
        <w:t>diferencia de</w:t>
      </w:r>
      <w:r>
        <w:rPr>
          <w:spacing w:val="-12"/>
        </w:rPr>
        <w:t> </w:t>
      </w:r>
      <w:r>
        <w:rPr/>
        <w:t>los</w:t>
      </w:r>
      <w:r>
        <w:rPr>
          <w:spacing w:val="-12"/>
        </w:rPr>
        <w:t> </w:t>
      </w:r>
      <w:r>
        <w:rPr/>
        <w:t>vallesanos.</w:t>
      </w:r>
      <w:r>
        <w:rPr>
          <w:spacing w:val="-12"/>
        </w:rPr>
        <w:t> </w:t>
      </w:r>
      <w:r>
        <w:rPr/>
        <w:t>Además,</w:t>
      </w:r>
      <w:r>
        <w:rPr>
          <w:spacing w:val="-12"/>
        </w:rPr>
        <w:t> </w:t>
      </w:r>
      <w:r>
        <w:rPr/>
        <w:t>constantemente</w:t>
      </w:r>
      <w:r>
        <w:rPr>
          <w:spacing w:val="-12"/>
        </w:rPr>
        <w:t> </w:t>
      </w:r>
      <w:r>
        <w:rPr/>
        <w:t>se</w:t>
      </w:r>
      <w:r>
        <w:rPr>
          <w:spacing w:val="-12"/>
        </w:rPr>
        <w:t> </w:t>
      </w:r>
      <w:r>
        <w:rPr/>
        <w:t>encuentran</w:t>
      </w:r>
      <w:r>
        <w:rPr>
          <w:spacing w:val="-12"/>
        </w:rPr>
        <w:t> </w:t>
      </w:r>
      <w:r>
        <w:rPr>
          <w:spacing w:val="-3"/>
        </w:rPr>
        <w:t>atra- </w:t>
      </w:r>
      <w:r>
        <w:rPr/>
        <w:t>pados por el incremento en los costos de los productos</w:t>
      </w:r>
      <w:r>
        <w:rPr>
          <w:spacing w:val="-23"/>
        </w:rPr>
        <w:t> </w:t>
      </w:r>
      <w:r>
        <w:rPr/>
        <w:t>básicos y de los altos impuestos que se ajustan al valor adquisitivo de los turistas residenciales, por lo que </w:t>
      </w:r>
      <w:r>
        <w:rPr>
          <w:spacing w:val="-3"/>
        </w:rPr>
        <w:t>todavía </w:t>
      </w:r>
      <w:r>
        <w:rPr/>
        <w:t>consideran vender sus propiedades </w:t>
      </w:r>
      <w:r>
        <w:rPr>
          <w:spacing w:val="-3"/>
        </w:rPr>
        <w:t>para </w:t>
      </w:r>
      <w:r>
        <w:rPr/>
        <w:t>salir del municipio en busca de menores costos de</w:t>
      </w:r>
      <w:r>
        <w:rPr>
          <w:spacing w:val="-8"/>
        </w:rPr>
        <w:t> </w:t>
      </w:r>
      <w:r>
        <w:rPr/>
        <w:t>vida.</w:t>
      </w:r>
    </w:p>
    <w:p>
      <w:pPr>
        <w:pStyle w:val="BodyText"/>
        <w:spacing w:line="232" w:lineRule="auto"/>
        <w:ind w:right="273" w:firstLine="277"/>
        <w:jc w:val="both"/>
      </w:pPr>
      <w:r>
        <w:rPr/>
        <w:t>La</w:t>
      </w:r>
      <w:r>
        <w:rPr>
          <w:spacing w:val="-21"/>
        </w:rPr>
        <w:t> </w:t>
      </w:r>
      <w:r>
        <w:rPr/>
        <w:t>crisis</w:t>
      </w:r>
      <w:r>
        <w:rPr>
          <w:spacing w:val="-21"/>
        </w:rPr>
        <w:t> </w:t>
      </w:r>
      <w:r>
        <w:rPr>
          <w:spacing w:val="-4"/>
        </w:rPr>
        <w:t>laboral</w:t>
      </w:r>
      <w:r>
        <w:rPr>
          <w:spacing w:val="-21"/>
        </w:rPr>
        <w:t> </w:t>
      </w:r>
      <w:r>
        <w:rPr/>
        <w:t>a</w:t>
      </w:r>
      <w:r>
        <w:rPr>
          <w:spacing w:val="-21"/>
        </w:rPr>
        <w:t> </w:t>
      </w:r>
      <w:r>
        <w:rPr/>
        <w:t>la</w:t>
      </w:r>
      <w:r>
        <w:rPr>
          <w:spacing w:val="-21"/>
        </w:rPr>
        <w:t> </w:t>
      </w:r>
      <w:r>
        <w:rPr/>
        <w:t>que</w:t>
      </w:r>
      <w:r>
        <w:rPr>
          <w:spacing w:val="-21"/>
        </w:rPr>
        <w:t> </w:t>
      </w:r>
      <w:r>
        <w:rPr/>
        <w:t>se</w:t>
      </w:r>
      <w:r>
        <w:rPr>
          <w:spacing w:val="-21"/>
        </w:rPr>
        <w:t> </w:t>
      </w:r>
      <w:r>
        <w:rPr>
          <w:spacing w:val="-4"/>
        </w:rPr>
        <w:t>enfrentan</w:t>
      </w:r>
      <w:r>
        <w:rPr>
          <w:spacing w:val="-21"/>
        </w:rPr>
        <w:t> </w:t>
      </w:r>
      <w:r>
        <w:rPr/>
        <w:t>los</w:t>
      </w:r>
      <w:r>
        <w:rPr>
          <w:spacing w:val="-21"/>
        </w:rPr>
        <w:t> </w:t>
      </w:r>
      <w:r>
        <w:rPr/>
        <w:t>ha</w:t>
      </w:r>
      <w:r>
        <w:rPr>
          <w:spacing w:val="-21"/>
        </w:rPr>
        <w:t> </w:t>
      </w:r>
      <w:r>
        <w:rPr/>
        <w:t>obligado</w:t>
      </w:r>
      <w:r>
        <w:rPr>
          <w:spacing w:val="-21"/>
        </w:rPr>
        <w:t> </w:t>
      </w:r>
      <w:r>
        <w:rPr/>
        <w:t>a</w:t>
      </w:r>
      <w:r>
        <w:rPr>
          <w:spacing w:val="-21"/>
        </w:rPr>
        <w:t> </w:t>
      </w:r>
      <w:r>
        <w:rPr>
          <w:spacing w:val="-3"/>
        </w:rPr>
        <w:t>desarro- </w:t>
      </w:r>
      <w:r>
        <w:rPr/>
        <w:t>llar</w:t>
      </w:r>
      <w:r>
        <w:rPr>
          <w:spacing w:val="-32"/>
        </w:rPr>
        <w:t> </w:t>
      </w:r>
      <w:r>
        <w:rPr/>
        <w:t>actividades</w:t>
      </w:r>
      <w:r>
        <w:rPr>
          <w:spacing w:val="-32"/>
        </w:rPr>
        <w:t> </w:t>
      </w:r>
      <w:r>
        <w:rPr/>
        <w:t>económicas</w:t>
      </w:r>
      <w:r>
        <w:rPr>
          <w:spacing w:val="-32"/>
        </w:rPr>
        <w:t> </w:t>
      </w:r>
      <w:r>
        <w:rPr/>
        <w:t>complementarias,</w:t>
      </w:r>
      <w:r>
        <w:rPr>
          <w:spacing w:val="-32"/>
        </w:rPr>
        <w:t> </w:t>
      </w:r>
      <w:r>
        <w:rPr>
          <w:spacing w:val="-4"/>
        </w:rPr>
        <w:t>ya</w:t>
      </w:r>
      <w:r>
        <w:rPr>
          <w:spacing w:val="-32"/>
        </w:rPr>
        <w:t> </w:t>
      </w:r>
      <w:r>
        <w:rPr/>
        <w:t>que</w:t>
      </w:r>
      <w:r>
        <w:rPr>
          <w:spacing w:val="-32"/>
        </w:rPr>
        <w:t> </w:t>
      </w:r>
      <w:r>
        <w:rPr/>
        <w:t>los</w:t>
      </w:r>
      <w:r>
        <w:rPr>
          <w:spacing w:val="-32"/>
        </w:rPr>
        <w:t> </w:t>
      </w:r>
      <w:r>
        <w:rPr>
          <w:spacing w:val="-3"/>
        </w:rPr>
        <w:t>ingresos </w:t>
      </w:r>
      <w:r>
        <w:rPr/>
        <w:t>que</w:t>
      </w:r>
      <w:r>
        <w:rPr>
          <w:spacing w:val="-25"/>
        </w:rPr>
        <w:t> </w:t>
      </w:r>
      <w:r>
        <w:rPr/>
        <w:t>obtienen</w:t>
      </w:r>
      <w:r>
        <w:rPr>
          <w:spacing w:val="-25"/>
        </w:rPr>
        <w:t> </w:t>
      </w:r>
      <w:r>
        <w:rPr/>
        <w:t>de</w:t>
      </w:r>
      <w:r>
        <w:rPr>
          <w:spacing w:val="-25"/>
        </w:rPr>
        <w:t> </w:t>
      </w:r>
      <w:r>
        <w:rPr/>
        <w:t>un</w:t>
      </w:r>
      <w:r>
        <w:rPr>
          <w:spacing w:val="-25"/>
        </w:rPr>
        <w:t> </w:t>
      </w:r>
      <w:r>
        <w:rPr/>
        <w:t>solo</w:t>
      </w:r>
      <w:r>
        <w:rPr>
          <w:spacing w:val="-25"/>
        </w:rPr>
        <w:t> </w:t>
      </w:r>
      <w:r>
        <w:rPr/>
        <w:t>empleo</w:t>
      </w:r>
      <w:r>
        <w:rPr>
          <w:spacing w:val="-25"/>
        </w:rPr>
        <w:t> </w:t>
      </w:r>
      <w:r>
        <w:rPr/>
        <w:t>no</w:t>
      </w:r>
      <w:r>
        <w:rPr>
          <w:spacing w:val="-25"/>
        </w:rPr>
        <w:t> </w:t>
      </w:r>
      <w:r>
        <w:rPr/>
        <w:t>son</w:t>
      </w:r>
      <w:r>
        <w:rPr>
          <w:spacing w:val="-25"/>
        </w:rPr>
        <w:t> </w:t>
      </w:r>
      <w:r>
        <w:rPr/>
        <w:t>suficientes</w:t>
      </w:r>
      <w:r>
        <w:rPr>
          <w:spacing w:val="-25"/>
        </w:rPr>
        <w:t> </w:t>
      </w:r>
      <w:r>
        <w:rPr>
          <w:spacing w:val="-4"/>
        </w:rPr>
        <w:t>para</w:t>
      </w:r>
      <w:r>
        <w:rPr>
          <w:spacing w:val="-25"/>
        </w:rPr>
        <w:t> </w:t>
      </w:r>
      <w:r>
        <w:rPr>
          <w:spacing w:val="-3"/>
        </w:rPr>
        <w:t>solventar </w:t>
      </w:r>
      <w:r>
        <w:rPr/>
        <w:t>los</w:t>
      </w:r>
      <w:r>
        <w:rPr>
          <w:spacing w:val="-15"/>
        </w:rPr>
        <w:t> </w:t>
      </w:r>
      <w:r>
        <w:rPr/>
        <w:t>gastos,</w:t>
      </w:r>
      <w:r>
        <w:rPr>
          <w:spacing w:val="-15"/>
        </w:rPr>
        <w:t> </w:t>
      </w:r>
      <w:r>
        <w:rPr/>
        <w:t>debido</w:t>
      </w:r>
      <w:r>
        <w:rPr>
          <w:spacing w:val="-15"/>
        </w:rPr>
        <w:t> </w:t>
      </w:r>
      <w:r>
        <w:rPr/>
        <w:t>a</w:t>
      </w:r>
      <w:r>
        <w:rPr>
          <w:spacing w:val="-15"/>
        </w:rPr>
        <w:t> </w:t>
      </w:r>
      <w:r>
        <w:rPr/>
        <w:t>las</w:t>
      </w:r>
      <w:r>
        <w:rPr>
          <w:spacing w:val="-15"/>
        </w:rPr>
        <w:t> </w:t>
      </w:r>
      <w:r>
        <w:rPr/>
        <w:t>condiciones</w:t>
      </w:r>
      <w:r>
        <w:rPr>
          <w:spacing w:val="-15"/>
        </w:rPr>
        <w:t> </w:t>
      </w:r>
      <w:r>
        <w:rPr/>
        <w:t>que</w:t>
      </w:r>
      <w:r>
        <w:rPr>
          <w:spacing w:val="-15"/>
        </w:rPr>
        <w:t> </w:t>
      </w:r>
      <w:r>
        <w:rPr/>
        <w:t>imperan</w:t>
      </w:r>
      <w:r>
        <w:rPr>
          <w:spacing w:val="-15"/>
        </w:rPr>
        <w:t> </w:t>
      </w:r>
      <w:r>
        <w:rPr/>
        <w:t>en</w:t>
      </w:r>
      <w:r>
        <w:rPr>
          <w:spacing w:val="-15"/>
        </w:rPr>
        <w:t> </w:t>
      </w:r>
      <w:r>
        <w:rPr/>
        <w:t>el</w:t>
      </w:r>
      <w:r>
        <w:rPr>
          <w:spacing w:val="-15"/>
        </w:rPr>
        <w:t> </w:t>
      </w:r>
      <w:r>
        <w:rPr/>
        <w:t>municipio </w:t>
      </w:r>
      <w:r>
        <w:rPr>
          <w:spacing w:val="2"/>
        </w:rPr>
        <w:t>(impuestos </w:t>
      </w:r>
      <w:r>
        <w:rPr/>
        <w:t>y alto costo de </w:t>
      </w:r>
      <w:r>
        <w:rPr>
          <w:spacing w:val="2"/>
        </w:rPr>
        <w:t>productos). </w:t>
      </w:r>
      <w:r>
        <w:rPr>
          <w:spacing w:val="3"/>
        </w:rPr>
        <w:t>Sólo quienes </w:t>
      </w:r>
      <w:r>
        <w:rPr>
          <w:spacing w:val="4"/>
        </w:rPr>
        <w:t>tienen </w:t>
      </w:r>
      <w:r>
        <w:rPr>
          <w:spacing w:val="3"/>
        </w:rPr>
        <w:t>hijos </w:t>
      </w:r>
      <w:r>
        <w:rPr>
          <w:spacing w:val="-4"/>
        </w:rPr>
        <w:t>mayores </w:t>
      </w:r>
      <w:r>
        <w:rPr/>
        <w:t>se dan el lujo de desarrollar una sola actividad, pues los hijos colaboran con los gastos del</w:t>
      </w:r>
      <w:r>
        <w:rPr>
          <w:spacing w:val="-24"/>
        </w:rPr>
        <w:t> </w:t>
      </w:r>
      <w:r>
        <w:rPr>
          <w:spacing w:val="-5"/>
        </w:rPr>
        <w:t>hogar.</w:t>
      </w:r>
    </w:p>
    <w:p>
      <w:pPr>
        <w:spacing w:after="0" w:line="232" w:lineRule="auto"/>
        <w:jc w:val="both"/>
        <w:sectPr>
          <w:pgSz w:w="8500" w:h="12750"/>
          <w:pgMar w:header="1135" w:footer="0" w:top="1700" w:bottom="280" w:left="1160" w:right="1160"/>
        </w:sectPr>
      </w:pPr>
    </w:p>
    <w:p>
      <w:pPr>
        <w:pStyle w:val="BodyText"/>
        <w:spacing w:before="11"/>
        <w:ind w:left="0"/>
        <w:rPr>
          <w:sz w:val="20"/>
        </w:rPr>
      </w:pPr>
    </w:p>
    <w:p>
      <w:pPr>
        <w:pStyle w:val="Heading2"/>
        <w:spacing w:line="192" w:lineRule="exact"/>
      </w:pPr>
      <w:r>
        <w:rPr>
          <w:w w:val="95"/>
        </w:rPr>
        <w:t>Otras estrategias de la población nativa</w:t>
      </w:r>
    </w:p>
    <w:p>
      <w:pPr>
        <w:spacing w:before="4"/>
        <w:ind w:left="280" w:right="0" w:firstLine="0"/>
        <w:jc w:val="both"/>
        <w:rPr>
          <w:rFonts w:ascii="Trebuchet MS"/>
          <w:b/>
          <w:sz w:val="22"/>
        </w:rPr>
      </w:pPr>
      <w:r>
        <w:rPr>
          <w:rFonts w:ascii="Trebuchet MS"/>
          <w:b/>
          <w:w w:val="95"/>
          <w:sz w:val="22"/>
        </w:rPr>
        <w:t>ante las dificultades laborales en Valle de Bravo</w:t>
      </w:r>
    </w:p>
    <w:p>
      <w:pPr>
        <w:pStyle w:val="BodyText"/>
        <w:spacing w:before="2"/>
        <w:ind w:left="0"/>
        <w:rPr>
          <w:rFonts w:ascii="Trebuchet MS"/>
          <w:b/>
        </w:rPr>
      </w:pPr>
    </w:p>
    <w:p>
      <w:pPr>
        <w:pStyle w:val="BodyText"/>
        <w:spacing w:line="260" w:lineRule="exact"/>
        <w:ind w:right="277"/>
        <w:jc w:val="both"/>
      </w:pPr>
      <w:r>
        <w:rPr/>
        <w:t>Los</w:t>
      </w:r>
      <w:r>
        <w:rPr>
          <w:spacing w:val="-6"/>
        </w:rPr>
        <w:t> </w:t>
      </w:r>
      <w:r>
        <w:rPr/>
        <w:t>obstáculos</w:t>
      </w:r>
      <w:r>
        <w:rPr>
          <w:spacing w:val="-6"/>
        </w:rPr>
        <w:t> </w:t>
      </w:r>
      <w:r>
        <w:rPr/>
        <w:t>a</w:t>
      </w:r>
      <w:r>
        <w:rPr>
          <w:spacing w:val="-6"/>
        </w:rPr>
        <w:t> </w:t>
      </w:r>
      <w:r>
        <w:rPr/>
        <w:t>los</w:t>
      </w:r>
      <w:r>
        <w:rPr>
          <w:spacing w:val="-6"/>
        </w:rPr>
        <w:t> </w:t>
      </w:r>
      <w:r>
        <w:rPr/>
        <w:t>que</w:t>
      </w:r>
      <w:r>
        <w:rPr>
          <w:spacing w:val="-6"/>
        </w:rPr>
        <w:t> </w:t>
      </w:r>
      <w:r>
        <w:rPr/>
        <w:t>se</w:t>
      </w:r>
      <w:r>
        <w:rPr>
          <w:spacing w:val="-6"/>
        </w:rPr>
        <w:t> </w:t>
      </w:r>
      <w:r>
        <w:rPr/>
        <w:t>enfrentan</w:t>
      </w:r>
      <w:r>
        <w:rPr>
          <w:spacing w:val="-6"/>
        </w:rPr>
        <w:t> </w:t>
      </w:r>
      <w:r>
        <w:rPr/>
        <w:t>los</w:t>
      </w:r>
      <w:r>
        <w:rPr>
          <w:spacing w:val="-6"/>
        </w:rPr>
        <w:t> </w:t>
      </w:r>
      <w:r>
        <w:rPr/>
        <w:t>pobladores</w:t>
      </w:r>
      <w:r>
        <w:rPr>
          <w:spacing w:val="-6"/>
        </w:rPr>
        <w:t> </w:t>
      </w:r>
      <w:r>
        <w:rPr/>
        <w:t>nativos</w:t>
      </w:r>
      <w:r>
        <w:rPr>
          <w:spacing w:val="-6"/>
        </w:rPr>
        <w:t> </w:t>
      </w:r>
      <w:r>
        <w:rPr/>
        <w:t>en materia</w:t>
      </w:r>
      <w:r>
        <w:rPr>
          <w:spacing w:val="-25"/>
        </w:rPr>
        <w:t> </w:t>
      </w:r>
      <w:r>
        <w:rPr/>
        <w:t>laboral</w:t>
      </w:r>
      <w:r>
        <w:rPr>
          <w:spacing w:val="-25"/>
        </w:rPr>
        <w:t> </w:t>
      </w:r>
      <w:r>
        <w:rPr/>
        <w:t>se</w:t>
      </w:r>
      <w:r>
        <w:rPr>
          <w:spacing w:val="-25"/>
        </w:rPr>
        <w:t> </w:t>
      </w:r>
      <w:r>
        <w:rPr/>
        <w:t>han</w:t>
      </w:r>
      <w:r>
        <w:rPr>
          <w:spacing w:val="-25"/>
        </w:rPr>
        <w:t> </w:t>
      </w:r>
      <w:r>
        <w:rPr/>
        <w:t>incrementado</w:t>
      </w:r>
      <w:r>
        <w:rPr>
          <w:spacing w:val="-25"/>
        </w:rPr>
        <w:t> </w:t>
      </w:r>
      <w:r>
        <w:rPr/>
        <w:t>en</w:t>
      </w:r>
      <w:r>
        <w:rPr>
          <w:spacing w:val="-25"/>
        </w:rPr>
        <w:t> </w:t>
      </w:r>
      <w:r>
        <w:rPr/>
        <w:t>fechas</w:t>
      </w:r>
      <w:r>
        <w:rPr>
          <w:spacing w:val="-25"/>
        </w:rPr>
        <w:t> </w:t>
      </w:r>
      <w:r>
        <w:rPr/>
        <w:t>recientes,</w:t>
      </w:r>
      <w:r>
        <w:rPr>
          <w:spacing w:val="-25"/>
        </w:rPr>
        <w:t> </w:t>
      </w:r>
      <w:r>
        <w:rPr/>
        <w:t>debido a la reducción de empleos en la industria de la construcción, lo cual ha provocado que otros servicios que dependen de </w:t>
      </w:r>
      <w:r>
        <w:rPr>
          <w:spacing w:val="-3"/>
        </w:rPr>
        <w:t>esta </w:t>
      </w:r>
      <w:r>
        <w:rPr/>
        <w:t>actividad</w:t>
      </w:r>
      <w:r>
        <w:rPr>
          <w:spacing w:val="-21"/>
        </w:rPr>
        <w:t> </w:t>
      </w:r>
      <w:r>
        <w:rPr/>
        <w:t>decaigan</w:t>
      </w:r>
      <w:r>
        <w:rPr>
          <w:spacing w:val="-21"/>
        </w:rPr>
        <w:t> </w:t>
      </w:r>
      <w:r>
        <w:rPr/>
        <w:t>gradualmente.</w:t>
      </w:r>
      <w:r>
        <w:rPr>
          <w:spacing w:val="-21"/>
        </w:rPr>
        <w:t> </w:t>
      </w:r>
      <w:r>
        <w:rPr/>
        <w:t>Esto</w:t>
      </w:r>
      <w:r>
        <w:rPr>
          <w:spacing w:val="-21"/>
        </w:rPr>
        <w:t> </w:t>
      </w:r>
      <w:r>
        <w:rPr/>
        <w:t>es</w:t>
      </w:r>
      <w:r>
        <w:rPr>
          <w:spacing w:val="-21"/>
        </w:rPr>
        <w:t> </w:t>
      </w:r>
      <w:r>
        <w:rPr>
          <w:spacing w:val="-2"/>
        </w:rPr>
        <w:t>muy</w:t>
      </w:r>
      <w:r>
        <w:rPr>
          <w:spacing w:val="-21"/>
        </w:rPr>
        <w:t> </w:t>
      </w:r>
      <w:r>
        <w:rPr/>
        <w:t>importante,</w:t>
      </w:r>
      <w:r>
        <w:rPr>
          <w:spacing w:val="-21"/>
        </w:rPr>
        <w:t> </w:t>
      </w:r>
      <w:r>
        <w:rPr/>
        <w:t>debi- do</w:t>
      </w:r>
      <w:r>
        <w:rPr>
          <w:spacing w:val="-7"/>
        </w:rPr>
        <w:t> </w:t>
      </w:r>
      <w:r>
        <w:rPr/>
        <w:t>a</w:t>
      </w:r>
      <w:r>
        <w:rPr>
          <w:spacing w:val="-7"/>
        </w:rPr>
        <w:t> </w:t>
      </w:r>
      <w:r>
        <w:rPr/>
        <w:t>que</w:t>
      </w:r>
      <w:r>
        <w:rPr>
          <w:spacing w:val="-7"/>
        </w:rPr>
        <w:t> </w:t>
      </w:r>
      <w:r>
        <w:rPr/>
        <w:t>los</w:t>
      </w:r>
      <w:r>
        <w:rPr>
          <w:spacing w:val="-7"/>
        </w:rPr>
        <w:t> </w:t>
      </w:r>
      <w:r>
        <w:rPr/>
        <w:t>oficios,</w:t>
      </w:r>
      <w:r>
        <w:rPr>
          <w:spacing w:val="-7"/>
        </w:rPr>
        <w:t> </w:t>
      </w:r>
      <w:r>
        <w:rPr/>
        <w:t>el</w:t>
      </w:r>
      <w:r>
        <w:rPr>
          <w:spacing w:val="-7"/>
        </w:rPr>
        <w:t> </w:t>
      </w:r>
      <w:r>
        <w:rPr/>
        <w:t>comercio</w:t>
      </w:r>
      <w:r>
        <w:rPr>
          <w:spacing w:val="-7"/>
        </w:rPr>
        <w:t> </w:t>
      </w:r>
      <w:r>
        <w:rPr/>
        <w:t>y</w:t>
      </w:r>
      <w:r>
        <w:rPr>
          <w:spacing w:val="-7"/>
        </w:rPr>
        <w:t> </w:t>
      </w:r>
      <w:r>
        <w:rPr/>
        <w:t>la</w:t>
      </w:r>
      <w:r>
        <w:rPr>
          <w:spacing w:val="-7"/>
        </w:rPr>
        <w:t> </w:t>
      </w:r>
      <w:r>
        <w:rPr/>
        <w:t>estructura</w:t>
      </w:r>
      <w:r>
        <w:rPr>
          <w:spacing w:val="-7"/>
        </w:rPr>
        <w:t> </w:t>
      </w:r>
      <w:r>
        <w:rPr/>
        <w:t>económica</w:t>
      </w:r>
      <w:r>
        <w:rPr>
          <w:spacing w:val="-7"/>
        </w:rPr>
        <w:t> </w:t>
      </w:r>
      <w:r>
        <w:rPr/>
        <w:t>de</w:t>
      </w:r>
      <w:r>
        <w:rPr>
          <w:spacing w:val="-7"/>
        </w:rPr>
        <w:t> </w:t>
      </w:r>
      <w:r>
        <w:rPr/>
        <w:t>la </w:t>
      </w:r>
      <w:r>
        <w:rPr>
          <w:spacing w:val="-3"/>
        </w:rPr>
        <w:t>mayoría </w:t>
      </w:r>
      <w:r>
        <w:rPr/>
        <w:t>de los habitantes nativos es mixta. La construcción de viviendas</w:t>
      </w:r>
      <w:r>
        <w:rPr>
          <w:spacing w:val="-27"/>
        </w:rPr>
        <w:t> </w:t>
      </w:r>
      <w:r>
        <w:rPr/>
        <w:t>residenciales</w:t>
      </w:r>
      <w:r>
        <w:rPr>
          <w:spacing w:val="-27"/>
        </w:rPr>
        <w:t> </w:t>
      </w:r>
      <w:r>
        <w:rPr/>
        <w:t>es</w:t>
      </w:r>
      <w:r>
        <w:rPr>
          <w:spacing w:val="-27"/>
        </w:rPr>
        <w:t> </w:t>
      </w:r>
      <w:r>
        <w:rPr/>
        <w:t>una</w:t>
      </w:r>
      <w:r>
        <w:rPr>
          <w:spacing w:val="-27"/>
        </w:rPr>
        <w:t> </w:t>
      </w:r>
      <w:r>
        <w:rPr/>
        <w:t>de</w:t>
      </w:r>
      <w:r>
        <w:rPr>
          <w:spacing w:val="-27"/>
        </w:rPr>
        <w:t> </w:t>
      </w:r>
      <w:r>
        <w:rPr/>
        <w:t>las</w:t>
      </w:r>
      <w:r>
        <w:rPr>
          <w:spacing w:val="-27"/>
        </w:rPr>
        <w:t> </w:t>
      </w:r>
      <w:r>
        <w:rPr/>
        <w:t>actividades</w:t>
      </w:r>
      <w:r>
        <w:rPr>
          <w:spacing w:val="-27"/>
        </w:rPr>
        <w:t> </w:t>
      </w:r>
      <w:r>
        <w:rPr/>
        <w:t>que</w:t>
      </w:r>
      <w:r>
        <w:rPr>
          <w:spacing w:val="-27"/>
        </w:rPr>
        <w:t> </w:t>
      </w:r>
      <w:r>
        <w:rPr/>
        <w:t>predominan en</w:t>
      </w:r>
      <w:r>
        <w:rPr>
          <w:spacing w:val="-10"/>
        </w:rPr>
        <w:t> </w:t>
      </w:r>
      <w:r>
        <w:rPr/>
        <w:t>el</w:t>
      </w:r>
      <w:r>
        <w:rPr>
          <w:spacing w:val="-10"/>
        </w:rPr>
        <w:t> </w:t>
      </w:r>
      <w:r>
        <w:rPr/>
        <w:t>ámbito</w:t>
      </w:r>
      <w:r>
        <w:rPr>
          <w:spacing w:val="-10"/>
        </w:rPr>
        <w:t> </w:t>
      </w:r>
      <w:r>
        <w:rPr/>
        <w:t>económico</w:t>
      </w:r>
      <w:r>
        <w:rPr>
          <w:spacing w:val="-10"/>
        </w:rPr>
        <w:t> </w:t>
      </w:r>
      <w:r>
        <w:rPr/>
        <w:t>familiar;</w:t>
      </w:r>
      <w:r>
        <w:rPr>
          <w:spacing w:val="-10"/>
        </w:rPr>
        <w:t> </w:t>
      </w:r>
      <w:r>
        <w:rPr/>
        <w:t>sin</w:t>
      </w:r>
      <w:r>
        <w:rPr>
          <w:spacing w:val="-10"/>
        </w:rPr>
        <w:t> </w:t>
      </w:r>
      <w:r>
        <w:rPr/>
        <w:t>embargo,</w:t>
      </w:r>
      <w:r>
        <w:rPr>
          <w:spacing w:val="-10"/>
        </w:rPr>
        <w:t> </w:t>
      </w:r>
      <w:r>
        <w:rPr>
          <w:spacing w:val="-3"/>
        </w:rPr>
        <w:t>esta</w:t>
      </w:r>
      <w:r>
        <w:rPr>
          <w:spacing w:val="-10"/>
        </w:rPr>
        <w:t> </w:t>
      </w:r>
      <w:r>
        <w:rPr/>
        <w:t>actividad</w:t>
      </w:r>
      <w:r>
        <w:rPr>
          <w:spacing w:val="-10"/>
        </w:rPr>
        <w:t> </w:t>
      </w:r>
      <w:r>
        <w:rPr/>
        <w:t>ha disminuido, </w:t>
      </w:r>
      <w:r>
        <w:rPr>
          <w:spacing w:val="-4"/>
        </w:rPr>
        <w:t>ya </w:t>
      </w:r>
      <w:r>
        <w:rPr/>
        <w:t>que la oferta de las </w:t>
      </w:r>
      <w:r>
        <w:rPr>
          <w:spacing w:val="-4"/>
        </w:rPr>
        <w:t>ya </w:t>
      </w:r>
      <w:r>
        <w:rPr/>
        <w:t>construidas y usadas es</w:t>
      </w:r>
      <w:r>
        <w:rPr>
          <w:spacing w:val="-32"/>
        </w:rPr>
        <w:t> </w:t>
      </w:r>
      <w:r>
        <w:rPr/>
        <w:t>la que</w:t>
      </w:r>
      <w:r>
        <w:rPr>
          <w:spacing w:val="-12"/>
        </w:rPr>
        <w:t> </w:t>
      </w:r>
      <w:r>
        <w:rPr/>
        <w:t>predomina</w:t>
      </w:r>
      <w:r>
        <w:rPr>
          <w:spacing w:val="-12"/>
        </w:rPr>
        <w:t> </w:t>
      </w:r>
      <w:r>
        <w:rPr/>
        <w:t>en</w:t>
      </w:r>
      <w:r>
        <w:rPr>
          <w:spacing w:val="-12"/>
        </w:rPr>
        <w:t> </w:t>
      </w:r>
      <w:r>
        <w:rPr/>
        <w:t>la</w:t>
      </w:r>
      <w:r>
        <w:rPr>
          <w:spacing w:val="-12"/>
        </w:rPr>
        <w:t> </w:t>
      </w:r>
      <w:r>
        <w:rPr/>
        <w:t>actualidad.</w:t>
      </w:r>
      <w:r>
        <w:rPr>
          <w:spacing w:val="-12"/>
        </w:rPr>
        <w:t> </w:t>
      </w:r>
      <w:r>
        <w:rPr/>
        <w:t>Según</w:t>
      </w:r>
      <w:r>
        <w:rPr>
          <w:spacing w:val="-12"/>
        </w:rPr>
        <w:t> </w:t>
      </w:r>
      <w:r>
        <w:rPr/>
        <w:t>la</w:t>
      </w:r>
      <w:r>
        <w:rPr>
          <w:spacing w:val="-12"/>
        </w:rPr>
        <w:t> </w:t>
      </w:r>
      <w:r>
        <w:rPr/>
        <w:t>tradición</w:t>
      </w:r>
      <w:r>
        <w:rPr>
          <w:spacing w:val="-12"/>
        </w:rPr>
        <w:t> </w:t>
      </w:r>
      <w:r>
        <w:rPr>
          <w:spacing w:val="-3"/>
        </w:rPr>
        <w:t>oral,</w:t>
      </w:r>
      <w:r>
        <w:rPr>
          <w:spacing w:val="-12"/>
        </w:rPr>
        <w:t> </w:t>
      </w:r>
      <w:r>
        <w:rPr/>
        <w:t>en</w:t>
      </w:r>
      <w:r>
        <w:rPr>
          <w:spacing w:val="-12"/>
        </w:rPr>
        <w:t> </w:t>
      </w:r>
      <w:r>
        <w:rPr>
          <w:spacing w:val="-6"/>
        </w:rPr>
        <w:t>2009 </w:t>
      </w:r>
      <w:r>
        <w:rPr/>
        <w:t>se registró un incremento en la </w:t>
      </w:r>
      <w:r>
        <w:rPr>
          <w:spacing w:val="-3"/>
        </w:rPr>
        <w:t>venta </w:t>
      </w:r>
      <w:r>
        <w:rPr/>
        <w:t>de residencias, </w:t>
      </w:r>
      <w:r>
        <w:rPr>
          <w:spacing w:val="-4"/>
        </w:rPr>
        <w:t>ya </w:t>
      </w:r>
      <w:r>
        <w:rPr/>
        <w:t>que el turista</w:t>
      </w:r>
      <w:r>
        <w:rPr>
          <w:spacing w:val="-10"/>
        </w:rPr>
        <w:t> </w:t>
      </w:r>
      <w:r>
        <w:rPr/>
        <w:t>residencial</w:t>
      </w:r>
      <w:r>
        <w:rPr>
          <w:spacing w:val="-10"/>
        </w:rPr>
        <w:t> </w:t>
      </w:r>
      <w:r>
        <w:rPr/>
        <w:t>estaba</w:t>
      </w:r>
      <w:r>
        <w:rPr>
          <w:spacing w:val="-10"/>
        </w:rPr>
        <w:t> </w:t>
      </w:r>
      <w:r>
        <w:rPr/>
        <w:t>saliendo</w:t>
      </w:r>
      <w:r>
        <w:rPr>
          <w:spacing w:val="-10"/>
        </w:rPr>
        <w:t> </w:t>
      </w:r>
      <w:r>
        <w:rPr/>
        <w:t>de</w:t>
      </w:r>
      <w:r>
        <w:rPr>
          <w:spacing w:val="-10"/>
        </w:rPr>
        <w:t> </w:t>
      </w:r>
      <w:r>
        <w:rPr>
          <w:spacing w:val="-4"/>
        </w:rPr>
        <w:t>Valle</w:t>
      </w:r>
      <w:r>
        <w:rPr>
          <w:spacing w:val="-10"/>
        </w:rPr>
        <w:t> </w:t>
      </w:r>
      <w:r>
        <w:rPr/>
        <w:t>de</w:t>
      </w:r>
      <w:r>
        <w:rPr>
          <w:spacing w:val="-10"/>
        </w:rPr>
        <w:t> </w:t>
      </w:r>
      <w:r>
        <w:rPr>
          <w:spacing w:val="-5"/>
        </w:rPr>
        <w:t>Bravo,</w:t>
      </w:r>
      <w:r>
        <w:rPr>
          <w:spacing w:val="-10"/>
        </w:rPr>
        <w:t> </w:t>
      </w:r>
      <w:r>
        <w:rPr/>
        <w:t>suceso</w:t>
      </w:r>
      <w:r>
        <w:rPr>
          <w:spacing w:val="-10"/>
        </w:rPr>
        <w:t> </w:t>
      </w:r>
      <w:r>
        <w:rPr/>
        <w:t>que coincidió</w:t>
      </w:r>
      <w:r>
        <w:rPr>
          <w:spacing w:val="-18"/>
        </w:rPr>
        <w:t> </w:t>
      </w:r>
      <w:r>
        <w:rPr/>
        <w:t>con</w:t>
      </w:r>
      <w:r>
        <w:rPr>
          <w:spacing w:val="-18"/>
        </w:rPr>
        <w:t> </w:t>
      </w:r>
      <w:r>
        <w:rPr/>
        <w:t>un</w:t>
      </w:r>
      <w:r>
        <w:rPr>
          <w:spacing w:val="-18"/>
        </w:rPr>
        <w:t> </w:t>
      </w:r>
      <w:r>
        <w:rPr/>
        <w:t>bajo</w:t>
      </w:r>
      <w:r>
        <w:rPr>
          <w:spacing w:val="-18"/>
        </w:rPr>
        <w:t> </w:t>
      </w:r>
      <w:r>
        <w:rPr/>
        <w:t>índice</w:t>
      </w:r>
      <w:r>
        <w:rPr>
          <w:spacing w:val="-18"/>
        </w:rPr>
        <w:t> </w:t>
      </w:r>
      <w:r>
        <w:rPr/>
        <w:t>de</w:t>
      </w:r>
      <w:r>
        <w:rPr>
          <w:spacing w:val="-18"/>
        </w:rPr>
        <w:t> </w:t>
      </w:r>
      <w:r>
        <w:rPr/>
        <w:t>lluvias</w:t>
      </w:r>
      <w:r>
        <w:rPr>
          <w:spacing w:val="-18"/>
        </w:rPr>
        <w:t> </w:t>
      </w:r>
      <w:r>
        <w:rPr/>
        <w:t>y</w:t>
      </w:r>
      <w:r>
        <w:rPr>
          <w:spacing w:val="-18"/>
        </w:rPr>
        <w:t> </w:t>
      </w:r>
      <w:r>
        <w:rPr/>
        <w:t>una</w:t>
      </w:r>
      <w:r>
        <w:rPr>
          <w:spacing w:val="-18"/>
        </w:rPr>
        <w:t> </w:t>
      </w:r>
      <w:r>
        <w:rPr/>
        <w:t>disminución</w:t>
      </w:r>
      <w:r>
        <w:rPr>
          <w:spacing w:val="-18"/>
        </w:rPr>
        <w:t> </w:t>
      </w:r>
      <w:r>
        <w:rPr/>
        <w:t>drástica del</w:t>
      </w:r>
      <w:r>
        <w:rPr>
          <w:spacing w:val="-15"/>
        </w:rPr>
        <w:t> </w:t>
      </w:r>
      <w:r>
        <w:rPr/>
        <w:t>nivel</w:t>
      </w:r>
      <w:r>
        <w:rPr>
          <w:spacing w:val="-15"/>
        </w:rPr>
        <w:t> </w:t>
      </w:r>
      <w:r>
        <w:rPr/>
        <w:t>de</w:t>
      </w:r>
      <w:r>
        <w:rPr>
          <w:spacing w:val="-15"/>
        </w:rPr>
        <w:t> </w:t>
      </w:r>
      <w:r>
        <w:rPr/>
        <w:t>la</w:t>
      </w:r>
      <w:r>
        <w:rPr>
          <w:spacing w:val="-15"/>
        </w:rPr>
        <w:t> </w:t>
      </w:r>
      <w:r>
        <w:rPr/>
        <w:t>presa.</w:t>
      </w:r>
    </w:p>
    <w:p>
      <w:pPr>
        <w:pStyle w:val="BodyText"/>
        <w:spacing w:line="260" w:lineRule="exact"/>
        <w:ind w:right="279" w:firstLine="277"/>
        <w:jc w:val="both"/>
      </w:pPr>
      <w:r>
        <w:rPr/>
        <w:t>Es así que los nuevos residentes contratan personal, entre los que se </w:t>
      </w:r>
      <w:r>
        <w:rPr>
          <w:spacing w:val="-4"/>
        </w:rPr>
        <w:t>encuentran </w:t>
      </w:r>
      <w:r>
        <w:rPr>
          <w:spacing w:val="-3"/>
        </w:rPr>
        <w:t>incluidos algunos </w:t>
      </w:r>
      <w:r>
        <w:rPr>
          <w:spacing w:val="-4"/>
        </w:rPr>
        <w:t>pobladores nativos, </w:t>
      </w:r>
      <w:r>
        <w:rPr>
          <w:spacing w:val="-5"/>
        </w:rPr>
        <w:t>para </w:t>
      </w:r>
      <w:r>
        <w:rPr/>
        <w:t>que realicen las modificaciones necesarias, al gusto del </w:t>
      </w:r>
      <w:r>
        <w:rPr>
          <w:spacing w:val="-3"/>
        </w:rPr>
        <w:t>nuevo </w:t>
      </w:r>
      <w:r>
        <w:rPr/>
        <w:t>propietario.</w:t>
      </w:r>
    </w:p>
    <w:p>
      <w:pPr>
        <w:pStyle w:val="BodyText"/>
        <w:spacing w:line="260" w:lineRule="exact"/>
        <w:ind w:right="275" w:firstLine="277"/>
        <w:jc w:val="both"/>
      </w:pPr>
      <w:r>
        <w:rPr/>
        <w:t>Cabe resaltar que las actividades en las que </w:t>
      </w:r>
      <w:r>
        <w:rPr>
          <w:spacing w:val="-3"/>
        </w:rPr>
        <w:t>hoy </w:t>
      </w:r>
      <w:r>
        <w:rPr/>
        <w:t>se emplean los pobladores no son definitivas, pues deben adaptarse a las condiciones que surgen cada día. Esta situación ha obligado a los</w:t>
      </w:r>
      <w:r>
        <w:rPr>
          <w:spacing w:val="-17"/>
        </w:rPr>
        <w:t> </w:t>
      </w:r>
      <w:r>
        <w:rPr/>
        <w:t>hijos</w:t>
      </w:r>
      <w:r>
        <w:rPr>
          <w:spacing w:val="-17"/>
        </w:rPr>
        <w:t> </w:t>
      </w:r>
      <w:r>
        <w:rPr/>
        <w:t>de</w:t>
      </w:r>
      <w:r>
        <w:rPr>
          <w:spacing w:val="-17"/>
        </w:rPr>
        <w:t> </w:t>
      </w:r>
      <w:r>
        <w:rPr/>
        <w:t>las</w:t>
      </w:r>
      <w:r>
        <w:rPr>
          <w:spacing w:val="-17"/>
        </w:rPr>
        <w:t> </w:t>
      </w:r>
      <w:r>
        <w:rPr/>
        <w:t>familias</w:t>
      </w:r>
      <w:r>
        <w:rPr>
          <w:spacing w:val="-17"/>
        </w:rPr>
        <w:t> </w:t>
      </w:r>
      <w:r>
        <w:rPr/>
        <w:t>nativas</w:t>
      </w:r>
      <w:r>
        <w:rPr>
          <w:spacing w:val="-17"/>
        </w:rPr>
        <w:t> </w:t>
      </w:r>
      <w:r>
        <w:rPr/>
        <w:t>a</w:t>
      </w:r>
      <w:r>
        <w:rPr>
          <w:spacing w:val="-17"/>
        </w:rPr>
        <w:t> </w:t>
      </w:r>
      <w:r>
        <w:rPr/>
        <w:t>incorporarse</w:t>
      </w:r>
      <w:r>
        <w:rPr>
          <w:spacing w:val="-17"/>
        </w:rPr>
        <w:t> </w:t>
      </w:r>
      <w:r>
        <w:rPr/>
        <w:t>al</w:t>
      </w:r>
      <w:r>
        <w:rPr>
          <w:spacing w:val="-17"/>
        </w:rPr>
        <w:t> </w:t>
      </w:r>
      <w:r>
        <w:rPr/>
        <w:t>mercado</w:t>
      </w:r>
      <w:r>
        <w:rPr>
          <w:spacing w:val="-17"/>
        </w:rPr>
        <w:t> </w:t>
      </w:r>
      <w:r>
        <w:rPr/>
        <w:t>laboral como</w:t>
      </w:r>
      <w:r>
        <w:rPr>
          <w:spacing w:val="-23"/>
        </w:rPr>
        <w:t> </w:t>
      </w:r>
      <w:r>
        <w:rPr>
          <w:spacing w:val="-4"/>
        </w:rPr>
        <w:t>ayudantes</w:t>
      </w:r>
      <w:r>
        <w:rPr>
          <w:spacing w:val="-23"/>
        </w:rPr>
        <w:t> </w:t>
      </w:r>
      <w:r>
        <w:rPr/>
        <w:t>en</w:t>
      </w:r>
      <w:r>
        <w:rPr>
          <w:spacing w:val="-23"/>
        </w:rPr>
        <w:t> </w:t>
      </w:r>
      <w:r>
        <w:rPr/>
        <w:t>la</w:t>
      </w:r>
      <w:r>
        <w:rPr>
          <w:spacing w:val="-23"/>
        </w:rPr>
        <w:t> </w:t>
      </w:r>
      <w:r>
        <w:rPr/>
        <w:t>construcción</w:t>
      </w:r>
      <w:r>
        <w:rPr>
          <w:spacing w:val="-23"/>
        </w:rPr>
        <w:t> </w:t>
      </w:r>
      <w:r>
        <w:rPr/>
        <w:t>y</w:t>
      </w:r>
      <w:r>
        <w:rPr>
          <w:spacing w:val="-23"/>
        </w:rPr>
        <w:t> </w:t>
      </w:r>
      <w:r>
        <w:rPr/>
        <w:t>en</w:t>
      </w:r>
      <w:r>
        <w:rPr>
          <w:spacing w:val="-23"/>
        </w:rPr>
        <w:t> </w:t>
      </w:r>
      <w:r>
        <w:rPr/>
        <w:t>algunos</w:t>
      </w:r>
      <w:r>
        <w:rPr>
          <w:spacing w:val="-23"/>
        </w:rPr>
        <w:t> </w:t>
      </w:r>
      <w:r>
        <w:rPr/>
        <w:t>comercios</w:t>
      </w:r>
      <w:r>
        <w:rPr>
          <w:spacing w:val="-23"/>
        </w:rPr>
        <w:t> </w:t>
      </w:r>
      <w:r>
        <w:rPr/>
        <w:t>como dependientes, lo cual genera cierta desesperanza de un futuro mejor y propicia actitud un </w:t>
      </w:r>
      <w:r>
        <w:rPr>
          <w:spacing w:val="-3"/>
        </w:rPr>
        <w:t>tanto </w:t>
      </w:r>
      <w:r>
        <w:rPr/>
        <w:t>apática en las </w:t>
      </w:r>
      <w:r>
        <w:rPr>
          <w:spacing w:val="-3"/>
        </w:rPr>
        <w:t>nuevas </w:t>
      </w:r>
      <w:r>
        <w:rPr/>
        <w:t>genera- ciones, percibiéndose escaso </w:t>
      </w:r>
      <w:r>
        <w:rPr>
          <w:spacing w:val="-3"/>
        </w:rPr>
        <w:t>interés </w:t>
      </w:r>
      <w:r>
        <w:rPr/>
        <w:t>por mejorar su calidad de vida, por lo que se conforman con lo poco que obtienen </w:t>
      </w:r>
      <w:r>
        <w:rPr>
          <w:spacing w:val="-3"/>
        </w:rPr>
        <w:t>para </w:t>
      </w:r>
      <w:r>
        <w:rPr/>
        <w:t>solventar sus gastos diarios, pese a que llevan una vida </w:t>
      </w:r>
      <w:r>
        <w:rPr>
          <w:spacing w:val="-3"/>
        </w:rPr>
        <w:t>austera </w:t>
      </w:r>
      <w:r>
        <w:rPr/>
        <w:t>(Bernal, </w:t>
      </w:r>
      <w:r>
        <w:rPr>
          <w:spacing w:val="-10"/>
        </w:rPr>
        <w:t>2009-2010). </w:t>
      </w:r>
      <w:r>
        <w:rPr/>
        <w:t>En </w:t>
      </w:r>
      <w:r>
        <w:rPr>
          <w:spacing w:val="-3"/>
        </w:rPr>
        <w:t>este </w:t>
      </w:r>
      <w:r>
        <w:rPr/>
        <w:t>sentido, sólo quienes cuentan con un</w:t>
      </w:r>
      <w:r>
        <w:rPr>
          <w:spacing w:val="-6"/>
        </w:rPr>
        <w:t> </w:t>
      </w:r>
      <w:r>
        <w:rPr/>
        <w:t>mejor</w:t>
      </w:r>
      <w:r>
        <w:rPr>
          <w:spacing w:val="-6"/>
        </w:rPr>
        <w:t> </w:t>
      </w:r>
      <w:r>
        <w:rPr/>
        <w:t>ingreso</w:t>
      </w:r>
      <w:r>
        <w:rPr>
          <w:spacing w:val="-6"/>
        </w:rPr>
        <w:t> </w:t>
      </w:r>
      <w:r>
        <w:rPr/>
        <w:t>tienen</w:t>
      </w:r>
      <w:r>
        <w:rPr>
          <w:spacing w:val="-6"/>
        </w:rPr>
        <w:t> </w:t>
      </w:r>
      <w:r>
        <w:rPr/>
        <w:t>la</w:t>
      </w:r>
      <w:r>
        <w:rPr>
          <w:spacing w:val="-6"/>
        </w:rPr>
        <w:t> </w:t>
      </w:r>
      <w:r>
        <w:rPr/>
        <w:t>posibilidad</w:t>
      </w:r>
      <w:r>
        <w:rPr>
          <w:spacing w:val="-6"/>
        </w:rPr>
        <w:t> </w:t>
      </w:r>
      <w:r>
        <w:rPr/>
        <w:t>de</w:t>
      </w:r>
      <w:r>
        <w:rPr>
          <w:spacing w:val="-6"/>
        </w:rPr>
        <w:t> </w:t>
      </w:r>
      <w:r>
        <w:rPr/>
        <w:t>enviar</w:t>
      </w:r>
      <w:r>
        <w:rPr>
          <w:spacing w:val="-6"/>
        </w:rPr>
        <w:t> </w:t>
      </w:r>
      <w:r>
        <w:rPr/>
        <w:t>a</w:t>
      </w:r>
      <w:r>
        <w:rPr>
          <w:spacing w:val="-6"/>
        </w:rPr>
        <w:t> </w:t>
      </w:r>
      <w:r>
        <w:rPr/>
        <w:t>sus</w:t>
      </w:r>
      <w:r>
        <w:rPr>
          <w:spacing w:val="-6"/>
        </w:rPr>
        <w:t> </w:t>
      </w:r>
      <w:r>
        <w:rPr/>
        <w:t>hijos</w:t>
      </w:r>
      <w:r>
        <w:rPr>
          <w:spacing w:val="-6"/>
        </w:rPr>
        <w:t> </w:t>
      </w:r>
      <w:r>
        <w:rPr/>
        <w:t>a</w:t>
      </w:r>
      <w:r>
        <w:rPr>
          <w:spacing w:val="-6"/>
        </w:rPr>
        <w:t> </w:t>
      </w:r>
      <w:r>
        <w:rPr/>
        <w:t>es- tudiar</w:t>
      </w:r>
      <w:r>
        <w:rPr>
          <w:spacing w:val="-6"/>
        </w:rPr>
        <w:t> </w:t>
      </w:r>
      <w:r>
        <w:rPr>
          <w:spacing w:val="-3"/>
        </w:rPr>
        <w:t>fuera</w:t>
      </w:r>
      <w:r>
        <w:rPr>
          <w:spacing w:val="-6"/>
        </w:rPr>
        <w:t> </w:t>
      </w:r>
      <w:r>
        <w:rPr/>
        <w:t>del</w:t>
      </w:r>
      <w:r>
        <w:rPr>
          <w:spacing w:val="-6"/>
        </w:rPr>
        <w:t> </w:t>
      </w:r>
      <w:r>
        <w:rPr/>
        <w:t>municipio,</w:t>
      </w:r>
      <w:r>
        <w:rPr>
          <w:spacing w:val="-6"/>
        </w:rPr>
        <w:t> </w:t>
      </w:r>
      <w:r>
        <w:rPr/>
        <w:t>con</w:t>
      </w:r>
      <w:r>
        <w:rPr>
          <w:spacing w:val="-6"/>
        </w:rPr>
        <w:t> </w:t>
      </w:r>
      <w:r>
        <w:rPr/>
        <w:t>la</w:t>
      </w:r>
      <w:r>
        <w:rPr>
          <w:spacing w:val="-6"/>
        </w:rPr>
        <w:t> </w:t>
      </w:r>
      <w:r>
        <w:rPr/>
        <w:t>firme</w:t>
      </w:r>
      <w:r>
        <w:rPr>
          <w:spacing w:val="-6"/>
        </w:rPr>
        <w:t> </w:t>
      </w:r>
      <w:r>
        <w:rPr/>
        <w:t>idea</w:t>
      </w:r>
      <w:r>
        <w:rPr>
          <w:spacing w:val="-6"/>
        </w:rPr>
        <w:t> </w:t>
      </w:r>
      <w:r>
        <w:rPr/>
        <w:t>de</w:t>
      </w:r>
      <w:r>
        <w:rPr>
          <w:spacing w:val="-6"/>
        </w:rPr>
        <w:t> </w:t>
      </w:r>
      <w:r>
        <w:rPr/>
        <w:t>que</w:t>
      </w:r>
      <w:r>
        <w:rPr>
          <w:spacing w:val="-6"/>
        </w:rPr>
        <w:t> </w:t>
      </w:r>
      <w:r>
        <w:rPr/>
        <w:t>a</w:t>
      </w:r>
      <w:r>
        <w:rPr>
          <w:spacing w:val="-6"/>
        </w:rPr>
        <w:t> </w:t>
      </w:r>
      <w:r>
        <w:rPr/>
        <w:t>su</w:t>
      </w:r>
      <w:r>
        <w:rPr>
          <w:spacing w:val="-6"/>
        </w:rPr>
        <w:t> </w:t>
      </w:r>
      <w:r>
        <w:rPr>
          <w:spacing w:val="-3"/>
        </w:rPr>
        <w:t>regreso harán </w:t>
      </w:r>
      <w:r>
        <w:rPr/>
        <w:t>algo positivo por</w:t>
      </w:r>
      <w:r>
        <w:rPr>
          <w:spacing w:val="-15"/>
        </w:rPr>
        <w:t> </w:t>
      </w:r>
      <w:r>
        <w:rPr>
          <w:spacing w:val="-3"/>
        </w:rPr>
        <w:t>éste.</w:t>
      </w:r>
    </w:p>
    <w:p>
      <w:pPr>
        <w:spacing w:after="0" w:line="260" w:lineRule="exact"/>
        <w:jc w:val="both"/>
        <w:sectPr>
          <w:pgSz w:w="8500" w:h="12750"/>
          <w:pgMar w:header="1130" w:footer="0" w:top="1700" w:bottom="280" w:left="1160" w:right="1160"/>
        </w:sectPr>
      </w:pPr>
    </w:p>
    <w:p>
      <w:pPr>
        <w:pStyle w:val="BodyText"/>
        <w:spacing w:before="6"/>
        <w:ind w:left="0"/>
        <w:rPr>
          <w:sz w:val="20"/>
        </w:rPr>
      </w:pPr>
    </w:p>
    <w:p>
      <w:pPr>
        <w:pStyle w:val="BodyText"/>
        <w:spacing w:line="194" w:lineRule="exact"/>
        <w:ind w:firstLine="277"/>
        <w:jc w:val="both"/>
      </w:pPr>
      <w:r>
        <w:rPr/>
        <w:t>Como se ha </w:t>
      </w:r>
      <w:r>
        <w:rPr>
          <w:spacing w:val="-3"/>
        </w:rPr>
        <w:t>visto, </w:t>
      </w:r>
      <w:r>
        <w:rPr/>
        <w:t>los </w:t>
      </w:r>
      <w:r>
        <w:rPr>
          <w:spacing w:val="-3"/>
        </w:rPr>
        <w:t>pobladores </w:t>
      </w:r>
      <w:r>
        <w:rPr/>
        <w:t>de origen </w:t>
      </w:r>
      <w:r>
        <w:rPr>
          <w:spacing w:val="-4"/>
        </w:rPr>
        <w:t>nativo </w:t>
      </w:r>
      <w:r>
        <w:rPr/>
        <w:t>que </w:t>
      </w:r>
      <w:r>
        <w:rPr>
          <w:spacing w:val="-5"/>
        </w:rPr>
        <w:t>lograron</w:t>
      </w:r>
    </w:p>
    <w:p>
      <w:pPr>
        <w:pStyle w:val="BodyText"/>
        <w:spacing w:line="232" w:lineRule="auto" w:before="2"/>
        <w:ind w:right="276"/>
        <w:jc w:val="both"/>
      </w:pPr>
      <w:r>
        <w:rPr/>
        <w:t>quedarse en la cabecera municipal de </w:t>
      </w:r>
      <w:r>
        <w:rPr>
          <w:spacing w:val="-4"/>
        </w:rPr>
        <w:t>Valle </w:t>
      </w:r>
      <w:r>
        <w:rPr/>
        <w:t>de </w:t>
      </w:r>
      <w:r>
        <w:rPr>
          <w:spacing w:val="-6"/>
        </w:rPr>
        <w:t>Bravo </w:t>
      </w:r>
      <w:r>
        <w:rPr/>
        <w:t>dependen </w:t>
      </w:r>
      <w:r>
        <w:rPr>
          <w:spacing w:val="-3"/>
        </w:rPr>
        <w:t>hoy </w:t>
      </w:r>
      <w:r>
        <w:rPr/>
        <w:t>en </w:t>
      </w:r>
      <w:r>
        <w:rPr>
          <w:spacing w:val="-3"/>
        </w:rPr>
        <w:t>gran </w:t>
      </w:r>
      <w:r>
        <w:rPr/>
        <w:t>medida del turismo y de los turistas residenciales. Este</w:t>
      </w:r>
      <w:r>
        <w:rPr>
          <w:spacing w:val="-14"/>
        </w:rPr>
        <w:t> </w:t>
      </w:r>
      <w:r>
        <w:rPr/>
        <w:t>último</w:t>
      </w:r>
      <w:r>
        <w:rPr>
          <w:spacing w:val="-14"/>
        </w:rPr>
        <w:t> </w:t>
      </w:r>
      <w:r>
        <w:rPr/>
        <w:t>tipo</w:t>
      </w:r>
      <w:r>
        <w:rPr>
          <w:spacing w:val="-14"/>
        </w:rPr>
        <w:t> </w:t>
      </w:r>
      <w:r>
        <w:rPr/>
        <w:t>de</w:t>
      </w:r>
      <w:r>
        <w:rPr>
          <w:spacing w:val="-14"/>
        </w:rPr>
        <w:t> </w:t>
      </w:r>
      <w:r>
        <w:rPr/>
        <w:t>turista</w:t>
      </w:r>
      <w:r>
        <w:rPr>
          <w:spacing w:val="-14"/>
        </w:rPr>
        <w:t> </w:t>
      </w:r>
      <w:r>
        <w:rPr/>
        <w:t>se</w:t>
      </w:r>
      <w:r>
        <w:rPr>
          <w:spacing w:val="-14"/>
        </w:rPr>
        <w:t> </w:t>
      </w:r>
      <w:r>
        <w:rPr/>
        <w:t>desplaza</w:t>
      </w:r>
      <w:r>
        <w:rPr>
          <w:spacing w:val="-14"/>
        </w:rPr>
        <w:t> </w:t>
      </w:r>
      <w:r>
        <w:rPr/>
        <w:t>los</w:t>
      </w:r>
      <w:r>
        <w:rPr>
          <w:spacing w:val="-14"/>
        </w:rPr>
        <w:t> </w:t>
      </w:r>
      <w:r>
        <w:rPr/>
        <w:t>fines</w:t>
      </w:r>
      <w:r>
        <w:rPr>
          <w:spacing w:val="-14"/>
        </w:rPr>
        <w:t> </w:t>
      </w:r>
      <w:r>
        <w:rPr/>
        <w:t>de</w:t>
      </w:r>
      <w:r>
        <w:rPr>
          <w:spacing w:val="-14"/>
        </w:rPr>
        <w:t> </w:t>
      </w:r>
      <w:r>
        <w:rPr/>
        <w:t>semana</w:t>
      </w:r>
      <w:r>
        <w:rPr>
          <w:spacing w:val="-14"/>
        </w:rPr>
        <w:t> </w:t>
      </w:r>
      <w:r>
        <w:rPr/>
        <w:t>por</w:t>
      </w:r>
      <w:r>
        <w:rPr>
          <w:spacing w:val="-14"/>
        </w:rPr>
        <w:t> </w:t>
      </w:r>
      <w:r>
        <w:rPr/>
        <w:t>lo menos</w:t>
      </w:r>
      <w:r>
        <w:rPr>
          <w:spacing w:val="-9"/>
        </w:rPr>
        <w:t> </w:t>
      </w:r>
      <w:r>
        <w:rPr/>
        <w:t>una</w:t>
      </w:r>
      <w:r>
        <w:rPr>
          <w:spacing w:val="-9"/>
        </w:rPr>
        <w:t> </w:t>
      </w:r>
      <w:r>
        <w:rPr/>
        <w:t>vez</w:t>
      </w:r>
      <w:r>
        <w:rPr>
          <w:spacing w:val="-9"/>
        </w:rPr>
        <w:t> </w:t>
      </w:r>
      <w:r>
        <w:rPr/>
        <w:t>al</w:t>
      </w:r>
      <w:r>
        <w:rPr>
          <w:spacing w:val="-9"/>
        </w:rPr>
        <w:t> </w:t>
      </w:r>
      <w:r>
        <w:rPr/>
        <w:t>mes,</w:t>
      </w:r>
      <w:r>
        <w:rPr>
          <w:spacing w:val="-9"/>
        </w:rPr>
        <w:t> </w:t>
      </w:r>
      <w:r>
        <w:rPr/>
        <w:t>salvo</w:t>
      </w:r>
      <w:r>
        <w:rPr>
          <w:spacing w:val="-9"/>
        </w:rPr>
        <w:t> </w:t>
      </w:r>
      <w:r>
        <w:rPr/>
        <w:t>en</w:t>
      </w:r>
      <w:r>
        <w:rPr>
          <w:spacing w:val="-9"/>
        </w:rPr>
        <w:t> </w:t>
      </w:r>
      <w:r>
        <w:rPr>
          <w:spacing w:val="-3"/>
        </w:rPr>
        <w:t>temporadas</w:t>
      </w:r>
      <w:r>
        <w:rPr>
          <w:spacing w:val="-9"/>
        </w:rPr>
        <w:t> </w:t>
      </w:r>
      <w:r>
        <w:rPr/>
        <w:t>vacacionales,</w:t>
      </w:r>
      <w:r>
        <w:rPr>
          <w:spacing w:val="-9"/>
        </w:rPr>
        <w:t> </w:t>
      </w:r>
      <w:r>
        <w:rPr/>
        <w:t>en</w:t>
      </w:r>
      <w:r>
        <w:rPr>
          <w:spacing w:val="-9"/>
        </w:rPr>
        <w:t> </w:t>
      </w:r>
      <w:r>
        <w:rPr/>
        <w:t>las que</w:t>
      </w:r>
      <w:r>
        <w:rPr>
          <w:spacing w:val="-34"/>
        </w:rPr>
        <w:t> </w:t>
      </w:r>
      <w:r>
        <w:rPr/>
        <w:t>permanecen</w:t>
      </w:r>
      <w:r>
        <w:rPr>
          <w:spacing w:val="-34"/>
        </w:rPr>
        <w:t> </w:t>
      </w:r>
      <w:r>
        <w:rPr/>
        <w:t>más</w:t>
      </w:r>
      <w:r>
        <w:rPr>
          <w:spacing w:val="-34"/>
        </w:rPr>
        <w:t> </w:t>
      </w:r>
      <w:r>
        <w:rPr/>
        <w:t>tiempo,</w:t>
      </w:r>
      <w:r>
        <w:rPr>
          <w:spacing w:val="-34"/>
        </w:rPr>
        <w:t> </w:t>
      </w:r>
      <w:r>
        <w:rPr/>
        <w:t>lo</w:t>
      </w:r>
      <w:r>
        <w:rPr>
          <w:spacing w:val="-34"/>
        </w:rPr>
        <w:t> </w:t>
      </w:r>
      <w:r>
        <w:rPr/>
        <w:t>cual</w:t>
      </w:r>
      <w:r>
        <w:rPr>
          <w:spacing w:val="-34"/>
        </w:rPr>
        <w:t> </w:t>
      </w:r>
      <w:r>
        <w:rPr>
          <w:spacing w:val="-3"/>
        </w:rPr>
        <w:t>representa</w:t>
      </w:r>
      <w:r>
        <w:rPr>
          <w:spacing w:val="-34"/>
        </w:rPr>
        <w:t> </w:t>
      </w:r>
      <w:r>
        <w:rPr>
          <w:spacing w:val="-4"/>
        </w:rPr>
        <w:t>mayor</w:t>
      </w:r>
      <w:r>
        <w:rPr>
          <w:spacing w:val="-34"/>
        </w:rPr>
        <w:t> </w:t>
      </w:r>
      <w:r>
        <w:rPr>
          <w:spacing w:val="-3"/>
        </w:rPr>
        <w:t>entrada</w:t>
      </w:r>
      <w:r>
        <w:rPr>
          <w:spacing w:val="-34"/>
        </w:rPr>
        <w:t> </w:t>
      </w:r>
      <w:r>
        <w:rPr/>
        <w:t>de capital</w:t>
      </w:r>
      <w:r>
        <w:rPr>
          <w:spacing w:val="-21"/>
        </w:rPr>
        <w:t> </w:t>
      </w:r>
      <w:r>
        <w:rPr/>
        <w:t>al</w:t>
      </w:r>
      <w:r>
        <w:rPr>
          <w:spacing w:val="-21"/>
        </w:rPr>
        <w:t> </w:t>
      </w:r>
      <w:r>
        <w:rPr/>
        <w:t>municipio.</w:t>
      </w:r>
      <w:r>
        <w:rPr>
          <w:spacing w:val="-21"/>
        </w:rPr>
        <w:t> </w:t>
      </w:r>
      <w:r>
        <w:rPr/>
        <w:t>Sin</w:t>
      </w:r>
      <w:r>
        <w:rPr>
          <w:spacing w:val="-21"/>
        </w:rPr>
        <w:t> </w:t>
      </w:r>
      <w:r>
        <w:rPr/>
        <w:t>embargo,</w:t>
      </w:r>
      <w:r>
        <w:rPr>
          <w:spacing w:val="-21"/>
        </w:rPr>
        <w:t> </w:t>
      </w:r>
      <w:r>
        <w:rPr/>
        <w:t>el</w:t>
      </w:r>
      <w:r>
        <w:rPr>
          <w:spacing w:val="-21"/>
        </w:rPr>
        <w:t> </w:t>
      </w:r>
      <w:r>
        <w:rPr/>
        <w:t>principal</w:t>
      </w:r>
      <w:r>
        <w:rPr>
          <w:spacing w:val="-21"/>
        </w:rPr>
        <w:t> </w:t>
      </w:r>
      <w:r>
        <w:rPr>
          <w:spacing w:val="-3"/>
        </w:rPr>
        <w:t>gasto</w:t>
      </w:r>
      <w:r>
        <w:rPr>
          <w:spacing w:val="-21"/>
        </w:rPr>
        <w:t> </w:t>
      </w:r>
      <w:r>
        <w:rPr/>
        <w:t>que</w:t>
      </w:r>
      <w:r>
        <w:rPr>
          <w:spacing w:val="-21"/>
        </w:rPr>
        <w:t> </w:t>
      </w:r>
      <w:r>
        <w:rPr/>
        <w:t>hacen</w:t>
      </w:r>
      <w:r>
        <w:rPr>
          <w:spacing w:val="-21"/>
        </w:rPr>
        <w:t> </w:t>
      </w:r>
      <w:r>
        <w:rPr/>
        <w:t>en </w:t>
      </w:r>
      <w:r>
        <w:rPr>
          <w:spacing w:val="-4"/>
        </w:rPr>
        <w:t>Valle</w:t>
      </w:r>
      <w:r>
        <w:rPr>
          <w:spacing w:val="-18"/>
        </w:rPr>
        <w:t> </w:t>
      </w:r>
      <w:r>
        <w:rPr/>
        <w:t>de</w:t>
      </w:r>
      <w:r>
        <w:rPr>
          <w:spacing w:val="-18"/>
        </w:rPr>
        <w:t> </w:t>
      </w:r>
      <w:r>
        <w:rPr>
          <w:spacing w:val="-6"/>
        </w:rPr>
        <w:t>Bravo</w:t>
      </w:r>
      <w:r>
        <w:rPr>
          <w:spacing w:val="-18"/>
        </w:rPr>
        <w:t> </w:t>
      </w:r>
      <w:r>
        <w:rPr/>
        <w:t>es</w:t>
      </w:r>
      <w:r>
        <w:rPr>
          <w:spacing w:val="-18"/>
        </w:rPr>
        <w:t> </w:t>
      </w:r>
      <w:r>
        <w:rPr>
          <w:spacing w:val="-3"/>
        </w:rPr>
        <w:t>para</w:t>
      </w:r>
      <w:r>
        <w:rPr>
          <w:spacing w:val="-18"/>
        </w:rPr>
        <w:t> </w:t>
      </w:r>
      <w:r>
        <w:rPr/>
        <w:t>el</w:t>
      </w:r>
      <w:r>
        <w:rPr>
          <w:spacing w:val="-18"/>
        </w:rPr>
        <w:t> </w:t>
      </w:r>
      <w:r>
        <w:rPr/>
        <w:t>mantenimiento</w:t>
      </w:r>
      <w:r>
        <w:rPr>
          <w:spacing w:val="-18"/>
        </w:rPr>
        <w:t> </w:t>
      </w:r>
      <w:r>
        <w:rPr/>
        <w:t>de</w:t>
      </w:r>
      <w:r>
        <w:rPr>
          <w:spacing w:val="-18"/>
        </w:rPr>
        <w:t> </w:t>
      </w:r>
      <w:r>
        <w:rPr/>
        <w:t>las</w:t>
      </w:r>
      <w:r>
        <w:rPr>
          <w:spacing w:val="-18"/>
        </w:rPr>
        <w:t> </w:t>
      </w:r>
      <w:r>
        <w:rPr/>
        <w:t>viviendas,</w:t>
      </w:r>
      <w:r>
        <w:rPr>
          <w:spacing w:val="-18"/>
        </w:rPr>
        <w:t> </w:t>
      </w:r>
      <w:r>
        <w:rPr/>
        <w:t>lanchas y</w:t>
      </w:r>
      <w:r>
        <w:rPr>
          <w:spacing w:val="-22"/>
        </w:rPr>
        <w:t> </w:t>
      </w:r>
      <w:r>
        <w:rPr/>
        <w:t>muelles,</w:t>
      </w:r>
      <w:r>
        <w:rPr>
          <w:spacing w:val="-22"/>
        </w:rPr>
        <w:t> </w:t>
      </w:r>
      <w:r>
        <w:rPr/>
        <w:t>así</w:t>
      </w:r>
      <w:r>
        <w:rPr>
          <w:spacing w:val="-22"/>
        </w:rPr>
        <w:t> </w:t>
      </w:r>
      <w:r>
        <w:rPr/>
        <w:t>como</w:t>
      </w:r>
      <w:r>
        <w:rPr>
          <w:spacing w:val="-22"/>
        </w:rPr>
        <w:t> </w:t>
      </w:r>
      <w:r>
        <w:rPr/>
        <w:t>pago</w:t>
      </w:r>
      <w:r>
        <w:rPr>
          <w:spacing w:val="-22"/>
        </w:rPr>
        <w:t> </w:t>
      </w:r>
      <w:r>
        <w:rPr/>
        <w:t>de</w:t>
      </w:r>
      <w:r>
        <w:rPr>
          <w:spacing w:val="-22"/>
        </w:rPr>
        <w:t> </w:t>
      </w:r>
      <w:r>
        <w:rPr/>
        <w:t>impuestos</w:t>
      </w:r>
      <w:r>
        <w:rPr>
          <w:spacing w:val="-22"/>
        </w:rPr>
        <w:t> </w:t>
      </w:r>
      <w:r>
        <w:rPr/>
        <w:t>de</w:t>
      </w:r>
      <w:r>
        <w:rPr>
          <w:spacing w:val="-22"/>
        </w:rPr>
        <w:t> </w:t>
      </w:r>
      <w:r>
        <w:rPr/>
        <w:t>agua,</w:t>
      </w:r>
      <w:r>
        <w:rPr>
          <w:spacing w:val="-22"/>
        </w:rPr>
        <w:t> </w:t>
      </w:r>
      <w:r>
        <w:rPr/>
        <w:t>energía</w:t>
      </w:r>
      <w:r>
        <w:rPr>
          <w:spacing w:val="-22"/>
        </w:rPr>
        <w:t> </w:t>
      </w:r>
      <w:r>
        <w:rPr/>
        <w:t>eléctrica e impuesto predial. En </w:t>
      </w:r>
      <w:r>
        <w:rPr>
          <w:spacing w:val="-3"/>
        </w:rPr>
        <w:t>este </w:t>
      </w:r>
      <w:r>
        <w:rPr/>
        <w:t>sentido, es el turismo residencial el que</w:t>
      </w:r>
      <w:r>
        <w:rPr>
          <w:spacing w:val="-9"/>
        </w:rPr>
        <w:t> </w:t>
      </w:r>
      <w:r>
        <w:rPr>
          <w:spacing w:val="-4"/>
        </w:rPr>
        <w:t>mayores</w:t>
      </w:r>
      <w:r>
        <w:rPr>
          <w:spacing w:val="-9"/>
        </w:rPr>
        <w:t> </w:t>
      </w:r>
      <w:r>
        <w:rPr/>
        <w:t>ingresos</w:t>
      </w:r>
      <w:r>
        <w:rPr>
          <w:spacing w:val="-9"/>
        </w:rPr>
        <w:t> </w:t>
      </w:r>
      <w:r>
        <w:rPr/>
        <w:t>aporta</w:t>
      </w:r>
      <w:r>
        <w:rPr>
          <w:spacing w:val="-9"/>
        </w:rPr>
        <w:t> </w:t>
      </w:r>
      <w:r>
        <w:rPr/>
        <w:t>a</w:t>
      </w:r>
      <w:r>
        <w:rPr>
          <w:spacing w:val="-9"/>
        </w:rPr>
        <w:t> </w:t>
      </w:r>
      <w:r>
        <w:rPr>
          <w:spacing w:val="-4"/>
        </w:rPr>
        <w:t>Valle</w:t>
      </w:r>
      <w:r>
        <w:rPr>
          <w:spacing w:val="-9"/>
        </w:rPr>
        <w:t> </w:t>
      </w:r>
      <w:r>
        <w:rPr/>
        <w:t>de</w:t>
      </w:r>
      <w:r>
        <w:rPr>
          <w:spacing w:val="-9"/>
        </w:rPr>
        <w:t> </w:t>
      </w:r>
      <w:r>
        <w:rPr>
          <w:spacing w:val="-5"/>
        </w:rPr>
        <w:t>Bravo.</w:t>
      </w:r>
    </w:p>
    <w:p>
      <w:pPr>
        <w:pStyle w:val="BodyText"/>
        <w:spacing w:line="232" w:lineRule="auto"/>
        <w:ind w:right="277" w:firstLine="277"/>
        <w:jc w:val="both"/>
      </w:pPr>
      <w:r>
        <w:rPr>
          <w:spacing w:val="-6"/>
        </w:rPr>
        <w:t>Por</w:t>
      </w:r>
      <w:r>
        <w:rPr>
          <w:spacing w:val="-26"/>
        </w:rPr>
        <w:t> </w:t>
      </w:r>
      <w:r>
        <w:rPr>
          <w:spacing w:val="-4"/>
        </w:rPr>
        <w:t>otro</w:t>
      </w:r>
      <w:r>
        <w:rPr>
          <w:spacing w:val="-26"/>
        </w:rPr>
        <w:t> </w:t>
      </w:r>
      <w:r>
        <w:rPr/>
        <w:t>lado,</w:t>
      </w:r>
      <w:r>
        <w:rPr>
          <w:spacing w:val="-26"/>
        </w:rPr>
        <w:t> </w:t>
      </w:r>
      <w:r>
        <w:rPr/>
        <w:t>los</w:t>
      </w:r>
      <w:r>
        <w:rPr>
          <w:spacing w:val="-26"/>
        </w:rPr>
        <w:t> </w:t>
      </w:r>
      <w:r>
        <w:rPr>
          <w:spacing w:val="-4"/>
        </w:rPr>
        <w:t>habitantes</w:t>
      </w:r>
      <w:r>
        <w:rPr>
          <w:spacing w:val="-26"/>
        </w:rPr>
        <w:t> </w:t>
      </w:r>
      <w:r>
        <w:rPr>
          <w:spacing w:val="-4"/>
        </w:rPr>
        <w:t>aprovechan</w:t>
      </w:r>
      <w:r>
        <w:rPr>
          <w:spacing w:val="-26"/>
        </w:rPr>
        <w:t> </w:t>
      </w:r>
      <w:r>
        <w:rPr/>
        <w:t>la</w:t>
      </w:r>
      <w:r>
        <w:rPr>
          <w:spacing w:val="-26"/>
        </w:rPr>
        <w:t> </w:t>
      </w:r>
      <w:r>
        <w:rPr/>
        <w:t>afluencia</w:t>
      </w:r>
      <w:r>
        <w:rPr>
          <w:spacing w:val="-26"/>
        </w:rPr>
        <w:t> </w:t>
      </w:r>
      <w:r>
        <w:rPr/>
        <w:t>de</w:t>
      </w:r>
      <w:r>
        <w:rPr>
          <w:spacing w:val="-26"/>
        </w:rPr>
        <w:t> </w:t>
      </w:r>
      <w:r>
        <w:rPr>
          <w:spacing w:val="-3"/>
        </w:rPr>
        <w:t>turistas </w:t>
      </w:r>
      <w:r>
        <w:rPr/>
        <w:t>en</w:t>
      </w:r>
      <w:r>
        <w:rPr>
          <w:spacing w:val="-16"/>
        </w:rPr>
        <w:t> </w:t>
      </w:r>
      <w:r>
        <w:rPr/>
        <w:t>periodos</w:t>
      </w:r>
      <w:r>
        <w:rPr>
          <w:spacing w:val="-16"/>
        </w:rPr>
        <w:t> </w:t>
      </w:r>
      <w:r>
        <w:rPr/>
        <w:t>vacacionales</w:t>
      </w:r>
      <w:r>
        <w:rPr>
          <w:spacing w:val="-16"/>
        </w:rPr>
        <w:t> </w:t>
      </w:r>
      <w:r>
        <w:rPr/>
        <w:t>y</w:t>
      </w:r>
      <w:r>
        <w:rPr>
          <w:spacing w:val="-16"/>
        </w:rPr>
        <w:t> </w:t>
      </w:r>
      <w:r>
        <w:rPr/>
        <w:t>en</w:t>
      </w:r>
      <w:r>
        <w:rPr>
          <w:spacing w:val="-16"/>
        </w:rPr>
        <w:t> </w:t>
      </w:r>
      <w:r>
        <w:rPr/>
        <w:t>competencias</w:t>
      </w:r>
      <w:r>
        <w:rPr>
          <w:spacing w:val="-16"/>
        </w:rPr>
        <w:t> </w:t>
      </w:r>
      <w:r>
        <w:rPr/>
        <w:t>deportivas</w:t>
      </w:r>
      <w:r>
        <w:rPr>
          <w:spacing w:val="-16"/>
        </w:rPr>
        <w:t> </w:t>
      </w:r>
      <w:r>
        <w:rPr/>
        <w:t>de</w:t>
      </w:r>
      <w:r>
        <w:rPr>
          <w:spacing w:val="-16"/>
        </w:rPr>
        <w:t> </w:t>
      </w:r>
      <w:r>
        <w:rPr>
          <w:spacing w:val="-3"/>
        </w:rPr>
        <w:t>para- </w:t>
      </w:r>
      <w:r>
        <w:rPr/>
        <w:t>pente,</w:t>
      </w:r>
      <w:r>
        <w:rPr>
          <w:spacing w:val="-25"/>
        </w:rPr>
        <w:t> </w:t>
      </w:r>
      <w:r>
        <w:rPr/>
        <w:t>vela</w:t>
      </w:r>
      <w:r>
        <w:rPr>
          <w:spacing w:val="-25"/>
        </w:rPr>
        <w:t> </w:t>
      </w:r>
      <w:r>
        <w:rPr/>
        <w:t>y</w:t>
      </w:r>
      <w:r>
        <w:rPr>
          <w:spacing w:val="-25"/>
        </w:rPr>
        <w:t> </w:t>
      </w:r>
      <w:r>
        <w:rPr/>
        <w:t>canotaje,</w:t>
      </w:r>
      <w:r>
        <w:rPr>
          <w:spacing w:val="-25"/>
        </w:rPr>
        <w:t> </w:t>
      </w:r>
      <w:r>
        <w:rPr/>
        <w:t>entre</w:t>
      </w:r>
      <w:r>
        <w:rPr>
          <w:spacing w:val="-25"/>
        </w:rPr>
        <w:t> </w:t>
      </w:r>
      <w:r>
        <w:rPr/>
        <w:t>otros,</w:t>
      </w:r>
      <w:r>
        <w:rPr>
          <w:spacing w:val="-25"/>
        </w:rPr>
        <w:t> </w:t>
      </w:r>
      <w:r>
        <w:rPr/>
        <w:t>o</w:t>
      </w:r>
      <w:r>
        <w:rPr>
          <w:spacing w:val="-25"/>
        </w:rPr>
        <w:t> </w:t>
      </w:r>
      <w:r>
        <w:rPr>
          <w:spacing w:val="-3"/>
        </w:rPr>
        <w:t>eventos</w:t>
      </w:r>
      <w:r>
        <w:rPr>
          <w:spacing w:val="-25"/>
        </w:rPr>
        <w:t> </w:t>
      </w:r>
      <w:r>
        <w:rPr/>
        <w:t>artístico-culturales, como el </w:t>
      </w:r>
      <w:r>
        <w:rPr>
          <w:spacing w:val="-3"/>
        </w:rPr>
        <w:t>Festival  </w:t>
      </w:r>
      <w:r>
        <w:rPr/>
        <w:t>de las Almas. Este último se originó en </w:t>
      </w:r>
      <w:r>
        <w:rPr>
          <w:spacing w:val="-7"/>
        </w:rPr>
        <w:t>2003    </w:t>
      </w:r>
      <w:r>
        <w:rPr/>
        <w:t>y se desarrolla anualmente a finales de octubre y principios de noviembre.</w:t>
      </w:r>
      <w:r>
        <w:rPr>
          <w:spacing w:val="-25"/>
        </w:rPr>
        <w:t> </w:t>
      </w:r>
      <w:r>
        <w:rPr/>
        <w:t>Estos</w:t>
      </w:r>
      <w:r>
        <w:rPr>
          <w:spacing w:val="-25"/>
        </w:rPr>
        <w:t> </w:t>
      </w:r>
      <w:r>
        <w:rPr>
          <w:spacing w:val="-3"/>
        </w:rPr>
        <w:t>eventos</w:t>
      </w:r>
      <w:r>
        <w:rPr>
          <w:spacing w:val="-25"/>
        </w:rPr>
        <w:t> </w:t>
      </w:r>
      <w:r>
        <w:rPr/>
        <w:t>brindan</w:t>
      </w:r>
      <w:r>
        <w:rPr>
          <w:spacing w:val="-25"/>
        </w:rPr>
        <w:t> </w:t>
      </w:r>
      <w:r>
        <w:rPr/>
        <w:t>la</w:t>
      </w:r>
      <w:r>
        <w:rPr>
          <w:spacing w:val="-25"/>
        </w:rPr>
        <w:t> </w:t>
      </w:r>
      <w:r>
        <w:rPr/>
        <w:t>oportunidad</w:t>
      </w:r>
      <w:r>
        <w:rPr>
          <w:spacing w:val="-25"/>
        </w:rPr>
        <w:t> </w:t>
      </w:r>
      <w:r>
        <w:rPr/>
        <w:t>de</w:t>
      </w:r>
      <w:r>
        <w:rPr>
          <w:spacing w:val="-25"/>
        </w:rPr>
        <w:t> </w:t>
      </w:r>
      <w:r>
        <w:rPr/>
        <w:t>que</w:t>
      </w:r>
      <w:r>
        <w:rPr>
          <w:spacing w:val="-25"/>
        </w:rPr>
        <w:t> </w:t>
      </w:r>
      <w:r>
        <w:rPr/>
        <w:t>algunos pobladores</w:t>
      </w:r>
      <w:r>
        <w:rPr>
          <w:spacing w:val="-31"/>
        </w:rPr>
        <w:t> </w:t>
      </w:r>
      <w:r>
        <w:rPr/>
        <w:t>establezcan</w:t>
      </w:r>
      <w:r>
        <w:rPr>
          <w:spacing w:val="-31"/>
        </w:rPr>
        <w:t> </w:t>
      </w:r>
      <w:r>
        <w:rPr/>
        <w:t>puestos</w:t>
      </w:r>
      <w:r>
        <w:rPr>
          <w:spacing w:val="-31"/>
        </w:rPr>
        <w:t> </w:t>
      </w:r>
      <w:r>
        <w:rPr/>
        <w:t>ambulantes</w:t>
      </w:r>
      <w:r>
        <w:rPr>
          <w:spacing w:val="-31"/>
        </w:rPr>
        <w:t> </w:t>
      </w:r>
      <w:r>
        <w:rPr/>
        <w:t>de</w:t>
      </w:r>
      <w:r>
        <w:rPr>
          <w:spacing w:val="-31"/>
        </w:rPr>
        <w:t> </w:t>
      </w:r>
      <w:r>
        <w:rPr/>
        <w:t>golosinas,</w:t>
      </w:r>
      <w:r>
        <w:rPr>
          <w:spacing w:val="-31"/>
        </w:rPr>
        <w:t> </w:t>
      </w:r>
      <w:r>
        <w:rPr/>
        <w:t>frutas, antojitos</w:t>
      </w:r>
      <w:r>
        <w:rPr>
          <w:spacing w:val="-13"/>
        </w:rPr>
        <w:t> </w:t>
      </w:r>
      <w:r>
        <w:rPr/>
        <w:t>y</w:t>
      </w:r>
      <w:r>
        <w:rPr>
          <w:spacing w:val="-13"/>
        </w:rPr>
        <w:t> </w:t>
      </w:r>
      <w:r>
        <w:rPr/>
        <w:t>otros</w:t>
      </w:r>
      <w:r>
        <w:rPr>
          <w:spacing w:val="-13"/>
        </w:rPr>
        <w:t> </w:t>
      </w:r>
      <w:r>
        <w:rPr/>
        <w:t>productos</w:t>
      </w:r>
      <w:r>
        <w:rPr>
          <w:spacing w:val="-13"/>
        </w:rPr>
        <w:t> </w:t>
      </w:r>
      <w:r>
        <w:rPr/>
        <w:t>típicos</w:t>
      </w:r>
      <w:r>
        <w:rPr>
          <w:spacing w:val="-13"/>
        </w:rPr>
        <w:t> </w:t>
      </w:r>
      <w:r>
        <w:rPr/>
        <w:t>de</w:t>
      </w:r>
      <w:r>
        <w:rPr>
          <w:spacing w:val="-13"/>
        </w:rPr>
        <w:t> </w:t>
      </w:r>
      <w:r>
        <w:rPr/>
        <w:t>la</w:t>
      </w:r>
      <w:r>
        <w:rPr>
          <w:spacing w:val="-13"/>
        </w:rPr>
        <w:t> </w:t>
      </w:r>
      <w:r>
        <w:rPr/>
        <w:t>región,</w:t>
      </w:r>
      <w:r>
        <w:rPr>
          <w:spacing w:val="-13"/>
        </w:rPr>
        <w:t> </w:t>
      </w:r>
      <w:r>
        <w:rPr/>
        <w:t>lo</w:t>
      </w:r>
      <w:r>
        <w:rPr>
          <w:spacing w:val="-13"/>
        </w:rPr>
        <w:t> </w:t>
      </w:r>
      <w:r>
        <w:rPr/>
        <w:t>cual</w:t>
      </w:r>
      <w:r>
        <w:rPr>
          <w:spacing w:val="-13"/>
        </w:rPr>
        <w:t> </w:t>
      </w:r>
      <w:r>
        <w:rPr/>
        <w:t>brinda</w:t>
      </w:r>
      <w:r>
        <w:rPr>
          <w:spacing w:val="-13"/>
        </w:rPr>
        <w:t> </w:t>
      </w:r>
      <w:r>
        <w:rPr/>
        <w:t>un </w:t>
      </w:r>
      <w:r>
        <w:rPr>
          <w:w w:val="95"/>
        </w:rPr>
        <w:t>ingreso</w:t>
      </w:r>
      <w:r>
        <w:rPr>
          <w:spacing w:val="39"/>
          <w:w w:val="95"/>
        </w:rPr>
        <w:t> </w:t>
      </w:r>
      <w:r>
        <w:rPr>
          <w:w w:val="95"/>
        </w:rPr>
        <w:t>adicional.</w:t>
      </w:r>
    </w:p>
    <w:p>
      <w:pPr>
        <w:pStyle w:val="BodyText"/>
        <w:spacing w:line="232" w:lineRule="auto"/>
        <w:ind w:right="274" w:firstLine="277"/>
        <w:jc w:val="both"/>
      </w:pPr>
      <w:r>
        <w:rPr/>
        <w:t>Algunos</w:t>
      </w:r>
      <w:r>
        <w:rPr>
          <w:spacing w:val="-31"/>
        </w:rPr>
        <w:t> </w:t>
      </w:r>
      <w:r>
        <w:rPr>
          <w:spacing w:val="-3"/>
        </w:rPr>
        <w:t>pobladores</w:t>
      </w:r>
      <w:r>
        <w:rPr>
          <w:spacing w:val="-31"/>
        </w:rPr>
        <w:t> </w:t>
      </w:r>
      <w:r>
        <w:rPr>
          <w:spacing w:val="-3"/>
        </w:rPr>
        <w:t>nativos</w:t>
      </w:r>
      <w:r>
        <w:rPr>
          <w:spacing w:val="-31"/>
        </w:rPr>
        <w:t> </w:t>
      </w:r>
      <w:r>
        <w:rPr/>
        <w:t>han</w:t>
      </w:r>
      <w:r>
        <w:rPr>
          <w:spacing w:val="-31"/>
        </w:rPr>
        <w:t> </w:t>
      </w:r>
      <w:r>
        <w:rPr>
          <w:spacing w:val="-4"/>
        </w:rPr>
        <w:t>aprovechado,</w:t>
      </w:r>
      <w:r>
        <w:rPr>
          <w:spacing w:val="-31"/>
        </w:rPr>
        <w:t> </w:t>
      </w:r>
      <w:r>
        <w:rPr>
          <w:spacing w:val="-3"/>
        </w:rPr>
        <w:t>además,</w:t>
      </w:r>
      <w:r>
        <w:rPr>
          <w:spacing w:val="-31"/>
        </w:rPr>
        <w:t> </w:t>
      </w:r>
      <w:r>
        <w:rPr>
          <w:spacing w:val="-3"/>
        </w:rPr>
        <w:t>algunas </w:t>
      </w:r>
      <w:r>
        <w:rPr>
          <w:spacing w:val="-5"/>
        </w:rPr>
        <w:t>actividades</w:t>
      </w:r>
      <w:r>
        <w:rPr>
          <w:spacing w:val="-30"/>
        </w:rPr>
        <w:t> </w:t>
      </w:r>
      <w:r>
        <w:rPr>
          <w:spacing w:val="-4"/>
        </w:rPr>
        <w:t>que</w:t>
      </w:r>
      <w:r>
        <w:rPr>
          <w:spacing w:val="-30"/>
        </w:rPr>
        <w:t> </w:t>
      </w:r>
      <w:r>
        <w:rPr>
          <w:spacing w:val="-6"/>
        </w:rPr>
        <w:t>alimentan</w:t>
      </w:r>
      <w:r>
        <w:rPr>
          <w:spacing w:val="-30"/>
        </w:rPr>
        <w:t> </w:t>
      </w:r>
      <w:r>
        <w:rPr>
          <w:spacing w:val="-3"/>
        </w:rPr>
        <w:t>la</w:t>
      </w:r>
      <w:r>
        <w:rPr>
          <w:spacing w:val="-30"/>
        </w:rPr>
        <w:t> </w:t>
      </w:r>
      <w:r>
        <w:rPr>
          <w:spacing w:val="-5"/>
        </w:rPr>
        <w:t>plusvalía</w:t>
      </w:r>
      <w:r>
        <w:rPr>
          <w:spacing w:val="-30"/>
        </w:rPr>
        <w:t> </w:t>
      </w:r>
      <w:r>
        <w:rPr>
          <w:spacing w:val="-4"/>
        </w:rPr>
        <w:t>del</w:t>
      </w:r>
      <w:r>
        <w:rPr>
          <w:spacing w:val="-30"/>
        </w:rPr>
        <w:t> </w:t>
      </w:r>
      <w:r>
        <w:rPr>
          <w:spacing w:val="-5"/>
        </w:rPr>
        <w:t>municipio</w:t>
      </w:r>
      <w:r>
        <w:rPr>
          <w:spacing w:val="-30"/>
        </w:rPr>
        <w:t> </w:t>
      </w:r>
      <w:r>
        <w:rPr>
          <w:spacing w:val="-4"/>
        </w:rPr>
        <w:t>como</w:t>
      </w:r>
      <w:r>
        <w:rPr>
          <w:spacing w:val="-30"/>
        </w:rPr>
        <w:t> </w:t>
      </w:r>
      <w:r>
        <w:rPr/>
        <w:t>los</w:t>
      </w:r>
      <w:r>
        <w:rPr>
          <w:spacing w:val="-27"/>
        </w:rPr>
        <w:t> </w:t>
      </w:r>
      <w:r>
        <w:rPr>
          <w:spacing w:val="-6"/>
        </w:rPr>
        <w:t>depor- </w:t>
      </w:r>
      <w:r>
        <w:rPr>
          <w:spacing w:val="-4"/>
        </w:rPr>
        <w:t>tes</w:t>
      </w:r>
      <w:r>
        <w:rPr>
          <w:spacing w:val="-7"/>
        </w:rPr>
        <w:t> </w:t>
      </w:r>
      <w:r>
        <w:rPr/>
        <w:t>de</w:t>
      </w:r>
      <w:r>
        <w:rPr>
          <w:spacing w:val="-7"/>
        </w:rPr>
        <w:t> </w:t>
      </w:r>
      <w:r>
        <w:rPr/>
        <w:t>alto</w:t>
      </w:r>
      <w:r>
        <w:rPr>
          <w:spacing w:val="-7"/>
        </w:rPr>
        <w:t> </w:t>
      </w:r>
      <w:r>
        <w:rPr/>
        <w:t>y</w:t>
      </w:r>
      <w:r>
        <w:rPr>
          <w:spacing w:val="-7"/>
        </w:rPr>
        <w:t> </w:t>
      </w:r>
      <w:r>
        <w:rPr/>
        <w:t>bajo</w:t>
      </w:r>
      <w:r>
        <w:rPr>
          <w:spacing w:val="-7"/>
        </w:rPr>
        <w:t> </w:t>
      </w:r>
      <w:r>
        <w:rPr/>
        <w:t>riesgo</w:t>
      </w:r>
      <w:r>
        <w:rPr>
          <w:spacing w:val="-7"/>
        </w:rPr>
        <w:t> </w:t>
      </w:r>
      <w:r>
        <w:rPr/>
        <w:t>en</w:t>
      </w:r>
      <w:r>
        <w:rPr>
          <w:spacing w:val="-7"/>
        </w:rPr>
        <w:t> </w:t>
      </w:r>
      <w:r>
        <w:rPr/>
        <w:t>los</w:t>
      </w:r>
      <w:r>
        <w:rPr>
          <w:spacing w:val="-7"/>
        </w:rPr>
        <w:t> </w:t>
      </w:r>
      <w:r>
        <w:rPr/>
        <w:t>que</w:t>
      </w:r>
      <w:r>
        <w:rPr>
          <w:spacing w:val="-7"/>
        </w:rPr>
        <w:t> </w:t>
      </w:r>
      <w:r>
        <w:rPr/>
        <w:t>se</w:t>
      </w:r>
      <w:r>
        <w:rPr>
          <w:spacing w:val="-7"/>
        </w:rPr>
        <w:t> </w:t>
      </w:r>
      <w:r>
        <w:rPr>
          <w:spacing w:val="-3"/>
        </w:rPr>
        <w:t>integran</w:t>
      </w:r>
      <w:r>
        <w:rPr>
          <w:spacing w:val="-7"/>
        </w:rPr>
        <w:t> </w:t>
      </w:r>
      <w:r>
        <w:rPr/>
        <w:t>como</w:t>
      </w:r>
      <w:r>
        <w:rPr>
          <w:spacing w:val="-7"/>
        </w:rPr>
        <w:t> </w:t>
      </w:r>
      <w:r>
        <w:rPr/>
        <w:t>empleados y</w:t>
      </w:r>
      <w:r>
        <w:rPr>
          <w:spacing w:val="-29"/>
        </w:rPr>
        <w:t> </w:t>
      </w:r>
      <w:r>
        <w:rPr>
          <w:spacing w:val="-3"/>
        </w:rPr>
        <w:t>trabajadores</w:t>
      </w:r>
      <w:r>
        <w:rPr>
          <w:spacing w:val="-29"/>
        </w:rPr>
        <w:t> </w:t>
      </w:r>
      <w:r>
        <w:rPr/>
        <w:t>de</w:t>
      </w:r>
      <w:r>
        <w:rPr>
          <w:spacing w:val="-29"/>
        </w:rPr>
        <w:t> </w:t>
      </w:r>
      <w:r>
        <w:rPr/>
        <w:t>baja</w:t>
      </w:r>
      <w:r>
        <w:rPr>
          <w:spacing w:val="-29"/>
        </w:rPr>
        <w:t> </w:t>
      </w:r>
      <w:r>
        <w:rPr/>
        <w:t>especialización.</w:t>
      </w:r>
      <w:r>
        <w:rPr>
          <w:spacing w:val="-29"/>
        </w:rPr>
        <w:t> </w:t>
      </w:r>
      <w:r>
        <w:rPr/>
        <w:t>Además,</w:t>
      </w:r>
      <w:r>
        <w:rPr>
          <w:spacing w:val="-29"/>
        </w:rPr>
        <w:t> </w:t>
      </w:r>
      <w:r>
        <w:rPr/>
        <w:t>han</w:t>
      </w:r>
      <w:r>
        <w:rPr>
          <w:spacing w:val="-29"/>
        </w:rPr>
        <w:t> </w:t>
      </w:r>
      <w:r>
        <w:rPr>
          <w:spacing w:val="-3"/>
        </w:rPr>
        <w:t>aprovechado </w:t>
      </w:r>
      <w:r>
        <w:rPr/>
        <w:t>espacios</w:t>
      </w:r>
      <w:r>
        <w:rPr>
          <w:spacing w:val="-20"/>
        </w:rPr>
        <w:t> </w:t>
      </w:r>
      <w:r>
        <w:rPr>
          <w:spacing w:val="-4"/>
        </w:rPr>
        <w:t>naturales</w:t>
      </w:r>
      <w:r>
        <w:rPr>
          <w:spacing w:val="-20"/>
        </w:rPr>
        <w:t> </w:t>
      </w:r>
      <w:r>
        <w:rPr/>
        <w:t>como</w:t>
      </w:r>
      <w:r>
        <w:rPr>
          <w:spacing w:val="-20"/>
        </w:rPr>
        <w:t> </w:t>
      </w:r>
      <w:r>
        <w:rPr>
          <w:spacing w:val="-2"/>
        </w:rPr>
        <w:t>las</w:t>
      </w:r>
      <w:r>
        <w:rPr>
          <w:spacing w:val="-20"/>
        </w:rPr>
        <w:t> </w:t>
      </w:r>
      <w:r>
        <w:rPr>
          <w:spacing w:val="-3"/>
        </w:rPr>
        <w:t>cascadas</w:t>
      </w:r>
      <w:r>
        <w:rPr>
          <w:spacing w:val="-20"/>
        </w:rPr>
        <w:t> </w:t>
      </w:r>
      <w:r>
        <w:rPr>
          <w:spacing w:val="-6"/>
        </w:rPr>
        <w:t>Velo</w:t>
      </w:r>
      <w:r>
        <w:rPr>
          <w:spacing w:val="-20"/>
        </w:rPr>
        <w:t> </w:t>
      </w:r>
      <w:r>
        <w:rPr/>
        <w:t>de</w:t>
      </w:r>
      <w:r>
        <w:rPr>
          <w:spacing w:val="-20"/>
        </w:rPr>
        <w:t> </w:t>
      </w:r>
      <w:r>
        <w:rPr>
          <w:spacing w:val="-3"/>
        </w:rPr>
        <w:t>Novia</w:t>
      </w:r>
      <w:r>
        <w:rPr>
          <w:spacing w:val="-20"/>
        </w:rPr>
        <w:t> </w:t>
      </w:r>
      <w:r>
        <w:rPr/>
        <w:t>y</w:t>
      </w:r>
      <w:r>
        <w:rPr>
          <w:spacing w:val="-20"/>
        </w:rPr>
        <w:t> </w:t>
      </w:r>
      <w:r>
        <w:rPr/>
        <w:t>la</w:t>
      </w:r>
      <w:r>
        <w:rPr>
          <w:spacing w:val="-20"/>
        </w:rPr>
        <w:t> </w:t>
      </w:r>
      <w:r>
        <w:rPr/>
        <w:t>del</w:t>
      </w:r>
      <w:r>
        <w:rPr>
          <w:spacing w:val="-20"/>
        </w:rPr>
        <w:t> </w:t>
      </w:r>
      <w:r>
        <w:rPr/>
        <w:t>río</w:t>
      </w:r>
      <w:r>
        <w:rPr>
          <w:spacing w:val="-20"/>
        </w:rPr>
        <w:t> </w:t>
      </w:r>
      <w:r>
        <w:rPr>
          <w:spacing w:val="-2"/>
        </w:rPr>
        <w:t>del </w:t>
      </w:r>
      <w:r>
        <w:rPr>
          <w:spacing w:val="3"/>
        </w:rPr>
        <w:t>Molino, </w:t>
      </w:r>
      <w:r>
        <w:rPr/>
        <w:t>El Salto de Ferrerías, la Reserva </w:t>
      </w:r>
      <w:r>
        <w:rPr>
          <w:spacing w:val="3"/>
        </w:rPr>
        <w:t>Ecológica </w:t>
      </w:r>
      <w:r>
        <w:rPr/>
        <w:t>Monte </w:t>
      </w:r>
      <w:r>
        <w:rPr>
          <w:spacing w:val="2"/>
        </w:rPr>
        <w:t>Alto, </w:t>
      </w:r>
      <w:r>
        <w:rPr/>
        <w:t>el</w:t>
      </w:r>
      <w:r>
        <w:rPr>
          <w:spacing w:val="-16"/>
        </w:rPr>
        <w:t> </w:t>
      </w:r>
      <w:r>
        <w:rPr>
          <w:spacing w:val="-3"/>
        </w:rPr>
        <w:t>Mirador</w:t>
      </w:r>
      <w:r>
        <w:rPr>
          <w:spacing w:val="-22"/>
        </w:rPr>
        <w:t> </w:t>
      </w:r>
      <w:r>
        <w:rPr/>
        <w:t>de</w:t>
      </w:r>
      <w:r>
        <w:rPr>
          <w:spacing w:val="-22"/>
        </w:rPr>
        <w:t> </w:t>
      </w:r>
      <w:r>
        <w:rPr/>
        <w:t>La</w:t>
      </w:r>
      <w:r>
        <w:rPr>
          <w:spacing w:val="-22"/>
        </w:rPr>
        <w:t> </w:t>
      </w:r>
      <w:r>
        <w:rPr/>
        <w:t>Cruz</w:t>
      </w:r>
      <w:r>
        <w:rPr>
          <w:spacing w:val="-22"/>
        </w:rPr>
        <w:t> </w:t>
      </w:r>
      <w:r>
        <w:rPr/>
        <w:t>de</w:t>
      </w:r>
      <w:r>
        <w:rPr>
          <w:spacing w:val="-22"/>
        </w:rPr>
        <w:t> </w:t>
      </w:r>
      <w:r>
        <w:rPr/>
        <w:t>Misión</w:t>
      </w:r>
      <w:r>
        <w:rPr>
          <w:spacing w:val="-22"/>
        </w:rPr>
        <w:t> </w:t>
      </w:r>
      <w:r>
        <w:rPr/>
        <w:t>y</w:t>
      </w:r>
      <w:r>
        <w:rPr>
          <w:spacing w:val="-22"/>
        </w:rPr>
        <w:t> </w:t>
      </w:r>
      <w:r>
        <w:rPr/>
        <w:t>La</w:t>
      </w:r>
      <w:r>
        <w:rPr>
          <w:spacing w:val="-22"/>
        </w:rPr>
        <w:t> </w:t>
      </w:r>
      <w:r>
        <w:rPr>
          <w:spacing w:val="-4"/>
        </w:rPr>
        <w:t>Peña</w:t>
      </w:r>
      <w:r>
        <w:rPr>
          <w:spacing w:val="-22"/>
        </w:rPr>
        <w:t> </w:t>
      </w:r>
      <w:r>
        <w:rPr/>
        <w:t>les</w:t>
      </w:r>
      <w:r>
        <w:rPr>
          <w:spacing w:val="-22"/>
        </w:rPr>
        <w:t> </w:t>
      </w:r>
      <w:r>
        <w:rPr/>
        <w:t>permiten</w:t>
      </w:r>
      <w:r>
        <w:rPr>
          <w:spacing w:val="-22"/>
        </w:rPr>
        <w:t> </w:t>
      </w:r>
      <w:r>
        <w:rPr/>
        <w:t>establecer comercios informales en puntos de paso obligado </w:t>
      </w:r>
      <w:r>
        <w:rPr>
          <w:spacing w:val="-3"/>
        </w:rPr>
        <w:t>para </w:t>
      </w:r>
      <w:r>
        <w:rPr/>
        <w:t>llegar a </w:t>
      </w:r>
      <w:r>
        <w:rPr>
          <w:spacing w:val="-3"/>
        </w:rPr>
        <w:t>estos</w:t>
      </w:r>
      <w:r>
        <w:rPr>
          <w:spacing w:val="-10"/>
        </w:rPr>
        <w:t> </w:t>
      </w:r>
      <w:r>
        <w:rPr/>
        <w:t>sitios,</w:t>
      </w:r>
      <w:r>
        <w:rPr>
          <w:spacing w:val="-10"/>
        </w:rPr>
        <w:t> </w:t>
      </w:r>
      <w:r>
        <w:rPr/>
        <w:t>principalmente</w:t>
      </w:r>
      <w:r>
        <w:rPr>
          <w:spacing w:val="-10"/>
        </w:rPr>
        <w:t> </w:t>
      </w:r>
      <w:r>
        <w:rPr/>
        <w:t>en</w:t>
      </w:r>
      <w:r>
        <w:rPr>
          <w:spacing w:val="-10"/>
        </w:rPr>
        <w:t> </w:t>
      </w:r>
      <w:r>
        <w:rPr/>
        <w:t>días</w:t>
      </w:r>
      <w:r>
        <w:rPr>
          <w:spacing w:val="-9"/>
        </w:rPr>
        <w:t> </w:t>
      </w:r>
      <w:r>
        <w:rPr/>
        <w:t>de</w:t>
      </w:r>
      <w:r>
        <w:rPr>
          <w:spacing w:val="-10"/>
        </w:rPr>
        <w:t> </w:t>
      </w:r>
      <w:r>
        <w:rPr>
          <w:spacing w:val="-3"/>
        </w:rPr>
        <w:t>mayor</w:t>
      </w:r>
      <w:r>
        <w:rPr>
          <w:spacing w:val="-10"/>
        </w:rPr>
        <w:t> </w:t>
      </w:r>
      <w:r>
        <w:rPr/>
        <w:t>afluencia</w:t>
      </w:r>
      <w:r>
        <w:rPr>
          <w:spacing w:val="-10"/>
        </w:rPr>
        <w:t> </w:t>
      </w:r>
      <w:r>
        <w:rPr/>
        <w:t>turística. Otro</w:t>
      </w:r>
      <w:r>
        <w:rPr>
          <w:spacing w:val="-9"/>
        </w:rPr>
        <w:t> </w:t>
      </w:r>
      <w:r>
        <w:rPr/>
        <w:t>espacio</w:t>
      </w:r>
      <w:r>
        <w:rPr>
          <w:spacing w:val="-9"/>
        </w:rPr>
        <w:t> </w:t>
      </w:r>
      <w:r>
        <w:rPr/>
        <w:t>natural</w:t>
      </w:r>
      <w:r>
        <w:rPr>
          <w:spacing w:val="-9"/>
        </w:rPr>
        <w:t> </w:t>
      </w:r>
      <w:r>
        <w:rPr/>
        <w:t>que</w:t>
      </w:r>
      <w:r>
        <w:rPr>
          <w:spacing w:val="-9"/>
        </w:rPr>
        <w:t> </w:t>
      </w:r>
      <w:r>
        <w:rPr/>
        <w:t>ha</w:t>
      </w:r>
      <w:r>
        <w:rPr>
          <w:spacing w:val="-9"/>
        </w:rPr>
        <w:t> </w:t>
      </w:r>
      <w:r>
        <w:rPr/>
        <w:t>tomado</w:t>
      </w:r>
      <w:r>
        <w:rPr>
          <w:spacing w:val="-9"/>
        </w:rPr>
        <w:t> </w:t>
      </w:r>
      <w:r>
        <w:rPr/>
        <w:t>importante</w:t>
      </w:r>
      <w:r>
        <w:rPr>
          <w:spacing w:val="-9"/>
        </w:rPr>
        <w:t> </w:t>
      </w:r>
      <w:r>
        <w:rPr/>
        <w:t>valor</w:t>
      </w:r>
      <w:r>
        <w:rPr>
          <w:spacing w:val="-9"/>
        </w:rPr>
        <w:t> </w:t>
      </w:r>
      <w:r>
        <w:rPr/>
        <w:t>es</w:t>
      </w:r>
      <w:r>
        <w:rPr>
          <w:spacing w:val="-9"/>
        </w:rPr>
        <w:t> </w:t>
      </w:r>
      <w:r>
        <w:rPr/>
        <w:t>el</w:t>
      </w:r>
      <w:r>
        <w:rPr>
          <w:spacing w:val="-9"/>
        </w:rPr>
        <w:t> </w:t>
      </w:r>
      <w:r>
        <w:rPr/>
        <w:t>San- tuario</w:t>
      </w:r>
      <w:r>
        <w:rPr>
          <w:spacing w:val="-5"/>
        </w:rPr>
        <w:t> </w:t>
      </w:r>
      <w:r>
        <w:rPr/>
        <w:t>de</w:t>
      </w:r>
      <w:r>
        <w:rPr>
          <w:spacing w:val="-5"/>
        </w:rPr>
        <w:t> </w:t>
      </w:r>
      <w:r>
        <w:rPr/>
        <w:t>la</w:t>
      </w:r>
      <w:r>
        <w:rPr>
          <w:spacing w:val="-5"/>
        </w:rPr>
        <w:t> </w:t>
      </w:r>
      <w:r>
        <w:rPr/>
        <w:t>Mariposa</w:t>
      </w:r>
      <w:r>
        <w:rPr>
          <w:spacing w:val="-5"/>
        </w:rPr>
        <w:t> </w:t>
      </w:r>
      <w:r>
        <w:rPr/>
        <w:t>Monarca,</w:t>
      </w:r>
      <w:r>
        <w:rPr>
          <w:spacing w:val="-5"/>
        </w:rPr>
        <w:t> </w:t>
      </w:r>
      <w:r>
        <w:rPr/>
        <w:t>que</w:t>
      </w:r>
      <w:r>
        <w:rPr>
          <w:spacing w:val="-5"/>
        </w:rPr>
        <w:t> </w:t>
      </w:r>
      <w:r>
        <w:rPr/>
        <w:t>se</w:t>
      </w:r>
      <w:r>
        <w:rPr>
          <w:spacing w:val="-5"/>
        </w:rPr>
        <w:t> </w:t>
      </w:r>
      <w:r>
        <w:rPr/>
        <w:t>ubica</w:t>
      </w:r>
      <w:r>
        <w:rPr>
          <w:spacing w:val="-5"/>
        </w:rPr>
        <w:t> </w:t>
      </w:r>
      <w:r>
        <w:rPr/>
        <w:t>a</w:t>
      </w:r>
      <w:r>
        <w:rPr>
          <w:spacing w:val="-5"/>
        </w:rPr>
        <w:t> </w:t>
      </w:r>
      <w:r>
        <w:rPr>
          <w:spacing w:val="-7"/>
        </w:rPr>
        <w:t>30</w:t>
      </w:r>
      <w:r>
        <w:rPr>
          <w:spacing w:val="-5"/>
        </w:rPr>
        <w:t> </w:t>
      </w:r>
      <w:r>
        <w:rPr/>
        <w:t>minutos</w:t>
      </w:r>
      <w:r>
        <w:rPr>
          <w:spacing w:val="-5"/>
        </w:rPr>
        <w:t> </w:t>
      </w:r>
      <w:r>
        <w:rPr/>
        <w:t>de</w:t>
      </w:r>
      <w:r>
        <w:rPr>
          <w:spacing w:val="-5"/>
        </w:rPr>
        <w:t> </w:t>
      </w:r>
      <w:r>
        <w:rPr/>
        <w:t>la cabecera</w:t>
      </w:r>
      <w:r>
        <w:rPr>
          <w:spacing w:val="-6"/>
        </w:rPr>
        <w:t> </w:t>
      </w:r>
      <w:r>
        <w:rPr/>
        <w:t>municipal</w:t>
      </w:r>
      <w:r>
        <w:rPr>
          <w:spacing w:val="-6"/>
        </w:rPr>
        <w:t> </w:t>
      </w:r>
      <w:r>
        <w:rPr/>
        <w:t>de</w:t>
      </w:r>
      <w:r>
        <w:rPr>
          <w:spacing w:val="-6"/>
        </w:rPr>
        <w:t> </w:t>
      </w:r>
      <w:r>
        <w:rPr>
          <w:spacing w:val="-4"/>
        </w:rPr>
        <w:t>Valle</w:t>
      </w:r>
      <w:r>
        <w:rPr>
          <w:spacing w:val="-6"/>
        </w:rPr>
        <w:t> </w:t>
      </w:r>
      <w:r>
        <w:rPr/>
        <w:t>de</w:t>
      </w:r>
      <w:r>
        <w:rPr>
          <w:spacing w:val="-6"/>
        </w:rPr>
        <w:t> </w:t>
      </w:r>
      <w:r>
        <w:rPr>
          <w:spacing w:val="-5"/>
        </w:rPr>
        <w:t>Bravo.</w:t>
      </w:r>
      <w:r>
        <w:rPr>
          <w:spacing w:val="-6"/>
        </w:rPr>
        <w:t> </w:t>
      </w:r>
      <w:r>
        <w:rPr/>
        <w:t>Este</w:t>
      </w:r>
      <w:r>
        <w:rPr>
          <w:spacing w:val="-6"/>
        </w:rPr>
        <w:t> </w:t>
      </w:r>
      <w:r>
        <w:rPr/>
        <w:t>sitio</w:t>
      </w:r>
      <w:r>
        <w:rPr>
          <w:spacing w:val="-6"/>
        </w:rPr>
        <w:t> </w:t>
      </w:r>
      <w:r>
        <w:rPr/>
        <w:t>es</w:t>
      </w:r>
      <w:r>
        <w:rPr>
          <w:spacing w:val="-6"/>
        </w:rPr>
        <w:t> </w:t>
      </w:r>
      <w:r>
        <w:rPr/>
        <w:t>aprovechado por</w:t>
      </w:r>
      <w:r>
        <w:rPr>
          <w:spacing w:val="-10"/>
        </w:rPr>
        <w:t> </w:t>
      </w:r>
      <w:r>
        <w:rPr/>
        <w:t>algunos</w:t>
      </w:r>
      <w:r>
        <w:rPr>
          <w:spacing w:val="-10"/>
        </w:rPr>
        <w:t> </w:t>
      </w:r>
      <w:r>
        <w:rPr/>
        <w:t>pobladores,</w:t>
      </w:r>
      <w:r>
        <w:rPr>
          <w:spacing w:val="-10"/>
        </w:rPr>
        <w:t> </w:t>
      </w:r>
      <w:r>
        <w:rPr>
          <w:spacing w:val="-4"/>
        </w:rPr>
        <w:t>ya</w:t>
      </w:r>
      <w:r>
        <w:rPr>
          <w:spacing w:val="-10"/>
        </w:rPr>
        <w:t> </w:t>
      </w:r>
      <w:r>
        <w:rPr/>
        <w:t>que</w:t>
      </w:r>
      <w:r>
        <w:rPr>
          <w:spacing w:val="-10"/>
        </w:rPr>
        <w:t> </w:t>
      </w:r>
      <w:r>
        <w:rPr/>
        <w:t>por</w:t>
      </w:r>
      <w:r>
        <w:rPr>
          <w:spacing w:val="-10"/>
        </w:rPr>
        <w:t> </w:t>
      </w:r>
      <w:r>
        <w:rPr/>
        <w:t>su</w:t>
      </w:r>
      <w:r>
        <w:rPr>
          <w:spacing w:val="-10"/>
        </w:rPr>
        <w:t> </w:t>
      </w:r>
      <w:r>
        <w:rPr/>
        <w:t>conocimiento</w:t>
      </w:r>
      <w:r>
        <w:rPr>
          <w:spacing w:val="-10"/>
        </w:rPr>
        <w:t> </w:t>
      </w:r>
      <w:r>
        <w:rPr/>
        <w:t>tradicional sirven de guías y ofrecen recorridos por el </w:t>
      </w:r>
      <w:r>
        <w:rPr>
          <w:spacing w:val="-5"/>
        </w:rPr>
        <w:t>lugar. </w:t>
      </w:r>
      <w:r>
        <w:rPr/>
        <w:t>Sin embargo, </w:t>
      </w:r>
      <w:r>
        <w:rPr>
          <w:spacing w:val="-3"/>
        </w:rPr>
        <w:t>para </w:t>
      </w:r>
      <w:r>
        <w:rPr/>
        <w:t>el desarrollo de </w:t>
      </w:r>
      <w:r>
        <w:rPr>
          <w:spacing w:val="-3"/>
        </w:rPr>
        <w:t>estas </w:t>
      </w:r>
      <w:r>
        <w:rPr/>
        <w:t>actividades los pobladores nativos enfrentan</w:t>
      </w:r>
      <w:r>
        <w:rPr>
          <w:spacing w:val="-12"/>
        </w:rPr>
        <w:t> </w:t>
      </w:r>
      <w:r>
        <w:rPr/>
        <w:t>una</w:t>
      </w:r>
      <w:r>
        <w:rPr>
          <w:spacing w:val="-12"/>
        </w:rPr>
        <w:t> </w:t>
      </w:r>
      <w:r>
        <w:rPr/>
        <w:t>fuerte</w:t>
      </w:r>
      <w:r>
        <w:rPr>
          <w:spacing w:val="-12"/>
        </w:rPr>
        <w:t> </w:t>
      </w:r>
      <w:r>
        <w:rPr/>
        <w:t>competencia</w:t>
      </w:r>
      <w:r>
        <w:rPr>
          <w:spacing w:val="-12"/>
        </w:rPr>
        <w:t> </w:t>
      </w:r>
      <w:r>
        <w:rPr/>
        <w:t>ante</w:t>
      </w:r>
      <w:r>
        <w:rPr>
          <w:spacing w:val="-12"/>
        </w:rPr>
        <w:t> </w:t>
      </w:r>
      <w:r>
        <w:rPr/>
        <w:t>la</w:t>
      </w:r>
      <w:r>
        <w:rPr>
          <w:spacing w:val="-12"/>
        </w:rPr>
        <w:t> </w:t>
      </w:r>
      <w:r>
        <w:rPr/>
        <w:t>incorporación</w:t>
      </w:r>
      <w:r>
        <w:rPr>
          <w:spacing w:val="-12"/>
        </w:rPr>
        <w:t> </w:t>
      </w:r>
      <w:r>
        <w:rPr/>
        <w:t>de</w:t>
      </w:r>
      <w:r>
        <w:rPr>
          <w:spacing w:val="-12"/>
        </w:rPr>
        <w:t> </w:t>
      </w:r>
      <w:r>
        <w:rPr>
          <w:spacing w:val="-7"/>
        </w:rPr>
        <w:t>per-</w:t>
      </w:r>
    </w:p>
    <w:p>
      <w:pPr>
        <w:spacing w:after="0" w:line="232" w:lineRule="auto"/>
        <w:jc w:val="both"/>
        <w:sectPr>
          <w:pgSz w:w="8500" w:h="12750"/>
          <w:pgMar w:header="1135" w:footer="0" w:top="1700" w:bottom="280" w:left="1160" w:right="1160"/>
        </w:sectPr>
      </w:pPr>
    </w:p>
    <w:p>
      <w:pPr>
        <w:pStyle w:val="BodyText"/>
        <w:spacing w:before="11"/>
        <w:ind w:left="0"/>
        <w:rPr>
          <w:sz w:val="20"/>
        </w:rPr>
      </w:pPr>
    </w:p>
    <w:p>
      <w:pPr>
        <w:pStyle w:val="BodyText"/>
        <w:spacing w:line="194" w:lineRule="exact"/>
        <w:jc w:val="both"/>
      </w:pPr>
      <w:r>
        <w:rPr/>
        <w:t>sonas de otros poblados y municipios cercanos, que desarrollan</w:t>
      </w:r>
    </w:p>
    <w:p>
      <w:pPr>
        <w:pStyle w:val="BodyText"/>
        <w:spacing w:line="264" w:lineRule="exact"/>
        <w:jc w:val="both"/>
      </w:pPr>
      <w:r>
        <w:rPr>
          <w:w w:val="95"/>
        </w:rPr>
        <w:t>las mismas actividades.</w:t>
      </w:r>
    </w:p>
    <w:p>
      <w:pPr>
        <w:pStyle w:val="BodyText"/>
        <w:spacing w:before="5"/>
        <w:ind w:left="0"/>
        <w:rPr>
          <w:sz w:val="20"/>
        </w:rPr>
      </w:pPr>
    </w:p>
    <w:p>
      <w:pPr>
        <w:pStyle w:val="Heading2"/>
      </w:pPr>
      <w:r>
        <w:rPr>
          <w:w w:val="95"/>
        </w:rPr>
        <w:t>Reflexiones en torno a la actividad turística</w:t>
      </w:r>
    </w:p>
    <w:p>
      <w:pPr>
        <w:spacing w:before="4"/>
        <w:ind w:left="280" w:right="0" w:firstLine="0"/>
        <w:jc w:val="both"/>
        <w:rPr>
          <w:rFonts w:ascii="Trebuchet MS" w:hAnsi="Trebuchet MS"/>
          <w:b/>
          <w:sz w:val="22"/>
        </w:rPr>
      </w:pPr>
      <w:r>
        <w:rPr>
          <w:rFonts w:ascii="Trebuchet MS" w:hAnsi="Trebuchet MS"/>
          <w:b/>
          <w:w w:val="95"/>
          <w:sz w:val="22"/>
        </w:rPr>
        <w:t>en Valle de Bravo: recursos naturales y población</w:t>
      </w:r>
    </w:p>
    <w:p>
      <w:pPr>
        <w:pStyle w:val="BodyText"/>
        <w:spacing w:before="2"/>
        <w:ind w:left="0"/>
        <w:rPr>
          <w:rFonts w:ascii="Trebuchet MS"/>
          <w:b/>
        </w:rPr>
      </w:pPr>
    </w:p>
    <w:p>
      <w:pPr>
        <w:pStyle w:val="BodyText"/>
        <w:spacing w:line="260" w:lineRule="exact"/>
        <w:ind w:right="276"/>
        <w:jc w:val="both"/>
      </w:pPr>
      <w:r>
        <w:rPr/>
        <w:t>El</w:t>
      </w:r>
      <w:r>
        <w:rPr>
          <w:spacing w:val="-12"/>
        </w:rPr>
        <w:t> </w:t>
      </w:r>
      <w:r>
        <w:rPr/>
        <w:t>aprovechamiento</w:t>
      </w:r>
      <w:r>
        <w:rPr>
          <w:spacing w:val="-12"/>
        </w:rPr>
        <w:t> </w:t>
      </w:r>
      <w:r>
        <w:rPr/>
        <w:t>del</w:t>
      </w:r>
      <w:r>
        <w:rPr>
          <w:spacing w:val="-12"/>
        </w:rPr>
        <w:t> </w:t>
      </w:r>
      <w:r>
        <w:rPr/>
        <w:t>agua</w:t>
      </w:r>
      <w:r>
        <w:rPr>
          <w:spacing w:val="-12"/>
        </w:rPr>
        <w:t> </w:t>
      </w:r>
      <w:r>
        <w:rPr/>
        <w:t>de</w:t>
      </w:r>
      <w:r>
        <w:rPr>
          <w:spacing w:val="-12"/>
        </w:rPr>
        <w:t> </w:t>
      </w:r>
      <w:r>
        <w:rPr>
          <w:spacing w:val="-4"/>
        </w:rPr>
        <w:t>Valle</w:t>
      </w:r>
      <w:r>
        <w:rPr>
          <w:spacing w:val="-12"/>
        </w:rPr>
        <w:t> </w:t>
      </w:r>
      <w:r>
        <w:rPr/>
        <w:t>de</w:t>
      </w:r>
      <w:r>
        <w:rPr>
          <w:spacing w:val="-12"/>
        </w:rPr>
        <w:t> </w:t>
      </w:r>
      <w:r>
        <w:rPr>
          <w:spacing w:val="-6"/>
        </w:rPr>
        <w:t>Bravo</w:t>
      </w:r>
      <w:r>
        <w:rPr>
          <w:spacing w:val="-12"/>
        </w:rPr>
        <w:t> </w:t>
      </w:r>
      <w:r>
        <w:rPr/>
        <w:t>permitió</w:t>
      </w:r>
      <w:r>
        <w:rPr>
          <w:spacing w:val="-12"/>
        </w:rPr>
        <w:t> </w:t>
      </w:r>
      <w:r>
        <w:rPr/>
        <w:t>la</w:t>
      </w:r>
      <w:r>
        <w:rPr>
          <w:spacing w:val="-12"/>
        </w:rPr>
        <w:t> </w:t>
      </w:r>
      <w:r>
        <w:rPr/>
        <w:t>gene- ración</w:t>
      </w:r>
      <w:r>
        <w:rPr>
          <w:spacing w:val="-14"/>
        </w:rPr>
        <w:t> </w:t>
      </w:r>
      <w:r>
        <w:rPr/>
        <w:t>de</w:t>
      </w:r>
      <w:r>
        <w:rPr>
          <w:spacing w:val="-14"/>
        </w:rPr>
        <w:t> </w:t>
      </w:r>
      <w:r>
        <w:rPr/>
        <w:t>electricidad</w:t>
      </w:r>
      <w:r>
        <w:rPr>
          <w:spacing w:val="-14"/>
        </w:rPr>
        <w:t> </w:t>
      </w:r>
      <w:r>
        <w:rPr>
          <w:spacing w:val="-3"/>
        </w:rPr>
        <w:t>para</w:t>
      </w:r>
      <w:r>
        <w:rPr>
          <w:spacing w:val="-14"/>
        </w:rPr>
        <w:t> </w:t>
      </w:r>
      <w:r>
        <w:rPr/>
        <w:t>impulsar</w:t>
      </w:r>
      <w:r>
        <w:rPr>
          <w:spacing w:val="-14"/>
        </w:rPr>
        <w:t> </w:t>
      </w:r>
      <w:r>
        <w:rPr/>
        <w:t>la</w:t>
      </w:r>
      <w:r>
        <w:rPr>
          <w:spacing w:val="-14"/>
        </w:rPr>
        <w:t> </w:t>
      </w:r>
      <w:r>
        <w:rPr/>
        <w:t>economía</w:t>
      </w:r>
      <w:r>
        <w:rPr>
          <w:spacing w:val="-14"/>
        </w:rPr>
        <w:t> </w:t>
      </w:r>
      <w:r>
        <w:rPr/>
        <w:t>del</w:t>
      </w:r>
      <w:r>
        <w:rPr>
          <w:spacing w:val="-14"/>
        </w:rPr>
        <w:t> </w:t>
      </w:r>
      <w:r>
        <w:rPr/>
        <w:t>país,</w:t>
      </w:r>
      <w:r>
        <w:rPr>
          <w:spacing w:val="-14"/>
        </w:rPr>
        <w:t> </w:t>
      </w:r>
      <w:r>
        <w:rPr/>
        <w:t>lo</w:t>
      </w:r>
      <w:r>
        <w:rPr>
          <w:spacing w:val="-14"/>
        </w:rPr>
        <w:t> </w:t>
      </w:r>
      <w:r>
        <w:rPr/>
        <w:t>cual </w:t>
      </w:r>
      <w:r>
        <w:rPr>
          <w:spacing w:val="-3"/>
        </w:rPr>
        <w:t>favoreció </w:t>
      </w:r>
      <w:r>
        <w:rPr/>
        <w:t>el desarrollo de la industria nacional e internacional; sin embargo, en el ámbito local generó serios problemas a los pobladores</w:t>
      </w:r>
      <w:r>
        <w:rPr>
          <w:spacing w:val="-17"/>
        </w:rPr>
        <w:t> </w:t>
      </w:r>
      <w:r>
        <w:rPr/>
        <w:t>nativos.</w:t>
      </w:r>
      <w:r>
        <w:rPr>
          <w:spacing w:val="-17"/>
        </w:rPr>
        <w:t> </w:t>
      </w:r>
      <w:r>
        <w:rPr/>
        <w:t>Propició</w:t>
      </w:r>
      <w:r>
        <w:rPr>
          <w:spacing w:val="-17"/>
        </w:rPr>
        <w:t> </w:t>
      </w:r>
      <w:r>
        <w:rPr/>
        <w:t>el</w:t>
      </w:r>
      <w:r>
        <w:rPr>
          <w:spacing w:val="-17"/>
        </w:rPr>
        <w:t> </w:t>
      </w:r>
      <w:r>
        <w:rPr/>
        <w:t>cambio</w:t>
      </w:r>
      <w:r>
        <w:rPr>
          <w:spacing w:val="-17"/>
        </w:rPr>
        <w:t> </w:t>
      </w:r>
      <w:r>
        <w:rPr/>
        <w:t>de</w:t>
      </w:r>
      <w:r>
        <w:rPr>
          <w:spacing w:val="-17"/>
        </w:rPr>
        <w:t> </w:t>
      </w:r>
      <w:r>
        <w:rPr/>
        <w:t>las</w:t>
      </w:r>
      <w:r>
        <w:rPr>
          <w:spacing w:val="-17"/>
        </w:rPr>
        <w:t> </w:t>
      </w:r>
      <w:r>
        <w:rPr/>
        <w:t>actividades</w:t>
      </w:r>
      <w:r>
        <w:rPr>
          <w:spacing w:val="-17"/>
        </w:rPr>
        <w:t> </w:t>
      </w:r>
      <w:r>
        <w:rPr/>
        <w:t>econó- micas</w:t>
      </w:r>
      <w:r>
        <w:rPr>
          <w:spacing w:val="-13"/>
        </w:rPr>
        <w:t> </w:t>
      </w:r>
      <w:r>
        <w:rPr/>
        <w:t>hacia</w:t>
      </w:r>
      <w:r>
        <w:rPr>
          <w:spacing w:val="-13"/>
        </w:rPr>
        <w:t> </w:t>
      </w:r>
      <w:r>
        <w:rPr/>
        <w:t>el</w:t>
      </w:r>
      <w:r>
        <w:rPr>
          <w:spacing w:val="-13"/>
        </w:rPr>
        <w:t> </w:t>
      </w:r>
      <w:r>
        <w:rPr/>
        <w:t>sector</w:t>
      </w:r>
      <w:r>
        <w:rPr>
          <w:spacing w:val="-13"/>
        </w:rPr>
        <w:t> </w:t>
      </w:r>
      <w:r>
        <w:rPr/>
        <w:t>turístico,</w:t>
      </w:r>
      <w:r>
        <w:rPr>
          <w:spacing w:val="-13"/>
        </w:rPr>
        <w:t> </w:t>
      </w:r>
      <w:r>
        <w:rPr/>
        <w:t>las</w:t>
      </w:r>
      <w:r>
        <w:rPr>
          <w:spacing w:val="-13"/>
        </w:rPr>
        <w:t> </w:t>
      </w:r>
      <w:r>
        <w:rPr/>
        <w:t>cuales</w:t>
      </w:r>
      <w:r>
        <w:rPr>
          <w:spacing w:val="-13"/>
        </w:rPr>
        <w:t> </w:t>
      </w:r>
      <w:r>
        <w:rPr/>
        <w:t>generaron</w:t>
      </w:r>
      <w:r>
        <w:rPr>
          <w:spacing w:val="-13"/>
        </w:rPr>
        <w:t> </w:t>
      </w:r>
      <w:r>
        <w:rPr/>
        <w:t>un</w:t>
      </w:r>
      <w:r>
        <w:rPr>
          <w:spacing w:val="-13"/>
        </w:rPr>
        <w:t> </w:t>
      </w:r>
      <w:r>
        <w:rPr/>
        <w:t>beneficio selectivo para la población local, </w:t>
      </w:r>
      <w:r>
        <w:rPr>
          <w:spacing w:val="-3"/>
        </w:rPr>
        <w:t>ya </w:t>
      </w:r>
      <w:r>
        <w:rPr/>
        <w:t>que en la actualidad los principales beneficiados son, en la mayoría, los </w:t>
      </w:r>
      <w:r>
        <w:rPr>
          <w:spacing w:val="-3"/>
        </w:rPr>
        <w:t>sectores </w:t>
      </w:r>
      <w:r>
        <w:rPr/>
        <w:t>ajenos a</w:t>
      </w:r>
      <w:r>
        <w:rPr>
          <w:spacing w:val="-14"/>
        </w:rPr>
        <w:t> </w:t>
      </w:r>
      <w:r>
        <w:rPr/>
        <w:t>la</w:t>
      </w:r>
      <w:r>
        <w:rPr>
          <w:spacing w:val="-14"/>
        </w:rPr>
        <w:t> </w:t>
      </w:r>
      <w:r>
        <w:rPr/>
        <w:t>población</w:t>
      </w:r>
      <w:r>
        <w:rPr>
          <w:spacing w:val="-14"/>
        </w:rPr>
        <w:t> </w:t>
      </w:r>
      <w:r>
        <w:rPr/>
        <w:t>nativa.</w:t>
      </w:r>
    </w:p>
    <w:p>
      <w:pPr>
        <w:pStyle w:val="BodyText"/>
        <w:spacing w:line="260" w:lineRule="exact"/>
        <w:ind w:right="279" w:firstLine="277"/>
        <w:jc w:val="both"/>
      </w:pPr>
      <w:r>
        <w:rPr/>
        <w:t>Si</w:t>
      </w:r>
      <w:r>
        <w:rPr>
          <w:spacing w:val="-31"/>
        </w:rPr>
        <w:t> </w:t>
      </w:r>
      <w:r>
        <w:rPr/>
        <w:t>bien</w:t>
      </w:r>
      <w:r>
        <w:rPr>
          <w:spacing w:val="-31"/>
        </w:rPr>
        <w:t> </w:t>
      </w:r>
      <w:r>
        <w:rPr/>
        <w:t>el</w:t>
      </w:r>
      <w:r>
        <w:rPr>
          <w:spacing w:val="-31"/>
        </w:rPr>
        <w:t> </w:t>
      </w:r>
      <w:r>
        <w:rPr/>
        <w:t>turismo</w:t>
      </w:r>
      <w:r>
        <w:rPr>
          <w:spacing w:val="-31"/>
        </w:rPr>
        <w:t> </w:t>
      </w:r>
      <w:r>
        <w:rPr/>
        <w:t>permitió</w:t>
      </w:r>
      <w:r>
        <w:rPr>
          <w:spacing w:val="-31"/>
        </w:rPr>
        <w:t> </w:t>
      </w:r>
      <w:r>
        <w:rPr/>
        <w:t>a</w:t>
      </w:r>
      <w:r>
        <w:rPr>
          <w:spacing w:val="-31"/>
        </w:rPr>
        <w:t> </w:t>
      </w:r>
      <w:r>
        <w:rPr/>
        <w:t>los</w:t>
      </w:r>
      <w:r>
        <w:rPr>
          <w:spacing w:val="-31"/>
        </w:rPr>
        <w:t> </w:t>
      </w:r>
      <w:r>
        <w:rPr>
          <w:spacing w:val="-3"/>
        </w:rPr>
        <w:t>vallesanos</w:t>
      </w:r>
      <w:r>
        <w:rPr>
          <w:spacing w:val="-31"/>
        </w:rPr>
        <w:t> </w:t>
      </w:r>
      <w:r>
        <w:rPr/>
        <w:t>salir</w:t>
      </w:r>
      <w:r>
        <w:rPr>
          <w:spacing w:val="-31"/>
        </w:rPr>
        <w:t> </w:t>
      </w:r>
      <w:r>
        <w:rPr>
          <w:spacing w:val="-4"/>
        </w:rPr>
        <w:t>temporalmente </w:t>
      </w:r>
      <w:r>
        <w:rPr/>
        <w:t>de</w:t>
      </w:r>
      <w:r>
        <w:rPr>
          <w:spacing w:val="-6"/>
        </w:rPr>
        <w:t> </w:t>
      </w:r>
      <w:r>
        <w:rPr/>
        <w:t>la</w:t>
      </w:r>
      <w:r>
        <w:rPr>
          <w:spacing w:val="-6"/>
        </w:rPr>
        <w:t> </w:t>
      </w:r>
      <w:r>
        <w:rPr/>
        <w:t>crisis</w:t>
      </w:r>
      <w:r>
        <w:rPr>
          <w:spacing w:val="-6"/>
        </w:rPr>
        <w:t> </w:t>
      </w:r>
      <w:r>
        <w:rPr/>
        <w:t>económica</w:t>
      </w:r>
      <w:r>
        <w:rPr>
          <w:spacing w:val="-6"/>
        </w:rPr>
        <w:t> </w:t>
      </w:r>
      <w:r>
        <w:rPr/>
        <w:t>en</w:t>
      </w:r>
      <w:r>
        <w:rPr>
          <w:spacing w:val="-6"/>
        </w:rPr>
        <w:t> </w:t>
      </w:r>
      <w:r>
        <w:rPr/>
        <w:t>la</w:t>
      </w:r>
      <w:r>
        <w:rPr>
          <w:spacing w:val="-6"/>
        </w:rPr>
        <w:t> </w:t>
      </w:r>
      <w:r>
        <w:rPr/>
        <w:t>que</w:t>
      </w:r>
      <w:r>
        <w:rPr>
          <w:spacing w:val="-6"/>
        </w:rPr>
        <w:t> </w:t>
      </w:r>
      <w:r>
        <w:rPr/>
        <w:t>se</w:t>
      </w:r>
      <w:r>
        <w:rPr>
          <w:spacing w:val="-6"/>
        </w:rPr>
        <w:t> </w:t>
      </w:r>
      <w:r>
        <w:rPr/>
        <w:t>vieron</w:t>
      </w:r>
      <w:r>
        <w:rPr>
          <w:spacing w:val="-6"/>
        </w:rPr>
        <w:t> </w:t>
      </w:r>
      <w:r>
        <w:rPr/>
        <w:t>envueltos</w:t>
      </w:r>
      <w:r>
        <w:rPr>
          <w:spacing w:val="-6"/>
        </w:rPr>
        <w:t> </w:t>
      </w:r>
      <w:r>
        <w:rPr/>
        <w:t>después</w:t>
      </w:r>
      <w:r>
        <w:rPr>
          <w:spacing w:val="-6"/>
        </w:rPr>
        <w:t> </w:t>
      </w:r>
      <w:r>
        <w:rPr/>
        <w:t>de la construcción de la presa, también es cierto que generó más problemas,</w:t>
      </w:r>
      <w:r>
        <w:rPr>
          <w:spacing w:val="-8"/>
        </w:rPr>
        <w:t> </w:t>
      </w:r>
      <w:r>
        <w:rPr/>
        <w:t>como</w:t>
      </w:r>
      <w:r>
        <w:rPr>
          <w:spacing w:val="-8"/>
        </w:rPr>
        <w:t> </w:t>
      </w:r>
      <w:r>
        <w:rPr/>
        <w:t>el</w:t>
      </w:r>
      <w:r>
        <w:rPr>
          <w:spacing w:val="-8"/>
        </w:rPr>
        <w:t> </w:t>
      </w:r>
      <w:r>
        <w:rPr>
          <w:spacing w:val="-3"/>
        </w:rPr>
        <w:t>exagerado</w:t>
      </w:r>
      <w:r>
        <w:rPr>
          <w:spacing w:val="-8"/>
        </w:rPr>
        <w:t> </w:t>
      </w:r>
      <w:r>
        <w:rPr/>
        <w:t>incremento</w:t>
      </w:r>
      <w:r>
        <w:rPr>
          <w:spacing w:val="-8"/>
        </w:rPr>
        <w:t> </w:t>
      </w:r>
      <w:r>
        <w:rPr/>
        <w:t>en</w:t>
      </w:r>
      <w:r>
        <w:rPr>
          <w:spacing w:val="-8"/>
        </w:rPr>
        <w:t> </w:t>
      </w:r>
      <w:r>
        <w:rPr/>
        <w:t>costo</w:t>
      </w:r>
      <w:r>
        <w:rPr>
          <w:spacing w:val="-8"/>
        </w:rPr>
        <w:t> </w:t>
      </w:r>
      <w:r>
        <w:rPr/>
        <w:t>de</w:t>
      </w:r>
      <w:r>
        <w:rPr>
          <w:spacing w:val="-8"/>
        </w:rPr>
        <w:t> </w:t>
      </w:r>
      <w:r>
        <w:rPr/>
        <w:t>bienes</w:t>
      </w:r>
      <w:r>
        <w:rPr>
          <w:spacing w:val="-8"/>
        </w:rPr>
        <w:t> </w:t>
      </w:r>
      <w:r>
        <w:rPr/>
        <w:t>y servicios,</w:t>
      </w:r>
      <w:r>
        <w:rPr>
          <w:spacing w:val="-28"/>
        </w:rPr>
        <w:t> </w:t>
      </w:r>
      <w:r>
        <w:rPr>
          <w:spacing w:val="-3"/>
        </w:rPr>
        <w:t>diferenciación</w:t>
      </w:r>
      <w:r>
        <w:rPr>
          <w:spacing w:val="-28"/>
        </w:rPr>
        <w:t> </w:t>
      </w:r>
      <w:r>
        <w:rPr/>
        <w:t>en</w:t>
      </w:r>
      <w:r>
        <w:rPr>
          <w:spacing w:val="-28"/>
        </w:rPr>
        <w:t> </w:t>
      </w:r>
      <w:r>
        <w:rPr/>
        <w:t>el</w:t>
      </w:r>
      <w:r>
        <w:rPr>
          <w:spacing w:val="-28"/>
        </w:rPr>
        <w:t> </w:t>
      </w:r>
      <w:r>
        <w:rPr>
          <w:spacing w:val="-3"/>
        </w:rPr>
        <w:t>acceso</w:t>
      </w:r>
      <w:r>
        <w:rPr>
          <w:spacing w:val="-28"/>
        </w:rPr>
        <w:t> </w:t>
      </w:r>
      <w:r>
        <w:rPr/>
        <w:t>a</w:t>
      </w:r>
      <w:r>
        <w:rPr>
          <w:spacing w:val="-28"/>
        </w:rPr>
        <w:t> </w:t>
      </w:r>
      <w:r>
        <w:rPr/>
        <w:t>los</w:t>
      </w:r>
      <w:r>
        <w:rPr>
          <w:spacing w:val="-28"/>
        </w:rPr>
        <w:t> </w:t>
      </w:r>
      <w:r>
        <w:rPr/>
        <w:t>servicios,</w:t>
      </w:r>
      <w:r>
        <w:rPr>
          <w:spacing w:val="-28"/>
        </w:rPr>
        <w:t> </w:t>
      </w:r>
      <w:r>
        <w:rPr/>
        <w:t>empleos</w:t>
      </w:r>
      <w:r>
        <w:rPr>
          <w:spacing w:val="-28"/>
        </w:rPr>
        <w:t> </w:t>
      </w:r>
      <w:r>
        <w:rPr/>
        <w:t>poco especializados</w:t>
      </w:r>
      <w:r>
        <w:rPr>
          <w:spacing w:val="-15"/>
        </w:rPr>
        <w:t> </w:t>
      </w:r>
      <w:r>
        <w:rPr/>
        <w:t>y</w:t>
      </w:r>
      <w:r>
        <w:rPr>
          <w:spacing w:val="-15"/>
        </w:rPr>
        <w:t> </w:t>
      </w:r>
      <w:r>
        <w:rPr/>
        <w:t>efímeros,</w:t>
      </w:r>
      <w:r>
        <w:rPr>
          <w:spacing w:val="-15"/>
        </w:rPr>
        <w:t> </w:t>
      </w:r>
      <w:r>
        <w:rPr/>
        <w:t>bajo</w:t>
      </w:r>
      <w:r>
        <w:rPr>
          <w:spacing w:val="-15"/>
        </w:rPr>
        <w:t> </w:t>
      </w:r>
      <w:r>
        <w:rPr/>
        <w:t>costo</w:t>
      </w:r>
      <w:r>
        <w:rPr>
          <w:spacing w:val="-15"/>
        </w:rPr>
        <w:t> </w:t>
      </w:r>
      <w:r>
        <w:rPr/>
        <w:t>de</w:t>
      </w:r>
      <w:r>
        <w:rPr>
          <w:spacing w:val="-15"/>
        </w:rPr>
        <w:t> </w:t>
      </w:r>
      <w:r>
        <w:rPr/>
        <w:t>mano</w:t>
      </w:r>
      <w:r>
        <w:rPr>
          <w:spacing w:val="-15"/>
        </w:rPr>
        <w:t> </w:t>
      </w:r>
      <w:r>
        <w:rPr/>
        <w:t>de</w:t>
      </w:r>
      <w:r>
        <w:rPr>
          <w:spacing w:val="-15"/>
        </w:rPr>
        <w:t> </w:t>
      </w:r>
      <w:r>
        <w:rPr>
          <w:spacing w:val="-3"/>
        </w:rPr>
        <w:t>obra,</w:t>
      </w:r>
      <w:r>
        <w:rPr>
          <w:spacing w:val="-15"/>
        </w:rPr>
        <w:t> </w:t>
      </w:r>
      <w:r>
        <w:rPr/>
        <w:t>entre</w:t>
      </w:r>
      <w:r>
        <w:rPr>
          <w:spacing w:val="-15"/>
        </w:rPr>
        <w:t> </w:t>
      </w:r>
      <w:r>
        <w:rPr/>
        <w:t>los más</w:t>
      </w:r>
      <w:r>
        <w:rPr>
          <w:spacing w:val="-7"/>
        </w:rPr>
        <w:t> </w:t>
      </w:r>
      <w:r>
        <w:rPr>
          <w:spacing w:val="-3"/>
        </w:rPr>
        <w:t>relevantes.</w:t>
      </w:r>
      <w:r>
        <w:rPr>
          <w:spacing w:val="-7"/>
        </w:rPr>
        <w:t> </w:t>
      </w:r>
      <w:r>
        <w:rPr>
          <w:spacing w:val="-5"/>
        </w:rPr>
        <w:t>Por</w:t>
      </w:r>
      <w:r>
        <w:rPr>
          <w:spacing w:val="-7"/>
        </w:rPr>
        <w:t> </w:t>
      </w:r>
      <w:r>
        <w:rPr>
          <w:spacing w:val="-3"/>
        </w:rPr>
        <w:t>otro</w:t>
      </w:r>
      <w:r>
        <w:rPr>
          <w:spacing w:val="-7"/>
        </w:rPr>
        <w:t> </w:t>
      </w:r>
      <w:r>
        <w:rPr/>
        <w:t>lado,</w:t>
      </w:r>
      <w:r>
        <w:rPr>
          <w:spacing w:val="-7"/>
        </w:rPr>
        <w:t> </w:t>
      </w:r>
      <w:r>
        <w:rPr/>
        <w:t>los</w:t>
      </w:r>
      <w:r>
        <w:rPr>
          <w:spacing w:val="-7"/>
        </w:rPr>
        <w:t> </w:t>
      </w:r>
      <w:r>
        <w:rPr/>
        <w:t>recursos</w:t>
      </w:r>
      <w:r>
        <w:rPr>
          <w:spacing w:val="-7"/>
        </w:rPr>
        <w:t> </w:t>
      </w:r>
      <w:r>
        <w:rPr/>
        <w:t>naturales</w:t>
      </w:r>
      <w:r>
        <w:rPr>
          <w:spacing w:val="-7"/>
        </w:rPr>
        <w:t> </w:t>
      </w:r>
      <w:r>
        <w:rPr/>
        <w:t>también</w:t>
      </w:r>
      <w:r>
        <w:rPr>
          <w:spacing w:val="-7"/>
        </w:rPr>
        <w:t> </w:t>
      </w:r>
      <w:r>
        <w:rPr/>
        <w:t>se han visto afectados, a pesar de los </w:t>
      </w:r>
      <w:r>
        <w:rPr>
          <w:spacing w:val="-3"/>
        </w:rPr>
        <w:t>decretos </w:t>
      </w:r>
      <w:r>
        <w:rPr/>
        <w:t>y restricciones que se</w:t>
      </w:r>
      <w:r>
        <w:rPr>
          <w:spacing w:val="-12"/>
        </w:rPr>
        <w:t> </w:t>
      </w:r>
      <w:r>
        <w:rPr/>
        <w:t>han</w:t>
      </w:r>
      <w:r>
        <w:rPr>
          <w:spacing w:val="-12"/>
        </w:rPr>
        <w:t> </w:t>
      </w:r>
      <w:r>
        <w:rPr/>
        <w:t>impuesto</w:t>
      </w:r>
      <w:r>
        <w:rPr>
          <w:spacing w:val="-12"/>
        </w:rPr>
        <w:t> </w:t>
      </w:r>
      <w:r>
        <w:rPr>
          <w:spacing w:val="-3"/>
        </w:rPr>
        <w:t>para</w:t>
      </w:r>
      <w:r>
        <w:rPr>
          <w:spacing w:val="-12"/>
        </w:rPr>
        <w:t> </w:t>
      </w:r>
      <w:r>
        <w:rPr/>
        <w:t>su</w:t>
      </w:r>
      <w:r>
        <w:rPr>
          <w:spacing w:val="-12"/>
        </w:rPr>
        <w:t> </w:t>
      </w:r>
      <w:r>
        <w:rPr/>
        <w:t>cuidado</w:t>
      </w:r>
      <w:r>
        <w:rPr>
          <w:spacing w:val="-12"/>
        </w:rPr>
        <w:t> </w:t>
      </w:r>
      <w:r>
        <w:rPr/>
        <w:t>y</w:t>
      </w:r>
      <w:r>
        <w:rPr>
          <w:spacing w:val="-12"/>
        </w:rPr>
        <w:t> </w:t>
      </w:r>
      <w:r>
        <w:rPr/>
        <w:t>manejo.</w:t>
      </w:r>
    </w:p>
    <w:p>
      <w:pPr>
        <w:pStyle w:val="BodyText"/>
        <w:spacing w:line="260" w:lineRule="exact"/>
        <w:ind w:right="278" w:firstLine="277"/>
        <w:jc w:val="both"/>
      </w:pPr>
      <w:r>
        <w:rPr/>
        <w:t>En</w:t>
      </w:r>
      <w:r>
        <w:rPr>
          <w:spacing w:val="-7"/>
        </w:rPr>
        <w:t> </w:t>
      </w:r>
      <w:r>
        <w:rPr>
          <w:spacing w:val="-6"/>
        </w:rPr>
        <w:t>2005,</w:t>
      </w:r>
      <w:r>
        <w:rPr>
          <w:spacing w:val="-7"/>
        </w:rPr>
        <w:t> </w:t>
      </w:r>
      <w:r>
        <w:rPr>
          <w:spacing w:val="-4"/>
        </w:rPr>
        <w:t>Valle</w:t>
      </w:r>
      <w:r>
        <w:rPr>
          <w:spacing w:val="-7"/>
        </w:rPr>
        <w:t> </w:t>
      </w:r>
      <w:r>
        <w:rPr/>
        <w:t>de</w:t>
      </w:r>
      <w:r>
        <w:rPr>
          <w:spacing w:val="-7"/>
        </w:rPr>
        <w:t> </w:t>
      </w:r>
      <w:r>
        <w:rPr>
          <w:spacing w:val="-6"/>
        </w:rPr>
        <w:t>Bravo</w:t>
      </w:r>
      <w:r>
        <w:rPr>
          <w:spacing w:val="-7"/>
        </w:rPr>
        <w:t> </w:t>
      </w:r>
      <w:r>
        <w:rPr/>
        <w:t>ingresó</w:t>
      </w:r>
      <w:r>
        <w:rPr>
          <w:spacing w:val="-7"/>
        </w:rPr>
        <w:t> </w:t>
      </w:r>
      <w:r>
        <w:rPr/>
        <w:t>al</w:t>
      </w:r>
      <w:r>
        <w:rPr>
          <w:spacing w:val="-7"/>
        </w:rPr>
        <w:t> </w:t>
      </w:r>
      <w:r>
        <w:rPr/>
        <w:t>grupo</w:t>
      </w:r>
      <w:r>
        <w:rPr>
          <w:spacing w:val="-7"/>
        </w:rPr>
        <w:t> </w:t>
      </w:r>
      <w:r>
        <w:rPr/>
        <w:t>de</w:t>
      </w:r>
      <w:r>
        <w:rPr>
          <w:spacing w:val="-7"/>
        </w:rPr>
        <w:t> </w:t>
      </w:r>
      <w:r>
        <w:rPr/>
        <w:t>Pueblos</w:t>
      </w:r>
      <w:r>
        <w:rPr>
          <w:spacing w:val="-7"/>
        </w:rPr>
        <w:t> </w:t>
      </w:r>
      <w:r>
        <w:rPr/>
        <w:t>Mágicos, </w:t>
      </w:r>
      <w:r>
        <w:rPr>
          <w:spacing w:val="-3"/>
        </w:rPr>
        <w:t>programa</w:t>
      </w:r>
      <w:r>
        <w:rPr>
          <w:spacing w:val="-11"/>
        </w:rPr>
        <w:t> </w:t>
      </w:r>
      <w:r>
        <w:rPr/>
        <w:t>de</w:t>
      </w:r>
      <w:r>
        <w:rPr>
          <w:spacing w:val="-11"/>
        </w:rPr>
        <w:t> </w:t>
      </w:r>
      <w:r>
        <w:rPr/>
        <w:t>desarrollo</w:t>
      </w:r>
      <w:r>
        <w:rPr>
          <w:spacing w:val="-11"/>
        </w:rPr>
        <w:t> </w:t>
      </w:r>
      <w:r>
        <w:rPr/>
        <w:t>turístico</w:t>
      </w:r>
      <w:r>
        <w:rPr>
          <w:spacing w:val="-11"/>
        </w:rPr>
        <w:t> </w:t>
      </w:r>
      <w:r>
        <w:rPr>
          <w:spacing w:val="-3"/>
        </w:rPr>
        <w:t>integral</w:t>
      </w:r>
      <w:r>
        <w:rPr>
          <w:spacing w:val="-11"/>
        </w:rPr>
        <w:t> </w:t>
      </w:r>
      <w:r>
        <w:rPr/>
        <w:t>que</w:t>
      </w:r>
    </w:p>
    <w:p>
      <w:pPr>
        <w:pStyle w:val="BodyText"/>
        <w:spacing w:before="3"/>
        <w:ind w:left="0"/>
      </w:pPr>
    </w:p>
    <w:p>
      <w:pPr>
        <w:spacing w:line="254" w:lineRule="auto" w:before="0"/>
        <w:ind w:left="563" w:right="276" w:firstLine="0"/>
        <w:jc w:val="both"/>
        <w:rPr>
          <w:sz w:val="20"/>
        </w:rPr>
      </w:pPr>
      <w:r>
        <w:rPr>
          <w:sz w:val="20"/>
        </w:rPr>
        <w:t>impulsa el gobierno federal </w:t>
      </w:r>
      <w:r>
        <w:rPr>
          <w:spacing w:val="-3"/>
          <w:sz w:val="20"/>
        </w:rPr>
        <w:t>para </w:t>
      </w:r>
      <w:r>
        <w:rPr>
          <w:sz w:val="20"/>
        </w:rPr>
        <w:t>localidades que en un diferente nivel</w:t>
      </w:r>
      <w:r>
        <w:rPr>
          <w:spacing w:val="-24"/>
          <w:sz w:val="20"/>
        </w:rPr>
        <w:t> </w:t>
      </w:r>
      <w:r>
        <w:rPr>
          <w:sz w:val="20"/>
        </w:rPr>
        <w:t>de</w:t>
      </w:r>
      <w:r>
        <w:rPr>
          <w:spacing w:val="-24"/>
          <w:sz w:val="20"/>
        </w:rPr>
        <w:t> </w:t>
      </w:r>
      <w:r>
        <w:rPr>
          <w:sz w:val="20"/>
        </w:rPr>
        <w:t>desarrollo,</w:t>
      </w:r>
      <w:r>
        <w:rPr>
          <w:spacing w:val="-24"/>
          <w:sz w:val="20"/>
        </w:rPr>
        <w:t> </w:t>
      </w:r>
      <w:r>
        <w:rPr>
          <w:sz w:val="20"/>
        </w:rPr>
        <w:t>en</w:t>
      </w:r>
      <w:r>
        <w:rPr>
          <w:spacing w:val="-24"/>
          <w:sz w:val="20"/>
        </w:rPr>
        <w:t> </w:t>
      </w:r>
      <w:r>
        <w:rPr>
          <w:sz w:val="20"/>
        </w:rPr>
        <w:t>cierne,</w:t>
      </w:r>
      <w:r>
        <w:rPr>
          <w:spacing w:val="-24"/>
          <w:sz w:val="20"/>
        </w:rPr>
        <w:t> </w:t>
      </w:r>
      <w:r>
        <w:rPr>
          <w:sz w:val="20"/>
        </w:rPr>
        <w:t>en</w:t>
      </w:r>
      <w:r>
        <w:rPr>
          <w:spacing w:val="-24"/>
          <w:sz w:val="20"/>
        </w:rPr>
        <w:t> </w:t>
      </w:r>
      <w:r>
        <w:rPr>
          <w:sz w:val="20"/>
        </w:rPr>
        <w:t>crecimiento,</w:t>
      </w:r>
      <w:r>
        <w:rPr>
          <w:spacing w:val="-24"/>
          <w:sz w:val="20"/>
        </w:rPr>
        <w:t> </w:t>
      </w:r>
      <w:r>
        <w:rPr>
          <w:sz w:val="20"/>
        </w:rPr>
        <w:t>maduros,</w:t>
      </w:r>
      <w:r>
        <w:rPr>
          <w:spacing w:val="-24"/>
          <w:sz w:val="20"/>
        </w:rPr>
        <w:t> </w:t>
      </w:r>
      <w:r>
        <w:rPr>
          <w:sz w:val="20"/>
        </w:rPr>
        <w:t>en</w:t>
      </w:r>
      <w:r>
        <w:rPr>
          <w:spacing w:val="-24"/>
          <w:sz w:val="20"/>
        </w:rPr>
        <w:t> </w:t>
      </w:r>
      <w:r>
        <w:rPr>
          <w:sz w:val="20"/>
        </w:rPr>
        <w:t>riesgo</w:t>
      </w:r>
      <w:r>
        <w:rPr>
          <w:spacing w:val="-24"/>
          <w:sz w:val="20"/>
        </w:rPr>
        <w:t> </w:t>
      </w:r>
      <w:r>
        <w:rPr>
          <w:sz w:val="20"/>
        </w:rPr>
        <w:t>de declive,</w:t>
      </w:r>
      <w:r>
        <w:rPr>
          <w:spacing w:val="-24"/>
          <w:sz w:val="20"/>
        </w:rPr>
        <w:t> </w:t>
      </w:r>
      <w:r>
        <w:rPr>
          <w:sz w:val="20"/>
        </w:rPr>
        <w:t>requieren</w:t>
      </w:r>
      <w:r>
        <w:rPr>
          <w:spacing w:val="-24"/>
          <w:sz w:val="20"/>
        </w:rPr>
        <w:t> </w:t>
      </w:r>
      <w:r>
        <w:rPr>
          <w:sz w:val="20"/>
        </w:rPr>
        <w:t>una</w:t>
      </w:r>
      <w:r>
        <w:rPr>
          <w:spacing w:val="-24"/>
          <w:sz w:val="20"/>
        </w:rPr>
        <w:t> </w:t>
      </w:r>
      <w:r>
        <w:rPr>
          <w:spacing w:val="-3"/>
          <w:sz w:val="20"/>
        </w:rPr>
        <w:t>nueva</w:t>
      </w:r>
      <w:r>
        <w:rPr>
          <w:spacing w:val="-24"/>
          <w:sz w:val="20"/>
        </w:rPr>
        <w:t> </w:t>
      </w:r>
      <w:r>
        <w:rPr>
          <w:sz w:val="20"/>
        </w:rPr>
        <w:t>orientación</w:t>
      </w:r>
      <w:r>
        <w:rPr>
          <w:spacing w:val="-24"/>
          <w:sz w:val="20"/>
        </w:rPr>
        <w:t> </w:t>
      </w:r>
      <w:r>
        <w:rPr>
          <w:sz w:val="20"/>
        </w:rPr>
        <w:t>o</w:t>
      </w:r>
      <w:r>
        <w:rPr>
          <w:spacing w:val="-24"/>
          <w:sz w:val="20"/>
        </w:rPr>
        <w:t> </w:t>
      </w:r>
      <w:r>
        <w:rPr>
          <w:sz w:val="20"/>
        </w:rPr>
        <w:t>propuesta</w:t>
      </w:r>
      <w:r>
        <w:rPr>
          <w:spacing w:val="-24"/>
          <w:sz w:val="20"/>
        </w:rPr>
        <w:t> </w:t>
      </w:r>
      <w:r>
        <w:rPr>
          <w:spacing w:val="-3"/>
          <w:sz w:val="20"/>
        </w:rPr>
        <w:t>para</w:t>
      </w:r>
      <w:r>
        <w:rPr>
          <w:spacing w:val="-24"/>
          <w:sz w:val="20"/>
        </w:rPr>
        <w:t> </w:t>
      </w:r>
      <w:r>
        <w:rPr>
          <w:sz w:val="20"/>
        </w:rPr>
        <w:t>hacer</w:t>
      </w:r>
      <w:r>
        <w:rPr>
          <w:spacing w:val="-24"/>
          <w:sz w:val="20"/>
        </w:rPr>
        <w:t> </w:t>
      </w:r>
      <w:r>
        <w:rPr>
          <w:sz w:val="20"/>
        </w:rPr>
        <w:t>del turismo</w:t>
      </w:r>
      <w:r>
        <w:rPr>
          <w:spacing w:val="-19"/>
          <w:sz w:val="20"/>
        </w:rPr>
        <w:t> </w:t>
      </w:r>
      <w:r>
        <w:rPr>
          <w:sz w:val="20"/>
        </w:rPr>
        <w:t>una</w:t>
      </w:r>
      <w:r>
        <w:rPr>
          <w:spacing w:val="-19"/>
          <w:sz w:val="20"/>
        </w:rPr>
        <w:t> </w:t>
      </w:r>
      <w:r>
        <w:rPr>
          <w:sz w:val="20"/>
        </w:rPr>
        <w:t>actividad</w:t>
      </w:r>
      <w:r>
        <w:rPr>
          <w:spacing w:val="-20"/>
          <w:sz w:val="20"/>
        </w:rPr>
        <w:t> </w:t>
      </w:r>
      <w:r>
        <w:rPr>
          <w:sz w:val="20"/>
        </w:rPr>
        <w:t>de</w:t>
      </w:r>
      <w:r>
        <w:rPr>
          <w:spacing w:val="-19"/>
          <w:sz w:val="20"/>
        </w:rPr>
        <w:t> </w:t>
      </w:r>
      <w:r>
        <w:rPr>
          <w:sz w:val="20"/>
        </w:rPr>
        <w:t>contribución</w:t>
      </w:r>
      <w:r>
        <w:rPr>
          <w:spacing w:val="-19"/>
          <w:sz w:val="20"/>
        </w:rPr>
        <w:t> </w:t>
      </w:r>
      <w:r>
        <w:rPr>
          <w:sz w:val="20"/>
        </w:rPr>
        <w:t>real</w:t>
      </w:r>
      <w:r>
        <w:rPr>
          <w:spacing w:val="-19"/>
          <w:sz w:val="20"/>
        </w:rPr>
        <w:t> </w:t>
      </w:r>
      <w:r>
        <w:rPr>
          <w:spacing w:val="-3"/>
          <w:sz w:val="20"/>
        </w:rPr>
        <w:t>para</w:t>
      </w:r>
      <w:r>
        <w:rPr>
          <w:spacing w:val="-19"/>
          <w:sz w:val="20"/>
        </w:rPr>
        <w:t> </w:t>
      </w:r>
      <w:r>
        <w:rPr>
          <w:sz w:val="20"/>
        </w:rPr>
        <w:t>elevar</w:t>
      </w:r>
      <w:r>
        <w:rPr>
          <w:spacing w:val="-19"/>
          <w:sz w:val="20"/>
        </w:rPr>
        <w:t> </w:t>
      </w:r>
      <w:r>
        <w:rPr>
          <w:sz w:val="20"/>
        </w:rPr>
        <w:t>los</w:t>
      </w:r>
      <w:r>
        <w:rPr>
          <w:spacing w:val="-19"/>
          <w:sz w:val="20"/>
        </w:rPr>
        <w:t> </w:t>
      </w:r>
      <w:r>
        <w:rPr>
          <w:sz w:val="20"/>
        </w:rPr>
        <w:t>niveles</w:t>
      </w:r>
      <w:r>
        <w:rPr>
          <w:spacing w:val="-19"/>
          <w:sz w:val="20"/>
        </w:rPr>
        <w:t> </w:t>
      </w:r>
      <w:r>
        <w:rPr>
          <w:sz w:val="20"/>
        </w:rPr>
        <w:t>de </w:t>
      </w:r>
      <w:r>
        <w:rPr>
          <w:spacing w:val="-3"/>
          <w:sz w:val="20"/>
        </w:rPr>
        <w:t>bienestar,</w:t>
      </w:r>
      <w:r>
        <w:rPr>
          <w:spacing w:val="-27"/>
          <w:sz w:val="20"/>
        </w:rPr>
        <w:t> </w:t>
      </w:r>
      <w:r>
        <w:rPr>
          <w:sz w:val="20"/>
        </w:rPr>
        <w:t>mantener</w:t>
      </w:r>
      <w:r>
        <w:rPr>
          <w:spacing w:val="-27"/>
          <w:sz w:val="20"/>
        </w:rPr>
        <w:t> </w:t>
      </w:r>
      <w:r>
        <w:rPr>
          <w:sz w:val="20"/>
        </w:rPr>
        <w:t>y</w:t>
      </w:r>
      <w:r>
        <w:rPr>
          <w:spacing w:val="-27"/>
          <w:sz w:val="20"/>
        </w:rPr>
        <w:t> </w:t>
      </w:r>
      <w:r>
        <w:rPr>
          <w:sz w:val="20"/>
        </w:rPr>
        <w:t>acrecentar</w:t>
      </w:r>
      <w:r>
        <w:rPr>
          <w:spacing w:val="-27"/>
          <w:sz w:val="20"/>
        </w:rPr>
        <w:t> </w:t>
      </w:r>
      <w:r>
        <w:rPr>
          <w:sz w:val="20"/>
        </w:rPr>
        <w:t>el</w:t>
      </w:r>
      <w:r>
        <w:rPr>
          <w:spacing w:val="-27"/>
          <w:sz w:val="20"/>
        </w:rPr>
        <w:t> </w:t>
      </w:r>
      <w:r>
        <w:rPr>
          <w:sz w:val="20"/>
        </w:rPr>
        <w:t>empleo,</w:t>
      </w:r>
      <w:r>
        <w:rPr>
          <w:spacing w:val="-27"/>
          <w:sz w:val="20"/>
        </w:rPr>
        <w:t> </w:t>
      </w:r>
      <w:r>
        <w:rPr>
          <w:sz w:val="20"/>
        </w:rPr>
        <w:t>fomentar</w:t>
      </w:r>
      <w:r>
        <w:rPr>
          <w:spacing w:val="-27"/>
          <w:sz w:val="20"/>
        </w:rPr>
        <w:t> </w:t>
      </w:r>
      <w:r>
        <w:rPr>
          <w:sz w:val="20"/>
        </w:rPr>
        <w:t>y</w:t>
      </w:r>
      <w:r>
        <w:rPr>
          <w:spacing w:val="-27"/>
          <w:sz w:val="20"/>
        </w:rPr>
        <w:t> </w:t>
      </w:r>
      <w:r>
        <w:rPr>
          <w:sz w:val="20"/>
        </w:rPr>
        <w:t>hacer</w:t>
      </w:r>
      <w:r>
        <w:rPr>
          <w:spacing w:val="-27"/>
          <w:sz w:val="20"/>
        </w:rPr>
        <w:t> </w:t>
      </w:r>
      <w:r>
        <w:rPr>
          <w:sz w:val="20"/>
        </w:rPr>
        <w:t>renta- ble</w:t>
      </w:r>
      <w:r>
        <w:rPr>
          <w:spacing w:val="-20"/>
          <w:sz w:val="20"/>
        </w:rPr>
        <w:t> </w:t>
      </w:r>
      <w:r>
        <w:rPr>
          <w:sz w:val="20"/>
        </w:rPr>
        <w:t>la</w:t>
      </w:r>
      <w:r>
        <w:rPr>
          <w:spacing w:val="-20"/>
          <w:sz w:val="20"/>
        </w:rPr>
        <w:t> </w:t>
      </w:r>
      <w:r>
        <w:rPr>
          <w:sz w:val="20"/>
        </w:rPr>
        <w:t>inversión,</w:t>
      </w:r>
      <w:r>
        <w:rPr>
          <w:spacing w:val="-20"/>
          <w:sz w:val="20"/>
        </w:rPr>
        <w:t> </w:t>
      </w:r>
      <w:r>
        <w:rPr>
          <w:sz w:val="20"/>
        </w:rPr>
        <w:t>así</w:t>
      </w:r>
      <w:r>
        <w:rPr>
          <w:spacing w:val="-20"/>
          <w:sz w:val="20"/>
        </w:rPr>
        <w:t> </w:t>
      </w:r>
      <w:r>
        <w:rPr>
          <w:sz w:val="20"/>
        </w:rPr>
        <w:t>como</w:t>
      </w:r>
      <w:r>
        <w:rPr>
          <w:spacing w:val="-20"/>
          <w:sz w:val="20"/>
        </w:rPr>
        <w:t> </w:t>
      </w:r>
      <w:r>
        <w:rPr>
          <w:sz w:val="20"/>
        </w:rPr>
        <w:t>fortalecer</w:t>
      </w:r>
      <w:r>
        <w:rPr>
          <w:spacing w:val="-20"/>
          <w:sz w:val="20"/>
        </w:rPr>
        <w:t> </w:t>
      </w:r>
      <w:r>
        <w:rPr>
          <w:sz w:val="20"/>
        </w:rPr>
        <w:t>y</w:t>
      </w:r>
      <w:r>
        <w:rPr>
          <w:spacing w:val="-20"/>
          <w:sz w:val="20"/>
        </w:rPr>
        <w:t> </w:t>
      </w:r>
      <w:r>
        <w:rPr>
          <w:sz w:val="20"/>
        </w:rPr>
        <w:t>optimizar</w:t>
      </w:r>
      <w:r>
        <w:rPr>
          <w:spacing w:val="-20"/>
          <w:sz w:val="20"/>
        </w:rPr>
        <w:t> </w:t>
      </w:r>
      <w:r>
        <w:rPr>
          <w:sz w:val="20"/>
        </w:rPr>
        <w:t>el</w:t>
      </w:r>
      <w:r>
        <w:rPr>
          <w:spacing w:val="-20"/>
          <w:sz w:val="20"/>
        </w:rPr>
        <w:t> </w:t>
      </w:r>
      <w:r>
        <w:rPr>
          <w:sz w:val="20"/>
        </w:rPr>
        <w:t>aprovechamiento </w:t>
      </w:r>
      <w:r>
        <w:rPr>
          <w:spacing w:val="-3"/>
          <w:sz w:val="20"/>
        </w:rPr>
        <w:t>racional</w:t>
      </w:r>
      <w:r>
        <w:rPr>
          <w:spacing w:val="-17"/>
          <w:sz w:val="20"/>
        </w:rPr>
        <w:t> </w:t>
      </w:r>
      <w:r>
        <w:rPr>
          <w:sz w:val="20"/>
        </w:rPr>
        <w:t>de</w:t>
      </w:r>
      <w:r>
        <w:rPr>
          <w:spacing w:val="-17"/>
          <w:sz w:val="20"/>
        </w:rPr>
        <w:t> </w:t>
      </w:r>
      <w:r>
        <w:rPr>
          <w:sz w:val="20"/>
        </w:rPr>
        <w:t>los</w:t>
      </w:r>
      <w:r>
        <w:rPr>
          <w:spacing w:val="-17"/>
          <w:sz w:val="20"/>
        </w:rPr>
        <w:t> </w:t>
      </w:r>
      <w:r>
        <w:rPr>
          <w:spacing w:val="-3"/>
          <w:sz w:val="20"/>
        </w:rPr>
        <w:t>recursos</w:t>
      </w:r>
      <w:r>
        <w:rPr>
          <w:spacing w:val="-17"/>
          <w:sz w:val="20"/>
        </w:rPr>
        <w:t> </w:t>
      </w:r>
      <w:r>
        <w:rPr>
          <w:sz w:val="20"/>
        </w:rPr>
        <w:t>y</w:t>
      </w:r>
      <w:r>
        <w:rPr>
          <w:spacing w:val="-17"/>
          <w:sz w:val="20"/>
        </w:rPr>
        <w:t> </w:t>
      </w:r>
      <w:r>
        <w:rPr>
          <w:spacing w:val="-4"/>
          <w:sz w:val="20"/>
        </w:rPr>
        <w:t>atractivos</w:t>
      </w:r>
      <w:r>
        <w:rPr>
          <w:spacing w:val="-17"/>
          <w:sz w:val="20"/>
        </w:rPr>
        <w:t> </w:t>
      </w:r>
      <w:r>
        <w:rPr>
          <w:spacing w:val="-4"/>
          <w:sz w:val="20"/>
        </w:rPr>
        <w:t>naturales</w:t>
      </w:r>
      <w:r>
        <w:rPr>
          <w:spacing w:val="-17"/>
          <w:sz w:val="20"/>
        </w:rPr>
        <w:t> </w:t>
      </w:r>
      <w:r>
        <w:rPr>
          <w:sz w:val="20"/>
        </w:rPr>
        <w:t>y</w:t>
      </w:r>
      <w:r>
        <w:rPr>
          <w:spacing w:val="-17"/>
          <w:sz w:val="20"/>
        </w:rPr>
        <w:t> </w:t>
      </w:r>
      <w:r>
        <w:rPr>
          <w:spacing w:val="-3"/>
          <w:sz w:val="20"/>
        </w:rPr>
        <w:t>culturales.</w:t>
      </w:r>
      <w:r>
        <w:rPr>
          <w:spacing w:val="-17"/>
          <w:sz w:val="20"/>
        </w:rPr>
        <w:t> </w:t>
      </w:r>
      <w:r>
        <w:rPr>
          <w:sz w:val="20"/>
        </w:rPr>
        <w:t>Uno</w:t>
      </w:r>
      <w:r>
        <w:rPr>
          <w:spacing w:val="-17"/>
          <w:sz w:val="20"/>
        </w:rPr>
        <w:t> </w:t>
      </w:r>
      <w:r>
        <w:rPr>
          <w:sz w:val="20"/>
        </w:rPr>
        <w:t>de</w:t>
      </w:r>
      <w:r>
        <w:rPr>
          <w:spacing w:val="-17"/>
          <w:sz w:val="20"/>
        </w:rPr>
        <w:t> </w:t>
      </w:r>
      <w:r>
        <w:rPr>
          <w:sz w:val="20"/>
        </w:rPr>
        <w:t>los principios</w:t>
      </w:r>
      <w:r>
        <w:rPr>
          <w:spacing w:val="-25"/>
          <w:sz w:val="20"/>
        </w:rPr>
        <w:t> </w:t>
      </w:r>
      <w:r>
        <w:rPr>
          <w:sz w:val="20"/>
        </w:rPr>
        <w:t>básicos</w:t>
      </w:r>
      <w:r>
        <w:rPr>
          <w:spacing w:val="-25"/>
          <w:sz w:val="20"/>
        </w:rPr>
        <w:t> </w:t>
      </w:r>
      <w:r>
        <w:rPr>
          <w:sz w:val="20"/>
        </w:rPr>
        <w:t>del</w:t>
      </w:r>
      <w:r>
        <w:rPr>
          <w:spacing w:val="-25"/>
          <w:sz w:val="20"/>
        </w:rPr>
        <w:t> </w:t>
      </w:r>
      <w:r>
        <w:rPr>
          <w:spacing w:val="-3"/>
          <w:sz w:val="20"/>
        </w:rPr>
        <w:t>programa</w:t>
      </w:r>
      <w:r>
        <w:rPr>
          <w:spacing w:val="-25"/>
          <w:sz w:val="20"/>
        </w:rPr>
        <w:t> </w:t>
      </w:r>
      <w:r>
        <w:rPr>
          <w:sz w:val="20"/>
        </w:rPr>
        <w:t>es</w:t>
      </w:r>
      <w:r>
        <w:rPr>
          <w:spacing w:val="-25"/>
          <w:sz w:val="20"/>
        </w:rPr>
        <w:t> </w:t>
      </w:r>
      <w:r>
        <w:rPr>
          <w:sz w:val="20"/>
        </w:rPr>
        <w:t>el</w:t>
      </w:r>
      <w:r>
        <w:rPr>
          <w:spacing w:val="-25"/>
          <w:sz w:val="20"/>
        </w:rPr>
        <w:t> </w:t>
      </w:r>
      <w:r>
        <w:rPr>
          <w:spacing w:val="-3"/>
          <w:sz w:val="20"/>
        </w:rPr>
        <w:t>involucramiento</w:t>
      </w:r>
      <w:r>
        <w:rPr>
          <w:spacing w:val="-25"/>
          <w:sz w:val="20"/>
        </w:rPr>
        <w:t> </w:t>
      </w:r>
      <w:r>
        <w:rPr>
          <w:sz w:val="20"/>
        </w:rPr>
        <w:t>y</w:t>
      </w:r>
      <w:r>
        <w:rPr>
          <w:spacing w:val="-25"/>
          <w:sz w:val="20"/>
        </w:rPr>
        <w:t> </w:t>
      </w:r>
      <w:r>
        <w:rPr>
          <w:sz w:val="20"/>
        </w:rPr>
        <w:t>participación de las comunidades </w:t>
      </w:r>
      <w:r>
        <w:rPr>
          <w:spacing w:val="-3"/>
          <w:sz w:val="20"/>
        </w:rPr>
        <w:t>receptoras </w:t>
      </w:r>
      <w:r>
        <w:rPr>
          <w:sz w:val="20"/>
        </w:rPr>
        <w:t>y sociedad en su conjunto. De  </w:t>
      </w:r>
      <w:r>
        <w:rPr>
          <w:spacing w:val="14"/>
          <w:sz w:val="20"/>
        </w:rPr>
        <w:t> </w:t>
      </w:r>
      <w:r>
        <w:rPr>
          <w:sz w:val="20"/>
        </w:rPr>
        <w:t>tal</w:t>
      </w:r>
    </w:p>
    <w:p>
      <w:pPr>
        <w:spacing w:after="0" w:line="254" w:lineRule="auto"/>
        <w:jc w:val="both"/>
        <w:rPr>
          <w:sz w:val="20"/>
        </w:rPr>
        <w:sectPr>
          <w:pgSz w:w="8500" w:h="12750"/>
          <w:pgMar w:header="1130" w:footer="0" w:top="1700" w:bottom="280" w:left="1160" w:right="1160"/>
        </w:sectPr>
      </w:pPr>
    </w:p>
    <w:p>
      <w:pPr>
        <w:pStyle w:val="BodyText"/>
        <w:spacing w:before="6"/>
        <w:ind w:left="0"/>
        <w:rPr>
          <w:sz w:val="20"/>
        </w:rPr>
      </w:pPr>
    </w:p>
    <w:p>
      <w:pPr>
        <w:spacing w:line="189" w:lineRule="exact" w:before="0"/>
        <w:ind w:left="563" w:right="-1" w:firstLine="0"/>
        <w:jc w:val="left"/>
        <w:rPr>
          <w:sz w:val="20"/>
        </w:rPr>
      </w:pPr>
      <w:r>
        <w:rPr>
          <w:sz w:val="20"/>
        </w:rPr>
        <w:t>suerte que el objetivo de lograr destinos sustentables se   cumpla</w:t>
      </w:r>
    </w:p>
    <w:p>
      <w:pPr>
        <w:spacing w:before="16"/>
        <w:ind w:left="563" w:right="1532" w:firstLine="0"/>
        <w:jc w:val="left"/>
        <w:rPr>
          <w:sz w:val="20"/>
        </w:rPr>
      </w:pPr>
      <w:r>
        <w:rPr>
          <w:sz w:val="20"/>
        </w:rPr>
        <w:t>cabalmente (Sectur).</w:t>
      </w:r>
    </w:p>
    <w:p>
      <w:pPr>
        <w:pStyle w:val="BodyText"/>
        <w:spacing w:before="9"/>
        <w:ind w:left="0"/>
        <w:rPr>
          <w:sz w:val="20"/>
        </w:rPr>
      </w:pPr>
    </w:p>
    <w:p>
      <w:pPr>
        <w:pStyle w:val="BodyText"/>
        <w:spacing w:line="260" w:lineRule="exact"/>
        <w:ind w:right="278"/>
        <w:jc w:val="both"/>
      </w:pPr>
      <w:r>
        <w:rPr/>
        <w:t>En</w:t>
      </w:r>
      <w:r>
        <w:rPr>
          <w:spacing w:val="-10"/>
        </w:rPr>
        <w:t> </w:t>
      </w:r>
      <w:r>
        <w:rPr/>
        <w:t>apariencia,</w:t>
      </w:r>
      <w:r>
        <w:rPr>
          <w:spacing w:val="-10"/>
        </w:rPr>
        <w:t> </w:t>
      </w:r>
      <w:r>
        <w:rPr>
          <w:spacing w:val="-3"/>
        </w:rPr>
        <w:t>estos</w:t>
      </w:r>
      <w:r>
        <w:rPr>
          <w:spacing w:val="-10"/>
        </w:rPr>
        <w:t> </w:t>
      </w:r>
      <w:r>
        <w:rPr>
          <w:spacing w:val="-3"/>
        </w:rPr>
        <w:t>programas</w:t>
      </w:r>
      <w:r>
        <w:rPr>
          <w:spacing w:val="-10"/>
        </w:rPr>
        <w:t> </w:t>
      </w:r>
      <w:r>
        <w:rPr/>
        <w:t>están</w:t>
      </w:r>
      <w:r>
        <w:rPr>
          <w:spacing w:val="-10"/>
        </w:rPr>
        <w:t> </w:t>
      </w:r>
      <w:r>
        <w:rPr/>
        <w:t>orientados</w:t>
      </w:r>
      <w:r>
        <w:rPr>
          <w:spacing w:val="-10"/>
        </w:rPr>
        <w:t> </w:t>
      </w:r>
      <w:r>
        <w:rPr/>
        <w:t>a</w:t>
      </w:r>
      <w:r>
        <w:rPr>
          <w:spacing w:val="-10"/>
        </w:rPr>
        <w:t> </w:t>
      </w:r>
      <w:r>
        <w:rPr>
          <w:spacing w:val="-3"/>
        </w:rPr>
        <w:t>favorecer</w:t>
      </w:r>
      <w:r>
        <w:rPr>
          <w:spacing w:val="-10"/>
        </w:rPr>
        <w:t> </w:t>
      </w:r>
      <w:r>
        <w:rPr/>
        <w:t>a</w:t>
      </w:r>
      <w:r>
        <w:rPr>
          <w:spacing w:val="-10"/>
        </w:rPr>
        <w:t> </w:t>
      </w:r>
      <w:r>
        <w:rPr/>
        <w:t>la población</w:t>
      </w:r>
      <w:r>
        <w:rPr>
          <w:spacing w:val="-14"/>
        </w:rPr>
        <w:t> </w:t>
      </w:r>
      <w:r>
        <w:rPr/>
        <w:t>local</w:t>
      </w:r>
      <w:r>
        <w:rPr>
          <w:spacing w:val="-14"/>
        </w:rPr>
        <w:t> </w:t>
      </w:r>
      <w:r>
        <w:rPr/>
        <w:t>y</w:t>
      </w:r>
      <w:r>
        <w:rPr>
          <w:spacing w:val="-14"/>
        </w:rPr>
        <w:t> </w:t>
      </w:r>
      <w:r>
        <w:rPr/>
        <w:t>a</w:t>
      </w:r>
      <w:r>
        <w:rPr>
          <w:spacing w:val="-14"/>
        </w:rPr>
        <w:t> </w:t>
      </w:r>
      <w:r>
        <w:rPr/>
        <w:t>la</w:t>
      </w:r>
      <w:r>
        <w:rPr>
          <w:spacing w:val="-14"/>
        </w:rPr>
        <w:t> </w:t>
      </w:r>
      <w:r>
        <w:rPr/>
        <w:t>conservación</w:t>
      </w:r>
      <w:r>
        <w:rPr>
          <w:spacing w:val="-14"/>
        </w:rPr>
        <w:t> </w:t>
      </w:r>
      <w:r>
        <w:rPr/>
        <w:t>de</w:t>
      </w:r>
      <w:r>
        <w:rPr>
          <w:spacing w:val="-14"/>
        </w:rPr>
        <w:t> </w:t>
      </w:r>
      <w:r>
        <w:rPr/>
        <w:t>sus</w:t>
      </w:r>
      <w:r>
        <w:rPr>
          <w:spacing w:val="-14"/>
        </w:rPr>
        <w:t> </w:t>
      </w:r>
      <w:r>
        <w:rPr/>
        <w:t>recursos</w:t>
      </w:r>
      <w:r>
        <w:rPr>
          <w:spacing w:val="-14"/>
        </w:rPr>
        <w:t> </w:t>
      </w:r>
      <w:r>
        <w:rPr/>
        <w:t>naturales,</w:t>
      </w:r>
      <w:r>
        <w:rPr>
          <w:spacing w:val="-14"/>
        </w:rPr>
        <w:t> </w:t>
      </w:r>
      <w:r>
        <w:rPr/>
        <w:t>sin embargo, los resultados en </w:t>
      </w:r>
      <w:r>
        <w:rPr>
          <w:spacing w:val="-4"/>
        </w:rPr>
        <w:t>Valle </w:t>
      </w:r>
      <w:r>
        <w:rPr/>
        <w:t>de </w:t>
      </w:r>
      <w:r>
        <w:rPr>
          <w:spacing w:val="-6"/>
        </w:rPr>
        <w:t>Bravo </w:t>
      </w:r>
      <w:r>
        <w:rPr/>
        <w:t>son contradictorios, </w:t>
      </w:r>
      <w:r>
        <w:rPr>
          <w:spacing w:val="-4"/>
        </w:rPr>
        <w:t>ya</w:t>
      </w:r>
      <w:r>
        <w:rPr>
          <w:spacing w:val="-17"/>
        </w:rPr>
        <w:t> </w:t>
      </w:r>
      <w:r>
        <w:rPr/>
        <w:t>que</w:t>
      </w:r>
      <w:r>
        <w:rPr>
          <w:spacing w:val="-17"/>
        </w:rPr>
        <w:t> </w:t>
      </w:r>
      <w:r>
        <w:rPr/>
        <w:t>en</w:t>
      </w:r>
      <w:r>
        <w:rPr>
          <w:spacing w:val="-17"/>
        </w:rPr>
        <w:t> </w:t>
      </w:r>
      <w:r>
        <w:rPr/>
        <w:t>la</w:t>
      </w:r>
      <w:r>
        <w:rPr>
          <w:spacing w:val="-17"/>
        </w:rPr>
        <w:t> </w:t>
      </w:r>
      <w:r>
        <w:rPr/>
        <w:t>realidad</w:t>
      </w:r>
      <w:r>
        <w:rPr>
          <w:spacing w:val="-17"/>
        </w:rPr>
        <w:t> </w:t>
      </w:r>
      <w:r>
        <w:rPr/>
        <w:t>es</w:t>
      </w:r>
      <w:r>
        <w:rPr>
          <w:spacing w:val="-17"/>
        </w:rPr>
        <w:t> </w:t>
      </w:r>
      <w:r>
        <w:rPr/>
        <w:t>complicado</w:t>
      </w:r>
      <w:r>
        <w:rPr>
          <w:spacing w:val="-17"/>
        </w:rPr>
        <w:t> </w:t>
      </w:r>
      <w:r>
        <w:rPr>
          <w:spacing w:val="-3"/>
        </w:rPr>
        <w:t>para</w:t>
      </w:r>
      <w:r>
        <w:rPr>
          <w:spacing w:val="-17"/>
        </w:rPr>
        <w:t> </w:t>
      </w:r>
      <w:r>
        <w:rPr/>
        <w:t>los</w:t>
      </w:r>
      <w:r>
        <w:rPr>
          <w:spacing w:val="-17"/>
        </w:rPr>
        <w:t> </w:t>
      </w:r>
      <w:r>
        <w:rPr/>
        <w:t>habitantes</w:t>
      </w:r>
      <w:r>
        <w:rPr>
          <w:spacing w:val="-17"/>
        </w:rPr>
        <w:t> </w:t>
      </w:r>
      <w:r>
        <w:rPr/>
        <w:t>apegarse a</w:t>
      </w:r>
      <w:r>
        <w:rPr>
          <w:spacing w:val="-11"/>
        </w:rPr>
        <w:t> </w:t>
      </w:r>
      <w:r>
        <w:rPr/>
        <w:t>la</w:t>
      </w:r>
      <w:r>
        <w:rPr>
          <w:spacing w:val="-14"/>
        </w:rPr>
        <w:t> </w:t>
      </w:r>
      <w:r>
        <w:rPr>
          <w:spacing w:val="-3"/>
        </w:rPr>
        <w:t>serie</w:t>
      </w:r>
      <w:r>
        <w:rPr>
          <w:spacing w:val="-14"/>
        </w:rPr>
        <w:t> </w:t>
      </w:r>
      <w:r>
        <w:rPr/>
        <w:t>de</w:t>
      </w:r>
      <w:r>
        <w:rPr>
          <w:spacing w:val="-14"/>
        </w:rPr>
        <w:t> </w:t>
      </w:r>
      <w:r>
        <w:rPr>
          <w:spacing w:val="-4"/>
        </w:rPr>
        <w:t>lineamientos</w:t>
      </w:r>
      <w:r>
        <w:rPr>
          <w:spacing w:val="-14"/>
        </w:rPr>
        <w:t> </w:t>
      </w:r>
      <w:r>
        <w:rPr>
          <w:spacing w:val="-3"/>
        </w:rPr>
        <w:t>que,</w:t>
      </w:r>
      <w:r>
        <w:rPr>
          <w:spacing w:val="-14"/>
        </w:rPr>
        <w:t> </w:t>
      </w:r>
      <w:r>
        <w:rPr/>
        <w:t>por</w:t>
      </w:r>
      <w:r>
        <w:rPr>
          <w:spacing w:val="-14"/>
        </w:rPr>
        <w:t> </w:t>
      </w:r>
      <w:r>
        <w:rPr/>
        <w:t>una</w:t>
      </w:r>
      <w:r>
        <w:rPr>
          <w:spacing w:val="-14"/>
        </w:rPr>
        <w:t> </w:t>
      </w:r>
      <w:r>
        <w:rPr>
          <w:spacing w:val="-4"/>
        </w:rPr>
        <w:t>parte,</w:t>
      </w:r>
      <w:r>
        <w:rPr>
          <w:spacing w:val="-14"/>
        </w:rPr>
        <w:t> </w:t>
      </w:r>
      <w:r>
        <w:rPr>
          <w:spacing w:val="-5"/>
        </w:rPr>
        <w:t>favorecen</w:t>
      </w:r>
      <w:r>
        <w:rPr>
          <w:spacing w:val="-14"/>
        </w:rPr>
        <w:t> </w:t>
      </w:r>
      <w:r>
        <w:rPr/>
        <w:t>a</w:t>
      </w:r>
      <w:r>
        <w:rPr>
          <w:spacing w:val="-14"/>
        </w:rPr>
        <w:t> </w:t>
      </w:r>
      <w:r>
        <w:rPr>
          <w:spacing w:val="-4"/>
        </w:rPr>
        <w:t>mejorar </w:t>
      </w:r>
      <w:r>
        <w:rPr/>
        <w:t>la imagen del </w:t>
      </w:r>
      <w:r>
        <w:rPr>
          <w:spacing w:val="-4"/>
        </w:rPr>
        <w:t>lugar, </w:t>
      </w:r>
      <w:r>
        <w:rPr/>
        <w:t>pero que, por </w:t>
      </w:r>
      <w:r>
        <w:rPr>
          <w:spacing w:val="-3"/>
        </w:rPr>
        <w:t>otro </w:t>
      </w:r>
      <w:r>
        <w:rPr/>
        <w:t>lado, afectan las labores cotidianas de los pobladores al </w:t>
      </w:r>
      <w:r>
        <w:rPr>
          <w:spacing w:val="-4"/>
        </w:rPr>
        <w:t>tratar </w:t>
      </w:r>
      <w:r>
        <w:rPr/>
        <w:t>de ajustarse a las normas impuestas</w:t>
      </w:r>
      <w:r>
        <w:rPr>
          <w:spacing w:val="-18"/>
        </w:rPr>
        <w:t> </w:t>
      </w:r>
      <w:r>
        <w:rPr/>
        <w:t>por</w:t>
      </w:r>
      <w:r>
        <w:rPr>
          <w:spacing w:val="-18"/>
        </w:rPr>
        <w:t> </w:t>
      </w:r>
      <w:r>
        <w:rPr/>
        <w:t>el</w:t>
      </w:r>
      <w:r>
        <w:rPr>
          <w:spacing w:val="-18"/>
        </w:rPr>
        <w:t> </w:t>
      </w:r>
      <w:r>
        <w:rPr/>
        <w:t>gobierno.</w:t>
      </w:r>
    </w:p>
    <w:p>
      <w:pPr>
        <w:pStyle w:val="BodyText"/>
        <w:spacing w:line="260" w:lineRule="exact"/>
        <w:ind w:right="277" w:firstLine="277"/>
        <w:jc w:val="both"/>
      </w:pPr>
      <w:r>
        <w:rPr/>
        <w:t>En </w:t>
      </w:r>
      <w:r>
        <w:rPr>
          <w:spacing w:val="-3"/>
        </w:rPr>
        <w:t>este </w:t>
      </w:r>
      <w:r>
        <w:rPr/>
        <w:t>sentido, es difícil establecer la protección de los re- cursos </w:t>
      </w:r>
      <w:r>
        <w:rPr>
          <w:spacing w:val="2"/>
        </w:rPr>
        <w:t>culturales </w:t>
      </w:r>
      <w:r>
        <w:rPr/>
        <w:t>y naturales </w:t>
      </w:r>
      <w:r>
        <w:rPr>
          <w:spacing w:val="2"/>
        </w:rPr>
        <w:t>con los que cuenta </w:t>
      </w:r>
      <w:r>
        <w:rPr/>
        <w:t>el </w:t>
      </w:r>
      <w:r>
        <w:rPr>
          <w:spacing w:val="3"/>
        </w:rPr>
        <w:t>municipio, </w:t>
      </w:r>
      <w:r>
        <w:rPr/>
        <w:t>ya</w:t>
      </w:r>
      <w:r>
        <w:rPr>
          <w:spacing w:val="-10"/>
        </w:rPr>
        <w:t> </w:t>
      </w:r>
      <w:r>
        <w:rPr>
          <w:spacing w:val="2"/>
        </w:rPr>
        <w:t>que</w:t>
      </w:r>
      <w:r>
        <w:rPr>
          <w:spacing w:val="-10"/>
        </w:rPr>
        <w:t> </w:t>
      </w:r>
      <w:r>
        <w:rPr/>
        <w:t>existen</w:t>
      </w:r>
      <w:r>
        <w:rPr>
          <w:spacing w:val="-17"/>
        </w:rPr>
        <w:t> </w:t>
      </w:r>
      <w:r>
        <w:rPr/>
        <w:t>conflictos</w:t>
      </w:r>
      <w:r>
        <w:rPr>
          <w:spacing w:val="-17"/>
        </w:rPr>
        <w:t> </w:t>
      </w:r>
      <w:r>
        <w:rPr/>
        <w:t>en</w:t>
      </w:r>
      <w:r>
        <w:rPr>
          <w:spacing w:val="-17"/>
        </w:rPr>
        <w:t> </w:t>
      </w:r>
      <w:r>
        <w:rPr/>
        <w:t>torno</w:t>
      </w:r>
      <w:r>
        <w:rPr>
          <w:spacing w:val="-17"/>
        </w:rPr>
        <w:t> </w:t>
      </w:r>
      <w:r>
        <w:rPr/>
        <w:t>a</w:t>
      </w:r>
      <w:r>
        <w:rPr>
          <w:spacing w:val="-17"/>
        </w:rPr>
        <w:t> </w:t>
      </w:r>
      <w:r>
        <w:rPr/>
        <w:t>la</w:t>
      </w:r>
      <w:r>
        <w:rPr>
          <w:spacing w:val="-17"/>
        </w:rPr>
        <w:t> </w:t>
      </w:r>
      <w:r>
        <w:rPr/>
        <w:t>propiedad</w:t>
      </w:r>
      <w:r>
        <w:rPr>
          <w:spacing w:val="-17"/>
        </w:rPr>
        <w:t> </w:t>
      </w:r>
      <w:r>
        <w:rPr/>
        <w:t>de</w:t>
      </w:r>
      <w:r>
        <w:rPr>
          <w:spacing w:val="-17"/>
        </w:rPr>
        <w:t> </w:t>
      </w:r>
      <w:r>
        <w:rPr/>
        <w:t>la</w:t>
      </w:r>
      <w:r>
        <w:rPr>
          <w:spacing w:val="-17"/>
        </w:rPr>
        <w:t> </w:t>
      </w:r>
      <w:r>
        <w:rPr/>
        <w:t>tierra,</w:t>
      </w:r>
      <w:r>
        <w:rPr>
          <w:spacing w:val="-17"/>
        </w:rPr>
        <w:t> </w:t>
      </w:r>
      <w:r>
        <w:rPr/>
        <w:t>por lo</w:t>
      </w:r>
      <w:r>
        <w:rPr>
          <w:spacing w:val="-17"/>
        </w:rPr>
        <w:t> </w:t>
      </w:r>
      <w:r>
        <w:rPr/>
        <w:t>que</w:t>
      </w:r>
      <w:r>
        <w:rPr>
          <w:spacing w:val="-17"/>
        </w:rPr>
        <w:t> </w:t>
      </w:r>
      <w:r>
        <w:rPr/>
        <w:t>quienes</w:t>
      </w:r>
      <w:r>
        <w:rPr>
          <w:spacing w:val="-17"/>
        </w:rPr>
        <w:t> </w:t>
      </w:r>
      <w:r>
        <w:rPr/>
        <w:t>aseguran</w:t>
      </w:r>
      <w:r>
        <w:rPr>
          <w:spacing w:val="-17"/>
        </w:rPr>
        <w:t> </w:t>
      </w:r>
      <w:r>
        <w:rPr/>
        <w:t>ser</w:t>
      </w:r>
      <w:r>
        <w:rPr>
          <w:spacing w:val="-17"/>
        </w:rPr>
        <w:t> </w:t>
      </w:r>
      <w:r>
        <w:rPr/>
        <w:t>dueños</w:t>
      </w:r>
      <w:r>
        <w:rPr>
          <w:spacing w:val="-17"/>
        </w:rPr>
        <w:t> </w:t>
      </w:r>
      <w:r>
        <w:rPr/>
        <w:t>de</w:t>
      </w:r>
      <w:r>
        <w:rPr>
          <w:spacing w:val="-17"/>
        </w:rPr>
        <w:t> </w:t>
      </w:r>
      <w:r>
        <w:rPr/>
        <w:t>los</w:t>
      </w:r>
      <w:r>
        <w:rPr>
          <w:spacing w:val="-17"/>
        </w:rPr>
        <w:t> </w:t>
      </w:r>
      <w:r>
        <w:rPr/>
        <w:t>terrenos</w:t>
      </w:r>
      <w:r>
        <w:rPr>
          <w:spacing w:val="-17"/>
        </w:rPr>
        <w:t> </w:t>
      </w:r>
      <w:r>
        <w:rPr/>
        <w:t>no</w:t>
      </w:r>
      <w:r>
        <w:rPr>
          <w:spacing w:val="-17"/>
        </w:rPr>
        <w:t> </w:t>
      </w:r>
      <w:r>
        <w:rPr/>
        <w:t>están</w:t>
      </w:r>
      <w:r>
        <w:rPr>
          <w:spacing w:val="-17"/>
        </w:rPr>
        <w:t> </w:t>
      </w:r>
      <w:r>
        <w:rPr/>
        <w:t>dis- </w:t>
      </w:r>
      <w:r>
        <w:rPr>
          <w:spacing w:val="-3"/>
        </w:rPr>
        <w:t>puestos</w:t>
      </w:r>
      <w:r>
        <w:rPr>
          <w:spacing w:val="-21"/>
        </w:rPr>
        <w:t> </w:t>
      </w:r>
      <w:r>
        <w:rPr/>
        <w:t>a</w:t>
      </w:r>
      <w:r>
        <w:rPr>
          <w:spacing w:val="-21"/>
        </w:rPr>
        <w:t> </w:t>
      </w:r>
      <w:r>
        <w:rPr/>
        <w:t>cederlos</w:t>
      </w:r>
      <w:r>
        <w:rPr>
          <w:spacing w:val="-21"/>
        </w:rPr>
        <w:t> </w:t>
      </w:r>
      <w:r>
        <w:rPr>
          <w:spacing w:val="-4"/>
        </w:rPr>
        <w:t>para</w:t>
      </w:r>
      <w:r>
        <w:rPr>
          <w:spacing w:val="-21"/>
        </w:rPr>
        <w:t> </w:t>
      </w:r>
      <w:r>
        <w:rPr/>
        <w:t>la</w:t>
      </w:r>
      <w:r>
        <w:rPr>
          <w:spacing w:val="-21"/>
        </w:rPr>
        <w:t> </w:t>
      </w:r>
      <w:r>
        <w:rPr/>
        <w:t>conservación</w:t>
      </w:r>
      <w:r>
        <w:rPr>
          <w:spacing w:val="-21"/>
        </w:rPr>
        <w:t> </w:t>
      </w:r>
      <w:r>
        <w:rPr/>
        <w:t>de</w:t>
      </w:r>
      <w:r>
        <w:rPr>
          <w:spacing w:val="-21"/>
        </w:rPr>
        <w:t> </w:t>
      </w:r>
      <w:r>
        <w:rPr/>
        <w:t>los</w:t>
      </w:r>
      <w:r>
        <w:rPr>
          <w:spacing w:val="-21"/>
        </w:rPr>
        <w:t> </w:t>
      </w:r>
      <w:r>
        <w:rPr>
          <w:spacing w:val="-3"/>
        </w:rPr>
        <w:t>recursos</w:t>
      </w:r>
      <w:r>
        <w:rPr>
          <w:spacing w:val="-21"/>
        </w:rPr>
        <w:t> </w:t>
      </w:r>
      <w:r>
        <w:rPr>
          <w:spacing w:val="-4"/>
        </w:rPr>
        <w:t>existentes </w:t>
      </w:r>
      <w:r>
        <w:rPr/>
        <w:t>en</w:t>
      </w:r>
      <w:r>
        <w:rPr>
          <w:spacing w:val="-8"/>
        </w:rPr>
        <w:t> </w:t>
      </w:r>
      <w:r>
        <w:rPr/>
        <w:t>dichas</w:t>
      </w:r>
      <w:r>
        <w:rPr>
          <w:spacing w:val="-8"/>
        </w:rPr>
        <w:t> </w:t>
      </w:r>
      <w:r>
        <w:rPr/>
        <w:t>propiedades,</w:t>
      </w:r>
      <w:r>
        <w:rPr>
          <w:spacing w:val="-8"/>
        </w:rPr>
        <w:t> </w:t>
      </w:r>
      <w:r>
        <w:rPr/>
        <w:t>argumentando</w:t>
      </w:r>
      <w:r>
        <w:rPr>
          <w:spacing w:val="-8"/>
        </w:rPr>
        <w:t> </w:t>
      </w:r>
      <w:r>
        <w:rPr/>
        <w:t>que</w:t>
      </w:r>
      <w:r>
        <w:rPr>
          <w:spacing w:val="-8"/>
        </w:rPr>
        <w:t> </w:t>
      </w:r>
      <w:r>
        <w:rPr/>
        <w:t>no</w:t>
      </w:r>
      <w:r>
        <w:rPr>
          <w:spacing w:val="-8"/>
        </w:rPr>
        <w:t> </w:t>
      </w:r>
      <w:r>
        <w:rPr/>
        <w:t>recibirían</w:t>
      </w:r>
      <w:r>
        <w:rPr>
          <w:spacing w:val="-8"/>
        </w:rPr>
        <w:t> </w:t>
      </w:r>
      <w:r>
        <w:rPr/>
        <w:t>ningún beneficio</w:t>
      </w:r>
      <w:r>
        <w:rPr>
          <w:spacing w:val="-18"/>
        </w:rPr>
        <w:t> </w:t>
      </w:r>
      <w:r>
        <w:rPr/>
        <w:t>a</w:t>
      </w:r>
      <w:r>
        <w:rPr>
          <w:spacing w:val="-18"/>
        </w:rPr>
        <w:t> </w:t>
      </w:r>
      <w:r>
        <w:rPr/>
        <w:t>cambio.</w:t>
      </w:r>
      <w:r>
        <w:rPr>
          <w:spacing w:val="-18"/>
        </w:rPr>
        <w:t> </w:t>
      </w:r>
      <w:r>
        <w:rPr/>
        <w:t>Ejemplo</w:t>
      </w:r>
      <w:r>
        <w:rPr>
          <w:spacing w:val="-18"/>
        </w:rPr>
        <w:t> </w:t>
      </w:r>
      <w:r>
        <w:rPr/>
        <w:t>de</w:t>
      </w:r>
      <w:r>
        <w:rPr>
          <w:spacing w:val="-18"/>
        </w:rPr>
        <w:t> </w:t>
      </w:r>
      <w:r>
        <w:rPr>
          <w:spacing w:val="-3"/>
        </w:rPr>
        <w:t>esto</w:t>
      </w:r>
      <w:r>
        <w:rPr>
          <w:spacing w:val="-18"/>
        </w:rPr>
        <w:t> </w:t>
      </w:r>
      <w:r>
        <w:rPr/>
        <w:t>es</w:t>
      </w:r>
      <w:r>
        <w:rPr>
          <w:spacing w:val="-18"/>
        </w:rPr>
        <w:t> </w:t>
      </w:r>
      <w:r>
        <w:rPr/>
        <w:t>la</w:t>
      </w:r>
      <w:r>
        <w:rPr>
          <w:spacing w:val="-18"/>
        </w:rPr>
        <w:t> </w:t>
      </w:r>
      <w:r>
        <w:rPr/>
        <w:t>zona</w:t>
      </w:r>
      <w:r>
        <w:rPr>
          <w:spacing w:val="-18"/>
        </w:rPr>
        <w:t> </w:t>
      </w:r>
      <w:r>
        <w:rPr/>
        <w:t>de</w:t>
      </w:r>
      <w:r>
        <w:rPr>
          <w:spacing w:val="-18"/>
        </w:rPr>
        <w:t> </w:t>
      </w:r>
      <w:r>
        <w:rPr/>
        <w:t>La</w:t>
      </w:r>
      <w:r>
        <w:rPr>
          <w:spacing w:val="-18"/>
        </w:rPr>
        <w:t> </w:t>
      </w:r>
      <w:r>
        <w:rPr>
          <w:spacing w:val="-3"/>
        </w:rPr>
        <w:t>Peña,</w:t>
      </w:r>
      <w:r>
        <w:rPr>
          <w:spacing w:val="-18"/>
        </w:rPr>
        <w:t> </w:t>
      </w:r>
      <w:r>
        <w:rPr/>
        <w:t>que</w:t>
      </w:r>
      <w:r>
        <w:rPr>
          <w:spacing w:val="-18"/>
        </w:rPr>
        <w:t> </w:t>
      </w:r>
      <w:r>
        <w:rPr/>
        <w:t>se considera</w:t>
      </w:r>
      <w:r>
        <w:rPr>
          <w:spacing w:val="-15"/>
        </w:rPr>
        <w:t> </w:t>
      </w:r>
      <w:r>
        <w:rPr/>
        <w:t>como</w:t>
      </w:r>
      <w:r>
        <w:rPr>
          <w:spacing w:val="-15"/>
        </w:rPr>
        <w:t> </w:t>
      </w:r>
      <w:r>
        <w:rPr/>
        <w:t>una</w:t>
      </w:r>
      <w:r>
        <w:rPr>
          <w:spacing w:val="-15"/>
        </w:rPr>
        <w:t> </w:t>
      </w:r>
      <w:r>
        <w:rPr/>
        <w:t>zona</w:t>
      </w:r>
      <w:r>
        <w:rPr>
          <w:spacing w:val="-15"/>
        </w:rPr>
        <w:t> </w:t>
      </w:r>
      <w:r>
        <w:rPr/>
        <w:t>no</w:t>
      </w:r>
      <w:r>
        <w:rPr>
          <w:spacing w:val="-15"/>
        </w:rPr>
        <w:t> </w:t>
      </w:r>
      <w:r>
        <w:rPr>
          <w:spacing w:val="-3"/>
        </w:rPr>
        <w:t>apta</w:t>
      </w:r>
      <w:r>
        <w:rPr>
          <w:spacing w:val="-15"/>
        </w:rPr>
        <w:t> </w:t>
      </w:r>
      <w:r>
        <w:rPr>
          <w:spacing w:val="-3"/>
        </w:rPr>
        <w:t>para</w:t>
      </w:r>
      <w:r>
        <w:rPr>
          <w:spacing w:val="-15"/>
        </w:rPr>
        <w:t> </w:t>
      </w:r>
      <w:r>
        <w:rPr/>
        <w:t>la</w:t>
      </w:r>
      <w:r>
        <w:rPr>
          <w:spacing w:val="-15"/>
        </w:rPr>
        <w:t> </w:t>
      </w:r>
      <w:r>
        <w:rPr/>
        <w:t>construcción</w:t>
      </w:r>
      <w:r>
        <w:rPr>
          <w:spacing w:val="-15"/>
        </w:rPr>
        <w:t> </w:t>
      </w:r>
      <w:r>
        <w:rPr/>
        <w:t>de</w:t>
      </w:r>
      <w:r>
        <w:rPr>
          <w:spacing w:val="-15"/>
        </w:rPr>
        <w:t> </w:t>
      </w:r>
      <w:r>
        <w:rPr/>
        <w:t>vivien- das,</w:t>
      </w:r>
      <w:r>
        <w:rPr>
          <w:spacing w:val="-17"/>
        </w:rPr>
        <w:t> </w:t>
      </w:r>
      <w:r>
        <w:rPr/>
        <w:t>debido</w:t>
      </w:r>
      <w:r>
        <w:rPr>
          <w:spacing w:val="-17"/>
        </w:rPr>
        <w:t> </w:t>
      </w:r>
      <w:r>
        <w:rPr/>
        <w:t>a</w:t>
      </w:r>
      <w:r>
        <w:rPr>
          <w:spacing w:val="-17"/>
        </w:rPr>
        <w:t> </w:t>
      </w:r>
      <w:r>
        <w:rPr/>
        <w:t>la</w:t>
      </w:r>
      <w:r>
        <w:rPr>
          <w:spacing w:val="-17"/>
        </w:rPr>
        <w:t> </w:t>
      </w:r>
      <w:r>
        <w:rPr/>
        <w:t>existencia</w:t>
      </w:r>
      <w:r>
        <w:rPr>
          <w:spacing w:val="-17"/>
        </w:rPr>
        <w:t> </w:t>
      </w:r>
      <w:r>
        <w:rPr/>
        <w:t>de</w:t>
      </w:r>
      <w:r>
        <w:rPr>
          <w:spacing w:val="-17"/>
        </w:rPr>
        <w:t> </w:t>
      </w:r>
      <w:r>
        <w:rPr>
          <w:spacing w:val="-3"/>
        </w:rPr>
        <w:t>restos</w:t>
      </w:r>
      <w:r>
        <w:rPr>
          <w:spacing w:val="-17"/>
        </w:rPr>
        <w:t> </w:t>
      </w:r>
      <w:r>
        <w:rPr/>
        <w:t>arqueológicos;</w:t>
      </w:r>
      <w:r>
        <w:rPr>
          <w:spacing w:val="-17"/>
        </w:rPr>
        <w:t> </w:t>
      </w:r>
      <w:r>
        <w:rPr/>
        <w:t>sin</w:t>
      </w:r>
      <w:r>
        <w:rPr>
          <w:spacing w:val="-17"/>
        </w:rPr>
        <w:t> </w:t>
      </w:r>
      <w:r>
        <w:rPr/>
        <w:t>embargo, continúan</w:t>
      </w:r>
      <w:r>
        <w:rPr>
          <w:spacing w:val="-18"/>
        </w:rPr>
        <w:t> </w:t>
      </w:r>
      <w:r>
        <w:rPr/>
        <w:t>otorgándose</w:t>
      </w:r>
      <w:r>
        <w:rPr>
          <w:spacing w:val="-18"/>
        </w:rPr>
        <w:t> </w:t>
      </w:r>
      <w:r>
        <w:rPr/>
        <w:t>permisos</w:t>
      </w:r>
      <w:r>
        <w:rPr>
          <w:spacing w:val="-18"/>
        </w:rPr>
        <w:t> </w:t>
      </w:r>
      <w:r>
        <w:rPr>
          <w:spacing w:val="-3"/>
        </w:rPr>
        <w:t>para</w:t>
      </w:r>
      <w:r>
        <w:rPr>
          <w:spacing w:val="-18"/>
        </w:rPr>
        <w:t> </w:t>
      </w:r>
      <w:r>
        <w:rPr/>
        <w:t>fraccionar</w:t>
      </w:r>
      <w:r>
        <w:rPr>
          <w:spacing w:val="-18"/>
        </w:rPr>
        <w:t> </w:t>
      </w:r>
      <w:r>
        <w:rPr/>
        <w:t>terrenos</w:t>
      </w:r>
      <w:r>
        <w:rPr>
          <w:spacing w:val="-18"/>
        </w:rPr>
        <w:t> </w:t>
      </w:r>
      <w:r>
        <w:rPr/>
        <w:t>y</w:t>
      </w:r>
      <w:r>
        <w:rPr>
          <w:spacing w:val="-18"/>
        </w:rPr>
        <w:t> </w:t>
      </w:r>
      <w:r>
        <w:rPr/>
        <w:t>des- tinarlos</w:t>
      </w:r>
      <w:r>
        <w:rPr>
          <w:spacing w:val="-14"/>
        </w:rPr>
        <w:t> </w:t>
      </w:r>
      <w:r>
        <w:rPr/>
        <w:t>a</w:t>
      </w:r>
      <w:r>
        <w:rPr>
          <w:spacing w:val="-14"/>
        </w:rPr>
        <w:t> </w:t>
      </w:r>
      <w:r>
        <w:rPr/>
        <w:t>la</w:t>
      </w:r>
      <w:r>
        <w:rPr>
          <w:spacing w:val="-14"/>
        </w:rPr>
        <w:t> </w:t>
      </w:r>
      <w:r>
        <w:rPr/>
        <w:t>construcción</w:t>
      </w:r>
      <w:r>
        <w:rPr>
          <w:spacing w:val="-14"/>
        </w:rPr>
        <w:t> </w:t>
      </w:r>
      <w:r>
        <w:rPr/>
        <w:t>de</w:t>
      </w:r>
      <w:r>
        <w:rPr>
          <w:spacing w:val="-14"/>
        </w:rPr>
        <w:t> </w:t>
      </w:r>
      <w:r>
        <w:rPr/>
        <w:t>residencias,</w:t>
      </w:r>
      <w:r>
        <w:rPr>
          <w:spacing w:val="-14"/>
        </w:rPr>
        <w:t> </w:t>
      </w:r>
      <w:r>
        <w:rPr/>
        <w:t>pues</w:t>
      </w:r>
      <w:r>
        <w:rPr>
          <w:spacing w:val="-14"/>
        </w:rPr>
        <w:t> </w:t>
      </w:r>
      <w:r>
        <w:rPr>
          <w:spacing w:val="-3"/>
        </w:rPr>
        <w:t>éstas</w:t>
      </w:r>
      <w:r>
        <w:rPr>
          <w:spacing w:val="-14"/>
        </w:rPr>
        <w:t> </w:t>
      </w:r>
      <w:r>
        <w:rPr/>
        <w:t>representan una importante entrada de capital, </w:t>
      </w:r>
      <w:r>
        <w:rPr>
          <w:spacing w:val="-3"/>
        </w:rPr>
        <w:t>tanto para </w:t>
      </w:r>
      <w:r>
        <w:rPr/>
        <w:t>los propietarios de los predios como </w:t>
      </w:r>
      <w:r>
        <w:rPr>
          <w:spacing w:val="-3"/>
        </w:rPr>
        <w:t>para </w:t>
      </w:r>
      <w:r>
        <w:rPr/>
        <w:t>el sector gubernamental, como</w:t>
      </w:r>
      <w:r>
        <w:rPr>
          <w:spacing w:val="-21"/>
        </w:rPr>
        <w:t> </w:t>
      </w:r>
      <w:r>
        <w:rPr/>
        <w:t>gene- </w:t>
      </w:r>
      <w:r>
        <w:rPr>
          <w:spacing w:val="-3"/>
        </w:rPr>
        <w:t>rador </w:t>
      </w:r>
      <w:r>
        <w:rPr/>
        <w:t>de impuestos. </w:t>
      </w:r>
      <w:r>
        <w:rPr>
          <w:spacing w:val="-5"/>
        </w:rPr>
        <w:t>Por </w:t>
      </w:r>
      <w:r>
        <w:rPr>
          <w:spacing w:val="-4"/>
        </w:rPr>
        <w:t>otra </w:t>
      </w:r>
      <w:r>
        <w:rPr/>
        <w:t>parte, algunos pobladores nativos dueños de </w:t>
      </w:r>
      <w:r>
        <w:rPr>
          <w:spacing w:val="-3"/>
        </w:rPr>
        <w:t>estos </w:t>
      </w:r>
      <w:r>
        <w:rPr/>
        <w:t>terrenos continúan desarrollando actividades tradicionales</w:t>
      </w:r>
      <w:r>
        <w:rPr>
          <w:spacing w:val="-14"/>
        </w:rPr>
        <w:t> </w:t>
      </w:r>
      <w:r>
        <w:rPr/>
        <w:t>como</w:t>
      </w:r>
      <w:r>
        <w:rPr>
          <w:spacing w:val="-14"/>
        </w:rPr>
        <w:t> </w:t>
      </w:r>
      <w:r>
        <w:rPr/>
        <w:t>la</w:t>
      </w:r>
      <w:r>
        <w:rPr>
          <w:spacing w:val="-14"/>
        </w:rPr>
        <w:t> </w:t>
      </w:r>
      <w:r>
        <w:rPr/>
        <w:t>agricultura,</w:t>
      </w:r>
      <w:r>
        <w:rPr>
          <w:spacing w:val="-14"/>
        </w:rPr>
        <w:t> </w:t>
      </w:r>
      <w:r>
        <w:rPr/>
        <w:t>lo</w:t>
      </w:r>
      <w:r>
        <w:rPr>
          <w:spacing w:val="-14"/>
        </w:rPr>
        <w:t> </w:t>
      </w:r>
      <w:r>
        <w:rPr/>
        <w:t>cual</w:t>
      </w:r>
      <w:r>
        <w:rPr>
          <w:spacing w:val="-14"/>
        </w:rPr>
        <w:t> </w:t>
      </w:r>
      <w:r>
        <w:rPr>
          <w:spacing w:val="-3"/>
        </w:rPr>
        <w:t>representa</w:t>
      </w:r>
      <w:r>
        <w:rPr>
          <w:spacing w:val="-14"/>
        </w:rPr>
        <w:t> </w:t>
      </w:r>
      <w:r>
        <w:rPr/>
        <w:t>un</w:t>
      </w:r>
      <w:r>
        <w:rPr>
          <w:spacing w:val="-14"/>
        </w:rPr>
        <w:t> </w:t>
      </w:r>
      <w:r>
        <w:rPr>
          <w:spacing w:val="-5"/>
        </w:rPr>
        <w:t>reto</w:t>
      </w:r>
      <w:r>
        <w:rPr>
          <w:spacing w:val="-14"/>
        </w:rPr>
        <w:t> </w:t>
      </w:r>
      <w:r>
        <w:rPr>
          <w:spacing w:val="-3"/>
        </w:rPr>
        <w:t>para </w:t>
      </w:r>
      <w:r>
        <w:rPr/>
        <w:t>las</w:t>
      </w:r>
      <w:r>
        <w:rPr>
          <w:spacing w:val="-19"/>
        </w:rPr>
        <w:t> </w:t>
      </w:r>
      <w:r>
        <w:rPr/>
        <w:t>autoridades</w:t>
      </w:r>
      <w:r>
        <w:rPr>
          <w:spacing w:val="-19"/>
        </w:rPr>
        <w:t> </w:t>
      </w:r>
      <w:r>
        <w:rPr/>
        <w:t>gubernamentales,</w:t>
      </w:r>
      <w:r>
        <w:rPr>
          <w:spacing w:val="-19"/>
        </w:rPr>
        <w:t> </w:t>
      </w:r>
      <w:r>
        <w:rPr>
          <w:spacing w:val="-4"/>
        </w:rPr>
        <w:t>ya</w:t>
      </w:r>
      <w:r>
        <w:rPr>
          <w:spacing w:val="-19"/>
        </w:rPr>
        <w:t> </w:t>
      </w:r>
      <w:r>
        <w:rPr/>
        <w:t>que</w:t>
      </w:r>
      <w:r>
        <w:rPr>
          <w:spacing w:val="-19"/>
        </w:rPr>
        <w:t> </w:t>
      </w:r>
      <w:r>
        <w:rPr/>
        <w:t>no</w:t>
      </w:r>
      <w:r>
        <w:rPr>
          <w:spacing w:val="-19"/>
        </w:rPr>
        <w:t> </w:t>
      </w:r>
      <w:r>
        <w:rPr/>
        <w:t>pueden</w:t>
      </w:r>
      <w:r>
        <w:rPr>
          <w:spacing w:val="-19"/>
        </w:rPr>
        <w:t> </w:t>
      </w:r>
      <w:r>
        <w:rPr/>
        <w:t>obligarlos</w:t>
      </w:r>
      <w:r>
        <w:rPr>
          <w:spacing w:val="-19"/>
        </w:rPr>
        <w:t> </w:t>
      </w:r>
      <w:r>
        <w:rPr/>
        <w:t>a dejar</w:t>
      </w:r>
      <w:r>
        <w:rPr>
          <w:spacing w:val="-28"/>
        </w:rPr>
        <w:t> </w:t>
      </w:r>
      <w:r>
        <w:rPr/>
        <w:t>de</w:t>
      </w:r>
      <w:r>
        <w:rPr>
          <w:spacing w:val="-28"/>
        </w:rPr>
        <w:t> </w:t>
      </w:r>
      <w:r>
        <w:rPr/>
        <w:t>desarrollar</w:t>
      </w:r>
      <w:r>
        <w:rPr>
          <w:spacing w:val="-28"/>
        </w:rPr>
        <w:t> </w:t>
      </w:r>
      <w:r>
        <w:rPr>
          <w:spacing w:val="-3"/>
        </w:rPr>
        <w:t>esta</w:t>
      </w:r>
      <w:r>
        <w:rPr>
          <w:spacing w:val="-28"/>
        </w:rPr>
        <w:t> </w:t>
      </w:r>
      <w:r>
        <w:rPr/>
        <w:t>actividad,</w:t>
      </w:r>
      <w:r>
        <w:rPr>
          <w:spacing w:val="-28"/>
        </w:rPr>
        <w:t> </w:t>
      </w:r>
      <w:r>
        <w:rPr/>
        <w:t>pues</w:t>
      </w:r>
      <w:r>
        <w:rPr>
          <w:spacing w:val="-28"/>
        </w:rPr>
        <w:t> </w:t>
      </w:r>
      <w:r>
        <w:rPr/>
        <w:t>son</w:t>
      </w:r>
      <w:r>
        <w:rPr>
          <w:spacing w:val="-28"/>
        </w:rPr>
        <w:t> </w:t>
      </w:r>
      <w:r>
        <w:rPr/>
        <w:t>ellos</w:t>
      </w:r>
      <w:r>
        <w:rPr>
          <w:spacing w:val="-28"/>
        </w:rPr>
        <w:t> </w:t>
      </w:r>
      <w:r>
        <w:rPr/>
        <w:t>quienes</w:t>
      </w:r>
      <w:r>
        <w:rPr>
          <w:spacing w:val="-28"/>
        </w:rPr>
        <w:t> </w:t>
      </w:r>
      <w:r>
        <w:rPr/>
        <w:t>poseen los títulos de propiedad, lo cual les da el derecho de hacer uso de</w:t>
      </w:r>
      <w:r>
        <w:rPr>
          <w:spacing w:val="-20"/>
        </w:rPr>
        <w:t> </w:t>
      </w:r>
      <w:r>
        <w:rPr/>
        <w:t>ellos</w:t>
      </w:r>
      <w:r>
        <w:rPr>
          <w:spacing w:val="-20"/>
        </w:rPr>
        <w:t> </w:t>
      </w:r>
      <w:r>
        <w:rPr/>
        <w:t>de</w:t>
      </w:r>
      <w:r>
        <w:rPr>
          <w:spacing w:val="-20"/>
        </w:rPr>
        <w:t> </w:t>
      </w:r>
      <w:r>
        <w:rPr/>
        <w:t>la</w:t>
      </w:r>
      <w:r>
        <w:rPr>
          <w:spacing w:val="-20"/>
        </w:rPr>
        <w:t> </w:t>
      </w:r>
      <w:r>
        <w:rPr/>
        <w:t>forma</w:t>
      </w:r>
      <w:r>
        <w:rPr>
          <w:spacing w:val="-20"/>
        </w:rPr>
        <w:t> </w:t>
      </w:r>
      <w:r>
        <w:rPr/>
        <w:t>que</w:t>
      </w:r>
      <w:r>
        <w:rPr>
          <w:spacing w:val="-20"/>
        </w:rPr>
        <w:t> </w:t>
      </w:r>
      <w:r>
        <w:rPr/>
        <w:t>consideren</w:t>
      </w:r>
      <w:r>
        <w:rPr>
          <w:spacing w:val="-20"/>
        </w:rPr>
        <w:t> </w:t>
      </w:r>
      <w:r>
        <w:rPr/>
        <w:t>conveniente,</w:t>
      </w:r>
      <w:r>
        <w:rPr>
          <w:spacing w:val="-20"/>
        </w:rPr>
        <w:t> </w:t>
      </w:r>
      <w:r>
        <w:rPr/>
        <w:t>además</w:t>
      </w:r>
      <w:r>
        <w:rPr>
          <w:spacing w:val="-20"/>
        </w:rPr>
        <w:t> </w:t>
      </w:r>
      <w:r>
        <w:rPr/>
        <w:t>de</w:t>
      </w:r>
      <w:r>
        <w:rPr>
          <w:spacing w:val="-20"/>
        </w:rPr>
        <w:t> </w:t>
      </w:r>
      <w:r>
        <w:rPr/>
        <w:t>que mediante</w:t>
      </w:r>
      <w:r>
        <w:rPr>
          <w:spacing w:val="-28"/>
        </w:rPr>
        <w:t> </w:t>
      </w:r>
      <w:r>
        <w:rPr/>
        <w:t>la</w:t>
      </w:r>
      <w:r>
        <w:rPr>
          <w:spacing w:val="-28"/>
        </w:rPr>
        <w:t> </w:t>
      </w:r>
      <w:r>
        <w:rPr/>
        <w:t>agricultura</w:t>
      </w:r>
      <w:r>
        <w:rPr>
          <w:spacing w:val="-28"/>
        </w:rPr>
        <w:t> </w:t>
      </w:r>
      <w:r>
        <w:rPr/>
        <w:t>obtienen</w:t>
      </w:r>
      <w:r>
        <w:rPr>
          <w:spacing w:val="-28"/>
        </w:rPr>
        <w:t> </w:t>
      </w:r>
      <w:r>
        <w:rPr/>
        <w:t>un</w:t>
      </w:r>
      <w:r>
        <w:rPr>
          <w:spacing w:val="-28"/>
        </w:rPr>
        <w:t> </w:t>
      </w:r>
      <w:r>
        <w:rPr/>
        <w:t>modo</w:t>
      </w:r>
      <w:r>
        <w:rPr>
          <w:spacing w:val="-28"/>
        </w:rPr>
        <w:t> </w:t>
      </w:r>
      <w:r>
        <w:rPr/>
        <w:t>de</w:t>
      </w:r>
      <w:r>
        <w:rPr>
          <w:spacing w:val="-28"/>
        </w:rPr>
        <w:t> </w:t>
      </w:r>
      <w:r>
        <w:rPr/>
        <w:t>subsistencia</w:t>
      </w:r>
      <w:r>
        <w:rPr>
          <w:spacing w:val="-28"/>
        </w:rPr>
        <w:t> </w:t>
      </w:r>
      <w:r>
        <w:rPr/>
        <w:t>ante</w:t>
      </w:r>
      <w:r>
        <w:rPr>
          <w:spacing w:val="-28"/>
        </w:rPr>
        <w:t> </w:t>
      </w:r>
      <w:r>
        <w:rPr/>
        <w:t>el encarecimiento</w:t>
      </w:r>
      <w:r>
        <w:rPr>
          <w:spacing w:val="-15"/>
        </w:rPr>
        <w:t> </w:t>
      </w:r>
      <w:r>
        <w:rPr/>
        <w:t>de</w:t>
      </w:r>
      <w:r>
        <w:rPr>
          <w:spacing w:val="-15"/>
        </w:rPr>
        <w:t> </w:t>
      </w:r>
      <w:r>
        <w:rPr/>
        <w:t>los</w:t>
      </w:r>
      <w:r>
        <w:rPr>
          <w:spacing w:val="-15"/>
        </w:rPr>
        <w:t> </w:t>
      </w:r>
      <w:r>
        <w:rPr/>
        <w:t>productos</w:t>
      </w:r>
      <w:r>
        <w:rPr>
          <w:spacing w:val="-15"/>
        </w:rPr>
        <w:t> </w:t>
      </w:r>
      <w:r>
        <w:rPr/>
        <w:t>básicos</w:t>
      </w:r>
      <w:r>
        <w:rPr>
          <w:spacing w:val="-15"/>
        </w:rPr>
        <w:t> </w:t>
      </w:r>
      <w:r>
        <w:rPr/>
        <w:t>en</w:t>
      </w:r>
      <w:r>
        <w:rPr>
          <w:spacing w:val="-15"/>
        </w:rPr>
        <w:t> </w:t>
      </w:r>
      <w:r>
        <w:rPr/>
        <w:t>el</w:t>
      </w:r>
      <w:r>
        <w:rPr>
          <w:spacing w:val="-15"/>
        </w:rPr>
        <w:t> </w:t>
      </w:r>
      <w:r>
        <w:rPr/>
        <w:t>mercado.</w:t>
      </w:r>
    </w:p>
    <w:p>
      <w:pPr>
        <w:pStyle w:val="BodyText"/>
        <w:spacing w:line="260" w:lineRule="exact"/>
        <w:ind w:right="278" w:firstLine="277"/>
        <w:jc w:val="both"/>
      </w:pPr>
      <w:r>
        <w:rPr>
          <w:spacing w:val="-7"/>
        </w:rPr>
        <w:t>Por</w:t>
      </w:r>
      <w:r>
        <w:rPr>
          <w:spacing w:val="-22"/>
        </w:rPr>
        <w:t> </w:t>
      </w:r>
      <w:r>
        <w:rPr>
          <w:spacing w:val="-5"/>
        </w:rPr>
        <w:t>otro</w:t>
      </w:r>
      <w:r>
        <w:rPr>
          <w:spacing w:val="-22"/>
        </w:rPr>
        <w:t> </w:t>
      </w:r>
      <w:r>
        <w:rPr>
          <w:spacing w:val="-3"/>
        </w:rPr>
        <w:t>lado,</w:t>
      </w:r>
      <w:r>
        <w:rPr>
          <w:spacing w:val="-22"/>
        </w:rPr>
        <w:t> </w:t>
      </w:r>
      <w:r>
        <w:rPr>
          <w:spacing w:val="-4"/>
        </w:rPr>
        <w:t>también</w:t>
      </w:r>
      <w:r>
        <w:rPr>
          <w:spacing w:val="-22"/>
        </w:rPr>
        <w:t> </w:t>
      </w:r>
      <w:r>
        <w:rPr>
          <w:spacing w:val="-5"/>
        </w:rPr>
        <w:t>resulta</w:t>
      </w:r>
      <w:r>
        <w:rPr>
          <w:spacing w:val="-22"/>
        </w:rPr>
        <w:t> </w:t>
      </w:r>
      <w:r>
        <w:rPr>
          <w:spacing w:val="-3"/>
        </w:rPr>
        <w:t>complicado</w:t>
      </w:r>
      <w:r>
        <w:rPr>
          <w:spacing w:val="-22"/>
        </w:rPr>
        <w:t> </w:t>
      </w:r>
      <w:r>
        <w:rPr>
          <w:spacing w:val="-5"/>
        </w:rPr>
        <w:t>proteger</w:t>
      </w:r>
      <w:r>
        <w:rPr>
          <w:spacing w:val="-22"/>
        </w:rPr>
        <w:t> </w:t>
      </w:r>
      <w:r>
        <w:rPr/>
        <w:t>los</w:t>
      </w:r>
      <w:r>
        <w:rPr>
          <w:spacing w:val="-22"/>
        </w:rPr>
        <w:t> </w:t>
      </w:r>
      <w:r>
        <w:rPr>
          <w:spacing w:val="-5"/>
        </w:rPr>
        <w:t>recursos </w:t>
      </w:r>
      <w:r>
        <w:rPr>
          <w:spacing w:val="-4"/>
        </w:rPr>
        <w:t>naturales,</w:t>
      </w:r>
      <w:r>
        <w:rPr>
          <w:spacing w:val="-26"/>
        </w:rPr>
        <w:t> </w:t>
      </w:r>
      <w:r>
        <w:rPr>
          <w:spacing w:val="-5"/>
        </w:rPr>
        <w:t>ya</w:t>
      </w:r>
      <w:r>
        <w:rPr>
          <w:spacing w:val="-26"/>
        </w:rPr>
        <w:t> </w:t>
      </w:r>
      <w:r>
        <w:rPr/>
        <w:t>que</w:t>
      </w:r>
      <w:r>
        <w:rPr>
          <w:spacing w:val="-26"/>
        </w:rPr>
        <w:t> </w:t>
      </w:r>
      <w:r>
        <w:rPr/>
        <w:t>la</w:t>
      </w:r>
      <w:r>
        <w:rPr>
          <w:spacing w:val="-26"/>
        </w:rPr>
        <w:t> </w:t>
      </w:r>
      <w:r>
        <w:rPr>
          <w:spacing w:val="-4"/>
        </w:rPr>
        <w:t>venta</w:t>
      </w:r>
      <w:r>
        <w:rPr>
          <w:spacing w:val="-26"/>
        </w:rPr>
        <w:t> </w:t>
      </w:r>
      <w:r>
        <w:rPr/>
        <w:t>de</w:t>
      </w:r>
      <w:r>
        <w:rPr>
          <w:spacing w:val="-26"/>
        </w:rPr>
        <w:t> </w:t>
      </w:r>
      <w:r>
        <w:rPr>
          <w:spacing w:val="-4"/>
        </w:rPr>
        <w:t>terrenos</w:t>
      </w:r>
      <w:r>
        <w:rPr>
          <w:spacing w:val="-26"/>
        </w:rPr>
        <w:t> </w:t>
      </w:r>
      <w:r>
        <w:rPr/>
        <w:t>ha</w:t>
      </w:r>
      <w:r>
        <w:rPr>
          <w:spacing w:val="-26"/>
        </w:rPr>
        <w:t> </w:t>
      </w:r>
      <w:r>
        <w:rPr>
          <w:spacing w:val="-3"/>
        </w:rPr>
        <w:t>propiciado</w:t>
      </w:r>
      <w:r>
        <w:rPr>
          <w:spacing w:val="-26"/>
        </w:rPr>
        <w:t> </w:t>
      </w:r>
      <w:r>
        <w:rPr/>
        <w:t>un</w:t>
      </w:r>
      <w:r>
        <w:rPr>
          <w:spacing w:val="-26"/>
        </w:rPr>
        <w:t> </w:t>
      </w:r>
      <w:r>
        <w:rPr>
          <w:spacing w:val="-4"/>
        </w:rPr>
        <w:t>incremento </w:t>
      </w:r>
      <w:r>
        <w:rPr/>
        <w:t>en</w:t>
      </w:r>
      <w:r>
        <w:rPr>
          <w:spacing w:val="-18"/>
        </w:rPr>
        <w:t> </w:t>
      </w:r>
      <w:r>
        <w:rPr/>
        <w:t>el</w:t>
      </w:r>
      <w:r>
        <w:rPr>
          <w:spacing w:val="-18"/>
        </w:rPr>
        <w:t> </w:t>
      </w:r>
      <w:r>
        <w:rPr/>
        <w:t>número</w:t>
      </w:r>
      <w:r>
        <w:rPr>
          <w:spacing w:val="-18"/>
        </w:rPr>
        <w:t> </w:t>
      </w:r>
      <w:r>
        <w:rPr/>
        <w:t>de</w:t>
      </w:r>
      <w:r>
        <w:rPr>
          <w:spacing w:val="-18"/>
        </w:rPr>
        <w:t> </w:t>
      </w:r>
      <w:r>
        <w:rPr/>
        <w:t>residencias,</w:t>
      </w:r>
      <w:r>
        <w:rPr>
          <w:spacing w:val="-18"/>
        </w:rPr>
        <w:t> </w:t>
      </w:r>
      <w:r>
        <w:rPr/>
        <w:t>lo</w:t>
      </w:r>
      <w:r>
        <w:rPr>
          <w:spacing w:val="-18"/>
        </w:rPr>
        <w:t> </w:t>
      </w:r>
      <w:r>
        <w:rPr/>
        <w:t>que</w:t>
      </w:r>
      <w:r>
        <w:rPr>
          <w:spacing w:val="-18"/>
        </w:rPr>
        <w:t> </w:t>
      </w:r>
      <w:r>
        <w:rPr>
          <w:spacing w:val="-3"/>
        </w:rPr>
        <w:t>trae</w:t>
      </w:r>
      <w:r>
        <w:rPr>
          <w:spacing w:val="-18"/>
        </w:rPr>
        <w:t> </w:t>
      </w:r>
      <w:r>
        <w:rPr/>
        <w:t>como</w:t>
      </w:r>
      <w:r>
        <w:rPr>
          <w:spacing w:val="-18"/>
        </w:rPr>
        <w:t> </w:t>
      </w:r>
      <w:r>
        <w:rPr/>
        <w:t>resultado</w:t>
      </w:r>
      <w:r>
        <w:rPr>
          <w:spacing w:val="-18"/>
        </w:rPr>
        <w:t> </w:t>
      </w:r>
      <w:r>
        <w:rPr/>
        <w:t>el</w:t>
      </w:r>
      <w:r>
        <w:rPr>
          <w:spacing w:val="-18"/>
        </w:rPr>
        <w:t> </w:t>
      </w:r>
      <w:r>
        <w:rPr/>
        <w:t>incre-</w:t>
      </w:r>
    </w:p>
    <w:p>
      <w:pPr>
        <w:spacing w:after="0" w:line="260" w:lineRule="exact"/>
        <w:jc w:val="both"/>
        <w:sectPr>
          <w:pgSz w:w="8500" w:h="12750"/>
          <w:pgMar w:header="1135" w:footer="0" w:top="1700" w:bottom="280" w:left="1160" w:right="1160"/>
        </w:sectPr>
      </w:pPr>
    </w:p>
    <w:p>
      <w:pPr>
        <w:pStyle w:val="BodyText"/>
        <w:spacing w:before="11"/>
        <w:ind w:left="0"/>
        <w:rPr>
          <w:sz w:val="20"/>
        </w:rPr>
      </w:pPr>
    </w:p>
    <w:p>
      <w:pPr>
        <w:pStyle w:val="BodyText"/>
        <w:spacing w:line="194" w:lineRule="exact"/>
        <w:jc w:val="both"/>
      </w:pPr>
      <w:r>
        <w:rPr/>
        <w:t>mento en la demanda de servicios, como el hídrico, ocasionando</w:t>
      </w:r>
    </w:p>
    <w:p>
      <w:pPr>
        <w:pStyle w:val="BodyText"/>
        <w:spacing w:line="232" w:lineRule="auto" w:before="2"/>
        <w:ind w:right="276"/>
        <w:jc w:val="both"/>
      </w:pPr>
      <w:r>
        <w:rPr/>
        <w:t>un</w:t>
      </w:r>
      <w:r>
        <w:rPr>
          <w:spacing w:val="-28"/>
        </w:rPr>
        <w:t> </w:t>
      </w:r>
      <w:r>
        <w:rPr>
          <w:spacing w:val="-3"/>
        </w:rPr>
        <w:t>deterioro</w:t>
      </w:r>
      <w:r>
        <w:rPr>
          <w:spacing w:val="-28"/>
        </w:rPr>
        <w:t> </w:t>
      </w:r>
      <w:r>
        <w:rPr/>
        <w:t>ecológico</w:t>
      </w:r>
      <w:r>
        <w:rPr>
          <w:spacing w:val="-28"/>
        </w:rPr>
        <w:t> </w:t>
      </w:r>
      <w:r>
        <w:rPr/>
        <w:t>considerable.</w:t>
      </w:r>
      <w:r>
        <w:rPr>
          <w:spacing w:val="-28"/>
        </w:rPr>
        <w:t> </w:t>
      </w:r>
      <w:r>
        <w:rPr/>
        <w:t>Sin</w:t>
      </w:r>
      <w:r>
        <w:rPr>
          <w:spacing w:val="-28"/>
        </w:rPr>
        <w:t> </w:t>
      </w:r>
      <w:r>
        <w:rPr/>
        <w:t>embargo,</w:t>
      </w:r>
      <w:r>
        <w:rPr>
          <w:spacing w:val="-28"/>
        </w:rPr>
        <w:t> </w:t>
      </w:r>
      <w:r>
        <w:rPr/>
        <w:t>según</w:t>
      </w:r>
      <w:r>
        <w:rPr>
          <w:spacing w:val="-28"/>
        </w:rPr>
        <w:t> </w:t>
      </w:r>
      <w:r>
        <w:rPr/>
        <w:t>algunos documentos sobre desarrollo inmobiliario, en </w:t>
      </w:r>
      <w:r>
        <w:rPr>
          <w:spacing w:val="-16"/>
        </w:rPr>
        <w:t>2007, </w:t>
      </w:r>
      <w:r>
        <w:rPr/>
        <w:t>de </w:t>
      </w:r>
      <w:r>
        <w:rPr>
          <w:spacing w:val="-3"/>
        </w:rPr>
        <w:t>todas</w:t>
      </w:r>
      <w:r>
        <w:rPr>
          <w:spacing w:val="-22"/>
        </w:rPr>
        <w:t> </w:t>
      </w:r>
      <w:r>
        <w:rPr/>
        <w:t>las hectáreas</w:t>
      </w:r>
      <w:r>
        <w:rPr>
          <w:spacing w:val="-11"/>
        </w:rPr>
        <w:t> </w:t>
      </w:r>
      <w:r>
        <w:rPr/>
        <w:t>de</w:t>
      </w:r>
      <w:r>
        <w:rPr>
          <w:spacing w:val="-11"/>
        </w:rPr>
        <w:t> </w:t>
      </w:r>
      <w:r>
        <w:rPr/>
        <w:t>terreno,</w:t>
      </w:r>
      <w:r>
        <w:rPr>
          <w:spacing w:val="-11"/>
        </w:rPr>
        <w:t> </w:t>
      </w:r>
      <w:r>
        <w:rPr/>
        <w:t>solamente</w:t>
      </w:r>
      <w:r>
        <w:rPr>
          <w:spacing w:val="-11"/>
        </w:rPr>
        <w:t> </w:t>
      </w:r>
      <w:r>
        <w:rPr/>
        <w:t>se</w:t>
      </w:r>
      <w:r>
        <w:rPr>
          <w:spacing w:val="-11"/>
        </w:rPr>
        <w:t> </w:t>
      </w:r>
      <w:r>
        <w:rPr/>
        <w:t>desarrolló</w:t>
      </w:r>
      <w:r>
        <w:rPr>
          <w:spacing w:val="-11"/>
        </w:rPr>
        <w:t> </w:t>
      </w:r>
      <w:r>
        <w:rPr>
          <w:spacing w:val="-10"/>
        </w:rPr>
        <w:t>15%,</w:t>
      </w:r>
      <w:r>
        <w:rPr>
          <w:spacing w:val="-11"/>
        </w:rPr>
        <w:t> </w:t>
      </w:r>
      <w:r>
        <w:rPr/>
        <w:t>y</w:t>
      </w:r>
      <w:r>
        <w:rPr>
          <w:spacing w:val="-11"/>
        </w:rPr>
        <w:t> </w:t>
      </w:r>
      <w:r>
        <w:rPr/>
        <w:t>el</w:t>
      </w:r>
      <w:r>
        <w:rPr>
          <w:spacing w:val="-11"/>
        </w:rPr>
        <w:t> </w:t>
      </w:r>
      <w:r>
        <w:rPr>
          <w:spacing w:val="-5"/>
        </w:rPr>
        <w:t>85%</w:t>
      </w:r>
      <w:r>
        <w:rPr>
          <w:spacing w:val="-11"/>
        </w:rPr>
        <w:t> </w:t>
      </w:r>
      <w:r>
        <w:rPr>
          <w:spacing w:val="-3"/>
        </w:rPr>
        <w:t>res- </w:t>
      </w:r>
      <w:r>
        <w:rPr>
          <w:spacing w:val="-4"/>
        </w:rPr>
        <w:t>tante</w:t>
      </w:r>
      <w:r>
        <w:rPr>
          <w:spacing w:val="-27"/>
        </w:rPr>
        <w:t> </w:t>
      </w:r>
      <w:r>
        <w:rPr/>
        <w:t>es</w:t>
      </w:r>
      <w:r>
        <w:rPr>
          <w:spacing w:val="-27"/>
        </w:rPr>
        <w:t> </w:t>
      </w:r>
      <w:r>
        <w:rPr>
          <w:spacing w:val="-3"/>
        </w:rPr>
        <w:t>reserva</w:t>
      </w:r>
      <w:r>
        <w:rPr>
          <w:spacing w:val="-27"/>
        </w:rPr>
        <w:t> </w:t>
      </w:r>
      <w:r>
        <w:rPr/>
        <w:t>ecológica,</w:t>
      </w:r>
      <w:r>
        <w:rPr>
          <w:spacing w:val="-27"/>
        </w:rPr>
        <w:t> </w:t>
      </w:r>
      <w:r>
        <w:rPr/>
        <w:t>lo</w:t>
      </w:r>
      <w:r>
        <w:rPr>
          <w:spacing w:val="-27"/>
        </w:rPr>
        <w:t> </w:t>
      </w:r>
      <w:r>
        <w:rPr/>
        <w:t>cual</w:t>
      </w:r>
      <w:r>
        <w:rPr>
          <w:spacing w:val="-27"/>
        </w:rPr>
        <w:t> </w:t>
      </w:r>
      <w:r>
        <w:rPr>
          <w:spacing w:val="-3"/>
        </w:rPr>
        <w:t>aparentemente</w:t>
      </w:r>
      <w:r>
        <w:rPr>
          <w:spacing w:val="-27"/>
        </w:rPr>
        <w:t> </w:t>
      </w:r>
      <w:r>
        <w:rPr>
          <w:spacing w:val="-3"/>
        </w:rPr>
        <w:t>muestra</w:t>
      </w:r>
      <w:r>
        <w:rPr>
          <w:spacing w:val="-27"/>
        </w:rPr>
        <w:t> </w:t>
      </w:r>
      <w:r>
        <w:rPr/>
        <w:t>que</w:t>
      </w:r>
      <w:r>
        <w:rPr>
          <w:spacing w:val="-27"/>
        </w:rPr>
        <w:t> </w:t>
      </w:r>
      <w:r>
        <w:rPr/>
        <w:t>los </w:t>
      </w:r>
      <w:r>
        <w:rPr>
          <w:spacing w:val="-5"/>
        </w:rPr>
        <w:t>proyectos</w:t>
      </w:r>
      <w:r>
        <w:rPr>
          <w:spacing w:val="-29"/>
        </w:rPr>
        <w:t> </w:t>
      </w:r>
      <w:r>
        <w:rPr>
          <w:spacing w:val="-3"/>
        </w:rPr>
        <w:t>inmobiliarios</w:t>
      </w:r>
      <w:r>
        <w:rPr>
          <w:spacing w:val="-29"/>
        </w:rPr>
        <w:t> </w:t>
      </w:r>
      <w:r>
        <w:rPr/>
        <w:t>no</w:t>
      </w:r>
      <w:r>
        <w:rPr>
          <w:spacing w:val="-29"/>
        </w:rPr>
        <w:t> </w:t>
      </w:r>
      <w:r>
        <w:rPr/>
        <w:t>deben</w:t>
      </w:r>
      <w:r>
        <w:rPr>
          <w:spacing w:val="-29"/>
        </w:rPr>
        <w:t> </w:t>
      </w:r>
      <w:r>
        <w:rPr>
          <w:spacing w:val="-4"/>
        </w:rPr>
        <w:t>estar</w:t>
      </w:r>
      <w:r>
        <w:rPr>
          <w:spacing w:val="-29"/>
        </w:rPr>
        <w:t> </w:t>
      </w:r>
      <w:r>
        <w:rPr/>
        <w:t>peleados</w:t>
      </w:r>
      <w:r>
        <w:rPr>
          <w:spacing w:val="-29"/>
        </w:rPr>
        <w:t> </w:t>
      </w:r>
      <w:r>
        <w:rPr/>
        <w:t>con</w:t>
      </w:r>
      <w:r>
        <w:rPr>
          <w:spacing w:val="-29"/>
        </w:rPr>
        <w:t> </w:t>
      </w:r>
      <w:r>
        <w:rPr/>
        <w:t>la</w:t>
      </w:r>
      <w:r>
        <w:rPr>
          <w:spacing w:val="-29"/>
        </w:rPr>
        <w:t> </w:t>
      </w:r>
      <w:r>
        <w:rPr>
          <w:spacing w:val="-4"/>
        </w:rPr>
        <w:t>naturaleza. </w:t>
      </w:r>
      <w:r>
        <w:rPr>
          <w:spacing w:val="-5"/>
        </w:rPr>
        <w:t>Por </w:t>
      </w:r>
      <w:r>
        <w:rPr>
          <w:spacing w:val="-3"/>
        </w:rPr>
        <w:t>otro </w:t>
      </w:r>
      <w:r>
        <w:rPr/>
        <w:t>lado, se continúa </w:t>
      </w:r>
      <w:r>
        <w:rPr>
          <w:spacing w:val="-3"/>
        </w:rPr>
        <w:t>otorgando </w:t>
      </w:r>
      <w:r>
        <w:rPr/>
        <w:t>permisos </w:t>
      </w:r>
      <w:r>
        <w:rPr>
          <w:spacing w:val="-3"/>
        </w:rPr>
        <w:t>para </w:t>
      </w:r>
      <w:r>
        <w:rPr/>
        <w:t>la</w:t>
      </w:r>
      <w:r>
        <w:rPr>
          <w:spacing w:val="-21"/>
        </w:rPr>
        <w:t> </w:t>
      </w:r>
      <w:r>
        <w:rPr/>
        <w:t>construc- ción</w:t>
      </w:r>
      <w:r>
        <w:rPr>
          <w:spacing w:val="-22"/>
        </w:rPr>
        <w:t> </w:t>
      </w:r>
      <w:r>
        <w:rPr/>
        <w:t>de</w:t>
      </w:r>
      <w:r>
        <w:rPr>
          <w:spacing w:val="-22"/>
        </w:rPr>
        <w:t> </w:t>
      </w:r>
      <w:r>
        <w:rPr/>
        <w:t>residencias,</w:t>
      </w:r>
      <w:r>
        <w:rPr>
          <w:spacing w:val="-22"/>
        </w:rPr>
        <w:t> </w:t>
      </w:r>
      <w:r>
        <w:rPr/>
        <w:t>que</w:t>
      </w:r>
      <w:r>
        <w:rPr>
          <w:spacing w:val="-22"/>
        </w:rPr>
        <w:t> </w:t>
      </w:r>
      <w:r>
        <w:rPr/>
        <w:t>invaden</w:t>
      </w:r>
      <w:r>
        <w:rPr>
          <w:spacing w:val="-22"/>
        </w:rPr>
        <w:t> </w:t>
      </w:r>
      <w:r>
        <w:rPr/>
        <w:t>la</w:t>
      </w:r>
      <w:r>
        <w:rPr>
          <w:spacing w:val="-22"/>
        </w:rPr>
        <w:t> </w:t>
      </w:r>
      <w:r>
        <w:rPr/>
        <w:t>zona</w:t>
      </w:r>
      <w:r>
        <w:rPr>
          <w:spacing w:val="-22"/>
        </w:rPr>
        <w:t> </w:t>
      </w:r>
      <w:r>
        <w:rPr/>
        <w:t>forestal.</w:t>
      </w:r>
      <w:r>
        <w:rPr>
          <w:spacing w:val="-22"/>
        </w:rPr>
        <w:t> </w:t>
      </w:r>
      <w:r>
        <w:rPr/>
        <w:t>Según</w:t>
      </w:r>
      <w:r>
        <w:rPr>
          <w:spacing w:val="-22"/>
        </w:rPr>
        <w:t> </w:t>
      </w:r>
      <w:r>
        <w:rPr/>
        <w:t>comenta el subdirector de </w:t>
      </w:r>
      <w:r>
        <w:rPr>
          <w:spacing w:val="-3"/>
        </w:rPr>
        <w:t>Catastro </w:t>
      </w:r>
      <w:r>
        <w:rPr/>
        <w:t>del municipio de </w:t>
      </w:r>
      <w:r>
        <w:rPr>
          <w:spacing w:val="-4"/>
        </w:rPr>
        <w:t>Valle </w:t>
      </w:r>
      <w:r>
        <w:rPr/>
        <w:t>de </w:t>
      </w:r>
      <w:r>
        <w:rPr>
          <w:spacing w:val="-5"/>
        </w:rPr>
        <w:t>Bravo</w:t>
      </w:r>
      <w:r>
        <w:rPr>
          <w:color w:val="632423"/>
          <w:spacing w:val="-5"/>
        </w:rPr>
        <w:t>, </w:t>
      </w:r>
      <w:r>
        <w:rPr/>
        <w:t>en</w:t>
      </w:r>
      <w:r>
        <w:rPr>
          <w:spacing w:val="-28"/>
        </w:rPr>
        <w:t> </w:t>
      </w:r>
      <w:r>
        <w:rPr/>
        <w:t>la actualidad</w:t>
      </w:r>
      <w:r>
        <w:rPr>
          <w:spacing w:val="-14"/>
        </w:rPr>
        <w:t> </w:t>
      </w:r>
      <w:r>
        <w:rPr/>
        <w:t>quienes</w:t>
      </w:r>
      <w:r>
        <w:rPr>
          <w:spacing w:val="-14"/>
        </w:rPr>
        <w:t> </w:t>
      </w:r>
      <w:r>
        <w:rPr/>
        <w:t>llegan</w:t>
      </w:r>
      <w:r>
        <w:rPr>
          <w:spacing w:val="-14"/>
        </w:rPr>
        <w:t> </w:t>
      </w:r>
      <w:r>
        <w:rPr/>
        <w:t>a</w:t>
      </w:r>
      <w:r>
        <w:rPr>
          <w:spacing w:val="-14"/>
        </w:rPr>
        <w:t> </w:t>
      </w:r>
      <w:r>
        <w:rPr/>
        <w:t>adquirir</w:t>
      </w:r>
      <w:r>
        <w:rPr>
          <w:spacing w:val="-14"/>
        </w:rPr>
        <w:t> </w:t>
      </w:r>
      <w:r>
        <w:rPr/>
        <w:t>terrenos</w:t>
      </w:r>
      <w:r>
        <w:rPr>
          <w:spacing w:val="-14"/>
        </w:rPr>
        <w:t> </w:t>
      </w:r>
      <w:r>
        <w:rPr/>
        <w:t>prefieren</w:t>
      </w:r>
      <w:r>
        <w:rPr>
          <w:spacing w:val="-14"/>
        </w:rPr>
        <w:t> </w:t>
      </w:r>
      <w:r>
        <w:rPr/>
        <w:t>las</w:t>
      </w:r>
      <w:r>
        <w:rPr>
          <w:spacing w:val="-14"/>
        </w:rPr>
        <w:t> </w:t>
      </w:r>
      <w:r>
        <w:rPr/>
        <w:t>zonas boscosas </w:t>
      </w:r>
      <w:r>
        <w:rPr>
          <w:spacing w:val="-3"/>
        </w:rPr>
        <w:t>para </w:t>
      </w:r>
      <w:r>
        <w:rPr/>
        <w:t>la construcción de fincas campestres, </w:t>
      </w:r>
      <w:r>
        <w:rPr>
          <w:spacing w:val="-4"/>
        </w:rPr>
        <w:t>ya </w:t>
      </w:r>
      <w:r>
        <w:rPr/>
        <w:t>que el </w:t>
      </w:r>
      <w:r>
        <w:rPr>
          <w:spacing w:val="-3"/>
        </w:rPr>
        <w:t>interés</w:t>
      </w:r>
      <w:r>
        <w:rPr>
          <w:spacing w:val="-10"/>
        </w:rPr>
        <w:t> </w:t>
      </w:r>
      <w:r>
        <w:rPr/>
        <w:t>por</w:t>
      </w:r>
      <w:r>
        <w:rPr>
          <w:spacing w:val="-10"/>
        </w:rPr>
        <w:t> </w:t>
      </w:r>
      <w:r>
        <w:rPr/>
        <w:t>construir</w:t>
      </w:r>
      <w:r>
        <w:rPr>
          <w:spacing w:val="-10"/>
        </w:rPr>
        <w:t> </w:t>
      </w:r>
      <w:r>
        <w:rPr/>
        <w:t>a</w:t>
      </w:r>
      <w:r>
        <w:rPr>
          <w:spacing w:val="-10"/>
        </w:rPr>
        <w:t> </w:t>
      </w:r>
      <w:r>
        <w:rPr/>
        <w:t>orillas</w:t>
      </w:r>
      <w:r>
        <w:rPr>
          <w:spacing w:val="-10"/>
        </w:rPr>
        <w:t> </w:t>
      </w:r>
      <w:r>
        <w:rPr/>
        <w:t>de</w:t>
      </w:r>
      <w:r>
        <w:rPr>
          <w:spacing w:val="-10"/>
        </w:rPr>
        <w:t> </w:t>
      </w:r>
      <w:r>
        <w:rPr/>
        <w:t>la</w:t>
      </w:r>
      <w:r>
        <w:rPr>
          <w:spacing w:val="-10"/>
        </w:rPr>
        <w:t> </w:t>
      </w:r>
      <w:r>
        <w:rPr/>
        <w:t>presa</w:t>
      </w:r>
      <w:r>
        <w:rPr>
          <w:spacing w:val="-10"/>
        </w:rPr>
        <w:t> </w:t>
      </w:r>
      <w:r>
        <w:rPr/>
        <w:t>ha</w:t>
      </w:r>
      <w:r>
        <w:rPr>
          <w:spacing w:val="-10"/>
        </w:rPr>
        <w:t> </w:t>
      </w:r>
      <w:r>
        <w:rPr/>
        <w:t>disminuido.</w:t>
      </w:r>
    </w:p>
    <w:p>
      <w:pPr>
        <w:pStyle w:val="BodyText"/>
        <w:spacing w:line="232" w:lineRule="auto"/>
        <w:ind w:right="277" w:firstLine="277"/>
        <w:jc w:val="both"/>
      </w:pPr>
      <w:r>
        <w:rPr/>
        <w:t>Debido a que las residencias son propiedad de personas de elevados ingresos económicos, </w:t>
      </w:r>
      <w:r>
        <w:rPr>
          <w:spacing w:val="-3"/>
        </w:rPr>
        <w:t>esto </w:t>
      </w:r>
      <w:r>
        <w:rPr/>
        <w:t>ha ocasionado que los po- bladores</w:t>
      </w:r>
      <w:r>
        <w:rPr>
          <w:spacing w:val="-7"/>
        </w:rPr>
        <w:t> </w:t>
      </w:r>
      <w:r>
        <w:rPr/>
        <w:t>de</w:t>
      </w:r>
      <w:r>
        <w:rPr>
          <w:spacing w:val="-7"/>
        </w:rPr>
        <w:t> </w:t>
      </w:r>
      <w:r>
        <w:rPr/>
        <w:t>escasos</w:t>
      </w:r>
      <w:r>
        <w:rPr>
          <w:spacing w:val="-7"/>
        </w:rPr>
        <w:t> </w:t>
      </w:r>
      <w:r>
        <w:rPr/>
        <w:t>recursos</w:t>
      </w:r>
      <w:r>
        <w:rPr>
          <w:spacing w:val="-7"/>
        </w:rPr>
        <w:t> </w:t>
      </w:r>
      <w:r>
        <w:rPr/>
        <w:t>sean</w:t>
      </w:r>
      <w:r>
        <w:rPr>
          <w:spacing w:val="-7"/>
        </w:rPr>
        <w:t> </w:t>
      </w:r>
      <w:r>
        <w:rPr/>
        <w:t>desplazados</w:t>
      </w:r>
      <w:r>
        <w:rPr>
          <w:spacing w:val="-7"/>
        </w:rPr>
        <w:t> </w:t>
      </w:r>
      <w:r>
        <w:rPr/>
        <w:t>cada</w:t>
      </w:r>
      <w:r>
        <w:rPr>
          <w:spacing w:val="-7"/>
        </w:rPr>
        <w:t> </w:t>
      </w:r>
      <w:r>
        <w:rPr/>
        <w:t>día</w:t>
      </w:r>
      <w:r>
        <w:rPr>
          <w:spacing w:val="-7"/>
        </w:rPr>
        <w:t> </w:t>
      </w:r>
      <w:r>
        <w:rPr/>
        <w:t>debido al incremento en las cuotas </w:t>
      </w:r>
      <w:r>
        <w:rPr>
          <w:spacing w:val="-3"/>
        </w:rPr>
        <w:t>catastrales </w:t>
      </w:r>
      <w:r>
        <w:rPr/>
        <w:t>que pagan los turistas residenciales</w:t>
      </w:r>
      <w:r>
        <w:rPr>
          <w:spacing w:val="-6"/>
        </w:rPr>
        <w:t> </w:t>
      </w:r>
      <w:r>
        <w:rPr/>
        <w:t>y</w:t>
      </w:r>
      <w:r>
        <w:rPr>
          <w:spacing w:val="-6"/>
        </w:rPr>
        <w:t> </w:t>
      </w:r>
      <w:r>
        <w:rPr/>
        <w:t>que</w:t>
      </w:r>
      <w:r>
        <w:rPr>
          <w:spacing w:val="-6"/>
        </w:rPr>
        <w:t> </w:t>
      </w:r>
      <w:r>
        <w:rPr/>
        <w:t>también</w:t>
      </w:r>
      <w:r>
        <w:rPr>
          <w:spacing w:val="-6"/>
        </w:rPr>
        <w:t> </w:t>
      </w:r>
      <w:r>
        <w:rPr/>
        <w:t>se</w:t>
      </w:r>
      <w:r>
        <w:rPr>
          <w:spacing w:val="-6"/>
        </w:rPr>
        <w:t> </w:t>
      </w:r>
      <w:r>
        <w:rPr/>
        <w:t>aplican</w:t>
      </w:r>
      <w:r>
        <w:rPr>
          <w:spacing w:val="-6"/>
        </w:rPr>
        <w:t> </w:t>
      </w:r>
      <w:r>
        <w:rPr/>
        <w:t>a</w:t>
      </w:r>
      <w:r>
        <w:rPr>
          <w:spacing w:val="-6"/>
        </w:rPr>
        <w:t> </w:t>
      </w:r>
      <w:r>
        <w:rPr/>
        <w:t>los</w:t>
      </w:r>
      <w:r>
        <w:rPr>
          <w:spacing w:val="-6"/>
        </w:rPr>
        <w:t> </w:t>
      </w:r>
      <w:r>
        <w:rPr/>
        <w:t>pobladores</w:t>
      </w:r>
      <w:r>
        <w:rPr>
          <w:spacing w:val="-6"/>
        </w:rPr>
        <w:t> </w:t>
      </w:r>
      <w:r>
        <w:rPr/>
        <w:t>locales, principalmente si sus viviendas se ubican en las zonas con alta plusvalía,</w:t>
      </w:r>
      <w:r>
        <w:rPr>
          <w:spacing w:val="-30"/>
        </w:rPr>
        <w:t> </w:t>
      </w:r>
      <w:r>
        <w:rPr/>
        <w:t>generándoles,</w:t>
      </w:r>
      <w:r>
        <w:rPr>
          <w:spacing w:val="-30"/>
        </w:rPr>
        <w:t> </w:t>
      </w:r>
      <w:r>
        <w:rPr/>
        <w:t>a</w:t>
      </w:r>
      <w:r>
        <w:rPr>
          <w:spacing w:val="-30"/>
        </w:rPr>
        <w:t> </w:t>
      </w:r>
      <w:r>
        <w:rPr/>
        <w:t>la</w:t>
      </w:r>
      <w:r>
        <w:rPr>
          <w:spacing w:val="-30"/>
        </w:rPr>
        <w:t> </w:t>
      </w:r>
      <w:r>
        <w:rPr/>
        <w:t>vez,</w:t>
      </w:r>
      <w:r>
        <w:rPr>
          <w:spacing w:val="-30"/>
        </w:rPr>
        <w:t> </w:t>
      </w:r>
      <w:r>
        <w:rPr/>
        <w:t>un</w:t>
      </w:r>
      <w:r>
        <w:rPr>
          <w:spacing w:val="-30"/>
        </w:rPr>
        <w:t> </w:t>
      </w:r>
      <w:r>
        <w:rPr/>
        <w:t>sentimiento</w:t>
      </w:r>
      <w:r>
        <w:rPr>
          <w:spacing w:val="-30"/>
        </w:rPr>
        <w:t> </w:t>
      </w:r>
      <w:r>
        <w:rPr/>
        <w:t>de</w:t>
      </w:r>
      <w:r>
        <w:rPr>
          <w:spacing w:val="-30"/>
        </w:rPr>
        <w:t> </w:t>
      </w:r>
      <w:r>
        <w:rPr/>
        <w:t>invasión</w:t>
      </w:r>
      <w:r>
        <w:rPr>
          <w:spacing w:val="-30"/>
        </w:rPr>
        <w:t> </w:t>
      </w:r>
      <w:r>
        <w:rPr/>
        <w:t>de</w:t>
      </w:r>
      <w:r>
        <w:rPr>
          <w:spacing w:val="-30"/>
        </w:rPr>
        <w:t> </w:t>
      </w:r>
      <w:r>
        <w:rPr/>
        <w:t>su localidad y obligándolos a desplazarse hacia otros terrenos. En </w:t>
      </w:r>
      <w:r>
        <w:rPr>
          <w:spacing w:val="-3"/>
        </w:rPr>
        <w:t>este</w:t>
      </w:r>
      <w:r>
        <w:rPr>
          <w:spacing w:val="-7"/>
        </w:rPr>
        <w:t> </w:t>
      </w:r>
      <w:r>
        <w:rPr/>
        <w:t>sentido,</w:t>
      </w:r>
      <w:r>
        <w:rPr>
          <w:spacing w:val="-7"/>
        </w:rPr>
        <w:t> </w:t>
      </w:r>
      <w:r>
        <w:rPr/>
        <w:t>el</w:t>
      </w:r>
      <w:r>
        <w:rPr>
          <w:spacing w:val="-7"/>
        </w:rPr>
        <w:t> </w:t>
      </w:r>
      <w:r>
        <w:rPr/>
        <w:t>turismo</w:t>
      </w:r>
      <w:r>
        <w:rPr>
          <w:spacing w:val="-7"/>
        </w:rPr>
        <w:t> </w:t>
      </w:r>
      <w:r>
        <w:rPr/>
        <w:t>residencial</w:t>
      </w:r>
      <w:r>
        <w:rPr>
          <w:spacing w:val="-7"/>
        </w:rPr>
        <w:t> </w:t>
      </w:r>
      <w:r>
        <w:rPr/>
        <w:t>ha</w:t>
      </w:r>
      <w:r>
        <w:rPr>
          <w:spacing w:val="-7"/>
        </w:rPr>
        <w:t> </w:t>
      </w:r>
      <w:r>
        <w:rPr/>
        <w:t>representado</w:t>
      </w:r>
      <w:r>
        <w:rPr>
          <w:spacing w:val="-7"/>
        </w:rPr>
        <w:t> </w:t>
      </w:r>
      <w:r>
        <w:rPr/>
        <w:t>una</w:t>
      </w:r>
      <w:r>
        <w:rPr>
          <w:spacing w:val="-7"/>
        </w:rPr>
        <w:t> </w:t>
      </w:r>
      <w:r>
        <w:rPr/>
        <w:t>fuente de empleo </w:t>
      </w:r>
      <w:r>
        <w:rPr>
          <w:spacing w:val="-3"/>
        </w:rPr>
        <w:t>para </w:t>
      </w:r>
      <w:r>
        <w:rPr/>
        <w:t>los habitantes, pero, por </w:t>
      </w:r>
      <w:r>
        <w:rPr>
          <w:spacing w:val="-4"/>
        </w:rPr>
        <w:t>otra </w:t>
      </w:r>
      <w:r>
        <w:rPr/>
        <w:t>parte, una </w:t>
      </w:r>
      <w:r>
        <w:rPr>
          <w:spacing w:val="-3"/>
        </w:rPr>
        <w:t>mayor </w:t>
      </w:r>
      <w:r>
        <w:rPr/>
        <w:t>invasión</w:t>
      </w:r>
      <w:r>
        <w:rPr>
          <w:spacing w:val="-18"/>
        </w:rPr>
        <w:t> </w:t>
      </w:r>
      <w:r>
        <w:rPr/>
        <w:t>de</w:t>
      </w:r>
      <w:r>
        <w:rPr>
          <w:spacing w:val="-18"/>
        </w:rPr>
        <w:t> </w:t>
      </w:r>
      <w:r>
        <w:rPr/>
        <w:t>propiedades</w:t>
      </w:r>
      <w:r>
        <w:rPr>
          <w:spacing w:val="-18"/>
        </w:rPr>
        <w:t> </w:t>
      </w:r>
      <w:r>
        <w:rPr/>
        <w:t>y</w:t>
      </w:r>
      <w:r>
        <w:rPr>
          <w:spacing w:val="-18"/>
        </w:rPr>
        <w:t> </w:t>
      </w:r>
      <w:r>
        <w:rPr/>
        <w:t>áreas</w:t>
      </w:r>
      <w:r>
        <w:rPr>
          <w:spacing w:val="-18"/>
        </w:rPr>
        <w:t> </w:t>
      </w:r>
      <w:r>
        <w:rPr/>
        <w:t>protegidas.</w:t>
      </w:r>
    </w:p>
    <w:p>
      <w:pPr>
        <w:pStyle w:val="BodyText"/>
        <w:spacing w:line="232" w:lineRule="auto"/>
        <w:ind w:right="278" w:firstLine="277"/>
        <w:jc w:val="both"/>
      </w:pPr>
      <w:r>
        <w:rPr/>
        <w:t>Al</w:t>
      </w:r>
      <w:r>
        <w:rPr>
          <w:spacing w:val="-21"/>
        </w:rPr>
        <w:t> </w:t>
      </w:r>
      <w:r>
        <w:rPr>
          <w:spacing w:val="-5"/>
        </w:rPr>
        <w:t>respecto,</w:t>
      </w:r>
      <w:r>
        <w:rPr>
          <w:spacing w:val="-21"/>
        </w:rPr>
        <w:t> </w:t>
      </w:r>
      <w:r>
        <w:rPr/>
        <w:t>los</w:t>
      </w:r>
      <w:r>
        <w:rPr>
          <w:spacing w:val="-21"/>
        </w:rPr>
        <w:t> </w:t>
      </w:r>
      <w:r>
        <w:rPr>
          <w:spacing w:val="-4"/>
        </w:rPr>
        <w:t>pobladores</w:t>
      </w:r>
      <w:r>
        <w:rPr>
          <w:spacing w:val="-21"/>
        </w:rPr>
        <w:t> </w:t>
      </w:r>
      <w:r>
        <w:rPr>
          <w:spacing w:val="-4"/>
        </w:rPr>
        <w:t>nativos,</w:t>
      </w:r>
      <w:r>
        <w:rPr>
          <w:spacing w:val="-21"/>
        </w:rPr>
        <w:t> </w:t>
      </w:r>
      <w:r>
        <w:rPr>
          <w:spacing w:val="-3"/>
        </w:rPr>
        <w:t>quienes</w:t>
      </w:r>
      <w:r>
        <w:rPr>
          <w:spacing w:val="-21"/>
        </w:rPr>
        <w:t> </w:t>
      </w:r>
      <w:r>
        <w:rPr>
          <w:spacing w:val="-3"/>
        </w:rPr>
        <w:t>basaban</w:t>
      </w:r>
      <w:r>
        <w:rPr>
          <w:spacing w:val="-21"/>
        </w:rPr>
        <w:t> </w:t>
      </w:r>
      <w:r>
        <w:rPr/>
        <w:t>su</w:t>
      </w:r>
      <w:r>
        <w:rPr>
          <w:spacing w:val="-21"/>
        </w:rPr>
        <w:t> </w:t>
      </w:r>
      <w:r>
        <w:rPr>
          <w:spacing w:val="-3"/>
        </w:rPr>
        <w:t>econo- </w:t>
      </w:r>
      <w:r>
        <w:rPr/>
        <w:t>mía</w:t>
      </w:r>
      <w:r>
        <w:rPr>
          <w:spacing w:val="-30"/>
        </w:rPr>
        <w:t> </w:t>
      </w:r>
      <w:r>
        <w:rPr/>
        <w:t>en</w:t>
      </w:r>
      <w:r>
        <w:rPr>
          <w:spacing w:val="-30"/>
        </w:rPr>
        <w:t> </w:t>
      </w:r>
      <w:r>
        <w:rPr/>
        <w:t>el</w:t>
      </w:r>
      <w:r>
        <w:rPr>
          <w:spacing w:val="-30"/>
        </w:rPr>
        <w:t> </w:t>
      </w:r>
      <w:r>
        <w:rPr>
          <w:spacing w:val="-3"/>
        </w:rPr>
        <w:t>desarrollo</w:t>
      </w:r>
      <w:r>
        <w:rPr>
          <w:spacing w:val="-30"/>
        </w:rPr>
        <w:t> </w:t>
      </w:r>
      <w:r>
        <w:rPr/>
        <w:t>de</w:t>
      </w:r>
      <w:r>
        <w:rPr>
          <w:spacing w:val="-30"/>
        </w:rPr>
        <w:t> </w:t>
      </w:r>
      <w:r>
        <w:rPr/>
        <w:t>actividades</w:t>
      </w:r>
      <w:r>
        <w:rPr>
          <w:spacing w:val="-30"/>
        </w:rPr>
        <w:t> </w:t>
      </w:r>
      <w:r>
        <w:rPr/>
        <w:t>agrícolas,</w:t>
      </w:r>
      <w:r>
        <w:rPr>
          <w:spacing w:val="-30"/>
        </w:rPr>
        <w:t> </w:t>
      </w:r>
      <w:r>
        <w:rPr>
          <w:spacing w:val="-3"/>
        </w:rPr>
        <w:t>perciben</w:t>
      </w:r>
      <w:r>
        <w:rPr>
          <w:spacing w:val="-30"/>
        </w:rPr>
        <w:t> </w:t>
      </w:r>
      <w:r>
        <w:rPr/>
        <w:t>los</w:t>
      </w:r>
      <w:r>
        <w:rPr>
          <w:spacing w:val="-30"/>
        </w:rPr>
        <w:t> </w:t>
      </w:r>
      <w:r>
        <w:rPr/>
        <w:t>cambios que se han suscitado, sobre todo a </w:t>
      </w:r>
      <w:r>
        <w:rPr>
          <w:spacing w:val="-3"/>
        </w:rPr>
        <w:t>raíz </w:t>
      </w:r>
      <w:r>
        <w:rPr/>
        <w:t>de la construcción de la presa, como una desgracia que llegó a la comunidad, </w:t>
      </w:r>
      <w:r>
        <w:rPr>
          <w:spacing w:val="-4"/>
        </w:rPr>
        <w:t>ya </w:t>
      </w:r>
      <w:r>
        <w:rPr/>
        <w:t>que a partir de </w:t>
      </w:r>
      <w:r>
        <w:rPr>
          <w:spacing w:val="-3"/>
        </w:rPr>
        <w:t>esto </w:t>
      </w:r>
      <w:r>
        <w:rPr/>
        <w:t>se ha desarrollado una serie de acciones que no siempre</w:t>
      </w:r>
      <w:r>
        <w:rPr>
          <w:spacing w:val="-19"/>
        </w:rPr>
        <w:t> </w:t>
      </w:r>
      <w:r>
        <w:rPr/>
        <w:t>han</w:t>
      </w:r>
      <w:r>
        <w:rPr>
          <w:spacing w:val="-19"/>
        </w:rPr>
        <w:t> </w:t>
      </w:r>
      <w:r>
        <w:rPr/>
        <w:t>beneficiado</w:t>
      </w:r>
      <w:r>
        <w:rPr>
          <w:spacing w:val="-19"/>
        </w:rPr>
        <w:t> </w:t>
      </w:r>
      <w:r>
        <w:rPr/>
        <w:t>a</w:t>
      </w:r>
      <w:r>
        <w:rPr>
          <w:spacing w:val="-19"/>
        </w:rPr>
        <w:t> </w:t>
      </w:r>
      <w:r>
        <w:rPr/>
        <w:t>la</w:t>
      </w:r>
      <w:r>
        <w:rPr>
          <w:spacing w:val="-19"/>
        </w:rPr>
        <w:t> </w:t>
      </w:r>
      <w:r>
        <w:rPr/>
        <w:t>población</w:t>
      </w:r>
      <w:r>
        <w:rPr>
          <w:spacing w:val="-19"/>
        </w:rPr>
        <w:t> </w:t>
      </w:r>
      <w:r>
        <w:rPr/>
        <w:t>nativa.</w:t>
      </w:r>
    </w:p>
    <w:p>
      <w:pPr>
        <w:pStyle w:val="BodyText"/>
        <w:spacing w:line="232" w:lineRule="auto"/>
        <w:ind w:right="276" w:firstLine="277"/>
        <w:jc w:val="both"/>
      </w:pPr>
      <w:r>
        <w:rPr>
          <w:spacing w:val="-5"/>
        </w:rPr>
        <w:t>Por</w:t>
      </w:r>
      <w:r>
        <w:rPr>
          <w:spacing w:val="-22"/>
        </w:rPr>
        <w:t> </w:t>
      </w:r>
      <w:r>
        <w:rPr/>
        <w:t>una</w:t>
      </w:r>
      <w:r>
        <w:rPr>
          <w:spacing w:val="-22"/>
        </w:rPr>
        <w:t> </w:t>
      </w:r>
      <w:r>
        <w:rPr/>
        <w:t>parte,</w:t>
      </w:r>
      <w:r>
        <w:rPr>
          <w:spacing w:val="-22"/>
        </w:rPr>
        <w:t> </w:t>
      </w:r>
      <w:r>
        <w:rPr/>
        <w:t>se</w:t>
      </w:r>
      <w:r>
        <w:rPr>
          <w:spacing w:val="-22"/>
        </w:rPr>
        <w:t> </w:t>
      </w:r>
      <w:r>
        <w:rPr/>
        <w:t>les</w:t>
      </w:r>
      <w:r>
        <w:rPr>
          <w:spacing w:val="-22"/>
        </w:rPr>
        <w:t> </w:t>
      </w:r>
      <w:r>
        <w:rPr/>
        <w:t>ha</w:t>
      </w:r>
      <w:r>
        <w:rPr>
          <w:spacing w:val="-22"/>
        </w:rPr>
        <w:t> </w:t>
      </w:r>
      <w:r>
        <w:rPr/>
        <w:t>restringido</w:t>
      </w:r>
      <w:r>
        <w:rPr>
          <w:spacing w:val="-22"/>
        </w:rPr>
        <w:t> </w:t>
      </w:r>
      <w:r>
        <w:rPr/>
        <w:t>el</w:t>
      </w:r>
      <w:r>
        <w:rPr>
          <w:spacing w:val="-22"/>
        </w:rPr>
        <w:t> </w:t>
      </w:r>
      <w:r>
        <w:rPr/>
        <w:t>acceso</w:t>
      </w:r>
      <w:r>
        <w:rPr>
          <w:spacing w:val="-22"/>
        </w:rPr>
        <w:t> </w:t>
      </w:r>
      <w:r>
        <w:rPr/>
        <w:t>a</w:t>
      </w:r>
      <w:r>
        <w:rPr>
          <w:spacing w:val="-22"/>
        </w:rPr>
        <w:t> </w:t>
      </w:r>
      <w:r>
        <w:rPr/>
        <w:t>ciertos</w:t>
      </w:r>
      <w:r>
        <w:rPr>
          <w:spacing w:val="-22"/>
        </w:rPr>
        <w:t> </w:t>
      </w:r>
      <w:r>
        <w:rPr>
          <w:spacing w:val="-3"/>
        </w:rPr>
        <w:t>recursos </w:t>
      </w:r>
      <w:r>
        <w:rPr>
          <w:spacing w:val="-5"/>
        </w:rPr>
        <w:t>naturales,</w:t>
      </w:r>
      <w:r>
        <w:rPr>
          <w:spacing w:val="-27"/>
        </w:rPr>
        <w:t> </w:t>
      </w:r>
      <w:r>
        <w:rPr/>
        <w:t>que</w:t>
      </w:r>
      <w:r>
        <w:rPr>
          <w:spacing w:val="-27"/>
        </w:rPr>
        <w:t> </w:t>
      </w:r>
      <w:r>
        <w:rPr/>
        <w:t>por</w:t>
      </w:r>
      <w:r>
        <w:rPr>
          <w:spacing w:val="-27"/>
        </w:rPr>
        <w:t> </w:t>
      </w:r>
      <w:r>
        <w:rPr>
          <w:spacing w:val="-4"/>
        </w:rPr>
        <w:t>generaciones</w:t>
      </w:r>
      <w:r>
        <w:rPr>
          <w:spacing w:val="-27"/>
        </w:rPr>
        <w:t> </w:t>
      </w:r>
      <w:r>
        <w:rPr>
          <w:spacing w:val="-3"/>
        </w:rPr>
        <w:t>les</w:t>
      </w:r>
      <w:r>
        <w:rPr>
          <w:spacing w:val="-27"/>
        </w:rPr>
        <w:t> </w:t>
      </w:r>
      <w:r>
        <w:rPr>
          <w:spacing w:val="-4"/>
        </w:rPr>
        <w:t>permitieron</w:t>
      </w:r>
      <w:r>
        <w:rPr>
          <w:spacing w:val="-27"/>
        </w:rPr>
        <w:t> </w:t>
      </w:r>
      <w:r>
        <w:rPr>
          <w:spacing w:val="-5"/>
        </w:rPr>
        <w:t>subsistir,</w:t>
      </w:r>
      <w:r>
        <w:rPr>
          <w:spacing w:val="-27"/>
        </w:rPr>
        <w:t> </w:t>
      </w:r>
      <w:r>
        <w:rPr>
          <w:spacing w:val="-4"/>
        </w:rPr>
        <w:t>pero,</w:t>
      </w:r>
      <w:r>
        <w:rPr>
          <w:spacing w:val="-27"/>
        </w:rPr>
        <w:t> </w:t>
      </w:r>
      <w:r>
        <w:rPr/>
        <w:t>por </w:t>
      </w:r>
      <w:r>
        <w:rPr>
          <w:spacing w:val="-6"/>
        </w:rPr>
        <w:t>otra</w:t>
      </w:r>
      <w:r>
        <w:rPr>
          <w:spacing w:val="-8"/>
        </w:rPr>
        <w:t> </w:t>
      </w:r>
      <w:r>
        <w:rPr>
          <w:spacing w:val="-4"/>
        </w:rPr>
        <w:t>parte,</w:t>
      </w:r>
      <w:r>
        <w:rPr>
          <w:spacing w:val="-8"/>
        </w:rPr>
        <w:t> </w:t>
      </w:r>
      <w:r>
        <w:rPr/>
        <w:t>se</w:t>
      </w:r>
      <w:r>
        <w:rPr>
          <w:spacing w:val="-8"/>
        </w:rPr>
        <w:t> </w:t>
      </w:r>
      <w:r>
        <w:rPr>
          <w:spacing w:val="-3"/>
        </w:rPr>
        <w:t>continúa</w:t>
      </w:r>
      <w:r>
        <w:rPr>
          <w:spacing w:val="-8"/>
        </w:rPr>
        <w:t> </w:t>
      </w:r>
      <w:r>
        <w:rPr>
          <w:spacing w:val="-3"/>
        </w:rPr>
        <w:t>dando</w:t>
      </w:r>
      <w:r>
        <w:rPr>
          <w:spacing w:val="-8"/>
        </w:rPr>
        <w:t> </w:t>
      </w:r>
      <w:r>
        <w:rPr>
          <w:spacing w:val="-4"/>
        </w:rPr>
        <w:t>concesiones</w:t>
      </w:r>
      <w:r>
        <w:rPr>
          <w:spacing w:val="-8"/>
        </w:rPr>
        <w:t> </w:t>
      </w:r>
      <w:r>
        <w:rPr/>
        <w:t>a</w:t>
      </w:r>
      <w:r>
        <w:rPr>
          <w:spacing w:val="-8"/>
        </w:rPr>
        <w:t> </w:t>
      </w:r>
      <w:r>
        <w:rPr>
          <w:spacing w:val="-4"/>
        </w:rPr>
        <w:t>ciertos</w:t>
      </w:r>
      <w:r>
        <w:rPr>
          <w:spacing w:val="-8"/>
        </w:rPr>
        <w:t> </w:t>
      </w:r>
      <w:r>
        <w:rPr>
          <w:spacing w:val="-3"/>
        </w:rPr>
        <w:t>grupos</w:t>
      </w:r>
      <w:r>
        <w:rPr>
          <w:spacing w:val="-8"/>
        </w:rPr>
        <w:t> </w:t>
      </w:r>
      <w:r>
        <w:rPr/>
        <w:t>o</w:t>
      </w:r>
      <w:r>
        <w:rPr>
          <w:spacing w:val="-8"/>
        </w:rPr>
        <w:t> </w:t>
      </w:r>
      <w:r>
        <w:rPr/>
        <w:t>em- presas</w:t>
      </w:r>
      <w:r>
        <w:rPr>
          <w:spacing w:val="-13"/>
        </w:rPr>
        <w:t> </w:t>
      </w:r>
      <w:r>
        <w:rPr/>
        <w:t>con</w:t>
      </w:r>
      <w:r>
        <w:rPr>
          <w:spacing w:val="-13"/>
        </w:rPr>
        <w:t> </w:t>
      </w:r>
      <w:r>
        <w:rPr/>
        <w:t>elevado</w:t>
      </w:r>
      <w:r>
        <w:rPr>
          <w:spacing w:val="-13"/>
        </w:rPr>
        <w:t> </w:t>
      </w:r>
      <w:r>
        <w:rPr/>
        <w:t>poder</w:t>
      </w:r>
      <w:r>
        <w:rPr>
          <w:spacing w:val="-13"/>
        </w:rPr>
        <w:t> </w:t>
      </w:r>
      <w:r>
        <w:rPr/>
        <w:t>adquisitivo</w:t>
      </w:r>
      <w:r>
        <w:rPr>
          <w:spacing w:val="-13"/>
        </w:rPr>
        <w:t> </w:t>
      </w:r>
      <w:r>
        <w:rPr>
          <w:spacing w:val="-3"/>
        </w:rPr>
        <w:t>para</w:t>
      </w:r>
      <w:r>
        <w:rPr>
          <w:spacing w:val="-13"/>
        </w:rPr>
        <w:t> </w:t>
      </w:r>
      <w:r>
        <w:rPr/>
        <w:t>fraccionar</w:t>
      </w:r>
      <w:r>
        <w:rPr>
          <w:spacing w:val="-13"/>
        </w:rPr>
        <w:t> </w:t>
      </w:r>
      <w:r>
        <w:rPr/>
        <w:t>y</w:t>
      </w:r>
      <w:r>
        <w:rPr>
          <w:spacing w:val="-13"/>
        </w:rPr>
        <w:t> </w:t>
      </w:r>
      <w:r>
        <w:rPr/>
        <w:t>construir </w:t>
      </w:r>
      <w:r>
        <w:rPr>
          <w:spacing w:val="-4"/>
        </w:rPr>
        <w:t>residencias,</w:t>
      </w:r>
      <w:r>
        <w:rPr>
          <w:spacing w:val="-29"/>
        </w:rPr>
        <w:t> </w:t>
      </w:r>
      <w:r>
        <w:rPr/>
        <w:t>lo</w:t>
      </w:r>
      <w:r>
        <w:rPr>
          <w:spacing w:val="-29"/>
        </w:rPr>
        <w:t> </w:t>
      </w:r>
      <w:r>
        <w:rPr>
          <w:spacing w:val="-3"/>
        </w:rPr>
        <w:t>cual</w:t>
      </w:r>
      <w:r>
        <w:rPr>
          <w:spacing w:val="-29"/>
        </w:rPr>
        <w:t> </w:t>
      </w:r>
      <w:r>
        <w:rPr/>
        <w:t>ha</w:t>
      </w:r>
      <w:r>
        <w:rPr>
          <w:spacing w:val="-29"/>
        </w:rPr>
        <w:t> </w:t>
      </w:r>
      <w:r>
        <w:rPr>
          <w:spacing w:val="-3"/>
        </w:rPr>
        <w:t>permitido</w:t>
      </w:r>
      <w:r>
        <w:rPr>
          <w:spacing w:val="-29"/>
        </w:rPr>
        <w:t> </w:t>
      </w:r>
      <w:r>
        <w:rPr/>
        <w:t>la</w:t>
      </w:r>
      <w:r>
        <w:rPr>
          <w:spacing w:val="-29"/>
        </w:rPr>
        <w:t> </w:t>
      </w:r>
      <w:r>
        <w:rPr>
          <w:spacing w:val="-4"/>
        </w:rPr>
        <w:t>expansión</w:t>
      </w:r>
      <w:r>
        <w:rPr>
          <w:spacing w:val="-29"/>
        </w:rPr>
        <w:t> </w:t>
      </w:r>
      <w:r>
        <w:rPr/>
        <w:t>del</w:t>
      </w:r>
      <w:r>
        <w:rPr>
          <w:spacing w:val="-29"/>
        </w:rPr>
        <w:t> </w:t>
      </w:r>
      <w:r>
        <w:rPr>
          <w:spacing w:val="-4"/>
        </w:rPr>
        <w:t>área</w:t>
      </w:r>
      <w:r>
        <w:rPr>
          <w:spacing w:val="-29"/>
        </w:rPr>
        <w:t> </w:t>
      </w:r>
      <w:r>
        <w:rPr>
          <w:spacing w:val="-3"/>
        </w:rPr>
        <w:t>urbana,</w:t>
      </w:r>
      <w:r>
        <w:rPr>
          <w:spacing w:val="-29"/>
        </w:rPr>
        <w:t> </w:t>
      </w:r>
      <w:r>
        <w:rPr>
          <w:spacing w:val="-5"/>
        </w:rPr>
        <w:t>origi- </w:t>
      </w:r>
      <w:r>
        <w:rPr>
          <w:spacing w:val="-4"/>
        </w:rPr>
        <w:t>nando</w:t>
      </w:r>
      <w:r>
        <w:rPr>
          <w:spacing w:val="-21"/>
        </w:rPr>
        <w:t> </w:t>
      </w:r>
      <w:r>
        <w:rPr>
          <w:spacing w:val="-7"/>
        </w:rPr>
        <w:t>mayor</w:t>
      </w:r>
      <w:r>
        <w:rPr>
          <w:spacing w:val="-21"/>
        </w:rPr>
        <w:t> </w:t>
      </w:r>
      <w:r>
        <w:rPr>
          <w:spacing w:val="-7"/>
        </w:rPr>
        <w:t>deterioro</w:t>
      </w:r>
      <w:r>
        <w:rPr>
          <w:spacing w:val="-21"/>
        </w:rPr>
        <w:t> </w:t>
      </w:r>
      <w:r>
        <w:rPr>
          <w:spacing w:val="-3"/>
        </w:rPr>
        <w:t>de</w:t>
      </w:r>
      <w:r>
        <w:rPr>
          <w:spacing w:val="-21"/>
        </w:rPr>
        <w:t> </w:t>
      </w:r>
      <w:r>
        <w:rPr>
          <w:spacing w:val="-4"/>
        </w:rPr>
        <w:t>los</w:t>
      </w:r>
      <w:r>
        <w:rPr>
          <w:spacing w:val="-21"/>
        </w:rPr>
        <w:t> </w:t>
      </w:r>
      <w:r>
        <w:rPr>
          <w:spacing w:val="-6"/>
        </w:rPr>
        <w:t>recursos</w:t>
      </w:r>
      <w:r>
        <w:rPr>
          <w:spacing w:val="-21"/>
        </w:rPr>
        <w:t> </w:t>
      </w:r>
      <w:r>
        <w:rPr>
          <w:spacing w:val="-7"/>
        </w:rPr>
        <w:t>naturales,</w:t>
      </w:r>
      <w:r>
        <w:rPr>
          <w:spacing w:val="-21"/>
        </w:rPr>
        <w:t> </w:t>
      </w:r>
      <w:r>
        <w:rPr>
          <w:spacing w:val="-4"/>
        </w:rPr>
        <w:t>como</w:t>
      </w:r>
      <w:r>
        <w:rPr>
          <w:spacing w:val="-21"/>
        </w:rPr>
        <w:t> </w:t>
      </w:r>
      <w:r>
        <w:rPr>
          <w:spacing w:val="-3"/>
        </w:rPr>
        <w:t>el</w:t>
      </w:r>
      <w:r>
        <w:rPr>
          <w:spacing w:val="-21"/>
        </w:rPr>
        <w:t> </w:t>
      </w:r>
      <w:r>
        <w:rPr/>
        <w:t>forestal</w:t>
      </w:r>
      <w:r>
        <w:rPr>
          <w:spacing w:val="-14"/>
        </w:rPr>
        <w:t> </w:t>
      </w:r>
      <w:r>
        <w:rPr/>
        <w:t>e </w:t>
      </w:r>
      <w:r>
        <w:rPr>
          <w:w w:val="95"/>
        </w:rPr>
        <w:t>hídrico, </w:t>
      </w:r>
      <w:r>
        <w:rPr>
          <w:spacing w:val="-3"/>
          <w:w w:val="95"/>
        </w:rPr>
        <w:t>principalmente, </w:t>
      </w:r>
      <w:r>
        <w:rPr>
          <w:spacing w:val="-4"/>
          <w:w w:val="95"/>
        </w:rPr>
        <w:t>recursos </w:t>
      </w:r>
      <w:r>
        <w:rPr>
          <w:w w:val="95"/>
        </w:rPr>
        <w:t>que </w:t>
      </w:r>
      <w:r>
        <w:rPr>
          <w:spacing w:val="-4"/>
          <w:w w:val="95"/>
        </w:rPr>
        <w:t>representaron </w:t>
      </w:r>
      <w:r>
        <w:rPr>
          <w:w w:val="95"/>
        </w:rPr>
        <w:t>un </w:t>
      </w:r>
      <w:r>
        <w:rPr>
          <w:spacing w:val="19"/>
          <w:w w:val="95"/>
        </w:rPr>
        <w:t> </w:t>
      </w:r>
      <w:r>
        <w:rPr>
          <w:spacing w:val="-3"/>
          <w:w w:val="95"/>
        </w:rPr>
        <w:t>importante</w:t>
      </w:r>
    </w:p>
    <w:p>
      <w:pPr>
        <w:spacing w:after="0" w:line="232" w:lineRule="auto"/>
        <w:jc w:val="both"/>
        <w:sectPr>
          <w:headerReference w:type="even" r:id="rId110"/>
          <w:headerReference w:type="default" r:id="rId111"/>
          <w:pgSz w:w="8500" w:h="12750"/>
          <w:pgMar w:header="1130" w:footer="0" w:top="1700" w:bottom="280" w:left="1160" w:right="1160"/>
          <w:pgNumType w:start="190"/>
        </w:sectPr>
      </w:pPr>
    </w:p>
    <w:p>
      <w:pPr>
        <w:pStyle w:val="BodyText"/>
        <w:spacing w:before="6"/>
        <w:ind w:left="0"/>
        <w:rPr>
          <w:sz w:val="20"/>
        </w:rPr>
      </w:pPr>
    </w:p>
    <w:p>
      <w:pPr>
        <w:pStyle w:val="BodyText"/>
        <w:spacing w:line="194" w:lineRule="exact"/>
        <w:jc w:val="both"/>
      </w:pPr>
      <w:r>
        <w:rPr/>
        <w:t>valor para el desarrollo de la zona centro del país y que quedó</w:t>
      </w:r>
    </w:p>
    <w:p>
      <w:pPr>
        <w:pStyle w:val="BodyText"/>
        <w:spacing w:line="232" w:lineRule="auto" w:before="2"/>
        <w:ind w:right="278"/>
        <w:jc w:val="both"/>
      </w:pPr>
      <w:r>
        <w:rPr>
          <w:spacing w:val="4"/>
        </w:rPr>
        <w:t>reflejado </w:t>
      </w:r>
      <w:r>
        <w:rPr>
          <w:spacing w:val="3"/>
        </w:rPr>
        <w:t>en </w:t>
      </w:r>
      <w:r>
        <w:rPr>
          <w:spacing w:val="5"/>
        </w:rPr>
        <w:t>principio </w:t>
      </w:r>
      <w:r>
        <w:rPr>
          <w:spacing w:val="4"/>
        </w:rPr>
        <w:t>con </w:t>
      </w:r>
      <w:r>
        <w:rPr>
          <w:spacing w:val="3"/>
        </w:rPr>
        <w:t>la </w:t>
      </w:r>
      <w:r>
        <w:rPr>
          <w:spacing w:val="5"/>
        </w:rPr>
        <w:t>construcción </w:t>
      </w:r>
      <w:r>
        <w:rPr>
          <w:spacing w:val="3"/>
        </w:rPr>
        <w:t>de la presa, </w:t>
      </w:r>
      <w:r>
        <w:rPr/>
        <w:t>que tenía</w:t>
      </w:r>
      <w:r>
        <w:rPr>
          <w:spacing w:val="-17"/>
        </w:rPr>
        <w:t> </w:t>
      </w:r>
      <w:r>
        <w:rPr/>
        <w:t>como</w:t>
      </w:r>
      <w:r>
        <w:rPr>
          <w:spacing w:val="-17"/>
        </w:rPr>
        <w:t> </w:t>
      </w:r>
      <w:r>
        <w:rPr/>
        <w:t>principal</w:t>
      </w:r>
      <w:r>
        <w:rPr>
          <w:spacing w:val="-17"/>
        </w:rPr>
        <w:t> </w:t>
      </w:r>
      <w:r>
        <w:rPr/>
        <w:t>función</w:t>
      </w:r>
      <w:r>
        <w:rPr>
          <w:spacing w:val="-17"/>
        </w:rPr>
        <w:t> </w:t>
      </w:r>
      <w:r>
        <w:rPr/>
        <w:t>la</w:t>
      </w:r>
      <w:r>
        <w:rPr>
          <w:spacing w:val="-17"/>
        </w:rPr>
        <w:t> </w:t>
      </w:r>
      <w:r>
        <w:rPr/>
        <w:t>de</w:t>
      </w:r>
      <w:r>
        <w:rPr>
          <w:spacing w:val="-17"/>
        </w:rPr>
        <w:t> </w:t>
      </w:r>
      <w:r>
        <w:rPr/>
        <w:t>aportar</w:t>
      </w:r>
      <w:r>
        <w:rPr>
          <w:spacing w:val="-17"/>
        </w:rPr>
        <w:t> </w:t>
      </w:r>
      <w:r>
        <w:rPr/>
        <w:t>el</w:t>
      </w:r>
      <w:r>
        <w:rPr>
          <w:spacing w:val="-17"/>
        </w:rPr>
        <w:t> </w:t>
      </w:r>
      <w:r>
        <w:rPr/>
        <w:t>agua</w:t>
      </w:r>
      <w:r>
        <w:rPr>
          <w:spacing w:val="-17"/>
        </w:rPr>
        <w:t> </w:t>
      </w:r>
      <w:r>
        <w:rPr/>
        <w:t>necesaria</w:t>
      </w:r>
      <w:r>
        <w:rPr>
          <w:spacing w:val="-17"/>
        </w:rPr>
        <w:t> </w:t>
      </w:r>
      <w:r>
        <w:rPr>
          <w:spacing w:val="-3"/>
        </w:rPr>
        <w:t>para </w:t>
      </w:r>
      <w:r>
        <w:rPr/>
        <w:t>el funcionamiento del sistema hidroeléctrico Miguel Alemán </w:t>
      </w:r>
      <w:r>
        <w:rPr>
          <w:spacing w:val="-9"/>
        </w:rPr>
        <w:t>y, </w:t>
      </w:r>
      <w:r>
        <w:rPr/>
        <w:t>posteriormente,</w:t>
      </w:r>
      <w:r>
        <w:rPr>
          <w:spacing w:val="-28"/>
        </w:rPr>
        <w:t> </w:t>
      </w:r>
      <w:r>
        <w:rPr>
          <w:spacing w:val="-3"/>
        </w:rPr>
        <w:t>para</w:t>
      </w:r>
      <w:r>
        <w:rPr>
          <w:spacing w:val="-28"/>
        </w:rPr>
        <w:t> </w:t>
      </w:r>
      <w:r>
        <w:rPr/>
        <w:t>la</w:t>
      </w:r>
      <w:r>
        <w:rPr>
          <w:spacing w:val="-28"/>
        </w:rPr>
        <w:t> </w:t>
      </w:r>
      <w:r>
        <w:rPr/>
        <w:t>construcción</w:t>
      </w:r>
      <w:r>
        <w:rPr>
          <w:spacing w:val="-28"/>
        </w:rPr>
        <w:t> </w:t>
      </w:r>
      <w:r>
        <w:rPr/>
        <w:t>del</w:t>
      </w:r>
      <w:r>
        <w:rPr>
          <w:spacing w:val="-28"/>
        </w:rPr>
        <w:t> </w:t>
      </w:r>
      <w:r>
        <w:rPr/>
        <w:t>Sistema</w:t>
      </w:r>
      <w:r>
        <w:rPr>
          <w:spacing w:val="-28"/>
        </w:rPr>
        <w:t> </w:t>
      </w:r>
      <w:r>
        <w:rPr/>
        <w:t>Cutzamala,</w:t>
      </w:r>
      <w:r>
        <w:rPr>
          <w:spacing w:val="-28"/>
        </w:rPr>
        <w:t> </w:t>
      </w:r>
      <w:r>
        <w:rPr/>
        <w:t>que cubriría</w:t>
      </w:r>
      <w:r>
        <w:rPr>
          <w:spacing w:val="-7"/>
        </w:rPr>
        <w:t> </w:t>
      </w:r>
      <w:r>
        <w:rPr/>
        <w:t>la</w:t>
      </w:r>
      <w:r>
        <w:rPr>
          <w:spacing w:val="-7"/>
        </w:rPr>
        <w:t> </w:t>
      </w:r>
      <w:r>
        <w:rPr/>
        <w:t>demanda</w:t>
      </w:r>
      <w:r>
        <w:rPr>
          <w:spacing w:val="-7"/>
        </w:rPr>
        <w:t> </w:t>
      </w:r>
      <w:r>
        <w:rPr/>
        <w:t>de</w:t>
      </w:r>
      <w:r>
        <w:rPr>
          <w:spacing w:val="-7"/>
        </w:rPr>
        <w:t> </w:t>
      </w:r>
      <w:r>
        <w:rPr/>
        <w:t>agua</w:t>
      </w:r>
      <w:r>
        <w:rPr>
          <w:spacing w:val="-7"/>
        </w:rPr>
        <w:t> </w:t>
      </w:r>
      <w:r>
        <w:rPr/>
        <w:t>a</w:t>
      </w:r>
      <w:r>
        <w:rPr>
          <w:spacing w:val="-7"/>
        </w:rPr>
        <w:t> </w:t>
      </w:r>
      <w:r>
        <w:rPr/>
        <w:t>la</w:t>
      </w:r>
      <w:r>
        <w:rPr>
          <w:spacing w:val="-7"/>
        </w:rPr>
        <w:t> </w:t>
      </w:r>
      <w:r>
        <w:rPr/>
        <w:t>ciudad</w:t>
      </w:r>
      <w:r>
        <w:rPr>
          <w:spacing w:val="-7"/>
        </w:rPr>
        <w:t> </w:t>
      </w:r>
      <w:r>
        <w:rPr/>
        <w:t>de</w:t>
      </w:r>
      <w:r>
        <w:rPr>
          <w:spacing w:val="-7"/>
        </w:rPr>
        <w:t> </w:t>
      </w:r>
      <w:r>
        <w:rPr/>
        <w:t>México</w:t>
      </w:r>
      <w:r>
        <w:rPr>
          <w:spacing w:val="-7"/>
        </w:rPr>
        <w:t> </w:t>
      </w:r>
      <w:r>
        <w:rPr/>
        <w:t>y</w:t>
      </w:r>
      <w:r>
        <w:rPr>
          <w:spacing w:val="-7"/>
        </w:rPr>
        <w:t> </w:t>
      </w:r>
      <w:r>
        <w:rPr/>
        <w:t>municipios aledaños, desde </w:t>
      </w:r>
      <w:r>
        <w:rPr>
          <w:spacing w:val="-14"/>
        </w:rPr>
        <w:t>1980  </w:t>
      </w:r>
      <w:r>
        <w:rPr/>
        <w:t>hasta la</w:t>
      </w:r>
      <w:r>
        <w:rPr>
          <w:spacing w:val="1"/>
        </w:rPr>
        <w:t> </w:t>
      </w:r>
      <w:r>
        <w:rPr/>
        <w:t>actualidad.</w:t>
      </w:r>
    </w:p>
    <w:p>
      <w:pPr>
        <w:pStyle w:val="BodyText"/>
        <w:spacing w:before="7"/>
        <w:ind w:left="0"/>
        <w:rPr>
          <w:sz w:val="20"/>
        </w:rPr>
      </w:pPr>
    </w:p>
    <w:p>
      <w:pPr>
        <w:pStyle w:val="Heading2"/>
      </w:pPr>
      <w:r>
        <w:rPr/>
        <w:t>Conclusiones</w:t>
      </w:r>
    </w:p>
    <w:p>
      <w:pPr>
        <w:pStyle w:val="BodyText"/>
        <w:spacing w:before="2"/>
        <w:ind w:left="0"/>
        <w:rPr>
          <w:rFonts w:ascii="Trebuchet MS"/>
          <w:b/>
        </w:rPr>
      </w:pPr>
    </w:p>
    <w:p>
      <w:pPr>
        <w:pStyle w:val="BodyText"/>
        <w:spacing w:line="260" w:lineRule="exact"/>
        <w:ind w:right="278"/>
        <w:jc w:val="both"/>
      </w:pPr>
      <w:r>
        <w:rPr/>
        <w:t>La</w:t>
      </w:r>
      <w:r>
        <w:rPr>
          <w:spacing w:val="-17"/>
        </w:rPr>
        <w:t> </w:t>
      </w:r>
      <w:r>
        <w:rPr/>
        <w:t>construcción</w:t>
      </w:r>
      <w:r>
        <w:rPr>
          <w:spacing w:val="-17"/>
        </w:rPr>
        <w:t> </w:t>
      </w:r>
      <w:r>
        <w:rPr/>
        <w:t>de</w:t>
      </w:r>
      <w:r>
        <w:rPr>
          <w:spacing w:val="-17"/>
        </w:rPr>
        <w:t> </w:t>
      </w:r>
      <w:r>
        <w:rPr/>
        <w:t>los</w:t>
      </w:r>
      <w:r>
        <w:rPr>
          <w:spacing w:val="-17"/>
        </w:rPr>
        <w:t> </w:t>
      </w:r>
      <w:r>
        <w:rPr/>
        <w:t>embalses</w:t>
      </w:r>
      <w:r>
        <w:rPr>
          <w:spacing w:val="-17"/>
        </w:rPr>
        <w:t> </w:t>
      </w:r>
      <w:r>
        <w:rPr/>
        <w:t>y</w:t>
      </w:r>
      <w:r>
        <w:rPr>
          <w:spacing w:val="-17"/>
        </w:rPr>
        <w:t> </w:t>
      </w:r>
      <w:r>
        <w:rPr/>
        <w:t>presas</w:t>
      </w:r>
      <w:r>
        <w:rPr>
          <w:spacing w:val="-17"/>
        </w:rPr>
        <w:t> </w:t>
      </w:r>
      <w:r>
        <w:rPr/>
        <w:t>que</w:t>
      </w:r>
      <w:r>
        <w:rPr>
          <w:spacing w:val="-17"/>
        </w:rPr>
        <w:t> </w:t>
      </w:r>
      <w:r>
        <w:rPr/>
        <w:t>formaron</w:t>
      </w:r>
      <w:r>
        <w:rPr>
          <w:spacing w:val="-17"/>
        </w:rPr>
        <w:t> </w:t>
      </w:r>
      <w:r>
        <w:rPr/>
        <w:t>parte</w:t>
      </w:r>
      <w:r>
        <w:rPr>
          <w:spacing w:val="-17"/>
        </w:rPr>
        <w:t> </w:t>
      </w:r>
      <w:r>
        <w:rPr/>
        <w:t>del sistema</w:t>
      </w:r>
      <w:r>
        <w:rPr>
          <w:spacing w:val="-17"/>
        </w:rPr>
        <w:t> </w:t>
      </w:r>
      <w:r>
        <w:rPr/>
        <w:t>hidroeléctrico</w:t>
      </w:r>
      <w:r>
        <w:rPr>
          <w:spacing w:val="-17"/>
        </w:rPr>
        <w:t> </w:t>
      </w:r>
      <w:r>
        <w:rPr/>
        <w:t>Miguel</w:t>
      </w:r>
      <w:r>
        <w:rPr>
          <w:spacing w:val="-17"/>
        </w:rPr>
        <w:t> </w:t>
      </w:r>
      <w:r>
        <w:rPr/>
        <w:t>Alemán</w:t>
      </w:r>
      <w:r>
        <w:rPr>
          <w:spacing w:val="-17"/>
        </w:rPr>
        <w:t> </w:t>
      </w:r>
      <w:r>
        <w:rPr/>
        <w:t>repercutieron</w:t>
      </w:r>
      <w:r>
        <w:rPr>
          <w:spacing w:val="-17"/>
        </w:rPr>
        <w:t> </w:t>
      </w:r>
      <w:r>
        <w:rPr/>
        <w:t>en</w:t>
      </w:r>
      <w:r>
        <w:rPr>
          <w:spacing w:val="-17"/>
        </w:rPr>
        <w:t> </w:t>
      </w:r>
      <w:r>
        <w:rPr/>
        <w:t>la</w:t>
      </w:r>
      <w:r>
        <w:rPr>
          <w:spacing w:val="-17"/>
        </w:rPr>
        <w:t> </w:t>
      </w:r>
      <w:r>
        <w:rPr/>
        <w:t>trans- formación</w:t>
      </w:r>
      <w:r>
        <w:rPr>
          <w:spacing w:val="-11"/>
        </w:rPr>
        <w:t> </w:t>
      </w:r>
      <w:r>
        <w:rPr/>
        <w:t>del</w:t>
      </w:r>
      <w:r>
        <w:rPr>
          <w:spacing w:val="-11"/>
        </w:rPr>
        <w:t> </w:t>
      </w:r>
      <w:r>
        <w:rPr/>
        <w:t>paisaje</w:t>
      </w:r>
      <w:r>
        <w:rPr>
          <w:spacing w:val="-11"/>
        </w:rPr>
        <w:t> </w:t>
      </w:r>
      <w:r>
        <w:rPr/>
        <w:t>natural</w:t>
      </w:r>
      <w:r>
        <w:rPr>
          <w:spacing w:val="-11"/>
        </w:rPr>
        <w:t> </w:t>
      </w:r>
      <w:r>
        <w:rPr/>
        <w:t>y</w:t>
      </w:r>
      <w:r>
        <w:rPr>
          <w:spacing w:val="-11"/>
        </w:rPr>
        <w:t> </w:t>
      </w:r>
      <w:r>
        <w:rPr/>
        <w:t>cultural</w:t>
      </w:r>
      <w:r>
        <w:rPr>
          <w:spacing w:val="-11"/>
        </w:rPr>
        <w:t> </w:t>
      </w:r>
      <w:r>
        <w:rPr/>
        <w:t>de</w:t>
      </w:r>
      <w:r>
        <w:rPr>
          <w:spacing w:val="-11"/>
        </w:rPr>
        <w:t> </w:t>
      </w:r>
      <w:r>
        <w:rPr>
          <w:spacing w:val="-4"/>
        </w:rPr>
        <w:t>Valle</w:t>
      </w:r>
      <w:r>
        <w:rPr>
          <w:spacing w:val="-11"/>
        </w:rPr>
        <w:t> </w:t>
      </w:r>
      <w:r>
        <w:rPr/>
        <w:t>de</w:t>
      </w:r>
      <w:r>
        <w:rPr>
          <w:spacing w:val="-11"/>
        </w:rPr>
        <w:t> </w:t>
      </w:r>
      <w:r>
        <w:rPr>
          <w:spacing w:val="-5"/>
        </w:rPr>
        <w:t>Bravo,</w:t>
      </w:r>
      <w:r>
        <w:rPr>
          <w:spacing w:val="-11"/>
        </w:rPr>
        <w:t> </w:t>
      </w:r>
      <w:r>
        <w:rPr/>
        <w:t>lo</w:t>
      </w:r>
      <w:r>
        <w:rPr>
          <w:spacing w:val="-11"/>
        </w:rPr>
        <w:t> </w:t>
      </w:r>
      <w:r>
        <w:rPr/>
        <w:t>cual se</w:t>
      </w:r>
      <w:r>
        <w:rPr>
          <w:spacing w:val="-14"/>
        </w:rPr>
        <w:t> </w:t>
      </w:r>
      <w:r>
        <w:rPr/>
        <w:t>vio</w:t>
      </w:r>
      <w:r>
        <w:rPr>
          <w:spacing w:val="-14"/>
        </w:rPr>
        <w:t> </w:t>
      </w:r>
      <w:r>
        <w:rPr/>
        <w:t>reflejado</w:t>
      </w:r>
      <w:r>
        <w:rPr>
          <w:spacing w:val="-14"/>
        </w:rPr>
        <w:t> </w:t>
      </w:r>
      <w:r>
        <w:rPr/>
        <w:t>en</w:t>
      </w:r>
      <w:r>
        <w:rPr>
          <w:spacing w:val="-14"/>
        </w:rPr>
        <w:t> </w:t>
      </w:r>
      <w:r>
        <w:rPr/>
        <w:t>las</w:t>
      </w:r>
      <w:r>
        <w:rPr>
          <w:spacing w:val="-14"/>
        </w:rPr>
        <w:t> </w:t>
      </w:r>
      <w:r>
        <w:rPr/>
        <w:t>actividades</w:t>
      </w:r>
      <w:r>
        <w:rPr>
          <w:spacing w:val="-14"/>
        </w:rPr>
        <w:t> </w:t>
      </w:r>
      <w:r>
        <w:rPr/>
        <w:t>económicas</w:t>
      </w:r>
      <w:r>
        <w:rPr>
          <w:spacing w:val="-14"/>
        </w:rPr>
        <w:t> </w:t>
      </w:r>
      <w:r>
        <w:rPr/>
        <w:t>de</w:t>
      </w:r>
      <w:r>
        <w:rPr>
          <w:spacing w:val="-14"/>
        </w:rPr>
        <w:t> </w:t>
      </w:r>
      <w:r>
        <w:rPr/>
        <w:t>los</w:t>
      </w:r>
      <w:r>
        <w:rPr>
          <w:spacing w:val="-14"/>
        </w:rPr>
        <w:t> </w:t>
      </w:r>
      <w:r>
        <w:rPr/>
        <w:t>pobladores nativos,</w:t>
      </w:r>
      <w:r>
        <w:rPr>
          <w:spacing w:val="-17"/>
        </w:rPr>
        <w:t> </w:t>
      </w:r>
      <w:r>
        <w:rPr/>
        <w:t>quienes</w:t>
      </w:r>
      <w:r>
        <w:rPr>
          <w:spacing w:val="-17"/>
        </w:rPr>
        <w:t> </w:t>
      </w:r>
      <w:r>
        <w:rPr/>
        <w:t>abandonaron</w:t>
      </w:r>
      <w:r>
        <w:rPr>
          <w:spacing w:val="-17"/>
        </w:rPr>
        <w:t> </w:t>
      </w:r>
      <w:r>
        <w:rPr/>
        <w:t>gradualmente</w:t>
      </w:r>
      <w:r>
        <w:rPr>
          <w:spacing w:val="-17"/>
        </w:rPr>
        <w:t> </w:t>
      </w:r>
      <w:r>
        <w:rPr/>
        <w:t>sus</w:t>
      </w:r>
      <w:r>
        <w:rPr>
          <w:spacing w:val="-17"/>
        </w:rPr>
        <w:t> </w:t>
      </w:r>
      <w:r>
        <w:rPr/>
        <w:t>formas</w:t>
      </w:r>
      <w:r>
        <w:rPr>
          <w:spacing w:val="-17"/>
        </w:rPr>
        <w:t> </w:t>
      </w:r>
      <w:r>
        <w:rPr/>
        <w:t>de</w:t>
      </w:r>
      <w:r>
        <w:rPr>
          <w:spacing w:val="-17"/>
        </w:rPr>
        <w:t> </w:t>
      </w:r>
      <w:r>
        <w:rPr/>
        <w:t>pro- ducción,</w:t>
      </w:r>
      <w:r>
        <w:rPr>
          <w:spacing w:val="-19"/>
        </w:rPr>
        <w:t> </w:t>
      </w:r>
      <w:r>
        <w:rPr/>
        <w:t>las</w:t>
      </w:r>
      <w:r>
        <w:rPr>
          <w:spacing w:val="-19"/>
        </w:rPr>
        <w:t> </w:t>
      </w:r>
      <w:r>
        <w:rPr/>
        <w:t>cuales</w:t>
      </w:r>
      <w:r>
        <w:rPr>
          <w:spacing w:val="-19"/>
        </w:rPr>
        <w:t> </w:t>
      </w:r>
      <w:r>
        <w:rPr>
          <w:spacing w:val="-3"/>
        </w:rPr>
        <w:t>durante</w:t>
      </w:r>
      <w:r>
        <w:rPr>
          <w:spacing w:val="-19"/>
        </w:rPr>
        <w:t> </w:t>
      </w:r>
      <w:r>
        <w:rPr/>
        <w:t>mucho</w:t>
      </w:r>
      <w:r>
        <w:rPr>
          <w:spacing w:val="-19"/>
        </w:rPr>
        <w:t> </w:t>
      </w:r>
      <w:r>
        <w:rPr/>
        <w:t>tiempo</w:t>
      </w:r>
      <w:r>
        <w:rPr>
          <w:spacing w:val="-19"/>
        </w:rPr>
        <w:t> </w:t>
      </w:r>
      <w:r>
        <w:rPr/>
        <w:t>les</w:t>
      </w:r>
      <w:r>
        <w:rPr>
          <w:spacing w:val="-19"/>
        </w:rPr>
        <w:t> </w:t>
      </w:r>
      <w:r>
        <w:rPr/>
        <w:t>habían</w:t>
      </w:r>
      <w:r>
        <w:rPr>
          <w:spacing w:val="-19"/>
        </w:rPr>
        <w:t> </w:t>
      </w:r>
      <w:r>
        <w:rPr/>
        <w:t>brindado</w:t>
      </w:r>
      <w:r>
        <w:rPr>
          <w:spacing w:val="-19"/>
        </w:rPr>
        <w:t> </w:t>
      </w:r>
      <w:r>
        <w:rPr/>
        <w:t>el </w:t>
      </w:r>
      <w:r>
        <w:rPr>
          <w:spacing w:val="-4"/>
        </w:rPr>
        <w:t>sustento</w:t>
      </w:r>
      <w:r>
        <w:rPr>
          <w:spacing w:val="-26"/>
        </w:rPr>
        <w:t> </w:t>
      </w:r>
      <w:r>
        <w:rPr/>
        <w:t>necesario.</w:t>
      </w:r>
      <w:r>
        <w:rPr>
          <w:spacing w:val="-26"/>
        </w:rPr>
        <w:t> </w:t>
      </w:r>
      <w:r>
        <w:rPr/>
        <w:t>La</w:t>
      </w:r>
      <w:r>
        <w:rPr>
          <w:spacing w:val="-26"/>
        </w:rPr>
        <w:t> </w:t>
      </w:r>
      <w:r>
        <w:rPr/>
        <w:t>destrucción</w:t>
      </w:r>
      <w:r>
        <w:rPr>
          <w:spacing w:val="-26"/>
        </w:rPr>
        <w:t> </w:t>
      </w:r>
      <w:r>
        <w:rPr/>
        <w:t>de</w:t>
      </w:r>
      <w:r>
        <w:rPr>
          <w:spacing w:val="-26"/>
        </w:rPr>
        <w:t> </w:t>
      </w:r>
      <w:r>
        <w:rPr/>
        <w:t>sus</w:t>
      </w:r>
      <w:r>
        <w:rPr>
          <w:spacing w:val="-26"/>
        </w:rPr>
        <w:t> </w:t>
      </w:r>
      <w:r>
        <w:rPr/>
        <w:t>medios</w:t>
      </w:r>
      <w:r>
        <w:rPr>
          <w:spacing w:val="-26"/>
        </w:rPr>
        <w:t> </w:t>
      </w:r>
      <w:r>
        <w:rPr/>
        <w:t>de</w:t>
      </w:r>
      <w:r>
        <w:rPr>
          <w:spacing w:val="-26"/>
        </w:rPr>
        <w:t> </w:t>
      </w:r>
      <w:r>
        <w:rPr/>
        <w:t>vida</w:t>
      </w:r>
      <w:r>
        <w:rPr>
          <w:spacing w:val="-26"/>
        </w:rPr>
        <w:t> </w:t>
      </w:r>
      <w:r>
        <w:rPr>
          <w:spacing w:val="-3"/>
        </w:rPr>
        <w:t>propició </w:t>
      </w:r>
      <w:r>
        <w:rPr/>
        <w:t>un movimiento </w:t>
      </w:r>
      <w:r>
        <w:rPr>
          <w:spacing w:val="-3"/>
        </w:rPr>
        <w:t>migratorio </w:t>
      </w:r>
      <w:r>
        <w:rPr/>
        <w:t>de la cabecera municipal hacia</w:t>
      </w:r>
      <w:r>
        <w:rPr>
          <w:spacing w:val="-12"/>
        </w:rPr>
        <w:t> </w:t>
      </w:r>
      <w:r>
        <w:rPr/>
        <w:t>otros municipios, según se </w:t>
      </w:r>
      <w:r>
        <w:rPr>
          <w:spacing w:val="-3"/>
        </w:rPr>
        <w:t>registra </w:t>
      </w:r>
      <w:r>
        <w:rPr/>
        <w:t>en los </w:t>
      </w:r>
      <w:r>
        <w:rPr>
          <w:spacing w:val="-3"/>
        </w:rPr>
        <w:t>datos </w:t>
      </w:r>
      <w:r>
        <w:rPr/>
        <w:t>poblacionales de la década  de</w:t>
      </w:r>
      <w:r>
        <w:rPr>
          <w:spacing w:val="26"/>
        </w:rPr>
        <w:t> </w:t>
      </w:r>
      <w:r>
        <w:rPr>
          <w:spacing w:val="-11"/>
        </w:rPr>
        <w:t>1960.</w:t>
      </w:r>
    </w:p>
    <w:p>
      <w:pPr>
        <w:pStyle w:val="BodyText"/>
        <w:spacing w:line="260" w:lineRule="exact"/>
        <w:ind w:right="278" w:firstLine="277"/>
        <w:jc w:val="both"/>
      </w:pPr>
      <w:r>
        <w:rPr/>
        <w:t>La construcción de la presa y sus consecuencias</w:t>
      </w:r>
      <w:r>
        <w:rPr>
          <w:spacing w:val="-16"/>
        </w:rPr>
        <w:t> </w:t>
      </w:r>
      <w:r>
        <w:rPr/>
        <w:t>económicas y</w:t>
      </w:r>
      <w:r>
        <w:rPr>
          <w:spacing w:val="-9"/>
        </w:rPr>
        <w:t> </w:t>
      </w:r>
      <w:r>
        <w:rPr/>
        <w:t>sociales</w:t>
      </w:r>
      <w:r>
        <w:rPr>
          <w:spacing w:val="-9"/>
        </w:rPr>
        <w:t> </w:t>
      </w:r>
      <w:r>
        <w:rPr/>
        <w:t>son</w:t>
      </w:r>
      <w:r>
        <w:rPr>
          <w:spacing w:val="-9"/>
        </w:rPr>
        <w:t> </w:t>
      </w:r>
      <w:r>
        <w:rPr/>
        <w:t>percibidas</w:t>
      </w:r>
      <w:r>
        <w:rPr>
          <w:spacing w:val="-9"/>
        </w:rPr>
        <w:t> </w:t>
      </w:r>
      <w:r>
        <w:rPr/>
        <w:t>por</w:t>
      </w:r>
      <w:r>
        <w:rPr>
          <w:spacing w:val="-10"/>
        </w:rPr>
        <w:t> </w:t>
      </w:r>
      <w:r>
        <w:rPr/>
        <w:t>los</w:t>
      </w:r>
      <w:r>
        <w:rPr>
          <w:spacing w:val="-9"/>
        </w:rPr>
        <w:t> </w:t>
      </w:r>
      <w:r>
        <w:rPr/>
        <w:t>habitantes</w:t>
      </w:r>
      <w:r>
        <w:rPr>
          <w:spacing w:val="-9"/>
        </w:rPr>
        <w:t> </w:t>
      </w:r>
      <w:r>
        <w:rPr/>
        <w:t>nativos</w:t>
      </w:r>
      <w:r>
        <w:rPr>
          <w:spacing w:val="-9"/>
        </w:rPr>
        <w:t> </w:t>
      </w:r>
      <w:r>
        <w:rPr/>
        <w:t>sobrevivien- </w:t>
      </w:r>
      <w:r>
        <w:rPr>
          <w:spacing w:val="-4"/>
        </w:rPr>
        <w:t>tes </w:t>
      </w:r>
      <w:r>
        <w:rPr/>
        <w:t>de aquella época como una enorme tragedia, debido a las expropiaciones, restricciones y migración forzada, a las que se enfrentaron tanto agricultores como los alfareros, además de aquellos pobladores que hacían uso de los recursos forestales </w:t>
      </w:r>
      <w:r>
        <w:rPr>
          <w:spacing w:val="-3"/>
        </w:rPr>
        <w:t>para</w:t>
      </w:r>
      <w:r>
        <w:rPr>
          <w:spacing w:val="-23"/>
        </w:rPr>
        <w:t> </w:t>
      </w:r>
      <w:r>
        <w:rPr/>
        <w:t>el</w:t>
      </w:r>
      <w:r>
        <w:rPr>
          <w:spacing w:val="-23"/>
        </w:rPr>
        <w:t> </w:t>
      </w:r>
      <w:r>
        <w:rPr/>
        <w:t>comercio.</w:t>
      </w:r>
    </w:p>
    <w:p>
      <w:pPr>
        <w:pStyle w:val="BodyText"/>
        <w:spacing w:line="260" w:lineRule="exact"/>
        <w:ind w:right="278" w:firstLine="277"/>
        <w:jc w:val="both"/>
      </w:pPr>
      <w:r>
        <w:rPr/>
        <w:t>Ante</w:t>
      </w:r>
      <w:r>
        <w:rPr>
          <w:spacing w:val="-10"/>
        </w:rPr>
        <w:t> </w:t>
      </w:r>
      <w:r>
        <w:rPr>
          <w:spacing w:val="-3"/>
        </w:rPr>
        <w:t>estas</w:t>
      </w:r>
      <w:r>
        <w:rPr>
          <w:spacing w:val="-10"/>
        </w:rPr>
        <w:t> </w:t>
      </w:r>
      <w:r>
        <w:rPr/>
        <w:t>restricciones,</w:t>
      </w:r>
      <w:r>
        <w:rPr>
          <w:spacing w:val="-10"/>
        </w:rPr>
        <w:t> </w:t>
      </w:r>
      <w:r>
        <w:rPr/>
        <w:t>se</w:t>
      </w:r>
      <w:r>
        <w:rPr>
          <w:spacing w:val="-10"/>
        </w:rPr>
        <w:t> </w:t>
      </w:r>
      <w:r>
        <w:rPr/>
        <w:t>vieron</w:t>
      </w:r>
      <w:r>
        <w:rPr>
          <w:spacing w:val="-10"/>
        </w:rPr>
        <w:t> </w:t>
      </w:r>
      <w:r>
        <w:rPr/>
        <w:t>obligados</w:t>
      </w:r>
      <w:r>
        <w:rPr>
          <w:spacing w:val="-10"/>
        </w:rPr>
        <w:t> </w:t>
      </w:r>
      <w:r>
        <w:rPr/>
        <w:t>a</w:t>
      </w:r>
      <w:r>
        <w:rPr>
          <w:spacing w:val="-10"/>
        </w:rPr>
        <w:t> </w:t>
      </w:r>
      <w:r>
        <w:rPr>
          <w:spacing w:val="-3"/>
        </w:rPr>
        <w:t>integrarse</w:t>
      </w:r>
      <w:r>
        <w:rPr>
          <w:spacing w:val="-10"/>
        </w:rPr>
        <w:t> </w:t>
      </w:r>
      <w:r>
        <w:rPr>
          <w:spacing w:val="-3"/>
        </w:rPr>
        <w:t>gra- </w:t>
      </w:r>
      <w:r>
        <w:rPr/>
        <w:t>dualmente a las actividades orientadas al sector turístico, que comienzan a surgir de forma gradual, pero que se intensifican </w:t>
      </w:r>
      <w:r>
        <w:rPr>
          <w:spacing w:val="-3"/>
        </w:rPr>
        <w:t>durante </w:t>
      </w:r>
      <w:r>
        <w:rPr/>
        <w:t>la década de </w:t>
      </w:r>
      <w:r>
        <w:rPr>
          <w:spacing w:val="-16"/>
        </w:rPr>
        <w:t>1970, </w:t>
      </w:r>
      <w:r>
        <w:rPr/>
        <w:t>principalmente en la industria de la construcción residencial, caminos y servicios, actividades que fueron</w:t>
      </w:r>
      <w:r>
        <w:rPr>
          <w:spacing w:val="-7"/>
        </w:rPr>
        <w:t> </w:t>
      </w:r>
      <w:r>
        <w:rPr/>
        <w:t>percibidas</w:t>
      </w:r>
      <w:r>
        <w:rPr>
          <w:spacing w:val="-7"/>
        </w:rPr>
        <w:t> </w:t>
      </w:r>
      <w:r>
        <w:rPr/>
        <w:t>por</w:t>
      </w:r>
      <w:r>
        <w:rPr>
          <w:spacing w:val="-7"/>
        </w:rPr>
        <w:t> </w:t>
      </w:r>
      <w:r>
        <w:rPr/>
        <w:t>la</w:t>
      </w:r>
      <w:r>
        <w:rPr>
          <w:spacing w:val="-7"/>
        </w:rPr>
        <w:t> </w:t>
      </w:r>
      <w:r>
        <w:rPr/>
        <w:t>población</w:t>
      </w:r>
      <w:r>
        <w:rPr>
          <w:spacing w:val="-7"/>
        </w:rPr>
        <w:t> </w:t>
      </w:r>
      <w:r>
        <w:rPr/>
        <w:t>más</w:t>
      </w:r>
      <w:r>
        <w:rPr>
          <w:spacing w:val="-7"/>
        </w:rPr>
        <w:t> </w:t>
      </w:r>
      <w:r>
        <w:rPr>
          <w:spacing w:val="-3"/>
        </w:rPr>
        <w:t>joven</w:t>
      </w:r>
      <w:r>
        <w:rPr>
          <w:spacing w:val="-7"/>
        </w:rPr>
        <w:t> </w:t>
      </w:r>
      <w:r>
        <w:rPr/>
        <w:t>como</w:t>
      </w:r>
      <w:r>
        <w:rPr>
          <w:spacing w:val="-7"/>
        </w:rPr>
        <w:t> </w:t>
      </w:r>
      <w:r>
        <w:rPr/>
        <w:t>una</w:t>
      </w:r>
      <w:r>
        <w:rPr>
          <w:spacing w:val="-7"/>
        </w:rPr>
        <w:t> </w:t>
      </w:r>
      <w:r>
        <w:rPr/>
        <w:t>oportu- nidad </w:t>
      </w:r>
      <w:r>
        <w:rPr>
          <w:spacing w:val="-3"/>
        </w:rPr>
        <w:t>para </w:t>
      </w:r>
      <w:r>
        <w:rPr/>
        <w:t>mejorar los ingresos económicos familiares, por ser mejor pagadas que las actividades tradicionales de sus</w:t>
      </w:r>
      <w:r>
        <w:rPr>
          <w:spacing w:val="26"/>
        </w:rPr>
        <w:t> </w:t>
      </w:r>
      <w:r>
        <w:rPr/>
        <w:t>padres,</w:t>
      </w:r>
    </w:p>
    <w:p>
      <w:pPr>
        <w:spacing w:after="0" w:line="260" w:lineRule="exact"/>
        <w:jc w:val="both"/>
        <w:sectPr>
          <w:pgSz w:w="8500" w:h="12750"/>
          <w:pgMar w:header="1135" w:footer="0" w:top="1700" w:bottom="280" w:left="1160" w:right="1160"/>
        </w:sectPr>
      </w:pPr>
    </w:p>
    <w:p>
      <w:pPr>
        <w:pStyle w:val="BodyText"/>
        <w:spacing w:before="11"/>
        <w:ind w:left="0"/>
        <w:rPr>
          <w:sz w:val="20"/>
        </w:rPr>
      </w:pPr>
    </w:p>
    <w:p>
      <w:pPr>
        <w:pStyle w:val="BodyText"/>
        <w:spacing w:line="194" w:lineRule="exact"/>
        <w:ind w:right="-1"/>
      </w:pPr>
      <w:r>
        <w:rPr/>
        <w:t>afrontando mejor las circunstancias para permanecer en el mu-</w:t>
      </w:r>
    </w:p>
    <w:p>
      <w:pPr>
        <w:pStyle w:val="BodyText"/>
        <w:spacing w:line="260" w:lineRule="exact"/>
        <w:ind w:right="1532"/>
      </w:pPr>
      <w:r>
        <w:rPr/>
        <w:t>nicipio y no migrar.</w:t>
      </w:r>
    </w:p>
    <w:p>
      <w:pPr>
        <w:pStyle w:val="BodyText"/>
        <w:spacing w:line="232" w:lineRule="auto" w:before="2"/>
        <w:ind w:right="272" w:firstLine="277"/>
        <w:jc w:val="both"/>
      </w:pPr>
      <w:r>
        <w:rPr/>
        <w:t>Sin</w:t>
      </w:r>
      <w:r>
        <w:rPr>
          <w:spacing w:val="-28"/>
        </w:rPr>
        <w:t> </w:t>
      </w:r>
      <w:r>
        <w:rPr/>
        <w:t>embargo,</w:t>
      </w:r>
      <w:r>
        <w:rPr>
          <w:spacing w:val="-28"/>
        </w:rPr>
        <w:t> </w:t>
      </w:r>
      <w:r>
        <w:rPr/>
        <w:t>las</w:t>
      </w:r>
      <w:r>
        <w:rPr>
          <w:spacing w:val="-28"/>
        </w:rPr>
        <w:t> </w:t>
      </w:r>
      <w:r>
        <w:rPr/>
        <w:t>necesidades</w:t>
      </w:r>
      <w:r>
        <w:rPr>
          <w:spacing w:val="-28"/>
        </w:rPr>
        <w:t> </w:t>
      </w:r>
      <w:r>
        <w:rPr/>
        <w:t>mercantiles</w:t>
      </w:r>
      <w:r>
        <w:rPr>
          <w:spacing w:val="-28"/>
        </w:rPr>
        <w:t> </w:t>
      </w:r>
      <w:r>
        <w:rPr/>
        <w:t>del</w:t>
      </w:r>
      <w:r>
        <w:rPr>
          <w:spacing w:val="-28"/>
        </w:rPr>
        <w:t> </w:t>
      </w:r>
      <w:r>
        <w:rPr/>
        <w:t>llamado</w:t>
      </w:r>
      <w:r>
        <w:rPr>
          <w:spacing w:val="-28"/>
        </w:rPr>
        <w:t> </w:t>
      </w:r>
      <w:r>
        <w:rPr>
          <w:i/>
        </w:rPr>
        <w:t>turismo </w:t>
      </w:r>
      <w:r>
        <w:rPr>
          <w:i/>
        </w:rPr>
        <w:t>residencial </w:t>
      </w:r>
      <w:r>
        <w:rPr/>
        <w:t>propiciaron que los pobladores nativos y los </w:t>
      </w:r>
      <w:r>
        <w:rPr>
          <w:spacing w:val="-3"/>
        </w:rPr>
        <w:t>nuevos </w:t>
      </w:r>
      <w:r>
        <w:rPr/>
        <w:t>habitantes</w:t>
      </w:r>
      <w:r>
        <w:rPr>
          <w:spacing w:val="-23"/>
        </w:rPr>
        <w:t> </w:t>
      </w:r>
      <w:r>
        <w:rPr>
          <w:spacing w:val="-3"/>
        </w:rPr>
        <w:t>adaptaran</w:t>
      </w:r>
      <w:r>
        <w:rPr>
          <w:spacing w:val="-23"/>
        </w:rPr>
        <w:t> </w:t>
      </w:r>
      <w:r>
        <w:rPr/>
        <w:t>las</w:t>
      </w:r>
      <w:r>
        <w:rPr>
          <w:spacing w:val="-23"/>
        </w:rPr>
        <w:t> </w:t>
      </w:r>
      <w:r>
        <w:rPr/>
        <w:t>actividades</w:t>
      </w:r>
      <w:r>
        <w:rPr>
          <w:spacing w:val="-23"/>
        </w:rPr>
        <w:t> </w:t>
      </w:r>
      <w:r>
        <w:rPr/>
        <w:t>comerciales</w:t>
      </w:r>
      <w:r>
        <w:rPr>
          <w:spacing w:val="-23"/>
        </w:rPr>
        <w:t> </w:t>
      </w:r>
      <w:r>
        <w:rPr/>
        <w:t>y</w:t>
      </w:r>
      <w:r>
        <w:rPr>
          <w:spacing w:val="-23"/>
        </w:rPr>
        <w:t> </w:t>
      </w:r>
      <w:r>
        <w:rPr/>
        <w:t>las</w:t>
      </w:r>
      <w:r>
        <w:rPr>
          <w:spacing w:val="-23"/>
        </w:rPr>
        <w:t> </w:t>
      </w:r>
      <w:r>
        <w:rPr/>
        <w:t>demandas de</w:t>
      </w:r>
      <w:r>
        <w:rPr>
          <w:spacing w:val="-26"/>
        </w:rPr>
        <w:t> </w:t>
      </w:r>
      <w:r>
        <w:rPr/>
        <w:t>los</w:t>
      </w:r>
      <w:r>
        <w:rPr>
          <w:spacing w:val="-26"/>
        </w:rPr>
        <w:t> </w:t>
      </w:r>
      <w:r>
        <w:rPr>
          <w:spacing w:val="-4"/>
        </w:rPr>
        <w:t>turistas</w:t>
      </w:r>
      <w:r>
        <w:rPr>
          <w:spacing w:val="-26"/>
        </w:rPr>
        <w:t> </w:t>
      </w:r>
      <w:r>
        <w:rPr>
          <w:spacing w:val="-4"/>
        </w:rPr>
        <w:t>residenciales,</w:t>
      </w:r>
      <w:r>
        <w:rPr>
          <w:spacing w:val="-26"/>
        </w:rPr>
        <w:t> </w:t>
      </w:r>
      <w:r>
        <w:rPr>
          <w:spacing w:val="-4"/>
        </w:rPr>
        <w:t>afectando</w:t>
      </w:r>
      <w:r>
        <w:rPr>
          <w:spacing w:val="-26"/>
        </w:rPr>
        <w:t> </w:t>
      </w:r>
      <w:r>
        <w:rPr>
          <w:spacing w:val="-5"/>
        </w:rPr>
        <w:t>directamente</w:t>
      </w:r>
      <w:r>
        <w:rPr>
          <w:spacing w:val="-26"/>
        </w:rPr>
        <w:t> </w:t>
      </w:r>
      <w:r>
        <w:rPr/>
        <w:t>a</w:t>
      </w:r>
      <w:r>
        <w:rPr>
          <w:spacing w:val="-26"/>
        </w:rPr>
        <w:t> </w:t>
      </w:r>
      <w:r>
        <w:rPr/>
        <w:t>la</w:t>
      </w:r>
      <w:r>
        <w:rPr>
          <w:spacing w:val="-26"/>
        </w:rPr>
        <w:t> </w:t>
      </w:r>
      <w:r>
        <w:rPr>
          <w:spacing w:val="-3"/>
        </w:rPr>
        <w:t>población </w:t>
      </w:r>
      <w:r>
        <w:rPr/>
        <w:t>por</w:t>
      </w:r>
      <w:r>
        <w:rPr>
          <w:spacing w:val="-16"/>
        </w:rPr>
        <w:t> </w:t>
      </w:r>
      <w:r>
        <w:rPr/>
        <w:t>los</w:t>
      </w:r>
      <w:r>
        <w:rPr>
          <w:spacing w:val="-16"/>
        </w:rPr>
        <w:t> </w:t>
      </w:r>
      <w:r>
        <w:rPr/>
        <w:t>elevados</w:t>
      </w:r>
      <w:r>
        <w:rPr>
          <w:spacing w:val="-16"/>
        </w:rPr>
        <w:t> </w:t>
      </w:r>
      <w:r>
        <w:rPr/>
        <w:t>precios</w:t>
      </w:r>
      <w:r>
        <w:rPr>
          <w:spacing w:val="-16"/>
        </w:rPr>
        <w:t> </w:t>
      </w:r>
      <w:r>
        <w:rPr/>
        <w:t>y</w:t>
      </w:r>
      <w:r>
        <w:rPr>
          <w:spacing w:val="-16"/>
        </w:rPr>
        <w:t> </w:t>
      </w:r>
      <w:r>
        <w:rPr>
          <w:spacing w:val="-3"/>
        </w:rPr>
        <w:t>ajustes</w:t>
      </w:r>
      <w:r>
        <w:rPr>
          <w:spacing w:val="-16"/>
        </w:rPr>
        <w:t> </w:t>
      </w:r>
      <w:r>
        <w:rPr/>
        <w:t>económicos</w:t>
      </w:r>
      <w:r>
        <w:rPr>
          <w:spacing w:val="-16"/>
        </w:rPr>
        <w:t> </w:t>
      </w:r>
      <w:r>
        <w:rPr/>
        <w:t>de</w:t>
      </w:r>
      <w:r>
        <w:rPr>
          <w:spacing w:val="-16"/>
        </w:rPr>
        <w:t> </w:t>
      </w:r>
      <w:r>
        <w:rPr/>
        <w:t>los</w:t>
      </w:r>
      <w:r>
        <w:rPr>
          <w:spacing w:val="-16"/>
        </w:rPr>
        <w:t> </w:t>
      </w:r>
      <w:r>
        <w:rPr>
          <w:spacing w:val="-3"/>
        </w:rPr>
        <w:t>productos</w:t>
      </w:r>
      <w:r>
        <w:rPr>
          <w:spacing w:val="-16"/>
        </w:rPr>
        <w:t> </w:t>
      </w:r>
      <w:r>
        <w:rPr/>
        <w:t>y servicios.</w:t>
      </w:r>
      <w:r>
        <w:rPr>
          <w:spacing w:val="-25"/>
        </w:rPr>
        <w:t> </w:t>
      </w:r>
      <w:r>
        <w:rPr>
          <w:spacing w:val="-5"/>
        </w:rPr>
        <w:t>Por</w:t>
      </w:r>
      <w:r>
        <w:rPr>
          <w:spacing w:val="-25"/>
        </w:rPr>
        <w:t> </w:t>
      </w:r>
      <w:r>
        <w:rPr/>
        <w:t>tal</w:t>
      </w:r>
      <w:r>
        <w:rPr>
          <w:spacing w:val="-25"/>
        </w:rPr>
        <w:t> </w:t>
      </w:r>
      <w:r>
        <w:rPr/>
        <w:t>motivo,</w:t>
      </w:r>
      <w:r>
        <w:rPr>
          <w:spacing w:val="-25"/>
        </w:rPr>
        <w:t> </w:t>
      </w:r>
      <w:r>
        <w:rPr/>
        <w:t>los</w:t>
      </w:r>
      <w:r>
        <w:rPr>
          <w:spacing w:val="-25"/>
        </w:rPr>
        <w:t> </w:t>
      </w:r>
      <w:r>
        <w:rPr/>
        <w:t>pobladores</w:t>
      </w:r>
      <w:r>
        <w:rPr>
          <w:spacing w:val="-25"/>
        </w:rPr>
        <w:t> </w:t>
      </w:r>
      <w:r>
        <w:rPr/>
        <w:t>desarrollaron</w:t>
      </w:r>
      <w:r>
        <w:rPr>
          <w:spacing w:val="-25"/>
        </w:rPr>
        <w:t> </w:t>
      </w:r>
      <w:r>
        <w:rPr>
          <w:spacing w:val="-3"/>
        </w:rPr>
        <w:t>estrategias </w:t>
      </w:r>
      <w:r>
        <w:rPr/>
        <w:t>para sobrevivir a dicha incertidumbre económica mediante el establecimiento</w:t>
      </w:r>
      <w:r>
        <w:rPr>
          <w:spacing w:val="-19"/>
        </w:rPr>
        <w:t> </w:t>
      </w:r>
      <w:r>
        <w:rPr/>
        <w:t>de</w:t>
      </w:r>
      <w:r>
        <w:rPr>
          <w:spacing w:val="-19"/>
        </w:rPr>
        <w:t> </w:t>
      </w:r>
      <w:r>
        <w:rPr/>
        <w:t>comercios</w:t>
      </w:r>
      <w:r>
        <w:rPr>
          <w:spacing w:val="-19"/>
        </w:rPr>
        <w:t> </w:t>
      </w:r>
      <w:r>
        <w:rPr/>
        <w:t>informales</w:t>
      </w:r>
      <w:r>
        <w:rPr>
          <w:spacing w:val="-19"/>
        </w:rPr>
        <w:t> </w:t>
      </w:r>
      <w:r>
        <w:rPr/>
        <w:t>o</w:t>
      </w:r>
      <w:r>
        <w:rPr>
          <w:spacing w:val="-19"/>
        </w:rPr>
        <w:t> </w:t>
      </w:r>
      <w:r>
        <w:rPr/>
        <w:t>mediante</w:t>
      </w:r>
      <w:r>
        <w:rPr>
          <w:spacing w:val="-19"/>
        </w:rPr>
        <w:t> </w:t>
      </w:r>
      <w:r>
        <w:rPr/>
        <w:t>la</w:t>
      </w:r>
      <w:r>
        <w:rPr>
          <w:spacing w:val="-19"/>
        </w:rPr>
        <w:t> </w:t>
      </w:r>
      <w:r>
        <w:rPr>
          <w:spacing w:val="-3"/>
        </w:rPr>
        <w:t>venta</w:t>
      </w:r>
      <w:r>
        <w:rPr>
          <w:spacing w:val="-19"/>
        </w:rPr>
        <w:t> </w:t>
      </w:r>
      <w:r>
        <w:rPr/>
        <w:t>de productos</w:t>
      </w:r>
      <w:r>
        <w:rPr>
          <w:spacing w:val="-15"/>
        </w:rPr>
        <w:t> </w:t>
      </w:r>
      <w:r>
        <w:rPr/>
        <w:t>regionales,</w:t>
      </w:r>
      <w:r>
        <w:rPr>
          <w:spacing w:val="-15"/>
        </w:rPr>
        <w:t> </w:t>
      </w:r>
      <w:r>
        <w:rPr/>
        <w:t>en</w:t>
      </w:r>
      <w:r>
        <w:rPr>
          <w:spacing w:val="-15"/>
        </w:rPr>
        <w:t> </w:t>
      </w:r>
      <w:r>
        <w:rPr/>
        <w:t>periodos</w:t>
      </w:r>
      <w:r>
        <w:rPr>
          <w:spacing w:val="-15"/>
        </w:rPr>
        <w:t> </w:t>
      </w:r>
      <w:r>
        <w:rPr/>
        <w:t>de</w:t>
      </w:r>
      <w:r>
        <w:rPr>
          <w:spacing w:val="-15"/>
        </w:rPr>
        <w:t> </w:t>
      </w:r>
      <w:r>
        <w:rPr>
          <w:spacing w:val="-3"/>
        </w:rPr>
        <w:t>mayor</w:t>
      </w:r>
      <w:r>
        <w:rPr>
          <w:spacing w:val="-15"/>
        </w:rPr>
        <w:t> </w:t>
      </w:r>
      <w:r>
        <w:rPr/>
        <w:t>afluencia</w:t>
      </w:r>
      <w:r>
        <w:rPr>
          <w:spacing w:val="-15"/>
        </w:rPr>
        <w:t> </w:t>
      </w:r>
      <w:r>
        <w:rPr/>
        <w:t>turística</w:t>
      </w:r>
      <w:r>
        <w:rPr>
          <w:spacing w:val="-15"/>
        </w:rPr>
        <w:t> </w:t>
      </w:r>
      <w:r>
        <w:rPr/>
        <w:t>o en</w:t>
      </w:r>
      <w:r>
        <w:rPr>
          <w:spacing w:val="-14"/>
        </w:rPr>
        <w:t> </w:t>
      </w:r>
      <w:r>
        <w:rPr/>
        <w:t>días</w:t>
      </w:r>
      <w:r>
        <w:rPr>
          <w:spacing w:val="-14"/>
        </w:rPr>
        <w:t> </w:t>
      </w:r>
      <w:r>
        <w:rPr/>
        <w:t>de</w:t>
      </w:r>
      <w:r>
        <w:rPr>
          <w:spacing w:val="-14"/>
        </w:rPr>
        <w:t> </w:t>
      </w:r>
      <w:r>
        <w:rPr/>
        <w:t>feria.</w:t>
      </w:r>
    </w:p>
    <w:p>
      <w:pPr>
        <w:pStyle w:val="BodyText"/>
        <w:spacing w:line="232" w:lineRule="auto"/>
        <w:ind w:right="276" w:firstLine="277"/>
        <w:jc w:val="both"/>
      </w:pPr>
      <w:r>
        <w:rPr>
          <w:spacing w:val="-5"/>
        </w:rPr>
        <w:t>Por</w:t>
      </w:r>
      <w:r>
        <w:rPr>
          <w:spacing w:val="-7"/>
        </w:rPr>
        <w:t> </w:t>
      </w:r>
      <w:r>
        <w:rPr>
          <w:spacing w:val="-3"/>
        </w:rPr>
        <w:t>otro</w:t>
      </w:r>
      <w:r>
        <w:rPr>
          <w:spacing w:val="-7"/>
        </w:rPr>
        <w:t> </w:t>
      </w:r>
      <w:r>
        <w:rPr/>
        <w:t>lado,</w:t>
      </w:r>
      <w:r>
        <w:rPr>
          <w:spacing w:val="-7"/>
        </w:rPr>
        <w:t> </w:t>
      </w:r>
      <w:r>
        <w:rPr/>
        <w:t>ante</w:t>
      </w:r>
      <w:r>
        <w:rPr>
          <w:spacing w:val="-7"/>
        </w:rPr>
        <w:t> </w:t>
      </w:r>
      <w:r>
        <w:rPr/>
        <w:t>la</w:t>
      </w:r>
      <w:r>
        <w:rPr>
          <w:spacing w:val="-7"/>
        </w:rPr>
        <w:t> </w:t>
      </w:r>
      <w:r>
        <w:rPr/>
        <w:t>escasez</w:t>
      </w:r>
      <w:r>
        <w:rPr>
          <w:spacing w:val="-7"/>
        </w:rPr>
        <w:t> </w:t>
      </w:r>
      <w:r>
        <w:rPr/>
        <w:t>de</w:t>
      </w:r>
      <w:r>
        <w:rPr>
          <w:spacing w:val="-7"/>
        </w:rPr>
        <w:t> </w:t>
      </w:r>
      <w:r>
        <w:rPr/>
        <w:t>empleo,</w:t>
      </w:r>
      <w:r>
        <w:rPr>
          <w:spacing w:val="-7"/>
        </w:rPr>
        <w:t> </w:t>
      </w:r>
      <w:r>
        <w:rPr/>
        <w:t>debido</w:t>
      </w:r>
      <w:r>
        <w:rPr>
          <w:spacing w:val="-7"/>
        </w:rPr>
        <w:t> </w:t>
      </w:r>
      <w:r>
        <w:rPr/>
        <w:t>a</w:t>
      </w:r>
      <w:r>
        <w:rPr>
          <w:spacing w:val="-7"/>
        </w:rPr>
        <w:t> </w:t>
      </w:r>
      <w:r>
        <w:rPr/>
        <w:t>la</w:t>
      </w:r>
      <w:r>
        <w:rPr>
          <w:spacing w:val="-7"/>
        </w:rPr>
        <w:t> </w:t>
      </w:r>
      <w:r>
        <w:rPr/>
        <w:t>compe- </w:t>
      </w:r>
      <w:r>
        <w:rPr>
          <w:spacing w:val="2"/>
        </w:rPr>
        <w:t>tencia por </w:t>
      </w:r>
      <w:r>
        <w:rPr/>
        <w:t>la </w:t>
      </w:r>
      <w:r>
        <w:rPr>
          <w:spacing w:val="2"/>
        </w:rPr>
        <w:t>incorporación </w:t>
      </w:r>
      <w:r>
        <w:rPr/>
        <w:t>de </w:t>
      </w:r>
      <w:r>
        <w:rPr>
          <w:spacing w:val="2"/>
        </w:rPr>
        <w:t>trabajadores </w:t>
      </w:r>
      <w:r>
        <w:rPr/>
        <w:t>de otras </w:t>
      </w:r>
      <w:r>
        <w:rPr>
          <w:spacing w:val="3"/>
        </w:rPr>
        <w:t>localida- </w:t>
      </w:r>
      <w:r>
        <w:rPr>
          <w:spacing w:val="2"/>
          <w:w w:val="95"/>
        </w:rPr>
        <w:t>des, </w:t>
      </w:r>
      <w:r>
        <w:rPr>
          <w:w w:val="95"/>
        </w:rPr>
        <w:t>desarrollaron actividades complementarias como jardineros, </w:t>
      </w:r>
      <w:r>
        <w:rPr/>
        <w:t>pintores,</w:t>
      </w:r>
      <w:r>
        <w:rPr>
          <w:spacing w:val="-32"/>
        </w:rPr>
        <w:t> </w:t>
      </w:r>
      <w:r>
        <w:rPr/>
        <w:t>plomeros,</w:t>
      </w:r>
      <w:r>
        <w:rPr>
          <w:spacing w:val="-32"/>
        </w:rPr>
        <w:t> </w:t>
      </w:r>
      <w:r>
        <w:rPr/>
        <w:t>veladores</w:t>
      </w:r>
      <w:r>
        <w:rPr>
          <w:spacing w:val="-32"/>
        </w:rPr>
        <w:t> </w:t>
      </w:r>
      <w:r>
        <w:rPr/>
        <w:t>y</w:t>
      </w:r>
      <w:r>
        <w:rPr>
          <w:spacing w:val="-32"/>
        </w:rPr>
        <w:t> </w:t>
      </w:r>
      <w:r>
        <w:rPr/>
        <w:t>cuidadores,</w:t>
      </w:r>
      <w:r>
        <w:rPr>
          <w:spacing w:val="-32"/>
        </w:rPr>
        <w:t> </w:t>
      </w:r>
      <w:r>
        <w:rPr>
          <w:spacing w:val="-3"/>
        </w:rPr>
        <w:t>para</w:t>
      </w:r>
      <w:r>
        <w:rPr>
          <w:spacing w:val="-32"/>
        </w:rPr>
        <w:t> </w:t>
      </w:r>
      <w:r>
        <w:rPr/>
        <w:t>incrementar</w:t>
      </w:r>
      <w:r>
        <w:rPr>
          <w:spacing w:val="-32"/>
        </w:rPr>
        <w:t> </w:t>
      </w:r>
      <w:r>
        <w:rPr/>
        <w:t>sus ingresos económicos y lograr sobrevivir ante el</w:t>
      </w:r>
      <w:r>
        <w:rPr>
          <w:spacing w:val="-17"/>
        </w:rPr>
        <w:t> </w:t>
      </w:r>
      <w:r>
        <w:rPr/>
        <w:t>encarecimiento general</w:t>
      </w:r>
      <w:r>
        <w:rPr>
          <w:spacing w:val="-11"/>
        </w:rPr>
        <w:t> </w:t>
      </w:r>
      <w:r>
        <w:rPr/>
        <w:t>de</w:t>
      </w:r>
      <w:r>
        <w:rPr>
          <w:spacing w:val="-11"/>
        </w:rPr>
        <w:t> </w:t>
      </w:r>
      <w:r>
        <w:rPr/>
        <w:t>productos</w:t>
      </w:r>
      <w:r>
        <w:rPr>
          <w:spacing w:val="-11"/>
        </w:rPr>
        <w:t> </w:t>
      </w:r>
      <w:r>
        <w:rPr/>
        <w:t>y</w:t>
      </w:r>
      <w:r>
        <w:rPr>
          <w:spacing w:val="-11"/>
        </w:rPr>
        <w:t> </w:t>
      </w:r>
      <w:r>
        <w:rPr/>
        <w:t>servicios.</w:t>
      </w:r>
    </w:p>
    <w:p>
      <w:pPr>
        <w:pStyle w:val="BodyText"/>
        <w:spacing w:line="232" w:lineRule="auto"/>
        <w:ind w:right="275" w:firstLine="277"/>
        <w:jc w:val="both"/>
      </w:pPr>
      <w:r>
        <w:rPr/>
        <w:t>En el municipio prevalece un </w:t>
      </w:r>
      <w:r>
        <w:rPr>
          <w:spacing w:val="-3"/>
        </w:rPr>
        <w:t>interés </w:t>
      </w:r>
      <w:r>
        <w:rPr/>
        <w:t>considerable </w:t>
      </w:r>
      <w:r>
        <w:rPr>
          <w:spacing w:val="-3"/>
        </w:rPr>
        <w:t>respecto</w:t>
      </w:r>
      <w:r>
        <w:rPr>
          <w:spacing w:val="-34"/>
        </w:rPr>
        <w:t> </w:t>
      </w:r>
      <w:r>
        <w:rPr/>
        <w:t>a la</w:t>
      </w:r>
      <w:r>
        <w:rPr>
          <w:spacing w:val="-18"/>
        </w:rPr>
        <w:t> </w:t>
      </w:r>
      <w:r>
        <w:rPr/>
        <w:t>protección</w:t>
      </w:r>
      <w:r>
        <w:rPr>
          <w:spacing w:val="-18"/>
        </w:rPr>
        <w:t> </w:t>
      </w:r>
      <w:r>
        <w:rPr/>
        <w:t>de</w:t>
      </w:r>
      <w:r>
        <w:rPr>
          <w:spacing w:val="-18"/>
        </w:rPr>
        <w:t> </w:t>
      </w:r>
      <w:r>
        <w:rPr/>
        <w:t>los</w:t>
      </w:r>
      <w:r>
        <w:rPr>
          <w:spacing w:val="-18"/>
        </w:rPr>
        <w:t> </w:t>
      </w:r>
      <w:r>
        <w:rPr/>
        <w:t>recursos</w:t>
      </w:r>
      <w:r>
        <w:rPr>
          <w:spacing w:val="-18"/>
        </w:rPr>
        <w:t> </w:t>
      </w:r>
      <w:r>
        <w:rPr/>
        <w:t>naturales,</w:t>
      </w:r>
      <w:r>
        <w:rPr>
          <w:spacing w:val="-18"/>
        </w:rPr>
        <w:t> </w:t>
      </w:r>
      <w:r>
        <w:rPr>
          <w:spacing w:val="-4"/>
        </w:rPr>
        <w:t>ya</w:t>
      </w:r>
      <w:r>
        <w:rPr>
          <w:spacing w:val="-18"/>
        </w:rPr>
        <w:t> </w:t>
      </w:r>
      <w:r>
        <w:rPr/>
        <w:t>que</w:t>
      </w:r>
      <w:r>
        <w:rPr>
          <w:spacing w:val="-18"/>
        </w:rPr>
        <w:t> </w:t>
      </w:r>
      <w:r>
        <w:rPr/>
        <w:t>son</w:t>
      </w:r>
      <w:r>
        <w:rPr>
          <w:spacing w:val="-18"/>
        </w:rPr>
        <w:t> </w:t>
      </w:r>
      <w:r>
        <w:rPr/>
        <w:t>precisamente </w:t>
      </w:r>
      <w:r>
        <w:rPr>
          <w:spacing w:val="-3"/>
        </w:rPr>
        <w:t>éstos</w:t>
      </w:r>
      <w:r>
        <w:rPr>
          <w:spacing w:val="-26"/>
        </w:rPr>
        <w:t> </w:t>
      </w:r>
      <w:r>
        <w:rPr/>
        <w:t>los</w:t>
      </w:r>
      <w:r>
        <w:rPr>
          <w:spacing w:val="-26"/>
        </w:rPr>
        <w:t> </w:t>
      </w:r>
      <w:r>
        <w:rPr/>
        <w:t>que</w:t>
      </w:r>
      <w:r>
        <w:rPr>
          <w:spacing w:val="-26"/>
        </w:rPr>
        <w:t> </w:t>
      </w:r>
      <w:r>
        <w:rPr>
          <w:spacing w:val="-3"/>
        </w:rPr>
        <w:t>atraen</w:t>
      </w:r>
      <w:r>
        <w:rPr>
          <w:spacing w:val="-26"/>
        </w:rPr>
        <w:t> </w:t>
      </w:r>
      <w:r>
        <w:rPr/>
        <w:t>al</w:t>
      </w:r>
      <w:r>
        <w:rPr>
          <w:spacing w:val="-26"/>
        </w:rPr>
        <w:t> </w:t>
      </w:r>
      <w:r>
        <w:rPr/>
        <w:t>turista</w:t>
      </w:r>
      <w:r>
        <w:rPr>
          <w:spacing w:val="-26"/>
        </w:rPr>
        <w:t> </w:t>
      </w:r>
      <w:r>
        <w:rPr/>
        <w:t>e</w:t>
      </w:r>
      <w:r>
        <w:rPr>
          <w:spacing w:val="-26"/>
        </w:rPr>
        <w:t> </w:t>
      </w:r>
      <w:r>
        <w:rPr/>
        <w:t>incrementan</w:t>
      </w:r>
      <w:r>
        <w:rPr>
          <w:spacing w:val="-26"/>
        </w:rPr>
        <w:t> </w:t>
      </w:r>
      <w:r>
        <w:rPr/>
        <w:t>la</w:t>
      </w:r>
      <w:r>
        <w:rPr>
          <w:spacing w:val="-26"/>
        </w:rPr>
        <w:t> </w:t>
      </w:r>
      <w:r>
        <w:rPr/>
        <w:t>plusvalía</w:t>
      </w:r>
      <w:r>
        <w:rPr>
          <w:spacing w:val="-26"/>
        </w:rPr>
        <w:t> </w:t>
      </w:r>
      <w:r>
        <w:rPr/>
        <w:t>del</w:t>
      </w:r>
      <w:r>
        <w:rPr>
          <w:spacing w:val="-26"/>
        </w:rPr>
        <w:t> </w:t>
      </w:r>
      <w:r>
        <w:rPr/>
        <w:t>muni- cipio.</w:t>
      </w:r>
      <w:r>
        <w:rPr>
          <w:spacing w:val="-20"/>
        </w:rPr>
        <w:t> </w:t>
      </w:r>
      <w:r>
        <w:rPr/>
        <w:t>Sin</w:t>
      </w:r>
      <w:r>
        <w:rPr>
          <w:spacing w:val="-20"/>
        </w:rPr>
        <w:t> </w:t>
      </w:r>
      <w:r>
        <w:rPr/>
        <w:t>embargo,</w:t>
      </w:r>
      <w:r>
        <w:rPr>
          <w:spacing w:val="-20"/>
        </w:rPr>
        <w:t> </w:t>
      </w:r>
      <w:r>
        <w:rPr/>
        <w:t>existen</w:t>
      </w:r>
      <w:r>
        <w:rPr>
          <w:spacing w:val="-20"/>
        </w:rPr>
        <w:t> </w:t>
      </w:r>
      <w:r>
        <w:rPr/>
        <w:t>dificultades</w:t>
      </w:r>
      <w:r>
        <w:rPr>
          <w:spacing w:val="-20"/>
        </w:rPr>
        <w:t> </w:t>
      </w:r>
      <w:r>
        <w:rPr>
          <w:spacing w:val="-3"/>
        </w:rPr>
        <w:t>para</w:t>
      </w:r>
      <w:r>
        <w:rPr>
          <w:spacing w:val="-20"/>
        </w:rPr>
        <w:t> </w:t>
      </w:r>
      <w:r>
        <w:rPr/>
        <w:t>lograr</w:t>
      </w:r>
      <w:r>
        <w:rPr>
          <w:spacing w:val="-20"/>
        </w:rPr>
        <w:t> </w:t>
      </w:r>
      <w:r>
        <w:rPr/>
        <w:t>la</w:t>
      </w:r>
      <w:r>
        <w:rPr>
          <w:spacing w:val="-20"/>
        </w:rPr>
        <w:t> </w:t>
      </w:r>
      <w:r>
        <w:rPr/>
        <w:t>protección, </w:t>
      </w:r>
      <w:r>
        <w:rPr>
          <w:spacing w:val="-4"/>
        </w:rPr>
        <w:t>ya</w:t>
      </w:r>
      <w:r>
        <w:rPr>
          <w:spacing w:val="-16"/>
        </w:rPr>
        <w:t> </w:t>
      </w:r>
      <w:r>
        <w:rPr/>
        <w:t>que</w:t>
      </w:r>
      <w:r>
        <w:rPr>
          <w:spacing w:val="-16"/>
        </w:rPr>
        <w:t> </w:t>
      </w:r>
      <w:r>
        <w:rPr/>
        <w:t>los</w:t>
      </w:r>
      <w:r>
        <w:rPr>
          <w:spacing w:val="-16"/>
        </w:rPr>
        <w:t> </w:t>
      </w:r>
      <w:r>
        <w:rPr>
          <w:spacing w:val="-3"/>
        </w:rPr>
        <w:t>propietarios</w:t>
      </w:r>
      <w:r>
        <w:rPr>
          <w:spacing w:val="-16"/>
        </w:rPr>
        <w:t> </w:t>
      </w:r>
      <w:r>
        <w:rPr/>
        <w:t>de</w:t>
      </w:r>
      <w:r>
        <w:rPr>
          <w:spacing w:val="-16"/>
        </w:rPr>
        <w:t> </w:t>
      </w:r>
      <w:r>
        <w:rPr/>
        <w:t>predios</w:t>
      </w:r>
      <w:r>
        <w:rPr>
          <w:spacing w:val="-16"/>
        </w:rPr>
        <w:t> </w:t>
      </w:r>
      <w:r>
        <w:rPr/>
        <w:t>con</w:t>
      </w:r>
      <w:r>
        <w:rPr>
          <w:spacing w:val="-16"/>
        </w:rPr>
        <w:t> </w:t>
      </w:r>
      <w:r>
        <w:rPr>
          <w:spacing w:val="-3"/>
        </w:rPr>
        <w:t>potencial</w:t>
      </w:r>
      <w:r>
        <w:rPr>
          <w:spacing w:val="-16"/>
        </w:rPr>
        <w:t> </w:t>
      </w:r>
      <w:r>
        <w:rPr>
          <w:spacing w:val="-3"/>
        </w:rPr>
        <w:t>natural</w:t>
      </w:r>
      <w:r>
        <w:rPr>
          <w:spacing w:val="-16"/>
        </w:rPr>
        <w:t> </w:t>
      </w:r>
      <w:r>
        <w:rPr/>
        <w:t>y</w:t>
      </w:r>
      <w:r>
        <w:rPr>
          <w:spacing w:val="-16"/>
        </w:rPr>
        <w:t> </w:t>
      </w:r>
      <w:r>
        <w:rPr>
          <w:spacing w:val="-3"/>
        </w:rPr>
        <w:t>cultural </w:t>
      </w:r>
      <w:r>
        <w:rPr/>
        <w:t>continúan</w:t>
      </w:r>
      <w:r>
        <w:rPr>
          <w:spacing w:val="-31"/>
        </w:rPr>
        <w:t> </w:t>
      </w:r>
      <w:r>
        <w:rPr/>
        <w:t>vendiéndolos</w:t>
      </w:r>
      <w:r>
        <w:rPr>
          <w:spacing w:val="-31"/>
        </w:rPr>
        <w:t> </w:t>
      </w:r>
      <w:r>
        <w:rPr/>
        <w:t>a</w:t>
      </w:r>
      <w:r>
        <w:rPr>
          <w:spacing w:val="-32"/>
        </w:rPr>
        <w:t> </w:t>
      </w:r>
      <w:r>
        <w:rPr/>
        <w:t>inmobiliarias</w:t>
      </w:r>
      <w:r>
        <w:rPr>
          <w:spacing w:val="-32"/>
        </w:rPr>
        <w:t> </w:t>
      </w:r>
      <w:r>
        <w:rPr/>
        <w:t>o</w:t>
      </w:r>
      <w:r>
        <w:rPr>
          <w:spacing w:val="-31"/>
        </w:rPr>
        <w:t> </w:t>
      </w:r>
      <w:r>
        <w:rPr/>
        <w:t>a</w:t>
      </w:r>
      <w:r>
        <w:rPr>
          <w:spacing w:val="-31"/>
        </w:rPr>
        <w:t> </w:t>
      </w:r>
      <w:r>
        <w:rPr>
          <w:spacing w:val="-3"/>
        </w:rPr>
        <w:t>personas</w:t>
      </w:r>
      <w:r>
        <w:rPr>
          <w:spacing w:val="-32"/>
        </w:rPr>
        <w:t> </w:t>
      </w:r>
      <w:r>
        <w:rPr/>
        <w:t>con</w:t>
      </w:r>
      <w:r>
        <w:rPr>
          <w:spacing w:val="-31"/>
        </w:rPr>
        <w:t> </w:t>
      </w:r>
      <w:r>
        <w:rPr>
          <w:spacing w:val="-3"/>
        </w:rPr>
        <w:t>elevados </w:t>
      </w:r>
      <w:r>
        <w:rPr>
          <w:w w:val="95"/>
        </w:rPr>
        <w:t>ingresos </w:t>
      </w:r>
      <w:r>
        <w:rPr>
          <w:spacing w:val="11"/>
          <w:w w:val="95"/>
        </w:rPr>
        <w:t> </w:t>
      </w:r>
      <w:r>
        <w:rPr>
          <w:w w:val="95"/>
        </w:rPr>
        <w:t>económicos.</w:t>
      </w:r>
    </w:p>
    <w:p>
      <w:pPr>
        <w:pStyle w:val="BodyText"/>
        <w:spacing w:line="232" w:lineRule="auto"/>
        <w:ind w:right="279" w:firstLine="277"/>
        <w:jc w:val="both"/>
      </w:pPr>
      <w:r>
        <w:rPr/>
        <w:t>Además,</w:t>
      </w:r>
      <w:r>
        <w:rPr>
          <w:spacing w:val="-16"/>
        </w:rPr>
        <w:t> </w:t>
      </w:r>
      <w:r>
        <w:rPr/>
        <w:t>el</w:t>
      </w:r>
      <w:r>
        <w:rPr>
          <w:spacing w:val="-16"/>
        </w:rPr>
        <w:t> </w:t>
      </w:r>
      <w:r>
        <w:rPr/>
        <w:t>municipio</w:t>
      </w:r>
      <w:r>
        <w:rPr>
          <w:spacing w:val="-16"/>
        </w:rPr>
        <w:t> </w:t>
      </w:r>
      <w:r>
        <w:rPr/>
        <w:t>ha</w:t>
      </w:r>
      <w:r>
        <w:rPr>
          <w:spacing w:val="-16"/>
        </w:rPr>
        <w:t> </w:t>
      </w:r>
      <w:r>
        <w:rPr/>
        <w:t>contribuido</w:t>
      </w:r>
      <w:r>
        <w:rPr>
          <w:spacing w:val="-16"/>
        </w:rPr>
        <w:t> </w:t>
      </w:r>
      <w:r>
        <w:rPr/>
        <w:t>a</w:t>
      </w:r>
      <w:r>
        <w:rPr>
          <w:spacing w:val="-16"/>
        </w:rPr>
        <w:t> </w:t>
      </w:r>
      <w:r>
        <w:rPr/>
        <w:t>su</w:t>
      </w:r>
      <w:r>
        <w:rPr>
          <w:spacing w:val="-16"/>
        </w:rPr>
        <w:t> </w:t>
      </w:r>
      <w:r>
        <w:rPr/>
        <w:t>deterioro</w:t>
      </w:r>
      <w:r>
        <w:rPr>
          <w:spacing w:val="-16"/>
        </w:rPr>
        <w:t> </w:t>
      </w:r>
      <w:r>
        <w:rPr/>
        <w:t>al</w:t>
      </w:r>
      <w:r>
        <w:rPr>
          <w:spacing w:val="-16"/>
        </w:rPr>
        <w:t> </w:t>
      </w:r>
      <w:r>
        <w:rPr>
          <w:spacing w:val="-3"/>
        </w:rPr>
        <w:t>otorgar concesiones</w:t>
      </w:r>
      <w:r>
        <w:rPr>
          <w:spacing w:val="-28"/>
        </w:rPr>
        <w:t> </w:t>
      </w:r>
      <w:r>
        <w:rPr>
          <w:spacing w:val="-5"/>
        </w:rPr>
        <w:t>para</w:t>
      </w:r>
      <w:r>
        <w:rPr>
          <w:spacing w:val="-28"/>
        </w:rPr>
        <w:t> </w:t>
      </w:r>
      <w:r>
        <w:rPr/>
        <w:t>la</w:t>
      </w:r>
      <w:r>
        <w:rPr>
          <w:spacing w:val="-28"/>
        </w:rPr>
        <w:t> </w:t>
      </w:r>
      <w:r>
        <w:rPr/>
        <w:t>construcción</w:t>
      </w:r>
      <w:r>
        <w:rPr>
          <w:spacing w:val="-28"/>
        </w:rPr>
        <w:t> </w:t>
      </w:r>
      <w:r>
        <w:rPr/>
        <w:t>de</w:t>
      </w:r>
      <w:r>
        <w:rPr>
          <w:spacing w:val="-28"/>
        </w:rPr>
        <w:t> </w:t>
      </w:r>
      <w:r>
        <w:rPr>
          <w:spacing w:val="-3"/>
        </w:rPr>
        <w:t>residencias,</w:t>
      </w:r>
      <w:r>
        <w:rPr>
          <w:spacing w:val="-28"/>
        </w:rPr>
        <w:t> </w:t>
      </w:r>
      <w:r>
        <w:rPr>
          <w:spacing w:val="-3"/>
        </w:rPr>
        <w:t>pues</w:t>
      </w:r>
      <w:r>
        <w:rPr>
          <w:spacing w:val="-28"/>
        </w:rPr>
        <w:t> </w:t>
      </w:r>
      <w:r>
        <w:rPr>
          <w:spacing w:val="-4"/>
        </w:rPr>
        <w:t>representan </w:t>
      </w:r>
      <w:r>
        <w:rPr/>
        <w:t>un</w:t>
      </w:r>
      <w:r>
        <w:rPr>
          <w:spacing w:val="-14"/>
        </w:rPr>
        <w:t> </w:t>
      </w:r>
      <w:r>
        <w:rPr/>
        <w:t>buen</w:t>
      </w:r>
      <w:r>
        <w:rPr>
          <w:spacing w:val="-14"/>
        </w:rPr>
        <w:t> </w:t>
      </w:r>
      <w:r>
        <w:rPr/>
        <w:t>ingreso</w:t>
      </w:r>
      <w:r>
        <w:rPr>
          <w:spacing w:val="-14"/>
        </w:rPr>
        <w:t> </w:t>
      </w:r>
      <w:r>
        <w:rPr/>
        <w:t>de</w:t>
      </w:r>
      <w:r>
        <w:rPr>
          <w:spacing w:val="-14"/>
        </w:rPr>
        <w:t> </w:t>
      </w:r>
      <w:r>
        <w:rPr/>
        <w:t>capital</w:t>
      </w:r>
      <w:r>
        <w:rPr>
          <w:spacing w:val="-14"/>
        </w:rPr>
        <w:t> </w:t>
      </w:r>
      <w:r>
        <w:rPr/>
        <w:t>mediante</w:t>
      </w:r>
      <w:r>
        <w:rPr>
          <w:spacing w:val="-14"/>
        </w:rPr>
        <w:t> </w:t>
      </w:r>
      <w:r>
        <w:rPr/>
        <w:t>el</w:t>
      </w:r>
      <w:r>
        <w:rPr>
          <w:spacing w:val="-14"/>
        </w:rPr>
        <w:t> </w:t>
      </w:r>
      <w:r>
        <w:rPr/>
        <w:t>cobro</w:t>
      </w:r>
      <w:r>
        <w:rPr>
          <w:spacing w:val="-14"/>
        </w:rPr>
        <w:t> </w:t>
      </w:r>
      <w:r>
        <w:rPr/>
        <w:t>de</w:t>
      </w:r>
      <w:r>
        <w:rPr>
          <w:spacing w:val="-14"/>
        </w:rPr>
        <w:t> </w:t>
      </w:r>
      <w:r>
        <w:rPr/>
        <w:t>impuestos.</w:t>
      </w:r>
    </w:p>
    <w:p>
      <w:pPr>
        <w:pStyle w:val="BodyText"/>
        <w:spacing w:line="232" w:lineRule="auto"/>
        <w:ind w:right="275" w:firstLine="277"/>
        <w:jc w:val="both"/>
      </w:pPr>
      <w:r>
        <w:rPr/>
        <w:t>En este sentido, dicho desarrollo no incluyente, al que se han enfrentado los pobladores nativos de </w:t>
      </w:r>
      <w:r>
        <w:rPr>
          <w:spacing w:val="-4"/>
        </w:rPr>
        <w:t>Valle </w:t>
      </w:r>
      <w:r>
        <w:rPr/>
        <w:t>de </w:t>
      </w:r>
      <w:r>
        <w:rPr>
          <w:spacing w:val="-5"/>
        </w:rPr>
        <w:t>Bravo, </w:t>
      </w:r>
      <w:r>
        <w:rPr/>
        <w:t>los ha convertido</w:t>
      </w:r>
      <w:r>
        <w:rPr>
          <w:spacing w:val="-19"/>
        </w:rPr>
        <w:t> </w:t>
      </w:r>
      <w:r>
        <w:rPr/>
        <w:t>en</w:t>
      </w:r>
      <w:r>
        <w:rPr>
          <w:spacing w:val="-19"/>
        </w:rPr>
        <w:t> </w:t>
      </w:r>
      <w:r>
        <w:rPr/>
        <w:t>víctimas</w:t>
      </w:r>
      <w:r>
        <w:rPr>
          <w:spacing w:val="-19"/>
        </w:rPr>
        <w:t> </w:t>
      </w:r>
      <w:r>
        <w:rPr/>
        <w:t>de</w:t>
      </w:r>
      <w:r>
        <w:rPr>
          <w:spacing w:val="-19"/>
        </w:rPr>
        <w:t> </w:t>
      </w:r>
      <w:r>
        <w:rPr/>
        <w:t>la</w:t>
      </w:r>
      <w:r>
        <w:rPr>
          <w:spacing w:val="-19"/>
        </w:rPr>
        <w:t> </w:t>
      </w:r>
      <w:r>
        <w:rPr/>
        <w:t>modernización</w:t>
      </w:r>
      <w:r>
        <w:rPr>
          <w:spacing w:val="-19"/>
        </w:rPr>
        <w:t> </w:t>
      </w:r>
      <w:r>
        <w:rPr/>
        <w:t>y</w:t>
      </w:r>
      <w:r>
        <w:rPr>
          <w:spacing w:val="-19"/>
        </w:rPr>
        <w:t> </w:t>
      </w:r>
      <w:r>
        <w:rPr/>
        <w:t>de</w:t>
      </w:r>
      <w:r>
        <w:rPr>
          <w:spacing w:val="-19"/>
        </w:rPr>
        <w:t> </w:t>
      </w:r>
      <w:r>
        <w:rPr/>
        <w:t>la</w:t>
      </w:r>
      <w:r>
        <w:rPr>
          <w:spacing w:val="-19"/>
        </w:rPr>
        <w:t> </w:t>
      </w:r>
      <w:r>
        <w:rPr/>
        <w:t>expansión</w:t>
      </w:r>
      <w:r>
        <w:rPr>
          <w:spacing w:val="-19"/>
        </w:rPr>
        <w:t> </w:t>
      </w:r>
      <w:r>
        <w:rPr/>
        <w:t>del </w:t>
      </w:r>
      <w:r>
        <w:rPr>
          <w:spacing w:val="-3"/>
        </w:rPr>
        <w:t>capitalismo,</w:t>
      </w:r>
      <w:r>
        <w:rPr>
          <w:spacing w:val="-29"/>
        </w:rPr>
        <w:t> </w:t>
      </w:r>
      <w:r>
        <w:rPr>
          <w:spacing w:val="-5"/>
        </w:rPr>
        <w:t>ya</w:t>
      </w:r>
      <w:r>
        <w:rPr>
          <w:spacing w:val="-29"/>
        </w:rPr>
        <w:t> </w:t>
      </w:r>
      <w:r>
        <w:rPr/>
        <w:t>que</w:t>
      </w:r>
      <w:r>
        <w:rPr>
          <w:spacing w:val="-29"/>
        </w:rPr>
        <w:t> </w:t>
      </w:r>
      <w:r>
        <w:rPr/>
        <w:t>los</w:t>
      </w:r>
      <w:r>
        <w:rPr>
          <w:spacing w:val="-29"/>
        </w:rPr>
        <w:t> </w:t>
      </w:r>
      <w:r>
        <w:rPr>
          <w:spacing w:val="-3"/>
        </w:rPr>
        <w:t>principales</w:t>
      </w:r>
      <w:r>
        <w:rPr>
          <w:spacing w:val="-29"/>
        </w:rPr>
        <w:t> </w:t>
      </w:r>
      <w:r>
        <w:rPr/>
        <w:t>beneficiados</w:t>
      </w:r>
      <w:r>
        <w:rPr>
          <w:spacing w:val="-29"/>
        </w:rPr>
        <w:t> </w:t>
      </w:r>
      <w:r>
        <w:rPr/>
        <w:t>han</w:t>
      </w:r>
      <w:r>
        <w:rPr>
          <w:spacing w:val="-29"/>
        </w:rPr>
        <w:t> </w:t>
      </w:r>
      <w:r>
        <w:rPr/>
        <w:t>sido</w:t>
      </w:r>
      <w:r>
        <w:rPr>
          <w:spacing w:val="-29"/>
        </w:rPr>
        <w:t> </w:t>
      </w:r>
      <w:r>
        <w:rPr>
          <w:spacing w:val="-4"/>
        </w:rPr>
        <w:t>empresas </w:t>
      </w:r>
      <w:r>
        <w:rPr/>
        <w:t>e</w:t>
      </w:r>
      <w:r>
        <w:rPr>
          <w:spacing w:val="-16"/>
        </w:rPr>
        <w:t> </w:t>
      </w:r>
      <w:r>
        <w:rPr/>
        <w:t>inversionistas</w:t>
      </w:r>
      <w:r>
        <w:rPr>
          <w:spacing w:val="-16"/>
        </w:rPr>
        <w:t> </w:t>
      </w:r>
      <w:r>
        <w:rPr/>
        <w:t>privados,</w:t>
      </w:r>
      <w:r>
        <w:rPr>
          <w:spacing w:val="-16"/>
        </w:rPr>
        <w:t> </w:t>
      </w:r>
      <w:r>
        <w:rPr/>
        <w:t>quienes</w:t>
      </w:r>
      <w:r>
        <w:rPr>
          <w:spacing w:val="-16"/>
        </w:rPr>
        <w:t> </w:t>
      </w:r>
      <w:r>
        <w:rPr/>
        <w:t>han</w:t>
      </w:r>
      <w:r>
        <w:rPr>
          <w:spacing w:val="-16"/>
        </w:rPr>
        <w:t> </w:t>
      </w:r>
      <w:r>
        <w:rPr/>
        <w:t>aprovechado</w:t>
      </w:r>
      <w:r>
        <w:rPr>
          <w:spacing w:val="-16"/>
        </w:rPr>
        <w:t> </w:t>
      </w:r>
      <w:r>
        <w:rPr/>
        <w:t>los</w:t>
      </w:r>
      <w:r>
        <w:rPr>
          <w:spacing w:val="-16"/>
        </w:rPr>
        <w:t> </w:t>
      </w:r>
      <w:r>
        <w:rPr/>
        <w:t>recursos naturales</w:t>
      </w:r>
      <w:r>
        <w:rPr>
          <w:spacing w:val="-20"/>
        </w:rPr>
        <w:t> </w:t>
      </w:r>
      <w:r>
        <w:rPr/>
        <w:t>en</w:t>
      </w:r>
      <w:r>
        <w:rPr>
          <w:spacing w:val="-20"/>
        </w:rPr>
        <w:t> </w:t>
      </w:r>
      <w:r>
        <w:rPr/>
        <w:t>su</w:t>
      </w:r>
      <w:r>
        <w:rPr>
          <w:spacing w:val="-20"/>
        </w:rPr>
        <w:t> </w:t>
      </w:r>
      <w:r>
        <w:rPr/>
        <w:t>propio</w:t>
      </w:r>
      <w:r>
        <w:rPr>
          <w:spacing w:val="-20"/>
        </w:rPr>
        <w:t> </w:t>
      </w:r>
      <w:r>
        <w:rPr/>
        <w:t>beneficio,</w:t>
      </w:r>
      <w:r>
        <w:rPr>
          <w:spacing w:val="-20"/>
        </w:rPr>
        <w:t> </w:t>
      </w:r>
      <w:r>
        <w:rPr/>
        <w:t>en</w:t>
      </w:r>
      <w:r>
        <w:rPr>
          <w:spacing w:val="-20"/>
        </w:rPr>
        <w:t> </w:t>
      </w:r>
      <w:r>
        <w:rPr/>
        <w:t>el</w:t>
      </w:r>
      <w:r>
        <w:rPr>
          <w:spacing w:val="-20"/>
        </w:rPr>
        <w:t> </w:t>
      </w:r>
      <w:r>
        <w:rPr/>
        <w:t>que</w:t>
      </w:r>
      <w:r>
        <w:rPr>
          <w:spacing w:val="-20"/>
        </w:rPr>
        <w:t> </w:t>
      </w:r>
      <w:r>
        <w:rPr/>
        <w:t>la</w:t>
      </w:r>
      <w:r>
        <w:rPr>
          <w:spacing w:val="-20"/>
        </w:rPr>
        <w:t> </w:t>
      </w:r>
      <w:r>
        <w:rPr/>
        <w:t>población</w:t>
      </w:r>
      <w:r>
        <w:rPr>
          <w:spacing w:val="-20"/>
        </w:rPr>
        <w:t> </w:t>
      </w:r>
      <w:r>
        <w:rPr/>
        <w:t>nativa</w:t>
      </w:r>
      <w:r>
        <w:rPr>
          <w:spacing w:val="-20"/>
        </w:rPr>
        <w:t> </w:t>
      </w:r>
      <w:r>
        <w:rPr/>
        <w:t>no </w:t>
      </w:r>
      <w:r>
        <w:rPr>
          <w:spacing w:val="-3"/>
        </w:rPr>
        <w:t>toma</w:t>
      </w:r>
      <w:r>
        <w:rPr>
          <w:spacing w:val="-26"/>
        </w:rPr>
        <w:t> </w:t>
      </w:r>
      <w:r>
        <w:rPr/>
        <w:t>parte.</w:t>
      </w:r>
      <w:r>
        <w:rPr>
          <w:spacing w:val="-26"/>
        </w:rPr>
        <w:t> </w:t>
      </w:r>
      <w:r>
        <w:rPr/>
        <w:t>De</w:t>
      </w:r>
      <w:r>
        <w:rPr>
          <w:spacing w:val="-26"/>
        </w:rPr>
        <w:t> </w:t>
      </w:r>
      <w:r>
        <w:rPr>
          <w:spacing w:val="-3"/>
        </w:rPr>
        <w:t>esta</w:t>
      </w:r>
      <w:r>
        <w:rPr>
          <w:spacing w:val="-26"/>
        </w:rPr>
        <w:t> </w:t>
      </w:r>
      <w:r>
        <w:rPr/>
        <w:t>forma,</w:t>
      </w:r>
      <w:r>
        <w:rPr>
          <w:spacing w:val="-26"/>
        </w:rPr>
        <w:t> </w:t>
      </w:r>
      <w:r>
        <w:rPr/>
        <w:t>los</w:t>
      </w:r>
      <w:r>
        <w:rPr>
          <w:spacing w:val="-26"/>
        </w:rPr>
        <w:t> </w:t>
      </w:r>
      <w:r>
        <w:rPr/>
        <w:t>vallesanos</w:t>
      </w:r>
      <w:r>
        <w:rPr>
          <w:spacing w:val="-26"/>
        </w:rPr>
        <w:t> </w:t>
      </w:r>
      <w:r>
        <w:rPr/>
        <w:t>nativos</w:t>
      </w:r>
      <w:r>
        <w:rPr>
          <w:spacing w:val="-26"/>
        </w:rPr>
        <w:t> </w:t>
      </w:r>
      <w:r>
        <w:rPr/>
        <w:t>que</w:t>
      </w:r>
      <w:r>
        <w:rPr>
          <w:spacing w:val="-26"/>
        </w:rPr>
        <w:t> </w:t>
      </w:r>
      <w:r>
        <w:rPr/>
        <w:t>han</w:t>
      </w:r>
      <w:r>
        <w:rPr>
          <w:spacing w:val="-26"/>
        </w:rPr>
        <w:t> </w:t>
      </w:r>
      <w:r>
        <w:rPr>
          <w:spacing w:val="-3"/>
        </w:rPr>
        <w:t>logrado </w:t>
      </w:r>
      <w:r>
        <w:rPr>
          <w:w w:val="95"/>
        </w:rPr>
        <w:t>permanecer</w:t>
      </w:r>
      <w:r>
        <w:rPr>
          <w:spacing w:val="-9"/>
          <w:w w:val="95"/>
        </w:rPr>
        <w:t> </w:t>
      </w:r>
      <w:r>
        <w:rPr>
          <w:w w:val="95"/>
        </w:rPr>
        <w:t>en</w:t>
      </w:r>
      <w:r>
        <w:rPr>
          <w:spacing w:val="-9"/>
          <w:w w:val="95"/>
        </w:rPr>
        <w:t> </w:t>
      </w:r>
      <w:r>
        <w:rPr>
          <w:w w:val="95"/>
        </w:rPr>
        <w:t>el</w:t>
      </w:r>
      <w:r>
        <w:rPr>
          <w:spacing w:val="-9"/>
          <w:w w:val="95"/>
        </w:rPr>
        <w:t> </w:t>
      </w:r>
      <w:r>
        <w:rPr>
          <w:spacing w:val="-2"/>
          <w:w w:val="95"/>
        </w:rPr>
        <w:t>municipio</w:t>
      </w:r>
      <w:r>
        <w:rPr>
          <w:spacing w:val="-9"/>
          <w:w w:val="95"/>
        </w:rPr>
        <w:t> </w:t>
      </w:r>
      <w:r>
        <w:rPr>
          <w:w w:val="95"/>
        </w:rPr>
        <w:t>continúan</w:t>
      </w:r>
      <w:r>
        <w:rPr>
          <w:spacing w:val="-9"/>
          <w:w w:val="95"/>
        </w:rPr>
        <w:t> </w:t>
      </w:r>
      <w:r>
        <w:rPr>
          <w:w w:val="95"/>
        </w:rPr>
        <w:t>en</w:t>
      </w:r>
      <w:r>
        <w:rPr>
          <w:spacing w:val="-9"/>
          <w:w w:val="95"/>
        </w:rPr>
        <w:t> </w:t>
      </w:r>
      <w:r>
        <w:rPr>
          <w:w w:val="95"/>
        </w:rPr>
        <w:t>una</w:t>
      </w:r>
      <w:r>
        <w:rPr>
          <w:spacing w:val="-9"/>
          <w:w w:val="95"/>
        </w:rPr>
        <w:t> </w:t>
      </w:r>
      <w:r>
        <w:rPr>
          <w:w w:val="95"/>
        </w:rPr>
        <w:t>dinámica</w:t>
      </w:r>
      <w:r>
        <w:rPr>
          <w:spacing w:val="-9"/>
          <w:w w:val="95"/>
        </w:rPr>
        <w:t> </w:t>
      </w:r>
      <w:r>
        <w:rPr>
          <w:w w:val="95"/>
        </w:rPr>
        <w:t>de</w:t>
      </w:r>
      <w:r>
        <w:rPr>
          <w:spacing w:val="-9"/>
          <w:w w:val="95"/>
        </w:rPr>
        <w:t> </w:t>
      </w:r>
      <w:r>
        <w:rPr>
          <w:spacing w:val="-4"/>
          <w:w w:val="95"/>
        </w:rPr>
        <w:t>presión, </w:t>
      </w:r>
      <w:r>
        <w:rPr/>
        <w:t>de</w:t>
      </w:r>
      <w:r>
        <w:rPr>
          <w:spacing w:val="-8"/>
        </w:rPr>
        <w:t> </w:t>
      </w:r>
      <w:r>
        <w:rPr/>
        <w:t>la</w:t>
      </w:r>
      <w:r>
        <w:rPr>
          <w:spacing w:val="-8"/>
        </w:rPr>
        <w:t> </w:t>
      </w:r>
      <w:r>
        <w:rPr/>
        <w:t>que</w:t>
      </w:r>
      <w:r>
        <w:rPr>
          <w:spacing w:val="-8"/>
        </w:rPr>
        <w:t> </w:t>
      </w:r>
      <w:r>
        <w:rPr/>
        <w:t>les</w:t>
      </w:r>
      <w:r>
        <w:rPr>
          <w:spacing w:val="-8"/>
        </w:rPr>
        <w:t> </w:t>
      </w:r>
      <w:r>
        <w:rPr/>
        <w:t>es</w:t>
      </w:r>
      <w:r>
        <w:rPr>
          <w:spacing w:val="-8"/>
        </w:rPr>
        <w:t> </w:t>
      </w:r>
      <w:r>
        <w:rPr/>
        <w:t>complicado</w:t>
      </w:r>
      <w:r>
        <w:rPr>
          <w:spacing w:val="-8"/>
        </w:rPr>
        <w:t> </w:t>
      </w:r>
      <w:r>
        <w:rPr>
          <w:spacing w:val="-5"/>
        </w:rPr>
        <w:t>salir.</w:t>
      </w:r>
    </w:p>
    <w:p>
      <w:pPr>
        <w:spacing w:after="0" w:line="232" w:lineRule="auto"/>
        <w:jc w:val="both"/>
        <w:sectPr>
          <w:pgSz w:w="8500" w:h="12750"/>
          <w:pgMar w:header="1130" w:footer="0" w:top="1700" w:bottom="280" w:left="1160" w:right="1160"/>
        </w:sectPr>
      </w:pPr>
    </w:p>
    <w:p>
      <w:pPr>
        <w:pStyle w:val="BodyText"/>
        <w:ind w:left="0"/>
        <w:rPr>
          <w:sz w:val="20"/>
        </w:rPr>
      </w:pPr>
    </w:p>
    <w:p>
      <w:pPr>
        <w:pStyle w:val="BodyText"/>
        <w:spacing w:before="3"/>
        <w:ind w:left="0"/>
        <w:rPr>
          <w:sz w:val="25"/>
        </w:rPr>
      </w:pPr>
    </w:p>
    <w:p>
      <w:pPr>
        <w:pStyle w:val="Heading2"/>
        <w:spacing w:line="193" w:lineRule="exact"/>
        <w:ind w:left="981" w:right="699"/>
        <w:jc w:val="center"/>
      </w:pPr>
      <w:r>
        <w:rPr/>
        <w:t>Tabla 1</w:t>
      </w:r>
    </w:p>
    <w:p>
      <w:pPr>
        <w:spacing w:before="4"/>
        <w:ind w:left="383" w:right="101" w:firstLine="0"/>
        <w:jc w:val="center"/>
        <w:rPr>
          <w:rFonts w:ascii="Trebuchet MS" w:hAnsi="Trebuchet MS"/>
          <w:b/>
          <w:sz w:val="22"/>
        </w:rPr>
      </w:pPr>
      <w:r>
        <w:rPr>
          <w:rFonts w:ascii="Trebuchet MS" w:hAnsi="Trebuchet MS"/>
          <w:b/>
          <w:w w:val="95"/>
          <w:sz w:val="22"/>
        </w:rPr>
        <w:t>Población total de municipio de Valle de Bravo</w:t>
      </w:r>
    </w:p>
    <w:p>
      <w:pPr>
        <w:tabs>
          <w:tab w:pos="1511" w:val="left" w:leader="none"/>
          <w:tab w:pos="5898" w:val="left" w:leader="none"/>
        </w:tabs>
        <w:spacing w:before="4"/>
        <w:ind w:left="280" w:right="196" w:firstLine="0"/>
        <w:jc w:val="left"/>
        <w:rPr>
          <w:rFonts w:ascii="Trebuchet MS"/>
          <w:b/>
          <w:sz w:val="22"/>
        </w:rPr>
      </w:pPr>
      <w:r>
        <w:rPr>
          <w:rFonts w:ascii="Times New Roman"/>
          <w:sz w:val="22"/>
          <w:u w:val="single"/>
        </w:rPr>
        <w:t> </w:t>
        <w:tab/>
      </w:r>
      <w:r>
        <w:rPr>
          <w:rFonts w:ascii="Trebuchet MS"/>
          <w:b/>
          <w:w w:val="95"/>
          <w:sz w:val="22"/>
          <w:u w:val="single"/>
        </w:rPr>
        <w:t>y</w:t>
      </w:r>
      <w:r>
        <w:rPr>
          <w:rFonts w:ascii="Trebuchet MS"/>
          <w:b/>
          <w:spacing w:val="-17"/>
          <w:w w:val="95"/>
          <w:sz w:val="22"/>
          <w:u w:val="single"/>
        </w:rPr>
        <w:t> </w:t>
      </w:r>
      <w:r>
        <w:rPr>
          <w:rFonts w:ascii="Trebuchet MS"/>
          <w:b/>
          <w:w w:val="95"/>
          <w:sz w:val="22"/>
          <w:u w:val="single"/>
        </w:rPr>
        <w:t>su</w:t>
      </w:r>
      <w:r>
        <w:rPr>
          <w:rFonts w:ascii="Trebuchet MS"/>
          <w:b/>
          <w:spacing w:val="-17"/>
          <w:w w:val="95"/>
          <w:sz w:val="22"/>
          <w:u w:val="single"/>
        </w:rPr>
        <w:t> </w:t>
      </w:r>
      <w:r>
        <w:rPr>
          <w:rFonts w:ascii="Trebuchet MS"/>
          <w:b/>
          <w:w w:val="95"/>
          <w:sz w:val="22"/>
          <w:u w:val="single"/>
        </w:rPr>
        <w:t>cabecera</w:t>
      </w:r>
      <w:r>
        <w:rPr>
          <w:rFonts w:ascii="Trebuchet MS"/>
          <w:b/>
          <w:spacing w:val="-17"/>
          <w:w w:val="95"/>
          <w:sz w:val="22"/>
          <w:u w:val="single"/>
        </w:rPr>
        <w:t> </w:t>
      </w:r>
      <w:r>
        <w:rPr>
          <w:rFonts w:ascii="Trebuchet MS"/>
          <w:b/>
          <w:w w:val="95"/>
          <w:sz w:val="22"/>
          <w:u w:val="single"/>
        </w:rPr>
        <w:t>municipal,</w:t>
      </w:r>
      <w:r>
        <w:rPr>
          <w:rFonts w:ascii="Trebuchet MS"/>
          <w:b/>
          <w:spacing w:val="-17"/>
          <w:w w:val="95"/>
          <w:sz w:val="22"/>
          <w:u w:val="single"/>
        </w:rPr>
        <w:t> </w:t>
      </w:r>
      <w:r>
        <w:rPr>
          <w:rFonts w:ascii="Trebuchet MS"/>
          <w:b/>
          <w:spacing w:val="-6"/>
          <w:w w:val="95"/>
          <w:sz w:val="22"/>
          <w:u w:val="single"/>
        </w:rPr>
        <w:t>1950-2000</w:t>
      </w:r>
      <w:r>
        <w:rPr>
          <w:rFonts w:ascii="Trebuchet MS"/>
          <w:b/>
          <w:spacing w:val="-6"/>
          <w:sz w:val="22"/>
          <w:u w:val="single"/>
        </w:rPr>
        <w:tab/>
      </w:r>
    </w:p>
    <w:p>
      <w:pPr>
        <w:pStyle w:val="BodyText"/>
        <w:spacing w:before="9"/>
        <w:ind w:left="0"/>
        <w:rPr>
          <w:rFonts w:ascii="Trebuchet MS"/>
          <w:b/>
          <w:sz w:val="17"/>
        </w:rPr>
      </w:pPr>
    </w:p>
    <w:tbl>
      <w:tblPr>
        <w:tblW w:w="0" w:type="auto"/>
        <w:jc w:val="left"/>
        <w:tblInd w:w="28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890"/>
        <w:gridCol w:w="731"/>
        <w:gridCol w:w="612"/>
        <w:gridCol w:w="1209"/>
        <w:gridCol w:w="1176"/>
      </w:tblGrid>
      <w:tr>
        <w:trPr>
          <w:trHeight w:val="160" w:hRule="exact"/>
        </w:trPr>
        <w:tc>
          <w:tcPr>
            <w:tcW w:w="1890" w:type="dxa"/>
          </w:tcPr>
          <w:p>
            <w:pPr>
              <w:pStyle w:val="TableParagraph"/>
              <w:ind w:left="893" w:right="698"/>
              <w:jc w:val="center"/>
              <w:rPr>
                <w:i/>
                <w:sz w:val="16"/>
              </w:rPr>
            </w:pPr>
            <w:r>
              <w:rPr>
                <w:i/>
                <w:sz w:val="16"/>
              </w:rPr>
              <w:t>Año</w:t>
            </w:r>
          </w:p>
        </w:tc>
        <w:tc>
          <w:tcPr>
            <w:tcW w:w="731" w:type="dxa"/>
          </w:tcPr>
          <w:p>
            <w:pPr>
              <w:pStyle w:val="TableParagraph"/>
              <w:ind w:left="294"/>
              <w:rPr>
                <w:i/>
                <w:sz w:val="16"/>
              </w:rPr>
            </w:pPr>
            <w:r>
              <w:rPr>
                <w:i/>
                <w:w w:val="120"/>
                <w:sz w:val="16"/>
              </w:rPr>
              <w:t>1950</w:t>
            </w:r>
          </w:p>
        </w:tc>
        <w:tc>
          <w:tcPr>
            <w:tcW w:w="612" w:type="dxa"/>
          </w:tcPr>
          <w:p>
            <w:pPr>
              <w:pStyle w:val="TableParagraph"/>
              <w:ind w:left="136" w:right="-3"/>
              <w:rPr>
                <w:i/>
                <w:sz w:val="16"/>
              </w:rPr>
            </w:pPr>
            <w:r>
              <w:rPr>
                <w:i/>
                <w:w w:val="120"/>
                <w:sz w:val="16"/>
              </w:rPr>
              <w:t>1960</w:t>
            </w:r>
          </w:p>
        </w:tc>
        <w:tc>
          <w:tcPr>
            <w:tcW w:w="1209" w:type="dxa"/>
          </w:tcPr>
          <w:p>
            <w:pPr>
              <w:pStyle w:val="TableParagraph"/>
              <w:tabs>
                <w:tab w:pos="751" w:val="left" w:leader="none"/>
              </w:tabs>
              <w:ind w:left="153"/>
              <w:rPr>
                <w:i/>
                <w:sz w:val="16"/>
              </w:rPr>
            </w:pPr>
            <w:r>
              <w:rPr>
                <w:i/>
                <w:spacing w:val="-17"/>
                <w:w w:val="120"/>
                <w:sz w:val="16"/>
              </w:rPr>
              <w:t>1970</w:t>
              <w:tab/>
            </w:r>
            <w:r>
              <w:rPr>
                <w:i/>
                <w:spacing w:val="-13"/>
                <w:w w:val="120"/>
                <w:sz w:val="16"/>
              </w:rPr>
              <w:t>1980</w:t>
            </w:r>
          </w:p>
        </w:tc>
        <w:tc>
          <w:tcPr>
            <w:tcW w:w="1176" w:type="dxa"/>
          </w:tcPr>
          <w:p>
            <w:pPr>
              <w:pStyle w:val="TableParagraph"/>
              <w:tabs>
                <w:tab w:pos="698" w:val="left" w:leader="none"/>
              </w:tabs>
              <w:ind w:left="129"/>
              <w:rPr>
                <w:i/>
                <w:sz w:val="16"/>
              </w:rPr>
            </w:pPr>
            <w:r>
              <w:rPr>
                <w:i/>
                <w:spacing w:val="-12"/>
                <w:w w:val="120"/>
                <w:sz w:val="16"/>
              </w:rPr>
              <w:t>1990</w:t>
              <w:tab/>
            </w:r>
            <w:r>
              <w:rPr>
                <w:i/>
                <w:w w:val="120"/>
                <w:sz w:val="16"/>
              </w:rPr>
              <w:t>2000</w:t>
            </w:r>
          </w:p>
        </w:tc>
      </w:tr>
      <w:tr>
        <w:trPr>
          <w:trHeight w:val="66" w:hRule="exact"/>
        </w:trPr>
        <w:tc>
          <w:tcPr>
            <w:tcW w:w="1890" w:type="dxa"/>
          </w:tcPr>
          <w:p>
            <w:pPr/>
          </w:p>
        </w:tc>
        <w:tc>
          <w:tcPr>
            <w:tcW w:w="731" w:type="dxa"/>
          </w:tcPr>
          <w:p>
            <w:pPr/>
          </w:p>
        </w:tc>
        <w:tc>
          <w:tcPr>
            <w:tcW w:w="612" w:type="dxa"/>
          </w:tcPr>
          <w:p>
            <w:pPr/>
          </w:p>
        </w:tc>
        <w:tc>
          <w:tcPr>
            <w:tcW w:w="1209" w:type="dxa"/>
          </w:tcPr>
          <w:p>
            <w:pPr/>
          </w:p>
        </w:tc>
        <w:tc>
          <w:tcPr>
            <w:tcW w:w="1176" w:type="dxa"/>
          </w:tcPr>
          <w:p>
            <w:pPr/>
          </w:p>
        </w:tc>
      </w:tr>
      <w:tr>
        <w:trPr>
          <w:trHeight w:val="512" w:hRule="exact"/>
        </w:trPr>
        <w:tc>
          <w:tcPr>
            <w:tcW w:w="1890" w:type="dxa"/>
          </w:tcPr>
          <w:p>
            <w:pPr>
              <w:pStyle w:val="TableParagraph"/>
              <w:rPr>
                <w:sz w:val="16"/>
              </w:rPr>
            </w:pPr>
            <w:r>
              <w:rPr>
                <w:sz w:val="16"/>
              </w:rPr>
              <w:t>Población total municipal</w:t>
            </w:r>
          </w:p>
          <w:p>
            <w:pPr>
              <w:pStyle w:val="TableParagraph"/>
              <w:spacing w:line="244" w:lineRule="auto" w:before="31"/>
              <w:rPr>
                <w:sz w:val="16"/>
              </w:rPr>
            </w:pPr>
            <w:r>
              <w:rPr>
                <w:sz w:val="16"/>
              </w:rPr>
              <w:t>Población total cabecera municipal</w:t>
            </w:r>
          </w:p>
        </w:tc>
        <w:tc>
          <w:tcPr>
            <w:tcW w:w="731" w:type="dxa"/>
          </w:tcPr>
          <w:p>
            <w:pPr>
              <w:pStyle w:val="TableParagraph"/>
              <w:ind w:left="232"/>
              <w:rPr>
                <w:sz w:val="16"/>
              </w:rPr>
            </w:pPr>
            <w:r>
              <w:rPr>
                <w:spacing w:val="-14"/>
                <w:w w:val="115"/>
                <w:sz w:val="16"/>
              </w:rPr>
              <w:t>14,413</w:t>
            </w:r>
          </w:p>
          <w:p>
            <w:pPr>
              <w:pStyle w:val="TableParagraph"/>
              <w:spacing w:line="240" w:lineRule="auto" w:before="131"/>
              <w:ind w:left="276"/>
              <w:rPr>
                <w:sz w:val="16"/>
              </w:rPr>
            </w:pPr>
            <w:r>
              <w:rPr>
                <w:w w:val="115"/>
                <w:sz w:val="16"/>
              </w:rPr>
              <w:t>4,456</w:t>
            </w:r>
          </w:p>
        </w:tc>
        <w:tc>
          <w:tcPr>
            <w:tcW w:w="612" w:type="dxa"/>
            <w:shd w:val="clear" w:color="auto" w:fill="DCDDDE"/>
          </w:tcPr>
          <w:p>
            <w:pPr>
              <w:pStyle w:val="TableParagraph"/>
              <w:ind w:left="83" w:right="-3"/>
              <w:rPr>
                <w:sz w:val="16"/>
              </w:rPr>
            </w:pPr>
            <w:r>
              <w:rPr>
                <w:w w:val="115"/>
                <w:sz w:val="16"/>
              </w:rPr>
              <w:t>15,920</w:t>
            </w:r>
          </w:p>
          <w:p>
            <w:pPr>
              <w:pStyle w:val="TableParagraph"/>
              <w:spacing w:line="240" w:lineRule="auto" w:before="131"/>
              <w:ind w:left="153" w:right="-3"/>
              <w:rPr>
                <w:sz w:val="16"/>
              </w:rPr>
            </w:pPr>
            <w:r>
              <w:rPr>
                <w:w w:val="115"/>
                <w:sz w:val="16"/>
              </w:rPr>
              <w:t>3,847</w:t>
            </w:r>
          </w:p>
        </w:tc>
        <w:tc>
          <w:tcPr>
            <w:tcW w:w="1209" w:type="dxa"/>
          </w:tcPr>
          <w:p>
            <w:pPr>
              <w:pStyle w:val="TableParagraph"/>
              <w:ind w:left="37"/>
              <w:jc w:val="center"/>
              <w:rPr>
                <w:sz w:val="16"/>
              </w:rPr>
            </w:pPr>
            <w:r>
              <w:rPr>
                <w:w w:val="115"/>
                <w:sz w:val="16"/>
              </w:rPr>
              <w:t>23,779   36,762</w:t>
            </w:r>
          </w:p>
          <w:p>
            <w:pPr>
              <w:pStyle w:val="TableParagraph"/>
              <w:spacing w:line="240" w:lineRule="auto" w:before="131"/>
              <w:ind w:left="150"/>
              <w:jc w:val="center"/>
              <w:rPr>
                <w:sz w:val="16"/>
              </w:rPr>
            </w:pPr>
            <w:r>
              <w:rPr>
                <w:spacing w:val="-12"/>
                <w:w w:val="115"/>
                <w:sz w:val="16"/>
              </w:rPr>
              <w:t>7,628     </w:t>
            </w:r>
            <w:r>
              <w:rPr>
                <w:spacing w:val="-14"/>
                <w:w w:val="115"/>
                <w:sz w:val="16"/>
              </w:rPr>
              <w:t>11,619</w:t>
            </w:r>
          </w:p>
        </w:tc>
        <w:tc>
          <w:tcPr>
            <w:tcW w:w="1176" w:type="dxa"/>
          </w:tcPr>
          <w:p>
            <w:pPr>
              <w:pStyle w:val="TableParagraph"/>
              <w:ind w:left="80"/>
              <w:rPr>
                <w:sz w:val="16"/>
              </w:rPr>
            </w:pPr>
            <w:r>
              <w:rPr>
                <w:spacing w:val="-10"/>
                <w:w w:val="115"/>
                <w:sz w:val="16"/>
              </w:rPr>
              <w:t>36,132    </w:t>
            </w:r>
            <w:r>
              <w:rPr>
                <w:spacing w:val="-13"/>
                <w:w w:val="115"/>
                <w:sz w:val="16"/>
              </w:rPr>
              <w:t>57,375</w:t>
            </w:r>
          </w:p>
          <w:p>
            <w:pPr>
              <w:pStyle w:val="TableParagraph"/>
              <w:spacing w:line="240" w:lineRule="auto" w:before="131"/>
              <w:ind w:left="79"/>
              <w:rPr>
                <w:sz w:val="16"/>
              </w:rPr>
            </w:pPr>
            <w:r>
              <w:rPr>
                <w:spacing w:val="-10"/>
                <w:w w:val="115"/>
                <w:sz w:val="16"/>
              </w:rPr>
              <w:t>15,472   </w:t>
            </w:r>
            <w:r>
              <w:rPr>
                <w:spacing w:val="-5"/>
                <w:w w:val="115"/>
                <w:sz w:val="16"/>
              </w:rPr>
              <w:t>25,409</w:t>
            </w:r>
          </w:p>
        </w:tc>
      </w:tr>
    </w:tbl>
    <w:p>
      <w:pPr>
        <w:spacing w:before="36"/>
        <w:ind w:left="280" w:right="1532" w:firstLine="0"/>
        <w:jc w:val="left"/>
        <w:rPr>
          <w:sz w:val="14"/>
        </w:rPr>
      </w:pPr>
      <w:r>
        <w:rPr/>
        <w:pict>
          <v:group style="position:absolute;margin-left:71.773605pt;margin-top:-32.966068pt;width:281.4pt;height:33.2pt;mso-position-horizontal-relative:page;mso-position-vertical-relative:paragraph;z-index:-119632" coordorigin="1435,-659" coordsize="5628,664">
            <v:rect style="position:absolute;left:5882;top:-654;width:602;height:227" filled="true" fillcolor="#dcddde" stroked="false">
              <v:fill type="solid"/>
            </v:rect>
            <v:line style="position:absolute" from="1440,-654" to="3526,-654" stroked="true" strokeweight=".5pt" strokecolor="#000000"/>
            <v:line style="position:absolute" from="3526,-654" to="4061,-654" stroked="true" strokeweight=".5pt" strokecolor="#000000"/>
            <v:line style="position:absolute" from="4061,-654" to="4673,-654" stroked="true" strokeweight=".5pt" strokecolor="#000000"/>
            <v:line style="position:absolute" from="4673,-654" to="5304,-654" stroked="true" strokeweight=".5pt" strokecolor="#000000"/>
            <v:line style="position:absolute" from="5304,-654" to="5882,-654" stroked="true" strokeweight=".5pt" strokecolor="#000000"/>
            <v:line style="position:absolute" from="6484,-654" to="7058,-654" stroked="true" strokeweight=".5pt" strokecolor="#000000"/>
            <v:line style="position:absolute" from="1440,-428" to="3526,-428" stroked="true" strokeweight=".5pt" strokecolor="#000000"/>
            <v:rect style="position:absolute;left:4061;top:-428;width:612;height:427" filled="true" fillcolor="#dcddde" stroked="false">
              <v:fill type="solid"/>
            </v:rect>
            <v:line style="position:absolute" from="3526,-428" to="4061,-428" stroked="true" strokeweight=".5pt" strokecolor="#000000"/>
            <v:line style="position:absolute" from="4061,-428" to="4673,-428" stroked="true" strokeweight=".5pt" strokecolor="#000000"/>
            <v:line style="position:absolute" from="4673,-428" to="5304,-428" stroked="true" strokeweight=".5pt" strokecolor="#000000"/>
            <v:line style="position:absolute" from="5304,-428" to="5882,-428" stroked="true" strokeweight=".5pt" strokecolor="#000000"/>
            <v:line style="position:absolute" from="5882,-428" to="6484,-428" stroked="true" strokeweight=".5pt" strokecolor="#000000"/>
            <v:line style="position:absolute" from="6484,-428" to="7058,-428" stroked="true" strokeweight=".5pt" strokecolor="#000000"/>
            <v:line style="position:absolute" from="1440,-1" to="3526,-1" stroked="true" strokeweight=".5pt" strokecolor="#000000"/>
            <v:line style="position:absolute" from="3526,-1" to="4061,-1" stroked="true" strokeweight=".5pt" strokecolor="#000000"/>
            <v:line style="position:absolute" from="4061,-1" to="4673,-1" stroked="true" strokeweight=".5pt" strokecolor="#000000"/>
            <v:line style="position:absolute" from="4673,-1" to="5304,-1" stroked="true" strokeweight=".5pt" strokecolor="#000000"/>
            <v:line style="position:absolute" from="5304,-1" to="5882,-1" stroked="true" strokeweight=".5pt" strokecolor="#000000"/>
            <v:line style="position:absolute" from="5882,-1" to="6484,-1" stroked="true" strokeweight=".5pt" strokecolor="#000000"/>
            <v:line style="position:absolute" from="6484,-1" to="7058,-1" stroked="true" strokeweight=".5pt" strokecolor="#000000"/>
            <v:line style="position:absolute" from="5882,-654" to="6484,-654" stroked="true" strokeweight=".5pt" strokecolor="#000000"/>
            <w10:wrap type="none"/>
          </v:group>
        </w:pict>
      </w:r>
      <w:r>
        <w:rPr>
          <w:sz w:val="14"/>
        </w:rPr>
        <w:t>Fuente: Censos de población y Archivo Histórico de Localidades, </w:t>
      </w:r>
      <w:r>
        <w:rPr>
          <w:rFonts w:ascii="Arial" w:hAnsi="Arial"/>
          <w:sz w:val="11"/>
        </w:rPr>
        <w:t>inegi</w:t>
      </w:r>
      <w:r>
        <w:rPr>
          <w:sz w:val="14"/>
        </w:rPr>
        <w:t>.</w:t>
      </w:r>
    </w:p>
    <w:p>
      <w:pPr>
        <w:pStyle w:val="BodyText"/>
        <w:ind w:left="0"/>
        <w:rPr>
          <w:sz w:val="14"/>
        </w:rPr>
      </w:pPr>
    </w:p>
    <w:p>
      <w:pPr>
        <w:pStyle w:val="BodyText"/>
        <w:ind w:left="0"/>
        <w:rPr>
          <w:sz w:val="14"/>
        </w:rPr>
      </w:pPr>
    </w:p>
    <w:p>
      <w:pPr>
        <w:pStyle w:val="Heading2"/>
        <w:spacing w:before="109"/>
        <w:ind w:right="1532"/>
        <w:jc w:val="left"/>
      </w:pPr>
      <w:r>
        <w:rPr/>
        <w:t>Referencias</w:t>
      </w:r>
    </w:p>
    <w:p>
      <w:pPr>
        <w:pStyle w:val="BodyText"/>
        <w:spacing w:before="2"/>
        <w:ind w:left="0"/>
        <w:rPr>
          <w:rFonts w:ascii="Trebuchet MS"/>
          <w:b/>
        </w:rPr>
      </w:pPr>
    </w:p>
    <w:p>
      <w:pPr>
        <w:pStyle w:val="BodyText"/>
        <w:spacing w:line="260" w:lineRule="exact"/>
        <w:ind w:left="115" w:right="278"/>
        <w:jc w:val="right"/>
      </w:pPr>
      <w:r>
        <w:rPr/>
        <w:t>Bernal González, Edith I. </w:t>
      </w:r>
      <w:r>
        <w:rPr>
          <w:spacing w:val="-9"/>
        </w:rPr>
        <w:t>(2009-2010). </w:t>
      </w:r>
      <w:r>
        <w:rPr/>
        <w:t>“Diario de campo. Histo-</w:t>
      </w:r>
      <w:r>
        <w:rPr>
          <w:w w:val="106"/>
        </w:rPr>
        <w:t> </w:t>
      </w:r>
      <w:r>
        <w:rPr/>
        <w:t>rias de vida y genealogías recopiladas en trabajo de </w:t>
      </w:r>
      <w:r>
        <w:rPr>
          <w:spacing w:val="-5"/>
        </w:rPr>
        <w:t>campo”.</w:t>
      </w:r>
      <w:r>
        <w:rPr>
          <w:w w:val="85"/>
        </w:rPr>
        <w:t> </w:t>
      </w:r>
      <w:r>
        <w:rPr>
          <w:spacing w:val="-8"/>
          <w:w w:val="95"/>
        </w:rPr>
        <w:t>ComisiónFederaldeElectricidad(2009).Disponibleen&lt;http://www.cfe. </w:t>
      </w:r>
      <w:r>
        <w:rPr>
          <w:spacing w:val="-7"/>
          <w:w w:val="95"/>
        </w:rPr>
        <w:t>gob.mx/es/LaEmpresa/queescfe/CFEylaelectricidadenMexico/&gt;.</w:t>
      </w:r>
    </w:p>
    <w:p>
      <w:pPr>
        <w:pStyle w:val="BodyText"/>
        <w:spacing w:line="263" w:lineRule="exact"/>
        <w:ind w:left="563" w:right="1532"/>
      </w:pPr>
      <w:r>
        <w:rPr>
          <w:w w:val="105"/>
        </w:rPr>
        <w:t>[Consultado el 6 de julio de 2009].</w:t>
      </w:r>
    </w:p>
    <w:p>
      <w:pPr>
        <w:pStyle w:val="BodyText"/>
        <w:spacing w:line="232" w:lineRule="auto" w:before="2"/>
        <w:ind w:left="563" w:right="279" w:hanging="283"/>
        <w:jc w:val="both"/>
      </w:pPr>
      <w:r>
        <w:rPr/>
        <w:t>Gobbels López, Cecilia </w:t>
      </w:r>
      <w:r>
        <w:rPr>
          <w:spacing w:val="-9"/>
        </w:rPr>
        <w:t>(1954). </w:t>
      </w:r>
      <w:r>
        <w:rPr/>
        <w:t>“Geografía de </w:t>
      </w:r>
      <w:r>
        <w:rPr>
          <w:spacing w:val="-3"/>
        </w:rPr>
        <w:t>Valle </w:t>
      </w:r>
      <w:r>
        <w:rPr/>
        <w:t>de </w:t>
      </w:r>
      <w:r>
        <w:rPr>
          <w:spacing w:val="-4"/>
        </w:rPr>
        <w:t>Bravo, </w:t>
      </w:r>
      <w:r>
        <w:rPr/>
        <w:t>Estado</w:t>
      </w:r>
      <w:r>
        <w:rPr>
          <w:spacing w:val="-14"/>
        </w:rPr>
        <w:t> </w:t>
      </w:r>
      <w:r>
        <w:rPr/>
        <w:t>de</w:t>
      </w:r>
      <w:r>
        <w:rPr>
          <w:spacing w:val="-14"/>
        </w:rPr>
        <w:t> </w:t>
      </w:r>
      <w:r>
        <w:rPr>
          <w:spacing w:val="-5"/>
        </w:rPr>
        <w:t>México”.</w:t>
      </w:r>
      <w:r>
        <w:rPr>
          <w:spacing w:val="-14"/>
        </w:rPr>
        <w:t> </w:t>
      </w:r>
      <w:r>
        <w:rPr>
          <w:spacing w:val="-6"/>
        </w:rPr>
        <w:t>Tesis</w:t>
      </w:r>
      <w:r>
        <w:rPr>
          <w:spacing w:val="-14"/>
        </w:rPr>
        <w:t> </w:t>
      </w:r>
      <w:r>
        <w:rPr>
          <w:spacing w:val="-3"/>
        </w:rPr>
        <w:t>para</w:t>
      </w:r>
      <w:r>
        <w:rPr>
          <w:spacing w:val="-14"/>
        </w:rPr>
        <w:t> </w:t>
      </w:r>
      <w:r>
        <w:rPr/>
        <w:t>obtener</w:t>
      </w:r>
      <w:r>
        <w:rPr>
          <w:spacing w:val="-14"/>
        </w:rPr>
        <w:t> </w:t>
      </w:r>
      <w:r>
        <w:rPr/>
        <w:t>el</w:t>
      </w:r>
      <w:r>
        <w:rPr>
          <w:spacing w:val="-14"/>
        </w:rPr>
        <w:t> </w:t>
      </w:r>
      <w:r>
        <w:rPr>
          <w:spacing w:val="-3"/>
        </w:rPr>
        <w:t>grado</w:t>
      </w:r>
      <w:r>
        <w:rPr>
          <w:spacing w:val="-14"/>
        </w:rPr>
        <w:t> </w:t>
      </w:r>
      <w:r>
        <w:rPr/>
        <w:t>de</w:t>
      </w:r>
      <w:r>
        <w:rPr>
          <w:spacing w:val="-14"/>
        </w:rPr>
        <w:t> </w:t>
      </w:r>
      <w:r>
        <w:rPr/>
        <w:t>Maestra</w:t>
      </w:r>
      <w:r>
        <w:rPr>
          <w:spacing w:val="-14"/>
        </w:rPr>
        <w:t> </w:t>
      </w:r>
      <w:r>
        <w:rPr/>
        <w:t>en Geografía. México: </w:t>
      </w:r>
      <w:r>
        <w:rPr>
          <w:spacing w:val="-3"/>
        </w:rPr>
        <w:t>Facultad </w:t>
      </w:r>
      <w:r>
        <w:rPr/>
        <w:t>de Filosofía y </w:t>
      </w:r>
      <w:r>
        <w:rPr>
          <w:spacing w:val="-3"/>
        </w:rPr>
        <w:t>Letras,</w:t>
      </w:r>
      <w:r>
        <w:rPr>
          <w:spacing w:val="-27"/>
        </w:rPr>
        <w:t> </w:t>
      </w:r>
      <w:r>
        <w:rPr>
          <w:rFonts w:ascii="Arial" w:hAnsi="Arial"/>
          <w:sz w:val="17"/>
        </w:rPr>
        <w:t>unam</w:t>
      </w:r>
      <w:r>
        <w:rPr/>
        <w:t>.</w:t>
      </w:r>
    </w:p>
    <w:p>
      <w:pPr>
        <w:pStyle w:val="BodyText"/>
        <w:spacing w:line="232" w:lineRule="auto"/>
        <w:ind w:left="563" w:right="278" w:hanging="283"/>
        <w:jc w:val="both"/>
      </w:pPr>
      <w:r>
        <w:rPr/>
        <w:t>Instituto</w:t>
      </w:r>
      <w:r>
        <w:rPr>
          <w:spacing w:val="-27"/>
        </w:rPr>
        <w:t> </w:t>
      </w:r>
      <w:r>
        <w:rPr/>
        <w:t>Nacional</w:t>
      </w:r>
      <w:r>
        <w:rPr>
          <w:spacing w:val="-27"/>
        </w:rPr>
        <w:t> </w:t>
      </w:r>
      <w:r>
        <w:rPr/>
        <w:t>de</w:t>
      </w:r>
      <w:r>
        <w:rPr>
          <w:spacing w:val="-27"/>
        </w:rPr>
        <w:t> </w:t>
      </w:r>
      <w:r>
        <w:rPr/>
        <w:t>Estadística</w:t>
      </w:r>
      <w:r>
        <w:rPr>
          <w:spacing w:val="-27"/>
        </w:rPr>
        <w:t> </w:t>
      </w:r>
      <w:r>
        <w:rPr/>
        <w:t>Geografía</w:t>
      </w:r>
      <w:r>
        <w:rPr>
          <w:spacing w:val="-27"/>
        </w:rPr>
        <w:t> </w:t>
      </w:r>
      <w:r>
        <w:rPr/>
        <w:t>e</w:t>
      </w:r>
      <w:r>
        <w:rPr>
          <w:spacing w:val="-27"/>
        </w:rPr>
        <w:t> </w:t>
      </w:r>
      <w:r>
        <w:rPr/>
        <w:t>Informática.</w:t>
      </w:r>
      <w:r>
        <w:rPr>
          <w:spacing w:val="-27"/>
        </w:rPr>
        <w:t> </w:t>
      </w:r>
      <w:r>
        <w:rPr>
          <w:i/>
        </w:rPr>
        <w:t>Archivo </w:t>
      </w:r>
      <w:r>
        <w:rPr>
          <w:i/>
        </w:rPr>
        <w:t>Histórico de Localidades</w:t>
      </w:r>
      <w:r>
        <w:rPr/>
        <w:t>. Disponible en: </w:t>
      </w:r>
      <w:hyperlink r:id="rId112">
        <w:r>
          <w:rPr/>
          <w:t>&lt;http://mapserv</w:t>
        </w:r>
      </w:hyperlink>
      <w:r>
        <w:rPr/>
        <w:t>e</w:t>
      </w:r>
      <w:hyperlink r:id="rId112">
        <w:r>
          <w:rPr/>
          <w:t>r.</w:t>
        </w:r>
      </w:hyperlink>
      <w:r>
        <w:rPr/>
        <w:t> inegi.gob.mx/dsist/ahl2003/index.cfm&gt;. [Consultado el </w:t>
      </w:r>
      <w:r>
        <w:rPr>
          <w:spacing w:val="-18"/>
        </w:rPr>
        <w:t>10 </w:t>
      </w:r>
      <w:r>
        <w:rPr/>
        <w:t>de noviembre de</w:t>
      </w:r>
      <w:r>
        <w:rPr>
          <w:spacing w:val="44"/>
        </w:rPr>
        <w:t> </w:t>
      </w:r>
      <w:r>
        <w:rPr>
          <w:spacing w:val="-4"/>
        </w:rPr>
        <w:t>2009].</w:t>
      </w:r>
    </w:p>
    <w:p>
      <w:pPr>
        <w:pStyle w:val="BodyText"/>
        <w:spacing w:line="232" w:lineRule="auto"/>
        <w:ind w:left="563" w:right="276" w:hanging="283"/>
        <w:jc w:val="both"/>
      </w:pPr>
      <w:r>
        <w:rPr/>
        <w:t>México.</w:t>
      </w:r>
      <w:r>
        <w:rPr>
          <w:spacing w:val="-17"/>
        </w:rPr>
        <w:t> </w:t>
      </w:r>
      <w:r>
        <w:rPr/>
        <w:t>Gobierno</w:t>
      </w:r>
      <w:r>
        <w:rPr>
          <w:spacing w:val="-17"/>
        </w:rPr>
        <w:t> </w:t>
      </w:r>
      <w:r>
        <w:rPr/>
        <w:t>del</w:t>
      </w:r>
      <w:r>
        <w:rPr>
          <w:spacing w:val="-17"/>
        </w:rPr>
        <w:t> </w:t>
      </w:r>
      <w:r>
        <w:rPr/>
        <w:t>Estado</w:t>
      </w:r>
      <w:r>
        <w:rPr>
          <w:spacing w:val="-17"/>
        </w:rPr>
        <w:t> </w:t>
      </w:r>
      <w:r>
        <w:rPr/>
        <w:t>de</w:t>
      </w:r>
      <w:r>
        <w:rPr>
          <w:spacing w:val="-17"/>
        </w:rPr>
        <w:t> </w:t>
      </w:r>
      <w:r>
        <w:rPr/>
        <w:t>México.</w:t>
      </w:r>
      <w:r>
        <w:rPr>
          <w:spacing w:val="-17"/>
        </w:rPr>
        <w:t> </w:t>
      </w:r>
      <w:r>
        <w:rPr/>
        <w:t>Comisión</w:t>
      </w:r>
      <w:r>
        <w:rPr>
          <w:spacing w:val="-17"/>
        </w:rPr>
        <w:t> </w:t>
      </w:r>
      <w:r>
        <w:rPr/>
        <w:t>Agraria</w:t>
      </w:r>
      <w:r>
        <w:rPr>
          <w:spacing w:val="-17"/>
        </w:rPr>
        <w:t> </w:t>
      </w:r>
      <w:r>
        <w:rPr/>
        <w:t>Mixta (9 de junio de </w:t>
      </w:r>
      <w:r>
        <w:rPr>
          <w:spacing w:val="-11"/>
        </w:rPr>
        <w:t>1937). </w:t>
      </w:r>
      <w:r>
        <w:rPr/>
        <w:t>“Solicitud de restitución de tierras, formulada por los vecinos de </w:t>
      </w:r>
      <w:r>
        <w:rPr>
          <w:spacing w:val="-3"/>
        </w:rPr>
        <w:t>Valle </w:t>
      </w:r>
      <w:r>
        <w:rPr/>
        <w:t>de </w:t>
      </w:r>
      <w:r>
        <w:rPr>
          <w:spacing w:val="-4"/>
        </w:rPr>
        <w:t>Bravo, </w:t>
      </w:r>
      <w:r>
        <w:rPr/>
        <w:t>cabecera del municipio</w:t>
      </w:r>
      <w:r>
        <w:rPr>
          <w:spacing w:val="-9"/>
        </w:rPr>
        <w:t> </w:t>
      </w:r>
      <w:r>
        <w:rPr/>
        <w:t>y</w:t>
      </w:r>
      <w:r>
        <w:rPr>
          <w:spacing w:val="-9"/>
        </w:rPr>
        <w:t> </w:t>
      </w:r>
      <w:r>
        <w:rPr/>
        <w:t>distrito</w:t>
      </w:r>
      <w:r>
        <w:rPr>
          <w:spacing w:val="-9"/>
        </w:rPr>
        <w:t> </w:t>
      </w:r>
      <w:r>
        <w:rPr/>
        <w:t>del</w:t>
      </w:r>
      <w:r>
        <w:rPr>
          <w:spacing w:val="-9"/>
        </w:rPr>
        <w:t> </w:t>
      </w:r>
      <w:r>
        <w:rPr/>
        <w:t>mismo</w:t>
      </w:r>
      <w:r>
        <w:rPr>
          <w:spacing w:val="-9"/>
        </w:rPr>
        <w:t> </w:t>
      </w:r>
      <w:r>
        <w:rPr>
          <w:spacing w:val="-5"/>
        </w:rPr>
        <w:t>nombre”.</w:t>
      </w:r>
      <w:r>
        <w:rPr>
          <w:spacing w:val="-9"/>
        </w:rPr>
        <w:t> </w:t>
      </w:r>
      <w:r>
        <w:rPr>
          <w:i/>
        </w:rPr>
        <w:t>Gaceta</w:t>
      </w:r>
      <w:r>
        <w:rPr>
          <w:i/>
          <w:spacing w:val="-9"/>
        </w:rPr>
        <w:t> </w:t>
      </w:r>
      <w:r>
        <w:rPr>
          <w:i/>
        </w:rPr>
        <w:t>de</w:t>
      </w:r>
      <w:r>
        <w:rPr>
          <w:i/>
          <w:spacing w:val="-9"/>
        </w:rPr>
        <w:t> </w:t>
      </w:r>
      <w:r>
        <w:rPr>
          <w:i/>
        </w:rPr>
        <w:t>Gobierno </w:t>
      </w:r>
      <w:r>
        <w:rPr>
          <w:i/>
          <w:w w:val="95"/>
        </w:rPr>
        <w:t>del</w:t>
      </w:r>
      <w:r>
        <w:rPr>
          <w:i/>
          <w:spacing w:val="-20"/>
          <w:w w:val="95"/>
        </w:rPr>
        <w:t> </w:t>
      </w:r>
      <w:r>
        <w:rPr>
          <w:i/>
          <w:w w:val="95"/>
        </w:rPr>
        <w:t>Estado</w:t>
      </w:r>
      <w:r>
        <w:rPr>
          <w:i/>
          <w:spacing w:val="-20"/>
          <w:w w:val="95"/>
        </w:rPr>
        <w:t> </w:t>
      </w:r>
      <w:r>
        <w:rPr>
          <w:i/>
          <w:w w:val="95"/>
        </w:rPr>
        <w:t>de</w:t>
      </w:r>
      <w:r>
        <w:rPr>
          <w:i/>
          <w:spacing w:val="-20"/>
          <w:w w:val="95"/>
        </w:rPr>
        <w:t> </w:t>
      </w:r>
      <w:r>
        <w:rPr>
          <w:i/>
          <w:w w:val="95"/>
        </w:rPr>
        <w:t>México</w:t>
      </w:r>
      <w:r>
        <w:rPr>
          <w:w w:val="95"/>
        </w:rPr>
        <w:t>.</w:t>
      </w:r>
    </w:p>
    <w:p>
      <w:pPr>
        <w:pStyle w:val="BodyText"/>
        <w:spacing w:line="232" w:lineRule="auto"/>
        <w:ind w:left="563" w:right="277" w:hanging="284"/>
        <w:jc w:val="both"/>
      </w:pPr>
      <w:r>
        <w:rPr/>
        <w:t>México.</w:t>
      </w:r>
      <w:r>
        <w:rPr>
          <w:spacing w:val="-9"/>
        </w:rPr>
        <w:t> </w:t>
      </w:r>
      <w:r>
        <w:rPr>
          <w:i/>
        </w:rPr>
        <w:t>Diario</w:t>
      </w:r>
      <w:r>
        <w:rPr>
          <w:i/>
          <w:spacing w:val="-9"/>
        </w:rPr>
        <w:t> </w:t>
      </w:r>
      <w:r>
        <w:rPr>
          <w:i/>
        </w:rPr>
        <w:t>Oficial</w:t>
      </w:r>
      <w:r>
        <w:rPr>
          <w:i/>
          <w:spacing w:val="-10"/>
        </w:rPr>
        <w:t> </w:t>
      </w:r>
      <w:r>
        <w:rPr>
          <w:i/>
        </w:rPr>
        <w:t>de</w:t>
      </w:r>
      <w:r>
        <w:rPr>
          <w:i/>
          <w:spacing w:val="-9"/>
        </w:rPr>
        <w:t> </w:t>
      </w:r>
      <w:r>
        <w:rPr>
          <w:i/>
        </w:rPr>
        <w:t>la</w:t>
      </w:r>
      <w:r>
        <w:rPr>
          <w:i/>
          <w:spacing w:val="-9"/>
        </w:rPr>
        <w:t> </w:t>
      </w:r>
      <w:r>
        <w:rPr>
          <w:i/>
          <w:spacing w:val="-3"/>
        </w:rPr>
        <w:t>Federación</w:t>
      </w:r>
      <w:r>
        <w:rPr>
          <w:i/>
          <w:spacing w:val="-9"/>
        </w:rPr>
        <w:t> </w:t>
      </w:r>
      <w:r>
        <w:rPr/>
        <w:t>(8</w:t>
      </w:r>
      <w:r>
        <w:rPr>
          <w:spacing w:val="-9"/>
        </w:rPr>
        <w:t> </w:t>
      </w:r>
      <w:r>
        <w:rPr/>
        <w:t>de</w:t>
      </w:r>
      <w:r>
        <w:rPr>
          <w:spacing w:val="-9"/>
        </w:rPr>
        <w:t> </w:t>
      </w:r>
      <w:r>
        <w:rPr>
          <w:spacing w:val="-4"/>
        </w:rPr>
        <w:t>mayo</w:t>
      </w:r>
      <w:r>
        <w:rPr>
          <w:spacing w:val="-9"/>
        </w:rPr>
        <w:t> </w:t>
      </w:r>
      <w:r>
        <w:rPr/>
        <w:t>de</w:t>
      </w:r>
      <w:r>
        <w:rPr>
          <w:spacing w:val="-9"/>
        </w:rPr>
        <w:t> </w:t>
      </w:r>
      <w:r>
        <w:rPr>
          <w:spacing w:val="-11"/>
        </w:rPr>
        <w:t>1942).</w:t>
      </w:r>
      <w:r>
        <w:rPr>
          <w:spacing w:val="-9"/>
        </w:rPr>
        <w:t> </w:t>
      </w:r>
      <w:r>
        <w:rPr/>
        <w:t>“De- partamento</w:t>
      </w:r>
      <w:r>
        <w:rPr>
          <w:spacing w:val="-25"/>
        </w:rPr>
        <w:t> </w:t>
      </w:r>
      <w:r>
        <w:rPr/>
        <w:t>Agrario.</w:t>
      </w:r>
      <w:r>
        <w:rPr>
          <w:spacing w:val="-25"/>
        </w:rPr>
        <w:t> </w:t>
      </w:r>
      <w:r>
        <w:rPr/>
        <w:t>Resolución</w:t>
      </w:r>
      <w:r>
        <w:rPr>
          <w:spacing w:val="-25"/>
        </w:rPr>
        <w:t> </w:t>
      </w:r>
      <w:r>
        <w:rPr/>
        <w:t>en</w:t>
      </w:r>
      <w:r>
        <w:rPr>
          <w:spacing w:val="-25"/>
        </w:rPr>
        <w:t> </w:t>
      </w:r>
      <w:r>
        <w:rPr/>
        <w:t>el</w:t>
      </w:r>
      <w:r>
        <w:rPr>
          <w:spacing w:val="-25"/>
        </w:rPr>
        <w:t> </w:t>
      </w:r>
      <w:r>
        <w:rPr/>
        <w:t>expediente</w:t>
      </w:r>
      <w:r>
        <w:rPr>
          <w:spacing w:val="-25"/>
        </w:rPr>
        <w:t> </w:t>
      </w:r>
      <w:r>
        <w:rPr/>
        <w:t>de</w:t>
      </w:r>
      <w:r>
        <w:rPr>
          <w:spacing w:val="-25"/>
        </w:rPr>
        <w:t> </w:t>
      </w:r>
      <w:r>
        <w:rPr/>
        <w:t>dotación al</w:t>
      </w:r>
      <w:r>
        <w:rPr>
          <w:spacing w:val="-8"/>
        </w:rPr>
        <w:t> </w:t>
      </w:r>
      <w:r>
        <w:rPr/>
        <w:t>poblado</w:t>
      </w:r>
      <w:r>
        <w:rPr>
          <w:spacing w:val="-8"/>
        </w:rPr>
        <w:t> </w:t>
      </w:r>
      <w:r>
        <w:rPr>
          <w:spacing w:val="-4"/>
        </w:rPr>
        <w:t>Valle</w:t>
      </w:r>
      <w:r>
        <w:rPr>
          <w:spacing w:val="-8"/>
        </w:rPr>
        <w:t> </w:t>
      </w:r>
      <w:r>
        <w:rPr/>
        <w:t>de</w:t>
      </w:r>
      <w:r>
        <w:rPr>
          <w:spacing w:val="-8"/>
        </w:rPr>
        <w:t> </w:t>
      </w:r>
      <w:r>
        <w:rPr>
          <w:spacing w:val="-5"/>
        </w:rPr>
        <w:t>Bravo,</w:t>
      </w:r>
      <w:r>
        <w:rPr>
          <w:spacing w:val="-8"/>
        </w:rPr>
        <w:t> </w:t>
      </w:r>
      <w:r>
        <w:rPr/>
        <w:t>Estado</w:t>
      </w:r>
      <w:r>
        <w:rPr>
          <w:spacing w:val="-8"/>
        </w:rPr>
        <w:t> </w:t>
      </w:r>
      <w:r>
        <w:rPr/>
        <w:t>de</w:t>
      </w:r>
      <w:r>
        <w:rPr>
          <w:spacing w:val="-8"/>
        </w:rPr>
        <w:t> </w:t>
      </w:r>
      <w:r>
        <w:rPr>
          <w:spacing w:val="-5"/>
        </w:rPr>
        <w:t>México”.</w:t>
      </w:r>
    </w:p>
    <w:p>
      <w:pPr>
        <w:pStyle w:val="BodyText"/>
        <w:spacing w:line="232" w:lineRule="auto"/>
        <w:ind w:left="563" w:right="273" w:hanging="283"/>
        <w:jc w:val="both"/>
      </w:pPr>
      <w:r>
        <w:rPr/>
        <w:t>México. </w:t>
      </w:r>
      <w:r>
        <w:rPr>
          <w:i/>
        </w:rPr>
        <w:t>Diario Oficial de la Federación </w:t>
      </w:r>
      <w:r>
        <w:rPr/>
        <w:t>(2 de junio de </w:t>
      </w:r>
      <w:r>
        <w:rPr>
          <w:spacing w:val="-9"/>
        </w:rPr>
        <w:t>1954). </w:t>
      </w:r>
      <w:r>
        <w:rPr/>
        <w:t>“Departamento Agrario. Decreto que dispone se expropie una fracción de terreno del ejido </w:t>
      </w:r>
      <w:r>
        <w:rPr>
          <w:spacing w:val="-4"/>
        </w:rPr>
        <w:t>Valle </w:t>
      </w:r>
      <w:r>
        <w:rPr/>
        <w:t>de </w:t>
      </w:r>
      <w:r>
        <w:rPr>
          <w:spacing w:val="-5"/>
        </w:rPr>
        <w:t>Bravo,   </w:t>
      </w:r>
      <w:r>
        <w:rPr/>
        <w:t>Municipio</w:t>
      </w:r>
    </w:p>
    <w:p>
      <w:pPr>
        <w:spacing w:after="0" w:line="232" w:lineRule="auto"/>
        <w:jc w:val="both"/>
        <w:sectPr>
          <w:pgSz w:w="8500" w:h="12750"/>
          <w:pgMar w:header="1135" w:footer="0" w:top="1700" w:bottom="280" w:left="1160" w:right="1160"/>
        </w:sectPr>
      </w:pPr>
    </w:p>
    <w:p>
      <w:pPr>
        <w:pStyle w:val="BodyText"/>
        <w:spacing w:before="10"/>
        <w:ind w:left="0"/>
        <w:rPr>
          <w:sz w:val="20"/>
        </w:rPr>
      </w:pPr>
    </w:p>
    <w:p>
      <w:pPr>
        <w:pStyle w:val="BodyText"/>
        <w:spacing w:line="195" w:lineRule="exact"/>
        <w:ind w:left="563" w:right="-1"/>
      </w:pPr>
      <w:r>
        <w:rPr/>
        <w:t>del mismo nombre, Estado de México, a favor de la Comisión</w:t>
      </w:r>
    </w:p>
    <w:p>
      <w:pPr>
        <w:pStyle w:val="BodyText"/>
        <w:spacing w:line="260" w:lineRule="exact"/>
        <w:ind w:left="563" w:right="1532"/>
      </w:pPr>
      <w:r>
        <w:rPr/>
        <w:t>Federal de Electricidad”.</w:t>
      </w:r>
    </w:p>
    <w:p>
      <w:pPr>
        <w:pStyle w:val="BodyText"/>
        <w:spacing w:line="232" w:lineRule="auto" w:before="2"/>
        <w:ind w:left="563" w:right="274" w:hanging="283"/>
        <w:jc w:val="both"/>
      </w:pPr>
      <w:r>
        <w:rPr/>
        <w:pict>
          <v:shape style="position:absolute;margin-left:169.230301pt;margin-top:57.460411pt;width:3.9pt;height:6.45pt;mso-position-horizontal-relative:page;mso-position-vertical-relative:paragraph;z-index:-119608" type="#_x0000_t202" filled="false" stroked="false">
            <v:textbox inset="0,0,0,0">
              <w:txbxContent>
                <w:p>
                  <w:pPr>
                    <w:spacing w:line="58" w:lineRule="exact" w:before="0"/>
                    <w:ind w:left="0" w:right="0" w:firstLine="0"/>
                    <w:jc w:val="left"/>
                    <w:rPr>
                      <w:sz w:val="13"/>
                    </w:rPr>
                  </w:pPr>
                  <w:r>
                    <w:rPr>
                      <w:w w:val="118"/>
                      <w:sz w:val="13"/>
                    </w:rPr>
                    <w:t>2</w:t>
                  </w:r>
                </w:p>
              </w:txbxContent>
            </v:textbox>
            <w10:wrap type="none"/>
          </v:shape>
        </w:pict>
      </w:r>
      <w:r>
        <w:rPr/>
        <w:t>México. </w:t>
      </w:r>
      <w:r>
        <w:rPr>
          <w:i/>
        </w:rPr>
        <w:t>Diario Oficial de la Federación </w:t>
      </w:r>
      <w:r>
        <w:rPr/>
        <w:t>(22 de julio de 1980). “Decreto por el que se declara de utilidad pública la cons- trucción del Sistema Cutzamala y demás obras conexas y se expropian terrenos particulares con superficie aproximada de 924, 949.04 M . Constituida por 14 lotes ubicados en el Municipio de Valle de Bravo, Méx.”.</w:t>
      </w:r>
    </w:p>
    <w:p>
      <w:pPr>
        <w:spacing w:after="0" w:line="232" w:lineRule="auto"/>
        <w:jc w:val="both"/>
        <w:sectPr>
          <w:pgSz w:w="8500" w:h="12750"/>
          <w:pgMar w:header="1130" w:footer="0" w:top="1700" w:bottom="280" w:left="1160" w:right="1160"/>
        </w:sectPr>
      </w:pPr>
    </w:p>
    <w:p>
      <w:pPr>
        <w:pStyle w:val="BodyText"/>
        <w:ind w:left="108"/>
        <w:rPr>
          <w:sz w:val="20"/>
        </w:rPr>
      </w:pPr>
      <w:r>
        <w:rPr>
          <w:sz w:val="20"/>
        </w:rPr>
        <w:pict>
          <v:group style="width:330.55pt;height:48.2pt;mso-position-horizontal-relative:char;mso-position-vertical-relative:line" coordorigin="0,0" coordsize="6611,964">
            <v:rect style="position:absolute;left:0;top:0;width:6611;height:964" filled="true" fillcolor="#ffffff" stroked="false">
              <v:fill type="solid"/>
            </v:rect>
          </v:group>
        </w:pict>
      </w:r>
      <w:r>
        <w:rPr>
          <w:sz w:val="20"/>
        </w:rPr>
      </w:r>
    </w:p>
    <w:p>
      <w:pPr>
        <w:pStyle w:val="BodyText"/>
        <w:ind w:left="0"/>
        <w:rPr>
          <w:sz w:val="20"/>
        </w:rPr>
      </w:pPr>
    </w:p>
    <w:p>
      <w:pPr>
        <w:pStyle w:val="BodyText"/>
        <w:ind w:left="0"/>
        <w:rPr>
          <w:sz w:val="20"/>
        </w:rPr>
      </w:pPr>
    </w:p>
    <w:p>
      <w:pPr>
        <w:pStyle w:val="BodyText"/>
        <w:ind w:left="0"/>
        <w:rPr>
          <w:sz w:val="20"/>
        </w:rPr>
      </w:pPr>
    </w:p>
    <w:p>
      <w:pPr>
        <w:pStyle w:val="BodyText"/>
        <w:spacing w:before="10"/>
        <w:ind w:left="0"/>
        <w:rPr>
          <w:sz w:val="14"/>
        </w:rPr>
      </w:pPr>
    </w:p>
    <w:p>
      <w:pPr>
        <w:pStyle w:val="Heading1"/>
        <w:spacing w:before="30"/>
        <w:ind w:left="1035" w:right="547" w:hanging="175"/>
        <w:jc w:val="left"/>
      </w:pPr>
      <w:r>
        <w:rPr/>
        <w:pict>
          <v:shape style="position:absolute;margin-left:39.400002pt;margin-top:-96.048912pt;width:330.55pt;height:48.2pt;mso-position-horizontal-relative:page;mso-position-vertical-relative:paragraph;z-index:-119560" type="#_x0000_t202" filled="false" stroked="false">
            <v:textbox inset="0,0,0,0">
              <w:txbxContent>
                <w:p>
                  <w:pPr>
                    <w:tabs>
                      <w:tab w:pos="6265" w:val="right" w:leader="none"/>
                    </w:tabs>
                    <w:spacing w:before="165"/>
                    <w:ind w:left="2072" w:right="0" w:firstLine="0"/>
                    <w:jc w:val="left"/>
                    <w:rPr>
                      <w:sz w:val="20"/>
                    </w:rPr>
                  </w:pPr>
                  <w:r>
                    <w:rPr>
                      <w:rFonts w:ascii="Arial" w:hAnsi="Arial"/>
                      <w:spacing w:val="-1"/>
                      <w:w w:val="73"/>
                      <w:sz w:val="20"/>
                    </w:rPr>
                    <w:t>E</w:t>
                  </w:r>
                  <w:r>
                    <w:rPr>
                      <w:rFonts w:ascii="Arial" w:hAnsi="Arial"/>
                      <w:w w:val="193"/>
                      <w:sz w:val="16"/>
                    </w:rPr>
                    <w:t>l</w:t>
                  </w:r>
                  <w:r>
                    <w:rPr>
                      <w:rFonts w:ascii="Arial" w:hAnsi="Arial"/>
                      <w:spacing w:val="6"/>
                      <w:sz w:val="16"/>
                    </w:rPr>
                    <w:t> </w:t>
                  </w:r>
                  <w:r>
                    <w:rPr>
                      <w:rFonts w:ascii="Arial" w:hAnsi="Arial"/>
                      <w:spacing w:val="-16"/>
                      <w:w w:val="91"/>
                      <w:sz w:val="16"/>
                    </w:rPr>
                    <w:t>p</w:t>
                  </w:r>
                  <w:r>
                    <w:rPr>
                      <w:rFonts w:ascii="Arial" w:hAnsi="Arial"/>
                      <w:w w:val="103"/>
                      <w:sz w:val="16"/>
                    </w:rPr>
                    <w:t>a</w:t>
                  </w:r>
                  <w:r>
                    <w:rPr>
                      <w:rFonts w:ascii="Arial" w:hAnsi="Arial"/>
                      <w:w w:val="112"/>
                      <w:sz w:val="16"/>
                    </w:rPr>
                    <w:t>i</w:t>
                  </w:r>
                  <w:r>
                    <w:rPr>
                      <w:rFonts w:ascii="Arial" w:hAnsi="Arial"/>
                      <w:spacing w:val="-4"/>
                      <w:w w:val="102"/>
                      <w:sz w:val="16"/>
                    </w:rPr>
                    <w:t>s</w:t>
                  </w:r>
                  <w:r>
                    <w:rPr>
                      <w:rFonts w:ascii="Arial" w:hAnsi="Arial"/>
                      <w:spacing w:val="-2"/>
                      <w:w w:val="103"/>
                      <w:sz w:val="16"/>
                    </w:rPr>
                    <w:t>a</w:t>
                  </w:r>
                  <w:r>
                    <w:rPr>
                      <w:rFonts w:ascii="Arial" w:hAnsi="Arial"/>
                      <w:w w:val="112"/>
                      <w:sz w:val="16"/>
                    </w:rPr>
                    <w:t>j</w:t>
                  </w:r>
                  <w:r>
                    <w:rPr>
                      <w:rFonts w:ascii="Arial" w:hAnsi="Arial"/>
                      <w:w w:val="73"/>
                      <w:sz w:val="16"/>
                    </w:rPr>
                    <w:t>E</w:t>
                  </w:r>
                  <w:r>
                    <w:rPr>
                      <w:rFonts w:ascii="Arial" w:hAnsi="Arial"/>
                      <w:spacing w:val="6"/>
                      <w:sz w:val="16"/>
                    </w:rPr>
                    <w:t> </w:t>
                  </w:r>
                  <w:r>
                    <w:rPr>
                      <w:rFonts w:ascii="Arial" w:hAnsi="Arial"/>
                      <w:w w:val="120"/>
                      <w:sz w:val="16"/>
                    </w:rPr>
                    <w:t>d</w:t>
                  </w:r>
                  <w:r>
                    <w:rPr>
                      <w:rFonts w:ascii="Arial" w:hAnsi="Arial"/>
                      <w:w w:val="73"/>
                      <w:sz w:val="16"/>
                    </w:rPr>
                    <w:t>E</w:t>
                  </w:r>
                  <w:r>
                    <w:rPr>
                      <w:rFonts w:ascii="Arial" w:hAnsi="Arial"/>
                      <w:w w:val="193"/>
                      <w:sz w:val="16"/>
                    </w:rPr>
                    <w:t>l</w:t>
                  </w:r>
                  <w:r>
                    <w:rPr>
                      <w:rFonts w:ascii="Arial" w:hAnsi="Arial"/>
                      <w:spacing w:val="6"/>
                      <w:sz w:val="16"/>
                    </w:rPr>
                    <w:t> </w:t>
                  </w:r>
                  <w:r>
                    <w:rPr>
                      <w:rFonts w:ascii="Arial" w:hAnsi="Arial"/>
                      <w:w w:val="84"/>
                      <w:sz w:val="20"/>
                    </w:rPr>
                    <w:t>V</w:t>
                  </w:r>
                  <w:r>
                    <w:rPr>
                      <w:rFonts w:ascii="Arial" w:hAnsi="Arial"/>
                      <w:w w:val="103"/>
                      <w:sz w:val="16"/>
                    </w:rPr>
                    <w:t>a</w:t>
                  </w:r>
                  <w:r>
                    <w:rPr>
                      <w:rFonts w:ascii="Arial" w:hAnsi="Arial"/>
                      <w:w w:val="193"/>
                      <w:sz w:val="16"/>
                    </w:rPr>
                    <w:t>ll</w:t>
                  </w:r>
                  <w:r>
                    <w:rPr>
                      <w:rFonts w:ascii="Arial" w:hAnsi="Arial"/>
                      <w:w w:val="73"/>
                      <w:sz w:val="16"/>
                    </w:rPr>
                    <w:t>E</w:t>
                  </w:r>
                  <w:r>
                    <w:rPr>
                      <w:rFonts w:ascii="Arial" w:hAnsi="Arial"/>
                      <w:spacing w:val="6"/>
                      <w:sz w:val="16"/>
                    </w:rPr>
                    <w:t> </w:t>
                  </w:r>
                  <w:r>
                    <w:rPr>
                      <w:rFonts w:ascii="Arial" w:hAnsi="Arial"/>
                      <w:w w:val="120"/>
                      <w:sz w:val="16"/>
                    </w:rPr>
                    <w:t>d</w:t>
                  </w:r>
                  <w:r>
                    <w:rPr>
                      <w:rFonts w:ascii="Arial" w:hAnsi="Arial"/>
                      <w:w w:val="73"/>
                      <w:sz w:val="16"/>
                    </w:rPr>
                    <w:t>E</w:t>
                  </w:r>
                  <w:r>
                    <w:rPr>
                      <w:rFonts w:ascii="Arial" w:hAnsi="Arial"/>
                      <w:spacing w:val="6"/>
                      <w:sz w:val="16"/>
                    </w:rPr>
                    <w:t> </w:t>
                  </w:r>
                  <w:r>
                    <w:rPr>
                      <w:rFonts w:ascii="Arial" w:hAnsi="Arial"/>
                      <w:spacing w:val="-7"/>
                      <w:w w:val="193"/>
                      <w:sz w:val="16"/>
                    </w:rPr>
                    <w:t>l</w:t>
                  </w:r>
                  <w:r>
                    <w:rPr>
                      <w:rFonts w:ascii="Arial" w:hAnsi="Arial"/>
                      <w:w w:val="134"/>
                      <w:sz w:val="16"/>
                    </w:rPr>
                    <w:t>o</w:t>
                  </w:r>
                  <w:r>
                    <w:rPr>
                      <w:rFonts w:ascii="Arial" w:hAnsi="Arial"/>
                      <w:w w:val="102"/>
                      <w:sz w:val="16"/>
                    </w:rPr>
                    <w:t>s</w:t>
                  </w:r>
                  <w:r>
                    <w:rPr>
                      <w:rFonts w:ascii="Arial" w:hAnsi="Arial"/>
                      <w:spacing w:val="6"/>
                      <w:sz w:val="16"/>
                    </w:rPr>
                    <w:t> </w:t>
                  </w:r>
                  <w:r>
                    <w:rPr>
                      <w:rFonts w:ascii="Arial" w:hAnsi="Arial"/>
                      <w:w w:val="88"/>
                      <w:sz w:val="20"/>
                    </w:rPr>
                    <w:t>C</w:t>
                  </w:r>
                  <w:r>
                    <w:rPr>
                      <w:rFonts w:ascii="Arial" w:hAnsi="Arial"/>
                      <w:w w:val="112"/>
                      <w:sz w:val="16"/>
                    </w:rPr>
                    <w:t>i</w:t>
                  </w:r>
                  <w:r>
                    <w:rPr>
                      <w:rFonts w:ascii="Arial" w:hAnsi="Arial"/>
                      <w:w w:val="167"/>
                      <w:sz w:val="16"/>
                    </w:rPr>
                    <w:t>r</w:t>
                  </w:r>
                  <w:r>
                    <w:rPr>
                      <w:rFonts w:ascii="Arial" w:hAnsi="Arial"/>
                      <w:w w:val="112"/>
                      <w:sz w:val="16"/>
                    </w:rPr>
                    <w:t>i</w:t>
                  </w:r>
                  <w:r>
                    <w:rPr>
                      <w:rFonts w:ascii="Arial" w:hAnsi="Arial"/>
                      <w:w w:val="134"/>
                      <w:sz w:val="16"/>
                    </w:rPr>
                    <w:t>o</w:t>
                  </w:r>
                  <w:r>
                    <w:rPr>
                      <w:rFonts w:ascii="Arial" w:hAnsi="Arial"/>
                      <w:w w:val="102"/>
                      <w:sz w:val="16"/>
                    </w:rPr>
                    <w:t>s</w:t>
                  </w:r>
                  <w:r>
                    <w:rPr>
                      <w:rFonts w:ascii="Arial" w:hAnsi="Arial"/>
                      <w:sz w:val="20"/>
                    </w:rPr>
                    <w:t>…</w:t>
                  </w:r>
                  <w:r>
                    <w:rPr>
                      <w:rFonts w:ascii="Times New Roman" w:hAnsi="Times New Roman"/>
                      <w:sz w:val="20"/>
                    </w:rPr>
                    <w:t> </w:t>
                    <w:tab/>
                  </w:r>
                  <w:r>
                    <w:rPr>
                      <w:spacing w:val="-32"/>
                      <w:w w:val="119"/>
                      <w:sz w:val="20"/>
                    </w:rPr>
                    <w:t>1</w:t>
                  </w:r>
                  <w:r>
                    <w:rPr>
                      <w:spacing w:val="-16"/>
                      <w:w w:val="119"/>
                      <w:sz w:val="20"/>
                    </w:rPr>
                    <w:t>9</w:t>
                  </w:r>
                  <w:r>
                    <w:rPr>
                      <w:w w:val="119"/>
                      <w:sz w:val="20"/>
                    </w:rPr>
                    <w:t>5</w:t>
                  </w:r>
                </w:p>
              </w:txbxContent>
            </v:textbox>
            <w10:wrap type="none"/>
          </v:shape>
        </w:pict>
      </w:r>
      <w:r>
        <w:rPr/>
        <w:t>E</w:t>
      </w:r>
      <w:r>
        <w:rPr>
          <w:spacing w:val="-29"/>
        </w:rPr>
        <w:t> </w:t>
      </w:r>
      <w:r>
        <w:rPr/>
        <w:t>l</w:t>
      </w:r>
      <w:r>
        <w:rPr>
          <w:spacing w:val="13"/>
        </w:rPr>
        <w:t> </w:t>
      </w:r>
      <w:r>
        <w:rPr/>
        <w:t>p</w:t>
      </w:r>
      <w:r>
        <w:rPr>
          <w:spacing w:val="-29"/>
        </w:rPr>
        <w:t> </w:t>
      </w:r>
      <w:r>
        <w:rPr/>
        <w:t>a</w:t>
      </w:r>
      <w:r>
        <w:rPr>
          <w:spacing w:val="-29"/>
        </w:rPr>
        <w:t> </w:t>
      </w:r>
      <w:r>
        <w:rPr/>
        <w:t>i</w:t>
      </w:r>
      <w:r>
        <w:rPr>
          <w:spacing w:val="-29"/>
        </w:rPr>
        <w:t> </w:t>
      </w:r>
      <w:r>
        <w:rPr>
          <w:spacing w:val="23"/>
        </w:rPr>
        <w:t>sa</w:t>
      </w:r>
      <w:r>
        <w:rPr>
          <w:spacing w:val="-29"/>
        </w:rPr>
        <w:t> </w:t>
      </w:r>
      <w:r>
        <w:rPr/>
        <w:t>j</w:t>
      </w:r>
      <w:r>
        <w:rPr>
          <w:spacing w:val="-29"/>
        </w:rPr>
        <w:t> </w:t>
      </w:r>
      <w:r>
        <w:rPr/>
        <w:t>e </w:t>
      </w:r>
      <w:r>
        <w:rPr>
          <w:spacing w:val="13"/>
        </w:rPr>
        <w:t> </w:t>
      </w:r>
      <w:r>
        <w:rPr/>
        <w:t>d</w:t>
      </w:r>
      <w:r>
        <w:rPr>
          <w:spacing w:val="-29"/>
        </w:rPr>
        <w:t> </w:t>
      </w:r>
      <w:r>
        <w:rPr/>
        <w:t>e</w:t>
      </w:r>
      <w:r>
        <w:rPr>
          <w:spacing w:val="-29"/>
        </w:rPr>
        <w:t> </w:t>
      </w:r>
      <w:r>
        <w:rPr/>
        <w:t>l </w:t>
      </w:r>
      <w:r>
        <w:rPr>
          <w:spacing w:val="14"/>
        </w:rPr>
        <w:t> </w:t>
      </w:r>
      <w:r>
        <w:rPr/>
        <w:t>Va</w:t>
      </w:r>
      <w:r>
        <w:rPr>
          <w:spacing w:val="-29"/>
        </w:rPr>
        <w:t> </w:t>
      </w:r>
      <w:r>
        <w:rPr/>
        <w:t>l</w:t>
      </w:r>
      <w:r>
        <w:rPr>
          <w:spacing w:val="-29"/>
        </w:rPr>
        <w:t> </w:t>
      </w:r>
      <w:r>
        <w:rPr/>
        <w:t>l</w:t>
      </w:r>
      <w:r>
        <w:rPr>
          <w:spacing w:val="-29"/>
        </w:rPr>
        <w:t> </w:t>
      </w:r>
      <w:r>
        <w:rPr/>
        <w:t>e </w:t>
      </w:r>
      <w:r>
        <w:rPr>
          <w:spacing w:val="13"/>
        </w:rPr>
        <w:t> </w:t>
      </w:r>
      <w:r>
        <w:rPr/>
        <w:t>d</w:t>
      </w:r>
      <w:r>
        <w:rPr>
          <w:spacing w:val="-29"/>
        </w:rPr>
        <w:t> </w:t>
      </w:r>
      <w:r>
        <w:rPr/>
        <w:t>e </w:t>
      </w:r>
      <w:r>
        <w:rPr>
          <w:spacing w:val="13"/>
        </w:rPr>
        <w:t> </w:t>
      </w:r>
      <w:r>
        <w:rPr/>
        <w:t>l</w:t>
      </w:r>
      <w:r>
        <w:rPr>
          <w:spacing w:val="-29"/>
        </w:rPr>
        <w:t> </w:t>
      </w:r>
      <w:r>
        <w:rPr/>
        <w:t>o</w:t>
      </w:r>
      <w:r>
        <w:rPr>
          <w:spacing w:val="-29"/>
        </w:rPr>
        <w:t> </w:t>
      </w:r>
      <w:r>
        <w:rPr/>
        <w:t>s </w:t>
      </w:r>
      <w:r>
        <w:rPr>
          <w:spacing w:val="14"/>
        </w:rPr>
        <w:t> </w:t>
      </w:r>
      <w:r>
        <w:rPr/>
        <w:t>C</w:t>
      </w:r>
      <w:r>
        <w:rPr>
          <w:spacing w:val="-29"/>
        </w:rPr>
        <w:t> </w:t>
      </w:r>
      <w:r>
        <w:rPr/>
        <w:t>i</w:t>
      </w:r>
      <w:r>
        <w:rPr>
          <w:spacing w:val="-29"/>
        </w:rPr>
        <w:t> </w:t>
      </w:r>
      <w:r>
        <w:rPr/>
        <w:t>r</w:t>
      </w:r>
      <w:r>
        <w:rPr>
          <w:spacing w:val="-29"/>
        </w:rPr>
        <w:t> </w:t>
      </w:r>
      <w:r>
        <w:rPr/>
        <w:t>i</w:t>
      </w:r>
      <w:r>
        <w:rPr>
          <w:spacing w:val="-29"/>
        </w:rPr>
        <w:t> </w:t>
      </w:r>
      <w:r>
        <w:rPr/>
        <w:t>o</w:t>
      </w:r>
      <w:r>
        <w:rPr>
          <w:spacing w:val="-29"/>
        </w:rPr>
        <w:t> </w:t>
      </w:r>
      <w:r>
        <w:rPr/>
        <w:t>s</w:t>
      </w:r>
      <w:r>
        <w:rPr>
          <w:spacing w:val="-29"/>
        </w:rPr>
        <w:t> </w:t>
      </w:r>
      <w:r>
        <w:rPr>
          <w:w w:val="105"/>
        </w:rPr>
        <w:t>: </w:t>
      </w:r>
      <w:r>
        <w:rPr/>
        <w:t>e</w:t>
      </w:r>
      <w:r>
        <w:rPr>
          <w:spacing w:val="-32"/>
        </w:rPr>
        <w:t> </w:t>
      </w:r>
      <w:r>
        <w:rPr/>
        <w:t>f</w:t>
      </w:r>
      <w:r>
        <w:rPr>
          <w:spacing w:val="-32"/>
        </w:rPr>
        <w:t> </w:t>
      </w:r>
      <w:r>
        <w:rPr/>
        <w:t>í</w:t>
      </w:r>
      <w:r>
        <w:rPr>
          <w:spacing w:val="-32"/>
        </w:rPr>
        <w:t> </w:t>
      </w:r>
      <w:r>
        <w:rPr>
          <w:spacing w:val="23"/>
        </w:rPr>
        <w:t>me</w:t>
      </w:r>
      <w:r>
        <w:rPr>
          <w:spacing w:val="-32"/>
        </w:rPr>
        <w:t> </w:t>
      </w:r>
      <w:r>
        <w:rPr>
          <w:spacing w:val="23"/>
        </w:rPr>
        <w:t>ra</w:t>
      </w:r>
      <w:r>
        <w:rPr>
          <w:spacing w:val="72"/>
        </w:rPr>
        <w:t> </w:t>
      </w:r>
      <w:r>
        <w:rPr/>
        <w:t>r</w:t>
      </w:r>
      <w:r>
        <w:rPr>
          <w:spacing w:val="-36"/>
        </w:rPr>
        <w:t> </w:t>
      </w:r>
      <w:r>
        <w:rPr/>
        <w:t>e</w:t>
      </w:r>
      <w:r>
        <w:rPr>
          <w:spacing w:val="-32"/>
        </w:rPr>
        <w:t> </w:t>
      </w:r>
      <w:r>
        <w:rPr/>
        <w:t>l</w:t>
      </w:r>
      <w:r>
        <w:rPr>
          <w:spacing w:val="-32"/>
        </w:rPr>
        <w:t> </w:t>
      </w:r>
      <w:r>
        <w:rPr/>
        <w:t>a</w:t>
      </w:r>
      <w:r>
        <w:rPr>
          <w:spacing w:val="-32"/>
        </w:rPr>
        <w:t> </w:t>
      </w:r>
      <w:r>
        <w:rPr/>
        <w:t>c</w:t>
      </w:r>
      <w:r>
        <w:rPr>
          <w:spacing w:val="-32"/>
        </w:rPr>
        <w:t> </w:t>
      </w:r>
      <w:r>
        <w:rPr/>
        <w:t>i</w:t>
      </w:r>
      <w:r>
        <w:rPr>
          <w:spacing w:val="-32"/>
        </w:rPr>
        <w:t> </w:t>
      </w:r>
      <w:r>
        <w:rPr/>
        <w:t>ó</w:t>
      </w:r>
      <w:r>
        <w:rPr>
          <w:spacing w:val="-32"/>
        </w:rPr>
        <w:t> </w:t>
      </w:r>
      <w:r>
        <w:rPr/>
        <w:t>n </w:t>
      </w:r>
      <w:r>
        <w:rPr>
          <w:spacing w:val="2"/>
        </w:rPr>
        <w:t> </w:t>
      </w:r>
      <w:r>
        <w:rPr/>
        <w:t>e</w:t>
      </w:r>
      <w:r>
        <w:rPr>
          <w:spacing w:val="-32"/>
        </w:rPr>
        <w:t> </w:t>
      </w:r>
      <w:r>
        <w:rPr/>
        <w:t>n</w:t>
      </w:r>
      <w:r>
        <w:rPr>
          <w:spacing w:val="-32"/>
        </w:rPr>
        <w:t> </w:t>
      </w:r>
      <w:r>
        <w:rPr>
          <w:spacing w:val="23"/>
        </w:rPr>
        <w:t>tr</w:t>
      </w:r>
      <w:r>
        <w:rPr>
          <w:spacing w:val="-36"/>
        </w:rPr>
        <w:t> </w:t>
      </w:r>
      <w:r>
        <w:rPr/>
        <w:t>e </w:t>
      </w:r>
      <w:r>
        <w:rPr>
          <w:spacing w:val="2"/>
        </w:rPr>
        <w:t> </w:t>
      </w:r>
      <w:r>
        <w:rPr/>
        <w:t>o</w:t>
      </w:r>
      <w:r>
        <w:rPr>
          <w:spacing w:val="-32"/>
        </w:rPr>
        <w:t> </w:t>
      </w:r>
      <w:r>
        <w:rPr/>
        <w:t>p</w:t>
      </w:r>
      <w:r>
        <w:rPr>
          <w:spacing w:val="-32"/>
        </w:rPr>
        <w:t> </w:t>
      </w:r>
      <w:r>
        <w:rPr/>
        <w:t>u</w:t>
      </w:r>
      <w:r>
        <w:rPr>
          <w:spacing w:val="-32"/>
        </w:rPr>
        <w:t> </w:t>
      </w:r>
      <w:r>
        <w:rPr/>
        <w:t>e</w:t>
      </w:r>
      <w:r>
        <w:rPr>
          <w:spacing w:val="-32"/>
        </w:rPr>
        <w:t> </w:t>
      </w:r>
      <w:r>
        <w:rPr>
          <w:spacing w:val="30"/>
        </w:rPr>
        <w:t>sto</w:t>
      </w:r>
      <w:r>
        <w:rPr>
          <w:spacing w:val="-32"/>
        </w:rPr>
        <w:t> </w:t>
      </w:r>
      <w:r>
        <w:rPr/>
        <w:t>s</w:t>
      </w:r>
    </w:p>
    <w:p>
      <w:pPr>
        <w:pStyle w:val="BodyText"/>
        <w:ind w:left="0"/>
        <w:rPr>
          <w:rFonts w:ascii="Palatino Linotype"/>
          <w:sz w:val="20"/>
        </w:rPr>
      </w:pPr>
    </w:p>
    <w:p>
      <w:pPr>
        <w:pStyle w:val="BodyText"/>
        <w:spacing w:before="10"/>
        <w:ind w:left="0"/>
        <w:rPr>
          <w:rFonts w:ascii="Palatino Linotype"/>
          <w:sz w:val="28"/>
        </w:rPr>
      </w:pPr>
    </w:p>
    <w:p>
      <w:pPr>
        <w:pStyle w:val="Heading3"/>
        <w:spacing w:before="42"/>
        <w:ind w:right="538"/>
        <w:jc w:val="center"/>
        <w:rPr>
          <w:i/>
        </w:rPr>
      </w:pPr>
      <w:r>
        <w:rPr>
          <w:i/>
          <w:w w:val="95"/>
        </w:rPr>
        <w:t>Rosa Imelda Rojas*</w:t>
      </w:r>
    </w:p>
    <w:p>
      <w:pPr>
        <w:pStyle w:val="BodyText"/>
        <w:ind w:left="0"/>
        <w:rPr>
          <w:rFonts w:ascii="Palatino Linotype"/>
          <w:b/>
          <w:i/>
          <w:sz w:val="20"/>
        </w:rPr>
      </w:pPr>
    </w:p>
    <w:p>
      <w:pPr>
        <w:pStyle w:val="BodyText"/>
        <w:ind w:left="0"/>
        <w:rPr>
          <w:rFonts w:ascii="Palatino Linotype"/>
          <w:b/>
          <w:i/>
          <w:sz w:val="20"/>
        </w:rPr>
      </w:pPr>
    </w:p>
    <w:p>
      <w:pPr>
        <w:pStyle w:val="BodyText"/>
        <w:spacing w:before="2"/>
        <w:ind w:left="0"/>
        <w:rPr>
          <w:rFonts w:ascii="Palatino Linotype"/>
          <w:b/>
          <w:i/>
          <w:sz w:val="23"/>
        </w:rPr>
      </w:pPr>
    </w:p>
    <w:p>
      <w:pPr>
        <w:spacing w:line="192" w:lineRule="exact" w:before="0"/>
        <w:ind w:left="760" w:right="1028" w:firstLine="0"/>
        <w:jc w:val="left"/>
        <w:rPr>
          <w:rFonts w:ascii="Trebuchet MS" w:hAnsi="Trebuchet MS"/>
          <w:b/>
          <w:sz w:val="22"/>
        </w:rPr>
      </w:pPr>
      <w:r>
        <w:rPr>
          <w:rFonts w:ascii="Trebuchet MS" w:hAnsi="Trebuchet MS"/>
          <w:b/>
          <w:sz w:val="22"/>
        </w:rPr>
        <w:t>Introducción</w:t>
      </w:r>
    </w:p>
    <w:p>
      <w:pPr>
        <w:pStyle w:val="BodyText"/>
        <w:spacing w:before="2"/>
        <w:ind w:left="0"/>
        <w:rPr>
          <w:rFonts w:ascii="Trebuchet MS"/>
          <w:b/>
          <w:sz w:val="28"/>
        </w:rPr>
      </w:pPr>
    </w:p>
    <w:p>
      <w:pPr>
        <w:pStyle w:val="BodyText"/>
        <w:spacing w:line="194" w:lineRule="exact"/>
        <w:ind w:left="1059"/>
      </w:pPr>
      <w:r>
        <w:rPr/>
        <w:t>l proceso de evaluación del carácter del paisaje implica la</w:t>
      </w:r>
    </w:p>
    <w:p>
      <w:pPr>
        <w:pStyle w:val="BodyText"/>
        <w:spacing w:line="232" w:lineRule="auto" w:before="2"/>
        <w:ind w:left="760" w:right="459" w:firstLine="299"/>
        <w:jc w:val="both"/>
      </w:pPr>
      <w:r>
        <w:rPr/>
        <w:pict>
          <v:shape style="position:absolute;margin-left:72.023598pt;margin-top:4.875377pt;width:15pt;height:30.5pt;mso-position-horizontal-relative:page;mso-position-vertical-relative:paragraph;z-index:-119536" type="#_x0000_t202" filled="false" stroked="false">
            <v:textbox inset="0,0,0,0">
              <w:txbxContent>
                <w:p>
                  <w:pPr>
                    <w:spacing w:line="271" w:lineRule="exact" w:before="0"/>
                    <w:ind w:left="0" w:right="0" w:firstLine="0"/>
                    <w:jc w:val="left"/>
                    <w:rPr>
                      <w:sz w:val="61"/>
                    </w:rPr>
                  </w:pPr>
                  <w:r>
                    <w:rPr>
                      <w:w w:val="100"/>
                      <w:sz w:val="61"/>
                    </w:rPr>
                    <w:t>E</w:t>
                  </w:r>
                </w:p>
              </w:txbxContent>
            </v:textbox>
            <w10:wrap type="none"/>
          </v:shape>
        </w:pict>
      </w:r>
      <w:r>
        <w:rPr/>
        <w:t>descripción</w:t>
      </w:r>
      <w:r>
        <w:rPr>
          <w:spacing w:val="-5"/>
        </w:rPr>
        <w:t> </w:t>
      </w:r>
      <w:r>
        <w:rPr/>
        <w:t>de</w:t>
      </w:r>
      <w:r>
        <w:rPr>
          <w:spacing w:val="-5"/>
        </w:rPr>
        <w:t> </w:t>
      </w:r>
      <w:r>
        <w:rPr/>
        <w:t>patrones</w:t>
      </w:r>
      <w:r>
        <w:rPr>
          <w:spacing w:val="-5"/>
        </w:rPr>
        <w:t> </w:t>
      </w:r>
      <w:r>
        <w:rPr/>
        <w:t>y</w:t>
      </w:r>
      <w:r>
        <w:rPr>
          <w:spacing w:val="-5"/>
        </w:rPr>
        <w:t> </w:t>
      </w:r>
      <w:r>
        <w:rPr>
          <w:spacing w:val="-3"/>
        </w:rPr>
        <w:t>rasgos</w:t>
      </w:r>
      <w:r>
        <w:rPr>
          <w:spacing w:val="-5"/>
        </w:rPr>
        <w:t> </w:t>
      </w:r>
      <w:r>
        <w:rPr/>
        <w:t>que</w:t>
      </w:r>
      <w:r>
        <w:rPr>
          <w:spacing w:val="-5"/>
        </w:rPr>
        <w:t> </w:t>
      </w:r>
      <w:r>
        <w:rPr/>
        <w:t>tiene</w:t>
      </w:r>
      <w:r>
        <w:rPr>
          <w:spacing w:val="-5"/>
        </w:rPr>
        <w:t> </w:t>
      </w:r>
      <w:r>
        <w:rPr/>
        <w:t>el</w:t>
      </w:r>
      <w:r>
        <w:rPr>
          <w:spacing w:val="-5"/>
        </w:rPr>
        <w:t> </w:t>
      </w:r>
      <w:r>
        <w:rPr/>
        <w:t>campo</w:t>
      </w:r>
      <w:r>
        <w:rPr>
          <w:spacing w:val="-5"/>
        </w:rPr>
        <w:t> </w:t>
      </w:r>
      <w:r>
        <w:rPr/>
        <w:t>y</w:t>
      </w:r>
      <w:r>
        <w:rPr>
          <w:spacing w:val="-5"/>
        </w:rPr>
        <w:t> </w:t>
      </w:r>
      <w:r>
        <w:rPr/>
        <w:t>expli- ca</w:t>
      </w:r>
      <w:r>
        <w:rPr>
          <w:spacing w:val="-10"/>
        </w:rPr>
        <w:t> </w:t>
      </w:r>
      <w:r>
        <w:rPr/>
        <w:t>cómo</w:t>
      </w:r>
      <w:r>
        <w:rPr>
          <w:spacing w:val="-10"/>
        </w:rPr>
        <w:t> </w:t>
      </w:r>
      <w:r>
        <w:rPr/>
        <w:t>un</w:t>
      </w:r>
      <w:r>
        <w:rPr>
          <w:spacing w:val="-10"/>
        </w:rPr>
        <w:t> </w:t>
      </w:r>
      <w:r>
        <w:rPr/>
        <w:t>área</w:t>
      </w:r>
      <w:r>
        <w:rPr>
          <w:spacing w:val="-10"/>
        </w:rPr>
        <w:t> </w:t>
      </w:r>
      <w:r>
        <w:rPr/>
        <w:t>se</w:t>
      </w:r>
      <w:r>
        <w:rPr>
          <w:spacing w:val="-10"/>
        </w:rPr>
        <w:t> </w:t>
      </w:r>
      <w:r>
        <w:rPr/>
        <w:t>ha</w:t>
      </w:r>
      <w:r>
        <w:rPr>
          <w:spacing w:val="-10"/>
        </w:rPr>
        <w:t> </w:t>
      </w:r>
      <w:r>
        <w:rPr/>
        <w:t>desarrollado</w:t>
      </w:r>
      <w:r>
        <w:rPr>
          <w:spacing w:val="-10"/>
        </w:rPr>
        <w:t> </w:t>
      </w:r>
      <w:r>
        <w:rPr/>
        <w:t>en</w:t>
      </w:r>
      <w:r>
        <w:rPr>
          <w:spacing w:val="-10"/>
        </w:rPr>
        <w:t> </w:t>
      </w:r>
      <w:r>
        <w:rPr/>
        <w:t>el</w:t>
      </w:r>
      <w:r>
        <w:rPr>
          <w:spacing w:val="-10"/>
        </w:rPr>
        <w:t> </w:t>
      </w:r>
      <w:r>
        <w:rPr/>
        <w:t>tiempo.</w:t>
      </w:r>
      <w:r>
        <w:rPr>
          <w:spacing w:val="-10"/>
        </w:rPr>
        <w:t> </w:t>
      </w:r>
      <w:r>
        <w:rPr/>
        <w:t>Lo</w:t>
      </w:r>
      <w:r>
        <w:rPr>
          <w:spacing w:val="-10"/>
        </w:rPr>
        <w:t> </w:t>
      </w:r>
      <w:r>
        <w:rPr/>
        <w:t>importante de</w:t>
      </w:r>
      <w:r>
        <w:rPr>
          <w:spacing w:val="-5"/>
        </w:rPr>
        <w:t> </w:t>
      </w:r>
      <w:r>
        <w:rPr>
          <w:spacing w:val="-3"/>
        </w:rPr>
        <w:t>este</w:t>
      </w:r>
      <w:r>
        <w:rPr>
          <w:spacing w:val="-5"/>
        </w:rPr>
        <w:t> </w:t>
      </w:r>
      <w:r>
        <w:rPr/>
        <w:t>enfoque</w:t>
      </w:r>
      <w:r>
        <w:rPr>
          <w:spacing w:val="-5"/>
        </w:rPr>
        <w:t> </w:t>
      </w:r>
      <w:r>
        <w:rPr/>
        <w:t>es</w:t>
      </w:r>
      <w:r>
        <w:rPr>
          <w:spacing w:val="-5"/>
        </w:rPr>
        <w:t> </w:t>
      </w:r>
      <w:r>
        <w:rPr/>
        <w:t>que</w:t>
      </w:r>
      <w:r>
        <w:rPr>
          <w:spacing w:val="-5"/>
        </w:rPr>
        <w:t> </w:t>
      </w:r>
      <w:r>
        <w:rPr/>
        <w:t>no</w:t>
      </w:r>
      <w:r>
        <w:rPr>
          <w:spacing w:val="-5"/>
        </w:rPr>
        <w:t> </w:t>
      </w:r>
      <w:r>
        <w:rPr>
          <w:spacing w:val="-3"/>
        </w:rPr>
        <w:t>pretende</w:t>
      </w:r>
      <w:r>
        <w:rPr>
          <w:spacing w:val="-5"/>
        </w:rPr>
        <w:t> </w:t>
      </w:r>
      <w:r>
        <w:rPr/>
        <w:t>posicionar</w:t>
      </w:r>
      <w:r>
        <w:rPr>
          <w:spacing w:val="-5"/>
        </w:rPr>
        <w:t> </w:t>
      </w:r>
      <w:r>
        <w:rPr/>
        <w:t>y</w:t>
      </w:r>
      <w:r>
        <w:rPr>
          <w:spacing w:val="-5"/>
        </w:rPr>
        <w:t> </w:t>
      </w:r>
      <w:r>
        <w:rPr/>
        <w:t>mucho</w:t>
      </w:r>
      <w:r>
        <w:rPr>
          <w:spacing w:val="-5"/>
        </w:rPr>
        <w:t> </w:t>
      </w:r>
      <w:r>
        <w:rPr/>
        <w:t>menos juzgar el </w:t>
      </w:r>
      <w:r>
        <w:rPr>
          <w:spacing w:val="-3"/>
        </w:rPr>
        <w:t>carácter </w:t>
      </w:r>
      <w:r>
        <w:rPr/>
        <w:t>del paisaje, simplemente lo </w:t>
      </w:r>
      <w:r>
        <w:rPr>
          <w:spacing w:val="-3"/>
        </w:rPr>
        <w:t>registra </w:t>
      </w:r>
      <w:r>
        <w:rPr/>
        <w:t>en forma sistemática:</w:t>
      </w:r>
      <w:r>
        <w:rPr>
          <w:spacing w:val="-29"/>
        </w:rPr>
        <w:t> </w:t>
      </w:r>
      <w:r>
        <w:rPr/>
        <w:t>sus</w:t>
      </w:r>
      <w:r>
        <w:rPr>
          <w:spacing w:val="-29"/>
        </w:rPr>
        <w:t> </w:t>
      </w:r>
      <w:r>
        <w:rPr/>
        <w:t>atributos</w:t>
      </w:r>
      <w:r>
        <w:rPr>
          <w:spacing w:val="-29"/>
        </w:rPr>
        <w:t> </w:t>
      </w:r>
      <w:r>
        <w:rPr/>
        <w:t>biofísicos,</w:t>
      </w:r>
      <w:r>
        <w:rPr>
          <w:spacing w:val="-29"/>
        </w:rPr>
        <w:t> </w:t>
      </w:r>
      <w:r>
        <w:rPr/>
        <w:t>la</w:t>
      </w:r>
      <w:r>
        <w:rPr>
          <w:spacing w:val="-29"/>
        </w:rPr>
        <w:t> </w:t>
      </w:r>
      <w:r>
        <w:rPr/>
        <w:t>influencia</w:t>
      </w:r>
      <w:r>
        <w:rPr>
          <w:spacing w:val="-29"/>
        </w:rPr>
        <w:t> </w:t>
      </w:r>
      <w:r>
        <w:rPr/>
        <w:t>humana</w:t>
      </w:r>
      <w:r>
        <w:rPr>
          <w:spacing w:val="-29"/>
        </w:rPr>
        <w:t> </w:t>
      </w:r>
      <w:r>
        <w:rPr/>
        <w:t>a</w:t>
      </w:r>
      <w:r>
        <w:rPr>
          <w:spacing w:val="-29"/>
        </w:rPr>
        <w:t> </w:t>
      </w:r>
      <w:r>
        <w:rPr>
          <w:spacing w:val="-5"/>
        </w:rPr>
        <w:t>través </w:t>
      </w:r>
      <w:r>
        <w:rPr/>
        <w:t>de sus patrones de asentamientos y los cambios en cobertura que representan los diferentes usos del suelo y lo visual (East Devon, </w:t>
      </w:r>
      <w:r>
        <w:rPr>
          <w:spacing w:val="30"/>
        </w:rPr>
        <w:t> </w:t>
      </w:r>
      <w:r>
        <w:rPr>
          <w:spacing w:val="-4"/>
        </w:rPr>
        <w:t>2008).</w:t>
      </w:r>
    </w:p>
    <w:p>
      <w:pPr>
        <w:pStyle w:val="BodyText"/>
        <w:spacing w:line="232" w:lineRule="auto"/>
        <w:ind w:left="760" w:right="457" w:firstLine="277"/>
        <w:jc w:val="both"/>
      </w:pPr>
      <w:r>
        <w:rPr/>
        <w:t>El</w:t>
      </w:r>
      <w:r>
        <w:rPr>
          <w:spacing w:val="-26"/>
        </w:rPr>
        <w:t> </w:t>
      </w:r>
      <w:r>
        <w:rPr>
          <w:spacing w:val="-3"/>
        </w:rPr>
        <w:t>proceso</w:t>
      </w:r>
      <w:r>
        <w:rPr>
          <w:spacing w:val="-26"/>
        </w:rPr>
        <w:t> </w:t>
      </w:r>
      <w:r>
        <w:rPr/>
        <w:t>que</w:t>
      </w:r>
      <w:r>
        <w:rPr>
          <w:spacing w:val="-26"/>
        </w:rPr>
        <w:t> </w:t>
      </w:r>
      <w:r>
        <w:rPr/>
        <w:t>ha</w:t>
      </w:r>
      <w:r>
        <w:rPr>
          <w:spacing w:val="-26"/>
        </w:rPr>
        <w:t> </w:t>
      </w:r>
      <w:r>
        <w:rPr>
          <w:spacing w:val="-3"/>
        </w:rPr>
        <w:t>tenido</w:t>
      </w:r>
      <w:r>
        <w:rPr>
          <w:spacing w:val="-26"/>
        </w:rPr>
        <w:t> </w:t>
      </w:r>
      <w:r>
        <w:rPr/>
        <w:t>la</w:t>
      </w:r>
      <w:r>
        <w:rPr>
          <w:spacing w:val="-26"/>
        </w:rPr>
        <w:t> </w:t>
      </w:r>
      <w:r>
        <w:rPr/>
        <w:t>evaluación</w:t>
      </w:r>
      <w:r>
        <w:rPr>
          <w:spacing w:val="-26"/>
        </w:rPr>
        <w:t> </w:t>
      </w:r>
      <w:r>
        <w:rPr/>
        <w:t>del</w:t>
      </w:r>
      <w:r>
        <w:rPr>
          <w:spacing w:val="-26"/>
        </w:rPr>
        <w:t> </w:t>
      </w:r>
      <w:r>
        <w:rPr/>
        <w:t>paisaje</w:t>
      </w:r>
      <w:r>
        <w:rPr>
          <w:spacing w:val="-26"/>
        </w:rPr>
        <w:t> </w:t>
      </w:r>
      <w:r>
        <w:rPr/>
        <w:t>ha</w:t>
      </w:r>
      <w:r>
        <w:rPr>
          <w:spacing w:val="-26"/>
        </w:rPr>
        <w:t> </w:t>
      </w:r>
      <w:r>
        <w:rPr/>
        <w:t>cambiado los estudios pseudocientíficos de su sistematización mediante el uso de herramientas como la teledetección y los sistemas</w:t>
      </w:r>
      <w:r>
        <w:rPr>
          <w:spacing w:val="-14"/>
        </w:rPr>
        <w:t> </w:t>
      </w:r>
      <w:r>
        <w:rPr/>
        <w:t>de información geográfica, que han servido de soporte técnico a planeadores</w:t>
      </w:r>
      <w:r>
        <w:rPr>
          <w:spacing w:val="-28"/>
        </w:rPr>
        <w:t> </w:t>
      </w:r>
      <w:r>
        <w:rPr/>
        <w:t>y</w:t>
      </w:r>
      <w:r>
        <w:rPr>
          <w:spacing w:val="-28"/>
        </w:rPr>
        <w:t> </w:t>
      </w:r>
      <w:r>
        <w:rPr/>
        <w:t>personas</w:t>
      </w:r>
      <w:r>
        <w:rPr>
          <w:spacing w:val="-28"/>
        </w:rPr>
        <w:t> </w:t>
      </w:r>
      <w:r>
        <w:rPr/>
        <w:t>encargadas</w:t>
      </w:r>
      <w:r>
        <w:rPr>
          <w:spacing w:val="-28"/>
        </w:rPr>
        <w:t> </w:t>
      </w:r>
      <w:r>
        <w:rPr/>
        <w:t>del</w:t>
      </w:r>
      <w:r>
        <w:rPr>
          <w:spacing w:val="-28"/>
        </w:rPr>
        <w:t> </w:t>
      </w:r>
      <w:r>
        <w:rPr/>
        <w:t>manejo</w:t>
      </w:r>
      <w:r>
        <w:rPr>
          <w:spacing w:val="-28"/>
        </w:rPr>
        <w:t> </w:t>
      </w:r>
      <w:r>
        <w:rPr/>
        <w:t>de</w:t>
      </w:r>
      <w:r>
        <w:rPr>
          <w:spacing w:val="-28"/>
        </w:rPr>
        <w:t> </w:t>
      </w:r>
      <w:r>
        <w:rPr>
          <w:spacing w:val="-3"/>
        </w:rPr>
        <w:t>recursos</w:t>
      </w:r>
      <w:r>
        <w:rPr>
          <w:spacing w:val="-28"/>
        </w:rPr>
        <w:t> </w:t>
      </w:r>
      <w:r>
        <w:rPr/>
        <w:t>natu- </w:t>
      </w:r>
      <w:r>
        <w:rPr>
          <w:spacing w:val="-3"/>
        </w:rPr>
        <w:t>rales.</w:t>
      </w:r>
      <w:r>
        <w:rPr>
          <w:spacing w:val="-34"/>
        </w:rPr>
        <w:t> </w:t>
      </w:r>
      <w:r>
        <w:rPr/>
        <w:t>En</w:t>
      </w:r>
      <w:r>
        <w:rPr>
          <w:spacing w:val="-34"/>
        </w:rPr>
        <w:t> </w:t>
      </w:r>
      <w:r>
        <w:rPr/>
        <w:t>una</w:t>
      </w:r>
      <w:r>
        <w:rPr>
          <w:spacing w:val="-34"/>
        </w:rPr>
        <w:t> </w:t>
      </w:r>
      <w:r>
        <w:rPr/>
        <w:t>primera</w:t>
      </w:r>
      <w:r>
        <w:rPr>
          <w:spacing w:val="-34"/>
        </w:rPr>
        <w:t> </w:t>
      </w:r>
      <w:r>
        <w:rPr/>
        <w:t>instancia,</w:t>
      </w:r>
      <w:r>
        <w:rPr>
          <w:spacing w:val="-34"/>
        </w:rPr>
        <w:t> </w:t>
      </w:r>
      <w:r>
        <w:rPr/>
        <w:t>la</w:t>
      </w:r>
      <w:r>
        <w:rPr>
          <w:spacing w:val="-34"/>
        </w:rPr>
        <w:t> </w:t>
      </w:r>
      <w:r>
        <w:rPr/>
        <w:t>evaluación</w:t>
      </w:r>
      <w:r>
        <w:rPr>
          <w:spacing w:val="-34"/>
        </w:rPr>
        <w:t> </w:t>
      </w:r>
      <w:r>
        <w:rPr/>
        <w:t>del</w:t>
      </w:r>
      <w:r>
        <w:rPr>
          <w:spacing w:val="-34"/>
        </w:rPr>
        <w:t> </w:t>
      </w:r>
      <w:r>
        <w:rPr/>
        <w:t>paisaje</w:t>
      </w:r>
      <w:r>
        <w:rPr>
          <w:spacing w:val="-34"/>
        </w:rPr>
        <w:t> </w:t>
      </w:r>
      <w:r>
        <w:rPr/>
        <w:t>pretendía identificar</w:t>
      </w:r>
      <w:r>
        <w:rPr>
          <w:spacing w:val="-9"/>
        </w:rPr>
        <w:t> </w:t>
      </w:r>
      <w:r>
        <w:rPr/>
        <w:t>y</w:t>
      </w:r>
      <w:r>
        <w:rPr>
          <w:spacing w:val="-9"/>
        </w:rPr>
        <w:t> </w:t>
      </w:r>
      <w:r>
        <w:rPr/>
        <w:t>clasificar</w:t>
      </w:r>
      <w:r>
        <w:rPr>
          <w:spacing w:val="-9"/>
        </w:rPr>
        <w:t> </w:t>
      </w:r>
      <w:r>
        <w:rPr/>
        <w:t>el</w:t>
      </w:r>
      <w:r>
        <w:rPr>
          <w:spacing w:val="-9"/>
        </w:rPr>
        <w:t> </w:t>
      </w:r>
      <w:r>
        <w:rPr/>
        <w:t>patrimonio</w:t>
      </w:r>
      <w:r>
        <w:rPr>
          <w:spacing w:val="-9"/>
        </w:rPr>
        <w:t> </w:t>
      </w:r>
      <w:r>
        <w:rPr/>
        <w:t>natural</w:t>
      </w:r>
      <w:r>
        <w:rPr>
          <w:spacing w:val="-9"/>
        </w:rPr>
        <w:t> </w:t>
      </w:r>
      <w:r>
        <w:rPr/>
        <w:t>por</w:t>
      </w:r>
      <w:r>
        <w:rPr>
          <w:spacing w:val="-9"/>
        </w:rPr>
        <w:t> </w:t>
      </w:r>
      <w:r>
        <w:rPr/>
        <w:t>la</w:t>
      </w:r>
      <w:r>
        <w:rPr>
          <w:spacing w:val="-9"/>
        </w:rPr>
        <w:t> </w:t>
      </w:r>
      <w:r>
        <w:rPr/>
        <w:t>calidad</w:t>
      </w:r>
      <w:r>
        <w:rPr>
          <w:spacing w:val="-9"/>
        </w:rPr>
        <w:t> </w:t>
      </w:r>
      <w:r>
        <w:rPr/>
        <w:t>de</w:t>
      </w:r>
      <w:r>
        <w:rPr>
          <w:spacing w:val="-9"/>
        </w:rPr>
        <w:t> </w:t>
      </w:r>
      <w:r>
        <w:rPr/>
        <w:t>sus</w:t>
      </w:r>
    </w:p>
    <w:p>
      <w:pPr>
        <w:pStyle w:val="BodyText"/>
        <w:ind w:left="0"/>
      </w:pPr>
    </w:p>
    <w:p>
      <w:pPr>
        <w:pStyle w:val="BodyText"/>
        <w:spacing w:before="6"/>
        <w:ind w:left="0"/>
        <w:rPr>
          <w:sz w:val="29"/>
        </w:rPr>
      </w:pPr>
    </w:p>
    <w:p>
      <w:pPr>
        <w:spacing w:before="1"/>
        <w:ind w:left="1043" w:right="0" w:firstLine="0"/>
        <w:jc w:val="left"/>
        <w:rPr>
          <w:sz w:val="19"/>
        </w:rPr>
      </w:pPr>
      <w:r>
        <w:rPr>
          <w:sz w:val="19"/>
        </w:rPr>
        <w:t>* Profesora-Investigadora de la Universidad Autónoma de Baja California.</w:t>
      </w:r>
    </w:p>
    <w:p>
      <w:pPr>
        <w:spacing w:before="8"/>
        <w:ind w:left="760" w:right="1028" w:firstLine="0"/>
        <w:jc w:val="left"/>
        <w:rPr>
          <w:sz w:val="19"/>
        </w:rPr>
      </w:pPr>
      <w:r>
        <w:rPr>
          <w:w w:val="95"/>
          <w:sz w:val="19"/>
        </w:rPr>
        <w:t>Correo  electrónico: </w:t>
      </w:r>
      <w:hyperlink r:id="rId114">
        <w:r>
          <w:rPr>
            <w:w w:val="95"/>
            <w:sz w:val="19"/>
          </w:rPr>
          <w:t>&lt;chicalisore@hotmail.com&gt;.</w:t>
        </w:r>
      </w:hyperlink>
    </w:p>
    <w:p>
      <w:pPr>
        <w:spacing w:after="0"/>
        <w:jc w:val="left"/>
        <w:rPr>
          <w:sz w:val="19"/>
        </w:rPr>
        <w:sectPr>
          <w:headerReference w:type="even" r:id="rId113"/>
          <w:pgSz w:w="8500" w:h="12750"/>
          <w:pgMar w:header="0" w:footer="0" w:top="1000" w:bottom="280" w:left="680" w:right="980"/>
        </w:sectPr>
      </w:pPr>
    </w:p>
    <w:p>
      <w:pPr>
        <w:pStyle w:val="BodyText"/>
        <w:spacing w:before="10"/>
        <w:ind w:left="0"/>
        <w:rPr>
          <w:sz w:val="20"/>
        </w:rPr>
      </w:pPr>
    </w:p>
    <w:p>
      <w:pPr>
        <w:pStyle w:val="BodyText"/>
        <w:spacing w:line="195" w:lineRule="exact"/>
        <w:jc w:val="both"/>
      </w:pPr>
      <w:r>
        <w:rPr/>
        <w:t>atributos biofísicos y ecológicos o meramente visuales y estéticos,</w:t>
      </w:r>
    </w:p>
    <w:p>
      <w:pPr>
        <w:pStyle w:val="BodyText"/>
        <w:spacing w:line="232" w:lineRule="auto" w:before="2"/>
        <w:ind w:right="277"/>
        <w:jc w:val="both"/>
      </w:pPr>
      <w:r>
        <w:rPr>
          <w:spacing w:val="-8"/>
        </w:rPr>
        <w:t>para</w:t>
      </w:r>
      <w:r>
        <w:rPr>
          <w:spacing w:val="-32"/>
        </w:rPr>
        <w:t> </w:t>
      </w:r>
      <w:r>
        <w:rPr>
          <w:spacing w:val="-5"/>
        </w:rPr>
        <w:t>definir</w:t>
      </w:r>
      <w:r>
        <w:rPr>
          <w:spacing w:val="-32"/>
        </w:rPr>
        <w:t> </w:t>
      </w:r>
      <w:r>
        <w:rPr>
          <w:spacing w:val="-7"/>
        </w:rPr>
        <w:t>niveles</w:t>
      </w:r>
      <w:r>
        <w:rPr>
          <w:spacing w:val="-32"/>
        </w:rPr>
        <w:t> </w:t>
      </w:r>
      <w:r>
        <w:rPr>
          <w:spacing w:val="-3"/>
        </w:rPr>
        <w:t>de</w:t>
      </w:r>
      <w:r>
        <w:rPr>
          <w:spacing w:val="-32"/>
        </w:rPr>
        <w:t> </w:t>
      </w:r>
      <w:r>
        <w:rPr>
          <w:spacing w:val="-8"/>
        </w:rPr>
        <w:t>protección</w:t>
      </w:r>
      <w:r>
        <w:rPr>
          <w:spacing w:val="-32"/>
        </w:rPr>
        <w:t> </w:t>
      </w:r>
      <w:r>
        <w:rPr>
          <w:spacing w:val="-6"/>
        </w:rPr>
        <w:t>dentro</w:t>
      </w:r>
      <w:r>
        <w:rPr>
          <w:spacing w:val="-32"/>
        </w:rPr>
        <w:t> </w:t>
      </w:r>
      <w:r>
        <w:rPr>
          <w:spacing w:val="-3"/>
        </w:rPr>
        <w:t>de</w:t>
      </w:r>
      <w:r>
        <w:rPr>
          <w:spacing w:val="-32"/>
        </w:rPr>
        <w:t> </w:t>
      </w:r>
      <w:r>
        <w:rPr>
          <w:spacing w:val="-4"/>
        </w:rPr>
        <w:t>una</w:t>
      </w:r>
      <w:r>
        <w:rPr>
          <w:spacing w:val="-32"/>
        </w:rPr>
        <w:t> </w:t>
      </w:r>
      <w:r>
        <w:rPr>
          <w:spacing w:val="-5"/>
        </w:rPr>
        <w:t>amplia</w:t>
      </w:r>
      <w:r>
        <w:rPr>
          <w:spacing w:val="-32"/>
        </w:rPr>
        <w:t> </w:t>
      </w:r>
      <w:r>
        <w:rPr>
          <w:spacing w:val="-5"/>
        </w:rPr>
        <w:t>gama</w:t>
      </w:r>
      <w:r>
        <w:rPr>
          <w:spacing w:val="-32"/>
        </w:rPr>
        <w:t> </w:t>
      </w:r>
      <w:r>
        <w:rPr>
          <w:spacing w:val="-3"/>
        </w:rPr>
        <w:t>de</w:t>
      </w:r>
      <w:r>
        <w:rPr>
          <w:spacing w:val="-32"/>
        </w:rPr>
        <w:t> </w:t>
      </w:r>
      <w:r>
        <w:rPr>
          <w:spacing w:val="-4"/>
        </w:rPr>
        <w:t>cate- </w:t>
      </w:r>
      <w:r>
        <w:rPr/>
        <w:t>gorías:</w:t>
      </w:r>
      <w:r>
        <w:rPr>
          <w:spacing w:val="-31"/>
        </w:rPr>
        <w:t> </w:t>
      </w:r>
      <w:r>
        <w:rPr>
          <w:spacing w:val="-4"/>
        </w:rPr>
        <w:t>reservas</w:t>
      </w:r>
      <w:r>
        <w:rPr>
          <w:spacing w:val="-31"/>
        </w:rPr>
        <w:t> </w:t>
      </w:r>
      <w:r>
        <w:rPr/>
        <w:t>de</w:t>
      </w:r>
      <w:r>
        <w:rPr>
          <w:spacing w:val="-31"/>
        </w:rPr>
        <w:t> </w:t>
      </w:r>
      <w:r>
        <w:rPr/>
        <w:t>la</w:t>
      </w:r>
      <w:r>
        <w:rPr>
          <w:spacing w:val="-31"/>
        </w:rPr>
        <w:t> </w:t>
      </w:r>
      <w:r>
        <w:rPr>
          <w:spacing w:val="-3"/>
        </w:rPr>
        <w:t>biosfera,</w:t>
      </w:r>
      <w:r>
        <w:rPr>
          <w:spacing w:val="-31"/>
        </w:rPr>
        <w:t> </w:t>
      </w:r>
      <w:r>
        <w:rPr>
          <w:spacing w:val="-3"/>
        </w:rPr>
        <w:t>monumentos</w:t>
      </w:r>
      <w:r>
        <w:rPr>
          <w:spacing w:val="-31"/>
        </w:rPr>
        <w:t> </w:t>
      </w:r>
      <w:r>
        <w:rPr>
          <w:spacing w:val="-4"/>
        </w:rPr>
        <w:t>naturales,</w:t>
      </w:r>
      <w:r>
        <w:rPr>
          <w:spacing w:val="-31"/>
        </w:rPr>
        <w:t> </w:t>
      </w:r>
      <w:r>
        <w:rPr>
          <w:spacing w:val="-3"/>
        </w:rPr>
        <w:t>entre</w:t>
      </w:r>
      <w:r>
        <w:rPr>
          <w:spacing w:val="-31"/>
        </w:rPr>
        <w:t> </w:t>
      </w:r>
      <w:r>
        <w:rPr>
          <w:spacing w:val="-4"/>
        </w:rPr>
        <w:t>otros. </w:t>
      </w:r>
      <w:r>
        <w:rPr/>
        <w:t>De</w:t>
      </w:r>
      <w:r>
        <w:rPr>
          <w:spacing w:val="-24"/>
        </w:rPr>
        <w:t> </w:t>
      </w:r>
      <w:r>
        <w:rPr/>
        <w:t>igual</w:t>
      </w:r>
      <w:r>
        <w:rPr>
          <w:spacing w:val="-24"/>
        </w:rPr>
        <w:t> </w:t>
      </w:r>
      <w:r>
        <w:rPr/>
        <w:t>forma</w:t>
      </w:r>
      <w:r>
        <w:rPr>
          <w:spacing w:val="-24"/>
        </w:rPr>
        <w:t> </w:t>
      </w:r>
      <w:r>
        <w:rPr/>
        <w:t>sucedió</w:t>
      </w:r>
      <w:r>
        <w:rPr>
          <w:spacing w:val="-24"/>
        </w:rPr>
        <w:t> </w:t>
      </w:r>
      <w:r>
        <w:rPr/>
        <w:t>con</w:t>
      </w:r>
      <w:r>
        <w:rPr>
          <w:spacing w:val="-24"/>
        </w:rPr>
        <w:t> </w:t>
      </w:r>
      <w:r>
        <w:rPr/>
        <w:t>las</w:t>
      </w:r>
      <w:r>
        <w:rPr>
          <w:spacing w:val="-24"/>
        </w:rPr>
        <w:t> </w:t>
      </w:r>
      <w:r>
        <w:rPr>
          <w:spacing w:val="-3"/>
        </w:rPr>
        <w:t>categorías</w:t>
      </w:r>
      <w:r>
        <w:rPr>
          <w:spacing w:val="-24"/>
        </w:rPr>
        <w:t> </w:t>
      </w:r>
      <w:r>
        <w:rPr>
          <w:spacing w:val="-4"/>
        </w:rPr>
        <w:t>para</w:t>
      </w:r>
      <w:r>
        <w:rPr>
          <w:spacing w:val="-24"/>
        </w:rPr>
        <w:t> </w:t>
      </w:r>
      <w:r>
        <w:rPr/>
        <w:t>la</w:t>
      </w:r>
      <w:r>
        <w:rPr>
          <w:spacing w:val="-24"/>
        </w:rPr>
        <w:t> </w:t>
      </w:r>
      <w:r>
        <w:rPr/>
        <w:t>conservación</w:t>
      </w:r>
      <w:r>
        <w:rPr>
          <w:spacing w:val="-24"/>
        </w:rPr>
        <w:t> </w:t>
      </w:r>
      <w:r>
        <w:rPr/>
        <w:t>del patrimonio</w:t>
      </w:r>
      <w:r>
        <w:rPr>
          <w:spacing w:val="-25"/>
        </w:rPr>
        <w:t> </w:t>
      </w:r>
      <w:r>
        <w:rPr/>
        <w:t>edificado</w:t>
      </w:r>
      <w:r>
        <w:rPr>
          <w:spacing w:val="-25"/>
        </w:rPr>
        <w:t> </w:t>
      </w:r>
      <w:r>
        <w:rPr/>
        <w:t>y</w:t>
      </w:r>
      <w:r>
        <w:rPr>
          <w:spacing w:val="-25"/>
        </w:rPr>
        <w:t> </w:t>
      </w:r>
      <w:r>
        <w:rPr/>
        <w:t>los</w:t>
      </w:r>
      <w:r>
        <w:rPr>
          <w:spacing w:val="-25"/>
        </w:rPr>
        <w:t> </w:t>
      </w:r>
      <w:r>
        <w:rPr/>
        <w:t>asentamientos</w:t>
      </w:r>
      <w:r>
        <w:rPr>
          <w:spacing w:val="-25"/>
        </w:rPr>
        <w:t> </w:t>
      </w:r>
      <w:r>
        <w:rPr/>
        <w:t>humanos.</w:t>
      </w:r>
    </w:p>
    <w:p>
      <w:pPr>
        <w:pStyle w:val="BodyText"/>
        <w:spacing w:line="232" w:lineRule="auto"/>
        <w:ind w:right="274" w:firstLine="277"/>
        <w:jc w:val="both"/>
      </w:pPr>
      <w:r>
        <w:rPr/>
        <w:t>En</w:t>
      </w:r>
      <w:r>
        <w:rPr>
          <w:spacing w:val="-33"/>
        </w:rPr>
        <w:t> </w:t>
      </w:r>
      <w:r>
        <w:rPr/>
        <w:t>una</w:t>
      </w:r>
      <w:r>
        <w:rPr>
          <w:spacing w:val="-33"/>
        </w:rPr>
        <w:t> </w:t>
      </w:r>
      <w:r>
        <w:rPr/>
        <w:t>segunda</w:t>
      </w:r>
      <w:r>
        <w:rPr>
          <w:spacing w:val="-33"/>
        </w:rPr>
        <w:t> </w:t>
      </w:r>
      <w:r>
        <w:rPr/>
        <w:t>instancia,</w:t>
      </w:r>
      <w:r>
        <w:rPr>
          <w:spacing w:val="-33"/>
        </w:rPr>
        <w:t> </w:t>
      </w:r>
      <w:r>
        <w:rPr/>
        <w:t>se</w:t>
      </w:r>
      <w:r>
        <w:rPr>
          <w:spacing w:val="-33"/>
        </w:rPr>
        <w:t> </w:t>
      </w:r>
      <w:r>
        <w:rPr/>
        <w:t>plantea</w:t>
      </w:r>
      <w:r>
        <w:rPr>
          <w:spacing w:val="-33"/>
        </w:rPr>
        <w:t> </w:t>
      </w:r>
      <w:r>
        <w:rPr/>
        <w:t>la</w:t>
      </w:r>
      <w:r>
        <w:rPr>
          <w:spacing w:val="-33"/>
        </w:rPr>
        <w:t> </w:t>
      </w:r>
      <w:r>
        <w:rPr/>
        <w:t>importancia</w:t>
      </w:r>
      <w:r>
        <w:rPr>
          <w:spacing w:val="-33"/>
        </w:rPr>
        <w:t> </w:t>
      </w:r>
      <w:r>
        <w:rPr/>
        <w:t>que</w:t>
      </w:r>
      <w:r>
        <w:rPr>
          <w:spacing w:val="-33"/>
        </w:rPr>
        <w:t> </w:t>
      </w:r>
      <w:r>
        <w:rPr/>
        <w:t>tienen los</w:t>
      </w:r>
      <w:r>
        <w:rPr>
          <w:spacing w:val="-27"/>
        </w:rPr>
        <w:t> </w:t>
      </w:r>
      <w:r>
        <w:rPr/>
        <w:t>sitios</w:t>
      </w:r>
      <w:r>
        <w:rPr>
          <w:spacing w:val="-27"/>
        </w:rPr>
        <w:t> </w:t>
      </w:r>
      <w:r>
        <w:rPr/>
        <w:t>o</w:t>
      </w:r>
      <w:r>
        <w:rPr>
          <w:spacing w:val="-27"/>
        </w:rPr>
        <w:t> </w:t>
      </w:r>
      <w:r>
        <w:rPr>
          <w:spacing w:val="-4"/>
        </w:rPr>
        <w:t>áreas</w:t>
      </w:r>
      <w:r>
        <w:rPr>
          <w:spacing w:val="-27"/>
        </w:rPr>
        <w:t> </w:t>
      </w:r>
      <w:r>
        <w:rPr/>
        <w:t>aunque</w:t>
      </w:r>
      <w:r>
        <w:rPr>
          <w:spacing w:val="-27"/>
        </w:rPr>
        <w:t> </w:t>
      </w:r>
      <w:r>
        <w:rPr/>
        <w:t>no</w:t>
      </w:r>
      <w:r>
        <w:rPr>
          <w:spacing w:val="-27"/>
        </w:rPr>
        <w:t> </w:t>
      </w:r>
      <w:r>
        <w:rPr>
          <w:spacing w:val="-3"/>
        </w:rPr>
        <w:t>tengan</w:t>
      </w:r>
      <w:r>
        <w:rPr>
          <w:spacing w:val="-27"/>
        </w:rPr>
        <w:t> </w:t>
      </w:r>
      <w:r>
        <w:rPr/>
        <w:t>el</w:t>
      </w:r>
      <w:r>
        <w:rPr>
          <w:spacing w:val="-27"/>
        </w:rPr>
        <w:t> </w:t>
      </w:r>
      <w:r>
        <w:rPr>
          <w:spacing w:val="-3"/>
        </w:rPr>
        <w:t>“valor”</w:t>
      </w:r>
      <w:r>
        <w:rPr>
          <w:spacing w:val="-27"/>
        </w:rPr>
        <w:t> </w:t>
      </w:r>
      <w:r>
        <w:rPr>
          <w:spacing w:val="-5"/>
        </w:rPr>
        <w:t>para</w:t>
      </w:r>
      <w:r>
        <w:rPr>
          <w:spacing w:val="-27"/>
        </w:rPr>
        <w:t> </w:t>
      </w:r>
      <w:r>
        <w:rPr/>
        <w:t>ubicarlos</w:t>
      </w:r>
      <w:r>
        <w:rPr>
          <w:spacing w:val="-27"/>
        </w:rPr>
        <w:t> </w:t>
      </w:r>
      <w:r>
        <w:rPr/>
        <w:t>en</w:t>
      </w:r>
      <w:r>
        <w:rPr>
          <w:spacing w:val="-27"/>
        </w:rPr>
        <w:t> </w:t>
      </w:r>
      <w:r>
        <w:rPr>
          <w:spacing w:val="-2"/>
        </w:rPr>
        <w:t>una </w:t>
      </w:r>
      <w:r>
        <w:rPr/>
        <w:t>categoría</w:t>
      </w:r>
      <w:r>
        <w:rPr>
          <w:spacing w:val="-10"/>
        </w:rPr>
        <w:t> </w:t>
      </w:r>
      <w:r>
        <w:rPr/>
        <w:t>internacional.</w:t>
      </w:r>
      <w:r>
        <w:rPr>
          <w:spacing w:val="-10"/>
        </w:rPr>
        <w:t> </w:t>
      </w:r>
      <w:r>
        <w:rPr/>
        <w:t>Esto</w:t>
      </w:r>
      <w:r>
        <w:rPr>
          <w:spacing w:val="-10"/>
        </w:rPr>
        <w:t> </w:t>
      </w:r>
      <w:r>
        <w:rPr/>
        <w:t>significaba</w:t>
      </w:r>
      <w:r>
        <w:rPr>
          <w:spacing w:val="-10"/>
        </w:rPr>
        <w:t> </w:t>
      </w:r>
      <w:r>
        <w:rPr/>
        <w:t>que</w:t>
      </w:r>
      <w:r>
        <w:rPr>
          <w:spacing w:val="-10"/>
        </w:rPr>
        <w:t> </w:t>
      </w:r>
      <w:r>
        <w:rPr/>
        <w:t>se</w:t>
      </w:r>
      <w:r>
        <w:rPr>
          <w:spacing w:val="-10"/>
        </w:rPr>
        <w:t> </w:t>
      </w:r>
      <w:r>
        <w:rPr/>
        <w:t>les</w:t>
      </w:r>
      <w:r>
        <w:rPr>
          <w:spacing w:val="-10"/>
        </w:rPr>
        <w:t> </w:t>
      </w:r>
      <w:r>
        <w:rPr/>
        <w:t>podía</w:t>
      </w:r>
      <w:r>
        <w:rPr>
          <w:spacing w:val="-10"/>
        </w:rPr>
        <w:t> </w:t>
      </w:r>
      <w:r>
        <w:rPr/>
        <w:t>utilizar indiscriminadamente o, incluso, arrasar con ellos. A </w:t>
      </w:r>
      <w:r>
        <w:rPr>
          <w:spacing w:val="-5"/>
        </w:rPr>
        <w:t>través </w:t>
      </w:r>
      <w:r>
        <w:rPr/>
        <w:t>del </w:t>
      </w:r>
      <w:r>
        <w:rPr>
          <w:spacing w:val="3"/>
        </w:rPr>
        <w:t>tiempo, </w:t>
      </w:r>
      <w:r>
        <w:rPr/>
        <w:t>se ha visto </w:t>
      </w:r>
      <w:r>
        <w:rPr>
          <w:spacing w:val="2"/>
        </w:rPr>
        <w:t>que </w:t>
      </w:r>
      <w:r>
        <w:rPr/>
        <w:t>la </w:t>
      </w:r>
      <w:r>
        <w:rPr>
          <w:spacing w:val="3"/>
        </w:rPr>
        <w:t>conservación </w:t>
      </w:r>
      <w:r>
        <w:rPr/>
        <w:t>de </w:t>
      </w:r>
      <w:r>
        <w:rPr>
          <w:spacing w:val="2"/>
        </w:rPr>
        <w:t>los </w:t>
      </w:r>
      <w:r>
        <w:rPr>
          <w:spacing w:val="3"/>
        </w:rPr>
        <w:t>unos </w:t>
      </w:r>
      <w:r>
        <w:rPr>
          <w:spacing w:val="4"/>
        </w:rPr>
        <w:t>depende </w:t>
      </w:r>
      <w:r>
        <w:rPr>
          <w:spacing w:val="2"/>
        </w:rPr>
        <w:t>del</w:t>
      </w:r>
      <w:r>
        <w:rPr>
          <w:spacing w:val="-18"/>
        </w:rPr>
        <w:t> </w:t>
      </w:r>
      <w:r>
        <w:rPr/>
        <w:t>manejo</w:t>
      </w:r>
      <w:r>
        <w:rPr>
          <w:spacing w:val="-24"/>
        </w:rPr>
        <w:t> </w:t>
      </w:r>
      <w:r>
        <w:rPr/>
        <w:t>adecuado</w:t>
      </w:r>
      <w:r>
        <w:rPr>
          <w:spacing w:val="-24"/>
        </w:rPr>
        <w:t> </w:t>
      </w:r>
      <w:r>
        <w:rPr/>
        <w:t>de</w:t>
      </w:r>
      <w:r>
        <w:rPr>
          <w:spacing w:val="-24"/>
        </w:rPr>
        <w:t> </w:t>
      </w:r>
      <w:r>
        <w:rPr/>
        <w:t>los</w:t>
      </w:r>
      <w:r>
        <w:rPr>
          <w:spacing w:val="-24"/>
        </w:rPr>
        <w:t> </w:t>
      </w:r>
      <w:r>
        <w:rPr>
          <w:spacing w:val="-3"/>
        </w:rPr>
        <w:t>otros.</w:t>
      </w:r>
      <w:r>
        <w:rPr>
          <w:spacing w:val="-24"/>
        </w:rPr>
        <w:t> </w:t>
      </w:r>
      <w:r>
        <w:rPr/>
        <w:t>Así,</w:t>
      </w:r>
      <w:r>
        <w:rPr>
          <w:spacing w:val="-24"/>
        </w:rPr>
        <w:t> </w:t>
      </w:r>
      <w:r>
        <w:rPr/>
        <w:t>cambia</w:t>
      </w:r>
      <w:r>
        <w:rPr>
          <w:spacing w:val="-24"/>
        </w:rPr>
        <w:t> </w:t>
      </w:r>
      <w:r>
        <w:rPr/>
        <w:t>el</w:t>
      </w:r>
      <w:r>
        <w:rPr>
          <w:spacing w:val="-24"/>
        </w:rPr>
        <w:t> </w:t>
      </w:r>
      <w:r>
        <w:rPr/>
        <w:t>enfoque</w:t>
      </w:r>
      <w:r>
        <w:rPr>
          <w:spacing w:val="-24"/>
        </w:rPr>
        <w:t> </w:t>
      </w:r>
      <w:r>
        <w:rPr/>
        <w:t>en</w:t>
      </w:r>
      <w:r>
        <w:rPr>
          <w:spacing w:val="-24"/>
        </w:rPr>
        <w:t> </w:t>
      </w:r>
      <w:r>
        <w:rPr/>
        <w:t>cua- tro</w:t>
      </w:r>
      <w:r>
        <w:rPr>
          <w:spacing w:val="-11"/>
        </w:rPr>
        <w:t> </w:t>
      </w:r>
      <w:r>
        <w:rPr/>
        <w:t>sentidos:1)</w:t>
      </w:r>
      <w:r>
        <w:rPr>
          <w:spacing w:val="-11"/>
        </w:rPr>
        <w:t> </w:t>
      </w:r>
      <w:r>
        <w:rPr/>
        <w:t>el</w:t>
      </w:r>
      <w:r>
        <w:rPr>
          <w:spacing w:val="-11"/>
        </w:rPr>
        <w:t> </w:t>
      </w:r>
      <w:r>
        <w:rPr/>
        <w:t>sentido</w:t>
      </w:r>
      <w:r>
        <w:rPr>
          <w:spacing w:val="-11"/>
        </w:rPr>
        <w:t> </w:t>
      </w:r>
      <w:r>
        <w:rPr/>
        <w:t>de</w:t>
      </w:r>
      <w:r>
        <w:rPr>
          <w:spacing w:val="-11"/>
        </w:rPr>
        <w:t> </w:t>
      </w:r>
      <w:r>
        <w:rPr/>
        <w:t>conservación</w:t>
      </w:r>
      <w:r>
        <w:rPr>
          <w:spacing w:val="-11"/>
        </w:rPr>
        <w:t> </w:t>
      </w:r>
      <w:r>
        <w:rPr/>
        <w:t>y</w:t>
      </w:r>
      <w:r>
        <w:rPr>
          <w:spacing w:val="-11"/>
        </w:rPr>
        <w:t> </w:t>
      </w:r>
      <w:r>
        <w:rPr/>
        <w:t>manejo</w:t>
      </w:r>
      <w:r>
        <w:rPr>
          <w:spacing w:val="-11"/>
        </w:rPr>
        <w:t> </w:t>
      </w:r>
      <w:r>
        <w:rPr/>
        <w:t>sustentable de los recursos de cualquier paisaje; 2) la integración de otros valores al momento de hacer la evaluación; 3) ver el territorio como un proceso en construcción por sus habitantes, que con el</w:t>
      </w:r>
      <w:r>
        <w:rPr>
          <w:spacing w:val="-5"/>
        </w:rPr>
        <w:t> </w:t>
      </w:r>
      <w:r>
        <w:rPr/>
        <w:t>tiempo</w:t>
      </w:r>
      <w:r>
        <w:rPr>
          <w:spacing w:val="-5"/>
        </w:rPr>
        <w:t> </w:t>
      </w:r>
      <w:r>
        <w:rPr/>
        <w:t>le</w:t>
      </w:r>
      <w:r>
        <w:rPr>
          <w:spacing w:val="-5"/>
        </w:rPr>
        <w:t> </w:t>
      </w:r>
      <w:r>
        <w:rPr/>
        <w:t>asigna</w:t>
      </w:r>
      <w:r>
        <w:rPr>
          <w:spacing w:val="-5"/>
        </w:rPr>
        <w:t> </w:t>
      </w:r>
      <w:r>
        <w:rPr/>
        <w:t>valores</w:t>
      </w:r>
      <w:r>
        <w:rPr>
          <w:spacing w:val="-5"/>
        </w:rPr>
        <w:t> </w:t>
      </w:r>
      <w:r>
        <w:rPr/>
        <w:t>al</w:t>
      </w:r>
      <w:r>
        <w:rPr>
          <w:spacing w:val="-5"/>
        </w:rPr>
        <w:t> </w:t>
      </w:r>
      <w:r>
        <w:rPr/>
        <w:t>paisaje</w:t>
      </w:r>
      <w:r>
        <w:rPr>
          <w:spacing w:val="-5"/>
        </w:rPr>
        <w:t> </w:t>
      </w:r>
      <w:r>
        <w:rPr/>
        <w:t>no</w:t>
      </w:r>
      <w:r>
        <w:rPr>
          <w:spacing w:val="-5"/>
        </w:rPr>
        <w:t> </w:t>
      </w:r>
      <w:r>
        <w:rPr/>
        <w:t>sólo</w:t>
      </w:r>
      <w:r>
        <w:rPr>
          <w:spacing w:val="-5"/>
        </w:rPr>
        <w:t> </w:t>
      </w:r>
      <w:r>
        <w:rPr/>
        <w:t>por</w:t>
      </w:r>
      <w:r>
        <w:rPr>
          <w:spacing w:val="-5"/>
        </w:rPr>
        <w:t> </w:t>
      </w:r>
      <w:r>
        <w:rPr/>
        <w:t>sus</w:t>
      </w:r>
      <w:r>
        <w:rPr>
          <w:spacing w:val="-5"/>
        </w:rPr>
        <w:t> </w:t>
      </w:r>
      <w:r>
        <w:rPr/>
        <w:t>atributos</w:t>
      </w:r>
      <w:r>
        <w:rPr>
          <w:spacing w:val="-5"/>
        </w:rPr>
        <w:t> </w:t>
      </w:r>
      <w:r>
        <w:rPr/>
        <w:t>y calidad de sus recursos biofísicos, sino por su patrimonio cons- truido,</w:t>
      </w:r>
      <w:r>
        <w:rPr>
          <w:spacing w:val="-15"/>
        </w:rPr>
        <w:t> </w:t>
      </w:r>
      <w:r>
        <w:rPr/>
        <w:t>los</w:t>
      </w:r>
      <w:r>
        <w:rPr>
          <w:spacing w:val="-15"/>
        </w:rPr>
        <w:t> </w:t>
      </w:r>
      <w:r>
        <w:rPr/>
        <w:t>aspectos</w:t>
      </w:r>
      <w:r>
        <w:rPr>
          <w:spacing w:val="-15"/>
        </w:rPr>
        <w:t> </w:t>
      </w:r>
      <w:r>
        <w:rPr/>
        <w:t>visuales-estéticos</w:t>
      </w:r>
      <w:r>
        <w:rPr>
          <w:spacing w:val="-15"/>
        </w:rPr>
        <w:t> </w:t>
      </w:r>
      <w:r>
        <w:rPr/>
        <w:t>e</w:t>
      </w:r>
      <w:r>
        <w:rPr>
          <w:spacing w:val="-15"/>
        </w:rPr>
        <w:t> </w:t>
      </w:r>
      <w:r>
        <w:rPr/>
        <w:t>intangibles;</w:t>
      </w:r>
      <w:r>
        <w:rPr>
          <w:spacing w:val="-15"/>
        </w:rPr>
        <w:t> </w:t>
      </w:r>
      <w:r>
        <w:rPr/>
        <w:t>y</w:t>
      </w:r>
      <w:r>
        <w:rPr>
          <w:spacing w:val="-15"/>
        </w:rPr>
        <w:t> </w:t>
      </w:r>
      <w:r>
        <w:rPr/>
        <w:t>4)</w:t>
      </w:r>
      <w:r>
        <w:rPr>
          <w:spacing w:val="-15"/>
        </w:rPr>
        <w:t> </w:t>
      </w:r>
      <w:r>
        <w:rPr/>
        <w:t>el</w:t>
      </w:r>
      <w:r>
        <w:rPr>
          <w:spacing w:val="-15"/>
        </w:rPr>
        <w:t> </w:t>
      </w:r>
      <w:r>
        <w:rPr/>
        <w:t>papel del “experto” deja de ser el único en la toma de decisiones y la gente o comunidades toman un papel central en la definición, aprovechamiento,</w:t>
      </w:r>
      <w:r>
        <w:rPr>
          <w:spacing w:val="-21"/>
        </w:rPr>
        <w:t> </w:t>
      </w:r>
      <w:r>
        <w:rPr/>
        <w:t>conservación</w:t>
      </w:r>
      <w:r>
        <w:rPr>
          <w:spacing w:val="-21"/>
        </w:rPr>
        <w:t> </w:t>
      </w:r>
      <w:r>
        <w:rPr/>
        <w:t>y</w:t>
      </w:r>
      <w:r>
        <w:rPr>
          <w:spacing w:val="-21"/>
        </w:rPr>
        <w:t> </w:t>
      </w:r>
      <w:r>
        <w:rPr/>
        <w:t>gestión</w:t>
      </w:r>
      <w:r>
        <w:rPr>
          <w:spacing w:val="-21"/>
        </w:rPr>
        <w:t> </w:t>
      </w:r>
      <w:r>
        <w:rPr/>
        <w:t>de</w:t>
      </w:r>
      <w:r>
        <w:rPr>
          <w:spacing w:val="-21"/>
        </w:rPr>
        <w:t> </w:t>
      </w:r>
      <w:r>
        <w:rPr/>
        <w:t>su</w:t>
      </w:r>
      <w:r>
        <w:rPr>
          <w:spacing w:val="-21"/>
        </w:rPr>
        <w:t> </w:t>
      </w:r>
      <w:r>
        <w:rPr/>
        <w:t>territorio.</w:t>
      </w:r>
    </w:p>
    <w:p>
      <w:pPr>
        <w:pStyle w:val="BodyText"/>
        <w:spacing w:line="232" w:lineRule="auto"/>
        <w:ind w:right="275" w:firstLine="277"/>
        <w:jc w:val="both"/>
      </w:pPr>
      <w:r>
        <w:rPr>
          <w:spacing w:val="-2"/>
        </w:rPr>
        <w:t>Las</w:t>
      </w:r>
      <w:r>
        <w:rPr>
          <w:spacing w:val="-28"/>
        </w:rPr>
        <w:t> </w:t>
      </w:r>
      <w:r>
        <w:rPr/>
        <w:t>condiciones</w:t>
      </w:r>
      <w:r>
        <w:rPr>
          <w:spacing w:val="-28"/>
        </w:rPr>
        <w:t> </w:t>
      </w:r>
      <w:r>
        <w:rPr/>
        <w:t>actuales</w:t>
      </w:r>
      <w:r>
        <w:rPr>
          <w:spacing w:val="-28"/>
        </w:rPr>
        <w:t> </w:t>
      </w:r>
      <w:r>
        <w:rPr/>
        <w:t>de</w:t>
      </w:r>
      <w:r>
        <w:rPr>
          <w:spacing w:val="-28"/>
        </w:rPr>
        <w:t> </w:t>
      </w:r>
      <w:r>
        <w:rPr/>
        <w:t>manejo</w:t>
      </w:r>
      <w:r>
        <w:rPr>
          <w:spacing w:val="-28"/>
        </w:rPr>
        <w:t> </w:t>
      </w:r>
      <w:r>
        <w:rPr/>
        <w:t>de</w:t>
      </w:r>
      <w:r>
        <w:rPr>
          <w:spacing w:val="-28"/>
        </w:rPr>
        <w:t> </w:t>
      </w:r>
      <w:r>
        <w:rPr>
          <w:spacing w:val="-2"/>
        </w:rPr>
        <w:t>las</w:t>
      </w:r>
      <w:r>
        <w:rPr>
          <w:spacing w:val="-28"/>
        </w:rPr>
        <w:t> </w:t>
      </w:r>
      <w:r>
        <w:rPr>
          <w:spacing w:val="-4"/>
        </w:rPr>
        <w:t>áreas</w:t>
      </w:r>
      <w:r>
        <w:rPr>
          <w:spacing w:val="-28"/>
        </w:rPr>
        <w:t> </w:t>
      </w:r>
      <w:r>
        <w:rPr>
          <w:spacing w:val="-4"/>
        </w:rPr>
        <w:t>rurales</w:t>
      </w:r>
      <w:r>
        <w:rPr>
          <w:spacing w:val="-28"/>
        </w:rPr>
        <w:t> </w:t>
      </w:r>
      <w:r>
        <w:rPr>
          <w:spacing w:val="-3"/>
        </w:rPr>
        <w:t>requie- </w:t>
      </w:r>
      <w:r>
        <w:rPr>
          <w:spacing w:val="-4"/>
        </w:rPr>
        <w:t>ren</w:t>
      </w:r>
      <w:r>
        <w:rPr>
          <w:spacing w:val="-27"/>
        </w:rPr>
        <w:t> </w:t>
      </w:r>
      <w:r>
        <w:rPr>
          <w:spacing w:val="-4"/>
        </w:rPr>
        <w:t>estudiarse</w:t>
      </w:r>
      <w:r>
        <w:rPr>
          <w:spacing w:val="-28"/>
        </w:rPr>
        <w:t> </w:t>
      </w:r>
      <w:r>
        <w:rPr>
          <w:spacing w:val="-3"/>
        </w:rPr>
        <w:t>bajo</w:t>
      </w:r>
      <w:r>
        <w:rPr>
          <w:spacing w:val="-27"/>
        </w:rPr>
        <w:t> </w:t>
      </w:r>
      <w:r>
        <w:rPr>
          <w:spacing w:val="-3"/>
        </w:rPr>
        <w:t>enfoques</w:t>
      </w:r>
      <w:r>
        <w:rPr>
          <w:spacing w:val="-27"/>
        </w:rPr>
        <w:t> </w:t>
      </w:r>
      <w:r>
        <w:rPr>
          <w:spacing w:val="-5"/>
        </w:rPr>
        <w:t>integrales</w:t>
      </w:r>
      <w:r>
        <w:rPr>
          <w:spacing w:val="-28"/>
        </w:rPr>
        <w:t> </w:t>
      </w:r>
      <w:r>
        <w:rPr/>
        <w:t>que</w:t>
      </w:r>
      <w:r>
        <w:rPr>
          <w:spacing w:val="-27"/>
        </w:rPr>
        <w:t> </w:t>
      </w:r>
      <w:r>
        <w:rPr>
          <w:spacing w:val="-4"/>
        </w:rPr>
        <w:t>consideren</w:t>
      </w:r>
      <w:r>
        <w:rPr>
          <w:spacing w:val="-27"/>
        </w:rPr>
        <w:t> </w:t>
      </w:r>
      <w:r>
        <w:rPr/>
        <w:t>el</w:t>
      </w:r>
      <w:r>
        <w:rPr>
          <w:spacing w:val="-27"/>
        </w:rPr>
        <w:t> </w:t>
      </w:r>
      <w:r>
        <w:rPr>
          <w:spacing w:val="-5"/>
        </w:rPr>
        <w:t>territorio </w:t>
      </w:r>
      <w:r>
        <w:rPr/>
        <w:t>como</w:t>
      </w:r>
      <w:r>
        <w:rPr>
          <w:spacing w:val="-24"/>
        </w:rPr>
        <w:t> </w:t>
      </w:r>
      <w:r>
        <w:rPr>
          <w:spacing w:val="-3"/>
        </w:rPr>
        <w:t>proceso</w:t>
      </w:r>
      <w:r>
        <w:rPr>
          <w:spacing w:val="-24"/>
        </w:rPr>
        <w:t> </w:t>
      </w:r>
      <w:r>
        <w:rPr/>
        <w:t>histórico</w:t>
      </w:r>
      <w:r>
        <w:rPr>
          <w:spacing w:val="-24"/>
        </w:rPr>
        <w:t> </w:t>
      </w:r>
      <w:r>
        <w:rPr/>
        <w:t>que</w:t>
      </w:r>
      <w:r>
        <w:rPr>
          <w:spacing w:val="-24"/>
        </w:rPr>
        <w:t> </w:t>
      </w:r>
      <w:r>
        <w:rPr/>
        <w:t>refleja</w:t>
      </w:r>
      <w:r>
        <w:rPr>
          <w:spacing w:val="-24"/>
        </w:rPr>
        <w:t> </w:t>
      </w:r>
      <w:r>
        <w:rPr/>
        <w:t>y</w:t>
      </w:r>
      <w:r>
        <w:rPr>
          <w:spacing w:val="-24"/>
        </w:rPr>
        <w:t> </w:t>
      </w:r>
      <w:r>
        <w:rPr>
          <w:spacing w:val="-3"/>
        </w:rPr>
        <w:t>captura</w:t>
      </w:r>
      <w:r>
        <w:rPr>
          <w:spacing w:val="-24"/>
        </w:rPr>
        <w:t> </w:t>
      </w:r>
      <w:r>
        <w:rPr/>
        <w:t>la</w:t>
      </w:r>
      <w:r>
        <w:rPr>
          <w:spacing w:val="-24"/>
        </w:rPr>
        <w:t> </w:t>
      </w:r>
      <w:r>
        <w:rPr/>
        <w:t>riqueza</w:t>
      </w:r>
      <w:r>
        <w:rPr>
          <w:spacing w:val="-24"/>
        </w:rPr>
        <w:t> </w:t>
      </w:r>
      <w:r>
        <w:rPr>
          <w:spacing w:val="-3"/>
        </w:rPr>
        <w:t>cultural</w:t>
      </w:r>
      <w:r>
        <w:rPr>
          <w:spacing w:val="-24"/>
        </w:rPr>
        <w:t> </w:t>
      </w:r>
      <w:r>
        <w:rPr/>
        <w:t>de la</w:t>
      </w:r>
      <w:r>
        <w:rPr>
          <w:spacing w:val="-23"/>
        </w:rPr>
        <w:t> </w:t>
      </w:r>
      <w:r>
        <w:rPr>
          <w:spacing w:val="-3"/>
        </w:rPr>
        <w:t>gente</w:t>
      </w:r>
      <w:r>
        <w:rPr>
          <w:spacing w:val="-23"/>
        </w:rPr>
        <w:t> </w:t>
      </w:r>
      <w:r>
        <w:rPr/>
        <w:t>y</w:t>
      </w:r>
      <w:r>
        <w:rPr>
          <w:spacing w:val="-23"/>
        </w:rPr>
        <w:t> </w:t>
      </w:r>
      <w:r>
        <w:rPr/>
        <w:t>su</w:t>
      </w:r>
      <w:r>
        <w:rPr>
          <w:spacing w:val="-23"/>
        </w:rPr>
        <w:t> </w:t>
      </w:r>
      <w:r>
        <w:rPr/>
        <w:t>patrimonio</w:t>
      </w:r>
      <w:r>
        <w:rPr>
          <w:spacing w:val="-23"/>
        </w:rPr>
        <w:t> </w:t>
      </w:r>
      <w:r>
        <w:rPr>
          <w:spacing w:val="-3"/>
        </w:rPr>
        <w:t>natural</w:t>
      </w:r>
      <w:r>
        <w:rPr>
          <w:spacing w:val="-23"/>
        </w:rPr>
        <w:t> </w:t>
      </w:r>
      <w:r>
        <w:rPr/>
        <w:t>y</w:t>
      </w:r>
      <w:r>
        <w:rPr>
          <w:spacing w:val="-23"/>
        </w:rPr>
        <w:t> </w:t>
      </w:r>
      <w:r>
        <w:rPr/>
        <w:t>construido.</w:t>
      </w:r>
      <w:r>
        <w:rPr>
          <w:spacing w:val="-23"/>
        </w:rPr>
        <w:t> </w:t>
      </w:r>
      <w:r>
        <w:rPr/>
        <w:t>De</w:t>
      </w:r>
      <w:r>
        <w:rPr>
          <w:spacing w:val="-23"/>
        </w:rPr>
        <w:t> </w:t>
      </w:r>
      <w:r>
        <w:rPr>
          <w:spacing w:val="-3"/>
        </w:rPr>
        <w:t>esta</w:t>
      </w:r>
      <w:r>
        <w:rPr>
          <w:spacing w:val="-23"/>
        </w:rPr>
        <w:t> </w:t>
      </w:r>
      <w:r>
        <w:rPr/>
        <w:t>forma,</w:t>
      </w:r>
      <w:r>
        <w:rPr>
          <w:spacing w:val="-23"/>
        </w:rPr>
        <w:t> </w:t>
      </w:r>
      <w:r>
        <w:rPr/>
        <w:t>cada </w:t>
      </w:r>
      <w:r>
        <w:rPr>
          <w:spacing w:val="-3"/>
        </w:rPr>
        <w:t>vez</w:t>
      </w:r>
      <w:r>
        <w:rPr>
          <w:spacing w:val="-30"/>
        </w:rPr>
        <w:t> </w:t>
      </w:r>
      <w:r>
        <w:rPr/>
        <w:t>se</w:t>
      </w:r>
      <w:r>
        <w:rPr>
          <w:spacing w:val="-30"/>
        </w:rPr>
        <w:t> </w:t>
      </w:r>
      <w:r>
        <w:rPr>
          <w:spacing w:val="-3"/>
        </w:rPr>
        <w:t>vuelve</w:t>
      </w:r>
      <w:r>
        <w:rPr>
          <w:spacing w:val="-30"/>
        </w:rPr>
        <w:t> </w:t>
      </w:r>
      <w:r>
        <w:rPr>
          <w:spacing w:val="-4"/>
        </w:rPr>
        <w:t>imperante</w:t>
      </w:r>
      <w:r>
        <w:rPr>
          <w:spacing w:val="-30"/>
        </w:rPr>
        <w:t> </w:t>
      </w:r>
      <w:r>
        <w:rPr/>
        <w:t>que</w:t>
      </w:r>
      <w:r>
        <w:rPr>
          <w:spacing w:val="-30"/>
        </w:rPr>
        <w:t> </w:t>
      </w:r>
      <w:r>
        <w:rPr>
          <w:spacing w:val="-2"/>
        </w:rPr>
        <w:t>las</w:t>
      </w:r>
      <w:r>
        <w:rPr>
          <w:spacing w:val="-30"/>
        </w:rPr>
        <w:t> </w:t>
      </w:r>
      <w:r>
        <w:rPr>
          <w:spacing w:val="-4"/>
        </w:rPr>
        <w:t>áreas</w:t>
      </w:r>
      <w:r>
        <w:rPr>
          <w:spacing w:val="-30"/>
        </w:rPr>
        <w:t> </w:t>
      </w:r>
      <w:r>
        <w:rPr>
          <w:spacing w:val="-4"/>
        </w:rPr>
        <w:t>rurales</w:t>
      </w:r>
      <w:r>
        <w:rPr>
          <w:spacing w:val="-30"/>
        </w:rPr>
        <w:t> </w:t>
      </w:r>
      <w:r>
        <w:rPr/>
        <w:t>no</w:t>
      </w:r>
      <w:r>
        <w:rPr>
          <w:spacing w:val="-30"/>
        </w:rPr>
        <w:t> </w:t>
      </w:r>
      <w:r>
        <w:rPr/>
        <w:t>pueden</w:t>
      </w:r>
      <w:r>
        <w:rPr>
          <w:spacing w:val="-30"/>
        </w:rPr>
        <w:t> </w:t>
      </w:r>
      <w:r>
        <w:rPr>
          <w:spacing w:val="-3"/>
        </w:rPr>
        <w:t>solamente conservase,</w:t>
      </w:r>
      <w:r>
        <w:rPr>
          <w:spacing w:val="-25"/>
        </w:rPr>
        <w:t> </w:t>
      </w:r>
      <w:r>
        <w:rPr/>
        <w:t>focalizándose</w:t>
      </w:r>
      <w:r>
        <w:rPr>
          <w:spacing w:val="-25"/>
        </w:rPr>
        <w:t> </w:t>
      </w:r>
      <w:r>
        <w:rPr>
          <w:spacing w:val="-3"/>
        </w:rPr>
        <w:t>sobre</w:t>
      </w:r>
      <w:r>
        <w:rPr>
          <w:spacing w:val="-25"/>
        </w:rPr>
        <w:t> </w:t>
      </w:r>
      <w:r>
        <w:rPr/>
        <w:t>la</w:t>
      </w:r>
      <w:r>
        <w:rPr>
          <w:spacing w:val="-25"/>
        </w:rPr>
        <w:t> </w:t>
      </w:r>
      <w:r>
        <w:rPr>
          <w:spacing w:val="-4"/>
        </w:rPr>
        <w:t>protección</w:t>
      </w:r>
      <w:r>
        <w:rPr>
          <w:spacing w:val="-25"/>
        </w:rPr>
        <w:t> </w:t>
      </w:r>
      <w:r>
        <w:rPr/>
        <w:t>de</w:t>
      </w:r>
      <w:r>
        <w:rPr>
          <w:spacing w:val="-25"/>
        </w:rPr>
        <w:t> </w:t>
      </w:r>
      <w:r>
        <w:rPr>
          <w:spacing w:val="-3"/>
        </w:rPr>
        <w:t>pequeñas</w:t>
      </w:r>
      <w:r>
        <w:rPr>
          <w:spacing w:val="-25"/>
        </w:rPr>
        <w:t> </w:t>
      </w:r>
      <w:r>
        <w:rPr>
          <w:spacing w:val="-4"/>
        </w:rPr>
        <w:t>partes </w:t>
      </w:r>
      <w:r>
        <w:rPr/>
        <w:t>de alto valor, ya </w:t>
      </w:r>
      <w:r>
        <w:rPr>
          <w:spacing w:val="2"/>
        </w:rPr>
        <w:t>que </w:t>
      </w:r>
      <w:r>
        <w:rPr>
          <w:spacing w:val="3"/>
        </w:rPr>
        <w:t>cada paisaje </w:t>
      </w:r>
      <w:r>
        <w:rPr>
          <w:spacing w:val="2"/>
        </w:rPr>
        <w:t>contribuye con </w:t>
      </w:r>
      <w:r>
        <w:rPr/>
        <w:t>la </w:t>
      </w:r>
      <w:r>
        <w:rPr>
          <w:spacing w:val="3"/>
        </w:rPr>
        <w:t>conserva- ción</w:t>
      </w:r>
      <w:r>
        <w:rPr/>
        <w:t> del</w:t>
      </w:r>
      <w:r>
        <w:rPr>
          <w:spacing w:val="-7"/>
        </w:rPr>
        <w:t> </w:t>
      </w:r>
      <w:r>
        <w:rPr/>
        <w:t>todo,</w:t>
      </w:r>
      <w:r>
        <w:rPr>
          <w:spacing w:val="-7"/>
        </w:rPr>
        <w:t> </w:t>
      </w:r>
      <w:r>
        <w:rPr/>
        <w:t>sin</w:t>
      </w:r>
      <w:r>
        <w:rPr>
          <w:spacing w:val="-7"/>
        </w:rPr>
        <w:t> </w:t>
      </w:r>
      <w:r>
        <w:rPr/>
        <w:t>importar</w:t>
      </w:r>
      <w:r>
        <w:rPr>
          <w:spacing w:val="-7"/>
        </w:rPr>
        <w:t> </w:t>
      </w:r>
      <w:r>
        <w:rPr/>
        <w:t>lo</w:t>
      </w:r>
      <w:r>
        <w:rPr>
          <w:spacing w:val="-7"/>
        </w:rPr>
        <w:t> </w:t>
      </w:r>
      <w:r>
        <w:rPr/>
        <w:t>pequeño</w:t>
      </w:r>
      <w:r>
        <w:rPr>
          <w:spacing w:val="-7"/>
        </w:rPr>
        <w:t> </w:t>
      </w:r>
      <w:r>
        <w:rPr/>
        <w:t>que</w:t>
      </w:r>
      <w:r>
        <w:rPr>
          <w:spacing w:val="-7"/>
        </w:rPr>
        <w:t> </w:t>
      </w:r>
      <w:r>
        <w:rPr>
          <w:spacing w:val="-3"/>
        </w:rPr>
        <w:t>éste</w:t>
      </w:r>
      <w:r>
        <w:rPr>
          <w:spacing w:val="-7"/>
        </w:rPr>
        <w:t> </w:t>
      </w:r>
      <w:r>
        <w:rPr/>
        <w:t>sea.</w:t>
      </w:r>
    </w:p>
    <w:p>
      <w:pPr>
        <w:pStyle w:val="BodyText"/>
        <w:spacing w:before="7"/>
        <w:ind w:left="0"/>
        <w:rPr>
          <w:sz w:val="20"/>
        </w:rPr>
      </w:pPr>
    </w:p>
    <w:p>
      <w:pPr>
        <w:spacing w:before="0"/>
        <w:ind w:left="280" w:right="0" w:firstLine="0"/>
        <w:jc w:val="both"/>
        <w:rPr>
          <w:rFonts w:ascii="Trebuchet MS" w:hAnsi="Trebuchet MS"/>
          <w:b/>
          <w:sz w:val="22"/>
        </w:rPr>
      </w:pPr>
      <w:r>
        <w:rPr>
          <w:rFonts w:ascii="Trebuchet MS" w:hAnsi="Trebuchet MS"/>
          <w:b/>
          <w:sz w:val="22"/>
        </w:rPr>
        <w:t>Metodología</w:t>
      </w:r>
    </w:p>
    <w:p>
      <w:pPr>
        <w:pStyle w:val="BodyText"/>
        <w:spacing w:before="2"/>
        <w:ind w:left="0"/>
        <w:rPr>
          <w:rFonts w:ascii="Trebuchet MS"/>
          <w:b/>
        </w:rPr>
      </w:pPr>
    </w:p>
    <w:p>
      <w:pPr>
        <w:pStyle w:val="BodyText"/>
        <w:spacing w:line="260" w:lineRule="exact"/>
        <w:ind w:right="279"/>
        <w:jc w:val="both"/>
      </w:pPr>
      <w:r>
        <w:rPr/>
        <w:t>Actualmente, la planeación de las áreas rurales se </w:t>
      </w:r>
      <w:r>
        <w:rPr>
          <w:spacing w:val="-4"/>
        </w:rPr>
        <w:t>apoya </w:t>
      </w:r>
      <w:r>
        <w:rPr/>
        <w:t>en</w:t>
      </w:r>
      <w:r>
        <w:rPr>
          <w:spacing w:val="-26"/>
        </w:rPr>
        <w:t> </w:t>
      </w:r>
      <w:r>
        <w:rPr/>
        <w:t>en- foques </w:t>
      </w:r>
      <w:r>
        <w:rPr>
          <w:spacing w:val="3"/>
        </w:rPr>
        <w:t>holísticos </w:t>
      </w:r>
      <w:r>
        <w:rPr/>
        <w:t>y </w:t>
      </w:r>
      <w:r>
        <w:rPr>
          <w:spacing w:val="2"/>
        </w:rPr>
        <w:t>una </w:t>
      </w:r>
      <w:r>
        <w:rPr>
          <w:spacing w:val="3"/>
        </w:rPr>
        <w:t>visión multifuncional </w:t>
      </w:r>
      <w:r>
        <w:rPr>
          <w:spacing w:val="2"/>
        </w:rPr>
        <w:t>del </w:t>
      </w:r>
      <w:r>
        <w:rPr>
          <w:spacing w:val="3"/>
        </w:rPr>
        <w:t>paisaje </w:t>
      </w:r>
      <w:r>
        <w:rPr>
          <w:spacing w:val="2"/>
        </w:rPr>
        <w:t>que </w:t>
      </w:r>
      <w:r>
        <w:rPr>
          <w:spacing w:val="3"/>
        </w:rPr>
        <w:t>dirija </w:t>
      </w:r>
      <w:r>
        <w:rPr/>
        <w:t>y </w:t>
      </w:r>
      <w:r>
        <w:rPr>
          <w:spacing w:val="-3"/>
        </w:rPr>
        <w:t>concrete </w:t>
      </w:r>
      <w:r>
        <w:rPr/>
        <w:t>sus esfuerzos a nivel local. La metodología en que</w:t>
      </w:r>
      <w:r>
        <w:rPr>
          <w:spacing w:val="-15"/>
        </w:rPr>
        <w:t> </w:t>
      </w:r>
      <w:r>
        <w:rPr/>
        <w:t>se</w:t>
      </w:r>
      <w:r>
        <w:rPr>
          <w:spacing w:val="-15"/>
        </w:rPr>
        <w:t> </w:t>
      </w:r>
      <w:r>
        <w:rPr/>
        <w:t>basa</w:t>
      </w:r>
      <w:r>
        <w:rPr>
          <w:spacing w:val="-15"/>
        </w:rPr>
        <w:t> </w:t>
      </w:r>
      <w:r>
        <w:rPr/>
        <w:t>comprende</w:t>
      </w:r>
      <w:r>
        <w:rPr>
          <w:spacing w:val="-15"/>
        </w:rPr>
        <w:t> </w:t>
      </w:r>
      <w:r>
        <w:rPr/>
        <w:t>dos</w:t>
      </w:r>
      <w:r>
        <w:rPr>
          <w:spacing w:val="-15"/>
        </w:rPr>
        <w:t> </w:t>
      </w:r>
      <w:r>
        <w:rPr/>
        <w:t>grandes</w:t>
      </w:r>
      <w:r>
        <w:rPr>
          <w:spacing w:val="-15"/>
        </w:rPr>
        <w:t> </w:t>
      </w:r>
      <w:r>
        <w:rPr/>
        <w:t>apartados:</w:t>
      </w:r>
      <w:r>
        <w:rPr>
          <w:spacing w:val="-15"/>
        </w:rPr>
        <w:t> </w:t>
      </w:r>
      <w:r>
        <w:rPr/>
        <w:t>uno,</w:t>
      </w:r>
      <w:r>
        <w:rPr>
          <w:spacing w:val="-15"/>
        </w:rPr>
        <w:t> </w:t>
      </w:r>
      <w:r>
        <w:rPr/>
        <w:t>plantea</w:t>
      </w:r>
      <w:r>
        <w:rPr>
          <w:spacing w:val="-15"/>
        </w:rPr>
        <w:t> </w:t>
      </w:r>
      <w:r>
        <w:rPr/>
        <w:t>los</w:t>
      </w:r>
    </w:p>
    <w:p>
      <w:pPr>
        <w:spacing w:after="0" w:line="260" w:lineRule="exact"/>
        <w:jc w:val="both"/>
        <w:sectPr>
          <w:headerReference w:type="even" r:id="rId115"/>
          <w:headerReference w:type="default" r:id="rId116"/>
          <w:pgSz w:w="8500" w:h="12750"/>
          <w:pgMar w:header="1130" w:footer="0" w:top="1700" w:bottom="280" w:left="1160" w:right="1160"/>
          <w:pgNumType w:start="196"/>
        </w:sectPr>
      </w:pPr>
    </w:p>
    <w:p>
      <w:pPr>
        <w:pStyle w:val="BodyText"/>
        <w:spacing w:before="6"/>
        <w:ind w:left="0"/>
        <w:rPr>
          <w:sz w:val="20"/>
        </w:rPr>
      </w:pPr>
    </w:p>
    <w:p>
      <w:pPr>
        <w:pStyle w:val="BodyText"/>
        <w:spacing w:line="194" w:lineRule="exact"/>
        <w:jc w:val="both"/>
      </w:pPr>
      <w:r>
        <w:rPr/>
        <w:t>procesos que orientaron la evolución y cambio del paisaje; y dos,</w:t>
      </w:r>
    </w:p>
    <w:p>
      <w:pPr>
        <w:pStyle w:val="BodyText"/>
        <w:spacing w:line="232" w:lineRule="auto" w:before="2"/>
        <w:ind w:right="277"/>
        <w:jc w:val="both"/>
      </w:pPr>
      <w:r>
        <w:rPr/>
        <w:t>la</w:t>
      </w:r>
      <w:r>
        <w:rPr>
          <w:spacing w:val="-22"/>
        </w:rPr>
        <w:t> </w:t>
      </w:r>
      <w:r>
        <w:rPr/>
        <w:t>evaluación,</w:t>
      </w:r>
      <w:r>
        <w:rPr>
          <w:spacing w:val="-22"/>
        </w:rPr>
        <w:t> </w:t>
      </w:r>
      <w:r>
        <w:rPr/>
        <w:t>donde</w:t>
      </w:r>
      <w:r>
        <w:rPr>
          <w:spacing w:val="-22"/>
        </w:rPr>
        <w:t> </w:t>
      </w:r>
      <w:r>
        <w:rPr/>
        <w:t>se</w:t>
      </w:r>
      <w:r>
        <w:rPr>
          <w:spacing w:val="-22"/>
        </w:rPr>
        <w:t> </w:t>
      </w:r>
      <w:r>
        <w:rPr/>
        <w:t>da</w:t>
      </w:r>
      <w:r>
        <w:rPr>
          <w:spacing w:val="-22"/>
        </w:rPr>
        <w:t> </w:t>
      </w:r>
      <w:r>
        <w:rPr/>
        <w:t>un</w:t>
      </w:r>
      <w:r>
        <w:rPr>
          <w:spacing w:val="-22"/>
        </w:rPr>
        <w:t> </w:t>
      </w:r>
      <w:r>
        <w:rPr/>
        <w:t>peso</w:t>
      </w:r>
      <w:r>
        <w:rPr>
          <w:spacing w:val="-22"/>
        </w:rPr>
        <w:t> </w:t>
      </w:r>
      <w:r>
        <w:rPr>
          <w:spacing w:val="-3"/>
        </w:rPr>
        <w:t>equitativo</w:t>
      </w:r>
      <w:r>
        <w:rPr>
          <w:spacing w:val="-22"/>
        </w:rPr>
        <w:t> </w:t>
      </w:r>
      <w:r>
        <w:rPr/>
        <w:t>a</w:t>
      </w:r>
      <w:r>
        <w:rPr>
          <w:spacing w:val="-22"/>
        </w:rPr>
        <w:t> </w:t>
      </w:r>
      <w:r>
        <w:rPr/>
        <w:t>los</w:t>
      </w:r>
      <w:r>
        <w:rPr>
          <w:spacing w:val="-22"/>
        </w:rPr>
        <w:t> </w:t>
      </w:r>
      <w:r>
        <w:rPr>
          <w:spacing w:val="-3"/>
        </w:rPr>
        <w:t>aspectos</w:t>
      </w:r>
      <w:r>
        <w:rPr>
          <w:spacing w:val="-22"/>
        </w:rPr>
        <w:t> </w:t>
      </w:r>
      <w:r>
        <w:rPr/>
        <w:t>natu- </w:t>
      </w:r>
      <w:r>
        <w:rPr>
          <w:spacing w:val="-3"/>
        </w:rPr>
        <w:t>rales,</w:t>
      </w:r>
      <w:r>
        <w:rPr>
          <w:spacing w:val="-19"/>
        </w:rPr>
        <w:t> </w:t>
      </w:r>
      <w:r>
        <w:rPr/>
        <w:t>culturales</w:t>
      </w:r>
      <w:r>
        <w:rPr>
          <w:spacing w:val="-19"/>
        </w:rPr>
        <w:t> </w:t>
      </w:r>
      <w:r>
        <w:rPr/>
        <w:t>y</w:t>
      </w:r>
      <w:r>
        <w:rPr>
          <w:spacing w:val="-19"/>
        </w:rPr>
        <w:t> </w:t>
      </w:r>
      <w:r>
        <w:rPr/>
        <w:t>visuales.</w:t>
      </w:r>
      <w:r>
        <w:rPr>
          <w:spacing w:val="-19"/>
        </w:rPr>
        <w:t> </w:t>
      </w:r>
      <w:r>
        <w:rPr/>
        <w:t>El</w:t>
      </w:r>
      <w:r>
        <w:rPr>
          <w:spacing w:val="-19"/>
        </w:rPr>
        <w:t> </w:t>
      </w:r>
      <w:r>
        <w:rPr/>
        <w:t>primero</w:t>
      </w:r>
      <w:r>
        <w:rPr>
          <w:spacing w:val="-19"/>
        </w:rPr>
        <w:t> </w:t>
      </w:r>
      <w:r>
        <w:rPr>
          <w:spacing w:val="-3"/>
        </w:rPr>
        <w:t>está</w:t>
      </w:r>
      <w:r>
        <w:rPr>
          <w:spacing w:val="-19"/>
        </w:rPr>
        <w:t> </w:t>
      </w:r>
      <w:r>
        <w:rPr/>
        <w:t>dirigido</w:t>
      </w:r>
      <w:r>
        <w:rPr>
          <w:spacing w:val="-19"/>
        </w:rPr>
        <w:t> </w:t>
      </w:r>
      <w:r>
        <w:rPr/>
        <w:t>a</w:t>
      </w:r>
      <w:r>
        <w:rPr>
          <w:spacing w:val="-19"/>
        </w:rPr>
        <w:t> </w:t>
      </w:r>
      <w:r>
        <w:rPr/>
        <w:t>comprender las razones por las cuales los elementos constitutivos, físicos, biológicos e históricos se presentan y cómo llegan a repetirse en el tiempo en calidad de patrones, que también comparten </w:t>
      </w:r>
      <w:r>
        <w:rPr>
          <w:spacing w:val="-1"/>
          <w:w w:val="95"/>
        </w:rPr>
        <w:t>características </w:t>
      </w:r>
      <w:r>
        <w:rPr>
          <w:spacing w:val="19"/>
          <w:w w:val="95"/>
        </w:rPr>
        <w:t> </w:t>
      </w:r>
      <w:r>
        <w:rPr>
          <w:w w:val="95"/>
        </w:rPr>
        <w:t>estéticas.</w:t>
      </w:r>
    </w:p>
    <w:p>
      <w:pPr>
        <w:pStyle w:val="BodyText"/>
        <w:spacing w:line="232" w:lineRule="auto"/>
        <w:ind w:right="278" w:firstLine="277"/>
        <w:jc w:val="both"/>
      </w:pPr>
      <w:r>
        <w:rPr/>
        <w:t>El</w:t>
      </w:r>
      <w:r>
        <w:rPr>
          <w:spacing w:val="-34"/>
        </w:rPr>
        <w:t> </w:t>
      </w:r>
      <w:r>
        <w:rPr/>
        <w:t>enfoque</w:t>
      </w:r>
      <w:r>
        <w:rPr>
          <w:spacing w:val="-34"/>
        </w:rPr>
        <w:t> </w:t>
      </w:r>
      <w:r>
        <w:rPr>
          <w:spacing w:val="-3"/>
        </w:rPr>
        <w:t>“carácter</w:t>
      </w:r>
      <w:r>
        <w:rPr>
          <w:spacing w:val="-34"/>
        </w:rPr>
        <w:t> </w:t>
      </w:r>
      <w:r>
        <w:rPr/>
        <w:t>del</w:t>
      </w:r>
      <w:r>
        <w:rPr>
          <w:spacing w:val="-34"/>
        </w:rPr>
        <w:t> </w:t>
      </w:r>
      <w:r>
        <w:rPr/>
        <w:t>paisaje”</w:t>
      </w:r>
      <w:r>
        <w:rPr>
          <w:spacing w:val="-34"/>
        </w:rPr>
        <w:t> </w:t>
      </w:r>
      <w:r>
        <w:rPr/>
        <w:t>puede</w:t>
      </w:r>
      <w:r>
        <w:rPr>
          <w:spacing w:val="-34"/>
        </w:rPr>
        <w:t> </w:t>
      </w:r>
      <w:r>
        <w:rPr>
          <w:spacing w:val="-3"/>
        </w:rPr>
        <w:t>resumirse</w:t>
      </w:r>
      <w:r>
        <w:rPr>
          <w:spacing w:val="-34"/>
        </w:rPr>
        <w:t> </w:t>
      </w:r>
      <w:r>
        <w:rPr/>
        <w:t>en</w:t>
      </w:r>
      <w:r>
        <w:rPr>
          <w:spacing w:val="-34"/>
        </w:rPr>
        <w:t> </w:t>
      </w:r>
      <w:r>
        <w:rPr/>
        <w:t>el</w:t>
      </w:r>
      <w:r>
        <w:rPr>
          <w:spacing w:val="-34"/>
        </w:rPr>
        <w:t> </w:t>
      </w:r>
      <w:r>
        <w:rPr/>
        <w:t>manejo de </w:t>
      </w:r>
      <w:r>
        <w:rPr>
          <w:spacing w:val="-3"/>
        </w:rPr>
        <w:t>tres </w:t>
      </w:r>
      <w:r>
        <w:rPr/>
        <w:t>dimensiones: la natural, la cultural y la visual </w:t>
      </w:r>
      <w:r>
        <w:rPr>
          <w:spacing w:val="-3"/>
        </w:rPr>
        <w:t>(Figura </w:t>
      </w:r>
      <w:r>
        <w:rPr/>
        <w:t>1) </w:t>
      </w:r>
      <w:r>
        <w:rPr>
          <w:spacing w:val="2"/>
        </w:rPr>
        <w:t>(East  </w:t>
      </w:r>
      <w:r>
        <w:rPr/>
        <w:t>Devon,  2008).  </w:t>
      </w:r>
      <w:r>
        <w:rPr>
          <w:spacing w:val="3"/>
        </w:rPr>
        <w:t>Cada  </w:t>
      </w:r>
      <w:r>
        <w:rPr>
          <w:spacing w:val="2"/>
        </w:rPr>
        <w:t>una  </w:t>
      </w:r>
      <w:r>
        <w:rPr/>
        <w:t>de  </w:t>
      </w:r>
      <w:r>
        <w:rPr>
          <w:spacing w:val="2"/>
        </w:rPr>
        <w:t>ellas  aporta</w:t>
      </w:r>
      <w:r>
        <w:rPr>
          <w:spacing w:val="28"/>
        </w:rPr>
        <w:t> </w:t>
      </w:r>
      <w:r>
        <w:rPr>
          <w:spacing w:val="3"/>
        </w:rPr>
        <w:t>información</w:t>
      </w:r>
    </w:p>
    <w:p>
      <w:pPr>
        <w:spacing w:before="145"/>
        <w:ind w:left="981" w:right="981" w:firstLine="0"/>
        <w:jc w:val="center"/>
        <w:rPr>
          <w:rFonts w:ascii="Trebuchet MS"/>
          <w:b/>
          <w:sz w:val="18"/>
        </w:rPr>
      </w:pPr>
      <w:r>
        <w:rPr>
          <w:rFonts w:ascii="Trebuchet MS"/>
          <w:b/>
          <w:w w:val="95"/>
          <w:sz w:val="18"/>
        </w:rPr>
        <w:t>Figura 1</w:t>
      </w:r>
    </w:p>
    <w:p>
      <w:pPr>
        <w:spacing w:before="11"/>
        <w:ind w:left="1897" w:right="1532" w:firstLine="0"/>
        <w:jc w:val="left"/>
        <w:rPr>
          <w:rFonts w:ascii="Trebuchet MS" w:hAnsi="Trebuchet MS"/>
          <w:b/>
          <w:sz w:val="18"/>
        </w:rPr>
      </w:pPr>
      <w:r>
        <w:rPr>
          <w:rFonts w:ascii="Trebuchet MS" w:hAnsi="Trebuchet MS"/>
          <w:b/>
          <w:w w:val="90"/>
          <w:sz w:val="18"/>
        </w:rPr>
        <w:t>Enfoque “Carácter del paisaje”</w:t>
      </w:r>
    </w:p>
    <w:p>
      <w:pPr>
        <w:pStyle w:val="BodyText"/>
        <w:spacing w:before="7"/>
        <w:ind w:left="0"/>
        <w:rPr>
          <w:rFonts w:ascii="Trebuchet MS"/>
          <w:b/>
          <w:sz w:val="19"/>
        </w:rPr>
      </w:pPr>
      <w:r>
        <w:rPr/>
        <w:pict>
          <v:group style="position:absolute;margin-left:72.003998pt;margin-top:13.338385pt;width:280.650pt;height:278.7pt;mso-position-horizontal-relative:page;mso-position-vertical-relative:paragraph;z-index:2584;mso-wrap-distance-left:0;mso-wrap-distance-right:0" coordorigin="1440,267" coordsize="5613,5574">
            <v:rect style="position:absolute;left:5529;top:345;width:1510;height:614" filled="true" fillcolor="#dcddde" stroked="false">
              <v:fill type="solid"/>
            </v:rect>
            <v:rect style="position:absolute;left:5446;top:270;width:1510;height:614" filled="true" fillcolor="#ffffff" stroked="false">
              <v:fill type="solid"/>
            </v:rect>
            <v:shape style="position:absolute;left:2736;top:932;width:2338;height:4076" coordorigin="2736,932" coordsize="2338,4076" path="m5074,932l2736,932,2736,5008,5060,5008e" filled="false" stroked="true" strokeweight=".621pt" strokecolor="#000000">
              <v:path arrowok="t"/>
            </v:shape>
            <v:shape style="position:absolute;left:5071;top:550;width:173;height:697" coordorigin="5071,550" coordsize="173,697" path="m5215,550l5071,550,5071,1246,5243,1246e" filled="false" stroked="true" strokeweight=".621pt" strokecolor="#000000">
              <v:path arrowok="t"/>
            </v:shape>
            <v:shape style="position:absolute;left:5053;top:2125;width:187;height:1531" coordorigin="5053,2125" coordsize="187,1531" path="m5210,2125l5053,2125,5053,3656,5240,3656e" filled="false" stroked="true" strokeweight=".621pt" strokecolor="#000000">
              <v:path arrowok="t"/>
            </v:shape>
            <v:shape style="position:absolute;left:5053;top:4663;width:194;height:697" coordorigin="5053,4663" coordsize="194,697" path="m5216,4663l5053,4663,5053,5359,5246,5359e" filled="false" stroked="true" strokeweight=".621pt" strokecolor="#000000">
              <v:path arrowok="t"/>
            </v:shape>
            <v:line style="position:absolute" from="4736,2884" to="5198,2884" stroked="true" strokeweight=".621pt" strokecolor="#000000"/>
            <v:line style="position:absolute" from="2564,2884" to="3116,2884" stroked="true" strokeweight=".621pt" strokecolor="#000000"/>
            <v:shape style="position:absolute;left:5215;top:450;width:231;height:169" coordorigin="5215,450" coordsize="231,169" path="m5215,450l5215,618,5446,543,5215,450xe" filled="true" fillcolor="#000000" stroked="false">
              <v:path arrowok="t"/>
              <v:fill type="solid"/>
            </v:shape>
            <v:rect style="position:absolute;left:5433;top:1063;width:1536;height:423" filled="true" fillcolor="#ffffff" stroked="false">
              <v:fill type="solid"/>
            </v:rect>
            <v:shape style="position:absolute;left:5215;top:1146;width:231;height:169" coordorigin="5215,1146" coordsize="231,169" path="m5215,1146l5215,1315,5446,1239,5215,1146xe" filled="true" fillcolor="#000000" stroked="false">
              <v:path arrowok="t"/>
              <v:fill type="solid"/>
            </v:shape>
            <v:rect style="position:absolute;left:5523;top:1875;width:1530;height:614" filled="true" fillcolor="#dcddde" stroked="false">
              <v:fill type="solid"/>
            </v:rect>
            <v:rect style="position:absolute;left:5440;top:1801;width:1530;height:614" filled="true" fillcolor="#ffffff" stroked="false">
              <v:fill type="solid"/>
            </v:rect>
            <v:shape style="position:absolute;left:5195;top:2046;width:231;height:169" coordorigin="5195,2046" coordsize="231,169" path="m5195,2046l5195,2215,5426,2139,5195,2046xe" filled="true" fillcolor="#000000" stroked="false">
              <v:path arrowok="t"/>
              <v:fill type="solid"/>
            </v:shape>
            <v:rect style="position:absolute;left:5517;top:2689;width:1536;height:614" filled="true" fillcolor="#dcddde" stroked="false">
              <v:fill type="solid"/>
            </v:rect>
            <v:rect style="position:absolute;left:5433;top:2615;width:1536;height:614" filled="true" fillcolor="#ffffff" stroked="false">
              <v:fill type="solid"/>
            </v:rect>
            <v:shape style="position:absolute;left:5195;top:2804;width:231;height:169" coordorigin="5195,2804" coordsize="231,169" path="m5195,2804l5195,2973,5426,2897,5195,2804xe" filled="true" fillcolor="#000000" stroked="false">
              <v:path arrowok="t"/>
              <v:fill type="solid"/>
            </v:shape>
            <v:rect style="position:absolute;left:5523;top:3468;width:1530;height:614" filled="true" fillcolor="#dcddde" stroked="false">
              <v:fill type="solid"/>
            </v:rect>
            <v:rect style="position:absolute;left:5440;top:3394;width:1530;height:614" filled="true" fillcolor="#ffffff" stroked="false">
              <v:fill type="solid"/>
            </v:rect>
            <v:shape style="position:absolute;left:5195;top:3577;width:231;height:169" coordorigin="5195,3577" coordsize="231,169" path="m5195,3577l5195,3746,5426,3670,5195,3577xe" filled="true" fillcolor="#000000" stroked="false">
              <v:path arrowok="t"/>
              <v:fill type="solid"/>
            </v:shape>
            <v:rect style="position:absolute;left:5523;top:4413;width:1530;height:614" filled="true" fillcolor="#dcddde" stroked="false">
              <v:fill type="solid"/>
            </v:rect>
            <v:rect style="position:absolute;left:5440;top:4339;width:1530;height:614" filled="true" fillcolor="#ffffff" stroked="false">
              <v:fill type="solid"/>
            </v:rect>
            <v:shape style="position:absolute;left:5198;top:4563;width:231;height:169" coordorigin="5198,4563" coordsize="231,169" path="m5198,4563l5198,4732,5429,4656,5198,4563xe" filled="true" fillcolor="#000000" stroked="false">
              <v:path arrowok="t"/>
              <v:fill type="solid"/>
            </v:shape>
            <v:rect style="position:absolute;left:5523;top:5227;width:1530;height:614" filled="true" fillcolor="#dcddde" stroked="false">
              <v:fill type="solid"/>
            </v:rect>
            <v:rect style="position:absolute;left:5440;top:5152;width:1530;height:614" filled="true" fillcolor="#ffffff" stroked="false">
              <v:fill type="solid"/>
            </v:rect>
            <v:shape style="position:absolute;left:5219;top:5276;width:231;height:169" coordorigin="5219,5276" coordsize="231,169" path="m5219,5276l5219,5445,5450,5370,5219,5276xe" filled="true" fillcolor="#000000" stroked="false">
              <v:path arrowok="t"/>
              <v:fill type="solid"/>
            </v:shape>
            <v:rect style="position:absolute;left:1523;top:2662;width:1041;height:641" filled="true" fillcolor="#dcddde" stroked="false">
              <v:fill type="solid"/>
            </v:rect>
            <v:rect style="position:absolute;left:1444;top:2608;width:1048;height:655" filled="true" fillcolor="#ffffff" stroked="false">
              <v:fill type="solid"/>
            </v:rect>
            <v:rect style="position:absolute;left:3067;top:738;width:1641;height:614" filled="true" fillcolor="#dcddde" stroked="false">
              <v:fill type="solid"/>
            </v:rect>
            <v:rect style="position:absolute;left:2978;top:663;width:1641;height:614" filled="true" fillcolor="#ffffff" stroked="false">
              <v:fill type="solid"/>
            </v:rect>
            <v:rect style="position:absolute;left:2978;top:663;width:1641;height:614" filled="false" stroked="true" strokeweight=".31pt" strokecolor="#000000"/>
            <v:rect style="position:absolute;left:3200;top:2675;width:1536;height:614" filled="true" fillcolor="#dcddde" stroked="false">
              <v:fill type="solid"/>
            </v:rect>
            <v:rect style="position:absolute;left:3116;top:2601;width:1537;height:614" filled="true" fillcolor="#ffffff" stroked="false">
              <v:fill type="solid"/>
            </v:rect>
            <v:rect style="position:absolute;left:3116;top:2601;width:1537;height:614" filled="false" stroked="true" strokeweight=".31pt" strokecolor="#000000"/>
            <v:rect style="position:absolute;left:3199;top:4792;width:1530;height:614" filled="true" fillcolor="#dcddde" stroked="false">
              <v:fill type="solid"/>
            </v:rect>
            <v:rect style="position:absolute;left:3116;top:4718;width:1530;height:614" filled="true" fillcolor="#ffffff" stroked="false">
              <v:fill type="solid"/>
            </v:rect>
            <v:rect style="position:absolute;left:3116;top:4718;width:1530;height:614" filled="false" stroked="true" strokeweight=".31pt" strokecolor="#000000"/>
            <v:shape style="position:absolute;left:2978;top:663;width:1662;height:269" type="#_x0000_t202" filled="false" stroked="false">
              <v:textbox inset="0,0,0,0">
                <w:txbxContent>
                  <w:p>
                    <w:pPr>
                      <w:spacing w:before="68"/>
                      <w:ind w:left="193" w:right="0" w:firstLine="0"/>
                      <w:jc w:val="left"/>
                      <w:rPr>
                        <w:sz w:val="16"/>
                      </w:rPr>
                    </w:pPr>
                    <w:r>
                      <w:rPr>
                        <w:sz w:val="16"/>
                      </w:rPr>
                      <w:t>Dimensión natural</w:t>
                    </w:r>
                  </w:p>
                </w:txbxContent>
              </v:textbox>
              <w10:wrap type="none"/>
            </v:shape>
            <v:shape style="position:absolute;left:3116;top:2601;width:1524;height:614" type="#_x0000_t202" filled="false" stroked="false">
              <v:textbox inset="0,0,0,0">
                <w:txbxContent>
                  <w:p>
                    <w:pPr>
                      <w:spacing w:before="68"/>
                      <w:ind w:left="193" w:right="0" w:firstLine="0"/>
                      <w:jc w:val="left"/>
                      <w:rPr>
                        <w:sz w:val="16"/>
                      </w:rPr>
                    </w:pPr>
                    <w:r>
                      <w:rPr>
                        <w:sz w:val="16"/>
                      </w:rPr>
                      <w:t>Dimensión cultural</w:t>
                    </w:r>
                  </w:p>
                </w:txbxContent>
              </v:textbox>
              <w10:wrap type="none"/>
            </v:shape>
            <v:shape style="position:absolute;left:3116;top:4692;width:1524;height:316" type="#_x0000_t202" filled="false" stroked="false">
              <v:textbox inset="0,0,0,0">
                <w:txbxContent>
                  <w:p>
                    <w:pPr>
                      <w:spacing w:before="94"/>
                      <w:ind w:left="193" w:right="0" w:firstLine="0"/>
                      <w:jc w:val="left"/>
                      <w:rPr>
                        <w:sz w:val="16"/>
                      </w:rPr>
                    </w:pPr>
                    <w:r>
                      <w:rPr>
                        <w:sz w:val="16"/>
                      </w:rPr>
                      <w:t>Dimensión visual</w:t>
                    </w:r>
                  </w:p>
                </w:txbxContent>
              </v:textbox>
              <w10:wrap type="none"/>
            </v:shape>
            <v:shape style="position:absolute;left:5446;top:270;width:1511;height:614" type="#_x0000_t202" filled="true" fillcolor="#ffffff" stroked="true" strokeweight=".31pt" strokecolor="#000000">
              <v:textbox inset="0,0,0,0">
                <w:txbxContent>
                  <w:p>
                    <w:pPr>
                      <w:spacing w:line="244" w:lineRule="auto" w:before="58"/>
                      <w:ind w:left="134" w:right="132" w:firstLine="0"/>
                      <w:jc w:val="left"/>
                      <w:rPr>
                        <w:sz w:val="16"/>
                      </w:rPr>
                    </w:pPr>
                    <w:r>
                      <w:rPr>
                        <w:sz w:val="16"/>
                      </w:rPr>
                      <w:t>Geología, fisiografía y relieve</w:t>
                    </w:r>
                  </w:p>
                </w:txbxContent>
              </v:textbox>
              <v:fill type="solid"/>
              <w10:wrap type="none"/>
            </v:shape>
            <v:shape style="position:absolute;left:5475;top:1087;width:1537;height:424" type="#_x0000_t202" filled="true" fillcolor="#dcddde" stroked="true" strokeweight=".31pt" strokecolor="#000000">
              <v:textbox inset="0,0,0,0">
                <w:txbxContent>
                  <w:p>
                    <w:pPr>
                      <w:spacing w:before="13"/>
                      <w:ind w:left="51" w:right="172" w:firstLine="0"/>
                      <w:jc w:val="left"/>
                      <w:rPr>
                        <w:sz w:val="16"/>
                      </w:rPr>
                    </w:pPr>
                    <w:r>
                      <w:rPr>
                        <w:w w:val="105"/>
                        <w:sz w:val="16"/>
                      </w:rPr>
                      <w:t>Tipo de suelos</w:t>
                    </w:r>
                  </w:p>
                </w:txbxContent>
              </v:textbox>
              <v:fill type="solid"/>
              <w10:wrap type="none"/>
            </v:shape>
            <v:shape style="position:absolute;left:5440;top:1801;width:1530;height:614" type="#_x0000_t202" filled="true" fillcolor="#ffffff" stroked="true" strokeweight=".31pt" strokecolor="#000000">
              <v:textbox inset="0,0,0,0">
                <w:txbxContent>
                  <w:p>
                    <w:pPr>
                      <w:spacing w:line="244" w:lineRule="auto" w:before="65"/>
                      <w:ind w:left="155" w:right="94" w:firstLine="0"/>
                      <w:jc w:val="left"/>
                      <w:rPr>
                        <w:sz w:val="16"/>
                      </w:rPr>
                    </w:pPr>
                    <w:r>
                      <w:rPr>
                        <w:sz w:val="16"/>
                      </w:rPr>
                      <w:t>Cobertura vegetal: usos del suelo</w:t>
                    </w:r>
                  </w:p>
                </w:txbxContent>
              </v:textbox>
              <v:fill type="solid"/>
              <w10:wrap type="none"/>
            </v:shape>
            <v:shape style="position:absolute;left:1444;top:2608;width:1049;height:656" type="#_x0000_t202" filled="true" fillcolor="#ffffff" stroked="true" strokeweight=".31pt" strokecolor="#000000">
              <v:textbox inset="0,0,0,0">
                <w:txbxContent>
                  <w:p>
                    <w:pPr>
                      <w:spacing w:line="244" w:lineRule="auto" w:before="65"/>
                      <w:ind w:left="172" w:right="159" w:firstLine="0"/>
                      <w:jc w:val="left"/>
                      <w:rPr>
                        <w:sz w:val="16"/>
                      </w:rPr>
                    </w:pPr>
                    <w:r>
                      <w:rPr>
                        <w:sz w:val="16"/>
                      </w:rPr>
                      <w:t>Evaluación del paisaje</w:t>
                    </w:r>
                  </w:p>
                </w:txbxContent>
              </v:textbox>
              <v:fill type="solid"/>
              <w10:wrap type="none"/>
            </v:shape>
            <v:shape style="position:absolute;left:5433;top:2615;width:1537;height:614" type="#_x0000_t202" filled="true" fillcolor="#ffffff" stroked="true" strokeweight=".31pt" strokecolor="#000000">
              <v:textbox inset="0,0,0,0">
                <w:txbxContent>
                  <w:p>
                    <w:pPr>
                      <w:spacing w:line="244" w:lineRule="auto" w:before="51"/>
                      <w:ind w:left="141" w:right="172" w:hanging="1"/>
                      <w:jc w:val="left"/>
                      <w:rPr>
                        <w:sz w:val="16"/>
                      </w:rPr>
                    </w:pPr>
                    <w:r>
                      <w:rPr>
                        <w:sz w:val="16"/>
                      </w:rPr>
                      <w:t>Tipo de tenencia de la tierra</w:t>
                    </w:r>
                  </w:p>
                </w:txbxContent>
              </v:textbox>
              <v:fill type="solid"/>
              <w10:wrap type="none"/>
            </v:shape>
            <v:shape style="position:absolute;left:5440;top:3394;width:1530;height:614" type="#_x0000_t202" filled="true" fillcolor="#ffffff" stroked="true" strokeweight=".31pt" strokecolor="#000000">
              <v:textbox inset="0,0,0,0">
                <w:txbxContent>
                  <w:p>
                    <w:pPr>
                      <w:spacing w:line="244" w:lineRule="auto" w:before="51"/>
                      <w:ind w:left="121" w:right="253" w:firstLine="0"/>
                      <w:jc w:val="left"/>
                      <w:rPr>
                        <w:sz w:val="16"/>
                      </w:rPr>
                    </w:pPr>
                    <w:r>
                      <w:rPr>
                        <w:sz w:val="16"/>
                      </w:rPr>
                      <w:t>Proseso histórico del asentamiento</w:t>
                    </w:r>
                  </w:p>
                </w:txbxContent>
              </v:textbox>
              <v:fill type="solid"/>
              <w10:wrap type="none"/>
            </v:shape>
            <v:shape style="position:absolute;left:5440;top:4339;width:1530;height:614" type="#_x0000_t202" filled="true" fillcolor="#ffffff" stroked="true" strokeweight=".31pt" strokecolor="#000000">
              <v:textbox inset="0,0,0,0">
                <w:txbxContent>
                  <w:p>
                    <w:pPr>
                      <w:spacing w:line="244" w:lineRule="auto" w:before="37"/>
                      <w:ind w:left="148" w:right="94" w:firstLine="0"/>
                      <w:jc w:val="left"/>
                      <w:rPr>
                        <w:sz w:val="16"/>
                      </w:rPr>
                    </w:pPr>
                    <w:r>
                      <w:rPr>
                        <w:sz w:val="16"/>
                      </w:rPr>
                      <w:t>Cualidades </w:t>
                    </w:r>
                    <w:r>
                      <w:rPr>
                        <w:w w:val="105"/>
                        <w:sz w:val="16"/>
                      </w:rPr>
                      <w:t>estéticas</w:t>
                    </w:r>
                  </w:p>
                </w:txbxContent>
              </v:textbox>
              <v:fill type="solid"/>
              <w10:wrap type="none"/>
            </v:shape>
            <v:shape style="position:absolute;left:5440;top:5152;width:1530;height:614" type="#_x0000_t202" filled="true" fillcolor="#ffffff" stroked="true" strokeweight=".31pt" strokecolor="#000000">
              <v:textbox inset="0,0,0,0">
                <w:txbxContent>
                  <w:p>
                    <w:pPr>
                      <w:spacing w:before="86"/>
                      <w:ind w:left="100" w:right="94" w:firstLine="0"/>
                      <w:jc w:val="left"/>
                      <w:rPr>
                        <w:sz w:val="16"/>
                      </w:rPr>
                    </w:pPr>
                    <w:r>
                      <w:rPr>
                        <w:w w:val="105"/>
                        <w:sz w:val="16"/>
                      </w:rPr>
                      <w:t>Rasgos distintivos</w:t>
                    </w:r>
                  </w:p>
                </w:txbxContent>
              </v:textbox>
              <v:fill type="solid"/>
              <w10:wrap type="none"/>
            </v:shape>
            <w10:wrap type="topAndBottom"/>
          </v:group>
        </w:pict>
      </w:r>
    </w:p>
    <w:p>
      <w:pPr>
        <w:spacing w:before="66"/>
        <w:ind w:left="280" w:right="0" w:firstLine="0"/>
        <w:jc w:val="both"/>
        <w:rPr>
          <w:sz w:val="19"/>
        </w:rPr>
      </w:pPr>
      <w:r>
        <w:rPr>
          <w:sz w:val="19"/>
        </w:rPr>
        <w:t>Fuente: elaboración propia a partir de East Devon, 2008.</w:t>
      </w:r>
    </w:p>
    <w:p>
      <w:pPr>
        <w:spacing w:after="0"/>
        <w:jc w:val="both"/>
        <w:rPr>
          <w:sz w:val="19"/>
        </w:rPr>
        <w:sectPr>
          <w:pgSz w:w="8500" w:h="12750"/>
          <w:pgMar w:header="1135" w:footer="0" w:top="1700" w:bottom="280" w:left="1160" w:right="1160"/>
        </w:sectPr>
      </w:pPr>
    </w:p>
    <w:p>
      <w:pPr>
        <w:pStyle w:val="BodyText"/>
        <w:spacing w:before="10"/>
        <w:ind w:left="0"/>
        <w:rPr>
          <w:sz w:val="20"/>
        </w:rPr>
      </w:pPr>
    </w:p>
    <w:p>
      <w:pPr>
        <w:pStyle w:val="BodyText"/>
        <w:spacing w:line="195" w:lineRule="exact"/>
        <w:jc w:val="both"/>
      </w:pPr>
      <w:r>
        <w:rPr/>
        <w:t>complementaria que, al momento de evaluarse y sintetizarse, da</w:t>
      </w:r>
    </w:p>
    <w:p>
      <w:pPr>
        <w:pStyle w:val="BodyText"/>
        <w:spacing w:line="232" w:lineRule="auto" w:before="2"/>
        <w:ind w:right="279"/>
        <w:jc w:val="both"/>
      </w:pPr>
      <w:r>
        <w:rPr/>
        <w:t>sentido</w:t>
      </w:r>
      <w:r>
        <w:rPr>
          <w:spacing w:val="-22"/>
        </w:rPr>
        <w:t> </w:t>
      </w:r>
      <w:r>
        <w:rPr/>
        <w:t>al</w:t>
      </w:r>
      <w:r>
        <w:rPr>
          <w:spacing w:val="-22"/>
        </w:rPr>
        <w:t> </w:t>
      </w:r>
      <w:r>
        <w:rPr/>
        <w:t>territorio.</w:t>
      </w:r>
      <w:r>
        <w:rPr>
          <w:spacing w:val="-22"/>
        </w:rPr>
        <w:t> </w:t>
      </w:r>
      <w:r>
        <w:rPr/>
        <w:t>Así,</w:t>
      </w:r>
      <w:r>
        <w:rPr>
          <w:spacing w:val="-22"/>
        </w:rPr>
        <w:t> </w:t>
      </w:r>
      <w:r>
        <w:rPr/>
        <w:t>se</w:t>
      </w:r>
      <w:r>
        <w:rPr>
          <w:spacing w:val="-22"/>
        </w:rPr>
        <w:t> </w:t>
      </w:r>
      <w:r>
        <w:rPr/>
        <w:t>tiene</w:t>
      </w:r>
      <w:r>
        <w:rPr>
          <w:spacing w:val="-22"/>
        </w:rPr>
        <w:t> </w:t>
      </w:r>
      <w:r>
        <w:rPr/>
        <w:t>que</w:t>
      </w:r>
      <w:r>
        <w:rPr>
          <w:spacing w:val="-22"/>
        </w:rPr>
        <w:t> </w:t>
      </w:r>
      <w:r>
        <w:rPr/>
        <w:t>la</w:t>
      </w:r>
      <w:r>
        <w:rPr>
          <w:spacing w:val="-22"/>
        </w:rPr>
        <w:t> </w:t>
      </w:r>
      <w:r>
        <w:rPr>
          <w:i/>
        </w:rPr>
        <w:t>dimensión</w:t>
      </w:r>
      <w:r>
        <w:rPr>
          <w:i/>
          <w:spacing w:val="-22"/>
        </w:rPr>
        <w:t> </w:t>
      </w:r>
      <w:r>
        <w:rPr>
          <w:i/>
        </w:rPr>
        <w:t>natural</w:t>
      </w:r>
      <w:r>
        <w:rPr>
          <w:i/>
          <w:spacing w:val="-22"/>
        </w:rPr>
        <w:t> </w:t>
      </w:r>
      <w:r>
        <w:rPr/>
        <w:t>aporta elementos fisiográficos basados en las características geológi- cas, suelos y </w:t>
      </w:r>
      <w:r>
        <w:rPr>
          <w:spacing w:val="-3"/>
        </w:rPr>
        <w:t>relieve </w:t>
      </w:r>
      <w:r>
        <w:rPr/>
        <w:t>que facilitan la delimitación de unidades y subunidades</w:t>
      </w:r>
      <w:r>
        <w:rPr>
          <w:spacing w:val="-13"/>
        </w:rPr>
        <w:t> </w:t>
      </w:r>
      <w:r>
        <w:rPr/>
        <w:t>de</w:t>
      </w:r>
      <w:r>
        <w:rPr>
          <w:spacing w:val="-13"/>
        </w:rPr>
        <w:t> </w:t>
      </w:r>
      <w:r>
        <w:rPr/>
        <w:t>paisaje,</w:t>
      </w:r>
      <w:r>
        <w:rPr>
          <w:spacing w:val="-13"/>
        </w:rPr>
        <w:t> </w:t>
      </w:r>
      <w:r>
        <w:rPr/>
        <w:t>y</w:t>
      </w:r>
      <w:r>
        <w:rPr>
          <w:spacing w:val="-13"/>
        </w:rPr>
        <w:t> </w:t>
      </w:r>
      <w:r>
        <w:rPr/>
        <w:t>la</w:t>
      </w:r>
      <w:r>
        <w:rPr>
          <w:spacing w:val="-13"/>
        </w:rPr>
        <w:t> </w:t>
      </w:r>
      <w:r>
        <w:rPr/>
        <w:t>explicación</w:t>
      </w:r>
      <w:r>
        <w:rPr>
          <w:spacing w:val="-13"/>
        </w:rPr>
        <w:t> </w:t>
      </w:r>
      <w:r>
        <w:rPr/>
        <w:t>de</w:t>
      </w:r>
      <w:r>
        <w:rPr>
          <w:spacing w:val="-13"/>
        </w:rPr>
        <w:t> </w:t>
      </w:r>
      <w:r>
        <w:rPr/>
        <w:t>los</w:t>
      </w:r>
      <w:r>
        <w:rPr>
          <w:spacing w:val="-13"/>
        </w:rPr>
        <w:t> </w:t>
      </w:r>
      <w:r>
        <w:rPr/>
        <w:t>procesos</w:t>
      </w:r>
      <w:r>
        <w:rPr>
          <w:spacing w:val="-13"/>
        </w:rPr>
        <w:t> </w:t>
      </w:r>
      <w:r>
        <w:rPr/>
        <w:t>que</w:t>
      </w:r>
      <w:r>
        <w:rPr>
          <w:spacing w:val="-13"/>
        </w:rPr>
        <w:t> </w:t>
      </w:r>
      <w:r>
        <w:rPr/>
        <w:t>han intervenido en la modelación del mismo a lo largo del tiempo</w:t>
      </w:r>
      <w:r>
        <w:rPr>
          <w:spacing w:val="-23"/>
        </w:rPr>
        <w:t> </w:t>
      </w:r>
      <w:r>
        <w:rPr/>
        <w:t>y que dichas unidades guardan una correspondencia </w:t>
      </w:r>
      <w:r>
        <w:rPr>
          <w:spacing w:val="-3"/>
        </w:rPr>
        <w:t>clara </w:t>
      </w:r>
      <w:r>
        <w:rPr/>
        <w:t>con la dimensión</w:t>
      </w:r>
      <w:r>
        <w:rPr>
          <w:spacing w:val="-11"/>
        </w:rPr>
        <w:t> </w:t>
      </w:r>
      <w:r>
        <w:rPr/>
        <w:t>visual.</w:t>
      </w:r>
      <w:r>
        <w:rPr>
          <w:spacing w:val="-11"/>
        </w:rPr>
        <w:t> </w:t>
      </w:r>
      <w:r>
        <w:rPr/>
        <w:t>En</w:t>
      </w:r>
      <w:r>
        <w:rPr>
          <w:spacing w:val="-11"/>
        </w:rPr>
        <w:t> </w:t>
      </w:r>
      <w:r>
        <w:rPr/>
        <w:t>lo</w:t>
      </w:r>
      <w:r>
        <w:rPr>
          <w:spacing w:val="-11"/>
        </w:rPr>
        <w:t> </w:t>
      </w:r>
      <w:r>
        <w:rPr/>
        <w:t>que</w:t>
      </w:r>
      <w:r>
        <w:rPr>
          <w:spacing w:val="-11"/>
        </w:rPr>
        <w:t> </w:t>
      </w:r>
      <w:r>
        <w:rPr/>
        <w:t>toca</w:t>
      </w:r>
      <w:r>
        <w:rPr>
          <w:spacing w:val="-11"/>
        </w:rPr>
        <w:t> </w:t>
      </w:r>
      <w:r>
        <w:rPr/>
        <w:t>a</w:t>
      </w:r>
      <w:r>
        <w:rPr>
          <w:spacing w:val="-11"/>
        </w:rPr>
        <w:t> </w:t>
      </w:r>
      <w:r>
        <w:rPr/>
        <w:t>la</w:t>
      </w:r>
      <w:r>
        <w:rPr>
          <w:spacing w:val="-11"/>
        </w:rPr>
        <w:t> </w:t>
      </w:r>
      <w:r>
        <w:rPr>
          <w:i/>
        </w:rPr>
        <w:t>dimensión</w:t>
      </w:r>
      <w:r>
        <w:rPr>
          <w:i/>
          <w:spacing w:val="-11"/>
        </w:rPr>
        <w:t> </w:t>
      </w:r>
      <w:r>
        <w:rPr>
          <w:i/>
        </w:rPr>
        <w:t>cultural</w:t>
      </w:r>
      <w:r>
        <w:rPr/>
        <w:t>,</w:t>
      </w:r>
      <w:r>
        <w:rPr>
          <w:spacing w:val="-11"/>
        </w:rPr>
        <w:t> </w:t>
      </w:r>
      <w:r>
        <w:rPr/>
        <w:t>destaca la</w:t>
      </w:r>
      <w:r>
        <w:rPr>
          <w:spacing w:val="-23"/>
        </w:rPr>
        <w:t> </w:t>
      </w:r>
      <w:r>
        <w:rPr/>
        <w:t>evolución</w:t>
      </w:r>
      <w:r>
        <w:rPr>
          <w:spacing w:val="-23"/>
        </w:rPr>
        <w:t> </w:t>
      </w:r>
      <w:r>
        <w:rPr/>
        <w:t>y</w:t>
      </w:r>
      <w:r>
        <w:rPr>
          <w:spacing w:val="-23"/>
        </w:rPr>
        <w:t> </w:t>
      </w:r>
      <w:r>
        <w:rPr/>
        <w:t>dinámica</w:t>
      </w:r>
      <w:r>
        <w:rPr>
          <w:spacing w:val="-23"/>
        </w:rPr>
        <w:t> </w:t>
      </w:r>
      <w:r>
        <w:rPr/>
        <w:t>que</w:t>
      </w:r>
      <w:r>
        <w:rPr>
          <w:spacing w:val="-23"/>
        </w:rPr>
        <w:t> </w:t>
      </w:r>
      <w:r>
        <w:rPr/>
        <w:t>ha</w:t>
      </w:r>
      <w:r>
        <w:rPr>
          <w:spacing w:val="-23"/>
        </w:rPr>
        <w:t> </w:t>
      </w:r>
      <w:r>
        <w:rPr/>
        <w:t>tenido</w:t>
      </w:r>
      <w:r>
        <w:rPr>
          <w:spacing w:val="-23"/>
        </w:rPr>
        <w:t> </w:t>
      </w:r>
      <w:r>
        <w:rPr/>
        <w:t>la</w:t>
      </w:r>
      <w:r>
        <w:rPr>
          <w:spacing w:val="-23"/>
        </w:rPr>
        <w:t> </w:t>
      </w:r>
      <w:r>
        <w:rPr/>
        <w:t>intervención</w:t>
      </w:r>
      <w:r>
        <w:rPr>
          <w:spacing w:val="-23"/>
        </w:rPr>
        <w:t> </w:t>
      </w:r>
      <w:r>
        <w:rPr/>
        <w:t>del</w:t>
      </w:r>
      <w:r>
        <w:rPr>
          <w:spacing w:val="-23"/>
        </w:rPr>
        <w:t> </w:t>
      </w:r>
      <w:r>
        <w:rPr/>
        <w:t>hombre sobre el paisaje, que puede ser visto a </w:t>
      </w:r>
      <w:r>
        <w:rPr>
          <w:spacing w:val="-5"/>
        </w:rPr>
        <w:t>través </w:t>
      </w:r>
      <w:r>
        <w:rPr/>
        <w:t>del análisis de sus patrones</w:t>
      </w:r>
      <w:r>
        <w:rPr>
          <w:spacing w:val="-19"/>
        </w:rPr>
        <w:t> </w:t>
      </w:r>
      <w:r>
        <w:rPr/>
        <w:t>de</w:t>
      </w:r>
      <w:r>
        <w:rPr>
          <w:spacing w:val="-19"/>
        </w:rPr>
        <w:t> </w:t>
      </w:r>
      <w:r>
        <w:rPr/>
        <w:t>uso</w:t>
      </w:r>
      <w:r>
        <w:rPr>
          <w:spacing w:val="-19"/>
        </w:rPr>
        <w:t> </w:t>
      </w:r>
      <w:r>
        <w:rPr/>
        <w:t>del</w:t>
      </w:r>
      <w:r>
        <w:rPr>
          <w:spacing w:val="-19"/>
        </w:rPr>
        <w:t> </w:t>
      </w:r>
      <w:r>
        <w:rPr/>
        <w:t>suelo,</w:t>
      </w:r>
      <w:r>
        <w:rPr>
          <w:spacing w:val="-19"/>
        </w:rPr>
        <w:t> </w:t>
      </w:r>
      <w:r>
        <w:rPr/>
        <w:t>la</w:t>
      </w:r>
      <w:r>
        <w:rPr>
          <w:spacing w:val="-19"/>
        </w:rPr>
        <w:t> </w:t>
      </w:r>
      <w:r>
        <w:rPr/>
        <w:t>forma</w:t>
      </w:r>
      <w:r>
        <w:rPr>
          <w:spacing w:val="-19"/>
        </w:rPr>
        <w:t> </w:t>
      </w:r>
      <w:r>
        <w:rPr/>
        <w:t>en</w:t>
      </w:r>
      <w:r>
        <w:rPr>
          <w:spacing w:val="-19"/>
        </w:rPr>
        <w:t> </w:t>
      </w:r>
      <w:r>
        <w:rPr/>
        <w:t>que</w:t>
      </w:r>
      <w:r>
        <w:rPr>
          <w:spacing w:val="-19"/>
        </w:rPr>
        <w:t> </w:t>
      </w:r>
      <w:r>
        <w:rPr/>
        <w:t>se</w:t>
      </w:r>
      <w:r>
        <w:rPr>
          <w:spacing w:val="-19"/>
        </w:rPr>
        <w:t> </w:t>
      </w:r>
      <w:r>
        <w:rPr/>
        <w:t>ha</w:t>
      </w:r>
      <w:r>
        <w:rPr>
          <w:spacing w:val="-19"/>
        </w:rPr>
        <w:t> </w:t>
      </w:r>
      <w:r>
        <w:rPr/>
        <w:t>dado</w:t>
      </w:r>
      <w:r>
        <w:rPr>
          <w:spacing w:val="-19"/>
        </w:rPr>
        <w:t> </w:t>
      </w:r>
      <w:r>
        <w:rPr/>
        <w:t>la</w:t>
      </w:r>
      <w:r>
        <w:rPr>
          <w:spacing w:val="-19"/>
        </w:rPr>
        <w:t> </w:t>
      </w:r>
      <w:r>
        <w:rPr/>
        <w:t>tenencia y</w:t>
      </w:r>
      <w:r>
        <w:rPr>
          <w:spacing w:val="-10"/>
        </w:rPr>
        <w:t> </w:t>
      </w:r>
      <w:r>
        <w:rPr/>
        <w:t>las</w:t>
      </w:r>
      <w:r>
        <w:rPr>
          <w:spacing w:val="-10"/>
        </w:rPr>
        <w:t> </w:t>
      </w:r>
      <w:r>
        <w:rPr/>
        <w:t>características</w:t>
      </w:r>
      <w:r>
        <w:rPr>
          <w:spacing w:val="-10"/>
        </w:rPr>
        <w:t> </w:t>
      </w:r>
      <w:r>
        <w:rPr/>
        <w:t>particulares</w:t>
      </w:r>
      <w:r>
        <w:rPr>
          <w:spacing w:val="-10"/>
        </w:rPr>
        <w:t> </w:t>
      </w:r>
      <w:r>
        <w:rPr/>
        <w:t>de</w:t>
      </w:r>
      <w:r>
        <w:rPr>
          <w:spacing w:val="-10"/>
        </w:rPr>
        <w:t> </w:t>
      </w:r>
      <w:r>
        <w:rPr/>
        <w:t>las</w:t>
      </w:r>
      <w:r>
        <w:rPr>
          <w:spacing w:val="-10"/>
        </w:rPr>
        <w:t> </w:t>
      </w:r>
      <w:r>
        <w:rPr/>
        <w:t>edificaciones</w:t>
      </w:r>
      <w:r>
        <w:rPr>
          <w:spacing w:val="-10"/>
        </w:rPr>
        <w:t> </w:t>
      </w:r>
      <w:r>
        <w:rPr/>
        <w:t>y</w:t>
      </w:r>
      <w:r>
        <w:rPr>
          <w:spacing w:val="-10"/>
        </w:rPr>
        <w:t> </w:t>
      </w:r>
      <w:r>
        <w:rPr/>
        <w:t>uso</w:t>
      </w:r>
      <w:r>
        <w:rPr>
          <w:spacing w:val="-10"/>
        </w:rPr>
        <w:t> </w:t>
      </w:r>
      <w:r>
        <w:rPr/>
        <w:t>de</w:t>
      </w:r>
      <w:r>
        <w:rPr>
          <w:spacing w:val="-10"/>
        </w:rPr>
        <w:t> </w:t>
      </w:r>
      <w:r>
        <w:rPr/>
        <w:t>los espacios públicos, que mediante la repetición de ciertos </w:t>
      </w:r>
      <w:r>
        <w:rPr>
          <w:spacing w:val="-3"/>
        </w:rPr>
        <w:t>rasgos </w:t>
      </w:r>
      <w:r>
        <w:rPr/>
        <w:t>definen patrones que identifican y dan significado a las cosas y lugares.</w:t>
      </w:r>
    </w:p>
    <w:p>
      <w:pPr>
        <w:pStyle w:val="BodyText"/>
        <w:spacing w:before="11"/>
        <w:ind w:left="0"/>
        <w:rPr>
          <w:sz w:val="25"/>
        </w:rPr>
      </w:pPr>
    </w:p>
    <w:p>
      <w:pPr>
        <w:spacing w:line="252" w:lineRule="auto" w:before="0"/>
        <w:ind w:left="1758" w:right="1748" w:firstLine="1017"/>
        <w:jc w:val="left"/>
        <w:rPr>
          <w:rFonts w:ascii="Trebuchet MS" w:hAnsi="Trebuchet MS"/>
          <w:b/>
          <w:sz w:val="18"/>
        </w:rPr>
      </w:pPr>
      <w:r>
        <w:rPr>
          <w:rFonts w:ascii="Trebuchet MS" w:hAnsi="Trebuchet MS"/>
          <w:b/>
          <w:sz w:val="18"/>
        </w:rPr>
        <w:t>Figura  2 </w:t>
      </w:r>
      <w:r>
        <w:rPr>
          <w:rFonts w:ascii="Trebuchet MS" w:hAnsi="Trebuchet MS"/>
          <w:b/>
          <w:w w:val="95"/>
          <w:sz w:val="18"/>
        </w:rPr>
        <w:t>Localización</w:t>
      </w:r>
      <w:r>
        <w:rPr>
          <w:rFonts w:ascii="Trebuchet MS" w:hAnsi="Trebuchet MS"/>
          <w:b/>
          <w:spacing w:val="-26"/>
          <w:w w:val="95"/>
          <w:sz w:val="18"/>
        </w:rPr>
        <w:t> </w:t>
      </w:r>
      <w:r>
        <w:rPr>
          <w:rFonts w:ascii="Trebuchet MS" w:hAnsi="Trebuchet MS"/>
          <w:b/>
          <w:w w:val="95"/>
          <w:sz w:val="18"/>
        </w:rPr>
        <w:t>del</w:t>
      </w:r>
      <w:r>
        <w:rPr>
          <w:rFonts w:ascii="Trebuchet MS" w:hAnsi="Trebuchet MS"/>
          <w:b/>
          <w:spacing w:val="-26"/>
          <w:w w:val="95"/>
          <w:sz w:val="18"/>
        </w:rPr>
        <w:t> </w:t>
      </w:r>
      <w:r>
        <w:rPr>
          <w:rFonts w:ascii="Trebuchet MS" w:hAnsi="Trebuchet MS"/>
          <w:b/>
          <w:spacing w:val="-4"/>
          <w:w w:val="95"/>
          <w:sz w:val="18"/>
        </w:rPr>
        <w:t>Valle</w:t>
      </w:r>
      <w:r>
        <w:rPr>
          <w:rFonts w:ascii="Trebuchet MS" w:hAnsi="Trebuchet MS"/>
          <w:b/>
          <w:spacing w:val="-26"/>
          <w:w w:val="95"/>
          <w:sz w:val="18"/>
        </w:rPr>
        <w:t> </w:t>
      </w:r>
      <w:r>
        <w:rPr>
          <w:rFonts w:ascii="Trebuchet MS" w:hAnsi="Trebuchet MS"/>
          <w:b/>
          <w:w w:val="95"/>
          <w:sz w:val="18"/>
        </w:rPr>
        <w:t>de</w:t>
      </w:r>
      <w:r>
        <w:rPr>
          <w:rFonts w:ascii="Trebuchet MS" w:hAnsi="Trebuchet MS"/>
          <w:b/>
          <w:spacing w:val="-26"/>
          <w:w w:val="95"/>
          <w:sz w:val="18"/>
        </w:rPr>
        <w:t> </w:t>
      </w:r>
      <w:r>
        <w:rPr>
          <w:rFonts w:ascii="Trebuchet MS" w:hAnsi="Trebuchet MS"/>
          <w:b/>
          <w:w w:val="95"/>
          <w:sz w:val="18"/>
        </w:rPr>
        <w:t>Los</w:t>
      </w:r>
      <w:r>
        <w:rPr>
          <w:rFonts w:ascii="Trebuchet MS" w:hAnsi="Trebuchet MS"/>
          <w:b/>
          <w:spacing w:val="-26"/>
          <w:w w:val="95"/>
          <w:sz w:val="18"/>
        </w:rPr>
        <w:t> </w:t>
      </w:r>
      <w:r>
        <w:rPr>
          <w:rFonts w:ascii="Trebuchet MS" w:hAnsi="Trebuchet MS"/>
          <w:b/>
          <w:w w:val="95"/>
          <w:sz w:val="18"/>
        </w:rPr>
        <w:t>Cirios</w:t>
      </w:r>
    </w:p>
    <w:p>
      <w:pPr>
        <w:pStyle w:val="BodyText"/>
        <w:spacing w:before="4"/>
        <w:ind w:left="0"/>
        <w:rPr>
          <w:rFonts w:ascii="Trebuchet MS"/>
          <w:b/>
          <w:sz w:val="10"/>
        </w:rPr>
      </w:pPr>
      <w:r>
        <w:rPr/>
        <w:pict>
          <v:group style="position:absolute;margin-left:87.739998pt;margin-top:7.987168pt;width:247.7pt;height:177.9pt;mso-position-horizontal-relative:page;mso-position-vertical-relative:paragraph;z-index:2776;mso-wrap-distance-left:0;mso-wrap-distance-right:0" coordorigin="1755,160" coordsize="4954,3558">
            <v:shape style="position:absolute;left:1755;top:160;width:4954;height:3557" type="#_x0000_t75" stroked="false">
              <v:imagedata r:id="rId117" o:title=""/>
            </v:shape>
            <v:shape style="position:absolute;left:4994;top:316;width:647;height:198" type="#_x0000_t202" filled="false" stroked="false">
              <v:textbox inset="0,0,0,0">
                <w:txbxContent>
                  <w:p>
                    <w:pPr>
                      <w:spacing w:line="197" w:lineRule="exact" w:before="0"/>
                      <w:ind w:left="0" w:right="-7" w:firstLine="0"/>
                      <w:jc w:val="left"/>
                      <w:rPr>
                        <w:sz w:val="19"/>
                      </w:rPr>
                    </w:pPr>
                    <w:r>
                      <w:rPr>
                        <w:spacing w:val="-3"/>
                        <w:sz w:val="19"/>
                      </w:rPr>
                      <w:t>Mesetas</w:t>
                    </w:r>
                  </w:p>
                </w:txbxContent>
              </v:textbox>
              <w10:wrap type="none"/>
            </v:shape>
            <v:shape style="position:absolute;left:1967;top:990;width:525;height:198" type="#_x0000_t202" filled="false" stroked="false">
              <v:textbox inset="0,0,0,0">
                <w:txbxContent>
                  <w:p>
                    <w:pPr>
                      <w:spacing w:line="197" w:lineRule="exact" w:before="0"/>
                      <w:ind w:left="0" w:right="-19" w:firstLine="0"/>
                      <w:jc w:val="left"/>
                      <w:rPr>
                        <w:sz w:val="19"/>
                      </w:rPr>
                    </w:pPr>
                    <w:r>
                      <w:rPr>
                        <w:sz w:val="19"/>
                      </w:rPr>
                      <w:t>Sierras</w:t>
                    </w:r>
                  </w:p>
                </w:txbxContent>
              </v:textbox>
              <w10:wrap type="none"/>
            </v:shape>
            <v:shape style="position:absolute;left:2256;top:1603;width:439;height:198" type="#_x0000_t202" filled="false" stroked="false">
              <v:textbox inset="0,0,0,0">
                <w:txbxContent>
                  <w:p>
                    <w:pPr>
                      <w:spacing w:line="197" w:lineRule="exact" w:before="0"/>
                      <w:ind w:left="0" w:right="-12" w:firstLine="0"/>
                      <w:jc w:val="left"/>
                      <w:rPr>
                        <w:sz w:val="19"/>
                      </w:rPr>
                    </w:pPr>
                    <w:r>
                      <w:rPr>
                        <w:spacing w:val="-4"/>
                        <w:sz w:val="19"/>
                      </w:rPr>
                      <w:t>Valles</w:t>
                    </w:r>
                  </w:p>
                </w:txbxContent>
              </v:textbox>
              <w10:wrap type="none"/>
            </v:shape>
            <v:shape style="position:absolute;left:5897;top:1679;width:603;height:198" type="#_x0000_t202" filled="false" stroked="false">
              <v:textbox inset="0,0,0,0">
                <w:txbxContent>
                  <w:p>
                    <w:pPr>
                      <w:spacing w:line="197" w:lineRule="exact" w:before="0"/>
                      <w:ind w:left="0" w:right="-13" w:firstLine="0"/>
                      <w:jc w:val="left"/>
                      <w:rPr>
                        <w:sz w:val="19"/>
                      </w:rPr>
                    </w:pPr>
                    <w:r>
                      <w:rPr>
                        <w:sz w:val="19"/>
                      </w:rPr>
                      <w:t>Bajadas</w:t>
                    </w:r>
                  </w:p>
                </w:txbxContent>
              </v:textbox>
              <w10:wrap type="none"/>
            </v:shape>
            <v:shape style="position:absolute;left:2539;top:2189;width:717;height:198" type="#_x0000_t202" filled="false" stroked="false">
              <v:textbox inset="0,0,0,0">
                <w:txbxContent>
                  <w:p>
                    <w:pPr>
                      <w:spacing w:line="197" w:lineRule="exact" w:before="0"/>
                      <w:ind w:left="0" w:right="-14" w:firstLine="0"/>
                      <w:jc w:val="left"/>
                      <w:rPr>
                        <w:sz w:val="19"/>
                      </w:rPr>
                    </w:pPr>
                    <w:r>
                      <w:rPr>
                        <w:sz w:val="19"/>
                      </w:rPr>
                      <w:t>Lomeríos</w:t>
                    </w:r>
                  </w:p>
                </w:txbxContent>
              </v:textbox>
              <w10:wrap type="none"/>
            </v:shape>
            <v:shape style="position:absolute;left:3374;top:2714;width:635;height:198" type="#_x0000_t202" filled="false" stroked="false">
              <v:textbox inset="0,0,0,0">
                <w:txbxContent>
                  <w:p>
                    <w:pPr>
                      <w:spacing w:line="197" w:lineRule="exact" w:before="0"/>
                      <w:ind w:left="0" w:right="-15" w:firstLine="0"/>
                      <w:jc w:val="left"/>
                      <w:rPr>
                        <w:sz w:val="19"/>
                      </w:rPr>
                    </w:pPr>
                    <w:r>
                      <w:rPr>
                        <w:spacing w:val="-2"/>
                        <w:sz w:val="19"/>
                      </w:rPr>
                      <w:t>Llanuras</w:t>
                    </w:r>
                  </w:p>
                </w:txbxContent>
              </v:textbox>
              <w10:wrap type="none"/>
            </v:shape>
            <v:shape style="position:absolute;left:3285;top:3316;width:495;height:198" type="#_x0000_t202" filled="false" stroked="false">
              <v:textbox inset="0,0,0,0">
                <w:txbxContent>
                  <w:p>
                    <w:pPr>
                      <w:spacing w:line="197" w:lineRule="exact" w:before="0"/>
                      <w:ind w:left="0" w:right="-7" w:firstLine="0"/>
                      <w:jc w:val="left"/>
                      <w:rPr>
                        <w:sz w:val="19"/>
                      </w:rPr>
                    </w:pPr>
                    <w:r>
                      <w:rPr>
                        <w:sz w:val="19"/>
                      </w:rPr>
                      <w:t>Dunas</w:t>
                    </w:r>
                  </w:p>
                </w:txbxContent>
              </v:textbox>
              <w10:wrap type="none"/>
            </v:shape>
            <w10:wrap type="topAndBottom"/>
          </v:group>
        </w:pict>
      </w:r>
    </w:p>
    <w:p>
      <w:pPr>
        <w:spacing w:before="19"/>
        <w:ind w:left="620" w:right="1532" w:firstLine="0"/>
        <w:jc w:val="left"/>
        <w:rPr>
          <w:sz w:val="19"/>
        </w:rPr>
      </w:pPr>
      <w:r>
        <w:rPr>
          <w:sz w:val="19"/>
        </w:rPr>
        <w:t>Fuente: Conanp. Mapa actualizado 2010.</w:t>
      </w:r>
    </w:p>
    <w:p>
      <w:pPr>
        <w:spacing w:after="0"/>
        <w:jc w:val="left"/>
        <w:rPr>
          <w:sz w:val="19"/>
        </w:rPr>
        <w:sectPr>
          <w:pgSz w:w="8500" w:h="12750"/>
          <w:pgMar w:header="1130" w:footer="0" w:top="1700" w:bottom="280" w:left="1160" w:right="1160"/>
        </w:sectPr>
      </w:pPr>
    </w:p>
    <w:p>
      <w:pPr>
        <w:pStyle w:val="BodyText"/>
        <w:spacing w:before="5"/>
        <w:ind w:left="0"/>
        <w:rPr>
          <w:sz w:val="20"/>
        </w:rPr>
      </w:pPr>
    </w:p>
    <w:p>
      <w:pPr>
        <w:spacing w:line="176" w:lineRule="exact" w:before="0"/>
        <w:ind w:left="2776" w:right="1532" w:firstLine="0"/>
        <w:jc w:val="left"/>
        <w:rPr>
          <w:rFonts w:ascii="Trebuchet MS"/>
          <w:b/>
          <w:sz w:val="18"/>
        </w:rPr>
      </w:pPr>
      <w:r>
        <w:rPr>
          <w:rFonts w:ascii="Trebuchet MS"/>
          <w:b/>
          <w:w w:val="95"/>
          <w:sz w:val="18"/>
        </w:rPr>
        <w:t>Figura 3</w:t>
      </w:r>
    </w:p>
    <w:p>
      <w:pPr>
        <w:spacing w:before="11"/>
        <w:ind w:left="1853" w:right="1532" w:firstLine="0"/>
        <w:jc w:val="left"/>
        <w:rPr>
          <w:rFonts w:ascii="Trebuchet MS" w:hAnsi="Trebuchet MS"/>
          <w:b/>
          <w:sz w:val="18"/>
        </w:rPr>
      </w:pPr>
      <w:r>
        <w:rPr>
          <w:rFonts w:ascii="Trebuchet MS" w:hAnsi="Trebuchet MS"/>
          <w:b/>
          <w:w w:val="95"/>
          <w:sz w:val="18"/>
        </w:rPr>
        <w:t>Fisiografía del Valle de los Cirios</w:t>
      </w:r>
    </w:p>
    <w:p>
      <w:pPr>
        <w:pStyle w:val="BodyText"/>
        <w:spacing w:before="9"/>
        <w:ind w:left="0"/>
        <w:rPr>
          <w:rFonts w:ascii="Trebuchet MS"/>
          <w:b/>
          <w:sz w:val="9"/>
        </w:rPr>
      </w:pPr>
      <w:r>
        <w:rPr/>
        <w:pict>
          <v:group style="position:absolute;margin-left:97.457001pt;margin-top:7.642688pt;width:229.8pt;height:223.75pt;mso-position-horizontal-relative:page;mso-position-vertical-relative:paragraph;z-index:2992;mso-wrap-distance-left:0;mso-wrap-distance-right:0" coordorigin="1949,153" coordsize="4596,4475">
            <v:shape style="position:absolute;left:1949;top:153;width:4596;height:4474" type="#_x0000_t75" stroked="false">
              <v:imagedata r:id="rId118" o:title=""/>
            </v:shape>
            <v:shape style="position:absolute;left:2559;top:267;width:1063;height:100" type="#_x0000_t202" filled="false" stroked="false">
              <v:textbox inset="0,0,0,0">
                <w:txbxContent>
                  <w:p>
                    <w:pPr>
                      <w:spacing w:line="95" w:lineRule="exact" w:before="4"/>
                      <w:ind w:left="0" w:right="0" w:firstLine="0"/>
                      <w:jc w:val="left"/>
                      <w:rPr>
                        <w:sz w:val="10"/>
                      </w:rPr>
                    </w:pPr>
                    <w:r>
                      <w:rPr>
                        <w:w w:val="110"/>
                        <w:sz w:val="10"/>
                      </w:rPr>
                      <w:t>CONSTITUCIÓN DE </w:t>
                    </w:r>
                    <w:r>
                      <w:rPr>
                        <w:spacing w:val="-11"/>
                        <w:w w:val="110"/>
                        <w:sz w:val="10"/>
                      </w:rPr>
                      <w:t>1857</w:t>
                    </w:r>
                  </w:p>
                </w:txbxContent>
              </v:textbox>
              <w10:wrap type="none"/>
            </v:shape>
            <v:shape style="position:absolute;left:4825;top:262;width:1183;height:200" type="#_x0000_t202" filled="false" stroked="false">
              <v:textbox inset="0,0,0,0">
                <w:txbxContent>
                  <w:p>
                    <w:pPr>
                      <w:spacing w:line="111" w:lineRule="exact" w:before="4"/>
                      <w:ind w:left="0" w:right="0" w:firstLine="0"/>
                      <w:jc w:val="center"/>
                      <w:rPr>
                        <w:sz w:val="10"/>
                      </w:rPr>
                    </w:pPr>
                    <w:r>
                      <w:rPr>
                        <w:w w:val="105"/>
                        <w:sz w:val="10"/>
                      </w:rPr>
                      <w:t>EL PINACATE</w:t>
                    </w:r>
                  </w:p>
                  <w:p>
                    <w:pPr>
                      <w:spacing w:line="84" w:lineRule="exact" w:before="0"/>
                      <w:ind w:left="0" w:right="0" w:firstLine="0"/>
                      <w:jc w:val="center"/>
                      <w:rPr>
                        <w:sz w:val="10"/>
                      </w:rPr>
                    </w:pPr>
                    <w:r>
                      <w:rPr>
                        <w:w w:val="105"/>
                        <w:sz w:val="10"/>
                      </w:rPr>
                      <w:t>Y GRAN DESIERTO DE </w:t>
                    </w:r>
                    <w:r>
                      <w:rPr>
                        <w:spacing w:val="-6"/>
                        <w:w w:val="105"/>
                        <w:sz w:val="10"/>
                      </w:rPr>
                      <w:t>ALTAR</w:t>
                    </w:r>
                  </w:p>
                </w:txbxContent>
              </v:textbox>
              <w10:wrap type="none"/>
            </v:shape>
            <v:shape style="position:absolute;left:2615;top:504;width:981;height:160" type="#_x0000_t202" filled="false" stroked="false">
              <v:textbox inset="0,0,0,0">
                <w:txbxContent>
                  <w:p>
                    <w:pPr>
                      <w:spacing w:line="152" w:lineRule="exact" w:before="7"/>
                      <w:ind w:left="0" w:right="-19" w:firstLine="0"/>
                      <w:jc w:val="left"/>
                      <w:rPr>
                        <w:sz w:val="16"/>
                      </w:rPr>
                    </w:pPr>
                    <w:r>
                      <w:rPr>
                        <w:w w:val="105"/>
                        <w:sz w:val="16"/>
                      </w:rPr>
                      <w:t>Baja</w:t>
                    </w:r>
                    <w:r>
                      <w:rPr>
                        <w:spacing w:val="-4"/>
                        <w:w w:val="105"/>
                        <w:sz w:val="16"/>
                      </w:rPr>
                      <w:t> </w:t>
                    </w:r>
                    <w:r>
                      <w:rPr>
                        <w:w w:val="105"/>
                        <w:sz w:val="16"/>
                      </w:rPr>
                      <w:t>California</w:t>
                    </w:r>
                  </w:p>
                </w:txbxContent>
              </v:textbox>
              <w10:wrap type="none"/>
            </v:shape>
            <v:shape style="position:absolute;left:4246;top:720;width:1128;height:200" type="#_x0000_t202" filled="false" stroked="false">
              <v:textbox inset="0,0,0,0">
                <w:txbxContent>
                  <w:p>
                    <w:pPr>
                      <w:spacing w:line="100" w:lineRule="exact" w:before="20"/>
                      <w:ind w:left="0" w:right="-16" w:firstLine="1"/>
                      <w:jc w:val="left"/>
                      <w:rPr>
                        <w:sz w:val="10"/>
                      </w:rPr>
                    </w:pPr>
                    <w:r>
                      <w:rPr>
                        <w:spacing w:val="-6"/>
                        <w:sz w:val="10"/>
                      </w:rPr>
                      <w:t>ALTO </w:t>
                    </w:r>
                    <w:r>
                      <w:rPr>
                        <w:sz w:val="10"/>
                      </w:rPr>
                      <w:t>GOLFO DE</w:t>
                    </w:r>
                    <w:r>
                      <w:rPr>
                        <w:spacing w:val="-17"/>
                        <w:sz w:val="10"/>
                      </w:rPr>
                      <w:t> </w:t>
                    </w:r>
                    <w:r>
                      <w:rPr>
                        <w:sz w:val="10"/>
                      </w:rPr>
                      <w:t>CALIFORNIA Y </w:t>
                    </w:r>
                    <w:r>
                      <w:rPr>
                        <w:spacing w:val="-6"/>
                        <w:sz w:val="10"/>
                      </w:rPr>
                      <w:t>DELTA </w:t>
                    </w:r>
                    <w:r>
                      <w:rPr>
                        <w:sz w:val="10"/>
                      </w:rPr>
                      <w:t>DEL RÍO</w:t>
                    </w:r>
                    <w:r>
                      <w:rPr>
                        <w:spacing w:val="-5"/>
                        <w:sz w:val="10"/>
                      </w:rPr>
                      <w:t> </w:t>
                    </w:r>
                    <w:r>
                      <w:rPr>
                        <w:sz w:val="10"/>
                      </w:rPr>
                      <w:t>COLORADO</w:t>
                    </w:r>
                  </w:p>
                </w:txbxContent>
              </v:textbox>
              <w10:wrap type="none"/>
            </v:shape>
            <v:shape style="position:absolute;left:3261;top:1637;width:844;height:200" type="#_x0000_t202" filled="false" stroked="false">
              <v:textbox inset="0,0,0,0">
                <w:txbxContent>
                  <w:p>
                    <w:pPr>
                      <w:spacing w:line="111" w:lineRule="exact" w:before="4"/>
                      <w:ind w:left="0" w:right="0" w:firstLine="0"/>
                      <w:jc w:val="center"/>
                      <w:rPr>
                        <w:sz w:val="10"/>
                      </w:rPr>
                    </w:pPr>
                    <w:r>
                      <w:rPr>
                        <w:w w:val="105"/>
                        <w:sz w:val="10"/>
                      </w:rPr>
                      <w:t>SIERRA DE</w:t>
                    </w:r>
                  </w:p>
                  <w:p>
                    <w:pPr>
                      <w:spacing w:line="84" w:lineRule="exact" w:before="0"/>
                      <w:ind w:left="0" w:right="0" w:firstLine="0"/>
                      <w:jc w:val="center"/>
                      <w:rPr>
                        <w:sz w:val="10"/>
                      </w:rPr>
                    </w:pPr>
                    <w:r>
                      <w:rPr>
                        <w:w w:val="105"/>
                        <w:sz w:val="10"/>
                      </w:rPr>
                      <w:t>SAN</w:t>
                    </w:r>
                    <w:r>
                      <w:rPr>
                        <w:spacing w:val="-11"/>
                        <w:w w:val="105"/>
                        <w:sz w:val="10"/>
                      </w:rPr>
                      <w:t> </w:t>
                    </w:r>
                    <w:r>
                      <w:rPr>
                        <w:w w:val="105"/>
                        <w:sz w:val="10"/>
                      </w:rPr>
                      <w:t>PEDRO</w:t>
                    </w:r>
                    <w:r>
                      <w:rPr>
                        <w:spacing w:val="-11"/>
                        <w:w w:val="105"/>
                        <w:sz w:val="10"/>
                      </w:rPr>
                      <w:t> </w:t>
                    </w:r>
                    <w:r>
                      <w:rPr>
                        <w:w w:val="105"/>
                        <w:sz w:val="10"/>
                      </w:rPr>
                      <w:t>MÁRTIR</w:t>
                    </w:r>
                  </w:p>
                </w:txbxContent>
              </v:textbox>
              <w10:wrap type="none"/>
            </v:shape>
            <v:shape style="position:absolute;left:5716;top:1627;width:794;height:220" type="#_x0000_t202" filled="false" stroked="false">
              <v:textbox inset="0,0,0,0">
                <w:txbxContent>
                  <w:p>
                    <w:pPr>
                      <w:spacing w:line="209" w:lineRule="exact" w:before="10"/>
                      <w:ind w:left="0" w:right="-18" w:firstLine="0"/>
                      <w:jc w:val="left"/>
                      <w:rPr>
                        <w:sz w:val="22"/>
                      </w:rPr>
                    </w:pPr>
                    <w:r>
                      <w:rPr>
                        <w:w w:val="110"/>
                        <w:sz w:val="22"/>
                      </w:rPr>
                      <w:t>Noroest</w:t>
                    </w:r>
                  </w:p>
                </w:txbxContent>
              </v:textbox>
              <w10:wrap type="none"/>
            </v:shape>
            <v:shape style="position:absolute;left:4771;top:2447;width:1439;height:200" type="#_x0000_t202" filled="false" stroked="false">
              <v:textbox inset="0,0,0,0">
                <w:txbxContent>
                  <w:p>
                    <w:pPr>
                      <w:spacing w:line="100" w:lineRule="exact" w:before="20"/>
                      <w:ind w:left="0" w:right="-14" w:firstLine="252"/>
                      <w:jc w:val="left"/>
                      <w:rPr>
                        <w:sz w:val="10"/>
                      </w:rPr>
                    </w:pPr>
                    <w:r>
                      <w:rPr>
                        <w:sz w:val="10"/>
                      </w:rPr>
                      <w:t>BAHÍA DE LOS ÁNGELES CANAL</w:t>
                    </w:r>
                    <w:r>
                      <w:rPr>
                        <w:spacing w:val="-11"/>
                        <w:sz w:val="10"/>
                      </w:rPr>
                      <w:t> </w:t>
                    </w:r>
                    <w:r>
                      <w:rPr>
                        <w:sz w:val="10"/>
                      </w:rPr>
                      <w:t>DE</w:t>
                    </w:r>
                    <w:r>
                      <w:rPr>
                        <w:spacing w:val="-11"/>
                        <w:sz w:val="10"/>
                      </w:rPr>
                      <w:t> </w:t>
                    </w:r>
                    <w:r>
                      <w:rPr>
                        <w:sz w:val="10"/>
                      </w:rPr>
                      <w:t>BALLENAS</w:t>
                    </w:r>
                    <w:r>
                      <w:rPr>
                        <w:spacing w:val="-11"/>
                        <w:sz w:val="10"/>
                      </w:rPr>
                      <w:t> </w:t>
                    </w:r>
                    <w:r>
                      <w:rPr>
                        <w:sz w:val="10"/>
                      </w:rPr>
                      <w:t>Y</w:t>
                    </w:r>
                    <w:r>
                      <w:rPr>
                        <w:spacing w:val="-11"/>
                        <w:sz w:val="10"/>
                      </w:rPr>
                      <w:t> </w:t>
                    </w:r>
                    <w:r>
                      <w:rPr>
                        <w:sz w:val="10"/>
                      </w:rPr>
                      <w:t>SALSIPUEDES</w:t>
                    </w:r>
                  </w:p>
                </w:txbxContent>
              </v:textbox>
              <w10:wrap type="none"/>
            </v:shape>
            <v:shape style="position:absolute;left:4511;top:3274;width:896;height:100" type="#_x0000_t202" filled="false" stroked="false">
              <v:textbox inset="0,0,0,0">
                <w:txbxContent>
                  <w:p>
                    <w:pPr>
                      <w:spacing w:line="95" w:lineRule="exact" w:before="4"/>
                      <w:ind w:left="0" w:right="-17" w:firstLine="0"/>
                      <w:jc w:val="left"/>
                      <w:rPr>
                        <w:sz w:val="10"/>
                      </w:rPr>
                    </w:pPr>
                    <w:r>
                      <w:rPr>
                        <w:w w:val="105"/>
                        <w:sz w:val="10"/>
                      </w:rPr>
                      <w:t>VALLE DE LOS CIRIOS</w:t>
                    </w:r>
                  </w:p>
                </w:txbxContent>
              </v:textbox>
              <w10:wrap type="none"/>
            </v:shape>
            <w10:wrap type="topAndBottom"/>
          </v:group>
        </w:pict>
      </w:r>
    </w:p>
    <w:p>
      <w:pPr>
        <w:spacing w:before="0"/>
        <w:ind w:left="790" w:right="1532" w:firstLine="0"/>
        <w:jc w:val="left"/>
        <w:rPr>
          <w:sz w:val="19"/>
        </w:rPr>
      </w:pPr>
      <w:r>
        <w:rPr>
          <w:sz w:val="19"/>
        </w:rPr>
        <w:t>Fuente: </w:t>
      </w:r>
      <w:r>
        <w:rPr>
          <w:rFonts w:ascii="Arial" w:hAnsi="Arial"/>
          <w:sz w:val="15"/>
        </w:rPr>
        <w:t>inEgi</w:t>
      </w:r>
      <w:r>
        <w:rPr>
          <w:sz w:val="19"/>
        </w:rPr>
        <w:t>, Síntesis Geográfica de B. C.</w:t>
      </w:r>
    </w:p>
    <w:p>
      <w:pPr>
        <w:pStyle w:val="BodyText"/>
        <w:ind w:left="0"/>
        <w:rPr>
          <w:sz w:val="20"/>
        </w:rPr>
      </w:pPr>
    </w:p>
    <w:p>
      <w:pPr>
        <w:pStyle w:val="BodyText"/>
        <w:spacing w:before="1"/>
        <w:ind w:left="0"/>
        <w:rPr>
          <w:sz w:val="16"/>
        </w:rPr>
      </w:pPr>
    </w:p>
    <w:p>
      <w:pPr>
        <w:spacing w:line="195" w:lineRule="exact" w:before="0"/>
        <w:ind w:left="280" w:right="-1" w:firstLine="277"/>
        <w:jc w:val="left"/>
        <w:rPr>
          <w:sz w:val="22"/>
        </w:rPr>
      </w:pPr>
      <w:r>
        <w:rPr>
          <w:sz w:val="22"/>
        </w:rPr>
        <w:t>La </w:t>
      </w:r>
      <w:r>
        <w:rPr>
          <w:i/>
          <w:sz w:val="22"/>
        </w:rPr>
        <w:t>dimensión visual </w:t>
      </w:r>
      <w:r>
        <w:rPr>
          <w:sz w:val="22"/>
        </w:rPr>
        <w:t>habla sobre aquellos atributos físicos del</w:t>
      </w:r>
    </w:p>
    <w:p>
      <w:pPr>
        <w:pStyle w:val="BodyText"/>
        <w:spacing w:line="232" w:lineRule="auto" w:before="2"/>
        <w:ind w:right="275"/>
        <w:jc w:val="both"/>
      </w:pPr>
      <w:r>
        <w:rPr/>
        <w:t>paisaje</w:t>
      </w:r>
      <w:r>
        <w:rPr>
          <w:spacing w:val="-21"/>
        </w:rPr>
        <w:t> </w:t>
      </w:r>
      <w:r>
        <w:rPr/>
        <w:t>que</w:t>
      </w:r>
      <w:r>
        <w:rPr>
          <w:spacing w:val="-21"/>
        </w:rPr>
        <w:t> </w:t>
      </w:r>
      <w:r>
        <w:rPr/>
        <w:t>se</w:t>
      </w:r>
      <w:r>
        <w:rPr>
          <w:spacing w:val="-21"/>
        </w:rPr>
        <w:t> </w:t>
      </w:r>
      <w:r>
        <w:rPr/>
        <w:t>pueden</w:t>
      </w:r>
      <w:r>
        <w:rPr>
          <w:spacing w:val="-21"/>
        </w:rPr>
        <w:t> </w:t>
      </w:r>
      <w:r>
        <w:rPr>
          <w:spacing w:val="-4"/>
        </w:rPr>
        <w:t>percibir,</w:t>
      </w:r>
      <w:r>
        <w:rPr>
          <w:spacing w:val="-21"/>
        </w:rPr>
        <w:t> </w:t>
      </w:r>
      <w:r>
        <w:rPr/>
        <w:t>como</w:t>
      </w:r>
      <w:r>
        <w:rPr>
          <w:spacing w:val="-21"/>
        </w:rPr>
        <w:t> </w:t>
      </w:r>
      <w:r>
        <w:rPr/>
        <w:t>son</w:t>
      </w:r>
      <w:r>
        <w:rPr>
          <w:spacing w:val="-21"/>
        </w:rPr>
        <w:t> </w:t>
      </w:r>
      <w:r>
        <w:rPr/>
        <w:t>la</w:t>
      </w:r>
      <w:r>
        <w:rPr>
          <w:spacing w:val="-21"/>
        </w:rPr>
        <w:t> </w:t>
      </w:r>
      <w:r>
        <w:rPr/>
        <w:t>forma,</w:t>
      </w:r>
      <w:r>
        <w:rPr>
          <w:spacing w:val="-21"/>
        </w:rPr>
        <w:t> </w:t>
      </w:r>
      <w:r>
        <w:rPr/>
        <w:t>color</w:t>
      </w:r>
      <w:r>
        <w:rPr>
          <w:spacing w:val="-21"/>
        </w:rPr>
        <w:t> </w:t>
      </w:r>
      <w:r>
        <w:rPr/>
        <w:t>y</w:t>
      </w:r>
      <w:r>
        <w:rPr>
          <w:spacing w:val="-21"/>
        </w:rPr>
        <w:t> </w:t>
      </w:r>
      <w:r>
        <w:rPr>
          <w:spacing w:val="-4"/>
        </w:rPr>
        <w:t>textura </w:t>
      </w:r>
      <w:r>
        <w:rPr/>
        <w:t>de</w:t>
      </w:r>
      <w:r>
        <w:rPr>
          <w:spacing w:val="-8"/>
        </w:rPr>
        <w:t> </w:t>
      </w:r>
      <w:r>
        <w:rPr/>
        <w:t>los</w:t>
      </w:r>
      <w:r>
        <w:rPr>
          <w:spacing w:val="-8"/>
        </w:rPr>
        <w:t> </w:t>
      </w:r>
      <w:r>
        <w:rPr/>
        <w:t>elementos</w:t>
      </w:r>
      <w:r>
        <w:rPr>
          <w:spacing w:val="-8"/>
        </w:rPr>
        <w:t> </w:t>
      </w:r>
      <w:r>
        <w:rPr/>
        <w:t>que</w:t>
      </w:r>
      <w:r>
        <w:rPr>
          <w:spacing w:val="-8"/>
        </w:rPr>
        <w:t> </w:t>
      </w:r>
      <w:r>
        <w:rPr/>
        <w:t>participan;</w:t>
      </w:r>
      <w:r>
        <w:rPr>
          <w:spacing w:val="-8"/>
        </w:rPr>
        <w:t> </w:t>
      </w:r>
      <w:r>
        <w:rPr/>
        <w:t>por</w:t>
      </w:r>
      <w:r>
        <w:rPr>
          <w:spacing w:val="-8"/>
        </w:rPr>
        <w:t> </w:t>
      </w:r>
      <w:r>
        <w:rPr/>
        <w:t>ejemplo,</w:t>
      </w:r>
      <w:r>
        <w:rPr>
          <w:spacing w:val="-8"/>
        </w:rPr>
        <w:t> </w:t>
      </w:r>
      <w:r>
        <w:rPr/>
        <w:t>el</w:t>
      </w:r>
      <w:r>
        <w:rPr>
          <w:spacing w:val="-8"/>
        </w:rPr>
        <w:t> </w:t>
      </w:r>
      <w:r>
        <w:rPr>
          <w:spacing w:val="-3"/>
        </w:rPr>
        <w:t>relieve,</w:t>
      </w:r>
      <w:r>
        <w:rPr>
          <w:spacing w:val="-8"/>
        </w:rPr>
        <w:t> </w:t>
      </w:r>
      <w:r>
        <w:rPr/>
        <w:t>suelos, </w:t>
      </w:r>
      <w:r>
        <w:rPr>
          <w:spacing w:val="-4"/>
        </w:rPr>
        <w:t>rocas,</w:t>
      </w:r>
      <w:r>
        <w:rPr>
          <w:spacing w:val="-30"/>
        </w:rPr>
        <w:t> </w:t>
      </w:r>
      <w:r>
        <w:rPr/>
        <w:t>cuerpos</w:t>
      </w:r>
      <w:r>
        <w:rPr>
          <w:spacing w:val="-30"/>
        </w:rPr>
        <w:t> </w:t>
      </w:r>
      <w:r>
        <w:rPr/>
        <w:t>de</w:t>
      </w:r>
      <w:r>
        <w:rPr>
          <w:spacing w:val="-30"/>
        </w:rPr>
        <w:t> </w:t>
      </w:r>
      <w:r>
        <w:rPr/>
        <w:t>agua,</w:t>
      </w:r>
      <w:r>
        <w:rPr>
          <w:spacing w:val="-30"/>
        </w:rPr>
        <w:t> </w:t>
      </w:r>
      <w:r>
        <w:rPr/>
        <w:t>cielo,</w:t>
      </w:r>
      <w:r>
        <w:rPr>
          <w:spacing w:val="-30"/>
        </w:rPr>
        <w:t> </w:t>
      </w:r>
      <w:r>
        <w:rPr>
          <w:spacing w:val="-3"/>
        </w:rPr>
        <w:t>plantas,</w:t>
      </w:r>
      <w:r>
        <w:rPr>
          <w:spacing w:val="-30"/>
        </w:rPr>
        <w:t> </w:t>
      </w:r>
      <w:r>
        <w:rPr>
          <w:spacing w:val="-3"/>
        </w:rPr>
        <w:t>animales,</w:t>
      </w:r>
      <w:r>
        <w:rPr>
          <w:spacing w:val="-30"/>
        </w:rPr>
        <w:t> </w:t>
      </w:r>
      <w:r>
        <w:rPr>
          <w:spacing w:val="-4"/>
        </w:rPr>
        <w:t>gente</w:t>
      </w:r>
      <w:r>
        <w:rPr>
          <w:spacing w:val="-30"/>
        </w:rPr>
        <w:t> </w:t>
      </w:r>
      <w:r>
        <w:rPr/>
        <w:t>y</w:t>
      </w:r>
      <w:r>
        <w:rPr>
          <w:spacing w:val="-30"/>
        </w:rPr>
        <w:t> </w:t>
      </w:r>
      <w:r>
        <w:rPr>
          <w:spacing w:val="-3"/>
        </w:rPr>
        <w:t>elementos </w:t>
      </w:r>
      <w:r>
        <w:rPr/>
        <w:t>construidos</w:t>
      </w:r>
      <w:r>
        <w:rPr>
          <w:spacing w:val="-24"/>
        </w:rPr>
        <w:t> </w:t>
      </w:r>
      <w:r>
        <w:rPr/>
        <w:t>que</w:t>
      </w:r>
      <w:r>
        <w:rPr>
          <w:spacing w:val="-24"/>
        </w:rPr>
        <w:t> </w:t>
      </w:r>
      <w:r>
        <w:rPr/>
        <w:t>comparten</w:t>
      </w:r>
      <w:r>
        <w:rPr>
          <w:spacing w:val="-24"/>
        </w:rPr>
        <w:t> </w:t>
      </w:r>
      <w:r>
        <w:rPr/>
        <w:t>el</w:t>
      </w:r>
      <w:r>
        <w:rPr>
          <w:spacing w:val="-24"/>
        </w:rPr>
        <w:t> </w:t>
      </w:r>
      <w:r>
        <w:rPr/>
        <w:t>escenario,</w:t>
      </w:r>
      <w:r>
        <w:rPr>
          <w:spacing w:val="-24"/>
        </w:rPr>
        <w:t> </w:t>
      </w:r>
      <w:r>
        <w:rPr/>
        <w:t>al</w:t>
      </w:r>
      <w:r>
        <w:rPr>
          <w:spacing w:val="-24"/>
        </w:rPr>
        <w:t> </w:t>
      </w:r>
      <w:r>
        <w:rPr/>
        <w:t>igual</w:t>
      </w:r>
      <w:r>
        <w:rPr>
          <w:spacing w:val="-24"/>
        </w:rPr>
        <w:t> </w:t>
      </w:r>
      <w:r>
        <w:rPr/>
        <w:t>que</w:t>
      </w:r>
      <w:r>
        <w:rPr>
          <w:spacing w:val="-24"/>
        </w:rPr>
        <w:t> </w:t>
      </w:r>
      <w:r>
        <w:rPr/>
        <w:t>la</w:t>
      </w:r>
      <w:r>
        <w:rPr>
          <w:spacing w:val="-24"/>
        </w:rPr>
        <w:t> </w:t>
      </w:r>
      <w:r>
        <w:rPr/>
        <w:t>escala.</w:t>
      </w:r>
      <w:r>
        <w:rPr>
          <w:spacing w:val="-24"/>
        </w:rPr>
        <w:t> </w:t>
      </w:r>
      <w:r>
        <w:rPr/>
        <w:t>En </w:t>
      </w:r>
      <w:r>
        <w:rPr>
          <w:spacing w:val="-3"/>
        </w:rPr>
        <w:t>este</w:t>
      </w:r>
      <w:r>
        <w:rPr>
          <w:spacing w:val="-15"/>
        </w:rPr>
        <w:t> </w:t>
      </w:r>
      <w:r>
        <w:rPr/>
        <w:t>mismo</w:t>
      </w:r>
      <w:r>
        <w:rPr>
          <w:spacing w:val="-15"/>
        </w:rPr>
        <w:t> </w:t>
      </w:r>
      <w:r>
        <w:rPr/>
        <w:t>apartado</w:t>
      </w:r>
      <w:r>
        <w:rPr>
          <w:spacing w:val="-15"/>
        </w:rPr>
        <w:t> </w:t>
      </w:r>
      <w:r>
        <w:rPr/>
        <w:t>se</w:t>
      </w:r>
      <w:r>
        <w:rPr>
          <w:spacing w:val="-15"/>
        </w:rPr>
        <w:t> </w:t>
      </w:r>
      <w:r>
        <w:rPr/>
        <w:t>pone</w:t>
      </w:r>
      <w:r>
        <w:rPr>
          <w:spacing w:val="-15"/>
        </w:rPr>
        <w:t> </w:t>
      </w:r>
      <w:r>
        <w:rPr/>
        <w:t>el</w:t>
      </w:r>
      <w:r>
        <w:rPr>
          <w:spacing w:val="-15"/>
        </w:rPr>
        <w:t> </w:t>
      </w:r>
      <w:r>
        <w:rPr/>
        <w:t>acento</w:t>
      </w:r>
      <w:r>
        <w:rPr>
          <w:spacing w:val="-15"/>
        </w:rPr>
        <w:t> </w:t>
      </w:r>
      <w:r>
        <w:rPr/>
        <w:t>en</w:t>
      </w:r>
      <w:r>
        <w:rPr>
          <w:spacing w:val="-15"/>
        </w:rPr>
        <w:t> </w:t>
      </w:r>
      <w:r>
        <w:rPr/>
        <w:t>el</w:t>
      </w:r>
      <w:r>
        <w:rPr>
          <w:spacing w:val="-15"/>
        </w:rPr>
        <w:t> </w:t>
      </w:r>
      <w:r>
        <w:rPr/>
        <w:t>tema</w:t>
      </w:r>
      <w:r>
        <w:rPr>
          <w:spacing w:val="-15"/>
        </w:rPr>
        <w:t> </w:t>
      </w:r>
      <w:r>
        <w:rPr/>
        <w:t>de</w:t>
      </w:r>
      <w:r>
        <w:rPr>
          <w:spacing w:val="-15"/>
        </w:rPr>
        <w:t> </w:t>
      </w:r>
      <w:r>
        <w:rPr/>
        <w:t>la</w:t>
      </w:r>
      <w:r>
        <w:rPr>
          <w:spacing w:val="-15"/>
        </w:rPr>
        <w:t> </w:t>
      </w:r>
      <w:r>
        <w:rPr/>
        <w:t>estética, tema que </w:t>
      </w:r>
      <w:r>
        <w:rPr>
          <w:spacing w:val="-3"/>
        </w:rPr>
        <w:t>va </w:t>
      </w:r>
      <w:r>
        <w:rPr/>
        <w:t>más allá de la precepción visual y que </w:t>
      </w:r>
      <w:r>
        <w:rPr>
          <w:spacing w:val="-3"/>
        </w:rPr>
        <w:t>remite </w:t>
      </w:r>
      <w:r>
        <w:rPr/>
        <w:t>a la gente, su forma de pensar y expresar sus gustos, preferencias, sentimientos,</w:t>
      </w:r>
      <w:r>
        <w:rPr>
          <w:spacing w:val="-17"/>
        </w:rPr>
        <w:t> </w:t>
      </w:r>
      <w:r>
        <w:rPr/>
        <w:t>recuerdos</w:t>
      </w:r>
      <w:r>
        <w:rPr>
          <w:spacing w:val="-17"/>
        </w:rPr>
        <w:t> </w:t>
      </w:r>
      <w:r>
        <w:rPr/>
        <w:t>y</w:t>
      </w:r>
      <w:r>
        <w:rPr>
          <w:spacing w:val="-17"/>
        </w:rPr>
        <w:t> </w:t>
      </w:r>
      <w:r>
        <w:rPr/>
        <w:t>sensaciones</w:t>
      </w:r>
      <w:r>
        <w:rPr>
          <w:spacing w:val="-17"/>
        </w:rPr>
        <w:t> </w:t>
      </w:r>
      <w:r>
        <w:rPr/>
        <w:t>ligadas</w:t>
      </w:r>
      <w:r>
        <w:rPr>
          <w:spacing w:val="-17"/>
        </w:rPr>
        <w:t> </w:t>
      </w:r>
      <w:r>
        <w:rPr/>
        <w:t>al</w:t>
      </w:r>
      <w:r>
        <w:rPr>
          <w:spacing w:val="-17"/>
        </w:rPr>
        <w:t> </w:t>
      </w:r>
      <w:r>
        <w:rPr/>
        <w:t>paisaje,</w:t>
      </w:r>
      <w:r>
        <w:rPr>
          <w:spacing w:val="-17"/>
        </w:rPr>
        <w:t> </w:t>
      </w:r>
      <w:r>
        <w:rPr/>
        <w:t>al</w:t>
      </w:r>
      <w:r>
        <w:rPr>
          <w:spacing w:val="-17"/>
        </w:rPr>
        <w:t> </w:t>
      </w:r>
      <w:r>
        <w:rPr/>
        <w:t>verlo o al estar en contacto con el mismo. Aunque el tema del clima no se encuentra contemplado en la dimensión natural y visual, </w:t>
      </w:r>
      <w:r>
        <w:rPr>
          <w:spacing w:val="-3"/>
        </w:rPr>
        <w:t>éste </w:t>
      </w:r>
      <w:r>
        <w:rPr/>
        <w:t>incide en el momento de percibir y evaluar el paisaje, </w:t>
      </w:r>
      <w:r>
        <w:rPr>
          <w:spacing w:val="-4"/>
        </w:rPr>
        <w:t>ya </w:t>
      </w:r>
      <w:r>
        <w:rPr/>
        <w:t>que varios descriptivos cualitativos remiten a la importancia</w:t>
      </w:r>
      <w:r>
        <w:rPr>
          <w:spacing w:val="-28"/>
        </w:rPr>
        <w:t> </w:t>
      </w:r>
      <w:r>
        <w:rPr/>
        <w:t>de la</w:t>
      </w:r>
      <w:r>
        <w:rPr>
          <w:spacing w:val="-6"/>
        </w:rPr>
        <w:t> </w:t>
      </w:r>
      <w:r>
        <w:rPr/>
        <w:t>estacionalidad</w:t>
      </w:r>
      <w:r>
        <w:rPr>
          <w:spacing w:val="-6"/>
        </w:rPr>
        <w:t> </w:t>
      </w:r>
      <w:r>
        <w:rPr/>
        <w:t>de</w:t>
      </w:r>
      <w:r>
        <w:rPr>
          <w:spacing w:val="-6"/>
        </w:rPr>
        <w:t> </w:t>
      </w:r>
      <w:r>
        <w:rPr/>
        <w:t>la</w:t>
      </w:r>
      <w:r>
        <w:rPr>
          <w:spacing w:val="-6"/>
        </w:rPr>
        <w:t> </w:t>
      </w:r>
      <w:r>
        <w:rPr/>
        <w:t>observación</w:t>
      </w:r>
      <w:r>
        <w:rPr>
          <w:spacing w:val="-6"/>
        </w:rPr>
        <w:t> </w:t>
      </w:r>
      <w:r>
        <w:rPr/>
        <w:t>y/o</w:t>
      </w:r>
      <w:r>
        <w:rPr>
          <w:spacing w:val="-6"/>
        </w:rPr>
        <w:t> </w:t>
      </w:r>
      <w:r>
        <w:rPr/>
        <w:t>a</w:t>
      </w:r>
      <w:r>
        <w:rPr>
          <w:spacing w:val="-6"/>
        </w:rPr>
        <w:t> </w:t>
      </w:r>
      <w:r>
        <w:rPr/>
        <w:t>la</w:t>
      </w:r>
      <w:r>
        <w:rPr>
          <w:spacing w:val="-6"/>
        </w:rPr>
        <w:t> </w:t>
      </w:r>
      <w:r>
        <w:rPr/>
        <w:t>presencia</w:t>
      </w:r>
      <w:r>
        <w:rPr>
          <w:spacing w:val="-6"/>
        </w:rPr>
        <w:t> </w:t>
      </w:r>
      <w:r>
        <w:rPr/>
        <w:t>de</w:t>
      </w:r>
      <w:r>
        <w:rPr>
          <w:spacing w:val="-6"/>
        </w:rPr>
        <w:t> </w:t>
      </w:r>
      <w:r>
        <w:rPr/>
        <w:t>ciertos</w:t>
      </w:r>
    </w:p>
    <w:p>
      <w:pPr>
        <w:spacing w:after="0" w:line="232" w:lineRule="auto"/>
        <w:jc w:val="both"/>
        <w:sectPr>
          <w:pgSz w:w="8500" w:h="12750"/>
          <w:pgMar w:header="1135" w:footer="0" w:top="1700" w:bottom="280" w:left="1160" w:right="1160"/>
        </w:sectPr>
      </w:pPr>
    </w:p>
    <w:p>
      <w:pPr>
        <w:pStyle w:val="BodyText"/>
        <w:spacing w:before="11"/>
        <w:ind w:left="0"/>
        <w:rPr>
          <w:sz w:val="20"/>
        </w:rPr>
      </w:pPr>
    </w:p>
    <w:p>
      <w:pPr>
        <w:pStyle w:val="BodyText"/>
        <w:spacing w:line="194" w:lineRule="exact"/>
        <w:jc w:val="both"/>
      </w:pPr>
      <w:r>
        <w:rPr/>
        <w:t>fenómenos meteorológicos que afectan la percepción de la gente</w:t>
      </w:r>
    </w:p>
    <w:p>
      <w:pPr>
        <w:pStyle w:val="BodyText"/>
        <w:spacing w:line="260" w:lineRule="exact"/>
        <w:jc w:val="both"/>
      </w:pPr>
      <w:r>
        <w:rPr/>
        <w:t>que los visita o vive en estos lugares.</w:t>
      </w:r>
    </w:p>
    <w:p>
      <w:pPr>
        <w:pStyle w:val="BodyText"/>
        <w:spacing w:line="232" w:lineRule="auto" w:before="2"/>
        <w:ind w:right="279" w:firstLine="277"/>
        <w:jc w:val="both"/>
      </w:pPr>
      <w:r>
        <w:rPr/>
        <w:t>A partir del marco </w:t>
      </w:r>
      <w:r>
        <w:rPr>
          <w:spacing w:val="-4"/>
        </w:rPr>
        <w:t>anterior, </w:t>
      </w:r>
      <w:r>
        <w:rPr/>
        <w:t>el </w:t>
      </w:r>
      <w:r>
        <w:rPr>
          <w:spacing w:val="-3"/>
        </w:rPr>
        <w:t>presente </w:t>
      </w:r>
      <w:r>
        <w:rPr/>
        <w:t>trabajo sobre </w:t>
      </w:r>
      <w:r>
        <w:rPr>
          <w:spacing w:val="-4"/>
        </w:rPr>
        <w:t>Valle </w:t>
      </w:r>
      <w:r>
        <w:rPr/>
        <w:t>de los Cirios </w:t>
      </w:r>
      <w:r>
        <w:rPr>
          <w:spacing w:val="-3"/>
        </w:rPr>
        <w:t>va </w:t>
      </w:r>
      <w:r>
        <w:rPr/>
        <w:t>a enfocarse en destacar dos de las dimensiones citadas;</w:t>
      </w:r>
      <w:r>
        <w:rPr>
          <w:spacing w:val="-32"/>
        </w:rPr>
        <w:t> </w:t>
      </w:r>
      <w:r>
        <w:rPr/>
        <w:t>la</w:t>
      </w:r>
      <w:r>
        <w:rPr>
          <w:spacing w:val="-32"/>
        </w:rPr>
        <w:t> </w:t>
      </w:r>
      <w:r>
        <w:rPr>
          <w:spacing w:val="-3"/>
        </w:rPr>
        <w:t>natural</w:t>
      </w:r>
      <w:r>
        <w:rPr>
          <w:spacing w:val="-32"/>
        </w:rPr>
        <w:t> </w:t>
      </w:r>
      <w:r>
        <w:rPr/>
        <w:t>referida</w:t>
      </w:r>
      <w:r>
        <w:rPr>
          <w:spacing w:val="-32"/>
        </w:rPr>
        <w:t> </w:t>
      </w:r>
      <w:r>
        <w:rPr/>
        <w:t>a</w:t>
      </w:r>
      <w:r>
        <w:rPr>
          <w:spacing w:val="-32"/>
        </w:rPr>
        <w:t> </w:t>
      </w:r>
      <w:r>
        <w:rPr/>
        <w:t>las</w:t>
      </w:r>
      <w:r>
        <w:rPr>
          <w:spacing w:val="-32"/>
        </w:rPr>
        <w:t> </w:t>
      </w:r>
      <w:r>
        <w:rPr>
          <w:spacing w:val="-3"/>
        </w:rPr>
        <w:t>grandes</w:t>
      </w:r>
      <w:r>
        <w:rPr>
          <w:spacing w:val="-32"/>
        </w:rPr>
        <w:t> </w:t>
      </w:r>
      <w:r>
        <w:rPr/>
        <w:t>unidades</w:t>
      </w:r>
      <w:r>
        <w:rPr>
          <w:spacing w:val="-32"/>
        </w:rPr>
        <w:t> </w:t>
      </w:r>
      <w:r>
        <w:rPr/>
        <w:t>fisiográficas</w:t>
      </w:r>
      <w:r>
        <w:rPr>
          <w:spacing w:val="-32"/>
        </w:rPr>
        <w:t> </w:t>
      </w:r>
      <w:r>
        <w:rPr/>
        <w:t>que se encuentran en </w:t>
      </w:r>
      <w:r>
        <w:rPr>
          <w:spacing w:val="-3"/>
        </w:rPr>
        <w:t>esta vasta </w:t>
      </w:r>
      <w:r>
        <w:rPr/>
        <w:t>región destinada a la conservación de la </w:t>
      </w:r>
      <w:r>
        <w:rPr>
          <w:spacing w:val="-3"/>
        </w:rPr>
        <w:t>flora </w:t>
      </w:r>
      <w:r>
        <w:rPr/>
        <w:t>y fauna de una parte del desierto sonorense. Sobre el tema de la dimensión visual, </w:t>
      </w:r>
      <w:r>
        <w:rPr>
          <w:spacing w:val="-3"/>
        </w:rPr>
        <w:t>mostrará </w:t>
      </w:r>
      <w:r>
        <w:rPr/>
        <w:t>aquellos atributos</w:t>
      </w:r>
      <w:r>
        <w:rPr>
          <w:spacing w:val="-32"/>
        </w:rPr>
        <w:t> </w:t>
      </w:r>
      <w:r>
        <w:rPr/>
        <w:t>que le</w:t>
      </w:r>
      <w:r>
        <w:rPr>
          <w:spacing w:val="-8"/>
        </w:rPr>
        <w:t> </w:t>
      </w:r>
      <w:r>
        <w:rPr/>
        <w:t>dan</w:t>
      </w:r>
      <w:r>
        <w:rPr>
          <w:spacing w:val="-8"/>
        </w:rPr>
        <w:t> </w:t>
      </w:r>
      <w:r>
        <w:rPr/>
        <w:t>identidad</w:t>
      </w:r>
      <w:r>
        <w:rPr>
          <w:spacing w:val="-8"/>
        </w:rPr>
        <w:t> </w:t>
      </w:r>
      <w:r>
        <w:rPr/>
        <w:t>al</w:t>
      </w:r>
      <w:r>
        <w:rPr>
          <w:spacing w:val="-8"/>
        </w:rPr>
        <w:t> </w:t>
      </w:r>
      <w:r>
        <w:rPr/>
        <w:t>paisaje</w:t>
      </w:r>
      <w:r>
        <w:rPr>
          <w:spacing w:val="-8"/>
        </w:rPr>
        <w:t> </w:t>
      </w:r>
      <w:r>
        <w:rPr/>
        <w:t>de</w:t>
      </w:r>
      <w:r>
        <w:rPr>
          <w:spacing w:val="-8"/>
        </w:rPr>
        <w:t> </w:t>
      </w:r>
      <w:r>
        <w:rPr>
          <w:spacing w:val="-3"/>
        </w:rPr>
        <w:t>esta</w:t>
      </w:r>
      <w:r>
        <w:rPr>
          <w:spacing w:val="-8"/>
        </w:rPr>
        <w:t> </w:t>
      </w:r>
      <w:r>
        <w:rPr/>
        <w:t>zona,</w:t>
      </w:r>
      <w:r>
        <w:rPr>
          <w:spacing w:val="-8"/>
        </w:rPr>
        <w:t> </w:t>
      </w:r>
      <w:r>
        <w:rPr/>
        <w:t>igualmente</w:t>
      </w:r>
      <w:r>
        <w:rPr>
          <w:spacing w:val="-8"/>
        </w:rPr>
        <w:t> </w:t>
      </w:r>
      <w:r>
        <w:rPr/>
        <w:t>se</w:t>
      </w:r>
      <w:r>
        <w:rPr>
          <w:spacing w:val="-8"/>
        </w:rPr>
        <w:t> </w:t>
      </w:r>
      <w:r>
        <w:rPr>
          <w:spacing w:val="-5"/>
        </w:rPr>
        <w:t>tratará</w:t>
      </w:r>
      <w:r>
        <w:rPr>
          <w:spacing w:val="-8"/>
        </w:rPr>
        <w:t> </w:t>
      </w:r>
      <w:r>
        <w:rPr/>
        <w:t>el tema de lo estético. El propósito general es dar las pautas </w:t>
      </w:r>
      <w:r>
        <w:rPr>
          <w:spacing w:val="-3"/>
        </w:rPr>
        <w:t>para </w:t>
      </w:r>
      <w:r>
        <w:rPr/>
        <w:t>que las personas que </w:t>
      </w:r>
      <w:r>
        <w:rPr>
          <w:spacing w:val="-4"/>
        </w:rPr>
        <w:t>proyecten </w:t>
      </w:r>
      <w:r>
        <w:rPr/>
        <w:t>o diseñen espacios dentro de </w:t>
      </w:r>
      <w:r>
        <w:rPr>
          <w:spacing w:val="-3"/>
        </w:rPr>
        <w:t>este</w:t>
      </w:r>
      <w:r>
        <w:rPr>
          <w:spacing w:val="-9"/>
        </w:rPr>
        <w:t> </w:t>
      </w:r>
      <w:r>
        <w:rPr/>
        <w:t>ambiente</w:t>
      </w:r>
      <w:r>
        <w:rPr>
          <w:spacing w:val="-9"/>
        </w:rPr>
        <w:t> </w:t>
      </w:r>
      <w:r>
        <w:rPr/>
        <w:t>puedan</w:t>
      </w:r>
      <w:r>
        <w:rPr>
          <w:spacing w:val="-9"/>
        </w:rPr>
        <w:t> </w:t>
      </w:r>
      <w:r>
        <w:rPr>
          <w:spacing w:val="-3"/>
        </w:rPr>
        <w:t>integrar</w:t>
      </w:r>
      <w:r>
        <w:rPr>
          <w:spacing w:val="-9"/>
        </w:rPr>
        <w:t> </w:t>
      </w:r>
      <w:r>
        <w:rPr/>
        <w:t>o</w:t>
      </w:r>
      <w:r>
        <w:rPr>
          <w:spacing w:val="-9"/>
        </w:rPr>
        <w:t> </w:t>
      </w:r>
      <w:r>
        <w:rPr/>
        <w:t>destacar</w:t>
      </w:r>
      <w:r>
        <w:rPr>
          <w:spacing w:val="-9"/>
        </w:rPr>
        <w:t> </w:t>
      </w:r>
      <w:r>
        <w:rPr/>
        <w:t>sus</w:t>
      </w:r>
      <w:r>
        <w:rPr>
          <w:spacing w:val="-9"/>
        </w:rPr>
        <w:t> </w:t>
      </w:r>
      <w:r>
        <w:rPr/>
        <w:t>propuestas</w:t>
      </w:r>
      <w:r>
        <w:rPr>
          <w:spacing w:val="-9"/>
        </w:rPr>
        <w:t> </w:t>
      </w:r>
      <w:r>
        <w:rPr/>
        <w:t>según sea el</w:t>
      </w:r>
      <w:r>
        <w:rPr>
          <w:spacing w:val="-17"/>
        </w:rPr>
        <w:t> </w:t>
      </w:r>
      <w:r>
        <w:rPr/>
        <w:t>caso.</w:t>
      </w:r>
    </w:p>
    <w:p>
      <w:pPr>
        <w:pStyle w:val="BodyText"/>
        <w:spacing w:before="7"/>
        <w:ind w:left="0"/>
        <w:rPr>
          <w:sz w:val="20"/>
        </w:rPr>
      </w:pPr>
    </w:p>
    <w:p>
      <w:pPr>
        <w:pStyle w:val="Heading2"/>
      </w:pPr>
      <w:r>
        <w:rPr>
          <w:w w:val="95"/>
        </w:rPr>
        <w:t>Valle de los Cirios</w:t>
      </w:r>
    </w:p>
    <w:p>
      <w:pPr>
        <w:pStyle w:val="BodyText"/>
        <w:spacing w:before="2"/>
        <w:ind w:left="0"/>
        <w:rPr>
          <w:rFonts w:ascii="Trebuchet MS"/>
          <w:b/>
        </w:rPr>
      </w:pPr>
    </w:p>
    <w:p>
      <w:pPr>
        <w:pStyle w:val="BodyText"/>
        <w:spacing w:line="260" w:lineRule="exact"/>
        <w:ind w:right="275"/>
        <w:jc w:val="both"/>
      </w:pPr>
      <w:r>
        <w:rPr/>
        <w:t>El área natural protegida </w:t>
      </w:r>
      <w:r>
        <w:rPr>
          <w:spacing w:val="-4"/>
        </w:rPr>
        <w:t>Valle </w:t>
      </w:r>
      <w:r>
        <w:rPr/>
        <w:t>de los Cirios tiene por objetivo conservar la biodiversidad, el patrimonio natural y los proce- sos ecológicos mediante acciones de conservación y manejo, planeadas y reguladas con base en las </w:t>
      </w:r>
      <w:r>
        <w:rPr>
          <w:spacing w:val="-3"/>
        </w:rPr>
        <w:t>leyes, </w:t>
      </w:r>
      <w:r>
        <w:rPr/>
        <w:t>normas y políticas ambientales (Conanp, </w:t>
      </w:r>
      <w:r>
        <w:rPr>
          <w:spacing w:val="-5"/>
        </w:rPr>
        <w:t>2008: </w:t>
      </w:r>
      <w:r>
        <w:rPr/>
        <w:t>8). Como puede constatarse, </w:t>
      </w:r>
      <w:r>
        <w:rPr>
          <w:spacing w:val="-3"/>
        </w:rPr>
        <w:t>esta </w:t>
      </w:r>
      <w:r>
        <w:rPr/>
        <w:t>área</w:t>
      </w:r>
      <w:r>
        <w:rPr>
          <w:spacing w:val="-6"/>
        </w:rPr>
        <w:t> </w:t>
      </w:r>
      <w:r>
        <w:rPr/>
        <w:t>corresponde</w:t>
      </w:r>
      <w:r>
        <w:rPr>
          <w:spacing w:val="-6"/>
        </w:rPr>
        <w:t> </w:t>
      </w:r>
      <w:r>
        <w:rPr/>
        <w:t>a</w:t>
      </w:r>
      <w:r>
        <w:rPr>
          <w:spacing w:val="-6"/>
        </w:rPr>
        <w:t> </w:t>
      </w:r>
      <w:r>
        <w:rPr/>
        <w:t>una</w:t>
      </w:r>
      <w:r>
        <w:rPr>
          <w:spacing w:val="-6"/>
        </w:rPr>
        <w:t> </w:t>
      </w:r>
      <w:r>
        <w:rPr/>
        <w:t>categoría</w:t>
      </w:r>
      <w:r>
        <w:rPr>
          <w:spacing w:val="-6"/>
        </w:rPr>
        <w:t> </w:t>
      </w:r>
      <w:r>
        <w:rPr/>
        <w:t>de</w:t>
      </w:r>
      <w:r>
        <w:rPr>
          <w:spacing w:val="-6"/>
        </w:rPr>
        <w:t> </w:t>
      </w:r>
      <w:r>
        <w:rPr/>
        <w:t>protección</w:t>
      </w:r>
      <w:r>
        <w:rPr>
          <w:spacing w:val="-6"/>
        </w:rPr>
        <w:t> </w:t>
      </w:r>
      <w:r>
        <w:rPr/>
        <w:t>del</w:t>
      </w:r>
      <w:r>
        <w:rPr>
          <w:spacing w:val="-6"/>
        </w:rPr>
        <w:t> </w:t>
      </w:r>
      <w:r>
        <w:rPr/>
        <w:t>patrimonio natural</w:t>
      </w:r>
      <w:r>
        <w:rPr>
          <w:spacing w:val="-13"/>
        </w:rPr>
        <w:t> </w:t>
      </w:r>
      <w:r>
        <w:rPr>
          <w:spacing w:val="-9"/>
        </w:rPr>
        <w:t>y,</w:t>
      </w:r>
      <w:r>
        <w:rPr>
          <w:spacing w:val="-13"/>
        </w:rPr>
        <w:t> </w:t>
      </w:r>
      <w:r>
        <w:rPr/>
        <w:t>como</w:t>
      </w:r>
      <w:r>
        <w:rPr>
          <w:spacing w:val="-13"/>
        </w:rPr>
        <w:t> </w:t>
      </w:r>
      <w:r>
        <w:rPr/>
        <w:t>tal,</w:t>
      </w:r>
      <w:r>
        <w:rPr>
          <w:spacing w:val="-13"/>
        </w:rPr>
        <w:t> </w:t>
      </w:r>
      <w:r>
        <w:rPr/>
        <w:t>el</w:t>
      </w:r>
      <w:r>
        <w:rPr>
          <w:spacing w:val="-13"/>
        </w:rPr>
        <w:t> </w:t>
      </w:r>
      <w:r>
        <w:rPr/>
        <w:t>borrador</w:t>
      </w:r>
      <w:r>
        <w:rPr>
          <w:spacing w:val="-13"/>
        </w:rPr>
        <w:t> </w:t>
      </w:r>
      <w:r>
        <w:rPr/>
        <w:t>del</w:t>
      </w:r>
      <w:r>
        <w:rPr>
          <w:spacing w:val="-13"/>
        </w:rPr>
        <w:t> </w:t>
      </w:r>
      <w:r>
        <w:rPr>
          <w:spacing w:val="-3"/>
        </w:rPr>
        <w:t>programa</w:t>
      </w:r>
      <w:r>
        <w:rPr>
          <w:spacing w:val="-13"/>
        </w:rPr>
        <w:t> </w:t>
      </w:r>
      <w:r>
        <w:rPr/>
        <w:t>de</w:t>
      </w:r>
      <w:r>
        <w:rPr>
          <w:spacing w:val="-13"/>
        </w:rPr>
        <w:t> </w:t>
      </w:r>
      <w:r>
        <w:rPr/>
        <w:t>manejo</w:t>
      </w:r>
      <w:r>
        <w:rPr>
          <w:spacing w:val="-13"/>
        </w:rPr>
        <w:t> </w:t>
      </w:r>
      <w:r>
        <w:rPr/>
        <w:t>destaca los atributos intrínsecos o biofísicos del paisaje, aunque en su contenido </w:t>
      </w:r>
      <w:r>
        <w:rPr>
          <w:spacing w:val="-4"/>
        </w:rPr>
        <w:t>trata </w:t>
      </w:r>
      <w:r>
        <w:rPr/>
        <w:t>otros </w:t>
      </w:r>
      <w:r>
        <w:rPr>
          <w:spacing w:val="-3"/>
        </w:rPr>
        <w:t>temas </w:t>
      </w:r>
      <w:r>
        <w:rPr/>
        <w:t>que aportan un perfil general de la población,</w:t>
      </w:r>
      <w:r>
        <w:rPr>
          <w:spacing w:val="-11"/>
        </w:rPr>
        <w:t> </w:t>
      </w:r>
      <w:r>
        <w:rPr/>
        <w:t>su</w:t>
      </w:r>
      <w:r>
        <w:rPr>
          <w:spacing w:val="-11"/>
        </w:rPr>
        <w:t> </w:t>
      </w:r>
      <w:r>
        <w:rPr/>
        <w:t>economía</w:t>
      </w:r>
      <w:r>
        <w:rPr>
          <w:spacing w:val="-11"/>
        </w:rPr>
        <w:t> </w:t>
      </w:r>
      <w:r>
        <w:rPr/>
        <w:t>y</w:t>
      </w:r>
      <w:r>
        <w:rPr>
          <w:spacing w:val="-11"/>
        </w:rPr>
        <w:t> </w:t>
      </w:r>
      <w:r>
        <w:rPr/>
        <w:t>patrimonio</w:t>
      </w:r>
      <w:r>
        <w:rPr>
          <w:spacing w:val="-11"/>
        </w:rPr>
        <w:t> </w:t>
      </w:r>
      <w:r>
        <w:rPr/>
        <w:t>histórico,</w:t>
      </w:r>
      <w:r>
        <w:rPr>
          <w:spacing w:val="-11"/>
        </w:rPr>
        <w:t> </w:t>
      </w:r>
      <w:r>
        <w:rPr/>
        <w:t>cultural.</w:t>
      </w:r>
      <w:r>
        <w:rPr>
          <w:spacing w:val="-11"/>
        </w:rPr>
        <w:t> </w:t>
      </w:r>
      <w:r>
        <w:rPr/>
        <w:t>Sin</w:t>
      </w:r>
      <w:r>
        <w:rPr>
          <w:spacing w:val="-11"/>
        </w:rPr>
        <w:t> </w:t>
      </w:r>
      <w:r>
        <w:rPr/>
        <w:t>em- bargo, adolece de una valoración como paisaje desde el punto de vista estético y</w:t>
      </w:r>
      <w:r>
        <w:rPr>
          <w:spacing w:val="-34"/>
        </w:rPr>
        <w:t> </w:t>
      </w:r>
      <w:r>
        <w:rPr/>
        <w:t>visual.</w:t>
      </w:r>
    </w:p>
    <w:p>
      <w:pPr>
        <w:pStyle w:val="BodyText"/>
        <w:spacing w:line="232" w:lineRule="auto" w:before="5"/>
        <w:ind w:right="278" w:firstLine="277"/>
        <w:jc w:val="both"/>
      </w:pPr>
      <w:r>
        <w:rPr/>
        <w:pict>
          <v:shape style="position:absolute;margin-left:118.952698pt;margin-top:31.564428pt;width:3.9pt;height:6.45pt;mso-position-horizontal-relative:page;mso-position-vertical-relative:paragraph;z-index:-118816" type="#_x0000_t202" filled="false" stroked="false">
            <v:textbox inset="0,0,0,0">
              <w:txbxContent>
                <w:p>
                  <w:pPr>
                    <w:spacing w:line="58" w:lineRule="exact" w:before="0"/>
                    <w:ind w:left="0" w:right="0" w:firstLine="0"/>
                    <w:jc w:val="left"/>
                    <w:rPr>
                      <w:sz w:val="13"/>
                    </w:rPr>
                  </w:pPr>
                  <w:r>
                    <w:rPr>
                      <w:w w:val="118"/>
                      <w:sz w:val="13"/>
                    </w:rPr>
                    <w:t>2</w:t>
                  </w:r>
                </w:p>
              </w:txbxContent>
            </v:textbox>
            <w10:wrap type="none"/>
          </v:shape>
        </w:pict>
      </w:r>
      <w:r>
        <w:rPr/>
        <w:pict>
          <v:shape style="position:absolute;margin-left:346.473785pt;margin-top:44.564426pt;width:3.9pt;height:6.45pt;mso-position-horizontal-relative:page;mso-position-vertical-relative:paragraph;z-index:-118792" type="#_x0000_t202" filled="false" stroked="false">
            <v:textbox inset="0,0,0,0">
              <w:txbxContent>
                <w:p>
                  <w:pPr>
                    <w:spacing w:line="58" w:lineRule="exact" w:before="0"/>
                    <w:ind w:left="0" w:right="0" w:firstLine="0"/>
                    <w:jc w:val="left"/>
                    <w:rPr>
                      <w:sz w:val="13"/>
                    </w:rPr>
                  </w:pPr>
                  <w:r>
                    <w:rPr>
                      <w:w w:val="118"/>
                      <w:sz w:val="13"/>
                    </w:rPr>
                    <w:t>2</w:t>
                  </w:r>
                </w:p>
              </w:txbxContent>
            </v:textbox>
            <w10:wrap type="none"/>
          </v:shape>
        </w:pict>
      </w:r>
      <w:r>
        <w:rPr>
          <w:spacing w:val="-4"/>
        </w:rPr>
        <w:t>Esta área </w:t>
      </w:r>
      <w:r>
        <w:rPr/>
        <w:t>se </w:t>
      </w:r>
      <w:r>
        <w:rPr>
          <w:spacing w:val="-3"/>
        </w:rPr>
        <w:t>localiza </w:t>
      </w:r>
      <w:r>
        <w:rPr/>
        <w:t>en </w:t>
      </w:r>
      <w:r>
        <w:rPr>
          <w:spacing w:val="-3"/>
        </w:rPr>
        <w:t>Baja California </w:t>
      </w:r>
      <w:r>
        <w:rPr/>
        <w:t>y </w:t>
      </w:r>
      <w:r>
        <w:rPr>
          <w:spacing w:val="-5"/>
        </w:rPr>
        <w:t>representa </w:t>
      </w:r>
      <w:r>
        <w:rPr>
          <w:spacing w:val="-4"/>
        </w:rPr>
        <w:t>alrededor </w:t>
      </w:r>
      <w:r>
        <w:rPr/>
        <w:t>de </w:t>
      </w:r>
      <w:r>
        <w:rPr>
          <w:spacing w:val="-6"/>
        </w:rPr>
        <w:t>37% </w:t>
      </w:r>
      <w:r>
        <w:rPr/>
        <w:t>de la superficie </w:t>
      </w:r>
      <w:r>
        <w:rPr>
          <w:spacing w:val="-4"/>
        </w:rPr>
        <w:t>total </w:t>
      </w:r>
      <w:r>
        <w:rPr/>
        <w:t>del estado con una extensión de </w:t>
      </w:r>
      <w:r>
        <w:rPr>
          <w:spacing w:val="-11"/>
        </w:rPr>
        <w:t>25,249 </w:t>
      </w:r>
      <w:r>
        <w:rPr/>
        <w:t>km , con una población </w:t>
      </w:r>
      <w:r>
        <w:rPr>
          <w:spacing w:val="-3"/>
        </w:rPr>
        <w:t>estimada </w:t>
      </w:r>
      <w:r>
        <w:rPr/>
        <w:t>en </w:t>
      </w:r>
      <w:r>
        <w:rPr>
          <w:spacing w:val="-7"/>
        </w:rPr>
        <w:t>2006 </w:t>
      </w:r>
      <w:r>
        <w:rPr/>
        <w:t>de </w:t>
      </w:r>
      <w:r>
        <w:rPr>
          <w:spacing w:val="-7"/>
        </w:rPr>
        <w:t>2,846 </w:t>
      </w:r>
      <w:r>
        <w:rPr/>
        <w:t>habi- </w:t>
      </w:r>
      <w:r>
        <w:rPr>
          <w:spacing w:val="-7"/>
        </w:rPr>
        <w:t>tantes</w:t>
      </w:r>
      <w:r>
        <w:rPr>
          <w:spacing w:val="-14"/>
        </w:rPr>
        <w:t> </w:t>
      </w:r>
      <w:r>
        <w:rPr>
          <w:spacing w:val="-4"/>
        </w:rPr>
        <w:t>(Imipens,</w:t>
      </w:r>
      <w:r>
        <w:rPr>
          <w:spacing w:val="-14"/>
        </w:rPr>
        <w:t> </w:t>
      </w:r>
      <w:r>
        <w:rPr>
          <w:spacing w:val="-10"/>
        </w:rPr>
        <w:t>2007)</w:t>
      </w:r>
      <w:r>
        <w:rPr>
          <w:spacing w:val="-14"/>
        </w:rPr>
        <w:t> </w:t>
      </w:r>
      <w:r>
        <w:rPr/>
        <w:t>y</w:t>
      </w:r>
      <w:r>
        <w:rPr>
          <w:spacing w:val="-14"/>
        </w:rPr>
        <w:t> </w:t>
      </w:r>
      <w:r>
        <w:rPr>
          <w:spacing w:val="-3"/>
        </w:rPr>
        <w:t>una</w:t>
      </w:r>
      <w:r>
        <w:rPr>
          <w:spacing w:val="-14"/>
        </w:rPr>
        <w:t> </w:t>
      </w:r>
      <w:r>
        <w:rPr>
          <w:spacing w:val="-4"/>
        </w:rPr>
        <w:t>densidad</w:t>
      </w:r>
      <w:r>
        <w:rPr>
          <w:spacing w:val="-14"/>
        </w:rPr>
        <w:t> </w:t>
      </w:r>
      <w:r>
        <w:rPr>
          <w:spacing w:val="-5"/>
        </w:rPr>
        <w:t>promedio</w:t>
      </w:r>
      <w:r>
        <w:rPr>
          <w:spacing w:val="-14"/>
        </w:rPr>
        <w:t> </w:t>
      </w:r>
      <w:r>
        <w:rPr/>
        <w:t>de</w:t>
      </w:r>
      <w:r>
        <w:rPr>
          <w:spacing w:val="-14"/>
        </w:rPr>
        <w:t> </w:t>
      </w:r>
      <w:r>
        <w:rPr/>
        <w:t>1</w:t>
      </w:r>
      <w:r>
        <w:rPr>
          <w:spacing w:val="-14"/>
        </w:rPr>
        <w:t> </w:t>
      </w:r>
      <w:r>
        <w:rPr>
          <w:spacing w:val="-9"/>
        </w:rPr>
        <w:t>hab./10</w:t>
      </w:r>
      <w:r>
        <w:rPr>
          <w:spacing w:val="-14"/>
        </w:rPr>
        <w:t> </w:t>
      </w:r>
      <w:r>
        <w:rPr/>
        <w:t>km</w:t>
      </w:r>
      <w:r>
        <w:rPr>
          <w:spacing w:val="38"/>
        </w:rPr>
        <w:t> </w:t>
      </w:r>
      <w:r>
        <w:rPr/>
        <w:t>. Es</w:t>
      </w:r>
      <w:r>
        <w:rPr>
          <w:spacing w:val="-25"/>
        </w:rPr>
        <w:t> </w:t>
      </w:r>
      <w:r>
        <w:rPr/>
        <w:t>un</w:t>
      </w:r>
      <w:r>
        <w:rPr>
          <w:spacing w:val="-25"/>
        </w:rPr>
        <w:t> </w:t>
      </w:r>
      <w:r>
        <w:rPr/>
        <w:t>área</w:t>
      </w:r>
      <w:r>
        <w:rPr>
          <w:spacing w:val="-25"/>
        </w:rPr>
        <w:t> </w:t>
      </w:r>
      <w:r>
        <w:rPr/>
        <w:t>ecológicamente</w:t>
      </w:r>
      <w:r>
        <w:rPr>
          <w:spacing w:val="-25"/>
        </w:rPr>
        <w:t> </w:t>
      </w:r>
      <w:r>
        <w:rPr/>
        <w:t>frágil,</w:t>
      </w:r>
      <w:r>
        <w:rPr>
          <w:spacing w:val="-25"/>
        </w:rPr>
        <w:t> </w:t>
      </w:r>
      <w:r>
        <w:rPr/>
        <w:t>que</w:t>
      </w:r>
      <w:r>
        <w:rPr>
          <w:spacing w:val="-25"/>
        </w:rPr>
        <w:t> </w:t>
      </w:r>
      <w:r>
        <w:rPr/>
        <w:t>presenta</w:t>
      </w:r>
      <w:r>
        <w:rPr>
          <w:spacing w:val="-25"/>
        </w:rPr>
        <w:t> </w:t>
      </w:r>
      <w:r>
        <w:rPr/>
        <w:t>buenos</w:t>
      </w:r>
      <w:r>
        <w:rPr>
          <w:spacing w:val="-25"/>
        </w:rPr>
        <w:t> </w:t>
      </w:r>
      <w:r>
        <w:rPr/>
        <w:t>niveles</w:t>
      </w:r>
      <w:r>
        <w:rPr>
          <w:spacing w:val="-25"/>
        </w:rPr>
        <w:t> </w:t>
      </w:r>
      <w:r>
        <w:rPr/>
        <w:t>de conservación; por ello, en el año </w:t>
      </w:r>
      <w:r>
        <w:rPr>
          <w:spacing w:val="-3"/>
        </w:rPr>
        <w:t>2000, </w:t>
      </w:r>
      <w:r>
        <w:rPr/>
        <w:t>adquiere la categoría</w:t>
      </w:r>
      <w:r>
        <w:rPr>
          <w:spacing w:val="-33"/>
        </w:rPr>
        <w:t> </w:t>
      </w:r>
      <w:r>
        <w:rPr/>
        <w:t>de área</w:t>
      </w:r>
      <w:r>
        <w:rPr>
          <w:spacing w:val="-9"/>
        </w:rPr>
        <w:t> </w:t>
      </w:r>
      <w:r>
        <w:rPr/>
        <w:t>de</w:t>
      </w:r>
      <w:r>
        <w:rPr>
          <w:spacing w:val="-9"/>
        </w:rPr>
        <w:t> </w:t>
      </w:r>
      <w:r>
        <w:rPr/>
        <w:t>protección</w:t>
      </w:r>
      <w:r>
        <w:rPr>
          <w:spacing w:val="-9"/>
        </w:rPr>
        <w:t> </w:t>
      </w:r>
      <w:r>
        <w:rPr/>
        <w:t>de</w:t>
      </w:r>
      <w:r>
        <w:rPr>
          <w:spacing w:val="-9"/>
        </w:rPr>
        <w:t> </w:t>
      </w:r>
      <w:r>
        <w:rPr>
          <w:spacing w:val="-3"/>
        </w:rPr>
        <w:t>flora</w:t>
      </w:r>
      <w:r>
        <w:rPr>
          <w:spacing w:val="-9"/>
        </w:rPr>
        <w:t> </w:t>
      </w:r>
      <w:r>
        <w:rPr/>
        <w:t>y</w:t>
      </w:r>
      <w:r>
        <w:rPr>
          <w:spacing w:val="-9"/>
        </w:rPr>
        <w:t> </w:t>
      </w:r>
      <w:r>
        <w:rPr/>
        <w:t>fauna.</w:t>
      </w:r>
      <w:r>
        <w:rPr>
          <w:spacing w:val="-9"/>
        </w:rPr>
        <w:t> </w:t>
      </w:r>
      <w:r>
        <w:rPr/>
        <w:t>En</w:t>
      </w:r>
      <w:r>
        <w:rPr>
          <w:spacing w:val="-9"/>
        </w:rPr>
        <w:t> </w:t>
      </w:r>
      <w:r>
        <w:rPr/>
        <w:t>ella</w:t>
      </w:r>
      <w:r>
        <w:rPr>
          <w:spacing w:val="-9"/>
        </w:rPr>
        <w:t> </w:t>
      </w:r>
      <w:r>
        <w:rPr/>
        <w:t>habitan</w:t>
      </w:r>
      <w:r>
        <w:rPr>
          <w:spacing w:val="-9"/>
        </w:rPr>
        <w:t> </w:t>
      </w:r>
      <w:r>
        <w:rPr>
          <w:spacing w:val="-12"/>
        </w:rPr>
        <w:t>727</w:t>
      </w:r>
      <w:r>
        <w:rPr>
          <w:spacing w:val="-9"/>
        </w:rPr>
        <w:t> </w:t>
      </w:r>
      <w:r>
        <w:rPr/>
        <w:t>especies de plantas, </w:t>
      </w:r>
      <w:r>
        <w:rPr>
          <w:spacing w:val="-18"/>
        </w:rPr>
        <w:t>140  </w:t>
      </w:r>
      <w:r>
        <w:rPr/>
        <w:t>de </w:t>
      </w:r>
      <w:r>
        <w:rPr>
          <w:spacing w:val="-4"/>
        </w:rPr>
        <w:t>aves, </w:t>
      </w:r>
      <w:r>
        <w:rPr>
          <w:spacing w:val="-9"/>
        </w:rPr>
        <w:t>52 </w:t>
      </w:r>
      <w:r>
        <w:rPr/>
        <w:t>de mamíferos </w:t>
      </w:r>
      <w:r>
        <w:rPr>
          <w:spacing w:val="-3"/>
        </w:rPr>
        <w:t>terrestres, </w:t>
      </w:r>
      <w:r>
        <w:rPr>
          <w:spacing w:val="-7"/>
        </w:rPr>
        <w:t>48</w:t>
      </w:r>
      <w:r>
        <w:rPr>
          <w:spacing w:val="1"/>
        </w:rPr>
        <w:t> </w:t>
      </w:r>
      <w:r>
        <w:rPr/>
        <w:t>reptiles;</w:t>
      </w:r>
    </w:p>
    <w:p>
      <w:pPr>
        <w:spacing w:after="0" w:line="232" w:lineRule="auto"/>
        <w:jc w:val="both"/>
        <w:sectPr>
          <w:headerReference w:type="even" r:id="rId119"/>
          <w:headerReference w:type="default" r:id="rId120"/>
          <w:pgSz w:w="8500" w:h="12750"/>
          <w:pgMar w:header="1130" w:footer="0" w:top="1700" w:bottom="280" w:left="1160" w:right="1160"/>
          <w:pgNumType w:start="200"/>
        </w:sectPr>
      </w:pPr>
    </w:p>
    <w:p>
      <w:pPr>
        <w:pStyle w:val="BodyText"/>
        <w:spacing w:before="6"/>
        <w:ind w:left="0"/>
        <w:rPr>
          <w:sz w:val="20"/>
        </w:rPr>
      </w:pPr>
    </w:p>
    <w:p>
      <w:pPr>
        <w:pStyle w:val="BodyText"/>
        <w:spacing w:line="194" w:lineRule="exact"/>
        <w:jc w:val="both"/>
      </w:pPr>
      <w:r>
        <w:rPr/>
        <w:t>de ellas una especie vegetal en peligro de extinción, dos de aves y</w:t>
      </w:r>
    </w:p>
    <w:p>
      <w:pPr>
        <w:pStyle w:val="BodyText"/>
        <w:spacing w:line="232" w:lineRule="auto" w:before="2"/>
        <w:ind w:right="275"/>
        <w:jc w:val="both"/>
      </w:pPr>
      <w:r>
        <w:rPr/>
        <w:t>una</w:t>
      </w:r>
      <w:r>
        <w:rPr>
          <w:spacing w:val="-25"/>
        </w:rPr>
        <w:t> </w:t>
      </w:r>
      <w:r>
        <w:rPr/>
        <w:t>de</w:t>
      </w:r>
      <w:r>
        <w:rPr>
          <w:spacing w:val="-25"/>
        </w:rPr>
        <w:t> </w:t>
      </w:r>
      <w:r>
        <w:rPr/>
        <w:t>mamíferos,</w:t>
      </w:r>
      <w:r>
        <w:rPr>
          <w:spacing w:val="-25"/>
        </w:rPr>
        <w:t> </w:t>
      </w:r>
      <w:r>
        <w:rPr/>
        <w:t>una</w:t>
      </w:r>
      <w:r>
        <w:rPr>
          <w:spacing w:val="-25"/>
        </w:rPr>
        <w:t> </w:t>
      </w:r>
      <w:r>
        <w:rPr/>
        <w:t>especie</w:t>
      </w:r>
      <w:r>
        <w:rPr>
          <w:spacing w:val="-25"/>
        </w:rPr>
        <w:t> </w:t>
      </w:r>
      <w:r>
        <w:rPr/>
        <w:t>vegetal</w:t>
      </w:r>
      <w:r>
        <w:rPr>
          <w:spacing w:val="-25"/>
        </w:rPr>
        <w:t> </w:t>
      </w:r>
      <w:r>
        <w:rPr/>
        <w:t>amenazada,</w:t>
      </w:r>
      <w:r>
        <w:rPr>
          <w:spacing w:val="-25"/>
        </w:rPr>
        <w:t> </w:t>
      </w:r>
      <w:r>
        <w:rPr/>
        <w:t>ocho</w:t>
      </w:r>
      <w:r>
        <w:rPr>
          <w:spacing w:val="-25"/>
        </w:rPr>
        <w:t> </w:t>
      </w:r>
      <w:r>
        <w:rPr/>
        <w:t>de</w:t>
      </w:r>
      <w:r>
        <w:rPr>
          <w:spacing w:val="-25"/>
        </w:rPr>
        <w:t> </w:t>
      </w:r>
      <w:r>
        <w:rPr>
          <w:spacing w:val="-4"/>
        </w:rPr>
        <w:t>aves </w:t>
      </w:r>
      <w:r>
        <w:rPr/>
        <w:t>y</w:t>
      </w:r>
      <w:r>
        <w:rPr>
          <w:spacing w:val="-17"/>
        </w:rPr>
        <w:t> </w:t>
      </w:r>
      <w:r>
        <w:rPr/>
        <w:t>diez</w:t>
      </w:r>
      <w:r>
        <w:rPr>
          <w:spacing w:val="-20"/>
        </w:rPr>
        <w:t> </w:t>
      </w:r>
      <w:r>
        <w:rPr/>
        <w:t>de</w:t>
      </w:r>
      <w:r>
        <w:rPr>
          <w:spacing w:val="-20"/>
        </w:rPr>
        <w:t> </w:t>
      </w:r>
      <w:r>
        <w:rPr>
          <w:spacing w:val="-3"/>
        </w:rPr>
        <w:t>reptiles.</w:t>
      </w:r>
      <w:r>
        <w:rPr>
          <w:spacing w:val="-20"/>
        </w:rPr>
        <w:t> </w:t>
      </w:r>
      <w:r>
        <w:rPr/>
        <w:t>Bajo</w:t>
      </w:r>
      <w:r>
        <w:rPr>
          <w:spacing w:val="-20"/>
        </w:rPr>
        <w:t> </w:t>
      </w:r>
      <w:r>
        <w:rPr>
          <w:spacing w:val="-3"/>
        </w:rPr>
        <w:t>protección</w:t>
      </w:r>
      <w:r>
        <w:rPr>
          <w:spacing w:val="-20"/>
        </w:rPr>
        <w:t> </w:t>
      </w:r>
      <w:r>
        <w:rPr/>
        <w:t>especial</w:t>
      </w:r>
      <w:r>
        <w:rPr>
          <w:spacing w:val="-20"/>
        </w:rPr>
        <w:t> </w:t>
      </w:r>
      <w:r>
        <w:rPr>
          <w:spacing w:val="-3"/>
        </w:rPr>
        <w:t>están</w:t>
      </w:r>
      <w:r>
        <w:rPr>
          <w:spacing w:val="-20"/>
        </w:rPr>
        <w:t> </w:t>
      </w:r>
      <w:r>
        <w:rPr>
          <w:spacing w:val="-3"/>
        </w:rPr>
        <w:t>siete</w:t>
      </w:r>
      <w:r>
        <w:rPr>
          <w:spacing w:val="-20"/>
        </w:rPr>
        <w:t> </w:t>
      </w:r>
      <w:r>
        <w:rPr/>
        <w:t>especies</w:t>
      </w:r>
      <w:r>
        <w:rPr>
          <w:spacing w:val="-20"/>
        </w:rPr>
        <w:t> </w:t>
      </w:r>
      <w:r>
        <w:rPr/>
        <w:t>de plantas,</w:t>
      </w:r>
      <w:r>
        <w:rPr>
          <w:spacing w:val="-16"/>
        </w:rPr>
        <w:t> </w:t>
      </w:r>
      <w:r>
        <w:rPr/>
        <w:t>cinco</w:t>
      </w:r>
      <w:r>
        <w:rPr>
          <w:spacing w:val="-16"/>
        </w:rPr>
        <w:t> </w:t>
      </w:r>
      <w:r>
        <w:rPr/>
        <w:t>de</w:t>
      </w:r>
      <w:r>
        <w:rPr>
          <w:spacing w:val="-16"/>
        </w:rPr>
        <w:t> </w:t>
      </w:r>
      <w:r>
        <w:rPr>
          <w:spacing w:val="-4"/>
        </w:rPr>
        <w:t>aves,</w:t>
      </w:r>
      <w:r>
        <w:rPr>
          <w:spacing w:val="-16"/>
        </w:rPr>
        <w:t> </w:t>
      </w:r>
      <w:r>
        <w:rPr/>
        <w:t>dos</w:t>
      </w:r>
      <w:r>
        <w:rPr>
          <w:spacing w:val="-16"/>
        </w:rPr>
        <w:t> </w:t>
      </w:r>
      <w:r>
        <w:rPr/>
        <w:t>de</w:t>
      </w:r>
      <w:r>
        <w:rPr>
          <w:spacing w:val="-16"/>
        </w:rPr>
        <w:t> </w:t>
      </w:r>
      <w:r>
        <w:rPr/>
        <w:t>mamíferos</w:t>
      </w:r>
      <w:r>
        <w:rPr>
          <w:spacing w:val="-16"/>
        </w:rPr>
        <w:t> </w:t>
      </w:r>
      <w:r>
        <w:rPr/>
        <w:t>y</w:t>
      </w:r>
      <w:r>
        <w:rPr>
          <w:spacing w:val="-16"/>
        </w:rPr>
        <w:t> </w:t>
      </w:r>
      <w:r>
        <w:rPr/>
        <w:t>diez</w:t>
      </w:r>
      <w:r>
        <w:rPr>
          <w:spacing w:val="-16"/>
        </w:rPr>
        <w:t> </w:t>
      </w:r>
      <w:r>
        <w:rPr/>
        <w:t>de</w:t>
      </w:r>
      <w:r>
        <w:rPr>
          <w:spacing w:val="-16"/>
        </w:rPr>
        <w:t> </w:t>
      </w:r>
      <w:r>
        <w:rPr/>
        <w:t>reptiles.</w:t>
      </w:r>
      <w:r>
        <w:rPr>
          <w:spacing w:val="-16"/>
        </w:rPr>
        <w:t> </w:t>
      </w:r>
      <w:r>
        <w:rPr/>
        <w:t>Entre las</w:t>
      </w:r>
      <w:r>
        <w:rPr>
          <w:spacing w:val="-18"/>
        </w:rPr>
        <w:t> </w:t>
      </w:r>
      <w:r>
        <w:rPr/>
        <w:t>plantas</w:t>
      </w:r>
      <w:r>
        <w:rPr>
          <w:spacing w:val="-18"/>
        </w:rPr>
        <w:t> </w:t>
      </w:r>
      <w:r>
        <w:rPr/>
        <w:t>sobresalen</w:t>
      </w:r>
      <w:r>
        <w:rPr>
          <w:spacing w:val="-18"/>
        </w:rPr>
        <w:t> </w:t>
      </w:r>
      <w:r>
        <w:rPr/>
        <w:t>el</w:t>
      </w:r>
      <w:r>
        <w:rPr>
          <w:spacing w:val="-18"/>
        </w:rPr>
        <w:t> </w:t>
      </w:r>
      <w:r>
        <w:rPr/>
        <w:t>cirio</w:t>
      </w:r>
      <w:r>
        <w:rPr>
          <w:spacing w:val="-18"/>
        </w:rPr>
        <w:t> </w:t>
      </w:r>
      <w:r>
        <w:rPr/>
        <w:t>y</w:t>
      </w:r>
      <w:r>
        <w:rPr>
          <w:spacing w:val="-18"/>
        </w:rPr>
        <w:t> </w:t>
      </w:r>
      <w:r>
        <w:rPr/>
        <w:t>el</w:t>
      </w:r>
      <w:r>
        <w:rPr>
          <w:spacing w:val="-18"/>
        </w:rPr>
        <w:t> </w:t>
      </w:r>
      <w:r>
        <w:rPr/>
        <w:t>cardón,</w:t>
      </w:r>
      <w:r>
        <w:rPr>
          <w:spacing w:val="-18"/>
        </w:rPr>
        <w:t> </w:t>
      </w:r>
      <w:r>
        <w:rPr/>
        <w:t>que</w:t>
      </w:r>
      <w:r>
        <w:rPr>
          <w:spacing w:val="-18"/>
        </w:rPr>
        <w:t> </w:t>
      </w:r>
      <w:r>
        <w:rPr/>
        <w:t>llegan</w:t>
      </w:r>
      <w:r>
        <w:rPr>
          <w:spacing w:val="-18"/>
        </w:rPr>
        <w:t> </w:t>
      </w:r>
      <w:r>
        <w:rPr/>
        <w:t>a</w:t>
      </w:r>
      <w:r>
        <w:rPr>
          <w:spacing w:val="-18"/>
        </w:rPr>
        <w:t> </w:t>
      </w:r>
      <w:r>
        <w:rPr/>
        <w:t>medir</w:t>
      </w:r>
      <w:r>
        <w:rPr>
          <w:spacing w:val="-18"/>
        </w:rPr>
        <w:t> </w:t>
      </w:r>
      <w:r>
        <w:rPr/>
        <w:t>más de </w:t>
      </w:r>
      <w:r>
        <w:rPr>
          <w:spacing w:val="-20"/>
        </w:rPr>
        <w:t>15 </w:t>
      </w:r>
      <w:r>
        <w:rPr/>
        <w:t>metros, como especies dominantes y emblemáticas en el paisaje;</w:t>
      </w:r>
      <w:r>
        <w:rPr>
          <w:spacing w:val="-26"/>
        </w:rPr>
        <w:t> </w:t>
      </w:r>
      <w:r>
        <w:rPr>
          <w:spacing w:val="-3"/>
        </w:rPr>
        <w:t>entre</w:t>
      </w:r>
      <w:r>
        <w:rPr>
          <w:spacing w:val="-26"/>
        </w:rPr>
        <w:t> </w:t>
      </w:r>
      <w:r>
        <w:rPr/>
        <w:t>la</w:t>
      </w:r>
      <w:r>
        <w:rPr>
          <w:spacing w:val="-26"/>
        </w:rPr>
        <w:t> </w:t>
      </w:r>
      <w:r>
        <w:rPr/>
        <w:t>fauna</w:t>
      </w:r>
      <w:r>
        <w:rPr>
          <w:spacing w:val="-26"/>
        </w:rPr>
        <w:t> </w:t>
      </w:r>
      <w:r>
        <w:rPr/>
        <w:t>marina</w:t>
      </w:r>
      <w:r>
        <w:rPr>
          <w:spacing w:val="-26"/>
        </w:rPr>
        <w:t> </w:t>
      </w:r>
      <w:r>
        <w:rPr/>
        <w:t>del</w:t>
      </w:r>
      <w:r>
        <w:rPr>
          <w:spacing w:val="-26"/>
        </w:rPr>
        <w:t> </w:t>
      </w:r>
      <w:r>
        <w:rPr/>
        <w:t>Océano</w:t>
      </w:r>
      <w:r>
        <w:rPr>
          <w:spacing w:val="-26"/>
        </w:rPr>
        <w:t> </w:t>
      </w:r>
      <w:r>
        <w:rPr>
          <w:spacing w:val="-3"/>
        </w:rPr>
        <w:t>Pacífico</w:t>
      </w:r>
      <w:r>
        <w:rPr>
          <w:spacing w:val="-26"/>
        </w:rPr>
        <w:t> </w:t>
      </w:r>
      <w:r>
        <w:rPr/>
        <w:t>y</w:t>
      </w:r>
      <w:r>
        <w:rPr>
          <w:spacing w:val="-26"/>
        </w:rPr>
        <w:t> </w:t>
      </w:r>
      <w:r>
        <w:rPr/>
        <w:t>Mar</w:t>
      </w:r>
      <w:r>
        <w:rPr>
          <w:spacing w:val="-26"/>
        </w:rPr>
        <w:t> </w:t>
      </w:r>
      <w:r>
        <w:rPr/>
        <w:t>de</w:t>
      </w:r>
      <w:r>
        <w:rPr>
          <w:spacing w:val="-26"/>
        </w:rPr>
        <w:t> </w:t>
      </w:r>
      <w:r>
        <w:rPr>
          <w:spacing w:val="-3"/>
        </w:rPr>
        <w:t>Cortés </w:t>
      </w:r>
      <w:r>
        <w:rPr/>
        <w:t>destacan</w:t>
      </w:r>
      <w:r>
        <w:rPr>
          <w:spacing w:val="-20"/>
        </w:rPr>
        <w:t> </w:t>
      </w:r>
      <w:r>
        <w:rPr/>
        <w:t>las</w:t>
      </w:r>
      <w:r>
        <w:rPr>
          <w:spacing w:val="-20"/>
        </w:rPr>
        <w:t> </w:t>
      </w:r>
      <w:r>
        <w:rPr/>
        <w:t>ballenas,</w:t>
      </w:r>
      <w:r>
        <w:rPr>
          <w:spacing w:val="-20"/>
        </w:rPr>
        <w:t> </w:t>
      </w:r>
      <w:r>
        <w:rPr/>
        <w:t>delfines</w:t>
      </w:r>
      <w:r>
        <w:rPr>
          <w:spacing w:val="-20"/>
        </w:rPr>
        <w:t> </w:t>
      </w:r>
      <w:r>
        <w:rPr/>
        <w:t>y</w:t>
      </w:r>
      <w:r>
        <w:rPr>
          <w:spacing w:val="-20"/>
        </w:rPr>
        <w:t> </w:t>
      </w:r>
      <w:r>
        <w:rPr/>
        <w:t>tiburones.</w:t>
      </w:r>
    </w:p>
    <w:p>
      <w:pPr>
        <w:pStyle w:val="BodyText"/>
        <w:spacing w:before="2"/>
        <w:ind w:left="0"/>
        <w:rPr>
          <w:sz w:val="26"/>
        </w:rPr>
      </w:pPr>
    </w:p>
    <w:p>
      <w:pPr>
        <w:pStyle w:val="ListParagraph"/>
        <w:numPr>
          <w:ilvl w:val="0"/>
          <w:numId w:val="5"/>
        </w:numPr>
        <w:tabs>
          <w:tab w:pos="498" w:val="left" w:leader="none"/>
        </w:tabs>
        <w:spacing w:line="197" w:lineRule="exact" w:before="0" w:after="0"/>
        <w:ind w:left="497" w:right="0" w:hanging="217"/>
        <w:jc w:val="both"/>
        <w:rPr>
          <w:i/>
          <w:sz w:val="22"/>
        </w:rPr>
      </w:pPr>
      <w:r>
        <w:rPr/>
        <w:drawing>
          <wp:anchor distT="0" distB="0" distL="0" distR="0" allowOverlap="1" layoutInCell="1" locked="0" behindDoc="1" simplePos="0" relativeHeight="268316687">
            <wp:simplePos x="0" y="0"/>
            <wp:positionH relativeFrom="page">
              <wp:posOffset>916241</wp:posOffset>
            </wp:positionH>
            <wp:positionV relativeFrom="paragraph">
              <wp:posOffset>24909</wp:posOffset>
            </wp:positionV>
            <wp:extent cx="87598" cy="65405"/>
            <wp:effectExtent l="0" t="0" r="0" b="0"/>
            <wp:wrapNone/>
            <wp:docPr id="17" name="image34.png" descr=""/>
            <wp:cNvGraphicFramePr>
              <a:graphicFrameLocks noChangeAspect="1"/>
            </wp:cNvGraphicFramePr>
            <a:graphic>
              <a:graphicData uri="http://schemas.openxmlformats.org/drawingml/2006/picture">
                <pic:pic>
                  <pic:nvPicPr>
                    <pic:cNvPr id="18" name="image34.png"/>
                    <pic:cNvPicPr/>
                  </pic:nvPicPr>
                  <pic:blipFill>
                    <a:blip r:embed="rId121" cstate="print"/>
                    <a:stretch>
                      <a:fillRect/>
                    </a:stretch>
                  </pic:blipFill>
                  <pic:spPr>
                    <a:xfrm>
                      <a:off x="0" y="0"/>
                      <a:ext cx="87598" cy="65405"/>
                    </a:xfrm>
                    <a:prstGeom prst="rect">
                      <a:avLst/>
                    </a:prstGeom>
                  </pic:spPr>
                </pic:pic>
              </a:graphicData>
            </a:graphic>
          </wp:anchor>
        </w:drawing>
      </w:r>
      <w:r>
        <w:rPr/>
        <w:pict>
          <v:group style="position:absolute;margin-left:83.242302pt;margin-top:-.975627pt;width:75.2pt;height:8.1pt;mso-position-horizontal-relative:page;mso-position-vertical-relative:paragraph;z-index:-118744" coordorigin="1665,-20" coordsize="1504,162">
            <v:shape style="position:absolute;left:0;top:8299;width:123;height:147" coordorigin="0,8299" coordsize="123,147" path="m1667,138l1698,138,1734,132,1761,117,1780,94,1789,64,1788,38,1776,14,1753,-2,1718,-8,1687,-9,1667,138xm1687,123l1703,6,1719,6,1742,10,1759,23,1768,41,1769,64,1762,87,1748,106,1728,119,1703,123,1687,123xe" filled="false" stroked="true" strokeweight=".2pt" strokecolor="#000000">
              <v:path arrowok="t"/>
            </v:shape>
            <v:shape style="position:absolute;left:-30;top:8446;width:40;height:147" coordorigin="-30,8446" coordsize="40,147" path="m1837,-9l1831,-9,1826,-4,1825,2,1824,8,1828,13,1834,13,1841,13,1845,8,1846,2,1847,-3,1843,-9,1837,-9xm1825,138l1838,43,1820,43,1807,138,1825,138xe" filled="false" stroked="true" strokeweight=".2pt" strokecolor="#000000">
              <v:path arrowok="t"/>
            </v:shape>
            <v:shape style="position:absolute;left:1855;top:41;width:131;height:97" coordorigin="1855,41" coordsize="131,97" path="m1931,76l1932,69,1933,62,1937,41,1918,41,1904,46,1894,56,1886,68,1881,77,1886,43,1868,43,1855,138,1873,138,1878,104,1882,93,1890,77,1900,62,1910,56,1917,56,1915,65,1913,75,1904,138,1922,138,1927,103,1932,91,1939,76,1949,62,1958,56,1965,56,1963,64,1962,75,1953,138,1970,138,1980,69,1981,62,1986,41,1966,41,1953,45,1943,55,1936,66,1931,76xe" filled="false" stroked="true" strokeweight=".2pt" strokecolor="#000000">
              <v:path arrowok="t"/>
            </v:shape>
            <v:shape style="position:absolute;left:-20;top:8400;width:76;height:99" coordorigin="-20,8400" coordsize="76,99" path="m2017,87l2021,75,2028,63,2038,54,2049,51,2054,51,2056,55,2056,61,2050,72,2039,80,2027,85,2017,87xm2016,98l2031,95,2049,89,2065,77,2072,61,2073,50,2066,41,2049,41,2034,45,2019,54,2006,70,1998,90,1997,108,2002,125,2013,136,2030,140,2044,138,2056,131,2064,124,2069,119,2062,112,2060,115,2047,129,2031,129,2016,129,2013,112,2016,98xe" filled="false" stroked="true" strokeweight=".2pt" strokecolor="#000000">
              <v:path arrowok="t"/>
            </v:shape>
            <v:shape style="position:absolute;left:2086;top:41;width:88;height:97" coordorigin="2086,41" coordsize="88,97" path="m2159,138l2169,69,2170,63,2173,41,2155,41,2140,46,2127,56,2118,69,2112,79,2117,43,2099,43,2086,138,2104,138,2109,104,2114,93,2124,77,2136,62,2147,56,2154,56,2152,66,2151,75,2142,138,2159,138xe" filled="false" stroked="true" strokeweight=".2pt" strokecolor="#000000">
              <v:path arrowok="t"/>
            </v:shape>
            <v:shape style="position:absolute;left:2182;top:41;width:68;height:99" coordorigin="2182,41" coordsize="68,99" path="m2187,122l2182,133,2187,136,2194,140,2210,140,2221,139,2231,135,2240,127,2244,116,2244,104,2209,72,2210,62,2211,56,2216,52,2225,52,2234,52,2241,56,2245,58,2250,48,2246,45,2236,41,2223,41,2207,41,2195,50,2194,63,2192,80,2205,89,2212,94,2220,99,2231,106,2227,118,2225,125,2218,129,2211,129,2201,129,2193,125,2187,122xe" filled="false" stroked="true" strokeweight=".2pt" strokecolor="#000000">
              <v:path arrowok="t"/>
            </v:shape>
            <v:shape style="position:absolute;left:-30;top:8446;width:40;height:147" coordorigin="-30,8446" coordsize="40,147" path="m2297,-9l2291,-9,2286,-4,2285,2,2284,8,2288,13,2294,13,2301,13,2305,8,2306,2,2307,-3,2303,-9,2297,-9xm2285,138l2298,43,2280,43,2267,138,2285,138xe" filled="false" stroked="true" strokeweight=".2pt" strokecolor="#000000">
              <v:path arrowok="t"/>
            </v:shape>
            <v:shape style="position:absolute;left:-87;top:8436;width:90;height:141" coordorigin="-87,8436" coordsize="90,141" path="m2401,9l2395,0,2360,22,2364,28,2401,9xm2365,41l2345,45,2330,56,2319,72,2314,91,2314,110,2321,126,2333,136,2351,140,2371,136,2386,125,2397,109,2403,90,2402,72,2395,56,2383,45,2365,41xm2365,52l2375,56,2381,65,2384,77,2383,90,2379,105,2373,118,2364,126,2353,129,2342,126,2335,117,2333,104,2334,91,2338,74,2345,62,2354,55,2365,52xe" filled="false" stroked="true" strokeweight=".2pt" strokecolor="#000000">
              <v:path arrowok="t"/>
            </v:shape>
            <v:shape style="position:absolute;left:2418;top:41;width:88;height:97" coordorigin="2418,41" coordsize="88,97" path="m2492,138l2502,69,2502,63,2506,41,2488,41,2472,46,2460,56,2450,69,2444,79,2449,43,2432,43,2418,138,2436,138,2441,104,2446,93,2456,77,2468,62,2480,56,2487,56,2484,66,2483,75,2474,138,2492,138xe" filled="false" stroked="true" strokeweight=".2pt" strokecolor="#000000">
              <v:path arrowok="t"/>
            </v:shape>
            <v:shape style="position:absolute;left:2574;top:-20;width:595;height:162" type="#_x0000_t75" stroked="false">
              <v:imagedata r:id="rId122" o:title=""/>
            </v:shape>
            <w10:wrap type="none"/>
          </v:group>
        </w:pict>
      </w:r>
      <w:r>
        <w:rPr>
          <w:i/>
          <w:w w:val="90"/>
          <w:sz w:val="22"/>
        </w:rPr>
        <w:t>Dimensión</w:t>
      </w:r>
      <w:r>
        <w:rPr>
          <w:i/>
          <w:spacing w:val="32"/>
          <w:w w:val="90"/>
          <w:sz w:val="22"/>
        </w:rPr>
        <w:t> </w:t>
      </w:r>
      <w:r>
        <w:rPr>
          <w:i/>
          <w:w w:val="90"/>
          <w:sz w:val="22"/>
        </w:rPr>
        <w:t>natural</w:t>
      </w:r>
    </w:p>
    <w:p>
      <w:pPr>
        <w:pStyle w:val="BodyText"/>
        <w:spacing w:before="3"/>
        <w:ind w:left="0"/>
        <w:rPr>
          <w:i/>
          <w:sz w:val="20"/>
        </w:rPr>
      </w:pPr>
    </w:p>
    <w:p>
      <w:pPr>
        <w:pStyle w:val="BodyText"/>
        <w:spacing w:line="260" w:lineRule="exact"/>
        <w:ind w:right="279"/>
        <w:jc w:val="both"/>
      </w:pPr>
      <w:r>
        <w:rPr/>
        <w:t>Las unidades dominantes del paisaje corresponden a </w:t>
      </w:r>
      <w:r>
        <w:rPr>
          <w:spacing w:val="-3"/>
        </w:rPr>
        <w:t>mesetas</w:t>
      </w:r>
      <w:r>
        <w:rPr>
          <w:spacing w:val="-25"/>
        </w:rPr>
        <w:t> </w:t>
      </w:r>
      <w:r>
        <w:rPr/>
        <w:t>y </w:t>
      </w:r>
      <w:r>
        <w:rPr>
          <w:spacing w:val="-4"/>
        </w:rPr>
        <w:t>llanuras</w:t>
      </w:r>
      <w:r>
        <w:rPr>
          <w:spacing w:val="-24"/>
        </w:rPr>
        <w:t> </w:t>
      </w:r>
      <w:r>
        <w:rPr>
          <w:spacing w:val="-4"/>
        </w:rPr>
        <w:t>costeras;</w:t>
      </w:r>
      <w:r>
        <w:rPr>
          <w:spacing w:val="-24"/>
        </w:rPr>
        <w:t> </w:t>
      </w:r>
      <w:r>
        <w:rPr>
          <w:spacing w:val="-4"/>
        </w:rPr>
        <w:t>todas</w:t>
      </w:r>
      <w:r>
        <w:rPr>
          <w:spacing w:val="-24"/>
        </w:rPr>
        <w:t> </w:t>
      </w:r>
      <w:r>
        <w:rPr/>
        <w:t>ellas</w:t>
      </w:r>
      <w:r>
        <w:rPr>
          <w:spacing w:val="-24"/>
        </w:rPr>
        <w:t> </w:t>
      </w:r>
      <w:r>
        <w:rPr/>
        <w:t>se</w:t>
      </w:r>
      <w:r>
        <w:rPr>
          <w:spacing w:val="-24"/>
        </w:rPr>
        <w:t> </w:t>
      </w:r>
      <w:r>
        <w:rPr>
          <w:spacing w:val="-4"/>
        </w:rPr>
        <w:t>caracterizan</w:t>
      </w:r>
      <w:r>
        <w:rPr>
          <w:spacing w:val="-24"/>
        </w:rPr>
        <w:t> </w:t>
      </w:r>
      <w:r>
        <w:rPr/>
        <w:t>por</w:t>
      </w:r>
      <w:r>
        <w:rPr>
          <w:spacing w:val="-24"/>
        </w:rPr>
        <w:t> </w:t>
      </w:r>
      <w:r>
        <w:rPr/>
        <w:t>su</w:t>
      </w:r>
      <w:r>
        <w:rPr>
          <w:spacing w:val="-24"/>
        </w:rPr>
        <w:t> </w:t>
      </w:r>
      <w:r>
        <w:rPr>
          <w:spacing w:val="-3"/>
        </w:rPr>
        <w:t>horizontalidad, </w:t>
      </w:r>
      <w:r>
        <w:rPr/>
        <w:t>situación</w:t>
      </w:r>
      <w:r>
        <w:rPr>
          <w:spacing w:val="-22"/>
        </w:rPr>
        <w:t> </w:t>
      </w:r>
      <w:r>
        <w:rPr/>
        <w:t>que</w:t>
      </w:r>
      <w:r>
        <w:rPr>
          <w:spacing w:val="-22"/>
        </w:rPr>
        <w:t> </w:t>
      </w:r>
      <w:r>
        <w:rPr/>
        <w:t>permite</w:t>
      </w:r>
      <w:r>
        <w:rPr>
          <w:spacing w:val="-22"/>
        </w:rPr>
        <w:t> </w:t>
      </w:r>
      <w:r>
        <w:rPr/>
        <w:t>que</w:t>
      </w:r>
      <w:r>
        <w:rPr>
          <w:spacing w:val="-22"/>
        </w:rPr>
        <w:t> </w:t>
      </w:r>
      <w:r>
        <w:rPr/>
        <w:t>las</w:t>
      </w:r>
      <w:r>
        <w:rPr>
          <w:spacing w:val="-22"/>
        </w:rPr>
        <w:t> </w:t>
      </w:r>
      <w:r>
        <w:rPr/>
        <w:t>sierras</w:t>
      </w:r>
      <w:r>
        <w:rPr>
          <w:spacing w:val="-22"/>
        </w:rPr>
        <w:t> </w:t>
      </w:r>
      <w:r>
        <w:rPr/>
        <w:t>se</w:t>
      </w:r>
      <w:r>
        <w:rPr>
          <w:spacing w:val="-22"/>
        </w:rPr>
        <w:t> </w:t>
      </w:r>
      <w:r>
        <w:rPr/>
        <w:t>distingan</w:t>
      </w:r>
      <w:r>
        <w:rPr>
          <w:spacing w:val="-23"/>
        </w:rPr>
        <w:t> </w:t>
      </w:r>
      <w:r>
        <w:rPr/>
        <w:t>por</w:t>
      </w:r>
      <w:r>
        <w:rPr>
          <w:spacing w:val="-22"/>
        </w:rPr>
        <w:t> </w:t>
      </w:r>
      <w:r>
        <w:rPr/>
        <w:t>su</w:t>
      </w:r>
      <w:r>
        <w:rPr>
          <w:spacing w:val="-22"/>
        </w:rPr>
        <w:t> </w:t>
      </w:r>
      <w:r>
        <w:rPr/>
        <w:t>verticali- dad,</w:t>
      </w:r>
      <w:r>
        <w:rPr>
          <w:spacing w:val="-26"/>
        </w:rPr>
        <w:t> </w:t>
      </w:r>
      <w:r>
        <w:rPr/>
        <w:t>altura</w:t>
      </w:r>
      <w:r>
        <w:rPr>
          <w:spacing w:val="-26"/>
        </w:rPr>
        <w:t> </w:t>
      </w:r>
      <w:r>
        <w:rPr/>
        <w:t>y</w:t>
      </w:r>
      <w:r>
        <w:rPr>
          <w:spacing w:val="-26"/>
        </w:rPr>
        <w:t> </w:t>
      </w:r>
      <w:r>
        <w:rPr/>
        <w:t>pendientes,</w:t>
      </w:r>
      <w:r>
        <w:rPr>
          <w:spacing w:val="-26"/>
        </w:rPr>
        <w:t> </w:t>
      </w:r>
      <w:r>
        <w:rPr/>
        <w:t>pues</w:t>
      </w:r>
      <w:r>
        <w:rPr>
          <w:spacing w:val="-26"/>
        </w:rPr>
        <w:t> </w:t>
      </w:r>
      <w:r>
        <w:rPr/>
        <w:t>vienen</w:t>
      </w:r>
      <w:r>
        <w:rPr>
          <w:spacing w:val="-26"/>
        </w:rPr>
        <w:t> </w:t>
      </w:r>
      <w:r>
        <w:rPr/>
        <w:t>a</w:t>
      </w:r>
      <w:r>
        <w:rPr>
          <w:spacing w:val="-26"/>
        </w:rPr>
        <w:t> </w:t>
      </w:r>
      <w:r>
        <w:rPr/>
        <w:t>jugar</w:t>
      </w:r>
      <w:r>
        <w:rPr>
          <w:spacing w:val="-26"/>
        </w:rPr>
        <w:t> </w:t>
      </w:r>
      <w:r>
        <w:rPr/>
        <w:t>un</w:t>
      </w:r>
      <w:r>
        <w:rPr>
          <w:spacing w:val="-26"/>
        </w:rPr>
        <w:t> </w:t>
      </w:r>
      <w:r>
        <w:rPr/>
        <w:t>papel</w:t>
      </w:r>
      <w:r>
        <w:rPr>
          <w:spacing w:val="-26"/>
        </w:rPr>
        <w:t> </w:t>
      </w:r>
      <w:r>
        <w:rPr/>
        <w:t>secundario en</w:t>
      </w:r>
      <w:r>
        <w:rPr>
          <w:spacing w:val="-5"/>
        </w:rPr>
        <w:t> </w:t>
      </w:r>
      <w:r>
        <w:rPr/>
        <w:t>extensión</w:t>
      </w:r>
      <w:r>
        <w:rPr>
          <w:spacing w:val="-5"/>
        </w:rPr>
        <w:t> </w:t>
      </w:r>
      <w:r>
        <w:rPr/>
        <w:t>dentro</w:t>
      </w:r>
      <w:r>
        <w:rPr>
          <w:spacing w:val="-5"/>
        </w:rPr>
        <w:t> </w:t>
      </w:r>
      <w:r>
        <w:rPr/>
        <w:t>del</w:t>
      </w:r>
      <w:r>
        <w:rPr>
          <w:spacing w:val="-5"/>
        </w:rPr>
        <w:t> </w:t>
      </w:r>
      <w:r>
        <w:rPr/>
        <w:t>área.</w:t>
      </w:r>
      <w:r>
        <w:rPr>
          <w:spacing w:val="-5"/>
        </w:rPr>
        <w:t> </w:t>
      </w:r>
      <w:r>
        <w:rPr/>
        <w:t>En</w:t>
      </w:r>
      <w:r>
        <w:rPr>
          <w:spacing w:val="-5"/>
        </w:rPr>
        <w:t> </w:t>
      </w:r>
      <w:r>
        <w:rPr>
          <w:spacing w:val="-3"/>
        </w:rPr>
        <w:t>tercer</w:t>
      </w:r>
      <w:r>
        <w:rPr>
          <w:spacing w:val="-5"/>
        </w:rPr>
        <w:t> </w:t>
      </w:r>
      <w:r>
        <w:rPr>
          <w:spacing w:val="-4"/>
        </w:rPr>
        <w:t>lugar,</w:t>
      </w:r>
      <w:r>
        <w:rPr>
          <w:spacing w:val="-5"/>
        </w:rPr>
        <w:t> </w:t>
      </w:r>
      <w:r>
        <w:rPr/>
        <w:t>aunque</w:t>
      </w:r>
      <w:r>
        <w:rPr>
          <w:spacing w:val="-5"/>
        </w:rPr>
        <w:t> </w:t>
      </w:r>
      <w:r>
        <w:rPr/>
        <w:t>de</w:t>
      </w:r>
      <w:r>
        <w:rPr>
          <w:spacing w:val="-5"/>
        </w:rPr>
        <w:t> </w:t>
      </w:r>
      <w:r>
        <w:rPr/>
        <w:t>menor importancia en superficie, pero no en atributos, sobresalen las pequeñas unidades que forman valles, lomeríos, lagos salados, bajadas y cuerpos de dunas que le </w:t>
      </w:r>
      <w:r>
        <w:rPr>
          <w:spacing w:val="-3"/>
        </w:rPr>
        <w:t>restan </w:t>
      </w:r>
      <w:r>
        <w:rPr/>
        <w:t>monotonía al paisaje por</w:t>
      </w:r>
      <w:r>
        <w:rPr>
          <w:spacing w:val="-14"/>
        </w:rPr>
        <w:t> </w:t>
      </w:r>
      <w:r>
        <w:rPr/>
        <w:t>las</w:t>
      </w:r>
      <w:r>
        <w:rPr>
          <w:spacing w:val="-14"/>
        </w:rPr>
        <w:t> </w:t>
      </w:r>
      <w:r>
        <w:rPr/>
        <w:t>formas</w:t>
      </w:r>
      <w:r>
        <w:rPr>
          <w:spacing w:val="-14"/>
        </w:rPr>
        <w:t> </w:t>
      </w:r>
      <w:r>
        <w:rPr/>
        <w:t>del</w:t>
      </w:r>
      <w:r>
        <w:rPr>
          <w:spacing w:val="-14"/>
        </w:rPr>
        <w:t> </w:t>
      </w:r>
      <w:r>
        <w:rPr>
          <w:spacing w:val="-3"/>
        </w:rPr>
        <w:t>relieve</w:t>
      </w:r>
      <w:r>
        <w:rPr>
          <w:spacing w:val="-14"/>
        </w:rPr>
        <w:t> </w:t>
      </w:r>
      <w:r>
        <w:rPr/>
        <w:t>y</w:t>
      </w:r>
      <w:r>
        <w:rPr>
          <w:spacing w:val="-14"/>
        </w:rPr>
        <w:t> </w:t>
      </w:r>
      <w:r>
        <w:rPr/>
        <w:t>la</w:t>
      </w:r>
      <w:r>
        <w:rPr>
          <w:spacing w:val="-14"/>
        </w:rPr>
        <w:t> </w:t>
      </w:r>
      <w:r>
        <w:rPr/>
        <w:t>diversidad</w:t>
      </w:r>
      <w:r>
        <w:rPr>
          <w:spacing w:val="-14"/>
        </w:rPr>
        <w:t> </w:t>
      </w:r>
      <w:r>
        <w:rPr/>
        <w:t>que</w:t>
      </w:r>
      <w:r>
        <w:rPr>
          <w:spacing w:val="-14"/>
        </w:rPr>
        <w:t> </w:t>
      </w:r>
      <w:r>
        <w:rPr/>
        <w:t>presentan</w:t>
      </w:r>
      <w:r>
        <w:rPr>
          <w:spacing w:val="-14"/>
        </w:rPr>
        <w:t> </w:t>
      </w:r>
      <w:r>
        <w:rPr/>
        <w:t>en</w:t>
      </w:r>
      <w:r>
        <w:rPr>
          <w:spacing w:val="-14"/>
        </w:rPr>
        <w:t> </w:t>
      </w:r>
      <w:r>
        <w:rPr/>
        <w:t>su</w:t>
      </w:r>
      <w:r>
        <w:rPr>
          <w:spacing w:val="-14"/>
        </w:rPr>
        <w:t> </w:t>
      </w:r>
      <w:r>
        <w:rPr/>
        <w:t>ve- getación y presencia de agua, tal es el caso de cañadas,</w:t>
      </w:r>
      <w:r>
        <w:rPr>
          <w:spacing w:val="-26"/>
        </w:rPr>
        <w:t> </w:t>
      </w:r>
      <w:r>
        <w:rPr>
          <w:spacing w:val="-3"/>
        </w:rPr>
        <w:t>arroyos </w:t>
      </w:r>
      <w:r>
        <w:rPr/>
        <w:t>y lagunas </w:t>
      </w:r>
      <w:r>
        <w:rPr>
          <w:spacing w:val="-3"/>
        </w:rPr>
        <w:t>costeras </w:t>
      </w:r>
      <w:r>
        <w:rPr/>
        <w:t>(Rojas, Zizumbo y Quintanilla, </w:t>
      </w:r>
      <w:r>
        <w:rPr>
          <w:spacing w:val="49"/>
        </w:rPr>
        <w:t> </w:t>
      </w:r>
      <w:r>
        <w:rPr>
          <w:spacing w:val="-6"/>
        </w:rPr>
        <w:t>2007).</w:t>
      </w:r>
    </w:p>
    <w:p>
      <w:pPr>
        <w:pStyle w:val="BodyText"/>
        <w:spacing w:line="260" w:lineRule="exact"/>
        <w:ind w:right="277" w:firstLine="277"/>
        <w:jc w:val="both"/>
      </w:pPr>
      <w:r>
        <w:rPr/>
        <w:t>Ante</w:t>
      </w:r>
      <w:r>
        <w:rPr>
          <w:spacing w:val="-10"/>
        </w:rPr>
        <w:t> </w:t>
      </w:r>
      <w:r>
        <w:rPr/>
        <w:t>la</w:t>
      </w:r>
      <w:r>
        <w:rPr>
          <w:spacing w:val="-10"/>
        </w:rPr>
        <w:t> </w:t>
      </w:r>
      <w:r>
        <w:rPr/>
        <w:t>inmensidad</w:t>
      </w:r>
      <w:r>
        <w:rPr>
          <w:spacing w:val="-10"/>
        </w:rPr>
        <w:t> </w:t>
      </w:r>
      <w:r>
        <w:rPr/>
        <w:t>de</w:t>
      </w:r>
      <w:r>
        <w:rPr>
          <w:spacing w:val="-10"/>
        </w:rPr>
        <w:t> </w:t>
      </w:r>
      <w:r>
        <w:rPr/>
        <w:t>las</w:t>
      </w:r>
      <w:r>
        <w:rPr>
          <w:spacing w:val="-10"/>
        </w:rPr>
        <w:t> </w:t>
      </w:r>
      <w:r>
        <w:rPr/>
        <w:t>superficies</w:t>
      </w:r>
      <w:r>
        <w:rPr>
          <w:spacing w:val="-10"/>
        </w:rPr>
        <w:t> </w:t>
      </w:r>
      <w:r>
        <w:rPr/>
        <w:t>y</w:t>
      </w:r>
      <w:r>
        <w:rPr>
          <w:spacing w:val="-10"/>
        </w:rPr>
        <w:t> </w:t>
      </w:r>
      <w:r>
        <w:rPr/>
        <w:t>el</w:t>
      </w:r>
      <w:r>
        <w:rPr>
          <w:spacing w:val="-10"/>
        </w:rPr>
        <w:t> </w:t>
      </w:r>
      <w:r>
        <w:rPr/>
        <w:t>bajo</w:t>
      </w:r>
      <w:r>
        <w:rPr>
          <w:spacing w:val="-10"/>
        </w:rPr>
        <w:t> </w:t>
      </w:r>
      <w:r>
        <w:rPr/>
        <w:t>porte</w:t>
      </w:r>
      <w:r>
        <w:rPr>
          <w:spacing w:val="-10"/>
        </w:rPr>
        <w:t> </w:t>
      </w:r>
      <w:r>
        <w:rPr/>
        <w:t>de</w:t>
      </w:r>
      <w:r>
        <w:rPr>
          <w:spacing w:val="-10"/>
        </w:rPr>
        <w:t> </w:t>
      </w:r>
      <w:r>
        <w:rPr/>
        <w:t>la</w:t>
      </w:r>
      <w:r>
        <w:rPr>
          <w:spacing w:val="-10"/>
        </w:rPr>
        <w:t> </w:t>
      </w:r>
      <w:r>
        <w:rPr/>
        <w:t>ve- </w:t>
      </w:r>
      <w:r>
        <w:rPr>
          <w:spacing w:val="-3"/>
        </w:rPr>
        <w:t>getación,</w:t>
      </w:r>
      <w:r>
        <w:rPr>
          <w:spacing w:val="-32"/>
        </w:rPr>
        <w:t> </w:t>
      </w:r>
      <w:r>
        <w:rPr/>
        <w:t>dominan</w:t>
      </w:r>
      <w:r>
        <w:rPr>
          <w:spacing w:val="-32"/>
        </w:rPr>
        <w:t> </w:t>
      </w:r>
      <w:r>
        <w:rPr>
          <w:spacing w:val="-3"/>
        </w:rPr>
        <w:t>visualmente</w:t>
      </w:r>
      <w:r>
        <w:rPr>
          <w:spacing w:val="-32"/>
        </w:rPr>
        <w:t> </w:t>
      </w:r>
      <w:r>
        <w:rPr/>
        <w:t>a</w:t>
      </w:r>
      <w:r>
        <w:rPr>
          <w:spacing w:val="-32"/>
        </w:rPr>
        <w:t> </w:t>
      </w:r>
      <w:r>
        <w:rPr/>
        <w:t>la</w:t>
      </w:r>
      <w:r>
        <w:rPr>
          <w:spacing w:val="-32"/>
        </w:rPr>
        <w:t> </w:t>
      </w:r>
      <w:r>
        <w:rPr>
          <w:spacing w:val="-3"/>
        </w:rPr>
        <w:t>distancia</w:t>
      </w:r>
      <w:r>
        <w:rPr>
          <w:spacing w:val="-32"/>
        </w:rPr>
        <w:t> </w:t>
      </w:r>
      <w:r>
        <w:rPr>
          <w:spacing w:val="-2"/>
        </w:rPr>
        <w:t>las</w:t>
      </w:r>
      <w:r>
        <w:rPr>
          <w:spacing w:val="-32"/>
        </w:rPr>
        <w:t> </w:t>
      </w:r>
      <w:r>
        <w:rPr>
          <w:spacing w:val="-2"/>
        </w:rPr>
        <w:t>formas</w:t>
      </w:r>
      <w:r>
        <w:rPr>
          <w:spacing w:val="-32"/>
        </w:rPr>
        <w:t> </w:t>
      </w:r>
      <w:r>
        <w:rPr/>
        <w:t>del</w:t>
      </w:r>
      <w:r>
        <w:rPr>
          <w:spacing w:val="-32"/>
        </w:rPr>
        <w:t> </w:t>
      </w:r>
      <w:r>
        <w:rPr>
          <w:spacing w:val="-4"/>
        </w:rPr>
        <w:t>relieve, </w:t>
      </w:r>
      <w:r>
        <w:rPr/>
        <w:t>perdiéndose</w:t>
      </w:r>
      <w:r>
        <w:rPr>
          <w:spacing w:val="-14"/>
        </w:rPr>
        <w:t> </w:t>
      </w:r>
      <w:r>
        <w:rPr/>
        <w:t>en</w:t>
      </w:r>
      <w:r>
        <w:rPr>
          <w:spacing w:val="-14"/>
        </w:rPr>
        <w:t> </w:t>
      </w:r>
      <w:r>
        <w:rPr/>
        <w:t>la</w:t>
      </w:r>
      <w:r>
        <w:rPr>
          <w:spacing w:val="-14"/>
        </w:rPr>
        <w:t> </w:t>
      </w:r>
      <w:r>
        <w:rPr>
          <w:spacing w:val="-3"/>
        </w:rPr>
        <w:t>mayoría</w:t>
      </w:r>
      <w:r>
        <w:rPr>
          <w:spacing w:val="-14"/>
        </w:rPr>
        <w:t> </w:t>
      </w:r>
      <w:r>
        <w:rPr/>
        <w:t>de</w:t>
      </w:r>
      <w:r>
        <w:rPr>
          <w:spacing w:val="-14"/>
        </w:rPr>
        <w:t> </w:t>
      </w:r>
      <w:r>
        <w:rPr/>
        <w:t>los</w:t>
      </w:r>
      <w:r>
        <w:rPr>
          <w:spacing w:val="-14"/>
        </w:rPr>
        <w:t> </w:t>
      </w:r>
      <w:r>
        <w:rPr/>
        <w:t>casos</w:t>
      </w:r>
      <w:r>
        <w:rPr>
          <w:spacing w:val="-14"/>
        </w:rPr>
        <w:t> </w:t>
      </w:r>
      <w:r>
        <w:rPr/>
        <w:t>el</w:t>
      </w:r>
      <w:r>
        <w:rPr>
          <w:spacing w:val="-14"/>
        </w:rPr>
        <w:t> </w:t>
      </w:r>
      <w:r>
        <w:rPr/>
        <w:t>color</w:t>
      </w:r>
      <w:r>
        <w:rPr>
          <w:spacing w:val="-14"/>
        </w:rPr>
        <w:t> </w:t>
      </w:r>
      <w:r>
        <w:rPr/>
        <w:t>y</w:t>
      </w:r>
      <w:r>
        <w:rPr>
          <w:spacing w:val="-14"/>
        </w:rPr>
        <w:t> </w:t>
      </w:r>
      <w:r>
        <w:rPr/>
        <w:t>la</w:t>
      </w:r>
      <w:r>
        <w:rPr>
          <w:spacing w:val="-14"/>
        </w:rPr>
        <w:t> </w:t>
      </w:r>
      <w:r>
        <w:rPr>
          <w:spacing w:val="-4"/>
        </w:rPr>
        <w:t>textura</w:t>
      </w:r>
      <w:r>
        <w:rPr>
          <w:spacing w:val="-14"/>
        </w:rPr>
        <w:t> </w:t>
      </w:r>
      <w:r>
        <w:rPr/>
        <w:t>de</w:t>
      </w:r>
      <w:r>
        <w:rPr>
          <w:spacing w:val="-14"/>
        </w:rPr>
        <w:t> </w:t>
      </w:r>
      <w:r>
        <w:rPr/>
        <w:t>las geoformas,</w:t>
      </w:r>
      <w:r>
        <w:rPr>
          <w:spacing w:val="-9"/>
        </w:rPr>
        <w:t> </w:t>
      </w:r>
      <w:r>
        <w:rPr/>
        <w:t>a</w:t>
      </w:r>
      <w:r>
        <w:rPr>
          <w:spacing w:val="-9"/>
        </w:rPr>
        <w:t> </w:t>
      </w:r>
      <w:r>
        <w:rPr/>
        <w:t>menos</w:t>
      </w:r>
      <w:r>
        <w:rPr>
          <w:spacing w:val="-9"/>
        </w:rPr>
        <w:t> </w:t>
      </w:r>
      <w:r>
        <w:rPr/>
        <w:t>que</w:t>
      </w:r>
      <w:r>
        <w:rPr>
          <w:spacing w:val="-9"/>
        </w:rPr>
        <w:t> </w:t>
      </w:r>
      <w:r>
        <w:rPr/>
        <w:t>uno</w:t>
      </w:r>
      <w:r>
        <w:rPr>
          <w:spacing w:val="-9"/>
        </w:rPr>
        <w:t> </w:t>
      </w:r>
      <w:r>
        <w:rPr/>
        <w:t>se</w:t>
      </w:r>
      <w:r>
        <w:rPr>
          <w:spacing w:val="-9"/>
        </w:rPr>
        <w:t> </w:t>
      </w:r>
      <w:r>
        <w:rPr/>
        <w:t>aproxime</w:t>
      </w:r>
      <w:r>
        <w:rPr>
          <w:spacing w:val="-9"/>
        </w:rPr>
        <w:t> </w:t>
      </w:r>
      <w:r>
        <w:rPr/>
        <w:t>a</w:t>
      </w:r>
      <w:r>
        <w:rPr>
          <w:spacing w:val="-9"/>
        </w:rPr>
        <w:t> </w:t>
      </w:r>
      <w:r>
        <w:rPr/>
        <w:t>verlos</w:t>
      </w:r>
      <w:r>
        <w:rPr>
          <w:spacing w:val="-9"/>
        </w:rPr>
        <w:t> </w:t>
      </w:r>
      <w:r>
        <w:rPr/>
        <w:t>en</w:t>
      </w:r>
      <w:r>
        <w:rPr>
          <w:spacing w:val="-9"/>
        </w:rPr>
        <w:t> </w:t>
      </w:r>
      <w:r>
        <w:rPr/>
        <w:t>un</w:t>
      </w:r>
      <w:r>
        <w:rPr>
          <w:spacing w:val="-9"/>
        </w:rPr>
        <w:t> </w:t>
      </w:r>
      <w:r>
        <w:rPr/>
        <w:t>primer plano. Sobre las sierras, se puede decir que son elementos que </w:t>
      </w:r>
      <w:r>
        <w:rPr>
          <w:spacing w:val="-3"/>
        </w:rPr>
        <w:t>revelan </w:t>
      </w:r>
      <w:r>
        <w:rPr/>
        <w:t>su escabrosa orografía y aportan claroscuros al paisaje, donde</w:t>
      </w:r>
      <w:r>
        <w:rPr>
          <w:spacing w:val="-26"/>
        </w:rPr>
        <w:t> </w:t>
      </w:r>
      <w:r>
        <w:rPr/>
        <w:t>en</w:t>
      </w:r>
      <w:r>
        <w:rPr>
          <w:spacing w:val="-26"/>
        </w:rPr>
        <w:t> </w:t>
      </w:r>
      <w:r>
        <w:rPr/>
        <w:t>algunos</w:t>
      </w:r>
      <w:r>
        <w:rPr>
          <w:spacing w:val="-26"/>
        </w:rPr>
        <w:t> </w:t>
      </w:r>
      <w:r>
        <w:rPr/>
        <w:t>casos</w:t>
      </w:r>
      <w:r>
        <w:rPr>
          <w:spacing w:val="-26"/>
        </w:rPr>
        <w:t> </w:t>
      </w:r>
      <w:r>
        <w:rPr>
          <w:spacing w:val="-3"/>
        </w:rPr>
        <w:t>pareciera</w:t>
      </w:r>
      <w:r>
        <w:rPr>
          <w:spacing w:val="-26"/>
        </w:rPr>
        <w:t> </w:t>
      </w:r>
      <w:r>
        <w:rPr/>
        <w:t>haber</w:t>
      </w:r>
      <w:r>
        <w:rPr>
          <w:spacing w:val="-26"/>
        </w:rPr>
        <w:t> </w:t>
      </w:r>
      <w:r>
        <w:rPr/>
        <w:t>un</w:t>
      </w:r>
      <w:r>
        <w:rPr>
          <w:spacing w:val="-26"/>
        </w:rPr>
        <w:t> </w:t>
      </w:r>
      <w:r>
        <w:rPr/>
        <w:t>encuentro</w:t>
      </w:r>
      <w:r>
        <w:rPr>
          <w:spacing w:val="-26"/>
        </w:rPr>
        <w:t> </w:t>
      </w:r>
      <w:r>
        <w:rPr>
          <w:spacing w:val="-3"/>
        </w:rPr>
        <w:t>abrupto</w:t>
      </w:r>
      <w:r>
        <w:rPr>
          <w:spacing w:val="-26"/>
        </w:rPr>
        <w:t> </w:t>
      </w:r>
      <w:r>
        <w:rPr/>
        <w:t>de planicies contra sierras. Los valles son espacios con cierto nivel de</w:t>
      </w:r>
      <w:r>
        <w:rPr>
          <w:spacing w:val="-26"/>
        </w:rPr>
        <w:t> </w:t>
      </w:r>
      <w:r>
        <w:rPr>
          <w:spacing w:val="-3"/>
        </w:rPr>
        <w:t>contención;</w:t>
      </w:r>
      <w:r>
        <w:rPr>
          <w:spacing w:val="-28"/>
        </w:rPr>
        <w:t> </w:t>
      </w:r>
      <w:r>
        <w:rPr/>
        <w:t>en</w:t>
      </w:r>
      <w:r>
        <w:rPr>
          <w:spacing w:val="-28"/>
        </w:rPr>
        <w:t> </w:t>
      </w:r>
      <w:r>
        <w:rPr/>
        <w:t>ellos</w:t>
      </w:r>
      <w:r>
        <w:rPr>
          <w:spacing w:val="-28"/>
        </w:rPr>
        <w:t> </w:t>
      </w:r>
      <w:r>
        <w:rPr/>
        <w:t>la</w:t>
      </w:r>
      <w:r>
        <w:rPr>
          <w:spacing w:val="-28"/>
        </w:rPr>
        <w:t> </w:t>
      </w:r>
      <w:r>
        <w:rPr>
          <w:spacing w:val="-4"/>
        </w:rPr>
        <w:t>vegetación</w:t>
      </w:r>
      <w:r>
        <w:rPr>
          <w:spacing w:val="-28"/>
        </w:rPr>
        <w:t> </w:t>
      </w:r>
      <w:r>
        <w:rPr>
          <w:spacing w:val="-4"/>
        </w:rPr>
        <w:t>toma</w:t>
      </w:r>
      <w:r>
        <w:rPr>
          <w:spacing w:val="-28"/>
        </w:rPr>
        <w:t> </w:t>
      </w:r>
      <w:r>
        <w:rPr/>
        <w:t>una</w:t>
      </w:r>
      <w:r>
        <w:rPr>
          <w:spacing w:val="-28"/>
        </w:rPr>
        <w:t> </w:t>
      </w:r>
      <w:r>
        <w:rPr/>
        <w:t>dimensión</w:t>
      </w:r>
      <w:r>
        <w:rPr>
          <w:spacing w:val="-28"/>
        </w:rPr>
        <w:t> </w:t>
      </w:r>
      <w:r>
        <w:rPr>
          <w:spacing w:val="-3"/>
        </w:rPr>
        <w:t>diferen- </w:t>
      </w:r>
      <w:r>
        <w:rPr>
          <w:spacing w:val="-4"/>
        </w:rPr>
        <w:t>te</w:t>
      </w:r>
      <w:r>
        <w:rPr>
          <w:spacing w:val="-13"/>
        </w:rPr>
        <w:t> </w:t>
      </w:r>
      <w:r>
        <w:rPr/>
        <w:t>–verticalidad–</w:t>
      </w:r>
      <w:r>
        <w:rPr>
          <w:spacing w:val="-13"/>
        </w:rPr>
        <w:t> </w:t>
      </w:r>
      <w:r>
        <w:rPr/>
        <w:t>donde</w:t>
      </w:r>
      <w:r>
        <w:rPr>
          <w:spacing w:val="-13"/>
        </w:rPr>
        <w:t> </w:t>
      </w:r>
      <w:r>
        <w:rPr/>
        <w:t>pueden</w:t>
      </w:r>
      <w:r>
        <w:rPr>
          <w:spacing w:val="-13"/>
        </w:rPr>
        <w:t> </w:t>
      </w:r>
      <w:r>
        <w:rPr/>
        <w:t>apreciarse</w:t>
      </w:r>
      <w:r>
        <w:rPr>
          <w:spacing w:val="-13"/>
        </w:rPr>
        <w:t> </w:t>
      </w:r>
      <w:r>
        <w:rPr/>
        <w:t>en</w:t>
      </w:r>
      <w:r>
        <w:rPr>
          <w:spacing w:val="-13"/>
        </w:rPr>
        <w:t> </w:t>
      </w:r>
      <w:r>
        <w:rPr/>
        <w:t>primer</w:t>
      </w:r>
      <w:r>
        <w:rPr>
          <w:spacing w:val="-13"/>
        </w:rPr>
        <w:t> </w:t>
      </w:r>
      <w:r>
        <w:rPr/>
        <w:t>y</w:t>
      </w:r>
      <w:r>
        <w:rPr>
          <w:spacing w:val="-13"/>
        </w:rPr>
        <w:t> </w:t>
      </w:r>
      <w:r>
        <w:rPr/>
        <w:t>segundo plano</w:t>
      </w:r>
      <w:r>
        <w:rPr>
          <w:spacing w:val="-24"/>
        </w:rPr>
        <w:t> </w:t>
      </w:r>
      <w:r>
        <w:rPr/>
        <w:t>las</w:t>
      </w:r>
      <w:r>
        <w:rPr>
          <w:spacing w:val="-24"/>
        </w:rPr>
        <w:t> </w:t>
      </w:r>
      <w:r>
        <w:rPr/>
        <w:t>formas,</w:t>
      </w:r>
      <w:r>
        <w:rPr>
          <w:spacing w:val="-24"/>
        </w:rPr>
        <w:t> </w:t>
      </w:r>
      <w:r>
        <w:rPr/>
        <w:t>colores</w:t>
      </w:r>
      <w:r>
        <w:rPr>
          <w:spacing w:val="-24"/>
        </w:rPr>
        <w:t> </w:t>
      </w:r>
      <w:r>
        <w:rPr/>
        <w:t>y</w:t>
      </w:r>
      <w:r>
        <w:rPr>
          <w:spacing w:val="-24"/>
        </w:rPr>
        <w:t> </w:t>
      </w:r>
      <w:r>
        <w:rPr>
          <w:spacing w:val="-4"/>
        </w:rPr>
        <w:t>texturas</w:t>
      </w:r>
      <w:r>
        <w:rPr>
          <w:spacing w:val="-24"/>
        </w:rPr>
        <w:t> </w:t>
      </w:r>
      <w:r>
        <w:rPr/>
        <w:t>de</w:t>
      </w:r>
      <w:r>
        <w:rPr>
          <w:spacing w:val="-24"/>
        </w:rPr>
        <w:t> </w:t>
      </w:r>
      <w:r>
        <w:rPr/>
        <w:t>la</w:t>
      </w:r>
      <w:r>
        <w:rPr>
          <w:spacing w:val="-24"/>
        </w:rPr>
        <w:t> </w:t>
      </w:r>
      <w:r>
        <w:rPr/>
        <w:t>misma</w:t>
      </w:r>
      <w:r>
        <w:rPr>
          <w:spacing w:val="-24"/>
        </w:rPr>
        <w:t> </w:t>
      </w:r>
      <w:r>
        <w:rPr/>
        <w:t>y</w:t>
      </w:r>
      <w:r>
        <w:rPr>
          <w:spacing w:val="-24"/>
        </w:rPr>
        <w:t> </w:t>
      </w:r>
      <w:r>
        <w:rPr/>
        <w:t>las</w:t>
      </w:r>
      <w:r>
        <w:rPr>
          <w:spacing w:val="-24"/>
        </w:rPr>
        <w:t> </w:t>
      </w:r>
      <w:r>
        <w:rPr/>
        <w:t>dimensiones reales</w:t>
      </w:r>
      <w:r>
        <w:rPr>
          <w:spacing w:val="-15"/>
        </w:rPr>
        <w:t> </w:t>
      </w:r>
      <w:r>
        <w:rPr/>
        <w:t>que</w:t>
      </w:r>
      <w:r>
        <w:rPr>
          <w:spacing w:val="-15"/>
        </w:rPr>
        <w:t> </w:t>
      </w:r>
      <w:r>
        <w:rPr/>
        <w:t>tienen</w:t>
      </w:r>
      <w:r>
        <w:rPr>
          <w:spacing w:val="-15"/>
        </w:rPr>
        <w:t> </w:t>
      </w:r>
      <w:r>
        <w:rPr/>
        <w:t>en</w:t>
      </w:r>
      <w:r>
        <w:rPr>
          <w:spacing w:val="-15"/>
        </w:rPr>
        <w:t> </w:t>
      </w:r>
      <w:r>
        <w:rPr/>
        <w:t>escala</w:t>
      </w:r>
      <w:r>
        <w:rPr>
          <w:spacing w:val="-15"/>
        </w:rPr>
        <w:t> </w:t>
      </w:r>
      <w:r>
        <w:rPr/>
        <w:t>al</w:t>
      </w:r>
      <w:r>
        <w:rPr>
          <w:spacing w:val="-15"/>
        </w:rPr>
        <w:t> </w:t>
      </w:r>
      <w:r>
        <w:rPr/>
        <w:t>aproximarse</w:t>
      </w:r>
      <w:r>
        <w:rPr>
          <w:spacing w:val="-15"/>
        </w:rPr>
        <w:t> </w:t>
      </w:r>
      <w:r>
        <w:rPr/>
        <w:t>a</w:t>
      </w:r>
      <w:r>
        <w:rPr>
          <w:spacing w:val="-15"/>
        </w:rPr>
        <w:t> </w:t>
      </w:r>
      <w:r>
        <w:rPr/>
        <w:t>ellas.</w:t>
      </w:r>
      <w:r>
        <w:rPr>
          <w:spacing w:val="-15"/>
        </w:rPr>
        <w:t> </w:t>
      </w:r>
      <w:r>
        <w:rPr/>
        <w:t>En</w:t>
      </w:r>
      <w:r>
        <w:rPr>
          <w:spacing w:val="-15"/>
        </w:rPr>
        <w:t> </w:t>
      </w:r>
      <w:r>
        <w:rPr/>
        <w:t>lugares</w:t>
      </w:r>
      <w:r>
        <w:rPr>
          <w:spacing w:val="-15"/>
        </w:rPr>
        <w:t> </w:t>
      </w:r>
      <w:r>
        <w:rPr/>
        <w:t>tan planos</w:t>
      </w:r>
      <w:r>
        <w:rPr>
          <w:spacing w:val="-12"/>
        </w:rPr>
        <w:t> </w:t>
      </w:r>
      <w:r>
        <w:rPr/>
        <w:t>con</w:t>
      </w:r>
      <w:r>
        <w:rPr>
          <w:spacing w:val="-12"/>
        </w:rPr>
        <w:t> </w:t>
      </w:r>
      <w:r>
        <w:rPr/>
        <w:t>infinitos</w:t>
      </w:r>
      <w:r>
        <w:rPr>
          <w:spacing w:val="-12"/>
        </w:rPr>
        <w:t> </w:t>
      </w:r>
      <w:r>
        <w:rPr/>
        <w:t>visuales,</w:t>
      </w:r>
      <w:r>
        <w:rPr>
          <w:spacing w:val="-12"/>
        </w:rPr>
        <w:t> </w:t>
      </w:r>
      <w:r>
        <w:rPr/>
        <w:t>los</w:t>
      </w:r>
      <w:r>
        <w:rPr>
          <w:spacing w:val="-12"/>
        </w:rPr>
        <w:t> </w:t>
      </w:r>
      <w:r>
        <w:rPr/>
        <w:t>cambios</w:t>
      </w:r>
      <w:r>
        <w:rPr>
          <w:spacing w:val="-12"/>
        </w:rPr>
        <w:t> </w:t>
      </w:r>
      <w:r>
        <w:rPr/>
        <w:t>en</w:t>
      </w:r>
      <w:r>
        <w:rPr>
          <w:spacing w:val="-12"/>
        </w:rPr>
        <w:t> </w:t>
      </w:r>
      <w:r>
        <w:rPr/>
        <w:t>coloración</w:t>
      </w:r>
      <w:r>
        <w:rPr>
          <w:spacing w:val="-12"/>
        </w:rPr>
        <w:t> </w:t>
      </w:r>
      <w:r>
        <w:rPr/>
        <w:t>y</w:t>
      </w:r>
      <w:r>
        <w:rPr>
          <w:spacing w:val="-12"/>
        </w:rPr>
        <w:t> </w:t>
      </w:r>
      <w:r>
        <w:rPr>
          <w:spacing w:val="-4"/>
        </w:rPr>
        <w:t>textura </w:t>
      </w:r>
      <w:r>
        <w:rPr/>
        <w:t>de</w:t>
      </w:r>
      <w:r>
        <w:rPr>
          <w:spacing w:val="-26"/>
        </w:rPr>
        <w:t> </w:t>
      </w:r>
      <w:r>
        <w:rPr/>
        <w:t>los</w:t>
      </w:r>
      <w:r>
        <w:rPr>
          <w:spacing w:val="-26"/>
        </w:rPr>
        <w:t> </w:t>
      </w:r>
      <w:r>
        <w:rPr/>
        <w:t>suelos</w:t>
      </w:r>
      <w:r>
        <w:rPr>
          <w:spacing w:val="-26"/>
        </w:rPr>
        <w:t> </w:t>
      </w:r>
      <w:r>
        <w:rPr/>
        <w:t>pueden</w:t>
      </w:r>
      <w:r>
        <w:rPr>
          <w:spacing w:val="-26"/>
        </w:rPr>
        <w:t> </w:t>
      </w:r>
      <w:r>
        <w:rPr/>
        <w:t>diferenciar</w:t>
      </w:r>
      <w:r>
        <w:rPr>
          <w:spacing w:val="-26"/>
        </w:rPr>
        <w:t> </w:t>
      </w:r>
      <w:r>
        <w:rPr/>
        <w:t>a</w:t>
      </w:r>
      <w:r>
        <w:rPr>
          <w:spacing w:val="-26"/>
        </w:rPr>
        <w:t> </w:t>
      </w:r>
      <w:r>
        <w:rPr/>
        <w:t>manera</w:t>
      </w:r>
      <w:r>
        <w:rPr>
          <w:spacing w:val="-26"/>
        </w:rPr>
        <w:t> </w:t>
      </w:r>
      <w:r>
        <w:rPr/>
        <w:t>de</w:t>
      </w:r>
      <w:r>
        <w:rPr>
          <w:spacing w:val="-26"/>
        </w:rPr>
        <w:t> </w:t>
      </w:r>
      <w:r>
        <w:rPr/>
        <w:t>líneas</w:t>
      </w:r>
      <w:r>
        <w:rPr>
          <w:spacing w:val="-26"/>
        </w:rPr>
        <w:t> </w:t>
      </w:r>
      <w:r>
        <w:rPr/>
        <w:t>comprimidas</w:t>
      </w:r>
    </w:p>
    <w:p>
      <w:pPr>
        <w:spacing w:after="0" w:line="260" w:lineRule="exact"/>
        <w:jc w:val="both"/>
        <w:sectPr>
          <w:pgSz w:w="8500" w:h="12750"/>
          <w:pgMar w:header="1135" w:footer="0" w:top="1700" w:bottom="280" w:left="1160" w:right="1160"/>
        </w:sectPr>
      </w:pPr>
    </w:p>
    <w:p>
      <w:pPr>
        <w:pStyle w:val="BodyText"/>
        <w:spacing w:before="11"/>
        <w:ind w:left="0"/>
        <w:rPr>
          <w:sz w:val="20"/>
        </w:rPr>
      </w:pPr>
    </w:p>
    <w:p>
      <w:pPr>
        <w:pStyle w:val="BodyText"/>
        <w:spacing w:line="194" w:lineRule="exact"/>
        <w:jc w:val="both"/>
      </w:pPr>
      <w:r>
        <w:rPr/>
        <w:t>los cambios sutiles en el paisaje del plano horizontal. A partir de</w:t>
      </w:r>
    </w:p>
    <w:p>
      <w:pPr>
        <w:pStyle w:val="BodyText"/>
        <w:spacing w:line="232" w:lineRule="auto" w:before="2"/>
        <w:ind w:right="277"/>
        <w:jc w:val="both"/>
      </w:pPr>
      <w:r>
        <w:rPr/>
        <w:t>lo </w:t>
      </w:r>
      <w:r>
        <w:rPr>
          <w:spacing w:val="-4"/>
        </w:rPr>
        <w:t>anterior, </w:t>
      </w:r>
      <w:r>
        <w:rPr/>
        <w:t>se puede asumir que los elementos verticales en el paisaje</w:t>
      </w:r>
      <w:r>
        <w:rPr>
          <w:spacing w:val="-9"/>
        </w:rPr>
        <w:t> </w:t>
      </w:r>
      <w:r>
        <w:rPr/>
        <w:t>son</w:t>
      </w:r>
      <w:r>
        <w:rPr>
          <w:spacing w:val="-9"/>
        </w:rPr>
        <w:t> </w:t>
      </w:r>
      <w:r>
        <w:rPr/>
        <w:t>referencia</w:t>
      </w:r>
      <w:r>
        <w:rPr>
          <w:spacing w:val="-9"/>
        </w:rPr>
        <w:t> </w:t>
      </w:r>
      <w:r>
        <w:rPr/>
        <w:t>o</w:t>
      </w:r>
      <w:r>
        <w:rPr>
          <w:spacing w:val="-9"/>
        </w:rPr>
        <w:t> </w:t>
      </w:r>
      <w:r>
        <w:rPr/>
        <w:t>hitos</w:t>
      </w:r>
      <w:r>
        <w:rPr>
          <w:spacing w:val="-9"/>
        </w:rPr>
        <w:t> </w:t>
      </w:r>
      <w:r>
        <w:rPr/>
        <w:t>donde</w:t>
      </w:r>
      <w:r>
        <w:rPr>
          <w:spacing w:val="-9"/>
        </w:rPr>
        <w:t> </w:t>
      </w:r>
      <w:r>
        <w:rPr/>
        <w:t>la</w:t>
      </w:r>
      <w:r>
        <w:rPr>
          <w:spacing w:val="-9"/>
        </w:rPr>
        <w:t> </w:t>
      </w:r>
      <w:r>
        <w:rPr/>
        <w:t>forma</w:t>
      </w:r>
      <w:r>
        <w:rPr>
          <w:spacing w:val="-9"/>
        </w:rPr>
        <w:t> </w:t>
      </w:r>
      <w:r>
        <w:rPr/>
        <w:t>es</w:t>
      </w:r>
      <w:r>
        <w:rPr>
          <w:spacing w:val="-9"/>
        </w:rPr>
        <w:t> </w:t>
      </w:r>
      <w:r>
        <w:rPr/>
        <w:t>lo</w:t>
      </w:r>
      <w:r>
        <w:rPr>
          <w:spacing w:val="-9"/>
        </w:rPr>
        <w:t> </w:t>
      </w:r>
      <w:r>
        <w:rPr/>
        <w:t>importante</w:t>
      </w:r>
      <w:r>
        <w:rPr>
          <w:spacing w:val="-9"/>
        </w:rPr>
        <w:t> </w:t>
      </w:r>
      <w:r>
        <w:rPr/>
        <w:t>y que</w:t>
      </w:r>
      <w:r>
        <w:rPr>
          <w:spacing w:val="-16"/>
        </w:rPr>
        <w:t> </w:t>
      </w:r>
      <w:r>
        <w:rPr>
          <w:spacing w:val="-3"/>
        </w:rPr>
        <w:t>para</w:t>
      </w:r>
      <w:r>
        <w:rPr>
          <w:spacing w:val="-16"/>
        </w:rPr>
        <w:t> </w:t>
      </w:r>
      <w:r>
        <w:rPr/>
        <w:t>su</w:t>
      </w:r>
      <w:r>
        <w:rPr>
          <w:spacing w:val="-16"/>
        </w:rPr>
        <w:t> </w:t>
      </w:r>
      <w:r>
        <w:rPr/>
        <w:t>diseño</w:t>
      </w:r>
      <w:r>
        <w:rPr>
          <w:spacing w:val="-16"/>
        </w:rPr>
        <w:t> </w:t>
      </w:r>
      <w:r>
        <w:rPr/>
        <w:t>se</w:t>
      </w:r>
      <w:r>
        <w:rPr>
          <w:spacing w:val="-16"/>
        </w:rPr>
        <w:t> </w:t>
      </w:r>
      <w:r>
        <w:rPr/>
        <w:t>tiene</w:t>
      </w:r>
      <w:r>
        <w:rPr>
          <w:spacing w:val="-16"/>
        </w:rPr>
        <w:t> </w:t>
      </w:r>
      <w:r>
        <w:rPr/>
        <w:t>que</w:t>
      </w:r>
      <w:r>
        <w:rPr>
          <w:spacing w:val="-16"/>
        </w:rPr>
        <w:t> </w:t>
      </w:r>
      <w:r>
        <w:rPr/>
        <w:t>pensar</w:t>
      </w:r>
      <w:r>
        <w:rPr>
          <w:spacing w:val="-16"/>
        </w:rPr>
        <w:t> </w:t>
      </w:r>
      <w:r>
        <w:rPr/>
        <w:t>en</w:t>
      </w:r>
      <w:r>
        <w:rPr>
          <w:spacing w:val="-16"/>
        </w:rPr>
        <w:t> </w:t>
      </w:r>
      <w:r>
        <w:rPr/>
        <w:t>la</w:t>
      </w:r>
      <w:r>
        <w:rPr>
          <w:spacing w:val="-16"/>
        </w:rPr>
        <w:t> </w:t>
      </w:r>
      <w:r>
        <w:rPr/>
        <w:t>escala</w:t>
      </w:r>
      <w:r>
        <w:rPr>
          <w:spacing w:val="-16"/>
        </w:rPr>
        <w:t> </w:t>
      </w:r>
      <w:r>
        <w:rPr/>
        <w:t>y</w:t>
      </w:r>
      <w:r>
        <w:rPr>
          <w:spacing w:val="-16"/>
        </w:rPr>
        <w:t> </w:t>
      </w:r>
      <w:r>
        <w:rPr/>
        <w:t>color</w:t>
      </w:r>
      <w:r>
        <w:rPr>
          <w:spacing w:val="-16"/>
        </w:rPr>
        <w:t> </w:t>
      </w:r>
      <w:r>
        <w:rPr/>
        <w:t>(Rojas Caldelas, </w:t>
      </w:r>
      <w:r>
        <w:rPr>
          <w:spacing w:val="45"/>
        </w:rPr>
        <w:t> </w:t>
      </w:r>
      <w:r>
        <w:rPr>
          <w:spacing w:val="-4"/>
        </w:rPr>
        <w:t>2006).</w:t>
      </w:r>
    </w:p>
    <w:p>
      <w:pPr>
        <w:pStyle w:val="BodyText"/>
        <w:spacing w:line="232" w:lineRule="auto"/>
        <w:ind w:right="276" w:firstLine="277"/>
        <w:jc w:val="both"/>
      </w:pPr>
      <w:r>
        <w:rPr>
          <w:spacing w:val="-3"/>
        </w:rPr>
        <w:t>Sobre</w:t>
      </w:r>
      <w:r>
        <w:rPr>
          <w:spacing w:val="-19"/>
        </w:rPr>
        <w:t> </w:t>
      </w:r>
      <w:r>
        <w:rPr>
          <w:spacing w:val="-2"/>
        </w:rPr>
        <w:t>las</w:t>
      </w:r>
      <w:r>
        <w:rPr>
          <w:spacing w:val="-19"/>
        </w:rPr>
        <w:t> </w:t>
      </w:r>
      <w:r>
        <w:rPr>
          <w:spacing w:val="-4"/>
        </w:rPr>
        <w:t>características</w:t>
      </w:r>
      <w:r>
        <w:rPr>
          <w:spacing w:val="-19"/>
        </w:rPr>
        <w:t> </w:t>
      </w:r>
      <w:r>
        <w:rPr/>
        <w:t>de</w:t>
      </w:r>
      <w:r>
        <w:rPr>
          <w:spacing w:val="-19"/>
        </w:rPr>
        <w:t> </w:t>
      </w:r>
      <w:r>
        <w:rPr/>
        <w:t>la</w:t>
      </w:r>
      <w:r>
        <w:rPr>
          <w:spacing w:val="-19"/>
        </w:rPr>
        <w:t> </w:t>
      </w:r>
      <w:r>
        <w:rPr>
          <w:spacing w:val="-4"/>
        </w:rPr>
        <w:t>vegetación</w:t>
      </w:r>
      <w:r>
        <w:rPr>
          <w:spacing w:val="-19"/>
        </w:rPr>
        <w:t> </w:t>
      </w:r>
      <w:r>
        <w:rPr/>
        <w:t>se</w:t>
      </w:r>
      <w:r>
        <w:rPr>
          <w:spacing w:val="-19"/>
        </w:rPr>
        <w:t> </w:t>
      </w:r>
      <w:r>
        <w:rPr/>
        <w:t>tienen</w:t>
      </w:r>
      <w:r>
        <w:rPr>
          <w:spacing w:val="-19"/>
        </w:rPr>
        <w:t> </w:t>
      </w:r>
      <w:r>
        <w:rPr/>
        <w:t>cinco</w:t>
      </w:r>
      <w:r>
        <w:rPr>
          <w:spacing w:val="-19"/>
        </w:rPr>
        <w:t> </w:t>
      </w:r>
      <w:r>
        <w:rPr/>
        <w:t>situa- ciones:</w:t>
      </w:r>
      <w:r>
        <w:rPr>
          <w:spacing w:val="-11"/>
        </w:rPr>
        <w:t> </w:t>
      </w:r>
      <w:r>
        <w:rPr/>
        <w:t>1)</w:t>
      </w:r>
      <w:r>
        <w:rPr>
          <w:spacing w:val="-11"/>
        </w:rPr>
        <w:t> </w:t>
      </w:r>
      <w:r>
        <w:rPr/>
        <w:t>la</w:t>
      </w:r>
      <w:r>
        <w:rPr>
          <w:spacing w:val="-11"/>
        </w:rPr>
        <w:t> </w:t>
      </w:r>
      <w:r>
        <w:rPr/>
        <w:t>relativa</w:t>
      </w:r>
      <w:r>
        <w:rPr>
          <w:spacing w:val="-11"/>
        </w:rPr>
        <w:t> </w:t>
      </w:r>
      <w:r>
        <w:rPr/>
        <w:t>a</w:t>
      </w:r>
      <w:r>
        <w:rPr>
          <w:spacing w:val="-11"/>
        </w:rPr>
        <w:t> </w:t>
      </w:r>
      <w:r>
        <w:rPr/>
        <w:t>las</w:t>
      </w:r>
      <w:r>
        <w:rPr>
          <w:spacing w:val="-11"/>
        </w:rPr>
        <w:t> </w:t>
      </w:r>
      <w:r>
        <w:rPr/>
        <w:t>especies</w:t>
      </w:r>
      <w:r>
        <w:rPr>
          <w:spacing w:val="-11"/>
        </w:rPr>
        <w:t> </w:t>
      </w:r>
      <w:r>
        <w:rPr/>
        <w:t>que</w:t>
      </w:r>
      <w:r>
        <w:rPr>
          <w:spacing w:val="-11"/>
        </w:rPr>
        <w:t> </w:t>
      </w:r>
      <w:r>
        <w:rPr/>
        <w:t>cubren</w:t>
      </w:r>
      <w:r>
        <w:rPr>
          <w:spacing w:val="-11"/>
        </w:rPr>
        <w:t> </w:t>
      </w:r>
      <w:r>
        <w:rPr/>
        <w:t>el</w:t>
      </w:r>
      <w:r>
        <w:rPr>
          <w:spacing w:val="-11"/>
        </w:rPr>
        <w:t> </w:t>
      </w:r>
      <w:r>
        <w:rPr/>
        <w:t>suelo</w:t>
      </w:r>
      <w:r>
        <w:rPr>
          <w:spacing w:val="-11"/>
        </w:rPr>
        <w:t> </w:t>
      </w:r>
      <w:r>
        <w:rPr/>
        <w:t>a</w:t>
      </w:r>
      <w:r>
        <w:rPr>
          <w:spacing w:val="-11"/>
        </w:rPr>
        <w:t> </w:t>
      </w:r>
      <w:r>
        <w:rPr/>
        <w:t>manera de</w:t>
      </w:r>
      <w:r>
        <w:rPr>
          <w:spacing w:val="-24"/>
        </w:rPr>
        <w:t> </w:t>
      </w:r>
      <w:r>
        <w:rPr>
          <w:spacing w:val="-3"/>
        </w:rPr>
        <w:t>manto</w:t>
      </w:r>
      <w:r>
        <w:rPr>
          <w:spacing w:val="-24"/>
        </w:rPr>
        <w:t> </w:t>
      </w:r>
      <w:r>
        <w:rPr/>
        <w:t>y</w:t>
      </w:r>
      <w:r>
        <w:rPr>
          <w:spacing w:val="-24"/>
        </w:rPr>
        <w:t> </w:t>
      </w:r>
      <w:r>
        <w:rPr>
          <w:spacing w:val="-4"/>
        </w:rPr>
        <w:t>durante</w:t>
      </w:r>
      <w:r>
        <w:rPr>
          <w:spacing w:val="-24"/>
        </w:rPr>
        <w:t> </w:t>
      </w:r>
      <w:r>
        <w:rPr/>
        <w:t>el</w:t>
      </w:r>
      <w:r>
        <w:rPr>
          <w:spacing w:val="-24"/>
        </w:rPr>
        <w:t> </w:t>
      </w:r>
      <w:r>
        <w:rPr/>
        <w:t>año</w:t>
      </w:r>
      <w:r>
        <w:rPr>
          <w:spacing w:val="-24"/>
        </w:rPr>
        <w:t> </w:t>
      </w:r>
      <w:r>
        <w:rPr/>
        <w:t>pasan</w:t>
      </w:r>
      <w:r>
        <w:rPr>
          <w:spacing w:val="-24"/>
        </w:rPr>
        <w:t> </w:t>
      </w:r>
      <w:r>
        <w:rPr/>
        <w:t>desapercibidas,</w:t>
      </w:r>
      <w:r>
        <w:rPr>
          <w:spacing w:val="-24"/>
        </w:rPr>
        <w:t> </w:t>
      </w:r>
      <w:r>
        <w:rPr>
          <w:spacing w:val="-3"/>
        </w:rPr>
        <w:t>pero</w:t>
      </w:r>
      <w:r>
        <w:rPr>
          <w:spacing w:val="-24"/>
        </w:rPr>
        <w:t> </w:t>
      </w:r>
      <w:r>
        <w:rPr/>
        <w:t>que</w:t>
      </w:r>
      <w:r>
        <w:rPr>
          <w:spacing w:val="-24"/>
        </w:rPr>
        <w:t> </w:t>
      </w:r>
      <w:r>
        <w:rPr/>
        <w:t>con</w:t>
      </w:r>
      <w:r>
        <w:rPr>
          <w:spacing w:val="-24"/>
        </w:rPr>
        <w:t> </w:t>
      </w:r>
      <w:r>
        <w:rPr/>
        <w:t>las lluvias</w:t>
      </w:r>
      <w:r>
        <w:rPr>
          <w:spacing w:val="-10"/>
        </w:rPr>
        <w:t> </w:t>
      </w:r>
      <w:r>
        <w:rPr/>
        <w:t>realzan</w:t>
      </w:r>
      <w:r>
        <w:rPr>
          <w:spacing w:val="-10"/>
        </w:rPr>
        <w:t> </w:t>
      </w:r>
      <w:r>
        <w:rPr/>
        <w:t>las</w:t>
      </w:r>
      <w:r>
        <w:rPr>
          <w:spacing w:val="-10"/>
        </w:rPr>
        <w:t> </w:t>
      </w:r>
      <w:r>
        <w:rPr/>
        <w:t>superficies</w:t>
      </w:r>
      <w:r>
        <w:rPr>
          <w:spacing w:val="-10"/>
        </w:rPr>
        <w:t> </w:t>
      </w:r>
      <w:r>
        <w:rPr/>
        <w:t>con</w:t>
      </w:r>
      <w:r>
        <w:rPr>
          <w:spacing w:val="-10"/>
        </w:rPr>
        <w:t> </w:t>
      </w:r>
      <w:r>
        <w:rPr/>
        <w:t>sus</w:t>
      </w:r>
      <w:r>
        <w:rPr>
          <w:spacing w:val="-10"/>
        </w:rPr>
        <w:t> </w:t>
      </w:r>
      <w:r>
        <w:rPr/>
        <w:t>colores</w:t>
      </w:r>
      <w:r>
        <w:rPr>
          <w:spacing w:val="-10"/>
        </w:rPr>
        <w:t> </w:t>
      </w:r>
      <w:r>
        <w:rPr/>
        <w:t>vivos.</w:t>
      </w:r>
      <w:r>
        <w:rPr>
          <w:spacing w:val="-10"/>
        </w:rPr>
        <w:t> </w:t>
      </w:r>
      <w:r>
        <w:rPr/>
        <w:t>2)</w:t>
      </w:r>
      <w:r>
        <w:rPr>
          <w:spacing w:val="-10"/>
        </w:rPr>
        <w:t> </w:t>
      </w:r>
      <w:r>
        <w:rPr/>
        <w:t>La</w:t>
      </w:r>
      <w:r>
        <w:rPr>
          <w:spacing w:val="-10"/>
        </w:rPr>
        <w:t> </w:t>
      </w:r>
      <w:r>
        <w:rPr>
          <w:spacing w:val="-3"/>
        </w:rPr>
        <w:t>vegeta- </w:t>
      </w:r>
      <w:r>
        <w:rPr/>
        <w:t>ción</w:t>
      </w:r>
      <w:r>
        <w:rPr>
          <w:spacing w:val="-8"/>
        </w:rPr>
        <w:t> </w:t>
      </w:r>
      <w:r>
        <w:rPr/>
        <w:t>arbustiva</w:t>
      </w:r>
      <w:r>
        <w:rPr>
          <w:spacing w:val="-8"/>
        </w:rPr>
        <w:t> </w:t>
      </w:r>
      <w:r>
        <w:rPr/>
        <w:t>de</w:t>
      </w:r>
      <w:r>
        <w:rPr>
          <w:spacing w:val="-8"/>
        </w:rPr>
        <w:t> </w:t>
      </w:r>
      <w:r>
        <w:rPr/>
        <w:t>color</w:t>
      </w:r>
      <w:r>
        <w:rPr>
          <w:spacing w:val="-8"/>
        </w:rPr>
        <w:t> </w:t>
      </w:r>
      <w:r>
        <w:rPr>
          <w:spacing w:val="-3"/>
        </w:rPr>
        <w:t>verde</w:t>
      </w:r>
      <w:r>
        <w:rPr>
          <w:spacing w:val="-8"/>
        </w:rPr>
        <w:t> </w:t>
      </w:r>
      <w:r>
        <w:rPr/>
        <w:t>a</w:t>
      </w:r>
      <w:r>
        <w:rPr>
          <w:spacing w:val="-8"/>
        </w:rPr>
        <w:t> </w:t>
      </w:r>
      <w:r>
        <w:rPr/>
        <w:t>cenizo</w:t>
      </w:r>
      <w:r>
        <w:rPr>
          <w:spacing w:val="-8"/>
        </w:rPr>
        <w:t> </w:t>
      </w:r>
      <w:r>
        <w:rPr/>
        <w:t>con</w:t>
      </w:r>
      <w:r>
        <w:rPr>
          <w:spacing w:val="-8"/>
        </w:rPr>
        <w:t> </w:t>
      </w:r>
      <w:r>
        <w:rPr/>
        <w:t>formas</w:t>
      </w:r>
      <w:r>
        <w:rPr>
          <w:spacing w:val="-8"/>
        </w:rPr>
        <w:t> </w:t>
      </w:r>
      <w:r>
        <w:rPr/>
        <w:t>redondas</w:t>
      </w:r>
      <w:r>
        <w:rPr>
          <w:spacing w:val="-8"/>
        </w:rPr>
        <w:t> </w:t>
      </w:r>
      <w:r>
        <w:rPr/>
        <w:t>que varían</w:t>
      </w:r>
      <w:r>
        <w:rPr>
          <w:spacing w:val="-35"/>
        </w:rPr>
        <w:t> </w:t>
      </w:r>
      <w:r>
        <w:rPr/>
        <w:t>en</w:t>
      </w:r>
      <w:r>
        <w:rPr>
          <w:spacing w:val="-35"/>
        </w:rPr>
        <w:t> </w:t>
      </w:r>
      <w:r>
        <w:rPr/>
        <w:t>densidad</w:t>
      </w:r>
      <w:r>
        <w:rPr>
          <w:spacing w:val="-35"/>
        </w:rPr>
        <w:t> </w:t>
      </w:r>
      <w:r>
        <w:rPr/>
        <w:t>según</w:t>
      </w:r>
      <w:r>
        <w:rPr>
          <w:spacing w:val="-35"/>
        </w:rPr>
        <w:t> </w:t>
      </w:r>
      <w:r>
        <w:rPr/>
        <w:t>la</w:t>
      </w:r>
      <w:r>
        <w:rPr>
          <w:spacing w:val="-35"/>
        </w:rPr>
        <w:t> </w:t>
      </w:r>
      <w:r>
        <w:rPr/>
        <w:t>presencia</w:t>
      </w:r>
      <w:r>
        <w:rPr>
          <w:spacing w:val="-35"/>
        </w:rPr>
        <w:t> </w:t>
      </w:r>
      <w:r>
        <w:rPr/>
        <w:t>de</w:t>
      </w:r>
      <w:r>
        <w:rPr>
          <w:spacing w:val="-35"/>
        </w:rPr>
        <w:t> </w:t>
      </w:r>
      <w:r>
        <w:rPr/>
        <w:t>humedad</w:t>
      </w:r>
      <w:r>
        <w:rPr>
          <w:spacing w:val="-35"/>
        </w:rPr>
        <w:t> </w:t>
      </w:r>
      <w:r>
        <w:rPr/>
        <w:t>en</w:t>
      </w:r>
      <w:r>
        <w:rPr>
          <w:spacing w:val="-35"/>
        </w:rPr>
        <w:t> </w:t>
      </w:r>
      <w:r>
        <w:rPr/>
        <w:t>el</w:t>
      </w:r>
      <w:r>
        <w:rPr>
          <w:spacing w:val="-35"/>
        </w:rPr>
        <w:t> </w:t>
      </w:r>
      <w:r>
        <w:rPr/>
        <w:t>ambiente y</w:t>
      </w:r>
      <w:r>
        <w:rPr>
          <w:spacing w:val="-18"/>
        </w:rPr>
        <w:t> </w:t>
      </w:r>
      <w:r>
        <w:rPr/>
        <w:t>en</w:t>
      </w:r>
      <w:r>
        <w:rPr>
          <w:spacing w:val="-18"/>
        </w:rPr>
        <w:t> </w:t>
      </w:r>
      <w:r>
        <w:rPr/>
        <w:t>el</w:t>
      </w:r>
      <w:r>
        <w:rPr>
          <w:spacing w:val="-18"/>
        </w:rPr>
        <w:t> </w:t>
      </w:r>
      <w:r>
        <w:rPr/>
        <w:t>subsuelo.</w:t>
      </w:r>
      <w:r>
        <w:rPr>
          <w:spacing w:val="-18"/>
        </w:rPr>
        <w:t> </w:t>
      </w:r>
      <w:r>
        <w:rPr/>
        <w:t>3)</w:t>
      </w:r>
      <w:r>
        <w:rPr>
          <w:spacing w:val="-18"/>
        </w:rPr>
        <w:t> </w:t>
      </w:r>
      <w:r>
        <w:rPr/>
        <w:t>Una</w:t>
      </w:r>
      <w:r>
        <w:rPr>
          <w:spacing w:val="-18"/>
        </w:rPr>
        <w:t> </w:t>
      </w:r>
      <w:r>
        <w:rPr>
          <w:spacing w:val="-3"/>
        </w:rPr>
        <w:t>gran</w:t>
      </w:r>
      <w:r>
        <w:rPr>
          <w:spacing w:val="-18"/>
        </w:rPr>
        <w:t> </w:t>
      </w:r>
      <w:r>
        <w:rPr/>
        <w:t>variedad</w:t>
      </w:r>
      <w:r>
        <w:rPr>
          <w:spacing w:val="-18"/>
        </w:rPr>
        <w:t> </w:t>
      </w:r>
      <w:r>
        <w:rPr/>
        <w:t>de</w:t>
      </w:r>
      <w:r>
        <w:rPr>
          <w:spacing w:val="-18"/>
        </w:rPr>
        <w:t> </w:t>
      </w:r>
      <w:r>
        <w:rPr/>
        <w:t>cactáceas</w:t>
      </w:r>
      <w:r>
        <w:rPr>
          <w:spacing w:val="-18"/>
        </w:rPr>
        <w:t> </w:t>
      </w:r>
      <w:r>
        <w:rPr/>
        <w:t>que</w:t>
      </w:r>
      <w:r>
        <w:rPr>
          <w:spacing w:val="-18"/>
        </w:rPr>
        <w:t> </w:t>
      </w:r>
      <w:r>
        <w:rPr/>
        <w:t>llaman</w:t>
      </w:r>
      <w:r>
        <w:rPr>
          <w:spacing w:val="-18"/>
        </w:rPr>
        <w:t> </w:t>
      </w:r>
      <w:r>
        <w:rPr/>
        <w:t>la atención</w:t>
      </w:r>
      <w:r>
        <w:rPr>
          <w:spacing w:val="-16"/>
        </w:rPr>
        <w:t> </w:t>
      </w:r>
      <w:r>
        <w:rPr/>
        <w:t>por</w:t>
      </w:r>
      <w:r>
        <w:rPr>
          <w:spacing w:val="-16"/>
        </w:rPr>
        <w:t> </w:t>
      </w:r>
      <w:r>
        <w:rPr/>
        <w:t>sus</w:t>
      </w:r>
      <w:r>
        <w:rPr>
          <w:spacing w:val="-16"/>
        </w:rPr>
        <w:t> </w:t>
      </w:r>
      <w:r>
        <w:rPr/>
        <w:t>formas</w:t>
      </w:r>
      <w:r>
        <w:rPr>
          <w:spacing w:val="-16"/>
        </w:rPr>
        <w:t> </w:t>
      </w:r>
      <w:r>
        <w:rPr/>
        <w:t>geométricas</w:t>
      </w:r>
      <w:r>
        <w:rPr>
          <w:spacing w:val="-16"/>
        </w:rPr>
        <w:t> </w:t>
      </w:r>
      <w:r>
        <w:rPr/>
        <w:t>o</w:t>
      </w:r>
      <w:r>
        <w:rPr>
          <w:spacing w:val="-16"/>
        </w:rPr>
        <w:t> </w:t>
      </w:r>
      <w:r>
        <w:rPr/>
        <w:t>caprichosas</w:t>
      </w:r>
      <w:r>
        <w:rPr>
          <w:spacing w:val="-16"/>
        </w:rPr>
        <w:t> </w:t>
      </w:r>
      <w:r>
        <w:rPr>
          <w:spacing w:val="-9"/>
        </w:rPr>
        <w:t>y,</w:t>
      </w:r>
      <w:r>
        <w:rPr>
          <w:spacing w:val="-16"/>
        </w:rPr>
        <w:t> </w:t>
      </w:r>
      <w:r>
        <w:rPr/>
        <w:t>en</w:t>
      </w:r>
      <w:r>
        <w:rPr>
          <w:spacing w:val="-16"/>
        </w:rPr>
        <w:t> </w:t>
      </w:r>
      <w:r>
        <w:rPr/>
        <w:t>algunas de</w:t>
      </w:r>
      <w:r>
        <w:rPr>
          <w:spacing w:val="-19"/>
        </w:rPr>
        <w:t> </w:t>
      </w:r>
      <w:r>
        <w:rPr>
          <w:spacing w:val="-3"/>
        </w:rPr>
        <w:t>ellas,</w:t>
      </w:r>
      <w:r>
        <w:rPr>
          <w:spacing w:val="-19"/>
        </w:rPr>
        <w:t> </w:t>
      </w:r>
      <w:r>
        <w:rPr/>
        <w:t>por</w:t>
      </w:r>
      <w:r>
        <w:rPr>
          <w:spacing w:val="-19"/>
        </w:rPr>
        <w:t> </w:t>
      </w:r>
      <w:r>
        <w:rPr/>
        <w:t>la</w:t>
      </w:r>
      <w:r>
        <w:rPr>
          <w:spacing w:val="-19"/>
        </w:rPr>
        <w:t> </w:t>
      </w:r>
      <w:r>
        <w:rPr>
          <w:spacing w:val="-3"/>
        </w:rPr>
        <w:t>geometría</w:t>
      </w:r>
      <w:r>
        <w:rPr>
          <w:spacing w:val="-19"/>
        </w:rPr>
        <w:t> </w:t>
      </w:r>
      <w:r>
        <w:rPr/>
        <w:t>en</w:t>
      </w:r>
      <w:r>
        <w:rPr>
          <w:spacing w:val="-19"/>
        </w:rPr>
        <w:t> </w:t>
      </w:r>
      <w:r>
        <w:rPr/>
        <w:t>la</w:t>
      </w:r>
      <w:r>
        <w:rPr>
          <w:spacing w:val="-19"/>
        </w:rPr>
        <w:t> </w:t>
      </w:r>
      <w:r>
        <w:rPr/>
        <w:t>disposición</w:t>
      </w:r>
      <w:r>
        <w:rPr>
          <w:spacing w:val="-19"/>
        </w:rPr>
        <w:t> </w:t>
      </w:r>
      <w:r>
        <w:rPr/>
        <w:t>de</w:t>
      </w:r>
      <w:r>
        <w:rPr>
          <w:spacing w:val="-19"/>
        </w:rPr>
        <w:t> </w:t>
      </w:r>
      <w:r>
        <w:rPr/>
        <w:t>sus</w:t>
      </w:r>
      <w:r>
        <w:rPr>
          <w:spacing w:val="-19"/>
        </w:rPr>
        <w:t> </w:t>
      </w:r>
      <w:r>
        <w:rPr>
          <w:spacing w:val="-3"/>
        </w:rPr>
        <w:t>espinas.</w:t>
      </w:r>
      <w:r>
        <w:rPr>
          <w:spacing w:val="-19"/>
        </w:rPr>
        <w:t> </w:t>
      </w:r>
      <w:r>
        <w:rPr/>
        <w:t>4)</w:t>
      </w:r>
      <w:r>
        <w:rPr>
          <w:spacing w:val="-19"/>
        </w:rPr>
        <w:t> </w:t>
      </w:r>
      <w:r>
        <w:rPr>
          <w:spacing w:val="-9"/>
        </w:rPr>
        <w:t>Tam- </w:t>
      </w:r>
      <w:r>
        <w:rPr/>
        <w:t>bién</w:t>
      </w:r>
      <w:r>
        <w:rPr>
          <w:spacing w:val="-12"/>
        </w:rPr>
        <w:t> </w:t>
      </w:r>
      <w:r>
        <w:rPr/>
        <w:t>pueden</w:t>
      </w:r>
      <w:r>
        <w:rPr>
          <w:spacing w:val="-12"/>
        </w:rPr>
        <w:t> </w:t>
      </w:r>
      <w:r>
        <w:rPr/>
        <w:t>distinguirse</w:t>
      </w:r>
      <w:r>
        <w:rPr>
          <w:spacing w:val="-12"/>
        </w:rPr>
        <w:t> </w:t>
      </w:r>
      <w:r>
        <w:rPr/>
        <w:t>a</w:t>
      </w:r>
      <w:r>
        <w:rPr>
          <w:spacing w:val="-12"/>
        </w:rPr>
        <w:t> </w:t>
      </w:r>
      <w:r>
        <w:rPr/>
        <w:t>manera</w:t>
      </w:r>
      <w:r>
        <w:rPr>
          <w:spacing w:val="-12"/>
        </w:rPr>
        <w:t> </w:t>
      </w:r>
      <w:r>
        <w:rPr/>
        <w:t>de</w:t>
      </w:r>
      <w:r>
        <w:rPr>
          <w:spacing w:val="-12"/>
        </w:rPr>
        <w:t> </w:t>
      </w:r>
      <w:r>
        <w:rPr/>
        <w:t>líneas</w:t>
      </w:r>
      <w:r>
        <w:rPr>
          <w:spacing w:val="-12"/>
        </w:rPr>
        <w:t> </w:t>
      </w:r>
      <w:r>
        <w:rPr>
          <w:spacing w:val="-3"/>
        </w:rPr>
        <w:t>verdes</w:t>
      </w:r>
      <w:r>
        <w:rPr>
          <w:spacing w:val="-12"/>
        </w:rPr>
        <w:t> </w:t>
      </w:r>
      <w:r>
        <w:rPr/>
        <w:t>en</w:t>
      </w:r>
      <w:r>
        <w:rPr>
          <w:spacing w:val="-12"/>
        </w:rPr>
        <w:t> </w:t>
      </w:r>
      <w:r>
        <w:rPr/>
        <w:t>el</w:t>
      </w:r>
      <w:r>
        <w:rPr>
          <w:spacing w:val="-12"/>
        </w:rPr>
        <w:t> </w:t>
      </w:r>
      <w:r>
        <w:rPr/>
        <w:t>paisaje la</w:t>
      </w:r>
      <w:r>
        <w:rPr>
          <w:spacing w:val="-33"/>
        </w:rPr>
        <w:t> </w:t>
      </w:r>
      <w:r>
        <w:rPr>
          <w:spacing w:val="-3"/>
        </w:rPr>
        <w:t>vegetación</w:t>
      </w:r>
      <w:r>
        <w:rPr>
          <w:spacing w:val="-33"/>
        </w:rPr>
        <w:t> </w:t>
      </w:r>
      <w:r>
        <w:rPr/>
        <w:t>riparia,</w:t>
      </w:r>
      <w:r>
        <w:rPr>
          <w:spacing w:val="-33"/>
        </w:rPr>
        <w:t> </w:t>
      </w:r>
      <w:r>
        <w:rPr/>
        <w:t>conformada</w:t>
      </w:r>
      <w:r>
        <w:rPr>
          <w:spacing w:val="-33"/>
        </w:rPr>
        <w:t> </w:t>
      </w:r>
      <w:r>
        <w:rPr/>
        <w:t>por</w:t>
      </w:r>
      <w:r>
        <w:rPr>
          <w:spacing w:val="-33"/>
        </w:rPr>
        <w:t> </w:t>
      </w:r>
      <w:r>
        <w:rPr/>
        <w:t>especies</w:t>
      </w:r>
      <w:r>
        <w:rPr>
          <w:spacing w:val="-33"/>
        </w:rPr>
        <w:t> </w:t>
      </w:r>
      <w:r>
        <w:rPr/>
        <w:t>arbóreas</w:t>
      </w:r>
      <w:r>
        <w:rPr>
          <w:spacing w:val="-33"/>
        </w:rPr>
        <w:t> </w:t>
      </w:r>
      <w:r>
        <w:rPr/>
        <w:t>y</w:t>
      </w:r>
      <w:r>
        <w:rPr>
          <w:spacing w:val="-33"/>
        </w:rPr>
        <w:t> </w:t>
      </w:r>
      <w:r>
        <w:rPr/>
        <w:t>palmas, que</w:t>
      </w:r>
      <w:r>
        <w:rPr>
          <w:spacing w:val="-6"/>
        </w:rPr>
        <w:t> </w:t>
      </w:r>
      <w:r>
        <w:rPr/>
        <w:t>generan</w:t>
      </w:r>
      <w:r>
        <w:rPr>
          <w:spacing w:val="-6"/>
        </w:rPr>
        <w:t> </w:t>
      </w:r>
      <w:r>
        <w:rPr/>
        <w:t>ambientes</w:t>
      </w:r>
      <w:r>
        <w:rPr>
          <w:spacing w:val="-6"/>
        </w:rPr>
        <w:t> </w:t>
      </w:r>
      <w:r>
        <w:rPr/>
        <w:t>de</w:t>
      </w:r>
      <w:r>
        <w:rPr>
          <w:spacing w:val="-6"/>
        </w:rPr>
        <w:t> </w:t>
      </w:r>
      <w:r>
        <w:rPr/>
        <w:t>oasis</w:t>
      </w:r>
      <w:r>
        <w:rPr>
          <w:spacing w:val="-6"/>
        </w:rPr>
        <w:t> </w:t>
      </w:r>
      <w:r>
        <w:rPr/>
        <w:t>a</w:t>
      </w:r>
      <w:r>
        <w:rPr>
          <w:spacing w:val="-6"/>
        </w:rPr>
        <w:t> </w:t>
      </w:r>
      <w:r>
        <w:rPr/>
        <w:t>lo</w:t>
      </w:r>
      <w:r>
        <w:rPr>
          <w:spacing w:val="-6"/>
        </w:rPr>
        <w:t> </w:t>
      </w:r>
      <w:r>
        <w:rPr/>
        <w:t>largo</w:t>
      </w:r>
      <w:r>
        <w:rPr>
          <w:spacing w:val="-6"/>
        </w:rPr>
        <w:t> </w:t>
      </w:r>
      <w:r>
        <w:rPr/>
        <w:t>de</w:t>
      </w:r>
      <w:r>
        <w:rPr>
          <w:spacing w:val="-6"/>
        </w:rPr>
        <w:t> </w:t>
      </w:r>
      <w:r>
        <w:rPr>
          <w:spacing w:val="-3"/>
        </w:rPr>
        <w:t>arroyos</w:t>
      </w:r>
      <w:r>
        <w:rPr>
          <w:spacing w:val="-6"/>
        </w:rPr>
        <w:t> </w:t>
      </w:r>
      <w:r>
        <w:rPr/>
        <w:t>y</w:t>
      </w:r>
      <w:r>
        <w:rPr>
          <w:spacing w:val="-6"/>
        </w:rPr>
        <w:t> </w:t>
      </w:r>
      <w:r>
        <w:rPr/>
        <w:t>cañadas dentro del desierto. 5) En </w:t>
      </w:r>
      <w:r>
        <w:rPr>
          <w:spacing w:val="-3"/>
        </w:rPr>
        <w:t>otro </w:t>
      </w:r>
      <w:r>
        <w:rPr/>
        <w:t>nivel de altura se encuentran</w:t>
      </w:r>
      <w:r>
        <w:rPr>
          <w:spacing w:val="-25"/>
        </w:rPr>
        <w:t> </w:t>
      </w:r>
      <w:r>
        <w:rPr/>
        <w:t>las especies</w:t>
      </w:r>
      <w:r>
        <w:rPr>
          <w:spacing w:val="-11"/>
        </w:rPr>
        <w:t> </w:t>
      </w:r>
      <w:r>
        <w:rPr/>
        <w:t>características</w:t>
      </w:r>
      <w:r>
        <w:rPr>
          <w:spacing w:val="-11"/>
        </w:rPr>
        <w:t> </w:t>
      </w:r>
      <w:r>
        <w:rPr/>
        <w:t>de</w:t>
      </w:r>
      <w:r>
        <w:rPr>
          <w:spacing w:val="-11"/>
        </w:rPr>
        <w:t> </w:t>
      </w:r>
      <w:r>
        <w:rPr/>
        <w:t>la</w:t>
      </w:r>
      <w:r>
        <w:rPr>
          <w:spacing w:val="-11"/>
        </w:rPr>
        <w:t> </w:t>
      </w:r>
      <w:r>
        <w:rPr/>
        <w:t>región,</w:t>
      </w:r>
      <w:r>
        <w:rPr>
          <w:spacing w:val="-11"/>
        </w:rPr>
        <w:t> </w:t>
      </w:r>
      <w:r>
        <w:rPr/>
        <w:t>el</w:t>
      </w:r>
      <w:r>
        <w:rPr>
          <w:spacing w:val="-11"/>
        </w:rPr>
        <w:t> </w:t>
      </w:r>
      <w:r>
        <w:rPr/>
        <w:t>cirio</w:t>
      </w:r>
      <w:r>
        <w:rPr>
          <w:spacing w:val="-11"/>
        </w:rPr>
        <w:t> </w:t>
      </w:r>
      <w:r>
        <w:rPr/>
        <w:t>y</w:t>
      </w:r>
      <w:r>
        <w:rPr>
          <w:spacing w:val="-11"/>
        </w:rPr>
        <w:t> </w:t>
      </w:r>
      <w:r>
        <w:rPr/>
        <w:t>el</w:t>
      </w:r>
      <w:r>
        <w:rPr>
          <w:spacing w:val="-11"/>
        </w:rPr>
        <w:t> </w:t>
      </w:r>
      <w:r>
        <w:rPr/>
        <w:t>cardón,</w:t>
      </w:r>
      <w:r>
        <w:rPr>
          <w:spacing w:val="-11"/>
        </w:rPr>
        <w:t> </w:t>
      </w:r>
      <w:r>
        <w:rPr/>
        <w:t>que</w:t>
      </w:r>
      <w:r>
        <w:rPr>
          <w:spacing w:val="-11"/>
        </w:rPr>
        <w:t> </w:t>
      </w:r>
      <w:r>
        <w:rPr/>
        <w:t>por su tamaño y forma conforman verdaderos bosques que hacen distintivo</w:t>
      </w:r>
      <w:r>
        <w:rPr>
          <w:spacing w:val="-15"/>
        </w:rPr>
        <w:t> </w:t>
      </w:r>
      <w:r>
        <w:rPr/>
        <w:t>al</w:t>
      </w:r>
      <w:r>
        <w:rPr>
          <w:spacing w:val="-15"/>
        </w:rPr>
        <w:t> </w:t>
      </w:r>
      <w:r>
        <w:rPr/>
        <w:t>paisaje</w:t>
      </w:r>
      <w:r>
        <w:rPr>
          <w:spacing w:val="-15"/>
        </w:rPr>
        <w:t> </w:t>
      </w:r>
      <w:r>
        <w:rPr/>
        <w:t>de</w:t>
      </w:r>
      <w:r>
        <w:rPr>
          <w:spacing w:val="-15"/>
        </w:rPr>
        <w:t> </w:t>
      </w:r>
      <w:r>
        <w:rPr>
          <w:spacing w:val="-3"/>
        </w:rPr>
        <w:t>esta</w:t>
      </w:r>
      <w:r>
        <w:rPr>
          <w:spacing w:val="-15"/>
        </w:rPr>
        <w:t> </w:t>
      </w:r>
      <w:r>
        <w:rPr/>
        <w:t>zona</w:t>
      </w:r>
      <w:r>
        <w:rPr>
          <w:spacing w:val="-15"/>
        </w:rPr>
        <w:t> </w:t>
      </w:r>
      <w:r>
        <w:rPr/>
        <w:t>y</w:t>
      </w:r>
      <w:r>
        <w:rPr>
          <w:spacing w:val="-15"/>
        </w:rPr>
        <w:t> </w:t>
      </w:r>
      <w:r>
        <w:rPr/>
        <w:t>que</w:t>
      </w:r>
      <w:r>
        <w:rPr>
          <w:spacing w:val="-15"/>
        </w:rPr>
        <w:t> </w:t>
      </w:r>
      <w:r>
        <w:rPr/>
        <w:t>da</w:t>
      </w:r>
      <w:r>
        <w:rPr>
          <w:spacing w:val="-15"/>
        </w:rPr>
        <w:t> </w:t>
      </w:r>
      <w:r>
        <w:rPr/>
        <w:t>nombre</w:t>
      </w:r>
      <w:r>
        <w:rPr>
          <w:spacing w:val="-15"/>
        </w:rPr>
        <w:t> </w:t>
      </w:r>
      <w:r>
        <w:rPr/>
        <w:t>al</w:t>
      </w:r>
      <w:r>
        <w:rPr>
          <w:spacing w:val="-15"/>
        </w:rPr>
        <w:t> </w:t>
      </w:r>
      <w:r>
        <w:rPr/>
        <w:t>área</w:t>
      </w:r>
      <w:r>
        <w:rPr>
          <w:spacing w:val="-15"/>
        </w:rPr>
        <w:t> </w:t>
      </w:r>
      <w:r>
        <w:rPr/>
        <w:t>natural protegida de </w:t>
      </w:r>
      <w:r>
        <w:rPr>
          <w:spacing w:val="-4"/>
        </w:rPr>
        <w:t>Valle </w:t>
      </w:r>
      <w:r>
        <w:rPr/>
        <w:t>de los Cirios. Las flores en la </w:t>
      </w:r>
      <w:r>
        <w:rPr>
          <w:spacing w:val="-3"/>
        </w:rPr>
        <w:t>mayoría </w:t>
      </w:r>
      <w:r>
        <w:rPr/>
        <w:t>de los casos</w:t>
      </w:r>
      <w:r>
        <w:rPr>
          <w:spacing w:val="-23"/>
        </w:rPr>
        <w:t> </w:t>
      </w:r>
      <w:r>
        <w:rPr/>
        <w:t>son</w:t>
      </w:r>
      <w:r>
        <w:rPr>
          <w:spacing w:val="-23"/>
        </w:rPr>
        <w:t> </w:t>
      </w:r>
      <w:r>
        <w:rPr/>
        <w:t>escasas</w:t>
      </w:r>
      <w:r>
        <w:rPr>
          <w:spacing w:val="-23"/>
        </w:rPr>
        <w:t> </w:t>
      </w:r>
      <w:r>
        <w:rPr/>
        <w:t>pero</w:t>
      </w:r>
      <w:r>
        <w:rPr>
          <w:spacing w:val="-23"/>
        </w:rPr>
        <w:t> </w:t>
      </w:r>
      <w:r>
        <w:rPr>
          <w:spacing w:val="-3"/>
        </w:rPr>
        <w:t>grandes,</w:t>
      </w:r>
      <w:r>
        <w:rPr>
          <w:spacing w:val="-23"/>
        </w:rPr>
        <w:t> </w:t>
      </w:r>
      <w:r>
        <w:rPr/>
        <w:t>o</w:t>
      </w:r>
      <w:r>
        <w:rPr>
          <w:spacing w:val="-23"/>
        </w:rPr>
        <w:t> </w:t>
      </w:r>
      <w:r>
        <w:rPr/>
        <w:t>bien</w:t>
      </w:r>
      <w:r>
        <w:rPr>
          <w:spacing w:val="-23"/>
        </w:rPr>
        <w:t> </w:t>
      </w:r>
      <w:r>
        <w:rPr/>
        <w:t>diminutas</w:t>
      </w:r>
      <w:r>
        <w:rPr>
          <w:spacing w:val="-23"/>
        </w:rPr>
        <w:t> </w:t>
      </w:r>
      <w:r>
        <w:rPr/>
        <w:t>pero</w:t>
      </w:r>
      <w:r>
        <w:rPr>
          <w:spacing w:val="-23"/>
        </w:rPr>
        <w:t> </w:t>
      </w:r>
      <w:r>
        <w:rPr/>
        <w:t>de</w:t>
      </w:r>
      <w:r>
        <w:rPr>
          <w:spacing w:val="-23"/>
        </w:rPr>
        <w:t> </w:t>
      </w:r>
      <w:r>
        <w:rPr/>
        <w:t>colores </w:t>
      </w:r>
      <w:r>
        <w:rPr>
          <w:spacing w:val="-2"/>
        </w:rPr>
        <w:t>muy</w:t>
      </w:r>
      <w:r>
        <w:rPr>
          <w:spacing w:val="-11"/>
        </w:rPr>
        <w:t> </w:t>
      </w:r>
      <w:r>
        <w:rPr/>
        <w:t>brillantes</w:t>
      </w:r>
      <w:r>
        <w:rPr>
          <w:spacing w:val="-11"/>
        </w:rPr>
        <w:t> </w:t>
      </w:r>
      <w:r>
        <w:rPr/>
        <w:t>(amarillos,</w:t>
      </w:r>
      <w:r>
        <w:rPr>
          <w:spacing w:val="-11"/>
        </w:rPr>
        <w:t> </w:t>
      </w:r>
      <w:r>
        <w:rPr/>
        <w:t>rojos,</w:t>
      </w:r>
      <w:r>
        <w:rPr>
          <w:spacing w:val="-11"/>
        </w:rPr>
        <w:t> </w:t>
      </w:r>
      <w:r>
        <w:rPr/>
        <w:t>morados</w:t>
      </w:r>
      <w:r>
        <w:rPr>
          <w:spacing w:val="-11"/>
        </w:rPr>
        <w:t> </w:t>
      </w:r>
      <w:r>
        <w:rPr/>
        <w:t>y</w:t>
      </w:r>
      <w:r>
        <w:rPr>
          <w:spacing w:val="-11"/>
        </w:rPr>
        <w:t> </w:t>
      </w:r>
      <w:r>
        <w:rPr/>
        <w:t>blancos</w:t>
      </w:r>
      <w:r>
        <w:rPr>
          <w:spacing w:val="-11"/>
        </w:rPr>
        <w:t> </w:t>
      </w:r>
      <w:r>
        <w:rPr/>
        <w:t>que</w:t>
      </w:r>
      <w:r>
        <w:rPr>
          <w:spacing w:val="-11"/>
        </w:rPr>
        <w:t> </w:t>
      </w:r>
      <w:r>
        <w:rPr/>
        <w:t>resaltan en</w:t>
      </w:r>
      <w:r>
        <w:rPr>
          <w:spacing w:val="-32"/>
        </w:rPr>
        <w:t> </w:t>
      </w:r>
      <w:r>
        <w:rPr/>
        <w:t>el</w:t>
      </w:r>
      <w:r>
        <w:rPr>
          <w:spacing w:val="-32"/>
        </w:rPr>
        <w:t> </w:t>
      </w:r>
      <w:r>
        <w:rPr/>
        <w:t>paisaje).</w:t>
      </w:r>
      <w:r>
        <w:rPr>
          <w:spacing w:val="-32"/>
        </w:rPr>
        <w:t> </w:t>
      </w:r>
      <w:r>
        <w:rPr/>
        <w:t>En</w:t>
      </w:r>
      <w:r>
        <w:rPr>
          <w:spacing w:val="-32"/>
        </w:rPr>
        <w:t> </w:t>
      </w:r>
      <w:r>
        <w:rPr/>
        <w:t>suma,</w:t>
      </w:r>
      <w:r>
        <w:rPr>
          <w:spacing w:val="-32"/>
        </w:rPr>
        <w:t> </w:t>
      </w:r>
      <w:r>
        <w:rPr/>
        <w:t>en</w:t>
      </w:r>
      <w:r>
        <w:rPr>
          <w:spacing w:val="-32"/>
        </w:rPr>
        <w:t> </w:t>
      </w:r>
      <w:r>
        <w:rPr/>
        <w:t>una</w:t>
      </w:r>
      <w:r>
        <w:rPr>
          <w:spacing w:val="-32"/>
        </w:rPr>
        <w:t> </w:t>
      </w:r>
      <w:r>
        <w:rPr>
          <w:spacing w:val="-3"/>
        </w:rPr>
        <w:t>primera</w:t>
      </w:r>
      <w:r>
        <w:rPr>
          <w:spacing w:val="-32"/>
        </w:rPr>
        <w:t> </w:t>
      </w:r>
      <w:r>
        <w:rPr/>
        <w:t>vista</w:t>
      </w:r>
      <w:r>
        <w:rPr>
          <w:spacing w:val="-32"/>
        </w:rPr>
        <w:t> </w:t>
      </w:r>
      <w:r>
        <w:rPr/>
        <w:t>al</w:t>
      </w:r>
      <w:r>
        <w:rPr>
          <w:spacing w:val="-32"/>
        </w:rPr>
        <w:t> </w:t>
      </w:r>
      <w:r>
        <w:rPr/>
        <w:t>paisaje</w:t>
      </w:r>
      <w:r>
        <w:rPr>
          <w:spacing w:val="-32"/>
        </w:rPr>
        <w:t> </w:t>
      </w:r>
      <w:r>
        <w:rPr/>
        <w:t>únicamente se</w:t>
      </w:r>
      <w:r>
        <w:rPr>
          <w:spacing w:val="-14"/>
        </w:rPr>
        <w:t> </w:t>
      </w:r>
      <w:r>
        <w:rPr/>
        <w:t>logran</w:t>
      </w:r>
      <w:r>
        <w:rPr>
          <w:spacing w:val="-14"/>
        </w:rPr>
        <w:t> </w:t>
      </w:r>
      <w:r>
        <w:rPr/>
        <w:t>diferenciar</w:t>
      </w:r>
      <w:r>
        <w:rPr>
          <w:spacing w:val="-14"/>
        </w:rPr>
        <w:t> </w:t>
      </w:r>
      <w:r>
        <w:rPr/>
        <w:t>dos</w:t>
      </w:r>
      <w:r>
        <w:rPr>
          <w:spacing w:val="-14"/>
        </w:rPr>
        <w:t> </w:t>
      </w:r>
      <w:r>
        <w:rPr/>
        <w:t>niveles</w:t>
      </w:r>
      <w:r>
        <w:rPr>
          <w:spacing w:val="-14"/>
        </w:rPr>
        <w:t> </w:t>
      </w:r>
      <w:r>
        <w:rPr/>
        <w:t>o</w:t>
      </w:r>
      <w:r>
        <w:rPr>
          <w:spacing w:val="-14"/>
        </w:rPr>
        <w:t> </w:t>
      </w:r>
      <w:r>
        <w:rPr>
          <w:spacing w:val="-4"/>
        </w:rPr>
        <w:t>estratos</w:t>
      </w:r>
      <w:r>
        <w:rPr>
          <w:spacing w:val="-14"/>
        </w:rPr>
        <w:t> </w:t>
      </w:r>
      <w:r>
        <w:rPr/>
        <w:t>de</w:t>
      </w:r>
      <w:r>
        <w:rPr>
          <w:spacing w:val="-14"/>
        </w:rPr>
        <w:t> </w:t>
      </w:r>
      <w:r>
        <w:rPr/>
        <w:t>la</w:t>
      </w:r>
      <w:r>
        <w:rPr>
          <w:spacing w:val="-14"/>
        </w:rPr>
        <w:t> </w:t>
      </w:r>
      <w:r>
        <w:rPr/>
        <w:t>vegetación,</w:t>
      </w:r>
      <w:r>
        <w:rPr>
          <w:spacing w:val="-14"/>
        </w:rPr>
        <w:t> </w:t>
      </w:r>
      <w:r>
        <w:rPr/>
        <w:t>uno arbustivo bajo y </w:t>
      </w:r>
      <w:r>
        <w:rPr>
          <w:spacing w:val="-3"/>
        </w:rPr>
        <w:t>otro </w:t>
      </w:r>
      <w:r>
        <w:rPr/>
        <w:t>grande con formas sobresalientes, donde lo</w:t>
      </w:r>
      <w:r>
        <w:rPr>
          <w:spacing w:val="-12"/>
        </w:rPr>
        <w:t> </w:t>
      </w:r>
      <w:r>
        <w:rPr/>
        <w:t>efímero</w:t>
      </w:r>
      <w:r>
        <w:rPr>
          <w:spacing w:val="-12"/>
        </w:rPr>
        <w:t> </w:t>
      </w:r>
      <w:r>
        <w:rPr/>
        <w:t>salta</w:t>
      </w:r>
      <w:r>
        <w:rPr>
          <w:spacing w:val="-12"/>
        </w:rPr>
        <w:t> </w:t>
      </w:r>
      <w:r>
        <w:rPr/>
        <w:t>a</w:t>
      </w:r>
      <w:r>
        <w:rPr>
          <w:spacing w:val="-12"/>
        </w:rPr>
        <w:t> </w:t>
      </w:r>
      <w:r>
        <w:rPr/>
        <w:t>vista</w:t>
      </w:r>
      <w:r>
        <w:rPr>
          <w:spacing w:val="-12"/>
        </w:rPr>
        <w:t> </w:t>
      </w:r>
      <w:r>
        <w:rPr/>
        <w:t>con</w:t>
      </w:r>
      <w:r>
        <w:rPr>
          <w:spacing w:val="-12"/>
        </w:rPr>
        <w:t> </w:t>
      </w:r>
      <w:r>
        <w:rPr/>
        <w:t>la</w:t>
      </w:r>
      <w:r>
        <w:rPr>
          <w:spacing w:val="-12"/>
        </w:rPr>
        <w:t> </w:t>
      </w:r>
      <w:r>
        <w:rPr/>
        <w:t>presencia</w:t>
      </w:r>
      <w:r>
        <w:rPr>
          <w:spacing w:val="-12"/>
        </w:rPr>
        <w:t> </w:t>
      </w:r>
      <w:r>
        <w:rPr/>
        <w:t>del</w:t>
      </w:r>
      <w:r>
        <w:rPr>
          <w:spacing w:val="-12"/>
        </w:rPr>
        <w:t> </w:t>
      </w:r>
      <w:r>
        <w:rPr/>
        <w:t>agua.</w:t>
      </w:r>
    </w:p>
    <w:p>
      <w:pPr>
        <w:pStyle w:val="BodyText"/>
        <w:spacing w:line="232" w:lineRule="auto"/>
        <w:ind w:right="278" w:firstLine="277"/>
        <w:jc w:val="both"/>
      </w:pPr>
      <w:r>
        <w:rPr/>
        <w:t>Otro elemento del paisaje es la presencia del </w:t>
      </w:r>
      <w:r>
        <w:rPr>
          <w:spacing w:val="-6"/>
        </w:rPr>
        <w:t>mar, </w:t>
      </w:r>
      <w:r>
        <w:rPr/>
        <w:t>al estar delimitada la zona al </w:t>
      </w:r>
      <w:r>
        <w:rPr>
          <w:spacing w:val="-3"/>
        </w:rPr>
        <w:t>este </w:t>
      </w:r>
      <w:r>
        <w:rPr/>
        <w:t>por el Mar de Cortés y al </w:t>
      </w:r>
      <w:r>
        <w:rPr>
          <w:spacing w:val="-3"/>
        </w:rPr>
        <w:t>oeste </w:t>
      </w:r>
      <w:r>
        <w:rPr/>
        <w:t>por el Océano Pacífico, costas que contrastan por la </w:t>
      </w:r>
      <w:r>
        <w:rPr>
          <w:spacing w:val="-3"/>
        </w:rPr>
        <w:t>temperatura </w:t>
      </w:r>
      <w:r>
        <w:rPr/>
        <w:t>del agua</w:t>
      </w:r>
      <w:r>
        <w:rPr>
          <w:spacing w:val="-26"/>
        </w:rPr>
        <w:t> </w:t>
      </w:r>
      <w:r>
        <w:rPr/>
        <w:t>y</w:t>
      </w:r>
      <w:r>
        <w:rPr>
          <w:spacing w:val="-26"/>
        </w:rPr>
        <w:t> </w:t>
      </w:r>
      <w:r>
        <w:rPr/>
        <w:t>fuerza</w:t>
      </w:r>
      <w:r>
        <w:rPr>
          <w:spacing w:val="-26"/>
        </w:rPr>
        <w:t> </w:t>
      </w:r>
      <w:r>
        <w:rPr/>
        <w:t>del</w:t>
      </w:r>
      <w:r>
        <w:rPr>
          <w:spacing w:val="-26"/>
        </w:rPr>
        <w:t> </w:t>
      </w:r>
      <w:r>
        <w:rPr/>
        <w:t>oleaje,</w:t>
      </w:r>
      <w:r>
        <w:rPr>
          <w:spacing w:val="-26"/>
        </w:rPr>
        <w:t> </w:t>
      </w:r>
      <w:r>
        <w:rPr/>
        <w:t>al</w:t>
      </w:r>
      <w:r>
        <w:rPr>
          <w:spacing w:val="-26"/>
        </w:rPr>
        <w:t> </w:t>
      </w:r>
      <w:r>
        <w:rPr/>
        <w:t>ser</w:t>
      </w:r>
      <w:r>
        <w:rPr>
          <w:spacing w:val="-26"/>
        </w:rPr>
        <w:t> </w:t>
      </w:r>
      <w:r>
        <w:rPr>
          <w:spacing w:val="-3"/>
        </w:rPr>
        <w:t>más</w:t>
      </w:r>
      <w:r>
        <w:rPr>
          <w:spacing w:val="-26"/>
        </w:rPr>
        <w:t> </w:t>
      </w:r>
      <w:r>
        <w:rPr>
          <w:spacing w:val="-4"/>
        </w:rPr>
        <w:t>fresca</w:t>
      </w:r>
      <w:r>
        <w:rPr>
          <w:spacing w:val="-26"/>
        </w:rPr>
        <w:t> </w:t>
      </w:r>
      <w:r>
        <w:rPr/>
        <w:t>la</w:t>
      </w:r>
      <w:r>
        <w:rPr>
          <w:spacing w:val="-26"/>
        </w:rPr>
        <w:t> </w:t>
      </w:r>
      <w:r>
        <w:rPr>
          <w:spacing w:val="-3"/>
        </w:rPr>
        <w:t>costa</w:t>
      </w:r>
      <w:r>
        <w:rPr>
          <w:spacing w:val="-26"/>
        </w:rPr>
        <w:t> </w:t>
      </w:r>
      <w:r>
        <w:rPr/>
        <w:t>que</w:t>
      </w:r>
      <w:r>
        <w:rPr>
          <w:spacing w:val="-26"/>
        </w:rPr>
        <w:t> </w:t>
      </w:r>
      <w:r>
        <w:rPr/>
        <w:t>da</w:t>
      </w:r>
      <w:r>
        <w:rPr>
          <w:spacing w:val="-26"/>
        </w:rPr>
        <w:t> </w:t>
      </w:r>
      <w:r>
        <w:rPr/>
        <w:t>al</w:t>
      </w:r>
      <w:r>
        <w:rPr>
          <w:spacing w:val="-26"/>
        </w:rPr>
        <w:t> </w:t>
      </w:r>
      <w:r>
        <w:rPr>
          <w:spacing w:val="-4"/>
        </w:rPr>
        <w:t>Pacífico </w:t>
      </w:r>
      <w:r>
        <w:rPr/>
        <w:t>que</w:t>
      </w:r>
      <w:r>
        <w:rPr>
          <w:spacing w:val="-9"/>
        </w:rPr>
        <w:t> </w:t>
      </w:r>
      <w:r>
        <w:rPr/>
        <w:t>la</w:t>
      </w:r>
      <w:r>
        <w:rPr>
          <w:spacing w:val="-9"/>
        </w:rPr>
        <w:t> </w:t>
      </w:r>
      <w:r>
        <w:rPr/>
        <w:t>del</w:t>
      </w:r>
      <w:r>
        <w:rPr>
          <w:spacing w:val="-9"/>
        </w:rPr>
        <w:t> </w:t>
      </w:r>
      <w:r>
        <w:rPr/>
        <w:t>Mar</w:t>
      </w:r>
      <w:r>
        <w:rPr>
          <w:spacing w:val="-9"/>
        </w:rPr>
        <w:t> </w:t>
      </w:r>
      <w:r>
        <w:rPr/>
        <w:t>de</w:t>
      </w:r>
      <w:r>
        <w:rPr>
          <w:spacing w:val="-9"/>
        </w:rPr>
        <w:t> </w:t>
      </w:r>
      <w:r>
        <w:rPr/>
        <w:t>Cortés,</w:t>
      </w:r>
      <w:r>
        <w:rPr>
          <w:spacing w:val="-9"/>
        </w:rPr>
        <w:t> </w:t>
      </w:r>
      <w:r>
        <w:rPr/>
        <w:t>más</w:t>
      </w:r>
      <w:r>
        <w:rPr>
          <w:spacing w:val="-9"/>
        </w:rPr>
        <w:t> </w:t>
      </w:r>
      <w:r>
        <w:rPr/>
        <w:t>seca</w:t>
      </w:r>
      <w:r>
        <w:rPr>
          <w:spacing w:val="-9"/>
        </w:rPr>
        <w:t> </w:t>
      </w:r>
      <w:r>
        <w:rPr/>
        <w:t>y</w:t>
      </w:r>
      <w:r>
        <w:rPr>
          <w:spacing w:val="-9"/>
        </w:rPr>
        <w:t> </w:t>
      </w:r>
      <w:r>
        <w:rPr/>
        <w:t>cálida.</w:t>
      </w:r>
      <w:r>
        <w:rPr>
          <w:spacing w:val="-9"/>
        </w:rPr>
        <w:t> </w:t>
      </w:r>
      <w:r>
        <w:rPr/>
        <w:t>Otro</w:t>
      </w:r>
      <w:r>
        <w:rPr>
          <w:spacing w:val="-9"/>
        </w:rPr>
        <w:t> </w:t>
      </w:r>
      <w:r>
        <w:rPr/>
        <w:t>encuentro</w:t>
      </w:r>
      <w:r>
        <w:rPr>
          <w:spacing w:val="-9"/>
        </w:rPr>
        <w:t> </w:t>
      </w:r>
      <w:r>
        <w:rPr/>
        <w:t>que llama</w:t>
      </w:r>
      <w:r>
        <w:rPr>
          <w:spacing w:val="-18"/>
        </w:rPr>
        <w:t> </w:t>
      </w:r>
      <w:r>
        <w:rPr/>
        <w:t>la</w:t>
      </w:r>
      <w:r>
        <w:rPr>
          <w:spacing w:val="-18"/>
        </w:rPr>
        <w:t> </w:t>
      </w:r>
      <w:r>
        <w:rPr/>
        <w:t>atención</w:t>
      </w:r>
      <w:r>
        <w:rPr>
          <w:spacing w:val="-18"/>
        </w:rPr>
        <w:t> </w:t>
      </w:r>
      <w:r>
        <w:rPr/>
        <w:t>es</w:t>
      </w:r>
      <w:r>
        <w:rPr>
          <w:spacing w:val="-18"/>
        </w:rPr>
        <w:t> </w:t>
      </w:r>
      <w:r>
        <w:rPr/>
        <w:t>el</w:t>
      </w:r>
      <w:r>
        <w:rPr>
          <w:spacing w:val="-18"/>
        </w:rPr>
        <w:t> </w:t>
      </w:r>
      <w:r>
        <w:rPr/>
        <w:t>del</w:t>
      </w:r>
      <w:r>
        <w:rPr>
          <w:spacing w:val="-18"/>
        </w:rPr>
        <w:t> </w:t>
      </w:r>
      <w:r>
        <w:rPr/>
        <w:t>desierto</w:t>
      </w:r>
      <w:r>
        <w:rPr>
          <w:spacing w:val="-18"/>
        </w:rPr>
        <w:t> </w:t>
      </w:r>
      <w:r>
        <w:rPr/>
        <w:t>con</w:t>
      </w:r>
      <w:r>
        <w:rPr>
          <w:spacing w:val="-18"/>
        </w:rPr>
        <w:t> </w:t>
      </w:r>
      <w:r>
        <w:rPr/>
        <w:t>el</w:t>
      </w:r>
      <w:r>
        <w:rPr>
          <w:spacing w:val="-18"/>
        </w:rPr>
        <w:t> </w:t>
      </w:r>
      <w:r>
        <w:rPr/>
        <w:t>mar;</w:t>
      </w:r>
      <w:r>
        <w:rPr>
          <w:spacing w:val="-18"/>
        </w:rPr>
        <w:t> </w:t>
      </w:r>
      <w:r>
        <w:rPr/>
        <w:t>igualmente,</w:t>
      </w:r>
      <w:r>
        <w:rPr>
          <w:spacing w:val="-18"/>
        </w:rPr>
        <w:t> </w:t>
      </w:r>
      <w:r>
        <w:rPr/>
        <w:t>sobre el Mar de Cortés llaman la atención las visuales panorámicas a las</w:t>
      </w:r>
      <w:r>
        <w:rPr>
          <w:spacing w:val="-23"/>
        </w:rPr>
        <w:t> </w:t>
      </w:r>
      <w:r>
        <w:rPr/>
        <w:t>islas.</w:t>
      </w:r>
    </w:p>
    <w:p>
      <w:pPr>
        <w:spacing w:after="0" w:line="232" w:lineRule="auto"/>
        <w:jc w:val="both"/>
        <w:sectPr>
          <w:pgSz w:w="8500" w:h="12750"/>
          <w:pgMar w:header="1130" w:footer="0" w:top="1700" w:bottom="280" w:left="1160" w:right="1160"/>
        </w:sectPr>
      </w:pPr>
    </w:p>
    <w:p>
      <w:pPr>
        <w:pStyle w:val="BodyText"/>
        <w:spacing w:before="6"/>
        <w:ind w:left="0"/>
        <w:rPr>
          <w:sz w:val="20"/>
        </w:rPr>
      </w:pPr>
    </w:p>
    <w:p>
      <w:pPr>
        <w:pStyle w:val="ListParagraph"/>
        <w:numPr>
          <w:ilvl w:val="0"/>
          <w:numId w:val="5"/>
        </w:numPr>
        <w:tabs>
          <w:tab w:pos="499" w:val="left" w:leader="none"/>
        </w:tabs>
        <w:spacing w:line="197" w:lineRule="exact" w:before="0" w:after="0"/>
        <w:ind w:left="498" w:right="0" w:hanging="218"/>
        <w:jc w:val="left"/>
        <w:rPr>
          <w:i/>
          <w:sz w:val="22"/>
        </w:rPr>
      </w:pPr>
      <w:r>
        <w:rPr/>
        <w:drawing>
          <wp:anchor distT="0" distB="0" distL="0" distR="0" allowOverlap="1" layoutInCell="1" locked="0" behindDoc="1" simplePos="0" relativeHeight="268316783">
            <wp:simplePos x="0" y="0"/>
            <wp:positionH relativeFrom="page">
              <wp:posOffset>917620</wp:posOffset>
            </wp:positionH>
            <wp:positionV relativeFrom="paragraph">
              <wp:posOffset>-12321</wp:posOffset>
            </wp:positionV>
            <wp:extent cx="86779" cy="102704"/>
            <wp:effectExtent l="0" t="0" r="0" b="0"/>
            <wp:wrapNone/>
            <wp:docPr id="19" name="image36.png" descr=""/>
            <wp:cNvGraphicFramePr>
              <a:graphicFrameLocks noChangeAspect="1"/>
            </wp:cNvGraphicFramePr>
            <a:graphic>
              <a:graphicData uri="http://schemas.openxmlformats.org/drawingml/2006/picture">
                <pic:pic>
                  <pic:nvPicPr>
                    <pic:cNvPr id="20" name="image36.png"/>
                    <pic:cNvPicPr/>
                  </pic:nvPicPr>
                  <pic:blipFill>
                    <a:blip r:embed="rId123" cstate="print"/>
                    <a:stretch>
                      <a:fillRect/>
                    </a:stretch>
                  </pic:blipFill>
                  <pic:spPr>
                    <a:xfrm>
                      <a:off x="0" y="0"/>
                      <a:ext cx="86779" cy="102704"/>
                    </a:xfrm>
                    <a:prstGeom prst="rect">
                      <a:avLst/>
                    </a:prstGeom>
                  </pic:spPr>
                </pic:pic>
              </a:graphicData>
            </a:graphic>
          </wp:anchor>
        </w:drawing>
      </w:r>
      <w:r>
        <w:rPr/>
        <w:pict>
          <v:group style="position:absolute;margin-left:83.2864pt;margin-top:-.970228pt;width:68.4pt;height:8.1pt;mso-position-horizontal-relative:page;mso-position-vertical-relative:paragraph;z-index:-118648" coordorigin="1666,-19" coordsize="1368,162">
            <v:shape style="position:absolute;left:0;top:10635;width:123;height:147" coordorigin="0,10635" coordsize="123,147" path="m1668,138l1699,138,1734,133,1762,117,1781,94,1790,64,1789,38,1777,14,1754,-2,1719,-8,1688,-9,1668,138xm1688,123l1704,6,1719,6,1743,11,1760,23,1769,41,1770,64,1763,87,1749,106,1729,119,1704,123,1688,123xe" filled="false" stroked="true" strokeweight=".2pt" strokecolor="#000000">
              <v:path arrowok="t"/>
            </v:shape>
            <v:shape style="position:absolute;left:-30;top:10782;width:40;height:147" coordorigin="-30,10782" coordsize="40,147" path="m1838,-9l1832,-9,1827,-4,1826,2,1825,8,1829,13,1835,13,1842,13,1846,8,1847,2,1847,-3,1844,-9,1838,-9xm1825,138l1839,44,1821,44,1808,138,1825,138xe" filled="false" stroked="true" strokeweight=".2pt" strokecolor="#000000">
              <v:path arrowok="t"/>
            </v:shape>
            <v:shape style="position:absolute;left:1856;top:41;width:131;height:97" coordorigin="1856,41" coordsize="131,97" path="m1932,76l1933,69,1933,62,1938,41,1919,41,1905,46,1894,56,1887,68,1882,77,1887,44,1869,44,1856,138,1874,138,1879,104,1883,93,1891,77,1901,62,1911,56,1918,56,1915,65,1914,75,1905,138,1923,138,1928,103,1933,91,1940,76,1950,62,1959,56,1966,56,1964,64,1963,75,1954,138,1971,138,1981,69,1982,62,1987,41,1967,41,1954,45,1944,55,1937,66,1932,76xe" filled="false" stroked="true" strokeweight=".2pt" strokecolor="#000000">
              <v:path arrowok="t"/>
            </v:shape>
            <v:shape style="position:absolute;left:-20;top:10736;width:76;height:99" coordorigin="-20,10736" coordsize="76,99" path="m2018,87l2022,75,2029,63,2039,55,2050,51,2055,51,2057,55,2056,61,2051,73,2040,80,2028,85,2018,87xm2016,98l2032,95,2050,89,2065,78,2073,61,2073,50,2067,41,2050,41,2035,45,2020,55,2007,70,1999,90,1998,109,2003,125,2013,136,2031,140,2045,138,2057,131,2065,124,2070,119,2063,112,2061,115,2048,129,2032,129,2016,129,2014,112,2016,98xe" filled="false" stroked="true" strokeweight=".2pt" strokecolor="#000000">
              <v:path arrowok="t"/>
            </v:shape>
            <v:shape style="position:absolute;left:2087;top:41;width:88;height:97" coordorigin="2087,41" coordsize="88,97" path="m2160,138l2170,69,2171,63,2174,41,2156,41,2141,46,2128,57,2119,69,2113,79,2118,44,2100,44,2087,138,2105,138,2109,104,2115,93,2125,77,2137,63,2148,56,2155,56,2153,66,2152,75,2143,138,2160,138xe" filled="false" stroked="true" strokeweight=".2pt" strokecolor="#000000">
              <v:path arrowok="t"/>
            </v:shape>
            <v:shape style="position:absolute;left:2183;top:41;width:68;height:99" coordorigin="2183,41" coordsize="68,99" path="m2188,123l2183,133,2188,136,2195,140,2211,140,2222,139,2232,135,2240,127,2245,116,2245,104,2210,72,2211,62,2212,56,2216,53,2225,53,2235,52,2241,56,2246,58,2250,48,2247,45,2237,41,2224,41,2208,41,2196,50,2195,64,2193,80,2206,89,2213,94,2221,99,2232,106,2228,118,2226,126,2219,129,2212,129,2202,129,2194,126,2188,123xe" filled="false" stroked="true" strokeweight=".2pt" strokecolor="#000000">
              <v:path arrowok="t"/>
            </v:shape>
            <v:shape style="position:absolute;left:-30;top:10782;width:40;height:147" coordorigin="-30,10782" coordsize="40,147" path="m2298,-9l2292,-9,2287,-4,2286,2,2285,8,2289,13,2295,13,2302,13,2306,8,2307,2,2307,-3,2304,-9,2298,-9xm2285,138l2299,44,2281,44,2268,138,2285,138xe" filled="false" stroked="true" strokeweight=".2pt" strokecolor="#000000">
              <v:path arrowok="t"/>
            </v:shape>
            <v:shape style="position:absolute;left:-87;top:10772;width:90;height:141" coordorigin="-87,10772" coordsize="90,141" path="m2401,9l2396,0,2361,22,2365,28,2401,9xm2366,41l2346,46,2331,57,2320,72,2315,91,2315,110,2321,126,2334,136,2352,140,2372,136,2387,125,2398,109,2404,90,2403,72,2396,56,2384,45,2366,41xm2366,52l2376,56,2382,65,2385,77,2384,90,2380,105,2374,118,2365,126,2354,129,2342,126,2336,117,2334,104,2335,91,2339,74,2346,62,2355,55,2366,52xe" filled="false" stroked="true" strokeweight=".2pt" strokecolor="#000000">
              <v:path arrowok="t"/>
            </v:shape>
            <v:shape style="position:absolute;left:2419;top:41;width:88;height:97" coordorigin="2419,41" coordsize="88,97" path="m2493,138l2502,69,2503,63,2507,41,2489,41,2473,46,2461,57,2451,69,2445,79,2450,44,2432,44,2419,138,2437,138,2442,104,2447,93,2457,77,2469,63,2481,56,2488,56,2485,66,2484,75,2475,138,2493,138xe" filled="false" stroked="true" strokeweight=".2pt" strokecolor="#000000">
              <v:path arrowok="t"/>
            </v:shape>
            <v:shape style="position:absolute;left:2577;top:-19;width:457;height:162" type="#_x0000_t75" stroked="false">
              <v:imagedata r:id="rId124" o:title=""/>
            </v:shape>
            <w10:wrap type="none"/>
          </v:group>
        </w:pict>
      </w:r>
      <w:r>
        <w:rPr>
          <w:i/>
          <w:w w:val="90"/>
          <w:sz w:val="22"/>
        </w:rPr>
        <w:t>Dimensión</w:t>
      </w:r>
      <w:r>
        <w:rPr>
          <w:i/>
          <w:spacing w:val="24"/>
          <w:w w:val="90"/>
          <w:sz w:val="22"/>
        </w:rPr>
        <w:t> </w:t>
      </w:r>
      <w:r>
        <w:rPr>
          <w:i/>
          <w:w w:val="90"/>
          <w:sz w:val="22"/>
        </w:rPr>
        <w:t>visual</w:t>
      </w:r>
    </w:p>
    <w:p>
      <w:pPr>
        <w:pStyle w:val="BodyText"/>
        <w:spacing w:before="3"/>
        <w:ind w:left="0"/>
        <w:rPr>
          <w:i/>
          <w:sz w:val="20"/>
        </w:rPr>
      </w:pPr>
    </w:p>
    <w:p>
      <w:pPr>
        <w:pStyle w:val="BodyText"/>
        <w:spacing w:line="260" w:lineRule="exact"/>
        <w:ind w:right="276" w:hanging="3"/>
        <w:jc w:val="center"/>
      </w:pPr>
      <w:r>
        <w:rPr/>
        <w:t>La</w:t>
      </w:r>
      <w:r>
        <w:rPr>
          <w:spacing w:val="-13"/>
        </w:rPr>
        <w:t> </w:t>
      </w:r>
      <w:r>
        <w:rPr/>
        <w:t>estructura</w:t>
      </w:r>
      <w:r>
        <w:rPr>
          <w:spacing w:val="-13"/>
        </w:rPr>
        <w:t> </w:t>
      </w:r>
      <w:r>
        <w:rPr/>
        <w:t>de</w:t>
      </w:r>
      <w:r>
        <w:rPr>
          <w:spacing w:val="-13"/>
        </w:rPr>
        <w:t> </w:t>
      </w:r>
      <w:r>
        <w:rPr/>
        <w:t>caminos</w:t>
      </w:r>
      <w:r>
        <w:rPr>
          <w:spacing w:val="-13"/>
        </w:rPr>
        <w:t> </w:t>
      </w:r>
      <w:r>
        <w:rPr/>
        <w:t>se</w:t>
      </w:r>
      <w:r>
        <w:rPr>
          <w:spacing w:val="-13"/>
        </w:rPr>
        <w:t> </w:t>
      </w:r>
      <w:r>
        <w:rPr/>
        <w:t>vuelve</w:t>
      </w:r>
      <w:r>
        <w:rPr>
          <w:spacing w:val="-13"/>
        </w:rPr>
        <w:t> </w:t>
      </w:r>
      <w:r>
        <w:rPr>
          <w:spacing w:val="-3"/>
        </w:rPr>
        <w:t>relevante</w:t>
      </w:r>
      <w:r>
        <w:rPr>
          <w:spacing w:val="-13"/>
        </w:rPr>
        <w:t> </w:t>
      </w:r>
      <w:r>
        <w:rPr>
          <w:spacing w:val="-3"/>
        </w:rPr>
        <w:t>para</w:t>
      </w:r>
      <w:r>
        <w:rPr>
          <w:spacing w:val="-13"/>
        </w:rPr>
        <w:t> </w:t>
      </w:r>
      <w:r>
        <w:rPr/>
        <w:t>la</w:t>
      </w:r>
      <w:r>
        <w:rPr>
          <w:spacing w:val="-13"/>
        </w:rPr>
        <w:t> </w:t>
      </w:r>
      <w:r>
        <w:rPr/>
        <w:t>apreciación visual</w:t>
      </w:r>
      <w:r>
        <w:rPr>
          <w:spacing w:val="-11"/>
        </w:rPr>
        <w:t> </w:t>
      </w:r>
      <w:r>
        <w:rPr/>
        <w:t>del</w:t>
      </w:r>
      <w:r>
        <w:rPr>
          <w:spacing w:val="-11"/>
        </w:rPr>
        <w:t> </w:t>
      </w:r>
      <w:r>
        <w:rPr/>
        <w:t>paisaje,</w:t>
      </w:r>
      <w:r>
        <w:rPr>
          <w:spacing w:val="-11"/>
        </w:rPr>
        <w:t> </w:t>
      </w:r>
      <w:r>
        <w:rPr/>
        <w:t>en</w:t>
      </w:r>
      <w:r>
        <w:rPr>
          <w:spacing w:val="-11"/>
        </w:rPr>
        <w:t> </w:t>
      </w:r>
      <w:r>
        <w:rPr>
          <w:spacing w:val="-3"/>
        </w:rPr>
        <w:t>este</w:t>
      </w:r>
      <w:r>
        <w:rPr>
          <w:spacing w:val="-11"/>
        </w:rPr>
        <w:t> </w:t>
      </w:r>
      <w:r>
        <w:rPr/>
        <w:t>sentido</w:t>
      </w:r>
      <w:r>
        <w:rPr>
          <w:spacing w:val="-11"/>
        </w:rPr>
        <w:t> </w:t>
      </w:r>
      <w:r>
        <w:rPr/>
        <w:t>los</w:t>
      </w:r>
      <w:r>
        <w:rPr>
          <w:spacing w:val="-11"/>
        </w:rPr>
        <w:t> </w:t>
      </w:r>
      <w:r>
        <w:rPr/>
        <w:t>espacios</w:t>
      </w:r>
      <w:r>
        <w:rPr>
          <w:spacing w:val="-11"/>
        </w:rPr>
        <w:t> </w:t>
      </w:r>
      <w:r>
        <w:rPr/>
        <w:t>se</w:t>
      </w:r>
      <w:r>
        <w:rPr>
          <w:spacing w:val="-11"/>
        </w:rPr>
        <w:t> </w:t>
      </w:r>
      <w:r>
        <w:rPr/>
        <w:t>articulan</w:t>
      </w:r>
      <w:r>
        <w:rPr>
          <w:spacing w:val="-11"/>
        </w:rPr>
        <w:t> </w:t>
      </w:r>
      <w:r>
        <w:rPr/>
        <w:t>a</w:t>
      </w:r>
      <w:r>
        <w:rPr>
          <w:spacing w:val="-11"/>
        </w:rPr>
        <w:t> </w:t>
      </w:r>
      <w:r>
        <w:rPr/>
        <w:t>ma- </w:t>
      </w:r>
      <w:r>
        <w:rPr>
          <w:spacing w:val="-3"/>
        </w:rPr>
        <w:t>nera </w:t>
      </w:r>
      <w:r>
        <w:rPr/>
        <w:t>de columna </w:t>
      </w:r>
      <w:r>
        <w:rPr>
          <w:spacing w:val="-3"/>
        </w:rPr>
        <w:t>vertebral </w:t>
      </w:r>
      <w:r>
        <w:rPr/>
        <w:t>por la </w:t>
      </w:r>
      <w:r>
        <w:rPr>
          <w:spacing w:val="-4"/>
        </w:rPr>
        <w:t>carretera </w:t>
      </w:r>
      <w:r>
        <w:rPr/>
        <w:t>transpeninsular que </w:t>
      </w:r>
      <w:r>
        <w:rPr>
          <w:spacing w:val="-3"/>
        </w:rPr>
        <w:t>atraviesa</w:t>
      </w:r>
      <w:r>
        <w:rPr>
          <w:spacing w:val="-14"/>
        </w:rPr>
        <w:t> </w:t>
      </w:r>
      <w:r>
        <w:rPr/>
        <w:t>de</w:t>
      </w:r>
      <w:r>
        <w:rPr>
          <w:spacing w:val="-14"/>
        </w:rPr>
        <w:t> </w:t>
      </w:r>
      <w:r>
        <w:rPr/>
        <w:t>norte</w:t>
      </w:r>
      <w:r>
        <w:rPr>
          <w:spacing w:val="-14"/>
        </w:rPr>
        <w:t> </w:t>
      </w:r>
      <w:r>
        <w:rPr/>
        <w:t>a</w:t>
      </w:r>
      <w:r>
        <w:rPr>
          <w:spacing w:val="-14"/>
        </w:rPr>
        <w:t> </w:t>
      </w:r>
      <w:r>
        <w:rPr/>
        <w:t>sur</w:t>
      </w:r>
      <w:r>
        <w:rPr>
          <w:spacing w:val="-14"/>
        </w:rPr>
        <w:t> </w:t>
      </w:r>
      <w:r>
        <w:rPr/>
        <w:t>la</w:t>
      </w:r>
      <w:r>
        <w:rPr>
          <w:spacing w:val="-14"/>
        </w:rPr>
        <w:t> </w:t>
      </w:r>
      <w:r>
        <w:rPr/>
        <w:t>península</w:t>
      </w:r>
      <w:r>
        <w:rPr>
          <w:spacing w:val="-14"/>
        </w:rPr>
        <w:t> </w:t>
      </w:r>
      <w:r>
        <w:rPr/>
        <w:t>por</w:t>
      </w:r>
      <w:r>
        <w:rPr>
          <w:spacing w:val="-14"/>
        </w:rPr>
        <w:t> </w:t>
      </w:r>
      <w:r>
        <w:rPr/>
        <w:t>la</w:t>
      </w:r>
      <w:r>
        <w:rPr>
          <w:spacing w:val="-14"/>
        </w:rPr>
        <w:t> </w:t>
      </w:r>
      <w:r>
        <w:rPr/>
        <w:t>parte</w:t>
      </w:r>
      <w:r>
        <w:rPr>
          <w:spacing w:val="-14"/>
        </w:rPr>
        <w:t> </w:t>
      </w:r>
      <w:r>
        <w:rPr/>
        <w:t>central</w:t>
      </w:r>
      <w:r>
        <w:rPr>
          <w:spacing w:val="-14"/>
        </w:rPr>
        <w:t> </w:t>
      </w:r>
      <w:r>
        <w:rPr/>
        <w:t>del</w:t>
      </w:r>
      <w:r>
        <w:rPr>
          <w:spacing w:val="-14"/>
        </w:rPr>
        <w:t> </w:t>
      </w:r>
      <w:r>
        <w:rPr>
          <w:spacing w:val="-4"/>
        </w:rPr>
        <w:t>Valle </w:t>
      </w:r>
      <w:r>
        <w:rPr/>
        <w:t>de</w:t>
      </w:r>
      <w:r>
        <w:rPr>
          <w:spacing w:val="-28"/>
        </w:rPr>
        <w:t> </w:t>
      </w:r>
      <w:r>
        <w:rPr/>
        <w:t>los</w:t>
      </w:r>
      <w:r>
        <w:rPr>
          <w:spacing w:val="-28"/>
        </w:rPr>
        <w:t> </w:t>
      </w:r>
      <w:r>
        <w:rPr/>
        <w:t>Cirios</w:t>
      </w:r>
      <w:r>
        <w:rPr>
          <w:spacing w:val="-28"/>
        </w:rPr>
        <w:t> </w:t>
      </w:r>
      <w:r>
        <w:rPr/>
        <w:t>y</w:t>
      </w:r>
      <w:r>
        <w:rPr>
          <w:spacing w:val="-28"/>
        </w:rPr>
        <w:t> </w:t>
      </w:r>
      <w:r>
        <w:rPr/>
        <w:t>de</w:t>
      </w:r>
      <w:r>
        <w:rPr>
          <w:spacing w:val="-28"/>
        </w:rPr>
        <w:t> </w:t>
      </w:r>
      <w:r>
        <w:rPr/>
        <w:t>ella</w:t>
      </w:r>
      <w:r>
        <w:rPr>
          <w:spacing w:val="-28"/>
        </w:rPr>
        <w:t> </w:t>
      </w:r>
      <w:r>
        <w:rPr/>
        <w:t>se</w:t>
      </w:r>
      <w:r>
        <w:rPr>
          <w:spacing w:val="-28"/>
        </w:rPr>
        <w:t> </w:t>
      </w:r>
      <w:r>
        <w:rPr/>
        <w:t>desprenden</w:t>
      </w:r>
      <w:r>
        <w:rPr>
          <w:spacing w:val="-28"/>
        </w:rPr>
        <w:t> </w:t>
      </w:r>
      <w:r>
        <w:rPr/>
        <w:t>terracerías</w:t>
      </w:r>
      <w:r>
        <w:rPr>
          <w:spacing w:val="-28"/>
        </w:rPr>
        <w:t> </w:t>
      </w:r>
      <w:r>
        <w:rPr/>
        <w:t>transversalmente </w:t>
      </w:r>
      <w:r>
        <w:rPr>
          <w:spacing w:val="-3"/>
        </w:rPr>
        <w:t>para</w:t>
      </w:r>
      <w:r>
        <w:rPr>
          <w:spacing w:val="-14"/>
        </w:rPr>
        <w:t> </w:t>
      </w:r>
      <w:r>
        <w:rPr/>
        <w:t>cruzar</w:t>
      </w:r>
      <w:r>
        <w:rPr>
          <w:spacing w:val="-14"/>
        </w:rPr>
        <w:t> </w:t>
      </w:r>
      <w:r>
        <w:rPr/>
        <w:t>hacia</w:t>
      </w:r>
      <w:r>
        <w:rPr>
          <w:spacing w:val="-14"/>
        </w:rPr>
        <w:t> </w:t>
      </w:r>
      <w:r>
        <w:rPr/>
        <w:t>la</w:t>
      </w:r>
      <w:r>
        <w:rPr>
          <w:spacing w:val="-14"/>
        </w:rPr>
        <w:t> </w:t>
      </w:r>
      <w:r>
        <w:rPr/>
        <w:t>costa</w:t>
      </w:r>
      <w:r>
        <w:rPr>
          <w:spacing w:val="-14"/>
        </w:rPr>
        <w:t> </w:t>
      </w:r>
      <w:r>
        <w:rPr/>
        <w:t>Pacífico</w:t>
      </w:r>
      <w:r>
        <w:rPr>
          <w:spacing w:val="-14"/>
        </w:rPr>
        <w:t> </w:t>
      </w:r>
      <w:r>
        <w:rPr/>
        <w:t>y</w:t>
      </w:r>
      <w:r>
        <w:rPr>
          <w:spacing w:val="-14"/>
        </w:rPr>
        <w:t> </w:t>
      </w:r>
      <w:r>
        <w:rPr/>
        <w:t>Mar</w:t>
      </w:r>
      <w:r>
        <w:rPr>
          <w:spacing w:val="-14"/>
        </w:rPr>
        <w:t> </w:t>
      </w:r>
      <w:r>
        <w:rPr/>
        <w:t>de</w:t>
      </w:r>
      <w:r>
        <w:rPr>
          <w:spacing w:val="-14"/>
        </w:rPr>
        <w:t> </w:t>
      </w:r>
      <w:r>
        <w:rPr/>
        <w:t>Cortés.</w:t>
      </w:r>
      <w:r>
        <w:rPr>
          <w:spacing w:val="-14"/>
        </w:rPr>
        <w:t> </w:t>
      </w:r>
      <w:r>
        <w:rPr/>
        <w:t>En</w:t>
      </w:r>
      <w:r>
        <w:rPr>
          <w:spacing w:val="-14"/>
        </w:rPr>
        <w:t> </w:t>
      </w:r>
      <w:r>
        <w:rPr/>
        <w:t>general,</w:t>
      </w:r>
      <w:r>
        <w:rPr>
          <w:spacing w:val="-14"/>
        </w:rPr>
        <w:t> </w:t>
      </w:r>
      <w:r>
        <w:rPr/>
        <w:t>el terreno,</w:t>
      </w:r>
      <w:r>
        <w:rPr>
          <w:spacing w:val="-10"/>
        </w:rPr>
        <w:t> </w:t>
      </w:r>
      <w:r>
        <w:rPr/>
        <w:t>al</w:t>
      </w:r>
      <w:r>
        <w:rPr>
          <w:spacing w:val="-10"/>
        </w:rPr>
        <w:t> </w:t>
      </w:r>
      <w:r>
        <w:rPr/>
        <w:t>ser</w:t>
      </w:r>
      <w:r>
        <w:rPr>
          <w:spacing w:val="-10"/>
        </w:rPr>
        <w:t> </w:t>
      </w:r>
      <w:r>
        <w:rPr>
          <w:spacing w:val="-3"/>
        </w:rPr>
        <w:t>mesetas</w:t>
      </w:r>
      <w:r>
        <w:rPr>
          <w:spacing w:val="-10"/>
        </w:rPr>
        <w:t> </w:t>
      </w:r>
      <w:r>
        <w:rPr/>
        <w:t>y</w:t>
      </w:r>
      <w:r>
        <w:rPr>
          <w:spacing w:val="-10"/>
        </w:rPr>
        <w:t> </w:t>
      </w:r>
      <w:r>
        <w:rPr/>
        <w:t>llanuras</w:t>
      </w:r>
      <w:r>
        <w:rPr>
          <w:spacing w:val="-10"/>
        </w:rPr>
        <w:t> </w:t>
      </w:r>
      <w:r>
        <w:rPr/>
        <w:t>en</w:t>
      </w:r>
      <w:r>
        <w:rPr>
          <w:spacing w:val="-10"/>
        </w:rPr>
        <w:t> </w:t>
      </w:r>
      <w:r>
        <w:rPr/>
        <w:t>la</w:t>
      </w:r>
      <w:r>
        <w:rPr>
          <w:spacing w:val="-10"/>
        </w:rPr>
        <w:t> </w:t>
      </w:r>
      <w:r>
        <w:rPr>
          <w:spacing w:val="-3"/>
        </w:rPr>
        <w:t>mayoría</w:t>
      </w:r>
      <w:r>
        <w:rPr>
          <w:spacing w:val="-10"/>
        </w:rPr>
        <w:t> </w:t>
      </w:r>
      <w:r>
        <w:rPr/>
        <w:t>del</w:t>
      </w:r>
      <w:r>
        <w:rPr>
          <w:spacing w:val="-10"/>
        </w:rPr>
        <w:t> </w:t>
      </w:r>
      <w:r>
        <w:rPr/>
        <w:t>recorrido,</w:t>
      </w:r>
      <w:r>
        <w:rPr>
          <w:spacing w:val="-10"/>
        </w:rPr>
        <w:t> </w:t>
      </w:r>
      <w:r>
        <w:rPr/>
        <w:t>da origen a visuales infinitas de </w:t>
      </w:r>
      <w:r>
        <w:rPr>
          <w:spacing w:val="-9"/>
        </w:rPr>
        <w:t>360 </w:t>
      </w:r>
      <w:r>
        <w:rPr/>
        <w:t>grados que se pierden al</w:t>
      </w:r>
      <w:r>
        <w:rPr>
          <w:spacing w:val="-10"/>
        </w:rPr>
        <w:t> </w:t>
      </w:r>
      <w:r>
        <w:rPr/>
        <w:t>tocar el</w:t>
      </w:r>
      <w:r>
        <w:rPr>
          <w:spacing w:val="-9"/>
        </w:rPr>
        <w:t> </w:t>
      </w:r>
      <w:r>
        <w:rPr/>
        <w:t>cielo</w:t>
      </w:r>
      <w:r>
        <w:rPr>
          <w:spacing w:val="-9"/>
        </w:rPr>
        <w:t> </w:t>
      </w:r>
      <w:r>
        <w:rPr/>
        <w:t>en</w:t>
      </w:r>
      <w:r>
        <w:rPr>
          <w:spacing w:val="-9"/>
        </w:rPr>
        <w:t> </w:t>
      </w:r>
      <w:r>
        <w:rPr/>
        <w:t>la</w:t>
      </w:r>
      <w:r>
        <w:rPr>
          <w:spacing w:val="-9"/>
        </w:rPr>
        <w:t> </w:t>
      </w:r>
      <w:r>
        <w:rPr/>
        <w:t>línea</w:t>
      </w:r>
      <w:r>
        <w:rPr>
          <w:spacing w:val="-9"/>
        </w:rPr>
        <w:t> </w:t>
      </w:r>
      <w:r>
        <w:rPr/>
        <w:t>del</w:t>
      </w:r>
      <w:r>
        <w:rPr>
          <w:spacing w:val="-9"/>
        </w:rPr>
        <w:t> </w:t>
      </w:r>
      <w:r>
        <w:rPr/>
        <w:t>horizonte.</w:t>
      </w:r>
      <w:r>
        <w:rPr>
          <w:spacing w:val="-9"/>
        </w:rPr>
        <w:t> </w:t>
      </w:r>
      <w:r>
        <w:rPr/>
        <w:t>Solamente</w:t>
      </w:r>
      <w:r>
        <w:rPr>
          <w:spacing w:val="-9"/>
        </w:rPr>
        <w:t> </w:t>
      </w:r>
      <w:r>
        <w:rPr/>
        <w:t>destacan</w:t>
      </w:r>
      <w:r>
        <w:rPr>
          <w:spacing w:val="-9"/>
        </w:rPr>
        <w:t> </w:t>
      </w:r>
      <w:r>
        <w:rPr/>
        <w:t>en</w:t>
      </w:r>
      <w:r>
        <w:rPr>
          <w:spacing w:val="-9"/>
        </w:rPr>
        <w:t> </w:t>
      </w:r>
      <w:r>
        <w:rPr/>
        <w:t>tramos </w:t>
      </w:r>
      <w:r>
        <w:rPr>
          <w:spacing w:val="-3"/>
        </w:rPr>
        <w:t>algunas</w:t>
      </w:r>
      <w:r>
        <w:rPr>
          <w:spacing w:val="-25"/>
        </w:rPr>
        <w:t> </w:t>
      </w:r>
      <w:r>
        <w:rPr>
          <w:spacing w:val="-5"/>
        </w:rPr>
        <w:t>sierras</w:t>
      </w:r>
      <w:r>
        <w:rPr>
          <w:spacing w:val="-25"/>
        </w:rPr>
        <w:t> </w:t>
      </w:r>
      <w:r>
        <w:rPr/>
        <w:t>que</w:t>
      </w:r>
      <w:r>
        <w:rPr>
          <w:spacing w:val="-25"/>
        </w:rPr>
        <w:t> </w:t>
      </w:r>
      <w:r>
        <w:rPr>
          <w:spacing w:val="-4"/>
        </w:rPr>
        <w:t>sirven</w:t>
      </w:r>
      <w:r>
        <w:rPr>
          <w:spacing w:val="-25"/>
        </w:rPr>
        <w:t> </w:t>
      </w:r>
      <w:r>
        <w:rPr/>
        <w:t>de</w:t>
      </w:r>
      <w:r>
        <w:rPr>
          <w:spacing w:val="-25"/>
        </w:rPr>
        <w:t> </w:t>
      </w:r>
      <w:r>
        <w:rPr>
          <w:spacing w:val="-4"/>
        </w:rPr>
        <w:t>hitos,</w:t>
      </w:r>
      <w:r>
        <w:rPr>
          <w:spacing w:val="-25"/>
        </w:rPr>
        <w:t> </w:t>
      </w:r>
      <w:r>
        <w:rPr>
          <w:spacing w:val="-5"/>
        </w:rPr>
        <w:t>remates</w:t>
      </w:r>
      <w:r>
        <w:rPr>
          <w:spacing w:val="-25"/>
        </w:rPr>
        <w:t> </w:t>
      </w:r>
      <w:r>
        <w:rPr/>
        <w:t>o</w:t>
      </w:r>
      <w:r>
        <w:rPr>
          <w:spacing w:val="-25"/>
        </w:rPr>
        <w:t> </w:t>
      </w:r>
      <w:r>
        <w:rPr>
          <w:spacing w:val="-5"/>
        </w:rPr>
        <w:t>para</w:t>
      </w:r>
      <w:r>
        <w:rPr>
          <w:spacing w:val="-25"/>
        </w:rPr>
        <w:t> </w:t>
      </w:r>
      <w:r>
        <w:rPr/>
        <w:t>la</w:t>
      </w:r>
      <w:r>
        <w:rPr>
          <w:spacing w:val="-25"/>
        </w:rPr>
        <w:t> </w:t>
      </w:r>
      <w:r>
        <w:rPr>
          <w:spacing w:val="-4"/>
        </w:rPr>
        <w:t>contención</w:t>
      </w:r>
      <w:r>
        <w:rPr>
          <w:spacing w:val="-25"/>
        </w:rPr>
        <w:t> </w:t>
      </w:r>
      <w:r>
        <w:rPr>
          <w:spacing w:val="-3"/>
        </w:rPr>
        <w:t>de </w:t>
      </w:r>
      <w:r>
        <w:rPr/>
        <w:t>visuales.</w:t>
      </w:r>
      <w:r>
        <w:rPr>
          <w:spacing w:val="-23"/>
        </w:rPr>
        <w:t> </w:t>
      </w:r>
      <w:r>
        <w:rPr/>
        <w:t>Existen</w:t>
      </w:r>
      <w:r>
        <w:rPr>
          <w:spacing w:val="-23"/>
        </w:rPr>
        <w:t> </w:t>
      </w:r>
      <w:r>
        <w:rPr/>
        <w:t>casos</w:t>
      </w:r>
      <w:r>
        <w:rPr>
          <w:spacing w:val="-23"/>
        </w:rPr>
        <w:t> </w:t>
      </w:r>
      <w:r>
        <w:rPr/>
        <w:t>en</w:t>
      </w:r>
      <w:r>
        <w:rPr>
          <w:spacing w:val="-23"/>
        </w:rPr>
        <w:t> </w:t>
      </w:r>
      <w:r>
        <w:rPr/>
        <w:t>que</w:t>
      </w:r>
      <w:r>
        <w:rPr>
          <w:spacing w:val="-23"/>
        </w:rPr>
        <w:t> </w:t>
      </w:r>
      <w:r>
        <w:rPr/>
        <w:t>se</w:t>
      </w:r>
      <w:r>
        <w:rPr>
          <w:spacing w:val="-23"/>
        </w:rPr>
        <w:t> </w:t>
      </w:r>
      <w:r>
        <w:rPr/>
        <w:t>logran</w:t>
      </w:r>
      <w:r>
        <w:rPr>
          <w:spacing w:val="-23"/>
        </w:rPr>
        <w:t> </w:t>
      </w:r>
      <w:r>
        <w:rPr/>
        <w:t>apreciar</w:t>
      </w:r>
      <w:r>
        <w:rPr>
          <w:spacing w:val="-23"/>
        </w:rPr>
        <w:t> </w:t>
      </w:r>
      <w:r>
        <w:rPr/>
        <w:t>cerros</w:t>
      </w:r>
      <w:r>
        <w:rPr>
          <w:spacing w:val="-23"/>
        </w:rPr>
        <w:t> </w:t>
      </w:r>
      <w:r>
        <w:rPr/>
        <w:t>en</w:t>
      </w:r>
      <w:r>
        <w:rPr>
          <w:spacing w:val="-23"/>
        </w:rPr>
        <w:t> </w:t>
      </w:r>
      <w:r>
        <w:rPr/>
        <w:t>primer plano</w:t>
      </w:r>
      <w:r>
        <w:rPr>
          <w:spacing w:val="-20"/>
        </w:rPr>
        <w:t> </w:t>
      </w:r>
      <w:r>
        <w:rPr/>
        <w:t>que</w:t>
      </w:r>
      <w:r>
        <w:rPr>
          <w:spacing w:val="-20"/>
        </w:rPr>
        <w:t> </w:t>
      </w:r>
      <w:r>
        <w:rPr/>
        <w:t>contrastan</w:t>
      </w:r>
      <w:r>
        <w:rPr>
          <w:spacing w:val="-20"/>
        </w:rPr>
        <w:t> </w:t>
      </w:r>
      <w:r>
        <w:rPr/>
        <w:t>en</w:t>
      </w:r>
      <w:r>
        <w:rPr>
          <w:spacing w:val="-20"/>
        </w:rPr>
        <w:t> </w:t>
      </w:r>
      <w:r>
        <w:rPr/>
        <w:t>forma,</w:t>
      </w:r>
      <w:r>
        <w:rPr>
          <w:spacing w:val="-20"/>
        </w:rPr>
        <w:t> </w:t>
      </w:r>
      <w:r>
        <w:rPr/>
        <w:t>color</w:t>
      </w:r>
      <w:r>
        <w:rPr>
          <w:spacing w:val="-20"/>
        </w:rPr>
        <w:t> </w:t>
      </w:r>
      <w:r>
        <w:rPr/>
        <w:t>y</w:t>
      </w:r>
      <w:r>
        <w:rPr>
          <w:spacing w:val="-20"/>
        </w:rPr>
        <w:t> </w:t>
      </w:r>
      <w:r>
        <w:rPr>
          <w:spacing w:val="-4"/>
        </w:rPr>
        <w:t>textura</w:t>
      </w:r>
      <w:r>
        <w:rPr>
          <w:spacing w:val="-20"/>
        </w:rPr>
        <w:t> </w:t>
      </w:r>
      <w:r>
        <w:rPr/>
        <w:t>con</w:t>
      </w:r>
      <w:r>
        <w:rPr>
          <w:spacing w:val="-20"/>
        </w:rPr>
        <w:t> </w:t>
      </w:r>
      <w:r>
        <w:rPr/>
        <w:t>el</w:t>
      </w:r>
      <w:r>
        <w:rPr>
          <w:spacing w:val="-20"/>
        </w:rPr>
        <w:t> </w:t>
      </w:r>
      <w:r>
        <w:rPr>
          <w:spacing w:val="-3"/>
        </w:rPr>
        <w:t>contexto</w:t>
      </w:r>
      <w:r>
        <w:rPr>
          <w:spacing w:val="-20"/>
        </w:rPr>
        <w:t> </w:t>
      </w:r>
      <w:r>
        <w:rPr/>
        <w:t>en que</w:t>
      </w:r>
      <w:r>
        <w:rPr>
          <w:spacing w:val="-12"/>
        </w:rPr>
        <w:t> </w:t>
      </w:r>
      <w:r>
        <w:rPr/>
        <w:t>se</w:t>
      </w:r>
      <w:r>
        <w:rPr>
          <w:spacing w:val="-12"/>
        </w:rPr>
        <w:t> </w:t>
      </w:r>
      <w:r>
        <w:rPr/>
        <w:t>insertan,</w:t>
      </w:r>
      <w:r>
        <w:rPr>
          <w:spacing w:val="-12"/>
        </w:rPr>
        <w:t> </w:t>
      </w:r>
      <w:r>
        <w:rPr/>
        <w:t>tal</w:t>
      </w:r>
      <w:r>
        <w:rPr>
          <w:spacing w:val="-12"/>
        </w:rPr>
        <w:t> </w:t>
      </w:r>
      <w:r>
        <w:rPr/>
        <w:t>es</w:t>
      </w:r>
      <w:r>
        <w:rPr>
          <w:spacing w:val="-12"/>
        </w:rPr>
        <w:t> </w:t>
      </w:r>
      <w:r>
        <w:rPr/>
        <w:t>el</w:t>
      </w:r>
      <w:r>
        <w:rPr>
          <w:spacing w:val="-12"/>
        </w:rPr>
        <w:t> </w:t>
      </w:r>
      <w:r>
        <w:rPr/>
        <w:t>caso</w:t>
      </w:r>
      <w:r>
        <w:rPr>
          <w:spacing w:val="-12"/>
        </w:rPr>
        <w:t> </w:t>
      </w:r>
      <w:r>
        <w:rPr/>
        <w:t>de</w:t>
      </w:r>
      <w:r>
        <w:rPr>
          <w:spacing w:val="-12"/>
        </w:rPr>
        <w:t> </w:t>
      </w:r>
      <w:r>
        <w:rPr/>
        <w:t>El</w:t>
      </w:r>
      <w:r>
        <w:rPr>
          <w:spacing w:val="-12"/>
        </w:rPr>
        <w:t> </w:t>
      </w:r>
      <w:r>
        <w:rPr>
          <w:spacing w:val="-3"/>
        </w:rPr>
        <w:t>Pedregoso</w:t>
      </w:r>
      <w:r>
        <w:rPr>
          <w:spacing w:val="-12"/>
        </w:rPr>
        <w:t> </w:t>
      </w:r>
      <w:r>
        <w:rPr/>
        <w:t>y</w:t>
      </w:r>
      <w:r>
        <w:rPr>
          <w:spacing w:val="-12"/>
        </w:rPr>
        <w:t> </w:t>
      </w:r>
      <w:r>
        <w:rPr/>
        <w:t>de</w:t>
      </w:r>
      <w:r>
        <w:rPr>
          <w:spacing w:val="-12"/>
        </w:rPr>
        <w:t> </w:t>
      </w:r>
      <w:r>
        <w:rPr/>
        <w:t>la</w:t>
      </w:r>
      <w:r>
        <w:rPr>
          <w:spacing w:val="-12"/>
        </w:rPr>
        <w:t> </w:t>
      </w:r>
      <w:r>
        <w:rPr/>
        <w:t>zona</w:t>
      </w:r>
      <w:r>
        <w:rPr>
          <w:spacing w:val="-12"/>
        </w:rPr>
        <w:t> </w:t>
      </w:r>
      <w:r>
        <w:rPr/>
        <w:t>de</w:t>
      </w:r>
      <w:r>
        <w:rPr>
          <w:spacing w:val="-12"/>
        </w:rPr>
        <w:t> </w:t>
      </w:r>
      <w:r>
        <w:rPr/>
        <w:t>Ca- </w:t>
      </w:r>
      <w:r>
        <w:rPr>
          <w:spacing w:val="-3"/>
        </w:rPr>
        <w:t>taviñá.</w:t>
      </w:r>
      <w:r>
        <w:rPr>
          <w:spacing w:val="-21"/>
        </w:rPr>
        <w:t> </w:t>
      </w:r>
      <w:r>
        <w:rPr>
          <w:spacing w:val="-6"/>
        </w:rPr>
        <w:t>También</w:t>
      </w:r>
      <w:r>
        <w:rPr>
          <w:spacing w:val="-21"/>
        </w:rPr>
        <w:t> </w:t>
      </w:r>
      <w:r>
        <w:rPr/>
        <w:t>dentro</w:t>
      </w:r>
      <w:r>
        <w:rPr>
          <w:spacing w:val="-21"/>
        </w:rPr>
        <w:t> </w:t>
      </w:r>
      <w:r>
        <w:rPr/>
        <w:t>de</w:t>
      </w:r>
      <w:r>
        <w:rPr>
          <w:spacing w:val="-21"/>
        </w:rPr>
        <w:t> </w:t>
      </w:r>
      <w:r>
        <w:rPr>
          <w:spacing w:val="-3"/>
        </w:rPr>
        <w:t>estos</w:t>
      </w:r>
      <w:r>
        <w:rPr>
          <w:spacing w:val="-21"/>
        </w:rPr>
        <w:t> </w:t>
      </w:r>
      <w:r>
        <w:rPr>
          <w:spacing w:val="-5"/>
        </w:rPr>
        <w:t>trayectos</w:t>
      </w:r>
      <w:r>
        <w:rPr>
          <w:spacing w:val="-21"/>
        </w:rPr>
        <w:t> </w:t>
      </w:r>
      <w:r>
        <w:rPr>
          <w:spacing w:val="-4"/>
        </w:rPr>
        <w:t>hay</w:t>
      </w:r>
      <w:r>
        <w:rPr>
          <w:spacing w:val="-21"/>
        </w:rPr>
        <w:t> </w:t>
      </w:r>
      <w:r>
        <w:rPr/>
        <w:t>pequeños</w:t>
      </w:r>
      <w:r>
        <w:rPr>
          <w:spacing w:val="-21"/>
        </w:rPr>
        <w:t> </w:t>
      </w:r>
      <w:r>
        <w:rPr/>
        <w:t>espacios </w:t>
      </w:r>
      <w:r>
        <w:rPr>
          <w:spacing w:val="-3"/>
        </w:rPr>
        <w:t>contenidos</w:t>
      </w:r>
      <w:r>
        <w:rPr>
          <w:spacing w:val="-28"/>
        </w:rPr>
        <w:t> </w:t>
      </w:r>
      <w:r>
        <w:rPr/>
        <w:t>que</w:t>
      </w:r>
      <w:r>
        <w:rPr>
          <w:spacing w:val="-28"/>
        </w:rPr>
        <w:t> </w:t>
      </w:r>
      <w:r>
        <w:rPr/>
        <w:t>forman</w:t>
      </w:r>
      <w:r>
        <w:rPr>
          <w:spacing w:val="-28"/>
        </w:rPr>
        <w:t> </w:t>
      </w:r>
      <w:r>
        <w:rPr/>
        <w:t>los</w:t>
      </w:r>
      <w:r>
        <w:rPr>
          <w:spacing w:val="-28"/>
        </w:rPr>
        <w:t> </w:t>
      </w:r>
      <w:r>
        <w:rPr>
          <w:spacing w:val="-3"/>
        </w:rPr>
        <w:t>valles</w:t>
      </w:r>
      <w:r>
        <w:rPr>
          <w:spacing w:val="-28"/>
        </w:rPr>
        <w:t> </w:t>
      </w:r>
      <w:r>
        <w:rPr/>
        <w:t>que</w:t>
      </w:r>
      <w:r>
        <w:rPr>
          <w:spacing w:val="-28"/>
        </w:rPr>
        <w:t> </w:t>
      </w:r>
      <w:r>
        <w:rPr/>
        <w:t>obligan</w:t>
      </w:r>
      <w:r>
        <w:rPr>
          <w:spacing w:val="-28"/>
        </w:rPr>
        <w:t> </w:t>
      </w:r>
      <w:r>
        <w:rPr/>
        <w:t>a</w:t>
      </w:r>
      <w:r>
        <w:rPr>
          <w:spacing w:val="-28"/>
        </w:rPr>
        <w:t> </w:t>
      </w:r>
      <w:r>
        <w:rPr>
          <w:spacing w:val="-4"/>
        </w:rPr>
        <w:t>centrar</w:t>
      </w:r>
      <w:r>
        <w:rPr>
          <w:spacing w:val="-28"/>
        </w:rPr>
        <w:t> </w:t>
      </w:r>
      <w:r>
        <w:rPr>
          <w:spacing w:val="-2"/>
        </w:rPr>
        <w:t>las</w:t>
      </w:r>
      <w:r>
        <w:rPr>
          <w:spacing w:val="-28"/>
        </w:rPr>
        <w:t> </w:t>
      </w:r>
      <w:r>
        <w:rPr/>
        <w:t>visuales sobre la vegetación y hacia lo que sucede internamente</w:t>
      </w:r>
      <w:r>
        <w:rPr>
          <w:spacing w:val="-11"/>
        </w:rPr>
        <w:t> </w:t>
      </w:r>
      <w:r>
        <w:rPr>
          <w:spacing w:val="-3"/>
        </w:rPr>
        <w:t>(Figura </w:t>
      </w:r>
      <w:r>
        <w:rPr/>
        <w:t>4).</w:t>
      </w:r>
      <w:r>
        <w:rPr>
          <w:spacing w:val="-28"/>
        </w:rPr>
        <w:t> </w:t>
      </w:r>
      <w:r>
        <w:rPr/>
        <w:t>Las</w:t>
      </w:r>
      <w:r>
        <w:rPr>
          <w:spacing w:val="-28"/>
        </w:rPr>
        <w:t> </w:t>
      </w:r>
      <w:r>
        <w:rPr>
          <w:spacing w:val="-3"/>
        </w:rPr>
        <w:t>mejores</w:t>
      </w:r>
      <w:r>
        <w:rPr>
          <w:spacing w:val="-28"/>
        </w:rPr>
        <w:t> </w:t>
      </w:r>
      <w:r>
        <w:rPr>
          <w:spacing w:val="-3"/>
        </w:rPr>
        <w:t>vistas</w:t>
      </w:r>
      <w:r>
        <w:rPr>
          <w:spacing w:val="-28"/>
        </w:rPr>
        <w:t> </w:t>
      </w:r>
      <w:r>
        <w:rPr/>
        <w:t>definitivamente</w:t>
      </w:r>
      <w:r>
        <w:rPr>
          <w:spacing w:val="-28"/>
        </w:rPr>
        <w:t> </w:t>
      </w:r>
      <w:r>
        <w:rPr/>
        <w:t>se</w:t>
      </w:r>
      <w:r>
        <w:rPr>
          <w:spacing w:val="-28"/>
        </w:rPr>
        <w:t> </w:t>
      </w:r>
      <w:r>
        <w:rPr>
          <w:spacing w:val="-3"/>
        </w:rPr>
        <w:t>presentan</w:t>
      </w:r>
      <w:r>
        <w:rPr>
          <w:spacing w:val="-28"/>
        </w:rPr>
        <w:t> </w:t>
      </w:r>
      <w:r>
        <w:rPr/>
        <w:t>al</w:t>
      </w:r>
      <w:r>
        <w:rPr>
          <w:spacing w:val="-28"/>
        </w:rPr>
        <w:t> </w:t>
      </w:r>
      <w:r>
        <w:rPr/>
        <w:t>cruzar</w:t>
      </w:r>
      <w:r>
        <w:rPr>
          <w:spacing w:val="-28"/>
        </w:rPr>
        <w:t> </w:t>
      </w:r>
      <w:r>
        <w:rPr/>
        <w:t>hacia las</w:t>
      </w:r>
      <w:r>
        <w:rPr>
          <w:spacing w:val="-11"/>
        </w:rPr>
        <w:t> </w:t>
      </w:r>
      <w:r>
        <w:rPr/>
        <w:t>costas,</w:t>
      </w:r>
      <w:r>
        <w:rPr>
          <w:spacing w:val="-11"/>
        </w:rPr>
        <w:t> </w:t>
      </w:r>
      <w:r>
        <w:rPr>
          <w:spacing w:val="-4"/>
        </w:rPr>
        <w:t>ya</w:t>
      </w:r>
      <w:r>
        <w:rPr>
          <w:spacing w:val="-11"/>
        </w:rPr>
        <w:t> </w:t>
      </w:r>
      <w:r>
        <w:rPr/>
        <w:t>que</w:t>
      </w:r>
      <w:r>
        <w:rPr>
          <w:spacing w:val="-11"/>
        </w:rPr>
        <w:t> </w:t>
      </w:r>
      <w:r>
        <w:rPr>
          <w:spacing w:val="-3"/>
        </w:rPr>
        <w:t>atraviesan</w:t>
      </w:r>
      <w:r>
        <w:rPr>
          <w:spacing w:val="-11"/>
        </w:rPr>
        <w:t> </w:t>
      </w:r>
      <w:r>
        <w:rPr/>
        <w:t>de</w:t>
      </w:r>
      <w:r>
        <w:rPr>
          <w:spacing w:val="-11"/>
        </w:rPr>
        <w:t> </w:t>
      </w:r>
      <w:r>
        <w:rPr/>
        <w:t>manera</w:t>
      </w:r>
      <w:r>
        <w:rPr>
          <w:spacing w:val="-11"/>
        </w:rPr>
        <w:t> </w:t>
      </w:r>
      <w:r>
        <w:rPr/>
        <w:t>cercana</w:t>
      </w:r>
      <w:r>
        <w:rPr>
          <w:spacing w:val="-11"/>
        </w:rPr>
        <w:t> </w:t>
      </w:r>
      <w:r>
        <w:rPr/>
        <w:t>sierras,</w:t>
      </w:r>
      <w:r>
        <w:rPr>
          <w:spacing w:val="-11"/>
        </w:rPr>
        <w:t> </w:t>
      </w:r>
      <w:r>
        <w:rPr>
          <w:spacing w:val="-3"/>
        </w:rPr>
        <w:t>arroyos, </w:t>
      </w:r>
      <w:r>
        <w:rPr>
          <w:w w:val="95"/>
        </w:rPr>
        <w:t>algunas cañadas, dunas, lagunas, humedales y </w:t>
      </w:r>
      <w:r>
        <w:rPr>
          <w:spacing w:val="-4"/>
          <w:w w:val="95"/>
        </w:rPr>
        <w:t>playas, </w:t>
      </w:r>
      <w:r>
        <w:rPr>
          <w:w w:val="95"/>
        </w:rPr>
        <w:t>que</w:t>
      </w:r>
      <w:r>
        <w:rPr>
          <w:spacing w:val="-11"/>
          <w:w w:val="95"/>
        </w:rPr>
        <w:t> </w:t>
      </w:r>
      <w:r>
        <w:rPr>
          <w:w w:val="95"/>
        </w:rPr>
        <w:t>ofrecen</w:t>
      </w:r>
    </w:p>
    <w:p>
      <w:pPr>
        <w:pStyle w:val="BodyText"/>
        <w:spacing w:before="11"/>
        <w:ind w:left="0"/>
        <w:rPr>
          <w:sz w:val="19"/>
        </w:rPr>
      </w:pPr>
    </w:p>
    <w:p>
      <w:pPr>
        <w:spacing w:line="252" w:lineRule="auto" w:before="0"/>
        <w:ind w:left="1981" w:right="1963" w:firstLine="795"/>
        <w:jc w:val="left"/>
        <w:rPr>
          <w:rFonts w:ascii="Trebuchet MS"/>
          <w:b/>
          <w:sz w:val="18"/>
        </w:rPr>
      </w:pPr>
      <w:r>
        <w:rPr/>
        <w:drawing>
          <wp:anchor distT="0" distB="0" distL="0" distR="0" allowOverlap="1" layoutInCell="1" locked="0" behindDoc="0" simplePos="0" relativeHeight="3112">
            <wp:simplePos x="0" y="0"/>
            <wp:positionH relativeFrom="page">
              <wp:posOffset>914699</wp:posOffset>
            </wp:positionH>
            <wp:positionV relativeFrom="paragraph">
              <wp:posOffset>351376</wp:posOffset>
            </wp:positionV>
            <wp:extent cx="3567419" cy="896112"/>
            <wp:effectExtent l="0" t="0" r="0" b="0"/>
            <wp:wrapTopAndBottom/>
            <wp:docPr id="21" name="image38.png" descr=""/>
            <wp:cNvGraphicFramePr>
              <a:graphicFrameLocks noChangeAspect="1"/>
            </wp:cNvGraphicFramePr>
            <a:graphic>
              <a:graphicData uri="http://schemas.openxmlformats.org/drawingml/2006/picture">
                <pic:pic>
                  <pic:nvPicPr>
                    <pic:cNvPr id="22" name="image38.png"/>
                    <pic:cNvPicPr/>
                  </pic:nvPicPr>
                  <pic:blipFill>
                    <a:blip r:embed="rId125" cstate="print"/>
                    <a:stretch>
                      <a:fillRect/>
                    </a:stretch>
                  </pic:blipFill>
                  <pic:spPr>
                    <a:xfrm>
                      <a:off x="0" y="0"/>
                      <a:ext cx="3567419" cy="896112"/>
                    </a:xfrm>
                    <a:prstGeom prst="rect">
                      <a:avLst/>
                    </a:prstGeom>
                  </pic:spPr>
                </pic:pic>
              </a:graphicData>
            </a:graphic>
          </wp:anchor>
        </w:drawing>
      </w:r>
      <w:r>
        <w:rPr/>
        <w:drawing>
          <wp:anchor distT="0" distB="0" distL="0" distR="0" allowOverlap="1" layoutInCell="1" locked="0" behindDoc="0" simplePos="0" relativeHeight="3136">
            <wp:simplePos x="0" y="0"/>
            <wp:positionH relativeFrom="page">
              <wp:posOffset>914699</wp:posOffset>
            </wp:positionH>
            <wp:positionV relativeFrom="paragraph">
              <wp:posOffset>1412696</wp:posOffset>
            </wp:positionV>
            <wp:extent cx="3512821" cy="876109"/>
            <wp:effectExtent l="0" t="0" r="0" b="0"/>
            <wp:wrapTopAndBottom/>
            <wp:docPr id="23" name="image39.png" descr=""/>
            <wp:cNvGraphicFramePr>
              <a:graphicFrameLocks noChangeAspect="1"/>
            </wp:cNvGraphicFramePr>
            <a:graphic>
              <a:graphicData uri="http://schemas.openxmlformats.org/drawingml/2006/picture">
                <pic:pic>
                  <pic:nvPicPr>
                    <pic:cNvPr id="24" name="image39.png"/>
                    <pic:cNvPicPr/>
                  </pic:nvPicPr>
                  <pic:blipFill>
                    <a:blip r:embed="rId126" cstate="print"/>
                    <a:stretch>
                      <a:fillRect/>
                    </a:stretch>
                  </pic:blipFill>
                  <pic:spPr>
                    <a:xfrm>
                      <a:off x="0" y="0"/>
                      <a:ext cx="3512821" cy="876109"/>
                    </a:xfrm>
                    <a:prstGeom prst="rect">
                      <a:avLst/>
                    </a:prstGeom>
                  </pic:spPr>
                </pic:pic>
              </a:graphicData>
            </a:graphic>
          </wp:anchor>
        </w:drawing>
      </w:r>
      <w:r>
        <w:rPr>
          <w:rFonts w:ascii="Trebuchet MS"/>
          <w:b/>
          <w:sz w:val="18"/>
        </w:rPr>
        <w:t>Figura  4 </w:t>
      </w:r>
      <w:r>
        <w:rPr>
          <w:rFonts w:ascii="Trebuchet MS"/>
          <w:b/>
          <w:w w:val="90"/>
          <w:sz w:val="18"/>
        </w:rPr>
        <w:t>Atributos visuales del paisaje</w:t>
      </w:r>
    </w:p>
    <w:p>
      <w:pPr>
        <w:pStyle w:val="BodyText"/>
        <w:spacing w:before="6"/>
        <w:ind w:left="0"/>
        <w:rPr>
          <w:rFonts w:ascii="Trebuchet MS"/>
          <w:b/>
          <w:sz w:val="16"/>
        </w:rPr>
      </w:pPr>
    </w:p>
    <w:p>
      <w:pPr>
        <w:spacing w:after="0"/>
        <w:rPr>
          <w:rFonts w:ascii="Trebuchet MS"/>
          <w:sz w:val="16"/>
        </w:rPr>
        <w:sectPr>
          <w:pgSz w:w="8500" w:h="12750"/>
          <w:pgMar w:header="1135" w:footer="0" w:top="1700" w:bottom="280" w:left="1160" w:right="1160"/>
        </w:sectPr>
      </w:pPr>
    </w:p>
    <w:p>
      <w:pPr>
        <w:pStyle w:val="BodyText"/>
        <w:spacing w:before="11"/>
        <w:ind w:left="0"/>
        <w:rPr>
          <w:rFonts w:ascii="Trebuchet MS"/>
          <w:b/>
          <w:sz w:val="21"/>
        </w:rPr>
      </w:pPr>
    </w:p>
    <w:p>
      <w:pPr>
        <w:pStyle w:val="BodyText"/>
        <w:spacing w:line="194" w:lineRule="exact"/>
        <w:jc w:val="both"/>
      </w:pPr>
      <w:r>
        <w:rPr/>
        <w:t>ambientes de mayor diversidad en la parte florística, visual y de</w:t>
      </w:r>
    </w:p>
    <w:p>
      <w:pPr>
        <w:pStyle w:val="BodyText"/>
        <w:spacing w:line="232" w:lineRule="auto" w:before="2"/>
        <w:ind w:right="279"/>
        <w:jc w:val="both"/>
      </w:pPr>
      <w:r>
        <w:rPr>
          <w:spacing w:val="-3"/>
        </w:rPr>
        <w:t>carácter</w:t>
      </w:r>
      <w:r>
        <w:rPr>
          <w:spacing w:val="-5"/>
        </w:rPr>
        <w:t> </w:t>
      </w:r>
      <w:r>
        <w:rPr/>
        <w:t>escénico</w:t>
      </w:r>
      <w:r>
        <w:rPr>
          <w:spacing w:val="-5"/>
        </w:rPr>
        <w:t> </w:t>
      </w:r>
      <w:r>
        <w:rPr/>
        <w:t>con</w:t>
      </w:r>
      <w:r>
        <w:rPr>
          <w:spacing w:val="-5"/>
        </w:rPr>
        <w:t> </w:t>
      </w:r>
      <w:r>
        <w:rPr/>
        <w:t>vistas</w:t>
      </w:r>
      <w:r>
        <w:rPr>
          <w:spacing w:val="-5"/>
        </w:rPr>
        <w:t> </w:t>
      </w:r>
      <w:r>
        <w:rPr/>
        <w:t>hacia</w:t>
      </w:r>
      <w:r>
        <w:rPr>
          <w:spacing w:val="-5"/>
        </w:rPr>
        <w:t> </w:t>
      </w:r>
      <w:r>
        <w:rPr/>
        <w:t>el</w:t>
      </w:r>
      <w:r>
        <w:rPr>
          <w:spacing w:val="-5"/>
        </w:rPr>
        <w:t> </w:t>
      </w:r>
      <w:r>
        <w:rPr/>
        <w:t>mar</w:t>
      </w:r>
      <w:r>
        <w:rPr>
          <w:spacing w:val="-5"/>
        </w:rPr>
        <w:t> </w:t>
      </w:r>
      <w:r>
        <w:rPr/>
        <w:t>o,</w:t>
      </w:r>
      <w:r>
        <w:rPr>
          <w:spacing w:val="-5"/>
        </w:rPr>
        <w:t> </w:t>
      </w:r>
      <w:r>
        <w:rPr/>
        <w:t>en</w:t>
      </w:r>
      <w:r>
        <w:rPr>
          <w:spacing w:val="-5"/>
        </w:rPr>
        <w:t> </w:t>
      </w:r>
      <w:r>
        <w:rPr/>
        <w:t>su</w:t>
      </w:r>
      <w:r>
        <w:rPr>
          <w:spacing w:val="-5"/>
        </w:rPr>
        <w:t> </w:t>
      </w:r>
      <w:r>
        <w:rPr/>
        <w:t>caso,</w:t>
      </w:r>
      <w:r>
        <w:rPr>
          <w:spacing w:val="-5"/>
        </w:rPr>
        <w:t> </w:t>
      </w:r>
      <w:r>
        <w:rPr/>
        <w:t>hacia</w:t>
      </w:r>
      <w:r>
        <w:rPr>
          <w:spacing w:val="-5"/>
        </w:rPr>
        <w:t> </w:t>
      </w:r>
      <w:r>
        <w:rPr/>
        <w:t>las islas; </w:t>
      </w:r>
      <w:r>
        <w:rPr>
          <w:spacing w:val="-3"/>
        </w:rPr>
        <w:t>contrastes </w:t>
      </w:r>
      <w:r>
        <w:rPr/>
        <w:t>que llaman la atención </w:t>
      </w:r>
      <w:r>
        <w:rPr>
          <w:spacing w:val="-3"/>
        </w:rPr>
        <w:t>respecto </w:t>
      </w:r>
      <w:r>
        <w:rPr/>
        <w:t>a la aparente monotonía</w:t>
      </w:r>
      <w:r>
        <w:rPr>
          <w:spacing w:val="-27"/>
        </w:rPr>
        <w:t> </w:t>
      </w:r>
      <w:r>
        <w:rPr/>
        <w:t>que</w:t>
      </w:r>
      <w:r>
        <w:rPr>
          <w:spacing w:val="-27"/>
        </w:rPr>
        <w:t> </w:t>
      </w:r>
      <w:r>
        <w:rPr/>
        <w:t>caracterizaba</w:t>
      </w:r>
      <w:r>
        <w:rPr>
          <w:spacing w:val="-27"/>
        </w:rPr>
        <w:t> </w:t>
      </w:r>
      <w:r>
        <w:rPr/>
        <w:t>la</w:t>
      </w:r>
      <w:r>
        <w:rPr>
          <w:spacing w:val="-27"/>
        </w:rPr>
        <w:t> </w:t>
      </w:r>
      <w:r>
        <w:rPr>
          <w:spacing w:val="-4"/>
        </w:rPr>
        <w:t>carretera</w:t>
      </w:r>
      <w:r>
        <w:rPr>
          <w:spacing w:val="-27"/>
        </w:rPr>
        <w:t> </w:t>
      </w:r>
      <w:r>
        <w:rPr>
          <w:spacing w:val="-3"/>
        </w:rPr>
        <w:t>transpeninsular.</w:t>
      </w:r>
    </w:p>
    <w:p>
      <w:pPr>
        <w:pStyle w:val="BodyText"/>
        <w:spacing w:line="232" w:lineRule="auto"/>
        <w:ind w:right="278" w:firstLine="277"/>
        <w:jc w:val="both"/>
      </w:pPr>
      <w:r>
        <w:rPr/>
        <w:t>Un</w:t>
      </w:r>
      <w:r>
        <w:rPr>
          <w:spacing w:val="-9"/>
        </w:rPr>
        <w:t> </w:t>
      </w:r>
      <w:r>
        <w:rPr/>
        <w:t>aspecto</w:t>
      </w:r>
      <w:r>
        <w:rPr>
          <w:spacing w:val="-9"/>
        </w:rPr>
        <w:t> </w:t>
      </w:r>
      <w:r>
        <w:rPr/>
        <w:t>que</w:t>
      </w:r>
      <w:r>
        <w:rPr>
          <w:spacing w:val="-9"/>
        </w:rPr>
        <w:t> </w:t>
      </w:r>
      <w:r>
        <w:rPr/>
        <w:t>llama</w:t>
      </w:r>
      <w:r>
        <w:rPr>
          <w:spacing w:val="-9"/>
        </w:rPr>
        <w:t> </w:t>
      </w:r>
      <w:r>
        <w:rPr/>
        <w:t>la</w:t>
      </w:r>
      <w:r>
        <w:rPr>
          <w:spacing w:val="-9"/>
        </w:rPr>
        <w:t> </w:t>
      </w:r>
      <w:r>
        <w:rPr/>
        <w:t>atención</w:t>
      </w:r>
      <w:r>
        <w:rPr>
          <w:spacing w:val="-9"/>
        </w:rPr>
        <w:t> </w:t>
      </w:r>
      <w:r>
        <w:rPr/>
        <w:t>en</w:t>
      </w:r>
      <w:r>
        <w:rPr>
          <w:spacing w:val="-9"/>
        </w:rPr>
        <w:t> </w:t>
      </w:r>
      <w:r>
        <w:rPr/>
        <w:t>la</w:t>
      </w:r>
      <w:r>
        <w:rPr>
          <w:spacing w:val="-9"/>
        </w:rPr>
        <w:t> </w:t>
      </w:r>
      <w:r>
        <w:rPr/>
        <w:t>apreciación</w:t>
      </w:r>
      <w:r>
        <w:rPr>
          <w:spacing w:val="-9"/>
        </w:rPr>
        <w:t> </w:t>
      </w:r>
      <w:r>
        <w:rPr/>
        <w:t>visual</w:t>
      </w:r>
      <w:r>
        <w:rPr>
          <w:spacing w:val="-9"/>
        </w:rPr>
        <w:t> </w:t>
      </w:r>
      <w:r>
        <w:rPr/>
        <w:t>del paisaje</w:t>
      </w:r>
      <w:r>
        <w:rPr>
          <w:spacing w:val="-25"/>
        </w:rPr>
        <w:t> </w:t>
      </w:r>
      <w:r>
        <w:rPr/>
        <w:t>son</w:t>
      </w:r>
      <w:r>
        <w:rPr>
          <w:spacing w:val="-25"/>
        </w:rPr>
        <w:t> </w:t>
      </w:r>
      <w:r>
        <w:rPr>
          <w:spacing w:val="-3"/>
        </w:rPr>
        <w:t>las</w:t>
      </w:r>
      <w:r>
        <w:rPr>
          <w:spacing w:val="-25"/>
        </w:rPr>
        <w:t> </w:t>
      </w:r>
      <w:r>
        <w:rPr>
          <w:spacing w:val="-3"/>
        </w:rPr>
        <w:t>condiciones</w:t>
      </w:r>
      <w:r>
        <w:rPr>
          <w:spacing w:val="-25"/>
        </w:rPr>
        <w:t> </w:t>
      </w:r>
      <w:r>
        <w:rPr/>
        <w:t>de</w:t>
      </w:r>
      <w:r>
        <w:rPr>
          <w:spacing w:val="-25"/>
        </w:rPr>
        <w:t> </w:t>
      </w:r>
      <w:r>
        <w:rPr/>
        <w:t>luminosidad</w:t>
      </w:r>
      <w:r>
        <w:rPr>
          <w:spacing w:val="-25"/>
        </w:rPr>
        <w:t> </w:t>
      </w:r>
      <w:r>
        <w:rPr/>
        <w:t>y</w:t>
      </w:r>
      <w:r>
        <w:rPr>
          <w:spacing w:val="-25"/>
        </w:rPr>
        <w:t> </w:t>
      </w:r>
      <w:r>
        <w:rPr/>
        <w:t>cielos</w:t>
      </w:r>
      <w:r>
        <w:rPr>
          <w:spacing w:val="-25"/>
        </w:rPr>
        <w:t> </w:t>
      </w:r>
      <w:r>
        <w:rPr>
          <w:spacing w:val="-3"/>
        </w:rPr>
        <w:t>claros</w:t>
      </w:r>
      <w:r>
        <w:rPr>
          <w:spacing w:val="-25"/>
        </w:rPr>
        <w:t> </w:t>
      </w:r>
      <w:r>
        <w:rPr/>
        <w:t>la</w:t>
      </w:r>
      <w:r>
        <w:rPr>
          <w:spacing w:val="-25"/>
        </w:rPr>
        <w:t> </w:t>
      </w:r>
      <w:r>
        <w:rPr>
          <w:spacing w:val="-5"/>
        </w:rPr>
        <w:t>mayor </w:t>
      </w:r>
      <w:r>
        <w:rPr>
          <w:spacing w:val="-3"/>
        </w:rPr>
        <w:t>parte</w:t>
      </w:r>
      <w:r>
        <w:rPr>
          <w:spacing w:val="-25"/>
        </w:rPr>
        <w:t> </w:t>
      </w:r>
      <w:r>
        <w:rPr/>
        <w:t>del</w:t>
      </w:r>
      <w:r>
        <w:rPr>
          <w:spacing w:val="-25"/>
        </w:rPr>
        <w:t> </w:t>
      </w:r>
      <w:r>
        <w:rPr/>
        <w:t>año,</w:t>
      </w:r>
      <w:r>
        <w:rPr>
          <w:spacing w:val="-25"/>
        </w:rPr>
        <w:t> </w:t>
      </w:r>
      <w:r>
        <w:rPr/>
        <w:t>cualidades</w:t>
      </w:r>
      <w:r>
        <w:rPr>
          <w:spacing w:val="-25"/>
        </w:rPr>
        <w:t> </w:t>
      </w:r>
      <w:r>
        <w:rPr/>
        <w:t>que</w:t>
      </w:r>
      <w:r>
        <w:rPr>
          <w:spacing w:val="-25"/>
        </w:rPr>
        <w:t> </w:t>
      </w:r>
      <w:r>
        <w:rPr/>
        <w:t>distinguen</w:t>
      </w:r>
      <w:r>
        <w:rPr>
          <w:spacing w:val="-25"/>
        </w:rPr>
        <w:t> </w:t>
      </w:r>
      <w:r>
        <w:rPr/>
        <w:t>a</w:t>
      </w:r>
      <w:r>
        <w:rPr>
          <w:spacing w:val="-25"/>
        </w:rPr>
        <w:t> </w:t>
      </w:r>
      <w:r>
        <w:rPr>
          <w:spacing w:val="-2"/>
        </w:rPr>
        <w:t>las</w:t>
      </w:r>
      <w:r>
        <w:rPr>
          <w:spacing w:val="-25"/>
        </w:rPr>
        <w:t> </w:t>
      </w:r>
      <w:r>
        <w:rPr>
          <w:spacing w:val="-3"/>
        </w:rPr>
        <w:t>zonas</w:t>
      </w:r>
      <w:r>
        <w:rPr>
          <w:spacing w:val="-25"/>
        </w:rPr>
        <w:t> </w:t>
      </w:r>
      <w:r>
        <w:rPr>
          <w:spacing w:val="-2"/>
        </w:rPr>
        <w:t>áridas</w:t>
      </w:r>
      <w:r>
        <w:rPr>
          <w:spacing w:val="-25"/>
        </w:rPr>
        <w:t> </w:t>
      </w:r>
      <w:r>
        <w:rPr/>
        <w:t>de</w:t>
      </w:r>
      <w:r>
        <w:rPr>
          <w:spacing w:val="-25"/>
        </w:rPr>
        <w:t> </w:t>
      </w:r>
      <w:r>
        <w:rPr>
          <w:spacing w:val="-4"/>
        </w:rPr>
        <w:t>otro </w:t>
      </w:r>
      <w:r>
        <w:rPr/>
        <w:t>tipo</w:t>
      </w:r>
      <w:r>
        <w:rPr>
          <w:spacing w:val="-25"/>
        </w:rPr>
        <w:t> </w:t>
      </w:r>
      <w:r>
        <w:rPr/>
        <w:t>de</w:t>
      </w:r>
      <w:r>
        <w:rPr>
          <w:spacing w:val="-25"/>
        </w:rPr>
        <w:t> </w:t>
      </w:r>
      <w:r>
        <w:rPr/>
        <w:t>ecosistemas,</w:t>
      </w:r>
      <w:r>
        <w:rPr>
          <w:spacing w:val="-25"/>
        </w:rPr>
        <w:t> </w:t>
      </w:r>
      <w:r>
        <w:rPr/>
        <w:t>situación</w:t>
      </w:r>
      <w:r>
        <w:rPr>
          <w:spacing w:val="-25"/>
        </w:rPr>
        <w:t> </w:t>
      </w:r>
      <w:r>
        <w:rPr/>
        <w:t>que</w:t>
      </w:r>
      <w:r>
        <w:rPr>
          <w:spacing w:val="-25"/>
        </w:rPr>
        <w:t> </w:t>
      </w:r>
      <w:r>
        <w:rPr/>
        <w:t>en</w:t>
      </w:r>
      <w:r>
        <w:rPr>
          <w:spacing w:val="-25"/>
        </w:rPr>
        <w:t> </w:t>
      </w:r>
      <w:r>
        <w:rPr/>
        <w:t>momentos</w:t>
      </w:r>
      <w:r>
        <w:rPr>
          <w:spacing w:val="-25"/>
        </w:rPr>
        <w:t> </w:t>
      </w:r>
      <w:r>
        <w:rPr/>
        <w:t>llega</w:t>
      </w:r>
      <w:r>
        <w:rPr>
          <w:spacing w:val="-25"/>
        </w:rPr>
        <w:t> </w:t>
      </w:r>
      <w:r>
        <w:rPr/>
        <w:t>a</w:t>
      </w:r>
      <w:r>
        <w:rPr>
          <w:spacing w:val="-25"/>
        </w:rPr>
        <w:t> </w:t>
      </w:r>
      <w:r>
        <w:rPr/>
        <w:t>molestar la</w:t>
      </w:r>
      <w:r>
        <w:rPr>
          <w:spacing w:val="-10"/>
        </w:rPr>
        <w:t> </w:t>
      </w:r>
      <w:r>
        <w:rPr/>
        <w:t>vista</w:t>
      </w:r>
      <w:r>
        <w:rPr>
          <w:spacing w:val="-10"/>
        </w:rPr>
        <w:t> </w:t>
      </w:r>
      <w:r>
        <w:rPr/>
        <w:t>por</w:t>
      </w:r>
      <w:r>
        <w:rPr>
          <w:spacing w:val="-10"/>
        </w:rPr>
        <w:t> </w:t>
      </w:r>
      <w:r>
        <w:rPr/>
        <w:t>la</w:t>
      </w:r>
      <w:r>
        <w:rPr>
          <w:spacing w:val="-10"/>
        </w:rPr>
        <w:t> </w:t>
      </w:r>
      <w:r>
        <w:rPr/>
        <w:t>reflectancia</w:t>
      </w:r>
      <w:r>
        <w:rPr>
          <w:spacing w:val="-10"/>
        </w:rPr>
        <w:t> </w:t>
      </w:r>
      <w:r>
        <w:rPr/>
        <w:t>de</w:t>
      </w:r>
      <w:r>
        <w:rPr>
          <w:spacing w:val="-10"/>
        </w:rPr>
        <w:t> </w:t>
      </w:r>
      <w:r>
        <w:rPr/>
        <w:t>los</w:t>
      </w:r>
      <w:r>
        <w:rPr>
          <w:spacing w:val="-10"/>
        </w:rPr>
        <w:t> </w:t>
      </w:r>
      <w:r>
        <w:rPr/>
        <w:t>pavimentos</w:t>
      </w:r>
      <w:r>
        <w:rPr>
          <w:spacing w:val="-10"/>
        </w:rPr>
        <w:t> </w:t>
      </w:r>
      <w:r>
        <w:rPr/>
        <w:t>claros</w:t>
      </w:r>
      <w:r>
        <w:rPr>
          <w:spacing w:val="-10"/>
        </w:rPr>
        <w:t> </w:t>
      </w:r>
      <w:r>
        <w:rPr/>
        <w:t>del</w:t>
      </w:r>
      <w:r>
        <w:rPr>
          <w:spacing w:val="-10"/>
        </w:rPr>
        <w:t> </w:t>
      </w:r>
      <w:r>
        <w:rPr/>
        <w:t>desierto. Igualmente</w:t>
      </w:r>
      <w:r>
        <w:rPr>
          <w:spacing w:val="-16"/>
        </w:rPr>
        <w:t> </w:t>
      </w:r>
      <w:r>
        <w:rPr/>
        <w:t>importante</w:t>
      </w:r>
      <w:r>
        <w:rPr>
          <w:spacing w:val="-16"/>
        </w:rPr>
        <w:t> </w:t>
      </w:r>
      <w:r>
        <w:rPr/>
        <w:t>es</w:t>
      </w:r>
      <w:r>
        <w:rPr>
          <w:spacing w:val="-16"/>
        </w:rPr>
        <w:t> </w:t>
      </w:r>
      <w:r>
        <w:rPr/>
        <w:t>la</w:t>
      </w:r>
      <w:r>
        <w:rPr>
          <w:spacing w:val="-16"/>
        </w:rPr>
        <w:t> </w:t>
      </w:r>
      <w:r>
        <w:rPr/>
        <w:t>condición</w:t>
      </w:r>
      <w:r>
        <w:rPr>
          <w:spacing w:val="-16"/>
        </w:rPr>
        <w:t> </w:t>
      </w:r>
      <w:r>
        <w:rPr/>
        <w:t>de</w:t>
      </w:r>
      <w:r>
        <w:rPr>
          <w:spacing w:val="-16"/>
        </w:rPr>
        <w:t> </w:t>
      </w:r>
      <w:r>
        <w:rPr/>
        <w:t>claridad</w:t>
      </w:r>
      <w:r>
        <w:rPr>
          <w:spacing w:val="-16"/>
        </w:rPr>
        <w:t> </w:t>
      </w:r>
      <w:r>
        <w:rPr/>
        <w:t>nocturna</w:t>
      </w:r>
      <w:r>
        <w:rPr>
          <w:spacing w:val="-16"/>
        </w:rPr>
        <w:t> </w:t>
      </w:r>
      <w:r>
        <w:rPr/>
        <w:t>que permite</w:t>
      </w:r>
      <w:r>
        <w:rPr>
          <w:spacing w:val="-12"/>
        </w:rPr>
        <w:t> </w:t>
      </w:r>
      <w:r>
        <w:rPr/>
        <w:t>acercar</w:t>
      </w:r>
      <w:r>
        <w:rPr>
          <w:spacing w:val="-12"/>
        </w:rPr>
        <w:t> </w:t>
      </w:r>
      <w:r>
        <w:rPr/>
        <w:t>a</w:t>
      </w:r>
      <w:r>
        <w:rPr>
          <w:spacing w:val="-12"/>
        </w:rPr>
        <w:t> </w:t>
      </w:r>
      <w:r>
        <w:rPr/>
        <w:t>la</w:t>
      </w:r>
      <w:r>
        <w:rPr>
          <w:spacing w:val="-12"/>
        </w:rPr>
        <w:t> </w:t>
      </w:r>
      <w:r>
        <w:rPr/>
        <w:t>gente</w:t>
      </w:r>
      <w:r>
        <w:rPr>
          <w:spacing w:val="-12"/>
        </w:rPr>
        <w:t> </w:t>
      </w:r>
      <w:r>
        <w:rPr/>
        <w:t>con</w:t>
      </w:r>
      <w:r>
        <w:rPr>
          <w:spacing w:val="-12"/>
        </w:rPr>
        <w:t> </w:t>
      </w:r>
      <w:r>
        <w:rPr/>
        <w:t>el</w:t>
      </w:r>
      <w:r>
        <w:rPr>
          <w:spacing w:val="-12"/>
        </w:rPr>
        <w:t> </w:t>
      </w:r>
      <w:r>
        <w:rPr/>
        <w:t>espectáculo</w:t>
      </w:r>
      <w:r>
        <w:rPr>
          <w:spacing w:val="-12"/>
        </w:rPr>
        <w:t> </w:t>
      </w:r>
      <w:r>
        <w:rPr/>
        <w:t>que</w:t>
      </w:r>
      <w:r>
        <w:rPr>
          <w:spacing w:val="-12"/>
        </w:rPr>
        <w:t> </w:t>
      </w:r>
      <w:r>
        <w:rPr/>
        <w:t>ofrece</w:t>
      </w:r>
      <w:r>
        <w:rPr>
          <w:spacing w:val="-12"/>
        </w:rPr>
        <w:t> </w:t>
      </w:r>
      <w:r>
        <w:rPr/>
        <w:t>el</w:t>
      </w:r>
      <w:r>
        <w:rPr>
          <w:spacing w:val="-11"/>
        </w:rPr>
        <w:t> </w:t>
      </w:r>
      <w:r>
        <w:rPr/>
        <w:t>cielo y</w:t>
      </w:r>
      <w:r>
        <w:rPr>
          <w:spacing w:val="-7"/>
        </w:rPr>
        <w:t> </w:t>
      </w:r>
      <w:r>
        <w:rPr/>
        <w:t>la</w:t>
      </w:r>
      <w:r>
        <w:rPr>
          <w:spacing w:val="-7"/>
        </w:rPr>
        <w:t> </w:t>
      </w:r>
      <w:r>
        <w:rPr>
          <w:spacing w:val="-3"/>
        </w:rPr>
        <w:t>gran</w:t>
      </w:r>
      <w:r>
        <w:rPr>
          <w:spacing w:val="-7"/>
        </w:rPr>
        <w:t> </w:t>
      </w:r>
      <w:r>
        <w:rPr/>
        <w:t>cantidad</w:t>
      </w:r>
      <w:r>
        <w:rPr>
          <w:spacing w:val="-7"/>
        </w:rPr>
        <w:t> </w:t>
      </w:r>
      <w:r>
        <w:rPr/>
        <w:t>de</w:t>
      </w:r>
      <w:r>
        <w:rPr>
          <w:spacing w:val="-7"/>
        </w:rPr>
        <w:t> </w:t>
      </w:r>
      <w:r>
        <w:rPr/>
        <w:t>las</w:t>
      </w:r>
      <w:r>
        <w:rPr>
          <w:spacing w:val="-7"/>
        </w:rPr>
        <w:t> </w:t>
      </w:r>
      <w:r>
        <w:rPr/>
        <w:t>estrellas.</w:t>
      </w:r>
    </w:p>
    <w:p>
      <w:pPr>
        <w:pStyle w:val="BodyText"/>
        <w:spacing w:line="232" w:lineRule="auto"/>
        <w:ind w:right="276" w:firstLine="277"/>
        <w:jc w:val="both"/>
      </w:pPr>
      <w:r>
        <w:rPr/>
        <w:t>En la parte de apreciación estética del paisaje la gente que conoce</w:t>
      </w:r>
      <w:r>
        <w:rPr>
          <w:spacing w:val="-25"/>
        </w:rPr>
        <w:t> </w:t>
      </w:r>
      <w:r>
        <w:rPr/>
        <w:t>y</w:t>
      </w:r>
      <w:r>
        <w:rPr>
          <w:spacing w:val="-25"/>
        </w:rPr>
        <w:t> </w:t>
      </w:r>
      <w:r>
        <w:rPr/>
        <w:t>ha</w:t>
      </w:r>
      <w:r>
        <w:rPr>
          <w:spacing w:val="-25"/>
        </w:rPr>
        <w:t> </w:t>
      </w:r>
      <w:r>
        <w:rPr/>
        <w:t>vivido</w:t>
      </w:r>
      <w:r>
        <w:rPr>
          <w:spacing w:val="-25"/>
        </w:rPr>
        <w:t> </w:t>
      </w:r>
      <w:r>
        <w:rPr/>
        <w:t>por</w:t>
      </w:r>
      <w:r>
        <w:rPr>
          <w:spacing w:val="-25"/>
        </w:rPr>
        <w:t> </w:t>
      </w:r>
      <w:r>
        <w:rPr>
          <w:spacing w:val="-3"/>
        </w:rPr>
        <w:t>primera</w:t>
      </w:r>
      <w:r>
        <w:rPr>
          <w:spacing w:val="-25"/>
        </w:rPr>
        <w:t> </w:t>
      </w:r>
      <w:r>
        <w:rPr>
          <w:spacing w:val="-3"/>
        </w:rPr>
        <w:t>vez</w:t>
      </w:r>
      <w:r>
        <w:rPr>
          <w:spacing w:val="-25"/>
        </w:rPr>
        <w:t> </w:t>
      </w:r>
      <w:r>
        <w:rPr/>
        <w:t>la</w:t>
      </w:r>
      <w:r>
        <w:rPr>
          <w:spacing w:val="-25"/>
        </w:rPr>
        <w:t> </w:t>
      </w:r>
      <w:r>
        <w:rPr/>
        <w:t>experiencia</w:t>
      </w:r>
      <w:r>
        <w:rPr>
          <w:spacing w:val="-25"/>
        </w:rPr>
        <w:t> </w:t>
      </w:r>
      <w:r>
        <w:rPr/>
        <w:t>define</w:t>
      </w:r>
      <w:r>
        <w:rPr>
          <w:spacing w:val="-25"/>
        </w:rPr>
        <w:t> </w:t>
      </w:r>
      <w:r>
        <w:rPr>
          <w:spacing w:val="-3"/>
        </w:rPr>
        <w:t>esta</w:t>
      </w:r>
      <w:r>
        <w:rPr>
          <w:spacing w:val="-25"/>
        </w:rPr>
        <w:t> </w:t>
      </w:r>
      <w:r>
        <w:rPr/>
        <w:t>zona como</w:t>
      </w:r>
      <w:r>
        <w:rPr>
          <w:spacing w:val="-27"/>
        </w:rPr>
        <w:t> </w:t>
      </w:r>
      <w:r>
        <w:rPr/>
        <w:t>un</w:t>
      </w:r>
      <w:r>
        <w:rPr>
          <w:spacing w:val="-27"/>
        </w:rPr>
        <w:t> </w:t>
      </w:r>
      <w:r>
        <w:rPr>
          <w:spacing w:val="-3"/>
        </w:rPr>
        <w:t>espacio</w:t>
      </w:r>
      <w:r>
        <w:rPr>
          <w:spacing w:val="-27"/>
        </w:rPr>
        <w:t> </w:t>
      </w:r>
      <w:r>
        <w:rPr/>
        <w:t>sin</w:t>
      </w:r>
      <w:r>
        <w:rPr>
          <w:spacing w:val="-27"/>
        </w:rPr>
        <w:t> </w:t>
      </w:r>
      <w:r>
        <w:rPr/>
        <w:t>vida,</w:t>
      </w:r>
      <w:r>
        <w:rPr>
          <w:spacing w:val="-27"/>
        </w:rPr>
        <w:t> </w:t>
      </w:r>
      <w:r>
        <w:rPr/>
        <w:t>cansado</w:t>
      </w:r>
      <w:r>
        <w:rPr>
          <w:spacing w:val="-27"/>
        </w:rPr>
        <w:t> </w:t>
      </w:r>
      <w:r>
        <w:rPr/>
        <w:t>y</w:t>
      </w:r>
      <w:r>
        <w:rPr>
          <w:spacing w:val="-27"/>
        </w:rPr>
        <w:t> </w:t>
      </w:r>
      <w:r>
        <w:rPr>
          <w:spacing w:val="-4"/>
        </w:rPr>
        <w:t>monótono</w:t>
      </w:r>
      <w:r>
        <w:rPr>
          <w:spacing w:val="-27"/>
        </w:rPr>
        <w:t> </w:t>
      </w:r>
      <w:r>
        <w:rPr/>
        <w:t>que</w:t>
      </w:r>
      <w:r>
        <w:rPr>
          <w:spacing w:val="-27"/>
        </w:rPr>
        <w:t> </w:t>
      </w:r>
      <w:r>
        <w:rPr>
          <w:spacing w:val="-3"/>
        </w:rPr>
        <w:t>aparentemen- </w:t>
      </w:r>
      <w:r>
        <w:rPr>
          <w:spacing w:val="-4"/>
        </w:rPr>
        <w:t>te</w:t>
      </w:r>
      <w:r>
        <w:rPr>
          <w:spacing w:val="-17"/>
        </w:rPr>
        <w:t> </w:t>
      </w:r>
      <w:r>
        <w:rPr/>
        <w:t>repele</w:t>
      </w:r>
      <w:r>
        <w:rPr>
          <w:spacing w:val="-17"/>
        </w:rPr>
        <w:t> </w:t>
      </w:r>
      <w:r>
        <w:rPr/>
        <w:t>al</w:t>
      </w:r>
      <w:r>
        <w:rPr>
          <w:spacing w:val="-17"/>
        </w:rPr>
        <w:t> </w:t>
      </w:r>
      <w:r>
        <w:rPr/>
        <w:t>que</w:t>
      </w:r>
      <w:r>
        <w:rPr>
          <w:spacing w:val="-17"/>
        </w:rPr>
        <w:t> </w:t>
      </w:r>
      <w:r>
        <w:rPr/>
        <w:t>lo</w:t>
      </w:r>
      <w:r>
        <w:rPr>
          <w:spacing w:val="-17"/>
        </w:rPr>
        <w:t> </w:t>
      </w:r>
      <w:r>
        <w:rPr/>
        <w:t>visita,</w:t>
      </w:r>
      <w:r>
        <w:rPr>
          <w:spacing w:val="-17"/>
        </w:rPr>
        <w:t> </w:t>
      </w:r>
      <w:r>
        <w:rPr/>
        <w:t>por</w:t>
      </w:r>
      <w:r>
        <w:rPr>
          <w:spacing w:val="-17"/>
        </w:rPr>
        <w:t> </w:t>
      </w:r>
      <w:r>
        <w:rPr/>
        <w:t>ser</w:t>
      </w:r>
      <w:r>
        <w:rPr>
          <w:spacing w:val="-17"/>
        </w:rPr>
        <w:t> </w:t>
      </w:r>
      <w:r>
        <w:rPr/>
        <w:t>considerado</w:t>
      </w:r>
      <w:r>
        <w:rPr>
          <w:spacing w:val="-17"/>
        </w:rPr>
        <w:t> </w:t>
      </w:r>
      <w:r>
        <w:rPr/>
        <w:t>un</w:t>
      </w:r>
      <w:r>
        <w:rPr>
          <w:spacing w:val="-17"/>
        </w:rPr>
        <w:t> </w:t>
      </w:r>
      <w:r>
        <w:rPr/>
        <w:t>lugar</w:t>
      </w:r>
      <w:r>
        <w:rPr>
          <w:spacing w:val="-17"/>
        </w:rPr>
        <w:t> </w:t>
      </w:r>
      <w:r>
        <w:rPr/>
        <w:t>árido,</w:t>
      </w:r>
      <w:r>
        <w:rPr>
          <w:spacing w:val="-17"/>
        </w:rPr>
        <w:t> </w:t>
      </w:r>
      <w:r>
        <w:rPr/>
        <w:t>seco y</w:t>
      </w:r>
      <w:r>
        <w:rPr>
          <w:spacing w:val="-5"/>
        </w:rPr>
        <w:t> </w:t>
      </w:r>
      <w:r>
        <w:rPr/>
        <w:t>peligroso,</w:t>
      </w:r>
      <w:r>
        <w:rPr>
          <w:spacing w:val="-5"/>
        </w:rPr>
        <w:t> </w:t>
      </w:r>
      <w:r>
        <w:rPr/>
        <w:t>pero</w:t>
      </w:r>
      <w:r>
        <w:rPr>
          <w:spacing w:val="-5"/>
        </w:rPr>
        <w:t> </w:t>
      </w:r>
      <w:r>
        <w:rPr/>
        <w:t>que</w:t>
      </w:r>
      <w:r>
        <w:rPr>
          <w:spacing w:val="-5"/>
        </w:rPr>
        <w:t> </w:t>
      </w:r>
      <w:r>
        <w:rPr/>
        <w:t>en</w:t>
      </w:r>
      <w:r>
        <w:rPr>
          <w:spacing w:val="-5"/>
        </w:rPr>
        <w:t> </w:t>
      </w:r>
      <w:r>
        <w:rPr/>
        <w:t>la</w:t>
      </w:r>
      <w:r>
        <w:rPr>
          <w:spacing w:val="-5"/>
        </w:rPr>
        <w:t> </w:t>
      </w:r>
      <w:r>
        <w:rPr/>
        <w:t>medida</w:t>
      </w:r>
      <w:r>
        <w:rPr>
          <w:spacing w:val="-5"/>
        </w:rPr>
        <w:t> </w:t>
      </w:r>
      <w:r>
        <w:rPr/>
        <w:t>que</w:t>
      </w:r>
      <w:r>
        <w:rPr>
          <w:spacing w:val="-5"/>
        </w:rPr>
        <w:t> </w:t>
      </w:r>
      <w:r>
        <w:rPr/>
        <w:t>convive</w:t>
      </w:r>
      <w:r>
        <w:rPr>
          <w:spacing w:val="-5"/>
        </w:rPr>
        <w:t> </w:t>
      </w:r>
      <w:r>
        <w:rPr/>
        <w:t>con</w:t>
      </w:r>
      <w:r>
        <w:rPr>
          <w:spacing w:val="-5"/>
        </w:rPr>
        <w:t> </w:t>
      </w:r>
      <w:r>
        <w:rPr/>
        <w:t>él</w:t>
      </w:r>
      <w:r>
        <w:rPr>
          <w:spacing w:val="-5"/>
        </w:rPr>
        <w:t> </w:t>
      </w:r>
      <w:r>
        <w:rPr/>
        <w:t>descubre una</w:t>
      </w:r>
      <w:r>
        <w:rPr>
          <w:spacing w:val="-21"/>
        </w:rPr>
        <w:t> </w:t>
      </w:r>
      <w:r>
        <w:rPr/>
        <w:t>belleza</w:t>
      </w:r>
      <w:r>
        <w:rPr>
          <w:spacing w:val="-21"/>
        </w:rPr>
        <w:t> </w:t>
      </w:r>
      <w:r>
        <w:rPr/>
        <w:t>diferente</w:t>
      </w:r>
      <w:r>
        <w:rPr>
          <w:spacing w:val="-21"/>
        </w:rPr>
        <w:t> </w:t>
      </w:r>
      <w:r>
        <w:rPr/>
        <w:t>y</w:t>
      </w:r>
      <w:r>
        <w:rPr>
          <w:spacing w:val="-21"/>
        </w:rPr>
        <w:t> </w:t>
      </w:r>
      <w:r>
        <w:rPr/>
        <w:t>oculta</w:t>
      </w:r>
      <w:r>
        <w:rPr>
          <w:spacing w:val="-21"/>
        </w:rPr>
        <w:t> </w:t>
      </w:r>
      <w:r>
        <w:rPr/>
        <w:t>a</w:t>
      </w:r>
      <w:r>
        <w:rPr>
          <w:spacing w:val="-21"/>
        </w:rPr>
        <w:t> </w:t>
      </w:r>
      <w:r>
        <w:rPr/>
        <w:t>simple</w:t>
      </w:r>
      <w:r>
        <w:rPr>
          <w:spacing w:val="-21"/>
        </w:rPr>
        <w:t> </w:t>
      </w:r>
      <w:r>
        <w:rPr/>
        <w:t>vista,</w:t>
      </w:r>
      <w:r>
        <w:rPr>
          <w:spacing w:val="-21"/>
        </w:rPr>
        <w:t> </w:t>
      </w:r>
      <w:r>
        <w:rPr/>
        <w:t>que</w:t>
      </w:r>
      <w:r>
        <w:rPr>
          <w:spacing w:val="-21"/>
        </w:rPr>
        <w:t> </w:t>
      </w:r>
      <w:r>
        <w:rPr/>
        <w:t>posteriormente es</w:t>
      </w:r>
      <w:r>
        <w:rPr>
          <w:spacing w:val="-26"/>
        </w:rPr>
        <w:t> </w:t>
      </w:r>
      <w:r>
        <w:rPr/>
        <w:t>comprendida,</w:t>
      </w:r>
      <w:r>
        <w:rPr>
          <w:spacing w:val="-26"/>
        </w:rPr>
        <w:t> </w:t>
      </w:r>
      <w:r>
        <w:rPr/>
        <w:t>valorada,</w:t>
      </w:r>
      <w:r>
        <w:rPr>
          <w:spacing w:val="-26"/>
        </w:rPr>
        <w:t> </w:t>
      </w:r>
      <w:r>
        <w:rPr/>
        <w:t>apreciada</w:t>
      </w:r>
      <w:r>
        <w:rPr>
          <w:spacing w:val="-26"/>
        </w:rPr>
        <w:t> </w:t>
      </w:r>
      <w:r>
        <w:rPr/>
        <w:t>y</w:t>
      </w:r>
      <w:r>
        <w:rPr>
          <w:spacing w:val="-26"/>
        </w:rPr>
        <w:t> </w:t>
      </w:r>
      <w:r>
        <w:rPr/>
        <w:t>protegida;</w:t>
      </w:r>
      <w:r>
        <w:rPr>
          <w:spacing w:val="-26"/>
        </w:rPr>
        <w:t> </w:t>
      </w:r>
      <w:r>
        <w:rPr>
          <w:spacing w:val="-3"/>
        </w:rPr>
        <w:t>esto</w:t>
      </w:r>
      <w:r>
        <w:rPr>
          <w:spacing w:val="-26"/>
        </w:rPr>
        <w:t> </w:t>
      </w:r>
      <w:r>
        <w:rPr/>
        <w:t>es,</w:t>
      </w:r>
      <w:r>
        <w:rPr>
          <w:spacing w:val="-26"/>
        </w:rPr>
        <w:t> </w:t>
      </w:r>
      <w:r>
        <w:rPr/>
        <w:t>belleza que</w:t>
      </w:r>
      <w:r>
        <w:rPr>
          <w:spacing w:val="-5"/>
        </w:rPr>
        <w:t> </w:t>
      </w:r>
      <w:r>
        <w:rPr/>
        <w:t>invita</w:t>
      </w:r>
      <w:r>
        <w:rPr>
          <w:spacing w:val="-5"/>
        </w:rPr>
        <w:t> </w:t>
      </w:r>
      <w:r>
        <w:rPr/>
        <w:t>a</w:t>
      </w:r>
      <w:r>
        <w:rPr>
          <w:spacing w:val="-5"/>
        </w:rPr>
        <w:t> </w:t>
      </w:r>
      <w:r>
        <w:rPr/>
        <w:t>la</w:t>
      </w:r>
      <w:r>
        <w:rPr>
          <w:spacing w:val="-5"/>
        </w:rPr>
        <w:t> </w:t>
      </w:r>
      <w:r>
        <w:rPr/>
        <w:t>meditación</w:t>
      </w:r>
      <w:r>
        <w:rPr>
          <w:spacing w:val="-5"/>
        </w:rPr>
        <w:t> </w:t>
      </w:r>
      <w:r>
        <w:rPr/>
        <w:t>y</w:t>
      </w:r>
      <w:r>
        <w:rPr>
          <w:spacing w:val="-5"/>
        </w:rPr>
        <w:t> </w:t>
      </w:r>
      <w:r>
        <w:rPr/>
        <w:t>contemplación</w:t>
      </w:r>
      <w:r>
        <w:rPr>
          <w:spacing w:val="-5"/>
        </w:rPr>
        <w:t> </w:t>
      </w:r>
      <w:r>
        <w:rPr/>
        <w:t>del</w:t>
      </w:r>
      <w:r>
        <w:rPr>
          <w:spacing w:val="-5"/>
        </w:rPr>
        <w:t> </w:t>
      </w:r>
      <w:r>
        <w:rPr/>
        <w:t>paisaje,</w:t>
      </w:r>
      <w:r>
        <w:rPr>
          <w:spacing w:val="-5"/>
        </w:rPr>
        <w:t> </w:t>
      </w:r>
      <w:r>
        <w:rPr/>
        <w:t>lugar</w:t>
      </w:r>
      <w:r>
        <w:rPr>
          <w:spacing w:val="-5"/>
        </w:rPr>
        <w:t> </w:t>
      </w:r>
      <w:r>
        <w:rPr/>
        <w:t>de encuentro</w:t>
      </w:r>
      <w:r>
        <w:rPr>
          <w:spacing w:val="-7"/>
        </w:rPr>
        <w:t> </w:t>
      </w:r>
      <w:r>
        <w:rPr/>
        <w:t>con</w:t>
      </w:r>
      <w:r>
        <w:rPr>
          <w:spacing w:val="-7"/>
        </w:rPr>
        <w:t> </w:t>
      </w:r>
      <w:r>
        <w:rPr/>
        <w:t>la</w:t>
      </w:r>
      <w:r>
        <w:rPr>
          <w:spacing w:val="-7"/>
        </w:rPr>
        <w:t> </w:t>
      </w:r>
      <w:r>
        <w:rPr/>
        <w:t>naturaleza,</w:t>
      </w:r>
      <w:r>
        <w:rPr>
          <w:spacing w:val="-7"/>
        </w:rPr>
        <w:t> </w:t>
      </w:r>
      <w:r>
        <w:rPr/>
        <w:t>que,</w:t>
      </w:r>
      <w:r>
        <w:rPr>
          <w:spacing w:val="-7"/>
        </w:rPr>
        <w:t> </w:t>
      </w:r>
      <w:r>
        <w:rPr/>
        <w:t>si</w:t>
      </w:r>
      <w:r>
        <w:rPr>
          <w:spacing w:val="-7"/>
        </w:rPr>
        <w:t> </w:t>
      </w:r>
      <w:r>
        <w:rPr/>
        <w:t>bien</w:t>
      </w:r>
      <w:r>
        <w:rPr>
          <w:spacing w:val="-7"/>
        </w:rPr>
        <w:t> </w:t>
      </w:r>
      <w:r>
        <w:rPr/>
        <w:t>comunica</w:t>
      </w:r>
      <w:r>
        <w:rPr>
          <w:spacing w:val="-7"/>
        </w:rPr>
        <w:t> </w:t>
      </w:r>
      <w:r>
        <w:rPr/>
        <w:t>sensaciones de misterio, </w:t>
      </w:r>
      <w:r>
        <w:rPr>
          <w:spacing w:val="-4"/>
        </w:rPr>
        <w:t>temor, </w:t>
      </w:r>
      <w:r>
        <w:rPr/>
        <w:t>desorientación, precaución y aislamiento, </w:t>
      </w:r>
      <w:r>
        <w:rPr>
          <w:w w:val="95"/>
        </w:rPr>
        <w:t>también comunica admiración, tranquilidad, silencio, inmensidad </w:t>
      </w:r>
      <w:r>
        <w:rPr/>
        <w:t>y</w:t>
      </w:r>
      <w:r>
        <w:rPr>
          <w:spacing w:val="-12"/>
        </w:rPr>
        <w:t> </w:t>
      </w:r>
      <w:r>
        <w:rPr/>
        <w:t>sorpresa</w:t>
      </w:r>
      <w:r>
        <w:rPr>
          <w:spacing w:val="-12"/>
        </w:rPr>
        <w:t> </w:t>
      </w:r>
      <w:r>
        <w:rPr/>
        <w:t>al</w:t>
      </w:r>
      <w:r>
        <w:rPr>
          <w:spacing w:val="-12"/>
        </w:rPr>
        <w:t> </w:t>
      </w:r>
      <w:r>
        <w:rPr/>
        <w:t>ver</w:t>
      </w:r>
      <w:r>
        <w:rPr>
          <w:spacing w:val="-12"/>
        </w:rPr>
        <w:t> </w:t>
      </w:r>
      <w:r>
        <w:rPr/>
        <w:t>que</w:t>
      </w:r>
      <w:r>
        <w:rPr>
          <w:spacing w:val="-12"/>
        </w:rPr>
        <w:t> </w:t>
      </w:r>
      <w:r>
        <w:rPr/>
        <w:t>cada</w:t>
      </w:r>
      <w:r>
        <w:rPr>
          <w:spacing w:val="-12"/>
        </w:rPr>
        <w:t> </w:t>
      </w:r>
      <w:r>
        <w:rPr/>
        <w:t>día</w:t>
      </w:r>
      <w:r>
        <w:rPr>
          <w:spacing w:val="-12"/>
        </w:rPr>
        <w:t> </w:t>
      </w:r>
      <w:r>
        <w:rPr/>
        <w:t>se</w:t>
      </w:r>
      <w:r>
        <w:rPr>
          <w:spacing w:val="-12"/>
        </w:rPr>
        <w:t> </w:t>
      </w:r>
      <w:r>
        <w:rPr/>
        <w:t>descubren</w:t>
      </w:r>
      <w:r>
        <w:rPr>
          <w:spacing w:val="-12"/>
        </w:rPr>
        <w:t> </w:t>
      </w:r>
      <w:r>
        <w:rPr/>
        <w:t>en</w:t>
      </w:r>
      <w:r>
        <w:rPr>
          <w:spacing w:val="-12"/>
        </w:rPr>
        <w:t> </w:t>
      </w:r>
      <w:r>
        <w:rPr/>
        <w:t>él</w:t>
      </w:r>
      <w:r>
        <w:rPr>
          <w:spacing w:val="-12"/>
        </w:rPr>
        <w:t> </w:t>
      </w:r>
      <w:r>
        <w:rPr>
          <w:spacing w:val="-3"/>
        </w:rPr>
        <w:t>nuevas</w:t>
      </w:r>
      <w:r>
        <w:rPr>
          <w:spacing w:val="-12"/>
        </w:rPr>
        <w:t> </w:t>
      </w:r>
      <w:r>
        <w:rPr/>
        <w:t>formas, colores y tonalidades que cambian diaria y estacionalmente, y que se palpan en amaneceres y puestas del sol, al igual que se </w:t>
      </w:r>
      <w:r>
        <w:rPr>
          <w:spacing w:val="-3"/>
        </w:rPr>
        <w:t>valora</w:t>
      </w:r>
      <w:r>
        <w:rPr>
          <w:spacing w:val="-12"/>
        </w:rPr>
        <w:t> </w:t>
      </w:r>
      <w:r>
        <w:rPr/>
        <w:t>la</w:t>
      </w:r>
      <w:r>
        <w:rPr>
          <w:spacing w:val="-12"/>
        </w:rPr>
        <w:t> </w:t>
      </w:r>
      <w:r>
        <w:rPr/>
        <w:t>sombra</w:t>
      </w:r>
      <w:r>
        <w:rPr>
          <w:spacing w:val="-12"/>
        </w:rPr>
        <w:t> </w:t>
      </w:r>
      <w:r>
        <w:rPr/>
        <w:t>y</w:t>
      </w:r>
      <w:r>
        <w:rPr>
          <w:spacing w:val="-12"/>
        </w:rPr>
        <w:t> </w:t>
      </w:r>
      <w:r>
        <w:rPr/>
        <w:t>el</w:t>
      </w:r>
      <w:r>
        <w:rPr>
          <w:spacing w:val="-12"/>
        </w:rPr>
        <w:t> </w:t>
      </w:r>
      <w:r>
        <w:rPr/>
        <w:t>agua.</w:t>
      </w:r>
    </w:p>
    <w:p>
      <w:pPr>
        <w:pStyle w:val="BodyText"/>
        <w:spacing w:before="7"/>
        <w:ind w:left="0"/>
        <w:rPr>
          <w:sz w:val="20"/>
        </w:rPr>
      </w:pPr>
    </w:p>
    <w:p>
      <w:pPr>
        <w:pStyle w:val="Heading2"/>
      </w:pPr>
      <w:r>
        <w:rPr/>
        <w:t>Conclusiones</w:t>
      </w:r>
    </w:p>
    <w:p>
      <w:pPr>
        <w:pStyle w:val="BodyText"/>
        <w:spacing w:before="2"/>
        <w:ind w:left="0"/>
        <w:rPr>
          <w:rFonts w:ascii="Trebuchet MS"/>
          <w:b/>
        </w:rPr>
      </w:pPr>
    </w:p>
    <w:p>
      <w:pPr>
        <w:pStyle w:val="BodyText"/>
        <w:spacing w:line="260" w:lineRule="exact"/>
        <w:ind w:right="279"/>
        <w:jc w:val="both"/>
      </w:pPr>
      <w:r>
        <w:rPr>
          <w:spacing w:val="-5"/>
        </w:rPr>
        <w:t>Para </w:t>
      </w:r>
      <w:r>
        <w:rPr/>
        <w:t>finalizar </w:t>
      </w:r>
      <w:r>
        <w:rPr>
          <w:spacing w:val="-3"/>
        </w:rPr>
        <w:t>este </w:t>
      </w:r>
      <w:r>
        <w:rPr/>
        <w:t>trabajo, cabe resaltar que la apreciación del paisaje</w:t>
      </w:r>
      <w:r>
        <w:rPr>
          <w:spacing w:val="-15"/>
        </w:rPr>
        <w:t> </w:t>
      </w:r>
      <w:r>
        <w:rPr/>
        <w:t>de</w:t>
      </w:r>
      <w:r>
        <w:rPr>
          <w:spacing w:val="-15"/>
        </w:rPr>
        <w:t> </w:t>
      </w:r>
      <w:r>
        <w:rPr/>
        <w:t>las</w:t>
      </w:r>
      <w:r>
        <w:rPr>
          <w:spacing w:val="-15"/>
        </w:rPr>
        <w:t> </w:t>
      </w:r>
      <w:r>
        <w:rPr/>
        <w:t>zonas</w:t>
      </w:r>
      <w:r>
        <w:rPr>
          <w:spacing w:val="-15"/>
        </w:rPr>
        <w:t> </w:t>
      </w:r>
      <w:r>
        <w:rPr/>
        <w:t>áridas</w:t>
      </w:r>
      <w:r>
        <w:rPr>
          <w:spacing w:val="-15"/>
        </w:rPr>
        <w:t> </w:t>
      </w:r>
      <w:r>
        <w:rPr/>
        <w:t>y</w:t>
      </w:r>
      <w:r>
        <w:rPr>
          <w:spacing w:val="-15"/>
        </w:rPr>
        <w:t> </w:t>
      </w:r>
      <w:r>
        <w:rPr/>
        <w:t>en</w:t>
      </w:r>
      <w:r>
        <w:rPr>
          <w:spacing w:val="-15"/>
        </w:rPr>
        <w:t> </w:t>
      </w:r>
      <w:r>
        <w:rPr/>
        <w:t>particular</w:t>
      </w:r>
      <w:r>
        <w:rPr>
          <w:spacing w:val="-15"/>
        </w:rPr>
        <w:t> </w:t>
      </w:r>
      <w:r>
        <w:rPr/>
        <w:t>la</w:t>
      </w:r>
      <w:r>
        <w:rPr>
          <w:spacing w:val="-15"/>
        </w:rPr>
        <w:t> </w:t>
      </w:r>
      <w:r>
        <w:rPr/>
        <w:t>del</w:t>
      </w:r>
      <w:r>
        <w:rPr>
          <w:spacing w:val="-15"/>
        </w:rPr>
        <w:t> </w:t>
      </w:r>
      <w:r>
        <w:rPr>
          <w:spacing w:val="-4"/>
        </w:rPr>
        <w:t>Valle</w:t>
      </w:r>
      <w:r>
        <w:rPr>
          <w:spacing w:val="-15"/>
        </w:rPr>
        <w:t> </w:t>
      </w:r>
      <w:r>
        <w:rPr/>
        <w:t>de</w:t>
      </w:r>
      <w:r>
        <w:rPr>
          <w:spacing w:val="-15"/>
        </w:rPr>
        <w:t> </w:t>
      </w:r>
      <w:r>
        <w:rPr/>
        <w:t>los</w:t>
      </w:r>
      <w:r>
        <w:rPr>
          <w:spacing w:val="-15"/>
        </w:rPr>
        <w:t> </w:t>
      </w:r>
      <w:r>
        <w:rPr/>
        <w:t>Cirios </w:t>
      </w:r>
      <w:r>
        <w:rPr>
          <w:spacing w:val="-8"/>
        </w:rPr>
        <w:t>invita </w:t>
      </w:r>
      <w:r>
        <w:rPr/>
        <w:t>a </w:t>
      </w:r>
      <w:r>
        <w:rPr>
          <w:spacing w:val="-4"/>
        </w:rPr>
        <w:t>la </w:t>
      </w:r>
      <w:r>
        <w:rPr>
          <w:spacing w:val="-7"/>
        </w:rPr>
        <w:t>reflexión sobre </w:t>
      </w:r>
      <w:r>
        <w:rPr>
          <w:spacing w:val="-4"/>
        </w:rPr>
        <w:t>la </w:t>
      </w:r>
      <w:r>
        <w:rPr>
          <w:spacing w:val="-6"/>
        </w:rPr>
        <w:t>vida </w:t>
      </w:r>
      <w:r>
        <w:rPr>
          <w:spacing w:val="-7"/>
        </w:rPr>
        <w:t>entre </w:t>
      </w:r>
      <w:r>
        <w:rPr>
          <w:spacing w:val="-5"/>
        </w:rPr>
        <w:t>los </w:t>
      </w:r>
      <w:r>
        <w:rPr>
          <w:spacing w:val="-8"/>
        </w:rPr>
        <w:t>opuestos </w:t>
      </w:r>
      <w:r>
        <w:rPr>
          <w:spacing w:val="-4"/>
        </w:rPr>
        <w:t>de </w:t>
      </w:r>
      <w:r>
        <w:rPr>
          <w:spacing w:val="-8"/>
        </w:rPr>
        <w:t>estos lugares </w:t>
      </w:r>
      <w:r>
        <w:rPr/>
        <w:t>y cómo las plantas, animales y personas desarrollan </w:t>
      </w:r>
      <w:r>
        <w:rPr>
          <w:spacing w:val="-3"/>
        </w:rPr>
        <w:t>estrategias </w:t>
      </w:r>
      <w:r>
        <w:rPr/>
        <w:t>de</w:t>
      </w:r>
      <w:r>
        <w:rPr>
          <w:spacing w:val="-8"/>
        </w:rPr>
        <w:t> </w:t>
      </w:r>
      <w:r>
        <w:rPr/>
        <w:t>adecuación</w:t>
      </w:r>
      <w:r>
        <w:rPr>
          <w:spacing w:val="-8"/>
        </w:rPr>
        <w:t> </w:t>
      </w:r>
      <w:r>
        <w:rPr/>
        <w:t>al</w:t>
      </w:r>
      <w:r>
        <w:rPr>
          <w:spacing w:val="-8"/>
        </w:rPr>
        <w:t> </w:t>
      </w:r>
      <w:r>
        <w:rPr/>
        <w:t>ambiente,</w:t>
      </w:r>
      <w:r>
        <w:rPr>
          <w:spacing w:val="-8"/>
        </w:rPr>
        <w:t> </w:t>
      </w:r>
      <w:r>
        <w:rPr/>
        <w:t>opuestos</w:t>
      </w:r>
      <w:r>
        <w:rPr>
          <w:spacing w:val="-8"/>
        </w:rPr>
        <w:t> </w:t>
      </w:r>
      <w:r>
        <w:rPr/>
        <w:t>unidos</w:t>
      </w:r>
      <w:r>
        <w:rPr>
          <w:spacing w:val="-8"/>
        </w:rPr>
        <w:t> </w:t>
      </w:r>
      <w:r>
        <w:rPr/>
        <w:t>por</w:t>
      </w:r>
      <w:r>
        <w:rPr>
          <w:spacing w:val="-8"/>
        </w:rPr>
        <w:t> </w:t>
      </w:r>
      <w:r>
        <w:rPr/>
        <w:t>lazos</w:t>
      </w:r>
      <w:r>
        <w:rPr>
          <w:spacing w:val="-8"/>
        </w:rPr>
        <w:t> </w:t>
      </w:r>
      <w:r>
        <w:rPr/>
        <w:t>efímeros</w:t>
      </w:r>
    </w:p>
    <w:p>
      <w:pPr>
        <w:spacing w:after="0" w:line="260" w:lineRule="exact"/>
        <w:jc w:val="both"/>
        <w:sectPr>
          <w:pgSz w:w="8500" w:h="12750"/>
          <w:pgMar w:header="1130" w:footer="0" w:top="1700" w:bottom="280" w:left="1160" w:right="1160"/>
        </w:sectPr>
      </w:pPr>
    </w:p>
    <w:p>
      <w:pPr>
        <w:pStyle w:val="BodyText"/>
        <w:spacing w:before="6"/>
        <w:ind w:left="0"/>
        <w:rPr>
          <w:sz w:val="20"/>
        </w:rPr>
      </w:pPr>
    </w:p>
    <w:p>
      <w:pPr>
        <w:pStyle w:val="BodyText"/>
        <w:spacing w:line="194" w:lineRule="exact"/>
        <w:ind w:right="-1"/>
      </w:pPr>
      <w:r>
        <w:rPr/>
        <w:t>o transiciones breves que pudieran representar un cambio  de</w:t>
      </w:r>
    </w:p>
    <w:p>
      <w:pPr>
        <w:pStyle w:val="BodyText"/>
        <w:spacing w:line="260" w:lineRule="exact"/>
        <w:ind w:right="-1"/>
      </w:pPr>
      <w:r>
        <w:rPr/>
        <w:t>estación, del día a la noche o simplemente del sol a la sombra.</w:t>
      </w:r>
    </w:p>
    <w:p>
      <w:pPr>
        <w:pStyle w:val="BodyText"/>
        <w:spacing w:line="232" w:lineRule="auto" w:before="2"/>
        <w:ind w:right="278" w:firstLine="277"/>
        <w:jc w:val="both"/>
      </w:pPr>
      <w:r>
        <w:rPr>
          <w:spacing w:val="-4"/>
        </w:rPr>
        <w:t>Estas</w:t>
      </w:r>
      <w:r>
        <w:rPr>
          <w:spacing w:val="-32"/>
        </w:rPr>
        <w:t> </w:t>
      </w:r>
      <w:r>
        <w:rPr>
          <w:spacing w:val="-3"/>
        </w:rPr>
        <w:t>condiciones</w:t>
      </w:r>
      <w:r>
        <w:rPr>
          <w:spacing w:val="-32"/>
        </w:rPr>
        <w:t> </w:t>
      </w:r>
      <w:r>
        <w:rPr/>
        <w:t>que</w:t>
      </w:r>
      <w:r>
        <w:rPr>
          <w:spacing w:val="-32"/>
        </w:rPr>
        <w:t> </w:t>
      </w:r>
      <w:r>
        <w:rPr/>
        <w:t>imponen</w:t>
      </w:r>
      <w:r>
        <w:rPr>
          <w:spacing w:val="-32"/>
        </w:rPr>
        <w:t> </w:t>
      </w:r>
      <w:r>
        <w:rPr/>
        <w:t>los</w:t>
      </w:r>
      <w:r>
        <w:rPr>
          <w:spacing w:val="-32"/>
        </w:rPr>
        <w:t> </w:t>
      </w:r>
      <w:r>
        <w:rPr>
          <w:spacing w:val="-3"/>
        </w:rPr>
        <w:t>ambientes</w:t>
      </w:r>
      <w:r>
        <w:rPr>
          <w:spacing w:val="-32"/>
        </w:rPr>
        <w:t> </w:t>
      </w:r>
      <w:r>
        <w:rPr/>
        <w:t>áridos</w:t>
      </w:r>
      <w:r>
        <w:rPr>
          <w:spacing w:val="-32"/>
        </w:rPr>
        <w:t> </w:t>
      </w:r>
      <w:r>
        <w:rPr>
          <w:spacing w:val="-4"/>
        </w:rPr>
        <w:t>mueven</w:t>
      </w:r>
      <w:r>
        <w:rPr>
          <w:spacing w:val="-32"/>
        </w:rPr>
        <w:t> </w:t>
      </w:r>
      <w:r>
        <w:rPr/>
        <w:t>al manejo</w:t>
      </w:r>
      <w:r>
        <w:rPr>
          <w:spacing w:val="-28"/>
        </w:rPr>
        <w:t> </w:t>
      </w:r>
      <w:r>
        <w:rPr/>
        <w:t>de</w:t>
      </w:r>
      <w:r>
        <w:rPr>
          <w:spacing w:val="-28"/>
        </w:rPr>
        <w:t> </w:t>
      </w:r>
      <w:r>
        <w:rPr>
          <w:spacing w:val="-3"/>
        </w:rPr>
        <w:t>contrastes</w:t>
      </w:r>
      <w:r>
        <w:rPr>
          <w:spacing w:val="-28"/>
        </w:rPr>
        <w:t> </w:t>
      </w:r>
      <w:r>
        <w:rPr/>
        <w:t>que</w:t>
      </w:r>
      <w:r>
        <w:rPr>
          <w:spacing w:val="-28"/>
        </w:rPr>
        <w:t> </w:t>
      </w:r>
      <w:r>
        <w:rPr/>
        <w:t>se</w:t>
      </w:r>
      <w:r>
        <w:rPr>
          <w:spacing w:val="-28"/>
        </w:rPr>
        <w:t> </w:t>
      </w:r>
      <w:r>
        <w:rPr/>
        <w:t>ejemplificaron</w:t>
      </w:r>
      <w:r>
        <w:rPr>
          <w:spacing w:val="-28"/>
        </w:rPr>
        <w:t> </w:t>
      </w:r>
      <w:r>
        <w:rPr/>
        <w:t>anteriormente</w:t>
      </w:r>
      <w:r>
        <w:rPr>
          <w:spacing w:val="-28"/>
        </w:rPr>
        <w:t> </w:t>
      </w:r>
      <w:r>
        <w:rPr/>
        <w:t>y</w:t>
      </w:r>
      <w:r>
        <w:rPr>
          <w:spacing w:val="-28"/>
        </w:rPr>
        <w:t> </w:t>
      </w:r>
      <w:r>
        <w:rPr/>
        <w:t>que, en síntesis, aportan la identidad o </w:t>
      </w:r>
      <w:r>
        <w:rPr>
          <w:spacing w:val="-3"/>
        </w:rPr>
        <w:t>carácter </w:t>
      </w:r>
      <w:r>
        <w:rPr/>
        <w:t>al paisaje </w:t>
      </w:r>
      <w:r>
        <w:rPr>
          <w:spacing w:val="-9"/>
        </w:rPr>
        <w:t>y,</w:t>
      </w:r>
      <w:r>
        <w:rPr>
          <w:spacing w:val="-34"/>
        </w:rPr>
        <w:t> </w:t>
      </w:r>
      <w:r>
        <w:rPr/>
        <w:t>además, pudieran traducirse al momento de diseñar los espacios cons- truidos</w:t>
      </w:r>
      <w:r>
        <w:rPr>
          <w:spacing w:val="-9"/>
        </w:rPr>
        <w:t> </w:t>
      </w:r>
      <w:r>
        <w:rPr/>
        <w:t>o</w:t>
      </w:r>
      <w:r>
        <w:rPr>
          <w:spacing w:val="-9"/>
        </w:rPr>
        <w:t> </w:t>
      </w:r>
      <w:r>
        <w:rPr/>
        <w:t>abiertos,</w:t>
      </w:r>
      <w:r>
        <w:rPr>
          <w:spacing w:val="-9"/>
        </w:rPr>
        <w:t> </w:t>
      </w:r>
      <w:r>
        <w:rPr/>
        <w:t>mediante</w:t>
      </w:r>
      <w:r>
        <w:rPr>
          <w:spacing w:val="-9"/>
        </w:rPr>
        <w:t> </w:t>
      </w:r>
      <w:r>
        <w:rPr/>
        <w:t>el</w:t>
      </w:r>
      <w:r>
        <w:rPr>
          <w:spacing w:val="-9"/>
        </w:rPr>
        <w:t> </w:t>
      </w:r>
      <w:r>
        <w:rPr/>
        <w:t>manejo</w:t>
      </w:r>
      <w:r>
        <w:rPr>
          <w:spacing w:val="-9"/>
        </w:rPr>
        <w:t> </w:t>
      </w:r>
      <w:r>
        <w:rPr/>
        <w:t>del</w:t>
      </w:r>
      <w:r>
        <w:rPr>
          <w:spacing w:val="-9"/>
        </w:rPr>
        <w:t> </w:t>
      </w:r>
      <w:r>
        <w:rPr>
          <w:spacing w:val="-3"/>
        </w:rPr>
        <w:t>relieve</w:t>
      </w:r>
      <w:r>
        <w:rPr>
          <w:spacing w:val="-9"/>
        </w:rPr>
        <w:t> </w:t>
      </w:r>
      <w:r>
        <w:rPr/>
        <w:t>y</w:t>
      </w:r>
      <w:r>
        <w:rPr>
          <w:spacing w:val="-9"/>
        </w:rPr>
        <w:t> </w:t>
      </w:r>
      <w:r>
        <w:rPr/>
        <w:t>los</w:t>
      </w:r>
      <w:r>
        <w:rPr>
          <w:spacing w:val="-9"/>
        </w:rPr>
        <w:t> </w:t>
      </w:r>
      <w:r>
        <w:rPr/>
        <w:t>recursos materiales:</w:t>
      </w:r>
      <w:r>
        <w:rPr>
          <w:spacing w:val="-8"/>
        </w:rPr>
        <w:t> </w:t>
      </w:r>
      <w:r>
        <w:rPr/>
        <w:t>suelo</w:t>
      </w:r>
      <w:r>
        <w:rPr>
          <w:spacing w:val="-7"/>
        </w:rPr>
        <w:t> </w:t>
      </w:r>
      <w:r>
        <w:rPr/>
        <w:t>y</w:t>
      </w:r>
      <w:r>
        <w:rPr>
          <w:spacing w:val="-7"/>
        </w:rPr>
        <w:t> </w:t>
      </w:r>
      <w:r>
        <w:rPr/>
        <w:t>roca,</w:t>
      </w:r>
      <w:r>
        <w:rPr>
          <w:spacing w:val="-8"/>
        </w:rPr>
        <w:t> </w:t>
      </w:r>
      <w:r>
        <w:rPr/>
        <w:t>plantas</w:t>
      </w:r>
      <w:r>
        <w:rPr>
          <w:spacing w:val="-7"/>
        </w:rPr>
        <w:t> </w:t>
      </w:r>
      <w:r>
        <w:rPr/>
        <w:t>adecuadas</w:t>
      </w:r>
      <w:r>
        <w:rPr>
          <w:spacing w:val="-7"/>
        </w:rPr>
        <w:t> </w:t>
      </w:r>
      <w:r>
        <w:rPr/>
        <w:t>al</w:t>
      </w:r>
      <w:r>
        <w:rPr>
          <w:spacing w:val="-7"/>
        </w:rPr>
        <w:t> </w:t>
      </w:r>
      <w:r>
        <w:rPr/>
        <w:t>clima</w:t>
      </w:r>
      <w:r>
        <w:rPr>
          <w:spacing w:val="-8"/>
        </w:rPr>
        <w:t> </w:t>
      </w:r>
      <w:r>
        <w:rPr/>
        <w:t>extremoso, </w:t>
      </w:r>
      <w:r>
        <w:rPr>
          <w:spacing w:val="3"/>
        </w:rPr>
        <w:t>manejo </w:t>
      </w:r>
      <w:r>
        <w:rPr>
          <w:spacing w:val="2"/>
        </w:rPr>
        <w:t>del </w:t>
      </w:r>
      <w:r>
        <w:rPr>
          <w:spacing w:val="3"/>
        </w:rPr>
        <w:t>agua, importancia </w:t>
      </w:r>
      <w:r>
        <w:rPr/>
        <w:t>de las </w:t>
      </w:r>
      <w:r>
        <w:rPr>
          <w:spacing w:val="3"/>
        </w:rPr>
        <w:t>visuales </w:t>
      </w:r>
      <w:r>
        <w:rPr/>
        <w:t>próximas y </w:t>
      </w:r>
      <w:r>
        <w:rPr>
          <w:spacing w:val="3"/>
        </w:rPr>
        <w:t>dis- </w:t>
      </w:r>
      <w:r>
        <w:rPr/>
        <w:t>tantes, manejo de colores y la escala (véase </w:t>
      </w:r>
      <w:r>
        <w:rPr>
          <w:spacing w:val="-7"/>
        </w:rPr>
        <w:t>Tabla</w:t>
      </w:r>
      <w:r>
        <w:rPr/>
        <w:t> 1).</w:t>
      </w:r>
    </w:p>
    <w:p>
      <w:pPr>
        <w:pStyle w:val="BodyText"/>
        <w:ind w:left="0"/>
        <w:rPr>
          <w:sz w:val="21"/>
        </w:rPr>
      </w:pPr>
    </w:p>
    <w:p>
      <w:pPr>
        <w:tabs>
          <w:tab w:pos="2193" w:val="left" w:leader="none"/>
          <w:tab w:pos="2805" w:val="left" w:leader="none"/>
        </w:tabs>
        <w:spacing w:line="176" w:lineRule="exact" w:before="0"/>
        <w:ind w:left="280" w:right="1532" w:firstLine="0"/>
        <w:jc w:val="left"/>
        <w:rPr>
          <w:rFonts w:ascii="Trebuchet MS"/>
          <w:b/>
          <w:sz w:val="18"/>
        </w:rPr>
      </w:pPr>
      <w:r>
        <w:rPr>
          <w:rFonts w:ascii="Times New Roman"/>
          <w:position w:val="-21"/>
          <w:sz w:val="18"/>
          <w:u w:val="single"/>
        </w:rPr>
        <w:t> </w:t>
        <w:tab/>
      </w:r>
      <w:r>
        <w:rPr>
          <w:rFonts w:ascii="Times New Roman"/>
          <w:position w:val="-21"/>
          <w:sz w:val="18"/>
        </w:rPr>
        <w:tab/>
      </w:r>
      <w:r>
        <w:rPr>
          <w:rFonts w:ascii="Trebuchet MS"/>
          <w:b/>
          <w:spacing w:val="-5"/>
          <w:sz w:val="18"/>
        </w:rPr>
        <w:t>Tabla</w:t>
      </w:r>
      <w:r>
        <w:rPr>
          <w:rFonts w:ascii="Trebuchet MS"/>
          <w:b/>
          <w:spacing w:val="-34"/>
          <w:sz w:val="18"/>
        </w:rPr>
        <w:t> </w:t>
      </w:r>
      <w:r>
        <w:rPr>
          <w:rFonts w:ascii="Trebuchet MS"/>
          <w:b/>
          <w:sz w:val="18"/>
        </w:rPr>
        <w:t>1</w:t>
      </w:r>
    </w:p>
    <w:p>
      <w:pPr>
        <w:tabs>
          <w:tab w:pos="5892" w:val="left" w:leader="none"/>
        </w:tabs>
        <w:spacing w:before="11"/>
        <w:ind w:left="2193" w:right="196" w:firstLine="0"/>
        <w:jc w:val="left"/>
        <w:rPr>
          <w:rFonts w:ascii="Trebuchet MS" w:hAnsi="Trebuchet MS"/>
          <w:b/>
          <w:sz w:val="18"/>
        </w:rPr>
      </w:pPr>
      <w:r>
        <w:rPr>
          <w:rFonts w:ascii="Trebuchet MS" w:hAnsi="Trebuchet MS"/>
          <w:b/>
          <w:w w:val="95"/>
          <w:sz w:val="18"/>
          <w:u w:val="single"/>
        </w:rPr>
        <w:t>Dicotomía</w:t>
      </w:r>
      <w:r>
        <w:rPr>
          <w:rFonts w:ascii="Trebuchet MS" w:hAnsi="Trebuchet MS"/>
          <w:b/>
          <w:spacing w:val="-29"/>
          <w:w w:val="95"/>
          <w:sz w:val="18"/>
          <w:u w:val="single"/>
        </w:rPr>
        <w:t> </w:t>
      </w:r>
      <w:r>
        <w:rPr>
          <w:rFonts w:ascii="Trebuchet MS" w:hAnsi="Trebuchet MS"/>
          <w:b/>
          <w:w w:val="95"/>
          <w:sz w:val="18"/>
          <w:u w:val="single"/>
        </w:rPr>
        <w:t>en</w:t>
      </w:r>
      <w:r>
        <w:rPr>
          <w:rFonts w:ascii="Trebuchet MS" w:hAnsi="Trebuchet MS"/>
          <w:b/>
          <w:spacing w:val="-29"/>
          <w:w w:val="95"/>
          <w:sz w:val="18"/>
          <w:u w:val="single"/>
        </w:rPr>
        <w:t> </w:t>
      </w:r>
      <w:r>
        <w:rPr>
          <w:rFonts w:ascii="Trebuchet MS" w:hAnsi="Trebuchet MS"/>
          <w:b/>
          <w:w w:val="95"/>
          <w:sz w:val="18"/>
          <w:u w:val="single"/>
        </w:rPr>
        <w:t>el</w:t>
      </w:r>
      <w:r>
        <w:rPr>
          <w:rFonts w:ascii="Trebuchet MS" w:hAnsi="Trebuchet MS"/>
          <w:b/>
          <w:spacing w:val="-29"/>
          <w:w w:val="95"/>
          <w:sz w:val="18"/>
          <w:u w:val="single"/>
        </w:rPr>
        <w:t> </w:t>
      </w:r>
      <w:r>
        <w:rPr>
          <w:rFonts w:ascii="Trebuchet MS" w:hAnsi="Trebuchet MS"/>
          <w:b/>
          <w:w w:val="95"/>
          <w:sz w:val="18"/>
          <w:u w:val="single"/>
        </w:rPr>
        <w:t>paisaje</w:t>
      </w:r>
      <w:r>
        <w:rPr>
          <w:rFonts w:ascii="Trebuchet MS" w:hAnsi="Trebuchet MS"/>
          <w:b/>
          <w:sz w:val="18"/>
          <w:u w:val="single"/>
        </w:rPr>
        <w:tab/>
      </w:r>
    </w:p>
    <w:p>
      <w:pPr>
        <w:tabs>
          <w:tab w:pos="2593" w:val="left" w:leader="none"/>
        </w:tabs>
        <w:spacing w:before="34"/>
        <w:ind w:left="0" w:right="101" w:firstLine="0"/>
        <w:jc w:val="center"/>
        <w:rPr>
          <w:i/>
          <w:sz w:val="16"/>
        </w:rPr>
      </w:pPr>
      <w:r>
        <w:rPr/>
        <w:pict>
          <v:group style="position:absolute;margin-left:71.773605pt;margin-top:3.561194pt;width:281.150pt;height:8.85pt;mso-position-horizontal-relative:page;mso-position-vertical-relative:paragraph;z-index:-118264" coordorigin="1435,71" coordsize="5623,177">
            <v:line style="position:absolute" from="1440,243" to="1744,243" stroked="true" strokeweight=".5pt" strokecolor="#000000"/>
            <v:line style="position:absolute" from="1744,243" to="3930,243" stroked="true" strokeweight=".5pt" strokecolor="#000000"/>
            <v:line style="position:absolute" from="3930,243" to="7053,243" stroked="true" strokeweight=".5pt" strokecolor="#000000"/>
            <v:shape style="position:absolute;left:2031;top:76;width:888;height:115" type="#_x0000_t75" stroked="false">
              <v:imagedata r:id="rId127" o:title=""/>
            </v:shape>
            <v:shape style="position:absolute;left:2965;top:71;width:678;height:119" type="#_x0000_t75" stroked="false">
              <v:imagedata r:id="rId128" o:title=""/>
            </v:shape>
            <v:shape style="position:absolute;left:4624;top:71;width:1735;height:119" type="#_x0000_t75" stroked="false">
              <v:imagedata r:id="rId129" o:title=""/>
            </v:shape>
            <w10:wrap type="none"/>
          </v:group>
        </w:pict>
      </w:r>
      <w:r>
        <w:rPr>
          <w:i/>
          <w:w w:val="95"/>
          <w:sz w:val="16"/>
        </w:rPr>
        <w:t>Características</w:t>
      </w:r>
      <w:r>
        <w:rPr>
          <w:i/>
          <w:spacing w:val="-11"/>
          <w:w w:val="95"/>
          <w:sz w:val="16"/>
        </w:rPr>
        <w:t> </w:t>
      </w:r>
      <w:r>
        <w:rPr>
          <w:i/>
          <w:w w:val="95"/>
          <w:sz w:val="16"/>
        </w:rPr>
        <w:t>dominantes</w:t>
        <w:tab/>
      </w:r>
      <w:r>
        <w:rPr>
          <w:i/>
          <w:w w:val="90"/>
          <w:sz w:val="16"/>
        </w:rPr>
        <w:t>Características   subordinadas</w:t>
      </w:r>
    </w:p>
    <w:p>
      <w:pPr>
        <w:pStyle w:val="ListParagraph"/>
        <w:numPr>
          <w:ilvl w:val="1"/>
          <w:numId w:val="5"/>
        </w:numPr>
        <w:tabs>
          <w:tab w:pos="641" w:val="left" w:leader="none"/>
          <w:tab w:pos="2826" w:val="left" w:leader="none"/>
        </w:tabs>
        <w:spacing w:line="240" w:lineRule="auto" w:before="31" w:after="9"/>
        <w:ind w:left="640" w:right="0" w:hanging="267"/>
        <w:jc w:val="left"/>
        <w:rPr>
          <w:sz w:val="16"/>
        </w:rPr>
      </w:pPr>
      <w:r>
        <w:rPr>
          <w:sz w:val="16"/>
        </w:rPr>
        <w:t>Día</w:t>
        <w:tab/>
        <w:t>Noche</w:t>
      </w:r>
    </w:p>
    <w:p>
      <w:pPr>
        <w:pStyle w:val="BodyText"/>
        <w:spacing w:line="20" w:lineRule="exact"/>
        <w:ind w:left="275"/>
        <w:rPr>
          <w:sz w:val="2"/>
        </w:rPr>
      </w:pPr>
      <w:r>
        <w:rPr>
          <w:sz w:val="2"/>
        </w:rPr>
        <w:pict>
          <v:group style="width:281.150pt;height:.5pt;mso-position-horizontal-relative:char;mso-position-vertical-relative:line" coordorigin="0,0" coordsize="5623,10">
            <v:line style="position:absolute" from="5,5" to="308,5" stroked="true" strokeweight=".5pt" strokecolor="#000000"/>
            <v:line style="position:absolute" from="308,5" to="2495,5" stroked="true" strokeweight=".5pt" strokecolor="#000000"/>
            <v:line style="position:absolute" from="2495,5" to="5618,5" stroked="true" strokeweight=".5pt" strokecolor="#000000"/>
          </v:group>
        </w:pict>
      </w:r>
      <w:r>
        <w:rPr>
          <w:sz w:val="2"/>
        </w:rPr>
      </w:r>
    </w:p>
    <w:p>
      <w:pPr>
        <w:pStyle w:val="ListParagraph"/>
        <w:numPr>
          <w:ilvl w:val="1"/>
          <w:numId w:val="5"/>
        </w:numPr>
        <w:tabs>
          <w:tab w:pos="641" w:val="left" w:leader="none"/>
          <w:tab w:pos="2826" w:val="left" w:leader="none"/>
        </w:tabs>
        <w:spacing w:line="240" w:lineRule="auto" w:before="2" w:after="9"/>
        <w:ind w:left="640" w:right="0" w:hanging="267"/>
        <w:jc w:val="left"/>
        <w:rPr>
          <w:sz w:val="16"/>
        </w:rPr>
      </w:pPr>
      <w:r>
        <w:rPr>
          <w:spacing w:val="-4"/>
          <w:sz w:val="16"/>
        </w:rPr>
        <w:t>Verano</w:t>
        <w:tab/>
      </w:r>
      <w:r>
        <w:rPr>
          <w:sz w:val="16"/>
        </w:rPr>
        <w:t>Invierno</w:t>
      </w:r>
    </w:p>
    <w:p>
      <w:pPr>
        <w:pStyle w:val="BodyText"/>
        <w:spacing w:line="20" w:lineRule="exact"/>
        <w:ind w:left="275"/>
        <w:rPr>
          <w:sz w:val="2"/>
        </w:rPr>
      </w:pPr>
      <w:r>
        <w:rPr>
          <w:sz w:val="2"/>
        </w:rPr>
        <w:pict>
          <v:group style="width:281.150pt;height:.5pt;mso-position-horizontal-relative:char;mso-position-vertical-relative:line" coordorigin="0,0" coordsize="5623,10">
            <v:line style="position:absolute" from="5,5" to="308,5" stroked="true" strokeweight=".5pt" strokecolor="#000000"/>
            <v:line style="position:absolute" from="308,5" to="2495,5" stroked="true" strokeweight=".5pt" strokecolor="#000000"/>
            <v:line style="position:absolute" from="2495,5" to="5618,5" stroked="true" strokeweight=".5pt" strokecolor="#000000"/>
          </v:group>
        </w:pict>
      </w:r>
      <w:r>
        <w:rPr>
          <w:sz w:val="2"/>
        </w:rPr>
      </w:r>
    </w:p>
    <w:p>
      <w:pPr>
        <w:pStyle w:val="ListParagraph"/>
        <w:numPr>
          <w:ilvl w:val="1"/>
          <w:numId w:val="5"/>
        </w:numPr>
        <w:tabs>
          <w:tab w:pos="641" w:val="left" w:leader="none"/>
          <w:tab w:pos="2826" w:val="left" w:leader="none"/>
        </w:tabs>
        <w:spacing w:line="240" w:lineRule="auto" w:before="2" w:after="9"/>
        <w:ind w:left="640" w:right="0" w:hanging="267"/>
        <w:jc w:val="left"/>
        <w:rPr>
          <w:sz w:val="16"/>
        </w:rPr>
      </w:pPr>
      <w:r>
        <w:rPr>
          <w:sz w:val="16"/>
        </w:rPr>
        <w:t>Sol</w:t>
        <w:tab/>
        <w:t>Sombra</w:t>
      </w:r>
    </w:p>
    <w:p>
      <w:pPr>
        <w:pStyle w:val="BodyText"/>
        <w:spacing w:line="20" w:lineRule="exact"/>
        <w:ind w:left="275"/>
        <w:rPr>
          <w:sz w:val="2"/>
        </w:rPr>
      </w:pPr>
      <w:r>
        <w:rPr>
          <w:sz w:val="2"/>
        </w:rPr>
        <w:pict>
          <v:group style="width:281.150pt;height:.5pt;mso-position-horizontal-relative:char;mso-position-vertical-relative:line" coordorigin="0,0" coordsize="5623,10">
            <v:line style="position:absolute" from="5,5" to="308,5" stroked="true" strokeweight=".5pt" strokecolor="#000000"/>
            <v:line style="position:absolute" from="308,5" to="2495,5" stroked="true" strokeweight=".5pt" strokecolor="#000000"/>
            <v:line style="position:absolute" from="2495,5" to="5618,5" stroked="true" strokeweight=".5pt" strokecolor="#000000"/>
          </v:group>
        </w:pict>
      </w:r>
      <w:r>
        <w:rPr>
          <w:sz w:val="2"/>
        </w:rPr>
      </w:r>
    </w:p>
    <w:p>
      <w:pPr>
        <w:tabs>
          <w:tab w:pos="5892" w:val="left" w:leader="none"/>
        </w:tabs>
        <w:spacing w:before="2"/>
        <w:ind w:left="280" w:right="196" w:firstLine="0"/>
        <w:jc w:val="left"/>
        <w:rPr>
          <w:sz w:val="16"/>
        </w:rPr>
      </w:pPr>
      <w:r>
        <w:rPr>
          <w:rFonts w:ascii="Times New Roman"/>
          <w:sz w:val="16"/>
          <w:u w:val="single"/>
        </w:rPr>
        <w:t> </w:t>
      </w:r>
      <w:r>
        <w:rPr>
          <w:rFonts w:ascii="Times New Roman"/>
          <w:spacing w:val="12"/>
          <w:sz w:val="16"/>
          <w:u w:val="single"/>
        </w:rPr>
        <w:t> </w:t>
      </w:r>
      <w:r>
        <w:rPr>
          <w:sz w:val="16"/>
          <w:u w:val="single"/>
        </w:rPr>
        <w:t>4    Distante: forma, color y </w:t>
      </w:r>
      <w:r>
        <w:rPr>
          <w:spacing w:val="-3"/>
          <w:sz w:val="16"/>
          <w:u w:val="single"/>
        </w:rPr>
        <w:t>textura     </w:t>
      </w:r>
      <w:r>
        <w:rPr>
          <w:sz w:val="16"/>
          <w:u w:val="single"/>
        </w:rPr>
        <w:t>Cercano: forma, color y</w:t>
      </w:r>
      <w:r>
        <w:rPr>
          <w:spacing w:val="13"/>
          <w:sz w:val="16"/>
          <w:u w:val="single"/>
        </w:rPr>
        <w:t> </w:t>
      </w:r>
      <w:r>
        <w:rPr>
          <w:spacing w:val="-3"/>
          <w:sz w:val="16"/>
          <w:u w:val="single"/>
        </w:rPr>
        <w:t>textura</w:t>
        <w:tab/>
      </w:r>
    </w:p>
    <w:p>
      <w:pPr>
        <w:pStyle w:val="ListParagraph"/>
        <w:numPr>
          <w:ilvl w:val="0"/>
          <w:numId w:val="6"/>
        </w:numPr>
        <w:tabs>
          <w:tab w:pos="641" w:val="left" w:leader="none"/>
          <w:tab w:pos="2826" w:val="left" w:leader="none"/>
        </w:tabs>
        <w:spacing w:line="240" w:lineRule="auto" w:before="31" w:after="9"/>
        <w:ind w:left="640" w:right="0" w:hanging="267"/>
        <w:jc w:val="left"/>
        <w:rPr>
          <w:sz w:val="16"/>
        </w:rPr>
      </w:pPr>
      <w:r>
        <w:rPr>
          <w:sz w:val="16"/>
        </w:rPr>
        <w:t>Horizontalidad</w:t>
        <w:tab/>
        <w:t>Verticalidad</w:t>
      </w:r>
    </w:p>
    <w:p>
      <w:pPr>
        <w:pStyle w:val="BodyText"/>
        <w:spacing w:line="20" w:lineRule="exact"/>
        <w:ind w:left="275"/>
        <w:rPr>
          <w:sz w:val="2"/>
        </w:rPr>
      </w:pPr>
      <w:r>
        <w:rPr>
          <w:sz w:val="2"/>
        </w:rPr>
        <w:pict>
          <v:group style="width:281.150pt;height:.5pt;mso-position-horizontal-relative:char;mso-position-vertical-relative:line" coordorigin="0,0" coordsize="5623,10">
            <v:line style="position:absolute" from="5,5" to="308,5" stroked="true" strokeweight=".5pt" strokecolor="#000000"/>
            <v:line style="position:absolute" from="308,5" to="2495,5" stroked="true" strokeweight=".5pt" strokecolor="#000000"/>
            <v:line style="position:absolute" from="2495,5" to="5618,5" stroked="true" strokeweight=".5pt" strokecolor="#000000"/>
          </v:group>
        </w:pict>
      </w:r>
      <w:r>
        <w:rPr>
          <w:sz w:val="2"/>
        </w:rPr>
      </w:r>
    </w:p>
    <w:p>
      <w:pPr>
        <w:pStyle w:val="ListParagraph"/>
        <w:numPr>
          <w:ilvl w:val="0"/>
          <w:numId w:val="6"/>
        </w:numPr>
        <w:tabs>
          <w:tab w:pos="641" w:val="left" w:leader="none"/>
          <w:tab w:pos="2826" w:val="left" w:leader="none"/>
        </w:tabs>
        <w:spacing w:line="240" w:lineRule="auto" w:before="2" w:after="9"/>
        <w:ind w:left="640" w:right="0" w:hanging="267"/>
        <w:jc w:val="left"/>
        <w:rPr>
          <w:sz w:val="16"/>
        </w:rPr>
      </w:pPr>
      <w:r>
        <w:rPr>
          <w:sz w:val="16"/>
        </w:rPr>
        <w:t>Espacios y</w:t>
      </w:r>
      <w:r>
        <w:rPr>
          <w:spacing w:val="-6"/>
          <w:sz w:val="16"/>
        </w:rPr>
        <w:t> </w:t>
      </w:r>
      <w:r>
        <w:rPr>
          <w:sz w:val="16"/>
        </w:rPr>
        <w:t>visuales</w:t>
      </w:r>
      <w:r>
        <w:rPr>
          <w:spacing w:val="-3"/>
          <w:sz w:val="16"/>
        </w:rPr>
        <w:t> </w:t>
      </w:r>
      <w:r>
        <w:rPr>
          <w:sz w:val="16"/>
        </w:rPr>
        <w:t>infinitos</w:t>
        <w:tab/>
        <w:t>Espacios y visuales</w:t>
      </w:r>
      <w:r>
        <w:rPr>
          <w:spacing w:val="-12"/>
          <w:sz w:val="16"/>
        </w:rPr>
        <w:t> </w:t>
      </w:r>
      <w:r>
        <w:rPr>
          <w:sz w:val="16"/>
        </w:rPr>
        <w:t>contenidos</w:t>
      </w:r>
    </w:p>
    <w:p>
      <w:pPr>
        <w:pStyle w:val="BodyText"/>
        <w:spacing w:line="20" w:lineRule="exact"/>
        <w:ind w:left="275"/>
        <w:rPr>
          <w:sz w:val="2"/>
        </w:rPr>
      </w:pPr>
      <w:r>
        <w:rPr>
          <w:sz w:val="2"/>
        </w:rPr>
        <w:pict>
          <v:group style="width:281.150pt;height:.5pt;mso-position-horizontal-relative:char;mso-position-vertical-relative:line" coordorigin="0,0" coordsize="5623,10">
            <v:line style="position:absolute" from="5,5" to="308,5" stroked="true" strokeweight=".5pt" strokecolor="#000000"/>
            <v:line style="position:absolute" from="308,5" to="2495,5" stroked="true" strokeweight=".5pt" strokecolor="#000000"/>
            <v:line style="position:absolute" from="2495,5" to="5618,5" stroked="true" strokeweight=".5pt" strokecolor="#000000"/>
          </v:group>
        </w:pict>
      </w:r>
      <w:r>
        <w:rPr>
          <w:sz w:val="2"/>
        </w:rPr>
      </w:r>
    </w:p>
    <w:p>
      <w:pPr>
        <w:pStyle w:val="ListParagraph"/>
        <w:numPr>
          <w:ilvl w:val="0"/>
          <w:numId w:val="6"/>
        </w:numPr>
        <w:tabs>
          <w:tab w:pos="641" w:val="left" w:leader="none"/>
          <w:tab w:pos="2826" w:val="left" w:leader="none"/>
        </w:tabs>
        <w:spacing w:line="240" w:lineRule="auto" w:before="2" w:after="9"/>
        <w:ind w:left="640" w:right="0" w:hanging="267"/>
        <w:jc w:val="left"/>
        <w:rPr>
          <w:sz w:val="16"/>
        </w:rPr>
      </w:pPr>
      <w:r>
        <w:rPr>
          <w:sz w:val="16"/>
        </w:rPr>
        <w:t>Homogéneo</w:t>
        <w:tab/>
        <w:t>Diverso</w:t>
      </w:r>
    </w:p>
    <w:p>
      <w:pPr>
        <w:pStyle w:val="BodyText"/>
        <w:spacing w:line="20" w:lineRule="exact"/>
        <w:ind w:left="275"/>
        <w:rPr>
          <w:sz w:val="2"/>
        </w:rPr>
      </w:pPr>
      <w:r>
        <w:rPr>
          <w:sz w:val="2"/>
        </w:rPr>
        <w:pict>
          <v:group style="width:281.150pt;height:.5pt;mso-position-horizontal-relative:char;mso-position-vertical-relative:line" coordorigin="0,0" coordsize="5623,10">
            <v:line style="position:absolute" from="5,5" to="308,5" stroked="true" strokeweight=".5pt" strokecolor="#000000"/>
            <v:line style="position:absolute" from="308,5" to="2495,5" stroked="true" strokeweight=".5pt" strokecolor="#000000"/>
            <v:line style="position:absolute" from="2495,5" to="5618,5" stroked="true" strokeweight=".5pt" strokecolor="#000000"/>
          </v:group>
        </w:pict>
      </w:r>
      <w:r>
        <w:rPr>
          <w:sz w:val="2"/>
        </w:rPr>
      </w:r>
    </w:p>
    <w:p>
      <w:pPr>
        <w:pStyle w:val="ListParagraph"/>
        <w:numPr>
          <w:ilvl w:val="0"/>
          <w:numId w:val="6"/>
        </w:numPr>
        <w:tabs>
          <w:tab w:pos="641" w:val="left" w:leader="none"/>
          <w:tab w:pos="2826" w:val="left" w:leader="none"/>
        </w:tabs>
        <w:spacing w:line="240" w:lineRule="auto" w:before="2" w:after="9"/>
        <w:ind w:left="640" w:right="0" w:hanging="267"/>
        <w:jc w:val="left"/>
        <w:rPr>
          <w:sz w:val="16"/>
        </w:rPr>
      </w:pPr>
      <w:r>
        <w:rPr>
          <w:sz w:val="16"/>
        </w:rPr>
        <w:t>Desierto</w:t>
        <w:tab/>
        <w:t>Mar</w:t>
      </w:r>
      <w:r>
        <w:rPr>
          <w:spacing w:val="1"/>
          <w:sz w:val="16"/>
        </w:rPr>
        <w:t> </w:t>
      </w:r>
      <w:r>
        <w:rPr>
          <w:sz w:val="16"/>
        </w:rPr>
        <w:t>(agua)</w:t>
      </w:r>
    </w:p>
    <w:p>
      <w:pPr>
        <w:pStyle w:val="BodyText"/>
        <w:spacing w:line="20" w:lineRule="exact"/>
        <w:ind w:left="275"/>
        <w:rPr>
          <w:sz w:val="2"/>
        </w:rPr>
      </w:pPr>
      <w:r>
        <w:rPr>
          <w:sz w:val="2"/>
        </w:rPr>
        <w:pict>
          <v:group style="width:281.150pt;height:.5pt;mso-position-horizontal-relative:char;mso-position-vertical-relative:line" coordorigin="0,0" coordsize="5623,10">
            <v:line style="position:absolute" from="5,5" to="308,5" stroked="true" strokeweight=".5pt" strokecolor="#000000"/>
            <v:line style="position:absolute" from="308,5" to="2495,5" stroked="true" strokeweight=".5pt" strokecolor="#000000"/>
            <v:line style="position:absolute" from="2495,5" to="5618,5" stroked="true" strokeweight=".5pt" strokecolor="#000000"/>
          </v:group>
        </w:pict>
      </w:r>
      <w:r>
        <w:rPr>
          <w:sz w:val="2"/>
        </w:rPr>
      </w:r>
    </w:p>
    <w:p>
      <w:pPr>
        <w:pStyle w:val="ListParagraph"/>
        <w:numPr>
          <w:ilvl w:val="0"/>
          <w:numId w:val="6"/>
        </w:numPr>
        <w:tabs>
          <w:tab w:pos="641" w:val="left" w:leader="none"/>
          <w:tab w:pos="2826" w:val="left" w:leader="none"/>
        </w:tabs>
        <w:spacing w:line="240" w:lineRule="auto" w:before="2" w:after="0"/>
        <w:ind w:left="640" w:right="0" w:hanging="267"/>
        <w:jc w:val="left"/>
        <w:rPr>
          <w:sz w:val="16"/>
        </w:rPr>
      </w:pPr>
      <w:r>
        <w:rPr>
          <w:sz w:val="16"/>
        </w:rPr>
        <w:t>Plantas,</w:t>
      </w:r>
      <w:r>
        <w:rPr>
          <w:spacing w:val="-12"/>
          <w:sz w:val="16"/>
        </w:rPr>
        <w:t> </w:t>
      </w:r>
      <w:r>
        <w:rPr>
          <w:sz w:val="16"/>
        </w:rPr>
        <w:t>elementos</w:t>
      </w:r>
      <w:r>
        <w:rPr>
          <w:spacing w:val="-12"/>
          <w:sz w:val="16"/>
        </w:rPr>
        <w:t> </w:t>
      </w:r>
      <w:r>
        <w:rPr>
          <w:sz w:val="16"/>
        </w:rPr>
        <w:t>arbustivos</w:t>
        <w:tab/>
      </w:r>
      <w:r>
        <w:rPr>
          <w:w w:val="95"/>
          <w:sz w:val="16"/>
        </w:rPr>
        <w:t>Plantas, elementos columnares y </w:t>
      </w:r>
      <w:r>
        <w:rPr>
          <w:spacing w:val="10"/>
          <w:w w:val="95"/>
          <w:sz w:val="16"/>
        </w:rPr>
        <w:t> </w:t>
      </w:r>
      <w:r>
        <w:rPr>
          <w:w w:val="95"/>
          <w:sz w:val="16"/>
        </w:rPr>
        <w:t>candeliformes</w:t>
      </w:r>
    </w:p>
    <w:p>
      <w:pPr>
        <w:tabs>
          <w:tab w:pos="640" w:val="left" w:leader="none"/>
          <w:tab w:pos="5892" w:val="left" w:leader="none"/>
        </w:tabs>
        <w:spacing w:before="4"/>
        <w:ind w:left="280" w:right="196" w:firstLine="0"/>
        <w:jc w:val="left"/>
        <w:rPr>
          <w:sz w:val="16"/>
        </w:rPr>
      </w:pPr>
      <w:r>
        <w:rPr>
          <w:rFonts w:ascii="Times New Roman"/>
          <w:sz w:val="16"/>
          <w:u w:val="single"/>
        </w:rPr>
        <w:t> </w:t>
        <w:tab/>
      </w:r>
      <w:r>
        <w:rPr>
          <w:sz w:val="16"/>
          <w:u w:val="single"/>
        </w:rPr>
        <w:t>bajos y</w:t>
      </w:r>
      <w:r>
        <w:rPr>
          <w:spacing w:val="-8"/>
          <w:sz w:val="16"/>
          <w:u w:val="single"/>
        </w:rPr>
        <w:t> </w:t>
      </w:r>
      <w:r>
        <w:rPr>
          <w:sz w:val="16"/>
          <w:u w:val="single"/>
        </w:rPr>
        <w:t>redondeados</w:t>
        <w:tab/>
      </w:r>
    </w:p>
    <w:p>
      <w:pPr>
        <w:pStyle w:val="ListParagraph"/>
        <w:numPr>
          <w:ilvl w:val="0"/>
          <w:numId w:val="6"/>
        </w:numPr>
        <w:tabs>
          <w:tab w:pos="641" w:val="left" w:leader="none"/>
          <w:tab w:pos="2826" w:val="left" w:leader="none"/>
        </w:tabs>
        <w:spacing w:line="240" w:lineRule="auto" w:before="31" w:after="9"/>
        <w:ind w:left="640" w:right="0" w:hanging="339"/>
        <w:jc w:val="left"/>
        <w:rPr>
          <w:sz w:val="16"/>
        </w:rPr>
      </w:pPr>
      <w:r>
        <w:rPr>
          <w:sz w:val="16"/>
        </w:rPr>
        <w:t>Seco</w:t>
        <w:tab/>
        <w:t>Húmedo</w:t>
      </w:r>
    </w:p>
    <w:p>
      <w:pPr>
        <w:pStyle w:val="BodyText"/>
        <w:spacing w:line="20" w:lineRule="exact"/>
        <w:ind w:left="275"/>
        <w:rPr>
          <w:sz w:val="2"/>
        </w:rPr>
      </w:pPr>
      <w:r>
        <w:rPr>
          <w:sz w:val="2"/>
        </w:rPr>
        <w:pict>
          <v:group style="width:281.150pt;height:.5pt;mso-position-horizontal-relative:char;mso-position-vertical-relative:line" coordorigin="0,0" coordsize="5623,10">
            <v:line style="position:absolute" from="5,5" to="308,5" stroked="true" strokeweight=".5pt" strokecolor="#000000"/>
            <v:line style="position:absolute" from="308,5" to="2495,5" stroked="true" strokeweight=".5pt" strokecolor="#000000"/>
            <v:line style="position:absolute" from="2495,5" to="5618,5" stroked="true" strokeweight=".5pt" strokecolor="#000000"/>
          </v:group>
        </w:pict>
      </w:r>
      <w:r>
        <w:rPr>
          <w:sz w:val="2"/>
        </w:rPr>
      </w:r>
    </w:p>
    <w:p>
      <w:pPr>
        <w:pStyle w:val="ListParagraph"/>
        <w:numPr>
          <w:ilvl w:val="0"/>
          <w:numId w:val="6"/>
        </w:numPr>
        <w:tabs>
          <w:tab w:pos="641" w:val="left" w:leader="none"/>
          <w:tab w:pos="2826" w:val="left" w:leader="none"/>
        </w:tabs>
        <w:spacing w:line="240" w:lineRule="auto" w:before="2" w:after="9"/>
        <w:ind w:left="640" w:right="0" w:hanging="326"/>
        <w:jc w:val="left"/>
        <w:rPr>
          <w:sz w:val="16"/>
        </w:rPr>
      </w:pPr>
      <w:r>
        <w:rPr>
          <w:sz w:val="16"/>
        </w:rPr>
        <w:t>Colores</w:t>
      </w:r>
      <w:r>
        <w:rPr>
          <w:spacing w:val="4"/>
          <w:sz w:val="16"/>
        </w:rPr>
        <w:t> </w:t>
      </w:r>
      <w:r>
        <w:rPr>
          <w:sz w:val="16"/>
        </w:rPr>
        <w:t>grisáceos</w:t>
        <w:tab/>
        <w:t>Colores</w:t>
      </w:r>
      <w:r>
        <w:rPr>
          <w:spacing w:val="-4"/>
          <w:sz w:val="16"/>
        </w:rPr>
        <w:t> </w:t>
      </w:r>
      <w:r>
        <w:rPr>
          <w:sz w:val="16"/>
        </w:rPr>
        <w:t>vivos</w:t>
      </w:r>
    </w:p>
    <w:p>
      <w:pPr>
        <w:pStyle w:val="BodyText"/>
        <w:spacing w:line="20" w:lineRule="exact"/>
        <w:ind w:left="275"/>
        <w:rPr>
          <w:sz w:val="2"/>
        </w:rPr>
      </w:pPr>
      <w:r>
        <w:rPr>
          <w:sz w:val="2"/>
        </w:rPr>
        <w:pict>
          <v:group style="width:281.150pt;height:.5pt;mso-position-horizontal-relative:char;mso-position-vertical-relative:line" coordorigin="0,0" coordsize="5623,10">
            <v:line style="position:absolute" from="5,5" to="308,5" stroked="true" strokeweight=".5pt" strokecolor="#000000"/>
            <v:line style="position:absolute" from="308,5" to="2495,5" stroked="true" strokeweight=".5pt" strokecolor="#000000"/>
            <v:line style="position:absolute" from="2495,5" to="5618,5" stroked="true" strokeweight=".5pt" strokecolor="#000000"/>
          </v:group>
        </w:pict>
      </w:r>
      <w:r>
        <w:rPr>
          <w:sz w:val="2"/>
        </w:rPr>
      </w:r>
    </w:p>
    <w:p>
      <w:pPr>
        <w:pStyle w:val="ListParagraph"/>
        <w:numPr>
          <w:ilvl w:val="0"/>
          <w:numId w:val="6"/>
        </w:numPr>
        <w:tabs>
          <w:tab w:pos="641" w:val="left" w:leader="none"/>
          <w:tab w:pos="2826" w:val="left" w:leader="none"/>
        </w:tabs>
        <w:spacing w:line="240" w:lineRule="auto" w:before="2" w:after="9"/>
        <w:ind w:left="640" w:right="0" w:hanging="335"/>
        <w:jc w:val="left"/>
        <w:rPr>
          <w:sz w:val="16"/>
        </w:rPr>
      </w:pPr>
      <w:r>
        <w:rPr>
          <w:sz w:val="16"/>
        </w:rPr>
        <w:t>Escala</w:t>
      </w:r>
      <w:r>
        <w:rPr>
          <w:spacing w:val="-13"/>
          <w:sz w:val="16"/>
        </w:rPr>
        <w:t> </w:t>
      </w:r>
      <w:r>
        <w:rPr>
          <w:sz w:val="16"/>
        </w:rPr>
        <w:t>monumental</w:t>
        <w:tab/>
      </w:r>
      <w:r>
        <w:rPr>
          <w:w w:val="95"/>
          <w:sz w:val="16"/>
        </w:rPr>
        <w:t>Escala</w:t>
      </w:r>
      <w:r>
        <w:rPr>
          <w:spacing w:val="10"/>
          <w:w w:val="95"/>
          <w:sz w:val="16"/>
        </w:rPr>
        <w:t> </w:t>
      </w:r>
      <w:r>
        <w:rPr>
          <w:w w:val="95"/>
          <w:sz w:val="16"/>
        </w:rPr>
        <w:t>humana</w:t>
      </w:r>
    </w:p>
    <w:p>
      <w:pPr>
        <w:pStyle w:val="BodyText"/>
        <w:spacing w:line="20" w:lineRule="exact"/>
        <w:ind w:left="275"/>
        <w:rPr>
          <w:sz w:val="2"/>
        </w:rPr>
      </w:pPr>
      <w:r>
        <w:rPr>
          <w:sz w:val="2"/>
        </w:rPr>
        <w:pict>
          <v:group style="width:281.150pt;height:.5pt;mso-position-horizontal-relative:char;mso-position-vertical-relative:line" coordorigin="0,0" coordsize="5623,10">
            <v:line style="position:absolute" from="5,5" to="308,5" stroked="true" strokeweight=".5pt" strokecolor="#000000"/>
            <v:line style="position:absolute" from="308,5" to="2495,5" stroked="true" strokeweight=".5pt" strokecolor="#000000"/>
            <v:line style="position:absolute" from="2495,5" to="5618,5" stroked="true" strokeweight=".5pt" strokecolor="#000000"/>
          </v:group>
        </w:pict>
      </w:r>
      <w:r>
        <w:rPr>
          <w:sz w:val="2"/>
        </w:rPr>
      </w:r>
    </w:p>
    <w:p>
      <w:pPr>
        <w:pStyle w:val="ListParagraph"/>
        <w:numPr>
          <w:ilvl w:val="0"/>
          <w:numId w:val="6"/>
        </w:numPr>
        <w:tabs>
          <w:tab w:pos="641" w:val="left" w:leader="none"/>
          <w:tab w:pos="2826" w:val="left" w:leader="none"/>
        </w:tabs>
        <w:spacing w:line="240" w:lineRule="auto" w:before="2" w:after="9"/>
        <w:ind w:left="640" w:right="0" w:hanging="335"/>
        <w:jc w:val="left"/>
        <w:rPr>
          <w:sz w:val="16"/>
        </w:rPr>
      </w:pPr>
      <w:r>
        <w:rPr>
          <w:sz w:val="16"/>
        </w:rPr>
        <w:t>Aridez</w:t>
        <w:tab/>
        <w:t>Oasis</w:t>
      </w:r>
    </w:p>
    <w:p>
      <w:pPr>
        <w:pStyle w:val="BodyText"/>
        <w:spacing w:line="20" w:lineRule="exact"/>
        <w:ind w:left="275"/>
        <w:rPr>
          <w:sz w:val="2"/>
        </w:rPr>
      </w:pPr>
      <w:r>
        <w:rPr>
          <w:sz w:val="2"/>
        </w:rPr>
        <w:pict>
          <v:group style="width:281.150pt;height:.5pt;mso-position-horizontal-relative:char;mso-position-vertical-relative:line" coordorigin="0,0" coordsize="5623,10">
            <v:line style="position:absolute" from="5,5" to="308,5" stroked="true" strokeweight=".5pt" strokecolor="#000000"/>
            <v:line style="position:absolute" from="308,5" to="2495,5" stroked="true" strokeweight=".5pt" strokecolor="#000000"/>
            <v:line style="position:absolute" from="2495,5" to="5618,5" stroked="true" strokeweight=".5pt" strokecolor="#000000"/>
          </v:group>
        </w:pict>
      </w:r>
      <w:r>
        <w:rPr>
          <w:sz w:val="2"/>
        </w:rPr>
      </w:r>
    </w:p>
    <w:p>
      <w:pPr>
        <w:pStyle w:val="ListParagraph"/>
        <w:numPr>
          <w:ilvl w:val="0"/>
          <w:numId w:val="6"/>
        </w:numPr>
        <w:tabs>
          <w:tab w:pos="641" w:val="left" w:leader="none"/>
          <w:tab w:pos="2826" w:val="left" w:leader="none"/>
        </w:tabs>
        <w:spacing w:line="240" w:lineRule="auto" w:before="2" w:after="9"/>
        <w:ind w:left="640" w:right="0" w:hanging="337"/>
        <w:jc w:val="left"/>
        <w:rPr>
          <w:sz w:val="16"/>
        </w:rPr>
      </w:pPr>
      <w:r>
        <w:rPr>
          <w:sz w:val="16"/>
        </w:rPr>
        <w:t>Natural</w:t>
        <w:tab/>
        <w:t>Construido</w:t>
      </w:r>
    </w:p>
    <w:p>
      <w:pPr>
        <w:pStyle w:val="BodyText"/>
        <w:spacing w:line="20" w:lineRule="exact"/>
        <w:ind w:left="275"/>
        <w:rPr>
          <w:sz w:val="2"/>
        </w:rPr>
      </w:pPr>
      <w:r>
        <w:rPr>
          <w:sz w:val="2"/>
        </w:rPr>
        <w:pict>
          <v:group style="width:281.150pt;height:.5pt;mso-position-horizontal-relative:char;mso-position-vertical-relative:line" coordorigin="0,0" coordsize="5623,10">
            <v:line style="position:absolute" from="5,5" to="308,5" stroked="true" strokeweight=".5pt" strokecolor="#000000"/>
            <v:line style="position:absolute" from="308,5" to="2495,5" stroked="true" strokeweight=".5pt" strokecolor="#000000"/>
            <v:line style="position:absolute" from="2495,5" to="5618,5" stroked="true" strokeweight=".5pt" strokecolor="#000000"/>
          </v:group>
        </w:pict>
      </w:r>
      <w:r>
        <w:rPr>
          <w:sz w:val="2"/>
        </w:rPr>
      </w:r>
    </w:p>
    <w:p>
      <w:pPr>
        <w:pStyle w:val="ListParagraph"/>
        <w:numPr>
          <w:ilvl w:val="0"/>
          <w:numId w:val="6"/>
        </w:numPr>
        <w:tabs>
          <w:tab w:pos="641" w:val="left" w:leader="none"/>
          <w:tab w:pos="2826" w:val="left" w:leader="none"/>
        </w:tabs>
        <w:spacing w:line="240" w:lineRule="auto" w:before="2" w:after="10"/>
        <w:ind w:left="640" w:right="0" w:hanging="335"/>
        <w:jc w:val="left"/>
        <w:rPr>
          <w:sz w:val="16"/>
        </w:rPr>
      </w:pPr>
      <w:r>
        <w:rPr>
          <w:sz w:val="16"/>
        </w:rPr>
        <w:t>Grandes</w:t>
      </w:r>
      <w:r>
        <w:rPr>
          <w:spacing w:val="-7"/>
          <w:sz w:val="16"/>
        </w:rPr>
        <w:t> </w:t>
      </w:r>
      <w:r>
        <w:rPr>
          <w:sz w:val="16"/>
        </w:rPr>
        <w:t>áreas</w:t>
        <w:tab/>
      </w:r>
      <w:r>
        <w:rPr>
          <w:w w:val="95"/>
          <w:sz w:val="16"/>
        </w:rPr>
        <w:t>Pequeños</w:t>
      </w:r>
      <w:r>
        <w:rPr>
          <w:spacing w:val="16"/>
          <w:w w:val="95"/>
          <w:sz w:val="16"/>
        </w:rPr>
        <w:t> </w:t>
      </w:r>
      <w:r>
        <w:rPr>
          <w:w w:val="95"/>
          <w:sz w:val="16"/>
        </w:rPr>
        <w:t>lugares</w:t>
      </w:r>
    </w:p>
    <w:p>
      <w:pPr>
        <w:pStyle w:val="BodyText"/>
        <w:spacing w:line="20" w:lineRule="exact"/>
        <w:ind w:left="275"/>
        <w:rPr>
          <w:sz w:val="2"/>
        </w:rPr>
      </w:pPr>
      <w:r>
        <w:rPr>
          <w:sz w:val="2"/>
        </w:rPr>
        <w:pict>
          <v:group style="width:281.150pt;height:.5pt;mso-position-horizontal-relative:char;mso-position-vertical-relative:line" coordorigin="0,0" coordsize="5623,10">
            <v:line style="position:absolute" from="5,5" to="308,5" stroked="true" strokeweight=".5pt" strokecolor="#000000"/>
            <v:line style="position:absolute" from="308,5" to="2495,5" stroked="true" strokeweight=".5pt" strokecolor="#000000"/>
            <v:line style="position:absolute" from="2495,5" to="5618,5" stroked="true" strokeweight=".5pt" strokecolor="#000000"/>
          </v:group>
        </w:pict>
      </w:r>
      <w:r>
        <w:rPr>
          <w:sz w:val="2"/>
        </w:rPr>
      </w:r>
    </w:p>
    <w:p>
      <w:pPr>
        <w:pStyle w:val="ListParagraph"/>
        <w:numPr>
          <w:ilvl w:val="0"/>
          <w:numId w:val="6"/>
        </w:numPr>
        <w:tabs>
          <w:tab w:pos="641" w:val="left" w:leader="none"/>
          <w:tab w:pos="2826" w:val="left" w:leader="none"/>
        </w:tabs>
        <w:spacing w:line="240" w:lineRule="auto" w:before="2" w:after="10"/>
        <w:ind w:left="640" w:right="0" w:hanging="335"/>
        <w:jc w:val="left"/>
        <w:rPr>
          <w:sz w:val="16"/>
        </w:rPr>
      </w:pPr>
      <w:r>
        <w:rPr>
          <w:sz w:val="16"/>
        </w:rPr>
        <w:t>Integración</w:t>
        <w:tab/>
        <w:t>Contraste</w:t>
      </w:r>
    </w:p>
    <w:p>
      <w:pPr>
        <w:pStyle w:val="BodyText"/>
        <w:spacing w:line="20" w:lineRule="exact"/>
        <w:ind w:left="275"/>
        <w:rPr>
          <w:sz w:val="2"/>
        </w:rPr>
      </w:pPr>
      <w:r>
        <w:rPr>
          <w:sz w:val="2"/>
        </w:rPr>
        <w:pict>
          <v:group style="width:281.150pt;height:.5pt;mso-position-horizontal-relative:char;mso-position-vertical-relative:line" coordorigin="0,0" coordsize="5623,10">
            <v:line style="position:absolute" from="5,5" to="308,5" stroked="true" strokeweight=".5pt" strokecolor="#000000"/>
            <v:line style="position:absolute" from="308,5" to="2495,5" stroked="true" strokeweight=".5pt" strokecolor="#000000"/>
            <v:line style="position:absolute" from="2495,5" to="5618,5" stroked="true" strokeweight=".5pt" strokecolor="#000000"/>
          </v:group>
        </w:pict>
      </w:r>
      <w:r>
        <w:rPr>
          <w:sz w:val="2"/>
        </w:rPr>
      </w:r>
    </w:p>
    <w:p>
      <w:pPr>
        <w:pStyle w:val="ListParagraph"/>
        <w:numPr>
          <w:ilvl w:val="0"/>
          <w:numId w:val="6"/>
        </w:numPr>
        <w:tabs>
          <w:tab w:pos="641" w:val="left" w:leader="none"/>
          <w:tab w:pos="2826" w:val="left" w:leader="none"/>
        </w:tabs>
        <w:spacing w:line="240" w:lineRule="auto" w:before="2" w:after="10"/>
        <w:ind w:left="640" w:right="0" w:hanging="335"/>
        <w:jc w:val="left"/>
        <w:rPr>
          <w:sz w:val="16"/>
        </w:rPr>
      </w:pPr>
      <w:r>
        <w:rPr>
          <w:spacing w:val="-3"/>
          <w:sz w:val="16"/>
        </w:rPr>
        <w:t>Peligro</w:t>
        <w:tab/>
      </w:r>
      <w:r>
        <w:rPr>
          <w:sz w:val="16"/>
        </w:rPr>
        <w:t>Seguridad</w:t>
      </w:r>
    </w:p>
    <w:p>
      <w:pPr>
        <w:pStyle w:val="BodyText"/>
        <w:spacing w:line="20" w:lineRule="exact"/>
        <w:ind w:left="275"/>
        <w:rPr>
          <w:sz w:val="2"/>
        </w:rPr>
      </w:pPr>
      <w:r>
        <w:rPr>
          <w:sz w:val="2"/>
        </w:rPr>
        <w:pict>
          <v:group style="width:281.150pt;height:.5pt;mso-position-horizontal-relative:char;mso-position-vertical-relative:line" coordorigin="0,0" coordsize="5623,10">
            <v:line style="position:absolute" from="5,5" to="308,5" stroked="true" strokeweight=".5pt" strokecolor="#000000"/>
            <v:line style="position:absolute" from="308,5" to="2495,5" stroked="true" strokeweight=".5pt" strokecolor="#000000"/>
            <v:line style="position:absolute" from="2495,5" to="5618,5" stroked="true" strokeweight=".5pt" strokecolor="#000000"/>
          </v:group>
        </w:pict>
      </w:r>
      <w:r>
        <w:rPr>
          <w:sz w:val="2"/>
        </w:rPr>
      </w:r>
    </w:p>
    <w:p>
      <w:pPr>
        <w:spacing w:before="2"/>
        <w:ind w:left="280" w:right="1532" w:firstLine="0"/>
        <w:jc w:val="left"/>
        <w:rPr>
          <w:sz w:val="16"/>
        </w:rPr>
      </w:pPr>
      <w:r>
        <w:rPr>
          <w:w w:val="95"/>
          <w:sz w:val="16"/>
        </w:rPr>
        <w:t>Fuente: Elaboración propia.</w:t>
      </w:r>
    </w:p>
    <w:p>
      <w:pPr>
        <w:pStyle w:val="BodyText"/>
        <w:spacing w:before="6"/>
        <w:ind w:left="0"/>
        <w:rPr>
          <w:sz w:val="15"/>
        </w:rPr>
      </w:pPr>
    </w:p>
    <w:p>
      <w:pPr>
        <w:pStyle w:val="BodyText"/>
        <w:spacing w:line="260" w:lineRule="exact" w:before="1"/>
        <w:ind w:right="278" w:firstLine="277"/>
        <w:jc w:val="both"/>
      </w:pPr>
      <w:r>
        <w:rPr>
          <w:spacing w:val="-5"/>
        </w:rPr>
        <w:t>Por </w:t>
      </w:r>
      <w:r>
        <w:rPr/>
        <w:t>último, la historia se construye día a día, donde la gente </w:t>
      </w:r>
      <w:r>
        <w:rPr>
          <w:spacing w:val="-3"/>
        </w:rPr>
        <w:t>va</w:t>
      </w:r>
      <w:r>
        <w:rPr>
          <w:spacing w:val="-16"/>
        </w:rPr>
        <w:t> </w:t>
      </w:r>
      <w:r>
        <w:rPr/>
        <w:t>estableciendo</w:t>
      </w:r>
      <w:r>
        <w:rPr>
          <w:spacing w:val="-16"/>
        </w:rPr>
        <w:t> </w:t>
      </w:r>
      <w:r>
        <w:rPr/>
        <w:t>el</w:t>
      </w:r>
      <w:r>
        <w:rPr>
          <w:spacing w:val="-16"/>
        </w:rPr>
        <w:t> </w:t>
      </w:r>
      <w:r>
        <w:rPr/>
        <w:t>valor</w:t>
      </w:r>
      <w:r>
        <w:rPr>
          <w:spacing w:val="-16"/>
        </w:rPr>
        <w:t> </w:t>
      </w:r>
      <w:r>
        <w:rPr/>
        <w:t>que</w:t>
      </w:r>
      <w:r>
        <w:rPr>
          <w:spacing w:val="-16"/>
        </w:rPr>
        <w:t> </w:t>
      </w:r>
      <w:r>
        <w:rPr/>
        <w:t>toman</w:t>
      </w:r>
      <w:r>
        <w:rPr>
          <w:spacing w:val="-16"/>
        </w:rPr>
        <w:t> </w:t>
      </w:r>
      <w:r>
        <w:rPr/>
        <w:t>las</w:t>
      </w:r>
      <w:r>
        <w:rPr>
          <w:spacing w:val="-16"/>
        </w:rPr>
        <w:t> </w:t>
      </w:r>
      <w:r>
        <w:rPr/>
        <w:t>cosas</w:t>
      </w:r>
      <w:r>
        <w:rPr>
          <w:spacing w:val="-16"/>
        </w:rPr>
        <w:t> </w:t>
      </w:r>
      <w:r>
        <w:rPr/>
        <w:t>de</w:t>
      </w:r>
      <w:r>
        <w:rPr>
          <w:spacing w:val="-16"/>
        </w:rPr>
        <w:t> </w:t>
      </w:r>
      <w:r>
        <w:rPr/>
        <w:t>acuerdo</w:t>
      </w:r>
      <w:r>
        <w:rPr>
          <w:spacing w:val="-16"/>
        </w:rPr>
        <w:t> </w:t>
      </w:r>
      <w:r>
        <w:rPr/>
        <w:t>con</w:t>
      </w:r>
      <w:r>
        <w:rPr>
          <w:spacing w:val="-16"/>
        </w:rPr>
        <w:t> </w:t>
      </w:r>
      <w:r>
        <w:rPr/>
        <w:t>las relaciones</w:t>
      </w:r>
      <w:r>
        <w:rPr>
          <w:spacing w:val="-23"/>
        </w:rPr>
        <w:t> </w:t>
      </w:r>
      <w:r>
        <w:rPr/>
        <w:t>que</w:t>
      </w:r>
      <w:r>
        <w:rPr>
          <w:spacing w:val="-23"/>
        </w:rPr>
        <w:t> </w:t>
      </w:r>
      <w:r>
        <w:rPr/>
        <w:t>funda</w:t>
      </w:r>
      <w:r>
        <w:rPr>
          <w:spacing w:val="-23"/>
        </w:rPr>
        <w:t> </w:t>
      </w:r>
      <w:r>
        <w:rPr/>
        <w:t>con</w:t>
      </w:r>
      <w:r>
        <w:rPr>
          <w:spacing w:val="-23"/>
        </w:rPr>
        <w:t> </w:t>
      </w:r>
      <w:r>
        <w:rPr/>
        <w:t>el</w:t>
      </w:r>
      <w:r>
        <w:rPr>
          <w:spacing w:val="-23"/>
        </w:rPr>
        <w:t> </w:t>
      </w:r>
      <w:r>
        <w:rPr/>
        <w:t>ambiente</w:t>
      </w:r>
      <w:r>
        <w:rPr>
          <w:spacing w:val="-23"/>
        </w:rPr>
        <w:t> </w:t>
      </w:r>
      <w:r>
        <w:rPr/>
        <w:t>que</w:t>
      </w:r>
      <w:r>
        <w:rPr>
          <w:spacing w:val="-23"/>
        </w:rPr>
        <w:t> </w:t>
      </w:r>
      <w:r>
        <w:rPr/>
        <w:t>le</w:t>
      </w:r>
      <w:r>
        <w:rPr>
          <w:spacing w:val="-23"/>
        </w:rPr>
        <w:t> </w:t>
      </w:r>
      <w:r>
        <w:rPr/>
        <w:t>rodea,</w:t>
      </w:r>
      <w:r>
        <w:rPr>
          <w:spacing w:val="-23"/>
        </w:rPr>
        <w:t> </w:t>
      </w:r>
      <w:r>
        <w:rPr/>
        <w:t>su</w:t>
      </w:r>
      <w:r>
        <w:rPr>
          <w:spacing w:val="-23"/>
        </w:rPr>
        <w:t> </w:t>
      </w:r>
      <w:r>
        <w:rPr/>
        <w:t>gente</w:t>
      </w:r>
      <w:r>
        <w:rPr>
          <w:spacing w:val="-23"/>
        </w:rPr>
        <w:t> </w:t>
      </w:r>
      <w:r>
        <w:rPr/>
        <w:t>y</w:t>
      </w:r>
      <w:r>
        <w:rPr>
          <w:spacing w:val="-23"/>
        </w:rPr>
        <w:t> </w:t>
      </w:r>
      <w:r>
        <w:rPr/>
        <w:t>sus edificaciones,</w:t>
      </w:r>
      <w:r>
        <w:rPr>
          <w:spacing w:val="-19"/>
        </w:rPr>
        <w:t> </w:t>
      </w:r>
      <w:r>
        <w:rPr/>
        <w:t>y</w:t>
      </w:r>
      <w:r>
        <w:rPr>
          <w:spacing w:val="-19"/>
        </w:rPr>
        <w:t> </w:t>
      </w:r>
      <w:r>
        <w:rPr/>
        <w:t>al</w:t>
      </w:r>
      <w:r>
        <w:rPr>
          <w:spacing w:val="-19"/>
        </w:rPr>
        <w:t> </w:t>
      </w:r>
      <w:r>
        <w:rPr/>
        <w:t>paso</w:t>
      </w:r>
      <w:r>
        <w:rPr>
          <w:spacing w:val="-19"/>
        </w:rPr>
        <w:t> </w:t>
      </w:r>
      <w:r>
        <w:rPr/>
        <w:t>del</w:t>
      </w:r>
      <w:r>
        <w:rPr>
          <w:spacing w:val="-19"/>
        </w:rPr>
        <w:t> </w:t>
      </w:r>
      <w:r>
        <w:rPr/>
        <w:t>tiempo</w:t>
      </w:r>
      <w:r>
        <w:rPr>
          <w:spacing w:val="-19"/>
        </w:rPr>
        <w:t> </w:t>
      </w:r>
      <w:r>
        <w:rPr/>
        <w:t>adquiere</w:t>
      </w:r>
      <w:r>
        <w:rPr>
          <w:spacing w:val="-19"/>
        </w:rPr>
        <w:t> </w:t>
      </w:r>
      <w:r>
        <w:rPr/>
        <w:t>un</w:t>
      </w:r>
      <w:r>
        <w:rPr>
          <w:spacing w:val="-19"/>
        </w:rPr>
        <w:t> </w:t>
      </w:r>
      <w:r>
        <w:rPr/>
        <w:t>significado</w:t>
      </w:r>
      <w:r>
        <w:rPr>
          <w:spacing w:val="-19"/>
        </w:rPr>
        <w:t> </w:t>
      </w:r>
      <w:r>
        <w:rPr/>
        <w:t>colec- tivo</w:t>
      </w:r>
      <w:r>
        <w:rPr>
          <w:spacing w:val="-10"/>
        </w:rPr>
        <w:t> </w:t>
      </w:r>
      <w:r>
        <w:rPr/>
        <w:t>que</w:t>
      </w:r>
      <w:r>
        <w:rPr>
          <w:spacing w:val="-10"/>
        </w:rPr>
        <w:t> </w:t>
      </w:r>
      <w:r>
        <w:rPr/>
        <w:t>se</w:t>
      </w:r>
      <w:r>
        <w:rPr>
          <w:spacing w:val="-10"/>
        </w:rPr>
        <w:t> </w:t>
      </w:r>
      <w:r>
        <w:rPr/>
        <w:t>reproduce</w:t>
      </w:r>
      <w:r>
        <w:rPr>
          <w:spacing w:val="-10"/>
        </w:rPr>
        <w:t> </w:t>
      </w:r>
      <w:r>
        <w:rPr/>
        <w:t>e</w:t>
      </w:r>
      <w:r>
        <w:rPr>
          <w:spacing w:val="-10"/>
        </w:rPr>
        <w:t> </w:t>
      </w:r>
      <w:r>
        <w:rPr>
          <w:spacing w:val="-3"/>
        </w:rPr>
        <w:t>interpreta</w:t>
      </w:r>
      <w:r>
        <w:rPr>
          <w:spacing w:val="-10"/>
        </w:rPr>
        <w:t> </w:t>
      </w:r>
      <w:r>
        <w:rPr/>
        <w:t>como</w:t>
      </w:r>
      <w:r>
        <w:rPr>
          <w:spacing w:val="-10"/>
        </w:rPr>
        <w:t> </w:t>
      </w:r>
      <w:r>
        <w:rPr/>
        <w:t>patrón</w:t>
      </w:r>
      <w:r>
        <w:rPr>
          <w:spacing w:val="-10"/>
        </w:rPr>
        <w:t> </w:t>
      </w:r>
      <w:r>
        <w:rPr/>
        <w:t>en</w:t>
      </w:r>
      <w:r>
        <w:rPr>
          <w:spacing w:val="-10"/>
        </w:rPr>
        <w:t> </w:t>
      </w:r>
      <w:r>
        <w:rPr/>
        <w:t>el</w:t>
      </w:r>
      <w:r>
        <w:rPr>
          <w:spacing w:val="-10"/>
        </w:rPr>
        <w:t> </w:t>
      </w:r>
      <w:r>
        <w:rPr/>
        <w:t>tiempo.</w:t>
      </w:r>
    </w:p>
    <w:p>
      <w:pPr>
        <w:spacing w:after="0" w:line="260" w:lineRule="exact"/>
        <w:jc w:val="both"/>
        <w:sectPr>
          <w:pgSz w:w="8500" w:h="12750"/>
          <w:pgMar w:header="1135" w:footer="0" w:top="1700" w:bottom="280" w:left="1160" w:right="1160"/>
        </w:sectPr>
      </w:pPr>
    </w:p>
    <w:p>
      <w:pPr>
        <w:pStyle w:val="BodyText"/>
        <w:spacing w:before="11"/>
        <w:ind w:left="0"/>
        <w:rPr>
          <w:sz w:val="20"/>
        </w:rPr>
      </w:pPr>
    </w:p>
    <w:p>
      <w:pPr>
        <w:pStyle w:val="Heading2"/>
        <w:spacing w:line="192" w:lineRule="exact"/>
        <w:ind w:right="1532"/>
        <w:jc w:val="left"/>
      </w:pPr>
      <w:r>
        <w:rPr/>
        <w:t>Referencias</w:t>
      </w:r>
    </w:p>
    <w:p>
      <w:pPr>
        <w:pStyle w:val="BodyText"/>
        <w:spacing w:before="2"/>
        <w:ind w:left="0"/>
        <w:rPr>
          <w:rFonts w:ascii="Trebuchet MS"/>
          <w:b/>
        </w:rPr>
      </w:pPr>
    </w:p>
    <w:p>
      <w:pPr>
        <w:spacing w:line="260" w:lineRule="exact" w:before="0"/>
        <w:ind w:left="563" w:right="270" w:hanging="283"/>
        <w:jc w:val="both"/>
        <w:rPr>
          <w:sz w:val="22"/>
        </w:rPr>
      </w:pPr>
      <w:r>
        <w:rPr>
          <w:spacing w:val="2"/>
          <w:sz w:val="22"/>
        </w:rPr>
        <w:t>Comisión Nacional </w:t>
      </w:r>
      <w:r>
        <w:rPr>
          <w:sz w:val="22"/>
        </w:rPr>
        <w:t>de Áreas Naturales Protegidas </w:t>
      </w:r>
      <w:r>
        <w:rPr>
          <w:spacing w:val="2"/>
          <w:sz w:val="22"/>
        </w:rPr>
        <w:t>(Conanp) </w:t>
      </w:r>
      <w:r>
        <w:rPr>
          <w:spacing w:val="-4"/>
          <w:sz w:val="22"/>
        </w:rPr>
        <w:t>(2008).</w:t>
      </w:r>
      <w:r>
        <w:rPr>
          <w:spacing w:val="-30"/>
          <w:sz w:val="22"/>
        </w:rPr>
        <w:t> </w:t>
      </w:r>
      <w:r>
        <w:rPr>
          <w:i/>
          <w:sz w:val="22"/>
        </w:rPr>
        <w:t>Programa</w:t>
      </w:r>
      <w:r>
        <w:rPr>
          <w:i/>
          <w:spacing w:val="-30"/>
          <w:sz w:val="22"/>
        </w:rPr>
        <w:t> </w:t>
      </w:r>
      <w:r>
        <w:rPr>
          <w:i/>
          <w:sz w:val="22"/>
        </w:rPr>
        <w:t>de</w:t>
      </w:r>
      <w:r>
        <w:rPr>
          <w:i/>
          <w:spacing w:val="-30"/>
          <w:sz w:val="22"/>
        </w:rPr>
        <w:t> </w:t>
      </w:r>
      <w:r>
        <w:rPr>
          <w:i/>
          <w:sz w:val="22"/>
        </w:rPr>
        <w:t>Manejo.</w:t>
      </w:r>
      <w:r>
        <w:rPr>
          <w:i/>
          <w:spacing w:val="-30"/>
          <w:sz w:val="22"/>
        </w:rPr>
        <w:t> </w:t>
      </w:r>
      <w:r>
        <w:rPr>
          <w:i/>
          <w:sz w:val="22"/>
        </w:rPr>
        <w:t>Área</w:t>
      </w:r>
      <w:r>
        <w:rPr>
          <w:i/>
          <w:spacing w:val="-30"/>
          <w:sz w:val="22"/>
        </w:rPr>
        <w:t> </w:t>
      </w:r>
      <w:r>
        <w:rPr>
          <w:i/>
          <w:sz w:val="22"/>
        </w:rPr>
        <w:t>de</w:t>
      </w:r>
      <w:r>
        <w:rPr>
          <w:i/>
          <w:spacing w:val="-30"/>
          <w:sz w:val="22"/>
        </w:rPr>
        <w:t> </w:t>
      </w:r>
      <w:r>
        <w:rPr>
          <w:i/>
          <w:sz w:val="22"/>
        </w:rPr>
        <w:t>protección</w:t>
      </w:r>
      <w:r>
        <w:rPr>
          <w:i/>
          <w:spacing w:val="-30"/>
          <w:sz w:val="22"/>
        </w:rPr>
        <w:t> </w:t>
      </w:r>
      <w:r>
        <w:rPr>
          <w:i/>
          <w:sz w:val="22"/>
        </w:rPr>
        <w:t>de</w:t>
      </w:r>
      <w:r>
        <w:rPr>
          <w:i/>
          <w:spacing w:val="-30"/>
          <w:sz w:val="22"/>
        </w:rPr>
        <w:t> </w:t>
      </w:r>
      <w:r>
        <w:rPr>
          <w:i/>
          <w:sz w:val="22"/>
        </w:rPr>
        <w:t>flora</w:t>
      </w:r>
      <w:r>
        <w:rPr>
          <w:i/>
          <w:spacing w:val="-30"/>
          <w:sz w:val="22"/>
        </w:rPr>
        <w:t> </w:t>
      </w:r>
      <w:r>
        <w:rPr>
          <w:i/>
          <w:sz w:val="22"/>
        </w:rPr>
        <w:t>y</w:t>
      </w:r>
      <w:r>
        <w:rPr>
          <w:i/>
          <w:spacing w:val="-30"/>
          <w:sz w:val="22"/>
        </w:rPr>
        <w:t> </w:t>
      </w:r>
      <w:r>
        <w:rPr>
          <w:i/>
          <w:sz w:val="22"/>
        </w:rPr>
        <w:t>fau- </w:t>
      </w:r>
      <w:r>
        <w:rPr>
          <w:i/>
          <w:sz w:val="22"/>
        </w:rPr>
        <w:t>na</w:t>
      </w:r>
      <w:r>
        <w:rPr>
          <w:i/>
          <w:spacing w:val="-12"/>
          <w:sz w:val="22"/>
        </w:rPr>
        <w:t> </w:t>
      </w:r>
      <w:r>
        <w:rPr>
          <w:i/>
          <w:spacing w:val="-4"/>
          <w:sz w:val="22"/>
        </w:rPr>
        <w:t>Valle</w:t>
      </w:r>
      <w:r>
        <w:rPr>
          <w:i/>
          <w:spacing w:val="-12"/>
          <w:sz w:val="22"/>
        </w:rPr>
        <w:t> </w:t>
      </w:r>
      <w:r>
        <w:rPr>
          <w:i/>
          <w:sz w:val="22"/>
        </w:rPr>
        <w:t>de</w:t>
      </w:r>
      <w:r>
        <w:rPr>
          <w:i/>
          <w:spacing w:val="-12"/>
          <w:sz w:val="22"/>
        </w:rPr>
        <w:t> </w:t>
      </w:r>
      <w:r>
        <w:rPr>
          <w:i/>
          <w:sz w:val="22"/>
        </w:rPr>
        <w:t>los</w:t>
      </w:r>
      <w:r>
        <w:rPr>
          <w:i/>
          <w:spacing w:val="-12"/>
          <w:sz w:val="22"/>
        </w:rPr>
        <w:t> </w:t>
      </w:r>
      <w:r>
        <w:rPr>
          <w:i/>
          <w:sz w:val="22"/>
        </w:rPr>
        <w:t>Cirios.</w:t>
      </w:r>
      <w:r>
        <w:rPr>
          <w:i/>
          <w:spacing w:val="-12"/>
          <w:sz w:val="22"/>
        </w:rPr>
        <w:t> </w:t>
      </w:r>
      <w:r>
        <w:rPr>
          <w:i/>
          <w:sz w:val="22"/>
        </w:rPr>
        <w:t>Borrador</w:t>
      </w:r>
      <w:r>
        <w:rPr>
          <w:sz w:val="22"/>
        </w:rPr>
        <w:t>.</w:t>
      </w:r>
      <w:r>
        <w:rPr>
          <w:spacing w:val="-12"/>
          <w:sz w:val="22"/>
        </w:rPr>
        <w:t> </w:t>
      </w:r>
      <w:r>
        <w:rPr>
          <w:sz w:val="22"/>
        </w:rPr>
        <w:t>Recuperado</w:t>
      </w:r>
      <w:r>
        <w:rPr>
          <w:spacing w:val="-12"/>
          <w:sz w:val="22"/>
        </w:rPr>
        <w:t> </w:t>
      </w:r>
      <w:r>
        <w:rPr>
          <w:sz w:val="22"/>
        </w:rPr>
        <w:t>de</w:t>
      </w:r>
      <w:r>
        <w:rPr>
          <w:spacing w:val="-12"/>
          <w:sz w:val="22"/>
        </w:rPr>
        <w:t> </w:t>
      </w:r>
      <w:hyperlink r:id="rId68">
        <w:r>
          <w:rPr>
            <w:spacing w:val="-3"/>
            <w:sz w:val="22"/>
          </w:rPr>
          <w:t>&lt;http://www</w:t>
        </w:r>
      </w:hyperlink>
      <w:r>
        <w:rPr>
          <w:spacing w:val="-3"/>
          <w:sz w:val="22"/>
        </w:rPr>
        <w:t>. </w:t>
      </w:r>
      <w:r>
        <w:rPr>
          <w:spacing w:val="3"/>
          <w:sz w:val="22"/>
        </w:rPr>
        <w:t>conanp.gob.mx/anp/consulta/VCiriosProgramaManejo08. </w:t>
      </w:r>
      <w:r>
        <w:rPr>
          <w:sz w:val="22"/>
        </w:rPr>
        <w:t>pdf&gt; (consultado el 8 de </w:t>
      </w:r>
      <w:r>
        <w:rPr>
          <w:spacing w:val="-4"/>
          <w:sz w:val="22"/>
        </w:rPr>
        <w:t>mayo </w:t>
      </w:r>
      <w:r>
        <w:rPr>
          <w:sz w:val="22"/>
        </w:rPr>
        <w:t>de </w:t>
      </w:r>
      <w:r>
        <w:rPr>
          <w:spacing w:val="48"/>
          <w:sz w:val="22"/>
        </w:rPr>
        <w:t> </w:t>
      </w:r>
      <w:r>
        <w:rPr>
          <w:spacing w:val="-16"/>
          <w:sz w:val="22"/>
        </w:rPr>
        <w:t>2011).</w:t>
      </w:r>
    </w:p>
    <w:p>
      <w:pPr>
        <w:spacing w:line="260" w:lineRule="exact" w:before="0"/>
        <w:ind w:left="563" w:right="278" w:hanging="284"/>
        <w:jc w:val="both"/>
        <w:rPr>
          <w:sz w:val="22"/>
        </w:rPr>
      </w:pPr>
      <w:r>
        <w:rPr>
          <w:sz w:val="22"/>
        </w:rPr>
        <w:t>East</w:t>
      </w:r>
      <w:r>
        <w:rPr>
          <w:spacing w:val="-14"/>
          <w:sz w:val="22"/>
        </w:rPr>
        <w:t> </w:t>
      </w:r>
      <w:r>
        <w:rPr>
          <w:spacing w:val="-3"/>
          <w:sz w:val="22"/>
        </w:rPr>
        <w:t>Devon</w:t>
      </w:r>
      <w:r>
        <w:rPr>
          <w:spacing w:val="-14"/>
          <w:sz w:val="22"/>
        </w:rPr>
        <w:t> </w:t>
      </w:r>
      <w:r>
        <w:rPr>
          <w:spacing w:val="-4"/>
          <w:sz w:val="22"/>
        </w:rPr>
        <w:t>(2008).</w:t>
      </w:r>
      <w:r>
        <w:rPr>
          <w:spacing w:val="-14"/>
          <w:sz w:val="22"/>
        </w:rPr>
        <w:t> </w:t>
      </w:r>
      <w:r>
        <w:rPr>
          <w:i/>
          <w:sz w:val="22"/>
        </w:rPr>
        <w:t>Landscape</w:t>
      </w:r>
      <w:r>
        <w:rPr>
          <w:i/>
          <w:spacing w:val="-14"/>
          <w:sz w:val="22"/>
        </w:rPr>
        <w:t> </w:t>
      </w:r>
      <w:r>
        <w:rPr>
          <w:i/>
          <w:sz w:val="22"/>
        </w:rPr>
        <w:t>Character</w:t>
      </w:r>
      <w:r>
        <w:rPr>
          <w:i/>
          <w:spacing w:val="-14"/>
          <w:sz w:val="22"/>
        </w:rPr>
        <w:t> </w:t>
      </w:r>
      <w:r>
        <w:rPr>
          <w:i/>
          <w:sz w:val="22"/>
        </w:rPr>
        <w:t>Assessment</w:t>
      </w:r>
      <w:r>
        <w:rPr>
          <w:i/>
          <w:spacing w:val="-14"/>
          <w:sz w:val="22"/>
        </w:rPr>
        <w:t> </w:t>
      </w:r>
      <w:r>
        <w:rPr>
          <w:i/>
          <w:sz w:val="22"/>
        </w:rPr>
        <w:t>&amp;</w:t>
      </w:r>
      <w:r>
        <w:rPr>
          <w:i/>
          <w:spacing w:val="-14"/>
          <w:sz w:val="22"/>
        </w:rPr>
        <w:t> </w:t>
      </w:r>
      <w:r>
        <w:rPr>
          <w:i/>
          <w:sz w:val="22"/>
        </w:rPr>
        <w:t>Manage- </w:t>
      </w:r>
      <w:r>
        <w:rPr>
          <w:i/>
          <w:w w:val="95"/>
          <w:sz w:val="22"/>
        </w:rPr>
        <w:t>ment </w:t>
      </w:r>
      <w:r>
        <w:rPr>
          <w:i/>
          <w:spacing w:val="-3"/>
          <w:w w:val="95"/>
          <w:sz w:val="22"/>
        </w:rPr>
        <w:t>Guidelines</w:t>
      </w:r>
      <w:r>
        <w:rPr>
          <w:spacing w:val="-3"/>
          <w:w w:val="95"/>
          <w:sz w:val="22"/>
        </w:rPr>
        <w:t>. </w:t>
      </w:r>
      <w:r>
        <w:rPr>
          <w:spacing w:val="-4"/>
          <w:w w:val="95"/>
          <w:sz w:val="22"/>
        </w:rPr>
        <w:t>Recuperado </w:t>
      </w:r>
      <w:r>
        <w:rPr>
          <w:w w:val="95"/>
          <w:sz w:val="22"/>
        </w:rPr>
        <w:t>de </w:t>
      </w:r>
      <w:hyperlink r:id="rId130">
        <w:r>
          <w:rPr>
            <w:spacing w:val="-5"/>
            <w:w w:val="95"/>
            <w:sz w:val="22"/>
          </w:rPr>
          <w:t>&lt;http://www.eastde</w:t>
        </w:r>
      </w:hyperlink>
      <w:r>
        <w:rPr>
          <w:spacing w:val="-5"/>
          <w:w w:val="95"/>
          <w:sz w:val="22"/>
        </w:rPr>
        <w:t>v</w:t>
      </w:r>
      <w:hyperlink r:id="rId130">
        <w:r>
          <w:rPr>
            <w:spacing w:val="-5"/>
            <w:w w:val="95"/>
            <w:sz w:val="22"/>
          </w:rPr>
          <w:t>on.gov.uk/</w:t>
        </w:r>
      </w:hyperlink>
      <w:r>
        <w:rPr>
          <w:spacing w:val="-5"/>
          <w:w w:val="95"/>
          <w:sz w:val="22"/>
        </w:rPr>
        <w:t> </w:t>
      </w:r>
      <w:r>
        <w:rPr>
          <w:sz w:val="22"/>
        </w:rPr>
        <w:t>plg_lcawhole.pdf&gt; (consultado el 8 de </w:t>
      </w:r>
      <w:r>
        <w:rPr>
          <w:spacing w:val="-4"/>
          <w:sz w:val="22"/>
        </w:rPr>
        <w:t>mayo </w:t>
      </w:r>
      <w:r>
        <w:rPr>
          <w:sz w:val="22"/>
        </w:rPr>
        <w:t>de</w:t>
      </w:r>
      <w:r>
        <w:rPr>
          <w:spacing w:val="32"/>
          <w:sz w:val="22"/>
        </w:rPr>
        <w:t> </w:t>
      </w:r>
      <w:r>
        <w:rPr>
          <w:spacing w:val="-16"/>
          <w:sz w:val="22"/>
        </w:rPr>
        <w:t>2011).</w:t>
      </w:r>
    </w:p>
    <w:p>
      <w:pPr>
        <w:pStyle w:val="BodyText"/>
        <w:spacing w:line="260" w:lineRule="exact"/>
        <w:ind w:left="563" w:right="278" w:hanging="283"/>
        <w:jc w:val="both"/>
      </w:pPr>
      <w:r>
        <w:rPr/>
        <w:t>Instituto Municipal de Investigación y Planeación de Ensenada </w:t>
      </w:r>
      <w:r>
        <w:rPr>
          <w:w w:val="95"/>
        </w:rPr>
        <w:t>(Imipens)</w:t>
      </w:r>
      <w:r>
        <w:rPr>
          <w:spacing w:val="-8"/>
          <w:w w:val="95"/>
        </w:rPr>
        <w:t> </w:t>
      </w:r>
      <w:r>
        <w:rPr>
          <w:spacing w:val="-6"/>
          <w:w w:val="95"/>
        </w:rPr>
        <w:t>(2007).</w:t>
      </w:r>
      <w:r>
        <w:rPr>
          <w:spacing w:val="-8"/>
          <w:w w:val="95"/>
        </w:rPr>
        <w:t> </w:t>
      </w:r>
      <w:r>
        <w:rPr>
          <w:i/>
          <w:spacing w:val="-3"/>
          <w:w w:val="95"/>
        </w:rPr>
        <w:t>Programa</w:t>
      </w:r>
      <w:r>
        <w:rPr>
          <w:i/>
          <w:spacing w:val="-8"/>
          <w:w w:val="95"/>
        </w:rPr>
        <w:t> </w:t>
      </w:r>
      <w:r>
        <w:rPr>
          <w:i/>
          <w:w w:val="95"/>
        </w:rPr>
        <w:t>de</w:t>
      </w:r>
      <w:r>
        <w:rPr>
          <w:i/>
          <w:spacing w:val="-8"/>
          <w:w w:val="95"/>
        </w:rPr>
        <w:t> </w:t>
      </w:r>
      <w:r>
        <w:rPr>
          <w:i/>
          <w:w w:val="95"/>
        </w:rPr>
        <w:t>desarrollo</w:t>
      </w:r>
      <w:r>
        <w:rPr>
          <w:i/>
          <w:spacing w:val="-8"/>
          <w:w w:val="95"/>
        </w:rPr>
        <w:t> </w:t>
      </w:r>
      <w:r>
        <w:rPr>
          <w:i/>
          <w:w w:val="95"/>
        </w:rPr>
        <w:t>regional</w:t>
      </w:r>
      <w:r>
        <w:rPr>
          <w:i/>
          <w:spacing w:val="-8"/>
          <w:w w:val="95"/>
        </w:rPr>
        <w:t> </w:t>
      </w:r>
      <w:r>
        <w:rPr>
          <w:i/>
          <w:w w:val="95"/>
        </w:rPr>
        <w:t>“Región</w:t>
      </w:r>
      <w:r>
        <w:rPr>
          <w:i/>
          <w:spacing w:val="-8"/>
          <w:w w:val="95"/>
        </w:rPr>
        <w:t> </w:t>
      </w:r>
      <w:r>
        <w:rPr>
          <w:i/>
          <w:w w:val="95"/>
        </w:rPr>
        <w:t>Sur”</w:t>
      </w:r>
      <w:r>
        <w:rPr>
          <w:w w:val="95"/>
        </w:rPr>
        <w:t>. </w:t>
      </w:r>
      <w:r>
        <w:rPr/>
        <w:t>Ensenada, Baja California, México. Recuperado de &lt;http:// </w:t>
      </w:r>
      <w:hyperlink r:id="rId131">
        <w:r>
          <w:rPr/>
          <w:t>www.imipens.org/IMIP_files/PDRRS.pdf&gt;</w:t>
        </w:r>
      </w:hyperlink>
      <w:r>
        <w:rPr>
          <w:spacing w:val="-27"/>
        </w:rPr>
        <w:t> </w:t>
      </w:r>
      <w:r>
        <w:rPr/>
        <w:t>(consultado</w:t>
      </w:r>
      <w:r>
        <w:rPr>
          <w:spacing w:val="-27"/>
        </w:rPr>
        <w:t> </w:t>
      </w:r>
      <w:r>
        <w:rPr/>
        <w:t>el</w:t>
      </w:r>
      <w:r>
        <w:rPr>
          <w:spacing w:val="-27"/>
        </w:rPr>
        <w:t> </w:t>
      </w:r>
      <w:r>
        <w:rPr/>
        <w:t>8</w:t>
      </w:r>
      <w:r>
        <w:rPr>
          <w:spacing w:val="-27"/>
        </w:rPr>
        <w:t> </w:t>
      </w:r>
      <w:r>
        <w:rPr/>
        <w:t>de </w:t>
      </w:r>
      <w:r>
        <w:rPr>
          <w:spacing w:val="-4"/>
        </w:rPr>
        <w:t>mayo  </w:t>
      </w:r>
      <w:r>
        <w:rPr/>
        <w:t>de</w:t>
      </w:r>
      <w:r>
        <w:rPr>
          <w:spacing w:val="47"/>
        </w:rPr>
        <w:t> </w:t>
      </w:r>
      <w:r>
        <w:rPr>
          <w:spacing w:val="-16"/>
        </w:rPr>
        <w:t>2011).</w:t>
      </w:r>
    </w:p>
    <w:p>
      <w:pPr>
        <w:pStyle w:val="BodyText"/>
        <w:spacing w:line="260" w:lineRule="exact"/>
        <w:ind w:left="563" w:right="276" w:hanging="283"/>
        <w:jc w:val="both"/>
      </w:pPr>
      <w:r>
        <w:rPr/>
        <w:t>Rojas Caldelas, R. I., Bojórquez Morales, G., Luna León, A., Co- rona Zambrano, E. A. y Ochoa Corrales, J. </w:t>
      </w:r>
      <w:r>
        <w:rPr>
          <w:spacing w:val="-4"/>
        </w:rPr>
        <w:t>(2006). </w:t>
      </w:r>
      <w:r>
        <w:rPr/>
        <w:t>“Outdoor Residential</w:t>
      </w:r>
      <w:r>
        <w:rPr>
          <w:spacing w:val="-22"/>
        </w:rPr>
        <w:t> </w:t>
      </w:r>
      <w:r>
        <w:rPr/>
        <w:t>Landscape</w:t>
      </w:r>
      <w:r>
        <w:rPr>
          <w:spacing w:val="-22"/>
        </w:rPr>
        <w:t> </w:t>
      </w:r>
      <w:r>
        <w:rPr/>
        <w:t>Design</w:t>
      </w:r>
      <w:r>
        <w:rPr>
          <w:spacing w:val="-22"/>
        </w:rPr>
        <w:t> </w:t>
      </w:r>
      <w:r>
        <w:rPr/>
        <w:t>in</w:t>
      </w:r>
      <w:r>
        <w:rPr>
          <w:spacing w:val="-22"/>
        </w:rPr>
        <w:t> </w:t>
      </w:r>
      <w:r>
        <w:rPr/>
        <w:t>an</w:t>
      </w:r>
      <w:r>
        <w:rPr>
          <w:spacing w:val="-22"/>
        </w:rPr>
        <w:t> </w:t>
      </w:r>
      <w:r>
        <w:rPr/>
        <w:t>Arid</w:t>
      </w:r>
      <w:r>
        <w:rPr>
          <w:spacing w:val="-22"/>
        </w:rPr>
        <w:t> </w:t>
      </w:r>
      <w:r>
        <w:rPr/>
        <w:t>Natural</w:t>
      </w:r>
      <w:r>
        <w:rPr>
          <w:spacing w:val="-22"/>
        </w:rPr>
        <w:t> </w:t>
      </w:r>
      <w:r>
        <w:rPr/>
        <w:t>Conservation Area:</w:t>
      </w:r>
      <w:r>
        <w:rPr>
          <w:spacing w:val="-12"/>
        </w:rPr>
        <w:t> </w:t>
      </w:r>
      <w:r>
        <w:rPr/>
        <w:t>Bahía</w:t>
      </w:r>
      <w:r>
        <w:rPr>
          <w:spacing w:val="-12"/>
        </w:rPr>
        <w:t> </w:t>
      </w:r>
      <w:r>
        <w:rPr/>
        <w:t>de</w:t>
      </w:r>
      <w:r>
        <w:rPr>
          <w:spacing w:val="-12"/>
        </w:rPr>
        <w:t> </w:t>
      </w:r>
      <w:r>
        <w:rPr/>
        <w:t>Los</w:t>
      </w:r>
      <w:r>
        <w:rPr>
          <w:spacing w:val="-12"/>
        </w:rPr>
        <w:t> </w:t>
      </w:r>
      <w:r>
        <w:rPr/>
        <w:t>Ángeles,</w:t>
      </w:r>
      <w:r>
        <w:rPr>
          <w:spacing w:val="-12"/>
        </w:rPr>
        <w:t> </w:t>
      </w:r>
      <w:r>
        <w:rPr>
          <w:spacing w:val="-5"/>
        </w:rPr>
        <w:t>Mexico”,</w:t>
      </w:r>
      <w:r>
        <w:rPr>
          <w:spacing w:val="-12"/>
        </w:rPr>
        <w:t> </w:t>
      </w:r>
      <w:r>
        <w:rPr>
          <w:i/>
        </w:rPr>
        <w:t>WIT</w:t>
      </w:r>
      <w:r>
        <w:rPr>
          <w:i/>
          <w:spacing w:val="-12"/>
        </w:rPr>
        <w:t> </w:t>
      </w:r>
      <w:r>
        <w:rPr>
          <w:i/>
          <w:spacing w:val="-3"/>
        </w:rPr>
        <w:t>Transactions</w:t>
      </w:r>
      <w:r>
        <w:rPr>
          <w:i/>
          <w:spacing w:val="-12"/>
        </w:rPr>
        <w:t> </w:t>
      </w:r>
      <w:r>
        <w:rPr>
          <w:i/>
        </w:rPr>
        <w:t>on</w:t>
      </w:r>
      <w:r>
        <w:rPr>
          <w:i/>
          <w:spacing w:val="-12"/>
        </w:rPr>
        <w:t> </w:t>
      </w:r>
      <w:r>
        <w:rPr>
          <w:i/>
        </w:rPr>
        <w:t>the </w:t>
      </w:r>
      <w:r>
        <w:rPr>
          <w:i/>
        </w:rPr>
        <w:t>Built Environment</w:t>
      </w:r>
      <w:r>
        <w:rPr/>
        <w:t>, vol. </w:t>
      </w:r>
      <w:r>
        <w:rPr>
          <w:spacing w:val="-5"/>
        </w:rPr>
        <w:t>86, </w:t>
      </w:r>
      <w:r>
        <w:rPr/>
        <w:t>pp.</w:t>
      </w:r>
      <w:r>
        <w:rPr>
          <w:spacing w:val="24"/>
        </w:rPr>
        <w:t> </w:t>
      </w:r>
      <w:r>
        <w:rPr>
          <w:spacing w:val="-13"/>
        </w:rPr>
        <w:t>205-214.</w:t>
      </w:r>
    </w:p>
    <w:p>
      <w:pPr>
        <w:spacing w:line="260" w:lineRule="exact" w:before="0"/>
        <w:ind w:left="563" w:right="279" w:hanging="283"/>
        <w:jc w:val="both"/>
        <w:rPr>
          <w:sz w:val="22"/>
        </w:rPr>
      </w:pPr>
      <w:r>
        <w:rPr>
          <w:sz w:val="22"/>
        </w:rPr>
        <w:t>Rojas Caldelas, R. I., Zizumbo Villarreal, L., y Quintanilla</w:t>
      </w:r>
      <w:r>
        <w:rPr>
          <w:spacing w:val="-30"/>
          <w:sz w:val="22"/>
        </w:rPr>
        <w:t> </w:t>
      </w:r>
      <w:r>
        <w:rPr>
          <w:sz w:val="22"/>
        </w:rPr>
        <w:t>Monto- </w:t>
      </w:r>
      <w:r>
        <w:rPr>
          <w:spacing w:val="-3"/>
          <w:sz w:val="22"/>
        </w:rPr>
        <w:t>ya, </w:t>
      </w:r>
      <w:r>
        <w:rPr>
          <w:sz w:val="22"/>
        </w:rPr>
        <w:t>A. L. </w:t>
      </w:r>
      <w:r>
        <w:rPr>
          <w:spacing w:val="-5"/>
          <w:sz w:val="22"/>
        </w:rPr>
        <w:t>(2007). </w:t>
      </w:r>
      <w:r>
        <w:rPr>
          <w:sz w:val="22"/>
        </w:rPr>
        <w:t>“El </w:t>
      </w:r>
      <w:r>
        <w:rPr>
          <w:spacing w:val="-3"/>
          <w:sz w:val="22"/>
        </w:rPr>
        <w:t>nuevo contexto </w:t>
      </w:r>
      <w:r>
        <w:rPr>
          <w:sz w:val="22"/>
        </w:rPr>
        <w:t>del desarrollo </w:t>
      </w:r>
      <w:r>
        <w:rPr>
          <w:spacing w:val="-6"/>
          <w:sz w:val="22"/>
        </w:rPr>
        <w:t>rural”. </w:t>
      </w:r>
      <w:r>
        <w:rPr>
          <w:sz w:val="22"/>
        </w:rPr>
        <w:t>En </w:t>
      </w:r>
      <w:r>
        <w:rPr>
          <w:w w:val="95"/>
          <w:sz w:val="22"/>
        </w:rPr>
        <w:t>Quintanilla </w:t>
      </w:r>
      <w:r>
        <w:rPr>
          <w:spacing w:val="-3"/>
          <w:w w:val="95"/>
          <w:sz w:val="22"/>
        </w:rPr>
        <w:t>Montoya, </w:t>
      </w:r>
      <w:r>
        <w:rPr>
          <w:w w:val="95"/>
          <w:sz w:val="22"/>
        </w:rPr>
        <w:t>Ana Luz, </w:t>
      </w:r>
      <w:r>
        <w:rPr>
          <w:i/>
          <w:w w:val="95"/>
          <w:sz w:val="22"/>
        </w:rPr>
        <w:t>Construyendo el futuro, visiones </w:t>
      </w:r>
      <w:r>
        <w:rPr>
          <w:i/>
          <w:w w:val="95"/>
          <w:sz w:val="22"/>
        </w:rPr>
        <w:t>para</w:t>
      </w:r>
      <w:r>
        <w:rPr>
          <w:i/>
          <w:spacing w:val="-31"/>
          <w:w w:val="95"/>
          <w:sz w:val="22"/>
        </w:rPr>
        <w:t> </w:t>
      </w:r>
      <w:r>
        <w:rPr>
          <w:i/>
          <w:w w:val="95"/>
          <w:sz w:val="22"/>
        </w:rPr>
        <w:t>un</w:t>
      </w:r>
      <w:r>
        <w:rPr>
          <w:i/>
          <w:spacing w:val="-31"/>
          <w:w w:val="95"/>
          <w:sz w:val="22"/>
        </w:rPr>
        <w:t> </w:t>
      </w:r>
      <w:r>
        <w:rPr>
          <w:i/>
          <w:w w:val="95"/>
          <w:sz w:val="22"/>
        </w:rPr>
        <w:t>desarrollo</w:t>
      </w:r>
      <w:r>
        <w:rPr>
          <w:i/>
          <w:spacing w:val="-31"/>
          <w:w w:val="95"/>
          <w:sz w:val="22"/>
        </w:rPr>
        <w:t> </w:t>
      </w:r>
      <w:r>
        <w:rPr>
          <w:i/>
          <w:w w:val="95"/>
          <w:sz w:val="22"/>
        </w:rPr>
        <w:t>rural</w:t>
      </w:r>
      <w:r>
        <w:rPr>
          <w:i/>
          <w:spacing w:val="-31"/>
          <w:w w:val="95"/>
          <w:sz w:val="22"/>
        </w:rPr>
        <w:t> </w:t>
      </w:r>
      <w:r>
        <w:rPr>
          <w:i/>
          <w:w w:val="95"/>
          <w:sz w:val="22"/>
        </w:rPr>
        <w:t>sustentable</w:t>
      </w:r>
      <w:r>
        <w:rPr>
          <w:i/>
          <w:spacing w:val="-31"/>
          <w:w w:val="95"/>
          <w:sz w:val="22"/>
        </w:rPr>
        <w:t> </w:t>
      </w:r>
      <w:r>
        <w:rPr>
          <w:i/>
          <w:w w:val="95"/>
          <w:sz w:val="22"/>
        </w:rPr>
        <w:t>en</w:t>
      </w:r>
      <w:r>
        <w:rPr>
          <w:i/>
          <w:spacing w:val="-31"/>
          <w:w w:val="95"/>
          <w:sz w:val="22"/>
        </w:rPr>
        <w:t> </w:t>
      </w:r>
      <w:r>
        <w:rPr>
          <w:i/>
          <w:w w:val="95"/>
          <w:sz w:val="22"/>
        </w:rPr>
        <w:t>las</w:t>
      </w:r>
      <w:r>
        <w:rPr>
          <w:i/>
          <w:spacing w:val="-31"/>
          <w:w w:val="95"/>
          <w:sz w:val="22"/>
        </w:rPr>
        <w:t> </w:t>
      </w:r>
      <w:r>
        <w:rPr>
          <w:i/>
          <w:w w:val="95"/>
          <w:sz w:val="22"/>
        </w:rPr>
        <w:t>comunidades</w:t>
      </w:r>
      <w:r>
        <w:rPr>
          <w:i/>
          <w:spacing w:val="-31"/>
          <w:w w:val="95"/>
          <w:sz w:val="22"/>
        </w:rPr>
        <w:t> </w:t>
      </w:r>
      <w:r>
        <w:rPr>
          <w:i/>
          <w:w w:val="95"/>
          <w:sz w:val="22"/>
        </w:rPr>
        <w:t>de</w:t>
      </w:r>
      <w:r>
        <w:rPr>
          <w:i/>
          <w:spacing w:val="-31"/>
          <w:w w:val="95"/>
          <w:sz w:val="22"/>
        </w:rPr>
        <w:t> </w:t>
      </w:r>
      <w:r>
        <w:rPr>
          <w:i/>
          <w:w w:val="95"/>
          <w:sz w:val="22"/>
        </w:rPr>
        <w:t>la</w:t>
      </w:r>
      <w:r>
        <w:rPr>
          <w:i/>
          <w:spacing w:val="-31"/>
          <w:w w:val="95"/>
          <w:sz w:val="22"/>
        </w:rPr>
        <w:t> </w:t>
      </w:r>
      <w:r>
        <w:rPr>
          <w:i/>
          <w:w w:val="95"/>
          <w:sz w:val="22"/>
        </w:rPr>
        <w:t>Baja </w:t>
      </w:r>
      <w:r>
        <w:rPr>
          <w:i/>
          <w:sz w:val="22"/>
        </w:rPr>
        <w:t>California</w:t>
      </w:r>
      <w:r>
        <w:rPr>
          <w:sz w:val="22"/>
        </w:rPr>
        <w:t>, </w:t>
      </w:r>
      <w:r>
        <w:rPr>
          <w:rFonts w:ascii="Arial" w:hAnsi="Arial"/>
          <w:sz w:val="17"/>
        </w:rPr>
        <w:t>uabC</w:t>
      </w:r>
      <w:r>
        <w:rPr>
          <w:sz w:val="22"/>
        </w:rPr>
        <w:t>-Porrúa, pp.</w:t>
      </w:r>
      <w:r>
        <w:rPr>
          <w:spacing w:val="47"/>
          <w:sz w:val="22"/>
        </w:rPr>
        <w:t> </w:t>
      </w:r>
      <w:r>
        <w:rPr>
          <w:spacing w:val="-8"/>
          <w:sz w:val="22"/>
        </w:rPr>
        <w:t>37-91.</w:t>
      </w:r>
    </w:p>
    <w:p>
      <w:pPr>
        <w:spacing w:after="0" w:line="260" w:lineRule="exact"/>
        <w:jc w:val="both"/>
        <w:rPr>
          <w:sz w:val="22"/>
        </w:rPr>
        <w:sectPr>
          <w:pgSz w:w="8500" w:h="12750"/>
          <w:pgMar w:header="1130" w:footer="0" w:top="1700" w:bottom="280" w:left="1160" w:right="1160"/>
        </w:sectPr>
      </w:pPr>
    </w:p>
    <w:p>
      <w:pPr>
        <w:pStyle w:val="BodyText"/>
        <w:ind w:left="108"/>
        <w:rPr>
          <w:sz w:val="20"/>
        </w:rPr>
      </w:pPr>
      <w:r>
        <w:rPr>
          <w:sz w:val="20"/>
        </w:rPr>
        <w:pict>
          <v:group style="width:330.55pt;height:48.2pt;mso-position-horizontal-relative:char;mso-position-vertical-relative:line" coordorigin="0,0" coordsize="6611,964">
            <v:rect style="position:absolute;left:0;top:0;width:6611;height:964" filled="true" fillcolor="#ffffff" stroked="false">
              <v:fill type="solid"/>
            </v:rect>
          </v:group>
        </w:pict>
      </w:r>
      <w:r>
        <w:rPr>
          <w:sz w:val="20"/>
        </w:rPr>
      </w:r>
    </w:p>
    <w:p>
      <w:pPr>
        <w:pStyle w:val="BodyText"/>
        <w:ind w:left="0"/>
        <w:rPr>
          <w:sz w:val="20"/>
        </w:rPr>
      </w:pPr>
    </w:p>
    <w:p>
      <w:pPr>
        <w:pStyle w:val="BodyText"/>
        <w:ind w:left="0"/>
        <w:rPr>
          <w:sz w:val="20"/>
        </w:rPr>
      </w:pPr>
    </w:p>
    <w:p>
      <w:pPr>
        <w:pStyle w:val="Heading1"/>
        <w:spacing w:before="154"/>
        <w:ind w:left="1169" w:right="869" w:firstLine="47"/>
      </w:pPr>
      <w:r>
        <w:rPr/>
        <w:pict>
          <v:shape style="position:absolute;margin-left:39.400002pt;margin-top:-74.829597pt;width:330.55pt;height:48.2pt;mso-position-horizontal-relative:page;mso-position-vertical-relative:paragraph;z-index:-118216" type="#_x0000_t202" filled="false" stroked="false">
            <v:textbox inset="0,0,0,0">
              <w:txbxContent>
                <w:p>
                  <w:pPr>
                    <w:tabs>
                      <w:tab w:pos="6249" w:val="right" w:leader="none"/>
                    </w:tabs>
                    <w:spacing w:before="165"/>
                    <w:ind w:left="2376" w:right="0" w:firstLine="0"/>
                    <w:jc w:val="left"/>
                    <w:rPr>
                      <w:sz w:val="20"/>
                    </w:rPr>
                  </w:pPr>
                  <w:r>
                    <w:rPr>
                      <w:rFonts w:ascii="Arial" w:hAnsi="Arial"/>
                      <w:w w:val="77"/>
                      <w:sz w:val="20"/>
                    </w:rPr>
                    <w:t>L</w:t>
                  </w:r>
                  <w:r>
                    <w:rPr>
                      <w:rFonts w:ascii="Arial" w:hAnsi="Arial"/>
                      <w:w w:val="103"/>
                      <w:sz w:val="16"/>
                    </w:rPr>
                    <w:t>a</w:t>
                  </w:r>
                  <w:r>
                    <w:rPr>
                      <w:rFonts w:ascii="Arial" w:hAnsi="Arial"/>
                      <w:spacing w:val="6"/>
                      <w:sz w:val="16"/>
                    </w:rPr>
                    <w:t> </w:t>
                  </w:r>
                  <w:r>
                    <w:rPr>
                      <w:rFonts w:ascii="Arial" w:hAnsi="Arial"/>
                      <w:spacing w:val="-16"/>
                      <w:w w:val="91"/>
                      <w:sz w:val="16"/>
                    </w:rPr>
                    <w:t>p</w:t>
                  </w:r>
                  <w:r>
                    <w:rPr>
                      <w:rFonts w:ascii="Arial" w:hAnsi="Arial"/>
                      <w:w w:val="103"/>
                      <w:sz w:val="16"/>
                    </w:rPr>
                    <w:t>a</w:t>
                  </w:r>
                  <w:r>
                    <w:rPr>
                      <w:rFonts w:ascii="Arial" w:hAnsi="Arial"/>
                      <w:spacing w:val="-10"/>
                      <w:w w:val="167"/>
                      <w:sz w:val="16"/>
                    </w:rPr>
                    <w:t>r</w:t>
                  </w:r>
                  <w:r>
                    <w:rPr>
                      <w:rFonts w:ascii="Arial" w:hAnsi="Arial"/>
                      <w:w w:val="206"/>
                      <w:sz w:val="16"/>
                    </w:rPr>
                    <w:t>t</w:t>
                  </w:r>
                  <w:r>
                    <w:rPr>
                      <w:rFonts w:ascii="Arial" w:hAnsi="Arial"/>
                      <w:w w:val="112"/>
                      <w:sz w:val="16"/>
                    </w:rPr>
                    <w:t>i</w:t>
                  </w:r>
                  <w:r>
                    <w:rPr>
                      <w:rFonts w:ascii="Arial" w:hAnsi="Arial"/>
                      <w:w w:val="127"/>
                      <w:sz w:val="16"/>
                    </w:rPr>
                    <w:t>c</w:t>
                  </w:r>
                  <w:r>
                    <w:rPr>
                      <w:rFonts w:ascii="Arial" w:hAnsi="Arial"/>
                      <w:w w:val="112"/>
                      <w:sz w:val="16"/>
                    </w:rPr>
                    <w:t>i</w:t>
                  </w:r>
                  <w:r>
                    <w:rPr>
                      <w:rFonts w:ascii="Arial" w:hAnsi="Arial"/>
                      <w:spacing w:val="-16"/>
                      <w:w w:val="91"/>
                      <w:sz w:val="16"/>
                    </w:rPr>
                    <w:t>p</w:t>
                  </w:r>
                  <w:r>
                    <w:rPr>
                      <w:rFonts w:ascii="Arial" w:hAnsi="Arial"/>
                      <w:spacing w:val="-6"/>
                      <w:w w:val="103"/>
                      <w:sz w:val="16"/>
                    </w:rPr>
                    <w:t>a</w:t>
                  </w:r>
                  <w:r>
                    <w:rPr>
                      <w:rFonts w:ascii="Arial" w:hAnsi="Arial"/>
                      <w:w w:val="127"/>
                      <w:sz w:val="16"/>
                    </w:rPr>
                    <w:t>c</w:t>
                  </w:r>
                  <w:r>
                    <w:rPr>
                      <w:rFonts w:ascii="Arial" w:hAnsi="Arial"/>
                      <w:w w:val="112"/>
                      <w:sz w:val="16"/>
                    </w:rPr>
                    <w:t>i</w:t>
                  </w:r>
                  <w:r>
                    <w:rPr>
                      <w:rFonts w:ascii="Arial" w:hAnsi="Arial"/>
                      <w:w w:val="134"/>
                      <w:sz w:val="16"/>
                    </w:rPr>
                    <w:t>ó</w:t>
                  </w:r>
                  <w:r>
                    <w:rPr>
                      <w:rFonts w:ascii="Arial" w:hAnsi="Arial"/>
                      <w:w w:val="123"/>
                      <w:sz w:val="16"/>
                    </w:rPr>
                    <w:t>n</w:t>
                  </w:r>
                  <w:r>
                    <w:rPr>
                      <w:rFonts w:ascii="Arial" w:hAnsi="Arial"/>
                      <w:spacing w:val="5"/>
                      <w:sz w:val="16"/>
                    </w:rPr>
                    <w:t> </w:t>
                  </w:r>
                  <w:r>
                    <w:rPr>
                      <w:rFonts w:ascii="Arial" w:hAnsi="Arial"/>
                      <w:w w:val="120"/>
                      <w:sz w:val="16"/>
                    </w:rPr>
                    <w:t>d</w:t>
                  </w:r>
                  <w:r>
                    <w:rPr>
                      <w:rFonts w:ascii="Arial" w:hAnsi="Arial"/>
                      <w:w w:val="88"/>
                      <w:sz w:val="16"/>
                    </w:rPr>
                    <w:t>e</w:t>
                  </w:r>
                  <w:r>
                    <w:rPr>
                      <w:rFonts w:ascii="Arial" w:hAnsi="Arial"/>
                      <w:w w:val="77"/>
                      <w:sz w:val="16"/>
                    </w:rPr>
                    <w:t>L</w:t>
                  </w:r>
                  <w:r>
                    <w:rPr>
                      <w:rFonts w:ascii="Arial" w:hAnsi="Arial"/>
                      <w:spacing w:val="6"/>
                      <w:sz w:val="16"/>
                    </w:rPr>
                    <w:t> </w:t>
                  </w:r>
                  <w:r>
                    <w:rPr>
                      <w:rFonts w:ascii="Arial" w:hAnsi="Arial"/>
                      <w:w w:val="206"/>
                      <w:sz w:val="16"/>
                    </w:rPr>
                    <w:t>t</w:t>
                  </w:r>
                  <w:r>
                    <w:rPr>
                      <w:rFonts w:ascii="Arial" w:hAnsi="Arial"/>
                      <w:w w:val="119"/>
                      <w:sz w:val="16"/>
                    </w:rPr>
                    <w:t>u</w:t>
                  </w:r>
                  <w:r>
                    <w:rPr>
                      <w:rFonts w:ascii="Arial" w:hAnsi="Arial"/>
                      <w:w w:val="167"/>
                      <w:sz w:val="16"/>
                    </w:rPr>
                    <w:t>r</w:t>
                  </w:r>
                  <w:r>
                    <w:rPr>
                      <w:rFonts w:ascii="Arial" w:hAnsi="Arial"/>
                      <w:w w:val="112"/>
                      <w:sz w:val="16"/>
                    </w:rPr>
                    <w:t>i</w:t>
                  </w:r>
                  <w:r>
                    <w:rPr>
                      <w:rFonts w:ascii="Arial" w:hAnsi="Arial"/>
                      <w:w w:val="102"/>
                      <w:sz w:val="16"/>
                    </w:rPr>
                    <w:t>s</w:t>
                  </w:r>
                  <w:r>
                    <w:rPr>
                      <w:rFonts w:ascii="Arial" w:hAnsi="Arial"/>
                      <w:w w:val="95"/>
                      <w:sz w:val="16"/>
                    </w:rPr>
                    <w:t>m</w:t>
                  </w:r>
                  <w:r>
                    <w:rPr>
                      <w:rFonts w:ascii="Arial" w:hAnsi="Arial"/>
                      <w:spacing w:val="-1"/>
                      <w:w w:val="134"/>
                      <w:sz w:val="16"/>
                    </w:rPr>
                    <w:t>o</w:t>
                  </w:r>
                  <w:r>
                    <w:rPr>
                      <w:rFonts w:ascii="Arial" w:hAnsi="Arial"/>
                      <w:sz w:val="20"/>
                    </w:rPr>
                    <w:t>…</w:t>
                  </w:r>
                  <w:r>
                    <w:rPr>
                      <w:rFonts w:ascii="Times New Roman" w:hAnsi="Times New Roman"/>
                      <w:sz w:val="20"/>
                    </w:rPr>
                    <w:t> </w:t>
                    <w:tab/>
                  </w:r>
                  <w:r>
                    <w:rPr>
                      <w:spacing w:val="-12"/>
                      <w:w w:val="119"/>
                      <w:sz w:val="20"/>
                    </w:rPr>
                    <w:t>2</w:t>
                  </w:r>
                  <w:r>
                    <w:rPr>
                      <w:spacing w:val="-16"/>
                      <w:w w:val="119"/>
                      <w:sz w:val="20"/>
                    </w:rPr>
                    <w:t>07</w:t>
                  </w:r>
                </w:p>
              </w:txbxContent>
            </v:textbox>
            <w10:wrap type="none"/>
          </v:shape>
        </w:pict>
      </w:r>
      <w:r>
        <w:rPr/>
        <w:t>L</w:t>
      </w:r>
      <w:r>
        <w:rPr>
          <w:spacing w:val="-31"/>
        </w:rPr>
        <w:t> </w:t>
      </w:r>
      <w:r>
        <w:rPr/>
        <w:t>a </w:t>
      </w:r>
      <w:r>
        <w:rPr>
          <w:spacing w:val="6"/>
        </w:rPr>
        <w:t> </w:t>
      </w:r>
      <w:r>
        <w:rPr/>
        <w:t>p</w:t>
      </w:r>
      <w:r>
        <w:rPr>
          <w:spacing w:val="-31"/>
        </w:rPr>
        <w:t> </w:t>
      </w:r>
      <w:r>
        <w:rPr/>
        <w:t>a</w:t>
      </w:r>
      <w:r>
        <w:rPr>
          <w:spacing w:val="-31"/>
        </w:rPr>
        <w:t> </w:t>
      </w:r>
      <w:r>
        <w:rPr>
          <w:spacing w:val="30"/>
        </w:rPr>
        <w:t>rti</w:t>
      </w:r>
      <w:r>
        <w:rPr>
          <w:spacing w:val="-31"/>
        </w:rPr>
        <w:t> </w:t>
      </w:r>
      <w:r>
        <w:rPr/>
        <w:t>c</w:t>
      </w:r>
      <w:r>
        <w:rPr>
          <w:spacing w:val="-31"/>
        </w:rPr>
        <w:t> </w:t>
      </w:r>
      <w:r>
        <w:rPr/>
        <w:t>i</w:t>
      </w:r>
      <w:r>
        <w:rPr>
          <w:spacing w:val="-31"/>
        </w:rPr>
        <w:t> </w:t>
      </w:r>
      <w:r>
        <w:rPr/>
        <w:t>p</w:t>
      </w:r>
      <w:r>
        <w:rPr>
          <w:spacing w:val="-31"/>
        </w:rPr>
        <w:t> </w:t>
      </w:r>
      <w:r>
        <w:rPr/>
        <w:t>a</w:t>
      </w:r>
      <w:r>
        <w:rPr>
          <w:spacing w:val="-31"/>
        </w:rPr>
        <w:t> </w:t>
      </w:r>
      <w:r>
        <w:rPr/>
        <w:t>c</w:t>
      </w:r>
      <w:r>
        <w:rPr>
          <w:spacing w:val="-31"/>
        </w:rPr>
        <w:t> </w:t>
      </w:r>
      <w:r>
        <w:rPr/>
        <w:t>i</w:t>
      </w:r>
      <w:r>
        <w:rPr>
          <w:spacing w:val="-31"/>
        </w:rPr>
        <w:t> </w:t>
      </w:r>
      <w:r>
        <w:rPr/>
        <w:t>ó</w:t>
      </w:r>
      <w:r>
        <w:rPr>
          <w:spacing w:val="-31"/>
        </w:rPr>
        <w:t> </w:t>
      </w:r>
      <w:r>
        <w:rPr/>
        <w:t>n </w:t>
      </w:r>
      <w:r>
        <w:rPr>
          <w:spacing w:val="6"/>
        </w:rPr>
        <w:t> </w:t>
      </w:r>
      <w:r>
        <w:rPr/>
        <w:t>d</w:t>
      </w:r>
      <w:r>
        <w:rPr>
          <w:spacing w:val="-31"/>
        </w:rPr>
        <w:t> </w:t>
      </w:r>
      <w:r>
        <w:rPr/>
        <w:t>e</w:t>
      </w:r>
      <w:r>
        <w:rPr>
          <w:spacing w:val="-31"/>
        </w:rPr>
        <w:t> </w:t>
      </w:r>
      <w:r>
        <w:rPr/>
        <w:t>l </w:t>
      </w:r>
      <w:r>
        <w:rPr>
          <w:spacing w:val="6"/>
        </w:rPr>
        <w:t> </w:t>
      </w:r>
      <w:r>
        <w:rPr/>
        <w:t>t</w:t>
      </w:r>
      <w:r>
        <w:rPr>
          <w:spacing w:val="-31"/>
        </w:rPr>
        <w:t> </w:t>
      </w:r>
      <w:r>
        <w:rPr/>
        <w:t>u</w:t>
      </w:r>
      <w:r>
        <w:rPr>
          <w:spacing w:val="-31"/>
        </w:rPr>
        <w:t> </w:t>
      </w:r>
      <w:r>
        <w:rPr>
          <w:spacing w:val="23"/>
        </w:rPr>
        <w:t>ri</w:t>
      </w:r>
      <w:r>
        <w:rPr>
          <w:spacing w:val="-31"/>
        </w:rPr>
        <w:t> </w:t>
      </w:r>
      <w:r>
        <w:rPr>
          <w:spacing w:val="30"/>
        </w:rPr>
        <w:t>smo </w:t>
      </w:r>
      <w:r>
        <w:rPr/>
        <w:t>e</w:t>
      </w:r>
      <w:r>
        <w:rPr>
          <w:spacing w:val="-31"/>
        </w:rPr>
        <w:t> </w:t>
      </w:r>
      <w:r>
        <w:rPr/>
        <w:t>n</w:t>
      </w:r>
      <w:r>
        <w:rPr>
          <w:spacing w:val="6"/>
        </w:rPr>
        <w:t> </w:t>
      </w:r>
      <w:r>
        <w:rPr/>
        <w:t>l</w:t>
      </w:r>
      <w:r>
        <w:rPr>
          <w:spacing w:val="-31"/>
        </w:rPr>
        <w:t> </w:t>
      </w:r>
      <w:r>
        <w:rPr/>
        <w:t>a </w:t>
      </w:r>
      <w:r>
        <w:rPr>
          <w:spacing w:val="6"/>
        </w:rPr>
        <w:t> </w:t>
      </w:r>
      <w:r>
        <w:rPr/>
        <w:t>m</w:t>
      </w:r>
      <w:r>
        <w:rPr>
          <w:spacing w:val="-31"/>
        </w:rPr>
        <w:t> </w:t>
      </w:r>
      <w:r>
        <w:rPr/>
        <w:t>o</w:t>
      </w:r>
      <w:r>
        <w:rPr>
          <w:spacing w:val="-31"/>
        </w:rPr>
        <w:t> </w:t>
      </w:r>
      <w:r>
        <w:rPr/>
        <w:t>d</w:t>
      </w:r>
      <w:r>
        <w:rPr>
          <w:spacing w:val="-31"/>
        </w:rPr>
        <w:t> </w:t>
      </w:r>
      <w:r>
        <w:rPr/>
        <w:t>i</w:t>
      </w:r>
      <w:r>
        <w:rPr>
          <w:spacing w:val="-31"/>
        </w:rPr>
        <w:t> </w:t>
      </w:r>
      <w:r>
        <w:rPr/>
        <w:t>f</w:t>
      </w:r>
      <w:r>
        <w:rPr>
          <w:spacing w:val="-31"/>
        </w:rPr>
        <w:t> </w:t>
      </w:r>
      <w:r>
        <w:rPr/>
        <w:t>i</w:t>
      </w:r>
      <w:r>
        <w:rPr>
          <w:spacing w:val="-31"/>
        </w:rPr>
        <w:t> </w:t>
      </w:r>
      <w:r>
        <w:rPr/>
        <w:t>c</w:t>
      </w:r>
      <w:r>
        <w:rPr>
          <w:spacing w:val="-31"/>
        </w:rPr>
        <w:t> </w:t>
      </w:r>
      <w:r>
        <w:rPr/>
        <w:t>a</w:t>
      </w:r>
      <w:r>
        <w:rPr>
          <w:spacing w:val="-31"/>
        </w:rPr>
        <w:t> </w:t>
      </w:r>
      <w:r>
        <w:rPr/>
        <w:t>c</w:t>
      </w:r>
      <w:r>
        <w:rPr>
          <w:spacing w:val="-31"/>
        </w:rPr>
        <w:t> </w:t>
      </w:r>
      <w:r>
        <w:rPr/>
        <w:t>i</w:t>
      </w:r>
      <w:r>
        <w:rPr>
          <w:spacing w:val="-31"/>
        </w:rPr>
        <w:t> </w:t>
      </w:r>
      <w:r>
        <w:rPr/>
        <w:t>ó</w:t>
      </w:r>
      <w:r>
        <w:rPr>
          <w:spacing w:val="-31"/>
        </w:rPr>
        <w:t> </w:t>
      </w:r>
      <w:r>
        <w:rPr/>
        <w:t>n </w:t>
      </w:r>
      <w:r>
        <w:rPr>
          <w:spacing w:val="6"/>
        </w:rPr>
        <w:t> </w:t>
      </w:r>
      <w:r>
        <w:rPr/>
        <w:t>d</w:t>
      </w:r>
      <w:r>
        <w:rPr>
          <w:spacing w:val="-31"/>
        </w:rPr>
        <w:t> </w:t>
      </w:r>
      <w:r>
        <w:rPr/>
        <w:t>e</w:t>
      </w:r>
      <w:r>
        <w:rPr>
          <w:spacing w:val="-31"/>
        </w:rPr>
        <w:t> </w:t>
      </w:r>
      <w:r>
        <w:rPr/>
        <w:t>l </w:t>
      </w:r>
      <w:r>
        <w:rPr>
          <w:spacing w:val="6"/>
        </w:rPr>
        <w:t> </w:t>
      </w:r>
      <w:r>
        <w:rPr/>
        <w:t>p</w:t>
      </w:r>
      <w:r>
        <w:rPr>
          <w:spacing w:val="-31"/>
        </w:rPr>
        <w:t> </w:t>
      </w:r>
      <w:r>
        <w:rPr/>
        <w:t>a</w:t>
      </w:r>
      <w:r>
        <w:rPr>
          <w:spacing w:val="-31"/>
        </w:rPr>
        <w:t> </w:t>
      </w:r>
      <w:r>
        <w:rPr/>
        <w:t>i</w:t>
      </w:r>
      <w:r>
        <w:rPr>
          <w:spacing w:val="-31"/>
        </w:rPr>
        <w:t> </w:t>
      </w:r>
      <w:r>
        <w:rPr/>
        <w:t>s</w:t>
      </w:r>
      <w:r>
        <w:rPr>
          <w:spacing w:val="-31"/>
        </w:rPr>
        <w:t> </w:t>
      </w:r>
      <w:r>
        <w:rPr/>
        <w:t>a</w:t>
      </w:r>
      <w:r>
        <w:rPr>
          <w:spacing w:val="-31"/>
        </w:rPr>
        <w:t> </w:t>
      </w:r>
      <w:r>
        <w:rPr/>
        <w:t>j</w:t>
      </w:r>
      <w:r>
        <w:rPr>
          <w:spacing w:val="-31"/>
        </w:rPr>
        <w:t> </w:t>
      </w:r>
      <w:r>
        <w:rPr/>
        <w:t>e c</w:t>
      </w:r>
      <w:r>
        <w:rPr>
          <w:spacing w:val="-33"/>
        </w:rPr>
        <w:t> </w:t>
      </w:r>
      <w:r>
        <w:rPr/>
        <w:t>u</w:t>
      </w:r>
      <w:r>
        <w:rPr>
          <w:spacing w:val="-33"/>
        </w:rPr>
        <w:t> </w:t>
      </w:r>
      <w:r>
        <w:rPr/>
        <w:t>l</w:t>
      </w:r>
      <w:r>
        <w:rPr>
          <w:spacing w:val="-33"/>
        </w:rPr>
        <w:t> </w:t>
      </w:r>
      <w:r>
        <w:rPr/>
        <w:t>t</w:t>
      </w:r>
      <w:r>
        <w:rPr>
          <w:spacing w:val="-33"/>
        </w:rPr>
        <w:t> </w:t>
      </w:r>
      <w:r>
        <w:rPr/>
        <w:t>u</w:t>
      </w:r>
      <w:r>
        <w:rPr>
          <w:spacing w:val="-33"/>
        </w:rPr>
        <w:t> </w:t>
      </w:r>
      <w:r>
        <w:rPr>
          <w:spacing w:val="23"/>
        </w:rPr>
        <w:t>ra</w:t>
      </w:r>
      <w:r>
        <w:rPr>
          <w:spacing w:val="-33"/>
        </w:rPr>
        <w:t> </w:t>
      </w:r>
      <w:r>
        <w:rPr/>
        <w:t>l</w:t>
      </w:r>
      <w:r>
        <w:rPr>
          <w:spacing w:val="68"/>
        </w:rPr>
        <w:t> </w:t>
      </w:r>
      <w:r>
        <w:rPr/>
        <w:t>d</w:t>
      </w:r>
      <w:r>
        <w:rPr>
          <w:spacing w:val="-33"/>
        </w:rPr>
        <w:t> </w:t>
      </w:r>
      <w:r>
        <w:rPr/>
        <w:t>e</w:t>
      </w:r>
      <w:r>
        <w:rPr>
          <w:spacing w:val="68"/>
        </w:rPr>
        <w:t> </w:t>
      </w:r>
      <w:r>
        <w:rPr/>
        <w:t>l</w:t>
      </w:r>
      <w:r>
        <w:rPr>
          <w:spacing w:val="-33"/>
        </w:rPr>
        <w:t> </w:t>
      </w:r>
      <w:r>
        <w:rPr/>
        <w:t>a</w:t>
      </w:r>
      <w:r>
        <w:rPr>
          <w:spacing w:val="68"/>
        </w:rPr>
        <w:t> </w:t>
      </w:r>
      <w:r>
        <w:rPr/>
        <w:t>c</w:t>
      </w:r>
      <w:r>
        <w:rPr>
          <w:spacing w:val="-33"/>
        </w:rPr>
        <w:t> </w:t>
      </w:r>
      <w:r>
        <w:rPr/>
        <w:t>i</w:t>
      </w:r>
      <w:r>
        <w:rPr>
          <w:spacing w:val="-33"/>
        </w:rPr>
        <w:t> </w:t>
      </w:r>
      <w:r>
        <w:rPr/>
        <w:t>u</w:t>
      </w:r>
      <w:r>
        <w:rPr>
          <w:spacing w:val="-33"/>
        </w:rPr>
        <w:t> </w:t>
      </w:r>
      <w:r>
        <w:rPr/>
        <w:t>d</w:t>
      </w:r>
      <w:r>
        <w:rPr>
          <w:spacing w:val="-33"/>
        </w:rPr>
        <w:t> </w:t>
      </w:r>
      <w:r>
        <w:rPr/>
        <w:t>a</w:t>
      </w:r>
      <w:r>
        <w:rPr>
          <w:spacing w:val="-33"/>
        </w:rPr>
        <w:t> </w:t>
      </w:r>
      <w:r>
        <w:rPr/>
        <w:t>d</w:t>
      </w:r>
    </w:p>
    <w:p>
      <w:pPr>
        <w:spacing w:line="372" w:lineRule="exact" w:before="0"/>
        <w:ind w:left="525" w:right="226" w:firstLine="0"/>
        <w:jc w:val="center"/>
        <w:rPr>
          <w:rFonts w:ascii="Palatino Linotype" w:hAnsi="Palatino Linotype"/>
          <w:sz w:val="28"/>
        </w:rPr>
      </w:pPr>
      <w:r>
        <w:rPr>
          <w:rFonts w:ascii="Palatino Linotype" w:hAnsi="Palatino Linotype"/>
          <w:sz w:val="28"/>
        </w:rPr>
        <w:t>d e  M a l i n a l c o ,  </w:t>
      </w:r>
      <w:r>
        <w:rPr>
          <w:rFonts w:ascii="Palatino Linotype" w:hAnsi="Palatino Linotype"/>
          <w:spacing w:val="34"/>
          <w:sz w:val="28"/>
        </w:rPr>
        <w:t>Esta</w:t>
      </w:r>
      <w:r>
        <w:rPr>
          <w:rFonts w:ascii="Palatino Linotype" w:hAnsi="Palatino Linotype"/>
          <w:spacing w:val="-30"/>
          <w:sz w:val="28"/>
        </w:rPr>
        <w:t> </w:t>
      </w:r>
      <w:r>
        <w:rPr>
          <w:rFonts w:ascii="Palatino Linotype" w:hAnsi="Palatino Linotype"/>
          <w:sz w:val="28"/>
        </w:rPr>
        <w:t>d o  d e  M é x i c o</w:t>
      </w:r>
    </w:p>
    <w:p>
      <w:pPr>
        <w:pStyle w:val="BodyText"/>
        <w:spacing w:before="10"/>
        <w:ind w:left="0"/>
        <w:rPr>
          <w:rFonts w:ascii="Palatino Linotype"/>
          <w:sz w:val="16"/>
        </w:rPr>
      </w:pPr>
    </w:p>
    <w:p>
      <w:pPr>
        <w:pStyle w:val="Heading3"/>
        <w:spacing w:before="42"/>
        <w:ind w:left="2187"/>
        <w:rPr>
          <w:i/>
        </w:rPr>
      </w:pPr>
      <w:r>
        <w:rPr>
          <w:i/>
        </w:rPr>
        <w:t>Guillermo Miranda Román*</w:t>
      </w:r>
    </w:p>
    <w:p>
      <w:pPr>
        <w:pStyle w:val="BodyText"/>
        <w:ind w:left="0"/>
        <w:rPr>
          <w:rFonts w:ascii="Palatino Linotype"/>
          <w:b/>
          <w:i/>
          <w:sz w:val="20"/>
        </w:rPr>
      </w:pPr>
    </w:p>
    <w:p>
      <w:pPr>
        <w:pStyle w:val="BodyText"/>
        <w:ind w:left="0"/>
        <w:rPr>
          <w:rFonts w:ascii="Palatino Linotype"/>
          <w:b/>
          <w:i/>
          <w:sz w:val="20"/>
        </w:rPr>
      </w:pPr>
    </w:p>
    <w:p>
      <w:pPr>
        <w:pStyle w:val="BodyText"/>
        <w:spacing w:before="2"/>
        <w:ind w:left="0"/>
        <w:rPr>
          <w:rFonts w:ascii="Palatino Linotype"/>
          <w:b/>
          <w:i/>
          <w:sz w:val="23"/>
        </w:rPr>
      </w:pPr>
    </w:p>
    <w:p>
      <w:pPr>
        <w:spacing w:line="192" w:lineRule="exact" w:before="0"/>
        <w:ind w:left="760" w:right="1028" w:firstLine="0"/>
        <w:jc w:val="left"/>
        <w:rPr>
          <w:rFonts w:ascii="Trebuchet MS" w:hAnsi="Trebuchet MS"/>
          <w:b/>
          <w:sz w:val="22"/>
        </w:rPr>
      </w:pPr>
      <w:r>
        <w:rPr>
          <w:rFonts w:ascii="Trebuchet MS" w:hAnsi="Trebuchet MS"/>
          <w:b/>
          <w:sz w:val="22"/>
        </w:rPr>
        <w:t>Introducción</w:t>
      </w:r>
    </w:p>
    <w:p>
      <w:pPr>
        <w:pStyle w:val="BodyText"/>
        <w:spacing w:before="2"/>
        <w:ind w:left="0"/>
        <w:rPr>
          <w:rFonts w:ascii="Trebuchet MS"/>
          <w:b/>
          <w:sz w:val="28"/>
        </w:rPr>
      </w:pPr>
    </w:p>
    <w:p>
      <w:pPr>
        <w:pStyle w:val="BodyText"/>
        <w:spacing w:line="194" w:lineRule="exact"/>
        <w:ind w:left="1059"/>
      </w:pPr>
      <w:r>
        <w:rPr/>
        <w:t>l propósito del trabajo es explicar la forma en que el paisaje,</w:t>
      </w:r>
    </w:p>
    <w:p>
      <w:pPr>
        <w:pStyle w:val="BodyText"/>
        <w:spacing w:line="232" w:lineRule="auto" w:before="2"/>
        <w:ind w:left="760" w:right="458" w:firstLine="299"/>
        <w:jc w:val="both"/>
      </w:pPr>
      <w:r>
        <w:rPr/>
        <w:pict>
          <v:shape style="position:absolute;margin-left:72.023598pt;margin-top:4.875377pt;width:15pt;height:30.5pt;mso-position-horizontal-relative:page;mso-position-vertical-relative:paragraph;z-index:-118192" type="#_x0000_t202" filled="false" stroked="false">
            <v:textbox inset="0,0,0,0">
              <w:txbxContent>
                <w:p>
                  <w:pPr>
                    <w:spacing w:line="271" w:lineRule="exact" w:before="0"/>
                    <w:ind w:left="0" w:right="0" w:firstLine="0"/>
                    <w:jc w:val="left"/>
                    <w:rPr>
                      <w:sz w:val="61"/>
                    </w:rPr>
                  </w:pPr>
                  <w:r>
                    <w:rPr>
                      <w:w w:val="100"/>
                      <w:sz w:val="61"/>
                    </w:rPr>
                    <w:t>E</w:t>
                  </w:r>
                </w:p>
              </w:txbxContent>
            </v:textbox>
            <w10:wrap type="none"/>
          </v:shape>
        </w:pict>
      </w:r>
      <w:r>
        <w:rPr/>
        <w:t>como</w:t>
      </w:r>
      <w:r>
        <w:rPr>
          <w:spacing w:val="-14"/>
        </w:rPr>
        <w:t> </w:t>
      </w:r>
      <w:r>
        <w:rPr/>
        <w:t>producto</w:t>
      </w:r>
      <w:r>
        <w:rPr>
          <w:spacing w:val="-14"/>
        </w:rPr>
        <w:t> </w:t>
      </w:r>
      <w:r>
        <w:rPr/>
        <w:t>cultural,</w:t>
      </w:r>
      <w:r>
        <w:rPr>
          <w:spacing w:val="-14"/>
        </w:rPr>
        <w:t> </w:t>
      </w:r>
      <w:r>
        <w:rPr/>
        <w:t>se</w:t>
      </w:r>
      <w:r>
        <w:rPr>
          <w:spacing w:val="-14"/>
        </w:rPr>
        <w:t> </w:t>
      </w:r>
      <w:r>
        <w:rPr/>
        <w:t>ha</w:t>
      </w:r>
      <w:r>
        <w:rPr>
          <w:spacing w:val="-14"/>
        </w:rPr>
        <w:t> </w:t>
      </w:r>
      <w:r>
        <w:rPr/>
        <w:t>convertido</w:t>
      </w:r>
      <w:r>
        <w:rPr>
          <w:spacing w:val="-14"/>
        </w:rPr>
        <w:t> </w:t>
      </w:r>
      <w:r>
        <w:rPr/>
        <w:t>en</w:t>
      </w:r>
      <w:r>
        <w:rPr>
          <w:spacing w:val="-14"/>
        </w:rPr>
        <w:t> </w:t>
      </w:r>
      <w:r>
        <w:rPr>
          <w:spacing w:val="-3"/>
        </w:rPr>
        <w:t>atractivo</w:t>
      </w:r>
      <w:r>
        <w:rPr>
          <w:spacing w:val="-14"/>
        </w:rPr>
        <w:t> </w:t>
      </w:r>
      <w:r>
        <w:rPr>
          <w:spacing w:val="-3"/>
        </w:rPr>
        <w:t>para</w:t>
      </w:r>
      <w:r>
        <w:rPr>
          <w:spacing w:val="-14"/>
        </w:rPr>
        <w:t> </w:t>
      </w:r>
      <w:r>
        <w:rPr/>
        <w:t>el desarrollo del turismo y cómo los </w:t>
      </w:r>
      <w:r>
        <w:rPr>
          <w:spacing w:val="-3"/>
        </w:rPr>
        <w:t>actores </w:t>
      </w:r>
      <w:r>
        <w:rPr/>
        <w:t>sociales de </w:t>
      </w:r>
      <w:r>
        <w:rPr>
          <w:spacing w:val="-3"/>
        </w:rPr>
        <w:t>esta </w:t>
      </w:r>
      <w:r>
        <w:rPr/>
        <w:t>acti- vidad</w:t>
      </w:r>
      <w:r>
        <w:rPr>
          <w:spacing w:val="-14"/>
        </w:rPr>
        <w:t> </w:t>
      </w:r>
      <w:r>
        <w:rPr/>
        <w:t>intervienen</w:t>
      </w:r>
      <w:r>
        <w:rPr>
          <w:spacing w:val="-14"/>
        </w:rPr>
        <w:t> </w:t>
      </w:r>
      <w:r>
        <w:rPr>
          <w:spacing w:val="-3"/>
        </w:rPr>
        <w:t>para</w:t>
      </w:r>
      <w:r>
        <w:rPr>
          <w:spacing w:val="-14"/>
        </w:rPr>
        <w:t> </w:t>
      </w:r>
      <w:r>
        <w:rPr/>
        <w:t>que</w:t>
      </w:r>
      <w:r>
        <w:rPr>
          <w:spacing w:val="-14"/>
        </w:rPr>
        <w:t> </w:t>
      </w:r>
      <w:r>
        <w:rPr/>
        <w:t>se</w:t>
      </w:r>
      <w:r>
        <w:rPr>
          <w:spacing w:val="-14"/>
        </w:rPr>
        <w:t> </w:t>
      </w:r>
      <w:r>
        <w:rPr/>
        <w:t>produzcan</w:t>
      </w:r>
      <w:r>
        <w:rPr>
          <w:spacing w:val="-14"/>
        </w:rPr>
        <w:t> </w:t>
      </w:r>
      <w:r>
        <w:rPr/>
        <w:t>cambios</w:t>
      </w:r>
      <w:r>
        <w:rPr>
          <w:spacing w:val="-14"/>
        </w:rPr>
        <w:t> </w:t>
      </w:r>
      <w:r>
        <w:rPr/>
        <w:t>en</w:t>
      </w:r>
      <w:r>
        <w:rPr>
          <w:spacing w:val="-14"/>
        </w:rPr>
        <w:t> </w:t>
      </w:r>
      <w:r>
        <w:rPr/>
        <w:t>el</w:t>
      </w:r>
      <w:r>
        <w:rPr>
          <w:spacing w:val="-14"/>
        </w:rPr>
        <w:t> </w:t>
      </w:r>
      <w:r>
        <w:rPr/>
        <w:t>entorno. Los</w:t>
      </w:r>
      <w:r>
        <w:rPr>
          <w:spacing w:val="-26"/>
        </w:rPr>
        <w:t> </w:t>
      </w:r>
      <w:r>
        <w:rPr/>
        <w:t>planteamientos</w:t>
      </w:r>
      <w:r>
        <w:rPr>
          <w:spacing w:val="-26"/>
        </w:rPr>
        <w:t> </w:t>
      </w:r>
      <w:r>
        <w:rPr/>
        <w:t>del</w:t>
      </w:r>
      <w:r>
        <w:rPr>
          <w:spacing w:val="-26"/>
        </w:rPr>
        <w:t> </w:t>
      </w:r>
      <w:r>
        <w:rPr/>
        <w:t>escrito</w:t>
      </w:r>
      <w:r>
        <w:rPr>
          <w:spacing w:val="-26"/>
        </w:rPr>
        <w:t> </w:t>
      </w:r>
      <w:r>
        <w:rPr/>
        <w:t>son</w:t>
      </w:r>
      <w:r>
        <w:rPr>
          <w:spacing w:val="-26"/>
        </w:rPr>
        <w:t> </w:t>
      </w:r>
      <w:r>
        <w:rPr/>
        <w:t>basados,</w:t>
      </w:r>
      <w:r>
        <w:rPr>
          <w:spacing w:val="-26"/>
        </w:rPr>
        <w:t> </w:t>
      </w:r>
      <w:r>
        <w:rPr/>
        <w:t>fundamentalmente, en trabajos antropológicos y sociológicos del paisaje cultural y su</w:t>
      </w:r>
      <w:r>
        <w:rPr>
          <w:spacing w:val="-21"/>
        </w:rPr>
        <w:t> </w:t>
      </w:r>
      <w:r>
        <w:rPr/>
        <w:t>relación</w:t>
      </w:r>
      <w:r>
        <w:rPr>
          <w:spacing w:val="-21"/>
        </w:rPr>
        <w:t> </w:t>
      </w:r>
      <w:r>
        <w:rPr/>
        <w:t>con</w:t>
      </w:r>
      <w:r>
        <w:rPr>
          <w:spacing w:val="-21"/>
        </w:rPr>
        <w:t> </w:t>
      </w:r>
      <w:r>
        <w:rPr/>
        <w:t>el</w:t>
      </w:r>
      <w:r>
        <w:rPr>
          <w:spacing w:val="-21"/>
        </w:rPr>
        <w:t> </w:t>
      </w:r>
      <w:r>
        <w:rPr/>
        <w:t>turismo,</w:t>
      </w:r>
      <w:r>
        <w:rPr>
          <w:spacing w:val="-21"/>
        </w:rPr>
        <w:t> </w:t>
      </w:r>
      <w:r>
        <w:rPr/>
        <w:t>lo</w:t>
      </w:r>
      <w:r>
        <w:rPr>
          <w:spacing w:val="-21"/>
        </w:rPr>
        <w:t> </w:t>
      </w:r>
      <w:r>
        <w:rPr/>
        <w:t>cual</w:t>
      </w:r>
      <w:r>
        <w:rPr>
          <w:spacing w:val="-21"/>
        </w:rPr>
        <w:t> </w:t>
      </w:r>
      <w:r>
        <w:rPr/>
        <w:t>presupone</w:t>
      </w:r>
      <w:r>
        <w:rPr>
          <w:spacing w:val="-21"/>
        </w:rPr>
        <w:t> </w:t>
      </w:r>
      <w:r>
        <w:rPr/>
        <w:t>un</w:t>
      </w:r>
      <w:r>
        <w:rPr>
          <w:spacing w:val="-21"/>
        </w:rPr>
        <w:t> </w:t>
      </w:r>
      <w:r>
        <w:rPr/>
        <w:t>enriquecimiento a</w:t>
      </w:r>
      <w:r>
        <w:rPr>
          <w:spacing w:val="-14"/>
        </w:rPr>
        <w:t> </w:t>
      </w:r>
      <w:r>
        <w:rPr/>
        <w:t>la</w:t>
      </w:r>
      <w:r>
        <w:rPr>
          <w:spacing w:val="-14"/>
        </w:rPr>
        <w:t> </w:t>
      </w:r>
      <w:r>
        <w:rPr/>
        <w:t>teoría</w:t>
      </w:r>
      <w:r>
        <w:rPr>
          <w:spacing w:val="-14"/>
        </w:rPr>
        <w:t> </w:t>
      </w:r>
      <w:r>
        <w:rPr/>
        <w:t>del</w:t>
      </w:r>
      <w:r>
        <w:rPr>
          <w:spacing w:val="-14"/>
        </w:rPr>
        <w:t> </w:t>
      </w:r>
      <w:r>
        <w:rPr/>
        <w:t>turismo.</w:t>
      </w:r>
    </w:p>
    <w:p>
      <w:pPr>
        <w:pStyle w:val="BodyText"/>
        <w:spacing w:line="232" w:lineRule="auto"/>
        <w:ind w:left="760" w:right="457" w:firstLine="277"/>
        <w:jc w:val="both"/>
      </w:pPr>
      <w:r>
        <w:rPr/>
        <w:t>El </w:t>
      </w:r>
      <w:r>
        <w:rPr>
          <w:spacing w:val="-3"/>
        </w:rPr>
        <w:t>interés </w:t>
      </w:r>
      <w:r>
        <w:rPr/>
        <w:t>que ocupa </w:t>
      </w:r>
      <w:r>
        <w:rPr>
          <w:spacing w:val="-3"/>
        </w:rPr>
        <w:t>este </w:t>
      </w:r>
      <w:r>
        <w:rPr/>
        <w:t>análisis es conocer la utilidad del </w:t>
      </w:r>
      <w:r>
        <w:rPr>
          <w:spacing w:val="-3"/>
        </w:rPr>
        <w:t>término</w:t>
      </w:r>
      <w:r>
        <w:rPr>
          <w:spacing w:val="-34"/>
        </w:rPr>
        <w:t> </w:t>
      </w:r>
      <w:r>
        <w:rPr/>
        <w:t>paisaje</w:t>
      </w:r>
      <w:r>
        <w:rPr>
          <w:spacing w:val="-34"/>
        </w:rPr>
        <w:t> </w:t>
      </w:r>
      <w:r>
        <w:rPr/>
        <w:t>en</w:t>
      </w:r>
      <w:r>
        <w:rPr>
          <w:spacing w:val="-34"/>
        </w:rPr>
        <w:t> </w:t>
      </w:r>
      <w:r>
        <w:rPr/>
        <w:t>los</w:t>
      </w:r>
      <w:r>
        <w:rPr>
          <w:spacing w:val="-34"/>
        </w:rPr>
        <w:t> </w:t>
      </w:r>
      <w:r>
        <w:rPr>
          <w:spacing w:val="-3"/>
        </w:rPr>
        <w:t>estudios</w:t>
      </w:r>
      <w:r>
        <w:rPr>
          <w:spacing w:val="-34"/>
        </w:rPr>
        <w:t> </w:t>
      </w:r>
      <w:r>
        <w:rPr/>
        <w:t>del</w:t>
      </w:r>
      <w:r>
        <w:rPr>
          <w:spacing w:val="-34"/>
        </w:rPr>
        <w:t> </w:t>
      </w:r>
      <w:r>
        <w:rPr/>
        <w:t>turismo,</w:t>
      </w:r>
      <w:r>
        <w:rPr>
          <w:spacing w:val="-34"/>
        </w:rPr>
        <w:t> </w:t>
      </w:r>
      <w:r>
        <w:rPr>
          <w:spacing w:val="-3"/>
        </w:rPr>
        <w:t>así</w:t>
      </w:r>
      <w:r>
        <w:rPr>
          <w:spacing w:val="-34"/>
        </w:rPr>
        <w:t> </w:t>
      </w:r>
      <w:r>
        <w:rPr/>
        <w:t>como</w:t>
      </w:r>
      <w:r>
        <w:rPr>
          <w:spacing w:val="-34"/>
        </w:rPr>
        <w:t> </w:t>
      </w:r>
      <w:r>
        <w:rPr/>
        <w:t>particularizar la participación del turismo en el pasaje cultural de la cabecera del municipio con el mismo nombre, con poco más de </w:t>
      </w:r>
      <w:r>
        <w:rPr>
          <w:spacing w:val="-9"/>
        </w:rPr>
        <w:t>7,000 </w:t>
      </w:r>
      <w:r>
        <w:rPr/>
        <w:t>habitantes. Se ubica en el extremo sur de la porción occidental del Estado de México; su economía aún </w:t>
      </w:r>
      <w:r>
        <w:rPr>
          <w:spacing w:val="-3"/>
        </w:rPr>
        <w:t>está </w:t>
      </w:r>
      <w:r>
        <w:rPr/>
        <w:t>sustentada en la agricultura, ocupando un alto porcentaje en la superficie de su terreno; no obstante, su territorio se ha ido sustituyendo por otros</w:t>
      </w:r>
      <w:r>
        <w:rPr>
          <w:spacing w:val="-11"/>
        </w:rPr>
        <w:t> </w:t>
      </w:r>
      <w:r>
        <w:rPr/>
        <w:t>usos</w:t>
      </w:r>
      <w:r>
        <w:rPr>
          <w:spacing w:val="-11"/>
        </w:rPr>
        <w:t> </w:t>
      </w:r>
      <w:r>
        <w:rPr/>
        <w:t>a</w:t>
      </w:r>
      <w:r>
        <w:rPr>
          <w:spacing w:val="-11"/>
        </w:rPr>
        <w:t> </w:t>
      </w:r>
      <w:r>
        <w:rPr/>
        <w:t>los</w:t>
      </w:r>
      <w:r>
        <w:rPr>
          <w:spacing w:val="-11"/>
        </w:rPr>
        <w:t> </w:t>
      </w:r>
      <w:r>
        <w:rPr/>
        <w:t>que</w:t>
      </w:r>
      <w:r>
        <w:rPr>
          <w:spacing w:val="-11"/>
        </w:rPr>
        <w:t> </w:t>
      </w:r>
      <w:r>
        <w:rPr/>
        <w:t>originalmente</w:t>
      </w:r>
      <w:r>
        <w:rPr>
          <w:spacing w:val="-11"/>
        </w:rPr>
        <w:t> </w:t>
      </w:r>
      <w:r>
        <w:rPr/>
        <w:t>estaban</w:t>
      </w:r>
      <w:r>
        <w:rPr>
          <w:spacing w:val="-11"/>
        </w:rPr>
        <w:t> </w:t>
      </w:r>
      <w:r>
        <w:rPr/>
        <w:t>destinados,</w:t>
      </w:r>
      <w:r>
        <w:rPr>
          <w:spacing w:val="-11"/>
        </w:rPr>
        <w:t> </w:t>
      </w:r>
      <w:r>
        <w:rPr/>
        <w:t>ejemplo</w:t>
      </w:r>
    </w:p>
    <w:p>
      <w:pPr>
        <w:pStyle w:val="BodyText"/>
        <w:spacing w:before="3"/>
        <w:ind w:left="0"/>
        <w:rPr>
          <w:sz w:val="30"/>
        </w:rPr>
      </w:pPr>
    </w:p>
    <w:p>
      <w:pPr>
        <w:spacing w:before="0"/>
        <w:ind w:left="1043" w:right="0" w:firstLine="0"/>
        <w:jc w:val="left"/>
        <w:rPr>
          <w:sz w:val="19"/>
        </w:rPr>
      </w:pPr>
      <w:r>
        <w:rPr>
          <w:sz w:val="19"/>
        </w:rPr>
        <w:t>* Profesor-Investigador. Universidad Autónoma del Estado de México.</w:t>
      </w:r>
    </w:p>
    <w:p>
      <w:pPr>
        <w:spacing w:before="8"/>
        <w:ind w:left="760" w:right="1028" w:firstLine="0"/>
        <w:jc w:val="left"/>
        <w:rPr>
          <w:sz w:val="19"/>
        </w:rPr>
      </w:pPr>
      <w:r>
        <w:rPr>
          <w:w w:val="95"/>
          <w:sz w:val="19"/>
        </w:rPr>
        <w:t>Correo: </w:t>
      </w:r>
      <w:hyperlink r:id="rId133">
        <w:r>
          <w:rPr>
            <w:w w:val="95"/>
            <w:sz w:val="19"/>
          </w:rPr>
          <w:t>&lt;villasmiranda@yahoo.com.mx&gt;.</w:t>
        </w:r>
      </w:hyperlink>
    </w:p>
    <w:p>
      <w:pPr>
        <w:spacing w:after="0"/>
        <w:jc w:val="left"/>
        <w:rPr>
          <w:sz w:val="19"/>
        </w:rPr>
        <w:sectPr>
          <w:headerReference w:type="even" r:id="rId132"/>
          <w:pgSz w:w="8500" w:h="12750"/>
          <w:pgMar w:header="0" w:footer="0" w:top="1000" w:bottom="280" w:left="680" w:right="980"/>
        </w:sectPr>
      </w:pPr>
    </w:p>
    <w:p>
      <w:pPr>
        <w:pStyle w:val="BodyText"/>
        <w:spacing w:before="10"/>
        <w:ind w:left="0"/>
        <w:rPr>
          <w:sz w:val="20"/>
        </w:rPr>
      </w:pPr>
    </w:p>
    <w:p>
      <w:pPr>
        <w:pStyle w:val="BodyText"/>
        <w:spacing w:line="195" w:lineRule="exact"/>
        <w:jc w:val="both"/>
      </w:pPr>
      <w:r>
        <w:rPr/>
        <w:t>de ello es la utilización de los espacios para: la implementación de</w:t>
      </w:r>
    </w:p>
    <w:p>
      <w:pPr>
        <w:pStyle w:val="BodyText"/>
        <w:spacing w:line="232" w:lineRule="auto" w:before="2"/>
        <w:ind w:right="274"/>
        <w:jc w:val="both"/>
      </w:pPr>
      <w:r>
        <w:rPr>
          <w:spacing w:val="-3"/>
        </w:rPr>
        <w:t>establecimientos</w:t>
      </w:r>
      <w:r>
        <w:rPr>
          <w:spacing w:val="-37"/>
        </w:rPr>
        <w:t> </w:t>
      </w:r>
      <w:r>
        <w:rPr>
          <w:spacing w:val="-3"/>
        </w:rPr>
        <w:t>comerciales,</w:t>
      </w:r>
      <w:r>
        <w:rPr>
          <w:spacing w:val="-37"/>
        </w:rPr>
        <w:t> </w:t>
      </w:r>
      <w:r>
        <w:rPr/>
        <w:t>de</w:t>
      </w:r>
      <w:r>
        <w:rPr>
          <w:spacing w:val="-37"/>
        </w:rPr>
        <w:t> </w:t>
      </w:r>
      <w:r>
        <w:rPr/>
        <w:t>servicio</w:t>
      </w:r>
      <w:r>
        <w:rPr>
          <w:spacing w:val="-37"/>
        </w:rPr>
        <w:t> </w:t>
      </w:r>
      <w:r>
        <w:rPr/>
        <w:t>turístico,</w:t>
      </w:r>
      <w:r>
        <w:rPr>
          <w:spacing w:val="-37"/>
        </w:rPr>
        <w:t> </w:t>
      </w:r>
      <w:r>
        <w:rPr>
          <w:spacing w:val="-3"/>
        </w:rPr>
        <w:t>construcciones para </w:t>
      </w:r>
      <w:r>
        <w:rPr/>
        <w:t>vivienda o </w:t>
      </w:r>
      <w:r>
        <w:rPr>
          <w:spacing w:val="-3"/>
        </w:rPr>
        <w:t>para </w:t>
      </w:r>
      <w:r>
        <w:rPr/>
        <w:t>la introducción de </w:t>
      </w:r>
      <w:r>
        <w:rPr>
          <w:spacing w:val="-3"/>
        </w:rPr>
        <w:t>obras </w:t>
      </w:r>
      <w:r>
        <w:rPr/>
        <w:t>de</w:t>
      </w:r>
      <w:r>
        <w:rPr>
          <w:spacing w:val="-35"/>
        </w:rPr>
        <w:t> </w:t>
      </w:r>
      <w:r>
        <w:rPr/>
        <w:t>infraestructura que</w:t>
      </w:r>
      <w:r>
        <w:rPr>
          <w:spacing w:val="-14"/>
        </w:rPr>
        <w:t> </w:t>
      </w:r>
      <w:r>
        <w:rPr/>
        <w:t>son</w:t>
      </w:r>
      <w:r>
        <w:rPr>
          <w:spacing w:val="-14"/>
        </w:rPr>
        <w:t> </w:t>
      </w:r>
      <w:r>
        <w:rPr/>
        <w:t>utilizadas</w:t>
      </w:r>
      <w:r>
        <w:rPr>
          <w:spacing w:val="-14"/>
        </w:rPr>
        <w:t> </w:t>
      </w:r>
      <w:r>
        <w:rPr/>
        <w:t>en</w:t>
      </w:r>
      <w:r>
        <w:rPr>
          <w:spacing w:val="-14"/>
        </w:rPr>
        <w:t> </w:t>
      </w:r>
      <w:r>
        <w:rPr/>
        <w:t>diversas</w:t>
      </w:r>
      <w:r>
        <w:rPr>
          <w:spacing w:val="-14"/>
        </w:rPr>
        <w:t> </w:t>
      </w:r>
      <w:r>
        <w:rPr/>
        <w:t>actividades,</w:t>
      </w:r>
      <w:r>
        <w:rPr>
          <w:spacing w:val="-14"/>
        </w:rPr>
        <w:t> </w:t>
      </w:r>
      <w:r>
        <w:rPr/>
        <w:t>con</w:t>
      </w:r>
      <w:r>
        <w:rPr>
          <w:spacing w:val="-14"/>
        </w:rPr>
        <w:t> </w:t>
      </w:r>
      <w:r>
        <w:rPr/>
        <w:t>lo</w:t>
      </w:r>
      <w:r>
        <w:rPr>
          <w:spacing w:val="-14"/>
        </w:rPr>
        <w:t> </w:t>
      </w:r>
      <w:r>
        <w:rPr/>
        <w:t>que</w:t>
      </w:r>
      <w:r>
        <w:rPr>
          <w:spacing w:val="-14"/>
        </w:rPr>
        <w:t> </w:t>
      </w:r>
      <w:r>
        <w:rPr/>
        <w:t>se</w:t>
      </w:r>
      <w:r>
        <w:rPr>
          <w:spacing w:val="-14"/>
        </w:rPr>
        <w:t> </w:t>
      </w:r>
      <w:r>
        <w:rPr/>
        <w:t>observa un cambio en el paisaje cultural o entorno construido, término acuñado por científicos como Mari-José Amerlink y Fernando Bontempo </w:t>
      </w:r>
      <w:r>
        <w:rPr>
          <w:spacing w:val="43"/>
        </w:rPr>
        <w:t> </w:t>
      </w:r>
      <w:r>
        <w:rPr>
          <w:spacing w:val="-8"/>
        </w:rPr>
        <w:t>(1990).</w:t>
      </w:r>
    </w:p>
    <w:p>
      <w:pPr>
        <w:pStyle w:val="BodyText"/>
        <w:spacing w:line="232" w:lineRule="auto"/>
        <w:ind w:right="277" w:firstLine="277"/>
        <w:jc w:val="both"/>
      </w:pPr>
      <w:r>
        <w:rPr/>
        <w:t>En </w:t>
      </w:r>
      <w:r>
        <w:rPr>
          <w:spacing w:val="-3"/>
        </w:rPr>
        <w:t>este </w:t>
      </w:r>
      <w:r>
        <w:rPr>
          <w:spacing w:val="-4"/>
        </w:rPr>
        <w:t>lugar,  </w:t>
      </w:r>
      <w:r>
        <w:rPr/>
        <w:t>a partir de la segunda década del siglo </w:t>
      </w:r>
      <w:r>
        <w:rPr>
          <w:rFonts w:ascii="Arial" w:hAnsi="Arial"/>
          <w:sz w:val="17"/>
        </w:rPr>
        <w:t>xx </w:t>
      </w:r>
      <w:r>
        <w:rPr>
          <w:spacing w:val="-4"/>
        </w:rPr>
        <w:t>ya  </w:t>
      </w:r>
      <w:r>
        <w:rPr/>
        <w:t>se</w:t>
      </w:r>
      <w:r>
        <w:rPr>
          <w:spacing w:val="-16"/>
        </w:rPr>
        <w:t> </w:t>
      </w:r>
      <w:r>
        <w:rPr>
          <w:spacing w:val="-3"/>
        </w:rPr>
        <w:t>nota</w:t>
      </w:r>
      <w:r>
        <w:rPr>
          <w:spacing w:val="-16"/>
        </w:rPr>
        <w:t> </w:t>
      </w:r>
      <w:r>
        <w:rPr/>
        <w:t>la</w:t>
      </w:r>
      <w:r>
        <w:rPr>
          <w:spacing w:val="-16"/>
        </w:rPr>
        <w:t> </w:t>
      </w:r>
      <w:r>
        <w:rPr/>
        <w:t>presencia</w:t>
      </w:r>
      <w:r>
        <w:rPr>
          <w:spacing w:val="-16"/>
        </w:rPr>
        <w:t> </w:t>
      </w:r>
      <w:r>
        <w:rPr/>
        <w:t>de</w:t>
      </w:r>
      <w:r>
        <w:rPr>
          <w:spacing w:val="-16"/>
        </w:rPr>
        <w:t> </w:t>
      </w:r>
      <w:r>
        <w:rPr/>
        <w:t>visitantes</w:t>
      </w:r>
      <w:r>
        <w:rPr>
          <w:spacing w:val="-16"/>
        </w:rPr>
        <w:t> </w:t>
      </w:r>
      <w:r>
        <w:rPr/>
        <w:t>que</w:t>
      </w:r>
      <w:r>
        <w:rPr>
          <w:spacing w:val="-16"/>
        </w:rPr>
        <w:t> </w:t>
      </w:r>
      <w:r>
        <w:rPr/>
        <w:t>esporádicamente</w:t>
      </w:r>
      <w:r>
        <w:rPr>
          <w:spacing w:val="-16"/>
        </w:rPr>
        <w:t> </w:t>
      </w:r>
      <w:r>
        <w:rPr/>
        <w:t>llegaban a observar atractivos, como la zona arqueológica, el </w:t>
      </w:r>
      <w:r>
        <w:rPr>
          <w:spacing w:val="-3"/>
        </w:rPr>
        <w:t>Convento </w:t>
      </w:r>
      <w:r>
        <w:rPr/>
        <w:t>Agustino</w:t>
      </w:r>
      <w:r>
        <w:rPr>
          <w:spacing w:val="-16"/>
        </w:rPr>
        <w:t> </w:t>
      </w:r>
      <w:r>
        <w:rPr/>
        <w:t>del</w:t>
      </w:r>
      <w:r>
        <w:rPr>
          <w:spacing w:val="-16"/>
        </w:rPr>
        <w:t> </w:t>
      </w:r>
      <w:r>
        <w:rPr/>
        <w:t>siglo</w:t>
      </w:r>
      <w:r>
        <w:rPr>
          <w:spacing w:val="-15"/>
        </w:rPr>
        <w:t> </w:t>
      </w:r>
      <w:r>
        <w:rPr>
          <w:rFonts w:ascii="Arial" w:hAnsi="Arial"/>
          <w:sz w:val="17"/>
        </w:rPr>
        <w:t>xvi</w:t>
      </w:r>
      <w:r>
        <w:rPr>
          <w:rFonts w:ascii="Arial" w:hAnsi="Arial"/>
          <w:spacing w:val="-13"/>
          <w:sz w:val="17"/>
        </w:rPr>
        <w:t> </w:t>
      </w:r>
      <w:r>
        <w:rPr/>
        <w:t>con</w:t>
      </w:r>
      <w:r>
        <w:rPr>
          <w:spacing w:val="-16"/>
        </w:rPr>
        <w:t> </w:t>
      </w:r>
      <w:r>
        <w:rPr/>
        <w:t>sus</w:t>
      </w:r>
      <w:r>
        <w:rPr>
          <w:spacing w:val="-16"/>
        </w:rPr>
        <w:t> </w:t>
      </w:r>
      <w:r>
        <w:rPr/>
        <w:t>acervos,</w:t>
      </w:r>
      <w:r>
        <w:rPr>
          <w:spacing w:val="-16"/>
        </w:rPr>
        <w:t> </w:t>
      </w:r>
      <w:r>
        <w:rPr/>
        <w:t>las</w:t>
      </w:r>
      <w:r>
        <w:rPr>
          <w:spacing w:val="-16"/>
        </w:rPr>
        <w:t> </w:t>
      </w:r>
      <w:r>
        <w:rPr/>
        <w:t>capillas</w:t>
      </w:r>
      <w:r>
        <w:rPr>
          <w:spacing w:val="-16"/>
        </w:rPr>
        <w:t> </w:t>
      </w:r>
      <w:r>
        <w:rPr/>
        <w:t>de</w:t>
      </w:r>
      <w:r>
        <w:rPr>
          <w:spacing w:val="-16"/>
        </w:rPr>
        <w:t> </w:t>
      </w:r>
      <w:r>
        <w:rPr/>
        <w:t>sus</w:t>
      </w:r>
      <w:r>
        <w:rPr>
          <w:spacing w:val="-16"/>
        </w:rPr>
        <w:t> </w:t>
      </w:r>
      <w:r>
        <w:rPr/>
        <w:t>barrios</w:t>
      </w:r>
      <w:r>
        <w:rPr>
          <w:spacing w:val="-16"/>
        </w:rPr>
        <w:t> </w:t>
      </w:r>
      <w:r>
        <w:rPr/>
        <w:t>o la</w:t>
      </w:r>
      <w:r>
        <w:rPr>
          <w:spacing w:val="-29"/>
        </w:rPr>
        <w:t> </w:t>
      </w:r>
      <w:r>
        <w:rPr>
          <w:spacing w:val="-3"/>
        </w:rPr>
        <w:t>ciudad,</w:t>
      </w:r>
      <w:r>
        <w:rPr>
          <w:spacing w:val="-29"/>
        </w:rPr>
        <w:t> </w:t>
      </w:r>
      <w:r>
        <w:rPr/>
        <w:t>el</w:t>
      </w:r>
      <w:r>
        <w:rPr>
          <w:spacing w:val="-29"/>
        </w:rPr>
        <w:t> </w:t>
      </w:r>
      <w:r>
        <w:rPr>
          <w:spacing w:val="-3"/>
        </w:rPr>
        <w:t>manantial</w:t>
      </w:r>
      <w:r>
        <w:rPr>
          <w:spacing w:val="-29"/>
        </w:rPr>
        <w:t> </w:t>
      </w:r>
      <w:r>
        <w:rPr/>
        <w:t>de</w:t>
      </w:r>
      <w:r>
        <w:rPr>
          <w:spacing w:val="-29"/>
        </w:rPr>
        <w:t> </w:t>
      </w:r>
      <w:r>
        <w:rPr/>
        <w:t>El</w:t>
      </w:r>
      <w:r>
        <w:rPr>
          <w:spacing w:val="-29"/>
        </w:rPr>
        <w:t> </w:t>
      </w:r>
      <w:r>
        <w:rPr>
          <w:spacing w:val="-3"/>
        </w:rPr>
        <w:t>Molino,</w:t>
      </w:r>
      <w:r>
        <w:rPr>
          <w:spacing w:val="-29"/>
        </w:rPr>
        <w:t> </w:t>
      </w:r>
      <w:r>
        <w:rPr/>
        <w:t>la</w:t>
      </w:r>
      <w:r>
        <w:rPr>
          <w:spacing w:val="-29"/>
        </w:rPr>
        <w:t> </w:t>
      </w:r>
      <w:r>
        <w:rPr>
          <w:spacing w:val="-5"/>
        </w:rPr>
        <w:t>arquitectura</w:t>
      </w:r>
      <w:r>
        <w:rPr>
          <w:spacing w:val="-29"/>
        </w:rPr>
        <w:t> </w:t>
      </w:r>
      <w:r>
        <w:rPr>
          <w:spacing w:val="-3"/>
        </w:rPr>
        <w:t>colonial,</w:t>
      </w:r>
      <w:r>
        <w:rPr>
          <w:spacing w:val="-29"/>
        </w:rPr>
        <w:t> </w:t>
      </w:r>
      <w:r>
        <w:rPr/>
        <w:t>o</w:t>
      </w:r>
      <w:r>
        <w:rPr>
          <w:spacing w:val="-27"/>
        </w:rPr>
        <w:t> </w:t>
      </w:r>
      <w:r>
        <w:rPr/>
        <w:t>bien, a disfrutar del clima y paisaje con </w:t>
      </w:r>
      <w:r>
        <w:rPr>
          <w:spacing w:val="-3"/>
        </w:rPr>
        <w:t>flora exuberante. </w:t>
      </w:r>
      <w:r>
        <w:rPr/>
        <w:t>El aumento de</w:t>
      </w:r>
      <w:r>
        <w:rPr>
          <w:spacing w:val="-27"/>
        </w:rPr>
        <w:t> </w:t>
      </w:r>
      <w:r>
        <w:rPr/>
        <w:t>turistas,</w:t>
      </w:r>
      <w:r>
        <w:rPr>
          <w:spacing w:val="-27"/>
        </w:rPr>
        <w:t> </w:t>
      </w:r>
      <w:r>
        <w:rPr/>
        <w:t>la</w:t>
      </w:r>
      <w:r>
        <w:rPr>
          <w:spacing w:val="-27"/>
        </w:rPr>
        <w:t> </w:t>
      </w:r>
      <w:r>
        <w:rPr/>
        <w:t>implementación</w:t>
      </w:r>
      <w:r>
        <w:rPr>
          <w:spacing w:val="-27"/>
        </w:rPr>
        <w:t> </w:t>
      </w:r>
      <w:r>
        <w:rPr/>
        <w:t>de</w:t>
      </w:r>
      <w:r>
        <w:rPr>
          <w:spacing w:val="-27"/>
        </w:rPr>
        <w:t> </w:t>
      </w:r>
      <w:r>
        <w:rPr/>
        <w:t>establecimientos</w:t>
      </w:r>
      <w:r>
        <w:rPr>
          <w:spacing w:val="-27"/>
        </w:rPr>
        <w:t> </w:t>
      </w:r>
      <w:r>
        <w:rPr/>
        <w:t>de</w:t>
      </w:r>
      <w:r>
        <w:rPr>
          <w:spacing w:val="-27"/>
        </w:rPr>
        <w:t> </w:t>
      </w:r>
      <w:r>
        <w:rPr/>
        <w:t>hospedaje y alimentación, y la introducción de servicios públicos y </w:t>
      </w:r>
      <w:r>
        <w:rPr>
          <w:spacing w:val="-3"/>
        </w:rPr>
        <w:t>nuevas </w:t>
      </w:r>
      <w:r>
        <w:rPr/>
        <w:t>formas</w:t>
      </w:r>
      <w:r>
        <w:rPr>
          <w:spacing w:val="-19"/>
        </w:rPr>
        <w:t> </w:t>
      </w:r>
      <w:r>
        <w:rPr/>
        <w:t>de</w:t>
      </w:r>
      <w:r>
        <w:rPr>
          <w:spacing w:val="-19"/>
        </w:rPr>
        <w:t> </w:t>
      </w:r>
      <w:r>
        <w:rPr/>
        <w:t>comercialización</w:t>
      </w:r>
      <w:r>
        <w:rPr>
          <w:spacing w:val="-19"/>
        </w:rPr>
        <w:t> </w:t>
      </w:r>
      <w:r>
        <w:rPr/>
        <w:t>de</w:t>
      </w:r>
      <w:r>
        <w:rPr>
          <w:spacing w:val="-19"/>
        </w:rPr>
        <w:t> </w:t>
      </w:r>
      <w:r>
        <w:rPr/>
        <w:t>bienes</w:t>
      </w:r>
      <w:r>
        <w:rPr>
          <w:spacing w:val="-19"/>
        </w:rPr>
        <w:t> </w:t>
      </w:r>
      <w:r>
        <w:rPr/>
        <w:t>y</w:t>
      </w:r>
      <w:r>
        <w:rPr>
          <w:spacing w:val="-19"/>
        </w:rPr>
        <w:t> </w:t>
      </w:r>
      <w:r>
        <w:rPr/>
        <w:t>servicios</w:t>
      </w:r>
      <w:r>
        <w:rPr>
          <w:spacing w:val="-19"/>
        </w:rPr>
        <w:t> </w:t>
      </w:r>
      <w:r>
        <w:rPr/>
        <w:t>fueron</w:t>
      </w:r>
      <w:r>
        <w:rPr>
          <w:spacing w:val="-19"/>
        </w:rPr>
        <w:t> </w:t>
      </w:r>
      <w:r>
        <w:rPr/>
        <w:t>factores que</w:t>
      </w:r>
      <w:r>
        <w:rPr>
          <w:spacing w:val="-35"/>
        </w:rPr>
        <w:t> </w:t>
      </w:r>
      <w:r>
        <w:rPr>
          <w:spacing w:val="-4"/>
        </w:rPr>
        <w:t>influyeron</w:t>
      </w:r>
      <w:r>
        <w:rPr>
          <w:spacing w:val="-35"/>
        </w:rPr>
        <w:t> </w:t>
      </w:r>
      <w:r>
        <w:rPr>
          <w:spacing w:val="-5"/>
        </w:rPr>
        <w:t>para</w:t>
      </w:r>
      <w:r>
        <w:rPr>
          <w:spacing w:val="-35"/>
        </w:rPr>
        <w:t> </w:t>
      </w:r>
      <w:r>
        <w:rPr>
          <w:spacing w:val="-3"/>
        </w:rPr>
        <w:t>modificar</w:t>
      </w:r>
      <w:r>
        <w:rPr>
          <w:spacing w:val="-35"/>
        </w:rPr>
        <w:t> </w:t>
      </w:r>
      <w:r>
        <w:rPr/>
        <w:t>la</w:t>
      </w:r>
      <w:r>
        <w:rPr>
          <w:spacing w:val="-35"/>
        </w:rPr>
        <w:t> </w:t>
      </w:r>
      <w:r>
        <w:rPr>
          <w:spacing w:val="-3"/>
        </w:rPr>
        <w:t>economía,</w:t>
      </w:r>
      <w:r>
        <w:rPr>
          <w:spacing w:val="-35"/>
        </w:rPr>
        <w:t> </w:t>
      </w:r>
      <w:r>
        <w:rPr>
          <w:spacing w:val="-4"/>
        </w:rPr>
        <w:t>cultura,</w:t>
      </w:r>
      <w:r>
        <w:rPr>
          <w:spacing w:val="-35"/>
        </w:rPr>
        <w:t> </w:t>
      </w:r>
      <w:r>
        <w:rPr/>
        <w:t>el</w:t>
      </w:r>
      <w:r>
        <w:rPr>
          <w:spacing w:val="-35"/>
        </w:rPr>
        <w:t> </w:t>
      </w:r>
      <w:r>
        <w:rPr>
          <w:spacing w:val="-3"/>
        </w:rPr>
        <w:t>medio</w:t>
      </w:r>
      <w:r>
        <w:rPr>
          <w:spacing w:val="-35"/>
        </w:rPr>
        <w:t> </w:t>
      </w:r>
      <w:r>
        <w:rPr>
          <w:spacing w:val="-5"/>
        </w:rPr>
        <w:t>natural </w:t>
      </w:r>
      <w:r>
        <w:rPr/>
        <w:t>de</w:t>
      </w:r>
      <w:r>
        <w:rPr>
          <w:spacing w:val="-17"/>
        </w:rPr>
        <w:t> </w:t>
      </w:r>
      <w:r>
        <w:rPr/>
        <w:t>sus</w:t>
      </w:r>
      <w:r>
        <w:rPr>
          <w:spacing w:val="-17"/>
        </w:rPr>
        <w:t> </w:t>
      </w:r>
      <w:r>
        <w:rPr/>
        <w:t>habitantes</w:t>
      </w:r>
      <w:r>
        <w:rPr>
          <w:spacing w:val="-17"/>
        </w:rPr>
        <w:t> </w:t>
      </w:r>
      <w:r>
        <w:rPr>
          <w:spacing w:val="-9"/>
        </w:rPr>
        <w:t>y,</w:t>
      </w:r>
      <w:r>
        <w:rPr>
          <w:spacing w:val="-17"/>
        </w:rPr>
        <w:t> </w:t>
      </w:r>
      <w:r>
        <w:rPr/>
        <w:t>sobre</w:t>
      </w:r>
      <w:r>
        <w:rPr>
          <w:spacing w:val="-17"/>
        </w:rPr>
        <w:t> </w:t>
      </w:r>
      <w:r>
        <w:rPr/>
        <w:t>todo,</w:t>
      </w:r>
      <w:r>
        <w:rPr>
          <w:spacing w:val="-17"/>
        </w:rPr>
        <w:t> </w:t>
      </w:r>
      <w:r>
        <w:rPr/>
        <w:t>el</w:t>
      </w:r>
      <w:r>
        <w:rPr>
          <w:spacing w:val="-17"/>
        </w:rPr>
        <w:t> </w:t>
      </w:r>
      <w:r>
        <w:rPr/>
        <w:t>paisaje</w:t>
      </w:r>
      <w:r>
        <w:rPr>
          <w:spacing w:val="-17"/>
        </w:rPr>
        <w:t> </w:t>
      </w:r>
      <w:r>
        <w:rPr/>
        <w:t>cultural,</w:t>
      </w:r>
      <w:r>
        <w:rPr>
          <w:spacing w:val="-17"/>
        </w:rPr>
        <w:t> </w:t>
      </w:r>
      <w:r>
        <w:rPr/>
        <w:t>considerando la actividad turística, en general, como uno de los agentes que influyen</w:t>
      </w:r>
      <w:r>
        <w:rPr>
          <w:spacing w:val="-21"/>
        </w:rPr>
        <w:t> </w:t>
      </w:r>
      <w:r>
        <w:rPr/>
        <w:t>en</w:t>
      </w:r>
      <w:r>
        <w:rPr>
          <w:spacing w:val="-21"/>
        </w:rPr>
        <w:t> </w:t>
      </w:r>
      <w:r>
        <w:rPr/>
        <w:t>dichos</w:t>
      </w:r>
      <w:r>
        <w:rPr>
          <w:spacing w:val="-21"/>
        </w:rPr>
        <w:t> </w:t>
      </w:r>
      <w:r>
        <w:rPr/>
        <w:t>cambios.</w:t>
      </w:r>
    </w:p>
    <w:p>
      <w:pPr>
        <w:pStyle w:val="BodyText"/>
        <w:spacing w:line="232" w:lineRule="auto"/>
        <w:ind w:right="275" w:firstLine="277"/>
        <w:jc w:val="both"/>
      </w:pPr>
      <w:r>
        <w:rPr>
          <w:spacing w:val="-3"/>
        </w:rPr>
        <w:t>El </w:t>
      </w:r>
      <w:r>
        <w:rPr>
          <w:spacing w:val="-5"/>
        </w:rPr>
        <w:t>turismo </w:t>
      </w:r>
      <w:r>
        <w:rPr>
          <w:spacing w:val="-4"/>
        </w:rPr>
        <w:t>como </w:t>
      </w:r>
      <w:r>
        <w:rPr>
          <w:spacing w:val="-3"/>
        </w:rPr>
        <w:t>un </w:t>
      </w:r>
      <w:r>
        <w:rPr>
          <w:spacing w:val="-4"/>
        </w:rPr>
        <w:t>hecho </w:t>
      </w:r>
      <w:r>
        <w:rPr>
          <w:spacing w:val="-6"/>
        </w:rPr>
        <w:t>sociocultural </w:t>
      </w:r>
      <w:r>
        <w:rPr>
          <w:spacing w:val="-4"/>
        </w:rPr>
        <w:t>es </w:t>
      </w:r>
      <w:r>
        <w:rPr>
          <w:spacing w:val="-3"/>
        </w:rPr>
        <w:t>un </w:t>
      </w:r>
      <w:r>
        <w:rPr>
          <w:spacing w:val="-8"/>
        </w:rPr>
        <w:t>evento </w:t>
      </w:r>
      <w:r>
        <w:rPr>
          <w:spacing w:val="-3"/>
        </w:rPr>
        <w:t>en el </w:t>
      </w:r>
      <w:r>
        <w:rPr/>
        <w:t>que </w:t>
      </w:r>
      <w:r>
        <w:rPr>
          <w:spacing w:val="-4"/>
        </w:rPr>
        <w:t>interactúan</w:t>
      </w:r>
      <w:r>
        <w:rPr>
          <w:spacing w:val="-26"/>
        </w:rPr>
        <w:t> </w:t>
      </w:r>
      <w:r>
        <w:rPr/>
        <w:t>dos</w:t>
      </w:r>
      <w:r>
        <w:rPr>
          <w:spacing w:val="-26"/>
        </w:rPr>
        <w:t> </w:t>
      </w:r>
      <w:r>
        <w:rPr/>
        <w:t>grupos</w:t>
      </w:r>
      <w:r>
        <w:rPr>
          <w:spacing w:val="-26"/>
        </w:rPr>
        <w:t> </w:t>
      </w:r>
      <w:r>
        <w:rPr>
          <w:spacing w:val="-3"/>
        </w:rPr>
        <w:t>sociales:</w:t>
      </w:r>
      <w:r>
        <w:rPr>
          <w:spacing w:val="-27"/>
        </w:rPr>
        <w:t> </w:t>
      </w:r>
      <w:r>
        <w:rPr/>
        <w:t>uno</w:t>
      </w:r>
      <w:r>
        <w:rPr>
          <w:spacing w:val="-27"/>
        </w:rPr>
        <w:t> </w:t>
      </w:r>
      <w:r>
        <w:rPr/>
        <w:t>que</w:t>
      </w:r>
      <w:r>
        <w:rPr>
          <w:spacing w:val="-27"/>
        </w:rPr>
        <w:t> </w:t>
      </w:r>
      <w:r>
        <w:rPr>
          <w:spacing w:val="-3"/>
        </w:rPr>
        <w:t>realiza</w:t>
      </w:r>
      <w:r>
        <w:rPr>
          <w:spacing w:val="-27"/>
        </w:rPr>
        <w:t> </w:t>
      </w:r>
      <w:r>
        <w:rPr>
          <w:spacing w:val="-3"/>
        </w:rPr>
        <w:t>viajes</w:t>
      </w:r>
      <w:r>
        <w:rPr>
          <w:spacing w:val="-26"/>
        </w:rPr>
        <w:t> </w:t>
      </w:r>
      <w:r>
        <w:rPr/>
        <w:t>con</w:t>
      </w:r>
      <w:r>
        <w:rPr>
          <w:spacing w:val="-26"/>
        </w:rPr>
        <w:t> </w:t>
      </w:r>
      <w:r>
        <w:rPr>
          <w:spacing w:val="-5"/>
        </w:rPr>
        <w:t>diversas motivaciones</w:t>
      </w:r>
      <w:r>
        <w:rPr>
          <w:spacing w:val="-35"/>
        </w:rPr>
        <w:t> </w:t>
      </w:r>
      <w:r>
        <w:rPr/>
        <w:t>y</w:t>
      </w:r>
      <w:r>
        <w:rPr>
          <w:spacing w:val="-35"/>
        </w:rPr>
        <w:t> </w:t>
      </w:r>
      <w:r>
        <w:rPr>
          <w:spacing w:val="-6"/>
        </w:rPr>
        <w:t>otro</w:t>
      </w:r>
      <w:r>
        <w:rPr>
          <w:spacing w:val="-35"/>
        </w:rPr>
        <w:t> </w:t>
      </w:r>
      <w:r>
        <w:rPr>
          <w:spacing w:val="-3"/>
        </w:rPr>
        <w:t>que</w:t>
      </w:r>
      <w:r>
        <w:rPr>
          <w:spacing w:val="-35"/>
        </w:rPr>
        <w:t> </w:t>
      </w:r>
      <w:r>
        <w:rPr>
          <w:spacing w:val="-6"/>
        </w:rPr>
        <w:t>presenta</w:t>
      </w:r>
      <w:r>
        <w:rPr>
          <w:spacing w:val="-35"/>
        </w:rPr>
        <w:t> </w:t>
      </w:r>
      <w:r>
        <w:rPr>
          <w:spacing w:val="-4"/>
        </w:rPr>
        <w:t>“escenarios”</w:t>
      </w:r>
      <w:r>
        <w:rPr>
          <w:spacing w:val="-35"/>
        </w:rPr>
        <w:t> </w:t>
      </w:r>
      <w:r>
        <w:rPr>
          <w:spacing w:val="-6"/>
        </w:rPr>
        <w:t>para</w:t>
      </w:r>
      <w:r>
        <w:rPr>
          <w:spacing w:val="-35"/>
        </w:rPr>
        <w:t> </w:t>
      </w:r>
      <w:r>
        <w:rPr/>
        <w:t>el</w:t>
      </w:r>
      <w:r>
        <w:rPr>
          <w:spacing w:val="-35"/>
        </w:rPr>
        <w:t> </w:t>
      </w:r>
      <w:r>
        <w:rPr>
          <w:spacing w:val="-3"/>
        </w:rPr>
        <w:t>cumplimiento </w:t>
      </w:r>
      <w:r>
        <w:rPr/>
        <w:t>de</w:t>
      </w:r>
      <w:r>
        <w:rPr>
          <w:spacing w:val="-11"/>
        </w:rPr>
        <w:t> </w:t>
      </w:r>
      <w:r>
        <w:rPr/>
        <w:t>satisfactores</w:t>
      </w:r>
      <w:r>
        <w:rPr>
          <w:spacing w:val="-11"/>
        </w:rPr>
        <w:t> </w:t>
      </w:r>
      <w:r>
        <w:rPr/>
        <w:t>del</w:t>
      </w:r>
      <w:r>
        <w:rPr>
          <w:spacing w:val="-11"/>
        </w:rPr>
        <w:t> </w:t>
      </w:r>
      <w:r>
        <w:rPr/>
        <w:t>primero.</w:t>
      </w:r>
      <w:r>
        <w:rPr>
          <w:spacing w:val="-11"/>
        </w:rPr>
        <w:t> </w:t>
      </w:r>
      <w:r>
        <w:rPr/>
        <w:t>Las</w:t>
      </w:r>
      <w:r>
        <w:rPr>
          <w:spacing w:val="-11"/>
        </w:rPr>
        <w:t> </w:t>
      </w:r>
      <w:r>
        <w:rPr/>
        <w:t>expectativas</w:t>
      </w:r>
      <w:r>
        <w:rPr>
          <w:spacing w:val="-11"/>
        </w:rPr>
        <w:t> </w:t>
      </w:r>
      <w:r>
        <w:rPr/>
        <w:t>que</w:t>
      </w:r>
      <w:r>
        <w:rPr>
          <w:spacing w:val="-11"/>
        </w:rPr>
        <w:t> </w:t>
      </w:r>
      <w:r>
        <w:rPr/>
        <w:t>los</w:t>
      </w:r>
      <w:r>
        <w:rPr>
          <w:spacing w:val="-11"/>
        </w:rPr>
        <w:t> </w:t>
      </w:r>
      <w:r>
        <w:rPr/>
        <w:t>turistas</w:t>
      </w:r>
      <w:r>
        <w:rPr>
          <w:spacing w:val="-11"/>
        </w:rPr>
        <w:t> </w:t>
      </w:r>
      <w:r>
        <w:rPr/>
        <w:t>se plantean en la preparación del viaje, dados sus gustos o moti- vaciones, son </w:t>
      </w:r>
      <w:r>
        <w:rPr>
          <w:spacing w:val="-2"/>
        </w:rPr>
        <w:t>muy </w:t>
      </w:r>
      <w:r>
        <w:rPr/>
        <w:t>variados, </w:t>
      </w:r>
      <w:r>
        <w:rPr>
          <w:spacing w:val="-3"/>
        </w:rPr>
        <w:t>para </w:t>
      </w:r>
      <w:r>
        <w:rPr/>
        <w:t>lo cual el destino turístico les tiene preparados varios insumos, llámense servicios turísticos, </w:t>
      </w:r>
      <w:r>
        <w:rPr>
          <w:spacing w:val="-4"/>
        </w:rPr>
        <w:t>infraestructura</w:t>
      </w:r>
      <w:r>
        <w:rPr>
          <w:spacing w:val="-30"/>
        </w:rPr>
        <w:t> </w:t>
      </w:r>
      <w:r>
        <w:rPr/>
        <w:t>vial,</w:t>
      </w:r>
      <w:r>
        <w:rPr>
          <w:spacing w:val="-30"/>
        </w:rPr>
        <w:t> </w:t>
      </w:r>
      <w:r>
        <w:rPr>
          <w:spacing w:val="-3"/>
        </w:rPr>
        <w:t>transportación,</w:t>
      </w:r>
      <w:r>
        <w:rPr>
          <w:spacing w:val="-30"/>
        </w:rPr>
        <w:t> </w:t>
      </w:r>
      <w:r>
        <w:rPr>
          <w:spacing w:val="-3"/>
        </w:rPr>
        <w:t>artesanías,</w:t>
      </w:r>
      <w:r>
        <w:rPr>
          <w:spacing w:val="-30"/>
        </w:rPr>
        <w:t> </w:t>
      </w:r>
      <w:r>
        <w:rPr>
          <w:spacing w:val="-4"/>
        </w:rPr>
        <w:t>aspectos</w:t>
      </w:r>
      <w:r>
        <w:rPr>
          <w:spacing w:val="-30"/>
        </w:rPr>
        <w:t> </w:t>
      </w:r>
      <w:r>
        <w:rPr>
          <w:spacing w:val="-4"/>
        </w:rPr>
        <w:t>culturales </w:t>
      </w:r>
      <w:r>
        <w:rPr/>
        <w:t>de</w:t>
      </w:r>
      <w:r>
        <w:rPr>
          <w:spacing w:val="-21"/>
        </w:rPr>
        <w:t> </w:t>
      </w:r>
      <w:r>
        <w:rPr/>
        <w:t>sus</w:t>
      </w:r>
      <w:r>
        <w:rPr>
          <w:spacing w:val="-21"/>
        </w:rPr>
        <w:t> </w:t>
      </w:r>
      <w:r>
        <w:rPr/>
        <w:t>pobladores,</w:t>
      </w:r>
      <w:r>
        <w:rPr>
          <w:spacing w:val="-21"/>
        </w:rPr>
        <w:t> </w:t>
      </w:r>
      <w:r>
        <w:rPr/>
        <w:t>gastronomía</w:t>
      </w:r>
      <w:r>
        <w:rPr>
          <w:spacing w:val="-21"/>
        </w:rPr>
        <w:t> </w:t>
      </w:r>
      <w:r>
        <w:rPr/>
        <w:t>o,</w:t>
      </w:r>
      <w:r>
        <w:rPr>
          <w:spacing w:val="-21"/>
        </w:rPr>
        <w:t> </w:t>
      </w:r>
      <w:r>
        <w:rPr/>
        <w:t>particularmente,</w:t>
      </w:r>
      <w:r>
        <w:rPr>
          <w:spacing w:val="-21"/>
        </w:rPr>
        <w:t> </w:t>
      </w:r>
      <w:r>
        <w:rPr/>
        <w:t>el</w:t>
      </w:r>
      <w:r>
        <w:rPr>
          <w:spacing w:val="-21"/>
        </w:rPr>
        <w:t> </w:t>
      </w:r>
      <w:r>
        <w:rPr/>
        <w:t>paisaje.</w:t>
      </w:r>
    </w:p>
    <w:p>
      <w:pPr>
        <w:pStyle w:val="BodyText"/>
        <w:spacing w:line="232" w:lineRule="auto"/>
        <w:ind w:right="277" w:firstLine="277"/>
        <w:jc w:val="both"/>
      </w:pPr>
      <w:r>
        <w:rPr/>
        <w:t>El paisaje es una imagen que </w:t>
      </w:r>
      <w:r>
        <w:rPr>
          <w:spacing w:val="-3"/>
        </w:rPr>
        <w:t>está presente </w:t>
      </w:r>
      <w:r>
        <w:rPr/>
        <w:t>en todo viajero, aun </w:t>
      </w:r>
      <w:r>
        <w:rPr>
          <w:spacing w:val="-3"/>
        </w:rPr>
        <w:t>antes </w:t>
      </w:r>
      <w:r>
        <w:rPr/>
        <w:t>de desplazarse al sitio turístico elegido, sea turismo de</w:t>
      </w:r>
      <w:r>
        <w:rPr>
          <w:spacing w:val="-20"/>
        </w:rPr>
        <w:t> </w:t>
      </w:r>
      <w:r>
        <w:rPr/>
        <w:t>sol</w:t>
      </w:r>
      <w:r>
        <w:rPr>
          <w:spacing w:val="-20"/>
        </w:rPr>
        <w:t> </w:t>
      </w:r>
      <w:r>
        <w:rPr/>
        <w:t>y</w:t>
      </w:r>
      <w:r>
        <w:rPr>
          <w:spacing w:val="-20"/>
        </w:rPr>
        <w:t> </w:t>
      </w:r>
      <w:r>
        <w:rPr>
          <w:spacing w:val="-3"/>
        </w:rPr>
        <w:t>playa,</w:t>
      </w:r>
      <w:r>
        <w:rPr>
          <w:spacing w:val="-20"/>
        </w:rPr>
        <w:t> </w:t>
      </w:r>
      <w:r>
        <w:rPr/>
        <w:t>alternativo,</w:t>
      </w:r>
      <w:r>
        <w:rPr>
          <w:spacing w:val="-20"/>
        </w:rPr>
        <w:t> </w:t>
      </w:r>
      <w:r>
        <w:rPr/>
        <w:t>ecológico,</w:t>
      </w:r>
      <w:r>
        <w:rPr>
          <w:spacing w:val="-20"/>
        </w:rPr>
        <w:t> </w:t>
      </w:r>
      <w:r>
        <w:rPr/>
        <w:t>de</w:t>
      </w:r>
      <w:r>
        <w:rPr>
          <w:spacing w:val="-20"/>
        </w:rPr>
        <w:t> </w:t>
      </w:r>
      <w:r>
        <w:rPr/>
        <w:t>contemplación,</w:t>
      </w:r>
      <w:r>
        <w:rPr>
          <w:spacing w:val="-20"/>
        </w:rPr>
        <w:t> </w:t>
      </w:r>
      <w:r>
        <w:rPr/>
        <w:t>cultural, científico,</w:t>
      </w:r>
      <w:r>
        <w:rPr>
          <w:spacing w:val="-11"/>
        </w:rPr>
        <w:t> </w:t>
      </w:r>
      <w:r>
        <w:rPr/>
        <w:t>entre</w:t>
      </w:r>
      <w:r>
        <w:rPr>
          <w:spacing w:val="-11"/>
        </w:rPr>
        <w:t> </w:t>
      </w:r>
      <w:r>
        <w:rPr/>
        <w:t>otros.</w:t>
      </w:r>
      <w:r>
        <w:rPr>
          <w:spacing w:val="-11"/>
        </w:rPr>
        <w:t> </w:t>
      </w:r>
      <w:r>
        <w:rPr/>
        <w:t>Sin</w:t>
      </w:r>
      <w:r>
        <w:rPr>
          <w:spacing w:val="-11"/>
        </w:rPr>
        <w:t> </w:t>
      </w:r>
      <w:r>
        <w:rPr/>
        <w:t>embargo,</w:t>
      </w:r>
      <w:r>
        <w:rPr>
          <w:spacing w:val="-11"/>
        </w:rPr>
        <w:t> </w:t>
      </w:r>
      <w:r>
        <w:rPr/>
        <w:t>aun</w:t>
      </w:r>
      <w:r>
        <w:rPr>
          <w:spacing w:val="-11"/>
        </w:rPr>
        <w:t> </w:t>
      </w:r>
      <w:r>
        <w:rPr/>
        <w:t>cuando</w:t>
      </w:r>
      <w:r>
        <w:rPr>
          <w:spacing w:val="-11"/>
        </w:rPr>
        <w:t> </w:t>
      </w:r>
      <w:r>
        <w:rPr/>
        <w:t>el</w:t>
      </w:r>
      <w:r>
        <w:rPr>
          <w:spacing w:val="-11"/>
        </w:rPr>
        <w:t> </w:t>
      </w:r>
      <w:r>
        <w:rPr/>
        <w:t>paisaje</w:t>
      </w:r>
      <w:r>
        <w:rPr>
          <w:spacing w:val="-11"/>
        </w:rPr>
        <w:t> </w:t>
      </w:r>
      <w:r>
        <w:rPr/>
        <w:t>no</w:t>
      </w:r>
      <w:r>
        <w:rPr>
          <w:spacing w:val="-11"/>
        </w:rPr>
        <w:t> </w:t>
      </w:r>
      <w:r>
        <w:rPr/>
        <w:t>se conciba</w:t>
      </w:r>
      <w:r>
        <w:rPr>
          <w:spacing w:val="-11"/>
        </w:rPr>
        <w:t> </w:t>
      </w:r>
      <w:r>
        <w:rPr/>
        <w:t>en</w:t>
      </w:r>
      <w:r>
        <w:rPr>
          <w:spacing w:val="-11"/>
        </w:rPr>
        <w:t> </w:t>
      </w:r>
      <w:r>
        <w:rPr/>
        <w:t>la</w:t>
      </w:r>
      <w:r>
        <w:rPr>
          <w:spacing w:val="-11"/>
        </w:rPr>
        <w:t> </w:t>
      </w:r>
      <w:r>
        <w:rPr/>
        <w:t>preparación</w:t>
      </w:r>
      <w:r>
        <w:rPr>
          <w:spacing w:val="-11"/>
        </w:rPr>
        <w:t> </w:t>
      </w:r>
      <w:r>
        <w:rPr/>
        <w:t>del</w:t>
      </w:r>
      <w:r>
        <w:rPr>
          <w:spacing w:val="-11"/>
        </w:rPr>
        <w:t> </w:t>
      </w:r>
      <w:r>
        <w:rPr/>
        <w:t>viaje,</w:t>
      </w:r>
      <w:r>
        <w:rPr>
          <w:spacing w:val="-11"/>
        </w:rPr>
        <w:t> </w:t>
      </w:r>
      <w:r>
        <w:rPr>
          <w:spacing w:val="-3"/>
        </w:rPr>
        <w:t>éste</w:t>
      </w:r>
      <w:r>
        <w:rPr>
          <w:spacing w:val="-11"/>
        </w:rPr>
        <w:t> </w:t>
      </w:r>
      <w:r>
        <w:rPr/>
        <w:t>se</w:t>
      </w:r>
      <w:r>
        <w:rPr>
          <w:spacing w:val="-11"/>
        </w:rPr>
        <w:t> </w:t>
      </w:r>
      <w:r>
        <w:rPr/>
        <w:t>descubre,</w:t>
      </w:r>
      <w:r>
        <w:rPr>
          <w:spacing w:val="-11"/>
        </w:rPr>
        <w:t> </w:t>
      </w:r>
      <w:r>
        <w:rPr/>
        <w:t>se</w:t>
      </w:r>
      <w:r>
        <w:rPr>
          <w:spacing w:val="-11"/>
        </w:rPr>
        <w:t> </w:t>
      </w:r>
      <w:r>
        <w:rPr/>
        <w:t>permea en la experiencia turística, se vende, tiene un valor agregado y se</w:t>
      </w:r>
      <w:r>
        <w:rPr>
          <w:spacing w:val="-21"/>
        </w:rPr>
        <w:t> </w:t>
      </w:r>
      <w:r>
        <w:rPr/>
        <w:t>recomienda.</w:t>
      </w:r>
      <w:r>
        <w:rPr>
          <w:spacing w:val="-21"/>
        </w:rPr>
        <w:t> </w:t>
      </w:r>
      <w:r>
        <w:rPr/>
        <w:t>Este</w:t>
      </w:r>
      <w:r>
        <w:rPr>
          <w:spacing w:val="-21"/>
        </w:rPr>
        <w:t> </w:t>
      </w:r>
      <w:r>
        <w:rPr/>
        <w:t>paisaje</w:t>
      </w:r>
      <w:r>
        <w:rPr>
          <w:spacing w:val="-21"/>
        </w:rPr>
        <w:t> </w:t>
      </w:r>
      <w:r>
        <w:rPr/>
        <w:t>históricamente</w:t>
      </w:r>
      <w:r>
        <w:rPr>
          <w:spacing w:val="-21"/>
        </w:rPr>
        <w:t> </w:t>
      </w:r>
      <w:r>
        <w:rPr/>
        <w:t>es</w:t>
      </w:r>
      <w:r>
        <w:rPr>
          <w:spacing w:val="-21"/>
        </w:rPr>
        <w:t> </w:t>
      </w:r>
      <w:r>
        <w:rPr/>
        <w:t>construido</w:t>
      </w:r>
      <w:r>
        <w:rPr>
          <w:spacing w:val="-21"/>
        </w:rPr>
        <w:t> </w:t>
      </w:r>
      <w:r>
        <w:rPr/>
        <w:t>por</w:t>
      </w:r>
      <w:r>
        <w:rPr>
          <w:spacing w:val="-21"/>
        </w:rPr>
        <w:t> </w:t>
      </w:r>
      <w:r>
        <w:rPr/>
        <w:t>las</w:t>
      </w:r>
    </w:p>
    <w:p>
      <w:pPr>
        <w:spacing w:after="0" w:line="232" w:lineRule="auto"/>
        <w:jc w:val="both"/>
        <w:sectPr>
          <w:headerReference w:type="even" r:id="rId134"/>
          <w:headerReference w:type="default" r:id="rId135"/>
          <w:pgSz w:w="8500" w:h="12750"/>
          <w:pgMar w:header="1130" w:footer="0" w:top="1700" w:bottom="280" w:left="1160" w:right="1160"/>
          <w:pgNumType w:start="208"/>
        </w:sectPr>
      </w:pPr>
    </w:p>
    <w:p>
      <w:pPr>
        <w:pStyle w:val="BodyText"/>
        <w:spacing w:before="6"/>
        <w:ind w:left="0"/>
        <w:rPr>
          <w:sz w:val="20"/>
        </w:rPr>
      </w:pPr>
    </w:p>
    <w:p>
      <w:pPr>
        <w:pStyle w:val="BodyText"/>
        <w:spacing w:line="194" w:lineRule="exact"/>
        <w:jc w:val="both"/>
      </w:pPr>
      <w:r>
        <w:rPr/>
        <w:t>personas que viven en el destino turístico, va a formar parte de</w:t>
      </w:r>
    </w:p>
    <w:p>
      <w:pPr>
        <w:pStyle w:val="BodyText"/>
        <w:spacing w:line="232" w:lineRule="auto" w:before="2"/>
        <w:ind w:right="279"/>
        <w:jc w:val="both"/>
      </w:pPr>
      <w:r>
        <w:rPr/>
        <w:t>su patrimonio, es uno de los atractivos presentados al turismo cultural,</w:t>
      </w:r>
      <w:r>
        <w:rPr>
          <w:spacing w:val="-10"/>
        </w:rPr>
        <w:t> </w:t>
      </w:r>
      <w:r>
        <w:rPr/>
        <w:t>que</w:t>
      </w:r>
      <w:r>
        <w:rPr>
          <w:spacing w:val="-10"/>
        </w:rPr>
        <w:t> </w:t>
      </w:r>
      <w:r>
        <w:rPr/>
        <w:t>lo</w:t>
      </w:r>
      <w:r>
        <w:rPr>
          <w:spacing w:val="-10"/>
        </w:rPr>
        <w:t> </w:t>
      </w:r>
      <w:r>
        <w:rPr/>
        <w:t>estudia,</w:t>
      </w:r>
      <w:r>
        <w:rPr>
          <w:spacing w:val="-10"/>
        </w:rPr>
        <w:t> </w:t>
      </w:r>
      <w:r>
        <w:rPr/>
        <w:t>conserva</w:t>
      </w:r>
      <w:r>
        <w:rPr>
          <w:spacing w:val="-10"/>
        </w:rPr>
        <w:t> </w:t>
      </w:r>
      <w:r>
        <w:rPr/>
        <w:t>o</w:t>
      </w:r>
      <w:r>
        <w:rPr>
          <w:spacing w:val="-10"/>
        </w:rPr>
        <w:t> </w:t>
      </w:r>
      <w:r>
        <w:rPr/>
        <w:t>difunde,</w:t>
      </w:r>
      <w:r>
        <w:rPr>
          <w:spacing w:val="-10"/>
        </w:rPr>
        <w:t> </w:t>
      </w:r>
      <w:r>
        <w:rPr/>
        <w:t>muchas</w:t>
      </w:r>
      <w:r>
        <w:rPr>
          <w:spacing w:val="-10"/>
        </w:rPr>
        <w:t> </w:t>
      </w:r>
      <w:r>
        <w:rPr/>
        <w:t>veces,</w:t>
      </w:r>
      <w:r>
        <w:rPr>
          <w:spacing w:val="-10"/>
        </w:rPr>
        <w:t> </w:t>
      </w:r>
      <w:r>
        <w:rPr>
          <w:spacing w:val="-3"/>
        </w:rPr>
        <w:t>para </w:t>
      </w:r>
      <w:r>
        <w:rPr/>
        <w:t>llamar</w:t>
      </w:r>
      <w:r>
        <w:rPr>
          <w:spacing w:val="-29"/>
        </w:rPr>
        <w:t> </w:t>
      </w:r>
      <w:r>
        <w:rPr/>
        <w:t>a</w:t>
      </w:r>
      <w:r>
        <w:rPr>
          <w:spacing w:val="-29"/>
        </w:rPr>
        <w:t> </w:t>
      </w:r>
      <w:r>
        <w:rPr>
          <w:spacing w:val="-3"/>
        </w:rPr>
        <w:t>inversionistas,</w:t>
      </w:r>
      <w:r>
        <w:rPr>
          <w:spacing w:val="-29"/>
        </w:rPr>
        <w:t> </w:t>
      </w:r>
      <w:r>
        <w:rPr>
          <w:spacing w:val="-4"/>
        </w:rPr>
        <w:t>otras</w:t>
      </w:r>
      <w:r>
        <w:rPr>
          <w:spacing w:val="-29"/>
        </w:rPr>
        <w:t> </w:t>
      </w:r>
      <w:r>
        <w:rPr>
          <w:spacing w:val="-4"/>
        </w:rPr>
        <w:t>para</w:t>
      </w:r>
      <w:r>
        <w:rPr>
          <w:spacing w:val="-29"/>
        </w:rPr>
        <w:t> </w:t>
      </w:r>
      <w:r>
        <w:rPr/>
        <w:t>el</w:t>
      </w:r>
      <w:r>
        <w:rPr>
          <w:spacing w:val="-29"/>
        </w:rPr>
        <w:t> </w:t>
      </w:r>
      <w:r>
        <w:rPr/>
        <w:t>desarrollo</w:t>
      </w:r>
      <w:r>
        <w:rPr>
          <w:spacing w:val="-29"/>
        </w:rPr>
        <w:t> </w:t>
      </w:r>
      <w:r>
        <w:rPr/>
        <w:t>local,</w:t>
      </w:r>
      <w:r>
        <w:rPr>
          <w:spacing w:val="-29"/>
        </w:rPr>
        <w:t> </w:t>
      </w:r>
      <w:r>
        <w:rPr>
          <w:spacing w:val="-3"/>
        </w:rPr>
        <w:t>pero</w:t>
      </w:r>
      <w:r>
        <w:rPr>
          <w:spacing w:val="-29"/>
        </w:rPr>
        <w:t> </w:t>
      </w:r>
      <w:r>
        <w:rPr/>
        <w:t>también lo</w:t>
      </w:r>
      <w:r>
        <w:rPr>
          <w:spacing w:val="-20"/>
        </w:rPr>
        <w:t> </w:t>
      </w:r>
      <w:r>
        <w:rPr/>
        <w:t>transforma</w:t>
      </w:r>
      <w:r>
        <w:rPr>
          <w:spacing w:val="-20"/>
        </w:rPr>
        <w:t> </w:t>
      </w:r>
      <w:r>
        <w:rPr/>
        <w:t>o</w:t>
      </w:r>
      <w:r>
        <w:rPr>
          <w:spacing w:val="-20"/>
        </w:rPr>
        <w:t> </w:t>
      </w:r>
      <w:r>
        <w:rPr>
          <w:spacing w:val="-3"/>
        </w:rPr>
        <w:t>altera.</w:t>
      </w:r>
    </w:p>
    <w:p>
      <w:pPr>
        <w:pStyle w:val="BodyText"/>
        <w:spacing w:before="7"/>
        <w:ind w:left="0"/>
        <w:rPr>
          <w:sz w:val="20"/>
        </w:rPr>
      </w:pPr>
    </w:p>
    <w:p>
      <w:pPr>
        <w:spacing w:line="244" w:lineRule="auto" w:before="0"/>
        <w:ind w:left="280" w:right="1704" w:firstLine="0"/>
        <w:jc w:val="left"/>
        <w:rPr>
          <w:rFonts w:ascii="Trebuchet MS" w:hAnsi="Trebuchet MS"/>
          <w:b/>
          <w:sz w:val="22"/>
        </w:rPr>
      </w:pPr>
      <w:r>
        <w:rPr>
          <w:rFonts w:ascii="Trebuchet MS" w:hAnsi="Trebuchet MS"/>
          <w:b/>
          <w:w w:val="95"/>
          <w:sz w:val="22"/>
        </w:rPr>
        <w:t>El</w:t>
      </w:r>
      <w:r>
        <w:rPr>
          <w:rFonts w:ascii="Trebuchet MS" w:hAnsi="Trebuchet MS"/>
          <w:b/>
          <w:spacing w:val="-37"/>
          <w:w w:val="95"/>
          <w:sz w:val="22"/>
        </w:rPr>
        <w:t> </w:t>
      </w:r>
      <w:r>
        <w:rPr>
          <w:rFonts w:ascii="Trebuchet MS" w:hAnsi="Trebuchet MS"/>
          <w:b/>
          <w:w w:val="95"/>
          <w:sz w:val="22"/>
        </w:rPr>
        <w:t>paisaje</w:t>
      </w:r>
      <w:r>
        <w:rPr>
          <w:rFonts w:ascii="Trebuchet MS" w:hAnsi="Trebuchet MS"/>
          <w:b/>
          <w:spacing w:val="-37"/>
          <w:w w:val="95"/>
          <w:sz w:val="22"/>
        </w:rPr>
        <w:t> </w:t>
      </w:r>
      <w:r>
        <w:rPr>
          <w:rFonts w:ascii="Trebuchet MS" w:hAnsi="Trebuchet MS"/>
          <w:b/>
          <w:w w:val="95"/>
          <w:sz w:val="22"/>
        </w:rPr>
        <w:t>cultural</w:t>
      </w:r>
      <w:r>
        <w:rPr>
          <w:rFonts w:ascii="Trebuchet MS" w:hAnsi="Trebuchet MS"/>
          <w:b/>
          <w:spacing w:val="-37"/>
          <w:w w:val="95"/>
          <w:sz w:val="22"/>
        </w:rPr>
        <w:t> </w:t>
      </w:r>
      <w:r>
        <w:rPr>
          <w:rFonts w:ascii="Trebuchet MS" w:hAnsi="Trebuchet MS"/>
          <w:b/>
          <w:w w:val="95"/>
          <w:sz w:val="22"/>
        </w:rPr>
        <w:t>como</w:t>
      </w:r>
      <w:r>
        <w:rPr>
          <w:rFonts w:ascii="Trebuchet MS" w:hAnsi="Trebuchet MS"/>
          <w:b/>
          <w:spacing w:val="-37"/>
          <w:w w:val="95"/>
          <w:sz w:val="22"/>
        </w:rPr>
        <w:t> </w:t>
      </w:r>
      <w:r>
        <w:rPr>
          <w:rFonts w:ascii="Trebuchet MS" w:hAnsi="Trebuchet MS"/>
          <w:b/>
          <w:w w:val="95"/>
          <w:sz w:val="22"/>
        </w:rPr>
        <w:t>patrimonio</w:t>
      </w:r>
      <w:r>
        <w:rPr>
          <w:rFonts w:ascii="Trebuchet MS" w:hAnsi="Trebuchet MS"/>
          <w:b/>
          <w:spacing w:val="-37"/>
          <w:w w:val="95"/>
          <w:sz w:val="22"/>
        </w:rPr>
        <w:t> </w:t>
      </w:r>
      <w:r>
        <w:rPr>
          <w:rFonts w:ascii="Trebuchet MS" w:hAnsi="Trebuchet MS"/>
          <w:b/>
          <w:w w:val="95"/>
          <w:sz w:val="22"/>
        </w:rPr>
        <w:t>turístico </w:t>
      </w:r>
      <w:r>
        <w:rPr>
          <w:rFonts w:ascii="Trebuchet MS" w:hAnsi="Trebuchet MS"/>
          <w:b/>
          <w:w w:val="90"/>
          <w:sz w:val="22"/>
        </w:rPr>
        <w:t>y sus</w:t>
      </w:r>
      <w:r>
        <w:rPr>
          <w:rFonts w:ascii="Trebuchet MS" w:hAnsi="Trebuchet MS"/>
          <w:b/>
          <w:spacing w:val="18"/>
          <w:w w:val="90"/>
          <w:sz w:val="22"/>
        </w:rPr>
        <w:t> </w:t>
      </w:r>
      <w:r>
        <w:rPr>
          <w:rFonts w:ascii="Trebuchet MS" w:hAnsi="Trebuchet MS"/>
          <w:b/>
          <w:w w:val="90"/>
          <w:sz w:val="22"/>
        </w:rPr>
        <w:t>transformaciones</w:t>
      </w:r>
    </w:p>
    <w:p>
      <w:pPr>
        <w:pStyle w:val="BodyText"/>
        <w:spacing w:before="9"/>
        <w:ind w:left="0"/>
        <w:rPr>
          <w:rFonts w:ascii="Trebuchet MS"/>
          <w:b/>
          <w:sz w:val="21"/>
        </w:rPr>
      </w:pPr>
    </w:p>
    <w:p>
      <w:pPr>
        <w:pStyle w:val="BodyText"/>
        <w:spacing w:line="260" w:lineRule="exact"/>
        <w:ind w:right="276"/>
        <w:jc w:val="both"/>
      </w:pPr>
      <w:r>
        <w:rPr/>
        <w:t>La</w:t>
      </w:r>
      <w:r>
        <w:rPr>
          <w:spacing w:val="-32"/>
        </w:rPr>
        <w:t> </w:t>
      </w:r>
      <w:r>
        <w:rPr>
          <w:spacing w:val="-3"/>
        </w:rPr>
        <w:t>palabra</w:t>
      </w:r>
      <w:r>
        <w:rPr>
          <w:spacing w:val="-32"/>
        </w:rPr>
        <w:t> </w:t>
      </w:r>
      <w:r>
        <w:rPr/>
        <w:t>paisaje</w:t>
      </w:r>
      <w:r>
        <w:rPr>
          <w:spacing w:val="-32"/>
        </w:rPr>
        <w:t> </w:t>
      </w:r>
      <w:r>
        <w:rPr/>
        <w:t>procede</w:t>
      </w:r>
      <w:r>
        <w:rPr>
          <w:spacing w:val="-32"/>
        </w:rPr>
        <w:t> </w:t>
      </w:r>
      <w:r>
        <w:rPr/>
        <w:t>del</w:t>
      </w:r>
      <w:r>
        <w:rPr>
          <w:spacing w:val="-32"/>
        </w:rPr>
        <w:t> </w:t>
      </w:r>
      <w:r>
        <w:rPr/>
        <w:t>latín</w:t>
      </w:r>
      <w:r>
        <w:rPr>
          <w:spacing w:val="-33"/>
        </w:rPr>
        <w:t> </w:t>
      </w:r>
      <w:r>
        <w:rPr>
          <w:i/>
        </w:rPr>
        <w:t>pagus</w:t>
      </w:r>
      <w:r>
        <w:rPr/>
        <w:t>,</w:t>
      </w:r>
      <w:r>
        <w:rPr>
          <w:spacing w:val="-32"/>
        </w:rPr>
        <w:t> </w:t>
      </w:r>
      <w:r>
        <w:rPr/>
        <w:t>que</w:t>
      </w:r>
      <w:r>
        <w:rPr>
          <w:spacing w:val="-32"/>
        </w:rPr>
        <w:t> </w:t>
      </w:r>
      <w:r>
        <w:rPr/>
        <w:t>significa</w:t>
      </w:r>
      <w:r>
        <w:rPr>
          <w:spacing w:val="-32"/>
        </w:rPr>
        <w:t> </w:t>
      </w:r>
      <w:r>
        <w:rPr/>
        <w:t>país;</w:t>
      </w:r>
      <w:r>
        <w:rPr>
          <w:spacing w:val="-32"/>
        </w:rPr>
        <w:t> </w:t>
      </w:r>
      <w:r>
        <w:rPr>
          <w:spacing w:val="-3"/>
        </w:rPr>
        <w:t>surge </w:t>
      </w:r>
      <w:r>
        <w:rPr/>
        <w:t>de</w:t>
      </w:r>
      <w:r>
        <w:rPr>
          <w:spacing w:val="-37"/>
        </w:rPr>
        <w:t> </w:t>
      </w:r>
      <w:r>
        <w:rPr/>
        <w:t>muchas</w:t>
      </w:r>
      <w:r>
        <w:rPr>
          <w:spacing w:val="-37"/>
        </w:rPr>
        <w:t> </w:t>
      </w:r>
      <w:r>
        <w:rPr>
          <w:spacing w:val="-3"/>
        </w:rPr>
        <w:t>palabras</w:t>
      </w:r>
      <w:r>
        <w:rPr>
          <w:spacing w:val="-37"/>
        </w:rPr>
        <w:t> </w:t>
      </w:r>
      <w:r>
        <w:rPr/>
        <w:t>del</w:t>
      </w:r>
      <w:r>
        <w:rPr>
          <w:spacing w:val="-37"/>
        </w:rPr>
        <w:t> </w:t>
      </w:r>
      <w:r>
        <w:rPr/>
        <w:t>lenguaje</w:t>
      </w:r>
      <w:r>
        <w:rPr>
          <w:spacing w:val="-37"/>
        </w:rPr>
        <w:t> </w:t>
      </w:r>
      <w:r>
        <w:rPr/>
        <w:t>común</w:t>
      </w:r>
      <w:r>
        <w:rPr>
          <w:spacing w:val="-37"/>
        </w:rPr>
        <w:t> </w:t>
      </w:r>
      <w:r>
        <w:rPr/>
        <w:t>–montaña,</w:t>
      </w:r>
      <w:r>
        <w:rPr>
          <w:spacing w:val="-37"/>
        </w:rPr>
        <w:t> </w:t>
      </w:r>
      <w:r>
        <w:rPr/>
        <w:t>jardín,</w:t>
      </w:r>
      <w:r>
        <w:rPr>
          <w:spacing w:val="-37"/>
        </w:rPr>
        <w:t> </w:t>
      </w:r>
      <w:r>
        <w:rPr/>
        <w:t>ciudad, flora,</w:t>
      </w:r>
      <w:r>
        <w:rPr>
          <w:spacing w:val="-10"/>
        </w:rPr>
        <w:t> </w:t>
      </w:r>
      <w:r>
        <w:rPr/>
        <w:t>entre</w:t>
      </w:r>
      <w:r>
        <w:rPr>
          <w:spacing w:val="-10"/>
        </w:rPr>
        <w:t> </w:t>
      </w:r>
      <w:r>
        <w:rPr/>
        <w:t>otros</w:t>
      </w:r>
      <w:r>
        <w:rPr>
          <w:spacing w:val="-10"/>
        </w:rPr>
        <w:t> </w:t>
      </w:r>
      <w:r>
        <w:rPr/>
        <w:t>aspectos–,</w:t>
      </w:r>
      <w:r>
        <w:rPr>
          <w:spacing w:val="-10"/>
        </w:rPr>
        <w:t> </w:t>
      </w:r>
      <w:r>
        <w:rPr/>
        <w:t>múltiples</w:t>
      </w:r>
      <w:r>
        <w:rPr>
          <w:spacing w:val="-10"/>
        </w:rPr>
        <w:t> </w:t>
      </w:r>
      <w:r>
        <w:rPr/>
        <w:t>imágenes:</w:t>
      </w:r>
      <w:r>
        <w:rPr>
          <w:spacing w:val="-10"/>
        </w:rPr>
        <w:t> </w:t>
      </w:r>
      <w:r>
        <w:rPr/>
        <w:t>unas</w:t>
      </w:r>
      <w:r>
        <w:rPr>
          <w:spacing w:val="-10"/>
        </w:rPr>
        <w:t> </w:t>
      </w:r>
      <w:r>
        <w:rPr/>
        <w:t>actuales, </w:t>
      </w:r>
      <w:r>
        <w:rPr>
          <w:spacing w:val="-4"/>
        </w:rPr>
        <w:t>otras </w:t>
      </w:r>
      <w:r>
        <w:rPr/>
        <w:t>vividas o simplemente recordadas. La visión de cualquier paisaje, </w:t>
      </w:r>
      <w:r>
        <w:rPr>
          <w:spacing w:val="-3"/>
        </w:rPr>
        <w:t>tanto </w:t>
      </w:r>
      <w:r>
        <w:rPr/>
        <w:t>directa como representada, de la forma que sea, sugiere</w:t>
      </w:r>
      <w:r>
        <w:rPr>
          <w:spacing w:val="-32"/>
        </w:rPr>
        <w:t> </w:t>
      </w:r>
      <w:r>
        <w:rPr/>
        <w:t>una</w:t>
      </w:r>
      <w:r>
        <w:rPr>
          <w:spacing w:val="-32"/>
        </w:rPr>
        <w:t> </w:t>
      </w:r>
      <w:r>
        <w:rPr/>
        <w:t>especie</w:t>
      </w:r>
      <w:r>
        <w:rPr>
          <w:spacing w:val="-32"/>
        </w:rPr>
        <w:t> </w:t>
      </w:r>
      <w:r>
        <w:rPr/>
        <w:t>de</w:t>
      </w:r>
      <w:r>
        <w:rPr>
          <w:spacing w:val="-32"/>
        </w:rPr>
        <w:t> </w:t>
      </w:r>
      <w:r>
        <w:rPr/>
        <w:t>mosaico</w:t>
      </w:r>
      <w:r>
        <w:rPr>
          <w:spacing w:val="-32"/>
        </w:rPr>
        <w:t> </w:t>
      </w:r>
      <w:r>
        <w:rPr/>
        <w:t>más</w:t>
      </w:r>
      <w:r>
        <w:rPr>
          <w:spacing w:val="-32"/>
        </w:rPr>
        <w:t> </w:t>
      </w:r>
      <w:r>
        <w:rPr/>
        <w:t>o</w:t>
      </w:r>
      <w:r>
        <w:rPr>
          <w:spacing w:val="-32"/>
        </w:rPr>
        <w:t> </w:t>
      </w:r>
      <w:r>
        <w:rPr/>
        <w:t>menos</w:t>
      </w:r>
      <w:r>
        <w:rPr>
          <w:spacing w:val="-32"/>
        </w:rPr>
        <w:t> </w:t>
      </w:r>
      <w:r>
        <w:rPr/>
        <w:t>ordenado</w:t>
      </w:r>
      <w:r>
        <w:rPr>
          <w:spacing w:val="-32"/>
        </w:rPr>
        <w:t> </w:t>
      </w:r>
      <w:r>
        <w:rPr/>
        <w:t>de</w:t>
      </w:r>
      <w:r>
        <w:rPr>
          <w:spacing w:val="-32"/>
        </w:rPr>
        <w:t> </w:t>
      </w:r>
      <w:r>
        <w:rPr/>
        <w:t>formas y colores. Un paisaje es la imagen que </w:t>
      </w:r>
      <w:r>
        <w:rPr>
          <w:spacing w:val="-3"/>
        </w:rPr>
        <w:t>representa </w:t>
      </w:r>
      <w:r>
        <w:rPr/>
        <w:t>la vista de un sector natural, superficie </w:t>
      </w:r>
      <w:r>
        <w:rPr>
          <w:spacing w:val="-3"/>
        </w:rPr>
        <w:t>terrestre, relieve </w:t>
      </w:r>
      <w:r>
        <w:rPr/>
        <w:t>de una región en su conjunto, producido o modificado </w:t>
      </w:r>
      <w:r>
        <w:rPr>
          <w:spacing w:val="-3"/>
        </w:rPr>
        <w:t>tanto </w:t>
      </w:r>
      <w:r>
        <w:rPr/>
        <w:t>por fuerzas geológicas como por el hombre según su cosmovisión o cultura (De Bolós, </w:t>
      </w:r>
      <w:r>
        <w:rPr>
          <w:spacing w:val="-12"/>
        </w:rPr>
        <w:t>1992:   </w:t>
      </w:r>
      <w:r>
        <w:rPr>
          <w:spacing w:val="-1"/>
        </w:rPr>
        <w:t> </w:t>
      </w:r>
      <w:r>
        <w:rPr/>
        <w:t>5).</w:t>
      </w:r>
    </w:p>
    <w:p>
      <w:pPr>
        <w:pStyle w:val="BodyText"/>
        <w:spacing w:line="260" w:lineRule="exact"/>
        <w:ind w:right="275" w:firstLine="277"/>
        <w:jc w:val="both"/>
      </w:pPr>
      <w:r>
        <w:rPr/>
        <w:t>El</w:t>
      </w:r>
      <w:r>
        <w:rPr>
          <w:spacing w:val="-10"/>
        </w:rPr>
        <w:t> </w:t>
      </w:r>
      <w:r>
        <w:rPr/>
        <w:t>término</w:t>
      </w:r>
      <w:r>
        <w:rPr>
          <w:spacing w:val="-10"/>
        </w:rPr>
        <w:t> </w:t>
      </w:r>
      <w:r>
        <w:rPr>
          <w:i/>
        </w:rPr>
        <w:t>paisaje</w:t>
      </w:r>
      <w:r>
        <w:rPr>
          <w:i/>
          <w:spacing w:val="-10"/>
        </w:rPr>
        <w:t> </w:t>
      </w:r>
      <w:r>
        <w:rPr/>
        <w:t>en</w:t>
      </w:r>
      <w:r>
        <w:rPr>
          <w:spacing w:val="-10"/>
        </w:rPr>
        <w:t> </w:t>
      </w:r>
      <w:r>
        <w:rPr/>
        <w:t>un</w:t>
      </w:r>
      <w:r>
        <w:rPr>
          <w:spacing w:val="-10"/>
        </w:rPr>
        <w:t> </w:t>
      </w:r>
      <w:r>
        <w:rPr/>
        <w:t>sentido</w:t>
      </w:r>
      <w:r>
        <w:rPr>
          <w:spacing w:val="-10"/>
        </w:rPr>
        <w:t> </w:t>
      </w:r>
      <w:r>
        <w:rPr/>
        <w:t>más</w:t>
      </w:r>
      <w:r>
        <w:rPr>
          <w:spacing w:val="-10"/>
        </w:rPr>
        <w:t> </w:t>
      </w:r>
      <w:r>
        <w:rPr/>
        <w:t>amplio</w:t>
      </w:r>
      <w:r>
        <w:rPr>
          <w:spacing w:val="-10"/>
        </w:rPr>
        <w:t> </w:t>
      </w:r>
      <w:r>
        <w:rPr/>
        <w:t>que</w:t>
      </w:r>
      <w:r>
        <w:rPr>
          <w:spacing w:val="-10"/>
        </w:rPr>
        <w:t> </w:t>
      </w:r>
      <w:r>
        <w:rPr/>
        <w:t>el</w:t>
      </w:r>
      <w:r>
        <w:rPr>
          <w:spacing w:val="-10"/>
        </w:rPr>
        <w:t> </w:t>
      </w:r>
      <w:r>
        <w:rPr/>
        <w:t>de</w:t>
      </w:r>
      <w:r>
        <w:rPr>
          <w:spacing w:val="-10"/>
        </w:rPr>
        <w:t> </w:t>
      </w:r>
      <w:r>
        <w:rPr/>
        <w:t>la</w:t>
      </w:r>
      <w:r>
        <w:rPr>
          <w:spacing w:val="-10"/>
        </w:rPr>
        <w:t> </w:t>
      </w:r>
      <w:r>
        <w:rPr/>
        <w:t>sola escena aprehendida por el </w:t>
      </w:r>
      <w:r>
        <w:rPr>
          <w:spacing w:val="-3"/>
        </w:rPr>
        <w:t>observador, </w:t>
      </w:r>
      <w:r>
        <w:rPr/>
        <w:t>es la suma de muchas vistas y no de un solo panorama. Esta acepción es considerada no sólo por artistas y arquitectos, sino también por los estu- diosos del paisaje de las más diversas </w:t>
      </w:r>
      <w:r>
        <w:rPr>
          <w:spacing w:val="-3"/>
        </w:rPr>
        <w:t>ramas. </w:t>
      </w:r>
      <w:r>
        <w:rPr/>
        <w:t>La geografía, por ejemplo,</w:t>
      </w:r>
      <w:r>
        <w:rPr>
          <w:spacing w:val="-25"/>
        </w:rPr>
        <w:t> </w:t>
      </w:r>
      <w:r>
        <w:rPr/>
        <w:t>considera</w:t>
      </w:r>
      <w:r>
        <w:rPr>
          <w:spacing w:val="-25"/>
        </w:rPr>
        <w:t> </w:t>
      </w:r>
      <w:r>
        <w:rPr>
          <w:spacing w:val="-3"/>
        </w:rPr>
        <w:t>este</w:t>
      </w:r>
      <w:r>
        <w:rPr>
          <w:spacing w:val="-25"/>
        </w:rPr>
        <w:t> </w:t>
      </w:r>
      <w:r>
        <w:rPr/>
        <w:t>término</w:t>
      </w:r>
      <w:r>
        <w:rPr>
          <w:spacing w:val="-25"/>
        </w:rPr>
        <w:t> </w:t>
      </w:r>
      <w:r>
        <w:rPr/>
        <w:t>como</w:t>
      </w:r>
      <w:r>
        <w:rPr>
          <w:spacing w:val="-25"/>
        </w:rPr>
        <w:t> </w:t>
      </w:r>
      <w:r>
        <w:rPr/>
        <w:t>el</w:t>
      </w:r>
      <w:r>
        <w:rPr>
          <w:spacing w:val="-25"/>
        </w:rPr>
        <w:t> </w:t>
      </w:r>
      <w:r>
        <w:rPr/>
        <w:t>conjunto</w:t>
      </w:r>
      <w:r>
        <w:rPr>
          <w:spacing w:val="-25"/>
        </w:rPr>
        <w:t> </w:t>
      </w:r>
      <w:r>
        <w:rPr/>
        <w:t>de</w:t>
      </w:r>
      <w:r>
        <w:rPr>
          <w:spacing w:val="-25"/>
        </w:rPr>
        <w:t> </w:t>
      </w:r>
      <w:r>
        <w:rPr/>
        <w:t>formas</w:t>
      </w:r>
      <w:r>
        <w:rPr>
          <w:spacing w:val="-25"/>
        </w:rPr>
        <w:t> </w:t>
      </w:r>
      <w:r>
        <w:rPr/>
        <w:t>que caracterizan</w:t>
      </w:r>
      <w:r>
        <w:rPr>
          <w:spacing w:val="-12"/>
        </w:rPr>
        <w:t> </w:t>
      </w:r>
      <w:r>
        <w:rPr/>
        <w:t>un</w:t>
      </w:r>
      <w:r>
        <w:rPr>
          <w:spacing w:val="-12"/>
        </w:rPr>
        <w:t> </w:t>
      </w:r>
      <w:r>
        <w:rPr/>
        <w:t>sector</w:t>
      </w:r>
      <w:r>
        <w:rPr>
          <w:spacing w:val="-12"/>
        </w:rPr>
        <w:t> </w:t>
      </w:r>
      <w:r>
        <w:rPr/>
        <w:t>determinado</w:t>
      </w:r>
      <w:r>
        <w:rPr>
          <w:spacing w:val="-13"/>
        </w:rPr>
        <w:t> </w:t>
      </w:r>
      <w:r>
        <w:rPr/>
        <w:t>de</w:t>
      </w:r>
      <w:r>
        <w:rPr>
          <w:spacing w:val="-12"/>
        </w:rPr>
        <w:t> </w:t>
      </w:r>
      <w:r>
        <w:rPr/>
        <w:t>la</w:t>
      </w:r>
      <w:r>
        <w:rPr>
          <w:spacing w:val="-13"/>
        </w:rPr>
        <w:t> </w:t>
      </w:r>
      <w:r>
        <w:rPr/>
        <w:t>superficie</w:t>
      </w:r>
      <w:r>
        <w:rPr>
          <w:spacing w:val="-12"/>
        </w:rPr>
        <w:t> </w:t>
      </w:r>
      <w:r>
        <w:rPr>
          <w:spacing w:val="-3"/>
        </w:rPr>
        <w:t>terrestre.</w:t>
      </w:r>
      <w:r>
        <w:rPr>
          <w:spacing w:val="-12"/>
        </w:rPr>
        <w:t> </w:t>
      </w:r>
      <w:r>
        <w:rPr/>
        <w:t>La definición</w:t>
      </w:r>
      <w:r>
        <w:rPr>
          <w:spacing w:val="-24"/>
        </w:rPr>
        <w:t> </w:t>
      </w:r>
      <w:r>
        <w:rPr/>
        <w:t>de</w:t>
      </w:r>
      <w:r>
        <w:rPr>
          <w:spacing w:val="-24"/>
        </w:rPr>
        <w:t> </w:t>
      </w:r>
      <w:r>
        <w:rPr/>
        <w:t>paisaje</w:t>
      </w:r>
      <w:r>
        <w:rPr>
          <w:spacing w:val="-24"/>
        </w:rPr>
        <w:t> </w:t>
      </w:r>
      <w:r>
        <w:rPr/>
        <w:t>es</w:t>
      </w:r>
      <w:r>
        <w:rPr>
          <w:spacing w:val="-24"/>
        </w:rPr>
        <w:t> </w:t>
      </w:r>
      <w:r>
        <w:rPr/>
        <w:t>comparada</w:t>
      </w:r>
      <w:r>
        <w:rPr>
          <w:spacing w:val="-24"/>
        </w:rPr>
        <w:t> </w:t>
      </w:r>
      <w:r>
        <w:rPr/>
        <w:t>con</w:t>
      </w:r>
      <w:r>
        <w:rPr>
          <w:spacing w:val="-24"/>
        </w:rPr>
        <w:t> </w:t>
      </w:r>
      <w:r>
        <w:rPr/>
        <w:t>la</w:t>
      </w:r>
      <w:r>
        <w:rPr>
          <w:spacing w:val="-24"/>
        </w:rPr>
        <w:t> </w:t>
      </w:r>
      <w:r>
        <w:rPr/>
        <w:t>noción</w:t>
      </w:r>
      <w:r>
        <w:rPr>
          <w:spacing w:val="-24"/>
        </w:rPr>
        <w:t> </w:t>
      </w:r>
      <w:r>
        <w:rPr/>
        <w:t>“naturaleza”</w:t>
      </w:r>
      <w:r>
        <w:rPr>
          <w:spacing w:val="-24"/>
        </w:rPr>
        <w:t> </w:t>
      </w:r>
      <w:r>
        <w:rPr/>
        <w:t>de Humboldt, quien la adaptaba al concepto de paisaje </w:t>
      </w:r>
      <w:r>
        <w:rPr>
          <w:spacing w:val="-3"/>
        </w:rPr>
        <w:t>integrado </w:t>
      </w:r>
      <w:r>
        <w:rPr/>
        <w:t>(De  Bolós,  </w:t>
      </w:r>
      <w:r>
        <w:rPr>
          <w:spacing w:val="-12"/>
        </w:rPr>
        <w:t>1992: </w:t>
      </w:r>
      <w:r>
        <w:rPr>
          <w:spacing w:val="6"/>
        </w:rPr>
        <w:t> </w:t>
      </w:r>
      <w:r>
        <w:rPr/>
        <w:t>7).</w:t>
      </w:r>
    </w:p>
    <w:p>
      <w:pPr>
        <w:pStyle w:val="BodyText"/>
        <w:spacing w:line="260" w:lineRule="exact"/>
        <w:ind w:right="274" w:firstLine="277"/>
        <w:jc w:val="both"/>
      </w:pPr>
      <w:r>
        <w:rPr/>
        <w:t>Afirma Boullón </w:t>
      </w:r>
      <w:r>
        <w:rPr>
          <w:spacing w:val="-10"/>
        </w:rPr>
        <w:t>(1985: </w:t>
      </w:r>
      <w:r>
        <w:rPr>
          <w:spacing w:val="-5"/>
        </w:rPr>
        <w:t>65) </w:t>
      </w:r>
      <w:r>
        <w:rPr/>
        <w:t>que “Uno de los aspectos que primero</w:t>
      </w:r>
      <w:r>
        <w:rPr>
          <w:spacing w:val="-6"/>
        </w:rPr>
        <w:t> </w:t>
      </w:r>
      <w:r>
        <w:rPr>
          <w:spacing w:val="-3"/>
        </w:rPr>
        <w:t>interesaron</w:t>
      </w:r>
      <w:r>
        <w:rPr>
          <w:spacing w:val="-6"/>
        </w:rPr>
        <w:t> </w:t>
      </w:r>
      <w:r>
        <w:rPr/>
        <w:t>al</w:t>
      </w:r>
      <w:r>
        <w:rPr>
          <w:spacing w:val="-6"/>
        </w:rPr>
        <w:t> </w:t>
      </w:r>
      <w:r>
        <w:rPr/>
        <w:t>hombre</w:t>
      </w:r>
      <w:r>
        <w:rPr>
          <w:spacing w:val="-6"/>
        </w:rPr>
        <w:t> </w:t>
      </w:r>
      <w:r>
        <w:rPr/>
        <w:t>fue</w:t>
      </w:r>
      <w:r>
        <w:rPr>
          <w:spacing w:val="-6"/>
        </w:rPr>
        <w:t> </w:t>
      </w:r>
      <w:r>
        <w:rPr/>
        <w:t>la</w:t>
      </w:r>
      <w:r>
        <w:rPr>
          <w:spacing w:val="-6"/>
        </w:rPr>
        <w:t> </w:t>
      </w:r>
      <w:r>
        <w:rPr/>
        <w:t>estructura</w:t>
      </w:r>
      <w:r>
        <w:rPr>
          <w:spacing w:val="-6"/>
        </w:rPr>
        <w:t> </w:t>
      </w:r>
      <w:r>
        <w:rPr/>
        <w:t>de</w:t>
      </w:r>
      <w:r>
        <w:rPr>
          <w:spacing w:val="-6"/>
        </w:rPr>
        <w:t> </w:t>
      </w:r>
      <w:r>
        <w:rPr/>
        <w:t>la</w:t>
      </w:r>
      <w:r>
        <w:rPr>
          <w:spacing w:val="-6"/>
        </w:rPr>
        <w:t> </w:t>
      </w:r>
      <w:r>
        <w:rPr/>
        <w:t>superficie </w:t>
      </w:r>
      <w:r>
        <w:rPr>
          <w:spacing w:val="-3"/>
        </w:rPr>
        <w:t>terrestre, </w:t>
      </w:r>
      <w:r>
        <w:rPr/>
        <w:t>encontrando que las diversas formas de</w:t>
      </w:r>
      <w:r>
        <w:rPr>
          <w:spacing w:val="-11"/>
        </w:rPr>
        <w:t> </w:t>
      </w:r>
      <w:r>
        <w:rPr/>
        <w:t>combinación de los factores del medio natural resultaban en una variedad extraordinaria</w:t>
      </w:r>
      <w:r>
        <w:rPr>
          <w:spacing w:val="-16"/>
        </w:rPr>
        <w:t> </w:t>
      </w:r>
      <w:r>
        <w:rPr/>
        <w:t>de</w:t>
      </w:r>
      <w:r>
        <w:rPr>
          <w:spacing w:val="-16"/>
        </w:rPr>
        <w:t> </w:t>
      </w:r>
      <w:r>
        <w:rPr/>
        <w:t>paisajes;</w:t>
      </w:r>
      <w:r>
        <w:rPr>
          <w:spacing w:val="-16"/>
        </w:rPr>
        <w:t> </w:t>
      </w:r>
      <w:r>
        <w:rPr/>
        <w:t>ello</w:t>
      </w:r>
      <w:r>
        <w:rPr>
          <w:spacing w:val="-16"/>
        </w:rPr>
        <w:t> </w:t>
      </w:r>
      <w:r>
        <w:rPr/>
        <w:t>se</w:t>
      </w:r>
      <w:r>
        <w:rPr>
          <w:spacing w:val="-16"/>
        </w:rPr>
        <w:t> </w:t>
      </w:r>
      <w:r>
        <w:rPr/>
        <w:t>complicaba</w:t>
      </w:r>
      <w:r>
        <w:rPr>
          <w:spacing w:val="-16"/>
        </w:rPr>
        <w:t> </w:t>
      </w:r>
      <w:r>
        <w:rPr/>
        <w:t>más</w:t>
      </w:r>
      <w:r>
        <w:rPr>
          <w:spacing w:val="-16"/>
        </w:rPr>
        <w:t> </w:t>
      </w:r>
      <w:r>
        <w:rPr>
          <w:spacing w:val="-3"/>
        </w:rPr>
        <w:t>todavía</w:t>
      </w:r>
      <w:r>
        <w:rPr>
          <w:spacing w:val="-16"/>
        </w:rPr>
        <w:t> </w:t>
      </w:r>
      <w:r>
        <w:rPr/>
        <w:t>con</w:t>
      </w:r>
      <w:r>
        <w:rPr>
          <w:spacing w:val="-16"/>
        </w:rPr>
        <w:t> </w:t>
      </w:r>
      <w:r>
        <w:rPr/>
        <w:t>la intervención</w:t>
      </w:r>
      <w:r>
        <w:rPr>
          <w:spacing w:val="-15"/>
        </w:rPr>
        <w:t> </w:t>
      </w:r>
      <w:r>
        <w:rPr/>
        <w:t>creciente</w:t>
      </w:r>
      <w:r>
        <w:rPr>
          <w:spacing w:val="-15"/>
        </w:rPr>
        <w:t> </w:t>
      </w:r>
      <w:r>
        <w:rPr/>
        <w:t>del</w:t>
      </w:r>
      <w:r>
        <w:rPr>
          <w:spacing w:val="-15"/>
        </w:rPr>
        <w:t> </w:t>
      </w:r>
      <w:r>
        <w:rPr/>
        <w:t>hombre,</w:t>
      </w:r>
      <w:r>
        <w:rPr>
          <w:spacing w:val="-15"/>
        </w:rPr>
        <w:t> </w:t>
      </w:r>
      <w:r>
        <w:rPr/>
        <w:t>quien</w:t>
      </w:r>
      <w:r>
        <w:rPr>
          <w:spacing w:val="-15"/>
        </w:rPr>
        <w:t> </w:t>
      </w:r>
      <w:r>
        <w:rPr/>
        <w:t>al</w:t>
      </w:r>
      <w:r>
        <w:rPr>
          <w:spacing w:val="-15"/>
        </w:rPr>
        <w:t> </w:t>
      </w:r>
      <w:r>
        <w:rPr/>
        <w:t>transformar</w:t>
      </w:r>
      <w:r>
        <w:rPr>
          <w:spacing w:val="-15"/>
        </w:rPr>
        <w:t> </w:t>
      </w:r>
      <w:r>
        <w:rPr/>
        <w:t>a</w:t>
      </w:r>
      <w:r>
        <w:rPr>
          <w:spacing w:val="-15"/>
        </w:rPr>
        <w:t> </w:t>
      </w:r>
      <w:r>
        <w:rPr/>
        <w:t>la</w:t>
      </w:r>
      <w:r>
        <w:rPr>
          <w:spacing w:val="-15"/>
        </w:rPr>
        <w:t> </w:t>
      </w:r>
      <w:r>
        <w:rPr/>
        <w:t>na-</w:t>
      </w:r>
    </w:p>
    <w:p>
      <w:pPr>
        <w:spacing w:after="0" w:line="260" w:lineRule="exact"/>
        <w:jc w:val="both"/>
        <w:sectPr>
          <w:pgSz w:w="8500" w:h="12750"/>
          <w:pgMar w:header="1135" w:footer="0" w:top="1700" w:bottom="280" w:left="1160" w:right="1160"/>
        </w:sectPr>
      </w:pPr>
    </w:p>
    <w:p>
      <w:pPr>
        <w:pStyle w:val="BodyText"/>
        <w:spacing w:before="10"/>
        <w:ind w:left="0"/>
        <w:rPr>
          <w:sz w:val="20"/>
        </w:rPr>
      </w:pPr>
    </w:p>
    <w:p>
      <w:pPr>
        <w:pStyle w:val="BodyText"/>
        <w:spacing w:line="195" w:lineRule="exact"/>
        <w:ind w:left="0" w:right="278"/>
        <w:jc w:val="right"/>
      </w:pPr>
      <w:r>
        <w:rPr/>
        <w:t>turaleza, creaba nuevos paisajes culturales”. Para la configuración</w:t>
      </w:r>
    </w:p>
    <w:p>
      <w:pPr>
        <w:pStyle w:val="BodyText"/>
        <w:spacing w:line="232" w:lineRule="auto" w:before="2"/>
        <w:ind w:left="233" w:right="276"/>
        <w:jc w:val="right"/>
      </w:pPr>
      <w:r>
        <w:rPr/>
        <w:t>del paisaje, se </w:t>
      </w:r>
      <w:r>
        <w:rPr>
          <w:spacing w:val="-3"/>
        </w:rPr>
        <w:t>otorgan </w:t>
      </w:r>
      <w:r>
        <w:rPr/>
        <w:t>significados sociales y religiosos,</w:t>
      </w:r>
      <w:r>
        <w:rPr>
          <w:spacing w:val="-7"/>
        </w:rPr>
        <w:t> </w:t>
      </w:r>
      <w:r>
        <w:rPr/>
        <w:t>en</w:t>
      </w:r>
      <w:r>
        <w:rPr>
          <w:spacing w:val="-2"/>
        </w:rPr>
        <w:t> </w:t>
      </w:r>
      <w:r>
        <w:rPr>
          <w:spacing w:val="-3"/>
        </w:rPr>
        <w:t>este</w:t>
      </w:r>
      <w:r>
        <w:rPr>
          <w:w w:val="94"/>
        </w:rPr>
        <w:t> </w:t>
      </w:r>
      <w:r>
        <w:rPr/>
        <w:t>sentido,</w:t>
      </w:r>
      <w:r>
        <w:rPr>
          <w:spacing w:val="-10"/>
        </w:rPr>
        <w:t> </w:t>
      </w:r>
      <w:r>
        <w:rPr/>
        <w:t>se</w:t>
      </w:r>
      <w:r>
        <w:rPr>
          <w:spacing w:val="-10"/>
        </w:rPr>
        <w:t> </w:t>
      </w:r>
      <w:r>
        <w:rPr/>
        <w:t>pone</w:t>
      </w:r>
      <w:r>
        <w:rPr>
          <w:spacing w:val="-10"/>
        </w:rPr>
        <w:t> </w:t>
      </w:r>
      <w:r>
        <w:rPr/>
        <w:t>a</w:t>
      </w:r>
      <w:r>
        <w:rPr>
          <w:spacing w:val="-10"/>
        </w:rPr>
        <w:t> </w:t>
      </w:r>
      <w:r>
        <w:rPr/>
        <w:t>la</w:t>
      </w:r>
      <w:r>
        <w:rPr>
          <w:spacing w:val="-10"/>
        </w:rPr>
        <w:t> </w:t>
      </w:r>
      <w:r>
        <w:rPr/>
        <w:t>cultura</w:t>
      </w:r>
      <w:r>
        <w:rPr>
          <w:spacing w:val="-10"/>
        </w:rPr>
        <w:t> </w:t>
      </w:r>
      <w:r>
        <w:rPr/>
        <w:t>como</w:t>
      </w:r>
      <w:r>
        <w:rPr>
          <w:spacing w:val="-10"/>
        </w:rPr>
        <w:t> </w:t>
      </w:r>
      <w:r>
        <w:rPr/>
        <w:t>eje</w:t>
      </w:r>
      <w:r>
        <w:rPr>
          <w:spacing w:val="-10"/>
        </w:rPr>
        <w:t> </w:t>
      </w:r>
      <w:r>
        <w:rPr/>
        <w:t>explicativo</w:t>
      </w:r>
      <w:r>
        <w:rPr>
          <w:spacing w:val="-10"/>
        </w:rPr>
        <w:t> </w:t>
      </w:r>
      <w:r>
        <w:rPr/>
        <w:t>de</w:t>
      </w:r>
      <w:r>
        <w:rPr>
          <w:spacing w:val="-10"/>
        </w:rPr>
        <w:t> </w:t>
      </w:r>
      <w:r>
        <w:rPr/>
        <w:t>esas</w:t>
      </w:r>
      <w:r>
        <w:rPr>
          <w:spacing w:val="-10"/>
        </w:rPr>
        <w:t> </w:t>
      </w:r>
      <w:r>
        <w:rPr>
          <w:spacing w:val="-3"/>
        </w:rPr>
        <w:t>obras.</w:t>
      </w:r>
      <w:r>
        <w:rPr>
          <w:w w:val="95"/>
        </w:rPr>
        <w:t> </w:t>
      </w:r>
      <w:r>
        <w:rPr/>
        <w:t>El</w:t>
      </w:r>
      <w:r>
        <w:rPr>
          <w:spacing w:val="-8"/>
        </w:rPr>
        <w:t> </w:t>
      </w:r>
      <w:r>
        <w:rPr/>
        <w:t>paisaje</w:t>
      </w:r>
      <w:r>
        <w:rPr>
          <w:spacing w:val="-8"/>
        </w:rPr>
        <w:t> </w:t>
      </w:r>
      <w:r>
        <w:rPr/>
        <w:t>cultural,</w:t>
      </w:r>
      <w:r>
        <w:rPr>
          <w:spacing w:val="-8"/>
        </w:rPr>
        <w:t> </w:t>
      </w:r>
      <w:r>
        <w:rPr/>
        <w:t>a</w:t>
      </w:r>
      <w:r>
        <w:rPr>
          <w:spacing w:val="-8"/>
        </w:rPr>
        <w:t> </w:t>
      </w:r>
      <w:r>
        <w:rPr/>
        <w:t>diferencia</w:t>
      </w:r>
      <w:r>
        <w:rPr>
          <w:spacing w:val="-8"/>
        </w:rPr>
        <w:t> </w:t>
      </w:r>
      <w:r>
        <w:rPr/>
        <w:t>del</w:t>
      </w:r>
      <w:r>
        <w:rPr>
          <w:spacing w:val="-8"/>
        </w:rPr>
        <w:t> </w:t>
      </w:r>
      <w:r>
        <w:rPr/>
        <w:t>paisaje</w:t>
      </w:r>
      <w:r>
        <w:rPr>
          <w:spacing w:val="-8"/>
        </w:rPr>
        <w:t> </w:t>
      </w:r>
      <w:r>
        <w:rPr/>
        <w:t>natural,</w:t>
      </w:r>
      <w:r>
        <w:rPr>
          <w:spacing w:val="-8"/>
        </w:rPr>
        <w:t> </w:t>
      </w:r>
      <w:r>
        <w:rPr/>
        <w:t>no</w:t>
      </w:r>
      <w:r>
        <w:rPr>
          <w:spacing w:val="-8"/>
        </w:rPr>
        <w:t> </w:t>
      </w:r>
      <w:r>
        <w:rPr/>
        <w:t>sólo</w:t>
      </w:r>
      <w:r>
        <w:rPr>
          <w:spacing w:val="-8"/>
        </w:rPr>
        <w:t> </w:t>
      </w:r>
      <w:r>
        <w:rPr/>
        <w:t>se</w:t>
      </w:r>
      <w:r>
        <w:rPr>
          <w:w w:val="98"/>
        </w:rPr>
        <w:t> </w:t>
      </w:r>
      <w:r>
        <w:rPr/>
        <w:t>refiere</w:t>
      </w:r>
      <w:r>
        <w:rPr>
          <w:spacing w:val="-14"/>
        </w:rPr>
        <w:t> </w:t>
      </w:r>
      <w:r>
        <w:rPr/>
        <w:t>al</w:t>
      </w:r>
      <w:r>
        <w:rPr>
          <w:spacing w:val="-14"/>
        </w:rPr>
        <w:t> </w:t>
      </w:r>
      <w:r>
        <w:rPr/>
        <w:t>diseño</w:t>
      </w:r>
      <w:r>
        <w:rPr>
          <w:spacing w:val="-14"/>
        </w:rPr>
        <w:t> </w:t>
      </w:r>
      <w:r>
        <w:rPr/>
        <w:t>y</w:t>
      </w:r>
      <w:r>
        <w:rPr>
          <w:spacing w:val="-14"/>
        </w:rPr>
        <w:t> </w:t>
      </w:r>
      <w:r>
        <w:rPr/>
        <w:t>construcción</w:t>
      </w:r>
      <w:r>
        <w:rPr>
          <w:spacing w:val="-14"/>
        </w:rPr>
        <w:t> </w:t>
      </w:r>
      <w:r>
        <w:rPr/>
        <w:t>de</w:t>
      </w:r>
      <w:r>
        <w:rPr>
          <w:spacing w:val="-14"/>
        </w:rPr>
        <w:t> </w:t>
      </w:r>
      <w:r>
        <w:rPr>
          <w:spacing w:val="-3"/>
        </w:rPr>
        <w:t>obras,</w:t>
      </w:r>
      <w:r>
        <w:rPr>
          <w:spacing w:val="-14"/>
        </w:rPr>
        <w:t> </w:t>
      </w:r>
      <w:r>
        <w:rPr/>
        <w:t>sino</w:t>
      </w:r>
      <w:r>
        <w:rPr>
          <w:spacing w:val="-14"/>
        </w:rPr>
        <w:t> </w:t>
      </w:r>
      <w:r>
        <w:rPr/>
        <w:t>que</w:t>
      </w:r>
      <w:r>
        <w:rPr>
          <w:spacing w:val="-14"/>
        </w:rPr>
        <w:t> </w:t>
      </w:r>
      <w:r>
        <w:rPr/>
        <w:t>implica</w:t>
      </w:r>
      <w:r>
        <w:rPr>
          <w:spacing w:val="-14"/>
        </w:rPr>
        <w:t> </w:t>
      </w:r>
      <w:r>
        <w:rPr/>
        <w:t>lo</w:t>
      </w:r>
      <w:r>
        <w:rPr>
          <w:spacing w:val="-14"/>
        </w:rPr>
        <w:t> </w:t>
      </w:r>
      <w:r>
        <w:rPr/>
        <w:t>que</w:t>
      </w:r>
      <w:r>
        <w:rPr>
          <w:w w:val="96"/>
        </w:rPr>
        <w:t> </w:t>
      </w:r>
      <w:r>
        <w:rPr/>
        <w:t>sucede</w:t>
      </w:r>
      <w:r>
        <w:rPr>
          <w:spacing w:val="-25"/>
        </w:rPr>
        <w:t> </w:t>
      </w:r>
      <w:r>
        <w:rPr/>
        <w:t>en</w:t>
      </w:r>
      <w:r>
        <w:rPr>
          <w:spacing w:val="-25"/>
        </w:rPr>
        <w:t> </w:t>
      </w:r>
      <w:r>
        <w:rPr/>
        <w:t>el</w:t>
      </w:r>
      <w:r>
        <w:rPr>
          <w:spacing w:val="-25"/>
        </w:rPr>
        <w:t> </w:t>
      </w:r>
      <w:r>
        <w:rPr/>
        <w:t>pensamiento</w:t>
      </w:r>
      <w:r>
        <w:rPr>
          <w:spacing w:val="-25"/>
        </w:rPr>
        <w:t> </w:t>
      </w:r>
      <w:r>
        <w:rPr/>
        <w:t>humano:</w:t>
      </w:r>
      <w:r>
        <w:rPr>
          <w:spacing w:val="-25"/>
        </w:rPr>
        <w:t> </w:t>
      </w:r>
      <w:r>
        <w:rPr/>
        <w:t>le</w:t>
      </w:r>
      <w:r>
        <w:rPr>
          <w:spacing w:val="-25"/>
        </w:rPr>
        <w:t> </w:t>
      </w:r>
      <w:r>
        <w:rPr/>
        <w:t>da</w:t>
      </w:r>
      <w:r>
        <w:rPr>
          <w:spacing w:val="-25"/>
        </w:rPr>
        <w:t> </w:t>
      </w:r>
      <w:r>
        <w:rPr/>
        <w:t>orden</w:t>
      </w:r>
      <w:r>
        <w:rPr>
          <w:spacing w:val="-25"/>
        </w:rPr>
        <w:t> </w:t>
      </w:r>
      <w:r>
        <w:rPr/>
        <w:t>o</w:t>
      </w:r>
      <w:r>
        <w:rPr>
          <w:spacing w:val="-25"/>
        </w:rPr>
        <w:t> </w:t>
      </w:r>
      <w:r>
        <w:rPr/>
        <w:t>significado</w:t>
      </w:r>
      <w:r>
        <w:rPr>
          <w:spacing w:val="-25"/>
        </w:rPr>
        <w:t> </w:t>
      </w:r>
      <w:r>
        <w:rPr/>
        <w:t>a</w:t>
      </w:r>
      <w:r>
        <w:rPr>
          <w:spacing w:val="-25"/>
        </w:rPr>
        <w:t> </w:t>
      </w:r>
      <w:r>
        <w:rPr/>
        <w:t>los</w:t>
      </w:r>
      <w:r>
        <w:rPr>
          <w:w w:val="100"/>
        </w:rPr>
        <w:t> </w:t>
      </w:r>
      <w:r>
        <w:rPr>
          <w:spacing w:val="-3"/>
        </w:rPr>
        <w:t>espacios;</w:t>
      </w:r>
      <w:r>
        <w:rPr>
          <w:spacing w:val="-37"/>
        </w:rPr>
        <w:t> </w:t>
      </w:r>
      <w:r>
        <w:rPr>
          <w:spacing w:val="-4"/>
        </w:rPr>
        <w:t>nombran</w:t>
      </w:r>
      <w:r>
        <w:rPr>
          <w:spacing w:val="-37"/>
        </w:rPr>
        <w:t> </w:t>
      </w:r>
      <w:r>
        <w:rPr>
          <w:spacing w:val="-3"/>
        </w:rPr>
        <w:t>lugares,</w:t>
      </w:r>
      <w:r>
        <w:rPr>
          <w:spacing w:val="-37"/>
        </w:rPr>
        <w:t> </w:t>
      </w:r>
      <w:r>
        <w:rPr>
          <w:spacing w:val="-3"/>
        </w:rPr>
        <w:t>delimitan</w:t>
      </w:r>
      <w:r>
        <w:rPr>
          <w:spacing w:val="-37"/>
        </w:rPr>
        <w:t> </w:t>
      </w:r>
      <w:r>
        <w:rPr/>
        <w:t>y</w:t>
      </w:r>
      <w:r>
        <w:rPr>
          <w:spacing w:val="-37"/>
        </w:rPr>
        <w:t> </w:t>
      </w:r>
      <w:r>
        <w:rPr/>
        <w:t>limpian</w:t>
      </w:r>
      <w:r>
        <w:rPr>
          <w:spacing w:val="-37"/>
        </w:rPr>
        <w:t> </w:t>
      </w:r>
      <w:r>
        <w:rPr>
          <w:spacing w:val="-4"/>
        </w:rPr>
        <w:t>áreas</w:t>
      </w:r>
      <w:r>
        <w:rPr>
          <w:spacing w:val="-37"/>
        </w:rPr>
        <w:t> </w:t>
      </w:r>
      <w:r>
        <w:rPr>
          <w:spacing w:val="-4"/>
        </w:rPr>
        <w:t>naturales</w:t>
      </w:r>
      <w:r>
        <w:rPr>
          <w:spacing w:val="-37"/>
        </w:rPr>
        <w:t> </w:t>
      </w:r>
      <w:r>
        <w:rPr>
          <w:spacing w:val="-5"/>
        </w:rPr>
        <w:t>para</w:t>
      </w:r>
    </w:p>
    <w:p>
      <w:pPr>
        <w:pStyle w:val="BodyText"/>
        <w:spacing w:line="258" w:lineRule="exact"/>
        <w:ind w:right="-1"/>
      </w:pPr>
      <w:r>
        <w:rPr/>
        <w:t>sembradíos, es decir, para la conformación del paisaje agrícola.</w:t>
      </w:r>
    </w:p>
    <w:p>
      <w:pPr>
        <w:pStyle w:val="BodyText"/>
        <w:spacing w:line="232" w:lineRule="auto" w:before="2"/>
        <w:ind w:right="275" w:firstLine="277"/>
        <w:jc w:val="both"/>
      </w:pPr>
      <w:r>
        <w:rPr/>
        <w:t>El </w:t>
      </w:r>
      <w:r>
        <w:rPr>
          <w:spacing w:val="2"/>
        </w:rPr>
        <w:t>paisaje como escenario </w:t>
      </w:r>
      <w:r>
        <w:rPr/>
        <w:t>de la </w:t>
      </w:r>
      <w:r>
        <w:rPr>
          <w:spacing w:val="2"/>
        </w:rPr>
        <w:t>vida </w:t>
      </w:r>
      <w:r>
        <w:rPr/>
        <w:t>de los hombres, su aprovechamiento</w:t>
      </w:r>
      <w:r>
        <w:rPr>
          <w:spacing w:val="-27"/>
        </w:rPr>
        <w:t> </w:t>
      </w:r>
      <w:r>
        <w:rPr/>
        <w:t>y</w:t>
      </w:r>
      <w:r>
        <w:rPr>
          <w:spacing w:val="-27"/>
        </w:rPr>
        <w:t> </w:t>
      </w:r>
      <w:r>
        <w:rPr/>
        <w:t>transformación</w:t>
      </w:r>
      <w:r>
        <w:rPr>
          <w:spacing w:val="-27"/>
        </w:rPr>
        <w:t> </w:t>
      </w:r>
      <w:r>
        <w:rPr/>
        <w:t>de</w:t>
      </w:r>
      <w:r>
        <w:rPr>
          <w:spacing w:val="-27"/>
        </w:rPr>
        <w:t> </w:t>
      </w:r>
      <w:r>
        <w:rPr/>
        <w:t>sus</w:t>
      </w:r>
      <w:r>
        <w:rPr>
          <w:spacing w:val="-27"/>
        </w:rPr>
        <w:t> </w:t>
      </w:r>
      <w:r>
        <w:rPr/>
        <w:t>valles,</w:t>
      </w:r>
      <w:r>
        <w:rPr>
          <w:spacing w:val="-27"/>
        </w:rPr>
        <w:t> </w:t>
      </w:r>
      <w:r>
        <w:rPr/>
        <w:t>ríos,</w:t>
      </w:r>
      <w:r>
        <w:rPr>
          <w:spacing w:val="-27"/>
        </w:rPr>
        <w:t> </w:t>
      </w:r>
      <w:r>
        <w:rPr/>
        <w:t>montañas, lagos,</w:t>
      </w:r>
      <w:r>
        <w:rPr>
          <w:spacing w:val="-16"/>
        </w:rPr>
        <w:t> </w:t>
      </w:r>
      <w:r>
        <w:rPr>
          <w:spacing w:val="-3"/>
        </w:rPr>
        <w:t>reservas</w:t>
      </w:r>
      <w:r>
        <w:rPr>
          <w:spacing w:val="-16"/>
        </w:rPr>
        <w:t> </w:t>
      </w:r>
      <w:r>
        <w:rPr/>
        <w:t>ecológicas</w:t>
      </w:r>
      <w:r>
        <w:rPr>
          <w:spacing w:val="-16"/>
        </w:rPr>
        <w:t> </w:t>
      </w:r>
      <w:r>
        <w:rPr/>
        <w:t>y</w:t>
      </w:r>
      <w:r>
        <w:rPr>
          <w:spacing w:val="-16"/>
        </w:rPr>
        <w:t> </w:t>
      </w:r>
      <w:r>
        <w:rPr/>
        <w:t>territoriales</w:t>
      </w:r>
      <w:r>
        <w:rPr>
          <w:spacing w:val="-16"/>
        </w:rPr>
        <w:t> </w:t>
      </w:r>
      <w:r>
        <w:rPr/>
        <w:t>son</w:t>
      </w:r>
      <w:r>
        <w:rPr>
          <w:spacing w:val="-16"/>
        </w:rPr>
        <w:t> </w:t>
      </w:r>
      <w:r>
        <w:rPr>
          <w:spacing w:val="-3"/>
        </w:rPr>
        <w:t>obras</w:t>
      </w:r>
      <w:r>
        <w:rPr>
          <w:spacing w:val="-16"/>
        </w:rPr>
        <w:t> </w:t>
      </w:r>
      <w:r>
        <w:rPr/>
        <w:t>culturales</w:t>
      </w:r>
      <w:r>
        <w:rPr>
          <w:spacing w:val="-16"/>
        </w:rPr>
        <w:t> </w:t>
      </w:r>
      <w:r>
        <w:rPr/>
        <w:t>que el</w:t>
      </w:r>
      <w:r>
        <w:rPr>
          <w:spacing w:val="-31"/>
        </w:rPr>
        <w:t> </w:t>
      </w:r>
      <w:r>
        <w:rPr/>
        <w:t>hombre</w:t>
      </w:r>
      <w:r>
        <w:rPr>
          <w:spacing w:val="-31"/>
        </w:rPr>
        <w:t> </w:t>
      </w:r>
      <w:r>
        <w:rPr/>
        <w:t>en</w:t>
      </w:r>
      <w:r>
        <w:rPr>
          <w:spacing w:val="-31"/>
        </w:rPr>
        <w:t> </w:t>
      </w:r>
      <w:r>
        <w:rPr/>
        <w:t>sociedad</w:t>
      </w:r>
      <w:r>
        <w:rPr>
          <w:spacing w:val="-31"/>
        </w:rPr>
        <w:t> </w:t>
      </w:r>
      <w:r>
        <w:rPr/>
        <w:t>realiza</w:t>
      </w:r>
      <w:r>
        <w:rPr>
          <w:spacing w:val="-31"/>
        </w:rPr>
        <w:t> </w:t>
      </w:r>
      <w:r>
        <w:rPr>
          <w:spacing w:val="-4"/>
        </w:rPr>
        <w:t>para</w:t>
      </w:r>
      <w:r>
        <w:rPr>
          <w:spacing w:val="-31"/>
        </w:rPr>
        <w:t> </w:t>
      </w:r>
      <w:r>
        <w:rPr/>
        <w:t>la</w:t>
      </w:r>
      <w:r>
        <w:rPr>
          <w:spacing w:val="-31"/>
        </w:rPr>
        <w:t> </w:t>
      </w:r>
      <w:r>
        <w:rPr/>
        <w:t>satisfacción</w:t>
      </w:r>
      <w:r>
        <w:rPr>
          <w:spacing w:val="-31"/>
        </w:rPr>
        <w:t> </w:t>
      </w:r>
      <w:r>
        <w:rPr/>
        <w:t>de</w:t>
      </w:r>
      <w:r>
        <w:rPr>
          <w:spacing w:val="-31"/>
        </w:rPr>
        <w:t> </w:t>
      </w:r>
      <w:r>
        <w:rPr/>
        <w:t>necesidades, desarrollo físico y cultural; </w:t>
      </w:r>
      <w:r>
        <w:rPr>
          <w:spacing w:val="-3"/>
        </w:rPr>
        <w:t>para </w:t>
      </w:r>
      <w:r>
        <w:rPr/>
        <w:t>ello, ha encontrado </w:t>
      </w:r>
      <w:r>
        <w:rPr>
          <w:spacing w:val="-3"/>
        </w:rPr>
        <w:t>nuevas </w:t>
      </w:r>
      <w:r>
        <w:rPr>
          <w:spacing w:val="-7"/>
        </w:rPr>
        <w:t>for- </w:t>
      </w:r>
      <w:r>
        <w:rPr/>
        <w:t>mas y soluciones heredables </w:t>
      </w:r>
      <w:r>
        <w:rPr>
          <w:spacing w:val="-4"/>
        </w:rPr>
        <w:t>ya </w:t>
      </w:r>
      <w:r>
        <w:rPr/>
        <w:t>que a su capacidad de creación y</w:t>
      </w:r>
      <w:r>
        <w:rPr>
          <w:spacing w:val="-11"/>
        </w:rPr>
        <w:t> </w:t>
      </w:r>
      <w:r>
        <w:rPr/>
        <w:t>adaptación</w:t>
      </w:r>
      <w:r>
        <w:rPr>
          <w:spacing w:val="-11"/>
        </w:rPr>
        <w:t> </w:t>
      </w:r>
      <w:r>
        <w:rPr/>
        <w:t>al</w:t>
      </w:r>
      <w:r>
        <w:rPr>
          <w:spacing w:val="-11"/>
        </w:rPr>
        <w:t> </w:t>
      </w:r>
      <w:r>
        <w:rPr/>
        <w:t>medio</w:t>
      </w:r>
      <w:r>
        <w:rPr>
          <w:spacing w:val="-11"/>
        </w:rPr>
        <w:t> </w:t>
      </w:r>
      <w:r>
        <w:rPr/>
        <w:t>se</w:t>
      </w:r>
      <w:r>
        <w:rPr>
          <w:spacing w:val="-11"/>
        </w:rPr>
        <w:t> </w:t>
      </w:r>
      <w:r>
        <w:rPr/>
        <w:t>han</w:t>
      </w:r>
      <w:r>
        <w:rPr>
          <w:spacing w:val="-11"/>
        </w:rPr>
        <w:t> </w:t>
      </w:r>
      <w:r>
        <w:rPr/>
        <w:t>agregado</w:t>
      </w:r>
      <w:r>
        <w:rPr>
          <w:spacing w:val="-11"/>
        </w:rPr>
        <w:t> </w:t>
      </w:r>
      <w:r>
        <w:rPr/>
        <w:t>las</w:t>
      </w:r>
      <w:r>
        <w:rPr>
          <w:spacing w:val="-11"/>
        </w:rPr>
        <w:t> </w:t>
      </w:r>
      <w:r>
        <w:rPr>
          <w:spacing w:val="-3"/>
        </w:rPr>
        <w:t>obras</w:t>
      </w:r>
      <w:r>
        <w:rPr>
          <w:spacing w:val="-11"/>
        </w:rPr>
        <w:t> </w:t>
      </w:r>
      <w:r>
        <w:rPr/>
        <w:t>monumentales o</w:t>
      </w:r>
      <w:r>
        <w:rPr>
          <w:spacing w:val="-18"/>
        </w:rPr>
        <w:t> </w:t>
      </w:r>
      <w:r>
        <w:rPr/>
        <w:t>artísticas,</w:t>
      </w:r>
      <w:r>
        <w:rPr>
          <w:spacing w:val="-18"/>
        </w:rPr>
        <w:t> </w:t>
      </w:r>
      <w:r>
        <w:rPr/>
        <w:t>unas</w:t>
      </w:r>
      <w:r>
        <w:rPr>
          <w:spacing w:val="-18"/>
        </w:rPr>
        <w:t> </w:t>
      </w:r>
      <w:r>
        <w:rPr/>
        <w:t>veces</w:t>
      </w:r>
      <w:r>
        <w:rPr>
          <w:spacing w:val="-18"/>
        </w:rPr>
        <w:t> </w:t>
      </w:r>
      <w:r>
        <w:rPr>
          <w:spacing w:val="-3"/>
        </w:rPr>
        <w:t>para</w:t>
      </w:r>
      <w:r>
        <w:rPr>
          <w:spacing w:val="-18"/>
        </w:rPr>
        <w:t> </w:t>
      </w:r>
      <w:r>
        <w:rPr/>
        <w:t>reproducirlas,</w:t>
      </w:r>
      <w:r>
        <w:rPr>
          <w:spacing w:val="-18"/>
        </w:rPr>
        <w:t> </w:t>
      </w:r>
      <w:r>
        <w:rPr/>
        <w:t>conservarlas</w:t>
      </w:r>
      <w:r>
        <w:rPr>
          <w:spacing w:val="-18"/>
        </w:rPr>
        <w:t> </w:t>
      </w:r>
      <w:r>
        <w:rPr/>
        <w:t>y</w:t>
      </w:r>
      <w:r>
        <w:rPr>
          <w:spacing w:val="-18"/>
        </w:rPr>
        <w:t> </w:t>
      </w:r>
      <w:r>
        <w:rPr>
          <w:spacing w:val="-3"/>
        </w:rPr>
        <w:t>revalo- </w:t>
      </w:r>
      <w:r>
        <w:rPr/>
        <w:t>rarlas,</w:t>
      </w:r>
      <w:r>
        <w:rPr>
          <w:spacing w:val="-32"/>
        </w:rPr>
        <w:t> </w:t>
      </w:r>
      <w:r>
        <w:rPr>
          <w:spacing w:val="-4"/>
        </w:rPr>
        <w:t>otras</w:t>
      </w:r>
      <w:r>
        <w:rPr>
          <w:spacing w:val="-32"/>
        </w:rPr>
        <w:t> </w:t>
      </w:r>
      <w:r>
        <w:rPr>
          <w:spacing w:val="-3"/>
        </w:rPr>
        <w:t>para</w:t>
      </w:r>
      <w:r>
        <w:rPr>
          <w:spacing w:val="-32"/>
        </w:rPr>
        <w:t> </w:t>
      </w:r>
      <w:r>
        <w:rPr/>
        <w:t>transformarlas</w:t>
      </w:r>
      <w:r>
        <w:rPr>
          <w:spacing w:val="-32"/>
        </w:rPr>
        <w:t> </w:t>
      </w:r>
      <w:r>
        <w:rPr/>
        <w:t>y</w:t>
      </w:r>
      <w:r>
        <w:rPr>
          <w:spacing w:val="-32"/>
        </w:rPr>
        <w:t> </w:t>
      </w:r>
      <w:r>
        <w:rPr/>
        <w:t>deformarlas,</w:t>
      </w:r>
      <w:r>
        <w:rPr>
          <w:spacing w:val="-32"/>
        </w:rPr>
        <w:t> </w:t>
      </w:r>
      <w:r>
        <w:rPr/>
        <w:t>pero</w:t>
      </w:r>
      <w:r>
        <w:rPr>
          <w:spacing w:val="-32"/>
        </w:rPr>
        <w:t> </w:t>
      </w:r>
      <w:r>
        <w:rPr/>
        <w:t>siempre</w:t>
      </w:r>
      <w:r>
        <w:rPr>
          <w:spacing w:val="-32"/>
        </w:rPr>
        <w:t> </w:t>
      </w:r>
      <w:r>
        <w:rPr>
          <w:spacing w:val="-3"/>
        </w:rPr>
        <w:t>para </w:t>
      </w:r>
      <w:r>
        <w:rPr/>
        <w:t>aprovecharlas,</w:t>
      </w:r>
      <w:r>
        <w:rPr>
          <w:spacing w:val="-22"/>
        </w:rPr>
        <w:t> </w:t>
      </w:r>
      <w:r>
        <w:rPr/>
        <w:t>asignarles</w:t>
      </w:r>
      <w:r>
        <w:rPr>
          <w:spacing w:val="-22"/>
        </w:rPr>
        <w:t> </w:t>
      </w:r>
      <w:r>
        <w:rPr/>
        <w:t>una</w:t>
      </w:r>
      <w:r>
        <w:rPr>
          <w:spacing w:val="-22"/>
        </w:rPr>
        <w:t> </w:t>
      </w:r>
      <w:r>
        <w:rPr/>
        <w:t>función</w:t>
      </w:r>
      <w:r>
        <w:rPr>
          <w:spacing w:val="-22"/>
        </w:rPr>
        <w:t> </w:t>
      </w:r>
      <w:r>
        <w:rPr/>
        <w:t>y</w:t>
      </w:r>
      <w:r>
        <w:rPr>
          <w:spacing w:val="-22"/>
        </w:rPr>
        <w:t> </w:t>
      </w:r>
      <w:r>
        <w:rPr/>
        <w:t>hacelas</w:t>
      </w:r>
      <w:r>
        <w:rPr>
          <w:spacing w:val="-22"/>
        </w:rPr>
        <w:t> </w:t>
      </w:r>
      <w:r>
        <w:rPr>
          <w:spacing w:val="-3"/>
        </w:rPr>
        <w:t>suyas</w:t>
      </w:r>
      <w:r>
        <w:rPr>
          <w:spacing w:val="-22"/>
        </w:rPr>
        <w:t> </w:t>
      </w:r>
      <w:r>
        <w:rPr/>
        <w:t>en</w:t>
      </w:r>
      <w:r>
        <w:rPr>
          <w:spacing w:val="-22"/>
        </w:rPr>
        <w:t> </w:t>
      </w:r>
      <w:r>
        <w:rPr/>
        <w:t>relación con su historia y cultura. De ahí que </w:t>
      </w:r>
      <w:r>
        <w:rPr>
          <w:spacing w:val="-3"/>
        </w:rPr>
        <w:t>estas obras </w:t>
      </w:r>
      <w:r>
        <w:rPr/>
        <w:t>se conviertan en</w:t>
      </w:r>
      <w:r>
        <w:rPr>
          <w:spacing w:val="-21"/>
        </w:rPr>
        <w:t> </w:t>
      </w:r>
      <w:r>
        <w:rPr/>
        <w:t>patrimonio</w:t>
      </w:r>
      <w:r>
        <w:rPr>
          <w:spacing w:val="-22"/>
        </w:rPr>
        <w:t> </w:t>
      </w:r>
      <w:r>
        <w:rPr/>
        <w:t>de</w:t>
      </w:r>
      <w:r>
        <w:rPr>
          <w:spacing w:val="-21"/>
        </w:rPr>
        <w:t> </w:t>
      </w:r>
      <w:r>
        <w:rPr/>
        <w:t>culturas</w:t>
      </w:r>
      <w:r>
        <w:rPr>
          <w:spacing w:val="-21"/>
        </w:rPr>
        <w:t> </w:t>
      </w:r>
      <w:r>
        <w:rPr/>
        <w:t>específicas,</w:t>
      </w:r>
      <w:r>
        <w:rPr>
          <w:spacing w:val="-21"/>
        </w:rPr>
        <w:t> </w:t>
      </w:r>
      <w:r>
        <w:rPr/>
        <w:t>aunque</w:t>
      </w:r>
      <w:r>
        <w:rPr>
          <w:spacing w:val="-21"/>
        </w:rPr>
        <w:t> </w:t>
      </w:r>
      <w:r>
        <w:rPr/>
        <w:t>la</w:t>
      </w:r>
      <w:r>
        <w:rPr>
          <w:spacing w:val="-21"/>
        </w:rPr>
        <w:t> </w:t>
      </w:r>
      <w:r>
        <w:rPr/>
        <w:t>construcción</w:t>
      </w:r>
      <w:r>
        <w:rPr>
          <w:spacing w:val="-21"/>
        </w:rPr>
        <w:t> </w:t>
      </w:r>
      <w:r>
        <w:rPr/>
        <w:t>de </w:t>
      </w:r>
      <w:r>
        <w:rPr>
          <w:spacing w:val="-3"/>
        </w:rPr>
        <w:t>espacios</w:t>
      </w:r>
      <w:r>
        <w:rPr>
          <w:spacing w:val="-19"/>
        </w:rPr>
        <w:t> </w:t>
      </w:r>
      <w:r>
        <w:rPr/>
        <w:t>se</w:t>
      </w:r>
      <w:r>
        <w:rPr>
          <w:spacing w:val="-19"/>
        </w:rPr>
        <w:t> </w:t>
      </w:r>
      <w:r>
        <w:rPr/>
        <w:t>ha</w:t>
      </w:r>
      <w:r>
        <w:rPr>
          <w:spacing w:val="-19"/>
        </w:rPr>
        <w:t> </w:t>
      </w:r>
      <w:r>
        <w:rPr>
          <w:spacing w:val="-3"/>
        </w:rPr>
        <w:t>convertido</w:t>
      </w:r>
      <w:r>
        <w:rPr>
          <w:spacing w:val="-19"/>
        </w:rPr>
        <w:t> </w:t>
      </w:r>
      <w:r>
        <w:rPr/>
        <w:t>en</w:t>
      </w:r>
      <w:r>
        <w:rPr>
          <w:spacing w:val="-19"/>
        </w:rPr>
        <w:t> </w:t>
      </w:r>
      <w:r>
        <w:rPr>
          <w:spacing w:val="-3"/>
        </w:rPr>
        <w:t>mercancía</w:t>
      </w:r>
      <w:r>
        <w:rPr>
          <w:spacing w:val="-19"/>
        </w:rPr>
        <w:t> </w:t>
      </w:r>
      <w:r>
        <w:rPr/>
        <w:t>o</w:t>
      </w:r>
      <w:r>
        <w:rPr>
          <w:spacing w:val="-19"/>
        </w:rPr>
        <w:t> </w:t>
      </w:r>
      <w:r>
        <w:rPr>
          <w:spacing w:val="-4"/>
        </w:rPr>
        <w:t>producto</w:t>
      </w:r>
      <w:r>
        <w:rPr>
          <w:spacing w:val="-19"/>
        </w:rPr>
        <w:t> </w:t>
      </w:r>
      <w:r>
        <w:rPr/>
        <w:t>turístico,</w:t>
      </w:r>
      <w:r>
        <w:rPr>
          <w:spacing w:val="-19"/>
        </w:rPr>
        <w:t> </w:t>
      </w:r>
      <w:r>
        <w:rPr>
          <w:spacing w:val="-4"/>
        </w:rPr>
        <w:t>cuyo </w:t>
      </w:r>
      <w:r>
        <w:rPr/>
        <w:t>consumo</w:t>
      </w:r>
      <w:r>
        <w:rPr>
          <w:spacing w:val="-23"/>
        </w:rPr>
        <w:t> </w:t>
      </w:r>
      <w:r>
        <w:rPr>
          <w:spacing w:val="-3"/>
        </w:rPr>
        <w:t>es</w:t>
      </w:r>
      <w:r>
        <w:rPr>
          <w:spacing w:val="-23"/>
        </w:rPr>
        <w:t> </w:t>
      </w:r>
      <w:r>
        <w:rPr>
          <w:spacing w:val="-3"/>
        </w:rPr>
        <w:t>equiparado</w:t>
      </w:r>
      <w:r>
        <w:rPr>
          <w:spacing w:val="-23"/>
        </w:rPr>
        <w:t> </w:t>
      </w:r>
      <w:r>
        <w:rPr/>
        <w:t>por</w:t>
      </w:r>
      <w:r>
        <w:rPr>
          <w:spacing w:val="-23"/>
        </w:rPr>
        <w:t> </w:t>
      </w:r>
      <w:r>
        <w:rPr>
          <w:spacing w:val="-3"/>
        </w:rPr>
        <w:t>las</w:t>
      </w:r>
      <w:r>
        <w:rPr>
          <w:spacing w:val="-23"/>
        </w:rPr>
        <w:t> </w:t>
      </w:r>
      <w:r>
        <w:rPr>
          <w:spacing w:val="-3"/>
        </w:rPr>
        <w:t>políticas</w:t>
      </w:r>
      <w:r>
        <w:rPr>
          <w:spacing w:val="-23"/>
        </w:rPr>
        <w:t> </w:t>
      </w:r>
      <w:r>
        <w:rPr>
          <w:spacing w:val="-3"/>
        </w:rPr>
        <w:t>turísticas</w:t>
      </w:r>
      <w:r>
        <w:rPr>
          <w:spacing w:val="-23"/>
        </w:rPr>
        <w:t> </w:t>
      </w:r>
      <w:r>
        <w:rPr/>
        <w:t>como</w:t>
      </w:r>
      <w:r>
        <w:rPr>
          <w:spacing w:val="-23"/>
        </w:rPr>
        <w:t> </w:t>
      </w:r>
      <w:r>
        <w:rPr>
          <w:spacing w:val="-3"/>
        </w:rPr>
        <w:t>elemento </w:t>
      </w:r>
      <w:r>
        <w:rPr/>
        <w:t>de</w:t>
      </w:r>
      <w:r>
        <w:rPr>
          <w:spacing w:val="-19"/>
        </w:rPr>
        <w:t> </w:t>
      </w:r>
      <w:r>
        <w:rPr/>
        <w:t>desarrollo</w:t>
      </w:r>
      <w:r>
        <w:rPr>
          <w:spacing w:val="-19"/>
        </w:rPr>
        <w:t> </w:t>
      </w:r>
      <w:r>
        <w:rPr/>
        <w:t>económico</w:t>
      </w:r>
      <w:r>
        <w:rPr>
          <w:spacing w:val="-19"/>
        </w:rPr>
        <w:t> </w:t>
      </w:r>
      <w:r>
        <w:rPr/>
        <w:t>sin</w:t>
      </w:r>
      <w:r>
        <w:rPr>
          <w:spacing w:val="-19"/>
        </w:rPr>
        <w:t> </w:t>
      </w:r>
      <w:r>
        <w:rPr/>
        <w:t>importar</w:t>
      </w:r>
      <w:r>
        <w:rPr>
          <w:spacing w:val="-19"/>
        </w:rPr>
        <w:t> </w:t>
      </w:r>
      <w:r>
        <w:rPr/>
        <w:t>su</w:t>
      </w:r>
      <w:r>
        <w:rPr>
          <w:spacing w:val="-19"/>
        </w:rPr>
        <w:t> </w:t>
      </w:r>
      <w:r>
        <w:rPr/>
        <w:t>modificación.</w:t>
      </w:r>
    </w:p>
    <w:p>
      <w:pPr>
        <w:pStyle w:val="BodyText"/>
        <w:spacing w:line="232" w:lineRule="auto"/>
        <w:ind w:right="278" w:firstLine="277"/>
        <w:jc w:val="both"/>
      </w:pPr>
      <w:r>
        <w:rPr/>
        <w:t>El</w:t>
      </w:r>
      <w:r>
        <w:rPr>
          <w:spacing w:val="-8"/>
        </w:rPr>
        <w:t> </w:t>
      </w:r>
      <w:r>
        <w:rPr/>
        <w:t>paisaje</w:t>
      </w:r>
      <w:r>
        <w:rPr>
          <w:spacing w:val="-8"/>
        </w:rPr>
        <w:t> </w:t>
      </w:r>
      <w:r>
        <w:rPr/>
        <w:t>cultural</w:t>
      </w:r>
      <w:r>
        <w:rPr>
          <w:spacing w:val="-8"/>
        </w:rPr>
        <w:t> </w:t>
      </w:r>
      <w:r>
        <w:rPr/>
        <w:t>es</w:t>
      </w:r>
      <w:r>
        <w:rPr>
          <w:spacing w:val="-8"/>
        </w:rPr>
        <w:t> </w:t>
      </w:r>
      <w:r>
        <w:rPr/>
        <w:t>un</w:t>
      </w:r>
      <w:r>
        <w:rPr>
          <w:spacing w:val="-8"/>
        </w:rPr>
        <w:t> </w:t>
      </w:r>
      <w:r>
        <w:rPr/>
        <w:t>producto</w:t>
      </w:r>
      <w:r>
        <w:rPr>
          <w:spacing w:val="-8"/>
        </w:rPr>
        <w:t> </w:t>
      </w:r>
      <w:r>
        <w:rPr/>
        <w:t>o</w:t>
      </w:r>
      <w:r>
        <w:rPr>
          <w:spacing w:val="-8"/>
        </w:rPr>
        <w:t> </w:t>
      </w:r>
      <w:r>
        <w:rPr/>
        <w:t>bien</w:t>
      </w:r>
      <w:r>
        <w:rPr>
          <w:spacing w:val="-8"/>
        </w:rPr>
        <w:t> </w:t>
      </w:r>
      <w:r>
        <w:rPr/>
        <w:t>cultural;</w:t>
      </w:r>
      <w:r>
        <w:rPr>
          <w:spacing w:val="-8"/>
        </w:rPr>
        <w:t> </w:t>
      </w:r>
      <w:r>
        <w:rPr/>
        <w:t>es</w:t>
      </w:r>
      <w:r>
        <w:rPr>
          <w:spacing w:val="-8"/>
        </w:rPr>
        <w:t> </w:t>
      </w:r>
      <w:r>
        <w:rPr/>
        <w:t>creación del</w:t>
      </w:r>
      <w:r>
        <w:rPr>
          <w:spacing w:val="-19"/>
        </w:rPr>
        <w:t> </w:t>
      </w:r>
      <w:r>
        <w:rPr/>
        <w:t>grupo,</w:t>
      </w:r>
      <w:r>
        <w:rPr>
          <w:spacing w:val="-19"/>
        </w:rPr>
        <w:t> </w:t>
      </w:r>
      <w:r>
        <w:rPr/>
        <w:t>resultado</w:t>
      </w:r>
      <w:r>
        <w:rPr>
          <w:spacing w:val="-19"/>
        </w:rPr>
        <w:t> </w:t>
      </w:r>
      <w:r>
        <w:rPr/>
        <w:t>de</w:t>
      </w:r>
      <w:r>
        <w:rPr>
          <w:spacing w:val="-19"/>
        </w:rPr>
        <w:t> </w:t>
      </w:r>
      <w:r>
        <w:rPr/>
        <w:t>sus</w:t>
      </w:r>
      <w:r>
        <w:rPr>
          <w:spacing w:val="-19"/>
        </w:rPr>
        <w:t> </w:t>
      </w:r>
      <w:r>
        <w:rPr/>
        <w:t>elecciones</w:t>
      </w:r>
      <w:r>
        <w:rPr>
          <w:spacing w:val="-19"/>
        </w:rPr>
        <w:t> </w:t>
      </w:r>
      <w:r>
        <w:rPr/>
        <w:t>y</w:t>
      </w:r>
      <w:r>
        <w:rPr>
          <w:spacing w:val="-19"/>
        </w:rPr>
        <w:t> </w:t>
      </w:r>
      <w:r>
        <w:rPr/>
        <w:t>expresión</w:t>
      </w:r>
      <w:r>
        <w:rPr>
          <w:spacing w:val="-19"/>
        </w:rPr>
        <w:t> </w:t>
      </w:r>
      <w:r>
        <w:rPr/>
        <w:t>material</w:t>
      </w:r>
      <w:r>
        <w:rPr>
          <w:spacing w:val="-19"/>
        </w:rPr>
        <w:t> </w:t>
      </w:r>
      <w:r>
        <w:rPr/>
        <w:t>de</w:t>
      </w:r>
      <w:r>
        <w:rPr>
          <w:spacing w:val="-19"/>
        </w:rPr>
        <w:t> </w:t>
      </w:r>
      <w:r>
        <w:rPr/>
        <w:t>su esquema</w:t>
      </w:r>
      <w:r>
        <w:rPr>
          <w:spacing w:val="-27"/>
        </w:rPr>
        <w:t> </w:t>
      </w:r>
      <w:r>
        <w:rPr/>
        <w:t>cognoscitivo:</w:t>
      </w:r>
      <w:r>
        <w:rPr>
          <w:spacing w:val="-27"/>
        </w:rPr>
        <w:t> </w:t>
      </w:r>
      <w:r>
        <w:rPr/>
        <w:t>mantiene</w:t>
      </w:r>
      <w:r>
        <w:rPr>
          <w:spacing w:val="-27"/>
        </w:rPr>
        <w:t> </w:t>
      </w:r>
      <w:r>
        <w:rPr/>
        <w:t>la</w:t>
      </w:r>
      <w:r>
        <w:rPr>
          <w:spacing w:val="-27"/>
        </w:rPr>
        <w:t> </w:t>
      </w:r>
      <w:r>
        <w:rPr/>
        <w:t>identidad</w:t>
      </w:r>
      <w:r>
        <w:rPr>
          <w:spacing w:val="-27"/>
        </w:rPr>
        <w:t> </w:t>
      </w:r>
      <w:r>
        <w:rPr/>
        <w:t>del</w:t>
      </w:r>
      <w:r>
        <w:rPr>
          <w:spacing w:val="-27"/>
        </w:rPr>
        <w:t> </w:t>
      </w:r>
      <w:r>
        <w:rPr/>
        <w:t>grupo</w:t>
      </w:r>
      <w:r>
        <w:rPr>
          <w:spacing w:val="-27"/>
        </w:rPr>
        <w:t> </w:t>
      </w:r>
      <w:r>
        <w:rPr/>
        <w:t>al</w:t>
      </w:r>
      <w:r>
        <w:rPr>
          <w:spacing w:val="-27"/>
        </w:rPr>
        <w:t> </w:t>
      </w:r>
      <w:r>
        <w:rPr/>
        <w:t>formar parte</w:t>
      </w:r>
      <w:r>
        <w:rPr>
          <w:spacing w:val="-17"/>
        </w:rPr>
        <w:t> </w:t>
      </w:r>
      <w:r>
        <w:rPr/>
        <w:t>de</w:t>
      </w:r>
      <w:r>
        <w:rPr>
          <w:spacing w:val="-17"/>
        </w:rPr>
        <w:t> </w:t>
      </w:r>
      <w:r>
        <w:rPr/>
        <w:t>su</w:t>
      </w:r>
      <w:r>
        <w:rPr>
          <w:spacing w:val="-17"/>
        </w:rPr>
        <w:t> </w:t>
      </w:r>
      <w:r>
        <w:rPr/>
        <w:t>patrimonio.</w:t>
      </w:r>
      <w:r>
        <w:rPr>
          <w:spacing w:val="-17"/>
        </w:rPr>
        <w:t> </w:t>
      </w:r>
      <w:r>
        <w:rPr/>
        <w:t>En</w:t>
      </w:r>
      <w:r>
        <w:rPr>
          <w:spacing w:val="-17"/>
        </w:rPr>
        <w:t> </w:t>
      </w:r>
      <w:r>
        <w:rPr/>
        <w:t>su</w:t>
      </w:r>
      <w:r>
        <w:rPr>
          <w:spacing w:val="-17"/>
        </w:rPr>
        <w:t> </w:t>
      </w:r>
      <w:r>
        <w:rPr/>
        <w:t>acontecer</w:t>
      </w:r>
      <w:r>
        <w:rPr>
          <w:spacing w:val="-17"/>
        </w:rPr>
        <w:t> </w:t>
      </w:r>
      <w:r>
        <w:rPr/>
        <w:t>histórico,</w:t>
      </w:r>
      <w:r>
        <w:rPr>
          <w:spacing w:val="-17"/>
        </w:rPr>
        <w:t> </w:t>
      </w:r>
      <w:r>
        <w:rPr/>
        <w:t>los</w:t>
      </w:r>
      <w:r>
        <w:rPr>
          <w:spacing w:val="-17"/>
        </w:rPr>
        <w:t> </w:t>
      </w:r>
      <w:r>
        <w:rPr/>
        <w:t>habitantes de</w:t>
      </w:r>
      <w:r>
        <w:rPr>
          <w:spacing w:val="-16"/>
        </w:rPr>
        <w:t> </w:t>
      </w:r>
      <w:r>
        <w:rPr/>
        <w:t>cierto</w:t>
      </w:r>
      <w:r>
        <w:rPr>
          <w:spacing w:val="-16"/>
        </w:rPr>
        <w:t> </w:t>
      </w:r>
      <w:r>
        <w:rPr/>
        <w:t>lugar</w:t>
      </w:r>
      <w:r>
        <w:rPr>
          <w:spacing w:val="-16"/>
        </w:rPr>
        <w:t> </w:t>
      </w:r>
      <w:r>
        <w:rPr/>
        <w:t>han</w:t>
      </w:r>
      <w:r>
        <w:rPr>
          <w:spacing w:val="-16"/>
        </w:rPr>
        <w:t> </w:t>
      </w:r>
      <w:r>
        <w:rPr/>
        <w:t>creado</w:t>
      </w:r>
      <w:r>
        <w:rPr>
          <w:spacing w:val="-16"/>
        </w:rPr>
        <w:t> </w:t>
      </w:r>
      <w:r>
        <w:rPr/>
        <w:t>y</w:t>
      </w:r>
      <w:r>
        <w:rPr>
          <w:spacing w:val="-16"/>
        </w:rPr>
        <w:t> </w:t>
      </w:r>
      <w:r>
        <w:rPr/>
        <w:t>transformado</w:t>
      </w:r>
      <w:r>
        <w:rPr>
          <w:spacing w:val="-16"/>
        </w:rPr>
        <w:t> </w:t>
      </w:r>
      <w:r>
        <w:rPr/>
        <w:t>el</w:t>
      </w:r>
      <w:r>
        <w:rPr>
          <w:spacing w:val="-16"/>
        </w:rPr>
        <w:t> </w:t>
      </w:r>
      <w:r>
        <w:rPr/>
        <w:t>paisaje</w:t>
      </w:r>
      <w:r>
        <w:rPr>
          <w:spacing w:val="-16"/>
        </w:rPr>
        <w:t> </w:t>
      </w:r>
      <w:r>
        <w:rPr/>
        <w:t>cultural</w:t>
      </w:r>
      <w:r>
        <w:rPr>
          <w:spacing w:val="-16"/>
        </w:rPr>
        <w:t> </w:t>
      </w:r>
      <w:r>
        <w:rPr>
          <w:spacing w:val="-3"/>
        </w:rPr>
        <w:t>res- </w:t>
      </w:r>
      <w:r>
        <w:rPr/>
        <w:t>pondiendo</w:t>
      </w:r>
      <w:r>
        <w:rPr>
          <w:spacing w:val="-7"/>
        </w:rPr>
        <w:t> </w:t>
      </w:r>
      <w:r>
        <w:rPr/>
        <w:t>a</w:t>
      </w:r>
      <w:r>
        <w:rPr>
          <w:spacing w:val="-7"/>
        </w:rPr>
        <w:t> </w:t>
      </w:r>
      <w:r>
        <w:rPr/>
        <w:t>razones</w:t>
      </w:r>
      <w:r>
        <w:rPr>
          <w:spacing w:val="-7"/>
        </w:rPr>
        <w:t> </w:t>
      </w:r>
      <w:r>
        <w:rPr/>
        <w:t>culturales,</w:t>
      </w:r>
      <w:r>
        <w:rPr>
          <w:spacing w:val="-7"/>
        </w:rPr>
        <w:t> </w:t>
      </w:r>
      <w:r>
        <w:rPr/>
        <w:t>ideológicas,</w:t>
      </w:r>
      <w:r>
        <w:rPr>
          <w:spacing w:val="-7"/>
        </w:rPr>
        <w:t> </w:t>
      </w:r>
      <w:r>
        <w:rPr/>
        <w:t>económicas,</w:t>
      </w:r>
      <w:r>
        <w:rPr>
          <w:spacing w:val="-7"/>
        </w:rPr>
        <w:t> </w:t>
      </w:r>
      <w:r>
        <w:rPr/>
        <w:t>entre </w:t>
      </w:r>
      <w:r>
        <w:rPr>
          <w:spacing w:val="-3"/>
        </w:rPr>
        <w:t>otras; </w:t>
      </w:r>
      <w:r>
        <w:rPr/>
        <w:t>cambios que resultan </w:t>
      </w:r>
      <w:r>
        <w:rPr>
          <w:spacing w:val="-3"/>
        </w:rPr>
        <w:t>interesantes </w:t>
      </w:r>
      <w:r>
        <w:rPr/>
        <w:t>y placenteros ante los ojos de personas que no pertenecen a ese </w:t>
      </w:r>
      <w:r>
        <w:rPr>
          <w:spacing w:val="-3"/>
        </w:rPr>
        <w:t>contexto </w:t>
      </w:r>
      <w:r>
        <w:rPr/>
        <w:t>inmediato, quienes</w:t>
      </w:r>
      <w:r>
        <w:rPr>
          <w:spacing w:val="-7"/>
        </w:rPr>
        <w:t> </w:t>
      </w:r>
      <w:r>
        <w:rPr/>
        <w:t>son</w:t>
      </w:r>
      <w:r>
        <w:rPr>
          <w:spacing w:val="-7"/>
        </w:rPr>
        <w:t> </w:t>
      </w:r>
      <w:r>
        <w:rPr/>
        <w:t>consideradas</w:t>
      </w:r>
      <w:r>
        <w:rPr>
          <w:spacing w:val="-7"/>
        </w:rPr>
        <w:t> </w:t>
      </w:r>
      <w:r>
        <w:rPr/>
        <w:t>turistas</w:t>
      </w:r>
      <w:r>
        <w:rPr>
          <w:spacing w:val="-7"/>
        </w:rPr>
        <w:t> </w:t>
      </w:r>
      <w:r>
        <w:rPr/>
        <w:t>y</w:t>
      </w:r>
      <w:r>
        <w:rPr>
          <w:spacing w:val="-7"/>
        </w:rPr>
        <w:t> </w:t>
      </w:r>
      <w:r>
        <w:rPr/>
        <w:t>están</w:t>
      </w:r>
      <w:r>
        <w:rPr>
          <w:spacing w:val="-7"/>
        </w:rPr>
        <w:t> </w:t>
      </w:r>
      <w:r>
        <w:rPr/>
        <w:t>ahí</w:t>
      </w:r>
      <w:r>
        <w:rPr>
          <w:spacing w:val="-7"/>
        </w:rPr>
        <w:t> </w:t>
      </w:r>
      <w:r>
        <w:rPr/>
        <w:t>sólo</w:t>
      </w:r>
      <w:r>
        <w:rPr>
          <w:spacing w:val="-7"/>
        </w:rPr>
        <w:t> </w:t>
      </w:r>
      <w:r>
        <w:rPr>
          <w:spacing w:val="-3"/>
        </w:rPr>
        <w:t>para</w:t>
      </w:r>
      <w:r>
        <w:rPr>
          <w:spacing w:val="-7"/>
        </w:rPr>
        <w:t> </w:t>
      </w:r>
      <w:r>
        <w:rPr/>
        <w:t>alcanzar sus propósitos de recreación y</w:t>
      </w:r>
      <w:r>
        <w:rPr>
          <w:spacing w:val="-33"/>
        </w:rPr>
        <w:t> </w:t>
      </w:r>
      <w:r>
        <w:rPr/>
        <w:t>descanso.</w:t>
      </w:r>
    </w:p>
    <w:p>
      <w:pPr>
        <w:pStyle w:val="BodyText"/>
        <w:spacing w:line="232" w:lineRule="auto"/>
        <w:ind w:right="276" w:firstLine="277"/>
        <w:jc w:val="both"/>
      </w:pPr>
      <w:r>
        <w:rPr/>
        <w:t>Diversas son las causas para la transformación del paisaje cultural:</w:t>
      </w:r>
      <w:r>
        <w:rPr>
          <w:spacing w:val="-20"/>
        </w:rPr>
        <w:t> </w:t>
      </w:r>
      <w:r>
        <w:rPr/>
        <w:t>la</w:t>
      </w:r>
      <w:r>
        <w:rPr>
          <w:spacing w:val="-20"/>
        </w:rPr>
        <w:t> </w:t>
      </w:r>
      <w:r>
        <w:rPr/>
        <w:t>expansión</w:t>
      </w:r>
      <w:r>
        <w:rPr>
          <w:spacing w:val="-20"/>
        </w:rPr>
        <w:t> </w:t>
      </w:r>
      <w:r>
        <w:rPr/>
        <w:t>geográfica</w:t>
      </w:r>
      <w:r>
        <w:rPr>
          <w:spacing w:val="-20"/>
        </w:rPr>
        <w:t> </w:t>
      </w:r>
      <w:r>
        <w:rPr/>
        <w:t>y</w:t>
      </w:r>
      <w:r>
        <w:rPr>
          <w:spacing w:val="-20"/>
        </w:rPr>
        <w:t> </w:t>
      </w:r>
      <w:r>
        <w:rPr/>
        <w:t>demográfica,</w:t>
      </w:r>
      <w:r>
        <w:rPr>
          <w:spacing w:val="-20"/>
        </w:rPr>
        <w:t> </w:t>
      </w:r>
      <w:r>
        <w:rPr/>
        <w:t>una</w:t>
      </w:r>
      <w:r>
        <w:rPr>
          <w:spacing w:val="-20"/>
        </w:rPr>
        <w:t> </w:t>
      </w:r>
      <w:r>
        <w:rPr/>
        <w:t>intensa</w:t>
      </w:r>
      <w:r>
        <w:rPr>
          <w:spacing w:val="-20"/>
        </w:rPr>
        <w:t> </w:t>
      </w:r>
      <w:r>
        <w:rPr/>
        <w:t>ten- dencia</w:t>
      </w:r>
      <w:r>
        <w:rPr>
          <w:spacing w:val="-34"/>
        </w:rPr>
        <w:t> </w:t>
      </w:r>
      <w:r>
        <w:rPr/>
        <w:t>al</w:t>
      </w:r>
      <w:r>
        <w:rPr>
          <w:spacing w:val="-34"/>
        </w:rPr>
        <w:t> </w:t>
      </w:r>
      <w:r>
        <w:rPr/>
        <w:t>desarrollo</w:t>
      </w:r>
      <w:r>
        <w:rPr>
          <w:spacing w:val="-34"/>
        </w:rPr>
        <w:t> </w:t>
      </w:r>
      <w:r>
        <w:rPr/>
        <w:t>social,</w:t>
      </w:r>
      <w:r>
        <w:rPr>
          <w:spacing w:val="-34"/>
        </w:rPr>
        <w:t> </w:t>
      </w:r>
      <w:r>
        <w:rPr/>
        <w:t>la</w:t>
      </w:r>
      <w:r>
        <w:rPr>
          <w:spacing w:val="-34"/>
        </w:rPr>
        <w:t> </w:t>
      </w:r>
      <w:r>
        <w:rPr/>
        <w:t>sedentarización,</w:t>
      </w:r>
      <w:r>
        <w:rPr>
          <w:spacing w:val="-34"/>
        </w:rPr>
        <w:t> </w:t>
      </w:r>
      <w:r>
        <w:rPr/>
        <w:t>por</w:t>
      </w:r>
      <w:r>
        <w:rPr>
          <w:spacing w:val="-34"/>
        </w:rPr>
        <w:t> </w:t>
      </w:r>
      <w:r>
        <w:rPr/>
        <w:t>la</w:t>
      </w:r>
      <w:r>
        <w:rPr>
          <w:spacing w:val="-34"/>
        </w:rPr>
        <w:t> </w:t>
      </w:r>
      <w:r>
        <w:rPr/>
        <w:t>formación</w:t>
      </w:r>
      <w:r>
        <w:rPr>
          <w:spacing w:val="-34"/>
        </w:rPr>
        <w:t> </w:t>
      </w:r>
      <w:r>
        <w:rPr/>
        <w:t>de</w:t>
      </w:r>
    </w:p>
    <w:p>
      <w:pPr>
        <w:spacing w:after="0" w:line="232" w:lineRule="auto"/>
        <w:jc w:val="both"/>
        <w:sectPr>
          <w:pgSz w:w="8500" w:h="12750"/>
          <w:pgMar w:header="1130" w:footer="0" w:top="1700" w:bottom="280" w:left="1160" w:right="1160"/>
        </w:sectPr>
      </w:pPr>
    </w:p>
    <w:p>
      <w:pPr>
        <w:pStyle w:val="BodyText"/>
        <w:spacing w:before="6"/>
        <w:ind w:left="0"/>
        <w:rPr>
          <w:sz w:val="20"/>
        </w:rPr>
      </w:pPr>
    </w:p>
    <w:p>
      <w:pPr>
        <w:pStyle w:val="BodyText"/>
        <w:spacing w:line="194" w:lineRule="exact"/>
        <w:jc w:val="both"/>
      </w:pPr>
      <w:r>
        <w:rPr/>
        <w:t>grupos, un mayor control sobre un territorio o por el tema que</w:t>
      </w:r>
    </w:p>
    <w:p>
      <w:pPr>
        <w:pStyle w:val="BodyText"/>
        <w:spacing w:line="232" w:lineRule="auto" w:before="2"/>
        <w:ind w:right="276"/>
        <w:jc w:val="both"/>
      </w:pPr>
      <w:r>
        <w:rPr/>
        <w:t>nos</w:t>
      </w:r>
      <w:r>
        <w:rPr>
          <w:spacing w:val="-24"/>
        </w:rPr>
        <w:t> </w:t>
      </w:r>
      <w:r>
        <w:rPr/>
        <w:t>ocupa,</w:t>
      </w:r>
      <w:r>
        <w:rPr>
          <w:spacing w:val="-24"/>
        </w:rPr>
        <w:t> </w:t>
      </w:r>
      <w:r>
        <w:rPr/>
        <w:t>el</w:t>
      </w:r>
      <w:r>
        <w:rPr>
          <w:spacing w:val="-24"/>
        </w:rPr>
        <w:t> </w:t>
      </w:r>
      <w:r>
        <w:rPr/>
        <w:t>turismo.</w:t>
      </w:r>
      <w:r>
        <w:rPr>
          <w:spacing w:val="-24"/>
        </w:rPr>
        <w:t> </w:t>
      </w:r>
      <w:r>
        <w:rPr/>
        <w:t>Los</w:t>
      </w:r>
      <w:r>
        <w:rPr>
          <w:spacing w:val="-24"/>
        </w:rPr>
        <w:t> </w:t>
      </w:r>
      <w:r>
        <w:rPr/>
        <w:t>estudiosos</w:t>
      </w:r>
      <w:r>
        <w:rPr>
          <w:spacing w:val="-24"/>
        </w:rPr>
        <w:t> </w:t>
      </w:r>
      <w:r>
        <w:rPr/>
        <w:t>del</w:t>
      </w:r>
      <w:r>
        <w:rPr>
          <w:spacing w:val="-24"/>
        </w:rPr>
        <w:t> </w:t>
      </w:r>
      <w:r>
        <w:rPr/>
        <w:t>turismo</w:t>
      </w:r>
      <w:r>
        <w:rPr>
          <w:spacing w:val="-24"/>
        </w:rPr>
        <w:t> </w:t>
      </w:r>
      <w:r>
        <w:rPr/>
        <w:t>se</w:t>
      </w:r>
      <w:r>
        <w:rPr>
          <w:spacing w:val="-24"/>
        </w:rPr>
        <w:t> </w:t>
      </w:r>
      <w:r>
        <w:rPr/>
        <w:t>han</w:t>
      </w:r>
      <w:r>
        <w:rPr>
          <w:spacing w:val="-24"/>
        </w:rPr>
        <w:t> </w:t>
      </w:r>
      <w:r>
        <w:rPr/>
        <w:t>abocado a analizar lo que se denomina espacio turístico, reconociendo que es la consecuencia de la presencia y distribución territorial de</w:t>
      </w:r>
      <w:r>
        <w:rPr>
          <w:spacing w:val="-10"/>
        </w:rPr>
        <w:t> </w:t>
      </w:r>
      <w:r>
        <w:rPr/>
        <w:t>los</w:t>
      </w:r>
      <w:r>
        <w:rPr>
          <w:spacing w:val="-10"/>
        </w:rPr>
        <w:t> </w:t>
      </w:r>
      <w:r>
        <w:rPr>
          <w:spacing w:val="-5"/>
        </w:rPr>
        <w:t>atractivos</w:t>
      </w:r>
      <w:r>
        <w:rPr>
          <w:spacing w:val="-10"/>
        </w:rPr>
        <w:t> </w:t>
      </w:r>
      <w:r>
        <w:rPr>
          <w:spacing w:val="-3"/>
        </w:rPr>
        <w:t>turísticos</w:t>
      </w:r>
      <w:r>
        <w:rPr>
          <w:spacing w:val="-10"/>
        </w:rPr>
        <w:t> </w:t>
      </w:r>
      <w:r>
        <w:rPr/>
        <w:t>que</w:t>
      </w:r>
      <w:r>
        <w:rPr>
          <w:spacing w:val="-10"/>
        </w:rPr>
        <w:t> </w:t>
      </w:r>
      <w:r>
        <w:rPr/>
        <w:t>son</w:t>
      </w:r>
      <w:r>
        <w:rPr>
          <w:spacing w:val="-10"/>
        </w:rPr>
        <w:t> </w:t>
      </w:r>
      <w:r>
        <w:rPr/>
        <w:t>la</w:t>
      </w:r>
      <w:r>
        <w:rPr>
          <w:spacing w:val="-10"/>
        </w:rPr>
        <w:t> </w:t>
      </w:r>
      <w:r>
        <w:rPr>
          <w:spacing w:val="-4"/>
        </w:rPr>
        <w:t>materia</w:t>
      </w:r>
      <w:r>
        <w:rPr>
          <w:spacing w:val="-10"/>
        </w:rPr>
        <w:t> </w:t>
      </w:r>
      <w:r>
        <w:rPr>
          <w:spacing w:val="-3"/>
        </w:rPr>
        <w:t>prima</w:t>
      </w:r>
      <w:r>
        <w:rPr>
          <w:spacing w:val="-10"/>
        </w:rPr>
        <w:t> </w:t>
      </w:r>
      <w:r>
        <w:rPr/>
        <w:t>del</w:t>
      </w:r>
      <w:r>
        <w:rPr>
          <w:spacing w:val="-10"/>
        </w:rPr>
        <w:t> </w:t>
      </w:r>
      <w:r>
        <w:rPr>
          <w:spacing w:val="-3"/>
        </w:rPr>
        <w:t>turismo</w:t>
      </w:r>
      <w:r>
        <w:rPr>
          <w:spacing w:val="-10"/>
        </w:rPr>
        <w:t> </w:t>
      </w:r>
      <w:r>
        <w:rPr/>
        <w:t>y que</w:t>
      </w:r>
      <w:r>
        <w:rPr>
          <w:spacing w:val="-13"/>
        </w:rPr>
        <w:t> </w:t>
      </w:r>
      <w:r>
        <w:rPr/>
        <w:t>se</w:t>
      </w:r>
      <w:r>
        <w:rPr>
          <w:spacing w:val="-13"/>
        </w:rPr>
        <w:t> </w:t>
      </w:r>
      <w:r>
        <w:rPr/>
        <w:t>ubican</w:t>
      </w:r>
      <w:r>
        <w:rPr>
          <w:spacing w:val="-13"/>
        </w:rPr>
        <w:t> </w:t>
      </w:r>
      <w:r>
        <w:rPr/>
        <w:t>en</w:t>
      </w:r>
      <w:r>
        <w:rPr>
          <w:spacing w:val="-13"/>
        </w:rPr>
        <w:t> </w:t>
      </w:r>
      <w:r>
        <w:rPr/>
        <w:t>el</w:t>
      </w:r>
      <w:r>
        <w:rPr>
          <w:spacing w:val="-13"/>
        </w:rPr>
        <w:t> </w:t>
      </w:r>
      <w:r>
        <w:rPr/>
        <w:t>llamado</w:t>
      </w:r>
      <w:r>
        <w:rPr>
          <w:spacing w:val="-13"/>
        </w:rPr>
        <w:t> </w:t>
      </w:r>
      <w:r>
        <w:rPr/>
        <w:t>paisaje</w:t>
      </w:r>
      <w:r>
        <w:rPr>
          <w:spacing w:val="-13"/>
        </w:rPr>
        <w:t> </w:t>
      </w:r>
      <w:r>
        <w:rPr/>
        <w:t>cultural,</w:t>
      </w:r>
      <w:r>
        <w:rPr>
          <w:spacing w:val="-13"/>
        </w:rPr>
        <w:t> </w:t>
      </w:r>
      <w:r>
        <w:rPr/>
        <w:t>según</w:t>
      </w:r>
      <w:r>
        <w:rPr>
          <w:spacing w:val="-13"/>
        </w:rPr>
        <w:t> </w:t>
      </w:r>
      <w:r>
        <w:rPr/>
        <w:t>el</w:t>
      </w:r>
      <w:r>
        <w:rPr>
          <w:spacing w:val="-13"/>
        </w:rPr>
        <w:t> </w:t>
      </w:r>
      <w:r>
        <w:rPr/>
        <w:t>tamaño</w:t>
      </w:r>
      <w:r>
        <w:rPr>
          <w:spacing w:val="-13"/>
        </w:rPr>
        <w:t> </w:t>
      </w:r>
      <w:r>
        <w:rPr/>
        <w:t>de su superficie y </w:t>
      </w:r>
      <w:r>
        <w:rPr>
          <w:spacing w:val="-3"/>
        </w:rPr>
        <w:t>grado </w:t>
      </w:r>
      <w:r>
        <w:rPr/>
        <w:t>de importancia turística, le han asignado </w:t>
      </w:r>
      <w:r>
        <w:rPr>
          <w:w w:val="95"/>
        </w:rPr>
        <w:t>terminologías</w:t>
      </w:r>
      <w:r>
        <w:rPr>
          <w:spacing w:val="-6"/>
          <w:w w:val="95"/>
        </w:rPr>
        <w:t> </w:t>
      </w:r>
      <w:r>
        <w:rPr>
          <w:w w:val="95"/>
        </w:rPr>
        <w:t>como:</w:t>
      </w:r>
      <w:r>
        <w:rPr>
          <w:spacing w:val="-6"/>
          <w:w w:val="95"/>
        </w:rPr>
        <w:t> </w:t>
      </w:r>
      <w:r>
        <w:rPr>
          <w:w w:val="95"/>
        </w:rPr>
        <w:t>zona,</w:t>
      </w:r>
      <w:r>
        <w:rPr>
          <w:spacing w:val="-6"/>
          <w:w w:val="95"/>
        </w:rPr>
        <w:t> </w:t>
      </w:r>
      <w:r>
        <w:rPr>
          <w:w w:val="95"/>
        </w:rPr>
        <w:t>área,</w:t>
      </w:r>
      <w:r>
        <w:rPr>
          <w:spacing w:val="-6"/>
          <w:w w:val="95"/>
        </w:rPr>
        <w:t> </w:t>
      </w:r>
      <w:r>
        <w:rPr>
          <w:w w:val="95"/>
        </w:rPr>
        <w:t>complejo,</w:t>
      </w:r>
      <w:r>
        <w:rPr>
          <w:spacing w:val="-6"/>
          <w:w w:val="95"/>
        </w:rPr>
        <w:t> </w:t>
      </w:r>
      <w:r>
        <w:rPr>
          <w:w w:val="95"/>
        </w:rPr>
        <w:t>centro,</w:t>
      </w:r>
      <w:r>
        <w:rPr>
          <w:spacing w:val="-6"/>
          <w:w w:val="95"/>
        </w:rPr>
        <w:t> </w:t>
      </w:r>
      <w:r>
        <w:rPr>
          <w:w w:val="95"/>
        </w:rPr>
        <w:t>unidad,</w:t>
      </w:r>
      <w:r>
        <w:rPr>
          <w:spacing w:val="-6"/>
          <w:w w:val="95"/>
        </w:rPr>
        <w:t> </w:t>
      </w:r>
      <w:r>
        <w:rPr>
          <w:w w:val="95"/>
        </w:rPr>
        <w:t>núcleo, </w:t>
      </w:r>
      <w:r>
        <w:rPr/>
        <w:t>conjunto o corredor turístico (Boullón, </w:t>
      </w:r>
      <w:r>
        <w:rPr>
          <w:spacing w:val="-13"/>
        </w:rPr>
        <w:t>1985:     </w:t>
      </w:r>
      <w:r>
        <w:rPr>
          <w:spacing w:val="-1"/>
        </w:rPr>
        <w:t> </w:t>
      </w:r>
      <w:r>
        <w:rPr>
          <w:spacing w:val="-4"/>
        </w:rPr>
        <w:t>66-68).</w:t>
      </w:r>
    </w:p>
    <w:p>
      <w:pPr>
        <w:pStyle w:val="BodyText"/>
        <w:spacing w:line="232" w:lineRule="auto"/>
        <w:ind w:right="277" w:firstLine="277"/>
        <w:jc w:val="both"/>
      </w:pPr>
      <w:r>
        <w:rPr>
          <w:spacing w:val="-4"/>
        </w:rPr>
        <w:t>Según </w:t>
      </w:r>
      <w:r>
        <w:rPr>
          <w:spacing w:val="-6"/>
        </w:rPr>
        <w:t>Pierre George </w:t>
      </w:r>
      <w:r>
        <w:rPr>
          <w:spacing w:val="-14"/>
        </w:rPr>
        <w:t>(1985: </w:t>
      </w:r>
      <w:r>
        <w:rPr>
          <w:spacing w:val="-12"/>
        </w:rPr>
        <w:t>31), </w:t>
      </w:r>
      <w:r>
        <w:rPr>
          <w:spacing w:val="-3"/>
        </w:rPr>
        <w:t>el </w:t>
      </w:r>
      <w:r>
        <w:rPr/>
        <w:t>espacio agrícola se define como</w:t>
      </w:r>
      <w:r>
        <w:rPr>
          <w:spacing w:val="-28"/>
        </w:rPr>
        <w:t> </w:t>
      </w:r>
      <w:r>
        <w:rPr/>
        <w:t>la</w:t>
      </w:r>
      <w:r>
        <w:rPr>
          <w:spacing w:val="-28"/>
        </w:rPr>
        <w:t> </w:t>
      </w:r>
      <w:r>
        <w:rPr/>
        <w:t>superficie</w:t>
      </w:r>
      <w:r>
        <w:rPr>
          <w:spacing w:val="-28"/>
        </w:rPr>
        <w:t> </w:t>
      </w:r>
      <w:r>
        <w:rPr/>
        <w:t>utilizada</w:t>
      </w:r>
      <w:r>
        <w:rPr>
          <w:spacing w:val="-28"/>
        </w:rPr>
        <w:t> </w:t>
      </w:r>
      <w:r>
        <w:rPr/>
        <w:t>por</w:t>
      </w:r>
      <w:r>
        <w:rPr>
          <w:spacing w:val="-28"/>
        </w:rPr>
        <w:t> </w:t>
      </w:r>
      <w:r>
        <w:rPr/>
        <w:t>las</w:t>
      </w:r>
      <w:r>
        <w:rPr>
          <w:spacing w:val="-28"/>
        </w:rPr>
        <w:t> </w:t>
      </w:r>
      <w:r>
        <w:rPr/>
        <w:t>diversas</w:t>
      </w:r>
      <w:r>
        <w:rPr>
          <w:spacing w:val="-28"/>
        </w:rPr>
        <w:t> </w:t>
      </w:r>
      <w:r>
        <w:rPr/>
        <w:t>formas</w:t>
      </w:r>
      <w:r>
        <w:rPr>
          <w:spacing w:val="-28"/>
        </w:rPr>
        <w:t> </w:t>
      </w:r>
      <w:r>
        <w:rPr/>
        <w:t>de</w:t>
      </w:r>
      <w:r>
        <w:rPr>
          <w:spacing w:val="-28"/>
        </w:rPr>
        <w:t> </w:t>
      </w:r>
      <w:r>
        <w:rPr/>
        <w:t>aprovecha- miento</w:t>
      </w:r>
      <w:r>
        <w:rPr>
          <w:spacing w:val="-16"/>
        </w:rPr>
        <w:t> </w:t>
      </w:r>
      <w:r>
        <w:rPr/>
        <w:t>agropecuario.</w:t>
      </w:r>
      <w:r>
        <w:rPr>
          <w:spacing w:val="-16"/>
        </w:rPr>
        <w:t> </w:t>
      </w:r>
      <w:r>
        <w:rPr/>
        <w:t>Desde</w:t>
      </w:r>
      <w:r>
        <w:rPr>
          <w:spacing w:val="-16"/>
        </w:rPr>
        <w:t> </w:t>
      </w:r>
      <w:r>
        <w:rPr/>
        <w:t>el</w:t>
      </w:r>
      <w:r>
        <w:rPr>
          <w:spacing w:val="-16"/>
        </w:rPr>
        <w:t> </w:t>
      </w:r>
      <w:r>
        <w:rPr/>
        <w:t>punto</w:t>
      </w:r>
      <w:r>
        <w:rPr>
          <w:spacing w:val="-16"/>
        </w:rPr>
        <w:t> </w:t>
      </w:r>
      <w:r>
        <w:rPr/>
        <w:t>de</w:t>
      </w:r>
      <w:r>
        <w:rPr>
          <w:spacing w:val="-16"/>
        </w:rPr>
        <w:t> </w:t>
      </w:r>
      <w:r>
        <w:rPr/>
        <w:t>vista</w:t>
      </w:r>
      <w:r>
        <w:rPr>
          <w:spacing w:val="-16"/>
        </w:rPr>
        <w:t> </w:t>
      </w:r>
      <w:r>
        <w:rPr/>
        <w:t>de</w:t>
      </w:r>
      <w:r>
        <w:rPr>
          <w:spacing w:val="-18"/>
        </w:rPr>
        <w:t> </w:t>
      </w:r>
      <w:r>
        <w:rPr/>
        <w:t>la</w:t>
      </w:r>
      <w:r>
        <w:rPr>
          <w:spacing w:val="-18"/>
        </w:rPr>
        <w:t> </w:t>
      </w:r>
      <w:r>
        <w:rPr>
          <w:spacing w:val="-3"/>
        </w:rPr>
        <w:t>organización, </w:t>
      </w:r>
      <w:r>
        <w:rPr/>
        <w:t>se divide en espacio de </w:t>
      </w:r>
      <w:r>
        <w:rPr>
          <w:spacing w:val="-3"/>
        </w:rPr>
        <w:t>pastoreo </w:t>
      </w:r>
      <w:r>
        <w:rPr/>
        <w:t>y cultivo que comprende las tierras labradas y las praderas </w:t>
      </w:r>
      <w:r>
        <w:rPr>
          <w:spacing w:val="2"/>
        </w:rPr>
        <w:t>utilizadas </w:t>
      </w:r>
      <w:r>
        <w:rPr/>
        <w:t>para una </w:t>
      </w:r>
      <w:r>
        <w:rPr>
          <w:spacing w:val="2"/>
        </w:rPr>
        <w:t>ganadería </w:t>
      </w:r>
      <w:r>
        <w:rPr/>
        <w:t>integrada</w:t>
      </w:r>
      <w:r>
        <w:rPr>
          <w:spacing w:val="-2"/>
        </w:rPr>
        <w:t> </w:t>
      </w:r>
      <w:r>
        <w:rPr/>
        <w:t>a</w:t>
      </w:r>
      <w:r>
        <w:rPr>
          <w:spacing w:val="-2"/>
        </w:rPr>
        <w:t> </w:t>
      </w:r>
      <w:r>
        <w:rPr/>
        <w:t>la</w:t>
      </w:r>
      <w:r>
        <w:rPr>
          <w:spacing w:val="-5"/>
        </w:rPr>
        <w:t> </w:t>
      </w:r>
      <w:r>
        <w:rPr/>
        <w:t>economía</w:t>
      </w:r>
      <w:r>
        <w:rPr>
          <w:spacing w:val="-8"/>
        </w:rPr>
        <w:t> </w:t>
      </w:r>
      <w:r>
        <w:rPr/>
        <w:t>de</w:t>
      </w:r>
      <w:r>
        <w:rPr>
          <w:spacing w:val="-8"/>
        </w:rPr>
        <w:t> </w:t>
      </w:r>
      <w:r>
        <w:rPr>
          <w:spacing w:val="-3"/>
        </w:rPr>
        <w:t>cultivo.</w:t>
      </w:r>
      <w:r>
        <w:rPr>
          <w:spacing w:val="-8"/>
        </w:rPr>
        <w:t> </w:t>
      </w:r>
      <w:r>
        <w:rPr/>
        <w:t>El</w:t>
      </w:r>
      <w:r>
        <w:rPr>
          <w:spacing w:val="-8"/>
        </w:rPr>
        <w:t> </w:t>
      </w:r>
      <w:r>
        <w:rPr/>
        <w:t>espacio</w:t>
      </w:r>
      <w:r>
        <w:rPr>
          <w:spacing w:val="-5"/>
        </w:rPr>
        <w:t> </w:t>
      </w:r>
      <w:r>
        <w:rPr/>
        <w:t>de</w:t>
      </w:r>
      <w:r>
        <w:rPr>
          <w:spacing w:val="-5"/>
        </w:rPr>
        <w:t> </w:t>
      </w:r>
      <w:r>
        <w:rPr>
          <w:spacing w:val="-3"/>
        </w:rPr>
        <w:t>pastoreo</w:t>
      </w:r>
      <w:r>
        <w:rPr>
          <w:spacing w:val="-5"/>
        </w:rPr>
        <w:t> </w:t>
      </w:r>
      <w:r>
        <w:rPr/>
        <w:t>es</w:t>
      </w:r>
      <w:r>
        <w:rPr>
          <w:spacing w:val="-5"/>
        </w:rPr>
        <w:t> </w:t>
      </w:r>
      <w:r>
        <w:rPr/>
        <w:t>un área casi en estado </w:t>
      </w:r>
      <w:r>
        <w:rPr>
          <w:spacing w:val="-5"/>
        </w:rPr>
        <w:t>natural, </w:t>
      </w:r>
      <w:r>
        <w:rPr>
          <w:spacing w:val="-3"/>
        </w:rPr>
        <w:t>aunque las pisadas </w:t>
      </w:r>
      <w:r>
        <w:rPr/>
        <w:t>de los </w:t>
      </w:r>
      <w:r>
        <w:rPr>
          <w:spacing w:val="-4"/>
        </w:rPr>
        <w:t>rebaños </w:t>
      </w:r>
      <w:r>
        <w:rPr/>
        <w:t>y los </w:t>
      </w:r>
      <w:r>
        <w:rPr>
          <w:spacing w:val="-3"/>
        </w:rPr>
        <w:t>frecuentes </w:t>
      </w:r>
      <w:r>
        <w:rPr/>
        <w:t>incendios modifiquen esa corteza, comúnmente </w:t>
      </w:r>
      <w:r>
        <w:rPr>
          <w:spacing w:val="-3"/>
        </w:rPr>
        <w:t>este</w:t>
      </w:r>
      <w:r>
        <w:rPr>
          <w:spacing w:val="-13"/>
        </w:rPr>
        <w:t> </w:t>
      </w:r>
      <w:r>
        <w:rPr/>
        <w:t>sitio</w:t>
      </w:r>
      <w:r>
        <w:rPr>
          <w:spacing w:val="-13"/>
        </w:rPr>
        <w:t> </w:t>
      </w:r>
      <w:r>
        <w:rPr/>
        <w:t>es</w:t>
      </w:r>
      <w:r>
        <w:rPr>
          <w:spacing w:val="-13"/>
        </w:rPr>
        <w:t> </w:t>
      </w:r>
      <w:r>
        <w:rPr/>
        <w:t>delimitado</w:t>
      </w:r>
      <w:r>
        <w:rPr>
          <w:spacing w:val="-13"/>
        </w:rPr>
        <w:t> </w:t>
      </w:r>
      <w:r>
        <w:rPr/>
        <w:t>y</w:t>
      </w:r>
      <w:r>
        <w:rPr>
          <w:spacing w:val="-13"/>
        </w:rPr>
        <w:t> </w:t>
      </w:r>
      <w:r>
        <w:rPr/>
        <w:t>en</w:t>
      </w:r>
      <w:r>
        <w:rPr>
          <w:spacing w:val="-13"/>
        </w:rPr>
        <w:t> </w:t>
      </w:r>
      <w:r>
        <w:rPr/>
        <w:t>él</w:t>
      </w:r>
      <w:r>
        <w:rPr>
          <w:spacing w:val="-13"/>
        </w:rPr>
        <w:t> </w:t>
      </w:r>
      <w:r>
        <w:rPr/>
        <w:t>se</w:t>
      </w:r>
      <w:r>
        <w:rPr>
          <w:spacing w:val="-13"/>
        </w:rPr>
        <w:t> </w:t>
      </w:r>
      <w:r>
        <w:rPr/>
        <w:t>deja</w:t>
      </w:r>
      <w:r>
        <w:rPr>
          <w:spacing w:val="-13"/>
        </w:rPr>
        <w:t> </w:t>
      </w:r>
      <w:r>
        <w:rPr/>
        <w:t>a</w:t>
      </w:r>
      <w:r>
        <w:rPr>
          <w:spacing w:val="-13"/>
        </w:rPr>
        <w:t> </w:t>
      </w:r>
      <w:r>
        <w:rPr/>
        <w:t>los</w:t>
      </w:r>
      <w:r>
        <w:rPr>
          <w:spacing w:val="-13"/>
        </w:rPr>
        <w:t> </w:t>
      </w:r>
      <w:r>
        <w:rPr/>
        <w:t>procesos</w:t>
      </w:r>
      <w:r>
        <w:rPr>
          <w:spacing w:val="-13"/>
        </w:rPr>
        <w:t> </w:t>
      </w:r>
      <w:r>
        <w:rPr/>
        <w:t>naturales</w:t>
      </w:r>
      <w:r>
        <w:rPr>
          <w:spacing w:val="-13"/>
        </w:rPr>
        <w:t> </w:t>
      </w:r>
      <w:r>
        <w:rPr/>
        <w:t>el </w:t>
      </w:r>
      <w:r>
        <w:rPr>
          <w:spacing w:val="-4"/>
        </w:rPr>
        <w:t>cuidado </w:t>
      </w:r>
      <w:r>
        <w:rPr/>
        <w:t>de </w:t>
      </w:r>
      <w:r>
        <w:rPr>
          <w:spacing w:val="-6"/>
        </w:rPr>
        <w:t>regenerar </w:t>
      </w:r>
      <w:r>
        <w:rPr/>
        <w:t>la </w:t>
      </w:r>
      <w:r>
        <w:rPr>
          <w:spacing w:val="-5"/>
        </w:rPr>
        <w:t>vegetación </w:t>
      </w:r>
      <w:r>
        <w:rPr>
          <w:spacing w:val="-4"/>
        </w:rPr>
        <w:t>consumida </w:t>
      </w:r>
      <w:r>
        <w:rPr/>
        <w:t>por el ganado. En el espacio de cultivo el conocimiento, la organización, así</w:t>
      </w:r>
      <w:r>
        <w:rPr>
          <w:spacing w:val="-28"/>
        </w:rPr>
        <w:t> </w:t>
      </w:r>
      <w:r>
        <w:rPr/>
        <w:t>como la</w:t>
      </w:r>
      <w:r>
        <w:rPr>
          <w:spacing w:val="-24"/>
        </w:rPr>
        <w:t> </w:t>
      </w:r>
      <w:r>
        <w:rPr/>
        <w:t>mano</w:t>
      </w:r>
      <w:r>
        <w:rPr>
          <w:spacing w:val="-24"/>
        </w:rPr>
        <w:t> </w:t>
      </w:r>
      <w:r>
        <w:rPr/>
        <w:t>del</w:t>
      </w:r>
      <w:r>
        <w:rPr>
          <w:spacing w:val="-24"/>
        </w:rPr>
        <w:t> </w:t>
      </w:r>
      <w:r>
        <w:rPr/>
        <w:t>hombre</w:t>
      </w:r>
      <w:r>
        <w:rPr>
          <w:spacing w:val="-24"/>
        </w:rPr>
        <w:t> </w:t>
      </w:r>
      <w:r>
        <w:rPr/>
        <w:t>tienen</w:t>
      </w:r>
      <w:r>
        <w:rPr>
          <w:spacing w:val="-24"/>
        </w:rPr>
        <w:t> </w:t>
      </w:r>
      <w:r>
        <w:rPr>
          <w:spacing w:val="-3"/>
        </w:rPr>
        <w:t>mayor</w:t>
      </w:r>
      <w:r>
        <w:rPr>
          <w:spacing w:val="-24"/>
        </w:rPr>
        <w:t> </w:t>
      </w:r>
      <w:r>
        <w:rPr/>
        <w:t>intervención.</w:t>
      </w:r>
    </w:p>
    <w:p>
      <w:pPr>
        <w:pStyle w:val="BodyText"/>
        <w:spacing w:line="232" w:lineRule="auto"/>
        <w:ind w:right="276" w:firstLine="277"/>
        <w:jc w:val="both"/>
      </w:pPr>
      <w:r>
        <w:rPr/>
        <w:t>Un</w:t>
      </w:r>
      <w:r>
        <w:rPr>
          <w:spacing w:val="-21"/>
        </w:rPr>
        <w:t> </w:t>
      </w:r>
      <w:r>
        <w:rPr>
          <w:spacing w:val="-4"/>
        </w:rPr>
        <w:t>conjunto</w:t>
      </w:r>
      <w:r>
        <w:rPr>
          <w:spacing w:val="-21"/>
        </w:rPr>
        <w:t> </w:t>
      </w:r>
      <w:r>
        <w:rPr/>
        <w:t>de</w:t>
      </w:r>
      <w:r>
        <w:rPr>
          <w:spacing w:val="-21"/>
        </w:rPr>
        <w:t> </w:t>
      </w:r>
      <w:r>
        <w:rPr>
          <w:spacing w:val="-3"/>
        </w:rPr>
        <w:t>paisajes</w:t>
      </w:r>
      <w:r>
        <w:rPr>
          <w:spacing w:val="-21"/>
        </w:rPr>
        <w:t> </w:t>
      </w:r>
      <w:r>
        <w:rPr>
          <w:spacing w:val="-3"/>
        </w:rPr>
        <w:t>agrícolas</w:t>
      </w:r>
      <w:r>
        <w:rPr>
          <w:spacing w:val="-21"/>
        </w:rPr>
        <w:t> </w:t>
      </w:r>
      <w:r>
        <w:rPr>
          <w:spacing w:val="-3"/>
        </w:rPr>
        <w:t>definidos</w:t>
      </w:r>
      <w:r>
        <w:rPr>
          <w:spacing w:val="-21"/>
        </w:rPr>
        <w:t> </w:t>
      </w:r>
      <w:r>
        <w:rPr>
          <w:spacing w:val="-3"/>
        </w:rPr>
        <w:t>podrían</w:t>
      </w:r>
      <w:r>
        <w:rPr>
          <w:spacing w:val="-21"/>
        </w:rPr>
        <w:t> </w:t>
      </w:r>
      <w:r>
        <w:rPr>
          <w:spacing w:val="-4"/>
        </w:rPr>
        <w:t>correspon- </w:t>
      </w:r>
      <w:r>
        <w:rPr/>
        <w:t>der</w:t>
      </w:r>
      <w:r>
        <w:rPr>
          <w:spacing w:val="-13"/>
        </w:rPr>
        <w:t> </w:t>
      </w:r>
      <w:r>
        <w:rPr/>
        <w:t>a</w:t>
      </w:r>
      <w:r>
        <w:rPr>
          <w:spacing w:val="-13"/>
        </w:rPr>
        <w:t> </w:t>
      </w:r>
      <w:r>
        <w:rPr/>
        <w:t>las</w:t>
      </w:r>
      <w:r>
        <w:rPr>
          <w:spacing w:val="-13"/>
        </w:rPr>
        <w:t> </w:t>
      </w:r>
      <w:r>
        <w:rPr/>
        <w:t>tierras</w:t>
      </w:r>
      <w:r>
        <w:rPr>
          <w:spacing w:val="-13"/>
        </w:rPr>
        <w:t> </w:t>
      </w:r>
      <w:r>
        <w:rPr/>
        <w:t>de</w:t>
      </w:r>
      <w:r>
        <w:rPr>
          <w:spacing w:val="-13"/>
        </w:rPr>
        <w:t> </w:t>
      </w:r>
      <w:r>
        <w:rPr/>
        <w:t>riego</w:t>
      </w:r>
      <w:r>
        <w:rPr>
          <w:spacing w:val="-13"/>
        </w:rPr>
        <w:t> </w:t>
      </w:r>
      <w:r>
        <w:rPr/>
        <w:t>y</w:t>
      </w:r>
      <w:r>
        <w:rPr>
          <w:spacing w:val="-13"/>
        </w:rPr>
        <w:t> </w:t>
      </w:r>
      <w:r>
        <w:rPr/>
        <w:t>de</w:t>
      </w:r>
      <w:r>
        <w:rPr>
          <w:spacing w:val="-13"/>
        </w:rPr>
        <w:t> </w:t>
      </w:r>
      <w:r>
        <w:rPr>
          <w:spacing w:val="-3"/>
        </w:rPr>
        <w:t>temporal.</w:t>
      </w:r>
      <w:r>
        <w:rPr>
          <w:spacing w:val="-16"/>
        </w:rPr>
        <w:t> </w:t>
      </w:r>
      <w:r>
        <w:rPr>
          <w:spacing w:val="-3"/>
        </w:rPr>
        <w:t>Este</w:t>
      </w:r>
      <w:r>
        <w:rPr>
          <w:spacing w:val="-13"/>
        </w:rPr>
        <w:t> </w:t>
      </w:r>
      <w:r>
        <w:rPr/>
        <w:t>paisaje</w:t>
      </w:r>
      <w:r>
        <w:rPr>
          <w:spacing w:val="-13"/>
        </w:rPr>
        <w:t> </w:t>
      </w:r>
      <w:r>
        <w:rPr/>
        <w:t>corresponde a</w:t>
      </w:r>
      <w:r>
        <w:rPr>
          <w:spacing w:val="-5"/>
        </w:rPr>
        <w:t> </w:t>
      </w:r>
      <w:r>
        <w:rPr/>
        <w:t>una</w:t>
      </w:r>
      <w:r>
        <w:rPr>
          <w:spacing w:val="-5"/>
        </w:rPr>
        <w:t> </w:t>
      </w:r>
      <w:r>
        <w:rPr/>
        <w:t>utilización</w:t>
      </w:r>
      <w:r>
        <w:rPr>
          <w:spacing w:val="-5"/>
        </w:rPr>
        <w:t> </w:t>
      </w:r>
      <w:r>
        <w:rPr/>
        <w:t>lo</w:t>
      </w:r>
      <w:r>
        <w:rPr>
          <w:spacing w:val="-5"/>
        </w:rPr>
        <w:t> </w:t>
      </w:r>
      <w:r>
        <w:rPr/>
        <w:t>más</w:t>
      </w:r>
      <w:r>
        <w:rPr>
          <w:spacing w:val="-5"/>
        </w:rPr>
        <w:t> </w:t>
      </w:r>
      <w:r>
        <w:rPr/>
        <w:t>ininterrumpida</w:t>
      </w:r>
      <w:r>
        <w:rPr>
          <w:spacing w:val="-5"/>
        </w:rPr>
        <w:t> </w:t>
      </w:r>
      <w:r>
        <w:rPr/>
        <w:t>posible</w:t>
      </w:r>
      <w:r>
        <w:rPr>
          <w:spacing w:val="-5"/>
        </w:rPr>
        <w:t> </w:t>
      </w:r>
      <w:r>
        <w:rPr/>
        <w:t>en</w:t>
      </w:r>
      <w:r>
        <w:rPr>
          <w:spacing w:val="-5"/>
        </w:rPr>
        <w:t> </w:t>
      </w:r>
      <w:r>
        <w:rPr/>
        <w:t>el</w:t>
      </w:r>
      <w:r>
        <w:rPr>
          <w:spacing w:val="-5"/>
        </w:rPr>
        <w:t> </w:t>
      </w:r>
      <w:r>
        <w:rPr/>
        <w:t>tiempo,</w:t>
      </w:r>
      <w:r>
        <w:rPr>
          <w:spacing w:val="-5"/>
        </w:rPr>
        <w:t> </w:t>
      </w:r>
      <w:r>
        <w:rPr/>
        <w:t>su ventaja</w:t>
      </w:r>
      <w:r>
        <w:rPr>
          <w:spacing w:val="-17"/>
        </w:rPr>
        <w:t> </w:t>
      </w:r>
      <w:r>
        <w:rPr/>
        <w:t>es</w:t>
      </w:r>
      <w:r>
        <w:rPr>
          <w:spacing w:val="-17"/>
        </w:rPr>
        <w:t> </w:t>
      </w:r>
      <w:r>
        <w:rPr>
          <w:spacing w:val="-3"/>
        </w:rPr>
        <w:t>cultivar</w:t>
      </w:r>
      <w:r>
        <w:rPr>
          <w:spacing w:val="-20"/>
        </w:rPr>
        <w:t> </w:t>
      </w:r>
      <w:r>
        <w:rPr/>
        <w:t>la</w:t>
      </w:r>
      <w:r>
        <w:rPr>
          <w:spacing w:val="-20"/>
        </w:rPr>
        <w:t> </w:t>
      </w:r>
      <w:r>
        <w:rPr>
          <w:spacing w:val="-4"/>
        </w:rPr>
        <w:t>tierra</w:t>
      </w:r>
      <w:r>
        <w:rPr>
          <w:spacing w:val="-20"/>
        </w:rPr>
        <w:t> </w:t>
      </w:r>
      <w:r>
        <w:rPr>
          <w:spacing w:val="-5"/>
        </w:rPr>
        <w:t>durante</w:t>
      </w:r>
      <w:r>
        <w:rPr>
          <w:spacing w:val="-20"/>
        </w:rPr>
        <w:t> </w:t>
      </w:r>
      <w:r>
        <w:rPr/>
        <w:t>el</w:t>
      </w:r>
      <w:r>
        <w:rPr>
          <w:spacing w:val="-17"/>
        </w:rPr>
        <w:t> </w:t>
      </w:r>
      <w:r>
        <w:rPr/>
        <w:t>año;</w:t>
      </w:r>
      <w:r>
        <w:rPr>
          <w:spacing w:val="-17"/>
        </w:rPr>
        <w:t> </w:t>
      </w:r>
      <w:r>
        <w:rPr/>
        <w:t>en</w:t>
      </w:r>
      <w:r>
        <w:rPr>
          <w:spacing w:val="-17"/>
        </w:rPr>
        <w:t> </w:t>
      </w:r>
      <w:r>
        <w:rPr/>
        <w:t>el</w:t>
      </w:r>
      <w:r>
        <w:rPr>
          <w:spacing w:val="-17"/>
        </w:rPr>
        <w:t> </w:t>
      </w:r>
      <w:r>
        <w:rPr/>
        <w:t>caso</w:t>
      </w:r>
      <w:r>
        <w:rPr>
          <w:spacing w:val="-17"/>
        </w:rPr>
        <w:t> </w:t>
      </w:r>
      <w:r>
        <w:rPr/>
        <w:t>de</w:t>
      </w:r>
      <w:r>
        <w:rPr>
          <w:spacing w:val="-17"/>
        </w:rPr>
        <w:t> </w:t>
      </w:r>
      <w:r>
        <w:rPr/>
        <w:t>las</w:t>
      </w:r>
      <w:r>
        <w:rPr>
          <w:spacing w:val="-17"/>
        </w:rPr>
        <w:t> </w:t>
      </w:r>
      <w:r>
        <w:rPr/>
        <w:t>tierras de</w:t>
      </w:r>
      <w:r>
        <w:rPr>
          <w:spacing w:val="-35"/>
        </w:rPr>
        <w:t> </w:t>
      </w:r>
      <w:r>
        <w:rPr/>
        <w:t>riego</w:t>
      </w:r>
      <w:r>
        <w:rPr>
          <w:spacing w:val="-35"/>
        </w:rPr>
        <w:t> </w:t>
      </w:r>
      <w:r>
        <w:rPr/>
        <w:t>compensan</w:t>
      </w:r>
      <w:r>
        <w:rPr>
          <w:spacing w:val="-35"/>
        </w:rPr>
        <w:t> </w:t>
      </w:r>
      <w:r>
        <w:rPr/>
        <w:t>con</w:t>
      </w:r>
      <w:r>
        <w:rPr>
          <w:spacing w:val="-35"/>
        </w:rPr>
        <w:t> </w:t>
      </w:r>
      <w:r>
        <w:rPr>
          <w:spacing w:val="-5"/>
        </w:rPr>
        <w:t>mayor</w:t>
      </w:r>
      <w:r>
        <w:rPr>
          <w:spacing w:val="-35"/>
        </w:rPr>
        <w:t> </w:t>
      </w:r>
      <w:r>
        <w:rPr/>
        <w:t>o</w:t>
      </w:r>
      <w:r>
        <w:rPr>
          <w:spacing w:val="-35"/>
        </w:rPr>
        <w:t> </w:t>
      </w:r>
      <w:r>
        <w:rPr/>
        <w:t>menor</w:t>
      </w:r>
      <w:r>
        <w:rPr>
          <w:spacing w:val="-35"/>
        </w:rPr>
        <w:t> </w:t>
      </w:r>
      <w:r>
        <w:rPr/>
        <w:t>eficacia</w:t>
      </w:r>
      <w:r>
        <w:rPr>
          <w:spacing w:val="-35"/>
        </w:rPr>
        <w:t> </w:t>
      </w:r>
      <w:r>
        <w:rPr/>
        <w:t>la</w:t>
      </w:r>
      <w:r>
        <w:rPr>
          <w:spacing w:val="-35"/>
        </w:rPr>
        <w:t> </w:t>
      </w:r>
      <w:r>
        <w:rPr/>
        <w:t>insuficiencia</w:t>
      </w:r>
      <w:r>
        <w:rPr>
          <w:spacing w:val="-35"/>
        </w:rPr>
        <w:t> </w:t>
      </w:r>
      <w:r>
        <w:rPr/>
        <w:t>de lluvias</w:t>
      </w:r>
      <w:r>
        <w:rPr>
          <w:spacing w:val="-23"/>
        </w:rPr>
        <w:t> </w:t>
      </w:r>
      <w:r>
        <w:rPr>
          <w:spacing w:val="-4"/>
        </w:rPr>
        <w:t>durante</w:t>
      </w:r>
      <w:r>
        <w:rPr>
          <w:spacing w:val="-23"/>
        </w:rPr>
        <w:t> </w:t>
      </w:r>
      <w:r>
        <w:rPr/>
        <w:t>el</w:t>
      </w:r>
      <w:r>
        <w:rPr>
          <w:spacing w:val="-23"/>
        </w:rPr>
        <w:t> </w:t>
      </w:r>
      <w:r>
        <w:rPr/>
        <w:t>estiaje,</w:t>
      </w:r>
      <w:r>
        <w:rPr>
          <w:spacing w:val="-23"/>
        </w:rPr>
        <w:t> </w:t>
      </w:r>
      <w:r>
        <w:rPr/>
        <w:t>en</w:t>
      </w:r>
      <w:r>
        <w:rPr>
          <w:spacing w:val="-23"/>
        </w:rPr>
        <w:t> </w:t>
      </w:r>
      <w:r>
        <w:rPr>
          <w:spacing w:val="-4"/>
        </w:rPr>
        <w:t>este</w:t>
      </w:r>
      <w:r>
        <w:rPr>
          <w:spacing w:val="-23"/>
        </w:rPr>
        <w:t> </w:t>
      </w:r>
      <w:r>
        <w:rPr/>
        <w:t>caso</w:t>
      </w:r>
      <w:r>
        <w:rPr>
          <w:spacing w:val="-23"/>
        </w:rPr>
        <w:t> </w:t>
      </w:r>
      <w:r>
        <w:rPr/>
        <w:t>se</w:t>
      </w:r>
      <w:r>
        <w:rPr>
          <w:spacing w:val="-23"/>
        </w:rPr>
        <w:t> </w:t>
      </w:r>
      <w:r>
        <w:rPr>
          <w:spacing w:val="-5"/>
        </w:rPr>
        <w:t>trata</w:t>
      </w:r>
      <w:r>
        <w:rPr>
          <w:spacing w:val="-23"/>
        </w:rPr>
        <w:t> </w:t>
      </w:r>
      <w:r>
        <w:rPr/>
        <w:t>del</w:t>
      </w:r>
      <w:r>
        <w:rPr>
          <w:spacing w:val="-23"/>
        </w:rPr>
        <w:t> </w:t>
      </w:r>
      <w:r>
        <w:rPr/>
        <w:t>cultivo</w:t>
      </w:r>
      <w:r>
        <w:rPr>
          <w:spacing w:val="-23"/>
        </w:rPr>
        <w:t> </w:t>
      </w:r>
      <w:r>
        <w:rPr>
          <w:spacing w:val="-4"/>
        </w:rPr>
        <w:t>exclusivo </w:t>
      </w:r>
      <w:r>
        <w:rPr/>
        <w:t>de</w:t>
      </w:r>
      <w:r>
        <w:rPr>
          <w:spacing w:val="-26"/>
        </w:rPr>
        <w:t> </w:t>
      </w:r>
      <w:r>
        <w:rPr>
          <w:spacing w:val="-5"/>
        </w:rPr>
        <w:t>cereales</w:t>
      </w:r>
      <w:r>
        <w:rPr>
          <w:spacing w:val="-26"/>
        </w:rPr>
        <w:t> </w:t>
      </w:r>
      <w:r>
        <w:rPr>
          <w:spacing w:val="-3"/>
        </w:rPr>
        <w:t>como</w:t>
      </w:r>
      <w:r>
        <w:rPr>
          <w:spacing w:val="-26"/>
        </w:rPr>
        <w:t> </w:t>
      </w:r>
      <w:r>
        <w:rPr/>
        <w:t>el</w:t>
      </w:r>
      <w:r>
        <w:rPr>
          <w:spacing w:val="-26"/>
        </w:rPr>
        <w:t> </w:t>
      </w:r>
      <w:r>
        <w:rPr>
          <w:spacing w:val="-5"/>
        </w:rPr>
        <w:t>arroz.</w:t>
      </w:r>
      <w:r>
        <w:rPr>
          <w:spacing w:val="-26"/>
        </w:rPr>
        <w:t> </w:t>
      </w:r>
      <w:r>
        <w:rPr>
          <w:spacing w:val="-7"/>
        </w:rPr>
        <w:t>Por</w:t>
      </w:r>
      <w:r>
        <w:rPr>
          <w:spacing w:val="-26"/>
        </w:rPr>
        <w:t> </w:t>
      </w:r>
      <w:r>
        <w:rPr/>
        <w:t>su</w:t>
      </w:r>
      <w:r>
        <w:rPr>
          <w:spacing w:val="-26"/>
        </w:rPr>
        <w:t> </w:t>
      </w:r>
      <w:r>
        <w:rPr>
          <w:spacing w:val="-4"/>
        </w:rPr>
        <w:t>parte,</w:t>
      </w:r>
      <w:r>
        <w:rPr>
          <w:spacing w:val="-26"/>
        </w:rPr>
        <w:t> </w:t>
      </w:r>
      <w:r>
        <w:rPr>
          <w:spacing w:val="-6"/>
        </w:rPr>
        <w:t>existen</w:t>
      </w:r>
      <w:r>
        <w:rPr>
          <w:spacing w:val="-26"/>
        </w:rPr>
        <w:t> </w:t>
      </w:r>
      <w:r>
        <w:rPr>
          <w:spacing w:val="-3"/>
        </w:rPr>
        <w:t>los</w:t>
      </w:r>
      <w:r>
        <w:rPr>
          <w:spacing w:val="-26"/>
        </w:rPr>
        <w:t> </w:t>
      </w:r>
      <w:r>
        <w:rPr>
          <w:spacing w:val="-4"/>
        </w:rPr>
        <w:t>llamados</w:t>
      </w:r>
      <w:r>
        <w:rPr>
          <w:spacing w:val="-26"/>
        </w:rPr>
        <w:t> </w:t>
      </w:r>
      <w:r>
        <w:rPr>
          <w:spacing w:val="-5"/>
        </w:rPr>
        <w:t>cultivos </w:t>
      </w:r>
      <w:r>
        <w:rPr/>
        <w:t>asociados, sobre </w:t>
      </w:r>
      <w:r>
        <w:rPr>
          <w:spacing w:val="-4"/>
        </w:rPr>
        <w:t>todo </w:t>
      </w:r>
      <w:r>
        <w:rPr>
          <w:spacing w:val="-3"/>
        </w:rPr>
        <w:t>cultivos </w:t>
      </w:r>
      <w:r>
        <w:rPr/>
        <w:t>de café que se practican debajo de</w:t>
      </w:r>
      <w:r>
        <w:rPr>
          <w:spacing w:val="-13"/>
        </w:rPr>
        <w:t> </w:t>
      </w:r>
      <w:r>
        <w:rPr/>
        <w:t>los</w:t>
      </w:r>
      <w:r>
        <w:rPr>
          <w:spacing w:val="-13"/>
        </w:rPr>
        <w:t> </w:t>
      </w:r>
      <w:r>
        <w:rPr/>
        <w:t>árboles</w:t>
      </w:r>
      <w:r>
        <w:rPr>
          <w:spacing w:val="-13"/>
        </w:rPr>
        <w:t> </w:t>
      </w:r>
      <w:r>
        <w:rPr/>
        <w:t>o</w:t>
      </w:r>
      <w:r>
        <w:rPr>
          <w:spacing w:val="-13"/>
        </w:rPr>
        <w:t> </w:t>
      </w:r>
      <w:r>
        <w:rPr/>
        <w:t>las</w:t>
      </w:r>
      <w:r>
        <w:rPr>
          <w:spacing w:val="-13"/>
        </w:rPr>
        <w:t> </w:t>
      </w:r>
      <w:r>
        <w:rPr/>
        <w:t>viviendas,</w:t>
      </w:r>
      <w:r>
        <w:rPr>
          <w:spacing w:val="-13"/>
        </w:rPr>
        <w:t> </w:t>
      </w:r>
      <w:r>
        <w:rPr/>
        <w:t>que</w:t>
      </w:r>
      <w:r>
        <w:rPr>
          <w:spacing w:val="-13"/>
        </w:rPr>
        <w:t> </w:t>
      </w:r>
      <w:r>
        <w:rPr/>
        <w:t>también</w:t>
      </w:r>
      <w:r>
        <w:rPr>
          <w:spacing w:val="-13"/>
        </w:rPr>
        <w:t> </w:t>
      </w:r>
      <w:r>
        <w:rPr/>
        <w:t>dan</w:t>
      </w:r>
      <w:r>
        <w:rPr>
          <w:spacing w:val="-13"/>
        </w:rPr>
        <w:t> </w:t>
      </w:r>
      <w:r>
        <w:rPr>
          <w:spacing w:val="-4"/>
        </w:rPr>
        <w:t>otra</w:t>
      </w:r>
      <w:r>
        <w:rPr>
          <w:spacing w:val="-13"/>
        </w:rPr>
        <w:t> </w:t>
      </w:r>
      <w:r>
        <w:rPr/>
        <w:t>fisonomía</w:t>
      </w:r>
      <w:r>
        <w:rPr>
          <w:spacing w:val="-13"/>
        </w:rPr>
        <w:t> </w:t>
      </w:r>
      <w:r>
        <w:rPr/>
        <w:t>al paisaje. La presencia de árboles en los cercados y en el interior de los campos, la asociación de tierras labradas y de prados, la presencia de ganado al aire libre y la vida que dan las </w:t>
      </w:r>
      <w:r>
        <w:rPr>
          <w:spacing w:val="-5"/>
        </w:rPr>
        <w:t>aves </w:t>
      </w:r>
      <w:r>
        <w:rPr/>
        <w:t>de corral</w:t>
      </w:r>
      <w:r>
        <w:rPr>
          <w:spacing w:val="-15"/>
        </w:rPr>
        <w:t> </w:t>
      </w:r>
      <w:r>
        <w:rPr/>
        <w:t>a</w:t>
      </w:r>
      <w:r>
        <w:rPr>
          <w:spacing w:val="-15"/>
        </w:rPr>
        <w:t> </w:t>
      </w:r>
      <w:r>
        <w:rPr/>
        <w:t>la</w:t>
      </w:r>
      <w:r>
        <w:rPr>
          <w:spacing w:val="-15"/>
        </w:rPr>
        <w:t> </w:t>
      </w:r>
      <w:r>
        <w:rPr/>
        <w:t>más</w:t>
      </w:r>
      <w:r>
        <w:rPr>
          <w:spacing w:val="-15"/>
        </w:rPr>
        <w:t> </w:t>
      </w:r>
      <w:r>
        <w:rPr/>
        <w:t>pequeña</w:t>
      </w:r>
      <w:r>
        <w:rPr>
          <w:spacing w:val="-15"/>
        </w:rPr>
        <w:t> </w:t>
      </w:r>
      <w:r>
        <w:rPr/>
        <w:t>granja</w:t>
      </w:r>
      <w:r>
        <w:rPr>
          <w:spacing w:val="-15"/>
        </w:rPr>
        <w:t> </w:t>
      </w:r>
      <w:r>
        <w:rPr/>
        <w:t>aislada</w:t>
      </w:r>
      <w:r>
        <w:rPr>
          <w:spacing w:val="-15"/>
        </w:rPr>
        <w:t> </w:t>
      </w:r>
      <w:r>
        <w:rPr/>
        <w:t>dan</w:t>
      </w:r>
      <w:r>
        <w:rPr>
          <w:spacing w:val="-15"/>
        </w:rPr>
        <w:t> </w:t>
      </w:r>
      <w:r>
        <w:rPr/>
        <w:t>lugar</w:t>
      </w:r>
      <w:r>
        <w:rPr>
          <w:spacing w:val="-15"/>
        </w:rPr>
        <w:t> </w:t>
      </w:r>
      <w:r>
        <w:rPr/>
        <w:t>a</w:t>
      </w:r>
      <w:r>
        <w:rPr>
          <w:spacing w:val="-15"/>
        </w:rPr>
        <w:t> </w:t>
      </w:r>
      <w:r>
        <w:rPr/>
        <w:t>un</w:t>
      </w:r>
      <w:r>
        <w:rPr>
          <w:spacing w:val="-15"/>
        </w:rPr>
        <w:t> </w:t>
      </w:r>
      <w:r>
        <w:rPr/>
        <w:t>marco</w:t>
      </w:r>
      <w:r>
        <w:rPr>
          <w:spacing w:val="-15"/>
        </w:rPr>
        <w:t> </w:t>
      </w:r>
      <w:r>
        <w:rPr>
          <w:spacing w:val="-2"/>
        </w:rPr>
        <w:t>muy </w:t>
      </w:r>
      <w:r>
        <w:rPr/>
        <w:t>distinto</w:t>
      </w:r>
      <w:r>
        <w:rPr>
          <w:spacing w:val="-7"/>
        </w:rPr>
        <w:t> </w:t>
      </w:r>
      <w:r>
        <w:rPr/>
        <w:t>de</w:t>
      </w:r>
      <w:r>
        <w:rPr>
          <w:spacing w:val="-7"/>
        </w:rPr>
        <w:t> </w:t>
      </w:r>
      <w:r>
        <w:rPr/>
        <w:t>vida</w:t>
      </w:r>
      <w:r>
        <w:rPr>
          <w:spacing w:val="-7"/>
        </w:rPr>
        <w:t> </w:t>
      </w:r>
      <w:r>
        <w:rPr>
          <w:spacing w:val="-4"/>
        </w:rPr>
        <w:t>rural</w:t>
      </w:r>
      <w:r>
        <w:rPr>
          <w:spacing w:val="-7"/>
        </w:rPr>
        <w:t> </w:t>
      </w:r>
      <w:r>
        <w:rPr/>
        <w:t>y</w:t>
      </w:r>
      <w:r>
        <w:rPr>
          <w:spacing w:val="-7"/>
        </w:rPr>
        <w:t> </w:t>
      </w:r>
      <w:r>
        <w:rPr/>
        <w:t>se</w:t>
      </w:r>
      <w:r>
        <w:rPr>
          <w:spacing w:val="-7"/>
        </w:rPr>
        <w:t> </w:t>
      </w:r>
      <w:r>
        <w:rPr/>
        <w:t>impone</w:t>
      </w:r>
      <w:r>
        <w:rPr>
          <w:spacing w:val="-7"/>
        </w:rPr>
        <w:t> </w:t>
      </w:r>
      <w:r>
        <w:rPr>
          <w:spacing w:val="-4"/>
        </w:rPr>
        <w:t>inmediatamente</w:t>
      </w:r>
      <w:r>
        <w:rPr>
          <w:spacing w:val="-7"/>
        </w:rPr>
        <w:t> </w:t>
      </w:r>
      <w:r>
        <w:rPr/>
        <w:t>al</w:t>
      </w:r>
      <w:r>
        <w:rPr>
          <w:spacing w:val="-7"/>
        </w:rPr>
        <w:t> </w:t>
      </w:r>
      <w:r>
        <w:rPr>
          <w:spacing w:val="-5"/>
        </w:rPr>
        <w:t>observador </w:t>
      </w:r>
      <w:r>
        <w:rPr/>
        <w:t>(Pierre,   </w:t>
      </w:r>
      <w:r>
        <w:rPr>
          <w:spacing w:val="-14"/>
        </w:rPr>
        <w:t>1985:   </w:t>
      </w:r>
      <w:r>
        <w:rPr>
          <w:spacing w:val="21"/>
        </w:rPr>
        <w:t> </w:t>
      </w:r>
      <w:r>
        <w:rPr>
          <w:spacing w:val="-6"/>
        </w:rPr>
        <w:t>47-48).</w:t>
      </w:r>
    </w:p>
    <w:p>
      <w:pPr>
        <w:spacing w:after="0" w:line="232" w:lineRule="auto"/>
        <w:jc w:val="both"/>
        <w:sectPr>
          <w:headerReference w:type="default" r:id="rId136"/>
          <w:headerReference w:type="even" r:id="rId137"/>
          <w:pgSz w:w="8500" w:h="12750"/>
          <w:pgMar w:header="1135" w:footer="0" w:top="1700" w:bottom="280" w:left="1160" w:right="1160"/>
          <w:pgNumType w:start="211"/>
        </w:sectPr>
      </w:pPr>
    </w:p>
    <w:p>
      <w:pPr>
        <w:pStyle w:val="BodyText"/>
        <w:spacing w:before="11"/>
        <w:ind w:left="0"/>
        <w:rPr>
          <w:sz w:val="20"/>
        </w:rPr>
      </w:pPr>
    </w:p>
    <w:p>
      <w:pPr>
        <w:pStyle w:val="BodyText"/>
        <w:spacing w:line="194" w:lineRule="exact"/>
        <w:ind w:firstLine="277"/>
        <w:jc w:val="both"/>
      </w:pPr>
      <w:r>
        <w:rPr/>
        <w:t>En el espacio natural se inserta lo que se ha denominado</w:t>
      </w:r>
    </w:p>
    <w:p>
      <w:pPr>
        <w:pStyle w:val="BodyText"/>
        <w:spacing w:line="232" w:lineRule="auto" w:before="2"/>
        <w:ind w:right="276"/>
        <w:jc w:val="both"/>
      </w:pPr>
      <w:r>
        <w:rPr/>
        <w:t>espacio cultural. Al respecto, estos dos espacios son</w:t>
      </w:r>
      <w:r>
        <w:rPr>
          <w:spacing w:val="-21"/>
        </w:rPr>
        <w:t> </w:t>
      </w:r>
      <w:r>
        <w:rPr/>
        <w:t>analizados por Boullón cuando señala que “el hombre habita dos</w:t>
      </w:r>
      <w:r>
        <w:rPr>
          <w:spacing w:val="-29"/>
        </w:rPr>
        <w:t> </w:t>
      </w:r>
      <w:r>
        <w:rPr/>
        <w:t>mundos. Uno es el mundo natural de las plantas, animales, suelos, del </w:t>
      </w:r>
      <w:r>
        <w:rPr>
          <w:spacing w:val="-6"/>
        </w:rPr>
        <w:t>aire </w:t>
      </w:r>
      <w:r>
        <w:rPr/>
        <w:t>y </w:t>
      </w:r>
      <w:r>
        <w:rPr>
          <w:spacing w:val="-3"/>
        </w:rPr>
        <w:t>de </w:t>
      </w:r>
      <w:r>
        <w:rPr>
          <w:spacing w:val="-5"/>
        </w:rPr>
        <w:t>las aguas, </w:t>
      </w:r>
      <w:r>
        <w:rPr>
          <w:spacing w:val="-4"/>
        </w:rPr>
        <w:t>que </w:t>
      </w:r>
      <w:r>
        <w:rPr>
          <w:spacing w:val="-3"/>
        </w:rPr>
        <w:t>le </w:t>
      </w:r>
      <w:r>
        <w:rPr>
          <w:spacing w:val="-6"/>
        </w:rPr>
        <w:t>precedió </w:t>
      </w:r>
      <w:r>
        <w:rPr>
          <w:spacing w:val="-3"/>
        </w:rPr>
        <w:t>en </w:t>
      </w:r>
      <w:r>
        <w:rPr>
          <w:spacing w:val="-5"/>
        </w:rPr>
        <w:t>miles </w:t>
      </w:r>
      <w:r>
        <w:rPr>
          <w:spacing w:val="-3"/>
        </w:rPr>
        <w:t>de </w:t>
      </w:r>
      <w:r>
        <w:rPr>
          <w:spacing w:val="-5"/>
        </w:rPr>
        <w:t>millones </w:t>
      </w:r>
      <w:r>
        <w:rPr>
          <w:spacing w:val="-3"/>
        </w:rPr>
        <w:t>de </w:t>
      </w:r>
      <w:r>
        <w:rPr>
          <w:spacing w:val="-4"/>
        </w:rPr>
        <w:t>años </w:t>
      </w:r>
      <w:r>
        <w:rPr/>
        <w:t>y del cual forma parte. El otro es el mundo de las instituciones sociales y de los artefactos que construye para sí mismo con sus</w:t>
      </w:r>
      <w:r>
        <w:rPr>
          <w:spacing w:val="-24"/>
        </w:rPr>
        <w:t> </w:t>
      </w:r>
      <w:r>
        <w:rPr/>
        <w:t>herramientas</w:t>
      </w:r>
      <w:r>
        <w:rPr>
          <w:spacing w:val="-24"/>
        </w:rPr>
        <w:t> </w:t>
      </w:r>
      <w:r>
        <w:rPr/>
        <w:t>y</w:t>
      </w:r>
      <w:r>
        <w:rPr>
          <w:spacing w:val="-24"/>
        </w:rPr>
        <w:t> </w:t>
      </w:r>
      <w:r>
        <w:rPr/>
        <w:t>máquinas,</w:t>
      </w:r>
      <w:r>
        <w:rPr>
          <w:spacing w:val="-24"/>
        </w:rPr>
        <w:t> </w:t>
      </w:r>
      <w:r>
        <w:rPr/>
        <w:t>su</w:t>
      </w:r>
      <w:r>
        <w:rPr>
          <w:spacing w:val="-24"/>
        </w:rPr>
        <w:t> </w:t>
      </w:r>
      <w:r>
        <w:rPr/>
        <w:t>ciencia</w:t>
      </w:r>
      <w:r>
        <w:rPr>
          <w:spacing w:val="-24"/>
        </w:rPr>
        <w:t> </w:t>
      </w:r>
      <w:r>
        <w:rPr/>
        <w:t>y</w:t>
      </w:r>
      <w:r>
        <w:rPr>
          <w:spacing w:val="-24"/>
        </w:rPr>
        <w:t> </w:t>
      </w:r>
      <w:r>
        <w:rPr/>
        <w:t>sus</w:t>
      </w:r>
      <w:r>
        <w:rPr>
          <w:spacing w:val="-24"/>
        </w:rPr>
        <w:t> </w:t>
      </w:r>
      <w:r>
        <w:rPr/>
        <w:t>sueños,</w:t>
      </w:r>
      <w:r>
        <w:rPr>
          <w:spacing w:val="-24"/>
        </w:rPr>
        <w:t> </w:t>
      </w:r>
      <w:r>
        <w:rPr>
          <w:spacing w:val="-3"/>
        </w:rPr>
        <w:t>para</w:t>
      </w:r>
      <w:r>
        <w:rPr>
          <w:spacing w:val="-24"/>
        </w:rPr>
        <w:t> </w:t>
      </w:r>
      <w:r>
        <w:rPr/>
        <w:t>lograr un medio obediente a los propósitos o direcciones humanas” (Boullón,   </w:t>
      </w:r>
      <w:r>
        <w:rPr>
          <w:spacing w:val="-12"/>
        </w:rPr>
        <w:t>1985: </w:t>
      </w:r>
      <w:r>
        <w:rPr>
          <w:spacing w:val="17"/>
        </w:rPr>
        <w:t> </w:t>
      </w:r>
      <w:r>
        <w:rPr>
          <w:spacing w:val="-3"/>
        </w:rPr>
        <w:t>93).</w:t>
      </w:r>
    </w:p>
    <w:p>
      <w:pPr>
        <w:pStyle w:val="BodyText"/>
        <w:spacing w:line="232" w:lineRule="auto"/>
        <w:ind w:right="278" w:firstLine="277"/>
        <w:jc w:val="both"/>
      </w:pPr>
      <w:r>
        <w:rPr/>
        <w:t>El </w:t>
      </w:r>
      <w:r>
        <w:rPr>
          <w:spacing w:val="-3"/>
        </w:rPr>
        <w:t>paisaje </w:t>
      </w:r>
      <w:r>
        <w:rPr>
          <w:spacing w:val="-5"/>
        </w:rPr>
        <w:t>está </w:t>
      </w:r>
      <w:r>
        <w:rPr>
          <w:spacing w:val="-3"/>
        </w:rPr>
        <w:t>formado </w:t>
      </w:r>
      <w:r>
        <w:rPr/>
        <w:t>por </w:t>
      </w:r>
      <w:r>
        <w:rPr>
          <w:spacing w:val="-5"/>
        </w:rPr>
        <w:t>factores </w:t>
      </w:r>
      <w:r>
        <w:rPr>
          <w:spacing w:val="-3"/>
        </w:rPr>
        <w:t>bióticos, es </w:t>
      </w:r>
      <w:r>
        <w:rPr>
          <w:spacing w:val="-7"/>
        </w:rPr>
        <w:t>decir, </w:t>
      </w:r>
      <w:r>
        <w:rPr/>
        <w:t>la </w:t>
      </w:r>
      <w:r>
        <w:rPr>
          <w:spacing w:val="-4"/>
        </w:rPr>
        <w:t>flora </w:t>
      </w:r>
      <w:r>
        <w:rPr/>
        <w:t>y </w:t>
      </w:r>
      <w:r>
        <w:rPr>
          <w:spacing w:val="-3"/>
        </w:rPr>
        <w:t>fauna </w:t>
      </w:r>
      <w:r>
        <w:rPr/>
        <w:t>que </w:t>
      </w:r>
      <w:r>
        <w:rPr>
          <w:spacing w:val="-4"/>
        </w:rPr>
        <w:t>habitan </w:t>
      </w:r>
      <w:r>
        <w:rPr/>
        <w:t>en él, y los </w:t>
      </w:r>
      <w:r>
        <w:rPr>
          <w:spacing w:val="-5"/>
        </w:rPr>
        <w:t>factores </w:t>
      </w:r>
      <w:r>
        <w:rPr>
          <w:spacing w:val="-3"/>
        </w:rPr>
        <w:t>abióticos como </w:t>
      </w:r>
      <w:r>
        <w:rPr/>
        <w:t>el </w:t>
      </w:r>
      <w:r>
        <w:rPr>
          <w:spacing w:val="-3"/>
        </w:rPr>
        <w:t>suelo, </w:t>
      </w:r>
      <w:r>
        <w:rPr/>
        <w:t>el </w:t>
      </w:r>
      <w:r>
        <w:rPr>
          <w:spacing w:val="-3"/>
        </w:rPr>
        <w:t>clima, </w:t>
      </w:r>
      <w:r>
        <w:rPr/>
        <w:t>el </w:t>
      </w:r>
      <w:r>
        <w:rPr>
          <w:spacing w:val="-3"/>
        </w:rPr>
        <w:t>agua </w:t>
      </w:r>
      <w:r>
        <w:rPr/>
        <w:t>o </w:t>
      </w:r>
      <w:r>
        <w:rPr>
          <w:spacing w:val="-3"/>
        </w:rPr>
        <w:t>las </w:t>
      </w:r>
      <w:r>
        <w:rPr>
          <w:spacing w:val="-4"/>
        </w:rPr>
        <w:t>rocas. </w:t>
      </w:r>
      <w:r>
        <w:rPr>
          <w:spacing w:val="-3"/>
        </w:rPr>
        <w:t>Asimismo, </w:t>
      </w:r>
      <w:r>
        <w:rPr/>
        <w:t>lo </w:t>
      </w:r>
      <w:r>
        <w:rPr>
          <w:spacing w:val="-3"/>
        </w:rPr>
        <w:t>conforman </w:t>
      </w:r>
      <w:r>
        <w:rPr/>
        <w:t>los </w:t>
      </w:r>
      <w:r>
        <w:rPr>
          <w:spacing w:val="-5"/>
        </w:rPr>
        <w:t>factores </w:t>
      </w:r>
      <w:r>
        <w:rPr>
          <w:spacing w:val="-4"/>
        </w:rPr>
        <w:t>culturales </w:t>
      </w:r>
      <w:r>
        <w:rPr/>
        <w:t>que </w:t>
      </w:r>
      <w:r>
        <w:rPr>
          <w:spacing w:val="-4"/>
        </w:rPr>
        <w:t>corresponden </w:t>
      </w:r>
      <w:r>
        <w:rPr/>
        <w:t>a los </w:t>
      </w:r>
      <w:r>
        <w:rPr>
          <w:spacing w:val="-5"/>
        </w:rPr>
        <w:t>resultados </w:t>
      </w:r>
      <w:r>
        <w:rPr/>
        <w:t>de la </w:t>
      </w:r>
      <w:r>
        <w:rPr>
          <w:spacing w:val="-3"/>
        </w:rPr>
        <w:t>acción </w:t>
      </w:r>
      <w:r>
        <w:rPr/>
        <w:t>del </w:t>
      </w:r>
      <w:r>
        <w:rPr>
          <w:spacing w:val="-3"/>
        </w:rPr>
        <w:t>ser </w:t>
      </w:r>
      <w:r>
        <w:rPr>
          <w:spacing w:val="-4"/>
        </w:rPr>
        <w:t>humano,</w:t>
      </w:r>
      <w:r>
        <w:rPr>
          <w:spacing w:val="-29"/>
        </w:rPr>
        <w:t> </w:t>
      </w:r>
      <w:r>
        <w:rPr>
          <w:spacing w:val="-3"/>
        </w:rPr>
        <w:t>como</w:t>
      </w:r>
      <w:r>
        <w:rPr>
          <w:spacing w:val="-29"/>
        </w:rPr>
        <w:t> </w:t>
      </w:r>
      <w:r>
        <w:rPr/>
        <w:t>el</w:t>
      </w:r>
      <w:r>
        <w:rPr>
          <w:spacing w:val="-29"/>
        </w:rPr>
        <w:t> </w:t>
      </w:r>
      <w:r>
        <w:rPr>
          <w:spacing w:val="-3"/>
        </w:rPr>
        <w:t>uso</w:t>
      </w:r>
      <w:r>
        <w:rPr>
          <w:spacing w:val="-29"/>
        </w:rPr>
        <w:t> </w:t>
      </w:r>
      <w:r>
        <w:rPr/>
        <w:t>de</w:t>
      </w:r>
      <w:r>
        <w:rPr>
          <w:spacing w:val="-29"/>
        </w:rPr>
        <w:t> </w:t>
      </w:r>
      <w:r>
        <w:rPr/>
        <w:t>la</w:t>
      </w:r>
      <w:r>
        <w:rPr>
          <w:spacing w:val="-29"/>
        </w:rPr>
        <w:t> </w:t>
      </w:r>
      <w:r>
        <w:rPr>
          <w:spacing w:val="-5"/>
        </w:rPr>
        <w:t>tierra,</w:t>
      </w:r>
      <w:r>
        <w:rPr>
          <w:spacing w:val="-29"/>
        </w:rPr>
        <w:t> </w:t>
      </w:r>
      <w:r>
        <w:rPr>
          <w:spacing w:val="-4"/>
        </w:rPr>
        <w:t>las</w:t>
      </w:r>
      <w:r>
        <w:rPr>
          <w:spacing w:val="-29"/>
        </w:rPr>
        <w:t> </w:t>
      </w:r>
      <w:r>
        <w:rPr>
          <w:spacing w:val="-4"/>
        </w:rPr>
        <w:t>formas</w:t>
      </w:r>
      <w:r>
        <w:rPr>
          <w:spacing w:val="-29"/>
        </w:rPr>
        <w:t> </w:t>
      </w:r>
      <w:r>
        <w:rPr/>
        <w:t>de</w:t>
      </w:r>
      <w:r>
        <w:rPr>
          <w:spacing w:val="-29"/>
        </w:rPr>
        <w:t> </w:t>
      </w:r>
      <w:r>
        <w:rPr>
          <w:spacing w:val="-5"/>
        </w:rPr>
        <w:t>cultivo,</w:t>
      </w:r>
      <w:r>
        <w:rPr>
          <w:spacing w:val="-29"/>
        </w:rPr>
        <w:t> </w:t>
      </w:r>
      <w:r>
        <w:rPr>
          <w:spacing w:val="-4"/>
        </w:rPr>
        <w:t>las</w:t>
      </w:r>
      <w:r>
        <w:rPr>
          <w:spacing w:val="-29"/>
        </w:rPr>
        <w:t> </w:t>
      </w:r>
      <w:r>
        <w:rPr>
          <w:spacing w:val="-5"/>
        </w:rPr>
        <w:t>ciudades, </w:t>
      </w:r>
      <w:r>
        <w:rPr>
          <w:spacing w:val="-7"/>
        </w:rPr>
        <w:t>obras</w:t>
      </w:r>
      <w:r>
        <w:rPr>
          <w:spacing w:val="-29"/>
        </w:rPr>
        <w:t> </w:t>
      </w:r>
      <w:r>
        <w:rPr>
          <w:spacing w:val="-5"/>
        </w:rPr>
        <w:t>viales,</w:t>
      </w:r>
      <w:r>
        <w:rPr>
          <w:spacing w:val="-29"/>
        </w:rPr>
        <w:t> </w:t>
      </w:r>
      <w:r>
        <w:rPr>
          <w:spacing w:val="-6"/>
        </w:rPr>
        <w:t>puentes,</w:t>
      </w:r>
      <w:r>
        <w:rPr>
          <w:spacing w:val="-29"/>
        </w:rPr>
        <w:t> </w:t>
      </w:r>
      <w:r>
        <w:rPr>
          <w:spacing w:val="-6"/>
        </w:rPr>
        <w:t>casas,</w:t>
      </w:r>
      <w:r>
        <w:rPr>
          <w:spacing w:val="-29"/>
        </w:rPr>
        <w:t> </w:t>
      </w:r>
      <w:r>
        <w:rPr>
          <w:spacing w:val="-5"/>
        </w:rPr>
        <w:t>fábricas,</w:t>
      </w:r>
      <w:r>
        <w:rPr>
          <w:spacing w:val="-29"/>
        </w:rPr>
        <w:t> </w:t>
      </w:r>
      <w:r>
        <w:rPr>
          <w:spacing w:val="-5"/>
        </w:rPr>
        <w:t>canchas</w:t>
      </w:r>
      <w:r>
        <w:rPr>
          <w:spacing w:val="-29"/>
        </w:rPr>
        <w:t> </w:t>
      </w:r>
      <w:r>
        <w:rPr>
          <w:spacing w:val="-5"/>
        </w:rPr>
        <w:t>deportivas,</w:t>
      </w:r>
      <w:r>
        <w:rPr>
          <w:spacing w:val="-29"/>
        </w:rPr>
        <w:t> </w:t>
      </w:r>
      <w:r>
        <w:rPr>
          <w:spacing w:val="-6"/>
        </w:rPr>
        <w:t>entre</w:t>
      </w:r>
      <w:r>
        <w:rPr>
          <w:spacing w:val="-29"/>
        </w:rPr>
        <w:t> </w:t>
      </w:r>
      <w:r>
        <w:rPr>
          <w:spacing w:val="-8"/>
        </w:rPr>
        <w:t>otras </w:t>
      </w:r>
      <w:r>
        <w:rPr>
          <w:spacing w:val="-3"/>
        </w:rPr>
        <w:t>construcciones; </w:t>
      </w:r>
      <w:r>
        <w:rPr/>
        <w:t>en </w:t>
      </w:r>
      <w:r>
        <w:rPr>
          <w:spacing w:val="-5"/>
        </w:rPr>
        <w:t>este </w:t>
      </w:r>
      <w:r>
        <w:rPr>
          <w:spacing w:val="-3"/>
        </w:rPr>
        <w:t>sentido, </w:t>
      </w:r>
      <w:r>
        <w:rPr/>
        <w:t>los </w:t>
      </w:r>
      <w:r>
        <w:rPr>
          <w:spacing w:val="-4"/>
        </w:rPr>
        <w:t>recursos </w:t>
      </w:r>
      <w:r>
        <w:rPr>
          <w:spacing w:val="-3"/>
        </w:rPr>
        <w:t>disponibles </w:t>
      </w:r>
      <w:r>
        <w:rPr/>
        <w:t>de </w:t>
      </w:r>
      <w:r>
        <w:rPr>
          <w:spacing w:val="-3"/>
        </w:rPr>
        <w:t>cada medio</w:t>
      </w:r>
      <w:r>
        <w:rPr>
          <w:spacing w:val="-24"/>
        </w:rPr>
        <w:t> </w:t>
      </w:r>
      <w:r>
        <w:rPr>
          <w:spacing w:val="-4"/>
        </w:rPr>
        <w:t>geográfico</w:t>
      </w:r>
      <w:r>
        <w:rPr>
          <w:spacing w:val="-24"/>
        </w:rPr>
        <w:t> </w:t>
      </w:r>
      <w:r>
        <w:rPr>
          <w:spacing w:val="-3"/>
        </w:rPr>
        <w:t>podrían</w:t>
      </w:r>
      <w:r>
        <w:rPr>
          <w:spacing w:val="-24"/>
        </w:rPr>
        <w:t> </w:t>
      </w:r>
      <w:r>
        <w:rPr>
          <w:spacing w:val="-3"/>
        </w:rPr>
        <w:t>definir</w:t>
      </w:r>
      <w:r>
        <w:rPr>
          <w:spacing w:val="-24"/>
        </w:rPr>
        <w:t> </w:t>
      </w:r>
      <w:r>
        <w:rPr/>
        <w:t>si</w:t>
      </w:r>
      <w:r>
        <w:rPr>
          <w:spacing w:val="-24"/>
        </w:rPr>
        <w:t> </w:t>
      </w:r>
      <w:r>
        <w:rPr>
          <w:spacing w:val="-3"/>
        </w:rPr>
        <w:t>las</w:t>
      </w:r>
      <w:r>
        <w:rPr>
          <w:spacing w:val="-24"/>
        </w:rPr>
        <w:t> </w:t>
      </w:r>
      <w:r>
        <w:rPr>
          <w:spacing w:val="-3"/>
        </w:rPr>
        <w:t>poblaciones</w:t>
      </w:r>
      <w:r>
        <w:rPr>
          <w:spacing w:val="-24"/>
        </w:rPr>
        <w:t> </w:t>
      </w:r>
      <w:r>
        <w:rPr>
          <w:spacing w:val="-5"/>
        </w:rPr>
        <w:t>serán</w:t>
      </w:r>
      <w:r>
        <w:rPr>
          <w:spacing w:val="-24"/>
        </w:rPr>
        <w:t> </w:t>
      </w:r>
      <w:r>
        <w:rPr>
          <w:spacing w:val="-4"/>
        </w:rPr>
        <w:t>agrícolas, </w:t>
      </w:r>
      <w:r>
        <w:rPr>
          <w:spacing w:val="-3"/>
        </w:rPr>
        <w:t>mineras, comerciantes, </w:t>
      </w:r>
      <w:r>
        <w:rPr>
          <w:spacing w:val="-4"/>
        </w:rPr>
        <w:t>recolectoras </w:t>
      </w:r>
      <w:r>
        <w:rPr/>
        <w:t>o </w:t>
      </w:r>
      <w:r>
        <w:rPr>
          <w:spacing w:val="-3"/>
        </w:rPr>
        <w:t>cazadoras, </w:t>
      </w:r>
      <w:r>
        <w:rPr/>
        <w:t>construyendo </w:t>
      </w:r>
      <w:r>
        <w:rPr>
          <w:spacing w:val="-3"/>
        </w:rPr>
        <w:t>ciudades</w:t>
      </w:r>
      <w:r>
        <w:rPr>
          <w:spacing w:val="-27"/>
        </w:rPr>
        <w:t> </w:t>
      </w:r>
      <w:r>
        <w:rPr>
          <w:spacing w:val="-3"/>
        </w:rPr>
        <w:t>fijas</w:t>
      </w:r>
      <w:r>
        <w:rPr>
          <w:spacing w:val="-27"/>
        </w:rPr>
        <w:t> </w:t>
      </w:r>
      <w:r>
        <w:rPr/>
        <w:t>o</w:t>
      </w:r>
      <w:r>
        <w:rPr>
          <w:spacing w:val="-27"/>
        </w:rPr>
        <w:t> </w:t>
      </w:r>
      <w:r>
        <w:rPr>
          <w:spacing w:val="-5"/>
        </w:rPr>
        <w:t>migrantes,</w:t>
      </w:r>
      <w:r>
        <w:rPr>
          <w:spacing w:val="-27"/>
        </w:rPr>
        <w:t> </w:t>
      </w:r>
      <w:r>
        <w:rPr/>
        <w:t>o</w:t>
      </w:r>
      <w:r>
        <w:rPr>
          <w:spacing w:val="-27"/>
        </w:rPr>
        <w:t> </w:t>
      </w:r>
      <w:r>
        <w:rPr>
          <w:spacing w:val="-4"/>
        </w:rPr>
        <w:t>alimentándose</w:t>
      </w:r>
      <w:r>
        <w:rPr>
          <w:spacing w:val="-27"/>
        </w:rPr>
        <w:t> </w:t>
      </w:r>
      <w:r>
        <w:rPr/>
        <w:t>de</w:t>
      </w:r>
      <w:r>
        <w:rPr>
          <w:spacing w:val="-27"/>
        </w:rPr>
        <w:t> </w:t>
      </w:r>
      <w:r>
        <w:rPr>
          <w:spacing w:val="-5"/>
        </w:rPr>
        <w:t>manera</w:t>
      </w:r>
      <w:r>
        <w:rPr>
          <w:spacing w:val="-27"/>
        </w:rPr>
        <w:t> </w:t>
      </w:r>
      <w:r>
        <w:rPr>
          <w:spacing w:val="-5"/>
        </w:rPr>
        <w:t>vegetariana </w:t>
      </w:r>
      <w:r>
        <w:rPr/>
        <w:t>o </w:t>
      </w:r>
      <w:r>
        <w:rPr>
          <w:spacing w:val="-5"/>
        </w:rPr>
        <w:t>carnívora. </w:t>
      </w:r>
      <w:r>
        <w:rPr/>
        <w:t>El </w:t>
      </w:r>
      <w:r>
        <w:rPr>
          <w:spacing w:val="-3"/>
        </w:rPr>
        <w:t>modo </w:t>
      </w:r>
      <w:r>
        <w:rPr/>
        <w:t>en que se </w:t>
      </w:r>
      <w:r>
        <w:rPr>
          <w:spacing w:val="-4"/>
        </w:rPr>
        <w:t>siembran </w:t>
      </w:r>
      <w:r>
        <w:rPr/>
        <w:t>y </w:t>
      </w:r>
      <w:r>
        <w:rPr>
          <w:spacing w:val="-4"/>
        </w:rPr>
        <w:t>cultivan </w:t>
      </w:r>
      <w:r>
        <w:rPr/>
        <w:t>los </w:t>
      </w:r>
      <w:r>
        <w:rPr>
          <w:spacing w:val="-5"/>
        </w:rPr>
        <w:t>productos </w:t>
      </w:r>
      <w:r>
        <w:rPr>
          <w:spacing w:val="-3"/>
        </w:rPr>
        <w:t>agrícolas,</w:t>
      </w:r>
      <w:r>
        <w:rPr>
          <w:spacing w:val="-17"/>
        </w:rPr>
        <w:t> </w:t>
      </w:r>
      <w:r>
        <w:rPr>
          <w:spacing w:val="-3"/>
        </w:rPr>
        <w:t>las</w:t>
      </w:r>
      <w:r>
        <w:rPr>
          <w:spacing w:val="-17"/>
        </w:rPr>
        <w:t> </w:t>
      </w:r>
      <w:r>
        <w:rPr>
          <w:spacing w:val="-5"/>
        </w:rPr>
        <w:t>rutas</w:t>
      </w:r>
      <w:r>
        <w:rPr>
          <w:spacing w:val="-17"/>
        </w:rPr>
        <w:t> </w:t>
      </w:r>
      <w:r>
        <w:rPr>
          <w:spacing w:val="-4"/>
        </w:rPr>
        <w:t>comerciales,</w:t>
      </w:r>
      <w:r>
        <w:rPr>
          <w:spacing w:val="-17"/>
        </w:rPr>
        <w:t> </w:t>
      </w:r>
      <w:r>
        <w:rPr/>
        <w:t>el</w:t>
      </w:r>
      <w:r>
        <w:rPr>
          <w:spacing w:val="-17"/>
        </w:rPr>
        <w:t> </w:t>
      </w:r>
      <w:r>
        <w:rPr>
          <w:spacing w:val="-5"/>
        </w:rPr>
        <w:t>trazo</w:t>
      </w:r>
      <w:r>
        <w:rPr>
          <w:spacing w:val="-17"/>
        </w:rPr>
        <w:t> </w:t>
      </w:r>
      <w:r>
        <w:rPr/>
        <w:t>de</w:t>
      </w:r>
      <w:r>
        <w:rPr>
          <w:spacing w:val="-17"/>
        </w:rPr>
        <w:t> </w:t>
      </w:r>
      <w:r>
        <w:rPr/>
        <w:t>una</w:t>
      </w:r>
      <w:r>
        <w:rPr>
          <w:spacing w:val="-17"/>
        </w:rPr>
        <w:t> </w:t>
      </w:r>
      <w:r>
        <w:rPr>
          <w:spacing w:val="-3"/>
        </w:rPr>
        <w:t>ciudad,</w:t>
      </w:r>
      <w:r>
        <w:rPr>
          <w:spacing w:val="-17"/>
        </w:rPr>
        <w:t> </w:t>
      </w:r>
      <w:r>
        <w:rPr>
          <w:spacing w:val="-4"/>
        </w:rPr>
        <w:t>entre</w:t>
      </w:r>
      <w:r>
        <w:rPr>
          <w:spacing w:val="-17"/>
        </w:rPr>
        <w:t> </w:t>
      </w:r>
      <w:r>
        <w:rPr>
          <w:spacing w:val="-5"/>
        </w:rPr>
        <w:t>otros </w:t>
      </w:r>
      <w:r>
        <w:rPr>
          <w:spacing w:val="-4"/>
        </w:rPr>
        <w:t>elementos,</w:t>
      </w:r>
      <w:r>
        <w:rPr>
          <w:spacing w:val="-26"/>
        </w:rPr>
        <w:t> </w:t>
      </w:r>
      <w:r>
        <w:rPr>
          <w:spacing w:val="-4"/>
        </w:rPr>
        <w:t>van</w:t>
      </w:r>
      <w:r>
        <w:rPr>
          <w:spacing w:val="-26"/>
        </w:rPr>
        <w:t> </w:t>
      </w:r>
      <w:r>
        <w:rPr>
          <w:spacing w:val="-3"/>
        </w:rPr>
        <w:t>conformando</w:t>
      </w:r>
      <w:r>
        <w:rPr>
          <w:spacing w:val="-26"/>
        </w:rPr>
        <w:t> </w:t>
      </w:r>
      <w:r>
        <w:rPr/>
        <w:t>el</w:t>
      </w:r>
      <w:r>
        <w:rPr>
          <w:spacing w:val="-26"/>
        </w:rPr>
        <w:t> </w:t>
      </w:r>
      <w:r>
        <w:rPr>
          <w:spacing w:val="-3"/>
        </w:rPr>
        <w:t>paisaje</w:t>
      </w:r>
      <w:r>
        <w:rPr>
          <w:spacing w:val="-26"/>
        </w:rPr>
        <w:t> </w:t>
      </w:r>
      <w:r>
        <w:rPr>
          <w:spacing w:val="-5"/>
        </w:rPr>
        <w:t>cultural.</w:t>
      </w:r>
    </w:p>
    <w:p>
      <w:pPr>
        <w:pStyle w:val="BodyText"/>
        <w:spacing w:line="232" w:lineRule="auto"/>
        <w:ind w:right="275" w:firstLine="277"/>
        <w:jc w:val="both"/>
      </w:pPr>
      <w:r>
        <w:rPr/>
        <w:t>Aguirre </w:t>
      </w:r>
      <w:r>
        <w:rPr>
          <w:spacing w:val="-11"/>
        </w:rPr>
        <w:t>(1995: </w:t>
      </w:r>
      <w:r>
        <w:rPr/>
        <w:t>3), al </w:t>
      </w:r>
      <w:r>
        <w:rPr>
          <w:spacing w:val="-3"/>
        </w:rPr>
        <w:t>apoyarse </w:t>
      </w:r>
      <w:r>
        <w:rPr/>
        <w:t>en Braudel, sostiene que las realidades</w:t>
      </w:r>
      <w:r>
        <w:rPr>
          <w:spacing w:val="-5"/>
        </w:rPr>
        <w:t> </w:t>
      </w:r>
      <w:r>
        <w:rPr/>
        <w:t>de</w:t>
      </w:r>
      <w:r>
        <w:rPr>
          <w:spacing w:val="-5"/>
        </w:rPr>
        <w:t> </w:t>
      </w:r>
      <w:r>
        <w:rPr/>
        <w:t>la</w:t>
      </w:r>
      <w:r>
        <w:rPr>
          <w:spacing w:val="-5"/>
        </w:rPr>
        <w:t> </w:t>
      </w:r>
      <w:r>
        <w:rPr/>
        <w:t>civilización</w:t>
      </w:r>
      <w:r>
        <w:rPr>
          <w:spacing w:val="-5"/>
        </w:rPr>
        <w:t> </w:t>
      </w:r>
      <w:r>
        <w:rPr/>
        <w:t>material</w:t>
      </w:r>
      <w:r>
        <w:rPr>
          <w:spacing w:val="-5"/>
        </w:rPr>
        <w:t> </w:t>
      </w:r>
      <w:r>
        <w:rPr/>
        <w:t>(el</w:t>
      </w:r>
      <w:r>
        <w:rPr>
          <w:spacing w:val="-5"/>
        </w:rPr>
        <w:t> </w:t>
      </w:r>
      <w:r>
        <w:rPr/>
        <w:t>paisaje</w:t>
      </w:r>
      <w:r>
        <w:rPr>
          <w:spacing w:val="-5"/>
        </w:rPr>
        <w:t> </w:t>
      </w:r>
      <w:r>
        <w:rPr/>
        <w:t>cultural)</w:t>
      </w:r>
      <w:r>
        <w:rPr>
          <w:spacing w:val="-5"/>
        </w:rPr>
        <w:t> </w:t>
      </w:r>
      <w:r>
        <w:rPr/>
        <w:t>son,</w:t>
      </w:r>
      <w:r>
        <w:rPr>
          <w:spacing w:val="-5"/>
        </w:rPr>
        <w:t> </w:t>
      </w:r>
      <w:r>
        <w:rPr/>
        <w:t>en primer</w:t>
      </w:r>
      <w:r>
        <w:rPr>
          <w:spacing w:val="-28"/>
        </w:rPr>
        <w:t> </w:t>
      </w:r>
      <w:r>
        <w:rPr>
          <w:spacing w:val="-6"/>
        </w:rPr>
        <w:t>lugar,</w:t>
      </w:r>
      <w:r>
        <w:rPr>
          <w:spacing w:val="-28"/>
        </w:rPr>
        <w:t> </w:t>
      </w:r>
      <w:r>
        <w:rPr/>
        <w:t>un</w:t>
      </w:r>
      <w:r>
        <w:rPr>
          <w:spacing w:val="-28"/>
        </w:rPr>
        <w:t> </w:t>
      </w:r>
      <w:r>
        <w:rPr>
          <w:spacing w:val="-3"/>
        </w:rPr>
        <w:t>conjunto</w:t>
      </w:r>
      <w:r>
        <w:rPr>
          <w:spacing w:val="-28"/>
        </w:rPr>
        <w:t> </w:t>
      </w:r>
      <w:r>
        <w:rPr/>
        <w:t>de</w:t>
      </w:r>
      <w:r>
        <w:rPr>
          <w:spacing w:val="-28"/>
        </w:rPr>
        <w:t> </w:t>
      </w:r>
      <w:r>
        <w:rPr>
          <w:spacing w:val="-4"/>
        </w:rPr>
        <w:t>estructuras</w:t>
      </w:r>
      <w:r>
        <w:rPr>
          <w:spacing w:val="-28"/>
        </w:rPr>
        <w:t> </w:t>
      </w:r>
      <w:r>
        <w:rPr/>
        <w:t>de</w:t>
      </w:r>
      <w:r>
        <w:rPr>
          <w:spacing w:val="-28"/>
        </w:rPr>
        <w:t> </w:t>
      </w:r>
      <w:r>
        <w:rPr>
          <w:spacing w:val="-4"/>
        </w:rPr>
        <w:t>larga</w:t>
      </w:r>
      <w:r>
        <w:rPr>
          <w:spacing w:val="-28"/>
        </w:rPr>
        <w:t> </w:t>
      </w:r>
      <w:r>
        <w:rPr>
          <w:spacing w:val="-4"/>
        </w:rPr>
        <w:t>duración;</w:t>
      </w:r>
      <w:r>
        <w:rPr>
          <w:spacing w:val="-28"/>
        </w:rPr>
        <w:t> </w:t>
      </w:r>
      <w:r>
        <w:rPr>
          <w:spacing w:val="-3"/>
        </w:rPr>
        <w:t>es</w:t>
      </w:r>
      <w:r>
        <w:rPr>
          <w:spacing w:val="-28"/>
        </w:rPr>
        <w:t> </w:t>
      </w:r>
      <w:r>
        <w:rPr>
          <w:spacing w:val="-6"/>
        </w:rPr>
        <w:t>decir, </w:t>
      </w:r>
      <w:r>
        <w:rPr/>
        <w:t>no</w:t>
      </w:r>
      <w:r>
        <w:rPr>
          <w:spacing w:val="-17"/>
        </w:rPr>
        <w:t> </w:t>
      </w:r>
      <w:r>
        <w:rPr/>
        <w:t>simples</w:t>
      </w:r>
      <w:r>
        <w:rPr>
          <w:spacing w:val="-17"/>
        </w:rPr>
        <w:t> </w:t>
      </w:r>
      <w:r>
        <w:rPr/>
        <w:t>fenómenos</w:t>
      </w:r>
      <w:r>
        <w:rPr>
          <w:spacing w:val="-17"/>
        </w:rPr>
        <w:t> </w:t>
      </w:r>
      <w:r>
        <w:rPr/>
        <w:t>que</w:t>
      </w:r>
      <w:r>
        <w:rPr>
          <w:spacing w:val="-17"/>
        </w:rPr>
        <w:t> </w:t>
      </w:r>
      <w:r>
        <w:rPr>
          <w:spacing w:val="-3"/>
        </w:rPr>
        <w:t>perduran</w:t>
      </w:r>
      <w:r>
        <w:rPr>
          <w:spacing w:val="-17"/>
        </w:rPr>
        <w:t> </w:t>
      </w:r>
      <w:r>
        <w:rPr/>
        <w:t>y</w:t>
      </w:r>
      <w:r>
        <w:rPr>
          <w:spacing w:val="-17"/>
        </w:rPr>
        <w:t> </w:t>
      </w:r>
      <w:r>
        <w:rPr/>
        <w:t>permanecen</w:t>
      </w:r>
      <w:r>
        <w:rPr>
          <w:spacing w:val="-17"/>
        </w:rPr>
        <w:t> </w:t>
      </w:r>
      <w:r>
        <w:rPr/>
        <w:t>en</w:t>
      </w:r>
      <w:r>
        <w:rPr>
          <w:spacing w:val="-17"/>
        </w:rPr>
        <w:t> </w:t>
      </w:r>
      <w:r>
        <w:rPr/>
        <w:t>el</w:t>
      </w:r>
      <w:r>
        <w:rPr>
          <w:spacing w:val="-17"/>
        </w:rPr>
        <w:t> </w:t>
      </w:r>
      <w:r>
        <w:rPr/>
        <w:t>tiempo en cortos o medianos intervalos, sino </w:t>
      </w:r>
      <w:r>
        <w:rPr>
          <w:spacing w:val="-3"/>
        </w:rPr>
        <w:t>verdaderas arquitecturas </w:t>
      </w:r>
      <w:r>
        <w:rPr/>
        <w:t>que</w:t>
      </w:r>
      <w:r>
        <w:rPr>
          <w:spacing w:val="-23"/>
        </w:rPr>
        <w:t> </w:t>
      </w:r>
      <w:r>
        <w:rPr/>
        <w:t>son</w:t>
      </w:r>
      <w:r>
        <w:rPr>
          <w:spacing w:val="-23"/>
        </w:rPr>
        <w:t> </w:t>
      </w:r>
      <w:r>
        <w:rPr/>
        <w:t>los</w:t>
      </w:r>
      <w:r>
        <w:rPr>
          <w:spacing w:val="-23"/>
        </w:rPr>
        <w:t> </w:t>
      </w:r>
      <w:r>
        <w:rPr/>
        <w:t>sólidos</w:t>
      </w:r>
      <w:r>
        <w:rPr>
          <w:spacing w:val="-23"/>
        </w:rPr>
        <w:t> </w:t>
      </w:r>
      <w:r>
        <w:rPr/>
        <w:t>andamiajes</w:t>
      </w:r>
      <w:r>
        <w:rPr>
          <w:spacing w:val="-23"/>
        </w:rPr>
        <w:t> </w:t>
      </w:r>
      <w:r>
        <w:rPr/>
        <w:t>y</w:t>
      </w:r>
      <w:r>
        <w:rPr>
          <w:spacing w:val="-23"/>
        </w:rPr>
        <w:t> </w:t>
      </w:r>
      <w:r>
        <w:rPr>
          <w:spacing w:val="-4"/>
        </w:rPr>
        <w:t>referentes</w:t>
      </w:r>
      <w:r>
        <w:rPr>
          <w:spacing w:val="-23"/>
        </w:rPr>
        <w:t> </w:t>
      </w:r>
      <w:r>
        <w:rPr/>
        <w:t>del</w:t>
      </w:r>
      <w:r>
        <w:rPr>
          <w:spacing w:val="-23"/>
        </w:rPr>
        <w:t> </w:t>
      </w:r>
      <w:r>
        <w:rPr>
          <w:spacing w:val="-3"/>
        </w:rPr>
        <w:t>proceso</w:t>
      </w:r>
      <w:r>
        <w:rPr>
          <w:spacing w:val="-23"/>
        </w:rPr>
        <w:t> </w:t>
      </w:r>
      <w:r>
        <w:rPr/>
        <w:t>histórico, dimensiones</w:t>
      </w:r>
      <w:r>
        <w:rPr>
          <w:spacing w:val="-11"/>
        </w:rPr>
        <w:t> </w:t>
      </w:r>
      <w:r>
        <w:rPr>
          <w:spacing w:val="-3"/>
        </w:rPr>
        <w:t>lentas</w:t>
      </w:r>
      <w:r>
        <w:rPr>
          <w:spacing w:val="-11"/>
        </w:rPr>
        <w:t> </w:t>
      </w:r>
      <w:r>
        <w:rPr/>
        <w:t>en</w:t>
      </w:r>
      <w:r>
        <w:rPr>
          <w:spacing w:val="-11"/>
        </w:rPr>
        <w:t> </w:t>
      </w:r>
      <w:r>
        <w:rPr/>
        <w:t>constituirse.</w:t>
      </w:r>
      <w:r>
        <w:rPr>
          <w:spacing w:val="-11"/>
        </w:rPr>
        <w:t> </w:t>
      </w:r>
      <w:r>
        <w:rPr/>
        <w:t>Borja</w:t>
      </w:r>
      <w:r>
        <w:rPr>
          <w:spacing w:val="-11"/>
        </w:rPr>
        <w:t> </w:t>
      </w:r>
      <w:r>
        <w:rPr>
          <w:spacing w:val="-13"/>
        </w:rPr>
        <w:t>(1991:</w:t>
      </w:r>
      <w:r>
        <w:rPr>
          <w:spacing w:val="-11"/>
        </w:rPr>
        <w:t> 21) </w:t>
      </w:r>
      <w:r>
        <w:rPr/>
        <w:t>sostiene</w:t>
      </w:r>
      <w:r>
        <w:rPr>
          <w:spacing w:val="-11"/>
        </w:rPr>
        <w:t> </w:t>
      </w:r>
      <w:r>
        <w:rPr/>
        <w:t>que algunos lugares, particularmente las ciudades, presentan en su paisaje</w:t>
      </w:r>
      <w:r>
        <w:rPr>
          <w:spacing w:val="-26"/>
        </w:rPr>
        <w:t> </w:t>
      </w:r>
      <w:r>
        <w:rPr/>
        <w:t>características</w:t>
      </w:r>
      <w:r>
        <w:rPr>
          <w:spacing w:val="-26"/>
        </w:rPr>
        <w:t> </w:t>
      </w:r>
      <w:r>
        <w:rPr/>
        <w:t>adversas,</w:t>
      </w:r>
      <w:r>
        <w:rPr>
          <w:spacing w:val="-26"/>
        </w:rPr>
        <w:t> </w:t>
      </w:r>
      <w:r>
        <w:rPr/>
        <w:t>tales</w:t>
      </w:r>
      <w:r>
        <w:rPr>
          <w:spacing w:val="-26"/>
        </w:rPr>
        <w:t> </w:t>
      </w:r>
      <w:r>
        <w:rPr/>
        <w:t>como</w:t>
      </w:r>
      <w:r>
        <w:rPr>
          <w:spacing w:val="-26"/>
        </w:rPr>
        <w:t> </w:t>
      </w:r>
      <w:r>
        <w:rPr/>
        <w:t>congestión</w:t>
      </w:r>
      <w:r>
        <w:rPr>
          <w:spacing w:val="-26"/>
        </w:rPr>
        <w:t> </w:t>
      </w:r>
      <w:r>
        <w:rPr/>
        <w:t>del</w:t>
      </w:r>
      <w:r>
        <w:rPr>
          <w:spacing w:val="-26"/>
        </w:rPr>
        <w:t> </w:t>
      </w:r>
      <w:r>
        <w:rPr/>
        <w:t>trans- porte</w:t>
      </w:r>
      <w:r>
        <w:rPr>
          <w:spacing w:val="-22"/>
        </w:rPr>
        <w:t> </w:t>
      </w:r>
      <w:r>
        <w:rPr/>
        <w:t>público,</w:t>
      </w:r>
      <w:r>
        <w:rPr>
          <w:spacing w:val="-22"/>
        </w:rPr>
        <w:t> </w:t>
      </w:r>
      <w:r>
        <w:rPr/>
        <w:t>contaminación</w:t>
      </w:r>
      <w:r>
        <w:rPr>
          <w:spacing w:val="-22"/>
        </w:rPr>
        <w:t> </w:t>
      </w:r>
      <w:r>
        <w:rPr/>
        <w:t>atmosférica</w:t>
      </w:r>
      <w:r>
        <w:rPr>
          <w:spacing w:val="-22"/>
        </w:rPr>
        <w:t> </w:t>
      </w:r>
      <w:r>
        <w:rPr/>
        <w:t>y</w:t>
      </w:r>
      <w:r>
        <w:rPr>
          <w:spacing w:val="-22"/>
        </w:rPr>
        <w:t> </w:t>
      </w:r>
      <w:r>
        <w:rPr/>
        <w:t>del</w:t>
      </w:r>
      <w:r>
        <w:rPr>
          <w:spacing w:val="-22"/>
        </w:rPr>
        <w:t> </w:t>
      </w:r>
      <w:r>
        <w:rPr/>
        <w:t>agua,</w:t>
      </w:r>
      <w:r>
        <w:rPr>
          <w:spacing w:val="-22"/>
        </w:rPr>
        <w:t> </w:t>
      </w:r>
      <w:r>
        <w:rPr/>
        <w:t>despilfarro energético,</w:t>
      </w:r>
      <w:r>
        <w:rPr>
          <w:spacing w:val="-16"/>
        </w:rPr>
        <w:t> </w:t>
      </w:r>
      <w:r>
        <w:rPr/>
        <w:t>dificultades</w:t>
      </w:r>
      <w:r>
        <w:rPr>
          <w:spacing w:val="-16"/>
        </w:rPr>
        <w:t> </w:t>
      </w:r>
      <w:r>
        <w:rPr>
          <w:spacing w:val="-3"/>
        </w:rPr>
        <w:t>para</w:t>
      </w:r>
      <w:r>
        <w:rPr>
          <w:spacing w:val="-16"/>
        </w:rPr>
        <w:t> </w:t>
      </w:r>
      <w:r>
        <w:rPr/>
        <w:t>eliminar</w:t>
      </w:r>
      <w:r>
        <w:rPr>
          <w:spacing w:val="-16"/>
        </w:rPr>
        <w:t> </w:t>
      </w:r>
      <w:r>
        <w:rPr/>
        <w:t>residuos</w:t>
      </w:r>
      <w:r>
        <w:rPr>
          <w:spacing w:val="-16"/>
        </w:rPr>
        <w:t> </w:t>
      </w:r>
      <w:r>
        <w:rPr/>
        <w:t>o</w:t>
      </w:r>
      <w:r>
        <w:rPr>
          <w:spacing w:val="-16"/>
        </w:rPr>
        <w:t> </w:t>
      </w:r>
      <w:r>
        <w:rPr/>
        <w:t>degradación</w:t>
      </w:r>
      <w:r>
        <w:rPr>
          <w:spacing w:val="-16"/>
        </w:rPr>
        <w:t> </w:t>
      </w:r>
      <w:r>
        <w:rPr/>
        <w:t>de espacios</w:t>
      </w:r>
      <w:r>
        <w:rPr>
          <w:spacing w:val="-8"/>
        </w:rPr>
        <w:t> </w:t>
      </w:r>
      <w:r>
        <w:rPr/>
        <w:t>públicos,</w:t>
      </w:r>
      <w:r>
        <w:rPr>
          <w:spacing w:val="-8"/>
        </w:rPr>
        <w:t> </w:t>
      </w:r>
      <w:r>
        <w:rPr/>
        <w:t>etc.</w:t>
      </w:r>
      <w:r>
        <w:rPr>
          <w:spacing w:val="-8"/>
        </w:rPr>
        <w:t> </w:t>
      </w:r>
      <w:r>
        <w:rPr/>
        <w:t>Señala</w:t>
      </w:r>
      <w:r>
        <w:rPr>
          <w:spacing w:val="-8"/>
        </w:rPr>
        <w:t> </w:t>
      </w:r>
      <w:r>
        <w:rPr/>
        <w:t>que</w:t>
      </w:r>
      <w:r>
        <w:rPr>
          <w:spacing w:val="-8"/>
        </w:rPr>
        <w:t> </w:t>
      </w:r>
      <w:r>
        <w:rPr/>
        <w:t>se</w:t>
      </w:r>
      <w:r>
        <w:rPr>
          <w:spacing w:val="-8"/>
        </w:rPr>
        <w:t> </w:t>
      </w:r>
      <w:r>
        <w:rPr/>
        <w:t>usa</w:t>
      </w:r>
      <w:r>
        <w:rPr>
          <w:spacing w:val="-8"/>
        </w:rPr>
        <w:t> </w:t>
      </w:r>
      <w:r>
        <w:rPr/>
        <w:t>a</w:t>
      </w:r>
      <w:r>
        <w:rPr>
          <w:spacing w:val="-8"/>
        </w:rPr>
        <w:t> </w:t>
      </w:r>
      <w:r>
        <w:rPr/>
        <w:t>la</w:t>
      </w:r>
      <w:r>
        <w:rPr>
          <w:spacing w:val="-8"/>
        </w:rPr>
        <w:t> </w:t>
      </w:r>
      <w:r>
        <w:rPr/>
        <w:t>ciudad</w:t>
      </w:r>
      <w:r>
        <w:rPr>
          <w:spacing w:val="-8"/>
        </w:rPr>
        <w:t> </w:t>
      </w:r>
      <w:r>
        <w:rPr/>
        <w:t>como</w:t>
      </w:r>
      <w:r>
        <w:rPr>
          <w:spacing w:val="-8"/>
        </w:rPr>
        <w:t> </w:t>
      </w:r>
      <w:r>
        <w:rPr/>
        <w:t>esce- nario de espectáculos o</w:t>
      </w:r>
      <w:r>
        <w:rPr>
          <w:spacing w:val="-36"/>
        </w:rPr>
        <w:t> </w:t>
      </w:r>
      <w:r>
        <w:rPr/>
        <w:t>servicios.</w:t>
      </w:r>
    </w:p>
    <w:p>
      <w:pPr>
        <w:spacing w:after="0" w:line="232" w:lineRule="auto"/>
        <w:jc w:val="both"/>
        <w:sectPr>
          <w:pgSz w:w="8500" w:h="12750"/>
          <w:pgMar w:header="1130" w:footer="0" w:top="1700" w:bottom="280" w:left="1160" w:right="1160"/>
        </w:sectPr>
      </w:pPr>
    </w:p>
    <w:p>
      <w:pPr>
        <w:pStyle w:val="BodyText"/>
        <w:spacing w:before="6"/>
        <w:ind w:left="0"/>
        <w:rPr>
          <w:sz w:val="20"/>
        </w:rPr>
      </w:pPr>
    </w:p>
    <w:p>
      <w:pPr>
        <w:pStyle w:val="BodyText"/>
        <w:spacing w:line="194" w:lineRule="exact"/>
        <w:ind w:firstLine="277"/>
        <w:jc w:val="both"/>
      </w:pPr>
      <w:r>
        <w:rPr/>
        <w:t>Se debe poner a la cultura como eje explicativo de las  dife-</w:t>
      </w:r>
    </w:p>
    <w:p>
      <w:pPr>
        <w:pStyle w:val="BodyText"/>
        <w:spacing w:line="232" w:lineRule="auto" w:before="2"/>
        <w:ind w:right="276"/>
        <w:jc w:val="both"/>
      </w:pPr>
      <w:r>
        <w:rPr/>
        <w:t>rencias</w:t>
      </w:r>
      <w:r>
        <w:rPr>
          <w:spacing w:val="-7"/>
        </w:rPr>
        <w:t> </w:t>
      </w:r>
      <w:r>
        <w:rPr/>
        <w:t>y</w:t>
      </w:r>
      <w:r>
        <w:rPr>
          <w:spacing w:val="-7"/>
        </w:rPr>
        <w:t> </w:t>
      </w:r>
      <w:r>
        <w:rPr/>
        <w:t>semejanzas</w:t>
      </w:r>
      <w:r>
        <w:rPr>
          <w:spacing w:val="-7"/>
        </w:rPr>
        <w:t> </w:t>
      </w:r>
      <w:r>
        <w:rPr/>
        <w:t>de</w:t>
      </w:r>
      <w:r>
        <w:rPr>
          <w:spacing w:val="-7"/>
        </w:rPr>
        <w:t> </w:t>
      </w:r>
      <w:r>
        <w:rPr/>
        <w:t>formas</w:t>
      </w:r>
      <w:r>
        <w:rPr>
          <w:spacing w:val="-7"/>
        </w:rPr>
        <w:t> </w:t>
      </w:r>
      <w:r>
        <w:rPr/>
        <w:t>construidas,</w:t>
      </w:r>
      <w:r>
        <w:rPr>
          <w:spacing w:val="-7"/>
        </w:rPr>
        <w:t> </w:t>
      </w:r>
      <w:r>
        <w:rPr/>
        <w:t>al</w:t>
      </w:r>
      <w:r>
        <w:rPr>
          <w:spacing w:val="-7"/>
        </w:rPr>
        <w:t> </w:t>
      </w:r>
      <w:r>
        <w:rPr/>
        <w:t>establecer</w:t>
      </w:r>
      <w:r>
        <w:rPr>
          <w:spacing w:val="-7"/>
        </w:rPr>
        <w:t> </w:t>
      </w:r>
      <w:r>
        <w:rPr/>
        <w:t>regu- laridades</w:t>
      </w:r>
      <w:r>
        <w:rPr>
          <w:spacing w:val="-24"/>
        </w:rPr>
        <w:t> </w:t>
      </w:r>
      <w:r>
        <w:rPr>
          <w:spacing w:val="-3"/>
        </w:rPr>
        <w:t>respecto</w:t>
      </w:r>
      <w:r>
        <w:rPr>
          <w:spacing w:val="-24"/>
        </w:rPr>
        <w:t> </w:t>
      </w:r>
      <w:r>
        <w:rPr/>
        <w:t>a</w:t>
      </w:r>
      <w:r>
        <w:rPr>
          <w:spacing w:val="-24"/>
        </w:rPr>
        <w:t> </w:t>
      </w:r>
      <w:r>
        <w:rPr/>
        <w:t>las</w:t>
      </w:r>
      <w:r>
        <w:rPr>
          <w:spacing w:val="-24"/>
        </w:rPr>
        <w:t> </w:t>
      </w:r>
      <w:r>
        <w:rPr/>
        <w:t>relaciones</w:t>
      </w:r>
      <w:r>
        <w:rPr>
          <w:spacing w:val="-24"/>
        </w:rPr>
        <w:t> </w:t>
      </w:r>
      <w:r>
        <w:rPr/>
        <w:t>que</w:t>
      </w:r>
      <w:r>
        <w:rPr>
          <w:spacing w:val="-24"/>
        </w:rPr>
        <w:t> </w:t>
      </w:r>
      <w:r>
        <w:rPr/>
        <w:t>manifiesta</w:t>
      </w:r>
      <w:r>
        <w:rPr>
          <w:spacing w:val="-24"/>
        </w:rPr>
        <w:t> </w:t>
      </w:r>
      <w:r>
        <w:rPr/>
        <w:t>la</w:t>
      </w:r>
      <w:r>
        <w:rPr>
          <w:spacing w:val="-24"/>
        </w:rPr>
        <w:t> </w:t>
      </w:r>
      <w:r>
        <w:rPr/>
        <w:t>vivienda,</w:t>
      </w:r>
      <w:r>
        <w:rPr>
          <w:spacing w:val="-24"/>
        </w:rPr>
        <w:t> </w:t>
      </w:r>
      <w:r>
        <w:rPr/>
        <w:t>por ejemplo, con lo que se concibe como modo de vida, creencias, clima, necesidades de alojamiento, el uso de materiales o los </w:t>
      </w:r>
      <w:r>
        <w:rPr>
          <w:spacing w:val="-3"/>
        </w:rPr>
        <w:t>avances</w:t>
      </w:r>
      <w:r>
        <w:rPr>
          <w:spacing w:val="-32"/>
        </w:rPr>
        <w:t> </w:t>
      </w:r>
      <w:r>
        <w:rPr/>
        <w:t>tecnológicos,</w:t>
      </w:r>
      <w:r>
        <w:rPr>
          <w:spacing w:val="-32"/>
        </w:rPr>
        <w:t> </w:t>
      </w:r>
      <w:r>
        <w:rPr/>
        <w:t>el</w:t>
      </w:r>
      <w:r>
        <w:rPr>
          <w:spacing w:val="-32"/>
        </w:rPr>
        <w:t> </w:t>
      </w:r>
      <w:r>
        <w:rPr/>
        <w:t>emplazamiento,</w:t>
      </w:r>
      <w:r>
        <w:rPr>
          <w:spacing w:val="-32"/>
        </w:rPr>
        <w:t> </w:t>
      </w:r>
      <w:r>
        <w:rPr/>
        <w:t>la</w:t>
      </w:r>
      <w:r>
        <w:rPr>
          <w:spacing w:val="-32"/>
        </w:rPr>
        <w:t> </w:t>
      </w:r>
      <w:r>
        <w:rPr/>
        <w:t>defensa,</w:t>
      </w:r>
      <w:r>
        <w:rPr>
          <w:spacing w:val="-32"/>
        </w:rPr>
        <w:t> </w:t>
      </w:r>
      <w:r>
        <w:rPr/>
        <w:t>la</w:t>
      </w:r>
      <w:r>
        <w:rPr>
          <w:spacing w:val="-32"/>
        </w:rPr>
        <w:t> </w:t>
      </w:r>
      <w:r>
        <w:rPr/>
        <w:t>economía, la</w:t>
      </w:r>
      <w:r>
        <w:rPr>
          <w:spacing w:val="-30"/>
        </w:rPr>
        <w:t> </w:t>
      </w:r>
      <w:r>
        <w:rPr/>
        <w:t>religión,</w:t>
      </w:r>
      <w:r>
        <w:rPr>
          <w:spacing w:val="-30"/>
        </w:rPr>
        <w:t> </w:t>
      </w:r>
      <w:r>
        <w:rPr/>
        <w:t>los</w:t>
      </w:r>
      <w:r>
        <w:rPr>
          <w:spacing w:val="-30"/>
        </w:rPr>
        <w:t> </w:t>
      </w:r>
      <w:r>
        <w:rPr/>
        <w:t>cuales</w:t>
      </w:r>
      <w:r>
        <w:rPr>
          <w:spacing w:val="-30"/>
        </w:rPr>
        <w:t> </w:t>
      </w:r>
      <w:r>
        <w:rPr/>
        <w:t>son</w:t>
      </w:r>
      <w:r>
        <w:rPr>
          <w:spacing w:val="-30"/>
        </w:rPr>
        <w:t> </w:t>
      </w:r>
      <w:r>
        <w:rPr>
          <w:spacing w:val="-3"/>
        </w:rPr>
        <w:t>factores</w:t>
      </w:r>
      <w:r>
        <w:rPr>
          <w:spacing w:val="-30"/>
        </w:rPr>
        <w:t> </w:t>
      </w:r>
      <w:r>
        <w:rPr/>
        <w:t>que</w:t>
      </w:r>
      <w:r>
        <w:rPr>
          <w:spacing w:val="-30"/>
        </w:rPr>
        <w:t> </w:t>
      </w:r>
      <w:r>
        <w:rPr/>
        <w:t>influyen</w:t>
      </w:r>
      <w:r>
        <w:rPr>
          <w:spacing w:val="-30"/>
        </w:rPr>
        <w:t> </w:t>
      </w:r>
      <w:r>
        <w:rPr/>
        <w:t>en</w:t>
      </w:r>
      <w:r>
        <w:rPr>
          <w:spacing w:val="-30"/>
        </w:rPr>
        <w:t> </w:t>
      </w:r>
      <w:r>
        <w:rPr/>
        <w:t>la</w:t>
      </w:r>
      <w:r>
        <w:rPr>
          <w:spacing w:val="-30"/>
        </w:rPr>
        <w:t> </w:t>
      </w:r>
      <w:r>
        <w:rPr/>
        <w:t>conformación del espacio</w:t>
      </w:r>
      <w:r>
        <w:rPr>
          <w:spacing w:val="-32"/>
        </w:rPr>
        <w:t> </w:t>
      </w:r>
      <w:r>
        <w:rPr/>
        <w:t>urbano.</w:t>
      </w:r>
    </w:p>
    <w:p>
      <w:pPr>
        <w:pStyle w:val="BodyText"/>
        <w:spacing w:line="232" w:lineRule="auto"/>
        <w:ind w:right="276" w:firstLine="277"/>
        <w:jc w:val="both"/>
      </w:pPr>
      <w:r>
        <w:rPr/>
        <w:t>Lo</w:t>
      </w:r>
      <w:r>
        <w:rPr>
          <w:spacing w:val="-27"/>
        </w:rPr>
        <w:t> </w:t>
      </w:r>
      <w:r>
        <w:rPr/>
        <w:t>anterior</w:t>
      </w:r>
      <w:r>
        <w:rPr>
          <w:spacing w:val="-27"/>
        </w:rPr>
        <w:t> </w:t>
      </w:r>
      <w:r>
        <w:rPr>
          <w:spacing w:val="-3"/>
        </w:rPr>
        <w:t>lleva</w:t>
      </w:r>
      <w:r>
        <w:rPr>
          <w:spacing w:val="-27"/>
        </w:rPr>
        <w:t> </w:t>
      </w:r>
      <w:r>
        <w:rPr/>
        <w:t>a</w:t>
      </w:r>
      <w:r>
        <w:rPr>
          <w:spacing w:val="-27"/>
        </w:rPr>
        <w:t> </w:t>
      </w:r>
      <w:r>
        <w:rPr/>
        <w:t>afirmar</w:t>
      </w:r>
      <w:r>
        <w:rPr>
          <w:spacing w:val="-27"/>
        </w:rPr>
        <w:t> </w:t>
      </w:r>
      <w:r>
        <w:rPr/>
        <w:t>que</w:t>
      </w:r>
      <w:r>
        <w:rPr>
          <w:spacing w:val="-27"/>
        </w:rPr>
        <w:t> </w:t>
      </w:r>
      <w:r>
        <w:rPr>
          <w:spacing w:val="-4"/>
        </w:rPr>
        <w:t>tanto</w:t>
      </w:r>
      <w:r>
        <w:rPr>
          <w:spacing w:val="-27"/>
        </w:rPr>
        <w:t> </w:t>
      </w:r>
      <w:r>
        <w:rPr/>
        <w:t>las</w:t>
      </w:r>
      <w:r>
        <w:rPr>
          <w:spacing w:val="-27"/>
        </w:rPr>
        <w:t> </w:t>
      </w:r>
      <w:r>
        <w:rPr>
          <w:spacing w:val="-3"/>
        </w:rPr>
        <w:t>características</w:t>
      </w:r>
      <w:r>
        <w:rPr>
          <w:spacing w:val="-27"/>
        </w:rPr>
        <w:t> </w:t>
      </w:r>
      <w:r>
        <w:rPr/>
        <w:t>ambien- tales como “[…] la existencia de ‘trazas’ de sociedades anterio- </w:t>
      </w:r>
      <w:r>
        <w:rPr>
          <w:spacing w:val="-3"/>
        </w:rPr>
        <w:t>res, </w:t>
      </w:r>
      <w:r>
        <w:rPr/>
        <w:t>son </w:t>
      </w:r>
      <w:r>
        <w:rPr>
          <w:spacing w:val="-3"/>
        </w:rPr>
        <w:t>factores </w:t>
      </w:r>
      <w:r>
        <w:rPr/>
        <w:t>locacionales importantes </w:t>
      </w:r>
      <w:r>
        <w:rPr>
          <w:spacing w:val="-3"/>
        </w:rPr>
        <w:t>para </w:t>
      </w:r>
      <w:r>
        <w:rPr/>
        <w:t>el turismo,</w:t>
      </w:r>
      <w:r>
        <w:rPr>
          <w:spacing w:val="-25"/>
        </w:rPr>
        <w:t> </w:t>
      </w:r>
      <w:r>
        <w:rPr/>
        <w:t>pero también</w:t>
      </w:r>
      <w:r>
        <w:rPr>
          <w:spacing w:val="-17"/>
        </w:rPr>
        <w:t> </w:t>
      </w:r>
      <w:r>
        <w:rPr/>
        <w:t>lo</w:t>
      </w:r>
      <w:r>
        <w:rPr>
          <w:spacing w:val="-17"/>
        </w:rPr>
        <w:t> </w:t>
      </w:r>
      <w:r>
        <w:rPr/>
        <w:t>es</w:t>
      </w:r>
      <w:r>
        <w:rPr>
          <w:spacing w:val="-17"/>
        </w:rPr>
        <w:t> </w:t>
      </w:r>
      <w:r>
        <w:rPr/>
        <w:t>la</w:t>
      </w:r>
      <w:r>
        <w:rPr>
          <w:spacing w:val="-17"/>
        </w:rPr>
        <w:t> </w:t>
      </w:r>
      <w:r>
        <w:rPr/>
        <w:t>existencia</w:t>
      </w:r>
      <w:r>
        <w:rPr>
          <w:spacing w:val="-17"/>
        </w:rPr>
        <w:t> </w:t>
      </w:r>
      <w:r>
        <w:rPr/>
        <w:t>de</w:t>
      </w:r>
      <w:r>
        <w:rPr>
          <w:spacing w:val="-17"/>
        </w:rPr>
        <w:t> </w:t>
      </w:r>
      <w:r>
        <w:rPr/>
        <w:t>ciertos</w:t>
      </w:r>
      <w:r>
        <w:rPr>
          <w:spacing w:val="-17"/>
        </w:rPr>
        <w:t> </w:t>
      </w:r>
      <w:r>
        <w:rPr>
          <w:spacing w:val="-3"/>
        </w:rPr>
        <w:t>rasgos</w:t>
      </w:r>
      <w:r>
        <w:rPr>
          <w:spacing w:val="-17"/>
        </w:rPr>
        <w:t> </w:t>
      </w:r>
      <w:r>
        <w:rPr/>
        <w:t>superestructurales</w:t>
      </w:r>
      <w:r>
        <w:rPr>
          <w:spacing w:val="-17"/>
        </w:rPr>
        <w:t> </w:t>
      </w:r>
      <w:r>
        <w:rPr/>
        <w:t>y religiosos</w:t>
      </w:r>
      <w:r>
        <w:rPr>
          <w:spacing w:val="-9"/>
        </w:rPr>
        <w:t> </w:t>
      </w:r>
      <w:r>
        <w:rPr/>
        <w:t>o</w:t>
      </w:r>
      <w:r>
        <w:rPr>
          <w:spacing w:val="-9"/>
        </w:rPr>
        <w:t> </w:t>
      </w:r>
      <w:r>
        <w:rPr>
          <w:spacing w:val="-4"/>
        </w:rPr>
        <w:t>culturales”.</w:t>
      </w:r>
      <w:r>
        <w:rPr>
          <w:spacing w:val="-9"/>
        </w:rPr>
        <w:t> </w:t>
      </w:r>
      <w:r>
        <w:rPr/>
        <w:t>Hiernaux</w:t>
      </w:r>
      <w:r>
        <w:rPr>
          <w:spacing w:val="-9"/>
        </w:rPr>
        <w:t> </w:t>
      </w:r>
      <w:r>
        <w:rPr/>
        <w:t>considera</w:t>
      </w:r>
      <w:r>
        <w:rPr>
          <w:spacing w:val="-9"/>
        </w:rPr>
        <w:t> </w:t>
      </w:r>
      <w:r>
        <w:rPr/>
        <w:t>que</w:t>
      </w:r>
      <w:r>
        <w:rPr>
          <w:spacing w:val="-9"/>
        </w:rPr>
        <w:t> </w:t>
      </w:r>
      <w:r>
        <w:rPr/>
        <w:t>ciertos</w:t>
      </w:r>
      <w:r>
        <w:rPr>
          <w:spacing w:val="-9"/>
        </w:rPr>
        <w:t> </w:t>
      </w:r>
      <w:r>
        <w:rPr/>
        <w:t>espacios geográficos</w:t>
      </w:r>
      <w:r>
        <w:rPr>
          <w:spacing w:val="-18"/>
        </w:rPr>
        <w:t> </w:t>
      </w:r>
      <w:r>
        <w:rPr/>
        <w:t>son</w:t>
      </w:r>
      <w:r>
        <w:rPr>
          <w:spacing w:val="-18"/>
        </w:rPr>
        <w:t> </w:t>
      </w:r>
      <w:r>
        <w:rPr/>
        <w:t>susceptibles</w:t>
      </w:r>
      <w:r>
        <w:rPr>
          <w:spacing w:val="-18"/>
        </w:rPr>
        <w:t> </w:t>
      </w:r>
      <w:r>
        <w:rPr/>
        <w:t>de</w:t>
      </w:r>
      <w:r>
        <w:rPr>
          <w:spacing w:val="-18"/>
        </w:rPr>
        <w:t> </w:t>
      </w:r>
      <w:r>
        <w:rPr/>
        <w:t>desarrollo</w:t>
      </w:r>
      <w:r>
        <w:rPr>
          <w:spacing w:val="-18"/>
        </w:rPr>
        <w:t> </w:t>
      </w:r>
      <w:r>
        <w:rPr/>
        <w:t>turístico,</w:t>
      </w:r>
      <w:r>
        <w:rPr>
          <w:spacing w:val="-18"/>
        </w:rPr>
        <w:t> </w:t>
      </w:r>
      <w:r>
        <w:rPr/>
        <w:t>pero</w:t>
      </w:r>
      <w:r>
        <w:rPr>
          <w:spacing w:val="-18"/>
        </w:rPr>
        <w:t> </w:t>
      </w:r>
      <w:r>
        <w:rPr/>
        <w:t>mucho </w:t>
      </w:r>
      <w:r>
        <w:rPr>
          <w:spacing w:val="-5"/>
        </w:rPr>
        <w:t>depende</w:t>
      </w:r>
      <w:r>
        <w:rPr>
          <w:spacing w:val="-20"/>
        </w:rPr>
        <w:t> </w:t>
      </w:r>
      <w:r>
        <w:rPr>
          <w:spacing w:val="-4"/>
        </w:rPr>
        <w:t>del</w:t>
      </w:r>
      <w:r>
        <w:rPr>
          <w:spacing w:val="-20"/>
        </w:rPr>
        <w:t> </w:t>
      </w:r>
      <w:r>
        <w:rPr>
          <w:spacing w:val="-6"/>
        </w:rPr>
        <w:t>comportamiento</w:t>
      </w:r>
      <w:r>
        <w:rPr>
          <w:spacing w:val="-20"/>
        </w:rPr>
        <w:t> </w:t>
      </w:r>
      <w:r>
        <w:rPr>
          <w:spacing w:val="-6"/>
        </w:rPr>
        <w:t>cultural</w:t>
      </w:r>
      <w:r>
        <w:rPr>
          <w:spacing w:val="-20"/>
        </w:rPr>
        <w:t> </w:t>
      </w:r>
      <w:r>
        <w:rPr>
          <w:spacing w:val="-4"/>
        </w:rPr>
        <w:t>que</w:t>
      </w:r>
      <w:r>
        <w:rPr>
          <w:spacing w:val="-20"/>
        </w:rPr>
        <w:t> </w:t>
      </w:r>
      <w:r>
        <w:rPr>
          <w:spacing w:val="-6"/>
        </w:rPr>
        <w:t>tengan</w:t>
      </w:r>
      <w:r>
        <w:rPr>
          <w:spacing w:val="-20"/>
        </w:rPr>
        <w:t> </w:t>
      </w:r>
      <w:r>
        <w:rPr>
          <w:spacing w:val="-4"/>
        </w:rPr>
        <w:t>los</w:t>
      </w:r>
      <w:r>
        <w:rPr>
          <w:spacing w:val="-20"/>
        </w:rPr>
        <w:t> </w:t>
      </w:r>
      <w:r>
        <w:rPr>
          <w:spacing w:val="-7"/>
        </w:rPr>
        <w:t>habitantes</w:t>
      </w:r>
      <w:r>
        <w:rPr>
          <w:spacing w:val="-20"/>
        </w:rPr>
        <w:t> </w:t>
      </w:r>
      <w:r>
        <w:rPr/>
        <w:t>de los destinos turísticos, lo cual es un efecto decisivo </w:t>
      </w:r>
      <w:r>
        <w:rPr>
          <w:spacing w:val="-3"/>
        </w:rPr>
        <w:t>para </w:t>
      </w:r>
      <w:r>
        <w:rPr>
          <w:spacing w:val="-7"/>
        </w:rPr>
        <w:t>deter- </w:t>
      </w:r>
      <w:r>
        <w:rPr/>
        <w:t>minar el </w:t>
      </w:r>
      <w:r>
        <w:rPr>
          <w:spacing w:val="-3"/>
        </w:rPr>
        <w:t>atractivo </w:t>
      </w:r>
      <w:r>
        <w:rPr/>
        <w:t>de un sitio (Hiernaux, </w:t>
      </w:r>
      <w:r>
        <w:rPr>
          <w:spacing w:val="-12"/>
        </w:rPr>
        <w:t>1989:  </w:t>
      </w:r>
      <w:r>
        <w:rPr>
          <w:spacing w:val="22"/>
        </w:rPr>
        <w:t> </w:t>
      </w:r>
      <w:r>
        <w:rPr>
          <w:spacing w:val="-5"/>
        </w:rPr>
        <w:t>58).</w:t>
      </w:r>
    </w:p>
    <w:p>
      <w:pPr>
        <w:pStyle w:val="BodyText"/>
        <w:spacing w:line="232" w:lineRule="auto"/>
        <w:ind w:right="277" w:firstLine="277"/>
        <w:jc w:val="both"/>
      </w:pPr>
      <w:r>
        <w:rPr/>
        <w:t>Silvestri </w:t>
      </w:r>
      <w:r>
        <w:rPr>
          <w:spacing w:val="-7"/>
        </w:rPr>
        <w:t>(2001: </w:t>
      </w:r>
      <w:r>
        <w:rPr>
          <w:spacing w:val="-14"/>
        </w:rPr>
        <w:t>143) </w:t>
      </w:r>
      <w:r>
        <w:rPr/>
        <w:t>nos dice que los pueblos o ciudades pueden </w:t>
      </w:r>
      <w:r>
        <w:rPr>
          <w:spacing w:val="-3"/>
        </w:rPr>
        <w:t>verse </w:t>
      </w:r>
      <w:r>
        <w:rPr/>
        <w:t>como un espectáculo paisajístico. La idea de </w:t>
      </w:r>
      <w:r>
        <w:rPr>
          <w:spacing w:val="-2"/>
        </w:rPr>
        <w:t>que </w:t>
      </w:r>
      <w:r>
        <w:rPr/>
        <w:t>la ciudad </w:t>
      </w:r>
      <w:r>
        <w:rPr>
          <w:spacing w:val="-3"/>
        </w:rPr>
        <w:t>es vista, </w:t>
      </w:r>
      <w:r>
        <w:rPr>
          <w:spacing w:val="-4"/>
        </w:rPr>
        <w:t>interpretada </w:t>
      </w:r>
      <w:r>
        <w:rPr/>
        <w:t>y construida </w:t>
      </w:r>
      <w:r>
        <w:rPr>
          <w:spacing w:val="-6"/>
        </w:rPr>
        <w:t>como </w:t>
      </w:r>
      <w:r>
        <w:rPr>
          <w:spacing w:val="-7"/>
        </w:rPr>
        <w:t>paisaje </w:t>
      </w:r>
      <w:r>
        <w:rPr>
          <w:spacing w:val="-4"/>
        </w:rPr>
        <w:t>no </w:t>
      </w:r>
      <w:r>
        <w:rPr>
          <w:spacing w:val="-6"/>
        </w:rPr>
        <w:t>es </w:t>
      </w:r>
      <w:r>
        <w:rPr>
          <w:spacing w:val="-9"/>
        </w:rPr>
        <w:t>novedosa; </w:t>
      </w:r>
      <w:r>
        <w:rPr>
          <w:spacing w:val="-3"/>
        </w:rPr>
        <w:t>muchos </w:t>
      </w:r>
      <w:r>
        <w:rPr/>
        <w:t>estudiosos del paisaje, particularmente los analistas del paisaje turístico, han observado que al presen- </w:t>
      </w:r>
      <w:r>
        <w:rPr>
          <w:spacing w:val="-3"/>
        </w:rPr>
        <w:t>tarse</w:t>
      </w:r>
      <w:r>
        <w:rPr>
          <w:spacing w:val="-20"/>
        </w:rPr>
        <w:t> </w:t>
      </w:r>
      <w:r>
        <w:rPr/>
        <w:t>los</w:t>
      </w:r>
      <w:r>
        <w:rPr>
          <w:spacing w:val="-20"/>
        </w:rPr>
        <w:t> </w:t>
      </w:r>
      <w:r>
        <w:rPr/>
        <w:t>visitantes</w:t>
      </w:r>
      <w:r>
        <w:rPr>
          <w:spacing w:val="-20"/>
        </w:rPr>
        <w:t> </w:t>
      </w:r>
      <w:r>
        <w:rPr/>
        <w:t>a</w:t>
      </w:r>
      <w:r>
        <w:rPr>
          <w:spacing w:val="-20"/>
        </w:rPr>
        <w:t> </w:t>
      </w:r>
      <w:r>
        <w:rPr/>
        <w:t>cierto</w:t>
      </w:r>
      <w:r>
        <w:rPr>
          <w:spacing w:val="-20"/>
        </w:rPr>
        <w:t> </w:t>
      </w:r>
      <w:r>
        <w:rPr/>
        <w:t>destino,</w:t>
      </w:r>
      <w:r>
        <w:rPr>
          <w:spacing w:val="-20"/>
        </w:rPr>
        <w:t> </w:t>
      </w:r>
      <w:r>
        <w:rPr/>
        <w:t>sus</w:t>
      </w:r>
      <w:r>
        <w:rPr>
          <w:spacing w:val="-20"/>
        </w:rPr>
        <w:t> </w:t>
      </w:r>
      <w:r>
        <w:rPr/>
        <w:t>habitantes</w:t>
      </w:r>
      <w:r>
        <w:rPr>
          <w:spacing w:val="-20"/>
        </w:rPr>
        <w:t> </w:t>
      </w:r>
      <w:r>
        <w:rPr/>
        <w:t>crean</w:t>
      </w:r>
      <w:r>
        <w:rPr>
          <w:spacing w:val="-20"/>
        </w:rPr>
        <w:t> </w:t>
      </w:r>
      <w:r>
        <w:rPr/>
        <w:t>en</w:t>
      </w:r>
      <w:r>
        <w:rPr>
          <w:spacing w:val="-20"/>
        </w:rPr>
        <w:t> </w:t>
      </w:r>
      <w:r>
        <w:rPr/>
        <w:t>sitios naturales</w:t>
      </w:r>
      <w:r>
        <w:rPr>
          <w:spacing w:val="-29"/>
        </w:rPr>
        <w:t> </w:t>
      </w:r>
      <w:r>
        <w:rPr/>
        <w:t>y</w:t>
      </w:r>
      <w:r>
        <w:rPr>
          <w:spacing w:val="-29"/>
        </w:rPr>
        <w:t> </w:t>
      </w:r>
      <w:r>
        <w:rPr/>
        <w:t>culturales</w:t>
      </w:r>
      <w:r>
        <w:rPr>
          <w:spacing w:val="-29"/>
        </w:rPr>
        <w:t> </w:t>
      </w:r>
      <w:r>
        <w:rPr/>
        <w:t>establecimientos</w:t>
      </w:r>
      <w:r>
        <w:rPr>
          <w:spacing w:val="-29"/>
        </w:rPr>
        <w:t> </w:t>
      </w:r>
      <w:r>
        <w:rPr/>
        <w:t>de</w:t>
      </w:r>
      <w:r>
        <w:rPr>
          <w:spacing w:val="-29"/>
        </w:rPr>
        <w:t> </w:t>
      </w:r>
      <w:r>
        <w:rPr/>
        <w:t>recreación,</w:t>
      </w:r>
      <w:r>
        <w:rPr>
          <w:spacing w:val="-29"/>
        </w:rPr>
        <w:t> </w:t>
      </w:r>
      <w:r>
        <w:rPr/>
        <w:t>hospedaje o alimentación </w:t>
      </w:r>
      <w:r>
        <w:rPr>
          <w:spacing w:val="-3"/>
        </w:rPr>
        <w:t>para </w:t>
      </w:r>
      <w:r>
        <w:rPr/>
        <w:t>satisfacer las necesidades de los turistas, conformando y modificando su medio ambiente, es </w:t>
      </w:r>
      <w:r>
        <w:rPr>
          <w:spacing w:val="-4"/>
        </w:rPr>
        <w:t>decir, </w:t>
      </w:r>
      <w:r>
        <w:rPr/>
        <w:t>sus campos, ciudades, acervos, monumentos, bienes y </w:t>
      </w:r>
      <w:r>
        <w:rPr>
          <w:spacing w:val="-3"/>
        </w:rPr>
        <w:t>obras tanto </w:t>
      </w:r>
      <w:r>
        <w:rPr>
          <w:w w:val="95"/>
        </w:rPr>
        <w:t>materiales como</w:t>
      </w:r>
      <w:r>
        <w:rPr>
          <w:spacing w:val="30"/>
          <w:w w:val="95"/>
        </w:rPr>
        <w:t> </w:t>
      </w:r>
      <w:r>
        <w:rPr>
          <w:w w:val="95"/>
        </w:rPr>
        <w:t>espirituales.</w:t>
      </w:r>
    </w:p>
    <w:p>
      <w:pPr>
        <w:pStyle w:val="BodyText"/>
        <w:spacing w:line="232" w:lineRule="auto"/>
        <w:ind w:right="277" w:firstLine="277"/>
        <w:jc w:val="both"/>
      </w:pPr>
      <w:r>
        <w:rPr/>
        <w:t>Boullón </w:t>
      </w:r>
      <w:r>
        <w:rPr>
          <w:spacing w:val="-11"/>
        </w:rPr>
        <w:t>(1985: </w:t>
      </w:r>
      <w:r>
        <w:rPr>
          <w:spacing w:val="-5"/>
        </w:rPr>
        <w:t>93) </w:t>
      </w:r>
      <w:r>
        <w:rPr/>
        <w:t>afirma que </w:t>
      </w:r>
      <w:r>
        <w:rPr>
          <w:spacing w:val="-3"/>
        </w:rPr>
        <w:t>hay </w:t>
      </w:r>
      <w:r>
        <w:rPr/>
        <w:t>espacio natural y espacio cultural, los cuales conforman el espacio turístico. Los plan- teamientos de </w:t>
      </w:r>
      <w:r>
        <w:rPr>
          <w:spacing w:val="-3"/>
        </w:rPr>
        <w:t>este </w:t>
      </w:r>
      <w:r>
        <w:rPr/>
        <w:t>autor permiten saber que diversos </w:t>
      </w:r>
      <w:r>
        <w:rPr>
          <w:spacing w:val="-3"/>
        </w:rPr>
        <w:t>factores </w:t>
      </w:r>
      <w:r>
        <w:rPr/>
        <w:t>posibilitan</w:t>
      </w:r>
      <w:r>
        <w:rPr>
          <w:spacing w:val="-10"/>
        </w:rPr>
        <w:t> </w:t>
      </w:r>
      <w:r>
        <w:rPr/>
        <w:t>el</w:t>
      </w:r>
      <w:r>
        <w:rPr>
          <w:spacing w:val="-10"/>
        </w:rPr>
        <w:t> </w:t>
      </w:r>
      <w:r>
        <w:rPr/>
        <w:t>desarrollo</w:t>
      </w:r>
      <w:r>
        <w:rPr>
          <w:spacing w:val="-10"/>
        </w:rPr>
        <w:t> </w:t>
      </w:r>
      <w:r>
        <w:rPr/>
        <w:t>de</w:t>
      </w:r>
      <w:r>
        <w:rPr>
          <w:spacing w:val="-10"/>
        </w:rPr>
        <w:t> </w:t>
      </w:r>
      <w:r>
        <w:rPr/>
        <w:t>la</w:t>
      </w:r>
      <w:r>
        <w:rPr>
          <w:spacing w:val="-10"/>
        </w:rPr>
        <w:t> </w:t>
      </w:r>
      <w:r>
        <w:rPr/>
        <w:t>actividad</w:t>
      </w:r>
      <w:r>
        <w:rPr>
          <w:spacing w:val="-10"/>
        </w:rPr>
        <w:t> </w:t>
      </w:r>
      <w:r>
        <w:rPr/>
        <w:t>turística,</w:t>
      </w:r>
      <w:r>
        <w:rPr>
          <w:spacing w:val="-10"/>
        </w:rPr>
        <w:t> </w:t>
      </w:r>
      <w:r>
        <w:rPr/>
        <w:t>tal</w:t>
      </w:r>
      <w:r>
        <w:rPr>
          <w:spacing w:val="-10"/>
        </w:rPr>
        <w:t> </w:t>
      </w:r>
      <w:r>
        <w:rPr/>
        <w:t>es</w:t>
      </w:r>
      <w:r>
        <w:rPr>
          <w:spacing w:val="-10"/>
        </w:rPr>
        <w:t> </w:t>
      </w:r>
      <w:r>
        <w:rPr/>
        <w:t>el</w:t>
      </w:r>
      <w:r>
        <w:rPr>
          <w:spacing w:val="-10"/>
        </w:rPr>
        <w:t> </w:t>
      </w:r>
      <w:r>
        <w:rPr/>
        <w:t>caso</w:t>
      </w:r>
      <w:r>
        <w:rPr>
          <w:spacing w:val="-10"/>
        </w:rPr>
        <w:t> </w:t>
      </w:r>
      <w:r>
        <w:rPr/>
        <w:t>de aspectos</w:t>
      </w:r>
      <w:r>
        <w:rPr>
          <w:spacing w:val="-11"/>
        </w:rPr>
        <w:t> </w:t>
      </w:r>
      <w:r>
        <w:rPr/>
        <w:t>relacionados</w:t>
      </w:r>
      <w:r>
        <w:rPr>
          <w:spacing w:val="-11"/>
        </w:rPr>
        <w:t> </w:t>
      </w:r>
      <w:r>
        <w:rPr/>
        <w:t>con</w:t>
      </w:r>
      <w:r>
        <w:rPr>
          <w:spacing w:val="-11"/>
        </w:rPr>
        <w:t> </w:t>
      </w:r>
      <w:r>
        <w:rPr/>
        <w:t>los</w:t>
      </w:r>
      <w:r>
        <w:rPr>
          <w:spacing w:val="-11"/>
        </w:rPr>
        <w:t> </w:t>
      </w:r>
      <w:r>
        <w:rPr/>
        <w:t>atractivos</w:t>
      </w:r>
      <w:r>
        <w:rPr>
          <w:spacing w:val="-11"/>
        </w:rPr>
        <w:t> </w:t>
      </w:r>
      <w:r>
        <w:rPr/>
        <w:t>naturales</w:t>
      </w:r>
      <w:r>
        <w:rPr>
          <w:spacing w:val="-11"/>
        </w:rPr>
        <w:t> </w:t>
      </w:r>
      <w:r>
        <w:rPr/>
        <w:t>y</w:t>
      </w:r>
      <w:r>
        <w:rPr>
          <w:spacing w:val="-11"/>
        </w:rPr>
        <w:t> </w:t>
      </w:r>
      <w:r>
        <w:rPr/>
        <w:t>culturales</w:t>
      </w:r>
      <w:r>
        <w:rPr>
          <w:spacing w:val="-11"/>
        </w:rPr>
        <w:t> </w:t>
      </w:r>
      <w:r>
        <w:rPr/>
        <w:t>y los</w:t>
      </w:r>
      <w:r>
        <w:rPr>
          <w:spacing w:val="-32"/>
        </w:rPr>
        <w:t> </w:t>
      </w:r>
      <w:r>
        <w:rPr>
          <w:spacing w:val="-3"/>
        </w:rPr>
        <w:t>servicios</w:t>
      </w:r>
      <w:r>
        <w:rPr>
          <w:spacing w:val="-32"/>
        </w:rPr>
        <w:t> </w:t>
      </w:r>
      <w:r>
        <w:rPr>
          <w:spacing w:val="-3"/>
        </w:rPr>
        <w:t>públicos,</w:t>
      </w:r>
      <w:r>
        <w:rPr>
          <w:spacing w:val="-32"/>
        </w:rPr>
        <w:t> </w:t>
      </w:r>
      <w:r>
        <w:rPr>
          <w:spacing w:val="-4"/>
        </w:rPr>
        <w:t>instalaciones</w:t>
      </w:r>
      <w:r>
        <w:rPr>
          <w:spacing w:val="-32"/>
        </w:rPr>
        <w:t> </w:t>
      </w:r>
      <w:r>
        <w:rPr>
          <w:spacing w:val="-5"/>
        </w:rPr>
        <w:t>para</w:t>
      </w:r>
      <w:r>
        <w:rPr>
          <w:spacing w:val="-32"/>
        </w:rPr>
        <w:t> </w:t>
      </w:r>
      <w:r>
        <w:rPr>
          <w:spacing w:val="-4"/>
        </w:rPr>
        <w:t>alojamiento,</w:t>
      </w:r>
      <w:r>
        <w:rPr>
          <w:spacing w:val="-32"/>
        </w:rPr>
        <w:t> </w:t>
      </w:r>
      <w:r>
        <w:rPr>
          <w:spacing w:val="-4"/>
        </w:rPr>
        <w:t>alimentación, </w:t>
      </w:r>
      <w:r>
        <w:rPr/>
        <w:t>recreación, servicios complementarios. Asimismo, el constante aumento</w:t>
      </w:r>
      <w:r>
        <w:rPr>
          <w:spacing w:val="-24"/>
        </w:rPr>
        <w:t> </w:t>
      </w:r>
      <w:r>
        <w:rPr/>
        <w:t>de</w:t>
      </w:r>
      <w:r>
        <w:rPr>
          <w:spacing w:val="-24"/>
        </w:rPr>
        <w:t> </w:t>
      </w:r>
      <w:r>
        <w:rPr/>
        <w:t>las</w:t>
      </w:r>
      <w:r>
        <w:rPr>
          <w:spacing w:val="-24"/>
        </w:rPr>
        <w:t> </w:t>
      </w:r>
      <w:r>
        <w:rPr/>
        <w:t>corrientes</w:t>
      </w:r>
      <w:r>
        <w:rPr>
          <w:spacing w:val="-24"/>
        </w:rPr>
        <w:t> </w:t>
      </w:r>
      <w:r>
        <w:rPr/>
        <w:t>turísticas,</w:t>
      </w:r>
      <w:r>
        <w:rPr>
          <w:spacing w:val="-24"/>
        </w:rPr>
        <w:t> </w:t>
      </w:r>
      <w:r>
        <w:rPr>
          <w:spacing w:val="-3"/>
        </w:rPr>
        <w:t>nuevas</w:t>
      </w:r>
      <w:r>
        <w:rPr>
          <w:spacing w:val="-24"/>
        </w:rPr>
        <w:t> </w:t>
      </w:r>
      <w:r>
        <w:rPr/>
        <w:t>formas</w:t>
      </w:r>
      <w:r>
        <w:rPr>
          <w:spacing w:val="-24"/>
        </w:rPr>
        <w:t> </w:t>
      </w:r>
      <w:r>
        <w:rPr/>
        <w:t>de</w:t>
      </w:r>
      <w:r>
        <w:rPr>
          <w:spacing w:val="-24"/>
        </w:rPr>
        <w:t> </w:t>
      </w:r>
      <w:r>
        <w:rPr/>
        <w:t>comercia- lización</w:t>
      </w:r>
      <w:r>
        <w:rPr>
          <w:spacing w:val="-9"/>
        </w:rPr>
        <w:t> </w:t>
      </w:r>
      <w:r>
        <w:rPr/>
        <w:t>de</w:t>
      </w:r>
      <w:r>
        <w:rPr>
          <w:spacing w:val="-9"/>
        </w:rPr>
        <w:t> </w:t>
      </w:r>
      <w:r>
        <w:rPr/>
        <w:t>bienes</w:t>
      </w:r>
      <w:r>
        <w:rPr>
          <w:spacing w:val="-9"/>
        </w:rPr>
        <w:t> </w:t>
      </w:r>
      <w:r>
        <w:rPr/>
        <w:t>y</w:t>
      </w:r>
      <w:r>
        <w:rPr>
          <w:spacing w:val="-9"/>
        </w:rPr>
        <w:t> </w:t>
      </w:r>
      <w:r>
        <w:rPr/>
        <w:t>servicios,</w:t>
      </w:r>
      <w:r>
        <w:rPr>
          <w:spacing w:val="-9"/>
        </w:rPr>
        <w:t> </w:t>
      </w:r>
      <w:r>
        <w:rPr/>
        <w:t>son</w:t>
      </w:r>
      <w:r>
        <w:rPr>
          <w:spacing w:val="-9"/>
        </w:rPr>
        <w:t> </w:t>
      </w:r>
      <w:r>
        <w:rPr>
          <w:spacing w:val="-3"/>
        </w:rPr>
        <w:t>factores</w:t>
      </w:r>
      <w:r>
        <w:rPr>
          <w:spacing w:val="-9"/>
        </w:rPr>
        <w:t> </w:t>
      </w:r>
      <w:r>
        <w:rPr/>
        <w:t>que</w:t>
      </w:r>
      <w:r>
        <w:rPr>
          <w:spacing w:val="-9"/>
        </w:rPr>
        <w:t> </w:t>
      </w:r>
      <w:r>
        <w:rPr/>
        <w:t>también</w:t>
      </w:r>
      <w:r>
        <w:rPr>
          <w:spacing w:val="-9"/>
        </w:rPr>
        <w:t> </w:t>
      </w:r>
      <w:r>
        <w:rPr/>
        <w:t>influyen</w:t>
      </w:r>
    </w:p>
    <w:p>
      <w:pPr>
        <w:spacing w:after="0" w:line="232" w:lineRule="auto"/>
        <w:jc w:val="both"/>
        <w:sectPr>
          <w:pgSz w:w="8500" w:h="12750"/>
          <w:pgMar w:header="1135" w:footer="0" w:top="1700" w:bottom="280" w:left="1160" w:right="1160"/>
        </w:sectPr>
      </w:pPr>
    </w:p>
    <w:p>
      <w:pPr>
        <w:pStyle w:val="BodyText"/>
        <w:spacing w:before="11"/>
        <w:ind w:left="0"/>
        <w:rPr>
          <w:sz w:val="20"/>
        </w:rPr>
      </w:pPr>
    </w:p>
    <w:p>
      <w:pPr>
        <w:pStyle w:val="BodyText"/>
        <w:spacing w:line="194" w:lineRule="exact"/>
        <w:ind w:right="-1"/>
      </w:pPr>
      <w:r>
        <w:rPr/>
        <w:t>para modificar la economía, la cultura, el medio natural de  sus</w:t>
      </w:r>
    </w:p>
    <w:p>
      <w:pPr>
        <w:pStyle w:val="BodyText"/>
        <w:spacing w:line="260" w:lineRule="exact"/>
        <w:ind w:right="1532"/>
      </w:pPr>
      <w:r>
        <w:rPr/>
        <w:t>habitantes y particularmente el paisaje cultural.</w:t>
      </w:r>
    </w:p>
    <w:p>
      <w:pPr>
        <w:pStyle w:val="BodyText"/>
        <w:spacing w:line="232" w:lineRule="auto" w:before="2"/>
        <w:ind w:right="276" w:firstLine="277"/>
        <w:jc w:val="both"/>
      </w:pPr>
      <w:r>
        <w:rPr/>
        <w:t>El</w:t>
      </w:r>
      <w:r>
        <w:rPr>
          <w:spacing w:val="-28"/>
        </w:rPr>
        <w:t> </w:t>
      </w:r>
      <w:r>
        <w:rPr>
          <w:spacing w:val="-3"/>
        </w:rPr>
        <w:t>espacio</w:t>
      </w:r>
      <w:r>
        <w:rPr>
          <w:spacing w:val="-28"/>
        </w:rPr>
        <w:t> </w:t>
      </w:r>
      <w:r>
        <w:rPr>
          <w:spacing w:val="-4"/>
        </w:rPr>
        <w:t>natural</w:t>
      </w:r>
      <w:r>
        <w:rPr>
          <w:spacing w:val="-28"/>
        </w:rPr>
        <w:t> </w:t>
      </w:r>
      <w:r>
        <w:rPr>
          <w:spacing w:val="-3"/>
        </w:rPr>
        <w:t>es</w:t>
      </w:r>
      <w:r>
        <w:rPr>
          <w:spacing w:val="-28"/>
        </w:rPr>
        <w:t> </w:t>
      </w:r>
      <w:r>
        <w:rPr/>
        <w:t>un</w:t>
      </w:r>
      <w:r>
        <w:rPr>
          <w:spacing w:val="-28"/>
        </w:rPr>
        <w:t> </w:t>
      </w:r>
      <w:r>
        <w:rPr>
          <w:spacing w:val="-3"/>
        </w:rPr>
        <w:t>elemento</w:t>
      </w:r>
      <w:r>
        <w:rPr>
          <w:spacing w:val="-28"/>
        </w:rPr>
        <w:t> </w:t>
      </w:r>
      <w:r>
        <w:rPr/>
        <w:t>indispensable</w:t>
      </w:r>
      <w:r>
        <w:rPr>
          <w:spacing w:val="-28"/>
        </w:rPr>
        <w:t> </w:t>
      </w:r>
      <w:r>
        <w:rPr>
          <w:spacing w:val="-4"/>
        </w:rPr>
        <w:t>para</w:t>
      </w:r>
      <w:r>
        <w:rPr>
          <w:spacing w:val="-28"/>
        </w:rPr>
        <w:t> </w:t>
      </w:r>
      <w:r>
        <w:rPr/>
        <w:t>el</w:t>
      </w:r>
      <w:r>
        <w:rPr>
          <w:spacing w:val="-28"/>
        </w:rPr>
        <w:t> </w:t>
      </w:r>
      <w:r>
        <w:rPr>
          <w:spacing w:val="-4"/>
        </w:rPr>
        <w:t>aprove- </w:t>
      </w:r>
      <w:r>
        <w:rPr/>
        <w:t>chamiento</w:t>
      </w:r>
      <w:r>
        <w:rPr>
          <w:spacing w:val="-16"/>
        </w:rPr>
        <w:t> </w:t>
      </w:r>
      <w:r>
        <w:rPr/>
        <w:t>del</w:t>
      </w:r>
      <w:r>
        <w:rPr>
          <w:spacing w:val="-16"/>
        </w:rPr>
        <w:t> </w:t>
      </w:r>
      <w:r>
        <w:rPr/>
        <w:t>turismo.</w:t>
      </w:r>
      <w:r>
        <w:rPr>
          <w:spacing w:val="-16"/>
        </w:rPr>
        <w:t> </w:t>
      </w:r>
      <w:r>
        <w:rPr/>
        <w:t>Esto</w:t>
      </w:r>
      <w:r>
        <w:rPr>
          <w:spacing w:val="-16"/>
        </w:rPr>
        <w:t> </w:t>
      </w:r>
      <w:r>
        <w:rPr/>
        <w:t>es</w:t>
      </w:r>
      <w:r>
        <w:rPr>
          <w:spacing w:val="-16"/>
        </w:rPr>
        <w:t> </w:t>
      </w:r>
      <w:r>
        <w:rPr/>
        <w:t>notable</w:t>
      </w:r>
      <w:r>
        <w:rPr>
          <w:spacing w:val="-16"/>
        </w:rPr>
        <w:t> </w:t>
      </w:r>
      <w:r>
        <w:rPr/>
        <w:t>cuando</w:t>
      </w:r>
      <w:r>
        <w:rPr>
          <w:spacing w:val="-16"/>
        </w:rPr>
        <w:t> </w:t>
      </w:r>
      <w:r>
        <w:rPr/>
        <w:t>el</w:t>
      </w:r>
      <w:r>
        <w:rPr>
          <w:spacing w:val="-16"/>
        </w:rPr>
        <w:t> </w:t>
      </w:r>
      <w:r>
        <w:rPr/>
        <w:t>lugar</w:t>
      </w:r>
      <w:r>
        <w:rPr>
          <w:spacing w:val="-16"/>
        </w:rPr>
        <w:t> </w:t>
      </w:r>
      <w:r>
        <w:rPr/>
        <w:t>presenta condiciones locacionales y paisajísticas de </w:t>
      </w:r>
      <w:r>
        <w:rPr>
          <w:spacing w:val="-3"/>
        </w:rPr>
        <w:t>gran </w:t>
      </w:r>
      <w:r>
        <w:rPr/>
        <w:t>riqueza, lo que posibilita</w:t>
      </w:r>
      <w:r>
        <w:rPr>
          <w:spacing w:val="-9"/>
        </w:rPr>
        <w:t> </w:t>
      </w:r>
      <w:r>
        <w:rPr/>
        <w:t>que</w:t>
      </w:r>
      <w:r>
        <w:rPr>
          <w:spacing w:val="-9"/>
        </w:rPr>
        <w:t> </w:t>
      </w:r>
      <w:r>
        <w:rPr/>
        <w:t>adquiera</w:t>
      </w:r>
      <w:r>
        <w:rPr>
          <w:spacing w:val="-9"/>
        </w:rPr>
        <w:t> </w:t>
      </w:r>
      <w:r>
        <w:rPr/>
        <w:t>un</w:t>
      </w:r>
      <w:r>
        <w:rPr>
          <w:spacing w:val="-9"/>
        </w:rPr>
        <w:t> </w:t>
      </w:r>
      <w:r>
        <w:rPr/>
        <w:t>valor</w:t>
      </w:r>
      <w:r>
        <w:rPr>
          <w:spacing w:val="-9"/>
        </w:rPr>
        <w:t> </w:t>
      </w:r>
      <w:r>
        <w:rPr/>
        <w:t>insuperable</w:t>
      </w:r>
      <w:r>
        <w:rPr>
          <w:spacing w:val="-9"/>
        </w:rPr>
        <w:t> </w:t>
      </w:r>
      <w:r>
        <w:rPr/>
        <w:t>en</w:t>
      </w:r>
      <w:r>
        <w:rPr>
          <w:spacing w:val="-9"/>
        </w:rPr>
        <w:t> </w:t>
      </w:r>
      <w:r>
        <w:rPr/>
        <w:t>la</w:t>
      </w:r>
      <w:r>
        <w:rPr>
          <w:spacing w:val="-9"/>
        </w:rPr>
        <w:t> </w:t>
      </w:r>
      <w:r>
        <w:rPr/>
        <w:t>acción</w:t>
      </w:r>
      <w:r>
        <w:rPr>
          <w:spacing w:val="-9"/>
        </w:rPr>
        <w:t> </w:t>
      </w:r>
      <w:r>
        <w:rPr/>
        <w:t>de</w:t>
      </w:r>
      <w:r>
        <w:rPr>
          <w:spacing w:val="-9"/>
        </w:rPr>
        <w:t> </w:t>
      </w:r>
      <w:r>
        <w:rPr/>
        <w:t>pla- nificar</w:t>
      </w:r>
      <w:r>
        <w:rPr>
          <w:spacing w:val="-18"/>
        </w:rPr>
        <w:t> </w:t>
      </w:r>
      <w:r>
        <w:rPr>
          <w:spacing w:val="-3"/>
        </w:rPr>
        <w:t>para</w:t>
      </w:r>
      <w:r>
        <w:rPr>
          <w:spacing w:val="-18"/>
        </w:rPr>
        <w:t> </w:t>
      </w:r>
      <w:r>
        <w:rPr/>
        <w:t>no</w:t>
      </w:r>
      <w:r>
        <w:rPr>
          <w:spacing w:val="-18"/>
        </w:rPr>
        <w:t> </w:t>
      </w:r>
      <w:r>
        <w:rPr/>
        <w:t>abusar</w:t>
      </w:r>
      <w:r>
        <w:rPr>
          <w:spacing w:val="-18"/>
        </w:rPr>
        <w:t> </w:t>
      </w:r>
      <w:r>
        <w:rPr/>
        <w:t>de</w:t>
      </w:r>
      <w:r>
        <w:rPr>
          <w:spacing w:val="-18"/>
        </w:rPr>
        <w:t> </w:t>
      </w:r>
      <w:r>
        <w:rPr/>
        <w:t>su</w:t>
      </w:r>
      <w:r>
        <w:rPr>
          <w:spacing w:val="-18"/>
        </w:rPr>
        <w:t> </w:t>
      </w:r>
      <w:r>
        <w:rPr/>
        <w:t>capacidad</w:t>
      </w:r>
      <w:r>
        <w:rPr>
          <w:spacing w:val="-18"/>
        </w:rPr>
        <w:t> </w:t>
      </w:r>
      <w:r>
        <w:rPr/>
        <w:t>paisajística.</w:t>
      </w:r>
      <w:r>
        <w:rPr>
          <w:spacing w:val="-18"/>
        </w:rPr>
        <w:t> </w:t>
      </w:r>
      <w:r>
        <w:rPr/>
        <w:t>Los</w:t>
      </w:r>
      <w:r>
        <w:rPr>
          <w:spacing w:val="-18"/>
        </w:rPr>
        <w:t> </w:t>
      </w:r>
      <w:r>
        <w:rPr/>
        <w:t>atractivos naturales</w:t>
      </w:r>
      <w:r>
        <w:rPr>
          <w:spacing w:val="-22"/>
        </w:rPr>
        <w:t> </w:t>
      </w:r>
      <w:r>
        <w:rPr/>
        <w:t>y</w:t>
      </w:r>
      <w:r>
        <w:rPr>
          <w:spacing w:val="-22"/>
        </w:rPr>
        <w:t> </w:t>
      </w:r>
      <w:r>
        <w:rPr/>
        <w:t>culturales,</w:t>
      </w:r>
      <w:r>
        <w:rPr>
          <w:spacing w:val="-22"/>
        </w:rPr>
        <w:t> </w:t>
      </w:r>
      <w:r>
        <w:rPr/>
        <w:t>nacionales</w:t>
      </w:r>
      <w:r>
        <w:rPr>
          <w:spacing w:val="-22"/>
        </w:rPr>
        <w:t> </w:t>
      </w:r>
      <w:r>
        <w:rPr/>
        <w:t>e</w:t>
      </w:r>
      <w:r>
        <w:rPr>
          <w:spacing w:val="-22"/>
        </w:rPr>
        <w:t> </w:t>
      </w:r>
      <w:r>
        <w:rPr/>
        <w:t>internacionales,</w:t>
      </w:r>
      <w:r>
        <w:rPr>
          <w:spacing w:val="-22"/>
        </w:rPr>
        <w:t> </w:t>
      </w:r>
      <w:r>
        <w:rPr/>
        <w:t>representan recursos</w:t>
      </w:r>
      <w:r>
        <w:rPr>
          <w:spacing w:val="-26"/>
        </w:rPr>
        <w:t> </w:t>
      </w:r>
      <w:r>
        <w:rPr/>
        <w:t>invaluables</w:t>
      </w:r>
      <w:r>
        <w:rPr>
          <w:spacing w:val="-26"/>
        </w:rPr>
        <w:t> </w:t>
      </w:r>
      <w:r>
        <w:rPr/>
        <w:t>de</w:t>
      </w:r>
      <w:r>
        <w:rPr>
          <w:spacing w:val="-26"/>
        </w:rPr>
        <w:t> </w:t>
      </w:r>
      <w:r>
        <w:rPr>
          <w:spacing w:val="-3"/>
        </w:rPr>
        <w:t>gran</w:t>
      </w:r>
      <w:r>
        <w:rPr>
          <w:spacing w:val="-26"/>
        </w:rPr>
        <w:t> </w:t>
      </w:r>
      <w:r>
        <w:rPr/>
        <w:t>importancia</w:t>
      </w:r>
      <w:r>
        <w:rPr>
          <w:spacing w:val="-26"/>
        </w:rPr>
        <w:t> </w:t>
      </w:r>
      <w:r>
        <w:rPr>
          <w:spacing w:val="-3"/>
        </w:rPr>
        <w:t>para</w:t>
      </w:r>
      <w:r>
        <w:rPr>
          <w:spacing w:val="-26"/>
        </w:rPr>
        <w:t> </w:t>
      </w:r>
      <w:r>
        <w:rPr/>
        <w:t>los</w:t>
      </w:r>
      <w:r>
        <w:rPr>
          <w:spacing w:val="-26"/>
        </w:rPr>
        <w:t> </w:t>
      </w:r>
      <w:r>
        <w:rPr/>
        <w:t>visitantes,</w:t>
      </w:r>
      <w:r>
        <w:rPr>
          <w:spacing w:val="-26"/>
        </w:rPr>
        <w:t> </w:t>
      </w:r>
      <w:r>
        <w:rPr/>
        <w:t>pero ello depende de la preservación y conservación que de los</w:t>
      </w:r>
      <w:r>
        <w:rPr>
          <w:spacing w:val="-16"/>
        </w:rPr>
        <w:t> </w:t>
      </w:r>
      <w:r>
        <w:rPr/>
        <w:t>mis- mos</w:t>
      </w:r>
      <w:r>
        <w:rPr>
          <w:spacing w:val="-16"/>
        </w:rPr>
        <w:t> </w:t>
      </w:r>
      <w:r>
        <w:rPr/>
        <w:t>se</w:t>
      </w:r>
      <w:r>
        <w:rPr>
          <w:spacing w:val="-16"/>
        </w:rPr>
        <w:t> </w:t>
      </w:r>
      <w:r>
        <w:rPr/>
        <w:t>tenga,</w:t>
      </w:r>
      <w:r>
        <w:rPr>
          <w:spacing w:val="-16"/>
        </w:rPr>
        <w:t> </w:t>
      </w:r>
      <w:r>
        <w:rPr/>
        <w:t>junto</w:t>
      </w:r>
      <w:r>
        <w:rPr>
          <w:spacing w:val="-16"/>
        </w:rPr>
        <w:t> </w:t>
      </w:r>
      <w:r>
        <w:rPr/>
        <w:t>con</w:t>
      </w:r>
      <w:r>
        <w:rPr>
          <w:spacing w:val="-16"/>
        </w:rPr>
        <w:t> </w:t>
      </w:r>
      <w:r>
        <w:rPr/>
        <w:t>consideraciones</w:t>
      </w:r>
      <w:r>
        <w:rPr>
          <w:spacing w:val="-16"/>
        </w:rPr>
        <w:t> </w:t>
      </w:r>
      <w:r>
        <w:rPr/>
        <w:t>ambientales</w:t>
      </w:r>
      <w:r>
        <w:rPr>
          <w:spacing w:val="-16"/>
        </w:rPr>
        <w:t> </w:t>
      </w:r>
      <w:r>
        <w:rPr>
          <w:spacing w:val="-3"/>
        </w:rPr>
        <w:t>favorables </w:t>
      </w:r>
      <w:r>
        <w:rPr/>
        <w:t>al</w:t>
      </w:r>
      <w:r>
        <w:rPr>
          <w:spacing w:val="-10"/>
        </w:rPr>
        <w:t> </w:t>
      </w:r>
      <w:r>
        <w:rPr/>
        <w:t>desarrollo</w:t>
      </w:r>
      <w:r>
        <w:rPr>
          <w:spacing w:val="-10"/>
        </w:rPr>
        <w:t> </w:t>
      </w:r>
      <w:r>
        <w:rPr/>
        <w:t>de</w:t>
      </w:r>
      <w:r>
        <w:rPr>
          <w:spacing w:val="-10"/>
        </w:rPr>
        <w:t> </w:t>
      </w:r>
      <w:r>
        <w:rPr/>
        <w:t>la</w:t>
      </w:r>
      <w:r>
        <w:rPr>
          <w:spacing w:val="-10"/>
        </w:rPr>
        <w:t> </w:t>
      </w:r>
      <w:r>
        <w:rPr/>
        <w:t>actividad</w:t>
      </w:r>
      <w:r>
        <w:rPr>
          <w:spacing w:val="-10"/>
        </w:rPr>
        <w:t> </w:t>
      </w:r>
      <w:r>
        <w:rPr/>
        <w:t>turística.</w:t>
      </w:r>
    </w:p>
    <w:p>
      <w:pPr>
        <w:pStyle w:val="BodyText"/>
        <w:spacing w:line="232" w:lineRule="auto"/>
        <w:ind w:right="279" w:firstLine="277"/>
        <w:jc w:val="both"/>
      </w:pPr>
      <w:r>
        <w:rPr/>
        <w:t>El espacio turístico </w:t>
      </w:r>
      <w:r>
        <w:rPr>
          <w:spacing w:val="-3"/>
        </w:rPr>
        <w:t>reviste </w:t>
      </w:r>
      <w:r>
        <w:rPr/>
        <w:t>importancia, dado que en él se desarrollan</w:t>
      </w:r>
      <w:r>
        <w:rPr>
          <w:spacing w:val="-13"/>
        </w:rPr>
        <w:t> </w:t>
      </w:r>
      <w:r>
        <w:rPr/>
        <w:t>las</w:t>
      </w:r>
      <w:r>
        <w:rPr>
          <w:spacing w:val="-13"/>
        </w:rPr>
        <w:t> </w:t>
      </w:r>
      <w:r>
        <w:rPr/>
        <w:t>actividades</w:t>
      </w:r>
      <w:r>
        <w:rPr>
          <w:spacing w:val="-13"/>
        </w:rPr>
        <w:t> </w:t>
      </w:r>
      <w:r>
        <w:rPr/>
        <w:t>destinadas</w:t>
      </w:r>
      <w:r>
        <w:rPr>
          <w:spacing w:val="-13"/>
        </w:rPr>
        <w:t> </w:t>
      </w:r>
      <w:r>
        <w:rPr/>
        <w:t>al</w:t>
      </w:r>
      <w:r>
        <w:rPr>
          <w:spacing w:val="-13"/>
        </w:rPr>
        <w:t> </w:t>
      </w:r>
      <w:r>
        <w:rPr/>
        <w:t>esparcimiento,</w:t>
      </w:r>
      <w:r>
        <w:rPr>
          <w:spacing w:val="-13"/>
        </w:rPr>
        <w:t> </w:t>
      </w:r>
      <w:r>
        <w:rPr/>
        <w:t>cultura, </w:t>
      </w:r>
      <w:r>
        <w:rPr>
          <w:spacing w:val="-3"/>
        </w:rPr>
        <w:t>recreación</w:t>
      </w:r>
      <w:r>
        <w:rPr>
          <w:spacing w:val="-26"/>
        </w:rPr>
        <w:t> </w:t>
      </w:r>
      <w:r>
        <w:rPr/>
        <w:t>o</w:t>
      </w:r>
      <w:r>
        <w:rPr>
          <w:spacing w:val="-26"/>
        </w:rPr>
        <w:t> </w:t>
      </w:r>
      <w:r>
        <w:rPr>
          <w:spacing w:val="-3"/>
        </w:rPr>
        <w:t>entretenimiento.</w:t>
      </w:r>
      <w:r>
        <w:rPr>
          <w:spacing w:val="-26"/>
        </w:rPr>
        <w:t> </w:t>
      </w:r>
      <w:r>
        <w:rPr/>
        <w:t>El</w:t>
      </w:r>
      <w:r>
        <w:rPr>
          <w:spacing w:val="-26"/>
        </w:rPr>
        <w:t> </w:t>
      </w:r>
      <w:r>
        <w:rPr>
          <w:spacing w:val="-3"/>
        </w:rPr>
        <w:t>visitante</w:t>
      </w:r>
      <w:r>
        <w:rPr>
          <w:spacing w:val="-26"/>
        </w:rPr>
        <w:t> </w:t>
      </w:r>
      <w:r>
        <w:rPr/>
        <w:t>tiene</w:t>
      </w:r>
      <w:r>
        <w:rPr>
          <w:spacing w:val="-26"/>
        </w:rPr>
        <w:t> </w:t>
      </w:r>
      <w:r>
        <w:rPr/>
        <w:t>que</w:t>
      </w:r>
      <w:r>
        <w:rPr>
          <w:spacing w:val="-26"/>
        </w:rPr>
        <w:t> </w:t>
      </w:r>
      <w:r>
        <w:rPr/>
        <w:t>dirigirse</w:t>
      </w:r>
      <w:r>
        <w:rPr>
          <w:spacing w:val="-26"/>
        </w:rPr>
        <w:t> </w:t>
      </w:r>
      <w:r>
        <w:rPr/>
        <w:t>hacia un</w:t>
      </w:r>
      <w:r>
        <w:rPr>
          <w:spacing w:val="-18"/>
        </w:rPr>
        <w:t> </w:t>
      </w:r>
      <w:r>
        <w:rPr/>
        <w:t>destino</w:t>
      </w:r>
      <w:r>
        <w:rPr>
          <w:spacing w:val="-18"/>
        </w:rPr>
        <w:t> </w:t>
      </w:r>
      <w:r>
        <w:rPr/>
        <w:t>que</w:t>
      </w:r>
      <w:r>
        <w:rPr>
          <w:spacing w:val="-18"/>
        </w:rPr>
        <w:t> </w:t>
      </w:r>
      <w:r>
        <w:rPr/>
        <w:t>posea</w:t>
      </w:r>
      <w:r>
        <w:rPr>
          <w:spacing w:val="-18"/>
        </w:rPr>
        <w:t> </w:t>
      </w:r>
      <w:r>
        <w:rPr/>
        <w:t>paisaje</w:t>
      </w:r>
      <w:r>
        <w:rPr>
          <w:spacing w:val="-18"/>
        </w:rPr>
        <w:t> </w:t>
      </w:r>
      <w:r>
        <w:rPr/>
        <w:t>natural</w:t>
      </w:r>
      <w:r>
        <w:rPr>
          <w:spacing w:val="-18"/>
        </w:rPr>
        <w:t> </w:t>
      </w:r>
      <w:r>
        <w:rPr/>
        <w:t>o</w:t>
      </w:r>
      <w:r>
        <w:rPr>
          <w:spacing w:val="-18"/>
        </w:rPr>
        <w:t> </w:t>
      </w:r>
      <w:r>
        <w:rPr/>
        <w:t>cultural</w:t>
      </w:r>
      <w:r>
        <w:rPr>
          <w:spacing w:val="-18"/>
        </w:rPr>
        <w:t> </w:t>
      </w:r>
      <w:r>
        <w:rPr>
          <w:spacing w:val="-3"/>
        </w:rPr>
        <w:t>para</w:t>
      </w:r>
      <w:r>
        <w:rPr>
          <w:spacing w:val="-18"/>
        </w:rPr>
        <w:t> </w:t>
      </w:r>
      <w:r>
        <w:rPr/>
        <w:t>llevar</w:t>
      </w:r>
      <w:r>
        <w:rPr>
          <w:spacing w:val="-18"/>
        </w:rPr>
        <w:t> </w:t>
      </w:r>
      <w:r>
        <w:rPr/>
        <w:t>a</w:t>
      </w:r>
      <w:r>
        <w:rPr>
          <w:spacing w:val="-18"/>
        </w:rPr>
        <w:t> </w:t>
      </w:r>
      <w:r>
        <w:rPr/>
        <w:t>cabo su</w:t>
      </w:r>
      <w:r>
        <w:rPr>
          <w:spacing w:val="-23"/>
        </w:rPr>
        <w:t> </w:t>
      </w:r>
      <w:r>
        <w:rPr/>
        <w:t>actividad;</w:t>
      </w:r>
      <w:r>
        <w:rPr>
          <w:spacing w:val="-23"/>
        </w:rPr>
        <w:t> </w:t>
      </w:r>
      <w:r>
        <w:rPr/>
        <w:t>sin</w:t>
      </w:r>
      <w:r>
        <w:rPr>
          <w:spacing w:val="-23"/>
        </w:rPr>
        <w:t> </w:t>
      </w:r>
      <w:r>
        <w:rPr/>
        <w:t>embargo,</w:t>
      </w:r>
      <w:r>
        <w:rPr>
          <w:spacing w:val="-23"/>
        </w:rPr>
        <w:t> </w:t>
      </w:r>
      <w:r>
        <w:rPr/>
        <w:t>no</w:t>
      </w:r>
      <w:r>
        <w:rPr>
          <w:spacing w:val="-23"/>
        </w:rPr>
        <w:t> </w:t>
      </w:r>
      <w:r>
        <w:rPr/>
        <w:t>es</w:t>
      </w:r>
      <w:r>
        <w:rPr>
          <w:spacing w:val="-23"/>
        </w:rPr>
        <w:t> </w:t>
      </w:r>
      <w:r>
        <w:rPr/>
        <w:t>exclusivo</w:t>
      </w:r>
      <w:r>
        <w:rPr>
          <w:spacing w:val="-23"/>
        </w:rPr>
        <w:t> </w:t>
      </w:r>
      <w:r>
        <w:rPr>
          <w:spacing w:val="-3"/>
        </w:rPr>
        <w:t>para</w:t>
      </w:r>
      <w:r>
        <w:rPr>
          <w:spacing w:val="-23"/>
        </w:rPr>
        <w:t> </w:t>
      </w:r>
      <w:r>
        <w:rPr/>
        <w:t>una</w:t>
      </w:r>
      <w:r>
        <w:rPr>
          <w:spacing w:val="-23"/>
        </w:rPr>
        <w:t> </w:t>
      </w:r>
      <w:r>
        <w:rPr/>
        <w:t>sola</w:t>
      </w:r>
      <w:r>
        <w:rPr>
          <w:spacing w:val="-23"/>
        </w:rPr>
        <w:t> </w:t>
      </w:r>
      <w:r>
        <w:rPr/>
        <w:t>empresa, como podría suceder en </w:t>
      </w:r>
      <w:r>
        <w:rPr>
          <w:spacing w:val="-4"/>
        </w:rPr>
        <w:t>otras </w:t>
      </w:r>
      <w:r>
        <w:rPr>
          <w:spacing w:val="-3"/>
        </w:rPr>
        <w:t>ramas </w:t>
      </w:r>
      <w:r>
        <w:rPr/>
        <w:t>de la actividad</w:t>
      </w:r>
      <w:r>
        <w:rPr>
          <w:spacing w:val="-34"/>
        </w:rPr>
        <w:t> </w:t>
      </w:r>
      <w:r>
        <w:rPr/>
        <w:t>económica. </w:t>
      </w:r>
      <w:r>
        <w:rPr>
          <w:spacing w:val="-5"/>
        </w:rPr>
        <w:t>Para </w:t>
      </w:r>
      <w:r>
        <w:rPr/>
        <w:t>el turismo es importante que el espacio sea ocupado por empresas</w:t>
      </w:r>
      <w:r>
        <w:rPr>
          <w:spacing w:val="-24"/>
        </w:rPr>
        <w:t> </w:t>
      </w:r>
      <w:r>
        <w:rPr/>
        <w:t>con</w:t>
      </w:r>
      <w:r>
        <w:rPr>
          <w:spacing w:val="-24"/>
        </w:rPr>
        <w:t> </w:t>
      </w:r>
      <w:r>
        <w:rPr/>
        <w:t>una</w:t>
      </w:r>
      <w:r>
        <w:rPr>
          <w:spacing w:val="-24"/>
        </w:rPr>
        <w:t> </w:t>
      </w:r>
      <w:r>
        <w:rPr>
          <w:spacing w:val="-3"/>
        </w:rPr>
        <w:t>gran</w:t>
      </w:r>
      <w:r>
        <w:rPr>
          <w:spacing w:val="-24"/>
        </w:rPr>
        <w:t> </w:t>
      </w:r>
      <w:r>
        <w:rPr/>
        <w:t>variedad</w:t>
      </w:r>
      <w:r>
        <w:rPr>
          <w:spacing w:val="-24"/>
        </w:rPr>
        <w:t> </w:t>
      </w:r>
      <w:r>
        <w:rPr/>
        <w:t>de</w:t>
      </w:r>
      <w:r>
        <w:rPr>
          <w:spacing w:val="-24"/>
        </w:rPr>
        <w:t> </w:t>
      </w:r>
      <w:r>
        <w:rPr/>
        <w:t>servicios</w:t>
      </w:r>
      <w:r>
        <w:rPr>
          <w:spacing w:val="-24"/>
        </w:rPr>
        <w:t> </w:t>
      </w:r>
      <w:r>
        <w:rPr/>
        <w:t>(hospedaje,</w:t>
      </w:r>
      <w:r>
        <w:rPr>
          <w:spacing w:val="-24"/>
        </w:rPr>
        <w:t> </w:t>
      </w:r>
      <w:r>
        <w:rPr/>
        <w:t>alimen- tación, recreación o transportación) con estándares de calidad óptimos</w:t>
      </w:r>
      <w:r>
        <w:rPr>
          <w:spacing w:val="-9"/>
        </w:rPr>
        <w:t> </w:t>
      </w:r>
      <w:r>
        <w:rPr/>
        <w:t>que</w:t>
      </w:r>
      <w:r>
        <w:rPr>
          <w:spacing w:val="-9"/>
        </w:rPr>
        <w:t> </w:t>
      </w:r>
      <w:r>
        <w:rPr>
          <w:spacing w:val="-3"/>
        </w:rPr>
        <w:t>favorecerán</w:t>
      </w:r>
      <w:r>
        <w:rPr>
          <w:spacing w:val="-9"/>
        </w:rPr>
        <w:t> </w:t>
      </w:r>
      <w:r>
        <w:rPr/>
        <w:t>la</w:t>
      </w:r>
      <w:r>
        <w:rPr>
          <w:spacing w:val="-9"/>
        </w:rPr>
        <w:t> </w:t>
      </w:r>
      <w:r>
        <w:rPr/>
        <w:t>gama</w:t>
      </w:r>
      <w:r>
        <w:rPr>
          <w:spacing w:val="-9"/>
        </w:rPr>
        <w:t> </w:t>
      </w:r>
      <w:r>
        <w:rPr/>
        <w:t>de</w:t>
      </w:r>
      <w:r>
        <w:rPr>
          <w:spacing w:val="-9"/>
        </w:rPr>
        <w:t> </w:t>
      </w:r>
      <w:r>
        <w:rPr/>
        <w:t>atracciones</w:t>
      </w:r>
      <w:r>
        <w:rPr>
          <w:spacing w:val="-9"/>
        </w:rPr>
        <w:t> </w:t>
      </w:r>
      <w:r>
        <w:rPr/>
        <w:t>requeridas</w:t>
      </w:r>
      <w:r>
        <w:rPr>
          <w:spacing w:val="-9"/>
        </w:rPr>
        <w:t> </w:t>
      </w:r>
      <w:r>
        <w:rPr/>
        <w:t>por los</w:t>
      </w:r>
      <w:r>
        <w:rPr>
          <w:spacing w:val="-21"/>
        </w:rPr>
        <w:t> </w:t>
      </w:r>
      <w:r>
        <w:rPr/>
        <w:t>visitantes.</w:t>
      </w:r>
      <w:r>
        <w:rPr>
          <w:spacing w:val="-21"/>
        </w:rPr>
        <w:t> </w:t>
      </w:r>
      <w:r>
        <w:rPr>
          <w:spacing w:val="-5"/>
        </w:rPr>
        <w:t>Por</w:t>
      </w:r>
      <w:r>
        <w:rPr>
          <w:spacing w:val="-21"/>
        </w:rPr>
        <w:t> </w:t>
      </w:r>
      <w:r>
        <w:rPr/>
        <w:t>esa</w:t>
      </w:r>
      <w:r>
        <w:rPr>
          <w:spacing w:val="-21"/>
        </w:rPr>
        <w:t> </w:t>
      </w:r>
      <w:r>
        <w:rPr/>
        <w:t>razón,</w:t>
      </w:r>
      <w:r>
        <w:rPr>
          <w:spacing w:val="-21"/>
        </w:rPr>
        <w:t> </w:t>
      </w:r>
      <w:r>
        <w:rPr/>
        <w:t>al</w:t>
      </w:r>
      <w:r>
        <w:rPr>
          <w:spacing w:val="-21"/>
        </w:rPr>
        <w:t> </w:t>
      </w:r>
      <w:r>
        <w:rPr/>
        <w:t>ubicarse</w:t>
      </w:r>
      <w:r>
        <w:rPr>
          <w:spacing w:val="-21"/>
        </w:rPr>
        <w:t> </w:t>
      </w:r>
      <w:r>
        <w:rPr/>
        <w:t>las</w:t>
      </w:r>
      <w:r>
        <w:rPr>
          <w:spacing w:val="-21"/>
        </w:rPr>
        <w:t> </w:t>
      </w:r>
      <w:r>
        <w:rPr/>
        <w:t>empresas</w:t>
      </w:r>
      <w:r>
        <w:rPr>
          <w:spacing w:val="-21"/>
        </w:rPr>
        <w:t> </w:t>
      </w:r>
      <w:r>
        <w:rPr/>
        <w:t>de</w:t>
      </w:r>
      <w:r>
        <w:rPr>
          <w:spacing w:val="-21"/>
        </w:rPr>
        <w:t> </w:t>
      </w:r>
      <w:r>
        <w:rPr/>
        <w:t>servicios turísticos en esos lugares, van a modificar los espacios físicos y </w:t>
      </w:r>
      <w:r>
        <w:rPr>
          <w:w w:val="95"/>
        </w:rPr>
        <w:t>culturales previamente</w:t>
      </w:r>
      <w:r>
        <w:rPr>
          <w:spacing w:val="28"/>
          <w:w w:val="95"/>
        </w:rPr>
        <w:t> </w:t>
      </w:r>
      <w:r>
        <w:rPr>
          <w:w w:val="95"/>
        </w:rPr>
        <w:t>configurados.</w:t>
      </w:r>
    </w:p>
    <w:p>
      <w:pPr>
        <w:pStyle w:val="BodyText"/>
        <w:spacing w:line="232" w:lineRule="auto"/>
        <w:ind w:right="277" w:firstLine="277"/>
        <w:jc w:val="both"/>
      </w:pPr>
      <w:r>
        <w:rPr/>
        <w:t>La </w:t>
      </w:r>
      <w:r>
        <w:rPr>
          <w:spacing w:val="2"/>
        </w:rPr>
        <w:t>actividad turística </w:t>
      </w:r>
      <w:r>
        <w:rPr/>
        <w:t>actualmente observa un importante crecimiento de las opciones </w:t>
      </w:r>
      <w:r>
        <w:rPr>
          <w:spacing w:val="-3"/>
        </w:rPr>
        <w:t>para </w:t>
      </w:r>
      <w:r>
        <w:rPr/>
        <w:t>los visitantes según su mo- tivación, </w:t>
      </w:r>
      <w:r>
        <w:rPr>
          <w:spacing w:val="-3"/>
        </w:rPr>
        <w:t>esto </w:t>
      </w:r>
      <w:r>
        <w:rPr>
          <w:spacing w:val="-4"/>
        </w:rPr>
        <w:t>contribuye </w:t>
      </w:r>
      <w:r>
        <w:rPr/>
        <w:t>a  la  </w:t>
      </w:r>
      <w:r>
        <w:rPr>
          <w:spacing w:val="-5"/>
        </w:rPr>
        <w:t>proliferación  </w:t>
      </w:r>
      <w:r>
        <w:rPr/>
        <w:t>de  </w:t>
      </w:r>
      <w:r>
        <w:rPr>
          <w:spacing w:val="-3"/>
        </w:rPr>
        <w:t>imágenes  </w:t>
      </w:r>
      <w:r>
        <w:rPr>
          <w:spacing w:val="-5"/>
        </w:rPr>
        <w:t>para </w:t>
      </w:r>
      <w:r>
        <w:rPr/>
        <w:t>su </w:t>
      </w:r>
      <w:r>
        <w:rPr>
          <w:spacing w:val="-3"/>
        </w:rPr>
        <w:t>consumo. </w:t>
      </w:r>
      <w:r>
        <w:rPr>
          <w:spacing w:val="-8"/>
        </w:rPr>
        <w:t>Para </w:t>
      </w:r>
      <w:r>
        <w:rPr>
          <w:spacing w:val="-3"/>
        </w:rPr>
        <w:t>Lash </w:t>
      </w:r>
      <w:r>
        <w:rPr/>
        <w:t>y </w:t>
      </w:r>
      <w:r>
        <w:rPr>
          <w:spacing w:val="-3"/>
        </w:rPr>
        <w:t>Urry </w:t>
      </w:r>
      <w:r>
        <w:rPr>
          <w:spacing w:val="-13"/>
        </w:rPr>
        <w:t>(1998: </w:t>
      </w:r>
      <w:r>
        <w:rPr>
          <w:spacing w:val="-9"/>
        </w:rPr>
        <w:t>368), </w:t>
      </w:r>
      <w:r>
        <w:rPr/>
        <w:t>el placer se vuelve dominante, </w:t>
      </w:r>
      <w:r>
        <w:rPr>
          <w:spacing w:val="-3"/>
        </w:rPr>
        <w:t>para </w:t>
      </w:r>
      <w:r>
        <w:rPr/>
        <w:t>lo cual se ofertan diversos </w:t>
      </w:r>
      <w:r>
        <w:rPr>
          <w:spacing w:val="-3"/>
        </w:rPr>
        <w:t>bienes </w:t>
      </w:r>
      <w:r>
        <w:rPr/>
        <w:t>y </w:t>
      </w:r>
      <w:r>
        <w:rPr>
          <w:spacing w:val="-3"/>
        </w:rPr>
        <w:t>servicios,  </w:t>
      </w:r>
      <w:r>
        <w:rPr/>
        <w:t>lo que </w:t>
      </w:r>
      <w:r>
        <w:rPr>
          <w:spacing w:val="-4"/>
        </w:rPr>
        <w:t>también </w:t>
      </w:r>
      <w:r>
        <w:rPr/>
        <w:t>da pie a la degradación y modificación de los paisajes </w:t>
      </w:r>
      <w:r>
        <w:rPr>
          <w:spacing w:val="-3"/>
        </w:rPr>
        <w:t>naturales </w:t>
      </w:r>
      <w:r>
        <w:rPr/>
        <w:t>y culturales. </w:t>
      </w:r>
      <w:r>
        <w:rPr>
          <w:spacing w:val="-4"/>
        </w:rPr>
        <w:t>Los </w:t>
      </w:r>
      <w:r>
        <w:rPr>
          <w:spacing w:val="-5"/>
        </w:rPr>
        <w:t>servicios turísticos, </w:t>
      </w:r>
      <w:r>
        <w:rPr>
          <w:spacing w:val="-6"/>
        </w:rPr>
        <w:t>sobre  todo </w:t>
      </w:r>
      <w:r>
        <w:rPr>
          <w:spacing w:val="-4"/>
        </w:rPr>
        <w:t>los </w:t>
      </w:r>
      <w:r>
        <w:rPr>
          <w:spacing w:val="-3"/>
        </w:rPr>
        <w:t>de </w:t>
      </w:r>
      <w:r>
        <w:rPr>
          <w:spacing w:val="-6"/>
        </w:rPr>
        <w:t>alimentación </w:t>
      </w:r>
      <w:r>
        <w:rPr/>
        <w:t>y </w:t>
      </w:r>
      <w:r>
        <w:rPr>
          <w:spacing w:val="-5"/>
        </w:rPr>
        <w:t>hospedaje, </w:t>
      </w:r>
      <w:r>
        <w:rPr>
          <w:spacing w:val="-3"/>
        </w:rPr>
        <w:t>al </w:t>
      </w:r>
      <w:r>
        <w:rPr>
          <w:spacing w:val="-6"/>
        </w:rPr>
        <w:t>posicionarse </w:t>
      </w:r>
      <w:r>
        <w:rPr>
          <w:spacing w:val="-3"/>
        </w:rPr>
        <w:t>en </w:t>
      </w:r>
      <w:r>
        <w:rPr>
          <w:spacing w:val="-6"/>
        </w:rPr>
        <w:t>áreas </w:t>
      </w:r>
      <w:r>
        <w:rPr>
          <w:spacing w:val="-9"/>
        </w:rPr>
        <w:t>naturales </w:t>
      </w:r>
      <w:r>
        <w:rPr>
          <w:spacing w:val="-5"/>
        </w:rPr>
        <w:t>son </w:t>
      </w:r>
      <w:r>
        <w:rPr>
          <w:spacing w:val="-7"/>
        </w:rPr>
        <w:t>amenazados </w:t>
      </w:r>
      <w:r>
        <w:rPr>
          <w:spacing w:val="-5"/>
        </w:rPr>
        <w:t>por los </w:t>
      </w:r>
      <w:r>
        <w:rPr>
          <w:spacing w:val="-8"/>
        </w:rPr>
        <w:t>sistemas técnicos </w:t>
      </w:r>
      <w:r>
        <w:rPr/>
        <w:t>y</w:t>
      </w:r>
      <w:r>
        <w:rPr>
          <w:spacing w:val="-31"/>
        </w:rPr>
        <w:t> </w:t>
      </w:r>
      <w:r>
        <w:rPr>
          <w:spacing w:val="-7"/>
        </w:rPr>
        <w:t>económicos </w:t>
      </w:r>
      <w:r>
        <w:rPr/>
        <w:t>a los que la población suele entregarse sin reserva. </w:t>
      </w:r>
      <w:r>
        <w:rPr>
          <w:spacing w:val="-3"/>
        </w:rPr>
        <w:t>Actualmente </w:t>
      </w:r>
      <w:r>
        <w:rPr>
          <w:spacing w:val="-4"/>
        </w:rPr>
        <w:t>aparece </w:t>
      </w:r>
      <w:r>
        <w:rPr/>
        <w:t>el </w:t>
      </w:r>
      <w:r>
        <w:rPr>
          <w:spacing w:val="-3"/>
        </w:rPr>
        <w:t>fenómeno </w:t>
      </w:r>
      <w:r>
        <w:rPr/>
        <w:t>de la </w:t>
      </w:r>
      <w:r>
        <w:rPr>
          <w:spacing w:val="-5"/>
        </w:rPr>
        <w:t>mirada </w:t>
      </w:r>
      <w:r>
        <w:rPr>
          <w:spacing w:val="-3"/>
        </w:rPr>
        <w:t>turística, </w:t>
      </w:r>
      <w:r>
        <w:rPr>
          <w:spacing w:val="-5"/>
        </w:rPr>
        <w:t>esto </w:t>
      </w:r>
      <w:r>
        <w:rPr>
          <w:spacing w:val="-3"/>
        </w:rPr>
        <w:t>es, </w:t>
      </w:r>
      <w:r>
        <w:rPr/>
        <w:t>la </w:t>
      </w:r>
      <w:r>
        <w:rPr>
          <w:spacing w:val="-5"/>
        </w:rPr>
        <w:t>diversidad </w:t>
      </w:r>
      <w:r>
        <w:rPr>
          <w:spacing w:val="-3"/>
        </w:rPr>
        <w:t>escenográfica  </w:t>
      </w:r>
      <w:r>
        <w:rPr/>
        <w:t>del paisaje</w:t>
      </w:r>
      <w:r>
        <w:rPr>
          <w:spacing w:val="26"/>
        </w:rPr>
        <w:t> </w:t>
      </w:r>
      <w:r>
        <w:rPr>
          <w:spacing w:val="-3"/>
        </w:rPr>
        <w:t>visitado.</w:t>
      </w:r>
    </w:p>
    <w:p>
      <w:pPr>
        <w:spacing w:after="0" w:line="232" w:lineRule="auto"/>
        <w:jc w:val="both"/>
        <w:sectPr>
          <w:pgSz w:w="8500" w:h="12750"/>
          <w:pgMar w:header="1130" w:footer="0" w:top="1700" w:bottom="280" w:left="1160" w:right="1160"/>
        </w:sectPr>
      </w:pPr>
    </w:p>
    <w:p>
      <w:pPr>
        <w:pStyle w:val="BodyText"/>
        <w:spacing w:before="6"/>
        <w:ind w:left="0"/>
        <w:rPr>
          <w:sz w:val="20"/>
        </w:rPr>
      </w:pPr>
    </w:p>
    <w:p>
      <w:pPr>
        <w:pStyle w:val="BodyText"/>
        <w:spacing w:line="194" w:lineRule="exact"/>
        <w:ind w:right="-1" w:firstLine="277"/>
      </w:pPr>
      <w:r>
        <w:rPr>
          <w:w w:val="105"/>
        </w:rPr>
        <w:t>Los lugares elegidos por los visitantes, además de ser es-</w:t>
      </w:r>
    </w:p>
    <w:p>
      <w:pPr>
        <w:pStyle w:val="BodyText"/>
        <w:spacing w:line="232" w:lineRule="auto" w:before="2"/>
        <w:ind w:right="276"/>
        <w:jc w:val="both"/>
      </w:pPr>
      <w:r>
        <w:rPr>
          <w:w w:val="105"/>
        </w:rPr>
        <w:t>pacios públicos urbanos, son centros de atracción turística donde </w:t>
      </w:r>
      <w:r>
        <w:rPr>
          <w:spacing w:val="-3"/>
          <w:w w:val="105"/>
        </w:rPr>
        <w:t>las </w:t>
      </w:r>
      <w:r>
        <w:rPr>
          <w:spacing w:val="-5"/>
          <w:w w:val="105"/>
        </w:rPr>
        <w:t>obras </w:t>
      </w:r>
      <w:r>
        <w:rPr>
          <w:spacing w:val="-4"/>
          <w:w w:val="105"/>
        </w:rPr>
        <w:t>culturales </w:t>
      </w:r>
      <w:r>
        <w:rPr>
          <w:w w:val="105"/>
        </w:rPr>
        <w:t>que se </w:t>
      </w:r>
      <w:r>
        <w:rPr>
          <w:spacing w:val="-3"/>
          <w:w w:val="105"/>
        </w:rPr>
        <w:t>construyen </w:t>
      </w:r>
      <w:r>
        <w:rPr>
          <w:w w:val="105"/>
        </w:rPr>
        <w:t>casinosonvistas o </w:t>
      </w:r>
      <w:r>
        <w:rPr>
          <w:spacing w:val="-4"/>
          <w:w w:val="105"/>
        </w:rPr>
        <w:t>no </w:t>
      </w:r>
      <w:r>
        <w:rPr>
          <w:spacing w:val="-9"/>
          <w:w w:val="105"/>
        </w:rPr>
        <w:t>valoradas. </w:t>
      </w:r>
      <w:r>
        <w:rPr>
          <w:spacing w:val="-6"/>
          <w:w w:val="105"/>
        </w:rPr>
        <w:t>Aunque </w:t>
      </w:r>
      <w:r>
        <w:rPr>
          <w:spacing w:val="-7"/>
          <w:w w:val="105"/>
        </w:rPr>
        <w:t>también </w:t>
      </w:r>
      <w:r>
        <w:rPr>
          <w:spacing w:val="-5"/>
          <w:w w:val="105"/>
        </w:rPr>
        <w:t>son </w:t>
      </w:r>
      <w:r>
        <w:rPr>
          <w:spacing w:val="-8"/>
          <w:w w:val="105"/>
        </w:rPr>
        <w:t>lugares </w:t>
      </w:r>
      <w:r>
        <w:rPr>
          <w:w w:val="105"/>
        </w:rPr>
        <w:t>donde se observa a la naturaleza de manera armónica y </w:t>
      </w:r>
      <w:r>
        <w:rPr>
          <w:spacing w:val="-3"/>
          <w:w w:val="105"/>
        </w:rPr>
        <w:t>exuberante </w:t>
      </w:r>
      <w:r>
        <w:rPr>
          <w:w w:val="105"/>
        </w:rPr>
        <w:t>o, por el contrario, se eligen espacios </w:t>
      </w:r>
      <w:r>
        <w:rPr>
          <w:spacing w:val="-7"/>
          <w:w w:val="105"/>
        </w:rPr>
        <w:t>áridos </w:t>
      </w:r>
      <w:r>
        <w:rPr>
          <w:w w:val="105"/>
        </w:rPr>
        <w:t>o </w:t>
      </w:r>
      <w:r>
        <w:rPr>
          <w:spacing w:val="-9"/>
          <w:w w:val="105"/>
        </w:rPr>
        <w:t>muertos </w:t>
      </w:r>
      <w:r>
        <w:rPr>
          <w:spacing w:val="-4"/>
          <w:w w:val="105"/>
        </w:rPr>
        <w:t>en el </w:t>
      </w:r>
      <w:r>
        <w:rPr>
          <w:spacing w:val="-7"/>
          <w:w w:val="105"/>
        </w:rPr>
        <w:t>sentido </w:t>
      </w:r>
      <w:r>
        <w:rPr>
          <w:spacing w:val="-9"/>
          <w:w w:val="105"/>
        </w:rPr>
        <w:t>ecológico,</w:t>
      </w:r>
      <w:r>
        <w:rPr>
          <w:spacing w:val="-22"/>
          <w:w w:val="105"/>
        </w:rPr>
        <w:t> </w:t>
      </w:r>
      <w:r>
        <w:rPr>
          <w:spacing w:val="-9"/>
          <w:w w:val="105"/>
        </w:rPr>
        <w:t>pero</w:t>
      </w:r>
      <w:r>
        <w:rPr>
          <w:spacing w:val="-22"/>
          <w:w w:val="105"/>
        </w:rPr>
        <w:t> </w:t>
      </w:r>
      <w:r>
        <w:rPr>
          <w:spacing w:val="-8"/>
          <w:w w:val="105"/>
        </w:rPr>
        <w:t>donde</w:t>
      </w:r>
      <w:r>
        <w:rPr>
          <w:spacing w:val="-22"/>
          <w:w w:val="105"/>
        </w:rPr>
        <w:t> </w:t>
      </w:r>
      <w:r>
        <w:rPr>
          <w:spacing w:val="-5"/>
          <w:w w:val="105"/>
        </w:rPr>
        <w:t>la</w:t>
      </w:r>
      <w:r>
        <w:rPr>
          <w:spacing w:val="-22"/>
          <w:w w:val="105"/>
        </w:rPr>
        <w:t> </w:t>
      </w:r>
      <w:r>
        <w:rPr>
          <w:spacing w:val="-8"/>
          <w:w w:val="105"/>
        </w:rPr>
        <w:t>mano</w:t>
      </w:r>
      <w:r>
        <w:rPr>
          <w:spacing w:val="-22"/>
          <w:w w:val="105"/>
        </w:rPr>
        <w:t> </w:t>
      </w:r>
      <w:r>
        <w:rPr>
          <w:spacing w:val="-7"/>
          <w:w w:val="105"/>
        </w:rPr>
        <w:t>del</w:t>
      </w:r>
      <w:r>
        <w:rPr>
          <w:spacing w:val="-22"/>
          <w:w w:val="105"/>
        </w:rPr>
        <w:t> </w:t>
      </w:r>
      <w:r>
        <w:rPr>
          <w:spacing w:val="-10"/>
          <w:w w:val="105"/>
        </w:rPr>
        <w:t>hombre</w:t>
      </w:r>
      <w:r>
        <w:rPr>
          <w:spacing w:val="-22"/>
          <w:w w:val="105"/>
        </w:rPr>
        <w:t> </w:t>
      </w:r>
      <w:r>
        <w:rPr>
          <w:spacing w:val="-10"/>
          <w:w w:val="105"/>
        </w:rPr>
        <w:t>estuvo</w:t>
      </w:r>
      <w:r>
        <w:rPr>
          <w:spacing w:val="-22"/>
          <w:w w:val="105"/>
        </w:rPr>
        <w:t> </w:t>
      </w:r>
      <w:r>
        <w:rPr>
          <w:spacing w:val="-3"/>
          <w:w w:val="105"/>
        </w:rPr>
        <w:t>yestá</w:t>
      </w:r>
      <w:r>
        <w:rPr>
          <w:spacing w:val="-22"/>
          <w:w w:val="105"/>
        </w:rPr>
        <w:t> </w:t>
      </w:r>
      <w:r>
        <w:rPr>
          <w:spacing w:val="-12"/>
          <w:w w:val="105"/>
        </w:rPr>
        <w:t>presente, </w:t>
      </w:r>
      <w:r>
        <w:rPr>
          <w:w w:val="105"/>
        </w:rPr>
        <w:t>y </w:t>
      </w:r>
      <w:r>
        <w:rPr>
          <w:spacing w:val="-8"/>
          <w:w w:val="105"/>
        </w:rPr>
        <w:t>cargada </w:t>
      </w:r>
      <w:r>
        <w:rPr>
          <w:spacing w:val="-4"/>
          <w:w w:val="105"/>
        </w:rPr>
        <w:t>de </w:t>
      </w:r>
      <w:r>
        <w:rPr>
          <w:spacing w:val="-7"/>
          <w:w w:val="105"/>
        </w:rPr>
        <w:t>símbolos </w:t>
      </w:r>
      <w:r>
        <w:rPr>
          <w:spacing w:val="-8"/>
          <w:w w:val="105"/>
        </w:rPr>
        <w:t>sugestivos. </w:t>
      </w:r>
      <w:r>
        <w:rPr>
          <w:w w:val="105"/>
        </w:rPr>
        <w:t>Se promocionan paisajes en </w:t>
      </w:r>
      <w:r>
        <w:rPr/>
        <w:t>donde </w:t>
      </w:r>
      <w:r>
        <w:rPr>
          <w:spacing w:val="-3"/>
        </w:rPr>
        <w:t>está presente </w:t>
      </w:r>
      <w:r>
        <w:rPr/>
        <w:t>el binomio bello-natural, lo bello-artístico con</w:t>
      </w:r>
      <w:r>
        <w:rPr>
          <w:spacing w:val="-9"/>
        </w:rPr>
        <w:t> </w:t>
      </w:r>
      <w:r>
        <w:rPr/>
        <w:t>la</w:t>
      </w:r>
      <w:r>
        <w:rPr>
          <w:spacing w:val="-9"/>
        </w:rPr>
        <w:t> </w:t>
      </w:r>
      <w:r>
        <w:rPr/>
        <w:t>noción</w:t>
      </w:r>
      <w:r>
        <w:rPr>
          <w:spacing w:val="-9"/>
        </w:rPr>
        <w:t> </w:t>
      </w:r>
      <w:r>
        <w:rPr/>
        <w:t>de</w:t>
      </w:r>
      <w:r>
        <w:rPr>
          <w:spacing w:val="-9"/>
        </w:rPr>
        <w:t> </w:t>
      </w:r>
      <w:r>
        <w:rPr/>
        <w:t>paisaje</w:t>
      </w:r>
      <w:r>
        <w:rPr>
          <w:spacing w:val="-9"/>
        </w:rPr>
        <w:t> </w:t>
      </w:r>
      <w:r>
        <w:rPr/>
        <w:t>natural-cultural,</w:t>
      </w:r>
      <w:r>
        <w:rPr>
          <w:spacing w:val="-9"/>
        </w:rPr>
        <w:t> </w:t>
      </w:r>
      <w:r>
        <w:rPr/>
        <w:t>de</w:t>
      </w:r>
      <w:r>
        <w:rPr>
          <w:spacing w:val="-9"/>
        </w:rPr>
        <w:t> </w:t>
      </w:r>
      <w:r>
        <w:rPr/>
        <w:t>aquí</w:t>
      </w:r>
      <w:r>
        <w:rPr>
          <w:spacing w:val="-9"/>
        </w:rPr>
        <w:t> </w:t>
      </w:r>
      <w:r>
        <w:rPr/>
        <w:t>que</w:t>
      </w:r>
      <w:r>
        <w:rPr>
          <w:spacing w:val="-9"/>
        </w:rPr>
        <w:t> </w:t>
      </w:r>
      <w:r>
        <w:rPr/>
        <w:t>se</w:t>
      </w:r>
      <w:r>
        <w:rPr>
          <w:spacing w:val="-9"/>
        </w:rPr>
        <w:t> </w:t>
      </w:r>
      <w:r>
        <w:rPr>
          <w:spacing w:val="-3"/>
        </w:rPr>
        <w:t>hará</w:t>
      </w:r>
      <w:r>
        <w:rPr>
          <w:spacing w:val="-9"/>
        </w:rPr>
        <w:t> </w:t>
      </w:r>
      <w:r>
        <w:rPr/>
        <w:t>un recorrido</w:t>
      </w:r>
      <w:r>
        <w:rPr>
          <w:spacing w:val="-26"/>
        </w:rPr>
        <w:t> </w:t>
      </w:r>
      <w:r>
        <w:rPr/>
        <w:t>acerca</w:t>
      </w:r>
      <w:r>
        <w:rPr>
          <w:spacing w:val="-26"/>
        </w:rPr>
        <w:t> </w:t>
      </w:r>
      <w:r>
        <w:rPr/>
        <w:t>de</w:t>
      </w:r>
      <w:r>
        <w:rPr>
          <w:spacing w:val="-26"/>
        </w:rPr>
        <w:t> </w:t>
      </w:r>
      <w:r>
        <w:rPr/>
        <w:t>la</w:t>
      </w:r>
      <w:r>
        <w:rPr>
          <w:spacing w:val="-26"/>
        </w:rPr>
        <w:t> </w:t>
      </w:r>
      <w:r>
        <w:rPr/>
        <w:t>configuración</w:t>
      </w:r>
      <w:r>
        <w:rPr>
          <w:spacing w:val="-26"/>
        </w:rPr>
        <w:t> </w:t>
      </w:r>
      <w:r>
        <w:rPr/>
        <w:t>y</w:t>
      </w:r>
      <w:r>
        <w:rPr>
          <w:spacing w:val="-26"/>
        </w:rPr>
        <w:t> </w:t>
      </w:r>
      <w:r>
        <w:rPr/>
        <w:t>reconfiguración</w:t>
      </w:r>
      <w:r>
        <w:rPr>
          <w:spacing w:val="-26"/>
        </w:rPr>
        <w:t> </w:t>
      </w:r>
      <w:r>
        <w:rPr/>
        <w:t>del</w:t>
      </w:r>
      <w:r>
        <w:rPr>
          <w:spacing w:val="-26"/>
        </w:rPr>
        <w:t> </w:t>
      </w:r>
      <w:r>
        <w:rPr/>
        <w:t>paisaje de</w:t>
      </w:r>
      <w:r>
        <w:rPr>
          <w:spacing w:val="-17"/>
        </w:rPr>
        <w:t> </w:t>
      </w:r>
      <w:r>
        <w:rPr/>
        <w:t>Malinalco,</w:t>
      </w:r>
      <w:r>
        <w:rPr>
          <w:spacing w:val="-17"/>
        </w:rPr>
        <w:t> </w:t>
      </w:r>
      <w:r>
        <w:rPr/>
        <w:t>Estado</w:t>
      </w:r>
      <w:r>
        <w:rPr>
          <w:spacing w:val="-17"/>
        </w:rPr>
        <w:t> </w:t>
      </w:r>
      <w:r>
        <w:rPr/>
        <w:t>de</w:t>
      </w:r>
      <w:r>
        <w:rPr>
          <w:spacing w:val="-17"/>
        </w:rPr>
        <w:t> </w:t>
      </w:r>
      <w:r>
        <w:rPr/>
        <w:t>México.</w:t>
      </w:r>
    </w:p>
    <w:p>
      <w:pPr>
        <w:pStyle w:val="BodyText"/>
        <w:spacing w:before="7"/>
        <w:ind w:left="0"/>
        <w:rPr>
          <w:sz w:val="20"/>
        </w:rPr>
      </w:pPr>
    </w:p>
    <w:p>
      <w:pPr>
        <w:pStyle w:val="Heading2"/>
      </w:pPr>
      <w:r>
        <w:rPr>
          <w:w w:val="95"/>
        </w:rPr>
        <w:t>El paisaje natural y cultural de Malinalco, Estado de México</w:t>
      </w:r>
    </w:p>
    <w:p>
      <w:pPr>
        <w:pStyle w:val="BodyText"/>
        <w:spacing w:before="2"/>
        <w:ind w:left="0"/>
        <w:rPr>
          <w:rFonts w:ascii="Trebuchet MS"/>
          <w:b/>
          <w:sz w:val="28"/>
        </w:rPr>
      </w:pPr>
    </w:p>
    <w:p>
      <w:pPr>
        <w:spacing w:line="198" w:lineRule="exact" w:before="0"/>
        <w:ind w:left="280" w:right="0" w:firstLine="0"/>
        <w:jc w:val="both"/>
        <w:rPr>
          <w:i/>
          <w:sz w:val="22"/>
        </w:rPr>
      </w:pPr>
      <w:r>
        <w:rPr/>
        <w:pict>
          <v:group style="position:absolute;margin-left:72.396606pt;margin-top:-1.045721pt;width:86.8pt;height:10.75pt;mso-position-horizontal-relative:page;mso-position-vertical-relative:paragraph;z-index:-118144" coordorigin="1448,-21" coordsize="1736,215">
            <v:shape style="position:absolute;left:1448;top:-19;width:147;height:160" type="#_x0000_t75" stroked="false">
              <v:imagedata r:id="rId138" o:title=""/>
            </v:shape>
            <v:shape style="position:absolute;left:1653;top:0;width:624;height:143" type="#_x0000_t75" stroked="false">
              <v:imagedata r:id="rId139" o:title=""/>
            </v:shape>
            <v:shape style="position:absolute;left:-56;top:6829;width:107;height:150" coordorigin="-56,6829" coordsize="107,150" path="m2387,105l2399,101,2410,95,2419,85,2424,72,2425,63,2421,56,2418,53,2436,53,2438,44,2407,44,2404,43,2399,42,2394,42,2383,44,2372,50,2364,59,2360,71,2358,84,2365,94,2373,97,2363,100,2350,106,2347,120,2345,130,2351,137,2354,139,2349,142,2333,150,2332,165,2336,179,2347,187,2361,191,2374,192,2391,189,2405,184,2415,175,2421,164,2424,152,2417,139,2400,135,2373,129,2369,128,2360,126,2362,118,2364,108,2379,107,2387,105xm2395,52l2404,52,2409,62,2407,72,2405,83,2398,92,2388,92,2381,92,2373,85,2376,72,2379,58,2386,52,2395,52xm2366,143l2393,149,2399,150,2407,155,2406,163,2404,174,2387,180,2376,180,2362,180,2345,176,2347,161,2349,151,2362,146,2366,143xe" filled="false" stroked="true" strokeweight=".2pt" strokecolor="#000000">
              <v:path arrowok="t"/>
            </v:shape>
            <v:shape style="position:absolute;left:-20;top:6845;width:76;height:99" coordorigin="-20,6845" coordsize="76,99" path="m2461,88l2465,76,2472,64,2482,55,2493,52,2498,52,2500,56,2499,62,2493,73,2483,81,2471,86,2461,88xm2459,98l2474,96,2493,89,2508,78,2516,62,2516,51,2510,42,2493,42,2478,45,2463,55,2450,71,2442,90,2441,109,2446,125,2456,137,2474,141,2488,138,2499,132,2508,125,2513,120,2506,113,2504,116,2491,129,2475,129,2459,129,2457,112,2459,98xe" filled="false" stroked="true" strokeweight=".2pt" strokecolor="#000000">
              <v:path arrowok="t"/>
            </v:shape>
            <v:shape style="position:absolute;left:-51;top:6891;width:90;height:99" coordorigin="-51,6891" coordsize="90,99" path="m2580,42l2560,46,2544,57,2534,73,2528,92,2529,111,2535,126,2548,137,2566,141,2585,137,2601,126,2612,110,2617,90,2616,72,2610,57,2597,46,2580,42xm2580,53l2590,57,2596,65,2598,78,2598,91,2594,106,2587,119,2579,127,2567,130,2556,127,2550,118,2548,105,2549,91,2553,75,2560,63,2569,56,2580,53xe" filled="false" stroked="true" strokeweight=".2pt" strokecolor="#000000">
              <v:path arrowok="t"/>
            </v:shape>
            <v:shape style="position:absolute;left:-56;top:6829;width:107;height:150" coordorigin="-56,6829" coordsize="107,150" path="m2673,105l2685,101,2696,95,2705,85,2709,72,2711,63,2707,56,2704,53,2722,53,2724,44,2693,44,2690,43,2685,42,2680,42,2669,44,2658,50,2650,59,2646,71,2644,84,2650,94,2658,97,2649,100,2636,106,2633,120,2631,130,2636,137,2640,139,2634,142,2619,150,2618,165,2621,179,2633,187,2647,191,2659,192,2677,189,2691,184,2701,175,2706,164,2709,152,2703,139,2686,135,2658,129,2654,128,2646,126,2647,118,2649,108,2664,107,2673,105xm2681,52l2690,52,2695,62,2693,72,2691,83,2684,92,2674,92,2666,92,2659,85,2662,72,2664,58,2672,52,2681,52xm2652,143l2679,149,2685,150,2693,155,2691,163,2689,174,2672,180,2661,180,2647,180,2631,176,2633,161,2635,151,2647,146,2652,143xe" filled="false" stroked="true" strokeweight=".2pt" strokecolor="#000000">
              <v:path arrowok="t"/>
            </v:shape>
            <v:shape style="position:absolute;left:2729;top:42;width:73;height:97" coordorigin="2729,42" coordsize="73,97" path="m2742,44l2729,139,2746,139,2751,105,2758,92,2766,77,2776,65,2785,60,2791,60,2793,61,2795,62,2801,45,2800,44,2797,42,2789,42,2778,47,2768,57,2760,70,2754,81,2759,44,2742,44xe" filled="false" stroked="true" strokeweight=".2pt" strokecolor="#000000">
              <v:path arrowok="t"/>
            </v:shape>
            <v:shape style="position:absolute;left:-98;top:6882;width:99;height:141" coordorigin="-98,6882" coordsize="99,141" path="m2892,10l2886,1,2851,23,2855,29,2892,10xm2864,57l2861,79,2856,89,2846,105,2834,120,2822,127,2815,127,2809,121,2814,98,2820,81,2828,67,2839,56,2850,52,2858,52,2861,55,2864,57xm2884,42l2874,45,2870,44,2864,42,2853,42,2834,47,2817,59,2803,77,2795,100,2793,116,2796,129,2803,138,2815,141,2830,137,2842,127,2852,114,2858,103,2853,139,2871,139,2884,42xe" filled="false" stroked="true" strokeweight=".2pt" strokecolor="#000000">
              <v:path arrowok="t"/>
            </v:shape>
            <v:shape style="position:absolute;left:2874;top:-19;width:117;height:211" coordorigin="2874,-19" coordsize="117,211" path="m2989,44l2938,44,2942,19,2944,7,2952,-6,2967,-6,2974,-6,2980,-5,2987,-2,2991,-14,2982,-18,2976,-19,2967,-19,2923,29,2920,44,2904,44,2902,56,2919,56,2912,107,2905,140,2895,161,2884,174,2874,183,2882,192,2920,144,2936,56,2970,56,2959,139,2976,139,2989,44xe" filled="false" stroked="true" strokeweight=".2pt" strokecolor="#000000">
              <v:path arrowok="t"/>
            </v:shape>
            <v:shape style="position:absolute;left:3007;top:42;width:76;height:99" coordorigin="3007,42" coordsize="76,99" path="m3077,59l3082,48,3078,45,3070,42,3057,42,3038,47,3023,59,3012,75,3007,93,3007,114,3014,129,3025,138,3040,141,3054,138,3057,128,3045,128,3035,125,3028,117,3025,105,3026,93,3030,78,3036,66,3046,58,3057,54,3066,54,3072,56,3077,59xe" filled="false" stroked="true" strokeweight=".2pt" strokecolor="#000000">
              <v:path arrowok="t"/>
            </v:shape>
            <v:shape style="position:absolute;left:-51;top:6891;width:90;height:99" coordorigin="-51,6891" coordsize="90,99" path="m3144,42l3124,46,3108,57,3098,73,3092,92,3092,111,3099,126,3112,137,3130,141,3149,137,3165,126,3176,110,3181,90,3180,72,3174,57,3161,46,3144,42xm3143,53l3154,57,3160,65,3162,78,3162,91,3158,106,3151,119,3142,127,3131,130,3120,127,3114,118,3112,105,3113,91,3117,75,3124,63,3133,56,3143,53xe" filled="false" stroked="true" strokeweight=".2pt" strokecolor="#000000">
              <v:path arrowok="t"/>
            </v:shape>
            <w10:wrap type="none"/>
          </v:group>
        </w:pict>
      </w:r>
      <w:r>
        <w:rPr>
          <w:i/>
          <w:w w:val="90"/>
          <w:sz w:val="22"/>
        </w:rPr>
        <w:t>El entorno geográfico</w:t>
      </w:r>
    </w:p>
    <w:p>
      <w:pPr>
        <w:pStyle w:val="BodyText"/>
        <w:spacing w:before="3"/>
        <w:ind w:left="0"/>
        <w:rPr>
          <w:i/>
          <w:sz w:val="20"/>
        </w:rPr>
      </w:pPr>
    </w:p>
    <w:p>
      <w:pPr>
        <w:pStyle w:val="BodyText"/>
        <w:spacing w:line="260" w:lineRule="exact"/>
        <w:ind w:right="277"/>
        <w:jc w:val="both"/>
      </w:pPr>
      <w:r>
        <w:rPr/>
        <w:t>Los</w:t>
      </w:r>
      <w:r>
        <w:rPr>
          <w:spacing w:val="-21"/>
        </w:rPr>
        <w:t> </w:t>
      </w:r>
      <w:r>
        <w:rPr>
          <w:spacing w:val="-4"/>
        </w:rPr>
        <w:t>estados</w:t>
      </w:r>
      <w:r>
        <w:rPr>
          <w:spacing w:val="-21"/>
        </w:rPr>
        <w:t> </w:t>
      </w:r>
      <w:r>
        <w:rPr/>
        <w:t>de</w:t>
      </w:r>
      <w:r>
        <w:rPr>
          <w:spacing w:val="-21"/>
        </w:rPr>
        <w:t> </w:t>
      </w:r>
      <w:r>
        <w:rPr/>
        <w:t>la</w:t>
      </w:r>
      <w:r>
        <w:rPr>
          <w:spacing w:val="-21"/>
        </w:rPr>
        <w:t> </w:t>
      </w:r>
      <w:r>
        <w:rPr>
          <w:spacing w:val="-4"/>
        </w:rPr>
        <w:t>República</w:t>
      </w:r>
      <w:r>
        <w:rPr>
          <w:spacing w:val="-21"/>
        </w:rPr>
        <w:t> </w:t>
      </w:r>
      <w:r>
        <w:rPr>
          <w:spacing w:val="-4"/>
        </w:rPr>
        <w:t>Mexicana</w:t>
      </w:r>
      <w:r>
        <w:rPr>
          <w:spacing w:val="-21"/>
        </w:rPr>
        <w:t> </w:t>
      </w:r>
      <w:r>
        <w:rPr>
          <w:spacing w:val="-4"/>
        </w:rPr>
        <w:t>cuentan</w:t>
      </w:r>
      <w:r>
        <w:rPr>
          <w:spacing w:val="-21"/>
        </w:rPr>
        <w:t> </w:t>
      </w:r>
      <w:r>
        <w:rPr/>
        <w:t>con</w:t>
      </w:r>
      <w:r>
        <w:rPr>
          <w:spacing w:val="-21"/>
        </w:rPr>
        <w:t> </w:t>
      </w:r>
      <w:r>
        <w:rPr>
          <w:spacing w:val="-4"/>
        </w:rPr>
        <w:t>múltiples</w:t>
      </w:r>
      <w:r>
        <w:rPr>
          <w:spacing w:val="-21"/>
        </w:rPr>
        <w:t> </w:t>
      </w:r>
      <w:r>
        <w:rPr>
          <w:spacing w:val="-6"/>
        </w:rPr>
        <w:t>recur- </w:t>
      </w:r>
      <w:r>
        <w:rPr/>
        <w:t>sos</w:t>
      </w:r>
      <w:r>
        <w:rPr>
          <w:spacing w:val="-14"/>
        </w:rPr>
        <w:t> </w:t>
      </w:r>
      <w:r>
        <w:rPr/>
        <w:t>naturales</w:t>
      </w:r>
      <w:r>
        <w:rPr>
          <w:spacing w:val="-14"/>
        </w:rPr>
        <w:t> </w:t>
      </w:r>
      <w:r>
        <w:rPr/>
        <w:t>y</w:t>
      </w:r>
      <w:r>
        <w:rPr>
          <w:spacing w:val="-14"/>
        </w:rPr>
        <w:t> </w:t>
      </w:r>
      <w:r>
        <w:rPr/>
        <w:t>culturales</w:t>
      </w:r>
      <w:r>
        <w:rPr>
          <w:spacing w:val="-14"/>
        </w:rPr>
        <w:t> </w:t>
      </w:r>
      <w:r>
        <w:rPr/>
        <w:t>susceptibles</w:t>
      </w:r>
      <w:r>
        <w:rPr>
          <w:spacing w:val="-14"/>
        </w:rPr>
        <w:t> </w:t>
      </w:r>
      <w:r>
        <w:rPr/>
        <w:t>de</w:t>
      </w:r>
      <w:r>
        <w:rPr>
          <w:spacing w:val="-14"/>
        </w:rPr>
        <w:t> </w:t>
      </w:r>
      <w:r>
        <w:rPr/>
        <w:t>desarrollo</w:t>
      </w:r>
      <w:r>
        <w:rPr>
          <w:spacing w:val="-14"/>
        </w:rPr>
        <w:t> </w:t>
      </w:r>
      <w:r>
        <w:rPr/>
        <w:t>económico. Una de las entidades que constituyen </w:t>
      </w:r>
      <w:r>
        <w:rPr>
          <w:spacing w:val="-3"/>
        </w:rPr>
        <w:t>interés </w:t>
      </w:r>
      <w:r>
        <w:rPr/>
        <w:t>particular es el Estado de México. Se localiza en la meseta central de México y cuenta</w:t>
      </w:r>
      <w:r>
        <w:rPr>
          <w:spacing w:val="-19"/>
        </w:rPr>
        <w:t> </w:t>
      </w:r>
      <w:r>
        <w:rPr/>
        <w:t>con</w:t>
      </w:r>
      <w:r>
        <w:rPr>
          <w:spacing w:val="-19"/>
        </w:rPr>
        <w:t> </w:t>
      </w:r>
      <w:r>
        <w:rPr>
          <w:spacing w:val="-20"/>
        </w:rPr>
        <w:t>125</w:t>
      </w:r>
      <w:r>
        <w:rPr>
          <w:spacing w:val="-19"/>
        </w:rPr>
        <w:t> </w:t>
      </w:r>
      <w:r>
        <w:rPr/>
        <w:t>municipios,</w:t>
      </w:r>
      <w:r>
        <w:rPr>
          <w:spacing w:val="-19"/>
        </w:rPr>
        <w:t> </w:t>
      </w:r>
      <w:r>
        <w:rPr/>
        <w:t>entre</w:t>
      </w:r>
      <w:r>
        <w:rPr>
          <w:spacing w:val="-19"/>
        </w:rPr>
        <w:t> </w:t>
      </w:r>
      <w:r>
        <w:rPr/>
        <w:t>ellos</w:t>
      </w:r>
      <w:r>
        <w:rPr>
          <w:spacing w:val="-19"/>
        </w:rPr>
        <w:t> </w:t>
      </w:r>
      <w:r>
        <w:rPr/>
        <w:t>el</w:t>
      </w:r>
      <w:r>
        <w:rPr>
          <w:spacing w:val="-19"/>
        </w:rPr>
        <w:t> </w:t>
      </w:r>
      <w:r>
        <w:rPr/>
        <w:t>municipio</w:t>
      </w:r>
      <w:r>
        <w:rPr>
          <w:spacing w:val="-19"/>
        </w:rPr>
        <w:t> </w:t>
      </w:r>
      <w:r>
        <w:rPr/>
        <w:t>de</w:t>
      </w:r>
      <w:r>
        <w:rPr>
          <w:spacing w:val="-19"/>
        </w:rPr>
        <w:t> </w:t>
      </w:r>
      <w:r>
        <w:rPr/>
        <w:t>Malinalco, donde</w:t>
      </w:r>
      <w:r>
        <w:rPr>
          <w:spacing w:val="-10"/>
        </w:rPr>
        <w:t> </w:t>
      </w:r>
      <w:r>
        <w:rPr/>
        <w:t>se</w:t>
      </w:r>
      <w:r>
        <w:rPr>
          <w:spacing w:val="-10"/>
        </w:rPr>
        <w:t> </w:t>
      </w:r>
      <w:r>
        <w:rPr/>
        <w:t>sitúa</w:t>
      </w:r>
      <w:r>
        <w:rPr>
          <w:spacing w:val="-10"/>
        </w:rPr>
        <w:t> </w:t>
      </w:r>
      <w:r>
        <w:rPr/>
        <w:t>la</w:t>
      </w:r>
      <w:r>
        <w:rPr>
          <w:spacing w:val="-10"/>
        </w:rPr>
        <w:t> </w:t>
      </w:r>
      <w:r>
        <w:rPr/>
        <w:t>cabecera</w:t>
      </w:r>
      <w:r>
        <w:rPr>
          <w:spacing w:val="-10"/>
        </w:rPr>
        <w:t> </w:t>
      </w:r>
      <w:r>
        <w:rPr/>
        <w:t>del</w:t>
      </w:r>
      <w:r>
        <w:rPr>
          <w:spacing w:val="-10"/>
        </w:rPr>
        <w:t> </w:t>
      </w:r>
      <w:r>
        <w:rPr/>
        <w:t>mismo</w:t>
      </w:r>
      <w:r>
        <w:rPr>
          <w:spacing w:val="-10"/>
        </w:rPr>
        <w:t> </w:t>
      </w:r>
      <w:r>
        <w:rPr/>
        <w:t>nombre</w:t>
      </w:r>
      <w:r>
        <w:rPr>
          <w:spacing w:val="-10"/>
        </w:rPr>
        <w:t> </w:t>
      </w:r>
      <w:r>
        <w:rPr/>
        <w:t>(véase</w:t>
      </w:r>
      <w:r>
        <w:rPr>
          <w:spacing w:val="-10"/>
        </w:rPr>
        <w:t> </w:t>
      </w:r>
      <w:r>
        <w:rPr/>
        <w:t>Mapa</w:t>
      </w:r>
      <w:r>
        <w:rPr>
          <w:spacing w:val="-10"/>
        </w:rPr>
        <w:t> </w:t>
      </w:r>
      <w:r>
        <w:rPr/>
        <w:t>1).</w:t>
      </w:r>
    </w:p>
    <w:p>
      <w:pPr>
        <w:spacing w:before="101"/>
        <w:ind w:left="981" w:right="981" w:firstLine="0"/>
        <w:jc w:val="center"/>
        <w:rPr>
          <w:rFonts w:ascii="Trebuchet MS"/>
          <w:b/>
          <w:sz w:val="18"/>
        </w:rPr>
      </w:pPr>
      <w:r>
        <w:rPr>
          <w:rFonts w:ascii="Trebuchet MS"/>
          <w:b/>
          <w:sz w:val="18"/>
        </w:rPr>
        <w:t>Mapa 1</w:t>
      </w:r>
    </w:p>
    <w:p>
      <w:pPr>
        <w:spacing w:before="67"/>
        <w:ind w:left="1081" w:right="378" w:firstLine="0"/>
        <w:jc w:val="left"/>
        <w:rPr>
          <w:rFonts w:ascii="Trebuchet MS" w:hAnsi="Trebuchet MS"/>
          <w:b/>
          <w:sz w:val="18"/>
        </w:rPr>
      </w:pPr>
      <w:r>
        <w:rPr>
          <w:rFonts w:ascii="Trebuchet MS" w:hAnsi="Trebuchet MS"/>
          <w:b/>
          <w:w w:val="95"/>
          <w:sz w:val="18"/>
        </w:rPr>
        <w:t>República Mexicana destacando el Estado de México</w:t>
      </w:r>
    </w:p>
    <w:p>
      <w:pPr>
        <w:pStyle w:val="BodyText"/>
        <w:spacing w:before="8"/>
        <w:ind w:left="0"/>
        <w:rPr>
          <w:rFonts w:ascii="Trebuchet MS"/>
          <w:b/>
          <w:sz w:val="13"/>
        </w:rPr>
      </w:pPr>
      <w:r>
        <w:rPr/>
        <w:drawing>
          <wp:anchor distT="0" distB="0" distL="0" distR="0" allowOverlap="1" layoutInCell="1" locked="0" behindDoc="0" simplePos="0" relativeHeight="3664">
            <wp:simplePos x="0" y="0"/>
            <wp:positionH relativeFrom="page">
              <wp:posOffset>1672799</wp:posOffset>
            </wp:positionH>
            <wp:positionV relativeFrom="paragraph">
              <wp:posOffset>125779</wp:posOffset>
            </wp:positionV>
            <wp:extent cx="2033016" cy="1487424"/>
            <wp:effectExtent l="0" t="0" r="0" b="0"/>
            <wp:wrapTopAndBottom/>
            <wp:docPr id="25" name="image45.png" descr=""/>
            <wp:cNvGraphicFramePr>
              <a:graphicFrameLocks noChangeAspect="1"/>
            </wp:cNvGraphicFramePr>
            <a:graphic>
              <a:graphicData uri="http://schemas.openxmlformats.org/drawingml/2006/picture">
                <pic:pic>
                  <pic:nvPicPr>
                    <pic:cNvPr id="26" name="image45.png"/>
                    <pic:cNvPicPr/>
                  </pic:nvPicPr>
                  <pic:blipFill>
                    <a:blip r:embed="rId140" cstate="print"/>
                    <a:stretch>
                      <a:fillRect/>
                    </a:stretch>
                  </pic:blipFill>
                  <pic:spPr>
                    <a:xfrm>
                      <a:off x="0" y="0"/>
                      <a:ext cx="2033016" cy="1487424"/>
                    </a:xfrm>
                    <a:prstGeom prst="rect">
                      <a:avLst/>
                    </a:prstGeom>
                  </pic:spPr>
                </pic:pic>
              </a:graphicData>
            </a:graphic>
          </wp:anchor>
        </w:drawing>
      </w:r>
    </w:p>
    <w:p>
      <w:pPr>
        <w:spacing w:before="118"/>
        <w:ind w:left="280" w:right="0" w:firstLine="0"/>
        <w:jc w:val="both"/>
        <w:rPr>
          <w:sz w:val="19"/>
        </w:rPr>
      </w:pPr>
      <w:r>
        <w:rPr>
          <w:sz w:val="19"/>
        </w:rPr>
        <w:t>Fuente: Schneider, Luis Mario (1999). </w:t>
      </w:r>
      <w:r>
        <w:rPr>
          <w:i/>
          <w:sz w:val="19"/>
        </w:rPr>
        <w:t>Monografía Municipal</w:t>
      </w:r>
      <w:r>
        <w:rPr>
          <w:sz w:val="19"/>
        </w:rPr>
        <w:t>.</w:t>
      </w:r>
    </w:p>
    <w:p>
      <w:pPr>
        <w:spacing w:after="0"/>
        <w:jc w:val="both"/>
        <w:rPr>
          <w:sz w:val="19"/>
        </w:rPr>
        <w:sectPr>
          <w:pgSz w:w="8500" w:h="12750"/>
          <w:pgMar w:header="1135" w:footer="0" w:top="1700" w:bottom="280" w:left="1160" w:right="1160"/>
        </w:sectPr>
      </w:pPr>
    </w:p>
    <w:p>
      <w:pPr>
        <w:pStyle w:val="BodyText"/>
        <w:spacing w:before="11"/>
        <w:ind w:left="0"/>
        <w:rPr>
          <w:sz w:val="20"/>
        </w:rPr>
      </w:pPr>
    </w:p>
    <w:p>
      <w:pPr>
        <w:pStyle w:val="BodyText"/>
        <w:spacing w:line="194" w:lineRule="exact"/>
        <w:ind w:firstLine="277"/>
        <w:jc w:val="both"/>
      </w:pPr>
      <w:r>
        <w:rPr/>
        <w:t>De acuerdo con datos    del Plan de Desarrollo Municipal de</w:t>
      </w:r>
    </w:p>
    <w:p>
      <w:pPr>
        <w:pStyle w:val="BodyText"/>
        <w:spacing w:line="232" w:lineRule="auto" w:before="2"/>
        <w:ind w:right="275"/>
        <w:jc w:val="both"/>
      </w:pPr>
      <w:r>
        <w:rPr/>
        <w:t>Malinalco</w:t>
      </w:r>
      <w:r>
        <w:rPr>
          <w:spacing w:val="-15"/>
        </w:rPr>
        <w:t> </w:t>
      </w:r>
      <w:r>
        <w:rPr/>
        <w:t>(H.</w:t>
      </w:r>
      <w:r>
        <w:rPr>
          <w:spacing w:val="-15"/>
        </w:rPr>
        <w:t> </w:t>
      </w:r>
      <w:r>
        <w:rPr>
          <w:spacing w:val="-4"/>
        </w:rPr>
        <w:t>Ayuntamiento</w:t>
      </w:r>
      <w:r>
        <w:rPr>
          <w:spacing w:val="-15"/>
        </w:rPr>
        <w:t> </w:t>
      </w:r>
      <w:r>
        <w:rPr/>
        <w:t>de</w:t>
      </w:r>
      <w:r>
        <w:rPr>
          <w:spacing w:val="-15"/>
        </w:rPr>
        <w:t> </w:t>
      </w:r>
      <w:r>
        <w:rPr/>
        <w:t>Malinalco,</w:t>
      </w:r>
      <w:r>
        <w:rPr>
          <w:spacing w:val="-15"/>
        </w:rPr>
        <w:t> </w:t>
      </w:r>
      <w:r>
        <w:rPr>
          <w:spacing w:val="-7"/>
        </w:rPr>
        <w:t>2003:</w:t>
      </w:r>
      <w:r>
        <w:rPr>
          <w:spacing w:val="-15"/>
        </w:rPr>
        <w:t> </w:t>
      </w:r>
      <w:r>
        <w:rPr>
          <w:spacing w:val="-11"/>
        </w:rPr>
        <w:t>14),</w:t>
      </w:r>
      <w:r>
        <w:rPr>
          <w:spacing w:val="-15"/>
        </w:rPr>
        <w:t> </w:t>
      </w:r>
      <w:r>
        <w:rPr/>
        <w:t>el</w:t>
      </w:r>
      <w:r>
        <w:rPr>
          <w:spacing w:val="-15"/>
        </w:rPr>
        <w:t> </w:t>
      </w:r>
      <w:r>
        <w:rPr>
          <w:spacing w:val="-3"/>
        </w:rPr>
        <w:t>municipio </w:t>
      </w:r>
      <w:r>
        <w:rPr/>
        <w:t>de Malinalco cuenta con una superficie de </w:t>
      </w:r>
      <w:r>
        <w:rPr>
          <w:spacing w:val="-10"/>
        </w:rPr>
        <w:t>18,628.4 </w:t>
      </w:r>
      <w:r>
        <w:rPr/>
        <w:t>hectáreas, </w:t>
      </w:r>
      <w:r>
        <w:rPr>
          <w:spacing w:val="-3"/>
        </w:rPr>
        <w:t>representa</w:t>
      </w:r>
      <w:r>
        <w:rPr>
          <w:spacing w:val="-13"/>
        </w:rPr>
        <w:t> </w:t>
      </w:r>
      <w:r>
        <w:rPr>
          <w:spacing w:val="-4"/>
        </w:rPr>
        <w:t>0.82%</w:t>
      </w:r>
      <w:r>
        <w:rPr>
          <w:spacing w:val="-13"/>
        </w:rPr>
        <w:t> </w:t>
      </w:r>
      <w:r>
        <w:rPr/>
        <w:t>del</w:t>
      </w:r>
      <w:r>
        <w:rPr>
          <w:spacing w:val="-13"/>
        </w:rPr>
        <w:t> </w:t>
      </w:r>
      <w:r>
        <w:rPr/>
        <w:t>territorio</w:t>
      </w:r>
      <w:r>
        <w:rPr>
          <w:spacing w:val="-13"/>
        </w:rPr>
        <w:t> </w:t>
      </w:r>
      <w:r>
        <w:rPr/>
        <w:t>mexiquense.</w:t>
      </w:r>
      <w:r>
        <w:rPr>
          <w:spacing w:val="-13"/>
        </w:rPr>
        <w:t> </w:t>
      </w:r>
      <w:r>
        <w:rPr/>
        <w:t>Se</w:t>
      </w:r>
      <w:r>
        <w:rPr>
          <w:spacing w:val="-13"/>
        </w:rPr>
        <w:t> </w:t>
      </w:r>
      <w:r>
        <w:rPr/>
        <w:t>ubica</w:t>
      </w:r>
      <w:r>
        <w:rPr>
          <w:spacing w:val="-13"/>
        </w:rPr>
        <w:t> </w:t>
      </w:r>
      <w:r>
        <w:rPr/>
        <w:t>al</w:t>
      </w:r>
      <w:r>
        <w:rPr>
          <w:spacing w:val="-13"/>
        </w:rPr>
        <w:t> </w:t>
      </w:r>
      <w:r>
        <w:rPr/>
        <w:t>extremo sur</w:t>
      </w:r>
      <w:r>
        <w:rPr>
          <w:spacing w:val="-21"/>
        </w:rPr>
        <w:t> </w:t>
      </w:r>
      <w:r>
        <w:rPr/>
        <w:t>de</w:t>
      </w:r>
      <w:r>
        <w:rPr>
          <w:spacing w:val="-21"/>
        </w:rPr>
        <w:t> </w:t>
      </w:r>
      <w:r>
        <w:rPr/>
        <w:t>la</w:t>
      </w:r>
      <w:r>
        <w:rPr>
          <w:spacing w:val="-21"/>
        </w:rPr>
        <w:t> </w:t>
      </w:r>
      <w:r>
        <w:rPr>
          <w:spacing w:val="-3"/>
        </w:rPr>
        <w:t>porción</w:t>
      </w:r>
      <w:r>
        <w:rPr>
          <w:spacing w:val="-21"/>
        </w:rPr>
        <w:t> </w:t>
      </w:r>
      <w:r>
        <w:rPr>
          <w:spacing w:val="-3"/>
        </w:rPr>
        <w:t>occidental</w:t>
      </w:r>
      <w:r>
        <w:rPr>
          <w:spacing w:val="-21"/>
        </w:rPr>
        <w:t> </w:t>
      </w:r>
      <w:r>
        <w:rPr/>
        <w:t>del</w:t>
      </w:r>
      <w:r>
        <w:rPr>
          <w:spacing w:val="-21"/>
        </w:rPr>
        <w:t> </w:t>
      </w:r>
      <w:r>
        <w:rPr>
          <w:spacing w:val="-3"/>
        </w:rPr>
        <w:t>Estado</w:t>
      </w:r>
      <w:r>
        <w:rPr>
          <w:spacing w:val="-21"/>
        </w:rPr>
        <w:t> </w:t>
      </w:r>
      <w:r>
        <w:rPr/>
        <w:t>de</w:t>
      </w:r>
      <w:r>
        <w:rPr>
          <w:spacing w:val="-21"/>
        </w:rPr>
        <w:t> </w:t>
      </w:r>
      <w:r>
        <w:rPr>
          <w:spacing w:val="-3"/>
        </w:rPr>
        <w:t>México,</w:t>
      </w:r>
      <w:r>
        <w:rPr>
          <w:spacing w:val="-21"/>
        </w:rPr>
        <w:t> </w:t>
      </w:r>
      <w:r>
        <w:rPr/>
        <w:t>colinda</w:t>
      </w:r>
      <w:r>
        <w:rPr>
          <w:spacing w:val="-21"/>
        </w:rPr>
        <w:t> </w:t>
      </w:r>
      <w:r>
        <w:rPr/>
        <w:t>al</w:t>
      </w:r>
      <w:r>
        <w:rPr>
          <w:spacing w:val="-21"/>
        </w:rPr>
        <w:t> </w:t>
      </w:r>
      <w:r>
        <w:rPr>
          <w:spacing w:val="-3"/>
        </w:rPr>
        <w:t>norte </w:t>
      </w:r>
      <w:r>
        <w:rPr/>
        <w:t>con los municipios de Joquicingo y Ocuilán; al </w:t>
      </w:r>
      <w:r>
        <w:rPr>
          <w:spacing w:val="-6"/>
        </w:rPr>
        <w:t>sur, </w:t>
      </w:r>
      <w:r>
        <w:rPr/>
        <w:t>con </w:t>
      </w:r>
      <w:r>
        <w:rPr>
          <w:spacing w:val="-5"/>
        </w:rPr>
        <w:t>Tetecala </w:t>
      </w:r>
      <w:r>
        <w:rPr/>
        <w:t>(Morelos) y con el municipio de Zumpahuacán; al </w:t>
      </w:r>
      <w:r>
        <w:rPr>
          <w:spacing w:val="-3"/>
        </w:rPr>
        <w:t>este </w:t>
      </w:r>
      <w:r>
        <w:rPr/>
        <w:t>con el </w:t>
      </w:r>
      <w:r>
        <w:rPr>
          <w:spacing w:val="-3"/>
        </w:rPr>
        <w:t>municipio</w:t>
      </w:r>
      <w:r>
        <w:rPr>
          <w:spacing w:val="-13"/>
        </w:rPr>
        <w:t> </w:t>
      </w:r>
      <w:r>
        <w:rPr/>
        <w:t>de</w:t>
      </w:r>
      <w:r>
        <w:rPr>
          <w:spacing w:val="-13"/>
        </w:rPr>
        <w:t> </w:t>
      </w:r>
      <w:r>
        <w:rPr>
          <w:spacing w:val="-3"/>
        </w:rPr>
        <w:t>Ocuilán</w:t>
      </w:r>
      <w:r>
        <w:rPr>
          <w:spacing w:val="-13"/>
        </w:rPr>
        <w:t> </w:t>
      </w:r>
      <w:r>
        <w:rPr/>
        <w:t>y</w:t>
      </w:r>
      <w:r>
        <w:rPr>
          <w:spacing w:val="-13"/>
        </w:rPr>
        <w:t> </w:t>
      </w:r>
      <w:r>
        <w:rPr>
          <w:spacing w:val="-3"/>
        </w:rPr>
        <w:t>Miacatlán</w:t>
      </w:r>
      <w:r>
        <w:rPr>
          <w:spacing w:val="-13"/>
        </w:rPr>
        <w:t> </w:t>
      </w:r>
      <w:r>
        <w:rPr>
          <w:spacing w:val="-4"/>
        </w:rPr>
        <w:t>(Morelos);</w:t>
      </w:r>
      <w:r>
        <w:rPr>
          <w:spacing w:val="-13"/>
        </w:rPr>
        <w:t> </w:t>
      </w:r>
      <w:r>
        <w:rPr/>
        <w:t>y</w:t>
      </w:r>
      <w:r>
        <w:rPr>
          <w:spacing w:val="-13"/>
        </w:rPr>
        <w:t> </w:t>
      </w:r>
      <w:r>
        <w:rPr/>
        <w:t>al</w:t>
      </w:r>
      <w:r>
        <w:rPr>
          <w:spacing w:val="-13"/>
        </w:rPr>
        <w:t> </w:t>
      </w:r>
      <w:r>
        <w:rPr>
          <w:spacing w:val="-5"/>
        </w:rPr>
        <w:t>oeste,</w:t>
      </w:r>
      <w:r>
        <w:rPr>
          <w:spacing w:val="-13"/>
        </w:rPr>
        <w:t> </w:t>
      </w:r>
      <w:r>
        <w:rPr/>
        <w:t>con</w:t>
      </w:r>
      <w:r>
        <w:rPr>
          <w:spacing w:val="-10"/>
        </w:rPr>
        <w:t> </w:t>
      </w:r>
      <w:r>
        <w:rPr/>
        <w:t>los</w:t>
      </w:r>
      <w:r>
        <w:rPr>
          <w:spacing w:val="-10"/>
        </w:rPr>
        <w:t> </w:t>
      </w:r>
      <w:r>
        <w:rPr/>
        <w:t>de </w:t>
      </w:r>
      <w:r>
        <w:rPr>
          <w:spacing w:val="-6"/>
        </w:rPr>
        <w:t>Tenancingo </w:t>
      </w:r>
      <w:r>
        <w:rPr/>
        <w:t>y </w:t>
      </w:r>
      <w:r>
        <w:rPr>
          <w:spacing w:val="-3"/>
        </w:rPr>
        <w:t>Zumpahuacán </w:t>
      </w:r>
      <w:r>
        <w:rPr>
          <w:spacing w:val="-5"/>
        </w:rPr>
        <w:t>(Schneider, </w:t>
      </w:r>
      <w:r>
        <w:rPr>
          <w:spacing w:val="-13"/>
        </w:rPr>
        <w:t>1999: </w:t>
      </w:r>
      <w:r>
        <w:rPr>
          <w:spacing w:val="-10"/>
        </w:rPr>
        <w:t>21). </w:t>
      </w:r>
      <w:r>
        <w:rPr>
          <w:spacing w:val="-5"/>
        </w:rPr>
        <w:t>Aprovechando </w:t>
      </w:r>
      <w:r>
        <w:rPr/>
        <w:t>la</w:t>
      </w:r>
      <w:r>
        <w:rPr>
          <w:spacing w:val="-27"/>
        </w:rPr>
        <w:t> </w:t>
      </w:r>
      <w:r>
        <w:rPr/>
        <w:t>actual</w:t>
      </w:r>
      <w:r>
        <w:rPr>
          <w:spacing w:val="-27"/>
        </w:rPr>
        <w:t> </w:t>
      </w:r>
      <w:r>
        <w:rPr>
          <w:spacing w:val="-4"/>
        </w:rPr>
        <w:t>infraestructura</w:t>
      </w:r>
      <w:r>
        <w:rPr>
          <w:spacing w:val="-27"/>
        </w:rPr>
        <w:t> </w:t>
      </w:r>
      <w:r>
        <w:rPr/>
        <w:t>vial,</w:t>
      </w:r>
      <w:r>
        <w:rPr>
          <w:spacing w:val="-27"/>
        </w:rPr>
        <w:t> </w:t>
      </w:r>
      <w:r>
        <w:rPr/>
        <w:t>se</w:t>
      </w:r>
      <w:r>
        <w:rPr>
          <w:spacing w:val="-27"/>
        </w:rPr>
        <w:t> </w:t>
      </w:r>
      <w:r>
        <w:rPr/>
        <w:t>localiza</w:t>
      </w:r>
      <w:r>
        <w:rPr>
          <w:spacing w:val="-27"/>
        </w:rPr>
        <w:t> </w:t>
      </w:r>
      <w:r>
        <w:rPr/>
        <w:t>al</w:t>
      </w:r>
      <w:r>
        <w:rPr>
          <w:spacing w:val="-27"/>
        </w:rPr>
        <w:t> </w:t>
      </w:r>
      <w:r>
        <w:rPr/>
        <w:t>sur</w:t>
      </w:r>
      <w:r>
        <w:rPr>
          <w:spacing w:val="-27"/>
        </w:rPr>
        <w:t> </w:t>
      </w:r>
      <w:r>
        <w:rPr/>
        <w:t>del</w:t>
      </w:r>
      <w:r>
        <w:rPr>
          <w:spacing w:val="-27"/>
        </w:rPr>
        <w:t> </w:t>
      </w:r>
      <w:r>
        <w:rPr>
          <w:spacing w:val="-3"/>
        </w:rPr>
        <w:t>Estado</w:t>
      </w:r>
      <w:r>
        <w:rPr>
          <w:spacing w:val="-27"/>
        </w:rPr>
        <w:t> </w:t>
      </w:r>
      <w:r>
        <w:rPr/>
        <w:t>de</w:t>
      </w:r>
      <w:r>
        <w:rPr>
          <w:spacing w:val="-27"/>
        </w:rPr>
        <w:t> </w:t>
      </w:r>
      <w:r>
        <w:rPr>
          <w:spacing w:val="-3"/>
        </w:rPr>
        <w:t>México </w:t>
      </w:r>
      <w:r>
        <w:rPr/>
        <w:t>a</w:t>
      </w:r>
      <w:r>
        <w:rPr>
          <w:spacing w:val="-3"/>
        </w:rPr>
        <w:t> </w:t>
      </w:r>
      <w:r>
        <w:rPr/>
        <w:t>1</w:t>
      </w:r>
      <w:r>
        <w:rPr>
          <w:spacing w:val="-12"/>
        </w:rPr>
        <w:t> </w:t>
      </w:r>
      <w:r>
        <w:rPr/>
        <w:t>5</w:t>
      </w:r>
      <w:r>
        <w:rPr>
          <w:spacing w:val="-3"/>
        </w:rPr>
        <w:t> </w:t>
      </w:r>
      <w:r>
        <w:rPr/>
        <w:t>km</w:t>
      </w:r>
      <w:r>
        <w:rPr>
          <w:spacing w:val="-3"/>
        </w:rPr>
        <w:t> </w:t>
      </w:r>
      <w:r>
        <w:rPr/>
        <w:t>de</w:t>
      </w:r>
      <w:r>
        <w:rPr>
          <w:spacing w:val="-3"/>
        </w:rPr>
        <w:t> </w:t>
      </w:r>
      <w:r>
        <w:rPr/>
        <w:t>la</w:t>
      </w:r>
      <w:r>
        <w:rPr>
          <w:spacing w:val="-3"/>
        </w:rPr>
        <w:t> </w:t>
      </w:r>
      <w:r>
        <w:rPr/>
        <w:t>ciudad</w:t>
      </w:r>
      <w:r>
        <w:rPr>
          <w:spacing w:val="-3"/>
        </w:rPr>
        <w:t> </w:t>
      </w:r>
      <w:r>
        <w:rPr/>
        <w:t>de</w:t>
      </w:r>
      <w:r>
        <w:rPr>
          <w:spacing w:val="-3"/>
        </w:rPr>
        <w:t> </w:t>
      </w:r>
      <w:r>
        <w:rPr/>
        <w:t>México</w:t>
      </w:r>
      <w:r>
        <w:rPr>
          <w:spacing w:val="-3"/>
        </w:rPr>
        <w:t> </w:t>
      </w:r>
      <w:r>
        <w:rPr/>
        <w:t>y</w:t>
      </w:r>
      <w:r>
        <w:rPr>
          <w:spacing w:val="-3"/>
        </w:rPr>
        <w:t> </w:t>
      </w:r>
      <w:r>
        <w:rPr/>
        <w:t>a</w:t>
      </w:r>
      <w:r>
        <w:rPr>
          <w:spacing w:val="-3"/>
        </w:rPr>
        <w:t> </w:t>
      </w:r>
      <w:r>
        <w:rPr>
          <w:spacing w:val="-8"/>
        </w:rPr>
        <w:t>63</w:t>
      </w:r>
      <w:r>
        <w:rPr>
          <w:spacing w:val="-3"/>
        </w:rPr>
        <w:t> </w:t>
      </w:r>
      <w:r>
        <w:rPr/>
        <w:t>km</w:t>
      </w:r>
      <w:r>
        <w:rPr>
          <w:spacing w:val="-3"/>
        </w:rPr>
        <w:t> </w:t>
      </w:r>
      <w:r>
        <w:rPr/>
        <w:t>de</w:t>
      </w:r>
      <w:r>
        <w:rPr>
          <w:spacing w:val="-3"/>
        </w:rPr>
        <w:t> </w:t>
      </w:r>
      <w:r>
        <w:rPr>
          <w:spacing w:val="-4"/>
        </w:rPr>
        <w:t>Toluca,</w:t>
      </w:r>
      <w:r>
        <w:rPr>
          <w:spacing w:val="-3"/>
        </w:rPr>
        <w:t> </w:t>
      </w:r>
      <w:r>
        <w:rPr/>
        <w:t>capital</w:t>
      </w:r>
      <w:r>
        <w:rPr>
          <w:spacing w:val="-3"/>
        </w:rPr>
        <w:t> </w:t>
      </w:r>
      <w:r>
        <w:rPr/>
        <w:t>del Estado de México (véase Mapa</w:t>
      </w:r>
      <w:r>
        <w:rPr>
          <w:spacing w:val="-17"/>
        </w:rPr>
        <w:t> </w:t>
      </w:r>
      <w:r>
        <w:rPr/>
        <w:t>2).</w:t>
      </w:r>
    </w:p>
    <w:p>
      <w:pPr>
        <w:spacing w:before="106"/>
        <w:ind w:left="981" w:right="981" w:firstLine="0"/>
        <w:jc w:val="center"/>
        <w:rPr>
          <w:rFonts w:ascii="Trebuchet MS"/>
          <w:b/>
          <w:sz w:val="18"/>
        </w:rPr>
      </w:pPr>
      <w:r>
        <w:rPr>
          <w:rFonts w:ascii="Trebuchet MS"/>
          <w:b/>
          <w:sz w:val="18"/>
        </w:rPr>
        <w:t>Mapa 2</w:t>
      </w:r>
    </w:p>
    <w:p>
      <w:pPr>
        <w:spacing w:before="67"/>
        <w:ind w:left="0" w:right="0" w:firstLine="0"/>
        <w:jc w:val="center"/>
        <w:rPr>
          <w:rFonts w:ascii="Trebuchet MS" w:hAnsi="Trebuchet MS"/>
          <w:b/>
          <w:sz w:val="18"/>
        </w:rPr>
      </w:pPr>
      <w:r>
        <w:rPr>
          <w:rFonts w:ascii="Trebuchet MS" w:hAnsi="Trebuchet MS"/>
          <w:b/>
          <w:w w:val="95"/>
          <w:sz w:val="18"/>
        </w:rPr>
        <w:t>Estado de México destacando el municipio de Malinalco</w:t>
      </w:r>
    </w:p>
    <w:p>
      <w:pPr>
        <w:pStyle w:val="BodyText"/>
        <w:spacing w:before="5"/>
        <w:ind w:left="0"/>
        <w:rPr>
          <w:rFonts w:ascii="Trebuchet MS"/>
          <w:b/>
          <w:sz w:val="9"/>
        </w:rPr>
      </w:pPr>
      <w:r>
        <w:rPr/>
        <w:pict>
          <v:group style="position:absolute;margin-left:116.668999pt;margin-top:7.456496pt;width:190.6pt;height:178.3pt;mso-position-horizontal-relative:page;mso-position-vertical-relative:paragraph;z-index:3880;mso-wrap-distance-left:0;mso-wrap-distance-right:0" coordorigin="2333,149" coordsize="3812,3566">
            <v:shape style="position:absolute;left:2333;top:149;width:3811;height:3566" type="#_x0000_t75" stroked="false">
              <v:imagedata r:id="rId141" o:title=""/>
            </v:shape>
            <v:shape style="position:absolute;left:5832;top:1590;width:291;height:74" type="#_x0000_t202" filled="false" stroked="false">
              <v:textbox inset="0,0,0,0">
                <w:txbxContent>
                  <w:p>
                    <w:pPr>
                      <w:spacing w:line="70" w:lineRule="exact" w:before="0"/>
                      <w:ind w:left="0" w:right="-14" w:firstLine="0"/>
                      <w:jc w:val="left"/>
                      <w:rPr>
                        <w:rFonts w:ascii="Trebuchet MS"/>
                        <w:sz w:val="7"/>
                      </w:rPr>
                    </w:pPr>
                    <w:r>
                      <w:rPr>
                        <w:rFonts w:ascii="Trebuchet MS"/>
                        <w:w w:val="90"/>
                        <w:sz w:val="7"/>
                      </w:rPr>
                      <w:t>TLAXCALA</w:t>
                    </w:r>
                  </w:p>
                </w:txbxContent>
              </v:textbox>
              <w10:wrap type="none"/>
            </v:shape>
            <v:shape style="position:absolute;left:4735;top:2006;width:529;height:74" type="#_x0000_t202" filled="false" stroked="false">
              <v:textbox inset="0,0,0,0">
                <w:txbxContent>
                  <w:p>
                    <w:pPr>
                      <w:spacing w:line="70" w:lineRule="exact" w:before="0"/>
                      <w:ind w:left="0" w:right="-12" w:firstLine="0"/>
                      <w:jc w:val="left"/>
                      <w:rPr>
                        <w:rFonts w:ascii="Trebuchet MS"/>
                        <w:sz w:val="7"/>
                      </w:rPr>
                    </w:pPr>
                    <w:r>
                      <w:rPr>
                        <w:rFonts w:ascii="Trebuchet MS"/>
                        <w:w w:val="90"/>
                        <w:sz w:val="7"/>
                      </w:rPr>
                      <w:t>DISTRITO FEDERAL</w:t>
                    </w:r>
                  </w:p>
                </w:txbxContent>
              </v:textbox>
              <w10:wrap type="none"/>
            </v:shape>
            <v:shape style="position:absolute;left:5878;top:2161;width:237;height:74" type="#_x0000_t202" filled="false" stroked="false">
              <v:textbox inset="0,0,0,0">
                <w:txbxContent>
                  <w:p>
                    <w:pPr>
                      <w:spacing w:line="70" w:lineRule="exact" w:before="0"/>
                      <w:ind w:left="0" w:right="-10" w:firstLine="0"/>
                      <w:jc w:val="left"/>
                      <w:rPr>
                        <w:rFonts w:ascii="Trebuchet MS"/>
                        <w:sz w:val="7"/>
                      </w:rPr>
                    </w:pPr>
                    <w:r>
                      <w:rPr>
                        <w:rFonts w:ascii="Trebuchet MS"/>
                        <w:w w:val="95"/>
                        <w:sz w:val="7"/>
                      </w:rPr>
                      <w:t>PUEBLA</w:t>
                    </w:r>
                  </w:p>
                </w:txbxContent>
              </v:textbox>
              <w10:wrap type="none"/>
            </v:shape>
            <v:shape style="position:absolute;left:5493;top:2696;width:311;height:74" type="#_x0000_t202" filled="false" stroked="false">
              <v:textbox inset="0,0,0,0">
                <w:txbxContent>
                  <w:p>
                    <w:pPr>
                      <w:spacing w:line="70" w:lineRule="exact" w:before="0"/>
                      <w:ind w:left="0" w:right="-15" w:firstLine="0"/>
                      <w:jc w:val="left"/>
                      <w:rPr>
                        <w:rFonts w:ascii="Trebuchet MS"/>
                        <w:sz w:val="7"/>
                      </w:rPr>
                    </w:pPr>
                    <w:r>
                      <w:rPr>
                        <w:rFonts w:ascii="Trebuchet MS"/>
                        <w:w w:val="105"/>
                        <w:sz w:val="7"/>
                      </w:rPr>
                      <w:t>MORELOS</w:t>
                    </w:r>
                  </w:p>
                </w:txbxContent>
              </v:textbox>
              <w10:wrap type="none"/>
            </v:shape>
            <v:shape style="position:absolute;left:3544;top:3368;width:343;height:74" type="#_x0000_t202" filled="false" stroked="false">
              <v:textbox inset="0,0,0,0">
                <w:txbxContent>
                  <w:p>
                    <w:pPr>
                      <w:spacing w:line="70" w:lineRule="exact" w:before="0"/>
                      <w:ind w:left="0" w:right="-15" w:firstLine="0"/>
                      <w:jc w:val="left"/>
                      <w:rPr>
                        <w:rFonts w:ascii="Trebuchet MS"/>
                        <w:sz w:val="7"/>
                      </w:rPr>
                    </w:pPr>
                    <w:r>
                      <w:rPr>
                        <w:rFonts w:ascii="Trebuchet MS"/>
                        <w:sz w:val="7"/>
                      </w:rPr>
                      <w:t>GUERRERO</w:t>
                    </w:r>
                  </w:p>
                </w:txbxContent>
              </v:textbox>
              <w10:wrap type="none"/>
            </v:shape>
            <v:shape style="position:absolute;left:5338;top:3342;width:424;height:92" type="#_x0000_t202" filled="false" stroked="false">
              <v:textbox inset="0,0,0,0">
                <w:txbxContent>
                  <w:p>
                    <w:pPr>
                      <w:spacing w:line="88" w:lineRule="exact" w:before="0"/>
                      <w:ind w:left="0" w:right="-9" w:firstLine="0"/>
                      <w:jc w:val="left"/>
                      <w:rPr>
                        <w:rFonts w:ascii="Trebuchet MS"/>
                        <w:sz w:val="9"/>
                      </w:rPr>
                    </w:pPr>
                    <w:r>
                      <w:rPr>
                        <w:rFonts w:ascii="Trebuchet MS"/>
                        <w:w w:val="90"/>
                        <w:sz w:val="9"/>
                      </w:rPr>
                      <w:t>MALINALCO</w:t>
                    </w:r>
                  </w:p>
                </w:txbxContent>
              </v:textbox>
              <w10:wrap type="none"/>
            </v:shape>
            <v:shape style="position:absolute;left:3478;top:3548;width:1490;height:128" type="#_x0000_t202" filled="false" stroked="false">
              <v:textbox inset="0,0,0,0">
                <w:txbxContent>
                  <w:p>
                    <w:pPr>
                      <w:spacing w:line="128" w:lineRule="exact" w:before="0"/>
                      <w:ind w:left="0" w:right="0" w:firstLine="0"/>
                      <w:jc w:val="left"/>
                      <w:rPr>
                        <w:sz w:val="12"/>
                      </w:rPr>
                    </w:pPr>
                    <w:r>
                      <w:rPr>
                        <w:w w:val="119"/>
                        <w:sz w:val="12"/>
                        <w:shd w:fill="FFFFFF" w:color="auto" w:val="clear"/>
                      </w:rPr>
                      <w:t> </w:t>
                    </w:r>
                    <w:r>
                      <w:rPr>
                        <w:sz w:val="12"/>
                        <w:shd w:fill="FFFFFF" w:color="auto" w:val="clear"/>
                      </w:rPr>
                      <w:t>  </w:t>
                    </w:r>
                    <w:r>
                      <w:rPr>
                        <w:w w:val="135"/>
                        <w:sz w:val="12"/>
                        <w:shd w:fill="FFFFFF" w:color="auto" w:val="clear"/>
                      </w:rPr>
                      <w:t>ESTADO DE MÉXICO</w:t>
                    </w:r>
                    <w:r>
                      <w:rPr>
                        <w:sz w:val="12"/>
                        <w:shd w:fill="FFFFFF" w:color="auto" w:val="clear"/>
                      </w:rPr>
                      <w:t> </w:t>
                    </w:r>
                  </w:p>
                </w:txbxContent>
              </v:textbox>
              <w10:wrap type="none"/>
            </v:shape>
            <w10:wrap type="topAndBottom"/>
          </v:group>
        </w:pict>
      </w:r>
    </w:p>
    <w:p>
      <w:pPr>
        <w:spacing w:line="247" w:lineRule="auto" w:before="69"/>
        <w:ind w:left="1173" w:right="1177" w:firstLine="0"/>
        <w:jc w:val="left"/>
        <w:rPr>
          <w:sz w:val="19"/>
        </w:rPr>
      </w:pPr>
      <w:r>
        <w:rPr>
          <w:sz w:val="19"/>
        </w:rPr>
        <w:t>Fuente:</w:t>
      </w:r>
      <w:r>
        <w:rPr>
          <w:spacing w:val="-16"/>
          <w:sz w:val="19"/>
        </w:rPr>
        <w:t> </w:t>
      </w:r>
      <w:r>
        <w:rPr>
          <w:sz w:val="19"/>
        </w:rPr>
        <w:t>Elaboración</w:t>
      </w:r>
      <w:r>
        <w:rPr>
          <w:spacing w:val="-16"/>
          <w:sz w:val="19"/>
        </w:rPr>
        <w:t> </w:t>
      </w:r>
      <w:r>
        <w:rPr>
          <w:sz w:val="19"/>
        </w:rPr>
        <w:t>propia</w:t>
      </w:r>
      <w:r>
        <w:rPr>
          <w:spacing w:val="-16"/>
          <w:sz w:val="19"/>
        </w:rPr>
        <w:t> </w:t>
      </w:r>
      <w:r>
        <w:rPr>
          <w:sz w:val="19"/>
        </w:rPr>
        <w:t>con</w:t>
      </w:r>
      <w:r>
        <w:rPr>
          <w:spacing w:val="-16"/>
          <w:sz w:val="19"/>
        </w:rPr>
        <w:t> </w:t>
      </w:r>
      <w:r>
        <w:rPr>
          <w:sz w:val="19"/>
        </w:rPr>
        <w:t>base</w:t>
      </w:r>
      <w:r>
        <w:rPr>
          <w:spacing w:val="-16"/>
          <w:sz w:val="19"/>
        </w:rPr>
        <w:t> </w:t>
      </w:r>
      <w:r>
        <w:rPr>
          <w:sz w:val="19"/>
        </w:rPr>
        <w:t>en</w:t>
      </w:r>
      <w:r>
        <w:rPr>
          <w:spacing w:val="-16"/>
          <w:sz w:val="19"/>
        </w:rPr>
        <w:t> </w:t>
      </w:r>
      <w:r>
        <w:rPr>
          <w:sz w:val="19"/>
        </w:rPr>
        <w:t>Schneider, Luis</w:t>
      </w:r>
      <w:r>
        <w:rPr>
          <w:spacing w:val="-14"/>
          <w:sz w:val="19"/>
        </w:rPr>
        <w:t> </w:t>
      </w:r>
      <w:r>
        <w:rPr>
          <w:sz w:val="19"/>
        </w:rPr>
        <w:t>Mario</w:t>
      </w:r>
      <w:r>
        <w:rPr>
          <w:spacing w:val="-14"/>
          <w:sz w:val="19"/>
        </w:rPr>
        <w:t> </w:t>
      </w:r>
      <w:r>
        <w:rPr>
          <w:spacing w:val="-7"/>
          <w:sz w:val="19"/>
        </w:rPr>
        <w:t>(1999).</w:t>
      </w:r>
      <w:r>
        <w:rPr>
          <w:spacing w:val="-14"/>
          <w:sz w:val="19"/>
        </w:rPr>
        <w:t> </w:t>
      </w:r>
      <w:r>
        <w:rPr>
          <w:i/>
          <w:sz w:val="19"/>
        </w:rPr>
        <w:t>Monografía</w:t>
      </w:r>
      <w:r>
        <w:rPr>
          <w:i/>
          <w:spacing w:val="-14"/>
          <w:sz w:val="19"/>
        </w:rPr>
        <w:t> </w:t>
      </w:r>
      <w:r>
        <w:rPr>
          <w:i/>
          <w:sz w:val="19"/>
        </w:rPr>
        <w:t>Municipal</w:t>
      </w:r>
      <w:r>
        <w:rPr>
          <w:sz w:val="19"/>
        </w:rPr>
        <w:t>.</w:t>
      </w:r>
    </w:p>
    <w:p>
      <w:pPr>
        <w:pStyle w:val="BodyText"/>
        <w:spacing w:before="6"/>
        <w:ind w:left="0"/>
        <w:rPr>
          <w:sz w:val="21"/>
        </w:rPr>
      </w:pPr>
    </w:p>
    <w:p>
      <w:pPr>
        <w:pStyle w:val="BodyText"/>
        <w:spacing w:line="260" w:lineRule="exact"/>
        <w:ind w:right="278" w:firstLine="277"/>
        <w:jc w:val="both"/>
      </w:pPr>
      <w:r>
        <w:rPr/>
        <w:t>La</w:t>
      </w:r>
      <w:r>
        <w:rPr>
          <w:spacing w:val="-16"/>
        </w:rPr>
        <w:t> </w:t>
      </w:r>
      <w:r>
        <w:rPr/>
        <w:t>cabecera</w:t>
      </w:r>
      <w:r>
        <w:rPr>
          <w:spacing w:val="-16"/>
        </w:rPr>
        <w:t> </w:t>
      </w:r>
      <w:r>
        <w:rPr/>
        <w:t>municipal</w:t>
      </w:r>
      <w:r>
        <w:rPr>
          <w:spacing w:val="-16"/>
        </w:rPr>
        <w:t> </w:t>
      </w:r>
      <w:r>
        <w:rPr/>
        <w:t>de</w:t>
      </w:r>
      <w:r>
        <w:rPr>
          <w:spacing w:val="-16"/>
        </w:rPr>
        <w:t> </w:t>
      </w:r>
      <w:r>
        <w:rPr/>
        <w:t>Malinalco</w:t>
      </w:r>
      <w:r>
        <w:rPr>
          <w:spacing w:val="-16"/>
        </w:rPr>
        <w:t> </w:t>
      </w:r>
      <w:r>
        <w:rPr>
          <w:spacing w:val="-3"/>
        </w:rPr>
        <w:t>está</w:t>
      </w:r>
      <w:r>
        <w:rPr>
          <w:spacing w:val="-16"/>
        </w:rPr>
        <w:t> </w:t>
      </w:r>
      <w:r>
        <w:rPr/>
        <w:t>asentada</w:t>
      </w:r>
      <w:r>
        <w:rPr>
          <w:spacing w:val="-16"/>
        </w:rPr>
        <w:t> </w:t>
      </w:r>
      <w:r>
        <w:rPr/>
        <w:t>en</w:t>
      </w:r>
      <w:r>
        <w:rPr>
          <w:spacing w:val="-16"/>
        </w:rPr>
        <w:t> </w:t>
      </w:r>
      <w:r>
        <w:rPr/>
        <w:t>un</w:t>
      </w:r>
      <w:r>
        <w:rPr>
          <w:spacing w:val="-16"/>
        </w:rPr>
        <w:t> </w:t>
      </w:r>
      <w:r>
        <w:rPr/>
        <w:t>valle </w:t>
      </w:r>
      <w:r>
        <w:rPr>
          <w:spacing w:val="-3"/>
        </w:rPr>
        <w:t>semicerrado,</w:t>
      </w:r>
      <w:r>
        <w:rPr>
          <w:spacing w:val="-25"/>
        </w:rPr>
        <w:t> </w:t>
      </w:r>
      <w:r>
        <w:rPr/>
        <w:t>a</w:t>
      </w:r>
      <w:r>
        <w:rPr>
          <w:spacing w:val="-25"/>
        </w:rPr>
        <w:t> </w:t>
      </w:r>
      <w:r>
        <w:rPr/>
        <w:t>una</w:t>
      </w:r>
      <w:r>
        <w:rPr>
          <w:spacing w:val="-25"/>
        </w:rPr>
        <w:t> </w:t>
      </w:r>
      <w:r>
        <w:rPr>
          <w:spacing w:val="-4"/>
        </w:rPr>
        <w:t>altura</w:t>
      </w:r>
      <w:r>
        <w:rPr>
          <w:spacing w:val="-25"/>
        </w:rPr>
        <w:t> </w:t>
      </w:r>
      <w:r>
        <w:rPr/>
        <w:t>de</w:t>
      </w:r>
      <w:r>
        <w:rPr>
          <w:spacing w:val="-25"/>
        </w:rPr>
        <w:t> </w:t>
      </w:r>
      <w:r>
        <w:rPr>
          <w:spacing w:val="-8"/>
        </w:rPr>
        <w:t>1,780</w:t>
      </w:r>
      <w:r>
        <w:rPr>
          <w:spacing w:val="-25"/>
        </w:rPr>
        <w:t> </w:t>
      </w:r>
      <w:r>
        <w:rPr/>
        <w:t>msnm,</w:t>
      </w:r>
      <w:r>
        <w:rPr>
          <w:spacing w:val="-25"/>
        </w:rPr>
        <w:t> </w:t>
      </w:r>
      <w:r>
        <w:rPr>
          <w:spacing w:val="-4"/>
        </w:rPr>
        <w:t>enclavada</w:t>
      </w:r>
      <w:r>
        <w:rPr>
          <w:spacing w:val="-25"/>
        </w:rPr>
        <w:t> </w:t>
      </w:r>
      <w:r>
        <w:rPr/>
        <w:t>en</w:t>
      </w:r>
      <w:r>
        <w:rPr>
          <w:spacing w:val="-25"/>
        </w:rPr>
        <w:t> </w:t>
      </w:r>
      <w:r>
        <w:rPr/>
        <w:t>un</w:t>
      </w:r>
      <w:r>
        <w:rPr>
          <w:spacing w:val="-25"/>
        </w:rPr>
        <w:t> </w:t>
      </w:r>
      <w:r>
        <w:rPr>
          <w:spacing w:val="-4"/>
        </w:rPr>
        <w:t>sistema montañoso</w:t>
      </w:r>
      <w:r>
        <w:rPr>
          <w:spacing w:val="-19"/>
        </w:rPr>
        <w:t> </w:t>
      </w:r>
      <w:r>
        <w:rPr/>
        <w:t>de</w:t>
      </w:r>
      <w:r>
        <w:rPr>
          <w:spacing w:val="-19"/>
        </w:rPr>
        <w:t> </w:t>
      </w:r>
      <w:r>
        <w:rPr>
          <w:spacing w:val="-3"/>
        </w:rPr>
        <w:t>caprichosos</w:t>
      </w:r>
      <w:r>
        <w:rPr>
          <w:spacing w:val="-19"/>
        </w:rPr>
        <w:t> </w:t>
      </w:r>
      <w:r>
        <w:rPr>
          <w:spacing w:val="-4"/>
        </w:rPr>
        <w:t>cerros</w:t>
      </w:r>
      <w:r>
        <w:rPr>
          <w:spacing w:val="-19"/>
        </w:rPr>
        <w:t> </w:t>
      </w:r>
      <w:r>
        <w:rPr>
          <w:spacing w:val="-6"/>
        </w:rPr>
        <w:t>(Tozquihua,</w:t>
      </w:r>
      <w:r>
        <w:rPr>
          <w:spacing w:val="-19"/>
        </w:rPr>
        <w:t> </w:t>
      </w:r>
      <w:r>
        <w:rPr>
          <w:spacing w:val="-6"/>
        </w:rPr>
        <w:t>Tonatich,</w:t>
      </w:r>
      <w:r>
        <w:rPr>
          <w:spacing w:val="-19"/>
        </w:rPr>
        <w:t> </w:t>
      </w:r>
      <w:r>
        <w:rPr>
          <w:spacing w:val="-4"/>
        </w:rPr>
        <w:t>Orqueme, Tetepantla, </w:t>
      </w:r>
      <w:r>
        <w:rPr/>
        <w:t>Metlalac, Tlalmantlán o </w:t>
      </w:r>
      <w:r>
        <w:rPr>
          <w:spacing w:val="-4"/>
        </w:rPr>
        <w:t>Tenacaxco) </w:t>
      </w:r>
      <w:r>
        <w:rPr/>
        <w:t>con</w:t>
      </w:r>
      <w:r>
        <w:rPr>
          <w:spacing w:val="-11"/>
        </w:rPr>
        <w:t> </w:t>
      </w:r>
      <w:r>
        <w:rPr/>
        <w:t>abundantes</w:t>
      </w:r>
    </w:p>
    <w:p>
      <w:pPr>
        <w:spacing w:after="0" w:line="260" w:lineRule="exact"/>
        <w:jc w:val="both"/>
        <w:sectPr>
          <w:pgSz w:w="8500" w:h="12750"/>
          <w:pgMar w:header="1130" w:footer="0" w:top="1700" w:bottom="280" w:left="1160" w:right="1160"/>
        </w:sectPr>
      </w:pPr>
    </w:p>
    <w:p>
      <w:pPr>
        <w:pStyle w:val="BodyText"/>
        <w:spacing w:before="6"/>
        <w:ind w:left="0"/>
        <w:rPr>
          <w:sz w:val="20"/>
        </w:rPr>
      </w:pPr>
    </w:p>
    <w:p>
      <w:pPr>
        <w:pStyle w:val="BodyText"/>
        <w:spacing w:line="194" w:lineRule="exact"/>
        <w:ind w:right="-1"/>
      </w:pPr>
      <w:r>
        <w:rPr/>
        <w:t>manantiales, tierras fértiles con </w:t>
      </w:r>
      <w:r>
        <w:rPr>
          <w:spacing w:val="-3"/>
        </w:rPr>
        <w:t>exuberante </w:t>
      </w:r>
      <w:r>
        <w:rPr/>
        <w:t>y diversa </w:t>
      </w:r>
      <w:r>
        <w:rPr>
          <w:spacing w:val="-3"/>
        </w:rPr>
        <w:t>flora </w:t>
      </w:r>
      <w:r>
        <w:rPr/>
        <w:t>y fauna</w:t>
      </w:r>
    </w:p>
    <w:p>
      <w:pPr>
        <w:pStyle w:val="BodyText"/>
        <w:spacing w:line="264" w:lineRule="exact"/>
        <w:ind w:right="378"/>
      </w:pPr>
      <w:r>
        <w:rPr>
          <w:w w:val="105"/>
        </w:rPr>
        <w:t>de clima subtropical (véanse fotografías 1 y 2).</w:t>
      </w:r>
    </w:p>
    <w:p>
      <w:pPr>
        <w:spacing w:line="252" w:lineRule="auto" w:before="125"/>
        <w:ind w:left="1819" w:right="1754" w:firstLine="625"/>
        <w:jc w:val="left"/>
        <w:rPr>
          <w:rFonts w:ascii="Trebuchet MS" w:hAnsi="Trebuchet MS"/>
          <w:b/>
          <w:sz w:val="18"/>
        </w:rPr>
      </w:pPr>
      <w:r>
        <w:rPr>
          <w:rFonts w:ascii="Trebuchet MS" w:hAnsi="Trebuchet MS"/>
          <w:b/>
          <w:sz w:val="18"/>
        </w:rPr>
        <w:t>Fotografías 1 y 2 </w:t>
      </w:r>
      <w:r>
        <w:rPr>
          <w:rFonts w:ascii="Trebuchet MS" w:hAnsi="Trebuchet MS"/>
          <w:b/>
          <w:w w:val="95"/>
          <w:sz w:val="18"/>
        </w:rPr>
        <w:t>Sistema montañoso de Malinalco</w:t>
      </w:r>
    </w:p>
    <w:p>
      <w:pPr>
        <w:pStyle w:val="BodyText"/>
        <w:spacing w:before="2"/>
        <w:ind w:left="0"/>
        <w:rPr>
          <w:rFonts w:ascii="Trebuchet MS"/>
          <w:b/>
          <w:sz w:val="10"/>
        </w:rPr>
      </w:pPr>
      <w:r>
        <w:rPr/>
        <w:drawing>
          <wp:anchor distT="0" distB="0" distL="0" distR="0" allowOverlap="1" layoutInCell="1" locked="0" behindDoc="0" simplePos="0" relativeHeight="3904">
            <wp:simplePos x="0" y="0"/>
            <wp:positionH relativeFrom="page">
              <wp:posOffset>914699</wp:posOffset>
            </wp:positionH>
            <wp:positionV relativeFrom="paragraph">
              <wp:posOffset>99948</wp:posOffset>
            </wp:positionV>
            <wp:extent cx="3570678" cy="1353312"/>
            <wp:effectExtent l="0" t="0" r="0" b="0"/>
            <wp:wrapTopAndBottom/>
            <wp:docPr id="27" name="image47.png" descr=""/>
            <wp:cNvGraphicFramePr>
              <a:graphicFrameLocks noChangeAspect="1"/>
            </wp:cNvGraphicFramePr>
            <a:graphic>
              <a:graphicData uri="http://schemas.openxmlformats.org/drawingml/2006/picture">
                <pic:pic>
                  <pic:nvPicPr>
                    <pic:cNvPr id="28" name="image47.png"/>
                    <pic:cNvPicPr/>
                  </pic:nvPicPr>
                  <pic:blipFill>
                    <a:blip r:embed="rId142" cstate="print"/>
                    <a:stretch>
                      <a:fillRect/>
                    </a:stretch>
                  </pic:blipFill>
                  <pic:spPr>
                    <a:xfrm>
                      <a:off x="0" y="0"/>
                      <a:ext cx="3570678" cy="1353312"/>
                    </a:xfrm>
                    <a:prstGeom prst="rect">
                      <a:avLst/>
                    </a:prstGeom>
                  </pic:spPr>
                </pic:pic>
              </a:graphicData>
            </a:graphic>
          </wp:anchor>
        </w:drawing>
      </w:r>
    </w:p>
    <w:p>
      <w:pPr>
        <w:spacing w:before="35"/>
        <w:ind w:left="280" w:right="1532" w:firstLine="0"/>
        <w:jc w:val="left"/>
        <w:rPr>
          <w:sz w:val="19"/>
        </w:rPr>
      </w:pPr>
      <w:r>
        <w:rPr>
          <w:sz w:val="19"/>
        </w:rPr>
        <w:t>Fuente: Archivo de fotografía de don Manuel Muciño.</w:t>
      </w:r>
    </w:p>
    <w:p>
      <w:pPr>
        <w:pStyle w:val="BodyText"/>
        <w:spacing w:before="4"/>
        <w:ind w:left="0"/>
        <w:rPr>
          <w:sz w:val="23"/>
        </w:rPr>
      </w:pPr>
    </w:p>
    <w:p>
      <w:pPr>
        <w:pStyle w:val="BodyText"/>
        <w:spacing w:line="260" w:lineRule="exact"/>
        <w:ind w:right="278" w:firstLine="277"/>
        <w:jc w:val="both"/>
      </w:pPr>
      <w:r>
        <w:rPr/>
        <w:t>La</w:t>
      </w:r>
      <w:r>
        <w:rPr>
          <w:spacing w:val="-22"/>
        </w:rPr>
        <w:t> </w:t>
      </w:r>
      <w:r>
        <w:rPr/>
        <w:t>población</w:t>
      </w:r>
      <w:r>
        <w:rPr>
          <w:spacing w:val="-22"/>
        </w:rPr>
        <w:t> </w:t>
      </w:r>
      <w:r>
        <w:rPr/>
        <w:t>de</w:t>
      </w:r>
      <w:r>
        <w:rPr>
          <w:spacing w:val="-22"/>
        </w:rPr>
        <w:t> </w:t>
      </w:r>
      <w:r>
        <w:rPr/>
        <w:t>Malinalco</w:t>
      </w:r>
      <w:r>
        <w:rPr>
          <w:spacing w:val="-22"/>
        </w:rPr>
        <w:t> </w:t>
      </w:r>
      <w:r>
        <w:rPr>
          <w:spacing w:val="-3"/>
        </w:rPr>
        <w:t>está</w:t>
      </w:r>
      <w:r>
        <w:rPr>
          <w:spacing w:val="-22"/>
        </w:rPr>
        <w:t> </w:t>
      </w:r>
      <w:r>
        <w:rPr/>
        <w:t>asentada</w:t>
      </w:r>
      <w:r>
        <w:rPr>
          <w:spacing w:val="-22"/>
        </w:rPr>
        <w:t> </w:t>
      </w:r>
      <w:r>
        <w:rPr/>
        <w:t>en</w:t>
      </w:r>
      <w:r>
        <w:rPr>
          <w:spacing w:val="-22"/>
        </w:rPr>
        <w:t> </w:t>
      </w:r>
      <w:r>
        <w:rPr/>
        <w:t>las</w:t>
      </w:r>
      <w:r>
        <w:rPr>
          <w:spacing w:val="-22"/>
        </w:rPr>
        <w:t> </w:t>
      </w:r>
      <w:r>
        <w:rPr/>
        <w:t>inmediaciones del valle del mismo nombre, así como en las faldas de la cordi- </w:t>
      </w:r>
      <w:r>
        <w:rPr>
          <w:spacing w:val="-3"/>
        </w:rPr>
        <w:t>llera </w:t>
      </w:r>
      <w:r>
        <w:rPr/>
        <w:t>llamada Matlalac (Martínez, </w:t>
      </w:r>
      <w:r>
        <w:rPr>
          <w:spacing w:val="-12"/>
        </w:rPr>
        <w:t>1993: </w:t>
      </w:r>
      <w:r>
        <w:rPr>
          <w:spacing w:val="-5"/>
        </w:rPr>
        <w:t>83). </w:t>
      </w:r>
      <w:r>
        <w:rPr/>
        <w:t>Las características </w:t>
      </w:r>
      <w:r>
        <w:rPr>
          <w:spacing w:val="-6"/>
        </w:rPr>
        <w:t>topográficas</w:t>
      </w:r>
      <w:r>
        <w:rPr>
          <w:spacing w:val="-26"/>
        </w:rPr>
        <w:t> </w:t>
      </w:r>
      <w:r>
        <w:rPr/>
        <w:t>y</w:t>
      </w:r>
      <w:r>
        <w:rPr>
          <w:spacing w:val="-26"/>
        </w:rPr>
        <w:t> </w:t>
      </w:r>
      <w:r>
        <w:rPr>
          <w:spacing w:val="-7"/>
        </w:rPr>
        <w:t>geológicas</w:t>
      </w:r>
      <w:r>
        <w:rPr>
          <w:spacing w:val="-26"/>
        </w:rPr>
        <w:t> </w:t>
      </w:r>
      <w:r>
        <w:rPr>
          <w:spacing w:val="-5"/>
        </w:rPr>
        <w:t>que</w:t>
      </w:r>
      <w:r>
        <w:rPr>
          <w:spacing w:val="-26"/>
        </w:rPr>
        <w:t> </w:t>
      </w:r>
      <w:r>
        <w:rPr>
          <w:spacing w:val="-4"/>
        </w:rPr>
        <w:t>se</w:t>
      </w:r>
      <w:r>
        <w:rPr>
          <w:spacing w:val="-26"/>
        </w:rPr>
        <w:t> </w:t>
      </w:r>
      <w:r>
        <w:rPr>
          <w:spacing w:val="-7"/>
        </w:rPr>
        <w:t>observan</w:t>
      </w:r>
      <w:r>
        <w:rPr>
          <w:spacing w:val="-26"/>
        </w:rPr>
        <w:t> </w:t>
      </w:r>
      <w:r>
        <w:rPr>
          <w:spacing w:val="-5"/>
        </w:rPr>
        <w:t>han</w:t>
      </w:r>
      <w:r>
        <w:rPr>
          <w:spacing w:val="-26"/>
        </w:rPr>
        <w:t> </w:t>
      </w:r>
      <w:r>
        <w:rPr>
          <w:spacing w:val="-6"/>
        </w:rPr>
        <w:t>dado</w:t>
      </w:r>
      <w:r>
        <w:rPr>
          <w:spacing w:val="-26"/>
        </w:rPr>
        <w:t> </w:t>
      </w:r>
      <w:r>
        <w:rPr>
          <w:spacing w:val="-6"/>
        </w:rPr>
        <w:t>origen</w:t>
      </w:r>
      <w:r>
        <w:rPr>
          <w:spacing w:val="-26"/>
        </w:rPr>
        <w:t> </w:t>
      </w:r>
      <w:r>
        <w:rPr/>
        <w:t>a</w:t>
      </w:r>
      <w:r>
        <w:rPr>
          <w:spacing w:val="-26"/>
        </w:rPr>
        <w:t> </w:t>
      </w:r>
      <w:r>
        <w:rPr>
          <w:spacing w:val="-8"/>
        </w:rPr>
        <w:t>distintas </w:t>
      </w:r>
      <w:r>
        <w:rPr>
          <w:spacing w:val="-7"/>
        </w:rPr>
        <w:t>formaciones</w:t>
      </w:r>
      <w:r>
        <w:rPr>
          <w:spacing w:val="-15"/>
        </w:rPr>
        <w:t> </w:t>
      </w:r>
      <w:r>
        <w:rPr>
          <w:spacing w:val="-5"/>
        </w:rPr>
        <w:t>del</w:t>
      </w:r>
      <w:r>
        <w:rPr>
          <w:spacing w:val="-15"/>
        </w:rPr>
        <w:t> </w:t>
      </w:r>
      <w:r>
        <w:rPr>
          <w:spacing w:val="-9"/>
        </w:rPr>
        <w:t>relieve</w:t>
      </w:r>
      <w:r>
        <w:rPr>
          <w:spacing w:val="-15"/>
        </w:rPr>
        <w:t> </w:t>
      </w:r>
      <w:r>
        <w:rPr>
          <w:spacing w:val="-8"/>
        </w:rPr>
        <w:t>natural</w:t>
      </w:r>
      <w:r>
        <w:rPr>
          <w:spacing w:val="-15"/>
        </w:rPr>
        <w:t> </w:t>
      </w:r>
      <w:r>
        <w:rPr>
          <w:spacing w:val="-5"/>
        </w:rPr>
        <w:t>que</w:t>
      </w:r>
      <w:r>
        <w:rPr>
          <w:spacing w:val="-15"/>
        </w:rPr>
        <w:t> </w:t>
      </w:r>
      <w:r>
        <w:rPr>
          <w:spacing w:val="-8"/>
        </w:rPr>
        <w:t>agradan</w:t>
      </w:r>
      <w:r>
        <w:rPr>
          <w:spacing w:val="-15"/>
        </w:rPr>
        <w:t> </w:t>
      </w:r>
      <w:r>
        <w:rPr>
          <w:spacing w:val="-4"/>
        </w:rPr>
        <w:t>la</w:t>
      </w:r>
      <w:r>
        <w:rPr>
          <w:spacing w:val="-15"/>
        </w:rPr>
        <w:t> </w:t>
      </w:r>
      <w:r>
        <w:rPr>
          <w:spacing w:val="-7"/>
        </w:rPr>
        <w:t>vista</w:t>
      </w:r>
      <w:r>
        <w:rPr>
          <w:spacing w:val="-15"/>
        </w:rPr>
        <w:t> </w:t>
      </w:r>
      <w:r>
        <w:rPr>
          <w:spacing w:val="-5"/>
        </w:rPr>
        <w:t>del</w:t>
      </w:r>
      <w:r>
        <w:rPr>
          <w:spacing w:val="-15"/>
        </w:rPr>
        <w:t> </w:t>
      </w:r>
      <w:r>
        <w:rPr>
          <w:spacing w:val="-8"/>
        </w:rPr>
        <w:t>visitante,</w:t>
      </w:r>
      <w:r>
        <w:rPr>
          <w:spacing w:val="-15"/>
        </w:rPr>
        <w:t> </w:t>
      </w:r>
      <w:r>
        <w:rPr>
          <w:spacing w:val="-7"/>
        </w:rPr>
        <w:t>for- </w:t>
      </w:r>
      <w:r>
        <w:rPr/>
        <w:t>mando parte del paisaje turístico (véanse </w:t>
      </w:r>
      <w:r>
        <w:rPr>
          <w:spacing w:val="-3"/>
        </w:rPr>
        <w:t>fotografías </w:t>
      </w:r>
      <w:r>
        <w:rPr/>
        <w:t>3 y</w:t>
      </w:r>
      <w:r>
        <w:rPr>
          <w:spacing w:val="14"/>
        </w:rPr>
        <w:t> </w:t>
      </w:r>
      <w:r>
        <w:rPr/>
        <w:t>4).</w:t>
      </w:r>
    </w:p>
    <w:p>
      <w:pPr>
        <w:pStyle w:val="BodyText"/>
        <w:spacing w:before="1"/>
        <w:ind w:left="0"/>
        <w:rPr>
          <w:sz w:val="31"/>
        </w:rPr>
      </w:pPr>
    </w:p>
    <w:p>
      <w:pPr>
        <w:spacing w:line="316" w:lineRule="auto" w:before="0"/>
        <w:ind w:left="2059" w:right="2057" w:firstLine="0"/>
        <w:jc w:val="center"/>
        <w:rPr>
          <w:rFonts w:ascii="Trebuchet MS" w:hAnsi="Trebuchet MS"/>
          <w:b/>
          <w:sz w:val="18"/>
        </w:rPr>
      </w:pPr>
      <w:r>
        <w:rPr/>
        <w:drawing>
          <wp:anchor distT="0" distB="0" distL="0" distR="0" allowOverlap="1" layoutInCell="1" locked="0" behindDoc="0" simplePos="0" relativeHeight="3928">
            <wp:simplePos x="0" y="0"/>
            <wp:positionH relativeFrom="page">
              <wp:posOffset>914699</wp:posOffset>
            </wp:positionH>
            <wp:positionV relativeFrom="paragraph">
              <wp:posOffset>408977</wp:posOffset>
            </wp:positionV>
            <wp:extent cx="3571031" cy="1536192"/>
            <wp:effectExtent l="0" t="0" r="0" b="0"/>
            <wp:wrapTopAndBottom/>
            <wp:docPr id="29" name="image48.png" descr=""/>
            <wp:cNvGraphicFramePr>
              <a:graphicFrameLocks noChangeAspect="1"/>
            </wp:cNvGraphicFramePr>
            <a:graphic>
              <a:graphicData uri="http://schemas.openxmlformats.org/drawingml/2006/picture">
                <pic:pic>
                  <pic:nvPicPr>
                    <pic:cNvPr id="30" name="image48.png"/>
                    <pic:cNvPicPr/>
                  </pic:nvPicPr>
                  <pic:blipFill>
                    <a:blip r:embed="rId143" cstate="print"/>
                    <a:stretch>
                      <a:fillRect/>
                    </a:stretch>
                  </pic:blipFill>
                  <pic:spPr>
                    <a:xfrm>
                      <a:off x="0" y="0"/>
                      <a:ext cx="3571031" cy="1536192"/>
                    </a:xfrm>
                    <a:prstGeom prst="rect">
                      <a:avLst/>
                    </a:prstGeom>
                  </pic:spPr>
                </pic:pic>
              </a:graphicData>
            </a:graphic>
          </wp:anchor>
        </w:drawing>
      </w:r>
      <w:r>
        <w:rPr>
          <w:rFonts w:ascii="Trebuchet MS" w:hAnsi="Trebuchet MS"/>
          <w:b/>
          <w:sz w:val="18"/>
        </w:rPr>
        <w:t>Fotografías 3 y 4 </w:t>
      </w:r>
      <w:r>
        <w:rPr>
          <w:rFonts w:ascii="Trebuchet MS" w:hAnsi="Trebuchet MS"/>
          <w:b/>
          <w:w w:val="95"/>
          <w:sz w:val="18"/>
        </w:rPr>
        <w:t>Topografía de Malinalco</w:t>
      </w:r>
    </w:p>
    <w:p>
      <w:pPr>
        <w:spacing w:before="129"/>
        <w:ind w:left="280" w:right="1532" w:firstLine="0"/>
        <w:jc w:val="left"/>
        <w:rPr>
          <w:sz w:val="19"/>
        </w:rPr>
      </w:pPr>
      <w:r>
        <w:rPr>
          <w:w w:val="95"/>
          <w:sz w:val="19"/>
        </w:rPr>
        <w:t>Fuente: Guillermo Miranda R.</w:t>
      </w:r>
    </w:p>
    <w:p>
      <w:pPr>
        <w:spacing w:after="0"/>
        <w:jc w:val="left"/>
        <w:rPr>
          <w:sz w:val="19"/>
        </w:rPr>
        <w:sectPr>
          <w:pgSz w:w="8500" w:h="12750"/>
          <w:pgMar w:header="1135" w:footer="0" w:top="1700" w:bottom="280" w:left="1160" w:right="1160"/>
        </w:sectPr>
      </w:pPr>
    </w:p>
    <w:p>
      <w:pPr>
        <w:pStyle w:val="BodyText"/>
        <w:spacing w:before="11"/>
        <w:ind w:left="0"/>
        <w:rPr>
          <w:sz w:val="20"/>
        </w:rPr>
      </w:pPr>
    </w:p>
    <w:p>
      <w:pPr>
        <w:pStyle w:val="BodyText"/>
        <w:spacing w:line="194" w:lineRule="exact"/>
        <w:ind w:firstLine="277"/>
        <w:jc w:val="both"/>
      </w:pPr>
      <w:r>
        <w:rPr/>
        <w:t>Los recursos hídricos aprovechados por la actividad turística</w:t>
      </w:r>
    </w:p>
    <w:p>
      <w:pPr>
        <w:pStyle w:val="BodyText"/>
        <w:spacing w:line="232" w:lineRule="auto" w:before="2"/>
        <w:ind w:right="276"/>
        <w:jc w:val="both"/>
      </w:pPr>
      <w:r>
        <w:rPr/>
        <w:t>son</w:t>
      </w:r>
      <w:r>
        <w:rPr>
          <w:spacing w:val="-16"/>
        </w:rPr>
        <w:t> </w:t>
      </w:r>
      <w:r>
        <w:rPr/>
        <w:t>los</w:t>
      </w:r>
      <w:r>
        <w:rPr>
          <w:spacing w:val="-16"/>
        </w:rPr>
        <w:t> </w:t>
      </w:r>
      <w:r>
        <w:rPr/>
        <w:t>correspondientes</w:t>
      </w:r>
      <w:r>
        <w:rPr>
          <w:spacing w:val="-16"/>
        </w:rPr>
        <w:t> </w:t>
      </w:r>
      <w:r>
        <w:rPr/>
        <w:t>al</w:t>
      </w:r>
      <w:r>
        <w:rPr>
          <w:spacing w:val="-16"/>
        </w:rPr>
        <w:t> </w:t>
      </w:r>
      <w:r>
        <w:rPr/>
        <w:t>sistema</w:t>
      </w:r>
      <w:r>
        <w:rPr>
          <w:spacing w:val="-16"/>
        </w:rPr>
        <w:t> </w:t>
      </w:r>
      <w:r>
        <w:rPr/>
        <w:t>del</w:t>
      </w:r>
      <w:r>
        <w:rPr>
          <w:spacing w:val="-16"/>
        </w:rPr>
        <w:t> </w:t>
      </w:r>
      <w:r>
        <w:rPr/>
        <w:t>balsas,</w:t>
      </w:r>
      <w:r>
        <w:rPr>
          <w:spacing w:val="-16"/>
        </w:rPr>
        <w:t> </w:t>
      </w:r>
      <w:r>
        <w:rPr/>
        <w:t>se</w:t>
      </w:r>
      <w:r>
        <w:rPr>
          <w:spacing w:val="-16"/>
        </w:rPr>
        <w:t> </w:t>
      </w:r>
      <w:r>
        <w:rPr/>
        <w:t>mencionan</w:t>
      </w:r>
      <w:r>
        <w:rPr>
          <w:spacing w:val="-16"/>
        </w:rPr>
        <w:t> </w:t>
      </w:r>
      <w:r>
        <w:rPr/>
        <w:t>los siguientes: el río San Juan que </w:t>
      </w:r>
      <w:r>
        <w:rPr>
          <w:spacing w:val="-3"/>
        </w:rPr>
        <w:t>atraviesa </w:t>
      </w:r>
      <w:r>
        <w:rPr/>
        <w:t>la población; El Molino nace en el barrio de La Soledad </w:t>
      </w:r>
      <w:r>
        <w:rPr>
          <w:spacing w:val="-3"/>
        </w:rPr>
        <w:t>para </w:t>
      </w:r>
      <w:r>
        <w:rPr/>
        <w:t>recorrer predios agrícolas del sur del municipio. Se observa una decena de corrientes de caudal</w:t>
      </w:r>
      <w:r>
        <w:rPr>
          <w:spacing w:val="-11"/>
        </w:rPr>
        <w:t> </w:t>
      </w:r>
      <w:r>
        <w:rPr/>
        <w:t>permanente</w:t>
      </w:r>
      <w:r>
        <w:rPr>
          <w:spacing w:val="-11"/>
        </w:rPr>
        <w:t> </w:t>
      </w:r>
      <w:r>
        <w:rPr/>
        <w:t>al</w:t>
      </w:r>
      <w:r>
        <w:rPr>
          <w:spacing w:val="-11"/>
        </w:rPr>
        <w:t> </w:t>
      </w:r>
      <w:r>
        <w:rPr/>
        <w:t>igual</w:t>
      </w:r>
      <w:r>
        <w:rPr>
          <w:spacing w:val="-11"/>
        </w:rPr>
        <w:t> </w:t>
      </w:r>
      <w:r>
        <w:rPr/>
        <w:t>que</w:t>
      </w:r>
      <w:r>
        <w:rPr>
          <w:spacing w:val="-11"/>
        </w:rPr>
        <w:t> </w:t>
      </w:r>
      <w:r>
        <w:rPr/>
        <w:t>los</w:t>
      </w:r>
      <w:r>
        <w:rPr>
          <w:spacing w:val="-11"/>
        </w:rPr>
        <w:t> </w:t>
      </w:r>
      <w:r>
        <w:rPr/>
        <w:t>de</w:t>
      </w:r>
      <w:r>
        <w:rPr>
          <w:spacing w:val="-11"/>
        </w:rPr>
        <w:t> </w:t>
      </w:r>
      <w:r>
        <w:rPr/>
        <w:t>tipo</w:t>
      </w:r>
      <w:r>
        <w:rPr>
          <w:spacing w:val="-11"/>
        </w:rPr>
        <w:t> </w:t>
      </w:r>
      <w:r>
        <w:rPr>
          <w:spacing w:val="-2"/>
        </w:rPr>
        <w:t>intermitente</w:t>
      </w:r>
      <w:r>
        <w:rPr>
          <w:spacing w:val="-11"/>
        </w:rPr>
        <w:t> </w:t>
      </w:r>
      <w:r>
        <w:rPr/>
        <w:t>como</w:t>
      </w:r>
      <w:r>
        <w:rPr>
          <w:spacing w:val="-11"/>
        </w:rPr>
        <w:t> </w:t>
      </w:r>
      <w:r>
        <w:rPr/>
        <w:t>el Nostemolcajete o el Salto. Se observa la existencia de la</w:t>
      </w:r>
      <w:r>
        <w:rPr>
          <w:spacing w:val="-23"/>
        </w:rPr>
        <w:t> </w:t>
      </w:r>
      <w:r>
        <w:rPr/>
        <w:t>laguna de</w:t>
      </w:r>
      <w:r>
        <w:rPr>
          <w:spacing w:val="-5"/>
        </w:rPr>
        <w:t> </w:t>
      </w:r>
      <w:r>
        <w:rPr/>
        <w:t>Acomolgo,</w:t>
      </w:r>
      <w:r>
        <w:rPr>
          <w:spacing w:val="-5"/>
        </w:rPr>
        <w:t> </w:t>
      </w:r>
      <w:r>
        <w:rPr/>
        <w:t>las</w:t>
      </w:r>
      <w:r>
        <w:rPr>
          <w:spacing w:val="-5"/>
        </w:rPr>
        <w:t> </w:t>
      </w:r>
      <w:r>
        <w:rPr/>
        <w:t>tierras</w:t>
      </w:r>
      <w:r>
        <w:rPr>
          <w:spacing w:val="-5"/>
        </w:rPr>
        <w:t> </w:t>
      </w:r>
      <w:r>
        <w:rPr/>
        <w:t>que</w:t>
      </w:r>
      <w:r>
        <w:rPr>
          <w:spacing w:val="-5"/>
        </w:rPr>
        <w:t> </w:t>
      </w:r>
      <w:r>
        <w:rPr/>
        <w:t>la</w:t>
      </w:r>
      <w:r>
        <w:rPr>
          <w:spacing w:val="-5"/>
        </w:rPr>
        <w:t> </w:t>
      </w:r>
      <w:r>
        <w:rPr/>
        <w:t>rodean</w:t>
      </w:r>
      <w:r>
        <w:rPr>
          <w:spacing w:val="-5"/>
        </w:rPr>
        <w:t> </w:t>
      </w:r>
      <w:r>
        <w:rPr/>
        <w:t>se</w:t>
      </w:r>
      <w:r>
        <w:rPr>
          <w:spacing w:val="-5"/>
        </w:rPr>
        <w:t> </w:t>
      </w:r>
      <w:r>
        <w:rPr/>
        <w:t>están</w:t>
      </w:r>
      <w:r>
        <w:rPr>
          <w:spacing w:val="-5"/>
        </w:rPr>
        <w:t> </w:t>
      </w:r>
      <w:r>
        <w:rPr/>
        <w:t>vendiendo</w:t>
      </w:r>
      <w:r>
        <w:rPr>
          <w:spacing w:val="-5"/>
        </w:rPr>
        <w:t> </w:t>
      </w:r>
      <w:r>
        <w:rPr>
          <w:spacing w:val="-3"/>
        </w:rPr>
        <w:t>para </w:t>
      </w:r>
      <w:r>
        <w:rPr/>
        <w:t>la construcción de casas de campo </w:t>
      </w:r>
      <w:r>
        <w:rPr>
          <w:spacing w:val="-3"/>
        </w:rPr>
        <w:t>para </w:t>
      </w:r>
      <w:r>
        <w:rPr/>
        <w:t>el turismo residencial. </w:t>
      </w:r>
      <w:r>
        <w:rPr>
          <w:spacing w:val="-3"/>
        </w:rPr>
        <w:t>Respecto</w:t>
      </w:r>
      <w:r>
        <w:rPr>
          <w:spacing w:val="-8"/>
        </w:rPr>
        <w:t> </w:t>
      </w:r>
      <w:r>
        <w:rPr/>
        <w:t>a</w:t>
      </w:r>
      <w:r>
        <w:rPr>
          <w:spacing w:val="-8"/>
        </w:rPr>
        <w:t> </w:t>
      </w:r>
      <w:r>
        <w:rPr/>
        <w:t>manantiales,</w:t>
      </w:r>
      <w:r>
        <w:rPr>
          <w:spacing w:val="-8"/>
        </w:rPr>
        <w:t> </w:t>
      </w:r>
      <w:r>
        <w:rPr/>
        <w:t>abundan</w:t>
      </w:r>
      <w:r>
        <w:rPr>
          <w:spacing w:val="-8"/>
        </w:rPr>
        <w:t> </w:t>
      </w:r>
      <w:r>
        <w:rPr/>
        <w:t>en</w:t>
      </w:r>
      <w:r>
        <w:rPr>
          <w:spacing w:val="-8"/>
        </w:rPr>
        <w:t> </w:t>
      </w:r>
      <w:r>
        <w:rPr>
          <w:spacing w:val="-3"/>
        </w:rPr>
        <w:t>gran</w:t>
      </w:r>
      <w:r>
        <w:rPr>
          <w:spacing w:val="-8"/>
        </w:rPr>
        <w:t> </w:t>
      </w:r>
      <w:r>
        <w:rPr/>
        <w:t>cantidad,</w:t>
      </w:r>
      <w:r>
        <w:rPr>
          <w:spacing w:val="-8"/>
        </w:rPr>
        <w:t> </w:t>
      </w:r>
      <w:r>
        <w:rPr/>
        <w:t>destacando </w:t>
      </w:r>
      <w:r>
        <w:rPr>
          <w:spacing w:val="2"/>
        </w:rPr>
        <w:t>los </w:t>
      </w:r>
      <w:r>
        <w:rPr/>
        <w:t>de </w:t>
      </w:r>
      <w:r>
        <w:rPr>
          <w:spacing w:val="2"/>
        </w:rPr>
        <w:t>San </w:t>
      </w:r>
      <w:r>
        <w:rPr>
          <w:spacing w:val="3"/>
        </w:rPr>
        <w:t>Miguel, </w:t>
      </w:r>
      <w:r>
        <w:rPr>
          <w:spacing w:val="2"/>
        </w:rPr>
        <w:t>que </w:t>
      </w:r>
      <w:r>
        <w:rPr/>
        <w:t>provee de </w:t>
      </w:r>
      <w:r>
        <w:rPr>
          <w:spacing w:val="3"/>
        </w:rPr>
        <w:t>agua </w:t>
      </w:r>
      <w:r>
        <w:rPr>
          <w:spacing w:val="2"/>
        </w:rPr>
        <w:t>potable </w:t>
      </w:r>
      <w:r>
        <w:rPr/>
        <w:t>a la </w:t>
      </w:r>
      <w:r>
        <w:rPr>
          <w:spacing w:val="3"/>
        </w:rPr>
        <w:t>cabece-</w:t>
      </w:r>
      <w:r>
        <w:rPr>
          <w:spacing w:val="55"/>
        </w:rPr>
        <w:t> </w:t>
      </w:r>
      <w:r>
        <w:rPr/>
        <w:t>ra; El Zopilote, El Rincón del barrio de San Juan, El Sabino, El Guayabo, El Manguito, El Arco, Xochicula, San Nicolás, </w:t>
      </w:r>
      <w:r>
        <w:rPr>
          <w:spacing w:val="-3"/>
        </w:rPr>
        <w:t>Ateopa  </w:t>
      </w:r>
      <w:r>
        <w:rPr/>
        <w:t>y</w:t>
      </w:r>
      <w:r>
        <w:rPr>
          <w:spacing w:val="6"/>
        </w:rPr>
        <w:t> </w:t>
      </w:r>
      <w:r>
        <w:rPr/>
        <w:t>Cuatxonco.</w:t>
      </w:r>
    </w:p>
    <w:p>
      <w:pPr>
        <w:pStyle w:val="BodyText"/>
        <w:spacing w:line="232" w:lineRule="auto"/>
        <w:ind w:right="278" w:firstLine="277"/>
        <w:jc w:val="both"/>
      </w:pPr>
      <w:r>
        <w:rPr/>
        <w:t>Las presas son escasas, </w:t>
      </w:r>
      <w:r>
        <w:rPr>
          <w:spacing w:val="-3"/>
        </w:rPr>
        <w:t>existe </w:t>
      </w:r>
      <w:r>
        <w:rPr/>
        <w:t>un bordo a </w:t>
      </w:r>
      <w:r>
        <w:rPr>
          <w:spacing w:val="-3"/>
        </w:rPr>
        <w:t>tres </w:t>
      </w:r>
      <w:r>
        <w:rPr/>
        <w:t>kilómetros de la cabecera, </w:t>
      </w:r>
      <w:r>
        <w:rPr>
          <w:spacing w:val="-3"/>
        </w:rPr>
        <w:t>cuyas </w:t>
      </w:r>
      <w:r>
        <w:rPr/>
        <w:t>aguas se utilizan </w:t>
      </w:r>
      <w:r>
        <w:rPr>
          <w:spacing w:val="-3"/>
        </w:rPr>
        <w:t>para </w:t>
      </w:r>
      <w:r>
        <w:rPr/>
        <w:t>riego de tierras de La Ladrillera,</w:t>
      </w:r>
      <w:r>
        <w:rPr>
          <w:spacing w:val="-7"/>
        </w:rPr>
        <w:t> </w:t>
      </w:r>
      <w:r>
        <w:rPr/>
        <w:t>Jalmolonga</w:t>
      </w:r>
      <w:r>
        <w:rPr>
          <w:spacing w:val="-7"/>
        </w:rPr>
        <w:t> </w:t>
      </w:r>
      <w:r>
        <w:rPr/>
        <w:t>y</w:t>
      </w:r>
      <w:r>
        <w:rPr>
          <w:spacing w:val="-7"/>
        </w:rPr>
        <w:t> </w:t>
      </w:r>
      <w:r>
        <w:rPr>
          <w:spacing w:val="-3"/>
        </w:rPr>
        <w:t>Amate</w:t>
      </w:r>
      <w:r>
        <w:rPr>
          <w:spacing w:val="-7"/>
        </w:rPr>
        <w:t> </w:t>
      </w:r>
      <w:r>
        <w:rPr/>
        <w:t>Amarillo;</w:t>
      </w:r>
      <w:r>
        <w:rPr>
          <w:spacing w:val="-7"/>
        </w:rPr>
        <w:t> </w:t>
      </w:r>
      <w:r>
        <w:rPr>
          <w:spacing w:val="-3"/>
        </w:rPr>
        <w:t>este</w:t>
      </w:r>
      <w:r>
        <w:rPr>
          <w:spacing w:val="-7"/>
        </w:rPr>
        <w:t> </w:t>
      </w:r>
      <w:r>
        <w:rPr/>
        <w:t>cuerpo</w:t>
      </w:r>
      <w:r>
        <w:rPr>
          <w:spacing w:val="-7"/>
        </w:rPr>
        <w:t> </w:t>
      </w:r>
      <w:r>
        <w:rPr/>
        <w:t>de</w:t>
      </w:r>
      <w:r>
        <w:rPr>
          <w:spacing w:val="-7"/>
        </w:rPr>
        <w:t> </w:t>
      </w:r>
      <w:r>
        <w:rPr/>
        <w:t>agua</w:t>
      </w:r>
      <w:r>
        <w:rPr>
          <w:spacing w:val="-7"/>
        </w:rPr>
        <w:t> </w:t>
      </w:r>
      <w:r>
        <w:rPr/>
        <w:t>es aprovechado</w:t>
      </w:r>
      <w:r>
        <w:rPr>
          <w:spacing w:val="-25"/>
        </w:rPr>
        <w:t> </w:t>
      </w:r>
      <w:r>
        <w:rPr>
          <w:spacing w:val="-3"/>
        </w:rPr>
        <w:t>para</w:t>
      </w:r>
      <w:r>
        <w:rPr>
          <w:spacing w:val="-25"/>
        </w:rPr>
        <w:t> </w:t>
      </w:r>
      <w:r>
        <w:rPr/>
        <w:t>el</w:t>
      </w:r>
      <w:r>
        <w:rPr>
          <w:spacing w:val="-25"/>
        </w:rPr>
        <w:t> </w:t>
      </w:r>
      <w:r>
        <w:rPr/>
        <w:t>turismo</w:t>
      </w:r>
      <w:r>
        <w:rPr>
          <w:spacing w:val="-25"/>
        </w:rPr>
        <w:t> </w:t>
      </w:r>
      <w:r>
        <w:rPr/>
        <w:t>al</w:t>
      </w:r>
      <w:r>
        <w:rPr>
          <w:spacing w:val="-25"/>
        </w:rPr>
        <w:t> </w:t>
      </w:r>
      <w:r>
        <w:rPr/>
        <w:t>proporcionar</w:t>
      </w:r>
      <w:r>
        <w:rPr>
          <w:spacing w:val="-25"/>
        </w:rPr>
        <w:t> </w:t>
      </w:r>
      <w:r>
        <w:rPr/>
        <w:t>servicios</w:t>
      </w:r>
      <w:r>
        <w:rPr>
          <w:spacing w:val="-25"/>
        </w:rPr>
        <w:t> </w:t>
      </w:r>
      <w:r>
        <w:rPr/>
        <w:t>de</w:t>
      </w:r>
      <w:r>
        <w:rPr>
          <w:spacing w:val="-25"/>
        </w:rPr>
        <w:t> </w:t>
      </w:r>
      <w:r>
        <w:rPr/>
        <w:t>alimen- tación y recreación</w:t>
      </w:r>
      <w:r>
        <w:rPr>
          <w:spacing w:val="-27"/>
        </w:rPr>
        <w:t> </w:t>
      </w:r>
      <w:r>
        <w:rPr/>
        <w:t>(balnearios).</w:t>
      </w:r>
    </w:p>
    <w:p>
      <w:pPr>
        <w:pStyle w:val="BodyText"/>
        <w:spacing w:line="232" w:lineRule="auto"/>
        <w:ind w:right="278" w:firstLine="277"/>
        <w:jc w:val="both"/>
      </w:pPr>
      <w:r>
        <w:rPr/>
        <w:t>La</w:t>
      </w:r>
      <w:r>
        <w:rPr>
          <w:spacing w:val="-9"/>
        </w:rPr>
        <w:t> </w:t>
      </w:r>
      <w:r>
        <w:rPr>
          <w:spacing w:val="-3"/>
        </w:rPr>
        <w:t>flora</w:t>
      </w:r>
      <w:r>
        <w:rPr>
          <w:spacing w:val="-9"/>
        </w:rPr>
        <w:t> </w:t>
      </w:r>
      <w:r>
        <w:rPr/>
        <w:t>y</w:t>
      </w:r>
      <w:r>
        <w:rPr>
          <w:spacing w:val="-9"/>
        </w:rPr>
        <w:t> </w:t>
      </w:r>
      <w:r>
        <w:rPr/>
        <w:t>fauna</w:t>
      </w:r>
      <w:r>
        <w:rPr>
          <w:spacing w:val="-9"/>
        </w:rPr>
        <w:t> </w:t>
      </w:r>
      <w:r>
        <w:rPr/>
        <w:t>de</w:t>
      </w:r>
      <w:r>
        <w:rPr>
          <w:spacing w:val="-9"/>
        </w:rPr>
        <w:t> </w:t>
      </w:r>
      <w:r>
        <w:rPr/>
        <w:t>Malinalco</w:t>
      </w:r>
      <w:r>
        <w:rPr>
          <w:spacing w:val="-9"/>
        </w:rPr>
        <w:t> </w:t>
      </w:r>
      <w:r>
        <w:rPr/>
        <w:t>es</w:t>
      </w:r>
      <w:r>
        <w:rPr>
          <w:spacing w:val="-9"/>
        </w:rPr>
        <w:t> </w:t>
      </w:r>
      <w:r>
        <w:rPr/>
        <w:t>abundante</w:t>
      </w:r>
      <w:r>
        <w:rPr>
          <w:spacing w:val="-9"/>
        </w:rPr>
        <w:t> </w:t>
      </w:r>
      <w:r>
        <w:rPr/>
        <w:t>y</w:t>
      </w:r>
      <w:r>
        <w:rPr>
          <w:spacing w:val="-9"/>
        </w:rPr>
        <w:t> </w:t>
      </w:r>
      <w:r>
        <w:rPr/>
        <w:t>diversa.</w:t>
      </w:r>
      <w:r>
        <w:rPr>
          <w:spacing w:val="-9"/>
        </w:rPr>
        <w:t> </w:t>
      </w:r>
      <w:r>
        <w:rPr/>
        <w:t>Ha</w:t>
      </w:r>
      <w:r>
        <w:rPr>
          <w:spacing w:val="-9"/>
        </w:rPr>
        <w:t> </w:t>
      </w:r>
      <w:r>
        <w:rPr/>
        <w:t>sido un</w:t>
      </w:r>
      <w:r>
        <w:rPr>
          <w:spacing w:val="-12"/>
        </w:rPr>
        <w:t> </w:t>
      </w:r>
      <w:r>
        <w:rPr/>
        <w:t>tema</w:t>
      </w:r>
      <w:r>
        <w:rPr>
          <w:spacing w:val="-12"/>
        </w:rPr>
        <w:t> </w:t>
      </w:r>
      <w:r>
        <w:rPr>
          <w:spacing w:val="-3"/>
        </w:rPr>
        <w:t>tratado</w:t>
      </w:r>
      <w:r>
        <w:rPr>
          <w:spacing w:val="-12"/>
        </w:rPr>
        <w:t> </w:t>
      </w:r>
      <w:r>
        <w:rPr/>
        <w:t>en</w:t>
      </w:r>
      <w:r>
        <w:rPr>
          <w:spacing w:val="-12"/>
        </w:rPr>
        <w:t> </w:t>
      </w:r>
      <w:r>
        <w:rPr/>
        <w:t>los</w:t>
      </w:r>
      <w:r>
        <w:rPr>
          <w:spacing w:val="-12"/>
        </w:rPr>
        <w:t> </w:t>
      </w:r>
      <w:r>
        <w:rPr/>
        <w:t>frescos</w:t>
      </w:r>
      <w:r>
        <w:rPr>
          <w:spacing w:val="-12"/>
        </w:rPr>
        <w:t> </w:t>
      </w:r>
      <w:r>
        <w:rPr/>
        <w:t>de</w:t>
      </w:r>
      <w:r>
        <w:rPr>
          <w:spacing w:val="-12"/>
        </w:rPr>
        <w:t> </w:t>
      </w:r>
      <w:r>
        <w:rPr/>
        <w:t>los</w:t>
      </w:r>
      <w:r>
        <w:rPr>
          <w:spacing w:val="-12"/>
        </w:rPr>
        <w:t> </w:t>
      </w:r>
      <w:r>
        <w:rPr/>
        <w:t>muros</w:t>
      </w:r>
      <w:r>
        <w:rPr>
          <w:spacing w:val="-12"/>
        </w:rPr>
        <w:t> </w:t>
      </w:r>
      <w:r>
        <w:rPr/>
        <w:t>del</w:t>
      </w:r>
      <w:r>
        <w:rPr>
          <w:spacing w:val="-12"/>
        </w:rPr>
        <w:t> </w:t>
      </w:r>
      <w:r>
        <w:rPr/>
        <w:t>claustro</w:t>
      </w:r>
      <w:r>
        <w:rPr>
          <w:spacing w:val="-12"/>
        </w:rPr>
        <w:t> </w:t>
      </w:r>
      <w:r>
        <w:rPr/>
        <w:t>bajo</w:t>
      </w:r>
      <w:r>
        <w:rPr>
          <w:spacing w:val="-12"/>
        </w:rPr>
        <w:t> </w:t>
      </w:r>
      <w:r>
        <w:rPr/>
        <w:t>del </w:t>
      </w:r>
      <w:r>
        <w:rPr>
          <w:spacing w:val="-3"/>
        </w:rPr>
        <w:t>convento </w:t>
      </w:r>
      <w:r>
        <w:rPr/>
        <w:t>agustino del siglo </w:t>
      </w:r>
      <w:r>
        <w:rPr>
          <w:rFonts w:ascii="Arial" w:hAnsi="Arial"/>
          <w:sz w:val="17"/>
        </w:rPr>
        <w:t>xvi </w:t>
      </w:r>
      <w:r>
        <w:rPr/>
        <w:t>(véase en </w:t>
      </w:r>
      <w:r>
        <w:rPr>
          <w:spacing w:val="-6"/>
        </w:rPr>
        <w:t>Favrot </w:t>
      </w:r>
      <w:r>
        <w:rPr>
          <w:spacing w:val="-10"/>
        </w:rPr>
        <w:t>[1993] </w:t>
      </w:r>
      <w:r>
        <w:rPr/>
        <w:t>o en Ro- mero Quiroz </w:t>
      </w:r>
      <w:r>
        <w:rPr>
          <w:spacing w:val="-8"/>
        </w:rPr>
        <w:t>[1964]). </w:t>
      </w:r>
      <w:r>
        <w:rPr/>
        <w:t>Malinalco </w:t>
      </w:r>
      <w:r>
        <w:rPr>
          <w:spacing w:val="-3"/>
        </w:rPr>
        <w:t>logra integrar </w:t>
      </w:r>
      <w:r>
        <w:rPr/>
        <w:t>a la vida cotidiana de la comunidad un paisaje natural que impresiona a propios y </w:t>
      </w:r>
      <w:r>
        <w:rPr>
          <w:spacing w:val="-4"/>
        </w:rPr>
        <w:t>extraños,</w:t>
      </w:r>
      <w:r>
        <w:rPr>
          <w:spacing w:val="-32"/>
        </w:rPr>
        <w:t> </w:t>
      </w:r>
      <w:r>
        <w:rPr/>
        <w:t>por</w:t>
      </w:r>
      <w:r>
        <w:rPr>
          <w:spacing w:val="-32"/>
        </w:rPr>
        <w:t> </w:t>
      </w:r>
      <w:r>
        <w:rPr/>
        <w:t>poseer</w:t>
      </w:r>
      <w:r>
        <w:rPr>
          <w:spacing w:val="-32"/>
        </w:rPr>
        <w:t> </w:t>
      </w:r>
      <w:r>
        <w:rPr>
          <w:spacing w:val="-3"/>
        </w:rPr>
        <w:t>múltiples</w:t>
      </w:r>
      <w:r>
        <w:rPr>
          <w:spacing w:val="-32"/>
        </w:rPr>
        <w:t> </w:t>
      </w:r>
      <w:r>
        <w:rPr>
          <w:spacing w:val="-3"/>
        </w:rPr>
        <w:t>tonalidades</w:t>
      </w:r>
      <w:r>
        <w:rPr>
          <w:spacing w:val="-32"/>
        </w:rPr>
        <w:t> </w:t>
      </w:r>
      <w:r>
        <w:rPr/>
        <w:t>de</w:t>
      </w:r>
      <w:r>
        <w:rPr>
          <w:spacing w:val="-32"/>
        </w:rPr>
        <w:t> </w:t>
      </w:r>
      <w:r>
        <w:rPr>
          <w:spacing w:val="-4"/>
        </w:rPr>
        <w:t>verde</w:t>
      </w:r>
      <w:r>
        <w:rPr>
          <w:spacing w:val="-32"/>
        </w:rPr>
        <w:t> </w:t>
      </w:r>
      <w:r>
        <w:rPr/>
        <w:t>que</w:t>
      </w:r>
      <w:r>
        <w:rPr>
          <w:spacing w:val="-32"/>
        </w:rPr>
        <w:t> </w:t>
      </w:r>
      <w:r>
        <w:rPr>
          <w:spacing w:val="-3"/>
        </w:rPr>
        <w:t>enmarcan </w:t>
      </w:r>
      <w:r>
        <w:rPr/>
        <w:t>la</w:t>
      </w:r>
      <w:r>
        <w:rPr>
          <w:spacing w:val="-20"/>
        </w:rPr>
        <w:t> </w:t>
      </w:r>
      <w:r>
        <w:rPr/>
        <w:t>cabecera</w:t>
      </w:r>
      <w:r>
        <w:rPr>
          <w:spacing w:val="-20"/>
        </w:rPr>
        <w:t> </w:t>
      </w:r>
      <w:r>
        <w:rPr/>
        <w:t>municipal</w:t>
      </w:r>
      <w:r>
        <w:rPr>
          <w:spacing w:val="-20"/>
        </w:rPr>
        <w:t> </w:t>
      </w:r>
      <w:r>
        <w:rPr/>
        <w:t>y</w:t>
      </w:r>
      <w:r>
        <w:rPr>
          <w:spacing w:val="-20"/>
        </w:rPr>
        <w:t> </w:t>
      </w:r>
      <w:r>
        <w:rPr/>
        <w:t>sus</w:t>
      </w:r>
      <w:r>
        <w:rPr>
          <w:spacing w:val="-20"/>
        </w:rPr>
        <w:t> </w:t>
      </w:r>
      <w:r>
        <w:rPr/>
        <w:t>alrededores.</w:t>
      </w:r>
    </w:p>
    <w:p>
      <w:pPr>
        <w:pStyle w:val="BodyText"/>
        <w:spacing w:line="232" w:lineRule="auto"/>
        <w:ind w:right="278" w:firstLine="277"/>
        <w:jc w:val="both"/>
      </w:pPr>
      <w:r>
        <w:rPr/>
        <w:t>El paisaje </w:t>
      </w:r>
      <w:r>
        <w:rPr>
          <w:spacing w:val="-3"/>
        </w:rPr>
        <w:t>muestra </w:t>
      </w:r>
      <w:r>
        <w:rPr/>
        <w:t>la estratificación de su forma, compuesta por </w:t>
      </w:r>
      <w:r>
        <w:rPr>
          <w:spacing w:val="-3"/>
        </w:rPr>
        <w:t>flora </w:t>
      </w:r>
      <w:r>
        <w:rPr/>
        <w:t>y fauna endémica. La forma del paisaje natural refleja su historia geológica, pero no así el paisaje cultural que es el resultado</w:t>
      </w:r>
      <w:r>
        <w:rPr>
          <w:spacing w:val="-18"/>
        </w:rPr>
        <w:t> </w:t>
      </w:r>
      <w:r>
        <w:rPr/>
        <w:t>de</w:t>
      </w:r>
      <w:r>
        <w:rPr>
          <w:spacing w:val="-18"/>
        </w:rPr>
        <w:t> </w:t>
      </w:r>
      <w:r>
        <w:rPr/>
        <w:t>la</w:t>
      </w:r>
      <w:r>
        <w:rPr>
          <w:spacing w:val="-18"/>
        </w:rPr>
        <w:t> </w:t>
      </w:r>
      <w:r>
        <w:rPr/>
        <w:t>transformación</w:t>
      </w:r>
      <w:r>
        <w:rPr>
          <w:spacing w:val="-18"/>
        </w:rPr>
        <w:t> </w:t>
      </w:r>
      <w:r>
        <w:rPr/>
        <w:t>del</w:t>
      </w:r>
      <w:r>
        <w:rPr>
          <w:spacing w:val="-18"/>
        </w:rPr>
        <w:t> </w:t>
      </w:r>
      <w:r>
        <w:rPr/>
        <w:t>paisaje</w:t>
      </w:r>
      <w:r>
        <w:rPr>
          <w:spacing w:val="-18"/>
        </w:rPr>
        <w:t> </w:t>
      </w:r>
      <w:r>
        <w:rPr/>
        <w:t>natural</w:t>
      </w:r>
      <w:r>
        <w:rPr>
          <w:spacing w:val="-18"/>
        </w:rPr>
        <w:t> </w:t>
      </w:r>
      <w:r>
        <w:rPr/>
        <w:t>a</w:t>
      </w:r>
      <w:r>
        <w:rPr>
          <w:spacing w:val="-18"/>
        </w:rPr>
        <w:t> </w:t>
      </w:r>
      <w:r>
        <w:rPr>
          <w:spacing w:val="-5"/>
        </w:rPr>
        <w:t>través</w:t>
      </w:r>
      <w:r>
        <w:rPr>
          <w:spacing w:val="-18"/>
        </w:rPr>
        <w:t> </w:t>
      </w:r>
      <w:r>
        <w:rPr/>
        <w:t>de</w:t>
      </w:r>
      <w:r>
        <w:rPr>
          <w:spacing w:val="-18"/>
        </w:rPr>
        <w:t> </w:t>
      </w:r>
      <w:r>
        <w:rPr/>
        <w:t>sus diversos</w:t>
      </w:r>
      <w:r>
        <w:rPr>
          <w:spacing w:val="-28"/>
        </w:rPr>
        <w:t> </w:t>
      </w:r>
      <w:r>
        <w:rPr/>
        <w:t>cultivos</w:t>
      </w:r>
      <w:r>
        <w:rPr>
          <w:spacing w:val="-28"/>
        </w:rPr>
        <w:t> </w:t>
      </w:r>
      <w:r>
        <w:rPr/>
        <w:t>al</w:t>
      </w:r>
      <w:r>
        <w:rPr>
          <w:spacing w:val="-28"/>
        </w:rPr>
        <w:t> </w:t>
      </w:r>
      <w:r>
        <w:rPr/>
        <w:t>manifestarse</w:t>
      </w:r>
      <w:r>
        <w:rPr>
          <w:spacing w:val="-28"/>
        </w:rPr>
        <w:t> </w:t>
      </w:r>
      <w:r>
        <w:rPr/>
        <w:t>como</w:t>
      </w:r>
      <w:r>
        <w:rPr>
          <w:spacing w:val="-28"/>
        </w:rPr>
        <w:t> </w:t>
      </w:r>
      <w:r>
        <w:rPr/>
        <w:t>una</w:t>
      </w:r>
      <w:r>
        <w:rPr>
          <w:spacing w:val="-28"/>
        </w:rPr>
        <w:t> </w:t>
      </w:r>
      <w:r>
        <w:rPr/>
        <w:t>definición</w:t>
      </w:r>
      <w:r>
        <w:rPr>
          <w:spacing w:val="-28"/>
        </w:rPr>
        <w:t> </w:t>
      </w:r>
      <w:r>
        <w:rPr/>
        <w:t>arquitectó- nica de líneas, puntos y superficies. La forma del paisaje puede explicarse</w:t>
      </w:r>
      <w:r>
        <w:rPr>
          <w:spacing w:val="-10"/>
        </w:rPr>
        <w:t> </w:t>
      </w:r>
      <w:r>
        <w:rPr/>
        <w:t>como</w:t>
      </w:r>
      <w:r>
        <w:rPr>
          <w:spacing w:val="-10"/>
        </w:rPr>
        <w:t> </w:t>
      </w:r>
      <w:r>
        <w:rPr/>
        <w:t>si</w:t>
      </w:r>
      <w:r>
        <w:rPr>
          <w:spacing w:val="-10"/>
        </w:rPr>
        <w:t> </w:t>
      </w:r>
      <w:r>
        <w:rPr/>
        <w:t>estuviera</w:t>
      </w:r>
      <w:r>
        <w:rPr>
          <w:spacing w:val="-10"/>
        </w:rPr>
        <w:t> </w:t>
      </w:r>
      <w:r>
        <w:rPr/>
        <w:t>formada</w:t>
      </w:r>
      <w:r>
        <w:rPr>
          <w:spacing w:val="-10"/>
        </w:rPr>
        <w:t> </w:t>
      </w:r>
      <w:r>
        <w:rPr/>
        <w:t>por</w:t>
      </w:r>
      <w:r>
        <w:rPr>
          <w:spacing w:val="-10"/>
        </w:rPr>
        <w:t> </w:t>
      </w:r>
      <w:r>
        <w:rPr>
          <w:spacing w:val="-3"/>
        </w:rPr>
        <w:t>tres</w:t>
      </w:r>
      <w:r>
        <w:rPr>
          <w:spacing w:val="-10"/>
        </w:rPr>
        <w:t> </w:t>
      </w:r>
      <w:r>
        <w:rPr/>
        <w:t>capas</w:t>
      </w:r>
      <w:r>
        <w:rPr>
          <w:spacing w:val="-10"/>
        </w:rPr>
        <w:t> </w:t>
      </w:r>
      <w:r>
        <w:rPr/>
        <w:t>imaginarias y secuenciales: el paisaje natural, el paisaje agrícola y el</w:t>
      </w:r>
      <w:r>
        <w:rPr>
          <w:spacing w:val="-23"/>
        </w:rPr>
        <w:t> </w:t>
      </w:r>
      <w:r>
        <w:rPr/>
        <w:t>paisaje arquitectónico.</w:t>
      </w:r>
    </w:p>
    <w:p>
      <w:pPr>
        <w:spacing w:after="0" w:line="232" w:lineRule="auto"/>
        <w:jc w:val="both"/>
        <w:sectPr>
          <w:pgSz w:w="8500" w:h="12750"/>
          <w:pgMar w:header="1130" w:footer="0" w:top="1700" w:bottom="280" w:left="1160" w:right="1160"/>
        </w:sectPr>
      </w:pPr>
    </w:p>
    <w:p>
      <w:pPr>
        <w:pStyle w:val="BodyText"/>
        <w:spacing w:before="5"/>
        <w:ind w:left="0"/>
        <w:rPr>
          <w:sz w:val="20"/>
        </w:rPr>
      </w:pPr>
    </w:p>
    <w:p>
      <w:pPr>
        <w:pStyle w:val="Heading2"/>
        <w:spacing w:line="193" w:lineRule="exact"/>
      </w:pPr>
      <w:r>
        <w:rPr>
          <w:w w:val="95"/>
        </w:rPr>
        <w:t>La participación de la economía de Malinalco</w:t>
      </w:r>
    </w:p>
    <w:p>
      <w:pPr>
        <w:spacing w:line="244" w:lineRule="auto" w:before="4"/>
        <w:ind w:left="280" w:right="1532" w:firstLine="0"/>
        <w:jc w:val="left"/>
        <w:rPr>
          <w:rFonts w:ascii="Trebuchet MS" w:hAnsi="Trebuchet MS"/>
          <w:b/>
          <w:sz w:val="22"/>
        </w:rPr>
      </w:pPr>
      <w:r>
        <w:rPr>
          <w:rFonts w:ascii="Trebuchet MS" w:hAnsi="Trebuchet MS"/>
          <w:b/>
          <w:w w:val="95"/>
          <w:sz w:val="22"/>
        </w:rPr>
        <w:t>en</w:t>
      </w:r>
      <w:r>
        <w:rPr>
          <w:rFonts w:ascii="Trebuchet MS" w:hAnsi="Trebuchet MS"/>
          <w:b/>
          <w:spacing w:val="-40"/>
          <w:w w:val="95"/>
          <w:sz w:val="22"/>
        </w:rPr>
        <w:t> </w:t>
      </w:r>
      <w:r>
        <w:rPr>
          <w:rFonts w:ascii="Trebuchet MS" w:hAnsi="Trebuchet MS"/>
          <w:b/>
          <w:w w:val="95"/>
          <w:sz w:val="22"/>
        </w:rPr>
        <w:t>la</w:t>
      </w:r>
      <w:r>
        <w:rPr>
          <w:rFonts w:ascii="Trebuchet MS" w:hAnsi="Trebuchet MS"/>
          <w:b/>
          <w:spacing w:val="-40"/>
          <w:w w:val="95"/>
          <w:sz w:val="22"/>
        </w:rPr>
        <w:t> </w:t>
      </w:r>
      <w:r>
        <w:rPr>
          <w:rFonts w:ascii="Trebuchet MS" w:hAnsi="Trebuchet MS"/>
          <w:b/>
          <w:w w:val="95"/>
          <w:sz w:val="22"/>
        </w:rPr>
        <w:t>configuración</w:t>
      </w:r>
      <w:r>
        <w:rPr>
          <w:rFonts w:ascii="Trebuchet MS" w:hAnsi="Trebuchet MS"/>
          <w:b/>
          <w:spacing w:val="-40"/>
          <w:w w:val="95"/>
          <w:sz w:val="22"/>
        </w:rPr>
        <w:t> </w:t>
      </w:r>
      <w:r>
        <w:rPr>
          <w:rFonts w:ascii="Trebuchet MS" w:hAnsi="Trebuchet MS"/>
          <w:b/>
          <w:w w:val="95"/>
          <w:sz w:val="22"/>
        </w:rPr>
        <w:t>del</w:t>
      </w:r>
      <w:r>
        <w:rPr>
          <w:rFonts w:ascii="Trebuchet MS" w:hAnsi="Trebuchet MS"/>
          <w:b/>
          <w:spacing w:val="-40"/>
          <w:w w:val="95"/>
          <w:sz w:val="22"/>
        </w:rPr>
        <w:t> </w:t>
      </w:r>
      <w:r>
        <w:rPr>
          <w:rFonts w:ascii="Trebuchet MS" w:hAnsi="Trebuchet MS"/>
          <w:b/>
          <w:w w:val="95"/>
          <w:sz w:val="22"/>
        </w:rPr>
        <w:t>paisaje</w:t>
      </w:r>
      <w:r>
        <w:rPr>
          <w:rFonts w:ascii="Trebuchet MS" w:hAnsi="Trebuchet MS"/>
          <w:b/>
          <w:spacing w:val="-40"/>
          <w:w w:val="95"/>
          <w:sz w:val="22"/>
        </w:rPr>
        <w:t> </w:t>
      </w:r>
      <w:r>
        <w:rPr>
          <w:rFonts w:ascii="Trebuchet MS" w:hAnsi="Trebuchet MS"/>
          <w:b/>
          <w:w w:val="95"/>
          <w:sz w:val="22"/>
        </w:rPr>
        <w:t>cultural:</w:t>
      </w:r>
      <w:r>
        <w:rPr>
          <w:rFonts w:ascii="Trebuchet MS" w:hAnsi="Trebuchet MS"/>
          <w:b/>
          <w:spacing w:val="-40"/>
          <w:w w:val="95"/>
          <w:sz w:val="22"/>
        </w:rPr>
        <w:t> </w:t>
      </w:r>
      <w:r>
        <w:rPr>
          <w:rFonts w:ascii="Trebuchet MS" w:hAnsi="Trebuchet MS"/>
          <w:b/>
          <w:w w:val="95"/>
          <w:sz w:val="22"/>
        </w:rPr>
        <w:t>el</w:t>
      </w:r>
      <w:r>
        <w:rPr>
          <w:rFonts w:ascii="Trebuchet MS" w:hAnsi="Trebuchet MS"/>
          <w:b/>
          <w:spacing w:val="-40"/>
          <w:w w:val="95"/>
          <w:sz w:val="22"/>
        </w:rPr>
        <w:t> </w:t>
      </w:r>
      <w:r>
        <w:rPr>
          <w:rFonts w:ascii="Trebuchet MS" w:hAnsi="Trebuchet MS"/>
          <w:b/>
          <w:w w:val="95"/>
          <w:sz w:val="22"/>
        </w:rPr>
        <w:t>caso </w:t>
      </w:r>
      <w:r>
        <w:rPr>
          <w:rFonts w:ascii="Trebuchet MS" w:hAnsi="Trebuchet MS"/>
          <w:b/>
          <w:w w:val="90"/>
          <w:sz w:val="22"/>
        </w:rPr>
        <w:t>del paisaje</w:t>
      </w:r>
      <w:r>
        <w:rPr>
          <w:rFonts w:ascii="Trebuchet MS" w:hAnsi="Trebuchet MS"/>
          <w:b/>
          <w:spacing w:val="6"/>
          <w:w w:val="90"/>
          <w:sz w:val="22"/>
        </w:rPr>
        <w:t> </w:t>
      </w:r>
      <w:r>
        <w:rPr>
          <w:rFonts w:ascii="Trebuchet MS" w:hAnsi="Trebuchet MS"/>
          <w:b/>
          <w:w w:val="90"/>
          <w:sz w:val="22"/>
        </w:rPr>
        <w:t>agrícola</w:t>
      </w:r>
    </w:p>
    <w:p>
      <w:pPr>
        <w:pStyle w:val="BodyText"/>
        <w:spacing w:before="9"/>
        <w:ind w:left="0"/>
        <w:rPr>
          <w:rFonts w:ascii="Trebuchet MS"/>
          <w:b/>
          <w:sz w:val="21"/>
        </w:rPr>
      </w:pPr>
    </w:p>
    <w:p>
      <w:pPr>
        <w:pStyle w:val="BodyText"/>
        <w:spacing w:line="260" w:lineRule="exact"/>
        <w:ind w:right="275"/>
        <w:jc w:val="both"/>
      </w:pPr>
      <w:r>
        <w:rPr/>
        <w:t>El</w:t>
      </w:r>
      <w:r>
        <w:rPr>
          <w:spacing w:val="-31"/>
        </w:rPr>
        <w:t> </w:t>
      </w:r>
      <w:r>
        <w:rPr/>
        <w:t>espacio</w:t>
      </w:r>
      <w:r>
        <w:rPr>
          <w:spacing w:val="-31"/>
        </w:rPr>
        <w:t> </w:t>
      </w:r>
      <w:r>
        <w:rPr/>
        <w:t>físico,</w:t>
      </w:r>
      <w:r>
        <w:rPr>
          <w:spacing w:val="-31"/>
        </w:rPr>
        <w:t> </w:t>
      </w:r>
      <w:r>
        <w:rPr/>
        <w:t>al</w:t>
      </w:r>
      <w:r>
        <w:rPr>
          <w:spacing w:val="-31"/>
        </w:rPr>
        <w:t> </w:t>
      </w:r>
      <w:r>
        <w:rPr/>
        <w:t>ser</w:t>
      </w:r>
      <w:r>
        <w:rPr>
          <w:spacing w:val="-31"/>
        </w:rPr>
        <w:t> </w:t>
      </w:r>
      <w:r>
        <w:rPr/>
        <w:t>organizado</w:t>
      </w:r>
      <w:r>
        <w:rPr>
          <w:spacing w:val="-31"/>
        </w:rPr>
        <w:t> </w:t>
      </w:r>
      <w:r>
        <w:rPr/>
        <w:t>y</w:t>
      </w:r>
      <w:r>
        <w:rPr>
          <w:spacing w:val="-31"/>
        </w:rPr>
        <w:t> </w:t>
      </w:r>
      <w:r>
        <w:rPr/>
        <w:t>transformado</w:t>
      </w:r>
      <w:r>
        <w:rPr>
          <w:spacing w:val="-31"/>
        </w:rPr>
        <w:t> </w:t>
      </w:r>
      <w:r>
        <w:rPr/>
        <w:t>históricamente por el hombre </w:t>
      </w:r>
      <w:r>
        <w:rPr>
          <w:spacing w:val="-3"/>
        </w:rPr>
        <w:t>para </w:t>
      </w:r>
      <w:r>
        <w:rPr/>
        <w:t>satisfacer sus necesidades, aprovecha los diferentes</w:t>
      </w:r>
      <w:r>
        <w:rPr>
          <w:spacing w:val="-30"/>
        </w:rPr>
        <w:t> </w:t>
      </w:r>
      <w:r>
        <w:rPr/>
        <w:t>elementos</w:t>
      </w:r>
      <w:r>
        <w:rPr>
          <w:spacing w:val="-30"/>
        </w:rPr>
        <w:t> </w:t>
      </w:r>
      <w:r>
        <w:rPr/>
        <w:t>que</w:t>
      </w:r>
      <w:r>
        <w:rPr>
          <w:spacing w:val="-30"/>
        </w:rPr>
        <w:t> </w:t>
      </w:r>
      <w:r>
        <w:rPr/>
        <w:t>la</w:t>
      </w:r>
      <w:r>
        <w:rPr>
          <w:spacing w:val="-30"/>
        </w:rPr>
        <w:t> </w:t>
      </w:r>
      <w:r>
        <w:rPr/>
        <w:t>naturaleza</w:t>
      </w:r>
      <w:r>
        <w:rPr>
          <w:spacing w:val="-30"/>
        </w:rPr>
        <w:t> </w:t>
      </w:r>
      <w:r>
        <w:rPr/>
        <w:t>le</w:t>
      </w:r>
      <w:r>
        <w:rPr>
          <w:spacing w:val="-30"/>
        </w:rPr>
        <w:t> </w:t>
      </w:r>
      <w:r>
        <w:rPr/>
        <w:t>proporciona,</w:t>
      </w:r>
      <w:r>
        <w:rPr>
          <w:spacing w:val="-30"/>
        </w:rPr>
        <w:t> </w:t>
      </w:r>
      <w:r>
        <w:rPr/>
        <w:t>conforma de esta manera el denominado espacio económico para tras- cender a región. </w:t>
      </w:r>
      <w:r>
        <w:rPr>
          <w:spacing w:val="-6"/>
        </w:rPr>
        <w:t>Todo </w:t>
      </w:r>
      <w:r>
        <w:rPr/>
        <w:t>esquema regional y toda organización del espacio es producto de las relaciones sociales de dominio prevalecientes</w:t>
      </w:r>
      <w:r>
        <w:rPr>
          <w:spacing w:val="-17"/>
        </w:rPr>
        <w:t> </w:t>
      </w:r>
      <w:r>
        <w:rPr/>
        <w:t>en</w:t>
      </w:r>
      <w:r>
        <w:rPr>
          <w:spacing w:val="-17"/>
        </w:rPr>
        <w:t> </w:t>
      </w:r>
      <w:r>
        <w:rPr/>
        <w:t>los</w:t>
      </w:r>
      <w:r>
        <w:rPr>
          <w:spacing w:val="-17"/>
        </w:rPr>
        <w:t> </w:t>
      </w:r>
      <w:r>
        <w:rPr/>
        <w:t>sucesivos</w:t>
      </w:r>
      <w:r>
        <w:rPr>
          <w:spacing w:val="-17"/>
        </w:rPr>
        <w:t> </w:t>
      </w:r>
      <w:r>
        <w:rPr/>
        <w:t>tiempos</w:t>
      </w:r>
      <w:r>
        <w:rPr>
          <w:spacing w:val="-17"/>
        </w:rPr>
        <w:t> </w:t>
      </w:r>
      <w:r>
        <w:rPr/>
        <w:t>históricos</w:t>
      </w:r>
      <w:r>
        <w:rPr>
          <w:spacing w:val="-17"/>
        </w:rPr>
        <w:t> </w:t>
      </w:r>
      <w:r>
        <w:rPr/>
        <w:t>de</w:t>
      </w:r>
      <w:r>
        <w:rPr>
          <w:spacing w:val="-17"/>
        </w:rPr>
        <w:t> </w:t>
      </w:r>
      <w:r>
        <w:rPr/>
        <w:t>una</w:t>
      </w:r>
      <w:r>
        <w:rPr>
          <w:spacing w:val="-17"/>
        </w:rPr>
        <w:t> </w:t>
      </w:r>
      <w:r>
        <w:rPr/>
        <w:t>región (Moreno, </w:t>
      </w:r>
      <w:r>
        <w:rPr>
          <w:spacing w:val="-12"/>
        </w:rPr>
        <w:t>1993: </w:t>
      </w:r>
      <w:r>
        <w:rPr>
          <w:spacing w:val="-6"/>
        </w:rPr>
        <w:t>389), </w:t>
      </w:r>
      <w:r>
        <w:rPr/>
        <w:t>con </w:t>
      </w:r>
      <w:r>
        <w:rPr>
          <w:spacing w:val="-3"/>
        </w:rPr>
        <w:t>esta </w:t>
      </w:r>
      <w:r>
        <w:rPr/>
        <w:t>idea, podemos apreciar que no  es posible la existencia del espacio o región económica sin el sustento de la evolución histórica y las formas de organización social y</w:t>
      </w:r>
      <w:r>
        <w:rPr>
          <w:spacing w:val="-23"/>
        </w:rPr>
        <w:t> </w:t>
      </w:r>
      <w:r>
        <w:rPr/>
        <w:t>económica.</w:t>
      </w:r>
    </w:p>
    <w:p>
      <w:pPr>
        <w:pStyle w:val="BodyText"/>
        <w:spacing w:line="260" w:lineRule="exact"/>
        <w:ind w:right="277" w:firstLine="277"/>
        <w:jc w:val="both"/>
      </w:pPr>
      <w:r>
        <w:rPr/>
        <w:t>El hombre al intervenir sobre el espacio físico o natural, sea </w:t>
      </w:r>
      <w:r>
        <w:rPr>
          <w:spacing w:val="-3"/>
        </w:rPr>
        <w:t>para</w:t>
      </w:r>
      <w:r>
        <w:rPr>
          <w:spacing w:val="-15"/>
        </w:rPr>
        <w:t> </w:t>
      </w:r>
      <w:r>
        <w:rPr/>
        <w:t>aprovecharlo</w:t>
      </w:r>
      <w:r>
        <w:rPr>
          <w:spacing w:val="-15"/>
        </w:rPr>
        <w:t> </w:t>
      </w:r>
      <w:r>
        <w:rPr/>
        <w:t>o</w:t>
      </w:r>
      <w:r>
        <w:rPr>
          <w:spacing w:val="-15"/>
        </w:rPr>
        <w:t> </w:t>
      </w:r>
      <w:r>
        <w:rPr/>
        <w:t>transformarlo,</w:t>
      </w:r>
      <w:r>
        <w:rPr>
          <w:spacing w:val="-15"/>
        </w:rPr>
        <w:t> </w:t>
      </w:r>
      <w:r>
        <w:rPr/>
        <w:t>produce</w:t>
      </w:r>
      <w:r>
        <w:rPr>
          <w:spacing w:val="-15"/>
        </w:rPr>
        <w:t> </w:t>
      </w:r>
      <w:r>
        <w:rPr/>
        <w:t>lo</w:t>
      </w:r>
      <w:r>
        <w:rPr>
          <w:spacing w:val="-15"/>
        </w:rPr>
        <w:t> </w:t>
      </w:r>
      <w:r>
        <w:rPr/>
        <w:t>que</w:t>
      </w:r>
      <w:r>
        <w:rPr>
          <w:spacing w:val="-15"/>
        </w:rPr>
        <w:t> </w:t>
      </w:r>
      <w:r>
        <w:rPr/>
        <w:t>se</w:t>
      </w:r>
      <w:r>
        <w:rPr>
          <w:spacing w:val="-15"/>
        </w:rPr>
        <w:t> </w:t>
      </w:r>
      <w:r>
        <w:rPr/>
        <w:t>denomina paisaje</w:t>
      </w:r>
      <w:r>
        <w:rPr>
          <w:spacing w:val="-29"/>
        </w:rPr>
        <w:t> </w:t>
      </w:r>
      <w:r>
        <w:rPr/>
        <w:t>cultural.</w:t>
      </w:r>
      <w:r>
        <w:rPr>
          <w:spacing w:val="-29"/>
        </w:rPr>
        <w:t> </w:t>
      </w:r>
      <w:r>
        <w:rPr/>
        <w:t>Una</w:t>
      </w:r>
      <w:r>
        <w:rPr>
          <w:spacing w:val="-29"/>
        </w:rPr>
        <w:t> </w:t>
      </w:r>
      <w:r>
        <w:rPr/>
        <w:t>de</w:t>
      </w:r>
      <w:r>
        <w:rPr>
          <w:spacing w:val="-29"/>
        </w:rPr>
        <w:t> </w:t>
      </w:r>
      <w:r>
        <w:rPr/>
        <w:t>las</w:t>
      </w:r>
      <w:r>
        <w:rPr>
          <w:spacing w:val="-29"/>
        </w:rPr>
        <w:t> </w:t>
      </w:r>
      <w:r>
        <w:rPr/>
        <w:t>actividades</w:t>
      </w:r>
      <w:r>
        <w:rPr>
          <w:spacing w:val="-29"/>
        </w:rPr>
        <w:t> </w:t>
      </w:r>
      <w:r>
        <w:rPr/>
        <w:t>que</w:t>
      </w:r>
      <w:r>
        <w:rPr>
          <w:spacing w:val="-29"/>
        </w:rPr>
        <w:t> </w:t>
      </w:r>
      <w:r>
        <w:rPr/>
        <w:t>realizan</w:t>
      </w:r>
      <w:r>
        <w:rPr>
          <w:spacing w:val="-29"/>
        </w:rPr>
        <w:t> </w:t>
      </w:r>
      <w:r>
        <w:rPr/>
        <w:t>los</w:t>
      </w:r>
      <w:r>
        <w:rPr>
          <w:spacing w:val="-29"/>
        </w:rPr>
        <w:t> </w:t>
      </w:r>
      <w:r>
        <w:rPr>
          <w:spacing w:val="-3"/>
        </w:rPr>
        <w:t>habitantes </w:t>
      </w:r>
      <w:r>
        <w:rPr/>
        <w:t>de Malinalco es el cultivo de diversas especies en sus terrenos, así</w:t>
      </w:r>
      <w:r>
        <w:rPr>
          <w:spacing w:val="-26"/>
        </w:rPr>
        <w:t> </w:t>
      </w:r>
      <w:r>
        <w:rPr/>
        <w:t>que</w:t>
      </w:r>
      <w:r>
        <w:rPr>
          <w:spacing w:val="-26"/>
        </w:rPr>
        <w:t> </w:t>
      </w:r>
      <w:r>
        <w:rPr/>
        <w:t>el</w:t>
      </w:r>
      <w:r>
        <w:rPr>
          <w:spacing w:val="-26"/>
        </w:rPr>
        <w:t> </w:t>
      </w:r>
      <w:r>
        <w:rPr/>
        <w:t>paisaje</w:t>
      </w:r>
      <w:r>
        <w:rPr>
          <w:spacing w:val="-26"/>
        </w:rPr>
        <w:t> </w:t>
      </w:r>
      <w:r>
        <w:rPr/>
        <w:t>cultural</w:t>
      </w:r>
      <w:r>
        <w:rPr>
          <w:spacing w:val="-26"/>
        </w:rPr>
        <w:t> </w:t>
      </w:r>
      <w:r>
        <w:rPr/>
        <w:t>también</w:t>
      </w:r>
      <w:r>
        <w:rPr>
          <w:spacing w:val="-26"/>
        </w:rPr>
        <w:t> </w:t>
      </w:r>
      <w:r>
        <w:rPr/>
        <w:t>se</w:t>
      </w:r>
      <w:r>
        <w:rPr>
          <w:spacing w:val="-26"/>
        </w:rPr>
        <w:t> </w:t>
      </w:r>
      <w:r>
        <w:rPr/>
        <w:t>analiza</w:t>
      </w:r>
      <w:r>
        <w:rPr>
          <w:spacing w:val="-26"/>
        </w:rPr>
        <w:t> </w:t>
      </w:r>
      <w:r>
        <w:rPr/>
        <w:t>como</w:t>
      </w:r>
      <w:r>
        <w:rPr>
          <w:spacing w:val="-26"/>
        </w:rPr>
        <w:t> </w:t>
      </w:r>
      <w:r>
        <w:rPr/>
        <w:t>una</w:t>
      </w:r>
      <w:r>
        <w:rPr>
          <w:spacing w:val="-26"/>
        </w:rPr>
        <w:t> </w:t>
      </w:r>
      <w:r>
        <w:rPr/>
        <w:t>estructura formada</w:t>
      </w:r>
      <w:r>
        <w:rPr>
          <w:spacing w:val="-22"/>
        </w:rPr>
        <w:t> </w:t>
      </w:r>
      <w:r>
        <w:rPr/>
        <w:t>por</w:t>
      </w:r>
      <w:r>
        <w:rPr>
          <w:spacing w:val="-22"/>
        </w:rPr>
        <w:t> </w:t>
      </w:r>
      <w:r>
        <w:rPr/>
        <w:t>diversos</w:t>
      </w:r>
      <w:r>
        <w:rPr>
          <w:spacing w:val="-22"/>
        </w:rPr>
        <w:t> </w:t>
      </w:r>
      <w:r>
        <w:rPr/>
        <w:t>sistemas</w:t>
      </w:r>
      <w:r>
        <w:rPr>
          <w:spacing w:val="-22"/>
        </w:rPr>
        <w:t> </w:t>
      </w:r>
      <w:r>
        <w:rPr/>
        <w:t>o</w:t>
      </w:r>
      <w:r>
        <w:rPr>
          <w:spacing w:val="-22"/>
        </w:rPr>
        <w:t> </w:t>
      </w:r>
      <w:r>
        <w:rPr/>
        <w:t>tipos</w:t>
      </w:r>
      <w:r>
        <w:rPr>
          <w:spacing w:val="-22"/>
        </w:rPr>
        <w:t> </w:t>
      </w:r>
      <w:r>
        <w:rPr/>
        <w:t>de</w:t>
      </w:r>
      <w:r>
        <w:rPr>
          <w:spacing w:val="-22"/>
        </w:rPr>
        <w:t> </w:t>
      </w:r>
      <w:r>
        <w:rPr/>
        <w:t>cultivos</w:t>
      </w:r>
      <w:r>
        <w:rPr>
          <w:spacing w:val="-22"/>
        </w:rPr>
        <w:t> </w:t>
      </w:r>
      <w:r>
        <w:rPr/>
        <w:t>que</w:t>
      </w:r>
      <w:r>
        <w:rPr>
          <w:spacing w:val="-22"/>
        </w:rPr>
        <w:t> </w:t>
      </w:r>
      <w:r>
        <w:rPr/>
        <w:t>evidencian una</w:t>
      </w:r>
      <w:r>
        <w:rPr>
          <w:spacing w:val="-24"/>
        </w:rPr>
        <w:t> </w:t>
      </w:r>
      <w:r>
        <w:rPr/>
        <w:t>serie</w:t>
      </w:r>
      <w:r>
        <w:rPr>
          <w:spacing w:val="-24"/>
        </w:rPr>
        <w:t> </w:t>
      </w:r>
      <w:r>
        <w:rPr/>
        <w:t>de</w:t>
      </w:r>
      <w:r>
        <w:rPr>
          <w:spacing w:val="-24"/>
        </w:rPr>
        <w:t> </w:t>
      </w:r>
      <w:r>
        <w:rPr/>
        <w:t>transformaciones</w:t>
      </w:r>
      <w:r>
        <w:rPr>
          <w:spacing w:val="-24"/>
        </w:rPr>
        <w:t> </w:t>
      </w:r>
      <w:r>
        <w:rPr/>
        <w:t>funcionales</w:t>
      </w:r>
      <w:r>
        <w:rPr>
          <w:spacing w:val="-24"/>
        </w:rPr>
        <w:t> </w:t>
      </w:r>
      <w:r>
        <w:rPr/>
        <w:t>y</w:t>
      </w:r>
      <w:r>
        <w:rPr>
          <w:spacing w:val="-24"/>
        </w:rPr>
        <w:t> </w:t>
      </w:r>
      <w:r>
        <w:rPr/>
        <w:t>morfológicas</w:t>
      </w:r>
      <w:r>
        <w:rPr>
          <w:spacing w:val="-24"/>
        </w:rPr>
        <w:t> </w:t>
      </w:r>
      <w:r>
        <w:rPr/>
        <w:t>en</w:t>
      </w:r>
      <w:r>
        <w:rPr>
          <w:spacing w:val="-24"/>
        </w:rPr>
        <w:t> </w:t>
      </w:r>
      <w:r>
        <w:rPr/>
        <w:t>una capa</w:t>
      </w:r>
      <w:r>
        <w:rPr>
          <w:spacing w:val="-21"/>
        </w:rPr>
        <w:t> </w:t>
      </w:r>
      <w:r>
        <w:rPr/>
        <w:t>natural,</w:t>
      </w:r>
      <w:r>
        <w:rPr>
          <w:spacing w:val="-21"/>
        </w:rPr>
        <w:t> </w:t>
      </w:r>
      <w:r>
        <w:rPr/>
        <w:t>es</w:t>
      </w:r>
      <w:r>
        <w:rPr>
          <w:spacing w:val="-21"/>
        </w:rPr>
        <w:t> </w:t>
      </w:r>
      <w:r>
        <w:rPr>
          <w:spacing w:val="-4"/>
        </w:rPr>
        <w:t>decir,</w:t>
      </w:r>
      <w:r>
        <w:rPr>
          <w:spacing w:val="-21"/>
        </w:rPr>
        <w:t> </w:t>
      </w:r>
      <w:r>
        <w:rPr/>
        <w:t>el</w:t>
      </w:r>
      <w:r>
        <w:rPr>
          <w:spacing w:val="-21"/>
        </w:rPr>
        <w:t> </w:t>
      </w:r>
      <w:r>
        <w:rPr/>
        <w:t>paisaje</w:t>
      </w:r>
      <w:r>
        <w:rPr>
          <w:spacing w:val="-21"/>
        </w:rPr>
        <w:t> </w:t>
      </w:r>
      <w:r>
        <w:rPr/>
        <w:t>agrícola,</w:t>
      </w:r>
      <w:r>
        <w:rPr>
          <w:spacing w:val="-21"/>
        </w:rPr>
        <w:t> </w:t>
      </w:r>
      <w:r>
        <w:rPr/>
        <w:t>producto</w:t>
      </w:r>
      <w:r>
        <w:rPr>
          <w:spacing w:val="-21"/>
        </w:rPr>
        <w:t> </w:t>
      </w:r>
      <w:r>
        <w:rPr/>
        <w:t>de</w:t>
      </w:r>
      <w:r>
        <w:rPr>
          <w:spacing w:val="-21"/>
        </w:rPr>
        <w:t> </w:t>
      </w:r>
      <w:r>
        <w:rPr/>
        <w:t>un</w:t>
      </w:r>
      <w:r>
        <w:rPr>
          <w:spacing w:val="-21"/>
        </w:rPr>
        <w:t> </w:t>
      </w:r>
      <w:r>
        <w:rPr/>
        <w:t>proceso de</w:t>
      </w:r>
      <w:r>
        <w:rPr>
          <w:spacing w:val="-13"/>
        </w:rPr>
        <w:t> </w:t>
      </w:r>
      <w:r>
        <w:rPr/>
        <w:t>cultivo</w:t>
      </w:r>
      <w:r>
        <w:rPr>
          <w:spacing w:val="-13"/>
        </w:rPr>
        <w:t> </w:t>
      </w:r>
      <w:r>
        <w:rPr/>
        <w:t>llevado</w:t>
      </w:r>
      <w:r>
        <w:rPr>
          <w:spacing w:val="-13"/>
        </w:rPr>
        <w:t> </w:t>
      </w:r>
      <w:r>
        <w:rPr/>
        <w:t>a</w:t>
      </w:r>
      <w:r>
        <w:rPr>
          <w:spacing w:val="-13"/>
        </w:rPr>
        <w:t> </w:t>
      </w:r>
      <w:r>
        <w:rPr/>
        <w:t>cabo</w:t>
      </w:r>
      <w:r>
        <w:rPr>
          <w:spacing w:val="-13"/>
        </w:rPr>
        <w:t> </w:t>
      </w:r>
      <w:r>
        <w:rPr/>
        <w:t>sobre</w:t>
      </w:r>
      <w:r>
        <w:rPr>
          <w:spacing w:val="-13"/>
        </w:rPr>
        <w:t> </w:t>
      </w:r>
      <w:r>
        <w:rPr/>
        <w:t>el</w:t>
      </w:r>
      <w:r>
        <w:rPr>
          <w:spacing w:val="-13"/>
        </w:rPr>
        <w:t> </w:t>
      </w:r>
      <w:r>
        <w:rPr/>
        <w:t>paisaje</w:t>
      </w:r>
      <w:r>
        <w:rPr>
          <w:spacing w:val="-13"/>
        </w:rPr>
        <w:t> </w:t>
      </w:r>
      <w:r>
        <w:rPr/>
        <w:t>natural.</w:t>
      </w:r>
    </w:p>
    <w:p>
      <w:pPr>
        <w:pStyle w:val="BodyText"/>
        <w:spacing w:line="232" w:lineRule="auto" w:before="4"/>
        <w:ind w:right="274" w:firstLine="277"/>
        <w:jc w:val="both"/>
      </w:pPr>
      <w:r>
        <w:rPr>
          <w:spacing w:val="2"/>
          <w:w w:val="105"/>
        </w:rPr>
        <w:t>Pierre </w:t>
      </w:r>
      <w:r>
        <w:rPr>
          <w:spacing w:val="-7"/>
          <w:w w:val="105"/>
        </w:rPr>
        <w:t>(1985) </w:t>
      </w:r>
      <w:r>
        <w:rPr>
          <w:spacing w:val="2"/>
          <w:w w:val="105"/>
        </w:rPr>
        <w:t>plantea que </w:t>
      </w:r>
      <w:r>
        <w:rPr>
          <w:w w:val="105"/>
        </w:rPr>
        <w:t>la </w:t>
      </w:r>
      <w:r>
        <w:rPr>
          <w:spacing w:val="2"/>
          <w:w w:val="105"/>
        </w:rPr>
        <w:t>organización del </w:t>
      </w:r>
      <w:r>
        <w:rPr>
          <w:spacing w:val="3"/>
          <w:w w:val="105"/>
        </w:rPr>
        <w:t>espacio </w:t>
      </w:r>
      <w:r>
        <w:rPr>
          <w:w w:val="105"/>
        </w:rPr>
        <w:t>comprende varias </w:t>
      </w:r>
      <w:r>
        <w:rPr>
          <w:spacing w:val="-3"/>
          <w:w w:val="105"/>
        </w:rPr>
        <w:t>etapas </w:t>
      </w:r>
      <w:r>
        <w:rPr>
          <w:w w:val="105"/>
        </w:rPr>
        <w:t>sucesivas. La primera de ellas es la apropiación y delimitación por linderos o marcas. El linde lo constituye</w:t>
      </w:r>
      <w:r>
        <w:rPr>
          <w:spacing w:val="-19"/>
          <w:w w:val="105"/>
        </w:rPr>
        <w:t> </w:t>
      </w:r>
      <w:r>
        <w:rPr>
          <w:w w:val="105"/>
        </w:rPr>
        <w:t>una</w:t>
      </w:r>
      <w:r>
        <w:rPr>
          <w:spacing w:val="-19"/>
          <w:w w:val="105"/>
        </w:rPr>
        <w:t> </w:t>
      </w:r>
      <w:r>
        <w:rPr>
          <w:w w:val="105"/>
        </w:rPr>
        <w:t>separación</w:t>
      </w:r>
      <w:r>
        <w:rPr>
          <w:spacing w:val="-19"/>
          <w:w w:val="105"/>
        </w:rPr>
        <w:t> </w:t>
      </w:r>
      <w:r>
        <w:rPr>
          <w:w w:val="105"/>
        </w:rPr>
        <w:t>entre</w:t>
      </w:r>
      <w:r>
        <w:rPr>
          <w:spacing w:val="-19"/>
          <w:w w:val="105"/>
        </w:rPr>
        <w:t> </w:t>
      </w:r>
      <w:r>
        <w:rPr>
          <w:w w:val="105"/>
        </w:rPr>
        <w:t>dos</w:t>
      </w:r>
      <w:r>
        <w:rPr>
          <w:spacing w:val="-19"/>
          <w:w w:val="105"/>
        </w:rPr>
        <w:t> </w:t>
      </w:r>
      <w:r>
        <w:rPr>
          <w:w w:val="105"/>
        </w:rPr>
        <w:t>partes</w:t>
      </w:r>
      <w:r>
        <w:rPr>
          <w:spacing w:val="-19"/>
          <w:w w:val="105"/>
        </w:rPr>
        <w:t> </w:t>
      </w:r>
      <w:r>
        <w:rPr>
          <w:w w:val="105"/>
        </w:rPr>
        <w:t>de</w:t>
      </w:r>
      <w:r>
        <w:rPr>
          <w:spacing w:val="-19"/>
          <w:w w:val="105"/>
        </w:rPr>
        <w:t> </w:t>
      </w:r>
      <w:r>
        <w:rPr>
          <w:w w:val="105"/>
        </w:rPr>
        <w:t>espacio.</w:t>
      </w:r>
      <w:r>
        <w:rPr>
          <w:spacing w:val="-19"/>
          <w:w w:val="105"/>
        </w:rPr>
        <w:t> </w:t>
      </w:r>
      <w:r>
        <w:rPr>
          <w:w w:val="105"/>
        </w:rPr>
        <w:t>La</w:t>
      </w:r>
      <w:r>
        <w:rPr>
          <w:spacing w:val="-19"/>
          <w:w w:val="105"/>
        </w:rPr>
        <w:t> </w:t>
      </w:r>
      <w:r>
        <w:rPr>
          <w:w w:val="105"/>
        </w:rPr>
        <w:t>de- limitación</w:t>
      </w:r>
      <w:r>
        <w:rPr>
          <w:spacing w:val="-12"/>
          <w:w w:val="105"/>
        </w:rPr>
        <w:t> </w:t>
      </w:r>
      <w:r>
        <w:rPr>
          <w:w w:val="105"/>
        </w:rPr>
        <w:t>se</w:t>
      </w:r>
      <w:r>
        <w:rPr>
          <w:spacing w:val="-12"/>
          <w:w w:val="105"/>
        </w:rPr>
        <w:t> </w:t>
      </w:r>
      <w:r>
        <w:rPr>
          <w:w w:val="105"/>
        </w:rPr>
        <w:t>efectúa</w:t>
      </w:r>
      <w:r>
        <w:rPr>
          <w:spacing w:val="-12"/>
          <w:w w:val="105"/>
        </w:rPr>
        <w:t> </w:t>
      </w:r>
      <w:r>
        <w:rPr>
          <w:w w:val="105"/>
        </w:rPr>
        <w:t>a</w:t>
      </w:r>
      <w:r>
        <w:rPr>
          <w:spacing w:val="-12"/>
          <w:w w:val="105"/>
        </w:rPr>
        <w:t> </w:t>
      </w:r>
      <w:r>
        <w:rPr>
          <w:w w:val="105"/>
        </w:rPr>
        <w:t>distintas</w:t>
      </w:r>
      <w:r>
        <w:rPr>
          <w:spacing w:val="-12"/>
          <w:w w:val="105"/>
        </w:rPr>
        <w:t> </w:t>
      </w:r>
      <w:r>
        <w:rPr>
          <w:w w:val="105"/>
        </w:rPr>
        <w:t>escalas:</w:t>
      </w:r>
      <w:r>
        <w:rPr>
          <w:spacing w:val="-12"/>
          <w:w w:val="105"/>
        </w:rPr>
        <w:t> </w:t>
      </w:r>
      <w:r>
        <w:rPr>
          <w:w w:val="105"/>
        </w:rPr>
        <w:t>la</w:t>
      </w:r>
      <w:r>
        <w:rPr>
          <w:spacing w:val="-12"/>
          <w:w w:val="105"/>
        </w:rPr>
        <w:t> </w:t>
      </w:r>
      <w:r>
        <w:rPr>
          <w:w w:val="105"/>
        </w:rPr>
        <w:t>del</w:t>
      </w:r>
      <w:r>
        <w:rPr>
          <w:spacing w:val="-12"/>
          <w:w w:val="105"/>
        </w:rPr>
        <w:t> </w:t>
      </w:r>
      <w:r>
        <w:rPr>
          <w:w w:val="105"/>
        </w:rPr>
        <w:t>parcelamiento del espacio cultivado o de </w:t>
      </w:r>
      <w:r>
        <w:rPr>
          <w:spacing w:val="-3"/>
          <w:w w:val="105"/>
        </w:rPr>
        <w:t>pasto </w:t>
      </w:r>
      <w:r>
        <w:rPr>
          <w:w w:val="105"/>
        </w:rPr>
        <w:t>y la del ámbito o del modo de</w:t>
      </w:r>
      <w:r>
        <w:rPr>
          <w:spacing w:val="-15"/>
          <w:w w:val="105"/>
        </w:rPr>
        <w:t> </w:t>
      </w:r>
      <w:r>
        <w:rPr>
          <w:w w:val="105"/>
        </w:rPr>
        <w:t>vida</w:t>
      </w:r>
      <w:r>
        <w:rPr>
          <w:spacing w:val="-15"/>
          <w:w w:val="105"/>
        </w:rPr>
        <w:t> </w:t>
      </w:r>
      <w:r>
        <w:rPr>
          <w:w w:val="105"/>
        </w:rPr>
        <w:t>de</w:t>
      </w:r>
      <w:r>
        <w:rPr>
          <w:spacing w:val="-15"/>
          <w:w w:val="105"/>
        </w:rPr>
        <w:t> </w:t>
      </w:r>
      <w:r>
        <w:rPr>
          <w:w w:val="105"/>
        </w:rPr>
        <w:t>la</w:t>
      </w:r>
      <w:r>
        <w:rPr>
          <w:spacing w:val="-15"/>
          <w:w w:val="105"/>
        </w:rPr>
        <w:t> </w:t>
      </w:r>
      <w:r>
        <w:rPr>
          <w:w w:val="105"/>
        </w:rPr>
        <w:t>comunidad</w:t>
      </w:r>
      <w:r>
        <w:rPr>
          <w:spacing w:val="-11"/>
          <w:w w:val="105"/>
        </w:rPr>
        <w:t> </w:t>
      </w:r>
      <w:r>
        <w:rPr>
          <w:w w:val="105"/>
        </w:rPr>
        <w:t>rural</w:t>
      </w:r>
      <w:r>
        <w:rPr>
          <w:spacing w:val="-11"/>
          <w:w w:val="105"/>
        </w:rPr>
        <w:t> </w:t>
      </w:r>
      <w:r>
        <w:rPr>
          <w:w w:val="105"/>
        </w:rPr>
        <w:t>(como</w:t>
      </w:r>
      <w:r>
        <w:rPr>
          <w:spacing w:val="-11"/>
          <w:w w:val="105"/>
        </w:rPr>
        <w:t> </w:t>
      </w:r>
      <w:r>
        <w:rPr>
          <w:w w:val="105"/>
        </w:rPr>
        <w:t>en</w:t>
      </w:r>
      <w:r>
        <w:rPr>
          <w:spacing w:val="-11"/>
          <w:w w:val="105"/>
        </w:rPr>
        <w:t> </w:t>
      </w:r>
      <w:r>
        <w:rPr>
          <w:w w:val="105"/>
        </w:rPr>
        <w:t>el</w:t>
      </w:r>
      <w:r>
        <w:rPr>
          <w:spacing w:val="-11"/>
          <w:w w:val="105"/>
        </w:rPr>
        <w:t> </w:t>
      </w:r>
      <w:r>
        <w:rPr>
          <w:w w:val="105"/>
        </w:rPr>
        <w:t>caso</w:t>
      </w:r>
      <w:r>
        <w:rPr>
          <w:spacing w:val="-11"/>
          <w:w w:val="105"/>
        </w:rPr>
        <w:t> </w:t>
      </w:r>
      <w:r>
        <w:rPr>
          <w:w w:val="105"/>
        </w:rPr>
        <w:t>de</w:t>
      </w:r>
      <w:r>
        <w:rPr>
          <w:spacing w:val="-11"/>
          <w:w w:val="105"/>
        </w:rPr>
        <w:t> </w:t>
      </w:r>
      <w:r>
        <w:rPr>
          <w:w w:val="105"/>
        </w:rPr>
        <w:t>Malinalco: el barrio). La segunda etapa consiste en la división según las aptitudes</w:t>
      </w:r>
      <w:r>
        <w:rPr>
          <w:spacing w:val="-18"/>
          <w:w w:val="105"/>
        </w:rPr>
        <w:t> </w:t>
      </w:r>
      <w:r>
        <w:rPr>
          <w:w w:val="105"/>
        </w:rPr>
        <w:t>del</w:t>
      </w:r>
      <w:r>
        <w:rPr>
          <w:spacing w:val="-18"/>
          <w:w w:val="105"/>
        </w:rPr>
        <w:t> </w:t>
      </w:r>
      <w:r>
        <w:rPr>
          <w:w w:val="105"/>
        </w:rPr>
        <w:t>espacio</w:t>
      </w:r>
      <w:r>
        <w:rPr>
          <w:spacing w:val="-18"/>
          <w:w w:val="105"/>
        </w:rPr>
        <w:t> </w:t>
      </w:r>
      <w:r>
        <w:rPr>
          <w:w w:val="105"/>
        </w:rPr>
        <w:t>y</w:t>
      </w:r>
      <w:r>
        <w:rPr>
          <w:spacing w:val="-18"/>
          <w:w w:val="105"/>
        </w:rPr>
        <w:t> </w:t>
      </w:r>
      <w:r>
        <w:rPr>
          <w:w w:val="105"/>
        </w:rPr>
        <w:t>en</w:t>
      </w:r>
      <w:r>
        <w:rPr>
          <w:spacing w:val="-18"/>
          <w:w w:val="105"/>
        </w:rPr>
        <w:t> </w:t>
      </w:r>
      <w:r>
        <w:rPr>
          <w:w w:val="105"/>
        </w:rPr>
        <w:t>relación</w:t>
      </w:r>
      <w:r>
        <w:rPr>
          <w:spacing w:val="-18"/>
          <w:w w:val="105"/>
        </w:rPr>
        <w:t> </w:t>
      </w:r>
      <w:r>
        <w:rPr>
          <w:w w:val="105"/>
        </w:rPr>
        <w:t>con</w:t>
      </w:r>
      <w:r>
        <w:rPr>
          <w:spacing w:val="-18"/>
          <w:w w:val="105"/>
        </w:rPr>
        <w:t> </w:t>
      </w:r>
      <w:r>
        <w:rPr>
          <w:w w:val="105"/>
        </w:rPr>
        <w:t>la</w:t>
      </w:r>
      <w:r>
        <w:rPr>
          <w:spacing w:val="-18"/>
          <w:w w:val="105"/>
        </w:rPr>
        <w:t> </w:t>
      </w:r>
      <w:r>
        <w:rPr>
          <w:w w:val="105"/>
        </w:rPr>
        <w:t>tecnología</w:t>
      </w:r>
      <w:r>
        <w:rPr>
          <w:spacing w:val="-18"/>
          <w:w w:val="105"/>
        </w:rPr>
        <w:t> </w:t>
      </w:r>
      <w:r>
        <w:rPr>
          <w:w w:val="105"/>
        </w:rPr>
        <w:t>aplicada, según sea útil, estéril o peligroso. El límite corresponde a</w:t>
      </w:r>
      <w:r>
        <w:rPr>
          <w:spacing w:val="-18"/>
          <w:w w:val="105"/>
        </w:rPr>
        <w:t> </w:t>
      </w:r>
      <w:r>
        <w:rPr>
          <w:w w:val="105"/>
        </w:rPr>
        <w:t>un equilibrio entre la capacidad movilizadora y las necesidades de la población, y el tipo de fertilidad del suelo: tierras</w:t>
      </w:r>
      <w:r>
        <w:rPr>
          <w:spacing w:val="47"/>
          <w:w w:val="105"/>
        </w:rPr>
        <w:t> </w:t>
      </w:r>
      <w:r>
        <w:rPr>
          <w:spacing w:val="-3"/>
          <w:w w:val="105"/>
        </w:rPr>
        <w:t>para</w:t>
      </w:r>
    </w:p>
    <w:p>
      <w:pPr>
        <w:spacing w:after="0" w:line="232" w:lineRule="auto"/>
        <w:jc w:val="both"/>
        <w:sectPr>
          <w:pgSz w:w="8500" w:h="12750"/>
          <w:pgMar w:header="1135" w:footer="0" w:top="1700" w:bottom="280" w:left="1160" w:right="1160"/>
        </w:sectPr>
      </w:pPr>
    </w:p>
    <w:p>
      <w:pPr>
        <w:pStyle w:val="BodyText"/>
        <w:spacing w:before="11"/>
        <w:ind w:left="0"/>
        <w:rPr>
          <w:sz w:val="20"/>
        </w:rPr>
      </w:pPr>
    </w:p>
    <w:p>
      <w:pPr>
        <w:pStyle w:val="BodyText"/>
        <w:spacing w:line="194" w:lineRule="exact"/>
        <w:ind w:right="-1"/>
      </w:pPr>
      <w:r>
        <w:rPr/>
        <w:t>cereales, pastizales, parcelas de irrigación, huertas, terrazas   o</w:t>
      </w:r>
    </w:p>
    <w:p>
      <w:pPr>
        <w:pStyle w:val="BodyText"/>
        <w:spacing w:line="260" w:lineRule="exact"/>
        <w:ind w:right="1532"/>
      </w:pPr>
      <w:r>
        <w:rPr>
          <w:w w:val="110"/>
        </w:rPr>
        <w:t>laderas plantadas (Pierre, 1985: 40-42).</w:t>
      </w:r>
    </w:p>
    <w:p>
      <w:pPr>
        <w:pStyle w:val="BodyText"/>
        <w:spacing w:line="232" w:lineRule="auto" w:before="2"/>
        <w:ind w:right="274" w:firstLine="277"/>
        <w:jc w:val="both"/>
      </w:pPr>
      <w:r>
        <w:rPr/>
        <w:t>El trabajo agrícola en Malinalco se hace parcela por parcela. El paisaje está aún dominado por huertas de árboles frutales </w:t>
      </w:r>
      <w:r>
        <w:rPr>
          <w:spacing w:val="-6"/>
        </w:rPr>
        <w:t>rodeadas </w:t>
      </w:r>
      <w:r>
        <w:rPr>
          <w:spacing w:val="-4"/>
        </w:rPr>
        <w:t>por </w:t>
      </w:r>
      <w:r>
        <w:rPr>
          <w:spacing w:val="-7"/>
        </w:rPr>
        <w:t>tecorrales. </w:t>
      </w:r>
      <w:r>
        <w:rPr>
          <w:spacing w:val="-3"/>
        </w:rPr>
        <w:t>En </w:t>
      </w:r>
      <w:r>
        <w:rPr>
          <w:spacing w:val="-6"/>
        </w:rPr>
        <w:t>lugares </w:t>
      </w:r>
      <w:r>
        <w:rPr>
          <w:spacing w:val="-4"/>
        </w:rPr>
        <w:t>donde </w:t>
      </w:r>
      <w:r>
        <w:rPr>
          <w:spacing w:val="-3"/>
        </w:rPr>
        <w:t>no </w:t>
      </w:r>
      <w:r>
        <w:rPr>
          <w:spacing w:val="-7"/>
        </w:rPr>
        <w:t>existen terrazas </w:t>
      </w:r>
      <w:r>
        <w:rPr/>
        <w:t>los terrenos de labranza son protegidos por cercas o muros levan- tados con piedras o magueyes. Algunos paisajes agrícolas son también descritos como paisajes rurales de huerta; se </w:t>
      </w:r>
      <w:r>
        <w:rPr>
          <w:spacing w:val="-4"/>
        </w:rPr>
        <w:t>trata </w:t>
      </w:r>
      <w:r>
        <w:rPr/>
        <w:t>de huertas con árboles en las que la vegetación cultivada se en- cuentra distribuida en árboles frutales, cultivos arbustivos, de granos o legumbres. </w:t>
      </w:r>
      <w:r>
        <w:rPr>
          <w:spacing w:val="-3"/>
        </w:rPr>
        <w:t>Pocas </w:t>
      </w:r>
      <w:r>
        <w:rPr/>
        <w:t>son las áreas en las que el agua es más</w:t>
      </w:r>
      <w:r>
        <w:rPr>
          <w:spacing w:val="-27"/>
        </w:rPr>
        <w:t> </w:t>
      </w:r>
      <w:r>
        <w:rPr/>
        <w:t>abundante</w:t>
      </w:r>
      <w:r>
        <w:rPr>
          <w:spacing w:val="-27"/>
        </w:rPr>
        <w:t> </w:t>
      </w:r>
      <w:r>
        <w:rPr/>
        <w:t>y</w:t>
      </w:r>
      <w:r>
        <w:rPr>
          <w:spacing w:val="-27"/>
        </w:rPr>
        <w:t> </w:t>
      </w:r>
      <w:r>
        <w:rPr/>
        <w:t>distribuida</w:t>
      </w:r>
      <w:r>
        <w:rPr>
          <w:spacing w:val="-27"/>
        </w:rPr>
        <w:t> </w:t>
      </w:r>
      <w:r>
        <w:rPr/>
        <w:t>con</w:t>
      </w:r>
      <w:r>
        <w:rPr>
          <w:spacing w:val="-27"/>
        </w:rPr>
        <w:t> </w:t>
      </w:r>
      <w:r>
        <w:rPr>
          <w:spacing w:val="-4"/>
        </w:rPr>
        <w:t>mayor</w:t>
      </w:r>
      <w:r>
        <w:rPr>
          <w:spacing w:val="-27"/>
        </w:rPr>
        <w:t> </w:t>
      </w:r>
      <w:r>
        <w:rPr/>
        <w:t>regularidad.</w:t>
      </w:r>
      <w:r>
        <w:rPr>
          <w:spacing w:val="-27"/>
        </w:rPr>
        <w:t> </w:t>
      </w:r>
      <w:r>
        <w:rPr/>
        <w:t>Los</w:t>
      </w:r>
      <w:r>
        <w:rPr>
          <w:spacing w:val="-27"/>
        </w:rPr>
        <w:t> </w:t>
      </w:r>
      <w:r>
        <w:rPr/>
        <w:t>espacios cultivados y más o menos delimitados constituyen la imagen local del paisaje rural. En este caso, el cultivo es casi continuo, es </w:t>
      </w:r>
      <w:r>
        <w:rPr>
          <w:spacing w:val="-3"/>
        </w:rPr>
        <w:t>decir, </w:t>
      </w:r>
      <w:r>
        <w:rPr/>
        <w:t>practicado cada</w:t>
      </w:r>
      <w:r>
        <w:rPr>
          <w:spacing w:val="-5"/>
        </w:rPr>
        <w:t> </w:t>
      </w:r>
      <w:r>
        <w:rPr/>
        <w:t>año.</w:t>
      </w:r>
    </w:p>
    <w:p>
      <w:pPr>
        <w:pStyle w:val="BodyText"/>
        <w:spacing w:line="232" w:lineRule="auto"/>
        <w:ind w:right="276" w:firstLine="277"/>
        <w:jc w:val="both"/>
      </w:pPr>
      <w:r>
        <w:rPr/>
        <w:t>La</w:t>
      </w:r>
      <w:r>
        <w:rPr>
          <w:spacing w:val="-5"/>
        </w:rPr>
        <w:t> </w:t>
      </w:r>
      <w:r>
        <w:rPr/>
        <w:t>forma</w:t>
      </w:r>
      <w:r>
        <w:rPr>
          <w:spacing w:val="-5"/>
        </w:rPr>
        <w:t> </w:t>
      </w:r>
      <w:r>
        <w:rPr/>
        <w:t>de</w:t>
      </w:r>
      <w:r>
        <w:rPr>
          <w:spacing w:val="-5"/>
        </w:rPr>
        <w:t> </w:t>
      </w:r>
      <w:r>
        <w:rPr/>
        <w:t>paisaje</w:t>
      </w:r>
      <w:r>
        <w:rPr>
          <w:spacing w:val="-5"/>
        </w:rPr>
        <w:t> </w:t>
      </w:r>
      <w:r>
        <w:rPr/>
        <w:t>agrícola</w:t>
      </w:r>
      <w:r>
        <w:rPr>
          <w:spacing w:val="-5"/>
        </w:rPr>
        <w:t> </w:t>
      </w:r>
      <w:r>
        <w:rPr>
          <w:spacing w:val="-3"/>
        </w:rPr>
        <w:t>está</w:t>
      </w:r>
      <w:r>
        <w:rPr>
          <w:spacing w:val="-5"/>
        </w:rPr>
        <w:t> </w:t>
      </w:r>
      <w:r>
        <w:rPr/>
        <w:t>dividida</w:t>
      </w:r>
      <w:r>
        <w:rPr>
          <w:spacing w:val="-5"/>
        </w:rPr>
        <w:t> </w:t>
      </w:r>
      <w:r>
        <w:rPr/>
        <w:t>en</w:t>
      </w:r>
      <w:r>
        <w:rPr>
          <w:spacing w:val="-5"/>
        </w:rPr>
        <w:t> </w:t>
      </w:r>
      <w:r>
        <w:rPr/>
        <w:t>parcelas</w:t>
      </w:r>
      <w:r>
        <w:rPr>
          <w:spacing w:val="-5"/>
        </w:rPr>
        <w:t> </w:t>
      </w:r>
      <w:r>
        <w:rPr>
          <w:spacing w:val="-3"/>
        </w:rPr>
        <w:t>para</w:t>
      </w:r>
      <w:r>
        <w:rPr>
          <w:spacing w:val="-5"/>
        </w:rPr>
        <w:t> </w:t>
      </w:r>
      <w:r>
        <w:rPr/>
        <w:t>el cultivo </w:t>
      </w:r>
      <w:r>
        <w:rPr>
          <w:spacing w:val="-3"/>
        </w:rPr>
        <w:t>extensivo </w:t>
      </w:r>
      <w:r>
        <w:rPr/>
        <w:t>de maíz u </w:t>
      </w:r>
      <w:r>
        <w:rPr>
          <w:spacing w:val="-3"/>
        </w:rPr>
        <w:t>otro </w:t>
      </w:r>
      <w:r>
        <w:rPr/>
        <w:t>producto, lo que ha dado lugar a</w:t>
      </w:r>
      <w:r>
        <w:rPr>
          <w:spacing w:val="-10"/>
        </w:rPr>
        <w:t> </w:t>
      </w:r>
      <w:r>
        <w:rPr/>
        <w:t>una</w:t>
      </w:r>
      <w:r>
        <w:rPr>
          <w:spacing w:val="-10"/>
        </w:rPr>
        <w:t> </w:t>
      </w:r>
      <w:r>
        <w:rPr/>
        <w:t>población</w:t>
      </w:r>
      <w:r>
        <w:rPr>
          <w:spacing w:val="-10"/>
        </w:rPr>
        <w:t> </w:t>
      </w:r>
      <w:r>
        <w:rPr/>
        <w:t>dispersa.</w:t>
      </w:r>
      <w:r>
        <w:rPr>
          <w:spacing w:val="-10"/>
        </w:rPr>
        <w:t> </w:t>
      </w:r>
      <w:r>
        <w:rPr/>
        <w:t>La</w:t>
      </w:r>
      <w:r>
        <w:rPr>
          <w:spacing w:val="-10"/>
        </w:rPr>
        <w:t> </w:t>
      </w:r>
      <w:r>
        <w:rPr/>
        <w:t>configuración</w:t>
      </w:r>
      <w:r>
        <w:rPr>
          <w:spacing w:val="-10"/>
        </w:rPr>
        <w:t> </w:t>
      </w:r>
      <w:r>
        <w:rPr/>
        <w:t>de</w:t>
      </w:r>
      <w:r>
        <w:rPr>
          <w:spacing w:val="-10"/>
        </w:rPr>
        <w:t> </w:t>
      </w:r>
      <w:r>
        <w:rPr>
          <w:spacing w:val="-3"/>
        </w:rPr>
        <w:t>este</w:t>
      </w:r>
      <w:r>
        <w:rPr>
          <w:spacing w:val="-10"/>
        </w:rPr>
        <w:t> </w:t>
      </w:r>
      <w:r>
        <w:rPr/>
        <w:t>paisaje</w:t>
      </w:r>
      <w:r>
        <w:rPr>
          <w:spacing w:val="-10"/>
        </w:rPr>
        <w:t> </w:t>
      </w:r>
      <w:r>
        <w:rPr/>
        <w:t>es</w:t>
      </w:r>
      <w:r>
        <w:rPr>
          <w:spacing w:val="-10"/>
        </w:rPr>
        <w:t> </w:t>
      </w:r>
      <w:r>
        <w:rPr/>
        <w:t>ca- racterizada</w:t>
      </w:r>
      <w:r>
        <w:rPr>
          <w:spacing w:val="-14"/>
        </w:rPr>
        <w:t> </w:t>
      </w:r>
      <w:r>
        <w:rPr/>
        <w:t>por</w:t>
      </w:r>
      <w:r>
        <w:rPr>
          <w:spacing w:val="-14"/>
        </w:rPr>
        <w:t> </w:t>
      </w:r>
      <w:r>
        <w:rPr/>
        <w:t>una</w:t>
      </w:r>
      <w:r>
        <w:rPr>
          <w:spacing w:val="-14"/>
        </w:rPr>
        <w:t> </w:t>
      </w:r>
      <w:r>
        <w:rPr>
          <w:spacing w:val="-3"/>
        </w:rPr>
        <w:t>traza</w:t>
      </w:r>
      <w:r>
        <w:rPr>
          <w:spacing w:val="-14"/>
        </w:rPr>
        <w:t> </w:t>
      </w:r>
      <w:r>
        <w:rPr/>
        <w:t>de</w:t>
      </w:r>
      <w:r>
        <w:rPr>
          <w:spacing w:val="-14"/>
        </w:rPr>
        <w:t> </w:t>
      </w:r>
      <w:r>
        <w:rPr/>
        <w:t>“tablero</w:t>
      </w:r>
      <w:r>
        <w:rPr>
          <w:spacing w:val="-14"/>
        </w:rPr>
        <w:t> </w:t>
      </w:r>
      <w:r>
        <w:rPr/>
        <w:t>de</w:t>
      </w:r>
      <w:r>
        <w:rPr>
          <w:spacing w:val="-14"/>
        </w:rPr>
        <w:t> </w:t>
      </w:r>
      <w:r>
        <w:rPr/>
        <w:t>ajedrez”</w:t>
      </w:r>
      <w:r>
        <w:rPr>
          <w:spacing w:val="-14"/>
        </w:rPr>
        <w:t> </w:t>
      </w:r>
      <w:r>
        <w:rPr/>
        <w:t>resultado</w:t>
      </w:r>
      <w:r>
        <w:rPr>
          <w:spacing w:val="-14"/>
        </w:rPr>
        <w:t> </w:t>
      </w:r>
      <w:r>
        <w:rPr/>
        <w:t>de</w:t>
      </w:r>
      <w:r>
        <w:rPr>
          <w:spacing w:val="-14"/>
        </w:rPr>
        <w:t> </w:t>
      </w:r>
      <w:r>
        <w:rPr/>
        <w:t>la operación</w:t>
      </w:r>
      <w:r>
        <w:rPr>
          <w:spacing w:val="-13"/>
        </w:rPr>
        <w:t> </w:t>
      </w:r>
      <w:r>
        <w:rPr>
          <w:spacing w:val="-3"/>
        </w:rPr>
        <w:t>catastral</w:t>
      </w:r>
      <w:r>
        <w:rPr>
          <w:spacing w:val="-13"/>
        </w:rPr>
        <w:t> </w:t>
      </w:r>
      <w:r>
        <w:rPr/>
        <w:t>o</w:t>
      </w:r>
      <w:r>
        <w:rPr>
          <w:spacing w:val="-13"/>
        </w:rPr>
        <w:t> </w:t>
      </w:r>
      <w:r>
        <w:rPr/>
        <w:t>de</w:t>
      </w:r>
      <w:r>
        <w:rPr>
          <w:spacing w:val="-13"/>
        </w:rPr>
        <w:t> </w:t>
      </w:r>
      <w:r>
        <w:rPr/>
        <w:t>reparto</w:t>
      </w:r>
      <w:r>
        <w:rPr>
          <w:spacing w:val="-13"/>
        </w:rPr>
        <w:t> </w:t>
      </w:r>
      <w:r>
        <w:rPr/>
        <w:t>agrario,</w:t>
      </w:r>
      <w:r>
        <w:rPr>
          <w:spacing w:val="-13"/>
        </w:rPr>
        <w:t> </w:t>
      </w:r>
      <w:r>
        <w:rPr/>
        <w:t>así</w:t>
      </w:r>
      <w:r>
        <w:rPr>
          <w:spacing w:val="-13"/>
        </w:rPr>
        <w:t> </w:t>
      </w:r>
      <w:r>
        <w:rPr/>
        <w:t>como</w:t>
      </w:r>
      <w:r>
        <w:rPr>
          <w:spacing w:val="-13"/>
        </w:rPr>
        <w:t> </w:t>
      </w:r>
      <w:r>
        <w:rPr/>
        <w:t>la</w:t>
      </w:r>
      <w:r>
        <w:rPr>
          <w:spacing w:val="-13"/>
        </w:rPr>
        <w:t> </w:t>
      </w:r>
      <w:r>
        <w:rPr/>
        <w:t>perspectiva de</w:t>
      </w:r>
      <w:r>
        <w:rPr>
          <w:spacing w:val="-19"/>
        </w:rPr>
        <w:t> </w:t>
      </w:r>
      <w:r>
        <w:rPr>
          <w:spacing w:val="-4"/>
        </w:rPr>
        <w:t>carreteras</w:t>
      </w:r>
      <w:r>
        <w:rPr>
          <w:spacing w:val="-19"/>
        </w:rPr>
        <w:t> </w:t>
      </w:r>
      <w:r>
        <w:rPr/>
        <w:t>en</w:t>
      </w:r>
      <w:r>
        <w:rPr>
          <w:spacing w:val="-19"/>
        </w:rPr>
        <w:t> </w:t>
      </w:r>
      <w:r>
        <w:rPr/>
        <w:t>línea</w:t>
      </w:r>
      <w:r>
        <w:rPr>
          <w:spacing w:val="-19"/>
        </w:rPr>
        <w:t> </w:t>
      </w:r>
      <w:r>
        <w:rPr>
          <w:spacing w:val="-3"/>
        </w:rPr>
        <w:t>recta</w:t>
      </w:r>
      <w:r>
        <w:rPr>
          <w:spacing w:val="-19"/>
        </w:rPr>
        <w:t> </w:t>
      </w:r>
      <w:r>
        <w:rPr/>
        <w:t>cruzándose</w:t>
      </w:r>
      <w:r>
        <w:rPr>
          <w:spacing w:val="-19"/>
        </w:rPr>
        <w:t> </w:t>
      </w:r>
      <w:r>
        <w:rPr/>
        <w:t>perpendicularmente.</w:t>
      </w:r>
      <w:r>
        <w:rPr>
          <w:spacing w:val="-19"/>
        </w:rPr>
        <w:t> </w:t>
      </w:r>
      <w:r>
        <w:rPr/>
        <w:t>Las políticas</w:t>
      </w:r>
      <w:r>
        <w:rPr>
          <w:spacing w:val="-8"/>
        </w:rPr>
        <w:t> </w:t>
      </w:r>
      <w:r>
        <w:rPr/>
        <w:t>públicas,</w:t>
      </w:r>
      <w:r>
        <w:rPr>
          <w:spacing w:val="-8"/>
        </w:rPr>
        <w:t> </w:t>
      </w:r>
      <w:r>
        <w:rPr/>
        <w:t>así</w:t>
      </w:r>
      <w:r>
        <w:rPr>
          <w:spacing w:val="-8"/>
        </w:rPr>
        <w:t> </w:t>
      </w:r>
      <w:r>
        <w:rPr/>
        <w:t>como</w:t>
      </w:r>
      <w:r>
        <w:rPr>
          <w:spacing w:val="-8"/>
        </w:rPr>
        <w:t> </w:t>
      </w:r>
      <w:r>
        <w:rPr/>
        <w:t>la</w:t>
      </w:r>
      <w:r>
        <w:rPr>
          <w:spacing w:val="-8"/>
        </w:rPr>
        <w:t> </w:t>
      </w:r>
      <w:r>
        <w:rPr/>
        <w:t>religión</w:t>
      </w:r>
      <w:r>
        <w:rPr>
          <w:spacing w:val="-8"/>
        </w:rPr>
        <w:t> </w:t>
      </w:r>
      <w:r>
        <w:rPr/>
        <w:t>han</w:t>
      </w:r>
      <w:r>
        <w:rPr>
          <w:spacing w:val="-8"/>
        </w:rPr>
        <w:t> </w:t>
      </w:r>
      <w:r>
        <w:rPr/>
        <w:t>desempeñado</w:t>
      </w:r>
      <w:r>
        <w:rPr>
          <w:spacing w:val="-8"/>
        </w:rPr>
        <w:t> </w:t>
      </w:r>
      <w:r>
        <w:rPr/>
        <w:t>un</w:t>
      </w:r>
      <w:r>
        <w:rPr>
          <w:spacing w:val="-8"/>
        </w:rPr>
        <w:t> </w:t>
      </w:r>
      <w:r>
        <w:rPr/>
        <w:t>pa- pel</w:t>
      </w:r>
      <w:r>
        <w:rPr>
          <w:spacing w:val="-11"/>
        </w:rPr>
        <w:t> </w:t>
      </w:r>
      <w:r>
        <w:rPr/>
        <w:t>importante</w:t>
      </w:r>
      <w:r>
        <w:rPr>
          <w:spacing w:val="-11"/>
        </w:rPr>
        <w:t> </w:t>
      </w:r>
      <w:r>
        <w:rPr/>
        <w:t>en</w:t>
      </w:r>
      <w:r>
        <w:rPr>
          <w:spacing w:val="-11"/>
        </w:rPr>
        <w:t> </w:t>
      </w:r>
      <w:r>
        <w:rPr/>
        <w:t>la</w:t>
      </w:r>
      <w:r>
        <w:rPr>
          <w:spacing w:val="-11"/>
        </w:rPr>
        <w:t> </w:t>
      </w:r>
      <w:r>
        <w:rPr/>
        <w:t>diferenciación</w:t>
      </w:r>
      <w:r>
        <w:rPr>
          <w:spacing w:val="-11"/>
        </w:rPr>
        <w:t> </w:t>
      </w:r>
      <w:r>
        <w:rPr/>
        <w:t>de</w:t>
      </w:r>
      <w:r>
        <w:rPr>
          <w:spacing w:val="-11"/>
        </w:rPr>
        <w:t> </w:t>
      </w:r>
      <w:r>
        <w:rPr/>
        <w:t>las</w:t>
      </w:r>
      <w:r>
        <w:rPr>
          <w:spacing w:val="-11"/>
        </w:rPr>
        <w:t> </w:t>
      </w:r>
      <w:r>
        <w:rPr/>
        <w:t>formas</w:t>
      </w:r>
      <w:r>
        <w:rPr>
          <w:spacing w:val="-11"/>
        </w:rPr>
        <w:t> </w:t>
      </w:r>
      <w:r>
        <w:rPr/>
        <w:t>de</w:t>
      </w:r>
      <w:r>
        <w:rPr>
          <w:spacing w:val="-11"/>
        </w:rPr>
        <w:t> </w:t>
      </w:r>
      <w:r>
        <w:rPr/>
        <w:t>los</w:t>
      </w:r>
      <w:r>
        <w:rPr>
          <w:spacing w:val="-11"/>
        </w:rPr>
        <w:t> </w:t>
      </w:r>
      <w:r>
        <w:rPr/>
        <w:t>paisajes agrícolas;</w:t>
      </w:r>
      <w:r>
        <w:rPr>
          <w:spacing w:val="-31"/>
        </w:rPr>
        <w:t> </w:t>
      </w:r>
      <w:r>
        <w:rPr/>
        <w:t>la</w:t>
      </w:r>
      <w:r>
        <w:rPr>
          <w:spacing w:val="-31"/>
        </w:rPr>
        <w:t> </w:t>
      </w:r>
      <w:r>
        <w:rPr/>
        <w:t>iglesia,</w:t>
      </w:r>
      <w:r>
        <w:rPr>
          <w:spacing w:val="-31"/>
        </w:rPr>
        <w:t> </w:t>
      </w:r>
      <w:r>
        <w:rPr>
          <w:spacing w:val="-3"/>
        </w:rPr>
        <w:t>históricamente</w:t>
      </w:r>
      <w:r>
        <w:rPr>
          <w:spacing w:val="-31"/>
        </w:rPr>
        <w:t> </w:t>
      </w:r>
      <w:r>
        <w:rPr/>
        <w:t>ha</w:t>
      </w:r>
      <w:r>
        <w:rPr>
          <w:spacing w:val="-31"/>
        </w:rPr>
        <w:t> </w:t>
      </w:r>
      <w:r>
        <w:rPr/>
        <w:t>influido</w:t>
      </w:r>
      <w:r>
        <w:rPr>
          <w:spacing w:val="-31"/>
        </w:rPr>
        <w:t> </w:t>
      </w:r>
      <w:r>
        <w:rPr/>
        <w:t>en</w:t>
      </w:r>
      <w:r>
        <w:rPr>
          <w:spacing w:val="-31"/>
        </w:rPr>
        <w:t> </w:t>
      </w:r>
      <w:r>
        <w:rPr/>
        <w:t>el</w:t>
      </w:r>
      <w:r>
        <w:rPr>
          <w:spacing w:val="-31"/>
        </w:rPr>
        <w:t> </w:t>
      </w:r>
      <w:r>
        <w:rPr>
          <w:spacing w:val="-3"/>
        </w:rPr>
        <w:t>ordenamiento </w:t>
      </w:r>
      <w:r>
        <w:rPr/>
        <w:t>territorial</w:t>
      </w:r>
      <w:r>
        <w:rPr>
          <w:spacing w:val="-8"/>
        </w:rPr>
        <w:t> </w:t>
      </w:r>
      <w:r>
        <w:rPr/>
        <w:t>en</w:t>
      </w:r>
      <w:r>
        <w:rPr>
          <w:spacing w:val="-8"/>
        </w:rPr>
        <w:t> </w:t>
      </w:r>
      <w:r>
        <w:rPr/>
        <w:t>las</w:t>
      </w:r>
      <w:r>
        <w:rPr>
          <w:spacing w:val="-8"/>
        </w:rPr>
        <w:t> </w:t>
      </w:r>
      <w:r>
        <w:rPr/>
        <w:t>formas</w:t>
      </w:r>
      <w:r>
        <w:rPr>
          <w:spacing w:val="-8"/>
        </w:rPr>
        <w:t> </w:t>
      </w:r>
      <w:r>
        <w:rPr/>
        <w:t>de</w:t>
      </w:r>
      <w:r>
        <w:rPr>
          <w:spacing w:val="-8"/>
        </w:rPr>
        <w:t> </w:t>
      </w:r>
      <w:r>
        <w:rPr/>
        <w:t>trabajo</w:t>
      </w:r>
      <w:r>
        <w:rPr>
          <w:spacing w:val="-8"/>
        </w:rPr>
        <w:t> </w:t>
      </w:r>
      <w:r>
        <w:rPr/>
        <w:t>comunitario</w:t>
      </w:r>
      <w:r>
        <w:rPr>
          <w:spacing w:val="-8"/>
        </w:rPr>
        <w:t> </w:t>
      </w:r>
      <w:r>
        <w:rPr/>
        <w:t>o</w:t>
      </w:r>
      <w:r>
        <w:rPr>
          <w:spacing w:val="-8"/>
        </w:rPr>
        <w:t> </w:t>
      </w:r>
      <w:r>
        <w:rPr>
          <w:spacing w:val="-3"/>
        </w:rPr>
        <w:t>familiar.</w:t>
      </w:r>
      <w:r>
        <w:rPr>
          <w:spacing w:val="-7"/>
        </w:rPr>
        <w:t> </w:t>
      </w:r>
      <w:r>
        <w:rPr/>
        <w:t>El</w:t>
      </w:r>
      <w:r>
        <w:rPr>
          <w:spacing w:val="-7"/>
        </w:rPr>
        <w:t> </w:t>
      </w:r>
      <w:r>
        <w:rPr/>
        <w:t>go- bierno mexicano ha decretado reformas agrarias </w:t>
      </w:r>
      <w:r>
        <w:rPr>
          <w:spacing w:val="-3"/>
        </w:rPr>
        <w:t>para </w:t>
      </w:r>
      <w:r>
        <w:rPr/>
        <w:t>suprimir </w:t>
      </w:r>
      <w:r>
        <w:rPr>
          <w:spacing w:val="-3"/>
        </w:rPr>
        <w:t>grandes</w:t>
      </w:r>
      <w:r>
        <w:rPr>
          <w:spacing w:val="-22"/>
        </w:rPr>
        <w:t> </w:t>
      </w:r>
      <w:r>
        <w:rPr/>
        <w:t>propiedades</w:t>
      </w:r>
      <w:r>
        <w:rPr>
          <w:spacing w:val="-22"/>
        </w:rPr>
        <w:t> </w:t>
      </w:r>
      <w:r>
        <w:rPr/>
        <w:t>en</w:t>
      </w:r>
      <w:r>
        <w:rPr>
          <w:spacing w:val="-22"/>
        </w:rPr>
        <w:t> </w:t>
      </w:r>
      <w:r>
        <w:rPr>
          <w:spacing w:val="-2"/>
        </w:rPr>
        <w:t>cuanto</w:t>
      </w:r>
      <w:r>
        <w:rPr>
          <w:spacing w:val="-22"/>
        </w:rPr>
        <w:t> </w:t>
      </w:r>
      <w:r>
        <w:rPr/>
        <w:t>bases</w:t>
      </w:r>
      <w:r>
        <w:rPr>
          <w:spacing w:val="-22"/>
        </w:rPr>
        <w:t> </w:t>
      </w:r>
      <w:r>
        <w:rPr/>
        <w:t>sociales</w:t>
      </w:r>
      <w:r>
        <w:rPr>
          <w:spacing w:val="-22"/>
        </w:rPr>
        <w:t> </w:t>
      </w:r>
      <w:r>
        <w:rPr/>
        <w:t>de</w:t>
      </w:r>
      <w:r>
        <w:rPr>
          <w:spacing w:val="-22"/>
        </w:rPr>
        <w:t> </w:t>
      </w:r>
      <w:r>
        <w:rPr>
          <w:spacing w:val="-3"/>
        </w:rPr>
        <w:t>explotación,</w:t>
      </w:r>
      <w:r>
        <w:rPr>
          <w:spacing w:val="-22"/>
        </w:rPr>
        <w:t> </w:t>
      </w:r>
      <w:r>
        <w:rPr/>
        <w:t>así que en muchas partes del municipio el paisaje sigue dominado por esas formas de explotación colectivas como el ejido o el de </w:t>
      </w:r>
      <w:r>
        <w:rPr>
          <w:w w:val="95"/>
        </w:rPr>
        <w:t>parcelas</w:t>
      </w:r>
      <w:r>
        <w:rPr>
          <w:spacing w:val="-3"/>
          <w:w w:val="95"/>
        </w:rPr>
        <w:t> </w:t>
      </w:r>
      <w:r>
        <w:rPr>
          <w:w w:val="95"/>
        </w:rPr>
        <w:t>familiares.</w:t>
      </w:r>
    </w:p>
    <w:p>
      <w:pPr>
        <w:pStyle w:val="BodyText"/>
        <w:spacing w:line="232" w:lineRule="auto"/>
        <w:ind w:right="278" w:firstLine="277"/>
        <w:jc w:val="both"/>
      </w:pPr>
      <w:r>
        <w:rPr/>
        <w:t>Sin duda, cualquier agricultor al disponer de sus cultivos   en una parcela agrícola crea un paisaje rural; lo crea siguiendo sus propios conceptos de apropiación y formas de utilización del espacio, según sus necesidades y con sus propias técnicas: división</w:t>
      </w:r>
      <w:r>
        <w:rPr>
          <w:spacing w:val="-9"/>
        </w:rPr>
        <w:t> </w:t>
      </w:r>
      <w:r>
        <w:rPr/>
        <w:t>del</w:t>
      </w:r>
      <w:r>
        <w:rPr>
          <w:spacing w:val="-9"/>
        </w:rPr>
        <w:t> </w:t>
      </w:r>
      <w:r>
        <w:rPr/>
        <w:t>trabajo</w:t>
      </w:r>
      <w:r>
        <w:rPr>
          <w:spacing w:val="-9"/>
        </w:rPr>
        <w:t> </w:t>
      </w:r>
      <w:r>
        <w:rPr/>
        <w:t>agrícola,</w:t>
      </w:r>
      <w:r>
        <w:rPr>
          <w:spacing w:val="-9"/>
        </w:rPr>
        <w:t> </w:t>
      </w:r>
      <w:r>
        <w:rPr/>
        <w:t>organización</w:t>
      </w:r>
      <w:r>
        <w:rPr>
          <w:spacing w:val="-9"/>
        </w:rPr>
        <w:t> </w:t>
      </w:r>
      <w:r>
        <w:rPr/>
        <w:t>del</w:t>
      </w:r>
      <w:r>
        <w:rPr>
          <w:spacing w:val="-9"/>
        </w:rPr>
        <w:t> </w:t>
      </w:r>
      <w:r>
        <w:rPr/>
        <w:t>espacio</w:t>
      </w:r>
      <w:r>
        <w:rPr>
          <w:spacing w:val="-9"/>
        </w:rPr>
        <w:t> </w:t>
      </w:r>
      <w:r>
        <w:rPr/>
        <w:t>cultivado, sistema de cultivo, entre</w:t>
      </w:r>
      <w:r>
        <w:rPr>
          <w:spacing w:val="-12"/>
        </w:rPr>
        <w:t> </w:t>
      </w:r>
      <w:r>
        <w:rPr>
          <w:spacing w:val="-3"/>
        </w:rPr>
        <w:t>otras.</w:t>
      </w:r>
    </w:p>
    <w:p>
      <w:pPr>
        <w:spacing w:after="0" w:line="232" w:lineRule="auto"/>
        <w:jc w:val="both"/>
        <w:sectPr>
          <w:headerReference w:type="even" r:id="rId144"/>
          <w:headerReference w:type="default" r:id="rId145"/>
          <w:pgSz w:w="8500" w:h="12750"/>
          <w:pgMar w:header="1130" w:footer="0" w:top="1700" w:bottom="280" w:left="1160" w:right="1160"/>
          <w:pgNumType w:start="220"/>
        </w:sectPr>
      </w:pPr>
    </w:p>
    <w:p>
      <w:pPr>
        <w:pStyle w:val="BodyText"/>
        <w:spacing w:before="6"/>
        <w:ind w:left="0"/>
        <w:rPr>
          <w:sz w:val="20"/>
        </w:rPr>
      </w:pPr>
    </w:p>
    <w:p>
      <w:pPr>
        <w:pStyle w:val="BodyText"/>
        <w:spacing w:line="194" w:lineRule="exact"/>
        <w:ind w:firstLine="277"/>
        <w:jc w:val="both"/>
      </w:pPr>
      <w:r>
        <w:rPr/>
        <w:t>El paisaje agrícola también se presenta con macizos foresta-</w:t>
      </w:r>
    </w:p>
    <w:p>
      <w:pPr>
        <w:pStyle w:val="BodyText"/>
        <w:spacing w:line="232" w:lineRule="auto" w:before="2"/>
        <w:ind w:right="277"/>
        <w:jc w:val="both"/>
      </w:pPr>
      <w:r>
        <w:rPr/>
        <w:t>les, su </w:t>
      </w:r>
      <w:r>
        <w:rPr>
          <w:spacing w:val="-3"/>
        </w:rPr>
        <w:t>red </w:t>
      </w:r>
      <w:r>
        <w:rPr/>
        <w:t>de campos sembrados y sus poblados con pequeñas rancherías con una alta dispersión poblacional. La observación aérea o de altitud </w:t>
      </w:r>
      <w:r>
        <w:rPr>
          <w:spacing w:val="-3"/>
        </w:rPr>
        <w:t>resalta </w:t>
      </w:r>
      <w:r>
        <w:rPr/>
        <w:t>claramente la predominancia de los paisajes agrícolas sobre los paisajes llamados naturales, que   se limitan poco más o menos a los paisajes forestales y a los paisajes derivados de los bosques y </w:t>
      </w:r>
      <w:r>
        <w:rPr>
          <w:spacing w:val="-3"/>
        </w:rPr>
        <w:t>matorrales. </w:t>
      </w:r>
      <w:r>
        <w:rPr/>
        <w:t>El paisaje </w:t>
      </w:r>
      <w:r>
        <w:rPr>
          <w:spacing w:val="-3"/>
        </w:rPr>
        <w:t>está integrado </w:t>
      </w:r>
      <w:r>
        <w:rPr/>
        <w:t>como si fuese una red cuyos límites serían los bordes o límites naturales (árboles, arbustos, caminos o corrales; </w:t>
      </w:r>
      <w:r>
        <w:rPr>
          <w:spacing w:val="-3"/>
        </w:rPr>
        <w:t>esto </w:t>
      </w:r>
      <w:r>
        <w:rPr/>
        <w:t>proporciona</w:t>
      </w:r>
      <w:r>
        <w:rPr>
          <w:spacing w:val="-7"/>
        </w:rPr>
        <w:t> </w:t>
      </w:r>
      <w:r>
        <w:rPr/>
        <w:t>una</w:t>
      </w:r>
      <w:r>
        <w:rPr>
          <w:spacing w:val="-7"/>
        </w:rPr>
        <w:t> </w:t>
      </w:r>
      <w:r>
        <w:rPr/>
        <w:t>imagen</w:t>
      </w:r>
      <w:r>
        <w:rPr>
          <w:spacing w:val="-7"/>
        </w:rPr>
        <w:t> </w:t>
      </w:r>
      <w:r>
        <w:rPr/>
        <w:t>de</w:t>
      </w:r>
      <w:r>
        <w:rPr>
          <w:spacing w:val="-7"/>
        </w:rPr>
        <w:t> </w:t>
      </w:r>
      <w:r>
        <w:rPr/>
        <w:t>la</w:t>
      </w:r>
      <w:r>
        <w:rPr>
          <w:spacing w:val="-7"/>
        </w:rPr>
        <w:t> </w:t>
      </w:r>
      <w:r>
        <w:rPr/>
        <w:t>morfología</w:t>
      </w:r>
      <w:r>
        <w:rPr>
          <w:spacing w:val="-7"/>
        </w:rPr>
        <w:t> </w:t>
      </w:r>
      <w:r>
        <w:rPr/>
        <w:t>agraria,</w:t>
      </w:r>
      <w:r>
        <w:rPr>
          <w:spacing w:val="-7"/>
        </w:rPr>
        <w:t> </w:t>
      </w:r>
      <w:r>
        <w:rPr/>
        <w:t>es</w:t>
      </w:r>
      <w:r>
        <w:rPr>
          <w:spacing w:val="-7"/>
        </w:rPr>
        <w:t> </w:t>
      </w:r>
      <w:r>
        <w:rPr>
          <w:spacing w:val="-4"/>
        </w:rPr>
        <w:t>decir,</w:t>
      </w:r>
      <w:r>
        <w:rPr>
          <w:spacing w:val="-7"/>
        </w:rPr>
        <w:t> </w:t>
      </w:r>
      <w:r>
        <w:rPr/>
        <w:t>de</w:t>
      </w:r>
      <w:r>
        <w:rPr>
          <w:spacing w:val="-7"/>
        </w:rPr>
        <w:t> </w:t>
      </w:r>
      <w:r>
        <w:rPr/>
        <w:t>la división</w:t>
      </w:r>
      <w:r>
        <w:rPr>
          <w:spacing w:val="-16"/>
        </w:rPr>
        <w:t> </w:t>
      </w:r>
      <w:r>
        <w:rPr/>
        <w:t>de</w:t>
      </w:r>
      <w:r>
        <w:rPr>
          <w:spacing w:val="-16"/>
        </w:rPr>
        <w:t> </w:t>
      </w:r>
      <w:r>
        <w:rPr/>
        <w:t>cada</w:t>
      </w:r>
      <w:r>
        <w:rPr>
          <w:spacing w:val="-16"/>
        </w:rPr>
        <w:t> </w:t>
      </w:r>
      <w:r>
        <w:rPr/>
        <w:t>parcela</w:t>
      </w:r>
      <w:r>
        <w:rPr>
          <w:spacing w:val="-16"/>
        </w:rPr>
        <w:t> </w:t>
      </w:r>
      <w:r>
        <w:rPr/>
        <w:t>cultivada.</w:t>
      </w:r>
    </w:p>
    <w:p>
      <w:pPr>
        <w:pStyle w:val="BodyText"/>
        <w:spacing w:line="232" w:lineRule="auto"/>
        <w:ind w:right="276" w:firstLine="277"/>
        <w:jc w:val="both"/>
      </w:pPr>
      <w:r>
        <w:rPr/>
        <w:t>El clima de Malinalco ha sido propicio </w:t>
      </w:r>
      <w:r>
        <w:rPr>
          <w:spacing w:val="-3"/>
        </w:rPr>
        <w:t>para </w:t>
      </w:r>
      <w:r>
        <w:rPr/>
        <w:t>el cultivo de di- versos</w:t>
      </w:r>
      <w:r>
        <w:rPr>
          <w:spacing w:val="-15"/>
        </w:rPr>
        <w:t> </w:t>
      </w:r>
      <w:r>
        <w:rPr/>
        <w:t>árboles</w:t>
      </w:r>
      <w:r>
        <w:rPr>
          <w:spacing w:val="-15"/>
        </w:rPr>
        <w:t> </w:t>
      </w:r>
      <w:r>
        <w:rPr/>
        <w:t>frutales.</w:t>
      </w:r>
      <w:r>
        <w:rPr>
          <w:spacing w:val="-15"/>
        </w:rPr>
        <w:t> </w:t>
      </w:r>
      <w:r>
        <w:rPr/>
        <w:t>Actualmente</w:t>
      </w:r>
      <w:r>
        <w:rPr>
          <w:spacing w:val="-15"/>
        </w:rPr>
        <w:t> </w:t>
      </w:r>
      <w:r>
        <w:rPr/>
        <w:t>su</w:t>
      </w:r>
      <w:r>
        <w:rPr>
          <w:spacing w:val="-15"/>
        </w:rPr>
        <w:t> </w:t>
      </w:r>
      <w:r>
        <w:rPr/>
        <w:t>paisaje</w:t>
      </w:r>
      <w:r>
        <w:rPr>
          <w:spacing w:val="-15"/>
        </w:rPr>
        <w:t> </w:t>
      </w:r>
      <w:r>
        <w:rPr/>
        <w:t>presenta</w:t>
      </w:r>
      <w:r>
        <w:rPr>
          <w:spacing w:val="-15"/>
        </w:rPr>
        <w:t> </w:t>
      </w:r>
      <w:r>
        <w:rPr/>
        <w:t>formas </w:t>
      </w:r>
      <w:r>
        <w:rPr>
          <w:spacing w:val="-2"/>
        </w:rPr>
        <w:t>muy </w:t>
      </w:r>
      <w:r>
        <w:rPr/>
        <w:t>particulares, el ordenamiento general del conjunto indica la presencia de una economía rural comunitaria con rotación agrícola en determinados periodos o los lugares propicios </w:t>
      </w:r>
      <w:r>
        <w:rPr>
          <w:spacing w:val="-3"/>
        </w:rPr>
        <w:t>para </w:t>
      </w:r>
      <w:r>
        <w:rPr/>
        <w:t>policultivos que asocian las tierras labradas, los huertos y los bosques. Cada tipo corresponde a una forma de lazo entre el poblado</w:t>
      </w:r>
      <w:r>
        <w:rPr>
          <w:spacing w:val="-7"/>
        </w:rPr>
        <w:t> </w:t>
      </w:r>
      <w:r>
        <w:rPr/>
        <w:t>en</w:t>
      </w:r>
      <w:r>
        <w:rPr>
          <w:spacing w:val="-7"/>
        </w:rPr>
        <w:t> </w:t>
      </w:r>
      <w:r>
        <w:rPr/>
        <w:t>su</w:t>
      </w:r>
      <w:r>
        <w:rPr>
          <w:spacing w:val="-7"/>
        </w:rPr>
        <w:t> </w:t>
      </w:r>
      <w:r>
        <w:rPr/>
        <w:t>conjunto,</w:t>
      </w:r>
      <w:r>
        <w:rPr>
          <w:spacing w:val="-7"/>
        </w:rPr>
        <w:t> </w:t>
      </w:r>
      <w:r>
        <w:rPr/>
        <w:t>o</w:t>
      </w:r>
      <w:r>
        <w:rPr>
          <w:spacing w:val="-7"/>
        </w:rPr>
        <w:t> </w:t>
      </w:r>
      <w:r>
        <w:rPr/>
        <w:t>cada</w:t>
      </w:r>
      <w:r>
        <w:rPr>
          <w:spacing w:val="-7"/>
        </w:rPr>
        <w:t> </w:t>
      </w:r>
      <w:r>
        <w:rPr/>
        <w:t>casa,</w:t>
      </w:r>
      <w:r>
        <w:rPr>
          <w:spacing w:val="-7"/>
        </w:rPr>
        <w:t> </w:t>
      </w:r>
      <w:r>
        <w:rPr/>
        <w:t>y</w:t>
      </w:r>
      <w:r>
        <w:rPr>
          <w:spacing w:val="-7"/>
        </w:rPr>
        <w:t> </w:t>
      </w:r>
      <w:r>
        <w:rPr/>
        <w:t>las</w:t>
      </w:r>
      <w:r>
        <w:rPr>
          <w:spacing w:val="-7"/>
        </w:rPr>
        <w:t> </w:t>
      </w:r>
      <w:r>
        <w:rPr/>
        <w:t>tierras</w:t>
      </w:r>
      <w:r>
        <w:rPr>
          <w:spacing w:val="-7"/>
        </w:rPr>
        <w:t> </w:t>
      </w:r>
      <w:r>
        <w:rPr/>
        <w:t>con</w:t>
      </w:r>
      <w:r>
        <w:rPr>
          <w:spacing w:val="-7"/>
        </w:rPr>
        <w:t> </w:t>
      </w:r>
      <w:r>
        <w:rPr/>
        <w:t>su</w:t>
      </w:r>
      <w:r>
        <w:rPr>
          <w:spacing w:val="-7"/>
        </w:rPr>
        <w:t> </w:t>
      </w:r>
      <w:r>
        <w:rPr/>
        <w:t>huerta. Se</w:t>
      </w:r>
      <w:r>
        <w:rPr>
          <w:spacing w:val="-35"/>
        </w:rPr>
        <w:t> </w:t>
      </w:r>
      <w:r>
        <w:rPr/>
        <w:t>manifiesta,</w:t>
      </w:r>
      <w:r>
        <w:rPr>
          <w:spacing w:val="-36"/>
        </w:rPr>
        <w:t> </w:t>
      </w:r>
      <w:r>
        <w:rPr/>
        <w:t>asimismo,</w:t>
      </w:r>
      <w:r>
        <w:rPr>
          <w:spacing w:val="-36"/>
        </w:rPr>
        <w:t> </w:t>
      </w:r>
      <w:r>
        <w:rPr/>
        <w:t>el</w:t>
      </w:r>
      <w:r>
        <w:rPr>
          <w:spacing w:val="-36"/>
        </w:rPr>
        <w:t> </w:t>
      </w:r>
      <w:r>
        <w:rPr/>
        <w:t>predominio</w:t>
      </w:r>
      <w:r>
        <w:rPr>
          <w:spacing w:val="-36"/>
        </w:rPr>
        <w:t> </w:t>
      </w:r>
      <w:r>
        <w:rPr/>
        <w:t>del</w:t>
      </w:r>
      <w:r>
        <w:rPr>
          <w:spacing w:val="-36"/>
        </w:rPr>
        <w:t> </w:t>
      </w:r>
      <w:r>
        <w:rPr/>
        <w:t>maíz,</w:t>
      </w:r>
      <w:r>
        <w:rPr>
          <w:spacing w:val="-36"/>
        </w:rPr>
        <w:t> </w:t>
      </w:r>
      <w:r>
        <w:rPr/>
        <w:t>aunque</w:t>
      </w:r>
      <w:r>
        <w:rPr>
          <w:spacing w:val="-36"/>
        </w:rPr>
        <w:t> </w:t>
      </w:r>
      <w:r>
        <w:rPr>
          <w:spacing w:val="-4"/>
        </w:rPr>
        <w:t>ya</w:t>
      </w:r>
      <w:r>
        <w:rPr>
          <w:spacing w:val="-36"/>
        </w:rPr>
        <w:t> </w:t>
      </w:r>
      <w:r>
        <w:rPr/>
        <w:t>se</w:t>
      </w:r>
      <w:r>
        <w:rPr>
          <w:spacing w:val="-36"/>
        </w:rPr>
        <w:t> </w:t>
      </w:r>
      <w:r>
        <w:rPr/>
        <w:t>han introducido </w:t>
      </w:r>
      <w:r>
        <w:rPr>
          <w:spacing w:val="-4"/>
        </w:rPr>
        <w:t>otras </w:t>
      </w:r>
      <w:r>
        <w:rPr/>
        <w:t>especies de</w:t>
      </w:r>
      <w:r>
        <w:rPr>
          <w:spacing w:val="-31"/>
        </w:rPr>
        <w:t> </w:t>
      </w:r>
      <w:r>
        <w:rPr/>
        <w:t>cultivos.</w:t>
      </w:r>
    </w:p>
    <w:p>
      <w:pPr>
        <w:pStyle w:val="BodyText"/>
        <w:spacing w:line="232" w:lineRule="auto"/>
        <w:ind w:right="277" w:firstLine="277"/>
        <w:jc w:val="both"/>
      </w:pPr>
      <w:r>
        <w:rPr/>
        <w:t>En</w:t>
      </w:r>
      <w:r>
        <w:rPr>
          <w:spacing w:val="-15"/>
        </w:rPr>
        <w:t> </w:t>
      </w:r>
      <w:r>
        <w:rPr/>
        <w:t>Malinalco</w:t>
      </w:r>
      <w:r>
        <w:rPr>
          <w:spacing w:val="-15"/>
        </w:rPr>
        <w:t> </w:t>
      </w:r>
      <w:r>
        <w:rPr/>
        <w:t>la</w:t>
      </w:r>
      <w:r>
        <w:rPr>
          <w:spacing w:val="-15"/>
        </w:rPr>
        <w:t> </w:t>
      </w:r>
      <w:r>
        <w:rPr/>
        <w:t>actividad</w:t>
      </w:r>
      <w:r>
        <w:rPr>
          <w:spacing w:val="-15"/>
        </w:rPr>
        <w:t> </w:t>
      </w:r>
      <w:r>
        <w:rPr/>
        <w:t>agrícola</w:t>
      </w:r>
      <w:r>
        <w:rPr>
          <w:spacing w:val="-15"/>
        </w:rPr>
        <w:t> </w:t>
      </w:r>
      <w:r>
        <w:rPr/>
        <w:t>aún</w:t>
      </w:r>
      <w:r>
        <w:rPr>
          <w:spacing w:val="-15"/>
        </w:rPr>
        <w:t> </w:t>
      </w:r>
      <w:r>
        <w:rPr/>
        <w:t>predomina,</w:t>
      </w:r>
      <w:r>
        <w:rPr>
          <w:spacing w:val="-15"/>
        </w:rPr>
        <w:t> </w:t>
      </w:r>
      <w:r>
        <w:rPr/>
        <w:t>pese</w:t>
      </w:r>
      <w:r>
        <w:rPr>
          <w:spacing w:val="-15"/>
        </w:rPr>
        <w:t> </w:t>
      </w:r>
      <w:r>
        <w:rPr/>
        <w:t>a</w:t>
      </w:r>
      <w:r>
        <w:rPr>
          <w:spacing w:val="-15"/>
        </w:rPr>
        <w:t> </w:t>
      </w:r>
      <w:r>
        <w:rPr/>
        <w:t>que </w:t>
      </w:r>
      <w:r>
        <w:rPr>
          <w:spacing w:val="-17"/>
        </w:rPr>
        <w:t>17.6% </w:t>
      </w:r>
      <w:r>
        <w:rPr/>
        <w:t>del </w:t>
      </w:r>
      <w:r>
        <w:rPr>
          <w:spacing w:val="-4"/>
        </w:rPr>
        <w:t>total </w:t>
      </w:r>
      <w:r>
        <w:rPr/>
        <w:t>del municipio es destinado a </w:t>
      </w:r>
      <w:r>
        <w:rPr>
          <w:spacing w:val="-3"/>
        </w:rPr>
        <w:t>este </w:t>
      </w:r>
      <w:r>
        <w:rPr/>
        <w:t>sector eco- nómico,</w:t>
      </w:r>
      <w:r>
        <w:rPr>
          <w:spacing w:val="-7"/>
        </w:rPr>
        <w:t> </w:t>
      </w:r>
      <w:r>
        <w:rPr/>
        <w:t>las</w:t>
      </w:r>
      <w:r>
        <w:rPr>
          <w:spacing w:val="-7"/>
        </w:rPr>
        <w:t> </w:t>
      </w:r>
      <w:r>
        <w:rPr/>
        <w:t>razones</w:t>
      </w:r>
      <w:r>
        <w:rPr>
          <w:spacing w:val="-7"/>
        </w:rPr>
        <w:t> </w:t>
      </w:r>
      <w:r>
        <w:rPr>
          <w:spacing w:val="-3"/>
        </w:rPr>
        <w:t>para</w:t>
      </w:r>
      <w:r>
        <w:rPr>
          <w:spacing w:val="-7"/>
        </w:rPr>
        <w:t> </w:t>
      </w:r>
      <w:r>
        <w:rPr/>
        <w:t>ello</w:t>
      </w:r>
      <w:r>
        <w:rPr>
          <w:spacing w:val="-7"/>
        </w:rPr>
        <w:t> </w:t>
      </w:r>
      <w:r>
        <w:rPr/>
        <w:t>radican</w:t>
      </w:r>
      <w:r>
        <w:rPr>
          <w:spacing w:val="-7"/>
        </w:rPr>
        <w:t> </w:t>
      </w:r>
      <w:r>
        <w:rPr/>
        <w:t>en</w:t>
      </w:r>
      <w:r>
        <w:rPr>
          <w:spacing w:val="-7"/>
        </w:rPr>
        <w:t> </w:t>
      </w:r>
      <w:r>
        <w:rPr/>
        <w:t>que</w:t>
      </w:r>
      <w:r>
        <w:rPr>
          <w:spacing w:val="-7"/>
        </w:rPr>
        <w:t> </w:t>
      </w:r>
      <w:r>
        <w:rPr/>
        <w:t>existen</w:t>
      </w:r>
      <w:r>
        <w:rPr>
          <w:spacing w:val="-7"/>
        </w:rPr>
        <w:t> </w:t>
      </w:r>
      <w:r>
        <w:rPr/>
        <w:t>superficies destinadas a bosques; la calidad del suelo en algunas áreas no es apta </w:t>
      </w:r>
      <w:r>
        <w:rPr>
          <w:spacing w:val="-3"/>
        </w:rPr>
        <w:t>para </w:t>
      </w:r>
      <w:r>
        <w:rPr/>
        <w:t>la agricultura debido a su topografía, o bien, se utiliza una tecnología tradicional que no permite el uso de ins- trumentos</w:t>
      </w:r>
      <w:r>
        <w:rPr>
          <w:spacing w:val="-17"/>
        </w:rPr>
        <w:t> </w:t>
      </w:r>
      <w:r>
        <w:rPr/>
        <w:t>con</w:t>
      </w:r>
      <w:r>
        <w:rPr>
          <w:spacing w:val="-17"/>
        </w:rPr>
        <w:t> </w:t>
      </w:r>
      <w:r>
        <w:rPr/>
        <w:t>modernos</w:t>
      </w:r>
      <w:r>
        <w:rPr>
          <w:spacing w:val="-17"/>
        </w:rPr>
        <w:t> </w:t>
      </w:r>
      <w:r>
        <w:rPr/>
        <w:t>mecanismos</w:t>
      </w:r>
      <w:r>
        <w:rPr>
          <w:spacing w:val="-17"/>
        </w:rPr>
        <w:t> </w:t>
      </w:r>
      <w:r>
        <w:rPr>
          <w:spacing w:val="-3"/>
        </w:rPr>
        <w:t>para</w:t>
      </w:r>
      <w:r>
        <w:rPr>
          <w:spacing w:val="-17"/>
        </w:rPr>
        <w:t> </w:t>
      </w:r>
      <w:r>
        <w:rPr/>
        <w:t>que</w:t>
      </w:r>
      <w:r>
        <w:rPr>
          <w:spacing w:val="-17"/>
        </w:rPr>
        <w:t> </w:t>
      </w:r>
      <w:r>
        <w:rPr>
          <w:spacing w:val="-4"/>
        </w:rPr>
        <w:t>haya</w:t>
      </w:r>
      <w:r>
        <w:rPr>
          <w:spacing w:val="-17"/>
        </w:rPr>
        <w:t> </w:t>
      </w:r>
      <w:r>
        <w:rPr/>
        <w:t>una</w:t>
      </w:r>
      <w:r>
        <w:rPr>
          <w:spacing w:val="-17"/>
        </w:rPr>
        <w:t> </w:t>
      </w:r>
      <w:r>
        <w:rPr>
          <w:spacing w:val="-3"/>
        </w:rPr>
        <w:t>mayor </w:t>
      </w:r>
      <w:r>
        <w:rPr/>
        <w:t>productividad.</w:t>
      </w:r>
    </w:p>
    <w:p>
      <w:pPr>
        <w:pStyle w:val="BodyText"/>
        <w:spacing w:line="232" w:lineRule="auto"/>
        <w:ind w:right="275" w:firstLine="277"/>
        <w:jc w:val="both"/>
      </w:pPr>
      <w:r>
        <w:rPr/>
        <w:t>Las especies agrícolas que continúan cultivándose son los frutales,</w:t>
      </w:r>
      <w:r>
        <w:rPr>
          <w:spacing w:val="-10"/>
        </w:rPr>
        <w:t> </w:t>
      </w:r>
      <w:r>
        <w:rPr/>
        <w:t>como</w:t>
      </w:r>
      <w:r>
        <w:rPr>
          <w:spacing w:val="-10"/>
        </w:rPr>
        <w:t> </w:t>
      </w:r>
      <w:r>
        <w:rPr/>
        <w:t>aguacate,</w:t>
      </w:r>
      <w:r>
        <w:rPr>
          <w:spacing w:val="-10"/>
        </w:rPr>
        <w:t> </w:t>
      </w:r>
      <w:r>
        <w:rPr/>
        <w:t>lima,</w:t>
      </w:r>
      <w:r>
        <w:rPr>
          <w:spacing w:val="-10"/>
        </w:rPr>
        <w:t> </w:t>
      </w:r>
      <w:r>
        <w:rPr/>
        <w:t>limón,</w:t>
      </w:r>
      <w:r>
        <w:rPr>
          <w:spacing w:val="-10"/>
        </w:rPr>
        <w:t> </w:t>
      </w:r>
      <w:r>
        <w:rPr>
          <w:spacing w:val="-3"/>
        </w:rPr>
        <w:t>guayaba,</w:t>
      </w:r>
      <w:r>
        <w:rPr>
          <w:spacing w:val="-10"/>
        </w:rPr>
        <w:t> </w:t>
      </w:r>
      <w:r>
        <w:rPr/>
        <w:t>ciruela</w:t>
      </w:r>
      <w:r>
        <w:rPr>
          <w:spacing w:val="-10"/>
        </w:rPr>
        <w:t> </w:t>
      </w:r>
      <w:r>
        <w:rPr/>
        <w:t>y</w:t>
      </w:r>
      <w:r>
        <w:rPr>
          <w:spacing w:val="-10"/>
        </w:rPr>
        <w:t> </w:t>
      </w:r>
      <w:r>
        <w:rPr/>
        <w:t>café;</w:t>
      </w:r>
      <w:r>
        <w:rPr>
          <w:spacing w:val="-10"/>
        </w:rPr>
        <w:t> </w:t>
      </w:r>
      <w:r>
        <w:rPr/>
        <w:t>de cereales, como el maíz, chícharo y frijol; </w:t>
      </w:r>
      <w:r>
        <w:rPr>
          <w:spacing w:val="-4"/>
        </w:rPr>
        <w:t>otras </w:t>
      </w:r>
      <w:r>
        <w:rPr/>
        <w:t>especies como el </w:t>
      </w:r>
      <w:r>
        <w:rPr>
          <w:spacing w:val="-3"/>
        </w:rPr>
        <w:t>tomate, </w:t>
      </w:r>
      <w:r>
        <w:rPr/>
        <w:t>caña de azúcar y arroz (estas dos últimas especies han casi perdido su producción). En floricultura se han introducido especies como la gerbera, rosas, gladiolas, </w:t>
      </w:r>
      <w:r>
        <w:rPr>
          <w:spacing w:val="-3"/>
        </w:rPr>
        <w:t>clavel, </w:t>
      </w:r>
      <w:r>
        <w:rPr/>
        <w:t>margaritón y pompón</w:t>
      </w:r>
      <w:r>
        <w:rPr>
          <w:spacing w:val="-19"/>
        </w:rPr>
        <w:t> </w:t>
      </w:r>
      <w:r>
        <w:rPr/>
        <w:t>(</w:t>
      </w:r>
      <w:r>
        <w:rPr>
          <w:i/>
        </w:rPr>
        <w:t>Monografía</w:t>
      </w:r>
      <w:r>
        <w:rPr>
          <w:i/>
          <w:spacing w:val="-19"/>
        </w:rPr>
        <w:t> </w:t>
      </w:r>
      <w:r>
        <w:rPr>
          <w:i/>
        </w:rPr>
        <w:t>del</w:t>
      </w:r>
      <w:r>
        <w:rPr>
          <w:i/>
          <w:spacing w:val="-19"/>
        </w:rPr>
        <w:t> </w:t>
      </w:r>
      <w:r>
        <w:rPr>
          <w:i/>
        </w:rPr>
        <w:t>Municipio</w:t>
      </w:r>
      <w:r>
        <w:rPr>
          <w:i/>
          <w:spacing w:val="-19"/>
        </w:rPr>
        <w:t> </w:t>
      </w:r>
      <w:r>
        <w:rPr>
          <w:i/>
        </w:rPr>
        <w:t>de</w:t>
      </w:r>
      <w:r>
        <w:rPr>
          <w:i/>
          <w:spacing w:val="-19"/>
        </w:rPr>
        <w:t> </w:t>
      </w:r>
      <w:r>
        <w:rPr>
          <w:i/>
        </w:rPr>
        <w:t>Malinalco</w:t>
      </w:r>
      <w:r>
        <w:rPr/>
        <w:t>,</w:t>
      </w:r>
      <w:r>
        <w:rPr>
          <w:spacing w:val="-19"/>
        </w:rPr>
        <w:t> </w:t>
      </w:r>
      <w:r>
        <w:rPr>
          <w:spacing w:val="-11"/>
        </w:rPr>
        <w:t>1999:</w:t>
      </w:r>
      <w:r>
        <w:rPr>
          <w:spacing w:val="-19"/>
        </w:rPr>
        <w:t> </w:t>
      </w:r>
      <w:r>
        <w:rPr>
          <w:spacing w:val="-5"/>
        </w:rPr>
        <w:t>57).</w:t>
      </w:r>
    </w:p>
    <w:p>
      <w:pPr>
        <w:spacing w:after="0" w:line="232" w:lineRule="auto"/>
        <w:jc w:val="both"/>
        <w:sectPr>
          <w:pgSz w:w="8500" w:h="12750"/>
          <w:pgMar w:header="1135" w:footer="0" w:top="1700" w:bottom="280" w:left="1160" w:right="1160"/>
        </w:sectPr>
      </w:pPr>
    </w:p>
    <w:p>
      <w:pPr>
        <w:pStyle w:val="BodyText"/>
        <w:spacing w:before="11"/>
        <w:ind w:left="0"/>
        <w:rPr>
          <w:sz w:val="20"/>
        </w:rPr>
      </w:pPr>
    </w:p>
    <w:p>
      <w:pPr>
        <w:pStyle w:val="BodyText"/>
        <w:spacing w:line="194" w:lineRule="exact"/>
        <w:ind w:firstLine="277"/>
        <w:jc w:val="both"/>
      </w:pPr>
      <w:r>
        <w:rPr/>
        <w:t>Los procesos y las formas de cultivo de los productos mencio-</w:t>
      </w:r>
    </w:p>
    <w:p>
      <w:pPr>
        <w:pStyle w:val="BodyText"/>
        <w:spacing w:line="232" w:lineRule="auto" w:before="2"/>
        <w:ind w:right="276"/>
        <w:jc w:val="both"/>
      </w:pPr>
      <w:r>
        <w:rPr/>
        <w:t>nados</w:t>
      </w:r>
      <w:r>
        <w:rPr>
          <w:spacing w:val="-30"/>
        </w:rPr>
        <w:t> </w:t>
      </w:r>
      <w:r>
        <w:rPr/>
        <w:t>son</w:t>
      </w:r>
      <w:r>
        <w:rPr>
          <w:spacing w:val="-30"/>
        </w:rPr>
        <w:t> </w:t>
      </w:r>
      <w:r>
        <w:rPr>
          <w:spacing w:val="-3"/>
        </w:rPr>
        <w:t>diversos</w:t>
      </w:r>
      <w:r>
        <w:rPr>
          <w:spacing w:val="-30"/>
        </w:rPr>
        <w:t> </w:t>
      </w:r>
      <w:r>
        <w:rPr/>
        <w:t>y</w:t>
      </w:r>
      <w:r>
        <w:rPr>
          <w:spacing w:val="-30"/>
        </w:rPr>
        <w:t> </w:t>
      </w:r>
      <w:r>
        <w:rPr/>
        <w:t>emplean</w:t>
      </w:r>
      <w:r>
        <w:rPr>
          <w:spacing w:val="-30"/>
        </w:rPr>
        <w:t> </w:t>
      </w:r>
      <w:r>
        <w:rPr/>
        <w:t>elementos</w:t>
      </w:r>
      <w:r>
        <w:rPr>
          <w:spacing w:val="-30"/>
        </w:rPr>
        <w:t> </w:t>
      </w:r>
      <w:r>
        <w:rPr/>
        <w:t>del</w:t>
      </w:r>
      <w:r>
        <w:rPr>
          <w:spacing w:val="-30"/>
        </w:rPr>
        <w:t> </w:t>
      </w:r>
      <w:r>
        <w:rPr/>
        <w:t>paisaje,</w:t>
      </w:r>
      <w:r>
        <w:rPr>
          <w:spacing w:val="-30"/>
        </w:rPr>
        <w:t> </w:t>
      </w:r>
      <w:r>
        <w:rPr>
          <w:spacing w:val="-3"/>
        </w:rPr>
        <w:t>requieren</w:t>
      </w:r>
      <w:r>
        <w:rPr>
          <w:spacing w:val="-30"/>
        </w:rPr>
        <w:t> </w:t>
      </w:r>
      <w:r>
        <w:rPr/>
        <w:t>de surcos,</w:t>
      </w:r>
      <w:r>
        <w:rPr>
          <w:spacing w:val="-21"/>
        </w:rPr>
        <w:t> </w:t>
      </w:r>
      <w:r>
        <w:rPr/>
        <w:t>pero</w:t>
      </w:r>
      <w:r>
        <w:rPr>
          <w:spacing w:val="-22"/>
        </w:rPr>
        <w:t> </w:t>
      </w:r>
      <w:r>
        <w:rPr/>
        <w:t>no</w:t>
      </w:r>
      <w:r>
        <w:rPr>
          <w:spacing w:val="-21"/>
        </w:rPr>
        <w:t> </w:t>
      </w:r>
      <w:r>
        <w:rPr/>
        <w:t>así</w:t>
      </w:r>
      <w:r>
        <w:rPr>
          <w:spacing w:val="-22"/>
        </w:rPr>
        <w:t> </w:t>
      </w:r>
      <w:r>
        <w:rPr/>
        <w:t>la</w:t>
      </w:r>
      <w:r>
        <w:rPr>
          <w:spacing w:val="-21"/>
        </w:rPr>
        <w:t> </w:t>
      </w:r>
      <w:r>
        <w:rPr/>
        <w:t>caña</w:t>
      </w:r>
      <w:r>
        <w:rPr>
          <w:spacing w:val="-22"/>
        </w:rPr>
        <w:t> </w:t>
      </w:r>
      <w:r>
        <w:rPr/>
        <w:t>de</w:t>
      </w:r>
      <w:r>
        <w:rPr>
          <w:spacing w:val="-21"/>
        </w:rPr>
        <w:t> </w:t>
      </w:r>
      <w:r>
        <w:rPr/>
        <w:t>azúcar;</w:t>
      </w:r>
      <w:r>
        <w:rPr>
          <w:spacing w:val="-22"/>
        </w:rPr>
        <w:t> </w:t>
      </w:r>
      <w:r>
        <w:rPr/>
        <w:t>el</w:t>
      </w:r>
      <w:r>
        <w:rPr>
          <w:spacing w:val="-22"/>
        </w:rPr>
        <w:t> </w:t>
      </w:r>
      <w:r>
        <w:rPr/>
        <w:t>arroz</w:t>
      </w:r>
      <w:r>
        <w:rPr>
          <w:spacing w:val="-21"/>
        </w:rPr>
        <w:t> </w:t>
      </w:r>
      <w:r>
        <w:rPr/>
        <w:t>necesita</w:t>
      </w:r>
      <w:r>
        <w:rPr>
          <w:spacing w:val="-22"/>
        </w:rPr>
        <w:t> </w:t>
      </w:r>
      <w:r>
        <w:rPr/>
        <w:t>abundante agua</w:t>
      </w:r>
      <w:r>
        <w:rPr>
          <w:spacing w:val="-18"/>
        </w:rPr>
        <w:t> </w:t>
      </w:r>
      <w:r>
        <w:rPr/>
        <w:t>y</w:t>
      </w:r>
      <w:r>
        <w:rPr>
          <w:spacing w:val="-18"/>
        </w:rPr>
        <w:t> </w:t>
      </w:r>
      <w:r>
        <w:rPr/>
        <w:t>no</w:t>
      </w:r>
      <w:r>
        <w:rPr>
          <w:spacing w:val="-18"/>
        </w:rPr>
        <w:t> </w:t>
      </w:r>
      <w:r>
        <w:rPr/>
        <w:t>surcos.</w:t>
      </w:r>
      <w:r>
        <w:rPr>
          <w:spacing w:val="-18"/>
        </w:rPr>
        <w:t> </w:t>
      </w:r>
      <w:r>
        <w:rPr/>
        <w:t>Los</w:t>
      </w:r>
      <w:r>
        <w:rPr>
          <w:spacing w:val="-18"/>
        </w:rPr>
        <w:t> </w:t>
      </w:r>
      <w:r>
        <w:rPr/>
        <w:t>frutales</w:t>
      </w:r>
      <w:r>
        <w:rPr>
          <w:spacing w:val="-18"/>
        </w:rPr>
        <w:t> </w:t>
      </w:r>
      <w:r>
        <w:rPr/>
        <w:t>se</w:t>
      </w:r>
      <w:r>
        <w:rPr>
          <w:spacing w:val="-18"/>
        </w:rPr>
        <w:t> </w:t>
      </w:r>
      <w:r>
        <w:rPr/>
        <w:t>cultivan</w:t>
      </w:r>
      <w:r>
        <w:rPr>
          <w:spacing w:val="-18"/>
        </w:rPr>
        <w:t> </w:t>
      </w:r>
      <w:r>
        <w:rPr/>
        <w:t>en</w:t>
      </w:r>
      <w:r>
        <w:rPr>
          <w:spacing w:val="-18"/>
        </w:rPr>
        <w:t> </w:t>
      </w:r>
      <w:r>
        <w:rPr/>
        <w:t>huertas,</w:t>
      </w:r>
      <w:r>
        <w:rPr>
          <w:spacing w:val="-18"/>
        </w:rPr>
        <w:t> </w:t>
      </w:r>
      <w:r>
        <w:rPr/>
        <w:t>usualmente rodeadas por </w:t>
      </w:r>
      <w:r>
        <w:rPr>
          <w:spacing w:val="-3"/>
        </w:rPr>
        <w:t>tecorrales </w:t>
      </w:r>
      <w:r>
        <w:rPr/>
        <w:t>(corrales de piedra), en algunos casos </w:t>
      </w:r>
      <w:r>
        <w:rPr>
          <w:spacing w:val="-4"/>
        </w:rPr>
        <w:t>eran</w:t>
      </w:r>
      <w:r>
        <w:rPr>
          <w:spacing w:val="-30"/>
        </w:rPr>
        <w:t> </w:t>
      </w:r>
      <w:r>
        <w:rPr/>
        <w:t>beneficiadas</w:t>
      </w:r>
      <w:r>
        <w:rPr>
          <w:spacing w:val="-30"/>
        </w:rPr>
        <w:t> </w:t>
      </w:r>
      <w:r>
        <w:rPr/>
        <w:t>por</w:t>
      </w:r>
      <w:r>
        <w:rPr>
          <w:spacing w:val="-30"/>
        </w:rPr>
        <w:t> </w:t>
      </w:r>
      <w:r>
        <w:rPr/>
        <w:t>aguas</w:t>
      </w:r>
      <w:r>
        <w:rPr>
          <w:spacing w:val="-30"/>
        </w:rPr>
        <w:t> </w:t>
      </w:r>
      <w:r>
        <w:rPr/>
        <w:t>conducidas</w:t>
      </w:r>
      <w:r>
        <w:rPr>
          <w:spacing w:val="-30"/>
        </w:rPr>
        <w:t> </w:t>
      </w:r>
      <w:r>
        <w:rPr/>
        <w:t>por</w:t>
      </w:r>
      <w:r>
        <w:rPr>
          <w:spacing w:val="-30"/>
        </w:rPr>
        <w:t> </w:t>
      </w:r>
      <w:r>
        <w:rPr/>
        <w:t>“apantles”</w:t>
      </w:r>
      <w:r>
        <w:rPr>
          <w:spacing w:val="-30"/>
        </w:rPr>
        <w:t> </w:t>
      </w:r>
      <w:r>
        <w:rPr/>
        <w:t>(pequeño </w:t>
      </w:r>
      <w:r>
        <w:rPr>
          <w:spacing w:val="-3"/>
        </w:rPr>
        <w:t>acueducto</w:t>
      </w:r>
      <w:r>
        <w:rPr>
          <w:spacing w:val="-15"/>
        </w:rPr>
        <w:t> </w:t>
      </w:r>
      <w:r>
        <w:rPr/>
        <w:t>no</w:t>
      </w:r>
      <w:r>
        <w:rPr>
          <w:spacing w:val="-15"/>
        </w:rPr>
        <w:t> </w:t>
      </w:r>
      <w:r>
        <w:rPr>
          <w:spacing w:val="-5"/>
        </w:rPr>
        <w:t>mayor</w:t>
      </w:r>
      <w:r>
        <w:rPr>
          <w:spacing w:val="-15"/>
        </w:rPr>
        <w:t> </w:t>
      </w:r>
      <w:r>
        <w:rPr/>
        <w:t>a</w:t>
      </w:r>
      <w:r>
        <w:rPr>
          <w:spacing w:val="-15"/>
        </w:rPr>
        <w:t> </w:t>
      </w:r>
      <w:r>
        <w:rPr/>
        <w:t>los</w:t>
      </w:r>
      <w:r>
        <w:rPr>
          <w:spacing w:val="-15"/>
        </w:rPr>
        <w:t> </w:t>
      </w:r>
      <w:r>
        <w:rPr>
          <w:spacing w:val="-6"/>
        </w:rPr>
        <w:t>80</w:t>
      </w:r>
      <w:r>
        <w:rPr>
          <w:spacing w:val="-15"/>
        </w:rPr>
        <w:t> </w:t>
      </w:r>
      <w:r>
        <w:rPr>
          <w:spacing w:val="-3"/>
        </w:rPr>
        <w:t>centímetros).</w:t>
      </w:r>
      <w:r>
        <w:rPr>
          <w:spacing w:val="-15"/>
        </w:rPr>
        <w:t> </w:t>
      </w:r>
      <w:r>
        <w:rPr>
          <w:spacing w:val="-3"/>
        </w:rPr>
        <w:t>Las</w:t>
      </w:r>
      <w:r>
        <w:rPr>
          <w:spacing w:val="-15"/>
        </w:rPr>
        <w:t> </w:t>
      </w:r>
      <w:r>
        <w:rPr>
          <w:spacing w:val="-4"/>
        </w:rPr>
        <w:t>áreas</w:t>
      </w:r>
      <w:r>
        <w:rPr>
          <w:spacing w:val="-15"/>
        </w:rPr>
        <w:t> </w:t>
      </w:r>
      <w:r>
        <w:rPr/>
        <w:t>de</w:t>
      </w:r>
      <w:r>
        <w:rPr>
          <w:spacing w:val="-15"/>
        </w:rPr>
        <w:t> </w:t>
      </w:r>
      <w:r>
        <w:rPr>
          <w:spacing w:val="-3"/>
        </w:rPr>
        <w:t>cultivo</w:t>
      </w:r>
      <w:r>
        <w:rPr>
          <w:spacing w:val="-15"/>
        </w:rPr>
        <w:t> </w:t>
      </w:r>
      <w:r>
        <w:rPr/>
        <w:t>de cereales,</w:t>
      </w:r>
      <w:r>
        <w:rPr>
          <w:spacing w:val="-18"/>
        </w:rPr>
        <w:t> </w:t>
      </w:r>
      <w:r>
        <w:rPr/>
        <w:t>caña</w:t>
      </w:r>
      <w:r>
        <w:rPr>
          <w:spacing w:val="-18"/>
        </w:rPr>
        <w:t> </w:t>
      </w:r>
      <w:r>
        <w:rPr/>
        <w:t>de</w:t>
      </w:r>
      <w:r>
        <w:rPr>
          <w:spacing w:val="-18"/>
        </w:rPr>
        <w:t> </w:t>
      </w:r>
      <w:r>
        <w:rPr/>
        <w:t>azúcar</w:t>
      </w:r>
      <w:r>
        <w:rPr>
          <w:spacing w:val="-18"/>
        </w:rPr>
        <w:t> </w:t>
      </w:r>
      <w:r>
        <w:rPr/>
        <w:t>y</w:t>
      </w:r>
      <w:r>
        <w:rPr>
          <w:spacing w:val="-18"/>
        </w:rPr>
        <w:t> </w:t>
      </w:r>
      <w:r>
        <w:rPr/>
        <w:t>cacahuate</w:t>
      </w:r>
      <w:r>
        <w:rPr>
          <w:spacing w:val="-18"/>
        </w:rPr>
        <w:t> </w:t>
      </w:r>
      <w:r>
        <w:rPr/>
        <w:t>se</w:t>
      </w:r>
      <w:r>
        <w:rPr>
          <w:spacing w:val="-18"/>
        </w:rPr>
        <w:t> </w:t>
      </w:r>
      <w:r>
        <w:rPr/>
        <w:t>delimitaban</w:t>
      </w:r>
      <w:r>
        <w:rPr>
          <w:spacing w:val="-18"/>
        </w:rPr>
        <w:t> </w:t>
      </w:r>
      <w:r>
        <w:rPr/>
        <w:t>por</w:t>
      </w:r>
      <w:r>
        <w:rPr>
          <w:spacing w:val="-18"/>
        </w:rPr>
        <w:t> </w:t>
      </w:r>
      <w:r>
        <w:rPr/>
        <w:t>corrales de piedra, especies frutales (árboles de tzompantli o colorín, </w:t>
      </w:r>
      <w:r>
        <w:rPr>
          <w:spacing w:val="-3"/>
        </w:rPr>
        <w:t>nanches,</w:t>
      </w:r>
      <w:r>
        <w:rPr>
          <w:spacing w:val="-13"/>
        </w:rPr>
        <w:t> </w:t>
      </w:r>
      <w:r>
        <w:rPr>
          <w:spacing w:val="-4"/>
        </w:rPr>
        <w:t>zarzamoras,</w:t>
      </w:r>
      <w:r>
        <w:rPr>
          <w:spacing w:val="-13"/>
        </w:rPr>
        <w:t> </w:t>
      </w:r>
      <w:r>
        <w:rPr>
          <w:spacing w:val="-3"/>
        </w:rPr>
        <w:t>higuerilla</w:t>
      </w:r>
      <w:r>
        <w:rPr>
          <w:spacing w:val="-13"/>
        </w:rPr>
        <w:t> </w:t>
      </w:r>
      <w:r>
        <w:rPr/>
        <w:t>u</w:t>
      </w:r>
      <w:r>
        <w:rPr>
          <w:spacing w:val="-13"/>
        </w:rPr>
        <w:t> </w:t>
      </w:r>
      <w:r>
        <w:rPr>
          <w:spacing w:val="-5"/>
        </w:rPr>
        <w:t>otros</w:t>
      </w:r>
      <w:r>
        <w:rPr>
          <w:spacing w:val="-13"/>
        </w:rPr>
        <w:t> </w:t>
      </w:r>
      <w:r>
        <w:rPr>
          <w:spacing w:val="-4"/>
        </w:rPr>
        <w:t>arbustos)</w:t>
      </w:r>
      <w:r>
        <w:rPr>
          <w:spacing w:val="-13"/>
        </w:rPr>
        <w:t> </w:t>
      </w:r>
      <w:r>
        <w:rPr/>
        <w:t>o</w:t>
      </w:r>
      <w:r>
        <w:rPr>
          <w:spacing w:val="-13"/>
        </w:rPr>
        <w:t> </w:t>
      </w:r>
      <w:r>
        <w:rPr>
          <w:spacing w:val="-5"/>
        </w:rPr>
        <w:t>magueyes</w:t>
      </w:r>
      <w:r>
        <w:rPr>
          <w:spacing w:val="-13"/>
        </w:rPr>
        <w:t> </w:t>
      </w:r>
      <w:r>
        <w:rPr/>
        <w:t>que se aprovechaban para la producción de pulque. </w:t>
      </w:r>
      <w:r>
        <w:rPr>
          <w:spacing w:val="-4"/>
        </w:rPr>
        <w:t>Vale </w:t>
      </w:r>
      <w:r>
        <w:rPr/>
        <w:t>resaltar que</w:t>
      </w:r>
      <w:r>
        <w:rPr>
          <w:spacing w:val="-10"/>
        </w:rPr>
        <w:t> </w:t>
      </w:r>
      <w:r>
        <w:rPr>
          <w:spacing w:val="-3"/>
        </w:rPr>
        <w:t>estos</w:t>
      </w:r>
      <w:r>
        <w:rPr>
          <w:spacing w:val="-10"/>
        </w:rPr>
        <w:t> </w:t>
      </w:r>
      <w:r>
        <w:rPr/>
        <w:t>límites</w:t>
      </w:r>
      <w:r>
        <w:rPr>
          <w:spacing w:val="-10"/>
        </w:rPr>
        <w:t> </w:t>
      </w:r>
      <w:r>
        <w:rPr/>
        <w:t>han</w:t>
      </w:r>
      <w:r>
        <w:rPr>
          <w:spacing w:val="-10"/>
        </w:rPr>
        <w:t> </w:t>
      </w:r>
      <w:r>
        <w:rPr/>
        <w:t>tenido</w:t>
      </w:r>
      <w:r>
        <w:rPr>
          <w:spacing w:val="-10"/>
        </w:rPr>
        <w:t> </w:t>
      </w:r>
      <w:r>
        <w:rPr/>
        <w:t>las</w:t>
      </w:r>
      <w:r>
        <w:rPr>
          <w:spacing w:val="-10"/>
        </w:rPr>
        <w:t> </w:t>
      </w:r>
      <w:r>
        <w:rPr/>
        <w:t>siguientes</w:t>
      </w:r>
      <w:r>
        <w:rPr>
          <w:spacing w:val="-10"/>
        </w:rPr>
        <w:t> </w:t>
      </w:r>
      <w:r>
        <w:rPr/>
        <w:t>funciones:</w:t>
      </w:r>
      <w:r>
        <w:rPr>
          <w:spacing w:val="-10"/>
        </w:rPr>
        <w:t> </w:t>
      </w:r>
      <w:r>
        <w:rPr/>
        <w:t>detener</w:t>
      </w:r>
      <w:r>
        <w:rPr>
          <w:spacing w:val="-10"/>
        </w:rPr>
        <w:t> </w:t>
      </w:r>
      <w:r>
        <w:rPr/>
        <w:t>la erosión, marcar la propiedad y contar con un acceso al área de cultivo. En </w:t>
      </w:r>
      <w:r>
        <w:rPr>
          <w:spacing w:val="-4"/>
        </w:rPr>
        <w:t>otras </w:t>
      </w:r>
      <w:r>
        <w:rPr/>
        <w:t>palabras, son delimitaciones, bordes o sendas que</w:t>
      </w:r>
      <w:r>
        <w:rPr>
          <w:spacing w:val="-20"/>
        </w:rPr>
        <w:t> </w:t>
      </w:r>
      <w:r>
        <w:rPr/>
        <w:t>configuran</w:t>
      </w:r>
      <w:r>
        <w:rPr>
          <w:spacing w:val="-20"/>
        </w:rPr>
        <w:t> </w:t>
      </w:r>
      <w:r>
        <w:rPr/>
        <w:t>el</w:t>
      </w:r>
      <w:r>
        <w:rPr>
          <w:spacing w:val="-20"/>
        </w:rPr>
        <w:t> </w:t>
      </w:r>
      <w:r>
        <w:rPr/>
        <w:t>paisaje</w:t>
      </w:r>
      <w:r>
        <w:rPr>
          <w:spacing w:val="-20"/>
        </w:rPr>
        <w:t> </w:t>
      </w:r>
      <w:r>
        <w:rPr/>
        <w:t>agrícola.</w:t>
      </w:r>
    </w:p>
    <w:p>
      <w:pPr>
        <w:pStyle w:val="BodyText"/>
        <w:spacing w:line="232" w:lineRule="auto"/>
        <w:ind w:right="278" w:firstLine="277"/>
        <w:jc w:val="both"/>
      </w:pPr>
      <w:r>
        <w:rPr/>
        <w:t>En</w:t>
      </w:r>
      <w:r>
        <w:rPr>
          <w:spacing w:val="-16"/>
        </w:rPr>
        <w:t> </w:t>
      </w:r>
      <w:r>
        <w:rPr/>
        <w:t>Malinalco</w:t>
      </w:r>
      <w:r>
        <w:rPr>
          <w:spacing w:val="-16"/>
        </w:rPr>
        <w:t> </w:t>
      </w:r>
      <w:r>
        <w:rPr/>
        <w:t>se</w:t>
      </w:r>
      <w:r>
        <w:rPr>
          <w:spacing w:val="-16"/>
        </w:rPr>
        <w:t> </w:t>
      </w:r>
      <w:r>
        <w:rPr/>
        <w:t>observan</w:t>
      </w:r>
      <w:r>
        <w:rPr>
          <w:spacing w:val="-16"/>
        </w:rPr>
        <w:t> </w:t>
      </w:r>
      <w:r>
        <w:rPr/>
        <w:t>lugares</w:t>
      </w:r>
      <w:r>
        <w:rPr>
          <w:spacing w:val="-16"/>
        </w:rPr>
        <w:t> </w:t>
      </w:r>
      <w:r>
        <w:rPr/>
        <w:t>con</w:t>
      </w:r>
      <w:r>
        <w:rPr>
          <w:spacing w:val="-16"/>
        </w:rPr>
        <w:t> </w:t>
      </w:r>
      <w:r>
        <w:rPr/>
        <w:t>población</w:t>
      </w:r>
      <w:r>
        <w:rPr>
          <w:spacing w:val="-16"/>
        </w:rPr>
        <w:t> </w:t>
      </w:r>
      <w:r>
        <w:rPr/>
        <w:t>dispersa,</w:t>
      </w:r>
      <w:r>
        <w:rPr>
          <w:spacing w:val="-16"/>
        </w:rPr>
        <w:t> </w:t>
      </w:r>
      <w:r>
        <w:rPr/>
        <w:t>de- bido</w:t>
      </w:r>
      <w:r>
        <w:rPr>
          <w:spacing w:val="-11"/>
        </w:rPr>
        <w:t> </w:t>
      </w:r>
      <w:r>
        <w:rPr/>
        <w:t>a</w:t>
      </w:r>
      <w:r>
        <w:rPr>
          <w:spacing w:val="-11"/>
        </w:rPr>
        <w:t> </w:t>
      </w:r>
      <w:r>
        <w:rPr/>
        <w:t>la</w:t>
      </w:r>
      <w:r>
        <w:rPr>
          <w:spacing w:val="-11"/>
        </w:rPr>
        <w:t> </w:t>
      </w:r>
      <w:r>
        <w:rPr/>
        <w:t>topografía</w:t>
      </w:r>
      <w:r>
        <w:rPr>
          <w:spacing w:val="-11"/>
        </w:rPr>
        <w:t> </w:t>
      </w:r>
      <w:r>
        <w:rPr/>
        <w:t>accidentada</w:t>
      </w:r>
      <w:r>
        <w:rPr>
          <w:spacing w:val="-11"/>
        </w:rPr>
        <w:t> </w:t>
      </w:r>
      <w:r>
        <w:rPr/>
        <w:t>y</w:t>
      </w:r>
      <w:r>
        <w:rPr>
          <w:spacing w:val="-11"/>
        </w:rPr>
        <w:t> </w:t>
      </w:r>
      <w:r>
        <w:rPr/>
        <w:t>fraccionada,</w:t>
      </w:r>
      <w:r>
        <w:rPr>
          <w:spacing w:val="-11"/>
        </w:rPr>
        <w:t> </w:t>
      </w:r>
      <w:r>
        <w:rPr/>
        <w:t>en</w:t>
      </w:r>
      <w:r>
        <w:rPr>
          <w:spacing w:val="-11"/>
        </w:rPr>
        <w:t> </w:t>
      </w:r>
      <w:r>
        <w:rPr>
          <w:spacing w:val="-3"/>
        </w:rPr>
        <w:t>estas</w:t>
      </w:r>
      <w:r>
        <w:rPr>
          <w:spacing w:val="-11"/>
        </w:rPr>
        <w:t> </w:t>
      </w:r>
      <w:r>
        <w:rPr/>
        <w:t>áreas</w:t>
      </w:r>
      <w:r>
        <w:rPr>
          <w:spacing w:val="-11"/>
        </w:rPr>
        <w:t> </w:t>
      </w:r>
      <w:r>
        <w:rPr/>
        <w:t>se conforman</w:t>
      </w:r>
      <w:r>
        <w:rPr>
          <w:spacing w:val="-26"/>
        </w:rPr>
        <w:t> </w:t>
      </w:r>
      <w:r>
        <w:rPr>
          <w:spacing w:val="-3"/>
        </w:rPr>
        <w:t>terrazas</w:t>
      </w:r>
      <w:r>
        <w:rPr>
          <w:spacing w:val="-26"/>
        </w:rPr>
        <w:t> </w:t>
      </w:r>
      <w:r>
        <w:rPr>
          <w:spacing w:val="-3"/>
        </w:rPr>
        <w:t>para</w:t>
      </w:r>
      <w:r>
        <w:rPr>
          <w:spacing w:val="-26"/>
        </w:rPr>
        <w:t> </w:t>
      </w:r>
      <w:r>
        <w:rPr/>
        <w:t>el</w:t>
      </w:r>
      <w:r>
        <w:rPr>
          <w:spacing w:val="-26"/>
        </w:rPr>
        <w:t> </w:t>
      </w:r>
      <w:r>
        <w:rPr/>
        <w:t>cultivo</w:t>
      </w:r>
      <w:r>
        <w:rPr>
          <w:spacing w:val="-26"/>
        </w:rPr>
        <w:t> </w:t>
      </w:r>
      <w:r>
        <w:rPr/>
        <w:t>de</w:t>
      </w:r>
      <w:r>
        <w:rPr>
          <w:spacing w:val="-26"/>
        </w:rPr>
        <w:t> </w:t>
      </w:r>
      <w:r>
        <w:rPr/>
        <w:t>diversas</w:t>
      </w:r>
      <w:r>
        <w:rPr>
          <w:spacing w:val="-26"/>
        </w:rPr>
        <w:t> </w:t>
      </w:r>
      <w:r>
        <w:rPr/>
        <w:t>especies.</w:t>
      </w:r>
      <w:r>
        <w:rPr>
          <w:spacing w:val="-26"/>
        </w:rPr>
        <w:t> </w:t>
      </w:r>
      <w:r>
        <w:rPr/>
        <w:t>En</w:t>
      </w:r>
      <w:r>
        <w:rPr>
          <w:spacing w:val="-26"/>
        </w:rPr>
        <w:t> </w:t>
      </w:r>
      <w:r>
        <w:rPr/>
        <w:t>donde no</w:t>
      </w:r>
      <w:r>
        <w:rPr>
          <w:spacing w:val="-7"/>
        </w:rPr>
        <w:t> </w:t>
      </w:r>
      <w:r>
        <w:rPr/>
        <w:t>es</w:t>
      </w:r>
      <w:r>
        <w:rPr>
          <w:spacing w:val="-7"/>
        </w:rPr>
        <w:t> </w:t>
      </w:r>
      <w:r>
        <w:rPr/>
        <w:t>posible</w:t>
      </w:r>
      <w:r>
        <w:rPr>
          <w:spacing w:val="-7"/>
        </w:rPr>
        <w:t> </w:t>
      </w:r>
      <w:r>
        <w:rPr/>
        <w:t>conformarlas,</w:t>
      </w:r>
      <w:r>
        <w:rPr>
          <w:spacing w:val="-7"/>
        </w:rPr>
        <w:t> </w:t>
      </w:r>
      <w:r>
        <w:rPr/>
        <w:t>dado</w:t>
      </w:r>
      <w:r>
        <w:rPr>
          <w:spacing w:val="-7"/>
        </w:rPr>
        <w:t> </w:t>
      </w:r>
      <w:r>
        <w:rPr/>
        <w:t>que</w:t>
      </w:r>
      <w:r>
        <w:rPr>
          <w:spacing w:val="-7"/>
        </w:rPr>
        <w:t> </w:t>
      </w:r>
      <w:r>
        <w:rPr/>
        <w:t>son</w:t>
      </w:r>
      <w:r>
        <w:rPr>
          <w:spacing w:val="-7"/>
        </w:rPr>
        <w:t> </w:t>
      </w:r>
      <w:r>
        <w:rPr/>
        <w:t>cerros</w:t>
      </w:r>
      <w:r>
        <w:rPr>
          <w:spacing w:val="-7"/>
        </w:rPr>
        <w:t> </w:t>
      </w:r>
      <w:r>
        <w:rPr/>
        <w:t>pedregosos,</w:t>
      </w:r>
      <w:r>
        <w:rPr>
          <w:spacing w:val="-7"/>
        </w:rPr>
        <w:t> </w:t>
      </w:r>
      <w:r>
        <w:rPr/>
        <w:t>la siembra</w:t>
      </w:r>
      <w:r>
        <w:rPr>
          <w:spacing w:val="-9"/>
        </w:rPr>
        <w:t> </w:t>
      </w:r>
      <w:r>
        <w:rPr/>
        <w:t>se</w:t>
      </w:r>
      <w:r>
        <w:rPr>
          <w:spacing w:val="-9"/>
        </w:rPr>
        <w:t> </w:t>
      </w:r>
      <w:r>
        <w:rPr/>
        <w:t>realiza</w:t>
      </w:r>
      <w:r>
        <w:rPr>
          <w:spacing w:val="-9"/>
        </w:rPr>
        <w:t> </w:t>
      </w:r>
      <w:r>
        <w:rPr/>
        <w:t>con</w:t>
      </w:r>
      <w:r>
        <w:rPr>
          <w:spacing w:val="-9"/>
        </w:rPr>
        <w:t> </w:t>
      </w:r>
      <w:r>
        <w:rPr/>
        <w:t>instrumentos</w:t>
      </w:r>
      <w:r>
        <w:rPr>
          <w:spacing w:val="-9"/>
        </w:rPr>
        <w:t> </w:t>
      </w:r>
      <w:r>
        <w:rPr/>
        <w:t>como</w:t>
      </w:r>
      <w:r>
        <w:rPr>
          <w:spacing w:val="-9"/>
        </w:rPr>
        <w:t> </w:t>
      </w:r>
      <w:r>
        <w:rPr/>
        <w:t>la</w:t>
      </w:r>
      <w:r>
        <w:rPr>
          <w:spacing w:val="-9"/>
        </w:rPr>
        <w:t> </w:t>
      </w:r>
      <w:r>
        <w:rPr/>
        <w:t>“coa”</w:t>
      </w:r>
      <w:r>
        <w:rPr>
          <w:spacing w:val="-9"/>
        </w:rPr>
        <w:t> </w:t>
      </w:r>
      <w:r>
        <w:rPr/>
        <w:t>(o</w:t>
      </w:r>
      <w:r>
        <w:rPr>
          <w:spacing w:val="-9"/>
        </w:rPr>
        <w:t> </w:t>
      </w:r>
      <w:r>
        <w:rPr/>
        <w:t>palo</w:t>
      </w:r>
      <w:r>
        <w:rPr>
          <w:spacing w:val="-9"/>
        </w:rPr>
        <w:t> </w:t>
      </w:r>
      <w:r>
        <w:rPr/>
        <w:t>culti- vador)</w:t>
      </w:r>
      <w:r>
        <w:rPr>
          <w:spacing w:val="-8"/>
        </w:rPr>
        <w:t> </w:t>
      </w:r>
      <w:r>
        <w:rPr/>
        <w:t>o</w:t>
      </w:r>
      <w:r>
        <w:rPr>
          <w:spacing w:val="-8"/>
        </w:rPr>
        <w:t> </w:t>
      </w:r>
      <w:r>
        <w:rPr/>
        <w:t>yunta.</w:t>
      </w:r>
      <w:r>
        <w:rPr>
          <w:spacing w:val="-8"/>
        </w:rPr>
        <w:t> </w:t>
      </w:r>
      <w:r>
        <w:rPr/>
        <w:t>A</w:t>
      </w:r>
      <w:r>
        <w:rPr>
          <w:spacing w:val="-8"/>
        </w:rPr>
        <w:t> </w:t>
      </w:r>
      <w:r>
        <w:rPr>
          <w:spacing w:val="-3"/>
        </w:rPr>
        <w:t>estos</w:t>
      </w:r>
      <w:r>
        <w:rPr>
          <w:spacing w:val="-8"/>
        </w:rPr>
        <w:t> </w:t>
      </w:r>
      <w:r>
        <w:rPr/>
        <w:t>predios</w:t>
      </w:r>
      <w:r>
        <w:rPr>
          <w:spacing w:val="-8"/>
        </w:rPr>
        <w:t> </w:t>
      </w:r>
      <w:r>
        <w:rPr/>
        <w:t>se</w:t>
      </w:r>
      <w:r>
        <w:rPr>
          <w:spacing w:val="-8"/>
        </w:rPr>
        <w:t> </w:t>
      </w:r>
      <w:r>
        <w:rPr/>
        <w:t>les</w:t>
      </w:r>
      <w:r>
        <w:rPr>
          <w:spacing w:val="-8"/>
        </w:rPr>
        <w:t> </w:t>
      </w:r>
      <w:r>
        <w:rPr/>
        <w:t>denomina</w:t>
      </w:r>
      <w:r>
        <w:rPr>
          <w:spacing w:val="-8"/>
        </w:rPr>
        <w:t> </w:t>
      </w:r>
      <w:r>
        <w:rPr>
          <w:spacing w:val="-3"/>
        </w:rPr>
        <w:t>“tlacololes”.</w:t>
      </w:r>
    </w:p>
    <w:p>
      <w:pPr>
        <w:pStyle w:val="BodyText"/>
        <w:spacing w:line="232" w:lineRule="auto"/>
        <w:ind w:right="276" w:firstLine="277"/>
        <w:jc w:val="both"/>
      </w:pPr>
      <w:r>
        <w:rPr/>
        <w:t>Cuando</w:t>
      </w:r>
      <w:r>
        <w:rPr>
          <w:spacing w:val="-16"/>
        </w:rPr>
        <w:t> </w:t>
      </w:r>
      <w:r>
        <w:rPr/>
        <w:t>se</w:t>
      </w:r>
      <w:r>
        <w:rPr>
          <w:spacing w:val="-16"/>
        </w:rPr>
        <w:t> </w:t>
      </w:r>
      <w:r>
        <w:rPr/>
        <w:t>menciona</w:t>
      </w:r>
      <w:r>
        <w:rPr>
          <w:spacing w:val="-16"/>
        </w:rPr>
        <w:t> </w:t>
      </w:r>
      <w:r>
        <w:rPr/>
        <w:t>que</w:t>
      </w:r>
      <w:r>
        <w:rPr>
          <w:spacing w:val="-16"/>
        </w:rPr>
        <w:t> </w:t>
      </w:r>
      <w:r>
        <w:rPr/>
        <w:t>la</w:t>
      </w:r>
      <w:r>
        <w:rPr>
          <w:spacing w:val="-16"/>
        </w:rPr>
        <w:t> </w:t>
      </w:r>
      <w:r>
        <w:rPr/>
        <w:t>extensión</w:t>
      </w:r>
      <w:r>
        <w:rPr>
          <w:spacing w:val="-16"/>
        </w:rPr>
        <w:t> </w:t>
      </w:r>
      <w:r>
        <w:rPr/>
        <w:t>de</w:t>
      </w:r>
      <w:r>
        <w:rPr>
          <w:spacing w:val="-16"/>
        </w:rPr>
        <w:t> </w:t>
      </w:r>
      <w:r>
        <w:rPr/>
        <w:t>tierra</w:t>
      </w:r>
      <w:r>
        <w:rPr>
          <w:spacing w:val="-16"/>
        </w:rPr>
        <w:t> </w:t>
      </w:r>
      <w:r>
        <w:rPr/>
        <w:t>de</w:t>
      </w:r>
      <w:r>
        <w:rPr>
          <w:spacing w:val="-16"/>
        </w:rPr>
        <w:t> </w:t>
      </w:r>
      <w:r>
        <w:rPr/>
        <w:t>los</w:t>
      </w:r>
      <w:r>
        <w:rPr>
          <w:spacing w:val="-16"/>
        </w:rPr>
        <w:t> </w:t>
      </w:r>
      <w:r>
        <w:rPr/>
        <w:t>campe- </w:t>
      </w:r>
      <w:r>
        <w:rPr>
          <w:w w:val="105"/>
        </w:rPr>
        <w:t>sinos</w:t>
      </w:r>
      <w:r>
        <w:rPr>
          <w:spacing w:val="-26"/>
          <w:w w:val="105"/>
        </w:rPr>
        <w:t> </w:t>
      </w:r>
      <w:r>
        <w:rPr>
          <w:w w:val="105"/>
        </w:rPr>
        <w:t>se</w:t>
      </w:r>
      <w:r>
        <w:rPr>
          <w:spacing w:val="-26"/>
          <w:w w:val="105"/>
        </w:rPr>
        <w:t> </w:t>
      </w:r>
      <w:r>
        <w:rPr>
          <w:w w:val="105"/>
        </w:rPr>
        <w:t>atomiza,</w:t>
      </w:r>
      <w:r>
        <w:rPr>
          <w:spacing w:val="-26"/>
          <w:w w:val="105"/>
        </w:rPr>
        <w:t> </w:t>
      </w:r>
      <w:r>
        <w:rPr>
          <w:w w:val="105"/>
        </w:rPr>
        <w:t>se</w:t>
      </w:r>
      <w:r>
        <w:rPr>
          <w:spacing w:val="-26"/>
          <w:w w:val="105"/>
        </w:rPr>
        <w:t> </w:t>
      </w:r>
      <w:r>
        <w:rPr>
          <w:w w:val="105"/>
        </w:rPr>
        <w:t>hace</w:t>
      </w:r>
      <w:r>
        <w:rPr>
          <w:spacing w:val="-26"/>
          <w:w w:val="105"/>
        </w:rPr>
        <w:t> </w:t>
      </w:r>
      <w:r>
        <w:rPr>
          <w:w w:val="105"/>
        </w:rPr>
        <w:t>referencia</w:t>
      </w:r>
      <w:r>
        <w:rPr>
          <w:spacing w:val="-26"/>
          <w:w w:val="105"/>
        </w:rPr>
        <w:t> </w:t>
      </w:r>
      <w:r>
        <w:rPr>
          <w:w w:val="105"/>
        </w:rPr>
        <w:t>a</w:t>
      </w:r>
      <w:r>
        <w:rPr>
          <w:spacing w:val="-26"/>
          <w:w w:val="105"/>
        </w:rPr>
        <w:t> </w:t>
      </w:r>
      <w:r>
        <w:rPr>
          <w:w w:val="105"/>
        </w:rPr>
        <w:t>que</w:t>
      </w:r>
      <w:r>
        <w:rPr>
          <w:spacing w:val="-26"/>
          <w:w w:val="105"/>
        </w:rPr>
        <w:t> </w:t>
      </w:r>
      <w:r>
        <w:rPr>
          <w:w w:val="105"/>
        </w:rPr>
        <w:t>su</w:t>
      </w:r>
      <w:r>
        <w:rPr>
          <w:spacing w:val="-26"/>
          <w:w w:val="105"/>
        </w:rPr>
        <w:t> </w:t>
      </w:r>
      <w:r>
        <w:rPr>
          <w:w w:val="105"/>
        </w:rPr>
        <w:t>propiedad</w:t>
      </w:r>
      <w:r>
        <w:rPr>
          <w:spacing w:val="-26"/>
          <w:w w:val="105"/>
        </w:rPr>
        <w:t> </w:t>
      </w:r>
      <w:r>
        <w:rPr>
          <w:spacing w:val="-3"/>
          <w:w w:val="105"/>
        </w:rPr>
        <w:t>para</w:t>
      </w:r>
      <w:r>
        <w:rPr>
          <w:spacing w:val="-26"/>
          <w:w w:val="105"/>
        </w:rPr>
        <w:t> </w:t>
      </w:r>
      <w:r>
        <w:rPr>
          <w:w w:val="105"/>
        </w:rPr>
        <w:t>la </w:t>
      </w:r>
      <w:r>
        <w:rPr>
          <w:spacing w:val="-4"/>
        </w:rPr>
        <w:t>siembra</w:t>
      </w:r>
      <w:r>
        <w:rPr>
          <w:spacing w:val="-30"/>
        </w:rPr>
        <w:t> </w:t>
      </w:r>
      <w:r>
        <w:rPr/>
        <w:t>de</w:t>
      </w:r>
      <w:r>
        <w:rPr>
          <w:spacing w:val="-30"/>
        </w:rPr>
        <w:t> </w:t>
      </w:r>
      <w:r>
        <w:rPr/>
        <w:t>maíz</w:t>
      </w:r>
      <w:r>
        <w:rPr>
          <w:spacing w:val="-30"/>
        </w:rPr>
        <w:t> </w:t>
      </w:r>
      <w:r>
        <w:rPr/>
        <w:t>se</w:t>
      </w:r>
      <w:r>
        <w:rPr>
          <w:spacing w:val="-30"/>
        </w:rPr>
        <w:t> </w:t>
      </w:r>
      <w:r>
        <w:rPr>
          <w:spacing w:val="-3"/>
        </w:rPr>
        <w:t>reduce.</w:t>
      </w:r>
      <w:r>
        <w:rPr>
          <w:spacing w:val="-30"/>
        </w:rPr>
        <w:t> </w:t>
      </w:r>
      <w:r>
        <w:rPr/>
        <w:t>Algunos</w:t>
      </w:r>
      <w:r>
        <w:rPr>
          <w:spacing w:val="-30"/>
        </w:rPr>
        <w:t> </w:t>
      </w:r>
      <w:r>
        <w:rPr>
          <w:spacing w:val="-3"/>
        </w:rPr>
        <w:t>campesinos</w:t>
      </w:r>
      <w:r>
        <w:rPr>
          <w:spacing w:val="-30"/>
        </w:rPr>
        <w:t> </w:t>
      </w:r>
      <w:r>
        <w:rPr/>
        <w:t>que</w:t>
      </w:r>
      <w:r>
        <w:rPr>
          <w:spacing w:val="-30"/>
        </w:rPr>
        <w:t> </w:t>
      </w:r>
      <w:r>
        <w:rPr/>
        <w:t>han</w:t>
      </w:r>
      <w:r>
        <w:rPr>
          <w:spacing w:val="-30"/>
        </w:rPr>
        <w:t> </w:t>
      </w:r>
      <w:r>
        <w:rPr>
          <w:spacing w:val="-3"/>
        </w:rPr>
        <w:t>compara- </w:t>
      </w:r>
      <w:r>
        <w:rPr>
          <w:w w:val="105"/>
        </w:rPr>
        <w:t>do</w:t>
      </w:r>
      <w:r>
        <w:rPr>
          <w:spacing w:val="-37"/>
          <w:w w:val="105"/>
        </w:rPr>
        <w:t> </w:t>
      </w:r>
      <w:r>
        <w:rPr>
          <w:w w:val="105"/>
        </w:rPr>
        <w:t>la</w:t>
      </w:r>
      <w:r>
        <w:rPr>
          <w:spacing w:val="-37"/>
          <w:w w:val="105"/>
        </w:rPr>
        <w:t> </w:t>
      </w:r>
      <w:r>
        <w:rPr>
          <w:w w:val="105"/>
        </w:rPr>
        <w:t>producción</w:t>
      </w:r>
      <w:r>
        <w:rPr>
          <w:spacing w:val="-37"/>
          <w:w w:val="105"/>
        </w:rPr>
        <w:t> </w:t>
      </w:r>
      <w:r>
        <w:rPr>
          <w:w w:val="105"/>
        </w:rPr>
        <w:t>actual</w:t>
      </w:r>
      <w:r>
        <w:rPr>
          <w:spacing w:val="-37"/>
          <w:w w:val="105"/>
        </w:rPr>
        <w:t> </w:t>
      </w:r>
      <w:r>
        <w:rPr>
          <w:w w:val="105"/>
        </w:rPr>
        <w:t>de</w:t>
      </w:r>
      <w:r>
        <w:rPr>
          <w:spacing w:val="-37"/>
          <w:w w:val="105"/>
        </w:rPr>
        <w:t> </w:t>
      </w:r>
      <w:r>
        <w:rPr>
          <w:w w:val="105"/>
        </w:rPr>
        <w:t>sus</w:t>
      </w:r>
      <w:r>
        <w:rPr>
          <w:spacing w:val="-37"/>
          <w:w w:val="105"/>
        </w:rPr>
        <w:t> </w:t>
      </w:r>
      <w:r>
        <w:rPr>
          <w:spacing w:val="-3"/>
          <w:w w:val="105"/>
        </w:rPr>
        <w:t>tierras</w:t>
      </w:r>
      <w:r>
        <w:rPr>
          <w:spacing w:val="-37"/>
          <w:w w:val="105"/>
        </w:rPr>
        <w:t> </w:t>
      </w:r>
      <w:r>
        <w:rPr>
          <w:w w:val="105"/>
        </w:rPr>
        <w:t>con</w:t>
      </w:r>
      <w:r>
        <w:rPr>
          <w:spacing w:val="-37"/>
          <w:w w:val="105"/>
        </w:rPr>
        <w:t> </w:t>
      </w:r>
      <w:r>
        <w:rPr>
          <w:w w:val="105"/>
        </w:rPr>
        <w:t>la</w:t>
      </w:r>
      <w:r>
        <w:rPr>
          <w:spacing w:val="-37"/>
          <w:w w:val="105"/>
        </w:rPr>
        <w:t> </w:t>
      </w:r>
      <w:r>
        <w:rPr>
          <w:w w:val="105"/>
        </w:rPr>
        <w:t>de</w:t>
      </w:r>
      <w:r>
        <w:rPr>
          <w:spacing w:val="-37"/>
          <w:w w:val="105"/>
        </w:rPr>
        <w:t> </w:t>
      </w:r>
      <w:r>
        <w:rPr>
          <w:w w:val="105"/>
        </w:rPr>
        <w:t>finales</w:t>
      </w:r>
      <w:r>
        <w:rPr>
          <w:spacing w:val="-37"/>
          <w:w w:val="105"/>
        </w:rPr>
        <w:t> </w:t>
      </w:r>
      <w:r>
        <w:rPr>
          <w:w w:val="105"/>
        </w:rPr>
        <w:t>del</w:t>
      </w:r>
      <w:r>
        <w:rPr>
          <w:spacing w:val="-37"/>
          <w:w w:val="105"/>
        </w:rPr>
        <w:t> </w:t>
      </w:r>
      <w:r>
        <w:rPr>
          <w:w w:val="105"/>
        </w:rPr>
        <w:t>siglo</w:t>
      </w:r>
      <w:r>
        <w:rPr>
          <w:spacing w:val="-37"/>
          <w:w w:val="105"/>
        </w:rPr>
        <w:t> </w:t>
      </w:r>
      <w:r>
        <w:rPr>
          <w:rFonts w:ascii="Arial" w:hAnsi="Arial"/>
          <w:w w:val="105"/>
          <w:sz w:val="17"/>
        </w:rPr>
        <w:t>xx </w:t>
      </w:r>
      <w:r>
        <w:rPr/>
        <w:t>manifiestan</w:t>
      </w:r>
      <w:r>
        <w:rPr>
          <w:spacing w:val="-36"/>
        </w:rPr>
        <w:t> </w:t>
      </w:r>
      <w:r>
        <w:rPr/>
        <w:t>lo</w:t>
      </w:r>
      <w:r>
        <w:rPr>
          <w:spacing w:val="-36"/>
        </w:rPr>
        <w:t> </w:t>
      </w:r>
      <w:r>
        <w:rPr/>
        <w:t>siguiente:</w:t>
      </w:r>
      <w:r>
        <w:rPr>
          <w:spacing w:val="-36"/>
        </w:rPr>
        <w:t> </w:t>
      </w:r>
      <w:r>
        <w:rPr>
          <w:spacing w:val="-3"/>
        </w:rPr>
        <w:t>“nuestras</w:t>
      </w:r>
      <w:r>
        <w:rPr>
          <w:spacing w:val="-36"/>
        </w:rPr>
        <w:t> </w:t>
      </w:r>
      <w:r>
        <w:rPr/>
        <w:t>tierras</w:t>
      </w:r>
      <w:r>
        <w:rPr>
          <w:spacing w:val="-36"/>
        </w:rPr>
        <w:t> </w:t>
      </w:r>
      <w:r>
        <w:rPr/>
        <w:t>se</w:t>
      </w:r>
      <w:r>
        <w:rPr>
          <w:spacing w:val="-36"/>
        </w:rPr>
        <w:t> </w:t>
      </w:r>
      <w:r>
        <w:rPr/>
        <w:t>medían</w:t>
      </w:r>
      <w:r>
        <w:rPr>
          <w:spacing w:val="-36"/>
        </w:rPr>
        <w:t> </w:t>
      </w:r>
      <w:r>
        <w:rPr/>
        <w:t>por</w:t>
      </w:r>
      <w:r>
        <w:rPr>
          <w:spacing w:val="-36"/>
        </w:rPr>
        <w:t> </w:t>
      </w:r>
      <w:r>
        <w:rPr>
          <w:spacing w:val="-4"/>
        </w:rPr>
        <w:t>‘fanegas’, </w:t>
      </w:r>
      <w:r>
        <w:rPr>
          <w:spacing w:val="-3"/>
        </w:rPr>
        <w:t>ahora</w:t>
      </w:r>
      <w:r>
        <w:rPr>
          <w:spacing w:val="-11"/>
        </w:rPr>
        <w:t> </w:t>
      </w:r>
      <w:r>
        <w:rPr/>
        <w:t>sólo</w:t>
      </w:r>
      <w:r>
        <w:rPr>
          <w:spacing w:val="-11"/>
        </w:rPr>
        <w:t> </w:t>
      </w:r>
      <w:r>
        <w:rPr/>
        <w:t>tenemos</w:t>
      </w:r>
      <w:r>
        <w:rPr>
          <w:spacing w:val="-11"/>
        </w:rPr>
        <w:t> </w:t>
      </w:r>
      <w:r>
        <w:rPr/>
        <w:t>‘cuartillos’</w:t>
      </w:r>
      <w:r>
        <w:rPr>
          <w:spacing w:val="-11"/>
        </w:rPr>
        <w:t> </w:t>
      </w:r>
      <w:r>
        <w:rPr>
          <w:spacing w:val="-16"/>
        </w:rPr>
        <w:t>”.</w:t>
      </w:r>
      <w:r>
        <w:rPr>
          <w:spacing w:val="-11"/>
        </w:rPr>
        <w:t> </w:t>
      </w:r>
      <w:r>
        <w:rPr/>
        <w:t>Las</w:t>
      </w:r>
      <w:r>
        <w:rPr>
          <w:spacing w:val="-11"/>
        </w:rPr>
        <w:t> </w:t>
      </w:r>
      <w:r>
        <w:rPr/>
        <w:t>equivalencias</w:t>
      </w:r>
      <w:r>
        <w:rPr>
          <w:spacing w:val="-11"/>
        </w:rPr>
        <w:t> </w:t>
      </w:r>
      <w:r>
        <w:rPr/>
        <w:t>aproximadas </w:t>
      </w:r>
      <w:r>
        <w:rPr>
          <w:w w:val="105"/>
        </w:rPr>
        <w:t>de</w:t>
      </w:r>
      <w:r>
        <w:rPr>
          <w:spacing w:val="-7"/>
          <w:w w:val="105"/>
        </w:rPr>
        <w:t> </w:t>
      </w:r>
      <w:r>
        <w:rPr>
          <w:spacing w:val="-3"/>
          <w:w w:val="105"/>
        </w:rPr>
        <w:t>estas</w:t>
      </w:r>
      <w:r>
        <w:rPr>
          <w:spacing w:val="-7"/>
          <w:w w:val="105"/>
        </w:rPr>
        <w:t> </w:t>
      </w:r>
      <w:r>
        <w:rPr>
          <w:w w:val="105"/>
        </w:rPr>
        <w:t>medidas</w:t>
      </w:r>
      <w:r>
        <w:rPr>
          <w:spacing w:val="-7"/>
          <w:w w:val="105"/>
        </w:rPr>
        <w:t> </w:t>
      </w:r>
      <w:r>
        <w:rPr>
          <w:w w:val="105"/>
        </w:rPr>
        <w:t>son:</w:t>
      </w:r>
      <w:r>
        <w:rPr>
          <w:spacing w:val="-7"/>
          <w:w w:val="105"/>
        </w:rPr>
        <w:t> </w:t>
      </w:r>
      <w:r>
        <w:rPr>
          <w:w w:val="105"/>
        </w:rPr>
        <w:t>la</w:t>
      </w:r>
      <w:r>
        <w:rPr>
          <w:spacing w:val="-7"/>
          <w:w w:val="105"/>
        </w:rPr>
        <w:t> </w:t>
      </w:r>
      <w:r>
        <w:rPr>
          <w:w w:val="105"/>
        </w:rPr>
        <w:t>“fanega”</w:t>
      </w:r>
      <w:r>
        <w:rPr>
          <w:spacing w:val="-7"/>
          <w:w w:val="105"/>
        </w:rPr>
        <w:t> </w:t>
      </w:r>
      <w:r>
        <w:rPr>
          <w:w w:val="105"/>
        </w:rPr>
        <w:t>=</w:t>
      </w:r>
      <w:r>
        <w:rPr>
          <w:spacing w:val="-7"/>
          <w:w w:val="105"/>
        </w:rPr>
        <w:t> </w:t>
      </w:r>
      <w:r>
        <w:rPr>
          <w:spacing w:val="-11"/>
          <w:w w:val="105"/>
        </w:rPr>
        <w:t>220</w:t>
      </w:r>
      <w:r>
        <w:rPr>
          <w:spacing w:val="-7"/>
          <w:w w:val="105"/>
        </w:rPr>
        <w:t> </w:t>
      </w:r>
      <w:r>
        <w:rPr>
          <w:w w:val="105"/>
        </w:rPr>
        <w:t>kg,</w:t>
      </w:r>
      <w:r>
        <w:rPr>
          <w:spacing w:val="-7"/>
          <w:w w:val="105"/>
        </w:rPr>
        <w:t> </w:t>
      </w:r>
      <w:r>
        <w:rPr>
          <w:w w:val="105"/>
        </w:rPr>
        <w:t>“almud”</w:t>
      </w:r>
      <w:r>
        <w:rPr>
          <w:spacing w:val="-7"/>
          <w:w w:val="105"/>
        </w:rPr>
        <w:t> </w:t>
      </w:r>
      <w:r>
        <w:rPr>
          <w:w w:val="105"/>
        </w:rPr>
        <w:t>=</w:t>
      </w:r>
      <w:r>
        <w:rPr>
          <w:spacing w:val="-7"/>
          <w:w w:val="105"/>
        </w:rPr>
        <w:t> </w:t>
      </w:r>
      <w:r>
        <w:rPr>
          <w:spacing w:val="-21"/>
          <w:w w:val="105"/>
        </w:rPr>
        <w:t>18</w:t>
      </w:r>
      <w:r>
        <w:rPr>
          <w:spacing w:val="-7"/>
          <w:w w:val="105"/>
        </w:rPr>
        <w:t> </w:t>
      </w:r>
      <w:r>
        <w:rPr>
          <w:w w:val="105"/>
        </w:rPr>
        <w:t>kg</w:t>
      </w:r>
      <w:r>
        <w:rPr>
          <w:spacing w:val="-7"/>
          <w:w w:val="105"/>
        </w:rPr>
        <w:t> </w:t>
      </w:r>
      <w:r>
        <w:rPr>
          <w:w w:val="105"/>
        </w:rPr>
        <w:t>y</w:t>
      </w:r>
    </w:p>
    <w:p>
      <w:pPr>
        <w:spacing w:line="158" w:lineRule="exact" w:before="5"/>
        <w:ind w:left="1503" w:right="0" w:firstLine="0"/>
        <w:jc w:val="left"/>
        <w:rPr>
          <w:sz w:val="13"/>
        </w:rPr>
      </w:pPr>
      <w:r>
        <w:rPr>
          <w:w w:val="118"/>
          <w:sz w:val="13"/>
        </w:rPr>
        <w:t>1</w:t>
      </w:r>
    </w:p>
    <w:p>
      <w:pPr>
        <w:pStyle w:val="BodyText"/>
        <w:spacing w:line="98" w:lineRule="exact"/>
        <w:ind w:right="-1"/>
      </w:pPr>
      <w:r>
        <w:rPr>
          <w:w w:val="105"/>
        </w:rPr>
        <w:t>“cuartillos” = / </w:t>
      </w:r>
      <w:r>
        <w:rPr>
          <w:w w:val="105"/>
          <w:position w:val="1"/>
          <w:sz w:val="13"/>
        </w:rPr>
        <w:t>2 </w:t>
      </w:r>
      <w:r>
        <w:rPr>
          <w:w w:val="105"/>
        </w:rPr>
        <w:t>kg. Las cantidades anteriores son aquellas que</w:t>
      </w:r>
    </w:p>
    <w:p>
      <w:pPr>
        <w:pStyle w:val="BodyText"/>
        <w:spacing w:line="232" w:lineRule="auto"/>
        <w:ind w:right="276"/>
        <w:jc w:val="both"/>
      </w:pPr>
      <w:r>
        <w:rPr/>
        <w:pict>
          <v:shape style="position:absolute;margin-left:185.089096pt;margin-top:18.362518pt;width:3.9pt;height:6.45pt;mso-position-horizontal-relative:page;mso-position-vertical-relative:paragraph;z-index:-117880" type="#_x0000_t202" filled="false" stroked="false">
            <v:textbox inset="0,0,0,0">
              <w:txbxContent>
                <w:p>
                  <w:pPr>
                    <w:spacing w:line="58" w:lineRule="exact" w:before="0"/>
                    <w:ind w:left="0" w:right="0" w:firstLine="0"/>
                    <w:jc w:val="left"/>
                    <w:rPr>
                      <w:sz w:val="13"/>
                    </w:rPr>
                  </w:pPr>
                  <w:r>
                    <w:rPr>
                      <w:w w:val="118"/>
                      <w:sz w:val="13"/>
                    </w:rPr>
                    <w:t>2</w:t>
                  </w:r>
                </w:p>
              </w:txbxContent>
            </v:textbox>
            <w10:wrap type="none"/>
          </v:shape>
        </w:pict>
      </w:r>
      <w:r>
        <w:rPr/>
        <w:pict>
          <v:shape style="position:absolute;margin-left:248.671906pt;margin-top:31.362518pt;width:3.9pt;height:6.45pt;mso-position-horizontal-relative:page;mso-position-vertical-relative:paragraph;z-index:-117856" type="#_x0000_t202" filled="false" stroked="false">
            <v:textbox inset="0,0,0,0">
              <w:txbxContent>
                <w:p>
                  <w:pPr>
                    <w:spacing w:line="58" w:lineRule="exact" w:before="0"/>
                    <w:ind w:left="0" w:right="0" w:firstLine="0"/>
                    <w:jc w:val="left"/>
                    <w:rPr>
                      <w:sz w:val="13"/>
                    </w:rPr>
                  </w:pPr>
                  <w:r>
                    <w:rPr>
                      <w:w w:val="118"/>
                      <w:sz w:val="13"/>
                    </w:rPr>
                    <w:t>2</w:t>
                  </w:r>
                </w:p>
              </w:txbxContent>
            </v:textbox>
            <w10:wrap type="none"/>
          </v:shape>
        </w:pict>
      </w:r>
      <w:r>
        <w:rPr/>
        <w:pict>
          <v:shape style="position:absolute;margin-left:180.6987pt;margin-top:44.362419pt;width:3.9pt;height:6.45pt;mso-position-horizontal-relative:page;mso-position-vertical-relative:paragraph;z-index:-117832" type="#_x0000_t202" filled="false" stroked="false">
            <v:textbox inset="0,0,0,0">
              <w:txbxContent>
                <w:p>
                  <w:pPr>
                    <w:spacing w:line="58" w:lineRule="exact" w:before="0"/>
                    <w:ind w:left="0" w:right="0" w:firstLine="0"/>
                    <w:jc w:val="left"/>
                    <w:rPr>
                      <w:sz w:val="13"/>
                    </w:rPr>
                  </w:pPr>
                  <w:r>
                    <w:rPr>
                      <w:w w:val="118"/>
                      <w:sz w:val="13"/>
                    </w:rPr>
                    <w:t>2</w:t>
                  </w:r>
                </w:p>
              </w:txbxContent>
            </v:textbox>
            <w10:wrap type="none"/>
          </v:shape>
        </w:pict>
      </w:r>
      <w:r>
        <w:rPr/>
        <w:t>pueden</w:t>
      </w:r>
      <w:r>
        <w:rPr>
          <w:spacing w:val="-24"/>
        </w:rPr>
        <w:t> </w:t>
      </w:r>
      <w:r>
        <w:rPr/>
        <w:t>sembrarse</w:t>
      </w:r>
      <w:r>
        <w:rPr>
          <w:spacing w:val="-24"/>
        </w:rPr>
        <w:t> </w:t>
      </w:r>
      <w:r>
        <w:rPr/>
        <w:t>en</w:t>
      </w:r>
      <w:r>
        <w:rPr>
          <w:spacing w:val="-24"/>
        </w:rPr>
        <w:t> </w:t>
      </w:r>
      <w:r>
        <w:rPr/>
        <w:t>superficies</w:t>
      </w:r>
      <w:r>
        <w:rPr>
          <w:spacing w:val="-24"/>
        </w:rPr>
        <w:t> </w:t>
      </w:r>
      <w:r>
        <w:rPr/>
        <w:t>específicas</w:t>
      </w:r>
      <w:r>
        <w:rPr>
          <w:spacing w:val="-24"/>
        </w:rPr>
        <w:t> </w:t>
      </w:r>
      <w:r>
        <w:rPr/>
        <w:t>de</w:t>
      </w:r>
      <w:r>
        <w:rPr>
          <w:spacing w:val="-24"/>
        </w:rPr>
        <w:t> </w:t>
      </w:r>
      <w:r>
        <w:rPr/>
        <w:t>terreno,</w:t>
      </w:r>
      <w:r>
        <w:rPr>
          <w:spacing w:val="-24"/>
        </w:rPr>
        <w:t> </w:t>
      </w:r>
      <w:r>
        <w:rPr/>
        <w:t>es</w:t>
      </w:r>
      <w:r>
        <w:rPr>
          <w:spacing w:val="-24"/>
        </w:rPr>
        <w:t> </w:t>
      </w:r>
      <w:r>
        <w:rPr>
          <w:spacing w:val="-4"/>
        </w:rPr>
        <w:t>decir, </w:t>
      </w:r>
      <w:r>
        <w:rPr>
          <w:spacing w:val="-3"/>
        </w:rPr>
        <w:t>para </w:t>
      </w:r>
      <w:r>
        <w:rPr/>
        <w:t>una fanega 5,000 m , aproximadamente; con el peso de la semilla</w:t>
      </w:r>
      <w:r>
        <w:rPr>
          <w:spacing w:val="-7"/>
        </w:rPr>
        <w:t> </w:t>
      </w:r>
      <w:r>
        <w:rPr/>
        <w:t>de</w:t>
      </w:r>
      <w:r>
        <w:rPr>
          <w:spacing w:val="-7"/>
        </w:rPr>
        <w:t> </w:t>
      </w:r>
      <w:r>
        <w:rPr/>
        <w:t>un</w:t>
      </w:r>
      <w:r>
        <w:rPr>
          <w:spacing w:val="-7"/>
        </w:rPr>
        <w:t> </w:t>
      </w:r>
      <w:r>
        <w:rPr/>
        <w:t>almud</w:t>
      </w:r>
      <w:r>
        <w:rPr>
          <w:spacing w:val="-7"/>
        </w:rPr>
        <w:t> </w:t>
      </w:r>
      <w:r>
        <w:rPr/>
        <w:t>poco</w:t>
      </w:r>
      <w:r>
        <w:rPr>
          <w:spacing w:val="-7"/>
        </w:rPr>
        <w:t> </w:t>
      </w:r>
      <w:r>
        <w:rPr/>
        <w:t>más</w:t>
      </w:r>
      <w:r>
        <w:rPr>
          <w:spacing w:val="-7"/>
        </w:rPr>
        <w:t> </w:t>
      </w:r>
      <w:r>
        <w:rPr/>
        <w:t>de</w:t>
      </w:r>
      <w:r>
        <w:rPr>
          <w:spacing w:val="-7"/>
        </w:rPr>
        <w:t> </w:t>
      </w:r>
      <w:r>
        <w:rPr>
          <w:spacing w:val="-5"/>
        </w:rPr>
        <w:t>400</w:t>
      </w:r>
      <w:r>
        <w:rPr>
          <w:spacing w:val="-7"/>
        </w:rPr>
        <w:t> </w:t>
      </w:r>
      <w:r>
        <w:rPr/>
        <w:t>m</w:t>
      </w:r>
      <w:r>
        <w:rPr>
          <w:spacing w:val="15"/>
        </w:rPr>
        <w:t> </w:t>
      </w:r>
      <w:r>
        <w:rPr/>
        <w:t>,</w:t>
      </w:r>
      <w:r>
        <w:rPr>
          <w:spacing w:val="-7"/>
        </w:rPr>
        <w:t> </w:t>
      </w:r>
      <w:r>
        <w:rPr/>
        <w:t>y</w:t>
      </w:r>
      <w:r>
        <w:rPr>
          <w:spacing w:val="-7"/>
        </w:rPr>
        <w:t> </w:t>
      </w:r>
      <w:r>
        <w:rPr/>
        <w:t>con</w:t>
      </w:r>
      <w:r>
        <w:rPr>
          <w:spacing w:val="-7"/>
        </w:rPr>
        <w:t> </w:t>
      </w:r>
      <w:r>
        <w:rPr/>
        <w:t>el</w:t>
      </w:r>
      <w:r>
        <w:rPr>
          <w:spacing w:val="-7"/>
        </w:rPr>
        <w:t> </w:t>
      </w:r>
      <w:r>
        <w:rPr>
          <w:spacing w:val="-3"/>
        </w:rPr>
        <w:t>“cuartillo”,</w:t>
      </w:r>
      <w:r>
        <w:rPr>
          <w:spacing w:val="-7"/>
        </w:rPr>
        <w:t> </w:t>
      </w:r>
      <w:r>
        <w:rPr/>
        <w:t>en </w:t>
      </w:r>
      <w:r>
        <w:rPr>
          <w:spacing w:val="-3"/>
        </w:rPr>
        <w:t>aproximadamente</w:t>
      </w:r>
      <w:r>
        <w:rPr>
          <w:spacing w:val="-21"/>
        </w:rPr>
        <w:t> </w:t>
      </w:r>
      <w:r>
        <w:rPr>
          <w:spacing w:val="-5"/>
        </w:rPr>
        <w:t>300</w:t>
      </w:r>
      <w:r>
        <w:rPr>
          <w:spacing w:val="-21"/>
        </w:rPr>
        <w:t> </w:t>
      </w:r>
      <w:r>
        <w:rPr/>
        <w:t>m</w:t>
      </w:r>
      <w:r>
        <w:rPr>
          <w:spacing w:val="5"/>
        </w:rPr>
        <w:t> </w:t>
      </w:r>
      <w:r>
        <w:rPr/>
        <w:t>.</w:t>
      </w:r>
      <w:r>
        <w:rPr>
          <w:spacing w:val="-21"/>
        </w:rPr>
        <w:t> </w:t>
      </w:r>
      <w:r>
        <w:rPr>
          <w:spacing w:val="-3"/>
        </w:rPr>
        <w:t>Esta</w:t>
      </w:r>
      <w:r>
        <w:rPr>
          <w:spacing w:val="-21"/>
        </w:rPr>
        <w:t> </w:t>
      </w:r>
      <w:r>
        <w:rPr/>
        <w:t>disminución</w:t>
      </w:r>
      <w:r>
        <w:rPr>
          <w:spacing w:val="-21"/>
        </w:rPr>
        <w:t> </w:t>
      </w:r>
      <w:r>
        <w:rPr/>
        <w:t>de</w:t>
      </w:r>
      <w:r>
        <w:rPr>
          <w:spacing w:val="-21"/>
        </w:rPr>
        <w:t> </w:t>
      </w:r>
      <w:r>
        <w:rPr>
          <w:spacing w:val="-3"/>
        </w:rPr>
        <w:t>tierras</w:t>
      </w:r>
      <w:r>
        <w:rPr>
          <w:spacing w:val="-21"/>
        </w:rPr>
        <w:t> </w:t>
      </w:r>
      <w:r>
        <w:rPr>
          <w:spacing w:val="-3"/>
        </w:rPr>
        <w:t>sembradas </w:t>
      </w:r>
      <w:r>
        <w:rPr/>
        <w:t>por</w:t>
      </w:r>
      <w:r>
        <w:rPr>
          <w:spacing w:val="-15"/>
        </w:rPr>
        <w:t> </w:t>
      </w:r>
      <w:r>
        <w:rPr/>
        <w:t>cada</w:t>
      </w:r>
      <w:r>
        <w:rPr>
          <w:spacing w:val="-15"/>
        </w:rPr>
        <w:t> </w:t>
      </w:r>
      <w:r>
        <w:rPr/>
        <w:t>uno</w:t>
      </w:r>
      <w:r>
        <w:rPr>
          <w:spacing w:val="-15"/>
        </w:rPr>
        <w:t> </w:t>
      </w:r>
      <w:r>
        <w:rPr/>
        <w:t>de</w:t>
      </w:r>
      <w:r>
        <w:rPr>
          <w:spacing w:val="-15"/>
        </w:rPr>
        <w:t> </w:t>
      </w:r>
      <w:r>
        <w:rPr/>
        <w:t>los</w:t>
      </w:r>
      <w:r>
        <w:rPr>
          <w:spacing w:val="-15"/>
        </w:rPr>
        <w:t> </w:t>
      </w:r>
      <w:r>
        <w:rPr/>
        <w:t>campesinos</w:t>
      </w:r>
      <w:r>
        <w:rPr>
          <w:spacing w:val="-15"/>
        </w:rPr>
        <w:t> </w:t>
      </w:r>
      <w:r>
        <w:rPr/>
        <w:t>también</w:t>
      </w:r>
      <w:r>
        <w:rPr>
          <w:spacing w:val="-15"/>
        </w:rPr>
        <w:t> </w:t>
      </w:r>
      <w:r>
        <w:rPr/>
        <w:t>influye</w:t>
      </w:r>
      <w:r>
        <w:rPr>
          <w:spacing w:val="-15"/>
        </w:rPr>
        <w:t> </w:t>
      </w:r>
      <w:r>
        <w:rPr/>
        <w:t>en</w:t>
      </w:r>
      <w:r>
        <w:rPr>
          <w:spacing w:val="-15"/>
        </w:rPr>
        <w:t> </w:t>
      </w:r>
      <w:r>
        <w:rPr/>
        <w:t>la</w:t>
      </w:r>
      <w:r>
        <w:rPr>
          <w:spacing w:val="-15"/>
        </w:rPr>
        <w:t> </w:t>
      </w:r>
      <w:r>
        <w:rPr/>
        <w:t>configura- ción del paisaje</w:t>
      </w:r>
      <w:r>
        <w:rPr>
          <w:spacing w:val="-35"/>
        </w:rPr>
        <w:t> </w:t>
      </w:r>
      <w:r>
        <w:rPr/>
        <w:t>agrícola.</w:t>
      </w:r>
    </w:p>
    <w:p>
      <w:pPr>
        <w:spacing w:after="0" w:line="232" w:lineRule="auto"/>
        <w:jc w:val="both"/>
        <w:sectPr>
          <w:pgSz w:w="8500" w:h="12750"/>
          <w:pgMar w:header="1130" w:footer="0" w:top="1700" w:bottom="280" w:left="1160" w:right="1160"/>
        </w:sectPr>
      </w:pPr>
    </w:p>
    <w:p>
      <w:pPr>
        <w:pStyle w:val="BodyText"/>
        <w:spacing w:before="6"/>
        <w:ind w:left="0"/>
        <w:rPr>
          <w:sz w:val="20"/>
        </w:rPr>
      </w:pPr>
    </w:p>
    <w:p>
      <w:pPr>
        <w:pStyle w:val="BodyText"/>
        <w:spacing w:line="194" w:lineRule="exact"/>
        <w:ind w:firstLine="277"/>
        <w:jc w:val="both"/>
      </w:pPr>
      <w:r>
        <w:rPr/>
        <w:t>La introducción de nuevas especies y novedosas técnicas para</w:t>
      </w:r>
    </w:p>
    <w:p>
      <w:pPr>
        <w:pStyle w:val="BodyText"/>
        <w:spacing w:line="232" w:lineRule="auto" w:before="2"/>
        <w:ind w:right="278"/>
        <w:jc w:val="both"/>
      </w:pPr>
      <w:r>
        <w:rPr/>
        <w:t>el cultivo se hace de manera geométrica; las parcelas </w:t>
      </w:r>
      <w:r>
        <w:rPr>
          <w:spacing w:val="-4"/>
        </w:rPr>
        <w:t>ya </w:t>
      </w:r>
      <w:r>
        <w:rPr/>
        <w:t>no</w:t>
      </w:r>
      <w:r>
        <w:rPr>
          <w:spacing w:val="-29"/>
        </w:rPr>
        <w:t> </w:t>
      </w:r>
      <w:r>
        <w:rPr/>
        <w:t>son rodeadas</w:t>
      </w:r>
      <w:r>
        <w:rPr>
          <w:spacing w:val="-10"/>
        </w:rPr>
        <w:t> </w:t>
      </w:r>
      <w:r>
        <w:rPr/>
        <w:t>con</w:t>
      </w:r>
      <w:r>
        <w:rPr>
          <w:spacing w:val="-10"/>
        </w:rPr>
        <w:t> </w:t>
      </w:r>
      <w:r>
        <w:rPr/>
        <w:t>corrales</w:t>
      </w:r>
      <w:r>
        <w:rPr>
          <w:spacing w:val="-10"/>
        </w:rPr>
        <w:t> </w:t>
      </w:r>
      <w:r>
        <w:rPr/>
        <w:t>de</w:t>
      </w:r>
      <w:r>
        <w:rPr>
          <w:spacing w:val="-10"/>
        </w:rPr>
        <w:t> </w:t>
      </w:r>
      <w:r>
        <w:rPr/>
        <w:t>piedra,</w:t>
      </w:r>
      <w:r>
        <w:rPr>
          <w:spacing w:val="-10"/>
        </w:rPr>
        <w:t> </w:t>
      </w:r>
      <w:r>
        <w:rPr/>
        <w:t>sino</w:t>
      </w:r>
      <w:r>
        <w:rPr>
          <w:spacing w:val="-10"/>
        </w:rPr>
        <w:t> </w:t>
      </w:r>
      <w:r>
        <w:rPr/>
        <w:t>con</w:t>
      </w:r>
      <w:r>
        <w:rPr>
          <w:spacing w:val="-10"/>
        </w:rPr>
        <w:t> </w:t>
      </w:r>
      <w:r>
        <w:rPr/>
        <w:t>mallas</w:t>
      </w:r>
      <w:r>
        <w:rPr>
          <w:spacing w:val="-10"/>
        </w:rPr>
        <w:t> </w:t>
      </w:r>
      <w:r>
        <w:rPr/>
        <w:t>de</w:t>
      </w:r>
      <w:r>
        <w:rPr>
          <w:spacing w:val="-10"/>
        </w:rPr>
        <w:t> </w:t>
      </w:r>
      <w:r>
        <w:rPr/>
        <w:t>alambre.</w:t>
      </w:r>
      <w:r>
        <w:rPr>
          <w:spacing w:val="-10"/>
        </w:rPr>
        <w:t> </w:t>
      </w:r>
      <w:r>
        <w:rPr/>
        <w:t>La floricultura, por su parte, </w:t>
      </w:r>
      <w:r>
        <w:rPr>
          <w:spacing w:val="-3"/>
        </w:rPr>
        <w:t>ahora </w:t>
      </w:r>
      <w:r>
        <w:rPr/>
        <w:t>requiere de invernaderos equi- pados con instalaciones modernas y cubiertos con techos de plástico,</w:t>
      </w:r>
      <w:r>
        <w:rPr>
          <w:spacing w:val="-7"/>
        </w:rPr>
        <w:t> </w:t>
      </w:r>
      <w:r>
        <w:rPr/>
        <w:t>lo</w:t>
      </w:r>
      <w:r>
        <w:rPr>
          <w:spacing w:val="-7"/>
        </w:rPr>
        <w:t> </w:t>
      </w:r>
      <w:r>
        <w:rPr/>
        <w:t>que</w:t>
      </w:r>
      <w:r>
        <w:rPr>
          <w:spacing w:val="-7"/>
        </w:rPr>
        <w:t> </w:t>
      </w:r>
      <w:r>
        <w:rPr/>
        <w:t>hace</w:t>
      </w:r>
      <w:r>
        <w:rPr>
          <w:spacing w:val="-7"/>
        </w:rPr>
        <w:t> </w:t>
      </w:r>
      <w:r>
        <w:rPr/>
        <w:t>que</w:t>
      </w:r>
      <w:r>
        <w:rPr>
          <w:spacing w:val="-7"/>
        </w:rPr>
        <w:t> </w:t>
      </w:r>
      <w:r>
        <w:rPr/>
        <w:t>el</w:t>
      </w:r>
      <w:r>
        <w:rPr>
          <w:spacing w:val="-7"/>
        </w:rPr>
        <w:t> </w:t>
      </w:r>
      <w:r>
        <w:rPr/>
        <w:t>paisaje</w:t>
      </w:r>
      <w:r>
        <w:rPr>
          <w:spacing w:val="-7"/>
        </w:rPr>
        <w:t> </w:t>
      </w:r>
      <w:r>
        <w:rPr/>
        <w:t>agrícola</w:t>
      </w:r>
      <w:r>
        <w:rPr>
          <w:spacing w:val="-7"/>
        </w:rPr>
        <w:t> </w:t>
      </w:r>
      <w:r>
        <w:rPr/>
        <w:t>paulatinamente</w:t>
      </w:r>
      <w:r>
        <w:rPr>
          <w:spacing w:val="-7"/>
        </w:rPr>
        <w:t> </w:t>
      </w:r>
      <w:r>
        <w:rPr/>
        <w:t>sea modificado.</w:t>
      </w:r>
    </w:p>
    <w:p>
      <w:pPr>
        <w:pStyle w:val="BodyText"/>
        <w:spacing w:line="232" w:lineRule="auto"/>
        <w:ind w:right="278" w:firstLine="277"/>
        <w:jc w:val="both"/>
      </w:pPr>
      <w:r>
        <w:rPr/>
        <w:t>En el paisaje agrícola se observan cambios en determinada época del año (mes o estación meteorológica) dependiendo</w:t>
      </w:r>
      <w:r>
        <w:rPr>
          <w:spacing w:val="-20"/>
        </w:rPr>
        <w:t> </w:t>
      </w:r>
      <w:r>
        <w:rPr/>
        <w:t>de las labores realizadas en el ciclo agrícola. Los trabajos en </w:t>
      </w:r>
      <w:r>
        <w:rPr>
          <w:spacing w:val="-3"/>
        </w:rPr>
        <w:t>estos </w:t>
      </w:r>
      <w:r>
        <w:rPr/>
        <w:t>ciclos</w:t>
      </w:r>
      <w:r>
        <w:rPr>
          <w:spacing w:val="-22"/>
        </w:rPr>
        <w:t> </w:t>
      </w:r>
      <w:r>
        <w:rPr/>
        <w:t>son</w:t>
      </w:r>
      <w:r>
        <w:rPr>
          <w:spacing w:val="-22"/>
        </w:rPr>
        <w:t> </w:t>
      </w:r>
      <w:r>
        <w:rPr/>
        <w:t>los</w:t>
      </w:r>
      <w:r>
        <w:rPr>
          <w:spacing w:val="-22"/>
        </w:rPr>
        <w:t> </w:t>
      </w:r>
      <w:r>
        <w:rPr/>
        <w:t>siguientes:</w:t>
      </w:r>
      <w:r>
        <w:rPr>
          <w:spacing w:val="-22"/>
        </w:rPr>
        <w:t> </w:t>
      </w:r>
      <w:r>
        <w:rPr/>
        <w:t>marzo-abril,</w:t>
      </w:r>
      <w:r>
        <w:rPr>
          <w:spacing w:val="-22"/>
        </w:rPr>
        <w:t> </w:t>
      </w:r>
      <w:r>
        <w:rPr/>
        <w:t>escarda;</w:t>
      </w:r>
      <w:r>
        <w:rPr>
          <w:spacing w:val="-22"/>
        </w:rPr>
        <w:t> </w:t>
      </w:r>
      <w:r>
        <w:rPr/>
        <w:t>abril-junio,</w:t>
      </w:r>
      <w:r>
        <w:rPr>
          <w:spacing w:val="-22"/>
        </w:rPr>
        <w:t> </w:t>
      </w:r>
      <w:r>
        <w:rPr/>
        <w:t>“tabla, doble o beneficio”; junio-septiembre, deshierbe o limpieza; y octubre-diciembre,</w:t>
      </w:r>
      <w:r>
        <w:rPr>
          <w:spacing w:val="-12"/>
        </w:rPr>
        <w:t> </w:t>
      </w:r>
      <w:r>
        <w:rPr/>
        <w:t>cosecha.</w:t>
      </w:r>
      <w:r>
        <w:rPr>
          <w:spacing w:val="-12"/>
        </w:rPr>
        <w:t> </w:t>
      </w:r>
      <w:r>
        <w:rPr/>
        <w:t>Estas</w:t>
      </w:r>
      <w:r>
        <w:rPr>
          <w:spacing w:val="-12"/>
        </w:rPr>
        <w:t> </w:t>
      </w:r>
      <w:r>
        <w:rPr/>
        <w:t>actividades</w:t>
      </w:r>
      <w:r>
        <w:rPr>
          <w:spacing w:val="-12"/>
        </w:rPr>
        <w:t> </w:t>
      </w:r>
      <w:r>
        <w:rPr/>
        <w:t>configuran</w:t>
      </w:r>
      <w:r>
        <w:rPr>
          <w:spacing w:val="-12"/>
        </w:rPr>
        <w:t> </w:t>
      </w:r>
      <w:r>
        <w:rPr/>
        <w:t>y</w:t>
      </w:r>
      <w:r>
        <w:rPr>
          <w:spacing w:val="-12"/>
        </w:rPr>
        <w:t> </w:t>
      </w:r>
      <w:r>
        <w:rPr/>
        <w:t>pre- sentan al observador un paisaje agrícola peculiar; por ejemplo, cuando</w:t>
      </w:r>
      <w:r>
        <w:rPr>
          <w:spacing w:val="-25"/>
        </w:rPr>
        <w:t> </w:t>
      </w:r>
      <w:r>
        <w:rPr/>
        <w:t>se</w:t>
      </w:r>
      <w:r>
        <w:rPr>
          <w:spacing w:val="-25"/>
        </w:rPr>
        <w:t> </w:t>
      </w:r>
      <w:r>
        <w:rPr/>
        <w:t>corta</w:t>
      </w:r>
      <w:r>
        <w:rPr>
          <w:spacing w:val="-25"/>
        </w:rPr>
        <w:t> </w:t>
      </w:r>
      <w:r>
        <w:rPr/>
        <w:t>la</w:t>
      </w:r>
      <w:r>
        <w:rPr>
          <w:spacing w:val="-25"/>
        </w:rPr>
        <w:t> </w:t>
      </w:r>
      <w:r>
        <w:rPr/>
        <w:t>planta</w:t>
      </w:r>
      <w:r>
        <w:rPr>
          <w:spacing w:val="-25"/>
        </w:rPr>
        <w:t> </w:t>
      </w:r>
      <w:r>
        <w:rPr/>
        <w:t>de</w:t>
      </w:r>
      <w:r>
        <w:rPr>
          <w:spacing w:val="-25"/>
        </w:rPr>
        <w:t> </w:t>
      </w:r>
      <w:r>
        <w:rPr/>
        <w:t>maíz</w:t>
      </w:r>
      <w:r>
        <w:rPr>
          <w:spacing w:val="-25"/>
        </w:rPr>
        <w:t> </w:t>
      </w:r>
      <w:r>
        <w:rPr/>
        <w:t>en</w:t>
      </w:r>
      <w:r>
        <w:rPr>
          <w:spacing w:val="-25"/>
        </w:rPr>
        <w:t> </w:t>
      </w:r>
      <w:r>
        <w:rPr/>
        <w:t>el</w:t>
      </w:r>
      <w:r>
        <w:rPr>
          <w:spacing w:val="-25"/>
        </w:rPr>
        <w:t> </w:t>
      </w:r>
      <w:r>
        <w:rPr>
          <w:spacing w:val="-3"/>
        </w:rPr>
        <w:t>terreno,</w:t>
      </w:r>
      <w:r>
        <w:rPr>
          <w:spacing w:val="-25"/>
        </w:rPr>
        <w:t> </w:t>
      </w:r>
      <w:r>
        <w:rPr>
          <w:spacing w:val="-3"/>
        </w:rPr>
        <w:t>presenta</w:t>
      </w:r>
      <w:r>
        <w:rPr>
          <w:spacing w:val="-25"/>
        </w:rPr>
        <w:t> </w:t>
      </w:r>
      <w:r>
        <w:rPr/>
        <w:t>una</w:t>
      </w:r>
      <w:r>
        <w:rPr>
          <w:spacing w:val="-25"/>
        </w:rPr>
        <w:t> </w:t>
      </w:r>
      <w:r>
        <w:rPr/>
        <w:t>vista </w:t>
      </w:r>
      <w:r>
        <w:rPr>
          <w:spacing w:val="-2"/>
        </w:rPr>
        <w:t>muy </w:t>
      </w:r>
      <w:r>
        <w:rPr/>
        <w:t>peculiar (véase </w:t>
      </w:r>
      <w:r>
        <w:rPr>
          <w:spacing w:val="-4"/>
        </w:rPr>
        <w:t>Fotografía </w:t>
      </w:r>
      <w:r>
        <w:rPr/>
        <w:t>5). El almacenamiento del </w:t>
      </w:r>
      <w:r>
        <w:rPr>
          <w:spacing w:val="-3"/>
        </w:rPr>
        <w:t>grano </w:t>
      </w:r>
      <w:r>
        <w:rPr/>
        <w:t>se</w:t>
      </w:r>
      <w:r>
        <w:rPr>
          <w:spacing w:val="-20"/>
        </w:rPr>
        <w:t> </w:t>
      </w:r>
      <w:r>
        <w:rPr/>
        <w:t>realiza</w:t>
      </w:r>
      <w:r>
        <w:rPr>
          <w:spacing w:val="-20"/>
        </w:rPr>
        <w:t> </w:t>
      </w:r>
      <w:r>
        <w:rPr/>
        <w:t>en</w:t>
      </w:r>
      <w:r>
        <w:rPr>
          <w:spacing w:val="-20"/>
        </w:rPr>
        <w:t> </w:t>
      </w:r>
      <w:r>
        <w:rPr>
          <w:spacing w:val="-4"/>
        </w:rPr>
        <w:t>“cincolotes”,</w:t>
      </w:r>
      <w:r>
        <w:rPr>
          <w:spacing w:val="-20"/>
        </w:rPr>
        <w:t> </w:t>
      </w:r>
      <w:r>
        <w:rPr/>
        <w:t>en</w:t>
      </w:r>
      <w:r>
        <w:rPr>
          <w:spacing w:val="-20"/>
        </w:rPr>
        <w:t> </w:t>
      </w:r>
      <w:r>
        <w:rPr/>
        <w:t>el</w:t>
      </w:r>
      <w:r>
        <w:rPr>
          <w:spacing w:val="-20"/>
        </w:rPr>
        <w:t> </w:t>
      </w:r>
      <w:r>
        <w:rPr>
          <w:spacing w:val="-3"/>
        </w:rPr>
        <w:t>terrado</w:t>
      </w:r>
      <w:r>
        <w:rPr>
          <w:spacing w:val="-20"/>
        </w:rPr>
        <w:t> </w:t>
      </w:r>
      <w:r>
        <w:rPr/>
        <w:t>o</w:t>
      </w:r>
      <w:r>
        <w:rPr>
          <w:spacing w:val="-20"/>
        </w:rPr>
        <w:t> </w:t>
      </w:r>
      <w:r>
        <w:rPr>
          <w:i/>
        </w:rPr>
        <w:t>tlapanco</w:t>
      </w:r>
      <w:r>
        <w:rPr>
          <w:i/>
          <w:spacing w:val="-20"/>
        </w:rPr>
        <w:t> </w:t>
      </w:r>
      <w:r>
        <w:rPr/>
        <w:t>de</w:t>
      </w:r>
      <w:r>
        <w:rPr>
          <w:spacing w:val="-20"/>
        </w:rPr>
        <w:t> </w:t>
      </w:r>
      <w:r>
        <w:rPr/>
        <w:t>las</w:t>
      </w:r>
      <w:r>
        <w:rPr>
          <w:spacing w:val="-20"/>
        </w:rPr>
        <w:t> </w:t>
      </w:r>
      <w:r>
        <w:rPr/>
        <w:t>casas</w:t>
      </w:r>
      <w:r>
        <w:rPr>
          <w:spacing w:val="-20"/>
        </w:rPr>
        <w:t> </w:t>
      </w:r>
      <w:r>
        <w:rPr/>
        <w:t>del agricultor;</w:t>
      </w:r>
      <w:r>
        <w:rPr>
          <w:spacing w:val="-8"/>
        </w:rPr>
        <w:t> </w:t>
      </w:r>
      <w:r>
        <w:rPr>
          <w:spacing w:val="-3"/>
        </w:rPr>
        <w:t>otro</w:t>
      </w:r>
      <w:r>
        <w:rPr>
          <w:spacing w:val="-8"/>
        </w:rPr>
        <w:t> </w:t>
      </w:r>
      <w:r>
        <w:rPr/>
        <w:t>cuadro</w:t>
      </w:r>
      <w:r>
        <w:rPr>
          <w:spacing w:val="-8"/>
        </w:rPr>
        <w:t> </w:t>
      </w:r>
      <w:r>
        <w:rPr/>
        <w:t>de</w:t>
      </w:r>
      <w:r>
        <w:rPr>
          <w:spacing w:val="-8"/>
        </w:rPr>
        <w:t> </w:t>
      </w:r>
      <w:r>
        <w:rPr/>
        <w:t>paisaje</w:t>
      </w:r>
      <w:r>
        <w:rPr>
          <w:spacing w:val="-8"/>
        </w:rPr>
        <w:t> </w:t>
      </w:r>
      <w:r>
        <w:rPr/>
        <w:t>es</w:t>
      </w:r>
      <w:r>
        <w:rPr>
          <w:spacing w:val="-8"/>
        </w:rPr>
        <w:t> </w:t>
      </w:r>
      <w:r>
        <w:rPr/>
        <w:t>el</w:t>
      </w:r>
      <w:r>
        <w:rPr>
          <w:spacing w:val="-8"/>
        </w:rPr>
        <w:t> </w:t>
      </w:r>
      <w:r>
        <w:rPr/>
        <w:t>secado</w:t>
      </w:r>
      <w:r>
        <w:rPr>
          <w:spacing w:val="-8"/>
        </w:rPr>
        <w:t> </w:t>
      </w:r>
      <w:r>
        <w:rPr/>
        <w:t>y</w:t>
      </w:r>
      <w:r>
        <w:rPr>
          <w:spacing w:val="-8"/>
        </w:rPr>
        <w:t> </w:t>
      </w:r>
      <w:r>
        <w:rPr/>
        <w:t>desgrane</w:t>
      </w:r>
      <w:r>
        <w:rPr>
          <w:spacing w:val="-8"/>
        </w:rPr>
        <w:t> </w:t>
      </w:r>
      <w:r>
        <w:rPr/>
        <w:t>en</w:t>
      </w:r>
      <w:r>
        <w:rPr>
          <w:spacing w:val="-8"/>
        </w:rPr>
        <w:t> </w:t>
      </w:r>
      <w:r>
        <w:rPr/>
        <w:t>los patios de las casas</w:t>
      </w:r>
      <w:r>
        <w:rPr>
          <w:spacing w:val="-35"/>
        </w:rPr>
        <w:t> </w:t>
      </w:r>
      <w:r>
        <w:rPr/>
        <w:t>habitación.</w:t>
      </w:r>
    </w:p>
    <w:p>
      <w:pPr>
        <w:pStyle w:val="BodyText"/>
        <w:ind w:left="0"/>
      </w:pPr>
    </w:p>
    <w:p>
      <w:pPr>
        <w:spacing w:line="316" w:lineRule="auto" w:before="171"/>
        <w:ind w:left="2402" w:right="2400" w:firstLine="0"/>
        <w:jc w:val="center"/>
        <w:rPr>
          <w:rFonts w:ascii="Trebuchet MS" w:hAnsi="Trebuchet MS"/>
          <w:b/>
          <w:sz w:val="18"/>
        </w:rPr>
      </w:pPr>
      <w:r>
        <w:rPr/>
        <w:drawing>
          <wp:anchor distT="0" distB="0" distL="0" distR="0" allowOverlap="1" layoutInCell="1" locked="0" behindDoc="0" simplePos="0" relativeHeight="4024">
            <wp:simplePos x="0" y="0"/>
            <wp:positionH relativeFrom="page">
              <wp:posOffset>914699</wp:posOffset>
            </wp:positionH>
            <wp:positionV relativeFrom="paragraph">
              <wp:posOffset>517562</wp:posOffset>
            </wp:positionV>
            <wp:extent cx="3574764" cy="1853184"/>
            <wp:effectExtent l="0" t="0" r="0" b="0"/>
            <wp:wrapTopAndBottom/>
            <wp:docPr id="31" name="image49.png" descr=""/>
            <wp:cNvGraphicFramePr>
              <a:graphicFrameLocks noChangeAspect="1"/>
            </wp:cNvGraphicFramePr>
            <a:graphic>
              <a:graphicData uri="http://schemas.openxmlformats.org/drawingml/2006/picture">
                <pic:pic>
                  <pic:nvPicPr>
                    <pic:cNvPr id="32" name="image49.png"/>
                    <pic:cNvPicPr/>
                  </pic:nvPicPr>
                  <pic:blipFill>
                    <a:blip r:embed="rId146" cstate="print"/>
                    <a:stretch>
                      <a:fillRect/>
                    </a:stretch>
                  </pic:blipFill>
                  <pic:spPr>
                    <a:xfrm>
                      <a:off x="0" y="0"/>
                      <a:ext cx="3574764" cy="1853184"/>
                    </a:xfrm>
                    <a:prstGeom prst="rect">
                      <a:avLst/>
                    </a:prstGeom>
                  </pic:spPr>
                </pic:pic>
              </a:graphicData>
            </a:graphic>
          </wp:anchor>
        </w:drawing>
      </w:r>
      <w:r>
        <w:rPr>
          <w:rFonts w:ascii="Trebuchet MS" w:hAnsi="Trebuchet MS"/>
          <w:b/>
          <w:sz w:val="18"/>
        </w:rPr>
        <w:t>Fotografía 5 </w:t>
      </w:r>
      <w:r>
        <w:rPr>
          <w:rFonts w:ascii="Trebuchet MS" w:hAnsi="Trebuchet MS"/>
          <w:b/>
          <w:w w:val="95"/>
          <w:sz w:val="18"/>
        </w:rPr>
        <w:t>Cultivo de maíz</w:t>
      </w:r>
    </w:p>
    <w:p>
      <w:pPr>
        <w:spacing w:before="154"/>
        <w:ind w:left="280" w:right="0" w:firstLine="0"/>
        <w:jc w:val="both"/>
        <w:rPr>
          <w:sz w:val="19"/>
        </w:rPr>
      </w:pPr>
      <w:r>
        <w:rPr>
          <w:w w:val="95"/>
          <w:sz w:val="19"/>
        </w:rPr>
        <w:t>Fuente: Anónimo.</w:t>
      </w:r>
    </w:p>
    <w:p>
      <w:pPr>
        <w:spacing w:after="0"/>
        <w:jc w:val="both"/>
        <w:rPr>
          <w:sz w:val="19"/>
        </w:rPr>
        <w:sectPr>
          <w:pgSz w:w="8500" w:h="12750"/>
          <w:pgMar w:header="1135" w:footer="0" w:top="1700" w:bottom="280" w:left="1160" w:right="1160"/>
        </w:sectPr>
      </w:pPr>
    </w:p>
    <w:p>
      <w:pPr>
        <w:pStyle w:val="BodyText"/>
        <w:spacing w:before="11"/>
        <w:ind w:left="0"/>
        <w:rPr>
          <w:sz w:val="20"/>
        </w:rPr>
      </w:pPr>
    </w:p>
    <w:p>
      <w:pPr>
        <w:pStyle w:val="BodyText"/>
        <w:spacing w:line="194" w:lineRule="exact"/>
        <w:ind w:firstLine="277"/>
        <w:jc w:val="both"/>
      </w:pPr>
      <w:r>
        <w:rPr/>
        <w:t>En la sociedad agrícola, la unidad económica base es la fami-</w:t>
      </w:r>
    </w:p>
    <w:p>
      <w:pPr>
        <w:pStyle w:val="BodyText"/>
        <w:spacing w:line="232" w:lineRule="auto" w:before="2"/>
        <w:ind w:right="276"/>
        <w:jc w:val="both"/>
      </w:pPr>
      <w:r>
        <w:rPr/>
        <w:t>lia.</w:t>
      </w:r>
      <w:r>
        <w:rPr>
          <w:spacing w:val="-5"/>
        </w:rPr>
        <w:t> </w:t>
      </w:r>
      <w:r>
        <w:rPr/>
        <w:t>El</w:t>
      </w:r>
      <w:r>
        <w:rPr>
          <w:spacing w:val="-5"/>
        </w:rPr>
        <w:t> </w:t>
      </w:r>
      <w:r>
        <w:rPr/>
        <w:t>jefe</w:t>
      </w:r>
      <w:r>
        <w:rPr>
          <w:spacing w:val="-5"/>
        </w:rPr>
        <w:t> </w:t>
      </w:r>
      <w:r>
        <w:rPr/>
        <w:t>de</w:t>
      </w:r>
      <w:r>
        <w:rPr>
          <w:spacing w:val="-5"/>
        </w:rPr>
        <w:t> </w:t>
      </w:r>
      <w:r>
        <w:rPr/>
        <w:t>familia</w:t>
      </w:r>
      <w:r>
        <w:rPr>
          <w:spacing w:val="-5"/>
        </w:rPr>
        <w:t> </w:t>
      </w:r>
      <w:r>
        <w:rPr/>
        <w:t>es</w:t>
      </w:r>
      <w:r>
        <w:rPr>
          <w:spacing w:val="-5"/>
        </w:rPr>
        <w:t> </w:t>
      </w:r>
      <w:r>
        <w:rPr/>
        <w:t>quien</w:t>
      </w:r>
      <w:r>
        <w:rPr>
          <w:spacing w:val="-5"/>
        </w:rPr>
        <w:t> </w:t>
      </w:r>
      <w:r>
        <w:rPr/>
        <w:t>toma</w:t>
      </w:r>
      <w:r>
        <w:rPr>
          <w:spacing w:val="-5"/>
        </w:rPr>
        <w:t> </w:t>
      </w:r>
      <w:r>
        <w:rPr/>
        <w:t>las</w:t>
      </w:r>
      <w:r>
        <w:rPr>
          <w:spacing w:val="-5"/>
        </w:rPr>
        <w:t> </w:t>
      </w:r>
      <w:r>
        <w:rPr/>
        <w:t>decisiones</w:t>
      </w:r>
      <w:r>
        <w:rPr>
          <w:spacing w:val="-5"/>
        </w:rPr>
        <w:t> </w:t>
      </w:r>
      <w:r>
        <w:rPr>
          <w:spacing w:val="-3"/>
        </w:rPr>
        <w:t>para</w:t>
      </w:r>
      <w:r>
        <w:rPr>
          <w:spacing w:val="-5"/>
        </w:rPr>
        <w:t> </w:t>
      </w:r>
      <w:r>
        <w:rPr/>
        <w:t>asegurar la economía de autosuficiencia, aunque ciertas actividades agrícolas son confiadas a los distintos grupos de edades, como son</w:t>
      </w:r>
      <w:r>
        <w:rPr>
          <w:spacing w:val="-10"/>
        </w:rPr>
        <w:t> </w:t>
      </w:r>
      <w:r>
        <w:rPr/>
        <w:t>el</w:t>
      </w:r>
      <w:r>
        <w:rPr>
          <w:spacing w:val="-10"/>
        </w:rPr>
        <w:t> </w:t>
      </w:r>
      <w:r>
        <w:rPr/>
        <w:t>deshierbe,</w:t>
      </w:r>
      <w:r>
        <w:rPr>
          <w:spacing w:val="-10"/>
        </w:rPr>
        <w:t> </w:t>
      </w:r>
      <w:r>
        <w:rPr/>
        <w:t>la</w:t>
      </w:r>
      <w:r>
        <w:rPr>
          <w:spacing w:val="-10"/>
        </w:rPr>
        <w:t> </w:t>
      </w:r>
      <w:r>
        <w:rPr/>
        <w:t>vigilancia</w:t>
      </w:r>
      <w:r>
        <w:rPr>
          <w:spacing w:val="-10"/>
        </w:rPr>
        <w:t> </w:t>
      </w:r>
      <w:r>
        <w:rPr>
          <w:spacing w:val="-3"/>
        </w:rPr>
        <w:t>contra</w:t>
      </w:r>
      <w:r>
        <w:rPr>
          <w:spacing w:val="-10"/>
        </w:rPr>
        <w:t> </w:t>
      </w:r>
      <w:r>
        <w:rPr/>
        <w:t>los</w:t>
      </w:r>
      <w:r>
        <w:rPr>
          <w:spacing w:val="-10"/>
        </w:rPr>
        <w:t> </w:t>
      </w:r>
      <w:r>
        <w:rPr/>
        <w:t>daños</w:t>
      </w:r>
      <w:r>
        <w:rPr>
          <w:spacing w:val="-10"/>
        </w:rPr>
        <w:t> </w:t>
      </w:r>
      <w:r>
        <w:rPr/>
        <w:t>de</w:t>
      </w:r>
      <w:r>
        <w:rPr>
          <w:spacing w:val="-10"/>
        </w:rPr>
        <w:t> </w:t>
      </w:r>
      <w:r>
        <w:rPr/>
        <w:t>los</w:t>
      </w:r>
      <w:r>
        <w:rPr>
          <w:spacing w:val="-10"/>
        </w:rPr>
        <w:t> </w:t>
      </w:r>
      <w:r>
        <w:rPr/>
        <w:t>animales</w:t>
      </w:r>
      <w:r>
        <w:rPr>
          <w:spacing w:val="-10"/>
        </w:rPr>
        <w:t> </w:t>
      </w:r>
      <w:r>
        <w:rPr/>
        <w:t>o la cosecha. </w:t>
      </w:r>
      <w:r>
        <w:rPr>
          <w:spacing w:val="-7"/>
        </w:rPr>
        <w:t>Todavía </w:t>
      </w:r>
      <w:r>
        <w:rPr/>
        <w:t>se observa una </w:t>
      </w:r>
      <w:r>
        <w:rPr>
          <w:spacing w:val="-3"/>
        </w:rPr>
        <w:t>estrecha </w:t>
      </w:r>
      <w:r>
        <w:rPr/>
        <w:t>solidaridad o</w:t>
      </w:r>
      <w:r>
        <w:rPr>
          <w:spacing w:val="-31"/>
        </w:rPr>
        <w:t> </w:t>
      </w:r>
      <w:r>
        <w:rPr>
          <w:spacing w:val="-3"/>
        </w:rPr>
        <w:t>ayuda </w:t>
      </w:r>
      <w:r>
        <w:rPr/>
        <w:t>mutua </w:t>
      </w:r>
      <w:r>
        <w:rPr>
          <w:spacing w:val="-3"/>
        </w:rPr>
        <w:t>tanto para </w:t>
      </w:r>
      <w:r>
        <w:rPr/>
        <w:t>la siembra como en la cosecha, </w:t>
      </w:r>
      <w:r>
        <w:rPr>
          <w:spacing w:val="-3"/>
        </w:rPr>
        <w:t>estos </w:t>
      </w:r>
      <w:r>
        <w:rPr/>
        <w:t>son los </w:t>
      </w:r>
      <w:r>
        <w:rPr>
          <w:spacing w:val="-3"/>
        </w:rPr>
        <w:t>casos</w:t>
      </w:r>
      <w:r>
        <w:rPr>
          <w:spacing w:val="-13"/>
        </w:rPr>
        <w:t> </w:t>
      </w:r>
      <w:r>
        <w:rPr/>
        <w:t>de</w:t>
      </w:r>
      <w:r>
        <w:rPr>
          <w:spacing w:val="-13"/>
        </w:rPr>
        <w:t> </w:t>
      </w:r>
      <w:r>
        <w:rPr>
          <w:spacing w:val="-4"/>
        </w:rPr>
        <w:t>ayuda</w:t>
      </w:r>
      <w:r>
        <w:rPr>
          <w:spacing w:val="-13"/>
        </w:rPr>
        <w:t> </w:t>
      </w:r>
      <w:r>
        <w:rPr/>
        <w:t>mutua:</w:t>
      </w:r>
      <w:r>
        <w:rPr>
          <w:spacing w:val="-13"/>
        </w:rPr>
        <w:t> </w:t>
      </w:r>
      <w:r>
        <w:rPr/>
        <w:t>“ida</w:t>
      </w:r>
      <w:r>
        <w:rPr>
          <w:spacing w:val="-13"/>
        </w:rPr>
        <w:t> </w:t>
      </w:r>
      <w:r>
        <w:rPr/>
        <w:t>y</w:t>
      </w:r>
      <w:r>
        <w:rPr>
          <w:spacing w:val="-13"/>
        </w:rPr>
        <w:t> </w:t>
      </w:r>
      <w:r>
        <w:rPr>
          <w:spacing w:val="-7"/>
        </w:rPr>
        <w:t>vuelta”,</w:t>
      </w:r>
      <w:r>
        <w:rPr>
          <w:spacing w:val="-13"/>
        </w:rPr>
        <w:t> </w:t>
      </w:r>
      <w:r>
        <w:rPr>
          <w:spacing w:val="-3"/>
        </w:rPr>
        <w:t>las</w:t>
      </w:r>
      <w:r>
        <w:rPr>
          <w:spacing w:val="-13"/>
        </w:rPr>
        <w:t> </w:t>
      </w:r>
      <w:r>
        <w:rPr>
          <w:spacing w:val="-3"/>
        </w:rPr>
        <w:t>llamadas</w:t>
      </w:r>
      <w:r>
        <w:rPr>
          <w:spacing w:val="-13"/>
        </w:rPr>
        <w:t> </w:t>
      </w:r>
      <w:r>
        <w:rPr>
          <w:spacing w:val="-6"/>
        </w:rPr>
        <w:t>“macoas”.</w:t>
      </w:r>
      <w:r>
        <w:rPr>
          <w:spacing w:val="-13"/>
        </w:rPr>
        <w:t> </w:t>
      </w:r>
      <w:r>
        <w:rPr>
          <w:spacing w:val="-4"/>
        </w:rPr>
        <w:t>Esto </w:t>
      </w:r>
      <w:r>
        <w:rPr/>
        <w:t>comprueba</w:t>
      </w:r>
      <w:r>
        <w:rPr>
          <w:spacing w:val="-33"/>
        </w:rPr>
        <w:t> </w:t>
      </w:r>
      <w:r>
        <w:rPr/>
        <w:t>que</w:t>
      </w:r>
      <w:r>
        <w:rPr>
          <w:spacing w:val="-33"/>
        </w:rPr>
        <w:t> </w:t>
      </w:r>
      <w:r>
        <w:rPr/>
        <w:t>en</w:t>
      </w:r>
      <w:r>
        <w:rPr>
          <w:spacing w:val="-33"/>
        </w:rPr>
        <w:t> </w:t>
      </w:r>
      <w:r>
        <w:rPr/>
        <w:t>Malinalco</w:t>
      </w:r>
      <w:r>
        <w:rPr>
          <w:spacing w:val="-33"/>
        </w:rPr>
        <w:t> </w:t>
      </w:r>
      <w:r>
        <w:rPr/>
        <w:t>se</w:t>
      </w:r>
      <w:r>
        <w:rPr>
          <w:spacing w:val="-33"/>
        </w:rPr>
        <w:t> </w:t>
      </w:r>
      <w:r>
        <w:rPr/>
        <w:t>observa</w:t>
      </w:r>
      <w:r>
        <w:rPr>
          <w:spacing w:val="-33"/>
        </w:rPr>
        <w:t> </w:t>
      </w:r>
      <w:r>
        <w:rPr/>
        <w:t>un</w:t>
      </w:r>
      <w:r>
        <w:rPr>
          <w:spacing w:val="-33"/>
        </w:rPr>
        <w:t> </w:t>
      </w:r>
      <w:r>
        <w:rPr/>
        <w:t>fuerte</w:t>
      </w:r>
      <w:r>
        <w:rPr>
          <w:spacing w:val="-33"/>
        </w:rPr>
        <w:t> </w:t>
      </w:r>
      <w:r>
        <w:rPr/>
        <w:t>sentimiento</w:t>
      </w:r>
      <w:r>
        <w:rPr>
          <w:spacing w:val="-33"/>
        </w:rPr>
        <w:t> </w:t>
      </w:r>
      <w:r>
        <w:rPr/>
        <w:t>de solidaridad. Como observa Lezama </w:t>
      </w:r>
      <w:r>
        <w:rPr>
          <w:spacing w:val="-11"/>
        </w:rPr>
        <w:t>(1993: </w:t>
      </w:r>
      <w:r>
        <w:rPr>
          <w:spacing w:val="-14"/>
        </w:rPr>
        <w:t>172-182), </w:t>
      </w:r>
      <w:r>
        <w:rPr/>
        <w:t>“sus formas de</w:t>
      </w:r>
      <w:r>
        <w:rPr>
          <w:spacing w:val="-20"/>
        </w:rPr>
        <w:t> </w:t>
      </w:r>
      <w:r>
        <w:rPr/>
        <w:t>vida</w:t>
      </w:r>
      <w:r>
        <w:rPr>
          <w:spacing w:val="-20"/>
        </w:rPr>
        <w:t> </w:t>
      </w:r>
      <w:r>
        <w:rPr/>
        <w:t>son</w:t>
      </w:r>
      <w:r>
        <w:rPr>
          <w:spacing w:val="-20"/>
        </w:rPr>
        <w:t> </w:t>
      </w:r>
      <w:r>
        <w:rPr/>
        <w:t>un</w:t>
      </w:r>
      <w:r>
        <w:rPr>
          <w:spacing w:val="-20"/>
        </w:rPr>
        <w:t> </w:t>
      </w:r>
      <w:r>
        <w:rPr/>
        <w:t>sistema</w:t>
      </w:r>
      <w:r>
        <w:rPr>
          <w:spacing w:val="-20"/>
        </w:rPr>
        <w:t> </w:t>
      </w:r>
      <w:r>
        <w:rPr/>
        <w:t>homogéneo</w:t>
      </w:r>
      <w:r>
        <w:rPr>
          <w:spacing w:val="-20"/>
        </w:rPr>
        <w:t> </w:t>
      </w:r>
      <w:r>
        <w:rPr/>
        <w:t>y</w:t>
      </w:r>
      <w:r>
        <w:rPr>
          <w:spacing w:val="-20"/>
        </w:rPr>
        <w:t> </w:t>
      </w:r>
      <w:r>
        <w:rPr>
          <w:spacing w:val="-3"/>
        </w:rPr>
        <w:t>coherente</w:t>
      </w:r>
      <w:r>
        <w:rPr>
          <w:spacing w:val="-20"/>
        </w:rPr>
        <w:t> </w:t>
      </w:r>
      <w:r>
        <w:rPr/>
        <w:t>al</w:t>
      </w:r>
      <w:r>
        <w:rPr>
          <w:spacing w:val="-20"/>
        </w:rPr>
        <w:t> </w:t>
      </w:r>
      <w:r>
        <w:rPr>
          <w:spacing w:val="-3"/>
        </w:rPr>
        <w:t>grado</w:t>
      </w:r>
      <w:r>
        <w:rPr>
          <w:spacing w:val="-20"/>
        </w:rPr>
        <w:t> </w:t>
      </w:r>
      <w:r>
        <w:rPr/>
        <w:t>de</w:t>
      </w:r>
      <w:r>
        <w:rPr>
          <w:spacing w:val="-20"/>
        </w:rPr>
        <w:t> </w:t>
      </w:r>
      <w:r>
        <w:rPr/>
        <w:t>cons- tituir</w:t>
      </w:r>
      <w:r>
        <w:rPr>
          <w:spacing w:val="-34"/>
        </w:rPr>
        <w:t> </w:t>
      </w:r>
      <w:r>
        <w:rPr/>
        <w:t>una</w:t>
      </w:r>
      <w:r>
        <w:rPr>
          <w:spacing w:val="-34"/>
        </w:rPr>
        <w:t> </w:t>
      </w:r>
      <w:r>
        <w:rPr>
          <w:spacing w:val="-3"/>
        </w:rPr>
        <w:t>cultura.</w:t>
      </w:r>
      <w:r>
        <w:rPr>
          <w:spacing w:val="-34"/>
        </w:rPr>
        <w:t> </w:t>
      </w:r>
      <w:r>
        <w:rPr/>
        <w:t>Su</w:t>
      </w:r>
      <w:r>
        <w:rPr>
          <w:spacing w:val="-34"/>
        </w:rPr>
        <w:t> </w:t>
      </w:r>
      <w:r>
        <w:rPr/>
        <w:t>comportamiento</w:t>
      </w:r>
      <w:r>
        <w:rPr>
          <w:spacing w:val="-34"/>
        </w:rPr>
        <w:t> </w:t>
      </w:r>
      <w:r>
        <w:rPr/>
        <w:t>es</w:t>
      </w:r>
      <w:r>
        <w:rPr>
          <w:spacing w:val="-34"/>
        </w:rPr>
        <w:t> </w:t>
      </w:r>
      <w:r>
        <w:rPr/>
        <w:t>tradicional,</w:t>
      </w:r>
      <w:r>
        <w:rPr>
          <w:spacing w:val="-34"/>
        </w:rPr>
        <w:t> </w:t>
      </w:r>
      <w:r>
        <w:rPr/>
        <w:t>espontáneo, acrítico</w:t>
      </w:r>
      <w:r>
        <w:rPr>
          <w:spacing w:val="-4"/>
        </w:rPr>
        <w:t> </w:t>
      </w:r>
      <w:r>
        <w:rPr/>
        <w:t>y</w:t>
      </w:r>
      <w:r>
        <w:rPr>
          <w:spacing w:val="-4"/>
        </w:rPr>
        <w:t> </w:t>
      </w:r>
      <w:r>
        <w:rPr/>
        <w:t>personal;</w:t>
      </w:r>
      <w:r>
        <w:rPr>
          <w:spacing w:val="-4"/>
        </w:rPr>
        <w:t> </w:t>
      </w:r>
      <w:r>
        <w:rPr/>
        <w:t>sus</w:t>
      </w:r>
      <w:r>
        <w:rPr>
          <w:spacing w:val="-4"/>
        </w:rPr>
        <w:t> </w:t>
      </w:r>
      <w:r>
        <w:rPr/>
        <w:t>categorías</w:t>
      </w:r>
      <w:r>
        <w:rPr>
          <w:spacing w:val="-4"/>
        </w:rPr>
        <w:t> </w:t>
      </w:r>
      <w:r>
        <w:rPr/>
        <w:t>típicas</w:t>
      </w:r>
      <w:r>
        <w:rPr>
          <w:spacing w:val="-4"/>
        </w:rPr>
        <w:t> </w:t>
      </w:r>
      <w:r>
        <w:rPr/>
        <w:t>son</w:t>
      </w:r>
      <w:r>
        <w:rPr>
          <w:spacing w:val="-4"/>
        </w:rPr>
        <w:t> </w:t>
      </w:r>
      <w:r>
        <w:rPr/>
        <w:t>el</w:t>
      </w:r>
      <w:r>
        <w:rPr>
          <w:spacing w:val="-4"/>
        </w:rPr>
        <w:t> </w:t>
      </w:r>
      <w:r>
        <w:rPr/>
        <w:t>parentesco;</w:t>
      </w:r>
      <w:r>
        <w:rPr>
          <w:spacing w:val="-4"/>
        </w:rPr>
        <w:t> </w:t>
      </w:r>
      <w:r>
        <w:rPr/>
        <w:t>sus relaciones son personales, y sus instituciones, arraigadas por</w:t>
      </w:r>
      <w:r>
        <w:rPr>
          <w:spacing w:val="-22"/>
        </w:rPr>
        <w:t> </w:t>
      </w:r>
      <w:r>
        <w:rPr/>
        <w:t>el peso</w:t>
      </w:r>
      <w:r>
        <w:rPr>
          <w:spacing w:val="-7"/>
        </w:rPr>
        <w:t> </w:t>
      </w:r>
      <w:r>
        <w:rPr/>
        <w:t>de</w:t>
      </w:r>
      <w:r>
        <w:rPr>
          <w:spacing w:val="-7"/>
        </w:rPr>
        <w:t> </w:t>
      </w:r>
      <w:r>
        <w:rPr/>
        <w:t>la</w:t>
      </w:r>
      <w:r>
        <w:rPr>
          <w:spacing w:val="-7"/>
        </w:rPr>
        <w:t> </w:t>
      </w:r>
      <w:r>
        <w:rPr/>
        <w:t>costumbre.</w:t>
      </w:r>
      <w:r>
        <w:rPr>
          <w:spacing w:val="-7"/>
        </w:rPr>
        <w:t> </w:t>
      </w:r>
      <w:r>
        <w:rPr/>
        <w:t>La</w:t>
      </w:r>
      <w:r>
        <w:rPr>
          <w:spacing w:val="-7"/>
        </w:rPr>
        <w:t> </w:t>
      </w:r>
      <w:r>
        <w:rPr/>
        <w:t>familia</w:t>
      </w:r>
      <w:r>
        <w:rPr>
          <w:spacing w:val="-7"/>
        </w:rPr>
        <w:t> </w:t>
      </w:r>
      <w:r>
        <w:rPr/>
        <w:t>constituye</w:t>
      </w:r>
      <w:r>
        <w:rPr>
          <w:spacing w:val="-7"/>
        </w:rPr>
        <w:t> </w:t>
      </w:r>
      <w:r>
        <w:rPr/>
        <w:t>su</w:t>
      </w:r>
      <w:r>
        <w:rPr>
          <w:spacing w:val="-7"/>
        </w:rPr>
        <w:t> </w:t>
      </w:r>
      <w:r>
        <w:rPr/>
        <w:t>unidad</w:t>
      </w:r>
      <w:r>
        <w:rPr>
          <w:spacing w:val="-7"/>
        </w:rPr>
        <w:t> </w:t>
      </w:r>
      <w:r>
        <w:rPr/>
        <w:t>de</w:t>
      </w:r>
      <w:r>
        <w:rPr>
          <w:spacing w:val="-7"/>
        </w:rPr>
        <w:t> </w:t>
      </w:r>
      <w:r>
        <w:rPr/>
        <w:t>acción y</w:t>
      </w:r>
      <w:r>
        <w:rPr>
          <w:spacing w:val="-7"/>
        </w:rPr>
        <w:t> </w:t>
      </w:r>
      <w:r>
        <w:rPr/>
        <w:t>lo</w:t>
      </w:r>
      <w:r>
        <w:rPr>
          <w:spacing w:val="-7"/>
        </w:rPr>
        <w:t> </w:t>
      </w:r>
      <w:r>
        <w:rPr/>
        <w:t>sagrado</w:t>
      </w:r>
      <w:r>
        <w:rPr>
          <w:spacing w:val="-7"/>
        </w:rPr>
        <w:t> </w:t>
      </w:r>
      <w:r>
        <w:rPr/>
        <w:t>tiene</w:t>
      </w:r>
      <w:r>
        <w:rPr>
          <w:spacing w:val="-7"/>
        </w:rPr>
        <w:t> </w:t>
      </w:r>
      <w:r>
        <w:rPr/>
        <w:t>un</w:t>
      </w:r>
      <w:r>
        <w:rPr>
          <w:spacing w:val="-7"/>
        </w:rPr>
        <w:t> </w:t>
      </w:r>
      <w:r>
        <w:rPr/>
        <w:t>lugar</w:t>
      </w:r>
      <w:r>
        <w:rPr>
          <w:spacing w:val="-7"/>
        </w:rPr>
        <w:t> </w:t>
      </w:r>
      <w:r>
        <w:rPr>
          <w:spacing w:val="-3"/>
        </w:rPr>
        <w:t>indiscutido”.</w:t>
      </w:r>
    </w:p>
    <w:p>
      <w:pPr>
        <w:pStyle w:val="BodyText"/>
        <w:spacing w:line="232" w:lineRule="auto"/>
        <w:ind w:right="276" w:firstLine="277"/>
        <w:jc w:val="both"/>
      </w:pPr>
      <w:r>
        <w:rPr/>
        <w:t>Las costumbres en relación con la agricultura abundan, se informa</w:t>
      </w:r>
      <w:r>
        <w:rPr>
          <w:spacing w:val="-16"/>
        </w:rPr>
        <w:t> </w:t>
      </w:r>
      <w:r>
        <w:rPr/>
        <w:t>sólo</w:t>
      </w:r>
      <w:r>
        <w:rPr>
          <w:spacing w:val="-15"/>
        </w:rPr>
        <w:t> </w:t>
      </w:r>
      <w:r>
        <w:rPr/>
        <w:t>de</w:t>
      </w:r>
      <w:r>
        <w:rPr>
          <w:spacing w:val="-15"/>
        </w:rPr>
        <w:t> </w:t>
      </w:r>
      <w:r>
        <w:rPr/>
        <w:t>algunos</w:t>
      </w:r>
      <w:r>
        <w:rPr>
          <w:spacing w:val="-15"/>
        </w:rPr>
        <w:t> </w:t>
      </w:r>
      <w:r>
        <w:rPr/>
        <w:t>ejemplos:</w:t>
      </w:r>
      <w:r>
        <w:rPr>
          <w:spacing w:val="-15"/>
        </w:rPr>
        <w:t> </w:t>
      </w:r>
      <w:r>
        <w:rPr/>
        <w:t>los</w:t>
      </w:r>
      <w:r>
        <w:rPr>
          <w:spacing w:val="-15"/>
        </w:rPr>
        <w:t> </w:t>
      </w:r>
      <w:r>
        <w:rPr/>
        <w:t>agricultores</w:t>
      </w:r>
      <w:r>
        <w:rPr>
          <w:spacing w:val="-16"/>
        </w:rPr>
        <w:t> </w:t>
      </w:r>
      <w:r>
        <w:rPr/>
        <w:t>del</w:t>
      </w:r>
      <w:r>
        <w:rPr>
          <w:spacing w:val="-15"/>
        </w:rPr>
        <w:t> </w:t>
      </w:r>
      <w:r>
        <w:rPr/>
        <w:t>municipio pronostican la </w:t>
      </w:r>
      <w:r>
        <w:rPr>
          <w:spacing w:val="-3"/>
        </w:rPr>
        <w:t>temporada </w:t>
      </w:r>
      <w:r>
        <w:rPr/>
        <w:t>de lluvias que </w:t>
      </w:r>
      <w:r>
        <w:rPr>
          <w:spacing w:val="-3"/>
        </w:rPr>
        <w:t>vendrá durante </w:t>
      </w:r>
      <w:r>
        <w:rPr/>
        <w:t>el año de</w:t>
      </w:r>
      <w:r>
        <w:rPr>
          <w:spacing w:val="-10"/>
        </w:rPr>
        <w:t> </w:t>
      </w:r>
      <w:r>
        <w:rPr/>
        <w:t>siembra</w:t>
      </w:r>
      <w:r>
        <w:rPr>
          <w:spacing w:val="-10"/>
        </w:rPr>
        <w:t> </w:t>
      </w:r>
      <w:r>
        <w:rPr/>
        <w:t>a</w:t>
      </w:r>
      <w:r>
        <w:rPr>
          <w:spacing w:val="-10"/>
        </w:rPr>
        <w:t> </w:t>
      </w:r>
      <w:r>
        <w:rPr/>
        <w:t>partir</w:t>
      </w:r>
      <w:r>
        <w:rPr>
          <w:spacing w:val="-10"/>
        </w:rPr>
        <w:t> </w:t>
      </w:r>
      <w:r>
        <w:rPr/>
        <w:t>de</w:t>
      </w:r>
      <w:r>
        <w:rPr>
          <w:spacing w:val="-10"/>
        </w:rPr>
        <w:t> </w:t>
      </w:r>
      <w:r>
        <w:rPr/>
        <w:t>las</w:t>
      </w:r>
      <w:r>
        <w:rPr>
          <w:spacing w:val="-10"/>
        </w:rPr>
        <w:t> </w:t>
      </w:r>
      <w:r>
        <w:rPr/>
        <w:t>llamadas</w:t>
      </w:r>
      <w:r>
        <w:rPr>
          <w:spacing w:val="-10"/>
        </w:rPr>
        <w:t> </w:t>
      </w:r>
      <w:r>
        <w:rPr>
          <w:spacing w:val="-3"/>
        </w:rPr>
        <w:t>“cabañuelas”,</w:t>
      </w:r>
      <w:r>
        <w:rPr>
          <w:spacing w:val="-10"/>
        </w:rPr>
        <w:t> </w:t>
      </w:r>
      <w:r>
        <w:rPr/>
        <w:t>es</w:t>
      </w:r>
      <w:r>
        <w:rPr>
          <w:spacing w:val="-10"/>
        </w:rPr>
        <w:t> </w:t>
      </w:r>
      <w:r>
        <w:rPr>
          <w:spacing w:val="-4"/>
        </w:rPr>
        <w:t>decir,</w:t>
      </w:r>
      <w:r>
        <w:rPr>
          <w:spacing w:val="-10"/>
        </w:rPr>
        <w:t> </w:t>
      </w:r>
      <w:r>
        <w:rPr/>
        <w:t>según sea</w:t>
      </w:r>
      <w:r>
        <w:rPr>
          <w:spacing w:val="-17"/>
        </w:rPr>
        <w:t> </w:t>
      </w:r>
      <w:r>
        <w:rPr/>
        <w:t>la</w:t>
      </w:r>
      <w:r>
        <w:rPr>
          <w:spacing w:val="-17"/>
        </w:rPr>
        <w:t> </w:t>
      </w:r>
      <w:r>
        <w:rPr/>
        <w:t>nubosidad,</w:t>
      </w:r>
      <w:r>
        <w:rPr>
          <w:spacing w:val="-17"/>
        </w:rPr>
        <w:t> </w:t>
      </w:r>
      <w:r>
        <w:rPr/>
        <w:t>lluvia</w:t>
      </w:r>
      <w:r>
        <w:rPr>
          <w:spacing w:val="-17"/>
        </w:rPr>
        <w:t> </w:t>
      </w:r>
      <w:r>
        <w:rPr/>
        <w:t>o</w:t>
      </w:r>
      <w:r>
        <w:rPr>
          <w:spacing w:val="-17"/>
        </w:rPr>
        <w:t> </w:t>
      </w:r>
      <w:r>
        <w:rPr/>
        <w:t>lo</w:t>
      </w:r>
      <w:r>
        <w:rPr>
          <w:spacing w:val="-17"/>
        </w:rPr>
        <w:t> </w:t>
      </w:r>
      <w:r>
        <w:rPr/>
        <w:t>soleado</w:t>
      </w:r>
      <w:r>
        <w:rPr>
          <w:spacing w:val="-17"/>
        </w:rPr>
        <w:t> </w:t>
      </w:r>
      <w:r>
        <w:rPr/>
        <w:t>que</w:t>
      </w:r>
      <w:r>
        <w:rPr>
          <w:spacing w:val="-17"/>
        </w:rPr>
        <w:t> </w:t>
      </w:r>
      <w:r>
        <w:rPr/>
        <w:t>se</w:t>
      </w:r>
      <w:r>
        <w:rPr>
          <w:spacing w:val="-17"/>
        </w:rPr>
        <w:t> </w:t>
      </w:r>
      <w:r>
        <w:rPr>
          <w:spacing w:val="-3"/>
        </w:rPr>
        <w:t>presente</w:t>
      </w:r>
      <w:r>
        <w:rPr>
          <w:spacing w:val="-17"/>
        </w:rPr>
        <w:t> </w:t>
      </w:r>
      <w:r>
        <w:rPr/>
        <w:t>las</w:t>
      </w:r>
      <w:r>
        <w:rPr>
          <w:spacing w:val="-17"/>
        </w:rPr>
        <w:t> </w:t>
      </w:r>
      <w:r>
        <w:rPr/>
        <w:t>primeras </w:t>
      </w:r>
      <w:r>
        <w:rPr>
          <w:spacing w:val="-3"/>
        </w:rPr>
        <w:t>horas </w:t>
      </w:r>
      <w:r>
        <w:rPr/>
        <w:t>del 1 de enero y en los siguientes </w:t>
      </w:r>
      <w:r>
        <w:rPr>
          <w:spacing w:val="-20"/>
        </w:rPr>
        <w:t>12 </w:t>
      </w:r>
      <w:r>
        <w:rPr/>
        <w:t>días de </w:t>
      </w:r>
      <w:r>
        <w:rPr>
          <w:spacing w:val="-3"/>
        </w:rPr>
        <w:t>este </w:t>
      </w:r>
      <w:r>
        <w:rPr/>
        <w:t>mes, así </w:t>
      </w:r>
      <w:r>
        <w:rPr>
          <w:spacing w:val="-3"/>
        </w:rPr>
        <w:t>será</w:t>
      </w:r>
      <w:r>
        <w:rPr>
          <w:spacing w:val="-13"/>
        </w:rPr>
        <w:t> </w:t>
      </w:r>
      <w:r>
        <w:rPr/>
        <w:t>el</w:t>
      </w:r>
      <w:r>
        <w:rPr>
          <w:spacing w:val="-13"/>
        </w:rPr>
        <w:t> </w:t>
      </w:r>
      <w:r>
        <w:rPr>
          <w:spacing w:val="-3"/>
        </w:rPr>
        <w:t>temporal</w:t>
      </w:r>
      <w:r>
        <w:rPr>
          <w:spacing w:val="-13"/>
        </w:rPr>
        <w:t> </w:t>
      </w:r>
      <w:r>
        <w:rPr/>
        <w:t>de</w:t>
      </w:r>
      <w:r>
        <w:rPr>
          <w:spacing w:val="-13"/>
        </w:rPr>
        <w:t> </w:t>
      </w:r>
      <w:r>
        <w:rPr/>
        <w:t>lluvias</w:t>
      </w:r>
      <w:r>
        <w:rPr>
          <w:spacing w:val="-13"/>
        </w:rPr>
        <w:t> </w:t>
      </w:r>
      <w:r>
        <w:rPr>
          <w:spacing w:val="-3"/>
        </w:rPr>
        <w:t>durante</w:t>
      </w:r>
      <w:r>
        <w:rPr>
          <w:spacing w:val="-13"/>
        </w:rPr>
        <w:t> </w:t>
      </w:r>
      <w:r>
        <w:rPr/>
        <w:t>el</w:t>
      </w:r>
      <w:r>
        <w:rPr>
          <w:spacing w:val="-13"/>
        </w:rPr>
        <w:t> </w:t>
      </w:r>
      <w:r>
        <w:rPr/>
        <w:t>año.</w:t>
      </w:r>
    </w:p>
    <w:p>
      <w:pPr>
        <w:pStyle w:val="BodyText"/>
        <w:spacing w:line="232" w:lineRule="auto"/>
        <w:ind w:right="278" w:firstLine="277"/>
        <w:jc w:val="both"/>
      </w:pPr>
      <w:r>
        <w:rPr/>
        <w:t>Se observa actividad religiosa el 3 de </w:t>
      </w:r>
      <w:r>
        <w:rPr>
          <w:spacing w:val="-3"/>
        </w:rPr>
        <w:t>mayo, </w:t>
      </w:r>
      <w:r>
        <w:rPr/>
        <w:t>día de la Cruz, </w:t>
      </w:r>
      <w:r>
        <w:rPr>
          <w:spacing w:val="4"/>
        </w:rPr>
        <w:t>fecha </w:t>
      </w:r>
      <w:r>
        <w:rPr>
          <w:spacing w:val="2"/>
        </w:rPr>
        <w:t>en </w:t>
      </w:r>
      <w:r>
        <w:rPr>
          <w:spacing w:val="3"/>
        </w:rPr>
        <w:t>que </w:t>
      </w:r>
      <w:r>
        <w:rPr>
          <w:spacing w:val="2"/>
        </w:rPr>
        <w:t>se </w:t>
      </w:r>
      <w:r>
        <w:rPr>
          <w:spacing w:val="4"/>
        </w:rPr>
        <w:t>adornan </w:t>
      </w:r>
      <w:r>
        <w:rPr/>
        <w:t>y </w:t>
      </w:r>
      <w:r>
        <w:rPr>
          <w:spacing w:val="2"/>
        </w:rPr>
        <w:t>veneran las </w:t>
      </w:r>
      <w:r>
        <w:rPr>
          <w:spacing w:val="3"/>
        </w:rPr>
        <w:t>cruces </w:t>
      </w:r>
      <w:r>
        <w:rPr>
          <w:spacing w:val="4"/>
        </w:rPr>
        <w:t>situadas </w:t>
      </w:r>
      <w:r>
        <w:rPr>
          <w:spacing w:val="2"/>
        </w:rPr>
        <w:t>en </w:t>
      </w:r>
      <w:r>
        <w:rPr/>
        <w:t>manantiales como el de </w:t>
      </w:r>
      <w:r>
        <w:rPr>
          <w:spacing w:val="-3"/>
        </w:rPr>
        <w:t>Techimalco </w:t>
      </w:r>
      <w:r>
        <w:rPr/>
        <w:t>o el del Arco, en lo alto de los cerros (Cerro de las </w:t>
      </w:r>
      <w:r>
        <w:rPr>
          <w:spacing w:val="-10"/>
        </w:rPr>
        <w:t>Tres </w:t>
      </w:r>
      <w:r>
        <w:rPr/>
        <w:t>Cruces, Cerro de la Ascención) o en diversos caminos o parajes; en </w:t>
      </w:r>
      <w:r>
        <w:rPr>
          <w:spacing w:val="-3"/>
        </w:rPr>
        <w:t>estos </w:t>
      </w:r>
      <w:r>
        <w:rPr/>
        <w:t>lugares se </w:t>
      </w:r>
      <w:r>
        <w:rPr>
          <w:spacing w:val="-4"/>
        </w:rPr>
        <w:t>ora </w:t>
      </w:r>
      <w:r>
        <w:rPr/>
        <w:t>y se hace la petición</w:t>
      </w:r>
      <w:r>
        <w:rPr>
          <w:spacing w:val="-10"/>
        </w:rPr>
        <w:t> </w:t>
      </w:r>
      <w:r>
        <w:rPr/>
        <w:t>por</w:t>
      </w:r>
      <w:r>
        <w:rPr>
          <w:spacing w:val="-10"/>
        </w:rPr>
        <w:t> </w:t>
      </w:r>
      <w:r>
        <w:rPr/>
        <w:t>un</w:t>
      </w:r>
      <w:r>
        <w:rPr>
          <w:spacing w:val="-10"/>
        </w:rPr>
        <w:t> </w:t>
      </w:r>
      <w:r>
        <w:rPr/>
        <w:t>“buen</w:t>
      </w:r>
      <w:r>
        <w:rPr>
          <w:spacing w:val="-10"/>
        </w:rPr>
        <w:t> </w:t>
      </w:r>
      <w:r>
        <w:rPr>
          <w:spacing w:val="-5"/>
        </w:rPr>
        <w:t>temporal”,</w:t>
      </w:r>
      <w:r>
        <w:rPr>
          <w:spacing w:val="-10"/>
        </w:rPr>
        <w:t> </w:t>
      </w:r>
      <w:r>
        <w:rPr/>
        <w:t>al</w:t>
      </w:r>
      <w:r>
        <w:rPr>
          <w:spacing w:val="-10"/>
        </w:rPr>
        <w:t> </w:t>
      </w:r>
      <w:r>
        <w:rPr/>
        <w:t>tiempo</w:t>
      </w:r>
      <w:r>
        <w:rPr>
          <w:spacing w:val="-10"/>
        </w:rPr>
        <w:t> </w:t>
      </w:r>
      <w:r>
        <w:rPr/>
        <w:t>que</w:t>
      </w:r>
      <w:r>
        <w:rPr>
          <w:spacing w:val="-10"/>
        </w:rPr>
        <w:t> </w:t>
      </w:r>
      <w:r>
        <w:rPr/>
        <w:t>se</w:t>
      </w:r>
      <w:r>
        <w:rPr>
          <w:spacing w:val="-10"/>
        </w:rPr>
        <w:t> </w:t>
      </w:r>
      <w:r>
        <w:rPr/>
        <w:t>intercambian viandas</w:t>
      </w:r>
      <w:r>
        <w:rPr>
          <w:spacing w:val="-24"/>
        </w:rPr>
        <w:t> </w:t>
      </w:r>
      <w:r>
        <w:rPr/>
        <w:t>entre</w:t>
      </w:r>
      <w:r>
        <w:rPr>
          <w:spacing w:val="-24"/>
        </w:rPr>
        <w:t> </w:t>
      </w:r>
      <w:r>
        <w:rPr/>
        <w:t>los</w:t>
      </w:r>
      <w:r>
        <w:rPr>
          <w:spacing w:val="-24"/>
        </w:rPr>
        <w:t> </w:t>
      </w:r>
      <w:r>
        <w:rPr/>
        <w:t>visitantes.</w:t>
      </w:r>
    </w:p>
    <w:p>
      <w:pPr>
        <w:pStyle w:val="BodyText"/>
        <w:spacing w:line="232" w:lineRule="auto"/>
        <w:ind w:right="277" w:firstLine="277"/>
        <w:jc w:val="both"/>
      </w:pPr>
      <w:r>
        <w:rPr/>
        <w:t>El </w:t>
      </w:r>
      <w:r>
        <w:rPr>
          <w:spacing w:val="-7"/>
        </w:rPr>
        <w:t>29 </w:t>
      </w:r>
      <w:r>
        <w:rPr/>
        <w:t>de septiembre, día de San Miguel Arcángel, se colocan en</w:t>
      </w:r>
      <w:r>
        <w:rPr>
          <w:spacing w:val="-5"/>
        </w:rPr>
        <w:t> </w:t>
      </w:r>
      <w:r>
        <w:rPr/>
        <w:t>las</w:t>
      </w:r>
      <w:r>
        <w:rPr>
          <w:spacing w:val="-5"/>
        </w:rPr>
        <w:t> </w:t>
      </w:r>
      <w:r>
        <w:rPr/>
        <w:t>cercas</w:t>
      </w:r>
      <w:r>
        <w:rPr>
          <w:spacing w:val="-5"/>
        </w:rPr>
        <w:t> </w:t>
      </w:r>
      <w:r>
        <w:rPr/>
        <w:t>de</w:t>
      </w:r>
      <w:r>
        <w:rPr>
          <w:spacing w:val="-5"/>
        </w:rPr>
        <w:t> </w:t>
      </w:r>
      <w:r>
        <w:rPr/>
        <w:t>los</w:t>
      </w:r>
      <w:r>
        <w:rPr>
          <w:spacing w:val="-5"/>
        </w:rPr>
        <w:t> </w:t>
      </w:r>
      <w:r>
        <w:rPr/>
        <w:t>predios</w:t>
      </w:r>
      <w:r>
        <w:rPr>
          <w:spacing w:val="-5"/>
        </w:rPr>
        <w:t> </w:t>
      </w:r>
      <w:r>
        <w:rPr/>
        <w:t>agrícolas</w:t>
      </w:r>
      <w:r>
        <w:rPr>
          <w:spacing w:val="-5"/>
        </w:rPr>
        <w:t> </w:t>
      </w:r>
      <w:r>
        <w:rPr/>
        <w:t>o</w:t>
      </w:r>
      <w:r>
        <w:rPr>
          <w:spacing w:val="-5"/>
        </w:rPr>
        <w:t> </w:t>
      </w:r>
      <w:r>
        <w:rPr/>
        <w:t>entradas</w:t>
      </w:r>
      <w:r>
        <w:rPr>
          <w:spacing w:val="-5"/>
        </w:rPr>
        <w:t> </w:t>
      </w:r>
      <w:r>
        <w:rPr/>
        <w:t>de</w:t>
      </w:r>
      <w:r>
        <w:rPr>
          <w:spacing w:val="-5"/>
        </w:rPr>
        <w:t> </w:t>
      </w:r>
      <w:r>
        <w:rPr/>
        <w:t>los</w:t>
      </w:r>
      <w:r>
        <w:rPr>
          <w:spacing w:val="-5"/>
        </w:rPr>
        <w:t> </w:t>
      </w:r>
      <w:r>
        <w:rPr/>
        <w:t>potreros cruces</w:t>
      </w:r>
      <w:r>
        <w:rPr>
          <w:spacing w:val="-15"/>
        </w:rPr>
        <w:t> </w:t>
      </w:r>
      <w:r>
        <w:rPr/>
        <w:t>elaboradas</w:t>
      </w:r>
      <w:r>
        <w:rPr>
          <w:spacing w:val="-15"/>
        </w:rPr>
        <w:t> </w:t>
      </w:r>
      <w:r>
        <w:rPr/>
        <w:t>con</w:t>
      </w:r>
      <w:r>
        <w:rPr>
          <w:spacing w:val="-16"/>
        </w:rPr>
        <w:t> </w:t>
      </w:r>
      <w:r>
        <w:rPr/>
        <w:t>hierba</w:t>
      </w:r>
      <w:r>
        <w:rPr>
          <w:spacing w:val="-16"/>
        </w:rPr>
        <w:t> </w:t>
      </w:r>
      <w:r>
        <w:rPr/>
        <w:t>de</w:t>
      </w:r>
      <w:r>
        <w:rPr>
          <w:spacing w:val="-15"/>
        </w:rPr>
        <w:t> </w:t>
      </w:r>
      <w:r>
        <w:rPr/>
        <w:t>pericón,</w:t>
      </w:r>
      <w:r>
        <w:rPr>
          <w:spacing w:val="-16"/>
        </w:rPr>
        <w:t> </w:t>
      </w:r>
      <w:r>
        <w:rPr>
          <w:spacing w:val="-3"/>
        </w:rPr>
        <w:t>esto</w:t>
      </w:r>
      <w:r>
        <w:rPr>
          <w:spacing w:val="-15"/>
        </w:rPr>
        <w:t> </w:t>
      </w:r>
      <w:r>
        <w:rPr/>
        <w:t>con</w:t>
      </w:r>
      <w:r>
        <w:rPr>
          <w:spacing w:val="-16"/>
        </w:rPr>
        <w:t> </w:t>
      </w:r>
      <w:r>
        <w:rPr/>
        <w:t>el</w:t>
      </w:r>
      <w:r>
        <w:rPr>
          <w:spacing w:val="-15"/>
        </w:rPr>
        <w:t> </w:t>
      </w:r>
      <w:r>
        <w:rPr/>
        <w:t>fin</w:t>
      </w:r>
      <w:r>
        <w:rPr>
          <w:spacing w:val="-16"/>
        </w:rPr>
        <w:t> </w:t>
      </w:r>
      <w:r>
        <w:rPr/>
        <w:t>de</w:t>
      </w:r>
      <w:r>
        <w:rPr>
          <w:spacing w:val="-15"/>
        </w:rPr>
        <w:t> </w:t>
      </w:r>
      <w:r>
        <w:rPr/>
        <w:t>“ahu- yentar</w:t>
      </w:r>
      <w:r>
        <w:rPr>
          <w:spacing w:val="-9"/>
        </w:rPr>
        <w:t> </w:t>
      </w:r>
      <w:r>
        <w:rPr/>
        <w:t>al</w:t>
      </w:r>
      <w:r>
        <w:rPr>
          <w:spacing w:val="-9"/>
        </w:rPr>
        <w:t> </w:t>
      </w:r>
      <w:r>
        <w:rPr/>
        <w:t>diablo”</w:t>
      </w:r>
      <w:r>
        <w:rPr>
          <w:spacing w:val="-9"/>
        </w:rPr>
        <w:t> </w:t>
      </w:r>
      <w:r>
        <w:rPr/>
        <w:t>y</w:t>
      </w:r>
      <w:r>
        <w:rPr>
          <w:spacing w:val="-9"/>
        </w:rPr>
        <w:t> </w:t>
      </w:r>
      <w:r>
        <w:rPr/>
        <w:t>que</w:t>
      </w:r>
      <w:r>
        <w:rPr>
          <w:spacing w:val="-9"/>
        </w:rPr>
        <w:t> </w:t>
      </w:r>
      <w:r>
        <w:rPr/>
        <w:t>no</w:t>
      </w:r>
      <w:r>
        <w:rPr>
          <w:spacing w:val="-9"/>
        </w:rPr>
        <w:t> </w:t>
      </w:r>
      <w:r>
        <w:rPr/>
        <w:t>intervenga</w:t>
      </w:r>
      <w:r>
        <w:rPr>
          <w:spacing w:val="-9"/>
        </w:rPr>
        <w:t> </w:t>
      </w:r>
      <w:r>
        <w:rPr/>
        <w:t>en</w:t>
      </w:r>
      <w:r>
        <w:rPr>
          <w:spacing w:val="-9"/>
        </w:rPr>
        <w:t> </w:t>
      </w:r>
      <w:r>
        <w:rPr/>
        <w:t>una</w:t>
      </w:r>
      <w:r>
        <w:rPr>
          <w:spacing w:val="-9"/>
        </w:rPr>
        <w:t> </w:t>
      </w:r>
      <w:r>
        <w:rPr/>
        <w:t>“mala</w:t>
      </w:r>
      <w:r>
        <w:rPr>
          <w:spacing w:val="-9"/>
        </w:rPr>
        <w:t> </w:t>
      </w:r>
      <w:r>
        <w:rPr>
          <w:spacing w:val="-4"/>
        </w:rPr>
        <w:t>cosecha”.</w:t>
      </w:r>
      <w:r>
        <w:rPr>
          <w:spacing w:val="-9"/>
        </w:rPr>
        <w:t> </w:t>
      </w:r>
      <w:r>
        <w:rPr/>
        <w:t>En las vísperas del día de San Miguel, en cabalgatas y camionetas, campesinos de Almoloya del Río, comunidad ubicada a </w:t>
      </w:r>
      <w:r>
        <w:rPr>
          <w:spacing w:val="-9"/>
        </w:rPr>
        <w:t>45   </w:t>
      </w:r>
      <w:r>
        <w:rPr>
          <w:spacing w:val="11"/>
        </w:rPr>
        <w:t> </w:t>
      </w:r>
      <w:r>
        <w:rPr/>
        <w:t>km</w:t>
      </w:r>
    </w:p>
    <w:p>
      <w:pPr>
        <w:spacing w:after="0" w:line="232" w:lineRule="auto"/>
        <w:jc w:val="both"/>
        <w:sectPr>
          <w:pgSz w:w="8500" w:h="12750"/>
          <w:pgMar w:header="1130" w:footer="0" w:top="1700" w:bottom="280" w:left="1160" w:right="1160"/>
        </w:sectPr>
      </w:pPr>
    </w:p>
    <w:p>
      <w:pPr>
        <w:pStyle w:val="BodyText"/>
        <w:spacing w:before="6"/>
        <w:ind w:left="0"/>
        <w:rPr>
          <w:sz w:val="20"/>
        </w:rPr>
      </w:pPr>
    </w:p>
    <w:p>
      <w:pPr>
        <w:pStyle w:val="BodyText"/>
        <w:spacing w:line="194" w:lineRule="exact"/>
        <w:jc w:val="both"/>
      </w:pPr>
      <w:r>
        <w:rPr/>
        <w:t>al norte de la cabecera de Malinalco, regalan parte de sus pro-</w:t>
      </w:r>
    </w:p>
    <w:p>
      <w:pPr>
        <w:pStyle w:val="BodyText"/>
        <w:spacing w:line="232" w:lineRule="auto" w:before="2"/>
        <w:ind w:right="276"/>
        <w:jc w:val="both"/>
      </w:pPr>
      <w:r>
        <w:rPr/>
        <w:t>ductos agrícolas (elotes, calabaza, chícharo, manzana, </w:t>
      </w:r>
      <w:r>
        <w:rPr>
          <w:spacing w:val="-3"/>
        </w:rPr>
        <w:t>peras) </w:t>
      </w:r>
      <w:r>
        <w:rPr/>
        <w:t>a los campesinos de Malinalco; </w:t>
      </w:r>
      <w:r>
        <w:rPr>
          <w:spacing w:val="-3"/>
        </w:rPr>
        <w:t>estos </w:t>
      </w:r>
      <w:r>
        <w:rPr/>
        <w:t>productos son colocados al interior de las capillas de los barrios de San Martín, San </w:t>
      </w:r>
      <w:r>
        <w:rPr>
          <w:spacing w:val="-4"/>
        </w:rPr>
        <w:t>Pedro</w:t>
      </w:r>
      <w:r>
        <w:rPr>
          <w:spacing w:val="-29"/>
        </w:rPr>
        <w:t> </w:t>
      </w:r>
      <w:r>
        <w:rPr/>
        <w:t>y San</w:t>
      </w:r>
      <w:r>
        <w:rPr>
          <w:spacing w:val="-9"/>
        </w:rPr>
        <w:t> </w:t>
      </w:r>
      <w:r>
        <w:rPr/>
        <w:t>Guillermo,</w:t>
      </w:r>
      <w:r>
        <w:rPr>
          <w:spacing w:val="-9"/>
        </w:rPr>
        <w:t> </w:t>
      </w:r>
      <w:r>
        <w:rPr/>
        <w:t>los</w:t>
      </w:r>
      <w:r>
        <w:rPr>
          <w:spacing w:val="-9"/>
        </w:rPr>
        <w:t> </w:t>
      </w:r>
      <w:r>
        <w:rPr/>
        <w:t>habitantes</w:t>
      </w:r>
      <w:r>
        <w:rPr>
          <w:spacing w:val="-9"/>
        </w:rPr>
        <w:t> </w:t>
      </w:r>
      <w:r>
        <w:rPr/>
        <w:t>de</w:t>
      </w:r>
      <w:r>
        <w:rPr>
          <w:spacing w:val="-9"/>
        </w:rPr>
        <w:t> </w:t>
      </w:r>
      <w:r>
        <w:rPr>
          <w:spacing w:val="-3"/>
        </w:rPr>
        <w:t>estos</w:t>
      </w:r>
      <w:r>
        <w:rPr>
          <w:spacing w:val="-9"/>
        </w:rPr>
        <w:t> </w:t>
      </w:r>
      <w:r>
        <w:rPr/>
        <w:t>barrios,</w:t>
      </w:r>
      <w:r>
        <w:rPr>
          <w:spacing w:val="-9"/>
        </w:rPr>
        <w:t> </w:t>
      </w:r>
      <w:r>
        <w:rPr/>
        <w:t>al</w:t>
      </w:r>
      <w:r>
        <w:rPr>
          <w:spacing w:val="-9"/>
        </w:rPr>
        <w:t> </w:t>
      </w:r>
      <w:r>
        <w:rPr/>
        <w:t>recoger</w:t>
      </w:r>
      <w:r>
        <w:rPr>
          <w:spacing w:val="-9"/>
        </w:rPr>
        <w:t> </w:t>
      </w:r>
      <w:r>
        <w:rPr/>
        <w:t>dichos productos,</w:t>
      </w:r>
      <w:r>
        <w:rPr>
          <w:spacing w:val="-12"/>
        </w:rPr>
        <w:t> </w:t>
      </w:r>
      <w:r>
        <w:rPr/>
        <w:t>en</w:t>
      </w:r>
      <w:r>
        <w:rPr>
          <w:spacing w:val="-12"/>
        </w:rPr>
        <w:t> </w:t>
      </w:r>
      <w:r>
        <w:rPr/>
        <w:t>correspondencia</w:t>
      </w:r>
      <w:r>
        <w:rPr>
          <w:spacing w:val="-12"/>
        </w:rPr>
        <w:t> </w:t>
      </w:r>
      <w:r>
        <w:rPr/>
        <w:t>y</w:t>
      </w:r>
      <w:r>
        <w:rPr>
          <w:spacing w:val="-12"/>
        </w:rPr>
        <w:t> </w:t>
      </w:r>
      <w:r>
        <w:rPr/>
        <w:t>gratitud,</w:t>
      </w:r>
      <w:r>
        <w:rPr>
          <w:spacing w:val="-12"/>
        </w:rPr>
        <w:t> </w:t>
      </w:r>
      <w:r>
        <w:rPr/>
        <w:t>donan</w:t>
      </w:r>
      <w:r>
        <w:rPr>
          <w:spacing w:val="-12"/>
        </w:rPr>
        <w:t> </w:t>
      </w:r>
      <w:r>
        <w:rPr/>
        <w:t>también</w:t>
      </w:r>
      <w:r>
        <w:rPr>
          <w:spacing w:val="-12"/>
        </w:rPr>
        <w:t> </w:t>
      </w:r>
      <w:r>
        <w:rPr/>
        <w:t>parte de su cosecha (guayaba, ciruela, nísperos, hierbas medicinales, entre otros productos de la región) </w:t>
      </w:r>
      <w:r>
        <w:rPr>
          <w:spacing w:val="-3"/>
        </w:rPr>
        <w:t>para </w:t>
      </w:r>
      <w:r>
        <w:rPr/>
        <w:t>que los trasladen a su comunidad.</w:t>
      </w:r>
      <w:r>
        <w:rPr>
          <w:spacing w:val="-7"/>
        </w:rPr>
        <w:t> </w:t>
      </w:r>
      <w:r>
        <w:rPr/>
        <w:t>Cuando</w:t>
      </w:r>
      <w:r>
        <w:rPr>
          <w:spacing w:val="-7"/>
        </w:rPr>
        <w:t> </w:t>
      </w:r>
      <w:r>
        <w:rPr/>
        <w:t>ha</w:t>
      </w:r>
      <w:r>
        <w:rPr>
          <w:spacing w:val="-7"/>
        </w:rPr>
        <w:t> </w:t>
      </w:r>
      <w:r>
        <w:rPr/>
        <w:t>finalizado</w:t>
      </w:r>
      <w:r>
        <w:rPr>
          <w:spacing w:val="-7"/>
        </w:rPr>
        <w:t> </w:t>
      </w:r>
      <w:r>
        <w:rPr/>
        <w:t>este</w:t>
      </w:r>
      <w:r>
        <w:rPr>
          <w:spacing w:val="-7"/>
        </w:rPr>
        <w:t> </w:t>
      </w:r>
      <w:r>
        <w:rPr/>
        <w:t>intercambio,</w:t>
      </w:r>
      <w:r>
        <w:rPr>
          <w:spacing w:val="-7"/>
        </w:rPr>
        <w:t> </w:t>
      </w:r>
      <w:r>
        <w:rPr/>
        <w:t>se</w:t>
      </w:r>
      <w:r>
        <w:rPr>
          <w:spacing w:val="-7"/>
        </w:rPr>
        <w:t> </w:t>
      </w:r>
      <w:r>
        <w:rPr/>
        <w:t>organiza una comida entre ambas comunidades, </w:t>
      </w:r>
      <w:r>
        <w:rPr>
          <w:spacing w:val="-3"/>
        </w:rPr>
        <w:t>esta </w:t>
      </w:r>
      <w:r>
        <w:rPr/>
        <w:t>costumbre ha </w:t>
      </w:r>
      <w:r>
        <w:rPr>
          <w:spacing w:val="-7"/>
        </w:rPr>
        <w:t>her- </w:t>
      </w:r>
      <w:r>
        <w:rPr/>
        <w:t>manado a Almoloya del Río y Malinalco desde la década de los sesenta.</w:t>
      </w:r>
    </w:p>
    <w:p>
      <w:pPr>
        <w:pStyle w:val="BodyText"/>
        <w:spacing w:line="232" w:lineRule="auto"/>
        <w:ind w:right="276" w:firstLine="277"/>
        <w:jc w:val="both"/>
      </w:pPr>
      <w:r>
        <w:rPr>
          <w:spacing w:val="-3"/>
        </w:rPr>
        <w:t>Otra</w:t>
      </w:r>
      <w:r>
        <w:rPr>
          <w:spacing w:val="-17"/>
        </w:rPr>
        <w:t> </w:t>
      </w:r>
      <w:r>
        <w:rPr/>
        <w:t>tradición</w:t>
      </w:r>
      <w:r>
        <w:rPr>
          <w:spacing w:val="-17"/>
        </w:rPr>
        <w:t> </w:t>
      </w:r>
      <w:r>
        <w:rPr/>
        <w:t>agrícola</w:t>
      </w:r>
      <w:r>
        <w:rPr>
          <w:spacing w:val="-17"/>
        </w:rPr>
        <w:t> </w:t>
      </w:r>
      <w:r>
        <w:rPr/>
        <w:t>es</w:t>
      </w:r>
      <w:r>
        <w:rPr>
          <w:spacing w:val="-17"/>
        </w:rPr>
        <w:t> </w:t>
      </w:r>
      <w:r>
        <w:rPr/>
        <w:t>“el</w:t>
      </w:r>
      <w:r>
        <w:rPr>
          <w:spacing w:val="-17"/>
        </w:rPr>
        <w:t> </w:t>
      </w:r>
      <w:r>
        <w:rPr/>
        <w:t>combate”</w:t>
      </w:r>
      <w:r>
        <w:rPr>
          <w:spacing w:val="-17"/>
        </w:rPr>
        <w:t> </w:t>
      </w:r>
      <w:r>
        <w:rPr/>
        <w:t>o</w:t>
      </w:r>
      <w:r>
        <w:rPr>
          <w:spacing w:val="-17"/>
        </w:rPr>
        <w:t> </w:t>
      </w:r>
      <w:r>
        <w:rPr/>
        <w:t>“combate</w:t>
      </w:r>
      <w:r>
        <w:rPr>
          <w:spacing w:val="-17"/>
        </w:rPr>
        <w:t> </w:t>
      </w:r>
      <w:r>
        <w:rPr/>
        <w:t>de</w:t>
      </w:r>
      <w:r>
        <w:rPr>
          <w:spacing w:val="-17"/>
        </w:rPr>
        <w:t> </w:t>
      </w:r>
      <w:r>
        <w:rPr/>
        <w:t>mole”; </w:t>
      </w:r>
      <w:r>
        <w:rPr>
          <w:spacing w:val="-4"/>
        </w:rPr>
        <w:t>esta</w:t>
      </w:r>
      <w:r>
        <w:rPr>
          <w:spacing w:val="-27"/>
        </w:rPr>
        <w:t> </w:t>
      </w:r>
      <w:r>
        <w:rPr/>
        <w:t>actividad</w:t>
      </w:r>
      <w:r>
        <w:rPr>
          <w:spacing w:val="-27"/>
        </w:rPr>
        <w:t> </w:t>
      </w:r>
      <w:r>
        <w:rPr/>
        <w:t>se</w:t>
      </w:r>
      <w:r>
        <w:rPr>
          <w:spacing w:val="-27"/>
        </w:rPr>
        <w:t> </w:t>
      </w:r>
      <w:r>
        <w:rPr>
          <w:spacing w:val="-4"/>
        </w:rPr>
        <w:t>presenta</w:t>
      </w:r>
      <w:r>
        <w:rPr>
          <w:spacing w:val="-27"/>
        </w:rPr>
        <w:t> </w:t>
      </w:r>
      <w:r>
        <w:rPr/>
        <w:t>cuando</w:t>
      </w:r>
      <w:r>
        <w:rPr>
          <w:spacing w:val="-27"/>
        </w:rPr>
        <w:t> </w:t>
      </w:r>
      <w:r>
        <w:rPr/>
        <w:t>los</w:t>
      </w:r>
      <w:r>
        <w:rPr>
          <w:spacing w:val="-27"/>
        </w:rPr>
        <w:t> </w:t>
      </w:r>
      <w:r>
        <w:rPr>
          <w:spacing w:val="-3"/>
        </w:rPr>
        <w:t>campesinos</w:t>
      </w:r>
      <w:r>
        <w:rPr>
          <w:spacing w:val="-27"/>
        </w:rPr>
        <w:t> </w:t>
      </w:r>
      <w:r>
        <w:rPr/>
        <w:t>cosechan,</w:t>
      </w:r>
      <w:r>
        <w:rPr>
          <w:spacing w:val="-27"/>
        </w:rPr>
        <w:t> </w:t>
      </w:r>
      <w:r>
        <w:rPr>
          <w:spacing w:val="-3"/>
        </w:rPr>
        <w:t>entre </w:t>
      </w:r>
      <w:r>
        <w:rPr/>
        <w:t>los</w:t>
      </w:r>
      <w:r>
        <w:rPr>
          <w:spacing w:val="-28"/>
        </w:rPr>
        <w:t> </w:t>
      </w:r>
      <w:r>
        <w:rPr/>
        <w:t>meses</w:t>
      </w:r>
      <w:r>
        <w:rPr>
          <w:spacing w:val="-28"/>
        </w:rPr>
        <w:t> </w:t>
      </w:r>
      <w:r>
        <w:rPr/>
        <w:t>de</w:t>
      </w:r>
      <w:r>
        <w:rPr>
          <w:spacing w:val="-28"/>
        </w:rPr>
        <w:t> </w:t>
      </w:r>
      <w:r>
        <w:rPr/>
        <w:t>noviembre</w:t>
      </w:r>
      <w:r>
        <w:rPr>
          <w:spacing w:val="-28"/>
        </w:rPr>
        <w:t> </w:t>
      </w:r>
      <w:r>
        <w:rPr/>
        <w:t>y</w:t>
      </w:r>
      <w:r>
        <w:rPr>
          <w:spacing w:val="-28"/>
        </w:rPr>
        <w:t> </w:t>
      </w:r>
      <w:r>
        <w:rPr/>
        <w:t>diciembre,</w:t>
      </w:r>
      <w:r>
        <w:rPr>
          <w:spacing w:val="-28"/>
        </w:rPr>
        <w:t> </w:t>
      </w:r>
      <w:r>
        <w:rPr/>
        <w:t>las</w:t>
      </w:r>
      <w:r>
        <w:rPr>
          <w:spacing w:val="-28"/>
        </w:rPr>
        <w:t> </w:t>
      </w:r>
      <w:r>
        <w:rPr/>
        <w:t>primeras</w:t>
      </w:r>
      <w:r>
        <w:rPr>
          <w:spacing w:val="-28"/>
        </w:rPr>
        <w:t> </w:t>
      </w:r>
      <w:r>
        <w:rPr/>
        <w:t>plantas</w:t>
      </w:r>
      <w:r>
        <w:rPr>
          <w:spacing w:val="-28"/>
        </w:rPr>
        <w:t> </w:t>
      </w:r>
      <w:r>
        <w:rPr/>
        <w:t>de</w:t>
      </w:r>
      <w:r>
        <w:rPr>
          <w:spacing w:val="-28"/>
        </w:rPr>
        <w:t> </w:t>
      </w:r>
      <w:r>
        <w:rPr/>
        <w:t>maíz </w:t>
      </w:r>
      <w:r>
        <w:rPr>
          <w:spacing w:val="-4"/>
        </w:rPr>
        <w:t>previamente</w:t>
      </w:r>
      <w:r>
        <w:rPr>
          <w:spacing w:val="-28"/>
        </w:rPr>
        <w:t> </w:t>
      </w:r>
      <w:r>
        <w:rPr/>
        <w:t>seleccionadas</w:t>
      </w:r>
      <w:r>
        <w:rPr>
          <w:spacing w:val="-28"/>
        </w:rPr>
        <w:t> </w:t>
      </w:r>
      <w:r>
        <w:rPr/>
        <w:t>por</w:t>
      </w:r>
      <w:r>
        <w:rPr>
          <w:spacing w:val="-28"/>
        </w:rPr>
        <w:t> </w:t>
      </w:r>
      <w:r>
        <w:rPr/>
        <w:t>su</w:t>
      </w:r>
      <w:r>
        <w:rPr>
          <w:spacing w:val="-28"/>
        </w:rPr>
        <w:t> </w:t>
      </w:r>
      <w:r>
        <w:rPr>
          <w:spacing w:val="-4"/>
        </w:rPr>
        <w:t>robustez</w:t>
      </w:r>
      <w:r>
        <w:rPr>
          <w:spacing w:val="-28"/>
        </w:rPr>
        <w:t> </w:t>
      </w:r>
      <w:r>
        <w:rPr/>
        <w:t>y</w:t>
      </w:r>
      <w:r>
        <w:rPr>
          <w:spacing w:val="-28"/>
        </w:rPr>
        <w:t> </w:t>
      </w:r>
      <w:r>
        <w:rPr/>
        <w:t>por</w:t>
      </w:r>
      <w:r>
        <w:rPr>
          <w:spacing w:val="-28"/>
        </w:rPr>
        <w:t> </w:t>
      </w:r>
      <w:r>
        <w:rPr/>
        <w:t>el</w:t>
      </w:r>
      <w:r>
        <w:rPr>
          <w:spacing w:val="-28"/>
        </w:rPr>
        <w:t> </w:t>
      </w:r>
      <w:r>
        <w:rPr>
          <w:spacing w:val="-5"/>
        </w:rPr>
        <w:t>mayor</w:t>
      </w:r>
      <w:r>
        <w:rPr>
          <w:spacing w:val="-28"/>
        </w:rPr>
        <w:t> </w:t>
      </w:r>
      <w:r>
        <w:rPr>
          <w:spacing w:val="-3"/>
        </w:rPr>
        <w:t>número </w:t>
      </w:r>
      <w:r>
        <w:rPr/>
        <w:t>de</w:t>
      </w:r>
      <w:r>
        <w:rPr>
          <w:spacing w:val="-23"/>
        </w:rPr>
        <w:t> </w:t>
      </w:r>
      <w:r>
        <w:rPr>
          <w:spacing w:val="-4"/>
        </w:rPr>
        <w:t>granos,</w:t>
      </w:r>
      <w:r>
        <w:rPr>
          <w:spacing w:val="-23"/>
        </w:rPr>
        <w:t> </w:t>
      </w:r>
      <w:r>
        <w:rPr/>
        <w:t>que</w:t>
      </w:r>
      <w:r>
        <w:rPr>
          <w:spacing w:val="-23"/>
        </w:rPr>
        <w:t> </w:t>
      </w:r>
      <w:r>
        <w:rPr>
          <w:spacing w:val="-4"/>
        </w:rPr>
        <w:t>serán</w:t>
      </w:r>
      <w:r>
        <w:rPr>
          <w:spacing w:val="-23"/>
        </w:rPr>
        <w:t> </w:t>
      </w:r>
      <w:r>
        <w:rPr>
          <w:spacing w:val="-3"/>
        </w:rPr>
        <w:t>colocadas</w:t>
      </w:r>
      <w:r>
        <w:rPr>
          <w:spacing w:val="-23"/>
        </w:rPr>
        <w:t> </w:t>
      </w:r>
      <w:r>
        <w:rPr/>
        <w:t>en</w:t>
      </w:r>
      <w:r>
        <w:rPr>
          <w:spacing w:val="-23"/>
        </w:rPr>
        <w:t> </w:t>
      </w:r>
      <w:r>
        <w:rPr/>
        <w:t>forma</w:t>
      </w:r>
      <w:r>
        <w:rPr>
          <w:spacing w:val="-23"/>
        </w:rPr>
        <w:t> </w:t>
      </w:r>
      <w:r>
        <w:rPr/>
        <w:t>de</w:t>
      </w:r>
      <w:r>
        <w:rPr>
          <w:spacing w:val="-23"/>
        </w:rPr>
        <w:t> </w:t>
      </w:r>
      <w:r>
        <w:rPr/>
        <w:t>cruz</w:t>
      </w:r>
      <w:r>
        <w:rPr>
          <w:spacing w:val="-23"/>
        </w:rPr>
        <w:t> </w:t>
      </w:r>
      <w:r>
        <w:rPr/>
        <w:t>y</w:t>
      </w:r>
      <w:r>
        <w:rPr>
          <w:spacing w:val="-23"/>
        </w:rPr>
        <w:t> </w:t>
      </w:r>
      <w:r>
        <w:rPr/>
        <w:t>con</w:t>
      </w:r>
      <w:r>
        <w:rPr>
          <w:spacing w:val="-23"/>
        </w:rPr>
        <w:t> </w:t>
      </w:r>
      <w:r>
        <w:rPr/>
        <w:t>adornos</w:t>
      </w:r>
      <w:r>
        <w:rPr>
          <w:spacing w:val="-23"/>
        </w:rPr>
        <w:t> </w:t>
      </w:r>
      <w:r>
        <w:rPr/>
        <w:t>de </w:t>
      </w:r>
      <w:r>
        <w:rPr>
          <w:spacing w:val="-3"/>
        </w:rPr>
        <w:t>flores</w:t>
      </w:r>
      <w:r>
        <w:rPr>
          <w:spacing w:val="-32"/>
        </w:rPr>
        <w:t> </w:t>
      </w:r>
      <w:r>
        <w:rPr/>
        <w:t>en</w:t>
      </w:r>
      <w:r>
        <w:rPr>
          <w:spacing w:val="-32"/>
        </w:rPr>
        <w:t> </w:t>
      </w:r>
      <w:r>
        <w:rPr/>
        <w:t>el</w:t>
      </w:r>
      <w:r>
        <w:rPr>
          <w:spacing w:val="-32"/>
        </w:rPr>
        <w:t> </w:t>
      </w:r>
      <w:r>
        <w:rPr/>
        <w:t>sitio</w:t>
      </w:r>
      <w:r>
        <w:rPr>
          <w:spacing w:val="-32"/>
        </w:rPr>
        <w:t> </w:t>
      </w:r>
      <w:r>
        <w:rPr/>
        <w:t>que</w:t>
      </w:r>
      <w:r>
        <w:rPr>
          <w:spacing w:val="-32"/>
        </w:rPr>
        <w:t> </w:t>
      </w:r>
      <w:r>
        <w:rPr/>
        <w:t>almacenará</w:t>
      </w:r>
      <w:r>
        <w:rPr>
          <w:spacing w:val="-32"/>
        </w:rPr>
        <w:t> </w:t>
      </w:r>
      <w:r>
        <w:rPr/>
        <w:t>la</w:t>
      </w:r>
      <w:r>
        <w:rPr>
          <w:spacing w:val="-32"/>
        </w:rPr>
        <w:t> </w:t>
      </w:r>
      <w:r>
        <w:rPr/>
        <w:t>mazorca</w:t>
      </w:r>
      <w:r>
        <w:rPr>
          <w:spacing w:val="-32"/>
        </w:rPr>
        <w:t> </w:t>
      </w:r>
      <w:r>
        <w:rPr/>
        <w:t>como</w:t>
      </w:r>
      <w:r>
        <w:rPr>
          <w:spacing w:val="-32"/>
        </w:rPr>
        <w:t> </w:t>
      </w:r>
      <w:r>
        <w:rPr/>
        <w:t>el</w:t>
      </w:r>
      <w:r>
        <w:rPr>
          <w:spacing w:val="-32"/>
        </w:rPr>
        <w:t> </w:t>
      </w:r>
      <w:r>
        <w:rPr/>
        <w:t>cincolote,</w:t>
      </w:r>
      <w:r>
        <w:rPr>
          <w:spacing w:val="-32"/>
        </w:rPr>
        <w:t> </w:t>
      </w:r>
      <w:r>
        <w:rPr/>
        <w:t>una especie</w:t>
      </w:r>
      <w:r>
        <w:rPr>
          <w:spacing w:val="-27"/>
        </w:rPr>
        <w:t> </w:t>
      </w:r>
      <w:r>
        <w:rPr/>
        <w:t>de</w:t>
      </w:r>
      <w:r>
        <w:rPr>
          <w:spacing w:val="-27"/>
        </w:rPr>
        <w:t> </w:t>
      </w:r>
      <w:r>
        <w:rPr>
          <w:spacing w:val="-4"/>
        </w:rPr>
        <w:t>granero</w:t>
      </w:r>
      <w:r>
        <w:rPr>
          <w:spacing w:val="-27"/>
        </w:rPr>
        <w:t> </w:t>
      </w:r>
      <w:r>
        <w:rPr/>
        <w:t>que</w:t>
      </w:r>
      <w:r>
        <w:rPr>
          <w:spacing w:val="-27"/>
        </w:rPr>
        <w:t> </w:t>
      </w:r>
      <w:r>
        <w:rPr/>
        <w:t>semeja</w:t>
      </w:r>
      <w:r>
        <w:rPr>
          <w:spacing w:val="-27"/>
        </w:rPr>
        <w:t> </w:t>
      </w:r>
      <w:r>
        <w:rPr/>
        <w:t>un</w:t>
      </w:r>
      <w:r>
        <w:rPr>
          <w:spacing w:val="-27"/>
        </w:rPr>
        <w:t> </w:t>
      </w:r>
      <w:r>
        <w:rPr/>
        <w:t>huacal,</w:t>
      </w:r>
      <w:r>
        <w:rPr>
          <w:spacing w:val="-27"/>
        </w:rPr>
        <w:t> </w:t>
      </w:r>
      <w:r>
        <w:rPr/>
        <w:t>en</w:t>
      </w:r>
      <w:r>
        <w:rPr>
          <w:spacing w:val="-27"/>
        </w:rPr>
        <w:t> </w:t>
      </w:r>
      <w:r>
        <w:rPr/>
        <w:t>el</w:t>
      </w:r>
      <w:r>
        <w:rPr>
          <w:spacing w:val="-27"/>
        </w:rPr>
        <w:t> </w:t>
      </w:r>
      <w:r>
        <w:rPr/>
        <w:t>tlapanco</w:t>
      </w:r>
      <w:r>
        <w:rPr>
          <w:spacing w:val="-27"/>
        </w:rPr>
        <w:t> </w:t>
      </w:r>
      <w:r>
        <w:rPr/>
        <w:t>o</w:t>
      </w:r>
      <w:r>
        <w:rPr>
          <w:spacing w:val="-27"/>
        </w:rPr>
        <w:t> </w:t>
      </w:r>
      <w:r>
        <w:rPr>
          <w:spacing w:val="-4"/>
        </w:rPr>
        <w:t>terrado </w:t>
      </w:r>
      <w:r>
        <w:rPr/>
        <w:t>de</w:t>
      </w:r>
      <w:r>
        <w:rPr>
          <w:spacing w:val="-6"/>
        </w:rPr>
        <w:t> </w:t>
      </w:r>
      <w:r>
        <w:rPr/>
        <w:t>la</w:t>
      </w:r>
      <w:r>
        <w:rPr>
          <w:spacing w:val="-6"/>
        </w:rPr>
        <w:t> </w:t>
      </w:r>
      <w:r>
        <w:rPr/>
        <w:t>casa</w:t>
      </w:r>
      <w:r>
        <w:rPr>
          <w:spacing w:val="-6"/>
        </w:rPr>
        <w:t> </w:t>
      </w:r>
      <w:r>
        <w:rPr/>
        <w:t>o</w:t>
      </w:r>
      <w:r>
        <w:rPr>
          <w:spacing w:val="-6"/>
        </w:rPr>
        <w:t> </w:t>
      </w:r>
      <w:r>
        <w:rPr/>
        <w:t>en</w:t>
      </w:r>
      <w:r>
        <w:rPr>
          <w:spacing w:val="-6"/>
        </w:rPr>
        <w:t> </w:t>
      </w:r>
      <w:r>
        <w:rPr/>
        <w:t>costales.</w:t>
      </w:r>
      <w:r>
        <w:rPr>
          <w:spacing w:val="-6"/>
        </w:rPr>
        <w:t> </w:t>
      </w:r>
      <w:r>
        <w:rPr/>
        <w:t>Al</w:t>
      </w:r>
      <w:r>
        <w:rPr>
          <w:spacing w:val="-6"/>
        </w:rPr>
        <w:t> </w:t>
      </w:r>
      <w:r>
        <w:rPr/>
        <w:t>final</w:t>
      </w:r>
      <w:r>
        <w:rPr>
          <w:spacing w:val="-6"/>
        </w:rPr>
        <w:t> </w:t>
      </w:r>
      <w:r>
        <w:rPr/>
        <w:t>del</w:t>
      </w:r>
      <w:r>
        <w:rPr>
          <w:spacing w:val="-6"/>
        </w:rPr>
        <w:t> </w:t>
      </w:r>
      <w:r>
        <w:rPr/>
        <w:t>acarreo</w:t>
      </w:r>
      <w:r>
        <w:rPr>
          <w:spacing w:val="-6"/>
        </w:rPr>
        <w:t> </w:t>
      </w:r>
      <w:r>
        <w:rPr/>
        <w:t>de</w:t>
      </w:r>
      <w:r>
        <w:rPr>
          <w:spacing w:val="-6"/>
        </w:rPr>
        <w:t> </w:t>
      </w:r>
      <w:r>
        <w:rPr/>
        <w:t>las</w:t>
      </w:r>
      <w:r>
        <w:rPr>
          <w:spacing w:val="-6"/>
        </w:rPr>
        <w:t> </w:t>
      </w:r>
      <w:r>
        <w:rPr/>
        <w:t>mazorcas,</w:t>
      </w:r>
      <w:r>
        <w:rPr>
          <w:spacing w:val="-6"/>
        </w:rPr>
        <w:t> </w:t>
      </w:r>
      <w:r>
        <w:rPr/>
        <w:t>los dueños</w:t>
      </w:r>
      <w:r>
        <w:rPr>
          <w:spacing w:val="-18"/>
        </w:rPr>
        <w:t> </w:t>
      </w:r>
      <w:r>
        <w:rPr/>
        <w:t>de</w:t>
      </w:r>
      <w:r>
        <w:rPr>
          <w:spacing w:val="-18"/>
        </w:rPr>
        <w:t> </w:t>
      </w:r>
      <w:r>
        <w:rPr/>
        <w:t>las</w:t>
      </w:r>
      <w:r>
        <w:rPr>
          <w:spacing w:val="-18"/>
        </w:rPr>
        <w:t> </w:t>
      </w:r>
      <w:r>
        <w:rPr/>
        <w:t>parcelas</w:t>
      </w:r>
      <w:r>
        <w:rPr>
          <w:spacing w:val="-18"/>
        </w:rPr>
        <w:t> </w:t>
      </w:r>
      <w:r>
        <w:rPr/>
        <w:t>o</w:t>
      </w:r>
      <w:r>
        <w:rPr>
          <w:spacing w:val="-18"/>
        </w:rPr>
        <w:t> </w:t>
      </w:r>
      <w:r>
        <w:rPr/>
        <w:t>milpa</w:t>
      </w:r>
      <w:r>
        <w:rPr>
          <w:spacing w:val="-18"/>
        </w:rPr>
        <w:t> </w:t>
      </w:r>
      <w:r>
        <w:rPr/>
        <w:t>ofrecen</w:t>
      </w:r>
      <w:r>
        <w:rPr>
          <w:spacing w:val="-18"/>
        </w:rPr>
        <w:t> </w:t>
      </w:r>
      <w:r>
        <w:rPr/>
        <w:t>al</w:t>
      </w:r>
      <w:r>
        <w:rPr>
          <w:spacing w:val="-18"/>
        </w:rPr>
        <w:t> </w:t>
      </w:r>
      <w:r>
        <w:rPr/>
        <w:t>compadre</w:t>
      </w:r>
      <w:r>
        <w:rPr>
          <w:spacing w:val="-18"/>
        </w:rPr>
        <w:t> </w:t>
      </w:r>
      <w:r>
        <w:rPr/>
        <w:t>del</w:t>
      </w:r>
      <w:r>
        <w:rPr>
          <w:spacing w:val="-18"/>
        </w:rPr>
        <w:t> </w:t>
      </w:r>
      <w:r>
        <w:rPr/>
        <w:t>combate y</w:t>
      </w:r>
      <w:r>
        <w:rPr>
          <w:spacing w:val="-10"/>
        </w:rPr>
        <w:t> </w:t>
      </w:r>
      <w:r>
        <w:rPr/>
        <w:t>a</w:t>
      </w:r>
      <w:r>
        <w:rPr>
          <w:spacing w:val="-10"/>
        </w:rPr>
        <w:t> </w:t>
      </w:r>
      <w:r>
        <w:rPr/>
        <w:t>los</w:t>
      </w:r>
      <w:r>
        <w:rPr>
          <w:spacing w:val="-10"/>
        </w:rPr>
        <w:t> </w:t>
      </w:r>
      <w:r>
        <w:rPr/>
        <w:t>trabajadores</w:t>
      </w:r>
      <w:r>
        <w:rPr>
          <w:spacing w:val="-10"/>
        </w:rPr>
        <w:t> </w:t>
      </w:r>
      <w:r>
        <w:rPr/>
        <w:t>una</w:t>
      </w:r>
      <w:r>
        <w:rPr>
          <w:spacing w:val="-10"/>
        </w:rPr>
        <w:t> </w:t>
      </w:r>
      <w:r>
        <w:rPr/>
        <w:t>comida</w:t>
      </w:r>
      <w:r>
        <w:rPr>
          <w:spacing w:val="-10"/>
        </w:rPr>
        <w:t> </w:t>
      </w:r>
      <w:r>
        <w:rPr/>
        <w:t>con</w:t>
      </w:r>
      <w:r>
        <w:rPr>
          <w:spacing w:val="-10"/>
        </w:rPr>
        <w:t> </w:t>
      </w:r>
      <w:r>
        <w:rPr/>
        <w:t>el</w:t>
      </w:r>
      <w:r>
        <w:rPr>
          <w:spacing w:val="-10"/>
        </w:rPr>
        <w:t> </w:t>
      </w:r>
      <w:r>
        <w:rPr/>
        <w:t>platillo</w:t>
      </w:r>
      <w:r>
        <w:rPr>
          <w:spacing w:val="-10"/>
        </w:rPr>
        <w:t> </w:t>
      </w:r>
      <w:r>
        <w:rPr/>
        <w:t>tradicional</w:t>
      </w:r>
      <w:r>
        <w:rPr>
          <w:spacing w:val="-10"/>
        </w:rPr>
        <w:t> </w:t>
      </w:r>
      <w:r>
        <w:rPr/>
        <w:t>que</w:t>
      </w:r>
      <w:r>
        <w:rPr>
          <w:spacing w:val="-10"/>
        </w:rPr>
        <w:t> </w:t>
      </w:r>
      <w:r>
        <w:rPr/>
        <w:t>es el mole; de </w:t>
      </w:r>
      <w:r>
        <w:rPr>
          <w:spacing w:val="-3"/>
        </w:rPr>
        <w:t>esta </w:t>
      </w:r>
      <w:r>
        <w:rPr/>
        <w:t>manera, se consolida el sistema de parentesco (compadrazgo)</w:t>
      </w:r>
      <w:r>
        <w:rPr>
          <w:spacing w:val="-10"/>
        </w:rPr>
        <w:t> </w:t>
      </w:r>
      <w:r>
        <w:rPr/>
        <w:t>al</w:t>
      </w:r>
      <w:r>
        <w:rPr>
          <w:spacing w:val="-10"/>
        </w:rPr>
        <w:t> </w:t>
      </w:r>
      <w:r>
        <w:rPr/>
        <w:t>bendecir</w:t>
      </w:r>
      <w:r>
        <w:rPr>
          <w:spacing w:val="-10"/>
        </w:rPr>
        <w:t> </w:t>
      </w:r>
      <w:r>
        <w:rPr/>
        <w:t>la</w:t>
      </w:r>
      <w:r>
        <w:rPr>
          <w:spacing w:val="-10"/>
        </w:rPr>
        <w:t> </w:t>
      </w:r>
      <w:r>
        <w:rPr/>
        <w:t>cosecha</w:t>
      </w:r>
      <w:r>
        <w:rPr>
          <w:spacing w:val="-10"/>
        </w:rPr>
        <w:t> </w:t>
      </w:r>
      <w:r>
        <w:rPr/>
        <w:t>que</w:t>
      </w:r>
      <w:r>
        <w:rPr>
          <w:spacing w:val="-10"/>
        </w:rPr>
        <w:t> </w:t>
      </w:r>
      <w:r>
        <w:rPr>
          <w:spacing w:val="-3"/>
        </w:rPr>
        <w:t>será</w:t>
      </w:r>
      <w:r>
        <w:rPr>
          <w:spacing w:val="-10"/>
        </w:rPr>
        <w:t> </w:t>
      </w:r>
      <w:r>
        <w:rPr/>
        <w:t>depositada</w:t>
      </w:r>
      <w:r>
        <w:rPr>
          <w:spacing w:val="-10"/>
        </w:rPr>
        <w:t> </w:t>
      </w:r>
      <w:r>
        <w:rPr/>
        <w:t>en</w:t>
      </w:r>
      <w:r>
        <w:rPr>
          <w:spacing w:val="-10"/>
        </w:rPr>
        <w:t> </w:t>
      </w:r>
      <w:r>
        <w:rPr/>
        <w:t>el </w:t>
      </w:r>
      <w:r>
        <w:rPr>
          <w:spacing w:val="-3"/>
        </w:rPr>
        <w:t>granero </w:t>
      </w:r>
      <w:r>
        <w:rPr/>
        <w:t>o</w:t>
      </w:r>
      <w:r>
        <w:rPr>
          <w:spacing w:val="-19"/>
        </w:rPr>
        <w:t> </w:t>
      </w:r>
      <w:r>
        <w:rPr/>
        <w:t>cincolote.</w:t>
      </w:r>
    </w:p>
    <w:p>
      <w:pPr>
        <w:pStyle w:val="BodyText"/>
        <w:spacing w:line="232" w:lineRule="auto"/>
        <w:ind w:right="276" w:firstLine="277"/>
        <w:jc w:val="both"/>
      </w:pPr>
      <w:r>
        <w:rPr>
          <w:spacing w:val="-3"/>
        </w:rPr>
        <w:t>Las</w:t>
      </w:r>
      <w:r>
        <w:rPr>
          <w:spacing w:val="-25"/>
        </w:rPr>
        <w:t> </w:t>
      </w:r>
      <w:r>
        <w:rPr>
          <w:spacing w:val="-3"/>
        </w:rPr>
        <w:t>observaciones</w:t>
      </w:r>
      <w:r>
        <w:rPr>
          <w:spacing w:val="-25"/>
        </w:rPr>
        <w:t> </w:t>
      </w:r>
      <w:r>
        <w:rPr>
          <w:spacing w:val="-4"/>
        </w:rPr>
        <w:t>anteriores</w:t>
      </w:r>
      <w:r>
        <w:rPr>
          <w:spacing w:val="-25"/>
        </w:rPr>
        <w:t> </w:t>
      </w:r>
      <w:r>
        <w:rPr/>
        <w:t>dan</w:t>
      </w:r>
      <w:r>
        <w:rPr>
          <w:spacing w:val="-25"/>
        </w:rPr>
        <w:t> </w:t>
      </w:r>
      <w:r>
        <w:rPr/>
        <w:t>idea</w:t>
      </w:r>
      <w:r>
        <w:rPr>
          <w:spacing w:val="-25"/>
        </w:rPr>
        <w:t> </w:t>
      </w:r>
      <w:r>
        <w:rPr/>
        <w:t>de</w:t>
      </w:r>
      <w:r>
        <w:rPr>
          <w:spacing w:val="-25"/>
        </w:rPr>
        <w:t> </w:t>
      </w:r>
      <w:r>
        <w:rPr/>
        <w:t>una</w:t>
      </w:r>
      <w:r>
        <w:rPr>
          <w:spacing w:val="-25"/>
        </w:rPr>
        <w:t> </w:t>
      </w:r>
      <w:r>
        <w:rPr>
          <w:spacing w:val="-3"/>
        </w:rPr>
        <w:t>configuración</w:t>
      </w:r>
      <w:r>
        <w:rPr>
          <w:spacing w:val="-25"/>
        </w:rPr>
        <w:t> </w:t>
      </w:r>
      <w:r>
        <w:rPr>
          <w:spacing w:val="-2"/>
        </w:rPr>
        <w:t>del </w:t>
      </w:r>
      <w:r>
        <w:rPr/>
        <w:t>paisaje</w:t>
      </w:r>
      <w:r>
        <w:rPr>
          <w:spacing w:val="-11"/>
        </w:rPr>
        <w:t> </w:t>
      </w:r>
      <w:r>
        <w:rPr/>
        <w:t>agrícola,</w:t>
      </w:r>
      <w:r>
        <w:rPr>
          <w:spacing w:val="-11"/>
        </w:rPr>
        <w:t> </w:t>
      </w:r>
      <w:r>
        <w:rPr/>
        <w:t>desde</w:t>
      </w:r>
      <w:r>
        <w:rPr>
          <w:spacing w:val="-11"/>
        </w:rPr>
        <w:t> </w:t>
      </w:r>
      <w:r>
        <w:rPr/>
        <w:t>las</w:t>
      </w:r>
      <w:r>
        <w:rPr>
          <w:spacing w:val="-11"/>
        </w:rPr>
        <w:t> </w:t>
      </w:r>
      <w:r>
        <w:rPr/>
        <w:t>formas</w:t>
      </w:r>
      <w:r>
        <w:rPr>
          <w:spacing w:val="-11"/>
        </w:rPr>
        <w:t> </w:t>
      </w:r>
      <w:r>
        <w:rPr/>
        <w:t>de</w:t>
      </w:r>
      <w:r>
        <w:rPr>
          <w:spacing w:val="-11"/>
        </w:rPr>
        <w:t> </w:t>
      </w:r>
      <w:r>
        <w:rPr/>
        <w:t>preparación</w:t>
      </w:r>
      <w:r>
        <w:rPr>
          <w:spacing w:val="-11"/>
        </w:rPr>
        <w:t> </w:t>
      </w:r>
      <w:r>
        <w:rPr/>
        <w:t>del</w:t>
      </w:r>
      <w:r>
        <w:rPr>
          <w:spacing w:val="-11"/>
        </w:rPr>
        <w:t> </w:t>
      </w:r>
      <w:r>
        <w:rPr/>
        <w:t>terreno,</w:t>
      </w:r>
      <w:r>
        <w:rPr>
          <w:spacing w:val="-11"/>
        </w:rPr>
        <w:t> </w:t>
      </w:r>
      <w:r>
        <w:rPr/>
        <w:t>el uso</w:t>
      </w:r>
      <w:r>
        <w:rPr>
          <w:spacing w:val="-22"/>
        </w:rPr>
        <w:t> </w:t>
      </w:r>
      <w:r>
        <w:rPr/>
        <w:t>de</w:t>
      </w:r>
      <w:r>
        <w:rPr>
          <w:spacing w:val="-22"/>
        </w:rPr>
        <w:t> </w:t>
      </w:r>
      <w:r>
        <w:rPr>
          <w:spacing w:val="-3"/>
        </w:rPr>
        <w:t>técnicas</w:t>
      </w:r>
      <w:r>
        <w:rPr>
          <w:spacing w:val="-22"/>
        </w:rPr>
        <w:t> </w:t>
      </w:r>
      <w:r>
        <w:rPr/>
        <w:t>agrícolas</w:t>
      </w:r>
      <w:r>
        <w:rPr>
          <w:spacing w:val="-22"/>
        </w:rPr>
        <w:t> </w:t>
      </w:r>
      <w:r>
        <w:rPr/>
        <w:t>y</w:t>
      </w:r>
      <w:r>
        <w:rPr>
          <w:spacing w:val="-22"/>
        </w:rPr>
        <w:t> </w:t>
      </w:r>
      <w:r>
        <w:rPr/>
        <w:t>los</w:t>
      </w:r>
      <w:r>
        <w:rPr>
          <w:spacing w:val="-22"/>
        </w:rPr>
        <w:t> </w:t>
      </w:r>
      <w:r>
        <w:rPr/>
        <w:t>cambios</w:t>
      </w:r>
      <w:r>
        <w:rPr>
          <w:spacing w:val="-22"/>
        </w:rPr>
        <w:t> </w:t>
      </w:r>
      <w:r>
        <w:rPr/>
        <w:t>en</w:t>
      </w:r>
      <w:r>
        <w:rPr>
          <w:spacing w:val="-22"/>
        </w:rPr>
        <w:t> </w:t>
      </w:r>
      <w:r>
        <w:rPr/>
        <w:t>las</w:t>
      </w:r>
      <w:r>
        <w:rPr>
          <w:spacing w:val="-22"/>
        </w:rPr>
        <w:t> </w:t>
      </w:r>
      <w:r>
        <w:rPr/>
        <w:t>especies</w:t>
      </w:r>
      <w:r>
        <w:rPr>
          <w:spacing w:val="-22"/>
        </w:rPr>
        <w:t> </w:t>
      </w:r>
      <w:r>
        <w:rPr/>
        <w:t>cultivadas. Los cambios en la producción agropecuaria son también factor de reconfiguración del paisaje; </w:t>
      </w:r>
      <w:r>
        <w:rPr>
          <w:spacing w:val="-3"/>
        </w:rPr>
        <w:t>estas </w:t>
      </w:r>
      <w:r>
        <w:rPr/>
        <w:t>imágenes paisajísticas son promocionadas</w:t>
      </w:r>
      <w:r>
        <w:rPr>
          <w:spacing w:val="-21"/>
        </w:rPr>
        <w:t> </w:t>
      </w:r>
      <w:r>
        <w:rPr/>
        <w:t>por</w:t>
      </w:r>
      <w:r>
        <w:rPr>
          <w:spacing w:val="-21"/>
        </w:rPr>
        <w:t> </w:t>
      </w:r>
      <w:r>
        <w:rPr/>
        <w:t>el</w:t>
      </w:r>
      <w:r>
        <w:rPr>
          <w:spacing w:val="-21"/>
        </w:rPr>
        <w:t> </w:t>
      </w:r>
      <w:r>
        <w:rPr/>
        <w:t>turismo.</w:t>
      </w:r>
    </w:p>
    <w:p>
      <w:pPr>
        <w:pStyle w:val="BodyText"/>
        <w:spacing w:line="232" w:lineRule="auto"/>
        <w:ind w:right="278" w:firstLine="277"/>
        <w:jc w:val="both"/>
      </w:pPr>
      <w:r>
        <w:rPr/>
        <w:t>El</w:t>
      </w:r>
      <w:r>
        <w:rPr>
          <w:spacing w:val="-22"/>
        </w:rPr>
        <w:t> </w:t>
      </w:r>
      <w:r>
        <w:rPr/>
        <w:t>campo</w:t>
      </w:r>
      <w:r>
        <w:rPr>
          <w:spacing w:val="-22"/>
        </w:rPr>
        <w:t> </w:t>
      </w:r>
      <w:r>
        <w:rPr/>
        <w:t>posee</w:t>
      </w:r>
      <w:r>
        <w:rPr>
          <w:spacing w:val="-22"/>
        </w:rPr>
        <w:t> </w:t>
      </w:r>
      <w:r>
        <w:rPr/>
        <w:t>una</w:t>
      </w:r>
      <w:r>
        <w:rPr>
          <w:spacing w:val="-22"/>
        </w:rPr>
        <w:t> </w:t>
      </w:r>
      <w:r>
        <w:rPr>
          <w:spacing w:val="-3"/>
        </w:rPr>
        <w:t>nueva</w:t>
      </w:r>
      <w:r>
        <w:rPr>
          <w:spacing w:val="-22"/>
        </w:rPr>
        <w:t> </w:t>
      </w:r>
      <w:r>
        <w:rPr/>
        <w:t>generación</w:t>
      </w:r>
      <w:r>
        <w:rPr>
          <w:spacing w:val="-22"/>
        </w:rPr>
        <w:t> </w:t>
      </w:r>
      <w:r>
        <w:rPr/>
        <w:t>de</w:t>
      </w:r>
      <w:r>
        <w:rPr>
          <w:spacing w:val="-22"/>
        </w:rPr>
        <w:t> </w:t>
      </w:r>
      <w:r>
        <w:rPr/>
        <w:t>empresarios</w:t>
      </w:r>
      <w:r>
        <w:rPr>
          <w:spacing w:val="-22"/>
        </w:rPr>
        <w:t> </w:t>
      </w:r>
      <w:r>
        <w:rPr/>
        <w:t>agríco- las,</w:t>
      </w:r>
      <w:r>
        <w:rPr>
          <w:spacing w:val="-22"/>
        </w:rPr>
        <w:t> </w:t>
      </w:r>
      <w:r>
        <w:rPr/>
        <w:t>por</w:t>
      </w:r>
      <w:r>
        <w:rPr>
          <w:spacing w:val="-22"/>
        </w:rPr>
        <w:t> </w:t>
      </w:r>
      <w:r>
        <w:rPr/>
        <w:t>ejemplo</w:t>
      </w:r>
      <w:r>
        <w:rPr>
          <w:spacing w:val="-22"/>
        </w:rPr>
        <w:t> </w:t>
      </w:r>
      <w:r>
        <w:rPr/>
        <w:t>los</w:t>
      </w:r>
      <w:r>
        <w:rPr>
          <w:spacing w:val="-22"/>
        </w:rPr>
        <w:t> </w:t>
      </w:r>
      <w:r>
        <w:rPr/>
        <w:t>floricultores</w:t>
      </w:r>
      <w:r>
        <w:rPr>
          <w:spacing w:val="-22"/>
        </w:rPr>
        <w:t> </w:t>
      </w:r>
      <w:r>
        <w:rPr/>
        <w:t>quienes</w:t>
      </w:r>
      <w:r>
        <w:rPr>
          <w:spacing w:val="-22"/>
        </w:rPr>
        <w:t> </w:t>
      </w:r>
      <w:r>
        <w:rPr/>
        <w:t>han</w:t>
      </w:r>
      <w:r>
        <w:rPr>
          <w:spacing w:val="-22"/>
        </w:rPr>
        <w:t> </w:t>
      </w:r>
      <w:r>
        <w:rPr/>
        <w:t>seguido</w:t>
      </w:r>
      <w:r>
        <w:rPr>
          <w:spacing w:val="-22"/>
        </w:rPr>
        <w:t> </w:t>
      </w:r>
      <w:r>
        <w:rPr/>
        <w:t>técnicas</w:t>
      </w:r>
      <w:r>
        <w:rPr>
          <w:spacing w:val="-22"/>
        </w:rPr>
        <w:t> </w:t>
      </w:r>
      <w:r>
        <w:rPr/>
        <w:t>de nivel</w:t>
      </w:r>
      <w:r>
        <w:rPr>
          <w:spacing w:val="-27"/>
        </w:rPr>
        <w:t> </w:t>
      </w:r>
      <w:r>
        <w:rPr/>
        <w:t>elevado.</w:t>
      </w:r>
      <w:r>
        <w:rPr>
          <w:spacing w:val="-27"/>
        </w:rPr>
        <w:t> </w:t>
      </w:r>
      <w:r>
        <w:rPr/>
        <w:t>Actualmente</w:t>
      </w:r>
      <w:r>
        <w:rPr>
          <w:spacing w:val="-27"/>
        </w:rPr>
        <w:t> </w:t>
      </w:r>
      <w:r>
        <w:rPr/>
        <w:t>los</w:t>
      </w:r>
      <w:r>
        <w:rPr>
          <w:spacing w:val="-27"/>
        </w:rPr>
        <w:t> </w:t>
      </w:r>
      <w:r>
        <w:rPr/>
        <w:t>campesinos</w:t>
      </w:r>
      <w:r>
        <w:rPr>
          <w:spacing w:val="-27"/>
        </w:rPr>
        <w:t> </w:t>
      </w:r>
      <w:r>
        <w:rPr/>
        <w:t>cuentan</w:t>
      </w:r>
      <w:r>
        <w:rPr>
          <w:spacing w:val="-27"/>
        </w:rPr>
        <w:t> </w:t>
      </w:r>
      <w:r>
        <w:rPr/>
        <w:t>con</w:t>
      </w:r>
      <w:r>
        <w:rPr>
          <w:spacing w:val="-27"/>
        </w:rPr>
        <w:t> </w:t>
      </w:r>
      <w:r>
        <w:rPr/>
        <w:t>distintas formas organizativas. En algunas parcelas del municipio, sobre todo</w:t>
      </w:r>
      <w:r>
        <w:rPr>
          <w:spacing w:val="-21"/>
        </w:rPr>
        <w:t> </w:t>
      </w:r>
      <w:r>
        <w:rPr/>
        <w:t>en</w:t>
      </w:r>
      <w:r>
        <w:rPr>
          <w:spacing w:val="-21"/>
        </w:rPr>
        <w:t> </w:t>
      </w:r>
      <w:r>
        <w:rPr/>
        <w:t>las</w:t>
      </w:r>
      <w:r>
        <w:rPr>
          <w:spacing w:val="-21"/>
        </w:rPr>
        <w:t> </w:t>
      </w:r>
      <w:r>
        <w:rPr/>
        <w:t>delegaciones</w:t>
      </w:r>
      <w:r>
        <w:rPr>
          <w:spacing w:val="-23"/>
        </w:rPr>
        <w:t> </w:t>
      </w:r>
      <w:r>
        <w:rPr/>
        <w:t>y</w:t>
      </w:r>
      <w:r>
        <w:rPr>
          <w:spacing w:val="-23"/>
        </w:rPr>
        <w:t> </w:t>
      </w:r>
      <w:r>
        <w:rPr/>
        <w:t>ejidos</w:t>
      </w:r>
      <w:r>
        <w:rPr>
          <w:spacing w:val="-23"/>
        </w:rPr>
        <w:t> </w:t>
      </w:r>
      <w:r>
        <w:rPr/>
        <w:t>de</w:t>
      </w:r>
      <w:r>
        <w:rPr>
          <w:spacing w:val="-23"/>
        </w:rPr>
        <w:t> </w:t>
      </w:r>
      <w:r>
        <w:rPr/>
        <w:t>Jalmolonga,</w:t>
      </w:r>
      <w:r>
        <w:rPr>
          <w:spacing w:val="-23"/>
        </w:rPr>
        <w:t> </w:t>
      </w:r>
      <w:r>
        <w:rPr>
          <w:spacing w:val="-3"/>
        </w:rPr>
        <w:t>Amate</w:t>
      </w:r>
      <w:r>
        <w:rPr>
          <w:spacing w:val="-23"/>
        </w:rPr>
        <w:t> </w:t>
      </w:r>
      <w:r>
        <w:rPr/>
        <w:t>Amarillo,</w:t>
      </w:r>
    </w:p>
    <w:p>
      <w:pPr>
        <w:spacing w:after="0" w:line="232" w:lineRule="auto"/>
        <w:jc w:val="both"/>
        <w:sectPr>
          <w:pgSz w:w="8500" w:h="12750"/>
          <w:pgMar w:header="1135" w:footer="0" w:top="1700" w:bottom="280" w:left="1160" w:right="1160"/>
        </w:sectPr>
      </w:pPr>
    </w:p>
    <w:p>
      <w:pPr>
        <w:pStyle w:val="BodyText"/>
        <w:spacing w:before="11"/>
        <w:ind w:left="0"/>
        <w:rPr>
          <w:sz w:val="20"/>
        </w:rPr>
      </w:pPr>
    </w:p>
    <w:p>
      <w:pPr>
        <w:pStyle w:val="BodyText"/>
        <w:spacing w:line="194" w:lineRule="exact"/>
        <w:ind w:right="-1"/>
      </w:pPr>
      <w:r>
        <w:rPr/>
        <w:t>La Ladrillera o Chalma, cultivan con tecnología avanzada la rosa,</w:t>
      </w:r>
    </w:p>
    <w:p>
      <w:pPr>
        <w:pStyle w:val="BodyText"/>
        <w:spacing w:line="260" w:lineRule="exact"/>
        <w:ind w:right="378"/>
      </w:pPr>
      <w:r>
        <w:rPr/>
        <w:t>pompón, gladiola, margaritón, clavel, gerbera, entre otras.</w:t>
      </w:r>
    </w:p>
    <w:p>
      <w:pPr>
        <w:pStyle w:val="BodyText"/>
        <w:spacing w:line="232" w:lineRule="auto" w:before="2"/>
        <w:ind w:right="276" w:firstLine="277"/>
        <w:jc w:val="both"/>
      </w:pPr>
      <w:r>
        <w:rPr/>
        <w:t>Se</w:t>
      </w:r>
      <w:r>
        <w:rPr>
          <w:spacing w:val="-29"/>
        </w:rPr>
        <w:t> </w:t>
      </w:r>
      <w:r>
        <w:rPr/>
        <w:t>observan</w:t>
      </w:r>
      <w:r>
        <w:rPr>
          <w:spacing w:val="-29"/>
        </w:rPr>
        <w:t> </w:t>
      </w:r>
      <w:r>
        <w:rPr/>
        <w:t>diversas</w:t>
      </w:r>
      <w:r>
        <w:rPr>
          <w:spacing w:val="-29"/>
        </w:rPr>
        <w:t> </w:t>
      </w:r>
      <w:r>
        <w:rPr/>
        <w:t>especies</w:t>
      </w:r>
      <w:r>
        <w:rPr>
          <w:spacing w:val="-29"/>
        </w:rPr>
        <w:t> </w:t>
      </w:r>
      <w:r>
        <w:rPr/>
        <w:t>de</w:t>
      </w:r>
      <w:r>
        <w:rPr>
          <w:spacing w:val="-29"/>
        </w:rPr>
        <w:t> </w:t>
      </w:r>
      <w:r>
        <w:rPr/>
        <w:t>frutales,</w:t>
      </w:r>
      <w:r>
        <w:rPr>
          <w:spacing w:val="-29"/>
        </w:rPr>
        <w:t> </w:t>
      </w:r>
      <w:r>
        <w:rPr/>
        <w:t>cereales,</w:t>
      </w:r>
      <w:r>
        <w:rPr>
          <w:spacing w:val="-29"/>
        </w:rPr>
        <w:t> </w:t>
      </w:r>
      <w:r>
        <w:rPr/>
        <w:t>legumino- sas,</w:t>
      </w:r>
      <w:r>
        <w:rPr>
          <w:spacing w:val="-30"/>
        </w:rPr>
        <w:t> </w:t>
      </w:r>
      <w:r>
        <w:rPr>
          <w:spacing w:val="-3"/>
        </w:rPr>
        <w:t>diferentes</w:t>
      </w:r>
      <w:r>
        <w:rPr>
          <w:spacing w:val="-30"/>
        </w:rPr>
        <w:t> </w:t>
      </w:r>
      <w:r>
        <w:rPr/>
        <w:t>hierbas</w:t>
      </w:r>
      <w:r>
        <w:rPr>
          <w:spacing w:val="-30"/>
        </w:rPr>
        <w:t> </w:t>
      </w:r>
      <w:r>
        <w:rPr>
          <w:spacing w:val="-3"/>
        </w:rPr>
        <w:t>silvestres</w:t>
      </w:r>
      <w:r>
        <w:rPr>
          <w:spacing w:val="-30"/>
        </w:rPr>
        <w:t> </w:t>
      </w:r>
      <w:r>
        <w:rPr/>
        <w:t>comestibles</w:t>
      </w:r>
      <w:r>
        <w:rPr>
          <w:spacing w:val="-30"/>
        </w:rPr>
        <w:t> </w:t>
      </w:r>
      <w:r>
        <w:rPr/>
        <w:t>y</w:t>
      </w:r>
      <w:r>
        <w:rPr>
          <w:spacing w:val="-30"/>
        </w:rPr>
        <w:t> </w:t>
      </w:r>
      <w:r>
        <w:rPr/>
        <w:t>medicinales</w:t>
      </w:r>
      <w:r>
        <w:rPr>
          <w:spacing w:val="-30"/>
        </w:rPr>
        <w:t> </w:t>
      </w:r>
      <w:r>
        <w:rPr/>
        <w:t>que</w:t>
      </w:r>
      <w:r>
        <w:rPr>
          <w:spacing w:val="-30"/>
        </w:rPr>
        <w:t> </w:t>
      </w:r>
      <w:r>
        <w:rPr/>
        <w:t>se comercializan en el tianguis organizado los días miércoles en la </w:t>
      </w:r>
      <w:r>
        <w:rPr>
          <w:spacing w:val="-4"/>
        </w:rPr>
        <w:t>cabecera</w:t>
      </w:r>
      <w:r>
        <w:rPr>
          <w:spacing w:val="-24"/>
        </w:rPr>
        <w:t> </w:t>
      </w:r>
      <w:r>
        <w:rPr/>
        <w:t>del</w:t>
      </w:r>
      <w:r>
        <w:rPr>
          <w:spacing w:val="-24"/>
        </w:rPr>
        <w:t> </w:t>
      </w:r>
      <w:r>
        <w:rPr>
          <w:spacing w:val="-3"/>
        </w:rPr>
        <w:t>municipio.</w:t>
      </w:r>
      <w:r>
        <w:rPr>
          <w:spacing w:val="-24"/>
        </w:rPr>
        <w:t> </w:t>
      </w:r>
      <w:r>
        <w:rPr/>
        <w:t>Si</w:t>
      </w:r>
      <w:r>
        <w:rPr>
          <w:spacing w:val="-24"/>
        </w:rPr>
        <w:t> </w:t>
      </w:r>
      <w:r>
        <w:rPr/>
        <w:t>se</w:t>
      </w:r>
      <w:r>
        <w:rPr>
          <w:spacing w:val="-24"/>
        </w:rPr>
        <w:t> </w:t>
      </w:r>
      <w:r>
        <w:rPr>
          <w:spacing w:val="-4"/>
        </w:rPr>
        <w:t>visita</w:t>
      </w:r>
      <w:r>
        <w:rPr>
          <w:spacing w:val="-24"/>
        </w:rPr>
        <w:t> </w:t>
      </w:r>
      <w:r>
        <w:rPr>
          <w:spacing w:val="-3"/>
        </w:rPr>
        <w:t>algunas</w:t>
      </w:r>
      <w:r>
        <w:rPr>
          <w:spacing w:val="-24"/>
        </w:rPr>
        <w:t> </w:t>
      </w:r>
      <w:r>
        <w:rPr/>
        <w:t>de</w:t>
      </w:r>
      <w:r>
        <w:rPr>
          <w:spacing w:val="-24"/>
        </w:rPr>
        <w:t> </w:t>
      </w:r>
      <w:r>
        <w:rPr>
          <w:spacing w:val="-3"/>
        </w:rPr>
        <w:t>las</w:t>
      </w:r>
      <w:r>
        <w:rPr>
          <w:spacing w:val="-24"/>
        </w:rPr>
        <w:t> </w:t>
      </w:r>
      <w:r>
        <w:rPr>
          <w:spacing w:val="-4"/>
        </w:rPr>
        <w:t>casas</w:t>
      </w:r>
      <w:r>
        <w:rPr>
          <w:spacing w:val="-24"/>
        </w:rPr>
        <w:t> </w:t>
      </w:r>
      <w:r>
        <w:rPr/>
        <w:t>que</w:t>
      </w:r>
      <w:r>
        <w:rPr>
          <w:spacing w:val="-24"/>
        </w:rPr>
        <w:t> </w:t>
      </w:r>
      <w:r>
        <w:rPr>
          <w:spacing w:val="-5"/>
        </w:rPr>
        <w:t>alberga </w:t>
      </w:r>
      <w:r>
        <w:rPr/>
        <w:t>Malinalco,</w:t>
      </w:r>
      <w:r>
        <w:rPr>
          <w:spacing w:val="-35"/>
        </w:rPr>
        <w:t> </w:t>
      </w:r>
      <w:r>
        <w:rPr/>
        <w:t>se</w:t>
      </w:r>
      <w:r>
        <w:rPr>
          <w:spacing w:val="-35"/>
        </w:rPr>
        <w:t> </w:t>
      </w:r>
      <w:r>
        <w:rPr/>
        <w:t>pueden</w:t>
      </w:r>
      <w:r>
        <w:rPr>
          <w:spacing w:val="-35"/>
        </w:rPr>
        <w:t> </w:t>
      </w:r>
      <w:r>
        <w:rPr/>
        <w:t>observar</w:t>
      </w:r>
      <w:r>
        <w:rPr>
          <w:spacing w:val="-35"/>
        </w:rPr>
        <w:t> </w:t>
      </w:r>
      <w:r>
        <w:rPr>
          <w:spacing w:val="-3"/>
        </w:rPr>
        <w:t>flores</w:t>
      </w:r>
      <w:r>
        <w:rPr>
          <w:spacing w:val="-35"/>
        </w:rPr>
        <w:t> </w:t>
      </w:r>
      <w:r>
        <w:rPr/>
        <w:t>de</w:t>
      </w:r>
      <w:r>
        <w:rPr>
          <w:spacing w:val="-35"/>
        </w:rPr>
        <w:t> </w:t>
      </w:r>
      <w:r>
        <w:rPr>
          <w:spacing w:val="-3"/>
        </w:rPr>
        <w:t>ornato,</w:t>
      </w:r>
      <w:r>
        <w:rPr>
          <w:spacing w:val="-35"/>
        </w:rPr>
        <w:t> </w:t>
      </w:r>
      <w:r>
        <w:rPr/>
        <w:t>como</w:t>
      </w:r>
      <w:r>
        <w:rPr>
          <w:spacing w:val="-35"/>
        </w:rPr>
        <w:t> </w:t>
      </w:r>
      <w:r>
        <w:rPr/>
        <w:t>buganvilias, rosas,</w:t>
      </w:r>
      <w:r>
        <w:rPr>
          <w:spacing w:val="-25"/>
        </w:rPr>
        <w:t> </w:t>
      </w:r>
      <w:r>
        <w:rPr/>
        <w:t>nardos,</w:t>
      </w:r>
      <w:r>
        <w:rPr>
          <w:spacing w:val="-25"/>
        </w:rPr>
        <w:t> </w:t>
      </w:r>
      <w:r>
        <w:rPr/>
        <w:t>tulipanes,</w:t>
      </w:r>
      <w:r>
        <w:rPr>
          <w:spacing w:val="-25"/>
        </w:rPr>
        <w:t> </w:t>
      </w:r>
      <w:r>
        <w:rPr/>
        <w:t>lirios,</w:t>
      </w:r>
      <w:r>
        <w:rPr>
          <w:spacing w:val="-25"/>
        </w:rPr>
        <w:t> </w:t>
      </w:r>
      <w:r>
        <w:rPr/>
        <w:t>nochebuena</w:t>
      </w:r>
      <w:r>
        <w:rPr>
          <w:spacing w:val="-25"/>
        </w:rPr>
        <w:t> </w:t>
      </w:r>
      <w:r>
        <w:rPr/>
        <w:t>o</w:t>
      </w:r>
      <w:r>
        <w:rPr>
          <w:spacing w:val="-25"/>
        </w:rPr>
        <w:t> </w:t>
      </w:r>
      <w:r>
        <w:rPr>
          <w:spacing w:val="-5"/>
        </w:rPr>
        <w:t>ave</w:t>
      </w:r>
      <w:r>
        <w:rPr>
          <w:spacing w:val="-25"/>
        </w:rPr>
        <w:t> </w:t>
      </w:r>
      <w:r>
        <w:rPr/>
        <w:t>de</w:t>
      </w:r>
      <w:r>
        <w:rPr>
          <w:spacing w:val="-25"/>
        </w:rPr>
        <w:t> </w:t>
      </w:r>
      <w:r>
        <w:rPr/>
        <w:t>paraíso;</w:t>
      </w:r>
      <w:r>
        <w:rPr>
          <w:spacing w:val="-25"/>
        </w:rPr>
        <w:t> </w:t>
      </w:r>
      <w:r>
        <w:rPr>
          <w:spacing w:val="-3"/>
        </w:rPr>
        <w:t>esta </w:t>
      </w:r>
      <w:r>
        <w:rPr/>
        <w:t>diversidad</w:t>
      </w:r>
      <w:r>
        <w:rPr>
          <w:spacing w:val="-7"/>
        </w:rPr>
        <w:t> </w:t>
      </w:r>
      <w:r>
        <w:rPr/>
        <w:t>de</w:t>
      </w:r>
      <w:r>
        <w:rPr>
          <w:spacing w:val="-7"/>
        </w:rPr>
        <w:t> </w:t>
      </w:r>
      <w:r>
        <w:rPr/>
        <w:t>flora,</w:t>
      </w:r>
      <w:r>
        <w:rPr>
          <w:spacing w:val="-7"/>
        </w:rPr>
        <w:t> </w:t>
      </w:r>
      <w:r>
        <w:rPr/>
        <w:t>que</w:t>
      </w:r>
      <w:r>
        <w:rPr>
          <w:spacing w:val="-7"/>
        </w:rPr>
        <w:t> </w:t>
      </w:r>
      <w:r>
        <w:rPr/>
        <w:t>se</w:t>
      </w:r>
      <w:r>
        <w:rPr>
          <w:spacing w:val="-7"/>
        </w:rPr>
        <w:t> </w:t>
      </w:r>
      <w:r>
        <w:rPr/>
        <w:t>aprecia</w:t>
      </w:r>
      <w:r>
        <w:rPr>
          <w:spacing w:val="-7"/>
        </w:rPr>
        <w:t> </w:t>
      </w:r>
      <w:r>
        <w:rPr/>
        <w:t>cuando</w:t>
      </w:r>
      <w:r>
        <w:rPr>
          <w:spacing w:val="-7"/>
        </w:rPr>
        <w:t> </w:t>
      </w:r>
      <w:r>
        <w:rPr/>
        <w:t>se</w:t>
      </w:r>
      <w:r>
        <w:rPr>
          <w:spacing w:val="-7"/>
        </w:rPr>
        <w:t> </w:t>
      </w:r>
      <w:r>
        <w:rPr/>
        <w:t>llega</w:t>
      </w:r>
      <w:r>
        <w:rPr>
          <w:spacing w:val="-7"/>
        </w:rPr>
        <w:t> </w:t>
      </w:r>
      <w:r>
        <w:rPr/>
        <w:t>a</w:t>
      </w:r>
      <w:r>
        <w:rPr>
          <w:spacing w:val="-7"/>
        </w:rPr>
        <w:t> </w:t>
      </w:r>
      <w:r>
        <w:rPr/>
        <w:t>internar</w:t>
      </w:r>
      <w:r>
        <w:rPr>
          <w:spacing w:val="-7"/>
        </w:rPr>
        <w:t> </w:t>
      </w:r>
      <w:r>
        <w:rPr/>
        <w:t>en </w:t>
      </w:r>
      <w:r>
        <w:rPr>
          <w:spacing w:val="-3"/>
        </w:rPr>
        <w:t>esta</w:t>
      </w:r>
      <w:r>
        <w:rPr>
          <w:spacing w:val="-18"/>
        </w:rPr>
        <w:t> </w:t>
      </w:r>
      <w:r>
        <w:rPr/>
        <w:t>región,</w:t>
      </w:r>
      <w:r>
        <w:rPr>
          <w:spacing w:val="-18"/>
        </w:rPr>
        <w:t> </w:t>
      </w:r>
      <w:r>
        <w:rPr/>
        <w:t>hace</w:t>
      </w:r>
      <w:r>
        <w:rPr>
          <w:spacing w:val="-18"/>
        </w:rPr>
        <w:t> </w:t>
      </w:r>
      <w:r>
        <w:rPr/>
        <w:t>que</w:t>
      </w:r>
      <w:r>
        <w:rPr>
          <w:spacing w:val="-18"/>
        </w:rPr>
        <w:t> </w:t>
      </w:r>
      <w:r>
        <w:rPr/>
        <w:t>prevalezca</w:t>
      </w:r>
      <w:r>
        <w:rPr>
          <w:spacing w:val="-18"/>
        </w:rPr>
        <w:t> </w:t>
      </w:r>
      <w:r>
        <w:rPr/>
        <w:t>un</w:t>
      </w:r>
      <w:r>
        <w:rPr>
          <w:spacing w:val="-18"/>
        </w:rPr>
        <w:t> </w:t>
      </w:r>
      <w:r>
        <w:rPr/>
        <w:t>paisaje</w:t>
      </w:r>
      <w:r>
        <w:rPr>
          <w:spacing w:val="-18"/>
        </w:rPr>
        <w:t> </w:t>
      </w:r>
      <w:r>
        <w:rPr/>
        <w:t>de</w:t>
      </w:r>
      <w:r>
        <w:rPr>
          <w:spacing w:val="-18"/>
        </w:rPr>
        <w:t> </w:t>
      </w:r>
      <w:r>
        <w:rPr/>
        <w:t>armonía.</w:t>
      </w:r>
    </w:p>
    <w:p>
      <w:pPr>
        <w:pStyle w:val="BodyText"/>
        <w:spacing w:line="232" w:lineRule="auto"/>
        <w:ind w:right="276" w:firstLine="277"/>
        <w:jc w:val="both"/>
      </w:pPr>
      <w:r>
        <w:rPr/>
        <w:t>En</w:t>
      </w:r>
      <w:r>
        <w:rPr>
          <w:spacing w:val="-11"/>
        </w:rPr>
        <w:t> </w:t>
      </w:r>
      <w:r>
        <w:rPr/>
        <w:t>lo</w:t>
      </w:r>
      <w:r>
        <w:rPr>
          <w:spacing w:val="-11"/>
        </w:rPr>
        <w:t> </w:t>
      </w:r>
      <w:r>
        <w:rPr>
          <w:spacing w:val="-3"/>
        </w:rPr>
        <w:t>referente</w:t>
      </w:r>
      <w:r>
        <w:rPr>
          <w:spacing w:val="-11"/>
        </w:rPr>
        <w:t> </w:t>
      </w:r>
      <w:r>
        <w:rPr/>
        <w:t>a</w:t>
      </w:r>
      <w:r>
        <w:rPr>
          <w:spacing w:val="-11"/>
        </w:rPr>
        <w:t> </w:t>
      </w:r>
      <w:r>
        <w:rPr/>
        <w:t>la</w:t>
      </w:r>
      <w:r>
        <w:rPr>
          <w:spacing w:val="-11"/>
        </w:rPr>
        <w:t> </w:t>
      </w:r>
      <w:r>
        <w:rPr/>
        <w:t>actividad</w:t>
      </w:r>
      <w:r>
        <w:rPr>
          <w:spacing w:val="-11"/>
        </w:rPr>
        <w:t> </w:t>
      </w:r>
      <w:r>
        <w:rPr/>
        <w:t>forestal,</w:t>
      </w:r>
      <w:r>
        <w:rPr>
          <w:spacing w:val="-11"/>
        </w:rPr>
        <w:t> </w:t>
      </w:r>
      <w:r>
        <w:rPr/>
        <w:t>los</w:t>
      </w:r>
      <w:r>
        <w:rPr>
          <w:spacing w:val="-11"/>
        </w:rPr>
        <w:t> </w:t>
      </w:r>
      <w:r>
        <w:rPr>
          <w:spacing w:val="-3"/>
        </w:rPr>
        <w:t>datos</w:t>
      </w:r>
      <w:r>
        <w:rPr>
          <w:spacing w:val="-11"/>
        </w:rPr>
        <w:t> </w:t>
      </w:r>
      <w:r>
        <w:rPr/>
        <w:t>indican</w:t>
      </w:r>
      <w:r>
        <w:rPr>
          <w:spacing w:val="-11"/>
        </w:rPr>
        <w:t> </w:t>
      </w:r>
      <w:r>
        <w:rPr/>
        <w:t>que</w:t>
      </w:r>
      <w:r>
        <w:rPr>
          <w:spacing w:val="-11"/>
        </w:rPr>
        <w:t> </w:t>
      </w:r>
      <w:r>
        <w:rPr/>
        <w:t>el </w:t>
      </w:r>
      <w:r>
        <w:rPr>
          <w:spacing w:val="-3"/>
        </w:rPr>
        <w:t>cedro,</w:t>
      </w:r>
      <w:r>
        <w:rPr>
          <w:spacing w:val="-19"/>
        </w:rPr>
        <w:t> </w:t>
      </w:r>
      <w:r>
        <w:rPr/>
        <w:t>el</w:t>
      </w:r>
      <w:r>
        <w:rPr>
          <w:spacing w:val="-19"/>
        </w:rPr>
        <w:t> </w:t>
      </w:r>
      <w:r>
        <w:rPr/>
        <w:t>encino</w:t>
      </w:r>
      <w:r>
        <w:rPr>
          <w:spacing w:val="-19"/>
        </w:rPr>
        <w:t> </w:t>
      </w:r>
      <w:r>
        <w:rPr/>
        <w:t>y</w:t>
      </w:r>
      <w:r>
        <w:rPr>
          <w:spacing w:val="-19"/>
        </w:rPr>
        <w:t> </w:t>
      </w:r>
      <w:r>
        <w:rPr/>
        <w:t>el</w:t>
      </w:r>
      <w:r>
        <w:rPr>
          <w:spacing w:val="-19"/>
        </w:rPr>
        <w:t> </w:t>
      </w:r>
      <w:r>
        <w:rPr/>
        <w:t>pino,</w:t>
      </w:r>
      <w:r>
        <w:rPr>
          <w:spacing w:val="-19"/>
        </w:rPr>
        <w:t> </w:t>
      </w:r>
      <w:r>
        <w:rPr>
          <w:spacing w:val="-3"/>
        </w:rPr>
        <w:t>entre</w:t>
      </w:r>
      <w:r>
        <w:rPr>
          <w:spacing w:val="-19"/>
        </w:rPr>
        <w:t> </w:t>
      </w:r>
      <w:r>
        <w:rPr>
          <w:spacing w:val="-5"/>
        </w:rPr>
        <w:t>otras</w:t>
      </w:r>
      <w:r>
        <w:rPr>
          <w:spacing w:val="-19"/>
        </w:rPr>
        <w:t> </w:t>
      </w:r>
      <w:r>
        <w:rPr>
          <w:spacing w:val="-3"/>
        </w:rPr>
        <w:t>especies,</w:t>
      </w:r>
      <w:r>
        <w:rPr>
          <w:spacing w:val="-19"/>
        </w:rPr>
        <w:t> </w:t>
      </w:r>
      <w:r>
        <w:rPr/>
        <w:t>son</w:t>
      </w:r>
      <w:r>
        <w:rPr>
          <w:spacing w:val="-19"/>
        </w:rPr>
        <w:t> </w:t>
      </w:r>
      <w:r>
        <w:rPr>
          <w:spacing w:val="-4"/>
        </w:rPr>
        <w:t>productos</w:t>
      </w:r>
      <w:r>
        <w:rPr>
          <w:spacing w:val="-19"/>
        </w:rPr>
        <w:t> </w:t>
      </w:r>
      <w:r>
        <w:rPr>
          <w:spacing w:val="-2"/>
        </w:rPr>
        <w:t>que </w:t>
      </w:r>
      <w:r>
        <w:rPr/>
        <w:t>abarcan</w:t>
      </w:r>
      <w:r>
        <w:rPr>
          <w:spacing w:val="-26"/>
        </w:rPr>
        <w:t> </w:t>
      </w:r>
      <w:r>
        <w:rPr/>
        <w:t>la</w:t>
      </w:r>
      <w:r>
        <w:rPr>
          <w:spacing w:val="-26"/>
        </w:rPr>
        <w:t> </w:t>
      </w:r>
      <w:r>
        <w:rPr>
          <w:spacing w:val="-4"/>
        </w:rPr>
        <w:t>mayor</w:t>
      </w:r>
      <w:r>
        <w:rPr>
          <w:spacing w:val="-26"/>
        </w:rPr>
        <w:t> </w:t>
      </w:r>
      <w:r>
        <w:rPr>
          <w:spacing w:val="-3"/>
        </w:rPr>
        <w:t>extensión</w:t>
      </w:r>
      <w:r>
        <w:rPr>
          <w:spacing w:val="-26"/>
        </w:rPr>
        <w:t> </w:t>
      </w:r>
      <w:r>
        <w:rPr/>
        <w:t>de</w:t>
      </w:r>
      <w:r>
        <w:rPr>
          <w:spacing w:val="-26"/>
        </w:rPr>
        <w:t> </w:t>
      </w:r>
      <w:r>
        <w:rPr>
          <w:spacing w:val="-3"/>
        </w:rPr>
        <w:t>terreno</w:t>
      </w:r>
      <w:r>
        <w:rPr>
          <w:spacing w:val="-26"/>
        </w:rPr>
        <w:t> </w:t>
      </w:r>
      <w:r>
        <w:rPr/>
        <w:t>con</w:t>
      </w:r>
      <w:r>
        <w:rPr>
          <w:spacing w:val="-26"/>
        </w:rPr>
        <w:t> </w:t>
      </w:r>
      <w:r>
        <w:rPr>
          <w:spacing w:val="-3"/>
        </w:rPr>
        <w:t>respecto</w:t>
      </w:r>
      <w:r>
        <w:rPr>
          <w:spacing w:val="-26"/>
        </w:rPr>
        <w:t> </w:t>
      </w:r>
      <w:r>
        <w:rPr/>
        <w:t>a</w:t>
      </w:r>
      <w:r>
        <w:rPr>
          <w:spacing w:val="-26"/>
        </w:rPr>
        <w:t> </w:t>
      </w:r>
      <w:r>
        <w:rPr/>
        <w:t>la</w:t>
      </w:r>
      <w:r>
        <w:rPr>
          <w:spacing w:val="-26"/>
        </w:rPr>
        <w:t> </w:t>
      </w:r>
      <w:r>
        <w:rPr/>
        <w:t>superficie </w:t>
      </w:r>
      <w:r>
        <w:rPr>
          <w:spacing w:val="-6"/>
        </w:rPr>
        <w:t>total</w:t>
      </w:r>
      <w:r>
        <w:rPr>
          <w:spacing w:val="-20"/>
        </w:rPr>
        <w:t> </w:t>
      </w:r>
      <w:r>
        <w:rPr/>
        <w:t>del</w:t>
      </w:r>
      <w:r>
        <w:rPr>
          <w:spacing w:val="-20"/>
        </w:rPr>
        <w:t> </w:t>
      </w:r>
      <w:r>
        <w:rPr>
          <w:spacing w:val="-3"/>
        </w:rPr>
        <w:t>municipio.</w:t>
      </w:r>
      <w:r>
        <w:rPr>
          <w:spacing w:val="-20"/>
        </w:rPr>
        <w:t> </w:t>
      </w:r>
      <w:r>
        <w:rPr>
          <w:spacing w:val="-6"/>
        </w:rPr>
        <w:t>Pese</w:t>
      </w:r>
      <w:r>
        <w:rPr>
          <w:spacing w:val="-20"/>
        </w:rPr>
        <w:t> </w:t>
      </w:r>
      <w:r>
        <w:rPr/>
        <w:t>al</w:t>
      </w:r>
      <w:r>
        <w:rPr>
          <w:spacing w:val="-20"/>
        </w:rPr>
        <w:t> </w:t>
      </w:r>
      <w:r>
        <w:rPr>
          <w:spacing w:val="-4"/>
        </w:rPr>
        <w:t>volumen</w:t>
      </w:r>
      <w:r>
        <w:rPr>
          <w:spacing w:val="-20"/>
        </w:rPr>
        <w:t> </w:t>
      </w:r>
      <w:r>
        <w:rPr/>
        <w:t>de</w:t>
      </w:r>
      <w:r>
        <w:rPr>
          <w:spacing w:val="-20"/>
        </w:rPr>
        <w:t> </w:t>
      </w:r>
      <w:r>
        <w:rPr>
          <w:spacing w:val="-15"/>
        </w:rPr>
        <w:t>10,923</w:t>
      </w:r>
      <w:r>
        <w:rPr>
          <w:spacing w:val="-20"/>
        </w:rPr>
        <w:t> </w:t>
      </w:r>
      <w:r>
        <w:rPr/>
        <w:t>ha,</w:t>
      </w:r>
      <w:r>
        <w:rPr>
          <w:spacing w:val="-20"/>
        </w:rPr>
        <w:t> </w:t>
      </w:r>
      <w:r>
        <w:rPr/>
        <w:t>que</w:t>
      </w:r>
      <w:r>
        <w:rPr>
          <w:spacing w:val="-20"/>
        </w:rPr>
        <w:t> </w:t>
      </w:r>
      <w:r>
        <w:rPr>
          <w:spacing w:val="-5"/>
        </w:rPr>
        <w:t>representan </w:t>
      </w:r>
      <w:r>
        <w:rPr>
          <w:spacing w:val="-6"/>
        </w:rPr>
        <w:t>58.63% </w:t>
      </w:r>
      <w:r>
        <w:rPr/>
        <w:t>del territorio municipal, </w:t>
      </w:r>
      <w:r>
        <w:rPr>
          <w:spacing w:val="-3"/>
        </w:rPr>
        <w:t>éste </w:t>
      </w:r>
      <w:r>
        <w:rPr/>
        <w:t>no ha sido aprovechado como</w:t>
      </w:r>
      <w:r>
        <w:rPr>
          <w:spacing w:val="-10"/>
        </w:rPr>
        <w:t> </w:t>
      </w:r>
      <w:r>
        <w:rPr/>
        <w:t>una</w:t>
      </w:r>
      <w:r>
        <w:rPr>
          <w:spacing w:val="-10"/>
        </w:rPr>
        <w:t> </w:t>
      </w:r>
      <w:r>
        <w:rPr/>
        <w:t>actividad</w:t>
      </w:r>
      <w:r>
        <w:rPr>
          <w:spacing w:val="-10"/>
        </w:rPr>
        <w:t> </w:t>
      </w:r>
      <w:r>
        <w:rPr/>
        <w:t>silvícola,</w:t>
      </w:r>
      <w:r>
        <w:rPr>
          <w:spacing w:val="-10"/>
        </w:rPr>
        <w:t> </w:t>
      </w:r>
      <w:r>
        <w:rPr/>
        <w:t>aunque</w:t>
      </w:r>
      <w:r>
        <w:rPr>
          <w:spacing w:val="-10"/>
        </w:rPr>
        <w:t> </w:t>
      </w:r>
      <w:r>
        <w:rPr/>
        <w:t>su</w:t>
      </w:r>
      <w:r>
        <w:rPr>
          <w:spacing w:val="-10"/>
        </w:rPr>
        <w:t> </w:t>
      </w:r>
      <w:r>
        <w:rPr/>
        <w:t>extensión</w:t>
      </w:r>
      <w:r>
        <w:rPr>
          <w:spacing w:val="-10"/>
        </w:rPr>
        <w:t> </w:t>
      </w:r>
      <w:r>
        <w:rPr/>
        <w:t>sí</w:t>
      </w:r>
      <w:r>
        <w:rPr>
          <w:spacing w:val="-14"/>
        </w:rPr>
        <w:t> </w:t>
      </w:r>
      <w:r>
        <w:rPr/>
        <w:t>se</w:t>
      </w:r>
      <w:r>
        <w:rPr>
          <w:spacing w:val="-14"/>
        </w:rPr>
        <w:t> </w:t>
      </w:r>
      <w:r>
        <w:rPr/>
        <w:t>ha</w:t>
      </w:r>
      <w:r>
        <w:rPr>
          <w:spacing w:val="-14"/>
        </w:rPr>
        <w:t> </w:t>
      </w:r>
      <w:r>
        <w:rPr>
          <w:spacing w:val="-3"/>
        </w:rPr>
        <w:t>consi- </w:t>
      </w:r>
      <w:r>
        <w:rPr>
          <w:spacing w:val="-5"/>
        </w:rPr>
        <w:t>derado </w:t>
      </w:r>
      <w:r>
        <w:rPr>
          <w:spacing w:val="-3"/>
        </w:rPr>
        <w:t>como </w:t>
      </w:r>
      <w:r>
        <w:rPr>
          <w:spacing w:val="-4"/>
        </w:rPr>
        <w:t>área </w:t>
      </w:r>
      <w:r>
        <w:rPr>
          <w:spacing w:val="-5"/>
        </w:rPr>
        <w:t>protegida </w:t>
      </w:r>
      <w:r>
        <w:rPr/>
        <w:t>en el </w:t>
      </w:r>
      <w:r>
        <w:rPr>
          <w:spacing w:val="-4"/>
        </w:rPr>
        <w:t>parque </w:t>
      </w:r>
      <w:r>
        <w:rPr>
          <w:spacing w:val="-3"/>
        </w:rPr>
        <w:t>ecológico </w:t>
      </w:r>
      <w:r>
        <w:rPr/>
        <w:t>y </w:t>
      </w:r>
      <w:r>
        <w:rPr>
          <w:spacing w:val="-5"/>
        </w:rPr>
        <w:t>recreativo </w:t>
      </w:r>
      <w:r>
        <w:rPr>
          <w:spacing w:val="-4"/>
        </w:rPr>
        <w:t>Tenancingo-Zumpahuacán-Malinalco, </w:t>
      </w:r>
      <w:r>
        <w:rPr>
          <w:spacing w:val="-5"/>
        </w:rPr>
        <w:t>decretado </w:t>
      </w:r>
      <w:r>
        <w:rPr/>
        <w:t>por el </w:t>
      </w:r>
      <w:r>
        <w:rPr>
          <w:spacing w:val="-4"/>
        </w:rPr>
        <w:t>congreso local</w:t>
      </w:r>
      <w:r>
        <w:rPr>
          <w:spacing w:val="-12"/>
        </w:rPr>
        <w:t> </w:t>
      </w:r>
      <w:r>
        <w:rPr/>
        <w:t>el</w:t>
      </w:r>
      <w:r>
        <w:rPr>
          <w:spacing w:val="-12"/>
        </w:rPr>
        <w:t> </w:t>
      </w:r>
      <w:r>
        <w:rPr>
          <w:spacing w:val="-23"/>
        </w:rPr>
        <w:t>18</w:t>
      </w:r>
      <w:r>
        <w:rPr>
          <w:spacing w:val="-12"/>
        </w:rPr>
        <w:t> </w:t>
      </w:r>
      <w:r>
        <w:rPr/>
        <w:t>de</w:t>
      </w:r>
      <w:r>
        <w:rPr>
          <w:spacing w:val="-12"/>
        </w:rPr>
        <w:t> </w:t>
      </w:r>
      <w:r>
        <w:rPr>
          <w:spacing w:val="-4"/>
        </w:rPr>
        <w:t>julio</w:t>
      </w:r>
      <w:r>
        <w:rPr>
          <w:spacing w:val="-12"/>
        </w:rPr>
        <w:t> </w:t>
      </w:r>
      <w:r>
        <w:rPr/>
        <w:t>de</w:t>
      </w:r>
      <w:r>
        <w:rPr>
          <w:spacing w:val="-12"/>
        </w:rPr>
        <w:t> </w:t>
      </w:r>
      <w:r>
        <w:rPr>
          <w:spacing w:val="-18"/>
        </w:rPr>
        <w:t>1981.</w:t>
      </w:r>
      <w:r>
        <w:rPr>
          <w:spacing w:val="-12"/>
        </w:rPr>
        <w:t> </w:t>
      </w:r>
      <w:r>
        <w:rPr>
          <w:spacing w:val="-5"/>
        </w:rPr>
        <w:t>Este</w:t>
      </w:r>
      <w:r>
        <w:rPr>
          <w:spacing w:val="-12"/>
        </w:rPr>
        <w:t> </w:t>
      </w:r>
      <w:r>
        <w:rPr>
          <w:spacing w:val="-3"/>
        </w:rPr>
        <w:t>tipo</w:t>
      </w:r>
      <w:r>
        <w:rPr>
          <w:spacing w:val="-12"/>
        </w:rPr>
        <w:t> </w:t>
      </w:r>
      <w:r>
        <w:rPr/>
        <w:t>de</w:t>
      </w:r>
      <w:r>
        <w:rPr>
          <w:spacing w:val="-12"/>
        </w:rPr>
        <w:t> </w:t>
      </w:r>
      <w:r>
        <w:rPr>
          <w:spacing w:val="-5"/>
        </w:rPr>
        <w:t>parques</w:t>
      </w:r>
      <w:r>
        <w:rPr>
          <w:spacing w:val="-12"/>
        </w:rPr>
        <w:t> </w:t>
      </w:r>
      <w:r>
        <w:rPr/>
        <w:t>son</w:t>
      </w:r>
      <w:r>
        <w:rPr>
          <w:spacing w:val="-6"/>
        </w:rPr>
        <w:t> </w:t>
      </w:r>
      <w:r>
        <w:rPr>
          <w:spacing w:val="-3"/>
        </w:rPr>
        <w:t>aprovechados </w:t>
      </w:r>
      <w:r>
        <w:rPr/>
        <w:t>por</w:t>
      </w:r>
      <w:r>
        <w:rPr>
          <w:spacing w:val="-25"/>
        </w:rPr>
        <w:t> </w:t>
      </w:r>
      <w:r>
        <w:rPr/>
        <w:t>el</w:t>
      </w:r>
      <w:r>
        <w:rPr>
          <w:spacing w:val="-25"/>
        </w:rPr>
        <w:t> </w:t>
      </w:r>
      <w:r>
        <w:rPr/>
        <w:t>turismo</w:t>
      </w:r>
      <w:r>
        <w:rPr>
          <w:spacing w:val="-25"/>
        </w:rPr>
        <w:t> </w:t>
      </w:r>
      <w:r>
        <w:rPr/>
        <w:t>al</w:t>
      </w:r>
      <w:r>
        <w:rPr>
          <w:spacing w:val="-25"/>
        </w:rPr>
        <w:t> </w:t>
      </w:r>
      <w:r>
        <w:rPr>
          <w:spacing w:val="-4"/>
        </w:rPr>
        <w:t>otorgarles</w:t>
      </w:r>
      <w:r>
        <w:rPr>
          <w:spacing w:val="-25"/>
        </w:rPr>
        <w:t> </w:t>
      </w:r>
      <w:r>
        <w:rPr/>
        <w:t>servicios</w:t>
      </w:r>
      <w:r>
        <w:rPr>
          <w:spacing w:val="-25"/>
        </w:rPr>
        <w:t> </w:t>
      </w:r>
      <w:r>
        <w:rPr/>
        <w:t>de</w:t>
      </w:r>
      <w:r>
        <w:rPr>
          <w:spacing w:val="-25"/>
        </w:rPr>
        <w:t> </w:t>
      </w:r>
      <w:r>
        <w:rPr/>
        <w:t>alimentación</w:t>
      </w:r>
      <w:r>
        <w:rPr>
          <w:spacing w:val="-25"/>
        </w:rPr>
        <w:t> </w:t>
      </w:r>
      <w:r>
        <w:rPr/>
        <w:t>y</w:t>
      </w:r>
      <w:r>
        <w:rPr>
          <w:spacing w:val="-25"/>
        </w:rPr>
        <w:t> </w:t>
      </w:r>
      <w:r>
        <w:rPr/>
        <w:t>hospedaje a</w:t>
      </w:r>
      <w:r>
        <w:rPr>
          <w:spacing w:val="-10"/>
        </w:rPr>
        <w:t> </w:t>
      </w:r>
      <w:r>
        <w:rPr/>
        <w:t>las</w:t>
      </w:r>
      <w:r>
        <w:rPr>
          <w:spacing w:val="-10"/>
        </w:rPr>
        <w:t> </w:t>
      </w:r>
      <w:r>
        <w:rPr/>
        <w:t>corrientes</w:t>
      </w:r>
      <w:r>
        <w:rPr>
          <w:spacing w:val="-10"/>
        </w:rPr>
        <w:t> </w:t>
      </w:r>
      <w:r>
        <w:rPr/>
        <w:t>turísticas</w:t>
      </w:r>
      <w:r>
        <w:rPr>
          <w:spacing w:val="-10"/>
        </w:rPr>
        <w:t> </w:t>
      </w:r>
      <w:r>
        <w:rPr/>
        <w:t>que</w:t>
      </w:r>
      <w:r>
        <w:rPr>
          <w:spacing w:val="-10"/>
        </w:rPr>
        <w:t> </w:t>
      </w:r>
      <w:r>
        <w:rPr/>
        <w:t>arriban</w:t>
      </w:r>
      <w:r>
        <w:rPr>
          <w:spacing w:val="-10"/>
        </w:rPr>
        <w:t> </w:t>
      </w:r>
      <w:r>
        <w:rPr/>
        <w:t>a</w:t>
      </w:r>
      <w:r>
        <w:rPr>
          <w:spacing w:val="-10"/>
        </w:rPr>
        <w:t> </w:t>
      </w:r>
      <w:r>
        <w:rPr>
          <w:spacing w:val="-3"/>
        </w:rPr>
        <w:t>estos</w:t>
      </w:r>
      <w:r>
        <w:rPr>
          <w:spacing w:val="-10"/>
        </w:rPr>
        <w:t> </w:t>
      </w:r>
      <w:r>
        <w:rPr/>
        <w:t>lugares.</w:t>
      </w:r>
    </w:p>
    <w:p>
      <w:pPr>
        <w:pStyle w:val="BodyText"/>
        <w:spacing w:line="232" w:lineRule="auto"/>
        <w:ind w:right="279" w:firstLine="277"/>
        <w:jc w:val="both"/>
      </w:pPr>
      <w:r>
        <w:rPr/>
        <w:t>Una de las actividades económicas que aún se observa es  la recolección de la palma, conocida actualmente como</w:t>
      </w:r>
      <w:r>
        <w:rPr>
          <w:spacing w:val="-31"/>
        </w:rPr>
        <w:t> </w:t>
      </w:r>
      <w:r>
        <w:rPr/>
        <w:t>“palma </w:t>
      </w:r>
      <w:r>
        <w:rPr>
          <w:spacing w:val="-6"/>
        </w:rPr>
        <w:t>Washington”, </w:t>
      </w:r>
      <w:r>
        <w:rPr/>
        <w:t>su hoja es utilizada </w:t>
      </w:r>
      <w:r>
        <w:rPr>
          <w:spacing w:val="-3"/>
        </w:rPr>
        <w:t>para </w:t>
      </w:r>
      <w:r>
        <w:rPr/>
        <w:t>la construcción de</w:t>
      </w:r>
      <w:r>
        <w:rPr>
          <w:spacing w:val="-31"/>
        </w:rPr>
        <w:t> </w:t>
      </w:r>
      <w:r>
        <w:rPr/>
        <w:t>techos y</w:t>
      </w:r>
      <w:r>
        <w:rPr>
          <w:spacing w:val="-5"/>
        </w:rPr>
        <w:t> </w:t>
      </w:r>
      <w:r>
        <w:rPr/>
        <w:t>paredes</w:t>
      </w:r>
      <w:r>
        <w:rPr>
          <w:spacing w:val="-5"/>
        </w:rPr>
        <w:t> </w:t>
      </w:r>
      <w:r>
        <w:rPr/>
        <w:t>de</w:t>
      </w:r>
      <w:r>
        <w:rPr>
          <w:spacing w:val="-5"/>
        </w:rPr>
        <w:t> </w:t>
      </w:r>
      <w:r>
        <w:rPr/>
        <w:t>las</w:t>
      </w:r>
      <w:r>
        <w:rPr>
          <w:spacing w:val="-5"/>
        </w:rPr>
        <w:t> </w:t>
      </w:r>
      <w:r>
        <w:rPr/>
        <w:t>casas</w:t>
      </w:r>
      <w:r>
        <w:rPr>
          <w:spacing w:val="-5"/>
        </w:rPr>
        <w:t> </w:t>
      </w:r>
      <w:r>
        <w:rPr/>
        <w:t>que</w:t>
      </w:r>
      <w:r>
        <w:rPr>
          <w:spacing w:val="-5"/>
        </w:rPr>
        <w:t> </w:t>
      </w:r>
      <w:r>
        <w:rPr>
          <w:spacing w:val="-3"/>
        </w:rPr>
        <w:t>todavía</w:t>
      </w:r>
      <w:r>
        <w:rPr>
          <w:spacing w:val="-5"/>
        </w:rPr>
        <w:t> </w:t>
      </w:r>
      <w:r>
        <w:rPr/>
        <w:t>se</w:t>
      </w:r>
      <w:r>
        <w:rPr>
          <w:spacing w:val="-5"/>
        </w:rPr>
        <w:t> </w:t>
      </w:r>
      <w:r>
        <w:rPr/>
        <w:t>observan</w:t>
      </w:r>
      <w:r>
        <w:rPr>
          <w:spacing w:val="-5"/>
        </w:rPr>
        <w:t> </w:t>
      </w:r>
      <w:r>
        <w:rPr/>
        <w:t>en</w:t>
      </w:r>
      <w:r>
        <w:rPr>
          <w:spacing w:val="-5"/>
        </w:rPr>
        <w:t> </w:t>
      </w:r>
      <w:r>
        <w:rPr/>
        <w:t>la</w:t>
      </w:r>
      <w:r>
        <w:rPr>
          <w:spacing w:val="-5"/>
        </w:rPr>
        <w:t> </w:t>
      </w:r>
      <w:r>
        <w:rPr/>
        <w:t>región.</w:t>
      </w:r>
      <w:r>
        <w:rPr>
          <w:spacing w:val="-5"/>
        </w:rPr>
        <w:t> </w:t>
      </w:r>
      <w:r>
        <w:rPr/>
        <w:t>Las comunidades</w:t>
      </w:r>
      <w:r>
        <w:rPr>
          <w:spacing w:val="-8"/>
        </w:rPr>
        <w:t> </w:t>
      </w:r>
      <w:r>
        <w:rPr/>
        <w:t>donde</w:t>
      </w:r>
      <w:r>
        <w:rPr>
          <w:spacing w:val="-8"/>
        </w:rPr>
        <w:t> </w:t>
      </w:r>
      <w:r>
        <w:rPr/>
        <w:t>se</w:t>
      </w:r>
      <w:r>
        <w:rPr>
          <w:spacing w:val="-8"/>
        </w:rPr>
        <w:t> </w:t>
      </w:r>
      <w:r>
        <w:rPr/>
        <w:t>produce</w:t>
      </w:r>
      <w:r>
        <w:rPr>
          <w:spacing w:val="-8"/>
        </w:rPr>
        <w:t> </w:t>
      </w:r>
      <w:r>
        <w:rPr>
          <w:spacing w:val="-3"/>
        </w:rPr>
        <w:t>esta</w:t>
      </w:r>
      <w:r>
        <w:rPr>
          <w:spacing w:val="-8"/>
        </w:rPr>
        <w:t> </w:t>
      </w:r>
      <w:r>
        <w:rPr/>
        <w:t>planta</w:t>
      </w:r>
      <w:r>
        <w:rPr>
          <w:spacing w:val="-8"/>
        </w:rPr>
        <w:t> </w:t>
      </w:r>
      <w:r>
        <w:rPr/>
        <w:t>son</w:t>
      </w:r>
      <w:r>
        <w:rPr>
          <w:spacing w:val="-8"/>
        </w:rPr>
        <w:t> </w:t>
      </w:r>
      <w:r>
        <w:rPr/>
        <w:t>Monte</w:t>
      </w:r>
      <w:r>
        <w:rPr>
          <w:spacing w:val="-8"/>
        </w:rPr>
        <w:t> </w:t>
      </w:r>
      <w:r>
        <w:rPr/>
        <w:t>Grande, Palmar</w:t>
      </w:r>
      <w:r>
        <w:rPr>
          <w:spacing w:val="-6"/>
        </w:rPr>
        <w:t> </w:t>
      </w:r>
      <w:r>
        <w:rPr/>
        <w:t>de</w:t>
      </w:r>
      <w:r>
        <w:rPr>
          <w:spacing w:val="-6"/>
        </w:rPr>
        <w:t> </w:t>
      </w:r>
      <w:r>
        <w:rPr/>
        <w:t>Guadalupe,</w:t>
      </w:r>
      <w:r>
        <w:rPr>
          <w:spacing w:val="-6"/>
        </w:rPr>
        <w:t> </w:t>
      </w:r>
      <w:r>
        <w:rPr/>
        <w:t>Pachuquilla</w:t>
      </w:r>
      <w:r>
        <w:rPr>
          <w:spacing w:val="-6"/>
        </w:rPr>
        <w:t> </w:t>
      </w:r>
      <w:r>
        <w:rPr/>
        <w:t>y</w:t>
      </w:r>
      <w:r>
        <w:rPr>
          <w:spacing w:val="-6"/>
        </w:rPr>
        <w:t> </w:t>
      </w:r>
      <w:r>
        <w:rPr/>
        <w:t>El</w:t>
      </w:r>
      <w:r>
        <w:rPr>
          <w:spacing w:val="-6"/>
        </w:rPr>
        <w:t> </w:t>
      </w:r>
      <w:r>
        <w:rPr/>
        <w:t>Zapote.</w:t>
      </w:r>
      <w:r>
        <w:rPr>
          <w:spacing w:val="-6"/>
        </w:rPr>
        <w:t> </w:t>
      </w:r>
      <w:r>
        <w:rPr/>
        <w:t>En</w:t>
      </w:r>
      <w:r>
        <w:rPr>
          <w:spacing w:val="-6"/>
        </w:rPr>
        <w:t> </w:t>
      </w:r>
      <w:r>
        <w:rPr/>
        <w:t>la</w:t>
      </w:r>
      <w:r>
        <w:rPr>
          <w:spacing w:val="-6"/>
        </w:rPr>
        <w:t> </w:t>
      </w:r>
      <w:r>
        <w:rPr/>
        <w:t>actualidad, la</w:t>
      </w:r>
      <w:r>
        <w:rPr>
          <w:spacing w:val="-8"/>
        </w:rPr>
        <w:t> </w:t>
      </w:r>
      <w:r>
        <w:rPr/>
        <w:t>hoja</w:t>
      </w:r>
      <w:r>
        <w:rPr>
          <w:spacing w:val="-8"/>
        </w:rPr>
        <w:t> </w:t>
      </w:r>
      <w:r>
        <w:rPr/>
        <w:t>de</w:t>
      </w:r>
      <w:r>
        <w:rPr>
          <w:spacing w:val="-8"/>
        </w:rPr>
        <w:t> </w:t>
      </w:r>
      <w:r>
        <w:rPr>
          <w:spacing w:val="-3"/>
        </w:rPr>
        <w:t>esta</w:t>
      </w:r>
      <w:r>
        <w:rPr>
          <w:spacing w:val="-8"/>
        </w:rPr>
        <w:t> </w:t>
      </w:r>
      <w:r>
        <w:rPr/>
        <w:t>palma</w:t>
      </w:r>
      <w:r>
        <w:rPr>
          <w:spacing w:val="-8"/>
        </w:rPr>
        <w:t> </w:t>
      </w:r>
      <w:r>
        <w:rPr/>
        <w:t>se</w:t>
      </w:r>
      <w:r>
        <w:rPr>
          <w:spacing w:val="-8"/>
        </w:rPr>
        <w:t> </w:t>
      </w:r>
      <w:r>
        <w:rPr/>
        <w:t>ha</w:t>
      </w:r>
      <w:r>
        <w:rPr>
          <w:spacing w:val="-8"/>
        </w:rPr>
        <w:t> </w:t>
      </w:r>
      <w:r>
        <w:rPr/>
        <w:t>dejado</w:t>
      </w:r>
      <w:r>
        <w:rPr>
          <w:spacing w:val="-8"/>
        </w:rPr>
        <w:t> </w:t>
      </w:r>
      <w:r>
        <w:rPr/>
        <w:t>de</w:t>
      </w:r>
      <w:r>
        <w:rPr>
          <w:spacing w:val="-8"/>
        </w:rPr>
        <w:t> </w:t>
      </w:r>
      <w:r>
        <w:rPr/>
        <w:t>recolectar</w:t>
      </w:r>
      <w:r>
        <w:rPr>
          <w:spacing w:val="-8"/>
        </w:rPr>
        <w:t> </w:t>
      </w:r>
      <w:r>
        <w:rPr/>
        <w:t>dado</w:t>
      </w:r>
      <w:r>
        <w:rPr>
          <w:spacing w:val="-8"/>
        </w:rPr>
        <w:t> </w:t>
      </w:r>
      <w:r>
        <w:rPr/>
        <w:t>que</w:t>
      </w:r>
      <w:r>
        <w:rPr>
          <w:spacing w:val="-8"/>
        </w:rPr>
        <w:t> </w:t>
      </w:r>
      <w:r>
        <w:rPr>
          <w:spacing w:val="-4"/>
        </w:rPr>
        <w:t>ya</w:t>
      </w:r>
      <w:r>
        <w:rPr>
          <w:spacing w:val="-8"/>
        </w:rPr>
        <w:t> </w:t>
      </w:r>
      <w:r>
        <w:rPr/>
        <w:t>no </w:t>
      </w:r>
      <w:r>
        <w:rPr>
          <w:spacing w:val="-4"/>
        </w:rPr>
        <w:t>hay</w:t>
      </w:r>
      <w:r>
        <w:rPr>
          <w:spacing w:val="-26"/>
        </w:rPr>
        <w:t> </w:t>
      </w:r>
      <w:r>
        <w:rPr/>
        <w:t>demanda</w:t>
      </w:r>
      <w:r>
        <w:rPr>
          <w:spacing w:val="-26"/>
        </w:rPr>
        <w:t> </w:t>
      </w:r>
      <w:r>
        <w:rPr/>
        <w:t>de</w:t>
      </w:r>
      <w:r>
        <w:rPr>
          <w:spacing w:val="-26"/>
        </w:rPr>
        <w:t> </w:t>
      </w:r>
      <w:r>
        <w:rPr>
          <w:spacing w:val="-4"/>
        </w:rPr>
        <w:t>este</w:t>
      </w:r>
      <w:r>
        <w:rPr>
          <w:spacing w:val="-26"/>
        </w:rPr>
        <w:t> </w:t>
      </w:r>
      <w:r>
        <w:rPr>
          <w:spacing w:val="-3"/>
        </w:rPr>
        <w:t>material</w:t>
      </w:r>
      <w:r>
        <w:rPr>
          <w:spacing w:val="-26"/>
        </w:rPr>
        <w:t> </w:t>
      </w:r>
      <w:r>
        <w:rPr>
          <w:spacing w:val="-4"/>
        </w:rPr>
        <w:t>para</w:t>
      </w:r>
      <w:r>
        <w:rPr>
          <w:spacing w:val="-26"/>
        </w:rPr>
        <w:t> </w:t>
      </w:r>
      <w:r>
        <w:rPr/>
        <w:t>la</w:t>
      </w:r>
      <w:r>
        <w:rPr>
          <w:spacing w:val="-26"/>
        </w:rPr>
        <w:t> </w:t>
      </w:r>
      <w:r>
        <w:rPr/>
        <w:t>construcción</w:t>
      </w:r>
      <w:r>
        <w:rPr>
          <w:spacing w:val="-26"/>
        </w:rPr>
        <w:t> </w:t>
      </w:r>
      <w:r>
        <w:rPr/>
        <w:t>de</w:t>
      </w:r>
      <w:r>
        <w:rPr>
          <w:spacing w:val="-26"/>
        </w:rPr>
        <w:t> </w:t>
      </w:r>
      <w:r>
        <w:rPr/>
        <w:t>las</w:t>
      </w:r>
      <w:r>
        <w:rPr>
          <w:spacing w:val="-26"/>
        </w:rPr>
        <w:t> </w:t>
      </w:r>
      <w:r>
        <w:rPr/>
        <w:t>actuales casas;</w:t>
      </w:r>
      <w:r>
        <w:rPr>
          <w:spacing w:val="-7"/>
        </w:rPr>
        <w:t> </w:t>
      </w:r>
      <w:r>
        <w:rPr/>
        <w:t>de</w:t>
      </w:r>
      <w:r>
        <w:rPr>
          <w:spacing w:val="-7"/>
        </w:rPr>
        <w:t> </w:t>
      </w:r>
      <w:r>
        <w:rPr/>
        <w:t>aquí</w:t>
      </w:r>
      <w:r>
        <w:rPr>
          <w:spacing w:val="-7"/>
        </w:rPr>
        <w:t> </w:t>
      </w:r>
      <w:r>
        <w:rPr/>
        <w:t>que,</w:t>
      </w:r>
      <w:r>
        <w:rPr>
          <w:spacing w:val="-7"/>
        </w:rPr>
        <w:t> </w:t>
      </w:r>
      <w:r>
        <w:rPr/>
        <w:t>al</w:t>
      </w:r>
      <w:r>
        <w:rPr>
          <w:spacing w:val="-7"/>
        </w:rPr>
        <w:t> </w:t>
      </w:r>
      <w:r>
        <w:rPr/>
        <w:t>observar</w:t>
      </w:r>
      <w:r>
        <w:rPr>
          <w:spacing w:val="-7"/>
        </w:rPr>
        <w:t> </w:t>
      </w:r>
      <w:r>
        <w:rPr>
          <w:spacing w:val="-3"/>
        </w:rPr>
        <w:t>estas</w:t>
      </w:r>
      <w:r>
        <w:rPr>
          <w:spacing w:val="-7"/>
        </w:rPr>
        <w:t> </w:t>
      </w:r>
      <w:r>
        <w:rPr/>
        <w:t>construcciones</w:t>
      </w:r>
      <w:r>
        <w:rPr>
          <w:spacing w:val="-7"/>
        </w:rPr>
        <w:t> </w:t>
      </w:r>
      <w:r>
        <w:rPr/>
        <w:t>con</w:t>
      </w:r>
      <w:r>
        <w:rPr>
          <w:spacing w:val="-7"/>
        </w:rPr>
        <w:t> </w:t>
      </w:r>
      <w:r>
        <w:rPr>
          <w:spacing w:val="-3"/>
        </w:rPr>
        <w:t>nuevos </w:t>
      </w:r>
      <w:r>
        <w:rPr/>
        <w:t>materiales,</w:t>
      </w:r>
      <w:r>
        <w:rPr>
          <w:spacing w:val="-32"/>
        </w:rPr>
        <w:t> </w:t>
      </w:r>
      <w:r>
        <w:rPr/>
        <w:t>la</w:t>
      </w:r>
      <w:r>
        <w:rPr>
          <w:spacing w:val="-32"/>
        </w:rPr>
        <w:t> </w:t>
      </w:r>
      <w:r>
        <w:rPr/>
        <w:t>fisonomía</w:t>
      </w:r>
      <w:r>
        <w:rPr>
          <w:spacing w:val="-32"/>
        </w:rPr>
        <w:t> </w:t>
      </w:r>
      <w:r>
        <w:rPr/>
        <w:t>paisajista</w:t>
      </w:r>
      <w:r>
        <w:rPr>
          <w:spacing w:val="-32"/>
        </w:rPr>
        <w:t> </w:t>
      </w:r>
      <w:r>
        <w:rPr/>
        <w:t>se</w:t>
      </w:r>
      <w:r>
        <w:rPr>
          <w:spacing w:val="-32"/>
        </w:rPr>
        <w:t> </w:t>
      </w:r>
      <w:r>
        <w:rPr/>
        <w:t>modifica.</w:t>
      </w:r>
    </w:p>
    <w:p>
      <w:pPr>
        <w:pStyle w:val="BodyText"/>
        <w:spacing w:line="232" w:lineRule="auto"/>
        <w:ind w:right="278" w:firstLine="277"/>
        <w:jc w:val="both"/>
      </w:pPr>
      <w:r>
        <w:rPr>
          <w:spacing w:val="-4"/>
        </w:rPr>
        <w:t>Menciona</w:t>
      </w:r>
      <w:r>
        <w:rPr>
          <w:spacing w:val="-35"/>
        </w:rPr>
        <w:t> </w:t>
      </w:r>
      <w:r>
        <w:rPr>
          <w:spacing w:val="-5"/>
        </w:rPr>
        <w:t>Pierre</w:t>
      </w:r>
      <w:r>
        <w:rPr>
          <w:spacing w:val="-35"/>
        </w:rPr>
        <w:t> </w:t>
      </w:r>
      <w:r>
        <w:rPr>
          <w:spacing w:val="-3"/>
        </w:rPr>
        <w:t>que</w:t>
      </w:r>
      <w:r>
        <w:rPr>
          <w:spacing w:val="-35"/>
        </w:rPr>
        <w:t> </w:t>
      </w:r>
      <w:r>
        <w:rPr>
          <w:spacing w:val="-3"/>
        </w:rPr>
        <w:t>los</w:t>
      </w:r>
      <w:r>
        <w:rPr>
          <w:spacing w:val="-35"/>
        </w:rPr>
        <w:t> </w:t>
      </w:r>
      <w:r>
        <w:rPr>
          <w:spacing w:val="-4"/>
        </w:rPr>
        <w:t>paisajes</w:t>
      </w:r>
      <w:r>
        <w:rPr>
          <w:spacing w:val="-35"/>
        </w:rPr>
        <w:t> </w:t>
      </w:r>
      <w:r>
        <w:rPr>
          <w:spacing w:val="-6"/>
        </w:rPr>
        <w:t>rurales</w:t>
      </w:r>
      <w:r>
        <w:rPr>
          <w:spacing w:val="-35"/>
        </w:rPr>
        <w:t> </w:t>
      </w:r>
      <w:r>
        <w:rPr>
          <w:spacing w:val="-6"/>
        </w:rPr>
        <w:t>muestran</w:t>
      </w:r>
      <w:r>
        <w:rPr>
          <w:spacing w:val="-35"/>
        </w:rPr>
        <w:t> </w:t>
      </w:r>
      <w:r>
        <w:rPr/>
        <w:t>la</w:t>
      </w:r>
      <w:r>
        <w:rPr>
          <w:spacing w:val="-35"/>
        </w:rPr>
        <w:t> </w:t>
      </w:r>
      <w:r>
        <w:rPr>
          <w:spacing w:val="-4"/>
        </w:rPr>
        <w:t>penetración </w:t>
      </w:r>
      <w:r>
        <w:rPr/>
        <w:t>de</w:t>
      </w:r>
      <w:r>
        <w:rPr>
          <w:spacing w:val="-20"/>
        </w:rPr>
        <w:t> </w:t>
      </w:r>
      <w:r>
        <w:rPr/>
        <w:t>las</w:t>
      </w:r>
      <w:r>
        <w:rPr>
          <w:spacing w:val="-20"/>
        </w:rPr>
        <w:t> </w:t>
      </w:r>
      <w:r>
        <w:rPr/>
        <w:t>técnicas</w:t>
      </w:r>
      <w:r>
        <w:rPr>
          <w:spacing w:val="-20"/>
        </w:rPr>
        <w:t> </w:t>
      </w:r>
      <w:r>
        <w:rPr/>
        <w:t>y</w:t>
      </w:r>
      <w:r>
        <w:rPr>
          <w:spacing w:val="-20"/>
        </w:rPr>
        <w:t> </w:t>
      </w:r>
      <w:r>
        <w:rPr/>
        <w:t>con</w:t>
      </w:r>
      <w:r>
        <w:rPr>
          <w:spacing w:val="-20"/>
        </w:rPr>
        <w:t> </w:t>
      </w:r>
      <w:r>
        <w:rPr/>
        <w:t>ellas</w:t>
      </w:r>
      <w:r>
        <w:rPr>
          <w:spacing w:val="-20"/>
        </w:rPr>
        <w:t> </w:t>
      </w:r>
      <w:r>
        <w:rPr/>
        <w:t>los</w:t>
      </w:r>
      <w:r>
        <w:rPr>
          <w:spacing w:val="-20"/>
        </w:rPr>
        <w:t> </w:t>
      </w:r>
      <w:r>
        <w:rPr/>
        <w:t>elementos</w:t>
      </w:r>
      <w:r>
        <w:rPr>
          <w:spacing w:val="-20"/>
        </w:rPr>
        <w:t> </w:t>
      </w:r>
      <w:r>
        <w:rPr/>
        <w:t>de</w:t>
      </w:r>
      <w:r>
        <w:rPr>
          <w:spacing w:val="-20"/>
        </w:rPr>
        <w:t> </w:t>
      </w:r>
      <w:r>
        <w:rPr/>
        <w:t>un</w:t>
      </w:r>
      <w:r>
        <w:rPr>
          <w:spacing w:val="-20"/>
        </w:rPr>
        <w:t> </w:t>
      </w:r>
      <w:r>
        <w:rPr/>
        <w:t>paisaje</w:t>
      </w:r>
      <w:r>
        <w:rPr>
          <w:spacing w:val="-20"/>
        </w:rPr>
        <w:t> </w:t>
      </w:r>
      <w:r>
        <w:rPr>
          <w:spacing w:val="-3"/>
        </w:rPr>
        <w:t>rural</w:t>
      </w:r>
      <w:r>
        <w:rPr>
          <w:spacing w:val="-20"/>
        </w:rPr>
        <w:t> </w:t>
      </w:r>
      <w:r>
        <w:rPr/>
        <w:t>global en tierras de llanos, elementos que, hasta entonces, procedían sobre todo del </w:t>
      </w:r>
      <w:r>
        <w:rPr>
          <w:spacing w:val="-3"/>
        </w:rPr>
        <w:t>carácter </w:t>
      </w:r>
      <w:r>
        <w:rPr/>
        <w:t>especulativo del cultivo y la ganadería de  tradición  latifundista  </w:t>
      </w:r>
      <w:r>
        <w:rPr>
          <w:spacing w:val="-11"/>
        </w:rPr>
        <w:t>(1985:</w:t>
      </w:r>
      <w:r>
        <w:rPr>
          <w:spacing w:val="-5"/>
        </w:rPr>
        <w:t> 53).</w:t>
      </w:r>
    </w:p>
    <w:p>
      <w:pPr>
        <w:spacing w:after="0" w:line="232" w:lineRule="auto"/>
        <w:jc w:val="both"/>
        <w:sectPr>
          <w:pgSz w:w="8500" w:h="12750"/>
          <w:pgMar w:header="1130" w:footer="0" w:top="1700" w:bottom="280" w:left="1160" w:right="1160"/>
        </w:sectPr>
      </w:pPr>
    </w:p>
    <w:p>
      <w:pPr>
        <w:pStyle w:val="BodyText"/>
        <w:spacing w:before="6"/>
        <w:ind w:left="0"/>
        <w:rPr>
          <w:sz w:val="20"/>
        </w:rPr>
      </w:pPr>
    </w:p>
    <w:p>
      <w:pPr>
        <w:pStyle w:val="BodyText"/>
        <w:spacing w:line="194" w:lineRule="exact"/>
        <w:ind w:firstLine="277"/>
        <w:jc w:val="both"/>
      </w:pPr>
      <w:r>
        <w:rPr/>
        <w:t>De acuerdo con información obtenida en el Plan de Desarrollo</w:t>
      </w:r>
    </w:p>
    <w:p>
      <w:pPr>
        <w:pStyle w:val="BodyText"/>
        <w:spacing w:line="232" w:lineRule="auto" w:before="2"/>
        <w:ind w:right="277"/>
        <w:jc w:val="both"/>
      </w:pPr>
      <w:r>
        <w:rPr/>
        <w:t>Municipal </w:t>
      </w:r>
      <w:r>
        <w:rPr>
          <w:spacing w:val="-11"/>
        </w:rPr>
        <w:t>1994-1996, </w:t>
      </w:r>
      <w:r>
        <w:rPr/>
        <w:t>la producción pecuaria estaba represen- tada,</w:t>
      </w:r>
      <w:r>
        <w:rPr>
          <w:spacing w:val="-21"/>
        </w:rPr>
        <w:t> </w:t>
      </w:r>
      <w:r>
        <w:rPr/>
        <w:t>bajo</w:t>
      </w:r>
      <w:r>
        <w:rPr>
          <w:spacing w:val="-21"/>
        </w:rPr>
        <w:t> </w:t>
      </w:r>
      <w:r>
        <w:rPr/>
        <w:t>ese</w:t>
      </w:r>
      <w:r>
        <w:rPr>
          <w:spacing w:val="-21"/>
        </w:rPr>
        <w:t> </w:t>
      </w:r>
      <w:r>
        <w:rPr/>
        <w:t>orden,</w:t>
      </w:r>
      <w:r>
        <w:rPr>
          <w:spacing w:val="-21"/>
        </w:rPr>
        <w:t> </w:t>
      </w:r>
      <w:r>
        <w:rPr/>
        <w:t>por</w:t>
      </w:r>
      <w:r>
        <w:rPr>
          <w:spacing w:val="-21"/>
        </w:rPr>
        <w:t> </w:t>
      </w:r>
      <w:r>
        <w:rPr/>
        <w:t>las</w:t>
      </w:r>
      <w:r>
        <w:rPr>
          <w:spacing w:val="-21"/>
        </w:rPr>
        <w:t> </w:t>
      </w:r>
      <w:r>
        <w:rPr/>
        <w:t>siguientes:</w:t>
      </w:r>
      <w:r>
        <w:rPr>
          <w:spacing w:val="-21"/>
        </w:rPr>
        <w:t> </w:t>
      </w:r>
      <w:r>
        <w:rPr/>
        <w:t>ganado</w:t>
      </w:r>
      <w:r>
        <w:rPr>
          <w:spacing w:val="-21"/>
        </w:rPr>
        <w:t> </w:t>
      </w:r>
      <w:r>
        <w:rPr/>
        <w:t>vacuno,</w:t>
      </w:r>
      <w:r>
        <w:rPr>
          <w:spacing w:val="-21"/>
        </w:rPr>
        <w:t> </w:t>
      </w:r>
      <w:r>
        <w:rPr/>
        <w:t>porcino, equino y </w:t>
      </w:r>
      <w:r>
        <w:rPr>
          <w:spacing w:val="-4"/>
        </w:rPr>
        <w:t>aves. </w:t>
      </w:r>
      <w:r>
        <w:rPr/>
        <w:t>Una de las actividades pecuarias predominantes es la industria piscícola; inicia sus operaciones en </w:t>
      </w:r>
      <w:r>
        <w:rPr>
          <w:spacing w:val="-13"/>
        </w:rPr>
        <w:t>1985, </w:t>
      </w:r>
      <w:r>
        <w:rPr>
          <w:spacing w:val="-3"/>
        </w:rPr>
        <w:t>esta</w:t>
      </w:r>
      <w:r>
        <w:rPr>
          <w:spacing w:val="-33"/>
        </w:rPr>
        <w:t> </w:t>
      </w:r>
      <w:r>
        <w:rPr/>
        <w:t>pis- cifactoría</w:t>
      </w:r>
      <w:r>
        <w:rPr>
          <w:spacing w:val="-14"/>
        </w:rPr>
        <w:t> </w:t>
      </w:r>
      <w:r>
        <w:rPr/>
        <w:t>se</w:t>
      </w:r>
      <w:r>
        <w:rPr>
          <w:spacing w:val="-14"/>
        </w:rPr>
        <w:t> </w:t>
      </w:r>
      <w:r>
        <w:rPr/>
        <w:t>ubica</w:t>
      </w:r>
      <w:r>
        <w:rPr>
          <w:spacing w:val="-14"/>
        </w:rPr>
        <w:t> </w:t>
      </w:r>
      <w:r>
        <w:rPr/>
        <w:t>en</w:t>
      </w:r>
      <w:r>
        <w:rPr>
          <w:spacing w:val="-14"/>
        </w:rPr>
        <w:t> </w:t>
      </w:r>
      <w:r>
        <w:rPr/>
        <w:t>el</w:t>
      </w:r>
      <w:r>
        <w:rPr>
          <w:spacing w:val="-14"/>
        </w:rPr>
        <w:t> </w:t>
      </w:r>
      <w:r>
        <w:rPr/>
        <w:t>barrio</w:t>
      </w:r>
      <w:r>
        <w:rPr>
          <w:spacing w:val="-14"/>
        </w:rPr>
        <w:t> </w:t>
      </w:r>
      <w:r>
        <w:rPr/>
        <w:t>de</w:t>
      </w:r>
      <w:r>
        <w:rPr>
          <w:spacing w:val="-14"/>
        </w:rPr>
        <w:t> </w:t>
      </w:r>
      <w:r>
        <w:rPr/>
        <w:t>la</w:t>
      </w:r>
      <w:r>
        <w:rPr>
          <w:spacing w:val="-14"/>
        </w:rPr>
        <w:t> </w:t>
      </w:r>
      <w:r>
        <w:rPr/>
        <w:t>soledad</w:t>
      </w:r>
      <w:r>
        <w:rPr>
          <w:spacing w:val="-14"/>
        </w:rPr>
        <w:t> </w:t>
      </w:r>
      <w:r>
        <w:rPr/>
        <w:t>al</w:t>
      </w:r>
      <w:r>
        <w:rPr>
          <w:spacing w:val="-14"/>
        </w:rPr>
        <w:t> </w:t>
      </w:r>
      <w:r>
        <w:rPr/>
        <w:t>sur</w:t>
      </w:r>
      <w:r>
        <w:rPr>
          <w:spacing w:val="-14"/>
        </w:rPr>
        <w:t> </w:t>
      </w:r>
      <w:r>
        <w:rPr/>
        <w:t>de</w:t>
      </w:r>
      <w:r>
        <w:rPr>
          <w:spacing w:val="-14"/>
        </w:rPr>
        <w:t> </w:t>
      </w:r>
      <w:r>
        <w:rPr/>
        <w:t>la</w:t>
      </w:r>
      <w:r>
        <w:rPr>
          <w:spacing w:val="-14"/>
        </w:rPr>
        <w:t> </w:t>
      </w:r>
      <w:r>
        <w:rPr/>
        <w:t>cabecera municipal</w:t>
      </w:r>
      <w:r>
        <w:rPr>
          <w:spacing w:val="-13"/>
        </w:rPr>
        <w:t> </w:t>
      </w:r>
      <w:r>
        <w:rPr>
          <w:spacing w:val="-3"/>
        </w:rPr>
        <w:t>(Villagrán,</w:t>
      </w:r>
      <w:r>
        <w:rPr>
          <w:spacing w:val="-13"/>
        </w:rPr>
        <w:t> 1993: </w:t>
      </w:r>
      <w:r>
        <w:rPr>
          <w:spacing w:val="-11"/>
        </w:rPr>
        <w:t>17).</w:t>
      </w:r>
      <w:r>
        <w:rPr>
          <w:spacing w:val="-13"/>
        </w:rPr>
        <w:t> </w:t>
      </w:r>
      <w:r>
        <w:rPr/>
        <w:t>Es</w:t>
      </w:r>
      <w:r>
        <w:rPr>
          <w:spacing w:val="-13"/>
        </w:rPr>
        <w:t> </w:t>
      </w:r>
      <w:r>
        <w:rPr/>
        <w:t>una</w:t>
      </w:r>
      <w:r>
        <w:rPr>
          <w:spacing w:val="-13"/>
        </w:rPr>
        <w:t> </w:t>
      </w:r>
      <w:r>
        <w:rPr>
          <w:spacing w:val="-3"/>
        </w:rPr>
        <w:t>empresa</w:t>
      </w:r>
      <w:r>
        <w:rPr>
          <w:spacing w:val="-13"/>
        </w:rPr>
        <w:t> </w:t>
      </w:r>
      <w:r>
        <w:rPr/>
        <w:t>que</w:t>
      </w:r>
      <w:r>
        <w:rPr>
          <w:spacing w:val="-13"/>
        </w:rPr>
        <w:t> </w:t>
      </w:r>
      <w:r>
        <w:rPr>
          <w:spacing w:val="-3"/>
        </w:rPr>
        <w:t>aprovecha</w:t>
      </w:r>
      <w:r>
        <w:rPr>
          <w:spacing w:val="-13"/>
        </w:rPr>
        <w:t> </w:t>
      </w:r>
      <w:r>
        <w:rPr/>
        <w:t>las aguas</w:t>
      </w:r>
      <w:r>
        <w:rPr>
          <w:spacing w:val="-7"/>
        </w:rPr>
        <w:t> </w:t>
      </w:r>
      <w:r>
        <w:rPr/>
        <w:t>del</w:t>
      </w:r>
      <w:r>
        <w:rPr>
          <w:spacing w:val="-7"/>
        </w:rPr>
        <w:t> </w:t>
      </w:r>
      <w:r>
        <w:rPr/>
        <w:t>manantial</w:t>
      </w:r>
      <w:r>
        <w:rPr>
          <w:spacing w:val="-7"/>
        </w:rPr>
        <w:t> </w:t>
      </w:r>
      <w:r>
        <w:rPr/>
        <w:t>El</w:t>
      </w:r>
      <w:r>
        <w:rPr>
          <w:spacing w:val="-7"/>
        </w:rPr>
        <w:t> </w:t>
      </w:r>
      <w:r>
        <w:rPr/>
        <w:t>Molino,</w:t>
      </w:r>
      <w:r>
        <w:rPr>
          <w:spacing w:val="-7"/>
        </w:rPr>
        <w:t> </w:t>
      </w:r>
      <w:r>
        <w:rPr/>
        <w:t>concesionadas</w:t>
      </w:r>
      <w:r>
        <w:rPr>
          <w:spacing w:val="-7"/>
        </w:rPr>
        <w:t> </w:t>
      </w:r>
      <w:r>
        <w:rPr>
          <w:spacing w:val="-3"/>
        </w:rPr>
        <w:t>para</w:t>
      </w:r>
      <w:r>
        <w:rPr>
          <w:spacing w:val="-7"/>
        </w:rPr>
        <w:t> </w:t>
      </w:r>
      <w:r>
        <w:rPr/>
        <w:t>el</w:t>
      </w:r>
      <w:r>
        <w:rPr>
          <w:spacing w:val="-7"/>
        </w:rPr>
        <w:t> </w:t>
      </w:r>
      <w:r>
        <w:rPr/>
        <w:t>cultivo</w:t>
      </w:r>
      <w:r>
        <w:rPr>
          <w:spacing w:val="-7"/>
        </w:rPr>
        <w:t> </w:t>
      </w:r>
      <w:r>
        <w:rPr/>
        <w:t>de trucha arcoíris, su producción es ofertada </w:t>
      </w:r>
      <w:r>
        <w:rPr>
          <w:spacing w:val="-3"/>
        </w:rPr>
        <w:t>para </w:t>
      </w:r>
      <w:r>
        <w:rPr/>
        <w:t>su consumo</w:t>
      </w:r>
      <w:r>
        <w:rPr>
          <w:spacing w:val="-17"/>
        </w:rPr>
        <w:t> </w:t>
      </w:r>
      <w:r>
        <w:rPr/>
        <w:t>por turistas</w:t>
      </w:r>
      <w:r>
        <w:rPr>
          <w:spacing w:val="-13"/>
        </w:rPr>
        <w:t> </w:t>
      </w:r>
      <w:r>
        <w:rPr/>
        <w:t>y</w:t>
      </w:r>
      <w:r>
        <w:rPr>
          <w:spacing w:val="-13"/>
        </w:rPr>
        <w:t> </w:t>
      </w:r>
      <w:r>
        <w:rPr/>
        <w:t>visitantes</w:t>
      </w:r>
      <w:r>
        <w:rPr>
          <w:spacing w:val="-13"/>
        </w:rPr>
        <w:t> </w:t>
      </w:r>
      <w:r>
        <w:rPr/>
        <w:t>que</w:t>
      </w:r>
      <w:r>
        <w:rPr>
          <w:spacing w:val="-13"/>
        </w:rPr>
        <w:t> </w:t>
      </w:r>
      <w:r>
        <w:rPr/>
        <w:t>arriban</w:t>
      </w:r>
      <w:r>
        <w:rPr>
          <w:spacing w:val="-13"/>
        </w:rPr>
        <w:t> </w:t>
      </w:r>
      <w:r>
        <w:rPr/>
        <w:t>a</w:t>
      </w:r>
      <w:r>
        <w:rPr>
          <w:spacing w:val="-13"/>
        </w:rPr>
        <w:t> </w:t>
      </w:r>
      <w:r>
        <w:rPr>
          <w:spacing w:val="-3"/>
        </w:rPr>
        <w:t>este</w:t>
      </w:r>
      <w:r>
        <w:rPr>
          <w:spacing w:val="-13"/>
        </w:rPr>
        <w:t> </w:t>
      </w:r>
      <w:r>
        <w:rPr>
          <w:spacing w:val="-4"/>
        </w:rPr>
        <w:t>lugar,</w:t>
      </w:r>
      <w:r>
        <w:rPr>
          <w:spacing w:val="-13"/>
        </w:rPr>
        <w:t> </w:t>
      </w:r>
      <w:r>
        <w:rPr/>
        <w:t>beneficia</w:t>
      </w:r>
      <w:r>
        <w:rPr>
          <w:spacing w:val="-13"/>
        </w:rPr>
        <w:t> </w:t>
      </w:r>
      <w:r>
        <w:rPr/>
        <w:t>a</w:t>
      </w:r>
      <w:r>
        <w:rPr>
          <w:spacing w:val="-13"/>
        </w:rPr>
        <w:t> </w:t>
      </w:r>
      <w:r>
        <w:rPr/>
        <w:t>la</w:t>
      </w:r>
      <w:r>
        <w:rPr>
          <w:spacing w:val="-13"/>
        </w:rPr>
        <w:t> </w:t>
      </w:r>
      <w:r>
        <w:rPr/>
        <w:t>pobla- ción</w:t>
      </w:r>
      <w:r>
        <w:rPr>
          <w:spacing w:val="-12"/>
        </w:rPr>
        <w:t> </w:t>
      </w:r>
      <w:r>
        <w:rPr/>
        <w:t>por</w:t>
      </w:r>
      <w:r>
        <w:rPr>
          <w:spacing w:val="-12"/>
        </w:rPr>
        <w:t> </w:t>
      </w:r>
      <w:r>
        <w:rPr/>
        <w:t>los</w:t>
      </w:r>
      <w:r>
        <w:rPr>
          <w:spacing w:val="-12"/>
        </w:rPr>
        <w:t> </w:t>
      </w:r>
      <w:r>
        <w:rPr/>
        <w:t>ingresos</w:t>
      </w:r>
      <w:r>
        <w:rPr>
          <w:spacing w:val="-12"/>
        </w:rPr>
        <w:t> </w:t>
      </w:r>
      <w:r>
        <w:rPr/>
        <w:t>que</w:t>
      </w:r>
      <w:r>
        <w:rPr>
          <w:spacing w:val="-12"/>
        </w:rPr>
        <w:t> </w:t>
      </w:r>
      <w:r>
        <w:rPr/>
        <w:t>de</w:t>
      </w:r>
      <w:r>
        <w:rPr>
          <w:spacing w:val="-12"/>
        </w:rPr>
        <w:t> </w:t>
      </w:r>
      <w:r>
        <w:rPr/>
        <w:t>ella</w:t>
      </w:r>
      <w:r>
        <w:rPr>
          <w:spacing w:val="-12"/>
        </w:rPr>
        <w:t> </w:t>
      </w:r>
      <w:r>
        <w:rPr/>
        <w:t>se</w:t>
      </w:r>
      <w:r>
        <w:rPr>
          <w:spacing w:val="-12"/>
        </w:rPr>
        <w:t> </w:t>
      </w:r>
      <w:r>
        <w:rPr/>
        <w:t>obtienen</w:t>
      </w:r>
      <w:r>
        <w:rPr>
          <w:spacing w:val="-12"/>
        </w:rPr>
        <w:t> </w:t>
      </w:r>
      <w:r>
        <w:rPr/>
        <w:t>y</w:t>
      </w:r>
      <w:r>
        <w:rPr>
          <w:spacing w:val="-12"/>
        </w:rPr>
        <w:t> </w:t>
      </w:r>
      <w:r>
        <w:rPr/>
        <w:t>por</w:t>
      </w:r>
      <w:r>
        <w:rPr>
          <w:spacing w:val="-12"/>
        </w:rPr>
        <w:t> </w:t>
      </w:r>
      <w:r>
        <w:rPr/>
        <w:t>la</w:t>
      </w:r>
      <w:r>
        <w:rPr>
          <w:spacing w:val="-12"/>
        </w:rPr>
        <w:t> </w:t>
      </w:r>
      <w:r>
        <w:rPr/>
        <w:t>creación</w:t>
      </w:r>
      <w:r>
        <w:rPr>
          <w:spacing w:val="-12"/>
        </w:rPr>
        <w:t> </w:t>
      </w:r>
      <w:r>
        <w:rPr/>
        <w:t>de empleos</w:t>
      </w:r>
      <w:r>
        <w:rPr>
          <w:spacing w:val="-16"/>
        </w:rPr>
        <w:t> </w:t>
      </w:r>
      <w:r>
        <w:rPr>
          <w:spacing w:val="-3"/>
        </w:rPr>
        <w:t>tanto</w:t>
      </w:r>
      <w:r>
        <w:rPr>
          <w:spacing w:val="-16"/>
        </w:rPr>
        <w:t> </w:t>
      </w:r>
      <w:r>
        <w:rPr/>
        <w:t>directos</w:t>
      </w:r>
      <w:r>
        <w:rPr>
          <w:spacing w:val="-16"/>
        </w:rPr>
        <w:t> </w:t>
      </w:r>
      <w:r>
        <w:rPr/>
        <w:t>como</w:t>
      </w:r>
      <w:r>
        <w:rPr>
          <w:spacing w:val="-16"/>
        </w:rPr>
        <w:t> </w:t>
      </w:r>
      <w:r>
        <w:rPr/>
        <w:t>indirectos.</w:t>
      </w:r>
    </w:p>
    <w:p>
      <w:pPr>
        <w:pStyle w:val="BodyText"/>
        <w:spacing w:line="232" w:lineRule="auto"/>
        <w:ind w:right="277" w:firstLine="277"/>
        <w:jc w:val="both"/>
      </w:pPr>
      <w:r>
        <w:rPr/>
        <w:t>El </w:t>
      </w:r>
      <w:r>
        <w:rPr>
          <w:spacing w:val="-4"/>
        </w:rPr>
        <w:t>sector </w:t>
      </w:r>
      <w:r>
        <w:rPr>
          <w:spacing w:val="-3"/>
        </w:rPr>
        <w:t>industrial </w:t>
      </w:r>
      <w:r>
        <w:rPr/>
        <w:t>en la </w:t>
      </w:r>
      <w:r>
        <w:rPr>
          <w:spacing w:val="-3"/>
        </w:rPr>
        <w:t>economía </w:t>
      </w:r>
      <w:r>
        <w:rPr/>
        <w:t>de </w:t>
      </w:r>
      <w:r>
        <w:rPr>
          <w:spacing w:val="-3"/>
        </w:rPr>
        <w:t>Malinalco es </w:t>
      </w:r>
      <w:r>
        <w:rPr>
          <w:spacing w:val="-4"/>
        </w:rPr>
        <w:t>limitado, </w:t>
      </w:r>
      <w:r>
        <w:rPr>
          <w:spacing w:val="-3"/>
        </w:rPr>
        <w:t>debido </w:t>
      </w:r>
      <w:r>
        <w:rPr/>
        <w:t>a que el </w:t>
      </w:r>
      <w:r>
        <w:rPr>
          <w:spacing w:val="-5"/>
        </w:rPr>
        <w:t>mayor </w:t>
      </w:r>
      <w:r>
        <w:rPr>
          <w:spacing w:val="-4"/>
        </w:rPr>
        <w:t>porcentaje </w:t>
      </w:r>
      <w:r>
        <w:rPr/>
        <w:t>de la </w:t>
      </w:r>
      <w:r>
        <w:rPr>
          <w:rFonts w:ascii="Arial" w:hAnsi="Arial"/>
          <w:sz w:val="17"/>
        </w:rPr>
        <w:t>pea </w:t>
      </w:r>
      <w:r>
        <w:rPr>
          <w:spacing w:val="-3"/>
        </w:rPr>
        <w:t>atiende las </w:t>
      </w:r>
      <w:r>
        <w:rPr>
          <w:spacing w:val="-4"/>
        </w:rPr>
        <w:t>labores agropecuarias, </w:t>
      </w:r>
      <w:r>
        <w:rPr>
          <w:spacing w:val="-3"/>
        </w:rPr>
        <w:t>aunque </w:t>
      </w:r>
      <w:r>
        <w:rPr>
          <w:spacing w:val="-5"/>
        </w:rPr>
        <w:t>ahora </w:t>
      </w:r>
      <w:r>
        <w:rPr>
          <w:spacing w:val="-4"/>
        </w:rPr>
        <w:t>cuenta </w:t>
      </w:r>
      <w:r>
        <w:rPr/>
        <w:t>con </w:t>
      </w:r>
      <w:r>
        <w:rPr>
          <w:spacing w:val="-5"/>
        </w:rPr>
        <w:t>mayor </w:t>
      </w:r>
      <w:r>
        <w:rPr>
          <w:spacing w:val="-3"/>
        </w:rPr>
        <w:t>participación el </w:t>
      </w:r>
      <w:r>
        <w:rPr>
          <w:spacing w:val="-6"/>
        </w:rPr>
        <w:t>comercio.</w:t>
      </w:r>
      <w:r>
        <w:rPr>
          <w:spacing w:val="-30"/>
        </w:rPr>
        <w:t> </w:t>
      </w:r>
      <w:r>
        <w:rPr>
          <w:spacing w:val="-3"/>
        </w:rPr>
        <w:t>La</w:t>
      </w:r>
      <w:r>
        <w:rPr>
          <w:spacing w:val="-30"/>
        </w:rPr>
        <w:t> </w:t>
      </w:r>
      <w:r>
        <w:rPr>
          <w:spacing w:val="-5"/>
        </w:rPr>
        <w:t>actividad</w:t>
      </w:r>
      <w:r>
        <w:rPr>
          <w:spacing w:val="-30"/>
        </w:rPr>
        <w:t> </w:t>
      </w:r>
      <w:r>
        <w:rPr>
          <w:spacing w:val="-4"/>
        </w:rPr>
        <w:t>es</w:t>
      </w:r>
      <w:r>
        <w:rPr>
          <w:spacing w:val="-30"/>
        </w:rPr>
        <w:t> </w:t>
      </w:r>
      <w:r>
        <w:rPr>
          <w:spacing w:val="-6"/>
        </w:rPr>
        <w:t>básicamente</w:t>
      </w:r>
      <w:r>
        <w:rPr>
          <w:spacing w:val="-30"/>
        </w:rPr>
        <w:t> </w:t>
      </w:r>
      <w:r>
        <w:rPr>
          <w:spacing w:val="-4"/>
        </w:rPr>
        <w:t>con</w:t>
      </w:r>
      <w:r>
        <w:rPr>
          <w:spacing w:val="-30"/>
        </w:rPr>
        <w:t> </w:t>
      </w:r>
      <w:r>
        <w:rPr>
          <w:spacing w:val="-4"/>
        </w:rPr>
        <w:t>dos</w:t>
      </w:r>
      <w:r>
        <w:rPr>
          <w:spacing w:val="-30"/>
        </w:rPr>
        <w:t> </w:t>
      </w:r>
      <w:r>
        <w:rPr>
          <w:spacing w:val="-5"/>
        </w:rPr>
        <w:t>destinos</w:t>
      </w:r>
      <w:r>
        <w:rPr>
          <w:spacing w:val="-30"/>
        </w:rPr>
        <w:t> </w:t>
      </w:r>
      <w:r>
        <w:rPr>
          <w:spacing w:val="-6"/>
        </w:rPr>
        <w:t>comerciales: Tenancingo,</w:t>
      </w:r>
      <w:r>
        <w:rPr>
          <w:spacing w:val="-23"/>
        </w:rPr>
        <w:t> </w:t>
      </w:r>
      <w:r>
        <w:rPr>
          <w:spacing w:val="-3"/>
        </w:rPr>
        <w:t>lugar</w:t>
      </w:r>
      <w:r>
        <w:rPr>
          <w:spacing w:val="-23"/>
        </w:rPr>
        <w:t> </w:t>
      </w:r>
      <w:r>
        <w:rPr>
          <w:spacing w:val="-3"/>
        </w:rPr>
        <w:t>agrícola</w:t>
      </w:r>
      <w:r>
        <w:rPr>
          <w:spacing w:val="-23"/>
        </w:rPr>
        <w:t> </w:t>
      </w:r>
      <w:r>
        <w:rPr/>
        <w:t>y</w:t>
      </w:r>
      <w:r>
        <w:rPr>
          <w:spacing w:val="-23"/>
        </w:rPr>
        <w:t> </w:t>
      </w:r>
      <w:r>
        <w:rPr>
          <w:spacing w:val="-4"/>
        </w:rPr>
        <w:t>artesanal</w:t>
      </w:r>
      <w:r>
        <w:rPr>
          <w:spacing w:val="-23"/>
        </w:rPr>
        <w:t> </w:t>
      </w:r>
      <w:r>
        <w:rPr/>
        <w:t>que</w:t>
      </w:r>
      <w:r>
        <w:rPr>
          <w:spacing w:val="-23"/>
        </w:rPr>
        <w:t> </w:t>
      </w:r>
      <w:r>
        <w:rPr/>
        <w:t>aún</w:t>
      </w:r>
      <w:r>
        <w:rPr>
          <w:spacing w:val="-23"/>
        </w:rPr>
        <w:t> </w:t>
      </w:r>
      <w:r>
        <w:rPr>
          <w:spacing w:val="-4"/>
        </w:rPr>
        <w:t>organiza</w:t>
      </w:r>
      <w:r>
        <w:rPr>
          <w:spacing w:val="-23"/>
        </w:rPr>
        <w:t> </w:t>
      </w:r>
      <w:r>
        <w:rPr/>
        <w:t>un</w:t>
      </w:r>
      <w:r>
        <w:rPr>
          <w:spacing w:val="-23"/>
        </w:rPr>
        <w:t> </w:t>
      </w:r>
      <w:r>
        <w:rPr>
          <w:spacing w:val="-3"/>
        </w:rPr>
        <w:t>tianguis </w:t>
      </w:r>
      <w:r>
        <w:rPr/>
        <w:t>los </w:t>
      </w:r>
      <w:r>
        <w:rPr>
          <w:spacing w:val="-3"/>
        </w:rPr>
        <w:t>días </w:t>
      </w:r>
      <w:r>
        <w:rPr>
          <w:spacing w:val="-5"/>
        </w:rPr>
        <w:t>jueves para </w:t>
      </w:r>
      <w:r>
        <w:rPr/>
        <w:t>el </w:t>
      </w:r>
      <w:r>
        <w:rPr>
          <w:spacing w:val="-4"/>
        </w:rPr>
        <w:t>mercadeo </w:t>
      </w:r>
      <w:r>
        <w:rPr/>
        <w:t>de la </w:t>
      </w:r>
      <w:r>
        <w:rPr>
          <w:spacing w:val="-4"/>
        </w:rPr>
        <w:t>producción </w:t>
      </w:r>
      <w:r>
        <w:rPr>
          <w:spacing w:val="-3"/>
        </w:rPr>
        <w:t>agrícola </w:t>
      </w:r>
      <w:r>
        <w:rPr/>
        <w:t>y </w:t>
      </w:r>
      <w:r>
        <w:rPr>
          <w:spacing w:val="-4"/>
        </w:rPr>
        <w:t>arte- </w:t>
      </w:r>
      <w:r>
        <w:rPr>
          <w:spacing w:val="-3"/>
        </w:rPr>
        <w:t>sanal </w:t>
      </w:r>
      <w:r>
        <w:rPr>
          <w:spacing w:val="-4"/>
        </w:rPr>
        <w:t>(muebles </w:t>
      </w:r>
      <w:r>
        <w:rPr/>
        <w:t>y </w:t>
      </w:r>
      <w:r>
        <w:rPr>
          <w:spacing w:val="-4"/>
        </w:rPr>
        <w:t>rebozos); </w:t>
      </w:r>
      <w:r>
        <w:rPr>
          <w:spacing w:val="-3"/>
        </w:rPr>
        <w:t>hacia </w:t>
      </w:r>
      <w:r>
        <w:rPr>
          <w:spacing w:val="-5"/>
        </w:rPr>
        <w:t>esta </w:t>
      </w:r>
      <w:r>
        <w:rPr>
          <w:spacing w:val="-3"/>
        </w:rPr>
        <w:t>población </w:t>
      </w:r>
      <w:r>
        <w:rPr/>
        <w:t>se </w:t>
      </w:r>
      <w:r>
        <w:rPr>
          <w:spacing w:val="-4"/>
        </w:rPr>
        <w:t>transporta, </w:t>
      </w:r>
      <w:r>
        <w:rPr>
          <w:spacing w:val="-3"/>
        </w:rPr>
        <w:t>en </w:t>
      </w:r>
      <w:r>
        <w:rPr>
          <w:spacing w:val="-4"/>
        </w:rPr>
        <w:t>autobuses,</w:t>
      </w:r>
      <w:r>
        <w:rPr>
          <w:spacing w:val="-22"/>
        </w:rPr>
        <w:t> </w:t>
      </w:r>
      <w:r>
        <w:rPr>
          <w:spacing w:val="-4"/>
        </w:rPr>
        <w:t>taxis</w:t>
      </w:r>
      <w:r>
        <w:rPr>
          <w:spacing w:val="-22"/>
        </w:rPr>
        <w:t> </w:t>
      </w:r>
      <w:r>
        <w:rPr/>
        <w:t>y</w:t>
      </w:r>
      <w:r>
        <w:rPr>
          <w:spacing w:val="-22"/>
        </w:rPr>
        <w:t> </w:t>
      </w:r>
      <w:r>
        <w:rPr/>
        <w:t>en</w:t>
      </w:r>
      <w:r>
        <w:rPr>
          <w:spacing w:val="-22"/>
        </w:rPr>
        <w:t> </w:t>
      </w:r>
      <w:r>
        <w:rPr>
          <w:spacing w:val="-4"/>
        </w:rPr>
        <w:t>bestias</w:t>
      </w:r>
      <w:r>
        <w:rPr>
          <w:spacing w:val="-22"/>
        </w:rPr>
        <w:t> </w:t>
      </w:r>
      <w:r>
        <w:rPr/>
        <w:t>de</w:t>
      </w:r>
      <w:r>
        <w:rPr>
          <w:spacing w:val="-22"/>
        </w:rPr>
        <w:t> </w:t>
      </w:r>
      <w:r>
        <w:rPr>
          <w:spacing w:val="-4"/>
        </w:rPr>
        <w:t>carga,</w:t>
      </w:r>
      <w:r>
        <w:rPr>
          <w:spacing w:val="-22"/>
        </w:rPr>
        <w:t> </w:t>
      </w:r>
      <w:r>
        <w:rPr>
          <w:spacing w:val="-3"/>
        </w:rPr>
        <w:t>maíz,</w:t>
      </w:r>
      <w:r>
        <w:rPr>
          <w:spacing w:val="-22"/>
        </w:rPr>
        <w:t> </w:t>
      </w:r>
      <w:r>
        <w:rPr>
          <w:spacing w:val="-4"/>
        </w:rPr>
        <w:t>arroz,</w:t>
      </w:r>
      <w:r>
        <w:rPr>
          <w:spacing w:val="-22"/>
        </w:rPr>
        <w:t> </w:t>
      </w:r>
      <w:r>
        <w:rPr>
          <w:spacing w:val="-3"/>
        </w:rPr>
        <w:t>caña</w:t>
      </w:r>
      <w:r>
        <w:rPr>
          <w:spacing w:val="-22"/>
        </w:rPr>
        <w:t> </w:t>
      </w:r>
      <w:r>
        <w:rPr/>
        <w:t>de</w:t>
      </w:r>
      <w:r>
        <w:rPr>
          <w:spacing w:val="-22"/>
        </w:rPr>
        <w:t> </w:t>
      </w:r>
      <w:r>
        <w:rPr>
          <w:spacing w:val="-3"/>
        </w:rPr>
        <w:t>azúcar</w:t>
      </w:r>
      <w:r>
        <w:rPr>
          <w:spacing w:val="-22"/>
        </w:rPr>
        <w:t> </w:t>
      </w:r>
      <w:r>
        <w:rPr/>
        <w:t>y </w:t>
      </w:r>
      <w:r>
        <w:rPr>
          <w:spacing w:val="-5"/>
        </w:rPr>
        <w:t>diversos</w:t>
      </w:r>
      <w:r>
        <w:rPr>
          <w:spacing w:val="-24"/>
        </w:rPr>
        <w:t> </w:t>
      </w:r>
      <w:r>
        <w:rPr>
          <w:spacing w:val="-5"/>
        </w:rPr>
        <w:t>frutales.</w:t>
      </w:r>
      <w:r>
        <w:rPr>
          <w:spacing w:val="-24"/>
        </w:rPr>
        <w:t> </w:t>
      </w:r>
      <w:r>
        <w:rPr>
          <w:spacing w:val="-5"/>
        </w:rPr>
        <w:t>Otro</w:t>
      </w:r>
      <w:r>
        <w:rPr>
          <w:spacing w:val="-24"/>
        </w:rPr>
        <w:t> </w:t>
      </w:r>
      <w:r>
        <w:rPr>
          <w:spacing w:val="-4"/>
        </w:rPr>
        <w:t>destino</w:t>
      </w:r>
      <w:r>
        <w:rPr>
          <w:spacing w:val="-24"/>
        </w:rPr>
        <w:t> </w:t>
      </w:r>
      <w:r>
        <w:rPr>
          <w:spacing w:val="-5"/>
        </w:rPr>
        <w:t>comercial</w:t>
      </w:r>
      <w:r>
        <w:rPr>
          <w:spacing w:val="-24"/>
        </w:rPr>
        <w:t> </w:t>
      </w:r>
      <w:r>
        <w:rPr>
          <w:spacing w:val="-4"/>
        </w:rPr>
        <w:t>es</w:t>
      </w:r>
      <w:r>
        <w:rPr>
          <w:spacing w:val="-24"/>
        </w:rPr>
        <w:t> </w:t>
      </w:r>
      <w:r>
        <w:rPr>
          <w:spacing w:val="-4"/>
        </w:rPr>
        <w:t>Chalma,</w:t>
      </w:r>
      <w:r>
        <w:rPr>
          <w:spacing w:val="-24"/>
        </w:rPr>
        <w:t> </w:t>
      </w:r>
      <w:r>
        <w:rPr>
          <w:spacing w:val="-5"/>
        </w:rPr>
        <w:t>centro</w:t>
      </w:r>
      <w:r>
        <w:rPr>
          <w:spacing w:val="-24"/>
        </w:rPr>
        <w:t> </w:t>
      </w:r>
      <w:r>
        <w:rPr>
          <w:spacing w:val="-5"/>
        </w:rPr>
        <w:t>religioso </w:t>
      </w:r>
      <w:r>
        <w:rPr>
          <w:spacing w:val="-3"/>
        </w:rPr>
        <w:t>donde</w:t>
      </w:r>
      <w:r>
        <w:rPr>
          <w:spacing w:val="-10"/>
        </w:rPr>
        <w:t> </w:t>
      </w:r>
      <w:r>
        <w:rPr/>
        <w:t>se</w:t>
      </w:r>
      <w:r>
        <w:rPr>
          <w:spacing w:val="-10"/>
        </w:rPr>
        <w:t> </w:t>
      </w:r>
      <w:r>
        <w:rPr>
          <w:spacing w:val="-3"/>
        </w:rPr>
        <w:t>oferta</w:t>
      </w:r>
      <w:r>
        <w:rPr>
          <w:spacing w:val="-10"/>
        </w:rPr>
        <w:t> </w:t>
      </w:r>
      <w:r>
        <w:rPr/>
        <w:t>la</w:t>
      </w:r>
      <w:r>
        <w:rPr>
          <w:spacing w:val="-10"/>
        </w:rPr>
        <w:t> </w:t>
      </w:r>
      <w:r>
        <w:rPr>
          <w:spacing w:val="-4"/>
        </w:rPr>
        <w:t>producción</w:t>
      </w:r>
      <w:r>
        <w:rPr>
          <w:spacing w:val="-10"/>
        </w:rPr>
        <w:t> </w:t>
      </w:r>
      <w:r>
        <w:rPr>
          <w:spacing w:val="-3"/>
        </w:rPr>
        <w:t>agrícola</w:t>
      </w:r>
      <w:r>
        <w:rPr>
          <w:spacing w:val="-10"/>
        </w:rPr>
        <w:t> </w:t>
      </w:r>
      <w:r>
        <w:rPr/>
        <w:t>del</w:t>
      </w:r>
      <w:r>
        <w:rPr>
          <w:spacing w:val="-10"/>
        </w:rPr>
        <w:t> </w:t>
      </w:r>
      <w:r>
        <w:rPr>
          <w:spacing w:val="-7"/>
        </w:rPr>
        <w:t>lugar.</w:t>
      </w:r>
    </w:p>
    <w:p>
      <w:pPr>
        <w:pStyle w:val="BodyText"/>
        <w:spacing w:line="232" w:lineRule="auto"/>
        <w:ind w:right="277" w:firstLine="277"/>
        <w:jc w:val="both"/>
      </w:pPr>
      <w:r>
        <w:rPr/>
        <w:t>Los</w:t>
      </w:r>
      <w:r>
        <w:rPr>
          <w:spacing w:val="-7"/>
        </w:rPr>
        <w:t> </w:t>
      </w:r>
      <w:r>
        <w:rPr/>
        <w:t>contactos</w:t>
      </w:r>
      <w:r>
        <w:rPr>
          <w:spacing w:val="-7"/>
        </w:rPr>
        <w:t> </w:t>
      </w:r>
      <w:r>
        <w:rPr>
          <w:spacing w:val="-3"/>
        </w:rPr>
        <w:t>exteriores</w:t>
      </w:r>
      <w:r>
        <w:rPr>
          <w:spacing w:val="-7"/>
        </w:rPr>
        <w:t> </w:t>
      </w:r>
      <w:r>
        <w:rPr/>
        <w:t>se</w:t>
      </w:r>
      <w:r>
        <w:rPr>
          <w:spacing w:val="-7"/>
        </w:rPr>
        <w:t> </w:t>
      </w:r>
      <w:r>
        <w:rPr/>
        <w:t>reducen</w:t>
      </w:r>
      <w:r>
        <w:rPr>
          <w:spacing w:val="-7"/>
        </w:rPr>
        <w:t> </w:t>
      </w:r>
      <w:r>
        <w:rPr/>
        <w:t>a</w:t>
      </w:r>
      <w:r>
        <w:rPr>
          <w:spacing w:val="-7"/>
        </w:rPr>
        <w:t> </w:t>
      </w:r>
      <w:r>
        <w:rPr/>
        <w:t>unas</w:t>
      </w:r>
      <w:r>
        <w:rPr>
          <w:spacing w:val="-7"/>
        </w:rPr>
        <w:t> </w:t>
      </w:r>
      <w:r>
        <w:rPr/>
        <w:t>incursiones</w:t>
      </w:r>
      <w:r>
        <w:rPr>
          <w:spacing w:val="-7"/>
        </w:rPr>
        <w:t> </w:t>
      </w:r>
      <w:r>
        <w:rPr/>
        <w:t>hacia ferias o tianguis </w:t>
      </w:r>
      <w:r>
        <w:rPr>
          <w:spacing w:val="-3"/>
        </w:rPr>
        <w:t>para procurarse </w:t>
      </w:r>
      <w:r>
        <w:rPr/>
        <w:t>ropa o algunos instrumentos   a cambio de los </w:t>
      </w:r>
      <w:r>
        <w:rPr>
          <w:spacing w:val="-3"/>
        </w:rPr>
        <w:t>excedentes </w:t>
      </w:r>
      <w:r>
        <w:rPr/>
        <w:t>de la cosecha. “La sociedad </w:t>
      </w:r>
      <w:r>
        <w:rPr>
          <w:spacing w:val="-3"/>
        </w:rPr>
        <w:t>rural está </w:t>
      </w:r>
      <w:r>
        <w:rPr/>
        <w:t>por naturaleza más estructurada, pero se define a </w:t>
      </w:r>
      <w:r>
        <w:rPr>
          <w:spacing w:val="-5"/>
        </w:rPr>
        <w:t>través </w:t>
      </w:r>
      <w:r>
        <w:rPr/>
        <w:t>de las mismas formas de producción y de consumo” (Pierre, </w:t>
      </w:r>
      <w:r>
        <w:rPr>
          <w:spacing w:val="-13"/>
        </w:rPr>
        <w:t>1985:    </w:t>
      </w:r>
      <w:r>
        <w:rPr>
          <w:spacing w:val="21"/>
        </w:rPr>
        <w:t> </w:t>
      </w:r>
      <w:r>
        <w:rPr>
          <w:spacing w:val="-5"/>
        </w:rPr>
        <w:t>73).</w:t>
      </w:r>
    </w:p>
    <w:p>
      <w:pPr>
        <w:pStyle w:val="BodyText"/>
        <w:spacing w:line="232" w:lineRule="auto"/>
        <w:ind w:right="278" w:firstLine="277"/>
        <w:jc w:val="both"/>
      </w:pPr>
      <w:r>
        <w:rPr/>
        <w:t>Algunos </w:t>
      </w:r>
      <w:r>
        <w:rPr>
          <w:spacing w:val="-3"/>
        </w:rPr>
        <w:t>productos, </w:t>
      </w:r>
      <w:r>
        <w:rPr/>
        <w:t>sobre </w:t>
      </w:r>
      <w:r>
        <w:rPr>
          <w:spacing w:val="-3"/>
        </w:rPr>
        <w:t>todo </w:t>
      </w:r>
      <w:r>
        <w:rPr/>
        <w:t>los agrícolas y pecuarios son intercambiados por medio de un comercio elemental basado en el trueque. “La economía agrícola no permite </w:t>
      </w:r>
      <w:r>
        <w:rPr>
          <w:spacing w:val="-3"/>
        </w:rPr>
        <w:t>procurarse    </w:t>
      </w:r>
      <w:r>
        <w:rPr/>
        <w:t>el dinero que se obtiene por medio del trabajo de los </w:t>
      </w:r>
      <w:r>
        <w:rPr>
          <w:spacing w:val="-3"/>
        </w:rPr>
        <w:t>jóvenes fuera </w:t>
      </w:r>
      <w:r>
        <w:rPr/>
        <w:t>del poblado” (Pierre, </w:t>
      </w:r>
      <w:r>
        <w:rPr>
          <w:spacing w:val="-13"/>
        </w:rPr>
        <w:t>1985: </w:t>
      </w:r>
      <w:r>
        <w:rPr>
          <w:spacing w:val="-6"/>
        </w:rPr>
        <w:t>97). </w:t>
      </w:r>
      <w:r>
        <w:rPr/>
        <w:t>Así sucede en Malinalco, particularmente los días miércoles de cada semana, cuando se organiza</w:t>
      </w:r>
      <w:r>
        <w:rPr>
          <w:spacing w:val="-17"/>
        </w:rPr>
        <w:t> </w:t>
      </w:r>
      <w:r>
        <w:rPr/>
        <w:t>el</w:t>
      </w:r>
      <w:r>
        <w:rPr>
          <w:spacing w:val="-17"/>
        </w:rPr>
        <w:t> </w:t>
      </w:r>
      <w:r>
        <w:rPr/>
        <w:t>tianguis</w:t>
      </w:r>
      <w:r>
        <w:rPr>
          <w:spacing w:val="-17"/>
        </w:rPr>
        <w:t> </w:t>
      </w:r>
      <w:r>
        <w:rPr/>
        <w:t>del</w:t>
      </w:r>
      <w:r>
        <w:rPr>
          <w:spacing w:val="-17"/>
        </w:rPr>
        <w:t> </w:t>
      </w:r>
      <w:r>
        <w:rPr>
          <w:spacing w:val="-4"/>
        </w:rPr>
        <w:t>lugar,</w:t>
      </w:r>
      <w:r>
        <w:rPr>
          <w:spacing w:val="-17"/>
        </w:rPr>
        <w:t> </w:t>
      </w:r>
      <w:r>
        <w:rPr/>
        <w:t>los</w:t>
      </w:r>
      <w:r>
        <w:rPr>
          <w:spacing w:val="-17"/>
        </w:rPr>
        <w:t> </w:t>
      </w:r>
      <w:r>
        <w:rPr/>
        <w:t>campesinos</w:t>
      </w:r>
      <w:r>
        <w:rPr>
          <w:spacing w:val="-17"/>
        </w:rPr>
        <w:t> </w:t>
      </w:r>
      <w:r>
        <w:rPr/>
        <w:t>de</w:t>
      </w:r>
      <w:r>
        <w:rPr>
          <w:spacing w:val="-17"/>
        </w:rPr>
        <w:t> </w:t>
      </w:r>
      <w:r>
        <w:rPr/>
        <w:t>algunos</w:t>
      </w:r>
      <w:r>
        <w:rPr>
          <w:spacing w:val="-17"/>
        </w:rPr>
        <w:t> </w:t>
      </w:r>
      <w:r>
        <w:rPr/>
        <w:t>pueblos aledaños</w:t>
      </w:r>
      <w:r>
        <w:rPr>
          <w:spacing w:val="-29"/>
        </w:rPr>
        <w:t> </w:t>
      </w:r>
      <w:r>
        <w:rPr/>
        <w:t>intercambian</w:t>
      </w:r>
      <w:r>
        <w:rPr>
          <w:spacing w:val="-29"/>
        </w:rPr>
        <w:t> </w:t>
      </w:r>
      <w:r>
        <w:rPr/>
        <w:t>por</w:t>
      </w:r>
      <w:r>
        <w:rPr>
          <w:spacing w:val="-29"/>
        </w:rPr>
        <w:t> </w:t>
      </w:r>
      <w:r>
        <w:rPr/>
        <w:t>medio</w:t>
      </w:r>
      <w:r>
        <w:rPr>
          <w:spacing w:val="-29"/>
        </w:rPr>
        <w:t> </w:t>
      </w:r>
      <w:r>
        <w:rPr/>
        <w:t>de</w:t>
      </w:r>
      <w:r>
        <w:rPr>
          <w:spacing w:val="-29"/>
        </w:rPr>
        <w:t> </w:t>
      </w:r>
      <w:r>
        <w:rPr/>
        <w:t>trueque</w:t>
      </w:r>
      <w:r>
        <w:rPr>
          <w:spacing w:val="-29"/>
        </w:rPr>
        <w:t> </w:t>
      </w:r>
      <w:r>
        <w:rPr/>
        <w:t>diversos</w:t>
      </w:r>
      <w:r>
        <w:rPr>
          <w:spacing w:val="-29"/>
        </w:rPr>
        <w:t> </w:t>
      </w:r>
      <w:r>
        <w:rPr/>
        <w:t>productos</w:t>
      </w:r>
    </w:p>
    <w:p>
      <w:pPr>
        <w:spacing w:after="0" w:line="232" w:lineRule="auto"/>
        <w:jc w:val="both"/>
        <w:sectPr>
          <w:pgSz w:w="8500" w:h="12750"/>
          <w:pgMar w:header="1135" w:footer="0" w:top="1700" w:bottom="280" w:left="1160" w:right="1160"/>
        </w:sectPr>
      </w:pPr>
    </w:p>
    <w:p>
      <w:pPr>
        <w:pStyle w:val="BodyText"/>
        <w:spacing w:before="11"/>
        <w:ind w:left="0"/>
        <w:rPr>
          <w:sz w:val="20"/>
        </w:rPr>
      </w:pPr>
    </w:p>
    <w:p>
      <w:pPr>
        <w:pStyle w:val="BodyText"/>
        <w:spacing w:line="194" w:lineRule="exact"/>
        <w:jc w:val="both"/>
      </w:pPr>
      <w:r>
        <w:rPr/>
        <w:t>de primera necesidad. Los sábados y domingos arriba el mayor</w:t>
      </w:r>
    </w:p>
    <w:p>
      <w:pPr>
        <w:pStyle w:val="BodyText"/>
        <w:spacing w:line="232" w:lineRule="auto" w:before="2"/>
        <w:ind w:right="276"/>
        <w:jc w:val="both"/>
      </w:pPr>
      <w:r>
        <w:rPr/>
        <w:t>número</w:t>
      </w:r>
      <w:r>
        <w:rPr>
          <w:spacing w:val="-22"/>
        </w:rPr>
        <w:t> </w:t>
      </w:r>
      <w:r>
        <w:rPr/>
        <w:t>de</w:t>
      </w:r>
      <w:r>
        <w:rPr>
          <w:spacing w:val="-22"/>
        </w:rPr>
        <w:t> </w:t>
      </w:r>
      <w:r>
        <w:rPr/>
        <w:t>visitantes</w:t>
      </w:r>
      <w:r>
        <w:rPr>
          <w:spacing w:val="-22"/>
        </w:rPr>
        <w:t> </w:t>
      </w:r>
      <w:r>
        <w:rPr/>
        <w:t>y</w:t>
      </w:r>
      <w:r>
        <w:rPr>
          <w:spacing w:val="-22"/>
        </w:rPr>
        <w:t> </w:t>
      </w:r>
      <w:r>
        <w:rPr/>
        <w:t>turistas</w:t>
      </w:r>
      <w:r>
        <w:rPr>
          <w:spacing w:val="-22"/>
        </w:rPr>
        <w:t> </w:t>
      </w:r>
      <w:r>
        <w:rPr>
          <w:spacing w:val="-3"/>
        </w:rPr>
        <w:t>tanto</w:t>
      </w:r>
      <w:r>
        <w:rPr>
          <w:spacing w:val="-22"/>
        </w:rPr>
        <w:t> </w:t>
      </w:r>
      <w:r>
        <w:rPr/>
        <w:t>a</w:t>
      </w:r>
      <w:r>
        <w:rPr>
          <w:spacing w:val="-22"/>
        </w:rPr>
        <w:t> </w:t>
      </w:r>
      <w:r>
        <w:rPr/>
        <w:t>Chalma</w:t>
      </w:r>
      <w:r>
        <w:rPr>
          <w:spacing w:val="-22"/>
        </w:rPr>
        <w:t> </w:t>
      </w:r>
      <w:r>
        <w:rPr/>
        <w:t>como</w:t>
      </w:r>
      <w:r>
        <w:rPr>
          <w:spacing w:val="-22"/>
        </w:rPr>
        <w:t> </w:t>
      </w:r>
      <w:r>
        <w:rPr/>
        <w:t>a</w:t>
      </w:r>
      <w:r>
        <w:rPr>
          <w:spacing w:val="-22"/>
        </w:rPr>
        <w:t> </w:t>
      </w:r>
      <w:r>
        <w:rPr/>
        <w:t>Malinalco, de</w:t>
      </w:r>
      <w:r>
        <w:rPr>
          <w:spacing w:val="-27"/>
        </w:rPr>
        <w:t> </w:t>
      </w:r>
      <w:r>
        <w:rPr>
          <w:spacing w:val="-3"/>
        </w:rPr>
        <w:t>esta</w:t>
      </w:r>
      <w:r>
        <w:rPr>
          <w:spacing w:val="-27"/>
        </w:rPr>
        <w:t> </w:t>
      </w:r>
      <w:r>
        <w:rPr/>
        <w:t>manera</w:t>
      </w:r>
      <w:r>
        <w:rPr>
          <w:spacing w:val="-27"/>
        </w:rPr>
        <w:t> </w:t>
      </w:r>
      <w:r>
        <w:rPr/>
        <w:t>aumenta</w:t>
      </w:r>
      <w:r>
        <w:rPr>
          <w:spacing w:val="-27"/>
        </w:rPr>
        <w:t> </w:t>
      </w:r>
      <w:r>
        <w:rPr/>
        <w:t>el</w:t>
      </w:r>
      <w:r>
        <w:rPr>
          <w:spacing w:val="-27"/>
        </w:rPr>
        <w:t> </w:t>
      </w:r>
      <w:r>
        <w:rPr/>
        <w:t>número</w:t>
      </w:r>
      <w:r>
        <w:rPr>
          <w:spacing w:val="-27"/>
        </w:rPr>
        <w:t> </w:t>
      </w:r>
      <w:r>
        <w:rPr/>
        <w:t>de</w:t>
      </w:r>
      <w:r>
        <w:rPr>
          <w:spacing w:val="-27"/>
        </w:rPr>
        <w:t> </w:t>
      </w:r>
      <w:r>
        <w:rPr/>
        <w:t>comerciantes</w:t>
      </w:r>
      <w:r>
        <w:rPr>
          <w:spacing w:val="-27"/>
        </w:rPr>
        <w:t> </w:t>
      </w:r>
      <w:r>
        <w:rPr/>
        <w:t>ambulantes y semiestablecidos </w:t>
      </w:r>
      <w:r>
        <w:rPr>
          <w:spacing w:val="-3"/>
        </w:rPr>
        <w:t>para </w:t>
      </w:r>
      <w:r>
        <w:rPr/>
        <w:t>ofrecer cada vez más su diversificada mercancía,</w:t>
      </w:r>
      <w:r>
        <w:rPr>
          <w:spacing w:val="-29"/>
        </w:rPr>
        <w:t> </w:t>
      </w:r>
      <w:r>
        <w:rPr/>
        <w:t>en</w:t>
      </w:r>
      <w:r>
        <w:rPr>
          <w:spacing w:val="-29"/>
        </w:rPr>
        <w:t> </w:t>
      </w:r>
      <w:r>
        <w:rPr>
          <w:spacing w:val="-3"/>
        </w:rPr>
        <w:t>estos</w:t>
      </w:r>
      <w:r>
        <w:rPr>
          <w:spacing w:val="-29"/>
        </w:rPr>
        <w:t> </w:t>
      </w:r>
      <w:r>
        <w:rPr/>
        <w:t>días</w:t>
      </w:r>
      <w:r>
        <w:rPr>
          <w:spacing w:val="-29"/>
        </w:rPr>
        <w:t> </w:t>
      </w:r>
      <w:r>
        <w:rPr/>
        <w:t>se</w:t>
      </w:r>
      <w:r>
        <w:rPr>
          <w:spacing w:val="-29"/>
        </w:rPr>
        <w:t> </w:t>
      </w:r>
      <w:r>
        <w:rPr>
          <w:spacing w:val="-2"/>
        </w:rPr>
        <w:t>configura</w:t>
      </w:r>
      <w:r>
        <w:rPr>
          <w:spacing w:val="-29"/>
        </w:rPr>
        <w:t> </w:t>
      </w:r>
      <w:r>
        <w:rPr/>
        <w:t>una</w:t>
      </w:r>
      <w:r>
        <w:rPr>
          <w:spacing w:val="-29"/>
        </w:rPr>
        <w:t> </w:t>
      </w:r>
      <w:r>
        <w:rPr/>
        <w:t>parte</w:t>
      </w:r>
      <w:r>
        <w:rPr>
          <w:spacing w:val="-29"/>
        </w:rPr>
        <w:t> </w:t>
      </w:r>
      <w:r>
        <w:rPr/>
        <w:t>más</w:t>
      </w:r>
      <w:r>
        <w:rPr>
          <w:spacing w:val="-29"/>
        </w:rPr>
        <w:t> </w:t>
      </w:r>
      <w:r>
        <w:rPr/>
        <w:t>de</w:t>
      </w:r>
      <w:r>
        <w:rPr>
          <w:spacing w:val="-29"/>
        </w:rPr>
        <w:t> </w:t>
      </w:r>
      <w:r>
        <w:rPr/>
        <w:t>ese</w:t>
      </w:r>
      <w:r>
        <w:rPr>
          <w:spacing w:val="-29"/>
        </w:rPr>
        <w:t> </w:t>
      </w:r>
      <w:r>
        <w:rPr/>
        <w:t>paisaje estudiado.</w:t>
      </w:r>
    </w:p>
    <w:p>
      <w:pPr>
        <w:pStyle w:val="BodyText"/>
        <w:spacing w:line="232" w:lineRule="auto"/>
        <w:ind w:right="276" w:firstLine="277"/>
        <w:jc w:val="both"/>
      </w:pPr>
      <w:r>
        <w:rPr/>
        <w:t>En</w:t>
      </w:r>
      <w:r>
        <w:rPr>
          <w:spacing w:val="-36"/>
        </w:rPr>
        <w:t> </w:t>
      </w:r>
      <w:r>
        <w:rPr/>
        <w:t>Malinalco</w:t>
      </w:r>
      <w:r>
        <w:rPr>
          <w:spacing w:val="-36"/>
        </w:rPr>
        <w:t> </w:t>
      </w:r>
      <w:r>
        <w:rPr/>
        <w:t>abundan</w:t>
      </w:r>
      <w:r>
        <w:rPr>
          <w:spacing w:val="-36"/>
        </w:rPr>
        <w:t> </w:t>
      </w:r>
      <w:r>
        <w:rPr/>
        <w:t>los</w:t>
      </w:r>
      <w:r>
        <w:rPr>
          <w:spacing w:val="-36"/>
        </w:rPr>
        <w:t> </w:t>
      </w:r>
      <w:r>
        <w:rPr/>
        <w:t>comercios</w:t>
      </w:r>
      <w:r>
        <w:rPr>
          <w:spacing w:val="-36"/>
        </w:rPr>
        <w:t> </w:t>
      </w:r>
      <w:r>
        <w:rPr/>
        <w:t>establecidos</w:t>
      </w:r>
      <w:r>
        <w:rPr>
          <w:spacing w:val="-36"/>
        </w:rPr>
        <w:t> </w:t>
      </w:r>
      <w:r>
        <w:rPr/>
        <w:t>al</w:t>
      </w:r>
      <w:r>
        <w:rPr>
          <w:spacing w:val="-36"/>
        </w:rPr>
        <w:t> </w:t>
      </w:r>
      <w:r>
        <w:rPr/>
        <w:t>menudeo, se</w:t>
      </w:r>
      <w:r>
        <w:rPr>
          <w:spacing w:val="-14"/>
        </w:rPr>
        <w:t> </w:t>
      </w:r>
      <w:r>
        <w:rPr/>
        <w:t>ofrecen</w:t>
      </w:r>
      <w:r>
        <w:rPr>
          <w:spacing w:val="-14"/>
        </w:rPr>
        <w:t> </w:t>
      </w:r>
      <w:r>
        <w:rPr/>
        <w:t>productos</w:t>
      </w:r>
      <w:r>
        <w:rPr>
          <w:spacing w:val="-14"/>
        </w:rPr>
        <w:t> </w:t>
      </w:r>
      <w:r>
        <w:rPr/>
        <w:t>químicos</w:t>
      </w:r>
      <w:r>
        <w:rPr>
          <w:spacing w:val="-14"/>
        </w:rPr>
        <w:t> </w:t>
      </w:r>
      <w:r>
        <w:rPr>
          <w:spacing w:val="-3"/>
        </w:rPr>
        <w:t>para</w:t>
      </w:r>
      <w:r>
        <w:rPr>
          <w:spacing w:val="-14"/>
        </w:rPr>
        <w:t> </w:t>
      </w:r>
      <w:r>
        <w:rPr/>
        <w:t>la</w:t>
      </w:r>
      <w:r>
        <w:rPr>
          <w:spacing w:val="-14"/>
        </w:rPr>
        <w:t> </w:t>
      </w:r>
      <w:r>
        <w:rPr/>
        <w:t>agricultura,</w:t>
      </w:r>
      <w:r>
        <w:rPr>
          <w:spacing w:val="-14"/>
        </w:rPr>
        <w:t> </w:t>
      </w:r>
      <w:r>
        <w:rPr/>
        <w:t>herramientas y aperos. La actividad comercial </w:t>
      </w:r>
      <w:r>
        <w:rPr>
          <w:spacing w:val="-3"/>
        </w:rPr>
        <w:t>va </w:t>
      </w:r>
      <w:r>
        <w:rPr/>
        <w:t>en aumento, con </w:t>
      </w:r>
      <w:r>
        <w:rPr>
          <w:spacing w:val="-3"/>
        </w:rPr>
        <w:t>respecto </w:t>
      </w:r>
      <w:r>
        <w:rPr/>
        <w:t>a la agricultura e industria, por la apertura de diversos estableci- </w:t>
      </w:r>
      <w:r>
        <w:rPr>
          <w:w w:val="95"/>
        </w:rPr>
        <w:t>mientos que expenden artículos de </w:t>
      </w:r>
      <w:r>
        <w:rPr>
          <w:spacing w:val="-3"/>
          <w:w w:val="95"/>
        </w:rPr>
        <w:t>primera </w:t>
      </w:r>
      <w:r>
        <w:rPr>
          <w:w w:val="95"/>
        </w:rPr>
        <w:t>necesidad: </w:t>
      </w:r>
      <w:r>
        <w:rPr>
          <w:spacing w:val="-3"/>
          <w:w w:val="95"/>
        </w:rPr>
        <w:t>ferreterías, </w:t>
      </w:r>
      <w:r>
        <w:rPr/>
        <w:t>materiales</w:t>
      </w:r>
      <w:r>
        <w:rPr>
          <w:spacing w:val="-26"/>
        </w:rPr>
        <w:t> </w:t>
      </w:r>
      <w:r>
        <w:rPr>
          <w:spacing w:val="-3"/>
        </w:rPr>
        <w:t>para</w:t>
      </w:r>
      <w:r>
        <w:rPr>
          <w:spacing w:val="-26"/>
        </w:rPr>
        <w:t> </w:t>
      </w:r>
      <w:r>
        <w:rPr/>
        <w:t>la</w:t>
      </w:r>
      <w:r>
        <w:rPr>
          <w:spacing w:val="-26"/>
        </w:rPr>
        <w:t> </w:t>
      </w:r>
      <w:r>
        <w:rPr/>
        <w:t>construcción,</w:t>
      </w:r>
      <w:r>
        <w:rPr>
          <w:spacing w:val="-26"/>
        </w:rPr>
        <w:t> </w:t>
      </w:r>
      <w:r>
        <w:rPr/>
        <w:t>productos</w:t>
      </w:r>
      <w:r>
        <w:rPr>
          <w:spacing w:val="-26"/>
        </w:rPr>
        <w:t> </w:t>
      </w:r>
      <w:r>
        <w:rPr>
          <w:spacing w:val="-3"/>
        </w:rPr>
        <w:t>para</w:t>
      </w:r>
      <w:r>
        <w:rPr>
          <w:spacing w:val="-26"/>
        </w:rPr>
        <w:t> </w:t>
      </w:r>
      <w:r>
        <w:rPr/>
        <w:t>jardines,</w:t>
      </w:r>
      <w:r>
        <w:rPr>
          <w:spacing w:val="-26"/>
        </w:rPr>
        <w:t> </w:t>
      </w:r>
      <w:r>
        <w:rPr/>
        <w:t>enseres domésticos,</w:t>
      </w:r>
      <w:r>
        <w:rPr>
          <w:spacing w:val="-30"/>
        </w:rPr>
        <w:t> </w:t>
      </w:r>
      <w:r>
        <w:rPr/>
        <w:t>productos</w:t>
      </w:r>
      <w:r>
        <w:rPr>
          <w:spacing w:val="-30"/>
        </w:rPr>
        <w:t> </w:t>
      </w:r>
      <w:r>
        <w:rPr/>
        <w:t>farmacéuticos,</w:t>
      </w:r>
      <w:r>
        <w:rPr>
          <w:spacing w:val="-30"/>
        </w:rPr>
        <w:t> </w:t>
      </w:r>
      <w:r>
        <w:rPr/>
        <w:t>artesanías,</w:t>
      </w:r>
      <w:r>
        <w:rPr>
          <w:spacing w:val="-30"/>
        </w:rPr>
        <w:t> </w:t>
      </w:r>
      <w:r>
        <w:rPr/>
        <w:t>entre</w:t>
      </w:r>
      <w:r>
        <w:rPr>
          <w:spacing w:val="-30"/>
        </w:rPr>
        <w:t> </w:t>
      </w:r>
      <w:r>
        <w:rPr/>
        <w:t>otros.</w:t>
      </w:r>
      <w:r>
        <w:rPr>
          <w:spacing w:val="-30"/>
        </w:rPr>
        <w:t> </w:t>
      </w:r>
      <w:r>
        <w:rPr/>
        <w:t>Se </w:t>
      </w:r>
      <w:r>
        <w:rPr>
          <w:w w:val="95"/>
        </w:rPr>
        <w:t>introducen mercancías </w:t>
      </w:r>
      <w:r>
        <w:rPr>
          <w:spacing w:val="-3"/>
          <w:w w:val="95"/>
        </w:rPr>
        <w:t>externas </w:t>
      </w:r>
      <w:r>
        <w:rPr>
          <w:w w:val="95"/>
        </w:rPr>
        <w:t>con </w:t>
      </w:r>
      <w:r>
        <w:rPr>
          <w:spacing w:val="-3"/>
          <w:w w:val="95"/>
        </w:rPr>
        <w:t>nuevas </w:t>
      </w:r>
      <w:r>
        <w:rPr>
          <w:w w:val="95"/>
        </w:rPr>
        <w:t>tecnologías, mientras </w:t>
      </w:r>
      <w:r>
        <w:rPr/>
        <w:t>que</w:t>
      </w:r>
      <w:r>
        <w:rPr>
          <w:spacing w:val="-12"/>
        </w:rPr>
        <w:t> </w:t>
      </w:r>
      <w:r>
        <w:rPr/>
        <w:t>los</w:t>
      </w:r>
      <w:r>
        <w:rPr>
          <w:spacing w:val="-12"/>
        </w:rPr>
        <w:t> </w:t>
      </w:r>
      <w:r>
        <w:rPr>
          <w:spacing w:val="-5"/>
        </w:rPr>
        <w:t>productos</w:t>
      </w:r>
      <w:r>
        <w:rPr>
          <w:spacing w:val="-12"/>
        </w:rPr>
        <w:t> </w:t>
      </w:r>
      <w:r>
        <w:rPr>
          <w:spacing w:val="-3"/>
        </w:rPr>
        <w:t>agrícolas</w:t>
      </w:r>
      <w:r>
        <w:rPr>
          <w:spacing w:val="-12"/>
        </w:rPr>
        <w:t> </w:t>
      </w:r>
      <w:r>
        <w:rPr/>
        <w:t>de</w:t>
      </w:r>
      <w:r>
        <w:rPr>
          <w:spacing w:val="-12"/>
        </w:rPr>
        <w:t> </w:t>
      </w:r>
      <w:r>
        <w:rPr/>
        <w:t>la</w:t>
      </w:r>
      <w:r>
        <w:rPr>
          <w:spacing w:val="-12"/>
        </w:rPr>
        <w:t> </w:t>
      </w:r>
      <w:r>
        <w:rPr>
          <w:spacing w:val="-4"/>
        </w:rPr>
        <w:t>región</w:t>
      </w:r>
      <w:r>
        <w:rPr>
          <w:spacing w:val="-12"/>
        </w:rPr>
        <w:t> </w:t>
      </w:r>
      <w:r>
        <w:rPr>
          <w:spacing w:val="-5"/>
        </w:rPr>
        <w:t>prometen</w:t>
      </w:r>
      <w:r>
        <w:rPr>
          <w:spacing w:val="-12"/>
        </w:rPr>
        <w:t> </w:t>
      </w:r>
      <w:r>
        <w:rPr/>
        <w:t>una</w:t>
      </w:r>
      <w:r>
        <w:rPr>
          <w:spacing w:val="-12"/>
        </w:rPr>
        <w:t> </w:t>
      </w:r>
      <w:r>
        <w:rPr>
          <w:spacing w:val="-5"/>
        </w:rPr>
        <w:t>mayor</w:t>
      </w:r>
      <w:r>
        <w:rPr>
          <w:spacing w:val="-12"/>
        </w:rPr>
        <w:t> </w:t>
      </w:r>
      <w:r>
        <w:rPr/>
        <w:t>agi- lidad</w:t>
      </w:r>
      <w:r>
        <w:rPr>
          <w:spacing w:val="-7"/>
        </w:rPr>
        <w:t> </w:t>
      </w:r>
      <w:r>
        <w:rPr/>
        <w:t>en</w:t>
      </w:r>
      <w:r>
        <w:rPr>
          <w:spacing w:val="-7"/>
        </w:rPr>
        <w:t> </w:t>
      </w:r>
      <w:r>
        <w:rPr/>
        <w:t>los</w:t>
      </w:r>
      <w:r>
        <w:rPr>
          <w:spacing w:val="-7"/>
        </w:rPr>
        <w:t> </w:t>
      </w:r>
      <w:r>
        <w:rPr/>
        <w:t>flujos</w:t>
      </w:r>
      <w:r>
        <w:rPr>
          <w:spacing w:val="-7"/>
        </w:rPr>
        <w:t> </w:t>
      </w:r>
      <w:r>
        <w:rPr/>
        <w:t>comerciales</w:t>
      </w:r>
      <w:r>
        <w:rPr>
          <w:spacing w:val="-7"/>
        </w:rPr>
        <w:t> </w:t>
      </w:r>
      <w:r>
        <w:rPr/>
        <w:t>hacia</w:t>
      </w:r>
      <w:r>
        <w:rPr>
          <w:spacing w:val="-7"/>
        </w:rPr>
        <w:t> </w:t>
      </w:r>
      <w:r>
        <w:rPr/>
        <w:t>otros</w:t>
      </w:r>
      <w:r>
        <w:rPr>
          <w:spacing w:val="-7"/>
        </w:rPr>
        <w:t> </w:t>
      </w:r>
      <w:r>
        <w:rPr/>
        <w:t>mercados</w:t>
      </w:r>
      <w:r>
        <w:rPr>
          <w:spacing w:val="-7"/>
        </w:rPr>
        <w:t> </w:t>
      </w:r>
      <w:r>
        <w:rPr/>
        <w:t>y</w:t>
      </w:r>
      <w:r>
        <w:rPr>
          <w:spacing w:val="-7"/>
        </w:rPr>
        <w:t> </w:t>
      </w:r>
      <w:r>
        <w:rPr/>
        <w:t>un</w:t>
      </w:r>
      <w:r>
        <w:rPr>
          <w:spacing w:val="-7"/>
        </w:rPr>
        <w:t> </w:t>
      </w:r>
      <w:r>
        <w:rPr>
          <w:spacing w:val="-3"/>
        </w:rPr>
        <w:t>mayor </w:t>
      </w:r>
      <w:r>
        <w:rPr/>
        <w:t>intercambio</w:t>
      </w:r>
      <w:r>
        <w:rPr>
          <w:spacing w:val="-26"/>
        </w:rPr>
        <w:t> </w:t>
      </w:r>
      <w:r>
        <w:rPr/>
        <w:t>en</w:t>
      </w:r>
      <w:r>
        <w:rPr>
          <w:spacing w:val="-26"/>
        </w:rPr>
        <w:t> </w:t>
      </w:r>
      <w:r>
        <w:rPr/>
        <w:t>el</w:t>
      </w:r>
      <w:r>
        <w:rPr>
          <w:spacing w:val="-26"/>
        </w:rPr>
        <w:t> </w:t>
      </w:r>
      <w:r>
        <w:rPr>
          <w:spacing w:val="-4"/>
        </w:rPr>
        <w:t>interior.</w:t>
      </w:r>
    </w:p>
    <w:p>
      <w:pPr>
        <w:pStyle w:val="BodyText"/>
        <w:spacing w:line="232" w:lineRule="auto"/>
        <w:ind w:right="278" w:firstLine="277"/>
        <w:jc w:val="both"/>
      </w:pPr>
      <w:r>
        <w:rPr/>
        <w:t>La llegada de productos del </w:t>
      </w:r>
      <w:r>
        <w:rPr>
          <w:spacing w:val="-3"/>
        </w:rPr>
        <w:t>exterior, </w:t>
      </w:r>
      <w:r>
        <w:rPr/>
        <w:t>al competir con </w:t>
      </w:r>
      <w:r>
        <w:rPr>
          <w:spacing w:val="2"/>
        </w:rPr>
        <w:t>los </w:t>
      </w:r>
      <w:r>
        <w:rPr/>
        <w:t>productos tradicionales, </w:t>
      </w:r>
      <w:r>
        <w:rPr>
          <w:spacing w:val="-3"/>
        </w:rPr>
        <w:t>trae </w:t>
      </w:r>
      <w:r>
        <w:rPr/>
        <w:t>como consecuencia una serie de modificaciones en el sistema de cultivo y en los modos de uti- lización de la tierra. Ciertos cultivos y productos agropecuarios dejan de generarse y sólo vuelven a surgir de modo</w:t>
      </w:r>
      <w:r>
        <w:rPr>
          <w:spacing w:val="-22"/>
        </w:rPr>
        <w:t> </w:t>
      </w:r>
      <w:r>
        <w:rPr/>
        <w:t>esporádico y provisional, aunque otros siguen siendo competitivos si son practicados</w:t>
      </w:r>
      <w:r>
        <w:rPr>
          <w:spacing w:val="-20"/>
        </w:rPr>
        <w:t> </w:t>
      </w:r>
      <w:r>
        <w:rPr/>
        <w:t>bajo</w:t>
      </w:r>
      <w:r>
        <w:rPr>
          <w:spacing w:val="-20"/>
        </w:rPr>
        <w:t> </w:t>
      </w:r>
      <w:r>
        <w:rPr/>
        <w:t>condiciones</w:t>
      </w:r>
      <w:r>
        <w:rPr>
          <w:spacing w:val="-20"/>
        </w:rPr>
        <w:t> </w:t>
      </w:r>
      <w:r>
        <w:rPr/>
        <w:t>capaces</w:t>
      </w:r>
      <w:r>
        <w:rPr>
          <w:spacing w:val="-20"/>
        </w:rPr>
        <w:t> </w:t>
      </w:r>
      <w:r>
        <w:rPr/>
        <w:t>de</w:t>
      </w:r>
      <w:r>
        <w:rPr>
          <w:spacing w:val="-20"/>
        </w:rPr>
        <w:t> </w:t>
      </w:r>
      <w:r>
        <w:rPr/>
        <w:t>asegurar</w:t>
      </w:r>
      <w:r>
        <w:rPr>
          <w:spacing w:val="-20"/>
        </w:rPr>
        <w:t> </w:t>
      </w:r>
      <w:r>
        <w:rPr/>
        <w:t>una</w:t>
      </w:r>
      <w:r>
        <w:rPr>
          <w:spacing w:val="-20"/>
        </w:rPr>
        <w:t> </w:t>
      </w:r>
      <w:r>
        <w:rPr/>
        <w:t>suficiente rentabilidad de la superficie, del trabajo y de las inversiones en materiales</w:t>
      </w:r>
      <w:r>
        <w:rPr>
          <w:spacing w:val="-16"/>
        </w:rPr>
        <w:t> </w:t>
      </w:r>
      <w:r>
        <w:rPr/>
        <w:t>y</w:t>
      </w:r>
      <w:r>
        <w:rPr>
          <w:spacing w:val="-16"/>
        </w:rPr>
        <w:t> </w:t>
      </w:r>
      <w:r>
        <w:rPr/>
        <w:t>medios</w:t>
      </w:r>
      <w:r>
        <w:rPr>
          <w:spacing w:val="-16"/>
        </w:rPr>
        <w:t> </w:t>
      </w:r>
      <w:r>
        <w:rPr/>
        <w:t>técnicos</w:t>
      </w:r>
      <w:r>
        <w:rPr>
          <w:spacing w:val="-16"/>
        </w:rPr>
        <w:t> </w:t>
      </w:r>
      <w:r>
        <w:rPr/>
        <w:t>de</w:t>
      </w:r>
      <w:r>
        <w:rPr>
          <w:spacing w:val="-16"/>
        </w:rPr>
        <w:t> </w:t>
      </w:r>
      <w:r>
        <w:rPr/>
        <w:t>producción.</w:t>
      </w:r>
    </w:p>
    <w:p>
      <w:pPr>
        <w:pStyle w:val="BodyText"/>
        <w:spacing w:line="232" w:lineRule="auto"/>
        <w:ind w:right="277" w:firstLine="277"/>
        <w:jc w:val="both"/>
      </w:pPr>
      <w:r>
        <w:rPr/>
        <w:t>El</w:t>
      </w:r>
      <w:r>
        <w:rPr>
          <w:spacing w:val="-19"/>
        </w:rPr>
        <w:t> </w:t>
      </w:r>
      <w:r>
        <w:rPr/>
        <w:t>sector</w:t>
      </w:r>
      <w:r>
        <w:rPr>
          <w:spacing w:val="-19"/>
        </w:rPr>
        <w:t> </w:t>
      </w:r>
      <w:r>
        <w:rPr/>
        <w:t>económico</w:t>
      </w:r>
      <w:r>
        <w:rPr>
          <w:spacing w:val="-19"/>
        </w:rPr>
        <w:t> </w:t>
      </w:r>
      <w:r>
        <w:rPr/>
        <w:t>de</w:t>
      </w:r>
      <w:r>
        <w:rPr>
          <w:spacing w:val="-19"/>
        </w:rPr>
        <w:t> </w:t>
      </w:r>
      <w:r>
        <w:rPr/>
        <w:t>los</w:t>
      </w:r>
      <w:r>
        <w:rPr>
          <w:spacing w:val="-19"/>
        </w:rPr>
        <w:t> </w:t>
      </w:r>
      <w:r>
        <w:rPr/>
        <w:t>servicios,</w:t>
      </w:r>
      <w:r>
        <w:rPr>
          <w:spacing w:val="-19"/>
        </w:rPr>
        <w:t> </w:t>
      </w:r>
      <w:r>
        <w:rPr/>
        <w:t>como</w:t>
      </w:r>
      <w:r>
        <w:rPr>
          <w:spacing w:val="-19"/>
        </w:rPr>
        <w:t> </w:t>
      </w:r>
      <w:r>
        <w:rPr/>
        <w:t>actividad</w:t>
      </w:r>
      <w:r>
        <w:rPr>
          <w:spacing w:val="-19"/>
        </w:rPr>
        <w:t> </w:t>
      </w:r>
      <w:r>
        <w:rPr/>
        <w:t>turística, ha generado cambios en la imagen urbana. Introducir servicios </w:t>
      </w:r>
      <w:r>
        <w:rPr>
          <w:spacing w:val="-5"/>
        </w:rPr>
        <w:t>turísticos </w:t>
      </w:r>
      <w:r>
        <w:rPr>
          <w:spacing w:val="-7"/>
        </w:rPr>
        <w:t>trae </w:t>
      </w:r>
      <w:r>
        <w:rPr>
          <w:spacing w:val="-5"/>
        </w:rPr>
        <w:t>consigo </w:t>
      </w:r>
      <w:r>
        <w:rPr>
          <w:spacing w:val="-4"/>
        </w:rPr>
        <w:t>una serie </w:t>
      </w:r>
      <w:r>
        <w:rPr>
          <w:spacing w:val="-3"/>
        </w:rPr>
        <w:t>de </w:t>
      </w:r>
      <w:r>
        <w:rPr>
          <w:spacing w:val="-5"/>
        </w:rPr>
        <w:t>beneficios económicos: </w:t>
      </w:r>
      <w:r>
        <w:rPr>
          <w:spacing w:val="-4"/>
        </w:rPr>
        <w:t>los </w:t>
      </w:r>
      <w:r>
        <w:rPr>
          <w:spacing w:val="2"/>
        </w:rPr>
        <w:t>in- </w:t>
      </w:r>
      <w:r>
        <w:rPr/>
        <w:t>gresos</w:t>
      </w:r>
      <w:r>
        <w:rPr>
          <w:spacing w:val="-6"/>
        </w:rPr>
        <w:t> </w:t>
      </w:r>
      <w:r>
        <w:rPr/>
        <w:t>obtenidos</w:t>
      </w:r>
      <w:r>
        <w:rPr>
          <w:spacing w:val="-6"/>
        </w:rPr>
        <w:t> </w:t>
      </w:r>
      <w:r>
        <w:rPr/>
        <w:t>por</w:t>
      </w:r>
      <w:r>
        <w:rPr>
          <w:spacing w:val="-6"/>
        </w:rPr>
        <w:t> </w:t>
      </w:r>
      <w:r>
        <w:rPr/>
        <w:t>las</w:t>
      </w:r>
      <w:r>
        <w:rPr>
          <w:spacing w:val="-6"/>
        </w:rPr>
        <w:t> </w:t>
      </w:r>
      <w:r>
        <w:rPr/>
        <w:t>corrientes</w:t>
      </w:r>
      <w:r>
        <w:rPr>
          <w:spacing w:val="-6"/>
        </w:rPr>
        <w:t> </w:t>
      </w:r>
      <w:r>
        <w:rPr>
          <w:spacing w:val="2"/>
        </w:rPr>
        <w:t>turísticas</w:t>
      </w:r>
      <w:r>
        <w:rPr>
          <w:spacing w:val="-6"/>
        </w:rPr>
        <w:t> </w:t>
      </w:r>
      <w:r>
        <w:rPr/>
        <w:t>generan</w:t>
      </w:r>
      <w:r>
        <w:rPr>
          <w:spacing w:val="-6"/>
        </w:rPr>
        <w:t> </w:t>
      </w:r>
      <w:r>
        <w:rPr>
          <w:spacing w:val="3"/>
        </w:rPr>
        <w:t>empleos </w:t>
      </w:r>
      <w:r>
        <w:rPr/>
        <w:t>a</w:t>
      </w:r>
      <w:r>
        <w:rPr>
          <w:spacing w:val="-23"/>
        </w:rPr>
        <w:t> </w:t>
      </w:r>
      <w:r>
        <w:rPr/>
        <w:t>causa</w:t>
      </w:r>
      <w:r>
        <w:rPr>
          <w:spacing w:val="-23"/>
        </w:rPr>
        <w:t> </w:t>
      </w:r>
      <w:r>
        <w:rPr/>
        <w:t>de</w:t>
      </w:r>
      <w:r>
        <w:rPr>
          <w:spacing w:val="-23"/>
        </w:rPr>
        <w:t> </w:t>
      </w:r>
      <w:r>
        <w:rPr/>
        <w:t>la</w:t>
      </w:r>
      <w:r>
        <w:rPr>
          <w:spacing w:val="-23"/>
        </w:rPr>
        <w:t> </w:t>
      </w:r>
      <w:r>
        <w:rPr/>
        <w:t>apertura</w:t>
      </w:r>
      <w:r>
        <w:rPr>
          <w:spacing w:val="-23"/>
        </w:rPr>
        <w:t> </w:t>
      </w:r>
      <w:r>
        <w:rPr/>
        <w:t>de</w:t>
      </w:r>
      <w:r>
        <w:rPr>
          <w:spacing w:val="-23"/>
        </w:rPr>
        <w:t> </w:t>
      </w:r>
      <w:r>
        <w:rPr/>
        <w:t>establecimientos</w:t>
      </w:r>
      <w:r>
        <w:rPr>
          <w:spacing w:val="-23"/>
        </w:rPr>
        <w:t> </w:t>
      </w:r>
      <w:r>
        <w:rPr/>
        <w:t>relacionados</w:t>
      </w:r>
      <w:r>
        <w:rPr>
          <w:spacing w:val="-23"/>
        </w:rPr>
        <w:t> </w:t>
      </w:r>
      <w:r>
        <w:rPr/>
        <w:t>con</w:t>
      </w:r>
      <w:r>
        <w:rPr>
          <w:spacing w:val="-23"/>
        </w:rPr>
        <w:t> </w:t>
      </w:r>
      <w:r>
        <w:rPr/>
        <w:t>hos- pedaje,</w:t>
      </w:r>
      <w:r>
        <w:rPr>
          <w:spacing w:val="-28"/>
        </w:rPr>
        <w:t> </w:t>
      </w:r>
      <w:r>
        <w:rPr>
          <w:spacing w:val="-3"/>
        </w:rPr>
        <w:t>alimentos</w:t>
      </w:r>
      <w:r>
        <w:rPr>
          <w:spacing w:val="-28"/>
        </w:rPr>
        <w:t> </w:t>
      </w:r>
      <w:r>
        <w:rPr/>
        <w:t>y</w:t>
      </w:r>
      <w:r>
        <w:rPr>
          <w:spacing w:val="-28"/>
        </w:rPr>
        <w:t> </w:t>
      </w:r>
      <w:r>
        <w:rPr/>
        <w:t>bebidas,</w:t>
      </w:r>
      <w:r>
        <w:rPr>
          <w:spacing w:val="-28"/>
        </w:rPr>
        <w:t> </w:t>
      </w:r>
      <w:r>
        <w:rPr>
          <w:spacing w:val="-2"/>
        </w:rPr>
        <w:t>así</w:t>
      </w:r>
      <w:r>
        <w:rPr>
          <w:spacing w:val="-28"/>
        </w:rPr>
        <w:t> </w:t>
      </w:r>
      <w:r>
        <w:rPr/>
        <w:t>como</w:t>
      </w:r>
      <w:r>
        <w:rPr>
          <w:spacing w:val="-28"/>
        </w:rPr>
        <w:t> </w:t>
      </w:r>
      <w:r>
        <w:rPr>
          <w:spacing w:val="-4"/>
        </w:rPr>
        <w:t>otros</w:t>
      </w:r>
      <w:r>
        <w:rPr>
          <w:spacing w:val="-28"/>
        </w:rPr>
        <w:t> </w:t>
      </w:r>
      <w:r>
        <w:rPr>
          <w:spacing w:val="-3"/>
        </w:rPr>
        <w:t>complementarios</w:t>
      </w:r>
      <w:r>
        <w:rPr>
          <w:spacing w:val="-28"/>
        </w:rPr>
        <w:t> </w:t>
      </w:r>
      <w:r>
        <w:rPr>
          <w:spacing w:val="-2"/>
        </w:rPr>
        <w:t>que </w:t>
      </w:r>
      <w:r>
        <w:rPr/>
        <w:t>también</w:t>
      </w:r>
      <w:r>
        <w:rPr>
          <w:spacing w:val="-12"/>
        </w:rPr>
        <w:t> </w:t>
      </w:r>
      <w:r>
        <w:rPr>
          <w:spacing w:val="-3"/>
        </w:rPr>
        <w:t>favorecen</w:t>
      </w:r>
      <w:r>
        <w:rPr>
          <w:spacing w:val="-12"/>
        </w:rPr>
        <w:t> </w:t>
      </w:r>
      <w:r>
        <w:rPr/>
        <w:t>a</w:t>
      </w:r>
      <w:r>
        <w:rPr>
          <w:spacing w:val="-12"/>
        </w:rPr>
        <w:t> </w:t>
      </w:r>
      <w:r>
        <w:rPr/>
        <w:t>la</w:t>
      </w:r>
      <w:r>
        <w:rPr>
          <w:spacing w:val="-12"/>
        </w:rPr>
        <w:t> </w:t>
      </w:r>
      <w:r>
        <w:rPr/>
        <w:t>economía</w:t>
      </w:r>
      <w:r>
        <w:rPr>
          <w:spacing w:val="-12"/>
        </w:rPr>
        <w:t> </w:t>
      </w:r>
      <w:r>
        <w:rPr/>
        <w:t>del</w:t>
      </w:r>
      <w:r>
        <w:rPr>
          <w:spacing w:val="-12"/>
        </w:rPr>
        <w:t> </w:t>
      </w:r>
      <w:r>
        <w:rPr/>
        <w:t>municipio,</w:t>
      </w:r>
      <w:r>
        <w:rPr>
          <w:spacing w:val="-12"/>
        </w:rPr>
        <w:t> </w:t>
      </w:r>
      <w:r>
        <w:rPr/>
        <w:t>entre</w:t>
      </w:r>
      <w:r>
        <w:rPr>
          <w:spacing w:val="-12"/>
        </w:rPr>
        <w:t> </w:t>
      </w:r>
      <w:r>
        <w:rPr/>
        <w:t>los</w:t>
      </w:r>
      <w:r>
        <w:rPr>
          <w:spacing w:val="-12"/>
        </w:rPr>
        <w:t> </w:t>
      </w:r>
      <w:r>
        <w:rPr/>
        <w:t>cuales se</w:t>
      </w:r>
      <w:r>
        <w:rPr>
          <w:spacing w:val="-32"/>
        </w:rPr>
        <w:t> </w:t>
      </w:r>
      <w:r>
        <w:rPr/>
        <w:t>encuentran</w:t>
      </w:r>
      <w:r>
        <w:rPr>
          <w:spacing w:val="-32"/>
        </w:rPr>
        <w:t> </w:t>
      </w:r>
      <w:r>
        <w:rPr/>
        <w:t>el</w:t>
      </w:r>
      <w:r>
        <w:rPr>
          <w:spacing w:val="-32"/>
        </w:rPr>
        <w:t> </w:t>
      </w:r>
      <w:r>
        <w:rPr/>
        <w:t>transporte</w:t>
      </w:r>
      <w:r>
        <w:rPr>
          <w:spacing w:val="-32"/>
        </w:rPr>
        <w:t> </w:t>
      </w:r>
      <w:r>
        <w:rPr/>
        <w:t>público,</w:t>
      </w:r>
      <w:r>
        <w:rPr>
          <w:spacing w:val="-32"/>
        </w:rPr>
        <w:t> </w:t>
      </w:r>
      <w:r>
        <w:rPr/>
        <w:t>talleres</w:t>
      </w:r>
      <w:r>
        <w:rPr>
          <w:spacing w:val="-32"/>
        </w:rPr>
        <w:t> </w:t>
      </w:r>
      <w:r>
        <w:rPr/>
        <w:t>mecánicos,</w:t>
      </w:r>
      <w:r>
        <w:rPr>
          <w:spacing w:val="-32"/>
        </w:rPr>
        <w:t> </w:t>
      </w:r>
      <w:r>
        <w:rPr/>
        <w:t>refaccio- narias,</w:t>
      </w:r>
      <w:r>
        <w:rPr>
          <w:spacing w:val="-30"/>
        </w:rPr>
        <w:t> </w:t>
      </w:r>
      <w:r>
        <w:rPr/>
        <w:t>gasolineras,</w:t>
      </w:r>
      <w:r>
        <w:rPr>
          <w:spacing w:val="-30"/>
        </w:rPr>
        <w:t> </w:t>
      </w:r>
      <w:r>
        <w:rPr/>
        <w:t>establecimientos</w:t>
      </w:r>
      <w:r>
        <w:rPr>
          <w:spacing w:val="-30"/>
        </w:rPr>
        <w:t> </w:t>
      </w:r>
      <w:r>
        <w:rPr/>
        <w:t>de</w:t>
      </w:r>
      <w:r>
        <w:rPr>
          <w:spacing w:val="-30"/>
        </w:rPr>
        <w:t> </w:t>
      </w:r>
      <w:r>
        <w:rPr/>
        <w:t>bienes</w:t>
      </w:r>
      <w:r>
        <w:rPr>
          <w:spacing w:val="-30"/>
        </w:rPr>
        <w:t> </w:t>
      </w:r>
      <w:r>
        <w:rPr/>
        <w:t>raíces,</w:t>
      </w:r>
      <w:r>
        <w:rPr>
          <w:spacing w:val="-30"/>
        </w:rPr>
        <w:t> </w:t>
      </w:r>
      <w:r>
        <w:rPr/>
        <w:t>oficinas</w:t>
      </w:r>
      <w:r>
        <w:rPr>
          <w:spacing w:val="-30"/>
        </w:rPr>
        <w:t> </w:t>
      </w:r>
      <w:r>
        <w:rPr/>
        <w:t>de </w:t>
      </w:r>
      <w:r>
        <w:rPr>
          <w:spacing w:val="-5"/>
        </w:rPr>
        <w:t>arquitectos,</w:t>
      </w:r>
      <w:r>
        <w:rPr>
          <w:spacing w:val="-31"/>
        </w:rPr>
        <w:t> </w:t>
      </w:r>
      <w:r>
        <w:rPr>
          <w:spacing w:val="-3"/>
        </w:rPr>
        <w:t>servicios</w:t>
      </w:r>
      <w:r>
        <w:rPr>
          <w:spacing w:val="-31"/>
        </w:rPr>
        <w:t> </w:t>
      </w:r>
      <w:r>
        <w:rPr>
          <w:spacing w:val="-3"/>
        </w:rPr>
        <w:t>bancarios</w:t>
      </w:r>
      <w:r>
        <w:rPr>
          <w:spacing w:val="-31"/>
        </w:rPr>
        <w:t> </w:t>
      </w:r>
      <w:r>
        <w:rPr/>
        <w:t>y</w:t>
      </w:r>
      <w:r>
        <w:rPr>
          <w:spacing w:val="-31"/>
        </w:rPr>
        <w:t> </w:t>
      </w:r>
      <w:r>
        <w:rPr>
          <w:spacing w:val="-4"/>
        </w:rPr>
        <w:t>financieros;</w:t>
      </w:r>
      <w:r>
        <w:rPr>
          <w:spacing w:val="-31"/>
        </w:rPr>
        <w:t> </w:t>
      </w:r>
      <w:r>
        <w:rPr>
          <w:spacing w:val="-3"/>
        </w:rPr>
        <w:t>asimismo,</w:t>
      </w:r>
      <w:r>
        <w:rPr>
          <w:spacing w:val="-31"/>
        </w:rPr>
        <w:t> </w:t>
      </w:r>
      <w:r>
        <w:rPr>
          <w:spacing w:val="-3"/>
        </w:rPr>
        <w:t>se</w:t>
      </w:r>
      <w:r>
        <w:rPr>
          <w:spacing w:val="-34"/>
        </w:rPr>
        <w:t> </w:t>
      </w:r>
      <w:r>
        <w:rPr>
          <w:spacing w:val="-6"/>
        </w:rPr>
        <w:t>incluyen</w:t>
      </w:r>
    </w:p>
    <w:p>
      <w:pPr>
        <w:spacing w:after="0" w:line="232" w:lineRule="auto"/>
        <w:jc w:val="both"/>
        <w:sectPr>
          <w:pgSz w:w="8500" w:h="12750"/>
          <w:pgMar w:header="1130" w:footer="0" w:top="1700" w:bottom="280" w:left="1160" w:right="1160"/>
        </w:sectPr>
      </w:pPr>
    </w:p>
    <w:p>
      <w:pPr>
        <w:pStyle w:val="BodyText"/>
        <w:spacing w:before="6"/>
        <w:ind w:left="0"/>
        <w:rPr>
          <w:sz w:val="20"/>
        </w:rPr>
      </w:pPr>
    </w:p>
    <w:p>
      <w:pPr>
        <w:pStyle w:val="BodyText"/>
        <w:spacing w:line="194" w:lineRule="exact"/>
        <w:jc w:val="both"/>
      </w:pPr>
      <w:r>
        <w:rPr>
          <w:spacing w:val="-3"/>
        </w:rPr>
        <w:t>servicios públicos </w:t>
      </w:r>
      <w:r>
        <w:rPr/>
        <w:t>y </w:t>
      </w:r>
      <w:r>
        <w:rPr>
          <w:spacing w:val="-5"/>
        </w:rPr>
        <w:t>administrativos, </w:t>
      </w:r>
      <w:r>
        <w:rPr>
          <w:spacing w:val="-4"/>
        </w:rPr>
        <w:t>educativos </w:t>
      </w:r>
      <w:r>
        <w:rPr/>
        <w:t>y de </w:t>
      </w:r>
      <w:r>
        <w:rPr>
          <w:spacing w:val="-3"/>
        </w:rPr>
        <w:t>electrificación,</w:t>
      </w:r>
    </w:p>
    <w:p>
      <w:pPr>
        <w:pStyle w:val="BodyText"/>
        <w:spacing w:line="232" w:lineRule="auto" w:before="2"/>
        <w:ind w:right="278"/>
        <w:jc w:val="both"/>
      </w:pPr>
      <w:r>
        <w:rPr>
          <w:spacing w:val="-3"/>
        </w:rPr>
        <w:t>módulos</w:t>
      </w:r>
      <w:r>
        <w:rPr>
          <w:spacing w:val="-21"/>
        </w:rPr>
        <w:t> </w:t>
      </w:r>
      <w:r>
        <w:rPr/>
        <w:t>de</w:t>
      </w:r>
      <w:r>
        <w:rPr>
          <w:spacing w:val="-21"/>
        </w:rPr>
        <w:t> </w:t>
      </w:r>
      <w:r>
        <w:rPr>
          <w:spacing w:val="-3"/>
        </w:rPr>
        <w:t>información</w:t>
      </w:r>
      <w:r>
        <w:rPr>
          <w:spacing w:val="-21"/>
        </w:rPr>
        <w:t> </w:t>
      </w:r>
      <w:r>
        <w:rPr>
          <w:spacing w:val="-3"/>
        </w:rPr>
        <w:t>turística,</w:t>
      </w:r>
      <w:r>
        <w:rPr>
          <w:spacing w:val="-21"/>
        </w:rPr>
        <w:t> </w:t>
      </w:r>
      <w:r>
        <w:rPr>
          <w:spacing w:val="-4"/>
        </w:rPr>
        <w:t>entre</w:t>
      </w:r>
      <w:r>
        <w:rPr>
          <w:spacing w:val="-21"/>
        </w:rPr>
        <w:t> </w:t>
      </w:r>
      <w:r>
        <w:rPr>
          <w:spacing w:val="-4"/>
        </w:rPr>
        <w:t>otros.</w:t>
      </w:r>
      <w:r>
        <w:rPr>
          <w:spacing w:val="-21"/>
        </w:rPr>
        <w:t> </w:t>
      </w:r>
      <w:r>
        <w:rPr/>
        <w:t>Los</w:t>
      </w:r>
      <w:r>
        <w:rPr>
          <w:spacing w:val="-21"/>
        </w:rPr>
        <w:t> </w:t>
      </w:r>
      <w:r>
        <w:rPr>
          <w:spacing w:val="-3"/>
        </w:rPr>
        <w:t>servicios</w:t>
      </w:r>
      <w:r>
        <w:rPr>
          <w:spacing w:val="-21"/>
        </w:rPr>
        <w:t> </w:t>
      </w:r>
      <w:r>
        <w:rPr>
          <w:spacing w:val="-3"/>
        </w:rPr>
        <w:t>turísti- </w:t>
      </w:r>
      <w:r>
        <w:rPr/>
        <w:t>cos</w:t>
      </w:r>
      <w:r>
        <w:rPr>
          <w:spacing w:val="-10"/>
        </w:rPr>
        <w:t> </w:t>
      </w:r>
      <w:r>
        <w:rPr>
          <w:spacing w:val="-3"/>
        </w:rPr>
        <w:t>tienen</w:t>
      </w:r>
      <w:r>
        <w:rPr>
          <w:spacing w:val="-10"/>
        </w:rPr>
        <w:t> </w:t>
      </w:r>
      <w:r>
        <w:rPr/>
        <w:t>un</w:t>
      </w:r>
      <w:r>
        <w:rPr>
          <w:spacing w:val="-10"/>
        </w:rPr>
        <w:t> </w:t>
      </w:r>
      <w:r>
        <w:rPr>
          <w:spacing w:val="-4"/>
        </w:rPr>
        <w:t>destacado</w:t>
      </w:r>
      <w:r>
        <w:rPr>
          <w:spacing w:val="-10"/>
        </w:rPr>
        <w:t> </w:t>
      </w:r>
      <w:r>
        <w:rPr>
          <w:spacing w:val="-3"/>
        </w:rPr>
        <w:t>papel,</w:t>
      </w:r>
      <w:r>
        <w:rPr>
          <w:spacing w:val="-10"/>
        </w:rPr>
        <w:t> </w:t>
      </w:r>
      <w:r>
        <w:rPr>
          <w:spacing w:val="-4"/>
        </w:rPr>
        <w:t>particularmente</w:t>
      </w:r>
      <w:r>
        <w:rPr>
          <w:spacing w:val="-10"/>
        </w:rPr>
        <w:t> </w:t>
      </w:r>
      <w:r>
        <w:rPr/>
        <w:t>en</w:t>
      </w:r>
      <w:r>
        <w:rPr>
          <w:spacing w:val="-10"/>
        </w:rPr>
        <w:t> </w:t>
      </w:r>
      <w:r>
        <w:rPr>
          <w:spacing w:val="-3"/>
        </w:rPr>
        <w:t>lo</w:t>
      </w:r>
      <w:r>
        <w:rPr>
          <w:spacing w:val="-14"/>
        </w:rPr>
        <w:t> </w:t>
      </w:r>
      <w:r>
        <w:rPr>
          <w:spacing w:val="-5"/>
        </w:rPr>
        <w:t>urbanístico; </w:t>
      </w:r>
      <w:r>
        <w:rPr>
          <w:spacing w:val="-4"/>
        </w:rPr>
        <w:t>por</w:t>
      </w:r>
      <w:r>
        <w:rPr>
          <w:spacing w:val="-12"/>
        </w:rPr>
        <w:t> </w:t>
      </w:r>
      <w:r>
        <w:rPr>
          <w:spacing w:val="-7"/>
        </w:rPr>
        <w:t>tanto,</w:t>
      </w:r>
      <w:r>
        <w:rPr>
          <w:spacing w:val="-12"/>
        </w:rPr>
        <w:t> </w:t>
      </w:r>
      <w:r>
        <w:rPr>
          <w:spacing w:val="-4"/>
        </w:rPr>
        <w:t>es</w:t>
      </w:r>
      <w:r>
        <w:rPr>
          <w:spacing w:val="-12"/>
        </w:rPr>
        <w:t> </w:t>
      </w:r>
      <w:r>
        <w:rPr>
          <w:spacing w:val="-5"/>
        </w:rPr>
        <w:t>necesario</w:t>
      </w:r>
      <w:r>
        <w:rPr>
          <w:spacing w:val="-12"/>
        </w:rPr>
        <w:t> </w:t>
      </w:r>
      <w:r>
        <w:rPr>
          <w:spacing w:val="-5"/>
        </w:rPr>
        <w:t>analizar</w:t>
      </w:r>
      <w:r>
        <w:rPr>
          <w:spacing w:val="-12"/>
        </w:rPr>
        <w:t> </w:t>
      </w:r>
      <w:r>
        <w:rPr>
          <w:spacing w:val="-3"/>
        </w:rPr>
        <w:t>la</w:t>
      </w:r>
      <w:r>
        <w:rPr>
          <w:spacing w:val="-12"/>
        </w:rPr>
        <w:t> </w:t>
      </w:r>
      <w:r>
        <w:rPr>
          <w:spacing w:val="-6"/>
        </w:rPr>
        <w:t>configuración</w:t>
      </w:r>
      <w:r>
        <w:rPr>
          <w:spacing w:val="-12"/>
        </w:rPr>
        <w:t> </w:t>
      </w:r>
      <w:r>
        <w:rPr/>
        <w:t>e</w:t>
      </w:r>
      <w:r>
        <w:rPr>
          <w:spacing w:val="-9"/>
        </w:rPr>
        <w:t> </w:t>
      </w:r>
      <w:r>
        <w:rPr>
          <w:spacing w:val="-3"/>
        </w:rPr>
        <w:t>importancia</w:t>
      </w:r>
      <w:r>
        <w:rPr>
          <w:spacing w:val="-9"/>
        </w:rPr>
        <w:t> </w:t>
      </w:r>
      <w:r>
        <w:rPr/>
        <w:t>que </w:t>
      </w:r>
      <w:r>
        <w:rPr>
          <w:spacing w:val="-3"/>
        </w:rPr>
        <w:t>tiene</w:t>
      </w:r>
      <w:r>
        <w:rPr>
          <w:spacing w:val="-23"/>
        </w:rPr>
        <w:t> </w:t>
      </w:r>
      <w:r>
        <w:rPr/>
        <w:t>el</w:t>
      </w:r>
      <w:r>
        <w:rPr>
          <w:spacing w:val="-23"/>
        </w:rPr>
        <w:t> </w:t>
      </w:r>
      <w:r>
        <w:rPr>
          <w:spacing w:val="-3"/>
        </w:rPr>
        <w:t>denominado</w:t>
      </w:r>
      <w:r>
        <w:rPr>
          <w:spacing w:val="-23"/>
        </w:rPr>
        <w:t> </w:t>
      </w:r>
      <w:r>
        <w:rPr>
          <w:spacing w:val="-3"/>
        </w:rPr>
        <w:t>paisaje</w:t>
      </w:r>
      <w:r>
        <w:rPr>
          <w:spacing w:val="-23"/>
        </w:rPr>
        <w:t> </w:t>
      </w:r>
      <w:r>
        <w:rPr>
          <w:spacing w:val="-3"/>
        </w:rPr>
        <w:t>urbano</w:t>
      </w:r>
      <w:r>
        <w:rPr>
          <w:spacing w:val="-23"/>
        </w:rPr>
        <w:t> </w:t>
      </w:r>
      <w:r>
        <w:rPr/>
        <w:t>de</w:t>
      </w:r>
      <w:r>
        <w:rPr>
          <w:spacing w:val="-23"/>
        </w:rPr>
        <w:t> </w:t>
      </w:r>
      <w:r>
        <w:rPr>
          <w:spacing w:val="-3"/>
        </w:rPr>
        <w:t>Malinalco.</w:t>
      </w:r>
    </w:p>
    <w:p>
      <w:pPr>
        <w:pStyle w:val="BodyText"/>
        <w:spacing w:before="7"/>
        <w:ind w:left="0"/>
        <w:rPr>
          <w:sz w:val="20"/>
        </w:rPr>
      </w:pPr>
    </w:p>
    <w:p>
      <w:pPr>
        <w:pStyle w:val="Heading2"/>
      </w:pPr>
      <w:r>
        <w:rPr>
          <w:w w:val="95"/>
        </w:rPr>
        <w:t>El paisaje urbano de Malinalco y su relación con el turismo</w:t>
      </w:r>
    </w:p>
    <w:p>
      <w:pPr>
        <w:pStyle w:val="BodyText"/>
        <w:spacing w:before="2"/>
        <w:ind w:left="0"/>
        <w:rPr>
          <w:rFonts w:ascii="Trebuchet MS"/>
          <w:b/>
        </w:rPr>
      </w:pPr>
    </w:p>
    <w:p>
      <w:pPr>
        <w:pStyle w:val="BodyText"/>
        <w:spacing w:line="260" w:lineRule="exact"/>
        <w:ind w:right="279"/>
        <w:jc w:val="both"/>
      </w:pPr>
      <w:r>
        <w:rPr/>
        <w:t>El paisaje cultural incluye el esfuerzo físico del hombre, quien puede</w:t>
      </w:r>
      <w:r>
        <w:rPr>
          <w:spacing w:val="-13"/>
        </w:rPr>
        <w:t> </w:t>
      </w:r>
      <w:r>
        <w:rPr/>
        <w:t>conformarlo</w:t>
      </w:r>
      <w:r>
        <w:rPr>
          <w:spacing w:val="-13"/>
        </w:rPr>
        <w:t> </w:t>
      </w:r>
      <w:r>
        <w:rPr/>
        <w:t>o</w:t>
      </w:r>
      <w:r>
        <w:rPr>
          <w:spacing w:val="-13"/>
        </w:rPr>
        <w:t> </w:t>
      </w:r>
      <w:r>
        <w:rPr/>
        <w:t>modificarlo</w:t>
      </w:r>
      <w:r>
        <w:rPr>
          <w:spacing w:val="-13"/>
        </w:rPr>
        <w:t> </w:t>
      </w:r>
      <w:r>
        <w:rPr/>
        <w:t>individual</w:t>
      </w:r>
      <w:r>
        <w:rPr>
          <w:spacing w:val="-13"/>
        </w:rPr>
        <w:t> </w:t>
      </w:r>
      <w:r>
        <w:rPr/>
        <w:t>o</w:t>
      </w:r>
      <w:r>
        <w:rPr>
          <w:spacing w:val="-13"/>
        </w:rPr>
        <w:t> </w:t>
      </w:r>
      <w:r>
        <w:rPr/>
        <w:t>socialmente,</w:t>
      </w:r>
      <w:r>
        <w:rPr>
          <w:spacing w:val="-13"/>
        </w:rPr>
        <w:t> </w:t>
      </w:r>
      <w:r>
        <w:rPr/>
        <w:t>pero su</w:t>
      </w:r>
      <w:r>
        <w:rPr>
          <w:spacing w:val="-22"/>
        </w:rPr>
        <w:t> </w:t>
      </w:r>
      <w:r>
        <w:rPr>
          <w:spacing w:val="-3"/>
        </w:rPr>
        <w:t>estructura,</w:t>
      </w:r>
      <w:r>
        <w:rPr>
          <w:spacing w:val="-22"/>
        </w:rPr>
        <w:t> </w:t>
      </w:r>
      <w:r>
        <w:rPr/>
        <w:t>equilibrio</w:t>
      </w:r>
      <w:r>
        <w:rPr>
          <w:spacing w:val="-22"/>
        </w:rPr>
        <w:t> </w:t>
      </w:r>
      <w:r>
        <w:rPr/>
        <w:t>o</w:t>
      </w:r>
      <w:r>
        <w:rPr>
          <w:spacing w:val="-22"/>
        </w:rPr>
        <w:t> </w:t>
      </w:r>
      <w:r>
        <w:rPr/>
        <w:t>destrucción</w:t>
      </w:r>
      <w:r>
        <w:rPr>
          <w:spacing w:val="-22"/>
        </w:rPr>
        <w:t> </w:t>
      </w:r>
      <w:r>
        <w:rPr/>
        <w:t>no</w:t>
      </w:r>
      <w:r>
        <w:rPr>
          <w:spacing w:val="-22"/>
        </w:rPr>
        <w:t> </w:t>
      </w:r>
      <w:r>
        <w:rPr/>
        <w:t>es</w:t>
      </w:r>
      <w:r>
        <w:rPr>
          <w:spacing w:val="-22"/>
        </w:rPr>
        <w:t> </w:t>
      </w:r>
      <w:r>
        <w:rPr/>
        <w:t>posible</w:t>
      </w:r>
      <w:r>
        <w:rPr>
          <w:spacing w:val="-22"/>
        </w:rPr>
        <w:t> </w:t>
      </w:r>
      <w:r>
        <w:rPr/>
        <w:t>sin</w:t>
      </w:r>
      <w:r>
        <w:rPr>
          <w:spacing w:val="-22"/>
        </w:rPr>
        <w:t> </w:t>
      </w:r>
      <w:r>
        <w:rPr/>
        <w:t>su</w:t>
      </w:r>
      <w:r>
        <w:rPr>
          <w:spacing w:val="-22"/>
        </w:rPr>
        <w:t> </w:t>
      </w:r>
      <w:r>
        <w:rPr/>
        <w:t>acción. Lo</w:t>
      </w:r>
      <w:r>
        <w:rPr>
          <w:spacing w:val="-19"/>
        </w:rPr>
        <w:t> </w:t>
      </w:r>
      <w:r>
        <w:rPr/>
        <w:t>ha</w:t>
      </w:r>
      <w:r>
        <w:rPr>
          <w:spacing w:val="-19"/>
        </w:rPr>
        <w:t> </w:t>
      </w:r>
      <w:r>
        <w:rPr/>
        <w:t>configurado</w:t>
      </w:r>
      <w:r>
        <w:rPr>
          <w:spacing w:val="-19"/>
        </w:rPr>
        <w:t> </w:t>
      </w:r>
      <w:r>
        <w:rPr/>
        <w:t>lenta</w:t>
      </w:r>
      <w:r>
        <w:rPr>
          <w:spacing w:val="-19"/>
        </w:rPr>
        <w:t> </w:t>
      </w:r>
      <w:r>
        <w:rPr/>
        <w:t>y</w:t>
      </w:r>
      <w:r>
        <w:rPr>
          <w:spacing w:val="-19"/>
        </w:rPr>
        <w:t> </w:t>
      </w:r>
      <w:r>
        <w:rPr/>
        <w:t>sostenidamente</w:t>
      </w:r>
      <w:r>
        <w:rPr>
          <w:spacing w:val="-19"/>
        </w:rPr>
        <w:t> </w:t>
      </w:r>
      <w:r>
        <w:rPr>
          <w:spacing w:val="-3"/>
        </w:rPr>
        <w:t>durante</w:t>
      </w:r>
      <w:r>
        <w:rPr>
          <w:spacing w:val="-19"/>
        </w:rPr>
        <w:t> </w:t>
      </w:r>
      <w:r>
        <w:rPr/>
        <w:t>siglos,</w:t>
      </w:r>
      <w:r>
        <w:rPr>
          <w:spacing w:val="-19"/>
        </w:rPr>
        <w:t> </w:t>
      </w:r>
      <w:r>
        <w:rPr/>
        <w:t>o</w:t>
      </w:r>
      <w:r>
        <w:rPr>
          <w:spacing w:val="-19"/>
        </w:rPr>
        <w:t> </w:t>
      </w:r>
      <w:r>
        <w:rPr/>
        <w:t>quizá en irrupción violenta, y ha sido posible por el trabajo, el com- portamiento cultural y hasta el modo de ser de cada</w:t>
      </w:r>
      <w:r>
        <w:rPr>
          <w:spacing w:val="-27"/>
        </w:rPr>
        <w:t> </w:t>
      </w:r>
      <w:r>
        <w:rPr/>
        <w:t>habitante. La capacidad del ser humano </w:t>
      </w:r>
      <w:r>
        <w:rPr>
          <w:spacing w:val="-3"/>
        </w:rPr>
        <w:t>para </w:t>
      </w:r>
      <w:r>
        <w:rPr/>
        <w:t>modificar su entorno</w:t>
      </w:r>
      <w:r>
        <w:rPr>
          <w:spacing w:val="-30"/>
        </w:rPr>
        <w:t> </w:t>
      </w:r>
      <w:r>
        <w:rPr/>
        <w:t>natural y</w:t>
      </w:r>
      <w:r>
        <w:rPr>
          <w:spacing w:val="-7"/>
        </w:rPr>
        <w:t> </w:t>
      </w:r>
      <w:r>
        <w:rPr/>
        <w:t>crear</w:t>
      </w:r>
      <w:r>
        <w:rPr>
          <w:spacing w:val="-7"/>
        </w:rPr>
        <w:t> </w:t>
      </w:r>
      <w:r>
        <w:rPr/>
        <w:t>paisajes</w:t>
      </w:r>
      <w:r>
        <w:rPr>
          <w:spacing w:val="-7"/>
        </w:rPr>
        <w:t> </w:t>
      </w:r>
      <w:r>
        <w:rPr/>
        <w:t>culturales,</w:t>
      </w:r>
      <w:r>
        <w:rPr>
          <w:spacing w:val="-7"/>
        </w:rPr>
        <w:t> </w:t>
      </w:r>
      <w:r>
        <w:rPr/>
        <w:t>la</w:t>
      </w:r>
      <w:r>
        <w:rPr>
          <w:spacing w:val="-7"/>
        </w:rPr>
        <w:t> </w:t>
      </w:r>
      <w:r>
        <w:rPr/>
        <w:t>forma</w:t>
      </w:r>
      <w:r>
        <w:rPr>
          <w:spacing w:val="-7"/>
        </w:rPr>
        <w:t> </w:t>
      </w:r>
      <w:r>
        <w:rPr/>
        <w:t>de</w:t>
      </w:r>
      <w:r>
        <w:rPr>
          <w:spacing w:val="-7"/>
        </w:rPr>
        <w:t> </w:t>
      </w:r>
      <w:r>
        <w:rPr/>
        <w:t>hacerlo</w:t>
      </w:r>
      <w:r>
        <w:rPr>
          <w:spacing w:val="-7"/>
        </w:rPr>
        <w:t> </w:t>
      </w:r>
      <w:r>
        <w:rPr/>
        <w:t>y</w:t>
      </w:r>
      <w:r>
        <w:rPr>
          <w:spacing w:val="-7"/>
        </w:rPr>
        <w:t> </w:t>
      </w:r>
      <w:r>
        <w:rPr/>
        <w:t>la</w:t>
      </w:r>
      <w:r>
        <w:rPr>
          <w:spacing w:val="-7"/>
        </w:rPr>
        <w:t> </w:t>
      </w:r>
      <w:r>
        <w:rPr/>
        <w:t>virtud</w:t>
      </w:r>
      <w:r>
        <w:rPr>
          <w:spacing w:val="-7"/>
        </w:rPr>
        <w:t> </w:t>
      </w:r>
      <w:r>
        <w:rPr/>
        <w:t>de</w:t>
      </w:r>
      <w:r>
        <w:rPr>
          <w:spacing w:val="-7"/>
        </w:rPr>
        <w:t> </w:t>
      </w:r>
      <w:r>
        <w:rPr/>
        <w:t>sus actos implican comprender procesos históricos, económicos y culturales que distinguen el comportamiento entre grupos, in- cluyendo</w:t>
      </w:r>
      <w:r>
        <w:rPr>
          <w:spacing w:val="-20"/>
        </w:rPr>
        <w:t> </w:t>
      </w:r>
      <w:r>
        <w:rPr/>
        <w:t>los</w:t>
      </w:r>
      <w:r>
        <w:rPr>
          <w:spacing w:val="-20"/>
        </w:rPr>
        <w:t> </w:t>
      </w:r>
      <w:r>
        <w:rPr/>
        <w:t>estudios</w:t>
      </w:r>
      <w:r>
        <w:rPr>
          <w:spacing w:val="-20"/>
        </w:rPr>
        <w:t> </w:t>
      </w:r>
      <w:r>
        <w:rPr/>
        <w:t>demográficos.</w:t>
      </w:r>
    </w:p>
    <w:p>
      <w:pPr>
        <w:pStyle w:val="BodyText"/>
        <w:spacing w:line="260" w:lineRule="exact"/>
        <w:ind w:right="278" w:firstLine="277"/>
        <w:jc w:val="both"/>
      </w:pPr>
      <w:r>
        <w:rPr/>
        <w:t>Según diversos censos poblacionales y planes de desarrollo municipal, en el municipio se han contabilizado </w:t>
      </w:r>
      <w:r>
        <w:rPr>
          <w:spacing w:val="-16"/>
        </w:rPr>
        <w:t>21,712</w:t>
      </w:r>
      <w:r>
        <w:rPr>
          <w:spacing w:val="-33"/>
        </w:rPr>
        <w:t> </w:t>
      </w:r>
      <w:r>
        <w:rPr/>
        <w:t>poblado- </w:t>
      </w:r>
      <w:r>
        <w:rPr>
          <w:spacing w:val="-3"/>
        </w:rPr>
        <w:t>res. </w:t>
      </w:r>
      <w:r>
        <w:rPr/>
        <w:t>La cabecera municipal cuenta con </w:t>
      </w:r>
      <w:r>
        <w:rPr>
          <w:spacing w:val="-7"/>
        </w:rPr>
        <w:t>6,487 </w:t>
      </w:r>
      <w:r>
        <w:rPr/>
        <w:t>habitantes, lo que </w:t>
      </w:r>
      <w:r>
        <w:rPr>
          <w:spacing w:val="-5"/>
        </w:rPr>
        <w:t>representa</w:t>
      </w:r>
      <w:r>
        <w:rPr>
          <w:spacing w:val="-15"/>
        </w:rPr>
        <w:t> </w:t>
      </w:r>
      <w:r>
        <w:rPr>
          <w:spacing w:val="-9"/>
        </w:rPr>
        <w:t>33.47%</w:t>
      </w:r>
      <w:r>
        <w:rPr>
          <w:spacing w:val="-15"/>
        </w:rPr>
        <w:t> </w:t>
      </w:r>
      <w:r>
        <w:rPr/>
        <w:t>con</w:t>
      </w:r>
      <w:r>
        <w:rPr>
          <w:spacing w:val="-15"/>
        </w:rPr>
        <w:t> </w:t>
      </w:r>
      <w:r>
        <w:rPr>
          <w:spacing w:val="-5"/>
        </w:rPr>
        <w:t>respecto</w:t>
      </w:r>
      <w:r>
        <w:rPr>
          <w:spacing w:val="-15"/>
        </w:rPr>
        <w:t> </w:t>
      </w:r>
      <w:r>
        <w:rPr/>
        <w:t>al</w:t>
      </w:r>
      <w:r>
        <w:rPr>
          <w:spacing w:val="-15"/>
        </w:rPr>
        <w:t> </w:t>
      </w:r>
      <w:r>
        <w:rPr>
          <w:spacing w:val="-6"/>
        </w:rPr>
        <w:t>total</w:t>
      </w:r>
      <w:r>
        <w:rPr>
          <w:spacing w:val="-15"/>
        </w:rPr>
        <w:t> </w:t>
      </w:r>
      <w:r>
        <w:rPr/>
        <w:t>de</w:t>
      </w:r>
      <w:r>
        <w:rPr>
          <w:spacing w:val="-15"/>
        </w:rPr>
        <w:t> </w:t>
      </w:r>
      <w:r>
        <w:rPr/>
        <w:t>la</w:t>
      </w:r>
      <w:r>
        <w:rPr>
          <w:spacing w:val="-15"/>
        </w:rPr>
        <w:t> </w:t>
      </w:r>
      <w:r>
        <w:rPr>
          <w:spacing w:val="-3"/>
        </w:rPr>
        <w:t>población</w:t>
      </w:r>
      <w:r>
        <w:rPr>
          <w:spacing w:val="-15"/>
        </w:rPr>
        <w:t> </w:t>
      </w:r>
      <w:r>
        <w:rPr>
          <w:spacing w:val="-4"/>
        </w:rPr>
        <w:t>municipal;</w:t>
      </w:r>
    </w:p>
    <w:p>
      <w:pPr>
        <w:spacing w:line="158" w:lineRule="exact" w:before="10"/>
        <w:ind w:left="1376" w:right="0" w:firstLine="0"/>
        <w:jc w:val="center"/>
        <w:rPr>
          <w:sz w:val="13"/>
        </w:rPr>
      </w:pPr>
      <w:r>
        <w:rPr>
          <w:w w:val="118"/>
          <w:sz w:val="13"/>
        </w:rPr>
        <w:t>2</w:t>
      </w:r>
    </w:p>
    <w:p>
      <w:pPr>
        <w:pStyle w:val="BodyText"/>
        <w:spacing w:line="99" w:lineRule="exact"/>
        <w:ind w:right="-1"/>
      </w:pPr>
      <w:r>
        <w:rPr/>
        <w:t>este total, al distribuirse en 186.28  km   de extensión  territorial</w:t>
      </w:r>
    </w:p>
    <w:p>
      <w:pPr>
        <w:pStyle w:val="BodyText"/>
        <w:spacing w:line="232" w:lineRule="auto"/>
        <w:ind w:right="273"/>
        <w:jc w:val="both"/>
      </w:pPr>
      <w:r>
        <w:rPr/>
        <w:pict>
          <v:shape style="position:absolute;margin-left:171.316696pt;margin-top:18.362518pt;width:3.9pt;height:6.45pt;mso-position-horizontal-relative:page;mso-position-vertical-relative:paragraph;z-index:-117784" type="#_x0000_t202" filled="false" stroked="false">
            <v:textbox inset="0,0,0,0">
              <w:txbxContent>
                <w:p>
                  <w:pPr>
                    <w:spacing w:line="58" w:lineRule="exact" w:before="0"/>
                    <w:ind w:left="0" w:right="0" w:firstLine="0"/>
                    <w:jc w:val="left"/>
                    <w:rPr>
                      <w:sz w:val="13"/>
                    </w:rPr>
                  </w:pPr>
                  <w:r>
                    <w:rPr>
                      <w:w w:val="118"/>
                      <w:sz w:val="13"/>
                    </w:rPr>
                    <w:t>2</w:t>
                  </w:r>
                </w:p>
              </w:txbxContent>
            </v:textbox>
            <w10:wrap type="none"/>
          </v:shape>
        </w:pict>
      </w:r>
      <w:r>
        <w:rPr/>
        <w:t>del</w:t>
      </w:r>
      <w:r>
        <w:rPr>
          <w:spacing w:val="-12"/>
        </w:rPr>
        <w:t> </w:t>
      </w:r>
      <w:r>
        <w:rPr/>
        <w:t>municipio,</w:t>
      </w:r>
      <w:r>
        <w:rPr>
          <w:spacing w:val="-12"/>
        </w:rPr>
        <w:t> </w:t>
      </w:r>
      <w:r>
        <w:rPr/>
        <w:t>da</w:t>
      </w:r>
      <w:r>
        <w:rPr>
          <w:spacing w:val="-12"/>
        </w:rPr>
        <w:t> </w:t>
      </w:r>
      <w:r>
        <w:rPr/>
        <w:t>como</w:t>
      </w:r>
      <w:r>
        <w:rPr>
          <w:spacing w:val="-12"/>
        </w:rPr>
        <w:t> </w:t>
      </w:r>
      <w:r>
        <w:rPr/>
        <w:t>resultado</w:t>
      </w:r>
      <w:r>
        <w:rPr>
          <w:spacing w:val="-12"/>
        </w:rPr>
        <w:t> </w:t>
      </w:r>
      <w:r>
        <w:rPr/>
        <w:t>una</w:t>
      </w:r>
      <w:r>
        <w:rPr>
          <w:spacing w:val="-12"/>
        </w:rPr>
        <w:t> </w:t>
      </w:r>
      <w:r>
        <w:rPr/>
        <w:t>densidad</w:t>
      </w:r>
      <w:r>
        <w:rPr>
          <w:spacing w:val="-12"/>
        </w:rPr>
        <w:t> </w:t>
      </w:r>
      <w:r>
        <w:rPr/>
        <w:t>de</w:t>
      </w:r>
      <w:r>
        <w:rPr>
          <w:spacing w:val="-12"/>
        </w:rPr>
        <w:t> </w:t>
      </w:r>
      <w:r>
        <w:rPr/>
        <w:t>población</w:t>
      </w:r>
      <w:r>
        <w:rPr>
          <w:spacing w:val="-12"/>
        </w:rPr>
        <w:t> </w:t>
      </w:r>
      <w:r>
        <w:rPr/>
        <w:t>de 1 6 habitantes por km . Estos </w:t>
      </w:r>
      <w:r>
        <w:rPr>
          <w:spacing w:val="-3"/>
        </w:rPr>
        <w:t>datos </w:t>
      </w:r>
      <w:r>
        <w:rPr/>
        <w:t>continúan presentando un </w:t>
      </w:r>
      <w:r>
        <w:rPr>
          <w:spacing w:val="-3"/>
        </w:rPr>
        <w:t>municipio</w:t>
      </w:r>
      <w:r>
        <w:rPr>
          <w:spacing w:val="-23"/>
        </w:rPr>
        <w:t> </w:t>
      </w:r>
      <w:r>
        <w:rPr/>
        <w:t>con</w:t>
      </w:r>
      <w:r>
        <w:rPr>
          <w:spacing w:val="-23"/>
        </w:rPr>
        <w:t> </w:t>
      </w:r>
      <w:r>
        <w:rPr>
          <w:spacing w:val="-4"/>
        </w:rPr>
        <w:t>alta</w:t>
      </w:r>
      <w:r>
        <w:rPr>
          <w:spacing w:val="-23"/>
        </w:rPr>
        <w:t> </w:t>
      </w:r>
      <w:r>
        <w:rPr>
          <w:spacing w:val="-4"/>
        </w:rPr>
        <w:t>dispersión</w:t>
      </w:r>
      <w:r>
        <w:rPr>
          <w:spacing w:val="-23"/>
        </w:rPr>
        <w:t> </w:t>
      </w:r>
      <w:r>
        <w:rPr>
          <w:spacing w:val="-4"/>
        </w:rPr>
        <w:t>(Sistema</w:t>
      </w:r>
      <w:r>
        <w:rPr>
          <w:spacing w:val="-23"/>
        </w:rPr>
        <w:t> </w:t>
      </w:r>
      <w:r>
        <w:rPr/>
        <w:t>de</w:t>
      </w:r>
      <w:r>
        <w:rPr>
          <w:spacing w:val="-23"/>
        </w:rPr>
        <w:t> </w:t>
      </w:r>
      <w:r>
        <w:rPr>
          <w:spacing w:val="-4"/>
        </w:rPr>
        <w:t>Consulta</w:t>
      </w:r>
      <w:r>
        <w:rPr>
          <w:spacing w:val="-23"/>
        </w:rPr>
        <w:t> </w:t>
      </w:r>
      <w:r>
        <w:rPr/>
        <w:t>de</w:t>
      </w:r>
      <w:r>
        <w:rPr>
          <w:spacing w:val="-23"/>
        </w:rPr>
        <w:t> </w:t>
      </w:r>
      <w:r>
        <w:rPr>
          <w:spacing w:val="-3"/>
        </w:rPr>
        <w:t>Información </w:t>
      </w:r>
      <w:r>
        <w:rPr>
          <w:spacing w:val="2"/>
        </w:rPr>
        <w:t>del </w:t>
      </w:r>
      <w:r>
        <w:rPr>
          <w:rFonts w:ascii="Arial" w:hAnsi="Arial"/>
          <w:spacing w:val="3"/>
          <w:sz w:val="17"/>
        </w:rPr>
        <w:t>ineGi</w:t>
      </w:r>
      <w:r>
        <w:rPr>
          <w:spacing w:val="3"/>
        </w:rPr>
        <w:t>, </w:t>
      </w:r>
      <w:r>
        <w:rPr/>
        <w:t>2000; </w:t>
      </w:r>
      <w:r>
        <w:rPr>
          <w:spacing w:val="2"/>
        </w:rPr>
        <w:t>XII </w:t>
      </w:r>
      <w:r>
        <w:rPr>
          <w:spacing w:val="3"/>
        </w:rPr>
        <w:t>Censo </w:t>
      </w:r>
      <w:r>
        <w:rPr/>
        <w:t>general de </w:t>
      </w:r>
      <w:r>
        <w:rPr>
          <w:spacing w:val="2"/>
        </w:rPr>
        <w:t>Población </w:t>
      </w:r>
      <w:r>
        <w:rPr/>
        <w:t>y </w:t>
      </w:r>
      <w:r>
        <w:rPr>
          <w:spacing w:val="3"/>
        </w:rPr>
        <w:t>Vivienda, según </w:t>
      </w:r>
      <w:r>
        <w:rPr/>
        <w:t>el Plan de Desarrollo Municipal, </w:t>
      </w:r>
      <w:r>
        <w:rPr>
          <w:spacing w:val="-11"/>
        </w:rPr>
        <w:t>1994;  </w:t>
      </w:r>
      <w:r>
        <w:rPr>
          <w:rFonts w:ascii="Arial" w:hAnsi="Arial"/>
          <w:sz w:val="17"/>
        </w:rPr>
        <w:t>ineGi</w:t>
      </w:r>
      <w:r>
        <w:rPr>
          <w:rFonts w:ascii="Arial" w:hAnsi="Arial"/>
        </w:rPr>
        <w:t>, </w:t>
      </w:r>
      <w:r>
        <w:rPr>
          <w:rFonts w:ascii="Arial" w:hAnsi="Arial"/>
          <w:spacing w:val="32"/>
        </w:rPr>
        <w:t> </w:t>
      </w:r>
      <w:r>
        <w:rPr>
          <w:spacing w:val="-10"/>
        </w:rPr>
        <w:t>1998).</w:t>
      </w:r>
    </w:p>
    <w:p>
      <w:pPr>
        <w:pStyle w:val="BodyText"/>
        <w:spacing w:line="262" w:lineRule="exact"/>
        <w:ind w:left="558" w:right="-1"/>
      </w:pPr>
      <w:r>
        <w:rPr/>
        <w:t>La </w:t>
      </w:r>
      <w:r>
        <w:rPr>
          <w:spacing w:val="-3"/>
        </w:rPr>
        <w:t>extensión territorial </w:t>
      </w:r>
      <w:r>
        <w:rPr/>
        <w:t>de la </w:t>
      </w:r>
      <w:r>
        <w:rPr>
          <w:spacing w:val="-3"/>
        </w:rPr>
        <w:t>cabecera </w:t>
      </w:r>
      <w:r>
        <w:rPr/>
        <w:t>municipal, según señalan</w:t>
      </w:r>
    </w:p>
    <w:p>
      <w:pPr>
        <w:spacing w:line="158" w:lineRule="exact" w:before="4"/>
        <w:ind w:left="1356" w:right="0" w:firstLine="0"/>
        <w:jc w:val="center"/>
        <w:rPr>
          <w:sz w:val="13"/>
        </w:rPr>
      </w:pPr>
      <w:r>
        <w:rPr>
          <w:w w:val="118"/>
          <w:sz w:val="13"/>
        </w:rPr>
        <w:t>2</w:t>
      </w:r>
    </w:p>
    <w:p>
      <w:pPr>
        <w:pStyle w:val="BodyText"/>
        <w:spacing w:line="98" w:lineRule="exact"/>
        <w:ind w:right="-1"/>
      </w:pPr>
      <w:r>
        <w:rPr>
          <w:spacing w:val="-3"/>
        </w:rPr>
        <w:t>las </w:t>
      </w:r>
      <w:r>
        <w:rPr>
          <w:spacing w:val="-5"/>
        </w:rPr>
        <w:t>fuentes </w:t>
      </w:r>
      <w:r>
        <w:rPr>
          <w:spacing w:val="-3"/>
        </w:rPr>
        <w:t>mencionadas, </w:t>
      </w:r>
      <w:r>
        <w:rPr>
          <w:spacing w:val="-4"/>
        </w:rPr>
        <w:t>abarca </w:t>
      </w:r>
      <w:r>
        <w:rPr>
          <w:spacing w:val="-5"/>
        </w:rPr>
        <w:t>3.44 </w:t>
      </w:r>
      <w:r>
        <w:rPr/>
        <w:t>km y </w:t>
      </w:r>
      <w:r>
        <w:rPr>
          <w:spacing w:val="-5"/>
        </w:rPr>
        <w:t>presenta </w:t>
      </w:r>
      <w:r>
        <w:rPr/>
        <w:t>una </w:t>
      </w:r>
      <w:r>
        <w:rPr>
          <w:spacing w:val="-3"/>
        </w:rPr>
        <w:t>densidad</w:t>
      </w:r>
    </w:p>
    <w:p>
      <w:pPr>
        <w:pStyle w:val="BodyText"/>
        <w:spacing w:line="232" w:lineRule="auto"/>
        <w:ind w:right="278"/>
        <w:jc w:val="both"/>
      </w:pPr>
      <w:r>
        <w:rPr/>
        <w:t>de</w:t>
      </w:r>
      <w:r>
        <w:rPr>
          <w:spacing w:val="-13"/>
        </w:rPr>
        <w:t> </w:t>
      </w:r>
      <w:r>
        <w:rPr/>
        <w:t>población</w:t>
      </w:r>
      <w:r>
        <w:rPr>
          <w:spacing w:val="-13"/>
        </w:rPr>
        <w:t> </w:t>
      </w:r>
      <w:r>
        <w:rPr/>
        <w:t>de</w:t>
      </w:r>
      <w:r>
        <w:rPr>
          <w:spacing w:val="-13"/>
        </w:rPr>
        <w:t> </w:t>
      </w:r>
      <w:r>
        <w:rPr>
          <w:spacing w:val="-19"/>
        </w:rPr>
        <w:t>188</w:t>
      </w:r>
      <w:r>
        <w:rPr>
          <w:spacing w:val="-13"/>
        </w:rPr>
        <w:t> </w:t>
      </w:r>
      <w:r>
        <w:rPr/>
        <w:t>habitantes</w:t>
      </w:r>
      <w:r>
        <w:rPr>
          <w:spacing w:val="-13"/>
        </w:rPr>
        <w:t> </w:t>
      </w:r>
      <w:r>
        <w:rPr/>
        <w:t>por</w:t>
      </w:r>
      <w:r>
        <w:rPr>
          <w:spacing w:val="-13"/>
        </w:rPr>
        <w:t> </w:t>
      </w:r>
      <w:r>
        <w:rPr/>
        <w:t>kilómetro</w:t>
      </w:r>
      <w:r>
        <w:rPr>
          <w:spacing w:val="-13"/>
        </w:rPr>
        <w:t> </w:t>
      </w:r>
      <w:r>
        <w:rPr/>
        <w:t>cuadrado;</w:t>
      </w:r>
      <w:r>
        <w:rPr>
          <w:spacing w:val="-13"/>
        </w:rPr>
        <w:t> </w:t>
      </w:r>
      <w:r>
        <w:rPr/>
        <w:t>aunque </w:t>
      </w:r>
      <w:r>
        <w:rPr>
          <w:spacing w:val="-3"/>
        </w:rPr>
        <w:t>esta</w:t>
      </w:r>
      <w:r>
        <w:rPr>
          <w:spacing w:val="-19"/>
        </w:rPr>
        <w:t> </w:t>
      </w:r>
      <w:r>
        <w:rPr/>
        <w:t>cabecera</w:t>
      </w:r>
      <w:r>
        <w:rPr>
          <w:spacing w:val="-19"/>
        </w:rPr>
        <w:t> </w:t>
      </w:r>
      <w:r>
        <w:rPr/>
        <w:t>es</w:t>
      </w:r>
      <w:r>
        <w:rPr>
          <w:spacing w:val="-19"/>
        </w:rPr>
        <w:t> </w:t>
      </w:r>
      <w:r>
        <w:rPr/>
        <w:t>considerada</w:t>
      </w:r>
      <w:r>
        <w:rPr>
          <w:spacing w:val="-19"/>
        </w:rPr>
        <w:t> </w:t>
      </w:r>
      <w:r>
        <w:rPr/>
        <w:t>una</w:t>
      </w:r>
      <w:r>
        <w:rPr>
          <w:spacing w:val="-19"/>
        </w:rPr>
        <w:t> </w:t>
      </w:r>
      <w:r>
        <w:rPr/>
        <w:t>localidad</w:t>
      </w:r>
      <w:r>
        <w:rPr>
          <w:spacing w:val="-19"/>
        </w:rPr>
        <w:t> </w:t>
      </w:r>
      <w:r>
        <w:rPr/>
        <w:t>urbana,</w:t>
      </w:r>
      <w:r>
        <w:rPr>
          <w:spacing w:val="-19"/>
        </w:rPr>
        <w:t> </w:t>
      </w:r>
      <w:r>
        <w:rPr/>
        <w:t>su</w:t>
      </w:r>
      <w:r>
        <w:rPr>
          <w:spacing w:val="-19"/>
        </w:rPr>
        <w:t> </w:t>
      </w:r>
      <w:r>
        <w:rPr/>
        <w:t>población presenta</w:t>
      </w:r>
      <w:r>
        <w:rPr>
          <w:spacing w:val="-7"/>
        </w:rPr>
        <w:t> </w:t>
      </w:r>
      <w:r>
        <w:rPr/>
        <w:t>aún</w:t>
      </w:r>
      <w:r>
        <w:rPr>
          <w:spacing w:val="-7"/>
        </w:rPr>
        <w:t> </w:t>
      </w:r>
      <w:r>
        <w:rPr/>
        <w:t>una</w:t>
      </w:r>
      <w:r>
        <w:rPr>
          <w:spacing w:val="-7"/>
        </w:rPr>
        <w:t> </w:t>
      </w:r>
      <w:r>
        <w:rPr/>
        <w:t>baja</w:t>
      </w:r>
      <w:r>
        <w:rPr>
          <w:spacing w:val="-7"/>
        </w:rPr>
        <w:t> </w:t>
      </w:r>
      <w:r>
        <w:rPr/>
        <w:t>concentración,</w:t>
      </w:r>
      <w:r>
        <w:rPr>
          <w:spacing w:val="-7"/>
        </w:rPr>
        <w:t> </w:t>
      </w:r>
      <w:r>
        <w:rPr/>
        <w:t>considerando</w:t>
      </w:r>
      <w:r>
        <w:rPr>
          <w:spacing w:val="-7"/>
        </w:rPr>
        <w:t> </w:t>
      </w:r>
      <w:r>
        <w:rPr/>
        <w:t>que</w:t>
      </w:r>
      <w:r>
        <w:rPr>
          <w:spacing w:val="-7"/>
        </w:rPr>
        <w:t> </w:t>
      </w:r>
      <w:r>
        <w:rPr/>
        <w:t>el</w:t>
      </w:r>
      <w:r>
        <w:rPr>
          <w:spacing w:val="-7"/>
        </w:rPr>
        <w:t> </w:t>
      </w:r>
      <w:r>
        <w:rPr/>
        <w:t>pro- medio</w:t>
      </w:r>
      <w:r>
        <w:rPr>
          <w:spacing w:val="-5"/>
        </w:rPr>
        <w:t> </w:t>
      </w:r>
      <w:r>
        <w:rPr/>
        <w:t>poblacional</w:t>
      </w:r>
      <w:r>
        <w:rPr>
          <w:spacing w:val="-5"/>
        </w:rPr>
        <w:t> </w:t>
      </w:r>
      <w:r>
        <w:rPr/>
        <w:t>del</w:t>
      </w:r>
      <w:r>
        <w:rPr>
          <w:spacing w:val="-5"/>
        </w:rPr>
        <w:t> </w:t>
      </w:r>
      <w:r>
        <w:rPr/>
        <w:t>Estado</w:t>
      </w:r>
      <w:r>
        <w:rPr>
          <w:spacing w:val="-5"/>
        </w:rPr>
        <w:t> </w:t>
      </w:r>
      <w:r>
        <w:rPr/>
        <w:t>de</w:t>
      </w:r>
      <w:r>
        <w:rPr>
          <w:spacing w:val="-5"/>
        </w:rPr>
        <w:t> </w:t>
      </w:r>
      <w:r>
        <w:rPr/>
        <w:t>México</w:t>
      </w:r>
      <w:r>
        <w:rPr>
          <w:spacing w:val="-5"/>
        </w:rPr>
        <w:t> </w:t>
      </w:r>
      <w:r>
        <w:rPr/>
        <w:t>es</w:t>
      </w:r>
      <w:r>
        <w:rPr>
          <w:spacing w:val="-5"/>
        </w:rPr>
        <w:t> </w:t>
      </w:r>
      <w:r>
        <w:rPr/>
        <w:t>actualmente</w:t>
      </w:r>
      <w:r>
        <w:rPr>
          <w:spacing w:val="-5"/>
        </w:rPr>
        <w:t> </w:t>
      </w:r>
      <w:r>
        <w:rPr/>
        <w:t>de</w:t>
      </w:r>
      <w:r>
        <w:rPr>
          <w:spacing w:val="-5"/>
        </w:rPr>
        <w:t> </w:t>
      </w:r>
      <w:r>
        <w:rPr>
          <w:spacing w:val="-12"/>
        </w:rPr>
        <w:t>673 </w:t>
      </w:r>
      <w:r>
        <w:rPr/>
        <w:t>habitantes</w:t>
      </w:r>
      <w:r>
        <w:rPr>
          <w:spacing w:val="-31"/>
        </w:rPr>
        <w:t> </w:t>
      </w:r>
      <w:r>
        <w:rPr/>
        <w:t>por</w:t>
      </w:r>
      <w:r>
        <w:rPr>
          <w:spacing w:val="-31"/>
        </w:rPr>
        <w:t> </w:t>
      </w:r>
      <w:r>
        <w:rPr/>
        <w:t>kilómetro</w:t>
      </w:r>
      <w:r>
        <w:rPr>
          <w:spacing w:val="-31"/>
        </w:rPr>
        <w:t> </w:t>
      </w:r>
      <w:r>
        <w:rPr/>
        <w:t>cuadrado.</w:t>
      </w:r>
    </w:p>
    <w:p>
      <w:pPr>
        <w:spacing w:after="0" w:line="232" w:lineRule="auto"/>
        <w:jc w:val="both"/>
        <w:sectPr>
          <w:pgSz w:w="8500" w:h="12750"/>
          <w:pgMar w:header="1135" w:footer="0" w:top="1700" w:bottom="280" w:left="1160" w:right="1160"/>
        </w:sectPr>
      </w:pPr>
    </w:p>
    <w:p>
      <w:pPr>
        <w:pStyle w:val="BodyText"/>
        <w:spacing w:before="11"/>
        <w:ind w:left="0"/>
        <w:rPr>
          <w:sz w:val="20"/>
        </w:rPr>
      </w:pPr>
    </w:p>
    <w:p>
      <w:pPr>
        <w:pStyle w:val="BodyText"/>
        <w:spacing w:line="194" w:lineRule="exact"/>
        <w:ind w:firstLine="277"/>
        <w:jc w:val="both"/>
      </w:pPr>
      <w:r>
        <w:rPr/>
        <w:t>Con respecto al crecimiento poblacional anual, el municipio</w:t>
      </w:r>
    </w:p>
    <w:p>
      <w:pPr>
        <w:pStyle w:val="BodyText"/>
        <w:spacing w:line="232" w:lineRule="auto" w:before="2"/>
        <w:ind w:right="517"/>
        <w:jc w:val="both"/>
      </w:pPr>
      <w:r>
        <w:rPr/>
        <w:t>de</w:t>
      </w:r>
      <w:r>
        <w:rPr>
          <w:spacing w:val="-11"/>
        </w:rPr>
        <w:t> </w:t>
      </w:r>
      <w:r>
        <w:rPr/>
        <w:t>Malinalco</w:t>
      </w:r>
      <w:r>
        <w:rPr>
          <w:spacing w:val="-11"/>
        </w:rPr>
        <w:t> </w:t>
      </w:r>
      <w:r>
        <w:rPr/>
        <w:t>fue</w:t>
      </w:r>
      <w:r>
        <w:rPr>
          <w:spacing w:val="-11"/>
        </w:rPr>
        <w:t> </w:t>
      </w:r>
      <w:r>
        <w:rPr/>
        <w:t>caracterizado</w:t>
      </w:r>
      <w:r>
        <w:rPr>
          <w:spacing w:val="-11"/>
        </w:rPr>
        <w:t> </w:t>
      </w:r>
      <w:r>
        <w:rPr/>
        <w:t>por</w:t>
      </w:r>
      <w:r>
        <w:rPr>
          <w:spacing w:val="-11"/>
        </w:rPr>
        <w:t> </w:t>
      </w:r>
      <w:r>
        <w:rPr/>
        <w:t>un</w:t>
      </w:r>
      <w:r>
        <w:rPr>
          <w:spacing w:val="-11"/>
        </w:rPr>
        <w:t> </w:t>
      </w:r>
      <w:r>
        <w:rPr/>
        <w:t>índice</w:t>
      </w:r>
      <w:r>
        <w:rPr>
          <w:spacing w:val="-11"/>
        </w:rPr>
        <w:t> </w:t>
      </w:r>
      <w:r>
        <w:rPr/>
        <w:t>de</w:t>
      </w:r>
      <w:r>
        <w:rPr>
          <w:spacing w:val="-11"/>
        </w:rPr>
        <w:t> </w:t>
      </w:r>
      <w:r>
        <w:rPr/>
        <w:t>crecimiento</w:t>
      </w:r>
      <w:r>
        <w:rPr>
          <w:spacing w:val="-11"/>
        </w:rPr>
        <w:t> </w:t>
      </w:r>
      <w:r>
        <w:rPr/>
        <w:t>po- blacional anual de </w:t>
      </w:r>
      <w:r>
        <w:rPr>
          <w:spacing w:val="-4"/>
        </w:rPr>
        <w:t>1.87%; </w:t>
      </w:r>
      <w:r>
        <w:rPr>
          <w:spacing w:val="-3"/>
        </w:rPr>
        <w:t>esta tasa </w:t>
      </w:r>
      <w:r>
        <w:rPr/>
        <w:t>de crecimiento es aún baja con </w:t>
      </w:r>
      <w:r>
        <w:rPr>
          <w:spacing w:val="-3"/>
        </w:rPr>
        <w:t>respecto </w:t>
      </w:r>
      <w:r>
        <w:rPr/>
        <w:t>a los aumentos que se han tenido en el Estado de México que son de </w:t>
      </w:r>
      <w:r>
        <w:rPr>
          <w:spacing w:val="-8"/>
        </w:rPr>
        <w:t>13.1% </w:t>
      </w:r>
      <w:r>
        <w:rPr/>
        <w:t>(Plan de Desarrollo Municipal </w:t>
      </w:r>
      <w:r>
        <w:rPr>
          <w:spacing w:val="-6"/>
        </w:rPr>
        <w:t>2003- </w:t>
      </w:r>
      <w:r>
        <w:rPr>
          <w:spacing w:val="-5"/>
        </w:rPr>
        <w:t>2006;   </w:t>
      </w:r>
      <w:r>
        <w:rPr>
          <w:rFonts w:ascii="Arial" w:hAnsi="Arial"/>
          <w:sz w:val="17"/>
        </w:rPr>
        <w:t>ineGi</w:t>
      </w:r>
      <w:r>
        <w:rPr/>
        <w:t>,  </w:t>
      </w:r>
      <w:r>
        <w:rPr>
          <w:spacing w:val="15"/>
        </w:rPr>
        <w:t> </w:t>
      </w:r>
      <w:r>
        <w:rPr>
          <w:spacing w:val="-3"/>
        </w:rPr>
        <w:t>2000).</w:t>
      </w:r>
    </w:p>
    <w:p>
      <w:pPr>
        <w:pStyle w:val="BodyText"/>
        <w:spacing w:line="232" w:lineRule="auto"/>
        <w:ind w:right="519" w:firstLine="277"/>
        <w:jc w:val="both"/>
      </w:pPr>
      <w:r>
        <w:rPr/>
        <w:t>Los </w:t>
      </w:r>
      <w:r>
        <w:rPr>
          <w:spacing w:val="-7"/>
        </w:rPr>
        <w:t>6,487 </w:t>
      </w:r>
      <w:r>
        <w:rPr/>
        <w:t>ciudadanos que habitan en la cabecera municipal </w:t>
      </w:r>
      <w:r>
        <w:rPr>
          <w:spacing w:val="-3"/>
        </w:rPr>
        <w:t>de</w:t>
      </w:r>
      <w:r>
        <w:rPr>
          <w:spacing w:val="-16"/>
        </w:rPr>
        <w:t> </w:t>
      </w:r>
      <w:r>
        <w:rPr>
          <w:spacing w:val="-5"/>
        </w:rPr>
        <w:t>Malinalco</w:t>
      </w:r>
      <w:r>
        <w:rPr>
          <w:spacing w:val="-16"/>
        </w:rPr>
        <w:t> </w:t>
      </w:r>
      <w:r>
        <w:rPr>
          <w:spacing w:val="-6"/>
        </w:rPr>
        <w:t>residen</w:t>
      </w:r>
      <w:r>
        <w:rPr>
          <w:spacing w:val="-16"/>
        </w:rPr>
        <w:t> </w:t>
      </w:r>
      <w:r>
        <w:rPr>
          <w:spacing w:val="-3"/>
        </w:rPr>
        <w:t>en</w:t>
      </w:r>
      <w:r>
        <w:rPr>
          <w:spacing w:val="-16"/>
        </w:rPr>
        <w:t> </w:t>
      </w:r>
      <w:r>
        <w:rPr>
          <w:spacing w:val="-3"/>
        </w:rPr>
        <w:t>un</w:t>
      </w:r>
      <w:r>
        <w:rPr>
          <w:spacing w:val="-16"/>
        </w:rPr>
        <w:t> </w:t>
      </w:r>
      <w:r>
        <w:rPr>
          <w:spacing w:val="-8"/>
        </w:rPr>
        <w:t>total</w:t>
      </w:r>
      <w:r>
        <w:rPr>
          <w:spacing w:val="-16"/>
        </w:rPr>
        <w:t> </w:t>
      </w:r>
      <w:r>
        <w:rPr>
          <w:spacing w:val="-3"/>
        </w:rPr>
        <w:t>de</w:t>
      </w:r>
      <w:r>
        <w:rPr>
          <w:spacing w:val="-16"/>
        </w:rPr>
        <w:t> </w:t>
      </w:r>
      <w:r>
        <w:rPr>
          <w:spacing w:val="-9"/>
        </w:rPr>
        <w:t>1,020</w:t>
      </w:r>
      <w:r>
        <w:rPr>
          <w:spacing w:val="-16"/>
        </w:rPr>
        <w:t> </w:t>
      </w:r>
      <w:r>
        <w:rPr>
          <w:spacing w:val="-5"/>
        </w:rPr>
        <w:t>viviendas;</w:t>
      </w:r>
      <w:r>
        <w:rPr>
          <w:spacing w:val="-16"/>
        </w:rPr>
        <w:t> </w:t>
      </w:r>
      <w:r>
        <w:rPr>
          <w:spacing w:val="-3"/>
        </w:rPr>
        <w:t>el</w:t>
      </w:r>
      <w:r>
        <w:rPr>
          <w:spacing w:val="-16"/>
        </w:rPr>
        <w:t> </w:t>
      </w:r>
      <w:r>
        <w:rPr>
          <w:spacing w:val="-6"/>
        </w:rPr>
        <w:t>promedio</w:t>
      </w:r>
      <w:r>
        <w:rPr>
          <w:spacing w:val="-16"/>
        </w:rPr>
        <w:t> </w:t>
      </w:r>
      <w:r>
        <w:rPr/>
        <w:t>de ocupantes por vivienda es de 6.3; los barrios que la conforman son</w:t>
      </w:r>
      <w:r>
        <w:rPr>
          <w:spacing w:val="-21"/>
        </w:rPr>
        <w:t> </w:t>
      </w:r>
      <w:r>
        <w:rPr/>
        <w:t>San</w:t>
      </w:r>
      <w:r>
        <w:rPr>
          <w:spacing w:val="-21"/>
        </w:rPr>
        <w:t> </w:t>
      </w:r>
      <w:r>
        <w:rPr/>
        <w:t>Juan,</w:t>
      </w:r>
      <w:r>
        <w:rPr>
          <w:spacing w:val="-21"/>
        </w:rPr>
        <w:t> </w:t>
      </w:r>
      <w:r>
        <w:rPr/>
        <w:t>San</w:t>
      </w:r>
      <w:r>
        <w:rPr>
          <w:spacing w:val="-21"/>
        </w:rPr>
        <w:t> </w:t>
      </w:r>
      <w:r>
        <w:rPr/>
        <w:t>Martín,</w:t>
      </w:r>
      <w:r>
        <w:rPr>
          <w:spacing w:val="-21"/>
        </w:rPr>
        <w:t> </w:t>
      </w:r>
      <w:r>
        <w:rPr/>
        <w:t>San</w:t>
      </w:r>
      <w:r>
        <w:rPr>
          <w:spacing w:val="-21"/>
        </w:rPr>
        <w:t> </w:t>
      </w:r>
      <w:r>
        <w:rPr/>
        <w:t>Guillermo,</w:t>
      </w:r>
      <w:r>
        <w:rPr>
          <w:spacing w:val="-21"/>
        </w:rPr>
        <w:t> </w:t>
      </w:r>
      <w:r>
        <w:rPr/>
        <w:t>Santa</w:t>
      </w:r>
      <w:r>
        <w:rPr>
          <w:spacing w:val="-21"/>
        </w:rPr>
        <w:t> </w:t>
      </w:r>
      <w:r>
        <w:rPr/>
        <w:t>María,</w:t>
      </w:r>
      <w:r>
        <w:rPr>
          <w:spacing w:val="-21"/>
        </w:rPr>
        <w:t> </w:t>
      </w:r>
      <w:r>
        <w:rPr/>
        <w:t>San</w:t>
      </w:r>
      <w:r>
        <w:rPr>
          <w:spacing w:val="-21"/>
        </w:rPr>
        <w:t> </w:t>
      </w:r>
      <w:r>
        <w:rPr>
          <w:spacing w:val="-4"/>
        </w:rPr>
        <w:t>Pedro, </w:t>
      </w:r>
      <w:r>
        <w:rPr/>
        <w:t>Santa Mónica, San Andrés y La Soledad (véase Plano</w:t>
      </w:r>
      <w:r>
        <w:rPr>
          <w:spacing w:val="-1"/>
        </w:rPr>
        <w:t> </w:t>
      </w:r>
      <w:r>
        <w:rPr/>
        <w:t>1).</w:t>
      </w:r>
    </w:p>
    <w:p>
      <w:pPr>
        <w:spacing w:before="178"/>
        <w:ind w:left="2759" w:right="2998" w:firstLine="0"/>
        <w:jc w:val="center"/>
        <w:rPr>
          <w:rFonts w:ascii="Trebuchet MS"/>
          <w:b/>
          <w:sz w:val="18"/>
        </w:rPr>
      </w:pPr>
      <w:r>
        <w:rPr>
          <w:rFonts w:ascii="Trebuchet MS"/>
          <w:b/>
          <w:sz w:val="18"/>
        </w:rPr>
        <w:t>Plano 1</w:t>
      </w:r>
    </w:p>
    <w:p>
      <w:pPr>
        <w:spacing w:before="67"/>
        <w:ind w:left="1319" w:right="767" w:firstLine="12"/>
        <w:jc w:val="left"/>
        <w:rPr>
          <w:rFonts w:ascii="Trebuchet MS"/>
          <w:b/>
          <w:sz w:val="18"/>
        </w:rPr>
      </w:pPr>
      <w:r>
        <w:rPr/>
        <w:pict>
          <v:group style="position:absolute;margin-left:125.730919pt;margin-top:18.2509pt;width:175.45pt;height:277.8pt;mso-position-horizontal-relative:page;mso-position-vertical-relative:paragraph;z-index:4120" coordorigin="2515,365" coordsize="3509,5556">
            <v:shape style="position:absolute;left:-1006;top:5618;width:1189;height:2676" coordorigin="-1006,5618" coordsize="1189,2676" path="m4939,858l4882,821,4907,704,4879,691,4879,666,4963,522,5017,528,5035,509,5063,370,4913,419,4812,421,4759,374,4745,367m4681,367l4636,393,4600,405,4575,413,4552,420,4520,430,4489,441,4473,449,4463,454,4449,457,4421,466,4384,483,4351,500,4337,508,4313,549,4300,574,4295,595,4294,622,4284,656,4274,688,4266,711,4263,721,4270,790,4417,897,4463,902,4544,964,4574,1027,4613,1067,4659,1083,4912,965,4939,858m4665,1105l4910,988,4896,1070,4911,1105,4882,1213,4845,1298,4812,1339,4811,1428,4860,1542,4958,1655,5018,1889,5015,2161,4999,2189,4988,2254,4732,2186,4730,2135,4721,2085,4706,2036,4688,1987,4666,1939,4641,1891,4615,1844,4588,1797,4562,1751,4508,1653,4466,1573,4438,1519,4428,1499,4435,1474,4433,1423,4448,1362,4590,1101,4665,1105e" filled="false" stroked="true" strokeweight=".172237pt" strokecolor="#000000">
              <v:path arrowok="t"/>
            </v:shape>
            <v:shape style="position:absolute;left:4174;top:803;width:402;height:518" type="#_x0000_t75" stroked="false">
              <v:imagedata r:id="rId149" o:title=""/>
            </v:shape>
            <v:shape style="position:absolute;left:-2062;top:5430;width:1724;height:2588" coordorigin="-2062,5430" coordsize="1724,2588" path="m4191,949l4239,696,4100,611,4078,644,3899,574,3860,562,3840,561,3832,575,3831,606,3833,651,3837,699,3841,736,3843,751,3913,815,3951,850,3968,870,3979,888,4019,901,4091,922,4160,941,4191,949m3968,884l3837,756,3820,754,3770,827,3968,884m3758,844l4187,968,4168,1042,3721,906,3758,844m3714,919l3659,1075,4116,1222,4163,1058,3714,919m3644,1093l4107,1234,4049,1410,3584,1279,3585,1253,3644,1093m4121,1244l4274,1286,4228,1453,4062,1409,4121,1244m3579,1297l3829,1359,3961,1394,4017,1412,4041,1427,4030,1462,4013,1515,3998,1565,3991,1586,3552,1448,3579,1297m4055,1433l4225,1475,4167,1638,4011,1582,4055,1433m4172,1059l4126,1223,4279,1269,4330,1117,4172,1059m4285,1286l4444,1340,4413,1384,4400,1416,4405,1453,4425,1511,4376,1498,4314,1481,4262,1467,4240,1461,4285,1286m4234,1477l4420,1535,4503,1704,4526,1724,4555,1760,4358,1701,4357,1692,4179,1639,4234,1477m4177,1661l4339,1704,4286,1869,4121,1824,4177,1661m4003,1602l4158,1658,4102,1812,3941,1766,4003,1602m4556,1773l4354,1715,4248,2047,4712,2197,4705,2053,4642,1906,4606,1827,4582,1792,4556,1773m4708,2210l4234,2062,4172,2225,4664,2386,4708,2210e" filled="false" stroked="true" strokeweight=".172237pt" strokecolor="#000000">
              <v:path arrowok="t"/>
            </v:shape>
            <v:shape style="position:absolute;left:3830;top:1788;width:453;height:377" type="#_x0000_t75" stroked="false">
              <v:imagedata r:id="rId150" o:title=""/>
            </v:shape>
            <v:shape style="position:absolute;left:-3601;top:4522;width:2182;height:2334" coordorigin="-3601,4522" coordsize="2182,2334" path="m3924,1573l3984,1598,3929,1765,3884,1758,3783,1885,3772,1926,3764,1921,3759,1935,3766,1937,3739,2074,3618,2036,3657,1939,3666,1936,3688,1881,3687,1855,3763,1817,3804,1794,3827,1775,3846,1752,3846,1753,3854,1753,3892,1672,3905,1632,3912,1609,3918,1592,3924,1573m3926,1562l3937,1480,3941,1435,3941,1411,3936,1391m3898,1381l3917,1438,3925,1475,3921,1510,3908,1558m3547,1462l3909,1572,3878,1678,3857,1718,3842,1740,3826,1754,3803,1766,3753,1802,3725,1822,3705,1834,3683,1845,3604,2021,3326,1953,3307,2015,3157,1992,3087,2187,2903,2075,2869,2067,2659,2066,2660,1984,2532,1857,2606,1791,2622,1765,2631,1748,2636,1734,2639,1715,2654,1718,2677,1737,2699,1761,2713,1777,2729,1785,2761,1791,2803,1791,2846,1780m2517,1862l2646,1987,2648,2076,2875,2082,2878,2197,2889,2671,3140,2675,3174,2874,3436,2960,3496,3027,3627,2662,3586,2585,3564,2531,3553,2471,3545,2381,3185,2267,2875,2082e" filled="false" stroked="true" strokeweight=".172237pt" strokecolor="#000000">
              <v:path arrowok="t"/>
            </v:shape>
            <v:shape style="position:absolute;left:3895;top:906;width:161;height:469" type="#_x0000_t75" stroked="false">
              <v:imagedata r:id="rId151" o:title=""/>
            </v:shape>
            <v:shape style="position:absolute;left:3757;top:1770;width:169;height:330" coordorigin="3757,1770" coordsize="169,330" path="m3890,1770l3778,1929,3757,2079,3811,2099,3926,1787,3890,1770e" filled="false" stroked="true" strokeweight=".169886pt" strokecolor="#000000">
              <v:path arrowok="t"/>
            </v:shape>
            <v:shape style="position:absolute;left:4005;top:2004;width:319;height:633" type="#_x0000_t75" stroked="false">
              <v:imagedata r:id="rId152" o:title=""/>
            </v:shape>
            <v:shape style="position:absolute;left:-2732;top:420;width:4340;height:5602" coordorigin="-2732,420" coordsize="4340,5602" path="m3787,2115l4146,2240,4045,2581,3713,2484,3780,2285,3780,2275,3796,2241,3782,2233,3766,2272,3739,2262,3787,2115m3698,2077l3771,2112,3731,2236,3666,2219,3698,2077m3608,2043l3687,2074,3653,2221,3573,2204,3593,2168,3591,2139,3590,2122,3590,2110,3592,2096,3600,2077,3604,2066,3606,2056,3608,2043m3334,1969l3597,2041,3590,2082,3581,2088,3585,2128,3585,2154,3579,2174,3566,2201,3512,2186,3417,2160,3325,2134,3285,2122,3334,1969m3166,2003l3302,2029,3275,2126,3127,2099,3166,2003m3127,2108l3271,2138,3230,2262,3101,2195,3127,2108m3282,2144l3558,2211,3559,2251,3571,2284,3544,2318,3527,2323,3523,2348,3369,2312,3289,2292,3256,2279,3244,2267,3252,2238,3265,2197,3277,2160,3282,2144m3573,2213l3724,2250,3742,2309,3712,2407,3528,2347,3530,2327,3544,2318,3575,2282,3565,2230,3573,2213m3560,2383l3702,2425,3633,2655,3589,2561,3566,2501,3559,2450,3560,2383m3694,2509l3864,2556,3840,2644,3826,2691,3815,2712,3803,2723,3766,2713,3711,2698,3662,2684,3640,2678,3694,2509m3868,2563l3960,2579,4007,2588,4026,2595,4031,2604,4023,2636,4009,2692,3996,2745,3990,2769,3815,2722,3845,2654,3861,2615,3867,2590,3868,2563m4049,2605l4207,2648,4158,2820,4006,2773,4049,2605m3999,2783l4150,2831,4093,2999,3944,2960,3999,2783m3636,2689l3623,2724,3644,2748,3647,2762,3662,2782,3676,2791,3682,2800,3687,2809,3697,2834,3693,2882,3756,2900,3807,2737,3636,2689m3956,2762l3891,2933,3740,2886,3782,2720m3586,2851l3687,2884,3680,2807,3655,2785,3622,2734,3606,2741,3592,2780,3586,2851m4331,2294l4660,2394,4601,2492,4585,2567,4582,2653,4599,2725,4564,2729,4232,2631,4331,2294m4221,2656l4593,2759,4663,3119,4661,3137,4652,3144,4629,3144,4585,3137,4479,3104,4320,3056,4175,3013,4111,2994,4221,2656m4731,2206l4680,2382,4614,2493,4602,2665,4607,2725,4618,2745,4975,2845,5103,2872,5275,2924,5424,2975,5528,3010,5558,3023,5693,2737,5864,2810,5856,2737,5857,2690,5871,2649,5903,2595,5825,2568,5659,2514,5495,2462,5420,2438,5135,2344,5090,2306,4731,2206m4999,2261l5079,2285,5137,2328,5292,2383,5515,2449,5622,2067m5637,2080l5529,2455,5817,2539,6021,2626m5862,2830l5695,2759,5564,3026,5783,3138m5775,3146l5549,3045,5491,3137,5480,3182,5407,3290,5354,3459,5282,3651,5227,3806,5202,3854,5156,3933,5128,3940,4812,3829,4820,3997,4872,4259,4948,4512,5045,4611,5374,4833,5690,5008,5945,5172,5944,5284,5911,5377,5665,5513,5599,5646,5675,5918e" filled="false" stroked="true" strokeweight=".172237pt" strokecolor="#000000">
              <v:path arrowok="t"/>
            </v:shape>
            <v:shape style="position:absolute;left:4945;top:5145;width:649;height:773" type="#_x0000_t75" stroked="false">
              <v:imagedata r:id="rId153" o:title=""/>
            </v:shape>
            <v:shape style="position:absolute;left:4598;top:4975;width:770;height:624" coordorigin="4598,4975" coordsize="770,624" path="m5354,5167l5334,5315,5349,5376,5368,5385,5362,5444,5328,5495,5254,5497,5182,5599,5033,5564,4906,5564,4833,5469,4973,5385,4971,5361,4717,5216,4675,5111,4655,5092,4618,5020,4603,4997,4598,4975,4929,5116,5163,5213,5354,5167e" filled="false" stroked="true" strokeweight=".173069pt" strokecolor="#000000">
              <v:path arrowok="t"/>
            </v:shape>
            <v:shape style="position:absolute;left:4717;top:5229;width:247;height:228" type="#_x0000_t75" stroked="false">
              <v:imagedata r:id="rId154" o:title=""/>
            </v:shape>
            <v:shape style="position:absolute;left:-1855;top:3250;width:2738;height:1644" coordorigin="-1855,3250" coordsize="2738,1644" path="m4614,2764l5507,3020,5533,3037,5457,3194,5387,3290,5347,3443,5274,3633,5213,3800,5199,3845,5145,3923,4798,3798,4718,3286,4671,3008,4643,2866,4614,2764m4272,3065l4225,3229,4376,3277,4424,3113,4272,3065m4254,3061l4211,3223,4044,3188,4100,3014,4254,3061m3936,2971l3879,3139,4031,3188,4086,3011,3936,2971m3922,2965l3691,2897,3691,2942,3693,2968,3699,2982,3709,2994,3710,3019,3706,3050,3701,3077,3698,3088,3860,3138,3922,2965e" filled="false" stroked="true" strokeweight=".172237pt" strokecolor="#000000">
              <v:path arrowok="t"/>
            </v:shape>
            <v:shape style="position:absolute;left:-2846;top:4642;width:4695;height:3317" coordorigin="-2846,4642" coordsize="4695,3317" path="m4442,3114l4595,3153,4664,3154,4675,3185,4681,3209,4686,3241,4693,3292,4675,3298,4652,3305,4632,3311,4624,3313,4571,3324,4468,3309,4384,3285,4442,3114xm4221,3252l4171,3427,4324,3472,4370,3297,4221,3252xm4038,3208l4206,3247,4153,3425,3988,3378,4038,3208xm3862,3154l4028,3205,3975,3374,3806,3328,3862,3154xm3695,3109l3852,3154,3793,3326,3627,3270,3667,3198,3695,3109xm3503,3056l3683,3107,3675,3161,3665,3196,3648,3226,3618,3267,3581,3258,3527,3242,3476,3227,3454,3220,3503,3056xm3510,3035l3563,2859,3680,2898,3677,2924,3678,2943,3687,2965,3704,2997,3705,3018,3703,3041,3698,3066,3689,3094,3653,3082,3592,3062,3535,3043,3510,3035xm4338,3491l4510,3542,4456,3709,4291,3658,4338,3491xm4529,3549l4740,3616,4784,3799,4476,3714,4529,3549xm4164,3443l4318,3491,4271,3658,4107,3610,4164,3443xm3983,3390l4147,3438,4091,3610,3928,3564,3983,3390xm3799,3339l3969,3384,3909,3556,3745,3512,3799,3339xm3623,3291l3787,3339,3730,3505,3611,3468,3608,3427,3606,3403,3604,3387,3600,3369,3609,3345,3617,3325,3622,3311,3623,3306,3623,3291xm3447,3238l3610,3287,3596,3333,3589,3359,3586,3372,3586,3383,3590,3401,3594,3428,3597,3461,3592,3495,3579,3522,3561,3539,3533,3549,3492,3555,3476,3568,3459,3588,3447,3606,3442,3614,3317,3570,3447,3238xm3606,3480l3726,3520,3677,3688,3451,3617,3485,3568,3532,3565,3563,3553,3580,3540,3586,3533,3606,3480xm3920,3577l4086,3618,4036,3790,3885,3752,3920,3577xm4100,3623l4268,3670,4218,3833,4046,3795,4100,3623xm4285,3679l4447,3726,4353,4087,4165,4024,4226,3856,4290,3869,4292,3850,4232,3835,4285,3679xm4466,3738l4656,3787,4652,3848,4644,3862,4642,4037,4635,4069,4635,4250,4622,4333,4615,4377,4608,4398,4601,4409,4568,4398,4512,4376,4459,4355,4435,4346,4484,4142,4367,4089,4466,3738xm4364,4109l4317,4302,4418,4338,4465,4152,4364,4109xm4162,4040l4347,4103,4298,4299,4096,4223,4162,4040xm4041,3807l4212,3857,4150,4022,3982,3979,4041,3807xm3878,3766l4027,3807,3972,3972,3857,3940,3878,3766xm3682,3705l3862,3759,3842,3935,3625,3869,3682,3705xm3563,3670l3672,3701,3614,3865,3508,3834,3563,3670xm3438,3628l3552,3667,3500,3829,3430,3816,3373,3991,3276,3953,3221,3935,3189,3931,3160,3937,3163,3907,3167,3882,3169,3865,3170,3859,3248,3747,3282,3735,3307,3721,3334,3695,3375,3649,3396,3638,3416,3632,3432,3629,3438,3628xm3292,3646l3246,3740,3247,3739,3248,3739,3249,3739,3275,3729,3295,3714,3312,3698,3327,3682,3361,3648,3394,3630,3419,3622,3429,3621,3322,3589,3292,3646xm3442,3836l3606,3889,3559,4046,3395,3992,3442,3836xm3618,3895l3835,3954,3853,4056,3883,4148,3570,4052,3618,3895xm3855,3961l3962,3986,3910,4150,3867,4049,3855,3961xm3972,3991l4143,4036,4084,4220,3920,4160,3972,3991xm3924,4183l4079,4235,4047,4303,3924,4183xm4094,4237l4296,4317,4252,4494,4056,4312,4094,4237xm4317,4322l4417,4358,4410,4608,4401,4649,4359,4599,4269,4509,4317,4322xm4428,4364l4560,4413,4532,4824,4410,4656,4418,4608,4428,4364xm4673,3792l4781,3844,4819,4138,4837,4191,4847,4222,4850,4245,4851,4273,4866,4329,4893,4407,4920,4476,4932,4505,4892,4511,4845,4504,4762,4473,4612,4412,4622,4362,4634,4312,4644,4275,4648,4259,4635,4207,4631,4169,4636,4127,4651,4062,4657,3975,4664,3887,4671,3820,4673,3792xm4576,4426l4761,4476,4861,4505,4911,4524,4947,4543,4983,4572,5015,4609,5047,4644,5080,4668,5194,4733,5400,4854,5598,4972,5686,5024,5162,5197,4598,4966,4544,4833,4576,4426xm3488,3047l3355,3419,2885,3275,2924,3217,2905,3086,2930,3049,2952,2975,3043,2948,3100,2940,3170,2885,3427,2969,3488,3047xm2973,3312l3052,3337,3020,3509,2928,3486,2973,3312xm3063,3340l3155,3369,3123,3547,3032,3515,3063,3340xm3167,3371l3133,3547,3199,3564,3239,3572,3268,3573,3301,3570,3314,3537,3331,3489,3347,3447,3354,3428,3167,3371xm2923,3503l2893,3680,3082,3732,3113,3560,2923,3503xm3126,3555l3213,3571,3260,3579,3284,3581,3300,3580,3281,3618,3249,3685,3218,3748,3205,3777,3092,3737,3126,3555xm3089,3753l3196,3787,3159,3856,3156,3902,3153,3926,3147,3937,3135,3942,3114,3940,3085,3936,3061,3932,3050,3931,3089,3753xm2984,3720l3080,3749,3042,3928,2949,3902,2984,3720xm2889,3694l2976,3717,2943,3896,2849,3874,2889,3694xm2871,3689l2840,3854,2701,3830,2648,3755,2612,3711,2577,3682,2527,3651,2535,3607,2540,3582,2543,3570,2544,3568,2871,3689xm2945,3917l3035,3942,3019,4030,3010,4079,3002,4105,2991,4126,2967,4120,2938,4113,2913,4106,2902,4103,2945,3917xm3043,3943l3135,3967,3094,4142,2997,4128,3016,4073,3027,4036,3034,3998,3043,3943xm3164,3952l3117,4133,3272,4165,3256,4088,3237,4067,3211,4016,3188,3995,3176,3981,3172,3968,3171,3950,3169,3951,3164,3952,3164,3952xm3180,3956l3374,4010,3332,4202,3490,4245,3445,4392,3439,4475,3416,4474,3379,4563,3244,4539,3244,4518,3191,4492,3158,4388,3148,4328,3164,4289,3206,4247,3252,4209,3277,4185,3285,4162,3276,4125,3252,4071,3220,4016,3192,3974,3180,3956xe" filled="false" stroked="true" strokeweight=".172237pt" strokecolor="#000000">
              <v:path arrowok="t"/>
            </v:shape>
            <v:shape style="position:absolute;left:2872;top:4117;width:390;height:370" type="#_x0000_t75" stroked="false">
              <v:imagedata r:id="rId155" o:title=""/>
            </v:shape>
            <v:shape style="position:absolute;left:2671;top:3853;width:263;height:526" coordorigin="2671,3853" coordsize="263,526" path="m2711,3853l2933,3918,2881,4060,2856,4156,2852,4247,2863,4378,2818,4358,2775,4337,2743,4321,2730,4315,2671,4059,2693,4049,2698,4002,2687,3960,2681,3933,2681,3908,2685,3873,2697,3866,2711,3853xe" filled="false" stroked="true" strokeweight=".169823pt" strokecolor="#000000">
              <v:path arrowok="t"/>
            </v:shape>
            <v:shape style="position:absolute;left:2875;top:4398;width:316;height:275" type="#_x0000_t75" stroked="false">
              <v:imagedata r:id="rId156" o:title=""/>
            </v:shape>
            <v:shape style="position:absolute;left:3345;top:4012;width:559;height:334" type="#_x0000_t75" stroked="false">
              <v:imagedata r:id="rId157" o:title=""/>
            </v:shape>
            <v:shape style="position:absolute;left:-2723;top:3623;width:4588;height:6915" coordorigin="-2723,3623" coordsize="4588,6915" path="m3504,4246l3877,4360,3845,4529,3468,4415,3504,4246xm3909,4197l3924,4195,4038,4326,3934,4564,3861,4536,3909,4197xm3465,4423l3548,4452,3485,4620,3385,4588,3415,4494,3451,4496,3466,4426,3465,4423xm3559,4453l3842,4539,3814,4707,3500,4628,3559,4453xm3860,4545l3927,4574,3874,4721,3824,4710,3860,4545xm4047,4333l4240,4513,4190,4676,3936,4593,4047,4333xm4255,4527l4345,4610,4396,4661,4425,4701,4452,4752,4421,4752,4402,4750,4385,4745,4364,4735,4324,4720,4272,4704,4227,4690,4208,4685,4255,4527xm4461,4769l4480,4798,4463,4841,3880,4724,3922,4615,3984,4621,4405,4766,4461,4769xm3991,4760l4457,4850,4311,5232,4010,5120,3991,4760xm3876,4739l3984,4757,3990,5158,3844,4864,3876,4739xm4459,5916l4458,5647,4476,5627,4470,5436,4585,5108,4605,5020,4489,4809,4314,5247,4147,5184,4060,5151,4024,5137,4010,5133,3999,5172,3987,5199,3978,5215,3974,5220,3868,5431,3879,5465,3839,5594,3848,5714,3873,5766,3865,5780,3727,5781,3721,5790,3717,5797,3712,5804,3704,5814,3667,5794,3604,5771,3545,5753,3518,5745,3464,5695,3352,5659,3336,5619,3382,5417,3419,5417,3459,5262,3486,5262,3487,5249,3487,5249,3485,5240,3526,5202,3570,5149,3605,5102,3619,5081,3682,5062,3812,4935,3864,4755,3864,4750,3864,4750,3854,4731,3702,4695,3543,4649,3418,4610,3367,4594,3372,4572,3232,4550,3232,4527,3197,4510,3214,4557,3216,4586,3201,4608,3166,4635,3169,4662,3170,4701,3171,4735,3171,4750,3196,4870,3213,4876,3223,4880,3227,4886,3230,4895,3225,4972,3207,5005,3252,5062,3321,5111,3337,5167,3343,5292,3336,5336,3333,5362,3331,5380,3331,5401,3285,5493,3284,5678,3251,5730,3265,5754,3267,5767,3253,5774,3223,5777,3219,5793,3177,5843,3162,5868,3161,5883,3180,5897,3222,5915m3194,5913l3157,5872,3155,5853,3156,5842,3163,5832,3177,5821,3204,5797,3212,5773,3240,5751,3245,5720,3250,5703,3257,5691,3268,5679,3265,5480,3320,5404,3334,5222,3309,5114,3217,5050,3194,4997,3206,4993,3212,4980,3215,4951,3219,4895,3196,4887,3183,4875,3176,4851,3171,4808,3157,4742,3155,4643,3135,4658,3118,4666,3096,4670,3060,4671,3017,4673,2982,4674,2960,4674,2951,4674,2668,5814,2610,5892,2615,5914m3669,5077l3965,5181,3961,5224,3870,5410,3856,5429,3868,5462,3823,5579,3835,5714,3863,5768,3714,5765,3699,5796,3621,5764,3578,5747,3554,5742,3535,5742,3472,5684,3368,5651,3344,5606,3390,5427,3424,5429,3468,5270,3498,5272,3500,5237,3512,5237,3621,5091,3669,5077xm3687,5071l3989,5170,3839,4872,3823,4934,3687,5071xm5598,1041l5697,1341,5598,1275,5503,1342,5598,1041xm5604,1275l5598,1041e" filled="false" stroked="true" strokeweight=".172237pt" strokecolor="#000000">
              <v:path arrowok="t"/>
            </v:shape>
            <v:shape style="position:absolute;left:4336;top:3295;width:402;height:301" type="#_x0000_t75" stroked="false">
              <v:imagedata r:id="rId158" o:title=""/>
            </v:shape>
            <v:shape style="position:absolute;left:5831;top:3105;width:114;height:120" type="#_x0000_t75" stroked="false">
              <v:imagedata r:id="rId159" o:title=""/>
            </v:shape>
            <v:shape style="position:absolute;left:3641;top:5282;width:111;height:116" type="#_x0000_t75" stroked="false">
              <v:imagedata r:id="rId160" o:title=""/>
            </v:shape>
            <v:shape style="position:absolute;left:2832;top:1612;width:232;height:214" coordorigin="2832,1612" coordsize="232,214" path="m2949,1612l3064,1824,2832,1825,2949,1612xe" filled="false" stroked="true" strokeweight=".069027pt" strokecolor="#000000">
              <v:path arrowok="t"/>
            </v:shape>
            <v:shape style="position:absolute;left:3896;top:2232;width:85;height:87" coordorigin="3896,2232" coordsize="85,87" path="m3896,2262l3922,2262,3922,2232,3951,2232,3951,2260,3981,2260,3981,2290,3953,2290,3953,2319,3924,2319,3924,2293,3896,2293,3896,2262xe" filled="false" stroked="true" strokeweight=".172152pt" strokecolor="#000000">
              <v:path arrowok="t"/>
            </v:shape>
            <v:shape style="position:absolute;left:4069;top:1430;width:85;height:87" coordorigin="4069,1430" coordsize="85,87" path="m4126,1517l4097,1517,4097,1491,4070,1491,4069,1461,4095,1461,4095,1430,4125,1430,4125,1458,4154,1458,4154,1488,4126,1488,4126,1517xe" filled="true" fillcolor="#ffffff" stroked="false">
              <v:path arrowok="t"/>
              <v:fill type="solid"/>
            </v:shape>
            <v:shape style="position:absolute;left:4069;top:1430;width:85;height:87" coordorigin="4069,1430" coordsize="85,87" path="m4069,1461l4095,1461,4095,1430,4125,1430,4125,1458,4154,1458,4154,1488,4126,1488,4126,1517,4097,1517,4097,1491,4070,1491,4069,1461xe" filled="false" stroked="true" strokeweight=".172152pt" strokecolor="#000000">
              <v:path arrowok="t"/>
            </v:shape>
            <v:shape style="position:absolute;left:3567;top:2860;width:85;height:87" coordorigin="3567,2860" coordsize="85,87" path="m3624,2947l3596,2947,3596,2922,3568,2922,3567,2891,3594,2891,3594,2860,3623,2860,3623,2888,3652,2888,3652,2919,3624,2919,3624,2947xe" filled="true" fillcolor="#ffffff" stroked="false">
              <v:path arrowok="t"/>
              <v:fill type="solid"/>
            </v:shape>
            <v:shape style="position:absolute;left:3567;top:2860;width:85;height:87" coordorigin="3567,2860" coordsize="85,87" path="m3567,2891l3594,2891,3594,2860,3623,2860,3623,2888,3652,2888,3652,2919,3624,2919,3624,2947,3596,2947,3596,2922,3568,2922,3567,2891xe" filled="false" stroked="true" strokeweight=".172152pt" strokecolor="#000000">
              <v:path arrowok="t"/>
            </v:shape>
            <v:shape style="position:absolute;left:2967;top:3512;width:85;height:87" coordorigin="2967,3512" coordsize="85,87" path="m3024,3599l2995,3599,2995,3573,2967,3573,2967,3543,2993,3543,2993,3512,3022,3512,3022,3540,3052,3540,3052,3570,3024,3570,3024,3599xe" filled="true" fillcolor="#ffffff" stroked="false">
              <v:path arrowok="t"/>
              <v:fill type="solid"/>
            </v:shape>
            <v:shape style="position:absolute;left:2967;top:3512;width:85;height:87" coordorigin="2967,3512" coordsize="85,87" path="m2967,3543l2993,3543,2993,3512,3022,3512,3022,3540,3052,3540,3052,3570,3024,3570,3024,3599,2995,3599,2995,3573,2967,3573,2967,3543xe" filled="false" stroked="true" strokeweight=".172153pt" strokecolor="#000000">
              <v:path arrowok="t"/>
            </v:shape>
            <v:shape style="position:absolute;left:3168;top:1978;width:85;height:87" coordorigin="3168,1978" coordsize="85,87" path="m3225,2065l3197,2065,3197,2040,3169,2040,3168,2009,3194,2009,3194,1978,3224,1978,3224,2006,3253,2006,3253,2037,3225,2037,3225,2065xe" filled="true" fillcolor="#ffffff" stroked="false">
              <v:path arrowok="t"/>
              <v:fill type="solid"/>
            </v:shape>
            <v:shape style="position:absolute;left:3168;top:1978;width:85;height:87" coordorigin="3168,1978" coordsize="85,87" path="m3168,2009l3194,2009,3194,1978,3224,1978,3224,2006,3253,2006,3253,2037,3225,2037,3225,2065,3197,2065,3197,2040,3169,2040,3168,2009xe" filled="false" stroked="true" strokeweight=".172152pt" strokecolor="#000000">
              <v:path arrowok="t"/>
            </v:shape>
            <v:shape style="position:absolute;left:3685;top:3912;width:85;height:87" coordorigin="3685,3912" coordsize="85,87" path="m3742,3999l3714,3999,3714,3973,3686,3973,3685,3943,3711,3943,3711,3912,3741,3912,3741,3940,3770,3940,3770,3970,3742,3970,3742,3999xe" filled="true" fillcolor="#ffffff" stroked="false">
              <v:path arrowok="t"/>
              <v:fill type="solid"/>
            </v:shape>
            <v:shape style="position:absolute;left:3685;top:3912;width:85;height:87" coordorigin="3685,3912" coordsize="85,87" path="m3685,3943l3711,3943,3711,3912,3741,3912,3741,3940,3770,3940,3770,3970,3742,3970,3742,3999,3714,3999,3714,3973,3686,3973,3685,3943xe" filled="false" stroked="true" strokeweight=".172153pt" strokecolor="#000000">
              <v:path arrowok="t"/>
            </v:shape>
            <v:shape style="position:absolute;left:4323;top:4328;width:85;height:87" coordorigin="4323,4328" coordsize="85,87" path="m4380,4415l4351,4415,4351,4389,4323,4389,4323,4359,4349,4359,4349,4328,4378,4328,4378,4356,4408,4356,4408,4386,4380,4386,4380,4415xe" filled="true" fillcolor="#ffffff" stroked="false">
              <v:path arrowok="t"/>
              <v:fill type="solid"/>
            </v:shape>
            <v:shape style="position:absolute;left:4323;top:4328;width:85;height:87" coordorigin="4323,4328" coordsize="85,87" path="m4323,4359l4349,4359,4349,4328,4378,4328,4378,4356,4408,4356,4408,4386,4380,4386,4380,4415,4351,4415,4351,4389,4323,4389,4323,4359xe" filled="false" stroked="true" strokeweight=".172153pt" strokecolor="#000000">
              <v:path arrowok="t"/>
            </v:shape>
            <v:shape style="position:absolute;left:3988;top:4610;width:85;height:87" coordorigin="3988,4610" coordsize="85,87" path="m4045,4697l4016,4697,4016,4671,3988,4671,3988,4641,4014,4641,4014,4610,4043,4610,4043,4638,4073,4638,4073,4668,4045,4668,4045,4697xe" filled="true" fillcolor="#ffffff" stroked="false">
              <v:path arrowok="t"/>
              <v:fill type="solid"/>
            </v:shape>
            <v:shape style="position:absolute;left:3988;top:4610;width:85;height:87" coordorigin="3988,4610" coordsize="85,87" path="m3988,4641l4014,4641,4014,4610,4043,4610,4043,4638,4073,4638,4073,4668,4045,4668,4045,4697,4016,4697,4016,4671,3988,4671,3988,4641xe" filled="false" stroked="true" strokeweight=".172153pt" strokecolor="#000000">
              <v:path arrowok="t"/>
            </v:shape>
            <v:shape style="position:absolute;left:3841;top:4763;width:85;height:87" coordorigin="3841,4763" coordsize="85,87" path="m3899,4850l3870,4850,3870,4825,3842,4825,3841,4794,3868,4794,3868,4763,3897,4763,3897,4791,3926,4791,3926,4822,3899,4822,3899,4850xe" filled="true" fillcolor="#ffffff" stroked="false">
              <v:path arrowok="t"/>
              <v:fill type="solid"/>
            </v:shape>
            <v:shape style="position:absolute;left:3841;top:4763;width:85;height:87" coordorigin="3841,4763" coordsize="85,87" path="m3841,4794l3868,4794,3868,4763,3897,4763,3897,4791,3926,4791,3926,4822,3899,4822,3899,4850,3870,4850,3870,4825,3842,4825,3841,4794xe" filled="false" stroked="true" strokeweight=".172153pt" strokecolor="#000000">
              <v:path arrowok="t"/>
            </v:shape>
            <v:shape style="position:absolute;left:5562;top:914;width:85;height:128" type="#_x0000_t202" filled="false" stroked="false">
              <v:textbox inset="0,0,0,0">
                <w:txbxContent>
                  <w:p>
                    <w:pPr>
                      <w:spacing w:line="127" w:lineRule="exact" w:before="0"/>
                      <w:ind w:left="0" w:right="0" w:firstLine="0"/>
                      <w:jc w:val="left"/>
                      <w:rPr>
                        <w:sz w:val="12"/>
                      </w:rPr>
                    </w:pPr>
                    <w:r>
                      <w:rPr>
                        <w:w w:val="107"/>
                        <w:sz w:val="12"/>
                      </w:rPr>
                      <w:t>N</w:t>
                    </w:r>
                  </w:p>
                </w:txbxContent>
              </v:textbox>
              <w10:wrap type="none"/>
            </v:shape>
            <v:shape style="position:absolute;left:2847;top:1757;width:427;height:71" type="#_x0000_t202" filled="false" stroked="false">
              <v:textbox inset="0,0,0,0">
                <w:txbxContent>
                  <w:p>
                    <w:pPr>
                      <w:spacing w:line="71" w:lineRule="exact" w:before="0"/>
                      <w:ind w:left="0" w:right="-13" w:firstLine="0"/>
                      <w:jc w:val="left"/>
                      <w:rPr>
                        <w:sz w:val="7"/>
                      </w:rPr>
                    </w:pPr>
                    <w:r>
                      <w:rPr>
                        <w:w w:val="95"/>
                        <w:sz w:val="7"/>
                      </w:rPr>
                      <w:t>Z. Arqueológica</w:t>
                    </w:r>
                  </w:p>
                </w:txbxContent>
              </v:textbox>
              <w10:wrap type="none"/>
            </v:shape>
            <w10:wrap type="none"/>
          </v:group>
        </w:pict>
      </w:r>
      <w:r>
        <w:rPr/>
        <w:pict>
          <v:shape style="position:absolute;margin-left:200.687668pt;margin-top:75.378578pt;width:9.2pt;height:3.55pt;mso-position-horizontal-relative:page;mso-position-vertical-relative:paragraph;z-index:4144;rotation:1" type="#_x0000_t136" fillcolor="#000000" stroked="f">
            <o:extrusion v:ext="view" autorotationcenter="t"/>
            <v:textpath style="font-family:&amp;quot;Calibri&amp;quot;;font-size:3pt;v-text-kern:t;mso-text-shadow:auto" string="Capilla"/>
            <w10:wrap type="none"/>
          </v:shape>
        </w:pict>
      </w:r>
      <w:r>
        <w:rPr/>
        <w:pict>
          <v:shape style="position:absolute;margin-left:199.450974pt;margin-top:78.197983pt;width:11.55pt;height:3.55pt;mso-position-horizontal-relative:page;mso-position-vertical-relative:paragraph;z-index:4168;rotation:1" type="#_x0000_t136" fillcolor="#000000" stroked="f">
            <o:extrusion v:ext="view" autorotationcenter="t"/>
            <v:textpath style="font-family:&amp;quot;Calibri&amp;quot;;font-size:3pt;v-text-kern:t;mso-text-shadow:auto" string="San Juan"/>
            <w10:wrap type="none"/>
          </v:shape>
        </w:pict>
      </w:r>
      <w:r>
        <w:rPr/>
        <w:pict>
          <v:shape style="position:absolute;margin-left:152.89917pt;margin-top:102.190933pt;width:11.35pt;height:3.55pt;mso-position-horizontal-relative:page;mso-position-vertical-relative:paragraph;z-index:4192;rotation:1" type="#_x0000_t136" fillcolor="#000000" stroked="f">
            <o:extrusion v:ext="view" autorotationcenter="t"/>
            <v:textpath style="font-family:&amp;quot;Calibri&amp;quot;;font-size:3pt;v-text-kern:t;mso-text-shadow:auto" string="C. Santa"/>
            <w10:wrap type="none"/>
          </v:shape>
        </w:pict>
      </w:r>
      <w:r>
        <w:rPr/>
        <w:pict>
          <v:shape style="position:absolute;margin-left:152.836807pt;margin-top:104.993149pt;width:9.950pt;height:3.55pt;mso-position-horizontal-relative:page;mso-position-vertical-relative:paragraph;z-index:4216;rotation:1" type="#_x0000_t136" fillcolor="#000000" stroked="f">
            <o:extrusion v:ext="view" autorotationcenter="t"/>
            <v:textpath style="font-family:&amp;quot;Calibri&amp;quot;;font-size:3pt;v-text-kern:t;mso-text-shadow:auto" string="Mónica"/>
            <w10:wrap type="none"/>
          </v:shape>
        </w:pict>
      </w:r>
      <w:r>
        <w:rPr/>
        <w:pict>
          <v:shape style="position:absolute;margin-left:192.020447pt;margin-top:116.161873pt;width:10.8pt;height:2.5pt;mso-position-horizontal-relative:page;mso-position-vertical-relative:paragraph;z-index:4240;rotation:1" type="#_x0000_t136" fillcolor="#000000" stroked="f">
            <o:extrusion v:ext="view" autorotationcenter="t"/>
            <v:textpath style="font-family:&amp;quot;Calibri&amp;quot;;font-size:2pt;v-text-kern:t;mso-text-shadow:auto" string="Exconvento"/>
            <w10:wrap type="none"/>
          </v:shape>
        </w:pict>
      </w:r>
      <w:r>
        <w:rPr/>
        <w:pict>
          <v:shape style="position:absolute;margin-left:189.959259pt;margin-top:118.628746pt;width:14.8pt;height:2.5pt;mso-position-horizontal-relative:page;mso-position-vertical-relative:paragraph;z-index:4264;rotation:1" type="#_x0000_t136" fillcolor="#000000" stroked="f">
            <o:extrusion v:ext="view" autorotationcenter="t"/>
            <v:textpath style="font-family:&amp;quot;Calibri&amp;quot;;font-size:2pt;v-text-kern:t;mso-text-shadow:auto" string="Divino Salvador"/>
            <w10:wrap type="none"/>
          </v:shape>
        </w:pict>
      </w:r>
      <w:r>
        <w:rPr/>
        <w:pict>
          <v:shape style="position:absolute;margin-left:175.58783pt;margin-top:146.96669pt;width:9.9pt;height:1.8pt;mso-position-horizontal-relative:page;mso-position-vertical-relative:paragraph;z-index:4288;rotation:1" type="#_x0000_t136" fillcolor="#000000" stroked="f">
            <o:extrusion v:ext="view" autorotationcenter="t"/>
            <v:textpath style="font-family:&amp;quot;Calibri&amp;quot;;font-size:1pt;v-text-kern:t;mso-text-shadow:auto" string="C. Santa María"/>
            <w10:wrap type="none"/>
          </v:shape>
        </w:pict>
      </w:r>
      <w:r>
        <w:rPr/>
        <w:pict>
          <v:shape style="position:absolute;margin-left:218.373611pt;margin-top:69.024933pt;width:20.8pt;height:6.35pt;mso-position-horizontal-relative:page;mso-position-vertical-relative:paragraph;z-index:4480;rotation:10" type="#_x0000_t136" fillcolor="#000000" stroked="f">
            <o:extrusion v:ext="view" autorotationcenter="t"/>
            <v:textpath style="font-family:&amp;quot;Calibri&amp;quot;;font-size:6pt;v-text-kern:t;mso-text-shadow:auto" string="San Juan"/>
            <w10:wrap type="none"/>
          </v:shape>
        </w:pict>
      </w:r>
      <w:r>
        <w:rPr/>
        <w:pict>
          <v:shape style="position:absolute;margin-left:147.293640pt;margin-top:113.578552pt;width:33.050pt;height:6.35pt;mso-position-horizontal-relative:page;mso-position-vertical-relative:paragraph;z-index:4504;rotation:10" type="#_x0000_t136" fillcolor="#000000" stroked="f">
            <o:extrusion v:ext="view" autorotationcenter="t"/>
            <v:textpath style="font-family:&amp;quot;Calibri&amp;quot;;font-size:6pt;v-text-kern:t;mso-text-shadow:auto" string="Santa Mónica"/>
            <w10:wrap type="none"/>
          </v:shape>
        </w:pict>
      </w:r>
      <w:r>
        <w:rPr/>
        <w:pict>
          <v:shape style="position:absolute;margin-left:180.1483pt;margin-top:43.818272pt;width:18.5pt;height:3.55pt;mso-position-horizontal-relative:page;mso-position-vertical-relative:paragraph;z-index:4672;rotation:15" type="#_x0000_t136" fillcolor="#000000" stroked="f">
            <o:extrusion v:ext="view" autorotationcenter="t"/>
            <v:textpath style="font-family:&amp;quot;Calibri&amp;quot;;font-size:3pt;v-text-kern:t;mso-text-shadow:auto" string="C. del Tanque"/>
            <w10:wrap type="none"/>
          </v:shape>
        </w:pict>
      </w:r>
      <w:r>
        <w:rPr/>
        <w:pict>
          <v:shape style="position:absolute;margin-left:176.760086pt;margin-top:52.610073pt;width:19.650pt;height:3.55pt;mso-position-horizontal-relative:page;mso-position-vertical-relative:paragraph;z-index:4696;rotation:15" type="#_x0000_t136" fillcolor="#000000" stroked="f">
            <o:extrusion v:ext="view" autorotationcenter="t"/>
            <v:textpath style="font-family:&amp;quot;Calibri&amp;quot;;font-size:3pt;v-text-kern:t;mso-text-shadow:auto" string="C. de Enmedio"/>
            <w10:wrap type="none"/>
          </v:shape>
        </w:pict>
      </w:r>
      <w:r>
        <w:rPr/>
        <w:pict>
          <v:shape style="position:absolute;margin-left:180.432388pt;margin-top:62.664368pt;width:11.6pt;height:3.55pt;mso-position-horizontal-relative:page;mso-position-vertical-relative:paragraph;z-index:4720;rotation:15" type="#_x0000_t136" fillcolor="#000000" stroked="f">
            <o:extrusion v:ext="view" autorotationcenter="t"/>
            <v:textpath style="font-family:&amp;quot;Calibri&amp;quot;;font-size:3pt;v-text-kern:t;mso-text-shadow:auto" string="San Juan"/>
            <w10:wrap type="none"/>
          </v:shape>
        </w:pict>
      </w:r>
      <w:r>
        <w:rPr/>
        <w:pict>
          <v:shape style="position:absolute;margin-left:211.872421pt;margin-top:81.278008pt;width:9.25pt;height:3.55pt;mso-position-horizontal-relative:page;mso-position-vertical-relative:paragraph;z-index:4744;rotation:15" type="#_x0000_t136" fillcolor="#000000" stroked="f">
            <o:extrusion v:ext="view" autorotationcenter="t"/>
            <v:textpath style="font-family:&amp;quot;Calibri&amp;quot;;font-size:3pt;v-text-kern:t;mso-text-shadow:auto" string="El Pirul"/>
            <w10:wrap type="none"/>
          </v:shape>
        </w:pict>
      </w:r>
      <w:r>
        <w:rPr/>
        <w:pict>
          <v:shape style="position:absolute;margin-left:196.496429pt;margin-top:86.603188pt;width:10pt;height:3.55pt;mso-position-horizontal-relative:page;mso-position-vertical-relative:paragraph;z-index:4768;rotation:15" type="#_x0000_t136" fillcolor="#000000" stroked="f">
            <o:extrusion v:ext="view" autorotationcenter="t"/>
            <v:textpath style="font-family:&amp;quot;Calibri&amp;quot;;font-size:3pt;v-text-kern:t;mso-text-shadow:auto" string="Aldama"/>
            <w10:wrap type="none"/>
          </v:shape>
        </w:pict>
      </w:r>
      <w:r>
        <w:rPr/>
        <w:pict>
          <v:shape style="position:absolute;margin-left:166.069427pt;margin-top:104.568794pt;width:12.15pt;height:3.55pt;mso-position-horizontal-relative:page;mso-position-vertical-relative:paragraph;z-index:4792;rotation:15" type="#_x0000_t136" fillcolor="#000000" stroked="f">
            <o:extrusion v:ext="view" autorotationcenter="t"/>
            <v:textpath style="font-family:&amp;quot;Calibri&amp;quot;;font-size:3pt;v-text-kern:t;mso-text-shadow:auto" string="Guerrero"/>
            <w10:wrap type="none"/>
          </v:shape>
        </w:pict>
      </w:r>
      <w:r>
        <w:rPr/>
        <w:pict>
          <v:shape style="position:absolute;margin-left:191.727814pt;margin-top:135.837997pt;width:19.9pt;height:3.55pt;mso-position-horizontal-relative:page;mso-position-vertical-relative:paragraph;z-index:4816;rotation:15" type="#_x0000_t136" fillcolor="#000000" stroked="f">
            <o:extrusion v:ext="view" autorotationcenter="t"/>
            <v:textpath style="font-family:&amp;quot;Calibri&amp;quot;;font-size:3pt;v-text-kern:t;mso-text-shadow:auto" string="Río Javier Mna."/>
            <w10:wrap type="none"/>
          </v:shape>
        </w:pict>
      </w:r>
      <w:r>
        <w:rPr/>
        <w:pict>
          <v:shape style="position:absolute;margin-left:207.183197pt;margin-top:148.442337pt;width:14.75pt;height:3.55pt;mso-position-horizontal-relative:page;mso-position-vertical-relative:paragraph;z-index:4840;rotation:15" type="#_x0000_t136" fillcolor="#000000" stroked="f">
            <o:extrusion v:ext="view" autorotationcenter="t"/>
            <v:textpath style="font-family:&amp;quot;Calibri&amp;quot;;font-size:3pt;v-text-kern:t;mso-text-shadow:auto" string="Agricultura"/>
            <w10:wrap type="none"/>
          </v:shape>
        </w:pict>
      </w:r>
      <w:r>
        <w:rPr/>
        <w:pict>
          <v:shape style="position:absolute;margin-left:212.395355pt;margin-top:103.014755pt;width:24pt;height:3.55pt;mso-position-horizontal-relative:page;mso-position-vertical-relative:paragraph;z-index:5056;rotation:17" type="#_x0000_t136" fillcolor="#000000" stroked="f">
            <o:extrusion v:ext="view" autorotationcenter="t"/>
            <v:textpath style="font-family:&amp;quot;Calibri&amp;quot;;font-size:3pt;v-text-kern:t;mso-text-shadow:auto" string="Cjon. del Panteón"/>
            <w10:wrap type="none"/>
          </v:shape>
        </w:pict>
      </w:r>
      <w:r>
        <w:rPr/>
        <w:pict>
          <v:shape style="position:absolute;margin-left:212.033142pt;margin-top:111.462631pt;width:15.25pt;height:3.55pt;mso-position-horizontal-relative:page;mso-position-vertical-relative:paragraph;z-index:5080;rotation:17" type="#_x0000_t136" fillcolor="#000000" stroked="f">
            <o:extrusion v:ext="view" autorotationcenter="t"/>
            <v:textpath style="font-family:&amp;quot;Tahoma&amp;quot;;font-size:3pt;v-text-kern:t;mso-text-shadow:auto" string="Av. Hidalgo"/>
            <w10:wrap type="none"/>
          </v:shape>
        </w:pict>
      </w:r>
      <w:r>
        <w:rPr/>
        <w:pict>
          <v:shape style="position:absolute;margin-left:205.430359pt;margin-top:120.570488pt;width:19.6pt;height:3.55pt;mso-position-horizontal-relative:page;mso-position-vertical-relative:paragraph;z-index:5104;rotation:17" type="#_x0000_t136" fillcolor="#000000" stroked="f">
            <o:extrusion v:ext="view" autorotationcenter="t"/>
            <v:textpath style="font-family:&amp;quot;Tahoma&amp;quot;;font-size:3pt;v-text-kern:t;mso-text-shadow:auto" string="Cjon. del Beso"/>
            <w10:wrap type="none"/>
          </v:shape>
        </w:pict>
      </w:r>
      <w:r>
        <w:rPr/>
        <w:pict>
          <v:shape style="position:absolute;margin-left:189.253448pt;margin-top:123.748154pt;width:10.95pt;height:3.55pt;mso-position-horizontal-relative:page;mso-position-vertical-relative:paragraph;z-index:5128;rotation:17" type="#_x0000_t136" fillcolor="#000000" stroked="f">
            <o:extrusion v:ext="view" autorotationcenter="t"/>
            <v:textpath style="font-family:&amp;quot;Tahoma&amp;quot;;font-size:3pt;v-text-kern:t;mso-text-shadow:auto" string="Galeana"/>
            <w10:wrap type="none"/>
          </v:shape>
        </w:pict>
      </w:r>
      <w:r>
        <w:rPr/>
        <w:pict>
          <v:shape style="position:absolute;margin-left:178.961685pt;margin-top:151.906967pt;width:15.55pt;height:3.55pt;mso-position-horizontal-relative:page;mso-position-vertical-relative:paragraph;z-index:5152;rotation:17" type="#_x0000_t136" fillcolor="#000000" stroked="f">
            <o:extrusion v:ext="view" autorotationcenter="t"/>
            <v:textpath style="font-family:&amp;quot;Tahoma&amp;quot;;font-size:3pt;v-text-kern:t;mso-text-shadow:auto" string="Insurgentes"/>
            <w10:wrap type="none"/>
          </v:shape>
        </w:pict>
      </w:r>
      <w:r>
        <w:rPr/>
        <w:pict>
          <v:shape style="position:absolute;margin-left:172.937692pt;margin-top:137.024527pt;width:10.55pt;height:2.75pt;mso-position-horizontal-relative:page;mso-position-vertical-relative:paragraph;z-index:5320;rotation:286" type="#_x0000_t136" fillcolor="#000000" stroked="f">
            <o:extrusion v:ext="view" autorotationcenter="t"/>
            <v:textpath style="font-family:&amp;quot;Calibri&amp;quot;;font-size:2pt;v-text-kern:t;mso-text-shadow:auto" string="Av. Juárez"/>
            <w10:wrap type="none"/>
          </v:shape>
        </w:pict>
      </w:r>
      <w:r>
        <w:rPr/>
        <w:pict>
          <v:shape style="position:absolute;margin-left:183.932788pt;margin-top:111.913968pt;width:13.35pt;height:2.75pt;mso-position-horizontal-relative:page;mso-position-vertical-relative:paragraph;z-index:5344;rotation:286" type="#_x0000_t136" fillcolor="#000000" stroked="f">
            <o:extrusion v:ext="view" autorotationcenter="t"/>
            <v:textpath style="font-family:&amp;quot;Calibri&amp;quot;;font-size:2pt;v-text-kern:t;mso-text-shadow:auto" string="Cjon. Juárez"/>
            <w10:wrap type="none"/>
          </v:shape>
        </w:pict>
      </w:r>
      <w:r>
        <w:rPr/>
        <w:pict>
          <v:shape style="position:absolute;margin-left:182.743301pt;margin-top:136.903870pt;width:12.5pt;height:2.75pt;mso-position-horizontal-relative:page;mso-position-vertical-relative:paragraph;z-index:5368;rotation:286" type="#_x0000_t136" fillcolor="#000000" stroked="f">
            <o:extrusion v:ext="view" autorotationcenter="t"/>
            <v:textpath style="font-family:&amp;quot;Calibri&amp;quot;;font-size:2pt;v-text-kern:t;mso-text-shadow:auto" string="20 de Nov."/>
            <w10:wrap type="none"/>
          </v:shape>
        </w:pict>
      </w:r>
      <w:r>
        <w:rPr/>
        <w:pict>
          <v:shape style="position:absolute;margin-left:206.7392pt;margin-top:92.435406pt;width:13.1pt;height:2.75pt;mso-position-horizontal-relative:page;mso-position-vertical-relative:paragraph;z-index:5392;rotation:286" type="#_x0000_t136" fillcolor="#000000" stroked="f">
            <o:extrusion v:ext="view" autorotationcenter="t"/>
            <v:textpath style="font-family:&amp;quot;Calibri&amp;quot;;font-size:2pt;v-text-kern:t;mso-text-shadow:auto" string="Av. Morelos"/>
            <w10:wrap type="none"/>
          </v:shape>
        </w:pict>
      </w:r>
      <w:r>
        <w:rPr/>
        <w:pict>
          <v:shape style="position:absolute;margin-left:196.740405pt;margin-top:150.217862pt;width:12.6pt;height:2.75pt;mso-position-horizontal-relative:page;mso-position-vertical-relative:paragraph;z-index:5416;rotation:286" type="#_x0000_t136" fillcolor="#000000" stroked="f">
            <o:extrusion v:ext="view" autorotationcenter="t"/>
            <v:textpath style="font-family:&amp;quot;Calibri&amp;quot;;font-size:2pt;v-text-kern:t;mso-text-shadow:auto" string="M. Negrete"/>
            <w10:wrap type="none"/>
          </v:shape>
        </w:pict>
      </w:r>
      <w:r>
        <w:rPr/>
        <w:pict>
          <v:shape style="position:absolute;margin-left:204.78089pt;margin-top:66.816782pt;width:13.6pt;height:3.4pt;mso-position-horizontal-relative:page;mso-position-vertical-relative:paragraph;z-index:5512;rotation:290" type="#_x0000_t136" fillcolor="#000000" stroked="f">
            <o:extrusion v:ext="view" autorotationcenter="t"/>
            <v:textpath style="font-family:&amp;quot;Calibri&amp;quot;;font-size:3pt;v-text-kern:t;mso-text-shadow:auto" string="Comercio"/>
            <w10:wrap type="none"/>
          </v:shape>
        </w:pict>
      </w:r>
      <w:r>
        <w:rPr>
          <w:rFonts w:ascii="Trebuchet MS"/>
          <w:b/>
          <w:w w:val="95"/>
          <w:sz w:val="18"/>
        </w:rPr>
        <w:t>Barrios de la cabecera municipal de Malinalco</w:t>
      </w:r>
    </w:p>
    <w:p>
      <w:pPr>
        <w:pStyle w:val="BodyText"/>
        <w:ind w:left="0"/>
        <w:rPr>
          <w:rFonts w:ascii="Trebuchet MS"/>
          <w:b/>
          <w:sz w:val="18"/>
        </w:rPr>
      </w:pPr>
    </w:p>
    <w:p>
      <w:pPr>
        <w:pStyle w:val="BodyText"/>
        <w:ind w:left="0"/>
        <w:rPr>
          <w:rFonts w:ascii="Trebuchet MS"/>
          <w:b/>
          <w:sz w:val="18"/>
        </w:rPr>
      </w:pPr>
    </w:p>
    <w:p>
      <w:pPr>
        <w:pStyle w:val="BodyText"/>
        <w:ind w:left="0"/>
        <w:rPr>
          <w:rFonts w:ascii="Trebuchet MS"/>
          <w:b/>
          <w:sz w:val="18"/>
        </w:rPr>
      </w:pPr>
    </w:p>
    <w:p>
      <w:pPr>
        <w:pStyle w:val="BodyText"/>
        <w:ind w:left="0"/>
        <w:rPr>
          <w:rFonts w:ascii="Trebuchet MS"/>
          <w:b/>
          <w:sz w:val="18"/>
        </w:rPr>
      </w:pPr>
    </w:p>
    <w:p>
      <w:pPr>
        <w:pStyle w:val="BodyText"/>
        <w:ind w:left="0"/>
        <w:rPr>
          <w:rFonts w:ascii="Trebuchet MS"/>
          <w:b/>
          <w:sz w:val="18"/>
        </w:rPr>
      </w:pPr>
    </w:p>
    <w:p>
      <w:pPr>
        <w:pStyle w:val="BodyText"/>
        <w:ind w:left="0"/>
        <w:rPr>
          <w:rFonts w:ascii="Trebuchet MS"/>
          <w:b/>
          <w:sz w:val="18"/>
        </w:rPr>
      </w:pPr>
    </w:p>
    <w:p>
      <w:pPr>
        <w:pStyle w:val="BodyText"/>
        <w:ind w:left="0"/>
        <w:rPr>
          <w:rFonts w:ascii="Trebuchet MS"/>
          <w:b/>
          <w:sz w:val="18"/>
        </w:rPr>
      </w:pPr>
    </w:p>
    <w:p>
      <w:pPr>
        <w:pStyle w:val="BodyText"/>
        <w:ind w:left="0"/>
        <w:rPr>
          <w:rFonts w:ascii="Trebuchet MS"/>
          <w:b/>
          <w:sz w:val="18"/>
        </w:rPr>
      </w:pPr>
    </w:p>
    <w:p>
      <w:pPr>
        <w:pStyle w:val="BodyText"/>
        <w:ind w:left="0"/>
        <w:rPr>
          <w:rFonts w:ascii="Trebuchet MS"/>
          <w:b/>
          <w:sz w:val="18"/>
        </w:rPr>
      </w:pPr>
    </w:p>
    <w:p>
      <w:pPr>
        <w:pStyle w:val="BodyText"/>
        <w:ind w:left="0"/>
        <w:rPr>
          <w:rFonts w:ascii="Trebuchet MS"/>
          <w:b/>
          <w:sz w:val="18"/>
        </w:rPr>
      </w:pPr>
    </w:p>
    <w:p>
      <w:pPr>
        <w:pStyle w:val="BodyText"/>
        <w:ind w:left="0"/>
        <w:rPr>
          <w:rFonts w:ascii="Trebuchet MS"/>
          <w:b/>
          <w:sz w:val="18"/>
        </w:rPr>
      </w:pPr>
    </w:p>
    <w:p>
      <w:pPr>
        <w:pStyle w:val="BodyText"/>
        <w:ind w:left="0"/>
        <w:rPr>
          <w:rFonts w:ascii="Trebuchet MS"/>
          <w:b/>
          <w:sz w:val="18"/>
        </w:rPr>
      </w:pPr>
    </w:p>
    <w:p>
      <w:pPr>
        <w:pStyle w:val="BodyText"/>
        <w:ind w:left="0"/>
        <w:rPr>
          <w:rFonts w:ascii="Trebuchet MS"/>
          <w:b/>
          <w:sz w:val="18"/>
        </w:rPr>
      </w:pPr>
    </w:p>
    <w:p>
      <w:pPr>
        <w:pStyle w:val="BodyText"/>
        <w:ind w:left="0"/>
        <w:rPr>
          <w:rFonts w:ascii="Trebuchet MS"/>
          <w:b/>
          <w:sz w:val="18"/>
        </w:rPr>
      </w:pPr>
    </w:p>
    <w:p>
      <w:pPr>
        <w:pStyle w:val="BodyText"/>
        <w:ind w:left="0"/>
        <w:rPr>
          <w:rFonts w:ascii="Trebuchet MS"/>
          <w:b/>
          <w:sz w:val="18"/>
        </w:rPr>
      </w:pPr>
    </w:p>
    <w:p>
      <w:pPr>
        <w:pStyle w:val="BodyText"/>
        <w:ind w:left="0"/>
        <w:rPr>
          <w:rFonts w:ascii="Trebuchet MS"/>
          <w:b/>
          <w:sz w:val="18"/>
        </w:rPr>
      </w:pPr>
    </w:p>
    <w:p>
      <w:pPr>
        <w:pStyle w:val="BodyText"/>
        <w:ind w:left="0"/>
        <w:rPr>
          <w:rFonts w:ascii="Trebuchet MS"/>
          <w:b/>
          <w:sz w:val="18"/>
        </w:rPr>
      </w:pPr>
    </w:p>
    <w:p>
      <w:pPr>
        <w:pStyle w:val="BodyText"/>
        <w:ind w:left="0"/>
        <w:rPr>
          <w:rFonts w:ascii="Trebuchet MS"/>
          <w:b/>
          <w:sz w:val="18"/>
        </w:rPr>
      </w:pPr>
    </w:p>
    <w:p>
      <w:pPr>
        <w:pStyle w:val="BodyText"/>
        <w:ind w:left="0"/>
        <w:rPr>
          <w:rFonts w:ascii="Trebuchet MS"/>
          <w:b/>
          <w:sz w:val="18"/>
        </w:rPr>
      </w:pPr>
    </w:p>
    <w:p>
      <w:pPr>
        <w:pStyle w:val="BodyText"/>
        <w:ind w:left="0"/>
        <w:rPr>
          <w:rFonts w:ascii="Trebuchet MS"/>
          <w:b/>
          <w:sz w:val="18"/>
        </w:rPr>
      </w:pPr>
    </w:p>
    <w:p>
      <w:pPr>
        <w:pStyle w:val="BodyText"/>
        <w:ind w:left="0"/>
        <w:rPr>
          <w:rFonts w:ascii="Trebuchet MS"/>
          <w:b/>
          <w:sz w:val="18"/>
        </w:rPr>
      </w:pPr>
    </w:p>
    <w:p>
      <w:pPr>
        <w:pStyle w:val="BodyText"/>
        <w:ind w:left="0"/>
        <w:rPr>
          <w:rFonts w:ascii="Trebuchet MS"/>
          <w:b/>
          <w:sz w:val="18"/>
        </w:rPr>
      </w:pPr>
    </w:p>
    <w:p>
      <w:pPr>
        <w:pStyle w:val="BodyText"/>
        <w:ind w:left="0"/>
        <w:rPr>
          <w:rFonts w:ascii="Trebuchet MS"/>
          <w:b/>
          <w:sz w:val="18"/>
        </w:rPr>
      </w:pPr>
    </w:p>
    <w:p>
      <w:pPr>
        <w:pStyle w:val="BodyText"/>
        <w:ind w:left="0"/>
        <w:rPr>
          <w:rFonts w:ascii="Trebuchet MS"/>
          <w:b/>
          <w:sz w:val="18"/>
        </w:rPr>
      </w:pPr>
    </w:p>
    <w:p>
      <w:pPr>
        <w:pStyle w:val="BodyText"/>
        <w:ind w:left="0"/>
        <w:rPr>
          <w:rFonts w:ascii="Trebuchet MS"/>
          <w:b/>
          <w:sz w:val="18"/>
        </w:rPr>
      </w:pPr>
    </w:p>
    <w:p>
      <w:pPr>
        <w:pStyle w:val="BodyText"/>
        <w:ind w:left="0"/>
        <w:rPr>
          <w:rFonts w:ascii="Trebuchet MS"/>
          <w:b/>
          <w:sz w:val="18"/>
        </w:rPr>
      </w:pPr>
    </w:p>
    <w:p>
      <w:pPr>
        <w:pStyle w:val="BodyText"/>
        <w:ind w:left="0"/>
        <w:rPr>
          <w:rFonts w:ascii="Trebuchet MS"/>
          <w:b/>
          <w:sz w:val="18"/>
        </w:rPr>
      </w:pPr>
    </w:p>
    <w:p>
      <w:pPr>
        <w:spacing w:line="247" w:lineRule="auto" w:before="123"/>
        <w:ind w:left="1319" w:right="1541" w:firstLine="0"/>
        <w:jc w:val="left"/>
        <w:rPr>
          <w:sz w:val="19"/>
        </w:rPr>
      </w:pPr>
      <w:r>
        <w:rPr/>
        <w:pict>
          <v:shape style="position:absolute;margin-left:145.622192pt;margin-top:-115.850334pt;width:9.3pt;height:1.8pt;mso-position-horizontal-relative:page;mso-position-vertical-relative:paragraph;z-index:4312;rotation:1" type="#_x0000_t136" fillcolor="#000000" stroked="f">
            <o:extrusion v:ext="view" autorotationcenter="t"/>
            <v:textpath style="font-family:&amp;quot;Calibri&amp;quot;;font-size:1pt;v-text-kern:t;mso-text-shadow:auto" string="C. San Martín"/>
            <w10:wrap type="none"/>
          </v:shape>
        </w:pict>
      </w:r>
      <w:r>
        <w:rPr/>
        <w:pict>
          <v:shape style="position:absolute;margin-left:181.059891pt;margin-top:-95.817474pt;width:11.3pt;height:1.8pt;mso-position-horizontal-relative:page;mso-position-vertical-relative:paragraph;z-index:4336;rotation:2" type="#_x0000_t136" fillcolor="#000000" stroked="f">
            <o:extrusion v:ext="view" autorotationcenter="t"/>
            <v:textpath style="font-family:&amp;quot;Calibri&amp;quot;;font-size:1pt;v-text-kern:t;mso-text-shadow:auto" string="C. San Guillermo"/>
            <w10:wrap type="none"/>
          </v:shape>
        </w:pict>
      </w:r>
      <w:r>
        <w:rPr/>
        <w:pict>
          <v:shape style="position:absolute;margin-left:214.535568pt;margin-top:-74.900444pt;width:8.65pt;height:1.8pt;mso-position-horizontal-relative:page;mso-position-vertical-relative:paragraph;z-index:4360;rotation:2" type="#_x0000_t136" fillcolor="#000000" stroked="f">
            <o:extrusion v:ext="view" autorotationcenter="t"/>
            <v:textpath style="font-family:&amp;quot;Calibri&amp;quot;;font-size:1pt;v-text-kern:t;mso-text-shadow:auto" string="C. San Pedro"/>
            <w10:wrap type="none"/>
          </v:shape>
        </w:pict>
      </w:r>
      <w:r>
        <w:rPr/>
        <w:pict>
          <v:shape style="position:absolute;margin-left:197.20723pt;margin-top:-60.782631pt;width:9.450pt;height:1.8pt;mso-position-horizontal-relative:page;mso-position-vertical-relative:paragraph;z-index:4384;rotation:2" type="#_x0000_t136" fillcolor="#000000" stroked="f">
            <o:extrusion v:ext="view" autorotationcenter="t"/>
            <v:textpath style="font-family:&amp;quot;Calibri&amp;quot;;font-size:1pt;v-text-kern:t;mso-text-shadow:auto" string="C. San Andrés"/>
            <w10:wrap type="none"/>
          </v:shape>
        </w:pict>
      </w:r>
      <w:r>
        <w:rPr/>
        <w:pict>
          <v:shape style="position:absolute;margin-left:193.346268pt;margin-top:-52.857491pt;width:5.5pt;height:1.8pt;mso-position-horizontal-relative:page;mso-position-vertical-relative:paragraph;z-index:4408;rotation:2" type="#_x0000_t136" fillcolor="#000000" stroked="f">
            <o:extrusion v:ext="view" autorotationcenter="t"/>
            <v:textpath style="font-family:&amp;quot;Calibri&amp;quot;;font-size:1pt;v-text-kern:t;mso-text-shadow:auto" string="Soledad"/>
            <w10:wrap type="none"/>
          </v:shape>
        </w:pict>
      </w:r>
      <w:r>
        <w:rPr/>
        <w:pict>
          <v:shape style="position:absolute;margin-left:182.667679pt;margin-top:-25.996801pt;width:4.4pt;height:1.8pt;mso-position-horizontal-relative:page;mso-position-vertical-relative:paragraph;z-index:4432;rotation:2" type="#_x0000_t136" fillcolor="#000000" stroked="f">
            <o:extrusion v:ext="view" autorotationcenter="t"/>
            <v:textpath style="font-family:&amp;quot;Calibri&amp;quot;;font-size:1pt;v-text-kern:t;mso-text-shadow:auto" string="Granja"/>
            <w10:wrap type="none"/>
          </v:shape>
        </w:pict>
      </w:r>
      <w:r>
        <w:rPr/>
        <w:pict>
          <v:shape style="position:absolute;margin-left:180.916595pt;margin-top:-23.885279pt;width:7.7pt;height:1.8pt;mso-position-horizontal-relative:page;mso-position-vertical-relative:paragraph;z-index:4456;rotation:2" type="#_x0000_t136" fillcolor="#000000" stroked="f">
            <o:extrusion v:ext="view" autorotationcenter="t"/>
            <v:textpath style="font-family:&amp;quot;Calibri&amp;quot;;font-size:1pt;v-text-kern:t;mso-text-shadow:auto" string="Las Truchas"/>
            <w10:wrap type="none"/>
          </v:shape>
        </w:pict>
      </w:r>
      <w:r>
        <w:rPr/>
        <w:pict>
          <v:shape style="position:absolute;margin-left:204.196609pt;margin-top:-132.253265pt;width:28.9pt;height:6.35pt;mso-position-horizontal-relative:page;mso-position-vertical-relative:paragraph;z-index:4528;rotation:10" type="#_x0000_t136" fillcolor="#000000" stroked="f">
            <o:extrusion v:ext="view" autorotationcenter="t"/>
            <v:textpath style="font-family:&amp;quot;Tahoma&amp;quot;;font-size:6pt;v-text-kern:t;mso-text-shadow:auto" string="Santa María"/>
            <w10:wrap type="none"/>
          </v:shape>
        </w:pict>
      </w:r>
      <w:r>
        <w:rPr/>
        <w:pict>
          <v:shape style="position:absolute;margin-left:128.238220pt;margin-top:-130.825562pt;width:26.55pt;height:6.35pt;mso-position-horizontal-relative:page;mso-position-vertical-relative:paragraph;z-index:4552;rotation:10" type="#_x0000_t136" fillcolor="#000000" stroked="f">
            <o:extrusion v:ext="view" autorotationcenter="t"/>
            <v:textpath style="font-family:&amp;quot;Calibri&amp;quot;;font-size:6pt;v-text-kern:t;mso-text-shadow:auto" string="San Martín"/>
            <w10:wrap type="none"/>
          </v:shape>
        </w:pict>
      </w:r>
      <w:r>
        <w:rPr/>
        <w:pict>
          <v:shape style="position:absolute;margin-left:227.697861pt;margin-top:-89.677063pt;width:24.4pt;height:6.35pt;mso-position-horizontal-relative:page;mso-position-vertical-relative:paragraph;z-index:4576;rotation:10" type="#_x0000_t136" fillcolor="#000000" stroked="f">
            <o:extrusion v:ext="view" autorotationcenter="t"/>
            <v:textpath style="font-family:&amp;quot;Calibri&amp;quot;;font-size:6pt;v-text-kern:t;mso-text-shadow:auto" string="San Pedro"/>
            <w10:wrap type="none"/>
          </v:shape>
        </w:pict>
      </w:r>
      <w:r>
        <w:rPr/>
        <w:pict>
          <v:shape style="position:absolute;margin-left:158.656372pt;margin-top:-93.33522pt;width:33.950pt;height:6.35pt;mso-position-horizontal-relative:page;mso-position-vertical-relative:paragraph;z-index:4600;rotation:10" type="#_x0000_t136" fillcolor="#000000" stroked="f">
            <o:extrusion v:ext="view" autorotationcenter="t"/>
            <v:textpath style="font-family:&amp;quot;Calibri&amp;quot;;font-size:6pt;v-text-kern:t;mso-text-shadow:auto" string="San Guillermo"/>
            <w10:wrap type="none"/>
          </v:shape>
        </w:pict>
      </w:r>
      <w:r>
        <w:rPr/>
        <w:pict>
          <v:shape style="position:absolute;margin-left:191.344254pt;margin-top:-73.472511pt;width:27.3pt;height:6.35pt;mso-position-horizontal-relative:page;mso-position-vertical-relative:paragraph;z-index:4624;rotation:10" type="#_x0000_t136" fillcolor="#000000" stroked="f">
            <o:extrusion v:ext="view" autorotationcenter="t"/>
            <v:textpath style="font-family:&amp;quot;Calibri&amp;quot;;font-size:6pt;v-text-kern:t;mso-text-shadow:auto" string="San Andrés"/>
            <w10:wrap type="none"/>
          </v:shape>
        </w:pict>
      </w:r>
      <w:r>
        <w:rPr/>
        <w:pict>
          <v:shape style="position:absolute;margin-left:169.025787pt;margin-top:-60.38195pt;width:19.75pt;height:6.35pt;mso-position-horizontal-relative:page;mso-position-vertical-relative:paragraph;z-index:4648;rotation:10" type="#_x0000_t136" fillcolor="#000000" stroked="f">
            <o:extrusion v:ext="view" autorotationcenter="t"/>
            <v:textpath style="font-family:&amp;quot;Calibri&amp;quot;;font-size:6pt;v-text-kern:t;mso-text-shadow:auto" string="Soledad"/>
            <w10:wrap type="none"/>
          </v:shape>
        </w:pict>
      </w:r>
      <w:r>
        <w:rPr/>
        <w:pict>
          <v:shape style="position:absolute;margin-left:217.635269pt;margin-top:-122.478889pt;width:16.1500pt;height:2.5pt;mso-position-horizontal-relative:page;mso-position-vertical-relative:paragraph;z-index:4864;rotation:15" type="#_x0000_t136" fillcolor="#000000" stroked="f">
            <o:extrusion v:ext="view" autorotationcenter="t"/>
            <v:textpath style="font-family:&amp;quot;Tahoma&amp;quot;;font-size:2pt;v-text-kern:t;mso-text-shadow:auto" string="Ignacio Zaragoza"/>
            <w10:wrap type="none"/>
          </v:shape>
        </w:pict>
      </w:r>
      <w:r>
        <w:rPr/>
        <w:pict>
          <v:shape style="position:absolute;margin-left:196.508453pt;margin-top:-118.894821pt;width:13.4pt;height:3.55pt;mso-position-horizontal-relative:page;mso-position-vertical-relative:paragraph;z-index:4888;rotation:15" type="#_x0000_t136" fillcolor="#000000" stroked="f">
            <o:extrusion v:ext="view" autorotationcenter="t"/>
            <v:textpath style="font-family:&amp;quot;Calibri&amp;quot;;font-size:3pt;v-text-kern:t;mso-text-shadow:auto" string="Río Lerma"/>
            <w10:wrap type="none"/>
          </v:shape>
        </w:pict>
      </w:r>
      <w:r>
        <w:rPr/>
        <w:pict>
          <v:shape style="position:absolute;margin-left:184.944183pt;margin-top:-112.541016pt;width:12.75pt;height:3.55pt;mso-position-horizontal-relative:page;mso-position-vertical-relative:paragraph;z-index:4912;rotation:15" type="#_x0000_t136" fillcolor="#000000" stroked="f">
            <o:extrusion v:ext="view" autorotationcenter="t"/>
            <v:textpath style="font-family:&amp;quot;Calibri&amp;quot;;font-size:3pt;v-text-kern:t;mso-text-shadow:auto" string="Río Bravo"/>
            <w10:wrap type="none"/>
          </v:shape>
        </w:pict>
      </w:r>
      <w:r>
        <w:rPr/>
        <w:pict>
          <v:shape style="position:absolute;margin-left:179.595413pt;margin-top:-103.892036pt;width:15.75pt;height:3.55pt;mso-position-horizontal-relative:page;mso-position-vertical-relative:paragraph;z-index:4936;rotation:15" type="#_x0000_t136" fillcolor="#000000" stroked="f">
            <o:extrusion v:ext="view" autorotationcenter="t"/>
            <v:textpath style="font-family:&amp;quot;Tahoma&amp;quot;;font-size:3pt;v-text-kern:t;mso-text-shadow:auto" string="Río Grijalba"/>
            <w10:wrap type="none"/>
          </v:shape>
        </w:pict>
      </w:r>
      <w:r>
        <w:rPr/>
        <w:pict>
          <v:shape style="position:absolute;margin-left:180.297775pt;margin-top:-93.275696pt;width:11.4pt;height:2.85pt;mso-position-horizontal-relative:page;mso-position-vertical-relative:paragraph;z-index:4960;rotation:15" type="#_x0000_t136" fillcolor="#000000" stroked="f">
            <o:extrusion v:ext="view" autorotationcenter="t"/>
            <v:textpath style="font-family:&amp;quot;Tahoma&amp;quot;;font-size:2pt;v-text-kern:t;mso-text-shadow:auto" string="Margaritas"/>
            <w10:wrap type="none"/>
          </v:shape>
        </w:pict>
      </w:r>
      <w:r>
        <w:rPr/>
        <w:pict>
          <v:shape style="position:absolute;margin-left:176.216644pt;margin-top:-85.992554pt;width:13.65pt;height:2.85pt;mso-position-horizontal-relative:page;mso-position-vertical-relative:paragraph;z-index:4984;rotation:15" type="#_x0000_t136" fillcolor="#000000" stroked="f">
            <o:extrusion v:ext="view" autorotationcenter="t"/>
            <v:textpath style="font-family:&amp;quot;Tahoma&amp;quot;;font-size:2pt;v-text-kern:t;mso-text-shadow:auto" string="Pensamiento"/>
            <w10:wrap type="none"/>
          </v:shape>
        </w:pict>
      </w:r>
      <w:r>
        <w:rPr/>
        <w:pict>
          <v:shape style="position:absolute;margin-left:198.637726pt;margin-top:-67.668526pt;width:11.1pt;height:2.85pt;mso-position-horizontal-relative:page;mso-position-vertical-relative:paragraph;z-index:5008;rotation:15" type="#_x0000_t136" fillcolor="#000000" stroked="f">
            <o:extrusion v:ext="view" autorotationcenter="t"/>
            <v:textpath style="font-family:&amp;quot;Calibri&amp;quot;;font-size:2pt;v-text-kern:t;mso-text-shadow:auto" string="Querétaro"/>
            <w10:wrap type="none"/>
          </v:shape>
        </w:pict>
      </w:r>
      <w:r>
        <w:rPr/>
        <w:pict>
          <v:shape style="position:absolute;margin-left:177.712982pt;margin-top:-65.059227pt;width:14.9pt;height:2.85pt;mso-position-horizontal-relative:page;mso-position-vertical-relative:paragraph;z-index:5032;rotation:15" type="#_x0000_t136" fillcolor="#000000" stroked="f">
            <o:extrusion v:ext="view" autorotationcenter="t"/>
            <v:textpath style="font-family:&amp;quot;Calibri&amp;quot;;font-size:2pt;v-text-kern:t;mso-text-shadow:auto" string="Sierra Nevada"/>
            <w10:wrap type="none"/>
          </v:shape>
        </w:pict>
      </w:r>
      <w:r>
        <w:rPr/>
        <w:pict>
          <v:shape style="position:absolute;margin-left:151.268906pt;margin-top:-131.585678pt;width:12.8pt;height:3.55pt;mso-position-horizontal-relative:page;mso-position-vertical-relative:paragraph;z-index:5176;rotation:17" type="#_x0000_t136" fillcolor="#000000" stroked="f">
            <o:extrusion v:ext="view" autorotationcenter="t"/>
            <v:textpath style="font-family:&amp;quot;Tahoma&amp;quot;;font-size:3pt;v-text-kern:t;mso-text-shadow:auto" string="E. Zapata"/>
            <w10:wrap type="none"/>
          </v:shape>
        </w:pict>
      </w:r>
      <w:r>
        <w:rPr/>
        <w:pict>
          <v:shape style="position:absolute;margin-left:145.901535pt;margin-top:-123.436707pt;width:8.35pt;height:3.55pt;mso-position-horizontal-relative:page;mso-position-vertical-relative:paragraph;z-index:5200;rotation:17" type="#_x0000_t136" fillcolor="#000000" stroked="f">
            <o:extrusion v:ext="view" autorotationcenter="t"/>
            <v:textpath style="font-family:&amp;quot;Tahoma&amp;quot;;font-size:3pt;v-text-kern:t;mso-text-shadow:auto" string="La Paz"/>
            <w10:wrap type="none"/>
          </v:shape>
        </w:pict>
      </w:r>
      <w:r>
        <w:rPr/>
        <w:pict>
          <v:shape style="position:absolute;margin-left:145.751526pt;margin-top:-113.296371pt;width:9.050pt;height:2.85pt;mso-position-horizontal-relative:page;mso-position-vertical-relative:paragraph;z-index:5224;rotation:17" type="#_x0000_t136" fillcolor="#000000" stroked="f">
            <o:extrusion v:ext="view" autorotationcenter="t"/>
            <v:textpath style="font-family:&amp;quot;Tahoma&amp;quot;;font-size:2pt;v-text-kern:t;mso-text-shadow:auto" string="Mártires"/>
            <w10:wrap type="none"/>
          </v:shape>
        </w:pict>
      </w:r>
      <w:r>
        <w:rPr/>
        <w:pict>
          <v:shape style="position:absolute;margin-left:142.112976pt;margin-top:-103.754532pt;width:15.6pt;height:2.85pt;mso-position-horizontal-relative:page;mso-position-vertical-relative:paragraph;z-index:5248;rotation:17" type="#_x0000_t136" fillcolor="#000000" stroked="f">
            <o:extrusion v:ext="view" autorotationcenter="t"/>
            <v:textpath style="font-family:&amp;quot;Tahoma&amp;quot;;font-size:2pt;v-text-kern:t;mso-text-shadow:auto" string="Demetrio Mtz."/>
            <w10:wrap type="none"/>
          </v:shape>
        </w:pict>
      </w:r>
      <w:r>
        <w:rPr/>
        <w:pict>
          <v:shape style="position:absolute;margin-left:143.080963pt;margin-top:-92.580879pt;width:13.7pt;height:2.85pt;mso-position-horizontal-relative:page;mso-position-vertical-relative:paragraph;z-index:5272;rotation:17" type="#_x0000_t136" fillcolor="#000000" stroked="f">
            <o:extrusion v:ext="view" autorotationcenter="t"/>
            <v:textpath style="font-family:&amp;quot;Tahoma&amp;quot;;font-size:2pt;v-text-kern:t;mso-text-shadow:auto" string="Cuauhtemoc"/>
            <w10:wrap type="none"/>
          </v:shape>
        </w:pict>
      </w:r>
      <w:r>
        <w:rPr/>
        <w:pict>
          <v:shape style="position:absolute;margin-left:144.106613pt;margin-top:-78.099106pt;width:5.65pt;height:2.85pt;mso-position-horizontal-relative:page;mso-position-vertical-relative:paragraph;z-index:5296;rotation:17" type="#_x0000_t136" fillcolor="#000000" stroked="f">
            <o:extrusion v:ext="view" autorotationcenter="t"/>
            <v:textpath style="font-family:&amp;quot;Tahoma&amp;quot;;font-size:2pt;v-text-kern:t;mso-text-shadow:auto" string="Mora"/>
            <w10:wrap type="none"/>
          </v:shape>
        </w:pict>
      </w:r>
      <w:r>
        <w:rPr/>
        <w:pict>
          <v:shape style="position:absolute;margin-left:195.014774pt;margin-top:-102.995815pt;width:8.35pt;height:2.75pt;mso-position-horizontal-relative:page;mso-position-vertical-relative:paragraph;z-index:5440;rotation:286" type="#_x0000_t136" fillcolor="#000000" stroked="f">
            <o:extrusion v:ext="view" autorotationcenter="t"/>
            <v:textpath style="font-family:&amp;quot;Calibri&amp;quot;;font-size:2pt;v-text-kern:t;mso-text-shadow:auto" string="Rosa B."/>
            <w10:wrap type="none"/>
          </v:shape>
        </w:pict>
      </w:r>
      <w:r>
        <w:rPr/>
        <w:pict>
          <v:shape style="position:absolute;margin-left:201.637332pt;margin-top:-92.174426pt;width:6.35pt;height:2.75pt;mso-position-horizontal-relative:page;mso-position-vertical-relative:paragraph;z-index:5464;rotation:286" type="#_x0000_t136" fillcolor="#000000" stroked="f">
            <o:extrusion v:ext="view" autorotationcenter="t"/>
            <v:textpath style="font-family:&amp;quot;Calibri&amp;quot;;font-size:2pt;v-text-kern:t;mso-text-shadow:auto" string="Taxco"/>
            <w10:wrap type="none"/>
          </v:shape>
        </w:pict>
      </w:r>
      <w:r>
        <w:rPr/>
        <w:pict>
          <v:shape style="position:absolute;margin-left:212.571054pt;margin-top:-101.996111pt;width:12.55pt;height:2.75pt;mso-position-horizontal-relative:page;mso-position-vertical-relative:paragraph;z-index:5488;rotation:286" type="#_x0000_t136" fillcolor="#000000" stroked="f">
            <o:extrusion v:ext="view" autorotationcenter="t"/>
            <v:textpath style="font-family:&amp;quot;Calibri&amp;quot;;font-size:2pt;v-text-kern:t;mso-text-shadow:auto" string="Río Pánuco"/>
            <w10:wrap type="none"/>
          </v:shape>
        </w:pict>
      </w:r>
      <w:r>
        <w:rPr/>
        <w:pict>
          <v:shape style="position:absolute;margin-left:288.868835pt;margin-top:-134.485519pt;width:11.3pt;height:2.15pt;mso-position-horizontal-relative:page;mso-position-vertical-relative:paragraph;z-index:5536;rotation:359" type="#_x0000_t136" fillcolor="#000000" stroked="f">
            <o:extrusion v:ext="view" autorotationcenter="t"/>
            <v:textpath style="font-family:&amp;quot;Calibri&amp;quot;;font-size:2pt;v-text-kern:t;mso-text-shadow:auto" string="Lienzo Charro"/>
            <w10:wrap type="none"/>
          </v:shape>
        </w:pict>
      </w:r>
      <w:r>
        <w:rPr>
          <w:sz w:val="19"/>
        </w:rPr>
        <w:t>Fuente:</w:t>
      </w:r>
      <w:r>
        <w:rPr>
          <w:spacing w:val="-16"/>
          <w:sz w:val="19"/>
        </w:rPr>
        <w:t> </w:t>
      </w:r>
      <w:r>
        <w:rPr>
          <w:sz w:val="19"/>
        </w:rPr>
        <w:t>elaboración</w:t>
      </w:r>
      <w:r>
        <w:rPr>
          <w:spacing w:val="-16"/>
          <w:sz w:val="19"/>
        </w:rPr>
        <w:t> </w:t>
      </w:r>
      <w:r>
        <w:rPr>
          <w:sz w:val="19"/>
        </w:rPr>
        <w:t>propia</w:t>
      </w:r>
      <w:r>
        <w:rPr>
          <w:spacing w:val="-16"/>
          <w:sz w:val="19"/>
        </w:rPr>
        <w:t> </w:t>
      </w:r>
      <w:r>
        <w:rPr>
          <w:sz w:val="19"/>
        </w:rPr>
        <w:t>con</w:t>
      </w:r>
      <w:r>
        <w:rPr>
          <w:spacing w:val="-16"/>
          <w:sz w:val="19"/>
        </w:rPr>
        <w:t> </w:t>
      </w:r>
      <w:r>
        <w:rPr>
          <w:spacing w:val="-3"/>
          <w:sz w:val="19"/>
        </w:rPr>
        <w:t>apoyo</w:t>
      </w:r>
      <w:r>
        <w:rPr>
          <w:spacing w:val="-16"/>
          <w:sz w:val="19"/>
        </w:rPr>
        <w:t> </w:t>
      </w:r>
      <w:r>
        <w:rPr>
          <w:sz w:val="19"/>
        </w:rPr>
        <w:t>de</w:t>
      </w:r>
      <w:r>
        <w:rPr>
          <w:spacing w:val="-16"/>
          <w:sz w:val="19"/>
        </w:rPr>
        <w:t> </w:t>
      </w:r>
      <w:r>
        <w:rPr>
          <w:spacing w:val="-4"/>
          <w:sz w:val="19"/>
        </w:rPr>
        <w:t>Pedro </w:t>
      </w:r>
      <w:r>
        <w:rPr>
          <w:w w:val="95"/>
          <w:sz w:val="19"/>
        </w:rPr>
        <w:t>Mejía</w:t>
      </w:r>
      <w:r>
        <w:rPr>
          <w:spacing w:val="17"/>
          <w:w w:val="95"/>
          <w:sz w:val="19"/>
        </w:rPr>
        <w:t> </w:t>
      </w:r>
      <w:r>
        <w:rPr>
          <w:w w:val="95"/>
          <w:sz w:val="19"/>
        </w:rPr>
        <w:t>López.</w:t>
      </w:r>
    </w:p>
    <w:p>
      <w:pPr>
        <w:spacing w:after="0" w:line="247" w:lineRule="auto"/>
        <w:jc w:val="left"/>
        <w:rPr>
          <w:sz w:val="19"/>
        </w:rPr>
        <w:sectPr>
          <w:headerReference w:type="even" r:id="rId147"/>
          <w:headerReference w:type="default" r:id="rId148"/>
          <w:pgSz w:w="8500" w:h="12750"/>
          <w:pgMar w:header="1130" w:footer="0" w:top="1700" w:bottom="280" w:left="1160" w:right="920"/>
          <w:pgNumType w:start="230"/>
        </w:sectPr>
      </w:pPr>
    </w:p>
    <w:p>
      <w:pPr>
        <w:pStyle w:val="BodyText"/>
        <w:spacing w:before="6"/>
        <w:ind w:left="0"/>
        <w:rPr>
          <w:sz w:val="20"/>
        </w:rPr>
      </w:pPr>
    </w:p>
    <w:p>
      <w:pPr>
        <w:pStyle w:val="BodyText"/>
        <w:spacing w:line="194" w:lineRule="exact"/>
        <w:ind w:firstLine="277"/>
        <w:jc w:val="both"/>
      </w:pPr>
      <w:r>
        <w:rPr/>
        <w:t>La dinámica demográfica constituye un elemento fundamental</w:t>
      </w:r>
    </w:p>
    <w:p>
      <w:pPr>
        <w:pStyle w:val="BodyText"/>
        <w:spacing w:line="232" w:lineRule="auto" w:before="2"/>
        <w:ind w:right="274"/>
        <w:jc w:val="both"/>
      </w:pPr>
      <w:r>
        <w:rPr>
          <w:spacing w:val="-6"/>
        </w:rPr>
        <w:t>para</w:t>
      </w:r>
      <w:r>
        <w:rPr>
          <w:spacing w:val="-17"/>
        </w:rPr>
        <w:t> </w:t>
      </w:r>
      <w:r>
        <w:rPr>
          <w:spacing w:val="-4"/>
        </w:rPr>
        <w:t>analizar</w:t>
      </w:r>
      <w:r>
        <w:rPr>
          <w:spacing w:val="-17"/>
        </w:rPr>
        <w:t> </w:t>
      </w:r>
      <w:r>
        <w:rPr/>
        <w:t>el</w:t>
      </w:r>
      <w:r>
        <w:rPr>
          <w:spacing w:val="-17"/>
        </w:rPr>
        <w:t> </w:t>
      </w:r>
      <w:r>
        <w:rPr>
          <w:spacing w:val="-5"/>
        </w:rPr>
        <w:t>ordenamiento</w:t>
      </w:r>
      <w:r>
        <w:rPr>
          <w:spacing w:val="-17"/>
        </w:rPr>
        <w:t> </w:t>
      </w:r>
      <w:r>
        <w:rPr>
          <w:spacing w:val="-5"/>
        </w:rPr>
        <w:t>territorial,</w:t>
      </w:r>
      <w:r>
        <w:rPr>
          <w:spacing w:val="-17"/>
        </w:rPr>
        <w:t> </w:t>
      </w:r>
      <w:r>
        <w:rPr>
          <w:spacing w:val="-4"/>
        </w:rPr>
        <w:t>además</w:t>
      </w:r>
      <w:r>
        <w:rPr>
          <w:spacing w:val="-17"/>
        </w:rPr>
        <w:t> </w:t>
      </w:r>
      <w:r>
        <w:rPr/>
        <w:t>de</w:t>
      </w:r>
      <w:r>
        <w:rPr>
          <w:spacing w:val="-17"/>
        </w:rPr>
        <w:t> </w:t>
      </w:r>
      <w:r>
        <w:rPr>
          <w:spacing w:val="-3"/>
        </w:rPr>
        <w:t>ser</w:t>
      </w:r>
      <w:r>
        <w:rPr>
          <w:spacing w:val="-17"/>
        </w:rPr>
        <w:t> </w:t>
      </w:r>
      <w:r>
        <w:rPr>
          <w:spacing w:val="-6"/>
        </w:rPr>
        <w:t>otro</w:t>
      </w:r>
      <w:r>
        <w:rPr>
          <w:spacing w:val="-17"/>
        </w:rPr>
        <w:t> </w:t>
      </w:r>
      <w:r>
        <w:rPr/>
        <w:t>de</w:t>
      </w:r>
      <w:r>
        <w:rPr>
          <w:spacing w:val="-17"/>
        </w:rPr>
        <w:t> </w:t>
      </w:r>
      <w:r>
        <w:rPr>
          <w:spacing w:val="-4"/>
        </w:rPr>
        <w:t>los </w:t>
      </w:r>
      <w:r>
        <w:rPr>
          <w:spacing w:val="-6"/>
        </w:rPr>
        <w:t>factores, </w:t>
      </w:r>
      <w:r>
        <w:rPr>
          <w:spacing w:val="-5"/>
        </w:rPr>
        <w:t>junto </w:t>
      </w:r>
      <w:r>
        <w:rPr>
          <w:spacing w:val="-3"/>
        </w:rPr>
        <w:t>con </w:t>
      </w:r>
      <w:r>
        <w:rPr/>
        <w:t>el </w:t>
      </w:r>
      <w:r>
        <w:rPr>
          <w:spacing w:val="-4"/>
        </w:rPr>
        <w:t>turismo, </w:t>
      </w:r>
      <w:r>
        <w:rPr>
          <w:spacing w:val="-3"/>
        </w:rPr>
        <w:t>que </w:t>
      </w:r>
      <w:r>
        <w:rPr>
          <w:spacing w:val="-5"/>
        </w:rPr>
        <w:t>configuran </w:t>
      </w:r>
      <w:r>
        <w:rPr/>
        <w:t>al </w:t>
      </w:r>
      <w:r>
        <w:rPr>
          <w:spacing w:val="-4"/>
        </w:rPr>
        <w:t>paisaje; </w:t>
      </w:r>
      <w:r>
        <w:rPr/>
        <w:t>en </w:t>
      </w:r>
      <w:r>
        <w:rPr>
          <w:spacing w:val="-7"/>
        </w:rPr>
        <w:t>otras </w:t>
      </w:r>
      <w:r>
        <w:rPr>
          <w:spacing w:val="-5"/>
        </w:rPr>
        <w:t>palabras,</w:t>
      </w:r>
      <w:r>
        <w:rPr>
          <w:spacing w:val="-20"/>
        </w:rPr>
        <w:t> </w:t>
      </w:r>
      <w:r>
        <w:rPr/>
        <w:t>la</w:t>
      </w:r>
      <w:r>
        <w:rPr>
          <w:spacing w:val="-20"/>
        </w:rPr>
        <w:t> </w:t>
      </w:r>
      <w:r>
        <w:rPr>
          <w:spacing w:val="-4"/>
        </w:rPr>
        <w:t>población</w:t>
      </w:r>
      <w:r>
        <w:rPr>
          <w:spacing w:val="-20"/>
        </w:rPr>
        <w:t> </w:t>
      </w:r>
      <w:r>
        <w:rPr>
          <w:spacing w:val="-5"/>
        </w:rPr>
        <w:t>históricamente</w:t>
      </w:r>
      <w:r>
        <w:rPr>
          <w:spacing w:val="-20"/>
        </w:rPr>
        <w:t> </w:t>
      </w:r>
      <w:r>
        <w:rPr/>
        <w:t>ha</w:t>
      </w:r>
      <w:r>
        <w:rPr>
          <w:spacing w:val="-20"/>
        </w:rPr>
        <w:t> </w:t>
      </w:r>
      <w:r>
        <w:rPr>
          <w:spacing w:val="-4"/>
        </w:rPr>
        <w:t>desempeñado</w:t>
      </w:r>
      <w:r>
        <w:rPr>
          <w:spacing w:val="-20"/>
        </w:rPr>
        <w:t> </w:t>
      </w:r>
      <w:r>
        <w:rPr/>
        <w:t>el</w:t>
      </w:r>
      <w:r>
        <w:rPr>
          <w:spacing w:val="-20"/>
        </w:rPr>
        <w:t> </w:t>
      </w:r>
      <w:r>
        <w:rPr>
          <w:spacing w:val="-4"/>
        </w:rPr>
        <w:t>papel</w:t>
      </w:r>
      <w:r>
        <w:rPr>
          <w:spacing w:val="-20"/>
        </w:rPr>
        <w:t> </w:t>
      </w:r>
      <w:r>
        <w:rPr>
          <w:spacing w:val="-4"/>
        </w:rPr>
        <w:t>de </w:t>
      </w:r>
      <w:r>
        <w:rPr>
          <w:spacing w:val="-6"/>
        </w:rPr>
        <w:t>protagonista </w:t>
      </w:r>
      <w:r>
        <w:rPr/>
        <w:t>en el </w:t>
      </w:r>
      <w:r>
        <w:rPr>
          <w:spacing w:val="-5"/>
        </w:rPr>
        <w:t>desarrollo </w:t>
      </w:r>
      <w:r>
        <w:rPr>
          <w:spacing w:val="-4"/>
        </w:rPr>
        <w:t>socioeconómico </w:t>
      </w:r>
      <w:r>
        <w:rPr/>
        <w:t>y </w:t>
      </w:r>
      <w:r>
        <w:rPr>
          <w:spacing w:val="-4"/>
        </w:rPr>
        <w:t>las </w:t>
      </w:r>
      <w:r>
        <w:rPr>
          <w:spacing w:val="-5"/>
        </w:rPr>
        <w:t>consecuentes </w:t>
      </w:r>
      <w:r>
        <w:rPr>
          <w:spacing w:val="-4"/>
        </w:rPr>
        <w:t>modificaciones</w:t>
      </w:r>
      <w:r>
        <w:rPr>
          <w:spacing w:val="-7"/>
        </w:rPr>
        <w:t> </w:t>
      </w:r>
      <w:r>
        <w:rPr/>
        <w:t>de</w:t>
      </w:r>
      <w:r>
        <w:rPr>
          <w:spacing w:val="-7"/>
        </w:rPr>
        <w:t> </w:t>
      </w:r>
      <w:r>
        <w:rPr/>
        <w:t>su</w:t>
      </w:r>
      <w:r>
        <w:rPr>
          <w:spacing w:val="-7"/>
        </w:rPr>
        <w:t> </w:t>
      </w:r>
      <w:r>
        <w:rPr>
          <w:spacing w:val="-5"/>
        </w:rPr>
        <w:t>entorno.</w:t>
      </w:r>
      <w:r>
        <w:rPr>
          <w:spacing w:val="-7"/>
        </w:rPr>
        <w:t> </w:t>
      </w:r>
      <w:r>
        <w:rPr/>
        <w:t>La</w:t>
      </w:r>
      <w:r>
        <w:rPr>
          <w:spacing w:val="-7"/>
        </w:rPr>
        <w:t> </w:t>
      </w:r>
      <w:r>
        <w:rPr>
          <w:spacing w:val="-4"/>
        </w:rPr>
        <w:t>participación</w:t>
      </w:r>
      <w:r>
        <w:rPr>
          <w:spacing w:val="-7"/>
        </w:rPr>
        <w:t> </w:t>
      </w:r>
      <w:r>
        <w:rPr>
          <w:spacing w:val="-3"/>
        </w:rPr>
        <w:t>que</w:t>
      </w:r>
      <w:r>
        <w:rPr>
          <w:spacing w:val="-7"/>
        </w:rPr>
        <w:t> </w:t>
      </w:r>
      <w:r>
        <w:rPr>
          <w:spacing w:val="-4"/>
        </w:rPr>
        <w:t>tiene</w:t>
      </w:r>
      <w:r>
        <w:rPr>
          <w:spacing w:val="-7"/>
        </w:rPr>
        <w:t> </w:t>
      </w:r>
      <w:r>
        <w:rPr/>
        <w:t>la</w:t>
      </w:r>
      <w:r>
        <w:rPr>
          <w:spacing w:val="-7"/>
        </w:rPr>
        <w:t> </w:t>
      </w:r>
      <w:r>
        <w:rPr>
          <w:spacing w:val="-4"/>
        </w:rPr>
        <w:t>activi- </w:t>
      </w:r>
      <w:r>
        <w:rPr>
          <w:spacing w:val="-3"/>
        </w:rPr>
        <w:t>dad </w:t>
      </w:r>
      <w:r>
        <w:rPr>
          <w:spacing w:val="-4"/>
        </w:rPr>
        <w:t>turística </w:t>
      </w:r>
      <w:r>
        <w:rPr/>
        <w:t>en </w:t>
      </w:r>
      <w:r>
        <w:rPr>
          <w:spacing w:val="-3"/>
        </w:rPr>
        <w:t>los </w:t>
      </w:r>
      <w:r>
        <w:rPr>
          <w:spacing w:val="-5"/>
        </w:rPr>
        <w:t>aspectos demográficos, </w:t>
      </w:r>
      <w:r>
        <w:rPr/>
        <w:t>en lo </w:t>
      </w:r>
      <w:r>
        <w:rPr>
          <w:spacing w:val="-3"/>
        </w:rPr>
        <w:t>que </w:t>
      </w:r>
      <w:r>
        <w:rPr/>
        <w:t>se </w:t>
      </w:r>
      <w:r>
        <w:rPr>
          <w:spacing w:val="-5"/>
        </w:rPr>
        <w:t>refiere </w:t>
      </w:r>
      <w:r>
        <w:rPr>
          <w:spacing w:val="-4"/>
        </w:rPr>
        <w:t>al </w:t>
      </w:r>
      <w:r>
        <w:rPr>
          <w:spacing w:val="-5"/>
        </w:rPr>
        <w:t>crecimiento </w:t>
      </w:r>
      <w:r>
        <w:rPr/>
        <w:t>o </w:t>
      </w:r>
      <w:r>
        <w:rPr>
          <w:spacing w:val="-4"/>
        </w:rPr>
        <w:t>disminución, </w:t>
      </w:r>
      <w:r>
        <w:rPr/>
        <w:t>ha </w:t>
      </w:r>
      <w:r>
        <w:rPr>
          <w:spacing w:val="-3"/>
        </w:rPr>
        <w:t>sido </w:t>
      </w:r>
      <w:r>
        <w:rPr>
          <w:spacing w:val="-4"/>
        </w:rPr>
        <w:t>posible </w:t>
      </w:r>
      <w:r>
        <w:rPr/>
        <w:t>al </w:t>
      </w:r>
      <w:r>
        <w:rPr>
          <w:spacing w:val="-5"/>
        </w:rPr>
        <w:t>crearse </w:t>
      </w:r>
      <w:r>
        <w:rPr>
          <w:spacing w:val="-4"/>
        </w:rPr>
        <w:t>servicios de hospedaje</w:t>
      </w:r>
      <w:r>
        <w:rPr>
          <w:spacing w:val="-26"/>
        </w:rPr>
        <w:t> </w:t>
      </w:r>
      <w:r>
        <w:rPr/>
        <w:t>y</w:t>
      </w:r>
      <w:r>
        <w:rPr>
          <w:spacing w:val="-26"/>
        </w:rPr>
        <w:t> </w:t>
      </w:r>
      <w:r>
        <w:rPr>
          <w:spacing w:val="-5"/>
        </w:rPr>
        <w:t>alimentación</w:t>
      </w:r>
      <w:r>
        <w:rPr>
          <w:spacing w:val="-26"/>
        </w:rPr>
        <w:t> </w:t>
      </w:r>
      <w:r>
        <w:rPr>
          <w:spacing w:val="-6"/>
        </w:rPr>
        <w:t>para</w:t>
      </w:r>
      <w:r>
        <w:rPr>
          <w:spacing w:val="-26"/>
        </w:rPr>
        <w:t> </w:t>
      </w:r>
      <w:r>
        <w:rPr>
          <w:spacing w:val="-4"/>
        </w:rPr>
        <w:t>las</w:t>
      </w:r>
      <w:r>
        <w:rPr>
          <w:spacing w:val="-26"/>
        </w:rPr>
        <w:t> </w:t>
      </w:r>
      <w:r>
        <w:rPr>
          <w:spacing w:val="-5"/>
        </w:rPr>
        <w:t>necesidades</w:t>
      </w:r>
      <w:r>
        <w:rPr>
          <w:spacing w:val="-26"/>
        </w:rPr>
        <w:t> </w:t>
      </w:r>
      <w:r>
        <w:rPr>
          <w:spacing w:val="-3"/>
        </w:rPr>
        <w:t>del</w:t>
      </w:r>
      <w:r>
        <w:rPr>
          <w:spacing w:val="-26"/>
        </w:rPr>
        <w:t> </w:t>
      </w:r>
      <w:r>
        <w:rPr>
          <w:spacing w:val="-5"/>
        </w:rPr>
        <w:t>turista,</w:t>
      </w:r>
      <w:r>
        <w:rPr>
          <w:spacing w:val="-26"/>
        </w:rPr>
        <w:t> </w:t>
      </w:r>
      <w:r>
        <w:rPr>
          <w:spacing w:val="-3"/>
        </w:rPr>
        <w:t>los</w:t>
      </w:r>
      <w:r>
        <w:rPr>
          <w:spacing w:val="-26"/>
        </w:rPr>
        <w:t> </w:t>
      </w:r>
      <w:r>
        <w:rPr>
          <w:spacing w:val="-4"/>
        </w:rPr>
        <w:t>cuales </w:t>
      </w:r>
      <w:r>
        <w:rPr>
          <w:spacing w:val="-5"/>
        </w:rPr>
        <w:t>generan</w:t>
      </w:r>
      <w:r>
        <w:rPr>
          <w:spacing w:val="-29"/>
        </w:rPr>
        <w:t> </w:t>
      </w:r>
      <w:r>
        <w:rPr>
          <w:spacing w:val="-4"/>
        </w:rPr>
        <w:t>empleos;</w:t>
      </w:r>
      <w:r>
        <w:rPr>
          <w:spacing w:val="-29"/>
        </w:rPr>
        <w:t> </w:t>
      </w:r>
      <w:r>
        <w:rPr>
          <w:spacing w:val="-6"/>
        </w:rPr>
        <w:t>esto</w:t>
      </w:r>
      <w:r>
        <w:rPr>
          <w:spacing w:val="-29"/>
        </w:rPr>
        <w:t> </w:t>
      </w:r>
      <w:r>
        <w:rPr>
          <w:spacing w:val="-4"/>
        </w:rPr>
        <w:t>detiene</w:t>
      </w:r>
      <w:r>
        <w:rPr>
          <w:spacing w:val="-29"/>
        </w:rPr>
        <w:t> </w:t>
      </w:r>
      <w:r>
        <w:rPr/>
        <w:t>la</w:t>
      </w:r>
      <w:r>
        <w:rPr>
          <w:spacing w:val="-29"/>
        </w:rPr>
        <w:t> </w:t>
      </w:r>
      <w:r>
        <w:rPr>
          <w:spacing w:val="-5"/>
        </w:rPr>
        <w:t>emigración</w:t>
      </w:r>
      <w:r>
        <w:rPr>
          <w:spacing w:val="-29"/>
        </w:rPr>
        <w:t> </w:t>
      </w:r>
      <w:r>
        <w:rPr>
          <w:spacing w:val="-4"/>
        </w:rPr>
        <w:t>hacia</w:t>
      </w:r>
      <w:r>
        <w:rPr>
          <w:spacing w:val="-29"/>
        </w:rPr>
        <w:t> </w:t>
      </w:r>
      <w:r>
        <w:rPr>
          <w:spacing w:val="-5"/>
        </w:rPr>
        <w:t>otros</w:t>
      </w:r>
      <w:r>
        <w:rPr>
          <w:spacing w:val="-29"/>
        </w:rPr>
        <w:t> </w:t>
      </w:r>
      <w:r>
        <w:rPr>
          <w:spacing w:val="-5"/>
        </w:rPr>
        <w:t>lugares</w:t>
      </w:r>
      <w:r>
        <w:rPr>
          <w:spacing w:val="-29"/>
        </w:rPr>
        <w:t> </w:t>
      </w:r>
      <w:r>
        <w:rPr/>
        <w:t>y</w:t>
      </w:r>
      <w:r>
        <w:rPr>
          <w:spacing w:val="-29"/>
        </w:rPr>
        <w:t> </w:t>
      </w:r>
      <w:r>
        <w:rPr>
          <w:spacing w:val="-4"/>
        </w:rPr>
        <w:t>se </w:t>
      </w:r>
      <w:r>
        <w:rPr>
          <w:spacing w:val="-6"/>
        </w:rPr>
        <w:t>presenta</w:t>
      </w:r>
      <w:r>
        <w:rPr>
          <w:spacing w:val="-28"/>
        </w:rPr>
        <w:t> </w:t>
      </w:r>
      <w:r>
        <w:rPr/>
        <w:t>un</w:t>
      </w:r>
      <w:r>
        <w:rPr>
          <w:spacing w:val="-28"/>
        </w:rPr>
        <w:t> </w:t>
      </w:r>
      <w:r>
        <w:rPr>
          <w:spacing w:val="-5"/>
        </w:rPr>
        <w:t>aumento</w:t>
      </w:r>
      <w:r>
        <w:rPr>
          <w:spacing w:val="-28"/>
        </w:rPr>
        <w:t> </w:t>
      </w:r>
      <w:r>
        <w:rPr>
          <w:spacing w:val="-6"/>
        </w:rPr>
        <w:t>natural</w:t>
      </w:r>
      <w:r>
        <w:rPr>
          <w:spacing w:val="-28"/>
        </w:rPr>
        <w:t> </w:t>
      </w:r>
      <w:r>
        <w:rPr/>
        <w:t>de</w:t>
      </w:r>
      <w:r>
        <w:rPr>
          <w:spacing w:val="-28"/>
        </w:rPr>
        <w:t> </w:t>
      </w:r>
      <w:r>
        <w:rPr>
          <w:spacing w:val="-4"/>
        </w:rPr>
        <w:t>población,</w:t>
      </w:r>
      <w:r>
        <w:rPr>
          <w:spacing w:val="-28"/>
        </w:rPr>
        <w:t> </w:t>
      </w:r>
      <w:r>
        <w:rPr>
          <w:spacing w:val="-4"/>
        </w:rPr>
        <w:t>es</w:t>
      </w:r>
      <w:r>
        <w:rPr>
          <w:spacing w:val="-28"/>
        </w:rPr>
        <w:t> </w:t>
      </w:r>
      <w:r>
        <w:rPr>
          <w:spacing w:val="-7"/>
        </w:rPr>
        <w:t>decir,</w:t>
      </w:r>
      <w:r>
        <w:rPr>
          <w:spacing w:val="-28"/>
        </w:rPr>
        <w:t> </w:t>
      </w:r>
      <w:r>
        <w:rPr/>
        <w:t>no</w:t>
      </w:r>
      <w:r>
        <w:rPr>
          <w:spacing w:val="-28"/>
        </w:rPr>
        <w:t> </w:t>
      </w:r>
      <w:r>
        <w:rPr>
          <w:spacing w:val="-6"/>
        </w:rPr>
        <w:t>existen</w:t>
      </w:r>
      <w:r>
        <w:rPr>
          <w:spacing w:val="-28"/>
        </w:rPr>
        <w:t> </w:t>
      </w:r>
      <w:r>
        <w:rPr>
          <w:spacing w:val="-6"/>
        </w:rPr>
        <w:t>tasas </w:t>
      </w:r>
      <w:r>
        <w:rPr>
          <w:spacing w:val="-5"/>
        </w:rPr>
        <w:t>altas</w:t>
      </w:r>
      <w:r>
        <w:rPr>
          <w:spacing w:val="-23"/>
        </w:rPr>
        <w:t> </w:t>
      </w:r>
      <w:r>
        <w:rPr/>
        <w:t>en</w:t>
      </w:r>
      <w:r>
        <w:rPr>
          <w:spacing w:val="-23"/>
        </w:rPr>
        <w:t> </w:t>
      </w:r>
      <w:r>
        <w:rPr/>
        <w:t>la</w:t>
      </w:r>
      <w:r>
        <w:rPr>
          <w:spacing w:val="-23"/>
        </w:rPr>
        <w:t> </w:t>
      </w:r>
      <w:r>
        <w:rPr>
          <w:spacing w:val="-5"/>
        </w:rPr>
        <w:t>emigración</w:t>
      </w:r>
      <w:r>
        <w:rPr>
          <w:spacing w:val="-23"/>
        </w:rPr>
        <w:t> </w:t>
      </w:r>
      <w:r>
        <w:rPr/>
        <w:t>o</w:t>
      </w:r>
      <w:r>
        <w:rPr>
          <w:spacing w:val="-23"/>
        </w:rPr>
        <w:t> </w:t>
      </w:r>
      <w:r>
        <w:rPr>
          <w:spacing w:val="-5"/>
        </w:rPr>
        <w:t>inmigración.</w:t>
      </w:r>
      <w:r>
        <w:rPr>
          <w:spacing w:val="-23"/>
        </w:rPr>
        <w:t> </w:t>
      </w:r>
      <w:r>
        <w:rPr/>
        <w:t>No</w:t>
      </w:r>
      <w:r>
        <w:rPr>
          <w:spacing w:val="-23"/>
        </w:rPr>
        <w:t> </w:t>
      </w:r>
      <w:r>
        <w:rPr>
          <w:spacing w:val="-6"/>
        </w:rPr>
        <w:t>obstante</w:t>
      </w:r>
      <w:r>
        <w:rPr>
          <w:spacing w:val="-23"/>
        </w:rPr>
        <w:t> </w:t>
      </w:r>
      <w:r>
        <w:rPr/>
        <w:t>a</w:t>
      </w:r>
      <w:r>
        <w:rPr>
          <w:spacing w:val="-23"/>
        </w:rPr>
        <w:t> </w:t>
      </w:r>
      <w:r>
        <w:rPr/>
        <w:t>la</w:t>
      </w:r>
      <w:r>
        <w:rPr>
          <w:spacing w:val="-23"/>
        </w:rPr>
        <w:t> </w:t>
      </w:r>
      <w:r>
        <w:rPr>
          <w:spacing w:val="-4"/>
        </w:rPr>
        <w:t>afirmación</w:t>
      </w:r>
      <w:r>
        <w:rPr>
          <w:spacing w:val="-23"/>
        </w:rPr>
        <w:t> </w:t>
      </w:r>
      <w:r>
        <w:rPr>
          <w:spacing w:val="-4"/>
        </w:rPr>
        <w:t>de </w:t>
      </w:r>
      <w:r>
        <w:rPr>
          <w:spacing w:val="-3"/>
        </w:rPr>
        <w:t>que </w:t>
      </w:r>
      <w:r>
        <w:rPr>
          <w:spacing w:val="-6"/>
        </w:rPr>
        <w:t>este </w:t>
      </w:r>
      <w:r>
        <w:rPr>
          <w:spacing w:val="-4"/>
        </w:rPr>
        <w:t>lugar </w:t>
      </w:r>
      <w:r>
        <w:rPr/>
        <w:t>se </w:t>
      </w:r>
      <w:r>
        <w:rPr>
          <w:spacing w:val="-5"/>
        </w:rPr>
        <w:t>considera </w:t>
      </w:r>
      <w:r>
        <w:rPr>
          <w:spacing w:val="-3"/>
        </w:rPr>
        <w:t>una </w:t>
      </w:r>
      <w:r>
        <w:rPr>
          <w:spacing w:val="-4"/>
        </w:rPr>
        <w:t>comunidad agrícola, </w:t>
      </w:r>
      <w:r>
        <w:rPr/>
        <w:t>su </w:t>
      </w:r>
      <w:r>
        <w:rPr>
          <w:spacing w:val="-4"/>
        </w:rPr>
        <w:t>economía continúa</w:t>
      </w:r>
      <w:r>
        <w:rPr>
          <w:spacing w:val="-35"/>
        </w:rPr>
        <w:t> </w:t>
      </w:r>
      <w:r>
        <w:rPr>
          <w:spacing w:val="-5"/>
        </w:rPr>
        <w:t>terciarizándose,</w:t>
      </w:r>
      <w:r>
        <w:rPr>
          <w:spacing w:val="-35"/>
        </w:rPr>
        <w:t> </w:t>
      </w:r>
      <w:r>
        <w:rPr>
          <w:spacing w:val="-4"/>
        </w:rPr>
        <w:t>así,</w:t>
      </w:r>
      <w:r>
        <w:rPr>
          <w:spacing w:val="-35"/>
        </w:rPr>
        <w:t> </w:t>
      </w:r>
      <w:r>
        <w:rPr>
          <w:spacing w:val="-4"/>
        </w:rPr>
        <w:t>las</w:t>
      </w:r>
      <w:r>
        <w:rPr>
          <w:spacing w:val="-35"/>
        </w:rPr>
        <w:t> </w:t>
      </w:r>
      <w:r>
        <w:rPr>
          <w:spacing w:val="-4"/>
        </w:rPr>
        <w:t>actividades</w:t>
      </w:r>
      <w:r>
        <w:rPr>
          <w:spacing w:val="-35"/>
        </w:rPr>
        <w:t> </w:t>
      </w:r>
      <w:r>
        <w:rPr>
          <w:spacing w:val="-4"/>
        </w:rPr>
        <w:t>económicas</w:t>
      </w:r>
      <w:r>
        <w:rPr>
          <w:spacing w:val="-35"/>
        </w:rPr>
        <w:t> </w:t>
      </w:r>
      <w:r>
        <w:rPr>
          <w:spacing w:val="-4"/>
        </w:rPr>
        <w:t>demandan servicios</w:t>
      </w:r>
      <w:r>
        <w:rPr>
          <w:spacing w:val="-14"/>
        </w:rPr>
        <w:t> </w:t>
      </w:r>
      <w:r>
        <w:rPr>
          <w:spacing w:val="-4"/>
        </w:rPr>
        <w:t>públicos,</w:t>
      </w:r>
      <w:r>
        <w:rPr>
          <w:spacing w:val="-14"/>
        </w:rPr>
        <w:t> </w:t>
      </w:r>
      <w:r>
        <w:rPr/>
        <w:t>lo</w:t>
      </w:r>
      <w:r>
        <w:rPr>
          <w:spacing w:val="-14"/>
        </w:rPr>
        <w:t> </w:t>
      </w:r>
      <w:r>
        <w:rPr>
          <w:spacing w:val="-3"/>
        </w:rPr>
        <w:t>que</w:t>
      </w:r>
      <w:r>
        <w:rPr>
          <w:spacing w:val="-14"/>
        </w:rPr>
        <w:t> </w:t>
      </w:r>
      <w:r>
        <w:rPr/>
        <w:t>da</w:t>
      </w:r>
      <w:r>
        <w:rPr>
          <w:spacing w:val="-14"/>
        </w:rPr>
        <w:t> </w:t>
      </w:r>
      <w:r>
        <w:rPr>
          <w:spacing w:val="-3"/>
        </w:rPr>
        <w:t>una</w:t>
      </w:r>
      <w:r>
        <w:rPr>
          <w:spacing w:val="-14"/>
        </w:rPr>
        <w:t> </w:t>
      </w:r>
      <w:r>
        <w:rPr>
          <w:spacing w:val="-5"/>
        </w:rPr>
        <w:t>configuración</w:t>
      </w:r>
      <w:r>
        <w:rPr>
          <w:spacing w:val="-14"/>
        </w:rPr>
        <w:t> </w:t>
      </w:r>
      <w:r>
        <w:rPr/>
        <w:t>al</w:t>
      </w:r>
      <w:r>
        <w:rPr>
          <w:spacing w:val="-14"/>
        </w:rPr>
        <w:t> </w:t>
      </w:r>
      <w:r>
        <w:rPr>
          <w:spacing w:val="-4"/>
        </w:rPr>
        <w:t>espacio</w:t>
      </w:r>
      <w:r>
        <w:rPr>
          <w:spacing w:val="-14"/>
        </w:rPr>
        <w:t> </w:t>
      </w:r>
      <w:r>
        <w:rPr>
          <w:spacing w:val="-4"/>
        </w:rPr>
        <w:t>urbano.</w:t>
      </w:r>
    </w:p>
    <w:p>
      <w:pPr>
        <w:pStyle w:val="BodyText"/>
        <w:spacing w:line="232" w:lineRule="auto"/>
        <w:ind w:right="277" w:firstLine="277"/>
        <w:jc w:val="both"/>
      </w:pPr>
      <w:r>
        <w:rPr/>
        <w:t>Los espacios urbanos a </w:t>
      </w:r>
      <w:r>
        <w:rPr>
          <w:spacing w:val="-5"/>
        </w:rPr>
        <w:t>través </w:t>
      </w:r>
      <w:r>
        <w:rPr/>
        <w:t>de los años han adquirido di- versos tipos de personalidades, en su </w:t>
      </w:r>
      <w:r>
        <w:rPr>
          <w:spacing w:val="-3"/>
        </w:rPr>
        <w:t>mayoría </w:t>
      </w:r>
      <w:r>
        <w:rPr/>
        <w:t>se han adaptado al</w:t>
      </w:r>
      <w:r>
        <w:rPr>
          <w:spacing w:val="-10"/>
        </w:rPr>
        <w:t> </w:t>
      </w:r>
      <w:r>
        <w:rPr/>
        <w:t>ambiente</w:t>
      </w:r>
      <w:r>
        <w:rPr>
          <w:spacing w:val="-10"/>
        </w:rPr>
        <w:t> </w:t>
      </w:r>
      <w:r>
        <w:rPr/>
        <w:t>natural</w:t>
      </w:r>
      <w:r>
        <w:rPr>
          <w:spacing w:val="-10"/>
        </w:rPr>
        <w:t> </w:t>
      </w:r>
      <w:r>
        <w:rPr/>
        <w:t>y</w:t>
      </w:r>
      <w:r>
        <w:rPr>
          <w:spacing w:val="-10"/>
        </w:rPr>
        <w:t> </w:t>
      </w:r>
      <w:r>
        <w:rPr/>
        <w:t>han</w:t>
      </w:r>
      <w:r>
        <w:rPr>
          <w:spacing w:val="-10"/>
        </w:rPr>
        <w:t> </w:t>
      </w:r>
      <w:r>
        <w:rPr/>
        <w:t>servido</w:t>
      </w:r>
      <w:r>
        <w:rPr>
          <w:spacing w:val="-10"/>
        </w:rPr>
        <w:t> </w:t>
      </w:r>
      <w:r>
        <w:rPr/>
        <w:t>como</w:t>
      </w:r>
      <w:r>
        <w:rPr>
          <w:spacing w:val="-10"/>
        </w:rPr>
        <w:t> </w:t>
      </w:r>
      <w:r>
        <w:rPr/>
        <w:t>base</w:t>
      </w:r>
      <w:r>
        <w:rPr>
          <w:spacing w:val="-10"/>
        </w:rPr>
        <w:t> </w:t>
      </w:r>
      <w:r>
        <w:rPr>
          <w:spacing w:val="-3"/>
        </w:rPr>
        <w:t>para</w:t>
      </w:r>
      <w:r>
        <w:rPr>
          <w:spacing w:val="-10"/>
        </w:rPr>
        <w:t> </w:t>
      </w:r>
      <w:r>
        <w:rPr/>
        <w:t>su</w:t>
      </w:r>
      <w:r>
        <w:rPr>
          <w:spacing w:val="-10"/>
        </w:rPr>
        <w:t> </w:t>
      </w:r>
      <w:r>
        <w:rPr/>
        <w:t>desarrollo, reflejan en su paisaje cultural los cambios sociales, políticos y económicos</w:t>
      </w:r>
      <w:r>
        <w:rPr>
          <w:spacing w:val="-28"/>
        </w:rPr>
        <w:t> </w:t>
      </w:r>
      <w:r>
        <w:rPr/>
        <w:t>de</w:t>
      </w:r>
      <w:r>
        <w:rPr>
          <w:spacing w:val="-28"/>
        </w:rPr>
        <w:t> </w:t>
      </w:r>
      <w:r>
        <w:rPr>
          <w:spacing w:val="-3"/>
        </w:rPr>
        <w:t>diferentes</w:t>
      </w:r>
      <w:r>
        <w:rPr>
          <w:spacing w:val="-28"/>
        </w:rPr>
        <w:t> </w:t>
      </w:r>
      <w:r>
        <w:rPr/>
        <w:t>periodos</w:t>
      </w:r>
      <w:r>
        <w:rPr>
          <w:spacing w:val="-28"/>
        </w:rPr>
        <w:t> </w:t>
      </w:r>
      <w:r>
        <w:rPr/>
        <w:t>históricos</w:t>
      </w:r>
      <w:r>
        <w:rPr>
          <w:spacing w:val="-28"/>
        </w:rPr>
        <w:t> </w:t>
      </w:r>
      <w:r>
        <w:rPr/>
        <w:t>en</w:t>
      </w:r>
      <w:r>
        <w:rPr>
          <w:spacing w:val="-28"/>
        </w:rPr>
        <w:t> </w:t>
      </w:r>
      <w:r>
        <w:rPr/>
        <w:t>los</w:t>
      </w:r>
      <w:r>
        <w:rPr>
          <w:spacing w:val="-28"/>
        </w:rPr>
        <w:t> </w:t>
      </w:r>
      <w:r>
        <w:rPr/>
        <w:t>que</w:t>
      </w:r>
      <w:r>
        <w:rPr>
          <w:spacing w:val="-28"/>
        </w:rPr>
        <w:t> </w:t>
      </w:r>
      <w:r>
        <w:rPr/>
        <w:t>nacieron y</w:t>
      </w:r>
      <w:r>
        <w:rPr>
          <w:spacing w:val="-22"/>
        </w:rPr>
        <w:t> </w:t>
      </w:r>
      <w:r>
        <w:rPr/>
        <w:t>se</w:t>
      </w:r>
      <w:r>
        <w:rPr>
          <w:spacing w:val="-22"/>
        </w:rPr>
        <w:t> </w:t>
      </w:r>
      <w:r>
        <w:rPr/>
        <w:t>desarrollaron,</w:t>
      </w:r>
      <w:r>
        <w:rPr>
          <w:spacing w:val="-23"/>
        </w:rPr>
        <w:t> </w:t>
      </w:r>
      <w:r>
        <w:rPr/>
        <w:t>tal</w:t>
      </w:r>
      <w:r>
        <w:rPr>
          <w:spacing w:val="-23"/>
        </w:rPr>
        <w:t> </w:t>
      </w:r>
      <w:r>
        <w:rPr/>
        <w:t>como</w:t>
      </w:r>
      <w:r>
        <w:rPr>
          <w:spacing w:val="-23"/>
        </w:rPr>
        <w:t> </w:t>
      </w:r>
      <w:r>
        <w:rPr/>
        <w:t>sucede</w:t>
      </w:r>
      <w:r>
        <w:rPr>
          <w:spacing w:val="-23"/>
        </w:rPr>
        <w:t> </w:t>
      </w:r>
      <w:r>
        <w:rPr/>
        <w:t>en</w:t>
      </w:r>
      <w:r>
        <w:rPr>
          <w:spacing w:val="-22"/>
        </w:rPr>
        <w:t> </w:t>
      </w:r>
      <w:r>
        <w:rPr/>
        <w:t>Malinalco,</w:t>
      </w:r>
      <w:r>
        <w:rPr>
          <w:spacing w:val="-23"/>
        </w:rPr>
        <w:t> </w:t>
      </w:r>
      <w:r>
        <w:rPr/>
        <w:t>donde</w:t>
      </w:r>
      <w:r>
        <w:rPr>
          <w:spacing w:val="-23"/>
        </w:rPr>
        <w:t> </w:t>
      </w:r>
      <w:r>
        <w:rPr/>
        <w:t>la</w:t>
      </w:r>
      <w:r>
        <w:rPr>
          <w:spacing w:val="-22"/>
        </w:rPr>
        <w:t> </w:t>
      </w:r>
      <w:r>
        <w:rPr/>
        <w:t>activi- dad</w:t>
      </w:r>
      <w:r>
        <w:rPr>
          <w:spacing w:val="-16"/>
        </w:rPr>
        <w:t> </w:t>
      </w:r>
      <w:r>
        <w:rPr/>
        <w:t>turística</w:t>
      </w:r>
      <w:r>
        <w:rPr>
          <w:spacing w:val="-16"/>
        </w:rPr>
        <w:t> </w:t>
      </w:r>
      <w:r>
        <w:rPr>
          <w:spacing w:val="-3"/>
        </w:rPr>
        <w:t>está</w:t>
      </w:r>
      <w:r>
        <w:rPr>
          <w:spacing w:val="-16"/>
        </w:rPr>
        <w:t> </w:t>
      </w:r>
      <w:r>
        <w:rPr/>
        <w:t>incidiendo</w:t>
      </w:r>
      <w:r>
        <w:rPr>
          <w:spacing w:val="-16"/>
        </w:rPr>
        <w:t> </w:t>
      </w:r>
      <w:r>
        <w:rPr/>
        <w:t>en</w:t>
      </w:r>
      <w:r>
        <w:rPr>
          <w:spacing w:val="-16"/>
        </w:rPr>
        <w:t> </w:t>
      </w:r>
      <w:r>
        <w:rPr/>
        <w:t>su</w:t>
      </w:r>
      <w:r>
        <w:rPr>
          <w:spacing w:val="-16"/>
        </w:rPr>
        <w:t> </w:t>
      </w:r>
      <w:r>
        <w:rPr/>
        <w:t>transformación.</w:t>
      </w:r>
      <w:r>
        <w:rPr>
          <w:spacing w:val="-16"/>
        </w:rPr>
        <w:t> </w:t>
      </w:r>
      <w:r>
        <w:rPr/>
        <w:t>El</w:t>
      </w:r>
      <w:r>
        <w:rPr>
          <w:spacing w:val="-16"/>
        </w:rPr>
        <w:t> </w:t>
      </w:r>
      <w:r>
        <w:rPr/>
        <w:t>proceso</w:t>
      </w:r>
      <w:r>
        <w:rPr>
          <w:spacing w:val="-16"/>
        </w:rPr>
        <w:t> </w:t>
      </w:r>
      <w:r>
        <w:rPr/>
        <w:t>de urbanización</w:t>
      </w:r>
      <w:r>
        <w:rPr>
          <w:spacing w:val="-25"/>
        </w:rPr>
        <w:t> </w:t>
      </w:r>
      <w:r>
        <w:rPr/>
        <w:t>no</w:t>
      </w:r>
      <w:r>
        <w:rPr>
          <w:spacing w:val="-25"/>
        </w:rPr>
        <w:t> </w:t>
      </w:r>
      <w:r>
        <w:rPr/>
        <w:t>sólo</w:t>
      </w:r>
      <w:r>
        <w:rPr>
          <w:spacing w:val="-25"/>
        </w:rPr>
        <w:t> </w:t>
      </w:r>
      <w:r>
        <w:rPr/>
        <w:t>implica</w:t>
      </w:r>
      <w:r>
        <w:rPr>
          <w:spacing w:val="-25"/>
        </w:rPr>
        <w:t> </w:t>
      </w:r>
      <w:r>
        <w:rPr/>
        <w:t>cambios</w:t>
      </w:r>
      <w:r>
        <w:rPr>
          <w:spacing w:val="-25"/>
        </w:rPr>
        <w:t> </w:t>
      </w:r>
      <w:r>
        <w:rPr/>
        <w:t>en</w:t>
      </w:r>
      <w:r>
        <w:rPr>
          <w:spacing w:val="-25"/>
        </w:rPr>
        <w:t> </w:t>
      </w:r>
      <w:r>
        <w:rPr/>
        <w:t>el</w:t>
      </w:r>
      <w:r>
        <w:rPr>
          <w:spacing w:val="-25"/>
        </w:rPr>
        <w:t> </w:t>
      </w:r>
      <w:r>
        <w:rPr/>
        <w:t>proceder</w:t>
      </w:r>
      <w:r>
        <w:rPr>
          <w:spacing w:val="-25"/>
        </w:rPr>
        <w:t> </w:t>
      </w:r>
      <w:r>
        <w:rPr/>
        <w:t>de</w:t>
      </w:r>
      <w:r>
        <w:rPr>
          <w:spacing w:val="-25"/>
        </w:rPr>
        <w:t> </w:t>
      </w:r>
      <w:r>
        <w:rPr/>
        <w:t>la</w:t>
      </w:r>
      <w:r>
        <w:rPr>
          <w:spacing w:val="-25"/>
        </w:rPr>
        <w:t> </w:t>
      </w:r>
      <w:r>
        <w:rPr>
          <w:spacing w:val="-3"/>
        </w:rPr>
        <w:t>gente</w:t>
      </w:r>
      <w:r>
        <w:rPr>
          <w:spacing w:val="-25"/>
        </w:rPr>
        <w:t> </w:t>
      </w:r>
      <w:r>
        <w:rPr/>
        <w:t>o en</w:t>
      </w:r>
      <w:r>
        <w:rPr>
          <w:spacing w:val="-27"/>
        </w:rPr>
        <w:t> </w:t>
      </w:r>
      <w:r>
        <w:rPr/>
        <w:t>los</w:t>
      </w:r>
      <w:r>
        <w:rPr>
          <w:spacing w:val="-27"/>
        </w:rPr>
        <w:t> </w:t>
      </w:r>
      <w:r>
        <w:rPr>
          <w:spacing w:val="-3"/>
        </w:rPr>
        <w:t>valores</w:t>
      </w:r>
      <w:r>
        <w:rPr>
          <w:spacing w:val="-27"/>
        </w:rPr>
        <w:t> </w:t>
      </w:r>
      <w:r>
        <w:rPr/>
        <w:t>sociales,</w:t>
      </w:r>
      <w:r>
        <w:rPr>
          <w:spacing w:val="-27"/>
        </w:rPr>
        <w:t> </w:t>
      </w:r>
      <w:r>
        <w:rPr/>
        <w:t>sino</w:t>
      </w:r>
      <w:r>
        <w:rPr>
          <w:spacing w:val="-27"/>
        </w:rPr>
        <w:t> </w:t>
      </w:r>
      <w:r>
        <w:rPr/>
        <w:t>también</w:t>
      </w:r>
      <w:r>
        <w:rPr>
          <w:spacing w:val="-27"/>
        </w:rPr>
        <w:t> </w:t>
      </w:r>
      <w:r>
        <w:rPr/>
        <w:t>cambios</w:t>
      </w:r>
      <w:r>
        <w:rPr>
          <w:spacing w:val="-27"/>
        </w:rPr>
        <w:t> </w:t>
      </w:r>
      <w:r>
        <w:rPr/>
        <w:t>en</w:t>
      </w:r>
      <w:r>
        <w:rPr>
          <w:spacing w:val="-27"/>
        </w:rPr>
        <w:t> </w:t>
      </w:r>
      <w:r>
        <w:rPr/>
        <w:t>la</w:t>
      </w:r>
      <w:r>
        <w:rPr>
          <w:spacing w:val="-27"/>
        </w:rPr>
        <w:t> </w:t>
      </w:r>
      <w:r>
        <w:rPr/>
        <w:t>actitud</w:t>
      </w:r>
      <w:r>
        <w:rPr>
          <w:spacing w:val="-27"/>
        </w:rPr>
        <w:t> </w:t>
      </w:r>
      <w:r>
        <w:rPr/>
        <w:t>hacia</w:t>
      </w:r>
      <w:r>
        <w:rPr>
          <w:spacing w:val="-27"/>
        </w:rPr>
        <w:t> </w:t>
      </w:r>
      <w:r>
        <w:rPr/>
        <w:t>el </w:t>
      </w:r>
      <w:r>
        <w:rPr>
          <w:spacing w:val="-4"/>
        </w:rPr>
        <w:t>trabajo</w:t>
      </w:r>
      <w:r>
        <w:rPr>
          <w:spacing w:val="-26"/>
        </w:rPr>
        <w:t> </w:t>
      </w:r>
      <w:r>
        <w:rPr/>
        <w:t>y</w:t>
      </w:r>
      <w:r>
        <w:rPr>
          <w:spacing w:val="-26"/>
        </w:rPr>
        <w:t> </w:t>
      </w:r>
      <w:r>
        <w:rPr/>
        <w:t>en</w:t>
      </w:r>
      <w:r>
        <w:rPr>
          <w:spacing w:val="-26"/>
        </w:rPr>
        <w:t> </w:t>
      </w:r>
      <w:r>
        <w:rPr/>
        <w:t>los</w:t>
      </w:r>
      <w:r>
        <w:rPr>
          <w:spacing w:val="-26"/>
        </w:rPr>
        <w:t> </w:t>
      </w:r>
      <w:r>
        <w:rPr/>
        <w:t>empleos</w:t>
      </w:r>
      <w:r>
        <w:rPr>
          <w:spacing w:val="-26"/>
        </w:rPr>
        <w:t> </w:t>
      </w:r>
      <w:r>
        <w:rPr>
          <w:spacing w:val="-3"/>
        </w:rPr>
        <w:t>generados</w:t>
      </w:r>
      <w:r>
        <w:rPr>
          <w:spacing w:val="-26"/>
        </w:rPr>
        <w:t> </w:t>
      </w:r>
      <w:r>
        <w:rPr/>
        <w:t>por</w:t>
      </w:r>
      <w:r>
        <w:rPr>
          <w:spacing w:val="-26"/>
        </w:rPr>
        <w:t> </w:t>
      </w:r>
      <w:r>
        <w:rPr/>
        <w:t>el</w:t>
      </w:r>
      <w:r>
        <w:rPr>
          <w:spacing w:val="-26"/>
        </w:rPr>
        <w:t> </w:t>
      </w:r>
      <w:r>
        <w:rPr/>
        <w:t>turismo,</w:t>
      </w:r>
      <w:r>
        <w:rPr>
          <w:spacing w:val="-26"/>
        </w:rPr>
        <w:t> </w:t>
      </w:r>
      <w:r>
        <w:rPr/>
        <w:t>lo</w:t>
      </w:r>
      <w:r>
        <w:rPr>
          <w:spacing w:val="-26"/>
        </w:rPr>
        <w:t> </w:t>
      </w:r>
      <w:r>
        <w:rPr/>
        <w:t>que</w:t>
      </w:r>
      <w:r>
        <w:rPr>
          <w:spacing w:val="-26"/>
        </w:rPr>
        <w:t> </w:t>
      </w:r>
      <w:r>
        <w:rPr/>
        <w:t>significa entrar</w:t>
      </w:r>
      <w:r>
        <w:rPr>
          <w:spacing w:val="-19"/>
        </w:rPr>
        <w:t> </w:t>
      </w:r>
      <w:r>
        <w:rPr/>
        <w:t>en</w:t>
      </w:r>
      <w:r>
        <w:rPr>
          <w:spacing w:val="-19"/>
        </w:rPr>
        <w:t> </w:t>
      </w:r>
      <w:r>
        <w:rPr/>
        <w:t>una</w:t>
      </w:r>
      <w:r>
        <w:rPr>
          <w:spacing w:val="-19"/>
        </w:rPr>
        <w:t> </w:t>
      </w:r>
      <w:r>
        <w:rPr/>
        <w:t>división</w:t>
      </w:r>
      <w:r>
        <w:rPr>
          <w:spacing w:val="-19"/>
        </w:rPr>
        <w:t> </w:t>
      </w:r>
      <w:r>
        <w:rPr/>
        <w:t>del</w:t>
      </w:r>
      <w:r>
        <w:rPr>
          <w:spacing w:val="-19"/>
        </w:rPr>
        <w:t> </w:t>
      </w:r>
      <w:r>
        <w:rPr/>
        <w:t>trabajo</w:t>
      </w:r>
      <w:r>
        <w:rPr>
          <w:spacing w:val="-19"/>
        </w:rPr>
        <w:t> </w:t>
      </w:r>
      <w:r>
        <w:rPr>
          <w:spacing w:val="-3"/>
        </w:rPr>
        <w:t>nueva</w:t>
      </w:r>
      <w:r>
        <w:rPr>
          <w:spacing w:val="-19"/>
        </w:rPr>
        <w:t> </w:t>
      </w:r>
      <w:r>
        <w:rPr/>
        <w:t>y</w:t>
      </w:r>
      <w:r>
        <w:rPr>
          <w:spacing w:val="-19"/>
        </w:rPr>
        <w:t> </w:t>
      </w:r>
      <w:r>
        <w:rPr/>
        <w:t>siempre</w:t>
      </w:r>
      <w:r>
        <w:rPr>
          <w:spacing w:val="-19"/>
        </w:rPr>
        <w:t> </w:t>
      </w:r>
      <w:r>
        <w:rPr/>
        <w:t>cambiante.</w:t>
      </w:r>
    </w:p>
    <w:p>
      <w:pPr>
        <w:pStyle w:val="BodyText"/>
        <w:spacing w:line="232" w:lineRule="auto"/>
        <w:ind w:right="277" w:firstLine="277"/>
        <w:jc w:val="both"/>
      </w:pPr>
      <w:r>
        <w:rPr/>
        <w:t>Debido a la topografía de lomerío fuerte que presentan los terrenos de Malinalco, la </w:t>
      </w:r>
      <w:r>
        <w:rPr>
          <w:spacing w:val="-3"/>
        </w:rPr>
        <w:t>traza </w:t>
      </w:r>
      <w:r>
        <w:rPr/>
        <w:t>urbana en algunos barrios es de “plato </w:t>
      </w:r>
      <w:r>
        <w:rPr>
          <w:spacing w:val="-4"/>
        </w:rPr>
        <w:t>roto” </w:t>
      </w:r>
      <w:r>
        <w:rPr/>
        <w:t>o de “damero” en otros (véase Plano 2). La </w:t>
      </w:r>
      <w:r>
        <w:rPr>
          <w:spacing w:val="-3"/>
        </w:rPr>
        <w:t>obra </w:t>
      </w:r>
      <w:r>
        <w:rPr/>
        <w:t>que</w:t>
      </w:r>
      <w:r>
        <w:rPr>
          <w:spacing w:val="-15"/>
        </w:rPr>
        <w:t> </w:t>
      </w:r>
      <w:r>
        <w:rPr>
          <w:spacing w:val="-3"/>
        </w:rPr>
        <w:t>resalta</w:t>
      </w:r>
      <w:r>
        <w:rPr>
          <w:spacing w:val="-15"/>
        </w:rPr>
        <w:t> </w:t>
      </w:r>
      <w:r>
        <w:rPr/>
        <w:t>es</w:t>
      </w:r>
      <w:r>
        <w:rPr>
          <w:spacing w:val="-15"/>
        </w:rPr>
        <w:t> </w:t>
      </w:r>
      <w:r>
        <w:rPr/>
        <w:t>la</w:t>
      </w:r>
      <w:r>
        <w:rPr>
          <w:spacing w:val="-15"/>
        </w:rPr>
        <w:t> </w:t>
      </w:r>
      <w:r>
        <w:rPr/>
        <w:t>plaza,</w:t>
      </w:r>
      <w:r>
        <w:rPr>
          <w:spacing w:val="-15"/>
        </w:rPr>
        <w:t> </w:t>
      </w:r>
      <w:r>
        <w:rPr/>
        <w:t>compuesta</w:t>
      </w:r>
      <w:r>
        <w:rPr>
          <w:spacing w:val="-15"/>
        </w:rPr>
        <w:t> </w:t>
      </w:r>
      <w:r>
        <w:rPr/>
        <w:t>por</w:t>
      </w:r>
      <w:r>
        <w:rPr>
          <w:spacing w:val="-15"/>
        </w:rPr>
        <w:t> </w:t>
      </w:r>
      <w:r>
        <w:rPr/>
        <w:t>kiosco,</w:t>
      </w:r>
      <w:r>
        <w:rPr>
          <w:spacing w:val="-15"/>
        </w:rPr>
        <w:t> </w:t>
      </w:r>
      <w:r>
        <w:rPr/>
        <w:t>jardines</w:t>
      </w:r>
      <w:r>
        <w:rPr>
          <w:spacing w:val="-15"/>
        </w:rPr>
        <w:t> </w:t>
      </w:r>
      <w:r>
        <w:rPr/>
        <w:t>y</w:t>
      </w:r>
      <w:r>
        <w:rPr>
          <w:spacing w:val="-15"/>
        </w:rPr>
        <w:t> </w:t>
      </w:r>
      <w:r>
        <w:rPr/>
        <w:t>diversas </w:t>
      </w:r>
      <w:r>
        <w:rPr>
          <w:spacing w:val="-3"/>
        </w:rPr>
        <w:t>construcciones</w:t>
      </w:r>
      <w:r>
        <w:rPr>
          <w:spacing w:val="-24"/>
        </w:rPr>
        <w:t> </w:t>
      </w:r>
      <w:r>
        <w:rPr/>
        <w:t>que</w:t>
      </w:r>
      <w:r>
        <w:rPr>
          <w:spacing w:val="-24"/>
        </w:rPr>
        <w:t> </w:t>
      </w:r>
      <w:r>
        <w:rPr/>
        <w:t>la</w:t>
      </w:r>
      <w:r>
        <w:rPr>
          <w:spacing w:val="-24"/>
        </w:rPr>
        <w:t> </w:t>
      </w:r>
      <w:r>
        <w:rPr>
          <w:spacing w:val="-4"/>
        </w:rPr>
        <w:t>rodean;</w:t>
      </w:r>
      <w:r>
        <w:rPr>
          <w:spacing w:val="-24"/>
        </w:rPr>
        <w:t> </w:t>
      </w:r>
      <w:r>
        <w:rPr/>
        <w:t>sus</w:t>
      </w:r>
      <w:r>
        <w:rPr>
          <w:spacing w:val="-24"/>
        </w:rPr>
        <w:t> </w:t>
      </w:r>
      <w:r>
        <w:rPr>
          <w:spacing w:val="-3"/>
        </w:rPr>
        <w:t>calles</w:t>
      </w:r>
      <w:r>
        <w:rPr>
          <w:spacing w:val="-24"/>
        </w:rPr>
        <w:t> </w:t>
      </w:r>
      <w:r>
        <w:rPr/>
        <w:t>y</w:t>
      </w:r>
      <w:r>
        <w:rPr>
          <w:spacing w:val="-24"/>
        </w:rPr>
        <w:t> </w:t>
      </w:r>
      <w:r>
        <w:rPr>
          <w:spacing w:val="-3"/>
        </w:rPr>
        <w:t>callejones</w:t>
      </w:r>
      <w:r>
        <w:rPr>
          <w:spacing w:val="-24"/>
        </w:rPr>
        <w:t> </w:t>
      </w:r>
      <w:r>
        <w:rPr/>
        <w:t>son</w:t>
      </w:r>
      <w:r>
        <w:rPr>
          <w:spacing w:val="-24"/>
        </w:rPr>
        <w:t> </w:t>
      </w:r>
      <w:r>
        <w:rPr>
          <w:spacing w:val="-3"/>
        </w:rPr>
        <w:t>empedra- </w:t>
      </w:r>
      <w:r>
        <w:rPr/>
        <w:t>dos,</w:t>
      </w:r>
      <w:r>
        <w:rPr>
          <w:spacing w:val="-18"/>
        </w:rPr>
        <w:t> </w:t>
      </w:r>
      <w:r>
        <w:rPr>
          <w:spacing w:val="-4"/>
        </w:rPr>
        <w:t>muchas</w:t>
      </w:r>
      <w:r>
        <w:rPr>
          <w:spacing w:val="-20"/>
        </w:rPr>
        <w:t> </w:t>
      </w:r>
      <w:r>
        <w:rPr/>
        <w:t>de</w:t>
      </w:r>
      <w:r>
        <w:rPr>
          <w:spacing w:val="-20"/>
        </w:rPr>
        <w:t> </w:t>
      </w:r>
      <w:r>
        <w:rPr>
          <w:spacing w:val="-3"/>
        </w:rPr>
        <w:t>ellas</w:t>
      </w:r>
      <w:r>
        <w:rPr>
          <w:spacing w:val="-20"/>
        </w:rPr>
        <w:t> </w:t>
      </w:r>
      <w:r>
        <w:rPr>
          <w:spacing w:val="-4"/>
        </w:rPr>
        <w:t>carecen</w:t>
      </w:r>
      <w:r>
        <w:rPr>
          <w:spacing w:val="-20"/>
        </w:rPr>
        <w:t> </w:t>
      </w:r>
      <w:r>
        <w:rPr/>
        <w:t>de</w:t>
      </w:r>
      <w:r>
        <w:rPr>
          <w:spacing w:val="-20"/>
        </w:rPr>
        <w:t> </w:t>
      </w:r>
      <w:r>
        <w:rPr>
          <w:spacing w:val="-4"/>
        </w:rPr>
        <w:t>banquetas;</w:t>
      </w:r>
      <w:r>
        <w:rPr>
          <w:spacing w:val="-20"/>
        </w:rPr>
        <w:t> </w:t>
      </w:r>
      <w:r>
        <w:rPr>
          <w:spacing w:val="-4"/>
        </w:rPr>
        <w:t>actualmente,</w:t>
      </w:r>
      <w:r>
        <w:rPr>
          <w:spacing w:val="-20"/>
        </w:rPr>
        <w:t> </w:t>
      </w:r>
      <w:r>
        <w:rPr>
          <w:spacing w:val="-3"/>
        </w:rPr>
        <w:t>sólo</w:t>
      </w:r>
      <w:r>
        <w:rPr>
          <w:spacing w:val="-20"/>
        </w:rPr>
        <w:t> </w:t>
      </w:r>
      <w:r>
        <w:rPr/>
        <w:t>dos calles</w:t>
      </w:r>
      <w:r>
        <w:rPr>
          <w:spacing w:val="-26"/>
        </w:rPr>
        <w:t> </w:t>
      </w:r>
      <w:r>
        <w:rPr/>
        <w:t>están</w:t>
      </w:r>
      <w:r>
        <w:rPr>
          <w:spacing w:val="-26"/>
        </w:rPr>
        <w:t> </w:t>
      </w:r>
      <w:r>
        <w:rPr/>
        <w:t>pavimentadas.</w:t>
      </w:r>
      <w:r>
        <w:rPr>
          <w:spacing w:val="-26"/>
        </w:rPr>
        <w:t> </w:t>
      </w:r>
      <w:r>
        <w:rPr/>
        <w:t>Una</w:t>
      </w:r>
      <w:r>
        <w:rPr>
          <w:spacing w:val="-26"/>
        </w:rPr>
        <w:t> </w:t>
      </w:r>
      <w:r>
        <w:rPr/>
        <w:t>de</w:t>
      </w:r>
      <w:r>
        <w:rPr>
          <w:spacing w:val="-26"/>
        </w:rPr>
        <w:t> </w:t>
      </w:r>
      <w:r>
        <w:rPr/>
        <w:t>las</w:t>
      </w:r>
      <w:r>
        <w:rPr>
          <w:spacing w:val="-26"/>
        </w:rPr>
        <w:t> </w:t>
      </w:r>
      <w:r>
        <w:rPr/>
        <w:t>características</w:t>
      </w:r>
      <w:r>
        <w:rPr>
          <w:spacing w:val="-26"/>
        </w:rPr>
        <w:t> </w:t>
      </w:r>
      <w:r>
        <w:rPr/>
        <w:t>dentro</w:t>
      </w:r>
      <w:r>
        <w:rPr>
          <w:spacing w:val="-26"/>
        </w:rPr>
        <w:t> </w:t>
      </w:r>
      <w:r>
        <w:rPr/>
        <w:t>de</w:t>
      </w:r>
      <w:r>
        <w:rPr>
          <w:spacing w:val="-26"/>
        </w:rPr>
        <w:t> </w:t>
      </w:r>
      <w:r>
        <w:rPr/>
        <w:t>la </w:t>
      </w:r>
      <w:r>
        <w:rPr>
          <w:spacing w:val="-3"/>
        </w:rPr>
        <w:t>arquitectura</w:t>
      </w:r>
      <w:r>
        <w:rPr>
          <w:spacing w:val="-22"/>
        </w:rPr>
        <w:t> </w:t>
      </w:r>
      <w:r>
        <w:rPr/>
        <w:t>civil</w:t>
      </w:r>
      <w:r>
        <w:rPr>
          <w:spacing w:val="-22"/>
        </w:rPr>
        <w:t> </w:t>
      </w:r>
      <w:r>
        <w:rPr/>
        <w:t>de</w:t>
      </w:r>
      <w:r>
        <w:rPr>
          <w:spacing w:val="-22"/>
        </w:rPr>
        <w:t> </w:t>
      </w:r>
      <w:r>
        <w:rPr/>
        <w:t>la</w:t>
      </w:r>
      <w:r>
        <w:rPr>
          <w:spacing w:val="-22"/>
        </w:rPr>
        <w:t> </w:t>
      </w:r>
      <w:r>
        <w:rPr>
          <w:spacing w:val="-3"/>
        </w:rPr>
        <w:t>cabecera</w:t>
      </w:r>
      <w:r>
        <w:rPr>
          <w:spacing w:val="-22"/>
        </w:rPr>
        <w:t> </w:t>
      </w:r>
      <w:r>
        <w:rPr/>
        <w:t>municipal</w:t>
      </w:r>
      <w:r>
        <w:rPr>
          <w:spacing w:val="-22"/>
        </w:rPr>
        <w:t> </w:t>
      </w:r>
      <w:r>
        <w:rPr/>
        <w:t>son</w:t>
      </w:r>
      <w:r>
        <w:rPr>
          <w:spacing w:val="-22"/>
        </w:rPr>
        <w:t> </w:t>
      </w:r>
      <w:r>
        <w:rPr/>
        <w:t>los</w:t>
      </w:r>
      <w:r>
        <w:rPr>
          <w:spacing w:val="-22"/>
        </w:rPr>
        <w:t> </w:t>
      </w:r>
      <w:r>
        <w:rPr>
          <w:spacing w:val="-3"/>
        </w:rPr>
        <w:t>puentes</w:t>
      </w:r>
      <w:r>
        <w:rPr>
          <w:spacing w:val="-22"/>
        </w:rPr>
        <w:t> </w:t>
      </w:r>
      <w:r>
        <w:rPr/>
        <w:t>de</w:t>
      </w:r>
      <w:r>
        <w:rPr>
          <w:spacing w:val="-22"/>
        </w:rPr>
        <w:t> </w:t>
      </w:r>
      <w:r>
        <w:rPr/>
        <w:t>tipo colonial</w:t>
      </w:r>
      <w:r>
        <w:rPr>
          <w:spacing w:val="-8"/>
        </w:rPr>
        <w:t> </w:t>
      </w:r>
      <w:r>
        <w:rPr/>
        <w:t>que</w:t>
      </w:r>
      <w:r>
        <w:rPr>
          <w:spacing w:val="-8"/>
        </w:rPr>
        <w:t> </w:t>
      </w:r>
      <w:r>
        <w:rPr/>
        <w:t>cruzan</w:t>
      </w:r>
      <w:r>
        <w:rPr>
          <w:spacing w:val="-8"/>
        </w:rPr>
        <w:t> </w:t>
      </w:r>
      <w:r>
        <w:rPr/>
        <w:t>el</w:t>
      </w:r>
      <w:r>
        <w:rPr>
          <w:spacing w:val="-8"/>
        </w:rPr>
        <w:t> </w:t>
      </w:r>
      <w:r>
        <w:rPr/>
        <w:t>río</w:t>
      </w:r>
      <w:r>
        <w:rPr>
          <w:spacing w:val="-8"/>
        </w:rPr>
        <w:t> </w:t>
      </w:r>
      <w:r>
        <w:rPr/>
        <w:t>San</w:t>
      </w:r>
      <w:r>
        <w:rPr>
          <w:spacing w:val="-8"/>
        </w:rPr>
        <w:t> </w:t>
      </w:r>
      <w:r>
        <w:rPr/>
        <w:t>Miguel</w:t>
      </w:r>
      <w:r>
        <w:rPr>
          <w:spacing w:val="-8"/>
        </w:rPr>
        <w:t> </w:t>
      </w:r>
      <w:r>
        <w:rPr/>
        <w:t>y</w:t>
      </w:r>
      <w:r>
        <w:rPr>
          <w:spacing w:val="-8"/>
        </w:rPr>
        <w:t> </w:t>
      </w:r>
      <w:r>
        <w:rPr/>
        <w:t>que</w:t>
      </w:r>
      <w:r>
        <w:rPr>
          <w:spacing w:val="-8"/>
        </w:rPr>
        <w:t> </w:t>
      </w:r>
      <w:r>
        <w:rPr/>
        <w:t>se</w:t>
      </w:r>
      <w:r>
        <w:rPr>
          <w:spacing w:val="-8"/>
        </w:rPr>
        <w:t> </w:t>
      </w:r>
      <w:r>
        <w:rPr/>
        <w:t>abre</w:t>
      </w:r>
      <w:r>
        <w:rPr>
          <w:spacing w:val="-8"/>
        </w:rPr>
        <w:t> </w:t>
      </w:r>
      <w:r>
        <w:rPr/>
        <w:t>paso</w:t>
      </w:r>
      <w:r>
        <w:rPr>
          <w:spacing w:val="-8"/>
        </w:rPr>
        <w:t> </w:t>
      </w:r>
      <w:r>
        <w:rPr/>
        <w:t>a</w:t>
      </w:r>
      <w:r>
        <w:rPr>
          <w:spacing w:val="-8"/>
        </w:rPr>
        <w:t> </w:t>
      </w:r>
      <w:r>
        <w:rPr>
          <w:spacing w:val="-5"/>
        </w:rPr>
        <w:t>través </w:t>
      </w:r>
      <w:r>
        <w:rPr/>
        <w:t>del</w:t>
      </w:r>
      <w:r>
        <w:rPr>
          <w:spacing w:val="-26"/>
        </w:rPr>
        <w:t> </w:t>
      </w:r>
      <w:r>
        <w:rPr/>
        <w:t>municipio.</w:t>
      </w:r>
      <w:r>
        <w:rPr>
          <w:spacing w:val="-26"/>
        </w:rPr>
        <w:t> </w:t>
      </w:r>
      <w:r>
        <w:rPr/>
        <w:t>La</w:t>
      </w:r>
      <w:r>
        <w:rPr>
          <w:spacing w:val="-26"/>
        </w:rPr>
        <w:t> </w:t>
      </w:r>
      <w:r>
        <w:rPr/>
        <w:t>extensión</w:t>
      </w:r>
      <w:r>
        <w:rPr>
          <w:spacing w:val="-26"/>
        </w:rPr>
        <w:t> </w:t>
      </w:r>
      <w:r>
        <w:rPr/>
        <w:t>urbana</w:t>
      </w:r>
      <w:r>
        <w:rPr>
          <w:spacing w:val="-26"/>
        </w:rPr>
        <w:t> </w:t>
      </w:r>
      <w:r>
        <w:rPr/>
        <w:t>se</w:t>
      </w:r>
      <w:r>
        <w:rPr>
          <w:spacing w:val="-26"/>
        </w:rPr>
        <w:t> </w:t>
      </w:r>
      <w:r>
        <w:rPr/>
        <w:t>efectúa</w:t>
      </w:r>
      <w:r>
        <w:rPr>
          <w:spacing w:val="-26"/>
        </w:rPr>
        <w:t> </w:t>
      </w:r>
      <w:r>
        <w:rPr/>
        <w:t>por</w:t>
      </w:r>
      <w:r>
        <w:rPr>
          <w:spacing w:val="-26"/>
        </w:rPr>
        <w:t> </w:t>
      </w:r>
      <w:r>
        <w:rPr/>
        <w:t>un</w:t>
      </w:r>
      <w:r>
        <w:rPr>
          <w:spacing w:val="-26"/>
        </w:rPr>
        <w:t> </w:t>
      </w:r>
      <w:r>
        <w:rPr/>
        <w:t>crecimiento horizontal</w:t>
      </w:r>
      <w:r>
        <w:rPr>
          <w:spacing w:val="-17"/>
        </w:rPr>
        <w:t> </w:t>
      </w:r>
      <w:r>
        <w:rPr/>
        <w:t>de</w:t>
      </w:r>
      <w:r>
        <w:rPr>
          <w:spacing w:val="-17"/>
        </w:rPr>
        <w:t> </w:t>
      </w:r>
      <w:r>
        <w:rPr/>
        <w:t>baja</w:t>
      </w:r>
      <w:r>
        <w:rPr>
          <w:spacing w:val="-17"/>
        </w:rPr>
        <w:t> </w:t>
      </w:r>
      <w:r>
        <w:rPr/>
        <w:t>densidad.</w:t>
      </w:r>
    </w:p>
    <w:p>
      <w:pPr>
        <w:spacing w:after="0" w:line="232" w:lineRule="auto"/>
        <w:jc w:val="both"/>
        <w:sectPr>
          <w:pgSz w:w="8500" w:h="12750"/>
          <w:pgMar w:header="1135" w:footer="0" w:top="1700" w:bottom="280" w:left="1160" w:right="1160"/>
        </w:sectPr>
      </w:pPr>
    </w:p>
    <w:p>
      <w:pPr>
        <w:pStyle w:val="BodyText"/>
        <w:spacing w:before="6"/>
        <w:ind w:left="0"/>
      </w:pPr>
    </w:p>
    <w:p>
      <w:pPr>
        <w:spacing w:line="176" w:lineRule="exact" w:before="0"/>
        <w:ind w:left="2568" w:right="1568" w:firstLine="0"/>
        <w:jc w:val="center"/>
        <w:rPr>
          <w:rFonts w:ascii="Trebuchet MS"/>
          <w:b/>
          <w:sz w:val="18"/>
        </w:rPr>
      </w:pPr>
      <w:r>
        <w:rPr>
          <w:rFonts w:ascii="Trebuchet MS"/>
          <w:b/>
          <w:sz w:val="18"/>
        </w:rPr>
        <w:t>Plano 2</w:t>
      </w:r>
    </w:p>
    <w:p>
      <w:pPr>
        <w:spacing w:before="67"/>
        <w:ind w:left="2568" w:right="1568" w:firstLine="0"/>
        <w:jc w:val="center"/>
        <w:rPr>
          <w:rFonts w:ascii="Trebuchet MS"/>
          <w:b/>
          <w:sz w:val="18"/>
        </w:rPr>
      </w:pPr>
      <w:r>
        <w:rPr>
          <w:rFonts w:ascii="Trebuchet MS"/>
          <w:b/>
          <w:w w:val="95"/>
          <w:sz w:val="18"/>
        </w:rPr>
        <w:t>Plano de la traza urbana de Malinalco</w:t>
      </w:r>
    </w:p>
    <w:p>
      <w:pPr>
        <w:pStyle w:val="BodyText"/>
        <w:spacing w:before="8"/>
        <w:ind w:left="0"/>
        <w:rPr>
          <w:rFonts w:ascii="Trebuchet MS"/>
          <w:b/>
          <w:sz w:val="21"/>
        </w:rPr>
      </w:pPr>
    </w:p>
    <w:p>
      <w:pPr>
        <w:spacing w:line="247" w:lineRule="auto" w:before="78"/>
        <w:ind w:left="5095" w:right="1133" w:hanging="42"/>
        <w:jc w:val="left"/>
        <w:rPr>
          <w:rFonts w:ascii="Tahoma" w:hAnsi="Tahoma"/>
          <w:sz w:val="10"/>
        </w:rPr>
      </w:pPr>
      <w:r>
        <w:rPr/>
        <w:pict>
          <v:group style="position:absolute;margin-left:94.392426pt;margin-top:1.761657pt;width:148.75pt;height:211.9pt;mso-position-horizontal-relative:page;mso-position-vertical-relative:paragraph;z-index:-116272" coordorigin="1888,35" coordsize="2975,4238">
            <v:shape style="position:absolute;left:3411;top:35;width:665;height:1445" coordorigin="3411,35" coordsize="665,1445" path="m3720,54l3720,54,3720,54,3720,54m4038,1198l4033,1179,4033,1198,4033,1221,4030,1405,4017,1426,4009,1473,3811,1425,3803,1423,3803,1422,3803,1420,3794,1351,3771,1284,3739,1219,3701,1155,3662,1091,3639,1053,3618,1017,3599,985,3583,956,3570,933,3560,915,3553,902,3553,901,3553,900,3558,882,3557,847,3556,842,3569,797,3684,599,3745,602,3746,602,3745,599,3745,600,3745,597,3745,600,3746,602,3943,515,3932,574,3944,600,3921,681,3890,746,3863,778,3862,847,3903,935,3984,1021,4033,1198,4033,1179,3988,1018,3907,932,3867,846,3868,779,3895,748,3925,683,3950,599,3937,573,3948,515,3949,506,3744,597,3681,594,3564,795,3551,842,3553,881,3547,901,3548,902,3556,917,3579,958,3614,1020,3658,1094,3696,1157,3734,1221,3767,1286,3789,1352,3798,1420,3797,1426,4013,1479,4014,1473,4022,1428,4035,1407,4038,1198m4075,35l4069,37,4069,42,4047,144,4034,157,3988,152,3919,264,3919,286,3941,296,3921,384,3968,413,3946,491,3740,580,3703,569,3672,539,3647,490,3580,442,3541,439,3422,358,3416,308,3416,307,3416,306,3419,301,3425,283,3434,258,3442,232,3442,232,3444,219,3448,204,3453,190,3460,176,3464,168,3468,160,3475,149,3476,147,3476,146,3480,145,3487,141,3500,135,3514,128,3530,121,3545,115,3558,110,3567,108,3578,107,3588,102,3594,99,3601,96,3612,92,3626,88,3660,78,3667,75,3722,59,3726,56,3735,52,3748,48,3761,46,3773,45,3791,47,3808,50,3824,56,3837,62,3846,67,3852,71,3862,78,3865,80,3949,79,3954,78,4069,42,4069,37,3948,74,3867,75,3867,75,3860,70,3840,58,3810,46,3805,45,3773,40,3760,41,3747,43,3733,48,3720,54,3720,54,3720,54,3708,58,3650,75,3643,78,3625,83,3610,87,3599,91,3591,95,3586,97,3579,101,3577,102,3567,103,3557,105,3543,110,3528,116,3512,124,3497,130,3485,137,3473,143,3467,152,3455,174,3443,203,3437,231,3437,231,3437,232,3437,231,3433,244,3429,257,3425,269,3420,281,3415,295,3411,306,3417,361,3540,443,3578,447,3643,494,3668,542,3700,573,3740,586,3752,580,3950,495,3973,414,3974,410,3972,409,3927,382,3947,293,3924,283,3924,265,3991,157,4036,162,4040,157,4041,157,4051,147,4051,146,4074,42,4075,35e" filled="true" fillcolor="#000000" stroked="false">
              <v:path arrowok="t"/>
              <v:fill type="solid"/>
            </v:shape>
            <v:shape style="position:absolute;left:2964;top:189;width:706;height:578" type="#_x0000_t75" stroked="false">
              <v:imagedata r:id="rId161" o:title=""/>
            </v:shape>
            <v:shape style="position:absolute;left:2853;top:455;width:482;height:381" coordorigin="2853,455" coordsize="482,381" path="m3289,697l3282,695,3282,700,3236,830,2858,731,2858,713,2906,594,3282,700,3282,695,2903,588,2902,590,2853,712,2853,735,3239,835,3241,830,3289,697m3334,562l3328,560,3328,566,3291,686,2920,576,2963,461,3328,566,3328,560,2960,455,2959,457,2914,579,3295,692,3297,686,3334,562e" filled="true" fillcolor="#000000" stroked="false">
              <v:path arrowok="t"/>
              <v:fill type="solid"/>
            </v:shape>
            <v:shape style="position:absolute;left:3245;top:703;width:181;height:165" type="#_x0000_t75" stroked="false">
              <v:imagedata r:id="rId162" o:title=""/>
            </v:shape>
            <v:shape style="position:absolute;left:2826;top:561;width:961;height:1019" coordorigin="2826,561" coordsize="961,1019" path="m3234,844l3229,841,3228,841,3228,846,3225,855,3220,871,3213,891,3206,912,3193,950,3188,964,2832,860,2853,749,3048,796,3123,815,3167,827,3198,836,3207,839,3222,844,3228,846,3228,846,3228,841,3220,838,3208,834,3139,814,3046,790,2849,743,2848,746,2826,863,3191,970,3192,967,3198,951,3211,914,3225,873,3233,847,3233,846,3234,845,3234,844m3330,1020l3324,1018,3324,1023,3280,1137,3152,1103,3201,982,3324,1023,3324,1018,3198,976,3197,978,3145,1106,3283,1142,3285,1137,3330,1020m3386,881l3379,879,3379,884,3333,1003,3210,962,3244,853,3379,884,3379,879,3241,847,3240,850,3203,965,3336,1009,3339,1003,3386,881m3472,608l3466,606,3466,611,3426,722,3304,688,3341,568,3466,611,3466,606,3338,561,3337,564,3298,692,3429,728,3431,722,3472,608m3480,1055l3473,1053,3473,1059,3431,1180,3300,1147,3345,1027,3473,1059,3473,1053,3341,1021,3341,1023,3293,1150,3435,1186,3437,1180,3480,1055m3567,778l3566,778,3558,775,3558,780,3556,783,3547,800,3539,825,3535,858,3535,870,3537,883,3540,897,3543,906,3530,903,3407,872,3398,869,3398,869,3434,741,3558,780,3558,775,3431,735,3430,737,3392,873,3547,912,3551,913,3550,910,3550,909,3545,895,3542,882,3540,870,3540,869,3540,858,3541,841,3543,826,3547,813,3552,802,3555,795,3558,790,3562,784,3563,783,3564,781,3564,781,3567,778m3662,1104l3654,1095,3647,1088,3647,1095,3494,1053,3493,1046,3348,1005,3392,887,3541,930,3610,1058,3629,1074,3647,1095,3647,1088,3632,1071,3614,1055,3545,926,3389,881,3388,883,3341,1009,3489,1050,3490,1057,3662,1104m3784,1441l3781,1440,3777,1439,3777,1444,3742,1574,3342,1453,3392,1333,3777,1444,3777,1439,3409,1333,3389,1328,3335,1456,3746,1580,3747,1574,3782,1445,3784,1441m3786,1437l3786,1430,3781,1330,3781,1430,3404,1317,3491,1069,3654,1112,3660,1117,3668,1126,3677,1138,3687,1153,3702,1178,3717,1206,3732,1234,3746,1262,3752,1275,3758,1286,3763,1297,3767,1306,3772,1317,3775,1324,3781,1430,3781,1330,3780,1324,3780,1323,3780,1323,3776,1314,3766,1292,3750,1260,3731,1223,3721,1204,3711,1185,3701,1167,3691,1150,3681,1135,3672,1123,3664,1114,3662,1112,3657,1108,3656,1108,3510,1069,3487,1063,3398,1320,3786,1437e" filled="true" fillcolor="#000000" stroked="false">
              <v:path arrowok="t"/>
              <v:fill type="solid"/>
            </v:shape>
            <v:shape style="position:absolute;left:2879;top:810;width:552;height:600" type="#_x0000_t75" stroked="false">
              <v:imagedata r:id="rId163" o:title=""/>
            </v:shape>
            <v:shape style="position:absolute;left:1975;top:870;width:1151;height:1201" coordorigin="1975,870" coordsize="1151,1201" path="m2893,1788l2893,1787,2889,1781,2887,1778,2887,1788,2781,2062,2734,2014,2519,1948,2491,1795,2286,1793,2274,1350,2526,1489,2821,1575,2835,1657,2858,1725,2879,1772,2887,1788,2887,1778,2883,1770,2868,1737,2851,1692,2835,1636,2826,1576,2826,1573,2825,1571,2528,1484,2274,1344,2274,1343,2274,1343,2087,1338,2085,1272,1978,1176,1975,1180,2080,1274,2082,1343,2269,1348,2281,1798,2487,1800,2515,1952,2732,2018,2783,2071,2787,2062,2892,1789,2893,1788m3125,954l2825,870,2824,875,3119,958,3095,1036,3095,1036,3093,1039,3090,1044,3080,1058,3067,1075,3051,1091,3034,1102,3027,1107,3012,1117,2995,1127,2979,1137,2963,1147,2948,1156,2936,1162,2935,1163,2870,1296,2666,1250,2641,1244,2625,1291,2540,1279,2502,1274,2444,1422,2295,1338,2267,1331,2096,1331,2097,1270,1993,1174,2052,1125,2053,1123,2056,1119,2064,1105,2073,1086,2080,1067,2080,1067,2081,1067,2083,1066,2088,1069,2093,1073,2106,1083,2118,1096,2136,1114,2139,1117,2146,1120,2152,1122,2167,1125,2180,1127,2194,1127,2208,1126,2221,1125,2233,1122,2235,1122,2249,1117,2247,1112,2234,1117,2220,1120,2207,1122,2194,1122,2180,1122,2168,1120,2158,1118,2148,1116,2141,1112,2139,1111,2136,1108,2125,1095,2108,1078,2102,1073,2096,1069,2093,1066,2092,1066,2090,1065,2086,1062,2079,1062,2077,1062,2075,1064,2075,1065,2072,1074,2069,1084,2064,1093,2060,1102,2053,1114,2048,1122,2048,1122,1985,1174,2092,1272,2091,1336,2266,1336,2293,1342,2447,1429,2450,1422,2505,1279,2629,1297,2631,1291,2644,1250,2873,1302,2876,1296,2938,1167,2939,1166,2942,1164,2966,1151,2998,1132,3025,1114,3036,1107,3036,1107,3036,1107,3039,1105,3060,1089,3080,1067,3094,1047,3100,1038,3100,1037,3125,954e" filled="true" fillcolor="#000000" stroked="false">
              <v:path arrowok="t"/>
              <v:fill type="solid"/>
            </v:shape>
            <v:shape style="position:absolute;left:3116;top:448;width:128;height:357" type="#_x0000_t75" stroked="false">
              <v:imagedata r:id="rId164" o:title=""/>
            </v:shape>
            <v:shape style="position:absolute;left:2454;top:1104;width:2408;height:1051" type="#_x0000_t75" stroked="false">
              <v:imagedata r:id="rId165" o:title=""/>
            </v:shape>
            <v:shape style="position:absolute;left:4481;top:1859;width:249;height:295" type="#_x0000_t75" stroked="false">
              <v:imagedata r:id="rId166" o:title=""/>
            </v:shape>
            <v:shape style="position:absolute;left:3863;top:2077;width:938;height:2196" coordorigin="3863,2077" coordsize="938,2196" path="m4145,2761l4126,2761,4147,2755,4185,2696,4205,2660,4250,2542,4309,2395,4354,2266,4413,2183,4422,2149,4471,2077,4486,2083,4473,2083,4427,2151,4418,2186,4358,2268,4314,2397,4255,2543,4253,2543,4255,2544,4209,2662,4189,2699,4150,2760,4145,2761xm4657,2159l4473,2083,4486,2083,4659,2155,4657,2159xm4255,2544l4253,2543,4255,2544,4255,2544xm4255,2544l4255,2544,4253,2543,4255,2543,4255,2544xm4574,4273l4511,4064,4566,3961,4769,3858,4795,3788,4796,3704,4587,3580,4327,3447,4056,3277,3976,3200,3913,3007,3869,2807,3863,2675,3884,2682,3868,2682,3874,2806,3918,3006,3980,3198,4059,3273,4329,3442,4590,3576,4801,3701,4800,3789,4773,3861,4570,3965,4516,4065,4578,4272,4574,4273xm4126,2766l3868,2682,3884,2682,4126,2761,4145,2761,4126,2766xe" filled="true" fillcolor="#000000" stroked="false">
              <v:path arrowok="t"/>
              <v:fill type="solid"/>
            </v:shape>
            <v:shape style="position:absolute;left:3972;top:3681;width:539;height:590" type="#_x0000_t75" stroked="false">
              <v:imagedata r:id="rId167" o:title=""/>
            </v:shape>
            <v:shape style="position:absolute;left:3686;top:3549;width:640;height:483" coordorigin="3686,3549" coordsize="640,483" path="m4171,4032l4047,4005,3942,4005,3879,3929,3995,3864,3994,3849,3785,3738,3751,3658,3734,3644,3704,3588,3691,3571,3686,3549,3707,3557,3693,3557,3696,3569,3709,3586,3738,3641,3755,3655,3789,3735,3999,3846,4001,3867,3887,3930,3944,4000,4048,4000,4169,4026,4176,4026,4171,4032xm4154,3737l3961,3663,3693,3557,3707,3557,3963,3658,4155,3732,4177,3732,4154,3737xm4176,4026l4169,4026,4229,3949,4289,3947,4316,3910,4321,3867,4305,3861,4293,3813,4309,3703,4313,3702,4312,3697,4315,3696,4298,3812,4310,3857,4326,3864,4321,3911,4291,3952,4231,3953,4176,4026xm4177,3732l4155,3732,4312,3697,4312,3699,4310,3699,4309,3703,4177,3732xm4309,3703l4310,3699,4312,3699,4313,3702,4309,3703xm4312,3699l4310,3699,4312,3699,4312,3699xe" filled="true" fillcolor="#000000" stroked="false">
              <v:path arrowok="t"/>
              <v:fill type="solid"/>
            </v:shape>
            <v:shape style="position:absolute;left:3785;top:3743;width:208;height:179" type="#_x0000_t75" stroked="false">
              <v:imagedata r:id="rId168" o:title=""/>
            </v:shape>
            <v:shape style="position:absolute;left:2276;top:1863;width:2316;height:1862" type="#_x0000_t75" stroked="false">
              <v:imagedata r:id="rId169" o:title=""/>
            </v:shape>
            <v:shape style="position:absolute;left:1982;top:2281;width:687;height:657" type="#_x0000_t75" stroked="false">
              <v:imagedata r:id="rId170" o:title=""/>
            </v:shape>
            <v:shape style="position:absolute;left:2511;top:2771;width:271;height:470" coordorigin="2511,2771" coordsize="271,470" path="m2521,2777l2516,2771,2527,2774,2525,2774,2521,2777xm2529,2780l2522,2778,2523,2776,2525,2774,2529,2780xm2739,3169l2733,3169,2738,3107,2774,2998,2645,2965,2679,2818,2529,2780,2525,2774,2527,2774,2685,2815,2651,2961,2781,2994,2743,3108,2739,3169xm2688,3241l2573,3222,2573,3205,2530,3186,2529,3185,2526,3176,2520,3153,2513,3120,2511,3082,2512,3057,2517,3034,2527,3013,2542,2996,2558,2983,2572,2972,2583,2964,2592,2957,2602,2948,2606,2943,2606,2927,2604,2918,2599,2905,2585,2875,2567,2843,2547,2813,2530,2790,2524,2782,2521,2777,2523,2776,2522,2778,2529,2780,2534,2787,2557,2820,2584,2862,2604,2903,2609,2916,2611,2926,2611,2944,2606,2952,2595,2961,2586,2968,2575,2976,2561,2987,2546,2999,2531,3016,2522,3036,2517,3058,2516,3082,2517,3110,2521,3136,2526,3159,2531,3175,2533,3180,2533,3182,2533,3182,2532,3184,2538,3184,2578,3202,2578,3218,2684,3235,2690,3235,2688,3241xm2690,3235l2684,3235,2715,3168,2733,3169,2739,3169,2738,3173,2718,3173,2690,3235xm2738,3174l2718,3173,2738,3173,2738,3174xm2532,3184l2533,3182,2534,3183,2534,3184,2532,3184xm2534,3183l2533,3182,2533,3182,2534,3183xm2538,3184l2532,3184,2534,3184,2534,3183,2538,3184xe" filled="true" fillcolor="#000000" stroked="false">
              <v:path arrowok="t"/>
              <v:fill type="solid"/>
            </v:shape>
            <v:shape style="position:absolute;left:2335;top:2918;width:260;height:398" type="#_x0000_t75" stroked="false">
              <v:imagedata r:id="rId171" o:title=""/>
            </v:shape>
            <v:shape style="position:absolute;left:2657;top:2816;width:917;height:569" coordorigin="2657,2816" coordsize="917,569" path="m2828,2854l2821,2852,2821,2858,2781,2982,2663,2945,2695,2822,2821,2858,2821,2852,2692,2816,2691,2819,2657,2948,2784,2988,2786,2982,2828,2854m2829,3153l2822,3150,2822,3156,2772,3279,2694,3256,2718,3189,2748,3190,2748,3189,2749,3185,2760,3135,2822,3156,2822,3150,2763,3131,2753,3128,2755,3132,2755,3134,2755,3135,2744,3185,2714,3183,2688,3259,2775,3285,2777,3279,2829,3153m3070,3219l3064,3217,3064,3222,3042,3345,2789,3287,2836,3158,3064,3222,3064,3217,2833,3152,2832,3154,2783,3290,3046,3351,3047,3345,3070,3219m3099,3082l3093,3080,3093,3085,3068,3209,2762,3124,2791,3000,3093,3085,3093,3080,2787,2994,2787,2996,2757,3127,3072,3216,3073,3209,3099,3082m3120,2943l3115,2941,3115,2946,3097,3069,2796,2986,2839,2861,3115,2946,3115,2941,2836,2855,2835,2857,2789,2989,3101,3075,3102,3069,3120,2943m3140,3245l3134,3243,3134,3248,3092,3356,3055,3349,3084,3228,3134,3248,3134,3243,3080,3221,3080,3224,3049,3353,3095,3361,3097,3356,3140,3245m3232,3057l3142,2961,3135,2961,3226,3058,3142,3236,3086,3216,3125,2961,3125,2961,3125,2960,3134,2960,3141,2960,3136,2955,3120,2957,3120,2959,3080,3220,3144,3243,3147,3236,3232,3057m3398,3200l3392,3195,3392,3201,3352,3321,3148,3260,3237,3067,3392,3201,3392,3195,3235,3059,3234,3062,3141,3263,3355,3327,3357,3321,3398,3200m3573,3385l3573,3384,3571,3381,3571,3380,3564,3372,3564,3380,3559,3380,3544,3379,3533,3377,3521,3375,3509,3372,3498,3368,3465,3356,3422,3344,3385,3333,3381,3332,3372,3330,3372,3329,3408,3215,3413,3219,3426,3230,3460,3262,3501,3302,3539,3345,3564,3380,3564,3372,3531,3327,3477,3271,3429,3227,3409,3209,3406,3206,3405,3210,3365,3333,3401,3343,3442,3354,3464,3361,3482,3367,3496,3372,3520,3380,3544,3383,3562,3385,3569,3385,3573,3385e" filled="true" fillcolor="#000000" stroked="false">
              <v:path arrowok="t"/>
              <v:fill type="solid"/>
            </v:shape>
            <v:shape style="position:absolute;left:3066;top:3275;width:529;height:477" type="#_x0000_t75" stroked="false">
              <v:imagedata r:id="rId172" o:title=""/>
            </v:shape>
            <v:shape style="position:absolute;left:2050;top:3193;width:1647;height:1078" type="#_x0000_t75" stroked="false">
              <v:imagedata r:id="rId173" o:title=""/>
            </v:shape>
            <v:shape style="position:absolute;left:2935;top:3467;width:258;height:239" type="#_x0000_t75" stroked="false">
              <v:imagedata r:id="rId174" o:title=""/>
            </v:shape>
            <v:shape style="position:absolute;left:3472;top:2269;width:330;height:233" type="#_x0000_t75" stroked="false">
              <v:imagedata r:id="rId175" o:title=""/>
            </v:shape>
            <v:shape style="position:absolute;left:2901;top:2125;width:1900;height:1752" coordorigin="2901,2125" coordsize="1900,1752" path="m2995,3844l2995,3831,2991,3814,2989,3812,2989,3831,2986,3847,2977,3860,2964,3869,2948,3872,2931,3869,2918,3860,2909,3847,2906,3831,2909,3815,2918,3803,2931,3794,2948,3791,2964,3794,2977,3803,2986,3815,2989,3831,2989,3812,2981,3799,2968,3791,2966,3789,2948,3786,2929,3789,2915,3799,2905,3814,2901,3831,2905,3849,2915,3863,2929,3873,2948,3877,2961,3877,2972,3872,2972,3872,2989,3855,2995,3844m4800,2172l4796,2153,4795,2152,4795,2172,4792,2188,4782,2201,4769,2210,4752,2214,4735,2210,4721,2201,4712,2188,4709,2172,4712,2155,4721,2142,4735,2133,4752,2130,4769,2133,4782,2142,4792,2155,4795,2172,4795,2152,4786,2139,4772,2130,4771,2129,4752,2125,4733,2129,4718,2139,4707,2153,4704,2172,4707,2190,4718,2205,4733,2215,4752,2219,4771,2215,4773,2214,4786,2205,4796,2190,4800,2172e" filled="true" fillcolor="#000000" stroked="false">
              <v:path arrowok="t"/>
              <v:fill type="solid"/>
            </v:shape>
            <v:shape style="position:absolute;left:2235;top:985;width:194;height:166" type="#_x0000_t75" stroked="false">
              <v:imagedata r:id="rId176" o:title=""/>
            </v:shape>
            <v:shape style="position:absolute;left:2941;top:2446;width:181;height:173" type="#_x0000_t75" stroked="false">
              <v:imagedata r:id="rId177" o:title=""/>
            </v:shape>
            <v:shape style="position:absolute;left:1888;top:2704;width:1664;height:1027" coordorigin="1888,2704" coordsize="1664,1027" path="m2124,3521l2117,3522,2117,3527,2107,3552,2097,3571,2080,3587,2078,3586,2064,3580,2051,3573,2028,3557,2019,3547,2017,3541,2017,3541,2037,3538,2117,3527,2117,3522,2011,3536,2012,3539,2017,3550,2026,3560,2037,3569,2049,3577,2065,3586,2082,3593,2085,3590,2101,3574,2112,3554,2122,3527,2124,3521m2242,2716l2136,2704,2135,2709,2237,2721,2237,2783,2225,2851,2217,2905,2216,2911,2213,2927,2210,2937,2207,2945,2202,2960,2200,2976,2199,2989,2199,2993,2199,2993,2199,2994,2197,3001,2191,3020,2185,3047,2182,3079,2183,3091,2184,3104,2187,3115,2192,3127,2201,3146,2209,3165,2217,3183,2222,3200,2230,3222,2233,3236,2123,3511,2008,3525,1890,3458,1888,3462,2007,3530,2049,3525,2127,3516,2238,3237,2239,3236,2238,3235,2236,3225,2227,3199,2214,3163,2197,3124,2192,3114,2189,3103,2188,3091,2187,3079,2188,3063,2190,3048,2193,3034,2196,3021,2198,3013,2200,3007,2203,2998,2204,2995,2204,2994,2204,2986,2206,2967,2208,2955,2211,2947,2216,2933,2219,2920,2221,2910,2222,2906,2230,2852,2242,2783,2242,2716m2270,3122l2264,3121,2264,3126,2238,3214,2206,3118,2264,3126,2264,3121,2215,3114,2199,3112,2200,3116,2239,3231,2244,3214,2270,3122m2271,3535l2264,3535,2264,3539,2216,3725,2113,3696,2096,3602,2120,3572,2120,3556,2132,3533,2264,3539,2264,3535,2129,3528,2128,3529,2115,3555,2115,3570,2091,3601,2108,3700,2220,3731,2222,3725,2271,3535m2272,3109l2272,3107,2266,3052,2266,3104,2201,3104,2198,3098,2193,3085,2193,3062,2195,3054,2198,3047,2261,3054,2266,3104,2266,3052,2266,3050,2195,3042,2194,3043,2190,3053,2188,3062,2188,3091,2198,3109,2272,3109m2312,3387l2305,3390,2305,3395,2269,3522,2139,3515,2182,3401,2286,3402,2299,3397,2305,3395,2305,3390,2285,3397,2178,3396,2178,3397,2132,3519,2273,3527,2274,3522,2310,3395,2312,3387m2320,3134l2314,3132,2314,3137,2279,3242,2248,3233,2279,3124,2314,3137,2314,3132,2276,3118,2275,3120,2241,3237,2282,3248,2284,3242,2320,3134m2328,2749l2271,2732,2248,2726,2244,2784,2243,2817,2230,2867,2221,2930,2214,2990,2195,3036,2271,3041,2271,3036,2271,2982,2298,2897,2293,2896,2266,2981,2266,3036,2203,3031,2219,2991,2226,2931,2235,2868,2248,2817,2249,2784,2253,2732,2327,2753,2328,2749m2342,3273l2238,3240,2237,3243,2183,3388,2195,3390,2204,3391,2214,3391,2249,3389,2260,3387,2272,3386,2280,3385,2303,3380,2312,3379,2313,3378,2314,3376,2314,3374,2311,3374,2309,3374,2298,3377,2279,3380,2265,3382,2248,3384,2231,3385,2214,3386,2204,3386,2195,3385,2190,3384,2190,3384,2241,3247,2336,3276,2309,3374,2311,3374,2314,3374,2342,3273m2369,2922l2363,2921,2363,2926,2321,3120,2279,3104,2278,2989,2302,2910,2363,2926,2363,2921,2299,2904,2298,2906,2273,2989,2274,3107,2325,3126,2326,3120,2369,2922m2384,3158l2377,3156,2377,3161,2341,3262,2291,3243,2326,3139,2377,3161,2377,3156,2323,3133,2322,3135,2285,3246,2344,3269,2346,3262,2384,3158m2434,2935l2428,2934,2428,2939,2378,3136,2330,3125,2376,2929,2428,2939,2428,2934,2372,2923,2371,2925,2324,3129,2381,3142,2383,3136,2434,2935m3552,3093l3520,3093,3520,3065,3488,3065,3488,3096,3459,3096,3460,3128,3490,3128,3490,3153,3521,3153,3521,3125,3552,3125,3552,3093e" filled="true" fillcolor="#000000" stroked="false">
              <v:path arrowok="t"/>
              <v:fill type="solid"/>
            </v:shape>
            <v:shape style="position:absolute;left:3059;top:3278;width:212;height:205" type="#_x0000_t75" stroked="false">
              <v:imagedata r:id="rId178" o:title=""/>
            </v:shape>
            <v:shape style="position:absolute;left:2328;top:867;width:1006;height:1977" coordorigin="2328,867" coordsize="1006,1977" path="m2421,2478l2389,2478,2389,2450,2357,2450,2357,2481,2328,2481,2329,2513,2359,2513,2359,2538,2391,2538,2391,2510,2421,2510,2421,2478m2588,1285l2556,1285,2556,1257,2524,1257,2524,1288,2495,1288,2496,1319,2526,1319,2526,1345,2557,1345,2557,1316,2588,1316,2588,1285m2920,1990l2889,1990,2889,1962,2857,1962,2857,1993,2828,1993,2829,2025,2859,2025,2859,2051,2890,2051,2890,2022,2920,2022,2920,1990m3015,2783l2984,2783,2984,2755,2952,2755,2952,2786,2923,2786,2924,2818,2954,2818,2954,2844,2985,2844,2985,2815,3015,2815,3015,2783m3334,895l3302,895,3302,867,3270,867,3270,898,3241,898,3242,929,3272,929,3272,955,3303,955,3303,926,3334,926,3334,895e" filled="true" fillcolor="#000000" stroked="false">
              <v:path arrowok="t"/>
              <v:fill type="solid"/>
            </v:shape>
            <v:shape style="position:absolute;left:3878;top:824;width:104;height:101" type="#_x0000_t75" stroked="false">
              <v:imagedata r:id="rId179" o:title=""/>
            </v:shape>
            <v:shape style="position:absolute;left:2102;top:1682;width:104;height:101" type="#_x0000_t75" stroked="false">
              <v:imagedata r:id="rId180" o:title=""/>
            </v:shape>
            <v:shape style="position:absolute;left:4636;top:3094;width:104;height:101" type="#_x0000_t75" stroked="false">
              <v:imagedata r:id="rId179" o:title=""/>
            </v:shape>
            <v:shape style="position:absolute;left:2352;top:256;width:909;height:1331" coordorigin="2352,256" coordsize="909,1331" path="m2444,1587l2398,1513,2352,1587,2444,1587m2768,401l2722,328,2676,401,2768,401m3260,329l3214,256,3168,329,3260,329e" filled="true" fillcolor="#000000" stroked="false">
              <v:path arrowok="t"/>
              <v:fill type="solid"/>
            </v:shape>
            <v:line style="position:absolute" from="2826,1299" to="2917,1299" stroked="true" strokeweight="4.305054pt" strokecolor="#bcbdc0"/>
            <v:line style="position:absolute" from="2422,1436" to="2512,1436" stroked="true" strokeweight="4.305054pt" strokecolor="#bcbdc0"/>
            <v:line style="position:absolute" from="3460,427" to="3551,427" stroked="true" strokeweight="4.305918pt" strokecolor="#bcbdc0"/>
            <v:shape style="position:absolute;left:2908;top:281;width:1360;height:3480" coordorigin="2908,281" coordsize="1360,3480" path="m3010,2405l2974,2401,2958,2370,2943,2402,2908,2408,2935,2431,2929,2466,2960,2448,2993,2464,2989,2448,2985,2430,3010,2405m3368,834l3333,831,3316,800,3301,832,3266,838,3293,861,3288,896,3319,878,3351,894,3347,878,3343,859,3368,834m3392,621l3356,617,3339,586,3325,618,3290,624,3316,648,3311,682,3342,665,3374,680,3371,665,3367,646,3392,621m3493,315l3457,312,3441,281,3426,313,3391,319,3417,342,3412,377,3443,359,3475,375,3472,359,3468,340,3493,315m3613,741l3577,737,3561,706,3546,738,3511,744,3537,768,3532,802,3563,785,3595,800,3592,785,3588,766,3613,741m3900,3699l3864,3696,3847,3665,3833,3697,3797,3703,3824,3726,3819,3761,3850,3743,3882,3759,3879,3743,3875,3724,3900,3699m4267,2450l4232,2446,4215,2415,4200,2447,4165,2453,4192,2476,4187,2511,4218,2493,4250,2509,4246,2493,4242,2475,4267,2450e" filled="true" fillcolor="#a7a9ac" stroked="false">
              <v:path arrowok="t"/>
              <v:fill type="solid"/>
            </v:shape>
            <v:shape style="position:absolute;left:3156;top:1366;width:179;height:151" type="#_x0000_t75" stroked="false">
              <v:imagedata r:id="rId181" o:title=""/>
            </v:shape>
            <v:shape style="position:absolute;left:2637;top:381;width:984;height:3507" coordorigin="2637,381" coordsize="984,3507" path="m2709,1370l2691,1369,2683,1353,2676,1369,2659,1372,2672,1384,2669,1401,2684,1392,2700,1400,2699,1392,2697,1383,2709,1370m2730,1377l2727,1359,2725,1357,2725,1377,2722,1393,2713,1406,2700,1415,2684,1418,2668,1415,2654,1406,2645,1393,2642,1377,2645,1361,2654,1348,2668,1340,2684,1336,2700,1340,2713,1348,2722,1361,2725,1377,2725,1357,2717,1345,2704,1336,2702,1335,2684,1331,2666,1335,2651,1345,2641,1359,2637,1377,2641,1395,2651,1409,2666,1419,2684,1423,2702,1419,2704,1418,2717,1409,2727,1395,2730,1377m2822,1397l2805,1395,2797,1380,2789,1396,2772,1399,2785,1410,2783,1427,2798,1419,2814,1426,2812,1419,2810,1410,2822,1397m2844,1404l2840,1386,2839,1384,2839,1404,2835,1420,2827,1433,2813,1441,2797,1444,2781,1441,2768,1433,2759,1420,2755,1404,2759,1388,2768,1375,2781,1366,2797,1363,2813,1366,2827,1375,2835,1388,2839,1404,2839,1384,2830,1372,2817,1363,2815,1362,2797,1358,2779,1362,2764,1372,2754,1386,2750,1404,2754,1422,2764,1436,2779,1446,2797,1449,2815,1446,2817,1444,2830,1436,2840,1422,2844,1404m2950,1677l2933,1676,2925,1660,2917,1676,2900,1679,2913,1691,2911,1708,2926,1699,2942,1707,2940,1699,2938,1690,2950,1677m2972,1684l2968,1666,2967,1664,2967,1684,2964,1700,2955,1713,2941,1721,2925,1725,2909,1721,2896,1713,2887,1700,2884,1684,2887,1668,2896,1655,2909,1646,2925,1643,2941,1646,2955,1655,2964,1668,2967,1684,2967,1664,2958,1652,2945,1643,2943,1642,2925,1638,2907,1642,2892,1652,2882,1666,2879,1684,2882,1702,2892,1716,2907,1726,2925,1730,2943,1726,2945,1725,2958,1716,2968,1702,2972,1684m2981,1491l2963,1489,2955,1474,2948,1490,2931,1493,2944,1504,2941,1521,2957,1512,2972,1520,2971,1512,2969,1503,2981,1491m3003,1498l2999,1480,2998,1478,2998,1498,2994,1513,2985,1526,2972,1535,2956,1538,2940,1535,2926,1526,2918,1513,2914,1498,2916,1488,2930,1485,2932,1484,2945,1476,2955,1461,2956,1457,2956,1457,2972,1460,2985,1469,2994,1482,2998,1498,2998,1478,2989,1465,2976,1457,2974,1455,2957,1452,2958,1443,2955,1426,2953,1424,2953,1443,2951,1453,2950,1453,2950,1458,2950,1459,2941,1472,2928,1481,2917,1483,2918,1482,2926,1469,2940,1460,2950,1458,2950,1453,2938,1455,2928,1462,2927,1458,2925,1449,2937,1437,2919,1435,2911,1420,2904,1435,2887,1438,2900,1450,2897,1467,2913,1458,2925,1464,2923,1465,2913,1480,2912,1484,2912,1484,2896,1481,2882,1472,2873,1459,2870,1443,2873,1427,2882,1415,2896,1406,2912,1403,2928,1406,2941,1415,2950,1427,2953,1443,2953,1424,2945,1411,2932,1403,2930,1401,2912,1398,2894,1401,2879,1411,2869,1426,2865,1443,2869,1461,2879,1476,2894,1485,2911,1489,2909,1498,2913,1515,2923,1530,2938,1540,2956,1543,2974,1540,2976,1538,2989,1530,2999,1515,3003,1498m3027,1603l3009,1601,3001,1586,2994,1602,2976,1605,2989,1616,2987,1633,3002,1624,3018,1632,3016,1624,3014,1615,3027,1603m3043,3835l3025,3834,3017,3818,3010,3834,2992,3837,3005,3849,3003,3866,3018,3857,3034,3865,3032,3857,3030,3848,3043,3835m3048,1610l3044,1592,3043,1590,3043,1610,3040,1625,3031,1638,3018,1647,3001,1650,2985,1647,2972,1638,2963,1625,2960,1610,2963,1594,2972,1581,2985,1572,3001,1569,3018,1572,3031,1581,3040,1594,3043,1610,3043,1590,3034,1577,3022,1569,3020,1567,3001,1564,2983,1567,2968,1577,2958,1592,2955,1610,2958,1627,2968,1642,2983,1652,3001,1655,3020,1652,3022,1650,3034,1642,3044,1627,3048,1610m3064,3842l3060,3824,3059,3822,3059,3842,3056,3858,3047,3871,3034,3880,3017,3883,3001,3880,2988,3871,2979,3858,2976,3842,2979,3826,2988,3813,3001,3805,3017,3801,3034,3805,3047,3813,3056,3826,3059,3842,3059,3822,3050,3810,3038,3801,3036,3800,3017,3796,2999,3800,2984,3810,2974,3824,2971,3842,2974,3860,2984,3874,2999,3884,3017,3888,3036,3884,3038,3883,3050,3874,3060,3860,3064,3842m3398,450l3327,381,3261,445,3289,445,3289,478,3366,478,3366,450,3398,450m3599,654l3582,652,3574,637,3567,653,3549,656,3562,667,3560,684,3575,676,3591,683,3589,676,3587,666,3599,654m3621,661l3617,643,3616,641,3616,661,3613,676,3604,689,3590,698,3574,701,3558,698,3545,689,3536,676,3533,661,3536,645,3545,632,3558,623,3574,620,3590,623,3604,632,3613,645,3616,661,3616,641,3607,628,3594,620,3592,619,3574,615,3556,619,3541,628,3531,643,3528,661,3531,678,3541,693,3556,703,3574,706,3592,703,3594,701,3607,693,3617,678,3621,661e" filled="true" fillcolor="#000000" stroked="false">
              <v:path arrowok="t"/>
              <v:fill type="solid"/>
            </v:shape>
            <v:line style="position:absolute" from="3729,1937" to="3789,1937" stroked="true" strokeweight=".939599pt" strokecolor="#ffffff"/>
            <v:shape style="position:absolute;left:3727;top:1925;width:65;height:24" coordorigin="3727,1925" coordsize="65,24" path="m3791,1949l3727,1949,3727,1925,3791,1925,3791,1930,3732,1930,3732,1944,3786,1944,3786,1946,3791,1946,3791,1949xm3789,1946l3786,1946,3786,1930,3791,1930,3791,1944,3789,1944,3789,1946xm3791,1946l3789,1946,3789,1944,3791,1944,3791,1946xe" filled="true" fillcolor="#000000" stroked="false">
              <v:path arrowok="t"/>
              <v:fill type="solid"/>
            </v:shape>
            <v:shape style="position:absolute;left:3741;top:1889;width:37;height:78" coordorigin="3741,1889" coordsize="37,78" path="m3778,1967l3741,1967,3741,1905,3747,1893,3759,1889,3772,1894,3778,1907,3778,1967xe" filled="true" fillcolor="#ffffff" stroked="false">
              <v:path arrowok="t"/>
              <v:fill type="solid"/>
            </v:shape>
            <v:shape style="position:absolute;left:3738;top:1887;width:42;height:83" coordorigin="3738,1887" coordsize="42,83" path="m3744,1905l3739,1905,3739,1899,3741,1894,3749,1888,3754,1887,3764,1887,3769,1888,3773,1892,3751,1892,3744,1896,3744,1905xm3780,1964l3775,1964,3775,1897,3767,1892,3773,1892,3777,1895,3780,1901,3780,1964xm3780,1969l3738,1969,3739,1905,3744,1905,3743,1964,3780,1964,3780,1969xe" filled="true" fillcolor="#000000" stroked="false">
              <v:path arrowok="t"/>
              <v:fill type="solid"/>
            </v:shape>
            <v:line style="position:absolute" from="3735,1913" to="3783,1913" stroked="true" strokeweight=".539751pt" strokecolor="#ffffff"/>
            <v:shape style="position:absolute;left:3732;top:1905;width:54;height:16" coordorigin="3732,1905" coordsize="54,16" path="m3786,1921l3732,1921,3732,1905,3786,1905,3786,1910,3737,1910,3737,1916,3781,1916,3781,1919,3786,1919,3786,1921xm3783,1919l3781,1919,3781,1910,3786,1910,3786,1916,3783,1916,3783,1919xm3786,1919l3783,1919,3783,1916,3786,1916,3786,1919xe" filled="true" fillcolor="#000000" stroked="false">
              <v:path arrowok="t"/>
              <v:fill type="solid"/>
            </v:shape>
            <v:shape style="position:absolute;left:3753;top:1930;width:14;height:14" coordorigin="3753,1930" coordsize="14,14" path="m3764,1944l3756,1944,3753,1941,3753,1933,3756,1930,3764,1930,3767,1933,3767,1941,3764,1944xe" filled="true" fillcolor="#ffffff" stroked="false">
              <v:path arrowok="t"/>
              <v:fill type="solid"/>
            </v:shape>
            <v:shape style="position:absolute;left:3750;top:1928;width:19;height:19" coordorigin="3750,1928" coordsize="19,19" path="m3765,1946l3754,1946,3750,1942,3750,1932,3754,1928,3765,1928,3769,1932,3769,1933,3757,1933,3755,1935,3755,1939,3757,1941,3769,1941,3769,1942,3765,1946xm3769,1941l3762,1941,3764,1939,3764,1935,3762,1933,3769,1933,3769,1941xe" filled="true" fillcolor="#000000" stroked="false">
              <v:path arrowok="t"/>
              <v:fill type="solid"/>
            </v:shape>
            <v:line style="position:absolute" from="3731,1966" to="3788,1966" stroked="true" strokeweight="0pt" strokecolor="#ffffff"/>
            <v:shape style="position:absolute;left:3726;top:1961;width:67;height:10" coordorigin="3726,1961" coordsize="67,10" path="m3790,1971l3729,1971,3726,1968,3726,1963,3729,1961,3790,1961,3793,1963,3793,1968,3790,1971xe" filled="true" fillcolor="#000000" stroked="false">
              <v:path arrowok="t"/>
              <v:fill type="solid"/>
            </v:shape>
            <v:shape style="position:absolute;left:3555;top:1867;width:103;height:99" coordorigin="3555,1867" coordsize="103,99" path="m3636,1966l3579,1966,3555,1947,3555,1887,3577,1867,3637,1867,3657,1886,3657,1946,3636,1966xe" filled="true" fillcolor="#a7a9ac" stroked="false">
              <v:path arrowok="t"/>
              <v:fill type="solid"/>
            </v:shape>
            <v:shape style="position:absolute;left:2492;top:1399;width:1343;height:1813" coordorigin="2492,1399" coordsize="1343,1813" path="m2566,3147l2562,3143,2529,3174,2495,3143,2492,3147,2525,3177,2492,3207,2495,3211,2529,3180,2562,3211,2566,3207,2533,3177,2566,3147m2619,2909l2616,2906,2582,2936,2548,2906,2545,2909,2578,2939,2545,2970,2548,2973,2582,2943,2616,2973,2619,2970,2586,2939,2619,2909m2752,2482l2748,2478,2715,2509,2681,2478,2678,2482,2711,2512,2678,2542,2681,2546,2715,2515,2748,2546,2752,2542,2718,2512,2752,2482m2981,2145l2948,2115,2981,2084,2978,2081,2944,2111,2911,2081,2907,2084,2941,2115,2907,2145,2911,2148,2944,2118,2978,2148,2981,2145m3835,1402l3831,1399,3798,1429,3764,1399,3761,1402,3794,1432,3761,1463,3764,1466,3798,1436,3831,1466,3835,1463,3801,1432,3835,1402e" filled="true" fillcolor="#000000" stroked="false">
              <v:path arrowok="t"/>
              <v:fill type="solid"/>
            </v:shape>
            <w10:wrap type="none"/>
          </v:group>
        </w:pict>
      </w:r>
      <w:r>
        <w:rPr>
          <w:rFonts w:ascii="Tahoma" w:hAnsi="Tahoma"/>
          <w:w w:val="95"/>
          <w:sz w:val="10"/>
        </w:rPr>
        <w:t>Universidad Autónoma </w:t>
      </w:r>
      <w:r>
        <w:rPr>
          <w:rFonts w:ascii="Tahoma" w:hAnsi="Tahoma"/>
          <w:sz w:val="10"/>
        </w:rPr>
        <w:t>del Estado de México</w:t>
      </w:r>
    </w:p>
    <w:p>
      <w:pPr>
        <w:pStyle w:val="BodyText"/>
        <w:spacing w:before="3"/>
        <w:ind w:left="0"/>
        <w:rPr>
          <w:rFonts w:ascii="Tahoma"/>
          <w:sz w:val="10"/>
        </w:rPr>
      </w:pPr>
    </w:p>
    <w:p>
      <w:pPr>
        <w:spacing w:before="0"/>
        <w:ind w:left="0" w:right="1200" w:firstLine="0"/>
        <w:jc w:val="right"/>
        <w:rPr>
          <w:rFonts w:ascii="Tahoma"/>
          <w:sz w:val="10"/>
        </w:rPr>
      </w:pPr>
      <w:r>
        <w:rPr/>
        <w:pict>
          <v:shape style="position:absolute;margin-left:147.405716pt;margin-top:-.660191pt;width:14.55pt;height:2.6pt;mso-position-horizontal-relative:page;mso-position-vertical-relative:paragraph;z-index:5848;rotation:15" type="#_x0000_t136" fillcolor="#000000" stroked="f">
            <o:extrusion v:ext="view" autorotationcenter="t"/>
            <v:textpath style="font-family:&amp;quot;Calibri&amp;quot;;font-size:2pt;v-text-kern:t;mso-text-shadow:auto" string="C. del Tanque"/>
            <w10:wrap type="none"/>
          </v:shape>
        </w:pict>
      </w:r>
      <w:r>
        <w:rPr/>
        <w:pict>
          <v:shape style="position:absolute;margin-left:144.417343pt;margin-top:6.230577pt;width:18.5pt;height:2.6pt;mso-position-horizontal-relative:page;mso-position-vertical-relative:paragraph;z-index:5872;rotation:15" type="#_x0000_t136" fillcolor="#000000" stroked="f">
            <o:extrusion v:ext="view" autorotationcenter="t"/>
            <v:textpath style="font-family:&amp;quot;Calibri&amp;quot;;font-size:2pt;v-text-kern:t;mso-text-shadow:auto" string="Calle de Enmedio"/>
            <w10:wrap type="none"/>
          </v:shape>
        </w:pict>
      </w:r>
      <w:r>
        <w:rPr/>
        <w:pict>
          <v:shape style="position:absolute;margin-left:145.490768pt;margin-top:13.529186pt;width:9.1pt;height:2.6pt;mso-position-horizontal-relative:page;mso-position-vertical-relative:paragraph;z-index:5896;rotation:15" type="#_x0000_t136" fillcolor="#000000" stroked="f">
            <o:extrusion v:ext="view" autorotationcenter="t"/>
            <v:textpath style="font-family:&amp;quot;Calibri&amp;quot;;font-size:2pt;v-text-kern:t;mso-text-shadow:auto" string="San Juan"/>
            <w10:wrap type="none"/>
          </v:shape>
        </w:pict>
      </w:r>
      <w:r>
        <w:rPr>
          <w:rFonts w:ascii="Tahoma"/>
          <w:w w:val="95"/>
          <w:sz w:val="10"/>
        </w:rPr>
        <w:t>Facultad de Turismo</w:t>
      </w:r>
    </w:p>
    <w:p>
      <w:pPr>
        <w:spacing w:after="0"/>
        <w:jc w:val="right"/>
        <w:rPr>
          <w:rFonts w:ascii="Tahoma"/>
          <w:sz w:val="10"/>
        </w:rPr>
        <w:sectPr>
          <w:pgSz w:w="8500" w:h="12750"/>
          <w:pgMar w:header="1130" w:footer="0" w:top="1700" w:bottom="280" w:left="160" w:right="1160"/>
        </w:sectPr>
      </w:pPr>
    </w:p>
    <w:p>
      <w:pPr>
        <w:pStyle w:val="BodyText"/>
        <w:ind w:left="0"/>
        <w:rPr>
          <w:rFonts w:ascii="Tahoma"/>
          <w:sz w:val="6"/>
        </w:rPr>
      </w:pPr>
    </w:p>
    <w:p>
      <w:pPr>
        <w:pStyle w:val="BodyText"/>
        <w:ind w:left="0"/>
        <w:rPr>
          <w:rFonts w:ascii="Tahoma"/>
          <w:sz w:val="6"/>
        </w:rPr>
      </w:pPr>
    </w:p>
    <w:p>
      <w:pPr>
        <w:pStyle w:val="BodyText"/>
        <w:ind w:left="0"/>
        <w:rPr>
          <w:rFonts w:ascii="Tahoma"/>
          <w:sz w:val="6"/>
        </w:rPr>
      </w:pPr>
    </w:p>
    <w:p>
      <w:pPr>
        <w:pStyle w:val="BodyText"/>
        <w:ind w:left="0"/>
        <w:rPr>
          <w:rFonts w:ascii="Tahoma"/>
          <w:sz w:val="6"/>
        </w:rPr>
      </w:pPr>
    </w:p>
    <w:p>
      <w:pPr>
        <w:pStyle w:val="BodyText"/>
        <w:ind w:left="0"/>
        <w:rPr>
          <w:rFonts w:ascii="Tahoma"/>
          <w:sz w:val="6"/>
        </w:rPr>
      </w:pPr>
    </w:p>
    <w:p>
      <w:pPr>
        <w:pStyle w:val="BodyText"/>
        <w:ind w:left="0"/>
        <w:rPr>
          <w:rFonts w:ascii="Tahoma"/>
          <w:sz w:val="6"/>
        </w:rPr>
      </w:pPr>
    </w:p>
    <w:p>
      <w:pPr>
        <w:pStyle w:val="BodyText"/>
        <w:ind w:left="0"/>
        <w:rPr>
          <w:rFonts w:ascii="Tahoma"/>
          <w:sz w:val="6"/>
        </w:rPr>
      </w:pPr>
    </w:p>
    <w:p>
      <w:pPr>
        <w:pStyle w:val="BodyText"/>
        <w:ind w:left="0"/>
        <w:rPr>
          <w:rFonts w:ascii="Tahoma"/>
          <w:sz w:val="6"/>
        </w:rPr>
      </w:pPr>
    </w:p>
    <w:p>
      <w:pPr>
        <w:pStyle w:val="BodyText"/>
        <w:ind w:left="0"/>
        <w:rPr>
          <w:rFonts w:ascii="Tahoma"/>
          <w:sz w:val="6"/>
        </w:rPr>
      </w:pPr>
    </w:p>
    <w:p>
      <w:pPr>
        <w:pStyle w:val="BodyText"/>
        <w:ind w:left="0"/>
        <w:rPr>
          <w:rFonts w:ascii="Tahoma"/>
          <w:sz w:val="6"/>
        </w:rPr>
      </w:pPr>
    </w:p>
    <w:p>
      <w:pPr>
        <w:pStyle w:val="BodyText"/>
        <w:ind w:left="0"/>
        <w:rPr>
          <w:rFonts w:ascii="Tahoma"/>
          <w:sz w:val="6"/>
        </w:rPr>
      </w:pPr>
    </w:p>
    <w:p>
      <w:pPr>
        <w:pStyle w:val="BodyText"/>
        <w:ind w:left="0"/>
        <w:rPr>
          <w:rFonts w:ascii="Tahoma"/>
          <w:sz w:val="6"/>
        </w:rPr>
      </w:pPr>
    </w:p>
    <w:p>
      <w:pPr>
        <w:pStyle w:val="BodyText"/>
        <w:ind w:left="0"/>
        <w:rPr>
          <w:rFonts w:ascii="Tahoma"/>
          <w:sz w:val="6"/>
        </w:rPr>
      </w:pPr>
    </w:p>
    <w:p>
      <w:pPr>
        <w:pStyle w:val="BodyText"/>
        <w:ind w:left="0"/>
        <w:rPr>
          <w:rFonts w:ascii="Tahoma"/>
          <w:sz w:val="6"/>
        </w:rPr>
      </w:pPr>
    </w:p>
    <w:p>
      <w:pPr>
        <w:pStyle w:val="BodyText"/>
        <w:ind w:left="0"/>
        <w:rPr>
          <w:rFonts w:ascii="Tahoma"/>
          <w:sz w:val="6"/>
        </w:rPr>
      </w:pPr>
    </w:p>
    <w:p>
      <w:pPr>
        <w:pStyle w:val="BodyText"/>
        <w:ind w:left="0"/>
        <w:rPr>
          <w:rFonts w:ascii="Tahoma"/>
          <w:sz w:val="6"/>
        </w:rPr>
      </w:pPr>
    </w:p>
    <w:p>
      <w:pPr>
        <w:spacing w:before="49"/>
        <w:ind w:left="0" w:right="0" w:firstLine="0"/>
        <w:jc w:val="right"/>
        <w:rPr>
          <w:rFonts w:ascii="Tahoma"/>
          <w:sz w:val="7"/>
        </w:rPr>
      </w:pPr>
      <w:r>
        <w:rPr/>
        <w:pict>
          <v:shape style="position:absolute;margin-left:166.28241pt;margin-top:14.593409pt;width:11.6pt;height:2.6pt;mso-position-horizontal-relative:page;mso-position-vertical-relative:paragraph;z-index:5944;rotation:15" type="#_x0000_t136" fillcolor="#000000" stroked="f">
            <o:extrusion v:ext="view" autorotationcenter="t"/>
            <v:textpath style="font-family:&amp;quot;Calibri&amp;quot;;font-size:2pt;v-text-kern:t;mso-text-shadow:auto" string="Agricultura"/>
            <w10:wrap type="none"/>
          </v:shape>
        </w:pict>
      </w:r>
      <w:r>
        <w:rPr/>
        <w:pict>
          <v:shape style="position:absolute;margin-left:172.33345pt;margin-top:32.808075pt;width:18.1pt;height:2.6pt;mso-position-horizontal-relative:page;mso-position-vertical-relative:paragraph;z-index:5968;rotation:15" type="#_x0000_t136" fillcolor="#000000" stroked="f">
            <o:extrusion v:ext="view" autorotationcenter="t"/>
            <v:textpath style="font-family:&amp;quot;Calibri&amp;quot;;font-size:2pt;v-text-kern:t;mso-text-shadow:auto" string="Ignacio Zaragoza"/>
            <w10:wrap type="none"/>
          </v:shape>
        </w:pict>
      </w:r>
      <w:r>
        <w:rPr/>
        <w:pict>
          <v:shape style="position:absolute;margin-left:119.59787pt;margin-top:26.081545pt;width:10.050pt;height:2.6pt;mso-position-horizontal-relative:page;mso-position-vertical-relative:paragraph;z-index:5992;rotation:15" type="#_x0000_t136" fillcolor="#000000" stroked="f">
            <o:extrusion v:ext="view" autorotationcenter="t"/>
            <v:textpath style="font-family:&amp;quot;Calibri&amp;quot;;font-size:2pt;v-text-kern:t;mso-text-shadow:auto" string="E. Zapata"/>
            <w10:wrap type="none"/>
          </v:shape>
        </w:pict>
      </w:r>
      <w:r>
        <w:rPr>
          <w:rFonts w:ascii="Tahoma"/>
          <w:w w:val="90"/>
          <w:sz w:val="7"/>
        </w:rPr>
        <w:t>Pinturas Rupestres</w:t>
      </w:r>
    </w:p>
    <w:p>
      <w:pPr>
        <w:pStyle w:val="BodyText"/>
        <w:ind w:left="0"/>
        <w:rPr>
          <w:rFonts w:ascii="Tahoma"/>
          <w:sz w:val="6"/>
        </w:rPr>
      </w:pPr>
      <w:r>
        <w:rPr/>
        <w:br w:type="column"/>
      </w:r>
      <w:r>
        <w:rPr>
          <w:rFonts w:ascii="Tahoma"/>
          <w:sz w:val="6"/>
        </w:rPr>
      </w:r>
    </w:p>
    <w:p>
      <w:pPr>
        <w:pStyle w:val="BodyText"/>
        <w:ind w:left="0"/>
        <w:rPr>
          <w:rFonts w:ascii="Tahoma"/>
          <w:sz w:val="6"/>
        </w:rPr>
      </w:pPr>
    </w:p>
    <w:p>
      <w:pPr>
        <w:pStyle w:val="BodyText"/>
        <w:ind w:left="0"/>
        <w:rPr>
          <w:rFonts w:ascii="Tahoma"/>
          <w:sz w:val="6"/>
        </w:rPr>
      </w:pPr>
    </w:p>
    <w:p>
      <w:pPr>
        <w:pStyle w:val="BodyText"/>
        <w:ind w:left="0"/>
        <w:rPr>
          <w:rFonts w:ascii="Tahoma"/>
          <w:sz w:val="6"/>
        </w:rPr>
      </w:pPr>
    </w:p>
    <w:p>
      <w:pPr>
        <w:pStyle w:val="BodyText"/>
        <w:spacing w:before="11"/>
        <w:ind w:left="0"/>
        <w:rPr>
          <w:rFonts w:ascii="Tahoma"/>
          <w:sz w:val="4"/>
        </w:rPr>
      </w:pPr>
    </w:p>
    <w:p>
      <w:pPr>
        <w:spacing w:before="0"/>
        <w:ind w:left="0" w:right="0" w:firstLine="0"/>
        <w:jc w:val="right"/>
        <w:rPr>
          <w:rFonts w:ascii="Tahoma"/>
          <w:sz w:val="7"/>
        </w:rPr>
      </w:pPr>
      <w:r>
        <w:rPr/>
        <w:pict>
          <v:shape style="position:absolute;margin-left:111.364578pt;margin-top:7.133096pt;width:24.5pt;height:5.7pt;mso-position-horizontal-relative:page;mso-position-vertical-relative:paragraph;z-index:5800" type="#_x0000_t202" filled="false" stroked="false">
            <v:textbox inset="0,0,0,0">
              <w:txbxContent>
                <w:p>
                  <w:pPr>
                    <w:spacing w:before="6"/>
                    <w:ind w:left="20" w:right="-6" w:firstLine="0"/>
                    <w:jc w:val="left"/>
                    <w:rPr>
                      <w:rFonts w:ascii="Tahoma" w:hAnsi="Tahoma"/>
                      <w:sz w:val="7"/>
                    </w:rPr>
                  </w:pPr>
                  <w:r>
                    <w:rPr>
                      <w:rFonts w:ascii="Tahoma" w:hAnsi="Tahoma"/>
                      <w:w w:val="95"/>
                      <w:sz w:val="7"/>
                    </w:rPr>
                    <w:t>Z. Arqueológica</w:t>
                  </w:r>
                </w:p>
              </w:txbxContent>
            </v:textbox>
            <w10:wrap type="none"/>
          </v:shape>
        </w:pict>
      </w:r>
      <w:r>
        <w:rPr>
          <w:rFonts w:ascii="Tahoma"/>
          <w:w w:val="90"/>
          <w:sz w:val="7"/>
        </w:rPr>
        <w:t>Pinturas Rupestres</w:t>
      </w:r>
    </w:p>
    <w:p>
      <w:pPr>
        <w:pStyle w:val="BodyText"/>
        <w:ind w:left="0"/>
        <w:rPr>
          <w:rFonts w:ascii="Tahoma"/>
          <w:sz w:val="10"/>
        </w:rPr>
      </w:pPr>
      <w:r>
        <w:rPr/>
        <w:br w:type="column"/>
      </w:r>
      <w:r>
        <w:rPr>
          <w:rFonts w:ascii="Tahoma"/>
          <w:sz w:val="10"/>
        </w:rPr>
      </w:r>
    </w:p>
    <w:p>
      <w:pPr>
        <w:pStyle w:val="BodyText"/>
        <w:ind w:left="0"/>
        <w:rPr>
          <w:rFonts w:ascii="Tahoma"/>
          <w:sz w:val="10"/>
        </w:rPr>
      </w:pPr>
    </w:p>
    <w:p>
      <w:pPr>
        <w:pStyle w:val="BodyText"/>
        <w:ind w:left="0"/>
        <w:rPr>
          <w:rFonts w:ascii="Tahoma"/>
          <w:sz w:val="10"/>
        </w:rPr>
      </w:pPr>
    </w:p>
    <w:p>
      <w:pPr>
        <w:pStyle w:val="BodyText"/>
        <w:ind w:left="0"/>
        <w:rPr>
          <w:rFonts w:ascii="Tahoma"/>
          <w:sz w:val="10"/>
        </w:rPr>
      </w:pPr>
    </w:p>
    <w:p>
      <w:pPr>
        <w:pStyle w:val="BodyText"/>
        <w:ind w:left="0"/>
        <w:rPr>
          <w:rFonts w:ascii="Tahoma"/>
          <w:sz w:val="10"/>
        </w:rPr>
      </w:pPr>
    </w:p>
    <w:p>
      <w:pPr>
        <w:pStyle w:val="BodyText"/>
        <w:spacing w:before="7"/>
        <w:ind w:left="0"/>
        <w:rPr>
          <w:rFonts w:ascii="Tahoma"/>
          <w:sz w:val="13"/>
        </w:rPr>
      </w:pPr>
    </w:p>
    <w:p>
      <w:pPr>
        <w:spacing w:before="0"/>
        <w:ind w:left="85" w:right="-16" w:firstLine="0"/>
        <w:jc w:val="left"/>
        <w:rPr>
          <w:rFonts w:ascii="Wingdings" w:hAnsi="Wingdings"/>
          <w:sz w:val="10"/>
        </w:rPr>
      </w:pPr>
      <w:r>
        <w:rPr/>
        <w:pict>
          <v:shape style="position:absolute;margin-left:169.623306pt;margin-top:-17.426247pt;width:7.3pt;height:2.6pt;mso-position-horizontal-relative:page;mso-position-vertical-relative:paragraph;z-index:5920;rotation:15" type="#_x0000_t136" fillcolor="#000000" stroked="f">
            <o:extrusion v:ext="view" autorotationcenter="t"/>
            <v:textpath style="font-family:&amp;quot;Calibri&amp;quot;;font-size:2pt;v-text-kern:t;mso-text-shadow:auto" string="El Pirul"/>
            <w10:wrap type="none"/>
          </v:shape>
        </w:pict>
      </w:r>
      <w:r>
        <w:rPr>
          <w:rFonts w:ascii="Tahoma" w:hAnsi="Tahoma"/>
          <w:w w:val="90"/>
          <w:sz w:val="7"/>
        </w:rPr>
        <w:t>Panteón </w:t>
      </w:r>
      <w:r>
        <w:rPr>
          <w:rFonts w:ascii="Wingdings" w:hAnsi="Wingdings"/>
          <w:w w:val="90"/>
          <w:sz w:val="10"/>
          <w:shd w:fill="D1D3D4" w:color="auto" w:val="clear"/>
        </w:rPr>
        <w:t>�</w:t>
      </w:r>
    </w:p>
    <w:p>
      <w:pPr>
        <w:pStyle w:val="BodyText"/>
        <w:ind w:left="0"/>
        <w:rPr>
          <w:rFonts w:ascii="Wingdings" w:hAnsi="Wingdings"/>
          <w:sz w:val="10"/>
        </w:rPr>
      </w:pPr>
    </w:p>
    <w:p>
      <w:pPr>
        <w:pStyle w:val="BodyText"/>
        <w:ind w:left="0"/>
        <w:rPr>
          <w:rFonts w:ascii="Wingdings" w:hAnsi="Wingdings"/>
          <w:sz w:val="10"/>
        </w:rPr>
      </w:pPr>
    </w:p>
    <w:p>
      <w:pPr>
        <w:pStyle w:val="BodyText"/>
        <w:ind w:left="0"/>
        <w:rPr>
          <w:rFonts w:ascii="Wingdings" w:hAnsi="Wingdings"/>
          <w:sz w:val="10"/>
        </w:rPr>
      </w:pPr>
    </w:p>
    <w:p>
      <w:pPr>
        <w:pStyle w:val="BodyText"/>
        <w:ind w:left="0"/>
        <w:rPr>
          <w:rFonts w:ascii="Wingdings" w:hAnsi="Wingdings"/>
          <w:sz w:val="10"/>
        </w:rPr>
      </w:pPr>
    </w:p>
    <w:p>
      <w:pPr>
        <w:pStyle w:val="BodyText"/>
        <w:ind w:left="0"/>
        <w:rPr>
          <w:rFonts w:ascii="Wingdings" w:hAnsi="Wingdings"/>
          <w:sz w:val="10"/>
        </w:rPr>
      </w:pPr>
    </w:p>
    <w:p>
      <w:pPr>
        <w:pStyle w:val="BodyText"/>
        <w:ind w:left="0"/>
        <w:rPr>
          <w:rFonts w:ascii="Wingdings" w:hAnsi="Wingdings"/>
          <w:sz w:val="10"/>
        </w:rPr>
      </w:pPr>
    </w:p>
    <w:p>
      <w:pPr>
        <w:pStyle w:val="BodyText"/>
        <w:ind w:left="0"/>
        <w:rPr>
          <w:rFonts w:ascii="Wingdings" w:hAnsi="Wingdings"/>
          <w:sz w:val="10"/>
        </w:rPr>
      </w:pPr>
    </w:p>
    <w:p>
      <w:pPr>
        <w:pStyle w:val="BodyText"/>
        <w:ind w:left="0"/>
        <w:rPr>
          <w:rFonts w:ascii="Wingdings" w:hAnsi="Wingdings"/>
          <w:sz w:val="10"/>
        </w:rPr>
      </w:pPr>
    </w:p>
    <w:p>
      <w:pPr>
        <w:pStyle w:val="BodyText"/>
        <w:ind w:left="0"/>
        <w:rPr>
          <w:rFonts w:ascii="Wingdings" w:hAnsi="Wingdings"/>
          <w:sz w:val="10"/>
        </w:rPr>
      </w:pPr>
    </w:p>
    <w:p>
      <w:pPr>
        <w:pStyle w:val="BodyText"/>
        <w:ind w:left="0"/>
        <w:rPr>
          <w:rFonts w:ascii="Wingdings" w:hAnsi="Wingdings"/>
          <w:sz w:val="10"/>
        </w:rPr>
      </w:pPr>
    </w:p>
    <w:p>
      <w:pPr>
        <w:pStyle w:val="BodyText"/>
        <w:ind w:left="0"/>
        <w:rPr>
          <w:rFonts w:ascii="Wingdings" w:hAnsi="Wingdings"/>
          <w:sz w:val="10"/>
        </w:rPr>
      </w:pPr>
    </w:p>
    <w:p>
      <w:pPr>
        <w:pStyle w:val="BodyText"/>
        <w:ind w:left="0"/>
        <w:rPr>
          <w:rFonts w:ascii="Wingdings" w:hAnsi="Wingdings"/>
          <w:sz w:val="10"/>
        </w:rPr>
      </w:pPr>
    </w:p>
    <w:p>
      <w:pPr>
        <w:pStyle w:val="BodyText"/>
        <w:ind w:left="0"/>
        <w:rPr>
          <w:rFonts w:ascii="Wingdings" w:hAnsi="Wingdings"/>
          <w:sz w:val="10"/>
        </w:rPr>
      </w:pPr>
    </w:p>
    <w:p>
      <w:pPr>
        <w:pStyle w:val="BodyText"/>
        <w:ind w:left="0"/>
        <w:rPr>
          <w:rFonts w:ascii="Wingdings" w:hAnsi="Wingdings"/>
          <w:sz w:val="10"/>
        </w:rPr>
      </w:pPr>
    </w:p>
    <w:p>
      <w:pPr>
        <w:pStyle w:val="BodyText"/>
        <w:ind w:left="0"/>
        <w:rPr>
          <w:rFonts w:ascii="Wingdings" w:hAnsi="Wingdings"/>
          <w:sz w:val="10"/>
        </w:rPr>
      </w:pPr>
    </w:p>
    <w:p>
      <w:pPr>
        <w:spacing w:before="76"/>
        <w:ind w:left="195" w:right="-16" w:firstLine="0"/>
        <w:jc w:val="left"/>
        <w:rPr>
          <w:rFonts w:ascii="Tahoma"/>
          <w:sz w:val="7"/>
        </w:rPr>
      </w:pPr>
      <w:r>
        <w:rPr>
          <w:rFonts w:ascii="Tahoma"/>
          <w:w w:val="90"/>
          <w:sz w:val="7"/>
        </w:rPr>
        <w:t>Pinturas Rupestres</w:t>
      </w:r>
    </w:p>
    <w:p>
      <w:pPr>
        <w:pStyle w:val="BodyText"/>
        <w:spacing w:before="7"/>
        <w:ind w:left="0"/>
        <w:rPr>
          <w:rFonts w:ascii="Tahoma"/>
          <w:sz w:val="10"/>
        </w:rPr>
      </w:pPr>
      <w:r>
        <w:rPr/>
        <w:br w:type="column"/>
      </w:r>
      <w:r>
        <w:rPr>
          <w:rFonts w:ascii="Tahoma"/>
          <w:sz w:val="10"/>
        </w:rPr>
      </w:r>
    </w:p>
    <w:p>
      <w:pPr>
        <w:spacing w:line="247" w:lineRule="auto" w:before="0"/>
        <w:ind w:left="148" w:right="1071" w:firstLine="0"/>
        <w:jc w:val="center"/>
        <w:rPr>
          <w:rFonts w:ascii="Tahoma" w:hAnsi="Tahoma"/>
          <w:sz w:val="10"/>
        </w:rPr>
      </w:pPr>
      <w:r>
        <w:rPr>
          <w:rFonts w:ascii="Tahoma" w:hAnsi="Tahoma"/>
          <w:sz w:val="10"/>
        </w:rPr>
        <w:t>Localización de Servicios Turísticos y Atractivos Culturales de Malinalco México   1990-2000</w:t>
      </w:r>
    </w:p>
    <w:p>
      <w:pPr>
        <w:pStyle w:val="BodyText"/>
        <w:spacing w:before="4"/>
        <w:ind w:left="0"/>
        <w:rPr>
          <w:rFonts w:ascii="Tahoma"/>
          <w:sz w:val="12"/>
        </w:rPr>
      </w:pPr>
    </w:p>
    <w:p>
      <w:pPr>
        <w:spacing w:before="1"/>
        <w:ind w:left="40" w:right="1610" w:firstLine="0"/>
        <w:jc w:val="center"/>
        <w:rPr>
          <w:rFonts w:ascii="Tahoma" w:hAnsi="Tahoma"/>
          <w:sz w:val="14"/>
        </w:rPr>
      </w:pPr>
      <w:r>
        <w:rPr>
          <w:rFonts w:ascii="Tahoma" w:hAnsi="Tahoma"/>
          <w:w w:val="95"/>
          <w:sz w:val="14"/>
        </w:rPr>
        <w:t>Simbología</w:t>
      </w:r>
    </w:p>
    <w:p>
      <w:pPr>
        <w:spacing w:before="12"/>
        <w:ind w:left="216" w:right="0" w:firstLine="0"/>
        <w:jc w:val="left"/>
        <w:rPr>
          <w:rFonts w:ascii="Tahoma"/>
          <w:sz w:val="12"/>
        </w:rPr>
      </w:pPr>
      <w:r>
        <w:rPr>
          <w:rFonts w:ascii="Tahoma"/>
          <w:w w:val="95"/>
          <w:sz w:val="12"/>
        </w:rPr>
        <w:t>Atractivos Culturales</w:t>
      </w:r>
    </w:p>
    <w:p>
      <w:pPr>
        <w:spacing w:line="324" w:lineRule="auto" w:before="13"/>
        <w:ind w:left="308" w:right="1192" w:firstLine="11"/>
        <w:jc w:val="both"/>
        <w:rPr>
          <w:rFonts w:ascii="Tahoma" w:hAnsi="Tahoma"/>
          <w:sz w:val="10"/>
        </w:rPr>
      </w:pPr>
      <w:r>
        <w:rPr/>
        <w:pict>
          <v:shape style="position:absolute;margin-left:259.672089pt;margin-top:17.802601pt;width:4.650pt;height:4.45pt;mso-position-horizontal-relative:page;mso-position-vertical-relative:paragraph;z-index:5584" coordorigin="5193,356" coordsize="93,89" path="m5256,444l5225,444,5225,418,5194,418,5193,387,5222,387,5222,356,5254,356,5254,384,5286,384,5286,415,5256,415,5256,444xe" filled="true" fillcolor="#000000" stroked="false">
            <v:path arrowok="t"/>
            <v:fill type="solid"/>
            <w10:wrap type="none"/>
          </v:shape>
        </w:pict>
      </w:r>
      <w:r>
        <w:rPr/>
        <w:pict>
          <v:group style="position:absolute;margin-left:259.694214pt;margin-top:1.358755pt;width:5.2pt;height:5.1pt;mso-position-horizontal-relative:page;mso-position-vertical-relative:paragraph;z-index:5608" coordorigin="5194,27" coordsize="104,102">
            <v:shape style="position:absolute;left:5194;top:27;width:104;height:101" type="#_x0000_t75" stroked="false">
              <v:imagedata r:id="rId182" o:title=""/>
            </v:shape>
            <v:shape style="position:absolute;left:5194;top:27;width:104;height:101" type="#_x0000_t75" stroked="false">
              <v:imagedata r:id="rId183" o:title=""/>
            </v:shape>
            <w10:wrap type="none"/>
          </v:group>
        </w:pict>
      </w:r>
      <w:r>
        <w:rPr/>
        <w:pict>
          <v:group style="position:absolute;margin-left:259.694183pt;margin-top:10.083717pt;width:4.650pt;height:3.7pt;mso-position-horizontal-relative:page;mso-position-vertical-relative:paragraph;z-index:5632" coordorigin="5194,202" coordsize="93,74">
            <v:shape style="position:absolute;left:5194;top:202;width:93;height:74" coordorigin="5194,202" coordsize="93,74" path="m5286,275l5194,275,5240,202,5286,275xe" filled="true" fillcolor="#bcbdc0" stroked="false">
              <v:path arrowok="t"/>
              <v:fill type="solid"/>
            </v:shape>
            <v:shape style="position:absolute;left:5194;top:202;width:92;height:73" type="#_x0000_t75" stroked="false">
              <v:imagedata r:id="rId184" o:title=""/>
            </v:shape>
            <w10:wrap type="none"/>
          </v:group>
        </w:pict>
      </w:r>
      <w:r>
        <w:rPr>
          <w:rFonts w:ascii="Tahoma" w:hAnsi="Tahoma"/>
          <w:sz w:val="10"/>
        </w:rPr>
        <w:t>Pinturas</w:t>
      </w:r>
      <w:r>
        <w:rPr>
          <w:rFonts w:ascii="Tahoma" w:hAnsi="Tahoma"/>
          <w:spacing w:val="-21"/>
          <w:sz w:val="10"/>
        </w:rPr>
        <w:t> </w:t>
      </w:r>
      <w:r>
        <w:rPr>
          <w:rFonts w:ascii="Tahoma" w:hAnsi="Tahoma"/>
          <w:sz w:val="10"/>
        </w:rPr>
        <w:t>Rupestres Zona Arqueológica Capillas</w:t>
      </w:r>
    </w:p>
    <w:p>
      <w:pPr>
        <w:spacing w:line="115" w:lineRule="exact" w:before="0"/>
        <w:ind w:left="315" w:right="0" w:firstLine="0"/>
        <w:jc w:val="both"/>
        <w:rPr>
          <w:rFonts w:ascii="Tahoma"/>
          <w:sz w:val="10"/>
        </w:rPr>
      </w:pPr>
      <w:r>
        <w:rPr/>
        <w:pict>
          <v:line style="position:absolute;mso-position-horizontal-relative:page;mso-position-vertical-relative:paragraph;z-index:5680" from="259.710388pt,2.696842pt" to="264.237341pt,2.696842pt" stroked="true" strokeweight="4.305918pt" strokecolor="#bcbdc0">
            <w10:wrap type="none"/>
          </v:line>
        </w:pict>
      </w:r>
      <w:r>
        <w:rPr>
          <w:rFonts w:ascii="Tahoma"/>
          <w:sz w:val="10"/>
        </w:rPr>
        <w:t>Centros Culturales</w:t>
      </w:r>
    </w:p>
    <w:p>
      <w:pPr>
        <w:spacing w:before="41"/>
        <w:ind w:left="65" w:right="1071" w:firstLine="0"/>
        <w:jc w:val="center"/>
        <w:rPr>
          <w:rFonts w:ascii="Tahoma" w:hAnsi="Tahoma"/>
          <w:sz w:val="12"/>
        </w:rPr>
      </w:pPr>
      <w:r>
        <w:rPr>
          <w:rFonts w:ascii="Tahoma" w:hAnsi="Tahoma"/>
          <w:w w:val="95"/>
          <w:sz w:val="12"/>
        </w:rPr>
        <w:t>Servicios Turísticos</w:t>
      </w:r>
    </w:p>
    <w:p>
      <w:pPr>
        <w:spacing w:line="297" w:lineRule="auto" w:before="20"/>
        <w:ind w:left="308" w:right="1445" w:firstLine="0"/>
        <w:jc w:val="left"/>
        <w:rPr>
          <w:rFonts w:ascii="Tahoma"/>
          <w:sz w:val="10"/>
        </w:rPr>
      </w:pPr>
      <w:r>
        <w:rPr/>
        <w:pict>
          <v:group style="position:absolute;margin-left:259.151306pt;margin-top:1.597436pt;width:5.45pt;height:20.05pt;mso-position-horizontal-relative:page;mso-position-vertical-relative:paragraph;z-index:5656" coordorigin="5183,32" coordsize="109,401">
            <v:shape style="position:absolute;left:5194;top:359;width:93;height:74" coordorigin="5194,359" coordsize="93,74" path="m5286,433l5194,433,5240,359,5286,433xe" filled="true" fillcolor="#000000" stroked="false">
              <v:path arrowok="t"/>
              <v:fill type="solid"/>
            </v:shape>
            <v:shape style="position:absolute;left:5186;top:32;width:103;height:96" coordorigin="5186,32" coordsize="103,96" path="m5207,128l5212,93,5186,70,5221,64,5235,32,5252,63,5288,67,5263,92,5267,110,5238,110,5207,128xm5270,126l5238,110,5267,110,5270,126xe" filled="true" fillcolor="#a7a9ac" stroked="false">
              <v:path arrowok="t"/>
              <v:fill type="solid"/>
            </v:shape>
            <v:shape style="position:absolute;left:5183;top:185;width:109;height:106" type="#_x0000_t75" stroked="false">
              <v:imagedata r:id="rId185" o:title=""/>
            </v:shape>
            <w10:wrap type="none"/>
          </v:group>
        </w:pict>
      </w:r>
      <w:r>
        <w:rPr>
          <w:rFonts w:ascii="Tahoma"/>
          <w:sz w:val="10"/>
        </w:rPr>
        <w:t>Hotel Restaurante</w:t>
      </w:r>
    </w:p>
    <w:p>
      <w:pPr>
        <w:spacing w:line="283" w:lineRule="auto" w:before="30"/>
        <w:ind w:left="308" w:right="1445" w:firstLine="0"/>
        <w:jc w:val="left"/>
        <w:rPr>
          <w:rFonts w:ascii="Tahoma" w:hAnsi="Tahoma"/>
          <w:sz w:val="10"/>
        </w:rPr>
      </w:pPr>
      <w:r>
        <w:rPr/>
        <w:pict>
          <v:shape style="position:absolute;margin-left:259.763184pt;margin-top:10.607316pt;width:4.350pt;height:3.1pt;mso-position-horizontal-relative:page;mso-position-vertical-relative:paragraph;z-index:5704" coordorigin="5195,212" coordsize="87,62" path="m5261,274l5213,274,5213,253,5195,253,5237,212,5281,256,5261,256,5261,274xe" filled="true" fillcolor="#000000" stroked="false">
            <v:path arrowok="t"/>
            <v:fill type="solid"/>
            <w10:wrap type="none"/>
          </v:shape>
        </w:pict>
      </w:r>
      <w:r>
        <w:rPr>
          <w:rFonts w:ascii="Tahoma" w:hAnsi="Tahoma"/>
          <w:w w:val="95"/>
          <w:sz w:val="10"/>
        </w:rPr>
        <w:t>Campamento </w:t>
      </w:r>
      <w:r>
        <w:rPr>
          <w:rFonts w:ascii="Tahoma" w:hAnsi="Tahoma"/>
          <w:sz w:val="10"/>
        </w:rPr>
        <w:t>Cabaña</w:t>
      </w:r>
    </w:p>
    <w:p>
      <w:pPr>
        <w:spacing w:before="20"/>
        <w:ind w:left="183" w:right="0" w:firstLine="0"/>
        <w:jc w:val="left"/>
        <w:rPr>
          <w:rFonts w:ascii="Tahoma" w:hAnsi="Tahoma"/>
          <w:sz w:val="10"/>
        </w:rPr>
      </w:pPr>
      <w:r>
        <w:rPr/>
        <w:drawing>
          <wp:inline distT="0" distB="0" distL="0" distR="0">
            <wp:extent cx="65857" cy="64336"/>
            <wp:effectExtent l="0" t="0" r="0" b="0"/>
            <wp:docPr id="33" name="image87.png" descr=""/>
            <wp:cNvGraphicFramePr>
              <a:graphicFrameLocks noChangeAspect="1"/>
            </wp:cNvGraphicFramePr>
            <a:graphic>
              <a:graphicData uri="http://schemas.openxmlformats.org/drawingml/2006/picture">
                <pic:pic>
                  <pic:nvPicPr>
                    <pic:cNvPr id="34" name="image87.png"/>
                    <pic:cNvPicPr/>
                  </pic:nvPicPr>
                  <pic:blipFill>
                    <a:blip r:embed="rId186" cstate="print"/>
                    <a:stretch>
                      <a:fillRect/>
                    </a:stretch>
                  </pic:blipFill>
                  <pic:spPr>
                    <a:xfrm>
                      <a:off x="0" y="0"/>
                      <a:ext cx="65857" cy="64336"/>
                    </a:xfrm>
                    <a:prstGeom prst="rect">
                      <a:avLst/>
                    </a:prstGeom>
                  </pic:spPr>
                </pic:pic>
              </a:graphicData>
            </a:graphic>
          </wp:inline>
        </w:drawing>
      </w:r>
      <w:r>
        <w:rPr/>
      </w:r>
      <w:r>
        <w:rPr>
          <w:rFonts w:ascii="Tahoma" w:hAnsi="Tahoma"/>
          <w:w w:val="95"/>
          <w:position w:val="1"/>
          <w:sz w:val="10"/>
        </w:rPr>
        <w:t>Granja</w:t>
      </w:r>
      <w:r>
        <w:rPr>
          <w:rFonts w:ascii="Tahoma" w:hAnsi="Tahoma"/>
          <w:spacing w:val="8"/>
          <w:w w:val="95"/>
          <w:position w:val="1"/>
          <w:sz w:val="10"/>
        </w:rPr>
        <w:t> </w:t>
      </w:r>
      <w:r>
        <w:rPr>
          <w:rFonts w:ascii="Tahoma" w:hAnsi="Tahoma"/>
          <w:w w:val="95"/>
          <w:position w:val="1"/>
          <w:sz w:val="10"/>
        </w:rPr>
        <w:t>Piscícola</w:t>
      </w:r>
    </w:p>
    <w:p>
      <w:pPr>
        <w:spacing w:before="36"/>
        <w:ind w:left="263" w:right="0" w:firstLine="0"/>
        <w:jc w:val="both"/>
        <w:rPr>
          <w:rFonts w:ascii="Tahoma"/>
          <w:sz w:val="12"/>
        </w:rPr>
      </w:pPr>
      <w:r>
        <w:rPr/>
        <w:pict>
          <v:shape style="position:absolute;margin-left:302.314026pt;margin-top:19.64995pt;width:3.7pt;height:3.4pt;mso-position-horizontal-relative:page;mso-position-vertical-relative:paragraph;z-index:-116080" coordorigin="6046,393" coordsize="74,68" path="m6120,397l6117,393,6083,423,6050,393,6046,397,6080,427,6046,457,6050,461,6083,430,6117,461,6120,457,6087,427,6120,397e" filled="true" fillcolor="#000000" stroked="false">
            <v:path arrowok="t"/>
            <v:fill type="solid"/>
            <w10:wrap type="none"/>
          </v:shape>
        </w:pict>
      </w:r>
      <w:r>
        <w:rPr>
          <w:rFonts w:ascii="Tahoma"/>
          <w:sz w:val="12"/>
        </w:rPr>
        <w:t>Varios</w:t>
      </w:r>
    </w:p>
    <w:p>
      <w:pPr>
        <w:spacing w:after="0"/>
        <w:jc w:val="both"/>
        <w:rPr>
          <w:rFonts w:ascii="Tahoma"/>
          <w:sz w:val="12"/>
        </w:rPr>
        <w:sectPr>
          <w:type w:val="continuous"/>
          <w:pgSz w:w="8500" w:h="12750"/>
          <w:pgMar w:top="0" w:bottom="0" w:left="160" w:right="1160"/>
          <w:cols w:num="4" w:equalWidth="0">
            <w:col w:w="2276" w:space="40"/>
            <w:col w:w="1736" w:space="40"/>
            <w:col w:w="719" w:space="40"/>
            <w:col w:w="2329"/>
          </w:cols>
        </w:sectPr>
      </w:pPr>
    </w:p>
    <w:p>
      <w:pPr>
        <w:spacing w:before="13"/>
        <w:ind w:left="0" w:right="0" w:firstLine="0"/>
        <w:jc w:val="right"/>
        <w:rPr>
          <w:rFonts w:ascii="Tahoma"/>
          <w:sz w:val="10"/>
        </w:rPr>
      </w:pPr>
      <w:r>
        <w:rPr/>
        <w:pict>
          <v:group style="position:absolute;margin-left:259.317535pt;margin-top:1.198226pt;width:5.15pt;height:13.35pt;mso-position-horizontal-relative:page;mso-position-vertical-relative:paragraph;z-index:-116104" coordorigin="5186,24" coordsize="103,267">
            <v:shape style="position:absolute;left:5195;top:76;width:86;height:31" coordorigin="5195,76" coordsize="86,31" path="m5281,107l5195,107,5195,76,5281,76,5281,81,5200,81,5200,102,5276,102,5276,104,5281,104,5281,107xm5278,104l5276,104,5276,81,5281,81,5281,102,5278,102,5278,104xm5281,104l5278,104,5278,102,5281,102,5281,104xe" filled="true" fillcolor="#000000" stroked="false">
              <v:path arrowok="t"/>
              <v:fill type="solid"/>
            </v:shape>
            <v:shape style="position:absolute;left:5213;top:26;width:51;height:106" coordorigin="5213,26" coordsize="51,106" path="m5263,132l5213,132,5214,48,5221,31,5239,26,5256,33,5263,51,5263,132xe" filled="true" fillcolor="#ffffff" stroked="false">
              <v:path arrowok="t"/>
              <v:fill type="solid"/>
            </v:shape>
            <v:shape style="position:absolute;left:5211;top:24;width:56;height:111" coordorigin="5211,24" coordsize="56,111" path="m5216,48l5211,48,5211,40,5214,34,5224,26,5231,24,5244,24,5251,26,5255,29,5226,29,5216,35,5216,48xm5266,130l5261,130,5261,36,5249,29,5255,29,5262,35,5266,42,5266,130xm5214,48l5211,48,5211,48,5214,48xm5266,135l5211,135,5211,48,5216,48,5216,130,5266,130,5266,135xe" filled="true" fillcolor="#000000" stroked="false">
              <v:path arrowok="t"/>
              <v:fill type="solid"/>
            </v:shape>
            <v:line style="position:absolute" from="5205,59" to="5271,59" stroked="true" strokeweight=".736652pt" strokecolor="#ffffff"/>
            <v:shape style="position:absolute;left:5202;top:50;width:72;height:20" coordorigin="5202,50" coordsize="72,20" path="m5274,69l5202,69,5202,50,5274,50,5274,54,5207,54,5207,64,5269,64,5269,67,5274,67,5274,69xm5271,67l5269,67,5269,54,5274,54,5274,64,5271,64,5271,67xm5274,67l5271,67,5271,64,5274,64,5274,67xe" filled="true" fillcolor="#000000" stroked="false">
              <v:path arrowok="t"/>
              <v:fill type="solid"/>
            </v:shape>
            <v:shape style="position:absolute;left:5229;top:83;width:19;height:19" coordorigin="5229,83" coordsize="19,19" path="m5244,101l5234,101,5229,97,5229,87,5234,83,5244,83,5248,87,5248,97,5244,101xe" filled="true" fillcolor="#ffffff" stroked="false">
              <v:path arrowok="t"/>
              <v:fill type="solid"/>
            </v:shape>
            <v:shape style="position:absolute;left:5195;top:80;width:87;height:56" coordorigin="5195,80" coordsize="87,56" path="m5251,85l5251,85,5246,80,5246,88,5246,96,5243,99,5235,99,5232,96,5232,88,5235,85,5243,85,5246,88,5246,80,5245,80,5232,80,5227,85,5227,98,5232,104,5245,104,5251,99,5251,98,5251,85m5282,128l5280,126,5198,126,5195,128,5195,134,5198,136,5280,136,5282,134,5282,128e" filled="true" fillcolor="#000000" stroked="false">
              <v:path arrowok="t"/>
              <v:fill type="solid"/>
            </v:shape>
            <v:shape style="position:absolute;left:5186;top:192;width:103;height:99" coordorigin="5186,192" coordsize="103,99" path="m5268,291l5210,291,5186,272,5186,212,5209,192,5269,192,5289,211,5289,271,5268,291xe" filled="true" fillcolor="#a7a9ac" stroked="false">
              <v:path arrowok="t"/>
              <v:fill type="solid"/>
            </v:shape>
            <w10:wrap type="none"/>
          </v:group>
        </w:pict>
      </w:r>
      <w:r>
        <w:rPr/>
        <w:pict>
          <v:shape style="position:absolute;margin-left:139.758728pt;margin-top:-23.84346pt;width:13.4pt;height:2.6pt;mso-position-horizontal-relative:page;mso-position-vertical-relative:paragraph;z-index:6016;rotation:15" type="#_x0000_t136" fillcolor="#000000" stroked="f">
            <o:extrusion v:ext="view" autorotationcenter="t"/>
            <v:textpath style="font-family:&amp;quot;Calibri&amp;quot;;font-size:2pt;v-text-kern:t;mso-text-shadow:auto" string="Pensamiento"/>
            <w10:wrap type="none"/>
          </v:shape>
        </w:pict>
      </w:r>
      <w:r>
        <w:rPr/>
        <w:pict>
          <v:shape style="position:absolute;margin-left:157.791214pt;margin-top:-10.065223pt;width:10.9pt;height:2.6pt;mso-position-horizontal-relative:page;mso-position-vertical-relative:paragraph;z-index:6040;rotation:15" type="#_x0000_t136" fillcolor="#000000" stroked="f">
            <o:extrusion v:ext="view" autorotationcenter="t"/>
            <v:textpath style="font-family:&amp;quot;Calibri&amp;quot;;font-size:2pt;v-text-kern:t;mso-text-shadow:auto" string="Queretaro"/>
            <w10:wrap type="none"/>
          </v:shape>
        </w:pict>
      </w:r>
      <w:r>
        <w:rPr/>
        <w:pict>
          <v:shape style="position:absolute;margin-left:139.135315pt;margin-top:-8.096128pt;width:14.65pt;height:2.6pt;mso-position-horizontal-relative:page;mso-position-vertical-relative:paragraph;z-index:6064;rotation:15" type="#_x0000_t136" fillcolor="#000000" stroked="f">
            <o:extrusion v:ext="view" autorotationcenter="t"/>
            <v:textpath style="font-family:&amp;quot;Calibri&amp;quot;;font-size:2pt;v-text-kern:t;mso-text-shadow:auto" string="Sierra Nevada"/>
            <w10:wrap type="none"/>
          </v:shape>
        </w:pict>
      </w:r>
      <w:r>
        <w:rPr>
          <w:rFonts w:ascii="Tahoma"/>
          <w:w w:val="95"/>
          <w:sz w:val="10"/>
        </w:rPr>
        <w:t>Gasolinera</w:t>
      </w:r>
    </w:p>
    <w:p>
      <w:pPr>
        <w:spacing w:line="249" w:lineRule="auto" w:before="21"/>
        <w:ind w:left="5063" w:right="43" w:firstLine="127"/>
        <w:jc w:val="left"/>
        <w:rPr>
          <w:rFonts w:ascii="Tahoma"/>
          <w:sz w:val="12"/>
        </w:rPr>
      </w:pPr>
      <w:r>
        <w:rPr/>
        <w:pict>
          <v:shape style="position:absolute;margin-left:237.815796pt;margin-top:3.140662pt;width:13.05pt;height:3.5pt;mso-position-horizontal-relative:page;mso-position-vertical-relative:paragraph;z-index:5824;rotation:5" type="#_x0000_t136" fillcolor="#000000" stroked="f">
            <o:extrusion v:ext="view" autorotationcenter="t"/>
            <v:textpath style="font-family:&amp;quot;Tahoma&amp;quot;;font-size:3pt;v-text-kern:t;mso-text-shadow:auto" string="a Chalma"/>
            <w10:wrap type="none"/>
          </v:shape>
        </w:pict>
      </w:r>
      <w:r>
        <w:rPr>
          <w:rFonts w:ascii="Tahoma"/>
          <w:w w:val="95"/>
          <w:sz w:val="12"/>
        </w:rPr>
        <w:t>Estadio </w:t>
      </w:r>
      <w:r>
        <w:rPr>
          <w:rFonts w:ascii="Tahoma"/>
          <w:sz w:val="12"/>
        </w:rPr>
        <w:t>Rasgos</w:t>
      </w:r>
    </w:p>
    <w:p>
      <w:pPr>
        <w:tabs>
          <w:tab w:pos="4995" w:val="left" w:leader="none"/>
        </w:tabs>
        <w:spacing w:line="53" w:lineRule="exact" w:before="0"/>
        <w:ind w:left="2580" w:right="43" w:firstLine="0"/>
        <w:jc w:val="left"/>
        <w:rPr>
          <w:rFonts w:ascii="Tahoma"/>
          <w:sz w:val="7"/>
        </w:rPr>
      </w:pPr>
      <w:r>
        <w:rPr>
          <w:rFonts w:ascii="Tahoma"/>
          <w:w w:val="90"/>
          <w:sz w:val="7"/>
        </w:rPr>
        <w:t>Las</w:t>
      </w:r>
      <w:r>
        <w:rPr>
          <w:rFonts w:ascii="Tahoma"/>
          <w:spacing w:val="-10"/>
          <w:w w:val="90"/>
          <w:sz w:val="7"/>
        </w:rPr>
        <w:t> </w:t>
      </w:r>
      <w:r>
        <w:rPr>
          <w:rFonts w:ascii="Tahoma"/>
          <w:w w:val="90"/>
          <w:sz w:val="7"/>
        </w:rPr>
        <w:t>Truchas</w:t>
      </w:r>
      <w:r>
        <w:rPr>
          <w:rFonts w:ascii="Tahoma"/>
          <w:sz w:val="7"/>
        </w:rPr>
        <w:tab/>
      </w:r>
      <w:r>
        <w:rPr>
          <w:rFonts w:ascii="Tahoma"/>
          <w:w w:val="81"/>
          <w:sz w:val="7"/>
          <w:u w:val="single"/>
        </w:rPr>
        <w:t> </w:t>
      </w:r>
      <w:r>
        <w:rPr>
          <w:rFonts w:ascii="Tahoma"/>
          <w:spacing w:val="5"/>
          <w:sz w:val="7"/>
          <w:u w:val="single"/>
        </w:rPr>
        <w:t> </w:t>
      </w:r>
    </w:p>
    <w:p>
      <w:pPr>
        <w:spacing w:line="97" w:lineRule="exact" w:before="0"/>
        <w:ind w:left="4995" w:right="43" w:firstLine="0"/>
        <w:jc w:val="left"/>
        <w:rPr>
          <w:rFonts w:ascii="Tahoma"/>
          <w:sz w:val="10"/>
        </w:rPr>
      </w:pPr>
      <w:r>
        <w:rPr>
          <w:rFonts w:ascii="Tahoma"/>
          <w:w w:val="85"/>
          <w:sz w:val="10"/>
          <w:u w:val="single"/>
        </w:rPr>
        <w:t> </w:t>
      </w:r>
      <w:r>
        <w:rPr>
          <w:rFonts w:ascii="Tahoma"/>
          <w:sz w:val="10"/>
          <w:u w:val="single"/>
        </w:rPr>
        <w:t>    </w:t>
      </w:r>
      <w:r>
        <w:rPr>
          <w:rFonts w:ascii="Tahoma"/>
          <w:sz w:val="10"/>
        </w:rPr>
        <w:t> Calles</w:t>
      </w:r>
    </w:p>
    <w:p>
      <w:pPr>
        <w:spacing w:before="4"/>
        <w:ind w:left="0" w:right="272" w:firstLine="0"/>
        <w:jc w:val="right"/>
        <w:rPr>
          <w:rFonts w:ascii="Tahoma" w:hAnsi="Tahoma"/>
          <w:sz w:val="10"/>
        </w:rPr>
      </w:pPr>
      <w:r>
        <w:rPr/>
        <w:pict>
          <v:shape style="position:absolute;margin-left:257.845398pt;margin-top:2.972453pt;width:7.15pt;height:2.85pt;mso-position-horizontal-relative:page;mso-position-vertical-relative:paragraph;z-index:5776" coordorigin="5157,59" coordsize="143,57" path="m5164,114l5157,107,5206,59,5220,73,5206,73,5164,114xm5266,102l5251,102,5293,66,5300,73,5266,102xm5251,116l5206,73,5220,73,5251,102,5266,102,5251,116xe" filled="true" fillcolor="#000000" stroked="false">
            <v:path arrowok="t"/>
            <v:fill type="solid"/>
            <w10:wrap type="none"/>
          </v:shape>
        </w:pict>
      </w:r>
      <w:r>
        <w:rPr>
          <w:rFonts w:ascii="Tahoma" w:hAnsi="Tahoma"/>
          <w:sz w:val="10"/>
        </w:rPr>
        <w:t>Río</w:t>
      </w:r>
    </w:p>
    <w:p>
      <w:pPr>
        <w:spacing w:line="319" w:lineRule="auto" w:before="21"/>
        <w:ind w:left="399" w:right="762" w:hanging="170"/>
        <w:jc w:val="left"/>
        <w:rPr>
          <w:rFonts w:ascii="Tahoma" w:hAnsi="Tahoma"/>
          <w:sz w:val="10"/>
        </w:rPr>
      </w:pPr>
      <w:r>
        <w:rPr/>
        <w:br w:type="column"/>
      </w:r>
      <w:r>
        <w:rPr>
          <w:rFonts w:ascii="Times New Roman" w:hAnsi="Times New Roman"/>
          <w:w w:val="106"/>
          <w:sz w:val="10"/>
          <w:shd w:fill="D1D3D4" w:color="auto" w:val="clear"/>
        </w:rPr>
        <w:t> </w:t>
      </w:r>
      <w:r>
        <w:rPr>
          <w:rFonts w:ascii="Wingdings" w:hAnsi="Wingdings"/>
          <w:sz w:val="10"/>
          <w:shd w:fill="D1D3D4" w:color="auto" w:val="clear"/>
        </w:rPr>
        <w:t>�</w:t>
      </w:r>
      <w:r>
        <w:rPr>
          <w:rFonts w:ascii="Times New Roman" w:hAnsi="Times New Roman"/>
          <w:sz w:val="10"/>
          <w:shd w:fill="D1D3D4" w:color="auto" w:val="clear"/>
        </w:rPr>
        <w:t> </w:t>
      </w:r>
      <w:r>
        <w:rPr>
          <w:rFonts w:ascii="Tahoma" w:hAnsi="Tahoma"/>
          <w:sz w:val="10"/>
        </w:rPr>
        <w:t>Panteón Puente</w:t>
      </w:r>
    </w:p>
    <w:p>
      <w:pPr>
        <w:spacing w:after="0" w:line="319" w:lineRule="auto"/>
        <w:jc w:val="left"/>
        <w:rPr>
          <w:rFonts w:ascii="Tahoma" w:hAnsi="Tahoma"/>
          <w:sz w:val="10"/>
        </w:rPr>
        <w:sectPr>
          <w:type w:val="continuous"/>
          <w:pgSz w:w="8500" w:h="12750"/>
          <w:pgMar w:top="0" w:bottom="0" w:left="160" w:right="1160"/>
          <w:cols w:num="2" w:equalWidth="0">
            <w:col w:w="5617" w:space="40"/>
            <w:col w:w="1523"/>
          </w:cols>
        </w:sectPr>
      </w:pPr>
    </w:p>
    <w:p>
      <w:pPr>
        <w:pStyle w:val="BodyText"/>
        <w:spacing w:before="2"/>
        <w:ind w:left="0"/>
        <w:rPr>
          <w:rFonts w:ascii="Tahoma"/>
          <w:sz w:val="29"/>
        </w:rPr>
      </w:pPr>
    </w:p>
    <w:p>
      <w:pPr>
        <w:spacing w:line="185" w:lineRule="exact" w:before="0"/>
        <w:ind w:left="1220" w:right="0" w:firstLine="0"/>
        <w:jc w:val="left"/>
        <w:rPr>
          <w:sz w:val="19"/>
        </w:rPr>
      </w:pPr>
      <w:r>
        <w:rPr>
          <w:spacing w:val="-5"/>
          <w:sz w:val="19"/>
        </w:rPr>
        <w:t>Fuente: </w:t>
      </w:r>
      <w:r>
        <w:rPr>
          <w:spacing w:val="-4"/>
          <w:sz w:val="19"/>
        </w:rPr>
        <w:t>Elaborado </w:t>
      </w:r>
      <w:r>
        <w:rPr>
          <w:sz w:val="19"/>
        </w:rPr>
        <w:t>por </w:t>
      </w:r>
      <w:r>
        <w:rPr>
          <w:spacing w:val="-3"/>
          <w:sz w:val="19"/>
        </w:rPr>
        <w:t>Geóg. Enrique </w:t>
      </w:r>
      <w:r>
        <w:rPr>
          <w:spacing w:val="-4"/>
          <w:sz w:val="19"/>
        </w:rPr>
        <w:t>Guadarrama </w:t>
      </w:r>
      <w:r>
        <w:rPr>
          <w:spacing w:val="-3"/>
          <w:sz w:val="19"/>
        </w:rPr>
        <w:t>Martínez, </w:t>
      </w:r>
      <w:r>
        <w:rPr>
          <w:spacing w:val="-4"/>
          <w:sz w:val="19"/>
        </w:rPr>
        <w:t>octubre </w:t>
      </w:r>
      <w:r>
        <w:rPr>
          <w:sz w:val="19"/>
        </w:rPr>
        <w:t>de</w:t>
      </w:r>
      <w:r>
        <w:rPr>
          <w:spacing w:val="-8"/>
          <w:sz w:val="19"/>
        </w:rPr>
        <w:t> 2005.</w:t>
      </w:r>
    </w:p>
    <w:p>
      <w:pPr>
        <w:pStyle w:val="BodyText"/>
        <w:ind w:left="0"/>
        <w:rPr>
          <w:sz w:val="20"/>
        </w:rPr>
      </w:pPr>
    </w:p>
    <w:p>
      <w:pPr>
        <w:pStyle w:val="BodyText"/>
        <w:spacing w:before="8"/>
        <w:ind w:left="0"/>
        <w:rPr>
          <w:sz w:val="26"/>
        </w:rPr>
      </w:pPr>
    </w:p>
    <w:p>
      <w:pPr>
        <w:pStyle w:val="BodyText"/>
        <w:spacing w:line="194" w:lineRule="exact"/>
        <w:ind w:left="1280" w:firstLine="277"/>
      </w:pPr>
      <w:r>
        <w:rPr/>
        <w:t>La supervivencia de la organización poblacional a partir   de</w:t>
      </w:r>
    </w:p>
    <w:p>
      <w:pPr>
        <w:pStyle w:val="BodyText"/>
        <w:spacing w:line="232" w:lineRule="auto" w:before="2"/>
        <w:ind w:left="1280" w:right="275"/>
        <w:jc w:val="both"/>
      </w:pPr>
      <w:r>
        <w:rPr/>
        <w:t>barrios no puede menos que hacer recordar el antiguo sistema de organización política de los mexicas, los llamados </w:t>
      </w:r>
      <w:r>
        <w:rPr>
          <w:i/>
        </w:rPr>
        <w:t>calpullis</w:t>
      </w:r>
      <w:r>
        <w:rPr/>
        <w:t>. Cada</w:t>
      </w:r>
      <w:r>
        <w:rPr>
          <w:spacing w:val="-22"/>
        </w:rPr>
        <w:t> </w:t>
      </w:r>
      <w:r>
        <w:rPr/>
        <w:t>uno</w:t>
      </w:r>
      <w:r>
        <w:rPr>
          <w:spacing w:val="-22"/>
        </w:rPr>
        <w:t> </w:t>
      </w:r>
      <w:r>
        <w:rPr/>
        <w:t>de</w:t>
      </w:r>
      <w:r>
        <w:rPr>
          <w:spacing w:val="-22"/>
        </w:rPr>
        <w:t> </w:t>
      </w:r>
      <w:r>
        <w:rPr/>
        <w:t>ellos</w:t>
      </w:r>
      <w:r>
        <w:rPr>
          <w:spacing w:val="-22"/>
        </w:rPr>
        <w:t> </w:t>
      </w:r>
      <w:r>
        <w:rPr/>
        <w:t>es</w:t>
      </w:r>
      <w:r>
        <w:rPr>
          <w:spacing w:val="-22"/>
        </w:rPr>
        <w:t> </w:t>
      </w:r>
      <w:r>
        <w:rPr/>
        <w:t>una</w:t>
      </w:r>
      <w:r>
        <w:rPr>
          <w:spacing w:val="-22"/>
        </w:rPr>
        <w:t> </w:t>
      </w:r>
      <w:r>
        <w:rPr>
          <w:spacing w:val="-3"/>
        </w:rPr>
        <w:t>organización</w:t>
      </w:r>
      <w:r>
        <w:rPr>
          <w:spacing w:val="-22"/>
        </w:rPr>
        <w:t> </w:t>
      </w:r>
      <w:r>
        <w:rPr>
          <w:spacing w:val="-3"/>
        </w:rPr>
        <w:t>socioreligiosa;</w:t>
      </w:r>
      <w:r>
        <w:rPr>
          <w:spacing w:val="-22"/>
        </w:rPr>
        <w:t> </w:t>
      </w:r>
      <w:r>
        <w:rPr/>
        <w:t>es</w:t>
      </w:r>
      <w:r>
        <w:rPr>
          <w:spacing w:val="-22"/>
        </w:rPr>
        <w:t> </w:t>
      </w:r>
      <w:r>
        <w:rPr/>
        <w:t>como</w:t>
      </w:r>
      <w:r>
        <w:rPr>
          <w:spacing w:val="-22"/>
        </w:rPr>
        <w:t> </w:t>
      </w:r>
      <w:r>
        <w:rPr>
          <w:spacing w:val="-2"/>
        </w:rPr>
        <w:t>una </w:t>
      </w:r>
      <w:r>
        <w:rPr>
          <w:spacing w:val="-3"/>
        </w:rPr>
        <w:t>unidad</w:t>
      </w:r>
      <w:r>
        <w:rPr>
          <w:spacing w:val="-31"/>
        </w:rPr>
        <w:t> </w:t>
      </w:r>
      <w:r>
        <w:rPr/>
        <w:t>que</w:t>
      </w:r>
      <w:r>
        <w:rPr>
          <w:spacing w:val="-31"/>
        </w:rPr>
        <w:t> </w:t>
      </w:r>
      <w:r>
        <w:rPr>
          <w:spacing w:val="-3"/>
        </w:rPr>
        <w:t>desempeña</w:t>
      </w:r>
      <w:r>
        <w:rPr>
          <w:spacing w:val="-31"/>
        </w:rPr>
        <w:t> </w:t>
      </w:r>
      <w:r>
        <w:rPr/>
        <w:t>una</w:t>
      </w:r>
      <w:r>
        <w:rPr>
          <w:spacing w:val="-31"/>
        </w:rPr>
        <w:t> </w:t>
      </w:r>
      <w:r>
        <w:rPr>
          <w:spacing w:val="-3"/>
        </w:rPr>
        <w:t>función</w:t>
      </w:r>
      <w:r>
        <w:rPr>
          <w:spacing w:val="-31"/>
        </w:rPr>
        <w:t> </w:t>
      </w:r>
      <w:r>
        <w:rPr>
          <w:spacing w:val="-3"/>
        </w:rPr>
        <w:t>ritual</w:t>
      </w:r>
      <w:r>
        <w:rPr>
          <w:spacing w:val="-31"/>
        </w:rPr>
        <w:t> </w:t>
      </w:r>
      <w:r>
        <w:rPr>
          <w:spacing w:val="-4"/>
        </w:rPr>
        <w:t>propia</w:t>
      </w:r>
      <w:r>
        <w:rPr>
          <w:spacing w:val="-31"/>
        </w:rPr>
        <w:t> </w:t>
      </w:r>
      <w:r>
        <w:rPr/>
        <w:t>e</w:t>
      </w:r>
      <w:r>
        <w:rPr>
          <w:spacing w:val="-31"/>
        </w:rPr>
        <w:t> </w:t>
      </w:r>
      <w:r>
        <w:rPr>
          <w:spacing w:val="-4"/>
        </w:rPr>
        <w:t>importante</w:t>
      </w:r>
      <w:r>
        <w:rPr>
          <w:spacing w:val="-31"/>
        </w:rPr>
        <w:t> </w:t>
      </w:r>
      <w:r>
        <w:rPr>
          <w:spacing w:val="-5"/>
        </w:rPr>
        <w:t>para </w:t>
      </w:r>
      <w:r>
        <w:rPr/>
        <w:t>la</w:t>
      </w:r>
      <w:r>
        <w:rPr>
          <w:spacing w:val="-25"/>
        </w:rPr>
        <w:t> </w:t>
      </w:r>
      <w:r>
        <w:rPr/>
        <w:t>vida</w:t>
      </w:r>
      <w:r>
        <w:rPr>
          <w:spacing w:val="-25"/>
        </w:rPr>
        <w:t> </w:t>
      </w:r>
      <w:r>
        <w:rPr/>
        <w:t>de</w:t>
      </w:r>
      <w:r>
        <w:rPr>
          <w:spacing w:val="-25"/>
        </w:rPr>
        <w:t> </w:t>
      </w:r>
      <w:r>
        <w:rPr/>
        <w:t>la</w:t>
      </w:r>
      <w:r>
        <w:rPr>
          <w:spacing w:val="-25"/>
        </w:rPr>
        <w:t> </w:t>
      </w:r>
      <w:r>
        <w:rPr/>
        <w:t>comunidad;</w:t>
      </w:r>
      <w:r>
        <w:rPr>
          <w:spacing w:val="-25"/>
        </w:rPr>
        <w:t> </w:t>
      </w:r>
      <w:r>
        <w:rPr/>
        <w:t>cada</w:t>
      </w:r>
      <w:r>
        <w:rPr>
          <w:spacing w:val="-25"/>
        </w:rPr>
        <w:t> </w:t>
      </w:r>
      <w:r>
        <w:rPr/>
        <w:t>barrio</w:t>
      </w:r>
      <w:r>
        <w:rPr>
          <w:spacing w:val="-25"/>
        </w:rPr>
        <w:t> </w:t>
      </w:r>
      <w:r>
        <w:rPr/>
        <w:t>(por</w:t>
      </w:r>
      <w:r>
        <w:rPr>
          <w:spacing w:val="-25"/>
        </w:rPr>
        <w:t> </w:t>
      </w:r>
      <w:r>
        <w:rPr/>
        <w:t>medio</w:t>
      </w:r>
      <w:r>
        <w:rPr>
          <w:spacing w:val="-25"/>
        </w:rPr>
        <w:t> </w:t>
      </w:r>
      <w:r>
        <w:rPr/>
        <w:t>de</w:t>
      </w:r>
      <w:r>
        <w:rPr>
          <w:spacing w:val="-25"/>
        </w:rPr>
        <w:t> </w:t>
      </w:r>
      <w:r>
        <w:rPr>
          <w:spacing w:val="-3"/>
        </w:rPr>
        <w:t>mayordomías) </w:t>
      </w:r>
      <w:r>
        <w:rPr/>
        <w:t>enfatiza actualmente su solidaridad adhiriéndose a un símbolo común:</w:t>
      </w:r>
      <w:r>
        <w:rPr>
          <w:spacing w:val="-6"/>
        </w:rPr>
        <w:t> </w:t>
      </w:r>
      <w:r>
        <w:rPr/>
        <w:t>un</w:t>
      </w:r>
      <w:r>
        <w:rPr>
          <w:spacing w:val="-6"/>
        </w:rPr>
        <w:t> </w:t>
      </w:r>
      <w:r>
        <w:rPr/>
        <w:t>santo</w:t>
      </w:r>
      <w:r>
        <w:rPr>
          <w:spacing w:val="-6"/>
        </w:rPr>
        <w:t> </w:t>
      </w:r>
      <w:r>
        <w:rPr/>
        <w:t>patrono,</w:t>
      </w:r>
      <w:r>
        <w:rPr>
          <w:spacing w:val="-6"/>
        </w:rPr>
        <w:t> </w:t>
      </w:r>
      <w:r>
        <w:rPr/>
        <w:t>que</w:t>
      </w:r>
      <w:r>
        <w:rPr>
          <w:spacing w:val="-6"/>
        </w:rPr>
        <w:t> </w:t>
      </w:r>
      <w:r>
        <w:rPr/>
        <w:t>sirve</w:t>
      </w:r>
      <w:r>
        <w:rPr>
          <w:spacing w:val="-6"/>
        </w:rPr>
        <w:t> </w:t>
      </w:r>
      <w:r>
        <w:rPr/>
        <w:t>de</w:t>
      </w:r>
      <w:r>
        <w:rPr>
          <w:spacing w:val="-6"/>
        </w:rPr>
        <w:t> </w:t>
      </w:r>
      <w:r>
        <w:rPr/>
        <w:t>base</w:t>
      </w:r>
      <w:r>
        <w:rPr>
          <w:spacing w:val="-6"/>
        </w:rPr>
        <w:t> </w:t>
      </w:r>
      <w:r>
        <w:rPr/>
        <w:t>a</w:t>
      </w:r>
      <w:r>
        <w:rPr>
          <w:spacing w:val="-6"/>
        </w:rPr>
        <w:t> </w:t>
      </w:r>
      <w:r>
        <w:rPr/>
        <w:t>una</w:t>
      </w:r>
      <w:r>
        <w:rPr>
          <w:spacing w:val="-6"/>
        </w:rPr>
        <w:t> </w:t>
      </w:r>
      <w:r>
        <w:rPr/>
        <w:t>identidad</w:t>
      </w:r>
      <w:r>
        <w:rPr>
          <w:spacing w:val="-6"/>
        </w:rPr>
        <w:t> </w:t>
      </w:r>
      <w:r>
        <w:rPr/>
        <w:t>y</w:t>
      </w:r>
      <w:r>
        <w:rPr>
          <w:spacing w:val="-6"/>
        </w:rPr>
        <w:t> </w:t>
      </w:r>
      <w:r>
        <w:rPr/>
        <w:t>a los</w:t>
      </w:r>
      <w:r>
        <w:rPr>
          <w:spacing w:val="-15"/>
        </w:rPr>
        <w:t> </w:t>
      </w:r>
      <w:r>
        <w:rPr>
          <w:spacing w:val="-3"/>
        </w:rPr>
        <w:t>intereses</w:t>
      </w:r>
      <w:r>
        <w:rPr>
          <w:spacing w:val="-15"/>
        </w:rPr>
        <w:t> </w:t>
      </w:r>
      <w:r>
        <w:rPr/>
        <w:t>mutuos</w:t>
      </w:r>
      <w:r>
        <w:rPr>
          <w:spacing w:val="-15"/>
        </w:rPr>
        <w:t> </w:t>
      </w:r>
      <w:r>
        <w:rPr/>
        <w:t>de</w:t>
      </w:r>
      <w:r>
        <w:rPr>
          <w:spacing w:val="-15"/>
        </w:rPr>
        <w:t> </w:t>
      </w:r>
      <w:r>
        <w:rPr/>
        <w:t>los</w:t>
      </w:r>
      <w:r>
        <w:rPr>
          <w:spacing w:val="-15"/>
        </w:rPr>
        <w:t> </w:t>
      </w:r>
      <w:r>
        <w:rPr/>
        <w:t>residentes.</w:t>
      </w:r>
      <w:r>
        <w:rPr>
          <w:spacing w:val="-15"/>
        </w:rPr>
        <w:t> </w:t>
      </w:r>
      <w:r>
        <w:rPr/>
        <w:t>Esto</w:t>
      </w:r>
      <w:r>
        <w:rPr>
          <w:spacing w:val="-15"/>
        </w:rPr>
        <w:t> </w:t>
      </w:r>
      <w:r>
        <w:rPr/>
        <w:t>es</w:t>
      </w:r>
      <w:r>
        <w:rPr>
          <w:spacing w:val="-15"/>
        </w:rPr>
        <w:t> </w:t>
      </w:r>
      <w:r>
        <w:rPr/>
        <w:t>notorio,</w:t>
      </w:r>
      <w:r>
        <w:rPr>
          <w:spacing w:val="-15"/>
        </w:rPr>
        <w:t> </w:t>
      </w:r>
      <w:r>
        <w:rPr/>
        <w:t>dadas</w:t>
      </w:r>
      <w:r>
        <w:rPr>
          <w:spacing w:val="-15"/>
        </w:rPr>
        <w:t> </w:t>
      </w:r>
      <w:r>
        <w:rPr/>
        <w:t>las características</w:t>
      </w:r>
      <w:r>
        <w:rPr>
          <w:spacing w:val="-29"/>
        </w:rPr>
        <w:t> </w:t>
      </w:r>
      <w:r>
        <w:rPr/>
        <w:t>de</w:t>
      </w:r>
      <w:r>
        <w:rPr>
          <w:spacing w:val="-29"/>
        </w:rPr>
        <w:t> </w:t>
      </w:r>
      <w:r>
        <w:rPr/>
        <w:t>organización</w:t>
      </w:r>
      <w:r>
        <w:rPr>
          <w:spacing w:val="-29"/>
        </w:rPr>
        <w:t> </w:t>
      </w:r>
      <w:r>
        <w:rPr/>
        <w:t>laboral</w:t>
      </w:r>
      <w:r>
        <w:rPr>
          <w:spacing w:val="-29"/>
        </w:rPr>
        <w:t> </w:t>
      </w:r>
      <w:r>
        <w:rPr/>
        <w:t>(trabajos</w:t>
      </w:r>
      <w:r>
        <w:rPr>
          <w:spacing w:val="-29"/>
        </w:rPr>
        <w:t> </w:t>
      </w:r>
      <w:r>
        <w:rPr/>
        <w:t>de</w:t>
      </w:r>
      <w:r>
        <w:rPr>
          <w:spacing w:val="-29"/>
        </w:rPr>
        <w:t> </w:t>
      </w:r>
      <w:r>
        <w:rPr/>
        <w:t>ayuda</w:t>
      </w:r>
      <w:r>
        <w:rPr>
          <w:spacing w:val="-29"/>
        </w:rPr>
        <w:t> </w:t>
      </w:r>
      <w:r>
        <w:rPr/>
        <w:t>mutua, </w:t>
      </w:r>
      <w:r>
        <w:rPr>
          <w:spacing w:val="-3"/>
        </w:rPr>
        <w:t>faenas,</w:t>
      </w:r>
      <w:r>
        <w:rPr>
          <w:spacing w:val="-27"/>
        </w:rPr>
        <w:t> </w:t>
      </w:r>
      <w:r>
        <w:rPr/>
        <w:t>como</w:t>
      </w:r>
      <w:r>
        <w:rPr>
          <w:spacing w:val="-27"/>
        </w:rPr>
        <w:t> </w:t>
      </w:r>
      <w:r>
        <w:rPr/>
        <w:t>le</w:t>
      </w:r>
      <w:r>
        <w:rPr>
          <w:spacing w:val="-27"/>
        </w:rPr>
        <w:t> </w:t>
      </w:r>
      <w:r>
        <w:rPr/>
        <w:t>denominan</w:t>
      </w:r>
      <w:r>
        <w:rPr>
          <w:spacing w:val="-27"/>
        </w:rPr>
        <w:t> </w:t>
      </w:r>
      <w:r>
        <w:rPr/>
        <w:t>sus</w:t>
      </w:r>
      <w:r>
        <w:rPr>
          <w:spacing w:val="-27"/>
        </w:rPr>
        <w:t> </w:t>
      </w:r>
      <w:r>
        <w:rPr>
          <w:spacing w:val="-3"/>
        </w:rPr>
        <w:t>pobladores),</w:t>
      </w:r>
      <w:r>
        <w:rPr>
          <w:spacing w:val="-27"/>
        </w:rPr>
        <w:t> </w:t>
      </w:r>
      <w:r>
        <w:rPr>
          <w:spacing w:val="-3"/>
        </w:rPr>
        <w:t>religiosa</w:t>
      </w:r>
      <w:r>
        <w:rPr>
          <w:spacing w:val="-28"/>
        </w:rPr>
        <w:t> </w:t>
      </w:r>
      <w:r>
        <w:rPr/>
        <w:t>(cada</w:t>
      </w:r>
      <w:r>
        <w:rPr>
          <w:spacing w:val="-27"/>
        </w:rPr>
        <w:t> </w:t>
      </w:r>
      <w:r>
        <w:rPr>
          <w:spacing w:val="-2"/>
        </w:rPr>
        <w:t>barrio </w:t>
      </w:r>
      <w:r>
        <w:rPr/>
        <w:t>tiene su capilla propia) y urbanística (la disposición de las</w:t>
      </w:r>
      <w:r>
        <w:rPr>
          <w:spacing w:val="-13"/>
        </w:rPr>
        <w:t> </w:t>
      </w:r>
      <w:r>
        <w:rPr/>
        <w:t>casas </w:t>
      </w:r>
      <w:r>
        <w:rPr>
          <w:spacing w:val="-3"/>
        </w:rPr>
        <w:t>cuya </w:t>
      </w:r>
      <w:r>
        <w:rPr/>
        <w:t>fachada tiene balcón, los </w:t>
      </w:r>
      <w:r>
        <w:rPr>
          <w:spacing w:val="-3"/>
        </w:rPr>
        <w:t>tecorrales </w:t>
      </w:r>
      <w:r>
        <w:rPr/>
        <w:t>dispuestos a lado   </w:t>
      </w:r>
      <w:r>
        <w:rPr>
          <w:spacing w:val="1"/>
        </w:rPr>
        <w:t> </w:t>
      </w:r>
      <w:r>
        <w:rPr/>
        <w:t>de</w:t>
      </w:r>
    </w:p>
    <w:p>
      <w:pPr>
        <w:spacing w:after="0" w:line="232" w:lineRule="auto"/>
        <w:jc w:val="both"/>
        <w:sectPr>
          <w:type w:val="continuous"/>
          <w:pgSz w:w="8500" w:h="12750"/>
          <w:pgMar w:top="0" w:bottom="0" w:left="160" w:right="1160"/>
        </w:sectPr>
      </w:pPr>
    </w:p>
    <w:p>
      <w:pPr>
        <w:pStyle w:val="BodyText"/>
        <w:spacing w:before="6"/>
        <w:ind w:left="0"/>
        <w:rPr>
          <w:sz w:val="20"/>
        </w:rPr>
      </w:pPr>
    </w:p>
    <w:p>
      <w:pPr>
        <w:pStyle w:val="BodyText"/>
        <w:spacing w:line="194" w:lineRule="exact"/>
        <w:jc w:val="both"/>
      </w:pPr>
      <w:r>
        <w:rPr>
          <w:spacing w:val="-3"/>
        </w:rPr>
        <w:t>callejones empedrados) </w:t>
      </w:r>
      <w:r>
        <w:rPr/>
        <w:t>e incluso </w:t>
      </w:r>
      <w:r>
        <w:rPr>
          <w:spacing w:val="-4"/>
        </w:rPr>
        <w:t>culturalmente </w:t>
      </w:r>
      <w:r>
        <w:rPr/>
        <w:t>se </w:t>
      </w:r>
      <w:r>
        <w:rPr>
          <w:spacing w:val="-3"/>
        </w:rPr>
        <w:t>les </w:t>
      </w:r>
      <w:r>
        <w:rPr/>
        <w:t>ha </w:t>
      </w:r>
      <w:r>
        <w:rPr>
          <w:spacing w:val="-3"/>
        </w:rPr>
        <w:t>asignado</w:t>
      </w:r>
    </w:p>
    <w:p>
      <w:pPr>
        <w:pStyle w:val="BodyText"/>
        <w:spacing w:line="232" w:lineRule="auto" w:before="2"/>
        <w:ind w:right="275"/>
        <w:jc w:val="both"/>
      </w:pPr>
      <w:r>
        <w:rPr/>
        <w:t>un apodo según la identidad con una actividad</w:t>
      </w:r>
      <w:r>
        <w:rPr>
          <w:spacing w:val="-28"/>
        </w:rPr>
        <w:t> </w:t>
      </w:r>
      <w:r>
        <w:rPr/>
        <w:t>socioeconómica y</w:t>
      </w:r>
      <w:r>
        <w:rPr>
          <w:spacing w:val="-12"/>
        </w:rPr>
        <w:t> </w:t>
      </w:r>
      <w:r>
        <w:rPr/>
        <w:t>cultural</w:t>
      </w:r>
      <w:r>
        <w:rPr>
          <w:spacing w:val="-12"/>
        </w:rPr>
        <w:t> </w:t>
      </w:r>
      <w:r>
        <w:rPr/>
        <w:t>propia,</w:t>
      </w:r>
      <w:r>
        <w:rPr>
          <w:spacing w:val="-12"/>
        </w:rPr>
        <w:t> </w:t>
      </w:r>
      <w:r>
        <w:rPr/>
        <w:t>con</w:t>
      </w:r>
      <w:r>
        <w:rPr>
          <w:spacing w:val="-12"/>
        </w:rPr>
        <w:t> </w:t>
      </w:r>
      <w:r>
        <w:rPr/>
        <w:t>un</w:t>
      </w:r>
      <w:r>
        <w:rPr>
          <w:spacing w:val="-12"/>
        </w:rPr>
        <w:t> </w:t>
      </w:r>
      <w:r>
        <w:rPr/>
        <w:t>tipo</w:t>
      </w:r>
      <w:r>
        <w:rPr>
          <w:spacing w:val="-12"/>
        </w:rPr>
        <w:t> </w:t>
      </w:r>
      <w:r>
        <w:rPr/>
        <w:t>de</w:t>
      </w:r>
      <w:r>
        <w:rPr>
          <w:spacing w:val="-12"/>
        </w:rPr>
        <w:t> </w:t>
      </w:r>
      <w:r>
        <w:rPr/>
        <w:t>flora,</w:t>
      </w:r>
      <w:r>
        <w:rPr>
          <w:spacing w:val="-12"/>
        </w:rPr>
        <w:t> </w:t>
      </w:r>
      <w:r>
        <w:rPr/>
        <w:t>fauna</w:t>
      </w:r>
      <w:r>
        <w:rPr>
          <w:spacing w:val="-12"/>
        </w:rPr>
        <w:t> </w:t>
      </w:r>
      <w:r>
        <w:rPr/>
        <w:t>o</w:t>
      </w:r>
      <w:r>
        <w:rPr>
          <w:spacing w:val="-12"/>
        </w:rPr>
        <w:t> </w:t>
      </w:r>
      <w:r>
        <w:rPr/>
        <w:t>elemento</w:t>
      </w:r>
      <w:r>
        <w:rPr>
          <w:spacing w:val="-12"/>
        </w:rPr>
        <w:t> </w:t>
      </w:r>
      <w:r>
        <w:rPr/>
        <w:t>cultural que lo distingue. Los barrios de Malinalco tienen los siguientes apodos: San Juan, los chupahuesos; San Martín, los brujos o </w:t>
      </w:r>
      <w:r>
        <w:rPr>
          <w:spacing w:val="-3"/>
        </w:rPr>
        <w:t>choloyos;</w:t>
      </w:r>
      <w:r>
        <w:rPr>
          <w:spacing w:val="-30"/>
        </w:rPr>
        <w:t> </w:t>
      </w:r>
      <w:r>
        <w:rPr/>
        <w:t>Santa</w:t>
      </w:r>
      <w:r>
        <w:rPr>
          <w:spacing w:val="-30"/>
        </w:rPr>
        <w:t> </w:t>
      </w:r>
      <w:r>
        <w:rPr/>
        <w:t>María,</w:t>
      </w:r>
      <w:r>
        <w:rPr>
          <w:spacing w:val="-30"/>
        </w:rPr>
        <w:t> </w:t>
      </w:r>
      <w:r>
        <w:rPr/>
        <w:t>los</w:t>
      </w:r>
      <w:r>
        <w:rPr>
          <w:spacing w:val="-30"/>
        </w:rPr>
        <w:t> </w:t>
      </w:r>
      <w:r>
        <w:rPr/>
        <w:t>limas</w:t>
      </w:r>
      <w:r>
        <w:rPr>
          <w:spacing w:val="-30"/>
        </w:rPr>
        <w:t> </w:t>
      </w:r>
      <w:r>
        <w:rPr>
          <w:spacing w:val="-3"/>
        </w:rPr>
        <w:t>verdes;</w:t>
      </w:r>
      <w:r>
        <w:rPr>
          <w:spacing w:val="-30"/>
        </w:rPr>
        <w:t> </w:t>
      </w:r>
      <w:r>
        <w:rPr/>
        <w:t>San</w:t>
      </w:r>
      <w:r>
        <w:rPr>
          <w:spacing w:val="-30"/>
        </w:rPr>
        <w:t> </w:t>
      </w:r>
      <w:r>
        <w:rPr/>
        <w:t>Guillermo,</w:t>
      </w:r>
      <w:r>
        <w:rPr>
          <w:spacing w:val="-30"/>
        </w:rPr>
        <w:t> </w:t>
      </w:r>
      <w:r>
        <w:rPr/>
        <w:t>los</w:t>
      </w:r>
      <w:r>
        <w:rPr>
          <w:spacing w:val="-30"/>
        </w:rPr>
        <w:t> </w:t>
      </w:r>
      <w:r>
        <w:rPr/>
        <w:t>leones; San</w:t>
      </w:r>
      <w:r>
        <w:rPr>
          <w:spacing w:val="-17"/>
        </w:rPr>
        <w:t> </w:t>
      </w:r>
      <w:r>
        <w:rPr>
          <w:spacing w:val="-4"/>
        </w:rPr>
        <w:t>Pedro,</w:t>
      </w:r>
      <w:r>
        <w:rPr>
          <w:spacing w:val="-17"/>
        </w:rPr>
        <w:t> </w:t>
      </w:r>
      <w:r>
        <w:rPr/>
        <w:t>los</w:t>
      </w:r>
      <w:r>
        <w:rPr>
          <w:spacing w:val="-17"/>
        </w:rPr>
        <w:t> </w:t>
      </w:r>
      <w:r>
        <w:rPr/>
        <w:t>calvos;</w:t>
      </w:r>
      <w:r>
        <w:rPr>
          <w:spacing w:val="-17"/>
        </w:rPr>
        <w:t> </w:t>
      </w:r>
      <w:r>
        <w:rPr/>
        <w:t>La</w:t>
      </w:r>
      <w:r>
        <w:rPr>
          <w:spacing w:val="-17"/>
        </w:rPr>
        <w:t> </w:t>
      </w:r>
      <w:r>
        <w:rPr/>
        <w:t>Soledad,</w:t>
      </w:r>
      <w:r>
        <w:rPr>
          <w:spacing w:val="-17"/>
        </w:rPr>
        <w:t> </w:t>
      </w:r>
      <w:r>
        <w:rPr/>
        <w:t>los</w:t>
      </w:r>
      <w:r>
        <w:rPr>
          <w:spacing w:val="-17"/>
        </w:rPr>
        <w:t> </w:t>
      </w:r>
      <w:r>
        <w:rPr/>
        <w:t>plásticos;</w:t>
      </w:r>
      <w:r>
        <w:rPr>
          <w:spacing w:val="-17"/>
        </w:rPr>
        <w:t> </w:t>
      </w:r>
      <w:r>
        <w:rPr/>
        <w:t>Santa</w:t>
      </w:r>
      <w:r>
        <w:rPr>
          <w:spacing w:val="-17"/>
        </w:rPr>
        <w:t> </w:t>
      </w:r>
      <w:r>
        <w:rPr/>
        <w:t>Mónica,</w:t>
      </w:r>
      <w:r>
        <w:rPr>
          <w:spacing w:val="-17"/>
        </w:rPr>
        <w:t> </w:t>
      </w:r>
      <w:r>
        <w:rPr/>
        <w:t>los zorros; San Nícolás, los zopilotes (véanse </w:t>
      </w:r>
      <w:r>
        <w:rPr>
          <w:spacing w:val="-3"/>
        </w:rPr>
        <w:t>fotografías </w:t>
      </w:r>
      <w:r>
        <w:rPr/>
        <w:t>6 y</w:t>
      </w:r>
      <w:r>
        <w:rPr>
          <w:spacing w:val="47"/>
        </w:rPr>
        <w:t> </w:t>
      </w:r>
      <w:r>
        <w:rPr/>
        <w:t>7).</w:t>
      </w:r>
    </w:p>
    <w:p>
      <w:pPr>
        <w:pStyle w:val="BodyText"/>
        <w:spacing w:before="7"/>
        <w:ind w:left="0"/>
        <w:rPr>
          <w:sz w:val="25"/>
        </w:rPr>
      </w:pPr>
    </w:p>
    <w:p>
      <w:pPr>
        <w:spacing w:line="316" w:lineRule="auto" w:before="0"/>
        <w:ind w:left="1935" w:right="1927" w:firstLine="509"/>
        <w:jc w:val="left"/>
        <w:rPr>
          <w:rFonts w:ascii="Trebuchet MS" w:hAnsi="Trebuchet MS"/>
          <w:b/>
          <w:sz w:val="18"/>
        </w:rPr>
      </w:pPr>
      <w:r>
        <w:rPr/>
        <w:drawing>
          <wp:anchor distT="0" distB="0" distL="0" distR="0" allowOverlap="1" layoutInCell="1" locked="0" behindDoc="0" simplePos="0" relativeHeight="6088">
            <wp:simplePos x="0" y="0"/>
            <wp:positionH relativeFrom="page">
              <wp:posOffset>914699</wp:posOffset>
            </wp:positionH>
            <wp:positionV relativeFrom="paragraph">
              <wp:posOffset>386032</wp:posOffset>
            </wp:positionV>
            <wp:extent cx="3577400" cy="1511808"/>
            <wp:effectExtent l="0" t="0" r="0" b="0"/>
            <wp:wrapTopAndBottom/>
            <wp:docPr id="35" name="image88.png" descr=""/>
            <wp:cNvGraphicFramePr>
              <a:graphicFrameLocks noChangeAspect="1"/>
            </wp:cNvGraphicFramePr>
            <a:graphic>
              <a:graphicData uri="http://schemas.openxmlformats.org/drawingml/2006/picture">
                <pic:pic>
                  <pic:nvPicPr>
                    <pic:cNvPr id="36" name="image88.png"/>
                    <pic:cNvPicPr/>
                  </pic:nvPicPr>
                  <pic:blipFill>
                    <a:blip r:embed="rId187" cstate="print"/>
                    <a:stretch>
                      <a:fillRect/>
                    </a:stretch>
                  </pic:blipFill>
                  <pic:spPr>
                    <a:xfrm>
                      <a:off x="0" y="0"/>
                      <a:ext cx="3577400" cy="1511808"/>
                    </a:xfrm>
                    <a:prstGeom prst="rect">
                      <a:avLst/>
                    </a:prstGeom>
                  </pic:spPr>
                </pic:pic>
              </a:graphicData>
            </a:graphic>
          </wp:anchor>
        </w:drawing>
      </w:r>
      <w:r>
        <w:rPr>
          <w:rFonts w:ascii="Trebuchet MS" w:hAnsi="Trebuchet MS"/>
          <w:b/>
          <w:spacing w:val="-3"/>
          <w:sz w:val="18"/>
        </w:rPr>
        <w:t>Fotografías </w:t>
      </w:r>
      <w:r>
        <w:rPr>
          <w:rFonts w:ascii="Trebuchet MS" w:hAnsi="Trebuchet MS"/>
          <w:b/>
          <w:sz w:val="18"/>
        </w:rPr>
        <w:t>6 y 7 </w:t>
      </w:r>
      <w:r>
        <w:rPr>
          <w:rFonts w:ascii="Trebuchet MS" w:hAnsi="Trebuchet MS"/>
          <w:b/>
          <w:w w:val="95"/>
          <w:sz w:val="18"/>
        </w:rPr>
        <w:t>Capilla</w:t>
      </w:r>
      <w:r>
        <w:rPr>
          <w:rFonts w:ascii="Trebuchet MS" w:hAnsi="Trebuchet MS"/>
          <w:b/>
          <w:spacing w:val="-26"/>
          <w:w w:val="95"/>
          <w:sz w:val="18"/>
        </w:rPr>
        <w:t> </w:t>
      </w:r>
      <w:r>
        <w:rPr>
          <w:rFonts w:ascii="Trebuchet MS" w:hAnsi="Trebuchet MS"/>
          <w:b/>
          <w:w w:val="95"/>
          <w:sz w:val="18"/>
        </w:rPr>
        <w:t>de</w:t>
      </w:r>
      <w:r>
        <w:rPr>
          <w:rFonts w:ascii="Trebuchet MS" w:hAnsi="Trebuchet MS"/>
          <w:b/>
          <w:spacing w:val="-26"/>
          <w:w w:val="95"/>
          <w:sz w:val="18"/>
        </w:rPr>
        <w:t> </w:t>
      </w:r>
      <w:r>
        <w:rPr>
          <w:rFonts w:ascii="Trebuchet MS" w:hAnsi="Trebuchet MS"/>
          <w:b/>
          <w:w w:val="95"/>
          <w:sz w:val="18"/>
        </w:rPr>
        <w:t>barrios</w:t>
      </w:r>
      <w:r>
        <w:rPr>
          <w:rFonts w:ascii="Trebuchet MS" w:hAnsi="Trebuchet MS"/>
          <w:b/>
          <w:spacing w:val="-26"/>
          <w:w w:val="95"/>
          <w:sz w:val="18"/>
        </w:rPr>
        <w:t> </w:t>
      </w:r>
      <w:r>
        <w:rPr>
          <w:rFonts w:ascii="Trebuchet MS" w:hAnsi="Trebuchet MS"/>
          <w:b/>
          <w:w w:val="95"/>
          <w:sz w:val="18"/>
        </w:rPr>
        <w:t>y</w:t>
      </w:r>
      <w:r>
        <w:rPr>
          <w:rFonts w:ascii="Trebuchet MS" w:hAnsi="Trebuchet MS"/>
          <w:b/>
          <w:spacing w:val="-26"/>
          <w:w w:val="95"/>
          <w:sz w:val="18"/>
        </w:rPr>
        <w:t> </w:t>
      </w:r>
      <w:r>
        <w:rPr>
          <w:rFonts w:ascii="Trebuchet MS" w:hAnsi="Trebuchet MS"/>
          <w:b/>
          <w:w w:val="95"/>
          <w:sz w:val="18"/>
        </w:rPr>
        <w:t>tecorrales</w:t>
      </w:r>
    </w:p>
    <w:p>
      <w:pPr>
        <w:spacing w:before="0"/>
        <w:ind w:left="328" w:right="0" w:firstLine="0"/>
        <w:jc w:val="both"/>
        <w:rPr>
          <w:sz w:val="19"/>
        </w:rPr>
      </w:pPr>
      <w:r>
        <w:rPr>
          <w:w w:val="95"/>
          <w:sz w:val="19"/>
        </w:rPr>
        <w:t>Fuente: Guillermo Miranda Román.</w:t>
      </w:r>
    </w:p>
    <w:p>
      <w:pPr>
        <w:pStyle w:val="BodyText"/>
        <w:ind w:left="0"/>
        <w:rPr>
          <w:sz w:val="18"/>
        </w:rPr>
      </w:pPr>
    </w:p>
    <w:p>
      <w:pPr>
        <w:pStyle w:val="BodyText"/>
        <w:spacing w:line="260" w:lineRule="exact" w:before="112"/>
        <w:ind w:right="277" w:firstLine="277"/>
        <w:jc w:val="both"/>
      </w:pPr>
      <w:r>
        <w:rPr/>
        <w:t>La</w:t>
      </w:r>
      <w:r>
        <w:rPr>
          <w:spacing w:val="-30"/>
        </w:rPr>
        <w:t> </w:t>
      </w:r>
      <w:r>
        <w:rPr/>
        <w:t>vivienda</w:t>
      </w:r>
      <w:r>
        <w:rPr>
          <w:spacing w:val="-30"/>
        </w:rPr>
        <w:t> </w:t>
      </w:r>
      <w:r>
        <w:rPr/>
        <w:t>es</w:t>
      </w:r>
      <w:r>
        <w:rPr>
          <w:spacing w:val="-30"/>
        </w:rPr>
        <w:t> </w:t>
      </w:r>
      <w:r>
        <w:rPr/>
        <w:t>un</w:t>
      </w:r>
      <w:r>
        <w:rPr>
          <w:spacing w:val="-30"/>
        </w:rPr>
        <w:t> </w:t>
      </w:r>
      <w:r>
        <w:rPr/>
        <w:t>elemento</w:t>
      </w:r>
      <w:r>
        <w:rPr>
          <w:spacing w:val="-30"/>
        </w:rPr>
        <w:t> </w:t>
      </w:r>
      <w:r>
        <w:rPr/>
        <w:t>de</w:t>
      </w:r>
      <w:r>
        <w:rPr>
          <w:spacing w:val="-30"/>
        </w:rPr>
        <w:t> </w:t>
      </w:r>
      <w:r>
        <w:rPr/>
        <w:t>equipamiento</w:t>
      </w:r>
      <w:r>
        <w:rPr>
          <w:spacing w:val="-30"/>
        </w:rPr>
        <w:t> </w:t>
      </w:r>
      <w:r>
        <w:rPr/>
        <w:t>urbano</w:t>
      </w:r>
      <w:r>
        <w:rPr>
          <w:spacing w:val="-30"/>
        </w:rPr>
        <w:t> </w:t>
      </w:r>
      <w:r>
        <w:rPr/>
        <w:t>en</w:t>
      </w:r>
      <w:r>
        <w:rPr>
          <w:spacing w:val="-30"/>
        </w:rPr>
        <w:t> </w:t>
      </w:r>
      <w:r>
        <w:rPr/>
        <w:t>la</w:t>
      </w:r>
      <w:r>
        <w:rPr>
          <w:spacing w:val="-30"/>
        </w:rPr>
        <w:t> </w:t>
      </w:r>
      <w:r>
        <w:rPr/>
        <w:t>con- formación</w:t>
      </w:r>
      <w:r>
        <w:rPr>
          <w:spacing w:val="-14"/>
        </w:rPr>
        <w:t> </w:t>
      </w:r>
      <w:r>
        <w:rPr/>
        <w:t>del</w:t>
      </w:r>
      <w:r>
        <w:rPr>
          <w:spacing w:val="-14"/>
        </w:rPr>
        <w:t> </w:t>
      </w:r>
      <w:r>
        <w:rPr/>
        <w:t>espacio</w:t>
      </w:r>
      <w:r>
        <w:rPr>
          <w:spacing w:val="-14"/>
        </w:rPr>
        <w:t> </w:t>
      </w:r>
      <w:r>
        <w:rPr/>
        <w:t>social.</w:t>
      </w:r>
      <w:r>
        <w:rPr>
          <w:spacing w:val="-14"/>
        </w:rPr>
        <w:t> </w:t>
      </w:r>
      <w:r>
        <w:rPr/>
        <w:t>Esto</w:t>
      </w:r>
      <w:r>
        <w:rPr>
          <w:spacing w:val="-14"/>
        </w:rPr>
        <w:t> </w:t>
      </w:r>
      <w:r>
        <w:rPr/>
        <w:t>es</w:t>
      </w:r>
      <w:r>
        <w:rPr>
          <w:spacing w:val="-14"/>
        </w:rPr>
        <w:t> </w:t>
      </w:r>
      <w:r>
        <w:rPr/>
        <w:t>así</w:t>
      </w:r>
      <w:r>
        <w:rPr>
          <w:spacing w:val="-14"/>
        </w:rPr>
        <w:t> </w:t>
      </w:r>
      <w:r>
        <w:rPr/>
        <w:t>porque</w:t>
      </w:r>
      <w:r>
        <w:rPr>
          <w:spacing w:val="-14"/>
        </w:rPr>
        <w:t> </w:t>
      </w:r>
      <w:r>
        <w:rPr/>
        <w:t>la</w:t>
      </w:r>
      <w:r>
        <w:rPr>
          <w:spacing w:val="-14"/>
        </w:rPr>
        <w:t> </w:t>
      </w:r>
      <w:r>
        <w:rPr/>
        <w:t>vida</w:t>
      </w:r>
      <w:r>
        <w:rPr>
          <w:spacing w:val="-14"/>
        </w:rPr>
        <w:t> </w:t>
      </w:r>
      <w:r>
        <w:rPr/>
        <w:t>cotidiana se</w:t>
      </w:r>
      <w:r>
        <w:rPr>
          <w:spacing w:val="-22"/>
        </w:rPr>
        <w:t> </w:t>
      </w:r>
      <w:r>
        <w:rPr>
          <w:spacing w:val="-3"/>
        </w:rPr>
        <w:t>desarrolla</w:t>
      </w:r>
      <w:r>
        <w:rPr>
          <w:spacing w:val="-22"/>
        </w:rPr>
        <w:t> </w:t>
      </w:r>
      <w:r>
        <w:rPr/>
        <w:t>en</w:t>
      </w:r>
      <w:r>
        <w:rPr>
          <w:spacing w:val="-22"/>
        </w:rPr>
        <w:t> </w:t>
      </w:r>
      <w:r>
        <w:rPr/>
        <w:t>los</w:t>
      </w:r>
      <w:r>
        <w:rPr>
          <w:spacing w:val="-22"/>
        </w:rPr>
        <w:t> </w:t>
      </w:r>
      <w:r>
        <w:rPr>
          <w:spacing w:val="-3"/>
        </w:rPr>
        <w:t>hogares,</w:t>
      </w:r>
      <w:r>
        <w:rPr>
          <w:spacing w:val="-22"/>
        </w:rPr>
        <w:t> </w:t>
      </w:r>
      <w:r>
        <w:rPr/>
        <w:t>en</w:t>
      </w:r>
      <w:r>
        <w:rPr>
          <w:spacing w:val="-22"/>
        </w:rPr>
        <w:t> </w:t>
      </w:r>
      <w:r>
        <w:rPr/>
        <w:t>los</w:t>
      </w:r>
      <w:r>
        <w:rPr>
          <w:spacing w:val="-22"/>
        </w:rPr>
        <w:t> </w:t>
      </w:r>
      <w:r>
        <w:rPr>
          <w:spacing w:val="-3"/>
        </w:rPr>
        <w:t>espacios</w:t>
      </w:r>
      <w:r>
        <w:rPr>
          <w:spacing w:val="-22"/>
        </w:rPr>
        <w:t> </w:t>
      </w:r>
      <w:r>
        <w:rPr/>
        <w:t>públicos</w:t>
      </w:r>
      <w:r>
        <w:rPr>
          <w:spacing w:val="-22"/>
        </w:rPr>
        <w:t> </w:t>
      </w:r>
      <w:r>
        <w:rPr/>
        <w:t>y</w:t>
      </w:r>
      <w:r>
        <w:rPr>
          <w:spacing w:val="-22"/>
        </w:rPr>
        <w:t> </w:t>
      </w:r>
      <w:r>
        <w:rPr/>
        <w:t>barrios</w:t>
      </w:r>
      <w:r>
        <w:rPr>
          <w:spacing w:val="-22"/>
        </w:rPr>
        <w:t> </w:t>
      </w:r>
      <w:r>
        <w:rPr>
          <w:spacing w:val="-2"/>
        </w:rPr>
        <w:t>que </w:t>
      </w:r>
      <w:r>
        <w:rPr/>
        <w:t>rodean</w:t>
      </w:r>
      <w:r>
        <w:rPr>
          <w:spacing w:val="-5"/>
        </w:rPr>
        <w:t> </w:t>
      </w:r>
      <w:r>
        <w:rPr/>
        <w:t>a</w:t>
      </w:r>
      <w:r>
        <w:rPr>
          <w:spacing w:val="-5"/>
        </w:rPr>
        <w:t> </w:t>
      </w:r>
      <w:r>
        <w:rPr/>
        <w:t>las</w:t>
      </w:r>
      <w:r>
        <w:rPr>
          <w:spacing w:val="-5"/>
        </w:rPr>
        <w:t> </w:t>
      </w:r>
      <w:r>
        <w:rPr/>
        <w:t>comunidades,</w:t>
      </w:r>
      <w:r>
        <w:rPr>
          <w:spacing w:val="-5"/>
        </w:rPr>
        <w:t> </w:t>
      </w:r>
      <w:r>
        <w:rPr/>
        <w:t>lo</w:t>
      </w:r>
      <w:r>
        <w:rPr>
          <w:spacing w:val="-5"/>
        </w:rPr>
        <w:t> </w:t>
      </w:r>
      <w:r>
        <w:rPr/>
        <w:t>que</w:t>
      </w:r>
      <w:r>
        <w:rPr>
          <w:spacing w:val="-5"/>
        </w:rPr>
        <w:t> </w:t>
      </w:r>
      <w:r>
        <w:rPr/>
        <w:t>constituye</w:t>
      </w:r>
      <w:r>
        <w:rPr>
          <w:spacing w:val="-5"/>
        </w:rPr>
        <w:t> </w:t>
      </w:r>
      <w:r>
        <w:rPr/>
        <w:t>el</w:t>
      </w:r>
      <w:r>
        <w:rPr>
          <w:spacing w:val="-5"/>
        </w:rPr>
        <w:t> </w:t>
      </w:r>
      <w:r>
        <w:rPr/>
        <w:t>paisaje</w:t>
      </w:r>
      <w:r>
        <w:rPr>
          <w:spacing w:val="-5"/>
        </w:rPr>
        <w:t> </w:t>
      </w:r>
      <w:r>
        <w:rPr/>
        <w:t>cultural, es</w:t>
      </w:r>
      <w:r>
        <w:rPr>
          <w:spacing w:val="-26"/>
        </w:rPr>
        <w:t> </w:t>
      </w:r>
      <w:r>
        <w:rPr>
          <w:spacing w:val="-4"/>
        </w:rPr>
        <w:t>decir,</w:t>
      </w:r>
      <w:r>
        <w:rPr>
          <w:spacing w:val="-26"/>
        </w:rPr>
        <w:t> </w:t>
      </w:r>
      <w:r>
        <w:rPr/>
        <w:t>el</w:t>
      </w:r>
      <w:r>
        <w:rPr>
          <w:spacing w:val="-26"/>
        </w:rPr>
        <w:t> </w:t>
      </w:r>
      <w:r>
        <w:rPr/>
        <w:t>territorio</w:t>
      </w:r>
      <w:r>
        <w:rPr>
          <w:spacing w:val="-26"/>
        </w:rPr>
        <w:t> </w:t>
      </w:r>
      <w:r>
        <w:rPr/>
        <w:t>que</w:t>
      </w:r>
      <w:r>
        <w:rPr>
          <w:spacing w:val="-26"/>
        </w:rPr>
        <w:t> </w:t>
      </w:r>
      <w:r>
        <w:rPr/>
        <w:t>es</w:t>
      </w:r>
      <w:r>
        <w:rPr>
          <w:spacing w:val="-26"/>
        </w:rPr>
        <w:t> </w:t>
      </w:r>
      <w:r>
        <w:rPr/>
        <w:t>motivo</w:t>
      </w:r>
      <w:r>
        <w:rPr>
          <w:spacing w:val="-26"/>
        </w:rPr>
        <w:t> </w:t>
      </w:r>
      <w:r>
        <w:rPr/>
        <w:t>de</w:t>
      </w:r>
      <w:r>
        <w:rPr>
          <w:spacing w:val="-26"/>
        </w:rPr>
        <w:t> </w:t>
      </w:r>
      <w:r>
        <w:rPr/>
        <w:t>admiración</w:t>
      </w:r>
      <w:r>
        <w:rPr>
          <w:spacing w:val="-26"/>
        </w:rPr>
        <w:t> </w:t>
      </w:r>
      <w:r>
        <w:rPr/>
        <w:t>y</w:t>
      </w:r>
      <w:r>
        <w:rPr>
          <w:spacing w:val="-26"/>
        </w:rPr>
        <w:t> </w:t>
      </w:r>
      <w:r>
        <w:rPr/>
        <w:t>conocimiento por</w:t>
      </w:r>
      <w:r>
        <w:rPr>
          <w:spacing w:val="-29"/>
        </w:rPr>
        <w:t> </w:t>
      </w:r>
      <w:r>
        <w:rPr/>
        <w:t>parte</w:t>
      </w:r>
      <w:r>
        <w:rPr>
          <w:spacing w:val="-29"/>
        </w:rPr>
        <w:t> </w:t>
      </w:r>
      <w:r>
        <w:rPr/>
        <w:t>de</w:t>
      </w:r>
      <w:r>
        <w:rPr>
          <w:spacing w:val="-29"/>
        </w:rPr>
        <w:t> </w:t>
      </w:r>
      <w:r>
        <w:rPr/>
        <w:t>los</w:t>
      </w:r>
      <w:r>
        <w:rPr>
          <w:spacing w:val="-29"/>
        </w:rPr>
        <w:t> </w:t>
      </w:r>
      <w:r>
        <w:rPr/>
        <w:t>turistas</w:t>
      </w:r>
      <w:r>
        <w:rPr>
          <w:spacing w:val="-29"/>
        </w:rPr>
        <w:t> </w:t>
      </w:r>
      <w:r>
        <w:rPr/>
        <w:t>que</w:t>
      </w:r>
      <w:r>
        <w:rPr>
          <w:spacing w:val="-29"/>
        </w:rPr>
        <w:t> </w:t>
      </w:r>
      <w:r>
        <w:rPr/>
        <w:t>arriban</w:t>
      </w:r>
      <w:r>
        <w:rPr>
          <w:spacing w:val="-29"/>
        </w:rPr>
        <w:t> </w:t>
      </w:r>
      <w:r>
        <w:rPr/>
        <w:t>a</w:t>
      </w:r>
      <w:r>
        <w:rPr>
          <w:spacing w:val="-29"/>
        </w:rPr>
        <w:t> </w:t>
      </w:r>
      <w:r>
        <w:rPr/>
        <w:t>Malinalco.</w:t>
      </w:r>
      <w:r>
        <w:rPr>
          <w:spacing w:val="-29"/>
        </w:rPr>
        <w:t> </w:t>
      </w:r>
      <w:r>
        <w:rPr/>
        <w:t>Merece</w:t>
      </w:r>
      <w:r>
        <w:rPr>
          <w:spacing w:val="-29"/>
        </w:rPr>
        <w:t> </w:t>
      </w:r>
      <w:r>
        <w:rPr>
          <w:spacing w:val="-3"/>
        </w:rPr>
        <w:t>atención </w:t>
      </w:r>
      <w:r>
        <w:rPr/>
        <w:t>especial la situación de la vivienda </w:t>
      </w:r>
      <w:r>
        <w:rPr>
          <w:spacing w:val="-4"/>
        </w:rPr>
        <w:t>ya </w:t>
      </w:r>
      <w:r>
        <w:rPr/>
        <w:t>que permite conocer las condiciones en las que se encuentra la familia y refleja el </w:t>
      </w:r>
      <w:r>
        <w:rPr>
          <w:spacing w:val="-3"/>
        </w:rPr>
        <w:t>grado </w:t>
      </w:r>
      <w:r>
        <w:rPr/>
        <w:t>de</w:t>
      </w:r>
      <w:r>
        <w:rPr>
          <w:spacing w:val="-15"/>
        </w:rPr>
        <w:t> </w:t>
      </w:r>
      <w:r>
        <w:rPr>
          <w:spacing w:val="-3"/>
        </w:rPr>
        <w:t>avance</w:t>
      </w:r>
      <w:r>
        <w:rPr>
          <w:spacing w:val="-15"/>
        </w:rPr>
        <w:t> </w:t>
      </w:r>
      <w:r>
        <w:rPr/>
        <w:t>económico</w:t>
      </w:r>
      <w:r>
        <w:rPr>
          <w:spacing w:val="-15"/>
        </w:rPr>
        <w:t> </w:t>
      </w:r>
      <w:r>
        <w:rPr/>
        <w:t>de</w:t>
      </w:r>
      <w:r>
        <w:rPr>
          <w:spacing w:val="-15"/>
        </w:rPr>
        <w:t> </w:t>
      </w:r>
      <w:r>
        <w:rPr/>
        <w:t>la</w:t>
      </w:r>
      <w:r>
        <w:rPr>
          <w:spacing w:val="-15"/>
        </w:rPr>
        <w:t> </w:t>
      </w:r>
      <w:r>
        <w:rPr/>
        <w:t>comunidad.</w:t>
      </w:r>
    </w:p>
    <w:p>
      <w:pPr>
        <w:pStyle w:val="BodyText"/>
        <w:spacing w:line="260" w:lineRule="exact"/>
        <w:ind w:right="272" w:firstLine="277"/>
        <w:jc w:val="both"/>
      </w:pPr>
      <w:r>
        <w:rPr/>
        <w:t>Los</w:t>
      </w:r>
      <w:r>
        <w:rPr>
          <w:spacing w:val="-19"/>
        </w:rPr>
        <w:t> </w:t>
      </w:r>
      <w:r>
        <w:rPr/>
        <w:t>muros</w:t>
      </w:r>
      <w:r>
        <w:rPr>
          <w:spacing w:val="-19"/>
        </w:rPr>
        <w:t> </w:t>
      </w:r>
      <w:r>
        <w:rPr/>
        <w:t>de</w:t>
      </w:r>
      <w:r>
        <w:rPr>
          <w:spacing w:val="-19"/>
        </w:rPr>
        <w:t> </w:t>
      </w:r>
      <w:r>
        <w:rPr/>
        <w:t>las</w:t>
      </w:r>
      <w:r>
        <w:rPr>
          <w:spacing w:val="-19"/>
        </w:rPr>
        <w:t> </w:t>
      </w:r>
      <w:r>
        <w:rPr/>
        <w:t>casas</w:t>
      </w:r>
      <w:r>
        <w:rPr>
          <w:spacing w:val="-19"/>
        </w:rPr>
        <w:t> </w:t>
      </w:r>
      <w:r>
        <w:rPr/>
        <w:t>de</w:t>
      </w:r>
      <w:r>
        <w:rPr>
          <w:spacing w:val="-19"/>
        </w:rPr>
        <w:t> </w:t>
      </w:r>
      <w:r>
        <w:rPr/>
        <w:t>la</w:t>
      </w:r>
      <w:r>
        <w:rPr>
          <w:spacing w:val="-19"/>
        </w:rPr>
        <w:t> </w:t>
      </w:r>
      <w:r>
        <w:rPr/>
        <w:t>cabecera</w:t>
      </w:r>
      <w:r>
        <w:rPr>
          <w:spacing w:val="-19"/>
        </w:rPr>
        <w:t> </w:t>
      </w:r>
      <w:r>
        <w:rPr/>
        <w:t>municipal</w:t>
      </w:r>
      <w:r>
        <w:rPr>
          <w:spacing w:val="-19"/>
        </w:rPr>
        <w:t> </w:t>
      </w:r>
      <w:r>
        <w:rPr/>
        <w:t>de</w:t>
      </w:r>
      <w:r>
        <w:rPr>
          <w:spacing w:val="-19"/>
        </w:rPr>
        <w:t> </w:t>
      </w:r>
      <w:r>
        <w:rPr/>
        <w:t>Malinalco, </w:t>
      </w:r>
      <w:r>
        <w:rPr>
          <w:spacing w:val="2"/>
        </w:rPr>
        <w:t>particularmente </w:t>
      </w:r>
      <w:r>
        <w:rPr/>
        <w:t>las del centro histórico, son recubiertos </w:t>
      </w:r>
      <w:r>
        <w:rPr>
          <w:spacing w:val="3"/>
        </w:rPr>
        <w:t>de </w:t>
      </w:r>
      <w:r>
        <w:rPr/>
        <w:t>aplanado fino en color blanco, con guardapolvo en color rojo y con</w:t>
      </w:r>
      <w:r>
        <w:rPr>
          <w:spacing w:val="-11"/>
        </w:rPr>
        <w:t> </w:t>
      </w:r>
      <w:r>
        <w:rPr/>
        <w:t>balcón</w:t>
      </w:r>
      <w:r>
        <w:rPr>
          <w:spacing w:val="-11"/>
        </w:rPr>
        <w:t> </w:t>
      </w:r>
      <w:r>
        <w:rPr/>
        <w:t>hacia</w:t>
      </w:r>
      <w:r>
        <w:rPr>
          <w:spacing w:val="-11"/>
        </w:rPr>
        <w:t> </w:t>
      </w:r>
      <w:r>
        <w:rPr/>
        <w:t>las</w:t>
      </w:r>
      <w:r>
        <w:rPr>
          <w:spacing w:val="-11"/>
        </w:rPr>
        <w:t> </w:t>
      </w:r>
      <w:r>
        <w:rPr/>
        <w:t>calles,</w:t>
      </w:r>
      <w:r>
        <w:rPr>
          <w:spacing w:val="-11"/>
        </w:rPr>
        <w:t> </w:t>
      </w:r>
      <w:r>
        <w:rPr/>
        <w:t>que</w:t>
      </w:r>
      <w:r>
        <w:rPr>
          <w:spacing w:val="-11"/>
        </w:rPr>
        <w:t> </w:t>
      </w:r>
      <w:r>
        <w:rPr/>
        <w:t>son</w:t>
      </w:r>
      <w:r>
        <w:rPr>
          <w:spacing w:val="-11"/>
        </w:rPr>
        <w:t> </w:t>
      </w:r>
      <w:r>
        <w:rPr/>
        <w:t>empedradas,</w:t>
      </w:r>
      <w:r>
        <w:rPr>
          <w:spacing w:val="-11"/>
        </w:rPr>
        <w:t> </w:t>
      </w:r>
      <w:r>
        <w:rPr/>
        <w:t>y</w:t>
      </w:r>
      <w:r>
        <w:rPr>
          <w:spacing w:val="-11"/>
        </w:rPr>
        <w:t> </w:t>
      </w:r>
      <w:r>
        <w:rPr/>
        <w:t>los</w:t>
      </w:r>
      <w:r>
        <w:rPr>
          <w:spacing w:val="-11"/>
        </w:rPr>
        <w:t> </w:t>
      </w:r>
      <w:r>
        <w:rPr/>
        <w:t>techos</w:t>
      </w:r>
      <w:r>
        <w:rPr>
          <w:spacing w:val="-11"/>
        </w:rPr>
        <w:t> </w:t>
      </w:r>
      <w:r>
        <w:rPr/>
        <w:t>de</w:t>
      </w:r>
    </w:p>
    <w:p>
      <w:pPr>
        <w:spacing w:after="0" w:line="260" w:lineRule="exact"/>
        <w:jc w:val="both"/>
        <w:sectPr>
          <w:pgSz w:w="8500" w:h="12750"/>
          <w:pgMar w:header="1135" w:footer="0" w:top="1700" w:bottom="280" w:left="1160" w:right="1160"/>
        </w:sectPr>
      </w:pPr>
    </w:p>
    <w:p>
      <w:pPr>
        <w:pStyle w:val="BodyText"/>
        <w:spacing w:before="11"/>
        <w:ind w:left="0"/>
        <w:rPr>
          <w:sz w:val="20"/>
        </w:rPr>
      </w:pPr>
    </w:p>
    <w:p>
      <w:pPr>
        <w:pStyle w:val="BodyText"/>
        <w:spacing w:line="194" w:lineRule="exact"/>
        <w:ind w:right="-1"/>
      </w:pPr>
      <w:r>
        <w:rPr/>
        <w:t>teja de barro recocido, cuyas salidas de agua son hacia la  calle</w:t>
      </w:r>
    </w:p>
    <w:p>
      <w:pPr>
        <w:pStyle w:val="BodyText"/>
        <w:spacing w:line="264" w:lineRule="exact"/>
        <w:ind w:right="1532"/>
      </w:pPr>
      <w:r>
        <w:rPr>
          <w:w w:val="105"/>
        </w:rPr>
        <w:t>(véanse fotografías 8 y 9).</w:t>
      </w:r>
    </w:p>
    <w:p>
      <w:pPr>
        <w:spacing w:line="316" w:lineRule="auto" w:before="195"/>
        <w:ind w:left="2402" w:right="2402" w:firstLine="0"/>
        <w:jc w:val="center"/>
        <w:rPr>
          <w:rFonts w:ascii="Trebuchet MS" w:hAnsi="Trebuchet MS"/>
          <w:b/>
          <w:sz w:val="18"/>
        </w:rPr>
      </w:pPr>
      <w:r>
        <w:rPr/>
        <w:drawing>
          <wp:anchor distT="0" distB="0" distL="0" distR="0" allowOverlap="1" layoutInCell="1" locked="0" behindDoc="0" simplePos="0" relativeHeight="6112">
            <wp:simplePos x="0" y="0"/>
            <wp:positionH relativeFrom="page">
              <wp:posOffset>914699</wp:posOffset>
            </wp:positionH>
            <wp:positionV relativeFrom="paragraph">
              <wp:posOffset>553001</wp:posOffset>
            </wp:positionV>
            <wp:extent cx="3577484" cy="1207008"/>
            <wp:effectExtent l="0" t="0" r="0" b="0"/>
            <wp:wrapTopAndBottom/>
            <wp:docPr id="37" name="image89.png" descr=""/>
            <wp:cNvGraphicFramePr>
              <a:graphicFrameLocks noChangeAspect="1"/>
            </wp:cNvGraphicFramePr>
            <a:graphic>
              <a:graphicData uri="http://schemas.openxmlformats.org/drawingml/2006/picture">
                <pic:pic>
                  <pic:nvPicPr>
                    <pic:cNvPr id="38" name="image89.png"/>
                    <pic:cNvPicPr/>
                  </pic:nvPicPr>
                  <pic:blipFill>
                    <a:blip r:embed="rId188" cstate="print"/>
                    <a:stretch>
                      <a:fillRect/>
                    </a:stretch>
                  </pic:blipFill>
                  <pic:spPr>
                    <a:xfrm>
                      <a:off x="0" y="0"/>
                      <a:ext cx="3577484" cy="1207008"/>
                    </a:xfrm>
                    <a:prstGeom prst="rect">
                      <a:avLst/>
                    </a:prstGeom>
                  </pic:spPr>
                </pic:pic>
              </a:graphicData>
            </a:graphic>
          </wp:anchor>
        </w:drawing>
      </w:r>
      <w:r>
        <w:rPr>
          <w:rFonts w:ascii="Trebuchet MS" w:hAnsi="Trebuchet MS"/>
          <w:b/>
          <w:spacing w:val="-3"/>
          <w:sz w:val="18"/>
        </w:rPr>
        <w:t>Fotografías </w:t>
      </w:r>
      <w:r>
        <w:rPr>
          <w:rFonts w:ascii="Trebuchet MS" w:hAnsi="Trebuchet MS"/>
          <w:b/>
          <w:sz w:val="18"/>
        </w:rPr>
        <w:t>8 y 9 </w:t>
      </w:r>
      <w:r>
        <w:rPr>
          <w:rFonts w:ascii="Trebuchet MS" w:hAnsi="Trebuchet MS"/>
          <w:b/>
          <w:w w:val="90"/>
          <w:sz w:val="18"/>
        </w:rPr>
        <w:t>Vivienda popular</w:t>
      </w:r>
    </w:p>
    <w:p>
      <w:pPr>
        <w:spacing w:before="0"/>
        <w:ind w:left="280" w:right="1532" w:firstLine="0"/>
        <w:jc w:val="left"/>
        <w:rPr>
          <w:sz w:val="19"/>
        </w:rPr>
      </w:pPr>
      <w:r>
        <w:rPr>
          <w:sz w:val="19"/>
        </w:rPr>
        <w:t>Fuente: Anónimo (8), Guillermo Miranda Román (9).</w:t>
      </w:r>
    </w:p>
    <w:p>
      <w:pPr>
        <w:pStyle w:val="BodyText"/>
        <w:spacing w:before="9"/>
        <w:ind w:left="0"/>
        <w:rPr>
          <w:sz w:val="23"/>
        </w:rPr>
      </w:pPr>
    </w:p>
    <w:p>
      <w:pPr>
        <w:pStyle w:val="BodyText"/>
        <w:spacing w:line="260" w:lineRule="exact"/>
        <w:ind w:right="277" w:firstLine="277"/>
        <w:jc w:val="both"/>
      </w:pPr>
      <w:r>
        <w:rPr/>
        <w:t>El</w:t>
      </w:r>
      <w:r>
        <w:rPr>
          <w:spacing w:val="-10"/>
        </w:rPr>
        <w:t> </w:t>
      </w:r>
      <w:r>
        <w:rPr>
          <w:spacing w:val="-5"/>
        </w:rPr>
        <w:t>aspecto</w:t>
      </w:r>
      <w:r>
        <w:rPr>
          <w:spacing w:val="-10"/>
        </w:rPr>
        <w:t> </w:t>
      </w:r>
      <w:r>
        <w:rPr>
          <w:spacing w:val="-4"/>
        </w:rPr>
        <w:t>físico</w:t>
      </w:r>
      <w:r>
        <w:rPr>
          <w:spacing w:val="-10"/>
        </w:rPr>
        <w:t> </w:t>
      </w:r>
      <w:r>
        <w:rPr/>
        <w:t>de</w:t>
      </w:r>
      <w:r>
        <w:rPr>
          <w:spacing w:val="-10"/>
        </w:rPr>
        <w:t> </w:t>
      </w:r>
      <w:r>
        <w:rPr>
          <w:spacing w:val="-4"/>
        </w:rPr>
        <w:t>las</w:t>
      </w:r>
      <w:r>
        <w:rPr>
          <w:spacing w:val="-10"/>
        </w:rPr>
        <w:t> </w:t>
      </w:r>
      <w:r>
        <w:rPr>
          <w:spacing w:val="-4"/>
        </w:rPr>
        <w:t>viviendas</w:t>
      </w:r>
      <w:r>
        <w:rPr>
          <w:spacing w:val="-10"/>
        </w:rPr>
        <w:t> </w:t>
      </w:r>
      <w:r>
        <w:rPr/>
        <w:t>de</w:t>
      </w:r>
      <w:r>
        <w:rPr>
          <w:spacing w:val="-10"/>
        </w:rPr>
        <w:t> </w:t>
      </w:r>
      <w:r>
        <w:rPr>
          <w:spacing w:val="-3"/>
        </w:rPr>
        <w:t>sus</w:t>
      </w:r>
      <w:r>
        <w:rPr>
          <w:spacing w:val="-10"/>
        </w:rPr>
        <w:t> </w:t>
      </w:r>
      <w:r>
        <w:rPr>
          <w:spacing w:val="-4"/>
        </w:rPr>
        <w:t>barrios</w:t>
      </w:r>
      <w:r>
        <w:rPr>
          <w:spacing w:val="-10"/>
        </w:rPr>
        <w:t> </w:t>
      </w:r>
      <w:r>
        <w:rPr>
          <w:spacing w:val="-4"/>
        </w:rPr>
        <w:t>es</w:t>
      </w:r>
      <w:r>
        <w:rPr>
          <w:spacing w:val="-10"/>
        </w:rPr>
        <w:t> </w:t>
      </w:r>
      <w:r>
        <w:rPr>
          <w:spacing w:val="-4"/>
        </w:rPr>
        <w:t>más</w:t>
      </w:r>
      <w:r>
        <w:rPr>
          <w:spacing w:val="-10"/>
        </w:rPr>
        <w:t> </w:t>
      </w:r>
      <w:r>
        <w:rPr/>
        <w:t>o</w:t>
      </w:r>
      <w:r>
        <w:rPr>
          <w:spacing w:val="-10"/>
        </w:rPr>
        <w:t> </w:t>
      </w:r>
      <w:r>
        <w:rPr>
          <w:spacing w:val="-4"/>
        </w:rPr>
        <w:t>menos homogéneo: pequeñas </w:t>
      </w:r>
      <w:r>
        <w:rPr>
          <w:spacing w:val="-5"/>
        </w:rPr>
        <w:t>casas </w:t>
      </w:r>
      <w:r>
        <w:rPr/>
        <w:t>de </w:t>
      </w:r>
      <w:r>
        <w:rPr>
          <w:spacing w:val="-4"/>
        </w:rPr>
        <w:t>adobe, </w:t>
      </w:r>
      <w:r>
        <w:rPr>
          <w:spacing w:val="-5"/>
        </w:rPr>
        <w:t>piedra, tabicón, tabique </w:t>
      </w:r>
      <w:r>
        <w:rPr/>
        <w:t>o de</w:t>
      </w:r>
      <w:r>
        <w:rPr>
          <w:spacing w:val="-28"/>
        </w:rPr>
        <w:t> </w:t>
      </w:r>
      <w:r>
        <w:rPr>
          <w:spacing w:val="-5"/>
        </w:rPr>
        <w:t>bajareque,</w:t>
      </w:r>
      <w:r>
        <w:rPr>
          <w:spacing w:val="-29"/>
        </w:rPr>
        <w:t> </w:t>
      </w:r>
      <w:r>
        <w:rPr>
          <w:spacing w:val="-5"/>
        </w:rPr>
        <w:t>techo</w:t>
      </w:r>
      <w:r>
        <w:rPr>
          <w:spacing w:val="-28"/>
        </w:rPr>
        <w:t> </w:t>
      </w:r>
      <w:r>
        <w:rPr/>
        <w:t>de</w:t>
      </w:r>
      <w:r>
        <w:rPr>
          <w:spacing w:val="-29"/>
        </w:rPr>
        <w:t> </w:t>
      </w:r>
      <w:r>
        <w:rPr>
          <w:spacing w:val="-5"/>
        </w:rPr>
        <w:t>teja</w:t>
      </w:r>
      <w:r>
        <w:rPr>
          <w:spacing w:val="-29"/>
        </w:rPr>
        <w:t> </w:t>
      </w:r>
      <w:r>
        <w:rPr/>
        <w:t>en</w:t>
      </w:r>
      <w:r>
        <w:rPr>
          <w:spacing w:val="-29"/>
        </w:rPr>
        <w:t> </w:t>
      </w:r>
      <w:r>
        <w:rPr>
          <w:spacing w:val="-3"/>
        </w:rPr>
        <w:t>dos</w:t>
      </w:r>
      <w:r>
        <w:rPr>
          <w:spacing w:val="-29"/>
        </w:rPr>
        <w:t> </w:t>
      </w:r>
      <w:r>
        <w:rPr>
          <w:spacing w:val="-4"/>
        </w:rPr>
        <w:t>aguas</w:t>
      </w:r>
      <w:r>
        <w:rPr>
          <w:spacing w:val="-29"/>
        </w:rPr>
        <w:t> </w:t>
      </w:r>
      <w:r>
        <w:rPr>
          <w:spacing w:val="-3"/>
        </w:rPr>
        <w:t>con</w:t>
      </w:r>
      <w:r>
        <w:rPr>
          <w:spacing w:val="-29"/>
        </w:rPr>
        <w:t> </w:t>
      </w:r>
      <w:r>
        <w:rPr>
          <w:spacing w:val="-5"/>
        </w:rPr>
        <w:t>escurrimientos</w:t>
      </w:r>
      <w:r>
        <w:rPr>
          <w:spacing w:val="-28"/>
        </w:rPr>
        <w:t> </w:t>
      </w:r>
      <w:r>
        <w:rPr>
          <w:spacing w:val="-4"/>
        </w:rPr>
        <w:t>hacia</w:t>
      </w:r>
      <w:r>
        <w:rPr>
          <w:spacing w:val="-29"/>
        </w:rPr>
        <w:t> </w:t>
      </w:r>
      <w:r>
        <w:rPr>
          <w:spacing w:val="-4"/>
        </w:rPr>
        <w:t>la calle</w:t>
      </w:r>
      <w:r>
        <w:rPr>
          <w:spacing w:val="-24"/>
        </w:rPr>
        <w:t> </w:t>
      </w:r>
      <w:r>
        <w:rPr/>
        <w:t>o</w:t>
      </w:r>
      <w:r>
        <w:rPr>
          <w:spacing w:val="-24"/>
        </w:rPr>
        <w:t> </w:t>
      </w:r>
      <w:r>
        <w:rPr>
          <w:spacing w:val="-4"/>
        </w:rPr>
        <w:t>camino</w:t>
      </w:r>
      <w:r>
        <w:rPr>
          <w:spacing w:val="-24"/>
        </w:rPr>
        <w:t> </w:t>
      </w:r>
      <w:r>
        <w:rPr>
          <w:spacing w:val="-4"/>
        </w:rPr>
        <w:t>principal;</w:t>
      </w:r>
      <w:r>
        <w:rPr>
          <w:spacing w:val="-24"/>
        </w:rPr>
        <w:t> </w:t>
      </w:r>
      <w:r>
        <w:rPr>
          <w:spacing w:val="-4"/>
        </w:rPr>
        <w:t>las</w:t>
      </w:r>
      <w:r>
        <w:rPr>
          <w:spacing w:val="-24"/>
        </w:rPr>
        <w:t> </w:t>
      </w:r>
      <w:r>
        <w:rPr>
          <w:spacing w:val="-5"/>
        </w:rPr>
        <w:t>casas</w:t>
      </w:r>
      <w:r>
        <w:rPr>
          <w:spacing w:val="-24"/>
        </w:rPr>
        <w:t> </w:t>
      </w:r>
      <w:r>
        <w:rPr>
          <w:spacing w:val="-3"/>
        </w:rPr>
        <w:t>son</w:t>
      </w:r>
      <w:r>
        <w:rPr>
          <w:spacing w:val="-24"/>
        </w:rPr>
        <w:t> </w:t>
      </w:r>
      <w:r>
        <w:rPr>
          <w:spacing w:val="-5"/>
        </w:rPr>
        <w:t>pintadas</w:t>
      </w:r>
      <w:r>
        <w:rPr>
          <w:spacing w:val="-24"/>
        </w:rPr>
        <w:t> </w:t>
      </w:r>
      <w:r>
        <w:rPr/>
        <w:t>de</w:t>
      </w:r>
      <w:r>
        <w:rPr>
          <w:spacing w:val="-24"/>
        </w:rPr>
        <w:t> </w:t>
      </w:r>
      <w:r>
        <w:rPr>
          <w:spacing w:val="-5"/>
        </w:rPr>
        <w:t>colores</w:t>
      </w:r>
      <w:r>
        <w:rPr>
          <w:spacing w:val="-24"/>
        </w:rPr>
        <w:t> </w:t>
      </w:r>
      <w:r>
        <w:rPr>
          <w:spacing w:val="-5"/>
        </w:rPr>
        <w:t>llamativos </w:t>
      </w:r>
      <w:r>
        <w:rPr>
          <w:spacing w:val="-6"/>
        </w:rPr>
        <w:t>contrastando</w:t>
      </w:r>
      <w:r>
        <w:rPr>
          <w:spacing w:val="-18"/>
        </w:rPr>
        <w:t> </w:t>
      </w:r>
      <w:r>
        <w:rPr>
          <w:spacing w:val="-3"/>
        </w:rPr>
        <w:t>con</w:t>
      </w:r>
      <w:r>
        <w:rPr>
          <w:spacing w:val="-17"/>
        </w:rPr>
        <w:t> </w:t>
      </w:r>
      <w:r>
        <w:rPr>
          <w:spacing w:val="-3"/>
        </w:rPr>
        <w:t>los</w:t>
      </w:r>
      <w:r>
        <w:rPr>
          <w:spacing w:val="-17"/>
        </w:rPr>
        <w:t> </w:t>
      </w:r>
      <w:r>
        <w:rPr>
          <w:spacing w:val="-5"/>
        </w:rPr>
        <w:t>colores</w:t>
      </w:r>
      <w:r>
        <w:rPr>
          <w:spacing w:val="-17"/>
        </w:rPr>
        <w:t> </w:t>
      </w:r>
      <w:r>
        <w:rPr/>
        <w:t>de</w:t>
      </w:r>
      <w:r>
        <w:rPr>
          <w:spacing w:val="-17"/>
        </w:rPr>
        <w:t> </w:t>
      </w:r>
      <w:r>
        <w:rPr>
          <w:spacing w:val="-3"/>
        </w:rPr>
        <w:t>los</w:t>
      </w:r>
      <w:r>
        <w:rPr>
          <w:spacing w:val="-17"/>
        </w:rPr>
        <w:t> </w:t>
      </w:r>
      <w:r>
        <w:rPr>
          <w:spacing w:val="-5"/>
        </w:rPr>
        <w:t>guardapolvos.</w:t>
      </w:r>
      <w:r>
        <w:rPr>
          <w:spacing w:val="-17"/>
        </w:rPr>
        <w:t> </w:t>
      </w:r>
      <w:r>
        <w:rPr>
          <w:spacing w:val="-3"/>
        </w:rPr>
        <w:t>Los</w:t>
      </w:r>
      <w:r>
        <w:rPr>
          <w:spacing w:val="-17"/>
        </w:rPr>
        <w:t> </w:t>
      </w:r>
      <w:r>
        <w:rPr>
          <w:spacing w:val="-4"/>
        </w:rPr>
        <w:t>balcones</w:t>
      </w:r>
      <w:r>
        <w:rPr>
          <w:spacing w:val="-17"/>
        </w:rPr>
        <w:t> </w:t>
      </w:r>
      <w:r>
        <w:rPr>
          <w:spacing w:val="-4"/>
        </w:rPr>
        <w:t>son </w:t>
      </w:r>
      <w:r>
        <w:rPr>
          <w:spacing w:val="-5"/>
        </w:rPr>
        <w:t>elementos</w:t>
      </w:r>
      <w:r>
        <w:rPr>
          <w:spacing w:val="-18"/>
        </w:rPr>
        <w:t> </w:t>
      </w:r>
      <w:r>
        <w:rPr>
          <w:spacing w:val="-6"/>
        </w:rPr>
        <w:t>arquitectónicos</w:t>
      </w:r>
      <w:r>
        <w:rPr>
          <w:spacing w:val="-18"/>
        </w:rPr>
        <w:t> </w:t>
      </w:r>
      <w:r>
        <w:rPr>
          <w:spacing w:val="-3"/>
        </w:rPr>
        <w:t>que</w:t>
      </w:r>
      <w:r>
        <w:rPr>
          <w:spacing w:val="-18"/>
        </w:rPr>
        <w:t> </w:t>
      </w:r>
      <w:r>
        <w:rPr>
          <w:spacing w:val="-5"/>
        </w:rPr>
        <w:t>actualmente</w:t>
      </w:r>
      <w:r>
        <w:rPr>
          <w:spacing w:val="-18"/>
        </w:rPr>
        <w:t> </w:t>
      </w:r>
      <w:r>
        <w:rPr/>
        <w:t>se</w:t>
      </w:r>
      <w:r>
        <w:rPr>
          <w:spacing w:val="-18"/>
        </w:rPr>
        <w:t> </w:t>
      </w:r>
      <w:r>
        <w:rPr>
          <w:spacing w:val="-4"/>
        </w:rPr>
        <w:t>adicionan</w:t>
      </w:r>
      <w:r>
        <w:rPr>
          <w:spacing w:val="-18"/>
        </w:rPr>
        <w:t> </w:t>
      </w:r>
      <w:r>
        <w:rPr/>
        <w:t>a</w:t>
      </w:r>
      <w:r>
        <w:rPr>
          <w:spacing w:val="-18"/>
        </w:rPr>
        <w:t> </w:t>
      </w:r>
      <w:r>
        <w:rPr/>
        <w:t>la</w:t>
      </w:r>
      <w:r>
        <w:rPr>
          <w:spacing w:val="-18"/>
        </w:rPr>
        <w:t> </w:t>
      </w:r>
      <w:r>
        <w:rPr>
          <w:spacing w:val="-4"/>
        </w:rPr>
        <w:t>cons- </w:t>
      </w:r>
      <w:r>
        <w:rPr>
          <w:spacing w:val="-7"/>
        </w:rPr>
        <w:t>trucción</w:t>
      </w:r>
      <w:r>
        <w:rPr>
          <w:spacing w:val="-28"/>
        </w:rPr>
        <w:t> </w:t>
      </w:r>
      <w:r>
        <w:rPr>
          <w:spacing w:val="-4"/>
        </w:rPr>
        <w:t>en</w:t>
      </w:r>
      <w:r>
        <w:rPr>
          <w:spacing w:val="-28"/>
        </w:rPr>
        <w:t> </w:t>
      </w:r>
      <w:r>
        <w:rPr>
          <w:spacing w:val="-4"/>
        </w:rPr>
        <w:t>la</w:t>
      </w:r>
      <w:r>
        <w:rPr>
          <w:spacing w:val="-28"/>
        </w:rPr>
        <w:t> </w:t>
      </w:r>
      <w:r>
        <w:rPr>
          <w:spacing w:val="-7"/>
        </w:rPr>
        <w:t>fachada.</w:t>
      </w:r>
      <w:r>
        <w:rPr>
          <w:spacing w:val="-28"/>
        </w:rPr>
        <w:t> </w:t>
      </w:r>
      <w:r>
        <w:rPr>
          <w:spacing w:val="-6"/>
        </w:rPr>
        <w:t>Las</w:t>
      </w:r>
      <w:r>
        <w:rPr>
          <w:spacing w:val="-28"/>
        </w:rPr>
        <w:t> </w:t>
      </w:r>
      <w:r>
        <w:rPr>
          <w:spacing w:val="-8"/>
        </w:rPr>
        <w:t>bardas</w:t>
      </w:r>
      <w:r>
        <w:rPr>
          <w:spacing w:val="-28"/>
        </w:rPr>
        <w:t> </w:t>
      </w:r>
      <w:r>
        <w:rPr>
          <w:spacing w:val="-8"/>
        </w:rPr>
        <w:t>están</w:t>
      </w:r>
      <w:r>
        <w:rPr>
          <w:spacing w:val="-28"/>
        </w:rPr>
        <w:t> </w:t>
      </w:r>
      <w:r>
        <w:rPr>
          <w:spacing w:val="-7"/>
        </w:rPr>
        <w:t>cubiertas</w:t>
      </w:r>
      <w:r>
        <w:rPr>
          <w:spacing w:val="-28"/>
        </w:rPr>
        <w:t> </w:t>
      </w:r>
      <w:r>
        <w:rPr>
          <w:spacing w:val="-5"/>
        </w:rPr>
        <w:t>con</w:t>
      </w:r>
      <w:r>
        <w:rPr>
          <w:spacing w:val="-28"/>
        </w:rPr>
        <w:t> </w:t>
      </w:r>
      <w:r>
        <w:rPr>
          <w:spacing w:val="-8"/>
        </w:rPr>
        <w:t>diversas</w:t>
      </w:r>
      <w:r>
        <w:rPr>
          <w:spacing w:val="-28"/>
        </w:rPr>
        <w:t> </w:t>
      </w:r>
      <w:r>
        <w:rPr>
          <w:spacing w:val="-8"/>
        </w:rPr>
        <w:t>plantas </w:t>
      </w:r>
      <w:r>
        <w:rPr/>
        <w:t>de</w:t>
      </w:r>
      <w:r>
        <w:rPr>
          <w:spacing w:val="-25"/>
        </w:rPr>
        <w:t> </w:t>
      </w:r>
      <w:r>
        <w:rPr>
          <w:spacing w:val="-5"/>
        </w:rPr>
        <w:t>ornato,</w:t>
      </w:r>
      <w:r>
        <w:rPr>
          <w:spacing w:val="-25"/>
        </w:rPr>
        <w:t> </w:t>
      </w:r>
      <w:r>
        <w:rPr>
          <w:spacing w:val="-3"/>
        </w:rPr>
        <w:t>como</w:t>
      </w:r>
      <w:r>
        <w:rPr>
          <w:spacing w:val="-25"/>
        </w:rPr>
        <w:t> </w:t>
      </w:r>
      <w:r>
        <w:rPr/>
        <w:t>el</w:t>
      </w:r>
      <w:r>
        <w:rPr>
          <w:spacing w:val="-25"/>
        </w:rPr>
        <w:t> </w:t>
      </w:r>
      <w:r>
        <w:rPr>
          <w:spacing w:val="-4"/>
        </w:rPr>
        <w:t>floripondio</w:t>
      </w:r>
      <w:r>
        <w:rPr>
          <w:spacing w:val="-25"/>
        </w:rPr>
        <w:t> </w:t>
      </w:r>
      <w:r>
        <w:rPr/>
        <w:t>o</w:t>
      </w:r>
      <w:r>
        <w:rPr>
          <w:spacing w:val="-25"/>
        </w:rPr>
        <w:t> </w:t>
      </w:r>
      <w:r>
        <w:rPr>
          <w:spacing w:val="-4"/>
        </w:rPr>
        <w:t>buganvilia,</w:t>
      </w:r>
      <w:r>
        <w:rPr>
          <w:spacing w:val="-25"/>
        </w:rPr>
        <w:t> </w:t>
      </w:r>
      <w:r>
        <w:rPr>
          <w:spacing w:val="-6"/>
        </w:rPr>
        <w:t>frente</w:t>
      </w:r>
      <w:r>
        <w:rPr>
          <w:spacing w:val="-25"/>
        </w:rPr>
        <w:t> </w:t>
      </w:r>
      <w:r>
        <w:rPr/>
        <w:t>a</w:t>
      </w:r>
      <w:r>
        <w:rPr>
          <w:spacing w:val="-25"/>
        </w:rPr>
        <w:t> </w:t>
      </w:r>
      <w:r>
        <w:rPr>
          <w:spacing w:val="-3"/>
        </w:rPr>
        <w:t>sus</w:t>
      </w:r>
      <w:r>
        <w:rPr>
          <w:spacing w:val="-25"/>
        </w:rPr>
        <w:t> </w:t>
      </w:r>
      <w:r>
        <w:rPr>
          <w:spacing w:val="-4"/>
        </w:rPr>
        <w:t>fachadas</w:t>
      </w:r>
      <w:r>
        <w:rPr>
          <w:spacing w:val="-25"/>
        </w:rPr>
        <w:t> </w:t>
      </w:r>
      <w:r>
        <w:rPr>
          <w:spacing w:val="-4"/>
        </w:rPr>
        <w:t>se </w:t>
      </w:r>
      <w:r>
        <w:rPr>
          <w:spacing w:val="-5"/>
        </w:rPr>
        <w:t>observan </w:t>
      </w:r>
      <w:r>
        <w:rPr>
          <w:spacing w:val="-4"/>
        </w:rPr>
        <w:t>callejones </w:t>
      </w:r>
      <w:r>
        <w:rPr>
          <w:spacing w:val="-5"/>
        </w:rPr>
        <w:t>empedrados (véanse </w:t>
      </w:r>
      <w:r>
        <w:rPr>
          <w:spacing w:val="-6"/>
        </w:rPr>
        <w:t>fotografías </w:t>
      </w:r>
      <w:r>
        <w:rPr>
          <w:spacing w:val="-20"/>
        </w:rPr>
        <w:t>10  </w:t>
      </w:r>
      <w:r>
        <w:rPr/>
        <w:t>y</w:t>
      </w:r>
      <w:r>
        <w:rPr>
          <w:spacing w:val="23"/>
        </w:rPr>
        <w:t> </w:t>
      </w:r>
      <w:r>
        <w:rPr>
          <w:spacing w:val="-18"/>
        </w:rPr>
        <w:t>11).</w:t>
      </w:r>
    </w:p>
    <w:p>
      <w:pPr>
        <w:spacing w:line="316" w:lineRule="auto" w:before="189"/>
        <w:ind w:left="1711" w:right="1647" w:firstLine="681"/>
        <w:jc w:val="left"/>
        <w:rPr>
          <w:rFonts w:ascii="Trebuchet MS" w:hAnsi="Trebuchet MS"/>
          <w:b/>
          <w:sz w:val="18"/>
        </w:rPr>
      </w:pPr>
      <w:r>
        <w:rPr/>
        <w:drawing>
          <wp:anchor distT="0" distB="0" distL="0" distR="0" allowOverlap="1" layoutInCell="1" locked="0" behindDoc="0" simplePos="0" relativeHeight="6136">
            <wp:simplePos x="0" y="0"/>
            <wp:positionH relativeFrom="page">
              <wp:posOffset>914699</wp:posOffset>
            </wp:positionH>
            <wp:positionV relativeFrom="paragraph">
              <wp:posOffset>550891</wp:posOffset>
            </wp:positionV>
            <wp:extent cx="3571165" cy="1261872"/>
            <wp:effectExtent l="0" t="0" r="0" b="0"/>
            <wp:wrapTopAndBottom/>
            <wp:docPr id="39" name="image90.png" descr=""/>
            <wp:cNvGraphicFramePr>
              <a:graphicFrameLocks noChangeAspect="1"/>
            </wp:cNvGraphicFramePr>
            <a:graphic>
              <a:graphicData uri="http://schemas.openxmlformats.org/drawingml/2006/picture">
                <pic:pic>
                  <pic:nvPicPr>
                    <pic:cNvPr id="40" name="image90.png"/>
                    <pic:cNvPicPr/>
                  </pic:nvPicPr>
                  <pic:blipFill>
                    <a:blip r:embed="rId189" cstate="print"/>
                    <a:stretch>
                      <a:fillRect/>
                    </a:stretch>
                  </pic:blipFill>
                  <pic:spPr>
                    <a:xfrm>
                      <a:off x="0" y="0"/>
                      <a:ext cx="3571165" cy="1261872"/>
                    </a:xfrm>
                    <a:prstGeom prst="rect">
                      <a:avLst/>
                    </a:prstGeom>
                  </pic:spPr>
                </pic:pic>
              </a:graphicData>
            </a:graphic>
          </wp:anchor>
        </w:drawing>
      </w:r>
      <w:r>
        <w:rPr>
          <w:rFonts w:ascii="Trebuchet MS" w:hAnsi="Trebuchet MS"/>
          <w:b/>
          <w:spacing w:val="-3"/>
          <w:sz w:val="18"/>
        </w:rPr>
        <w:t>Fotografías  </w:t>
      </w:r>
      <w:r>
        <w:rPr>
          <w:rFonts w:ascii="Trebuchet MS" w:hAnsi="Trebuchet MS"/>
          <w:b/>
          <w:spacing w:val="-10"/>
          <w:sz w:val="18"/>
        </w:rPr>
        <w:t>10  </w:t>
      </w:r>
      <w:r>
        <w:rPr>
          <w:rFonts w:ascii="Trebuchet MS" w:hAnsi="Trebuchet MS"/>
          <w:b/>
          <w:sz w:val="18"/>
        </w:rPr>
        <w:t>y </w:t>
      </w:r>
      <w:r>
        <w:rPr>
          <w:rFonts w:ascii="Trebuchet MS" w:hAnsi="Trebuchet MS"/>
          <w:b/>
          <w:spacing w:val="-19"/>
          <w:sz w:val="18"/>
        </w:rPr>
        <w:t>11 </w:t>
      </w:r>
      <w:r>
        <w:rPr>
          <w:rFonts w:ascii="Trebuchet MS" w:hAnsi="Trebuchet MS"/>
          <w:b/>
          <w:w w:val="95"/>
          <w:sz w:val="18"/>
        </w:rPr>
        <w:t>Paisaje</w:t>
      </w:r>
      <w:r>
        <w:rPr>
          <w:rFonts w:ascii="Trebuchet MS" w:hAnsi="Trebuchet MS"/>
          <w:b/>
          <w:spacing w:val="-33"/>
          <w:w w:val="95"/>
          <w:sz w:val="18"/>
        </w:rPr>
        <w:t> </w:t>
      </w:r>
      <w:r>
        <w:rPr>
          <w:rFonts w:ascii="Trebuchet MS" w:hAnsi="Trebuchet MS"/>
          <w:b/>
          <w:w w:val="95"/>
          <w:sz w:val="18"/>
        </w:rPr>
        <w:t>de</w:t>
      </w:r>
      <w:r>
        <w:rPr>
          <w:rFonts w:ascii="Trebuchet MS" w:hAnsi="Trebuchet MS"/>
          <w:b/>
          <w:spacing w:val="-33"/>
          <w:w w:val="95"/>
          <w:sz w:val="18"/>
        </w:rPr>
        <w:t> </w:t>
      </w:r>
      <w:r>
        <w:rPr>
          <w:rFonts w:ascii="Trebuchet MS" w:hAnsi="Trebuchet MS"/>
          <w:b/>
          <w:w w:val="95"/>
          <w:sz w:val="18"/>
        </w:rPr>
        <w:t>vivienda</w:t>
      </w:r>
      <w:r>
        <w:rPr>
          <w:rFonts w:ascii="Trebuchet MS" w:hAnsi="Trebuchet MS"/>
          <w:b/>
          <w:spacing w:val="-33"/>
          <w:w w:val="95"/>
          <w:sz w:val="18"/>
        </w:rPr>
        <w:t> </w:t>
      </w:r>
      <w:r>
        <w:rPr>
          <w:rFonts w:ascii="Trebuchet MS" w:hAnsi="Trebuchet MS"/>
          <w:b/>
          <w:w w:val="95"/>
          <w:sz w:val="18"/>
        </w:rPr>
        <w:t>popular</w:t>
      </w:r>
      <w:r>
        <w:rPr>
          <w:rFonts w:ascii="Trebuchet MS" w:hAnsi="Trebuchet MS"/>
          <w:b/>
          <w:spacing w:val="-33"/>
          <w:w w:val="95"/>
          <w:sz w:val="18"/>
        </w:rPr>
        <w:t> </w:t>
      </w:r>
      <w:r>
        <w:rPr>
          <w:rFonts w:ascii="Trebuchet MS" w:hAnsi="Trebuchet MS"/>
          <w:b/>
          <w:w w:val="95"/>
          <w:sz w:val="18"/>
        </w:rPr>
        <w:t>con</w:t>
      </w:r>
      <w:r>
        <w:rPr>
          <w:rFonts w:ascii="Trebuchet MS" w:hAnsi="Trebuchet MS"/>
          <w:b/>
          <w:spacing w:val="-33"/>
          <w:w w:val="95"/>
          <w:sz w:val="18"/>
        </w:rPr>
        <w:t> </w:t>
      </w:r>
      <w:r>
        <w:rPr>
          <w:rFonts w:ascii="Trebuchet MS" w:hAnsi="Trebuchet MS"/>
          <w:b/>
          <w:w w:val="95"/>
          <w:sz w:val="18"/>
        </w:rPr>
        <w:t>flora</w:t>
      </w:r>
    </w:p>
    <w:p>
      <w:pPr>
        <w:spacing w:before="42"/>
        <w:ind w:left="280" w:right="1532" w:firstLine="0"/>
        <w:jc w:val="left"/>
        <w:rPr>
          <w:sz w:val="19"/>
        </w:rPr>
      </w:pPr>
      <w:r>
        <w:rPr>
          <w:w w:val="95"/>
          <w:sz w:val="19"/>
        </w:rPr>
        <w:t>Fuente: Guillermo Miranda Román.</w:t>
      </w:r>
    </w:p>
    <w:p>
      <w:pPr>
        <w:spacing w:after="0"/>
        <w:jc w:val="left"/>
        <w:rPr>
          <w:sz w:val="19"/>
        </w:rPr>
        <w:sectPr>
          <w:pgSz w:w="8500" w:h="12750"/>
          <w:pgMar w:header="1130" w:footer="0" w:top="1700" w:bottom="280" w:left="1160" w:right="1160"/>
        </w:sectPr>
      </w:pPr>
    </w:p>
    <w:p>
      <w:pPr>
        <w:pStyle w:val="BodyText"/>
        <w:spacing w:before="6"/>
        <w:ind w:left="0"/>
        <w:rPr>
          <w:sz w:val="20"/>
        </w:rPr>
      </w:pPr>
    </w:p>
    <w:p>
      <w:pPr>
        <w:pStyle w:val="BodyText"/>
        <w:spacing w:line="194" w:lineRule="exact"/>
        <w:ind w:firstLine="277"/>
        <w:jc w:val="both"/>
      </w:pPr>
      <w:r>
        <w:rPr/>
        <w:t>Por ser aún Malinalco una comunidad campesina, la mayoría</w:t>
      </w:r>
    </w:p>
    <w:p>
      <w:pPr>
        <w:pStyle w:val="BodyText"/>
        <w:spacing w:line="232" w:lineRule="auto" w:before="2"/>
        <w:ind w:right="278"/>
        <w:jc w:val="both"/>
      </w:pPr>
      <w:r>
        <w:rPr/>
        <w:t>de sus hogares tienen acceso a pequeñas parcelas que cultivan </w:t>
      </w:r>
      <w:r>
        <w:rPr>
          <w:spacing w:val="-2"/>
        </w:rPr>
        <w:t>parcialmente</w:t>
      </w:r>
      <w:r>
        <w:rPr>
          <w:spacing w:val="-22"/>
        </w:rPr>
        <w:t> </w:t>
      </w:r>
      <w:r>
        <w:rPr/>
        <w:t>con</w:t>
      </w:r>
      <w:r>
        <w:rPr>
          <w:spacing w:val="-22"/>
        </w:rPr>
        <w:t> </w:t>
      </w:r>
      <w:r>
        <w:rPr/>
        <w:t>base</w:t>
      </w:r>
      <w:r>
        <w:rPr>
          <w:spacing w:val="-22"/>
        </w:rPr>
        <w:t> </w:t>
      </w:r>
      <w:r>
        <w:rPr/>
        <w:t>en</w:t>
      </w:r>
      <w:r>
        <w:rPr>
          <w:spacing w:val="-22"/>
        </w:rPr>
        <w:t> </w:t>
      </w:r>
      <w:r>
        <w:rPr/>
        <w:t>el</w:t>
      </w:r>
      <w:r>
        <w:rPr>
          <w:spacing w:val="-22"/>
        </w:rPr>
        <w:t> </w:t>
      </w:r>
      <w:r>
        <w:rPr>
          <w:spacing w:val="-3"/>
        </w:rPr>
        <w:t>trabajo</w:t>
      </w:r>
      <w:r>
        <w:rPr>
          <w:spacing w:val="-22"/>
        </w:rPr>
        <w:t> </w:t>
      </w:r>
      <w:r>
        <w:rPr>
          <w:spacing w:val="-4"/>
        </w:rPr>
        <w:t>familiar.</w:t>
      </w:r>
      <w:r>
        <w:rPr>
          <w:spacing w:val="-22"/>
        </w:rPr>
        <w:t> </w:t>
      </w:r>
      <w:r>
        <w:rPr/>
        <w:t>A</w:t>
      </w:r>
      <w:r>
        <w:rPr>
          <w:spacing w:val="-22"/>
        </w:rPr>
        <w:t> </w:t>
      </w:r>
      <w:r>
        <w:rPr/>
        <w:t>lado</w:t>
      </w:r>
      <w:r>
        <w:rPr>
          <w:spacing w:val="-22"/>
        </w:rPr>
        <w:t> </w:t>
      </w:r>
      <w:r>
        <w:rPr/>
        <w:t>de</w:t>
      </w:r>
      <w:r>
        <w:rPr>
          <w:spacing w:val="-22"/>
        </w:rPr>
        <w:t> </w:t>
      </w:r>
      <w:r>
        <w:rPr>
          <w:spacing w:val="-3"/>
        </w:rPr>
        <w:t>estas</w:t>
      </w:r>
      <w:r>
        <w:rPr>
          <w:spacing w:val="-22"/>
        </w:rPr>
        <w:t> </w:t>
      </w:r>
      <w:r>
        <w:rPr/>
        <w:t>cons- trucciones</w:t>
      </w:r>
      <w:r>
        <w:rPr>
          <w:spacing w:val="-10"/>
        </w:rPr>
        <w:t> </w:t>
      </w:r>
      <w:r>
        <w:rPr/>
        <w:t>aún</w:t>
      </w:r>
      <w:r>
        <w:rPr>
          <w:spacing w:val="-10"/>
        </w:rPr>
        <w:t> </w:t>
      </w:r>
      <w:r>
        <w:rPr/>
        <w:t>se</w:t>
      </w:r>
      <w:r>
        <w:rPr>
          <w:spacing w:val="-10"/>
        </w:rPr>
        <w:t> </w:t>
      </w:r>
      <w:r>
        <w:rPr/>
        <w:t>observa</w:t>
      </w:r>
      <w:r>
        <w:rPr>
          <w:spacing w:val="-10"/>
        </w:rPr>
        <w:t> </w:t>
      </w:r>
      <w:r>
        <w:rPr/>
        <w:t>un</w:t>
      </w:r>
      <w:r>
        <w:rPr>
          <w:spacing w:val="-10"/>
        </w:rPr>
        <w:t> </w:t>
      </w:r>
      <w:r>
        <w:rPr/>
        <w:t>terreno</w:t>
      </w:r>
      <w:r>
        <w:rPr>
          <w:spacing w:val="-10"/>
        </w:rPr>
        <w:t> </w:t>
      </w:r>
      <w:r>
        <w:rPr/>
        <w:t>limitado</w:t>
      </w:r>
      <w:r>
        <w:rPr>
          <w:spacing w:val="-10"/>
        </w:rPr>
        <w:t> </w:t>
      </w:r>
      <w:r>
        <w:rPr/>
        <w:t>por</w:t>
      </w:r>
      <w:r>
        <w:rPr>
          <w:spacing w:val="-10"/>
        </w:rPr>
        <w:t> </w:t>
      </w:r>
      <w:r>
        <w:rPr/>
        <w:t>una</w:t>
      </w:r>
      <w:r>
        <w:rPr>
          <w:spacing w:val="-10"/>
        </w:rPr>
        <w:t> </w:t>
      </w:r>
      <w:r>
        <w:rPr/>
        <w:t>pequeña barda</w:t>
      </w:r>
      <w:r>
        <w:rPr>
          <w:spacing w:val="-30"/>
        </w:rPr>
        <w:t> </w:t>
      </w:r>
      <w:r>
        <w:rPr/>
        <w:t>de</w:t>
      </w:r>
      <w:r>
        <w:rPr>
          <w:spacing w:val="-30"/>
        </w:rPr>
        <w:t> </w:t>
      </w:r>
      <w:r>
        <w:rPr/>
        <w:t>piedra</w:t>
      </w:r>
      <w:r>
        <w:rPr>
          <w:spacing w:val="-30"/>
        </w:rPr>
        <w:t> </w:t>
      </w:r>
      <w:r>
        <w:rPr/>
        <w:t>volcánica</w:t>
      </w:r>
      <w:r>
        <w:rPr>
          <w:spacing w:val="-30"/>
        </w:rPr>
        <w:t> </w:t>
      </w:r>
      <w:r>
        <w:rPr/>
        <w:t>denominada</w:t>
      </w:r>
      <w:r>
        <w:rPr>
          <w:spacing w:val="-30"/>
        </w:rPr>
        <w:t> </w:t>
      </w:r>
      <w:r>
        <w:rPr>
          <w:i/>
        </w:rPr>
        <w:t>tecorral</w:t>
      </w:r>
      <w:r>
        <w:rPr/>
        <w:t>,</w:t>
      </w:r>
      <w:r>
        <w:rPr>
          <w:spacing w:val="-30"/>
        </w:rPr>
        <w:t> </w:t>
      </w:r>
      <w:r>
        <w:rPr/>
        <w:t>algunas</w:t>
      </w:r>
      <w:r>
        <w:rPr>
          <w:spacing w:val="-30"/>
        </w:rPr>
        <w:t> </w:t>
      </w:r>
      <w:r>
        <w:rPr/>
        <w:t>regiones vecinas</w:t>
      </w:r>
      <w:r>
        <w:rPr>
          <w:spacing w:val="-13"/>
        </w:rPr>
        <w:t> </w:t>
      </w:r>
      <w:r>
        <w:rPr/>
        <w:t>le</w:t>
      </w:r>
      <w:r>
        <w:rPr>
          <w:spacing w:val="-13"/>
        </w:rPr>
        <w:t> </w:t>
      </w:r>
      <w:r>
        <w:rPr/>
        <w:t>denominan</w:t>
      </w:r>
      <w:r>
        <w:rPr>
          <w:spacing w:val="-13"/>
        </w:rPr>
        <w:t> </w:t>
      </w:r>
      <w:r>
        <w:rPr>
          <w:i/>
        </w:rPr>
        <w:t>coamil</w:t>
      </w:r>
      <w:r>
        <w:rPr>
          <w:i/>
          <w:spacing w:val="-13"/>
        </w:rPr>
        <w:t> </w:t>
      </w:r>
      <w:r>
        <w:rPr>
          <w:i/>
        </w:rPr>
        <w:t>o</w:t>
      </w:r>
      <w:r>
        <w:rPr>
          <w:i/>
          <w:spacing w:val="-13"/>
        </w:rPr>
        <w:t> </w:t>
      </w:r>
      <w:r>
        <w:rPr>
          <w:i/>
        </w:rPr>
        <w:t>calmil</w:t>
      </w:r>
      <w:r>
        <w:rPr/>
        <w:t>;</w:t>
      </w:r>
      <w:r>
        <w:rPr>
          <w:spacing w:val="-13"/>
        </w:rPr>
        <w:t> </w:t>
      </w:r>
      <w:r>
        <w:rPr/>
        <w:t>es</w:t>
      </w:r>
      <w:r>
        <w:rPr>
          <w:spacing w:val="-13"/>
        </w:rPr>
        <w:t> </w:t>
      </w:r>
      <w:r>
        <w:rPr>
          <w:spacing w:val="-4"/>
        </w:rPr>
        <w:t>decir,</w:t>
      </w:r>
      <w:r>
        <w:rPr>
          <w:spacing w:val="-13"/>
        </w:rPr>
        <w:t> </w:t>
      </w:r>
      <w:r>
        <w:rPr/>
        <w:t>son</w:t>
      </w:r>
      <w:r>
        <w:rPr>
          <w:spacing w:val="-13"/>
        </w:rPr>
        <w:t> </w:t>
      </w:r>
      <w:r>
        <w:rPr/>
        <w:t>huertas</w:t>
      </w:r>
      <w:r>
        <w:rPr>
          <w:spacing w:val="-13"/>
        </w:rPr>
        <w:t> </w:t>
      </w:r>
      <w:r>
        <w:rPr/>
        <w:t>sem- </w:t>
      </w:r>
      <w:r>
        <w:rPr>
          <w:spacing w:val="-4"/>
        </w:rPr>
        <w:t>bradas</w:t>
      </w:r>
      <w:r>
        <w:rPr>
          <w:spacing w:val="-25"/>
        </w:rPr>
        <w:t> </w:t>
      </w:r>
      <w:r>
        <w:rPr/>
        <w:t>con</w:t>
      </w:r>
      <w:r>
        <w:rPr>
          <w:spacing w:val="-25"/>
        </w:rPr>
        <w:t> </w:t>
      </w:r>
      <w:r>
        <w:rPr>
          <w:spacing w:val="-3"/>
        </w:rPr>
        <w:t>distintas</w:t>
      </w:r>
      <w:r>
        <w:rPr>
          <w:spacing w:val="-25"/>
        </w:rPr>
        <w:t> </w:t>
      </w:r>
      <w:r>
        <w:rPr>
          <w:spacing w:val="-3"/>
        </w:rPr>
        <w:t>especies</w:t>
      </w:r>
      <w:r>
        <w:rPr>
          <w:spacing w:val="-25"/>
        </w:rPr>
        <w:t> </w:t>
      </w:r>
      <w:r>
        <w:rPr/>
        <w:t>como</w:t>
      </w:r>
      <w:r>
        <w:rPr>
          <w:spacing w:val="-25"/>
        </w:rPr>
        <w:t> </w:t>
      </w:r>
      <w:r>
        <w:rPr/>
        <w:t>ciruelo,</w:t>
      </w:r>
      <w:r>
        <w:rPr>
          <w:spacing w:val="-25"/>
        </w:rPr>
        <w:t> </w:t>
      </w:r>
      <w:r>
        <w:rPr/>
        <w:t>café,</w:t>
      </w:r>
      <w:r>
        <w:rPr>
          <w:spacing w:val="-25"/>
        </w:rPr>
        <w:t> </w:t>
      </w:r>
      <w:r>
        <w:rPr>
          <w:spacing w:val="-3"/>
        </w:rPr>
        <w:t>plátano,</w:t>
      </w:r>
      <w:r>
        <w:rPr>
          <w:spacing w:val="-25"/>
        </w:rPr>
        <w:t> </w:t>
      </w:r>
      <w:r>
        <w:rPr>
          <w:spacing w:val="-3"/>
        </w:rPr>
        <w:t>níspero, </w:t>
      </w:r>
      <w:r>
        <w:rPr/>
        <w:t>lima,</w:t>
      </w:r>
      <w:r>
        <w:rPr>
          <w:spacing w:val="-12"/>
        </w:rPr>
        <w:t> </w:t>
      </w:r>
      <w:r>
        <w:rPr/>
        <w:t>limón</w:t>
      </w:r>
      <w:r>
        <w:rPr>
          <w:spacing w:val="-12"/>
        </w:rPr>
        <w:t> </w:t>
      </w:r>
      <w:r>
        <w:rPr/>
        <w:t>real,</w:t>
      </w:r>
      <w:r>
        <w:rPr>
          <w:spacing w:val="-12"/>
        </w:rPr>
        <w:t> </w:t>
      </w:r>
      <w:r>
        <w:rPr/>
        <w:t>limones,</w:t>
      </w:r>
      <w:r>
        <w:rPr>
          <w:spacing w:val="-12"/>
        </w:rPr>
        <w:t> </w:t>
      </w:r>
      <w:r>
        <w:rPr/>
        <w:t>naranjos,</w:t>
      </w:r>
      <w:r>
        <w:rPr>
          <w:spacing w:val="-12"/>
        </w:rPr>
        <w:t> </w:t>
      </w:r>
      <w:r>
        <w:rPr/>
        <w:t>entre</w:t>
      </w:r>
      <w:r>
        <w:rPr>
          <w:spacing w:val="-12"/>
        </w:rPr>
        <w:t> </w:t>
      </w:r>
      <w:r>
        <w:rPr/>
        <w:t>otros;</w:t>
      </w:r>
      <w:r>
        <w:rPr>
          <w:spacing w:val="-12"/>
        </w:rPr>
        <w:t> </w:t>
      </w:r>
      <w:r>
        <w:rPr/>
        <w:t>aquí</w:t>
      </w:r>
      <w:r>
        <w:rPr>
          <w:spacing w:val="-12"/>
        </w:rPr>
        <w:t> </w:t>
      </w:r>
      <w:r>
        <w:rPr/>
        <w:t>también</w:t>
      </w:r>
      <w:r>
        <w:rPr>
          <w:spacing w:val="-12"/>
        </w:rPr>
        <w:t> </w:t>
      </w:r>
      <w:r>
        <w:rPr/>
        <w:t>se crían animales domésticos como gallinas, conejos y perros. La </w:t>
      </w:r>
      <w:r>
        <w:rPr>
          <w:spacing w:val="-3"/>
        </w:rPr>
        <w:t>mayor </w:t>
      </w:r>
      <w:r>
        <w:rPr/>
        <w:t>parte de las viviendas están dotadas de agua potable y electricidad, no así de drenaje, por estar la localidad asentada sobre roca, cada una de ellas cuenta con fosa séptica. Aún se observan</w:t>
      </w:r>
      <w:r>
        <w:rPr>
          <w:spacing w:val="-14"/>
        </w:rPr>
        <w:t> </w:t>
      </w:r>
      <w:r>
        <w:rPr/>
        <w:t>viviendas</w:t>
      </w:r>
      <w:r>
        <w:rPr>
          <w:spacing w:val="-14"/>
        </w:rPr>
        <w:t> </w:t>
      </w:r>
      <w:r>
        <w:rPr/>
        <w:t>con</w:t>
      </w:r>
      <w:r>
        <w:rPr>
          <w:spacing w:val="-14"/>
        </w:rPr>
        <w:t> </w:t>
      </w:r>
      <w:r>
        <w:rPr/>
        <w:t>pisos</w:t>
      </w:r>
      <w:r>
        <w:rPr>
          <w:spacing w:val="-14"/>
        </w:rPr>
        <w:t> </w:t>
      </w:r>
      <w:r>
        <w:rPr/>
        <w:t>de</w:t>
      </w:r>
      <w:r>
        <w:rPr>
          <w:spacing w:val="-14"/>
        </w:rPr>
        <w:t> </w:t>
      </w:r>
      <w:r>
        <w:rPr/>
        <w:t>tierra.</w:t>
      </w:r>
    </w:p>
    <w:p>
      <w:pPr>
        <w:pStyle w:val="BodyText"/>
        <w:spacing w:line="232" w:lineRule="auto"/>
        <w:ind w:right="278" w:firstLine="277"/>
        <w:jc w:val="both"/>
      </w:pPr>
      <w:r>
        <w:rPr/>
        <w:t>En</w:t>
      </w:r>
      <w:r>
        <w:rPr>
          <w:spacing w:val="-31"/>
        </w:rPr>
        <w:t> </w:t>
      </w:r>
      <w:r>
        <w:rPr/>
        <w:t>la</w:t>
      </w:r>
      <w:r>
        <w:rPr>
          <w:spacing w:val="-31"/>
        </w:rPr>
        <w:t> </w:t>
      </w:r>
      <w:r>
        <w:rPr>
          <w:spacing w:val="-3"/>
        </w:rPr>
        <w:t>casa</w:t>
      </w:r>
      <w:r>
        <w:rPr>
          <w:spacing w:val="-31"/>
        </w:rPr>
        <w:t> </w:t>
      </w:r>
      <w:r>
        <w:rPr>
          <w:spacing w:val="-3"/>
        </w:rPr>
        <w:t>unifamiliar</w:t>
      </w:r>
      <w:r>
        <w:rPr>
          <w:spacing w:val="-31"/>
        </w:rPr>
        <w:t> </w:t>
      </w:r>
      <w:r>
        <w:rPr>
          <w:spacing w:val="-4"/>
        </w:rPr>
        <w:t>sobresalen</w:t>
      </w:r>
      <w:r>
        <w:rPr>
          <w:spacing w:val="-31"/>
        </w:rPr>
        <w:t> </w:t>
      </w:r>
      <w:r>
        <w:rPr/>
        <w:t>los</w:t>
      </w:r>
      <w:r>
        <w:rPr>
          <w:spacing w:val="-31"/>
        </w:rPr>
        <w:t> </w:t>
      </w:r>
      <w:r>
        <w:rPr>
          <w:spacing w:val="-4"/>
        </w:rPr>
        <w:t>materiales</w:t>
      </w:r>
      <w:r>
        <w:rPr>
          <w:spacing w:val="-31"/>
        </w:rPr>
        <w:t> </w:t>
      </w:r>
      <w:r>
        <w:rPr/>
        <w:t>de</w:t>
      </w:r>
      <w:r>
        <w:rPr>
          <w:spacing w:val="-31"/>
        </w:rPr>
        <w:t> </w:t>
      </w:r>
      <w:r>
        <w:rPr>
          <w:spacing w:val="-3"/>
        </w:rPr>
        <w:t>construcción, </w:t>
      </w:r>
      <w:r>
        <w:rPr/>
        <w:t>como</w:t>
      </w:r>
      <w:r>
        <w:rPr>
          <w:spacing w:val="-20"/>
        </w:rPr>
        <w:t> </w:t>
      </w:r>
      <w:r>
        <w:rPr/>
        <w:t>el</w:t>
      </w:r>
      <w:r>
        <w:rPr>
          <w:spacing w:val="-20"/>
        </w:rPr>
        <w:t> </w:t>
      </w:r>
      <w:r>
        <w:rPr/>
        <w:t>tabique,</w:t>
      </w:r>
      <w:r>
        <w:rPr>
          <w:spacing w:val="-20"/>
        </w:rPr>
        <w:t> </w:t>
      </w:r>
      <w:r>
        <w:rPr/>
        <w:t>tabicón,</w:t>
      </w:r>
      <w:r>
        <w:rPr>
          <w:spacing w:val="-20"/>
        </w:rPr>
        <w:t> </w:t>
      </w:r>
      <w:r>
        <w:rPr/>
        <w:t>piedra</w:t>
      </w:r>
      <w:r>
        <w:rPr>
          <w:spacing w:val="-20"/>
        </w:rPr>
        <w:t> </w:t>
      </w:r>
      <w:r>
        <w:rPr/>
        <w:t>o</w:t>
      </w:r>
      <w:r>
        <w:rPr>
          <w:spacing w:val="-20"/>
        </w:rPr>
        <w:t> </w:t>
      </w:r>
      <w:r>
        <w:rPr/>
        <w:t>adobe.</w:t>
      </w:r>
      <w:r>
        <w:rPr>
          <w:spacing w:val="-20"/>
        </w:rPr>
        <w:t> </w:t>
      </w:r>
      <w:r>
        <w:rPr/>
        <w:t>La</w:t>
      </w:r>
      <w:r>
        <w:rPr>
          <w:spacing w:val="-20"/>
        </w:rPr>
        <w:t> </w:t>
      </w:r>
      <w:r>
        <w:rPr/>
        <w:t>imagen</w:t>
      </w:r>
      <w:r>
        <w:rPr>
          <w:spacing w:val="-20"/>
        </w:rPr>
        <w:t> </w:t>
      </w:r>
      <w:r>
        <w:rPr/>
        <w:t>de</w:t>
      </w:r>
      <w:r>
        <w:rPr>
          <w:spacing w:val="-20"/>
        </w:rPr>
        <w:t> </w:t>
      </w:r>
      <w:r>
        <w:rPr/>
        <w:t>la</w:t>
      </w:r>
      <w:r>
        <w:rPr>
          <w:spacing w:val="-20"/>
        </w:rPr>
        <w:t> </w:t>
      </w:r>
      <w:r>
        <w:rPr/>
        <w:t>expan- sión</w:t>
      </w:r>
      <w:r>
        <w:rPr>
          <w:spacing w:val="-5"/>
        </w:rPr>
        <w:t> </w:t>
      </w:r>
      <w:r>
        <w:rPr/>
        <w:t>de</w:t>
      </w:r>
      <w:r>
        <w:rPr>
          <w:spacing w:val="-5"/>
        </w:rPr>
        <w:t> </w:t>
      </w:r>
      <w:r>
        <w:rPr/>
        <w:t>la</w:t>
      </w:r>
      <w:r>
        <w:rPr>
          <w:spacing w:val="-5"/>
        </w:rPr>
        <w:t> </w:t>
      </w:r>
      <w:r>
        <w:rPr/>
        <w:t>población</w:t>
      </w:r>
      <w:r>
        <w:rPr>
          <w:spacing w:val="-5"/>
        </w:rPr>
        <w:t> </w:t>
      </w:r>
      <w:r>
        <w:rPr/>
        <w:t>de</w:t>
      </w:r>
      <w:r>
        <w:rPr>
          <w:spacing w:val="-5"/>
        </w:rPr>
        <w:t> </w:t>
      </w:r>
      <w:r>
        <w:rPr/>
        <w:t>Malinalco</w:t>
      </w:r>
      <w:r>
        <w:rPr>
          <w:spacing w:val="-5"/>
        </w:rPr>
        <w:t> </w:t>
      </w:r>
      <w:r>
        <w:rPr/>
        <w:t>es</w:t>
      </w:r>
      <w:r>
        <w:rPr>
          <w:spacing w:val="-5"/>
        </w:rPr>
        <w:t> </w:t>
      </w:r>
      <w:r>
        <w:rPr/>
        <w:t>la</w:t>
      </w:r>
      <w:r>
        <w:rPr>
          <w:spacing w:val="-5"/>
        </w:rPr>
        <w:t> </w:t>
      </w:r>
      <w:r>
        <w:rPr/>
        <w:t>casa</w:t>
      </w:r>
      <w:r>
        <w:rPr>
          <w:spacing w:val="-5"/>
        </w:rPr>
        <w:t> </w:t>
      </w:r>
      <w:r>
        <w:rPr/>
        <w:t>unifamiliar,</w:t>
      </w:r>
      <w:r>
        <w:rPr>
          <w:spacing w:val="-5"/>
        </w:rPr>
        <w:t> </w:t>
      </w:r>
      <w:r>
        <w:rPr/>
        <w:t>aunque aún se observan viviendas habitadas por familias extendidas o extensas. Los elementos arquitectónicos que </w:t>
      </w:r>
      <w:r>
        <w:rPr>
          <w:spacing w:val="-3"/>
        </w:rPr>
        <w:t>todavía </w:t>
      </w:r>
      <w:r>
        <w:rPr/>
        <w:t>se </w:t>
      </w:r>
      <w:r>
        <w:rPr>
          <w:spacing w:val="-5"/>
        </w:rPr>
        <w:t>obser- </w:t>
      </w:r>
      <w:r>
        <w:rPr/>
        <w:t>van</w:t>
      </w:r>
      <w:r>
        <w:rPr>
          <w:spacing w:val="-12"/>
        </w:rPr>
        <w:t> </w:t>
      </w:r>
      <w:r>
        <w:rPr/>
        <w:t>en</w:t>
      </w:r>
      <w:r>
        <w:rPr>
          <w:spacing w:val="-12"/>
        </w:rPr>
        <w:t> </w:t>
      </w:r>
      <w:r>
        <w:rPr/>
        <w:t>las</w:t>
      </w:r>
      <w:r>
        <w:rPr>
          <w:spacing w:val="-12"/>
        </w:rPr>
        <w:t> </w:t>
      </w:r>
      <w:r>
        <w:rPr/>
        <w:t>viviendas</w:t>
      </w:r>
      <w:r>
        <w:rPr>
          <w:spacing w:val="-12"/>
        </w:rPr>
        <w:t> </w:t>
      </w:r>
      <w:r>
        <w:rPr/>
        <w:t>son</w:t>
      </w:r>
      <w:r>
        <w:rPr>
          <w:spacing w:val="-12"/>
        </w:rPr>
        <w:t> </w:t>
      </w:r>
      <w:r>
        <w:rPr/>
        <w:t>un</w:t>
      </w:r>
      <w:r>
        <w:rPr>
          <w:spacing w:val="-12"/>
        </w:rPr>
        <w:t> </w:t>
      </w:r>
      <w:r>
        <w:rPr/>
        <w:t>solar</w:t>
      </w:r>
      <w:r>
        <w:rPr>
          <w:spacing w:val="-12"/>
        </w:rPr>
        <w:t> </w:t>
      </w:r>
      <w:r>
        <w:rPr/>
        <w:t>habitacional</w:t>
      </w:r>
      <w:r>
        <w:rPr>
          <w:spacing w:val="-12"/>
        </w:rPr>
        <w:t> </w:t>
      </w:r>
      <w:r>
        <w:rPr/>
        <w:t>con</w:t>
      </w:r>
      <w:r>
        <w:rPr>
          <w:spacing w:val="-12"/>
        </w:rPr>
        <w:t> </w:t>
      </w:r>
      <w:r>
        <w:rPr/>
        <w:t>su</w:t>
      </w:r>
      <w:r>
        <w:rPr>
          <w:spacing w:val="-12"/>
        </w:rPr>
        <w:t> </w:t>
      </w:r>
      <w:r>
        <w:rPr/>
        <w:t>“cincolote” o </w:t>
      </w:r>
      <w:r>
        <w:rPr>
          <w:spacing w:val="-3"/>
        </w:rPr>
        <w:t>granero </w:t>
      </w:r>
      <w:r>
        <w:rPr/>
        <w:t>en el patio (se observa la utilización del tlapanco o </w:t>
      </w:r>
      <w:r>
        <w:rPr>
          <w:spacing w:val="-3"/>
        </w:rPr>
        <w:t>terrado</w:t>
      </w:r>
      <w:r>
        <w:rPr>
          <w:spacing w:val="-15"/>
        </w:rPr>
        <w:t> </w:t>
      </w:r>
      <w:r>
        <w:rPr/>
        <w:t>como</w:t>
      </w:r>
      <w:r>
        <w:rPr>
          <w:spacing w:val="-15"/>
        </w:rPr>
        <w:t> </w:t>
      </w:r>
      <w:r>
        <w:rPr/>
        <w:t>granero),</w:t>
      </w:r>
      <w:r>
        <w:rPr>
          <w:spacing w:val="-15"/>
        </w:rPr>
        <w:t> </w:t>
      </w:r>
      <w:r>
        <w:rPr/>
        <w:t>patio</w:t>
      </w:r>
      <w:r>
        <w:rPr>
          <w:spacing w:val="-15"/>
        </w:rPr>
        <w:t> </w:t>
      </w:r>
      <w:r>
        <w:rPr/>
        <w:t>de</w:t>
      </w:r>
      <w:r>
        <w:rPr>
          <w:spacing w:val="-15"/>
        </w:rPr>
        <w:t> </w:t>
      </w:r>
      <w:r>
        <w:rPr/>
        <w:t>secado,</w:t>
      </w:r>
      <w:r>
        <w:rPr>
          <w:spacing w:val="-15"/>
        </w:rPr>
        <w:t> </w:t>
      </w:r>
      <w:r>
        <w:rPr/>
        <w:t>gallineros,</w:t>
      </w:r>
      <w:r>
        <w:rPr>
          <w:spacing w:val="-15"/>
        </w:rPr>
        <w:t> </w:t>
      </w:r>
      <w:r>
        <w:rPr/>
        <w:t>fosa</w:t>
      </w:r>
      <w:r>
        <w:rPr>
          <w:spacing w:val="-15"/>
        </w:rPr>
        <w:t> </w:t>
      </w:r>
      <w:r>
        <w:rPr/>
        <w:t>séptica, baños</w:t>
      </w:r>
      <w:r>
        <w:rPr>
          <w:spacing w:val="-23"/>
        </w:rPr>
        <w:t> </w:t>
      </w:r>
      <w:r>
        <w:rPr/>
        <w:t>y</w:t>
      </w:r>
      <w:r>
        <w:rPr>
          <w:spacing w:val="-23"/>
        </w:rPr>
        <w:t> </w:t>
      </w:r>
      <w:r>
        <w:rPr/>
        <w:t>su</w:t>
      </w:r>
      <w:r>
        <w:rPr>
          <w:spacing w:val="-23"/>
        </w:rPr>
        <w:t> </w:t>
      </w:r>
      <w:r>
        <w:rPr>
          <w:spacing w:val="-3"/>
        </w:rPr>
        <w:t>huerto</w:t>
      </w:r>
      <w:r>
        <w:rPr>
          <w:spacing w:val="-23"/>
        </w:rPr>
        <w:t> </w:t>
      </w:r>
      <w:r>
        <w:rPr/>
        <w:t>con</w:t>
      </w:r>
      <w:r>
        <w:rPr>
          <w:spacing w:val="-23"/>
        </w:rPr>
        <w:t> </w:t>
      </w:r>
      <w:r>
        <w:rPr>
          <w:spacing w:val="-3"/>
        </w:rPr>
        <w:t>frutales</w:t>
      </w:r>
      <w:r>
        <w:rPr>
          <w:spacing w:val="-23"/>
        </w:rPr>
        <w:t> </w:t>
      </w:r>
      <w:r>
        <w:rPr/>
        <w:t>u</w:t>
      </w:r>
      <w:r>
        <w:rPr>
          <w:spacing w:val="-23"/>
        </w:rPr>
        <w:t> </w:t>
      </w:r>
      <w:r>
        <w:rPr>
          <w:spacing w:val="-3"/>
        </w:rPr>
        <w:t>hortalizas,</w:t>
      </w:r>
      <w:r>
        <w:rPr>
          <w:spacing w:val="-23"/>
        </w:rPr>
        <w:t> </w:t>
      </w:r>
      <w:r>
        <w:rPr>
          <w:spacing w:val="-5"/>
        </w:rPr>
        <w:t>este</w:t>
      </w:r>
      <w:r>
        <w:rPr>
          <w:spacing w:val="-23"/>
        </w:rPr>
        <w:t> </w:t>
      </w:r>
      <w:r>
        <w:rPr/>
        <w:t>solar</w:t>
      </w:r>
      <w:r>
        <w:rPr>
          <w:spacing w:val="-23"/>
        </w:rPr>
        <w:t> </w:t>
      </w:r>
      <w:r>
        <w:rPr/>
        <w:t>se</w:t>
      </w:r>
      <w:r>
        <w:rPr>
          <w:spacing w:val="-23"/>
        </w:rPr>
        <w:t> </w:t>
      </w:r>
      <w:r>
        <w:rPr>
          <w:spacing w:val="-3"/>
        </w:rPr>
        <w:t>encuentra </w:t>
      </w:r>
      <w:r>
        <w:rPr/>
        <w:t>rodeado de un</w:t>
      </w:r>
      <w:r>
        <w:rPr>
          <w:spacing w:val="-28"/>
        </w:rPr>
        <w:t> </w:t>
      </w:r>
      <w:r>
        <w:rPr>
          <w:spacing w:val="-3"/>
        </w:rPr>
        <w:t>tecorral.</w:t>
      </w:r>
    </w:p>
    <w:p>
      <w:pPr>
        <w:pStyle w:val="BodyText"/>
        <w:spacing w:line="232" w:lineRule="auto"/>
        <w:ind w:right="275" w:firstLine="277"/>
        <w:jc w:val="both"/>
      </w:pPr>
      <w:r>
        <w:rPr/>
        <w:t>El</w:t>
      </w:r>
      <w:r>
        <w:rPr>
          <w:spacing w:val="-32"/>
        </w:rPr>
        <w:t> </w:t>
      </w:r>
      <w:r>
        <w:rPr>
          <w:spacing w:val="-5"/>
        </w:rPr>
        <w:t>ayuntamiento</w:t>
      </w:r>
      <w:r>
        <w:rPr>
          <w:spacing w:val="-32"/>
        </w:rPr>
        <w:t> </w:t>
      </w:r>
      <w:r>
        <w:rPr>
          <w:spacing w:val="-4"/>
        </w:rPr>
        <w:t>aprobó</w:t>
      </w:r>
      <w:r>
        <w:rPr>
          <w:spacing w:val="-32"/>
        </w:rPr>
        <w:t> </w:t>
      </w:r>
      <w:r>
        <w:rPr/>
        <w:t>un</w:t>
      </w:r>
      <w:r>
        <w:rPr>
          <w:spacing w:val="-32"/>
        </w:rPr>
        <w:t> </w:t>
      </w:r>
      <w:r>
        <w:rPr>
          <w:spacing w:val="-5"/>
        </w:rPr>
        <w:t>reglamento</w:t>
      </w:r>
      <w:r>
        <w:rPr>
          <w:spacing w:val="-32"/>
        </w:rPr>
        <w:t> </w:t>
      </w:r>
      <w:r>
        <w:rPr>
          <w:spacing w:val="-5"/>
        </w:rPr>
        <w:t>para</w:t>
      </w:r>
      <w:r>
        <w:rPr>
          <w:spacing w:val="-32"/>
        </w:rPr>
        <w:t> </w:t>
      </w:r>
      <w:r>
        <w:rPr>
          <w:spacing w:val="-5"/>
        </w:rPr>
        <w:t>preservar</w:t>
      </w:r>
      <w:r>
        <w:rPr>
          <w:spacing w:val="-32"/>
        </w:rPr>
        <w:t> </w:t>
      </w:r>
      <w:r>
        <w:rPr/>
        <w:t>la</w:t>
      </w:r>
      <w:r>
        <w:rPr>
          <w:spacing w:val="-32"/>
        </w:rPr>
        <w:t> </w:t>
      </w:r>
      <w:r>
        <w:rPr>
          <w:spacing w:val="-3"/>
        </w:rPr>
        <w:t>imagen </w:t>
      </w:r>
      <w:r>
        <w:rPr/>
        <w:t>urbana</w:t>
      </w:r>
      <w:r>
        <w:rPr>
          <w:spacing w:val="-29"/>
        </w:rPr>
        <w:t> </w:t>
      </w:r>
      <w:r>
        <w:rPr/>
        <w:t>a</w:t>
      </w:r>
      <w:r>
        <w:rPr>
          <w:spacing w:val="-29"/>
        </w:rPr>
        <w:t> </w:t>
      </w:r>
      <w:r>
        <w:rPr/>
        <w:t>fin</w:t>
      </w:r>
      <w:r>
        <w:rPr>
          <w:spacing w:val="-29"/>
        </w:rPr>
        <w:t> </w:t>
      </w:r>
      <w:r>
        <w:rPr/>
        <w:t>de</w:t>
      </w:r>
      <w:r>
        <w:rPr>
          <w:spacing w:val="-29"/>
        </w:rPr>
        <w:t> </w:t>
      </w:r>
      <w:r>
        <w:rPr/>
        <w:t>que</w:t>
      </w:r>
      <w:r>
        <w:rPr>
          <w:spacing w:val="-29"/>
        </w:rPr>
        <w:t> </w:t>
      </w:r>
      <w:r>
        <w:rPr/>
        <w:t>se</w:t>
      </w:r>
      <w:r>
        <w:rPr>
          <w:spacing w:val="-29"/>
        </w:rPr>
        <w:t> </w:t>
      </w:r>
      <w:r>
        <w:rPr>
          <w:spacing w:val="-3"/>
        </w:rPr>
        <w:t>establecieran</w:t>
      </w:r>
      <w:r>
        <w:rPr>
          <w:spacing w:val="-29"/>
        </w:rPr>
        <w:t> </w:t>
      </w:r>
      <w:r>
        <w:rPr/>
        <w:t>lineamientos</w:t>
      </w:r>
      <w:r>
        <w:rPr>
          <w:spacing w:val="-29"/>
        </w:rPr>
        <w:t> </w:t>
      </w:r>
      <w:r>
        <w:rPr/>
        <w:t>por</w:t>
      </w:r>
      <w:r>
        <w:rPr>
          <w:spacing w:val="-29"/>
        </w:rPr>
        <w:t> </w:t>
      </w:r>
      <w:r>
        <w:rPr/>
        <w:t>seguir</w:t>
      </w:r>
      <w:r>
        <w:rPr>
          <w:spacing w:val="-29"/>
        </w:rPr>
        <w:t> </w:t>
      </w:r>
      <w:r>
        <w:rPr/>
        <w:t>en</w:t>
      </w:r>
      <w:r>
        <w:rPr>
          <w:spacing w:val="-29"/>
        </w:rPr>
        <w:t> </w:t>
      </w:r>
      <w:r>
        <w:rPr/>
        <w:t>las </w:t>
      </w:r>
      <w:r>
        <w:rPr>
          <w:w w:val="95"/>
        </w:rPr>
        <w:t>construcciones: infraestructura, volumetría, fachadas y cubiertas. </w:t>
      </w:r>
      <w:r>
        <w:rPr>
          <w:spacing w:val="-5"/>
        </w:rPr>
        <w:t>Para </w:t>
      </w:r>
      <w:r>
        <w:rPr/>
        <w:t>el centro histórico de Malinalco </w:t>
      </w:r>
      <w:r>
        <w:rPr>
          <w:spacing w:val="-3"/>
        </w:rPr>
        <w:t>existe </w:t>
      </w:r>
      <w:r>
        <w:rPr/>
        <w:t>una</w:t>
      </w:r>
      <w:r>
        <w:rPr>
          <w:spacing w:val="-26"/>
        </w:rPr>
        <w:t> </w:t>
      </w:r>
      <w:r>
        <w:rPr/>
        <w:t>reglamentación de</w:t>
      </w:r>
      <w:r>
        <w:rPr>
          <w:spacing w:val="-15"/>
        </w:rPr>
        <w:t> </w:t>
      </w:r>
      <w:r>
        <w:rPr>
          <w:spacing w:val="-4"/>
        </w:rPr>
        <w:t>obras</w:t>
      </w:r>
      <w:r>
        <w:rPr>
          <w:spacing w:val="-15"/>
        </w:rPr>
        <w:t> </w:t>
      </w:r>
      <w:r>
        <w:rPr/>
        <w:t>públicas</w:t>
      </w:r>
      <w:r>
        <w:rPr>
          <w:spacing w:val="-15"/>
        </w:rPr>
        <w:t> </w:t>
      </w:r>
      <w:r>
        <w:rPr/>
        <w:t>que</w:t>
      </w:r>
      <w:r>
        <w:rPr>
          <w:spacing w:val="-15"/>
        </w:rPr>
        <w:t> </w:t>
      </w:r>
      <w:r>
        <w:rPr/>
        <w:t>obliga</w:t>
      </w:r>
      <w:r>
        <w:rPr>
          <w:spacing w:val="-15"/>
        </w:rPr>
        <w:t> </w:t>
      </w:r>
      <w:r>
        <w:rPr/>
        <w:t>a</w:t>
      </w:r>
      <w:r>
        <w:rPr>
          <w:spacing w:val="-15"/>
        </w:rPr>
        <w:t> </w:t>
      </w:r>
      <w:r>
        <w:rPr/>
        <w:t>los</w:t>
      </w:r>
      <w:r>
        <w:rPr>
          <w:spacing w:val="-15"/>
        </w:rPr>
        <w:t> </w:t>
      </w:r>
      <w:r>
        <w:rPr>
          <w:spacing w:val="-3"/>
        </w:rPr>
        <w:t>constructores</w:t>
      </w:r>
      <w:r>
        <w:rPr>
          <w:spacing w:val="-15"/>
        </w:rPr>
        <w:t> </w:t>
      </w:r>
      <w:r>
        <w:rPr/>
        <w:t>a</w:t>
      </w:r>
      <w:r>
        <w:rPr>
          <w:spacing w:val="-15"/>
        </w:rPr>
        <w:t> </w:t>
      </w:r>
      <w:r>
        <w:rPr>
          <w:spacing w:val="-3"/>
        </w:rPr>
        <w:t>adaptarse</w:t>
      </w:r>
      <w:r>
        <w:rPr>
          <w:spacing w:val="-15"/>
        </w:rPr>
        <w:t> </w:t>
      </w:r>
      <w:r>
        <w:rPr/>
        <w:t>a</w:t>
      </w:r>
      <w:r>
        <w:rPr>
          <w:spacing w:val="-15"/>
        </w:rPr>
        <w:t> </w:t>
      </w:r>
      <w:r>
        <w:rPr/>
        <w:t>los estilos</w:t>
      </w:r>
      <w:r>
        <w:rPr>
          <w:spacing w:val="-31"/>
        </w:rPr>
        <w:t> </w:t>
      </w:r>
      <w:r>
        <w:rPr>
          <w:spacing w:val="-2"/>
        </w:rPr>
        <w:t>uniformes</w:t>
      </w:r>
      <w:r>
        <w:rPr>
          <w:spacing w:val="-31"/>
        </w:rPr>
        <w:t> </w:t>
      </w:r>
      <w:r>
        <w:rPr/>
        <w:t>en</w:t>
      </w:r>
      <w:r>
        <w:rPr>
          <w:spacing w:val="-31"/>
        </w:rPr>
        <w:t> </w:t>
      </w:r>
      <w:r>
        <w:rPr/>
        <w:t>fachadas</w:t>
      </w:r>
      <w:r>
        <w:rPr>
          <w:spacing w:val="-31"/>
        </w:rPr>
        <w:t> </w:t>
      </w:r>
      <w:r>
        <w:rPr/>
        <w:t>o</w:t>
      </w:r>
      <w:r>
        <w:rPr>
          <w:spacing w:val="-31"/>
        </w:rPr>
        <w:t> </w:t>
      </w:r>
      <w:r>
        <w:rPr/>
        <w:t>específicos</w:t>
      </w:r>
      <w:r>
        <w:rPr>
          <w:spacing w:val="-31"/>
        </w:rPr>
        <w:t> </w:t>
      </w:r>
      <w:r>
        <w:rPr/>
        <w:t>tipos</w:t>
      </w:r>
      <w:r>
        <w:rPr>
          <w:spacing w:val="-31"/>
        </w:rPr>
        <w:t> </w:t>
      </w:r>
      <w:r>
        <w:rPr/>
        <w:t>de</w:t>
      </w:r>
      <w:r>
        <w:rPr>
          <w:spacing w:val="-31"/>
        </w:rPr>
        <w:t> </w:t>
      </w:r>
      <w:r>
        <w:rPr/>
        <w:t>construcción. Actualmente</w:t>
      </w:r>
      <w:r>
        <w:rPr>
          <w:spacing w:val="-32"/>
        </w:rPr>
        <w:t> </w:t>
      </w:r>
      <w:r>
        <w:rPr>
          <w:spacing w:val="-3"/>
        </w:rPr>
        <w:t>existe</w:t>
      </w:r>
      <w:r>
        <w:rPr>
          <w:spacing w:val="-32"/>
        </w:rPr>
        <w:t> </w:t>
      </w:r>
      <w:r>
        <w:rPr/>
        <w:t>una</w:t>
      </w:r>
      <w:r>
        <w:rPr>
          <w:spacing w:val="-32"/>
        </w:rPr>
        <w:t> </w:t>
      </w:r>
      <w:r>
        <w:rPr>
          <w:spacing w:val="-4"/>
        </w:rPr>
        <w:t>tentativa</w:t>
      </w:r>
      <w:r>
        <w:rPr>
          <w:spacing w:val="-32"/>
        </w:rPr>
        <w:t> </w:t>
      </w:r>
      <w:r>
        <w:rPr/>
        <w:t>de</w:t>
      </w:r>
      <w:r>
        <w:rPr>
          <w:spacing w:val="-32"/>
        </w:rPr>
        <w:t> </w:t>
      </w:r>
      <w:r>
        <w:rPr/>
        <w:t>la</w:t>
      </w:r>
      <w:r>
        <w:rPr>
          <w:spacing w:val="-32"/>
        </w:rPr>
        <w:t> </w:t>
      </w:r>
      <w:r>
        <w:rPr/>
        <w:t>administración</w:t>
      </w:r>
      <w:r>
        <w:rPr>
          <w:spacing w:val="-32"/>
        </w:rPr>
        <w:t> </w:t>
      </w:r>
      <w:r>
        <w:rPr>
          <w:spacing w:val="-4"/>
        </w:rPr>
        <w:t>para</w:t>
      </w:r>
      <w:r>
        <w:rPr>
          <w:spacing w:val="-32"/>
        </w:rPr>
        <w:t> </w:t>
      </w:r>
      <w:r>
        <w:rPr/>
        <w:t>aplicar estrictamente</w:t>
      </w:r>
      <w:r>
        <w:rPr>
          <w:spacing w:val="-32"/>
        </w:rPr>
        <w:t> </w:t>
      </w:r>
      <w:r>
        <w:rPr/>
        <w:t>la</w:t>
      </w:r>
      <w:r>
        <w:rPr>
          <w:spacing w:val="-32"/>
        </w:rPr>
        <w:t> </w:t>
      </w:r>
      <w:r>
        <w:rPr/>
        <w:t>reglamentación</w:t>
      </w:r>
      <w:r>
        <w:rPr>
          <w:spacing w:val="-32"/>
        </w:rPr>
        <w:t> </w:t>
      </w:r>
      <w:r>
        <w:rPr/>
        <w:t>mediante</w:t>
      </w:r>
      <w:r>
        <w:rPr>
          <w:spacing w:val="-32"/>
        </w:rPr>
        <w:t> </w:t>
      </w:r>
      <w:r>
        <w:rPr/>
        <w:t>sanciones,</w:t>
      </w:r>
      <w:r>
        <w:rPr>
          <w:spacing w:val="-32"/>
        </w:rPr>
        <w:t> </w:t>
      </w:r>
      <w:r>
        <w:rPr/>
        <w:t>como</w:t>
      </w:r>
      <w:r>
        <w:rPr>
          <w:spacing w:val="-32"/>
        </w:rPr>
        <w:t> </w:t>
      </w:r>
      <w:r>
        <w:rPr/>
        <w:t>paro de los trabajos o multas. Estas sanciones, sin embargo, no han </w:t>
      </w:r>
      <w:r>
        <w:rPr>
          <w:spacing w:val="-4"/>
        </w:rPr>
        <w:t>resuelto</w:t>
      </w:r>
      <w:r>
        <w:rPr>
          <w:spacing w:val="-31"/>
        </w:rPr>
        <w:t> </w:t>
      </w:r>
      <w:r>
        <w:rPr/>
        <w:t>el</w:t>
      </w:r>
      <w:r>
        <w:rPr>
          <w:spacing w:val="-31"/>
        </w:rPr>
        <w:t> </w:t>
      </w:r>
      <w:r>
        <w:rPr>
          <w:spacing w:val="-3"/>
        </w:rPr>
        <w:t>problema</w:t>
      </w:r>
      <w:r>
        <w:rPr>
          <w:spacing w:val="-31"/>
        </w:rPr>
        <w:t> </w:t>
      </w:r>
      <w:r>
        <w:rPr/>
        <w:t>de</w:t>
      </w:r>
      <w:r>
        <w:rPr>
          <w:spacing w:val="-31"/>
        </w:rPr>
        <w:t> </w:t>
      </w:r>
      <w:r>
        <w:rPr/>
        <w:t>la</w:t>
      </w:r>
      <w:r>
        <w:rPr>
          <w:spacing w:val="-31"/>
        </w:rPr>
        <w:t> </w:t>
      </w:r>
      <w:r>
        <w:rPr/>
        <w:t>modificación</w:t>
      </w:r>
      <w:r>
        <w:rPr>
          <w:spacing w:val="-31"/>
        </w:rPr>
        <w:t> </w:t>
      </w:r>
      <w:r>
        <w:rPr/>
        <w:t>de</w:t>
      </w:r>
      <w:r>
        <w:rPr>
          <w:spacing w:val="-31"/>
        </w:rPr>
        <w:t> </w:t>
      </w:r>
      <w:r>
        <w:rPr>
          <w:spacing w:val="-3"/>
        </w:rPr>
        <w:t>edificaciones</w:t>
      </w:r>
      <w:r>
        <w:rPr>
          <w:spacing w:val="-31"/>
        </w:rPr>
        <w:t> </w:t>
      </w:r>
      <w:r>
        <w:rPr/>
        <w:t>o</w:t>
      </w:r>
      <w:r>
        <w:rPr>
          <w:spacing w:val="-31"/>
        </w:rPr>
        <w:t> </w:t>
      </w:r>
      <w:r>
        <w:rPr/>
        <w:t>cambios al</w:t>
      </w:r>
      <w:r>
        <w:rPr>
          <w:spacing w:val="-29"/>
        </w:rPr>
        <w:t> </w:t>
      </w:r>
      <w:r>
        <w:rPr/>
        <w:t>paisaje</w:t>
      </w:r>
      <w:r>
        <w:rPr>
          <w:spacing w:val="-29"/>
        </w:rPr>
        <w:t> </w:t>
      </w:r>
      <w:r>
        <w:rPr>
          <w:spacing w:val="-3"/>
        </w:rPr>
        <w:t>cultural.</w:t>
      </w:r>
      <w:r>
        <w:rPr>
          <w:spacing w:val="-29"/>
        </w:rPr>
        <w:t> </w:t>
      </w:r>
      <w:r>
        <w:rPr/>
        <w:t>Uno</w:t>
      </w:r>
      <w:r>
        <w:rPr>
          <w:spacing w:val="-29"/>
        </w:rPr>
        <w:t> </w:t>
      </w:r>
      <w:r>
        <w:rPr/>
        <w:t>de</w:t>
      </w:r>
      <w:r>
        <w:rPr>
          <w:spacing w:val="-29"/>
        </w:rPr>
        <w:t> </w:t>
      </w:r>
      <w:r>
        <w:rPr/>
        <w:t>los</w:t>
      </w:r>
      <w:r>
        <w:rPr>
          <w:spacing w:val="-29"/>
        </w:rPr>
        <w:t> </w:t>
      </w:r>
      <w:r>
        <w:rPr>
          <w:spacing w:val="-4"/>
        </w:rPr>
        <w:t>factores</w:t>
      </w:r>
      <w:r>
        <w:rPr>
          <w:spacing w:val="-29"/>
        </w:rPr>
        <w:t> </w:t>
      </w:r>
      <w:r>
        <w:rPr>
          <w:spacing w:val="-3"/>
        </w:rPr>
        <w:t>importantes</w:t>
      </w:r>
      <w:r>
        <w:rPr>
          <w:spacing w:val="-29"/>
        </w:rPr>
        <w:t> </w:t>
      </w:r>
      <w:r>
        <w:rPr/>
        <w:t>es</w:t>
      </w:r>
      <w:r>
        <w:rPr>
          <w:spacing w:val="-29"/>
        </w:rPr>
        <w:t> </w:t>
      </w:r>
      <w:r>
        <w:rPr/>
        <w:t>el</w:t>
      </w:r>
      <w:r>
        <w:rPr>
          <w:spacing w:val="-29"/>
        </w:rPr>
        <w:t> </w:t>
      </w:r>
      <w:r>
        <w:rPr/>
        <w:t>fenómeno del</w:t>
      </w:r>
      <w:r>
        <w:rPr>
          <w:spacing w:val="-18"/>
        </w:rPr>
        <w:t> </w:t>
      </w:r>
      <w:r>
        <w:rPr/>
        <w:t>turismo,</w:t>
      </w:r>
      <w:r>
        <w:rPr>
          <w:spacing w:val="-18"/>
        </w:rPr>
        <w:t> </w:t>
      </w:r>
      <w:r>
        <w:rPr/>
        <w:t>particularmente</w:t>
      </w:r>
      <w:r>
        <w:rPr>
          <w:spacing w:val="-18"/>
        </w:rPr>
        <w:t> </w:t>
      </w:r>
      <w:r>
        <w:rPr/>
        <w:t>el</w:t>
      </w:r>
      <w:r>
        <w:rPr>
          <w:spacing w:val="-18"/>
        </w:rPr>
        <w:t> </w:t>
      </w:r>
      <w:r>
        <w:rPr/>
        <w:t>denominado</w:t>
      </w:r>
      <w:r>
        <w:rPr>
          <w:spacing w:val="-18"/>
        </w:rPr>
        <w:t> </w:t>
      </w:r>
      <w:r>
        <w:rPr/>
        <w:t>turismo</w:t>
      </w:r>
      <w:r>
        <w:rPr>
          <w:spacing w:val="-18"/>
        </w:rPr>
        <w:t> </w:t>
      </w:r>
      <w:r>
        <w:rPr/>
        <w:t>residencial o</w:t>
      </w:r>
      <w:r>
        <w:rPr>
          <w:spacing w:val="-15"/>
        </w:rPr>
        <w:t> </w:t>
      </w:r>
      <w:r>
        <w:rPr/>
        <w:t>de</w:t>
      </w:r>
      <w:r>
        <w:rPr>
          <w:spacing w:val="-15"/>
        </w:rPr>
        <w:t> </w:t>
      </w:r>
      <w:r>
        <w:rPr/>
        <w:t>segunda</w:t>
      </w:r>
      <w:r>
        <w:rPr>
          <w:spacing w:val="-15"/>
        </w:rPr>
        <w:t> </w:t>
      </w:r>
      <w:r>
        <w:rPr/>
        <w:t>residencia.</w:t>
      </w:r>
    </w:p>
    <w:p>
      <w:pPr>
        <w:spacing w:after="0" w:line="232" w:lineRule="auto"/>
        <w:jc w:val="both"/>
        <w:sectPr>
          <w:pgSz w:w="8500" w:h="12750"/>
          <w:pgMar w:header="1135" w:footer="0" w:top="1700" w:bottom="280" w:left="1160" w:right="1160"/>
        </w:sectPr>
      </w:pPr>
    </w:p>
    <w:p>
      <w:pPr>
        <w:pStyle w:val="BodyText"/>
        <w:spacing w:before="11"/>
        <w:ind w:left="0"/>
        <w:rPr>
          <w:sz w:val="20"/>
        </w:rPr>
      </w:pPr>
    </w:p>
    <w:p>
      <w:pPr>
        <w:pStyle w:val="BodyText"/>
        <w:spacing w:line="194" w:lineRule="exact"/>
        <w:ind w:firstLine="277"/>
        <w:jc w:val="both"/>
      </w:pPr>
      <w:r>
        <w:rPr/>
        <w:t>Los  planes  de  desarrollo  municipal y  los  censos de años</w:t>
      </w:r>
    </w:p>
    <w:p>
      <w:pPr>
        <w:pStyle w:val="BodyText"/>
        <w:spacing w:line="232" w:lineRule="auto" w:before="2"/>
        <w:ind w:right="276"/>
        <w:jc w:val="both"/>
      </w:pPr>
      <w:r>
        <w:rPr/>
        <w:t>anteriores informan acerca del amplio desarrollo </w:t>
      </w:r>
      <w:r>
        <w:rPr>
          <w:spacing w:val="2"/>
        </w:rPr>
        <w:t>inmobiliario </w:t>
      </w:r>
      <w:r>
        <w:rPr/>
        <w:t>que presenta </w:t>
      </w:r>
      <w:r>
        <w:rPr>
          <w:spacing w:val="2"/>
        </w:rPr>
        <w:t>Malinalco. </w:t>
      </w:r>
      <w:r>
        <w:rPr/>
        <w:t>Estos documentos advierten que la disponibilidad de reserva territorial es alta. Se observa poca existencia</w:t>
      </w:r>
      <w:r>
        <w:rPr>
          <w:spacing w:val="-31"/>
        </w:rPr>
        <w:t> </w:t>
      </w:r>
      <w:r>
        <w:rPr/>
        <w:t>de</w:t>
      </w:r>
      <w:r>
        <w:rPr>
          <w:spacing w:val="-31"/>
        </w:rPr>
        <w:t> </w:t>
      </w:r>
      <w:r>
        <w:rPr/>
        <w:t>asentamientos</w:t>
      </w:r>
      <w:r>
        <w:rPr>
          <w:spacing w:val="-31"/>
        </w:rPr>
        <w:t> </w:t>
      </w:r>
      <w:r>
        <w:rPr/>
        <w:t>irregulares</w:t>
      </w:r>
      <w:r>
        <w:rPr>
          <w:spacing w:val="-31"/>
        </w:rPr>
        <w:t> </w:t>
      </w:r>
      <w:r>
        <w:rPr/>
        <w:t>aunque</w:t>
      </w:r>
      <w:r>
        <w:rPr>
          <w:spacing w:val="-31"/>
        </w:rPr>
        <w:t> </w:t>
      </w:r>
      <w:r>
        <w:rPr/>
        <w:t>en</w:t>
      </w:r>
      <w:r>
        <w:rPr>
          <w:spacing w:val="-31"/>
        </w:rPr>
        <w:t> </w:t>
      </w:r>
      <w:r>
        <w:rPr/>
        <w:t>muchas</w:t>
      </w:r>
      <w:r>
        <w:rPr>
          <w:spacing w:val="-31"/>
        </w:rPr>
        <w:t> </w:t>
      </w:r>
      <w:r>
        <w:rPr/>
        <w:t>áreas se demandan, en gran medida, servicios para el equipamiento urbano.</w:t>
      </w:r>
    </w:p>
    <w:p>
      <w:pPr>
        <w:pStyle w:val="BodyText"/>
        <w:spacing w:line="232" w:lineRule="auto"/>
        <w:ind w:right="276" w:firstLine="277"/>
        <w:jc w:val="both"/>
      </w:pPr>
      <w:r>
        <w:rPr/>
        <w:t>Malinalco aún no presenta problemas </w:t>
      </w:r>
      <w:r>
        <w:rPr>
          <w:spacing w:val="-5"/>
        </w:rPr>
        <w:t>graves </w:t>
      </w:r>
      <w:r>
        <w:rPr/>
        <w:t>de vivienda, el crecimiento</w:t>
      </w:r>
      <w:r>
        <w:rPr>
          <w:spacing w:val="-20"/>
        </w:rPr>
        <w:t> </w:t>
      </w:r>
      <w:r>
        <w:rPr/>
        <w:t>de</w:t>
      </w:r>
      <w:r>
        <w:rPr>
          <w:spacing w:val="-20"/>
        </w:rPr>
        <w:t> </w:t>
      </w:r>
      <w:r>
        <w:rPr/>
        <w:t>población</w:t>
      </w:r>
      <w:r>
        <w:rPr>
          <w:spacing w:val="-20"/>
        </w:rPr>
        <w:t> </w:t>
      </w:r>
      <w:r>
        <w:rPr/>
        <w:t>aún</w:t>
      </w:r>
      <w:r>
        <w:rPr>
          <w:spacing w:val="-20"/>
        </w:rPr>
        <w:t> </w:t>
      </w:r>
      <w:r>
        <w:rPr/>
        <w:t>no</w:t>
      </w:r>
      <w:r>
        <w:rPr>
          <w:spacing w:val="-20"/>
        </w:rPr>
        <w:t> </w:t>
      </w:r>
      <w:r>
        <w:rPr/>
        <w:t>rebasa</w:t>
      </w:r>
      <w:r>
        <w:rPr>
          <w:spacing w:val="-20"/>
        </w:rPr>
        <w:t> </w:t>
      </w:r>
      <w:r>
        <w:rPr/>
        <w:t>la</w:t>
      </w:r>
      <w:r>
        <w:rPr>
          <w:spacing w:val="-20"/>
        </w:rPr>
        <w:t> </w:t>
      </w:r>
      <w:r>
        <w:rPr/>
        <w:t>capacidad</w:t>
      </w:r>
      <w:r>
        <w:rPr>
          <w:spacing w:val="-20"/>
        </w:rPr>
        <w:t> </w:t>
      </w:r>
      <w:r>
        <w:rPr/>
        <w:t>de</w:t>
      </w:r>
      <w:r>
        <w:rPr>
          <w:spacing w:val="-20"/>
        </w:rPr>
        <w:t> </w:t>
      </w:r>
      <w:r>
        <w:rPr/>
        <w:t>terreno, aunque el problema </w:t>
      </w:r>
      <w:r>
        <w:rPr>
          <w:spacing w:val="-3"/>
        </w:rPr>
        <w:t>ya </w:t>
      </w:r>
      <w:r>
        <w:rPr/>
        <w:t>comienza a manifestarse por agentes especuladores del suelo, como las inmobiliarias, quienes </w:t>
      </w:r>
      <w:r>
        <w:rPr>
          <w:spacing w:val="2"/>
        </w:rPr>
        <w:t>han </w:t>
      </w:r>
      <w:r>
        <w:rPr/>
        <w:t>propiciado</w:t>
      </w:r>
      <w:r>
        <w:rPr>
          <w:spacing w:val="-21"/>
        </w:rPr>
        <w:t> </w:t>
      </w:r>
      <w:r>
        <w:rPr/>
        <w:t>que</w:t>
      </w:r>
      <w:r>
        <w:rPr>
          <w:spacing w:val="-21"/>
        </w:rPr>
        <w:t> </w:t>
      </w:r>
      <w:r>
        <w:rPr/>
        <w:t>la</w:t>
      </w:r>
      <w:r>
        <w:rPr>
          <w:spacing w:val="-21"/>
        </w:rPr>
        <w:t> </w:t>
      </w:r>
      <w:r>
        <w:rPr/>
        <w:t>vivienda</w:t>
      </w:r>
      <w:r>
        <w:rPr>
          <w:spacing w:val="-21"/>
        </w:rPr>
        <w:t> </w:t>
      </w:r>
      <w:r>
        <w:rPr>
          <w:spacing w:val="-3"/>
        </w:rPr>
        <w:t>revista</w:t>
      </w:r>
      <w:r>
        <w:rPr>
          <w:spacing w:val="-21"/>
        </w:rPr>
        <w:t> </w:t>
      </w:r>
      <w:r>
        <w:rPr/>
        <w:t>diversas</w:t>
      </w:r>
      <w:r>
        <w:rPr>
          <w:spacing w:val="-21"/>
        </w:rPr>
        <w:t> </w:t>
      </w:r>
      <w:r>
        <w:rPr/>
        <w:t>características</w:t>
      </w:r>
      <w:r>
        <w:rPr>
          <w:spacing w:val="-21"/>
        </w:rPr>
        <w:t> </w:t>
      </w:r>
      <w:r>
        <w:rPr/>
        <w:t>en</w:t>
      </w:r>
      <w:r>
        <w:rPr>
          <w:spacing w:val="-21"/>
        </w:rPr>
        <w:t> </w:t>
      </w:r>
      <w:r>
        <w:rPr/>
        <w:t>fun- ción de su producción, </w:t>
      </w:r>
      <w:r>
        <w:rPr>
          <w:spacing w:val="-4"/>
        </w:rPr>
        <w:t>ya </w:t>
      </w:r>
      <w:r>
        <w:rPr/>
        <w:t>que si bien es considerada como un factor</w:t>
      </w:r>
      <w:r>
        <w:rPr>
          <w:spacing w:val="-14"/>
        </w:rPr>
        <w:t> </w:t>
      </w:r>
      <w:r>
        <w:rPr/>
        <w:t>de</w:t>
      </w:r>
      <w:r>
        <w:rPr>
          <w:spacing w:val="-14"/>
        </w:rPr>
        <w:t> </w:t>
      </w:r>
      <w:r>
        <w:rPr/>
        <w:t>bienestar</w:t>
      </w:r>
      <w:r>
        <w:rPr>
          <w:spacing w:val="-14"/>
        </w:rPr>
        <w:t> </w:t>
      </w:r>
      <w:r>
        <w:rPr/>
        <w:t>social,</w:t>
      </w:r>
      <w:r>
        <w:rPr>
          <w:spacing w:val="-14"/>
        </w:rPr>
        <w:t> </w:t>
      </w:r>
      <w:r>
        <w:rPr/>
        <w:t>es</w:t>
      </w:r>
      <w:r>
        <w:rPr>
          <w:spacing w:val="-14"/>
        </w:rPr>
        <w:t> </w:t>
      </w:r>
      <w:r>
        <w:rPr/>
        <w:t>también</w:t>
      </w:r>
      <w:r>
        <w:rPr>
          <w:spacing w:val="-14"/>
        </w:rPr>
        <w:t> </w:t>
      </w:r>
      <w:r>
        <w:rPr/>
        <w:t>una</w:t>
      </w:r>
      <w:r>
        <w:rPr>
          <w:spacing w:val="-14"/>
        </w:rPr>
        <w:t> </w:t>
      </w:r>
      <w:r>
        <w:rPr/>
        <w:t>mercancía</w:t>
      </w:r>
      <w:r>
        <w:rPr>
          <w:spacing w:val="-14"/>
        </w:rPr>
        <w:t> </w:t>
      </w:r>
      <w:r>
        <w:rPr/>
        <w:t>sujeta</w:t>
      </w:r>
      <w:r>
        <w:rPr>
          <w:spacing w:val="-14"/>
        </w:rPr>
        <w:t> </w:t>
      </w:r>
      <w:r>
        <w:rPr/>
        <w:t>a</w:t>
      </w:r>
      <w:r>
        <w:rPr>
          <w:spacing w:val="-14"/>
        </w:rPr>
        <w:t> </w:t>
      </w:r>
      <w:r>
        <w:rPr/>
        <w:t>las </w:t>
      </w:r>
      <w:r>
        <w:rPr>
          <w:spacing w:val="-4"/>
        </w:rPr>
        <w:t>leyes</w:t>
      </w:r>
      <w:r>
        <w:rPr>
          <w:spacing w:val="-9"/>
        </w:rPr>
        <w:t> </w:t>
      </w:r>
      <w:r>
        <w:rPr/>
        <w:t>de</w:t>
      </w:r>
      <w:r>
        <w:rPr>
          <w:spacing w:val="-9"/>
        </w:rPr>
        <w:t> </w:t>
      </w:r>
      <w:r>
        <w:rPr/>
        <w:t>la</w:t>
      </w:r>
      <w:r>
        <w:rPr>
          <w:spacing w:val="-9"/>
        </w:rPr>
        <w:t> </w:t>
      </w:r>
      <w:r>
        <w:rPr/>
        <w:t>oferta</w:t>
      </w:r>
      <w:r>
        <w:rPr>
          <w:spacing w:val="-9"/>
        </w:rPr>
        <w:t> </w:t>
      </w:r>
      <w:r>
        <w:rPr/>
        <w:t>y</w:t>
      </w:r>
      <w:r>
        <w:rPr>
          <w:spacing w:val="-9"/>
        </w:rPr>
        <w:t> </w:t>
      </w:r>
      <w:r>
        <w:rPr/>
        <w:t>la</w:t>
      </w:r>
      <w:r>
        <w:rPr>
          <w:spacing w:val="-9"/>
        </w:rPr>
        <w:t> </w:t>
      </w:r>
      <w:r>
        <w:rPr/>
        <w:t>demanda,</w:t>
      </w:r>
      <w:r>
        <w:rPr>
          <w:spacing w:val="-9"/>
        </w:rPr>
        <w:t> </w:t>
      </w:r>
      <w:r>
        <w:rPr/>
        <w:t>y</w:t>
      </w:r>
      <w:r>
        <w:rPr>
          <w:spacing w:val="-9"/>
        </w:rPr>
        <w:t> </w:t>
      </w:r>
      <w:r>
        <w:rPr/>
        <w:t>por</w:t>
      </w:r>
      <w:r>
        <w:rPr>
          <w:spacing w:val="-9"/>
        </w:rPr>
        <w:t> </w:t>
      </w:r>
      <w:r>
        <w:rPr>
          <w:spacing w:val="-3"/>
        </w:rPr>
        <w:t>tanto</w:t>
      </w:r>
      <w:r>
        <w:rPr>
          <w:spacing w:val="-9"/>
        </w:rPr>
        <w:t> </w:t>
      </w:r>
      <w:r>
        <w:rPr/>
        <w:t>afecta</w:t>
      </w:r>
      <w:r>
        <w:rPr>
          <w:spacing w:val="-9"/>
        </w:rPr>
        <w:t> </w:t>
      </w:r>
      <w:r>
        <w:rPr/>
        <w:t>directamente en su</w:t>
      </w:r>
      <w:r>
        <w:rPr>
          <w:spacing w:val="-26"/>
        </w:rPr>
        <w:t> </w:t>
      </w:r>
      <w:r>
        <w:rPr/>
        <w:t>precio.</w:t>
      </w:r>
    </w:p>
    <w:p>
      <w:pPr>
        <w:pStyle w:val="BodyText"/>
        <w:spacing w:line="232" w:lineRule="auto"/>
        <w:ind w:right="278" w:firstLine="277"/>
        <w:jc w:val="both"/>
      </w:pPr>
      <w:r>
        <w:rPr/>
        <w:t>Al</w:t>
      </w:r>
      <w:r>
        <w:rPr>
          <w:spacing w:val="-30"/>
        </w:rPr>
        <w:t> </w:t>
      </w:r>
      <w:r>
        <w:rPr/>
        <w:t>estudiar</w:t>
      </w:r>
      <w:r>
        <w:rPr>
          <w:spacing w:val="-30"/>
        </w:rPr>
        <w:t> </w:t>
      </w:r>
      <w:r>
        <w:rPr/>
        <w:t>el</w:t>
      </w:r>
      <w:r>
        <w:rPr>
          <w:spacing w:val="-30"/>
        </w:rPr>
        <w:t> </w:t>
      </w:r>
      <w:r>
        <w:rPr/>
        <w:t>paisaje</w:t>
      </w:r>
      <w:r>
        <w:rPr>
          <w:spacing w:val="-30"/>
        </w:rPr>
        <w:t> </w:t>
      </w:r>
      <w:r>
        <w:rPr>
          <w:spacing w:val="-3"/>
        </w:rPr>
        <w:t>cultural</w:t>
      </w:r>
      <w:r>
        <w:rPr>
          <w:spacing w:val="-30"/>
        </w:rPr>
        <w:t> </w:t>
      </w:r>
      <w:r>
        <w:rPr/>
        <w:t>de</w:t>
      </w:r>
      <w:r>
        <w:rPr>
          <w:spacing w:val="-30"/>
        </w:rPr>
        <w:t> </w:t>
      </w:r>
      <w:r>
        <w:rPr/>
        <w:t>Malinalco,</w:t>
      </w:r>
      <w:r>
        <w:rPr>
          <w:spacing w:val="-30"/>
        </w:rPr>
        <w:t> </w:t>
      </w:r>
      <w:r>
        <w:rPr>
          <w:spacing w:val="-3"/>
        </w:rPr>
        <w:t>inevitablemente</w:t>
      </w:r>
      <w:r>
        <w:rPr>
          <w:spacing w:val="-30"/>
        </w:rPr>
        <w:t> </w:t>
      </w:r>
      <w:r>
        <w:rPr/>
        <w:t>no sólo se tienen que analizar sus aspectos demográficos, su </w:t>
      </w:r>
      <w:r>
        <w:rPr>
          <w:spacing w:val="-3"/>
        </w:rPr>
        <w:t>traza </w:t>
      </w:r>
      <w:r>
        <w:rPr/>
        <w:t>urbana</w:t>
      </w:r>
      <w:r>
        <w:rPr>
          <w:spacing w:val="-21"/>
        </w:rPr>
        <w:t> </w:t>
      </w:r>
      <w:r>
        <w:rPr/>
        <w:t>y</w:t>
      </w:r>
      <w:r>
        <w:rPr>
          <w:spacing w:val="-21"/>
        </w:rPr>
        <w:t> </w:t>
      </w:r>
      <w:r>
        <w:rPr/>
        <w:t>la</w:t>
      </w:r>
      <w:r>
        <w:rPr>
          <w:spacing w:val="-21"/>
        </w:rPr>
        <w:t> </w:t>
      </w:r>
      <w:r>
        <w:rPr/>
        <w:t>vivienda</w:t>
      </w:r>
      <w:r>
        <w:rPr>
          <w:spacing w:val="-21"/>
        </w:rPr>
        <w:t> </w:t>
      </w:r>
      <w:r>
        <w:rPr/>
        <w:t>como</w:t>
      </w:r>
      <w:r>
        <w:rPr>
          <w:spacing w:val="-21"/>
        </w:rPr>
        <w:t> </w:t>
      </w:r>
      <w:r>
        <w:rPr/>
        <w:t>principal</w:t>
      </w:r>
      <w:r>
        <w:rPr>
          <w:spacing w:val="-21"/>
        </w:rPr>
        <w:t> </w:t>
      </w:r>
      <w:r>
        <w:rPr/>
        <w:t>componente</w:t>
      </w:r>
      <w:r>
        <w:rPr>
          <w:spacing w:val="-21"/>
        </w:rPr>
        <w:t> </w:t>
      </w:r>
      <w:r>
        <w:rPr/>
        <w:t>arquitectónico, sino también los aspectos de infraestructura pública, que es</w:t>
      </w:r>
      <w:r>
        <w:rPr>
          <w:spacing w:val="-22"/>
        </w:rPr>
        <w:t> </w:t>
      </w:r>
      <w:r>
        <w:rPr/>
        <w:t>un medio</w:t>
      </w:r>
      <w:r>
        <w:rPr>
          <w:spacing w:val="-15"/>
        </w:rPr>
        <w:t> </w:t>
      </w:r>
      <w:r>
        <w:rPr/>
        <w:t>eficaz</w:t>
      </w:r>
      <w:r>
        <w:rPr>
          <w:spacing w:val="-15"/>
        </w:rPr>
        <w:t> </w:t>
      </w:r>
      <w:r>
        <w:rPr>
          <w:spacing w:val="-3"/>
        </w:rPr>
        <w:t>para</w:t>
      </w:r>
      <w:r>
        <w:rPr>
          <w:spacing w:val="-15"/>
        </w:rPr>
        <w:t> </w:t>
      </w:r>
      <w:r>
        <w:rPr/>
        <w:t>impulsar</w:t>
      </w:r>
      <w:r>
        <w:rPr>
          <w:spacing w:val="-15"/>
        </w:rPr>
        <w:t> </w:t>
      </w:r>
      <w:r>
        <w:rPr/>
        <w:t>el</w:t>
      </w:r>
      <w:r>
        <w:rPr>
          <w:spacing w:val="-15"/>
        </w:rPr>
        <w:t> </w:t>
      </w:r>
      <w:r>
        <w:rPr/>
        <w:t>bienestar</w:t>
      </w:r>
      <w:r>
        <w:rPr>
          <w:spacing w:val="-15"/>
        </w:rPr>
        <w:t> </w:t>
      </w:r>
      <w:r>
        <w:rPr/>
        <w:t>de</w:t>
      </w:r>
      <w:r>
        <w:rPr>
          <w:spacing w:val="-15"/>
        </w:rPr>
        <w:t> </w:t>
      </w:r>
      <w:r>
        <w:rPr/>
        <w:t>la</w:t>
      </w:r>
      <w:r>
        <w:rPr>
          <w:spacing w:val="-15"/>
        </w:rPr>
        <w:t> </w:t>
      </w:r>
      <w:r>
        <w:rPr/>
        <w:t>población;</w:t>
      </w:r>
      <w:r>
        <w:rPr>
          <w:spacing w:val="-15"/>
        </w:rPr>
        <w:t> </w:t>
      </w:r>
      <w:r>
        <w:rPr/>
        <w:t>por</w:t>
      </w:r>
      <w:r>
        <w:rPr>
          <w:spacing w:val="-15"/>
        </w:rPr>
        <w:t> </w:t>
      </w:r>
      <w:r>
        <w:rPr/>
        <w:t>ello, es importante conocer las condiciones en que se encuentran y cómo son aprovechadas </w:t>
      </w:r>
      <w:r>
        <w:rPr>
          <w:spacing w:val="-3"/>
        </w:rPr>
        <w:t>tanto para </w:t>
      </w:r>
      <w:r>
        <w:rPr/>
        <w:t>las actividades económicas que</w:t>
      </w:r>
      <w:r>
        <w:rPr>
          <w:spacing w:val="-26"/>
        </w:rPr>
        <w:t> </w:t>
      </w:r>
      <w:r>
        <w:rPr/>
        <w:t>se</w:t>
      </w:r>
      <w:r>
        <w:rPr>
          <w:spacing w:val="-26"/>
        </w:rPr>
        <w:t> </w:t>
      </w:r>
      <w:r>
        <w:rPr>
          <w:spacing w:val="-3"/>
        </w:rPr>
        <w:t>desarrollan</w:t>
      </w:r>
      <w:r>
        <w:rPr>
          <w:spacing w:val="-26"/>
        </w:rPr>
        <w:t> </w:t>
      </w:r>
      <w:r>
        <w:rPr/>
        <w:t>como</w:t>
      </w:r>
      <w:r>
        <w:rPr>
          <w:spacing w:val="-26"/>
        </w:rPr>
        <w:t> </w:t>
      </w:r>
      <w:r>
        <w:rPr>
          <w:spacing w:val="-4"/>
        </w:rPr>
        <w:t>para</w:t>
      </w:r>
      <w:r>
        <w:rPr>
          <w:spacing w:val="-26"/>
        </w:rPr>
        <w:t> </w:t>
      </w:r>
      <w:r>
        <w:rPr/>
        <w:t>el</w:t>
      </w:r>
      <w:r>
        <w:rPr>
          <w:spacing w:val="-26"/>
        </w:rPr>
        <w:t> </w:t>
      </w:r>
      <w:r>
        <w:rPr>
          <w:spacing w:val="-3"/>
        </w:rPr>
        <w:t>bienestar</w:t>
      </w:r>
      <w:r>
        <w:rPr>
          <w:spacing w:val="-26"/>
        </w:rPr>
        <w:t> </w:t>
      </w:r>
      <w:r>
        <w:rPr/>
        <w:t>social</w:t>
      </w:r>
      <w:r>
        <w:rPr>
          <w:spacing w:val="-26"/>
        </w:rPr>
        <w:t> </w:t>
      </w:r>
      <w:r>
        <w:rPr/>
        <w:t>de</w:t>
      </w:r>
      <w:r>
        <w:rPr>
          <w:spacing w:val="-26"/>
        </w:rPr>
        <w:t> </w:t>
      </w:r>
      <w:r>
        <w:rPr/>
        <w:t>sus</w:t>
      </w:r>
      <w:r>
        <w:rPr>
          <w:spacing w:val="-26"/>
        </w:rPr>
        <w:t> </w:t>
      </w:r>
      <w:r>
        <w:rPr>
          <w:spacing w:val="-4"/>
        </w:rPr>
        <w:t>habitantes, </w:t>
      </w:r>
      <w:r>
        <w:rPr/>
        <w:t>aunque</w:t>
      </w:r>
      <w:r>
        <w:rPr>
          <w:spacing w:val="-20"/>
        </w:rPr>
        <w:t> </w:t>
      </w:r>
      <w:r>
        <w:rPr/>
        <w:t>también</w:t>
      </w:r>
      <w:r>
        <w:rPr>
          <w:spacing w:val="-20"/>
        </w:rPr>
        <w:t> </w:t>
      </w:r>
      <w:r>
        <w:rPr/>
        <w:t>su</w:t>
      </w:r>
      <w:r>
        <w:rPr>
          <w:spacing w:val="-20"/>
        </w:rPr>
        <w:t> </w:t>
      </w:r>
      <w:r>
        <w:rPr/>
        <w:t>dotación</w:t>
      </w:r>
      <w:r>
        <w:rPr>
          <w:spacing w:val="-20"/>
        </w:rPr>
        <w:t> </w:t>
      </w:r>
      <w:r>
        <w:rPr/>
        <w:t>impacta</w:t>
      </w:r>
      <w:r>
        <w:rPr>
          <w:spacing w:val="-20"/>
        </w:rPr>
        <w:t> </w:t>
      </w:r>
      <w:r>
        <w:rPr/>
        <w:t>en</w:t>
      </w:r>
      <w:r>
        <w:rPr>
          <w:spacing w:val="-20"/>
        </w:rPr>
        <w:t> </w:t>
      </w:r>
      <w:r>
        <w:rPr/>
        <w:t>la</w:t>
      </w:r>
      <w:r>
        <w:rPr>
          <w:spacing w:val="-20"/>
        </w:rPr>
        <w:t> </w:t>
      </w:r>
      <w:r>
        <w:rPr/>
        <w:t>imagen</w:t>
      </w:r>
      <w:r>
        <w:rPr>
          <w:spacing w:val="-20"/>
        </w:rPr>
        <w:t> </w:t>
      </w:r>
      <w:r>
        <w:rPr/>
        <w:t>urbana.</w:t>
      </w:r>
    </w:p>
    <w:p>
      <w:pPr>
        <w:pStyle w:val="BodyText"/>
        <w:spacing w:line="232" w:lineRule="auto"/>
        <w:ind w:right="274" w:firstLine="277"/>
        <w:jc w:val="both"/>
      </w:pPr>
      <w:r>
        <w:rPr/>
        <w:t>En</w:t>
      </w:r>
      <w:r>
        <w:rPr>
          <w:spacing w:val="-19"/>
        </w:rPr>
        <w:t> </w:t>
      </w:r>
      <w:r>
        <w:rPr/>
        <w:t>relación</w:t>
      </w:r>
      <w:r>
        <w:rPr>
          <w:spacing w:val="-19"/>
        </w:rPr>
        <w:t> </w:t>
      </w:r>
      <w:r>
        <w:rPr/>
        <w:t>con</w:t>
      </w:r>
      <w:r>
        <w:rPr>
          <w:spacing w:val="-19"/>
        </w:rPr>
        <w:t> </w:t>
      </w:r>
      <w:r>
        <w:rPr/>
        <w:t>el</w:t>
      </w:r>
      <w:r>
        <w:rPr>
          <w:spacing w:val="-19"/>
        </w:rPr>
        <w:t> </w:t>
      </w:r>
      <w:r>
        <w:rPr/>
        <w:t>servicio</w:t>
      </w:r>
      <w:r>
        <w:rPr>
          <w:spacing w:val="-19"/>
        </w:rPr>
        <w:t> </w:t>
      </w:r>
      <w:r>
        <w:rPr/>
        <w:t>de</w:t>
      </w:r>
      <w:r>
        <w:rPr>
          <w:spacing w:val="-19"/>
        </w:rPr>
        <w:t> </w:t>
      </w:r>
      <w:r>
        <w:rPr/>
        <w:t>las</w:t>
      </w:r>
      <w:r>
        <w:rPr>
          <w:spacing w:val="-19"/>
        </w:rPr>
        <w:t> </w:t>
      </w:r>
      <w:r>
        <w:rPr/>
        <w:t>telecomunicaciones,</w:t>
      </w:r>
      <w:r>
        <w:rPr>
          <w:spacing w:val="-19"/>
        </w:rPr>
        <w:t> </w:t>
      </w:r>
      <w:r>
        <w:rPr/>
        <w:t>la</w:t>
      </w:r>
      <w:r>
        <w:rPr>
          <w:spacing w:val="-19"/>
        </w:rPr>
        <w:t> </w:t>
      </w:r>
      <w:r>
        <w:rPr/>
        <w:t>cabe- cera </w:t>
      </w:r>
      <w:r>
        <w:rPr>
          <w:spacing w:val="3"/>
        </w:rPr>
        <w:t>municipal </w:t>
      </w:r>
      <w:r>
        <w:rPr>
          <w:spacing w:val="2"/>
        </w:rPr>
        <w:t>cuenta con una </w:t>
      </w:r>
      <w:r>
        <w:rPr>
          <w:spacing w:val="3"/>
        </w:rPr>
        <w:t>agencia </w:t>
      </w:r>
      <w:r>
        <w:rPr/>
        <w:t>de </w:t>
      </w:r>
      <w:r>
        <w:rPr>
          <w:spacing w:val="2"/>
        </w:rPr>
        <w:t>correos </w:t>
      </w:r>
      <w:r>
        <w:rPr/>
        <w:t>y </w:t>
      </w:r>
      <w:r>
        <w:rPr>
          <w:spacing w:val="3"/>
        </w:rPr>
        <w:t>servicios </w:t>
      </w:r>
      <w:r>
        <w:rPr/>
        <w:t>de</w:t>
      </w:r>
      <w:r>
        <w:rPr>
          <w:spacing w:val="-6"/>
        </w:rPr>
        <w:t> </w:t>
      </w:r>
      <w:r>
        <w:rPr/>
        <w:t>fax;</w:t>
      </w:r>
      <w:r>
        <w:rPr>
          <w:spacing w:val="-12"/>
        </w:rPr>
        <w:t> </w:t>
      </w:r>
      <w:r>
        <w:rPr>
          <w:spacing w:val="-3"/>
        </w:rPr>
        <w:t>hoy</w:t>
      </w:r>
      <w:r>
        <w:rPr>
          <w:spacing w:val="-12"/>
        </w:rPr>
        <w:t> </w:t>
      </w:r>
      <w:r>
        <w:rPr/>
        <w:t>en</w:t>
      </w:r>
      <w:r>
        <w:rPr>
          <w:spacing w:val="-12"/>
        </w:rPr>
        <w:t> </w:t>
      </w:r>
      <w:r>
        <w:rPr/>
        <w:t>día</w:t>
      </w:r>
      <w:r>
        <w:rPr>
          <w:spacing w:val="-12"/>
        </w:rPr>
        <w:t> </w:t>
      </w:r>
      <w:r>
        <w:rPr/>
        <w:t>prolifera</w:t>
      </w:r>
      <w:r>
        <w:rPr>
          <w:spacing w:val="-12"/>
        </w:rPr>
        <w:t> </w:t>
      </w:r>
      <w:r>
        <w:rPr/>
        <w:t>la</w:t>
      </w:r>
      <w:r>
        <w:rPr>
          <w:spacing w:val="-12"/>
        </w:rPr>
        <w:t> </w:t>
      </w:r>
      <w:r>
        <w:rPr/>
        <w:t>utilización</w:t>
      </w:r>
      <w:r>
        <w:rPr>
          <w:spacing w:val="-12"/>
        </w:rPr>
        <w:t> </w:t>
      </w:r>
      <w:r>
        <w:rPr/>
        <w:t>de</w:t>
      </w:r>
      <w:r>
        <w:rPr>
          <w:spacing w:val="-12"/>
        </w:rPr>
        <w:t> </w:t>
      </w:r>
      <w:r>
        <w:rPr/>
        <w:t>la</w:t>
      </w:r>
      <w:r>
        <w:rPr>
          <w:spacing w:val="-12"/>
        </w:rPr>
        <w:t> </w:t>
      </w:r>
      <w:r>
        <w:rPr/>
        <w:t>computadora</w:t>
      </w:r>
      <w:r>
        <w:rPr>
          <w:spacing w:val="-12"/>
        </w:rPr>
        <w:t> </w:t>
      </w:r>
      <w:r>
        <w:rPr>
          <w:spacing w:val="-3"/>
        </w:rPr>
        <w:t>para </w:t>
      </w:r>
      <w:r>
        <w:rPr/>
        <w:t>la</w:t>
      </w:r>
      <w:r>
        <w:rPr>
          <w:spacing w:val="-12"/>
        </w:rPr>
        <w:t> </w:t>
      </w:r>
      <w:r>
        <w:rPr>
          <w:spacing w:val="-3"/>
        </w:rPr>
        <w:t>comunicación</w:t>
      </w:r>
      <w:r>
        <w:rPr>
          <w:spacing w:val="-12"/>
        </w:rPr>
        <w:t> </w:t>
      </w:r>
      <w:r>
        <w:rPr/>
        <w:t>vía</w:t>
      </w:r>
      <w:r>
        <w:rPr>
          <w:spacing w:val="-12"/>
        </w:rPr>
        <w:t> </w:t>
      </w:r>
      <w:r>
        <w:rPr>
          <w:spacing w:val="-4"/>
        </w:rPr>
        <w:t>correo</w:t>
      </w:r>
      <w:r>
        <w:rPr>
          <w:spacing w:val="-12"/>
        </w:rPr>
        <w:t> </w:t>
      </w:r>
      <w:r>
        <w:rPr>
          <w:spacing w:val="-4"/>
        </w:rPr>
        <w:t>electrónico;</w:t>
      </w:r>
      <w:r>
        <w:rPr>
          <w:spacing w:val="-12"/>
        </w:rPr>
        <w:t> </w:t>
      </w:r>
      <w:r>
        <w:rPr/>
        <w:t>se</w:t>
      </w:r>
      <w:r>
        <w:rPr>
          <w:spacing w:val="-12"/>
        </w:rPr>
        <w:t> </w:t>
      </w:r>
      <w:r>
        <w:rPr>
          <w:spacing w:val="-5"/>
        </w:rPr>
        <w:t>está</w:t>
      </w:r>
      <w:r>
        <w:rPr>
          <w:spacing w:val="-12"/>
        </w:rPr>
        <w:t> </w:t>
      </w:r>
      <w:r>
        <w:rPr>
          <w:spacing w:val="-3"/>
        </w:rPr>
        <w:t>dejando</w:t>
      </w:r>
      <w:r>
        <w:rPr>
          <w:spacing w:val="-12"/>
        </w:rPr>
        <w:t> </w:t>
      </w:r>
      <w:r>
        <w:rPr/>
        <w:t>de</w:t>
      </w:r>
      <w:r>
        <w:rPr>
          <w:spacing w:val="-12"/>
        </w:rPr>
        <w:t> </w:t>
      </w:r>
      <w:r>
        <w:rPr>
          <w:spacing w:val="-3"/>
        </w:rPr>
        <w:t>lado</w:t>
      </w:r>
      <w:r>
        <w:rPr>
          <w:spacing w:val="-12"/>
        </w:rPr>
        <w:t> </w:t>
      </w:r>
      <w:r>
        <w:rPr/>
        <w:t>la utilización</w:t>
      </w:r>
      <w:r>
        <w:rPr>
          <w:spacing w:val="-6"/>
        </w:rPr>
        <w:t> </w:t>
      </w:r>
      <w:r>
        <w:rPr/>
        <w:t>de</w:t>
      </w:r>
      <w:r>
        <w:rPr>
          <w:spacing w:val="-6"/>
        </w:rPr>
        <w:t> </w:t>
      </w:r>
      <w:r>
        <w:rPr/>
        <w:t>antenas</w:t>
      </w:r>
      <w:r>
        <w:rPr>
          <w:spacing w:val="-6"/>
        </w:rPr>
        <w:t> </w:t>
      </w:r>
      <w:r>
        <w:rPr/>
        <w:t>parabólicas</w:t>
      </w:r>
      <w:r>
        <w:rPr>
          <w:spacing w:val="-6"/>
        </w:rPr>
        <w:t> </w:t>
      </w:r>
      <w:r>
        <w:rPr/>
        <w:t>por</w:t>
      </w:r>
      <w:r>
        <w:rPr>
          <w:spacing w:val="-6"/>
        </w:rPr>
        <w:t> </w:t>
      </w:r>
      <w:r>
        <w:rPr/>
        <w:t>la</w:t>
      </w:r>
      <w:r>
        <w:rPr>
          <w:spacing w:val="-6"/>
        </w:rPr>
        <w:t> </w:t>
      </w:r>
      <w:r>
        <w:rPr>
          <w:spacing w:val="-3"/>
        </w:rPr>
        <w:t>renta</w:t>
      </w:r>
      <w:r>
        <w:rPr>
          <w:spacing w:val="-6"/>
        </w:rPr>
        <w:t> </w:t>
      </w:r>
      <w:r>
        <w:rPr/>
        <w:t>de</w:t>
      </w:r>
      <w:r>
        <w:rPr>
          <w:spacing w:val="-6"/>
        </w:rPr>
        <w:t> </w:t>
      </w:r>
      <w:r>
        <w:rPr/>
        <w:t>comunicación de televisión por cable; se nota la existencia de los llamados cibercafés</w:t>
      </w:r>
      <w:r>
        <w:rPr>
          <w:spacing w:val="-11"/>
        </w:rPr>
        <w:t> </w:t>
      </w:r>
      <w:r>
        <w:rPr>
          <w:spacing w:val="-3"/>
        </w:rPr>
        <w:t>para</w:t>
      </w:r>
      <w:r>
        <w:rPr>
          <w:spacing w:val="-11"/>
        </w:rPr>
        <w:t> </w:t>
      </w:r>
      <w:r>
        <w:rPr/>
        <w:t>la</w:t>
      </w:r>
      <w:r>
        <w:rPr>
          <w:spacing w:val="-11"/>
        </w:rPr>
        <w:t> </w:t>
      </w:r>
      <w:r>
        <w:rPr>
          <w:spacing w:val="-3"/>
        </w:rPr>
        <w:t>renta</w:t>
      </w:r>
      <w:r>
        <w:rPr>
          <w:spacing w:val="-11"/>
        </w:rPr>
        <w:t> </w:t>
      </w:r>
      <w:r>
        <w:rPr/>
        <w:t>de</w:t>
      </w:r>
      <w:r>
        <w:rPr>
          <w:spacing w:val="-11"/>
        </w:rPr>
        <w:t> </w:t>
      </w:r>
      <w:r>
        <w:rPr/>
        <w:t>computadoras</w:t>
      </w:r>
      <w:r>
        <w:rPr>
          <w:spacing w:val="-11"/>
        </w:rPr>
        <w:t> </w:t>
      </w:r>
      <w:r>
        <w:rPr/>
        <w:t>personales.</w:t>
      </w:r>
      <w:r>
        <w:rPr>
          <w:spacing w:val="-11"/>
        </w:rPr>
        <w:t> </w:t>
      </w:r>
      <w:r>
        <w:rPr/>
        <w:t>El</w:t>
      </w:r>
      <w:r>
        <w:rPr>
          <w:spacing w:val="-11"/>
        </w:rPr>
        <w:t> </w:t>
      </w:r>
      <w:r>
        <w:rPr/>
        <w:t>servicio telefónico</w:t>
      </w:r>
      <w:r>
        <w:rPr>
          <w:spacing w:val="-26"/>
        </w:rPr>
        <w:t> </w:t>
      </w:r>
      <w:r>
        <w:rPr/>
        <w:t>en</w:t>
      </w:r>
      <w:r>
        <w:rPr>
          <w:spacing w:val="-26"/>
        </w:rPr>
        <w:t> </w:t>
      </w:r>
      <w:r>
        <w:rPr/>
        <w:t>la</w:t>
      </w:r>
      <w:r>
        <w:rPr>
          <w:spacing w:val="-26"/>
        </w:rPr>
        <w:t> </w:t>
      </w:r>
      <w:r>
        <w:rPr/>
        <w:t>cabecera</w:t>
      </w:r>
      <w:r>
        <w:rPr>
          <w:spacing w:val="-26"/>
        </w:rPr>
        <w:t> </w:t>
      </w:r>
      <w:r>
        <w:rPr/>
        <w:t>municipal</w:t>
      </w:r>
      <w:r>
        <w:rPr>
          <w:spacing w:val="-26"/>
        </w:rPr>
        <w:t> </w:t>
      </w:r>
      <w:r>
        <w:rPr/>
        <w:t>de</w:t>
      </w:r>
      <w:r>
        <w:rPr>
          <w:spacing w:val="-26"/>
        </w:rPr>
        <w:t> </w:t>
      </w:r>
      <w:r>
        <w:rPr/>
        <w:t>Malinalco</w:t>
      </w:r>
      <w:r>
        <w:rPr>
          <w:spacing w:val="-26"/>
        </w:rPr>
        <w:t> </w:t>
      </w:r>
      <w:r>
        <w:rPr>
          <w:spacing w:val="-3"/>
        </w:rPr>
        <w:t>está</w:t>
      </w:r>
      <w:r>
        <w:rPr>
          <w:spacing w:val="-26"/>
        </w:rPr>
        <w:t> </w:t>
      </w:r>
      <w:r>
        <w:rPr/>
        <w:t>compuesto por cuatro </w:t>
      </w:r>
      <w:r>
        <w:rPr>
          <w:spacing w:val="-3"/>
        </w:rPr>
        <w:t>casetas </w:t>
      </w:r>
      <w:r>
        <w:rPr/>
        <w:t>telefónicas públicas y cerca de </w:t>
      </w:r>
      <w:r>
        <w:rPr>
          <w:spacing w:val="-7"/>
        </w:rPr>
        <w:t>700 </w:t>
      </w:r>
      <w:r>
        <w:rPr>
          <w:spacing w:val="-3"/>
        </w:rPr>
        <w:t>aparatos </w:t>
      </w:r>
      <w:r>
        <w:rPr/>
        <w:t>telefónicos fijos, se observa también un crecimiento constante en</w:t>
      </w:r>
      <w:r>
        <w:rPr>
          <w:spacing w:val="-26"/>
        </w:rPr>
        <w:t> </w:t>
      </w:r>
      <w:r>
        <w:rPr/>
        <w:t>la</w:t>
      </w:r>
      <w:r>
        <w:rPr>
          <w:spacing w:val="-26"/>
        </w:rPr>
        <w:t> </w:t>
      </w:r>
      <w:r>
        <w:rPr/>
        <w:t>utilización</w:t>
      </w:r>
      <w:r>
        <w:rPr>
          <w:spacing w:val="-26"/>
        </w:rPr>
        <w:t> </w:t>
      </w:r>
      <w:r>
        <w:rPr/>
        <w:t>de</w:t>
      </w:r>
      <w:r>
        <w:rPr>
          <w:spacing w:val="-26"/>
        </w:rPr>
        <w:t> </w:t>
      </w:r>
      <w:r>
        <w:rPr/>
        <w:t>teléfonos</w:t>
      </w:r>
      <w:r>
        <w:rPr>
          <w:spacing w:val="-26"/>
        </w:rPr>
        <w:t> </w:t>
      </w:r>
      <w:r>
        <w:rPr/>
        <w:t>móviles.</w:t>
      </w:r>
      <w:r>
        <w:rPr>
          <w:spacing w:val="-26"/>
        </w:rPr>
        <w:t> </w:t>
      </w:r>
      <w:r>
        <w:rPr/>
        <w:t>Actualmente,</w:t>
      </w:r>
      <w:r>
        <w:rPr>
          <w:spacing w:val="-26"/>
        </w:rPr>
        <w:t> </w:t>
      </w:r>
      <w:r>
        <w:rPr/>
        <w:t>las</w:t>
      </w:r>
      <w:r>
        <w:rPr>
          <w:spacing w:val="-26"/>
        </w:rPr>
        <w:t> </w:t>
      </w:r>
      <w:r>
        <w:rPr/>
        <w:t>empresas</w:t>
      </w:r>
    </w:p>
    <w:p>
      <w:pPr>
        <w:spacing w:after="0" w:line="232" w:lineRule="auto"/>
        <w:jc w:val="both"/>
        <w:sectPr>
          <w:pgSz w:w="8500" w:h="12750"/>
          <w:pgMar w:header="1130" w:footer="0" w:top="1700" w:bottom="280" w:left="1160" w:right="1160"/>
        </w:sectPr>
      </w:pPr>
    </w:p>
    <w:p>
      <w:pPr>
        <w:pStyle w:val="BodyText"/>
        <w:spacing w:before="6"/>
        <w:ind w:left="0"/>
        <w:rPr>
          <w:sz w:val="20"/>
        </w:rPr>
      </w:pPr>
    </w:p>
    <w:p>
      <w:pPr>
        <w:pStyle w:val="BodyText"/>
        <w:spacing w:line="194" w:lineRule="exact"/>
        <w:jc w:val="both"/>
      </w:pPr>
      <w:r>
        <w:rPr/>
        <w:t>turísticas de hospedaje cuentan con servicio de Internet para sus</w:t>
      </w:r>
    </w:p>
    <w:p>
      <w:pPr>
        <w:pStyle w:val="BodyText"/>
        <w:spacing w:line="260" w:lineRule="exact"/>
        <w:jc w:val="both"/>
      </w:pPr>
      <w:r>
        <w:rPr/>
        <w:t>huéspedes.</w:t>
      </w:r>
    </w:p>
    <w:p>
      <w:pPr>
        <w:pStyle w:val="BodyText"/>
        <w:spacing w:line="232" w:lineRule="auto" w:before="2"/>
        <w:ind w:right="279" w:firstLine="277"/>
        <w:jc w:val="both"/>
      </w:pPr>
      <w:r>
        <w:rPr/>
        <w:t>Como parte del equipamiento urbano en lo </w:t>
      </w:r>
      <w:r>
        <w:rPr>
          <w:spacing w:val="-3"/>
        </w:rPr>
        <w:t>referente </w:t>
      </w:r>
      <w:r>
        <w:rPr/>
        <w:t>a</w:t>
      </w:r>
      <w:r>
        <w:rPr>
          <w:spacing w:val="-20"/>
        </w:rPr>
        <w:t> </w:t>
      </w:r>
      <w:r>
        <w:rPr/>
        <w:t>edu- cación, según </w:t>
      </w:r>
      <w:r>
        <w:rPr>
          <w:spacing w:val="-3"/>
        </w:rPr>
        <w:t>datos </w:t>
      </w:r>
      <w:r>
        <w:rPr/>
        <w:t>proporcionados por el Plan de Desarrollo Municipal</w:t>
      </w:r>
      <w:r>
        <w:rPr>
          <w:spacing w:val="-20"/>
        </w:rPr>
        <w:t> </w:t>
      </w:r>
      <w:r>
        <w:rPr/>
        <w:t>de</w:t>
      </w:r>
      <w:r>
        <w:rPr>
          <w:spacing w:val="-20"/>
        </w:rPr>
        <w:t> </w:t>
      </w:r>
      <w:r>
        <w:rPr/>
        <w:t>Malinalco,</w:t>
      </w:r>
      <w:r>
        <w:rPr>
          <w:spacing w:val="-20"/>
        </w:rPr>
        <w:t> </w:t>
      </w:r>
      <w:r>
        <w:rPr/>
        <w:t>en</w:t>
      </w:r>
      <w:r>
        <w:rPr>
          <w:spacing w:val="-20"/>
        </w:rPr>
        <w:t> </w:t>
      </w:r>
      <w:r>
        <w:rPr/>
        <w:t>la</w:t>
      </w:r>
      <w:r>
        <w:rPr>
          <w:spacing w:val="-20"/>
        </w:rPr>
        <w:t> </w:t>
      </w:r>
      <w:r>
        <w:rPr/>
        <w:t>cabecera</w:t>
      </w:r>
      <w:r>
        <w:rPr>
          <w:spacing w:val="-20"/>
        </w:rPr>
        <w:t> </w:t>
      </w:r>
      <w:r>
        <w:rPr/>
        <w:t>municipal</w:t>
      </w:r>
      <w:r>
        <w:rPr>
          <w:spacing w:val="-20"/>
        </w:rPr>
        <w:t> </w:t>
      </w:r>
      <w:r>
        <w:rPr/>
        <w:t>se</w:t>
      </w:r>
      <w:r>
        <w:rPr>
          <w:spacing w:val="-20"/>
        </w:rPr>
        <w:t> </w:t>
      </w:r>
      <w:r>
        <w:rPr/>
        <w:t>contaba</w:t>
      </w:r>
      <w:r>
        <w:rPr>
          <w:spacing w:val="-20"/>
        </w:rPr>
        <w:t> </w:t>
      </w:r>
      <w:r>
        <w:rPr/>
        <w:t>con dos</w:t>
      </w:r>
      <w:r>
        <w:rPr>
          <w:spacing w:val="-16"/>
        </w:rPr>
        <w:t> </w:t>
      </w:r>
      <w:r>
        <w:rPr/>
        <w:t>escuelas</w:t>
      </w:r>
      <w:r>
        <w:rPr>
          <w:spacing w:val="-16"/>
        </w:rPr>
        <w:t> </w:t>
      </w:r>
      <w:r>
        <w:rPr/>
        <w:t>de</w:t>
      </w:r>
      <w:r>
        <w:rPr>
          <w:spacing w:val="-16"/>
        </w:rPr>
        <w:t> </w:t>
      </w:r>
      <w:r>
        <w:rPr>
          <w:spacing w:val="-3"/>
        </w:rPr>
        <w:t>preescolar,</w:t>
      </w:r>
      <w:r>
        <w:rPr>
          <w:spacing w:val="-16"/>
        </w:rPr>
        <w:t> </w:t>
      </w:r>
      <w:r>
        <w:rPr>
          <w:spacing w:val="-3"/>
        </w:rPr>
        <w:t>tres</w:t>
      </w:r>
      <w:r>
        <w:rPr>
          <w:spacing w:val="-16"/>
        </w:rPr>
        <w:t> </w:t>
      </w:r>
      <w:r>
        <w:rPr/>
        <w:t>primarias,</w:t>
      </w:r>
      <w:r>
        <w:rPr>
          <w:spacing w:val="-16"/>
        </w:rPr>
        <w:t> </w:t>
      </w:r>
      <w:r>
        <w:rPr/>
        <w:t>dos</w:t>
      </w:r>
      <w:r>
        <w:rPr>
          <w:spacing w:val="-16"/>
        </w:rPr>
        <w:t> </w:t>
      </w:r>
      <w:r>
        <w:rPr/>
        <w:t>secundarias</w:t>
      </w:r>
      <w:r>
        <w:rPr>
          <w:spacing w:val="-16"/>
        </w:rPr>
        <w:t> </w:t>
      </w:r>
      <w:r>
        <w:rPr/>
        <w:t>y</w:t>
      </w:r>
      <w:r>
        <w:rPr>
          <w:spacing w:val="-16"/>
        </w:rPr>
        <w:t> </w:t>
      </w:r>
      <w:r>
        <w:rPr/>
        <w:t>una institución</w:t>
      </w:r>
      <w:r>
        <w:rPr>
          <w:spacing w:val="-17"/>
        </w:rPr>
        <w:t> </w:t>
      </w:r>
      <w:r>
        <w:rPr/>
        <w:t>de</w:t>
      </w:r>
      <w:r>
        <w:rPr>
          <w:spacing w:val="-17"/>
        </w:rPr>
        <w:t> </w:t>
      </w:r>
      <w:r>
        <w:rPr/>
        <w:t>nivel</w:t>
      </w:r>
      <w:r>
        <w:rPr>
          <w:spacing w:val="-17"/>
        </w:rPr>
        <w:t> </w:t>
      </w:r>
      <w:r>
        <w:rPr/>
        <w:t>técnico</w:t>
      </w:r>
      <w:r>
        <w:rPr>
          <w:spacing w:val="-17"/>
        </w:rPr>
        <w:t> </w:t>
      </w:r>
      <w:r>
        <w:rPr/>
        <w:t>de</w:t>
      </w:r>
      <w:r>
        <w:rPr>
          <w:spacing w:val="-17"/>
        </w:rPr>
        <w:t> </w:t>
      </w:r>
      <w:r>
        <w:rPr/>
        <w:t>la</w:t>
      </w:r>
      <w:r>
        <w:rPr>
          <w:spacing w:val="-17"/>
        </w:rPr>
        <w:t> </w:t>
      </w:r>
      <w:r>
        <w:rPr/>
        <w:t>Secretaría</w:t>
      </w:r>
      <w:r>
        <w:rPr>
          <w:spacing w:val="-17"/>
        </w:rPr>
        <w:t> </w:t>
      </w:r>
      <w:r>
        <w:rPr/>
        <w:t>de</w:t>
      </w:r>
      <w:r>
        <w:rPr>
          <w:spacing w:val="-17"/>
        </w:rPr>
        <w:t> </w:t>
      </w:r>
      <w:r>
        <w:rPr/>
        <w:t>Educación</w:t>
      </w:r>
      <w:r>
        <w:rPr>
          <w:spacing w:val="-17"/>
        </w:rPr>
        <w:t> </w:t>
      </w:r>
      <w:r>
        <w:rPr/>
        <w:t>Pública</w:t>
      </w:r>
    </w:p>
    <w:p>
      <w:pPr>
        <w:pStyle w:val="BodyText"/>
        <w:spacing w:line="257" w:lineRule="exact"/>
        <w:jc w:val="both"/>
      </w:pPr>
      <w:r>
        <w:rPr>
          <w:rFonts w:ascii="Arial" w:hAnsi="Arial"/>
          <w:spacing w:val="-2"/>
          <w:w w:val="131"/>
          <w:sz w:val="17"/>
        </w:rPr>
        <w:t>c</w:t>
      </w:r>
      <w:r>
        <w:rPr>
          <w:rFonts w:ascii="Arial" w:hAnsi="Arial"/>
          <w:spacing w:val="-2"/>
          <w:w w:val="91"/>
          <w:sz w:val="17"/>
        </w:rPr>
        <w:t>e</w:t>
      </w:r>
      <w:r>
        <w:rPr>
          <w:rFonts w:ascii="Arial" w:hAnsi="Arial"/>
          <w:spacing w:val="-2"/>
          <w:w w:val="104"/>
          <w:sz w:val="17"/>
        </w:rPr>
        <w:t>b</w:t>
      </w:r>
      <w:r>
        <w:rPr>
          <w:rFonts w:ascii="Arial" w:hAnsi="Arial"/>
          <w:spacing w:val="-2"/>
          <w:w w:val="91"/>
          <w:sz w:val="17"/>
        </w:rPr>
        <w:t>e</w:t>
      </w:r>
      <w:r>
        <w:rPr>
          <w:rFonts w:ascii="Arial" w:hAnsi="Arial"/>
          <w:spacing w:val="-2"/>
          <w:w w:val="213"/>
          <w:sz w:val="17"/>
        </w:rPr>
        <w:t>t</w:t>
      </w:r>
      <w:r>
        <w:rPr>
          <w:w w:val="86"/>
        </w:rPr>
        <w:t>,</w:t>
      </w:r>
      <w:r>
        <w:rPr>
          <w:spacing w:val="-12"/>
        </w:rPr>
        <w:t> </w:t>
      </w:r>
      <w:r>
        <w:rPr>
          <w:spacing w:val="-2"/>
          <w:w w:val="96"/>
        </w:rPr>
        <w:t>qu</w:t>
      </w:r>
      <w:r>
        <w:rPr>
          <w:w w:val="96"/>
        </w:rPr>
        <w:t>e</w:t>
      </w:r>
      <w:r>
        <w:rPr>
          <w:spacing w:val="-12"/>
        </w:rPr>
        <w:t> </w:t>
      </w:r>
      <w:r>
        <w:rPr>
          <w:spacing w:val="-2"/>
          <w:w w:val="94"/>
        </w:rPr>
        <w:t>form</w:t>
      </w:r>
      <w:r>
        <w:rPr>
          <w:w w:val="94"/>
        </w:rPr>
        <w:t>a</w:t>
      </w:r>
      <w:r>
        <w:rPr>
          <w:spacing w:val="-12"/>
        </w:rPr>
        <w:t> </w:t>
      </w:r>
      <w:r>
        <w:rPr>
          <w:spacing w:val="-2"/>
          <w:w w:val="98"/>
        </w:rPr>
        <w:t>eg</w:t>
      </w:r>
      <w:r>
        <w:rPr>
          <w:spacing w:val="-8"/>
          <w:w w:val="98"/>
        </w:rPr>
        <w:t>r</w:t>
      </w:r>
      <w:r>
        <w:rPr>
          <w:spacing w:val="-5"/>
          <w:w w:val="94"/>
        </w:rPr>
        <w:t>e</w:t>
      </w:r>
      <w:r>
        <w:rPr>
          <w:spacing w:val="-2"/>
          <w:w w:val="100"/>
        </w:rPr>
        <w:t>sado</w:t>
      </w:r>
      <w:r>
        <w:rPr>
          <w:w w:val="100"/>
        </w:rPr>
        <w:t>s</w:t>
      </w:r>
      <w:r>
        <w:rPr>
          <w:spacing w:val="-12"/>
        </w:rPr>
        <w:t> </w:t>
      </w:r>
      <w:r>
        <w:rPr>
          <w:spacing w:val="-2"/>
          <w:w w:val="100"/>
        </w:rPr>
        <w:t>co</w:t>
      </w:r>
      <w:r>
        <w:rPr>
          <w:w w:val="100"/>
        </w:rPr>
        <w:t>n</w:t>
      </w:r>
      <w:r>
        <w:rPr>
          <w:spacing w:val="-12"/>
        </w:rPr>
        <w:t> </w:t>
      </w:r>
      <w:r>
        <w:rPr>
          <w:spacing w:val="-2"/>
          <w:w w:val="94"/>
        </w:rPr>
        <w:t>u</w:t>
      </w:r>
      <w:r>
        <w:rPr>
          <w:w w:val="94"/>
        </w:rPr>
        <w:t>n</w:t>
      </w:r>
      <w:r>
        <w:rPr>
          <w:spacing w:val="-12"/>
        </w:rPr>
        <w:t> </w:t>
      </w:r>
      <w:r>
        <w:rPr>
          <w:spacing w:val="-2"/>
          <w:w w:val="94"/>
        </w:rPr>
        <w:t>perfi</w:t>
      </w:r>
      <w:r>
        <w:rPr>
          <w:w w:val="94"/>
        </w:rPr>
        <w:t>l</w:t>
      </w:r>
      <w:r>
        <w:rPr>
          <w:spacing w:val="-12"/>
        </w:rPr>
        <w:t> </w:t>
      </w:r>
      <w:r>
        <w:rPr>
          <w:spacing w:val="-2"/>
          <w:w w:val="97"/>
        </w:rPr>
        <w:t>d</w:t>
      </w:r>
      <w:r>
        <w:rPr>
          <w:w w:val="97"/>
        </w:rPr>
        <w:t>e</w:t>
      </w:r>
      <w:r>
        <w:rPr>
          <w:spacing w:val="-12"/>
        </w:rPr>
        <w:t> </w:t>
      </w:r>
      <w:r>
        <w:rPr>
          <w:spacing w:val="-2"/>
          <w:w w:val="98"/>
        </w:rPr>
        <w:t>p</w:t>
      </w:r>
      <w:r>
        <w:rPr>
          <w:spacing w:val="-8"/>
          <w:w w:val="98"/>
        </w:rPr>
        <w:t>r</w:t>
      </w:r>
      <w:r>
        <w:rPr>
          <w:spacing w:val="-2"/>
          <w:w w:val="96"/>
        </w:rPr>
        <w:t>of</w:t>
      </w:r>
      <w:r>
        <w:rPr>
          <w:spacing w:val="-5"/>
          <w:w w:val="96"/>
        </w:rPr>
        <w:t>e</w:t>
      </w:r>
      <w:r>
        <w:rPr>
          <w:spacing w:val="-2"/>
          <w:w w:val="97"/>
        </w:rPr>
        <w:t>siona</w:t>
      </w:r>
      <w:r>
        <w:rPr>
          <w:w w:val="97"/>
        </w:rPr>
        <w:t>l</w:t>
      </w:r>
      <w:r>
        <w:rPr>
          <w:spacing w:val="-12"/>
        </w:rPr>
        <w:t> </w:t>
      </w:r>
      <w:r>
        <w:rPr>
          <w:spacing w:val="-10"/>
          <w:w w:val="105"/>
        </w:rPr>
        <w:t>t</w:t>
      </w:r>
      <w:r>
        <w:rPr>
          <w:spacing w:val="-2"/>
          <w:w w:val="99"/>
        </w:rPr>
        <w:t>écnic</w:t>
      </w:r>
      <w:r>
        <w:rPr>
          <w:w w:val="99"/>
        </w:rPr>
        <w:t>o</w:t>
      </w:r>
      <w:r>
        <w:rPr>
          <w:spacing w:val="-12"/>
        </w:rPr>
        <w:t> </w:t>
      </w:r>
      <w:r>
        <w:rPr>
          <w:spacing w:val="-2"/>
          <w:w w:val="95"/>
        </w:rPr>
        <w:t>en</w:t>
      </w:r>
    </w:p>
    <w:p>
      <w:pPr>
        <w:pStyle w:val="BodyText"/>
        <w:spacing w:line="232" w:lineRule="auto" w:before="2"/>
        <w:ind w:right="279"/>
        <w:jc w:val="both"/>
      </w:pPr>
      <w:r>
        <w:rPr>
          <w:spacing w:val="-4"/>
        </w:rPr>
        <w:t>Turismo</w:t>
      </w:r>
      <w:r>
        <w:rPr>
          <w:spacing w:val="-13"/>
        </w:rPr>
        <w:t> </w:t>
      </w:r>
      <w:r>
        <w:rPr/>
        <w:t>con</w:t>
      </w:r>
      <w:r>
        <w:rPr>
          <w:spacing w:val="-13"/>
        </w:rPr>
        <w:t> </w:t>
      </w:r>
      <w:r>
        <w:rPr/>
        <w:t>certificado</w:t>
      </w:r>
      <w:r>
        <w:rPr>
          <w:spacing w:val="-13"/>
        </w:rPr>
        <w:t> </w:t>
      </w:r>
      <w:r>
        <w:rPr/>
        <w:t>de</w:t>
      </w:r>
      <w:r>
        <w:rPr>
          <w:spacing w:val="-13"/>
        </w:rPr>
        <w:t> </w:t>
      </w:r>
      <w:r>
        <w:rPr/>
        <w:t>bachilleres,</w:t>
      </w:r>
      <w:r>
        <w:rPr>
          <w:spacing w:val="-13"/>
        </w:rPr>
        <w:t> </w:t>
      </w:r>
      <w:r>
        <w:rPr/>
        <w:t>lo</w:t>
      </w:r>
      <w:r>
        <w:rPr>
          <w:spacing w:val="-13"/>
        </w:rPr>
        <w:t> </w:t>
      </w:r>
      <w:r>
        <w:rPr/>
        <w:t>cual</w:t>
      </w:r>
      <w:r>
        <w:rPr>
          <w:spacing w:val="-13"/>
        </w:rPr>
        <w:t> </w:t>
      </w:r>
      <w:r>
        <w:rPr>
          <w:spacing w:val="-3"/>
        </w:rPr>
        <w:t>representa</w:t>
      </w:r>
      <w:r>
        <w:rPr>
          <w:spacing w:val="-13"/>
        </w:rPr>
        <w:t> </w:t>
      </w:r>
      <w:r>
        <w:rPr>
          <w:spacing w:val="-3"/>
        </w:rPr>
        <w:t>nuevas opciones</w:t>
      </w:r>
      <w:r>
        <w:rPr>
          <w:spacing w:val="-31"/>
        </w:rPr>
        <w:t> </w:t>
      </w:r>
      <w:r>
        <w:rPr>
          <w:spacing w:val="-4"/>
        </w:rPr>
        <w:t>para</w:t>
      </w:r>
      <w:r>
        <w:rPr>
          <w:spacing w:val="-31"/>
        </w:rPr>
        <w:t> </w:t>
      </w:r>
      <w:r>
        <w:rPr>
          <w:spacing w:val="-3"/>
        </w:rPr>
        <w:t>emplearse</w:t>
      </w:r>
      <w:r>
        <w:rPr>
          <w:spacing w:val="-31"/>
        </w:rPr>
        <w:t> </w:t>
      </w:r>
      <w:r>
        <w:rPr/>
        <w:t>y</w:t>
      </w:r>
      <w:r>
        <w:rPr>
          <w:spacing w:val="-31"/>
        </w:rPr>
        <w:t> </w:t>
      </w:r>
      <w:r>
        <w:rPr/>
        <w:t>continuar</w:t>
      </w:r>
      <w:r>
        <w:rPr>
          <w:spacing w:val="-31"/>
        </w:rPr>
        <w:t> </w:t>
      </w:r>
      <w:r>
        <w:rPr>
          <w:spacing w:val="-3"/>
        </w:rPr>
        <w:t>estudiando</w:t>
      </w:r>
      <w:r>
        <w:rPr>
          <w:spacing w:val="-31"/>
        </w:rPr>
        <w:t> </w:t>
      </w:r>
      <w:r>
        <w:rPr/>
        <w:t>en</w:t>
      </w:r>
      <w:r>
        <w:rPr>
          <w:spacing w:val="-31"/>
        </w:rPr>
        <w:t> </w:t>
      </w:r>
      <w:r>
        <w:rPr>
          <w:spacing w:val="-3"/>
        </w:rPr>
        <w:t>nivel</w:t>
      </w:r>
      <w:r>
        <w:rPr>
          <w:spacing w:val="-31"/>
        </w:rPr>
        <w:t> </w:t>
      </w:r>
      <w:r>
        <w:rPr/>
        <w:t>superior; </w:t>
      </w:r>
      <w:r>
        <w:rPr>
          <w:spacing w:val="-3"/>
        </w:rPr>
        <w:t>esto</w:t>
      </w:r>
      <w:r>
        <w:rPr>
          <w:spacing w:val="-15"/>
        </w:rPr>
        <w:t> </w:t>
      </w:r>
      <w:r>
        <w:rPr/>
        <w:t>ha</w:t>
      </w:r>
      <w:r>
        <w:rPr>
          <w:spacing w:val="-15"/>
        </w:rPr>
        <w:t> </w:t>
      </w:r>
      <w:r>
        <w:rPr/>
        <w:t>contribuido</w:t>
      </w:r>
      <w:r>
        <w:rPr>
          <w:spacing w:val="-15"/>
        </w:rPr>
        <w:t> </w:t>
      </w:r>
      <w:r>
        <w:rPr/>
        <w:t>a</w:t>
      </w:r>
      <w:r>
        <w:rPr>
          <w:spacing w:val="-15"/>
        </w:rPr>
        <w:t> </w:t>
      </w:r>
      <w:r>
        <w:rPr/>
        <w:t>dar</w:t>
      </w:r>
      <w:r>
        <w:rPr>
          <w:spacing w:val="-15"/>
        </w:rPr>
        <w:t> </w:t>
      </w:r>
      <w:r>
        <w:rPr/>
        <w:t>atención</w:t>
      </w:r>
      <w:r>
        <w:rPr>
          <w:spacing w:val="-15"/>
        </w:rPr>
        <w:t> </w:t>
      </w:r>
      <w:r>
        <w:rPr/>
        <w:t>a</w:t>
      </w:r>
      <w:r>
        <w:rPr>
          <w:spacing w:val="-15"/>
        </w:rPr>
        <w:t> </w:t>
      </w:r>
      <w:r>
        <w:rPr/>
        <w:t>los</w:t>
      </w:r>
      <w:r>
        <w:rPr>
          <w:spacing w:val="-15"/>
        </w:rPr>
        <w:t> </w:t>
      </w:r>
      <w:r>
        <w:rPr/>
        <w:t>turistas</w:t>
      </w:r>
      <w:r>
        <w:rPr>
          <w:spacing w:val="-15"/>
        </w:rPr>
        <w:t> </w:t>
      </w:r>
      <w:r>
        <w:rPr/>
        <w:t>que</w:t>
      </w:r>
      <w:r>
        <w:rPr>
          <w:spacing w:val="-15"/>
        </w:rPr>
        <w:t> </w:t>
      </w:r>
      <w:r>
        <w:rPr>
          <w:spacing w:val="-3"/>
        </w:rPr>
        <w:t>ahora</w:t>
      </w:r>
      <w:r>
        <w:rPr>
          <w:spacing w:val="-15"/>
        </w:rPr>
        <w:t> </w:t>
      </w:r>
      <w:r>
        <w:rPr/>
        <w:t>llegan a</w:t>
      </w:r>
      <w:r>
        <w:rPr>
          <w:spacing w:val="-26"/>
        </w:rPr>
        <w:t> </w:t>
      </w:r>
      <w:r>
        <w:rPr/>
        <w:t>la</w:t>
      </w:r>
      <w:r>
        <w:rPr>
          <w:spacing w:val="-26"/>
        </w:rPr>
        <w:t> </w:t>
      </w:r>
      <w:r>
        <w:rPr/>
        <w:t>cabecera</w:t>
      </w:r>
      <w:r>
        <w:rPr>
          <w:spacing w:val="-26"/>
        </w:rPr>
        <w:t> </w:t>
      </w:r>
      <w:r>
        <w:rPr/>
        <w:t>municipal.</w:t>
      </w:r>
    </w:p>
    <w:p>
      <w:pPr>
        <w:pStyle w:val="BodyText"/>
        <w:spacing w:line="232" w:lineRule="auto"/>
        <w:ind w:right="277" w:firstLine="277"/>
        <w:jc w:val="both"/>
      </w:pPr>
      <w:r>
        <w:rPr/>
        <w:t>Continuando</w:t>
      </w:r>
      <w:r>
        <w:rPr>
          <w:spacing w:val="-10"/>
        </w:rPr>
        <w:t> </w:t>
      </w:r>
      <w:r>
        <w:rPr/>
        <w:t>con</w:t>
      </w:r>
      <w:r>
        <w:rPr>
          <w:spacing w:val="-10"/>
        </w:rPr>
        <w:t> </w:t>
      </w:r>
      <w:r>
        <w:rPr/>
        <w:t>el</w:t>
      </w:r>
      <w:r>
        <w:rPr>
          <w:spacing w:val="-10"/>
        </w:rPr>
        <w:t> </w:t>
      </w:r>
      <w:r>
        <w:rPr/>
        <w:t>equipamiento</w:t>
      </w:r>
      <w:r>
        <w:rPr>
          <w:spacing w:val="-10"/>
        </w:rPr>
        <w:t> </w:t>
      </w:r>
      <w:r>
        <w:rPr/>
        <w:t>urbano,</w:t>
      </w:r>
      <w:r>
        <w:rPr>
          <w:spacing w:val="-10"/>
        </w:rPr>
        <w:t> </w:t>
      </w:r>
      <w:r>
        <w:rPr/>
        <w:t>el</w:t>
      </w:r>
      <w:r>
        <w:rPr>
          <w:spacing w:val="-10"/>
        </w:rPr>
        <w:t> </w:t>
      </w:r>
      <w:r>
        <w:rPr/>
        <w:t>sector</w:t>
      </w:r>
      <w:r>
        <w:rPr>
          <w:spacing w:val="-10"/>
        </w:rPr>
        <w:t> </w:t>
      </w:r>
      <w:r>
        <w:rPr/>
        <w:t>salud</w:t>
      </w:r>
      <w:r>
        <w:rPr>
          <w:spacing w:val="-10"/>
        </w:rPr>
        <w:t> </w:t>
      </w:r>
      <w:r>
        <w:rPr/>
        <w:t>no debe dejarse al margen, </w:t>
      </w:r>
      <w:r>
        <w:rPr>
          <w:spacing w:val="-4"/>
        </w:rPr>
        <w:t>ya </w:t>
      </w:r>
      <w:r>
        <w:rPr/>
        <w:t>que da cuenta del desarrollo de </w:t>
      </w:r>
      <w:r>
        <w:rPr>
          <w:spacing w:val="-3"/>
        </w:rPr>
        <w:t>las capacidades</w:t>
      </w:r>
      <w:r>
        <w:rPr>
          <w:spacing w:val="-23"/>
        </w:rPr>
        <w:t> </w:t>
      </w:r>
      <w:r>
        <w:rPr>
          <w:spacing w:val="-3"/>
        </w:rPr>
        <w:t>física</w:t>
      </w:r>
      <w:r>
        <w:rPr>
          <w:spacing w:val="-23"/>
        </w:rPr>
        <w:t> </w:t>
      </w:r>
      <w:r>
        <w:rPr/>
        <w:t>e</w:t>
      </w:r>
      <w:r>
        <w:rPr>
          <w:spacing w:val="-23"/>
        </w:rPr>
        <w:t> </w:t>
      </w:r>
      <w:r>
        <w:rPr>
          <w:spacing w:val="-4"/>
        </w:rPr>
        <w:t>intelectual</w:t>
      </w:r>
      <w:r>
        <w:rPr>
          <w:spacing w:val="-23"/>
        </w:rPr>
        <w:t> </w:t>
      </w:r>
      <w:r>
        <w:rPr/>
        <w:t>de</w:t>
      </w:r>
      <w:r>
        <w:rPr>
          <w:spacing w:val="-23"/>
        </w:rPr>
        <w:t> </w:t>
      </w:r>
      <w:r>
        <w:rPr/>
        <w:t>los</w:t>
      </w:r>
      <w:r>
        <w:rPr>
          <w:spacing w:val="-23"/>
        </w:rPr>
        <w:t> </w:t>
      </w:r>
      <w:r>
        <w:rPr>
          <w:spacing w:val="-3"/>
        </w:rPr>
        <w:t>individuos</w:t>
      </w:r>
      <w:r>
        <w:rPr>
          <w:spacing w:val="-23"/>
        </w:rPr>
        <w:t> </w:t>
      </w:r>
      <w:r>
        <w:rPr>
          <w:spacing w:val="-5"/>
        </w:rPr>
        <w:t>para</w:t>
      </w:r>
      <w:r>
        <w:rPr>
          <w:spacing w:val="-23"/>
        </w:rPr>
        <w:t> </w:t>
      </w:r>
      <w:r>
        <w:rPr/>
        <w:t>desempeñar sus</w:t>
      </w:r>
      <w:r>
        <w:rPr>
          <w:spacing w:val="-14"/>
        </w:rPr>
        <w:t> </w:t>
      </w:r>
      <w:r>
        <w:rPr/>
        <w:t>actividades</w:t>
      </w:r>
      <w:r>
        <w:rPr>
          <w:spacing w:val="-14"/>
        </w:rPr>
        <w:t> </w:t>
      </w:r>
      <w:r>
        <w:rPr/>
        <w:t>cotidianas,</w:t>
      </w:r>
      <w:r>
        <w:rPr>
          <w:spacing w:val="-14"/>
        </w:rPr>
        <w:t> </w:t>
      </w:r>
      <w:r>
        <w:rPr>
          <w:spacing w:val="-3"/>
        </w:rPr>
        <w:t>para</w:t>
      </w:r>
      <w:r>
        <w:rPr>
          <w:spacing w:val="-14"/>
        </w:rPr>
        <w:t> </w:t>
      </w:r>
      <w:r>
        <w:rPr>
          <w:spacing w:val="-3"/>
        </w:rPr>
        <w:t>esto</w:t>
      </w:r>
      <w:r>
        <w:rPr>
          <w:spacing w:val="-14"/>
        </w:rPr>
        <w:t> </w:t>
      </w:r>
      <w:r>
        <w:rPr/>
        <w:t>se</w:t>
      </w:r>
      <w:r>
        <w:rPr>
          <w:spacing w:val="-14"/>
        </w:rPr>
        <w:t> </w:t>
      </w:r>
      <w:r>
        <w:rPr/>
        <w:t>considera</w:t>
      </w:r>
      <w:r>
        <w:rPr>
          <w:spacing w:val="-14"/>
        </w:rPr>
        <w:t> </w:t>
      </w:r>
      <w:r>
        <w:rPr/>
        <w:t>la</w:t>
      </w:r>
      <w:r>
        <w:rPr>
          <w:spacing w:val="-14"/>
        </w:rPr>
        <w:t> </w:t>
      </w:r>
      <w:r>
        <w:rPr/>
        <w:t>información </w:t>
      </w:r>
      <w:r>
        <w:rPr>
          <w:w w:val="95"/>
        </w:rPr>
        <w:t>contenida</w:t>
      </w:r>
      <w:r>
        <w:rPr>
          <w:spacing w:val="-7"/>
          <w:w w:val="95"/>
        </w:rPr>
        <w:t> </w:t>
      </w:r>
      <w:r>
        <w:rPr>
          <w:w w:val="95"/>
        </w:rPr>
        <w:t>en</w:t>
      </w:r>
      <w:r>
        <w:rPr>
          <w:spacing w:val="-7"/>
          <w:w w:val="95"/>
        </w:rPr>
        <w:t> </w:t>
      </w:r>
      <w:r>
        <w:rPr>
          <w:w w:val="95"/>
        </w:rPr>
        <w:t>fuentes</w:t>
      </w:r>
      <w:r>
        <w:rPr>
          <w:spacing w:val="-7"/>
          <w:w w:val="95"/>
        </w:rPr>
        <w:t> </w:t>
      </w:r>
      <w:r>
        <w:rPr>
          <w:w w:val="95"/>
        </w:rPr>
        <w:t>como</w:t>
      </w:r>
      <w:r>
        <w:rPr>
          <w:spacing w:val="-7"/>
          <w:w w:val="95"/>
        </w:rPr>
        <w:t> </w:t>
      </w:r>
      <w:r>
        <w:rPr>
          <w:w w:val="95"/>
        </w:rPr>
        <w:t>el</w:t>
      </w:r>
      <w:r>
        <w:rPr>
          <w:spacing w:val="-7"/>
          <w:w w:val="95"/>
        </w:rPr>
        <w:t> </w:t>
      </w:r>
      <w:r>
        <w:rPr>
          <w:i/>
          <w:w w:val="95"/>
        </w:rPr>
        <w:t>Plan</w:t>
      </w:r>
      <w:r>
        <w:rPr>
          <w:i/>
          <w:spacing w:val="-7"/>
          <w:w w:val="95"/>
        </w:rPr>
        <w:t> </w:t>
      </w:r>
      <w:r>
        <w:rPr>
          <w:i/>
          <w:w w:val="95"/>
        </w:rPr>
        <w:t>de</w:t>
      </w:r>
      <w:r>
        <w:rPr>
          <w:i/>
          <w:spacing w:val="-7"/>
          <w:w w:val="95"/>
        </w:rPr>
        <w:t> </w:t>
      </w:r>
      <w:r>
        <w:rPr>
          <w:i/>
          <w:w w:val="95"/>
        </w:rPr>
        <w:t>Desarrollo</w:t>
      </w:r>
      <w:r>
        <w:rPr>
          <w:i/>
          <w:spacing w:val="-7"/>
          <w:w w:val="95"/>
        </w:rPr>
        <w:t> </w:t>
      </w:r>
      <w:r>
        <w:rPr>
          <w:i/>
          <w:w w:val="95"/>
        </w:rPr>
        <w:t>Municipal</w:t>
      </w:r>
      <w:r>
        <w:rPr>
          <w:w w:val="95"/>
        </w:rPr>
        <w:t>,</w:t>
      </w:r>
      <w:r>
        <w:rPr>
          <w:spacing w:val="-7"/>
          <w:w w:val="95"/>
        </w:rPr>
        <w:t> </w:t>
      </w:r>
      <w:r>
        <w:rPr>
          <w:i/>
          <w:w w:val="95"/>
        </w:rPr>
        <w:t>Mono- </w:t>
      </w:r>
      <w:r>
        <w:rPr>
          <w:i/>
        </w:rPr>
        <w:t>grafía</w:t>
      </w:r>
      <w:r>
        <w:rPr>
          <w:i/>
          <w:spacing w:val="-6"/>
        </w:rPr>
        <w:t> </w:t>
      </w:r>
      <w:r>
        <w:rPr>
          <w:i/>
        </w:rPr>
        <w:t>municipal</w:t>
      </w:r>
      <w:r>
        <w:rPr>
          <w:i/>
          <w:spacing w:val="-6"/>
        </w:rPr>
        <w:t> </w:t>
      </w:r>
      <w:r>
        <w:rPr>
          <w:i/>
        </w:rPr>
        <w:t>de</w:t>
      </w:r>
      <w:r>
        <w:rPr>
          <w:i/>
          <w:spacing w:val="-6"/>
        </w:rPr>
        <w:t> </w:t>
      </w:r>
      <w:r>
        <w:rPr>
          <w:i/>
        </w:rPr>
        <w:t>Malinalco</w:t>
      </w:r>
      <w:r>
        <w:rPr>
          <w:i/>
          <w:spacing w:val="-6"/>
        </w:rPr>
        <w:t> </w:t>
      </w:r>
      <w:r>
        <w:rPr/>
        <w:t>(Schneider,</w:t>
      </w:r>
      <w:r>
        <w:rPr>
          <w:spacing w:val="-6"/>
        </w:rPr>
        <w:t> </w:t>
      </w:r>
      <w:r>
        <w:rPr>
          <w:spacing w:val="-11"/>
        </w:rPr>
        <w:t>1999)</w:t>
      </w:r>
      <w:r>
        <w:rPr>
          <w:spacing w:val="-6"/>
        </w:rPr>
        <w:t> </w:t>
      </w:r>
      <w:r>
        <w:rPr/>
        <w:t>y</w:t>
      </w:r>
      <w:r>
        <w:rPr>
          <w:spacing w:val="-6"/>
        </w:rPr>
        <w:t> </w:t>
      </w:r>
      <w:r>
        <w:rPr/>
        <w:t>el</w:t>
      </w:r>
      <w:r>
        <w:rPr>
          <w:spacing w:val="-6"/>
        </w:rPr>
        <w:t> </w:t>
      </w:r>
      <w:r>
        <w:rPr/>
        <w:t>libro</w:t>
      </w:r>
      <w:r>
        <w:rPr>
          <w:spacing w:val="-5"/>
        </w:rPr>
        <w:t> </w:t>
      </w:r>
      <w:r>
        <w:rPr>
          <w:i/>
        </w:rPr>
        <w:t>Sobre- </w:t>
      </w:r>
      <w:r>
        <w:rPr>
          <w:i/>
        </w:rPr>
        <w:t>vivir en Malinalco </w:t>
      </w:r>
      <w:r>
        <w:rPr/>
        <w:t>(Martínez Salgado, </w:t>
      </w:r>
      <w:r>
        <w:rPr>
          <w:spacing w:val="-12"/>
        </w:rPr>
        <w:t>1993: 147). </w:t>
      </w:r>
      <w:r>
        <w:rPr/>
        <w:t>En la cabecera municipal se localizan las clínicas del </w:t>
      </w:r>
      <w:r>
        <w:rPr>
          <w:rFonts w:ascii="Arial" w:hAnsi="Arial"/>
          <w:sz w:val="17"/>
        </w:rPr>
        <w:t>issemym</w:t>
      </w:r>
      <w:r>
        <w:rPr/>
        <w:t>, del </w:t>
      </w:r>
      <w:r>
        <w:rPr>
          <w:rFonts w:ascii="Arial" w:hAnsi="Arial"/>
          <w:sz w:val="17"/>
        </w:rPr>
        <w:t>isem </w:t>
      </w:r>
      <w:r>
        <w:rPr/>
        <w:t>y del </w:t>
      </w:r>
      <w:r>
        <w:rPr>
          <w:rFonts w:ascii="Arial" w:hAnsi="Arial"/>
          <w:sz w:val="17"/>
        </w:rPr>
        <w:t>dif</w:t>
      </w:r>
      <w:r>
        <w:rPr/>
        <w:t>. El</w:t>
      </w:r>
      <w:r>
        <w:rPr>
          <w:spacing w:val="-15"/>
        </w:rPr>
        <w:t> </w:t>
      </w:r>
      <w:r>
        <w:rPr/>
        <w:t>asunto</w:t>
      </w:r>
      <w:r>
        <w:rPr>
          <w:spacing w:val="-15"/>
        </w:rPr>
        <w:t> </w:t>
      </w:r>
      <w:r>
        <w:rPr/>
        <w:t>de</w:t>
      </w:r>
      <w:r>
        <w:rPr>
          <w:spacing w:val="-15"/>
        </w:rPr>
        <w:t> </w:t>
      </w:r>
      <w:r>
        <w:rPr/>
        <w:t>la</w:t>
      </w:r>
      <w:r>
        <w:rPr>
          <w:spacing w:val="-15"/>
        </w:rPr>
        <w:t> </w:t>
      </w:r>
      <w:r>
        <w:rPr/>
        <w:t>salud</w:t>
      </w:r>
      <w:r>
        <w:rPr>
          <w:spacing w:val="-15"/>
        </w:rPr>
        <w:t> </w:t>
      </w:r>
      <w:r>
        <w:rPr/>
        <w:t>se</w:t>
      </w:r>
      <w:r>
        <w:rPr>
          <w:spacing w:val="-15"/>
        </w:rPr>
        <w:t> </w:t>
      </w:r>
      <w:r>
        <w:rPr/>
        <w:t>ha</w:t>
      </w:r>
      <w:r>
        <w:rPr>
          <w:spacing w:val="-15"/>
        </w:rPr>
        <w:t> </w:t>
      </w:r>
      <w:r>
        <w:rPr/>
        <w:t>considerado,</w:t>
      </w:r>
      <w:r>
        <w:rPr>
          <w:spacing w:val="-15"/>
        </w:rPr>
        <w:t> </w:t>
      </w:r>
      <w:r>
        <w:rPr/>
        <w:t>primero,</w:t>
      </w:r>
      <w:r>
        <w:rPr>
          <w:spacing w:val="-15"/>
        </w:rPr>
        <w:t> </w:t>
      </w:r>
      <w:r>
        <w:rPr/>
        <w:t>porque</w:t>
      </w:r>
      <w:r>
        <w:rPr>
          <w:spacing w:val="-15"/>
        </w:rPr>
        <w:t> </w:t>
      </w:r>
      <w:r>
        <w:rPr/>
        <w:t>sus</w:t>
      </w:r>
      <w:r>
        <w:rPr>
          <w:spacing w:val="-15"/>
        </w:rPr>
        <w:t> </w:t>
      </w:r>
      <w:r>
        <w:rPr/>
        <w:t>ins- talaciones</w:t>
      </w:r>
      <w:r>
        <w:rPr>
          <w:spacing w:val="-23"/>
        </w:rPr>
        <w:t> </w:t>
      </w:r>
      <w:r>
        <w:rPr/>
        <w:t>y</w:t>
      </w:r>
      <w:r>
        <w:rPr>
          <w:spacing w:val="-23"/>
        </w:rPr>
        <w:t> </w:t>
      </w:r>
      <w:r>
        <w:rPr/>
        <w:t>equipo</w:t>
      </w:r>
      <w:r>
        <w:rPr>
          <w:spacing w:val="-23"/>
        </w:rPr>
        <w:t> </w:t>
      </w:r>
      <w:r>
        <w:rPr/>
        <w:t>modifican</w:t>
      </w:r>
      <w:r>
        <w:rPr>
          <w:spacing w:val="-23"/>
        </w:rPr>
        <w:t> </w:t>
      </w:r>
      <w:r>
        <w:rPr/>
        <w:t>el</w:t>
      </w:r>
      <w:r>
        <w:rPr>
          <w:spacing w:val="-23"/>
        </w:rPr>
        <w:t> </w:t>
      </w:r>
      <w:r>
        <w:rPr/>
        <w:t>paisaje</w:t>
      </w:r>
      <w:r>
        <w:rPr>
          <w:spacing w:val="-23"/>
        </w:rPr>
        <w:t> </w:t>
      </w:r>
      <w:r>
        <w:rPr/>
        <w:t>en</w:t>
      </w:r>
      <w:r>
        <w:rPr>
          <w:spacing w:val="-23"/>
        </w:rPr>
        <w:t> </w:t>
      </w:r>
      <w:r>
        <w:rPr/>
        <w:t>la</w:t>
      </w:r>
      <w:r>
        <w:rPr>
          <w:spacing w:val="-23"/>
        </w:rPr>
        <w:t> </w:t>
      </w:r>
      <w:r>
        <w:rPr/>
        <w:t>cabecera</w:t>
      </w:r>
      <w:r>
        <w:rPr>
          <w:spacing w:val="-23"/>
        </w:rPr>
        <w:t> </w:t>
      </w:r>
      <w:r>
        <w:rPr/>
        <w:t>municipal </w:t>
      </w:r>
      <w:r>
        <w:rPr>
          <w:spacing w:val="-10"/>
        </w:rPr>
        <w:t>y,</w:t>
      </w:r>
      <w:r>
        <w:rPr>
          <w:spacing w:val="-20"/>
        </w:rPr>
        <w:t> </w:t>
      </w:r>
      <w:r>
        <w:rPr/>
        <w:t>segundo,</w:t>
      </w:r>
      <w:r>
        <w:rPr>
          <w:spacing w:val="-20"/>
        </w:rPr>
        <w:t> </w:t>
      </w:r>
      <w:r>
        <w:rPr>
          <w:spacing w:val="-4"/>
        </w:rPr>
        <w:t>puesto</w:t>
      </w:r>
      <w:r>
        <w:rPr>
          <w:spacing w:val="-20"/>
        </w:rPr>
        <w:t> </w:t>
      </w:r>
      <w:r>
        <w:rPr/>
        <w:t>que</w:t>
      </w:r>
      <w:r>
        <w:rPr>
          <w:spacing w:val="-20"/>
        </w:rPr>
        <w:t> </w:t>
      </w:r>
      <w:r>
        <w:rPr>
          <w:spacing w:val="-3"/>
        </w:rPr>
        <w:t>es</w:t>
      </w:r>
      <w:r>
        <w:rPr>
          <w:spacing w:val="-20"/>
        </w:rPr>
        <w:t> </w:t>
      </w:r>
      <w:r>
        <w:rPr>
          <w:spacing w:val="-3"/>
        </w:rPr>
        <w:t>necesario</w:t>
      </w:r>
      <w:r>
        <w:rPr>
          <w:spacing w:val="-20"/>
        </w:rPr>
        <w:t> </w:t>
      </w:r>
      <w:r>
        <w:rPr>
          <w:spacing w:val="-5"/>
        </w:rPr>
        <w:t>para</w:t>
      </w:r>
      <w:r>
        <w:rPr>
          <w:spacing w:val="-20"/>
        </w:rPr>
        <w:t> </w:t>
      </w:r>
      <w:r>
        <w:rPr>
          <w:spacing w:val="-4"/>
        </w:rPr>
        <w:t>dotar</w:t>
      </w:r>
      <w:r>
        <w:rPr>
          <w:spacing w:val="-20"/>
        </w:rPr>
        <w:t> </w:t>
      </w:r>
      <w:r>
        <w:rPr/>
        <w:t>de</w:t>
      </w:r>
      <w:r>
        <w:rPr>
          <w:spacing w:val="-20"/>
        </w:rPr>
        <w:t> </w:t>
      </w:r>
      <w:r>
        <w:rPr>
          <w:spacing w:val="-5"/>
        </w:rPr>
        <w:t>apoyo</w:t>
      </w:r>
      <w:r>
        <w:rPr>
          <w:spacing w:val="-20"/>
        </w:rPr>
        <w:t> </w:t>
      </w:r>
      <w:r>
        <w:rPr/>
        <w:t>médico</w:t>
      </w:r>
      <w:r>
        <w:rPr>
          <w:spacing w:val="-20"/>
        </w:rPr>
        <w:t> </w:t>
      </w:r>
      <w:r>
        <w:rPr/>
        <w:t>y de</w:t>
      </w:r>
      <w:r>
        <w:rPr>
          <w:spacing w:val="-21"/>
        </w:rPr>
        <w:t> </w:t>
      </w:r>
      <w:r>
        <w:rPr/>
        <w:t>salud</w:t>
      </w:r>
      <w:r>
        <w:rPr>
          <w:spacing w:val="-21"/>
        </w:rPr>
        <w:t> </w:t>
      </w:r>
      <w:r>
        <w:rPr>
          <w:spacing w:val="-3"/>
        </w:rPr>
        <w:t>tanto</w:t>
      </w:r>
      <w:r>
        <w:rPr>
          <w:spacing w:val="-21"/>
        </w:rPr>
        <w:t> </w:t>
      </w:r>
      <w:r>
        <w:rPr/>
        <w:t>a</w:t>
      </w:r>
      <w:r>
        <w:rPr>
          <w:spacing w:val="-21"/>
        </w:rPr>
        <w:t> </w:t>
      </w:r>
      <w:r>
        <w:rPr/>
        <w:t>los</w:t>
      </w:r>
      <w:r>
        <w:rPr>
          <w:spacing w:val="-21"/>
        </w:rPr>
        <w:t> </w:t>
      </w:r>
      <w:r>
        <w:rPr/>
        <w:t>habitantes</w:t>
      </w:r>
      <w:r>
        <w:rPr>
          <w:spacing w:val="-21"/>
        </w:rPr>
        <w:t> </w:t>
      </w:r>
      <w:r>
        <w:rPr/>
        <w:t>del</w:t>
      </w:r>
      <w:r>
        <w:rPr>
          <w:spacing w:val="-21"/>
        </w:rPr>
        <w:t> </w:t>
      </w:r>
      <w:r>
        <w:rPr/>
        <w:t>municipio</w:t>
      </w:r>
      <w:r>
        <w:rPr>
          <w:spacing w:val="-21"/>
        </w:rPr>
        <w:t> </w:t>
      </w:r>
      <w:r>
        <w:rPr/>
        <w:t>como</w:t>
      </w:r>
      <w:r>
        <w:rPr>
          <w:spacing w:val="-21"/>
        </w:rPr>
        <w:t> </w:t>
      </w:r>
      <w:r>
        <w:rPr/>
        <w:t>a</w:t>
      </w:r>
      <w:r>
        <w:rPr>
          <w:spacing w:val="-21"/>
        </w:rPr>
        <w:t> </w:t>
      </w:r>
      <w:r>
        <w:rPr/>
        <w:t>las</w:t>
      </w:r>
      <w:r>
        <w:rPr>
          <w:spacing w:val="-21"/>
        </w:rPr>
        <w:t> </w:t>
      </w:r>
      <w:r>
        <w:rPr/>
        <w:t>personas que</w:t>
      </w:r>
      <w:r>
        <w:rPr>
          <w:spacing w:val="-15"/>
        </w:rPr>
        <w:t> </w:t>
      </w:r>
      <w:r>
        <w:rPr/>
        <w:t>visitan</w:t>
      </w:r>
      <w:r>
        <w:rPr>
          <w:spacing w:val="-15"/>
        </w:rPr>
        <w:t> </w:t>
      </w:r>
      <w:r>
        <w:rPr/>
        <w:t>el</w:t>
      </w:r>
      <w:r>
        <w:rPr>
          <w:spacing w:val="-15"/>
        </w:rPr>
        <w:t> </w:t>
      </w:r>
      <w:r>
        <w:rPr>
          <w:spacing w:val="-5"/>
        </w:rPr>
        <w:t>lugar.</w:t>
      </w:r>
    </w:p>
    <w:p>
      <w:pPr>
        <w:pStyle w:val="BodyText"/>
        <w:spacing w:line="232" w:lineRule="auto"/>
        <w:ind w:right="277" w:firstLine="277"/>
        <w:jc w:val="both"/>
      </w:pPr>
      <w:r>
        <w:rPr>
          <w:spacing w:val="-3"/>
        </w:rPr>
        <w:t>Respecto</w:t>
      </w:r>
      <w:r>
        <w:rPr>
          <w:spacing w:val="-12"/>
        </w:rPr>
        <w:t> </w:t>
      </w:r>
      <w:r>
        <w:rPr/>
        <w:t>al</w:t>
      </w:r>
      <w:r>
        <w:rPr>
          <w:spacing w:val="-12"/>
        </w:rPr>
        <w:t> </w:t>
      </w:r>
      <w:r>
        <w:rPr/>
        <w:t>agua</w:t>
      </w:r>
      <w:r>
        <w:rPr>
          <w:spacing w:val="-12"/>
        </w:rPr>
        <w:t> </w:t>
      </w:r>
      <w:r>
        <w:rPr/>
        <w:t>potable,</w:t>
      </w:r>
      <w:r>
        <w:rPr>
          <w:spacing w:val="-12"/>
        </w:rPr>
        <w:t> </w:t>
      </w:r>
      <w:r>
        <w:rPr>
          <w:spacing w:val="-3"/>
        </w:rPr>
        <w:t>80%</w:t>
      </w:r>
      <w:r>
        <w:rPr>
          <w:spacing w:val="-12"/>
        </w:rPr>
        <w:t> </w:t>
      </w:r>
      <w:r>
        <w:rPr/>
        <w:t>de</w:t>
      </w:r>
      <w:r>
        <w:rPr>
          <w:spacing w:val="-12"/>
        </w:rPr>
        <w:t> </w:t>
      </w:r>
      <w:r>
        <w:rPr/>
        <w:t>la</w:t>
      </w:r>
      <w:r>
        <w:rPr>
          <w:spacing w:val="-12"/>
        </w:rPr>
        <w:t> </w:t>
      </w:r>
      <w:r>
        <w:rPr/>
        <w:t>población</w:t>
      </w:r>
      <w:r>
        <w:rPr>
          <w:spacing w:val="-12"/>
        </w:rPr>
        <w:t> </w:t>
      </w:r>
      <w:r>
        <w:rPr/>
        <w:t>de</w:t>
      </w:r>
      <w:r>
        <w:rPr>
          <w:spacing w:val="-12"/>
        </w:rPr>
        <w:t> </w:t>
      </w:r>
      <w:r>
        <w:rPr/>
        <w:t>la</w:t>
      </w:r>
      <w:r>
        <w:rPr>
          <w:spacing w:val="-12"/>
        </w:rPr>
        <w:t> </w:t>
      </w:r>
      <w:r>
        <w:rPr/>
        <w:t>cabecera municipal</w:t>
      </w:r>
      <w:r>
        <w:rPr>
          <w:spacing w:val="-16"/>
        </w:rPr>
        <w:t> </w:t>
      </w:r>
      <w:r>
        <w:rPr/>
        <w:t>posee</w:t>
      </w:r>
      <w:r>
        <w:rPr>
          <w:spacing w:val="-16"/>
        </w:rPr>
        <w:t> </w:t>
      </w:r>
      <w:r>
        <w:rPr/>
        <w:t>el</w:t>
      </w:r>
      <w:r>
        <w:rPr>
          <w:spacing w:val="-16"/>
        </w:rPr>
        <w:t> </w:t>
      </w:r>
      <w:r>
        <w:rPr/>
        <w:t>servicio.</w:t>
      </w:r>
      <w:r>
        <w:rPr>
          <w:spacing w:val="-16"/>
        </w:rPr>
        <w:t> </w:t>
      </w:r>
      <w:r>
        <w:rPr/>
        <w:t>El</w:t>
      </w:r>
      <w:r>
        <w:rPr>
          <w:spacing w:val="-16"/>
        </w:rPr>
        <w:t> </w:t>
      </w:r>
      <w:r>
        <w:rPr/>
        <w:t>drenaje</w:t>
      </w:r>
      <w:r>
        <w:rPr>
          <w:spacing w:val="-16"/>
        </w:rPr>
        <w:t> </w:t>
      </w:r>
      <w:r>
        <w:rPr/>
        <w:t>no</w:t>
      </w:r>
      <w:r>
        <w:rPr>
          <w:spacing w:val="-16"/>
        </w:rPr>
        <w:t> </w:t>
      </w:r>
      <w:r>
        <w:rPr/>
        <w:t>presenta</w:t>
      </w:r>
      <w:r>
        <w:rPr>
          <w:spacing w:val="-16"/>
        </w:rPr>
        <w:t> </w:t>
      </w:r>
      <w:r>
        <w:rPr>
          <w:spacing w:val="-3"/>
        </w:rPr>
        <w:t>gran</w:t>
      </w:r>
      <w:r>
        <w:rPr>
          <w:spacing w:val="-16"/>
        </w:rPr>
        <w:t> </w:t>
      </w:r>
      <w:r>
        <w:rPr/>
        <w:t>mejoría, lo que obedece al tipo de terreno en el área, pues la población se</w:t>
      </w:r>
      <w:r>
        <w:rPr>
          <w:spacing w:val="-9"/>
        </w:rPr>
        <w:t> </w:t>
      </w:r>
      <w:r>
        <w:rPr/>
        <w:t>asienta</w:t>
      </w:r>
      <w:r>
        <w:rPr>
          <w:spacing w:val="-9"/>
        </w:rPr>
        <w:t> </w:t>
      </w:r>
      <w:r>
        <w:rPr/>
        <w:t>sobre</w:t>
      </w:r>
      <w:r>
        <w:rPr>
          <w:spacing w:val="-9"/>
        </w:rPr>
        <w:t> </w:t>
      </w:r>
      <w:r>
        <w:rPr/>
        <w:t>roca.</w:t>
      </w:r>
      <w:r>
        <w:rPr>
          <w:spacing w:val="-9"/>
        </w:rPr>
        <w:t> </w:t>
      </w:r>
      <w:r>
        <w:rPr/>
        <w:t>El</w:t>
      </w:r>
      <w:r>
        <w:rPr>
          <w:spacing w:val="-9"/>
        </w:rPr>
        <w:t> </w:t>
      </w:r>
      <w:r>
        <w:rPr/>
        <w:t>tipo</w:t>
      </w:r>
      <w:r>
        <w:rPr>
          <w:spacing w:val="-9"/>
        </w:rPr>
        <w:t> </w:t>
      </w:r>
      <w:r>
        <w:rPr/>
        <w:t>de</w:t>
      </w:r>
      <w:r>
        <w:rPr>
          <w:spacing w:val="-9"/>
        </w:rPr>
        <w:t> </w:t>
      </w:r>
      <w:r>
        <w:rPr/>
        <w:t>desagüe</w:t>
      </w:r>
      <w:r>
        <w:rPr>
          <w:spacing w:val="-9"/>
        </w:rPr>
        <w:t> </w:t>
      </w:r>
      <w:r>
        <w:rPr/>
        <w:t>que</w:t>
      </w:r>
      <w:r>
        <w:rPr>
          <w:spacing w:val="-9"/>
        </w:rPr>
        <w:t> </w:t>
      </w:r>
      <w:r>
        <w:rPr/>
        <w:t>prevalece</w:t>
      </w:r>
      <w:r>
        <w:rPr>
          <w:spacing w:val="-9"/>
        </w:rPr>
        <w:t> </w:t>
      </w:r>
      <w:r>
        <w:rPr/>
        <w:t>en</w:t>
      </w:r>
      <w:r>
        <w:rPr>
          <w:spacing w:val="-9"/>
        </w:rPr>
        <w:t> </w:t>
      </w:r>
      <w:r>
        <w:rPr/>
        <w:t>algu- nas</w:t>
      </w:r>
      <w:r>
        <w:rPr>
          <w:spacing w:val="-12"/>
        </w:rPr>
        <w:t> </w:t>
      </w:r>
      <w:r>
        <w:rPr/>
        <w:t>casas</w:t>
      </w:r>
      <w:r>
        <w:rPr>
          <w:spacing w:val="-12"/>
        </w:rPr>
        <w:t> </w:t>
      </w:r>
      <w:r>
        <w:rPr/>
        <w:t>de</w:t>
      </w:r>
      <w:r>
        <w:rPr>
          <w:spacing w:val="-12"/>
        </w:rPr>
        <w:t> </w:t>
      </w:r>
      <w:r>
        <w:rPr/>
        <w:t>la</w:t>
      </w:r>
      <w:r>
        <w:rPr>
          <w:spacing w:val="-12"/>
        </w:rPr>
        <w:t> </w:t>
      </w:r>
      <w:r>
        <w:rPr/>
        <w:t>localidad</w:t>
      </w:r>
      <w:r>
        <w:rPr>
          <w:spacing w:val="-12"/>
        </w:rPr>
        <w:t> </w:t>
      </w:r>
      <w:r>
        <w:rPr/>
        <w:t>es</w:t>
      </w:r>
      <w:r>
        <w:rPr>
          <w:spacing w:val="-12"/>
        </w:rPr>
        <w:t> </w:t>
      </w:r>
      <w:r>
        <w:rPr/>
        <w:t>el</w:t>
      </w:r>
      <w:r>
        <w:rPr>
          <w:spacing w:val="-12"/>
        </w:rPr>
        <w:t> </w:t>
      </w:r>
      <w:r>
        <w:rPr/>
        <w:t>conectado</w:t>
      </w:r>
      <w:r>
        <w:rPr>
          <w:spacing w:val="-12"/>
        </w:rPr>
        <w:t> </w:t>
      </w:r>
      <w:r>
        <w:rPr/>
        <w:t>directamente</w:t>
      </w:r>
      <w:r>
        <w:rPr>
          <w:spacing w:val="-12"/>
        </w:rPr>
        <w:t> </w:t>
      </w:r>
      <w:r>
        <w:rPr/>
        <w:t>a</w:t>
      </w:r>
      <w:r>
        <w:rPr>
          <w:spacing w:val="-12"/>
        </w:rPr>
        <w:t> </w:t>
      </w:r>
      <w:r>
        <w:rPr/>
        <w:t>la</w:t>
      </w:r>
      <w:r>
        <w:rPr>
          <w:spacing w:val="-12"/>
        </w:rPr>
        <w:t> </w:t>
      </w:r>
      <w:r>
        <w:rPr/>
        <w:t>calle, enlazado a fosa séptica, a flor de tierra o con salida al río. En cuanto</w:t>
      </w:r>
      <w:r>
        <w:rPr>
          <w:spacing w:val="-6"/>
        </w:rPr>
        <w:t> </w:t>
      </w:r>
      <w:r>
        <w:rPr/>
        <w:t>a</w:t>
      </w:r>
      <w:r>
        <w:rPr>
          <w:spacing w:val="-6"/>
        </w:rPr>
        <w:t> </w:t>
      </w:r>
      <w:r>
        <w:rPr/>
        <w:t>los</w:t>
      </w:r>
      <w:r>
        <w:rPr>
          <w:spacing w:val="-6"/>
        </w:rPr>
        <w:t> </w:t>
      </w:r>
      <w:r>
        <w:rPr/>
        <w:t>servicios</w:t>
      </w:r>
      <w:r>
        <w:rPr>
          <w:spacing w:val="-6"/>
        </w:rPr>
        <w:t> </w:t>
      </w:r>
      <w:r>
        <w:rPr>
          <w:spacing w:val="-3"/>
        </w:rPr>
        <w:t>existe</w:t>
      </w:r>
      <w:r>
        <w:rPr>
          <w:spacing w:val="-6"/>
        </w:rPr>
        <w:t> </w:t>
      </w:r>
      <w:r>
        <w:rPr>
          <w:spacing w:val="-5"/>
        </w:rPr>
        <w:t>40%</w:t>
      </w:r>
      <w:r>
        <w:rPr>
          <w:spacing w:val="-6"/>
        </w:rPr>
        <w:t> </w:t>
      </w:r>
      <w:r>
        <w:rPr/>
        <w:t>de</w:t>
      </w:r>
      <w:r>
        <w:rPr>
          <w:spacing w:val="-6"/>
        </w:rPr>
        <w:t> </w:t>
      </w:r>
      <w:r>
        <w:rPr/>
        <w:t>viviendas</w:t>
      </w:r>
      <w:r>
        <w:rPr>
          <w:spacing w:val="-6"/>
        </w:rPr>
        <w:t> </w:t>
      </w:r>
      <w:r>
        <w:rPr/>
        <w:t>con</w:t>
      </w:r>
      <w:r>
        <w:rPr>
          <w:spacing w:val="-6"/>
        </w:rPr>
        <w:t> </w:t>
      </w:r>
      <w:r>
        <w:rPr/>
        <w:t>agua</w:t>
      </w:r>
      <w:r>
        <w:rPr>
          <w:spacing w:val="-6"/>
        </w:rPr>
        <w:t> </w:t>
      </w:r>
      <w:r>
        <w:rPr/>
        <w:t>potable, 9.1%</w:t>
      </w:r>
      <w:r>
        <w:rPr>
          <w:spacing w:val="-4"/>
        </w:rPr>
        <w:t> </w:t>
      </w:r>
      <w:r>
        <w:rPr/>
        <w:t>con</w:t>
      </w:r>
      <w:r>
        <w:rPr>
          <w:spacing w:val="-4"/>
        </w:rPr>
        <w:t> </w:t>
      </w:r>
      <w:r>
        <w:rPr/>
        <w:t>drenaje;</w:t>
      </w:r>
      <w:r>
        <w:rPr>
          <w:spacing w:val="-4"/>
        </w:rPr>
        <w:t> </w:t>
      </w:r>
      <w:r>
        <w:rPr/>
        <w:t>en</w:t>
      </w:r>
      <w:r>
        <w:rPr>
          <w:spacing w:val="-4"/>
        </w:rPr>
        <w:t> </w:t>
      </w:r>
      <w:r>
        <w:rPr/>
        <w:t>el</w:t>
      </w:r>
      <w:r>
        <w:rPr>
          <w:spacing w:val="-4"/>
        </w:rPr>
        <w:t> resto </w:t>
      </w:r>
      <w:r>
        <w:rPr/>
        <w:t>de</w:t>
      </w:r>
      <w:r>
        <w:rPr>
          <w:spacing w:val="-4"/>
        </w:rPr>
        <w:t> </w:t>
      </w:r>
      <w:r>
        <w:rPr/>
        <w:t>las</w:t>
      </w:r>
      <w:r>
        <w:rPr>
          <w:spacing w:val="-4"/>
        </w:rPr>
        <w:t> </w:t>
      </w:r>
      <w:r>
        <w:rPr/>
        <w:t>viviendas</w:t>
      </w:r>
      <w:r>
        <w:rPr>
          <w:spacing w:val="-4"/>
        </w:rPr>
        <w:t> </w:t>
      </w:r>
      <w:r>
        <w:rPr/>
        <w:t>el</w:t>
      </w:r>
      <w:r>
        <w:rPr>
          <w:spacing w:val="-4"/>
        </w:rPr>
        <w:t> </w:t>
      </w:r>
      <w:r>
        <w:rPr/>
        <w:t>desagüe</w:t>
      </w:r>
      <w:r>
        <w:rPr>
          <w:spacing w:val="-4"/>
        </w:rPr>
        <w:t> </w:t>
      </w:r>
      <w:r>
        <w:rPr/>
        <w:t>es</w:t>
      </w:r>
      <w:r>
        <w:rPr>
          <w:spacing w:val="-4"/>
        </w:rPr>
        <w:t> </w:t>
      </w:r>
      <w:r>
        <w:rPr/>
        <w:t>con canales</w:t>
      </w:r>
      <w:r>
        <w:rPr>
          <w:spacing w:val="-16"/>
        </w:rPr>
        <w:t> </w:t>
      </w:r>
      <w:r>
        <w:rPr/>
        <w:t>naturales</w:t>
      </w:r>
      <w:r>
        <w:rPr>
          <w:spacing w:val="-16"/>
        </w:rPr>
        <w:t> </w:t>
      </w:r>
      <w:r>
        <w:rPr/>
        <w:t>o</w:t>
      </w:r>
      <w:r>
        <w:rPr>
          <w:spacing w:val="-16"/>
        </w:rPr>
        <w:t> </w:t>
      </w:r>
      <w:r>
        <w:rPr/>
        <w:t>a</w:t>
      </w:r>
      <w:r>
        <w:rPr>
          <w:spacing w:val="-16"/>
        </w:rPr>
        <w:t> </w:t>
      </w:r>
      <w:r>
        <w:rPr/>
        <w:t>flor</w:t>
      </w:r>
      <w:r>
        <w:rPr>
          <w:spacing w:val="-16"/>
        </w:rPr>
        <w:t> </w:t>
      </w:r>
      <w:r>
        <w:rPr/>
        <w:t>de</w:t>
      </w:r>
      <w:r>
        <w:rPr>
          <w:spacing w:val="-16"/>
        </w:rPr>
        <w:t> </w:t>
      </w:r>
      <w:r>
        <w:rPr/>
        <w:t>tierra.</w:t>
      </w:r>
    </w:p>
    <w:p>
      <w:pPr>
        <w:pStyle w:val="BodyText"/>
        <w:spacing w:line="232" w:lineRule="auto"/>
        <w:ind w:right="277" w:firstLine="277"/>
        <w:jc w:val="both"/>
      </w:pPr>
      <w:r>
        <w:rPr>
          <w:w w:val="95"/>
        </w:rPr>
        <w:t>La </w:t>
      </w:r>
      <w:r>
        <w:rPr>
          <w:spacing w:val="-4"/>
          <w:w w:val="95"/>
        </w:rPr>
        <w:t>infraestructura </w:t>
      </w:r>
      <w:r>
        <w:rPr>
          <w:w w:val="95"/>
        </w:rPr>
        <w:t>eléctrica ha </w:t>
      </w:r>
      <w:r>
        <w:rPr>
          <w:spacing w:val="-3"/>
          <w:w w:val="95"/>
        </w:rPr>
        <w:t>tenido </w:t>
      </w:r>
      <w:r>
        <w:rPr>
          <w:spacing w:val="-4"/>
          <w:w w:val="95"/>
        </w:rPr>
        <w:t>mantenimiento </w:t>
      </w:r>
      <w:r>
        <w:rPr>
          <w:w w:val="95"/>
        </w:rPr>
        <w:t>adecuado, </w:t>
      </w:r>
      <w:r>
        <w:rPr>
          <w:spacing w:val="-3"/>
        </w:rPr>
        <w:t>modernizando</w:t>
      </w:r>
      <w:r>
        <w:rPr>
          <w:spacing w:val="-32"/>
        </w:rPr>
        <w:t> </w:t>
      </w:r>
      <w:r>
        <w:rPr/>
        <w:t>el</w:t>
      </w:r>
      <w:r>
        <w:rPr>
          <w:spacing w:val="-32"/>
        </w:rPr>
        <w:t> </w:t>
      </w:r>
      <w:r>
        <w:rPr>
          <w:spacing w:val="-3"/>
        </w:rPr>
        <w:t>equipo</w:t>
      </w:r>
      <w:r>
        <w:rPr>
          <w:spacing w:val="-32"/>
        </w:rPr>
        <w:t> </w:t>
      </w:r>
      <w:r>
        <w:rPr>
          <w:spacing w:val="-5"/>
        </w:rPr>
        <w:t>existente,</w:t>
      </w:r>
      <w:r>
        <w:rPr>
          <w:spacing w:val="-32"/>
        </w:rPr>
        <w:t> </w:t>
      </w:r>
      <w:r>
        <w:rPr/>
        <w:t>de</w:t>
      </w:r>
      <w:r>
        <w:rPr>
          <w:spacing w:val="-32"/>
        </w:rPr>
        <w:t> </w:t>
      </w:r>
      <w:r>
        <w:rPr/>
        <w:t>ahí</w:t>
      </w:r>
      <w:r>
        <w:rPr>
          <w:spacing w:val="-32"/>
        </w:rPr>
        <w:t> </w:t>
      </w:r>
      <w:r>
        <w:rPr/>
        <w:t>que</w:t>
      </w:r>
      <w:r>
        <w:rPr>
          <w:spacing w:val="-32"/>
        </w:rPr>
        <w:t> </w:t>
      </w:r>
      <w:r>
        <w:rPr/>
        <w:t>se</w:t>
      </w:r>
      <w:r>
        <w:rPr>
          <w:spacing w:val="-32"/>
        </w:rPr>
        <w:t> </w:t>
      </w:r>
      <w:r>
        <w:rPr>
          <w:spacing w:val="-3"/>
        </w:rPr>
        <w:t>pueda</w:t>
      </w:r>
      <w:r>
        <w:rPr>
          <w:spacing w:val="-32"/>
        </w:rPr>
        <w:t> </w:t>
      </w:r>
      <w:r>
        <w:rPr>
          <w:spacing w:val="-3"/>
        </w:rPr>
        <w:t>señalar</w:t>
      </w:r>
      <w:r>
        <w:rPr>
          <w:spacing w:val="-32"/>
        </w:rPr>
        <w:t> </w:t>
      </w:r>
      <w:r>
        <w:rPr>
          <w:spacing w:val="-3"/>
        </w:rPr>
        <w:t>que</w:t>
      </w:r>
    </w:p>
    <w:p>
      <w:pPr>
        <w:spacing w:after="0" w:line="232" w:lineRule="auto"/>
        <w:jc w:val="both"/>
        <w:sectPr>
          <w:pgSz w:w="8500" w:h="12750"/>
          <w:pgMar w:header="1135" w:footer="0" w:top="1700" w:bottom="280" w:left="1160" w:right="1160"/>
        </w:sectPr>
      </w:pPr>
    </w:p>
    <w:p>
      <w:pPr>
        <w:pStyle w:val="BodyText"/>
        <w:spacing w:before="11"/>
        <w:ind w:left="0"/>
        <w:rPr>
          <w:sz w:val="20"/>
        </w:rPr>
      </w:pPr>
    </w:p>
    <w:p>
      <w:pPr>
        <w:pStyle w:val="BodyText"/>
        <w:spacing w:line="194" w:lineRule="exact"/>
        <w:jc w:val="both"/>
      </w:pPr>
      <w:r>
        <w:rPr/>
        <w:t>un número considerable de habitantes de la cabecera municipal</w:t>
      </w:r>
    </w:p>
    <w:p>
      <w:pPr>
        <w:pStyle w:val="BodyText"/>
        <w:spacing w:line="232" w:lineRule="auto" w:before="2"/>
        <w:ind w:right="278"/>
        <w:jc w:val="both"/>
      </w:pPr>
      <w:r>
        <w:rPr/>
        <w:t>goza de este beneficio. Ahora que a Malinalco se le ha dado el reconocimiento de “pueblo mágico”, el servicio del alumbrado público ya es subterráneo en el centro histórico, aspecto que conforma una imagen paisajística muy peculiar y que impacta sobre el fenómeno turístico.</w:t>
      </w:r>
    </w:p>
    <w:p>
      <w:pPr>
        <w:pStyle w:val="BodyText"/>
        <w:spacing w:line="232" w:lineRule="auto"/>
        <w:ind w:right="272" w:firstLine="277"/>
        <w:jc w:val="both"/>
      </w:pPr>
      <w:r>
        <w:rPr/>
        <w:t>La</w:t>
      </w:r>
      <w:r>
        <w:rPr>
          <w:spacing w:val="-10"/>
        </w:rPr>
        <w:t> </w:t>
      </w:r>
      <w:r>
        <w:rPr/>
        <w:t>cabecera</w:t>
      </w:r>
      <w:r>
        <w:rPr>
          <w:spacing w:val="-10"/>
        </w:rPr>
        <w:t> </w:t>
      </w:r>
      <w:r>
        <w:rPr/>
        <w:t>municipal</w:t>
      </w:r>
      <w:r>
        <w:rPr>
          <w:spacing w:val="-10"/>
        </w:rPr>
        <w:t> </w:t>
      </w:r>
      <w:r>
        <w:rPr/>
        <w:t>cuenta</w:t>
      </w:r>
      <w:r>
        <w:rPr>
          <w:spacing w:val="-10"/>
        </w:rPr>
        <w:t> </w:t>
      </w:r>
      <w:r>
        <w:rPr/>
        <w:t>con</w:t>
      </w:r>
      <w:r>
        <w:rPr>
          <w:spacing w:val="-10"/>
        </w:rPr>
        <w:t> </w:t>
      </w:r>
      <w:r>
        <w:rPr/>
        <w:t>una</w:t>
      </w:r>
      <w:r>
        <w:rPr>
          <w:spacing w:val="-10"/>
        </w:rPr>
        <w:t> </w:t>
      </w:r>
      <w:r>
        <w:rPr/>
        <w:t>unidad</w:t>
      </w:r>
      <w:r>
        <w:rPr>
          <w:spacing w:val="-10"/>
        </w:rPr>
        <w:t> </w:t>
      </w:r>
      <w:r>
        <w:rPr/>
        <w:t>deportiva,</w:t>
      </w:r>
      <w:r>
        <w:rPr>
          <w:spacing w:val="-10"/>
        </w:rPr>
        <w:t> </w:t>
      </w:r>
      <w:r>
        <w:rPr/>
        <w:t>con canchas de fútbol, frontenis, básquetbol, voleibol, frontón y atletismo, </w:t>
      </w:r>
      <w:r>
        <w:rPr>
          <w:spacing w:val="-3"/>
        </w:rPr>
        <w:t>esta </w:t>
      </w:r>
      <w:r>
        <w:rPr/>
        <w:t>unidad es como un nodo donde se dan cita los </w:t>
      </w:r>
      <w:r>
        <w:rPr>
          <w:spacing w:val="-3"/>
        </w:rPr>
        <w:t>jóvenes</w:t>
      </w:r>
      <w:r>
        <w:rPr>
          <w:spacing w:val="-30"/>
        </w:rPr>
        <w:t> </w:t>
      </w:r>
      <w:r>
        <w:rPr>
          <w:spacing w:val="-4"/>
        </w:rPr>
        <w:t>para</w:t>
      </w:r>
      <w:r>
        <w:rPr>
          <w:spacing w:val="-30"/>
        </w:rPr>
        <w:t> </w:t>
      </w:r>
      <w:r>
        <w:rPr/>
        <w:t>hacer</w:t>
      </w:r>
      <w:r>
        <w:rPr>
          <w:spacing w:val="-30"/>
        </w:rPr>
        <w:t> </w:t>
      </w:r>
      <w:r>
        <w:rPr/>
        <w:t>deporte,</w:t>
      </w:r>
      <w:r>
        <w:rPr>
          <w:spacing w:val="-30"/>
        </w:rPr>
        <w:t> </w:t>
      </w:r>
      <w:r>
        <w:rPr/>
        <w:t>efectuar</w:t>
      </w:r>
      <w:r>
        <w:rPr>
          <w:spacing w:val="-30"/>
        </w:rPr>
        <w:t> </w:t>
      </w:r>
      <w:r>
        <w:rPr/>
        <w:t>torneos,</w:t>
      </w:r>
      <w:r>
        <w:rPr>
          <w:spacing w:val="-30"/>
        </w:rPr>
        <w:t> </w:t>
      </w:r>
      <w:r>
        <w:rPr>
          <w:spacing w:val="-4"/>
        </w:rPr>
        <w:t>eventos</w:t>
      </w:r>
      <w:r>
        <w:rPr>
          <w:spacing w:val="-30"/>
        </w:rPr>
        <w:t> </w:t>
      </w:r>
      <w:r>
        <w:rPr/>
        <w:t>deportivos </w:t>
      </w:r>
      <w:r>
        <w:rPr>
          <w:w w:val="95"/>
        </w:rPr>
        <w:t>intermunicipales y regionales; </w:t>
      </w:r>
      <w:r>
        <w:rPr>
          <w:spacing w:val="-4"/>
          <w:w w:val="95"/>
        </w:rPr>
        <w:t>estas </w:t>
      </w:r>
      <w:r>
        <w:rPr>
          <w:w w:val="95"/>
        </w:rPr>
        <w:t>instalaciones fueron construi- </w:t>
      </w:r>
      <w:r>
        <w:rPr/>
        <w:t>das en </w:t>
      </w:r>
      <w:r>
        <w:rPr>
          <w:spacing w:val="-16"/>
        </w:rPr>
        <w:t>1978. </w:t>
      </w:r>
      <w:r>
        <w:rPr/>
        <w:t>Esta unidad, como el lienzo charro construido en </w:t>
      </w:r>
      <w:r>
        <w:rPr>
          <w:spacing w:val="-15"/>
        </w:rPr>
        <w:t>1982, </w:t>
      </w:r>
      <w:r>
        <w:rPr>
          <w:spacing w:val="-4"/>
        </w:rPr>
        <w:t>constituye</w:t>
      </w:r>
      <w:r>
        <w:rPr>
          <w:spacing w:val="-15"/>
        </w:rPr>
        <w:t> </w:t>
      </w:r>
      <w:r>
        <w:rPr/>
        <w:t>un</w:t>
      </w:r>
      <w:r>
        <w:rPr>
          <w:spacing w:val="-15"/>
        </w:rPr>
        <w:t> </w:t>
      </w:r>
      <w:r>
        <w:rPr>
          <w:spacing w:val="-3"/>
        </w:rPr>
        <w:t>espacio</w:t>
      </w:r>
      <w:r>
        <w:rPr>
          <w:spacing w:val="-15"/>
        </w:rPr>
        <w:t> </w:t>
      </w:r>
      <w:r>
        <w:rPr>
          <w:spacing w:val="-3"/>
        </w:rPr>
        <w:t>social</w:t>
      </w:r>
      <w:r>
        <w:rPr>
          <w:spacing w:val="-15"/>
        </w:rPr>
        <w:t> </w:t>
      </w:r>
      <w:r>
        <w:rPr>
          <w:spacing w:val="-4"/>
        </w:rPr>
        <w:t>importante</w:t>
      </w:r>
      <w:r>
        <w:rPr>
          <w:spacing w:val="-15"/>
        </w:rPr>
        <w:t> </w:t>
      </w:r>
      <w:r>
        <w:rPr>
          <w:spacing w:val="-5"/>
        </w:rPr>
        <w:t>para</w:t>
      </w:r>
      <w:r>
        <w:rPr>
          <w:spacing w:val="-15"/>
        </w:rPr>
        <w:t> </w:t>
      </w:r>
      <w:r>
        <w:rPr/>
        <w:t>la</w:t>
      </w:r>
      <w:r>
        <w:rPr>
          <w:spacing w:val="-15"/>
        </w:rPr>
        <w:t> </w:t>
      </w:r>
      <w:r>
        <w:rPr>
          <w:spacing w:val="-4"/>
        </w:rPr>
        <w:t>interrelación </w:t>
      </w:r>
      <w:r>
        <w:rPr/>
        <w:t>juvenil,</w:t>
      </w:r>
      <w:r>
        <w:rPr>
          <w:spacing w:val="-15"/>
        </w:rPr>
        <w:t> </w:t>
      </w:r>
      <w:r>
        <w:rPr/>
        <w:t>sobre</w:t>
      </w:r>
      <w:r>
        <w:rPr>
          <w:spacing w:val="-15"/>
        </w:rPr>
        <w:t> </w:t>
      </w:r>
      <w:r>
        <w:rPr/>
        <w:t>todo</w:t>
      </w:r>
      <w:r>
        <w:rPr>
          <w:spacing w:val="-15"/>
        </w:rPr>
        <w:t> </w:t>
      </w:r>
      <w:r>
        <w:rPr/>
        <w:t>los</w:t>
      </w:r>
      <w:r>
        <w:rPr>
          <w:spacing w:val="-15"/>
        </w:rPr>
        <w:t> </w:t>
      </w:r>
      <w:r>
        <w:rPr/>
        <w:t>domingos,</w:t>
      </w:r>
      <w:r>
        <w:rPr>
          <w:spacing w:val="-15"/>
        </w:rPr>
        <w:t> </w:t>
      </w:r>
      <w:r>
        <w:rPr/>
        <w:t>cuando</w:t>
      </w:r>
      <w:r>
        <w:rPr>
          <w:spacing w:val="-15"/>
        </w:rPr>
        <w:t> </w:t>
      </w:r>
      <w:r>
        <w:rPr/>
        <w:t>tienen</w:t>
      </w:r>
      <w:r>
        <w:rPr>
          <w:spacing w:val="-15"/>
        </w:rPr>
        <w:t> </w:t>
      </w:r>
      <w:r>
        <w:rPr/>
        <w:t>oportunidad</w:t>
      </w:r>
      <w:r>
        <w:rPr>
          <w:spacing w:val="-15"/>
        </w:rPr>
        <w:t> </w:t>
      </w:r>
      <w:r>
        <w:rPr/>
        <w:t>de </w:t>
      </w:r>
      <w:r>
        <w:rPr>
          <w:spacing w:val="3"/>
        </w:rPr>
        <w:t>aprovechar su </w:t>
      </w:r>
      <w:r>
        <w:rPr>
          <w:spacing w:val="5"/>
        </w:rPr>
        <w:t>tiempo </w:t>
      </w:r>
      <w:r>
        <w:rPr>
          <w:spacing w:val="3"/>
        </w:rPr>
        <w:t>libre </w:t>
      </w:r>
      <w:r>
        <w:rPr/>
        <w:t>para </w:t>
      </w:r>
      <w:r>
        <w:rPr>
          <w:spacing w:val="4"/>
        </w:rPr>
        <w:t>sus </w:t>
      </w:r>
      <w:r>
        <w:rPr>
          <w:spacing w:val="5"/>
        </w:rPr>
        <w:t>actividades </w:t>
      </w:r>
      <w:r>
        <w:rPr>
          <w:spacing w:val="4"/>
        </w:rPr>
        <w:t>recreativas, </w:t>
      </w:r>
      <w:r>
        <w:rPr>
          <w:spacing w:val="3"/>
        </w:rPr>
        <w:t>de </w:t>
      </w:r>
      <w:r>
        <w:rPr/>
        <w:t>descanso o </w:t>
      </w:r>
      <w:r>
        <w:rPr>
          <w:spacing w:val="-3"/>
        </w:rPr>
        <w:t>para</w:t>
      </w:r>
      <w:r>
        <w:rPr>
          <w:spacing w:val="-31"/>
        </w:rPr>
        <w:t> </w:t>
      </w:r>
      <w:r>
        <w:rPr/>
        <w:t>cortejarse.</w:t>
      </w:r>
    </w:p>
    <w:p>
      <w:pPr>
        <w:pStyle w:val="BodyText"/>
        <w:spacing w:line="232" w:lineRule="auto"/>
        <w:ind w:right="278" w:firstLine="277"/>
        <w:jc w:val="both"/>
      </w:pPr>
      <w:r>
        <w:rPr/>
        <w:t>En San Sebastián, localidad que </w:t>
      </w:r>
      <w:r>
        <w:rPr>
          <w:spacing w:val="-3"/>
        </w:rPr>
        <w:t>dista </w:t>
      </w:r>
      <w:r>
        <w:rPr/>
        <w:t>cinco </w:t>
      </w:r>
      <w:r>
        <w:rPr>
          <w:spacing w:val="-3"/>
        </w:rPr>
        <w:t>kilómetros </w:t>
      </w:r>
      <w:r>
        <w:rPr/>
        <w:t>de la </w:t>
      </w:r>
      <w:r>
        <w:rPr>
          <w:spacing w:val="-5"/>
        </w:rPr>
        <w:t>cabecera</w:t>
      </w:r>
      <w:r>
        <w:rPr>
          <w:spacing w:val="-27"/>
        </w:rPr>
        <w:t> </w:t>
      </w:r>
      <w:r>
        <w:rPr>
          <w:spacing w:val="-4"/>
        </w:rPr>
        <w:t>municipal,</w:t>
      </w:r>
      <w:r>
        <w:rPr>
          <w:spacing w:val="-27"/>
        </w:rPr>
        <w:t> </w:t>
      </w:r>
      <w:r>
        <w:rPr/>
        <w:t>se</w:t>
      </w:r>
      <w:r>
        <w:rPr>
          <w:spacing w:val="-27"/>
        </w:rPr>
        <w:t> </w:t>
      </w:r>
      <w:r>
        <w:rPr>
          <w:spacing w:val="-5"/>
        </w:rPr>
        <w:t>cuenta</w:t>
      </w:r>
      <w:r>
        <w:rPr>
          <w:spacing w:val="-27"/>
        </w:rPr>
        <w:t> </w:t>
      </w:r>
      <w:r>
        <w:rPr>
          <w:spacing w:val="-3"/>
        </w:rPr>
        <w:t>con</w:t>
      </w:r>
      <w:r>
        <w:rPr>
          <w:spacing w:val="-27"/>
        </w:rPr>
        <w:t> </w:t>
      </w:r>
      <w:r>
        <w:rPr/>
        <w:t>un</w:t>
      </w:r>
      <w:r>
        <w:rPr>
          <w:spacing w:val="-27"/>
        </w:rPr>
        <w:t> </w:t>
      </w:r>
      <w:r>
        <w:rPr>
          <w:spacing w:val="-3"/>
        </w:rPr>
        <w:t>club</w:t>
      </w:r>
      <w:r>
        <w:rPr>
          <w:spacing w:val="-27"/>
        </w:rPr>
        <w:t> </w:t>
      </w:r>
      <w:r>
        <w:rPr/>
        <w:t>de</w:t>
      </w:r>
      <w:r>
        <w:rPr>
          <w:spacing w:val="-27"/>
        </w:rPr>
        <w:t> </w:t>
      </w:r>
      <w:r>
        <w:rPr>
          <w:spacing w:val="-3"/>
        </w:rPr>
        <w:t>golf</w:t>
      </w:r>
      <w:r>
        <w:rPr>
          <w:spacing w:val="-27"/>
        </w:rPr>
        <w:t> </w:t>
      </w:r>
      <w:r>
        <w:rPr>
          <w:spacing w:val="-6"/>
        </w:rPr>
        <w:t>para</w:t>
      </w:r>
      <w:r>
        <w:rPr>
          <w:spacing w:val="-27"/>
        </w:rPr>
        <w:t> </w:t>
      </w:r>
      <w:r>
        <w:rPr>
          <w:spacing w:val="-3"/>
        </w:rPr>
        <w:t>uso</w:t>
      </w:r>
      <w:r>
        <w:rPr>
          <w:spacing w:val="-27"/>
        </w:rPr>
        <w:t> </w:t>
      </w:r>
      <w:r>
        <w:rPr>
          <w:spacing w:val="-6"/>
        </w:rPr>
        <w:t>exclusivo </w:t>
      </w:r>
      <w:r>
        <w:rPr/>
        <w:t>de</w:t>
      </w:r>
      <w:r>
        <w:rPr>
          <w:spacing w:val="-21"/>
        </w:rPr>
        <w:t> </w:t>
      </w:r>
      <w:r>
        <w:rPr/>
        <w:t>socios,</w:t>
      </w:r>
      <w:r>
        <w:rPr>
          <w:spacing w:val="-21"/>
        </w:rPr>
        <w:t> </w:t>
      </w:r>
      <w:r>
        <w:rPr/>
        <w:t>aunque</w:t>
      </w:r>
      <w:r>
        <w:rPr>
          <w:spacing w:val="-21"/>
        </w:rPr>
        <w:t> </w:t>
      </w:r>
      <w:r>
        <w:rPr>
          <w:spacing w:val="-3"/>
        </w:rPr>
        <w:t>también</w:t>
      </w:r>
      <w:r>
        <w:rPr>
          <w:spacing w:val="-21"/>
        </w:rPr>
        <w:t> </w:t>
      </w:r>
      <w:r>
        <w:rPr>
          <w:spacing w:val="-3"/>
        </w:rPr>
        <w:t>practican,</w:t>
      </w:r>
      <w:r>
        <w:rPr>
          <w:spacing w:val="-21"/>
        </w:rPr>
        <w:t> </w:t>
      </w:r>
      <w:r>
        <w:rPr>
          <w:spacing w:val="-2"/>
        </w:rPr>
        <w:t>además</w:t>
      </w:r>
      <w:r>
        <w:rPr>
          <w:spacing w:val="-21"/>
        </w:rPr>
        <w:t> </w:t>
      </w:r>
      <w:r>
        <w:rPr/>
        <w:t>del</w:t>
      </w:r>
      <w:r>
        <w:rPr>
          <w:spacing w:val="-21"/>
        </w:rPr>
        <w:t> </w:t>
      </w:r>
      <w:r>
        <w:rPr>
          <w:spacing w:val="-3"/>
        </w:rPr>
        <w:t>golf,</w:t>
      </w:r>
      <w:r>
        <w:rPr>
          <w:spacing w:val="-21"/>
        </w:rPr>
        <w:t> </w:t>
      </w:r>
      <w:r>
        <w:rPr/>
        <w:t>el</w:t>
      </w:r>
      <w:r>
        <w:rPr>
          <w:spacing w:val="-21"/>
        </w:rPr>
        <w:t> </w:t>
      </w:r>
      <w:r>
        <w:rPr>
          <w:spacing w:val="-3"/>
        </w:rPr>
        <w:t>tenis</w:t>
      </w:r>
      <w:r>
        <w:rPr>
          <w:spacing w:val="-21"/>
        </w:rPr>
        <w:t> </w:t>
      </w:r>
      <w:r>
        <w:rPr/>
        <w:t>y</w:t>
      </w:r>
      <w:r>
        <w:rPr>
          <w:spacing w:val="-21"/>
        </w:rPr>
        <w:t> </w:t>
      </w:r>
      <w:r>
        <w:rPr/>
        <w:t>la </w:t>
      </w:r>
      <w:r>
        <w:rPr>
          <w:spacing w:val="-5"/>
        </w:rPr>
        <w:t>natación</w:t>
      </w:r>
      <w:r>
        <w:rPr>
          <w:spacing w:val="-21"/>
        </w:rPr>
        <w:t> </w:t>
      </w:r>
      <w:r>
        <w:rPr>
          <w:spacing w:val="-5"/>
        </w:rPr>
        <w:t>personas</w:t>
      </w:r>
      <w:r>
        <w:rPr>
          <w:spacing w:val="-21"/>
        </w:rPr>
        <w:t> </w:t>
      </w:r>
      <w:r>
        <w:rPr>
          <w:spacing w:val="-5"/>
        </w:rPr>
        <w:t>invitadas</w:t>
      </w:r>
      <w:r>
        <w:rPr>
          <w:spacing w:val="-21"/>
        </w:rPr>
        <w:t> </w:t>
      </w:r>
      <w:r>
        <w:rPr/>
        <w:t>de</w:t>
      </w:r>
      <w:r>
        <w:rPr>
          <w:spacing w:val="-21"/>
        </w:rPr>
        <w:t> </w:t>
      </w:r>
      <w:r>
        <w:rPr>
          <w:spacing w:val="-3"/>
        </w:rPr>
        <w:t>los</w:t>
      </w:r>
      <w:r>
        <w:rPr>
          <w:spacing w:val="-21"/>
        </w:rPr>
        <w:t> </w:t>
      </w:r>
      <w:r>
        <w:rPr>
          <w:spacing w:val="-4"/>
        </w:rPr>
        <w:t>socios.</w:t>
      </w:r>
      <w:r>
        <w:rPr>
          <w:spacing w:val="-21"/>
        </w:rPr>
        <w:t> </w:t>
      </w:r>
      <w:r>
        <w:rPr/>
        <w:t>El</w:t>
      </w:r>
      <w:r>
        <w:rPr>
          <w:spacing w:val="-21"/>
        </w:rPr>
        <w:t> </w:t>
      </w:r>
      <w:r>
        <w:rPr>
          <w:spacing w:val="-3"/>
        </w:rPr>
        <w:t>Club</w:t>
      </w:r>
      <w:r>
        <w:rPr>
          <w:spacing w:val="-21"/>
        </w:rPr>
        <w:t> </w:t>
      </w:r>
      <w:r>
        <w:rPr/>
        <w:t>de</w:t>
      </w:r>
      <w:r>
        <w:rPr>
          <w:spacing w:val="-21"/>
        </w:rPr>
        <w:t> </w:t>
      </w:r>
      <w:r>
        <w:rPr>
          <w:spacing w:val="-3"/>
        </w:rPr>
        <w:t>Golf</w:t>
      </w:r>
      <w:r>
        <w:rPr>
          <w:spacing w:val="-21"/>
        </w:rPr>
        <w:t> </w:t>
      </w:r>
      <w:r>
        <w:rPr>
          <w:spacing w:val="-4"/>
        </w:rPr>
        <w:t>Malinalco </w:t>
      </w:r>
      <w:r>
        <w:rPr/>
        <w:t>fue</w:t>
      </w:r>
      <w:r>
        <w:rPr>
          <w:spacing w:val="-12"/>
        </w:rPr>
        <w:t> </w:t>
      </w:r>
      <w:r>
        <w:rPr/>
        <w:t>construido</w:t>
      </w:r>
      <w:r>
        <w:rPr>
          <w:spacing w:val="-12"/>
        </w:rPr>
        <w:t> </w:t>
      </w:r>
      <w:r>
        <w:rPr/>
        <w:t>en</w:t>
      </w:r>
      <w:r>
        <w:rPr>
          <w:spacing w:val="-12"/>
        </w:rPr>
        <w:t> </w:t>
      </w:r>
      <w:r>
        <w:rPr>
          <w:spacing w:val="-15"/>
        </w:rPr>
        <w:t>1994</w:t>
      </w:r>
      <w:r>
        <w:rPr>
          <w:spacing w:val="-12"/>
        </w:rPr>
        <w:t> </w:t>
      </w:r>
      <w:r>
        <w:rPr/>
        <w:t>por</w:t>
      </w:r>
      <w:r>
        <w:rPr>
          <w:spacing w:val="-12"/>
        </w:rPr>
        <w:t> </w:t>
      </w:r>
      <w:r>
        <w:rPr>
          <w:spacing w:val="-4"/>
        </w:rPr>
        <w:t>solventes</w:t>
      </w:r>
      <w:r>
        <w:rPr>
          <w:spacing w:val="-12"/>
        </w:rPr>
        <w:t> </w:t>
      </w:r>
      <w:r>
        <w:rPr>
          <w:spacing w:val="-4"/>
        </w:rPr>
        <w:t>inversionistas</w:t>
      </w:r>
      <w:r>
        <w:rPr>
          <w:spacing w:val="-12"/>
        </w:rPr>
        <w:t> </w:t>
      </w:r>
      <w:r>
        <w:rPr/>
        <w:t>de</w:t>
      </w:r>
      <w:r>
        <w:rPr>
          <w:spacing w:val="-12"/>
        </w:rPr>
        <w:t> </w:t>
      </w:r>
      <w:r>
        <w:rPr/>
        <w:t>inmobilia- rias</w:t>
      </w:r>
      <w:r>
        <w:rPr>
          <w:spacing w:val="-24"/>
        </w:rPr>
        <w:t> </w:t>
      </w:r>
      <w:r>
        <w:rPr>
          <w:spacing w:val="-4"/>
        </w:rPr>
        <w:t>para</w:t>
      </w:r>
      <w:r>
        <w:rPr>
          <w:spacing w:val="-24"/>
        </w:rPr>
        <w:t> </w:t>
      </w:r>
      <w:r>
        <w:rPr>
          <w:spacing w:val="-3"/>
        </w:rPr>
        <w:t>realizar</w:t>
      </w:r>
      <w:r>
        <w:rPr>
          <w:spacing w:val="-24"/>
        </w:rPr>
        <w:t> </w:t>
      </w:r>
      <w:r>
        <w:rPr/>
        <w:t>el</w:t>
      </w:r>
      <w:r>
        <w:rPr>
          <w:spacing w:val="-24"/>
        </w:rPr>
        <w:t> </w:t>
      </w:r>
      <w:r>
        <w:rPr/>
        <w:t>llamado</w:t>
      </w:r>
      <w:r>
        <w:rPr>
          <w:spacing w:val="-24"/>
        </w:rPr>
        <w:t> </w:t>
      </w:r>
      <w:r>
        <w:rPr/>
        <w:t>turismo</w:t>
      </w:r>
      <w:r>
        <w:rPr>
          <w:spacing w:val="-24"/>
        </w:rPr>
        <w:t> </w:t>
      </w:r>
      <w:r>
        <w:rPr/>
        <w:t>de</w:t>
      </w:r>
      <w:r>
        <w:rPr>
          <w:spacing w:val="-24"/>
        </w:rPr>
        <w:t> </w:t>
      </w:r>
      <w:r>
        <w:rPr/>
        <w:t>segunda</w:t>
      </w:r>
      <w:r>
        <w:rPr>
          <w:spacing w:val="-24"/>
        </w:rPr>
        <w:t> </w:t>
      </w:r>
      <w:r>
        <w:rPr>
          <w:spacing w:val="-3"/>
        </w:rPr>
        <w:t>residencia.</w:t>
      </w:r>
    </w:p>
    <w:p>
      <w:pPr>
        <w:pStyle w:val="BodyText"/>
        <w:spacing w:line="232" w:lineRule="auto"/>
        <w:ind w:right="277" w:firstLine="277"/>
        <w:jc w:val="both"/>
      </w:pPr>
      <w:r>
        <w:rPr/>
        <w:t>Fue necesario hablar de las instalaciones deportivas como una</w:t>
      </w:r>
      <w:r>
        <w:rPr>
          <w:spacing w:val="-15"/>
        </w:rPr>
        <w:t> </w:t>
      </w:r>
      <w:r>
        <w:rPr/>
        <w:t>dotación</w:t>
      </w:r>
      <w:r>
        <w:rPr>
          <w:spacing w:val="-15"/>
        </w:rPr>
        <w:t> </w:t>
      </w:r>
      <w:r>
        <w:rPr/>
        <w:t>de</w:t>
      </w:r>
      <w:r>
        <w:rPr>
          <w:spacing w:val="-15"/>
        </w:rPr>
        <w:t> </w:t>
      </w:r>
      <w:r>
        <w:rPr/>
        <w:t>la</w:t>
      </w:r>
      <w:r>
        <w:rPr>
          <w:spacing w:val="-15"/>
        </w:rPr>
        <w:t> </w:t>
      </w:r>
      <w:r>
        <w:rPr>
          <w:spacing w:val="-3"/>
        </w:rPr>
        <w:t>obra</w:t>
      </w:r>
      <w:r>
        <w:rPr>
          <w:spacing w:val="-15"/>
        </w:rPr>
        <w:t> </w:t>
      </w:r>
      <w:r>
        <w:rPr/>
        <w:t>pública</w:t>
      </w:r>
      <w:r>
        <w:rPr>
          <w:spacing w:val="-15"/>
        </w:rPr>
        <w:t> </w:t>
      </w:r>
      <w:r>
        <w:rPr/>
        <w:t>que</w:t>
      </w:r>
      <w:r>
        <w:rPr>
          <w:spacing w:val="-15"/>
        </w:rPr>
        <w:t> </w:t>
      </w:r>
      <w:r>
        <w:rPr/>
        <w:t>configura</w:t>
      </w:r>
      <w:r>
        <w:rPr>
          <w:spacing w:val="-15"/>
        </w:rPr>
        <w:t> </w:t>
      </w:r>
      <w:r>
        <w:rPr/>
        <w:t>el</w:t>
      </w:r>
      <w:r>
        <w:rPr>
          <w:spacing w:val="-15"/>
        </w:rPr>
        <w:t> </w:t>
      </w:r>
      <w:r>
        <w:rPr/>
        <w:t>paisaje</w:t>
      </w:r>
      <w:r>
        <w:rPr>
          <w:spacing w:val="-15"/>
        </w:rPr>
        <w:t> </w:t>
      </w:r>
      <w:r>
        <w:rPr/>
        <w:t>cultural, aunque</w:t>
      </w:r>
      <w:r>
        <w:rPr>
          <w:spacing w:val="-18"/>
        </w:rPr>
        <w:t> </w:t>
      </w:r>
      <w:r>
        <w:rPr/>
        <w:t>también</w:t>
      </w:r>
      <w:r>
        <w:rPr>
          <w:spacing w:val="-18"/>
        </w:rPr>
        <w:t> </w:t>
      </w:r>
      <w:r>
        <w:rPr/>
        <w:t>la</w:t>
      </w:r>
      <w:r>
        <w:rPr>
          <w:spacing w:val="-18"/>
        </w:rPr>
        <w:t> </w:t>
      </w:r>
      <w:r>
        <w:rPr/>
        <w:t>práctica</w:t>
      </w:r>
      <w:r>
        <w:rPr>
          <w:spacing w:val="-18"/>
        </w:rPr>
        <w:t> </w:t>
      </w:r>
      <w:r>
        <w:rPr/>
        <w:t>deportiva</w:t>
      </w:r>
      <w:r>
        <w:rPr>
          <w:spacing w:val="-18"/>
        </w:rPr>
        <w:t> </w:t>
      </w:r>
      <w:r>
        <w:rPr/>
        <w:t>sugiere</w:t>
      </w:r>
      <w:r>
        <w:rPr>
          <w:spacing w:val="-18"/>
        </w:rPr>
        <w:t> </w:t>
      </w:r>
      <w:r>
        <w:rPr/>
        <w:t>el</w:t>
      </w:r>
      <w:r>
        <w:rPr>
          <w:spacing w:val="-18"/>
        </w:rPr>
        <w:t> </w:t>
      </w:r>
      <w:r>
        <w:rPr/>
        <w:t>desarrollo</w:t>
      </w:r>
      <w:r>
        <w:rPr>
          <w:spacing w:val="-18"/>
        </w:rPr>
        <w:t> </w:t>
      </w:r>
      <w:r>
        <w:rPr/>
        <w:t>de</w:t>
      </w:r>
      <w:r>
        <w:rPr>
          <w:spacing w:val="-18"/>
        </w:rPr>
        <w:t> </w:t>
      </w:r>
      <w:r>
        <w:rPr/>
        <w:t>un tipo de turismo en la cabecera, es </w:t>
      </w:r>
      <w:r>
        <w:rPr>
          <w:spacing w:val="-4"/>
        </w:rPr>
        <w:t>decir, </w:t>
      </w:r>
      <w:r>
        <w:rPr/>
        <w:t>el turismo deportivo; aquí se practican deportes extremos como el parapente, alas delta,</w:t>
      </w:r>
      <w:r>
        <w:rPr>
          <w:spacing w:val="-17"/>
        </w:rPr>
        <w:t> </w:t>
      </w:r>
      <w:r>
        <w:rPr/>
        <w:t>paracaidismo,</w:t>
      </w:r>
      <w:r>
        <w:rPr>
          <w:spacing w:val="-17"/>
        </w:rPr>
        <w:t> </w:t>
      </w:r>
      <w:r>
        <w:rPr/>
        <w:t>recorridos</w:t>
      </w:r>
      <w:r>
        <w:rPr>
          <w:spacing w:val="-17"/>
        </w:rPr>
        <w:t> </w:t>
      </w:r>
      <w:r>
        <w:rPr/>
        <w:t>o</w:t>
      </w:r>
      <w:r>
        <w:rPr>
          <w:spacing w:val="-17"/>
        </w:rPr>
        <w:t> </w:t>
      </w:r>
      <w:r>
        <w:rPr/>
        <w:t>justas</w:t>
      </w:r>
      <w:r>
        <w:rPr>
          <w:spacing w:val="-17"/>
        </w:rPr>
        <w:t> </w:t>
      </w:r>
      <w:r>
        <w:rPr/>
        <w:t>en</w:t>
      </w:r>
      <w:r>
        <w:rPr>
          <w:spacing w:val="-17"/>
        </w:rPr>
        <w:t> </w:t>
      </w:r>
      <w:r>
        <w:rPr/>
        <w:t>bicicleta,</w:t>
      </w:r>
      <w:r>
        <w:rPr>
          <w:spacing w:val="-17"/>
        </w:rPr>
        <w:t> </w:t>
      </w:r>
      <w:r>
        <w:rPr/>
        <w:t>campismo</w:t>
      </w:r>
      <w:r>
        <w:rPr>
          <w:spacing w:val="-17"/>
        </w:rPr>
        <w:t> </w:t>
      </w:r>
      <w:r>
        <w:rPr/>
        <w:t>y senderismo,</w:t>
      </w:r>
      <w:r>
        <w:rPr>
          <w:spacing w:val="-9"/>
        </w:rPr>
        <w:t> </w:t>
      </w:r>
      <w:r>
        <w:rPr/>
        <w:t>deportes</w:t>
      </w:r>
      <w:r>
        <w:rPr>
          <w:spacing w:val="-9"/>
        </w:rPr>
        <w:t> </w:t>
      </w:r>
      <w:r>
        <w:rPr/>
        <w:t>que</w:t>
      </w:r>
      <w:r>
        <w:rPr>
          <w:spacing w:val="-9"/>
        </w:rPr>
        <w:t> </w:t>
      </w:r>
      <w:r>
        <w:rPr/>
        <w:t>también</w:t>
      </w:r>
      <w:r>
        <w:rPr>
          <w:spacing w:val="-9"/>
        </w:rPr>
        <w:t> </w:t>
      </w:r>
      <w:r>
        <w:rPr/>
        <w:t>impactan</w:t>
      </w:r>
      <w:r>
        <w:rPr>
          <w:spacing w:val="-9"/>
        </w:rPr>
        <w:t> </w:t>
      </w:r>
      <w:r>
        <w:rPr/>
        <w:t>sobre</w:t>
      </w:r>
      <w:r>
        <w:rPr>
          <w:spacing w:val="-9"/>
        </w:rPr>
        <w:t> </w:t>
      </w:r>
      <w:r>
        <w:rPr/>
        <w:t>el</w:t>
      </w:r>
      <w:r>
        <w:rPr>
          <w:spacing w:val="-9"/>
        </w:rPr>
        <w:t> </w:t>
      </w:r>
      <w:r>
        <w:rPr/>
        <w:t>suelo</w:t>
      </w:r>
      <w:r>
        <w:rPr>
          <w:spacing w:val="-9"/>
        </w:rPr>
        <w:t> </w:t>
      </w:r>
      <w:r>
        <w:rPr/>
        <w:t>o</w:t>
      </w:r>
      <w:r>
        <w:rPr>
          <w:spacing w:val="-9"/>
        </w:rPr>
        <w:t> </w:t>
      </w:r>
      <w:r>
        <w:rPr/>
        <w:t>el </w:t>
      </w:r>
      <w:r>
        <w:rPr>
          <w:w w:val="95"/>
        </w:rPr>
        <w:t>medio ambiente en</w:t>
      </w:r>
      <w:r>
        <w:rPr>
          <w:spacing w:val="16"/>
          <w:w w:val="95"/>
        </w:rPr>
        <w:t> </w:t>
      </w:r>
      <w:r>
        <w:rPr>
          <w:w w:val="95"/>
        </w:rPr>
        <w:t>general.</w:t>
      </w:r>
    </w:p>
    <w:p>
      <w:pPr>
        <w:pStyle w:val="BodyText"/>
        <w:spacing w:line="232" w:lineRule="auto"/>
        <w:ind w:right="279" w:firstLine="277"/>
        <w:jc w:val="both"/>
      </w:pPr>
      <w:r>
        <w:rPr/>
        <w:t>Presentar </w:t>
      </w:r>
      <w:r>
        <w:rPr>
          <w:spacing w:val="-3"/>
        </w:rPr>
        <w:t>datos </w:t>
      </w:r>
      <w:r>
        <w:rPr/>
        <w:t>acerca del equipamiento urbano, como las telecomunicaciones, educación, salud, drenaje, electricidad e instalaciones</w:t>
      </w:r>
      <w:r>
        <w:rPr>
          <w:spacing w:val="-30"/>
        </w:rPr>
        <w:t> </w:t>
      </w:r>
      <w:r>
        <w:rPr/>
        <w:t>deportivas,</w:t>
      </w:r>
      <w:r>
        <w:rPr>
          <w:spacing w:val="-30"/>
        </w:rPr>
        <w:t> </w:t>
      </w:r>
      <w:r>
        <w:rPr/>
        <w:t>ha</w:t>
      </w:r>
      <w:r>
        <w:rPr>
          <w:spacing w:val="-30"/>
        </w:rPr>
        <w:t> </w:t>
      </w:r>
      <w:r>
        <w:rPr/>
        <w:t>sido</w:t>
      </w:r>
      <w:r>
        <w:rPr>
          <w:spacing w:val="-30"/>
        </w:rPr>
        <w:t> </w:t>
      </w:r>
      <w:r>
        <w:rPr/>
        <w:t>imprescindible</w:t>
      </w:r>
      <w:r>
        <w:rPr>
          <w:spacing w:val="-30"/>
        </w:rPr>
        <w:t> </w:t>
      </w:r>
      <w:r>
        <w:rPr>
          <w:spacing w:val="-4"/>
        </w:rPr>
        <w:t>para</w:t>
      </w:r>
      <w:r>
        <w:rPr>
          <w:spacing w:val="-30"/>
        </w:rPr>
        <w:t> </w:t>
      </w:r>
      <w:r>
        <w:rPr/>
        <w:t>los</w:t>
      </w:r>
      <w:r>
        <w:rPr>
          <w:spacing w:val="-30"/>
        </w:rPr>
        <w:t> </w:t>
      </w:r>
      <w:r>
        <w:rPr/>
        <w:t>estudios de las modificaciones en el paisaje cultural, particularmente el patrimonio</w:t>
      </w:r>
      <w:r>
        <w:rPr>
          <w:spacing w:val="-5"/>
        </w:rPr>
        <w:t> </w:t>
      </w:r>
      <w:r>
        <w:rPr/>
        <w:t>de</w:t>
      </w:r>
      <w:r>
        <w:rPr>
          <w:spacing w:val="-5"/>
        </w:rPr>
        <w:t> </w:t>
      </w:r>
      <w:r>
        <w:rPr>
          <w:spacing w:val="-3"/>
        </w:rPr>
        <w:t>esta</w:t>
      </w:r>
      <w:r>
        <w:rPr>
          <w:spacing w:val="-5"/>
        </w:rPr>
        <w:t> </w:t>
      </w:r>
      <w:r>
        <w:rPr/>
        <w:t>comunidad,</w:t>
      </w:r>
      <w:r>
        <w:rPr>
          <w:spacing w:val="-5"/>
        </w:rPr>
        <w:t> </w:t>
      </w:r>
      <w:r>
        <w:rPr/>
        <w:t>el</w:t>
      </w:r>
      <w:r>
        <w:rPr>
          <w:spacing w:val="-5"/>
        </w:rPr>
        <w:t> </w:t>
      </w:r>
      <w:r>
        <w:rPr/>
        <w:t>cual</w:t>
      </w:r>
      <w:r>
        <w:rPr>
          <w:spacing w:val="-5"/>
        </w:rPr>
        <w:t> </w:t>
      </w:r>
      <w:r>
        <w:rPr/>
        <w:t>se</w:t>
      </w:r>
      <w:r>
        <w:rPr>
          <w:spacing w:val="-5"/>
        </w:rPr>
        <w:t> </w:t>
      </w:r>
      <w:r>
        <w:rPr>
          <w:spacing w:val="-3"/>
        </w:rPr>
        <w:t>va</w:t>
      </w:r>
      <w:r>
        <w:rPr>
          <w:spacing w:val="-5"/>
        </w:rPr>
        <w:t> </w:t>
      </w:r>
      <w:r>
        <w:rPr/>
        <w:t>modificando</w:t>
      </w:r>
      <w:r>
        <w:rPr>
          <w:spacing w:val="-5"/>
        </w:rPr>
        <w:t> </w:t>
      </w:r>
      <w:r>
        <w:rPr/>
        <w:t>con</w:t>
      </w:r>
      <w:r>
        <w:rPr>
          <w:spacing w:val="-5"/>
        </w:rPr>
        <w:t> </w:t>
      </w:r>
      <w:r>
        <w:rPr/>
        <w:t>la </w:t>
      </w:r>
      <w:r>
        <w:rPr>
          <w:w w:val="95"/>
        </w:rPr>
        <w:t>implementación de infraestructura, equipamiento, diversas</w:t>
      </w:r>
      <w:r>
        <w:rPr>
          <w:spacing w:val="35"/>
          <w:w w:val="95"/>
        </w:rPr>
        <w:t> </w:t>
      </w:r>
      <w:r>
        <w:rPr>
          <w:w w:val="95"/>
        </w:rPr>
        <w:t>insta-</w:t>
      </w:r>
    </w:p>
    <w:p>
      <w:pPr>
        <w:spacing w:after="0" w:line="232" w:lineRule="auto"/>
        <w:jc w:val="both"/>
        <w:sectPr>
          <w:pgSz w:w="8500" w:h="12750"/>
          <w:pgMar w:header="1130" w:footer="0" w:top="1700" w:bottom="280" w:left="1160" w:right="1160"/>
        </w:sectPr>
      </w:pPr>
    </w:p>
    <w:p>
      <w:pPr>
        <w:pStyle w:val="BodyText"/>
        <w:spacing w:before="6"/>
        <w:ind w:left="0"/>
        <w:rPr>
          <w:sz w:val="20"/>
        </w:rPr>
      </w:pPr>
    </w:p>
    <w:p>
      <w:pPr>
        <w:pStyle w:val="BodyText"/>
        <w:spacing w:line="194" w:lineRule="exact"/>
        <w:jc w:val="both"/>
      </w:pPr>
      <w:r>
        <w:rPr/>
        <w:t>laciones y edificaciones que requieren estos inmuebles para que</w:t>
      </w:r>
    </w:p>
    <w:p>
      <w:pPr>
        <w:pStyle w:val="BodyText"/>
        <w:spacing w:line="232" w:lineRule="auto" w:before="2"/>
        <w:ind w:right="279"/>
        <w:jc w:val="both"/>
      </w:pPr>
      <w:r>
        <w:rPr/>
        <w:t>los</w:t>
      </w:r>
      <w:r>
        <w:rPr>
          <w:spacing w:val="-14"/>
        </w:rPr>
        <w:t> </w:t>
      </w:r>
      <w:r>
        <w:rPr/>
        <w:t>turistas</w:t>
      </w:r>
      <w:r>
        <w:rPr>
          <w:spacing w:val="-14"/>
        </w:rPr>
        <w:t> </w:t>
      </w:r>
      <w:r>
        <w:rPr/>
        <w:t>tengan</w:t>
      </w:r>
      <w:r>
        <w:rPr>
          <w:spacing w:val="-14"/>
        </w:rPr>
        <w:t> </w:t>
      </w:r>
      <w:r>
        <w:rPr/>
        <w:t>como</w:t>
      </w:r>
      <w:r>
        <w:rPr>
          <w:spacing w:val="-14"/>
        </w:rPr>
        <w:t> </w:t>
      </w:r>
      <w:r>
        <w:rPr/>
        <w:t>finalidad</w:t>
      </w:r>
      <w:r>
        <w:rPr>
          <w:spacing w:val="-14"/>
        </w:rPr>
        <w:t> </w:t>
      </w:r>
      <w:r>
        <w:rPr/>
        <w:t>una</w:t>
      </w:r>
      <w:r>
        <w:rPr>
          <w:spacing w:val="-14"/>
        </w:rPr>
        <w:t> </w:t>
      </w:r>
      <w:r>
        <w:rPr/>
        <w:t>satisfactoria</w:t>
      </w:r>
      <w:r>
        <w:rPr>
          <w:spacing w:val="-14"/>
        </w:rPr>
        <w:t> </w:t>
      </w:r>
      <w:r>
        <w:rPr/>
        <w:t>estancia.</w:t>
      </w:r>
      <w:r>
        <w:rPr>
          <w:spacing w:val="-14"/>
        </w:rPr>
        <w:t> </w:t>
      </w:r>
      <w:r>
        <w:rPr/>
        <w:t>Las siguientes líneas analizan los efectos del turismo sobre el</w:t>
      </w:r>
      <w:r>
        <w:rPr>
          <w:spacing w:val="-18"/>
        </w:rPr>
        <w:t> </w:t>
      </w:r>
      <w:r>
        <w:rPr/>
        <w:t>patri- monio</w:t>
      </w:r>
      <w:r>
        <w:rPr>
          <w:spacing w:val="-29"/>
        </w:rPr>
        <w:t> </w:t>
      </w:r>
      <w:r>
        <w:rPr/>
        <w:t>cultural</w:t>
      </w:r>
      <w:r>
        <w:rPr>
          <w:spacing w:val="-29"/>
        </w:rPr>
        <w:t> </w:t>
      </w:r>
      <w:r>
        <w:rPr/>
        <w:t>de</w:t>
      </w:r>
      <w:r>
        <w:rPr>
          <w:spacing w:val="-29"/>
        </w:rPr>
        <w:t> </w:t>
      </w:r>
      <w:r>
        <w:rPr/>
        <w:t>Malinalco.</w:t>
      </w:r>
    </w:p>
    <w:p>
      <w:pPr>
        <w:pStyle w:val="BodyText"/>
        <w:spacing w:before="7"/>
        <w:ind w:left="0"/>
        <w:rPr>
          <w:sz w:val="20"/>
        </w:rPr>
      </w:pPr>
    </w:p>
    <w:p>
      <w:pPr>
        <w:pStyle w:val="Heading2"/>
        <w:spacing w:line="244" w:lineRule="auto"/>
        <w:ind w:right="1616"/>
        <w:jc w:val="left"/>
      </w:pPr>
      <w:r>
        <w:rPr>
          <w:w w:val="95"/>
        </w:rPr>
        <w:t>Impactos</w:t>
      </w:r>
      <w:r>
        <w:rPr>
          <w:spacing w:val="-34"/>
          <w:w w:val="95"/>
        </w:rPr>
        <w:t> </w:t>
      </w:r>
      <w:r>
        <w:rPr>
          <w:w w:val="95"/>
        </w:rPr>
        <w:t>del</w:t>
      </w:r>
      <w:r>
        <w:rPr>
          <w:spacing w:val="-34"/>
          <w:w w:val="95"/>
        </w:rPr>
        <w:t> </w:t>
      </w:r>
      <w:r>
        <w:rPr>
          <w:w w:val="95"/>
        </w:rPr>
        <w:t>turismo</w:t>
      </w:r>
      <w:r>
        <w:rPr>
          <w:spacing w:val="-34"/>
          <w:w w:val="95"/>
        </w:rPr>
        <w:t> </w:t>
      </w:r>
      <w:r>
        <w:rPr>
          <w:w w:val="95"/>
        </w:rPr>
        <w:t>en</w:t>
      </w:r>
      <w:r>
        <w:rPr>
          <w:spacing w:val="-34"/>
          <w:w w:val="95"/>
        </w:rPr>
        <w:t> </w:t>
      </w:r>
      <w:r>
        <w:rPr>
          <w:w w:val="95"/>
        </w:rPr>
        <w:t>las</w:t>
      </w:r>
      <w:r>
        <w:rPr>
          <w:spacing w:val="-34"/>
          <w:w w:val="95"/>
        </w:rPr>
        <w:t> </w:t>
      </w:r>
      <w:r>
        <w:rPr>
          <w:w w:val="95"/>
        </w:rPr>
        <w:t>transformaciones del</w:t>
      </w:r>
      <w:r>
        <w:rPr>
          <w:spacing w:val="-33"/>
          <w:w w:val="95"/>
        </w:rPr>
        <w:t> </w:t>
      </w:r>
      <w:r>
        <w:rPr>
          <w:w w:val="95"/>
        </w:rPr>
        <w:t>patrimonio</w:t>
      </w:r>
      <w:r>
        <w:rPr>
          <w:spacing w:val="-33"/>
          <w:w w:val="95"/>
        </w:rPr>
        <w:t> </w:t>
      </w:r>
      <w:r>
        <w:rPr>
          <w:w w:val="95"/>
        </w:rPr>
        <w:t>cultural</w:t>
      </w:r>
      <w:r>
        <w:rPr>
          <w:spacing w:val="-33"/>
          <w:w w:val="95"/>
        </w:rPr>
        <w:t> </w:t>
      </w:r>
      <w:r>
        <w:rPr>
          <w:w w:val="95"/>
        </w:rPr>
        <w:t>de</w:t>
      </w:r>
      <w:r>
        <w:rPr>
          <w:spacing w:val="-33"/>
          <w:w w:val="95"/>
        </w:rPr>
        <w:t> </w:t>
      </w:r>
      <w:r>
        <w:rPr>
          <w:w w:val="95"/>
        </w:rPr>
        <w:t>Malinalco</w:t>
      </w:r>
    </w:p>
    <w:p>
      <w:pPr>
        <w:pStyle w:val="BodyText"/>
        <w:spacing w:before="9"/>
        <w:ind w:left="0"/>
        <w:rPr>
          <w:rFonts w:ascii="Trebuchet MS"/>
          <w:b/>
          <w:sz w:val="21"/>
        </w:rPr>
      </w:pPr>
    </w:p>
    <w:p>
      <w:pPr>
        <w:pStyle w:val="BodyText"/>
        <w:spacing w:line="260" w:lineRule="exact"/>
        <w:ind w:right="276"/>
        <w:jc w:val="both"/>
      </w:pPr>
      <w:r>
        <w:rPr/>
        <w:t>Los</w:t>
      </w:r>
      <w:r>
        <w:rPr>
          <w:spacing w:val="-10"/>
        </w:rPr>
        <w:t> </w:t>
      </w:r>
      <w:r>
        <w:rPr/>
        <w:t>bienes</w:t>
      </w:r>
      <w:r>
        <w:rPr>
          <w:spacing w:val="-10"/>
        </w:rPr>
        <w:t> </w:t>
      </w:r>
      <w:r>
        <w:rPr/>
        <w:t>materiales</w:t>
      </w:r>
      <w:r>
        <w:rPr>
          <w:spacing w:val="-10"/>
        </w:rPr>
        <w:t> </w:t>
      </w:r>
      <w:r>
        <w:rPr/>
        <w:t>y</w:t>
      </w:r>
      <w:r>
        <w:rPr>
          <w:spacing w:val="-10"/>
        </w:rPr>
        <w:t> </w:t>
      </w:r>
      <w:r>
        <w:rPr/>
        <w:t>espirituales</w:t>
      </w:r>
      <w:r>
        <w:rPr>
          <w:spacing w:val="-10"/>
        </w:rPr>
        <w:t> </w:t>
      </w:r>
      <w:r>
        <w:rPr/>
        <w:t>que</w:t>
      </w:r>
      <w:r>
        <w:rPr>
          <w:spacing w:val="-10"/>
        </w:rPr>
        <w:t> </w:t>
      </w:r>
      <w:r>
        <w:rPr/>
        <w:t>más</w:t>
      </w:r>
      <w:r>
        <w:rPr>
          <w:spacing w:val="-10"/>
        </w:rPr>
        <w:t> </w:t>
      </w:r>
      <w:r>
        <w:rPr/>
        <w:t>se</w:t>
      </w:r>
      <w:r>
        <w:rPr>
          <w:spacing w:val="-10"/>
        </w:rPr>
        <w:t> </w:t>
      </w:r>
      <w:r>
        <w:rPr/>
        <w:t>modifican</w:t>
      </w:r>
      <w:r>
        <w:rPr>
          <w:spacing w:val="-10"/>
        </w:rPr>
        <w:t> </w:t>
      </w:r>
      <w:r>
        <w:rPr/>
        <w:t>por</w:t>
      </w:r>
      <w:r>
        <w:rPr>
          <w:spacing w:val="-10"/>
        </w:rPr>
        <w:t> </w:t>
      </w:r>
      <w:r>
        <w:rPr/>
        <w:t>la práctica del turismo, según Casasola </w:t>
      </w:r>
      <w:r>
        <w:rPr>
          <w:spacing w:val="-8"/>
        </w:rPr>
        <w:t>(1990), </w:t>
      </w:r>
      <w:r>
        <w:rPr/>
        <w:t>son: las zonas </w:t>
      </w:r>
      <w:r>
        <w:rPr>
          <w:spacing w:val="-9"/>
        </w:rPr>
        <w:t>ar- </w:t>
      </w:r>
      <w:r>
        <w:rPr>
          <w:spacing w:val="-3"/>
        </w:rPr>
        <w:t>queológicas,</w:t>
      </w:r>
      <w:r>
        <w:rPr>
          <w:spacing w:val="-31"/>
        </w:rPr>
        <w:t> </w:t>
      </w:r>
      <w:r>
        <w:rPr>
          <w:spacing w:val="-3"/>
        </w:rPr>
        <w:t>monumentos</w:t>
      </w:r>
      <w:r>
        <w:rPr>
          <w:spacing w:val="-31"/>
        </w:rPr>
        <w:t> </w:t>
      </w:r>
      <w:r>
        <w:rPr>
          <w:spacing w:val="-3"/>
        </w:rPr>
        <w:t>históricos</w:t>
      </w:r>
      <w:r>
        <w:rPr>
          <w:spacing w:val="-31"/>
        </w:rPr>
        <w:t> </w:t>
      </w:r>
      <w:r>
        <w:rPr/>
        <w:t>y</w:t>
      </w:r>
      <w:r>
        <w:rPr>
          <w:spacing w:val="-31"/>
        </w:rPr>
        <w:t> </w:t>
      </w:r>
      <w:r>
        <w:rPr>
          <w:spacing w:val="-3"/>
        </w:rPr>
        <w:t>comunidades</w:t>
      </w:r>
      <w:r>
        <w:rPr>
          <w:spacing w:val="-31"/>
        </w:rPr>
        <w:t> </w:t>
      </w:r>
      <w:r>
        <w:rPr>
          <w:spacing w:val="-3"/>
        </w:rPr>
        <w:t>tradicionales; artesanías</w:t>
      </w:r>
      <w:r>
        <w:rPr>
          <w:spacing w:val="-28"/>
        </w:rPr>
        <w:t> </w:t>
      </w:r>
      <w:r>
        <w:rPr/>
        <w:t>y</w:t>
      </w:r>
      <w:r>
        <w:rPr>
          <w:spacing w:val="-28"/>
        </w:rPr>
        <w:t> </w:t>
      </w:r>
      <w:r>
        <w:rPr>
          <w:spacing w:val="-3"/>
        </w:rPr>
        <w:t>artes</w:t>
      </w:r>
      <w:r>
        <w:rPr>
          <w:spacing w:val="-28"/>
        </w:rPr>
        <w:t> </w:t>
      </w:r>
      <w:r>
        <w:rPr/>
        <w:t>populares;</w:t>
      </w:r>
      <w:r>
        <w:rPr>
          <w:spacing w:val="-28"/>
        </w:rPr>
        <w:t> </w:t>
      </w:r>
      <w:r>
        <w:rPr/>
        <w:t>lenguas,</w:t>
      </w:r>
      <w:r>
        <w:rPr>
          <w:spacing w:val="-28"/>
        </w:rPr>
        <w:t> </w:t>
      </w:r>
      <w:r>
        <w:rPr/>
        <w:t>conocimientos,</w:t>
      </w:r>
      <w:r>
        <w:rPr>
          <w:spacing w:val="-28"/>
        </w:rPr>
        <w:t> </w:t>
      </w:r>
      <w:r>
        <w:rPr>
          <w:spacing w:val="-3"/>
        </w:rPr>
        <w:t>fiestas,</w:t>
      </w:r>
      <w:r>
        <w:rPr>
          <w:spacing w:val="-28"/>
        </w:rPr>
        <w:t> </w:t>
      </w:r>
      <w:r>
        <w:rPr/>
        <w:t>cos- tumbres</w:t>
      </w:r>
      <w:r>
        <w:rPr>
          <w:spacing w:val="-18"/>
        </w:rPr>
        <w:t> </w:t>
      </w:r>
      <w:r>
        <w:rPr/>
        <w:t>y</w:t>
      </w:r>
      <w:r>
        <w:rPr>
          <w:spacing w:val="-18"/>
        </w:rPr>
        <w:t> </w:t>
      </w:r>
      <w:r>
        <w:rPr/>
        <w:t>valores</w:t>
      </w:r>
      <w:r>
        <w:rPr>
          <w:spacing w:val="-18"/>
        </w:rPr>
        <w:t> </w:t>
      </w:r>
      <w:r>
        <w:rPr/>
        <w:t>tradicionales.</w:t>
      </w:r>
      <w:r>
        <w:rPr>
          <w:spacing w:val="-18"/>
        </w:rPr>
        <w:t> </w:t>
      </w:r>
      <w:r>
        <w:rPr/>
        <w:t>Este</w:t>
      </w:r>
      <w:r>
        <w:rPr>
          <w:spacing w:val="-18"/>
        </w:rPr>
        <w:t> </w:t>
      </w:r>
      <w:r>
        <w:rPr/>
        <w:t>autor</w:t>
      </w:r>
      <w:r>
        <w:rPr>
          <w:spacing w:val="-18"/>
        </w:rPr>
        <w:t> </w:t>
      </w:r>
      <w:r>
        <w:rPr/>
        <w:t>reconoce</w:t>
      </w:r>
      <w:r>
        <w:rPr>
          <w:spacing w:val="-18"/>
        </w:rPr>
        <w:t> </w:t>
      </w:r>
      <w:r>
        <w:rPr/>
        <w:t>que</w:t>
      </w:r>
      <w:r>
        <w:rPr>
          <w:spacing w:val="-18"/>
        </w:rPr>
        <w:t> </w:t>
      </w:r>
      <w:r>
        <w:rPr/>
        <w:t>los</w:t>
      </w:r>
      <w:r>
        <w:rPr>
          <w:spacing w:val="-18"/>
        </w:rPr>
        <w:t> </w:t>
      </w:r>
      <w:r>
        <w:rPr/>
        <w:t>fac- </w:t>
      </w:r>
      <w:r>
        <w:rPr>
          <w:spacing w:val="-5"/>
        </w:rPr>
        <w:t>tores</w:t>
      </w:r>
      <w:r>
        <w:rPr>
          <w:spacing w:val="-35"/>
        </w:rPr>
        <w:t> </w:t>
      </w:r>
      <w:r>
        <w:rPr/>
        <w:t>que</w:t>
      </w:r>
      <w:r>
        <w:rPr>
          <w:spacing w:val="-35"/>
        </w:rPr>
        <w:t> </w:t>
      </w:r>
      <w:r>
        <w:rPr/>
        <w:t>intervienen</w:t>
      </w:r>
      <w:r>
        <w:rPr>
          <w:spacing w:val="-35"/>
        </w:rPr>
        <w:t> </w:t>
      </w:r>
      <w:r>
        <w:rPr/>
        <w:t>en</w:t>
      </w:r>
      <w:r>
        <w:rPr>
          <w:spacing w:val="-35"/>
        </w:rPr>
        <w:t> </w:t>
      </w:r>
      <w:r>
        <w:rPr/>
        <w:t>las</w:t>
      </w:r>
      <w:r>
        <w:rPr>
          <w:spacing w:val="-35"/>
        </w:rPr>
        <w:t> </w:t>
      </w:r>
      <w:r>
        <w:rPr/>
        <w:t>modificaciones</w:t>
      </w:r>
      <w:r>
        <w:rPr>
          <w:spacing w:val="-35"/>
        </w:rPr>
        <w:t> </w:t>
      </w:r>
      <w:r>
        <w:rPr/>
        <w:t>de</w:t>
      </w:r>
      <w:r>
        <w:rPr>
          <w:spacing w:val="-35"/>
        </w:rPr>
        <w:t> </w:t>
      </w:r>
      <w:r>
        <w:rPr/>
        <w:t>patrimonio</w:t>
      </w:r>
      <w:r>
        <w:rPr>
          <w:spacing w:val="-35"/>
        </w:rPr>
        <w:t> </w:t>
      </w:r>
      <w:r>
        <w:rPr>
          <w:spacing w:val="-3"/>
        </w:rPr>
        <w:t>cultural </w:t>
      </w:r>
      <w:r>
        <w:rPr/>
        <w:t>relacionadas</w:t>
      </w:r>
      <w:r>
        <w:rPr>
          <w:spacing w:val="-10"/>
        </w:rPr>
        <w:t> </w:t>
      </w:r>
      <w:r>
        <w:rPr/>
        <w:t>con</w:t>
      </w:r>
      <w:r>
        <w:rPr>
          <w:spacing w:val="-10"/>
        </w:rPr>
        <w:t> </w:t>
      </w:r>
      <w:r>
        <w:rPr/>
        <w:t>la</w:t>
      </w:r>
      <w:r>
        <w:rPr>
          <w:spacing w:val="-10"/>
        </w:rPr>
        <w:t> </w:t>
      </w:r>
      <w:r>
        <w:rPr/>
        <w:t>actividad</w:t>
      </w:r>
      <w:r>
        <w:rPr>
          <w:spacing w:val="-10"/>
        </w:rPr>
        <w:t> </w:t>
      </w:r>
      <w:r>
        <w:rPr/>
        <w:t>turística</w:t>
      </w:r>
      <w:r>
        <w:rPr>
          <w:spacing w:val="-10"/>
        </w:rPr>
        <w:t> </w:t>
      </w:r>
      <w:r>
        <w:rPr/>
        <w:t>por</w:t>
      </w:r>
      <w:r>
        <w:rPr>
          <w:spacing w:val="-10"/>
        </w:rPr>
        <w:t> </w:t>
      </w:r>
      <w:r>
        <w:rPr/>
        <w:t>orden</w:t>
      </w:r>
      <w:r>
        <w:rPr>
          <w:spacing w:val="-10"/>
        </w:rPr>
        <w:t> </w:t>
      </w:r>
      <w:r>
        <w:rPr/>
        <w:t>de</w:t>
      </w:r>
      <w:r>
        <w:rPr>
          <w:spacing w:val="-10"/>
        </w:rPr>
        <w:t> </w:t>
      </w:r>
      <w:r>
        <w:rPr/>
        <w:t>importancia son:</w:t>
      </w:r>
      <w:r>
        <w:rPr>
          <w:spacing w:val="-5"/>
        </w:rPr>
        <w:t> </w:t>
      </w:r>
      <w:r>
        <w:rPr/>
        <w:t>la</w:t>
      </w:r>
      <w:r>
        <w:rPr>
          <w:spacing w:val="-5"/>
        </w:rPr>
        <w:t> </w:t>
      </w:r>
      <w:r>
        <w:rPr/>
        <w:t>intensidad</w:t>
      </w:r>
      <w:r>
        <w:rPr>
          <w:spacing w:val="-5"/>
        </w:rPr>
        <w:t> </w:t>
      </w:r>
      <w:r>
        <w:rPr/>
        <w:t>de</w:t>
      </w:r>
      <w:r>
        <w:rPr>
          <w:spacing w:val="-5"/>
        </w:rPr>
        <w:t> </w:t>
      </w:r>
      <w:r>
        <w:rPr/>
        <w:t>uso</w:t>
      </w:r>
      <w:r>
        <w:rPr>
          <w:spacing w:val="-5"/>
        </w:rPr>
        <w:t> </w:t>
      </w:r>
      <w:r>
        <w:rPr/>
        <w:t>del</w:t>
      </w:r>
      <w:r>
        <w:rPr>
          <w:spacing w:val="-5"/>
        </w:rPr>
        <w:t> </w:t>
      </w:r>
      <w:r>
        <w:rPr/>
        <w:t>atractivo,</w:t>
      </w:r>
      <w:r>
        <w:rPr>
          <w:spacing w:val="-5"/>
        </w:rPr>
        <w:t> </w:t>
      </w:r>
      <w:r>
        <w:rPr/>
        <w:t>categoría</w:t>
      </w:r>
      <w:r>
        <w:rPr>
          <w:spacing w:val="-5"/>
        </w:rPr>
        <w:t> </w:t>
      </w:r>
      <w:r>
        <w:rPr/>
        <w:t>y</w:t>
      </w:r>
      <w:r>
        <w:rPr>
          <w:spacing w:val="-5"/>
        </w:rPr>
        <w:t> </w:t>
      </w:r>
      <w:r>
        <w:rPr/>
        <w:t>jerarquía</w:t>
      </w:r>
      <w:r>
        <w:rPr>
          <w:spacing w:val="-5"/>
        </w:rPr>
        <w:t> </w:t>
      </w:r>
      <w:r>
        <w:rPr/>
        <w:t>del mismo,</w:t>
      </w:r>
      <w:r>
        <w:rPr>
          <w:spacing w:val="-8"/>
        </w:rPr>
        <w:t> </w:t>
      </w:r>
      <w:r>
        <w:rPr/>
        <w:t>capacidad</w:t>
      </w:r>
      <w:r>
        <w:rPr>
          <w:spacing w:val="-8"/>
        </w:rPr>
        <w:t> </w:t>
      </w:r>
      <w:r>
        <w:rPr/>
        <w:t>de</w:t>
      </w:r>
      <w:r>
        <w:rPr>
          <w:spacing w:val="-8"/>
        </w:rPr>
        <w:t> </w:t>
      </w:r>
      <w:r>
        <w:rPr/>
        <w:t>sustentación</w:t>
      </w:r>
      <w:r>
        <w:rPr>
          <w:spacing w:val="-8"/>
        </w:rPr>
        <w:t> </w:t>
      </w:r>
      <w:r>
        <w:rPr/>
        <w:t>del</w:t>
      </w:r>
      <w:r>
        <w:rPr>
          <w:spacing w:val="-8"/>
        </w:rPr>
        <w:t> </w:t>
      </w:r>
      <w:r>
        <w:rPr/>
        <w:t>recurso,</w:t>
      </w:r>
      <w:r>
        <w:rPr>
          <w:spacing w:val="-8"/>
        </w:rPr>
        <w:t> </w:t>
      </w:r>
      <w:r>
        <w:rPr/>
        <w:t>las</w:t>
      </w:r>
      <w:r>
        <w:rPr>
          <w:spacing w:val="-8"/>
        </w:rPr>
        <w:t> </w:t>
      </w:r>
      <w:r>
        <w:rPr/>
        <w:t>modalidades de</w:t>
      </w:r>
      <w:r>
        <w:rPr>
          <w:spacing w:val="-20"/>
        </w:rPr>
        <w:t> </w:t>
      </w:r>
      <w:r>
        <w:rPr/>
        <w:t>uso</w:t>
      </w:r>
      <w:r>
        <w:rPr>
          <w:spacing w:val="-20"/>
        </w:rPr>
        <w:t> </w:t>
      </w:r>
      <w:r>
        <w:rPr/>
        <w:t>del</w:t>
      </w:r>
      <w:r>
        <w:rPr>
          <w:spacing w:val="-20"/>
        </w:rPr>
        <w:t> </w:t>
      </w:r>
      <w:r>
        <w:rPr/>
        <w:t>suelo</w:t>
      </w:r>
      <w:r>
        <w:rPr>
          <w:spacing w:val="-20"/>
        </w:rPr>
        <w:t> </w:t>
      </w:r>
      <w:r>
        <w:rPr/>
        <w:t>donde</w:t>
      </w:r>
      <w:r>
        <w:rPr>
          <w:spacing w:val="-20"/>
        </w:rPr>
        <w:t> </w:t>
      </w:r>
      <w:r>
        <w:rPr/>
        <w:t>se</w:t>
      </w:r>
      <w:r>
        <w:rPr>
          <w:spacing w:val="-20"/>
        </w:rPr>
        <w:t> </w:t>
      </w:r>
      <w:r>
        <w:rPr/>
        <w:t>ubica,</w:t>
      </w:r>
      <w:r>
        <w:rPr>
          <w:spacing w:val="-20"/>
        </w:rPr>
        <w:t> </w:t>
      </w:r>
      <w:r>
        <w:rPr/>
        <w:t>la</w:t>
      </w:r>
      <w:r>
        <w:rPr>
          <w:spacing w:val="-20"/>
        </w:rPr>
        <w:t> </w:t>
      </w:r>
      <w:r>
        <w:rPr/>
        <w:t>comercialización</w:t>
      </w:r>
      <w:r>
        <w:rPr>
          <w:spacing w:val="-20"/>
        </w:rPr>
        <w:t> </w:t>
      </w:r>
      <w:r>
        <w:rPr>
          <w:spacing w:val="-3"/>
        </w:rPr>
        <w:t>excesiva</w:t>
      </w:r>
      <w:r>
        <w:rPr>
          <w:spacing w:val="-20"/>
        </w:rPr>
        <w:t> </w:t>
      </w:r>
      <w:r>
        <w:rPr/>
        <w:t>que se</w:t>
      </w:r>
      <w:r>
        <w:rPr>
          <w:spacing w:val="-8"/>
        </w:rPr>
        <w:t> </w:t>
      </w:r>
      <w:r>
        <w:rPr/>
        <w:t>hace</w:t>
      </w:r>
      <w:r>
        <w:rPr>
          <w:spacing w:val="-8"/>
        </w:rPr>
        <w:t> </w:t>
      </w:r>
      <w:r>
        <w:rPr/>
        <w:t>del</w:t>
      </w:r>
      <w:r>
        <w:rPr>
          <w:spacing w:val="-8"/>
        </w:rPr>
        <w:t> </w:t>
      </w:r>
      <w:r>
        <w:rPr/>
        <w:t>atractivo,</w:t>
      </w:r>
      <w:r>
        <w:rPr>
          <w:spacing w:val="-8"/>
        </w:rPr>
        <w:t> </w:t>
      </w:r>
      <w:r>
        <w:rPr/>
        <w:t>el</w:t>
      </w:r>
      <w:r>
        <w:rPr>
          <w:spacing w:val="-8"/>
        </w:rPr>
        <w:t> </w:t>
      </w:r>
      <w:r>
        <w:rPr/>
        <w:t>comportamiento</w:t>
      </w:r>
      <w:r>
        <w:rPr>
          <w:spacing w:val="-8"/>
        </w:rPr>
        <w:t> </w:t>
      </w:r>
      <w:r>
        <w:rPr/>
        <w:t>de</w:t>
      </w:r>
      <w:r>
        <w:rPr>
          <w:spacing w:val="-8"/>
        </w:rPr>
        <w:t> </w:t>
      </w:r>
      <w:r>
        <w:rPr/>
        <w:t>la</w:t>
      </w:r>
      <w:r>
        <w:rPr>
          <w:spacing w:val="-8"/>
        </w:rPr>
        <w:t> </w:t>
      </w:r>
      <w:r>
        <w:rPr/>
        <w:t>población</w:t>
      </w:r>
      <w:r>
        <w:rPr>
          <w:spacing w:val="-8"/>
        </w:rPr>
        <w:t> </w:t>
      </w:r>
      <w:r>
        <w:rPr/>
        <w:t>local</w:t>
      </w:r>
      <w:r>
        <w:rPr>
          <w:spacing w:val="-8"/>
        </w:rPr>
        <w:t> </w:t>
      </w:r>
      <w:r>
        <w:rPr/>
        <w:t>y los visitantes y los ámbitos de la autoridad con jurisdicción del </w:t>
      </w:r>
      <w:r>
        <w:rPr>
          <w:spacing w:val="-3"/>
        </w:rPr>
        <w:t>atractivo.</w:t>
      </w:r>
      <w:r>
        <w:rPr>
          <w:spacing w:val="-24"/>
        </w:rPr>
        <w:t> </w:t>
      </w:r>
      <w:r>
        <w:rPr/>
        <w:t>Si</w:t>
      </w:r>
      <w:r>
        <w:rPr>
          <w:spacing w:val="-24"/>
        </w:rPr>
        <w:t> </w:t>
      </w:r>
      <w:r>
        <w:rPr/>
        <w:t>se</w:t>
      </w:r>
      <w:r>
        <w:rPr>
          <w:spacing w:val="-24"/>
        </w:rPr>
        <w:t> </w:t>
      </w:r>
      <w:r>
        <w:rPr>
          <w:spacing w:val="-4"/>
        </w:rPr>
        <w:t>lograra</w:t>
      </w:r>
      <w:r>
        <w:rPr>
          <w:spacing w:val="-24"/>
        </w:rPr>
        <w:t> </w:t>
      </w:r>
      <w:r>
        <w:rPr/>
        <w:t>establecer</w:t>
      </w:r>
      <w:r>
        <w:rPr>
          <w:spacing w:val="-24"/>
        </w:rPr>
        <w:t> </w:t>
      </w:r>
      <w:r>
        <w:rPr/>
        <w:t>una</w:t>
      </w:r>
      <w:r>
        <w:rPr>
          <w:spacing w:val="-24"/>
        </w:rPr>
        <w:t> </w:t>
      </w:r>
      <w:r>
        <w:rPr>
          <w:spacing w:val="-3"/>
        </w:rPr>
        <w:t>jerarquía</w:t>
      </w:r>
      <w:r>
        <w:rPr>
          <w:spacing w:val="-24"/>
        </w:rPr>
        <w:t> </w:t>
      </w:r>
      <w:r>
        <w:rPr/>
        <w:t>de</w:t>
      </w:r>
      <w:r>
        <w:rPr>
          <w:spacing w:val="-24"/>
        </w:rPr>
        <w:t> </w:t>
      </w:r>
      <w:r>
        <w:rPr/>
        <w:t>los</w:t>
      </w:r>
      <w:r>
        <w:rPr>
          <w:spacing w:val="-24"/>
        </w:rPr>
        <w:t> </w:t>
      </w:r>
      <w:r>
        <w:rPr>
          <w:spacing w:val="-3"/>
        </w:rPr>
        <w:t>factores</w:t>
      </w:r>
      <w:r>
        <w:rPr>
          <w:spacing w:val="-24"/>
        </w:rPr>
        <w:t> </w:t>
      </w:r>
      <w:r>
        <w:rPr/>
        <w:t>que inciden</w:t>
      </w:r>
      <w:r>
        <w:rPr>
          <w:spacing w:val="-10"/>
        </w:rPr>
        <w:t> </w:t>
      </w:r>
      <w:r>
        <w:rPr/>
        <w:t>en</w:t>
      </w:r>
      <w:r>
        <w:rPr>
          <w:spacing w:val="-10"/>
        </w:rPr>
        <w:t> </w:t>
      </w:r>
      <w:r>
        <w:rPr/>
        <w:t>los</w:t>
      </w:r>
      <w:r>
        <w:rPr>
          <w:spacing w:val="-10"/>
        </w:rPr>
        <w:t> </w:t>
      </w:r>
      <w:r>
        <w:rPr/>
        <w:t>impactos</w:t>
      </w:r>
      <w:r>
        <w:rPr>
          <w:spacing w:val="-10"/>
        </w:rPr>
        <w:t> </w:t>
      </w:r>
      <w:r>
        <w:rPr/>
        <w:t>del</w:t>
      </w:r>
      <w:r>
        <w:rPr>
          <w:spacing w:val="-10"/>
        </w:rPr>
        <w:t> </w:t>
      </w:r>
      <w:r>
        <w:rPr/>
        <w:t>turismo</w:t>
      </w:r>
      <w:r>
        <w:rPr>
          <w:spacing w:val="-10"/>
        </w:rPr>
        <w:t> </w:t>
      </w:r>
      <w:r>
        <w:rPr/>
        <w:t>sobre</w:t>
      </w:r>
      <w:r>
        <w:rPr>
          <w:spacing w:val="-10"/>
        </w:rPr>
        <w:t> </w:t>
      </w:r>
      <w:r>
        <w:rPr/>
        <w:t>el</w:t>
      </w:r>
      <w:r>
        <w:rPr>
          <w:spacing w:val="-10"/>
        </w:rPr>
        <w:t> </w:t>
      </w:r>
      <w:r>
        <w:rPr/>
        <w:t>patrimonio</w:t>
      </w:r>
      <w:r>
        <w:rPr>
          <w:spacing w:val="-10"/>
        </w:rPr>
        <w:t> </w:t>
      </w:r>
      <w:r>
        <w:rPr/>
        <w:t>cultural en Malinalco, reconocemos que son </w:t>
      </w:r>
      <w:r>
        <w:rPr>
          <w:spacing w:val="-3"/>
        </w:rPr>
        <w:t>tanto </w:t>
      </w:r>
      <w:r>
        <w:rPr/>
        <w:t>las modalidades del uso</w:t>
      </w:r>
      <w:r>
        <w:rPr>
          <w:spacing w:val="-17"/>
        </w:rPr>
        <w:t> </w:t>
      </w:r>
      <w:r>
        <w:rPr/>
        <w:t>del</w:t>
      </w:r>
      <w:r>
        <w:rPr>
          <w:spacing w:val="-17"/>
        </w:rPr>
        <w:t> </w:t>
      </w:r>
      <w:r>
        <w:rPr/>
        <w:t>suelo</w:t>
      </w:r>
      <w:r>
        <w:rPr>
          <w:spacing w:val="-17"/>
        </w:rPr>
        <w:t> </w:t>
      </w:r>
      <w:r>
        <w:rPr/>
        <w:t>donde</w:t>
      </w:r>
      <w:r>
        <w:rPr>
          <w:spacing w:val="-17"/>
        </w:rPr>
        <w:t> </w:t>
      </w:r>
      <w:r>
        <w:rPr/>
        <w:t>se</w:t>
      </w:r>
      <w:r>
        <w:rPr>
          <w:spacing w:val="-17"/>
        </w:rPr>
        <w:t> </w:t>
      </w:r>
      <w:r>
        <w:rPr/>
        <w:t>ubican</w:t>
      </w:r>
      <w:r>
        <w:rPr>
          <w:spacing w:val="-17"/>
        </w:rPr>
        <w:t> </w:t>
      </w:r>
      <w:r>
        <w:rPr/>
        <w:t>los</w:t>
      </w:r>
      <w:r>
        <w:rPr>
          <w:spacing w:val="-17"/>
        </w:rPr>
        <w:t> </w:t>
      </w:r>
      <w:r>
        <w:rPr/>
        <w:t>atractivos</w:t>
      </w:r>
      <w:r>
        <w:rPr>
          <w:spacing w:val="-17"/>
        </w:rPr>
        <w:t> </w:t>
      </w:r>
      <w:r>
        <w:rPr/>
        <w:t>y</w:t>
      </w:r>
      <w:r>
        <w:rPr>
          <w:spacing w:val="-17"/>
        </w:rPr>
        <w:t> </w:t>
      </w:r>
      <w:r>
        <w:rPr/>
        <w:t>los</w:t>
      </w:r>
      <w:r>
        <w:rPr>
          <w:spacing w:val="-17"/>
        </w:rPr>
        <w:t> </w:t>
      </w:r>
      <w:r>
        <w:rPr/>
        <w:t>servicios,</w:t>
      </w:r>
      <w:r>
        <w:rPr>
          <w:spacing w:val="-17"/>
        </w:rPr>
        <w:t> </w:t>
      </w:r>
      <w:r>
        <w:rPr/>
        <w:t>como los comportamientos de la población local, </w:t>
      </w:r>
      <w:r>
        <w:rPr>
          <w:spacing w:val="-3"/>
        </w:rPr>
        <w:t>prestadores </w:t>
      </w:r>
      <w:r>
        <w:rPr/>
        <w:t>de los servicios</w:t>
      </w:r>
      <w:r>
        <w:rPr>
          <w:spacing w:val="-7"/>
        </w:rPr>
        <w:t> </w:t>
      </w:r>
      <w:r>
        <w:rPr/>
        <w:t>y</w:t>
      </w:r>
      <w:r>
        <w:rPr>
          <w:spacing w:val="-7"/>
        </w:rPr>
        <w:t> </w:t>
      </w:r>
      <w:r>
        <w:rPr/>
        <w:t>el</w:t>
      </w:r>
      <w:r>
        <w:rPr>
          <w:spacing w:val="-7"/>
        </w:rPr>
        <w:t> </w:t>
      </w:r>
      <w:r>
        <w:rPr/>
        <w:t>turista</w:t>
      </w:r>
      <w:r>
        <w:rPr>
          <w:spacing w:val="-7"/>
        </w:rPr>
        <w:t> </w:t>
      </w:r>
      <w:r>
        <w:rPr/>
        <w:t>sobre</w:t>
      </w:r>
      <w:r>
        <w:rPr>
          <w:spacing w:val="-7"/>
        </w:rPr>
        <w:t> </w:t>
      </w:r>
      <w:r>
        <w:rPr/>
        <w:t>el</w:t>
      </w:r>
      <w:r>
        <w:rPr>
          <w:spacing w:val="-7"/>
        </w:rPr>
        <w:t> </w:t>
      </w:r>
      <w:r>
        <w:rPr>
          <w:spacing w:val="-3"/>
        </w:rPr>
        <w:t>atractivo</w:t>
      </w:r>
      <w:r>
        <w:rPr>
          <w:spacing w:val="-7"/>
        </w:rPr>
        <w:t> </w:t>
      </w:r>
      <w:r>
        <w:rPr/>
        <w:t>cultural</w:t>
      </w:r>
      <w:r>
        <w:rPr>
          <w:spacing w:val="-7"/>
        </w:rPr>
        <w:t> </w:t>
      </w:r>
      <w:r>
        <w:rPr/>
        <w:t>turístico.</w:t>
      </w:r>
    </w:p>
    <w:p>
      <w:pPr>
        <w:pStyle w:val="BodyText"/>
        <w:spacing w:line="260" w:lineRule="exact"/>
        <w:ind w:right="277" w:firstLine="277"/>
        <w:jc w:val="both"/>
      </w:pPr>
      <w:r>
        <w:rPr/>
        <w:t>“El patrimonio cultural de un país o región </w:t>
      </w:r>
      <w:r>
        <w:rPr>
          <w:spacing w:val="-3"/>
        </w:rPr>
        <w:t>está </w:t>
      </w:r>
      <w:r>
        <w:rPr/>
        <w:t>constituido por</w:t>
      </w:r>
      <w:r>
        <w:rPr>
          <w:spacing w:val="-25"/>
        </w:rPr>
        <w:t> </w:t>
      </w:r>
      <w:r>
        <w:rPr/>
        <w:t>bienes</w:t>
      </w:r>
      <w:r>
        <w:rPr>
          <w:spacing w:val="-25"/>
        </w:rPr>
        <w:t> </w:t>
      </w:r>
      <w:r>
        <w:rPr/>
        <w:t>tangibles</w:t>
      </w:r>
      <w:r>
        <w:rPr>
          <w:spacing w:val="-25"/>
        </w:rPr>
        <w:t> </w:t>
      </w:r>
      <w:r>
        <w:rPr/>
        <w:t>o</w:t>
      </w:r>
      <w:r>
        <w:rPr>
          <w:spacing w:val="-25"/>
        </w:rPr>
        <w:t> </w:t>
      </w:r>
      <w:r>
        <w:rPr/>
        <w:t>intangibles</w:t>
      </w:r>
      <w:r>
        <w:rPr>
          <w:spacing w:val="-25"/>
        </w:rPr>
        <w:t> </w:t>
      </w:r>
      <w:r>
        <w:rPr/>
        <w:t>producidos</w:t>
      </w:r>
      <w:r>
        <w:rPr>
          <w:spacing w:val="-25"/>
        </w:rPr>
        <w:t> </w:t>
      </w:r>
      <w:r>
        <w:rPr/>
        <w:t>por</w:t>
      </w:r>
      <w:r>
        <w:rPr>
          <w:spacing w:val="-25"/>
        </w:rPr>
        <w:t> </w:t>
      </w:r>
      <w:r>
        <w:rPr/>
        <w:t>las</w:t>
      </w:r>
      <w:r>
        <w:rPr>
          <w:spacing w:val="-25"/>
        </w:rPr>
        <w:t> </w:t>
      </w:r>
      <w:r>
        <w:rPr/>
        <w:t>sociedades, </w:t>
      </w:r>
      <w:r>
        <w:rPr>
          <w:spacing w:val="-4"/>
        </w:rPr>
        <w:t>resultado</w:t>
      </w:r>
      <w:r>
        <w:rPr>
          <w:spacing w:val="-19"/>
        </w:rPr>
        <w:t> </w:t>
      </w:r>
      <w:r>
        <w:rPr/>
        <w:t>de</w:t>
      </w:r>
      <w:r>
        <w:rPr>
          <w:spacing w:val="-19"/>
        </w:rPr>
        <w:t> </w:t>
      </w:r>
      <w:r>
        <w:rPr/>
        <w:t>un</w:t>
      </w:r>
      <w:r>
        <w:rPr>
          <w:spacing w:val="-19"/>
        </w:rPr>
        <w:t> </w:t>
      </w:r>
      <w:r>
        <w:rPr>
          <w:spacing w:val="-3"/>
        </w:rPr>
        <w:t>proceso</w:t>
      </w:r>
      <w:r>
        <w:rPr>
          <w:spacing w:val="-19"/>
        </w:rPr>
        <w:t> </w:t>
      </w:r>
      <w:r>
        <w:rPr>
          <w:spacing w:val="-3"/>
        </w:rPr>
        <w:t>histórico</w:t>
      </w:r>
      <w:r>
        <w:rPr>
          <w:spacing w:val="-19"/>
        </w:rPr>
        <w:t> </w:t>
      </w:r>
      <w:r>
        <w:rPr/>
        <w:t>en</w:t>
      </w:r>
      <w:r>
        <w:rPr>
          <w:spacing w:val="-19"/>
        </w:rPr>
        <w:t> </w:t>
      </w:r>
      <w:r>
        <w:rPr/>
        <w:t>donde</w:t>
      </w:r>
      <w:r>
        <w:rPr>
          <w:spacing w:val="-19"/>
        </w:rPr>
        <w:t> </w:t>
      </w:r>
      <w:r>
        <w:rPr/>
        <w:t>la</w:t>
      </w:r>
      <w:r>
        <w:rPr>
          <w:spacing w:val="-19"/>
        </w:rPr>
        <w:t> </w:t>
      </w:r>
      <w:r>
        <w:rPr>
          <w:spacing w:val="-3"/>
        </w:rPr>
        <w:t>reproducción</w:t>
      </w:r>
      <w:r>
        <w:rPr>
          <w:spacing w:val="-19"/>
        </w:rPr>
        <w:t> </w:t>
      </w:r>
      <w:r>
        <w:rPr/>
        <w:t>de</w:t>
      </w:r>
      <w:r>
        <w:rPr>
          <w:spacing w:val="-19"/>
        </w:rPr>
        <w:t> </w:t>
      </w:r>
      <w:r>
        <w:rPr>
          <w:spacing w:val="-3"/>
        </w:rPr>
        <w:t>las </w:t>
      </w:r>
      <w:r>
        <w:rPr/>
        <w:t>ideas</w:t>
      </w:r>
      <w:r>
        <w:rPr>
          <w:spacing w:val="-12"/>
        </w:rPr>
        <w:t> </w:t>
      </w:r>
      <w:r>
        <w:rPr/>
        <w:t>y</w:t>
      </w:r>
      <w:r>
        <w:rPr>
          <w:spacing w:val="-12"/>
        </w:rPr>
        <w:t> </w:t>
      </w:r>
      <w:r>
        <w:rPr/>
        <w:t>del</w:t>
      </w:r>
      <w:r>
        <w:rPr>
          <w:spacing w:val="-12"/>
        </w:rPr>
        <w:t> </w:t>
      </w:r>
      <w:r>
        <w:rPr/>
        <w:t>material</w:t>
      </w:r>
      <w:r>
        <w:rPr>
          <w:spacing w:val="-12"/>
        </w:rPr>
        <w:t> </w:t>
      </w:r>
      <w:r>
        <w:rPr/>
        <w:t>identifican</w:t>
      </w:r>
      <w:r>
        <w:rPr>
          <w:spacing w:val="-12"/>
        </w:rPr>
        <w:t> </w:t>
      </w:r>
      <w:r>
        <w:rPr/>
        <w:t>y</w:t>
      </w:r>
      <w:r>
        <w:rPr>
          <w:spacing w:val="-12"/>
        </w:rPr>
        <w:t> </w:t>
      </w:r>
      <w:r>
        <w:rPr/>
        <w:t>diferencian</w:t>
      </w:r>
      <w:r>
        <w:rPr>
          <w:spacing w:val="-12"/>
        </w:rPr>
        <w:t> </w:t>
      </w:r>
      <w:r>
        <w:rPr/>
        <w:t>a</w:t>
      </w:r>
      <w:r>
        <w:rPr>
          <w:spacing w:val="-12"/>
        </w:rPr>
        <w:t> </w:t>
      </w:r>
      <w:r>
        <w:rPr/>
        <w:t>ese</w:t>
      </w:r>
      <w:r>
        <w:rPr>
          <w:spacing w:val="-12"/>
        </w:rPr>
        <w:t> </w:t>
      </w:r>
      <w:r>
        <w:rPr/>
        <w:t>país</w:t>
      </w:r>
      <w:r>
        <w:rPr>
          <w:spacing w:val="-12"/>
        </w:rPr>
        <w:t> </w:t>
      </w:r>
      <w:r>
        <w:rPr/>
        <w:t>o</w:t>
      </w:r>
      <w:r>
        <w:rPr>
          <w:spacing w:val="-12"/>
        </w:rPr>
        <w:t> </w:t>
      </w:r>
      <w:r>
        <w:rPr/>
        <w:t>región” (Casasola, </w:t>
      </w:r>
      <w:r>
        <w:rPr>
          <w:spacing w:val="-11"/>
        </w:rPr>
        <w:t>1990: </w:t>
      </w:r>
      <w:r>
        <w:rPr>
          <w:spacing w:val="-8"/>
        </w:rPr>
        <w:t>31). </w:t>
      </w:r>
      <w:r>
        <w:rPr/>
        <w:t>A partir de </w:t>
      </w:r>
      <w:r>
        <w:rPr>
          <w:spacing w:val="-3"/>
        </w:rPr>
        <w:t>esta </w:t>
      </w:r>
      <w:r>
        <w:rPr/>
        <w:t>definición, el patrimonio cultural incluye no sólo los monumentos y manifestaciones del pasado (sitios y objetos arqueológicos, </w:t>
      </w:r>
      <w:r>
        <w:rPr>
          <w:spacing w:val="-3"/>
        </w:rPr>
        <w:t>arquitectura </w:t>
      </w:r>
      <w:r>
        <w:rPr/>
        <w:t>colonial e histórica, documentos y </w:t>
      </w:r>
      <w:r>
        <w:rPr>
          <w:spacing w:val="-3"/>
        </w:rPr>
        <w:t>obras </w:t>
      </w:r>
      <w:r>
        <w:rPr/>
        <w:t>de arte), sino también lo que se llama</w:t>
      </w:r>
      <w:r>
        <w:rPr>
          <w:spacing w:val="-17"/>
        </w:rPr>
        <w:t> </w:t>
      </w:r>
      <w:r>
        <w:rPr/>
        <w:t>patrimonio</w:t>
      </w:r>
      <w:r>
        <w:rPr>
          <w:spacing w:val="-17"/>
        </w:rPr>
        <w:t> </w:t>
      </w:r>
      <w:r>
        <w:rPr/>
        <w:t>vivo:</w:t>
      </w:r>
      <w:r>
        <w:rPr>
          <w:spacing w:val="-17"/>
        </w:rPr>
        <w:t> </w:t>
      </w:r>
      <w:r>
        <w:rPr/>
        <w:t>las</w:t>
      </w:r>
      <w:r>
        <w:rPr>
          <w:spacing w:val="-17"/>
        </w:rPr>
        <w:t> </w:t>
      </w:r>
      <w:r>
        <w:rPr/>
        <w:t>diversas</w:t>
      </w:r>
      <w:r>
        <w:rPr>
          <w:spacing w:val="-17"/>
        </w:rPr>
        <w:t> </w:t>
      </w:r>
      <w:r>
        <w:rPr/>
        <w:t>manifestaciones</w:t>
      </w:r>
      <w:r>
        <w:rPr>
          <w:spacing w:val="-17"/>
        </w:rPr>
        <w:t> </w:t>
      </w:r>
      <w:r>
        <w:rPr/>
        <w:t>de</w:t>
      </w:r>
      <w:r>
        <w:rPr>
          <w:spacing w:val="-17"/>
        </w:rPr>
        <w:t> </w:t>
      </w:r>
      <w:r>
        <w:rPr/>
        <w:t>la</w:t>
      </w:r>
      <w:r>
        <w:rPr>
          <w:spacing w:val="-17"/>
        </w:rPr>
        <w:t> </w:t>
      </w:r>
      <w:r>
        <w:rPr/>
        <w:t>cultura popular</w:t>
      </w:r>
      <w:r>
        <w:rPr>
          <w:spacing w:val="-17"/>
        </w:rPr>
        <w:t> </w:t>
      </w:r>
      <w:r>
        <w:rPr/>
        <w:t>(indígena,</w:t>
      </w:r>
      <w:r>
        <w:rPr>
          <w:spacing w:val="-17"/>
        </w:rPr>
        <w:t> </w:t>
      </w:r>
      <w:r>
        <w:rPr/>
        <w:t>regional,</w:t>
      </w:r>
      <w:r>
        <w:rPr>
          <w:spacing w:val="-17"/>
        </w:rPr>
        <w:t> </w:t>
      </w:r>
      <w:r>
        <w:rPr/>
        <w:t>popular</w:t>
      </w:r>
      <w:r>
        <w:rPr>
          <w:spacing w:val="-17"/>
        </w:rPr>
        <w:t> </w:t>
      </w:r>
      <w:r>
        <w:rPr/>
        <w:t>o</w:t>
      </w:r>
      <w:r>
        <w:rPr>
          <w:spacing w:val="-17"/>
        </w:rPr>
        <w:t> </w:t>
      </w:r>
      <w:r>
        <w:rPr/>
        <w:t>urbana),</w:t>
      </w:r>
      <w:r>
        <w:rPr>
          <w:spacing w:val="-17"/>
        </w:rPr>
        <w:t> </w:t>
      </w:r>
      <w:r>
        <w:rPr/>
        <w:t>las</w:t>
      </w:r>
      <w:r>
        <w:rPr>
          <w:spacing w:val="-17"/>
        </w:rPr>
        <w:t> </w:t>
      </w:r>
      <w:r>
        <w:rPr/>
        <w:t>comunidades</w:t>
      </w:r>
    </w:p>
    <w:p>
      <w:pPr>
        <w:spacing w:after="0" w:line="260" w:lineRule="exact"/>
        <w:jc w:val="both"/>
        <w:sectPr>
          <w:pgSz w:w="8500" w:h="12750"/>
          <w:pgMar w:header="1135" w:footer="0" w:top="1700" w:bottom="280" w:left="1160" w:right="1160"/>
        </w:sectPr>
      </w:pPr>
    </w:p>
    <w:p>
      <w:pPr>
        <w:pStyle w:val="BodyText"/>
        <w:spacing w:before="11"/>
        <w:ind w:left="0"/>
        <w:rPr>
          <w:sz w:val="20"/>
        </w:rPr>
      </w:pPr>
    </w:p>
    <w:p>
      <w:pPr>
        <w:pStyle w:val="BodyText"/>
        <w:spacing w:line="194" w:lineRule="exact"/>
        <w:ind w:right="-1"/>
      </w:pPr>
      <w:r>
        <w:rPr/>
        <w:t>tradicionales, las lenguas indígenas, las artesanías y artes popu-</w:t>
      </w:r>
    </w:p>
    <w:p>
      <w:pPr>
        <w:pStyle w:val="BodyText"/>
        <w:spacing w:line="232" w:lineRule="auto" w:before="2"/>
        <w:ind w:right="268"/>
      </w:pPr>
      <w:r>
        <w:rPr/>
        <w:t>lares,</w:t>
      </w:r>
      <w:r>
        <w:rPr>
          <w:spacing w:val="-15"/>
        </w:rPr>
        <w:t> </w:t>
      </w:r>
      <w:r>
        <w:rPr/>
        <w:t>la</w:t>
      </w:r>
      <w:r>
        <w:rPr>
          <w:spacing w:val="-15"/>
        </w:rPr>
        <w:t> </w:t>
      </w:r>
      <w:r>
        <w:rPr/>
        <w:t>indumentaria,</w:t>
      </w:r>
      <w:r>
        <w:rPr>
          <w:spacing w:val="-15"/>
        </w:rPr>
        <w:t> </w:t>
      </w:r>
      <w:r>
        <w:rPr/>
        <w:t>los</w:t>
      </w:r>
      <w:r>
        <w:rPr>
          <w:spacing w:val="-15"/>
        </w:rPr>
        <w:t> </w:t>
      </w:r>
      <w:r>
        <w:rPr/>
        <w:t>conocimientos,</w:t>
      </w:r>
      <w:r>
        <w:rPr>
          <w:spacing w:val="-15"/>
        </w:rPr>
        <w:t> </w:t>
      </w:r>
      <w:r>
        <w:rPr/>
        <w:t>valores,</w:t>
      </w:r>
      <w:r>
        <w:rPr>
          <w:spacing w:val="-15"/>
        </w:rPr>
        <w:t> </w:t>
      </w:r>
      <w:r>
        <w:rPr/>
        <w:t>costumbres</w:t>
      </w:r>
      <w:r>
        <w:rPr>
          <w:spacing w:val="-15"/>
        </w:rPr>
        <w:t> </w:t>
      </w:r>
      <w:r>
        <w:rPr/>
        <w:t>y tradiciones</w:t>
      </w:r>
      <w:r>
        <w:rPr>
          <w:spacing w:val="-15"/>
        </w:rPr>
        <w:t> </w:t>
      </w:r>
      <w:r>
        <w:rPr/>
        <w:t>características</w:t>
      </w:r>
      <w:r>
        <w:rPr>
          <w:spacing w:val="-15"/>
        </w:rPr>
        <w:t> </w:t>
      </w:r>
      <w:r>
        <w:rPr/>
        <w:t>de</w:t>
      </w:r>
      <w:r>
        <w:rPr>
          <w:spacing w:val="-15"/>
        </w:rPr>
        <w:t> </w:t>
      </w:r>
      <w:r>
        <w:rPr/>
        <w:t>un</w:t>
      </w:r>
      <w:r>
        <w:rPr>
          <w:spacing w:val="-15"/>
        </w:rPr>
        <w:t> </w:t>
      </w:r>
      <w:r>
        <w:rPr/>
        <w:t>grupo</w:t>
      </w:r>
      <w:r>
        <w:rPr>
          <w:spacing w:val="-15"/>
        </w:rPr>
        <w:t> </w:t>
      </w:r>
      <w:r>
        <w:rPr/>
        <w:t>o</w:t>
      </w:r>
      <w:r>
        <w:rPr>
          <w:spacing w:val="-15"/>
        </w:rPr>
        <w:t> </w:t>
      </w:r>
      <w:r>
        <w:rPr/>
        <w:t>cultura.</w:t>
      </w:r>
    </w:p>
    <w:p>
      <w:pPr>
        <w:pStyle w:val="BodyText"/>
        <w:spacing w:line="232" w:lineRule="auto"/>
        <w:ind w:right="277" w:firstLine="277"/>
        <w:jc w:val="both"/>
      </w:pPr>
      <w:r>
        <w:rPr/>
        <w:t>El patrimonio cultural es producto de un proceso histórico, forma</w:t>
      </w:r>
      <w:r>
        <w:rPr>
          <w:spacing w:val="-18"/>
        </w:rPr>
        <w:t> </w:t>
      </w:r>
      <w:r>
        <w:rPr/>
        <w:t>parte</w:t>
      </w:r>
      <w:r>
        <w:rPr>
          <w:spacing w:val="-18"/>
        </w:rPr>
        <w:t> </w:t>
      </w:r>
      <w:r>
        <w:rPr/>
        <w:t>del</w:t>
      </w:r>
      <w:r>
        <w:rPr>
          <w:spacing w:val="-18"/>
        </w:rPr>
        <w:t> </w:t>
      </w:r>
      <w:r>
        <w:rPr/>
        <w:t>paisaje</w:t>
      </w:r>
      <w:r>
        <w:rPr>
          <w:spacing w:val="-18"/>
        </w:rPr>
        <w:t> </w:t>
      </w:r>
      <w:r>
        <w:rPr/>
        <w:t>cultural</w:t>
      </w:r>
      <w:r>
        <w:rPr>
          <w:spacing w:val="-18"/>
        </w:rPr>
        <w:t> </w:t>
      </w:r>
      <w:r>
        <w:rPr/>
        <w:t>que</w:t>
      </w:r>
      <w:r>
        <w:rPr>
          <w:spacing w:val="-18"/>
        </w:rPr>
        <w:t> </w:t>
      </w:r>
      <w:r>
        <w:rPr/>
        <w:t>se</w:t>
      </w:r>
      <w:r>
        <w:rPr>
          <w:spacing w:val="-18"/>
        </w:rPr>
        <w:t> </w:t>
      </w:r>
      <w:r>
        <w:rPr>
          <w:spacing w:val="-3"/>
        </w:rPr>
        <w:t>va</w:t>
      </w:r>
      <w:r>
        <w:rPr>
          <w:spacing w:val="-18"/>
        </w:rPr>
        <w:t> </w:t>
      </w:r>
      <w:r>
        <w:rPr/>
        <w:t>transformando</w:t>
      </w:r>
      <w:r>
        <w:rPr>
          <w:spacing w:val="-18"/>
        </w:rPr>
        <w:t> </w:t>
      </w:r>
      <w:r>
        <w:rPr/>
        <w:t>a</w:t>
      </w:r>
      <w:r>
        <w:rPr>
          <w:spacing w:val="-18"/>
        </w:rPr>
        <w:t> </w:t>
      </w:r>
      <w:r>
        <w:rPr/>
        <w:t>partir de</w:t>
      </w:r>
      <w:r>
        <w:rPr>
          <w:spacing w:val="-35"/>
        </w:rPr>
        <w:t> </w:t>
      </w:r>
      <w:r>
        <w:rPr>
          <w:spacing w:val="-3"/>
        </w:rPr>
        <w:t>las</w:t>
      </w:r>
      <w:r>
        <w:rPr>
          <w:spacing w:val="-35"/>
        </w:rPr>
        <w:t> </w:t>
      </w:r>
      <w:r>
        <w:rPr>
          <w:spacing w:val="-3"/>
        </w:rPr>
        <w:t>innovaciones</w:t>
      </w:r>
      <w:r>
        <w:rPr>
          <w:spacing w:val="-35"/>
        </w:rPr>
        <w:t> </w:t>
      </w:r>
      <w:r>
        <w:rPr/>
        <w:t>que</w:t>
      </w:r>
      <w:r>
        <w:rPr>
          <w:spacing w:val="-35"/>
        </w:rPr>
        <w:t> </w:t>
      </w:r>
      <w:r>
        <w:rPr/>
        <w:t>le</w:t>
      </w:r>
      <w:r>
        <w:rPr>
          <w:spacing w:val="-35"/>
        </w:rPr>
        <w:t> </w:t>
      </w:r>
      <w:r>
        <w:rPr/>
        <w:t>imprimen</w:t>
      </w:r>
      <w:r>
        <w:rPr>
          <w:spacing w:val="-35"/>
        </w:rPr>
        <w:t> </w:t>
      </w:r>
      <w:r>
        <w:rPr/>
        <w:t>los</w:t>
      </w:r>
      <w:r>
        <w:rPr>
          <w:spacing w:val="-35"/>
        </w:rPr>
        <w:t> </w:t>
      </w:r>
      <w:r>
        <w:rPr/>
        <w:t>humanos,</w:t>
      </w:r>
      <w:r>
        <w:rPr>
          <w:spacing w:val="-35"/>
        </w:rPr>
        <w:t> </w:t>
      </w:r>
      <w:r>
        <w:rPr/>
        <w:t>sea</w:t>
      </w:r>
      <w:r>
        <w:rPr>
          <w:spacing w:val="-35"/>
        </w:rPr>
        <w:t> </w:t>
      </w:r>
      <w:r>
        <w:rPr/>
        <w:t>por</w:t>
      </w:r>
      <w:r>
        <w:rPr>
          <w:spacing w:val="-35"/>
        </w:rPr>
        <w:t> </w:t>
      </w:r>
      <w:r>
        <w:rPr>
          <w:spacing w:val="-3"/>
        </w:rPr>
        <w:t>herencia </w:t>
      </w:r>
      <w:r>
        <w:rPr/>
        <w:t>o</w:t>
      </w:r>
      <w:r>
        <w:rPr>
          <w:spacing w:val="-28"/>
        </w:rPr>
        <w:t> </w:t>
      </w:r>
      <w:r>
        <w:rPr/>
        <w:t>préstamos</w:t>
      </w:r>
      <w:r>
        <w:rPr>
          <w:spacing w:val="-28"/>
        </w:rPr>
        <w:t> </w:t>
      </w:r>
      <w:r>
        <w:rPr/>
        <w:t>culturales;</w:t>
      </w:r>
      <w:r>
        <w:rPr>
          <w:spacing w:val="-28"/>
        </w:rPr>
        <w:t> </w:t>
      </w:r>
      <w:r>
        <w:rPr/>
        <w:t>sin</w:t>
      </w:r>
      <w:r>
        <w:rPr>
          <w:spacing w:val="-28"/>
        </w:rPr>
        <w:t> </w:t>
      </w:r>
      <w:r>
        <w:rPr/>
        <w:t>embargo,</w:t>
      </w:r>
      <w:r>
        <w:rPr>
          <w:spacing w:val="-28"/>
        </w:rPr>
        <w:t> </w:t>
      </w:r>
      <w:r>
        <w:rPr/>
        <w:t>algunos</w:t>
      </w:r>
      <w:r>
        <w:rPr>
          <w:spacing w:val="-28"/>
        </w:rPr>
        <w:t> </w:t>
      </w:r>
      <w:r>
        <w:rPr/>
        <w:t>deterioros</w:t>
      </w:r>
      <w:r>
        <w:rPr>
          <w:spacing w:val="-28"/>
        </w:rPr>
        <w:t> </w:t>
      </w:r>
      <w:r>
        <w:rPr/>
        <w:t>estriban en la limitada conciencia que se hace </w:t>
      </w:r>
      <w:r>
        <w:rPr>
          <w:spacing w:val="-3"/>
        </w:rPr>
        <w:t>para </w:t>
      </w:r>
      <w:r>
        <w:rPr/>
        <w:t>su manejo al </w:t>
      </w:r>
      <w:r>
        <w:rPr>
          <w:spacing w:val="-3"/>
        </w:rPr>
        <w:t>verse </w:t>
      </w:r>
      <w:r>
        <w:rPr/>
        <w:t>amenazados</w:t>
      </w:r>
      <w:r>
        <w:rPr>
          <w:spacing w:val="-23"/>
        </w:rPr>
        <w:t> </w:t>
      </w:r>
      <w:r>
        <w:rPr/>
        <w:t>por</w:t>
      </w:r>
      <w:r>
        <w:rPr>
          <w:spacing w:val="-23"/>
        </w:rPr>
        <w:t> </w:t>
      </w:r>
      <w:r>
        <w:rPr/>
        <w:t>la</w:t>
      </w:r>
      <w:r>
        <w:rPr>
          <w:spacing w:val="-23"/>
        </w:rPr>
        <w:t> </w:t>
      </w:r>
      <w:r>
        <w:rPr/>
        <w:t>actividad</w:t>
      </w:r>
      <w:r>
        <w:rPr>
          <w:spacing w:val="-23"/>
        </w:rPr>
        <w:t> </w:t>
      </w:r>
      <w:r>
        <w:rPr/>
        <w:t>turística.</w:t>
      </w:r>
      <w:r>
        <w:rPr>
          <w:spacing w:val="-23"/>
        </w:rPr>
        <w:t> </w:t>
      </w:r>
      <w:r>
        <w:rPr/>
        <w:t>De</w:t>
      </w:r>
      <w:r>
        <w:rPr>
          <w:spacing w:val="-23"/>
        </w:rPr>
        <w:t> </w:t>
      </w:r>
      <w:r>
        <w:rPr/>
        <w:t>no</w:t>
      </w:r>
      <w:r>
        <w:rPr>
          <w:spacing w:val="-23"/>
        </w:rPr>
        <w:t> </w:t>
      </w:r>
      <w:r>
        <w:rPr/>
        <w:t>detener</w:t>
      </w:r>
      <w:r>
        <w:rPr>
          <w:spacing w:val="-23"/>
        </w:rPr>
        <w:t> </w:t>
      </w:r>
      <w:r>
        <w:rPr/>
        <w:t>el</w:t>
      </w:r>
      <w:r>
        <w:rPr>
          <w:spacing w:val="-23"/>
        </w:rPr>
        <w:t> </w:t>
      </w:r>
      <w:r>
        <w:rPr/>
        <w:t>deterioro y</w:t>
      </w:r>
      <w:r>
        <w:rPr>
          <w:spacing w:val="-14"/>
        </w:rPr>
        <w:t> </w:t>
      </w:r>
      <w:r>
        <w:rPr/>
        <w:t>la</w:t>
      </w:r>
      <w:r>
        <w:rPr>
          <w:spacing w:val="-14"/>
        </w:rPr>
        <w:t> </w:t>
      </w:r>
      <w:r>
        <w:rPr/>
        <w:t>degradación</w:t>
      </w:r>
      <w:r>
        <w:rPr>
          <w:spacing w:val="-14"/>
        </w:rPr>
        <w:t> </w:t>
      </w:r>
      <w:r>
        <w:rPr/>
        <w:t>de</w:t>
      </w:r>
      <w:r>
        <w:rPr>
          <w:spacing w:val="-14"/>
        </w:rPr>
        <w:t> </w:t>
      </w:r>
      <w:r>
        <w:rPr/>
        <w:t>los</w:t>
      </w:r>
      <w:r>
        <w:rPr>
          <w:spacing w:val="-14"/>
        </w:rPr>
        <w:t> </w:t>
      </w:r>
      <w:r>
        <w:rPr/>
        <w:t>patrimonios</w:t>
      </w:r>
      <w:r>
        <w:rPr>
          <w:spacing w:val="-14"/>
        </w:rPr>
        <w:t> </w:t>
      </w:r>
      <w:r>
        <w:rPr/>
        <w:t>culturales</w:t>
      </w:r>
      <w:r>
        <w:rPr>
          <w:spacing w:val="-14"/>
        </w:rPr>
        <w:t> </w:t>
      </w:r>
      <w:r>
        <w:rPr/>
        <w:t>por</w:t>
      </w:r>
      <w:r>
        <w:rPr>
          <w:spacing w:val="-14"/>
        </w:rPr>
        <w:t> </w:t>
      </w:r>
      <w:r>
        <w:rPr/>
        <w:t>la</w:t>
      </w:r>
      <w:r>
        <w:rPr>
          <w:spacing w:val="-14"/>
        </w:rPr>
        <w:t> </w:t>
      </w:r>
      <w:r>
        <w:rPr/>
        <w:t>no</w:t>
      </w:r>
      <w:r>
        <w:rPr>
          <w:spacing w:val="-14"/>
        </w:rPr>
        <w:t> </w:t>
      </w:r>
      <w:r>
        <w:rPr/>
        <w:t>concien- tización</w:t>
      </w:r>
      <w:r>
        <w:rPr>
          <w:spacing w:val="-22"/>
        </w:rPr>
        <w:t> </w:t>
      </w:r>
      <w:r>
        <w:rPr/>
        <w:t>del</w:t>
      </w:r>
      <w:r>
        <w:rPr>
          <w:spacing w:val="-22"/>
        </w:rPr>
        <w:t> </w:t>
      </w:r>
      <w:r>
        <w:rPr>
          <w:spacing w:val="-3"/>
        </w:rPr>
        <w:t>visitante</w:t>
      </w:r>
      <w:r>
        <w:rPr>
          <w:spacing w:val="-22"/>
        </w:rPr>
        <w:t> </w:t>
      </w:r>
      <w:r>
        <w:rPr/>
        <w:t>y</w:t>
      </w:r>
      <w:r>
        <w:rPr>
          <w:spacing w:val="-22"/>
        </w:rPr>
        <w:t> </w:t>
      </w:r>
      <w:r>
        <w:rPr/>
        <w:t>la</w:t>
      </w:r>
      <w:r>
        <w:rPr>
          <w:spacing w:val="-22"/>
        </w:rPr>
        <w:t> </w:t>
      </w:r>
      <w:r>
        <w:rPr/>
        <w:t>sociedad</w:t>
      </w:r>
      <w:r>
        <w:rPr>
          <w:spacing w:val="-22"/>
        </w:rPr>
        <w:t> </w:t>
      </w:r>
      <w:r>
        <w:rPr/>
        <w:t>local,</w:t>
      </w:r>
      <w:r>
        <w:rPr>
          <w:spacing w:val="-22"/>
        </w:rPr>
        <w:t> </w:t>
      </w:r>
      <w:r>
        <w:rPr/>
        <w:t>así</w:t>
      </w:r>
      <w:r>
        <w:rPr>
          <w:spacing w:val="-22"/>
        </w:rPr>
        <w:t> </w:t>
      </w:r>
      <w:r>
        <w:rPr/>
        <w:t>como</w:t>
      </w:r>
      <w:r>
        <w:rPr>
          <w:spacing w:val="-22"/>
        </w:rPr>
        <w:t> </w:t>
      </w:r>
      <w:r>
        <w:rPr/>
        <w:t>la</w:t>
      </w:r>
      <w:r>
        <w:rPr>
          <w:spacing w:val="-22"/>
        </w:rPr>
        <w:t> </w:t>
      </w:r>
      <w:r>
        <w:rPr/>
        <w:t>no</w:t>
      </w:r>
      <w:r>
        <w:rPr>
          <w:spacing w:val="-22"/>
        </w:rPr>
        <w:t> </w:t>
      </w:r>
      <w:r>
        <w:rPr/>
        <w:t>formación de</w:t>
      </w:r>
      <w:r>
        <w:rPr>
          <w:spacing w:val="-23"/>
        </w:rPr>
        <w:t> </w:t>
      </w:r>
      <w:r>
        <w:rPr>
          <w:spacing w:val="-3"/>
        </w:rPr>
        <w:t>una</w:t>
      </w:r>
      <w:r>
        <w:rPr>
          <w:spacing w:val="-26"/>
        </w:rPr>
        <w:t> </w:t>
      </w:r>
      <w:r>
        <w:rPr>
          <w:spacing w:val="-5"/>
        </w:rPr>
        <w:t>cultura</w:t>
      </w:r>
      <w:r>
        <w:rPr>
          <w:spacing w:val="-26"/>
        </w:rPr>
        <w:t> </w:t>
      </w:r>
      <w:r>
        <w:rPr/>
        <w:t>de</w:t>
      </w:r>
      <w:r>
        <w:rPr>
          <w:spacing w:val="-26"/>
        </w:rPr>
        <w:t> </w:t>
      </w:r>
      <w:r>
        <w:rPr>
          <w:spacing w:val="-4"/>
        </w:rPr>
        <w:t>cuidado,</w:t>
      </w:r>
      <w:r>
        <w:rPr>
          <w:spacing w:val="-26"/>
        </w:rPr>
        <w:t> </w:t>
      </w:r>
      <w:r>
        <w:rPr>
          <w:spacing w:val="-6"/>
        </w:rPr>
        <w:t>surgirán</w:t>
      </w:r>
      <w:r>
        <w:rPr>
          <w:spacing w:val="-26"/>
        </w:rPr>
        <w:t> </w:t>
      </w:r>
      <w:r>
        <w:rPr>
          <w:spacing w:val="-3"/>
        </w:rPr>
        <w:t>dos</w:t>
      </w:r>
      <w:r>
        <w:rPr>
          <w:spacing w:val="-26"/>
        </w:rPr>
        <w:t> </w:t>
      </w:r>
      <w:r>
        <w:rPr>
          <w:spacing w:val="-4"/>
        </w:rPr>
        <w:t>consecuencias:</w:t>
      </w:r>
      <w:r>
        <w:rPr>
          <w:spacing w:val="-26"/>
        </w:rPr>
        <w:t> </w:t>
      </w:r>
      <w:r>
        <w:rPr>
          <w:spacing w:val="-3"/>
        </w:rPr>
        <w:t>por</w:t>
      </w:r>
      <w:r>
        <w:rPr>
          <w:spacing w:val="-26"/>
        </w:rPr>
        <w:t> </w:t>
      </w:r>
      <w:r>
        <w:rPr/>
        <w:t>un</w:t>
      </w:r>
      <w:r>
        <w:rPr>
          <w:spacing w:val="-26"/>
        </w:rPr>
        <w:t> </w:t>
      </w:r>
      <w:r>
        <w:rPr>
          <w:spacing w:val="-4"/>
        </w:rPr>
        <w:t>lado, </w:t>
      </w:r>
      <w:r>
        <w:rPr/>
        <w:t>una</w:t>
      </w:r>
      <w:r>
        <w:rPr>
          <w:spacing w:val="-22"/>
        </w:rPr>
        <w:t> </w:t>
      </w:r>
      <w:r>
        <w:rPr/>
        <w:t>disminución</w:t>
      </w:r>
      <w:r>
        <w:rPr>
          <w:spacing w:val="-22"/>
        </w:rPr>
        <w:t> </w:t>
      </w:r>
      <w:r>
        <w:rPr/>
        <w:t>en</w:t>
      </w:r>
      <w:r>
        <w:rPr>
          <w:spacing w:val="-22"/>
        </w:rPr>
        <w:t> </w:t>
      </w:r>
      <w:r>
        <w:rPr/>
        <w:t>calidad</w:t>
      </w:r>
      <w:r>
        <w:rPr>
          <w:spacing w:val="-22"/>
        </w:rPr>
        <w:t> </w:t>
      </w:r>
      <w:r>
        <w:rPr/>
        <w:t>y</w:t>
      </w:r>
      <w:r>
        <w:rPr>
          <w:spacing w:val="-22"/>
        </w:rPr>
        <w:t> </w:t>
      </w:r>
      <w:r>
        <w:rPr/>
        <w:t>cantidad</w:t>
      </w:r>
      <w:r>
        <w:rPr>
          <w:spacing w:val="-22"/>
        </w:rPr>
        <w:t> </w:t>
      </w:r>
      <w:r>
        <w:rPr/>
        <w:t>de</w:t>
      </w:r>
      <w:r>
        <w:rPr>
          <w:spacing w:val="-22"/>
        </w:rPr>
        <w:t> </w:t>
      </w:r>
      <w:r>
        <w:rPr/>
        <w:t>los</w:t>
      </w:r>
      <w:r>
        <w:rPr>
          <w:spacing w:val="-22"/>
        </w:rPr>
        <w:t> </w:t>
      </w:r>
      <w:r>
        <w:rPr>
          <w:spacing w:val="-3"/>
        </w:rPr>
        <w:t>atractivos</w:t>
      </w:r>
      <w:r>
        <w:rPr>
          <w:spacing w:val="-22"/>
        </w:rPr>
        <w:t> </w:t>
      </w:r>
      <w:r>
        <w:rPr>
          <w:spacing w:val="-3"/>
        </w:rPr>
        <w:t>culturales </w:t>
      </w:r>
      <w:r>
        <w:rPr/>
        <w:t>imprescindibles </w:t>
      </w:r>
      <w:r>
        <w:rPr>
          <w:spacing w:val="-3"/>
        </w:rPr>
        <w:t>para </w:t>
      </w:r>
      <w:r>
        <w:rPr/>
        <w:t>la actividad turística </w:t>
      </w:r>
      <w:r>
        <w:rPr>
          <w:spacing w:val="-9"/>
        </w:rPr>
        <w:t>y, </w:t>
      </w:r>
      <w:r>
        <w:rPr/>
        <w:t>por otro, la</w:t>
      </w:r>
      <w:r>
        <w:rPr>
          <w:spacing w:val="-35"/>
        </w:rPr>
        <w:t> </w:t>
      </w:r>
      <w:r>
        <w:rPr/>
        <w:t>pérdida de una cantidad considerable de elementos y testimonios que conforman</w:t>
      </w:r>
      <w:r>
        <w:rPr>
          <w:spacing w:val="-5"/>
        </w:rPr>
        <w:t> </w:t>
      </w:r>
      <w:r>
        <w:rPr/>
        <w:t>parte</w:t>
      </w:r>
      <w:r>
        <w:rPr>
          <w:spacing w:val="-5"/>
        </w:rPr>
        <w:t> </w:t>
      </w:r>
      <w:r>
        <w:rPr/>
        <w:t>de</w:t>
      </w:r>
      <w:r>
        <w:rPr>
          <w:spacing w:val="-5"/>
        </w:rPr>
        <w:t> </w:t>
      </w:r>
      <w:r>
        <w:rPr/>
        <w:t>lo</w:t>
      </w:r>
      <w:r>
        <w:rPr>
          <w:spacing w:val="-5"/>
        </w:rPr>
        <w:t> </w:t>
      </w:r>
      <w:r>
        <w:rPr/>
        <w:t>que</w:t>
      </w:r>
      <w:r>
        <w:rPr>
          <w:spacing w:val="-5"/>
        </w:rPr>
        <w:t> </w:t>
      </w:r>
      <w:r>
        <w:rPr/>
        <w:t>se</w:t>
      </w:r>
      <w:r>
        <w:rPr>
          <w:spacing w:val="-5"/>
        </w:rPr>
        <w:t> </w:t>
      </w:r>
      <w:r>
        <w:rPr/>
        <w:t>ha</w:t>
      </w:r>
      <w:r>
        <w:rPr>
          <w:spacing w:val="-5"/>
        </w:rPr>
        <w:t> </w:t>
      </w:r>
      <w:r>
        <w:rPr/>
        <w:t>llamado</w:t>
      </w:r>
      <w:r>
        <w:rPr>
          <w:spacing w:val="-5"/>
        </w:rPr>
        <w:t> </w:t>
      </w:r>
      <w:r>
        <w:rPr/>
        <w:t>identidad</w:t>
      </w:r>
      <w:r>
        <w:rPr>
          <w:spacing w:val="-5"/>
        </w:rPr>
        <w:t> </w:t>
      </w:r>
      <w:r>
        <w:rPr/>
        <w:t>y</w:t>
      </w:r>
      <w:r>
        <w:rPr>
          <w:spacing w:val="-5"/>
        </w:rPr>
        <w:t> </w:t>
      </w:r>
      <w:r>
        <w:rPr/>
        <w:t>que</w:t>
      </w:r>
      <w:r>
        <w:rPr>
          <w:spacing w:val="-5"/>
        </w:rPr>
        <w:t> </w:t>
      </w:r>
      <w:r>
        <w:rPr/>
        <w:t>viene a</w:t>
      </w:r>
      <w:r>
        <w:rPr>
          <w:spacing w:val="-7"/>
        </w:rPr>
        <w:t> </w:t>
      </w:r>
      <w:r>
        <w:rPr/>
        <w:t>ser</w:t>
      </w:r>
      <w:r>
        <w:rPr>
          <w:spacing w:val="-7"/>
        </w:rPr>
        <w:t> </w:t>
      </w:r>
      <w:r>
        <w:rPr/>
        <w:t>aquello</w:t>
      </w:r>
      <w:r>
        <w:rPr>
          <w:spacing w:val="-7"/>
        </w:rPr>
        <w:t> </w:t>
      </w:r>
      <w:r>
        <w:rPr/>
        <w:t>que</w:t>
      </w:r>
      <w:r>
        <w:rPr>
          <w:spacing w:val="-7"/>
        </w:rPr>
        <w:t> </w:t>
      </w:r>
      <w:r>
        <w:rPr/>
        <w:t>construye</w:t>
      </w:r>
      <w:r>
        <w:rPr>
          <w:spacing w:val="-7"/>
        </w:rPr>
        <w:t> </w:t>
      </w:r>
      <w:r>
        <w:rPr/>
        <w:t>la</w:t>
      </w:r>
      <w:r>
        <w:rPr>
          <w:spacing w:val="-7"/>
        </w:rPr>
        <w:t> </w:t>
      </w:r>
      <w:r>
        <w:rPr/>
        <w:t>historia</w:t>
      </w:r>
      <w:r>
        <w:rPr>
          <w:spacing w:val="-7"/>
        </w:rPr>
        <w:t> </w:t>
      </w:r>
      <w:r>
        <w:rPr/>
        <w:t>de</w:t>
      </w:r>
      <w:r>
        <w:rPr>
          <w:spacing w:val="-7"/>
        </w:rPr>
        <w:t> </w:t>
      </w:r>
      <w:r>
        <w:rPr/>
        <w:t>los</w:t>
      </w:r>
      <w:r>
        <w:rPr>
          <w:spacing w:val="-7"/>
        </w:rPr>
        <w:t> </w:t>
      </w:r>
      <w:r>
        <w:rPr/>
        <w:t>pueblos.</w:t>
      </w:r>
    </w:p>
    <w:p>
      <w:pPr>
        <w:pStyle w:val="BodyText"/>
        <w:spacing w:line="232" w:lineRule="auto"/>
        <w:ind w:right="279" w:firstLine="277"/>
        <w:jc w:val="both"/>
      </w:pPr>
      <w:r>
        <w:rPr/>
        <w:t>El</w:t>
      </w:r>
      <w:r>
        <w:rPr>
          <w:spacing w:val="-28"/>
        </w:rPr>
        <w:t> </w:t>
      </w:r>
      <w:r>
        <w:rPr/>
        <w:t>turismo</w:t>
      </w:r>
      <w:r>
        <w:rPr>
          <w:spacing w:val="-28"/>
        </w:rPr>
        <w:t> </w:t>
      </w:r>
      <w:r>
        <w:rPr/>
        <w:t>es</w:t>
      </w:r>
      <w:r>
        <w:rPr>
          <w:spacing w:val="-28"/>
        </w:rPr>
        <w:t> </w:t>
      </w:r>
      <w:r>
        <w:rPr/>
        <w:t>un</w:t>
      </w:r>
      <w:r>
        <w:rPr>
          <w:spacing w:val="-28"/>
        </w:rPr>
        <w:t> </w:t>
      </w:r>
      <w:r>
        <w:rPr/>
        <w:t>medio</w:t>
      </w:r>
      <w:r>
        <w:rPr>
          <w:spacing w:val="-28"/>
        </w:rPr>
        <w:t> </w:t>
      </w:r>
      <w:r>
        <w:rPr>
          <w:spacing w:val="-3"/>
        </w:rPr>
        <w:t>para</w:t>
      </w:r>
      <w:r>
        <w:rPr>
          <w:spacing w:val="-28"/>
        </w:rPr>
        <w:t> </w:t>
      </w:r>
      <w:r>
        <w:rPr>
          <w:spacing w:val="-3"/>
        </w:rPr>
        <w:t>promover</w:t>
      </w:r>
      <w:r>
        <w:rPr>
          <w:spacing w:val="-28"/>
        </w:rPr>
        <w:t> </w:t>
      </w:r>
      <w:r>
        <w:rPr/>
        <w:t>las</w:t>
      </w:r>
      <w:r>
        <w:rPr>
          <w:spacing w:val="-28"/>
        </w:rPr>
        <w:t> </w:t>
      </w:r>
      <w:r>
        <w:rPr/>
        <w:t>relaciones</w:t>
      </w:r>
      <w:r>
        <w:rPr>
          <w:spacing w:val="-28"/>
        </w:rPr>
        <w:t> </w:t>
      </w:r>
      <w:r>
        <w:rPr/>
        <w:t>culturales y la cooperación internacional, así como </w:t>
      </w:r>
      <w:r>
        <w:rPr>
          <w:spacing w:val="-3"/>
        </w:rPr>
        <w:t>para proteger </w:t>
      </w:r>
      <w:r>
        <w:rPr/>
        <w:t>el patri- monio de las naciones, fomentar la cultura y </w:t>
      </w:r>
      <w:r>
        <w:rPr>
          <w:spacing w:val="-3"/>
        </w:rPr>
        <w:t>atraer </w:t>
      </w:r>
      <w:r>
        <w:rPr/>
        <w:t>visitantes. “En</w:t>
      </w:r>
      <w:r>
        <w:rPr>
          <w:spacing w:val="-10"/>
        </w:rPr>
        <w:t> </w:t>
      </w:r>
      <w:r>
        <w:rPr/>
        <w:t>muchos</w:t>
      </w:r>
      <w:r>
        <w:rPr>
          <w:spacing w:val="-10"/>
        </w:rPr>
        <w:t> </w:t>
      </w:r>
      <w:r>
        <w:rPr/>
        <w:t>países</w:t>
      </w:r>
      <w:r>
        <w:rPr>
          <w:spacing w:val="-10"/>
        </w:rPr>
        <w:t> </w:t>
      </w:r>
      <w:r>
        <w:rPr/>
        <w:t>el</w:t>
      </w:r>
      <w:r>
        <w:rPr>
          <w:spacing w:val="-10"/>
        </w:rPr>
        <w:t> </w:t>
      </w:r>
      <w:r>
        <w:rPr/>
        <w:t>turismo</w:t>
      </w:r>
      <w:r>
        <w:rPr>
          <w:spacing w:val="-10"/>
        </w:rPr>
        <w:t> </w:t>
      </w:r>
      <w:r>
        <w:rPr/>
        <w:t>puede</w:t>
      </w:r>
      <w:r>
        <w:rPr>
          <w:spacing w:val="-10"/>
        </w:rPr>
        <w:t> </w:t>
      </w:r>
      <w:r>
        <w:rPr/>
        <w:t>vincularse</w:t>
      </w:r>
      <w:r>
        <w:rPr>
          <w:spacing w:val="-10"/>
        </w:rPr>
        <w:t> </w:t>
      </w:r>
      <w:r>
        <w:rPr/>
        <w:t>a</w:t>
      </w:r>
      <w:r>
        <w:rPr>
          <w:spacing w:val="-10"/>
        </w:rPr>
        <w:t> </w:t>
      </w:r>
      <w:r>
        <w:rPr/>
        <w:t>una</w:t>
      </w:r>
      <w:r>
        <w:rPr>
          <w:spacing w:val="-10"/>
        </w:rPr>
        <w:t> </w:t>
      </w:r>
      <w:r>
        <w:rPr/>
        <w:t>política</w:t>
      </w:r>
      <w:r>
        <w:rPr>
          <w:spacing w:val="-10"/>
        </w:rPr>
        <w:t> </w:t>
      </w:r>
      <w:r>
        <w:rPr/>
        <w:t>de ‘relaciones</w:t>
      </w:r>
      <w:r>
        <w:rPr>
          <w:spacing w:val="-6"/>
        </w:rPr>
        <w:t> </w:t>
      </w:r>
      <w:r>
        <w:rPr>
          <w:spacing w:val="-4"/>
        </w:rPr>
        <w:t>culturales’,</w:t>
      </w:r>
      <w:r>
        <w:rPr>
          <w:spacing w:val="-6"/>
        </w:rPr>
        <w:t> </w:t>
      </w:r>
      <w:r>
        <w:rPr/>
        <w:t>que</w:t>
      </w:r>
      <w:r>
        <w:rPr>
          <w:spacing w:val="-6"/>
        </w:rPr>
        <w:t> </w:t>
      </w:r>
      <w:r>
        <w:rPr/>
        <w:t>es</w:t>
      </w:r>
      <w:r>
        <w:rPr>
          <w:spacing w:val="-6"/>
        </w:rPr>
        <w:t> </w:t>
      </w:r>
      <w:r>
        <w:rPr/>
        <w:t>utilizada</w:t>
      </w:r>
      <w:r>
        <w:rPr>
          <w:spacing w:val="-6"/>
        </w:rPr>
        <w:t> </w:t>
      </w:r>
      <w:r>
        <w:rPr>
          <w:spacing w:val="-3"/>
        </w:rPr>
        <w:t>para</w:t>
      </w:r>
      <w:r>
        <w:rPr>
          <w:spacing w:val="-6"/>
        </w:rPr>
        <w:t> </w:t>
      </w:r>
      <w:r>
        <w:rPr>
          <w:spacing w:val="-3"/>
        </w:rPr>
        <w:t>promover</w:t>
      </w:r>
      <w:r>
        <w:rPr>
          <w:spacing w:val="-6"/>
        </w:rPr>
        <w:t> </w:t>
      </w:r>
      <w:r>
        <w:rPr/>
        <w:t>no</w:t>
      </w:r>
      <w:r>
        <w:rPr>
          <w:spacing w:val="-6"/>
        </w:rPr>
        <w:t> </w:t>
      </w:r>
      <w:r>
        <w:rPr/>
        <w:t>sólo</w:t>
      </w:r>
      <w:r>
        <w:rPr>
          <w:spacing w:val="-6"/>
        </w:rPr>
        <w:t> </w:t>
      </w:r>
      <w:r>
        <w:rPr/>
        <w:t>el conocimiento</w:t>
      </w:r>
      <w:r>
        <w:rPr>
          <w:spacing w:val="-27"/>
        </w:rPr>
        <w:t> </w:t>
      </w:r>
      <w:r>
        <w:rPr/>
        <w:t>y</w:t>
      </w:r>
      <w:r>
        <w:rPr>
          <w:spacing w:val="-27"/>
        </w:rPr>
        <w:t> </w:t>
      </w:r>
      <w:r>
        <w:rPr/>
        <w:t>el</w:t>
      </w:r>
      <w:r>
        <w:rPr>
          <w:spacing w:val="-27"/>
        </w:rPr>
        <w:t> </w:t>
      </w:r>
      <w:r>
        <w:rPr/>
        <w:t>entendimiento,</w:t>
      </w:r>
      <w:r>
        <w:rPr>
          <w:spacing w:val="-27"/>
        </w:rPr>
        <w:t> </w:t>
      </w:r>
      <w:r>
        <w:rPr/>
        <w:t>sino</w:t>
      </w:r>
      <w:r>
        <w:rPr>
          <w:spacing w:val="-27"/>
        </w:rPr>
        <w:t> </w:t>
      </w:r>
      <w:r>
        <w:rPr/>
        <w:t>también</w:t>
      </w:r>
      <w:r>
        <w:rPr>
          <w:spacing w:val="-27"/>
        </w:rPr>
        <w:t> </w:t>
      </w:r>
      <w:r>
        <w:rPr/>
        <w:t>el</w:t>
      </w:r>
      <w:r>
        <w:rPr>
          <w:spacing w:val="-27"/>
        </w:rPr>
        <w:t> </w:t>
      </w:r>
      <w:r>
        <w:rPr/>
        <w:t>carisma</w:t>
      </w:r>
      <w:r>
        <w:rPr>
          <w:spacing w:val="-27"/>
        </w:rPr>
        <w:t> </w:t>
      </w:r>
      <w:r>
        <w:rPr/>
        <w:t>de</w:t>
      </w:r>
      <w:r>
        <w:rPr>
          <w:spacing w:val="-27"/>
        </w:rPr>
        <w:t> </w:t>
      </w:r>
      <w:r>
        <w:rPr/>
        <w:t>una nación entre los extranjeros” (Hernández, </w:t>
      </w:r>
      <w:r>
        <w:rPr>
          <w:spacing w:val="-11"/>
        </w:rPr>
        <w:t>1990: </w:t>
      </w:r>
      <w:r>
        <w:rPr>
          <w:spacing w:val="-4"/>
        </w:rPr>
        <w:t>64). </w:t>
      </w:r>
      <w:r>
        <w:rPr/>
        <w:t>Si se parte de</w:t>
      </w:r>
      <w:r>
        <w:rPr>
          <w:spacing w:val="-14"/>
        </w:rPr>
        <w:t> </w:t>
      </w:r>
      <w:r>
        <w:rPr/>
        <w:t>la</w:t>
      </w:r>
      <w:r>
        <w:rPr>
          <w:spacing w:val="-14"/>
        </w:rPr>
        <w:t> </w:t>
      </w:r>
      <w:r>
        <w:rPr/>
        <w:t>idea</w:t>
      </w:r>
      <w:r>
        <w:rPr>
          <w:spacing w:val="-14"/>
        </w:rPr>
        <w:t> </w:t>
      </w:r>
      <w:r>
        <w:rPr/>
        <w:t>de</w:t>
      </w:r>
      <w:r>
        <w:rPr>
          <w:spacing w:val="-14"/>
        </w:rPr>
        <w:t> </w:t>
      </w:r>
      <w:r>
        <w:rPr/>
        <w:t>que</w:t>
      </w:r>
      <w:r>
        <w:rPr>
          <w:spacing w:val="-14"/>
        </w:rPr>
        <w:t> </w:t>
      </w:r>
      <w:r>
        <w:rPr/>
        <w:t>la</w:t>
      </w:r>
      <w:r>
        <w:rPr>
          <w:spacing w:val="-14"/>
        </w:rPr>
        <w:t> </w:t>
      </w:r>
      <w:r>
        <w:rPr/>
        <w:t>actividad</w:t>
      </w:r>
      <w:r>
        <w:rPr>
          <w:spacing w:val="-14"/>
        </w:rPr>
        <w:t> </w:t>
      </w:r>
      <w:r>
        <w:rPr/>
        <w:t>modifica</w:t>
      </w:r>
      <w:r>
        <w:rPr>
          <w:spacing w:val="-14"/>
        </w:rPr>
        <w:t> </w:t>
      </w:r>
      <w:r>
        <w:rPr/>
        <w:t>el</w:t>
      </w:r>
      <w:r>
        <w:rPr>
          <w:spacing w:val="-14"/>
        </w:rPr>
        <w:t> </w:t>
      </w:r>
      <w:r>
        <w:rPr/>
        <w:t>patrimonio</w:t>
      </w:r>
      <w:r>
        <w:rPr>
          <w:spacing w:val="-14"/>
        </w:rPr>
        <w:t> </w:t>
      </w:r>
      <w:r>
        <w:rPr/>
        <w:t>turístico,</w:t>
      </w:r>
      <w:r>
        <w:rPr>
          <w:spacing w:val="-14"/>
        </w:rPr>
        <w:t> </w:t>
      </w:r>
      <w:r>
        <w:rPr>
          <w:spacing w:val="-4"/>
        </w:rPr>
        <w:t>ya </w:t>
      </w:r>
      <w:r>
        <w:rPr/>
        <w:t>sea que se deteriore o se le </w:t>
      </w:r>
      <w:r>
        <w:rPr>
          <w:spacing w:val="-3"/>
        </w:rPr>
        <w:t>restaure, </w:t>
      </w:r>
      <w:r>
        <w:rPr/>
        <w:t>es pertinente analizar los efectos producidos sobre las </w:t>
      </w:r>
      <w:r>
        <w:rPr>
          <w:spacing w:val="-3"/>
        </w:rPr>
        <w:t>obras </w:t>
      </w:r>
      <w:r>
        <w:rPr/>
        <w:t>artísticas que conforman el patrimonio</w:t>
      </w:r>
      <w:r>
        <w:rPr>
          <w:spacing w:val="-32"/>
        </w:rPr>
        <w:t> </w:t>
      </w:r>
      <w:r>
        <w:rPr/>
        <w:t>cultural</w:t>
      </w:r>
      <w:r>
        <w:rPr>
          <w:spacing w:val="-32"/>
        </w:rPr>
        <w:t> </w:t>
      </w:r>
      <w:r>
        <w:rPr/>
        <w:t>de</w:t>
      </w:r>
      <w:r>
        <w:rPr>
          <w:spacing w:val="-32"/>
        </w:rPr>
        <w:t> </w:t>
      </w:r>
      <w:r>
        <w:rPr/>
        <w:t>Malinalco.</w:t>
      </w:r>
    </w:p>
    <w:p>
      <w:pPr>
        <w:pStyle w:val="BodyText"/>
        <w:spacing w:line="232" w:lineRule="auto"/>
        <w:ind w:right="278" w:firstLine="277"/>
        <w:jc w:val="both"/>
      </w:pPr>
      <w:r>
        <w:rPr/>
        <w:t>Las</w:t>
      </w:r>
      <w:r>
        <w:rPr>
          <w:spacing w:val="-20"/>
        </w:rPr>
        <w:t> </w:t>
      </w:r>
      <w:r>
        <w:rPr/>
        <w:t>anteriores</w:t>
      </w:r>
      <w:r>
        <w:rPr>
          <w:spacing w:val="-20"/>
        </w:rPr>
        <w:t> </w:t>
      </w:r>
      <w:r>
        <w:rPr/>
        <w:t>alteraciones</w:t>
      </w:r>
      <w:r>
        <w:rPr>
          <w:spacing w:val="-20"/>
        </w:rPr>
        <w:t> </w:t>
      </w:r>
      <w:r>
        <w:rPr/>
        <w:t>se</w:t>
      </w:r>
      <w:r>
        <w:rPr>
          <w:spacing w:val="-20"/>
        </w:rPr>
        <w:t> </w:t>
      </w:r>
      <w:r>
        <w:rPr/>
        <w:t>presentan</w:t>
      </w:r>
      <w:r>
        <w:rPr>
          <w:spacing w:val="-20"/>
        </w:rPr>
        <w:t> </w:t>
      </w:r>
      <w:r>
        <w:rPr/>
        <w:t>en</w:t>
      </w:r>
      <w:r>
        <w:rPr>
          <w:spacing w:val="-20"/>
        </w:rPr>
        <w:t> </w:t>
      </w:r>
      <w:r>
        <w:rPr/>
        <w:t>Malinalco,</w:t>
      </w:r>
      <w:r>
        <w:rPr>
          <w:spacing w:val="-20"/>
        </w:rPr>
        <w:t> </w:t>
      </w:r>
      <w:r>
        <w:rPr>
          <w:spacing w:val="-4"/>
        </w:rPr>
        <w:t>ya</w:t>
      </w:r>
      <w:r>
        <w:rPr>
          <w:spacing w:val="-20"/>
        </w:rPr>
        <w:t> </w:t>
      </w:r>
      <w:r>
        <w:rPr/>
        <w:t>que al haber una carga </w:t>
      </w:r>
      <w:r>
        <w:rPr>
          <w:spacing w:val="-3"/>
        </w:rPr>
        <w:t>excesiva </w:t>
      </w:r>
      <w:r>
        <w:rPr/>
        <w:t>de turistas, modifican y destruyen los</w:t>
      </w:r>
      <w:r>
        <w:rPr>
          <w:spacing w:val="-16"/>
        </w:rPr>
        <w:t> </w:t>
      </w:r>
      <w:r>
        <w:rPr/>
        <w:t>atractivos</w:t>
      </w:r>
      <w:r>
        <w:rPr>
          <w:spacing w:val="-16"/>
        </w:rPr>
        <w:t> </w:t>
      </w:r>
      <w:r>
        <w:rPr/>
        <w:t>culturales,</w:t>
      </w:r>
      <w:r>
        <w:rPr>
          <w:spacing w:val="-16"/>
        </w:rPr>
        <w:t> </w:t>
      </w:r>
      <w:r>
        <w:rPr/>
        <w:t>perdiendo</w:t>
      </w:r>
      <w:r>
        <w:rPr>
          <w:spacing w:val="-16"/>
        </w:rPr>
        <w:t> </w:t>
      </w:r>
      <w:r>
        <w:rPr/>
        <w:t>de</w:t>
      </w:r>
      <w:r>
        <w:rPr>
          <w:spacing w:val="-16"/>
        </w:rPr>
        <w:t> </w:t>
      </w:r>
      <w:r>
        <w:rPr>
          <w:spacing w:val="-3"/>
        </w:rPr>
        <w:t>esta</w:t>
      </w:r>
      <w:r>
        <w:rPr>
          <w:spacing w:val="-16"/>
        </w:rPr>
        <w:t> </w:t>
      </w:r>
      <w:r>
        <w:rPr/>
        <w:t>manera</w:t>
      </w:r>
      <w:r>
        <w:rPr>
          <w:spacing w:val="-16"/>
        </w:rPr>
        <w:t> </w:t>
      </w:r>
      <w:r>
        <w:rPr/>
        <w:t>vestigios</w:t>
      </w:r>
      <w:r>
        <w:rPr>
          <w:spacing w:val="-16"/>
        </w:rPr>
        <w:t> </w:t>
      </w:r>
      <w:r>
        <w:rPr/>
        <w:t>ne- cesarios</w:t>
      </w:r>
      <w:r>
        <w:rPr>
          <w:spacing w:val="-8"/>
        </w:rPr>
        <w:t> </w:t>
      </w:r>
      <w:r>
        <w:rPr>
          <w:spacing w:val="-3"/>
        </w:rPr>
        <w:t>para</w:t>
      </w:r>
      <w:r>
        <w:rPr>
          <w:spacing w:val="-8"/>
        </w:rPr>
        <w:t> </w:t>
      </w:r>
      <w:r>
        <w:rPr/>
        <w:t>la</w:t>
      </w:r>
      <w:r>
        <w:rPr>
          <w:spacing w:val="-8"/>
        </w:rPr>
        <w:t> </w:t>
      </w:r>
      <w:r>
        <w:rPr/>
        <w:t>reconstrucción</w:t>
      </w:r>
      <w:r>
        <w:rPr>
          <w:spacing w:val="-8"/>
        </w:rPr>
        <w:t> </w:t>
      </w:r>
      <w:r>
        <w:rPr/>
        <w:t>de</w:t>
      </w:r>
      <w:r>
        <w:rPr>
          <w:spacing w:val="-8"/>
        </w:rPr>
        <w:t> </w:t>
      </w:r>
      <w:r>
        <w:rPr/>
        <w:t>la</w:t>
      </w:r>
      <w:r>
        <w:rPr>
          <w:spacing w:val="-8"/>
        </w:rPr>
        <w:t> </w:t>
      </w:r>
      <w:r>
        <w:rPr/>
        <w:t>historia</w:t>
      </w:r>
      <w:r>
        <w:rPr>
          <w:spacing w:val="-8"/>
        </w:rPr>
        <w:t> </w:t>
      </w:r>
      <w:r>
        <w:rPr/>
        <w:t>de</w:t>
      </w:r>
      <w:r>
        <w:rPr>
          <w:spacing w:val="-8"/>
        </w:rPr>
        <w:t> </w:t>
      </w:r>
      <w:r>
        <w:rPr/>
        <w:t>la</w:t>
      </w:r>
      <w:r>
        <w:rPr>
          <w:spacing w:val="-8"/>
        </w:rPr>
        <w:t> </w:t>
      </w:r>
      <w:r>
        <w:rPr/>
        <w:t>población</w:t>
      </w:r>
      <w:r>
        <w:rPr>
          <w:spacing w:val="-8"/>
        </w:rPr>
        <w:t> </w:t>
      </w:r>
      <w:r>
        <w:rPr/>
        <w:t>del lugar; no obstante, la actividad turística es un instrumento que posibilita la conservación, fomento y exposición del</w:t>
      </w:r>
      <w:r>
        <w:rPr>
          <w:spacing w:val="-32"/>
        </w:rPr>
        <w:t> </w:t>
      </w:r>
      <w:r>
        <w:rPr/>
        <w:t>patrimonio turístico, al implementar </w:t>
      </w:r>
      <w:r>
        <w:rPr>
          <w:spacing w:val="-3"/>
        </w:rPr>
        <w:t>programas </w:t>
      </w:r>
      <w:r>
        <w:rPr/>
        <w:t>de difusión cultural, como museos,</w:t>
      </w:r>
      <w:r>
        <w:rPr>
          <w:spacing w:val="-20"/>
        </w:rPr>
        <w:t> </w:t>
      </w:r>
      <w:r>
        <w:rPr/>
        <w:t>exposiciones</w:t>
      </w:r>
      <w:r>
        <w:rPr>
          <w:spacing w:val="-20"/>
        </w:rPr>
        <w:t> </w:t>
      </w:r>
      <w:r>
        <w:rPr/>
        <w:t>y</w:t>
      </w:r>
      <w:r>
        <w:rPr>
          <w:spacing w:val="-20"/>
        </w:rPr>
        <w:t> </w:t>
      </w:r>
      <w:r>
        <w:rPr>
          <w:spacing w:val="-3"/>
        </w:rPr>
        <w:t>eventos</w:t>
      </w:r>
      <w:r>
        <w:rPr>
          <w:spacing w:val="-20"/>
        </w:rPr>
        <w:t> </w:t>
      </w:r>
      <w:r>
        <w:rPr/>
        <w:t>diversos.</w:t>
      </w:r>
    </w:p>
    <w:p>
      <w:pPr>
        <w:spacing w:after="0" w:line="232" w:lineRule="auto"/>
        <w:jc w:val="both"/>
        <w:sectPr>
          <w:headerReference w:type="even" r:id="rId190"/>
          <w:headerReference w:type="default" r:id="rId191"/>
          <w:pgSz w:w="8500" w:h="12750"/>
          <w:pgMar w:header="1130" w:footer="0" w:top="1700" w:bottom="280" w:left="1160" w:right="1160"/>
          <w:pgNumType w:start="240"/>
        </w:sectPr>
      </w:pPr>
    </w:p>
    <w:p>
      <w:pPr>
        <w:pStyle w:val="BodyText"/>
        <w:spacing w:before="6"/>
        <w:ind w:left="0"/>
        <w:rPr>
          <w:sz w:val="20"/>
        </w:rPr>
      </w:pPr>
    </w:p>
    <w:p>
      <w:pPr>
        <w:pStyle w:val="BodyText"/>
        <w:spacing w:line="194" w:lineRule="exact"/>
        <w:ind w:right="-1" w:firstLine="277"/>
      </w:pPr>
      <w:r>
        <w:rPr/>
        <w:t>Los estudios referidos a los impactos del turismo sobre el pa-</w:t>
      </w:r>
    </w:p>
    <w:p>
      <w:pPr>
        <w:pStyle w:val="BodyText"/>
        <w:spacing w:line="232" w:lineRule="auto" w:before="2"/>
        <w:ind w:right="276"/>
        <w:jc w:val="both"/>
      </w:pPr>
      <w:r>
        <w:rPr/>
        <w:t>trimonio</w:t>
      </w:r>
      <w:r>
        <w:rPr>
          <w:spacing w:val="-29"/>
        </w:rPr>
        <w:t> </w:t>
      </w:r>
      <w:r>
        <w:rPr>
          <w:spacing w:val="-4"/>
        </w:rPr>
        <w:t>cultural</w:t>
      </w:r>
      <w:r>
        <w:rPr>
          <w:spacing w:val="-29"/>
        </w:rPr>
        <w:t> </w:t>
      </w:r>
      <w:r>
        <w:rPr/>
        <w:t>deben</w:t>
      </w:r>
      <w:r>
        <w:rPr>
          <w:spacing w:val="-29"/>
        </w:rPr>
        <w:t> </w:t>
      </w:r>
      <w:r>
        <w:rPr>
          <w:spacing w:val="-4"/>
        </w:rPr>
        <w:t>atender</w:t>
      </w:r>
      <w:r>
        <w:rPr>
          <w:spacing w:val="-29"/>
        </w:rPr>
        <w:t> </w:t>
      </w:r>
      <w:r>
        <w:rPr/>
        <w:t>el</w:t>
      </w:r>
      <w:r>
        <w:rPr>
          <w:spacing w:val="-29"/>
        </w:rPr>
        <w:t> </w:t>
      </w:r>
      <w:r>
        <w:rPr>
          <w:spacing w:val="-4"/>
        </w:rPr>
        <w:t>grado</w:t>
      </w:r>
      <w:r>
        <w:rPr>
          <w:spacing w:val="-29"/>
        </w:rPr>
        <w:t> </w:t>
      </w:r>
      <w:r>
        <w:rPr/>
        <w:t>de</w:t>
      </w:r>
      <w:r>
        <w:rPr>
          <w:spacing w:val="-29"/>
        </w:rPr>
        <w:t> </w:t>
      </w:r>
      <w:r>
        <w:rPr>
          <w:spacing w:val="-3"/>
        </w:rPr>
        <w:t>desarrollo</w:t>
      </w:r>
      <w:r>
        <w:rPr>
          <w:spacing w:val="-29"/>
        </w:rPr>
        <w:t> </w:t>
      </w:r>
      <w:r>
        <w:rPr>
          <w:spacing w:val="-3"/>
        </w:rPr>
        <w:t>relacionado </w:t>
      </w:r>
      <w:r>
        <w:rPr/>
        <w:t>directamente con la capacidad de carga, </w:t>
      </w:r>
      <w:r>
        <w:rPr>
          <w:spacing w:val="-3"/>
        </w:rPr>
        <w:t>esto </w:t>
      </w:r>
      <w:r>
        <w:rPr/>
        <w:t>es, que los </w:t>
      </w:r>
      <w:r>
        <w:rPr>
          <w:spacing w:val="-5"/>
        </w:rPr>
        <w:t>sitios </w:t>
      </w:r>
      <w:r>
        <w:rPr>
          <w:spacing w:val="-6"/>
        </w:rPr>
        <w:t>arqueológicos, </w:t>
      </w:r>
      <w:r>
        <w:rPr>
          <w:spacing w:val="-5"/>
        </w:rPr>
        <w:t>las zonas </w:t>
      </w:r>
      <w:r>
        <w:rPr>
          <w:spacing w:val="-4"/>
        </w:rPr>
        <w:t>con </w:t>
      </w:r>
      <w:r>
        <w:rPr>
          <w:spacing w:val="-6"/>
        </w:rPr>
        <w:t>monumentos </w:t>
      </w:r>
      <w:r>
        <w:rPr>
          <w:spacing w:val="-5"/>
        </w:rPr>
        <w:t>coloniales </w:t>
      </w:r>
      <w:r>
        <w:rPr/>
        <w:t>y </w:t>
      </w:r>
      <w:r>
        <w:rPr>
          <w:spacing w:val="-5"/>
        </w:rPr>
        <w:t>las </w:t>
      </w:r>
      <w:r>
        <w:rPr/>
        <w:t>pobla- ciones</w:t>
      </w:r>
      <w:r>
        <w:rPr>
          <w:spacing w:val="-10"/>
        </w:rPr>
        <w:t> </w:t>
      </w:r>
      <w:r>
        <w:rPr/>
        <w:t>tradicionales</w:t>
      </w:r>
      <w:r>
        <w:rPr>
          <w:spacing w:val="-10"/>
        </w:rPr>
        <w:t> </w:t>
      </w:r>
      <w:r>
        <w:rPr/>
        <w:t>no</w:t>
      </w:r>
      <w:r>
        <w:rPr>
          <w:spacing w:val="-10"/>
        </w:rPr>
        <w:t> </w:t>
      </w:r>
      <w:r>
        <w:rPr/>
        <w:t>puedan</w:t>
      </w:r>
      <w:r>
        <w:rPr>
          <w:spacing w:val="-10"/>
        </w:rPr>
        <w:t> </w:t>
      </w:r>
      <w:r>
        <w:rPr/>
        <w:t>soportar</w:t>
      </w:r>
      <w:r>
        <w:rPr>
          <w:spacing w:val="-10"/>
        </w:rPr>
        <w:t> </w:t>
      </w:r>
      <w:r>
        <w:rPr/>
        <w:t>un</w:t>
      </w:r>
      <w:r>
        <w:rPr>
          <w:spacing w:val="-10"/>
        </w:rPr>
        <w:t> </w:t>
      </w:r>
      <w:r>
        <w:rPr/>
        <w:t>número</w:t>
      </w:r>
      <w:r>
        <w:rPr>
          <w:spacing w:val="-10"/>
        </w:rPr>
        <w:t> </w:t>
      </w:r>
      <w:r>
        <w:rPr>
          <w:spacing w:val="-3"/>
        </w:rPr>
        <w:t>excesivo</w:t>
      </w:r>
      <w:r>
        <w:rPr>
          <w:spacing w:val="-10"/>
        </w:rPr>
        <w:t> </w:t>
      </w:r>
      <w:r>
        <w:rPr/>
        <w:t>de turistas,</w:t>
      </w:r>
      <w:r>
        <w:rPr>
          <w:spacing w:val="-12"/>
        </w:rPr>
        <w:t> </w:t>
      </w:r>
      <w:r>
        <w:rPr>
          <w:spacing w:val="2"/>
        </w:rPr>
        <w:t>como</w:t>
      </w:r>
      <w:r>
        <w:rPr>
          <w:spacing w:val="-12"/>
        </w:rPr>
        <w:t> </w:t>
      </w:r>
      <w:r>
        <w:rPr/>
        <w:t>en</w:t>
      </w:r>
      <w:r>
        <w:rPr>
          <w:spacing w:val="-12"/>
        </w:rPr>
        <w:t> </w:t>
      </w:r>
      <w:r>
        <w:rPr/>
        <w:t>el</w:t>
      </w:r>
      <w:r>
        <w:rPr>
          <w:spacing w:val="-12"/>
        </w:rPr>
        <w:t> </w:t>
      </w:r>
      <w:r>
        <w:rPr>
          <w:spacing w:val="2"/>
        </w:rPr>
        <w:t>espacio</w:t>
      </w:r>
      <w:r>
        <w:rPr>
          <w:spacing w:val="-12"/>
        </w:rPr>
        <w:t> </w:t>
      </w:r>
      <w:r>
        <w:rPr/>
        <w:t>que</w:t>
      </w:r>
      <w:r>
        <w:rPr>
          <w:spacing w:val="-12"/>
        </w:rPr>
        <w:t> </w:t>
      </w:r>
      <w:r>
        <w:rPr/>
        <w:t>nos</w:t>
      </w:r>
      <w:r>
        <w:rPr>
          <w:spacing w:val="-12"/>
        </w:rPr>
        <w:t> </w:t>
      </w:r>
      <w:r>
        <w:rPr>
          <w:spacing w:val="2"/>
        </w:rPr>
        <w:t>ocupa,</w:t>
      </w:r>
      <w:r>
        <w:rPr>
          <w:spacing w:val="-12"/>
        </w:rPr>
        <w:t> </w:t>
      </w:r>
      <w:r>
        <w:rPr>
          <w:spacing w:val="2"/>
        </w:rPr>
        <w:t>Malinalco;</w:t>
      </w:r>
      <w:r>
        <w:rPr>
          <w:spacing w:val="-12"/>
        </w:rPr>
        <w:t> </w:t>
      </w:r>
      <w:r>
        <w:rPr>
          <w:spacing w:val="2"/>
        </w:rPr>
        <w:t>además </w:t>
      </w:r>
      <w:r>
        <w:rPr/>
        <w:t>de</w:t>
      </w:r>
      <w:r>
        <w:rPr>
          <w:spacing w:val="-23"/>
        </w:rPr>
        <w:t> </w:t>
      </w:r>
      <w:r>
        <w:rPr/>
        <w:t>que</w:t>
      </w:r>
      <w:r>
        <w:rPr>
          <w:spacing w:val="-23"/>
        </w:rPr>
        <w:t> </w:t>
      </w:r>
      <w:r>
        <w:rPr>
          <w:spacing w:val="-3"/>
        </w:rPr>
        <w:t>las</w:t>
      </w:r>
      <w:r>
        <w:rPr>
          <w:spacing w:val="-23"/>
        </w:rPr>
        <w:t> </w:t>
      </w:r>
      <w:r>
        <w:rPr>
          <w:spacing w:val="-3"/>
        </w:rPr>
        <w:t>actividades</w:t>
      </w:r>
      <w:r>
        <w:rPr>
          <w:spacing w:val="-23"/>
        </w:rPr>
        <w:t> </w:t>
      </w:r>
      <w:r>
        <w:rPr>
          <w:spacing w:val="-4"/>
        </w:rPr>
        <w:t>realizadas</w:t>
      </w:r>
      <w:r>
        <w:rPr>
          <w:spacing w:val="-23"/>
        </w:rPr>
        <w:t> </w:t>
      </w:r>
      <w:r>
        <w:rPr>
          <w:spacing w:val="-5"/>
        </w:rPr>
        <w:t>para</w:t>
      </w:r>
      <w:r>
        <w:rPr>
          <w:spacing w:val="-23"/>
        </w:rPr>
        <w:t> </w:t>
      </w:r>
      <w:r>
        <w:rPr>
          <w:spacing w:val="-3"/>
        </w:rPr>
        <w:t>satisfacer</w:t>
      </w:r>
      <w:r>
        <w:rPr>
          <w:spacing w:val="-23"/>
        </w:rPr>
        <w:t> </w:t>
      </w:r>
      <w:r>
        <w:rPr>
          <w:spacing w:val="-3"/>
        </w:rPr>
        <w:t>las</w:t>
      </w:r>
      <w:r>
        <w:rPr>
          <w:spacing w:val="-23"/>
        </w:rPr>
        <w:t> </w:t>
      </w:r>
      <w:r>
        <w:rPr>
          <w:spacing w:val="-4"/>
        </w:rPr>
        <w:t>necesidades</w:t>
      </w:r>
      <w:r>
        <w:rPr>
          <w:spacing w:val="-23"/>
        </w:rPr>
        <w:t> </w:t>
      </w:r>
      <w:r>
        <w:rPr/>
        <w:t>de los turistas pueden ocasionar serios daños y cambiar el paisaje cultural,</w:t>
      </w:r>
      <w:r>
        <w:rPr>
          <w:spacing w:val="-10"/>
        </w:rPr>
        <w:t> </w:t>
      </w:r>
      <w:r>
        <w:rPr/>
        <w:t>tal</w:t>
      </w:r>
      <w:r>
        <w:rPr>
          <w:spacing w:val="-10"/>
        </w:rPr>
        <w:t> </w:t>
      </w:r>
      <w:r>
        <w:rPr/>
        <w:t>es</w:t>
      </w:r>
      <w:r>
        <w:rPr>
          <w:spacing w:val="-10"/>
        </w:rPr>
        <w:t> </w:t>
      </w:r>
      <w:r>
        <w:rPr/>
        <w:t>el</w:t>
      </w:r>
      <w:r>
        <w:rPr>
          <w:spacing w:val="-10"/>
        </w:rPr>
        <w:t> </w:t>
      </w:r>
      <w:r>
        <w:rPr/>
        <w:t>caso</w:t>
      </w:r>
      <w:r>
        <w:rPr>
          <w:spacing w:val="-10"/>
        </w:rPr>
        <w:t> </w:t>
      </w:r>
      <w:r>
        <w:rPr/>
        <w:t>de</w:t>
      </w:r>
      <w:r>
        <w:rPr>
          <w:spacing w:val="-10"/>
        </w:rPr>
        <w:t> </w:t>
      </w:r>
      <w:r>
        <w:rPr/>
        <w:t>su</w:t>
      </w:r>
      <w:r>
        <w:rPr>
          <w:spacing w:val="-10"/>
        </w:rPr>
        <w:t> </w:t>
      </w:r>
      <w:r>
        <w:rPr/>
        <w:t>zona</w:t>
      </w:r>
      <w:r>
        <w:rPr>
          <w:spacing w:val="-10"/>
        </w:rPr>
        <w:t> </w:t>
      </w:r>
      <w:r>
        <w:rPr/>
        <w:t>arqueológica.</w:t>
      </w:r>
    </w:p>
    <w:p>
      <w:pPr>
        <w:pStyle w:val="BodyText"/>
        <w:spacing w:before="7"/>
        <w:ind w:left="0"/>
        <w:rPr>
          <w:sz w:val="20"/>
        </w:rPr>
      </w:pPr>
    </w:p>
    <w:p>
      <w:pPr>
        <w:pStyle w:val="Heading2"/>
      </w:pPr>
      <w:r>
        <w:rPr>
          <w:w w:val="95"/>
        </w:rPr>
        <w:t>Las transformaciones en la zona arqueológica</w:t>
      </w:r>
    </w:p>
    <w:p>
      <w:pPr>
        <w:pStyle w:val="BodyText"/>
        <w:spacing w:before="7"/>
        <w:ind w:left="0"/>
        <w:rPr>
          <w:rFonts w:ascii="Trebuchet MS"/>
          <w:b/>
        </w:rPr>
      </w:pPr>
    </w:p>
    <w:p>
      <w:pPr>
        <w:pStyle w:val="BodyText"/>
        <w:spacing w:line="232" w:lineRule="auto"/>
        <w:ind w:right="277"/>
        <w:jc w:val="both"/>
      </w:pPr>
      <w:r>
        <w:rPr/>
        <w:t>José García </w:t>
      </w:r>
      <w:r>
        <w:rPr>
          <w:spacing w:val="-5"/>
        </w:rPr>
        <w:t>Payón </w:t>
      </w:r>
      <w:r>
        <w:rPr>
          <w:spacing w:val="-14"/>
        </w:rPr>
        <w:t>(1974: </w:t>
      </w:r>
      <w:r>
        <w:rPr>
          <w:spacing w:val="-10"/>
        </w:rPr>
        <w:t>13), </w:t>
      </w:r>
      <w:r>
        <w:rPr/>
        <w:t>quien exploró la zona arqueológi- ca de </w:t>
      </w:r>
      <w:r>
        <w:rPr>
          <w:spacing w:val="-17"/>
        </w:rPr>
        <w:t>1936 </w:t>
      </w:r>
      <w:r>
        <w:rPr/>
        <w:t>a </w:t>
      </w:r>
      <w:r>
        <w:rPr>
          <w:spacing w:val="-14"/>
        </w:rPr>
        <w:t>1939, </w:t>
      </w:r>
      <w:r>
        <w:rPr/>
        <w:t>sostiene que la primera fecha </w:t>
      </w:r>
      <w:r>
        <w:rPr>
          <w:spacing w:val="-3"/>
        </w:rPr>
        <w:t>respecto </w:t>
      </w:r>
      <w:r>
        <w:rPr/>
        <w:t>a la </w:t>
      </w:r>
      <w:r>
        <w:rPr>
          <w:spacing w:val="-3"/>
        </w:rPr>
        <w:t>construcción</w:t>
      </w:r>
      <w:r>
        <w:rPr>
          <w:spacing w:val="-16"/>
        </w:rPr>
        <w:t> </w:t>
      </w:r>
      <w:r>
        <w:rPr/>
        <w:t>del</w:t>
      </w:r>
      <w:r>
        <w:rPr>
          <w:spacing w:val="-16"/>
        </w:rPr>
        <w:t> </w:t>
      </w:r>
      <w:r>
        <w:rPr>
          <w:spacing w:val="-3"/>
        </w:rPr>
        <w:t>edificio</w:t>
      </w:r>
      <w:r>
        <w:rPr>
          <w:spacing w:val="-16"/>
        </w:rPr>
        <w:t> </w:t>
      </w:r>
      <w:r>
        <w:rPr>
          <w:spacing w:val="-3"/>
        </w:rPr>
        <w:t>monolítico</w:t>
      </w:r>
      <w:r>
        <w:rPr>
          <w:spacing w:val="-16"/>
        </w:rPr>
        <w:t> </w:t>
      </w:r>
      <w:r>
        <w:rPr/>
        <w:t>se</w:t>
      </w:r>
      <w:r>
        <w:rPr>
          <w:spacing w:val="-16"/>
        </w:rPr>
        <w:t> </w:t>
      </w:r>
      <w:r>
        <w:rPr>
          <w:spacing w:val="-4"/>
        </w:rPr>
        <w:t>refiere</w:t>
      </w:r>
      <w:r>
        <w:rPr>
          <w:spacing w:val="-16"/>
        </w:rPr>
        <w:t> </w:t>
      </w:r>
      <w:r>
        <w:rPr/>
        <w:t>al</w:t>
      </w:r>
      <w:r>
        <w:rPr>
          <w:spacing w:val="-16"/>
        </w:rPr>
        <w:t> </w:t>
      </w:r>
      <w:r>
        <w:rPr/>
        <w:t>año</w:t>
      </w:r>
      <w:r>
        <w:rPr>
          <w:spacing w:val="-16"/>
        </w:rPr>
        <w:t> </w:t>
      </w:r>
      <w:r>
        <w:rPr>
          <w:rFonts w:ascii="Arial" w:hAnsi="Arial"/>
          <w:sz w:val="17"/>
        </w:rPr>
        <w:t>ix</w:t>
      </w:r>
      <w:r>
        <w:rPr>
          <w:rFonts w:ascii="Arial" w:hAnsi="Arial"/>
          <w:spacing w:val="-13"/>
          <w:sz w:val="17"/>
        </w:rPr>
        <w:t> </w:t>
      </w:r>
      <w:r>
        <w:rPr>
          <w:spacing w:val="-3"/>
        </w:rPr>
        <w:t>Calli,</w:t>
      </w:r>
      <w:r>
        <w:rPr>
          <w:spacing w:val="-16"/>
        </w:rPr>
        <w:t> </w:t>
      </w:r>
      <w:r>
        <w:rPr/>
        <w:t>o</w:t>
      </w:r>
      <w:r>
        <w:rPr>
          <w:spacing w:val="-16"/>
        </w:rPr>
        <w:t> </w:t>
      </w:r>
      <w:r>
        <w:rPr/>
        <w:t>sea, </w:t>
      </w:r>
      <w:r>
        <w:rPr>
          <w:spacing w:val="-17"/>
        </w:rPr>
        <w:t>1501. </w:t>
      </w:r>
      <w:r>
        <w:rPr/>
        <w:t>Se construyó el </w:t>
      </w:r>
      <w:r>
        <w:rPr>
          <w:i/>
        </w:rPr>
        <w:t>Cuauhcalli</w:t>
      </w:r>
      <w:r>
        <w:rPr/>
        <w:t>, casa de las águilas, templo en honor al sol donde los guerreros profesaban la milicia</w:t>
      </w:r>
      <w:r>
        <w:rPr>
          <w:spacing w:val="-33"/>
        </w:rPr>
        <w:t> </w:t>
      </w:r>
      <w:r>
        <w:rPr/>
        <w:t>“volando como</w:t>
      </w:r>
      <w:r>
        <w:rPr>
          <w:spacing w:val="-20"/>
        </w:rPr>
        <w:t> </w:t>
      </w:r>
      <w:r>
        <w:rPr/>
        <w:t>águilas”</w:t>
      </w:r>
      <w:r>
        <w:rPr>
          <w:spacing w:val="-20"/>
        </w:rPr>
        <w:t> </w:t>
      </w:r>
      <w:r>
        <w:rPr/>
        <w:t>en</w:t>
      </w:r>
      <w:r>
        <w:rPr>
          <w:spacing w:val="-20"/>
        </w:rPr>
        <w:t> </w:t>
      </w:r>
      <w:r>
        <w:rPr/>
        <w:t>armas</w:t>
      </w:r>
      <w:r>
        <w:rPr>
          <w:spacing w:val="-20"/>
        </w:rPr>
        <w:t> </w:t>
      </w:r>
      <w:r>
        <w:rPr/>
        <w:t>de</w:t>
      </w:r>
      <w:r>
        <w:rPr>
          <w:spacing w:val="-20"/>
        </w:rPr>
        <w:t> </w:t>
      </w:r>
      <w:r>
        <w:rPr/>
        <w:t>valentía.</w:t>
      </w:r>
      <w:r>
        <w:rPr>
          <w:spacing w:val="-20"/>
        </w:rPr>
        <w:t> </w:t>
      </w:r>
      <w:r>
        <w:rPr/>
        <w:t>Labrado</w:t>
      </w:r>
      <w:r>
        <w:rPr>
          <w:spacing w:val="-20"/>
        </w:rPr>
        <w:t> </w:t>
      </w:r>
      <w:r>
        <w:rPr>
          <w:spacing w:val="-3"/>
        </w:rPr>
        <w:t>totalmente</w:t>
      </w:r>
      <w:r>
        <w:rPr>
          <w:spacing w:val="-20"/>
        </w:rPr>
        <w:t> </w:t>
      </w:r>
      <w:r>
        <w:rPr/>
        <w:t>en</w:t>
      </w:r>
      <w:r>
        <w:rPr>
          <w:spacing w:val="-20"/>
        </w:rPr>
        <w:t> </w:t>
      </w:r>
      <w:r>
        <w:rPr/>
        <w:t>roca, sus edificaciones se comunican entre sí (véase </w:t>
      </w:r>
      <w:r>
        <w:rPr>
          <w:spacing w:val="-4"/>
        </w:rPr>
        <w:t>Fotografía</w:t>
      </w:r>
      <w:r>
        <w:rPr>
          <w:spacing w:val="-31"/>
        </w:rPr>
        <w:t> </w:t>
      </w:r>
      <w:r>
        <w:rPr>
          <w:spacing w:val="-10"/>
        </w:rPr>
        <w:t>12).</w:t>
      </w:r>
    </w:p>
    <w:p>
      <w:pPr>
        <w:spacing w:line="314" w:lineRule="auto" w:before="125"/>
        <w:ind w:left="2272" w:right="2270" w:firstLine="0"/>
        <w:jc w:val="center"/>
        <w:rPr>
          <w:i/>
          <w:sz w:val="18"/>
        </w:rPr>
      </w:pPr>
      <w:r>
        <w:rPr/>
        <w:drawing>
          <wp:anchor distT="0" distB="0" distL="0" distR="0" allowOverlap="1" layoutInCell="1" locked="0" behindDoc="0" simplePos="0" relativeHeight="6160">
            <wp:simplePos x="0" y="0"/>
            <wp:positionH relativeFrom="page">
              <wp:posOffset>914699</wp:posOffset>
            </wp:positionH>
            <wp:positionV relativeFrom="paragraph">
              <wp:posOffset>464399</wp:posOffset>
            </wp:positionV>
            <wp:extent cx="3567595" cy="2164079"/>
            <wp:effectExtent l="0" t="0" r="0" b="0"/>
            <wp:wrapTopAndBottom/>
            <wp:docPr id="41" name="image91.png" descr=""/>
            <wp:cNvGraphicFramePr>
              <a:graphicFrameLocks noChangeAspect="1"/>
            </wp:cNvGraphicFramePr>
            <a:graphic>
              <a:graphicData uri="http://schemas.openxmlformats.org/drawingml/2006/picture">
                <pic:pic>
                  <pic:nvPicPr>
                    <pic:cNvPr id="42" name="image91.png"/>
                    <pic:cNvPicPr/>
                  </pic:nvPicPr>
                  <pic:blipFill>
                    <a:blip r:embed="rId192" cstate="print"/>
                    <a:stretch>
                      <a:fillRect/>
                    </a:stretch>
                  </pic:blipFill>
                  <pic:spPr>
                    <a:xfrm>
                      <a:off x="0" y="0"/>
                      <a:ext cx="3567595" cy="2164079"/>
                    </a:xfrm>
                    <a:prstGeom prst="rect">
                      <a:avLst/>
                    </a:prstGeom>
                  </pic:spPr>
                </pic:pic>
              </a:graphicData>
            </a:graphic>
          </wp:anchor>
        </w:drawing>
      </w:r>
      <w:r>
        <w:rPr/>
        <w:drawing>
          <wp:anchor distT="0" distB="0" distL="0" distR="0" allowOverlap="1" layoutInCell="1" locked="0" behindDoc="1" simplePos="0" relativeHeight="268319807">
            <wp:simplePos x="0" y="0"/>
            <wp:positionH relativeFrom="page">
              <wp:posOffset>2762064</wp:posOffset>
            </wp:positionH>
            <wp:positionV relativeFrom="paragraph">
              <wp:posOffset>280317</wp:posOffset>
            </wp:positionV>
            <wp:extent cx="452072" cy="84836"/>
            <wp:effectExtent l="0" t="0" r="0" b="0"/>
            <wp:wrapNone/>
            <wp:docPr id="43" name="image92.png" descr=""/>
            <wp:cNvGraphicFramePr>
              <a:graphicFrameLocks noChangeAspect="1"/>
            </wp:cNvGraphicFramePr>
            <a:graphic>
              <a:graphicData uri="http://schemas.openxmlformats.org/drawingml/2006/picture">
                <pic:pic>
                  <pic:nvPicPr>
                    <pic:cNvPr id="44" name="image92.png"/>
                    <pic:cNvPicPr/>
                  </pic:nvPicPr>
                  <pic:blipFill>
                    <a:blip r:embed="rId193" cstate="print"/>
                    <a:stretch>
                      <a:fillRect/>
                    </a:stretch>
                  </pic:blipFill>
                  <pic:spPr>
                    <a:xfrm>
                      <a:off x="0" y="0"/>
                      <a:ext cx="452072" cy="84836"/>
                    </a:xfrm>
                    <a:prstGeom prst="rect">
                      <a:avLst/>
                    </a:prstGeom>
                  </pic:spPr>
                </pic:pic>
              </a:graphicData>
            </a:graphic>
          </wp:anchor>
        </w:drawing>
      </w:r>
      <w:r>
        <w:rPr>
          <w:rFonts w:ascii="Trebuchet MS" w:hAnsi="Trebuchet MS"/>
          <w:b/>
          <w:spacing w:val="-3"/>
          <w:sz w:val="18"/>
        </w:rPr>
        <w:t>Fotografía </w:t>
      </w:r>
      <w:r>
        <w:rPr>
          <w:rFonts w:ascii="Trebuchet MS" w:hAnsi="Trebuchet MS"/>
          <w:b/>
          <w:spacing w:val="-12"/>
          <w:sz w:val="18"/>
        </w:rPr>
        <w:t>12 </w:t>
      </w:r>
      <w:r>
        <w:rPr>
          <w:rFonts w:ascii="Trebuchet MS" w:hAnsi="Trebuchet MS"/>
          <w:b/>
          <w:w w:val="95"/>
          <w:sz w:val="18"/>
        </w:rPr>
        <w:t>Interior</w:t>
      </w:r>
      <w:r>
        <w:rPr>
          <w:rFonts w:ascii="Trebuchet MS" w:hAnsi="Trebuchet MS"/>
          <w:b/>
          <w:spacing w:val="-25"/>
          <w:w w:val="95"/>
          <w:sz w:val="18"/>
        </w:rPr>
        <w:t> </w:t>
      </w:r>
      <w:r>
        <w:rPr>
          <w:rFonts w:ascii="Trebuchet MS" w:hAnsi="Trebuchet MS"/>
          <w:b/>
          <w:w w:val="95"/>
          <w:sz w:val="18"/>
        </w:rPr>
        <w:t>del</w:t>
      </w:r>
      <w:r>
        <w:rPr>
          <w:rFonts w:ascii="Trebuchet MS" w:hAnsi="Trebuchet MS"/>
          <w:b/>
          <w:spacing w:val="-25"/>
          <w:w w:val="95"/>
          <w:sz w:val="18"/>
        </w:rPr>
        <w:t> </w:t>
      </w:r>
      <w:r>
        <w:rPr>
          <w:i/>
          <w:w w:val="95"/>
          <w:sz w:val="18"/>
        </w:rPr>
        <w:t>Cuauhcalli</w:t>
      </w:r>
    </w:p>
    <w:p>
      <w:pPr>
        <w:spacing w:before="23"/>
        <w:ind w:left="328" w:right="0" w:firstLine="0"/>
        <w:jc w:val="both"/>
        <w:rPr>
          <w:sz w:val="19"/>
        </w:rPr>
      </w:pPr>
      <w:r>
        <w:rPr>
          <w:w w:val="95"/>
          <w:sz w:val="19"/>
        </w:rPr>
        <w:t>Fuente: Guillermo Miranda Román.</w:t>
      </w:r>
    </w:p>
    <w:p>
      <w:pPr>
        <w:spacing w:after="0"/>
        <w:jc w:val="both"/>
        <w:rPr>
          <w:sz w:val="19"/>
        </w:rPr>
        <w:sectPr>
          <w:pgSz w:w="8500" w:h="12750"/>
          <w:pgMar w:header="1135" w:footer="0" w:top="1700" w:bottom="280" w:left="1160" w:right="1160"/>
        </w:sectPr>
      </w:pPr>
    </w:p>
    <w:p>
      <w:pPr>
        <w:pStyle w:val="BodyText"/>
        <w:spacing w:before="11"/>
        <w:ind w:left="0"/>
        <w:rPr>
          <w:sz w:val="20"/>
        </w:rPr>
      </w:pPr>
    </w:p>
    <w:p>
      <w:pPr>
        <w:pStyle w:val="BodyText"/>
        <w:spacing w:line="194" w:lineRule="exact"/>
        <w:ind w:firstLine="277"/>
        <w:jc w:val="both"/>
      </w:pPr>
      <w:r>
        <w:rPr/>
        <w:t>Varios edificios integran la zona arqueológica de  Malinalco,</w:t>
      </w:r>
    </w:p>
    <w:p>
      <w:pPr>
        <w:pStyle w:val="BodyText"/>
        <w:spacing w:line="232" w:lineRule="auto" w:before="2"/>
        <w:ind w:right="277"/>
        <w:jc w:val="both"/>
      </w:pPr>
      <w:r>
        <w:rPr/>
        <w:t>como</w:t>
      </w:r>
      <w:r>
        <w:rPr>
          <w:spacing w:val="-19"/>
        </w:rPr>
        <w:t> </w:t>
      </w:r>
      <w:r>
        <w:rPr/>
        <w:t>un</w:t>
      </w:r>
      <w:r>
        <w:rPr>
          <w:spacing w:val="-19"/>
        </w:rPr>
        <w:t> </w:t>
      </w:r>
      <w:r>
        <w:rPr/>
        <w:t>segundo</w:t>
      </w:r>
      <w:r>
        <w:rPr>
          <w:spacing w:val="-19"/>
        </w:rPr>
        <w:t> </w:t>
      </w:r>
      <w:r>
        <w:rPr/>
        <w:t>templo,</w:t>
      </w:r>
      <w:r>
        <w:rPr>
          <w:spacing w:val="-19"/>
        </w:rPr>
        <w:t> </w:t>
      </w:r>
      <w:r>
        <w:rPr/>
        <w:t>pirámide</w:t>
      </w:r>
      <w:r>
        <w:rPr>
          <w:spacing w:val="-19"/>
        </w:rPr>
        <w:t> </w:t>
      </w:r>
      <w:r>
        <w:rPr/>
        <w:t>truncada</w:t>
      </w:r>
      <w:r>
        <w:rPr>
          <w:spacing w:val="-19"/>
        </w:rPr>
        <w:t> </w:t>
      </w:r>
      <w:r>
        <w:rPr/>
        <w:t>orientada</w:t>
      </w:r>
      <w:r>
        <w:rPr>
          <w:spacing w:val="-19"/>
        </w:rPr>
        <w:t> </w:t>
      </w:r>
      <w:r>
        <w:rPr/>
        <w:t>al</w:t>
      </w:r>
      <w:r>
        <w:rPr>
          <w:spacing w:val="-19"/>
        </w:rPr>
        <w:t> </w:t>
      </w:r>
      <w:r>
        <w:rPr/>
        <w:t>oeste, de</w:t>
      </w:r>
      <w:r>
        <w:rPr>
          <w:spacing w:val="-27"/>
        </w:rPr>
        <w:t> </w:t>
      </w:r>
      <w:r>
        <w:rPr/>
        <w:t>una</w:t>
      </w:r>
      <w:r>
        <w:rPr>
          <w:spacing w:val="-24"/>
        </w:rPr>
        <w:t> </w:t>
      </w:r>
      <w:r>
        <w:rPr/>
        <w:t>sola</w:t>
      </w:r>
      <w:r>
        <w:rPr>
          <w:spacing w:val="-24"/>
        </w:rPr>
        <w:t> </w:t>
      </w:r>
      <w:r>
        <w:rPr/>
        <w:t>escalinata</w:t>
      </w:r>
      <w:r>
        <w:rPr>
          <w:spacing w:val="-24"/>
        </w:rPr>
        <w:t> </w:t>
      </w:r>
      <w:r>
        <w:rPr/>
        <w:t>con</w:t>
      </w:r>
      <w:r>
        <w:rPr>
          <w:spacing w:val="-24"/>
        </w:rPr>
        <w:t> </w:t>
      </w:r>
      <w:r>
        <w:rPr/>
        <w:t>alfardas</w:t>
      </w:r>
      <w:r>
        <w:rPr>
          <w:spacing w:val="-24"/>
        </w:rPr>
        <w:t> </w:t>
      </w:r>
      <w:r>
        <w:rPr/>
        <w:t>construidas</w:t>
      </w:r>
      <w:r>
        <w:rPr>
          <w:spacing w:val="-24"/>
        </w:rPr>
        <w:t> </w:t>
      </w:r>
      <w:r>
        <w:rPr/>
        <w:t>de</w:t>
      </w:r>
      <w:r>
        <w:rPr>
          <w:spacing w:val="-24"/>
        </w:rPr>
        <w:t> </w:t>
      </w:r>
      <w:r>
        <w:rPr/>
        <w:t>piedras</w:t>
      </w:r>
      <w:r>
        <w:rPr>
          <w:spacing w:val="-24"/>
        </w:rPr>
        <w:t> </w:t>
      </w:r>
      <w:r>
        <w:rPr/>
        <w:t>decan- tadas</w:t>
      </w:r>
      <w:r>
        <w:rPr>
          <w:spacing w:val="-10"/>
        </w:rPr>
        <w:t> </w:t>
      </w:r>
      <w:r>
        <w:rPr/>
        <w:t>en</w:t>
      </w:r>
      <w:r>
        <w:rPr>
          <w:spacing w:val="-13"/>
        </w:rPr>
        <w:t> </w:t>
      </w:r>
      <w:r>
        <w:rPr/>
        <w:t>su</w:t>
      </w:r>
      <w:r>
        <w:rPr>
          <w:spacing w:val="-13"/>
        </w:rPr>
        <w:t> </w:t>
      </w:r>
      <w:r>
        <w:rPr/>
        <w:t>parte</w:t>
      </w:r>
      <w:r>
        <w:rPr>
          <w:spacing w:val="-13"/>
        </w:rPr>
        <w:t> </w:t>
      </w:r>
      <w:r>
        <w:rPr>
          <w:spacing w:val="-3"/>
        </w:rPr>
        <w:t>delantera</w:t>
      </w:r>
      <w:r>
        <w:rPr>
          <w:spacing w:val="-13"/>
        </w:rPr>
        <w:t> </w:t>
      </w:r>
      <w:r>
        <w:rPr/>
        <w:t>y</w:t>
      </w:r>
      <w:r>
        <w:rPr>
          <w:spacing w:val="-13"/>
        </w:rPr>
        <w:t> </w:t>
      </w:r>
      <w:r>
        <w:rPr/>
        <w:t>recubiertas</w:t>
      </w:r>
      <w:r>
        <w:rPr>
          <w:spacing w:val="-13"/>
        </w:rPr>
        <w:t> </w:t>
      </w:r>
      <w:r>
        <w:rPr/>
        <w:t>de</w:t>
      </w:r>
      <w:r>
        <w:rPr>
          <w:spacing w:val="-13"/>
        </w:rPr>
        <w:t> </w:t>
      </w:r>
      <w:r>
        <w:rPr/>
        <w:t>una</w:t>
      </w:r>
      <w:r>
        <w:rPr>
          <w:spacing w:val="-13"/>
        </w:rPr>
        <w:t> </w:t>
      </w:r>
      <w:r>
        <w:rPr/>
        <w:t>capa</w:t>
      </w:r>
      <w:r>
        <w:rPr>
          <w:spacing w:val="-13"/>
        </w:rPr>
        <w:t> </w:t>
      </w:r>
      <w:r>
        <w:rPr/>
        <w:t>de</w:t>
      </w:r>
      <w:r>
        <w:rPr>
          <w:spacing w:val="-13"/>
        </w:rPr>
        <w:t> </w:t>
      </w:r>
      <w:r>
        <w:rPr/>
        <w:t>estuco. </w:t>
      </w:r>
      <w:r>
        <w:rPr>
          <w:spacing w:val="-3"/>
        </w:rPr>
        <w:t>Otro</w:t>
      </w:r>
      <w:r>
        <w:rPr>
          <w:spacing w:val="-23"/>
        </w:rPr>
        <w:t> </w:t>
      </w:r>
      <w:r>
        <w:rPr/>
        <w:t>edificio</w:t>
      </w:r>
      <w:r>
        <w:rPr>
          <w:spacing w:val="-23"/>
        </w:rPr>
        <w:t> </w:t>
      </w:r>
      <w:r>
        <w:rPr/>
        <w:t>de</w:t>
      </w:r>
      <w:r>
        <w:rPr>
          <w:spacing w:val="-23"/>
        </w:rPr>
        <w:t> </w:t>
      </w:r>
      <w:r>
        <w:rPr/>
        <w:t>dos</w:t>
      </w:r>
      <w:r>
        <w:rPr>
          <w:spacing w:val="-23"/>
        </w:rPr>
        <w:t> </w:t>
      </w:r>
      <w:r>
        <w:rPr/>
        <w:t>cuerpos</w:t>
      </w:r>
      <w:r>
        <w:rPr>
          <w:spacing w:val="-23"/>
        </w:rPr>
        <w:t> </w:t>
      </w:r>
      <w:r>
        <w:rPr/>
        <w:t>de</w:t>
      </w:r>
      <w:r>
        <w:rPr>
          <w:spacing w:val="-23"/>
        </w:rPr>
        <w:t> </w:t>
      </w:r>
      <w:r>
        <w:rPr/>
        <w:t>estuco:</w:t>
      </w:r>
      <w:r>
        <w:rPr>
          <w:spacing w:val="-23"/>
        </w:rPr>
        <w:t> </w:t>
      </w:r>
      <w:r>
        <w:rPr/>
        <w:t>el</w:t>
      </w:r>
      <w:r>
        <w:rPr>
          <w:spacing w:val="-23"/>
        </w:rPr>
        <w:t> </w:t>
      </w:r>
      <w:r>
        <w:rPr/>
        <w:t>primero</w:t>
      </w:r>
      <w:r>
        <w:rPr>
          <w:spacing w:val="-23"/>
        </w:rPr>
        <w:t> </w:t>
      </w:r>
      <w:r>
        <w:rPr>
          <w:spacing w:val="-4"/>
        </w:rPr>
        <w:t>rectangular,</w:t>
      </w:r>
      <w:r>
        <w:rPr>
          <w:spacing w:val="-23"/>
        </w:rPr>
        <w:t> </w:t>
      </w:r>
      <w:r>
        <w:rPr/>
        <w:t>en su</w:t>
      </w:r>
      <w:r>
        <w:rPr>
          <w:spacing w:val="-24"/>
        </w:rPr>
        <w:t> </w:t>
      </w:r>
      <w:r>
        <w:rPr>
          <w:spacing w:val="-4"/>
        </w:rPr>
        <w:t>entrada</w:t>
      </w:r>
      <w:r>
        <w:rPr>
          <w:spacing w:val="-24"/>
        </w:rPr>
        <w:t> </w:t>
      </w:r>
      <w:r>
        <w:rPr/>
        <w:t>dos</w:t>
      </w:r>
      <w:r>
        <w:rPr>
          <w:spacing w:val="-24"/>
        </w:rPr>
        <w:t> </w:t>
      </w:r>
      <w:r>
        <w:rPr>
          <w:spacing w:val="-3"/>
        </w:rPr>
        <w:t>pilares</w:t>
      </w:r>
      <w:r>
        <w:rPr>
          <w:spacing w:val="-24"/>
        </w:rPr>
        <w:t> </w:t>
      </w:r>
      <w:r>
        <w:rPr/>
        <w:t>que</w:t>
      </w:r>
      <w:r>
        <w:rPr>
          <w:spacing w:val="-24"/>
        </w:rPr>
        <w:t> </w:t>
      </w:r>
      <w:r>
        <w:rPr>
          <w:spacing w:val="-3"/>
        </w:rPr>
        <w:t>sostenían</w:t>
      </w:r>
      <w:r>
        <w:rPr>
          <w:spacing w:val="-24"/>
        </w:rPr>
        <w:t> </w:t>
      </w:r>
      <w:r>
        <w:rPr>
          <w:spacing w:val="-3"/>
        </w:rPr>
        <w:t>parte</w:t>
      </w:r>
      <w:r>
        <w:rPr>
          <w:spacing w:val="-24"/>
        </w:rPr>
        <w:t> </w:t>
      </w:r>
      <w:r>
        <w:rPr/>
        <w:t>de</w:t>
      </w:r>
      <w:r>
        <w:rPr>
          <w:spacing w:val="-24"/>
        </w:rPr>
        <w:t> </w:t>
      </w:r>
      <w:r>
        <w:rPr/>
        <w:t>la</w:t>
      </w:r>
      <w:r>
        <w:rPr>
          <w:spacing w:val="-24"/>
        </w:rPr>
        <w:t> </w:t>
      </w:r>
      <w:r>
        <w:rPr/>
        <w:t>fachada</w:t>
      </w:r>
      <w:r>
        <w:rPr>
          <w:spacing w:val="-24"/>
        </w:rPr>
        <w:t> </w:t>
      </w:r>
      <w:r>
        <w:rPr/>
        <w:t>y</w:t>
      </w:r>
      <w:r>
        <w:rPr>
          <w:spacing w:val="-24"/>
        </w:rPr>
        <w:t> </w:t>
      </w:r>
      <w:r>
        <w:rPr/>
        <w:t>el</w:t>
      </w:r>
      <w:r>
        <w:rPr>
          <w:spacing w:val="-24"/>
        </w:rPr>
        <w:t> </w:t>
      </w:r>
      <w:r>
        <w:rPr>
          <w:spacing w:val="-4"/>
        </w:rPr>
        <w:t>techo; </w:t>
      </w:r>
      <w:r>
        <w:rPr/>
        <w:t>en</w:t>
      </w:r>
      <w:r>
        <w:rPr>
          <w:spacing w:val="-14"/>
        </w:rPr>
        <w:t> </w:t>
      </w:r>
      <w:r>
        <w:rPr/>
        <w:t>el</w:t>
      </w:r>
      <w:r>
        <w:rPr>
          <w:spacing w:val="-14"/>
        </w:rPr>
        <w:t> </w:t>
      </w:r>
      <w:r>
        <w:rPr/>
        <w:t>centro,</w:t>
      </w:r>
      <w:r>
        <w:rPr>
          <w:spacing w:val="-14"/>
        </w:rPr>
        <w:t> </w:t>
      </w:r>
      <w:r>
        <w:rPr/>
        <w:t>un</w:t>
      </w:r>
      <w:r>
        <w:rPr>
          <w:spacing w:val="-14"/>
        </w:rPr>
        <w:t> </w:t>
      </w:r>
      <w:r>
        <w:rPr/>
        <w:t>altar</w:t>
      </w:r>
      <w:r>
        <w:rPr>
          <w:spacing w:val="-14"/>
        </w:rPr>
        <w:t> </w:t>
      </w:r>
      <w:r>
        <w:rPr/>
        <w:t>cuadrado</w:t>
      </w:r>
      <w:r>
        <w:rPr>
          <w:spacing w:val="-14"/>
        </w:rPr>
        <w:t> </w:t>
      </w:r>
      <w:r>
        <w:rPr/>
        <w:t>construido</w:t>
      </w:r>
      <w:r>
        <w:rPr>
          <w:spacing w:val="-14"/>
        </w:rPr>
        <w:t> </w:t>
      </w:r>
      <w:r>
        <w:rPr/>
        <w:t>de</w:t>
      </w:r>
      <w:r>
        <w:rPr>
          <w:spacing w:val="-14"/>
        </w:rPr>
        <w:t> </w:t>
      </w:r>
      <w:r>
        <w:rPr/>
        <w:t>piedras,</w:t>
      </w:r>
      <w:r>
        <w:rPr>
          <w:spacing w:val="-14"/>
        </w:rPr>
        <w:t> </w:t>
      </w:r>
      <w:r>
        <w:rPr/>
        <w:t>alrededor de</w:t>
      </w:r>
      <w:r>
        <w:rPr>
          <w:spacing w:val="-19"/>
        </w:rPr>
        <w:t> </w:t>
      </w:r>
      <w:r>
        <w:rPr>
          <w:spacing w:val="-3"/>
        </w:rPr>
        <w:t>este</w:t>
      </w:r>
      <w:r>
        <w:rPr>
          <w:spacing w:val="-19"/>
        </w:rPr>
        <w:t> </w:t>
      </w:r>
      <w:r>
        <w:rPr/>
        <w:t>cuarto</w:t>
      </w:r>
      <w:r>
        <w:rPr>
          <w:spacing w:val="-19"/>
        </w:rPr>
        <w:t> </w:t>
      </w:r>
      <w:r>
        <w:rPr/>
        <w:t>se</w:t>
      </w:r>
      <w:r>
        <w:rPr>
          <w:spacing w:val="-19"/>
        </w:rPr>
        <w:t> </w:t>
      </w:r>
      <w:r>
        <w:rPr/>
        <w:t>hallaba</w:t>
      </w:r>
      <w:r>
        <w:rPr>
          <w:spacing w:val="-19"/>
        </w:rPr>
        <w:t> </w:t>
      </w:r>
      <w:r>
        <w:rPr/>
        <w:t>decorado</w:t>
      </w:r>
      <w:r>
        <w:rPr>
          <w:spacing w:val="-19"/>
        </w:rPr>
        <w:t> </w:t>
      </w:r>
      <w:r>
        <w:rPr/>
        <w:t>con</w:t>
      </w:r>
      <w:r>
        <w:rPr>
          <w:spacing w:val="-19"/>
        </w:rPr>
        <w:t> </w:t>
      </w:r>
      <w:r>
        <w:rPr/>
        <w:t>pintura</w:t>
      </w:r>
      <w:r>
        <w:rPr>
          <w:spacing w:val="-19"/>
        </w:rPr>
        <w:t> </w:t>
      </w:r>
      <w:r>
        <w:rPr/>
        <w:t>un</w:t>
      </w:r>
      <w:r>
        <w:rPr>
          <w:spacing w:val="-19"/>
        </w:rPr>
        <w:t> </w:t>
      </w:r>
      <w:r>
        <w:rPr>
          <w:spacing w:val="-3"/>
        </w:rPr>
        <w:t>mural</w:t>
      </w:r>
      <w:r>
        <w:rPr>
          <w:spacing w:val="-19"/>
        </w:rPr>
        <w:t> </w:t>
      </w:r>
      <w:r>
        <w:rPr/>
        <w:t>llamado paraíso</w:t>
      </w:r>
      <w:r>
        <w:rPr>
          <w:spacing w:val="-17"/>
        </w:rPr>
        <w:t> </w:t>
      </w:r>
      <w:r>
        <w:rPr/>
        <w:t>de</w:t>
      </w:r>
      <w:r>
        <w:rPr>
          <w:spacing w:val="-17"/>
        </w:rPr>
        <w:t> </w:t>
      </w:r>
      <w:r>
        <w:rPr/>
        <w:t>los</w:t>
      </w:r>
      <w:r>
        <w:rPr>
          <w:spacing w:val="-17"/>
        </w:rPr>
        <w:t> </w:t>
      </w:r>
      <w:r>
        <w:rPr/>
        <w:t>guerreros,</w:t>
      </w:r>
      <w:r>
        <w:rPr>
          <w:spacing w:val="-17"/>
        </w:rPr>
        <w:t> </w:t>
      </w:r>
      <w:r>
        <w:rPr/>
        <w:t>una</w:t>
      </w:r>
      <w:r>
        <w:rPr>
          <w:spacing w:val="-17"/>
        </w:rPr>
        <w:t> </w:t>
      </w:r>
      <w:r>
        <w:rPr/>
        <w:t>plataforma</w:t>
      </w:r>
      <w:r>
        <w:rPr>
          <w:spacing w:val="-17"/>
        </w:rPr>
        <w:t> </w:t>
      </w:r>
      <w:r>
        <w:rPr/>
        <w:t>que</w:t>
      </w:r>
      <w:r>
        <w:rPr>
          <w:spacing w:val="-17"/>
        </w:rPr>
        <w:t> </w:t>
      </w:r>
      <w:r>
        <w:rPr/>
        <w:t>la</w:t>
      </w:r>
      <w:r>
        <w:rPr>
          <w:spacing w:val="-17"/>
        </w:rPr>
        <w:t> </w:t>
      </w:r>
      <w:r>
        <w:rPr/>
        <w:t>recorre</w:t>
      </w:r>
      <w:r>
        <w:rPr>
          <w:spacing w:val="-17"/>
        </w:rPr>
        <w:t> </w:t>
      </w:r>
      <w:r>
        <w:rPr/>
        <w:t>de</w:t>
      </w:r>
      <w:r>
        <w:rPr>
          <w:spacing w:val="-17"/>
        </w:rPr>
        <w:t> </w:t>
      </w:r>
      <w:r>
        <w:rPr>
          <w:spacing w:val="-3"/>
        </w:rPr>
        <w:t>este</w:t>
      </w:r>
      <w:r>
        <w:rPr>
          <w:spacing w:val="-17"/>
        </w:rPr>
        <w:t> </w:t>
      </w:r>
      <w:r>
        <w:rPr/>
        <w:t>a </w:t>
      </w:r>
      <w:r>
        <w:rPr>
          <w:spacing w:val="-3"/>
        </w:rPr>
        <w:t>oeste para </w:t>
      </w:r>
      <w:r>
        <w:rPr/>
        <w:t>formar la entrada al segundo recinto que es </w:t>
      </w:r>
      <w:r>
        <w:rPr>
          <w:spacing w:val="-4"/>
        </w:rPr>
        <w:t>circular, </w:t>
      </w:r>
      <w:r>
        <w:rPr/>
        <w:t>en él se encuentra un altar flanqueado al </w:t>
      </w:r>
      <w:r>
        <w:rPr>
          <w:spacing w:val="-3"/>
        </w:rPr>
        <w:t>este </w:t>
      </w:r>
      <w:r>
        <w:rPr/>
        <w:t>y </w:t>
      </w:r>
      <w:r>
        <w:rPr>
          <w:spacing w:val="-3"/>
        </w:rPr>
        <w:t>oeste </w:t>
      </w:r>
      <w:r>
        <w:rPr/>
        <w:t>por </w:t>
      </w:r>
      <w:r>
        <w:rPr>
          <w:spacing w:val="-3"/>
        </w:rPr>
        <w:t>tres </w:t>
      </w:r>
      <w:r>
        <w:rPr/>
        <w:t>piedras</w:t>
      </w:r>
      <w:r>
        <w:rPr>
          <w:spacing w:val="-13"/>
        </w:rPr>
        <w:t> </w:t>
      </w:r>
      <w:r>
        <w:rPr/>
        <w:t>planas</w:t>
      </w:r>
      <w:r>
        <w:rPr>
          <w:spacing w:val="-13"/>
        </w:rPr>
        <w:t> </w:t>
      </w:r>
      <w:r>
        <w:rPr/>
        <w:t>donde</w:t>
      </w:r>
      <w:r>
        <w:rPr>
          <w:spacing w:val="-13"/>
        </w:rPr>
        <w:t> </w:t>
      </w:r>
      <w:r>
        <w:rPr/>
        <w:t>se</w:t>
      </w:r>
      <w:r>
        <w:rPr>
          <w:spacing w:val="-13"/>
        </w:rPr>
        <w:t> </w:t>
      </w:r>
      <w:r>
        <w:rPr/>
        <w:t>colocaban</w:t>
      </w:r>
      <w:r>
        <w:rPr>
          <w:spacing w:val="-13"/>
        </w:rPr>
        <w:t> </w:t>
      </w:r>
      <w:r>
        <w:rPr/>
        <w:t>objetos</w:t>
      </w:r>
      <w:r>
        <w:rPr>
          <w:spacing w:val="-13"/>
        </w:rPr>
        <w:t> </w:t>
      </w:r>
      <w:r>
        <w:rPr/>
        <w:t>rituales.</w:t>
      </w:r>
    </w:p>
    <w:p>
      <w:pPr>
        <w:pStyle w:val="BodyText"/>
        <w:spacing w:line="232" w:lineRule="auto"/>
        <w:ind w:right="276" w:firstLine="277"/>
        <w:jc w:val="both"/>
      </w:pPr>
      <w:r>
        <w:rPr/>
        <w:t>El</w:t>
      </w:r>
      <w:r>
        <w:rPr>
          <w:spacing w:val="-34"/>
        </w:rPr>
        <w:t> </w:t>
      </w:r>
      <w:r>
        <w:rPr/>
        <w:t>cuarto</w:t>
      </w:r>
      <w:r>
        <w:rPr>
          <w:spacing w:val="-34"/>
        </w:rPr>
        <w:t> </w:t>
      </w:r>
      <w:r>
        <w:rPr/>
        <w:t>edificio</w:t>
      </w:r>
      <w:r>
        <w:rPr>
          <w:spacing w:val="-34"/>
        </w:rPr>
        <w:t> </w:t>
      </w:r>
      <w:r>
        <w:rPr/>
        <w:t>es</w:t>
      </w:r>
      <w:r>
        <w:rPr>
          <w:spacing w:val="-34"/>
        </w:rPr>
        <w:t> </w:t>
      </w:r>
      <w:r>
        <w:rPr/>
        <w:t>una</w:t>
      </w:r>
      <w:r>
        <w:rPr>
          <w:spacing w:val="-34"/>
        </w:rPr>
        <w:t> </w:t>
      </w:r>
      <w:r>
        <w:rPr>
          <w:spacing w:val="-3"/>
        </w:rPr>
        <w:t>estructura</w:t>
      </w:r>
      <w:r>
        <w:rPr>
          <w:spacing w:val="-34"/>
        </w:rPr>
        <w:t> </w:t>
      </w:r>
      <w:r>
        <w:rPr/>
        <w:t>rectangular</w:t>
      </w:r>
      <w:r>
        <w:rPr>
          <w:spacing w:val="-34"/>
        </w:rPr>
        <w:t> </w:t>
      </w:r>
      <w:r>
        <w:rPr/>
        <w:t>semimonolítica a donde se asciende por una escalinata al </w:t>
      </w:r>
      <w:r>
        <w:rPr>
          <w:spacing w:val="-3"/>
        </w:rPr>
        <w:t>este, </w:t>
      </w:r>
      <w:r>
        <w:rPr/>
        <w:t>colocada entre dos amplios aposentos adosados a la plataforma. En el centro </w:t>
      </w:r>
      <w:r>
        <w:rPr>
          <w:spacing w:val="-3"/>
        </w:rPr>
        <w:t>hay</w:t>
      </w:r>
      <w:r>
        <w:rPr>
          <w:spacing w:val="-12"/>
        </w:rPr>
        <w:t> </w:t>
      </w:r>
      <w:r>
        <w:rPr/>
        <w:t>dos</w:t>
      </w:r>
      <w:r>
        <w:rPr>
          <w:spacing w:val="-13"/>
        </w:rPr>
        <w:t> </w:t>
      </w:r>
      <w:r>
        <w:rPr/>
        <w:t>bases</w:t>
      </w:r>
      <w:r>
        <w:rPr>
          <w:spacing w:val="-12"/>
        </w:rPr>
        <w:t> </w:t>
      </w:r>
      <w:r>
        <w:rPr/>
        <w:t>monolíticas</w:t>
      </w:r>
      <w:r>
        <w:rPr>
          <w:spacing w:val="-13"/>
        </w:rPr>
        <w:t> </w:t>
      </w:r>
      <w:r>
        <w:rPr/>
        <w:t>alargadas</w:t>
      </w:r>
      <w:r>
        <w:rPr>
          <w:spacing w:val="-13"/>
        </w:rPr>
        <w:t> </w:t>
      </w:r>
      <w:r>
        <w:rPr/>
        <w:t>en</w:t>
      </w:r>
      <w:r>
        <w:rPr>
          <w:spacing w:val="-12"/>
        </w:rPr>
        <w:t> </w:t>
      </w:r>
      <w:r>
        <w:rPr/>
        <w:t>forma</w:t>
      </w:r>
      <w:r>
        <w:rPr>
          <w:spacing w:val="-13"/>
        </w:rPr>
        <w:t> </w:t>
      </w:r>
      <w:r>
        <w:rPr/>
        <w:t>de</w:t>
      </w:r>
      <w:r>
        <w:rPr>
          <w:spacing w:val="-13"/>
        </w:rPr>
        <w:t> </w:t>
      </w:r>
      <w:r>
        <w:rPr/>
        <w:t>sarcófago,</w:t>
      </w:r>
      <w:r>
        <w:rPr>
          <w:spacing w:val="-13"/>
        </w:rPr>
        <w:t> </w:t>
      </w:r>
      <w:r>
        <w:rPr/>
        <w:t>que servían</w:t>
      </w:r>
      <w:r>
        <w:rPr>
          <w:spacing w:val="-11"/>
        </w:rPr>
        <w:t> </w:t>
      </w:r>
      <w:r>
        <w:rPr/>
        <w:t>de</w:t>
      </w:r>
      <w:r>
        <w:rPr>
          <w:spacing w:val="-11"/>
        </w:rPr>
        <w:t> </w:t>
      </w:r>
      <w:r>
        <w:rPr/>
        <w:t>base</w:t>
      </w:r>
      <w:r>
        <w:rPr>
          <w:spacing w:val="-11"/>
        </w:rPr>
        <w:t> </w:t>
      </w:r>
      <w:r>
        <w:rPr/>
        <w:t>a</w:t>
      </w:r>
      <w:r>
        <w:rPr>
          <w:spacing w:val="-11"/>
        </w:rPr>
        <w:t> </w:t>
      </w:r>
      <w:r>
        <w:rPr/>
        <w:t>los</w:t>
      </w:r>
      <w:r>
        <w:rPr>
          <w:spacing w:val="-11"/>
        </w:rPr>
        <w:t> </w:t>
      </w:r>
      <w:r>
        <w:rPr/>
        <w:t>pilares</w:t>
      </w:r>
      <w:r>
        <w:rPr>
          <w:spacing w:val="-11"/>
        </w:rPr>
        <w:t> </w:t>
      </w:r>
      <w:r>
        <w:rPr/>
        <w:t>que</w:t>
      </w:r>
      <w:r>
        <w:rPr>
          <w:spacing w:val="-11"/>
        </w:rPr>
        <w:t> </w:t>
      </w:r>
      <w:r>
        <w:rPr/>
        <w:t>sostenían</w:t>
      </w:r>
      <w:r>
        <w:rPr>
          <w:spacing w:val="-11"/>
        </w:rPr>
        <w:t> </w:t>
      </w:r>
      <w:r>
        <w:rPr/>
        <w:t>el</w:t>
      </w:r>
      <w:r>
        <w:rPr>
          <w:spacing w:val="-11"/>
        </w:rPr>
        <w:t> </w:t>
      </w:r>
      <w:r>
        <w:rPr/>
        <w:t>techo.</w:t>
      </w:r>
      <w:r>
        <w:rPr>
          <w:spacing w:val="-11"/>
        </w:rPr>
        <w:t> </w:t>
      </w:r>
      <w:r>
        <w:rPr/>
        <w:t>Finalmente, dos</w:t>
      </w:r>
      <w:r>
        <w:rPr>
          <w:spacing w:val="-34"/>
        </w:rPr>
        <w:t> </w:t>
      </w:r>
      <w:r>
        <w:rPr/>
        <w:t>edificios:</w:t>
      </w:r>
      <w:r>
        <w:rPr>
          <w:spacing w:val="-34"/>
        </w:rPr>
        <w:t> </w:t>
      </w:r>
      <w:r>
        <w:rPr/>
        <w:t>el</w:t>
      </w:r>
      <w:r>
        <w:rPr>
          <w:spacing w:val="-34"/>
        </w:rPr>
        <w:t> </w:t>
      </w:r>
      <w:r>
        <w:rPr>
          <w:spacing w:val="-3"/>
        </w:rPr>
        <w:t>primero,</w:t>
      </w:r>
      <w:r>
        <w:rPr>
          <w:spacing w:val="-34"/>
        </w:rPr>
        <w:t> </w:t>
      </w:r>
      <w:r>
        <w:rPr>
          <w:spacing w:val="-3"/>
        </w:rPr>
        <w:t>circular</w:t>
      </w:r>
      <w:r>
        <w:rPr>
          <w:spacing w:val="-34"/>
        </w:rPr>
        <w:t> </w:t>
      </w:r>
      <w:r>
        <w:rPr/>
        <w:t>de</w:t>
      </w:r>
      <w:r>
        <w:rPr>
          <w:spacing w:val="-34"/>
        </w:rPr>
        <w:t> </w:t>
      </w:r>
      <w:r>
        <w:rPr>
          <w:spacing w:val="-3"/>
        </w:rPr>
        <w:t>mampostería</w:t>
      </w:r>
      <w:r>
        <w:rPr>
          <w:spacing w:val="-34"/>
        </w:rPr>
        <w:t> </w:t>
      </w:r>
      <w:r>
        <w:rPr/>
        <w:t>construida</w:t>
      </w:r>
      <w:r>
        <w:rPr>
          <w:spacing w:val="-34"/>
        </w:rPr>
        <w:t> </w:t>
      </w:r>
      <w:r>
        <w:rPr>
          <w:spacing w:val="-3"/>
        </w:rPr>
        <w:t>sobre </w:t>
      </w:r>
      <w:r>
        <w:rPr/>
        <w:t>una</w:t>
      </w:r>
      <w:r>
        <w:rPr>
          <w:spacing w:val="-22"/>
        </w:rPr>
        <w:t> </w:t>
      </w:r>
      <w:r>
        <w:rPr/>
        <w:t>pequeña</w:t>
      </w:r>
      <w:r>
        <w:rPr>
          <w:spacing w:val="-22"/>
        </w:rPr>
        <w:t> </w:t>
      </w:r>
      <w:r>
        <w:rPr/>
        <w:t>plataforma,</w:t>
      </w:r>
      <w:r>
        <w:rPr>
          <w:spacing w:val="-22"/>
        </w:rPr>
        <w:t> </w:t>
      </w:r>
      <w:r>
        <w:rPr/>
        <w:t>su</w:t>
      </w:r>
      <w:r>
        <w:rPr>
          <w:spacing w:val="-22"/>
        </w:rPr>
        <w:t> </w:t>
      </w:r>
      <w:r>
        <w:rPr/>
        <w:t>espacio</w:t>
      </w:r>
      <w:r>
        <w:rPr>
          <w:spacing w:val="-22"/>
        </w:rPr>
        <w:t> </w:t>
      </w:r>
      <w:r>
        <w:rPr/>
        <w:t>interior</w:t>
      </w:r>
      <w:r>
        <w:rPr>
          <w:spacing w:val="-22"/>
        </w:rPr>
        <w:t> </w:t>
      </w:r>
      <w:r>
        <w:rPr/>
        <w:t>es</w:t>
      </w:r>
      <w:r>
        <w:rPr>
          <w:spacing w:val="-22"/>
        </w:rPr>
        <w:t> </w:t>
      </w:r>
      <w:r>
        <w:rPr>
          <w:spacing w:val="-2"/>
        </w:rPr>
        <w:t>muy</w:t>
      </w:r>
      <w:r>
        <w:rPr>
          <w:spacing w:val="-22"/>
        </w:rPr>
        <w:t> </w:t>
      </w:r>
      <w:r>
        <w:rPr/>
        <w:t>limitado</w:t>
      </w:r>
      <w:r>
        <w:rPr>
          <w:spacing w:val="-22"/>
        </w:rPr>
        <w:t> </w:t>
      </w:r>
      <w:r>
        <w:rPr/>
        <w:t>con entrada</w:t>
      </w:r>
      <w:r>
        <w:rPr>
          <w:spacing w:val="-20"/>
        </w:rPr>
        <w:t> </w:t>
      </w:r>
      <w:r>
        <w:rPr/>
        <w:t>al</w:t>
      </w:r>
      <w:r>
        <w:rPr>
          <w:spacing w:val="-20"/>
        </w:rPr>
        <w:t> </w:t>
      </w:r>
      <w:r>
        <w:rPr/>
        <w:t>oeste;</w:t>
      </w:r>
      <w:r>
        <w:rPr>
          <w:spacing w:val="-20"/>
        </w:rPr>
        <w:t> </w:t>
      </w:r>
      <w:r>
        <w:rPr/>
        <w:t>el</w:t>
      </w:r>
      <w:r>
        <w:rPr>
          <w:spacing w:val="-20"/>
        </w:rPr>
        <w:t> </w:t>
      </w:r>
      <w:r>
        <w:rPr/>
        <w:t>segundo</w:t>
      </w:r>
      <w:r>
        <w:rPr>
          <w:spacing w:val="-20"/>
        </w:rPr>
        <w:t> </w:t>
      </w:r>
      <w:r>
        <w:rPr/>
        <w:t>es</w:t>
      </w:r>
      <w:r>
        <w:rPr>
          <w:spacing w:val="-20"/>
        </w:rPr>
        <w:t> </w:t>
      </w:r>
      <w:r>
        <w:rPr/>
        <w:t>una</w:t>
      </w:r>
      <w:r>
        <w:rPr>
          <w:spacing w:val="-20"/>
        </w:rPr>
        <w:t> </w:t>
      </w:r>
      <w:r>
        <w:rPr/>
        <w:t>estructura</w:t>
      </w:r>
      <w:r>
        <w:rPr>
          <w:spacing w:val="-20"/>
        </w:rPr>
        <w:t> </w:t>
      </w:r>
      <w:r>
        <w:rPr/>
        <w:t>monolítica</w:t>
      </w:r>
      <w:r>
        <w:rPr>
          <w:spacing w:val="-20"/>
        </w:rPr>
        <w:t> </w:t>
      </w:r>
      <w:r>
        <w:rPr/>
        <w:t>que</w:t>
      </w:r>
      <w:r>
        <w:rPr>
          <w:spacing w:val="-20"/>
        </w:rPr>
        <w:t> </w:t>
      </w:r>
      <w:r>
        <w:rPr/>
        <w:t>no pudo</w:t>
      </w:r>
      <w:r>
        <w:rPr>
          <w:spacing w:val="-28"/>
        </w:rPr>
        <w:t> </w:t>
      </w:r>
      <w:r>
        <w:rPr/>
        <w:t>concluirse.</w:t>
      </w:r>
    </w:p>
    <w:p>
      <w:pPr>
        <w:pStyle w:val="BodyText"/>
        <w:spacing w:line="232" w:lineRule="auto"/>
        <w:ind w:right="278" w:firstLine="277"/>
        <w:jc w:val="both"/>
      </w:pPr>
      <w:r>
        <w:rPr/>
        <w:t>Los trabajos arqueológicos de José García </w:t>
      </w:r>
      <w:r>
        <w:rPr>
          <w:spacing w:val="-5"/>
        </w:rPr>
        <w:t>Payón </w:t>
      </w:r>
      <w:r>
        <w:rPr>
          <w:spacing w:val="-14"/>
        </w:rPr>
        <w:t>(1974: 13) </w:t>
      </w:r>
      <w:r>
        <w:rPr/>
        <w:t>fueron el </w:t>
      </w:r>
      <w:r>
        <w:rPr>
          <w:spacing w:val="-3"/>
        </w:rPr>
        <w:t>detonante para </w:t>
      </w:r>
      <w:r>
        <w:rPr/>
        <w:t>que los primeros turistas arribaran a </w:t>
      </w:r>
      <w:r>
        <w:rPr>
          <w:w w:val="95"/>
        </w:rPr>
        <w:t>Malinalco; </w:t>
      </w:r>
      <w:r>
        <w:rPr>
          <w:spacing w:val="-3"/>
          <w:w w:val="95"/>
        </w:rPr>
        <w:t>posteriormente, tuvieron adecuaciones </w:t>
      </w:r>
      <w:r>
        <w:rPr>
          <w:spacing w:val="-4"/>
          <w:w w:val="95"/>
        </w:rPr>
        <w:t>importantes: </w:t>
      </w:r>
      <w:r>
        <w:rPr>
          <w:w w:val="95"/>
        </w:rPr>
        <w:t>en </w:t>
      </w:r>
      <w:r>
        <w:rPr>
          <w:spacing w:val="-21"/>
        </w:rPr>
        <w:t>1976 </w:t>
      </w:r>
      <w:r>
        <w:rPr/>
        <w:t>se </w:t>
      </w:r>
      <w:r>
        <w:rPr>
          <w:spacing w:val="-3"/>
        </w:rPr>
        <w:t>concluyeron </w:t>
      </w:r>
      <w:r>
        <w:rPr/>
        <w:t>los </w:t>
      </w:r>
      <w:r>
        <w:rPr>
          <w:spacing w:val="-3"/>
        </w:rPr>
        <w:t>trabajos </w:t>
      </w:r>
      <w:r>
        <w:rPr/>
        <w:t>de un </w:t>
      </w:r>
      <w:r>
        <w:rPr>
          <w:spacing w:val="-3"/>
        </w:rPr>
        <w:t>escalinata </w:t>
      </w:r>
      <w:r>
        <w:rPr/>
        <w:t>con </w:t>
      </w:r>
      <w:r>
        <w:rPr>
          <w:spacing w:val="-14"/>
        </w:rPr>
        <w:t>270 </w:t>
      </w:r>
      <w:r>
        <w:rPr/>
        <w:t>pelda- ños</w:t>
      </w:r>
      <w:r>
        <w:rPr>
          <w:spacing w:val="-23"/>
        </w:rPr>
        <w:t> </w:t>
      </w:r>
      <w:r>
        <w:rPr>
          <w:spacing w:val="-4"/>
        </w:rPr>
        <w:t>para</w:t>
      </w:r>
      <w:r>
        <w:rPr>
          <w:spacing w:val="-23"/>
        </w:rPr>
        <w:t> </w:t>
      </w:r>
      <w:r>
        <w:rPr/>
        <w:t>que</w:t>
      </w:r>
      <w:r>
        <w:rPr>
          <w:spacing w:val="-23"/>
        </w:rPr>
        <w:t> </w:t>
      </w:r>
      <w:r>
        <w:rPr/>
        <w:t>los</w:t>
      </w:r>
      <w:r>
        <w:rPr>
          <w:spacing w:val="-23"/>
        </w:rPr>
        <w:t> </w:t>
      </w:r>
      <w:r>
        <w:rPr>
          <w:spacing w:val="-4"/>
        </w:rPr>
        <w:t>visitantes</w:t>
      </w:r>
      <w:r>
        <w:rPr>
          <w:spacing w:val="-23"/>
        </w:rPr>
        <w:t> </w:t>
      </w:r>
      <w:r>
        <w:rPr>
          <w:spacing w:val="-3"/>
        </w:rPr>
        <w:t>pudieran</w:t>
      </w:r>
      <w:r>
        <w:rPr>
          <w:spacing w:val="-23"/>
        </w:rPr>
        <w:t> </w:t>
      </w:r>
      <w:r>
        <w:rPr/>
        <w:t>llegar</w:t>
      </w:r>
      <w:r>
        <w:rPr>
          <w:spacing w:val="-23"/>
        </w:rPr>
        <w:t> </w:t>
      </w:r>
      <w:r>
        <w:rPr/>
        <w:t>a</w:t>
      </w:r>
      <w:r>
        <w:rPr>
          <w:spacing w:val="-23"/>
        </w:rPr>
        <w:t> </w:t>
      </w:r>
      <w:r>
        <w:rPr/>
        <w:t>los</w:t>
      </w:r>
      <w:r>
        <w:rPr>
          <w:spacing w:val="-23"/>
        </w:rPr>
        <w:t> </w:t>
      </w:r>
      <w:r>
        <w:rPr>
          <w:spacing w:val="-3"/>
        </w:rPr>
        <w:t>templos</w:t>
      </w:r>
      <w:r>
        <w:rPr>
          <w:spacing w:val="-23"/>
        </w:rPr>
        <w:t> </w:t>
      </w:r>
      <w:r>
        <w:rPr/>
        <w:t>de</w:t>
      </w:r>
      <w:r>
        <w:rPr>
          <w:spacing w:val="-23"/>
        </w:rPr>
        <w:t> </w:t>
      </w:r>
      <w:r>
        <w:rPr/>
        <w:t>la</w:t>
      </w:r>
      <w:r>
        <w:rPr>
          <w:spacing w:val="-23"/>
        </w:rPr>
        <w:t> </w:t>
      </w:r>
      <w:r>
        <w:rPr/>
        <w:t>zona arqueológica,</w:t>
      </w:r>
      <w:r>
        <w:rPr>
          <w:spacing w:val="-19"/>
        </w:rPr>
        <w:t> </w:t>
      </w:r>
      <w:r>
        <w:rPr>
          <w:spacing w:val="-3"/>
        </w:rPr>
        <w:t>estos</w:t>
      </w:r>
      <w:r>
        <w:rPr>
          <w:spacing w:val="-19"/>
        </w:rPr>
        <w:t> </w:t>
      </w:r>
      <w:r>
        <w:rPr/>
        <w:t>trabajos</w:t>
      </w:r>
      <w:r>
        <w:rPr>
          <w:spacing w:val="-19"/>
        </w:rPr>
        <w:t> </w:t>
      </w:r>
      <w:r>
        <w:rPr/>
        <w:t>fueron</w:t>
      </w:r>
      <w:r>
        <w:rPr>
          <w:spacing w:val="-19"/>
        </w:rPr>
        <w:t> </w:t>
      </w:r>
      <w:r>
        <w:rPr/>
        <w:t>realizados</w:t>
      </w:r>
      <w:r>
        <w:rPr>
          <w:spacing w:val="-19"/>
        </w:rPr>
        <w:t> </w:t>
      </w:r>
      <w:r>
        <w:rPr/>
        <w:t>por</w:t>
      </w:r>
      <w:r>
        <w:rPr>
          <w:spacing w:val="-19"/>
        </w:rPr>
        <w:t> </w:t>
      </w:r>
      <w:r>
        <w:rPr/>
        <w:t>los</w:t>
      </w:r>
      <w:r>
        <w:rPr>
          <w:spacing w:val="-19"/>
        </w:rPr>
        <w:t> </w:t>
      </w:r>
      <w:r>
        <w:rPr>
          <w:spacing w:val="-3"/>
        </w:rPr>
        <w:t>programas </w:t>
      </w:r>
      <w:r>
        <w:rPr/>
        <w:t>que</w:t>
      </w:r>
      <w:r>
        <w:rPr>
          <w:spacing w:val="-29"/>
        </w:rPr>
        <w:t> </w:t>
      </w:r>
      <w:r>
        <w:rPr/>
        <w:t>desarrollaba</w:t>
      </w:r>
      <w:r>
        <w:rPr>
          <w:spacing w:val="-29"/>
        </w:rPr>
        <w:t> </w:t>
      </w:r>
      <w:r>
        <w:rPr/>
        <w:t>la</w:t>
      </w:r>
      <w:r>
        <w:rPr>
          <w:spacing w:val="-29"/>
        </w:rPr>
        <w:t> </w:t>
      </w:r>
      <w:r>
        <w:rPr>
          <w:spacing w:val="-3"/>
        </w:rPr>
        <w:t>entonces</w:t>
      </w:r>
      <w:r>
        <w:rPr>
          <w:spacing w:val="-29"/>
        </w:rPr>
        <w:t> </w:t>
      </w:r>
      <w:r>
        <w:rPr>
          <w:spacing w:val="-3"/>
        </w:rPr>
        <w:t>Secretaría</w:t>
      </w:r>
      <w:r>
        <w:rPr>
          <w:spacing w:val="-29"/>
        </w:rPr>
        <w:t> </w:t>
      </w:r>
      <w:r>
        <w:rPr/>
        <w:t>de</w:t>
      </w:r>
      <w:r>
        <w:rPr>
          <w:spacing w:val="-29"/>
        </w:rPr>
        <w:t> </w:t>
      </w:r>
      <w:r>
        <w:rPr/>
        <w:t>Asentamientos</w:t>
      </w:r>
      <w:r>
        <w:rPr>
          <w:spacing w:val="-29"/>
        </w:rPr>
        <w:t> </w:t>
      </w:r>
      <w:r>
        <w:rPr/>
        <w:t>Huma- nos y </w:t>
      </w:r>
      <w:r>
        <w:rPr>
          <w:spacing w:val="-3"/>
        </w:rPr>
        <w:t>Obras </w:t>
      </w:r>
      <w:r>
        <w:rPr/>
        <w:t>Públicas (</w:t>
      </w:r>
      <w:r>
        <w:rPr>
          <w:rFonts w:ascii="Arial" w:hAnsi="Arial"/>
          <w:sz w:val="17"/>
        </w:rPr>
        <w:t>sahop</w:t>
      </w:r>
      <w:r>
        <w:rPr/>
        <w:t>) y que años más </w:t>
      </w:r>
      <w:r>
        <w:rPr>
          <w:spacing w:val="-3"/>
        </w:rPr>
        <w:t>tarde</w:t>
      </w:r>
      <w:r>
        <w:rPr>
          <w:spacing w:val="-31"/>
        </w:rPr>
        <w:t> </w:t>
      </w:r>
      <w:r>
        <w:rPr/>
        <w:t>administraría el Instituto Nacional de Antropología e Historia (</w:t>
      </w:r>
      <w:r>
        <w:rPr>
          <w:rFonts w:ascii="Arial" w:hAnsi="Arial"/>
          <w:sz w:val="17"/>
        </w:rPr>
        <w:t>inah</w:t>
      </w:r>
      <w:r>
        <w:rPr/>
        <w:t>). En una explanada</w:t>
      </w:r>
      <w:r>
        <w:rPr>
          <w:spacing w:val="-22"/>
        </w:rPr>
        <w:t> </w:t>
      </w:r>
      <w:r>
        <w:rPr/>
        <w:t>ubicada</w:t>
      </w:r>
      <w:r>
        <w:rPr>
          <w:spacing w:val="-22"/>
        </w:rPr>
        <w:t> </w:t>
      </w:r>
      <w:r>
        <w:rPr/>
        <w:t>al</w:t>
      </w:r>
      <w:r>
        <w:rPr>
          <w:spacing w:val="-22"/>
        </w:rPr>
        <w:t> </w:t>
      </w:r>
      <w:r>
        <w:rPr/>
        <w:t>inicio</w:t>
      </w:r>
      <w:r>
        <w:rPr>
          <w:spacing w:val="-22"/>
        </w:rPr>
        <w:t> </w:t>
      </w:r>
      <w:r>
        <w:rPr/>
        <w:t>de</w:t>
      </w:r>
      <w:r>
        <w:rPr>
          <w:spacing w:val="-22"/>
        </w:rPr>
        <w:t> </w:t>
      </w:r>
      <w:r>
        <w:rPr/>
        <w:t>la</w:t>
      </w:r>
      <w:r>
        <w:rPr>
          <w:spacing w:val="-22"/>
        </w:rPr>
        <w:t> </w:t>
      </w:r>
      <w:r>
        <w:rPr/>
        <w:t>escalinata</w:t>
      </w:r>
      <w:r>
        <w:rPr>
          <w:spacing w:val="-22"/>
        </w:rPr>
        <w:t> </w:t>
      </w:r>
      <w:r>
        <w:rPr/>
        <w:t>mencionada,</w:t>
      </w:r>
      <w:r>
        <w:rPr>
          <w:spacing w:val="-22"/>
        </w:rPr>
        <w:t> </w:t>
      </w:r>
      <w:r>
        <w:rPr/>
        <w:t>se</w:t>
      </w:r>
      <w:r>
        <w:rPr>
          <w:spacing w:val="-22"/>
        </w:rPr>
        <w:t> </w:t>
      </w:r>
      <w:r>
        <w:rPr/>
        <w:t>cons- truyó</w:t>
      </w:r>
      <w:r>
        <w:rPr>
          <w:spacing w:val="-24"/>
        </w:rPr>
        <w:t> </w:t>
      </w:r>
      <w:r>
        <w:rPr/>
        <w:t>en</w:t>
      </w:r>
      <w:r>
        <w:rPr>
          <w:spacing w:val="-24"/>
        </w:rPr>
        <w:t> </w:t>
      </w:r>
      <w:r>
        <w:rPr/>
        <w:t>esa</w:t>
      </w:r>
      <w:r>
        <w:rPr>
          <w:spacing w:val="-24"/>
        </w:rPr>
        <w:t> </w:t>
      </w:r>
      <w:r>
        <w:rPr/>
        <w:t>época</w:t>
      </w:r>
      <w:r>
        <w:rPr>
          <w:spacing w:val="-24"/>
        </w:rPr>
        <w:t> </w:t>
      </w:r>
      <w:r>
        <w:rPr/>
        <w:t>una</w:t>
      </w:r>
      <w:r>
        <w:rPr>
          <w:spacing w:val="-24"/>
        </w:rPr>
        <w:t> </w:t>
      </w:r>
      <w:r>
        <w:rPr/>
        <w:t>edificación</w:t>
      </w:r>
      <w:r>
        <w:rPr>
          <w:spacing w:val="-24"/>
        </w:rPr>
        <w:t> </w:t>
      </w:r>
      <w:r>
        <w:rPr/>
        <w:t>que</w:t>
      </w:r>
      <w:r>
        <w:rPr>
          <w:spacing w:val="-24"/>
        </w:rPr>
        <w:t> </w:t>
      </w:r>
      <w:r>
        <w:rPr/>
        <w:t>debía</w:t>
      </w:r>
      <w:r>
        <w:rPr>
          <w:spacing w:val="-24"/>
        </w:rPr>
        <w:t> </w:t>
      </w:r>
      <w:r>
        <w:rPr/>
        <w:t>tener</w:t>
      </w:r>
      <w:r>
        <w:rPr>
          <w:spacing w:val="-24"/>
        </w:rPr>
        <w:t> </w:t>
      </w:r>
      <w:r>
        <w:rPr/>
        <w:t>como</w:t>
      </w:r>
      <w:r>
        <w:rPr>
          <w:spacing w:val="-24"/>
        </w:rPr>
        <w:t> </w:t>
      </w:r>
      <w:r>
        <w:rPr/>
        <w:t>función un</w:t>
      </w:r>
      <w:r>
        <w:rPr>
          <w:spacing w:val="-10"/>
        </w:rPr>
        <w:t> </w:t>
      </w:r>
      <w:r>
        <w:rPr/>
        <w:t>museo</w:t>
      </w:r>
      <w:r>
        <w:rPr>
          <w:spacing w:val="-10"/>
        </w:rPr>
        <w:t> </w:t>
      </w:r>
      <w:r>
        <w:rPr/>
        <w:t>de</w:t>
      </w:r>
      <w:r>
        <w:rPr>
          <w:spacing w:val="-10"/>
        </w:rPr>
        <w:t> </w:t>
      </w:r>
      <w:r>
        <w:rPr/>
        <w:t>sitio,</w:t>
      </w:r>
      <w:r>
        <w:rPr>
          <w:spacing w:val="-10"/>
        </w:rPr>
        <w:t> </w:t>
      </w:r>
      <w:r>
        <w:rPr/>
        <w:t>aunque</w:t>
      </w:r>
      <w:r>
        <w:rPr>
          <w:spacing w:val="-10"/>
        </w:rPr>
        <w:t> </w:t>
      </w:r>
      <w:r>
        <w:rPr/>
        <w:t>no</w:t>
      </w:r>
      <w:r>
        <w:rPr>
          <w:spacing w:val="-10"/>
        </w:rPr>
        <w:t> </w:t>
      </w:r>
      <w:r>
        <w:rPr/>
        <w:t>se</w:t>
      </w:r>
      <w:r>
        <w:rPr>
          <w:spacing w:val="-10"/>
        </w:rPr>
        <w:t> </w:t>
      </w:r>
      <w:r>
        <w:rPr/>
        <w:t>ha</w:t>
      </w:r>
      <w:r>
        <w:rPr>
          <w:spacing w:val="-10"/>
        </w:rPr>
        <w:t> </w:t>
      </w:r>
      <w:r>
        <w:rPr/>
        <w:t>utilizado</w:t>
      </w:r>
      <w:r>
        <w:rPr>
          <w:spacing w:val="-10"/>
        </w:rPr>
        <w:t> </w:t>
      </w:r>
      <w:r>
        <w:rPr>
          <w:spacing w:val="-3"/>
        </w:rPr>
        <w:t>para</w:t>
      </w:r>
      <w:r>
        <w:rPr>
          <w:spacing w:val="-10"/>
        </w:rPr>
        <w:t> </w:t>
      </w:r>
      <w:r>
        <w:rPr/>
        <w:t>tal</w:t>
      </w:r>
      <w:r>
        <w:rPr>
          <w:spacing w:val="-10"/>
        </w:rPr>
        <w:t> </w:t>
      </w:r>
      <w:r>
        <w:rPr/>
        <w:t>fin.</w:t>
      </w:r>
    </w:p>
    <w:p>
      <w:pPr>
        <w:pStyle w:val="BodyText"/>
        <w:spacing w:line="232" w:lineRule="auto"/>
        <w:ind w:right="277" w:firstLine="277"/>
        <w:jc w:val="both"/>
      </w:pPr>
      <w:r>
        <w:rPr/>
        <w:t>En</w:t>
      </w:r>
      <w:r>
        <w:rPr>
          <w:spacing w:val="-4"/>
        </w:rPr>
        <w:t> </w:t>
      </w:r>
      <w:r>
        <w:rPr/>
        <w:t>la</w:t>
      </w:r>
      <w:r>
        <w:rPr>
          <w:spacing w:val="-4"/>
        </w:rPr>
        <w:t> </w:t>
      </w:r>
      <w:r>
        <w:rPr/>
        <w:t>década</w:t>
      </w:r>
      <w:r>
        <w:rPr>
          <w:spacing w:val="-4"/>
        </w:rPr>
        <w:t> </w:t>
      </w:r>
      <w:r>
        <w:rPr/>
        <w:t>de</w:t>
      </w:r>
      <w:r>
        <w:rPr>
          <w:spacing w:val="-4"/>
        </w:rPr>
        <w:t> </w:t>
      </w:r>
      <w:r>
        <w:rPr/>
        <w:t>los</w:t>
      </w:r>
      <w:r>
        <w:rPr>
          <w:spacing w:val="-4"/>
        </w:rPr>
        <w:t> </w:t>
      </w:r>
      <w:r>
        <w:rPr>
          <w:spacing w:val="-3"/>
        </w:rPr>
        <w:t>setenta</w:t>
      </w:r>
      <w:r>
        <w:rPr>
          <w:spacing w:val="-4"/>
        </w:rPr>
        <w:t> </w:t>
      </w:r>
      <w:r>
        <w:rPr/>
        <w:t>se</w:t>
      </w:r>
      <w:r>
        <w:rPr>
          <w:spacing w:val="-4"/>
        </w:rPr>
        <w:t> </w:t>
      </w:r>
      <w:r>
        <w:rPr/>
        <w:t>incrementa</w:t>
      </w:r>
      <w:r>
        <w:rPr>
          <w:spacing w:val="-4"/>
        </w:rPr>
        <w:t> </w:t>
      </w:r>
      <w:r>
        <w:rPr/>
        <w:t>el</w:t>
      </w:r>
      <w:r>
        <w:rPr>
          <w:spacing w:val="-4"/>
        </w:rPr>
        <w:t> </w:t>
      </w:r>
      <w:r>
        <w:rPr/>
        <w:t>número</w:t>
      </w:r>
      <w:r>
        <w:rPr>
          <w:spacing w:val="-4"/>
        </w:rPr>
        <w:t> </w:t>
      </w:r>
      <w:r>
        <w:rPr/>
        <w:t>de</w:t>
      </w:r>
      <w:r>
        <w:rPr>
          <w:spacing w:val="-4"/>
        </w:rPr>
        <w:t> </w:t>
      </w:r>
      <w:r>
        <w:rPr/>
        <w:t>visi- </w:t>
      </w:r>
      <w:r>
        <w:rPr>
          <w:spacing w:val="-4"/>
        </w:rPr>
        <w:t>tantes,</w:t>
      </w:r>
      <w:r>
        <w:rPr>
          <w:spacing w:val="-28"/>
        </w:rPr>
        <w:t> </w:t>
      </w:r>
      <w:r>
        <w:rPr/>
        <w:t>algunos</w:t>
      </w:r>
      <w:r>
        <w:rPr>
          <w:spacing w:val="-28"/>
        </w:rPr>
        <w:t> </w:t>
      </w:r>
      <w:r>
        <w:rPr>
          <w:spacing w:val="-3"/>
        </w:rPr>
        <w:t>realizaban</w:t>
      </w:r>
      <w:r>
        <w:rPr>
          <w:spacing w:val="-28"/>
        </w:rPr>
        <w:t> </w:t>
      </w:r>
      <w:r>
        <w:rPr>
          <w:spacing w:val="-3"/>
        </w:rPr>
        <w:t>pintas</w:t>
      </w:r>
      <w:r>
        <w:rPr>
          <w:spacing w:val="-28"/>
        </w:rPr>
        <w:t> </w:t>
      </w:r>
      <w:r>
        <w:rPr/>
        <w:t>y</w:t>
      </w:r>
      <w:r>
        <w:rPr>
          <w:spacing w:val="-28"/>
        </w:rPr>
        <w:t> </w:t>
      </w:r>
      <w:r>
        <w:rPr/>
        <w:t>escarbaban</w:t>
      </w:r>
      <w:r>
        <w:rPr>
          <w:spacing w:val="-28"/>
        </w:rPr>
        <w:t> </w:t>
      </w:r>
      <w:r>
        <w:rPr>
          <w:spacing w:val="-3"/>
        </w:rPr>
        <w:t>sobre</w:t>
      </w:r>
      <w:r>
        <w:rPr>
          <w:spacing w:val="-28"/>
        </w:rPr>
        <w:t> </w:t>
      </w:r>
      <w:r>
        <w:rPr/>
        <w:t>un</w:t>
      </w:r>
      <w:r>
        <w:rPr>
          <w:spacing w:val="-28"/>
        </w:rPr>
        <w:t> </w:t>
      </w:r>
      <w:r>
        <w:rPr>
          <w:spacing w:val="-4"/>
        </w:rPr>
        <w:t>mural</w:t>
      </w:r>
      <w:r>
        <w:rPr>
          <w:spacing w:val="-28"/>
        </w:rPr>
        <w:t> </w:t>
      </w:r>
      <w:r>
        <w:rPr>
          <w:spacing w:val="-2"/>
        </w:rPr>
        <w:t>que </w:t>
      </w:r>
      <w:r>
        <w:rPr/>
        <w:t>se</w:t>
      </w:r>
      <w:r>
        <w:rPr>
          <w:spacing w:val="-11"/>
        </w:rPr>
        <w:t> </w:t>
      </w:r>
      <w:r>
        <w:rPr/>
        <w:t>encontraba</w:t>
      </w:r>
      <w:r>
        <w:rPr>
          <w:spacing w:val="-11"/>
        </w:rPr>
        <w:t> </w:t>
      </w:r>
      <w:r>
        <w:rPr/>
        <w:t>sobre</w:t>
      </w:r>
      <w:r>
        <w:rPr>
          <w:spacing w:val="-11"/>
        </w:rPr>
        <w:t> </w:t>
      </w:r>
      <w:r>
        <w:rPr/>
        <w:t>el</w:t>
      </w:r>
      <w:r>
        <w:rPr>
          <w:spacing w:val="-11"/>
        </w:rPr>
        <w:t> </w:t>
      </w:r>
      <w:r>
        <w:rPr/>
        <w:t>estuco</w:t>
      </w:r>
      <w:r>
        <w:rPr>
          <w:spacing w:val="-11"/>
        </w:rPr>
        <w:t> </w:t>
      </w:r>
      <w:r>
        <w:rPr/>
        <w:t>de</w:t>
      </w:r>
      <w:r>
        <w:rPr>
          <w:spacing w:val="-11"/>
        </w:rPr>
        <w:t> </w:t>
      </w:r>
      <w:r>
        <w:rPr/>
        <w:t>uno</w:t>
      </w:r>
      <w:r>
        <w:rPr>
          <w:spacing w:val="-11"/>
        </w:rPr>
        <w:t> </w:t>
      </w:r>
      <w:r>
        <w:rPr/>
        <w:t>de</w:t>
      </w:r>
      <w:r>
        <w:rPr>
          <w:spacing w:val="-11"/>
        </w:rPr>
        <w:t> </w:t>
      </w:r>
      <w:r>
        <w:rPr/>
        <w:t>los</w:t>
      </w:r>
      <w:r>
        <w:rPr>
          <w:spacing w:val="-11"/>
        </w:rPr>
        <w:t> </w:t>
      </w:r>
      <w:r>
        <w:rPr/>
        <w:t>templos,</w:t>
      </w:r>
      <w:r>
        <w:rPr>
          <w:spacing w:val="-11"/>
        </w:rPr>
        <w:t> </w:t>
      </w:r>
      <w:r>
        <w:rPr/>
        <w:t>asimismo,</w:t>
      </w:r>
    </w:p>
    <w:p>
      <w:pPr>
        <w:spacing w:after="0" w:line="232" w:lineRule="auto"/>
        <w:jc w:val="both"/>
        <w:sectPr>
          <w:pgSz w:w="8500" w:h="12750"/>
          <w:pgMar w:header="1130" w:footer="0" w:top="1700" w:bottom="280" w:left="1160" w:right="1160"/>
        </w:sectPr>
      </w:pPr>
    </w:p>
    <w:p>
      <w:pPr>
        <w:pStyle w:val="BodyText"/>
        <w:spacing w:before="6"/>
        <w:ind w:left="0"/>
        <w:rPr>
          <w:sz w:val="20"/>
        </w:rPr>
      </w:pPr>
    </w:p>
    <w:p>
      <w:pPr>
        <w:pStyle w:val="BodyText"/>
        <w:spacing w:line="194" w:lineRule="exact"/>
        <w:jc w:val="both"/>
      </w:pPr>
      <w:r>
        <w:rPr/>
        <w:t>factores climáticos hicieron que dicho fresco se perdiera. En este</w:t>
      </w:r>
    </w:p>
    <w:p>
      <w:pPr>
        <w:pStyle w:val="BodyText"/>
        <w:spacing w:line="232" w:lineRule="auto" w:before="2"/>
        <w:ind w:right="278"/>
        <w:jc w:val="both"/>
      </w:pPr>
      <w:r>
        <w:rPr/>
        <w:t>sentido,</w:t>
      </w:r>
      <w:r>
        <w:rPr>
          <w:spacing w:val="-31"/>
        </w:rPr>
        <w:t> </w:t>
      </w:r>
      <w:r>
        <w:rPr/>
        <w:t>las</w:t>
      </w:r>
      <w:r>
        <w:rPr>
          <w:spacing w:val="-31"/>
        </w:rPr>
        <w:t> </w:t>
      </w:r>
      <w:r>
        <w:rPr>
          <w:spacing w:val="-3"/>
        </w:rPr>
        <w:t>esculturas</w:t>
      </w:r>
      <w:r>
        <w:rPr>
          <w:spacing w:val="-31"/>
        </w:rPr>
        <w:t> </w:t>
      </w:r>
      <w:r>
        <w:rPr/>
        <w:t>del</w:t>
      </w:r>
      <w:r>
        <w:rPr>
          <w:spacing w:val="-31"/>
        </w:rPr>
        <w:t> </w:t>
      </w:r>
      <w:r>
        <w:rPr/>
        <w:t>interior</w:t>
      </w:r>
      <w:r>
        <w:rPr>
          <w:spacing w:val="-31"/>
        </w:rPr>
        <w:t> </w:t>
      </w:r>
      <w:r>
        <w:rPr/>
        <w:t>del</w:t>
      </w:r>
      <w:r>
        <w:rPr>
          <w:spacing w:val="-31"/>
        </w:rPr>
        <w:t> </w:t>
      </w:r>
      <w:r>
        <w:rPr>
          <w:i/>
        </w:rPr>
        <w:t>Cuauhcalli</w:t>
      </w:r>
      <w:r>
        <w:rPr>
          <w:i/>
          <w:spacing w:val="-31"/>
        </w:rPr>
        <w:t> </w:t>
      </w:r>
      <w:r>
        <w:rPr>
          <w:spacing w:val="-3"/>
        </w:rPr>
        <w:t>estaban</w:t>
      </w:r>
      <w:r>
        <w:rPr>
          <w:spacing w:val="-31"/>
        </w:rPr>
        <w:t> </w:t>
      </w:r>
      <w:r>
        <w:rPr/>
        <w:t>pintadas con colores vegetales ocre y rojo, pero como la entrada a </w:t>
      </w:r>
      <w:r>
        <w:rPr>
          <w:spacing w:val="-3"/>
        </w:rPr>
        <w:t>este </w:t>
      </w:r>
      <w:r>
        <w:rPr>
          <w:spacing w:val="-5"/>
        </w:rPr>
        <w:t>recinto</w:t>
      </w:r>
      <w:r>
        <w:rPr>
          <w:spacing w:val="-22"/>
        </w:rPr>
        <w:t> </w:t>
      </w:r>
      <w:r>
        <w:rPr>
          <w:spacing w:val="-6"/>
        </w:rPr>
        <w:t>era</w:t>
      </w:r>
      <w:r>
        <w:rPr>
          <w:spacing w:val="-22"/>
        </w:rPr>
        <w:t> </w:t>
      </w:r>
      <w:r>
        <w:rPr>
          <w:spacing w:val="-4"/>
        </w:rPr>
        <w:t>libre,</w:t>
      </w:r>
      <w:r>
        <w:rPr>
          <w:spacing w:val="-22"/>
        </w:rPr>
        <w:t> </w:t>
      </w:r>
      <w:r>
        <w:rPr/>
        <w:t>el</w:t>
      </w:r>
      <w:r>
        <w:rPr>
          <w:spacing w:val="-22"/>
        </w:rPr>
        <w:t> </w:t>
      </w:r>
      <w:r>
        <w:rPr>
          <w:spacing w:val="-3"/>
        </w:rPr>
        <w:t>paso</w:t>
      </w:r>
      <w:r>
        <w:rPr>
          <w:spacing w:val="-22"/>
        </w:rPr>
        <w:t> </w:t>
      </w:r>
      <w:r>
        <w:rPr/>
        <w:t>de</w:t>
      </w:r>
      <w:r>
        <w:rPr>
          <w:spacing w:val="-22"/>
        </w:rPr>
        <w:t> </w:t>
      </w:r>
      <w:r>
        <w:rPr/>
        <w:t>los</w:t>
      </w:r>
      <w:r>
        <w:rPr>
          <w:spacing w:val="-22"/>
        </w:rPr>
        <w:t> </w:t>
      </w:r>
      <w:r>
        <w:rPr>
          <w:spacing w:val="-4"/>
        </w:rPr>
        <w:t>turistas</w:t>
      </w:r>
      <w:r>
        <w:rPr>
          <w:spacing w:val="-22"/>
        </w:rPr>
        <w:t> </w:t>
      </w:r>
      <w:r>
        <w:rPr>
          <w:spacing w:val="-4"/>
        </w:rPr>
        <w:t>contribuyó</w:t>
      </w:r>
      <w:r>
        <w:rPr>
          <w:spacing w:val="-22"/>
        </w:rPr>
        <w:t> </w:t>
      </w:r>
      <w:r>
        <w:rPr/>
        <w:t>a</w:t>
      </w:r>
      <w:r>
        <w:rPr>
          <w:spacing w:val="-22"/>
        </w:rPr>
        <w:t> </w:t>
      </w:r>
      <w:r>
        <w:rPr/>
        <w:t>que</w:t>
      </w:r>
      <w:r>
        <w:rPr>
          <w:spacing w:val="-22"/>
        </w:rPr>
        <w:t> </w:t>
      </w:r>
      <w:r>
        <w:rPr/>
        <w:t>se</w:t>
      </w:r>
      <w:r>
        <w:rPr>
          <w:spacing w:val="-22"/>
        </w:rPr>
        <w:t> </w:t>
      </w:r>
      <w:r>
        <w:rPr>
          <w:spacing w:val="-5"/>
        </w:rPr>
        <w:t>diluyera </w:t>
      </w:r>
      <w:r>
        <w:rPr/>
        <w:t>dicha</w:t>
      </w:r>
      <w:r>
        <w:rPr>
          <w:spacing w:val="-6"/>
        </w:rPr>
        <w:t> </w:t>
      </w:r>
      <w:r>
        <w:rPr/>
        <w:t>pintura;</w:t>
      </w:r>
      <w:r>
        <w:rPr>
          <w:spacing w:val="-6"/>
        </w:rPr>
        <w:t> </w:t>
      </w:r>
      <w:r>
        <w:rPr/>
        <w:t>en</w:t>
      </w:r>
      <w:r>
        <w:rPr>
          <w:spacing w:val="-6"/>
        </w:rPr>
        <w:t> </w:t>
      </w:r>
      <w:r>
        <w:rPr/>
        <w:t>la</w:t>
      </w:r>
      <w:r>
        <w:rPr>
          <w:spacing w:val="-6"/>
        </w:rPr>
        <w:t> </w:t>
      </w:r>
      <w:r>
        <w:rPr/>
        <w:t>actualidad</w:t>
      </w:r>
      <w:r>
        <w:rPr>
          <w:spacing w:val="-6"/>
        </w:rPr>
        <w:t> </w:t>
      </w:r>
      <w:r>
        <w:rPr/>
        <w:t>se</w:t>
      </w:r>
      <w:r>
        <w:rPr>
          <w:spacing w:val="-6"/>
        </w:rPr>
        <w:t> </w:t>
      </w:r>
      <w:r>
        <w:rPr/>
        <w:t>tiene</w:t>
      </w:r>
      <w:r>
        <w:rPr>
          <w:spacing w:val="-6"/>
        </w:rPr>
        <w:t> </w:t>
      </w:r>
      <w:r>
        <w:rPr>
          <w:spacing w:val="-3"/>
        </w:rPr>
        <w:t>mayor</w:t>
      </w:r>
      <w:r>
        <w:rPr>
          <w:spacing w:val="-6"/>
        </w:rPr>
        <w:t> </w:t>
      </w:r>
      <w:r>
        <w:rPr/>
        <w:t>cuidado</w:t>
      </w:r>
      <w:r>
        <w:rPr>
          <w:spacing w:val="-6"/>
        </w:rPr>
        <w:t> </w:t>
      </w:r>
      <w:r>
        <w:rPr>
          <w:spacing w:val="-4"/>
        </w:rPr>
        <w:t>ya</w:t>
      </w:r>
      <w:r>
        <w:rPr>
          <w:spacing w:val="-6"/>
        </w:rPr>
        <w:t> </w:t>
      </w:r>
      <w:r>
        <w:rPr/>
        <w:t>que</w:t>
      </w:r>
      <w:r>
        <w:rPr>
          <w:spacing w:val="-6"/>
        </w:rPr>
        <w:t> </w:t>
      </w:r>
      <w:r>
        <w:rPr/>
        <w:t>la entrada</w:t>
      </w:r>
      <w:r>
        <w:rPr>
          <w:spacing w:val="-17"/>
        </w:rPr>
        <w:t> </w:t>
      </w:r>
      <w:r>
        <w:rPr/>
        <w:t>al</w:t>
      </w:r>
      <w:r>
        <w:rPr>
          <w:spacing w:val="-17"/>
        </w:rPr>
        <w:t> </w:t>
      </w:r>
      <w:r>
        <w:rPr/>
        <w:t>principal</w:t>
      </w:r>
      <w:r>
        <w:rPr>
          <w:spacing w:val="-17"/>
        </w:rPr>
        <w:t> </w:t>
      </w:r>
      <w:r>
        <w:rPr/>
        <w:t>edificio</w:t>
      </w:r>
      <w:r>
        <w:rPr>
          <w:spacing w:val="-17"/>
        </w:rPr>
        <w:t> </w:t>
      </w:r>
      <w:r>
        <w:rPr/>
        <w:t>monolítico</w:t>
      </w:r>
      <w:r>
        <w:rPr>
          <w:spacing w:val="-17"/>
        </w:rPr>
        <w:t> </w:t>
      </w:r>
      <w:r>
        <w:rPr>
          <w:spacing w:val="-3"/>
        </w:rPr>
        <w:t>está</w:t>
      </w:r>
      <w:r>
        <w:rPr>
          <w:spacing w:val="-17"/>
        </w:rPr>
        <w:t> </w:t>
      </w:r>
      <w:r>
        <w:rPr/>
        <w:t>restringida.</w:t>
      </w:r>
    </w:p>
    <w:p>
      <w:pPr>
        <w:pStyle w:val="BodyText"/>
        <w:spacing w:line="232" w:lineRule="auto"/>
        <w:ind w:right="277" w:firstLine="277"/>
        <w:jc w:val="both"/>
      </w:pPr>
      <w:r>
        <w:rPr/>
        <w:t>El</w:t>
      </w:r>
      <w:r>
        <w:rPr>
          <w:spacing w:val="-19"/>
        </w:rPr>
        <w:t> </w:t>
      </w:r>
      <w:r>
        <w:rPr>
          <w:spacing w:val="-21"/>
        </w:rPr>
        <w:t>12</w:t>
      </w:r>
      <w:r>
        <w:rPr>
          <w:spacing w:val="-19"/>
        </w:rPr>
        <w:t> </w:t>
      </w:r>
      <w:r>
        <w:rPr/>
        <w:t>de</w:t>
      </w:r>
      <w:r>
        <w:rPr>
          <w:spacing w:val="-19"/>
        </w:rPr>
        <w:t> </w:t>
      </w:r>
      <w:r>
        <w:rPr>
          <w:spacing w:val="-3"/>
        </w:rPr>
        <w:t>octubre,</w:t>
      </w:r>
      <w:r>
        <w:rPr>
          <w:spacing w:val="-19"/>
        </w:rPr>
        <w:t> </w:t>
      </w:r>
      <w:r>
        <w:rPr/>
        <w:t>en</w:t>
      </w:r>
      <w:r>
        <w:rPr>
          <w:spacing w:val="-19"/>
        </w:rPr>
        <w:t> </w:t>
      </w:r>
      <w:r>
        <w:rPr/>
        <w:t>la</w:t>
      </w:r>
      <w:r>
        <w:rPr>
          <w:spacing w:val="-19"/>
        </w:rPr>
        <w:t> </w:t>
      </w:r>
      <w:r>
        <w:rPr/>
        <w:t>zona</w:t>
      </w:r>
      <w:r>
        <w:rPr>
          <w:spacing w:val="-19"/>
        </w:rPr>
        <w:t> </w:t>
      </w:r>
      <w:r>
        <w:rPr>
          <w:spacing w:val="-3"/>
        </w:rPr>
        <w:t>arqueológica</w:t>
      </w:r>
      <w:r>
        <w:rPr>
          <w:spacing w:val="-19"/>
        </w:rPr>
        <w:t> </w:t>
      </w:r>
      <w:r>
        <w:rPr/>
        <w:t>se</w:t>
      </w:r>
      <w:r>
        <w:rPr>
          <w:spacing w:val="-19"/>
        </w:rPr>
        <w:t> </w:t>
      </w:r>
      <w:r>
        <w:rPr>
          <w:spacing w:val="-3"/>
        </w:rPr>
        <w:t>conmemoraba</w:t>
      </w:r>
      <w:r>
        <w:rPr>
          <w:spacing w:val="-19"/>
        </w:rPr>
        <w:t> </w:t>
      </w:r>
      <w:r>
        <w:rPr>
          <w:spacing w:val="-2"/>
        </w:rPr>
        <w:t>con </w:t>
      </w:r>
      <w:r>
        <w:rPr/>
        <w:t>un</w:t>
      </w:r>
      <w:r>
        <w:rPr>
          <w:spacing w:val="-22"/>
        </w:rPr>
        <w:t> </w:t>
      </w:r>
      <w:r>
        <w:rPr>
          <w:spacing w:val="-3"/>
        </w:rPr>
        <w:t>festival</w:t>
      </w:r>
      <w:r>
        <w:rPr>
          <w:spacing w:val="-22"/>
        </w:rPr>
        <w:t> </w:t>
      </w:r>
      <w:r>
        <w:rPr/>
        <w:t>de</w:t>
      </w:r>
      <w:r>
        <w:rPr>
          <w:spacing w:val="-22"/>
        </w:rPr>
        <w:t> </w:t>
      </w:r>
      <w:r>
        <w:rPr>
          <w:spacing w:val="-3"/>
        </w:rPr>
        <w:t>danzas</w:t>
      </w:r>
      <w:r>
        <w:rPr>
          <w:spacing w:val="-22"/>
        </w:rPr>
        <w:t> </w:t>
      </w:r>
      <w:r>
        <w:rPr/>
        <w:t>el</w:t>
      </w:r>
      <w:r>
        <w:rPr>
          <w:spacing w:val="-22"/>
        </w:rPr>
        <w:t> </w:t>
      </w:r>
      <w:r>
        <w:rPr/>
        <w:t>Día</w:t>
      </w:r>
      <w:r>
        <w:rPr>
          <w:spacing w:val="-22"/>
        </w:rPr>
        <w:t> </w:t>
      </w:r>
      <w:r>
        <w:rPr/>
        <w:t>de</w:t>
      </w:r>
      <w:r>
        <w:rPr>
          <w:spacing w:val="-22"/>
        </w:rPr>
        <w:t> </w:t>
      </w:r>
      <w:r>
        <w:rPr/>
        <w:t>la</w:t>
      </w:r>
      <w:r>
        <w:rPr>
          <w:spacing w:val="-22"/>
        </w:rPr>
        <w:t> </w:t>
      </w:r>
      <w:r>
        <w:rPr>
          <w:spacing w:val="-3"/>
        </w:rPr>
        <w:t>Raza,</w:t>
      </w:r>
      <w:r>
        <w:rPr>
          <w:spacing w:val="-22"/>
        </w:rPr>
        <w:t> </w:t>
      </w:r>
      <w:r>
        <w:rPr>
          <w:spacing w:val="-3"/>
        </w:rPr>
        <w:t>pero,</w:t>
      </w:r>
      <w:r>
        <w:rPr>
          <w:spacing w:val="-22"/>
        </w:rPr>
        <w:t> </w:t>
      </w:r>
      <w:r>
        <w:rPr/>
        <w:t>dado</w:t>
      </w:r>
      <w:r>
        <w:rPr>
          <w:spacing w:val="-22"/>
        </w:rPr>
        <w:t> </w:t>
      </w:r>
      <w:r>
        <w:rPr/>
        <w:t>el</w:t>
      </w:r>
      <w:r>
        <w:rPr>
          <w:spacing w:val="-22"/>
        </w:rPr>
        <w:t> </w:t>
      </w:r>
      <w:r>
        <w:rPr>
          <w:spacing w:val="-4"/>
        </w:rPr>
        <w:t>deterioro</w:t>
      </w:r>
      <w:r>
        <w:rPr>
          <w:spacing w:val="-22"/>
        </w:rPr>
        <w:t> </w:t>
      </w:r>
      <w:r>
        <w:rPr/>
        <w:t>de</w:t>
      </w:r>
      <w:r>
        <w:rPr>
          <w:spacing w:val="-22"/>
        </w:rPr>
        <w:t> </w:t>
      </w:r>
      <w:r>
        <w:rPr/>
        <w:t>la zona</w:t>
      </w:r>
      <w:r>
        <w:rPr>
          <w:spacing w:val="-17"/>
        </w:rPr>
        <w:t> </w:t>
      </w:r>
      <w:r>
        <w:rPr/>
        <w:t>por</w:t>
      </w:r>
      <w:r>
        <w:rPr>
          <w:spacing w:val="-17"/>
        </w:rPr>
        <w:t> </w:t>
      </w:r>
      <w:r>
        <w:rPr/>
        <w:t>el</w:t>
      </w:r>
      <w:r>
        <w:rPr>
          <w:spacing w:val="-17"/>
        </w:rPr>
        <w:t> </w:t>
      </w:r>
      <w:r>
        <w:rPr/>
        <w:t>arribo</w:t>
      </w:r>
      <w:r>
        <w:rPr>
          <w:spacing w:val="-17"/>
        </w:rPr>
        <w:t> </w:t>
      </w:r>
      <w:r>
        <w:rPr>
          <w:spacing w:val="-3"/>
        </w:rPr>
        <w:t>masivo</w:t>
      </w:r>
      <w:r>
        <w:rPr>
          <w:spacing w:val="-17"/>
        </w:rPr>
        <w:t> </w:t>
      </w:r>
      <w:r>
        <w:rPr/>
        <w:t>de</w:t>
      </w:r>
      <w:r>
        <w:rPr>
          <w:spacing w:val="-17"/>
        </w:rPr>
        <w:t> </w:t>
      </w:r>
      <w:r>
        <w:rPr>
          <w:spacing w:val="-3"/>
        </w:rPr>
        <w:t>visitantes,</w:t>
      </w:r>
      <w:r>
        <w:rPr>
          <w:spacing w:val="-17"/>
        </w:rPr>
        <w:t> </w:t>
      </w:r>
      <w:r>
        <w:rPr>
          <w:spacing w:val="-4"/>
        </w:rPr>
        <w:t>este</w:t>
      </w:r>
      <w:r>
        <w:rPr>
          <w:spacing w:val="-17"/>
        </w:rPr>
        <w:t> </w:t>
      </w:r>
      <w:r>
        <w:rPr>
          <w:spacing w:val="-4"/>
        </w:rPr>
        <w:t>evento</w:t>
      </w:r>
      <w:r>
        <w:rPr>
          <w:spacing w:val="-17"/>
        </w:rPr>
        <w:t> </w:t>
      </w:r>
      <w:r>
        <w:rPr/>
        <w:t>se</w:t>
      </w:r>
      <w:r>
        <w:rPr>
          <w:spacing w:val="-17"/>
        </w:rPr>
        <w:t> </w:t>
      </w:r>
      <w:r>
        <w:rPr/>
        <w:t>suspendió; </w:t>
      </w:r>
      <w:r>
        <w:rPr>
          <w:spacing w:val="-3"/>
        </w:rPr>
        <w:t>ahora</w:t>
      </w:r>
      <w:r>
        <w:rPr>
          <w:spacing w:val="-18"/>
        </w:rPr>
        <w:t> </w:t>
      </w:r>
      <w:r>
        <w:rPr/>
        <w:t>la</w:t>
      </w:r>
      <w:r>
        <w:rPr>
          <w:spacing w:val="-18"/>
        </w:rPr>
        <w:t> </w:t>
      </w:r>
      <w:r>
        <w:rPr/>
        <w:t>organización</w:t>
      </w:r>
      <w:r>
        <w:rPr>
          <w:spacing w:val="-18"/>
        </w:rPr>
        <w:t> </w:t>
      </w:r>
      <w:r>
        <w:rPr/>
        <w:t>de</w:t>
      </w:r>
      <w:r>
        <w:rPr>
          <w:spacing w:val="-18"/>
        </w:rPr>
        <w:t> </w:t>
      </w:r>
      <w:r>
        <w:rPr>
          <w:spacing w:val="-4"/>
        </w:rPr>
        <w:t>este</w:t>
      </w:r>
      <w:r>
        <w:rPr>
          <w:spacing w:val="-18"/>
        </w:rPr>
        <w:t> </w:t>
      </w:r>
      <w:r>
        <w:rPr/>
        <w:t>festival</w:t>
      </w:r>
      <w:r>
        <w:rPr>
          <w:spacing w:val="-18"/>
        </w:rPr>
        <w:t> </w:t>
      </w:r>
      <w:r>
        <w:rPr/>
        <w:t>se</w:t>
      </w:r>
      <w:r>
        <w:rPr>
          <w:spacing w:val="-18"/>
        </w:rPr>
        <w:t> </w:t>
      </w:r>
      <w:r>
        <w:rPr>
          <w:spacing w:val="-3"/>
        </w:rPr>
        <w:t>presenta</w:t>
      </w:r>
      <w:r>
        <w:rPr>
          <w:spacing w:val="-18"/>
        </w:rPr>
        <w:t> </w:t>
      </w:r>
      <w:r>
        <w:rPr/>
        <w:t>en</w:t>
      </w:r>
      <w:r>
        <w:rPr>
          <w:spacing w:val="-18"/>
        </w:rPr>
        <w:t> </w:t>
      </w:r>
      <w:r>
        <w:rPr/>
        <w:t>la</w:t>
      </w:r>
      <w:r>
        <w:rPr>
          <w:spacing w:val="-18"/>
        </w:rPr>
        <w:t> </w:t>
      </w:r>
      <w:r>
        <w:rPr/>
        <w:t>explanada de la presidencia municipal de la </w:t>
      </w:r>
      <w:r>
        <w:rPr>
          <w:spacing w:val="-2"/>
        </w:rPr>
        <w:t>cabecera. </w:t>
      </w:r>
      <w:r>
        <w:rPr/>
        <w:t>No </w:t>
      </w:r>
      <w:r>
        <w:rPr>
          <w:spacing w:val="-3"/>
        </w:rPr>
        <w:t>obstante </w:t>
      </w:r>
      <w:r>
        <w:rPr/>
        <w:t>las </w:t>
      </w:r>
      <w:r>
        <w:rPr>
          <w:spacing w:val="-3"/>
        </w:rPr>
        <w:t>res- </w:t>
      </w:r>
      <w:r>
        <w:rPr/>
        <w:t>tricciones</w:t>
      </w:r>
      <w:r>
        <w:rPr>
          <w:spacing w:val="-32"/>
        </w:rPr>
        <w:t> </w:t>
      </w:r>
      <w:r>
        <w:rPr/>
        <w:t>que</w:t>
      </w:r>
      <w:r>
        <w:rPr>
          <w:spacing w:val="-32"/>
        </w:rPr>
        <w:t> </w:t>
      </w:r>
      <w:r>
        <w:rPr/>
        <w:t>se</w:t>
      </w:r>
      <w:r>
        <w:rPr>
          <w:spacing w:val="-32"/>
        </w:rPr>
        <w:t> </w:t>
      </w:r>
      <w:r>
        <w:rPr/>
        <w:t>han</w:t>
      </w:r>
      <w:r>
        <w:rPr>
          <w:spacing w:val="-32"/>
        </w:rPr>
        <w:t> </w:t>
      </w:r>
      <w:r>
        <w:rPr/>
        <w:t>implementado</w:t>
      </w:r>
      <w:r>
        <w:rPr>
          <w:spacing w:val="-32"/>
        </w:rPr>
        <w:t> </w:t>
      </w:r>
      <w:r>
        <w:rPr>
          <w:spacing w:val="-4"/>
        </w:rPr>
        <w:t>para</w:t>
      </w:r>
      <w:r>
        <w:rPr>
          <w:spacing w:val="-32"/>
        </w:rPr>
        <w:t> </w:t>
      </w:r>
      <w:r>
        <w:rPr/>
        <w:t>limitar</w:t>
      </w:r>
      <w:r>
        <w:rPr>
          <w:spacing w:val="-32"/>
        </w:rPr>
        <w:t> </w:t>
      </w:r>
      <w:r>
        <w:rPr/>
        <w:t>el</w:t>
      </w:r>
      <w:r>
        <w:rPr>
          <w:spacing w:val="-32"/>
        </w:rPr>
        <w:t> </w:t>
      </w:r>
      <w:r>
        <w:rPr/>
        <w:t>flujo</w:t>
      </w:r>
      <w:r>
        <w:rPr>
          <w:spacing w:val="-32"/>
        </w:rPr>
        <w:t> </w:t>
      </w:r>
      <w:r>
        <w:rPr>
          <w:spacing w:val="-3"/>
        </w:rPr>
        <w:t>masivo</w:t>
      </w:r>
      <w:r>
        <w:rPr>
          <w:spacing w:val="-32"/>
        </w:rPr>
        <w:t> </w:t>
      </w:r>
      <w:r>
        <w:rPr/>
        <w:t>de </w:t>
      </w:r>
      <w:r>
        <w:rPr>
          <w:spacing w:val="-3"/>
        </w:rPr>
        <w:t>visitantes</w:t>
      </w:r>
      <w:r>
        <w:rPr>
          <w:spacing w:val="-18"/>
        </w:rPr>
        <w:t> </w:t>
      </w:r>
      <w:r>
        <w:rPr/>
        <w:t>a</w:t>
      </w:r>
      <w:r>
        <w:rPr>
          <w:spacing w:val="-18"/>
        </w:rPr>
        <w:t> </w:t>
      </w:r>
      <w:r>
        <w:rPr>
          <w:spacing w:val="-4"/>
        </w:rPr>
        <w:t>estas</w:t>
      </w:r>
      <w:r>
        <w:rPr>
          <w:spacing w:val="-18"/>
        </w:rPr>
        <w:t> </w:t>
      </w:r>
      <w:r>
        <w:rPr/>
        <w:t>edificaciones,</w:t>
      </w:r>
      <w:r>
        <w:rPr>
          <w:spacing w:val="-18"/>
        </w:rPr>
        <w:t> </w:t>
      </w:r>
      <w:r>
        <w:rPr/>
        <w:t>cada</w:t>
      </w:r>
      <w:r>
        <w:rPr>
          <w:spacing w:val="-18"/>
        </w:rPr>
        <w:t> </w:t>
      </w:r>
      <w:r>
        <w:rPr>
          <w:spacing w:val="-16"/>
        </w:rPr>
        <w:t>21</w:t>
      </w:r>
      <w:r>
        <w:rPr>
          <w:spacing w:val="-18"/>
        </w:rPr>
        <w:t> </w:t>
      </w:r>
      <w:r>
        <w:rPr/>
        <w:t>de</w:t>
      </w:r>
      <w:r>
        <w:rPr>
          <w:spacing w:val="-18"/>
        </w:rPr>
        <w:t> </w:t>
      </w:r>
      <w:r>
        <w:rPr/>
        <w:t>marzo</w:t>
      </w:r>
      <w:r>
        <w:rPr>
          <w:spacing w:val="-18"/>
        </w:rPr>
        <w:t> </w:t>
      </w:r>
      <w:r>
        <w:rPr/>
        <w:t>se</w:t>
      </w:r>
      <w:r>
        <w:rPr>
          <w:spacing w:val="-18"/>
        </w:rPr>
        <w:t> </w:t>
      </w:r>
      <w:r>
        <w:rPr>
          <w:spacing w:val="-3"/>
        </w:rPr>
        <w:t>presenta</w:t>
      </w:r>
      <w:r>
        <w:rPr>
          <w:spacing w:val="-18"/>
        </w:rPr>
        <w:t> </w:t>
      </w:r>
      <w:r>
        <w:rPr/>
        <w:t>una </w:t>
      </w:r>
      <w:r>
        <w:rPr>
          <w:spacing w:val="-3"/>
        </w:rPr>
        <w:t>oleada</w:t>
      </w:r>
      <w:r>
        <w:rPr>
          <w:spacing w:val="-37"/>
        </w:rPr>
        <w:t> </w:t>
      </w:r>
      <w:r>
        <w:rPr/>
        <w:t>de</w:t>
      </w:r>
      <w:r>
        <w:rPr>
          <w:spacing w:val="-37"/>
        </w:rPr>
        <w:t> </w:t>
      </w:r>
      <w:r>
        <w:rPr>
          <w:spacing w:val="-5"/>
        </w:rPr>
        <w:t>visitantes</w:t>
      </w:r>
      <w:r>
        <w:rPr>
          <w:spacing w:val="-37"/>
        </w:rPr>
        <w:t> </w:t>
      </w:r>
      <w:r>
        <w:rPr>
          <w:spacing w:val="-4"/>
        </w:rPr>
        <w:t>autodenominados</w:t>
      </w:r>
      <w:r>
        <w:rPr>
          <w:spacing w:val="-37"/>
        </w:rPr>
        <w:t> </w:t>
      </w:r>
      <w:r>
        <w:rPr>
          <w:spacing w:val="-4"/>
        </w:rPr>
        <w:t>“movimiento</w:t>
      </w:r>
      <w:r>
        <w:rPr>
          <w:spacing w:val="-37"/>
        </w:rPr>
        <w:t> </w:t>
      </w:r>
      <w:r>
        <w:rPr/>
        <w:t>de</w:t>
      </w:r>
      <w:r>
        <w:rPr>
          <w:spacing w:val="-37"/>
        </w:rPr>
        <w:t> </w:t>
      </w:r>
      <w:r>
        <w:rPr/>
        <w:t>la</w:t>
      </w:r>
      <w:r>
        <w:rPr>
          <w:spacing w:val="-37"/>
        </w:rPr>
        <w:t> </w:t>
      </w:r>
      <w:r>
        <w:rPr>
          <w:spacing w:val="-4"/>
        </w:rPr>
        <w:t>mexicani- </w:t>
      </w:r>
      <w:r>
        <w:rPr>
          <w:spacing w:val="-9"/>
        </w:rPr>
        <w:t>dad”,</w:t>
      </w:r>
      <w:r>
        <w:rPr>
          <w:spacing w:val="-29"/>
        </w:rPr>
        <w:t> </w:t>
      </w:r>
      <w:r>
        <w:rPr/>
        <w:t>que</w:t>
      </w:r>
      <w:r>
        <w:rPr>
          <w:spacing w:val="-29"/>
        </w:rPr>
        <w:t> </w:t>
      </w:r>
      <w:r>
        <w:rPr/>
        <w:t>con</w:t>
      </w:r>
      <w:r>
        <w:rPr>
          <w:spacing w:val="-29"/>
        </w:rPr>
        <w:t> </w:t>
      </w:r>
      <w:r>
        <w:rPr>
          <w:spacing w:val="-3"/>
        </w:rPr>
        <w:t>blanca</w:t>
      </w:r>
      <w:r>
        <w:rPr>
          <w:spacing w:val="-29"/>
        </w:rPr>
        <w:t> </w:t>
      </w:r>
      <w:r>
        <w:rPr>
          <w:spacing w:val="-4"/>
        </w:rPr>
        <w:t>indumentaria,</w:t>
      </w:r>
      <w:r>
        <w:rPr>
          <w:spacing w:val="-29"/>
        </w:rPr>
        <w:t> </w:t>
      </w:r>
      <w:r>
        <w:rPr>
          <w:spacing w:val="-3"/>
        </w:rPr>
        <w:t>además</w:t>
      </w:r>
      <w:r>
        <w:rPr>
          <w:spacing w:val="-29"/>
        </w:rPr>
        <w:t> </w:t>
      </w:r>
      <w:r>
        <w:rPr/>
        <w:t>de</w:t>
      </w:r>
      <w:r>
        <w:rPr>
          <w:spacing w:val="-29"/>
        </w:rPr>
        <w:t> </w:t>
      </w:r>
      <w:r>
        <w:rPr>
          <w:spacing w:val="-5"/>
        </w:rPr>
        <w:t>otros</w:t>
      </w:r>
      <w:r>
        <w:rPr>
          <w:spacing w:val="-29"/>
        </w:rPr>
        <w:t> </w:t>
      </w:r>
      <w:r>
        <w:rPr>
          <w:spacing w:val="-3"/>
        </w:rPr>
        <w:t>grupos</w:t>
      </w:r>
      <w:r>
        <w:rPr>
          <w:spacing w:val="-29"/>
        </w:rPr>
        <w:t> </w:t>
      </w:r>
      <w:r>
        <w:rPr/>
        <w:t>que</w:t>
      </w:r>
      <w:r>
        <w:rPr>
          <w:spacing w:val="-29"/>
        </w:rPr>
        <w:t> </w:t>
      </w:r>
      <w:r>
        <w:rPr>
          <w:spacing w:val="-3"/>
        </w:rPr>
        <w:t>no </w:t>
      </w:r>
      <w:r>
        <w:rPr/>
        <w:t>pertenecen</w:t>
      </w:r>
      <w:r>
        <w:rPr>
          <w:spacing w:val="-24"/>
        </w:rPr>
        <w:t> </w:t>
      </w:r>
      <w:r>
        <w:rPr/>
        <w:t>a</w:t>
      </w:r>
      <w:r>
        <w:rPr>
          <w:spacing w:val="-24"/>
        </w:rPr>
        <w:t> </w:t>
      </w:r>
      <w:r>
        <w:rPr>
          <w:spacing w:val="-4"/>
        </w:rPr>
        <w:t>estas</w:t>
      </w:r>
      <w:r>
        <w:rPr>
          <w:spacing w:val="-24"/>
        </w:rPr>
        <w:t> </w:t>
      </w:r>
      <w:r>
        <w:rPr/>
        <w:t>agrupaciones,</w:t>
      </w:r>
      <w:r>
        <w:rPr>
          <w:spacing w:val="-24"/>
        </w:rPr>
        <w:t> </w:t>
      </w:r>
      <w:r>
        <w:rPr/>
        <w:t>llegan</w:t>
      </w:r>
      <w:r>
        <w:rPr>
          <w:spacing w:val="-24"/>
        </w:rPr>
        <w:t> </w:t>
      </w:r>
      <w:r>
        <w:rPr/>
        <w:t>ahí</w:t>
      </w:r>
      <w:r>
        <w:rPr>
          <w:spacing w:val="-24"/>
        </w:rPr>
        <w:t> </w:t>
      </w:r>
      <w:r>
        <w:rPr>
          <w:spacing w:val="-4"/>
        </w:rPr>
        <w:t>para</w:t>
      </w:r>
      <w:r>
        <w:rPr>
          <w:spacing w:val="-24"/>
        </w:rPr>
        <w:t> </w:t>
      </w:r>
      <w:r>
        <w:rPr>
          <w:spacing w:val="-3"/>
        </w:rPr>
        <w:t>“tomar</w:t>
      </w:r>
      <w:r>
        <w:rPr>
          <w:spacing w:val="-24"/>
        </w:rPr>
        <w:t> </w:t>
      </w:r>
      <w:r>
        <w:rPr>
          <w:spacing w:val="-6"/>
        </w:rPr>
        <w:t>energía”, </w:t>
      </w:r>
      <w:r>
        <w:rPr>
          <w:spacing w:val="-3"/>
        </w:rPr>
        <w:t>pero</w:t>
      </w:r>
      <w:r>
        <w:rPr>
          <w:spacing w:val="-10"/>
        </w:rPr>
        <w:t> </w:t>
      </w:r>
      <w:r>
        <w:rPr/>
        <w:t>lo</w:t>
      </w:r>
      <w:r>
        <w:rPr>
          <w:spacing w:val="-10"/>
        </w:rPr>
        <w:t> </w:t>
      </w:r>
      <w:r>
        <w:rPr/>
        <w:t>que</w:t>
      </w:r>
      <w:r>
        <w:rPr>
          <w:spacing w:val="-10"/>
        </w:rPr>
        <w:t> </w:t>
      </w:r>
      <w:r>
        <w:rPr/>
        <w:t>se</w:t>
      </w:r>
      <w:r>
        <w:rPr>
          <w:spacing w:val="-10"/>
        </w:rPr>
        <w:t> </w:t>
      </w:r>
      <w:r>
        <w:rPr/>
        <w:t>observa</w:t>
      </w:r>
      <w:r>
        <w:rPr>
          <w:spacing w:val="-10"/>
        </w:rPr>
        <w:t> </w:t>
      </w:r>
      <w:r>
        <w:rPr/>
        <w:t>con</w:t>
      </w:r>
      <w:r>
        <w:rPr>
          <w:spacing w:val="-10"/>
        </w:rPr>
        <w:t> </w:t>
      </w:r>
      <w:r>
        <w:rPr/>
        <w:t>su</w:t>
      </w:r>
      <w:r>
        <w:rPr>
          <w:spacing w:val="-10"/>
        </w:rPr>
        <w:t> </w:t>
      </w:r>
      <w:r>
        <w:rPr/>
        <w:t>andar</w:t>
      </w:r>
      <w:r>
        <w:rPr>
          <w:spacing w:val="-10"/>
        </w:rPr>
        <w:t> </w:t>
      </w:r>
      <w:r>
        <w:rPr/>
        <w:t>es</w:t>
      </w:r>
      <w:r>
        <w:rPr>
          <w:spacing w:val="-10"/>
        </w:rPr>
        <w:t> </w:t>
      </w:r>
      <w:r>
        <w:rPr/>
        <w:t>un</w:t>
      </w:r>
      <w:r>
        <w:rPr>
          <w:spacing w:val="-10"/>
        </w:rPr>
        <w:t> </w:t>
      </w:r>
      <w:r>
        <w:rPr>
          <w:spacing w:val="-3"/>
        </w:rPr>
        <w:t>deterioro</w:t>
      </w:r>
      <w:r>
        <w:rPr>
          <w:spacing w:val="-10"/>
        </w:rPr>
        <w:t> </w:t>
      </w:r>
      <w:r>
        <w:rPr>
          <w:spacing w:val="-3"/>
        </w:rPr>
        <w:t>constante</w:t>
      </w:r>
      <w:r>
        <w:rPr>
          <w:spacing w:val="-10"/>
        </w:rPr>
        <w:t> </w:t>
      </w:r>
      <w:r>
        <w:rPr>
          <w:spacing w:val="-3"/>
        </w:rPr>
        <w:t>al </w:t>
      </w:r>
      <w:r>
        <w:rPr>
          <w:spacing w:val="-5"/>
        </w:rPr>
        <w:t>estuco</w:t>
      </w:r>
      <w:r>
        <w:rPr>
          <w:spacing w:val="-14"/>
        </w:rPr>
        <w:t> </w:t>
      </w:r>
      <w:r>
        <w:rPr>
          <w:spacing w:val="-3"/>
        </w:rPr>
        <w:t>de</w:t>
      </w:r>
      <w:r>
        <w:rPr>
          <w:spacing w:val="-14"/>
        </w:rPr>
        <w:t> </w:t>
      </w:r>
      <w:r>
        <w:rPr>
          <w:spacing w:val="-4"/>
        </w:rPr>
        <w:t>los</w:t>
      </w:r>
      <w:r>
        <w:rPr>
          <w:spacing w:val="-14"/>
        </w:rPr>
        <w:t> </w:t>
      </w:r>
      <w:r>
        <w:rPr>
          <w:spacing w:val="-4"/>
        </w:rPr>
        <w:t>pisos</w:t>
      </w:r>
      <w:r>
        <w:rPr>
          <w:spacing w:val="-14"/>
        </w:rPr>
        <w:t> </w:t>
      </w:r>
      <w:r>
        <w:rPr/>
        <w:t>y</w:t>
      </w:r>
      <w:r>
        <w:rPr>
          <w:spacing w:val="-14"/>
        </w:rPr>
        <w:t> </w:t>
      </w:r>
      <w:r>
        <w:rPr>
          <w:spacing w:val="-3"/>
        </w:rPr>
        <w:t>el</w:t>
      </w:r>
      <w:r>
        <w:rPr>
          <w:spacing w:val="-14"/>
        </w:rPr>
        <w:t> </w:t>
      </w:r>
      <w:r>
        <w:rPr>
          <w:spacing w:val="-6"/>
        </w:rPr>
        <w:t>desprendimiento</w:t>
      </w:r>
      <w:r>
        <w:rPr>
          <w:spacing w:val="-14"/>
        </w:rPr>
        <w:t> </w:t>
      </w:r>
      <w:r>
        <w:rPr>
          <w:spacing w:val="-3"/>
        </w:rPr>
        <w:t>de</w:t>
      </w:r>
      <w:r>
        <w:rPr>
          <w:spacing w:val="-14"/>
        </w:rPr>
        <w:t> </w:t>
      </w:r>
      <w:r>
        <w:rPr>
          <w:spacing w:val="-6"/>
        </w:rPr>
        <w:t>material</w:t>
      </w:r>
      <w:r>
        <w:rPr>
          <w:spacing w:val="-14"/>
        </w:rPr>
        <w:t> </w:t>
      </w:r>
      <w:r>
        <w:rPr>
          <w:spacing w:val="-4"/>
        </w:rPr>
        <w:t>con</w:t>
      </w:r>
      <w:r>
        <w:rPr>
          <w:spacing w:val="-14"/>
        </w:rPr>
        <w:t> </w:t>
      </w:r>
      <w:r>
        <w:rPr>
          <w:spacing w:val="-4"/>
        </w:rPr>
        <w:t>que</w:t>
      </w:r>
      <w:r>
        <w:rPr>
          <w:spacing w:val="-14"/>
        </w:rPr>
        <w:t> </w:t>
      </w:r>
      <w:r>
        <w:rPr>
          <w:spacing w:val="-3"/>
        </w:rPr>
        <w:t>están </w:t>
      </w:r>
      <w:r>
        <w:rPr/>
        <w:t>construidos</w:t>
      </w:r>
      <w:r>
        <w:rPr>
          <w:spacing w:val="-21"/>
        </w:rPr>
        <w:t> </w:t>
      </w:r>
      <w:r>
        <w:rPr/>
        <w:t>los</w:t>
      </w:r>
      <w:r>
        <w:rPr>
          <w:spacing w:val="-21"/>
        </w:rPr>
        <w:t> </w:t>
      </w:r>
      <w:r>
        <w:rPr>
          <w:spacing w:val="-3"/>
        </w:rPr>
        <w:t>elementos</w:t>
      </w:r>
      <w:r>
        <w:rPr>
          <w:spacing w:val="-21"/>
        </w:rPr>
        <w:t> </w:t>
      </w:r>
      <w:r>
        <w:rPr>
          <w:spacing w:val="-4"/>
        </w:rPr>
        <w:t>arquitectónicos</w:t>
      </w:r>
      <w:r>
        <w:rPr>
          <w:spacing w:val="-21"/>
        </w:rPr>
        <w:t> </w:t>
      </w:r>
      <w:r>
        <w:rPr/>
        <w:t>y</w:t>
      </w:r>
      <w:r>
        <w:rPr>
          <w:spacing w:val="-21"/>
        </w:rPr>
        <w:t> </w:t>
      </w:r>
      <w:r>
        <w:rPr>
          <w:spacing w:val="-3"/>
        </w:rPr>
        <w:t>escultóricos;</w:t>
      </w:r>
      <w:r>
        <w:rPr>
          <w:spacing w:val="-21"/>
        </w:rPr>
        <w:t> </w:t>
      </w:r>
      <w:r>
        <w:rPr>
          <w:spacing w:val="-3"/>
        </w:rPr>
        <w:t>es</w:t>
      </w:r>
      <w:r>
        <w:rPr>
          <w:spacing w:val="-21"/>
        </w:rPr>
        <w:t> </w:t>
      </w:r>
      <w:r>
        <w:rPr>
          <w:spacing w:val="-6"/>
        </w:rPr>
        <w:t>decir, </w:t>
      </w:r>
      <w:r>
        <w:rPr/>
        <w:t>la</w:t>
      </w:r>
      <w:r>
        <w:rPr>
          <w:spacing w:val="-21"/>
        </w:rPr>
        <w:t> </w:t>
      </w:r>
      <w:r>
        <w:rPr/>
        <w:t>zona</w:t>
      </w:r>
      <w:r>
        <w:rPr>
          <w:spacing w:val="-21"/>
        </w:rPr>
        <w:t> </w:t>
      </w:r>
      <w:r>
        <w:rPr/>
        <w:t>no</w:t>
      </w:r>
      <w:r>
        <w:rPr>
          <w:spacing w:val="-21"/>
        </w:rPr>
        <w:t> </w:t>
      </w:r>
      <w:r>
        <w:rPr>
          <w:spacing w:val="-3"/>
        </w:rPr>
        <w:t>soporta</w:t>
      </w:r>
      <w:r>
        <w:rPr>
          <w:spacing w:val="-21"/>
        </w:rPr>
        <w:t> </w:t>
      </w:r>
      <w:r>
        <w:rPr>
          <w:spacing w:val="-3"/>
        </w:rPr>
        <w:t>esa</w:t>
      </w:r>
      <w:r>
        <w:rPr>
          <w:spacing w:val="-21"/>
        </w:rPr>
        <w:t> </w:t>
      </w:r>
      <w:r>
        <w:rPr/>
        <w:t>capacidad</w:t>
      </w:r>
      <w:r>
        <w:rPr>
          <w:spacing w:val="-21"/>
        </w:rPr>
        <w:t> </w:t>
      </w:r>
      <w:r>
        <w:rPr/>
        <w:t>de</w:t>
      </w:r>
      <w:r>
        <w:rPr>
          <w:spacing w:val="-21"/>
        </w:rPr>
        <w:t> </w:t>
      </w:r>
      <w:r>
        <w:rPr>
          <w:spacing w:val="-4"/>
        </w:rPr>
        <w:t>carga,</w:t>
      </w:r>
      <w:r>
        <w:rPr>
          <w:spacing w:val="-21"/>
        </w:rPr>
        <w:t> </w:t>
      </w:r>
      <w:r>
        <w:rPr>
          <w:spacing w:val="-3"/>
        </w:rPr>
        <w:t>sobre</w:t>
      </w:r>
      <w:r>
        <w:rPr>
          <w:spacing w:val="-21"/>
        </w:rPr>
        <w:t> </w:t>
      </w:r>
      <w:r>
        <w:rPr>
          <w:spacing w:val="-4"/>
        </w:rPr>
        <w:t>todo</w:t>
      </w:r>
      <w:r>
        <w:rPr>
          <w:spacing w:val="-21"/>
        </w:rPr>
        <w:t> </w:t>
      </w:r>
      <w:r>
        <w:rPr/>
        <w:t>en</w:t>
      </w:r>
      <w:r>
        <w:rPr>
          <w:spacing w:val="-21"/>
        </w:rPr>
        <w:t> </w:t>
      </w:r>
      <w:r>
        <w:rPr/>
        <w:t>la</w:t>
      </w:r>
      <w:r>
        <w:rPr>
          <w:spacing w:val="-21"/>
        </w:rPr>
        <w:t> </w:t>
      </w:r>
      <w:r>
        <w:rPr>
          <w:spacing w:val="-2"/>
        </w:rPr>
        <w:t>última </w:t>
      </w:r>
      <w:r>
        <w:rPr/>
        <w:t>fecha indicada (véanse </w:t>
      </w:r>
      <w:r>
        <w:rPr>
          <w:spacing w:val="-4"/>
        </w:rPr>
        <w:t>fotografías </w:t>
      </w:r>
      <w:r>
        <w:rPr>
          <w:spacing w:val="-21"/>
        </w:rPr>
        <w:t>13  </w:t>
      </w:r>
      <w:r>
        <w:rPr/>
        <w:t>y </w:t>
      </w:r>
      <w:r>
        <w:rPr>
          <w:spacing w:val="5"/>
        </w:rPr>
        <w:t> </w:t>
      </w:r>
      <w:r>
        <w:rPr>
          <w:spacing w:val="-11"/>
        </w:rPr>
        <w:t>14).</w:t>
      </w:r>
    </w:p>
    <w:p>
      <w:pPr>
        <w:pStyle w:val="BodyText"/>
        <w:spacing w:before="11"/>
        <w:ind w:left="0"/>
        <w:rPr>
          <w:sz w:val="32"/>
        </w:rPr>
      </w:pPr>
    </w:p>
    <w:p>
      <w:pPr>
        <w:spacing w:line="314" w:lineRule="auto" w:before="0"/>
        <w:ind w:left="1944" w:right="1937" w:firstLine="415"/>
        <w:jc w:val="left"/>
        <w:rPr>
          <w:i/>
          <w:sz w:val="18"/>
        </w:rPr>
      </w:pPr>
      <w:r>
        <w:rPr/>
        <w:drawing>
          <wp:anchor distT="0" distB="0" distL="0" distR="0" allowOverlap="1" layoutInCell="1" locked="0" behindDoc="1" simplePos="0" relativeHeight="268319855">
            <wp:simplePos x="0" y="0"/>
            <wp:positionH relativeFrom="page">
              <wp:posOffset>2969955</wp:posOffset>
            </wp:positionH>
            <wp:positionV relativeFrom="paragraph">
              <wp:posOffset>200942</wp:posOffset>
            </wp:positionV>
            <wp:extent cx="452074" cy="84836"/>
            <wp:effectExtent l="0" t="0" r="0" b="0"/>
            <wp:wrapNone/>
            <wp:docPr id="45" name="image93.png" descr=""/>
            <wp:cNvGraphicFramePr>
              <a:graphicFrameLocks noChangeAspect="1"/>
            </wp:cNvGraphicFramePr>
            <a:graphic>
              <a:graphicData uri="http://schemas.openxmlformats.org/drawingml/2006/picture">
                <pic:pic>
                  <pic:nvPicPr>
                    <pic:cNvPr id="46" name="image93.png"/>
                    <pic:cNvPicPr/>
                  </pic:nvPicPr>
                  <pic:blipFill>
                    <a:blip r:embed="rId194" cstate="print"/>
                    <a:stretch>
                      <a:fillRect/>
                    </a:stretch>
                  </pic:blipFill>
                  <pic:spPr>
                    <a:xfrm>
                      <a:off x="0" y="0"/>
                      <a:ext cx="452074" cy="84836"/>
                    </a:xfrm>
                    <a:prstGeom prst="rect">
                      <a:avLst/>
                    </a:prstGeom>
                  </pic:spPr>
                </pic:pic>
              </a:graphicData>
            </a:graphic>
          </wp:anchor>
        </w:drawing>
      </w:r>
      <w:r>
        <w:rPr>
          <w:rFonts w:ascii="Trebuchet MS" w:hAnsi="Trebuchet MS"/>
          <w:b/>
          <w:spacing w:val="-3"/>
          <w:sz w:val="18"/>
        </w:rPr>
        <w:t>Fotografías </w:t>
      </w:r>
      <w:r>
        <w:rPr>
          <w:rFonts w:ascii="Trebuchet MS" w:hAnsi="Trebuchet MS"/>
          <w:b/>
          <w:spacing w:val="-11"/>
          <w:sz w:val="18"/>
        </w:rPr>
        <w:t>13 </w:t>
      </w:r>
      <w:r>
        <w:rPr>
          <w:rFonts w:ascii="Trebuchet MS" w:hAnsi="Trebuchet MS"/>
          <w:b/>
          <w:sz w:val="18"/>
        </w:rPr>
        <w:t>y </w:t>
      </w:r>
      <w:r>
        <w:rPr>
          <w:rFonts w:ascii="Trebuchet MS" w:hAnsi="Trebuchet MS"/>
          <w:b/>
          <w:spacing w:val="-14"/>
          <w:sz w:val="18"/>
        </w:rPr>
        <w:t>14 </w:t>
      </w:r>
      <w:r>
        <w:rPr>
          <w:rFonts w:ascii="Trebuchet MS" w:hAnsi="Trebuchet MS"/>
          <w:b/>
          <w:spacing w:val="-3"/>
          <w:w w:val="95"/>
          <w:sz w:val="18"/>
        </w:rPr>
        <w:t>Vista</w:t>
      </w:r>
      <w:r>
        <w:rPr>
          <w:rFonts w:ascii="Trebuchet MS" w:hAnsi="Trebuchet MS"/>
          <w:b/>
          <w:spacing w:val="-19"/>
          <w:w w:val="95"/>
          <w:sz w:val="18"/>
        </w:rPr>
        <w:t> </w:t>
      </w:r>
      <w:r>
        <w:rPr>
          <w:rFonts w:ascii="Trebuchet MS" w:hAnsi="Trebuchet MS"/>
          <w:b/>
          <w:w w:val="95"/>
          <w:sz w:val="18"/>
        </w:rPr>
        <w:t>del</w:t>
      </w:r>
      <w:r>
        <w:rPr>
          <w:rFonts w:ascii="Trebuchet MS" w:hAnsi="Trebuchet MS"/>
          <w:b/>
          <w:spacing w:val="-19"/>
          <w:w w:val="95"/>
          <w:sz w:val="18"/>
        </w:rPr>
        <w:t> </w:t>
      </w:r>
      <w:r>
        <w:rPr>
          <w:rFonts w:ascii="Trebuchet MS" w:hAnsi="Trebuchet MS"/>
          <w:b/>
          <w:w w:val="95"/>
          <w:sz w:val="18"/>
        </w:rPr>
        <w:t>templo</w:t>
      </w:r>
      <w:r>
        <w:rPr>
          <w:rFonts w:ascii="Trebuchet MS" w:hAnsi="Trebuchet MS"/>
          <w:b/>
          <w:spacing w:val="-19"/>
          <w:w w:val="95"/>
          <w:sz w:val="18"/>
        </w:rPr>
        <w:t> </w:t>
      </w:r>
      <w:r>
        <w:rPr>
          <w:rFonts w:ascii="Trebuchet MS" w:hAnsi="Trebuchet MS"/>
          <w:b/>
          <w:w w:val="95"/>
          <w:sz w:val="18"/>
        </w:rPr>
        <w:t>del</w:t>
      </w:r>
      <w:r>
        <w:rPr>
          <w:rFonts w:ascii="Trebuchet MS" w:hAnsi="Trebuchet MS"/>
          <w:b/>
          <w:spacing w:val="-19"/>
          <w:w w:val="95"/>
          <w:sz w:val="18"/>
        </w:rPr>
        <w:t> </w:t>
      </w:r>
      <w:r>
        <w:rPr>
          <w:i/>
          <w:w w:val="95"/>
          <w:sz w:val="18"/>
        </w:rPr>
        <w:t>Cuauhcalli</w:t>
      </w:r>
    </w:p>
    <w:p>
      <w:pPr>
        <w:pStyle w:val="BodyText"/>
        <w:spacing w:before="2"/>
        <w:ind w:left="0"/>
        <w:rPr>
          <w:i/>
          <w:sz w:val="13"/>
        </w:rPr>
      </w:pPr>
      <w:r>
        <w:rPr/>
        <w:drawing>
          <wp:anchor distT="0" distB="0" distL="0" distR="0" allowOverlap="1" layoutInCell="1" locked="0" behindDoc="0" simplePos="0" relativeHeight="6208">
            <wp:simplePos x="0" y="0"/>
            <wp:positionH relativeFrom="page">
              <wp:posOffset>914699</wp:posOffset>
            </wp:positionH>
            <wp:positionV relativeFrom="paragraph">
              <wp:posOffset>127020</wp:posOffset>
            </wp:positionV>
            <wp:extent cx="3566736" cy="1402080"/>
            <wp:effectExtent l="0" t="0" r="0" b="0"/>
            <wp:wrapTopAndBottom/>
            <wp:docPr id="47" name="image94.png" descr=""/>
            <wp:cNvGraphicFramePr>
              <a:graphicFrameLocks noChangeAspect="1"/>
            </wp:cNvGraphicFramePr>
            <a:graphic>
              <a:graphicData uri="http://schemas.openxmlformats.org/drawingml/2006/picture">
                <pic:pic>
                  <pic:nvPicPr>
                    <pic:cNvPr id="48" name="image94.png"/>
                    <pic:cNvPicPr/>
                  </pic:nvPicPr>
                  <pic:blipFill>
                    <a:blip r:embed="rId195" cstate="print"/>
                    <a:stretch>
                      <a:fillRect/>
                    </a:stretch>
                  </pic:blipFill>
                  <pic:spPr>
                    <a:xfrm>
                      <a:off x="0" y="0"/>
                      <a:ext cx="3566736" cy="1402080"/>
                    </a:xfrm>
                    <a:prstGeom prst="rect">
                      <a:avLst/>
                    </a:prstGeom>
                  </pic:spPr>
                </pic:pic>
              </a:graphicData>
            </a:graphic>
          </wp:anchor>
        </w:drawing>
      </w:r>
    </w:p>
    <w:p>
      <w:pPr>
        <w:pStyle w:val="BodyText"/>
        <w:spacing w:before="7"/>
        <w:ind w:left="0"/>
        <w:rPr>
          <w:i/>
          <w:sz w:val="19"/>
        </w:rPr>
      </w:pPr>
    </w:p>
    <w:p>
      <w:pPr>
        <w:spacing w:before="0"/>
        <w:ind w:left="280" w:right="0" w:firstLine="0"/>
        <w:jc w:val="both"/>
        <w:rPr>
          <w:sz w:val="19"/>
        </w:rPr>
      </w:pPr>
      <w:r>
        <w:rPr>
          <w:sz w:val="19"/>
        </w:rPr>
        <w:t>Fuente: Anónimo (13); Guillermo Miranda Román (14).</w:t>
      </w:r>
    </w:p>
    <w:p>
      <w:pPr>
        <w:spacing w:after="0"/>
        <w:jc w:val="both"/>
        <w:rPr>
          <w:sz w:val="19"/>
        </w:rPr>
        <w:sectPr>
          <w:pgSz w:w="8500" w:h="12750"/>
          <w:pgMar w:header="1135" w:footer="0" w:top="1700" w:bottom="280" w:left="1160" w:right="1160"/>
        </w:sectPr>
      </w:pPr>
    </w:p>
    <w:p>
      <w:pPr>
        <w:pStyle w:val="BodyText"/>
        <w:spacing w:before="11"/>
        <w:ind w:left="0"/>
        <w:rPr>
          <w:sz w:val="20"/>
        </w:rPr>
      </w:pPr>
    </w:p>
    <w:p>
      <w:pPr>
        <w:pStyle w:val="BodyText"/>
        <w:spacing w:line="194" w:lineRule="exact"/>
        <w:ind w:firstLine="277"/>
        <w:jc w:val="both"/>
      </w:pPr>
      <w:r>
        <w:rPr/>
        <w:t>Por  otra parte, sobre el monasterio agustino se carece    de</w:t>
      </w:r>
    </w:p>
    <w:p>
      <w:pPr>
        <w:pStyle w:val="BodyText"/>
        <w:spacing w:line="232" w:lineRule="auto" w:before="2"/>
        <w:ind w:right="275"/>
        <w:jc w:val="both"/>
      </w:pPr>
      <w:r>
        <w:rPr/>
        <w:t>información sobre su erección, aunque sí se documenta que el monasterio</w:t>
      </w:r>
      <w:r>
        <w:rPr>
          <w:spacing w:val="-17"/>
        </w:rPr>
        <w:t> </w:t>
      </w:r>
      <w:r>
        <w:rPr/>
        <w:t>se</w:t>
      </w:r>
      <w:r>
        <w:rPr>
          <w:spacing w:val="-17"/>
        </w:rPr>
        <w:t> </w:t>
      </w:r>
      <w:r>
        <w:rPr/>
        <w:t>fundó</w:t>
      </w:r>
      <w:r>
        <w:rPr>
          <w:spacing w:val="-17"/>
        </w:rPr>
        <w:t> </w:t>
      </w:r>
      <w:r>
        <w:rPr/>
        <w:t>en</w:t>
      </w:r>
      <w:r>
        <w:rPr>
          <w:spacing w:val="-17"/>
        </w:rPr>
        <w:t> </w:t>
      </w:r>
      <w:r>
        <w:rPr>
          <w:spacing w:val="-14"/>
        </w:rPr>
        <w:t>1540,</w:t>
      </w:r>
      <w:r>
        <w:rPr>
          <w:spacing w:val="-17"/>
        </w:rPr>
        <w:t> </w:t>
      </w:r>
      <w:r>
        <w:rPr/>
        <w:t>bajo</w:t>
      </w:r>
      <w:r>
        <w:rPr>
          <w:spacing w:val="-17"/>
        </w:rPr>
        <w:t> </w:t>
      </w:r>
      <w:r>
        <w:rPr/>
        <w:t>la</w:t>
      </w:r>
      <w:r>
        <w:rPr>
          <w:spacing w:val="-17"/>
        </w:rPr>
        <w:t> </w:t>
      </w:r>
      <w:r>
        <w:rPr/>
        <w:t>dirección</w:t>
      </w:r>
      <w:r>
        <w:rPr>
          <w:spacing w:val="-17"/>
        </w:rPr>
        <w:t> </w:t>
      </w:r>
      <w:r>
        <w:rPr/>
        <w:t>del</w:t>
      </w:r>
      <w:r>
        <w:rPr>
          <w:spacing w:val="-17"/>
        </w:rPr>
        <w:t> </w:t>
      </w:r>
      <w:r>
        <w:rPr/>
        <w:t>vicario</w:t>
      </w:r>
      <w:r>
        <w:rPr>
          <w:spacing w:val="-17"/>
        </w:rPr>
        <w:t> </w:t>
      </w:r>
      <w:r>
        <w:rPr>
          <w:spacing w:val="-3"/>
        </w:rPr>
        <w:t>provin- </w:t>
      </w:r>
      <w:r>
        <w:rPr/>
        <w:t>cial</w:t>
      </w:r>
      <w:r>
        <w:rPr>
          <w:spacing w:val="-7"/>
        </w:rPr>
        <w:t> </w:t>
      </w:r>
      <w:r>
        <w:rPr/>
        <w:t>de</w:t>
      </w:r>
      <w:r>
        <w:rPr>
          <w:spacing w:val="-7"/>
        </w:rPr>
        <w:t> </w:t>
      </w:r>
      <w:r>
        <w:rPr/>
        <w:t>la</w:t>
      </w:r>
      <w:r>
        <w:rPr>
          <w:spacing w:val="-7"/>
        </w:rPr>
        <w:t> </w:t>
      </w:r>
      <w:r>
        <w:rPr/>
        <w:t>orden,</w:t>
      </w:r>
      <w:r>
        <w:rPr>
          <w:spacing w:val="-7"/>
        </w:rPr>
        <w:t> </w:t>
      </w:r>
      <w:r>
        <w:rPr/>
        <w:t>Jorge</w:t>
      </w:r>
      <w:r>
        <w:rPr>
          <w:spacing w:val="-7"/>
        </w:rPr>
        <w:t> </w:t>
      </w:r>
      <w:r>
        <w:rPr/>
        <w:t>de</w:t>
      </w:r>
      <w:r>
        <w:rPr>
          <w:spacing w:val="-7"/>
        </w:rPr>
        <w:t> </w:t>
      </w:r>
      <w:r>
        <w:rPr/>
        <w:t>Avilés.</w:t>
      </w:r>
      <w:r>
        <w:rPr>
          <w:spacing w:val="-7"/>
        </w:rPr>
        <w:t> </w:t>
      </w:r>
      <w:r>
        <w:rPr/>
        <w:t>El</w:t>
      </w:r>
      <w:r>
        <w:rPr>
          <w:spacing w:val="-7"/>
        </w:rPr>
        <w:t> </w:t>
      </w:r>
      <w:r>
        <w:rPr/>
        <w:t>convento</w:t>
      </w:r>
      <w:r>
        <w:rPr>
          <w:spacing w:val="-7"/>
        </w:rPr>
        <w:t> </w:t>
      </w:r>
      <w:r>
        <w:rPr/>
        <w:t>queda</w:t>
      </w:r>
      <w:r>
        <w:rPr>
          <w:spacing w:val="-7"/>
        </w:rPr>
        <w:t> </w:t>
      </w:r>
      <w:r>
        <w:rPr/>
        <w:t>en</w:t>
      </w:r>
      <w:r>
        <w:rPr>
          <w:spacing w:val="-7"/>
        </w:rPr>
        <w:t> </w:t>
      </w:r>
      <w:r>
        <w:rPr/>
        <w:t>el</w:t>
      </w:r>
      <w:r>
        <w:rPr>
          <w:spacing w:val="-7"/>
        </w:rPr>
        <w:t> </w:t>
      </w:r>
      <w:r>
        <w:rPr/>
        <w:t>centro de</w:t>
      </w:r>
      <w:r>
        <w:rPr>
          <w:spacing w:val="-18"/>
        </w:rPr>
        <w:t> </w:t>
      </w:r>
      <w:r>
        <w:rPr/>
        <w:t>la</w:t>
      </w:r>
      <w:r>
        <w:rPr>
          <w:spacing w:val="-18"/>
        </w:rPr>
        <w:t> </w:t>
      </w:r>
      <w:r>
        <w:rPr/>
        <w:t>cuadrícula</w:t>
      </w:r>
      <w:r>
        <w:rPr>
          <w:spacing w:val="-18"/>
        </w:rPr>
        <w:t> </w:t>
      </w:r>
      <w:r>
        <w:rPr/>
        <w:t>que</w:t>
      </w:r>
      <w:r>
        <w:rPr>
          <w:spacing w:val="-18"/>
        </w:rPr>
        <w:t> </w:t>
      </w:r>
      <w:r>
        <w:rPr/>
        <w:t>acomodaba</w:t>
      </w:r>
      <w:r>
        <w:rPr>
          <w:spacing w:val="-18"/>
        </w:rPr>
        <w:t> </w:t>
      </w:r>
      <w:r>
        <w:rPr/>
        <w:t>los</w:t>
      </w:r>
      <w:r>
        <w:rPr>
          <w:spacing w:val="-18"/>
        </w:rPr>
        <w:t> </w:t>
      </w:r>
      <w:r>
        <w:rPr/>
        <w:t>caseríos</w:t>
      </w:r>
      <w:r>
        <w:rPr>
          <w:spacing w:val="-18"/>
        </w:rPr>
        <w:t> </w:t>
      </w:r>
      <w:r>
        <w:rPr/>
        <w:t>de</w:t>
      </w:r>
      <w:r>
        <w:rPr>
          <w:spacing w:val="-18"/>
        </w:rPr>
        <w:t> </w:t>
      </w:r>
      <w:r>
        <w:rPr/>
        <w:t>los</w:t>
      </w:r>
      <w:r>
        <w:rPr>
          <w:spacing w:val="-18"/>
        </w:rPr>
        <w:t> </w:t>
      </w:r>
      <w:r>
        <w:rPr/>
        <w:t>ocho</w:t>
      </w:r>
      <w:r>
        <w:rPr>
          <w:spacing w:val="-18"/>
        </w:rPr>
        <w:t> </w:t>
      </w:r>
      <w:r>
        <w:rPr/>
        <w:t>barrios: San</w:t>
      </w:r>
      <w:r>
        <w:rPr>
          <w:spacing w:val="-21"/>
        </w:rPr>
        <w:t> </w:t>
      </w:r>
      <w:r>
        <w:rPr/>
        <w:t>Juan,</w:t>
      </w:r>
      <w:r>
        <w:rPr>
          <w:spacing w:val="-21"/>
        </w:rPr>
        <w:t> </w:t>
      </w:r>
      <w:r>
        <w:rPr/>
        <w:t>Santa</w:t>
      </w:r>
      <w:r>
        <w:rPr>
          <w:spacing w:val="-21"/>
        </w:rPr>
        <w:t> </w:t>
      </w:r>
      <w:r>
        <w:rPr/>
        <w:t>María,</w:t>
      </w:r>
      <w:r>
        <w:rPr>
          <w:spacing w:val="-21"/>
        </w:rPr>
        <w:t> </w:t>
      </w:r>
      <w:r>
        <w:rPr/>
        <w:t>Santa</w:t>
      </w:r>
      <w:r>
        <w:rPr>
          <w:spacing w:val="-21"/>
        </w:rPr>
        <w:t> </w:t>
      </w:r>
      <w:r>
        <w:rPr/>
        <w:t>Mónica,</w:t>
      </w:r>
      <w:r>
        <w:rPr>
          <w:spacing w:val="-21"/>
        </w:rPr>
        <w:t> </w:t>
      </w:r>
      <w:r>
        <w:rPr/>
        <w:t>San</w:t>
      </w:r>
      <w:r>
        <w:rPr>
          <w:spacing w:val="-21"/>
        </w:rPr>
        <w:t> </w:t>
      </w:r>
      <w:r>
        <w:rPr/>
        <w:t>Martín,</w:t>
      </w:r>
      <w:r>
        <w:rPr>
          <w:spacing w:val="-21"/>
        </w:rPr>
        <w:t> </w:t>
      </w:r>
      <w:r>
        <w:rPr/>
        <w:t>San</w:t>
      </w:r>
      <w:r>
        <w:rPr>
          <w:spacing w:val="-21"/>
        </w:rPr>
        <w:t> </w:t>
      </w:r>
      <w:r>
        <w:rPr/>
        <w:t>Guillermo, San Pedro, San Andrés y La Soledad, más diez estancias. </w:t>
      </w:r>
      <w:r>
        <w:rPr>
          <w:spacing w:val="-4"/>
        </w:rPr>
        <w:t>Para </w:t>
      </w:r>
      <w:r>
        <w:rPr/>
        <w:t>la obra,</w:t>
      </w:r>
      <w:r>
        <w:rPr>
          <w:spacing w:val="-24"/>
        </w:rPr>
        <w:t> </w:t>
      </w:r>
      <w:r>
        <w:rPr/>
        <w:t>frailes</w:t>
      </w:r>
      <w:r>
        <w:rPr>
          <w:spacing w:val="-24"/>
        </w:rPr>
        <w:t> </w:t>
      </w:r>
      <w:r>
        <w:rPr/>
        <w:t>e</w:t>
      </w:r>
      <w:r>
        <w:rPr>
          <w:spacing w:val="-24"/>
        </w:rPr>
        <w:t> </w:t>
      </w:r>
      <w:r>
        <w:rPr/>
        <w:t>indígenas</w:t>
      </w:r>
      <w:r>
        <w:rPr>
          <w:spacing w:val="-24"/>
        </w:rPr>
        <w:t> </w:t>
      </w:r>
      <w:r>
        <w:rPr/>
        <w:t>trabajaban</w:t>
      </w:r>
      <w:r>
        <w:rPr>
          <w:spacing w:val="-24"/>
        </w:rPr>
        <w:t> </w:t>
      </w:r>
      <w:r>
        <w:rPr/>
        <w:t>en</w:t>
      </w:r>
      <w:r>
        <w:rPr>
          <w:spacing w:val="-24"/>
        </w:rPr>
        <w:t> </w:t>
      </w:r>
      <w:r>
        <w:rPr/>
        <w:t>su</w:t>
      </w:r>
      <w:r>
        <w:rPr>
          <w:spacing w:val="-24"/>
        </w:rPr>
        <w:t> </w:t>
      </w:r>
      <w:r>
        <w:rPr/>
        <w:t>construcción</w:t>
      </w:r>
      <w:r>
        <w:rPr>
          <w:spacing w:val="-24"/>
        </w:rPr>
        <w:t> </w:t>
      </w:r>
      <w:r>
        <w:rPr/>
        <w:t>apoyados en lo económico por el encomendero Cristóbal Rodríguez de Ávalos (Romero Quiroz, </w:t>
      </w:r>
      <w:r>
        <w:rPr>
          <w:spacing w:val="-10"/>
        </w:rPr>
        <w:t>1980: 177). </w:t>
      </w:r>
      <w:r>
        <w:rPr/>
        <w:t>La construcción es  atri- buida a </w:t>
      </w:r>
      <w:r>
        <w:rPr>
          <w:spacing w:val="-5"/>
        </w:rPr>
        <w:t>Fray </w:t>
      </w:r>
      <w:r>
        <w:rPr/>
        <w:t>Sebastián de Tolentino y </w:t>
      </w:r>
      <w:r>
        <w:rPr>
          <w:spacing w:val="-5"/>
        </w:rPr>
        <w:t>Fray </w:t>
      </w:r>
      <w:r>
        <w:rPr/>
        <w:t>Nicolás de Pérez. La sobriedad</w:t>
      </w:r>
      <w:r>
        <w:rPr>
          <w:spacing w:val="-13"/>
        </w:rPr>
        <w:t> </w:t>
      </w:r>
      <w:r>
        <w:rPr/>
        <w:t>del</w:t>
      </w:r>
      <w:r>
        <w:rPr>
          <w:spacing w:val="-13"/>
        </w:rPr>
        <w:t> </w:t>
      </w:r>
      <w:r>
        <w:rPr/>
        <w:t>claustro,</w:t>
      </w:r>
      <w:r>
        <w:rPr>
          <w:spacing w:val="-13"/>
        </w:rPr>
        <w:t> </w:t>
      </w:r>
      <w:r>
        <w:rPr/>
        <w:t>la</w:t>
      </w:r>
      <w:r>
        <w:rPr>
          <w:spacing w:val="-13"/>
        </w:rPr>
        <w:t> </w:t>
      </w:r>
      <w:r>
        <w:rPr/>
        <w:t>fachada</w:t>
      </w:r>
      <w:r>
        <w:rPr>
          <w:spacing w:val="-13"/>
        </w:rPr>
        <w:t> </w:t>
      </w:r>
      <w:r>
        <w:rPr/>
        <w:t>del</w:t>
      </w:r>
      <w:r>
        <w:rPr>
          <w:spacing w:val="-13"/>
        </w:rPr>
        <w:t> </w:t>
      </w:r>
      <w:r>
        <w:rPr/>
        <w:t>templo,</w:t>
      </w:r>
      <w:r>
        <w:rPr>
          <w:spacing w:val="-13"/>
        </w:rPr>
        <w:t> </w:t>
      </w:r>
      <w:r>
        <w:rPr/>
        <w:t>su</w:t>
      </w:r>
      <w:r>
        <w:rPr>
          <w:spacing w:val="-13"/>
        </w:rPr>
        <w:t> </w:t>
      </w:r>
      <w:r>
        <w:rPr/>
        <w:t>robusta</w:t>
      </w:r>
      <w:r>
        <w:rPr>
          <w:spacing w:val="-13"/>
        </w:rPr>
        <w:t> </w:t>
      </w:r>
      <w:r>
        <w:rPr/>
        <w:t>torre</w:t>
      </w:r>
      <w:r>
        <w:rPr>
          <w:spacing w:val="-13"/>
        </w:rPr>
        <w:t> </w:t>
      </w:r>
      <w:r>
        <w:rPr/>
        <w:t>y su amplio atrio hacen un conjunto de severidad y fortaleza</w:t>
      </w:r>
      <w:r>
        <w:rPr>
          <w:spacing w:val="-30"/>
        </w:rPr>
        <w:t> </w:t>
      </w:r>
      <w:r>
        <w:rPr>
          <w:spacing w:val="2"/>
        </w:rPr>
        <w:t>que </w:t>
      </w:r>
      <w:r>
        <w:rPr/>
        <w:t>trataba</w:t>
      </w:r>
      <w:r>
        <w:rPr>
          <w:spacing w:val="-6"/>
        </w:rPr>
        <w:t> </w:t>
      </w:r>
      <w:r>
        <w:rPr/>
        <w:t>de</w:t>
      </w:r>
      <w:r>
        <w:rPr>
          <w:spacing w:val="-6"/>
        </w:rPr>
        <w:t> </w:t>
      </w:r>
      <w:r>
        <w:rPr/>
        <w:t>imponerse</w:t>
      </w:r>
      <w:r>
        <w:rPr>
          <w:spacing w:val="-6"/>
        </w:rPr>
        <w:t> </w:t>
      </w:r>
      <w:r>
        <w:rPr/>
        <w:t>al</w:t>
      </w:r>
      <w:r>
        <w:rPr>
          <w:spacing w:val="-6"/>
        </w:rPr>
        <w:t> </w:t>
      </w:r>
      <w:r>
        <w:rPr>
          <w:i/>
        </w:rPr>
        <w:t>Cuauhcalli</w:t>
      </w:r>
      <w:r>
        <w:rPr>
          <w:i/>
          <w:spacing w:val="-6"/>
        </w:rPr>
        <w:t> </w:t>
      </w:r>
      <w:r>
        <w:rPr>
          <w:i/>
        </w:rPr>
        <w:t>o</w:t>
      </w:r>
      <w:r>
        <w:rPr>
          <w:i/>
          <w:spacing w:val="-6"/>
        </w:rPr>
        <w:t> </w:t>
      </w:r>
      <w:r>
        <w:rPr>
          <w:i/>
        </w:rPr>
        <w:t>Cuauhtinchan</w:t>
      </w:r>
      <w:r>
        <w:rPr>
          <w:i/>
          <w:spacing w:val="-6"/>
        </w:rPr>
        <w:t> </w:t>
      </w:r>
      <w:r>
        <w:rPr/>
        <w:t>(morada</w:t>
      </w:r>
      <w:r>
        <w:rPr>
          <w:spacing w:val="-6"/>
        </w:rPr>
        <w:t> </w:t>
      </w:r>
      <w:r>
        <w:rPr/>
        <w:t>de los guerreros águilas y tigres), que desde lo alto de la montaña domina el valle y caserío de</w:t>
      </w:r>
      <w:r>
        <w:rPr>
          <w:spacing w:val="-4"/>
        </w:rPr>
        <w:t> </w:t>
      </w:r>
      <w:r>
        <w:rPr/>
        <w:t>Malinalco.</w:t>
      </w:r>
    </w:p>
    <w:p>
      <w:pPr>
        <w:pStyle w:val="BodyText"/>
        <w:spacing w:line="232" w:lineRule="auto"/>
        <w:ind w:right="274" w:firstLine="277"/>
        <w:jc w:val="both"/>
      </w:pPr>
      <w:r>
        <w:rPr/>
        <w:t>El convento </w:t>
      </w:r>
      <w:r>
        <w:rPr>
          <w:spacing w:val="3"/>
        </w:rPr>
        <w:t>agustino </w:t>
      </w:r>
      <w:r>
        <w:rPr/>
        <w:t>al </w:t>
      </w:r>
      <w:r>
        <w:rPr>
          <w:spacing w:val="3"/>
        </w:rPr>
        <w:t>principio </w:t>
      </w:r>
      <w:r>
        <w:rPr/>
        <w:t>era en </w:t>
      </w:r>
      <w:r>
        <w:rPr>
          <w:spacing w:val="3"/>
        </w:rPr>
        <w:t>honor </w:t>
      </w:r>
      <w:r>
        <w:rPr/>
        <w:t>a la </w:t>
      </w:r>
      <w:r>
        <w:rPr>
          <w:spacing w:val="2"/>
        </w:rPr>
        <w:t>Purifi- </w:t>
      </w:r>
      <w:r>
        <w:rPr>
          <w:spacing w:val="3"/>
        </w:rPr>
        <w:t>cación </w:t>
      </w:r>
      <w:r>
        <w:rPr/>
        <w:t>y </w:t>
      </w:r>
      <w:r>
        <w:rPr>
          <w:spacing w:val="2"/>
        </w:rPr>
        <w:t>san </w:t>
      </w:r>
      <w:r>
        <w:rPr>
          <w:spacing w:val="3"/>
        </w:rPr>
        <w:t>Simón, </w:t>
      </w:r>
      <w:r>
        <w:rPr>
          <w:spacing w:val="2"/>
        </w:rPr>
        <w:t>posteriormente </w:t>
      </w:r>
      <w:r>
        <w:rPr/>
        <w:t>en </w:t>
      </w:r>
      <w:r>
        <w:rPr>
          <w:spacing w:val="3"/>
        </w:rPr>
        <w:t>honor </w:t>
      </w:r>
      <w:r>
        <w:rPr/>
        <w:t>a </w:t>
      </w:r>
      <w:r>
        <w:rPr>
          <w:spacing w:val="2"/>
        </w:rPr>
        <w:t>san </w:t>
      </w:r>
      <w:r>
        <w:rPr>
          <w:spacing w:val="3"/>
        </w:rPr>
        <w:t>Cristóbal </w:t>
      </w:r>
      <w:r>
        <w:rPr/>
        <w:t>y</w:t>
      </w:r>
      <w:r>
        <w:rPr>
          <w:spacing w:val="-5"/>
        </w:rPr>
        <w:t> </w:t>
      </w:r>
      <w:r>
        <w:rPr>
          <w:spacing w:val="2"/>
        </w:rPr>
        <w:t>actualmente</w:t>
      </w:r>
      <w:r>
        <w:rPr>
          <w:spacing w:val="-5"/>
        </w:rPr>
        <w:t> </w:t>
      </w:r>
      <w:r>
        <w:rPr/>
        <w:t>a</w:t>
      </w:r>
      <w:r>
        <w:rPr>
          <w:spacing w:val="-5"/>
        </w:rPr>
        <w:t> </w:t>
      </w:r>
      <w:r>
        <w:rPr>
          <w:spacing w:val="2"/>
        </w:rPr>
        <w:t>san</w:t>
      </w:r>
      <w:r>
        <w:rPr>
          <w:spacing w:val="-5"/>
        </w:rPr>
        <w:t> </w:t>
      </w:r>
      <w:r>
        <w:rPr/>
        <w:t>Salvador.</w:t>
      </w:r>
      <w:r>
        <w:rPr>
          <w:spacing w:val="-5"/>
        </w:rPr>
        <w:t> </w:t>
      </w:r>
      <w:r>
        <w:rPr>
          <w:spacing w:val="2"/>
        </w:rPr>
        <w:t>Los</w:t>
      </w:r>
      <w:r>
        <w:rPr>
          <w:spacing w:val="-5"/>
        </w:rPr>
        <w:t> </w:t>
      </w:r>
      <w:r>
        <w:rPr>
          <w:spacing w:val="3"/>
        </w:rPr>
        <w:t>agustinos</w:t>
      </w:r>
      <w:r>
        <w:rPr>
          <w:spacing w:val="-5"/>
        </w:rPr>
        <w:t> </w:t>
      </w:r>
      <w:r>
        <w:rPr>
          <w:spacing w:val="2"/>
        </w:rPr>
        <w:t>fueron</w:t>
      </w:r>
      <w:r>
        <w:rPr>
          <w:spacing w:val="-5"/>
        </w:rPr>
        <w:t> </w:t>
      </w:r>
      <w:r>
        <w:rPr>
          <w:spacing w:val="2"/>
        </w:rPr>
        <w:t>pulcros</w:t>
      </w:r>
      <w:r>
        <w:rPr>
          <w:spacing w:val="-5"/>
        </w:rPr>
        <w:t> </w:t>
      </w:r>
      <w:r>
        <w:rPr>
          <w:spacing w:val="4"/>
        </w:rPr>
        <w:t>en </w:t>
      </w:r>
      <w:r>
        <w:rPr>
          <w:spacing w:val="2"/>
        </w:rPr>
        <w:t>sus </w:t>
      </w:r>
      <w:r>
        <w:rPr>
          <w:spacing w:val="3"/>
        </w:rPr>
        <w:t>construcciones, </w:t>
      </w:r>
      <w:r>
        <w:rPr/>
        <w:t>pero ésta presenta </w:t>
      </w:r>
      <w:r>
        <w:rPr>
          <w:spacing w:val="3"/>
        </w:rPr>
        <w:t>realizaciones </w:t>
      </w:r>
      <w:r>
        <w:rPr>
          <w:spacing w:val="2"/>
        </w:rPr>
        <w:t>toscas, </w:t>
      </w:r>
      <w:r>
        <w:rPr>
          <w:spacing w:val="3"/>
        </w:rPr>
        <w:t>como</w:t>
      </w:r>
      <w:r>
        <w:rPr>
          <w:spacing w:val="-4"/>
        </w:rPr>
        <w:t> </w:t>
      </w:r>
      <w:r>
        <w:rPr/>
        <w:t>el</w:t>
      </w:r>
      <w:r>
        <w:rPr>
          <w:spacing w:val="-4"/>
        </w:rPr>
        <w:t> </w:t>
      </w:r>
      <w:r>
        <w:rPr>
          <w:spacing w:val="2"/>
        </w:rPr>
        <w:t>caso</w:t>
      </w:r>
      <w:r>
        <w:rPr>
          <w:spacing w:val="-4"/>
        </w:rPr>
        <w:t> </w:t>
      </w:r>
      <w:r>
        <w:rPr/>
        <w:t>de</w:t>
      </w:r>
      <w:r>
        <w:rPr>
          <w:spacing w:val="-4"/>
        </w:rPr>
        <w:t> </w:t>
      </w:r>
      <w:r>
        <w:rPr/>
        <w:t>su</w:t>
      </w:r>
      <w:r>
        <w:rPr>
          <w:spacing w:val="-4"/>
        </w:rPr>
        <w:t> </w:t>
      </w:r>
      <w:r>
        <w:rPr>
          <w:spacing w:val="2"/>
        </w:rPr>
        <w:t>templo</w:t>
      </w:r>
      <w:r>
        <w:rPr>
          <w:spacing w:val="-4"/>
        </w:rPr>
        <w:t> </w:t>
      </w:r>
      <w:r>
        <w:rPr>
          <w:spacing w:val="2"/>
        </w:rPr>
        <w:t>que</w:t>
      </w:r>
      <w:r>
        <w:rPr>
          <w:spacing w:val="-4"/>
        </w:rPr>
        <w:t> </w:t>
      </w:r>
      <w:r>
        <w:rPr>
          <w:spacing w:val="3"/>
        </w:rPr>
        <w:t>tiene</w:t>
      </w:r>
      <w:r>
        <w:rPr>
          <w:spacing w:val="-4"/>
        </w:rPr>
        <w:t> </w:t>
      </w:r>
      <w:r>
        <w:rPr>
          <w:spacing w:val="2"/>
        </w:rPr>
        <w:t>una</w:t>
      </w:r>
      <w:r>
        <w:rPr>
          <w:spacing w:val="-4"/>
        </w:rPr>
        <w:t> </w:t>
      </w:r>
      <w:r>
        <w:rPr/>
        <w:t>nave</w:t>
      </w:r>
      <w:r>
        <w:rPr>
          <w:spacing w:val="-4"/>
        </w:rPr>
        <w:t> </w:t>
      </w:r>
      <w:r>
        <w:rPr/>
        <w:t>mayor</w:t>
      </w:r>
      <w:r>
        <w:rPr>
          <w:spacing w:val="-4"/>
        </w:rPr>
        <w:t> </w:t>
      </w:r>
      <w:r>
        <w:rPr>
          <w:spacing w:val="3"/>
        </w:rPr>
        <w:t>cubierta </w:t>
      </w:r>
      <w:r>
        <w:rPr>
          <w:spacing w:val="2"/>
        </w:rPr>
        <w:t>por una </w:t>
      </w:r>
      <w:r>
        <w:rPr/>
        <w:t>bóveda de </w:t>
      </w:r>
      <w:r>
        <w:rPr>
          <w:spacing w:val="3"/>
        </w:rPr>
        <w:t>cañón </w:t>
      </w:r>
      <w:r>
        <w:rPr/>
        <w:t>en cuyos </w:t>
      </w:r>
      <w:r>
        <w:rPr>
          <w:spacing w:val="3"/>
        </w:rPr>
        <w:t>lados </w:t>
      </w:r>
      <w:r>
        <w:rPr/>
        <w:t>se </w:t>
      </w:r>
      <w:r>
        <w:rPr>
          <w:spacing w:val="2"/>
        </w:rPr>
        <w:t>encuentran dos </w:t>
      </w:r>
      <w:r>
        <w:rPr/>
        <w:t>pequeñas</w:t>
      </w:r>
      <w:r>
        <w:rPr>
          <w:spacing w:val="-21"/>
        </w:rPr>
        <w:t> </w:t>
      </w:r>
      <w:r>
        <w:rPr/>
        <w:t>capillas.</w:t>
      </w:r>
      <w:r>
        <w:rPr>
          <w:spacing w:val="-21"/>
        </w:rPr>
        <w:t> </w:t>
      </w:r>
      <w:r>
        <w:rPr/>
        <w:t>La</w:t>
      </w:r>
      <w:r>
        <w:rPr>
          <w:spacing w:val="-21"/>
        </w:rPr>
        <w:t> </w:t>
      </w:r>
      <w:r>
        <w:rPr/>
        <w:t>fachada</w:t>
      </w:r>
      <w:r>
        <w:rPr>
          <w:spacing w:val="-21"/>
        </w:rPr>
        <w:t> </w:t>
      </w:r>
      <w:r>
        <w:rPr/>
        <w:t>es</w:t>
      </w:r>
      <w:r>
        <w:rPr>
          <w:spacing w:val="-21"/>
        </w:rPr>
        <w:t> </w:t>
      </w:r>
      <w:r>
        <w:rPr/>
        <w:t>plateresca,</w:t>
      </w:r>
      <w:r>
        <w:rPr>
          <w:spacing w:val="-21"/>
        </w:rPr>
        <w:t> </w:t>
      </w:r>
      <w:r>
        <w:rPr/>
        <w:t>presenta</w:t>
      </w:r>
      <w:r>
        <w:rPr>
          <w:spacing w:val="-21"/>
        </w:rPr>
        <w:t> </w:t>
      </w:r>
      <w:r>
        <w:rPr/>
        <w:t>doble</w:t>
      </w:r>
      <w:r>
        <w:rPr>
          <w:spacing w:val="-21"/>
        </w:rPr>
        <w:t> </w:t>
      </w:r>
      <w:r>
        <w:rPr/>
        <w:t>arco de </w:t>
      </w:r>
      <w:r>
        <w:rPr>
          <w:spacing w:val="3"/>
        </w:rPr>
        <w:t>medio </w:t>
      </w:r>
      <w:r>
        <w:rPr/>
        <w:t>punto </w:t>
      </w:r>
      <w:r>
        <w:rPr>
          <w:spacing w:val="2"/>
        </w:rPr>
        <w:t>que rodea </w:t>
      </w:r>
      <w:r>
        <w:rPr/>
        <w:t>la </w:t>
      </w:r>
      <w:r>
        <w:rPr>
          <w:spacing w:val="2"/>
        </w:rPr>
        <w:t>puerta, enmarcado por </w:t>
      </w:r>
      <w:r>
        <w:rPr/>
        <w:t>pilastras </w:t>
      </w:r>
      <w:r>
        <w:rPr>
          <w:spacing w:val="2"/>
        </w:rPr>
        <w:t>que parecen </w:t>
      </w:r>
      <w:r>
        <w:rPr>
          <w:spacing w:val="3"/>
        </w:rPr>
        <w:t>continuar </w:t>
      </w:r>
      <w:r>
        <w:rPr>
          <w:spacing w:val="2"/>
        </w:rPr>
        <w:t>por dos </w:t>
      </w:r>
      <w:r>
        <w:rPr/>
        <w:t>franjas o </w:t>
      </w:r>
      <w:r>
        <w:rPr>
          <w:spacing w:val="2"/>
        </w:rPr>
        <w:t>listones labrados</w:t>
      </w:r>
      <w:r>
        <w:rPr>
          <w:spacing w:val="-29"/>
        </w:rPr>
        <w:t> </w:t>
      </w:r>
      <w:r>
        <w:rPr>
          <w:spacing w:val="4"/>
        </w:rPr>
        <w:t>con </w:t>
      </w:r>
      <w:r>
        <w:rPr>
          <w:spacing w:val="2"/>
        </w:rPr>
        <w:t>estrías que concluyen </w:t>
      </w:r>
      <w:r>
        <w:rPr/>
        <w:t>en el tercer </w:t>
      </w:r>
      <w:r>
        <w:rPr>
          <w:spacing w:val="3"/>
        </w:rPr>
        <w:t>cuerpo; </w:t>
      </w:r>
      <w:r>
        <w:rPr/>
        <w:t>en </w:t>
      </w:r>
      <w:r>
        <w:rPr>
          <w:spacing w:val="3"/>
        </w:rPr>
        <w:t>medio </w:t>
      </w:r>
      <w:r>
        <w:rPr/>
        <w:t>de estas pilastras </w:t>
      </w:r>
      <w:r>
        <w:rPr>
          <w:spacing w:val="2"/>
        </w:rPr>
        <w:t>dobles </w:t>
      </w:r>
      <w:r>
        <w:rPr/>
        <w:t>se </w:t>
      </w:r>
      <w:r>
        <w:rPr>
          <w:spacing w:val="3"/>
        </w:rPr>
        <w:t>localizan </w:t>
      </w:r>
      <w:r>
        <w:rPr>
          <w:spacing w:val="2"/>
        </w:rPr>
        <w:t>dos </w:t>
      </w:r>
      <w:r>
        <w:rPr>
          <w:spacing w:val="3"/>
        </w:rPr>
        <w:t>nichos </w:t>
      </w:r>
      <w:r>
        <w:rPr/>
        <w:t>de </w:t>
      </w:r>
      <w:r>
        <w:rPr>
          <w:spacing w:val="3"/>
        </w:rPr>
        <w:t>forma cilíndrica </w:t>
      </w:r>
      <w:r>
        <w:rPr>
          <w:spacing w:val="2"/>
        </w:rPr>
        <w:t>superpuestos </w:t>
      </w:r>
      <w:r>
        <w:rPr/>
        <w:t>a </w:t>
      </w:r>
      <w:r>
        <w:rPr>
          <w:spacing w:val="3"/>
        </w:rPr>
        <w:t>cada lado </w:t>
      </w:r>
      <w:r>
        <w:rPr/>
        <w:t>de la </w:t>
      </w:r>
      <w:r>
        <w:rPr>
          <w:spacing w:val="3"/>
        </w:rPr>
        <w:t>fachada </w:t>
      </w:r>
      <w:r>
        <w:rPr>
          <w:spacing w:val="2"/>
        </w:rPr>
        <w:t>(véanse </w:t>
      </w:r>
      <w:r>
        <w:rPr/>
        <w:t>fotografías  </w:t>
      </w:r>
      <w:r>
        <w:rPr>
          <w:spacing w:val="-18"/>
        </w:rPr>
        <w:t>15    </w:t>
      </w:r>
      <w:r>
        <w:rPr/>
        <w:t>y </w:t>
      </w:r>
      <w:r>
        <w:rPr>
          <w:spacing w:val="3"/>
        </w:rPr>
        <w:t> </w:t>
      </w:r>
      <w:r>
        <w:rPr>
          <w:spacing w:val="-6"/>
        </w:rPr>
        <w:t>16).</w:t>
      </w:r>
    </w:p>
    <w:p>
      <w:pPr>
        <w:pStyle w:val="BodyText"/>
        <w:spacing w:line="232" w:lineRule="auto"/>
        <w:ind w:right="276" w:firstLine="277"/>
        <w:jc w:val="both"/>
      </w:pPr>
      <w:r>
        <w:rPr/>
        <w:t>El</w:t>
      </w:r>
      <w:r>
        <w:rPr>
          <w:spacing w:val="-28"/>
        </w:rPr>
        <w:t> </w:t>
      </w:r>
      <w:r>
        <w:rPr/>
        <w:t>conjunto</w:t>
      </w:r>
      <w:r>
        <w:rPr>
          <w:spacing w:val="-28"/>
        </w:rPr>
        <w:t> </w:t>
      </w:r>
      <w:r>
        <w:rPr/>
        <w:t>conventual</w:t>
      </w:r>
      <w:r>
        <w:rPr>
          <w:spacing w:val="-28"/>
        </w:rPr>
        <w:t> </w:t>
      </w:r>
      <w:r>
        <w:rPr>
          <w:spacing w:val="-3"/>
        </w:rPr>
        <w:t>presenta</w:t>
      </w:r>
      <w:r>
        <w:rPr>
          <w:spacing w:val="-28"/>
        </w:rPr>
        <w:t> </w:t>
      </w:r>
      <w:r>
        <w:rPr/>
        <w:t>un</w:t>
      </w:r>
      <w:r>
        <w:rPr>
          <w:spacing w:val="-28"/>
        </w:rPr>
        <w:t> </w:t>
      </w:r>
      <w:r>
        <w:rPr/>
        <w:t>amplio</w:t>
      </w:r>
      <w:r>
        <w:rPr>
          <w:spacing w:val="-28"/>
        </w:rPr>
        <w:t> </w:t>
      </w:r>
      <w:r>
        <w:rPr/>
        <w:t>atrio,</w:t>
      </w:r>
      <w:r>
        <w:rPr>
          <w:spacing w:val="-28"/>
        </w:rPr>
        <w:t> </w:t>
      </w:r>
      <w:r>
        <w:rPr/>
        <w:t>portería</w:t>
      </w:r>
      <w:r>
        <w:rPr>
          <w:spacing w:val="-28"/>
        </w:rPr>
        <w:t> </w:t>
      </w:r>
      <w:r>
        <w:rPr/>
        <w:t>y</w:t>
      </w:r>
      <w:r>
        <w:rPr>
          <w:spacing w:val="-28"/>
        </w:rPr>
        <w:t> </w:t>
      </w:r>
      <w:r>
        <w:rPr/>
        <w:t>ca- pilla</w:t>
      </w:r>
      <w:r>
        <w:rPr>
          <w:spacing w:val="-24"/>
        </w:rPr>
        <w:t> </w:t>
      </w:r>
      <w:r>
        <w:rPr/>
        <w:t>abierta,</w:t>
      </w:r>
      <w:r>
        <w:rPr>
          <w:spacing w:val="-24"/>
        </w:rPr>
        <w:t> </w:t>
      </w:r>
      <w:r>
        <w:rPr>
          <w:spacing w:val="-3"/>
        </w:rPr>
        <w:t>integrada</w:t>
      </w:r>
      <w:r>
        <w:rPr>
          <w:spacing w:val="-24"/>
        </w:rPr>
        <w:t> </w:t>
      </w:r>
      <w:r>
        <w:rPr/>
        <w:t>por</w:t>
      </w:r>
      <w:r>
        <w:rPr>
          <w:spacing w:val="-24"/>
        </w:rPr>
        <w:t> </w:t>
      </w:r>
      <w:r>
        <w:rPr>
          <w:spacing w:val="-3"/>
        </w:rPr>
        <w:t>siete</w:t>
      </w:r>
      <w:r>
        <w:rPr>
          <w:spacing w:val="-24"/>
        </w:rPr>
        <w:t> </w:t>
      </w:r>
      <w:r>
        <w:rPr/>
        <w:t>arcos</w:t>
      </w:r>
      <w:r>
        <w:rPr>
          <w:spacing w:val="-24"/>
        </w:rPr>
        <w:t> </w:t>
      </w:r>
      <w:r>
        <w:rPr/>
        <w:t>de</w:t>
      </w:r>
      <w:r>
        <w:rPr>
          <w:spacing w:val="-24"/>
        </w:rPr>
        <w:t> </w:t>
      </w:r>
      <w:r>
        <w:rPr/>
        <w:t>medio</w:t>
      </w:r>
      <w:r>
        <w:rPr>
          <w:spacing w:val="-24"/>
        </w:rPr>
        <w:t> </w:t>
      </w:r>
      <w:r>
        <w:rPr>
          <w:spacing w:val="-3"/>
        </w:rPr>
        <w:t>punto</w:t>
      </w:r>
      <w:r>
        <w:rPr>
          <w:spacing w:val="-24"/>
        </w:rPr>
        <w:t> </w:t>
      </w:r>
      <w:r>
        <w:rPr/>
        <w:t>sostenidos por</w:t>
      </w:r>
      <w:r>
        <w:rPr>
          <w:spacing w:val="-23"/>
        </w:rPr>
        <w:t> </w:t>
      </w:r>
      <w:r>
        <w:rPr/>
        <w:t>pilastras,</w:t>
      </w:r>
      <w:r>
        <w:rPr>
          <w:spacing w:val="-23"/>
        </w:rPr>
        <w:t> </w:t>
      </w:r>
      <w:r>
        <w:rPr/>
        <w:t>en</w:t>
      </w:r>
      <w:r>
        <w:rPr>
          <w:spacing w:val="-23"/>
        </w:rPr>
        <w:t> </w:t>
      </w:r>
      <w:r>
        <w:rPr>
          <w:spacing w:val="-3"/>
        </w:rPr>
        <w:t>cuya</w:t>
      </w:r>
      <w:r>
        <w:rPr>
          <w:spacing w:val="-23"/>
        </w:rPr>
        <w:t> </w:t>
      </w:r>
      <w:r>
        <w:rPr/>
        <w:t>parte</w:t>
      </w:r>
      <w:r>
        <w:rPr>
          <w:spacing w:val="-23"/>
        </w:rPr>
        <w:t> </w:t>
      </w:r>
      <w:r>
        <w:rPr/>
        <w:t>superior</w:t>
      </w:r>
      <w:r>
        <w:rPr>
          <w:spacing w:val="-23"/>
        </w:rPr>
        <w:t> </w:t>
      </w:r>
      <w:r>
        <w:rPr/>
        <w:t>se</w:t>
      </w:r>
      <w:r>
        <w:rPr>
          <w:spacing w:val="-23"/>
        </w:rPr>
        <w:t> </w:t>
      </w:r>
      <w:r>
        <w:rPr/>
        <w:t>observa</w:t>
      </w:r>
      <w:r>
        <w:rPr>
          <w:spacing w:val="-23"/>
        </w:rPr>
        <w:t> </w:t>
      </w:r>
      <w:r>
        <w:rPr/>
        <w:t>como</w:t>
      </w:r>
      <w:r>
        <w:rPr>
          <w:spacing w:val="-23"/>
        </w:rPr>
        <w:t> </w:t>
      </w:r>
      <w:r>
        <w:rPr/>
        <w:t>decoración un</w:t>
      </w:r>
      <w:r>
        <w:rPr>
          <w:spacing w:val="-5"/>
        </w:rPr>
        <w:t> </w:t>
      </w:r>
      <w:r>
        <w:rPr/>
        <w:t>friso</w:t>
      </w:r>
      <w:r>
        <w:rPr>
          <w:spacing w:val="-5"/>
        </w:rPr>
        <w:t> </w:t>
      </w:r>
      <w:r>
        <w:rPr/>
        <w:t>de</w:t>
      </w:r>
      <w:r>
        <w:rPr>
          <w:spacing w:val="-5"/>
        </w:rPr>
        <w:t> </w:t>
      </w:r>
      <w:r>
        <w:rPr/>
        <w:t>cantería</w:t>
      </w:r>
      <w:r>
        <w:rPr>
          <w:spacing w:val="-5"/>
        </w:rPr>
        <w:t> </w:t>
      </w:r>
      <w:r>
        <w:rPr/>
        <w:t>con</w:t>
      </w:r>
      <w:r>
        <w:rPr>
          <w:spacing w:val="-5"/>
        </w:rPr>
        <w:t> </w:t>
      </w:r>
      <w:r>
        <w:rPr/>
        <w:t>escudos</w:t>
      </w:r>
      <w:r>
        <w:rPr>
          <w:spacing w:val="-5"/>
        </w:rPr>
        <w:t> </w:t>
      </w:r>
      <w:r>
        <w:rPr/>
        <w:t>agustinos</w:t>
      </w:r>
      <w:r>
        <w:rPr>
          <w:spacing w:val="-5"/>
        </w:rPr>
        <w:t> </w:t>
      </w:r>
      <w:r>
        <w:rPr/>
        <w:t>y</w:t>
      </w:r>
      <w:r>
        <w:rPr>
          <w:spacing w:val="-5"/>
        </w:rPr>
        <w:t> </w:t>
      </w:r>
      <w:r>
        <w:rPr/>
        <w:t>glifos</w:t>
      </w:r>
      <w:r>
        <w:rPr>
          <w:spacing w:val="-5"/>
        </w:rPr>
        <w:t> </w:t>
      </w:r>
      <w:r>
        <w:rPr/>
        <w:t>de</w:t>
      </w:r>
      <w:r>
        <w:rPr>
          <w:spacing w:val="-5"/>
        </w:rPr>
        <w:t> </w:t>
      </w:r>
      <w:r>
        <w:rPr/>
        <w:t>Malinalco (véanse </w:t>
      </w:r>
      <w:r>
        <w:rPr>
          <w:spacing w:val="-3"/>
        </w:rPr>
        <w:t>fotografías  </w:t>
      </w:r>
      <w:r>
        <w:rPr>
          <w:spacing w:val="-20"/>
        </w:rPr>
        <w:t>17  </w:t>
      </w:r>
      <w:r>
        <w:rPr/>
        <w:t>y</w:t>
      </w:r>
      <w:r>
        <w:rPr>
          <w:spacing w:val="49"/>
        </w:rPr>
        <w:t> </w:t>
      </w:r>
      <w:r>
        <w:rPr>
          <w:spacing w:val="-11"/>
        </w:rPr>
        <w:t>18).</w:t>
      </w:r>
    </w:p>
    <w:p>
      <w:pPr>
        <w:spacing w:after="0" w:line="232" w:lineRule="auto"/>
        <w:jc w:val="both"/>
        <w:sectPr>
          <w:pgSz w:w="8500" w:h="12750"/>
          <w:pgMar w:header="1130" w:footer="0" w:top="1700" w:bottom="280" w:left="1160" w:right="1160"/>
        </w:sectPr>
      </w:pPr>
    </w:p>
    <w:p>
      <w:pPr>
        <w:pStyle w:val="BodyText"/>
        <w:spacing w:before="6"/>
        <w:ind w:left="0"/>
        <w:rPr>
          <w:sz w:val="20"/>
        </w:rPr>
      </w:pPr>
    </w:p>
    <w:p>
      <w:pPr>
        <w:spacing w:line="175" w:lineRule="exact" w:before="0"/>
        <w:ind w:left="981" w:right="981" w:firstLine="0"/>
        <w:jc w:val="center"/>
        <w:rPr>
          <w:rFonts w:ascii="Trebuchet MS" w:hAnsi="Trebuchet MS"/>
          <w:b/>
          <w:sz w:val="18"/>
        </w:rPr>
      </w:pPr>
      <w:r>
        <w:rPr>
          <w:rFonts w:ascii="Trebuchet MS" w:hAnsi="Trebuchet MS"/>
          <w:b/>
          <w:sz w:val="18"/>
        </w:rPr>
        <w:t>Fotografías 15 y 16</w:t>
      </w:r>
    </w:p>
    <w:p>
      <w:pPr>
        <w:spacing w:before="67"/>
        <w:ind w:left="981" w:right="981" w:firstLine="0"/>
        <w:jc w:val="center"/>
        <w:rPr>
          <w:rFonts w:ascii="Trebuchet MS"/>
          <w:b/>
          <w:sz w:val="18"/>
        </w:rPr>
      </w:pPr>
      <w:r>
        <w:rPr>
          <w:rFonts w:ascii="Trebuchet MS"/>
          <w:b/>
          <w:sz w:val="18"/>
        </w:rPr>
        <w:t>Convento</w:t>
      </w:r>
    </w:p>
    <w:p>
      <w:pPr>
        <w:pStyle w:val="BodyText"/>
        <w:spacing w:before="8"/>
        <w:ind w:left="0"/>
        <w:rPr>
          <w:rFonts w:ascii="Trebuchet MS"/>
          <w:b/>
          <w:sz w:val="9"/>
        </w:rPr>
      </w:pPr>
      <w:r>
        <w:rPr/>
        <w:drawing>
          <wp:anchor distT="0" distB="0" distL="0" distR="0" allowOverlap="1" layoutInCell="1" locked="0" behindDoc="0" simplePos="0" relativeHeight="6256">
            <wp:simplePos x="0" y="0"/>
            <wp:positionH relativeFrom="page">
              <wp:posOffset>914699</wp:posOffset>
            </wp:positionH>
            <wp:positionV relativeFrom="paragraph">
              <wp:posOffset>96372</wp:posOffset>
            </wp:positionV>
            <wp:extent cx="3576065" cy="1505712"/>
            <wp:effectExtent l="0" t="0" r="0" b="0"/>
            <wp:wrapTopAndBottom/>
            <wp:docPr id="49" name="image95.png" descr=""/>
            <wp:cNvGraphicFramePr>
              <a:graphicFrameLocks noChangeAspect="1"/>
            </wp:cNvGraphicFramePr>
            <a:graphic>
              <a:graphicData uri="http://schemas.openxmlformats.org/drawingml/2006/picture">
                <pic:pic>
                  <pic:nvPicPr>
                    <pic:cNvPr id="50" name="image95.png"/>
                    <pic:cNvPicPr/>
                  </pic:nvPicPr>
                  <pic:blipFill>
                    <a:blip r:embed="rId196" cstate="print"/>
                    <a:stretch>
                      <a:fillRect/>
                    </a:stretch>
                  </pic:blipFill>
                  <pic:spPr>
                    <a:xfrm>
                      <a:off x="0" y="0"/>
                      <a:ext cx="3576065" cy="1505712"/>
                    </a:xfrm>
                    <a:prstGeom prst="rect">
                      <a:avLst/>
                    </a:prstGeom>
                  </pic:spPr>
                </pic:pic>
              </a:graphicData>
            </a:graphic>
          </wp:anchor>
        </w:drawing>
      </w:r>
    </w:p>
    <w:p>
      <w:pPr>
        <w:spacing w:before="24"/>
        <w:ind w:left="280" w:right="1532" w:firstLine="0"/>
        <w:jc w:val="left"/>
        <w:rPr>
          <w:sz w:val="19"/>
        </w:rPr>
      </w:pPr>
      <w:r>
        <w:rPr>
          <w:sz w:val="19"/>
        </w:rPr>
        <w:t>Fuente: Anónimo (15); Guillermo Miranda Román (16).</w:t>
      </w:r>
    </w:p>
    <w:p>
      <w:pPr>
        <w:pStyle w:val="BodyText"/>
        <w:ind w:left="0"/>
        <w:rPr>
          <w:sz w:val="20"/>
        </w:rPr>
      </w:pPr>
    </w:p>
    <w:p>
      <w:pPr>
        <w:pStyle w:val="BodyText"/>
        <w:spacing w:before="4"/>
        <w:ind w:left="0"/>
      </w:pPr>
    </w:p>
    <w:p>
      <w:pPr>
        <w:spacing w:line="176" w:lineRule="exact" w:before="0"/>
        <w:ind w:left="2364" w:right="1532" w:firstLine="0"/>
        <w:jc w:val="left"/>
        <w:rPr>
          <w:rFonts w:ascii="Trebuchet MS" w:hAnsi="Trebuchet MS"/>
          <w:b/>
          <w:sz w:val="18"/>
        </w:rPr>
      </w:pPr>
      <w:r>
        <w:rPr>
          <w:rFonts w:ascii="Trebuchet MS" w:hAnsi="Trebuchet MS"/>
          <w:b/>
          <w:sz w:val="18"/>
        </w:rPr>
        <w:t>Fotografías 17 y 18</w:t>
      </w:r>
    </w:p>
    <w:p>
      <w:pPr>
        <w:spacing w:before="67"/>
        <w:ind w:left="280" w:right="1532" w:firstLine="1517"/>
        <w:jc w:val="left"/>
        <w:rPr>
          <w:rFonts w:ascii="Trebuchet MS"/>
          <w:b/>
          <w:sz w:val="18"/>
        </w:rPr>
      </w:pPr>
      <w:r>
        <w:rPr/>
        <w:drawing>
          <wp:anchor distT="0" distB="0" distL="0" distR="0" allowOverlap="1" layoutInCell="1" locked="0" behindDoc="0" simplePos="0" relativeHeight="6280">
            <wp:simplePos x="0" y="0"/>
            <wp:positionH relativeFrom="page">
              <wp:posOffset>914699</wp:posOffset>
            </wp:positionH>
            <wp:positionV relativeFrom="paragraph">
              <wp:posOffset>252543</wp:posOffset>
            </wp:positionV>
            <wp:extent cx="3573322" cy="1603248"/>
            <wp:effectExtent l="0" t="0" r="0" b="0"/>
            <wp:wrapTopAndBottom/>
            <wp:docPr id="51" name="image96.png" descr=""/>
            <wp:cNvGraphicFramePr>
              <a:graphicFrameLocks noChangeAspect="1"/>
            </wp:cNvGraphicFramePr>
            <a:graphic>
              <a:graphicData uri="http://schemas.openxmlformats.org/drawingml/2006/picture">
                <pic:pic>
                  <pic:nvPicPr>
                    <pic:cNvPr id="52" name="image96.png"/>
                    <pic:cNvPicPr/>
                  </pic:nvPicPr>
                  <pic:blipFill>
                    <a:blip r:embed="rId197" cstate="print"/>
                    <a:stretch>
                      <a:fillRect/>
                    </a:stretch>
                  </pic:blipFill>
                  <pic:spPr>
                    <a:xfrm>
                      <a:off x="0" y="0"/>
                      <a:ext cx="3573322" cy="1603248"/>
                    </a:xfrm>
                    <a:prstGeom prst="rect">
                      <a:avLst/>
                    </a:prstGeom>
                  </pic:spPr>
                </pic:pic>
              </a:graphicData>
            </a:graphic>
          </wp:anchor>
        </w:drawing>
      </w:r>
      <w:r>
        <w:rPr>
          <w:rFonts w:ascii="Trebuchet MS"/>
          <w:b/>
          <w:w w:val="95"/>
          <w:sz w:val="18"/>
        </w:rPr>
        <w:t>Frisos y arcos en la capilla abierta</w:t>
      </w:r>
    </w:p>
    <w:p>
      <w:pPr>
        <w:spacing w:before="0"/>
        <w:ind w:left="280" w:right="1532" w:firstLine="0"/>
        <w:jc w:val="left"/>
        <w:rPr>
          <w:sz w:val="19"/>
        </w:rPr>
      </w:pPr>
      <w:r>
        <w:rPr>
          <w:sz w:val="19"/>
        </w:rPr>
        <w:t>Fuente: Anónimo (17); Guillermo Miranda Román (18).</w:t>
      </w:r>
    </w:p>
    <w:p>
      <w:pPr>
        <w:pStyle w:val="BodyText"/>
        <w:ind w:left="0"/>
        <w:rPr>
          <w:sz w:val="20"/>
        </w:rPr>
      </w:pPr>
    </w:p>
    <w:p>
      <w:pPr>
        <w:pStyle w:val="BodyText"/>
        <w:spacing w:before="3"/>
        <w:ind w:left="0"/>
        <w:rPr>
          <w:sz w:val="16"/>
        </w:rPr>
      </w:pPr>
    </w:p>
    <w:p>
      <w:pPr>
        <w:pStyle w:val="BodyText"/>
        <w:spacing w:line="194" w:lineRule="exact"/>
        <w:ind w:right="-1" w:firstLine="277"/>
      </w:pPr>
      <w:r>
        <w:rPr/>
        <w:t>El claustro del convento, de dos pisos con jardín al centro, se</w:t>
      </w:r>
    </w:p>
    <w:p>
      <w:pPr>
        <w:pStyle w:val="BodyText"/>
        <w:spacing w:line="232" w:lineRule="auto" w:before="2"/>
        <w:ind w:right="278"/>
        <w:jc w:val="both"/>
      </w:pPr>
      <w:r>
        <w:rPr>
          <w:spacing w:val="-3"/>
        </w:rPr>
        <w:t>encuentra</w:t>
      </w:r>
      <w:r>
        <w:rPr>
          <w:spacing w:val="-18"/>
        </w:rPr>
        <w:t> </w:t>
      </w:r>
      <w:r>
        <w:rPr>
          <w:spacing w:val="-3"/>
        </w:rPr>
        <w:t>bordeado</w:t>
      </w:r>
      <w:r>
        <w:rPr>
          <w:spacing w:val="-18"/>
        </w:rPr>
        <w:t> </w:t>
      </w:r>
      <w:r>
        <w:rPr/>
        <w:t>por</w:t>
      </w:r>
      <w:r>
        <w:rPr>
          <w:spacing w:val="-18"/>
        </w:rPr>
        <w:t> </w:t>
      </w:r>
      <w:r>
        <w:rPr>
          <w:spacing w:val="-4"/>
        </w:rPr>
        <w:t>tres</w:t>
      </w:r>
      <w:r>
        <w:rPr>
          <w:spacing w:val="-18"/>
        </w:rPr>
        <w:t> </w:t>
      </w:r>
      <w:r>
        <w:rPr>
          <w:spacing w:val="-3"/>
        </w:rPr>
        <w:t>arcos</w:t>
      </w:r>
      <w:r>
        <w:rPr>
          <w:spacing w:val="-18"/>
        </w:rPr>
        <w:t> </w:t>
      </w:r>
      <w:r>
        <w:rPr/>
        <w:t>de</w:t>
      </w:r>
      <w:r>
        <w:rPr>
          <w:spacing w:val="-18"/>
        </w:rPr>
        <w:t> </w:t>
      </w:r>
      <w:r>
        <w:rPr/>
        <w:t>cada</w:t>
      </w:r>
      <w:r>
        <w:rPr>
          <w:spacing w:val="-18"/>
        </w:rPr>
        <w:t> </w:t>
      </w:r>
      <w:r>
        <w:rPr/>
        <w:t>lado</w:t>
      </w:r>
      <w:r>
        <w:rPr>
          <w:spacing w:val="-18"/>
        </w:rPr>
        <w:t> </w:t>
      </w:r>
      <w:r>
        <w:rPr>
          <w:spacing w:val="-5"/>
        </w:rPr>
        <w:t>tanto</w:t>
      </w:r>
      <w:r>
        <w:rPr>
          <w:spacing w:val="-18"/>
        </w:rPr>
        <w:t> </w:t>
      </w:r>
      <w:r>
        <w:rPr/>
        <w:t>en</w:t>
      </w:r>
      <w:r>
        <w:rPr>
          <w:spacing w:val="-18"/>
        </w:rPr>
        <w:t> </w:t>
      </w:r>
      <w:r>
        <w:rPr/>
        <w:t>el</w:t>
      </w:r>
      <w:r>
        <w:rPr>
          <w:spacing w:val="-18"/>
        </w:rPr>
        <w:t> </w:t>
      </w:r>
      <w:r>
        <w:rPr>
          <w:spacing w:val="-3"/>
        </w:rPr>
        <w:t>corre- </w:t>
      </w:r>
      <w:r>
        <w:rPr/>
        <w:t>dor</w:t>
      </w:r>
      <w:r>
        <w:rPr>
          <w:spacing w:val="-8"/>
        </w:rPr>
        <w:t> </w:t>
      </w:r>
      <w:r>
        <w:rPr/>
        <w:t>inferior</w:t>
      </w:r>
      <w:r>
        <w:rPr>
          <w:spacing w:val="-8"/>
        </w:rPr>
        <w:t> </w:t>
      </w:r>
      <w:r>
        <w:rPr/>
        <w:t>como</w:t>
      </w:r>
      <w:r>
        <w:rPr>
          <w:spacing w:val="-8"/>
        </w:rPr>
        <w:t> </w:t>
      </w:r>
      <w:r>
        <w:rPr/>
        <w:t>en</w:t>
      </w:r>
      <w:r>
        <w:rPr>
          <w:spacing w:val="-8"/>
        </w:rPr>
        <w:t> </w:t>
      </w:r>
      <w:r>
        <w:rPr/>
        <w:t>el</w:t>
      </w:r>
      <w:r>
        <w:rPr>
          <w:spacing w:val="-8"/>
        </w:rPr>
        <w:t> </w:t>
      </w:r>
      <w:r>
        <w:rPr>
          <w:spacing w:val="-3"/>
        </w:rPr>
        <w:t>superior.</w:t>
      </w:r>
      <w:r>
        <w:rPr>
          <w:spacing w:val="-8"/>
        </w:rPr>
        <w:t> </w:t>
      </w:r>
      <w:r>
        <w:rPr/>
        <w:t>En</w:t>
      </w:r>
      <w:r>
        <w:rPr>
          <w:spacing w:val="-8"/>
        </w:rPr>
        <w:t> </w:t>
      </w:r>
      <w:r>
        <w:rPr/>
        <w:t>los</w:t>
      </w:r>
      <w:r>
        <w:rPr>
          <w:spacing w:val="-8"/>
        </w:rPr>
        <w:t> </w:t>
      </w:r>
      <w:r>
        <w:rPr/>
        <w:t>dos</w:t>
      </w:r>
      <w:r>
        <w:rPr>
          <w:spacing w:val="-8"/>
        </w:rPr>
        <w:t> </w:t>
      </w:r>
      <w:r>
        <w:rPr/>
        <w:t>pisos,</w:t>
      </w:r>
      <w:r>
        <w:rPr>
          <w:spacing w:val="-8"/>
        </w:rPr>
        <w:t> </w:t>
      </w:r>
      <w:r>
        <w:rPr/>
        <w:t>los</w:t>
      </w:r>
      <w:r>
        <w:rPr>
          <w:spacing w:val="-8"/>
        </w:rPr>
        <w:t> </w:t>
      </w:r>
      <w:r>
        <w:rPr/>
        <w:t>techos</w:t>
      </w:r>
      <w:r>
        <w:rPr>
          <w:spacing w:val="-8"/>
        </w:rPr>
        <w:t> </w:t>
      </w:r>
      <w:r>
        <w:rPr/>
        <w:t>son abovedados</w:t>
      </w:r>
      <w:r>
        <w:rPr>
          <w:spacing w:val="-21"/>
        </w:rPr>
        <w:t> </w:t>
      </w:r>
      <w:r>
        <w:rPr/>
        <w:t>sostenidos</w:t>
      </w:r>
      <w:r>
        <w:rPr>
          <w:spacing w:val="-21"/>
        </w:rPr>
        <w:t> </w:t>
      </w:r>
      <w:r>
        <w:rPr/>
        <w:t>por</w:t>
      </w:r>
      <w:r>
        <w:rPr>
          <w:spacing w:val="-21"/>
        </w:rPr>
        <w:t> </w:t>
      </w:r>
      <w:r>
        <w:rPr/>
        <w:t>arcos</w:t>
      </w:r>
      <w:r>
        <w:rPr>
          <w:spacing w:val="-21"/>
        </w:rPr>
        <w:t> </w:t>
      </w:r>
      <w:r>
        <w:rPr/>
        <w:t>que</w:t>
      </w:r>
      <w:r>
        <w:rPr>
          <w:spacing w:val="-21"/>
        </w:rPr>
        <w:t> </w:t>
      </w:r>
      <w:r>
        <w:rPr/>
        <w:t>descansan</w:t>
      </w:r>
      <w:r>
        <w:rPr>
          <w:spacing w:val="-21"/>
        </w:rPr>
        <w:t> </w:t>
      </w:r>
      <w:r>
        <w:rPr/>
        <w:t>sobre</w:t>
      </w:r>
      <w:r>
        <w:rPr>
          <w:spacing w:val="-21"/>
        </w:rPr>
        <w:t> </w:t>
      </w:r>
      <w:r>
        <w:rPr/>
        <w:t>impostas (véase </w:t>
      </w:r>
      <w:r>
        <w:rPr>
          <w:spacing w:val="-4"/>
        </w:rPr>
        <w:t>Fotografía</w:t>
      </w:r>
      <w:r>
        <w:rPr>
          <w:spacing w:val="38"/>
        </w:rPr>
        <w:t> </w:t>
      </w:r>
      <w:r>
        <w:rPr>
          <w:spacing w:val="-9"/>
        </w:rPr>
        <w:t>19).</w:t>
      </w:r>
    </w:p>
    <w:p>
      <w:pPr>
        <w:spacing w:after="0" w:line="232" w:lineRule="auto"/>
        <w:jc w:val="both"/>
        <w:sectPr>
          <w:pgSz w:w="8500" w:h="12750"/>
          <w:pgMar w:header="1135" w:footer="0" w:top="1700" w:bottom="280" w:left="1160" w:right="1160"/>
        </w:sectPr>
      </w:pPr>
    </w:p>
    <w:p>
      <w:pPr>
        <w:pStyle w:val="BodyText"/>
        <w:spacing w:before="10"/>
        <w:ind w:left="0"/>
        <w:rPr>
          <w:sz w:val="20"/>
        </w:rPr>
      </w:pPr>
    </w:p>
    <w:p>
      <w:pPr>
        <w:spacing w:line="176" w:lineRule="exact" w:before="0"/>
        <w:ind w:left="2580" w:right="1532" w:firstLine="0"/>
        <w:jc w:val="left"/>
        <w:rPr>
          <w:rFonts w:ascii="Trebuchet MS" w:hAnsi="Trebuchet MS"/>
          <w:b/>
          <w:sz w:val="18"/>
        </w:rPr>
      </w:pPr>
      <w:r>
        <w:rPr>
          <w:rFonts w:ascii="Trebuchet MS" w:hAnsi="Trebuchet MS"/>
          <w:b/>
          <w:w w:val="95"/>
          <w:sz w:val="18"/>
        </w:rPr>
        <w:t>Fotografía 19</w:t>
      </w:r>
    </w:p>
    <w:p>
      <w:pPr>
        <w:spacing w:before="67"/>
        <w:ind w:left="1816" w:right="1532" w:firstLine="0"/>
        <w:jc w:val="left"/>
        <w:rPr>
          <w:rFonts w:ascii="Trebuchet MS"/>
          <w:b/>
          <w:sz w:val="18"/>
        </w:rPr>
      </w:pPr>
      <w:r>
        <w:rPr>
          <w:rFonts w:ascii="Trebuchet MS"/>
          <w:b/>
          <w:w w:val="95"/>
          <w:sz w:val="18"/>
        </w:rPr>
        <w:t>Claustro alto y bajo del convento</w:t>
      </w:r>
    </w:p>
    <w:p>
      <w:pPr>
        <w:pStyle w:val="BodyText"/>
        <w:spacing w:before="4"/>
        <w:ind w:left="0"/>
        <w:rPr>
          <w:rFonts w:ascii="Trebuchet MS"/>
          <w:b/>
          <w:sz w:val="13"/>
        </w:rPr>
      </w:pPr>
      <w:r>
        <w:rPr/>
        <w:drawing>
          <wp:anchor distT="0" distB="0" distL="0" distR="0" allowOverlap="1" layoutInCell="1" locked="0" behindDoc="0" simplePos="0" relativeHeight="6304">
            <wp:simplePos x="0" y="0"/>
            <wp:positionH relativeFrom="page">
              <wp:posOffset>1266199</wp:posOffset>
            </wp:positionH>
            <wp:positionV relativeFrom="paragraph">
              <wp:posOffset>123587</wp:posOffset>
            </wp:positionV>
            <wp:extent cx="2843783" cy="3273552"/>
            <wp:effectExtent l="0" t="0" r="0" b="0"/>
            <wp:wrapTopAndBottom/>
            <wp:docPr id="53" name="image97.png" descr=""/>
            <wp:cNvGraphicFramePr>
              <a:graphicFrameLocks noChangeAspect="1"/>
            </wp:cNvGraphicFramePr>
            <a:graphic>
              <a:graphicData uri="http://schemas.openxmlformats.org/drawingml/2006/picture">
                <pic:pic>
                  <pic:nvPicPr>
                    <pic:cNvPr id="54" name="image97.png"/>
                    <pic:cNvPicPr/>
                  </pic:nvPicPr>
                  <pic:blipFill>
                    <a:blip r:embed="rId198" cstate="print"/>
                    <a:stretch>
                      <a:fillRect/>
                    </a:stretch>
                  </pic:blipFill>
                  <pic:spPr>
                    <a:xfrm>
                      <a:off x="0" y="0"/>
                      <a:ext cx="2843783" cy="3273552"/>
                    </a:xfrm>
                    <a:prstGeom prst="rect">
                      <a:avLst/>
                    </a:prstGeom>
                  </pic:spPr>
                </pic:pic>
              </a:graphicData>
            </a:graphic>
          </wp:anchor>
        </w:drawing>
      </w:r>
    </w:p>
    <w:p>
      <w:pPr>
        <w:spacing w:before="0"/>
        <w:ind w:left="790" w:right="1532" w:firstLine="0"/>
        <w:jc w:val="left"/>
        <w:rPr>
          <w:sz w:val="19"/>
        </w:rPr>
      </w:pPr>
      <w:r>
        <w:rPr>
          <w:w w:val="95"/>
          <w:sz w:val="19"/>
        </w:rPr>
        <w:t>Fuente: Guillermo Miranda Román.</w:t>
      </w:r>
    </w:p>
    <w:p>
      <w:pPr>
        <w:pStyle w:val="BodyText"/>
        <w:ind w:left="0"/>
        <w:rPr>
          <w:sz w:val="20"/>
        </w:rPr>
      </w:pPr>
    </w:p>
    <w:p>
      <w:pPr>
        <w:pStyle w:val="BodyText"/>
        <w:ind w:left="0"/>
        <w:rPr>
          <w:sz w:val="20"/>
        </w:rPr>
      </w:pPr>
    </w:p>
    <w:p>
      <w:pPr>
        <w:pStyle w:val="BodyText"/>
        <w:ind w:left="0"/>
        <w:rPr>
          <w:sz w:val="20"/>
        </w:rPr>
      </w:pPr>
    </w:p>
    <w:p>
      <w:pPr>
        <w:pStyle w:val="BodyText"/>
        <w:spacing w:line="260" w:lineRule="exact" w:before="70"/>
        <w:ind w:left="266" w:right="292" w:firstLine="277"/>
        <w:jc w:val="both"/>
      </w:pPr>
      <w:r>
        <w:rPr/>
        <w:t>En</w:t>
      </w:r>
      <w:r>
        <w:rPr>
          <w:spacing w:val="-5"/>
        </w:rPr>
        <w:t> </w:t>
      </w:r>
      <w:r>
        <w:rPr/>
        <w:t>los</w:t>
      </w:r>
      <w:r>
        <w:rPr>
          <w:spacing w:val="-5"/>
        </w:rPr>
        <w:t> </w:t>
      </w:r>
      <w:r>
        <w:rPr/>
        <w:t>muros</w:t>
      </w:r>
      <w:r>
        <w:rPr>
          <w:spacing w:val="-5"/>
        </w:rPr>
        <w:t> </w:t>
      </w:r>
      <w:r>
        <w:rPr/>
        <w:t>de</w:t>
      </w:r>
      <w:r>
        <w:rPr>
          <w:spacing w:val="-5"/>
        </w:rPr>
        <w:t> </w:t>
      </w:r>
      <w:r>
        <w:rPr/>
        <w:t>los</w:t>
      </w:r>
      <w:r>
        <w:rPr>
          <w:spacing w:val="-5"/>
        </w:rPr>
        <w:t> </w:t>
      </w:r>
      <w:r>
        <w:rPr/>
        <w:t>claustros</w:t>
      </w:r>
      <w:r>
        <w:rPr>
          <w:spacing w:val="-5"/>
        </w:rPr>
        <w:t> </w:t>
      </w:r>
      <w:r>
        <w:rPr/>
        <w:t>se</w:t>
      </w:r>
      <w:r>
        <w:rPr>
          <w:spacing w:val="-5"/>
        </w:rPr>
        <w:t> </w:t>
      </w:r>
      <w:r>
        <w:rPr/>
        <w:t>observa</w:t>
      </w:r>
      <w:r>
        <w:rPr>
          <w:spacing w:val="-5"/>
        </w:rPr>
        <w:t> </w:t>
      </w:r>
      <w:r>
        <w:rPr/>
        <w:t>la</w:t>
      </w:r>
      <w:r>
        <w:rPr>
          <w:spacing w:val="-5"/>
        </w:rPr>
        <w:t> </w:t>
      </w:r>
      <w:r>
        <w:rPr/>
        <w:t>mejor</w:t>
      </w:r>
      <w:r>
        <w:rPr>
          <w:spacing w:val="-5"/>
        </w:rPr>
        <w:t> </w:t>
      </w:r>
      <w:r>
        <w:rPr>
          <w:spacing w:val="-3"/>
        </w:rPr>
        <w:t>obra</w:t>
      </w:r>
      <w:r>
        <w:rPr>
          <w:spacing w:val="-5"/>
        </w:rPr>
        <w:t> </w:t>
      </w:r>
      <w:r>
        <w:rPr/>
        <w:t>pictó- rica</w:t>
      </w:r>
      <w:r>
        <w:rPr>
          <w:spacing w:val="-22"/>
        </w:rPr>
        <w:t> </w:t>
      </w:r>
      <w:r>
        <w:rPr/>
        <w:t>realizada:</w:t>
      </w:r>
      <w:r>
        <w:rPr>
          <w:spacing w:val="-22"/>
        </w:rPr>
        <w:t> </w:t>
      </w:r>
      <w:r>
        <w:rPr/>
        <w:t>un</w:t>
      </w:r>
      <w:r>
        <w:rPr>
          <w:spacing w:val="-22"/>
        </w:rPr>
        <w:t> </w:t>
      </w:r>
      <w:r>
        <w:rPr/>
        <w:t>san</w:t>
      </w:r>
      <w:r>
        <w:rPr>
          <w:spacing w:val="-22"/>
        </w:rPr>
        <w:t> </w:t>
      </w:r>
      <w:r>
        <w:rPr/>
        <w:t>Agustín</w:t>
      </w:r>
      <w:r>
        <w:rPr>
          <w:spacing w:val="-22"/>
        </w:rPr>
        <w:t> </w:t>
      </w:r>
      <w:r>
        <w:rPr/>
        <w:t>rodeado</w:t>
      </w:r>
      <w:r>
        <w:rPr>
          <w:spacing w:val="-22"/>
        </w:rPr>
        <w:t> </w:t>
      </w:r>
      <w:r>
        <w:rPr/>
        <w:t>de</w:t>
      </w:r>
      <w:r>
        <w:rPr>
          <w:spacing w:val="-22"/>
        </w:rPr>
        <w:t> </w:t>
      </w:r>
      <w:r>
        <w:rPr/>
        <w:t>religiosos,</w:t>
      </w:r>
      <w:r>
        <w:rPr>
          <w:spacing w:val="-22"/>
        </w:rPr>
        <w:t> </w:t>
      </w:r>
      <w:r>
        <w:rPr/>
        <w:t>la</w:t>
      </w:r>
      <w:r>
        <w:rPr>
          <w:spacing w:val="-22"/>
        </w:rPr>
        <w:t> </w:t>
      </w:r>
      <w:r>
        <w:rPr/>
        <w:t>crucifixión ubicada</w:t>
      </w:r>
      <w:r>
        <w:rPr>
          <w:spacing w:val="-19"/>
        </w:rPr>
        <w:t> </w:t>
      </w:r>
      <w:r>
        <w:rPr/>
        <w:t>en</w:t>
      </w:r>
      <w:r>
        <w:rPr>
          <w:spacing w:val="-19"/>
        </w:rPr>
        <w:t> </w:t>
      </w:r>
      <w:r>
        <w:rPr/>
        <w:t>la</w:t>
      </w:r>
      <w:r>
        <w:rPr>
          <w:spacing w:val="-19"/>
        </w:rPr>
        <w:t> </w:t>
      </w:r>
      <w:r>
        <w:rPr/>
        <w:t>bóveda</w:t>
      </w:r>
      <w:r>
        <w:rPr>
          <w:spacing w:val="-19"/>
        </w:rPr>
        <w:t> </w:t>
      </w:r>
      <w:r>
        <w:rPr/>
        <w:t>de</w:t>
      </w:r>
      <w:r>
        <w:rPr>
          <w:spacing w:val="-19"/>
        </w:rPr>
        <w:t> </w:t>
      </w:r>
      <w:r>
        <w:rPr/>
        <w:t>la</w:t>
      </w:r>
      <w:r>
        <w:rPr>
          <w:spacing w:val="-19"/>
        </w:rPr>
        <w:t> </w:t>
      </w:r>
      <w:r>
        <w:rPr/>
        <w:t>escalera,</w:t>
      </w:r>
      <w:r>
        <w:rPr>
          <w:spacing w:val="-19"/>
        </w:rPr>
        <w:t> </w:t>
      </w:r>
      <w:r>
        <w:rPr/>
        <w:t>el</w:t>
      </w:r>
      <w:r>
        <w:rPr>
          <w:spacing w:val="-19"/>
        </w:rPr>
        <w:t> </w:t>
      </w:r>
      <w:r>
        <w:rPr/>
        <w:t>descendimiento</w:t>
      </w:r>
      <w:r>
        <w:rPr>
          <w:spacing w:val="-19"/>
        </w:rPr>
        <w:t> </w:t>
      </w:r>
      <w:r>
        <w:rPr/>
        <w:t>de</w:t>
      </w:r>
      <w:r>
        <w:rPr>
          <w:spacing w:val="-19"/>
        </w:rPr>
        <w:t> </w:t>
      </w:r>
      <w:r>
        <w:rPr/>
        <w:t>la</w:t>
      </w:r>
      <w:r>
        <w:rPr>
          <w:spacing w:val="-19"/>
        </w:rPr>
        <w:t> </w:t>
      </w:r>
      <w:r>
        <w:rPr/>
        <w:t>cruz que se encuentra en los corredores del piso alto, las figuras de santos</w:t>
      </w:r>
      <w:r>
        <w:rPr>
          <w:spacing w:val="-9"/>
        </w:rPr>
        <w:t> </w:t>
      </w:r>
      <w:r>
        <w:rPr/>
        <w:t>apóstoles</w:t>
      </w:r>
      <w:r>
        <w:rPr>
          <w:spacing w:val="-9"/>
        </w:rPr>
        <w:t> </w:t>
      </w:r>
      <w:r>
        <w:rPr/>
        <w:t>de</w:t>
      </w:r>
      <w:r>
        <w:rPr>
          <w:spacing w:val="-9"/>
        </w:rPr>
        <w:t> </w:t>
      </w:r>
      <w:r>
        <w:rPr/>
        <w:t>la</w:t>
      </w:r>
      <w:r>
        <w:rPr>
          <w:spacing w:val="-9"/>
        </w:rPr>
        <w:t> </w:t>
      </w:r>
      <w:r>
        <w:rPr/>
        <w:t>Iglesia,</w:t>
      </w:r>
      <w:r>
        <w:rPr>
          <w:spacing w:val="-9"/>
        </w:rPr>
        <w:t> </w:t>
      </w:r>
      <w:r>
        <w:rPr/>
        <w:t>los</w:t>
      </w:r>
      <w:r>
        <w:rPr>
          <w:spacing w:val="-9"/>
        </w:rPr>
        <w:t> </w:t>
      </w:r>
      <w:r>
        <w:rPr/>
        <w:t>arabescos,</w:t>
      </w:r>
      <w:r>
        <w:rPr>
          <w:spacing w:val="-9"/>
        </w:rPr>
        <w:t> </w:t>
      </w:r>
      <w:r>
        <w:rPr/>
        <w:t>además</w:t>
      </w:r>
      <w:r>
        <w:rPr>
          <w:spacing w:val="-9"/>
        </w:rPr>
        <w:t> </w:t>
      </w:r>
      <w:r>
        <w:rPr/>
        <w:t>de</w:t>
      </w:r>
      <w:r>
        <w:rPr>
          <w:spacing w:val="-9"/>
        </w:rPr>
        <w:t> </w:t>
      </w:r>
      <w:r>
        <w:rPr/>
        <w:t>estiliza- ciones con grecas o escenas bíblicas. En el conjunto</w:t>
      </w:r>
      <w:r>
        <w:rPr>
          <w:spacing w:val="-26"/>
        </w:rPr>
        <w:t> </w:t>
      </w:r>
      <w:r>
        <w:rPr/>
        <w:t>conventual se</w:t>
      </w:r>
      <w:r>
        <w:rPr>
          <w:spacing w:val="-10"/>
        </w:rPr>
        <w:t> </w:t>
      </w:r>
      <w:r>
        <w:rPr/>
        <w:t>conservan</w:t>
      </w:r>
      <w:r>
        <w:rPr>
          <w:spacing w:val="-10"/>
        </w:rPr>
        <w:t> </w:t>
      </w:r>
      <w:r>
        <w:rPr/>
        <w:t>lienzos</w:t>
      </w:r>
      <w:r>
        <w:rPr>
          <w:spacing w:val="-10"/>
        </w:rPr>
        <w:t> </w:t>
      </w:r>
      <w:r>
        <w:rPr/>
        <w:t>de</w:t>
      </w:r>
      <w:r>
        <w:rPr>
          <w:spacing w:val="-10"/>
        </w:rPr>
        <w:t> </w:t>
      </w:r>
      <w:r>
        <w:rPr/>
        <w:t>Simón</w:t>
      </w:r>
      <w:r>
        <w:rPr>
          <w:spacing w:val="-10"/>
        </w:rPr>
        <w:t> </w:t>
      </w:r>
      <w:r>
        <w:rPr>
          <w:spacing w:val="-4"/>
        </w:rPr>
        <w:t>Pereyns,</w:t>
      </w:r>
      <w:r>
        <w:rPr>
          <w:spacing w:val="-10"/>
        </w:rPr>
        <w:t> </w:t>
      </w:r>
      <w:r>
        <w:rPr/>
        <w:t>famoso</w:t>
      </w:r>
      <w:r>
        <w:rPr>
          <w:spacing w:val="-10"/>
        </w:rPr>
        <w:t> </w:t>
      </w:r>
      <w:r>
        <w:rPr/>
        <w:t>pintor</w:t>
      </w:r>
      <w:r>
        <w:rPr>
          <w:spacing w:val="-10"/>
        </w:rPr>
        <w:t> </w:t>
      </w:r>
      <w:r>
        <w:rPr/>
        <w:t>flamenco que vino a México en </w:t>
      </w:r>
      <w:r>
        <w:rPr>
          <w:spacing w:val="-19"/>
        </w:rPr>
        <w:t>1566 </w:t>
      </w:r>
      <w:r>
        <w:rPr/>
        <w:t>(Ricard, </w:t>
      </w:r>
      <w:r>
        <w:rPr>
          <w:spacing w:val="-18"/>
        </w:rPr>
        <w:t>1947: </w:t>
      </w:r>
      <w:r>
        <w:rPr>
          <w:spacing w:val="-8"/>
        </w:rPr>
        <w:t>87) </w:t>
      </w:r>
      <w:r>
        <w:rPr/>
        <w:t>(véanse </w:t>
      </w:r>
      <w:r>
        <w:rPr>
          <w:spacing w:val="-4"/>
        </w:rPr>
        <w:t>fotografías </w:t>
      </w:r>
      <w:r>
        <w:rPr>
          <w:spacing w:val="-7"/>
        </w:rPr>
        <w:t>20  </w:t>
      </w:r>
      <w:r>
        <w:rPr/>
        <w:t>y </w:t>
      </w:r>
      <w:r>
        <w:rPr>
          <w:spacing w:val="28"/>
        </w:rPr>
        <w:t> </w:t>
      </w:r>
      <w:r>
        <w:rPr>
          <w:spacing w:val="-8"/>
        </w:rPr>
        <w:t>21).</w:t>
      </w:r>
    </w:p>
    <w:p>
      <w:pPr>
        <w:spacing w:after="0" w:line="260" w:lineRule="exact"/>
        <w:jc w:val="both"/>
        <w:sectPr>
          <w:pgSz w:w="8500" w:h="12750"/>
          <w:pgMar w:header="1130" w:footer="0" w:top="1700" w:bottom="280" w:left="1160" w:right="1160"/>
        </w:sectPr>
      </w:pPr>
    </w:p>
    <w:p>
      <w:pPr>
        <w:pStyle w:val="BodyText"/>
        <w:spacing w:before="6"/>
        <w:ind w:left="0"/>
        <w:rPr>
          <w:sz w:val="20"/>
        </w:rPr>
      </w:pPr>
    </w:p>
    <w:p>
      <w:pPr>
        <w:spacing w:line="175" w:lineRule="exact" w:before="0"/>
        <w:ind w:left="981" w:right="897" w:firstLine="0"/>
        <w:jc w:val="center"/>
        <w:rPr>
          <w:rFonts w:ascii="Trebuchet MS" w:hAnsi="Trebuchet MS"/>
          <w:b/>
          <w:sz w:val="18"/>
        </w:rPr>
      </w:pPr>
      <w:r>
        <w:rPr>
          <w:rFonts w:ascii="Trebuchet MS" w:hAnsi="Trebuchet MS"/>
          <w:b/>
          <w:sz w:val="18"/>
        </w:rPr>
        <w:t>Fotografías 20 y 21</w:t>
      </w:r>
    </w:p>
    <w:p>
      <w:pPr>
        <w:spacing w:before="67"/>
        <w:ind w:left="2334" w:right="1532" w:firstLine="0"/>
        <w:jc w:val="left"/>
        <w:rPr>
          <w:rFonts w:ascii="Trebuchet MS"/>
          <w:b/>
          <w:sz w:val="18"/>
        </w:rPr>
      </w:pPr>
      <w:r>
        <w:rPr/>
        <w:drawing>
          <wp:anchor distT="0" distB="0" distL="0" distR="0" allowOverlap="1" layoutInCell="1" locked="0" behindDoc="0" simplePos="0" relativeHeight="6328">
            <wp:simplePos x="0" y="0"/>
            <wp:positionH relativeFrom="page">
              <wp:posOffset>914699</wp:posOffset>
            </wp:positionH>
            <wp:positionV relativeFrom="paragraph">
              <wp:posOffset>244634</wp:posOffset>
            </wp:positionV>
            <wp:extent cx="3575105" cy="1810512"/>
            <wp:effectExtent l="0" t="0" r="0" b="0"/>
            <wp:wrapTopAndBottom/>
            <wp:docPr id="55" name="image98.png" descr=""/>
            <wp:cNvGraphicFramePr>
              <a:graphicFrameLocks noChangeAspect="1"/>
            </wp:cNvGraphicFramePr>
            <a:graphic>
              <a:graphicData uri="http://schemas.openxmlformats.org/drawingml/2006/picture">
                <pic:pic>
                  <pic:nvPicPr>
                    <pic:cNvPr id="56" name="image98.png"/>
                    <pic:cNvPicPr/>
                  </pic:nvPicPr>
                  <pic:blipFill>
                    <a:blip r:embed="rId199" cstate="print"/>
                    <a:stretch>
                      <a:fillRect/>
                    </a:stretch>
                  </pic:blipFill>
                  <pic:spPr>
                    <a:xfrm>
                      <a:off x="0" y="0"/>
                      <a:ext cx="3575105" cy="1810512"/>
                    </a:xfrm>
                    <a:prstGeom prst="rect">
                      <a:avLst/>
                    </a:prstGeom>
                  </pic:spPr>
                </pic:pic>
              </a:graphicData>
            </a:graphic>
          </wp:anchor>
        </w:drawing>
      </w:r>
      <w:r>
        <w:rPr>
          <w:rFonts w:ascii="Trebuchet MS"/>
          <w:b/>
          <w:w w:val="90"/>
          <w:sz w:val="18"/>
        </w:rPr>
        <w:t>Frescos del convento</w:t>
      </w:r>
    </w:p>
    <w:p>
      <w:pPr>
        <w:spacing w:before="31"/>
        <w:ind w:left="280" w:right="1532" w:firstLine="0"/>
        <w:jc w:val="left"/>
        <w:rPr>
          <w:sz w:val="19"/>
        </w:rPr>
      </w:pPr>
      <w:r>
        <w:rPr>
          <w:sz w:val="19"/>
        </w:rPr>
        <w:t>Fuente: Anónimo (20); Guillermo Miranda Román (21).</w:t>
      </w:r>
    </w:p>
    <w:p>
      <w:pPr>
        <w:pStyle w:val="BodyText"/>
        <w:ind w:left="0"/>
        <w:rPr>
          <w:sz w:val="20"/>
        </w:rPr>
      </w:pPr>
    </w:p>
    <w:p>
      <w:pPr>
        <w:pStyle w:val="BodyText"/>
        <w:ind w:left="0"/>
        <w:rPr>
          <w:sz w:val="20"/>
        </w:rPr>
      </w:pPr>
    </w:p>
    <w:p>
      <w:pPr>
        <w:pStyle w:val="BodyText"/>
        <w:spacing w:before="2"/>
        <w:ind w:left="0"/>
        <w:rPr>
          <w:sz w:val="15"/>
        </w:rPr>
      </w:pPr>
    </w:p>
    <w:p>
      <w:pPr>
        <w:pStyle w:val="BodyText"/>
        <w:spacing w:line="194" w:lineRule="exact"/>
        <w:ind w:right="378" w:firstLine="277"/>
      </w:pPr>
      <w:r>
        <w:rPr/>
        <w:t>Antes de la década de los treinta, la arcada invertida de la</w:t>
      </w:r>
    </w:p>
    <w:p>
      <w:pPr>
        <w:pStyle w:val="BodyText"/>
        <w:spacing w:line="232" w:lineRule="auto" w:before="2"/>
        <w:ind w:right="274"/>
        <w:jc w:val="both"/>
      </w:pPr>
      <w:r>
        <w:rPr/>
        <w:t>barda </w:t>
      </w:r>
      <w:r>
        <w:rPr>
          <w:spacing w:val="2"/>
        </w:rPr>
        <w:t>atrial </w:t>
      </w:r>
      <w:r>
        <w:rPr/>
        <w:t>se </w:t>
      </w:r>
      <w:r>
        <w:rPr>
          <w:spacing w:val="2"/>
        </w:rPr>
        <w:t>encontraba </w:t>
      </w:r>
      <w:r>
        <w:rPr>
          <w:spacing w:val="3"/>
        </w:rPr>
        <w:t>cubierta </w:t>
      </w:r>
      <w:r>
        <w:rPr>
          <w:spacing w:val="2"/>
        </w:rPr>
        <w:t>con </w:t>
      </w:r>
      <w:r>
        <w:rPr>
          <w:spacing w:val="3"/>
        </w:rPr>
        <w:t>adobe </w:t>
      </w:r>
      <w:r>
        <w:rPr>
          <w:spacing w:val="2"/>
        </w:rPr>
        <w:t>aparentando una </w:t>
      </w:r>
      <w:r>
        <w:rPr/>
        <w:t>barda lisa (sin arco); en los años cincuenta se realizaron trabajos </w:t>
      </w:r>
      <w:r>
        <w:rPr>
          <w:spacing w:val="-3"/>
        </w:rPr>
        <w:t>para </w:t>
      </w:r>
      <w:r>
        <w:rPr/>
        <w:t>descubrir dichos arcos. En los muros de los atrios los frescos estaban ocultos por trabajos de resane. Algunos</w:t>
      </w:r>
      <w:r>
        <w:rPr>
          <w:spacing w:val="-25"/>
        </w:rPr>
        <w:t> </w:t>
      </w:r>
      <w:r>
        <w:rPr/>
        <w:t>po- bladores comentan que fueron los párrocos de la orden de los agustinos</w:t>
      </w:r>
      <w:r>
        <w:rPr>
          <w:spacing w:val="-19"/>
        </w:rPr>
        <w:t> </w:t>
      </w:r>
      <w:r>
        <w:rPr/>
        <w:t>quienes</w:t>
      </w:r>
      <w:r>
        <w:rPr>
          <w:spacing w:val="-19"/>
        </w:rPr>
        <w:t> </w:t>
      </w:r>
      <w:r>
        <w:rPr/>
        <w:t>intervinieron</w:t>
      </w:r>
      <w:r>
        <w:rPr>
          <w:spacing w:val="-19"/>
        </w:rPr>
        <w:t> </w:t>
      </w:r>
      <w:r>
        <w:rPr/>
        <w:t>en</w:t>
      </w:r>
      <w:r>
        <w:rPr>
          <w:spacing w:val="-19"/>
        </w:rPr>
        <w:t> </w:t>
      </w:r>
      <w:r>
        <w:rPr/>
        <w:t>ello,</w:t>
      </w:r>
      <w:r>
        <w:rPr>
          <w:spacing w:val="-19"/>
        </w:rPr>
        <w:t> </w:t>
      </w:r>
      <w:r>
        <w:rPr>
          <w:spacing w:val="-4"/>
        </w:rPr>
        <w:t>otras</w:t>
      </w:r>
      <w:r>
        <w:rPr>
          <w:spacing w:val="-19"/>
        </w:rPr>
        <w:t> </w:t>
      </w:r>
      <w:r>
        <w:rPr/>
        <w:t>versiones</w:t>
      </w:r>
      <w:r>
        <w:rPr>
          <w:spacing w:val="-19"/>
        </w:rPr>
        <w:t> </w:t>
      </w:r>
      <w:r>
        <w:rPr/>
        <w:t>plantean que por haber sido cuartel en la época de la Revolución sufrió </w:t>
      </w:r>
      <w:r>
        <w:rPr>
          <w:w w:val="95"/>
        </w:rPr>
        <w:t>fuertes deterioros. Algunas </w:t>
      </w:r>
      <w:r>
        <w:rPr>
          <w:spacing w:val="-3"/>
          <w:w w:val="95"/>
        </w:rPr>
        <w:t>mayordomías </w:t>
      </w:r>
      <w:r>
        <w:rPr>
          <w:w w:val="95"/>
        </w:rPr>
        <w:t>también fueron respon- </w:t>
      </w:r>
      <w:r>
        <w:rPr/>
        <w:t>sables de resanarlo. No fue sino hasta </w:t>
      </w:r>
      <w:r>
        <w:rPr>
          <w:spacing w:val="-20"/>
        </w:rPr>
        <w:t>1976 </w:t>
      </w:r>
      <w:r>
        <w:rPr/>
        <w:t>que la Secretaría de </w:t>
      </w:r>
      <w:r>
        <w:rPr>
          <w:spacing w:val="2"/>
        </w:rPr>
        <w:t>Asentamientos </w:t>
      </w:r>
      <w:r>
        <w:rPr>
          <w:spacing w:val="3"/>
        </w:rPr>
        <w:t>Humanos </w:t>
      </w:r>
      <w:r>
        <w:rPr/>
        <w:t>y Obras </w:t>
      </w:r>
      <w:r>
        <w:rPr>
          <w:spacing w:val="3"/>
        </w:rPr>
        <w:t>Públicas, </w:t>
      </w:r>
      <w:r>
        <w:rPr>
          <w:spacing w:val="2"/>
        </w:rPr>
        <w:t>con </w:t>
      </w:r>
      <w:r>
        <w:rPr/>
        <w:t>un programa de </w:t>
      </w:r>
      <w:r>
        <w:rPr>
          <w:spacing w:val="-3"/>
        </w:rPr>
        <w:t>rescate </w:t>
      </w:r>
      <w:r>
        <w:rPr/>
        <w:t>del patrimonio cultural de México, tuvo una partida </w:t>
      </w:r>
      <w:r>
        <w:rPr>
          <w:spacing w:val="-3"/>
        </w:rPr>
        <w:t>para</w:t>
      </w:r>
      <w:r>
        <w:rPr>
          <w:spacing w:val="-18"/>
        </w:rPr>
        <w:t> </w:t>
      </w:r>
      <w:r>
        <w:rPr/>
        <w:t>descubrir</w:t>
      </w:r>
      <w:r>
        <w:rPr>
          <w:spacing w:val="-18"/>
        </w:rPr>
        <w:t> </w:t>
      </w:r>
      <w:r>
        <w:rPr/>
        <w:t>dichos</w:t>
      </w:r>
      <w:r>
        <w:rPr>
          <w:spacing w:val="-18"/>
        </w:rPr>
        <w:t> </w:t>
      </w:r>
      <w:r>
        <w:rPr/>
        <w:t>murales;</w:t>
      </w:r>
      <w:r>
        <w:rPr>
          <w:spacing w:val="-18"/>
        </w:rPr>
        <w:t> </w:t>
      </w:r>
      <w:r>
        <w:rPr/>
        <w:t>por</w:t>
      </w:r>
      <w:r>
        <w:rPr>
          <w:spacing w:val="-18"/>
        </w:rPr>
        <w:t> </w:t>
      </w:r>
      <w:r>
        <w:rPr/>
        <w:t>falta</w:t>
      </w:r>
      <w:r>
        <w:rPr>
          <w:spacing w:val="-18"/>
        </w:rPr>
        <w:t> </w:t>
      </w:r>
      <w:r>
        <w:rPr/>
        <w:t>de</w:t>
      </w:r>
      <w:r>
        <w:rPr>
          <w:spacing w:val="-18"/>
        </w:rPr>
        <w:t> </w:t>
      </w:r>
      <w:r>
        <w:rPr/>
        <w:t>recursos,</w:t>
      </w:r>
      <w:r>
        <w:rPr>
          <w:spacing w:val="-18"/>
        </w:rPr>
        <w:t> </w:t>
      </w:r>
      <w:r>
        <w:rPr/>
        <w:t>los</w:t>
      </w:r>
      <w:r>
        <w:rPr>
          <w:spacing w:val="-18"/>
        </w:rPr>
        <w:t> </w:t>
      </w:r>
      <w:r>
        <w:rPr/>
        <w:t>trabajos sólo </w:t>
      </w:r>
      <w:r>
        <w:rPr>
          <w:spacing w:val="-3"/>
        </w:rPr>
        <w:t>duraron </w:t>
      </w:r>
      <w:r>
        <w:rPr/>
        <w:t>dos años. A partir de </w:t>
      </w:r>
      <w:r>
        <w:rPr>
          <w:spacing w:val="-11"/>
        </w:rPr>
        <w:t>1999, </w:t>
      </w:r>
      <w:r>
        <w:rPr/>
        <w:t>mediante un </w:t>
      </w:r>
      <w:r>
        <w:rPr>
          <w:spacing w:val="-3"/>
        </w:rPr>
        <w:t>patronato </w:t>
      </w:r>
      <w:r>
        <w:rPr/>
        <w:t>y el Gobierno del Estado de México, se </w:t>
      </w:r>
      <w:r>
        <w:rPr>
          <w:spacing w:val="-3"/>
        </w:rPr>
        <w:t>logra restaurar </w:t>
      </w:r>
      <w:r>
        <w:rPr/>
        <w:t>los mu- </w:t>
      </w:r>
      <w:r>
        <w:rPr>
          <w:spacing w:val="-3"/>
        </w:rPr>
        <w:t>rales tanto </w:t>
      </w:r>
      <w:r>
        <w:rPr/>
        <w:t>del claustro alto como del claustro bajo, pero </w:t>
      </w:r>
      <w:r>
        <w:rPr>
          <w:spacing w:val="-3"/>
        </w:rPr>
        <w:t>para  </w:t>
      </w:r>
      <w:r>
        <w:rPr/>
        <w:t>el año </w:t>
      </w:r>
      <w:r>
        <w:rPr>
          <w:spacing w:val="-4"/>
        </w:rPr>
        <w:t>2002, </w:t>
      </w:r>
      <w:r>
        <w:rPr/>
        <w:t>mediante la fundación Adopta una Obra de Arte, coordinada por</w:t>
      </w:r>
      <w:r>
        <w:rPr>
          <w:spacing w:val="-5"/>
        </w:rPr>
        <w:t> </w:t>
      </w:r>
      <w:r>
        <w:rPr/>
        <w:t>el</w:t>
      </w:r>
      <w:r>
        <w:rPr>
          <w:spacing w:val="-5"/>
        </w:rPr>
        <w:t> </w:t>
      </w:r>
      <w:r>
        <w:rPr>
          <w:spacing w:val="-3"/>
        </w:rPr>
        <w:t>Fondo</w:t>
      </w:r>
      <w:r>
        <w:rPr>
          <w:spacing w:val="-5"/>
        </w:rPr>
        <w:t> </w:t>
      </w:r>
      <w:r>
        <w:rPr/>
        <w:t>Nacional</w:t>
      </w:r>
      <w:r>
        <w:rPr>
          <w:spacing w:val="-5"/>
        </w:rPr>
        <w:t> </w:t>
      </w:r>
      <w:r>
        <w:rPr>
          <w:spacing w:val="-3"/>
        </w:rPr>
        <w:t>para</w:t>
      </w:r>
      <w:r>
        <w:rPr>
          <w:spacing w:val="-5"/>
        </w:rPr>
        <w:t> </w:t>
      </w:r>
      <w:r>
        <w:rPr/>
        <w:t>la</w:t>
      </w:r>
      <w:r>
        <w:rPr>
          <w:spacing w:val="-5"/>
        </w:rPr>
        <w:t> </w:t>
      </w:r>
      <w:r>
        <w:rPr/>
        <w:t>Cultura</w:t>
      </w:r>
      <w:r>
        <w:rPr>
          <w:spacing w:val="-5"/>
        </w:rPr>
        <w:t> </w:t>
      </w:r>
      <w:r>
        <w:rPr/>
        <w:t>y</w:t>
      </w:r>
      <w:r>
        <w:rPr>
          <w:spacing w:val="-5"/>
        </w:rPr>
        <w:t> </w:t>
      </w:r>
      <w:r>
        <w:rPr/>
        <w:t>las</w:t>
      </w:r>
      <w:r>
        <w:rPr>
          <w:spacing w:val="-5"/>
        </w:rPr>
        <w:t> </w:t>
      </w:r>
      <w:r>
        <w:rPr/>
        <w:t>Artes</w:t>
      </w:r>
      <w:r>
        <w:rPr>
          <w:spacing w:val="-5"/>
        </w:rPr>
        <w:t> </w:t>
      </w:r>
      <w:r>
        <w:rPr/>
        <w:t>del Conaculta, el </w:t>
      </w:r>
      <w:r>
        <w:rPr>
          <w:rFonts w:ascii="Arial" w:hAnsi="Arial"/>
          <w:sz w:val="17"/>
        </w:rPr>
        <w:t>inah </w:t>
      </w:r>
      <w:r>
        <w:rPr/>
        <w:t>y la Secretaría de Desarrollo Social </w:t>
      </w:r>
      <w:r>
        <w:rPr>
          <w:spacing w:val="27"/>
        </w:rPr>
        <w:t> </w:t>
      </w:r>
      <w:r>
        <w:rPr/>
        <w:t>(</w:t>
      </w:r>
      <w:r>
        <w:rPr>
          <w:rFonts w:ascii="Arial" w:hAnsi="Arial"/>
          <w:sz w:val="17"/>
        </w:rPr>
        <w:t>sedesoL</w:t>
      </w:r>
      <w:r>
        <w:rPr/>
        <w:t>),</w:t>
      </w:r>
    </w:p>
    <w:p>
      <w:pPr>
        <w:spacing w:after="0" w:line="232" w:lineRule="auto"/>
        <w:jc w:val="both"/>
        <w:sectPr>
          <w:pgSz w:w="8500" w:h="12750"/>
          <w:pgMar w:header="1135" w:footer="0" w:top="1700" w:bottom="280" w:left="1160" w:right="1160"/>
        </w:sectPr>
      </w:pPr>
    </w:p>
    <w:p>
      <w:pPr>
        <w:pStyle w:val="BodyText"/>
        <w:spacing w:before="11"/>
        <w:ind w:left="0"/>
        <w:rPr>
          <w:sz w:val="20"/>
        </w:rPr>
      </w:pPr>
    </w:p>
    <w:p>
      <w:pPr>
        <w:pStyle w:val="BodyText"/>
        <w:spacing w:line="194" w:lineRule="exact"/>
        <w:jc w:val="both"/>
      </w:pPr>
      <w:r>
        <w:rPr/>
        <w:t>continúan los trabajos; a ello mucho contribuye el número   de</w:t>
      </w:r>
    </w:p>
    <w:p>
      <w:pPr>
        <w:pStyle w:val="BodyText"/>
        <w:spacing w:line="232" w:lineRule="auto" w:before="2"/>
        <w:ind w:right="278"/>
        <w:jc w:val="both"/>
      </w:pPr>
      <w:r>
        <w:rPr/>
        <w:t>visitas de los turistas a estos acervos, quienes actúan a manera de grupo de presión </w:t>
      </w:r>
      <w:r>
        <w:rPr>
          <w:spacing w:val="-3"/>
        </w:rPr>
        <w:t>para este </w:t>
      </w:r>
      <w:r>
        <w:rPr/>
        <w:t>tipo de restauración, pero </w:t>
      </w:r>
      <w:r>
        <w:rPr>
          <w:spacing w:val="-3"/>
        </w:rPr>
        <w:t>para- </w:t>
      </w:r>
      <w:r>
        <w:rPr/>
        <w:t>dójicamente</w:t>
      </w:r>
      <w:r>
        <w:rPr>
          <w:spacing w:val="-18"/>
        </w:rPr>
        <w:t> </w:t>
      </w:r>
      <w:r>
        <w:rPr>
          <w:spacing w:val="-3"/>
        </w:rPr>
        <w:t>este</w:t>
      </w:r>
      <w:r>
        <w:rPr>
          <w:spacing w:val="-18"/>
        </w:rPr>
        <w:t> </w:t>
      </w:r>
      <w:r>
        <w:rPr/>
        <w:t>mismo</w:t>
      </w:r>
      <w:r>
        <w:rPr>
          <w:spacing w:val="-18"/>
        </w:rPr>
        <w:t> </w:t>
      </w:r>
      <w:r>
        <w:rPr>
          <w:spacing w:val="-5"/>
        </w:rPr>
        <w:t>sector,</w:t>
      </w:r>
      <w:r>
        <w:rPr>
          <w:spacing w:val="-18"/>
        </w:rPr>
        <w:t> </w:t>
      </w:r>
      <w:r>
        <w:rPr/>
        <w:t>con</w:t>
      </w:r>
      <w:r>
        <w:rPr>
          <w:spacing w:val="-18"/>
        </w:rPr>
        <w:t> </w:t>
      </w:r>
      <w:r>
        <w:rPr/>
        <w:t>sus</w:t>
      </w:r>
      <w:r>
        <w:rPr>
          <w:spacing w:val="-18"/>
        </w:rPr>
        <w:t> </w:t>
      </w:r>
      <w:r>
        <w:rPr/>
        <w:t>cámaras</w:t>
      </w:r>
      <w:r>
        <w:rPr>
          <w:spacing w:val="-18"/>
        </w:rPr>
        <w:t> </w:t>
      </w:r>
      <w:r>
        <w:rPr>
          <w:spacing w:val="-3"/>
        </w:rPr>
        <w:t>fotográficas</w:t>
      </w:r>
      <w:r>
        <w:rPr>
          <w:spacing w:val="-18"/>
        </w:rPr>
        <w:t> </w:t>
      </w:r>
      <w:r>
        <w:rPr/>
        <w:t>o</w:t>
      </w:r>
      <w:r>
        <w:rPr>
          <w:spacing w:val="-18"/>
        </w:rPr>
        <w:t> </w:t>
      </w:r>
      <w:r>
        <w:rPr/>
        <w:t>el </w:t>
      </w:r>
      <w:r>
        <w:rPr>
          <w:spacing w:val="-3"/>
        </w:rPr>
        <w:t>tacto </w:t>
      </w:r>
      <w:r>
        <w:rPr/>
        <w:t>constante, </w:t>
      </w:r>
      <w:r>
        <w:rPr>
          <w:spacing w:val="3"/>
        </w:rPr>
        <w:t>deteriora </w:t>
      </w:r>
      <w:r>
        <w:rPr>
          <w:spacing w:val="4"/>
        </w:rPr>
        <w:t>los frescos, considerados como </w:t>
      </w:r>
      <w:r>
        <w:rPr>
          <w:spacing w:val="3"/>
        </w:rPr>
        <w:t>un verdadero </w:t>
      </w:r>
      <w:r>
        <w:rPr>
          <w:spacing w:val="2"/>
        </w:rPr>
        <w:t>tratado </w:t>
      </w:r>
      <w:r>
        <w:rPr/>
        <w:t>de </w:t>
      </w:r>
      <w:r>
        <w:rPr>
          <w:spacing w:val="-3"/>
        </w:rPr>
        <w:t>flora </w:t>
      </w:r>
      <w:r>
        <w:rPr/>
        <w:t>y fauna prevaleciente en Malinalco </w:t>
      </w:r>
      <w:r>
        <w:rPr>
          <w:spacing w:val="-5"/>
        </w:rPr>
        <w:t>(Favrot,  </w:t>
      </w:r>
      <w:r>
        <w:rPr>
          <w:spacing w:val="-12"/>
        </w:rPr>
        <w:t>1993;  </w:t>
      </w:r>
      <w:r>
        <w:rPr/>
        <w:t>White  Olascoaga,  </w:t>
      </w:r>
      <w:r>
        <w:rPr>
          <w:spacing w:val="-6"/>
        </w:rPr>
        <w:t>2005: </w:t>
      </w:r>
      <w:r>
        <w:rPr>
          <w:spacing w:val="4"/>
        </w:rPr>
        <w:t> </w:t>
      </w:r>
      <w:r>
        <w:rPr>
          <w:spacing w:val="-8"/>
        </w:rPr>
        <w:t>31).</w:t>
      </w:r>
    </w:p>
    <w:p>
      <w:pPr>
        <w:pStyle w:val="BodyText"/>
        <w:spacing w:line="232" w:lineRule="auto"/>
        <w:ind w:right="277" w:firstLine="277"/>
        <w:jc w:val="both"/>
      </w:pPr>
      <w:r>
        <w:rPr/>
        <w:t>En el templo de </w:t>
      </w:r>
      <w:r>
        <w:rPr>
          <w:spacing w:val="-3"/>
        </w:rPr>
        <w:t>este </w:t>
      </w:r>
      <w:r>
        <w:rPr/>
        <w:t>convento se han organizado </w:t>
      </w:r>
      <w:r>
        <w:rPr>
          <w:spacing w:val="-3"/>
        </w:rPr>
        <w:t>eventos </w:t>
      </w:r>
      <w:r>
        <w:rPr/>
        <w:t>culturales,</w:t>
      </w:r>
      <w:r>
        <w:rPr>
          <w:spacing w:val="-9"/>
        </w:rPr>
        <w:t> </w:t>
      </w:r>
      <w:r>
        <w:rPr/>
        <w:t>como</w:t>
      </w:r>
      <w:r>
        <w:rPr>
          <w:spacing w:val="-9"/>
        </w:rPr>
        <w:t> </w:t>
      </w:r>
      <w:r>
        <w:rPr/>
        <w:t>audiciones</w:t>
      </w:r>
      <w:r>
        <w:rPr>
          <w:spacing w:val="-9"/>
        </w:rPr>
        <w:t> </w:t>
      </w:r>
      <w:r>
        <w:rPr/>
        <w:t>de</w:t>
      </w:r>
      <w:r>
        <w:rPr>
          <w:spacing w:val="-9"/>
        </w:rPr>
        <w:t> </w:t>
      </w:r>
      <w:r>
        <w:rPr>
          <w:spacing w:val="-3"/>
        </w:rPr>
        <w:t>ópera</w:t>
      </w:r>
      <w:r>
        <w:rPr>
          <w:spacing w:val="-9"/>
        </w:rPr>
        <w:t> </w:t>
      </w:r>
      <w:r>
        <w:rPr/>
        <w:t>y</w:t>
      </w:r>
      <w:r>
        <w:rPr>
          <w:spacing w:val="-9"/>
        </w:rPr>
        <w:t> </w:t>
      </w:r>
      <w:r>
        <w:rPr/>
        <w:t>festivales</w:t>
      </w:r>
      <w:r>
        <w:rPr>
          <w:spacing w:val="-9"/>
        </w:rPr>
        <w:t> </w:t>
      </w:r>
      <w:r>
        <w:rPr/>
        <w:t>de</w:t>
      </w:r>
      <w:r>
        <w:rPr>
          <w:spacing w:val="-9"/>
        </w:rPr>
        <w:t> </w:t>
      </w:r>
      <w:r>
        <w:rPr/>
        <w:t>música</w:t>
      </w:r>
      <w:r>
        <w:rPr>
          <w:spacing w:val="-9"/>
        </w:rPr>
        <w:t> </w:t>
      </w:r>
      <w:r>
        <w:rPr/>
        <w:t>con órgano,</w:t>
      </w:r>
      <w:r>
        <w:rPr>
          <w:spacing w:val="-22"/>
        </w:rPr>
        <w:t> </w:t>
      </w:r>
      <w:r>
        <w:rPr/>
        <w:t>promociones</w:t>
      </w:r>
      <w:r>
        <w:rPr>
          <w:spacing w:val="-22"/>
        </w:rPr>
        <w:t> </w:t>
      </w:r>
      <w:r>
        <w:rPr/>
        <w:t>culturales</w:t>
      </w:r>
      <w:r>
        <w:rPr>
          <w:spacing w:val="-22"/>
        </w:rPr>
        <w:t> </w:t>
      </w:r>
      <w:r>
        <w:rPr/>
        <w:t>y</w:t>
      </w:r>
      <w:r>
        <w:rPr>
          <w:spacing w:val="-22"/>
        </w:rPr>
        <w:t> </w:t>
      </w:r>
      <w:r>
        <w:rPr/>
        <w:t>la</w:t>
      </w:r>
      <w:r>
        <w:rPr>
          <w:spacing w:val="-22"/>
        </w:rPr>
        <w:t> </w:t>
      </w:r>
      <w:r>
        <w:rPr/>
        <w:t>fiesta</w:t>
      </w:r>
      <w:r>
        <w:rPr>
          <w:spacing w:val="-22"/>
        </w:rPr>
        <w:t> </w:t>
      </w:r>
      <w:r>
        <w:rPr/>
        <w:t>patronal</w:t>
      </w:r>
      <w:r>
        <w:rPr>
          <w:spacing w:val="-22"/>
        </w:rPr>
        <w:t> </w:t>
      </w:r>
      <w:r>
        <w:rPr/>
        <w:t>que</w:t>
      </w:r>
      <w:r>
        <w:rPr>
          <w:spacing w:val="-22"/>
        </w:rPr>
        <w:t> </w:t>
      </w:r>
      <w:r>
        <w:rPr/>
        <w:t>se</w:t>
      </w:r>
      <w:r>
        <w:rPr>
          <w:spacing w:val="-22"/>
        </w:rPr>
        <w:t> </w:t>
      </w:r>
      <w:r>
        <w:rPr/>
        <w:t>realiza el 6 de agosto, cuando arriba una </w:t>
      </w:r>
      <w:r>
        <w:rPr>
          <w:spacing w:val="-3"/>
        </w:rPr>
        <w:t>gran </w:t>
      </w:r>
      <w:r>
        <w:rPr/>
        <w:t>cantidad de visitantes; no</w:t>
      </w:r>
      <w:r>
        <w:rPr>
          <w:spacing w:val="-25"/>
        </w:rPr>
        <w:t> </w:t>
      </w:r>
      <w:r>
        <w:rPr/>
        <w:t>obstante</w:t>
      </w:r>
      <w:r>
        <w:rPr>
          <w:spacing w:val="-25"/>
        </w:rPr>
        <w:t> </w:t>
      </w:r>
      <w:r>
        <w:rPr/>
        <w:t>a</w:t>
      </w:r>
      <w:r>
        <w:rPr>
          <w:spacing w:val="-25"/>
        </w:rPr>
        <w:t> </w:t>
      </w:r>
      <w:r>
        <w:rPr/>
        <w:t>los</w:t>
      </w:r>
      <w:r>
        <w:rPr>
          <w:spacing w:val="-25"/>
        </w:rPr>
        <w:t> </w:t>
      </w:r>
      <w:r>
        <w:rPr/>
        <w:t>anteriores</w:t>
      </w:r>
      <w:r>
        <w:rPr>
          <w:spacing w:val="-25"/>
        </w:rPr>
        <w:t> </w:t>
      </w:r>
      <w:r>
        <w:rPr/>
        <w:t>acontecimientos,</w:t>
      </w:r>
      <w:r>
        <w:rPr>
          <w:spacing w:val="-25"/>
        </w:rPr>
        <w:t> </w:t>
      </w:r>
      <w:r>
        <w:rPr>
          <w:spacing w:val="-3"/>
        </w:rPr>
        <w:t>existe</w:t>
      </w:r>
      <w:r>
        <w:rPr>
          <w:spacing w:val="-25"/>
        </w:rPr>
        <w:t> </w:t>
      </w:r>
      <w:r>
        <w:rPr/>
        <w:t>un</w:t>
      </w:r>
      <w:r>
        <w:rPr>
          <w:spacing w:val="-25"/>
        </w:rPr>
        <w:t> </w:t>
      </w:r>
      <w:r>
        <w:rPr/>
        <w:t>creciente </w:t>
      </w:r>
      <w:r>
        <w:rPr>
          <w:spacing w:val="-3"/>
        </w:rPr>
        <w:t>interés </w:t>
      </w:r>
      <w:r>
        <w:rPr/>
        <w:t>por el cuidado de</w:t>
      </w:r>
      <w:r>
        <w:rPr>
          <w:spacing w:val="-33"/>
        </w:rPr>
        <w:t> </w:t>
      </w:r>
      <w:r>
        <w:rPr>
          <w:spacing w:val="-3"/>
        </w:rPr>
        <w:t>este </w:t>
      </w:r>
      <w:r>
        <w:rPr/>
        <w:t>recinto.</w:t>
      </w:r>
    </w:p>
    <w:p>
      <w:pPr>
        <w:pStyle w:val="BodyText"/>
        <w:spacing w:line="232" w:lineRule="auto"/>
        <w:ind w:right="276" w:firstLine="277"/>
        <w:jc w:val="both"/>
      </w:pPr>
      <w:r>
        <w:rPr/>
        <w:t>Se</w:t>
      </w:r>
      <w:r>
        <w:rPr>
          <w:spacing w:val="-19"/>
        </w:rPr>
        <w:t> </w:t>
      </w:r>
      <w:r>
        <w:rPr/>
        <w:t>observa</w:t>
      </w:r>
      <w:r>
        <w:rPr>
          <w:spacing w:val="-19"/>
        </w:rPr>
        <w:t> </w:t>
      </w:r>
      <w:r>
        <w:rPr/>
        <w:t>que</w:t>
      </w:r>
      <w:r>
        <w:rPr>
          <w:spacing w:val="-19"/>
        </w:rPr>
        <w:t> </w:t>
      </w:r>
      <w:r>
        <w:rPr/>
        <w:t>las</w:t>
      </w:r>
      <w:r>
        <w:rPr>
          <w:spacing w:val="-19"/>
        </w:rPr>
        <w:t> </w:t>
      </w:r>
      <w:r>
        <w:rPr/>
        <w:t>celdas</w:t>
      </w:r>
      <w:r>
        <w:rPr>
          <w:spacing w:val="-19"/>
        </w:rPr>
        <w:t> </w:t>
      </w:r>
      <w:r>
        <w:rPr/>
        <w:t>del</w:t>
      </w:r>
      <w:r>
        <w:rPr>
          <w:spacing w:val="-19"/>
        </w:rPr>
        <w:t> </w:t>
      </w:r>
      <w:r>
        <w:rPr/>
        <w:t>claustro</w:t>
      </w:r>
      <w:r>
        <w:rPr>
          <w:spacing w:val="-19"/>
        </w:rPr>
        <w:t> </w:t>
      </w:r>
      <w:r>
        <w:rPr>
          <w:spacing w:val="-3"/>
        </w:rPr>
        <w:t>alto</w:t>
      </w:r>
      <w:r>
        <w:rPr>
          <w:spacing w:val="-19"/>
        </w:rPr>
        <w:t> </w:t>
      </w:r>
      <w:r>
        <w:rPr/>
        <w:t>del</w:t>
      </w:r>
      <w:r>
        <w:rPr>
          <w:spacing w:val="-19"/>
        </w:rPr>
        <w:t> </w:t>
      </w:r>
      <w:r>
        <w:rPr>
          <w:spacing w:val="-3"/>
        </w:rPr>
        <w:t>convento</w:t>
      </w:r>
      <w:r>
        <w:rPr>
          <w:spacing w:val="-19"/>
        </w:rPr>
        <w:t> </w:t>
      </w:r>
      <w:r>
        <w:rPr/>
        <w:t>conti- núan</w:t>
      </w:r>
      <w:r>
        <w:rPr>
          <w:spacing w:val="-28"/>
        </w:rPr>
        <w:t> </w:t>
      </w:r>
      <w:r>
        <w:rPr/>
        <w:t>utilizándose</w:t>
      </w:r>
      <w:r>
        <w:rPr>
          <w:spacing w:val="-28"/>
        </w:rPr>
        <w:t> </w:t>
      </w:r>
      <w:r>
        <w:rPr/>
        <w:t>como</w:t>
      </w:r>
      <w:r>
        <w:rPr>
          <w:spacing w:val="-28"/>
        </w:rPr>
        <w:t> </w:t>
      </w:r>
      <w:r>
        <w:rPr>
          <w:spacing w:val="-3"/>
        </w:rPr>
        <w:t>habitación</w:t>
      </w:r>
      <w:r>
        <w:rPr>
          <w:spacing w:val="-28"/>
        </w:rPr>
        <w:t> </w:t>
      </w:r>
      <w:r>
        <w:rPr>
          <w:spacing w:val="-4"/>
        </w:rPr>
        <w:t>para</w:t>
      </w:r>
      <w:r>
        <w:rPr>
          <w:spacing w:val="-28"/>
        </w:rPr>
        <w:t> </w:t>
      </w:r>
      <w:r>
        <w:rPr/>
        <w:t>la</w:t>
      </w:r>
      <w:r>
        <w:rPr>
          <w:spacing w:val="-28"/>
        </w:rPr>
        <w:t> </w:t>
      </w:r>
      <w:r>
        <w:rPr>
          <w:spacing w:val="-3"/>
        </w:rPr>
        <w:t>orden</w:t>
      </w:r>
      <w:r>
        <w:rPr>
          <w:spacing w:val="-28"/>
        </w:rPr>
        <w:t> </w:t>
      </w:r>
      <w:r>
        <w:rPr/>
        <w:t>de</w:t>
      </w:r>
      <w:r>
        <w:rPr>
          <w:spacing w:val="-28"/>
        </w:rPr>
        <w:t> </w:t>
      </w:r>
      <w:r>
        <w:rPr/>
        <w:t>los</w:t>
      </w:r>
      <w:r>
        <w:rPr>
          <w:spacing w:val="-28"/>
        </w:rPr>
        <w:t> </w:t>
      </w:r>
      <w:r>
        <w:rPr/>
        <w:t>agustinos; la</w:t>
      </w:r>
      <w:r>
        <w:rPr>
          <w:spacing w:val="-7"/>
        </w:rPr>
        <w:t> </w:t>
      </w:r>
      <w:r>
        <w:rPr/>
        <w:t>huerta</w:t>
      </w:r>
      <w:r>
        <w:rPr>
          <w:spacing w:val="-7"/>
        </w:rPr>
        <w:t> </w:t>
      </w:r>
      <w:r>
        <w:rPr/>
        <w:t>se</w:t>
      </w:r>
      <w:r>
        <w:rPr>
          <w:spacing w:val="-7"/>
        </w:rPr>
        <w:t> </w:t>
      </w:r>
      <w:r>
        <w:rPr/>
        <w:t>encuentra</w:t>
      </w:r>
      <w:r>
        <w:rPr>
          <w:spacing w:val="-7"/>
        </w:rPr>
        <w:t> </w:t>
      </w:r>
      <w:r>
        <w:rPr/>
        <w:t>sin</w:t>
      </w:r>
      <w:r>
        <w:rPr>
          <w:spacing w:val="-7"/>
        </w:rPr>
        <w:t> </w:t>
      </w:r>
      <w:r>
        <w:rPr/>
        <w:t>uso.</w:t>
      </w:r>
      <w:r>
        <w:rPr>
          <w:spacing w:val="-7"/>
        </w:rPr>
        <w:t> </w:t>
      </w:r>
      <w:r>
        <w:rPr/>
        <w:t>La</w:t>
      </w:r>
      <w:r>
        <w:rPr>
          <w:spacing w:val="-7"/>
        </w:rPr>
        <w:t> </w:t>
      </w:r>
      <w:r>
        <w:rPr/>
        <w:t>antigua</w:t>
      </w:r>
      <w:r>
        <w:rPr>
          <w:spacing w:val="-7"/>
        </w:rPr>
        <w:t> </w:t>
      </w:r>
      <w:r>
        <w:rPr/>
        <w:t>casa</w:t>
      </w:r>
      <w:r>
        <w:rPr>
          <w:spacing w:val="-7"/>
        </w:rPr>
        <w:t> </w:t>
      </w:r>
      <w:r>
        <w:rPr/>
        <w:t>parroquial</w:t>
      </w:r>
      <w:r>
        <w:rPr>
          <w:spacing w:val="-7"/>
        </w:rPr>
        <w:t> </w:t>
      </w:r>
      <w:r>
        <w:rPr>
          <w:spacing w:val="-3"/>
        </w:rPr>
        <w:t>ahora </w:t>
      </w:r>
      <w:r>
        <w:rPr/>
        <w:t>es</w:t>
      </w:r>
      <w:r>
        <w:rPr>
          <w:spacing w:val="-14"/>
        </w:rPr>
        <w:t> </w:t>
      </w:r>
      <w:r>
        <w:rPr/>
        <w:t>ocupada</w:t>
      </w:r>
      <w:r>
        <w:rPr>
          <w:spacing w:val="-14"/>
        </w:rPr>
        <w:t> </w:t>
      </w:r>
      <w:r>
        <w:rPr>
          <w:spacing w:val="-3"/>
        </w:rPr>
        <w:t>para</w:t>
      </w:r>
      <w:r>
        <w:rPr>
          <w:spacing w:val="-14"/>
        </w:rPr>
        <w:t> </w:t>
      </w:r>
      <w:r>
        <w:rPr>
          <w:spacing w:val="-3"/>
        </w:rPr>
        <w:t>restaurante,</w:t>
      </w:r>
      <w:r>
        <w:rPr>
          <w:spacing w:val="-14"/>
        </w:rPr>
        <w:t> </w:t>
      </w:r>
      <w:r>
        <w:rPr/>
        <w:t>florería,</w:t>
      </w:r>
      <w:r>
        <w:rPr>
          <w:spacing w:val="-14"/>
        </w:rPr>
        <w:t> </w:t>
      </w:r>
      <w:r>
        <w:rPr/>
        <w:t>tienda</w:t>
      </w:r>
      <w:r>
        <w:rPr>
          <w:spacing w:val="-14"/>
        </w:rPr>
        <w:t> </w:t>
      </w:r>
      <w:r>
        <w:rPr/>
        <w:t>de</w:t>
      </w:r>
      <w:r>
        <w:rPr>
          <w:spacing w:val="-14"/>
        </w:rPr>
        <w:t> </w:t>
      </w:r>
      <w:r>
        <w:rPr/>
        <w:t>telefonía</w:t>
      </w:r>
      <w:r>
        <w:rPr>
          <w:spacing w:val="-14"/>
        </w:rPr>
        <w:t> </w:t>
      </w:r>
      <w:r>
        <w:rPr/>
        <w:t>celular o</w:t>
      </w:r>
      <w:r>
        <w:rPr>
          <w:spacing w:val="-9"/>
        </w:rPr>
        <w:t> </w:t>
      </w:r>
      <w:r>
        <w:rPr/>
        <w:t>papelería.</w:t>
      </w:r>
      <w:r>
        <w:rPr>
          <w:spacing w:val="-9"/>
        </w:rPr>
        <w:t> </w:t>
      </w:r>
      <w:r>
        <w:rPr/>
        <w:t>El</w:t>
      </w:r>
      <w:r>
        <w:rPr>
          <w:spacing w:val="-9"/>
        </w:rPr>
        <w:t> </w:t>
      </w:r>
      <w:r>
        <w:rPr/>
        <w:t>atrio</w:t>
      </w:r>
      <w:r>
        <w:rPr>
          <w:spacing w:val="-9"/>
        </w:rPr>
        <w:t> </w:t>
      </w:r>
      <w:r>
        <w:rPr/>
        <w:t>y</w:t>
      </w:r>
      <w:r>
        <w:rPr>
          <w:spacing w:val="-9"/>
        </w:rPr>
        <w:t> </w:t>
      </w:r>
      <w:r>
        <w:rPr/>
        <w:t>su</w:t>
      </w:r>
      <w:r>
        <w:rPr>
          <w:spacing w:val="-9"/>
        </w:rPr>
        <w:t> </w:t>
      </w:r>
      <w:r>
        <w:rPr/>
        <w:t>barda</w:t>
      </w:r>
      <w:r>
        <w:rPr>
          <w:spacing w:val="-9"/>
        </w:rPr>
        <w:t> </w:t>
      </w:r>
      <w:r>
        <w:rPr/>
        <w:t>no</w:t>
      </w:r>
      <w:r>
        <w:rPr>
          <w:spacing w:val="-9"/>
        </w:rPr>
        <w:t> </w:t>
      </w:r>
      <w:r>
        <w:rPr/>
        <w:t>tienen</w:t>
      </w:r>
      <w:r>
        <w:rPr>
          <w:spacing w:val="-9"/>
        </w:rPr>
        <w:t> </w:t>
      </w:r>
      <w:r>
        <w:rPr/>
        <w:t>el</w:t>
      </w:r>
      <w:r>
        <w:rPr>
          <w:spacing w:val="-9"/>
        </w:rPr>
        <w:t> </w:t>
      </w:r>
      <w:r>
        <w:rPr/>
        <w:t>mantenimiento</w:t>
      </w:r>
      <w:r>
        <w:rPr>
          <w:spacing w:val="-9"/>
        </w:rPr>
        <w:t> </w:t>
      </w:r>
      <w:r>
        <w:rPr/>
        <w:t>ade- cuado. Los párrocos subutilizan los recintos conventuales </w:t>
      </w:r>
      <w:r>
        <w:rPr>
          <w:spacing w:val="-3"/>
        </w:rPr>
        <w:t>para </w:t>
      </w:r>
      <w:r>
        <w:rPr/>
        <w:t>sus habitaciones, pero al hacerlo se ven precisados a modificar los espacios </w:t>
      </w:r>
      <w:r>
        <w:rPr>
          <w:spacing w:val="-3"/>
        </w:rPr>
        <w:t>para </w:t>
      </w:r>
      <w:r>
        <w:rPr/>
        <w:t>su uso particular, agrediendo el monumento; en </w:t>
      </w:r>
      <w:r>
        <w:rPr>
          <w:spacing w:val="-3"/>
        </w:rPr>
        <w:t>éste </w:t>
      </w:r>
      <w:r>
        <w:rPr/>
        <w:t>subsisten muchos bienes muebles religiosos, pero los elementos</w:t>
      </w:r>
      <w:r>
        <w:rPr>
          <w:spacing w:val="-26"/>
        </w:rPr>
        <w:t> </w:t>
      </w:r>
      <w:r>
        <w:rPr>
          <w:spacing w:val="-3"/>
        </w:rPr>
        <w:t>arquitectónicos</w:t>
      </w:r>
      <w:r>
        <w:rPr>
          <w:spacing w:val="-26"/>
        </w:rPr>
        <w:t> </w:t>
      </w:r>
      <w:r>
        <w:rPr/>
        <w:t>del</w:t>
      </w:r>
      <w:r>
        <w:rPr>
          <w:spacing w:val="-26"/>
        </w:rPr>
        <w:t> </w:t>
      </w:r>
      <w:r>
        <w:rPr>
          <w:spacing w:val="-3"/>
        </w:rPr>
        <w:t>convento,</w:t>
      </w:r>
      <w:r>
        <w:rPr>
          <w:spacing w:val="-26"/>
        </w:rPr>
        <w:t> </w:t>
      </w:r>
      <w:r>
        <w:rPr/>
        <w:t>como</w:t>
      </w:r>
      <w:r>
        <w:rPr>
          <w:spacing w:val="-26"/>
        </w:rPr>
        <w:t> </w:t>
      </w:r>
      <w:r>
        <w:rPr/>
        <w:t>el</w:t>
      </w:r>
      <w:r>
        <w:rPr>
          <w:spacing w:val="-26"/>
        </w:rPr>
        <w:t> </w:t>
      </w:r>
      <w:r>
        <w:rPr/>
        <w:t>atrio</w:t>
      </w:r>
      <w:r>
        <w:rPr>
          <w:spacing w:val="-26"/>
        </w:rPr>
        <w:t> </w:t>
      </w:r>
      <w:r>
        <w:rPr/>
        <w:t>o</w:t>
      </w:r>
      <w:r>
        <w:rPr>
          <w:spacing w:val="-26"/>
        </w:rPr>
        <w:t> </w:t>
      </w:r>
      <w:r>
        <w:rPr/>
        <w:t>claustro, han</w:t>
      </w:r>
      <w:r>
        <w:rPr>
          <w:spacing w:val="-8"/>
        </w:rPr>
        <w:t> </w:t>
      </w:r>
      <w:r>
        <w:rPr/>
        <w:t>perdido</w:t>
      </w:r>
      <w:r>
        <w:rPr>
          <w:spacing w:val="-8"/>
        </w:rPr>
        <w:t> </w:t>
      </w:r>
      <w:r>
        <w:rPr/>
        <w:t>su</w:t>
      </w:r>
      <w:r>
        <w:rPr>
          <w:spacing w:val="-8"/>
        </w:rPr>
        <w:t> </w:t>
      </w:r>
      <w:r>
        <w:rPr/>
        <w:t>función</w:t>
      </w:r>
      <w:r>
        <w:rPr>
          <w:spacing w:val="-8"/>
        </w:rPr>
        <w:t> </w:t>
      </w:r>
      <w:r>
        <w:rPr/>
        <w:t>original;</w:t>
      </w:r>
      <w:r>
        <w:rPr>
          <w:spacing w:val="-8"/>
        </w:rPr>
        <w:t> </w:t>
      </w:r>
      <w:r>
        <w:rPr/>
        <w:t>en</w:t>
      </w:r>
      <w:r>
        <w:rPr>
          <w:spacing w:val="-8"/>
        </w:rPr>
        <w:t> </w:t>
      </w:r>
      <w:r>
        <w:rPr/>
        <w:t>el</w:t>
      </w:r>
      <w:r>
        <w:rPr>
          <w:spacing w:val="-8"/>
        </w:rPr>
        <w:t> </w:t>
      </w:r>
      <w:r>
        <w:rPr/>
        <w:t>caso</w:t>
      </w:r>
      <w:r>
        <w:rPr>
          <w:spacing w:val="-8"/>
        </w:rPr>
        <w:t> </w:t>
      </w:r>
      <w:r>
        <w:rPr/>
        <w:t>del</w:t>
      </w:r>
      <w:r>
        <w:rPr>
          <w:spacing w:val="-8"/>
        </w:rPr>
        <w:t> </w:t>
      </w:r>
      <w:r>
        <w:rPr/>
        <w:t>primero,</w:t>
      </w:r>
      <w:r>
        <w:rPr>
          <w:spacing w:val="-8"/>
        </w:rPr>
        <w:t> </w:t>
      </w:r>
      <w:r>
        <w:rPr>
          <w:spacing w:val="-4"/>
        </w:rPr>
        <w:t>ya</w:t>
      </w:r>
      <w:r>
        <w:rPr>
          <w:spacing w:val="-8"/>
        </w:rPr>
        <w:t> </w:t>
      </w:r>
      <w:r>
        <w:rPr/>
        <w:t>no</w:t>
      </w:r>
      <w:r>
        <w:rPr>
          <w:spacing w:val="-8"/>
        </w:rPr>
        <w:t> </w:t>
      </w:r>
      <w:r>
        <w:rPr/>
        <w:t>se practican</w:t>
      </w:r>
      <w:r>
        <w:rPr>
          <w:spacing w:val="-17"/>
        </w:rPr>
        <w:t> </w:t>
      </w:r>
      <w:r>
        <w:rPr/>
        <w:t>las</w:t>
      </w:r>
      <w:r>
        <w:rPr>
          <w:spacing w:val="-17"/>
        </w:rPr>
        <w:t> </w:t>
      </w:r>
      <w:r>
        <w:rPr/>
        <w:t>procesiones,</w:t>
      </w:r>
      <w:r>
        <w:rPr>
          <w:spacing w:val="-17"/>
        </w:rPr>
        <w:t> </w:t>
      </w:r>
      <w:r>
        <w:rPr/>
        <w:t>mientras</w:t>
      </w:r>
      <w:r>
        <w:rPr>
          <w:spacing w:val="-17"/>
        </w:rPr>
        <w:t> </w:t>
      </w:r>
      <w:r>
        <w:rPr/>
        <w:t>que</w:t>
      </w:r>
      <w:r>
        <w:rPr>
          <w:spacing w:val="-17"/>
        </w:rPr>
        <w:t> </w:t>
      </w:r>
      <w:r>
        <w:rPr/>
        <w:t>las</w:t>
      </w:r>
      <w:r>
        <w:rPr>
          <w:spacing w:val="-17"/>
        </w:rPr>
        <w:t> </w:t>
      </w:r>
      <w:r>
        <w:rPr/>
        <w:t>capillas</w:t>
      </w:r>
      <w:r>
        <w:rPr>
          <w:spacing w:val="-17"/>
        </w:rPr>
        <w:t> </w:t>
      </w:r>
      <w:r>
        <w:rPr/>
        <w:t>posas</w:t>
      </w:r>
      <w:r>
        <w:rPr>
          <w:spacing w:val="-17"/>
        </w:rPr>
        <w:t> </w:t>
      </w:r>
      <w:r>
        <w:rPr/>
        <w:t>o</w:t>
      </w:r>
      <w:r>
        <w:rPr>
          <w:spacing w:val="-17"/>
        </w:rPr>
        <w:t> </w:t>
      </w:r>
      <w:r>
        <w:rPr/>
        <w:t>no</w:t>
      </w:r>
      <w:r>
        <w:rPr>
          <w:spacing w:val="-17"/>
        </w:rPr>
        <w:t> </w:t>
      </w:r>
      <w:r>
        <w:rPr/>
        <w:t>se encuentran</w:t>
      </w:r>
      <w:r>
        <w:rPr>
          <w:spacing w:val="-9"/>
        </w:rPr>
        <w:t> </w:t>
      </w:r>
      <w:r>
        <w:rPr/>
        <w:t>o</w:t>
      </w:r>
      <w:r>
        <w:rPr>
          <w:spacing w:val="-9"/>
        </w:rPr>
        <w:t> </w:t>
      </w:r>
      <w:r>
        <w:rPr/>
        <w:t>no</w:t>
      </w:r>
      <w:r>
        <w:rPr>
          <w:spacing w:val="-9"/>
        </w:rPr>
        <w:t> </w:t>
      </w:r>
      <w:r>
        <w:rPr/>
        <w:t>se</w:t>
      </w:r>
      <w:r>
        <w:rPr>
          <w:spacing w:val="-9"/>
        </w:rPr>
        <w:t> </w:t>
      </w:r>
      <w:r>
        <w:rPr/>
        <w:t>les</w:t>
      </w:r>
      <w:r>
        <w:rPr>
          <w:spacing w:val="-9"/>
        </w:rPr>
        <w:t> </w:t>
      </w:r>
      <w:r>
        <w:rPr/>
        <w:t>da</w:t>
      </w:r>
      <w:r>
        <w:rPr>
          <w:spacing w:val="-9"/>
        </w:rPr>
        <w:t> </w:t>
      </w:r>
      <w:r>
        <w:rPr/>
        <w:t>la</w:t>
      </w:r>
      <w:r>
        <w:rPr>
          <w:spacing w:val="-9"/>
        </w:rPr>
        <w:t> </w:t>
      </w:r>
      <w:r>
        <w:rPr/>
        <w:t>utilidad.</w:t>
      </w:r>
    </w:p>
    <w:p>
      <w:pPr>
        <w:pStyle w:val="BodyText"/>
        <w:spacing w:before="7"/>
        <w:ind w:left="0"/>
        <w:rPr>
          <w:sz w:val="20"/>
        </w:rPr>
      </w:pPr>
    </w:p>
    <w:p>
      <w:pPr>
        <w:pStyle w:val="Heading2"/>
      </w:pPr>
      <w:r>
        <w:rPr>
          <w:w w:val="95"/>
        </w:rPr>
        <w:t>Las transformaciones en las capillas de los barrios</w:t>
      </w:r>
    </w:p>
    <w:p>
      <w:pPr>
        <w:pStyle w:val="BodyText"/>
        <w:spacing w:before="2"/>
        <w:ind w:left="0"/>
        <w:rPr>
          <w:rFonts w:ascii="Trebuchet MS"/>
          <w:b/>
        </w:rPr>
      </w:pPr>
    </w:p>
    <w:p>
      <w:pPr>
        <w:pStyle w:val="BodyText"/>
        <w:spacing w:line="260" w:lineRule="exact"/>
        <w:ind w:right="276"/>
        <w:jc w:val="both"/>
      </w:pPr>
      <w:r>
        <w:rPr>
          <w:spacing w:val="-4"/>
        </w:rPr>
        <w:t>Diverso</w:t>
      </w:r>
      <w:r>
        <w:rPr>
          <w:spacing w:val="-24"/>
        </w:rPr>
        <w:t> </w:t>
      </w:r>
      <w:r>
        <w:rPr>
          <w:spacing w:val="-3"/>
        </w:rPr>
        <w:t>es</w:t>
      </w:r>
      <w:r>
        <w:rPr>
          <w:spacing w:val="-24"/>
        </w:rPr>
        <w:t> </w:t>
      </w:r>
      <w:r>
        <w:rPr/>
        <w:t>el</w:t>
      </w:r>
      <w:r>
        <w:rPr>
          <w:spacing w:val="-24"/>
        </w:rPr>
        <w:t> </w:t>
      </w:r>
      <w:r>
        <w:rPr>
          <w:spacing w:val="-3"/>
        </w:rPr>
        <w:t>patrimonio</w:t>
      </w:r>
      <w:r>
        <w:rPr>
          <w:spacing w:val="-24"/>
        </w:rPr>
        <w:t> </w:t>
      </w:r>
      <w:r>
        <w:rPr>
          <w:spacing w:val="-3"/>
        </w:rPr>
        <w:t>cultural</w:t>
      </w:r>
      <w:r>
        <w:rPr>
          <w:spacing w:val="-24"/>
        </w:rPr>
        <w:t> </w:t>
      </w:r>
      <w:r>
        <w:rPr/>
        <w:t>construido</w:t>
      </w:r>
      <w:r>
        <w:rPr>
          <w:spacing w:val="-24"/>
        </w:rPr>
        <w:t> </w:t>
      </w:r>
      <w:r>
        <w:rPr/>
        <w:t>en</w:t>
      </w:r>
      <w:r>
        <w:rPr>
          <w:spacing w:val="-24"/>
        </w:rPr>
        <w:t> </w:t>
      </w:r>
      <w:r>
        <w:rPr/>
        <w:t>el</w:t>
      </w:r>
      <w:r>
        <w:rPr>
          <w:spacing w:val="-24"/>
        </w:rPr>
        <w:t> </w:t>
      </w:r>
      <w:r>
        <w:rPr/>
        <w:t>lugar:</w:t>
      </w:r>
      <w:r>
        <w:rPr>
          <w:spacing w:val="-24"/>
        </w:rPr>
        <w:t> </w:t>
      </w:r>
      <w:r>
        <w:rPr>
          <w:spacing w:val="-3"/>
        </w:rPr>
        <w:t>las</w:t>
      </w:r>
      <w:r>
        <w:rPr>
          <w:spacing w:val="-24"/>
        </w:rPr>
        <w:t> </w:t>
      </w:r>
      <w:r>
        <w:rPr>
          <w:spacing w:val="-3"/>
        </w:rPr>
        <w:t>capillas </w:t>
      </w:r>
      <w:r>
        <w:rPr/>
        <w:t>que</w:t>
      </w:r>
      <w:r>
        <w:rPr>
          <w:spacing w:val="-12"/>
        </w:rPr>
        <w:t> </w:t>
      </w:r>
      <w:r>
        <w:rPr/>
        <w:t>aún</w:t>
      </w:r>
      <w:r>
        <w:rPr>
          <w:spacing w:val="-12"/>
        </w:rPr>
        <w:t> </w:t>
      </w:r>
      <w:r>
        <w:rPr/>
        <w:t>se</w:t>
      </w:r>
      <w:r>
        <w:rPr>
          <w:spacing w:val="-12"/>
        </w:rPr>
        <w:t> </w:t>
      </w:r>
      <w:r>
        <w:rPr/>
        <w:t>ubican</w:t>
      </w:r>
      <w:r>
        <w:rPr>
          <w:spacing w:val="-12"/>
        </w:rPr>
        <w:t> </w:t>
      </w:r>
      <w:r>
        <w:rPr/>
        <w:t>en</w:t>
      </w:r>
      <w:r>
        <w:rPr>
          <w:spacing w:val="-12"/>
        </w:rPr>
        <w:t> </w:t>
      </w:r>
      <w:r>
        <w:rPr/>
        <w:t>cada</w:t>
      </w:r>
      <w:r>
        <w:rPr>
          <w:spacing w:val="-12"/>
        </w:rPr>
        <w:t> </w:t>
      </w:r>
      <w:r>
        <w:rPr/>
        <w:t>uno</w:t>
      </w:r>
      <w:r>
        <w:rPr>
          <w:spacing w:val="-12"/>
        </w:rPr>
        <w:t> </w:t>
      </w:r>
      <w:r>
        <w:rPr/>
        <w:t>de</w:t>
      </w:r>
      <w:r>
        <w:rPr>
          <w:spacing w:val="-12"/>
        </w:rPr>
        <w:t> </w:t>
      </w:r>
      <w:r>
        <w:rPr/>
        <w:t>los</w:t>
      </w:r>
      <w:r>
        <w:rPr>
          <w:spacing w:val="-12"/>
        </w:rPr>
        <w:t> </w:t>
      </w:r>
      <w:r>
        <w:rPr/>
        <w:t>barrios,</w:t>
      </w:r>
      <w:r>
        <w:rPr>
          <w:spacing w:val="-12"/>
        </w:rPr>
        <w:t> </w:t>
      </w:r>
      <w:r>
        <w:rPr/>
        <w:t>la</w:t>
      </w:r>
      <w:r>
        <w:rPr>
          <w:spacing w:val="-12"/>
        </w:rPr>
        <w:t> </w:t>
      </w:r>
      <w:r>
        <w:rPr>
          <w:spacing w:val="-3"/>
        </w:rPr>
        <w:t>traza</w:t>
      </w:r>
      <w:r>
        <w:rPr>
          <w:spacing w:val="-12"/>
        </w:rPr>
        <w:t> </w:t>
      </w:r>
      <w:r>
        <w:rPr/>
        <w:t>urbana</w:t>
      </w:r>
      <w:r>
        <w:rPr>
          <w:spacing w:val="-12"/>
        </w:rPr>
        <w:t> </w:t>
      </w:r>
      <w:r>
        <w:rPr/>
        <w:t>del centro</w:t>
      </w:r>
      <w:r>
        <w:rPr>
          <w:spacing w:val="-14"/>
        </w:rPr>
        <w:t> </w:t>
      </w:r>
      <w:r>
        <w:rPr/>
        <w:t>de</w:t>
      </w:r>
      <w:r>
        <w:rPr>
          <w:spacing w:val="-14"/>
        </w:rPr>
        <w:t> </w:t>
      </w:r>
      <w:r>
        <w:rPr/>
        <w:t>la</w:t>
      </w:r>
      <w:r>
        <w:rPr>
          <w:spacing w:val="-15"/>
        </w:rPr>
        <w:t> </w:t>
      </w:r>
      <w:r>
        <w:rPr/>
        <w:t>localidad,</w:t>
      </w:r>
      <w:r>
        <w:rPr>
          <w:spacing w:val="-15"/>
        </w:rPr>
        <w:t> </w:t>
      </w:r>
      <w:r>
        <w:rPr/>
        <w:t>los</w:t>
      </w:r>
      <w:r>
        <w:rPr>
          <w:spacing w:val="-14"/>
        </w:rPr>
        <w:t> </w:t>
      </w:r>
      <w:r>
        <w:rPr/>
        <w:t>puentes</w:t>
      </w:r>
      <w:r>
        <w:rPr>
          <w:spacing w:val="-14"/>
        </w:rPr>
        <w:t> </w:t>
      </w:r>
      <w:r>
        <w:rPr/>
        <w:t>ubicados</w:t>
      </w:r>
      <w:r>
        <w:rPr>
          <w:spacing w:val="-15"/>
        </w:rPr>
        <w:t> </w:t>
      </w:r>
      <w:r>
        <w:rPr/>
        <w:t>a</w:t>
      </w:r>
      <w:r>
        <w:rPr>
          <w:spacing w:val="-14"/>
        </w:rPr>
        <w:t> </w:t>
      </w:r>
      <w:r>
        <w:rPr/>
        <w:t>lo</w:t>
      </w:r>
      <w:r>
        <w:rPr>
          <w:spacing w:val="-15"/>
        </w:rPr>
        <w:t> </w:t>
      </w:r>
      <w:r>
        <w:rPr/>
        <w:t>largo</w:t>
      </w:r>
      <w:r>
        <w:rPr>
          <w:spacing w:val="-14"/>
        </w:rPr>
        <w:t> </w:t>
      </w:r>
      <w:r>
        <w:rPr/>
        <w:t>del</w:t>
      </w:r>
      <w:r>
        <w:rPr>
          <w:spacing w:val="-14"/>
        </w:rPr>
        <w:t> </w:t>
      </w:r>
      <w:r>
        <w:rPr/>
        <w:t>río</w:t>
      </w:r>
      <w:r>
        <w:rPr>
          <w:spacing w:val="-14"/>
        </w:rPr>
        <w:t> </w:t>
      </w:r>
      <w:r>
        <w:rPr/>
        <w:t>que </w:t>
      </w:r>
      <w:r>
        <w:rPr>
          <w:spacing w:val="-4"/>
        </w:rPr>
        <w:t>atraviesa</w:t>
      </w:r>
      <w:r>
        <w:rPr>
          <w:spacing w:val="-32"/>
        </w:rPr>
        <w:t> </w:t>
      </w:r>
      <w:r>
        <w:rPr/>
        <w:t>el</w:t>
      </w:r>
      <w:r>
        <w:rPr>
          <w:spacing w:val="-32"/>
        </w:rPr>
        <w:t> </w:t>
      </w:r>
      <w:r>
        <w:rPr/>
        <w:t>pueblo,</w:t>
      </w:r>
      <w:r>
        <w:rPr>
          <w:spacing w:val="-32"/>
        </w:rPr>
        <w:t> </w:t>
      </w:r>
      <w:r>
        <w:rPr/>
        <w:t>la</w:t>
      </w:r>
      <w:r>
        <w:rPr>
          <w:spacing w:val="-32"/>
        </w:rPr>
        <w:t> </w:t>
      </w:r>
      <w:r>
        <w:rPr/>
        <w:t>Hacienda</w:t>
      </w:r>
      <w:r>
        <w:rPr>
          <w:spacing w:val="-32"/>
        </w:rPr>
        <w:t> </w:t>
      </w:r>
      <w:r>
        <w:rPr/>
        <w:t>de</w:t>
      </w:r>
      <w:r>
        <w:rPr>
          <w:spacing w:val="-32"/>
        </w:rPr>
        <w:t> </w:t>
      </w:r>
      <w:r>
        <w:rPr/>
        <w:t>Jalmolonga,</w:t>
      </w:r>
      <w:r>
        <w:rPr>
          <w:spacing w:val="-32"/>
        </w:rPr>
        <w:t> </w:t>
      </w:r>
      <w:r>
        <w:rPr/>
        <w:t>que</w:t>
      </w:r>
      <w:r>
        <w:rPr>
          <w:spacing w:val="-32"/>
        </w:rPr>
        <w:t> </w:t>
      </w:r>
      <w:r>
        <w:rPr/>
        <w:t>fue</w:t>
      </w:r>
      <w:r>
        <w:rPr>
          <w:spacing w:val="-32"/>
        </w:rPr>
        <w:t> </w:t>
      </w:r>
      <w:r>
        <w:rPr/>
        <w:t>propiedad de</w:t>
      </w:r>
      <w:r>
        <w:rPr>
          <w:spacing w:val="-23"/>
        </w:rPr>
        <w:t> </w:t>
      </w:r>
      <w:r>
        <w:rPr/>
        <w:t>los</w:t>
      </w:r>
      <w:r>
        <w:rPr>
          <w:spacing w:val="-23"/>
        </w:rPr>
        <w:t> </w:t>
      </w:r>
      <w:r>
        <w:rPr>
          <w:spacing w:val="-3"/>
        </w:rPr>
        <w:t>jesuitas</w:t>
      </w:r>
      <w:r>
        <w:rPr>
          <w:spacing w:val="-23"/>
        </w:rPr>
        <w:t> </w:t>
      </w:r>
      <w:r>
        <w:rPr/>
        <w:t>y</w:t>
      </w:r>
      <w:r>
        <w:rPr>
          <w:spacing w:val="-23"/>
        </w:rPr>
        <w:t> </w:t>
      </w:r>
      <w:r>
        <w:rPr/>
        <w:t>producía</w:t>
      </w:r>
      <w:r>
        <w:rPr>
          <w:spacing w:val="-23"/>
        </w:rPr>
        <w:t> </w:t>
      </w:r>
      <w:r>
        <w:rPr/>
        <w:t>azúcar</w:t>
      </w:r>
      <w:r>
        <w:rPr>
          <w:spacing w:val="-23"/>
        </w:rPr>
        <w:t> </w:t>
      </w:r>
      <w:r>
        <w:rPr/>
        <w:t>en</w:t>
      </w:r>
      <w:r>
        <w:rPr>
          <w:spacing w:val="-23"/>
        </w:rPr>
        <w:t> </w:t>
      </w:r>
      <w:r>
        <w:rPr/>
        <w:t>la</w:t>
      </w:r>
      <w:r>
        <w:rPr>
          <w:spacing w:val="-23"/>
        </w:rPr>
        <w:t> </w:t>
      </w:r>
      <w:r>
        <w:rPr/>
        <w:t>época</w:t>
      </w:r>
      <w:r>
        <w:rPr>
          <w:spacing w:val="-23"/>
        </w:rPr>
        <w:t> </w:t>
      </w:r>
      <w:r>
        <w:rPr/>
        <w:t>de</w:t>
      </w:r>
      <w:r>
        <w:rPr>
          <w:spacing w:val="-23"/>
        </w:rPr>
        <w:t> </w:t>
      </w:r>
      <w:r>
        <w:rPr/>
        <w:t>la</w:t>
      </w:r>
      <w:r>
        <w:rPr>
          <w:spacing w:val="-23"/>
        </w:rPr>
        <w:t> </w:t>
      </w:r>
      <w:r>
        <w:rPr/>
        <w:t>Independencia, entre</w:t>
      </w:r>
      <w:r>
        <w:rPr>
          <w:spacing w:val="-16"/>
        </w:rPr>
        <w:t> </w:t>
      </w:r>
      <w:r>
        <w:rPr/>
        <w:t>otros.</w:t>
      </w:r>
      <w:r>
        <w:rPr>
          <w:spacing w:val="-16"/>
        </w:rPr>
        <w:t> </w:t>
      </w:r>
      <w:r>
        <w:rPr/>
        <w:t>Sin</w:t>
      </w:r>
      <w:r>
        <w:rPr>
          <w:spacing w:val="-16"/>
        </w:rPr>
        <w:t> </w:t>
      </w:r>
      <w:r>
        <w:rPr/>
        <w:t>embargo,</w:t>
      </w:r>
      <w:r>
        <w:rPr>
          <w:spacing w:val="-16"/>
        </w:rPr>
        <w:t> </w:t>
      </w:r>
      <w:r>
        <w:rPr/>
        <w:t>vale</w:t>
      </w:r>
      <w:r>
        <w:rPr>
          <w:spacing w:val="-16"/>
        </w:rPr>
        <w:t> </w:t>
      </w:r>
      <w:r>
        <w:rPr/>
        <w:t>analizar</w:t>
      </w:r>
      <w:r>
        <w:rPr>
          <w:spacing w:val="-16"/>
        </w:rPr>
        <w:t> </w:t>
      </w:r>
      <w:r>
        <w:rPr/>
        <w:t>cuáles</w:t>
      </w:r>
      <w:r>
        <w:rPr>
          <w:spacing w:val="-16"/>
        </w:rPr>
        <w:t> </w:t>
      </w:r>
      <w:r>
        <w:rPr/>
        <w:t>han</w:t>
      </w:r>
      <w:r>
        <w:rPr>
          <w:spacing w:val="-16"/>
        </w:rPr>
        <w:t> </w:t>
      </w:r>
      <w:r>
        <w:rPr/>
        <w:t>sido</w:t>
      </w:r>
      <w:r>
        <w:rPr>
          <w:spacing w:val="-16"/>
        </w:rPr>
        <w:t> </w:t>
      </w:r>
      <w:r>
        <w:rPr/>
        <w:t>las</w:t>
      </w:r>
      <w:r>
        <w:rPr>
          <w:spacing w:val="-16"/>
        </w:rPr>
        <w:t> </w:t>
      </w:r>
      <w:r>
        <w:rPr/>
        <w:t>princi- pales</w:t>
      </w:r>
      <w:r>
        <w:rPr>
          <w:spacing w:val="-11"/>
        </w:rPr>
        <w:t> </w:t>
      </w:r>
      <w:r>
        <w:rPr/>
        <w:t>modificaciones</w:t>
      </w:r>
      <w:r>
        <w:rPr>
          <w:spacing w:val="-11"/>
        </w:rPr>
        <w:t> </w:t>
      </w:r>
      <w:r>
        <w:rPr/>
        <w:t>de</w:t>
      </w:r>
      <w:r>
        <w:rPr>
          <w:spacing w:val="-11"/>
        </w:rPr>
        <w:t> </w:t>
      </w:r>
      <w:r>
        <w:rPr/>
        <w:t>las</w:t>
      </w:r>
      <w:r>
        <w:rPr>
          <w:spacing w:val="-11"/>
        </w:rPr>
        <w:t> </w:t>
      </w:r>
      <w:r>
        <w:rPr/>
        <w:t>capillas</w:t>
      </w:r>
      <w:r>
        <w:rPr>
          <w:spacing w:val="-11"/>
        </w:rPr>
        <w:t> </w:t>
      </w:r>
      <w:r>
        <w:rPr/>
        <w:t>de</w:t>
      </w:r>
      <w:r>
        <w:rPr>
          <w:spacing w:val="-11"/>
        </w:rPr>
        <w:t> </w:t>
      </w:r>
      <w:r>
        <w:rPr/>
        <w:t>los</w:t>
      </w:r>
      <w:r>
        <w:rPr>
          <w:spacing w:val="-11"/>
        </w:rPr>
        <w:t> </w:t>
      </w:r>
      <w:r>
        <w:rPr/>
        <w:t>barrios.</w:t>
      </w:r>
    </w:p>
    <w:p>
      <w:pPr>
        <w:spacing w:after="0" w:line="260" w:lineRule="exact"/>
        <w:jc w:val="both"/>
        <w:sectPr>
          <w:pgSz w:w="8500" w:h="12750"/>
          <w:pgMar w:header="1130" w:footer="0" w:top="1700" w:bottom="280" w:left="1160" w:right="1160"/>
        </w:sectPr>
      </w:pPr>
    </w:p>
    <w:p>
      <w:pPr>
        <w:pStyle w:val="BodyText"/>
        <w:spacing w:before="6"/>
        <w:ind w:left="0"/>
        <w:rPr>
          <w:sz w:val="20"/>
        </w:rPr>
      </w:pPr>
    </w:p>
    <w:p>
      <w:pPr>
        <w:pStyle w:val="BodyText"/>
        <w:spacing w:line="194" w:lineRule="exact"/>
        <w:ind w:right="-1" w:firstLine="277"/>
      </w:pPr>
      <w:r>
        <w:rPr/>
        <w:t>Para evangelizar a los pobladores, los españoles construyeron</w:t>
      </w:r>
    </w:p>
    <w:p>
      <w:pPr>
        <w:pStyle w:val="BodyText"/>
        <w:spacing w:line="232" w:lineRule="auto" w:before="2"/>
        <w:ind w:right="278"/>
        <w:jc w:val="both"/>
      </w:pPr>
      <w:r>
        <w:rPr/>
        <w:t>capillas en los barrios </w:t>
      </w:r>
      <w:r>
        <w:rPr>
          <w:spacing w:val="-4"/>
        </w:rPr>
        <w:t>aprovechando </w:t>
      </w:r>
      <w:r>
        <w:rPr/>
        <w:t>el </w:t>
      </w:r>
      <w:r>
        <w:rPr>
          <w:spacing w:val="-3"/>
        </w:rPr>
        <w:t>sistema </w:t>
      </w:r>
      <w:r>
        <w:rPr/>
        <w:t>de </w:t>
      </w:r>
      <w:r>
        <w:rPr>
          <w:spacing w:val="-3"/>
        </w:rPr>
        <w:t>organización </w:t>
      </w:r>
      <w:r>
        <w:rPr/>
        <w:t>política</w:t>
      </w:r>
      <w:r>
        <w:rPr>
          <w:spacing w:val="-27"/>
        </w:rPr>
        <w:t> </w:t>
      </w:r>
      <w:r>
        <w:rPr/>
        <w:t>y</w:t>
      </w:r>
      <w:r>
        <w:rPr>
          <w:spacing w:val="-27"/>
        </w:rPr>
        <w:t> </w:t>
      </w:r>
      <w:r>
        <w:rPr/>
        <w:t>económica</w:t>
      </w:r>
      <w:r>
        <w:rPr>
          <w:spacing w:val="-27"/>
        </w:rPr>
        <w:t> </w:t>
      </w:r>
      <w:r>
        <w:rPr/>
        <w:t>de</w:t>
      </w:r>
      <w:r>
        <w:rPr>
          <w:spacing w:val="-27"/>
        </w:rPr>
        <w:t> </w:t>
      </w:r>
      <w:r>
        <w:rPr/>
        <w:t>los</w:t>
      </w:r>
      <w:r>
        <w:rPr>
          <w:spacing w:val="-27"/>
        </w:rPr>
        <w:t> </w:t>
      </w:r>
      <w:r>
        <w:rPr>
          <w:i/>
        </w:rPr>
        <w:t>calpullis</w:t>
      </w:r>
      <w:r>
        <w:rPr/>
        <w:t>.</w:t>
      </w:r>
      <w:r>
        <w:rPr>
          <w:spacing w:val="-27"/>
        </w:rPr>
        <w:t> </w:t>
      </w:r>
      <w:r>
        <w:rPr/>
        <w:t>Con</w:t>
      </w:r>
      <w:r>
        <w:rPr>
          <w:spacing w:val="-27"/>
        </w:rPr>
        <w:t> </w:t>
      </w:r>
      <w:r>
        <w:rPr>
          <w:spacing w:val="-3"/>
        </w:rPr>
        <w:t>singulares</w:t>
      </w:r>
      <w:r>
        <w:rPr>
          <w:spacing w:val="-27"/>
        </w:rPr>
        <w:t> </w:t>
      </w:r>
      <w:r>
        <w:rPr>
          <w:spacing w:val="-4"/>
        </w:rPr>
        <w:t>características </w:t>
      </w:r>
      <w:r>
        <w:rPr>
          <w:spacing w:val="-3"/>
        </w:rPr>
        <w:t>arquitectónicas </w:t>
      </w:r>
      <w:r>
        <w:rPr/>
        <w:t>se localizan en </w:t>
      </w:r>
      <w:r>
        <w:rPr>
          <w:spacing w:val="-3"/>
        </w:rPr>
        <w:t>diferentes </w:t>
      </w:r>
      <w:r>
        <w:rPr>
          <w:spacing w:val="-2"/>
        </w:rPr>
        <w:t>puntos </w:t>
      </w:r>
      <w:r>
        <w:rPr/>
        <w:t>de Malinalco </w:t>
      </w:r>
      <w:r>
        <w:rPr>
          <w:spacing w:val="-3"/>
        </w:rPr>
        <w:t>(véanse </w:t>
      </w:r>
      <w:r>
        <w:rPr>
          <w:spacing w:val="-5"/>
        </w:rPr>
        <w:t>fotografías </w:t>
      </w:r>
      <w:r>
        <w:rPr>
          <w:spacing w:val="-8"/>
        </w:rPr>
        <w:t>22, </w:t>
      </w:r>
      <w:r>
        <w:rPr>
          <w:spacing w:val="-9"/>
        </w:rPr>
        <w:t>23, </w:t>
      </w:r>
      <w:r>
        <w:rPr>
          <w:spacing w:val="-12"/>
        </w:rPr>
        <w:t>24 </w:t>
      </w:r>
      <w:r>
        <w:rPr/>
        <w:t>y </w:t>
      </w:r>
      <w:r>
        <w:rPr>
          <w:spacing w:val="-6"/>
        </w:rPr>
        <w:t>25); </w:t>
      </w:r>
      <w:r>
        <w:rPr/>
        <w:t>su </w:t>
      </w:r>
      <w:r>
        <w:rPr>
          <w:spacing w:val="-3"/>
        </w:rPr>
        <w:t>erección </w:t>
      </w:r>
      <w:r>
        <w:rPr>
          <w:spacing w:val="-4"/>
        </w:rPr>
        <w:t>data </w:t>
      </w:r>
      <w:r>
        <w:rPr/>
        <w:t>de los </w:t>
      </w:r>
      <w:r>
        <w:rPr>
          <w:spacing w:val="-2"/>
        </w:rPr>
        <w:t>siglos </w:t>
      </w:r>
      <w:r>
        <w:rPr>
          <w:rFonts w:ascii="Arial" w:hAnsi="Arial"/>
          <w:sz w:val="17"/>
        </w:rPr>
        <w:t>xvi</w:t>
      </w:r>
      <w:r>
        <w:rPr>
          <w:rFonts w:ascii="Arial" w:hAnsi="Arial"/>
          <w:spacing w:val="-16"/>
          <w:sz w:val="17"/>
        </w:rPr>
        <w:t> </w:t>
      </w:r>
      <w:r>
        <w:rPr/>
        <w:t>al</w:t>
      </w:r>
      <w:r>
        <w:rPr>
          <w:spacing w:val="-18"/>
        </w:rPr>
        <w:t> </w:t>
      </w:r>
      <w:r>
        <w:rPr>
          <w:rFonts w:ascii="Arial" w:hAnsi="Arial"/>
          <w:sz w:val="17"/>
        </w:rPr>
        <w:t>xviii</w:t>
      </w:r>
      <w:r>
        <w:rPr/>
        <w:t>,</w:t>
      </w:r>
      <w:r>
        <w:rPr>
          <w:spacing w:val="-18"/>
        </w:rPr>
        <w:t> </w:t>
      </w:r>
      <w:r>
        <w:rPr/>
        <w:t>en</w:t>
      </w:r>
      <w:r>
        <w:rPr>
          <w:spacing w:val="-18"/>
        </w:rPr>
        <w:t> </w:t>
      </w:r>
      <w:r>
        <w:rPr>
          <w:spacing w:val="-3"/>
        </w:rPr>
        <w:t>ellas</w:t>
      </w:r>
      <w:r>
        <w:rPr>
          <w:spacing w:val="-18"/>
        </w:rPr>
        <w:t> </w:t>
      </w:r>
      <w:r>
        <w:rPr/>
        <w:t>se</w:t>
      </w:r>
      <w:r>
        <w:rPr>
          <w:spacing w:val="-18"/>
        </w:rPr>
        <w:t> </w:t>
      </w:r>
      <w:r>
        <w:rPr>
          <w:spacing w:val="-4"/>
        </w:rPr>
        <w:t>adaptaron</w:t>
      </w:r>
      <w:r>
        <w:rPr>
          <w:spacing w:val="-18"/>
        </w:rPr>
        <w:t> </w:t>
      </w:r>
      <w:r>
        <w:rPr>
          <w:spacing w:val="-3"/>
        </w:rPr>
        <w:t>edificaciones</w:t>
      </w:r>
      <w:r>
        <w:rPr>
          <w:spacing w:val="-18"/>
        </w:rPr>
        <w:t> </w:t>
      </w:r>
      <w:r>
        <w:rPr/>
        <w:t>que</w:t>
      </w:r>
      <w:r>
        <w:rPr>
          <w:spacing w:val="-18"/>
        </w:rPr>
        <w:t> </w:t>
      </w:r>
      <w:r>
        <w:rPr>
          <w:spacing w:val="-3"/>
        </w:rPr>
        <w:t>tenían</w:t>
      </w:r>
      <w:r>
        <w:rPr>
          <w:spacing w:val="-18"/>
        </w:rPr>
        <w:t> </w:t>
      </w:r>
      <w:r>
        <w:rPr/>
        <w:t>la</w:t>
      </w:r>
      <w:r>
        <w:rPr>
          <w:spacing w:val="-18"/>
        </w:rPr>
        <w:t> </w:t>
      </w:r>
      <w:r>
        <w:rPr/>
        <w:t>función de</w:t>
      </w:r>
      <w:r>
        <w:rPr>
          <w:spacing w:val="-15"/>
        </w:rPr>
        <w:t> </w:t>
      </w:r>
      <w:r>
        <w:rPr/>
        <w:t>casa</w:t>
      </w:r>
      <w:r>
        <w:rPr>
          <w:spacing w:val="-15"/>
        </w:rPr>
        <w:t> </w:t>
      </w:r>
      <w:r>
        <w:rPr>
          <w:spacing w:val="-3"/>
        </w:rPr>
        <w:t>parroquial,</w:t>
      </w:r>
      <w:r>
        <w:rPr>
          <w:spacing w:val="-15"/>
        </w:rPr>
        <w:t> </w:t>
      </w:r>
      <w:r>
        <w:rPr>
          <w:spacing w:val="-3"/>
        </w:rPr>
        <w:t>pero</w:t>
      </w:r>
      <w:r>
        <w:rPr>
          <w:spacing w:val="-15"/>
        </w:rPr>
        <w:t> </w:t>
      </w:r>
      <w:r>
        <w:rPr/>
        <w:t>que</w:t>
      </w:r>
      <w:r>
        <w:rPr>
          <w:spacing w:val="-15"/>
        </w:rPr>
        <w:t> </w:t>
      </w:r>
      <w:r>
        <w:rPr/>
        <w:t>son</w:t>
      </w:r>
      <w:r>
        <w:rPr>
          <w:spacing w:val="-15"/>
        </w:rPr>
        <w:t> </w:t>
      </w:r>
      <w:r>
        <w:rPr>
          <w:spacing w:val="-5"/>
        </w:rPr>
        <w:t>verdaderas</w:t>
      </w:r>
      <w:r>
        <w:rPr>
          <w:spacing w:val="-15"/>
        </w:rPr>
        <w:t> </w:t>
      </w:r>
      <w:r>
        <w:rPr/>
        <w:t>capillas</w:t>
      </w:r>
      <w:r>
        <w:rPr>
          <w:spacing w:val="-15"/>
        </w:rPr>
        <w:t> </w:t>
      </w:r>
      <w:r>
        <w:rPr>
          <w:spacing w:val="-3"/>
        </w:rPr>
        <w:t>abiertas.</w:t>
      </w:r>
    </w:p>
    <w:p>
      <w:pPr>
        <w:pStyle w:val="BodyText"/>
        <w:spacing w:before="5"/>
        <w:ind w:left="0"/>
        <w:rPr>
          <w:sz w:val="21"/>
        </w:rPr>
      </w:pPr>
    </w:p>
    <w:p>
      <w:pPr>
        <w:spacing w:line="316" w:lineRule="auto" w:before="0"/>
        <w:ind w:left="2235" w:right="2030" w:hanging="196"/>
        <w:jc w:val="left"/>
        <w:rPr>
          <w:rFonts w:ascii="Trebuchet MS" w:hAnsi="Trebuchet MS"/>
          <w:b/>
          <w:sz w:val="18"/>
        </w:rPr>
      </w:pPr>
      <w:r>
        <w:rPr/>
        <w:drawing>
          <wp:anchor distT="0" distB="0" distL="0" distR="0" allowOverlap="1" layoutInCell="1" locked="0" behindDoc="0" simplePos="0" relativeHeight="6352">
            <wp:simplePos x="0" y="0"/>
            <wp:positionH relativeFrom="page">
              <wp:posOffset>914692</wp:posOffset>
            </wp:positionH>
            <wp:positionV relativeFrom="paragraph">
              <wp:posOffset>435977</wp:posOffset>
            </wp:positionV>
            <wp:extent cx="3567473" cy="1499615"/>
            <wp:effectExtent l="0" t="0" r="0" b="0"/>
            <wp:wrapTopAndBottom/>
            <wp:docPr id="57" name="image99.png" descr=""/>
            <wp:cNvGraphicFramePr>
              <a:graphicFrameLocks noChangeAspect="1"/>
            </wp:cNvGraphicFramePr>
            <a:graphic>
              <a:graphicData uri="http://schemas.openxmlformats.org/drawingml/2006/picture">
                <pic:pic>
                  <pic:nvPicPr>
                    <pic:cNvPr id="58" name="image99.png"/>
                    <pic:cNvPicPr/>
                  </pic:nvPicPr>
                  <pic:blipFill>
                    <a:blip r:embed="rId200" cstate="print"/>
                    <a:stretch>
                      <a:fillRect/>
                    </a:stretch>
                  </pic:blipFill>
                  <pic:spPr>
                    <a:xfrm>
                      <a:off x="0" y="0"/>
                      <a:ext cx="3567473" cy="1499615"/>
                    </a:xfrm>
                    <a:prstGeom prst="rect">
                      <a:avLst/>
                    </a:prstGeom>
                  </pic:spPr>
                </pic:pic>
              </a:graphicData>
            </a:graphic>
          </wp:anchor>
        </w:drawing>
      </w:r>
      <w:r>
        <w:rPr/>
        <w:drawing>
          <wp:anchor distT="0" distB="0" distL="0" distR="0" allowOverlap="1" layoutInCell="1" locked="0" behindDoc="0" simplePos="0" relativeHeight="6376">
            <wp:simplePos x="0" y="0"/>
            <wp:positionH relativeFrom="page">
              <wp:posOffset>914699</wp:posOffset>
            </wp:positionH>
            <wp:positionV relativeFrom="paragraph">
              <wp:posOffset>2154976</wp:posOffset>
            </wp:positionV>
            <wp:extent cx="3577279" cy="1475232"/>
            <wp:effectExtent l="0" t="0" r="0" b="0"/>
            <wp:wrapTopAndBottom/>
            <wp:docPr id="59" name="image100.png" descr=""/>
            <wp:cNvGraphicFramePr>
              <a:graphicFrameLocks noChangeAspect="1"/>
            </wp:cNvGraphicFramePr>
            <a:graphic>
              <a:graphicData uri="http://schemas.openxmlformats.org/drawingml/2006/picture">
                <pic:pic>
                  <pic:nvPicPr>
                    <pic:cNvPr id="60" name="image100.png"/>
                    <pic:cNvPicPr/>
                  </pic:nvPicPr>
                  <pic:blipFill>
                    <a:blip r:embed="rId201" cstate="print"/>
                    <a:stretch>
                      <a:fillRect/>
                    </a:stretch>
                  </pic:blipFill>
                  <pic:spPr>
                    <a:xfrm>
                      <a:off x="0" y="0"/>
                      <a:ext cx="3577279" cy="1475232"/>
                    </a:xfrm>
                    <a:prstGeom prst="rect">
                      <a:avLst/>
                    </a:prstGeom>
                  </pic:spPr>
                </pic:pic>
              </a:graphicData>
            </a:graphic>
          </wp:anchor>
        </w:drawing>
      </w:r>
      <w:r>
        <w:rPr>
          <w:rFonts w:ascii="Trebuchet MS" w:hAnsi="Trebuchet MS"/>
          <w:b/>
          <w:spacing w:val="-3"/>
          <w:sz w:val="18"/>
        </w:rPr>
        <w:t>Fotografías</w:t>
      </w:r>
      <w:r>
        <w:rPr>
          <w:rFonts w:ascii="Trebuchet MS" w:hAnsi="Trebuchet MS"/>
          <w:b/>
          <w:spacing w:val="-23"/>
          <w:sz w:val="18"/>
        </w:rPr>
        <w:t> </w:t>
      </w:r>
      <w:r>
        <w:rPr>
          <w:rFonts w:ascii="Trebuchet MS" w:hAnsi="Trebuchet MS"/>
          <w:b/>
          <w:spacing w:val="-3"/>
          <w:sz w:val="18"/>
        </w:rPr>
        <w:t>22,</w:t>
      </w:r>
      <w:r>
        <w:rPr>
          <w:rFonts w:ascii="Trebuchet MS" w:hAnsi="Trebuchet MS"/>
          <w:b/>
          <w:spacing w:val="-23"/>
          <w:sz w:val="18"/>
        </w:rPr>
        <w:t> </w:t>
      </w:r>
      <w:r>
        <w:rPr>
          <w:rFonts w:ascii="Trebuchet MS" w:hAnsi="Trebuchet MS"/>
          <w:b/>
          <w:spacing w:val="-3"/>
          <w:sz w:val="18"/>
        </w:rPr>
        <w:t>23,</w:t>
      </w:r>
      <w:r>
        <w:rPr>
          <w:rFonts w:ascii="Trebuchet MS" w:hAnsi="Trebuchet MS"/>
          <w:b/>
          <w:spacing w:val="-23"/>
          <w:sz w:val="18"/>
        </w:rPr>
        <w:t> </w:t>
      </w:r>
      <w:r>
        <w:rPr>
          <w:rFonts w:ascii="Trebuchet MS" w:hAnsi="Trebuchet MS"/>
          <w:b/>
          <w:spacing w:val="-7"/>
          <w:sz w:val="18"/>
        </w:rPr>
        <w:t>24</w:t>
      </w:r>
      <w:r>
        <w:rPr>
          <w:rFonts w:ascii="Trebuchet MS" w:hAnsi="Trebuchet MS"/>
          <w:b/>
          <w:spacing w:val="-23"/>
          <w:sz w:val="18"/>
        </w:rPr>
        <w:t> </w:t>
      </w:r>
      <w:r>
        <w:rPr>
          <w:rFonts w:ascii="Trebuchet MS" w:hAnsi="Trebuchet MS"/>
          <w:b/>
          <w:sz w:val="18"/>
        </w:rPr>
        <w:t>y</w:t>
      </w:r>
      <w:r>
        <w:rPr>
          <w:rFonts w:ascii="Trebuchet MS" w:hAnsi="Trebuchet MS"/>
          <w:b/>
          <w:spacing w:val="-23"/>
          <w:sz w:val="18"/>
        </w:rPr>
        <w:t> </w:t>
      </w:r>
      <w:r>
        <w:rPr>
          <w:rFonts w:ascii="Trebuchet MS" w:hAnsi="Trebuchet MS"/>
          <w:b/>
          <w:spacing w:val="-5"/>
          <w:sz w:val="18"/>
        </w:rPr>
        <w:t>25 </w:t>
      </w:r>
      <w:r>
        <w:rPr>
          <w:rFonts w:ascii="Trebuchet MS" w:hAnsi="Trebuchet MS"/>
          <w:b/>
          <w:w w:val="95"/>
          <w:sz w:val="18"/>
        </w:rPr>
        <w:t>Capillas</w:t>
      </w:r>
      <w:r>
        <w:rPr>
          <w:rFonts w:ascii="Trebuchet MS" w:hAnsi="Trebuchet MS"/>
          <w:b/>
          <w:spacing w:val="-15"/>
          <w:w w:val="95"/>
          <w:sz w:val="18"/>
        </w:rPr>
        <w:t> </w:t>
      </w:r>
      <w:r>
        <w:rPr>
          <w:rFonts w:ascii="Trebuchet MS" w:hAnsi="Trebuchet MS"/>
          <w:b/>
          <w:w w:val="95"/>
          <w:sz w:val="18"/>
        </w:rPr>
        <w:t>de</w:t>
      </w:r>
      <w:r>
        <w:rPr>
          <w:rFonts w:ascii="Trebuchet MS" w:hAnsi="Trebuchet MS"/>
          <w:b/>
          <w:spacing w:val="-15"/>
          <w:w w:val="95"/>
          <w:sz w:val="18"/>
        </w:rPr>
        <w:t> </w:t>
      </w:r>
      <w:r>
        <w:rPr>
          <w:rFonts w:ascii="Trebuchet MS" w:hAnsi="Trebuchet MS"/>
          <w:b/>
          <w:w w:val="95"/>
          <w:sz w:val="18"/>
        </w:rPr>
        <w:t>los</w:t>
      </w:r>
      <w:r>
        <w:rPr>
          <w:rFonts w:ascii="Trebuchet MS" w:hAnsi="Trebuchet MS"/>
          <w:b/>
          <w:spacing w:val="-15"/>
          <w:w w:val="95"/>
          <w:sz w:val="18"/>
        </w:rPr>
        <w:t> </w:t>
      </w:r>
      <w:r>
        <w:rPr>
          <w:rFonts w:ascii="Trebuchet MS" w:hAnsi="Trebuchet MS"/>
          <w:b/>
          <w:w w:val="95"/>
          <w:sz w:val="18"/>
        </w:rPr>
        <w:t>barrios</w:t>
      </w:r>
    </w:p>
    <w:p>
      <w:pPr>
        <w:pStyle w:val="BodyText"/>
        <w:spacing w:before="10"/>
        <w:ind w:left="0"/>
        <w:rPr>
          <w:rFonts w:ascii="Trebuchet MS"/>
          <w:b/>
          <w:sz w:val="23"/>
        </w:rPr>
      </w:pPr>
    </w:p>
    <w:p>
      <w:pPr>
        <w:spacing w:before="0"/>
        <w:ind w:left="280" w:right="0" w:firstLine="0"/>
        <w:jc w:val="both"/>
        <w:rPr>
          <w:sz w:val="19"/>
        </w:rPr>
      </w:pPr>
      <w:r>
        <w:rPr>
          <w:w w:val="105"/>
          <w:sz w:val="19"/>
        </w:rPr>
        <w:t>Fuente: Anónimo (22 y 23); Guillermo Miranda Román (24 y 25).</w:t>
      </w:r>
    </w:p>
    <w:p>
      <w:pPr>
        <w:pStyle w:val="BodyText"/>
        <w:ind w:left="0"/>
        <w:rPr>
          <w:sz w:val="20"/>
        </w:rPr>
      </w:pPr>
    </w:p>
    <w:p>
      <w:pPr>
        <w:pStyle w:val="BodyText"/>
        <w:spacing w:before="7"/>
        <w:ind w:left="0"/>
        <w:rPr>
          <w:sz w:val="24"/>
        </w:rPr>
      </w:pPr>
    </w:p>
    <w:p>
      <w:pPr>
        <w:pStyle w:val="BodyText"/>
        <w:spacing w:line="194" w:lineRule="exact"/>
        <w:ind w:right="-1" w:firstLine="277"/>
      </w:pPr>
      <w:r>
        <w:rPr/>
        <w:t>La capilla de San Juan, abovedada y con amplio atrio, se ubica</w:t>
      </w:r>
    </w:p>
    <w:p>
      <w:pPr>
        <w:pStyle w:val="BodyText"/>
        <w:spacing w:line="232" w:lineRule="auto" w:before="2"/>
        <w:ind w:right="266"/>
      </w:pPr>
      <w:r>
        <w:rPr/>
        <w:t>al</w:t>
      </w:r>
      <w:r>
        <w:rPr>
          <w:spacing w:val="-20"/>
        </w:rPr>
        <w:t> </w:t>
      </w:r>
      <w:r>
        <w:rPr/>
        <w:t>norte</w:t>
      </w:r>
      <w:r>
        <w:rPr>
          <w:spacing w:val="-20"/>
        </w:rPr>
        <w:t> </w:t>
      </w:r>
      <w:r>
        <w:rPr/>
        <w:t>del</w:t>
      </w:r>
      <w:r>
        <w:rPr>
          <w:spacing w:val="-20"/>
        </w:rPr>
        <w:t> </w:t>
      </w:r>
      <w:r>
        <w:rPr/>
        <w:t>convento;</w:t>
      </w:r>
      <w:r>
        <w:rPr>
          <w:spacing w:val="-20"/>
        </w:rPr>
        <w:t> </w:t>
      </w:r>
      <w:r>
        <w:rPr/>
        <w:t>a</w:t>
      </w:r>
      <w:r>
        <w:rPr>
          <w:spacing w:val="-20"/>
        </w:rPr>
        <w:t> </w:t>
      </w:r>
      <w:r>
        <w:rPr/>
        <w:t>media</w:t>
      </w:r>
      <w:r>
        <w:rPr>
          <w:spacing w:val="-20"/>
        </w:rPr>
        <w:t> </w:t>
      </w:r>
      <w:r>
        <w:rPr>
          <w:spacing w:val="-3"/>
        </w:rPr>
        <w:t>torre,</w:t>
      </w:r>
      <w:r>
        <w:rPr>
          <w:spacing w:val="-20"/>
        </w:rPr>
        <w:t> </w:t>
      </w:r>
      <w:r>
        <w:rPr/>
        <w:t>entre</w:t>
      </w:r>
      <w:r>
        <w:rPr>
          <w:spacing w:val="-20"/>
        </w:rPr>
        <w:t> </w:t>
      </w:r>
      <w:r>
        <w:rPr/>
        <w:t>una</w:t>
      </w:r>
      <w:r>
        <w:rPr>
          <w:spacing w:val="-20"/>
        </w:rPr>
        <w:t> </w:t>
      </w:r>
      <w:r>
        <w:rPr/>
        <w:t>de</w:t>
      </w:r>
      <w:r>
        <w:rPr>
          <w:spacing w:val="-20"/>
        </w:rPr>
        <w:t> </w:t>
      </w:r>
      <w:r>
        <w:rPr/>
        <w:t>sus</w:t>
      </w:r>
      <w:r>
        <w:rPr>
          <w:spacing w:val="-20"/>
        </w:rPr>
        <w:t> </w:t>
      </w:r>
      <w:r>
        <w:rPr/>
        <w:t>hornacinas colgantes,</w:t>
      </w:r>
      <w:r>
        <w:rPr>
          <w:spacing w:val="-14"/>
        </w:rPr>
        <w:t> </w:t>
      </w:r>
      <w:r>
        <w:rPr/>
        <w:t>se</w:t>
      </w:r>
      <w:r>
        <w:rPr>
          <w:spacing w:val="-14"/>
        </w:rPr>
        <w:t> </w:t>
      </w:r>
      <w:r>
        <w:rPr/>
        <w:t>observa</w:t>
      </w:r>
      <w:r>
        <w:rPr>
          <w:spacing w:val="-14"/>
        </w:rPr>
        <w:t> </w:t>
      </w:r>
      <w:r>
        <w:rPr/>
        <w:t>una</w:t>
      </w:r>
      <w:r>
        <w:rPr>
          <w:spacing w:val="-14"/>
        </w:rPr>
        <w:t> </w:t>
      </w:r>
      <w:r>
        <w:rPr/>
        <w:t>lápida</w:t>
      </w:r>
      <w:r>
        <w:rPr>
          <w:spacing w:val="-14"/>
        </w:rPr>
        <w:t> </w:t>
      </w:r>
      <w:r>
        <w:rPr/>
        <w:t>con</w:t>
      </w:r>
      <w:r>
        <w:rPr>
          <w:spacing w:val="-14"/>
        </w:rPr>
        <w:t> </w:t>
      </w:r>
      <w:r>
        <w:rPr/>
        <w:t>la</w:t>
      </w:r>
      <w:r>
        <w:rPr>
          <w:spacing w:val="-14"/>
        </w:rPr>
        <w:t> </w:t>
      </w:r>
      <w:r>
        <w:rPr/>
        <w:t>fecha</w:t>
      </w:r>
      <w:r>
        <w:rPr>
          <w:spacing w:val="-14"/>
        </w:rPr>
        <w:t> </w:t>
      </w:r>
      <w:r>
        <w:rPr/>
        <w:t>de</w:t>
      </w:r>
      <w:r>
        <w:rPr>
          <w:spacing w:val="-14"/>
        </w:rPr>
        <w:t> </w:t>
      </w:r>
      <w:r>
        <w:rPr>
          <w:spacing w:val="-15"/>
        </w:rPr>
        <w:t>1702;</w:t>
      </w:r>
      <w:r>
        <w:rPr>
          <w:spacing w:val="-14"/>
        </w:rPr>
        <w:t> </w:t>
      </w:r>
      <w:r>
        <w:rPr/>
        <w:t>presenta</w:t>
      </w:r>
      <w:r>
        <w:rPr>
          <w:spacing w:val="-14"/>
        </w:rPr>
        <w:t> </w:t>
      </w:r>
      <w:r>
        <w:rPr/>
        <w:t>a</w:t>
      </w:r>
    </w:p>
    <w:p>
      <w:pPr>
        <w:spacing w:after="0" w:line="232" w:lineRule="auto"/>
        <w:sectPr>
          <w:pgSz w:w="8500" w:h="12750"/>
          <w:pgMar w:header="1135" w:footer="0" w:top="1700" w:bottom="280" w:left="1160" w:right="1160"/>
        </w:sectPr>
      </w:pPr>
    </w:p>
    <w:p>
      <w:pPr>
        <w:pStyle w:val="BodyText"/>
        <w:spacing w:before="11"/>
        <w:ind w:left="0"/>
        <w:rPr>
          <w:sz w:val="20"/>
        </w:rPr>
      </w:pPr>
    </w:p>
    <w:p>
      <w:pPr>
        <w:pStyle w:val="BodyText"/>
        <w:spacing w:line="194" w:lineRule="exact"/>
        <w:jc w:val="both"/>
      </w:pPr>
      <w:r>
        <w:rPr/>
        <w:t>los </w:t>
      </w:r>
      <w:r>
        <w:rPr>
          <w:spacing w:val="-3"/>
        </w:rPr>
        <w:t>costados </w:t>
      </w:r>
      <w:r>
        <w:rPr/>
        <w:t>su bien </w:t>
      </w:r>
      <w:r>
        <w:rPr>
          <w:spacing w:val="-3"/>
        </w:rPr>
        <w:t>tallada puerta, </w:t>
      </w:r>
      <w:r>
        <w:rPr/>
        <w:t>dos </w:t>
      </w:r>
      <w:r>
        <w:rPr>
          <w:spacing w:val="-3"/>
        </w:rPr>
        <w:t>lápidas </w:t>
      </w:r>
      <w:r>
        <w:rPr>
          <w:spacing w:val="-4"/>
        </w:rPr>
        <w:t>empotradas </w:t>
      </w:r>
      <w:r>
        <w:rPr/>
        <w:t>en sus</w:t>
      </w:r>
    </w:p>
    <w:p>
      <w:pPr>
        <w:pStyle w:val="BodyText"/>
        <w:spacing w:line="232" w:lineRule="auto" w:before="2"/>
        <w:ind w:right="276"/>
        <w:jc w:val="both"/>
      </w:pPr>
      <w:r>
        <w:rPr/>
        <w:t>muros:</w:t>
      </w:r>
      <w:r>
        <w:rPr>
          <w:spacing w:val="-35"/>
        </w:rPr>
        <w:t> </w:t>
      </w:r>
      <w:r>
        <w:rPr/>
        <w:t>una</w:t>
      </w:r>
      <w:r>
        <w:rPr>
          <w:spacing w:val="-35"/>
        </w:rPr>
        <w:t> </w:t>
      </w:r>
      <w:r>
        <w:rPr/>
        <w:t>con</w:t>
      </w:r>
      <w:r>
        <w:rPr>
          <w:spacing w:val="-35"/>
        </w:rPr>
        <w:t> </w:t>
      </w:r>
      <w:r>
        <w:rPr/>
        <w:t>la</w:t>
      </w:r>
      <w:r>
        <w:rPr>
          <w:spacing w:val="-35"/>
        </w:rPr>
        <w:t> </w:t>
      </w:r>
      <w:r>
        <w:rPr/>
        <w:t>figura</w:t>
      </w:r>
      <w:r>
        <w:rPr>
          <w:spacing w:val="-35"/>
        </w:rPr>
        <w:t> </w:t>
      </w:r>
      <w:r>
        <w:rPr/>
        <w:t>en</w:t>
      </w:r>
      <w:r>
        <w:rPr>
          <w:spacing w:val="-35"/>
        </w:rPr>
        <w:t> </w:t>
      </w:r>
      <w:r>
        <w:rPr>
          <w:spacing w:val="-3"/>
        </w:rPr>
        <w:t>relieve</w:t>
      </w:r>
      <w:r>
        <w:rPr>
          <w:spacing w:val="-35"/>
        </w:rPr>
        <w:t> </w:t>
      </w:r>
      <w:r>
        <w:rPr/>
        <w:t>seguramente</w:t>
      </w:r>
      <w:r>
        <w:rPr>
          <w:spacing w:val="-35"/>
        </w:rPr>
        <w:t> </w:t>
      </w:r>
      <w:r>
        <w:rPr/>
        <w:t>del</w:t>
      </w:r>
      <w:r>
        <w:rPr>
          <w:spacing w:val="-35"/>
        </w:rPr>
        <w:t> </w:t>
      </w:r>
      <w:r>
        <w:rPr/>
        <w:t>encomendero Cristóbal Romero Gutiérrez, barbado y vestido a la usanza del siglo </w:t>
      </w:r>
      <w:r>
        <w:rPr>
          <w:rFonts w:ascii="Arial" w:hAnsi="Arial"/>
          <w:sz w:val="17"/>
        </w:rPr>
        <w:t>xvi</w:t>
      </w:r>
      <w:r>
        <w:rPr/>
        <w:t>, con indumentaria de civil, gorra, capa, calzón y calzas, sosteniendo</w:t>
      </w:r>
      <w:r>
        <w:rPr>
          <w:spacing w:val="-18"/>
        </w:rPr>
        <w:t> </w:t>
      </w:r>
      <w:r>
        <w:rPr/>
        <w:t>con</w:t>
      </w:r>
      <w:r>
        <w:rPr>
          <w:spacing w:val="-18"/>
        </w:rPr>
        <w:t> </w:t>
      </w:r>
      <w:r>
        <w:rPr/>
        <w:t>la</w:t>
      </w:r>
      <w:r>
        <w:rPr>
          <w:spacing w:val="-18"/>
        </w:rPr>
        <w:t> </w:t>
      </w:r>
      <w:r>
        <w:rPr/>
        <w:t>mano</w:t>
      </w:r>
      <w:r>
        <w:rPr>
          <w:spacing w:val="-18"/>
        </w:rPr>
        <w:t> </w:t>
      </w:r>
      <w:r>
        <w:rPr/>
        <w:t>izquierda</w:t>
      </w:r>
      <w:r>
        <w:rPr>
          <w:spacing w:val="-18"/>
        </w:rPr>
        <w:t> </w:t>
      </w:r>
      <w:r>
        <w:rPr/>
        <w:t>un</w:t>
      </w:r>
      <w:r>
        <w:rPr>
          <w:spacing w:val="-18"/>
        </w:rPr>
        <w:t> </w:t>
      </w:r>
      <w:r>
        <w:rPr/>
        <w:t>libro</w:t>
      </w:r>
      <w:r>
        <w:rPr>
          <w:spacing w:val="-18"/>
        </w:rPr>
        <w:t> </w:t>
      </w:r>
      <w:r>
        <w:rPr/>
        <w:t>o</w:t>
      </w:r>
      <w:r>
        <w:rPr>
          <w:spacing w:val="-18"/>
        </w:rPr>
        <w:t> </w:t>
      </w:r>
      <w:r>
        <w:rPr/>
        <w:t>tabla</w:t>
      </w:r>
      <w:r>
        <w:rPr>
          <w:spacing w:val="-19"/>
        </w:rPr>
        <w:t> </w:t>
      </w:r>
      <w:r>
        <w:rPr/>
        <w:t>con</w:t>
      </w:r>
      <w:r>
        <w:rPr>
          <w:spacing w:val="-18"/>
        </w:rPr>
        <w:t> </w:t>
      </w:r>
      <w:r>
        <w:rPr/>
        <w:t>un</w:t>
      </w:r>
      <w:r>
        <w:rPr>
          <w:spacing w:val="-18"/>
        </w:rPr>
        <w:t> </w:t>
      </w:r>
      <w:r>
        <w:rPr>
          <w:spacing w:val="-3"/>
        </w:rPr>
        <w:t>relieve </w:t>
      </w:r>
      <w:r>
        <w:rPr/>
        <w:t>en</w:t>
      </w:r>
      <w:r>
        <w:rPr>
          <w:spacing w:val="-26"/>
        </w:rPr>
        <w:t> </w:t>
      </w:r>
      <w:r>
        <w:rPr/>
        <w:t>forma</w:t>
      </w:r>
      <w:r>
        <w:rPr>
          <w:spacing w:val="-26"/>
        </w:rPr>
        <w:t> </w:t>
      </w:r>
      <w:r>
        <w:rPr/>
        <w:t>de</w:t>
      </w:r>
      <w:r>
        <w:rPr>
          <w:spacing w:val="-26"/>
        </w:rPr>
        <w:t> </w:t>
      </w:r>
      <w:r>
        <w:rPr/>
        <w:t>león</w:t>
      </w:r>
      <w:r>
        <w:rPr>
          <w:spacing w:val="-26"/>
        </w:rPr>
        <w:t> </w:t>
      </w:r>
      <w:r>
        <w:rPr>
          <w:spacing w:val="-4"/>
        </w:rPr>
        <w:t>rampante</w:t>
      </w:r>
      <w:r>
        <w:rPr>
          <w:spacing w:val="-26"/>
        </w:rPr>
        <w:t> </w:t>
      </w:r>
      <w:r>
        <w:rPr/>
        <w:t>unido</w:t>
      </w:r>
      <w:r>
        <w:rPr>
          <w:spacing w:val="-26"/>
        </w:rPr>
        <w:t> </w:t>
      </w:r>
      <w:r>
        <w:rPr/>
        <w:t>a</w:t>
      </w:r>
      <w:r>
        <w:rPr>
          <w:spacing w:val="-26"/>
        </w:rPr>
        <w:t> </w:t>
      </w:r>
      <w:r>
        <w:rPr/>
        <w:t>una</w:t>
      </w:r>
      <w:r>
        <w:rPr>
          <w:spacing w:val="-26"/>
        </w:rPr>
        <w:t> </w:t>
      </w:r>
      <w:r>
        <w:rPr/>
        <w:t>cruz;</w:t>
      </w:r>
      <w:r>
        <w:rPr>
          <w:spacing w:val="-26"/>
        </w:rPr>
        <w:t> </w:t>
      </w:r>
      <w:r>
        <w:rPr/>
        <w:t>la</w:t>
      </w:r>
      <w:r>
        <w:rPr>
          <w:spacing w:val="-26"/>
        </w:rPr>
        <w:t> </w:t>
      </w:r>
      <w:r>
        <w:rPr>
          <w:spacing w:val="-4"/>
        </w:rPr>
        <w:t>otra</w:t>
      </w:r>
      <w:r>
        <w:rPr>
          <w:spacing w:val="-26"/>
        </w:rPr>
        <w:t> </w:t>
      </w:r>
      <w:r>
        <w:rPr/>
        <w:t>lápida</w:t>
      </w:r>
      <w:r>
        <w:rPr>
          <w:spacing w:val="-26"/>
        </w:rPr>
        <w:t> </w:t>
      </w:r>
      <w:r>
        <w:rPr/>
        <w:t>tiene</w:t>
      </w:r>
      <w:r>
        <w:rPr>
          <w:spacing w:val="-26"/>
        </w:rPr>
        <w:t> </w:t>
      </w:r>
      <w:r>
        <w:rPr/>
        <w:t>la figura</w:t>
      </w:r>
      <w:r>
        <w:rPr>
          <w:spacing w:val="-20"/>
        </w:rPr>
        <w:t> </w:t>
      </w:r>
      <w:r>
        <w:rPr/>
        <w:t>en</w:t>
      </w:r>
      <w:r>
        <w:rPr>
          <w:spacing w:val="-20"/>
        </w:rPr>
        <w:t> </w:t>
      </w:r>
      <w:r>
        <w:rPr>
          <w:spacing w:val="-3"/>
        </w:rPr>
        <w:t>relieve</w:t>
      </w:r>
      <w:r>
        <w:rPr>
          <w:spacing w:val="-20"/>
        </w:rPr>
        <w:t> </w:t>
      </w:r>
      <w:r>
        <w:rPr/>
        <w:t>de</w:t>
      </w:r>
      <w:r>
        <w:rPr>
          <w:spacing w:val="-20"/>
        </w:rPr>
        <w:t> </w:t>
      </w:r>
      <w:r>
        <w:rPr/>
        <w:t>un</w:t>
      </w:r>
      <w:r>
        <w:rPr>
          <w:spacing w:val="-20"/>
        </w:rPr>
        <w:t> </w:t>
      </w:r>
      <w:r>
        <w:rPr/>
        <w:t>religioso</w:t>
      </w:r>
      <w:r>
        <w:rPr>
          <w:spacing w:val="-20"/>
        </w:rPr>
        <w:t> </w:t>
      </w:r>
      <w:r>
        <w:rPr/>
        <w:t>agustino</w:t>
      </w:r>
      <w:r>
        <w:rPr>
          <w:spacing w:val="-20"/>
        </w:rPr>
        <w:t> </w:t>
      </w:r>
      <w:r>
        <w:rPr/>
        <w:t>que</w:t>
      </w:r>
      <w:r>
        <w:rPr>
          <w:spacing w:val="-20"/>
        </w:rPr>
        <w:t> </w:t>
      </w:r>
      <w:r>
        <w:rPr/>
        <w:t>sostiene</w:t>
      </w:r>
      <w:r>
        <w:rPr>
          <w:spacing w:val="-20"/>
        </w:rPr>
        <w:t> </w:t>
      </w:r>
      <w:r>
        <w:rPr/>
        <w:t>con</w:t>
      </w:r>
      <w:r>
        <w:rPr>
          <w:spacing w:val="-20"/>
        </w:rPr>
        <w:t> </w:t>
      </w:r>
      <w:r>
        <w:rPr/>
        <w:t>ambas manos</w:t>
      </w:r>
      <w:r>
        <w:rPr>
          <w:spacing w:val="-16"/>
        </w:rPr>
        <w:t> </w:t>
      </w:r>
      <w:r>
        <w:rPr/>
        <w:t>un</w:t>
      </w:r>
      <w:r>
        <w:rPr>
          <w:spacing w:val="-16"/>
        </w:rPr>
        <w:t> </w:t>
      </w:r>
      <w:r>
        <w:rPr/>
        <w:t>cáliz,</w:t>
      </w:r>
      <w:r>
        <w:rPr>
          <w:spacing w:val="-16"/>
        </w:rPr>
        <w:t> </w:t>
      </w:r>
      <w:r>
        <w:rPr/>
        <w:t>la</w:t>
      </w:r>
      <w:r>
        <w:rPr>
          <w:spacing w:val="-16"/>
        </w:rPr>
        <w:t> </w:t>
      </w:r>
      <w:r>
        <w:rPr/>
        <w:t>parte</w:t>
      </w:r>
      <w:r>
        <w:rPr>
          <w:spacing w:val="-16"/>
        </w:rPr>
        <w:t> </w:t>
      </w:r>
      <w:r>
        <w:rPr/>
        <w:t>de</w:t>
      </w:r>
      <w:r>
        <w:rPr>
          <w:spacing w:val="-16"/>
        </w:rPr>
        <w:t> </w:t>
      </w:r>
      <w:r>
        <w:rPr/>
        <w:t>la</w:t>
      </w:r>
      <w:r>
        <w:rPr>
          <w:spacing w:val="-16"/>
        </w:rPr>
        <w:t> </w:t>
      </w:r>
      <w:r>
        <w:rPr>
          <w:spacing w:val="-3"/>
        </w:rPr>
        <w:t>cara</w:t>
      </w:r>
      <w:r>
        <w:rPr>
          <w:spacing w:val="-16"/>
        </w:rPr>
        <w:t> </w:t>
      </w:r>
      <w:r>
        <w:rPr/>
        <w:t>esculpida</w:t>
      </w:r>
      <w:r>
        <w:rPr>
          <w:spacing w:val="-16"/>
        </w:rPr>
        <w:t> </w:t>
      </w:r>
      <w:r>
        <w:rPr>
          <w:spacing w:val="-3"/>
        </w:rPr>
        <w:t>está</w:t>
      </w:r>
      <w:r>
        <w:rPr>
          <w:spacing w:val="-16"/>
        </w:rPr>
        <w:t> </w:t>
      </w:r>
      <w:r>
        <w:rPr/>
        <w:t>desprendida,</w:t>
      </w:r>
      <w:r>
        <w:rPr>
          <w:spacing w:val="-16"/>
        </w:rPr>
        <w:t> </w:t>
      </w:r>
      <w:r>
        <w:rPr/>
        <w:t>su fachada</w:t>
      </w:r>
      <w:r>
        <w:rPr>
          <w:spacing w:val="-27"/>
        </w:rPr>
        <w:t> </w:t>
      </w:r>
      <w:r>
        <w:rPr>
          <w:spacing w:val="-3"/>
        </w:rPr>
        <w:t>mira</w:t>
      </w:r>
      <w:r>
        <w:rPr>
          <w:spacing w:val="-27"/>
        </w:rPr>
        <w:t> </w:t>
      </w:r>
      <w:r>
        <w:rPr/>
        <w:t>al</w:t>
      </w:r>
      <w:r>
        <w:rPr>
          <w:spacing w:val="-27"/>
        </w:rPr>
        <w:t> </w:t>
      </w:r>
      <w:r>
        <w:rPr/>
        <w:t>poniente.</w:t>
      </w:r>
    </w:p>
    <w:p>
      <w:pPr>
        <w:pStyle w:val="BodyText"/>
        <w:spacing w:line="232" w:lineRule="auto"/>
        <w:ind w:right="277" w:firstLine="277"/>
        <w:jc w:val="both"/>
      </w:pPr>
      <w:r>
        <w:rPr/>
        <w:t>La capilla de Santa Mónica </w:t>
      </w:r>
      <w:r>
        <w:rPr>
          <w:spacing w:val="-3"/>
        </w:rPr>
        <w:t>está </w:t>
      </w:r>
      <w:r>
        <w:rPr/>
        <w:t>situada al poniente del con- </w:t>
      </w:r>
      <w:r>
        <w:rPr>
          <w:spacing w:val="-3"/>
        </w:rPr>
        <w:t>vento, </w:t>
      </w:r>
      <w:r>
        <w:rPr/>
        <w:t>en uno de los barrios más importantes de Malinalco, </w:t>
      </w:r>
      <w:r>
        <w:rPr>
          <w:spacing w:val="-4"/>
        </w:rPr>
        <w:t>ya </w:t>
      </w:r>
      <w:r>
        <w:rPr/>
        <w:t>que</w:t>
      </w:r>
      <w:r>
        <w:rPr>
          <w:spacing w:val="-27"/>
        </w:rPr>
        <w:t> </w:t>
      </w:r>
      <w:r>
        <w:rPr/>
        <w:t>ahí</w:t>
      </w:r>
      <w:r>
        <w:rPr>
          <w:spacing w:val="-27"/>
        </w:rPr>
        <w:t> </w:t>
      </w:r>
      <w:r>
        <w:rPr/>
        <w:t>se</w:t>
      </w:r>
      <w:r>
        <w:rPr>
          <w:spacing w:val="-27"/>
        </w:rPr>
        <w:t> </w:t>
      </w:r>
      <w:r>
        <w:rPr/>
        <w:t>localiza</w:t>
      </w:r>
      <w:r>
        <w:rPr>
          <w:spacing w:val="-27"/>
        </w:rPr>
        <w:t> </w:t>
      </w:r>
      <w:r>
        <w:rPr/>
        <w:t>la</w:t>
      </w:r>
      <w:r>
        <w:rPr>
          <w:spacing w:val="-27"/>
        </w:rPr>
        <w:t> </w:t>
      </w:r>
      <w:r>
        <w:rPr/>
        <w:t>zona</w:t>
      </w:r>
      <w:r>
        <w:rPr>
          <w:spacing w:val="-27"/>
        </w:rPr>
        <w:t> </w:t>
      </w:r>
      <w:r>
        <w:rPr/>
        <w:t>arqueológica</w:t>
      </w:r>
      <w:r>
        <w:rPr>
          <w:spacing w:val="-27"/>
        </w:rPr>
        <w:t> </w:t>
      </w:r>
      <w:r>
        <w:rPr/>
        <w:t>y</w:t>
      </w:r>
      <w:r>
        <w:rPr>
          <w:spacing w:val="-27"/>
        </w:rPr>
        <w:t> </w:t>
      </w:r>
      <w:r>
        <w:rPr/>
        <w:t>se</w:t>
      </w:r>
      <w:r>
        <w:rPr>
          <w:spacing w:val="-27"/>
        </w:rPr>
        <w:t> </w:t>
      </w:r>
      <w:r>
        <w:rPr/>
        <w:t>conservaba</w:t>
      </w:r>
      <w:r>
        <w:rPr>
          <w:spacing w:val="-27"/>
        </w:rPr>
        <w:t> </w:t>
      </w:r>
      <w:r>
        <w:rPr/>
        <w:t>el</w:t>
      </w:r>
      <w:r>
        <w:rPr>
          <w:spacing w:val="-27"/>
        </w:rPr>
        <w:t> </w:t>
      </w:r>
      <w:r>
        <w:rPr/>
        <w:t>famoso </w:t>
      </w:r>
      <w:r>
        <w:rPr>
          <w:i/>
        </w:rPr>
        <w:t>huéhuetl </w:t>
      </w:r>
      <w:r>
        <w:rPr/>
        <w:t>de Malinalco (véase Romero Quiroz, </w:t>
      </w:r>
      <w:r>
        <w:rPr>
          <w:spacing w:val="-15"/>
        </w:rPr>
        <w:t>1958: </w:t>
      </w:r>
      <w:r>
        <w:rPr>
          <w:spacing w:val="-7"/>
        </w:rPr>
        <w:t>268). </w:t>
      </w:r>
      <w:r>
        <w:rPr/>
        <w:t>En la </w:t>
      </w:r>
      <w:r>
        <w:rPr>
          <w:spacing w:val="-5"/>
        </w:rPr>
        <w:t>clave</w:t>
      </w:r>
      <w:r>
        <w:rPr>
          <w:spacing w:val="-25"/>
        </w:rPr>
        <w:t> </w:t>
      </w:r>
      <w:r>
        <w:rPr/>
        <w:t>del</w:t>
      </w:r>
      <w:r>
        <w:rPr>
          <w:spacing w:val="-25"/>
        </w:rPr>
        <w:t> </w:t>
      </w:r>
      <w:r>
        <w:rPr>
          <w:spacing w:val="-3"/>
        </w:rPr>
        <w:t>arco</w:t>
      </w:r>
      <w:r>
        <w:rPr>
          <w:spacing w:val="-25"/>
        </w:rPr>
        <w:t> </w:t>
      </w:r>
      <w:r>
        <w:rPr/>
        <w:t>de</w:t>
      </w:r>
      <w:r>
        <w:rPr>
          <w:spacing w:val="-25"/>
        </w:rPr>
        <w:t> </w:t>
      </w:r>
      <w:r>
        <w:rPr/>
        <w:t>la</w:t>
      </w:r>
      <w:r>
        <w:rPr>
          <w:spacing w:val="-25"/>
        </w:rPr>
        <w:t> </w:t>
      </w:r>
      <w:r>
        <w:rPr>
          <w:spacing w:val="-3"/>
        </w:rPr>
        <w:t>puerta</w:t>
      </w:r>
      <w:r>
        <w:rPr>
          <w:spacing w:val="-25"/>
        </w:rPr>
        <w:t> </w:t>
      </w:r>
      <w:r>
        <w:rPr>
          <w:spacing w:val="-3"/>
        </w:rPr>
        <w:t>sobre</w:t>
      </w:r>
      <w:r>
        <w:rPr>
          <w:spacing w:val="-25"/>
        </w:rPr>
        <w:t> </w:t>
      </w:r>
      <w:r>
        <w:rPr/>
        <w:t>ménsula</w:t>
      </w:r>
      <w:r>
        <w:rPr>
          <w:spacing w:val="-25"/>
        </w:rPr>
        <w:t> </w:t>
      </w:r>
      <w:r>
        <w:rPr>
          <w:spacing w:val="-4"/>
        </w:rPr>
        <w:t>está</w:t>
      </w:r>
      <w:r>
        <w:rPr>
          <w:spacing w:val="-25"/>
        </w:rPr>
        <w:t> </w:t>
      </w:r>
      <w:r>
        <w:rPr/>
        <w:t>la</w:t>
      </w:r>
      <w:r>
        <w:rPr>
          <w:spacing w:val="-25"/>
        </w:rPr>
        <w:t> </w:t>
      </w:r>
      <w:r>
        <w:rPr>
          <w:spacing w:val="-4"/>
        </w:rPr>
        <w:t>escultura</w:t>
      </w:r>
      <w:r>
        <w:rPr>
          <w:spacing w:val="-25"/>
        </w:rPr>
        <w:t> </w:t>
      </w:r>
      <w:r>
        <w:rPr/>
        <w:t>de</w:t>
      </w:r>
      <w:r>
        <w:rPr>
          <w:spacing w:val="-25"/>
        </w:rPr>
        <w:t> </w:t>
      </w:r>
      <w:r>
        <w:rPr>
          <w:spacing w:val="-3"/>
        </w:rPr>
        <w:t>santa </w:t>
      </w:r>
      <w:r>
        <w:rPr/>
        <w:t>Mónica;</w:t>
      </w:r>
      <w:r>
        <w:rPr>
          <w:spacing w:val="-17"/>
        </w:rPr>
        <w:t> </w:t>
      </w:r>
      <w:r>
        <w:rPr/>
        <w:t>en</w:t>
      </w:r>
      <w:r>
        <w:rPr>
          <w:spacing w:val="-17"/>
        </w:rPr>
        <w:t> </w:t>
      </w:r>
      <w:r>
        <w:rPr/>
        <w:t>la</w:t>
      </w:r>
      <w:r>
        <w:rPr>
          <w:spacing w:val="-17"/>
        </w:rPr>
        <w:t> </w:t>
      </w:r>
      <w:r>
        <w:rPr/>
        <w:t>parte</w:t>
      </w:r>
      <w:r>
        <w:rPr>
          <w:spacing w:val="-17"/>
        </w:rPr>
        <w:t> </w:t>
      </w:r>
      <w:r>
        <w:rPr/>
        <w:t>superior</w:t>
      </w:r>
      <w:r>
        <w:rPr>
          <w:spacing w:val="-17"/>
        </w:rPr>
        <w:t> </w:t>
      </w:r>
      <w:r>
        <w:rPr/>
        <w:t>del</w:t>
      </w:r>
      <w:r>
        <w:rPr>
          <w:spacing w:val="-17"/>
        </w:rPr>
        <w:t> </w:t>
      </w:r>
      <w:r>
        <w:rPr/>
        <w:t>portón</w:t>
      </w:r>
      <w:r>
        <w:rPr>
          <w:spacing w:val="-17"/>
        </w:rPr>
        <w:t> </w:t>
      </w:r>
      <w:r>
        <w:rPr/>
        <w:t>dos</w:t>
      </w:r>
      <w:r>
        <w:rPr>
          <w:spacing w:val="-17"/>
        </w:rPr>
        <w:t> </w:t>
      </w:r>
      <w:r>
        <w:rPr>
          <w:spacing w:val="-3"/>
        </w:rPr>
        <w:t>relieves</w:t>
      </w:r>
      <w:r>
        <w:rPr>
          <w:spacing w:val="-17"/>
        </w:rPr>
        <w:t> </w:t>
      </w:r>
      <w:r>
        <w:rPr/>
        <w:t>que</w:t>
      </w:r>
      <w:r>
        <w:rPr>
          <w:spacing w:val="-17"/>
        </w:rPr>
        <w:t> </w:t>
      </w:r>
      <w:r>
        <w:rPr/>
        <w:t>parecen </w:t>
      </w:r>
      <w:r>
        <w:rPr>
          <w:spacing w:val="-3"/>
        </w:rPr>
        <w:t>caras </w:t>
      </w:r>
      <w:r>
        <w:rPr/>
        <w:t>de diablo con representaciones de </w:t>
      </w:r>
      <w:r>
        <w:rPr>
          <w:i/>
        </w:rPr>
        <w:t>malinallis</w:t>
      </w:r>
      <w:r>
        <w:rPr/>
        <w:t>; a</w:t>
      </w:r>
      <w:r>
        <w:rPr>
          <w:spacing w:val="-19"/>
        </w:rPr>
        <w:t> </w:t>
      </w:r>
      <w:r>
        <w:rPr/>
        <w:t>diferencia de</w:t>
      </w:r>
      <w:r>
        <w:rPr>
          <w:spacing w:val="-16"/>
        </w:rPr>
        <w:t> </w:t>
      </w:r>
      <w:r>
        <w:rPr/>
        <w:t>las</w:t>
      </w:r>
      <w:r>
        <w:rPr>
          <w:spacing w:val="-16"/>
        </w:rPr>
        <w:t> </w:t>
      </w:r>
      <w:r>
        <w:rPr/>
        <w:t>demás</w:t>
      </w:r>
      <w:r>
        <w:rPr>
          <w:spacing w:val="-16"/>
        </w:rPr>
        <w:t> </w:t>
      </w:r>
      <w:r>
        <w:rPr/>
        <w:t>capillas,</w:t>
      </w:r>
      <w:r>
        <w:rPr>
          <w:spacing w:val="-16"/>
        </w:rPr>
        <w:t> </w:t>
      </w:r>
      <w:r>
        <w:rPr/>
        <w:t>su</w:t>
      </w:r>
      <w:r>
        <w:rPr>
          <w:spacing w:val="-16"/>
        </w:rPr>
        <w:t> </w:t>
      </w:r>
      <w:r>
        <w:rPr/>
        <w:t>fachada</w:t>
      </w:r>
      <w:r>
        <w:rPr>
          <w:spacing w:val="-16"/>
        </w:rPr>
        <w:t> </w:t>
      </w:r>
      <w:r>
        <w:rPr>
          <w:spacing w:val="-3"/>
        </w:rPr>
        <w:t>mira</w:t>
      </w:r>
      <w:r>
        <w:rPr>
          <w:spacing w:val="-16"/>
        </w:rPr>
        <w:t> </w:t>
      </w:r>
      <w:r>
        <w:rPr/>
        <w:t>al</w:t>
      </w:r>
      <w:r>
        <w:rPr>
          <w:spacing w:val="-16"/>
        </w:rPr>
        <w:t> </w:t>
      </w:r>
      <w:r>
        <w:rPr/>
        <w:t>oriente.</w:t>
      </w:r>
    </w:p>
    <w:p>
      <w:pPr>
        <w:pStyle w:val="BodyText"/>
        <w:spacing w:line="232" w:lineRule="auto"/>
        <w:ind w:right="277" w:firstLine="277"/>
        <w:jc w:val="both"/>
      </w:pPr>
      <w:r>
        <w:rPr/>
        <w:t>Santa</w:t>
      </w:r>
      <w:r>
        <w:rPr>
          <w:spacing w:val="-18"/>
        </w:rPr>
        <w:t> </w:t>
      </w:r>
      <w:r>
        <w:rPr/>
        <w:t>María,</w:t>
      </w:r>
      <w:r>
        <w:rPr>
          <w:spacing w:val="-18"/>
        </w:rPr>
        <w:t> </w:t>
      </w:r>
      <w:r>
        <w:rPr/>
        <w:t>con</w:t>
      </w:r>
      <w:r>
        <w:rPr>
          <w:spacing w:val="-18"/>
        </w:rPr>
        <w:t> </w:t>
      </w:r>
      <w:r>
        <w:rPr/>
        <w:t>amplio</w:t>
      </w:r>
      <w:r>
        <w:rPr>
          <w:spacing w:val="-18"/>
        </w:rPr>
        <w:t> </w:t>
      </w:r>
      <w:r>
        <w:rPr/>
        <w:t>atrio,</w:t>
      </w:r>
      <w:r>
        <w:rPr>
          <w:spacing w:val="-18"/>
        </w:rPr>
        <w:t> </w:t>
      </w:r>
      <w:r>
        <w:rPr/>
        <w:t>se</w:t>
      </w:r>
      <w:r>
        <w:rPr>
          <w:spacing w:val="-18"/>
        </w:rPr>
        <w:t> </w:t>
      </w:r>
      <w:r>
        <w:rPr/>
        <w:t>ubica</w:t>
      </w:r>
      <w:r>
        <w:rPr>
          <w:spacing w:val="-18"/>
        </w:rPr>
        <w:t> </w:t>
      </w:r>
      <w:r>
        <w:rPr/>
        <w:t>al</w:t>
      </w:r>
      <w:r>
        <w:rPr>
          <w:spacing w:val="-18"/>
        </w:rPr>
        <w:t> </w:t>
      </w:r>
      <w:r>
        <w:rPr/>
        <w:t>sur</w:t>
      </w:r>
      <w:r>
        <w:rPr>
          <w:spacing w:val="-18"/>
        </w:rPr>
        <w:t> </w:t>
      </w:r>
      <w:r>
        <w:rPr/>
        <w:t>del</w:t>
      </w:r>
      <w:r>
        <w:rPr>
          <w:spacing w:val="-18"/>
        </w:rPr>
        <w:t> </w:t>
      </w:r>
      <w:r>
        <w:rPr/>
        <w:t>convento.</w:t>
      </w:r>
      <w:r>
        <w:rPr>
          <w:spacing w:val="-18"/>
        </w:rPr>
        <w:t> </w:t>
      </w:r>
      <w:r>
        <w:rPr/>
        <w:t>La </w:t>
      </w:r>
      <w:r>
        <w:rPr>
          <w:spacing w:val="-3"/>
        </w:rPr>
        <w:t>puerta</w:t>
      </w:r>
      <w:r>
        <w:rPr>
          <w:spacing w:val="-11"/>
        </w:rPr>
        <w:t> </w:t>
      </w:r>
      <w:r>
        <w:rPr>
          <w:spacing w:val="-4"/>
        </w:rPr>
        <w:t>mirando</w:t>
      </w:r>
      <w:r>
        <w:rPr>
          <w:spacing w:val="-11"/>
        </w:rPr>
        <w:t> </w:t>
      </w:r>
      <w:r>
        <w:rPr/>
        <w:t>al</w:t>
      </w:r>
      <w:r>
        <w:rPr>
          <w:spacing w:val="-11"/>
        </w:rPr>
        <w:t> </w:t>
      </w:r>
      <w:r>
        <w:rPr>
          <w:spacing w:val="-3"/>
        </w:rPr>
        <w:t>poniente</w:t>
      </w:r>
      <w:r>
        <w:rPr>
          <w:spacing w:val="-11"/>
        </w:rPr>
        <w:t> </w:t>
      </w:r>
      <w:r>
        <w:rPr>
          <w:spacing w:val="-4"/>
        </w:rPr>
        <w:t>ostenta</w:t>
      </w:r>
      <w:r>
        <w:rPr>
          <w:spacing w:val="-11"/>
        </w:rPr>
        <w:t> </w:t>
      </w:r>
      <w:r>
        <w:rPr/>
        <w:t>la</w:t>
      </w:r>
      <w:r>
        <w:rPr>
          <w:spacing w:val="-11"/>
        </w:rPr>
        <w:t> </w:t>
      </w:r>
      <w:r>
        <w:rPr/>
        <w:t>fecha</w:t>
      </w:r>
      <w:r>
        <w:rPr>
          <w:spacing w:val="-11"/>
        </w:rPr>
        <w:t> </w:t>
      </w:r>
      <w:r>
        <w:rPr/>
        <w:t>de</w:t>
      </w:r>
      <w:r>
        <w:rPr>
          <w:spacing w:val="-11"/>
        </w:rPr>
        <w:t> </w:t>
      </w:r>
      <w:r>
        <w:rPr>
          <w:spacing w:val="-3"/>
        </w:rPr>
        <w:t>agosto</w:t>
      </w:r>
      <w:r>
        <w:rPr>
          <w:spacing w:val="-11"/>
        </w:rPr>
        <w:t> </w:t>
      </w:r>
      <w:r>
        <w:rPr>
          <w:spacing w:val="-21"/>
        </w:rPr>
        <w:t>17</w:t>
      </w:r>
      <w:r>
        <w:rPr>
          <w:spacing w:val="-11"/>
        </w:rPr>
        <w:t> </w:t>
      </w:r>
      <w:r>
        <w:rPr/>
        <w:t>de</w:t>
      </w:r>
      <w:r>
        <w:rPr>
          <w:spacing w:val="-11"/>
        </w:rPr>
        <w:t> </w:t>
      </w:r>
      <w:r>
        <w:rPr>
          <w:spacing w:val="-18"/>
        </w:rPr>
        <w:t>1763, </w:t>
      </w:r>
      <w:r>
        <w:rPr/>
        <w:t>en una de sus hojas se </w:t>
      </w:r>
      <w:r>
        <w:rPr>
          <w:spacing w:val="-3"/>
        </w:rPr>
        <w:t>ve </w:t>
      </w:r>
      <w:r>
        <w:rPr/>
        <w:t>un alto </w:t>
      </w:r>
      <w:r>
        <w:rPr>
          <w:spacing w:val="-3"/>
        </w:rPr>
        <w:t>relieve </w:t>
      </w:r>
      <w:r>
        <w:rPr/>
        <w:t>de san José. En ambos lados de la portada, dos altos </w:t>
      </w:r>
      <w:r>
        <w:rPr>
          <w:spacing w:val="-3"/>
        </w:rPr>
        <w:t>relieves, </w:t>
      </w:r>
      <w:r>
        <w:rPr/>
        <w:t>uno representando a un gobernante indígena con el pelo recogido y que viste </w:t>
      </w:r>
      <w:r>
        <w:rPr>
          <w:i/>
        </w:rPr>
        <w:t>timaltli </w:t>
      </w:r>
      <w:r>
        <w:rPr/>
        <w:t>o tilma,</w:t>
      </w:r>
      <w:r>
        <w:rPr>
          <w:spacing w:val="-26"/>
        </w:rPr>
        <w:t> </w:t>
      </w:r>
      <w:r>
        <w:rPr/>
        <w:t>capa</w:t>
      </w:r>
      <w:r>
        <w:rPr>
          <w:spacing w:val="-26"/>
        </w:rPr>
        <w:t> </w:t>
      </w:r>
      <w:r>
        <w:rPr>
          <w:spacing w:val="-3"/>
        </w:rPr>
        <w:t>cuadrada</w:t>
      </w:r>
      <w:r>
        <w:rPr>
          <w:spacing w:val="-26"/>
        </w:rPr>
        <w:t> </w:t>
      </w:r>
      <w:r>
        <w:rPr>
          <w:spacing w:val="-5"/>
        </w:rPr>
        <w:t>cuyas</w:t>
      </w:r>
      <w:r>
        <w:rPr>
          <w:spacing w:val="-26"/>
        </w:rPr>
        <w:t> </w:t>
      </w:r>
      <w:r>
        <w:rPr>
          <w:spacing w:val="-4"/>
        </w:rPr>
        <w:t>extremidades</w:t>
      </w:r>
      <w:r>
        <w:rPr>
          <w:spacing w:val="-26"/>
        </w:rPr>
        <w:t> </w:t>
      </w:r>
      <w:r>
        <w:rPr/>
        <w:t>se</w:t>
      </w:r>
      <w:r>
        <w:rPr>
          <w:spacing w:val="-26"/>
        </w:rPr>
        <w:t> </w:t>
      </w:r>
      <w:r>
        <w:rPr>
          <w:spacing w:val="-4"/>
        </w:rPr>
        <w:t>ataban</w:t>
      </w:r>
      <w:r>
        <w:rPr>
          <w:spacing w:val="-26"/>
        </w:rPr>
        <w:t> </w:t>
      </w:r>
      <w:r>
        <w:rPr>
          <w:spacing w:val="-3"/>
        </w:rPr>
        <w:t>sobre</w:t>
      </w:r>
      <w:r>
        <w:rPr>
          <w:spacing w:val="-26"/>
        </w:rPr>
        <w:t> </w:t>
      </w:r>
      <w:r>
        <w:rPr/>
        <w:t>el</w:t>
      </w:r>
      <w:r>
        <w:rPr>
          <w:spacing w:val="-26"/>
        </w:rPr>
        <w:t> </w:t>
      </w:r>
      <w:r>
        <w:rPr/>
        <w:t>pecho u hombro, </w:t>
      </w:r>
      <w:r>
        <w:rPr>
          <w:spacing w:val="-3"/>
        </w:rPr>
        <w:t>lleva </w:t>
      </w:r>
      <w:r>
        <w:rPr>
          <w:i/>
        </w:rPr>
        <w:t>maxtlatl </w:t>
      </w:r>
      <w:r>
        <w:rPr/>
        <w:t>y </w:t>
      </w:r>
      <w:r>
        <w:rPr>
          <w:i/>
        </w:rPr>
        <w:t>cactlis </w:t>
      </w:r>
      <w:r>
        <w:rPr/>
        <w:t>portando una </w:t>
      </w:r>
      <w:r>
        <w:rPr>
          <w:spacing w:val="-4"/>
        </w:rPr>
        <w:t>vara </w:t>
      </w:r>
      <w:r>
        <w:rPr/>
        <w:t>de</w:t>
      </w:r>
      <w:r>
        <w:rPr>
          <w:spacing w:val="-14"/>
        </w:rPr>
        <w:t> </w:t>
      </w:r>
      <w:r>
        <w:rPr/>
        <w:t>justicia. La</w:t>
      </w:r>
      <w:r>
        <w:rPr>
          <w:spacing w:val="-17"/>
        </w:rPr>
        <w:t> </w:t>
      </w:r>
      <w:r>
        <w:rPr>
          <w:spacing w:val="-4"/>
        </w:rPr>
        <w:t>otra</w:t>
      </w:r>
      <w:r>
        <w:rPr>
          <w:spacing w:val="-17"/>
        </w:rPr>
        <w:t> </w:t>
      </w:r>
      <w:r>
        <w:rPr/>
        <w:t>figura</w:t>
      </w:r>
      <w:r>
        <w:rPr>
          <w:spacing w:val="-17"/>
        </w:rPr>
        <w:t> </w:t>
      </w:r>
      <w:r>
        <w:rPr>
          <w:spacing w:val="-3"/>
        </w:rPr>
        <w:t>representa</w:t>
      </w:r>
      <w:r>
        <w:rPr>
          <w:spacing w:val="-17"/>
        </w:rPr>
        <w:t> </w:t>
      </w:r>
      <w:r>
        <w:rPr/>
        <w:t>un</w:t>
      </w:r>
      <w:r>
        <w:rPr>
          <w:spacing w:val="-17"/>
        </w:rPr>
        <w:t> </w:t>
      </w:r>
      <w:r>
        <w:rPr/>
        <w:t>guerrero</w:t>
      </w:r>
      <w:r>
        <w:rPr>
          <w:spacing w:val="-17"/>
        </w:rPr>
        <w:t> </w:t>
      </w:r>
      <w:r>
        <w:rPr/>
        <w:t>tigre,</w:t>
      </w:r>
      <w:r>
        <w:rPr>
          <w:spacing w:val="-17"/>
        </w:rPr>
        <w:t> </w:t>
      </w:r>
      <w:r>
        <w:rPr/>
        <w:t>también</w:t>
      </w:r>
      <w:r>
        <w:rPr>
          <w:spacing w:val="-17"/>
        </w:rPr>
        <w:t> </w:t>
      </w:r>
      <w:r>
        <w:rPr/>
        <w:t>gobernante, porque</w:t>
      </w:r>
      <w:r>
        <w:rPr>
          <w:spacing w:val="-13"/>
        </w:rPr>
        <w:t> </w:t>
      </w:r>
      <w:r>
        <w:rPr/>
        <w:t>porta</w:t>
      </w:r>
      <w:r>
        <w:rPr>
          <w:spacing w:val="-13"/>
        </w:rPr>
        <w:t> </w:t>
      </w:r>
      <w:r>
        <w:rPr>
          <w:spacing w:val="-4"/>
        </w:rPr>
        <w:t>vara</w:t>
      </w:r>
      <w:r>
        <w:rPr>
          <w:spacing w:val="-13"/>
        </w:rPr>
        <w:t> </w:t>
      </w:r>
      <w:r>
        <w:rPr/>
        <w:t>de</w:t>
      </w:r>
      <w:r>
        <w:rPr>
          <w:spacing w:val="-13"/>
        </w:rPr>
        <w:t> </w:t>
      </w:r>
      <w:r>
        <w:rPr/>
        <w:t>justicia.</w:t>
      </w:r>
    </w:p>
    <w:p>
      <w:pPr>
        <w:pStyle w:val="BodyText"/>
        <w:spacing w:line="232" w:lineRule="auto"/>
        <w:ind w:right="277" w:firstLine="277"/>
        <w:jc w:val="both"/>
      </w:pPr>
      <w:r>
        <w:rPr/>
        <w:t>La</w:t>
      </w:r>
      <w:r>
        <w:rPr>
          <w:spacing w:val="-9"/>
        </w:rPr>
        <w:t> </w:t>
      </w:r>
      <w:r>
        <w:rPr/>
        <w:t>capilla</w:t>
      </w:r>
      <w:r>
        <w:rPr>
          <w:spacing w:val="-9"/>
        </w:rPr>
        <w:t> </w:t>
      </w:r>
      <w:r>
        <w:rPr/>
        <w:t>de</w:t>
      </w:r>
      <w:r>
        <w:rPr>
          <w:spacing w:val="-9"/>
        </w:rPr>
        <w:t> </w:t>
      </w:r>
      <w:r>
        <w:rPr/>
        <w:t>san</w:t>
      </w:r>
      <w:r>
        <w:rPr>
          <w:spacing w:val="-9"/>
        </w:rPr>
        <w:t> </w:t>
      </w:r>
      <w:r>
        <w:rPr/>
        <w:t>Martín,</w:t>
      </w:r>
      <w:r>
        <w:rPr>
          <w:spacing w:val="-9"/>
        </w:rPr>
        <w:t> </w:t>
      </w:r>
      <w:r>
        <w:rPr/>
        <w:t>situada</w:t>
      </w:r>
      <w:r>
        <w:rPr>
          <w:spacing w:val="-9"/>
        </w:rPr>
        <w:t> </w:t>
      </w:r>
      <w:r>
        <w:rPr/>
        <w:t>al</w:t>
      </w:r>
      <w:r>
        <w:rPr>
          <w:spacing w:val="-9"/>
        </w:rPr>
        <w:t> </w:t>
      </w:r>
      <w:r>
        <w:rPr>
          <w:spacing w:val="-3"/>
        </w:rPr>
        <w:t>suroeste</w:t>
      </w:r>
      <w:r>
        <w:rPr>
          <w:spacing w:val="-9"/>
        </w:rPr>
        <w:t> </w:t>
      </w:r>
      <w:r>
        <w:rPr/>
        <w:t>del</w:t>
      </w:r>
      <w:r>
        <w:rPr>
          <w:spacing w:val="-9"/>
        </w:rPr>
        <w:t> </w:t>
      </w:r>
      <w:r>
        <w:rPr/>
        <w:t>convento.</w:t>
      </w:r>
      <w:r>
        <w:rPr>
          <w:spacing w:val="-9"/>
        </w:rPr>
        <w:t> </w:t>
      </w:r>
      <w:r>
        <w:rPr/>
        <w:t>En sus puertas se ven tallas de un </w:t>
      </w:r>
      <w:r>
        <w:rPr>
          <w:spacing w:val="-3"/>
        </w:rPr>
        <w:t>relieve </w:t>
      </w:r>
      <w:r>
        <w:rPr/>
        <w:t>de san Martín Caballero, en</w:t>
      </w:r>
      <w:r>
        <w:rPr>
          <w:spacing w:val="-8"/>
        </w:rPr>
        <w:t> </w:t>
      </w:r>
      <w:r>
        <w:rPr/>
        <w:t>ellas</w:t>
      </w:r>
      <w:r>
        <w:rPr>
          <w:spacing w:val="-8"/>
        </w:rPr>
        <w:t> </w:t>
      </w:r>
      <w:r>
        <w:rPr/>
        <w:t>también</w:t>
      </w:r>
      <w:r>
        <w:rPr>
          <w:spacing w:val="-8"/>
        </w:rPr>
        <w:t> </w:t>
      </w:r>
      <w:r>
        <w:rPr/>
        <w:t>se</w:t>
      </w:r>
      <w:r>
        <w:rPr>
          <w:spacing w:val="-8"/>
        </w:rPr>
        <w:t> </w:t>
      </w:r>
      <w:r>
        <w:rPr/>
        <w:t>observan</w:t>
      </w:r>
      <w:r>
        <w:rPr>
          <w:spacing w:val="-8"/>
        </w:rPr>
        <w:t> </w:t>
      </w:r>
      <w:r>
        <w:rPr/>
        <w:t>motivos</w:t>
      </w:r>
      <w:r>
        <w:rPr>
          <w:spacing w:val="-8"/>
        </w:rPr>
        <w:t> </w:t>
      </w:r>
      <w:r>
        <w:rPr/>
        <w:t>decorados</w:t>
      </w:r>
      <w:r>
        <w:rPr>
          <w:spacing w:val="-8"/>
        </w:rPr>
        <w:t> </w:t>
      </w:r>
      <w:r>
        <w:rPr/>
        <w:t>de</w:t>
      </w:r>
      <w:r>
        <w:rPr>
          <w:spacing w:val="-8"/>
        </w:rPr>
        <w:t> </w:t>
      </w:r>
      <w:r>
        <w:rPr/>
        <w:t>argamasa</w:t>
      </w:r>
      <w:r>
        <w:rPr>
          <w:spacing w:val="-8"/>
        </w:rPr>
        <w:t> </w:t>
      </w:r>
      <w:r>
        <w:rPr/>
        <w:t>y </w:t>
      </w:r>
      <w:r>
        <w:rPr>
          <w:spacing w:val="-3"/>
        </w:rPr>
        <w:t>leyendas</w:t>
      </w:r>
      <w:r>
        <w:rPr>
          <w:spacing w:val="-9"/>
        </w:rPr>
        <w:t> </w:t>
      </w:r>
      <w:r>
        <w:rPr/>
        <w:t>latinas</w:t>
      </w:r>
      <w:r>
        <w:rPr>
          <w:spacing w:val="-9"/>
        </w:rPr>
        <w:t> </w:t>
      </w:r>
      <w:r>
        <w:rPr/>
        <w:t>que</w:t>
      </w:r>
      <w:r>
        <w:rPr>
          <w:spacing w:val="-9"/>
        </w:rPr>
        <w:t> </w:t>
      </w:r>
      <w:r>
        <w:rPr/>
        <w:t>se</w:t>
      </w:r>
      <w:r>
        <w:rPr>
          <w:spacing w:val="-9"/>
        </w:rPr>
        <w:t> </w:t>
      </w:r>
      <w:r>
        <w:rPr/>
        <w:t>refieren</w:t>
      </w:r>
      <w:r>
        <w:rPr>
          <w:spacing w:val="-9"/>
        </w:rPr>
        <w:t> </w:t>
      </w:r>
      <w:r>
        <w:rPr/>
        <w:t>a</w:t>
      </w:r>
      <w:r>
        <w:rPr>
          <w:spacing w:val="-9"/>
        </w:rPr>
        <w:t> </w:t>
      </w:r>
      <w:r>
        <w:rPr/>
        <w:t>mandones</w:t>
      </w:r>
      <w:r>
        <w:rPr>
          <w:spacing w:val="-9"/>
        </w:rPr>
        <w:t> </w:t>
      </w:r>
      <w:r>
        <w:rPr/>
        <w:t>y</w:t>
      </w:r>
      <w:r>
        <w:rPr>
          <w:spacing w:val="-9"/>
        </w:rPr>
        <w:t> </w:t>
      </w:r>
      <w:r>
        <w:rPr/>
        <w:t>mayordomos.</w:t>
      </w:r>
      <w:r>
        <w:rPr>
          <w:spacing w:val="-9"/>
        </w:rPr>
        <w:t> </w:t>
      </w:r>
      <w:r>
        <w:rPr/>
        <w:t>Al- gunos de sus elementos arquitectónicos datan del año de </w:t>
      </w:r>
      <w:r>
        <w:rPr>
          <w:spacing w:val="-16"/>
        </w:rPr>
        <w:t>1765. </w:t>
      </w:r>
      <w:r>
        <w:rPr/>
        <w:t>En</w:t>
      </w:r>
      <w:r>
        <w:rPr>
          <w:spacing w:val="-22"/>
        </w:rPr>
        <w:t> </w:t>
      </w:r>
      <w:r>
        <w:rPr/>
        <w:t>el</w:t>
      </w:r>
      <w:r>
        <w:rPr>
          <w:spacing w:val="-22"/>
        </w:rPr>
        <w:t> </w:t>
      </w:r>
      <w:r>
        <w:rPr/>
        <w:t>cupulín</w:t>
      </w:r>
      <w:r>
        <w:rPr>
          <w:spacing w:val="-22"/>
        </w:rPr>
        <w:t> </w:t>
      </w:r>
      <w:r>
        <w:rPr/>
        <w:t>de</w:t>
      </w:r>
      <w:r>
        <w:rPr>
          <w:spacing w:val="-22"/>
        </w:rPr>
        <w:t> </w:t>
      </w:r>
      <w:r>
        <w:rPr/>
        <w:t>la</w:t>
      </w:r>
      <w:r>
        <w:rPr>
          <w:spacing w:val="-22"/>
        </w:rPr>
        <w:t> </w:t>
      </w:r>
      <w:r>
        <w:rPr>
          <w:spacing w:val="-3"/>
        </w:rPr>
        <w:t>torre</w:t>
      </w:r>
      <w:r>
        <w:rPr>
          <w:spacing w:val="-22"/>
        </w:rPr>
        <w:t> </w:t>
      </w:r>
      <w:r>
        <w:rPr/>
        <w:t>se</w:t>
      </w:r>
      <w:r>
        <w:rPr>
          <w:spacing w:val="-22"/>
        </w:rPr>
        <w:t> </w:t>
      </w:r>
      <w:r>
        <w:rPr/>
        <w:t>observan</w:t>
      </w:r>
      <w:r>
        <w:rPr>
          <w:spacing w:val="-22"/>
        </w:rPr>
        <w:t> </w:t>
      </w:r>
      <w:r>
        <w:rPr/>
        <w:t>serpientes</w:t>
      </w:r>
      <w:r>
        <w:rPr>
          <w:spacing w:val="-22"/>
        </w:rPr>
        <w:t> </w:t>
      </w:r>
      <w:r>
        <w:rPr/>
        <w:t>estilizadas.</w:t>
      </w:r>
      <w:r>
        <w:rPr>
          <w:spacing w:val="-22"/>
        </w:rPr>
        <w:t> </w:t>
      </w:r>
      <w:r>
        <w:rPr/>
        <w:t>A</w:t>
      </w:r>
      <w:r>
        <w:rPr>
          <w:spacing w:val="-22"/>
        </w:rPr>
        <w:t> </w:t>
      </w:r>
      <w:r>
        <w:rPr/>
        <w:t>lado del</w:t>
      </w:r>
      <w:r>
        <w:rPr>
          <w:spacing w:val="-10"/>
        </w:rPr>
        <w:t> </w:t>
      </w:r>
      <w:r>
        <w:rPr/>
        <w:t>templo</w:t>
      </w:r>
      <w:r>
        <w:rPr>
          <w:spacing w:val="-10"/>
        </w:rPr>
        <w:t> </w:t>
      </w:r>
      <w:r>
        <w:rPr/>
        <w:t>se</w:t>
      </w:r>
      <w:r>
        <w:rPr>
          <w:spacing w:val="-10"/>
        </w:rPr>
        <w:t> </w:t>
      </w:r>
      <w:r>
        <w:rPr/>
        <w:t>presentan</w:t>
      </w:r>
      <w:r>
        <w:rPr>
          <w:spacing w:val="-10"/>
        </w:rPr>
        <w:t> </w:t>
      </w:r>
      <w:r>
        <w:rPr/>
        <w:t>arcos</w:t>
      </w:r>
      <w:r>
        <w:rPr>
          <w:spacing w:val="-10"/>
        </w:rPr>
        <w:t> </w:t>
      </w:r>
      <w:r>
        <w:rPr/>
        <w:t>parecidos</w:t>
      </w:r>
      <w:r>
        <w:rPr>
          <w:spacing w:val="-10"/>
        </w:rPr>
        <w:t> </w:t>
      </w:r>
      <w:r>
        <w:rPr/>
        <w:t>a</w:t>
      </w:r>
      <w:r>
        <w:rPr>
          <w:spacing w:val="-10"/>
        </w:rPr>
        <w:t> </w:t>
      </w:r>
      <w:r>
        <w:rPr/>
        <w:t>los</w:t>
      </w:r>
      <w:r>
        <w:rPr>
          <w:spacing w:val="-10"/>
        </w:rPr>
        <w:t> </w:t>
      </w:r>
      <w:r>
        <w:rPr/>
        <w:t>de</w:t>
      </w:r>
      <w:r>
        <w:rPr>
          <w:spacing w:val="-10"/>
        </w:rPr>
        <w:t> </w:t>
      </w:r>
      <w:r>
        <w:rPr/>
        <w:t>capilla</w:t>
      </w:r>
      <w:r>
        <w:rPr>
          <w:spacing w:val="-10"/>
        </w:rPr>
        <w:t> </w:t>
      </w:r>
      <w:r>
        <w:rPr/>
        <w:t>abierta. Se</w:t>
      </w:r>
      <w:r>
        <w:rPr>
          <w:spacing w:val="-5"/>
        </w:rPr>
        <w:t> </w:t>
      </w:r>
      <w:r>
        <w:rPr>
          <w:spacing w:val="-3"/>
        </w:rPr>
        <w:t>venera</w:t>
      </w:r>
      <w:r>
        <w:rPr>
          <w:spacing w:val="-5"/>
        </w:rPr>
        <w:t> </w:t>
      </w:r>
      <w:r>
        <w:rPr/>
        <w:t>al</w:t>
      </w:r>
      <w:r>
        <w:rPr>
          <w:spacing w:val="-5"/>
        </w:rPr>
        <w:t> </w:t>
      </w:r>
      <w:r>
        <w:rPr/>
        <w:t>famoso</w:t>
      </w:r>
      <w:r>
        <w:rPr>
          <w:spacing w:val="-5"/>
        </w:rPr>
        <w:t> </w:t>
      </w:r>
      <w:r>
        <w:rPr/>
        <w:t>Cristo</w:t>
      </w:r>
      <w:r>
        <w:rPr>
          <w:spacing w:val="-5"/>
        </w:rPr>
        <w:t> </w:t>
      </w:r>
      <w:r>
        <w:rPr/>
        <w:t>negro,</w:t>
      </w:r>
      <w:r>
        <w:rPr>
          <w:spacing w:val="-5"/>
        </w:rPr>
        <w:t> </w:t>
      </w:r>
      <w:r>
        <w:rPr/>
        <w:t>conocido</w:t>
      </w:r>
      <w:r>
        <w:rPr>
          <w:spacing w:val="-5"/>
        </w:rPr>
        <w:t> </w:t>
      </w:r>
      <w:r>
        <w:rPr/>
        <w:t>como</w:t>
      </w:r>
      <w:r>
        <w:rPr>
          <w:spacing w:val="-5"/>
        </w:rPr>
        <w:t> </w:t>
      </w:r>
      <w:r>
        <w:rPr/>
        <w:t>el</w:t>
      </w:r>
      <w:r>
        <w:rPr>
          <w:spacing w:val="-5"/>
        </w:rPr>
        <w:t> </w:t>
      </w:r>
      <w:r>
        <w:rPr/>
        <w:t>Cristo</w:t>
      </w:r>
      <w:r>
        <w:rPr>
          <w:spacing w:val="-5"/>
        </w:rPr>
        <w:t> </w:t>
      </w:r>
      <w:r>
        <w:rPr/>
        <w:t>de</w:t>
      </w:r>
      <w:r>
        <w:rPr>
          <w:spacing w:val="-5"/>
        </w:rPr>
        <w:t> </w:t>
      </w:r>
      <w:r>
        <w:rPr/>
        <w:t>la escalera, porque se dice que estaba colocado en la escalera</w:t>
      </w:r>
      <w:r>
        <w:rPr>
          <w:spacing w:val="-25"/>
        </w:rPr>
        <w:t> </w:t>
      </w:r>
      <w:r>
        <w:rPr/>
        <w:t>del monasterio.</w:t>
      </w:r>
    </w:p>
    <w:p>
      <w:pPr>
        <w:spacing w:after="0" w:line="232" w:lineRule="auto"/>
        <w:jc w:val="both"/>
        <w:sectPr>
          <w:headerReference w:type="even" r:id="rId202"/>
          <w:headerReference w:type="default" r:id="rId203"/>
          <w:pgSz w:w="8500" w:h="12750"/>
          <w:pgMar w:header="1130" w:footer="0" w:top="1700" w:bottom="280" w:left="1160" w:right="1160"/>
          <w:pgNumType w:start="250"/>
        </w:sectPr>
      </w:pPr>
    </w:p>
    <w:p>
      <w:pPr>
        <w:pStyle w:val="BodyText"/>
        <w:spacing w:before="6"/>
        <w:ind w:left="0"/>
        <w:rPr>
          <w:sz w:val="20"/>
        </w:rPr>
      </w:pPr>
    </w:p>
    <w:p>
      <w:pPr>
        <w:pStyle w:val="BodyText"/>
        <w:spacing w:line="194" w:lineRule="exact"/>
        <w:ind w:firstLine="277"/>
        <w:jc w:val="both"/>
      </w:pPr>
      <w:r>
        <w:rPr>
          <w:spacing w:val="-4"/>
        </w:rPr>
        <w:t>San </w:t>
      </w:r>
      <w:r>
        <w:rPr>
          <w:spacing w:val="-5"/>
        </w:rPr>
        <w:t>Guillermo, localizada </w:t>
      </w:r>
      <w:r>
        <w:rPr>
          <w:spacing w:val="-3"/>
        </w:rPr>
        <w:t>al </w:t>
      </w:r>
      <w:r>
        <w:rPr>
          <w:spacing w:val="-4"/>
        </w:rPr>
        <w:t>sur del </w:t>
      </w:r>
      <w:r>
        <w:rPr>
          <w:spacing w:val="-7"/>
        </w:rPr>
        <w:t>convento, </w:t>
      </w:r>
      <w:r>
        <w:rPr>
          <w:spacing w:val="-3"/>
        </w:rPr>
        <w:t>se </w:t>
      </w:r>
      <w:r>
        <w:rPr>
          <w:spacing w:val="-7"/>
        </w:rPr>
        <w:t>caracteriza </w:t>
      </w:r>
      <w:r>
        <w:rPr/>
        <w:t>por</w:t>
      </w:r>
    </w:p>
    <w:p>
      <w:pPr>
        <w:pStyle w:val="BodyText"/>
        <w:spacing w:line="232" w:lineRule="auto" w:before="2"/>
        <w:ind w:right="278"/>
        <w:jc w:val="both"/>
      </w:pPr>
      <w:r>
        <w:rPr/>
        <w:t>su</w:t>
      </w:r>
      <w:r>
        <w:rPr>
          <w:spacing w:val="-16"/>
        </w:rPr>
        <w:t> </w:t>
      </w:r>
      <w:r>
        <w:rPr/>
        <w:t>sencillez</w:t>
      </w:r>
      <w:r>
        <w:rPr>
          <w:spacing w:val="-16"/>
        </w:rPr>
        <w:t> </w:t>
      </w:r>
      <w:r>
        <w:rPr/>
        <w:t>y</w:t>
      </w:r>
      <w:r>
        <w:rPr>
          <w:spacing w:val="-16"/>
        </w:rPr>
        <w:t> </w:t>
      </w:r>
      <w:r>
        <w:rPr/>
        <w:t>por</w:t>
      </w:r>
      <w:r>
        <w:rPr>
          <w:spacing w:val="-16"/>
        </w:rPr>
        <w:t> </w:t>
      </w:r>
      <w:r>
        <w:rPr/>
        <w:t>su</w:t>
      </w:r>
      <w:r>
        <w:rPr>
          <w:spacing w:val="-16"/>
        </w:rPr>
        <w:t> </w:t>
      </w:r>
      <w:r>
        <w:rPr>
          <w:spacing w:val="-3"/>
        </w:rPr>
        <w:t>torre</w:t>
      </w:r>
      <w:r>
        <w:rPr>
          <w:spacing w:val="-16"/>
        </w:rPr>
        <w:t> </w:t>
      </w:r>
      <w:r>
        <w:rPr/>
        <w:t>separada</w:t>
      </w:r>
      <w:r>
        <w:rPr>
          <w:spacing w:val="-16"/>
        </w:rPr>
        <w:t> </w:t>
      </w:r>
      <w:r>
        <w:rPr/>
        <w:t>de</w:t>
      </w:r>
      <w:r>
        <w:rPr>
          <w:spacing w:val="-16"/>
        </w:rPr>
        <w:t> </w:t>
      </w:r>
      <w:r>
        <w:rPr/>
        <w:t>la</w:t>
      </w:r>
      <w:r>
        <w:rPr>
          <w:spacing w:val="-16"/>
        </w:rPr>
        <w:t> </w:t>
      </w:r>
      <w:r>
        <w:rPr/>
        <w:t>capilla.</w:t>
      </w:r>
      <w:r>
        <w:rPr>
          <w:spacing w:val="-16"/>
        </w:rPr>
        <w:t> </w:t>
      </w:r>
      <w:r>
        <w:rPr/>
        <w:t>San</w:t>
      </w:r>
      <w:r>
        <w:rPr>
          <w:spacing w:val="-16"/>
        </w:rPr>
        <w:t> </w:t>
      </w:r>
      <w:r>
        <w:rPr/>
        <w:t>Andrés,</w:t>
      </w:r>
      <w:r>
        <w:rPr>
          <w:spacing w:val="-16"/>
        </w:rPr>
        <w:t> </w:t>
      </w:r>
      <w:r>
        <w:rPr>
          <w:spacing w:val="-3"/>
        </w:rPr>
        <w:t>está </w:t>
      </w:r>
      <w:r>
        <w:rPr/>
        <w:t>ubicada</w:t>
      </w:r>
      <w:r>
        <w:rPr>
          <w:spacing w:val="-26"/>
        </w:rPr>
        <w:t> </w:t>
      </w:r>
      <w:r>
        <w:rPr/>
        <w:t>al</w:t>
      </w:r>
      <w:r>
        <w:rPr>
          <w:spacing w:val="-26"/>
        </w:rPr>
        <w:t> </w:t>
      </w:r>
      <w:r>
        <w:rPr/>
        <w:t>sur</w:t>
      </w:r>
      <w:r>
        <w:rPr>
          <w:spacing w:val="-26"/>
        </w:rPr>
        <w:t> </w:t>
      </w:r>
      <w:r>
        <w:rPr/>
        <w:t>del</w:t>
      </w:r>
      <w:r>
        <w:rPr>
          <w:spacing w:val="-26"/>
        </w:rPr>
        <w:t> </w:t>
      </w:r>
      <w:r>
        <w:rPr>
          <w:spacing w:val="-4"/>
        </w:rPr>
        <w:t>convento,</w:t>
      </w:r>
      <w:r>
        <w:rPr>
          <w:spacing w:val="-26"/>
        </w:rPr>
        <w:t> </w:t>
      </w:r>
      <w:r>
        <w:rPr/>
        <w:t>en</w:t>
      </w:r>
      <w:r>
        <w:rPr>
          <w:spacing w:val="-26"/>
        </w:rPr>
        <w:t> </w:t>
      </w:r>
      <w:r>
        <w:rPr/>
        <w:t>el</w:t>
      </w:r>
      <w:r>
        <w:rPr>
          <w:spacing w:val="-26"/>
        </w:rPr>
        <w:t> </w:t>
      </w:r>
      <w:r>
        <w:rPr>
          <w:spacing w:val="-3"/>
        </w:rPr>
        <w:t>arco</w:t>
      </w:r>
      <w:r>
        <w:rPr>
          <w:spacing w:val="-26"/>
        </w:rPr>
        <w:t> </w:t>
      </w:r>
      <w:r>
        <w:rPr/>
        <w:t>de</w:t>
      </w:r>
      <w:r>
        <w:rPr>
          <w:spacing w:val="-26"/>
        </w:rPr>
        <w:t> </w:t>
      </w:r>
      <w:r>
        <w:rPr/>
        <w:t>la</w:t>
      </w:r>
      <w:r>
        <w:rPr>
          <w:spacing w:val="-26"/>
        </w:rPr>
        <w:t> </w:t>
      </w:r>
      <w:r>
        <w:rPr>
          <w:spacing w:val="-3"/>
        </w:rPr>
        <w:t>puerta</w:t>
      </w:r>
      <w:r>
        <w:rPr>
          <w:spacing w:val="-26"/>
        </w:rPr>
        <w:t> </w:t>
      </w:r>
      <w:r>
        <w:rPr>
          <w:spacing w:val="-5"/>
        </w:rPr>
        <w:t>hay</w:t>
      </w:r>
      <w:r>
        <w:rPr>
          <w:spacing w:val="-26"/>
        </w:rPr>
        <w:t> </w:t>
      </w:r>
      <w:r>
        <w:rPr/>
        <w:t>una</w:t>
      </w:r>
      <w:r>
        <w:rPr>
          <w:spacing w:val="-26"/>
        </w:rPr>
        <w:t> </w:t>
      </w:r>
      <w:r>
        <w:rPr>
          <w:spacing w:val="-2"/>
        </w:rPr>
        <w:t>imagen </w:t>
      </w:r>
      <w:r>
        <w:rPr/>
        <w:t>de san Andrés que </w:t>
      </w:r>
      <w:r>
        <w:rPr>
          <w:spacing w:val="-3"/>
        </w:rPr>
        <w:t>lleva </w:t>
      </w:r>
      <w:r>
        <w:rPr/>
        <w:t>en la espalda el símbolo del aspa por</w:t>
      </w:r>
      <w:r>
        <w:rPr>
          <w:spacing w:val="-31"/>
        </w:rPr>
        <w:t> </w:t>
      </w:r>
      <w:r>
        <w:rPr/>
        <w:t>la cual murió. La capilla de la </w:t>
      </w:r>
      <w:r>
        <w:rPr>
          <w:spacing w:val="-3"/>
        </w:rPr>
        <w:t>Virgen </w:t>
      </w:r>
      <w:r>
        <w:rPr/>
        <w:t>de la Soledad se encuentra</w:t>
      </w:r>
      <w:r>
        <w:rPr>
          <w:spacing w:val="-10"/>
        </w:rPr>
        <w:t> </w:t>
      </w:r>
      <w:r>
        <w:rPr/>
        <w:t>al sur</w:t>
      </w:r>
      <w:r>
        <w:rPr>
          <w:spacing w:val="-6"/>
        </w:rPr>
        <w:t> </w:t>
      </w:r>
      <w:r>
        <w:rPr/>
        <w:t>del</w:t>
      </w:r>
      <w:r>
        <w:rPr>
          <w:spacing w:val="-6"/>
        </w:rPr>
        <w:t> </w:t>
      </w:r>
      <w:r>
        <w:rPr/>
        <w:t>convento,</w:t>
      </w:r>
      <w:r>
        <w:rPr>
          <w:spacing w:val="-6"/>
        </w:rPr>
        <w:t> </w:t>
      </w:r>
      <w:r>
        <w:rPr/>
        <w:t>abovedada</w:t>
      </w:r>
      <w:r>
        <w:rPr>
          <w:spacing w:val="-6"/>
        </w:rPr>
        <w:t> </w:t>
      </w:r>
      <w:r>
        <w:rPr/>
        <w:t>con</w:t>
      </w:r>
      <w:r>
        <w:rPr>
          <w:spacing w:val="-6"/>
        </w:rPr>
        <w:t> </w:t>
      </w:r>
      <w:r>
        <w:rPr/>
        <w:t>una</w:t>
      </w:r>
      <w:r>
        <w:rPr>
          <w:spacing w:val="-6"/>
        </w:rPr>
        <w:t> </w:t>
      </w:r>
      <w:r>
        <w:rPr/>
        <w:t>cúpula</w:t>
      </w:r>
      <w:r>
        <w:rPr>
          <w:spacing w:val="-6"/>
        </w:rPr>
        <w:t> </w:t>
      </w:r>
      <w:r>
        <w:rPr/>
        <w:t>de</w:t>
      </w:r>
      <w:r>
        <w:rPr>
          <w:spacing w:val="-6"/>
        </w:rPr>
        <w:t> </w:t>
      </w:r>
      <w:r>
        <w:rPr/>
        <w:t>tipo</w:t>
      </w:r>
      <w:r>
        <w:rPr>
          <w:spacing w:val="-6"/>
        </w:rPr>
        <w:t> </w:t>
      </w:r>
      <w:r>
        <w:rPr/>
        <w:t>octagonal; en</w:t>
      </w:r>
      <w:r>
        <w:rPr>
          <w:spacing w:val="-17"/>
        </w:rPr>
        <w:t> </w:t>
      </w:r>
      <w:r>
        <w:rPr/>
        <w:t>la</w:t>
      </w:r>
      <w:r>
        <w:rPr>
          <w:spacing w:val="-17"/>
        </w:rPr>
        <w:t> </w:t>
      </w:r>
      <w:r>
        <w:rPr/>
        <w:t>piedra</w:t>
      </w:r>
      <w:r>
        <w:rPr>
          <w:spacing w:val="-17"/>
        </w:rPr>
        <w:t> </w:t>
      </w:r>
      <w:r>
        <w:rPr>
          <w:spacing w:val="-3"/>
        </w:rPr>
        <w:t>clave</w:t>
      </w:r>
      <w:r>
        <w:rPr>
          <w:spacing w:val="-17"/>
        </w:rPr>
        <w:t> </w:t>
      </w:r>
      <w:r>
        <w:rPr/>
        <w:t>del</w:t>
      </w:r>
      <w:r>
        <w:rPr>
          <w:spacing w:val="-17"/>
        </w:rPr>
        <w:t> </w:t>
      </w:r>
      <w:r>
        <w:rPr/>
        <w:t>arco</w:t>
      </w:r>
      <w:r>
        <w:rPr>
          <w:spacing w:val="-17"/>
        </w:rPr>
        <w:t> </w:t>
      </w:r>
      <w:r>
        <w:rPr/>
        <w:t>de</w:t>
      </w:r>
      <w:r>
        <w:rPr>
          <w:spacing w:val="-17"/>
        </w:rPr>
        <w:t> </w:t>
      </w:r>
      <w:r>
        <w:rPr/>
        <w:t>la</w:t>
      </w:r>
      <w:r>
        <w:rPr>
          <w:spacing w:val="-17"/>
        </w:rPr>
        <w:t> </w:t>
      </w:r>
      <w:r>
        <w:rPr/>
        <w:t>puerta</w:t>
      </w:r>
      <w:r>
        <w:rPr>
          <w:spacing w:val="-17"/>
        </w:rPr>
        <w:t> </w:t>
      </w:r>
      <w:r>
        <w:rPr/>
        <w:t>se</w:t>
      </w:r>
      <w:r>
        <w:rPr>
          <w:spacing w:val="-17"/>
        </w:rPr>
        <w:t> </w:t>
      </w:r>
      <w:r>
        <w:rPr/>
        <w:t>observa</w:t>
      </w:r>
      <w:r>
        <w:rPr>
          <w:spacing w:val="-17"/>
        </w:rPr>
        <w:t> </w:t>
      </w:r>
      <w:r>
        <w:rPr/>
        <w:t>la</w:t>
      </w:r>
      <w:r>
        <w:rPr>
          <w:spacing w:val="-17"/>
        </w:rPr>
        <w:t> </w:t>
      </w:r>
      <w:r>
        <w:rPr/>
        <w:t>imagen</w:t>
      </w:r>
      <w:r>
        <w:rPr>
          <w:spacing w:val="-17"/>
        </w:rPr>
        <w:t> </w:t>
      </w:r>
      <w:r>
        <w:rPr/>
        <w:t>de</w:t>
      </w:r>
      <w:r>
        <w:rPr>
          <w:spacing w:val="-17"/>
        </w:rPr>
        <w:t> </w:t>
      </w:r>
      <w:r>
        <w:rPr/>
        <w:t>la </w:t>
      </w:r>
      <w:r>
        <w:rPr>
          <w:spacing w:val="-6"/>
        </w:rPr>
        <w:t>Virgen</w:t>
      </w:r>
      <w:r>
        <w:rPr>
          <w:spacing w:val="-24"/>
        </w:rPr>
        <w:t> </w:t>
      </w:r>
      <w:r>
        <w:rPr/>
        <w:t>de</w:t>
      </w:r>
      <w:r>
        <w:rPr>
          <w:spacing w:val="-24"/>
        </w:rPr>
        <w:t> </w:t>
      </w:r>
      <w:r>
        <w:rPr/>
        <w:t>la</w:t>
      </w:r>
      <w:r>
        <w:rPr>
          <w:spacing w:val="-24"/>
        </w:rPr>
        <w:t> </w:t>
      </w:r>
      <w:r>
        <w:rPr>
          <w:spacing w:val="-3"/>
        </w:rPr>
        <w:t>Soledad,</w:t>
      </w:r>
      <w:r>
        <w:rPr>
          <w:spacing w:val="-24"/>
        </w:rPr>
        <w:t> </w:t>
      </w:r>
      <w:r>
        <w:rPr/>
        <w:t>la</w:t>
      </w:r>
      <w:r>
        <w:rPr>
          <w:spacing w:val="-24"/>
        </w:rPr>
        <w:t> </w:t>
      </w:r>
      <w:r>
        <w:rPr>
          <w:spacing w:val="-3"/>
        </w:rPr>
        <w:t>capilla</w:t>
      </w:r>
      <w:r>
        <w:rPr>
          <w:spacing w:val="-24"/>
        </w:rPr>
        <w:t> </w:t>
      </w:r>
      <w:r>
        <w:rPr/>
        <w:t>aún</w:t>
      </w:r>
      <w:r>
        <w:rPr>
          <w:spacing w:val="-24"/>
        </w:rPr>
        <w:t> </w:t>
      </w:r>
      <w:r>
        <w:rPr>
          <w:spacing w:val="-4"/>
        </w:rPr>
        <w:t>conserva</w:t>
      </w:r>
      <w:r>
        <w:rPr>
          <w:spacing w:val="-24"/>
        </w:rPr>
        <w:t> </w:t>
      </w:r>
      <w:r>
        <w:rPr/>
        <w:t>sus</w:t>
      </w:r>
      <w:r>
        <w:rPr>
          <w:spacing w:val="-24"/>
        </w:rPr>
        <w:t> </w:t>
      </w:r>
      <w:r>
        <w:rPr>
          <w:spacing w:val="-4"/>
        </w:rPr>
        <w:t>gárgolas.</w:t>
      </w:r>
      <w:r>
        <w:rPr>
          <w:spacing w:val="-24"/>
        </w:rPr>
        <w:t> </w:t>
      </w:r>
      <w:r>
        <w:rPr/>
        <w:t>La</w:t>
      </w:r>
      <w:r>
        <w:rPr>
          <w:spacing w:val="-21"/>
        </w:rPr>
        <w:t> </w:t>
      </w:r>
      <w:r>
        <w:rPr/>
        <w:t>capilla de</w:t>
      </w:r>
      <w:r>
        <w:rPr>
          <w:spacing w:val="-6"/>
        </w:rPr>
        <w:t> </w:t>
      </w:r>
      <w:r>
        <w:rPr/>
        <w:t>san</w:t>
      </w:r>
      <w:r>
        <w:rPr>
          <w:spacing w:val="-6"/>
        </w:rPr>
        <w:t> </w:t>
      </w:r>
      <w:r>
        <w:rPr>
          <w:spacing w:val="-4"/>
        </w:rPr>
        <w:t>Pedro</w:t>
      </w:r>
      <w:r>
        <w:rPr>
          <w:spacing w:val="-6"/>
        </w:rPr>
        <w:t> </w:t>
      </w:r>
      <w:r>
        <w:rPr/>
        <w:t>se</w:t>
      </w:r>
      <w:r>
        <w:rPr>
          <w:spacing w:val="-6"/>
        </w:rPr>
        <w:t> </w:t>
      </w:r>
      <w:r>
        <w:rPr/>
        <w:t>encuentra</w:t>
      </w:r>
      <w:r>
        <w:rPr>
          <w:spacing w:val="-6"/>
        </w:rPr>
        <w:t> </w:t>
      </w:r>
      <w:r>
        <w:rPr/>
        <w:t>al</w:t>
      </w:r>
      <w:r>
        <w:rPr>
          <w:spacing w:val="-6"/>
        </w:rPr>
        <w:t> </w:t>
      </w:r>
      <w:r>
        <w:rPr/>
        <w:t>sur</w:t>
      </w:r>
      <w:r>
        <w:rPr>
          <w:spacing w:val="-6"/>
        </w:rPr>
        <w:t> </w:t>
      </w:r>
      <w:r>
        <w:rPr/>
        <w:t>del</w:t>
      </w:r>
      <w:r>
        <w:rPr>
          <w:spacing w:val="-6"/>
        </w:rPr>
        <w:t> </w:t>
      </w:r>
      <w:r>
        <w:rPr/>
        <w:t>convento,</w:t>
      </w:r>
      <w:r>
        <w:rPr>
          <w:spacing w:val="-6"/>
        </w:rPr>
        <w:t> </w:t>
      </w:r>
      <w:r>
        <w:rPr>
          <w:spacing w:val="-3"/>
        </w:rPr>
        <w:t>está</w:t>
      </w:r>
      <w:r>
        <w:rPr>
          <w:spacing w:val="-6"/>
        </w:rPr>
        <w:t> </w:t>
      </w:r>
      <w:r>
        <w:rPr/>
        <w:t>abovedada; en</w:t>
      </w:r>
      <w:r>
        <w:rPr>
          <w:spacing w:val="-6"/>
        </w:rPr>
        <w:t> </w:t>
      </w:r>
      <w:r>
        <w:rPr/>
        <w:t>la</w:t>
      </w:r>
      <w:r>
        <w:rPr>
          <w:spacing w:val="-6"/>
        </w:rPr>
        <w:t> </w:t>
      </w:r>
      <w:r>
        <w:rPr/>
        <w:t>parte</w:t>
      </w:r>
      <w:r>
        <w:rPr>
          <w:spacing w:val="-6"/>
        </w:rPr>
        <w:t> </w:t>
      </w:r>
      <w:r>
        <w:rPr/>
        <w:t>superior</w:t>
      </w:r>
      <w:r>
        <w:rPr>
          <w:spacing w:val="-6"/>
        </w:rPr>
        <w:t> </w:t>
      </w:r>
      <w:r>
        <w:rPr/>
        <w:t>se</w:t>
      </w:r>
      <w:r>
        <w:rPr>
          <w:spacing w:val="-6"/>
        </w:rPr>
        <w:t> </w:t>
      </w:r>
      <w:r>
        <w:rPr/>
        <w:t>pueden</w:t>
      </w:r>
      <w:r>
        <w:rPr>
          <w:spacing w:val="-6"/>
        </w:rPr>
        <w:t> </w:t>
      </w:r>
      <w:r>
        <w:rPr/>
        <w:t>observar</w:t>
      </w:r>
      <w:r>
        <w:rPr>
          <w:spacing w:val="-6"/>
        </w:rPr>
        <w:t> </w:t>
      </w:r>
      <w:r>
        <w:rPr/>
        <w:t>los</w:t>
      </w:r>
      <w:r>
        <w:rPr>
          <w:spacing w:val="-6"/>
        </w:rPr>
        <w:t> </w:t>
      </w:r>
      <w:r>
        <w:rPr/>
        <w:t>detalles</w:t>
      </w:r>
      <w:r>
        <w:rPr>
          <w:spacing w:val="-6"/>
        </w:rPr>
        <w:t> </w:t>
      </w:r>
      <w:r>
        <w:rPr/>
        <w:t>de</w:t>
      </w:r>
      <w:r>
        <w:rPr>
          <w:spacing w:val="-6"/>
        </w:rPr>
        <w:t> </w:t>
      </w:r>
      <w:r>
        <w:rPr/>
        <w:t>su</w:t>
      </w:r>
      <w:r>
        <w:rPr>
          <w:spacing w:val="-6"/>
        </w:rPr>
        <w:t> </w:t>
      </w:r>
      <w:r>
        <w:rPr/>
        <w:t>cons- trucción. En la capilla de </w:t>
      </w:r>
      <w:r>
        <w:rPr>
          <w:spacing w:val="-3"/>
        </w:rPr>
        <w:t>este </w:t>
      </w:r>
      <w:r>
        <w:rPr/>
        <w:t>barrio se custodia, por parte del </w:t>
      </w:r>
      <w:r>
        <w:rPr>
          <w:spacing w:val="-3"/>
          <w:w w:val="95"/>
        </w:rPr>
        <w:t>mayordomo, </w:t>
      </w:r>
      <w:r>
        <w:rPr>
          <w:w w:val="95"/>
        </w:rPr>
        <w:t>un </w:t>
      </w:r>
      <w:r>
        <w:rPr>
          <w:i/>
          <w:w w:val="95"/>
        </w:rPr>
        <w:t>huéhuetl </w:t>
      </w:r>
      <w:r>
        <w:rPr>
          <w:w w:val="95"/>
        </w:rPr>
        <w:t>prehispánico tallado en </w:t>
      </w:r>
      <w:r>
        <w:rPr>
          <w:spacing w:val="3"/>
          <w:w w:val="95"/>
        </w:rPr>
        <w:t> </w:t>
      </w:r>
      <w:r>
        <w:rPr>
          <w:w w:val="95"/>
        </w:rPr>
        <w:t>madera.</w:t>
      </w:r>
    </w:p>
    <w:p>
      <w:pPr>
        <w:pStyle w:val="BodyText"/>
        <w:spacing w:line="232" w:lineRule="auto"/>
        <w:ind w:right="276" w:firstLine="277"/>
        <w:jc w:val="both"/>
      </w:pPr>
      <w:r>
        <w:rPr/>
        <w:t>Estas</w:t>
      </w:r>
      <w:r>
        <w:rPr>
          <w:spacing w:val="-15"/>
        </w:rPr>
        <w:t> </w:t>
      </w:r>
      <w:r>
        <w:rPr/>
        <w:t>capillas</w:t>
      </w:r>
      <w:r>
        <w:rPr>
          <w:spacing w:val="-15"/>
        </w:rPr>
        <w:t> </w:t>
      </w:r>
      <w:r>
        <w:rPr/>
        <w:t>han</w:t>
      </w:r>
      <w:r>
        <w:rPr>
          <w:spacing w:val="-15"/>
        </w:rPr>
        <w:t> </w:t>
      </w:r>
      <w:r>
        <w:rPr/>
        <w:t>logrado</w:t>
      </w:r>
      <w:r>
        <w:rPr>
          <w:spacing w:val="-15"/>
        </w:rPr>
        <w:t> </w:t>
      </w:r>
      <w:r>
        <w:rPr/>
        <w:t>conservarse</w:t>
      </w:r>
      <w:r>
        <w:rPr>
          <w:spacing w:val="-15"/>
        </w:rPr>
        <w:t> </w:t>
      </w:r>
      <w:r>
        <w:rPr/>
        <w:t>debido</w:t>
      </w:r>
      <w:r>
        <w:rPr>
          <w:spacing w:val="-15"/>
        </w:rPr>
        <w:t> </w:t>
      </w:r>
      <w:r>
        <w:rPr/>
        <w:t>a</w:t>
      </w:r>
      <w:r>
        <w:rPr>
          <w:spacing w:val="-15"/>
        </w:rPr>
        <w:t> </w:t>
      </w:r>
      <w:r>
        <w:rPr/>
        <w:t>la</w:t>
      </w:r>
      <w:r>
        <w:rPr>
          <w:spacing w:val="-15"/>
        </w:rPr>
        <w:t> </w:t>
      </w:r>
      <w:r>
        <w:rPr/>
        <w:t>protección que les han dado las mayordomías, aunque su mantenimiento se hace sin una capacitación adecuada. Muchas de ellas están cerradas al público y sólo se abren en sus fiestas patronales,</w:t>
      </w:r>
      <w:r>
        <w:rPr>
          <w:spacing w:val="-29"/>
        </w:rPr>
        <w:t> </w:t>
      </w:r>
      <w:r>
        <w:rPr/>
        <w:t>en </w:t>
      </w:r>
      <w:r>
        <w:rPr>
          <w:w w:val="95"/>
        </w:rPr>
        <w:t>conmemoraciones religiosas, civiles o en reuniones comunitarias; </w:t>
      </w:r>
      <w:r>
        <w:rPr>
          <w:spacing w:val="-4"/>
        </w:rPr>
        <w:t>estos</w:t>
      </w:r>
      <w:r>
        <w:rPr>
          <w:spacing w:val="-30"/>
        </w:rPr>
        <w:t> </w:t>
      </w:r>
      <w:r>
        <w:rPr>
          <w:spacing w:val="-3"/>
        </w:rPr>
        <w:t>templos</w:t>
      </w:r>
      <w:r>
        <w:rPr>
          <w:spacing w:val="-30"/>
        </w:rPr>
        <w:t> </w:t>
      </w:r>
      <w:r>
        <w:rPr/>
        <w:t>son</w:t>
      </w:r>
      <w:r>
        <w:rPr>
          <w:spacing w:val="-30"/>
        </w:rPr>
        <w:t> </w:t>
      </w:r>
      <w:r>
        <w:rPr/>
        <w:t>ejemplos</w:t>
      </w:r>
      <w:r>
        <w:rPr>
          <w:spacing w:val="-30"/>
        </w:rPr>
        <w:t> </w:t>
      </w:r>
      <w:r>
        <w:rPr>
          <w:spacing w:val="-4"/>
        </w:rPr>
        <w:t>culturales</w:t>
      </w:r>
      <w:r>
        <w:rPr>
          <w:spacing w:val="-30"/>
        </w:rPr>
        <w:t> </w:t>
      </w:r>
      <w:r>
        <w:rPr/>
        <w:t>que</w:t>
      </w:r>
      <w:r>
        <w:rPr>
          <w:spacing w:val="-30"/>
        </w:rPr>
        <w:t> </w:t>
      </w:r>
      <w:r>
        <w:rPr>
          <w:spacing w:val="-4"/>
        </w:rPr>
        <w:t>atraen</w:t>
      </w:r>
      <w:r>
        <w:rPr>
          <w:spacing w:val="-30"/>
        </w:rPr>
        <w:t> </w:t>
      </w:r>
      <w:r>
        <w:rPr/>
        <w:t>al</w:t>
      </w:r>
      <w:r>
        <w:rPr>
          <w:spacing w:val="-30"/>
        </w:rPr>
        <w:t> </w:t>
      </w:r>
      <w:r>
        <w:rPr/>
        <w:t>turismo,</w:t>
      </w:r>
      <w:r>
        <w:rPr>
          <w:spacing w:val="-30"/>
        </w:rPr>
        <w:t> </w:t>
      </w:r>
      <w:r>
        <w:rPr>
          <w:spacing w:val="-3"/>
        </w:rPr>
        <w:t>sobre </w:t>
      </w:r>
      <w:r>
        <w:rPr/>
        <w:t>todo</w:t>
      </w:r>
      <w:r>
        <w:rPr>
          <w:spacing w:val="-18"/>
        </w:rPr>
        <w:t> </w:t>
      </w:r>
      <w:r>
        <w:rPr/>
        <w:t>en</w:t>
      </w:r>
      <w:r>
        <w:rPr>
          <w:spacing w:val="-18"/>
        </w:rPr>
        <w:t> </w:t>
      </w:r>
      <w:r>
        <w:rPr/>
        <w:t>las</w:t>
      </w:r>
      <w:r>
        <w:rPr>
          <w:spacing w:val="-18"/>
        </w:rPr>
        <w:t> </w:t>
      </w:r>
      <w:r>
        <w:rPr/>
        <w:t>festividades</w:t>
      </w:r>
      <w:r>
        <w:rPr>
          <w:spacing w:val="-18"/>
        </w:rPr>
        <w:t> </w:t>
      </w:r>
      <w:r>
        <w:rPr/>
        <w:t>que</w:t>
      </w:r>
      <w:r>
        <w:rPr>
          <w:spacing w:val="-18"/>
        </w:rPr>
        <w:t> </w:t>
      </w:r>
      <w:r>
        <w:rPr/>
        <w:t>se</w:t>
      </w:r>
      <w:r>
        <w:rPr>
          <w:spacing w:val="-18"/>
        </w:rPr>
        <w:t> </w:t>
      </w:r>
      <w:r>
        <w:rPr/>
        <w:t>organizan.</w:t>
      </w:r>
      <w:r>
        <w:rPr>
          <w:spacing w:val="-18"/>
        </w:rPr>
        <w:t> </w:t>
      </w:r>
      <w:r>
        <w:rPr/>
        <w:t>En</w:t>
      </w:r>
      <w:r>
        <w:rPr>
          <w:spacing w:val="-18"/>
        </w:rPr>
        <w:t> </w:t>
      </w:r>
      <w:r>
        <w:rPr/>
        <w:t>cada</w:t>
      </w:r>
      <w:r>
        <w:rPr>
          <w:spacing w:val="-18"/>
        </w:rPr>
        <w:t> </w:t>
      </w:r>
      <w:r>
        <w:rPr/>
        <w:t>una</w:t>
      </w:r>
      <w:r>
        <w:rPr>
          <w:spacing w:val="-18"/>
        </w:rPr>
        <w:t> </w:t>
      </w:r>
      <w:r>
        <w:rPr/>
        <w:t>de</w:t>
      </w:r>
      <w:r>
        <w:rPr>
          <w:spacing w:val="-18"/>
        </w:rPr>
        <w:t> </w:t>
      </w:r>
      <w:r>
        <w:rPr/>
        <w:t>ellas</w:t>
      </w:r>
      <w:r>
        <w:rPr>
          <w:spacing w:val="-18"/>
        </w:rPr>
        <w:t> </w:t>
      </w:r>
      <w:r>
        <w:rPr/>
        <w:t>se organizan</w:t>
      </w:r>
      <w:r>
        <w:rPr>
          <w:spacing w:val="-30"/>
        </w:rPr>
        <w:t> </w:t>
      </w:r>
      <w:r>
        <w:rPr/>
        <w:t>hasta</w:t>
      </w:r>
      <w:r>
        <w:rPr>
          <w:spacing w:val="-30"/>
        </w:rPr>
        <w:t> </w:t>
      </w:r>
      <w:r>
        <w:rPr>
          <w:spacing w:val="-3"/>
        </w:rPr>
        <w:t>tres</w:t>
      </w:r>
      <w:r>
        <w:rPr>
          <w:spacing w:val="-30"/>
        </w:rPr>
        <w:t> </w:t>
      </w:r>
      <w:r>
        <w:rPr/>
        <w:t>conmemoraciones</w:t>
      </w:r>
      <w:r>
        <w:rPr>
          <w:spacing w:val="-30"/>
        </w:rPr>
        <w:t> </w:t>
      </w:r>
      <w:r>
        <w:rPr/>
        <w:t>religiosas</w:t>
      </w:r>
      <w:r>
        <w:rPr>
          <w:spacing w:val="-30"/>
        </w:rPr>
        <w:t> </w:t>
      </w:r>
      <w:r>
        <w:rPr/>
        <w:t>al</w:t>
      </w:r>
      <w:r>
        <w:rPr>
          <w:spacing w:val="-30"/>
        </w:rPr>
        <w:t> </w:t>
      </w:r>
      <w:r>
        <w:rPr/>
        <w:t>año.</w:t>
      </w:r>
      <w:r>
        <w:rPr>
          <w:spacing w:val="-30"/>
        </w:rPr>
        <w:t> </w:t>
      </w:r>
      <w:r>
        <w:rPr/>
        <w:t>En</w:t>
      </w:r>
      <w:r>
        <w:rPr>
          <w:spacing w:val="-30"/>
        </w:rPr>
        <w:t> </w:t>
      </w:r>
      <w:r>
        <w:rPr/>
        <w:t>torno a </w:t>
      </w:r>
      <w:r>
        <w:rPr>
          <w:spacing w:val="-3"/>
        </w:rPr>
        <w:t>estas </w:t>
      </w:r>
      <w:r>
        <w:rPr/>
        <w:t>edificaciones se </w:t>
      </w:r>
      <w:r>
        <w:rPr>
          <w:spacing w:val="-3"/>
        </w:rPr>
        <w:t>reviven </w:t>
      </w:r>
      <w:r>
        <w:rPr/>
        <w:t>múltiples tradiciones como “las </w:t>
      </w:r>
      <w:r>
        <w:rPr>
          <w:spacing w:val="-6"/>
        </w:rPr>
        <w:t>visitas”,</w:t>
      </w:r>
      <w:r>
        <w:rPr>
          <w:spacing w:val="-31"/>
        </w:rPr>
        <w:t> </w:t>
      </w:r>
      <w:r>
        <w:rPr/>
        <w:t>que</w:t>
      </w:r>
      <w:r>
        <w:rPr>
          <w:spacing w:val="-31"/>
        </w:rPr>
        <w:t> </w:t>
      </w:r>
      <w:r>
        <w:rPr/>
        <w:t>las</w:t>
      </w:r>
      <w:r>
        <w:rPr>
          <w:spacing w:val="-31"/>
        </w:rPr>
        <w:t> </w:t>
      </w:r>
      <w:r>
        <w:rPr/>
        <w:t>imágenes</w:t>
      </w:r>
      <w:r>
        <w:rPr>
          <w:spacing w:val="-31"/>
        </w:rPr>
        <w:t> </w:t>
      </w:r>
      <w:r>
        <w:rPr/>
        <w:t>de</w:t>
      </w:r>
      <w:r>
        <w:rPr>
          <w:spacing w:val="-31"/>
        </w:rPr>
        <w:t> </w:t>
      </w:r>
      <w:r>
        <w:rPr/>
        <w:t>los</w:t>
      </w:r>
      <w:r>
        <w:rPr>
          <w:spacing w:val="-31"/>
        </w:rPr>
        <w:t> </w:t>
      </w:r>
      <w:r>
        <w:rPr>
          <w:spacing w:val="-3"/>
        </w:rPr>
        <w:t>diferentes</w:t>
      </w:r>
      <w:r>
        <w:rPr>
          <w:spacing w:val="-31"/>
        </w:rPr>
        <w:t> </w:t>
      </w:r>
      <w:r>
        <w:rPr/>
        <w:t>barrios</w:t>
      </w:r>
      <w:r>
        <w:rPr>
          <w:spacing w:val="-31"/>
        </w:rPr>
        <w:t> </w:t>
      </w:r>
      <w:r>
        <w:rPr/>
        <w:t>realizan</w:t>
      </w:r>
      <w:r>
        <w:rPr>
          <w:spacing w:val="-31"/>
        </w:rPr>
        <w:t> </w:t>
      </w:r>
      <w:r>
        <w:rPr/>
        <w:t>cuando se</w:t>
      </w:r>
      <w:r>
        <w:rPr>
          <w:spacing w:val="-25"/>
        </w:rPr>
        <w:t> </w:t>
      </w:r>
      <w:r>
        <w:rPr/>
        <w:t>conmemora</w:t>
      </w:r>
      <w:r>
        <w:rPr>
          <w:spacing w:val="-25"/>
        </w:rPr>
        <w:t> </w:t>
      </w:r>
      <w:r>
        <w:rPr/>
        <w:t>al</w:t>
      </w:r>
      <w:r>
        <w:rPr>
          <w:spacing w:val="-25"/>
        </w:rPr>
        <w:t> </w:t>
      </w:r>
      <w:r>
        <w:rPr/>
        <w:t>santo</w:t>
      </w:r>
      <w:r>
        <w:rPr>
          <w:spacing w:val="-25"/>
        </w:rPr>
        <w:t> </w:t>
      </w:r>
      <w:r>
        <w:rPr/>
        <w:t>patrono</w:t>
      </w:r>
      <w:r>
        <w:rPr>
          <w:spacing w:val="-25"/>
        </w:rPr>
        <w:t> </w:t>
      </w:r>
      <w:r>
        <w:rPr/>
        <w:t>del</w:t>
      </w:r>
      <w:r>
        <w:rPr>
          <w:spacing w:val="-25"/>
        </w:rPr>
        <w:t> </w:t>
      </w:r>
      <w:r>
        <w:rPr/>
        <w:t>barrio</w:t>
      </w:r>
      <w:r>
        <w:rPr>
          <w:spacing w:val="-25"/>
        </w:rPr>
        <w:t> </w:t>
      </w:r>
      <w:r>
        <w:rPr/>
        <w:t>festejado,</w:t>
      </w:r>
      <w:r>
        <w:rPr>
          <w:spacing w:val="-25"/>
        </w:rPr>
        <w:t> </w:t>
      </w:r>
      <w:r>
        <w:rPr/>
        <w:t>las</w:t>
      </w:r>
      <w:r>
        <w:rPr>
          <w:spacing w:val="-25"/>
        </w:rPr>
        <w:t> </w:t>
      </w:r>
      <w:r>
        <w:rPr/>
        <w:t>posadas, </w:t>
      </w:r>
      <w:r>
        <w:rPr>
          <w:spacing w:val="-3"/>
        </w:rPr>
        <w:t>Semana</w:t>
      </w:r>
      <w:r>
        <w:rPr>
          <w:spacing w:val="-25"/>
        </w:rPr>
        <w:t> </w:t>
      </w:r>
      <w:r>
        <w:rPr>
          <w:spacing w:val="-4"/>
        </w:rPr>
        <w:t>Santa,</w:t>
      </w:r>
      <w:r>
        <w:rPr>
          <w:spacing w:val="-25"/>
        </w:rPr>
        <w:t> </w:t>
      </w:r>
      <w:r>
        <w:rPr>
          <w:spacing w:val="-4"/>
        </w:rPr>
        <w:t>entre</w:t>
      </w:r>
      <w:r>
        <w:rPr>
          <w:spacing w:val="-25"/>
        </w:rPr>
        <w:t> </w:t>
      </w:r>
      <w:r>
        <w:rPr>
          <w:spacing w:val="-6"/>
        </w:rPr>
        <w:t>otras</w:t>
      </w:r>
      <w:r>
        <w:rPr>
          <w:spacing w:val="-25"/>
        </w:rPr>
        <w:t> </w:t>
      </w:r>
      <w:r>
        <w:rPr>
          <w:spacing w:val="-4"/>
        </w:rPr>
        <w:t>celebraciones.</w:t>
      </w:r>
      <w:r>
        <w:rPr>
          <w:spacing w:val="-25"/>
        </w:rPr>
        <w:t> </w:t>
      </w:r>
      <w:r>
        <w:rPr>
          <w:spacing w:val="-9"/>
        </w:rPr>
        <w:t>Todo</w:t>
      </w:r>
      <w:r>
        <w:rPr>
          <w:spacing w:val="-25"/>
        </w:rPr>
        <w:t> </w:t>
      </w:r>
      <w:r>
        <w:rPr>
          <w:spacing w:val="-3"/>
        </w:rPr>
        <w:t>ello</w:t>
      </w:r>
      <w:r>
        <w:rPr>
          <w:spacing w:val="-25"/>
        </w:rPr>
        <w:t> </w:t>
      </w:r>
      <w:r>
        <w:rPr>
          <w:spacing w:val="-5"/>
        </w:rPr>
        <w:t>trae</w:t>
      </w:r>
      <w:r>
        <w:rPr>
          <w:spacing w:val="-25"/>
        </w:rPr>
        <w:t> </w:t>
      </w:r>
      <w:r>
        <w:rPr/>
        <w:t>una</w:t>
      </w:r>
      <w:r>
        <w:rPr>
          <w:spacing w:val="-25"/>
        </w:rPr>
        <w:t> </w:t>
      </w:r>
      <w:r>
        <w:rPr>
          <w:spacing w:val="-4"/>
        </w:rPr>
        <w:t>masiva </w:t>
      </w:r>
      <w:r>
        <w:rPr/>
        <w:t>corriente de visitantes, de ahí su conservación o modificación, </w:t>
      </w:r>
      <w:r>
        <w:rPr>
          <w:spacing w:val="-4"/>
        </w:rPr>
        <w:t>ya </w:t>
      </w:r>
      <w:r>
        <w:rPr/>
        <w:t>sea en los atrios, bardas perimetrales, capillas abiertas o los acervos</w:t>
      </w:r>
      <w:r>
        <w:rPr>
          <w:spacing w:val="-16"/>
        </w:rPr>
        <w:t> </w:t>
      </w:r>
      <w:r>
        <w:rPr/>
        <w:t>que</w:t>
      </w:r>
      <w:r>
        <w:rPr>
          <w:spacing w:val="-16"/>
        </w:rPr>
        <w:t> </w:t>
      </w:r>
      <w:r>
        <w:rPr/>
        <w:t>se</w:t>
      </w:r>
      <w:r>
        <w:rPr>
          <w:spacing w:val="-16"/>
        </w:rPr>
        <w:t> </w:t>
      </w:r>
      <w:r>
        <w:rPr/>
        <w:t>encuentran</w:t>
      </w:r>
      <w:r>
        <w:rPr>
          <w:spacing w:val="-16"/>
        </w:rPr>
        <w:t> </w:t>
      </w:r>
      <w:r>
        <w:rPr/>
        <w:t>en</w:t>
      </w:r>
      <w:r>
        <w:rPr>
          <w:spacing w:val="-16"/>
        </w:rPr>
        <w:t> </w:t>
      </w:r>
      <w:r>
        <w:rPr/>
        <w:t>el</w:t>
      </w:r>
      <w:r>
        <w:rPr>
          <w:spacing w:val="-16"/>
        </w:rPr>
        <w:t> </w:t>
      </w:r>
      <w:r>
        <w:rPr/>
        <w:t>interior</w:t>
      </w:r>
      <w:r>
        <w:rPr>
          <w:spacing w:val="-16"/>
        </w:rPr>
        <w:t> </w:t>
      </w:r>
      <w:r>
        <w:rPr/>
        <w:t>de</w:t>
      </w:r>
      <w:r>
        <w:rPr>
          <w:spacing w:val="-16"/>
        </w:rPr>
        <w:t> </w:t>
      </w:r>
      <w:r>
        <w:rPr/>
        <w:t>la</w:t>
      </w:r>
      <w:r>
        <w:rPr>
          <w:spacing w:val="-16"/>
        </w:rPr>
        <w:t> </w:t>
      </w:r>
      <w:r>
        <w:rPr/>
        <w:t>misma</w:t>
      </w:r>
      <w:r>
        <w:rPr>
          <w:spacing w:val="-16"/>
        </w:rPr>
        <w:t> </w:t>
      </w:r>
      <w:r>
        <w:rPr/>
        <w:t>capilla.</w:t>
      </w:r>
    </w:p>
    <w:p>
      <w:pPr>
        <w:pStyle w:val="BodyText"/>
        <w:spacing w:line="232" w:lineRule="auto"/>
        <w:ind w:right="278" w:firstLine="277"/>
        <w:jc w:val="both"/>
      </w:pPr>
      <w:r>
        <w:rPr>
          <w:spacing w:val="-4"/>
        </w:rPr>
        <w:t>Hasta</w:t>
      </w:r>
      <w:r>
        <w:rPr>
          <w:spacing w:val="-30"/>
        </w:rPr>
        <w:t> </w:t>
      </w:r>
      <w:r>
        <w:rPr/>
        <w:t>aquí</w:t>
      </w:r>
      <w:r>
        <w:rPr>
          <w:spacing w:val="-30"/>
        </w:rPr>
        <w:t> </w:t>
      </w:r>
      <w:r>
        <w:rPr/>
        <w:t>hemos</w:t>
      </w:r>
      <w:r>
        <w:rPr>
          <w:spacing w:val="-30"/>
        </w:rPr>
        <w:t> </w:t>
      </w:r>
      <w:r>
        <w:rPr>
          <w:spacing w:val="-3"/>
        </w:rPr>
        <w:t>observado</w:t>
      </w:r>
      <w:r>
        <w:rPr>
          <w:spacing w:val="-30"/>
        </w:rPr>
        <w:t> </w:t>
      </w:r>
      <w:r>
        <w:rPr>
          <w:spacing w:val="-3"/>
        </w:rPr>
        <w:t>algunas</w:t>
      </w:r>
      <w:r>
        <w:rPr>
          <w:spacing w:val="-30"/>
        </w:rPr>
        <w:t> </w:t>
      </w:r>
      <w:r>
        <w:rPr>
          <w:spacing w:val="-3"/>
        </w:rPr>
        <w:t>modificaciones</w:t>
      </w:r>
      <w:r>
        <w:rPr>
          <w:spacing w:val="-30"/>
        </w:rPr>
        <w:t> </w:t>
      </w:r>
      <w:r>
        <w:rPr>
          <w:spacing w:val="-3"/>
        </w:rPr>
        <w:t>realizadas </w:t>
      </w:r>
      <w:r>
        <w:rPr>
          <w:spacing w:val="-4"/>
        </w:rPr>
        <w:t>sobre</w:t>
      </w:r>
      <w:r>
        <w:rPr>
          <w:spacing w:val="-31"/>
        </w:rPr>
        <w:t> </w:t>
      </w:r>
      <w:r>
        <w:rPr/>
        <w:t>los</w:t>
      </w:r>
      <w:r>
        <w:rPr>
          <w:spacing w:val="-31"/>
        </w:rPr>
        <w:t> </w:t>
      </w:r>
      <w:r>
        <w:rPr>
          <w:spacing w:val="-3"/>
        </w:rPr>
        <w:t>patrimonios</w:t>
      </w:r>
      <w:r>
        <w:rPr>
          <w:spacing w:val="-31"/>
        </w:rPr>
        <w:t> </w:t>
      </w:r>
      <w:r>
        <w:rPr>
          <w:spacing w:val="-4"/>
        </w:rPr>
        <w:t>culturales</w:t>
      </w:r>
      <w:r>
        <w:rPr>
          <w:spacing w:val="-31"/>
        </w:rPr>
        <w:t> </w:t>
      </w:r>
      <w:r>
        <w:rPr>
          <w:spacing w:val="-3"/>
        </w:rPr>
        <w:t>más</w:t>
      </w:r>
      <w:r>
        <w:rPr>
          <w:spacing w:val="-31"/>
        </w:rPr>
        <w:t> </w:t>
      </w:r>
      <w:r>
        <w:rPr>
          <w:spacing w:val="-5"/>
        </w:rPr>
        <w:t>representativos</w:t>
      </w:r>
      <w:r>
        <w:rPr>
          <w:spacing w:val="-31"/>
        </w:rPr>
        <w:t> </w:t>
      </w:r>
      <w:r>
        <w:rPr/>
        <w:t>de</w:t>
      </w:r>
      <w:r>
        <w:rPr>
          <w:spacing w:val="-31"/>
        </w:rPr>
        <w:t> </w:t>
      </w:r>
      <w:r>
        <w:rPr/>
        <w:t>Malinalco. A </w:t>
      </w:r>
      <w:r>
        <w:rPr>
          <w:spacing w:val="-3"/>
        </w:rPr>
        <w:t>estos </w:t>
      </w:r>
      <w:r>
        <w:rPr/>
        <w:t>bienes se les ha dotado de instalaciones, equipo y mo- biliario; reconocemos que en algunos casos se les ha querido dar un orden; sin embargo, lo que se observa es una paulatina modificación</w:t>
      </w:r>
      <w:r>
        <w:rPr>
          <w:spacing w:val="-12"/>
        </w:rPr>
        <w:t> </w:t>
      </w:r>
      <w:r>
        <w:rPr/>
        <w:t>del</w:t>
      </w:r>
      <w:r>
        <w:rPr>
          <w:spacing w:val="-12"/>
        </w:rPr>
        <w:t> </w:t>
      </w:r>
      <w:r>
        <w:rPr/>
        <w:t>paisaje</w:t>
      </w:r>
      <w:r>
        <w:rPr>
          <w:spacing w:val="-12"/>
        </w:rPr>
        <w:t> </w:t>
      </w:r>
      <w:r>
        <w:rPr/>
        <w:t>cultural,</w:t>
      </w:r>
      <w:r>
        <w:rPr>
          <w:spacing w:val="-12"/>
        </w:rPr>
        <w:t> </w:t>
      </w:r>
      <w:r>
        <w:rPr/>
        <w:t>en</w:t>
      </w:r>
      <w:r>
        <w:rPr>
          <w:spacing w:val="-12"/>
        </w:rPr>
        <w:t> </w:t>
      </w:r>
      <w:r>
        <w:rPr/>
        <w:t>su</w:t>
      </w:r>
      <w:r>
        <w:rPr>
          <w:spacing w:val="-12"/>
        </w:rPr>
        <w:t> </w:t>
      </w:r>
      <w:r>
        <w:rPr/>
        <w:t>conjunto,</w:t>
      </w:r>
      <w:r>
        <w:rPr>
          <w:spacing w:val="-12"/>
        </w:rPr>
        <w:t> </w:t>
      </w:r>
      <w:r>
        <w:rPr/>
        <w:t>a</w:t>
      </w:r>
      <w:r>
        <w:rPr>
          <w:spacing w:val="-12"/>
        </w:rPr>
        <w:t> </w:t>
      </w:r>
      <w:r>
        <w:rPr/>
        <w:t>partir</w:t>
      </w:r>
      <w:r>
        <w:rPr>
          <w:spacing w:val="-12"/>
        </w:rPr>
        <w:t> </w:t>
      </w:r>
      <w:r>
        <w:rPr/>
        <w:t>de</w:t>
      </w:r>
      <w:r>
        <w:rPr>
          <w:spacing w:val="-12"/>
        </w:rPr>
        <w:t> </w:t>
      </w:r>
      <w:r>
        <w:rPr/>
        <w:t>que el</w:t>
      </w:r>
      <w:r>
        <w:rPr>
          <w:spacing w:val="-18"/>
        </w:rPr>
        <w:t> </w:t>
      </w:r>
      <w:r>
        <w:rPr/>
        <w:t>turismo</w:t>
      </w:r>
      <w:r>
        <w:rPr>
          <w:spacing w:val="-18"/>
        </w:rPr>
        <w:t> </w:t>
      </w:r>
      <w:r>
        <w:rPr/>
        <w:t>hace</w:t>
      </w:r>
      <w:r>
        <w:rPr>
          <w:spacing w:val="-18"/>
        </w:rPr>
        <w:t> </w:t>
      </w:r>
      <w:r>
        <w:rPr/>
        <w:t>su</w:t>
      </w:r>
      <w:r>
        <w:rPr>
          <w:spacing w:val="-18"/>
        </w:rPr>
        <w:t> </w:t>
      </w:r>
      <w:r>
        <w:rPr/>
        <w:t>presencia</w:t>
      </w:r>
      <w:r>
        <w:rPr>
          <w:spacing w:val="-18"/>
        </w:rPr>
        <w:t> </w:t>
      </w:r>
      <w:r>
        <w:rPr/>
        <w:t>en</w:t>
      </w:r>
      <w:r>
        <w:rPr>
          <w:spacing w:val="-18"/>
        </w:rPr>
        <w:t> </w:t>
      </w:r>
      <w:r>
        <w:rPr/>
        <w:t>Malinalco.</w:t>
      </w:r>
    </w:p>
    <w:p>
      <w:pPr>
        <w:pStyle w:val="BodyText"/>
        <w:spacing w:line="232" w:lineRule="auto"/>
        <w:ind w:right="278" w:firstLine="277"/>
        <w:jc w:val="both"/>
      </w:pPr>
      <w:r>
        <w:rPr/>
        <w:t>El</w:t>
      </w:r>
      <w:r>
        <w:rPr>
          <w:spacing w:val="-8"/>
        </w:rPr>
        <w:t> </w:t>
      </w:r>
      <w:r>
        <w:rPr/>
        <w:t>cambio</w:t>
      </w:r>
      <w:r>
        <w:rPr>
          <w:spacing w:val="-8"/>
        </w:rPr>
        <w:t> </w:t>
      </w:r>
      <w:r>
        <w:rPr/>
        <w:t>de</w:t>
      </w:r>
      <w:r>
        <w:rPr>
          <w:spacing w:val="-8"/>
        </w:rPr>
        <w:t> </w:t>
      </w:r>
      <w:r>
        <w:rPr/>
        <w:t>uso</w:t>
      </w:r>
      <w:r>
        <w:rPr>
          <w:spacing w:val="-8"/>
        </w:rPr>
        <w:t> </w:t>
      </w:r>
      <w:r>
        <w:rPr/>
        <w:t>de</w:t>
      </w:r>
      <w:r>
        <w:rPr>
          <w:spacing w:val="-8"/>
        </w:rPr>
        <w:t> </w:t>
      </w:r>
      <w:r>
        <w:rPr/>
        <w:t>los</w:t>
      </w:r>
      <w:r>
        <w:rPr>
          <w:spacing w:val="-8"/>
        </w:rPr>
        <w:t> </w:t>
      </w:r>
      <w:r>
        <w:rPr/>
        <w:t>edificios</w:t>
      </w:r>
      <w:r>
        <w:rPr>
          <w:spacing w:val="-8"/>
        </w:rPr>
        <w:t> </w:t>
      </w:r>
      <w:r>
        <w:rPr/>
        <w:t>ha</w:t>
      </w:r>
      <w:r>
        <w:rPr>
          <w:spacing w:val="-8"/>
        </w:rPr>
        <w:t> </w:t>
      </w:r>
      <w:r>
        <w:rPr/>
        <w:t>sido</w:t>
      </w:r>
      <w:r>
        <w:rPr>
          <w:spacing w:val="-8"/>
        </w:rPr>
        <w:t> </w:t>
      </w:r>
      <w:r>
        <w:rPr/>
        <w:t>una</w:t>
      </w:r>
      <w:r>
        <w:rPr>
          <w:spacing w:val="-8"/>
        </w:rPr>
        <w:t> </w:t>
      </w:r>
      <w:r>
        <w:rPr/>
        <w:t>constante</w:t>
      </w:r>
      <w:r>
        <w:rPr>
          <w:spacing w:val="-8"/>
        </w:rPr>
        <w:t> </w:t>
      </w:r>
      <w:r>
        <w:rPr/>
        <w:t>preo- cupación</w:t>
      </w:r>
      <w:r>
        <w:rPr>
          <w:spacing w:val="-13"/>
        </w:rPr>
        <w:t> </w:t>
      </w:r>
      <w:r>
        <w:rPr/>
        <w:t>en</w:t>
      </w:r>
      <w:r>
        <w:rPr>
          <w:spacing w:val="-13"/>
        </w:rPr>
        <w:t> </w:t>
      </w:r>
      <w:r>
        <w:rPr/>
        <w:t>la</w:t>
      </w:r>
      <w:r>
        <w:rPr>
          <w:spacing w:val="-13"/>
        </w:rPr>
        <w:t> </w:t>
      </w:r>
      <w:r>
        <w:rPr/>
        <w:t>historia</w:t>
      </w:r>
      <w:r>
        <w:rPr>
          <w:spacing w:val="-13"/>
        </w:rPr>
        <w:t> </w:t>
      </w:r>
      <w:r>
        <w:rPr/>
        <w:t>de</w:t>
      </w:r>
      <w:r>
        <w:rPr>
          <w:spacing w:val="-13"/>
        </w:rPr>
        <w:t> </w:t>
      </w:r>
      <w:r>
        <w:rPr/>
        <w:t>la</w:t>
      </w:r>
      <w:r>
        <w:rPr>
          <w:spacing w:val="-13"/>
        </w:rPr>
        <w:t> </w:t>
      </w:r>
      <w:r>
        <w:rPr/>
        <w:t>arquitectura,</w:t>
      </w:r>
      <w:r>
        <w:rPr>
          <w:spacing w:val="-13"/>
        </w:rPr>
        <w:t> </w:t>
      </w:r>
      <w:r>
        <w:rPr/>
        <w:t>aunque</w:t>
      </w:r>
      <w:r>
        <w:rPr>
          <w:spacing w:val="-13"/>
        </w:rPr>
        <w:t> </w:t>
      </w:r>
      <w:r>
        <w:rPr/>
        <w:t>también</w:t>
      </w:r>
      <w:r>
        <w:rPr>
          <w:spacing w:val="-13"/>
        </w:rPr>
        <w:t> </w:t>
      </w:r>
      <w:r>
        <w:rPr/>
        <w:t>debe</w:t>
      </w:r>
    </w:p>
    <w:p>
      <w:pPr>
        <w:spacing w:after="0" w:line="232" w:lineRule="auto"/>
        <w:jc w:val="both"/>
        <w:sectPr>
          <w:pgSz w:w="8500" w:h="12750"/>
          <w:pgMar w:header="1135" w:footer="0" w:top="1700" w:bottom="280" w:left="1160" w:right="1160"/>
        </w:sectPr>
      </w:pPr>
    </w:p>
    <w:p>
      <w:pPr>
        <w:pStyle w:val="BodyText"/>
        <w:spacing w:before="11"/>
        <w:ind w:left="0"/>
        <w:rPr>
          <w:sz w:val="20"/>
        </w:rPr>
      </w:pPr>
    </w:p>
    <w:p>
      <w:pPr>
        <w:pStyle w:val="BodyText"/>
        <w:spacing w:line="194" w:lineRule="exact"/>
        <w:jc w:val="both"/>
      </w:pPr>
      <w:r>
        <w:rPr/>
        <w:t>serlo en la historia de los estudios del turismo. Los usos inadecua-</w:t>
      </w:r>
    </w:p>
    <w:p>
      <w:pPr>
        <w:pStyle w:val="BodyText"/>
        <w:spacing w:line="232" w:lineRule="auto" w:before="2"/>
        <w:ind w:right="277"/>
        <w:jc w:val="both"/>
      </w:pPr>
      <w:r>
        <w:rPr/>
        <w:t>dos y la carencia de adaptaciones sensatas en los</w:t>
      </w:r>
      <w:r>
        <w:rPr>
          <w:spacing w:val="-20"/>
        </w:rPr>
        <w:t> </w:t>
      </w:r>
      <w:r>
        <w:rPr/>
        <w:t>monumentos pueden resultar degradantes, también puede serlo su falta de utilización.</w:t>
      </w:r>
      <w:r>
        <w:rPr>
          <w:spacing w:val="-4"/>
        </w:rPr>
        <w:t> </w:t>
      </w:r>
      <w:r>
        <w:rPr/>
        <w:t>Adaptar</w:t>
      </w:r>
      <w:r>
        <w:rPr>
          <w:spacing w:val="-4"/>
        </w:rPr>
        <w:t> </w:t>
      </w:r>
      <w:r>
        <w:rPr/>
        <w:t>a</w:t>
      </w:r>
      <w:r>
        <w:rPr>
          <w:spacing w:val="-4"/>
        </w:rPr>
        <w:t> </w:t>
      </w:r>
      <w:r>
        <w:rPr/>
        <w:t>la</w:t>
      </w:r>
      <w:r>
        <w:rPr>
          <w:spacing w:val="-4"/>
        </w:rPr>
        <w:t> </w:t>
      </w:r>
      <w:r>
        <w:rPr/>
        <w:t>vida</w:t>
      </w:r>
      <w:r>
        <w:rPr>
          <w:spacing w:val="-4"/>
        </w:rPr>
        <w:t> </w:t>
      </w:r>
      <w:r>
        <w:rPr/>
        <w:t>moderna</w:t>
      </w:r>
      <w:r>
        <w:rPr>
          <w:spacing w:val="-4"/>
        </w:rPr>
        <w:t> </w:t>
      </w:r>
      <w:r>
        <w:rPr/>
        <w:t>los</w:t>
      </w:r>
      <w:r>
        <w:rPr>
          <w:spacing w:val="-4"/>
        </w:rPr>
        <w:t> </w:t>
      </w:r>
      <w:r>
        <w:rPr/>
        <w:t>viejos</w:t>
      </w:r>
      <w:r>
        <w:rPr>
          <w:spacing w:val="-4"/>
        </w:rPr>
        <w:t> </w:t>
      </w:r>
      <w:r>
        <w:rPr/>
        <w:t>edificios</w:t>
      </w:r>
      <w:r>
        <w:rPr>
          <w:spacing w:val="-4"/>
        </w:rPr>
        <w:t> </w:t>
      </w:r>
      <w:r>
        <w:rPr/>
        <w:t>puede ser</w:t>
      </w:r>
      <w:r>
        <w:rPr>
          <w:spacing w:val="-12"/>
        </w:rPr>
        <w:t> </w:t>
      </w:r>
      <w:r>
        <w:rPr/>
        <w:t>benéfico;</w:t>
      </w:r>
      <w:r>
        <w:rPr>
          <w:spacing w:val="-12"/>
        </w:rPr>
        <w:t> </w:t>
      </w:r>
      <w:r>
        <w:rPr/>
        <w:t>por</w:t>
      </w:r>
      <w:r>
        <w:rPr>
          <w:spacing w:val="-12"/>
        </w:rPr>
        <w:t> </w:t>
      </w:r>
      <w:r>
        <w:rPr/>
        <w:t>ejemplo,</w:t>
      </w:r>
      <w:r>
        <w:rPr>
          <w:spacing w:val="-12"/>
        </w:rPr>
        <w:t> </w:t>
      </w:r>
      <w:r>
        <w:rPr/>
        <w:t>la</w:t>
      </w:r>
      <w:r>
        <w:rPr>
          <w:spacing w:val="-12"/>
        </w:rPr>
        <w:t> </w:t>
      </w:r>
      <w:r>
        <w:rPr/>
        <w:t>casa</w:t>
      </w:r>
      <w:r>
        <w:rPr>
          <w:spacing w:val="-12"/>
        </w:rPr>
        <w:t> </w:t>
      </w:r>
      <w:r>
        <w:rPr/>
        <w:t>de</w:t>
      </w:r>
      <w:r>
        <w:rPr>
          <w:spacing w:val="-12"/>
        </w:rPr>
        <w:t> </w:t>
      </w:r>
      <w:r>
        <w:rPr/>
        <w:t>la</w:t>
      </w:r>
      <w:r>
        <w:rPr>
          <w:spacing w:val="-12"/>
        </w:rPr>
        <w:t> </w:t>
      </w:r>
      <w:r>
        <w:rPr/>
        <w:t>cultura,</w:t>
      </w:r>
      <w:r>
        <w:rPr>
          <w:spacing w:val="-12"/>
        </w:rPr>
        <w:t> </w:t>
      </w:r>
      <w:r>
        <w:rPr/>
        <w:t>que</w:t>
      </w:r>
      <w:r>
        <w:rPr>
          <w:spacing w:val="-12"/>
        </w:rPr>
        <w:t> </w:t>
      </w:r>
      <w:r>
        <w:rPr/>
        <w:t>fue</w:t>
      </w:r>
      <w:r>
        <w:rPr>
          <w:spacing w:val="-12"/>
        </w:rPr>
        <w:t> </w:t>
      </w:r>
      <w:r>
        <w:rPr/>
        <w:t>en</w:t>
      </w:r>
      <w:r>
        <w:rPr>
          <w:spacing w:val="-12"/>
        </w:rPr>
        <w:t> </w:t>
      </w:r>
      <w:r>
        <w:rPr/>
        <w:t>algún momento escuela primaria o albergue de personajes históricos que</w:t>
      </w:r>
      <w:r>
        <w:rPr>
          <w:spacing w:val="-22"/>
        </w:rPr>
        <w:t> </w:t>
      </w:r>
      <w:r>
        <w:rPr/>
        <w:t>contribuyeron</w:t>
      </w:r>
      <w:r>
        <w:rPr>
          <w:spacing w:val="-22"/>
        </w:rPr>
        <w:t> </w:t>
      </w:r>
      <w:r>
        <w:rPr/>
        <w:t>al</w:t>
      </w:r>
      <w:r>
        <w:rPr>
          <w:spacing w:val="-22"/>
        </w:rPr>
        <w:t> </w:t>
      </w:r>
      <w:r>
        <w:rPr/>
        <w:t>cambio</w:t>
      </w:r>
      <w:r>
        <w:rPr>
          <w:spacing w:val="-22"/>
        </w:rPr>
        <w:t> </w:t>
      </w:r>
      <w:r>
        <w:rPr/>
        <w:t>social.</w:t>
      </w:r>
      <w:r>
        <w:rPr>
          <w:spacing w:val="-22"/>
        </w:rPr>
        <w:t> </w:t>
      </w:r>
      <w:r>
        <w:rPr/>
        <w:t>Dichas</w:t>
      </w:r>
      <w:r>
        <w:rPr>
          <w:spacing w:val="-22"/>
        </w:rPr>
        <w:t> </w:t>
      </w:r>
      <w:r>
        <w:rPr/>
        <w:t>edificaciones</w:t>
      </w:r>
      <w:r>
        <w:rPr>
          <w:spacing w:val="-22"/>
        </w:rPr>
        <w:t> </w:t>
      </w:r>
      <w:r>
        <w:rPr/>
        <w:t>pueden </w:t>
      </w:r>
      <w:r>
        <w:rPr>
          <w:spacing w:val="-3"/>
        </w:rPr>
        <w:t>presentar</w:t>
      </w:r>
      <w:r>
        <w:rPr>
          <w:spacing w:val="-26"/>
        </w:rPr>
        <w:t> </w:t>
      </w:r>
      <w:r>
        <w:rPr/>
        <w:t>la</w:t>
      </w:r>
      <w:r>
        <w:rPr>
          <w:spacing w:val="-26"/>
        </w:rPr>
        <w:t> </w:t>
      </w:r>
      <w:r>
        <w:rPr/>
        <w:t>historia</w:t>
      </w:r>
      <w:r>
        <w:rPr>
          <w:spacing w:val="-26"/>
        </w:rPr>
        <w:t> </w:t>
      </w:r>
      <w:r>
        <w:rPr/>
        <w:t>del</w:t>
      </w:r>
      <w:r>
        <w:rPr>
          <w:spacing w:val="-26"/>
        </w:rPr>
        <w:t> </w:t>
      </w:r>
      <w:r>
        <w:rPr>
          <w:spacing w:val="-5"/>
        </w:rPr>
        <w:t>lugar,</w:t>
      </w:r>
      <w:r>
        <w:rPr>
          <w:spacing w:val="-26"/>
        </w:rPr>
        <w:t> </w:t>
      </w:r>
      <w:r>
        <w:rPr/>
        <w:t>o</w:t>
      </w:r>
      <w:r>
        <w:rPr>
          <w:spacing w:val="-26"/>
        </w:rPr>
        <w:t> </w:t>
      </w:r>
      <w:r>
        <w:rPr/>
        <w:t>bien</w:t>
      </w:r>
      <w:r>
        <w:rPr>
          <w:spacing w:val="-26"/>
        </w:rPr>
        <w:t> </w:t>
      </w:r>
      <w:r>
        <w:rPr/>
        <w:t>algunas</w:t>
      </w:r>
      <w:r>
        <w:rPr>
          <w:spacing w:val="-26"/>
        </w:rPr>
        <w:t> </w:t>
      </w:r>
      <w:r>
        <w:rPr/>
        <w:t>viejas</w:t>
      </w:r>
      <w:r>
        <w:rPr>
          <w:spacing w:val="-26"/>
        </w:rPr>
        <w:t> </w:t>
      </w:r>
      <w:r>
        <w:rPr/>
        <w:t>casonas</w:t>
      </w:r>
      <w:r>
        <w:rPr>
          <w:spacing w:val="-26"/>
        </w:rPr>
        <w:t> </w:t>
      </w:r>
      <w:r>
        <w:rPr/>
        <w:t>fungir como centros de esparcimiento. Estas adaptaciones</w:t>
      </w:r>
      <w:r>
        <w:rPr>
          <w:spacing w:val="-30"/>
        </w:rPr>
        <w:t> </w:t>
      </w:r>
      <w:r>
        <w:rPr/>
        <w:t>evidencian que</w:t>
      </w:r>
      <w:r>
        <w:rPr>
          <w:spacing w:val="-12"/>
        </w:rPr>
        <w:t> </w:t>
      </w:r>
      <w:r>
        <w:rPr/>
        <w:t>la</w:t>
      </w:r>
      <w:r>
        <w:rPr>
          <w:spacing w:val="-12"/>
        </w:rPr>
        <w:t> </w:t>
      </w:r>
      <w:r>
        <w:rPr/>
        <w:t>arquitectura,</w:t>
      </w:r>
      <w:r>
        <w:rPr>
          <w:spacing w:val="-12"/>
        </w:rPr>
        <w:t> </w:t>
      </w:r>
      <w:r>
        <w:rPr/>
        <w:t>entendida</w:t>
      </w:r>
      <w:r>
        <w:rPr>
          <w:spacing w:val="-12"/>
        </w:rPr>
        <w:t> </w:t>
      </w:r>
      <w:r>
        <w:rPr/>
        <w:t>como</w:t>
      </w:r>
      <w:r>
        <w:rPr>
          <w:spacing w:val="-12"/>
        </w:rPr>
        <w:t> </w:t>
      </w:r>
      <w:r>
        <w:rPr/>
        <w:t>espacio</w:t>
      </w:r>
      <w:r>
        <w:rPr>
          <w:spacing w:val="-12"/>
        </w:rPr>
        <w:t> </w:t>
      </w:r>
      <w:r>
        <w:rPr/>
        <w:t>vital,</w:t>
      </w:r>
      <w:r>
        <w:rPr>
          <w:spacing w:val="-12"/>
        </w:rPr>
        <w:t> </w:t>
      </w:r>
      <w:r>
        <w:rPr/>
        <w:t>ha</w:t>
      </w:r>
      <w:r>
        <w:rPr>
          <w:spacing w:val="-12"/>
        </w:rPr>
        <w:t> </w:t>
      </w:r>
      <w:r>
        <w:rPr/>
        <w:t>marchado al ritmo que la sociedad o los fenómenos económicos como el turismo</w:t>
      </w:r>
      <w:r>
        <w:rPr>
          <w:spacing w:val="-26"/>
        </w:rPr>
        <w:t> </w:t>
      </w:r>
      <w:r>
        <w:rPr/>
        <w:t>le</w:t>
      </w:r>
      <w:r>
        <w:rPr>
          <w:spacing w:val="-26"/>
        </w:rPr>
        <w:t> </w:t>
      </w:r>
      <w:r>
        <w:rPr/>
        <w:t>han</w:t>
      </w:r>
      <w:r>
        <w:rPr>
          <w:spacing w:val="-26"/>
        </w:rPr>
        <w:t> </w:t>
      </w:r>
      <w:r>
        <w:rPr/>
        <w:t>impuesto.</w:t>
      </w:r>
    </w:p>
    <w:p>
      <w:pPr>
        <w:pStyle w:val="BodyText"/>
        <w:spacing w:before="7"/>
        <w:ind w:left="0"/>
        <w:rPr>
          <w:sz w:val="20"/>
        </w:rPr>
      </w:pPr>
    </w:p>
    <w:p>
      <w:pPr>
        <w:pStyle w:val="Heading2"/>
      </w:pPr>
      <w:r>
        <w:rPr/>
        <w:t>Conclusiones</w:t>
      </w:r>
    </w:p>
    <w:p>
      <w:pPr>
        <w:pStyle w:val="BodyText"/>
        <w:spacing w:before="2"/>
        <w:ind w:left="0"/>
        <w:rPr>
          <w:rFonts w:ascii="Trebuchet MS"/>
          <w:b/>
        </w:rPr>
      </w:pPr>
    </w:p>
    <w:p>
      <w:pPr>
        <w:pStyle w:val="BodyText"/>
        <w:spacing w:line="260" w:lineRule="exact"/>
        <w:ind w:right="277"/>
        <w:jc w:val="both"/>
      </w:pPr>
      <w:r>
        <w:rPr/>
        <w:t>Nuevos</w:t>
      </w:r>
      <w:r>
        <w:rPr>
          <w:spacing w:val="-6"/>
        </w:rPr>
        <w:t> </w:t>
      </w:r>
      <w:r>
        <w:rPr/>
        <w:t>caminos</w:t>
      </w:r>
      <w:r>
        <w:rPr>
          <w:spacing w:val="-6"/>
        </w:rPr>
        <w:t> </w:t>
      </w:r>
      <w:r>
        <w:rPr/>
        <w:t>se</w:t>
      </w:r>
      <w:r>
        <w:rPr>
          <w:spacing w:val="-6"/>
        </w:rPr>
        <w:t> </w:t>
      </w:r>
      <w:r>
        <w:rPr/>
        <w:t>abren</w:t>
      </w:r>
      <w:r>
        <w:rPr>
          <w:spacing w:val="-6"/>
        </w:rPr>
        <w:t> </w:t>
      </w:r>
      <w:r>
        <w:rPr/>
        <w:t>en</w:t>
      </w:r>
      <w:r>
        <w:rPr>
          <w:spacing w:val="-6"/>
        </w:rPr>
        <w:t> </w:t>
      </w:r>
      <w:r>
        <w:rPr/>
        <w:t>la</w:t>
      </w:r>
      <w:r>
        <w:rPr>
          <w:spacing w:val="-6"/>
        </w:rPr>
        <w:t> </w:t>
      </w:r>
      <w:r>
        <w:rPr/>
        <w:t>investigación</w:t>
      </w:r>
      <w:r>
        <w:rPr>
          <w:spacing w:val="-6"/>
        </w:rPr>
        <w:t> </w:t>
      </w:r>
      <w:r>
        <w:rPr/>
        <w:t>del</w:t>
      </w:r>
      <w:r>
        <w:rPr>
          <w:spacing w:val="-6"/>
        </w:rPr>
        <w:t> </w:t>
      </w:r>
      <w:r>
        <w:rPr/>
        <w:t>turismo,</w:t>
      </w:r>
      <w:r>
        <w:rPr>
          <w:spacing w:val="-6"/>
        </w:rPr>
        <w:t> </w:t>
      </w:r>
      <w:r>
        <w:rPr/>
        <w:t>sobre todo en lugares en los que la actividad se ha intrincado debido a los cambios ocasionados por las formas en que se practica y organiza,</w:t>
      </w:r>
      <w:r>
        <w:rPr>
          <w:spacing w:val="-23"/>
        </w:rPr>
        <w:t> </w:t>
      </w:r>
      <w:r>
        <w:rPr>
          <w:spacing w:val="-3"/>
        </w:rPr>
        <w:t>tal</w:t>
      </w:r>
      <w:r>
        <w:rPr>
          <w:spacing w:val="-23"/>
        </w:rPr>
        <w:t> </w:t>
      </w:r>
      <w:r>
        <w:rPr/>
        <w:t>es</w:t>
      </w:r>
      <w:r>
        <w:rPr>
          <w:spacing w:val="-23"/>
        </w:rPr>
        <w:t> </w:t>
      </w:r>
      <w:r>
        <w:rPr/>
        <w:t>el</w:t>
      </w:r>
      <w:r>
        <w:rPr>
          <w:spacing w:val="-23"/>
        </w:rPr>
        <w:t> </w:t>
      </w:r>
      <w:r>
        <w:rPr/>
        <w:t>caso</w:t>
      </w:r>
      <w:r>
        <w:rPr>
          <w:spacing w:val="-23"/>
        </w:rPr>
        <w:t> </w:t>
      </w:r>
      <w:r>
        <w:rPr/>
        <w:t>de</w:t>
      </w:r>
      <w:r>
        <w:rPr>
          <w:spacing w:val="-23"/>
        </w:rPr>
        <w:t> </w:t>
      </w:r>
      <w:r>
        <w:rPr/>
        <w:t>Malinalco,</w:t>
      </w:r>
      <w:r>
        <w:rPr>
          <w:spacing w:val="-23"/>
        </w:rPr>
        <w:t> </w:t>
      </w:r>
      <w:r>
        <w:rPr/>
        <w:t>donde</w:t>
      </w:r>
      <w:r>
        <w:rPr>
          <w:spacing w:val="-23"/>
        </w:rPr>
        <w:t> </w:t>
      </w:r>
      <w:r>
        <w:rPr/>
        <w:t>se</w:t>
      </w:r>
      <w:r>
        <w:rPr>
          <w:spacing w:val="-23"/>
        </w:rPr>
        <w:t> </w:t>
      </w:r>
      <w:r>
        <w:rPr/>
        <w:t>observan</w:t>
      </w:r>
      <w:r>
        <w:rPr>
          <w:spacing w:val="-23"/>
        </w:rPr>
        <w:t> </w:t>
      </w:r>
      <w:r>
        <w:rPr/>
        <w:t>dos</w:t>
      </w:r>
      <w:r>
        <w:rPr>
          <w:spacing w:val="-23"/>
        </w:rPr>
        <w:t> </w:t>
      </w:r>
      <w:r>
        <w:rPr/>
        <w:t>tipos de</w:t>
      </w:r>
      <w:r>
        <w:rPr>
          <w:spacing w:val="-35"/>
        </w:rPr>
        <w:t> </w:t>
      </w:r>
      <w:r>
        <w:rPr>
          <w:spacing w:val="-3"/>
        </w:rPr>
        <w:t>turismo:</w:t>
      </w:r>
      <w:r>
        <w:rPr>
          <w:spacing w:val="-35"/>
        </w:rPr>
        <w:t> </w:t>
      </w:r>
      <w:r>
        <w:rPr/>
        <w:t>el</w:t>
      </w:r>
      <w:r>
        <w:rPr>
          <w:spacing w:val="-35"/>
        </w:rPr>
        <w:t> </w:t>
      </w:r>
      <w:r>
        <w:rPr>
          <w:spacing w:val="-6"/>
        </w:rPr>
        <w:t>“convencional”,</w:t>
      </w:r>
      <w:r>
        <w:rPr>
          <w:spacing w:val="-35"/>
        </w:rPr>
        <w:t> </w:t>
      </w:r>
      <w:r>
        <w:rPr>
          <w:spacing w:val="-3"/>
        </w:rPr>
        <w:t>conocido</w:t>
      </w:r>
      <w:r>
        <w:rPr>
          <w:spacing w:val="-35"/>
        </w:rPr>
        <w:t> </w:t>
      </w:r>
      <w:r>
        <w:rPr>
          <w:spacing w:val="-4"/>
        </w:rPr>
        <w:t>comúnmente</w:t>
      </w:r>
      <w:r>
        <w:rPr>
          <w:spacing w:val="-35"/>
        </w:rPr>
        <w:t> </w:t>
      </w:r>
      <w:r>
        <w:rPr>
          <w:spacing w:val="-3"/>
        </w:rPr>
        <w:t>como</w:t>
      </w:r>
      <w:r>
        <w:rPr>
          <w:spacing w:val="-35"/>
        </w:rPr>
        <w:t> </w:t>
      </w:r>
      <w:r>
        <w:rPr>
          <w:spacing w:val="-3"/>
        </w:rPr>
        <w:t>“indus- </w:t>
      </w:r>
      <w:r>
        <w:rPr/>
        <w:t>tria</w:t>
      </w:r>
      <w:r>
        <w:rPr>
          <w:spacing w:val="-13"/>
        </w:rPr>
        <w:t> </w:t>
      </w:r>
      <w:r>
        <w:rPr/>
        <w:t>sin</w:t>
      </w:r>
      <w:r>
        <w:rPr>
          <w:spacing w:val="-13"/>
        </w:rPr>
        <w:t> </w:t>
      </w:r>
      <w:r>
        <w:rPr>
          <w:spacing w:val="-4"/>
        </w:rPr>
        <w:t>chimeneas”,</w:t>
      </w:r>
      <w:r>
        <w:rPr>
          <w:spacing w:val="-13"/>
        </w:rPr>
        <w:t> </w:t>
      </w:r>
      <w:r>
        <w:rPr/>
        <w:t>los</w:t>
      </w:r>
      <w:r>
        <w:rPr>
          <w:spacing w:val="-13"/>
        </w:rPr>
        <w:t> </w:t>
      </w:r>
      <w:r>
        <w:rPr/>
        <w:t>visitantes</w:t>
      </w:r>
      <w:r>
        <w:rPr>
          <w:spacing w:val="-13"/>
        </w:rPr>
        <w:t> </w:t>
      </w:r>
      <w:r>
        <w:rPr/>
        <w:t>rentan</w:t>
      </w:r>
      <w:r>
        <w:rPr>
          <w:spacing w:val="-13"/>
        </w:rPr>
        <w:t> </w:t>
      </w:r>
      <w:r>
        <w:rPr/>
        <w:t>servicios</w:t>
      </w:r>
      <w:r>
        <w:rPr>
          <w:spacing w:val="-13"/>
        </w:rPr>
        <w:t> </w:t>
      </w:r>
      <w:r>
        <w:rPr/>
        <w:t>de</w:t>
      </w:r>
      <w:r>
        <w:rPr>
          <w:spacing w:val="-13"/>
        </w:rPr>
        <w:t> </w:t>
      </w:r>
      <w:r>
        <w:rPr/>
        <w:t>transporte, </w:t>
      </w:r>
      <w:r>
        <w:rPr>
          <w:spacing w:val="-5"/>
        </w:rPr>
        <w:t>recreativos,</w:t>
      </w:r>
      <w:r>
        <w:rPr>
          <w:spacing w:val="-31"/>
        </w:rPr>
        <w:t> </w:t>
      </w:r>
      <w:r>
        <w:rPr/>
        <w:t>de</w:t>
      </w:r>
      <w:r>
        <w:rPr>
          <w:spacing w:val="-31"/>
        </w:rPr>
        <w:t> </w:t>
      </w:r>
      <w:r>
        <w:rPr>
          <w:spacing w:val="-4"/>
        </w:rPr>
        <w:t>alimentación</w:t>
      </w:r>
      <w:r>
        <w:rPr>
          <w:spacing w:val="-31"/>
        </w:rPr>
        <w:t> </w:t>
      </w:r>
      <w:r>
        <w:rPr/>
        <w:t>y</w:t>
      </w:r>
      <w:r>
        <w:rPr>
          <w:spacing w:val="-31"/>
        </w:rPr>
        <w:t> </w:t>
      </w:r>
      <w:r>
        <w:rPr>
          <w:spacing w:val="-3"/>
        </w:rPr>
        <w:t>hospedaje;</w:t>
      </w:r>
      <w:r>
        <w:rPr>
          <w:spacing w:val="-31"/>
        </w:rPr>
        <w:t> </w:t>
      </w:r>
      <w:r>
        <w:rPr/>
        <w:t>y</w:t>
      </w:r>
      <w:r>
        <w:rPr>
          <w:spacing w:val="-31"/>
        </w:rPr>
        <w:t> </w:t>
      </w:r>
      <w:r>
        <w:rPr/>
        <w:t>el</w:t>
      </w:r>
      <w:r>
        <w:rPr>
          <w:spacing w:val="-31"/>
        </w:rPr>
        <w:t> </w:t>
      </w:r>
      <w:r>
        <w:rPr>
          <w:spacing w:val="-3"/>
        </w:rPr>
        <w:t>“turismo</w:t>
      </w:r>
      <w:r>
        <w:rPr>
          <w:spacing w:val="-31"/>
        </w:rPr>
        <w:t> </w:t>
      </w:r>
      <w:r>
        <w:rPr>
          <w:spacing w:val="-6"/>
        </w:rPr>
        <w:t>residencial”, </w:t>
      </w:r>
      <w:r>
        <w:rPr/>
        <w:t>practicado por personas ajenas que adquieren casas de campo </w:t>
      </w:r>
      <w:r>
        <w:rPr>
          <w:spacing w:val="-3"/>
        </w:rPr>
        <w:t>para</w:t>
      </w:r>
      <w:r>
        <w:rPr>
          <w:spacing w:val="-15"/>
        </w:rPr>
        <w:t> </w:t>
      </w:r>
      <w:r>
        <w:rPr/>
        <w:t>descanso</w:t>
      </w:r>
      <w:r>
        <w:rPr>
          <w:spacing w:val="-15"/>
        </w:rPr>
        <w:t> </w:t>
      </w:r>
      <w:r>
        <w:rPr/>
        <w:t>y</w:t>
      </w:r>
      <w:r>
        <w:rPr>
          <w:spacing w:val="-15"/>
        </w:rPr>
        <w:t> </w:t>
      </w:r>
      <w:r>
        <w:rPr/>
        <w:t>recreación.</w:t>
      </w:r>
    </w:p>
    <w:p>
      <w:pPr>
        <w:pStyle w:val="BodyText"/>
        <w:spacing w:line="260" w:lineRule="exact"/>
        <w:ind w:right="277" w:firstLine="277"/>
        <w:jc w:val="both"/>
      </w:pPr>
      <w:r>
        <w:rPr/>
        <w:t>El turismo es un fenómeno sociocultural, no el único, que impacta</w:t>
      </w:r>
      <w:r>
        <w:rPr>
          <w:spacing w:val="-18"/>
        </w:rPr>
        <w:t> </w:t>
      </w:r>
      <w:r>
        <w:rPr/>
        <w:t>en</w:t>
      </w:r>
      <w:r>
        <w:rPr>
          <w:spacing w:val="-18"/>
        </w:rPr>
        <w:t> </w:t>
      </w:r>
      <w:r>
        <w:rPr/>
        <w:t>diferentes</w:t>
      </w:r>
      <w:r>
        <w:rPr>
          <w:spacing w:val="-18"/>
        </w:rPr>
        <w:t> </w:t>
      </w:r>
      <w:r>
        <w:rPr/>
        <w:t>aspectos,</w:t>
      </w:r>
      <w:r>
        <w:rPr>
          <w:spacing w:val="-18"/>
        </w:rPr>
        <w:t> </w:t>
      </w:r>
      <w:r>
        <w:rPr/>
        <w:t>entre</w:t>
      </w:r>
      <w:r>
        <w:rPr>
          <w:spacing w:val="-18"/>
        </w:rPr>
        <w:t> </w:t>
      </w:r>
      <w:r>
        <w:rPr/>
        <w:t>ellos,</w:t>
      </w:r>
      <w:r>
        <w:rPr>
          <w:spacing w:val="-18"/>
        </w:rPr>
        <w:t> </w:t>
      </w:r>
      <w:r>
        <w:rPr/>
        <w:t>el</w:t>
      </w:r>
      <w:r>
        <w:rPr>
          <w:spacing w:val="-18"/>
        </w:rPr>
        <w:t> </w:t>
      </w:r>
      <w:r>
        <w:rPr/>
        <w:t>económico,</w:t>
      </w:r>
      <w:r>
        <w:rPr>
          <w:spacing w:val="-18"/>
        </w:rPr>
        <w:t> </w:t>
      </w:r>
      <w:r>
        <w:rPr/>
        <w:t>social y </w:t>
      </w:r>
      <w:r>
        <w:rPr>
          <w:spacing w:val="-4"/>
        </w:rPr>
        <w:t>cultural; </w:t>
      </w:r>
      <w:r>
        <w:rPr/>
        <w:t>su </w:t>
      </w:r>
      <w:r>
        <w:rPr>
          <w:spacing w:val="-3"/>
        </w:rPr>
        <w:t>participación </w:t>
      </w:r>
      <w:r>
        <w:rPr>
          <w:spacing w:val="-4"/>
        </w:rPr>
        <w:t>sobre </w:t>
      </w:r>
      <w:r>
        <w:rPr/>
        <w:t>el </w:t>
      </w:r>
      <w:r>
        <w:rPr>
          <w:spacing w:val="-3"/>
        </w:rPr>
        <w:t>paisaje </w:t>
      </w:r>
      <w:r>
        <w:rPr>
          <w:spacing w:val="-4"/>
        </w:rPr>
        <w:t>cultural </w:t>
      </w:r>
      <w:r>
        <w:rPr/>
        <w:t>de </w:t>
      </w:r>
      <w:r>
        <w:rPr>
          <w:spacing w:val="-3"/>
        </w:rPr>
        <w:t>Malinalco </w:t>
      </w:r>
      <w:r>
        <w:rPr/>
        <w:t>concurre en dos sentidos: uno, al contribuir directamente en  la</w:t>
      </w:r>
      <w:r>
        <w:rPr>
          <w:spacing w:val="-9"/>
        </w:rPr>
        <w:t> </w:t>
      </w:r>
      <w:r>
        <w:rPr/>
        <w:t>construcción</w:t>
      </w:r>
      <w:r>
        <w:rPr>
          <w:spacing w:val="-9"/>
        </w:rPr>
        <w:t> </w:t>
      </w:r>
      <w:r>
        <w:rPr/>
        <w:t>del</w:t>
      </w:r>
      <w:r>
        <w:rPr>
          <w:spacing w:val="-9"/>
        </w:rPr>
        <w:t> </w:t>
      </w:r>
      <w:r>
        <w:rPr/>
        <w:t>paisaje</w:t>
      </w:r>
      <w:r>
        <w:rPr>
          <w:spacing w:val="-9"/>
        </w:rPr>
        <w:t> </w:t>
      </w:r>
      <w:r>
        <w:rPr/>
        <w:t>cultural</w:t>
      </w:r>
      <w:r>
        <w:rPr>
          <w:spacing w:val="-9"/>
        </w:rPr>
        <w:t> </w:t>
      </w:r>
      <w:r>
        <w:rPr/>
        <w:t>a</w:t>
      </w:r>
      <w:r>
        <w:rPr>
          <w:spacing w:val="-9"/>
        </w:rPr>
        <w:t> </w:t>
      </w:r>
      <w:r>
        <w:rPr/>
        <w:t>partir</w:t>
      </w:r>
      <w:r>
        <w:rPr>
          <w:spacing w:val="-9"/>
        </w:rPr>
        <w:t> </w:t>
      </w:r>
      <w:r>
        <w:rPr/>
        <w:t>del</w:t>
      </w:r>
      <w:r>
        <w:rPr>
          <w:spacing w:val="-9"/>
        </w:rPr>
        <w:t> </w:t>
      </w:r>
      <w:r>
        <w:rPr/>
        <w:t>equipamiento</w:t>
      </w:r>
      <w:r>
        <w:rPr>
          <w:spacing w:val="-9"/>
        </w:rPr>
        <w:t> </w:t>
      </w:r>
      <w:r>
        <w:rPr/>
        <w:t>de servicios</w:t>
      </w:r>
      <w:r>
        <w:rPr>
          <w:spacing w:val="-16"/>
        </w:rPr>
        <w:t> </w:t>
      </w:r>
      <w:r>
        <w:rPr/>
        <w:t>que</w:t>
      </w:r>
      <w:r>
        <w:rPr>
          <w:spacing w:val="-16"/>
        </w:rPr>
        <w:t> </w:t>
      </w:r>
      <w:r>
        <w:rPr/>
        <w:t>requiere</w:t>
      </w:r>
      <w:r>
        <w:rPr>
          <w:spacing w:val="-16"/>
        </w:rPr>
        <w:t> </w:t>
      </w:r>
      <w:r>
        <w:rPr/>
        <w:t>el</w:t>
      </w:r>
      <w:r>
        <w:rPr>
          <w:spacing w:val="-16"/>
        </w:rPr>
        <w:t> </w:t>
      </w:r>
      <w:r>
        <w:rPr/>
        <w:t>visitante,</w:t>
      </w:r>
      <w:r>
        <w:rPr>
          <w:spacing w:val="-16"/>
        </w:rPr>
        <w:t> </w:t>
      </w:r>
      <w:r>
        <w:rPr/>
        <w:t>y</w:t>
      </w:r>
      <w:r>
        <w:rPr>
          <w:spacing w:val="-16"/>
        </w:rPr>
        <w:t> </w:t>
      </w:r>
      <w:r>
        <w:rPr>
          <w:spacing w:val="-3"/>
        </w:rPr>
        <w:t>otro</w:t>
      </w:r>
      <w:r>
        <w:rPr>
          <w:spacing w:val="-16"/>
        </w:rPr>
        <w:t> </w:t>
      </w:r>
      <w:r>
        <w:rPr>
          <w:spacing w:val="-3"/>
        </w:rPr>
        <w:t>otro</w:t>
      </w:r>
      <w:r>
        <w:rPr>
          <w:spacing w:val="-16"/>
        </w:rPr>
        <w:t> </w:t>
      </w:r>
      <w:r>
        <w:rPr/>
        <w:t>referido</w:t>
      </w:r>
      <w:r>
        <w:rPr>
          <w:spacing w:val="-16"/>
        </w:rPr>
        <w:t> </w:t>
      </w:r>
      <w:r>
        <w:rPr/>
        <w:t>al</w:t>
      </w:r>
      <w:r>
        <w:rPr>
          <w:spacing w:val="-10"/>
        </w:rPr>
        <w:t> </w:t>
      </w:r>
      <w:r>
        <w:rPr/>
        <w:t>aprove- </w:t>
      </w:r>
      <w:r>
        <w:rPr>
          <w:spacing w:val="2"/>
        </w:rPr>
        <w:t>chamiento </w:t>
      </w:r>
      <w:r>
        <w:rPr>
          <w:spacing w:val="3"/>
        </w:rPr>
        <w:t>turístico </w:t>
      </w:r>
      <w:r>
        <w:rPr/>
        <w:t>de la cultura </w:t>
      </w:r>
      <w:r>
        <w:rPr>
          <w:spacing w:val="2"/>
        </w:rPr>
        <w:t>tangible </w:t>
      </w:r>
      <w:r>
        <w:rPr/>
        <w:t>e </w:t>
      </w:r>
      <w:r>
        <w:rPr>
          <w:spacing w:val="3"/>
        </w:rPr>
        <w:t>intangible, </w:t>
      </w:r>
      <w:r>
        <w:rPr/>
        <w:t>cuyas funciones fueron diferentes a las de esta</w:t>
      </w:r>
      <w:r>
        <w:rPr>
          <w:spacing w:val="-10"/>
        </w:rPr>
        <w:t> </w:t>
      </w:r>
      <w:r>
        <w:rPr/>
        <w:t>actividad.</w:t>
      </w:r>
    </w:p>
    <w:p>
      <w:pPr>
        <w:pStyle w:val="BodyText"/>
        <w:spacing w:line="260" w:lineRule="exact"/>
        <w:ind w:right="275" w:firstLine="277"/>
        <w:jc w:val="both"/>
      </w:pPr>
      <w:r>
        <w:rPr/>
        <w:t>La construcción del paisaje es una actividad constante en la que</w:t>
      </w:r>
      <w:r>
        <w:rPr>
          <w:spacing w:val="-35"/>
        </w:rPr>
        <w:t> </w:t>
      </w:r>
      <w:r>
        <w:rPr/>
        <w:t>interviene</w:t>
      </w:r>
      <w:r>
        <w:rPr>
          <w:spacing w:val="-35"/>
        </w:rPr>
        <w:t> </w:t>
      </w:r>
      <w:r>
        <w:rPr/>
        <w:t>el</w:t>
      </w:r>
      <w:r>
        <w:rPr>
          <w:spacing w:val="-35"/>
        </w:rPr>
        <w:t> </w:t>
      </w:r>
      <w:r>
        <w:rPr/>
        <w:t>pensamiento,</w:t>
      </w:r>
      <w:r>
        <w:rPr>
          <w:spacing w:val="-35"/>
        </w:rPr>
        <w:t> </w:t>
      </w:r>
      <w:r>
        <w:rPr/>
        <w:t>organización</w:t>
      </w:r>
      <w:r>
        <w:rPr>
          <w:spacing w:val="-35"/>
        </w:rPr>
        <w:t> </w:t>
      </w:r>
      <w:r>
        <w:rPr/>
        <w:t>y</w:t>
      </w:r>
      <w:r>
        <w:rPr>
          <w:spacing w:val="-35"/>
        </w:rPr>
        <w:t> </w:t>
      </w:r>
      <w:r>
        <w:rPr>
          <w:spacing w:val="-4"/>
        </w:rPr>
        <w:t>obra</w:t>
      </w:r>
      <w:r>
        <w:rPr>
          <w:spacing w:val="-35"/>
        </w:rPr>
        <w:t> </w:t>
      </w:r>
      <w:r>
        <w:rPr/>
        <w:t>del</w:t>
      </w:r>
      <w:r>
        <w:rPr>
          <w:spacing w:val="-35"/>
        </w:rPr>
        <w:t> </w:t>
      </w:r>
      <w:r>
        <w:rPr/>
        <w:t>hombre</w:t>
      </w:r>
      <w:r>
        <w:rPr>
          <w:spacing w:val="-35"/>
        </w:rPr>
        <w:t> </w:t>
      </w:r>
      <w:r>
        <w:rPr/>
        <w:t>en sociedad;</w:t>
      </w:r>
      <w:r>
        <w:rPr>
          <w:spacing w:val="-17"/>
        </w:rPr>
        <w:t> </w:t>
      </w:r>
      <w:r>
        <w:rPr/>
        <w:t>es</w:t>
      </w:r>
      <w:r>
        <w:rPr>
          <w:spacing w:val="-17"/>
        </w:rPr>
        <w:t> </w:t>
      </w:r>
      <w:r>
        <w:rPr/>
        <w:t>una</w:t>
      </w:r>
      <w:r>
        <w:rPr>
          <w:spacing w:val="-17"/>
        </w:rPr>
        <w:t> </w:t>
      </w:r>
      <w:r>
        <w:rPr/>
        <w:t>forma</w:t>
      </w:r>
      <w:r>
        <w:rPr>
          <w:spacing w:val="-17"/>
        </w:rPr>
        <w:t> </w:t>
      </w:r>
      <w:r>
        <w:rPr>
          <w:spacing w:val="-3"/>
        </w:rPr>
        <w:t>para</w:t>
      </w:r>
      <w:r>
        <w:rPr>
          <w:spacing w:val="-17"/>
        </w:rPr>
        <w:t> </w:t>
      </w:r>
      <w:r>
        <w:rPr/>
        <w:t>materializar</w:t>
      </w:r>
      <w:r>
        <w:rPr>
          <w:spacing w:val="-17"/>
        </w:rPr>
        <w:t> </w:t>
      </w:r>
      <w:r>
        <w:rPr/>
        <w:t>la</w:t>
      </w:r>
      <w:r>
        <w:rPr>
          <w:spacing w:val="-17"/>
        </w:rPr>
        <w:t> </w:t>
      </w:r>
      <w:r>
        <w:rPr/>
        <w:t>cultura,</w:t>
      </w:r>
      <w:r>
        <w:rPr>
          <w:spacing w:val="-17"/>
        </w:rPr>
        <w:t> </w:t>
      </w:r>
      <w:r>
        <w:rPr/>
        <w:t>es</w:t>
      </w:r>
      <w:r>
        <w:rPr>
          <w:spacing w:val="-17"/>
        </w:rPr>
        <w:t> </w:t>
      </w:r>
      <w:r>
        <w:rPr>
          <w:spacing w:val="-4"/>
        </w:rPr>
        <w:t>decir,</w:t>
      </w:r>
      <w:r>
        <w:rPr>
          <w:spacing w:val="-17"/>
        </w:rPr>
        <w:t> </w:t>
      </w:r>
      <w:r>
        <w:rPr/>
        <w:t>es</w:t>
      </w:r>
      <w:r>
        <w:rPr>
          <w:spacing w:val="-17"/>
        </w:rPr>
        <w:t> </w:t>
      </w:r>
      <w:r>
        <w:rPr/>
        <w:t>el espacio</w:t>
      </w:r>
      <w:r>
        <w:rPr>
          <w:spacing w:val="-17"/>
        </w:rPr>
        <w:t> </w:t>
      </w:r>
      <w:r>
        <w:rPr/>
        <w:t>físico</w:t>
      </w:r>
      <w:r>
        <w:rPr>
          <w:spacing w:val="-17"/>
        </w:rPr>
        <w:t> </w:t>
      </w:r>
      <w:r>
        <w:rPr/>
        <w:t>modificado</w:t>
      </w:r>
      <w:r>
        <w:rPr>
          <w:spacing w:val="-17"/>
        </w:rPr>
        <w:t> </w:t>
      </w:r>
      <w:r>
        <w:rPr/>
        <w:t>por</w:t>
      </w:r>
      <w:r>
        <w:rPr>
          <w:spacing w:val="-17"/>
        </w:rPr>
        <w:t> </w:t>
      </w:r>
      <w:r>
        <w:rPr/>
        <w:t>distintas</w:t>
      </w:r>
      <w:r>
        <w:rPr>
          <w:spacing w:val="-17"/>
        </w:rPr>
        <w:t> </w:t>
      </w:r>
      <w:r>
        <w:rPr/>
        <w:t>actividades</w:t>
      </w:r>
      <w:r>
        <w:rPr>
          <w:spacing w:val="-17"/>
        </w:rPr>
        <w:t> </w:t>
      </w:r>
      <w:r>
        <w:rPr/>
        <w:t>económicas</w:t>
      </w:r>
      <w:r>
        <w:rPr>
          <w:spacing w:val="-17"/>
        </w:rPr>
        <w:t> </w:t>
      </w:r>
      <w:r>
        <w:rPr/>
        <w:t>y</w:t>
      </w:r>
    </w:p>
    <w:p>
      <w:pPr>
        <w:spacing w:after="0" w:line="260" w:lineRule="exact"/>
        <w:jc w:val="both"/>
        <w:sectPr>
          <w:pgSz w:w="8500" w:h="12750"/>
          <w:pgMar w:header="1130" w:footer="0" w:top="1700" w:bottom="280" w:left="1160" w:right="1160"/>
        </w:sectPr>
      </w:pPr>
    </w:p>
    <w:p>
      <w:pPr>
        <w:pStyle w:val="BodyText"/>
        <w:spacing w:before="6"/>
        <w:ind w:left="0"/>
        <w:rPr>
          <w:sz w:val="20"/>
        </w:rPr>
      </w:pPr>
    </w:p>
    <w:p>
      <w:pPr>
        <w:pStyle w:val="BodyText"/>
        <w:spacing w:line="194" w:lineRule="exact"/>
        <w:ind w:right="-1"/>
      </w:pPr>
      <w:r>
        <w:rPr/>
        <w:t>culturales necesarias para la supervivencia y desarrollo humano,</w:t>
      </w:r>
    </w:p>
    <w:p>
      <w:pPr>
        <w:pStyle w:val="BodyText"/>
        <w:spacing w:line="260" w:lineRule="exact"/>
        <w:ind w:right="1532"/>
      </w:pPr>
      <w:r>
        <w:rPr/>
        <w:t>tales como la agrícola, comercial o la turística.</w:t>
      </w:r>
    </w:p>
    <w:p>
      <w:pPr>
        <w:pStyle w:val="BodyText"/>
        <w:spacing w:line="232" w:lineRule="auto" w:before="2"/>
        <w:ind w:right="277" w:firstLine="277"/>
        <w:jc w:val="both"/>
      </w:pPr>
      <w:r>
        <w:rPr/>
        <w:t>El paisaje cultural de Malinalco, Estado de México, es trans- formado por el turismo. Los albores de </w:t>
      </w:r>
      <w:r>
        <w:rPr>
          <w:spacing w:val="-3"/>
        </w:rPr>
        <w:t>esta </w:t>
      </w:r>
      <w:r>
        <w:rPr/>
        <w:t>actividad se</w:t>
      </w:r>
      <w:r>
        <w:rPr>
          <w:spacing w:val="-17"/>
        </w:rPr>
        <w:t> </w:t>
      </w:r>
      <w:r>
        <w:rPr/>
        <w:t>ubican al inicio de la segunda mitad del siglo </w:t>
      </w:r>
      <w:r>
        <w:rPr>
          <w:rFonts w:ascii="Arial" w:hAnsi="Arial"/>
          <w:sz w:val="17"/>
        </w:rPr>
        <w:t>xx</w:t>
      </w:r>
      <w:r>
        <w:rPr/>
        <w:t>. En </w:t>
      </w:r>
      <w:r>
        <w:rPr>
          <w:spacing w:val="-3"/>
        </w:rPr>
        <w:t>estos </w:t>
      </w:r>
      <w:r>
        <w:rPr/>
        <w:t>años esporá- dicamente</w:t>
      </w:r>
      <w:r>
        <w:rPr>
          <w:spacing w:val="-10"/>
        </w:rPr>
        <w:t> </w:t>
      </w:r>
      <w:r>
        <w:rPr/>
        <w:t>se</w:t>
      </w:r>
      <w:r>
        <w:rPr>
          <w:spacing w:val="-10"/>
        </w:rPr>
        <w:t> </w:t>
      </w:r>
      <w:r>
        <w:rPr/>
        <w:t>presentan</w:t>
      </w:r>
      <w:r>
        <w:rPr>
          <w:spacing w:val="-10"/>
        </w:rPr>
        <w:t> </w:t>
      </w:r>
      <w:r>
        <w:rPr/>
        <w:t>los</w:t>
      </w:r>
      <w:r>
        <w:rPr>
          <w:spacing w:val="-10"/>
        </w:rPr>
        <w:t> </w:t>
      </w:r>
      <w:r>
        <w:rPr/>
        <w:t>primeros</w:t>
      </w:r>
      <w:r>
        <w:rPr>
          <w:spacing w:val="-10"/>
        </w:rPr>
        <w:t> </w:t>
      </w:r>
      <w:r>
        <w:rPr/>
        <w:t>visitantes</w:t>
      </w:r>
      <w:r>
        <w:rPr>
          <w:spacing w:val="-10"/>
        </w:rPr>
        <w:t> </w:t>
      </w:r>
      <w:r>
        <w:rPr>
          <w:spacing w:val="-3"/>
        </w:rPr>
        <w:t>para</w:t>
      </w:r>
      <w:r>
        <w:rPr>
          <w:spacing w:val="-10"/>
        </w:rPr>
        <w:t> </w:t>
      </w:r>
      <w:r>
        <w:rPr/>
        <w:t>observar</w:t>
      </w:r>
      <w:r>
        <w:rPr>
          <w:spacing w:val="-10"/>
        </w:rPr>
        <w:t> </w:t>
      </w:r>
      <w:r>
        <w:rPr/>
        <w:t>la </w:t>
      </w:r>
      <w:r>
        <w:rPr>
          <w:spacing w:val="-3"/>
        </w:rPr>
        <w:t>recién</w:t>
      </w:r>
      <w:r>
        <w:rPr>
          <w:spacing w:val="-26"/>
        </w:rPr>
        <w:t> </w:t>
      </w:r>
      <w:r>
        <w:rPr>
          <w:spacing w:val="-4"/>
        </w:rPr>
        <w:t>explorada</w:t>
      </w:r>
      <w:r>
        <w:rPr>
          <w:spacing w:val="-26"/>
        </w:rPr>
        <w:t> </w:t>
      </w:r>
      <w:r>
        <w:rPr/>
        <w:t>zona</w:t>
      </w:r>
      <w:r>
        <w:rPr>
          <w:spacing w:val="-26"/>
        </w:rPr>
        <w:t> </w:t>
      </w:r>
      <w:r>
        <w:rPr>
          <w:spacing w:val="-3"/>
        </w:rPr>
        <w:t>arqueológica;</w:t>
      </w:r>
      <w:r>
        <w:rPr>
          <w:spacing w:val="-26"/>
        </w:rPr>
        <w:t> </w:t>
      </w:r>
      <w:r>
        <w:rPr/>
        <w:t>el</w:t>
      </w:r>
      <w:r>
        <w:rPr>
          <w:spacing w:val="-26"/>
        </w:rPr>
        <w:t> </w:t>
      </w:r>
      <w:r>
        <w:rPr>
          <w:spacing w:val="-4"/>
        </w:rPr>
        <w:t>convento</w:t>
      </w:r>
      <w:r>
        <w:rPr>
          <w:spacing w:val="-26"/>
        </w:rPr>
        <w:t> </w:t>
      </w:r>
      <w:r>
        <w:rPr/>
        <w:t>agustino</w:t>
      </w:r>
      <w:r>
        <w:rPr>
          <w:spacing w:val="-26"/>
        </w:rPr>
        <w:t> </w:t>
      </w:r>
      <w:r>
        <w:rPr/>
        <w:t>del</w:t>
      </w:r>
      <w:r>
        <w:rPr>
          <w:spacing w:val="-26"/>
        </w:rPr>
        <w:t> </w:t>
      </w:r>
      <w:r>
        <w:rPr/>
        <w:t>siglo </w:t>
      </w:r>
      <w:r>
        <w:rPr>
          <w:rFonts w:ascii="Arial" w:hAnsi="Arial"/>
          <w:sz w:val="17"/>
        </w:rPr>
        <w:t>xvi</w:t>
      </w:r>
      <w:r>
        <w:rPr>
          <w:rFonts w:ascii="Arial" w:hAnsi="Arial"/>
          <w:spacing w:val="-2"/>
          <w:sz w:val="17"/>
        </w:rPr>
        <w:t> </w:t>
      </w:r>
      <w:r>
        <w:rPr/>
        <w:t>que</w:t>
      </w:r>
      <w:r>
        <w:rPr>
          <w:spacing w:val="-5"/>
        </w:rPr>
        <w:t> </w:t>
      </w:r>
      <w:r>
        <w:rPr/>
        <w:t>aún</w:t>
      </w:r>
      <w:r>
        <w:rPr>
          <w:spacing w:val="-5"/>
        </w:rPr>
        <w:t> </w:t>
      </w:r>
      <w:r>
        <w:rPr/>
        <w:t>tenía</w:t>
      </w:r>
      <w:r>
        <w:rPr>
          <w:spacing w:val="-5"/>
        </w:rPr>
        <w:t> </w:t>
      </w:r>
      <w:r>
        <w:rPr/>
        <w:t>vida</w:t>
      </w:r>
      <w:r>
        <w:rPr>
          <w:spacing w:val="-5"/>
        </w:rPr>
        <w:t> </w:t>
      </w:r>
      <w:r>
        <w:rPr/>
        <w:t>clerical,</w:t>
      </w:r>
      <w:r>
        <w:rPr>
          <w:spacing w:val="-5"/>
        </w:rPr>
        <w:t> </w:t>
      </w:r>
      <w:r>
        <w:rPr/>
        <w:t>así</w:t>
      </w:r>
      <w:r>
        <w:rPr>
          <w:spacing w:val="-5"/>
        </w:rPr>
        <w:t> </w:t>
      </w:r>
      <w:r>
        <w:rPr/>
        <w:t>como</w:t>
      </w:r>
      <w:r>
        <w:rPr>
          <w:spacing w:val="-5"/>
        </w:rPr>
        <w:t> </w:t>
      </w:r>
      <w:r>
        <w:rPr/>
        <w:t>el</w:t>
      </w:r>
      <w:r>
        <w:rPr>
          <w:spacing w:val="-5"/>
        </w:rPr>
        <w:t> </w:t>
      </w:r>
      <w:r>
        <w:rPr/>
        <w:t>placentero</w:t>
      </w:r>
      <w:r>
        <w:rPr>
          <w:spacing w:val="-5"/>
        </w:rPr>
        <w:t> </w:t>
      </w:r>
      <w:r>
        <w:rPr/>
        <w:t>manantial El</w:t>
      </w:r>
      <w:r>
        <w:rPr>
          <w:spacing w:val="-7"/>
        </w:rPr>
        <w:t> </w:t>
      </w:r>
      <w:r>
        <w:rPr/>
        <w:t>Molino;</w:t>
      </w:r>
      <w:r>
        <w:rPr>
          <w:spacing w:val="-7"/>
        </w:rPr>
        <w:t> </w:t>
      </w:r>
      <w:r>
        <w:rPr>
          <w:spacing w:val="-3"/>
        </w:rPr>
        <w:t>estos</w:t>
      </w:r>
      <w:r>
        <w:rPr>
          <w:spacing w:val="-7"/>
        </w:rPr>
        <w:t> </w:t>
      </w:r>
      <w:r>
        <w:rPr/>
        <w:t>sitios</w:t>
      </w:r>
      <w:r>
        <w:rPr>
          <w:spacing w:val="-7"/>
        </w:rPr>
        <w:t> </w:t>
      </w:r>
      <w:r>
        <w:rPr>
          <w:spacing w:val="-3"/>
        </w:rPr>
        <w:t>eran</w:t>
      </w:r>
      <w:r>
        <w:rPr>
          <w:spacing w:val="-7"/>
        </w:rPr>
        <w:t> </w:t>
      </w:r>
      <w:r>
        <w:rPr/>
        <w:t>de</w:t>
      </w:r>
      <w:r>
        <w:rPr>
          <w:spacing w:val="-7"/>
        </w:rPr>
        <w:t> </w:t>
      </w:r>
      <w:r>
        <w:rPr>
          <w:spacing w:val="-3"/>
        </w:rPr>
        <w:t>interés</w:t>
      </w:r>
      <w:r>
        <w:rPr>
          <w:spacing w:val="-7"/>
        </w:rPr>
        <w:t> </w:t>
      </w:r>
      <w:r>
        <w:rPr>
          <w:spacing w:val="-3"/>
        </w:rPr>
        <w:t>para</w:t>
      </w:r>
      <w:r>
        <w:rPr>
          <w:spacing w:val="-7"/>
        </w:rPr>
        <w:t> </w:t>
      </w:r>
      <w:r>
        <w:rPr/>
        <w:t>viajeros</w:t>
      </w:r>
      <w:r>
        <w:rPr>
          <w:spacing w:val="-7"/>
        </w:rPr>
        <w:t> </w:t>
      </w:r>
      <w:r>
        <w:rPr>
          <w:spacing w:val="-3"/>
        </w:rPr>
        <w:t>provenientes </w:t>
      </w:r>
      <w:r>
        <w:rPr/>
        <w:t>del</w:t>
      </w:r>
      <w:r>
        <w:rPr>
          <w:spacing w:val="-16"/>
        </w:rPr>
        <w:t> </w:t>
      </w:r>
      <w:r>
        <w:rPr/>
        <w:t>santuario</w:t>
      </w:r>
      <w:r>
        <w:rPr>
          <w:spacing w:val="-16"/>
        </w:rPr>
        <w:t> </w:t>
      </w:r>
      <w:r>
        <w:rPr/>
        <w:t>de</w:t>
      </w:r>
      <w:r>
        <w:rPr>
          <w:spacing w:val="-16"/>
        </w:rPr>
        <w:t> </w:t>
      </w:r>
      <w:r>
        <w:rPr/>
        <w:t>Chalma,</w:t>
      </w:r>
      <w:r>
        <w:rPr>
          <w:spacing w:val="-16"/>
        </w:rPr>
        <w:t> </w:t>
      </w:r>
      <w:r>
        <w:rPr/>
        <w:t>lugar</w:t>
      </w:r>
      <w:r>
        <w:rPr>
          <w:spacing w:val="-16"/>
        </w:rPr>
        <w:t> </w:t>
      </w:r>
      <w:r>
        <w:rPr/>
        <w:t>del</w:t>
      </w:r>
      <w:r>
        <w:rPr>
          <w:spacing w:val="-16"/>
        </w:rPr>
        <w:t> </w:t>
      </w:r>
      <w:r>
        <w:rPr/>
        <w:t>mismo</w:t>
      </w:r>
      <w:r>
        <w:rPr>
          <w:spacing w:val="-16"/>
        </w:rPr>
        <w:t> </w:t>
      </w:r>
      <w:r>
        <w:rPr/>
        <w:t>municipio.</w:t>
      </w:r>
      <w:r>
        <w:rPr>
          <w:spacing w:val="-16"/>
        </w:rPr>
        <w:t> </w:t>
      </w:r>
      <w:r>
        <w:rPr>
          <w:spacing w:val="-3"/>
        </w:rPr>
        <w:t>Durante</w:t>
      </w:r>
      <w:r>
        <w:rPr>
          <w:spacing w:val="-16"/>
        </w:rPr>
        <w:t> </w:t>
      </w:r>
      <w:r>
        <w:rPr/>
        <w:t>los años sesenta y </w:t>
      </w:r>
      <w:r>
        <w:rPr>
          <w:spacing w:val="-3"/>
        </w:rPr>
        <w:t>setenta </w:t>
      </w:r>
      <w:r>
        <w:rPr/>
        <w:t>se observa un aumento de llegadas de turistas</w:t>
      </w:r>
      <w:r>
        <w:rPr>
          <w:spacing w:val="-8"/>
        </w:rPr>
        <w:t> </w:t>
      </w:r>
      <w:r>
        <w:rPr/>
        <w:t>no</w:t>
      </w:r>
      <w:r>
        <w:rPr>
          <w:spacing w:val="-8"/>
        </w:rPr>
        <w:t> </w:t>
      </w:r>
      <w:r>
        <w:rPr/>
        <w:t>sólo</w:t>
      </w:r>
      <w:r>
        <w:rPr>
          <w:spacing w:val="-8"/>
        </w:rPr>
        <w:t> </w:t>
      </w:r>
      <w:r>
        <w:rPr>
          <w:spacing w:val="-3"/>
        </w:rPr>
        <w:t>para</w:t>
      </w:r>
      <w:r>
        <w:rPr>
          <w:spacing w:val="-8"/>
        </w:rPr>
        <w:t> </w:t>
      </w:r>
      <w:r>
        <w:rPr/>
        <w:t>la</w:t>
      </w:r>
      <w:r>
        <w:rPr>
          <w:spacing w:val="-8"/>
        </w:rPr>
        <w:t> </w:t>
      </w:r>
      <w:r>
        <w:rPr/>
        <w:t>visita</w:t>
      </w:r>
      <w:r>
        <w:rPr>
          <w:spacing w:val="-8"/>
        </w:rPr>
        <w:t> </w:t>
      </w:r>
      <w:r>
        <w:rPr/>
        <w:t>a</w:t>
      </w:r>
      <w:r>
        <w:rPr>
          <w:spacing w:val="-8"/>
        </w:rPr>
        <w:t> </w:t>
      </w:r>
      <w:r>
        <w:rPr/>
        <w:t>esos</w:t>
      </w:r>
      <w:r>
        <w:rPr>
          <w:spacing w:val="-8"/>
        </w:rPr>
        <w:t> </w:t>
      </w:r>
      <w:r>
        <w:rPr/>
        <w:t>atractivos,</w:t>
      </w:r>
      <w:r>
        <w:rPr>
          <w:spacing w:val="-8"/>
        </w:rPr>
        <w:t> </w:t>
      </w:r>
      <w:r>
        <w:rPr/>
        <w:t>sino</w:t>
      </w:r>
      <w:r>
        <w:rPr>
          <w:spacing w:val="-8"/>
        </w:rPr>
        <w:t> </w:t>
      </w:r>
      <w:r>
        <w:rPr/>
        <w:t>también</w:t>
      </w:r>
      <w:r>
        <w:rPr>
          <w:spacing w:val="-8"/>
        </w:rPr>
        <w:t> </w:t>
      </w:r>
      <w:r>
        <w:rPr/>
        <w:t>por su</w:t>
      </w:r>
      <w:r>
        <w:rPr>
          <w:spacing w:val="-12"/>
        </w:rPr>
        <w:t> </w:t>
      </w:r>
      <w:r>
        <w:rPr>
          <w:spacing w:val="-3"/>
        </w:rPr>
        <w:t>arquitectura</w:t>
      </w:r>
      <w:r>
        <w:rPr>
          <w:spacing w:val="-12"/>
        </w:rPr>
        <w:t> </w:t>
      </w:r>
      <w:r>
        <w:rPr/>
        <w:t>colonial,</w:t>
      </w:r>
      <w:r>
        <w:rPr>
          <w:spacing w:val="-12"/>
        </w:rPr>
        <w:t> </w:t>
      </w:r>
      <w:r>
        <w:rPr/>
        <w:t>imagen</w:t>
      </w:r>
      <w:r>
        <w:rPr>
          <w:spacing w:val="-12"/>
        </w:rPr>
        <w:t> </w:t>
      </w:r>
      <w:r>
        <w:rPr/>
        <w:t>urbana,</w:t>
      </w:r>
      <w:r>
        <w:rPr>
          <w:spacing w:val="-12"/>
        </w:rPr>
        <w:t> </w:t>
      </w:r>
      <w:r>
        <w:rPr/>
        <w:t>capillas,</w:t>
      </w:r>
      <w:r>
        <w:rPr>
          <w:spacing w:val="-12"/>
        </w:rPr>
        <w:t> </w:t>
      </w:r>
      <w:r>
        <w:rPr/>
        <w:t>clima</w:t>
      </w:r>
      <w:r>
        <w:rPr>
          <w:spacing w:val="-12"/>
        </w:rPr>
        <w:t> </w:t>
      </w:r>
      <w:r>
        <w:rPr/>
        <w:t>y</w:t>
      </w:r>
      <w:r>
        <w:rPr>
          <w:spacing w:val="-12"/>
        </w:rPr>
        <w:t> </w:t>
      </w:r>
      <w:r>
        <w:rPr/>
        <w:t>diversa </w:t>
      </w:r>
      <w:r>
        <w:rPr>
          <w:spacing w:val="-3"/>
        </w:rPr>
        <w:t>flora</w:t>
      </w:r>
      <w:r>
        <w:rPr>
          <w:spacing w:val="-13"/>
        </w:rPr>
        <w:t> </w:t>
      </w:r>
      <w:r>
        <w:rPr/>
        <w:t>y</w:t>
      </w:r>
      <w:r>
        <w:rPr>
          <w:spacing w:val="-13"/>
        </w:rPr>
        <w:t> </w:t>
      </w:r>
      <w:r>
        <w:rPr/>
        <w:t>fauna.</w:t>
      </w:r>
      <w:r>
        <w:rPr>
          <w:spacing w:val="-13"/>
        </w:rPr>
        <w:t> </w:t>
      </w:r>
      <w:r>
        <w:rPr/>
        <w:t>Es</w:t>
      </w:r>
      <w:r>
        <w:rPr>
          <w:spacing w:val="-13"/>
        </w:rPr>
        <w:t> </w:t>
      </w:r>
      <w:r>
        <w:rPr/>
        <w:t>un</w:t>
      </w:r>
      <w:r>
        <w:rPr>
          <w:spacing w:val="-13"/>
        </w:rPr>
        <w:t> </w:t>
      </w:r>
      <w:r>
        <w:rPr/>
        <w:t>lugar</w:t>
      </w:r>
      <w:r>
        <w:rPr>
          <w:spacing w:val="-13"/>
        </w:rPr>
        <w:t> </w:t>
      </w:r>
      <w:r>
        <w:rPr/>
        <w:t>idóneo</w:t>
      </w:r>
      <w:r>
        <w:rPr>
          <w:spacing w:val="-13"/>
        </w:rPr>
        <w:t> </w:t>
      </w:r>
      <w:r>
        <w:rPr>
          <w:spacing w:val="-3"/>
        </w:rPr>
        <w:t>para</w:t>
      </w:r>
      <w:r>
        <w:rPr>
          <w:spacing w:val="-13"/>
        </w:rPr>
        <w:t> </w:t>
      </w:r>
      <w:r>
        <w:rPr/>
        <w:t>construir</w:t>
      </w:r>
      <w:r>
        <w:rPr>
          <w:spacing w:val="-13"/>
        </w:rPr>
        <w:t> </w:t>
      </w:r>
      <w:r>
        <w:rPr/>
        <w:t>casas</w:t>
      </w:r>
      <w:r>
        <w:rPr>
          <w:spacing w:val="-13"/>
        </w:rPr>
        <w:t> </w:t>
      </w:r>
      <w:r>
        <w:rPr/>
        <w:t>de</w:t>
      </w:r>
      <w:r>
        <w:rPr>
          <w:spacing w:val="-13"/>
        </w:rPr>
        <w:t> </w:t>
      </w:r>
      <w:r>
        <w:rPr/>
        <w:t>campo</w:t>
      </w:r>
      <w:r>
        <w:rPr>
          <w:spacing w:val="-13"/>
        </w:rPr>
        <w:t> </w:t>
      </w:r>
      <w:r>
        <w:rPr/>
        <w:t>y de</w:t>
      </w:r>
      <w:r>
        <w:rPr>
          <w:spacing w:val="-17"/>
        </w:rPr>
        <w:t> </w:t>
      </w:r>
      <w:r>
        <w:rPr/>
        <w:t>descanso</w:t>
      </w:r>
      <w:r>
        <w:rPr>
          <w:spacing w:val="-17"/>
        </w:rPr>
        <w:t> </w:t>
      </w:r>
      <w:r>
        <w:rPr/>
        <w:t>en</w:t>
      </w:r>
      <w:r>
        <w:rPr>
          <w:spacing w:val="-17"/>
        </w:rPr>
        <w:t> </w:t>
      </w:r>
      <w:r>
        <w:rPr>
          <w:spacing w:val="-3"/>
        </w:rPr>
        <w:t>temporadas</w:t>
      </w:r>
      <w:r>
        <w:rPr>
          <w:spacing w:val="-17"/>
        </w:rPr>
        <w:t> </w:t>
      </w:r>
      <w:r>
        <w:rPr/>
        <w:t>cortas</w:t>
      </w:r>
      <w:r>
        <w:rPr>
          <w:spacing w:val="-17"/>
        </w:rPr>
        <w:t> </w:t>
      </w:r>
      <w:r>
        <w:rPr/>
        <w:t>y</w:t>
      </w:r>
      <w:r>
        <w:rPr>
          <w:spacing w:val="-17"/>
        </w:rPr>
        <w:t> </w:t>
      </w:r>
      <w:r>
        <w:rPr>
          <w:spacing w:val="-3"/>
        </w:rPr>
        <w:t>para</w:t>
      </w:r>
      <w:r>
        <w:rPr>
          <w:spacing w:val="-17"/>
        </w:rPr>
        <w:t> </w:t>
      </w:r>
      <w:r>
        <w:rPr/>
        <w:t>ser</w:t>
      </w:r>
      <w:r>
        <w:rPr>
          <w:spacing w:val="-17"/>
        </w:rPr>
        <w:t> </w:t>
      </w:r>
      <w:r>
        <w:rPr/>
        <w:t>un</w:t>
      </w:r>
      <w:r>
        <w:rPr>
          <w:spacing w:val="-17"/>
        </w:rPr>
        <w:t> </w:t>
      </w:r>
      <w:r>
        <w:rPr/>
        <w:t>sitio</w:t>
      </w:r>
      <w:r>
        <w:rPr>
          <w:spacing w:val="-17"/>
        </w:rPr>
        <w:t> </w:t>
      </w:r>
      <w:r>
        <w:rPr/>
        <w:t>de</w:t>
      </w:r>
      <w:r>
        <w:rPr>
          <w:spacing w:val="-17"/>
        </w:rPr>
        <w:t> </w:t>
      </w:r>
      <w:r>
        <w:rPr>
          <w:spacing w:val="-3"/>
        </w:rPr>
        <w:t>veraneo, </w:t>
      </w:r>
      <w:r>
        <w:rPr/>
        <w:t>condiciones</w:t>
      </w:r>
      <w:r>
        <w:rPr>
          <w:spacing w:val="-13"/>
        </w:rPr>
        <w:t> </w:t>
      </w:r>
      <w:r>
        <w:rPr/>
        <w:t>que</w:t>
      </w:r>
      <w:r>
        <w:rPr>
          <w:spacing w:val="-13"/>
        </w:rPr>
        <w:t> </w:t>
      </w:r>
      <w:r>
        <w:rPr/>
        <w:t>contribuyeron</w:t>
      </w:r>
      <w:r>
        <w:rPr>
          <w:spacing w:val="-13"/>
        </w:rPr>
        <w:t> </w:t>
      </w:r>
      <w:r>
        <w:rPr>
          <w:spacing w:val="-3"/>
        </w:rPr>
        <w:t>para</w:t>
      </w:r>
      <w:r>
        <w:rPr>
          <w:spacing w:val="-13"/>
        </w:rPr>
        <w:t> </w:t>
      </w:r>
      <w:r>
        <w:rPr/>
        <w:t>que</w:t>
      </w:r>
      <w:r>
        <w:rPr>
          <w:spacing w:val="-13"/>
        </w:rPr>
        <w:t> </w:t>
      </w:r>
      <w:r>
        <w:rPr/>
        <w:t>en</w:t>
      </w:r>
      <w:r>
        <w:rPr>
          <w:spacing w:val="-13"/>
        </w:rPr>
        <w:t> </w:t>
      </w:r>
      <w:r>
        <w:rPr/>
        <w:t>la</w:t>
      </w:r>
      <w:r>
        <w:rPr>
          <w:spacing w:val="-13"/>
        </w:rPr>
        <w:t> </w:t>
      </w:r>
      <w:r>
        <w:rPr/>
        <w:t>última</w:t>
      </w:r>
      <w:r>
        <w:rPr>
          <w:spacing w:val="-13"/>
        </w:rPr>
        <w:t> </w:t>
      </w:r>
      <w:r>
        <w:rPr/>
        <w:t>década</w:t>
      </w:r>
      <w:r>
        <w:rPr>
          <w:spacing w:val="-13"/>
        </w:rPr>
        <w:t> </w:t>
      </w:r>
      <w:r>
        <w:rPr/>
        <w:t>del </w:t>
      </w:r>
      <w:r>
        <w:rPr>
          <w:spacing w:val="-3"/>
        </w:rPr>
        <w:t>siglo</w:t>
      </w:r>
      <w:r>
        <w:rPr>
          <w:spacing w:val="-20"/>
        </w:rPr>
        <w:t> </w:t>
      </w:r>
      <w:r>
        <w:rPr>
          <w:rFonts w:ascii="Arial" w:hAnsi="Arial"/>
          <w:sz w:val="17"/>
        </w:rPr>
        <w:t>xx</w:t>
      </w:r>
      <w:r>
        <w:rPr>
          <w:rFonts w:ascii="Arial" w:hAnsi="Arial"/>
          <w:spacing w:val="-17"/>
          <w:sz w:val="17"/>
        </w:rPr>
        <w:t> </w:t>
      </w:r>
      <w:r>
        <w:rPr/>
        <w:t>se</w:t>
      </w:r>
      <w:r>
        <w:rPr>
          <w:spacing w:val="-20"/>
        </w:rPr>
        <w:t> </w:t>
      </w:r>
      <w:r>
        <w:rPr>
          <w:spacing w:val="-4"/>
        </w:rPr>
        <w:t>implementaran</w:t>
      </w:r>
      <w:r>
        <w:rPr>
          <w:spacing w:val="-20"/>
        </w:rPr>
        <w:t> </w:t>
      </w:r>
      <w:r>
        <w:rPr>
          <w:spacing w:val="-3"/>
        </w:rPr>
        <w:t>políticas</w:t>
      </w:r>
      <w:r>
        <w:rPr>
          <w:spacing w:val="-20"/>
        </w:rPr>
        <w:t> </w:t>
      </w:r>
      <w:r>
        <w:rPr>
          <w:spacing w:val="-5"/>
        </w:rPr>
        <w:t>estatales</w:t>
      </w:r>
      <w:r>
        <w:rPr>
          <w:spacing w:val="-20"/>
        </w:rPr>
        <w:t> </w:t>
      </w:r>
      <w:r>
        <w:rPr/>
        <w:t>y</w:t>
      </w:r>
      <w:r>
        <w:rPr>
          <w:spacing w:val="-20"/>
        </w:rPr>
        <w:t> </w:t>
      </w:r>
      <w:r>
        <w:rPr>
          <w:spacing w:val="-5"/>
        </w:rPr>
        <w:t>federales</w:t>
      </w:r>
      <w:r>
        <w:rPr>
          <w:spacing w:val="-20"/>
        </w:rPr>
        <w:t> </w:t>
      </w:r>
      <w:r>
        <w:rPr/>
        <w:t>de</w:t>
      </w:r>
      <w:r>
        <w:rPr>
          <w:spacing w:val="-20"/>
        </w:rPr>
        <w:t> </w:t>
      </w:r>
      <w:r>
        <w:rPr>
          <w:spacing w:val="-4"/>
        </w:rPr>
        <w:t>promo- </w:t>
      </w:r>
      <w:r>
        <w:rPr/>
        <w:t>ción</w:t>
      </w:r>
      <w:r>
        <w:rPr>
          <w:spacing w:val="-21"/>
        </w:rPr>
        <w:t> </w:t>
      </w:r>
      <w:r>
        <w:rPr/>
        <w:t>y</w:t>
      </w:r>
      <w:r>
        <w:rPr>
          <w:spacing w:val="-21"/>
        </w:rPr>
        <w:t> </w:t>
      </w:r>
      <w:r>
        <w:rPr/>
        <w:t>fomento</w:t>
      </w:r>
      <w:r>
        <w:rPr>
          <w:spacing w:val="-21"/>
        </w:rPr>
        <w:t> </w:t>
      </w:r>
      <w:r>
        <w:rPr>
          <w:spacing w:val="-3"/>
        </w:rPr>
        <w:t>para</w:t>
      </w:r>
      <w:r>
        <w:rPr>
          <w:spacing w:val="-21"/>
        </w:rPr>
        <w:t> </w:t>
      </w:r>
      <w:r>
        <w:rPr/>
        <w:t>la</w:t>
      </w:r>
      <w:r>
        <w:rPr>
          <w:spacing w:val="-21"/>
        </w:rPr>
        <w:t> </w:t>
      </w:r>
      <w:r>
        <w:rPr/>
        <w:t>llegada</w:t>
      </w:r>
      <w:r>
        <w:rPr>
          <w:spacing w:val="-21"/>
        </w:rPr>
        <w:t> </w:t>
      </w:r>
      <w:r>
        <w:rPr/>
        <w:t>de</w:t>
      </w:r>
      <w:r>
        <w:rPr>
          <w:spacing w:val="-21"/>
        </w:rPr>
        <w:t> </w:t>
      </w:r>
      <w:r>
        <w:rPr/>
        <w:t>turistas</w:t>
      </w:r>
      <w:r>
        <w:rPr>
          <w:spacing w:val="-21"/>
        </w:rPr>
        <w:t> </w:t>
      </w:r>
      <w:r>
        <w:rPr/>
        <w:t>e</w:t>
      </w:r>
      <w:r>
        <w:rPr>
          <w:spacing w:val="-21"/>
        </w:rPr>
        <w:t> </w:t>
      </w:r>
      <w:r>
        <w:rPr/>
        <w:t>inversiones</w:t>
      </w:r>
      <w:r>
        <w:rPr>
          <w:spacing w:val="-21"/>
        </w:rPr>
        <w:t> </w:t>
      </w:r>
      <w:r>
        <w:rPr/>
        <w:t>públicas</w:t>
      </w:r>
      <w:r>
        <w:rPr>
          <w:spacing w:val="-21"/>
        </w:rPr>
        <w:t> </w:t>
      </w:r>
      <w:r>
        <w:rPr/>
        <w:t>y privadas.</w:t>
      </w:r>
      <w:r>
        <w:rPr>
          <w:spacing w:val="-26"/>
        </w:rPr>
        <w:t> </w:t>
      </w:r>
      <w:r>
        <w:rPr/>
        <w:t>Así</w:t>
      </w:r>
      <w:r>
        <w:rPr>
          <w:spacing w:val="-26"/>
        </w:rPr>
        <w:t> </w:t>
      </w:r>
      <w:r>
        <w:rPr/>
        <w:t>que</w:t>
      </w:r>
      <w:r>
        <w:rPr>
          <w:spacing w:val="-26"/>
        </w:rPr>
        <w:t> </w:t>
      </w:r>
      <w:r>
        <w:rPr/>
        <w:t>el</w:t>
      </w:r>
      <w:r>
        <w:rPr>
          <w:spacing w:val="-26"/>
        </w:rPr>
        <w:t> </w:t>
      </w:r>
      <w:r>
        <w:rPr/>
        <w:t>aumento</w:t>
      </w:r>
      <w:r>
        <w:rPr>
          <w:spacing w:val="-26"/>
        </w:rPr>
        <w:t> </w:t>
      </w:r>
      <w:r>
        <w:rPr/>
        <w:t>de</w:t>
      </w:r>
      <w:r>
        <w:rPr>
          <w:spacing w:val="-26"/>
        </w:rPr>
        <w:t> </w:t>
      </w:r>
      <w:r>
        <w:rPr/>
        <w:t>turistas</w:t>
      </w:r>
      <w:r>
        <w:rPr>
          <w:spacing w:val="-26"/>
        </w:rPr>
        <w:t> </w:t>
      </w:r>
      <w:r>
        <w:rPr/>
        <w:t>nacionales</w:t>
      </w:r>
      <w:r>
        <w:rPr>
          <w:spacing w:val="-26"/>
        </w:rPr>
        <w:t> </w:t>
      </w:r>
      <w:r>
        <w:rPr/>
        <w:t>y</w:t>
      </w:r>
      <w:r>
        <w:rPr>
          <w:spacing w:val="-26"/>
        </w:rPr>
        <w:t> </w:t>
      </w:r>
      <w:r>
        <w:rPr/>
        <w:t>extranjeros, la</w:t>
      </w:r>
      <w:r>
        <w:rPr>
          <w:spacing w:val="-12"/>
        </w:rPr>
        <w:t> </w:t>
      </w:r>
      <w:r>
        <w:rPr/>
        <w:t>implementación</w:t>
      </w:r>
      <w:r>
        <w:rPr>
          <w:spacing w:val="-12"/>
        </w:rPr>
        <w:t> </w:t>
      </w:r>
      <w:r>
        <w:rPr/>
        <w:t>de</w:t>
      </w:r>
      <w:r>
        <w:rPr>
          <w:spacing w:val="-12"/>
        </w:rPr>
        <w:t> </w:t>
      </w:r>
      <w:r>
        <w:rPr/>
        <w:t>servicios</w:t>
      </w:r>
      <w:r>
        <w:rPr>
          <w:spacing w:val="-12"/>
        </w:rPr>
        <w:t> </w:t>
      </w:r>
      <w:r>
        <w:rPr/>
        <w:t>de</w:t>
      </w:r>
      <w:r>
        <w:rPr>
          <w:spacing w:val="-12"/>
        </w:rPr>
        <w:t> </w:t>
      </w:r>
      <w:r>
        <w:rPr/>
        <w:t>hospedaje</w:t>
      </w:r>
      <w:r>
        <w:rPr>
          <w:spacing w:val="-12"/>
        </w:rPr>
        <w:t> </w:t>
      </w:r>
      <w:r>
        <w:rPr/>
        <w:t>y</w:t>
      </w:r>
      <w:r>
        <w:rPr>
          <w:spacing w:val="-12"/>
        </w:rPr>
        <w:t> </w:t>
      </w:r>
      <w:r>
        <w:rPr/>
        <w:t>alimentación,</w:t>
      </w:r>
      <w:r>
        <w:rPr>
          <w:spacing w:val="-12"/>
        </w:rPr>
        <w:t> </w:t>
      </w:r>
      <w:r>
        <w:rPr/>
        <w:t>así </w:t>
      </w:r>
      <w:r>
        <w:rPr>
          <w:spacing w:val="-4"/>
        </w:rPr>
        <w:t>como </w:t>
      </w:r>
      <w:r>
        <w:rPr>
          <w:spacing w:val="-3"/>
        </w:rPr>
        <w:t>la </w:t>
      </w:r>
      <w:r>
        <w:rPr>
          <w:spacing w:val="-6"/>
        </w:rPr>
        <w:t>introducción </w:t>
      </w:r>
      <w:r>
        <w:rPr>
          <w:spacing w:val="-3"/>
        </w:rPr>
        <w:t>de </w:t>
      </w:r>
      <w:r>
        <w:rPr>
          <w:spacing w:val="-5"/>
        </w:rPr>
        <w:t>servicios públicos </w:t>
      </w:r>
      <w:r>
        <w:rPr/>
        <w:t>y </w:t>
      </w:r>
      <w:r>
        <w:rPr>
          <w:spacing w:val="-7"/>
        </w:rPr>
        <w:t>nuevas </w:t>
      </w:r>
      <w:r>
        <w:rPr>
          <w:spacing w:val="-5"/>
        </w:rPr>
        <w:t>formas </w:t>
      </w:r>
      <w:r>
        <w:rPr>
          <w:spacing w:val="-3"/>
        </w:rPr>
        <w:t>de </w:t>
      </w:r>
      <w:r>
        <w:rPr/>
        <w:t>co- mercialización,</w:t>
      </w:r>
      <w:r>
        <w:rPr>
          <w:spacing w:val="-33"/>
        </w:rPr>
        <w:t> </w:t>
      </w:r>
      <w:r>
        <w:rPr/>
        <w:t>fueron</w:t>
      </w:r>
      <w:r>
        <w:rPr>
          <w:spacing w:val="-33"/>
        </w:rPr>
        <w:t> </w:t>
      </w:r>
      <w:r>
        <w:rPr>
          <w:spacing w:val="-3"/>
        </w:rPr>
        <w:t>factores</w:t>
      </w:r>
      <w:r>
        <w:rPr>
          <w:spacing w:val="-33"/>
        </w:rPr>
        <w:t> </w:t>
      </w:r>
      <w:r>
        <w:rPr/>
        <w:t>que</w:t>
      </w:r>
      <w:r>
        <w:rPr>
          <w:spacing w:val="-33"/>
        </w:rPr>
        <w:t> </w:t>
      </w:r>
      <w:r>
        <w:rPr/>
        <w:t>influyeron</w:t>
      </w:r>
      <w:r>
        <w:rPr>
          <w:spacing w:val="-33"/>
        </w:rPr>
        <w:t> </w:t>
      </w:r>
      <w:r>
        <w:rPr>
          <w:spacing w:val="-3"/>
        </w:rPr>
        <w:t>para</w:t>
      </w:r>
      <w:r>
        <w:rPr>
          <w:spacing w:val="-33"/>
        </w:rPr>
        <w:t> </w:t>
      </w:r>
      <w:r>
        <w:rPr/>
        <w:t>que</w:t>
      </w:r>
      <w:r>
        <w:rPr>
          <w:spacing w:val="-33"/>
        </w:rPr>
        <w:t> </w:t>
      </w:r>
      <w:r>
        <w:rPr/>
        <w:t>el</w:t>
      </w:r>
      <w:r>
        <w:rPr>
          <w:spacing w:val="-33"/>
        </w:rPr>
        <w:t> </w:t>
      </w:r>
      <w:r>
        <w:rPr/>
        <w:t>turismo participara</w:t>
      </w:r>
      <w:r>
        <w:rPr>
          <w:spacing w:val="-21"/>
        </w:rPr>
        <w:t> </w:t>
      </w:r>
      <w:r>
        <w:rPr/>
        <w:t>en</w:t>
      </w:r>
      <w:r>
        <w:rPr>
          <w:spacing w:val="-21"/>
        </w:rPr>
        <w:t> </w:t>
      </w:r>
      <w:r>
        <w:rPr/>
        <w:t>la</w:t>
      </w:r>
      <w:r>
        <w:rPr>
          <w:spacing w:val="-21"/>
        </w:rPr>
        <w:t> </w:t>
      </w:r>
      <w:r>
        <w:rPr/>
        <w:t>modificación</w:t>
      </w:r>
      <w:r>
        <w:rPr>
          <w:spacing w:val="-21"/>
        </w:rPr>
        <w:t> </w:t>
      </w:r>
      <w:r>
        <w:rPr/>
        <w:t>del</w:t>
      </w:r>
      <w:r>
        <w:rPr>
          <w:spacing w:val="-21"/>
        </w:rPr>
        <w:t> </w:t>
      </w:r>
      <w:r>
        <w:rPr/>
        <w:t>paisaje</w:t>
      </w:r>
      <w:r>
        <w:rPr>
          <w:spacing w:val="-21"/>
        </w:rPr>
        <w:t> </w:t>
      </w:r>
      <w:r>
        <w:rPr/>
        <w:t>cultural.</w:t>
      </w:r>
    </w:p>
    <w:p>
      <w:pPr>
        <w:pStyle w:val="BodyText"/>
        <w:spacing w:line="232" w:lineRule="auto"/>
        <w:ind w:right="276" w:firstLine="277"/>
        <w:jc w:val="both"/>
      </w:pPr>
      <w:r>
        <w:rPr/>
        <w:t>La economía de Malinalco aún </w:t>
      </w:r>
      <w:r>
        <w:rPr>
          <w:spacing w:val="-3"/>
        </w:rPr>
        <w:t>está </w:t>
      </w:r>
      <w:r>
        <w:rPr/>
        <w:t>sustentada en el trabajo </w:t>
      </w:r>
      <w:r>
        <w:rPr>
          <w:spacing w:val="-3"/>
        </w:rPr>
        <w:t>agropecuario, </w:t>
      </w:r>
      <w:r>
        <w:rPr/>
        <w:t>ocupando un </w:t>
      </w:r>
      <w:r>
        <w:rPr>
          <w:spacing w:val="-4"/>
        </w:rPr>
        <w:t>alto </w:t>
      </w:r>
      <w:r>
        <w:rPr>
          <w:spacing w:val="-3"/>
        </w:rPr>
        <w:t>porcentaje </w:t>
      </w:r>
      <w:r>
        <w:rPr/>
        <w:t>en la superficie de su terreno; no obstante, la extensión territorial de la cabecera municipal se ha reducido o trocado por usos distintos a los ori- ginalmente destinados; ejemplo de ello es la utilización de los espacios</w:t>
      </w:r>
      <w:r>
        <w:rPr>
          <w:spacing w:val="-34"/>
        </w:rPr>
        <w:t> </w:t>
      </w:r>
      <w:r>
        <w:rPr>
          <w:spacing w:val="-4"/>
        </w:rPr>
        <w:t>para</w:t>
      </w:r>
      <w:r>
        <w:rPr>
          <w:spacing w:val="-34"/>
        </w:rPr>
        <w:t> </w:t>
      </w:r>
      <w:r>
        <w:rPr/>
        <w:t>la</w:t>
      </w:r>
      <w:r>
        <w:rPr>
          <w:spacing w:val="-34"/>
        </w:rPr>
        <w:t> </w:t>
      </w:r>
      <w:r>
        <w:rPr>
          <w:spacing w:val="-3"/>
        </w:rPr>
        <w:t>implementación</w:t>
      </w:r>
      <w:r>
        <w:rPr>
          <w:spacing w:val="-34"/>
        </w:rPr>
        <w:t> </w:t>
      </w:r>
      <w:r>
        <w:rPr/>
        <w:t>de</w:t>
      </w:r>
      <w:r>
        <w:rPr>
          <w:spacing w:val="-34"/>
        </w:rPr>
        <w:t> </w:t>
      </w:r>
      <w:r>
        <w:rPr>
          <w:spacing w:val="-3"/>
        </w:rPr>
        <w:t>establecimientos</w:t>
      </w:r>
      <w:r>
        <w:rPr>
          <w:spacing w:val="-34"/>
        </w:rPr>
        <w:t> </w:t>
      </w:r>
      <w:r>
        <w:rPr>
          <w:spacing w:val="-3"/>
        </w:rPr>
        <w:t>comerciales, </w:t>
      </w:r>
      <w:r>
        <w:rPr/>
        <w:t>de</w:t>
      </w:r>
      <w:r>
        <w:rPr>
          <w:spacing w:val="-19"/>
        </w:rPr>
        <w:t> </w:t>
      </w:r>
      <w:r>
        <w:rPr/>
        <w:t>servicio</w:t>
      </w:r>
      <w:r>
        <w:rPr>
          <w:spacing w:val="-19"/>
        </w:rPr>
        <w:t> </w:t>
      </w:r>
      <w:r>
        <w:rPr/>
        <w:t>turístico,</w:t>
      </w:r>
      <w:r>
        <w:rPr>
          <w:spacing w:val="-19"/>
        </w:rPr>
        <w:t> </w:t>
      </w:r>
      <w:r>
        <w:rPr/>
        <w:t>construcciones</w:t>
      </w:r>
      <w:r>
        <w:rPr>
          <w:spacing w:val="-19"/>
        </w:rPr>
        <w:t> </w:t>
      </w:r>
      <w:r>
        <w:rPr>
          <w:spacing w:val="-3"/>
        </w:rPr>
        <w:t>para</w:t>
      </w:r>
      <w:r>
        <w:rPr>
          <w:spacing w:val="-19"/>
        </w:rPr>
        <w:t> </w:t>
      </w:r>
      <w:r>
        <w:rPr/>
        <w:t>vivienda</w:t>
      </w:r>
      <w:r>
        <w:rPr>
          <w:spacing w:val="-19"/>
        </w:rPr>
        <w:t> </w:t>
      </w:r>
      <w:r>
        <w:rPr/>
        <w:t>o</w:t>
      </w:r>
      <w:r>
        <w:rPr>
          <w:spacing w:val="-19"/>
        </w:rPr>
        <w:t> </w:t>
      </w:r>
      <w:r>
        <w:rPr>
          <w:spacing w:val="-3"/>
        </w:rPr>
        <w:t>para</w:t>
      </w:r>
      <w:r>
        <w:rPr>
          <w:spacing w:val="-19"/>
        </w:rPr>
        <w:t> </w:t>
      </w:r>
      <w:r>
        <w:rPr/>
        <w:t>la</w:t>
      </w:r>
      <w:r>
        <w:rPr>
          <w:spacing w:val="-19"/>
        </w:rPr>
        <w:t> </w:t>
      </w:r>
      <w:r>
        <w:rPr/>
        <w:t>intro- ducción</w:t>
      </w:r>
      <w:r>
        <w:rPr>
          <w:spacing w:val="-23"/>
        </w:rPr>
        <w:t> </w:t>
      </w:r>
      <w:r>
        <w:rPr/>
        <w:t>de</w:t>
      </w:r>
      <w:r>
        <w:rPr>
          <w:spacing w:val="-23"/>
        </w:rPr>
        <w:t> </w:t>
      </w:r>
      <w:r>
        <w:rPr>
          <w:spacing w:val="-4"/>
        </w:rPr>
        <w:t>obras</w:t>
      </w:r>
      <w:r>
        <w:rPr>
          <w:spacing w:val="-23"/>
        </w:rPr>
        <w:t> </w:t>
      </w:r>
      <w:r>
        <w:rPr/>
        <w:t>de</w:t>
      </w:r>
      <w:r>
        <w:rPr>
          <w:spacing w:val="-23"/>
        </w:rPr>
        <w:t> </w:t>
      </w:r>
      <w:r>
        <w:rPr>
          <w:spacing w:val="-3"/>
        </w:rPr>
        <w:t>infraestructura</w:t>
      </w:r>
      <w:r>
        <w:rPr>
          <w:spacing w:val="-23"/>
        </w:rPr>
        <w:t> </w:t>
      </w:r>
      <w:r>
        <w:rPr/>
        <w:t>que</w:t>
      </w:r>
      <w:r>
        <w:rPr>
          <w:spacing w:val="-23"/>
        </w:rPr>
        <w:t> </w:t>
      </w:r>
      <w:r>
        <w:rPr/>
        <w:t>son</w:t>
      </w:r>
      <w:r>
        <w:rPr>
          <w:spacing w:val="-23"/>
        </w:rPr>
        <w:t> </w:t>
      </w:r>
      <w:r>
        <w:rPr/>
        <w:t>utilizadas</w:t>
      </w:r>
      <w:r>
        <w:rPr>
          <w:spacing w:val="-23"/>
        </w:rPr>
        <w:t> </w:t>
      </w:r>
      <w:r>
        <w:rPr/>
        <w:t>en</w:t>
      </w:r>
      <w:r>
        <w:rPr>
          <w:spacing w:val="-23"/>
        </w:rPr>
        <w:t> </w:t>
      </w:r>
      <w:r>
        <w:rPr>
          <w:spacing w:val="-3"/>
        </w:rPr>
        <w:t>diversas </w:t>
      </w:r>
      <w:r>
        <w:rPr/>
        <w:t>actividades.</w:t>
      </w:r>
      <w:r>
        <w:rPr>
          <w:spacing w:val="-30"/>
        </w:rPr>
        <w:t> </w:t>
      </w:r>
      <w:r>
        <w:rPr/>
        <w:t>Las</w:t>
      </w:r>
      <w:r>
        <w:rPr>
          <w:spacing w:val="-30"/>
        </w:rPr>
        <w:t> </w:t>
      </w:r>
      <w:r>
        <w:rPr/>
        <w:t>empresas</w:t>
      </w:r>
      <w:r>
        <w:rPr>
          <w:spacing w:val="-30"/>
        </w:rPr>
        <w:t> </w:t>
      </w:r>
      <w:r>
        <w:rPr/>
        <w:t>turísticas</w:t>
      </w:r>
      <w:r>
        <w:rPr>
          <w:spacing w:val="-30"/>
        </w:rPr>
        <w:t> </w:t>
      </w:r>
      <w:r>
        <w:rPr/>
        <w:t>están</w:t>
      </w:r>
      <w:r>
        <w:rPr>
          <w:spacing w:val="-30"/>
        </w:rPr>
        <w:t> </w:t>
      </w:r>
      <w:r>
        <w:rPr/>
        <w:t>cimentadas</w:t>
      </w:r>
      <w:r>
        <w:rPr>
          <w:spacing w:val="-30"/>
        </w:rPr>
        <w:t> </w:t>
      </w:r>
      <w:r>
        <w:rPr/>
        <w:t>en</w:t>
      </w:r>
      <w:r>
        <w:rPr>
          <w:spacing w:val="-30"/>
        </w:rPr>
        <w:t> </w:t>
      </w:r>
      <w:r>
        <w:rPr/>
        <w:t>grandes áreas de terreno que la </w:t>
      </w:r>
      <w:r>
        <w:rPr>
          <w:spacing w:val="-3"/>
        </w:rPr>
        <w:t>mayoría </w:t>
      </w:r>
      <w:r>
        <w:rPr/>
        <w:t>de las veces están expuestas a una</w:t>
      </w:r>
      <w:r>
        <w:rPr>
          <w:spacing w:val="-14"/>
        </w:rPr>
        <w:t> </w:t>
      </w:r>
      <w:r>
        <w:rPr/>
        <w:t>explotación</w:t>
      </w:r>
      <w:r>
        <w:rPr>
          <w:spacing w:val="-14"/>
        </w:rPr>
        <w:t> </w:t>
      </w:r>
      <w:r>
        <w:rPr/>
        <w:t>irracional</w:t>
      </w:r>
      <w:r>
        <w:rPr>
          <w:spacing w:val="-14"/>
        </w:rPr>
        <w:t> </w:t>
      </w:r>
      <w:r>
        <w:rPr/>
        <w:t>de</w:t>
      </w:r>
      <w:r>
        <w:rPr>
          <w:spacing w:val="-14"/>
        </w:rPr>
        <w:t> </w:t>
      </w:r>
      <w:r>
        <w:rPr/>
        <w:t>los</w:t>
      </w:r>
      <w:r>
        <w:rPr>
          <w:spacing w:val="-14"/>
        </w:rPr>
        <w:t> </w:t>
      </w:r>
      <w:r>
        <w:rPr/>
        <w:t>recursos</w:t>
      </w:r>
      <w:r>
        <w:rPr>
          <w:spacing w:val="-14"/>
        </w:rPr>
        <w:t> </w:t>
      </w:r>
      <w:r>
        <w:rPr/>
        <w:t>naturales</w:t>
      </w:r>
      <w:r>
        <w:rPr>
          <w:spacing w:val="-14"/>
        </w:rPr>
        <w:t> </w:t>
      </w:r>
      <w:r>
        <w:rPr/>
        <w:t>y</w:t>
      </w:r>
      <w:r>
        <w:rPr>
          <w:spacing w:val="-14"/>
        </w:rPr>
        <w:t> </w:t>
      </w:r>
      <w:r>
        <w:rPr/>
        <w:t>culturales, a</w:t>
      </w:r>
      <w:r>
        <w:rPr>
          <w:spacing w:val="-16"/>
        </w:rPr>
        <w:t> </w:t>
      </w:r>
      <w:r>
        <w:rPr/>
        <w:t>que</w:t>
      </w:r>
      <w:r>
        <w:rPr>
          <w:spacing w:val="-16"/>
        </w:rPr>
        <w:t> </w:t>
      </w:r>
      <w:r>
        <w:rPr/>
        <w:t>su</w:t>
      </w:r>
      <w:r>
        <w:rPr>
          <w:spacing w:val="-16"/>
        </w:rPr>
        <w:t> </w:t>
      </w:r>
      <w:r>
        <w:rPr/>
        <w:t>uso</w:t>
      </w:r>
      <w:r>
        <w:rPr>
          <w:spacing w:val="-16"/>
        </w:rPr>
        <w:t> </w:t>
      </w:r>
      <w:r>
        <w:rPr/>
        <w:t>sea</w:t>
      </w:r>
      <w:r>
        <w:rPr>
          <w:spacing w:val="-16"/>
        </w:rPr>
        <w:t> </w:t>
      </w:r>
      <w:r>
        <w:rPr/>
        <w:t>desmedido,</w:t>
      </w:r>
      <w:r>
        <w:rPr>
          <w:spacing w:val="-16"/>
        </w:rPr>
        <w:t> </w:t>
      </w:r>
      <w:r>
        <w:rPr/>
        <w:t>o</w:t>
      </w:r>
      <w:r>
        <w:rPr>
          <w:spacing w:val="-16"/>
        </w:rPr>
        <w:t> </w:t>
      </w:r>
      <w:r>
        <w:rPr/>
        <w:t>bien,</w:t>
      </w:r>
      <w:r>
        <w:rPr>
          <w:spacing w:val="-16"/>
        </w:rPr>
        <w:t> </w:t>
      </w:r>
      <w:r>
        <w:rPr/>
        <w:t>a</w:t>
      </w:r>
      <w:r>
        <w:rPr>
          <w:spacing w:val="-16"/>
        </w:rPr>
        <w:t> </w:t>
      </w:r>
      <w:r>
        <w:rPr/>
        <w:t>que</w:t>
      </w:r>
      <w:r>
        <w:rPr>
          <w:spacing w:val="-16"/>
        </w:rPr>
        <w:t> </w:t>
      </w:r>
      <w:r>
        <w:rPr/>
        <w:t>se</w:t>
      </w:r>
      <w:r>
        <w:rPr>
          <w:spacing w:val="-16"/>
        </w:rPr>
        <w:t> </w:t>
      </w:r>
      <w:r>
        <w:rPr/>
        <w:t>sustituyan</w:t>
      </w:r>
      <w:r>
        <w:rPr>
          <w:spacing w:val="-16"/>
        </w:rPr>
        <w:t> </w:t>
      </w:r>
      <w:r>
        <w:rPr/>
        <w:t>terrenos que</w:t>
      </w:r>
      <w:r>
        <w:rPr>
          <w:spacing w:val="-12"/>
        </w:rPr>
        <w:t> </w:t>
      </w:r>
      <w:r>
        <w:rPr/>
        <w:t>son</w:t>
      </w:r>
      <w:r>
        <w:rPr>
          <w:spacing w:val="-12"/>
        </w:rPr>
        <w:t> </w:t>
      </w:r>
      <w:r>
        <w:rPr/>
        <w:t>propicios</w:t>
      </w:r>
      <w:r>
        <w:rPr>
          <w:spacing w:val="-12"/>
        </w:rPr>
        <w:t> </w:t>
      </w:r>
      <w:r>
        <w:rPr>
          <w:spacing w:val="-3"/>
        </w:rPr>
        <w:t>para</w:t>
      </w:r>
      <w:r>
        <w:rPr>
          <w:spacing w:val="-12"/>
        </w:rPr>
        <w:t> </w:t>
      </w:r>
      <w:r>
        <w:rPr/>
        <w:t>la</w:t>
      </w:r>
      <w:r>
        <w:rPr>
          <w:spacing w:val="-12"/>
        </w:rPr>
        <w:t> </w:t>
      </w:r>
      <w:r>
        <w:rPr/>
        <w:t>agricultura</w:t>
      </w:r>
      <w:r>
        <w:rPr>
          <w:spacing w:val="-12"/>
        </w:rPr>
        <w:t> </w:t>
      </w:r>
      <w:r>
        <w:rPr/>
        <w:t>por</w:t>
      </w:r>
      <w:r>
        <w:rPr>
          <w:spacing w:val="-12"/>
        </w:rPr>
        <w:t> </w:t>
      </w:r>
      <w:r>
        <w:rPr/>
        <w:t>espacios</w:t>
      </w:r>
      <w:r>
        <w:rPr>
          <w:spacing w:val="-12"/>
        </w:rPr>
        <w:t> </w:t>
      </w:r>
      <w:r>
        <w:rPr/>
        <w:t>dedicados</w:t>
      </w:r>
      <w:r>
        <w:rPr>
          <w:spacing w:val="-12"/>
        </w:rPr>
        <w:t> </w:t>
      </w:r>
      <w:r>
        <w:rPr/>
        <w:t>a</w:t>
      </w:r>
      <w:r>
        <w:rPr>
          <w:spacing w:val="-12"/>
        </w:rPr>
        <w:t> </w:t>
      </w:r>
      <w:r>
        <w:rPr/>
        <w:t>la</w:t>
      </w:r>
    </w:p>
    <w:p>
      <w:pPr>
        <w:spacing w:after="0" w:line="232" w:lineRule="auto"/>
        <w:jc w:val="both"/>
        <w:sectPr>
          <w:pgSz w:w="8500" w:h="12750"/>
          <w:pgMar w:header="1135" w:footer="0" w:top="1700" w:bottom="280" w:left="1160" w:right="1160"/>
        </w:sectPr>
      </w:pPr>
    </w:p>
    <w:p>
      <w:pPr>
        <w:pStyle w:val="BodyText"/>
        <w:spacing w:before="11"/>
        <w:ind w:left="0"/>
        <w:rPr>
          <w:sz w:val="20"/>
        </w:rPr>
      </w:pPr>
    </w:p>
    <w:p>
      <w:pPr>
        <w:pStyle w:val="BodyText"/>
        <w:spacing w:line="194" w:lineRule="exact"/>
        <w:ind w:right="-1"/>
      </w:pPr>
      <w:r>
        <w:rPr/>
        <w:t>actividad turística, dando lugar a gastos adicionales por concepto</w:t>
      </w:r>
    </w:p>
    <w:p>
      <w:pPr>
        <w:pStyle w:val="BodyText"/>
        <w:spacing w:line="232" w:lineRule="auto" w:before="2"/>
        <w:ind w:right="266"/>
      </w:pPr>
      <w:r>
        <w:rPr/>
        <w:t>del</w:t>
      </w:r>
      <w:r>
        <w:rPr>
          <w:spacing w:val="-29"/>
        </w:rPr>
        <w:t> </w:t>
      </w:r>
      <w:r>
        <w:rPr/>
        <w:t>cambio</w:t>
      </w:r>
      <w:r>
        <w:rPr>
          <w:spacing w:val="-29"/>
        </w:rPr>
        <w:t> </w:t>
      </w:r>
      <w:r>
        <w:rPr/>
        <w:t>de</w:t>
      </w:r>
      <w:r>
        <w:rPr>
          <w:spacing w:val="-29"/>
        </w:rPr>
        <w:t> </w:t>
      </w:r>
      <w:r>
        <w:rPr/>
        <w:t>actividad</w:t>
      </w:r>
      <w:r>
        <w:rPr>
          <w:spacing w:val="-29"/>
        </w:rPr>
        <w:t> </w:t>
      </w:r>
      <w:r>
        <w:rPr/>
        <w:t>económica</w:t>
      </w:r>
      <w:r>
        <w:rPr>
          <w:spacing w:val="-29"/>
        </w:rPr>
        <w:t> </w:t>
      </w:r>
      <w:r>
        <w:rPr/>
        <w:t>sobre</w:t>
      </w:r>
      <w:r>
        <w:rPr>
          <w:spacing w:val="-29"/>
        </w:rPr>
        <w:t> </w:t>
      </w:r>
      <w:r>
        <w:rPr/>
        <w:t>el</w:t>
      </w:r>
      <w:r>
        <w:rPr>
          <w:spacing w:val="-29"/>
        </w:rPr>
        <w:t> </w:t>
      </w:r>
      <w:r>
        <w:rPr/>
        <w:t>suelo,</w:t>
      </w:r>
      <w:r>
        <w:rPr>
          <w:spacing w:val="-29"/>
        </w:rPr>
        <w:t> </w:t>
      </w:r>
      <w:r>
        <w:rPr/>
        <w:t>de</w:t>
      </w:r>
      <w:r>
        <w:rPr>
          <w:spacing w:val="-29"/>
        </w:rPr>
        <w:t> </w:t>
      </w:r>
      <w:r>
        <w:rPr>
          <w:spacing w:val="-3"/>
        </w:rPr>
        <w:t>esta</w:t>
      </w:r>
      <w:r>
        <w:rPr>
          <w:spacing w:val="-29"/>
        </w:rPr>
        <w:t> </w:t>
      </w:r>
      <w:r>
        <w:rPr>
          <w:spacing w:val="-3"/>
        </w:rPr>
        <w:t>manera </w:t>
      </w:r>
      <w:r>
        <w:rPr/>
        <w:t>se</w:t>
      </w:r>
      <w:r>
        <w:rPr>
          <w:spacing w:val="-26"/>
        </w:rPr>
        <w:t> </w:t>
      </w:r>
      <w:r>
        <w:rPr/>
        <w:t>evidencian</w:t>
      </w:r>
      <w:r>
        <w:rPr>
          <w:spacing w:val="-26"/>
        </w:rPr>
        <w:t> </w:t>
      </w:r>
      <w:r>
        <w:rPr/>
        <w:t>transformaciones</w:t>
      </w:r>
      <w:r>
        <w:rPr>
          <w:spacing w:val="-26"/>
        </w:rPr>
        <w:t> </w:t>
      </w:r>
      <w:r>
        <w:rPr/>
        <w:t>en</w:t>
      </w:r>
      <w:r>
        <w:rPr>
          <w:spacing w:val="-26"/>
        </w:rPr>
        <w:t> </w:t>
      </w:r>
      <w:r>
        <w:rPr/>
        <w:t>el</w:t>
      </w:r>
      <w:r>
        <w:rPr>
          <w:spacing w:val="-26"/>
        </w:rPr>
        <w:t> </w:t>
      </w:r>
      <w:r>
        <w:rPr/>
        <w:t>paisaje</w:t>
      </w:r>
      <w:r>
        <w:rPr>
          <w:spacing w:val="-26"/>
        </w:rPr>
        <w:t> </w:t>
      </w:r>
      <w:r>
        <w:rPr/>
        <w:t>cultural.</w:t>
      </w:r>
    </w:p>
    <w:p>
      <w:pPr>
        <w:pStyle w:val="BodyText"/>
        <w:spacing w:line="232" w:lineRule="auto"/>
        <w:ind w:right="278" w:firstLine="277"/>
        <w:jc w:val="both"/>
      </w:pPr>
      <w:r>
        <w:rPr/>
        <w:t>La comercialización de propiedades evidencia especulación, mientras</w:t>
      </w:r>
      <w:r>
        <w:rPr>
          <w:spacing w:val="-19"/>
        </w:rPr>
        <w:t> </w:t>
      </w:r>
      <w:r>
        <w:rPr/>
        <w:t>que,</w:t>
      </w:r>
      <w:r>
        <w:rPr>
          <w:spacing w:val="-19"/>
        </w:rPr>
        <w:t> </w:t>
      </w:r>
      <w:r>
        <w:rPr/>
        <w:t>por</w:t>
      </w:r>
      <w:r>
        <w:rPr>
          <w:spacing w:val="-19"/>
        </w:rPr>
        <w:t> </w:t>
      </w:r>
      <w:r>
        <w:rPr/>
        <w:t>un</w:t>
      </w:r>
      <w:r>
        <w:rPr>
          <w:spacing w:val="-19"/>
        </w:rPr>
        <w:t> </w:t>
      </w:r>
      <w:r>
        <w:rPr/>
        <w:t>lado,</w:t>
      </w:r>
      <w:r>
        <w:rPr>
          <w:spacing w:val="-19"/>
        </w:rPr>
        <w:t> </w:t>
      </w:r>
      <w:r>
        <w:rPr/>
        <w:t>los</w:t>
      </w:r>
      <w:r>
        <w:rPr>
          <w:spacing w:val="-19"/>
        </w:rPr>
        <w:t> </w:t>
      </w:r>
      <w:r>
        <w:rPr/>
        <w:t>dueños</w:t>
      </w:r>
      <w:r>
        <w:rPr>
          <w:spacing w:val="-19"/>
        </w:rPr>
        <w:t> </w:t>
      </w:r>
      <w:r>
        <w:rPr/>
        <w:t>originales</w:t>
      </w:r>
      <w:r>
        <w:rPr>
          <w:spacing w:val="-19"/>
        </w:rPr>
        <w:t> </w:t>
      </w:r>
      <w:r>
        <w:rPr/>
        <w:t>creen</w:t>
      </w:r>
      <w:r>
        <w:rPr>
          <w:spacing w:val="-19"/>
        </w:rPr>
        <w:t> </w:t>
      </w:r>
      <w:r>
        <w:rPr/>
        <w:t>venderlos a</w:t>
      </w:r>
      <w:r>
        <w:rPr>
          <w:spacing w:val="-17"/>
        </w:rPr>
        <w:t> </w:t>
      </w:r>
      <w:r>
        <w:rPr>
          <w:spacing w:val="-4"/>
        </w:rPr>
        <w:t>altos</w:t>
      </w:r>
      <w:r>
        <w:rPr>
          <w:spacing w:val="-17"/>
        </w:rPr>
        <w:t> </w:t>
      </w:r>
      <w:r>
        <w:rPr>
          <w:spacing w:val="-3"/>
        </w:rPr>
        <w:t>precios</w:t>
      </w:r>
      <w:r>
        <w:rPr>
          <w:spacing w:val="-17"/>
        </w:rPr>
        <w:t> </w:t>
      </w:r>
      <w:r>
        <w:rPr/>
        <w:t>por</w:t>
      </w:r>
      <w:r>
        <w:rPr>
          <w:spacing w:val="-17"/>
        </w:rPr>
        <w:t> </w:t>
      </w:r>
      <w:r>
        <w:rPr/>
        <w:t>sus</w:t>
      </w:r>
      <w:r>
        <w:rPr>
          <w:spacing w:val="-17"/>
        </w:rPr>
        <w:t> </w:t>
      </w:r>
      <w:r>
        <w:rPr>
          <w:spacing w:val="-3"/>
        </w:rPr>
        <w:t>necesidades</w:t>
      </w:r>
      <w:r>
        <w:rPr>
          <w:spacing w:val="-17"/>
        </w:rPr>
        <w:t> </w:t>
      </w:r>
      <w:r>
        <w:rPr/>
        <w:t>y</w:t>
      </w:r>
      <w:r>
        <w:rPr>
          <w:spacing w:val="-17"/>
        </w:rPr>
        <w:t> </w:t>
      </w:r>
      <w:r>
        <w:rPr>
          <w:spacing w:val="-4"/>
        </w:rPr>
        <w:t>estándares</w:t>
      </w:r>
      <w:r>
        <w:rPr>
          <w:spacing w:val="-17"/>
        </w:rPr>
        <w:t> </w:t>
      </w:r>
      <w:r>
        <w:rPr/>
        <w:t>de</w:t>
      </w:r>
      <w:r>
        <w:rPr>
          <w:spacing w:val="-17"/>
        </w:rPr>
        <w:t> </w:t>
      </w:r>
      <w:r>
        <w:rPr/>
        <w:t>vida,</w:t>
      </w:r>
      <w:r>
        <w:rPr>
          <w:spacing w:val="-17"/>
        </w:rPr>
        <w:t> </w:t>
      </w:r>
      <w:r>
        <w:rPr/>
        <w:t>por</w:t>
      </w:r>
      <w:r>
        <w:rPr>
          <w:spacing w:val="-17"/>
        </w:rPr>
        <w:t> </w:t>
      </w:r>
      <w:r>
        <w:rPr>
          <w:spacing w:val="-4"/>
        </w:rPr>
        <w:t>otro, </w:t>
      </w:r>
      <w:r>
        <w:rPr/>
        <w:t>quienes los compran, lo hacen a costos por debajo del merca- do</w:t>
      </w:r>
      <w:r>
        <w:rPr>
          <w:spacing w:val="-17"/>
        </w:rPr>
        <w:t> </w:t>
      </w:r>
      <w:r>
        <w:rPr/>
        <w:t>de</w:t>
      </w:r>
      <w:r>
        <w:rPr>
          <w:spacing w:val="-17"/>
        </w:rPr>
        <w:t> </w:t>
      </w:r>
      <w:r>
        <w:rPr/>
        <w:t>procedencia,</w:t>
      </w:r>
      <w:r>
        <w:rPr>
          <w:spacing w:val="-17"/>
        </w:rPr>
        <w:t> </w:t>
      </w:r>
      <w:r>
        <w:rPr/>
        <w:t>así</w:t>
      </w:r>
      <w:r>
        <w:rPr>
          <w:spacing w:val="-17"/>
        </w:rPr>
        <w:t> </w:t>
      </w:r>
      <w:r>
        <w:rPr/>
        <w:t>que</w:t>
      </w:r>
      <w:r>
        <w:rPr>
          <w:spacing w:val="-17"/>
        </w:rPr>
        <w:t> </w:t>
      </w:r>
      <w:r>
        <w:rPr>
          <w:spacing w:val="-3"/>
        </w:rPr>
        <w:t>este</w:t>
      </w:r>
      <w:r>
        <w:rPr>
          <w:spacing w:val="-17"/>
        </w:rPr>
        <w:t> </w:t>
      </w:r>
      <w:r>
        <w:rPr/>
        <w:t>proceso</w:t>
      </w:r>
      <w:r>
        <w:rPr>
          <w:spacing w:val="-17"/>
        </w:rPr>
        <w:t> </w:t>
      </w:r>
      <w:r>
        <w:rPr/>
        <w:t>redunda</w:t>
      </w:r>
      <w:r>
        <w:rPr>
          <w:spacing w:val="-17"/>
        </w:rPr>
        <w:t> </w:t>
      </w:r>
      <w:r>
        <w:rPr/>
        <w:t>en</w:t>
      </w:r>
      <w:r>
        <w:rPr>
          <w:spacing w:val="-17"/>
        </w:rPr>
        <w:t> </w:t>
      </w:r>
      <w:r>
        <w:rPr/>
        <w:t>una</w:t>
      </w:r>
      <w:r>
        <w:rPr>
          <w:spacing w:val="-17"/>
        </w:rPr>
        <w:t> </w:t>
      </w:r>
      <w:r>
        <w:rPr/>
        <w:t>fluctua- ción</w:t>
      </w:r>
      <w:r>
        <w:rPr>
          <w:spacing w:val="-26"/>
        </w:rPr>
        <w:t> </w:t>
      </w:r>
      <w:r>
        <w:rPr/>
        <w:t>de</w:t>
      </w:r>
      <w:r>
        <w:rPr>
          <w:spacing w:val="-26"/>
        </w:rPr>
        <w:t> </w:t>
      </w:r>
      <w:r>
        <w:rPr/>
        <w:t>precios</w:t>
      </w:r>
      <w:r>
        <w:rPr>
          <w:spacing w:val="-26"/>
        </w:rPr>
        <w:t> </w:t>
      </w:r>
      <w:r>
        <w:rPr/>
        <w:t>que</w:t>
      </w:r>
      <w:r>
        <w:rPr>
          <w:spacing w:val="-26"/>
        </w:rPr>
        <w:t> </w:t>
      </w:r>
      <w:r>
        <w:rPr/>
        <w:t>impacta</w:t>
      </w:r>
      <w:r>
        <w:rPr>
          <w:spacing w:val="-26"/>
        </w:rPr>
        <w:t> </w:t>
      </w:r>
      <w:r>
        <w:rPr/>
        <w:t>en</w:t>
      </w:r>
      <w:r>
        <w:rPr>
          <w:spacing w:val="-26"/>
        </w:rPr>
        <w:t> </w:t>
      </w:r>
      <w:r>
        <w:rPr/>
        <w:t>diferentes</w:t>
      </w:r>
      <w:r>
        <w:rPr>
          <w:spacing w:val="-26"/>
        </w:rPr>
        <w:t> </w:t>
      </w:r>
      <w:r>
        <w:rPr/>
        <w:t>rubros;</w:t>
      </w:r>
      <w:r>
        <w:rPr>
          <w:spacing w:val="-26"/>
        </w:rPr>
        <w:t> </w:t>
      </w:r>
      <w:r>
        <w:rPr/>
        <w:t>ejemplo</w:t>
      </w:r>
      <w:r>
        <w:rPr>
          <w:spacing w:val="-26"/>
        </w:rPr>
        <w:t> </w:t>
      </w:r>
      <w:r>
        <w:rPr/>
        <w:t>de</w:t>
      </w:r>
      <w:r>
        <w:rPr>
          <w:spacing w:val="-26"/>
        </w:rPr>
        <w:t> </w:t>
      </w:r>
      <w:r>
        <w:rPr/>
        <w:t>ello es la inflación y aparición de intermediarios, es </w:t>
      </w:r>
      <w:r>
        <w:rPr>
          <w:spacing w:val="-4"/>
        </w:rPr>
        <w:t>decir, </w:t>
      </w:r>
      <w:r>
        <w:rPr/>
        <w:t>agencias </w:t>
      </w:r>
      <w:r>
        <w:rPr>
          <w:w w:val="95"/>
        </w:rPr>
        <w:t>inmobiliarias y</w:t>
      </w:r>
      <w:r>
        <w:rPr>
          <w:spacing w:val="46"/>
          <w:w w:val="95"/>
        </w:rPr>
        <w:t> </w:t>
      </w:r>
      <w:r>
        <w:rPr>
          <w:w w:val="95"/>
        </w:rPr>
        <w:t>fraccionadoras.</w:t>
      </w:r>
    </w:p>
    <w:p>
      <w:pPr>
        <w:pStyle w:val="BodyText"/>
        <w:spacing w:line="232" w:lineRule="auto"/>
        <w:ind w:right="276" w:firstLine="277"/>
        <w:jc w:val="both"/>
      </w:pPr>
      <w:r>
        <w:rPr/>
        <w:t>La actividad turística interviene de manera destacada </w:t>
      </w:r>
      <w:r>
        <w:rPr>
          <w:spacing w:val="-3"/>
        </w:rPr>
        <w:t>para </w:t>
      </w:r>
      <w:r>
        <w:rPr/>
        <w:t>que</w:t>
      </w:r>
      <w:r>
        <w:rPr>
          <w:spacing w:val="-6"/>
        </w:rPr>
        <w:t> </w:t>
      </w:r>
      <w:r>
        <w:rPr/>
        <w:t>se</w:t>
      </w:r>
      <w:r>
        <w:rPr>
          <w:spacing w:val="-6"/>
        </w:rPr>
        <w:t> </w:t>
      </w:r>
      <w:r>
        <w:rPr/>
        <w:t>diversifiquen</w:t>
      </w:r>
      <w:r>
        <w:rPr>
          <w:spacing w:val="-6"/>
        </w:rPr>
        <w:t> </w:t>
      </w:r>
      <w:r>
        <w:rPr/>
        <w:t>las</w:t>
      </w:r>
      <w:r>
        <w:rPr>
          <w:spacing w:val="-6"/>
        </w:rPr>
        <w:t> </w:t>
      </w:r>
      <w:r>
        <w:rPr/>
        <w:t>modalidades</w:t>
      </w:r>
      <w:r>
        <w:rPr>
          <w:spacing w:val="-6"/>
        </w:rPr>
        <w:t> </w:t>
      </w:r>
      <w:r>
        <w:rPr/>
        <w:t>en</w:t>
      </w:r>
      <w:r>
        <w:rPr>
          <w:spacing w:val="-6"/>
        </w:rPr>
        <w:t> </w:t>
      </w:r>
      <w:r>
        <w:rPr/>
        <w:t>el</w:t>
      </w:r>
      <w:r>
        <w:rPr>
          <w:spacing w:val="-6"/>
        </w:rPr>
        <w:t> </w:t>
      </w:r>
      <w:r>
        <w:rPr/>
        <w:t>uso</w:t>
      </w:r>
      <w:r>
        <w:rPr>
          <w:spacing w:val="-6"/>
        </w:rPr>
        <w:t> </w:t>
      </w:r>
      <w:r>
        <w:rPr/>
        <w:t>del</w:t>
      </w:r>
      <w:r>
        <w:rPr>
          <w:spacing w:val="-6"/>
        </w:rPr>
        <w:t> </w:t>
      </w:r>
      <w:r>
        <w:rPr/>
        <w:t>suelo,</w:t>
      </w:r>
      <w:r>
        <w:rPr>
          <w:spacing w:val="-6"/>
        </w:rPr>
        <w:t> </w:t>
      </w:r>
      <w:r>
        <w:rPr/>
        <w:t>lo</w:t>
      </w:r>
      <w:r>
        <w:rPr>
          <w:spacing w:val="-6"/>
        </w:rPr>
        <w:t> </w:t>
      </w:r>
      <w:r>
        <w:rPr/>
        <w:t>cual afecta</w:t>
      </w:r>
      <w:r>
        <w:rPr>
          <w:spacing w:val="-28"/>
        </w:rPr>
        <w:t> </w:t>
      </w:r>
      <w:r>
        <w:rPr/>
        <w:t>los</w:t>
      </w:r>
      <w:r>
        <w:rPr>
          <w:spacing w:val="-28"/>
        </w:rPr>
        <w:t> </w:t>
      </w:r>
      <w:r>
        <w:rPr/>
        <w:t>patrimonios</w:t>
      </w:r>
      <w:r>
        <w:rPr>
          <w:spacing w:val="-28"/>
        </w:rPr>
        <w:t> </w:t>
      </w:r>
      <w:r>
        <w:rPr>
          <w:spacing w:val="-3"/>
        </w:rPr>
        <w:t>naturales</w:t>
      </w:r>
      <w:r>
        <w:rPr>
          <w:spacing w:val="-28"/>
        </w:rPr>
        <w:t> </w:t>
      </w:r>
      <w:r>
        <w:rPr/>
        <w:t>y</w:t>
      </w:r>
      <w:r>
        <w:rPr>
          <w:spacing w:val="-28"/>
        </w:rPr>
        <w:t> </w:t>
      </w:r>
      <w:r>
        <w:rPr>
          <w:spacing w:val="-3"/>
        </w:rPr>
        <w:t>culturales.</w:t>
      </w:r>
      <w:r>
        <w:rPr>
          <w:spacing w:val="-28"/>
        </w:rPr>
        <w:t> </w:t>
      </w:r>
      <w:r>
        <w:rPr/>
        <w:t>Existen</w:t>
      </w:r>
      <w:r>
        <w:rPr>
          <w:spacing w:val="-28"/>
        </w:rPr>
        <w:t> </w:t>
      </w:r>
      <w:r>
        <w:rPr/>
        <w:t>destinos</w:t>
      </w:r>
      <w:r>
        <w:rPr>
          <w:spacing w:val="-28"/>
        </w:rPr>
        <w:t> </w:t>
      </w:r>
      <w:r>
        <w:rPr/>
        <w:t>que cuentan</w:t>
      </w:r>
      <w:r>
        <w:rPr>
          <w:spacing w:val="-20"/>
        </w:rPr>
        <w:t> </w:t>
      </w:r>
      <w:r>
        <w:rPr/>
        <w:t>con</w:t>
      </w:r>
      <w:r>
        <w:rPr>
          <w:spacing w:val="-20"/>
        </w:rPr>
        <w:t> </w:t>
      </w:r>
      <w:r>
        <w:rPr>
          <w:spacing w:val="-3"/>
        </w:rPr>
        <w:t>atractivos</w:t>
      </w:r>
      <w:r>
        <w:rPr>
          <w:spacing w:val="-20"/>
        </w:rPr>
        <w:t> </w:t>
      </w:r>
      <w:r>
        <w:rPr/>
        <w:t>de</w:t>
      </w:r>
      <w:r>
        <w:rPr>
          <w:spacing w:val="-20"/>
        </w:rPr>
        <w:t> </w:t>
      </w:r>
      <w:r>
        <w:rPr>
          <w:spacing w:val="-4"/>
        </w:rPr>
        <w:t>gran</w:t>
      </w:r>
      <w:r>
        <w:rPr>
          <w:spacing w:val="-20"/>
        </w:rPr>
        <w:t> </w:t>
      </w:r>
      <w:r>
        <w:rPr/>
        <w:t>valía,</w:t>
      </w:r>
      <w:r>
        <w:rPr>
          <w:spacing w:val="-20"/>
        </w:rPr>
        <w:t> </w:t>
      </w:r>
      <w:r>
        <w:rPr>
          <w:spacing w:val="-3"/>
        </w:rPr>
        <w:t>pero</w:t>
      </w:r>
      <w:r>
        <w:rPr>
          <w:spacing w:val="-20"/>
        </w:rPr>
        <w:t> </w:t>
      </w:r>
      <w:r>
        <w:rPr/>
        <w:t>no</w:t>
      </w:r>
      <w:r>
        <w:rPr>
          <w:spacing w:val="-20"/>
        </w:rPr>
        <w:t> </w:t>
      </w:r>
      <w:r>
        <w:rPr/>
        <w:t>se</w:t>
      </w:r>
      <w:r>
        <w:rPr>
          <w:spacing w:val="-20"/>
        </w:rPr>
        <w:t> </w:t>
      </w:r>
      <w:r>
        <w:rPr/>
        <w:t>tiene</w:t>
      </w:r>
      <w:r>
        <w:rPr>
          <w:spacing w:val="-20"/>
        </w:rPr>
        <w:t> </w:t>
      </w:r>
      <w:r>
        <w:rPr/>
        <w:t>un</w:t>
      </w:r>
      <w:r>
        <w:rPr>
          <w:spacing w:val="-20"/>
        </w:rPr>
        <w:t> </w:t>
      </w:r>
      <w:r>
        <w:rPr>
          <w:spacing w:val="-5"/>
        </w:rPr>
        <w:t>proyecto </w:t>
      </w:r>
      <w:r>
        <w:rPr>
          <w:spacing w:val="-3"/>
        </w:rPr>
        <w:t>integral</w:t>
      </w:r>
      <w:r>
        <w:rPr>
          <w:spacing w:val="-13"/>
        </w:rPr>
        <w:t> </w:t>
      </w:r>
      <w:r>
        <w:rPr/>
        <w:t>de</w:t>
      </w:r>
      <w:r>
        <w:rPr>
          <w:spacing w:val="-13"/>
        </w:rPr>
        <w:t> </w:t>
      </w:r>
      <w:r>
        <w:rPr/>
        <w:t>ordenamiento</w:t>
      </w:r>
      <w:r>
        <w:rPr>
          <w:spacing w:val="-13"/>
        </w:rPr>
        <w:t> </w:t>
      </w:r>
      <w:r>
        <w:rPr/>
        <w:t>del</w:t>
      </w:r>
      <w:r>
        <w:rPr>
          <w:spacing w:val="-13"/>
        </w:rPr>
        <w:t> </w:t>
      </w:r>
      <w:r>
        <w:rPr/>
        <w:t>espacio</w:t>
      </w:r>
      <w:r>
        <w:rPr>
          <w:spacing w:val="-13"/>
        </w:rPr>
        <w:t> </w:t>
      </w:r>
      <w:r>
        <w:rPr/>
        <w:t>que</w:t>
      </w:r>
      <w:r>
        <w:rPr>
          <w:spacing w:val="-13"/>
        </w:rPr>
        <w:t> </w:t>
      </w:r>
      <w:r>
        <w:rPr>
          <w:spacing w:val="-3"/>
        </w:rPr>
        <w:t>evite</w:t>
      </w:r>
      <w:r>
        <w:rPr>
          <w:spacing w:val="-13"/>
        </w:rPr>
        <w:t> </w:t>
      </w:r>
      <w:r>
        <w:rPr/>
        <w:t>el</w:t>
      </w:r>
      <w:r>
        <w:rPr>
          <w:spacing w:val="-13"/>
        </w:rPr>
        <w:t> </w:t>
      </w:r>
      <w:r>
        <w:rPr/>
        <w:t>deterioro</w:t>
      </w:r>
      <w:r>
        <w:rPr>
          <w:spacing w:val="-13"/>
        </w:rPr>
        <w:t> </w:t>
      </w:r>
      <w:r>
        <w:rPr/>
        <w:t>e</w:t>
      </w:r>
      <w:r>
        <w:rPr>
          <w:spacing w:val="-13"/>
        </w:rPr>
        <w:t> </w:t>
      </w:r>
      <w:r>
        <w:rPr/>
        <w:t>in- cluso</w:t>
      </w:r>
      <w:r>
        <w:rPr>
          <w:spacing w:val="-7"/>
        </w:rPr>
        <w:t> </w:t>
      </w:r>
      <w:r>
        <w:rPr/>
        <w:t>la</w:t>
      </w:r>
      <w:r>
        <w:rPr>
          <w:spacing w:val="-7"/>
        </w:rPr>
        <w:t> </w:t>
      </w:r>
      <w:r>
        <w:rPr/>
        <w:t>destrucción</w:t>
      </w:r>
      <w:r>
        <w:rPr>
          <w:spacing w:val="-7"/>
        </w:rPr>
        <w:t> </w:t>
      </w:r>
      <w:r>
        <w:rPr/>
        <w:t>de</w:t>
      </w:r>
      <w:r>
        <w:rPr>
          <w:spacing w:val="-7"/>
        </w:rPr>
        <w:t> </w:t>
      </w:r>
      <w:r>
        <w:rPr/>
        <w:t>los</w:t>
      </w:r>
      <w:r>
        <w:rPr>
          <w:spacing w:val="-7"/>
        </w:rPr>
        <w:t> </w:t>
      </w:r>
      <w:r>
        <w:rPr/>
        <w:t>edificios</w:t>
      </w:r>
      <w:r>
        <w:rPr>
          <w:spacing w:val="-7"/>
        </w:rPr>
        <w:t> </w:t>
      </w:r>
      <w:r>
        <w:rPr/>
        <w:t>históricos</w:t>
      </w:r>
      <w:r>
        <w:rPr>
          <w:spacing w:val="-7"/>
        </w:rPr>
        <w:t> </w:t>
      </w:r>
      <w:r>
        <w:rPr/>
        <w:t>y</w:t>
      </w:r>
      <w:r>
        <w:rPr>
          <w:spacing w:val="-7"/>
        </w:rPr>
        <w:t> </w:t>
      </w:r>
      <w:r>
        <w:rPr/>
        <w:t>zonas</w:t>
      </w:r>
      <w:r>
        <w:rPr>
          <w:spacing w:val="-7"/>
        </w:rPr>
        <w:t> </w:t>
      </w:r>
      <w:r>
        <w:rPr/>
        <w:t>de</w:t>
      </w:r>
      <w:r>
        <w:rPr>
          <w:spacing w:val="-7"/>
        </w:rPr>
        <w:t> </w:t>
      </w:r>
      <w:r>
        <w:rPr>
          <w:spacing w:val="-3"/>
        </w:rPr>
        <w:t>interés </w:t>
      </w:r>
      <w:r>
        <w:rPr/>
        <w:t>patrimonial;</w:t>
      </w:r>
      <w:r>
        <w:rPr>
          <w:spacing w:val="-13"/>
        </w:rPr>
        <w:t> </w:t>
      </w:r>
      <w:r>
        <w:rPr/>
        <w:t>así</w:t>
      </w:r>
      <w:r>
        <w:rPr>
          <w:spacing w:val="-13"/>
        </w:rPr>
        <w:t> </w:t>
      </w:r>
      <w:r>
        <w:rPr/>
        <w:t>pues,</w:t>
      </w:r>
      <w:r>
        <w:rPr>
          <w:spacing w:val="-13"/>
        </w:rPr>
        <w:t> </w:t>
      </w:r>
      <w:r>
        <w:rPr/>
        <w:t>se</w:t>
      </w:r>
      <w:r>
        <w:rPr>
          <w:spacing w:val="-13"/>
        </w:rPr>
        <w:t> </w:t>
      </w:r>
      <w:r>
        <w:rPr/>
        <w:t>construyen</w:t>
      </w:r>
      <w:r>
        <w:rPr>
          <w:spacing w:val="-13"/>
        </w:rPr>
        <w:t> </w:t>
      </w:r>
      <w:r>
        <w:rPr/>
        <w:t>hoteles,</w:t>
      </w:r>
      <w:r>
        <w:rPr>
          <w:spacing w:val="-13"/>
        </w:rPr>
        <w:t> </w:t>
      </w:r>
      <w:r>
        <w:rPr>
          <w:spacing w:val="-3"/>
        </w:rPr>
        <w:t>restaurantes,</w:t>
      </w:r>
      <w:r>
        <w:rPr>
          <w:spacing w:val="-13"/>
        </w:rPr>
        <w:t> </w:t>
      </w:r>
      <w:r>
        <w:rPr/>
        <w:t>casas de</w:t>
      </w:r>
      <w:r>
        <w:rPr>
          <w:spacing w:val="-11"/>
        </w:rPr>
        <w:t> </w:t>
      </w:r>
      <w:r>
        <w:rPr/>
        <w:t>campo</w:t>
      </w:r>
      <w:r>
        <w:rPr>
          <w:spacing w:val="-11"/>
        </w:rPr>
        <w:t> </w:t>
      </w:r>
      <w:r>
        <w:rPr/>
        <w:t>y</w:t>
      </w:r>
      <w:r>
        <w:rPr>
          <w:spacing w:val="-11"/>
        </w:rPr>
        <w:t> </w:t>
      </w:r>
      <w:r>
        <w:rPr>
          <w:spacing w:val="-4"/>
        </w:rPr>
        <w:t>otras</w:t>
      </w:r>
      <w:r>
        <w:rPr>
          <w:spacing w:val="-11"/>
        </w:rPr>
        <w:t> </w:t>
      </w:r>
      <w:r>
        <w:rPr/>
        <w:t>instalaciones,</w:t>
      </w:r>
      <w:r>
        <w:rPr>
          <w:spacing w:val="-11"/>
        </w:rPr>
        <w:t> </w:t>
      </w:r>
      <w:r>
        <w:rPr/>
        <w:t>con</w:t>
      </w:r>
      <w:r>
        <w:rPr>
          <w:spacing w:val="-11"/>
        </w:rPr>
        <w:t> </w:t>
      </w:r>
      <w:r>
        <w:rPr/>
        <w:t>la</w:t>
      </w:r>
      <w:r>
        <w:rPr>
          <w:spacing w:val="-11"/>
        </w:rPr>
        <w:t> </w:t>
      </w:r>
      <w:r>
        <w:rPr/>
        <w:t>consecuente</w:t>
      </w:r>
      <w:r>
        <w:rPr>
          <w:spacing w:val="-11"/>
        </w:rPr>
        <w:t> </w:t>
      </w:r>
      <w:r>
        <w:rPr/>
        <w:t>destrucción, primero, de los vestigios y </w:t>
      </w:r>
      <w:r>
        <w:rPr>
          <w:spacing w:val="-3"/>
        </w:rPr>
        <w:t>restos </w:t>
      </w:r>
      <w:r>
        <w:rPr/>
        <w:t>históricos </w:t>
      </w:r>
      <w:r>
        <w:rPr>
          <w:spacing w:val="-9"/>
        </w:rPr>
        <w:t>y, </w:t>
      </w:r>
      <w:r>
        <w:rPr/>
        <w:t>segundo, del des- equilibrio de la armonía visual de los edificios con </w:t>
      </w:r>
      <w:r>
        <w:rPr>
          <w:spacing w:val="-3"/>
        </w:rPr>
        <w:t>respecto </w:t>
      </w:r>
      <w:r>
        <w:rPr/>
        <w:t>a</w:t>
      </w:r>
      <w:r>
        <w:rPr>
          <w:spacing w:val="-19"/>
        </w:rPr>
        <w:t> </w:t>
      </w:r>
      <w:r>
        <w:rPr/>
        <w:t>su entorno.</w:t>
      </w:r>
    </w:p>
    <w:p>
      <w:pPr>
        <w:pStyle w:val="BodyText"/>
        <w:spacing w:line="232" w:lineRule="auto"/>
        <w:ind w:right="276" w:firstLine="277"/>
        <w:jc w:val="both"/>
      </w:pPr>
      <w:r>
        <w:rPr/>
        <w:t>Las</w:t>
      </w:r>
      <w:r>
        <w:rPr>
          <w:spacing w:val="-23"/>
        </w:rPr>
        <w:t> </w:t>
      </w:r>
      <w:r>
        <w:rPr/>
        <w:t>transformaciones</w:t>
      </w:r>
      <w:r>
        <w:rPr>
          <w:spacing w:val="-23"/>
        </w:rPr>
        <w:t> </w:t>
      </w:r>
      <w:r>
        <w:rPr/>
        <w:t>sobre</w:t>
      </w:r>
      <w:r>
        <w:rPr>
          <w:spacing w:val="-23"/>
        </w:rPr>
        <w:t> </w:t>
      </w:r>
      <w:r>
        <w:rPr/>
        <w:t>el</w:t>
      </w:r>
      <w:r>
        <w:rPr>
          <w:spacing w:val="-23"/>
        </w:rPr>
        <w:t> </w:t>
      </w:r>
      <w:r>
        <w:rPr/>
        <w:t>paisaje</w:t>
      </w:r>
      <w:r>
        <w:rPr>
          <w:spacing w:val="-23"/>
        </w:rPr>
        <w:t> </w:t>
      </w:r>
      <w:r>
        <w:rPr/>
        <w:t>cultural</w:t>
      </w:r>
      <w:r>
        <w:rPr>
          <w:spacing w:val="-23"/>
        </w:rPr>
        <w:t> </w:t>
      </w:r>
      <w:r>
        <w:rPr/>
        <w:t>de</w:t>
      </w:r>
      <w:r>
        <w:rPr>
          <w:spacing w:val="-23"/>
        </w:rPr>
        <w:t> </w:t>
      </w:r>
      <w:r>
        <w:rPr/>
        <w:t>Malinalco</w:t>
      </w:r>
      <w:r>
        <w:rPr>
          <w:spacing w:val="-23"/>
        </w:rPr>
        <w:t> </w:t>
      </w:r>
      <w:r>
        <w:rPr/>
        <w:t>se hacen</w:t>
      </w:r>
      <w:r>
        <w:rPr>
          <w:spacing w:val="-10"/>
        </w:rPr>
        <w:t> </w:t>
      </w:r>
      <w:r>
        <w:rPr/>
        <w:t>evidentes</w:t>
      </w:r>
      <w:r>
        <w:rPr>
          <w:spacing w:val="-10"/>
        </w:rPr>
        <w:t> </w:t>
      </w:r>
      <w:r>
        <w:rPr/>
        <w:t>por</w:t>
      </w:r>
      <w:r>
        <w:rPr>
          <w:spacing w:val="-10"/>
        </w:rPr>
        <w:t> </w:t>
      </w:r>
      <w:r>
        <w:rPr/>
        <w:t>la</w:t>
      </w:r>
      <w:r>
        <w:rPr>
          <w:spacing w:val="-10"/>
        </w:rPr>
        <w:t> </w:t>
      </w:r>
      <w:r>
        <w:rPr/>
        <w:t>expansión</w:t>
      </w:r>
      <w:r>
        <w:rPr>
          <w:spacing w:val="-10"/>
        </w:rPr>
        <w:t> </w:t>
      </w:r>
      <w:r>
        <w:rPr/>
        <w:t>geográfica</w:t>
      </w:r>
      <w:r>
        <w:rPr>
          <w:spacing w:val="-10"/>
        </w:rPr>
        <w:t> </w:t>
      </w:r>
      <w:r>
        <w:rPr/>
        <w:t>y</w:t>
      </w:r>
      <w:r>
        <w:rPr>
          <w:spacing w:val="-10"/>
        </w:rPr>
        <w:t> </w:t>
      </w:r>
      <w:r>
        <w:rPr/>
        <w:t>demográfica,</w:t>
      </w:r>
      <w:r>
        <w:rPr>
          <w:spacing w:val="-10"/>
        </w:rPr>
        <w:t> </w:t>
      </w:r>
      <w:r>
        <w:rPr/>
        <w:t>por una intensa tendencia al desarrollo económico y social, por un </w:t>
      </w:r>
      <w:r>
        <w:rPr>
          <w:spacing w:val="-3"/>
        </w:rPr>
        <w:t>mayor</w:t>
      </w:r>
      <w:r>
        <w:rPr>
          <w:spacing w:val="-16"/>
        </w:rPr>
        <w:t> </w:t>
      </w:r>
      <w:r>
        <w:rPr/>
        <w:t>control</w:t>
      </w:r>
      <w:r>
        <w:rPr>
          <w:spacing w:val="-16"/>
        </w:rPr>
        <w:t> </w:t>
      </w:r>
      <w:r>
        <w:rPr/>
        <w:t>sobre</w:t>
      </w:r>
      <w:r>
        <w:rPr>
          <w:spacing w:val="-16"/>
        </w:rPr>
        <w:t> </w:t>
      </w:r>
      <w:r>
        <w:rPr/>
        <w:t>un</w:t>
      </w:r>
      <w:r>
        <w:rPr>
          <w:spacing w:val="-16"/>
        </w:rPr>
        <w:t> </w:t>
      </w:r>
      <w:r>
        <w:rPr/>
        <w:t>territorio</w:t>
      </w:r>
      <w:r>
        <w:rPr>
          <w:spacing w:val="-16"/>
        </w:rPr>
        <w:t> </w:t>
      </w:r>
      <w:r>
        <w:rPr/>
        <w:t>y</w:t>
      </w:r>
      <w:r>
        <w:rPr>
          <w:spacing w:val="-16"/>
        </w:rPr>
        <w:t> </w:t>
      </w:r>
      <w:r>
        <w:rPr/>
        <w:t>por</w:t>
      </w:r>
      <w:r>
        <w:rPr>
          <w:spacing w:val="-16"/>
        </w:rPr>
        <w:t> </w:t>
      </w:r>
      <w:r>
        <w:rPr/>
        <w:t>el</w:t>
      </w:r>
      <w:r>
        <w:rPr>
          <w:spacing w:val="-16"/>
        </w:rPr>
        <w:t> </w:t>
      </w:r>
      <w:r>
        <w:rPr/>
        <w:t>tema</w:t>
      </w:r>
      <w:r>
        <w:rPr>
          <w:spacing w:val="-16"/>
        </w:rPr>
        <w:t> </w:t>
      </w:r>
      <w:r>
        <w:rPr/>
        <w:t>que</w:t>
      </w:r>
      <w:r>
        <w:rPr>
          <w:spacing w:val="-16"/>
        </w:rPr>
        <w:t> </w:t>
      </w:r>
      <w:r>
        <w:rPr/>
        <w:t>nos</w:t>
      </w:r>
      <w:r>
        <w:rPr>
          <w:spacing w:val="-16"/>
        </w:rPr>
        <w:t> </w:t>
      </w:r>
      <w:r>
        <w:rPr/>
        <w:t>ocupa,</w:t>
      </w:r>
      <w:r>
        <w:rPr>
          <w:spacing w:val="-16"/>
        </w:rPr>
        <w:t> </w:t>
      </w:r>
      <w:r>
        <w:rPr/>
        <w:t>la actividad</w:t>
      </w:r>
      <w:r>
        <w:rPr>
          <w:spacing w:val="-18"/>
        </w:rPr>
        <w:t> </w:t>
      </w:r>
      <w:r>
        <w:rPr/>
        <w:t>turística.</w:t>
      </w:r>
      <w:r>
        <w:rPr>
          <w:spacing w:val="-18"/>
        </w:rPr>
        <w:t> </w:t>
      </w:r>
      <w:r>
        <w:rPr/>
        <w:t>En</w:t>
      </w:r>
      <w:r>
        <w:rPr>
          <w:spacing w:val="-18"/>
        </w:rPr>
        <w:t> </w:t>
      </w:r>
      <w:r>
        <w:rPr>
          <w:spacing w:val="-4"/>
        </w:rPr>
        <w:t>otras</w:t>
      </w:r>
      <w:r>
        <w:rPr>
          <w:spacing w:val="-18"/>
        </w:rPr>
        <w:t> </w:t>
      </w:r>
      <w:r>
        <w:rPr/>
        <w:t>palabras,</w:t>
      </w:r>
      <w:r>
        <w:rPr>
          <w:spacing w:val="-18"/>
        </w:rPr>
        <w:t> </w:t>
      </w:r>
      <w:r>
        <w:rPr/>
        <w:t>el</w:t>
      </w:r>
      <w:r>
        <w:rPr>
          <w:spacing w:val="-18"/>
        </w:rPr>
        <w:t> </w:t>
      </w:r>
      <w:r>
        <w:rPr/>
        <w:t>turismo</w:t>
      </w:r>
      <w:r>
        <w:rPr>
          <w:spacing w:val="-18"/>
        </w:rPr>
        <w:t> </w:t>
      </w:r>
      <w:r>
        <w:rPr/>
        <w:t>no</w:t>
      </w:r>
      <w:r>
        <w:rPr>
          <w:spacing w:val="-18"/>
        </w:rPr>
        <w:t> </w:t>
      </w:r>
      <w:r>
        <w:rPr/>
        <w:t>es</w:t>
      </w:r>
      <w:r>
        <w:rPr>
          <w:spacing w:val="-18"/>
        </w:rPr>
        <w:t> </w:t>
      </w:r>
      <w:r>
        <w:rPr/>
        <w:t>el</w:t>
      </w:r>
      <w:r>
        <w:rPr>
          <w:spacing w:val="-18"/>
        </w:rPr>
        <w:t> </w:t>
      </w:r>
      <w:r>
        <w:rPr/>
        <w:t>principal agente que transforma el paisaje, también contribuyen a </w:t>
      </w:r>
      <w:r>
        <w:rPr>
          <w:spacing w:val="-3"/>
        </w:rPr>
        <w:t>estos </w:t>
      </w:r>
      <w:r>
        <w:rPr/>
        <w:t>cambios</w:t>
      </w:r>
      <w:r>
        <w:rPr>
          <w:spacing w:val="-36"/>
        </w:rPr>
        <w:t> </w:t>
      </w:r>
      <w:r>
        <w:rPr/>
        <w:t>el</w:t>
      </w:r>
      <w:r>
        <w:rPr>
          <w:spacing w:val="-36"/>
        </w:rPr>
        <w:t> </w:t>
      </w:r>
      <w:r>
        <w:rPr>
          <w:spacing w:val="-3"/>
        </w:rPr>
        <w:t>explosivo</w:t>
      </w:r>
      <w:r>
        <w:rPr>
          <w:spacing w:val="-36"/>
        </w:rPr>
        <w:t> </w:t>
      </w:r>
      <w:r>
        <w:rPr>
          <w:spacing w:val="-4"/>
        </w:rPr>
        <w:t>crecimiento</w:t>
      </w:r>
      <w:r>
        <w:rPr>
          <w:spacing w:val="-36"/>
        </w:rPr>
        <w:t> </w:t>
      </w:r>
      <w:r>
        <w:rPr>
          <w:spacing w:val="-3"/>
        </w:rPr>
        <w:t>demográfico,</w:t>
      </w:r>
      <w:r>
        <w:rPr>
          <w:spacing w:val="-36"/>
        </w:rPr>
        <w:t> </w:t>
      </w:r>
      <w:r>
        <w:rPr/>
        <w:t>la</w:t>
      </w:r>
      <w:r>
        <w:rPr>
          <w:spacing w:val="-36"/>
        </w:rPr>
        <w:t> </w:t>
      </w:r>
      <w:r>
        <w:rPr/>
        <w:t>urbanización</w:t>
      </w:r>
      <w:r>
        <w:rPr>
          <w:spacing w:val="-36"/>
        </w:rPr>
        <w:t> </w:t>
      </w:r>
      <w:r>
        <w:rPr>
          <w:spacing w:val="-2"/>
        </w:rPr>
        <w:t>mal </w:t>
      </w:r>
      <w:r>
        <w:rPr>
          <w:w w:val="95"/>
        </w:rPr>
        <w:t>entendida, el desarrollo acelerado de la especulación inmobiliaria, </w:t>
      </w:r>
      <w:r>
        <w:rPr/>
        <w:t>los cambios en el uso del suelo, la falta de planificación, o</w:t>
      </w:r>
      <w:r>
        <w:rPr>
          <w:spacing w:val="-23"/>
        </w:rPr>
        <w:t> </w:t>
      </w:r>
      <w:r>
        <w:rPr/>
        <w:t>bien, la</w:t>
      </w:r>
      <w:r>
        <w:rPr>
          <w:spacing w:val="-15"/>
        </w:rPr>
        <w:t> </w:t>
      </w:r>
      <w:r>
        <w:rPr/>
        <w:t>infraestructura</w:t>
      </w:r>
      <w:r>
        <w:rPr>
          <w:spacing w:val="-15"/>
        </w:rPr>
        <w:t> </w:t>
      </w:r>
      <w:r>
        <w:rPr/>
        <w:t>vial.</w:t>
      </w:r>
      <w:r>
        <w:rPr>
          <w:spacing w:val="-15"/>
        </w:rPr>
        <w:t> </w:t>
      </w:r>
      <w:r>
        <w:rPr/>
        <w:t>En</w:t>
      </w:r>
      <w:r>
        <w:rPr>
          <w:spacing w:val="-15"/>
        </w:rPr>
        <w:t> </w:t>
      </w:r>
      <w:r>
        <w:rPr>
          <w:spacing w:val="-3"/>
        </w:rPr>
        <w:t>este</w:t>
      </w:r>
      <w:r>
        <w:rPr>
          <w:spacing w:val="-15"/>
        </w:rPr>
        <w:t> </w:t>
      </w:r>
      <w:r>
        <w:rPr/>
        <w:t>sentido,</w:t>
      </w:r>
      <w:r>
        <w:rPr>
          <w:spacing w:val="-15"/>
        </w:rPr>
        <w:t> </w:t>
      </w:r>
      <w:r>
        <w:rPr/>
        <w:t>se</w:t>
      </w:r>
      <w:r>
        <w:rPr>
          <w:spacing w:val="-15"/>
        </w:rPr>
        <w:t> </w:t>
      </w:r>
      <w:r>
        <w:rPr/>
        <w:t>observó</w:t>
      </w:r>
      <w:r>
        <w:rPr>
          <w:spacing w:val="-15"/>
        </w:rPr>
        <w:t> </w:t>
      </w:r>
      <w:r>
        <w:rPr/>
        <w:t>que</w:t>
      </w:r>
      <w:r>
        <w:rPr>
          <w:spacing w:val="-15"/>
        </w:rPr>
        <w:t> </w:t>
      </w:r>
      <w:r>
        <w:rPr/>
        <w:t>el</w:t>
      </w:r>
      <w:r>
        <w:rPr>
          <w:spacing w:val="-15"/>
        </w:rPr>
        <w:t> </w:t>
      </w:r>
      <w:r>
        <w:rPr/>
        <w:t>espacio urbano</w:t>
      </w:r>
      <w:r>
        <w:rPr>
          <w:spacing w:val="-19"/>
        </w:rPr>
        <w:t> </w:t>
      </w:r>
      <w:r>
        <w:rPr/>
        <w:t>en</w:t>
      </w:r>
      <w:r>
        <w:rPr>
          <w:spacing w:val="-19"/>
        </w:rPr>
        <w:t> </w:t>
      </w:r>
      <w:r>
        <w:rPr/>
        <w:t>Malinalco</w:t>
      </w:r>
      <w:r>
        <w:rPr>
          <w:spacing w:val="-19"/>
        </w:rPr>
        <w:t> </w:t>
      </w:r>
      <w:r>
        <w:rPr/>
        <w:t>se</w:t>
      </w:r>
      <w:r>
        <w:rPr>
          <w:spacing w:val="-19"/>
        </w:rPr>
        <w:t> </w:t>
      </w:r>
      <w:r>
        <w:rPr>
          <w:spacing w:val="-3"/>
        </w:rPr>
        <w:t>está</w:t>
      </w:r>
      <w:r>
        <w:rPr>
          <w:spacing w:val="-19"/>
        </w:rPr>
        <w:t> </w:t>
      </w:r>
      <w:r>
        <w:rPr/>
        <w:t>modificando</w:t>
      </w:r>
      <w:r>
        <w:rPr>
          <w:spacing w:val="-19"/>
        </w:rPr>
        <w:t> </w:t>
      </w:r>
      <w:r>
        <w:rPr/>
        <w:t>al</w:t>
      </w:r>
      <w:r>
        <w:rPr>
          <w:spacing w:val="-19"/>
        </w:rPr>
        <w:t> </w:t>
      </w:r>
      <w:r>
        <w:rPr/>
        <w:t>erigirse</w:t>
      </w:r>
      <w:r>
        <w:rPr>
          <w:spacing w:val="-19"/>
        </w:rPr>
        <w:t> </w:t>
      </w:r>
      <w:r>
        <w:rPr>
          <w:spacing w:val="-3"/>
        </w:rPr>
        <w:t>nuevas</w:t>
      </w:r>
      <w:r>
        <w:rPr>
          <w:spacing w:val="-19"/>
        </w:rPr>
        <w:t> </w:t>
      </w:r>
      <w:r>
        <w:rPr/>
        <w:t>casas habitación que sólo son ocupadas </w:t>
      </w:r>
      <w:r>
        <w:rPr>
          <w:spacing w:val="-3"/>
        </w:rPr>
        <w:t>para </w:t>
      </w:r>
      <w:r>
        <w:rPr/>
        <w:t>descanso en periodos </w:t>
      </w:r>
      <w:r>
        <w:rPr>
          <w:spacing w:val="-3"/>
        </w:rPr>
        <w:t>específicos,</w:t>
      </w:r>
      <w:r>
        <w:rPr>
          <w:spacing w:val="-31"/>
        </w:rPr>
        <w:t> </w:t>
      </w:r>
      <w:r>
        <w:rPr>
          <w:spacing w:val="-4"/>
        </w:rPr>
        <w:t>mientras</w:t>
      </w:r>
      <w:r>
        <w:rPr>
          <w:spacing w:val="-31"/>
        </w:rPr>
        <w:t> </w:t>
      </w:r>
      <w:r>
        <w:rPr/>
        <w:t>que</w:t>
      </w:r>
      <w:r>
        <w:rPr>
          <w:spacing w:val="-31"/>
        </w:rPr>
        <w:t> </w:t>
      </w:r>
      <w:r>
        <w:rPr/>
        <w:t>la</w:t>
      </w:r>
      <w:r>
        <w:rPr>
          <w:spacing w:val="-31"/>
        </w:rPr>
        <w:t> </w:t>
      </w:r>
      <w:r>
        <w:rPr/>
        <w:t>población</w:t>
      </w:r>
      <w:r>
        <w:rPr>
          <w:spacing w:val="-31"/>
        </w:rPr>
        <w:t> </w:t>
      </w:r>
      <w:r>
        <w:rPr/>
        <w:t>tiene</w:t>
      </w:r>
      <w:r>
        <w:rPr>
          <w:spacing w:val="-31"/>
        </w:rPr>
        <w:t> </w:t>
      </w:r>
      <w:r>
        <w:rPr/>
        <w:t>un</w:t>
      </w:r>
      <w:r>
        <w:rPr>
          <w:spacing w:val="-31"/>
        </w:rPr>
        <w:t> </w:t>
      </w:r>
      <w:r>
        <w:rPr>
          <w:spacing w:val="-4"/>
        </w:rPr>
        <w:t>incremento</w:t>
      </w:r>
      <w:r>
        <w:rPr>
          <w:spacing w:val="-31"/>
        </w:rPr>
        <w:t> </w:t>
      </w:r>
      <w:r>
        <w:rPr/>
        <w:t>de</w:t>
      </w:r>
      <w:r>
        <w:rPr>
          <w:spacing w:val="-31"/>
        </w:rPr>
        <w:t> </w:t>
      </w:r>
      <w:r>
        <w:rPr/>
        <w:t>sólo</w:t>
      </w:r>
    </w:p>
    <w:p>
      <w:pPr>
        <w:spacing w:after="0" w:line="232" w:lineRule="auto"/>
        <w:jc w:val="both"/>
        <w:sectPr>
          <w:pgSz w:w="8500" w:h="12750"/>
          <w:pgMar w:header="1130" w:footer="0" w:top="1700" w:bottom="280" w:left="1160" w:right="1160"/>
        </w:sectPr>
      </w:pPr>
    </w:p>
    <w:p>
      <w:pPr>
        <w:pStyle w:val="BodyText"/>
        <w:spacing w:before="6"/>
        <w:ind w:left="0"/>
        <w:rPr>
          <w:sz w:val="20"/>
        </w:rPr>
      </w:pPr>
    </w:p>
    <w:p>
      <w:pPr>
        <w:pStyle w:val="BodyText"/>
        <w:spacing w:line="194" w:lineRule="exact"/>
        <w:ind w:right="-1"/>
      </w:pPr>
      <w:r>
        <w:rPr/>
        <w:t>1.7% anual, factor que da pauta a identificar la intervención del</w:t>
      </w:r>
    </w:p>
    <w:p>
      <w:pPr>
        <w:pStyle w:val="BodyText"/>
        <w:spacing w:line="260" w:lineRule="exact"/>
        <w:ind w:right="378"/>
      </w:pPr>
      <w:r>
        <w:rPr/>
        <w:t>llamado turismo residencial sobre la realidad poblacional.</w:t>
      </w:r>
    </w:p>
    <w:p>
      <w:pPr>
        <w:pStyle w:val="BodyText"/>
        <w:spacing w:line="232" w:lineRule="auto" w:before="2"/>
        <w:ind w:right="277" w:firstLine="277"/>
        <w:jc w:val="both"/>
      </w:pPr>
      <w:r>
        <w:rPr/>
        <w:t>Los actores sociales del turismo que intervienen en la modi- ficación del paisaje cultural son los siguientes: los particulares o inversionistas del turismo, el Estado con sus tres niveles de gobierno y las organizaciones no gubernamentales.</w:t>
      </w:r>
    </w:p>
    <w:p>
      <w:pPr>
        <w:pStyle w:val="BodyText"/>
        <w:spacing w:line="232" w:lineRule="auto"/>
        <w:ind w:right="277" w:firstLine="277"/>
        <w:jc w:val="both"/>
      </w:pPr>
      <w:r>
        <w:rPr/>
        <w:t>Los </w:t>
      </w:r>
      <w:r>
        <w:rPr>
          <w:spacing w:val="-3"/>
        </w:rPr>
        <w:t>prestadores </w:t>
      </w:r>
      <w:r>
        <w:rPr/>
        <w:t>de servicios turísticos no siempre </w:t>
      </w:r>
      <w:r>
        <w:rPr>
          <w:spacing w:val="-3"/>
        </w:rPr>
        <w:t>alteran </w:t>
      </w:r>
      <w:r>
        <w:rPr/>
        <w:t>de manera</w:t>
      </w:r>
      <w:r>
        <w:rPr>
          <w:spacing w:val="-16"/>
        </w:rPr>
        <w:t> </w:t>
      </w:r>
      <w:r>
        <w:rPr/>
        <w:t>radical</w:t>
      </w:r>
      <w:r>
        <w:rPr>
          <w:spacing w:val="-16"/>
        </w:rPr>
        <w:t> </w:t>
      </w:r>
      <w:r>
        <w:rPr/>
        <w:t>el</w:t>
      </w:r>
      <w:r>
        <w:rPr>
          <w:spacing w:val="-16"/>
        </w:rPr>
        <w:t> </w:t>
      </w:r>
      <w:r>
        <w:rPr/>
        <w:t>paisaje</w:t>
      </w:r>
      <w:r>
        <w:rPr>
          <w:spacing w:val="-16"/>
        </w:rPr>
        <w:t> </w:t>
      </w:r>
      <w:r>
        <w:rPr/>
        <w:t>cultural,</w:t>
      </w:r>
      <w:r>
        <w:rPr>
          <w:spacing w:val="-16"/>
        </w:rPr>
        <w:t> </w:t>
      </w:r>
      <w:r>
        <w:rPr>
          <w:spacing w:val="-4"/>
        </w:rPr>
        <w:t>ya</w:t>
      </w:r>
      <w:r>
        <w:rPr>
          <w:spacing w:val="-16"/>
        </w:rPr>
        <w:t> </w:t>
      </w:r>
      <w:r>
        <w:rPr/>
        <w:t>que</w:t>
      </w:r>
      <w:r>
        <w:rPr>
          <w:spacing w:val="-16"/>
        </w:rPr>
        <w:t> </w:t>
      </w:r>
      <w:r>
        <w:rPr/>
        <w:t>muchas</w:t>
      </w:r>
      <w:r>
        <w:rPr>
          <w:spacing w:val="-16"/>
        </w:rPr>
        <w:t> </w:t>
      </w:r>
      <w:r>
        <w:rPr/>
        <w:t>veces</w:t>
      </w:r>
      <w:r>
        <w:rPr>
          <w:spacing w:val="-16"/>
        </w:rPr>
        <w:t> </w:t>
      </w:r>
      <w:r>
        <w:rPr/>
        <w:t>aprecian el</w:t>
      </w:r>
      <w:r>
        <w:rPr>
          <w:spacing w:val="-5"/>
        </w:rPr>
        <w:t> </w:t>
      </w:r>
      <w:r>
        <w:rPr/>
        <w:t>valor</w:t>
      </w:r>
      <w:r>
        <w:rPr>
          <w:spacing w:val="-5"/>
        </w:rPr>
        <w:t> </w:t>
      </w:r>
      <w:r>
        <w:rPr/>
        <w:t>simbólico</w:t>
      </w:r>
      <w:r>
        <w:rPr>
          <w:spacing w:val="-5"/>
        </w:rPr>
        <w:t> </w:t>
      </w:r>
      <w:r>
        <w:rPr/>
        <w:t>de</w:t>
      </w:r>
      <w:r>
        <w:rPr>
          <w:spacing w:val="-5"/>
        </w:rPr>
        <w:t> </w:t>
      </w:r>
      <w:r>
        <w:rPr/>
        <w:t>las</w:t>
      </w:r>
      <w:r>
        <w:rPr>
          <w:spacing w:val="-5"/>
        </w:rPr>
        <w:t> </w:t>
      </w:r>
      <w:r>
        <w:rPr/>
        <w:t>construcciones,</w:t>
      </w:r>
      <w:r>
        <w:rPr>
          <w:spacing w:val="-5"/>
        </w:rPr>
        <w:t> </w:t>
      </w:r>
      <w:r>
        <w:rPr/>
        <w:t>en</w:t>
      </w:r>
      <w:r>
        <w:rPr>
          <w:spacing w:val="-5"/>
        </w:rPr>
        <w:t> </w:t>
      </w:r>
      <w:r>
        <w:rPr/>
        <w:t>las</w:t>
      </w:r>
      <w:r>
        <w:rPr>
          <w:spacing w:val="-5"/>
        </w:rPr>
        <w:t> </w:t>
      </w:r>
      <w:r>
        <w:rPr/>
        <w:t>decoraciones</w:t>
      </w:r>
      <w:r>
        <w:rPr>
          <w:spacing w:val="-5"/>
        </w:rPr>
        <w:t> </w:t>
      </w:r>
      <w:r>
        <w:rPr/>
        <w:t>de sus</w:t>
      </w:r>
      <w:r>
        <w:rPr>
          <w:spacing w:val="-23"/>
        </w:rPr>
        <w:t> </w:t>
      </w:r>
      <w:r>
        <w:rPr/>
        <w:t>empresas</w:t>
      </w:r>
      <w:r>
        <w:rPr>
          <w:spacing w:val="-23"/>
        </w:rPr>
        <w:t> </w:t>
      </w:r>
      <w:r>
        <w:rPr>
          <w:spacing w:val="-4"/>
        </w:rPr>
        <w:t>tratan</w:t>
      </w:r>
      <w:r>
        <w:rPr>
          <w:spacing w:val="-23"/>
        </w:rPr>
        <w:t> </w:t>
      </w:r>
      <w:r>
        <w:rPr/>
        <w:t>de</w:t>
      </w:r>
      <w:r>
        <w:rPr>
          <w:spacing w:val="-23"/>
        </w:rPr>
        <w:t> </w:t>
      </w:r>
      <w:r>
        <w:rPr/>
        <w:t>imprimir</w:t>
      </w:r>
      <w:r>
        <w:rPr>
          <w:spacing w:val="-23"/>
        </w:rPr>
        <w:t> </w:t>
      </w:r>
      <w:r>
        <w:rPr/>
        <w:t>motivos</w:t>
      </w:r>
      <w:r>
        <w:rPr>
          <w:spacing w:val="-23"/>
        </w:rPr>
        <w:t> </w:t>
      </w:r>
      <w:r>
        <w:rPr/>
        <w:t>o</w:t>
      </w:r>
      <w:r>
        <w:rPr>
          <w:spacing w:val="-23"/>
        </w:rPr>
        <w:t> </w:t>
      </w:r>
      <w:r>
        <w:rPr/>
        <w:t>símbolos</w:t>
      </w:r>
      <w:r>
        <w:rPr>
          <w:spacing w:val="-23"/>
        </w:rPr>
        <w:t> </w:t>
      </w:r>
      <w:r>
        <w:rPr/>
        <w:t>que</w:t>
      </w:r>
      <w:r>
        <w:rPr>
          <w:spacing w:val="-23"/>
        </w:rPr>
        <w:t> </w:t>
      </w:r>
      <w:r>
        <w:rPr/>
        <w:t>sean</w:t>
      </w:r>
      <w:r>
        <w:rPr>
          <w:spacing w:val="-23"/>
        </w:rPr>
        <w:t> </w:t>
      </w:r>
      <w:r>
        <w:rPr/>
        <w:t>del </w:t>
      </w:r>
      <w:r>
        <w:rPr>
          <w:w w:val="95"/>
        </w:rPr>
        <w:t>lugar; </w:t>
      </w:r>
      <w:r>
        <w:rPr>
          <w:spacing w:val="-3"/>
          <w:w w:val="95"/>
        </w:rPr>
        <w:t>existen </w:t>
      </w:r>
      <w:r>
        <w:rPr>
          <w:w w:val="95"/>
        </w:rPr>
        <w:t>inmobiliarias y empresarios turísticos que defienden </w:t>
      </w:r>
      <w:r>
        <w:rPr/>
        <w:t>la</w:t>
      </w:r>
      <w:r>
        <w:rPr>
          <w:spacing w:val="-27"/>
        </w:rPr>
        <w:t> </w:t>
      </w:r>
      <w:r>
        <w:rPr>
          <w:spacing w:val="-3"/>
        </w:rPr>
        <w:t>preservación</w:t>
      </w:r>
      <w:r>
        <w:rPr>
          <w:spacing w:val="-27"/>
        </w:rPr>
        <w:t> </w:t>
      </w:r>
      <w:r>
        <w:rPr/>
        <w:t>de</w:t>
      </w:r>
      <w:r>
        <w:rPr>
          <w:spacing w:val="-27"/>
        </w:rPr>
        <w:t> </w:t>
      </w:r>
      <w:r>
        <w:rPr/>
        <w:t>un</w:t>
      </w:r>
      <w:r>
        <w:rPr>
          <w:spacing w:val="-27"/>
        </w:rPr>
        <w:t> </w:t>
      </w:r>
      <w:r>
        <w:rPr>
          <w:spacing w:val="-3"/>
        </w:rPr>
        <w:t>área</w:t>
      </w:r>
      <w:r>
        <w:rPr>
          <w:spacing w:val="-27"/>
        </w:rPr>
        <w:t> </w:t>
      </w:r>
      <w:r>
        <w:rPr>
          <w:spacing w:val="-4"/>
        </w:rPr>
        <w:t>para</w:t>
      </w:r>
      <w:r>
        <w:rPr>
          <w:spacing w:val="-27"/>
        </w:rPr>
        <w:t> </w:t>
      </w:r>
      <w:r>
        <w:rPr/>
        <w:t>aumentar</w:t>
      </w:r>
      <w:r>
        <w:rPr>
          <w:spacing w:val="-27"/>
        </w:rPr>
        <w:t> </w:t>
      </w:r>
      <w:r>
        <w:rPr/>
        <w:t>el</w:t>
      </w:r>
      <w:r>
        <w:rPr>
          <w:spacing w:val="-27"/>
        </w:rPr>
        <w:t> </w:t>
      </w:r>
      <w:r>
        <w:rPr>
          <w:spacing w:val="-3"/>
        </w:rPr>
        <w:t>costo</w:t>
      </w:r>
      <w:r>
        <w:rPr>
          <w:spacing w:val="-27"/>
        </w:rPr>
        <w:t> </w:t>
      </w:r>
      <w:r>
        <w:rPr/>
        <w:t>de</w:t>
      </w:r>
      <w:r>
        <w:rPr>
          <w:spacing w:val="-27"/>
        </w:rPr>
        <w:t> </w:t>
      </w:r>
      <w:r>
        <w:rPr/>
        <w:t>las</w:t>
      </w:r>
      <w:r>
        <w:rPr>
          <w:spacing w:val="-27"/>
        </w:rPr>
        <w:t> </w:t>
      </w:r>
      <w:r>
        <w:rPr/>
        <w:t>viviendas, así,</w:t>
      </w:r>
      <w:r>
        <w:rPr>
          <w:spacing w:val="-29"/>
        </w:rPr>
        <w:t> </w:t>
      </w:r>
      <w:r>
        <w:rPr/>
        <w:t>también,</w:t>
      </w:r>
      <w:r>
        <w:rPr>
          <w:spacing w:val="-29"/>
        </w:rPr>
        <w:t> </w:t>
      </w:r>
      <w:r>
        <w:rPr>
          <w:spacing w:val="-3"/>
        </w:rPr>
        <w:t>hoteleros</w:t>
      </w:r>
      <w:r>
        <w:rPr>
          <w:spacing w:val="-29"/>
        </w:rPr>
        <w:t> </w:t>
      </w:r>
      <w:r>
        <w:rPr/>
        <w:t>y</w:t>
      </w:r>
      <w:r>
        <w:rPr>
          <w:spacing w:val="-29"/>
        </w:rPr>
        <w:t> </w:t>
      </w:r>
      <w:r>
        <w:rPr>
          <w:spacing w:val="-4"/>
        </w:rPr>
        <w:t>restauranteros</w:t>
      </w:r>
      <w:r>
        <w:rPr>
          <w:spacing w:val="-29"/>
        </w:rPr>
        <w:t> </w:t>
      </w:r>
      <w:r>
        <w:rPr/>
        <w:t>se</w:t>
      </w:r>
      <w:r>
        <w:rPr>
          <w:spacing w:val="-29"/>
        </w:rPr>
        <w:t> </w:t>
      </w:r>
      <w:r>
        <w:rPr/>
        <w:t>ajustan</w:t>
      </w:r>
      <w:r>
        <w:rPr>
          <w:spacing w:val="-29"/>
        </w:rPr>
        <w:t> </w:t>
      </w:r>
      <w:r>
        <w:rPr/>
        <w:t>a</w:t>
      </w:r>
      <w:r>
        <w:rPr>
          <w:spacing w:val="-29"/>
        </w:rPr>
        <w:t> </w:t>
      </w:r>
      <w:r>
        <w:rPr/>
        <w:t>las</w:t>
      </w:r>
      <w:r>
        <w:rPr>
          <w:spacing w:val="-29"/>
        </w:rPr>
        <w:t> </w:t>
      </w:r>
      <w:r>
        <w:rPr/>
        <w:t>normas</w:t>
      </w:r>
      <w:r>
        <w:rPr>
          <w:spacing w:val="-29"/>
        </w:rPr>
        <w:t> </w:t>
      </w:r>
      <w:r>
        <w:rPr/>
        <w:t>de reglamentación</w:t>
      </w:r>
      <w:r>
        <w:rPr>
          <w:spacing w:val="-17"/>
        </w:rPr>
        <w:t> </w:t>
      </w:r>
      <w:r>
        <w:rPr/>
        <w:t>de</w:t>
      </w:r>
      <w:r>
        <w:rPr>
          <w:spacing w:val="-17"/>
        </w:rPr>
        <w:t> </w:t>
      </w:r>
      <w:r>
        <w:rPr>
          <w:spacing w:val="-3"/>
        </w:rPr>
        <w:t>obras</w:t>
      </w:r>
      <w:r>
        <w:rPr>
          <w:spacing w:val="-17"/>
        </w:rPr>
        <w:t> </w:t>
      </w:r>
      <w:r>
        <w:rPr/>
        <w:t>públicas</w:t>
      </w:r>
      <w:r>
        <w:rPr>
          <w:spacing w:val="-17"/>
        </w:rPr>
        <w:t> </w:t>
      </w:r>
      <w:r>
        <w:rPr>
          <w:spacing w:val="-3"/>
        </w:rPr>
        <w:t>para</w:t>
      </w:r>
      <w:r>
        <w:rPr>
          <w:spacing w:val="-17"/>
        </w:rPr>
        <w:t> </w:t>
      </w:r>
      <w:r>
        <w:rPr/>
        <w:t>que</w:t>
      </w:r>
      <w:r>
        <w:rPr>
          <w:spacing w:val="-17"/>
        </w:rPr>
        <w:t> </w:t>
      </w:r>
      <w:r>
        <w:rPr/>
        <w:t>sus</w:t>
      </w:r>
      <w:r>
        <w:rPr>
          <w:spacing w:val="-17"/>
        </w:rPr>
        <w:t> </w:t>
      </w:r>
      <w:r>
        <w:rPr/>
        <w:t>establecimientos sean</w:t>
      </w:r>
      <w:r>
        <w:rPr>
          <w:spacing w:val="-8"/>
        </w:rPr>
        <w:t> </w:t>
      </w:r>
      <w:r>
        <w:rPr/>
        <w:t>construidos,</w:t>
      </w:r>
      <w:r>
        <w:rPr>
          <w:spacing w:val="-8"/>
        </w:rPr>
        <w:t> </w:t>
      </w:r>
      <w:r>
        <w:rPr/>
        <w:t>adecuados</w:t>
      </w:r>
      <w:r>
        <w:rPr>
          <w:spacing w:val="-8"/>
        </w:rPr>
        <w:t> </w:t>
      </w:r>
      <w:r>
        <w:rPr/>
        <w:t>y</w:t>
      </w:r>
      <w:r>
        <w:rPr>
          <w:spacing w:val="-8"/>
        </w:rPr>
        <w:t> </w:t>
      </w:r>
      <w:r>
        <w:rPr/>
        <w:t>decorados</w:t>
      </w:r>
      <w:r>
        <w:rPr>
          <w:spacing w:val="-8"/>
        </w:rPr>
        <w:t> </w:t>
      </w:r>
      <w:r>
        <w:rPr/>
        <w:t>bajo</w:t>
      </w:r>
      <w:r>
        <w:rPr>
          <w:spacing w:val="-8"/>
        </w:rPr>
        <w:t> </w:t>
      </w:r>
      <w:r>
        <w:rPr/>
        <w:t>el</w:t>
      </w:r>
      <w:r>
        <w:rPr>
          <w:spacing w:val="-8"/>
        </w:rPr>
        <w:t> </w:t>
      </w:r>
      <w:r>
        <w:rPr/>
        <w:t>modelo</w:t>
      </w:r>
      <w:r>
        <w:rPr>
          <w:spacing w:val="-8"/>
        </w:rPr>
        <w:t> </w:t>
      </w:r>
      <w:r>
        <w:rPr/>
        <w:t>arqui- tectónico que debe predominar en el </w:t>
      </w:r>
      <w:r>
        <w:rPr>
          <w:spacing w:val="-4"/>
        </w:rPr>
        <w:t>lugar, </w:t>
      </w:r>
      <w:r>
        <w:rPr/>
        <w:t>otros no lo hacen y construyen con estilos que no corresponden al sitio; </w:t>
      </w:r>
      <w:r>
        <w:rPr>
          <w:spacing w:val="-4"/>
        </w:rPr>
        <w:t>otras </w:t>
      </w:r>
      <w:r>
        <w:rPr/>
        <w:t>em- presas</w:t>
      </w:r>
      <w:r>
        <w:rPr>
          <w:spacing w:val="-11"/>
        </w:rPr>
        <w:t> </w:t>
      </w:r>
      <w:r>
        <w:rPr/>
        <w:t>turísticas</w:t>
      </w:r>
      <w:r>
        <w:rPr>
          <w:spacing w:val="-11"/>
        </w:rPr>
        <w:t> </w:t>
      </w:r>
      <w:r>
        <w:rPr/>
        <w:t>conservan</w:t>
      </w:r>
      <w:r>
        <w:rPr>
          <w:spacing w:val="-11"/>
        </w:rPr>
        <w:t> </w:t>
      </w:r>
      <w:r>
        <w:rPr/>
        <w:t>el</w:t>
      </w:r>
      <w:r>
        <w:rPr>
          <w:spacing w:val="-11"/>
        </w:rPr>
        <w:t> </w:t>
      </w:r>
      <w:r>
        <w:rPr/>
        <w:t>sentido</w:t>
      </w:r>
      <w:r>
        <w:rPr>
          <w:spacing w:val="-11"/>
        </w:rPr>
        <w:t> </w:t>
      </w:r>
      <w:r>
        <w:rPr/>
        <w:t>escenográfico</w:t>
      </w:r>
      <w:r>
        <w:rPr>
          <w:spacing w:val="-11"/>
        </w:rPr>
        <w:t> </w:t>
      </w:r>
      <w:r>
        <w:rPr/>
        <w:t>de</w:t>
      </w:r>
      <w:r>
        <w:rPr>
          <w:spacing w:val="-11"/>
        </w:rPr>
        <w:t> </w:t>
      </w:r>
      <w:r>
        <w:rPr/>
        <w:t>edificios históricos, aunque otros introducen cambios arquitectónicos y funcionales</w:t>
      </w:r>
      <w:r>
        <w:rPr>
          <w:spacing w:val="-9"/>
        </w:rPr>
        <w:t> </w:t>
      </w:r>
      <w:r>
        <w:rPr/>
        <w:t>con</w:t>
      </w:r>
      <w:r>
        <w:rPr>
          <w:spacing w:val="-9"/>
        </w:rPr>
        <w:t> </w:t>
      </w:r>
      <w:r>
        <w:rPr/>
        <w:t>fines</w:t>
      </w:r>
      <w:r>
        <w:rPr>
          <w:spacing w:val="-9"/>
        </w:rPr>
        <w:t> </w:t>
      </w:r>
      <w:r>
        <w:rPr/>
        <w:t>lucrativos,</w:t>
      </w:r>
      <w:r>
        <w:rPr>
          <w:spacing w:val="-9"/>
        </w:rPr>
        <w:t> </w:t>
      </w:r>
      <w:r>
        <w:rPr/>
        <w:t>como</w:t>
      </w:r>
      <w:r>
        <w:rPr>
          <w:spacing w:val="-9"/>
        </w:rPr>
        <w:t> </w:t>
      </w:r>
      <w:r>
        <w:rPr/>
        <w:t>el</w:t>
      </w:r>
      <w:r>
        <w:rPr>
          <w:spacing w:val="-9"/>
        </w:rPr>
        <w:t> </w:t>
      </w:r>
      <w:r>
        <w:rPr/>
        <w:t>de</w:t>
      </w:r>
      <w:r>
        <w:rPr>
          <w:spacing w:val="-9"/>
        </w:rPr>
        <w:t> </w:t>
      </w:r>
      <w:r>
        <w:rPr/>
        <w:t>alguna</w:t>
      </w:r>
      <w:r>
        <w:rPr>
          <w:spacing w:val="-9"/>
        </w:rPr>
        <w:t> </w:t>
      </w:r>
      <w:r>
        <w:rPr/>
        <w:t>casa</w:t>
      </w:r>
      <w:r>
        <w:rPr>
          <w:spacing w:val="-9"/>
        </w:rPr>
        <w:t> </w:t>
      </w:r>
      <w:r>
        <w:rPr/>
        <w:t>antigua o área agrícola </w:t>
      </w:r>
      <w:r>
        <w:rPr>
          <w:spacing w:val="-3"/>
        </w:rPr>
        <w:t>para </w:t>
      </w:r>
      <w:r>
        <w:rPr/>
        <w:t>la edificación de un </w:t>
      </w:r>
      <w:r>
        <w:rPr>
          <w:spacing w:val="-3"/>
        </w:rPr>
        <w:t>hotel </w:t>
      </w:r>
      <w:r>
        <w:rPr/>
        <w:t>con piscinas que se colocan en patios, o capillas que son adaptadas como sede </w:t>
      </w:r>
      <w:r>
        <w:rPr>
          <w:spacing w:val="-3"/>
        </w:rPr>
        <w:t>para</w:t>
      </w:r>
      <w:r>
        <w:rPr>
          <w:spacing w:val="-6"/>
        </w:rPr>
        <w:t> </w:t>
      </w:r>
      <w:r>
        <w:rPr/>
        <w:t>fiestas</w:t>
      </w:r>
      <w:r>
        <w:rPr>
          <w:spacing w:val="-6"/>
        </w:rPr>
        <w:t> </w:t>
      </w:r>
      <w:r>
        <w:rPr/>
        <w:t>patronales.</w:t>
      </w:r>
      <w:r>
        <w:rPr>
          <w:spacing w:val="-6"/>
        </w:rPr>
        <w:t> </w:t>
      </w:r>
      <w:r>
        <w:rPr>
          <w:spacing w:val="-5"/>
        </w:rPr>
        <w:t>Por</w:t>
      </w:r>
      <w:r>
        <w:rPr>
          <w:spacing w:val="-6"/>
        </w:rPr>
        <w:t> </w:t>
      </w:r>
      <w:r>
        <w:rPr/>
        <w:t>el</w:t>
      </w:r>
      <w:r>
        <w:rPr>
          <w:spacing w:val="-6"/>
        </w:rPr>
        <w:t> </w:t>
      </w:r>
      <w:r>
        <w:rPr/>
        <w:t>contrario,</w:t>
      </w:r>
      <w:r>
        <w:rPr>
          <w:spacing w:val="-6"/>
        </w:rPr>
        <w:t> </w:t>
      </w:r>
      <w:r>
        <w:rPr/>
        <w:t>se</w:t>
      </w:r>
      <w:r>
        <w:rPr>
          <w:spacing w:val="-6"/>
        </w:rPr>
        <w:t> </w:t>
      </w:r>
      <w:r>
        <w:rPr>
          <w:spacing w:val="-3"/>
        </w:rPr>
        <w:t>nota</w:t>
      </w:r>
      <w:r>
        <w:rPr>
          <w:spacing w:val="-6"/>
        </w:rPr>
        <w:t> </w:t>
      </w:r>
      <w:r>
        <w:rPr/>
        <w:t>la</w:t>
      </w:r>
      <w:r>
        <w:rPr>
          <w:spacing w:val="-6"/>
        </w:rPr>
        <w:t> </w:t>
      </w:r>
      <w:r>
        <w:rPr/>
        <w:t>existencia</w:t>
      </w:r>
      <w:r>
        <w:rPr>
          <w:spacing w:val="-6"/>
        </w:rPr>
        <w:t> </w:t>
      </w:r>
      <w:r>
        <w:rPr/>
        <w:t>de casas</w:t>
      </w:r>
      <w:r>
        <w:rPr>
          <w:spacing w:val="-18"/>
        </w:rPr>
        <w:t> </w:t>
      </w:r>
      <w:r>
        <w:rPr/>
        <w:t>remodeladas</w:t>
      </w:r>
      <w:r>
        <w:rPr>
          <w:spacing w:val="-18"/>
        </w:rPr>
        <w:t> </w:t>
      </w:r>
      <w:r>
        <w:rPr/>
        <w:t>o</w:t>
      </w:r>
      <w:r>
        <w:rPr>
          <w:spacing w:val="-18"/>
        </w:rPr>
        <w:t> </w:t>
      </w:r>
      <w:r>
        <w:rPr/>
        <w:t>mal</w:t>
      </w:r>
      <w:r>
        <w:rPr>
          <w:spacing w:val="-18"/>
        </w:rPr>
        <w:t> </w:t>
      </w:r>
      <w:r>
        <w:rPr/>
        <w:t>utilizadas,</w:t>
      </w:r>
      <w:r>
        <w:rPr>
          <w:spacing w:val="-18"/>
        </w:rPr>
        <w:t> </w:t>
      </w:r>
      <w:r>
        <w:rPr/>
        <w:t>habitaciones</w:t>
      </w:r>
      <w:r>
        <w:rPr>
          <w:spacing w:val="-18"/>
        </w:rPr>
        <w:t> </w:t>
      </w:r>
      <w:r>
        <w:rPr/>
        <w:t>convertidas</w:t>
      </w:r>
      <w:r>
        <w:rPr>
          <w:spacing w:val="-18"/>
        </w:rPr>
        <w:t> </w:t>
      </w:r>
      <w:r>
        <w:rPr/>
        <w:t>en comercios donde se alberga un café o </w:t>
      </w:r>
      <w:r>
        <w:rPr>
          <w:spacing w:val="-3"/>
        </w:rPr>
        <w:t>restaurante, </w:t>
      </w:r>
      <w:r>
        <w:rPr/>
        <w:t>aunque son indispensables en el centro histórico, otros más han pervivido gracias al cuidado y protección de una persona o de un grupo pequeño,</w:t>
      </w:r>
      <w:r>
        <w:rPr>
          <w:spacing w:val="-20"/>
        </w:rPr>
        <w:t> </w:t>
      </w:r>
      <w:r>
        <w:rPr/>
        <w:t>en</w:t>
      </w:r>
      <w:r>
        <w:rPr>
          <w:spacing w:val="-20"/>
        </w:rPr>
        <w:t> </w:t>
      </w:r>
      <w:r>
        <w:rPr>
          <w:spacing w:val="-3"/>
        </w:rPr>
        <w:t>otros</w:t>
      </w:r>
      <w:r>
        <w:rPr>
          <w:spacing w:val="-20"/>
        </w:rPr>
        <w:t> </w:t>
      </w:r>
      <w:r>
        <w:rPr/>
        <w:t>casos</w:t>
      </w:r>
      <w:r>
        <w:rPr>
          <w:spacing w:val="-20"/>
        </w:rPr>
        <w:t> </w:t>
      </w:r>
      <w:r>
        <w:rPr/>
        <w:t>se</w:t>
      </w:r>
      <w:r>
        <w:rPr>
          <w:spacing w:val="-20"/>
        </w:rPr>
        <w:t> </w:t>
      </w:r>
      <w:r>
        <w:rPr/>
        <w:t>les</w:t>
      </w:r>
      <w:r>
        <w:rPr>
          <w:spacing w:val="-20"/>
        </w:rPr>
        <w:t> </w:t>
      </w:r>
      <w:r>
        <w:rPr/>
        <w:t>deja</w:t>
      </w:r>
      <w:r>
        <w:rPr>
          <w:spacing w:val="-20"/>
        </w:rPr>
        <w:t> </w:t>
      </w:r>
      <w:r>
        <w:rPr/>
        <w:t>en</w:t>
      </w:r>
      <w:r>
        <w:rPr>
          <w:spacing w:val="-20"/>
        </w:rPr>
        <w:t> </w:t>
      </w:r>
      <w:r>
        <w:rPr/>
        <w:t>el</w:t>
      </w:r>
      <w:r>
        <w:rPr>
          <w:spacing w:val="-20"/>
        </w:rPr>
        <w:t> </w:t>
      </w:r>
      <w:r>
        <w:rPr/>
        <w:t>abandono,</w:t>
      </w:r>
      <w:r>
        <w:rPr>
          <w:spacing w:val="-20"/>
        </w:rPr>
        <w:t> </w:t>
      </w:r>
      <w:r>
        <w:rPr/>
        <w:t>se</w:t>
      </w:r>
      <w:r>
        <w:rPr>
          <w:spacing w:val="-20"/>
        </w:rPr>
        <w:t> </w:t>
      </w:r>
      <w:r>
        <w:rPr>
          <w:spacing w:val="-3"/>
        </w:rPr>
        <w:t>destruyen </w:t>
      </w:r>
      <w:r>
        <w:rPr/>
        <w:t>y</w:t>
      </w:r>
      <w:r>
        <w:rPr>
          <w:spacing w:val="-5"/>
        </w:rPr>
        <w:t> </w:t>
      </w:r>
      <w:r>
        <w:rPr/>
        <w:t>tienen</w:t>
      </w:r>
      <w:r>
        <w:rPr>
          <w:spacing w:val="-5"/>
        </w:rPr>
        <w:t> </w:t>
      </w:r>
      <w:r>
        <w:rPr/>
        <w:t>ser</w:t>
      </w:r>
      <w:r>
        <w:rPr>
          <w:spacing w:val="-5"/>
        </w:rPr>
        <w:t> </w:t>
      </w:r>
      <w:r>
        <w:rPr/>
        <w:t>construidos</w:t>
      </w:r>
      <w:r>
        <w:rPr>
          <w:spacing w:val="-5"/>
        </w:rPr>
        <w:t> </w:t>
      </w:r>
      <w:r>
        <w:rPr/>
        <w:t>con</w:t>
      </w:r>
      <w:r>
        <w:rPr>
          <w:spacing w:val="-5"/>
        </w:rPr>
        <w:t> </w:t>
      </w:r>
      <w:r>
        <w:rPr/>
        <w:t>estilos</w:t>
      </w:r>
      <w:r>
        <w:rPr>
          <w:spacing w:val="-5"/>
        </w:rPr>
        <w:t> </w:t>
      </w:r>
      <w:r>
        <w:rPr/>
        <w:t>diferentes</w:t>
      </w:r>
      <w:r>
        <w:rPr>
          <w:spacing w:val="-5"/>
        </w:rPr>
        <w:t> </w:t>
      </w:r>
      <w:r>
        <w:rPr/>
        <w:t>a</w:t>
      </w:r>
      <w:r>
        <w:rPr>
          <w:spacing w:val="-5"/>
        </w:rPr>
        <w:t> </w:t>
      </w:r>
      <w:r>
        <w:rPr/>
        <w:t>los</w:t>
      </w:r>
      <w:r>
        <w:rPr>
          <w:spacing w:val="-5"/>
        </w:rPr>
        <w:t> </w:t>
      </w:r>
      <w:r>
        <w:rPr/>
        <w:t>del</w:t>
      </w:r>
      <w:r>
        <w:rPr>
          <w:spacing w:val="-5"/>
        </w:rPr>
        <w:t> lugar.</w:t>
      </w:r>
    </w:p>
    <w:p>
      <w:pPr>
        <w:pStyle w:val="BodyText"/>
        <w:spacing w:line="232" w:lineRule="auto"/>
        <w:ind w:right="278" w:firstLine="277"/>
        <w:jc w:val="both"/>
      </w:pPr>
      <w:r>
        <w:rPr/>
        <w:t>Los</w:t>
      </w:r>
      <w:r>
        <w:rPr>
          <w:spacing w:val="-33"/>
        </w:rPr>
        <w:t> </w:t>
      </w:r>
      <w:r>
        <w:rPr/>
        <w:t>organismos</w:t>
      </w:r>
      <w:r>
        <w:rPr>
          <w:spacing w:val="-33"/>
        </w:rPr>
        <w:t> </w:t>
      </w:r>
      <w:r>
        <w:rPr/>
        <w:t>gubernamentales</w:t>
      </w:r>
      <w:r>
        <w:rPr>
          <w:spacing w:val="-33"/>
        </w:rPr>
        <w:t> </w:t>
      </w:r>
      <w:r>
        <w:rPr/>
        <w:t>juegan</w:t>
      </w:r>
      <w:r>
        <w:rPr>
          <w:spacing w:val="-33"/>
        </w:rPr>
        <w:t> </w:t>
      </w:r>
      <w:r>
        <w:rPr/>
        <w:t>un</w:t>
      </w:r>
      <w:r>
        <w:rPr>
          <w:spacing w:val="-33"/>
        </w:rPr>
        <w:t> </w:t>
      </w:r>
      <w:r>
        <w:rPr/>
        <w:t>papel</w:t>
      </w:r>
      <w:r>
        <w:rPr>
          <w:spacing w:val="-33"/>
        </w:rPr>
        <w:t> </w:t>
      </w:r>
      <w:r>
        <w:rPr/>
        <w:t>importante en la modificación del paisaje urbano y natural, aunque, por</w:t>
      </w:r>
      <w:r>
        <w:rPr>
          <w:spacing w:val="-34"/>
        </w:rPr>
        <w:t> </w:t>
      </w:r>
      <w:r>
        <w:rPr/>
        <w:t>un lado,</w:t>
      </w:r>
      <w:r>
        <w:rPr>
          <w:spacing w:val="-4"/>
        </w:rPr>
        <w:t> </w:t>
      </w:r>
      <w:r>
        <w:rPr/>
        <w:t>sus</w:t>
      </w:r>
      <w:r>
        <w:rPr>
          <w:spacing w:val="-4"/>
        </w:rPr>
        <w:t> </w:t>
      </w:r>
      <w:r>
        <w:rPr/>
        <w:t>políticas</w:t>
      </w:r>
      <w:r>
        <w:rPr>
          <w:spacing w:val="-4"/>
        </w:rPr>
        <w:t> </w:t>
      </w:r>
      <w:r>
        <w:rPr/>
        <w:t>en</w:t>
      </w:r>
      <w:r>
        <w:rPr>
          <w:spacing w:val="-4"/>
        </w:rPr>
        <w:t> </w:t>
      </w:r>
      <w:r>
        <w:rPr/>
        <w:t>la</w:t>
      </w:r>
      <w:r>
        <w:rPr>
          <w:spacing w:val="-4"/>
        </w:rPr>
        <w:t> </w:t>
      </w:r>
      <w:r>
        <w:rPr/>
        <w:t>preservación</w:t>
      </w:r>
      <w:r>
        <w:rPr>
          <w:spacing w:val="-4"/>
        </w:rPr>
        <w:t> </w:t>
      </w:r>
      <w:r>
        <w:rPr/>
        <w:t>están</w:t>
      </w:r>
      <w:r>
        <w:rPr>
          <w:spacing w:val="-4"/>
        </w:rPr>
        <w:t> </w:t>
      </w:r>
      <w:r>
        <w:rPr/>
        <w:t>orientadas</w:t>
      </w:r>
      <w:r>
        <w:rPr>
          <w:spacing w:val="-4"/>
        </w:rPr>
        <w:t> </w:t>
      </w:r>
      <w:r>
        <w:rPr/>
        <w:t>a</w:t>
      </w:r>
      <w:r>
        <w:rPr>
          <w:spacing w:val="-4"/>
        </w:rPr>
        <w:t> </w:t>
      </w:r>
      <w:r>
        <w:rPr/>
        <w:t>la</w:t>
      </w:r>
      <w:r>
        <w:rPr>
          <w:spacing w:val="-4"/>
        </w:rPr>
        <w:t> </w:t>
      </w:r>
      <w:r>
        <w:rPr/>
        <w:t>valo- ración</w:t>
      </w:r>
      <w:r>
        <w:rPr>
          <w:spacing w:val="-18"/>
        </w:rPr>
        <w:t> </w:t>
      </w:r>
      <w:r>
        <w:rPr/>
        <w:t>y</w:t>
      </w:r>
      <w:r>
        <w:rPr>
          <w:spacing w:val="-18"/>
        </w:rPr>
        <w:t> </w:t>
      </w:r>
      <w:r>
        <w:rPr/>
        <w:t>difusión</w:t>
      </w:r>
      <w:r>
        <w:rPr>
          <w:spacing w:val="-18"/>
        </w:rPr>
        <w:t> </w:t>
      </w:r>
      <w:r>
        <w:rPr/>
        <w:t>de</w:t>
      </w:r>
      <w:r>
        <w:rPr>
          <w:spacing w:val="-18"/>
        </w:rPr>
        <w:t> </w:t>
      </w:r>
      <w:r>
        <w:rPr/>
        <w:t>la</w:t>
      </w:r>
      <w:r>
        <w:rPr>
          <w:spacing w:val="-18"/>
        </w:rPr>
        <w:t> </w:t>
      </w:r>
      <w:r>
        <w:rPr/>
        <w:t>cultura</w:t>
      </w:r>
      <w:r>
        <w:rPr>
          <w:spacing w:val="-18"/>
        </w:rPr>
        <w:t> </w:t>
      </w:r>
      <w:r>
        <w:rPr/>
        <w:t>como</w:t>
      </w:r>
      <w:r>
        <w:rPr>
          <w:spacing w:val="-18"/>
        </w:rPr>
        <w:t> </w:t>
      </w:r>
      <w:r>
        <w:rPr/>
        <w:t>un</w:t>
      </w:r>
      <w:r>
        <w:rPr>
          <w:spacing w:val="-18"/>
        </w:rPr>
        <w:t> </w:t>
      </w:r>
      <w:r>
        <w:rPr/>
        <w:t>elemento</w:t>
      </w:r>
      <w:r>
        <w:rPr>
          <w:spacing w:val="-18"/>
        </w:rPr>
        <w:t> </w:t>
      </w:r>
      <w:r>
        <w:rPr/>
        <w:t>integrador</w:t>
      </w:r>
      <w:r>
        <w:rPr>
          <w:spacing w:val="-18"/>
        </w:rPr>
        <w:t> </w:t>
      </w:r>
      <w:r>
        <w:rPr/>
        <w:t>o</w:t>
      </w:r>
      <w:r>
        <w:rPr>
          <w:spacing w:val="-18"/>
        </w:rPr>
        <w:t> </w:t>
      </w:r>
      <w:r>
        <w:rPr/>
        <w:t>de identidad,</w:t>
      </w:r>
      <w:r>
        <w:rPr>
          <w:spacing w:val="-25"/>
        </w:rPr>
        <w:t> </w:t>
      </w:r>
      <w:r>
        <w:rPr/>
        <w:t>por</w:t>
      </w:r>
      <w:r>
        <w:rPr>
          <w:spacing w:val="-25"/>
        </w:rPr>
        <w:t> </w:t>
      </w:r>
      <w:r>
        <w:rPr>
          <w:spacing w:val="-4"/>
        </w:rPr>
        <w:t>otro</w:t>
      </w:r>
      <w:r>
        <w:rPr>
          <w:spacing w:val="-25"/>
        </w:rPr>
        <w:t> </w:t>
      </w:r>
      <w:r>
        <w:rPr/>
        <w:t>lado,</w:t>
      </w:r>
      <w:r>
        <w:rPr>
          <w:spacing w:val="-25"/>
        </w:rPr>
        <w:t> </w:t>
      </w:r>
      <w:r>
        <w:rPr/>
        <w:t>con</w:t>
      </w:r>
      <w:r>
        <w:rPr>
          <w:spacing w:val="-25"/>
        </w:rPr>
        <w:t> </w:t>
      </w:r>
      <w:r>
        <w:rPr/>
        <w:t>el</w:t>
      </w:r>
      <w:r>
        <w:rPr>
          <w:spacing w:val="-25"/>
        </w:rPr>
        <w:t> </w:t>
      </w:r>
      <w:r>
        <w:rPr/>
        <w:t>afán</w:t>
      </w:r>
      <w:r>
        <w:rPr>
          <w:spacing w:val="-25"/>
        </w:rPr>
        <w:t> </w:t>
      </w:r>
      <w:r>
        <w:rPr/>
        <w:t>de</w:t>
      </w:r>
      <w:r>
        <w:rPr>
          <w:spacing w:val="-25"/>
        </w:rPr>
        <w:t> </w:t>
      </w:r>
      <w:r>
        <w:rPr>
          <w:spacing w:val="-3"/>
        </w:rPr>
        <w:t>desarrollar</w:t>
      </w:r>
      <w:r>
        <w:rPr>
          <w:spacing w:val="-25"/>
        </w:rPr>
        <w:t> </w:t>
      </w:r>
      <w:r>
        <w:rPr/>
        <w:t>a</w:t>
      </w:r>
      <w:r>
        <w:rPr>
          <w:spacing w:val="-25"/>
        </w:rPr>
        <w:t> </w:t>
      </w:r>
      <w:r>
        <w:rPr/>
        <w:t>la</w:t>
      </w:r>
      <w:r>
        <w:rPr>
          <w:spacing w:val="-25"/>
        </w:rPr>
        <w:t> </w:t>
      </w:r>
      <w:r>
        <w:rPr>
          <w:spacing w:val="-3"/>
        </w:rPr>
        <w:t>comunidad </w:t>
      </w:r>
      <w:r>
        <w:rPr/>
        <w:t>e</w:t>
      </w:r>
      <w:r>
        <w:rPr>
          <w:spacing w:val="-34"/>
        </w:rPr>
        <w:t> </w:t>
      </w:r>
      <w:r>
        <w:rPr>
          <w:spacing w:val="-4"/>
        </w:rPr>
        <w:t>introducir</w:t>
      </w:r>
      <w:r>
        <w:rPr>
          <w:spacing w:val="-34"/>
        </w:rPr>
        <w:t> </w:t>
      </w:r>
      <w:r>
        <w:rPr>
          <w:spacing w:val="-3"/>
        </w:rPr>
        <w:t>mínimos</w:t>
      </w:r>
      <w:r>
        <w:rPr>
          <w:spacing w:val="-34"/>
        </w:rPr>
        <w:t> </w:t>
      </w:r>
      <w:r>
        <w:rPr/>
        <w:t>de</w:t>
      </w:r>
      <w:r>
        <w:rPr>
          <w:spacing w:val="-34"/>
        </w:rPr>
        <w:t> </w:t>
      </w:r>
      <w:r>
        <w:rPr>
          <w:spacing w:val="-4"/>
        </w:rPr>
        <w:t>bienestar</w:t>
      </w:r>
      <w:r>
        <w:rPr>
          <w:spacing w:val="-34"/>
        </w:rPr>
        <w:t> </w:t>
      </w:r>
      <w:r>
        <w:rPr>
          <w:spacing w:val="-3"/>
        </w:rPr>
        <w:t>social,</w:t>
      </w:r>
      <w:r>
        <w:rPr>
          <w:spacing w:val="-34"/>
        </w:rPr>
        <w:t> </w:t>
      </w:r>
      <w:r>
        <w:rPr>
          <w:spacing w:val="-3"/>
        </w:rPr>
        <w:t>modifica</w:t>
      </w:r>
      <w:r>
        <w:rPr>
          <w:spacing w:val="-34"/>
        </w:rPr>
        <w:t> </w:t>
      </w:r>
      <w:r>
        <w:rPr/>
        <w:t>la</w:t>
      </w:r>
      <w:r>
        <w:rPr>
          <w:spacing w:val="-34"/>
        </w:rPr>
        <w:t> </w:t>
      </w:r>
      <w:r>
        <w:rPr>
          <w:spacing w:val="-3"/>
        </w:rPr>
        <w:t>imagen</w:t>
      </w:r>
      <w:r>
        <w:rPr>
          <w:spacing w:val="-34"/>
        </w:rPr>
        <w:t> </w:t>
      </w:r>
      <w:r>
        <w:rPr>
          <w:spacing w:val="-3"/>
        </w:rPr>
        <w:t>urbana</w:t>
      </w:r>
    </w:p>
    <w:p>
      <w:pPr>
        <w:spacing w:after="0" w:line="232" w:lineRule="auto"/>
        <w:jc w:val="both"/>
        <w:sectPr>
          <w:pgSz w:w="8500" w:h="12750"/>
          <w:pgMar w:header="1135" w:footer="0" w:top="1700" w:bottom="280" w:left="1160" w:right="1160"/>
        </w:sectPr>
      </w:pPr>
    </w:p>
    <w:p>
      <w:pPr>
        <w:pStyle w:val="BodyText"/>
        <w:spacing w:before="11"/>
        <w:ind w:left="0"/>
        <w:rPr>
          <w:sz w:val="20"/>
        </w:rPr>
      </w:pPr>
    </w:p>
    <w:p>
      <w:pPr>
        <w:pStyle w:val="BodyText"/>
        <w:spacing w:line="194" w:lineRule="exact"/>
        <w:ind w:right="-1"/>
      </w:pPr>
      <w:r>
        <w:rPr/>
        <w:t>y el paisaje cultural en general. A veces, se interesa por algunos</w:t>
      </w:r>
    </w:p>
    <w:p>
      <w:pPr>
        <w:pStyle w:val="BodyText"/>
        <w:spacing w:line="232" w:lineRule="auto" w:before="2"/>
        <w:ind w:right="187"/>
      </w:pPr>
      <w:r>
        <w:rPr/>
        <w:t>patrimonios para frenar el saqueo especulativo; estos hechos le otorgan un alto prestigio y un recurso para legitimarse.</w:t>
      </w:r>
    </w:p>
    <w:p>
      <w:pPr>
        <w:pStyle w:val="BodyText"/>
        <w:spacing w:line="232" w:lineRule="auto"/>
        <w:ind w:right="275" w:firstLine="277"/>
        <w:jc w:val="both"/>
      </w:pPr>
      <w:r>
        <w:rPr/>
        <w:t>El</w:t>
      </w:r>
      <w:r>
        <w:rPr>
          <w:spacing w:val="-24"/>
        </w:rPr>
        <w:t> </w:t>
      </w:r>
      <w:r>
        <w:rPr/>
        <w:t>desarrollo</w:t>
      </w:r>
      <w:r>
        <w:rPr>
          <w:spacing w:val="-24"/>
        </w:rPr>
        <w:t> </w:t>
      </w:r>
      <w:r>
        <w:rPr/>
        <w:t>de</w:t>
      </w:r>
      <w:r>
        <w:rPr>
          <w:spacing w:val="-24"/>
        </w:rPr>
        <w:t> </w:t>
      </w:r>
      <w:r>
        <w:rPr/>
        <w:t>la</w:t>
      </w:r>
      <w:r>
        <w:rPr>
          <w:spacing w:val="-24"/>
        </w:rPr>
        <w:t> </w:t>
      </w:r>
      <w:r>
        <w:rPr/>
        <w:t>actividad</w:t>
      </w:r>
      <w:r>
        <w:rPr>
          <w:spacing w:val="-24"/>
        </w:rPr>
        <w:t> </w:t>
      </w:r>
      <w:r>
        <w:rPr/>
        <w:t>turística</w:t>
      </w:r>
      <w:r>
        <w:rPr>
          <w:spacing w:val="-24"/>
        </w:rPr>
        <w:t> </w:t>
      </w:r>
      <w:r>
        <w:rPr/>
        <w:t>hizo</w:t>
      </w:r>
      <w:r>
        <w:rPr>
          <w:spacing w:val="-24"/>
        </w:rPr>
        <w:t> </w:t>
      </w:r>
      <w:r>
        <w:rPr/>
        <w:t>que</w:t>
      </w:r>
      <w:r>
        <w:rPr>
          <w:spacing w:val="-24"/>
        </w:rPr>
        <w:t> </w:t>
      </w:r>
      <w:r>
        <w:rPr/>
        <w:t>el</w:t>
      </w:r>
      <w:r>
        <w:rPr>
          <w:spacing w:val="-24"/>
        </w:rPr>
        <w:t> </w:t>
      </w:r>
      <w:r>
        <w:rPr/>
        <w:t>ayuntamiento municipal</w:t>
      </w:r>
      <w:r>
        <w:rPr>
          <w:spacing w:val="-8"/>
        </w:rPr>
        <w:t> </w:t>
      </w:r>
      <w:r>
        <w:rPr>
          <w:spacing w:val="-3"/>
        </w:rPr>
        <w:t>reestructurara</w:t>
      </w:r>
      <w:r>
        <w:rPr>
          <w:spacing w:val="-8"/>
        </w:rPr>
        <w:t> </w:t>
      </w:r>
      <w:r>
        <w:rPr/>
        <w:t>su</w:t>
      </w:r>
      <w:r>
        <w:rPr>
          <w:spacing w:val="-8"/>
        </w:rPr>
        <w:t> </w:t>
      </w:r>
      <w:r>
        <w:rPr/>
        <w:t>organización</w:t>
      </w:r>
      <w:r>
        <w:rPr>
          <w:spacing w:val="-8"/>
        </w:rPr>
        <w:t> </w:t>
      </w:r>
      <w:r>
        <w:rPr/>
        <w:t>administrativa</w:t>
      </w:r>
      <w:r>
        <w:rPr>
          <w:spacing w:val="-8"/>
        </w:rPr>
        <w:t> </w:t>
      </w:r>
      <w:r>
        <w:rPr/>
        <w:t>al</w:t>
      </w:r>
      <w:r>
        <w:rPr>
          <w:spacing w:val="-8"/>
        </w:rPr>
        <w:t> </w:t>
      </w:r>
      <w:r>
        <w:rPr/>
        <w:t>crear </w:t>
      </w:r>
      <w:r>
        <w:rPr>
          <w:spacing w:val="-6"/>
        </w:rPr>
        <w:t>organismos </w:t>
      </w:r>
      <w:r>
        <w:rPr>
          <w:spacing w:val="-7"/>
        </w:rPr>
        <w:t>para </w:t>
      </w:r>
      <w:r>
        <w:rPr>
          <w:spacing w:val="-3"/>
        </w:rPr>
        <w:t>su </w:t>
      </w:r>
      <w:r>
        <w:rPr>
          <w:spacing w:val="-6"/>
        </w:rPr>
        <w:t>atención. </w:t>
      </w:r>
      <w:r>
        <w:rPr>
          <w:spacing w:val="-4"/>
        </w:rPr>
        <w:t>Con los </w:t>
      </w:r>
      <w:r>
        <w:rPr>
          <w:spacing w:val="-6"/>
        </w:rPr>
        <w:t>ingresos captados </w:t>
      </w:r>
      <w:r>
        <w:rPr>
          <w:spacing w:val="-4"/>
        </w:rPr>
        <w:t>por </w:t>
      </w:r>
      <w:r>
        <w:rPr>
          <w:spacing w:val="-3"/>
        </w:rPr>
        <w:t>la </w:t>
      </w:r>
      <w:r>
        <w:rPr/>
        <w:t>de- </w:t>
      </w:r>
      <w:r>
        <w:rPr>
          <w:spacing w:val="-3"/>
        </w:rPr>
        <w:t>rrama</w:t>
      </w:r>
      <w:r>
        <w:rPr>
          <w:spacing w:val="-9"/>
        </w:rPr>
        <w:t> </w:t>
      </w:r>
      <w:r>
        <w:rPr/>
        <w:t>económica</w:t>
      </w:r>
      <w:r>
        <w:rPr>
          <w:spacing w:val="-9"/>
        </w:rPr>
        <w:t> </w:t>
      </w:r>
      <w:r>
        <w:rPr/>
        <w:t>del</w:t>
      </w:r>
      <w:r>
        <w:rPr>
          <w:spacing w:val="-9"/>
        </w:rPr>
        <w:t> </w:t>
      </w:r>
      <w:r>
        <w:rPr/>
        <w:t>turista</w:t>
      </w:r>
      <w:r>
        <w:rPr>
          <w:spacing w:val="-9"/>
        </w:rPr>
        <w:t> </w:t>
      </w:r>
      <w:r>
        <w:rPr/>
        <w:t>se</w:t>
      </w:r>
      <w:r>
        <w:rPr>
          <w:spacing w:val="-9"/>
        </w:rPr>
        <w:t> </w:t>
      </w:r>
      <w:r>
        <w:rPr/>
        <w:t>estimulan</w:t>
      </w:r>
      <w:r>
        <w:rPr>
          <w:spacing w:val="-9"/>
        </w:rPr>
        <w:t> </w:t>
      </w:r>
      <w:r>
        <w:rPr/>
        <w:t>las</w:t>
      </w:r>
      <w:r>
        <w:rPr>
          <w:spacing w:val="-9"/>
        </w:rPr>
        <w:t> </w:t>
      </w:r>
      <w:r>
        <w:rPr/>
        <w:t>inversiones</w:t>
      </w:r>
      <w:r>
        <w:rPr>
          <w:spacing w:val="-9"/>
        </w:rPr>
        <w:t> </w:t>
      </w:r>
      <w:r>
        <w:rPr>
          <w:spacing w:val="-3"/>
        </w:rPr>
        <w:t>para</w:t>
      </w:r>
      <w:r>
        <w:rPr>
          <w:spacing w:val="-9"/>
        </w:rPr>
        <w:t> </w:t>
      </w:r>
      <w:r>
        <w:rPr/>
        <w:t>la </w:t>
      </w:r>
      <w:r>
        <w:rPr>
          <w:spacing w:val="-3"/>
        </w:rPr>
        <w:t>implementación</w:t>
      </w:r>
      <w:r>
        <w:rPr>
          <w:spacing w:val="-33"/>
        </w:rPr>
        <w:t> </w:t>
      </w:r>
      <w:r>
        <w:rPr/>
        <w:t>de</w:t>
      </w:r>
      <w:r>
        <w:rPr>
          <w:spacing w:val="-33"/>
        </w:rPr>
        <w:t> </w:t>
      </w:r>
      <w:r>
        <w:rPr>
          <w:spacing w:val="-3"/>
        </w:rPr>
        <w:t>establecimientos</w:t>
      </w:r>
      <w:r>
        <w:rPr>
          <w:spacing w:val="-33"/>
        </w:rPr>
        <w:t> </w:t>
      </w:r>
      <w:r>
        <w:rPr/>
        <w:t>turísticos,</w:t>
      </w:r>
      <w:r>
        <w:rPr>
          <w:spacing w:val="-33"/>
        </w:rPr>
        <w:t> </w:t>
      </w:r>
      <w:r>
        <w:rPr>
          <w:spacing w:val="-5"/>
        </w:rPr>
        <w:t>obras</w:t>
      </w:r>
      <w:r>
        <w:rPr>
          <w:spacing w:val="-33"/>
        </w:rPr>
        <w:t> </w:t>
      </w:r>
      <w:r>
        <w:rPr/>
        <w:t>de</w:t>
      </w:r>
      <w:r>
        <w:rPr>
          <w:spacing w:val="-33"/>
        </w:rPr>
        <w:t> </w:t>
      </w:r>
      <w:r>
        <w:rPr>
          <w:spacing w:val="-3"/>
        </w:rPr>
        <w:t>bienestar </w:t>
      </w:r>
      <w:r>
        <w:rPr/>
        <w:t>colectivo</w:t>
      </w:r>
      <w:r>
        <w:rPr>
          <w:spacing w:val="-11"/>
        </w:rPr>
        <w:t> </w:t>
      </w:r>
      <w:r>
        <w:rPr/>
        <w:t>y</w:t>
      </w:r>
      <w:r>
        <w:rPr>
          <w:spacing w:val="-11"/>
        </w:rPr>
        <w:t> </w:t>
      </w:r>
      <w:r>
        <w:rPr/>
        <w:t>se</w:t>
      </w:r>
      <w:r>
        <w:rPr>
          <w:spacing w:val="-11"/>
        </w:rPr>
        <w:t> </w:t>
      </w:r>
      <w:r>
        <w:rPr/>
        <w:t>han</w:t>
      </w:r>
      <w:r>
        <w:rPr>
          <w:spacing w:val="-11"/>
        </w:rPr>
        <w:t> </w:t>
      </w:r>
      <w:r>
        <w:rPr/>
        <w:t>creado</w:t>
      </w:r>
      <w:r>
        <w:rPr>
          <w:spacing w:val="-11"/>
        </w:rPr>
        <w:t> </w:t>
      </w:r>
      <w:r>
        <w:rPr>
          <w:spacing w:val="-3"/>
        </w:rPr>
        <w:t>programas</w:t>
      </w:r>
      <w:r>
        <w:rPr>
          <w:spacing w:val="-11"/>
        </w:rPr>
        <w:t> </w:t>
      </w:r>
      <w:r>
        <w:rPr>
          <w:spacing w:val="-3"/>
        </w:rPr>
        <w:t>para</w:t>
      </w:r>
      <w:r>
        <w:rPr>
          <w:spacing w:val="-11"/>
        </w:rPr>
        <w:t> </w:t>
      </w:r>
      <w:r>
        <w:rPr/>
        <w:t>la</w:t>
      </w:r>
      <w:r>
        <w:rPr>
          <w:spacing w:val="-11"/>
        </w:rPr>
        <w:t> </w:t>
      </w:r>
      <w:r>
        <w:rPr/>
        <w:t>atención</w:t>
      </w:r>
      <w:r>
        <w:rPr>
          <w:spacing w:val="-11"/>
        </w:rPr>
        <w:t> </w:t>
      </w:r>
      <w:r>
        <w:rPr/>
        <w:t>al</w:t>
      </w:r>
      <w:r>
        <w:rPr>
          <w:spacing w:val="-11"/>
        </w:rPr>
        <w:t> </w:t>
      </w:r>
      <w:r>
        <w:rPr/>
        <w:t>turismo. Al</w:t>
      </w:r>
      <w:r>
        <w:rPr>
          <w:spacing w:val="-11"/>
        </w:rPr>
        <w:t> </w:t>
      </w:r>
      <w:r>
        <w:rPr/>
        <w:t>dinamizarse</w:t>
      </w:r>
      <w:r>
        <w:rPr>
          <w:spacing w:val="-11"/>
        </w:rPr>
        <w:t> </w:t>
      </w:r>
      <w:r>
        <w:rPr>
          <w:spacing w:val="-3"/>
        </w:rPr>
        <w:t>esta</w:t>
      </w:r>
      <w:r>
        <w:rPr>
          <w:spacing w:val="-11"/>
        </w:rPr>
        <w:t> </w:t>
      </w:r>
      <w:r>
        <w:rPr/>
        <w:t>actividad</w:t>
      </w:r>
      <w:r>
        <w:rPr>
          <w:spacing w:val="-11"/>
        </w:rPr>
        <w:t> </w:t>
      </w:r>
      <w:r>
        <w:rPr/>
        <w:t>por</w:t>
      </w:r>
      <w:r>
        <w:rPr>
          <w:spacing w:val="-11"/>
        </w:rPr>
        <w:t> </w:t>
      </w:r>
      <w:r>
        <w:rPr/>
        <w:t>el</w:t>
      </w:r>
      <w:r>
        <w:rPr>
          <w:spacing w:val="-11"/>
        </w:rPr>
        <w:t> </w:t>
      </w:r>
      <w:r>
        <w:rPr/>
        <w:t>incremento</w:t>
      </w:r>
      <w:r>
        <w:rPr>
          <w:spacing w:val="-11"/>
        </w:rPr>
        <w:t> </w:t>
      </w:r>
      <w:r>
        <w:rPr/>
        <w:t>de</w:t>
      </w:r>
      <w:r>
        <w:rPr>
          <w:spacing w:val="-11"/>
        </w:rPr>
        <w:t> </w:t>
      </w:r>
      <w:r>
        <w:rPr/>
        <w:t>visitantes,</w:t>
      </w:r>
      <w:r>
        <w:rPr>
          <w:spacing w:val="-11"/>
        </w:rPr>
        <w:t> </w:t>
      </w:r>
      <w:r>
        <w:rPr/>
        <w:t>se generaron programas de mejoramiento urbano y de vivienda, salud y </w:t>
      </w:r>
      <w:r>
        <w:rPr>
          <w:spacing w:val="-4"/>
        </w:rPr>
        <w:t>proyectos </w:t>
      </w:r>
      <w:r>
        <w:rPr/>
        <w:t>encaminados a la protección del patrimonio turístico,</w:t>
      </w:r>
      <w:r>
        <w:rPr>
          <w:spacing w:val="-10"/>
        </w:rPr>
        <w:t> </w:t>
      </w:r>
      <w:r>
        <w:rPr/>
        <w:t>lo</w:t>
      </w:r>
      <w:r>
        <w:rPr>
          <w:spacing w:val="-10"/>
        </w:rPr>
        <w:t> </w:t>
      </w:r>
      <w:r>
        <w:rPr/>
        <w:t>anterior</w:t>
      </w:r>
      <w:r>
        <w:rPr>
          <w:spacing w:val="-10"/>
        </w:rPr>
        <w:t> </w:t>
      </w:r>
      <w:r>
        <w:rPr/>
        <w:t>se</w:t>
      </w:r>
      <w:r>
        <w:rPr>
          <w:spacing w:val="-10"/>
        </w:rPr>
        <w:t> </w:t>
      </w:r>
      <w:r>
        <w:rPr/>
        <w:t>tradujo</w:t>
      </w:r>
      <w:r>
        <w:rPr>
          <w:spacing w:val="-10"/>
        </w:rPr>
        <w:t> </w:t>
      </w:r>
      <w:r>
        <w:rPr/>
        <w:t>en</w:t>
      </w:r>
      <w:r>
        <w:rPr>
          <w:spacing w:val="-10"/>
        </w:rPr>
        <w:t> </w:t>
      </w:r>
      <w:r>
        <w:rPr/>
        <w:t>un</w:t>
      </w:r>
      <w:r>
        <w:rPr>
          <w:spacing w:val="-10"/>
        </w:rPr>
        <w:t> </w:t>
      </w:r>
      <w:r>
        <w:rPr>
          <w:spacing w:val="-3"/>
        </w:rPr>
        <w:t>nuevo</w:t>
      </w:r>
      <w:r>
        <w:rPr>
          <w:spacing w:val="-10"/>
        </w:rPr>
        <w:t> </w:t>
      </w:r>
      <w:r>
        <w:rPr/>
        <w:t>modo</w:t>
      </w:r>
      <w:r>
        <w:rPr>
          <w:spacing w:val="-10"/>
        </w:rPr>
        <w:t> </w:t>
      </w:r>
      <w:r>
        <w:rPr/>
        <w:t>de</w:t>
      </w:r>
      <w:r>
        <w:rPr>
          <w:spacing w:val="-10"/>
        </w:rPr>
        <w:t> </w:t>
      </w:r>
      <w:r>
        <w:rPr/>
        <w:t>vida</w:t>
      </w:r>
      <w:r>
        <w:rPr>
          <w:spacing w:val="-10"/>
        </w:rPr>
        <w:t> </w:t>
      </w:r>
      <w:r>
        <w:rPr/>
        <w:t>de</w:t>
      </w:r>
      <w:r>
        <w:rPr>
          <w:spacing w:val="-10"/>
        </w:rPr>
        <w:t> </w:t>
      </w:r>
      <w:r>
        <w:rPr/>
        <w:t>los pobladores</w:t>
      </w:r>
      <w:r>
        <w:rPr>
          <w:spacing w:val="-16"/>
        </w:rPr>
        <w:t> </w:t>
      </w:r>
      <w:r>
        <w:rPr/>
        <w:t>y</w:t>
      </w:r>
      <w:r>
        <w:rPr>
          <w:spacing w:val="-16"/>
        </w:rPr>
        <w:t> </w:t>
      </w:r>
      <w:r>
        <w:rPr/>
        <w:t>en</w:t>
      </w:r>
      <w:r>
        <w:rPr>
          <w:spacing w:val="-16"/>
        </w:rPr>
        <w:t> </w:t>
      </w:r>
      <w:r>
        <w:rPr/>
        <w:t>una</w:t>
      </w:r>
      <w:r>
        <w:rPr>
          <w:spacing w:val="-16"/>
        </w:rPr>
        <w:t> </w:t>
      </w:r>
      <w:r>
        <w:rPr>
          <w:spacing w:val="-3"/>
        </w:rPr>
        <w:t>nueva</w:t>
      </w:r>
      <w:r>
        <w:rPr>
          <w:spacing w:val="-16"/>
        </w:rPr>
        <w:t> </w:t>
      </w:r>
      <w:r>
        <w:rPr/>
        <w:t>imagen</w:t>
      </w:r>
      <w:r>
        <w:rPr>
          <w:spacing w:val="-16"/>
        </w:rPr>
        <w:t> </w:t>
      </w:r>
      <w:r>
        <w:rPr/>
        <w:t>paisajística.</w:t>
      </w:r>
    </w:p>
    <w:p>
      <w:pPr>
        <w:pStyle w:val="BodyText"/>
        <w:spacing w:line="232" w:lineRule="auto"/>
        <w:ind w:right="279" w:firstLine="277"/>
        <w:jc w:val="both"/>
      </w:pPr>
      <w:r>
        <w:rPr/>
        <w:t>Debido</w:t>
      </w:r>
      <w:r>
        <w:rPr>
          <w:spacing w:val="-23"/>
        </w:rPr>
        <w:t> </w:t>
      </w:r>
      <w:r>
        <w:rPr/>
        <w:t>al</w:t>
      </w:r>
      <w:r>
        <w:rPr>
          <w:spacing w:val="-23"/>
        </w:rPr>
        <w:t> </w:t>
      </w:r>
      <w:r>
        <w:rPr/>
        <w:t>beneficio</w:t>
      </w:r>
      <w:r>
        <w:rPr>
          <w:spacing w:val="-23"/>
        </w:rPr>
        <w:t> </w:t>
      </w:r>
      <w:r>
        <w:rPr/>
        <w:t>económico</w:t>
      </w:r>
      <w:r>
        <w:rPr>
          <w:spacing w:val="-23"/>
        </w:rPr>
        <w:t> </w:t>
      </w:r>
      <w:r>
        <w:rPr/>
        <w:t>que</w:t>
      </w:r>
      <w:r>
        <w:rPr>
          <w:spacing w:val="-23"/>
        </w:rPr>
        <w:t> </w:t>
      </w:r>
      <w:r>
        <w:rPr/>
        <w:t>arroja</w:t>
      </w:r>
      <w:r>
        <w:rPr>
          <w:spacing w:val="-23"/>
        </w:rPr>
        <w:t> </w:t>
      </w:r>
      <w:r>
        <w:rPr/>
        <w:t>la</w:t>
      </w:r>
      <w:r>
        <w:rPr>
          <w:spacing w:val="-23"/>
        </w:rPr>
        <w:t> </w:t>
      </w:r>
      <w:r>
        <w:rPr/>
        <w:t>llegada</w:t>
      </w:r>
      <w:r>
        <w:rPr>
          <w:spacing w:val="-23"/>
        </w:rPr>
        <w:t> </w:t>
      </w:r>
      <w:r>
        <w:rPr/>
        <w:t>y</w:t>
      </w:r>
      <w:r>
        <w:rPr>
          <w:spacing w:val="-23"/>
        </w:rPr>
        <w:t> </w:t>
      </w:r>
      <w:r>
        <w:rPr/>
        <w:t>número de turistas que arriban a Malinalco, se han llevado a cabo pro- </w:t>
      </w:r>
      <w:r>
        <w:rPr>
          <w:spacing w:val="-3"/>
        </w:rPr>
        <w:t>gramas </w:t>
      </w:r>
      <w:r>
        <w:rPr/>
        <w:t>de desarrollo turístico, los propósitos de </w:t>
      </w:r>
      <w:r>
        <w:rPr>
          <w:spacing w:val="-3"/>
        </w:rPr>
        <w:t>estas </w:t>
      </w:r>
      <w:r>
        <w:rPr/>
        <w:t>acciones son</w:t>
      </w:r>
      <w:r>
        <w:rPr>
          <w:spacing w:val="-6"/>
        </w:rPr>
        <w:t> </w:t>
      </w:r>
      <w:r>
        <w:rPr>
          <w:spacing w:val="-3"/>
        </w:rPr>
        <w:t>otorgar</w:t>
      </w:r>
      <w:r>
        <w:rPr>
          <w:spacing w:val="-6"/>
        </w:rPr>
        <w:t> </w:t>
      </w:r>
      <w:r>
        <w:rPr/>
        <w:t>financiamiento</w:t>
      </w:r>
      <w:r>
        <w:rPr>
          <w:spacing w:val="-6"/>
        </w:rPr>
        <w:t> </w:t>
      </w:r>
      <w:r>
        <w:rPr>
          <w:spacing w:val="-3"/>
        </w:rPr>
        <w:t>para</w:t>
      </w:r>
      <w:r>
        <w:rPr>
          <w:spacing w:val="-6"/>
        </w:rPr>
        <w:t> </w:t>
      </w:r>
      <w:r>
        <w:rPr/>
        <w:t>la</w:t>
      </w:r>
      <w:r>
        <w:rPr>
          <w:spacing w:val="-6"/>
        </w:rPr>
        <w:t> </w:t>
      </w:r>
      <w:r>
        <w:rPr/>
        <w:t>implementación</w:t>
      </w:r>
      <w:r>
        <w:rPr>
          <w:spacing w:val="-6"/>
        </w:rPr>
        <w:t> </w:t>
      </w:r>
      <w:r>
        <w:rPr/>
        <w:t>de</w:t>
      </w:r>
      <w:r>
        <w:rPr>
          <w:spacing w:val="-6"/>
        </w:rPr>
        <w:t> </w:t>
      </w:r>
      <w:r>
        <w:rPr/>
        <w:t>servicios turísticos, mejorar la vivienda y decorar las fachadas de las ha- bitaciones</w:t>
      </w:r>
      <w:r>
        <w:rPr>
          <w:spacing w:val="-8"/>
        </w:rPr>
        <w:t> </w:t>
      </w:r>
      <w:r>
        <w:rPr/>
        <w:t>y</w:t>
      </w:r>
      <w:r>
        <w:rPr>
          <w:spacing w:val="-8"/>
        </w:rPr>
        <w:t> </w:t>
      </w:r>
      <w:r>
        <w:rPr/>
        <w:t>comercios</w:t>
      </w:r>
      <w:r>
        <w:rPr>
          <w:spacing w:val="-8"/>
        </w:rPr>
        <w:t> </w:t>
      </w:r>
      <w:r>
        <w:rPr/>
        <w:t>del</w:t>
      </w:r>
      <w:r>
        <w:rPr>
          <w:spacing w:val="-8"/>
        </w:rPr>
        <w:t> </w:t>
      </w:r>
      <w:r>
        <w:rPr/>
        <w:t>centro</w:t>
      </w:r>
      <w:r>
        <w:rPr>
          <w:spacing w:val="-8"/>
        </w:rPr>
        <w:t> </w:t>
      </w:r>
      <w:r>
        <w:rPr/>
        <w:t>histórico,</w:t>
      </w:r>
      <w:r>
        <w:rPr>
          <w:spacing w:val="-8"/>
        </w:rPr>
        <w:t> </w:t>
      </w:r>
      <w:r>
        <w:rPr/>
        <w:t>lo</w:t>
      </w:r>
      <w:r>
        <w:rPr>
          <w:spacing w:val="-8"/>
        </w:rPr>
        <w:t> </w:t>
      </w:r>
      <w:r>
        <w:rPr/>
        <w:t>cual</w:t>
      </w:r>
      <w:r>
        <w:rPr>
          <w:spacing w:val="-8"/>
        </w:rPr>
        <w:t> </w:t>
      </w:r>
      <w:r>
        <w:rPr>
          <w:spacing w:val="-3"/>
        </w:rPr>
        <w:t>repercute</w:t>
      </w:r>
      <w:r>
        <w:rPr>
          <w:spacing w:val="-8"/>
        </w:rPr>
        <w:t> </w:t>
      </w:r>
      <w:r>
        <w:rPr/>
        <w:t>en un</w:t>
      </w:r>
      <w:r>
        <w:rPr>
          <w:spacing w:val="-17"/>
        </w:rPr>
        <w:t> </w:t>
      </w:r>
      <w:r>
        <w:rPr/>
        <w:t>cambio</w:t>
      </w:r>
      <w:r>
        <w:rPr>
          <w:spacing w:val="-17"/>
        </w:rPr>
        <w:t> </w:t>
      </w:r>
      <w:r>
        <w:rPr/>
        <w:t>en</w:t>
      </w:r>
      <w:r>
        <w:rPr>
          <w:spacing w:val="-17"/>
        </w:rPr>
        <w:t> </w:t>
      </w:r>
      <w:r>
        <w:rPr/>
        <w:t>la</w:t>
      </w:r>
      <w:r>
        <w:rPr>
          <w:spacing w:val="-17"/>
        </w:rPr>
        <w:t> </w:t>
      </w:r>
      <w:r>
        <w:rPr/>
        <w:t>fisonomía</w:t>
      </w:r>
      <w:r>
        <w:rPr>
          <w:spacing w:val="-17"/>
        </w:rPr>
        <w:t> </w:t>
      </w:r>
      <w:r>
        <w:rPr/>
        <w:t>del</w:t>
      </w:r>
      <w:r>
        <w:rPr>
          <w:spacing w:val="-17"/>
        </w:rPr>
        <w:t> </w:t>
      </w:r>
      <w:r>
        <w:rPr/>
        <w:t>paisaje.</w:t>
      </w:r>
    </w:p>
    <w:p>
      <w:pPr>
        <w:pStyle w:val="BodyText"/>
        <w:spacing w:line="232" w:lineRule="auto"/>
        <w:ind w:right="277" w:firstLine="277"/>
        <w:jc w:val="both"/>
      </w:pPr>
      <w:r>
        <w:rPr/>
        <w:t>Se observa la presencia de organismos no gubernamentales dedicados a fomentar el patrimonio cultural; </w:t>
      </w:r>
      <w:r>
        <w:rPr>
          <w:spacing w:val="-3"/>
        </w:rPr>
        <w:t>esta </w:t>
      </w:r>
      <w:r>
        <w:rPr/>
        <w:t>política pro- mocional</w:t>
      </w:r>
      <w:r>
        <w:rPr>
          <w:spacing w:val="-33"/>
        </w:rPr>
        <w:t> </w:t>
      </w:r>
      <w:r>
        <w:rPr/>
        <w:t>genera</w:t>
      </w:r>
      <w:r>
        <w:rPr>
          <w:spacing w:val="-33"/>
        </w:rPr>
        <w:t> </w:t>
      </w:r>
      <w:r>
        <w:rPr/>
        <w:t>valiosas</w:t>
      </w:r>
      <w:r>
        <w:rPr>
          <w:spacing w:val="-33"/>
        </w:rPr>
        <w:t> </w:t>
      </w:r>
      <w:r>
        <w:rPr/>
        <w:t>experiencias</w:t>
      </w:r>
      <w:r>
        <w:rPr>
          <w:spacing w:val="-33"/>
        </w:rPr>
        <w:t> </w:t>
      </w:r>
      <w:r>
        <w:rPr/>
        <w:t>educativas</w:t>
      </w:r>
      <w:r>
        <w:rPr>
          <w:spacing w:val="-33"/>
        </w:rPr>
        <w:t> </w:t>
      </w:r>
      <w:r>
        <w:rPr/>
        <w:t>y</w:t>
      </w:r>
      <w:r>
        <w:rPr>
          <w:spacing w:val="-33"/>
        </w:rPr>
        <w:t> </w:t>
      </w:r>
      <w:r>
        <w:rPr/>
        <w:t>participativas en el rescate de patrimonios, organizan a los pobladores con trabajo </w:t>
      </w:r>
      <w:r>
        <w:rPr>
          <w:spacing w:val="-4"/>
        </w:rPr>
        <w:t>comunitario </w:t>
      </w:r>
      <w:r>
        <w:rPr>
          <w:spacing w:val="-5"/>
        </w:rPr>
        <w:t>para </w:t>
      </w:r>
      <w:r>
        <w:rPr/>
        <w:t>la </w:t>
      </w:r>
      <w:r>
        <w:rPr>
          <w:spacing w:val="-4"/>
        </w:rPr>
        <w:t>preservación </w:t>
      </w:r>
      <w:r>
        <w:rPr/>
        <w:t>o </w:t>
      </w:r>
      <w:r>
        <w:rPr>
          <w:spacing w:val="-3"/>
        </w:rPr>
        <w:t>cambio </w:t>
      </w:r>
      <w:r>
        <w:rPr/>
        <w:t>del </w:t>
      </w:r>
      <w:r>
        <w:rPr>
          <w:spacing w:val="-5"/>
        </w:rPr>
        <w:t>entorno </w:t>
      </w:r>
      <w:r>
        <w:rPr>
          <w:spacing w:val="-6"/>
        </w:rPr>
        <w:t>natural,</w:t>
      </w:r>
      <w:r>
        <w:rPr>
          <w:spacing w:val="-17"/>
        </w:rPr>
        <w:t> </w:t>
      </w:r>
      <w:r>
        <w:rPr/>
        <w:t>como</w:t>
      </w:r>
      <w:r>
        <w:rPr>
          <w:spacing w:val="-11"/>
        </w:rPr>
        <w:t> </w:t>
      </w:r>
      <w:r>
        <w:rPr/>
        <w:t>es</w:t>
      </w:r>
      <w:r>
        <w:rPr>
          <w:spacing w:val="-11"/>
        </w:rPr>
        <w:t> </w:t>
      </w:r>
      <w:r>
        <w:rPr/>
        <w:t>el</w:t>
      </w:r>
      <w:r>
        <w:rPr>
          <w:spacing w:val="-11"/>
        </w:rPr>
        <w:t> </w:t>
      </w:r>
      <w:r>
        <w:rPr/>
        <w:t>caso</w:t>
      </w:r>
      <w:r>
        <w:rPr>
          <w:spacing w:val="-11"/>
        </w:rPr>
        <w:t> </w:t>
      </w:r>
      <w:r>
        <w:rPr/>
        <w:t>de</w:t>
      </w:r>
      <w:r>
        <w:rPr>
          <w:spacing w:val="-11"/>
        </w:rPr>
        <w:t> </w:t>
      </w:r>
      <w:r>
        <w:rPr/>
        <w:t>la</w:t>
      </w:r>
      <w:r>
        <w:rPr>
          <w:spacing w:val="-11"/>
        </w:rPr>
        <w:t> </w:t>
      </w:r>
      <w:r>
        <w:rPr/>
        <w:t>organización</w:t>
      </w:r>
      <w:r>
        <w:rPr>
          <w:spacing w:val="-11"/>
        </w:rPr>
        <w:t> </w:t>
      </w:r>
      <w:r>
        <w:rPr>
          <w:spacing w:val="-3"/>
        </w:rPr>
        <w:t>para</w:t>
      </w:r>
      <w:r>
        <w:rPr>
          <w:spacing w:val="-11"/>
        </w:rPr>
        <w:t> </w:t>
      </w:r>
      <w:r>
        <w:rPr/>
        <w:t>sanear</w:t>
      </w:r>
      <w:r>
        <w:rPr>
          <w:spacing w:val="-11"/>
        </w:rPr>
        <w:t> </w:t>
      </w:r>
      <w:r>
        <w:rPr/>
        <w:t>el</w:t>
      </w:r>
      <w:r>
        <w:rPr>
          <w:spacing w:val="-11"/>
        </w:rPr>
        <w:t> </w:t>
      </w:r>
      <w:r>
        <w:rPr/>
        <w:t>río</w:t>
      </w:r>
      <w:r>
        <w:rPr>
          <w:spacing w:val="-11"/>
        </w:rPr>
        <w:t> </w:t>
      </w:r>
      <w:r>
        <w:rPr/>
        <w:t>San Juan, o cultural, cuando se </w:t>
      </w:r>
      <w:r>
        <w:rPr>
          <w:spacing w:val="-3"/>
        </w:rPr>
        <w:t>integra </w:t>
      </w:r>
      <w:r>
        <w:rPr/>
        <w:t>la organización de artesanos talladores</w:t>
      </w:r>
      <w:r>
        <w:rPr>
          <w:spacing w:val="-26"/>
        </w:rPr>
        <w:t> </w:t>
      </w:r>
      <w:r>
        <w:rPr/>
        <w:t>de</w:t>
      </w:r>
      <w:r>
        <w:rPr>
          <w:spacing w:val="-26"/>
        </w:rPr>
        <w:t> </w:t>
      </w:r>
      <w:r>
        <w:rPr/>
        <w:t>madera.</w:t>
      </w:r>
      <w:r>
        <w:rPr>
          <w:spacing w:val="-26"/>
        </w:rPr>
        <w:t> </w:t>
      </w:r>
      <w:r>
        <w:rPr/>
        <w:t>Asimismo,</w:t>
      </w:r>
      <w:r>
        <w:rPr>
          <w:spacing w:val="-26"/>
        </w:rPr>
        <w:t> </w:t>
      </w:r>
      <w:r>
        <w:rPr/>
        <w:t>organizaciones</w:t>
      </w:r>
      <w:r>
        <w:rPr>
          <w:spacing w:val="-26"/>
        </w:rPr>
        <w:t> </w:t>
      </w:r>
      <w:r>
        <w:rPr/>
        <w:t>comunitarias</w:t>
      </w:r>
      <w:r>
        <w:rPr>
          <w:spacing w:val="-26"/>
        </w:rPr>
        <w:t> </w:t>
      </w:r>
      <w:r>
        <w:rPr/>
        <w:t>se han interesado en la protección de sus capillas o </w:t>
      </w:r>
      <w:r>
        <w:rPr>
          <w:spacing w:val="-3"/>
        </w:rPr>
        <w:t>programas </w:t>
      </w:r>
      <w:r>
        <w:rPr/>
        <w:t>de difusión del deporte o divulgación cultural, etc., pero </w:t>
      </w:r>
      <w:r>
        <w:rPr>
          <w:spacing w:val="-6"/>
        </w:rPr>
        <w:t>rara </w:t>
      </w:r>
      <w:r>
        <w:rPr/>
        <w:t>vez basan</w:t>
      </w:r>
      <w:r>
        <w:rPr>
          <w:spacing w:val="-6"/>
        </w:rPr>
        <w:t> </w:t>
      </w:r>
      <w:r>
        <w:rPr/>
        <w:t>su</w:t>
      </w:r>
      <w:r>
        <w:rPr>
          <w:spacing w:val="-6"/>
        </w:rPr>
        <w:t> </w:t>
      </w:r>
      <w:r>
        <w:rPr/>
        <w:t>acción</w:t>
      </w:r>
      <w:r>
        <w:rPr>
          <w:spacing w:val="-6"/>
        </w:rPr>
        <w:t> </w:t>
      </w:r>
      <w:r>
        <w:rPr/>
        <w:t>en</w:t>
      </w:r>
      <w:r>
        <w:rPr>
          <w:spacing w:val="-6"/>
        </w:rPr>
        <w:t> </w:t>
      </w:r>
      <w:r>
        <w:rPr/>
        <w:t>investigaciones</w:t>
      </w:r>
      <w:r>
        <w:rPr>
          <w:spacing w:val="-6"/>
        </w:rPr>
        <w:t> </w:t>
      </w:r>
      <w:r>
        <w:rPr/>
        <w:t>sobre</w:t>
      </w:r>
      <w:r>
        <w:rPr>
          <w:spacing w:val="-6"/>
        </w:rPr>
        <w:t> </w:t>
      </w:r>
      <w:r>
        <w:rPr/>
        <w:t>las</w:t>
      </w:r>
      <w:r>
        <w:rPr>
          <w:spacing w:val="-6"/>
        </w:rPr>
        <w:t> </w:t>
      </w:r>
      <w:r>
        <w:rPr/>
        <w:t>modificaciones</w:t>
      </w:r>
      <w:r>
        <w:rPr>
          <w:spacing w:val="-6"/>
        </w:rPr>
        <w:t> </w:t>
      </w:r>
      <w:r>
        <w:rPr/>
        <w:t>del paisaje</w:t>
      </w:r>
      <w:r>
        <w:rPr>
          <w:spacing w:val="-8"/>
        </w:rPr>
        <w:t> </w:t>
      </w:r>
      <w:r>
        <w:rPr/>
        <w:t>que</w:t>
      </w:r>
      <w:r>
        <w:rPr>
          <w:spacing w:val="-8"/>
        </w:rPr>
        <w:t> </w:t>
      </w:r>
      <w:r>
        <w:rPr/>
        <w:t>han</w:t>
      </w:r>
      <w:r>
        <w:rPr>
          <w:spacing w:val="-8"/>
        </w:rPr>
        <w:t> </w:t>
      </w:r>
      <w:r>
        <w:rPr/>
        <w:t>sido</w:t>
      </w:r>
      <w:r>
        <w:rPr>
          <w:spacing w:val="-8"/>
        </w:rPr>
        <w:t> </w:t>
      </w:r>
      <w:r>
        <w:rPr/>
        <w:t>causadas</w:t>
      </w:r>
      <w:r>
        <w:rPr>
          <w:spacing w:val="-8"/>
        </w:rPr>
        <w:t> </w:t>
      </w:r>
      <w:r>
        <w:rPr/>
        <w:t>por</w:t>
      </w:r>
      <w:r>
        <w:rPr>
          <w:spacing w:val="-8"/>
        </w:rPr>
        <w:t> </w:t>
      </w:r>
      <w:r>
        <w:rPr/>
        <w:t>la</w:t>
      </w:r>
      <w:r>
        <w:rPr>
          <w:spacing w:val="-8"/>
        </w:rPr>
        <w:t> </w:t>
      </w:r>
      <w:r>
        <w:rPr/>
        <w:t>acción</w:t>
      </w:r>
      <w:r>
        <w:rPr>
          <w:spacing w:val="-8"/>
        </w:rPr>
        <w:t> </w:t>
      </w:r>
      <w:r>
        <w:rPr/>
        <w:t>del</w:t>
      </w:r>
      <w:r>
        <w:rPr>
          <w:spacing w:val="-8"/>
        </w:rPr>
        <w:t> </w:t>
      </w:r>
      <w:r>
        <w:rPr/>
        <w:t>hombre</w:t>
      </w:r>
      <w:r>
        <w:rPr>
          <w:spacing w:val="-8"/>
        </w:rPr>
        <w:t> </w:t>
      </w:r>
      <w:r>
        <w:rPr/>
        <w:t>y</w:t>
      </w:r>
      <w:r>
        <w:rPr>
          <w:spacing w:val="-8"/>
        </w:rPr>
        <w:t> </w:t>
      </w:r>
      <w:r>
        <w:rPr/>
        <w:t>que</w:t>
      </w:r>
      <w:r>
        <w:rPr>
          <w:spacing w:val="-8"/>
        </w:rPr>
        <w:t> </w:t>
      </w:r>
      <w:r>
        <w:rPr/>
        <w:t>el turismo,</w:t>
      </w:r>
      <w:r>
        <w:rPr>
          <w:spacing w:val="-26"/>
        </w:rPr>
        <w:t> </w:t>
      </w:r>
      <w:r>
        <w:rPr/>
        <w:t>de</w:t>
      </w:r>
      <w:r>
        <w:rPr>
          <w:spacing w:val="-26"/>
        </w:rPr>
        <w:t> </w:t>
      </w:r>
      <w:r>
        <w:rPr/>
        <w:t>manera</w:t>
      </w:r>
      <w:r>
        <w:rPr>
          <w:spacing w:val="-26"/>
        </w:rPr>
        <w:t> </w:t>
      </w:r>
      <w:r>
        <w:rPr/>
        <w:t>directa</w:t>
      </w:r>
      <w:r>
        <w:rPr>
          <w:spacing w:val="-26"/>
        </w:rPr>
        <w:t> </w:t>
      </w:r>
      <w:r>
        <w:rPr/>
        <w:t>o</w:t>
      </w:r>
      <w:r>
        <w:rPr>
          <w:spacing w:val="-26"/>
        </w:rPr>
        <w:t> </w:t>
      </w:r>
      <w:r>
        <w:rPr/>
        <w:t>indirecta,</w:t>
      </w:r>
      <w:r>
        <w:rPr>
          <w:spacing w:val="-26"/>
        </w:rPr>
        <w:t> </w:t>
      </w:r>
      <w:r>
        <w:rPr/>
        <w:t>incentiva.</w:t>
      </w:r>
    </w:p>
    <w:p>
      <w:pPr>
        <w:pStyle w:val="BodyText"/>
        <w:spacing w:line="232" w:lineRule="auto"/>
        <w:ind w:right="278" w:firstLine="277"/>
        <w:jc w:val="both"/>
      </w:pPr>
      <w:r>
        <w:rPr/>
        <w:t>El</w:t>
      </w:r>
      <w:r>
        <w:rPr>
          <w:spacing w:val="-19"/>
        </w:rPr>
        <w:t> </w:t>
      </w:r>
      <w:r>
        <w:rPr>
          <w:spacing w:val="-3"/>
        </w:rPr>
        <w:t>constante</w:t>
      </w:r>
      <w:r>
        <w:rPr>
          <w:spacing w:val="-19"/>
        </w:rPr>
        <w:t> </w:t>
      </w:r>
      <w:r>
        <w:rPr>
          <w:spacing w:val="-3"/>
        </w:rPr>
        <w:t>tránsito</w:t>
      </w:r>
      <w:r>
        <w:rPr>
          <w:spacing w:val="-19"/>
        </w:rPr>
        <w:t> </w:t>
      </w:r>
      <w:r>
        <w:rPr/>
        <w:t>de</w:t>
      </w:r>
      <w:r>
        <w:rPr>
          <w:spacing w:val="-19"/>
        </w:rPr>
        <w:t> </w:t>
      </w:r>
      <w:r>
        <w:rPr/>
        <w:t>las</w:t>
      </w:r>
      <w:r>
        <w:rPr>
          <w:spacing w:val="-19"/>
        </w:rPr>
        <w:t> </w:t>
      </w:r>
      <w:r>
        <w:rPr/>
        <w:t>corrientes</w:t>
      </w:r>
      <w:r>
        <w:rPr>
          <w:spacing w:val="-19"/>
        </w:rPr>
        <w:t> </w:t>
      </w:r>
      <w:r>
        <w:rPr/>
        <w:t>turísticas</w:t>
      </w:r>
      <w:r>
        <w:rPr>
          <w:spacing w:val="-19"/>
        </w:rPr>
        <w:t> </w:t>
      </w:r>
      <w:r>
        <w:rPr/>
        <w:t>hacia</w:t>
      </w:r>
      <w:r>
        <w:rPr>
          <w:spacing w:val="-19"/>
        </w:rPr>
        <w:t> </w:t>
      </w:r>
      <w:r>
        <w:rPr/>
        <w:t>los</w:t>
      </w:r>
      <w:r>
        <w:rPr>
          <w:spacing w:val="-19"/>
        </w:rPr>
        <w:t> </w:t>
      </w:r>
      <w:r>
        <w:rPr/>
        <w:t>prin- cipales</w:t>
      </w:r>
      <w:r>
        <w:rPr>
          <w:spacing w:val="-27"/>
        </w:rPr>
        <w:t> </w:t>
      </w:r>
      <w:r>
        <w:rPr/>
        <w:t>atractivos</w:t>
      </w:r>
      <w:r>
        <w:rPr>
          <w:spacing w:val="-27"/>
        </w:rPr>
        <w:t> </w:t>
      </w:r>
      <w:r>
        <w:rPr/>
        <w:t>modifican</w:t>
      </w:r>
      <w:r>
        <w:rPr>
          <w:spacing w:val="-27"/>
        </w:rPr>
        <w:t> </w:t>
      </w:r>
      <w:r>
        <w:rPr/>
        <w:t>el</w:t>
      </w:r>
      <w:r>
        <w:rPr>
          <w:spacing w:val="-27"/>
        </w:rPr>
        <w:t> </w:t>
      </w:r>
      <w:r>
        <w:rPr/>
        <w:t>paisaje,</w:t>
      </w:r>
      <w:r>
        <w:rPr>
          <w:spacing w:val="-27"/>
        </w:rPr>
        <w:t> </w:t>
      </w:r>
      <w:r>
        <w:rPr/>
        <w:t>muchos</w:t>
      </w:r>
      <w:r>
        <w:rPr>
          <w:spacing w:val="-27"/>
        </w:rPr>
        <w:t> </w:t>
      </w:r>
      <w:r>
        <w:rPr/>
        <w:t>de</w:t>
      </w:r>
      <w:r>
        <w:rPr>
          <w:spacing w:val="-27"/>
        </w:rPr>
        <w:t> </w:t>
      </w:r>
      <w:r>
        <w:rPr/>
        <w:t>sus</w:t>
      </w:r>
      <w:r>
        <w:rPr>
          <w:spacing w:val="-27"/>
        </w:rPr>
        <w:t> </w:t>
      </w:r>
      <w:r>
        <w:rPr>
          <w:spacing w:val="-3"/>
        </w:rPr>
        <w:t>integrantes</w:t>
      </w:r>
    </w:p>
    <w:p>
      <w:pPr>
        <w:spacing w:after="0" w:line="232" w:lineRule="auto"/>
        <w:jc w:val="both"/>
        <w:sectPr>
          <w:pgSz w:w="8500" w:h="12750"/>
          <w:pgMar w:header="1130" w:footer="0" w:top="1700" w:bottom="280" w:left="1160" w:right="1160"/>
        </w:sectPr>
      </w:pPr>
    </w:p>
    <w:p>
      <w:pPr>
        <w:pStyle w:val="BodyText"/>
        <w:spacing w:before="6"/>
        <w:ind w:left="0"/>
        <w:rPr>
          <w:sz w:val="20"/>
        </w:rPr>
      </w:pPr>
    </w:p>
    <w:p>
      <w:pPr>
        <w:pStyle w:val="BodyText"/>
        <w:spacing w:line="194" w:lineRule="exact"/>
        <w:jc w:val="both"/>
      </w:pPr>
      <w:r>
        <w:rPr/>
        <w:t>son depredadores de flora y fauna; no obstante, es posible que el</w:t>
      </w:r>
    </w:p>
    <w:p>
      <w:pPr>
        <w:pStyle w:val="BodyText"/>
        <w:spacing w:line="232" w:lineRule="auto" w:before="2"/>
        <w:ind w:right="275"/>
        <w:jc w:val="both"/>
      </w:pPr>
      <w:r>
        <w:rPr/>
        <w:t>turismo</w:t>
      </w:r>
      <w:r>
        <w:rPr>
          <w:spacing w:val="-26"/>
        </w:rPr>
        <w:t> </w:t>
      </w:r>
      <w:r>
        <w:rPr/>
        <w:t>sea</w:t>
      </w:r>
      <w:r>
        <w:rPr>
          <w:spacing w:val="-26"/>
        </w:rPr>
        <w:t> </w:t>
      </w:r>
      <w:r>
        <w:rPr/>
        <w:t>un</w:t>
      </w:r>
      <w:r>
        <w:rPr>
          <w:spacing w:val="-26"/>
        </w:rPr>
        <w:t> </w:t>
      </w:r>
      <w:r>
        <w:rPr/>
        <w:t>factor</w:t>
      </w:r>
      <w:r>
        <w:rPr>
          <w:spacing w:val="-26"/>
        </w:rPr>
        <w:t> </w:t>
      </w:r>
      <w:r>
        <w:rPr/>
        <w:t>que</w:t>
      </w:r>
      <w:r>
        <w:rPr>
          <w:spacing w:val="-26"/>
        </w:rPr>
        <w:t> </w:t>
      </w:r>
      <w:r>
        <w:rPr/>
        <w:t>regenere</w:t>
      </w:r>
      <w:r>
        <w:rPr>
          <w:spacing w:val="-26"/>
        </w:rPr>
        <w:t> </w:t>
      </w:r>
      <w:r>
        <w:rPr/>
        <w:t>el</w:t>
      </w:r>
      <w:r>
        <w:rPr>
          <w:spacing w:val="-26"/>
        </w:rPr>
        <w:t> </w:t>
      </w:r>
      <w:r>
        <w:rPr/>
        <w:t>medio</w:t>
      </w:r>
      <w:r>
        <w:rPr>
          <w:spacing w:val="-26"/>
        </w:rPr>
        <w:t> </w:t>
      </w:r>
      <w:r>
        <w:rPr/>
        <w:t>ambiente</w:t>
      </w:r>
      <w:r>
        <w:rPr>
          <w:spacing w:val="-26"/>
        </w:rPr>
        <w:t> </w:t>
      </w:r>
      <w:r>
        <w:rPr/>
        <w:t>al</w:t>
      </w:r>
      <w:r>
        <w:rPr>
          <w:spacing w:val="-26"/>
        </w:rPr>
        <w:t> </w:t>
      </w:r>
      <w:r>
        <w:rPr/>
        <w:t>adecuar y </w:t>
      </w:r>
      <w:r>
        <w:rPr>
          <w:spacing w:val="-3"/>
        </w:rPr>
        <w:t>proteger </w:t>
      </w:r>
      <w:r>
        <w:rPr/>
        <w:t>zonas </w:t>
      </w:r>
      <w:r>
        <w:rPr>
          <w:spacing w:val="-3"/>
        </w:rPr>
        <w:t>para </w:t>
      </w:r>
      <w:r>
        <w:rPr/>
        <w:t>la recreación del visitante. Las corrientes </w:t>
      </w:r>
      <w:r>
        <w:rPr>
          <w:spacing w:val="3"/>
        </w:rPr>
        <w:t>turísticas</w:t>
      </w:r>
      <w:r>
        <w:rPr>
          <w:spacing w:val="-9"/>
        </w:rPr>
        <w:t> </w:t>
      </w:r>
      <w:r>
        <w:rPr>
          <w:spacing w:val="2"/>
        </w:rPr>
        <w:t>que</w:t>
      </w:r>
      <w:r>
        <w:rPr>
          <w:spacing w:val="-9"/>
        </w:rPr>
        <w:t> </w:t>
      </w:r>
      <w:r>
        <w:rPr/>
        <w:t>se</w:t>
      </w:r>
      <w:r>
        <w:rPr>
          <w:spacing w:val="-9"/>
        </w:rPr>
        <w:t> </w:t>
      </w:r>
      <w:r>
        <w:rPr/>
        <w:t>presentan</w:t>
      </w:r>
      <w:r>
        <w:rPr>
          <w:spacing w:val="-9"/>
        </w:rPr>
        <w:t> </w:t>
      </w:r>
      <w:r>
        <w:rPr/>
        <w:t>en</w:t>
      </w:r>
      <w:r>
        <w:rPr>
          <w:spacing w:val="-9"/>
        </w:rPr>
        <w:t> </w:t>
      </w:r>
      <w:r>
        <w:rPr>
          <w:spacing w:val="3"/>
        </w:rPr>
        <w:t>Malinalco,</w:t>
      </w:r>
      <w:r>
        <w:rPr>
          <w:spacing w:val="-9"/>
        </w:rPr>
        <w:t> </w:t>
      </w:r>
      <w:r>
        <w:rPr>
          <w:spacing w:val="3"/>
        </w:rPr>
        <w:t>según</w:t>
      </w:r>
      <w:r>
        <w:rPr>
          <w:spacing w:val="-9"/>
        </w:rPr>
        <w:t> </w:t>
      </w:r>
      <w:r>
        <w:rPr>
          <w:spacing w:val="2"/>
        </w:rPr>
        <w:t>sus</w:t>
      </w:r>
      <w:r>
        <w:rPr>
          <w:spacing w:val="-9"/>
        </w:rPr>
        <w:t> </w:t>
      </w:r>
      <w:r>
        <w:rPr>
          <w:spacing w:val="2"/>
        </w:rPr>
        <w:t>motivacio- </w:t>
      </w:r>
      <w:r>
        <w:rPr/>
        <w:t>nes</w:t>
      </w:r>
      <w:r>
        <w:rPr>
          <w:spacing w:val="-11"/>
        </w:rPr>
        <w:t> </w:t>
      </w:r>
      <w:r>
        <w:rPr/>
        <w:t>y</w:t>
      </w:r>
      <w:r>
        <w:rPr>
          <w:spacing w:val="-21"/>
        </w:rPr>
        <w:t> </w:t>
      </w:r>
      <w:r>
        <w:rPr>
          <w:spacing w:val="-4"/>
        </w:rPr>
        <w:t>propósitos</w:t>
      </w:r>
      <w:r>
        <w:rPr>
          <w:spacing w:val="-21"/>
        </w:rPr>
        <w:t> </w:t>
      </w:r>
      <w:r>
        <w:rPr/>
        <w:t>de</w:t>
      </w:r>
      <w:r>
        <w:rPr>
          <w:spacing w:val="-21"/>
        </w:rPr>
        <w:t> </w:t>
      </w:r>
      <w:r>
        <w:rPr>
          <w:spacing w:val="-3"/>
        </w:rPr>
        <w:t>descanso</w:t>
      </w:r>
      <w:r>
        <w:rPr>
          <w:spacing w:val="-21"/>
        </w:rPr>
        <w:t> </w:t>
      </w:r>
      <w:r>
        <w:rPr/>
        <w:t>y</w:t>
      </w:r>
      <w:r>
        <w:rPr>
          <w:spacing w:val="-21"/>
        </w:rPr>
        <w:t> </w:t>
      </w:r>
      <w:r>
        <w:rPr>
          <w:spacing w:val="-4"/>
        </w:rPr>
        <w:t>recreación,</w:t>
      </w:r>
      <w:r>
        <w:rPr>
          <w:spacing w:val="-21"/>
        </w:rPr>
        <w:t> </w:t>
      </w:r>
      <w:r>
        <w:rPr>
          <w:spacing w:val="-3"/>
        </w:rPr>
        <w:t>demandan</w:t>
      </w:r>
      <w:r>
        <w:rPr>
          <w:spacing w:val="-21"/>
        </w:rPr>
        <w:t> </w:t>
      </w:r>
      <w:r>
        <w:rPr/>
        <w:t>de</w:t>
      </w:r>
      <w:r>
        <w:rPr>
          <w:spacing w:val="-21"/>
        </w:rPr>
        <w:t> </w:t>
      </w:r>
      <w:r>
        <w:rPr>
          <w:spacing w:val="-3"/>
        </w:rPr>
        <w:t>servicios </w:t>
      </w:r>
      <w:r>
        <w:rPr/>
        <w:t>de transportación, alimentación, hospedaje o recreación, </w:t>
      </w:r>
      <w:r>
        <w:rPr>
          <w:spacing w:val="-3"/>
        </w:rPr>
        <w:t>para </w:t>
      </w:r>
      <w:r>
        <w:rPr/>
        <w:t>lo cual el uso del suelo se modifica; algunos terrenos se</w:t>
      </w:r>
      <w:r>
        <w:rPr>
          <w:spacing w:val="-24"/>
        </w:rPr>
        <w:t> </w:t>
      </w:r>
      <w:r>
        <w:rPr/>
        <w:t>utilizan </w:t>
      </w:r>
      <w:r>
        <w:rPr>
          <w:spacing w:val="-3"/>
        </w:rPr>
        <w:t>para</w:t>
      </w:r>
      <w:r>
        <w:rPr>
          <w:spacing w:val="-18"/>
        </w:rPr>
        <w:t> </w:t>
      </w:r>
      <w:r>
        <w:rPr/>
        <w:t>caminos;</w:t>
      </w:r>
      <w:r>
        <w:rPr>
          <w:spacing w:val="-18"/>
        </w:rPr>
        <w:t> </w:t>
      </w:r>
      <w:r>
        <w:rPr/>
        <w:t>otros,</w:t>
      </w:r>
      <w:r>
        <w:rPr>
          <w:spacing w:val="-18"/>
        </w:rPr>
        <w:t> </w:t>
      </w:r>
      <w:r>
        <w:rPr>
          <w:spacing w:val="-3"/>
        </w:rPr>
        <w:t>para</w:t>
      </w:r>
      <w:r>
        <w:rPr>
          <w:spacing w:val="-18"/>
        </w:rPr>
        <w:t> </w:t>
      </w:r>
      <w:r>
        <w:rPr/>
        <w:t>el</w:t>
      </w:r>
      <w:r>
        <w:rPr>
          <w:spacing w:val="-18"/>
        </w:rPr>
        <w:t> </w:t>
      </w:r>
      <w:r>
        <w:rPr/>
        <w:t>cultivo</w:t>
      </w:r>
      <w:r>
        <w:rPr>
          <w:spacing w:val="-18"/>
        </w:rPr>
        <w:t> </w:t>
      </w:r>
      <w:r>
        <w:rPr/>
        <w:t>de</w:t>
      </w:r>
      <w:r>
        <w:rPr>
          <w:spacing w:val="-18"/>
        </w:rPr>
        <w:t> </w:t>
      </w:r>
      <w:r>
        <w:rPr>
          <w:spacing w:val="-3"/>
        </w:rPr>
        <w:t>nuevas</w:t>
      </w:r>
      <w:r>
        <w:rPr>
          <w:spacing w:val="-18"/>
        </w:rPr>
        <w:t> </w:t>
      </w:r>
      <w:r>
        <w:rPr/>
        <w:t>y</w:t>
      </w:r>
      <w:r>
        <w:rPr>
          <w:spacing w:val="-18"/>
        </w:rPr>
        <w:t> </w:t>
      </w:r>
      <w:r>
        <w:rPr/>
        <w:t>diversas</w:t>
      </w:r>
      <w:r>
        <w:rPr>
          <w:spacing w:val="-18"/>
        </w:rPr>
        <w:t> </w:t>
      </w:r>
      <w:r>
        <w:rPr/>
        <w:t>especies agrícolas, o </w:t>
      </w:r>
      <w:r>
        <w:rPr>
          <w:spacing w:val="-3"/>
        </w:rPr>
        <w:t>para </w:t>
      </w:r>
      <w:r>
        <w:rPr/>
        <w:t>la construcción de casas de campo, hoteles y </w:t>
      </w:r>
      <w:r>
        <w:rPr>
          <w:spacing w:val="-3"/>
        </w:rPr>
        <w:t>restaurantes;</w:t>
      </w:r>
      <w:r>
        <w:rPr>
          <w:spacing w:val="-28"/>
        </w:rPr>
        <w:t> </w:t>
      </w:r>
      <w:r>
        <w:rPr/>
        <w:t>tales</w:t>
      </w:r>
      <w:r>
        <w:rPr>
          <w:spacing w:val="-28"/>
        </w:rPr>
        <w:t> </w:t>
      </w:r>
      <w:r>
        <w:rPr/>
        <w:t>construcciones</w:t>
      </w:r>
      <w:r>
        <w:rPr>
          <w:spacing w:val="-28"/>
        </w:rPr>
        <w:t> </w:t>
      </w:r>
      <w:r>
        <w:rPr/>
        <w:t>evidencian</w:t>
      </w:r>
      <w:r>
        <w:rPr>
          <w:spacing w:val="-28"/>
        </w:rPr>
        <w:t> </w:t>
      </w:r>
      <w:r>
        <w:rPr/>
        <w:t>modificaciones</w:t>
      </w:r>
      <w:r>
        <w:rPr>
          <w:spacing w:val="-28"/>
        </w:rPr>
        <w:t> </w:t>
      </w:r>
      <w:r>
        <w:rPr/>
        <w:t>del entorno.</w:t>
      </w:r>
      <w:r>
        <w:rPr>
          <w:spacing w:val="-8"/>
        </w:rPr>
        <w:t> </w:t>
      </w:r>
      <w:r>
        <w:rPr/>
        <w:t>Un</w:t>
      </w:r>
      <w:r>
        <w:rPr>
          <w:spacing w:val="-8"/>
        </w:rPr>
        <w:t> </w:t>
      </w:r>
      <w:r>
        <w:rPr/>
        <w:t>fenómeno</w:t>
      </w:r>
      <w:r>
        <w:rPr>
          <w:spacing w:val="-8"/>
        </w:rPr>
        <w:t> </w:t>
      </w:r>
      <w:r>
        <w:rPr/>
        <w:t>que</w:t>
      </w:r>
      <w:r>
        <w:rPr>
          <w:spacing w:val="-8"/>
        </w:rPr>
        <w:t> </w:t>
      </w:r>
      <w:r>
        <w:rPr/>
        <w:t>se</w:t>
      </w:r>
      <w:r>
        <w:rPr>
          <w:spacing w:val="-8"/>
        </w:rPr>
        <w:t> </w:t>
      </w:r>
      <w:r>
        <w:rPr/>
        <w:t>suscita</w:t>
      </w:r>
      <w:r>
        <w:rPr>
          <w:spacing w:val="-8"/>
        </w:rPr>
        <w:t> </w:t>
      </w:r>
      <w:r>
        <w:rPr/>
        <w:t>es</w:t>
      </w:r>
      <w:r>
        <w:rPr>
          <w:spacing w:val="-8"/>
        </w:rPr>
        <w:t> </w:t>
      </w:r>
      <w:r>
        <w:rPr/>
        <w:t>el</w:t>
      </w:r>
      <w:r>
        <w:rPr>
          <w:spacing w:val="-8"/>
        </w:rPr>
        <w:t> </w:t>
      </w:r>
      <w:r>
        <w:rPr/>
        <w:t>hecho</w:t>
      </w:r>
      <w:r>
        <w:rPr>
          <w:spacing w:val="-8"/>
        </w:rPr>
        <w:t> </w:t>
      </w:r>
      <w:r>
        <w:rPr/>
        <w:t>de</w:t>
      </w:r>
      <w:r>
        <w:rPr>
          <w:spacing w:val="-8"/>
        </w:rPr>
        <w:t> </w:t>
      </w:r>
      <w:r>
        <w:rPr/>
        <w:t>que</w:t>
      </w:r>
      <w:r>
        <w:rPr>
          <w:spacing w:val="-8"/>
        </w:rPr>
        <w:t> </w:t>
      </w:r>
      <w:r>
        <w:rPr/>
        <w:t>los</w:t>
      </w:r>
      <w:r>
        <w:rPr>
          <w:spacing w:val="-8"/>
        </w:rPr>
        <w:t> </w:t>
      </w:r>
      <w:r>
        <w:rPr/>
        <w:t>co- leccionistas</w:t>
      </w:r>
      <w:r>
        <w:rPr>
          <w:spacing w:val="-17"/>
        </w:rPr>
        <w:t> </w:t>
      </w:r>
      <w:r>
        <w:rPr/>
        <w:t>se</w:t>
      </w:r>
      <w:r>
        <w:rPr>
          <w:spacing w:val="-17"/>
        </w:rPr>
        <w:t> </w:t>
      </w:r>
      <w:r>
        <w:rPr/>
        <w:t>muestran</w:t>
      </w:r>
      <w:r>
        <w:rPr>
          <w:spacing w:val="-17"/>
        </w:rPr>
        <w:t> </w:t>
      </w:r>
      <w:r>
        <w:rPr>
          <w:spacing w:val="-3"/>
        </w:rPr>
        <w:t>ahora</w:t>
      </w:r>
      <w:r>
        <w:rPr>
          <w:spacing w:val="-17"/>
        </w:rPr>
        <w:t> </w:t>
      </w:r>
      <w:r>
        <w:rPr/>
        <w:t>interesados</w:t>
      </w:r>
      <w:r>
        <w:rPr>
          <w:spacing w:val="-17"/>
        </w:rPr>
        <w:t> </w:t>
      </w:r>
      <w:r>
        <w:rPr/>
        <w:t>en</w:t>
      </w:r>
      <w:r>
        <w:rPr>
          <w:spacing w:val="-17"/>
        </w:rPr>
        <w:t> </w:t>
      </w:r>
      <w:r>
        <w:rPr/>
        <w:t>poseer</w:t>
      </w:r>
      <w:r>
        <w:rPr>
          <w:spacing w:val="-17"/>
        </w:rPr>
        <w:t> </w:t>
      </w:r>
      <w:r>
        <w:rPr/>
        <w:t>o</w:t>
      </w:r>
      <w:r>
        <w:rPr>
          <w:spacing w:val="-17"/>
        </w:rPr>
        <w:t> </w:t>
      </w:r>
      <w:r>
        <w:rPr/>
        <w:t>comprar bienes</w:t>
      </w:r>
      <w:r>
        <w:rPr>
          <w:spacing w:val="-18"/>
        </w:rPr>
        <w:t> </w:t>
      </w:r>
      <w:r>
        <w:rPr/>
        <w:t>que</w:t>
      </w:r>
      <w:r>
        <w:rPr>
          <w:spacing w:val="-18"/>
        </w:rPr>
        <w:t> </w:t>
      </w:r>
      <w:r>
        <w:rPr/>
        <w:t>en</w:t>
      </w:r>
      <w:r>
        <w:rPr>
          <w:spacing w:val="-18"/>
        </w:rPr>
        <w:t> </w:t>
      </w:r>
      <w:r>
        <w:rPr/>
        <w:t>otros</w:t>
      </w:r>
      <w:r>
        <w:rPr>
          <w:spacing w:val="-18"/>
        </w:rPr>
        <w:t> </w:t>
      </w:r>
      <w:r>
        <w:rPr/>
        <w:t>tiempos</w:t>
      </w:r>
      <w:r>
        <w:rPr>
          <w:spacing w:val="-18"/>
        </w:rPr>
        <w:t> </w:t>
      </w:r>
      <w:r>
        <w:rPr/>
        <w:t>nadie</w:t>
      </w:r>
      <w:r>
        <w:rPr>
          <w:spacing w:val="-18"/>
        </w:rPr>
        <w:t> </w:t>
      </w:r>
      <w:r>
        <w:rPr/>
        <w:t>compraría.</w:t>
      </w:r>
    </w:p>
    <w:p>
      <w:pPr>
        <w:pStyle w:val="BodyText"/>
        <w:spacing w:line="232" w:lineRule="auto"/>
        <w:ind w:right="277" w:firstLine="277"/>
        <w:jc w:val="both"/>
      </w:pPr>
      <w:r>
        <w:rPr>
          <w:spacing w:val="-5"/>
        </w:rPr>
        <w:t>Actualmente,</w:t>
      </w:r>
      <w:r>
        <w:rPr>
          <w:spacing w:val="-35"/>
        </w:rPr>
        <w:t> </w:t>
      </w:r>
      <w:r>
        <w:rPr/>
        <w:t>el</w:t>
      </w:r>
      <w:r>
        <w:rPr>
          <w:spacing w:val="-35"/>
        </w:rPr>
        <w:t> </w:t>
      </w:r>
      <w:r>
        <w:rPr>
          <w:spacing w:val="-4"/>
        </w:rPr>
        <w:t>turismo</w:t>
      </w:r>
      <w:r>
        <w:rPr>
          <w:spacing w:val="-35"/>
        </w:rPr>
        <w:t> </w:t>
      </w:r>
      <w:r>
        <w:rPr/>
        <w:t>se</w:t>
      </w:r>
      <w:r>
        <w:rPr>
          <w:spacing w:val="-35"/>
        </w:rPr>
        <w:t> </w:t>
      </w:r>
      <w:r>
        <w:rPr>
          <w:spacing w:val="-4"/>
        </w:rPr>
        <w:t>comporta</w:t>
      </w:r>
      <w:r>
        <w:rPr>
          <w:spacing w:val="-35"/>
        </w:rPr>
        <w:t> </w:t>
      </w:r>
      <w:r>
        <w:rPr>
          <w:spacing w:val="-3"/>
        </w:rPr>
        <w:t>como</w:t>
      </w:r>
      <w:r>
        <w:rPr>
          <w:spacing w:val="-35"/>
        </w:rPr>
        <w:t> </w:t>
      </w:r>
      <w:r>
        <w:rPr/>
        <w:t>un</w:t>
      </w:r>
      <w:r>
        <w:rPr>
          <w:spacing w:val="-35"/>
        </w:rPr>
        <w:t> </w:t>
      </w:r>
      <w:r>
        <w:rPr>
          <w:spacing w:val="-5"/>
        </w:rPr>
        <w:t>elemento</w:t>
      </w:r>
      <w:r>
        <w:rPr>
          <w:spacing w:val="-35"/>
        </w:rPr>
        <w:t> </w:t>
      </w:r>
      <w:r>
        <w:rPr>
          <w:spacing w:val="-4"/>
        </w:rPr>
        <w:t>dinami- </w:t>
      </w:r>
      <w:r>
        <w:rPr/>
        <w:t>zador</w:t>
      </w:r>
      <w:r>
        <w:rPr>
          <w:spacing w:val="-28"/>
        </w:rPr>
        <w:t> </w:t>
      </w:r>
      <w:r>
        <w:rPr/>
        <w:t>del</w:t>
      </w:r>
      <w:r>
        <w:rPr>
          <w:spacing w:val="-28"/>
        </w:rPr>
        <w:t> </w:t>
      </w:r>
      <w:r>
        <w:rPr>
          <w:spacing w:val="-3"/>
        </w:rPr>
        <w:t>patrimonio</w:t>
      </w:r>
      <w:r>
        <w:rPr>
          <w:spacing w:val="-28"/>
        </w:rPr>
        <w:t> </w:t>
      </w:r>
      <w:r>
        <w:rPr/>
        <w:t>y</w:t>
      </w:r>
      <w:r>
        <w:rPr>
          <w:spacing w:val="-28"/>
        </w:rPr>
        <w:t> </w:t>
      </w:r>
      <w:r>
        <w:rPr>
          <w:spacing w:val="-3"/>
        </w:rPr>
        <w:t>las</w:t>
      </w:r>
      <w:r>
        <w:rPr>
          <w:spacing w:val="-28"/>
        </w:rPr>
        <w:t> </w:t>
      </w:r>
      <w:r>
        <w:rPr>
          <w:spacing w:val="-3"/>
        </w:rPr>
        <w:t>comunidades</w:t>
      </w:r>
      <w:r>
        <w:rPr>
          <w:spacing w:val="-28"/>
        </w:rPr>
        <w:t> </w:t>
      </w:r>
      <w:r>
        <w:rPr/>
        <w:t>al</w:t>
      </w:r>
      <w:r>
        <w:rPr>
          <w:spacing w:val="-28"/>
        </w:rPr>
        <w:t> </w:t>
      </w:r>
      <w:r>
        <w:rPr>
          <w:spacing w:val="-4"/>
        </w:rPr>
        <w:t>generar</w:t>
      </w:r>
      <w:r>
        <w:rPr>
          <w:spacing w:val="-28"/>
        </w:rPr>
        <w:t> </w:t>
      </w:r>
      <w:r>
        <w:rPr>
          <w:spacing w:val="-3"/>
        </w:rPr>
        <w:t>reconocimiento </w:t>
      </w:r>
      <w:r>
        <w:rPr/>
        <w:t>y</w:t>
      </w:r>
      <w:r>
        <w:rPr>
          <w:spacing w:val="-26"/>
        </w:rPr>
        <w:t> </w:t>
      </w:r>
      <w:r>
        <w:rPr/>
        <w:t>creación</w:t>
      </w:r>
      <w:r>
        <w:rPr>
          <w:spacing w:val="-26"/>
        </w:rPr>
        <w:t> </w:t>
      </w:r>
      <w:r>
        <w:rPr/>
        <w:t>de</w:t>
      </w:r>
      <w:r>
        <w:rPr>
          <w:spacing w:val="-26"/>
        </w:rPr>
        <w:t> </w:t>
      </w:r>
      <w:r>
        <w:rPr>
          <w:spacing w:val="-3"/>
        </w:rPr>
        <w:t>orgullo</w:t>
      </w:r>
      <w:r>
        <w:rPr>
          <w:spacing w:val="-26"/>
        </w:rPr>
        <w:t> </w:t>
      </w:r>
      <w:r>
        <w:rPr/>
        <w:t>comunitario;</w:t>
      </w:r>
      <w:r>
        <w:rPr>
          <w:spacing w:val="-26"/>
        </w:rPr>
        <w:t> </w:t>
      </w:r>
      <w:r>
        <w:rPr/>
        <w:t>así,</w:t>
      </w:r>
      <w:r>
        <w:rPr>
          <w:spacing w:val="-26"/>
        </w:rPr>
        <w:t> </w:t>
      </w:r>
      <w:r>
        <w:rPr/>
        <w:t>es</w:t>
      </w:r>
      <w:r>
        <w:rPr>
          <w:spacing w:val="-26"/>
        </w:rPr>
        <w:t> </w:t>
      </w:r>
      <w:r>
        <w:rPr>
          <w:spacing w:val="-3"/>
        </w:rPr>
        <w:t>factor</w:t>
      </w:r>
      <w:r>
        <w:rPr>
          <w:spacing w:val="-26"/>
        </w:rPr>
        <w:t> </w:t>
      </w:r>
      <w:r>
        <w:rPr/>
        <w:t>de</w:t>
      </w:r>
      <w:r>
        <w:rPr>
          <w:spacing w:val="-26"/>
        </w:rPr>
        <w:t> </w:t>
      </w:r>
      <w:r>
        <w:rPr/>
        <w:t>divulgación</w:t>
      </w:r>
      <w:r>
        <w:rPr>
          <w:spacing w:val="-26"/>
        </w:rPr>
        <w:t> </w:t>
      </w:r>
      <w:r>
        <w:rPr/>
        <w:t>del patrimonio;</w:t>
      </w:r>
      <w:r>
        <w:rPr>
          <w:spacing w:val="-18"/>
        </w:rPr>
        <w:t> </w:t>
      </w:r>
      <w:r>
        <w:rPr/>
        <w:t>sin</w:t>
      </w:r>
      <w:r>
        <w:rPr>
          <w:spacing w:val="-18"/>
        </w:rPr>
        <w:t> </w:t>
      </w:r>
      <w:r>
        <w:rPr/>
        <w:t>embargo,</w:t>
      </w:r>
      <w:r>
        <w:rPr>
          <w:spacing w:val="-18"/>
        </w:rPr>
        <w:t> </w:t>
      </w:r>
      <w:r>
        <w:rPr/>
        <w:t>mientras</w:t>
      </w:r>
      <w:r>
        <w:rPr>
          <w:spacing w:val="-18"/>
        </w:rPr>
        <w:t> </w:t>
      </w:r>
      <w:r>
        <w:rPr/>
        <w:t>se</w:t>
      </w:r>
      <w:r>
        <w:rPr>
          <w:spacing w:val="-18"/>
        </w:rPr>
        <w:t> </w:t>
      </w:r>
      <w:r>
        <w:rPr/>
        <w:t>contribuye</w:t>
      </w:r>
      <w:r>
        <w:rPr>
          <w:spacing w:val="-18"/>
        </w:rPr>
        <w:t> </w:t>
      </w:r>
      <w:r>
        <w:rPr/>
        <w:t>a</w:t>
      </w:r>
      <w:r>
        <w:rPr>
          <w:spacing w:val="-18"/>
        </w:rPr>
        <w:t> </w:t>
      </w:r>
      <w:r>
        <w:rPr/>
        <w:t>un</w:t>
      </w:r>
      <w:r>
        <w:rPr>
          <w:spacing w:val="-18"/>
        </w:rPr>
        <w:t> </w:t>
      </w:r>
      <w:r>
        <w:rPr/>
        <w:t>desarrollo socioeconómico</w:t>
      </w:r>
      <w:r>
        <w:rPr>
          <w:spacing w:val="-17"/>
        </w:rPr>
        <w:t> </w:t>
      </w:r>
      <w:r>
        <w:rPr/>
        <w:t>y</w:t>
      </w:r>
      <w:r>
        <w:rPr>
          <w:spacing w:val="-17"/>
        </w:rPr>
        <w:t> </w:t>
      </w:r>
      <w:r>
        <w:rPr/>
        <w:t>un</w:t>
      </w:r>
      <w:r>
        <w:rPr>
          <w:spacing w:val="-17"/>
        </w:rPr>
        <w:t> </w:t>
      </w:r>
      <w:r>
        <w:rPr/>
        <w:t>fructífero</w:t>
      </w:r>
      <w:r>
        <w:rPr>
          <w:spacing w:val="-17"/>
        </w:rPr>
        <w:t> </w:t>
      </w:r>
      <w:r>
        <w:rPr/>
        <w:t>intercambio</w:t>
      </w:r>
      <w:r>
        <w:rPr>
          <w:spacing w:val="-17"/>
        </w:rPr>
        <w:t> </w:t>
      </w:r>
      <w:r>
        <w:rPr/>
        <w:t>cultural,</w:t>
      </w:r>
      <w:r>
        <w:rPr>
          <w:spacing w:val="-17"/>
        </w:rPr>
        <w:t> </w:t>
      </w:r>
      <w:r>
        <w:rPr/>
        <w:t>también</w:t>
      </w:r>
      <w:r>
        <w:rPr>
          <w:spacing w:val="-17"/>
        </w:rPr>
        <w:t> </w:t>
      </w:r>
      <w:r>
        <w:rPr/>
        <w:t>se puede</w:t>
      </w:r>
      <w:r>
        <w:rPr>
          <w:spacing w:val="-29"/>
        </w:rPr>
        <w:t> </w:t>
      </w:r>
      <w:r>
        <w:rPr/>
        <w:t>potenciar</w:t>
      </w:r>
      <w:r>
        <w:rPr>
          <w:spacing w:val="-29"/>
        </w:rPr>
        <w:t> </w:t>
      </w:r>
      <w:r>
        <w:rPr/>
        <w:t>la</w:t>
      </w:r>
      <w:r>
        <w:rPr>
          <w:spacing w:val="-29"/>
        </w:rPr>
        <w:t> </w:t>
      </w:r>
      <w:r>
        <w:rPr/>
        <w:t>degradación</w:t>
      </w:r>
      <w:r>
        <w:rPr>
          <w:spacing w:val="-29"/>
        </w:rPr>
        <w:t> </w:t>
      </w:r>
      <w:r>
        <w:rPr/>
        <w:t>del</w:t>
      </w:r>
      <w:r>
        <w:rPr>
          <w:spacing w:val="-29"/>
        </w:rPr>
        <w:t> </w:t>
      </w:r>
      <w:r>
        <w:rPr/>
        <w:t>medio</w:t>
      </w:r>
      <w:r>
        <w:rPr>
          <w:spacing w:val="-29"/>
        </w:rPr>
        <w:t> </w:t>
      </w:r>
      <w:r>
        <w:rPr/>
        <w:t>ambiente,</w:t>
      </w:r>
      <w:r>
        <w:rPr>
          <w:spacing w:val="-29"/>
        </w:rPr>
        <w:t> </w:t>
      </w:r>
      <w:r>
        <w:rPr>
          <w:spacing w:val="-3"/>
        </w:rPr>
        <w:t>fracturar</w:t>
      </w:r>
      <w:r>
        <w:rPr>
          <w:spacing w:val="-29"/>
        </w:rPr>
        <w:t> </w:t>
      </w:r>
      <w:r>
        <w:rPr/>
        <w:t>las estructuras</w:t>
      </w:r>
      <w:r>
        <w:rPr>
          <w:spacing w:val="-18"/>
        </w:rPr>
        <w:t> </w:t>
      </w:r>
      <w:r>
        <w:rPr/>
        <w:t>sociales</w:t>
      </w:r>
      <w:r>
        <w:rPr>
          <w:spacing w:val="-18"/>
        </w:rPr>
        <w:t> </w:t>
      </w:r>
      <w:r>
        <w:rPr/>
        <w:t>y</w:t>
      </w:r>
      <w:r>
        <w:rPr>
          <w:spacing w:val="-18"/>
        </w:rPr>
        <w:t> </w:t>
      </w:r>
      <w:r>
        <w:rPr>
          <w:spacing w:val="-3"/>
        </w:rPr>
        <w:t>deteriorar</w:t>
      </w:r>
      <w:r>
        <w:rPr>
          <w:spacing w:val="-18"/>
        </w:rPr>
        <w:t> </w:t>
      </w:r>
      <w:r>
        <w:rPr/>
        <w:t>el</w:t>
      </w:r>
      <w:r>
        <w:rPr>
          <w:spacing w:val="-18"/>
        </w:rPr>
        <w:t> </w:t>
      </w:r>
      <w:r>
        <w:rPr/>
        <w:t>patrimonio</w:t>
      </w:r>
      <w:r>
        <w:rPr>
          <w:spacing w:val="-18"/>
        </w:rPr>
        <w:t> </w:t>
      </w:r>
      <w:r>
        <w:rPr/>
        <w:t>cultural.</w:t>
      </w:r>
    </w:p>
    <w:p>
      <w:pPr>
        <w:pStyle w:val="BodyText"/>
        <w:spacing w:line="232" w:lineRule="auto"/>
        <w:ind w:right="277" w:firstLine="277"/>
        <w:jc w:val="both"/>
      </w:pPr>
      <w:r>
        <w:rPr/>
        <w:t>El </w:t>
      </w:r>
      <w:r>
        <w:rPr>
          <w:spacing w:val="-4"/>
        </w:rPr>
        <w:t>desarrollo </w:t>
      </w:r>
      <w:r>
        <w:rPr/>
        <w:t>del </w:t>
      </w:r>
      <w:r>
        <w:rPr>
          <w:spacing w:val="-4"/>
        </w:rPr>
        <w:t>trabajo </w:t>
      </w:r>
      <w:r>
        <w:rPr/>
        <w:t>de </w:t>
      </w:r>
      <w:r>
        <w:rPr>
          <w:spacing w:val="-4"/>
        </w:rPr>
        <w:t>investigación </w:t>
      </w:r>
      <w:r>
        <w:rPr/>
        <w:t>y sus </w:t>
      </w:r>
      <w:r>
        <w:rPr>
          <w:spacing w:val="-5"/>
        </w:rPr>
        <w:t>resultados, </w:t>
      </w:r>
      <w:r>
        <w:rPr>
          <w:spacing w:val="-3"/>
        </w:rPr>
        <w:t>sin </w:t>
      </w:r>
      <w:r>
        <w:rPr>
          <w:spacing w:val="-4"/>
        </w:rPr>
        <w:t>duda,</w:t>
      </w:r>
      <w:r>
        <w:rPr>
          <w:spacing w:val="-27"/>
        </w:rPr>
        <w:t> </w:t>
      </w:r>
      <w:r>
        <w:rPr>
          <w:spacing w:val="-6"/>
        </w:rPr>
        <w:t>serán</w:t>
      </w:r>
      <w:r>
        <w:rPr>
          <w:spacing w:val="-27"/>
        </w:rPr>
        <w:t> </w:t>
      </w:r>
      <w:r>
        <w:rPr>
          <w:spacing w:val="-3"/>
        </w:rPr>
        <w:t>de</w:t>
      </w:r>
      <w:r>
        <w:rPr>
          <w:spacing w:val="-27"/>
        </w:rPr>
        <w:t> </w:t>
      </w:r>
      <w:r>
        <w:rPr>
          <w:spacing w:val="-7"/>
        </w:rPr>
        <w:t>interés</w:t>
      </w:r>
      <w:r>
        <w:rPr>
          <w:spacing w:val="-27"/>
        </w:rPr>
        <w:t> </w:t>
      </w:r>
      <w:r>
        <w:rPr>
          <w:spacing w:val="-7"/>
        </w:rPr>
        <w:t>para</w:t>
      </w:r>
      <w:r>
        <w:rPr>
          <w:spacing w:val="-27"/>
        </w:rPr>
        <w:t> </w:t>
      </w:r>
      <w:r>
        <w:rPr>
          <w:spacing w:val="-4"/>
        </w:rPr>
        <w:t>los</w:t>
      </w:r>
      <w:r>
        <w:rPr>
          <w:spacing w:val="-27"/>
        </w:rPr>
        <w:t> </w:t>
      </w:r>
      <w:r>
        <w:rPr>
          <w:spacing w:val="-6"/>
        </w:rPr>
        <w:t>encargados</w:t>
      </w:r>
      <w:r>
        <w:rPr>
          <w:spacing w:val="-27"/>
        </w:rPr>
        <w:t> </w:t>
      </w:r>
      <w:r>
        <w:rPr>
          <w:spacing w:val="-4"/>
        </w:rPr>
        <w:t>del</w:t>
      </w:r>
      <w:r>
        <w:rPr>
          <w:spacing w:val="-27"/>
        </w:rPr>
        <w:t> </w:t>
      </w:r>
      <w:r>
        <w:rPr>
          <w:spacing w:val="-6"/>
        </w:rPr>
        <w:t>desarrollo</w:t>
      </w:r>
      <w:r>
        <w:rPr>
          <w:spacing w:val="-27"/>
        </w:rPr>
        <w:t> </w:t>
      </w:r>
      <w:r>
        <w:rPr>
          <w:spacing w:val="-5"/>
        </w:rPr>
        <w:t>económico </w:t>
      </w:r>
      <w:r>
        <w:rPr>
          <w:spacing w:val="-4"/>
        </w:rPr>
        <w:t>federal,</w:t>
      </w:r>
      <w:r>
        <w:rPr>
          <w:spacing w:val="-9"/>
        </w:rPr>
        <w:t> </w:t>
      </w:r>
      <w:r>
        <w:rPr>
          <w:spacing w:val="-6"/>
        </w:rPr>
        <w:t>estatal</w:t>
      </w:r>
      <w:r>
        <w:rPr>
          <w:spacing w:val="-9"/>
        </w:rPr>
        <w:t> </w:t>
      </w:r>
      <w:r>
        <w:rPr/>
        <w:t>y</w:t>
      </w:r>
      <w:r>
        <w:rPr>
          <w:spacing w:val="-9"/>
        </w:rPr>
        <w:t> </w:t>
      </w:r>
      <w:r>
        <w:rPr>
          <w:spacing w:val="-3"/>
        </w:rPr>
        <w:t>local,</w:t>
      </w:r>
      <w:r>
        <w:rPr>
          <w:spacing w:val="-9"/>
        </w:rPr>
        <w:t> </w:t>
      </w:r>
      <w:r>
        <w:rPr>
          <w:spacing w:val="-3"/>
        </w:rPr>
        <w:t>así</w:t>
      </w:r>
      <w:r>
        <w:rPr>
          <w:spacing w:val="-9"/>
        </w:rPr>
        <w:t> </w:t>
      </w:r>
      <w:r>
        <w:rPr>
          <w:spacing w:val="-3"/>
        </w:rPr>
        <w:t>como</w:t>
      </w:r>
      <w:r>
        <w:rPr>
          <w:spacing w:val="-9"/>
        </w:rPr>
        <w:t> </w:t>
      </w:r>
      <w:r>
        <w:rPr>
          <w:spacing w:val="-5"/>
        </w:rPr>
        <w:t>para</w:t>
      </w:r>
      <w:r>
        <w:rPr>
          <w:spacing w:val="-9"/>
        </w:rPr>
        <w:t> </w:t>
      </w:r>
      <w:r>
        <w:rPr/>
        <w:t>los</w:t>
      </w:r>
      <w:r>
        <w:rPr>
          <w:spacing w:val="-9"/>
        </w:rPr>
        <w:t> </w:t>
      </w:r>
      <w:r>
        <w:rPr>
          <w:spacing w:val="-4"/>
        </w:rPr>
        <w:t>encargados</w:t>
      </w:r>
      <w:r>
        <w:rPr>
          <w:spacing w:val="-9"/>
        </w:rPr>
        <w:t> </w:t>
      </w:r>
      <w:r>
        <w:rPr/>
        <w:t>de</w:t>
      </w:r>
      <w:r>
        <w:rPr>
          <w:spacing w:val="-9"/>
        </w:rPr>
        <w:t> </w:t>
      </w:r>
      <w:r>
        <w:rPr/>
        <w:t>la</w:t>
      </w:r>
      <w:r>
        <w:rPr>
          <w:spacing w:val="-9"/>
        </w:rPr>
        <w:t> </w:t>
      </w:r>
      <w:r>
        <w:rPr>
          <w:spacing w:val="-3"/>
        </w:rPr>
        <w:t>política turística, dado </w:t>
      </w:r>
      <w:r>
        <w:rPr/>
        <w:t>el </w:t>
      </w:r>
      <w:r>
        <w:rPr>
          <w:spacing w:val="-4"/>
        </w:rPr>
        <w:t>efecto </w:t>
      </w:r>
      <w:r>
        <w:rPr>
          <w:spacing w:val="-3"/>
        </w:rPr>
        <w:t>multiplicador </w:t>
      </w:r>
      <w:r>
        <w:rPr/>
        <w:t>y el </w:t>
      </w:r>
      <w:r>
        <w:rPr>
          <w:spacing w:val="-5"/>
        </w:rPr>
        <w:t>carácter </w:t>
      </w:r>
      <w:r>
        <w:rPr/>
        <w:t>de </w:t>
      </w:r>
      <w:r>
        <w:rPr>
          <w:spacing w:val="-5"/>
        </w:rPr>
        <w:t>detonador </w:t>
      </w:r>
      <w:r>
        <w:rPr>
          <w:spacing w:val="-3"/>
        </w:rPr>
        <w:t>económico </w:t>
      </w:r>
      <w:r>
        <w:rPr/>
        <w:t>que </w:t>
      </w:r>
      <w:r>
        <w:rPr>
          <w:spacing w:val="-3"/>
        </w:rPr>
        <w:t>tiene </w:t>
      </w:r>
      <w:r>
        <w:rPr/>
        <w:t>el </w:t>
      </w:r>
      <w:r>
        <w:rPr>
          <w:spacing w:val="-3"/>
        </w:rPr>
        <w:t>turismo </w:t>
      </w:r>
      <w:r>
        <w:rPr>
          <w:spacing w:val="-5"/>
        </w:rPr>
        <w:t>para </w:t>
      </w:r>
      <w:r>
        <w:rPr/>
        <w:t>la </w:t>
      </w:r>
      <w:r>
        <w:rPr>
          <w:spacing w:val="-4"/>
        </w:rPr>
        <w:t>región; </w:t>
      </w:r>
      <w:r>
        <w:rPr/>
        <w:t>no </w:t>
      </w:r>
      <w:r>
        <w:rPr>
          <w:spacing w:val="-5"/>
        </w:rPr>
        <w:t>obstante, </w:t>
      </w:r>
      <w:r>
        <w:rPr>
          <w:spacing w:val="-3"/>
        </w:rPr>
        <w:t>es </w:t>
      </w:r>
      <w:r>
        <w:rPr>
          <w:spacing w:val="-4"/>
        </w:rPr>
        <w:t>posible</w:t>
      </w:r>
      <w:r>
        <w:rPr>
          <w:spacing w:val="-22"/>
        </w:rPr>
        <w:t> </w:t>
      </w:r>
      <w:r>
        <w:rPr>
          <w:spacing w:val="-3"/>
        </w:rPr>
        <w:t>que</w:t>
      </w:r>
      <w:r>
        <w:rPr>
          <w:spacing w:val="-22"/>
        </w:rPr>
        <w:t> </w:t>
      </w:r>
      <w:r>
        <w:rPr>
          <w:spacing w:val="-3"/>
        </w:rPr>
        <w:t>los</w:t>
      </w:r>
      <w:r>
        <w:rPr>
          <w:spacing w:val="-22"/>
        </w:rPr>
        <w:t> </w:t>
      </w:r>
      <w:r>
        <w:rPr>
          <w:spacing w:val="-4"/>
        </w:rPr>
        <w:t>beneficios</w:t>
      </w:r>
      <w:r>
        <w:rPr>
          <w:spacing w:val="-22"/>
        </w:rPr>
        <w:t> </w:t>
      </w:r>
      <w:r>
        <w:rPr>
          <w:spacing w:val="-4"/>
        </w:rPr>
        <w:t>económicos</w:t>
      </w:r>
      <w:r>
        <w:rPr>
          <w:spacing w:val="-22"/>
        </w:rPr>
        <w:t> </w:t>
      </w:r>
      <w:r>
        <w:rPr>
          <w:spacing w:val="-4"/>
        </w:rPr>
        <w:t>aportados</w:t>
      </w:r>
      <w:r>
        <w:rPr>
          <w:spacing w:val="-22"/>
        </w:rPr>
        <w:t> </w:t>
      </w:r>
      <w:r>
        <w:rPr>
          <w:spacing w:val="-3"/>
        </w:rPr>
        <w:t>por</w:t>
      </w:r>
      <w:r>
        <w:rPr>
          <w:spacing w:val="-22"/>
        </w:rPr>
        <w:t> </w:t>
      </w:r>
      <w:r>
        <w:rPr/>
        <w:t>el</w:t>
      </w:r>
      <w:r>
        <w:rPr>
          <w:spacing w:val="-22"/>
        </w:rPr>
        <w:t> </w:t>
      </w:r>
      <w:r>
        <w:rPr>
          <w:spacing w:val="-4"/>
        </w:rPr>
        <w:t>turismo</w:t>
      </w:r>
      <w:r>
        <w:rPr>
          <w:spacing w:val="-22"/>
        </w:rPr>
        <w:t> </w:t>
      </w:r>
      <w:r>
        <w:rPr>
          <w:spacing w:val="-4"/>
        </w:rPr>
        <w:t>no </w:t>
      </w:r>
      <w:r>
        <w:rPr/>
        <w:t>se</w:t>
      </w:r>
      <w:r>
        <w:rPr>
          <w:spacing w:val="-20"/>
        </w:rPr>
        <w:t> </w:t>
      </w:r>
      <w:r>
        <w:rPr>
          <w:spacing w:val="-4"/>
        </w:rPr>
        <w:t>distribuyan</w:t>
      </w:r>
      <w:r>
        <w:rPr>
          <w:spacing w:val="-20"/>
        </w:rPr>
        <w:t> </w:t>
      </w:r>
      <w:r>
        <w:rPr/>
        <w:t>de</w:t>
      </w:r>
      <w:r>
        <w:rPr>
          <w:spacing w:val="-20"/>
        </w:rPr>
        <w:t> </w:t>
      </w:r>
      <w:r>
        <w:rPr>
          <w:spacing w:val="-5"/>
        </w:rPr>
        <w:t>manera</w:t>
      </w:r>
      <w:r>
        <w:rPr>
          <w:spacing w:val="-20"/>
        </w:rPr>
        <w:t> </w:t>
      </w:r>
      <w:r>
        <w:rPr>
          <w:spacing w:val="-4"/>
        </w:rPr>
        <w:t>equitativa</w:t>
      </w:r>
      <w:r>
        <w:rPr>
          <w:spacing w:val="-20"/>
        </w:rPr>
        <w:t> </w:t>
      </w:r>
      <w:r>
        <w:rPr>
          <w:spacing w:val="-5"/>
        </w:rPr>
        <w:t>para</w:t>
      </w:r>
      <w:r>
        <w:rPr>
          <w:spacing w:val="-20"/>
        </w:rPr>
        <w:t> </w:t>
      </w:r>
      <w:r>
        <w:rPr>
          <w:spacing w:val="-4"/>
        </w:rPr>
        <w:t>toda</w:t>
      </w:r>
      <w:r>
        <w:rPr>
          <w:spacing w:val="-20"/>
        </w:rPr>
        <w:t> </w:t>
      </w:r>
      <w:r>
        <w:rPr/>
        <w:t>la</w:t>
      </w:r>
      <w:r>
        <w:rPr>
          <w:spacing w:val="-20"/>
        </w:rPr>
        <w:t> </w:t>
      </w:r>
      <w:r>
        <w:rPr>
          <w:spacing w:val="-3"/>
        </w:rPr>
        <w:t>población</w:t>
      </w:r>
      <w:r>
        <w:rPr>
          <w:spacing w:val="-20"/>
        </w:rPr>
        <w:t> </w:t>
      </w:r>
      <w:r>
        <w:rPr/>
        <w:t>al</w:t>
      </w:r>
      <w:r>
        <w:rPr>
          <w:spacing w:val="-20"/>
        </w:rPr>
        <w:t> </w:t>
      </w:r>
      <w:r>
        <w:rPr>
          <w:spacing w:val="-3"/>
        </w:rPr>
        <w:t>dejar </w:t>
      </w:r>
      <w:r>
        <w:rPr/>
        <w:t>a</w:t>
      </w:r>
      <w:r>
        <w:rPr>
          <w:spacing w:val="-12"/>
        </w:rPr>
        <w:t> </w:t>
      </w:r>
      <w:r>
        <w:rPr/>
        <w:t>los</w:t>
      </w:r>
      <w:r>
        <w:rPr>
          <w:spacing w:val="-12"/>
        </w:rPr>
        <w:t> </w:t>
      </w:r>
      <w:r>
        <w:rPr>
          <w:spacing w:val="-5"/>
        </w:rPr>
        <w:t>habitantes</w:t>
      </w:r>
      <w:r>
        <w:rPr>
          <w:spacing w:val="-12"/>
        </w:rPr>
        <w:t> </w:t>
      </w:r>
      <w:r>
        <w:rPr/>
        <w:t>de</w:t>
      </w:r>
      <w:r>
        <w:rPr>
          <w:spacing w:val="-12"/>
        </w:rPr>
        <w:t> </w:t>
      </w:r>
      <w:r>
        <w:rPr>
          <w:spacing w:val="-3"/>
        </w:rPr>
        <w:t>Malinalco</w:t>
      </w:r>
      <w:r>
        <w:rPr>
          <w:spacing w:val="-12"/>
        </w:rPr>
        <w:t> </w:t>
      </w:r>
      <w:r>
        <w:rPr>
          <w:spacing w:val="-3"/>
        </w:rPr>
        <w:t>sólo</w:t>
      </w:r>
      <w:r>
        <w:rPr>
          <w:spacing w:val="-12"/>
        </w:rPr>
        <w:t> </w:t>
      </w:r>
      <w:r>
        <w:rPr>
          <w:spacing w:val="-3"/>
        </w:rPr>
        <w:t>empleos</w:t>
      </w:r>
      <w:r>
        <w:rPr>
          <w:spacing w:val="-12"/>
        </w:rPr>
        <w:t> </w:t>
      </w:r>
      <w:r>
        <w:rPr/>
        <w:t>no</w:t>
      </w:r>
      <w:r>
        <w:rPr>
          <w:spacing w:val="-12"/>
        </w:rPr>
        <w:t> </w:t>
      </w:r>
      <w:r>
        <w:rPr>
          <w:spacing w:val="-4"/>
        </w:rPr>
        <w:t>directivos.</w:t>
      </w:r>
    </w:p>
    <w:p>
      <w:pPr>
        <w:pStyle w:val="BodyText"/>
        <w:spacing w:line="232" w:lineRule="auto"/>
        <w:ind w:right="275" w:firstLine="277"/>
        <w:jc w:val="both"/>
      </w:pPr>
      <w:r>
        <w:rPr/>
        <w:t>Con una adecuada política turística, una normatividad </w:t>
      </w:r>
      <w:r>
        <w:rPr>
          <w:spacing w:val="-3"/>
        </w:rPr>
        <w:t>para </w:t>
      </w:r>
      <w:r>
        <w:rPr/>
        <w:t>la construcción de los edificios, y una justa política de ingresos y gastos por los impuestos obtenidos de turismo, seguramente </w:t>
      </w:r>
      <w:r>
        <w:rPr>
          <w:spacing w:val="-3"/>
        </w:rPr>
        <w:t>esta</w:t>
      </w:r>
      <w:r>
        <w:rPr>
          <w:spacing w:val="-8"/>
        </w:rPr>
        <w:t> </w:t>
      </w:r>
      <w:r>
        <w:rPr/>
        <w:t>actividad</w:t>
      </w:r>
      <w:r>
        <w:rPr>
          <w:spacing w:val="-8"/>
        </w:rPr>
        <w:t> </w:t>
      </w:r>
      <w:r>
        <w:rPr/>
        <w:t>puede</w:t>
      </w:r>
      <w:r>
        <w:rPr>
          <w:spacing w:val="-8"/>
        </w:rPr>
        <w:t> </w:t>
      </w:r>
      <w:r>
        <w:rPr/>
        <w:t>encauzar</w:t>
      </w:r>
      <w:r>
        <w:rPr>
          <w:spacing w:val="-8"/>
        </w:rPr>
        <w:t> </w:t>
      </w:r>
      <w:r>
        <w:rPr/>
        <w:t>sus</w:t>
      </w:r>
      <w:r>
        <w:rPr>
          <w:spacing w:val="-8"/>
        </w:rPr>
        <w:t> </w:t>
      </w:r>
      <w:r>
        <w:rPr/>
        <w:t>beneficios</w:t>
      </w:r>
      <w:r>
        <w:rPr>
          <w:spacing w:val="-8"/>
        </w:rPr>
        <w:t> </w:t>
      </w:r>
      <w:r>
        <w:rPr/>
        <w:t>a</w:t>
      </w:r>
      <w:r>
        <w:rPr>
          <w:spacing w:val="-8"/>
        </w:rPr>
        <w:t> </w:t>
      </w:r>
      <w:r>
        <w:rPr/>
        <w:t>la</w:t>
      </w:r>
      <w:r>
        <w:rPr>
          <w:spacing w:val="-8"/>
        </w:rPr>
        <w:t> </w:t>
      </w:r>
      <w:r>
        <w:rPr/>
        <w:t>totalidad</w:t>
      </w:r>
      <w:r>
        <w:rPr>
          <w:spacing w:val="-8"/>
        </w:rPr>
        <w:t> </w:t>
      </w:r>
      <w:r>
        <w:rPr/>
        <w:t>de</w:t>
      </w:r>
      <w:r>
        <w:rPr>
          <w:spacing w:val="-8"/>
        </w:rPr>
        <w:t> </w:t>
      </w:r>
      <w:r>
        <w:rPr/>
        <w:t>la población.</w:t>
      </w:r>
      <w:r>
        <w:rPr>
          <w:spacing w:val="-25"/>
        </w:rPr>
        <w:t> </w:t>
      </w:r>
      <w:r>
        <w:rPr>
          <w:spacing w:val="-5"/>
        </w:rPr>
        <w:t>Por</w:t>
      </w:r>
      <w:r>
        <w:rPr>
          <w:spacing w:val="-25"/>
        </w:rPr>
        <w:t> </w:t>
      </w:r>
      <w:r>
        <w:rPr/>
        <w:t>el</w:t>
      </w:r>
      <w:r>
        <w:rPr>
          <w:spacing w:val="-25"/>
        </w:rPr>
        <w:t> </w:t>
      </w:r>
      <w:r>
        <w:rPr/>
        <w:t>contrario,</w:t>
      </w:r>
      <w:r>
        <w:rPr>
          <w:spacing w:val="-25"/>
        </w:rPr>
        <w:t> </w:t>
      </w:r>
      <w:r>
        <w:rPr/>
        <w:t>si</w:t>
      </w:r>
      <w:r>
        <w:rPr>
          <w:spacing w:val="-25"/>
        </w:rPr>
        <w:t> </w:t>
      </w:r>
      <w:r>
        <w:rPr/>
        <w:t>se</w:t>
      </w:r>
      <w:r>
        <w:rPr>
          <w:spacing w:val="-25"/>
        </w:rPr>
        <w:t> </w:t>
      </w:r>
      <w:r>
        <w:rPr/>
        <w:t>planifica</w:t>
      </w:r>
      <w:r>
        <w:rPr>
          <w:spacing w:val="-25"/>
        </w:rPr>
        <w:t> </w:t>
      </w:r>
      <w:r>
        <w:rPr/>
        <w:t>un</w:t>
      </w:r>
      <w:r>
        <w:rPr>
          <w:spacing w:val="-25"/>
        </w:rPr>
        <w:t> </w:t>
      </w:r>
      <w:r>
        <w:rPr/>
        <w:t>turismo</w:t>
      </w:r>
      <w:r>
        <w:rPr>
          <w:spacing w:val="-25"/>
        </w:rPr>
        <w:t> </w:t>
      </w:r>
      <w:r>
        <w:rPr/>
        <w:t>con</w:t>
      </w:r>
      <w:r>
        <w:rPr>
          <w:spacing w:val="-25"/>
        </w:rPr>
        <w:t> </w:t>
      </w:r>
      <w:r>
        <w:rPr/>
        <w:t>políticas improvisadas,</w:t>
      </w:r>
      <w:r>
        <w:rPr>
          <w:spacing w:val="-21"/>
        </w:rPr>
        <w:t> </w:t>
      </w:r>
      <w:r>
        <w:rPr/>
        <w:t>se</w:t>
      </w:r>
      <w:r>
        <w:rPr>
          <w:spacing w:val="-21"/>
        </w:rPr>
        <w:t> </w:t>
      </w:r>
      <w:r>
        <w:rPr/>
        <w:t>conduciría</w:t>
      </w:r>
      <w:r>
        <w:rPr>
          <w:spacing w:val="-21"/>
        </w:rPr>
        <w:t> </w:t>
      </w:r>
      <w:r>
        <w:rPr/>
        <w:t>a</w:t>
      </w:r>
      <w:r>
        <w:rPr>
          <w:spacing w:val="-21"/>
        </w:rPr>
        <w:t> </w:t>
      </w:r>
      <w:r>
        <w:rPr/>
        <w:t>un</w:t>
      </w:r>
      <w:r>
        <w:rPr>
          <w:spacing w:val="-21"/>
        </w:rPr>
        <w:t> </w:t>
      </w:r>
      <w:r>
        <w:rPr/>
        <w:t>desorden</w:t>
      </w:r>
      <w:r>
        <w:rPr>
          <w:spacing w:val="-21"/>
        </w:rPr>
        <w:t> </w:t>
      </w:r>
      <w:r>
        <w:rPr/>
        <w:t>en</w:t>
      </w:r>
      <w:r>
        <w:rPr>
          <w:spacing w:val="-21"/>
        </w:rPr>
        <w:t> </w:t>
      </w:r>
      <w:r>
        <w:rPr/>
        <w:t>la</w:t>
      </w:r>
      <w:r>
        <w:rPr>
          <w:spacing w:val="-21"/>
        </w:rPr>
        <w:t> </w:t>
      </w:r>
      <w:r>
        <w:rPr/>
        <w:t>imagen</w:t>
      </w:r>
      <w:r>
        <w:rPr>
          <w:spacing w:val="-21"/>
        </w:rPr>
        <w:t> </w:t>
      </w:r>
      <w:r>
        <w:rPr/>
        <w:t>urbana</w:t>
      </w:r>
      <w:r>
        <w:rPr>
          <w:spacing w:val="-21"/>
        </w:rPr>
        <w:t> </w:t>
      </w:r>
      <w:r>
        <w:rPr/>
        <w:t>y se</w:t>
      </w:r>
      <w:r>
        <w:rPr>
          <w:spacing w:val="-19"/>
        </w:rPr>
        <w:t> </w:t>
      </w:r>
      <w:r>
        <w:rPr>
          <w:spacing w:val="-3"/>
        </w:rPr>
        <w:t>alteraría</w:t>
      </w:r>
      <w:r>
        <w:rPr>
          <w:spacing w:val="-19"/>
        </w:rPr>
        <w:t> </w:t>
      </w:r>
      <w:r>
        <w:rPr/>
        <w:t>el</w:t>
      </w:r>
      <w:r>
        <w:rPr>
          <w:spacing w:val="-19"/>
        </w:rPr>
        <w:t> </w:t>
      </w:r>
      <w:r>
        <w:rPr/>
        <w:t>paisaje,</w:t>
      </w:r>
      <w:r>
        <w:rPr>
          <w:spacing w:val="-19"/>
        </w:rPr>
        <w:t> </w:t>
      </w:r>
      <w:r>
        <w:rPr/>
        <w:t>por</w:t>
      </w:r>
      <w:r>
        <w:rPr>
          <w:spacing w:val="-19"/>
        </w:rPr>
        <w:t> </w:t>
      </w:r>
      <w:r>
        <w:rPr/>
        <w:t>lo</w:t>
      </w:r>
      <w:r>
        <w:rPr>
          <w:spacing w:val="-19"/>
        </w:rPr>
        <w:t> </w:t>
      </w:r>
      <w:r>
        <w:rPr/>
        <w:t>que</w:t>
      </w:r>
      <w:r>
        <w:rPr>
          <w:spacing w:val="-19"/>
        </w:rPr>
        <w:t> </w:t>
      </w:r>
      <w:r>
        <w:rPr/>
        <w:t>se</w:t>
      </w:r>
      <w:r>
        <w:rPr>
          <w:spacing w:val="-19"/>
        </w:rPr>
        <w:t> </w:t>
      </w:r>
      <w:r>
        <w:rPr/>
        <w:t>requiere</w:t>
      </w:r>
      <w:r>
        <w:rPr>
          <w:spacing w:val="-19"/>
        </w:rPr>
        <w:t> </w:t>
      </w:r>
      <w:r>
        <w:rPr/>
        <w:t>de</w:t>
      </w:r>
      <w:r>
        <w:rPr>
          <w:spacing w:val="-19"/>
        </w:rPr>
        <w:t> </w:t>
      </w:r>
      <w:r>
        <w:rPr/>
        <w:t>un</w:t>
      </w:r>
      <w:r>
        <w:rPr>
          <w:spacing w:val="-19"/>
        </w:rPr>
        <w:t> </w:t>
      </w:r>
      <w:r>
        <w:rPr/>
        <w:t>ordenamiento de</w:t>
      </w:r>
      <w:r>
        <w:rPr>
          <w:spacing w:val="-11"/>
        </w:rPr>
        <w:t> </w:t>
      </w:r>
      <w:r>
        <w:rPr/>
        <w:t>los</w:t>
      </w:r>
      <w:r>
        <w:rPr>
          <w:spacing w:val="-11"/>
        </w:rPr>
        <w:t> </w:t>
      </w:r>
      <w:r>
        <w:rPr/>
        <w:t>bienes</w:t>
      </w:r>
      <w:r>
        <w:rPr>
          <w:spacing w:val="-11"/>
        </w:rPr>
        <w:t> </w:t>
      </w:r>
      <w:r>
        <w:rPr/>
        <w:t>culturales</w:t>
      </w:r>
      <w:r>
        <w:rPr>
          <w:spacing w:val="-11"/>
        </w:rPr>
        <w:t> </w:t>
      </w:r>
      <w:r>
        <w:rPr>
          <w:spacing w:val="-3"/>
        </w:rPr>
        <w:t>para</w:t>
      </w:r>
      <w:r>
        <w:rPr>
          <w:spacing w:val="-11"/>
        </w:rPr>
        <w:t> </w:t>
      </w:r>
      <w:r>
        <w:rPr/>
        <w:t>ser</w:t>
      </w:r>
      <w:r>
        <w:rPr>
          <w:spacing w:val="-11"/>
        </w:rPr>
        <w:t> </w:t>
      </w:r>
      <w:r>
        <w:rPr/>
        <w:t>presentados,</w:t>
      </w:r>
      <w:r>
        <w:rPr>
          <w:spacing w:val="-11"/>
        </w:rPr>
        <w:t> </w:t>
      </w:r>
      <w:r>
        <w:rPr/>
        <w:t>al</w:t>
      </w:r>
      <w:r>
        <w:rPr>
          <w:spacing w:val="-11"/>
        </w:rPr>
        <w:t> </w:t>
      </w:r>
      <w:r>
        <w:rPr/>
        <w:t>turismo</w:t>
      </w:r>
      <w:r>
        <w:rPr>
          <w:spacing w:val="-11"/>
        </w:rPr>
        <w:t> </w:t>
      </w:r>
      <w:r>
        <w:rPr>
          <w:spacing w:val="-3"/>
        </w:rPr>
        <w:t>para</w:t>
      </w:r>
      <w:r>
        <w:rPr>
          <w:spacing w:val="-11"/>
        </w:rPr>
        <w:t> </w:t>
      </w:r>
      <w:r>
        <w:rPr/>
        <w:t>su</w:t>
      </w:r>
    </w:p>
    <w:p>
      <w:pPr>
        <w:spacing w:after="0" w:line="232" w:lineRule="auto"/>
        <w:jc w:val="both"/>
        <w:sectPr>
          <w:pgSz w:w="8500" w:h="12750"/>
          <w:pgMar w:header="1135" w:footer="0" w:top="1700" w:bottom="280" w:left="1160" w:right="1160"/>
        </w:sectPr>
      </w:pPr>
    </w:p>
    <w:p>
      <w:pPr>
        <w:pStyle w:val="BodyText"/>
        <w:spacing w:before="11"/>
        <w:ind w:left="0"/>
        <w:rPr>
          <w:sz w:val="20"/>
        </w:rPr>
      </w:pPr>
    </w:p>
    <w:p>
      <w:pPr>
        <w:pStyle w:val="BodyText"/>
        <w:spacing w:line="194" w:lineRule="exact"/>
        <w:jc w:val="both"/>
      </w:pPr>
      <w:r>
        <w:rPr/>
        <w:t>conocimiento y a los científicos que requieren de construir    la</w:t>
      </w:r>
    </w:p>
    <w:p>
      <w:pPr>
        <w:pStyle w:val="BodyText"/>
        <w:spacing w:line="232" w:lineRule="auto" w:before="2"/>
        <w:ind w:right="279"/>
        <w:jc w:val="both"/>
      </w:pPr>
      <w:r>
        <w:rPr/>
        <w:t>historia</w:t>
      </w:r>
      <w:r>
        <w:rPr>
          <w:spacing w:val="-28"/>
        </w:rPr>
        <w:t> </w:t>
      </w:r>
      <w:r>
        <w:rPr/>
        <w:t>de</w:t>
      </w:r>
      <w:r>
        <w:rPr>
          <w:spacing w:val="-28"/>
        </w:rPr>
        <w:t> </w:t>
      </w:r>
      <w:r>
        <w:rPr/>
        <w:t>esos</w:t>
      </w:r>
      <w:r>
        <w:rPr>
          <w:spacing w:val="-28"/>
        </w:rPr>
        <w:t> </w:t>
      </w:r>
      <w:r>
        <w:rPr>
          <w:spacing w:val="-3"/>
        </w:rPr>
        <w:t>valores</w:t>
      </w:r>
      <w:r>
        <w:rPr>
          <w:spacing w:val="-28"/>
        </w:rPr>
        <w:t> </w:t>
      </w:r>
      <w:r>
        <w:rPr/>
        <w:t>que</w:t>
      </w:r>
      <w:r>
        <w:rPr>
          <w:spacing w:val="-28"/>
        </w:rPr>
        <w:t> </w:t>
      </w:r>
      <w:r>
        <w:rPr/>
        <w:t>identifican</w:t>
      </w:r>
      <w:r>
        <w:rPr>
          <w:spacing w:val="-28"/>
        </w:rPr>
        <w:t> </w:t>
      </w:r>
      <w:r>
        <w:rPr/>
        <w:t>al</w:t>
      </w:r>
      <w:r>
        <w:rPr>
          <w:spacing w:val="-28"/>
        </w:rPr>
        <w:t> </w:t>
      </w:r>
      <w:r>
        <w:rPr/>
        <w:t>pueblo</w:t>
      </w:r>
      <w:r>
        <w:rPr>
          <w:spacing w:val="-28"/>
        </w:rPr>
        <w:t> </w:t>
      </w:r>
      <w:r>
        <w:rPr/>
        <w:t>de</w:t>
      </w:r>
      <w:r>
        <w:rPr>
          <w:spacing w:val="-28"/>
        </w:rPr>
        <w:t> </w:t>
      </w:r>
      <w:r>
        <w:rPr/>
        <w:t>Malinalco.</w:t>
      </w:r>
      <w:r>
        <w:rPr>
          <w:spacing w:val="-28"/>
        </w:rPr>
        <w:t> </w:t>
      </w:r>
      <w:r>
        <w:rPr/>
        <w:t>De </w:t>
      </w:r>
      <w:r>
        <w:rPr>
          <w:spacing w:val="-3"/>
        </w:rPr>
        <w:t>esta</w:t>
      </w:r>
      <w:r>
        <w:rPr>
          <w:spacing w:val="-25"/>
        </w:rPr>
        <w:t> </w:t>
      </w:r>
      <w:r>
        <w:rPr/>
        <w:t>manera,</w:t>
      </w:r>
      <w:r>
        <w:rPr>
          <w:spacing w:val="-25"/>
        </w:rPr>
        <w:t> </w:t>
      </w:r>
      <w:r>
        <w:rPr/>
        <w:t>el</w:t>
      </w:r>
      <w:r>
        <w:rPr>
          <w:spacing w:val="-25"/>
        </w:rPr>
        <w:t> </w:t>
      </w:r>
      <w:r>
        <w:rPr/>
        <w:t>turismo</w:t>
      </w:r>
      <w:r>
        <w:rPr>
          <w:spacing w:val="-25"/>
        </w:rPr>
        <w:t> </w:t>
      </w:r>
      <w:r>
        <w:rPr/>
        <w:t>correctamente</w:t>
      </w:r>
      <w:r>
        <w:rPr>
          <w:spacing w:val="-25"/>
        </w:rPr>
        <w:t> </w:t>
      </w:r>
      <w:r>
        <w:rPr/>
        <w:t>encauzado</w:t>
      </w:r>
      <w:r>
        <w:rPr>
          <w:spacing w:val="-25"/>
        </w:rPr>
        <w:t> </w:t>
      </w:r>
      <w:r>
        <w:rPr>
          <w:spacing w:val="-3"/>
        </w:rPr>
        <w:t>será</w:t>
      </w:r>
      <w:r>
        <w:rPr>
          <w:spacing w:val="-25"/>
        </w:rPr>
        <w:t> </w:t>
      </w:r>
      <w:r>
        <w:rPr/>
        <w:t>un</w:t>
      </w:r>
      <w:r>
        <w:rPr>
          <w:spacing w:val="-25"/>
        </w:rPr>
        <w:t> </w:t>
      </w:r>
      <w:r>
        <w:rPr/>
        <w:t>medio </w:t>
      </w:r>
      <w:r>
        <w:rPr>
          <w:spacing w:val="-3"/>
        </w:rPr>
        <w:t>para</w:t>
      </w:r>
      <w:r>
        <w:rPr>
          <w:spacing w:val="-7"/>
        </w:rPr>
        <w:t> </w:t>
      </w:r>
      <w:r>
        <w:rPr>
          <w:spacing w:val="-5"/>
        </w:rPr>
        <w:t>revalorar,</w:t>
      </w:r>
      <w:r>
        <w:rPr>
          <w:spacing w:val="-7"/>
        </w:rPr>
        <w:t> </w:t>
      </w:r>
      <w:r>
        <w:rPr>
          <w:spacing w:val="-3"/>
        </w:rPr>
        <w:t>rescatar</w:t>
      </w:r>
      <w:r>
        <w:rPr>
          <w:spacing w:val="-7"/>
        </w:rPr>
        <w:t> </w:t>
      </w:r>
      <w:r>
        <w:rPr/>
        <w:t>y</w:t>
      </w:r>
      <w:r>
        <w:rPr>
          <w:spacing w:val="-7"/>
        </w:rPr>
        <w:t> </w:t>
      </w:r>
      <w:r>
        <w:rPr/>
        <w:t>conservar</w:t>
      </w:r>
      <w:r>
        <w:rPr>
          <w:spacing w:val="-7"/>
        </w:rPr>
        <w:t> </w:t>
      </w:r>
      <w:r>
        <w:rPr/>
        <w:t>ese</w:t>
      </w:r>
      <w:r>
        <w:rPr>
          <w:spacing w:val="-7"/>
        </w:rPr>
        <w:t> </w:t>
      </w:r>
      <w:r>
        <w:rPr/>
        <w:t>paisaje</w:t>
      </w:r>
      <w:r>
        <w:rPr>
          <w:spacing w:val="-7"/>
        </w:rPr>
        <w:t> </w:t>
      </w:r>
      <w:r>
        <w:rPr/>
        <w:t>cultural;</w:t>
      </w:r>
      <w:r>
        <w:rPr>
          <w:spacing w:val="-7"/>
        </w:rPr>
        <w:t> </w:t>
      </w:r>
      <w:r>
        <w:rPr/>
        <w:t>en</w:t>
      </w:r>
      <w:r>
        <w:rPr>
          <w:spacing w:val="-7"/>
        </w:rPr>
        <w:t> </w:t>
      </w:r>
      <w:r>
        <w:rPr>
          <w:spacing w:val="-4"/>
        </w:rPr>
        <w:t>otras </w:t>
      </w:r>
      <w:r>
        <w:rPr/>
        <w:t>palabras,</w:t>
      </w:r>
      <w:r>
        <w:rPr>
          <w:spacing w:val="-21"/>
        </w:rPr>
        <w:t> </w:t>
      </w:r>
      <w:r>
        <w:rPr>
          <w:spacing w:val="-3"/>
        </w:rPr>
        <w:t>para</w:t>
      </w:r>
      <w:r>
        <w:rPr>
          <w:spacing w:val="-21"/>
        </w:rPr>
        <w:t> </w:t>
      </w:r>
      <w:r>
        <w:rPr/>
        <w:t>ser</w:t>
      </w:r>
      <w:r>
        <w:rPr>
          <w:spacing w:val="-21"/>
        </w:rPr>
        <w:t> </w:t>
      </w:r>
      <w:r>
        <w:rPr/>
        <w:t>dignamente</w:t>
      </w:r>
      <w:r>
        <w:rPr>
          <w:spacing w:val="-21"/>
        </w:rPr>
        <w:t> </w:t>
      </w:r>
      <w:r>
        <w:rPr/>
        <w:t>presentado</w:t>
      </w:r>
      <w:r>
        <w:rPr>
          <w:spacing w:val="-21"/>
        </w:rPr>
        <w:t> </w:t>
      </w:r>
      <w:r>
        <w:rPr/>
        <w:t>a</w:t>
      </w:r>
      <w:r>
        <w:rPr>
          <w:spacing w:val="-21"/>
        </w:rPr>
        <w:t> </w:t>
      </w:r>
      <w:r>
        <w:rPr/>
        <w:t>los</w:t>
      </w:r>
      <w:r>
        <w:rPr>
          <w:spacing w:val="-21"/>
        </w:rPr>
        <w:t> </w:t>
      </w:r>
      <w:r>
        <w:rPr/>
        <w:t>visitantes.</w:t>
      </w:r>
    </w:p>
    <w:p>
      <w:pPr>
        <w:pStyle w:val="BodyText"/>
        <w:spacing w:before="7"/>
        <w:ind w:left="0"/>
        <w:rPr>
          <w:sz w:val="20"/>
        </w:rPr>
      </w:pPr>
    </w:p>
    <w:p>
      <w:pPr>
        <w:pStyle w:val="Heading2"/>
      </w:pPr>
      <w:r>
        <w:rPr/>
        <w:t>Referencias</w:t>
      </w:r>
    </w:p>
    <w:p>
      <w:pPr>
        <w:pStyle w:val="BodyText"/>
        <w:spacing w:before="2"/>
        <w:ind w:left="0"/>
        <w:rPr>
          <w:rFonts w:ascii="Trebuchet MS"/>
          <w:b/>
        </w:rPr>
      </w:pPr>
    </w:p>
    <w:p>
      <w:pPr>
        <w:spacing w:line="260" w:lineRule="exact" w:before="0"/>
        <w:ind w:left="563" w:right="278" w:hanging="283"/>
        <w:jc w:val="both"/>
        <w:rPr>
          <w:sz w:val="22"/>
        </w:rPr>
      </w:pPr>
      <w:r>
        <w:rPr>
          <w:sz w:val="22"/>
        </w:rPr>
        <w:t>Alanis </w:t>
      </w:r>
      <w:r>
        <w:rPr>
          <w:spacing w:val="-3"/>
          <w:sz w:val="22"/>
        </w:rPr>
        <w:t>Boyso, </w:t>
      </w:r>
      <w:r>
        <w:rPr>
          <w:sz w:val="22"/>
        </w:rPr>
        <w:t>José Luis </w:t>
      </w:r>
      <w:r>
        <w:rPr>
          <w:i/>
          <w:sz w:val="22"/>
        </w:rPr>
        <w:t>et al</w:t>
      </w:r>
      <w:r>
        <w:rPr>
          <w:sz w:val="22"/>
        </w:rPr>
        <w:t>. </w:t>
      </w:r>
      <w:r>
        <w:rPr>
          <w:spacing w:val="-12"/>
          <w:sz w:val="22"/>
        </w:rPr>
        <w:t>(1978). </w:t>
      </w:r>
      <w:r>
        <w:rPr>
          <w:i/>
          <w:sz w:val="22"/>
        </w:rPr>
        <w:t>Catálogo y síntesis de do- </w:t>
      </w:r>
      <w:r>
        <w:rPr>
          <w:i/>
          <w:w w:val="95"/>
          <w:sz w:val="22"/>
        </w:rPr>
        <w:t>cumentos</w:t>
      </w:r>
      <w:r>
        <w:rPr>
          <w:i/>
          <w:spacing w:val="-14"/>
          <w:w w:val="95"/>
          <w:sz w:val="22"/>
        </w:rPr>
        <w:t> </w:t>
      </w:r>
      <w:r>
        <w:rPr>
          <w:i/>
          <w:w w:val="95"/>
          <w:sz w:val="22"/>
        </w:rPr>
        <w:t>manuscritos</w:t>
      </w:r>
      <w:r>
        <w:rPr>
          <w:i/>
          <w:spacing w:val="-14"/>
          <w:w w:val="95"/>
          <w:sz w:val="22"/>
        </w:rPr>
        <w:t> </w:t>
      </w:r>
      <w:r>
        <w:rPr>
          <w:i/>
          <w:w w:val="95"/>
          <w:sz w:val="22"/>
        </w:rPr>
        <w:t>relativos</w:t>
      </w:r>
      <w:r>
        <w:rPr>
          <w:i/>
          <w:spacing w:val="-14"/>
          <w:w w:val="95"/>
          <w:sz w:val="22"/>
        </w:rPr>
        <w:t> </w:t>
      </w:r>
      <w:r>
        <w:rPr>
          <w:i/>
          <w:w w:val="95"/>
          <w:sz w:val="22"/>
        </w:rPr>
        <w:t>a</w:t>
      </w:r>
      <w:r>
        <w:rPr>
          <w:i/>
          <w:spacing w:val="-14"/>
          <w:w w:val="95"/>
          <w:sz w:val="22"/>
        </w:rPr>
        <w:t> </w:t>
      </w:r>
      <w:r>
        <w:rPr>
          <w:i/>
          <w:w w:val="95"/>
          <w:sz w:val="22"/>
        </w:rPr>
        <w:t>pueblos</w:t>
      </w:r>
      <w:r>
        <w:rPr>
          <w:i/>
          <w:spacing w:val="-14"/>
          <w:w w:val="95"/>
          <w:sz w:val="22"/>
        </w:rPr>
        <w:t> </w:t>
      </w:r>
      <w:r>
        <w:rPr>
          <w:i/>
          <w:w w:val="95"/>
          <w:sz w:val="22"/>
        </w:rPr>
        <w:t>del</w:t>
      </w:r>
      <w:r>
        <w:rPr>
          <w:i/>
          <w:spacing w:val="-14"/>
          <w:w w:val="95"/>
          <w:sz w:val="22"/>
        </w:rPr>
        <w:t> </w:t>
      </w:r>
      <w:r>
        <w:rPr>
          <w:i/>
          <w:w w:val="95"/>
          <w:sz w:val="22"/>
        </w:rPr>
        <w:t>Estado</w:t>
      </w:r>
      <w:r>
        <w:rPr>
          <w:i/>
          <w:spacing w:val="-14"/>
          <w:w w:val="95"/>
          <w:sz w:val="22"/>
        </w:rPr>
        <w:t> </w:t>
      </w:r>
      <w:r>
        <w:rPr>
          <w:i/>
          <w:w w:val="95"/>
          <w:sz w:val="22"/>
        </w:rPr>
        <w:t>de</w:t>
      </w:r>
      <w:r>
        <w:rPr>
          <w:i/>
          <w:spacing w:val="-14"/>
          <w:w w:val="95"/>
          <w:sz w:val="22"/>
        </w:rPr>
        <w:t> </w:t>
      </w:r>
      <w:r>
        <w:rPr>
          <w:i/>
          <w:w w:val="95"/>
          <w:sz w:val="22"/>
        </w:rPr>
        <w:t>México: </w:t>
      </w:r>
      <w:r>
        <w:rPr>
          <w:i/>
          <w:spacing w:val="-18"/>
          <w:sz w:val="22"/>
        </w:rPr>
        <w:t>1542-1823</w:t>
      </w:r>
      <w:r>
        <w:rPr>
          <w:spacing w:val="-18"/>
          <w:sz w:val="22"/>
        </w:rPr>
        <w:t>. </w:t>
      </w:r>
      <w:r>
        <w:rPr>
          <w:sz w:val="22"/>
        </w:rPr>
        <w:t>Archivo General del Estado de México. Oficialía </w:t>
      </w:r>
      <w:r>
        <w:rPr>
          <w:spacing w:val="-3"/>
          <w:sz w:val="22"/>
        </w:rPr>
        <w:t>Mayor </w:t>
      </w:r>
      <w:r>
        <w:rPr>
          <w:sz w:val="22"/>
        </w:rPr>
        <w:t>de Gobierno. Industrias </w:t>
      </w:r>
      <w:r>
        <w:rPr>
          <w:rFonts w:ascii="Arial" w:hAnsi="Arial"/>
          <w:sz w:val="17"/>
        </w:rPr>
        <w:t>dif</w:t>
      </w:r>
      <w:r>
        <w:rPr>
          <w:sz w:val="22"/>
        </w:rPr>
        <w:t>.</w:t>
      </w:r>
      <w:r>
        <w:rPr>
          <w:spacing w:val="37"/>
          <w:sz w:val="22"/>
        </w:rPr>
        <w:t> </w:t>
      </w:r>
      <w:r>
        <w:rPr>
          <w:spacing w:val="-4"/>
          <w:sz w:val="22"/>
        </w:rPr>
        <w:t>Toluca.</w:t>
      </w:r>
    </w:p>
    <w:p>
      <w:pPr>
        <w:pStyle w:val="BodyText"/>
        <w:spacing w:line="232" w:lineRule="auto" w:before="4"/>
        <w:ind w:left="563" w:right="282" w:hanging="283"/>
        <w:jc w:val="both"/>
      </w:pPr>
      <w:r>
        <w:rPr>
          <w:spacing w:val="-5"/>
        </w:rPr>
        <w:t>Alvarado</w:t>
      </w:r>
      <w:r>
        <w:rPr>
          <w:spacing w:val="-17"/>
        </w:rPr>
        <w:t> </w:t>
      </w:r>
      <w:r>
        <w:rPr>
          <w:spacing w:val="-6"/>
        </w:rPr>
        <w:t>Tezozomoc,</w:t>
      </w:r>
      <w:r>
        <w:rPr>
          <w:spacing w:val="-17"/>
        </w:rPr>
        <w:t> </w:t>
      </w:r>
      <w:r>
        <w:rPr>
          <w:spacing w:val="-3"/>
        </w:rPr>
        <w:t>Hernando</w:t>
      </w:r>
      <w:r>
        <w:rPr>
          <w:spacing w:val="-17"/>
        </w:rPr>
        <w:t> </w:t>
      </w:r>
      <w:r>
        <w:rPr>
          <w:spacing w:val="-14"/>
        </w:rPr>
        <w:t>(1975).</w:t>
      </w:r>
      <w:r>
        <w:rPr>
          <w:spacing w:val="-16"/>
        </w:rPr>
        <w:t> </w:t>
      </w:r>
      <w:r>
        <w:rPr>
          <w:i/>
          <w:spacing w:val="-4"/>
        </w:rPr>
        <w:t>Crónica</w:t>
      </w:r>
      <w:r>
        <w:rPr>
          <w:i/>
          <w:spacing w:val="-17"/>
        </w:rPr>
        <w:t> </w:t>
      </w:r>
      <w:r>
        <w:rPr>
          <w:i/>
          <w:spacing w:val="-4"/>
        </w:rPr>
        <w:t>mexicana</w:t>
      </w:r>
      <w:r>
        <w:rPr>
          <w:spacing w:val="-4"/>
        </w:rPr>
        <w:t>,</w:t>
      </w:r>
      <w:r>
        <w:rPr>
          <w:spacing w:val="-17"/>
        </w:rPr>
        <w:t> </w:t>
      </w:r>
      <w:r>
        <w:rPr>
          <w:spacing w:val="-5"/>
        </w:rPr>
        <w:t>anotada </w:t>
      </w:r>
      <w:r>
        <w:rPr/>
        <w:t>por</w:t>
      </w:r>
      <w:r>
        <w:rPr>
          <w:spacing w:val="-13"/>
        </w:rPr>
        <w:t> </w:t>
      </w:r>
      <w:r>
        <w:rPr/>
        <w:t>Orozco</w:t>
      </w:r>
      <w:r>
        <w:rPr>
          <w:spacing w:val="-13"/>
        </w:rPr>
        <w:t> </w:t>
      </w:r>
      <w:r>
        <w:rPr/>
        <w:t>y</w:t>
      </w:r>
      <w:r>
        <w:rPr>
          <w:spacing w:val="-13"/>
        </w:rPr>
        <w:t> </w:t>
      </w:r>
      <w:r>
        <w:rPr/>
        <w:t>Berra.</w:t>
      </w:r>
      <w:r>
        <w:rPr>
          <w:spacing w:val="-13"/>
        </w:rPr>
        <w:t> </w:t>
      </w:r>
      <w:r>
        <w:rPr/>
        <w:t>Porrúa.</w:t>
      </w:r>
      <w:r>
        <w:rPr>
          <w:spacing w:val="-13"/>
        </w:rPr>
        <w:t> </w:t>
      </w:r>
      <w:r>
        <w:rPr/>
        <w:t>México.</w:t>
      </w:r>
    </w:p>
    <w:p>
      <w:pPr>
        <w:spacing w:line="232" w:lineRule="auto" w:before="0"/>
        <w:ind w:left="563" w:right="278" w:hanging="283"/>
        <w:jc w:val="both"/>
        <w:rPr>
          <w:sz w:val="22"/>
        </w:rPr>
      </w:pPr>
      <w:r>
        <w:rPr>
          <w:sz w:val="22"/>
        </w:rPr>
        <w:t>Amerlinck, Mari-José y Bontempo, Fernando </w:t>
      </w:r>
      <w:r>
        <w:rPr>
          <w:spacing w:val="-8"/>
          <w:sz w:val="22"/>
        </w:rPr>
        <w:t>(1990). </w:t>
      </w:r>
      <w:r>
        <w:rPr>
          <w:i/>
          <w:sz w:val="22"/>
        </w:rPr>
        <w:t>El entorno </w:t>
      </w:r>
      <w:r>
        <w:rPr>
          <w:i/>
          <w:w w:val="95"/>
          <w:sz w:val="22"/>
        </w:rPr>
        <w:t>construido</w:t>
      </w:r>
      <w:r>
        <w:rPr>
          <w:i/>
          <w:spacing w:val="-19"/>
          <w:w w:val="95"/>
          <w:sz w:val="22"/>
        </w:rPr>
        <w:t> </w:t>
      </w:r>
      <w:r>
        <w:rPr>
          <w:i/>
          <w:w w:val="95"/>
          <w:sz w:val="22"/>
        </w:rPr>
        <w:t>y</w:t>
      </w:r>
      <w:r>
        <w:rPr>
          <w:i/>
          <w:spacing w:val="-19"/>
          <w:w w:val="95"/>
          <w:sz w:val="22"/>
        </w:rPr>
        <w:t> </w:t>
      </w:r>
      <w:r>
        <w:rPr>
          <w:i/>
          <w:w w:val="95"/>
          <w:sz w:val="22"/>
        </w:rPr>
        <w:t>la</w:t>
      </w:r>
      <w:r>
        <w:rPr>
          <w:i/>
          <w:spacing w:val="-19"/>
          <w:w w:val="95"/>
          <w:sz w:val="22"/>
        </w:rPr>
        <w:t> </w:t>
      </w:r>
      <w:r>
        <w:rPr>
          <w:i/>
          <w:w w:val="95"/>
          <w:sz w:val="22"/>
        </w:rPr>
        <w:t>antropología:</w:t>
      </w:r>
      <w:r>
        <w:rPr>
          <w:i/>
          <w:spacing w:val="-19"/>
          <w:w w:val="95"/>
          <w:sz w:val="22"/>
        </w:rPr>
        <w:t> </w:t>
      </w:r>
      <w:r>
        <w:rPr>
          <w:i/>
          <w:w w:val="95"/>
          <w:sz w:val="22"/>
        </w:rPr>
        <w:t>introducción</w:t>
      </w:r>
      <w:r>
        <w:rPr>
          <w:i/>
          <w:spacing w:val="-19"/>
          <w:w w:val="95"/>
          <w:sz w:val="22"/>
        </w:rPr>
        <w:t> </w:t>
      </w:r>
      <w:r>
        <w:rPr>
          <w:i/>
          <w:w w:val="95"/>
          <w:sz w:val="22"/>
        </w:rPr>
        <w:t>a</w:t>
      </w:r>
      <w:r>
        <w:rPr>
          <w:i/>
          <w:spacing w:val="-19"/>
          <w:w w:val="95"/>
          <w:sz w:val="22"/>
        </w:rPr>
        <w:t> </w:t>
      </w:r>
      <w:r>
        <w:rPr>
          <w:i/>
          <w:w w:val="95"/>
          <w:sz w:val="22"/>
        </w:rPr>
        <w:t>su</w:t>
      </w:r>
      <w:r>
        <w:rPr>
          <w:i/>
          <w:spacing w:val="-19"/>
          <w:w w:val="95"/>
          <w:sz w:val="22"/>
        </w:rPr>
        <w:t> </w:t>
      </w:r>
      <w:r>
        <w:rPr>
          <w:i/>
          <w:w w:val="95"/>
          <w:sz w:val="22"/>
        </w:rPr>
        <w:t>estudio</w:t>
      </w:r>
      <w:r>
        <w:rPr>
          <w:i/>
          <w:spacing w:val="-19"/>
          <w:w w:val="95"/>
          <w:sz w:val="22"/>
        </w:rPr>
        <w:t> </w:t>
      </w:r>
      <w:r>
        <w:rPr>
          <w:i/>
          <w:w w:val="95"/>
          <w:sz w:val="22"/>
        </w:rPr>
        <w:t>interdisci- plinar</w:t>
      </w:r>
      <w:r>
        <w:rPr>
          <w:w w:val="95"/>
          <w:sz w:val="22"/>
        </w:rPr>
        <w:t>. Ciesas.</w:t>
      </w:r>
      <w:r>
        <w:rPr>
          <w:spacing w:val="32"/>
          <w:w w:val="95"/>
          <w:sz w:val="22"/>
        </w:rPr>
        <w:t> </w:t>
      </w:r>
      <w:r>
        <w:rPr>
          <w:w w:val="95"/>
          <w:sz w:val="22"/>
        </w:rPr>
        <w:t>México.</w:t>
      </w:r>
    </w:p>
    <w:p>
      <w:pPr>
        <w:spacing w:line="258" w:lineRule="exact" w:before="0"/>
        <w:ind w:left="280" w:right="0" w:firstLine="0"/>
        <w:jc w:val="both"/>
        <w:rPr>
          <w:i/>
          <w:sz w:val="22"/>
        </w:rPr>
      </w:pPr>
      <w:r>
        <w:rPr>
          <w:sz w:val="22"/>
        </w:rPr>
        <w:t>Borja, </w:t>
      </w:r>
      <w:r>
        <w:rPr>
          <w:spacing w:val="-3"/>
          <w:sz w:val="22"/>
        </w:rPr>
        <w:t>Jordi </w:t>
      </w:r>
      <w:r>
        <w:rPr>
          <w:spacing w:val="-12"/>
          <w:sz w:val="22"/>
        </w:rPr>
        <w:t>(1991). </w:t>
      </w:r>
      <w:r>
        <w:rPr>
          <w:sz w:val="22"/>
        </w:rPr>
        <w:t>“La ciudad </w:t>
      </w:r>
      <w:r>
        <w:rPr>
          <w:spacing w:val="-3"/>
          <w:sz w:val="22"/>
        </w:rPr>
        <w:t>conquistada” </w:t>
      </w:r>
      <w:r>
        <w:rPr>
          <w:sz w:val="22"/>
        </w:rPr>
        <w:t>en </w:t>
      </w:r>
      <w:r>
        <w:rPr>
          <w:i/>
          <w:sz w:val="22"/>
        </w:rPr>
        <w:t>La </w:t>
      </w:r>
      <w:r>
        <w:rPr>
          <w:i/>
          <w:spacing w:val="-3"/>
          <w:sz w:val="22"/>
        </w:rPr>
        <w:t>Jornada </w:t>
      </w:r>
      <w:r>
        <w:rPr>
          <w:i/>
          <w:sz w:val="22"/>
        </w:rPr>
        <w:t>semanal</w:t>
      </w:r>
    </w:p>
    <w:p>
      <w:pPr>
        <w:pStyle w:val="BodyText"/>
        <w:spacing w:line="260" w:lineRule="exact"/>
        <w:ind w:left="563" w:right="1532"/>
      </w:pPr>
      <w:r>
        <w:rPr>
          <w:w w:val="105"/>
        </w:rPr>
        <w:t>No. 104 (9 de junio). México.</w:t>
      </w:r>
    </w:p>
    <w:p>
      <w:pPr>
        <w:spacing w:line="260" w:lineRule="exact" w:before="0"/>
        <w:ind w:left="280" w:right="0" w:firstLine="0"/>
        <w:jc w:val="both"/>
        <w:rPr>
          <w:sz w:val="22"/>
        </w:rPr>
      </w:pPr>
      <w:r>
        <w:rPr>
          <w:sz w:val="22"/>
        </w:rPr>
        <w:t>Boullón, Roberto C. (1985).  </w:t>
      </w:r>
      <w:r>
        <w:rPr>
          <w:i/>
          <w:sz w:val="22"/>
        </w:rPr>
        <w:t>Planificación del espacio   turístico</w:t>
      </w:r>
      <w:r>
        <w:rPr>
          <w:sz w:val="22"/>
        </w:rPr>
        <w:t>.</w:t>
      </w:r>
    </w:p>
    <w:p>
      <w:pPr>
        <w:pStyle w:val="BodyText"/>
        <w:spacing w:line="260" w:lineRule="exact"/>
        <w:ind w:left="563" w:right="1532"/>
      </w:pPr>
      <w:r>
        <w:rPr/>
        <w:t>Trillas. México.</w:t>
      </w:r>
    </w:p>
    <w:p>
      <w:pPr>
        <w:spacing w:line="260" w:lineRule="exact" w:before="0"/>
        <w:ind w:left="280" w:right="0" w:firstLine="0"/>
        <w:jc w:val="both"/>
        <w:rPr>
          <w:sz w:val="22"/>
        </w:rPr>
      </w:pPr>
      <w:r>
        <w:rPr>
          <w:sz w:val="22"/>
        </w:rPr>
        <w:t>Braudel, </w:t>
      </w:r>
      <w:r>
        <w:rPr>
          <w:spacing w:val="-3"/>
          <w:sz w:val="22"/>
        </w:rPr>
        <w:t>Fernand </w:t>
      </w:r>
      <w:r>
        <w:rPr>
          <w:spacing w:val="-9"/>
          <w:sz w:val="22"/>
        </w:rPr>
        <w:t>(1968). </w:t>
      </w:r>
      <w:r>
        <w:rPr>
          <w:i/>
          <w:sz w:val="22"/>
        </w:rPr>
        <w:t>La historia y las ciencias sociales</w:t>
      </w:r>
      <w:r>
        <w:rPr>
          <w:sz w:val="22"/>
        </w:rPr>
        <w:t>. Alianza.</w:t>
      </w:r>
    </w:p>
    <w:p>
      <w:pPr>
        <w:pStyle w:val="BodyText"/>
        <w:spacing w:line="260" w:lineRule="exact"/>
        <w:ind w:left="563" w:right="1532"/>
      </w:pPr>
      <w:r>
        <w:rPr/>
        <w:t>Madrid.</w:t>
      </w:r>
    </w:p>
    <w:p>
      <w:pPr>
        <w:spacing w:line="260" w:lineRule="exact" w:before="0"/>
        <w:ind w:left="280" w:right="0" w:firstLine="0"/>
        <w:jc w:val="both"/>
        <w:rPr>
          <w:sz w:val="22"/>
        </w:rPr>
      </w:pPr>
      <w:r>
        <w:rPr>
          <w:spacing w:val="-5"/>
          <w:sz w:val="22"/>
        </w:rPr>
        <w:t>Carrasco, </w:t>
      </w:r>
      <w:r>
        <w:rPr>
          <w:spacing w:val="-6"/>
          <w:sz w:val="22"/>
        </w:rPr>
        <w:t>Pedro </w:t>
      </w:r>
      <w:r>
        <w:rPr>
          <w:spacing w:val="-12"/>
          <w:sz w:val="22"/>
        </w:rPr>
        <w:t>(1987). </w:t>
      </w:r>
      <w:r>
        <w:rPr>
          <w:i/>
          <w:spacing w:val="-3"/>
          <w:sz w:val="22"/>
        </w:rPr>
        <w:t>Historia general </w:t>
      </w:r>
      <w:r>
        <w:rPr>
          <w:i/>
          <w:sz w:val="22"/>
        </w:rPr>
        <w:t>de </w:t>
      </w:r>
      <w:r>
        <w:rPr>
          <w:i/>
          <w:spacing w:val="-4"/>
          <w:sz w:val="22"/>
        </w:rPr>
        <w:t>México</w:t>
      </w:r>
      <w:r>
        <w:rPr>
          <w:spacing w:val="-4"/>
          <w:sz w:val="22"/>
        </w:rPr>
        <w:t>, tomo </w:t>
      </w:r>
      <w:r>
        <w:rPr>
          <w:rFonts w:ascii="Arial" w:hAnsi="Arial"/>
          <w:sz w:val="17"/>
        </w:rPr>
        <w:t>i</w:t>
      </w:r>
      <w:r>
        <w:rPr>
          <w:sz w:val="22"/>
        </w:rPr>
        <w:t>. </w:t>
      </w:r>
      <w:r>
        <w:rPr>
          <w:spacing w:val="-4"/>
          <w:sz w:val="22"/>
        </w:rPr>
        <w:t>Colmex.</w:t>
      </w:r>
    </w:p>
    <w:p>
      <w:pPr>
        <w:pStyle w:val="BodyText"/>
        <w:spacing w:line="260" w:lineRule="exact"/>
        <w:ind w:left="563" w:right="1532"/>
      </w:pPr>
      <w:r>
        <w:rPr/>
        <w:t>México.</w:t>
      </w:r>
    </w:p>
    <w:p>
      <w:pPr>
        <w:spacing w:line="260" w:lineRule="exact" w:before="0"/>
        <w:ind w:left="280" w:right="0" w:firstLine="0"/>
        <w:jc w:val="both"/>
        <w:rPr>
          <w:sz w:val="22"/>
        </w:rPr>
      </w:pPr>
      <w:r>
        <w:rPr>
          <w:sz w:val="22"/>
        </w:rPr>
        <w:t>Casasola, Luis (1990). </w:t>
      </w:r>
      <w:r>
        <w:rPr>
          <w:i/>
          <w:sz w:val="22"/>
        </w:rPr>
        <w:t>Turismo y ambiente</w:t>
      </w:r>
      <w:r>
        <w:rPr>
          <w:sz w:val="22"/>
        </w:rPr>
        <w:t>. Trillas. México.</w:t>
      </w:r>
    </w:p>
    <w:p>
      <w:pPr>
        <w:spacing w:line="232" w:lineRule="auto" w:before="2"/>
        <w:ind w:left="563" w:right="278" w:hanging="283"/>
        <w:jc w:val="both"/>
        <w:rPr>
          <w:sz w:val="22"/>
        </w:rPr>
      </w:pPr>
      <w:r>
        <w:rPr>
          <w:spacing w:val="-4"/>
          <w:sz w:val="22"/>
        </w:rPr>
        <w:t>Clavijero,</w:t>
      </w:r>
      <w:r>
        <w:rPr>
          <w:spacing w:val="-29"/>
          <w:sz w:val="22"/>
        </w:rPr>
        <w:t> </w:t>
      </w:r>
      <w:r>
        <w:rPr>
          <w:spacing w:val="-4"/>
          <w:sz w:val="22"/>
        </w:rPr>
        <w:t>Francisco</w:t>
      </w:r>
      <w:r>
        <w:rPr>
          <w:spacing w:val="-29"/>
          <w:sz w:val="22"/>
        </w:rPr>
        <w:t> </w:t>
      </w:r>
      <w:r>
        <w:rPr>
          <w:spacing w:val="-3"/>
          <w:sz w:val="22"/>
        </w:rPr>
        <w:t>Javier</w:t>
      </w:r>
      <w:r>
        <w:rPr>
          <w:spacing w:val="-29"/>
          <w:sz w:val="22"/>
        </w:rPr>
        <w:t> </w:t>
      </w:r>
      <w:r>
        <w:rPr>
          <w:spacing w:val="-13"/>
          <w:sz w:val="22"/>
        </w:rPr>
        <w:t>(1981).</w:t>
      </w:r>
      <w:r>
        <w:rPr>
          <w:spacing w:val="-30"/>
          <w:sz w:val="22"/>
        </w:rPr>
        <w:t> </w:t>
      </w:r>
      <w:r>
        <w:rPr>
          <w:i/>
          <w:spacing w:val="-3"/>
          <w:sz w:val="22"/>
        </w:rPr>
        <w:t>Historia</w:t>
      </w:r>
      <w:r>
        <w:rPr>
          <w:i/>
          <w:spacing w:val="-29"/>
          <w:sz w:val="22"/>
        </w:rPr>
        <w:t> </w:t>
      </w:r>
      <w:r>
        <w:rPr>
          <w:i/>
          <w:sz w:val="22"/>
        </w:rPr>
        <w:t>antigua</w:t>
      </w:r>
      <w:r>
        <w:rPr>
          <w:i/>
          <w:spacing w:val="-29"/>
          <w:sz w:val="22"/>
        </w:rPr>
        <w:t> </w:t>
      </w:r>
      <w:r>
        <w:rPr>
          <w:i/>
          <w:sz w:val="22"/>
        </w:rPr>
        <w:t>de</w:t>
      </w:r>
      <w:r>
        <w:rPr>
          <w:i/>
          <w:spacing w:val="-29"/>
          <w:sz w:val="22"/>
        </w:rPr>
        <w:t> </w:t>
      </w:r>
      <w:r>
        <w:rPr>
          <w:i/>
          <w:sz w:val="22"/>
        </w:rPr>
        <w:t>Méjico</w:t>
      </w:r>
      <w:r>
        <w:rPr>
          <w:i/>
          <w:spacing w:val="-29"/>
          <w:sz w:val="22"/>
        </w:rPr>
        <w:t> </w:t>
      </w:r>
      <w:r>
        <w:rPr>
          <w:i/>
          <w:spacing w:val="-2"/>
          <w:sz w:val="22"/>
        </w:rPr>
        <w:t>sacada </w:t>
      </w:r>
      <w:r>
        <w:rPr>
          <w:i/>
          <w:w w:val="95"/>
          <w:sz w:val="22"/>
        </w:rPr>
        <w:t>de</w:t>
      </w:r>
      <w:r>
        <w:rPr>
          <w:i/>
          <w:spacing w:val="-33"/>
          <w:w w:val="95"/>
          <w:sz w:val="22"/>
        </w:rPr>
        <w:t> </w:t>
      </w:r>
      <w:r>
        <w:rPr>
          <w:i/>
          <w:w w:val="95"/>
          <w:sz w:val="22"/>
        </w:rPr>
        <w:t>los</w:t>
      </w:r>
      <w:r>
        <w:rPr>
          <w:i/>
          <w:spacing w:val="-33"/>
          <w:w w:val="95"/>
          <w:sz w:val="22"/>
        </w:rPr>
        <w:t> </w:t>
      </w:r>
      <w:r>
        <w:rPr>
          <w:i/>
          <w:w w:val="95"/>
          <w:sz w:val="22"/>
        </w:rPr>
        <w:t>mejores</w:t>
      </w:r>
      <w:r>
        <w:rPr>
          <w:i/>
          <w:spacing w:val="-33"/>
          <w:w w:val="95"/>
          <w:sz w:val="22"/>
        </w:rPr>
        <w:t> </w:t>
      </w:r>
      <w:r>
        <w:rPr>
          <w:i/>
          <w:w w:val="95"/>
          <w:sz w:val="22"/>
        </w:rPr>
        <w:t>historiadores</w:t>
      </w:r>
      <w:r>
        <w:rPr>
          <w:i/>
          <w:spacing w:val="-33"/>
          <w:w w:val="95"/>
          <w:sz w:val="22"/>
        </w:rPr>
        <w:t> </w:t>
      </w:r>
      <w:r>
        <w:rPr>
          <w:i/>
          <w:w w:val="95"/>
          <w:sz w:val="22"/>
        </w:rPr>
        <w:t>españoles</w:t>
      </w:r>
      <w:r>
        <w:rPr>
          <w:i/>
          <w:spacing w:val="-33"/>
          <w:w w:val="95"/>
          <w:sz w:val="22"/>
        </w:rPr>
        <w:t> </w:t>
      </w:r>
      <w:r>
        <w:rPr>
          <w:i/>
          <w:w w:val="95"/>
          <w:sz w:val="22"/>
        </w:rPr>
        <w:t>y</w:t>
      </w:r>
      <w:r>
        <w:rPr>
          <w:i/>
          <w:spacing w:val="-33"/>
          <w:w w:val="95"/>
          <w:sz w:val="22"/>
        </w:rPr>
        <w:t> </w:t>
      </w:r>
      <w:r>
        <w:rPr>
          <w:i/>
          <w:w w:val="95"/>
          <w:sz w:val="22"/>
        </w:rPr>
        <w:t>de</w:t>
      </w:r>
      <w:r>
        <w:rPr>
          <w:i/>
          <w:spacing w:val="-33"/>
          <w:w w:val="95"/>
          <w:sz w:val="22"/>
        </w:rPr>
        <w:t> </w:t>
      </w:r>
      <w:r>
        <w:rPr>
          <w:i/>
          <w:w w:val="95"/>
          <w:sz w:val="22"/>
        </w:rPr>
        <w:t>manuscritos</w:t>
      </w:r>
      <w:r>
        <w:rPr>
          <w:i/>
          <w:spacing w:val="-33"/>
          <w:w w:val="95"/>
          <w:sz w:val="22"/>
        </w:rPr>
        <w:t> </w:t>
      </w:r>
      <w:r>
        <w:rPr>
          <w:i/>
          <w:w w:val="95"/>
          <w:sz w:val="22"/>
        </w:rPr>
        <w:t>y</w:t>
      </w:r>
      <w:r>
        <w:rPr>
          <w:i/>
          <w:spacing w:val="-33"/>
          <w:w w:val="95"/>
          <w:sz w:val="22"/>
        </w:rPr>
        <w:t> </w:t>
      </w:r>
      <w:r>
        <w:rPr>
          <w:i/>
          <w:w w:val="95"/>
          <w:sz w:val="22"/>
        </w:rPr>
        <w:t>pinturas </w:t>
      </w:r>
      <w:r>
        <w:rPr>
          <w:i/>
          <w:sz w:val="22"/>
        </w:rPr>
        <w:t>antiguas</w:t>
      </w:r>
      <w:r>
        <w:rPr>
          <w:i/>
          <w:spacing w:val="-28"/>
          <w:sz w:val="22"/>
        </w:rPr>
        <w:t> </w:t>
      </w:r>
      <w:r>
        <w:rPr>
          <w:i/>
          <w:sz w:val="22"/>
        </w:rPr>
        <w:t>de</w:t>
      </w:r>
      <w:r>
        <w:rPr>
          <w:i/>
          <w:spacing w:val="-28"/>
          <w:sz w:val="22"/>
        </w:rPr>
        <w:t> </w:t>
      </w:r>
      <w:r>
        <w:rPr>
          <w:i/>
          <w:sz w:val="22"/>
        </w:rPr>
        <w:t>los</w:t>
      </w:r>
      <w:r>
        <w:rPr>
          <w:i/>
          <w:spacing w:val="-28"/>
          <w:sz w:val="22"/>
        </w:rPr>
        <w:t> </w:t>
      </w:r>
      <w:r>
        <w:rPr>
          <w:i/>
          <w:sz w:val="22"/>
        </w:rPr>
        <w:t>indios</w:t>
      </w:r>
      <w:r>
        <w:rPr>
          <w:i/>
          <w:spacing w:val="-27"/>
          <w:sz w:val="22"/>
        </w:rPr>
        <w:t> </w:t>
      </w:r>
      <w:r>
        <w:rPr>
          <w:sz w:val="22"/>
        </w:rPr>
        <w:t>(edición</w:t>
      </w:r>
      <w:r>
        <w:rPr>
          <w:spacing w:val="-28"/>
          <w:sz w:val="22"/>
        </w:rPr>
        <w:t> </w:t>
      </w:r>
      <w:r>
        <w:rPr>
          <w:sz w:val="22"/>
        </w:rPr>
        <w:t>facsimilar</w:t>
      </w:r>
      <w:r>
        <w:rPr>
          <w:spacing w:val="-28"/>
          <w:sz w:val="22"/>
        </w:rPr>
        <w:t> </w:t>
      </w:r>
      <w:r>
        <w:rPr>
          <w:sz w:val="22"/>
        </w:rPr>
        <w:t>de</w:t>
      </w:r>
      <w:r>
        <w:rPr>
          <w:spacing w:val="-28"/>
          <w:sz w:val="22"/>
        </w:rPr>
        <w:t> </w:t>
      </w:r>
      <w:r>
        <w:rPr>
          <w:sz w:val="22"/>
        </w:rPr>
        <w:t>la</w:t>
      </w:r>
      <w:r>
        <w:rPr>
          <w:spacing w:val="-27"/>
          <w:sz w:val="22"/>
        </w:rPr>
        <w:t> </w:t>
      </w:r>
      <w:r>
        <w:rPr>
          <w:sz w:val="22"/>
        </w:rPr>
        <w:t>edición</w:t>
      </w:r>
      <w:r>
        <w:rPr>
          <w:spacing w:val="-27"/>
          <w:sz w:val="22"/>
        </w:rPr>
        <w:t> </w:t>
      </w:r>
      <w:r>
        <w:rPr>
          <w:sz w:val="22"/>
        </w:rPr>
        <w:t>de</w:t>
      </w:r>
      <w:r>
        <w:rPr>
          <w:spacing w:val="-28"/>
          <w:sz w:val="22"/>
        </w:rPr>
        <w:t> </w:t>
      </w:r>
      <w:r>
        <w:rPr>
          <w:spacing w:val="-14"/>
          <w:sz w:val="22"/>
        </w:rPr>
        <w:t>1853). </w:t>
      </w:r>
      <w:r>
        <w:rPr>
          <w:spacing w:val="-4"/>
          <w:sz w:val="22"/>
        </w:rPr>
        <w:t>Valle</w:t>
      </w:r>
      <w:r>
        <w:rPr>
          <w:spacing w:val="-27"/>
          <w:sz w:val="22"/>
        </w:rPr>
        <w:t> </w:t>
      </w:r>
      <w:r>
        <w:rPr>
          <w:sz w:val="22"/>
        </w:rPr>
        <w:t>de</w:t>
      </w:r>
      <w:r>
        <w:rPr>
          <w:spacing w:val="-27"/>
          <w:sz w:val="22"/>
        </w:rPr>
        <w:t> </w:t>
      </w:r>
      <w:r>
        <w:rPr>
          <w:sz w:val="22"/>
        </w:rPr>
        <w:t>México.</w:t>
      </w:r>
      <w:r>
        <w:rPr>
          <w:spacing w:val="-27"/>
          <w:sz w:val="22"/>
        </w:rPr>
        <w:t> </w:t>
      </w:r>
      <w:r>
        <w:rPr>
          <w:sz w:val="22"/>
        </w:rPr>
        <w:t>México.</w:t>
      </w:r>
    </w:p>
    <w:p>
      <w:pPr>
        <w:spacing w:line="232" w:lineRule="auto" w:before="0"/>
        <w:ind w:left="563" w:right="275" w:hanging="283"/>
        <w:jc w:val="both"/>
        <w:rPr>
          <w:sz w:val="22"/>
        </w:rPr>
      </w:pPr>
      <w:r>
        <w:rPr>
          <w:sz w:val="22"/>
        </w:rPr>
        <w:t>Consejo Nacional </w:t>
      </w:r>
      <w:r>
        <w:rPr>
          <w:spacing w:val="-4"/>
          <w:sz w:val="22"/>
        </w:rPr>
        <w:t>para </w:t>
      </w:r>
      <w:r>
        <w:rPr>
          <w:sz w:val="22"/>
        </w:rPr>
        <w:t>la </w:t>
      </w:r>
      <w:r>
        <w:rPr>
          <w:spacing w:val="-3"/>
          <w:sz w:val="22"/>
        </w:rPr>
        <w:t>Cultura </w:t>
      </w:r>
      <w:r>
        <w:rPr>
          <w:sz w:val="22"/>
        </w:rPr>
        <w:t>y las </w:t>
      </w:r>
      <w:r>
        <w:rPr>
          <w:spacing w:val="-3"/>
          <w:sz w:val="22"/>
        </w:rPr>
        <w:t>Artes </w:t>
      </w:r>
      <w:r>
        <w:rPr>
          <w:sz w:val="22"/>
        </w:rPr>
        <w:t>(Conaculta) </w:t>
      </w:r>
      <w:r>
        <w:rPr>
          <w:spacing w:val="-5"/>
          <w:sz w:val="22"/>
        </w:rPr>
        <w:t>(2003). </w:t>
      </w:r>
      <w:r>
        <w:rPr>
          <w:i/>
          <w:w w:val="90"/>
          <w:sz w:val="22"/>
        </w:rPr>
        <w:t>Memorias del Congreso Iberoamericano sobre </w:t>
      </w:r>
      <w:r>
        <w:rPr>
          <w:i/>
          <w:spacing w:val="-3"/>
          <w:w w:val="90"/>
          <w:sz w:val="22"/>
        </w:rPr>
        <w:t>Patrimonio </w:t>
      </w:r>
      <w:r>
        <w:rPr>
          <w:i/>
          <w:w w:val="90"/>
          <w:sz w:val="22"/>
        </w:rPr>
        <w:t>cultural, </w:t>
      </w:r>
      <w:r>
        <w:rPr>
          <w:i/>
          <w:sz w:val="22"/>
        </w:rPr>
        <w:t>Cuaderno 5, Desarrollo y </w:t>
      </w:r>
      <w:r>
        <w:rPr>
          <w:i/>
          <w:spacing w:val="-4"/>
          <w:sz w:val="22"/>
        </w:rPr>
        <w:t>Turismo</w:t>
      </w:r>
      <w:r>
        <w:rPr>
          <w:spacing w:val="-4"/>
          <w:sz w:val="22"/>
        </w:rPr>
        <w:t>. </w:t>
      </w:r>
      <w:r>
        <w:rPr>
          <w:sz w:val="22"/>
        </w:rPr>
        <w:t>Conaculta. México.</w:t>
      </w:r>
    </w:p>
    <w:p>
      <w:pPr>
        <w:spacing w:line="258" w:lineRule="exact" w:before="0"/>
        <w:ind w:left="280" w:right="0" w:firstLine="0"/>
        <w:jc w:val="both"/>
        <w:rPr>
          <w:sz w:val="22"/>
        </w:rPr>
      </w:pPr>
      <w:r>
        <w:rPr>
          <w:sz w:val="22"/>
        </w:rPr>
        <w:t>De Bolós, María (1992). </w:t>
      </w:r>
      <w:r>
        <w:rPr>
          <w:i/>
          <w:sz w:val="22"/>
        </w:rPr>
        <w:t>Manual de ciencia del paisaje</w:t>
      </w:r>
      <w:r>
        <w:rPr>
          <w:sz w:val="22"/>
        </w:rPr>
        <w:t>. Masson.</w:t>
      </w:r>
    </w:p>
    <w:p>
      <w:pPr>
        <w:pStyle w:val="BodyText"/>
        <w:spacing w:line="264" w:lineRule="exact"/>
        <w:ind w:left="563" w:right="1532"/>
      </w:pPr>
      <w:r>
        <w:rPr/>
        <w:t>Barcelona.</w:t>
      </w:r>
    </w:p>
    <w:p>
      <w:pPr>
        <w:spacing w:after="0" w:line="264" w:lineRule="exact"/>
        <w:sectPr>
          <w:pgSz w:w="8500" w:h="12750"/>
          <w:pgMar w:header="1130" w:footer="0" w:top="1700" w:bottom="280" w:left="1160" w:right="1160"/>
        </w:sectPr>
      </w:pPr>
    </w:p>
    <w:p>
      <w:pPr>
        <w:pStyle w:val="BodyText"/>
        <w:spacing w:before="5"/>
        <w:ind w:left="0"/>
        <w:rPr>
          <w:sz w:val="20"/>
        </w:rPr>
      </w:pPr>
    </w:p>
    <w:p>
      <w:pPr>
        <w:pStyle w:val="BodyText"/>
        <w:spacing w:line="195" w:lineRule="exact"/>
        <w:ind w:left="563" w:hanging="283"/>
        <w:jc w:val="both"/>
      </w:pPr>
      <w:r>
        <w:rPr/>
        <w:t>Dirección General de Turismo del Gobierno del Estado de México</w:t>
      </w:r>
    </w:p>
    <w:p>
      <w:pPr>
        <w:spacing w:line="232" w:lineRule="auto" w:before="2"/>
        <w:ind w:left="563" w:right="-1" w:firstLine="0"/>
        <w:jc w:val="left"/>
        <w:rPr>
          <w:sz w:val="22"/>
        </w:rPr>
      </w:pPr>
      <w:r>
        <w:rPr>
          <w:w w:val="95"/>
          <w:sz w:val="22"/>
        </w:rPr>
        <w:t>(1996). </w:t>
      </w:r>
      <w:r>
        <w:rPr>
          <w:i/>
          <w:w w:val="95"/>
          <w:sz w:val="22"/>
        </w:rPr>
        <w:t>Expediente técnico turístico del municipio de Malinalco</w:t>
      </w:r>
      <w:r>
        <w:rPr>
          <w:w w:val="95"/>
          <w:sz w:val="22"/>
        </w:rPr>
        <w:t>. </w:t>
      </w:r>
      <w:r>
        <w:rPr>
          <w:sz w:val="22"/>
        </w:rPr>
        <w:t>Toluca.</w:t>
      </w:r>
    </w:p>
    <w:p>
      <w:pPr>
        <w:spacing w:line="258" w:lineRule="exact" w:before="0"/>
        <w:ind w:left="280" w:right="-1" w:firstLine="0"/>
        <w:jc w:val="left"/>
        <w:rPr>
          <w:sz w:val="22"/>
        </w:rPr>
      </w:pPr>
      <w:r>
        <w:rPr>
          <w:spacing w:val="-4"/>
          <w:sz w:val="22"/>
        </w:rPr>
        <w:t>Durán, </w:t>
      </w:r>
      <w:r>
        <w:rPr>
          <w:spacing w:val="-8"/>
          <w:sz w:val="22"/>
        </w:rPr>
        <w:t>Fray </w:t>
      </w:r>
      <w:r>
        <w:rPr>
          <w:sz w:val="22"/>
        </w:rPr>
        <w:t>Diego </w:t>
      </w:r>
      <w:r>
        <w:rPr>
          <w:spacing w:val="-14"/>
          <w:sz w:val="22"/>
        </w:rPr>
        <w:t>(1951). </w:t>
      </w:r>
      <w:r>
        <w:rPr>
          <w:i/>
          <w:spacing w:val="-3"/>
          <w:sz w:val="22"/>
        </w:rPr>
        <w:t>Historia </w:t>
      </w:r>
      <w:r>
        <w:rPr>
          <w:i/>
          <w:sz w:val="22"/>
        </w:rPr>
        <w:t>de </w:t>
      </w:r>
      <w:r>
        <w:rPr>
          <w:i/>
          <w:spacing w:val="-2"/>
          <w:sz w:val="22"/>
        </w:rPr>
        <w:t>Las Indias </w:t>
      </w:r>
      <w:r>
        <w:rPr>
          <w:i/>
          <w:sz w:val="22"/>
        </w:rPr>
        <w:t>de la </w:t>
      </w:r>
      <w:r>
        <w:rPr>
          <w:i/>
          <w:spacing w:val="-4"/>
          <w:sz w:val="22"/>
        </w:rPr>
        <w:t>Nueva </w:t>
      </w:r>
      <w:r>
        <w:rPr>
          <w:i/>
          <w:sz w:val="22"/>
        </w:rPr>
        <w:t>España</w:t>
      </w:r>
      <w:r>
        <w:rPr>
          <w:sz w:val="22"/>
        </w:rPr>
        <w:t>.</w:t>
      </w:r>
    </w:p>
    <w:p>
      <w:pPr>
        <w:pStyle w:val="BodyText"/>
        <w:spacing w:line="260" w:lineRule="exact"/>
        <w:ind w:left="563" w:right="1532"/>
      </w:pPr>
      <w:r>
        <w:rPr>
          <w:w w:val="95"/>
        </w:rPr>
        <w:t>Nacional. México.</w:t>
      </w:r>
    </w:p>
    <w:p>
      <w:pPr>
        <w:spacing w:line="232" w:lineRule="auto" w:before="2"/>
        <w:ind w:left="563" w:right="278" w:hanging="284"/>
        <w:jc w:val="both"/>
        <w:rPr>
          <w:sz w:val="22"/>
        </w:rPr>
      </w:pPr>
      <w:r>
        <w:rPr>
          <w:spacing w:val="-5"/>
          <w:sz w:val="22"/>
        </w:rPr>
        <w:t>Favrot, </w:t>
      </w:r>
      <w:r>
        <w:rPr>
          <w:spacing w:val="-4"/>
          <w:sz w:val="22"/>
        </w:rPr>
        <w:t>Peterson Jeannette </w:t>
      </w:r>
      <w:r>
        <w:rPr>
          <w:spacing w:val="-9"/>
          <w:sz w:val="22"/>
        </w:rPr>
        <w:t>(1993). </w:t>
      </w:r>
      <w:r>
        <w:rPr>
          <w:i/>
          <w:sz w:val="22"/>
        </w:rPr>
        <w:t>The </w:t>
      </w:r>
      <w:r>
        <w:rPr>
          <w:i/>
          <w:spacing w:val="-3"/>
          <w:sz w:val="22"/>
        </w:rPr>
        <w:t>Paradise </w:t>
      </w:r>
      <w:r>
        <w:rPr>
          <w:i/>
          <w:sz w:val="22"/>
        </w:rPr>
        <w:t>Garden Murals </w:t>
      </w:r>
      <w:r>
        <w:rPr>
          <w:i/>
          <w:sz w:val="22"/>
        </w:rPr>
        <w:t>of</w:t>
      </w:r>
      <w:r>
        <w:rPr>
          <w:i/>
          <w:spacing w:val="-23"/>
          <w:sz w:val="22"/>
        </w:rPr>
        <w:t> </w:t>
      </w:r>
      <w:r>
        <w:rPr>
          <w:i/>
          <w:sz w:val="22"/>
        </w:rPr>
        <w:t>Malinalco:</w:t>
      </w:r>
      <w:r>
        <w:rPr>
          <w:i/>
          <w:spacing w:val="-23"/>
          <w:sz w:val="22"/>
        </w:rPr>
        <w:t> </w:t>
      </w:r>
      <w:r>
        <w:rPr>
          <w:i/>
          <w:sz w:val="22"/>
        </w:rPr>
        <w:t>Utopia</w:t>
      </w:r>
      <w:r>
        <w:rPr>
          <w:i/>
          <w:spacing w:val="-23"/>
          <w:sz w:val="22"/>
        </w:rPr>
        <w:t> </w:t>
      </w:r>
      <w:r>
        <w:rPr>
          <w:i/>
          <w:sz w:val="22"/>
        </w:rPr>
        <w:t>and</w:t>
      </w:r>
      <w:r>
        <w:rPr>
          <w:i/>
          <w:spacing w:val="-23"/>
          <w:sz w:val="22"/>
        </w:rPr>
        <w:t> </w:t>
      </w:r>
      <w:r>
        <w:rPr>
          <w:i/>
          <w:sz w:val="22"/>
        </w:rPr>
        <w:t>Empire</w:t>
      </w:r>
      <w:r>
        <w:rPr>
          <w:i/>
          <w:spacing w:val="-23"/>
          <w:sz w:val="22"/>
        </w:rPr>
        <w:t> </w:t>
      </w:r>
      <w:r>
        <w:rPr>
          <w:i/>
          <w:sz w:val="22"/>
        </w:rPr>
        <w:t>in</w:t>
      </w:r>
      <w:r>
        <w:rPr>
          <w:i/>
          <w:spacing w:val="-23"/>
          <w:sz w:val="22"/>
        </w:rPr>
        <w:t> </w:t>
      </w:r>
      <w:r>
        <w:rPr>
          <w:i/>
          <w:sz w:val="22"/>
        </w:rPr>
        <w:t>Sixteenth-Century</w:t>
      </w:r>
      <w:r>
        <w:rPr>
          <w:i/>
          <w:spacing w:val="-23"/>
          <w:sz w:val="22"/>
        </w:rPr>
        <w:t> </w:t>
      </w:r>
      <w:r>
        <w:rPr>
          <w:i/>
          <w:sz w:val="22"/>
        </w:rPr>
        <w:t>Mexico</w:t>
      </w:r>
      <w:r>
        <w:rPr>
          <w:sz w:val="22"/>
        </w:rPr>
        <w:t>. </w:t>
      </w:r>
      <w:r>
        <w:rPr>
          <w:spacing w:val="-3"/>
          <w:sz w:val="22"/>
        </w:rPr>
        <w:t>University </w:t>
      </w:r>
      <w:r>
        <w:rPr>
          <w:sz w:val="22"/>
        </w:rPr>
        <w:t>of </w:t>
      </w:r>
      <w:r>
        <w:rPr>
          <w:spacing w:val="-8"/>
          <w:sz w:val="22"/>
        </w:rPr>
        <w:t>Texas </w:t>
      </w:r>
      <w:r>
        <w:rPr>
          <w:sz w:val="22"/>
        </w:rPr>
        <w:t>Press.</w:t>
      </w:r>
      <w:r>
        <w:rPr>
          <w:spacing w:val="-9"/>
          <w:sz w:val="22"/>
        </w:rPr>
        <w:t> </w:t>
      </w:r>
      <w:r>
        <w:rPr>
          <w:sz w:val="22"/>
        </w:rPr>
        <w:t>Austin.</w:t>
      </w:r>
    </w:p>
    <w:p>
      <w:pPr>
        <w:spacing w:line="232" w:lineRule="auto" w:before="0"/>
        <w:ind w:left="563" w:right="277" w:hanging="283"/>
        <w:jc w:val="both"/>
        <w:rPr>
          <w:sz w:val="22"/>
        </w:rPr>
      </w:pPr>
      <w:r>
        <w:rPr>
          <w:sz w:val="22"/>
        </w:rPr>
        <w:t>Fernández, Martha </w:t>
      </w:r>
      <w:r>
        <w:rPr>
          <w:spacing w:val="-10"/>
          <w:sz w:val="22"/>
        </w:rPr>
        <w:t>(1997). </w:t>
      </w:r>
      <w:r>
        <w:rPr>
          <w:sz w:val="22"/>
        </w:rPr>
        <w:t>“El uso de los monumentos y la pre- servación</w:t>
      </w:r>
      <w:r>
        <w:rPr>
          <w:spacing w:val="-20"/>
          <w:sz w:val="22"/>
        </w:rPr>
        <w:t> </w:t>
      </w:r>
      <w:r>
        <w:rPr>
          <w:sz w:val="22"/>
        </w:rPr>
        <w:t>de</w:t>
      </w:r>
      <w:r>
        <w:rPr>
          <w:spacing w:val="-20"/>
          <w:sz w:val="22"/>
        </w:rPr>
        <w:t> </w:t>
      </w:r>
      <w:r>
        <w:rPr>
          <w:sz w:val="22"/>
        </w:rPr>
        <w:t>sus</w:t>
      </w:r>
      <w:r>
        <w:rPr>
          <w:spacing w:val="-20"/>
          <w:sz w:val="22"/>
        </w:rPr>
        <w:t> </w:t>
      </w:r>
      <w:r>
        <w:rPr>
          <w:sz w:val="22"/>
        </w:rPr>
        <w:t>valores</w:t>
      </w:r>
      <w:r>
        <w:rPr>
          <w:spacing w:val="-20"/>
          <w:sz w:val="22"/>
        </w:rPr>
        <w:t> </w:t>
      </w:r>
      <w:r>
        <w:rPr>
          <w:sz w:val="22"/>
        </w:rPr>
        <w:t>culturales”</w:t>
      </w:r>
      <w:r>
        <w:rPr>
          <w:spacing w:val="-20"/>
          <w:sz w:val="22"/>
        </w:rPr>
        <w:t> </w:t>
      </w:r>
      <w:r>
        <w:rPr>
          <w:sz w:val="22"/>
        </w:rPr>
        <w:t>en</w:t>
      </w:r>
      <w:r>
        <w:rPr>
          <w:spacing w:val="-20"/>
          <w:sz w:val="22"/>
        </w:rPr>
        <w:t> </w:t>
      </w:r>
      <w:r>
        <w:rPr>
          <w:i/>
          <w:spacing w:val="-7"/>
          <w:sz w:val="22"/>
        </w:rPr>
        <w:t>Temas</w:t>
      </w:r>
      <w:r>
        <w:rPr>
          <w:i/>
          <w:spacing w:val="-20"/>
          <w:sz w:val="22"/>
        </w:rPr>
        <w:t> </w:t>
      </w:r>
      <w:r>
        <w:rPr>
          <w:i/>
          <w:sz w:val="22"/>
        </w:rPr>
        <w:t>y</w:t>
      </w:r>
      <w:r>
        <w:rPr>
          <w:i/>
          <w:spacing w:val="-20"/>
          <w:sz w:val="22"/>
        </w:rPr>
        <w:t> </w:t>
      </w:r>
      <w:r>
        <w:rPr>
          <w:i/>
          <w:sz w:val="22"/>
        </w:rPr>
        <w:t>problemas</w:t>
      </w:r>
      <w:r>
        <w:rPr>
          <w:i/>
          <w:spacing w:val="-20"/>
          <w:sz w:val="22"/>
        </w:rPr>
        <w:t> </w:t>
      </w:r>
      <w:r>
        <w:rPr>
          <w:i/>
          <w:sz w:val="22"/>
        </w:rPr>
        <w:t>del </w:t>
      </w:r>
      <w:r>
        <w:rPr>
          <w:i/>
          <w:w w:val="95"/>
          <w:sz w:val="22"/>
        </w:rPr>
        <w:t>Primer</w:t>
      </w:r>
      <w:r>
        <w:rPr>
          <w:i/>
          <w:spacing w:val="-29"/>
          <w:w w:val="95"/>
          <w:sz w:val="22"/>
        </w:rPr>
        <w:t> </w:t>
      </w:r>
      <w:r>
        <w:rPr>
          <w:i/>
          <w:w w:val="95"/>
          <w:sz w:val="22"/>
        </w:rPr>
        <w:t>Coloquio</w:t>
      </w:r>
      <w:r>
        <w:rPr>
          <w:i/>
          <w:spacing w:val="-29"/>
          <w:w w:val="95"/>
          <w:sz w:val="22"/>
        </w:rPr>
        <w:t> </w:t>
      </w:r>
      <w:r>
        <w:rPr>
          <w:i/>
          <w:w w:val="95"/>
          <w:sz w:val="22"/>
        </w:rPr>
        <w:t>del</w:t>
      </w:r>
      <w:r>
        <w:rPr>
          <w:i/>
          <w:spacing w:val="-29"/>
          <w:w w:val="95"/>
          <w:sz w:val="22"/>
        </w:rPr>
        <w:t> </w:t>
      </w:r>
      <w:r>
        <w:rPr>
          <w:i/>
          <w:w w:val="95"/>
          <w:sz w:val="22"/>
        </w:rPr>
        <w:t>Seminario</w:t>
      </w:r>
      <w:r>
        <w:rPr>
          <w:i/>
          <w:spacing w:val="-29"/>
          <w:w w:val="95"/>
          <w:sz w:val="22"/>
        </w:rPr>
        <w:t> </w:t>
      </w:r>
      <w:r>
        <w:rPr>
          <w:i/>
          <w:w w:val="95"/>
          <w:sz w:val="22"/>
        </w:rPr>
        <w:t>de</w:t>
      </w:r>
      <w:r>
        <w:rPr>
          <w:i/>
          <w:spacing w:val="-29"/>
          <w:w w:val="95"/>
          <w:sz w:val="22"/>
        </w:rPr>
        <w:t> </w:t>
      </w:r>
      <w:r>
        <w:rPr>
          <w:i/>
          <w:w w:val="95"/>
          <w:sz w:val="22"/>
        </w:rPr>
        <w:t>Estudio</w:t>
      </w:r>
      <w:r>
        <w:rPr>
          <w:i/>
          <w:spacing w:val="-29"/>
          <w:w w:val="95"/>
          <w:sz w:val="22"/>
        </w:rPr>
        <w:t> </w:t>
      </w:r>
      <w:r>
        <w:rPr>
          <w:i/>
          <w:w w:val="95"/>
          <w:sz w:val="22"/>
        </w:rPr>
        <w:t>del</w:t>
      </w:r>
      <w:r>
        <w:rPr>
          <w:i/>
          <w:spacing w:val="-29"/>
          <w:w w:val="95"/>
          <w:sz w:val="22"/>
        </w:rPr>
        <w:t> </w:t>
      </w:r>
      <w:r>
        <w:rPr>
          <w:i/>
          <w:spacing w:val="-3"/>
          <w:w w:val="95"/>
          <w:sz w:val="22"/>
        </w:rPr>
        <w:t>Patrimonio</w:t>
      </w:r>
      <w:r>
        <w:rPr>
          <w:i/>
          <w:spacing w:val="-29"/>
          <w:w w:val="95"/>
          <w:sz w:val="22"/>
        </w:rPr>
        <w:t> </w:t>
      </w:r>
      <w:r>
        <w:rPr>
          <w:i/>
          <w:w w:val="95"/>
          <w:sz w:val="22"/>
        </w:rPr>
        <w:t>Artístico. </w:t>
      </w:r>
      <w:r>
        <w:rPr>
          <w:i/>
          <w:sz w:val="22"/>
        </w:rPr>
        <w:t>Conservación,</w:t>
      </w:r>
      <w:r>
        <w:rPr>
          <w:i/>
          <w:spacing w:val="-30"/>
          <w:sz w:val="22"/>
        </w:rPr>
        <w:t> </w:t>
      </w:r>
      <w:r>
        <w:rPr>
          <w:i/>
          <w:sz w:val="22"/>
        </w:rPr>
        <w:t>restauración</w:t>
      </w:r>
      <w:r>
        <w:rPr>
          <w:i/>
          <w:spacing w:val="-30"/>
          <w:sz w:val="22"/>
        </w:rPr>
        <w:t> </w:t>
      </w:r>
      <w:r>
        <w:rPr>
          <w:i/>
          <w:sz w:val="22"/>
        </w:rPr>
        <w:t>y</w:t>
      </w:r>
      <w:r>
        <w:rPr>
          <w:i/>
          <w:spacing w:val="-30"/>
          <w:sz w:val="22"/>
        </w:rPr>
        <w:t> </w:t>
      </w:r>
      <w:r>
        <w:rPr>
          <w:i/>
          <w:sz w:val="22"/>
        </w:rPr>
        <w:t>defensa</w:t>
      </w:r>
      <w:r>
        <w:rPr>
          <w:sz w:val="22"/>
        </w:rPr>
        <w:t>.</w:t>
      </w:r>
      <w:r>
        <w:rPr>
          <w:spacing w:val="-30"/>
          <w:sz w:val="22"/>
        </w:rPr>
        <w:t> </w:t>
      </w:r>
      <w:r>
        <w:rPr>
          <w:rFonts w:ascii="Arial" w:hAnsi="Arial"/>
          <w:sz w:val="17"/>
        </w:rPr>
        <w:t>unam</w:t>
      </w:r>
      <w:r>
        <w:rPr>
          <w:sz w:val="22"/>
        </w:rPr>
        <w:t>-Instituto</w:t>
      </w:r>
      <w:r>
        <w:rPr>
          <w:spacing w:val="-30"/>
          <w:sz w:val="22"/>
        </w:rPr>
        <w:t> </w:t>
      </w:r>
      <w:r>
        <w:rPr>
          <w:sz w:val="22"/>
        </w:rPr>
        <w:t>de</w:t>
      </w:r>
      <w:r>
        <w:rPr>
          <w:spacing w:val="-30"/>
          <w:sz w:val="22"/>
        </w:rPr>
        <w:t> </w:t>
      </w:r>
      <w:r>
        <w:rPr>
          <w:spacing w:val="-3"/>
          <w:sz w:val="22"/>
        </w:rPr>
        <w:t>Inves- </w:t>
      </w:r>
      <w:r>
        <w:rPr>
          <w:sz w:val="22"/>
        </w:rPr>
        <w:t>tigaciones</w:t>
      </w:r>
      <w:r>
        <w:rPr>
          <w:spacing w:val="-28"/>
          <w:sz w:val="22"/>
        </w:rPr>
        <w:t> </w:t>
      </w:r>
      <w:r>
        <w:rPr>
          <w:sz w:val="22"/>
        </w:rPr>
        <w:t>Estéticas.</w:t>
      </w:r>
      <w:r>
        <w:rPr>
          <w:spacing w:val="-28"/>
          <w:sz w:val="22"/>
        </w:rPr>
        <w:t> </w:t>
      </w:r>
      <w:r>
        <w:rPr>
          <w:sz w:val="22"/>
        </w:rPr>
        <w:t>México.</w:t>
      </w:r>
    </w:p>
    <w:p>
      <w:pPr>
        <w:spacing w:line="232" w:lineRule="auto" w:before="0"/>
        <w:ind w:left="563" w:right="278" w:hanging="284"/>
        <w:jc w:val="both"/>
        <w:rPr>
          <w:sz w:val="22"/>
        </w:rPr>
      </w:pPr>
      <w:r>
        <w:rPr>
          <w:sz w:val="22"/>
        </w:rPr>
        <w:t>Galván</w:t>
      </w:r>
      <w:r>
        <w:rPr>
          <w:spacing w:val="-22"/>
          <w:sz w:val="22"/>
        </w:rPr>
        <w:t> </w:t>
      </w:r>
      <w:r>
        <w:rPr>
          <w:sz w:val="22"/>
        </w:rPr>
        <w:t>Villegas,</w:t>
      </w:r>
      <w:r>
        <w:rPr>
          <w:spacing w:val="-22"/>
          <w:sz w:val="22"/>
        </w:rPr>
        <w:t> </w:t>
      </w:r>
      <w:r>
        <w:rPr>
          <w:sz w:val="22"/>
        </w:rPr>
        <w:t>Luis</w:t>
      </w:r>
      <w:r>
        <w:rPr>
          <w:spacing w:val="-22"/>
          <w:sz w:val="22"/>
        </w:rPr>
        <w:t> </w:t>
      </w:r>
      <w:r>
        <w:rPr>
          <w:sz w:val="22"/>
        </w:rPr>
        <w:t>Javier</w:t>
      </w:r>
      <w:r>
        <w:rPr>
          <w:spacing w:val="-22"/>
          <w:sz w:val="22"/>
        </w:rPr>
        <w:t> </w:t>
      </w:r>
      <w:r>
        <w:rPr>
          <w:spacing w:val="-9"/>
          <w:sz w:val="22"/>
        </w:rPr>
        <w:t>(1984).</w:t>
      </w:r>
      <w:r>
        <w:rPr>
          <w:spacing w:val="-22"/>
          <w:sz w:val="22"/>
        </w:rPr>
        <w:t> </w:t>
      </w:r>
      <w:r>
        <w:rPr>
          <w:i/>
          <w:sz w:val="22"/>
        </w:rPr>
        <w:t>Aspectos</w:t>
      </w:r>
      <w:r>
        <w:rPr>
          <w:i/>
          <w:spacing w:val="-22"/>
          <w:sz w:val="22"/>
        </w:rPr>
        <w:t> </w:t>
      </w:r>
      <w:r>
        <w:rPr>
          <w:i/>
          <w:sz w:val="22"/>
        </w:rPr>
        <w:t>generales</w:t>
      </w:r>
      <w:r>
        <w:rPr>
          <w:i/>
          <w:spacing w:val="-22"/>
          <w:sz w:val="22"/>
        </w:rPr>
        <w:t> </w:t>
      </w:r>
      <w:r>
        <w:rPr>
          <w:i/>
          <w:sz w:val="22"/>
        </w:rPr>
        <w:t>de</w:t>
      </w:r>
      <w:r>
        <w:rPr>
          <w:i/>
          <w:spacing w:val="-22"/>
          <w:sz w:val="22"/>
        </w:rPr>
        <w:t> </w:t>
      </w:r>
      <w:r>
        <w:rPr>
          <w:i/>
          <w:sz w:val="22"/>
        </w:rPr>
        <w:t>la</w:t>
      </w:r>
      <w:r>
        <w:rPr>
          <w:i/>
          <w:spacing w:val="-22"/>
          <w:sz w:val="22"/>
        </w:rPr>
        <w:t> </w:t>
      </w:r>
      <w:r>
        <w:rPr>
          <w:i/>
          <w:sz w:val="22"/>
        </w:rPr>
        <w:t>arqui- </w:t>
      </w:r>
      <w:r>
        <w:rPr>
          <w:i/>
          <w:w w:val="95"/>
          <w:sz w:val="22"/>
        </w:rPr>
        <w:t>tectura de Malinalco, Edo. de México</w:t>
      </w:r>
      <w:r>
        <w:rPr>
          <w:w w:val="95"/>
          <w:sz w:val="22"/>
        </w:rPr>
        <w:t>. </w:t>
      </w:r>
      <w:r>
        <w:rPr>
          <w:rFonts w:ascii="Arial" w:hAnsi="Arial"/>
          <w:w w:val="95"/>
          <w:sz w:val="17"/>
        </w:rPr>
        <w:t>inah</w:t>
      </w:r>
      <w:r>
        <w:rPr>
          <w:rFonts w:ascii="Arial" w:hAnsi="Arial"/>
          <w:w w:val="95"/>
          <w:sz w:val="22"/>
        </w:rPr>
        <w:t>.</w:t>
      </w:r>
      <w:r>
        <w:rPr>
          <w:rFonts w:ascii="Arial" w:hAnsi="Arial"/>
          <w:spacing w:val="-12"/>
          <w:w w:val="95"/>
          <w:sz w:val="22"/>
        </w:rPr>
        <w:t> </w:t>
      </w:r>
      <w:r>
        <w:rPr>
          <w:w w:val="95"/>
          <w:sz w:val="22"/>
        </w:rPr>
        <w:t>México.</w:t>
      </w:r>
    </w:p>
    <w:p>
      <w:pPr>
        <w:spacing w:line="232" w:lineRule="auto" w:before="0"/>
        <w:ind w:left="563" w:right="279" w:hanging="283"/>
        <w:jc w:val="both"/>
        <w:rPr>
          <w:sz w:val="22"/>
        </w:rPr>
      </w:pPr>
      <w:r>
        <w:rPr>
          <w:sz w:val="22"/>
        </w:rPr>
        <w:t>García Payón, José (1974). </w:t>
      </w:r>
      <w:r>
        <w:rPr>
          <w:i/>
          <w:sz w:val="22"/>
        </w:rPr>
        <w:t>Los monumentos arqueológicos de </w:t>
      </w:r>
      <w:r>
        <w:rPr>
          <w:i/>
          <w:sz w:val="22"/>
        </w:rPr>
        <w:t>Malinalco</w:t>
      </w:r>
      <w:r>
        <w:rPr>
          <w:sz w:val="22"/>
        </w:rPr>
        <w:t>. Biblioteca Enciclopédica del Estado de México. Toluca.</w:t>
      </w:r>
    </w:p>
    <w:p>
      <w:pPr>
        <w:spacing w:line="232" w:lineRule="auto" w:before="0"/>
        <w:ind w:left="563" w:right="278" w:hanging="283"/>
        <w:jc w:val="both"/>
        <w:rPr>
          <w:sz w:val="22"/>
        </w:rPr>
      </w:pPr>
      <w:r>
        <w:rPr>
          <w:spacing w:val="3"/>
          <w:sz w:val="22"/>
        </w:rPr>
        <w:t>García </w:t>
      </w:r>
      <w:r>
        <w:rPr>
          <w:sz w:val="22"/>
        </w:rPr>
        <w:t>Payón, </w:t>
      </w:r>
      <w:r>
        <w:rPr>
          <w:spacing w:val="3"/>
          <w:sz w:val="22"/>
        </w:rPr>
        <w:t>José </w:t>
      </w:r>
      <w:r>
        <w:rPr>
          <w:spacing w:val="-7"/>
          <w:sz w:val="22"/>
        </w:rPr>
        <w:t>(1979). </w:t>
      </w:r>
      <w:r>
        <w:rPr>
          <w:i/>
          <w:spacing w:val="2"/>
          <w:sz w:val="22"/>
        </w:rPr>
        <w:t>La </w:t>
      </w:r>
      <w:r>
        <w:rPr>
          <w:i/>
          <w:spacing w:val="3"/>
          <w:sz w:val="22"/>
        </w:rPr>
        <w:t>zona </w:t>
      </w:r>
      <w:r>
        <w:rPr>
          <w:i/>
          <w:spacing w:val="4"/>
          <w:sz w:val="22"/>
        </w:rPr>
        <w:t>arqueológica </w:t>
      </w:r>
      <w:r>
        <w:rPr>
          <w:i/>
          <w:spacing w:val="2"/>
          <w:sz w:val="22"/>
        </w:rPr>
        <w:t>de </w:t>
      </w:r>
      <w:r>
        <w:rPr>
          <w:i/>
          <w:sz w:val="22"/>
        </w:rPr>
        <w:t>Tecaxic- </w:t>
      </w:r>
      <w:r>
        <w:rPr>
          <w:i/>
          <w:sz w:val="22"/>
        </w:rPr>
        <w:t>Calixtlahuaca y los matlazincas</w:t>
      </w:r>
      <w:r>
        <w:rPr>
          <w:sz w:val="22"/>
        </w:rPr>
        <w:t>. Biblioteca Enciclopédica</w:t>
      </w:r>
      <w:r>
        <w:rPr>
          <w:spacing w:val="-18"/>
          <w:sz w:val="22"/>
        </w:rPr>
        <w:t> </w:t>
      </w:r>
      <w:r>
        <w:rPr>
          <w:sz w:val="22"/>
        </w:rPr>
        <w:t>del Estado de México.</w:t>
      </w:r>
      <w:r>
        <w:rPr>
          <w:spacing w:val="-25"/>
          <w:sz w:val="22"/>
        </w:rPr>
        <w:t> </w:t>
      </w:r>
      <w:r>
        <w:rPr>
          <w:spacing w:val="-4"/>
          <w:sz w:val="22"/>
        </w:rPr>
        <w:t>Toluca.</w:t>
      </w:r>
    </w:p>
    <w:p>
      <w:pPr>
        <w:spacing w:line="232" w:lineRule="auto" w:before="0"/>
        <w:ind w:left="563" w:right="277" w:hanging="283"/>
        <w:jc w:val="both"/>
        <w:rPr>
          <w:sz w:val="22"/>
        </w:rPr>
      </w:pPr>
      <w:r>
        <w:rPr>
          <w:sz w:val="22"/>
        </w:rPr>
        <w:t>Gobierno del Estado de México (</w:t>
      </w:r>
      <w:r>
        <w:rPr>
          <w:rFonts w:ascii="Arial" w:hAnsi="Arial"/>
          <w:sz w:val="17"/>
        </w:rPr>
        <w:t>Gem</w:t>
      </w:r>
      <w:r>
        <w:rPr>
          <w:sz w:val="22"/>
        </w:rPr>
        <w:t>) (1973). </w:t>
      </w:r>
      <w:r>
        <w:rPr>
          <w:i/>
          <w:sz w:val="22"/>
        </w:rPr>
        <w:t>Monografía de </w:t>
      </w:r>
      <w:r>
        <w:rPr>
          <w:i/>
          <w:w w:val="95"/>
          <w:sz w:val="22"/>
        </w:rPr>
        <w:t>Malinalco</w:t>
      </w:r>
      <w:r>
        <w:rPr>
          <w:w w:val="95"/>
          <w:sz w:val="22"/>
        </w:rPr>
        <w:t>. Toluca.</w:t>
      </w:r>
    </w:p>
    <w:p>
      <w:pPr>
        <w:spacing w:line="232" w:lineRule="auto" w:before="0"/>
        <w:ind w:left="563" w:right="278" w:hanging="284"/>
        <w:jc w:val="both"/>
        <w:rPr>
          <w:sz w:val="22"/>
        </w:rPr>
      </w:pPr>
      <w:r>
        <w:rPr>
          <w:sz w:val="22"/>
        </w:rPr>
        <w:t>Gobierno del Estado de México, </w:t>
      </w:r>
      <w:r>
        <w:rPr>
          <w:spacing w:val="-12"/>
          <w:sz w:val="22"/>
        </w:rPr>
        <w:t>(1978): </w:t>
      </w:r>
      <w:r>
        <w:rPr>
          <w:i/>
          <w:sz w:val="22"/>
        </w:rPr>
        <w:t>Plan Municipal de</w:t>
      </w:r>
      <w:r>
        <w:rPr>
          <w:i/>
          <w:spacing w:val="-29"/>
          <w:sz w:val="22"/>
        </w:rPr>
        <w:t> </w:t>
      </w:r>
      <w:r>
        <w:rPr>
          <w:i/>
          <w:sz w:val="22"/>
        </w:rPr>
        <w:t>Desa- </w:t>
      </w:r>
      <w:r>
        <w:rPr>
          <w:i/>
          <w:w w:val="95"/>
          <w:sz w:val="22"/>
        </w:rPr>
        <w:t>rrollo Urbano. Malinalco</w:t>
      </w:r>
      <w:r>
        <w:rPr>
          <w:w w:val="95"/>
          <w:sz w:val="22"/>
        </w:rPr>
        <w:t>. </w:t>
      </w:r>
      <w:r>
        <w:rPr>
          <w:rFonts w:ascii="Arial" w:hAnsi="Arial"/>
          <w:w w:val="95"/>
          <w:sz w:val="17"/>
        </w:rPr>
        <w:t>Gem</w:t>
      </w:r>
      <w:r>
        <w:rPr>
          <w:w w:val="95"/>
          <w:sz w:val="22"/>
        </w:rPr>
        <w:t>.</w:t>
      </w:r>
      <w:r>
        <w:rPr>
          <w:spacing w:val="17"/>
          <w:w w:val="95"/>
          <w:sz w:val="22"/>
        </w:rPr>
        <w:t> </w:t>
      </w:r>
      <w:r>
        <w:rPr>
          <w:spacing w:val="-4"/>
          <w:w w:val="95"/>
          <w:sz w:val="22"/>
        </w:rPr>
        <w:t>Toluca.</w:t>
      </w:r>
    </w:p>
    <w:p>
      <w:pPr>
        <w:spacing w:line="232" w:lineRule="auto" w:before="0"/>
        <w:ind w:left="563" w:right="278" w:hanging="283"/>
        <w:jc w:val="both"/>
        <w:rPr>
          <w:sz w:val="22"/>
        </w:rPr>
      </w:pPr>
      <w:r>
        <w:rPr>
          <w:sz w:val="22"/>
        </w:rPr>
        <w:t>Gobierno del Estado de México (</w:t>
      </w:r>
      <w:r>
        <w:rPr>
          <w:rFonts w:ascii="Arial" w:hAnsi="Arial"/>
          <w:sz w:val="17"/>
        </w:rPr>
        <w:t>Gem</w:t>
      </w:r>
      <w:r>
        <w:rPr>
          <w:sz w:val="22"/>
        </w:rPr>
        <w:t>) (1987). </w:t>
      </w:r>
      <w:r>
        <w:rPr>
          <w:i/>
          <w:sz w:val="22"/>
        </w:rPr>
        <w:t>Memoria de Go- </w:t>
      </w:r>
      <w:r>
        <w:rPr>
          <w:i/>
          <w:sz w:val="22"/>
        </w:rPr>
        <w:t>bierno  1981-1987</w:t>
      </w:r>
      <w:r>
        <w:rPr>
          <w:sz w:val="22"/>
        </w:rPr>
        <w:t>.   </w:t>
      </w:r>
      <w:r>
        <w:rPr>
          <w:rFonts w:ascii="Arial" w:hAnsi="Arial"/>
          <w:sz w:val="17"/>
        </w:rPr>
        <w:t>Gem</w:t>
      </w:r>
      <w:r>
        <w:rPr>
          <w:sz w:val="22"/>
        </w:rPr>
        <w:t>. Toluca.</w:t>
      </w:r>
    </w:p>
    <w:p>
      <w:pPr>
        <w:spacing w:line="232" w:lineRule="auto" w:before="0"/>
        <w:ind w:left="563" w:right="278" w:hanging="284"/>
        <w:jc w:val="both"/>
        <w:rPr>
          <w:sz w:val="22"/>
        </w:rPr>
      </w:pPr>
      <w:r>
        <w:rPr>
          <w:sz w:val="22"/>
        </w:rPr>
        <w:t>Gobierno del Estado de México (</w:t>
      </w:r>
      <w:r>
        <w:rPr>
          <w:rFonts w:ascii="Arial" w:hAnsi="Arial"/>
          <w:sz w:val="17"/>
        </w:rPr>
        <w:t>Gem</w:t>
      </w:r>
      <w:r>
        <w:rPr>
          <w:sz w:val="22"/>
        </w:rPr>
        <w:t>) </w:t>
      </w:r>
      <w:r>
        <w:rPr>
          <w:spacing w:val="-9"/>
          <w:sz w:val="22"/>
        </w:rPr>
        <w:t>(1993). </w:t>
      </w:r>
      <w:r>
        <w:rPr>
          <w:i/>
          <w:sz w:val="22"/>
        </w:rPr>
        <w:t>Plan de desarrollo </w:t>
      </w:r>
      <w:r>
        <w:rPr>
          <w:i/>
          <w:sz w:val="22"/>
        </w:rPr>
        <w:t>del Estado de México, </w:t>
      </w:r>
      <w:r>
        <w:rPr>
          <w:i/>
          <w:spacing w:val="-15"/>
          <w:sz w:val="22"/>
        </w:rPr>
        <w:t>1993-1999</w:t>
      </w:r>
      <w:r>
        <w:rPr>
          <w:spacing w:val="-15"/>
          <w:sz w:val="22"/>
        </w:rPr>
        <w:t>.  </w:t>
      </w:r>
      <w:r>
        <w:rPr>
          <w:rFonts w:ascii="Arial" w:hAnsi="Arial"/>
          <w:sz w:val="17"/>
        </w:rPr>
        <w:t>Gem</w:t>
      </w:r>
      <w:r>
        <w:rPr>
          <w:sz w:val="22"/>
        </w:rPr>
        <w:t>. </w:t>
      </w:r>
      <w:r>
        <w:rPr>
          <w:spacing w:val="-4"/>
          <w:sz w:val="22"/>
        </w:rPr>
        <w:t>Toluca.</w:t>
      </w:r>
    </w:p>
    <w:p>
      <w:pPr>
        <w:spacing w:line="232" w:lineRule="auto" w:before="0"/>
        <w:ind w:left="563" w:right="278" w:hanging="284"/>
        <w:jc w:val="both"/>
        <w:rPr>
          <w:sz w:val="22"/>
        </w:rPr>
      </w:pPr>
      <w:r>
        <w:rPr>
          <w:sz w:val="22"/>
        </w:rPr>
        <w:t>Gobierno</w:t>
      </w:r>
      <w:r>
        <w:rPr>
          <w:spacing w:val="-19"/>
          <w:sz w:val="22"/>
        </w:rPr>
        <w:t> </w:t>
      </w:r>
      <w:r>
        <w:rPr>
          <w:sz w:val="22"/>
        </w:rPr>
        <w:t>del</w:t>
      </w:r>
      <w:r>
        <w:rPr>
          <w:spacing w:val="-19"/>
          <w:sz w:val="22"/>
        </w:rPr>
        <w:t> </w:t>
      </w:r>
      <w:r>
        <w:rPr>
          <w:sz w:val="22"/>
        </w:rPr>
        <w:t>Estado</w:t>
      </w:r>
      <w:r>
        <w:rPr>
          <w:spacing w:val="-19"/>
          <w:sz w:val="22"/>
        </w:rPr>
        <w:t> </w:t>
      </w:r>
      <w:r>
        <w:rPr>
          <w:sz w:val="22"/>
        </w:rPr>
        <w:t>de</w:t>
      </w:r>
      <w:r>
        <w:rPr>
          <w:spacing w:val="-19"/>
          <w:sz w:val="22"/>
        </w:rPr>
        <w:t> </w:t>
      </w:r>
      <w:r>
        <w:rPr>
          <w:sz w:val="22"/>
        </w:rPr>
        <w:t>México</w:t>
      </w:r>
      <w:r>
        <w:rPr>
          <w:spacing w:val="-19"/>
          <w:sz w:val="22"/>
        </w:rPr>
        <w:t> </w:t>
      </w:r>
      <w:r>
        <w:rPr>
          <w:sz w:val="22"/>
        </w:rPr>
        <w:t>(</w:t>
      </w:r>
      <w:r>
        <w:rPr>
          <w:rFonts w:ascii="Arial" w:hAnsi="Arial"/>
          <w:sz w:val="17"/>
        </w:rPr>
        <w:t>Gem</w:t>
      </w:r>
      <w:r>
        <w:rPr>
          <w:sz w:val="22"/>
        </w:rPr>
        <w:t>).</w:t>
      </w:r>
      <w:r>
        <w:rPr>
          <w:spacing w:val="-19"/>
          <w:sz w:val="22"/>
        </w:rPr>
        <w:t> </w:t>
      </w:r>
      <w:r>
        <w:rPr>
          <w:sz w:val="22"/>
        </w:rPr>
        <w:t>Oficialía</w:t>
      </w:r>
      <w:r>
        <w:rPr>
          <w:spacing w:val="-19"/>
          <w:sz w:val="22"/>
        </w:rPr>
        <w:t> </w:t>
      </w:r>
      <w:r>
        <w:rPr>
          <w:spacing w:val="-4"/>
          <w:sz w:val="22"/>
        </w:rPr>
        <w:t>Mayor</w:t>
      </w:r>
      <w:r>
        <w:rPr>
          <w:spacing w:val="-19"/>
          <w:sz w:val="22"/>
        </w:rPr>
        <w:t> </w:t>
      </w:r>
      <w:r>
        <w:rPr>
          <w:sz w:val="22"/>
        </w:rPr>
        <w:t>de</w:t>
      </w:r>
      <w:r>
        <w:rPr>
          <w:spacing w:val="-19"/>
          <w:sz w:val="22"/>
        </w:rPr>
        <w:t> </w:t>
      </w:r>
      <w:r>
        <w:rPr>
          <w:spacing w:val="-5"/>
          <w:sz w:val="22"/>
        </w:rPr>
        <w:t>Gobier- </w:t>
      </w:r>
      <w:r>
        <w:rPr>
          <w:sz w:val="22"/>
        </w:rPr>
        <w:t>no</w:t>
      </w:r>
      <w:r>
        <w:rPr>
          <w:spacing w:val="-21"/>
          <w:sz w:val="22"/>
        </w:rPr>
        <w:t> </w:t>
      </w:r>
      <w:r>
        <w:rPr>
          <w:spacing w:val="-10"/>
          <w:sz w:val="22"/>
        </w:rPr>
        <w:t>(1983).</w:t>
      </w:r>
      <w:r>
        <w:rPr>
          <w:spacing w:val="-21"/>
          <w:sz w:val="22"/>
        </w:rPr>
        <w:t> </w:t>
      </w:r>
      <w:r>
        <w:rPr>
          <w:i/>
          <w:sz w:val="22"/>
        </w:rPr>
        <w:t>Primer</w:t>
      </w:r>
      <w:r>
        <w:rPr>
          <w:i/>
          <w:spacing w:val="-21"/>
          <w:sz w:val="22"/>
        </w:rPr>
        <w:t> </w:t>
      </w:r>
      <w:r>
        <w:rPr>
          <w:i/>
          <w:sz w:val="22"/>
        </w:rPr>
        <w:t>Informe</w:t>
      </w:r>
      <w:r>
        <w:rPr>
          <w:i/>
          <w:spacing w:val="-21"/>
          <w:sz w:val="22"/>
        </w:rPr>
        <w:t> </w:t>
      </w:r>
      <w:r>
        <w:rPr>
          <w:i/>
          <w:sz w:val="22"/>
        </w:rPr>
        <w:t>de</w:t>
      </w:r>
      <w:r>
        <w:rPr>
          <w:i/>
          <w:spacing w:val="-21"/>
          <w:sz w:val="22"/>
        </w:rPr>
        <w:t> </w:t>
      </w:r>
      <w:r>
        <w:rPr>
          <w:i/>
          <w:sz w:val="22"/>
        </w:rPr>
        <w:t>Gobierno</w:t>
      </w:r>
      <w:r>
        <w:rPr>
          <w:i/>
          <w:spacing w:val="-21"/>
          <w:sz w:val="22"/>
        </w:rPr>
        <w:t> </w:t>
      </w:r>
      <w:r>
        <w:rPr>
          <w:i/>
          <w:sz w:val="22"/>
        </w:rPr>
        <w:t>Lic.</w:t>
      </w:r>
      <w:r>
        <w:rPr>
          <w:i/>
          <w:spacing w:val="-21"/>
          <w:sz w:val="22"/>
        </w:rPr>
        <w:t> </w:t>
      </w:r>
      <w:r>
        <w:rPr>
          <w:i/>
          <w:sz w:val="22"/>
        </w:rPr>
        <w:t>Alfredo</w:t>
      </w:r>
      <w:r>
        <w:rPr>
          <w:i/>
          <w:spacing w:val="-21"/>
          <w:sz w:val="22"/>
        </w:rPr>
        <w:t> </w:t>
      </w:r>
      <w:r>
        <w:rPr>
          <w:i/>
          <w:sz w:val="22"/>
        </w:rPr>
        <w:t>del</w:t>
      </w:r>
      <w:r>
        <w:rPr>
          <w:i/>
          <w:spacing w:val="-21"/>
          <w:sz w:val="22"/>
        </w:rPr>
        <w:t> </w:t>
      </w:r>
      <w:r>
        <w:rPr>
          <w:i/>
          <w:sz w:val="22"/>
        </w:rPr>
        <w:t>Mazo</w:t>
      </w:r>
      <w:r>
        <w:rPr>
          <w:i/>
          <w:spacing w:val="-21"/>
          <w:sz w:val="22"/>
        </w:rPr>
        <w:t> </w:t>
      </w:r>
      <w:r>
        <w:rPr>
          <w:i/>
          <w:sz w:val="22"/>
        </w:rPr>
        <w:t>G. </w:t>
      </w:r>
      <w:r>
        <w:rPr>
          <w:i/>
          <w:spacing w:val="-3"/>
          <w:sz w:val="22"/>
        </w:rPr>
        <w:t>Gobernador,  </w:t>
      </w:r>
      <w:r>
        <w:rPr>
          <w:i/>
          <w:spacing w:val="-17"/>
          <w:sz w:val="22"/>
        </w:rPr>
        <w:t>1981-1986</w:t>
      </w:r>
      <w:r>
        <w:rPr>
          <w:spacing w:val="-17"/>
          <w:sz w:val="22"/>
        </w:rPr>
        <w:t>.  </w:t>
      </w:r>
      <w:r>
        <w:rPr>
          <w:spacing w:val="11"/>
          <w:sz w:val="22"/>
        </w:rPr>
        <w:t> </w:t>
      </w:r>
      <w:r>
        <w:rPr>
          <w:spacing w:val="-4"/>
          <w:sz w:val="22"/>
        </w:rPr>
        <w:t>Toluca.</w:t>
      </w:r>
    </w:p>
    <w:p>
      <w:pPr>
        <w:spacing w:line="232" w:lineRule="auto" w:before="0"/>
        <w:ind w:left="563" w:right="278" w:hanging="284"/>
        <w:jc w:val="both"/>
        <w:rPr>
          <w:sz w:val="22"/>
        </w:rPr>
      </w:pPr>
      <w:r>
        <w:rPr>
          <w:sz w:val="22"/>
        </w:rPr>
        <w:t>Gómez</w:t>
      </w:r>
      <w:r>
        <w:rPr>
          <w:spacing w:val="-23"/>
          <w:sz w:val="22"/>
        </w:rPr>
        <w:t> </w:t>
      </w:r>
      <w:r>
        <w:rPr>
          <w:spacing w:val="-3"/>
          <w:sz w:val="22"/>
        </w:rPr>
        <w:t>Brito,</w:t>
      </w:r>
      <w:r>
        <w:rPr>
          <w:spacing w:val="-23"/>
          <w:sz w:val="22"/>
        </w:rPr>
        <w:t> </w:t>
      </w:r>
      <w:r>
        <w:rPr>
          <w:sz w:val="22"/>
        </w:rPr>
        <w:t>Saúl</w:t>
      </w:r>
      <w:r>
        <w:rPr>
          <w:spacing w:val="-23"/>
          <w:sz w:val="22"/>
        </w:rPr>
        <w:t> </w:t>
      </w:r>
      <w:r>
        <w:rPr>
          <w:spacing w:val="-9"/>
          <w:sz w:val="22"/>
        </w:rPr>
        <w:t>(1989).</w:t>
      </w:r>
      <w:r>
        <w:rPr>
          <w:spacing w:val="-24"/>
          <w:sz w:val="22"/>
        </w:rPr>
        <w:t> </w:t>
      </w:r>
      <w:r>
        <w:rPr>
          <w:i/>
          <w:sz w:val="22"/>
        </w:rPr>
        <w:t>Síntesis</w:t>
      </w:r>
      <w:r>
        <w:rPr>
          <w:i/>
          <w:spacing w:val="-23"/>
          <w:sz w:val="22"/>
        </w:rPr>
        <w:t> </w:t>
      </w:r>
      <w:r>
        <w:rPr>
          <w:i/>
          <w:sz w:val="22"/>
        </w:rPr>
        <w:t>histórica</w:t>
      </w:r>
      <w:r>
        <w:rPr>
          <w:i/>
          <w:spacing w:val="-23"/>
          <w:sz w:val="22"/>
        </w:rPr>
        <w:t> </w:t>
      </w:r>
      <w:r>
        <w:rPr>
          <w:i/>
          <w:sz w:val="22"/>
        </w:rPr>
        <w:t>de</w:t>
      </w:r>
      <w:r>
        <w:rPr>
          <w:i/>
          <w:spacing w:val="-23"/>
          <w:sz w:val="22"/>
        </w:rPr>
        <w:t> </w:t>
      </w:r>
      <w:r>
        <w:rPr>
          <w:i/>
          <w:sz w:val="22"/>
        </w:rPr>
        <w:t>Malinalco</w:t>
      </w:r>
      <w:r>
        <w:rPr>
          <w:sz w:val="22"/>
        </w:rPr>
        <w:t>.</w:t>
      </w:r>
      <w:r>
        <w:rPr>
          <w:spacing w:val="-23"/>
          <w:sz w:val="22"/>
        </w:rPr>
        <w:t> </w:t>
      </w:r>
      <w:r>
        <w:rPr>
          <w:sz w:val="22"/>
        </w:rPr>
        <w:t>H.</w:t>
      </w:r>
      <w:r>
        <w:rPr>
          <w:spacing w:val="-23"/>
          <w:sz w:val="22"/>
        </w:rPr>
        <w:t> </w:t>
      </w:r>
      <w:r>
        <w:rPr>
          <w:sz w:val="22"/>
        </w:rPr>
        <w:t>Ayun- </w:t>
      </w:r>
      <w:r>
        <w:rPr>
          <w:w w:val="95"/>
          <w:sz w:val="22"/>
        </w:rPr>
        <w:t>tamiento de Malinalco.</w:t>
      </w:r>
      <w:r>
        <w:rPr>
          <w:spacing w:val="40"/>
          <w:w w:val="95"/>
          <w:sz w:val="22"/>
        </w:rPr>
        <w:t> </w:t>
      </w:r>
      <w:r>
        <w:rPr>
          <w:w w:val="95"/>
          <w:sz w:val="22"/>
        </w:rPr>
        <w:t>Malinalco.</w:t>
      </w:r>
    </w:p>
    <w:p>
      <w:pPr>
        <w:pStyle w:val="BodyText"/>
        <w:spacing w:line="232" w:lineRule="auto"/>
        <w:ind w:left="563" w:right="278" w:hanging="283"/>
        <w:jc w:val="both"/>
      </w:pPr>
      <w:r>
        <w:rPr/>
        <w:t>Goméz-Urquiza</w:t>
      </w:r>
      <w:r>
        <w:rPr>
          <w:spacing w:val="-12"/>
        </w:rPr>
        <w:t> </w:t>
      </w:r>
      <w:r>
        <w:rPr/>
        <w:t>de</w:t>
      </w:r>
      <w:r>
        <w:rPr>
          <w:spacing w:val="-12"/>
        </w:rPr>
        <w:t> </w:t>
      </w:r>
      <w:r>
        <w:rPr/>
        <w:t>la</w:t>
      </w:r>
      <w:r>
        <w:rPr>
          <w:spacing w:val="-12"/>
        </w:rPr>
        <w:t> </w:t>
      </w:r>
      <w:r>
        <w:rPr>
          <w:spacing w:val="-3"/>
        </w:rPr>
        <w:t>Macorra,</w:t>
      </w:r>
      <w:r>
        <w:rPr>
          <w:spacing w:val="-12"/>
        </w:rPr>
        <w:t> </w:t>
      </w:r>
      <w:r>
        <w:rPr/>
        <w:t>Mercedes</w:t>
      </w:r>
      <w:r>
        <w:rPr>
          <w:spacing w:val="-12"/>
        </w:rPr>
        <w:t> </w:t>
      </w:r>
      <w:r>
        <w:rPr>
          <w:spacing w:val="-11"/>
        </w:rPr>
        <w:t>(1997).</w:t>
      </w:r>
      <w:r>
        <w:rPr>
          <w:spacing w:val="-12"/>
        </w:rPr>
        <w:t> </w:t>
      </w:r>
      <w:r>
        <w:rPr/>
        <w:t>“El</w:t>
      </w:r>
      <w:r>
        <w:rPr>
          <w:spacing w:val="-12"/>
        </w:rPr>
        <w:t> </w:t>
      </w:r>
      <w:r>
        <w:rPr>
          <w:spacing w:val="-3"/>
        </w:rPr>
        <w:t>concepto</w:t>
      </w:r>
      <w:r>
        <w:rPr>
          <w:spacing w:val="-12"/>
        </w:rPr>
        <w:t> </w:t>
      </w:r>
      <w:r>
        <w:rPr/>
        <w:t>de </w:t>
      </w:r>
      <w:r>
        <w:rPr>
          <w:w w:val="95"/>
        </w:rPr>
        <w:t>patrimonio, fundamento </w:t>
      </w:r>
      <w:r>
        <w:rPr>
          <w:spacing w:val="-4"/>
          <w:w w:val="95"/>
        </w:rPr>
        <w:t>para </w:t>
      </w:r>
      <w:r>
        <w:rPr>
          <w:w w:val="95"/>
        </w:rPr>
        <w:t>su conservación y</w:t>
      </w:r>
      <w:r>
        <w:rPr>
          <w:spacing w:val="15"/>
          <w:w w:val="95"/>
        </w:rPr>
        <w:t> </w:t>
      </w:r>
      <w:r>
        <w:rPr>
          <w:w w:val="95"/>
        </w:rPr>
        <w:t>especulación”</w:t>
      </w:r>
    </w:p>
    <w:p>
      <w:pPr>
        <w:spacing w:after="0" w:line="232" w:lineRule="auto"/>
        <w:jc w:val="both"/>
        <w:sectPr>
          <w:pgSz w:w="8500" w:h="12750"/>
          <w:pgMar w:header="1135" w:footer="0" w:top="1700" w:bottom="280" w:left="1160" w:right="1160"/>
        </w:sectPr>
      </w:pPr>
    </w:p>
    <w:p>
      <w:pPr>
        <w:pStyle w:val="BodyText"/>
        <w:spacing w:before="11"/>
        <w:ind w:left="0"/>
        <w:rPr>
          <w:sz w:val="12"/>
        </w:rPr>
      </w:pPr>
    </w:p>
    <w:p>
      <w:pPr>
        <w:spacing w:after="0"/>
        <w:rPr>
          <w:sz w:val="12"/>
        </w:rPr>
        <w:sectPr>
          <w:headerReference w:type="even" r:id="rId204"/>
          <w:headerReference w:type="default" r:id="rId205"/>
          <w:pgSz w:w="8500" w:h="12750"/>
          <w:pgMar w:header="1130" w:footer="0" w:top="1700" w:bottom="280" w:left="1160" w:right="1160"/>
          <w:pgNumType w:start="260"/>
        </w:sectPr>
      </w:pPr>
    </w:p>
    <w:p>
      <w:pPr>
        <w:spacing w:line="93" w:lineRule="exact" w:before="0"/>
        <w:ind w:left="0" w:right="0" w:firstLine="0"/>
        <w:jc w:val="right"/>
        <w:rPr>
          <w:sz w:val="13"/>
        </w:rPr>
      </w:pPr>
      <w:r>
        <w:rPr>
          <w:w w:val="100"/>
          <w:sz w:val="13"/>
        </w:rPr>
        <w:t>o</w:t>
      </w:r>
    </w:p>
    <w:p>
      <w:pPr>
        <w:spacing w:line="203" w:lineRule="exact" w:before="0"/>
        <w:ind w:left="0" w:right="66" w:firstLine="0"/>
        <w:jc w:val="right"/>
        <w:rPr>
          <w:i/>
          <w:sz w:val="22"/>
        </w:rPr>
      </w:pPr>
      <w:r>
        <w:rPr>
          <w:sz w:val="22"/>
        </w:rPr>
        <w:t>en </w:t>
      </w:r>
      <w:r>
        <w:rPr>
          <w:i/>
          <w:sz w:val="22"/>
        </w:rPr>
        <w:t>Especulación y Patrimonio del 4</w:t>
      </w:r>
    </w:p>
    <w:p>
      <w:pPr>
        <w:spacing w:before="27"/>
        <w:ind w:left="31" w:right="0" w:firstLine="0"/>
        <w:jc w:val="left"/>
        <w:rPr>
          <w:i/>
          <w:sz w:val="22"/>
        </w:rPr>
      </w:pPr>
      <w:r>
        <w:rPr/>
        <w:br w:type="column"/>
      </w:r>
      <w:r>
        <w:rPr>
          <w:i/>
          <w:w w:val="95"/>
          <w:sz w:val="22"/>
        </w:rPr>
        <w:t>Coloquio del Seminario de</w:t>
      </w:r>
    </w:p>
    <w:p>
      <w:pPr>
        <w:spacing w:after="0"/>
        <w:jc w:val="left"/>
        <w:rPr>
          <w:sz w:val="22"/>
        </w:rPr>
        <w:sectPr>
          <w:type w:val="continuous"/>
          <w:pgSz w:w="8500" w:h="12750"/>
          <w:pgMar w:top="0" w:bottom="0" w:left="1160" w:right="1160"/>
          <w:cols w:num="2" w:equalWidth="0">
            <w:col w:w="3610" w:space="40"/>
            <w:col w:w="2530"/>
          </w:cols>
        </w:sectPr>
      </w:pPr>
    </w:p>
    <w:p>
      <w:pPr>
        <w:spacing w:line="232" w:lineRule="auto" w:before="0"/>
        <w:ind w:left="563" w:right="-1" w:firstLine="0"/>
        <w:jc w:val="left"/>
        <w:rPr>
          <w:sz w:val="22"/>
        </w:rPr>
      </w:pPr>
      <w:r>
        <w:rPr>
          <w:i/>
          <w:w w:val="95"/>
          <w:sz w:val="22"/>
        </w:rPr>
        <w:t>Estudios del Patrimonio Artístico. Conservación, restauración y </w:t>
      </w:r>
      <w:r>
        <w:rPr>
          <w:i/>
          <w:sz w:val="22"/>
        </w:rPr>
        <w:t>defensa</w:t>
      </w:r>
      <w:r>
        <w:rPr>
          <w:sz w:val="22"/>
        </w:rPr>
        <w:t>. </w:t>
      </w:r>
      <w:r>
        <w:rPr>
          <w:rFonts w:ascii="Arial" w:hAnsi="Arial"/>
          <w:sz w:val="17"/>
        </w:rPr>
        <w:t>unam</w:t>
      </w:r>
      <w:r>
        <w:rPr>
          <w:sz w:val="22"/>
        </w:rPr>
        <w:t>-Instituto de Investigaciones Estéticas.</w:t>
      </w:r>
    </w:p>
    <w:p>
      <w:pPr>
        <w:spacing w:line="232" w:lineRule="auto" w:before="0"/>
        <w:ind w:left="563" w:right="278" w:hanging="284"/>
        <w:jc w:val="both"/>
        <w:rPr>
          <w:sz w:val="22"/>
        </w:rPr>
      </w:pPr>
      <w:r>
        <w:rPr>
          <w:sz w:val="22"/>
        </w:rPr>
        <w:t>H.</w:t>
      </w:r>
      <w:r>
        <w:rPr>
          <w:spacing w:val="-33"/>
          <w:sz w:val="22"/>
        </w:rPr>
        <w:t> </w:t>
      </w:r>
      <w:r>
        <w:rPr>
          <w:spacing w:val="-3"/>
          <w:sz w:val="22"/>
        </w:rPr>
        <w:t>Ayuntamiento</w:t>
      </w:r>
      <w:r>
        <w:rPr>
          <w:spacing w:val="-33"/>
          <w:sz w:val="22"/>
        </w:rPr>
        <w:t> </w:t>
      </w:r>
      <w:r>
        <w:rPr>
          <w:sz w:val="22"/>
        </w:rPr>
        <w:t>de</w:t>
      </w:r>
      <w:r>
        <w:rPr>
          <w:spacing w:val="-33"/>
          <w:sz w:val="22"/>
        </w:rPr>
        <w:t> </w:t>
      </w:r>
      <w:r>
        <w:rPr>
          <w:sz w:val="22"/>
        </w:rPr>
        <w:t>Malinalco</w:t>
      </w:r>
      <w:r>
        <w:rPr>
          <w:spacing w:val="-33"/>
          <w:sz w:val="22"/>
        </w:rPr>
        <w:t> </w:t>
      </w:r>
      <w:r>
        <w:rPr>
          <w:spacing w:val="-9"/>
          <w:sz w:val="22"/>
        </w:rPr>
        <w:t>(1994).</w:t>
      </w:r>
      <w:r>
        <w:rPr>
          <w:spacing w:val="-33"/>
          <w:sz w:val="22"/>
        </w:rPr>
        <w:t> </w:t>
      </w:r>
      <w:r>
        <w:rPr>
          <w:i/>
          <w:sz w:val="22"/>
        </w:rPr>
        <w:t>Plan</w:t>
      </w:r>
      <w:r>
        <w:rPr>
          <w:i/>
          <w:spacing w:val="-33"/>
          <w:sz w:val="22"/>
        </w:rPr>
        <w:t> </w:t>
      </w:r>
      <w:r>
        <w:rPr>
          <w:i/>
          <w:sz w:val="22"/>
        </w:rPr>
        <w:t>de</w:t>
      </w:r>
      <w:r>
        <w:rPr>
          <w:i/>
          <w:spacing w:val="-33"/>
          <w:sz w:val="22"/>
        </w:rPr>
        <w:t> </w:t>
      </w:r>
      <w:r>
        <w:rPr>
          <w:i/>
          <w:sz w:val="22"/>
        </w:rPr>
        <w:t>desarrollo</w:t>
      </w:r>
      <w:r>
        <w:rPr>
          <w:i/>
          <w:spacing w:val="-33"/>
          <w:sz w:val="22"/>
        </w:rPr>
        <w:t> </w:t>
      </w:r>
      <w:r>
        <w:rPr>
          <w:i/>
          <w:sz w:val="22"/>
        </w:rPr>
        <w:t>municipal </w:t>
      </w:r>
      <w:r>
        <w:rPr>
          <w:i/>
          <w:spacing w:val="-15"/>
          <w:sz w:val="22"/>
        </w:rPr>
        <w:t>1994-1996</w:t>
      </w:r>
      <w:r>
        <w:rPr>
          <w:spacing w:val="-15"/>
          <w:sz w:val="22"/>
        </w:rPr>
        <w:t>.    </w:t>
      </w:r>
      <w:r>
        <w:rPr>
          <w:rFonts w:ascii="Arial"/>
          <w:sz w:val="17"/>
        </w:rPr>
        <w:t>Gem</w:t>
      </w:r>
      <w:r>
        <w:rPr>
          <w:rFonts w:ascii="Arial"/>
          <w:sz w:val="22"/>
        </w:rPr>
        <w:t>.</w:t>
      </w:r>
      <w:r>
        <w:rPr>
          <w:rFonts w:ascii="Arial"/>
          <w:spacing w:val="60"/>
          <w:sz w:val="22"/>
        </w:rPr>
        <w:t> </w:t>
      </w:r>
      <w:r>
        <w:rPr>
          <w:spacing w:val="-4"/>
          <w:sz w:val="22"/>
        </w:rPr>
        <w:t>Toluca.</w:t>
      </w:r>
    </w:p>
    <w:p>
      <w:pPr>
        <w:spacing w:line="232" w:lineRule="auto" w:before="0"/>
        <w:ind w:left="563" w:right="282" w:hanging="283"/>
        <w:jc w:val="both"/>
        <w:rPr>
          <w:sz w:val="22"/>
        </w:rPr>
      </w:pPr>
      <w:r>
        <w:rPr>
          <w:spacing w:val="3"/>
          <w:sz w:val="22"/>
        </w:rPr>
        <w:t>H. Ayuntamiento </w:t>
      </w:r>
      <w:r>
        <w:rPr>
          <w:spacing w:val="5"/>
          <w:sz w:val="22"/>
        </w:rPr>
        <w:t>Constitucional </w:t>
      </w:r>
      <w:r>
        <w:rPr>
          <w:spacing w:val="3"/>
          <w:sz w:val="22"/>
        </w:rPr>
        <w:t>de </w:t>
      </w:r>
      <w:r>
        <w:rPr>
          <w:spacing w:val="5"/>
          <w:sz w:val="22"/>
        </w:rPr>
        <w:t>Malinalco </w:t>
      </w:r>
      <w:r>
        <w:rPr>
          <w:sz w:val="22"/>
        </w:rPr>
        <w:t>2003-2006 </w:t>
      </w:r>
      <w:r>
        <w:rPr>
          <w:spacing w:val="-4"/>
          <w:sz w:val="22"/>
        </w:rPr>
        <w:t>(2003).</w:t>
      </w:r>
      <w:r>
        <w:rPr>
          <w:spacing w:val="-30"/>
          <w:sz w:val="22"/>
        </w:rPr>
        <w:t> </w:t>
      </w:r>
      <w:r>
        <w:rPr>
          <w:i/>
          <w:sz w:val="22"/>
        </w:rPr>
        <w:t>Plan</w:t>
      </w:r>
      <w:r>
        <w:rPr>
          <w:i/>
          <w:spacing w:val="-30"/>
          <w:sz w:val="22"/>
        </w:rPr>
        <w:t> </w:t>
      </w:r>
      <w:r>
        <w:rPr>
          <w:i/>
          <w:sz w:val="22"/>
        </w:rPr>
        <w:t>de</w:t>
      </w:r>
      <w:r>
        <w:rPr>
          <w:i/>
          <w:spacing w:val="-30"/>
          <w:sz w:val="22"/>
        </w:rPr>
        <w:t> </w:t>
      </w:r>
      <w:r>
        <w:rPr>
          <w:i/>
          <w:sz w:val="22"/>
        </w:rPr>
        <w:t>desarrollo</w:t>
      </w:r>
      <w:r>
        <w:rPr>
          <w:i/>
          <w:spacing w:val="-30"/>
          <w:sz w:val="22"/>
        </w:rPr>
        <w:t> </w:t>
      </w:r>
      <w:r>
        <w:rPr>
          <w:i/>
          <w:sz w:val="22"/>
        </w:rPr>
        <w:t>municipal</w:t>
      </w:r>
      <w:r>
        <w:rPr>
          <w:i/>
          <w:spacing w:val="-30"/>
          <w:sz w:val="22"/>
        </w:rPr>
        <w:t> </w:t>
      </w:r>
      <w:r>
        <w:rPr>
          <w:i/>
          <w:sz w:val="22"/>
        </w:rPr>
        <w:t>de</w:t>
      </w:r>
      <w:r>
        <w:rPr>
          <w:i/>
          <w:spacing w:val="-30"/>
          <w:sz w:val="22"/>
        </w:rPr>
        <w:t> </w:t>
      </w:r>
      <w:r>
        <w:rPr>
          <w:i/>
          <w:sz w:val="22"/>
        </w:rPr>
        <w:t>Malinalco</w:t>
      </w:r>
      <w:r>
        <w:rPr>
          <w:sz w:val="22"/>
        </w:rPr>
        <w:t>.</w:t>
      </w:r>
      <w:r>
        <w:rPr>
          <w:spacing w:val="-30"/>
          <w:sz w:val="22"/>
        </w:rPr>
        <w:t> </w:t>
      </w:r>
      <w:r>
        <w:rPr>
          <w:sz w:val="22"/>
        </w:rPr>
        <w:t>Malinalco.</w:t>
      </w:r>
    </w:p>
    <w:p>
      <w:pPr>
        <w:spacing w:line="232" w:lineRule="auto" w:before="0"/>
        <w:ind w:left="563" w:right="278" w:hanging="283"/>
        <w:jc w:val="both"/>
        <w:rPr>
          <w:sz w:val="22"/>
        </w:rPr>
      </w:pPr>
      <w:r>
        <w:rPr>
          <w:sz w:val="22"/>
        </w:rPr>
        <w:t>Hernández</w:t>
      </w:r>
      <w:r>
        <w:rPr>
          <w:spacing w:val="-28"/>
          <w:sz w:val="22"/>
        </w:rPr>
        <w:t> </w:t>
      </w:r>
      <w:r>
        <w:rPr>
          <w:sz w:val="22"/>
        </w:rPr>
        <w:t>Díaz,</w:t>
      </w:r>
      <w:r>
        <w:rPr>
          <w:spacing w:val="-28"/>
          <w:sz w:val="22"/>
        </w:rPr>
        <w:t> </w:t>
      </w:r>
      <w:r>
        <w:rPr>
          <w:sz w:val="22"/>
        </w:rPr>
        <w:t>Édgar</w:t>
      </w:r>
      <w:r>
        <w:rPr>
          <w:spacing w:val="-28"/>
          <w:sz w:val="22"/>
        </w:rPr>
        <w:t> </w:t>
      </w:r>
      <w:r>
        <w:rPr>
          <w:sz w:val="22"/>
        </w:rPr>
        <w:t>A.</w:t>
      </w:r>
      <w:r>
        <w:rPr>
          <w:spacing w:val="-28"/>
          <w:sz w:val="22"/>
        </w:rPr>
        <w:t> </w:t>
      </w:r>
      <w:r>
        <w:rPr>
          <w:spacing w:val="-8"/>
          <w:sz w:val="22"/>
        </w:rPr>
        <w:t>(1990).</w:t>
      </w:r>
      <w:r>
        <w:rPr>
          <w:spacing w:val="-28"/>
          <w:sz w:val="22"/>
        </w:rPr>
        <w:t> </w:t>
      </w:r>
      <w:r>
        <w:rPr>
          <w:i/>
          <w:spacing w:val="-3"/>
          <w:sz w:val="22"/>
        </w:rPr>
        <w:t>Proyectos</w:t>
      </w:r>
      <w:r>
        <w:rPr>
          <w:i/>
          <w:spacing w:val="-28"/>
          <w:sz w:val="22"/>
        </w:rPr>
        <w:t> </w:t>
      </w:r>
      <w:r>
        <w:rPr>
          <w:i/>
          <w:sz w:val="22"/>
        </w:rPr>
        <w:t>turísticos,</w:t>
      </w:r>
      <w:r>
        <w:rPr>
          <w:i/>
          <w:spacing w:val="-28"/>
          <w:sz w:val="22"/>
        </w:rPr>
        <w:t> </w:t>
      </w:r>
      <w:r>
        <w:rPr>
          <w:i/>
          <w:sz w:val="22"/>
        </w:rPr>
        <w:t>formulación </w:t>
      </w:r>
      <w:r>
        <w:rPr>
          <w:i/>
          <w:w w:val="95"/>
          <w:sz w:val="22"/>
        </w:rPr>
        <w:t>y evaluación</w:t>
      </w:r>
      <w:r>
        <w:rPr>
          <w:w w:val="95"/>
          <w:sz w:val="22"/>
        </w:rPr>
        <w:t>. </w:t>
      </w:r>
      <w:r>
        <w:rPr>
          <w:spacing w:val="-5"/>
          <w:w w:val="95"/>
          <w:sz w:val="22"/>
        </w:rPr>
        <w:t>Trillas.</w:t>
      </w:r>
      <w:r>
        <w:rPr>
          <w:spacing w:val="-13"/>
          <w:w w:val="95"/>
          <w:sz w:val="22"/>
        </w:rPr>
        <w:t> </w:t>
      </w:r>
      <w:r>
        <w:rPr>
          <w:w w:val="95"/>
          <w:sz w:val="22"/>
        </w:rPr>
        <w:t>México.</w:t>
      </w:r>
    </w:p>
    <w:p>
      <w:pPr>
        <w:spacing w:line="232" w:lineRule="auto" w:before="0"/>
        <w:ind w:left="563" w:right="278" w:hanging="284"/>
        <w:jc w:val="both"/>
        <w:rPr>
          <w:sz w:val="22"/>
        </w:rPr>
      </w:pPr>
      <w:r>
        <w:rPr>
          <w:sz w:val="22"/>
        </w:rPr>
        <w:t>Hernández</w:t>
      </w:r>
      <w:r>
        <w:rPr>
          <w:spacing w:val="-9"/>
          <w:sz w:val="22"/>
        </w:rPr>
        <w:t> </w:t>
      </w:r>
      <w:r>
        <w:rPr>
          <w:sz w:val="22"/>
        </w:rPr>
        <w:t>Rivero.</w:t>
      </w:r>
      <w:r>
        <w:rPr>
          <w:spacing w:val="-9"/>
          <w:sz w:val="22"/>
        </w:rPr>
        <w:t> </w:t>
      </w:r>
      <w:r>
        <w:rPr>
          <w:sz w:val="22"/>
        </w:rPr>
        <w:t>José</w:t>
      </w:r>
      <w:r>
        <w:rPr>
          <w:spacing w:val="-9"/>
          <w:sz w:val="22"/>
        </w:rPr>
        <w:t> (1993). </w:t>
      </w:r>
      <w:r>
        <w:rPr>
          <w:i/>
          <w:sz w:val="22"/>
        </w:rPr>
        <w:t>Ideología</w:t>
      </w:r>
      <w:r>
        <w:rPr>
          <w:i/>
          <w:spacing w:val="-9"/>
          <w:sz w:val="22"/>
        </w:rPr>
        <w:t> </w:t>
      </w:r>
      <w:r>
        <w:rPr>
          <w:i/>
          <w:sz w:val="22"/>
        </w:rPr>
        <w:t>y</w:t>
      </w:r>
      <w:r>
        <w:rPr>
          <w:i/>
          <w:spacing w:val="-9"/>
          <w:sz w:val="22"/>
        </w:rPr>
        <w:t> </w:t>
      </w:r>
      <w:r>
        <w:rPr>
          <w:i/>
          <w:sz w:val="22"/>
        </w:rPr>
        <w:t>práctica</w:t>
      </w:r>
      <w:r>
        <w:rPr>
          <w:i/>
          <w:spacing w:val="-9"/>
          <w:sz w:val="22"/>
        </w:rPr>
        <w:t> </w:t>
      </w:r>
      <w:r>
        <w:rPr>
          <w:i/>
          <w:sz w:val="22"/>
        </w:rPr>
        <w:t>militar</w:t>
      </w:r>
      <w:r>
        <w:rPr>
          <w:i/>
          <w:spacing w:val="-9"/>
          <w:sz w:val="22"/>
        </w:rPr>
        <w:t> </w:t>
      </w:r>
      <w:r>
        <w:rPr>
          <w:i/>
          <w:sz w:val="22"/>
        </w:rPr>
        <w:t>mexi- </w:t>
      </w:r>
      <w:r>
        <w:rPr>
          <w:i/>
          <w:sz w:val="22"/>
        </w:rPr>
        <w:t>ca.</w:t>
      </w:r>
      <w:r>
        <w:rPr>
          <w:i/>
          <w:spacing w:val="-24"/>
          <w:sz w:val="22"/>
        </w:rPr>
        <w:t> </w:t>
      </w:r>
      <w:r>
        <w:rPr>
          <w:i/>
          <w:sz w:val="22"/>
        </w:rPr>
        <w:t>El</w:t>
      </w:r>
      <w:r>
        <w:rPr>
          <w:i/>
          <w:spacing w:val="-24"/>
          <w:sz w:val="22"/>
        </w:rPr>
        <w:t> </w:t>
      </w:r>
      <w:r>
        <w:rPr>
          <w:i/>
          <w:sz w:val="22"/>
        </w:rPr>
        <w:t>Cuauhcalli</w:t>
      </w:r>
      <w:r>
        <w:rPr>
          <w:i/>
          <w:spacing w:val="-24"/>
          <w:sz w:val="22"/>
        </w:rPr>
        <w:t> </w:t>
      </w:r>
      <w:r>
        <w:rPr>
          <w:i/>
          <w:sz w:val="22"/>
        </w:rPr>
        <w:t>de</w:t>
      </w:r>
      <w:r>
        <w:rPr>
          <w:i/>
          <w:spacing w:val="-24"/>
          <w:sz w:val="22"/>
        </w:rPr>
        <w:t> </w:t>
      </w:r>
      <w:r>
        <w:rPr>
          <w:i/>
          <w:sz w:val="22"/>
        </w:rPr>
        <w:t>Malinalco</w:t>
      </w:r>
      <w:r>
        <w:rPr>
          <w:sz w:val="22"/>
        </w:rPr>
        <w:t>.</w:t>
      </w:r>
      <w:r>
        <w:rPr>
          <w:spacing w:val="-24"/>
          <w:sz w:val="22"/>
        </w:rPr>
        <w:t> </w:t>
      </w:r>
      <w:r>
        <w:rPr>
          <w:sz w:val="22"/>
        </w:rPr>
        <w:t>H.</w:t>
      </w:r>
      <w:r>
        <w:rPr>
          <w:spacing w:val="-24"/>
          <w:sz w:val="22"/>
        </w:rPr>
        <w:t> </w:t>
      </w:r>
      <w:r>
        <w:rPr>
          <w:sz w:val="22"/>
        </w:rPr>
        <w:t>Ayuntamiento</w:t>
      </w:r>
      <w:r>
        <w:rPr>
          <w:spacing w:val="-24"/>
          <w:sz w:val="22"/>
        </w:rPr>
        <w:t> </w:t>
      </w:r>
      <w:r>
        <w:rPr>
          <w:sz w:val="22"/>
        </w:rPr>
        <w:t>de</w:t>
      </w:r>
      <w:r>
        <w:rPr>
          <w:spacing w:val="-24"/>
          <w:sz w:val="22"/>
        </w:rPr>
        <w:t> </w:t>
      </w:r>
      <w:r>
        <w:rPr>
          <w:sz w:val="22"/>
        </w:rPr>
        <w:t>Malinalco. Malinalco.</w:t>
      </w:r>
    </w:p>
    <w:p>
      <w:pPr>
        <w:spacing w:line="232" w:lineRule="auto" w:before="0"/>
        <w:ind w:left="563" w:right="278" w:hanging="283"/>
        <w:jc w:val="both"/>
        <w:rPr>
          <w:sz w:val="22"/>
        </w:rPr>
      </w:pPr>
      <w:r>
        <w:rPr>
          <w:sz w:val="22"/>
        </w:rPr>
        <w:t>Hiernaux, Nicolás Daniel (compilador) </w:t>
      </w:r>
      <w:r>
        <w:rPr>
          <w:spacing w:val="-9"/>
          <w:sz w:val="22"/>
        </w:rPr>
        <w:t>(1989). </w:t>
      </w:r>
      <w:r>
        <w:rPr>
          <w:i/>
          <w:spacing w:val="-5"/>
          <w:sz w:val="22"/>
        </w:rPr>
        <w:t>Teoría </w:t>
      </w:r>
      <w:r>
        <w:rPr>
          <w:i/>
          <w:sz w:val="22"/>
        </w:rPr>
        <w:t>y praxis del </w:t>
      </w:r>
      <w:r>
        <w:rPr>
          <w:i/>
          <w:sz w:val="22"/>
        </w:rPr>
        <w:t>espacio turístico</w:t>
      </w:r>
      <w:r>
        <w:rPr>
          <w:sz w:val="22"/>
        </w:rPr>
        <w:t>. </w:t>
      </w:r>
      <w:r>
        <w:rPr>
          <w:rFonts w:ascii="Arial" w:hAnsi="Arial"/>
          <w:spacing w:val="-4"/>
          <w:sz w:val="17"/>
        </w:rPr>
        <w:t>uam</w:t>
      </w:r>
      <w:r>
        <w:rPr>
          <w:rFonts w:ascii="Arial" w:hAnsi="Arial"/>
          <w:spacing w:val="-4"/>
          <w:sz w:val="22"/>
        </w:rPr>
        <w:t>-</w:t>
      </w:r>
      <w:r>
        <w:rPr>
          <w:spacing w:val="-4"/>
          <w:sz w:val="22"/>
        </w:rPr>
        <w:t>X. </w:t>
      </w:r>
      <w:r>
        <w:rPr>
          <w:sz w:val="22"/>
        </w:rPr>
        <w:t>México.</w:t>
      </w:r>
    </w:p>
    <w:p>
      <w:pPr>
        <w:pStyle w:val="BodyText"/>
        <w:spacing w:line="257" w:lineRule="exact"/>
        <w:ind w:right="-1"/>
      </w:pPr>
      <w:r>
        <w:rPr>
          <w:w w:val="105"/>
        </w:rPr>
        <w:t>Instituto Nacional de Estadística y Geografía (</w:t>
      </w:r>
      <w:r>
        <w:rPr>
          <w:rFonts w:ascii="Arial" w:hAnsi="Arial"/>
          <w:w w:val="105"/>
          <w:sz w:val="17"/>
        </w:rPr>
        <w:t>ineGi</w:t>
      </w:r>
      <w:r>
        <w:rPr>
          <w:w w:val="105"/>
        </w:rPr>
        <w:t>)    (1998).</w:t>
      </w:r>
    </w:p>
    <w:p>
      <w:pPr>
        <w:spacing w:line="260" w:lineRule="exact" w:before="0"/>
        <w:ind w:left="563" w:right="378" w:firstLine="0"/>
        <w:jc w:val="left"/>
        <w:rPr>
          <w:sz w:val="22"/>
        </w:rPr>
      </w:pPr>
      <w:r>
        <w:rPr>
          <w:i/>
          <w:w w:val="95"/>
          <w:sz w:val="22"/>
        </w:rPr>
        <w:t>Anuario estadístico del Estado de México</w:t>
      </w:r>
      <w:r>
        <w:rPr>
          <w:w w:val="95"/>
          <w:sz w:val="22"/>
        </w:rPr>
        <w:t>. </w:t>
      </w:r>
      <w:r>
        <w:rPr>
          <w:rFonts w:ascii="Arial" w:hAnsi="Arial"/>
          <w:w w:val="95"/>
          <w:sz w:val="17"/>
        </w:rPr>
        <w:t>ineGi</w:t>
      </w:r>
      <w:r>
        <w:rPr>
          <w:rFonts w:ascii="Arial" w:hAnsi="Arial"/>
          <w:w w:val="95"/>
          <w:sz w:val="22"/>
        </w:rPr>
        <w:t>. </w:t>
      </w:r>
      <w:r>
        <w:rPr>
          <w:w w:val="95"/>
          <w:sz w:val="22"/>
        </w:rPr>
        <w:t>México.</w:t>
      </w:r>
    </w:p>
    <w:p>
      <w:pPr>
        <w:spacing w:line="232" w:lineRule="auto" w:before="2"/>
        <w:ind w:left="563" w:right="278" w:hanging="283"/>
        <w:jc w:val="both"/>
        <w:rPr>
          <w:sz w:val="22"/>
        </w:rPr>
      </w:pPr>
      <w:r>
        <w:rPr>
          <w:sz w:val="22"/>
        </w:rPr>
        <w:t>Instituto Nacional de Estadística y Geografía (</w:t>
      </w:r>
      <w:r>
        <w:rPr>
          <w:rFonts w:ascii="Arial" w:hAnsi="Arial"/>
          <w:sz w:val="17"/>
        </w:rPr>
        <w:t>ineGi</w:t>
      </w:r>
      <w:r>
        <w:rPr>
          <w:sz w:val="22"/>
        </w:rPr>
        <w:t>) (1990). </w:t>
      </w:r>
      <w:r>
        <w:rPr>
          <w:i/>
          <w:sz w:val="22"/>
        </w:rPr>
        <w:t>XI </w:t>
      </w:r>
      <w:r>
        <w:rPr>
          <w:i/>
          <w:w w:val="95"/>
          <w:sz w:val="22"/>
        </w:rPr>
        <w:t>Censo General de Población y Vivienda</w:t>
      </w:r>
      <w:r>
        <w:rPr>
          <w:w w:val="95"/>
          <w:sz w:val="22"/>
        </w:rPr>
        <w:t>. México.</w:t>
      </w:r>
    </w:p>
    <w:p>
      <w:pPr>
        <w:spacing w:line="232" w:lineRule="auto" w:before="0"/>
        <w:ind w:left="563" w:right="277" w:hanging="283"/>
        <w:jc w:val="both"/>
        <w:rPr>
          <w:sz w:val="22"/>
        </w:rPr>
      </w:pPr>
      <w:r>
        <w:rPr>
          <w:sz w:val="22"/>
        </w:rPr>
        <w:t>Instituto Nacional de Estadística y Geografía (</w:t>
      </w:r>
      <w:r>
        <w:rPr>
          <w:rFonts w:ascii="Arial" w:hAnsi="Arial"/>
          <w:sz w:val="17"/>
        </w:rPr>
        <w:t>ineGi</w:t>
      </w:r>
      <w:r>
        <w:rPr>
          <w:sz w:val="22"/>
        </w:rPr>
        <w:t>) (2000). </w:t>
      </w:r>
      <w:r>
        <w:rPr>
          <w:i/>
          <w:sz w:val="22"/>
        </w:rPr>
        <w:t>Estado</w:t>
      </w:r>
      <w:r>
        <w:rPr>
          <w:i/>
          <w:spacing w:val="-25"/>
          <w:sz w:val="22"/>
        </w:rPr>
        <w:t> </w:t>
      </w:r>
      <w:r>
        <w:rPr>
          <w:i/>
          <w:sz w:val="22"/>
        </w:rPr>
        <w:t>de</w:t>
      </w:r>
      <w:r>
        <w:rPr>
          <w:i/>
          <w:spacing w:val="-25"/>
          <w:sz w:val="22"/>
        </w:rPr>
        <w:t> </w:t>
      </w:r>
      <w:r>
        <w:rPr>
          <w:i/>
          <w:sz w:val="22"/>
        </w:rPr>
        <w:t>México.</w:t>
      </w:r>
      <w:r>
        <w:rPr>
          <w:i/>
          <w:spacing w:val="-25"/>
          <w:sz w:val="22"/>
        </w:rPr>
        <w:t> </w:t>
      </w:r>
      <w:r>
        <w:rPr>
          <w:i/>
          <w:spacing w:val="-3"/>
          <w:sz w:val="22"/>
        </w:rPr>
        <w:t>Perfil</w:t>
      </w:r>
      <w:r>
        <w:rPr>
          <w:i/>
          <w:spacing w:val="-25"/>
          <w:sz w:val="22"/>
        </w:rPr>
        <w:t> </w:t>
      </w:r>
      <w:r>
        <w:rPr>
          <w:i/>
          <w:sz w:val="22"/>
        </w:rPr>
        <w:t>Socioeconómico,</w:t>
      </w:r>
      <w:r>
        <w:rPr>
          <w:i/>
          <w:spacing w:val="-25"/>
          <w:sz w:val="22"/>
        </w:rPr>
        <w:t> </w:t>
      </w:r>
      <w:r>
        <w:rPr>
          <w:i/>
          <w:sz w:val="22"/>
        </w:rPr>
        <w:t>XII</w:t>
      </w:r>
      <w:r>
        <w:rPr>
          <w:i/>
          <w:spacing w:val="-25"/>
          <w:sz w:val="22"/>
        </w:rPr>
        <w:t> </w:t>
      </w:r>
      <w:r>
        <w:rPr>
          <w:i/>
          <w:sz w:val="22"/>
        </w:rPr>
        <w:t>Censo</w:t>
      </w:r>
      <w:r>
        <w:rPr>
          <w:i/>
          <w:spacing w:val="-25"/>
          <w:sz w:val="22"/>
        </w:rPr>
        <w:t> </w:t>
      </w:r>
      <w:r>
        <w:rPr>
          <w:i/>
          <w:sz w:val="22"/>
        </w:rPr>
        <w:t>General</w:t>
      </w:r>
      <w:r>
        <w:rPr>
          <w:i/>
          <w:spacing w:val="-25"/>
          <w:sz w:val="22"/>
        </w:rPr>
        <w:t> </w:t>
      </w:r>
      <w:r>
        <w:rPr>
          <w:i/>
          <w:sz w:val="22"/>
        </w:rPr>
        <w:t>de </w:t>
      </w:r>
      <w:r>
        <w:rPr>
          <w:i/>
          <w:w w:val="95"/>
          <w:sz w:val="22"/>
        </w:rPr>
        <w:t>Población</w:t>
      </w:r>
      <w:r>
        <w:rPr>
          <w:i/>
          <w:spacing w:val="-21"/>
          <w:w w:val="95"/>
          <w:sz w:val="22"/>
        </w:rPr>
        <w:t> </w:t>
      </w:r>
      <w:r>
        <w:rPr>
          <w:i/>
          <w:w w:val="95"/>
          <w:sz w:val="22"/>
        </w:rPr>
        <w:t>y</w:t>
      </w:r>
      <w:r>
        <w:rPr>
          <w:i/>
          <w:spacing w:val="-21"/>
          <w:w w:val="95"/>
          <w:sz w:val="22"/>
        </w:rPr>
        <w:t> </w:t>
      </w:r>
      <w:r>
        <w:rPr>
          <w:i/>
          <w:w w:val="95"/>
          <w:sz w:val="22"/>
        </w:rPr>
        <w:t>Vivienda</w:t>
      </w:r>
      <w:r>
        <w:rPr>
          <w:w w:val="95"/>
          <w:sz w:val="22"/>
        </w:rPr>
        <w:t>.</w:t>
      </w:r>
      <w:r>
        <w:rPr>
          <w:spacing w:val="-21"/>
          <w:w w:val="95"/>
          <w:sz w:val="22"/>
        </w:rPr>
        <w:t> </w:t>
      </w:r>
      <w:r>
        <w:rPr>
          <w:w w:val="95"/>
          <w:sz w:val="22"/>
        </w:rPr>
        <w:t>México.</w:t>
      </w:r>
    </w:p>
    <w:p>
      <w:pPr>
        <w:pStyle w:val="BodyText"/>
        <w:spacing w:line="232" w:lineRule="auto"/>
        <w:ind w:left="563" w:right="278" w:hanging="283"/>
        <w:jc w:val="both"/>
      </w:pPr>
      <w:r>
        <w:rPr>
          <w:spacing w:val="-3"/>
        </w:rPr>
        <w:t>Jarquín</w:t>
      </w:r>
      <w:r>
        <w:rPr>
          <w:spacing w:val="-13"/>
        </w:rPr>
        <w:t> </w:t>
      </w:r>
      <w:r>
        <w:rPr>
          <w:spacing w:val="-3"/>
        </w:rPr>
        <w:t>Ortega,</w:t>
      </w:r>
      <w:r>
        <w:rPr>
          <w:spacing w:val="-13"/>
        </w:rPr>
        <w:t> </w:t>
      </w:r>
      <w:r>
        <w:rPr/>
        <w:t>María</w:t>
      </w:r>
      <w:r>
        <w:rPr>
          <w:spacing w:val="-13"/>
        </w:rPr>
        <w:t> </w:t>
      </w:r>
      <w:r>
        <w:rPr>
          <w:spacing w:val="-8"/>
        </w:rPr>
        <w:t>Teresa</w:t>
      </w:r>
      <w:r>
        <w:rPr>
          <w:spacing w:val="-13"/>
        </w:rPr>
        <w:t> </w:t>
      </w:r>
      <w:r>
        <w:rPr>
          <w:spacing w:val="-8"/>
        </w:rPr>
        <w:t>(2001).</w:t>
      </w:r>
      <w:r>
        <w:rPr>
          <w:spacing w:val="-13"/>
        </w:rPr>
        <w:t> </w:t>
      </w:r>
      <w:r>
        <w:rPr/>
        <w:t>“La</w:t>
      </w:r>
      <w:r>
        <w:rPr>
          <w:spacing w:val="-13"/>
        </w:rPr>
        <w:t> </w:t>
      </w:r>
      <w:r>
        <w:rPr>
          <w:spacing w:val="-3"/>
        </w:rPr>
        <w:t>investigación</w:t>
      </w:r>
      <w:r>
        <w:rPr>
          <w:spacing w:val="-13"/>
        </w:rPr>
        <w:t> </w:t>
      </w:r>
      <w:r>
        <w:rPr>
          <w:spacing w:val="-3"/>
        </w:rPr>
        <w:t>regional:</w:t>
      </w:r>
      <w:r>
        <w:rPr>
          <w:spacing w:val="-13"/>
        </w:rPr>
        <w:t> </w:t>
      </w:r>
      <w:r>
        <w:rPr/>
        <w:t>el </w:t>
      </w:r>
      <w:r>
        <w:rPr>
          <w:spacing w:val="-3"/>
        </w:rPr>
        <w:t>caso</w:t>
      </w:r>
      <w:r>
        <w:rPr>
          <w:spacing w:val="-24"/>
        </w:rPr>
        <w:t> </w:t>
      </w:r>
      <w:r>
        <w:rPr/>
        <w:t>de</w:t>
      </w:r>
      <w:r>
        <w:rPr>
          <w:spacing w:val="-24"/>
        </w:rPr>
        <w:t> </w:t>
      </w:r>
      <w:r>
        <w:rPr/>
        <w:t>la</w:t>
      </w:r>
      <w:r>
        <w:rPr>
          <w:spacing w:val="-24"/>
        </w:rPr>
        <w:t> </w:t>
      </w:r>
      <w:r>
        <w:rPr>
          <w:spacing w:val="-4"/>
        </w:rPr>
        <w:t>historia</w:t>
      </w:r>
      <w:r>
        <w:rPr>
          <w:spacing w:val="-24"/>
        </w:rPr>
        <w:t> </w:t>
      </w:r>
      <w:r>
        <w:rPr>
          <w:spacing w:val="-4"/>
        </w:rPr>
        <w:t>general</w:t>
      </w:r>
      <w:r>
        <w:rPr>
          <w:spacing w:val="-24"/>
        </w:rPr>
        <w:t> </w:t>
      </w:r>
      <w:r>
        <w:rPr/>
        <w:t>del</w:t>
      </w:r>
      <w:r>
        <w:rPr>
          <w:spacing w:val="-24"/>
        </w:rPr>
        <w:t> </w:t>
      </w:r>
      <w:r>
        <w:rPr>
          <w:spacing w:val="-4"/>
        </w:rPr>
        <w:t>Estado</w:t>
      </w:r>
      <w:r>
        <w:rPr>
          <w:spacing w:val="-24"/>
        </w:rPr>
        <w:t> </w:t>
      </w:r>
      <w:r>
        <w:rPr/>
        <w:t>de</w:t>
      </w:r>
      <w:r>
        <w:rPr>
          <w:spacing w:val="-24"/>
        </w:rPr>
        <w:t> </w:t>
      </w:r>
      <w:r>
        <w:rPr>
          <w:spacing w:val="-7"/>
        </w:rPr>
        <w:t>México”.</w:t>
      </w:r>
      <w:r>
        <w:rPr>
          <w:spacing w:val="-24"/>
        </w:rPr>
        <w:t> </w:t>
      </w:r>
      <w:r>
        <w:rPr/>
        <w:t>En</w:t>
      </w:r>
      <w:r>
        <w:rPr>
          <w:spacing w:val="-24"/>
        </w:rPr>
        <w:t> </w:t>
      </w:r>
      <w:r>
        <w:rPr>
          <w:spacing w:val="-3"/>
        </w:rPr>
        <w:t>Hernández </w:t>
      </w:r>
      <w:r>
        <w:rPr/>
        <w:t>Rodríguez,</w:t>
      </w:r>
      <w:r>
        <w:rPr>
          <w:spacing w:val="-19"/>
        </w:rPr>
        <w:t> </w:t>
      </w:r>
      <w:r>
        <w:rPr>
          <w:spacing w:val="-3"/>
        </w:rPr>
        <w:t>Rosaura.</w:t>
      </w:r>
      <w:r>
        <w:rPr>
          <w:spacing w:val="-19"/>
        </w:rPr>
        <w:t> </w:t>
      </w:r>
      <w:r>
        <w:rPr>
          <w:i/>
        </w:rPr>
        <w:t>Malinalco</w:t>
      </w:r>
      <w:r>
        <w:rPr>
          <w:i/>
          <w:spacing w:val="-19"/>
        </w:rPr>
        <w:t> </w:t>
      </w:r>
      <w:r>
        <w:rPr/>
        <w:t>(Cuadernos</w:t>
      </w:r>
      <w:r>
        <w:rPr>
          <w:spacing w:val="-19"/>
        </w:rPr>
        <w:t> </w:t>
      </w:r>
      <w:r>
        <w:rPr/>
        <w:t>municipales</w:t>
      </w:r>
      <w:r>
        <w:rPr>
          <w:spacing w:val="-19"/>
        </w:rPr>
        <w:t> </w:t>
      </w:r>
      <w:r>
        <w:rPr>
          <w:spacing w:val="-10"/>
        </w:rPr>
        <w:t>17).</w:t>
      </w:r>
      <w:r>
        <w:rPr>
          <w:spacing w:val="-19"/>
        </w:rPr>
        <w:t> </w:t>
      </w:r>
      <w:r>
        <w:rPr/>
        <w:t>El Colegio Mexiquense.</w:t>
      </w:r>
      <w:r>
        <w:rPr>
          <w:spacing w:val="-30"/>
        </w:rPr>
        <w:t> </w:t>
      </w:r>
      <w:r>
        <w:rPr>
          <w:spacing w:val="-4"/>
        </w:rPr>
        <w:t>Toluca.</w:t>
      </w:r>
    </w:p>
    <w:p>
      <w:pPr>
        <w:spacing w:line="258" w:lineRule="exact" w:before="0"/>
        <w:ind w:left="280" w:right="-1" w:firstLine="0"/>
        <w:jc w:val="left"/>
        <w:rPr>
          <w:sz w:val="22"/>
        </w:rPr>
      </w:pPr>
      <w:r>
        <w:rPr>
          <w:sz w:val="22"/>
        </w:rPr>
        <w:t>Lash, Scout y Urry John (1998).  </w:t>
      </w:r>
      <w:r>
        <w:rPr>
          <w:i/>
          <w:sz w:val="22"/>
        </w:rPr>
        <w:t>Economías de signos y   espacio</w:t>
      </w:r>
      <w:r>
        <w:rPr>
          <w:sz w:val="22"/>
        </w:rPr>
        <w:t>.</w:t>
      </w:r>
    </w:p>
    <w:p>
      <w:pPr>
        <w:pStyle w:val="BodyText"/>
        <w:spacing w:line="260" w:lineRule="exact"/>
        <w:ind w:left="563" w:right="1532"/>
      </w:pPr>
      <w:r>
        <w:rPr/>
        <w:t>Amorrortu. Buenos Aires.</w:t>
      </w:r>
    </w:p>
    <w:p>
      <w:pPr>
        <w:spacing w:line="260" w:lineRule="exact" w:before="0"/>
        <w:ind w:left="280" w:right="-1" w:firstLine="0"/>
        <w:jc w:val="left"/>
        <w:rPr>
          <w:sz w:val="22"/>
        </w:rPr>
      </w:pPr>
      <w:r>
        <w:rPr>
          <w:sz w:val="22"/>
        </w:rPr>
        <w:t>Lezama, José Luis (1993). </w:t>
      </w:r>
      <w:r>
        <w:rPr>
          <w:i/>
          <w:sz w:val="22"/>
        </w:rPr>
        <w:t>Teoría social: espacio y ciudad</w:t>
      </w:r>
      <w:r>
        <w:rPr>
          <w:sz w:val="22"/>
        </w:rPr>
        <w:t>. Colmex.</w:t>
      </w:r>
    </w:p>
    <w:p>
      <w:pPr>
        <w:pStyle w:val="BodyText"/>
        <w:spacing w:line="260" w:lineRule="exact"/>
        <w:ind w:left="563" w:right="1532"/>
      </w:pPr>
      <w:r>
        <w:rPr/>
        <w:t>México.</w:t>
      </w:r>
    </w:p>
    <w:p>
      <w:pPr>
        <w:pStyle w:val="BodyText"/>
        <w:spacing w:line="232" w:lineRule="auto" w:before="2"/>
        <w:ind w:left="563" w:right="277" w:hanging="283"/>
        <w:jc w:val="both"/>
      </w:pPr>
      <w:r>
        <w:rPr/>
        <w:t>López Ontiveros, Antonio </w:t>
      </w:r>
      <w:r>
        <w:rPr>
          <w:spacing w:val="-8"/>
        </w:rPr>
        <w:t>(1988). </w:t>
      </w:r>
      <w:r>
        <w:rPr/>
        <w:t>“El paisaje de Andalucía a </w:t>
      </w:r>
      <w:r>
        <w:rPr>
          <w:spacing w:val="-5"/>
        </w:rPr>
        <w:t>través</w:t>
      </w:r>
      <w:r>
        <w:rPr>
          <w:spacing w:val="-24"/>
        </w:rPr>
        <w:t> </w:t>
      </w:r>
      <w:r>
        <w:rPr/>
        <w:t>de</w:t>
      </w:r>
      <w:r>
        <w:rPr>
          <w:spacing w:val="-24"/>
        </w:rPr>
        <w:t> </w:t>
      </w:r>
      <w:r>
        <w:rPr/>
        <w:t>los</w:t>
      </w:r>
      <w:r>
        <w:rPr>
          <w:spacing w:val="-24"/>
        </w:rPr>
        <w:t> </w:t>
      </w:r>
      <w:r>
        <w:rPr/>
        <w:t>viajeros</w:t>
      </w:r>
      <w:r>
        <w:rPr>
          <w:spacing w:val="-24"/>
        </w:rPr>
        <w:t> </w:t>
      </w:r>
      <w:r>
        <w:rPr/>
        <w:t>románticos:</w:t>
      </w:r>
      <w:r>
        <w:rPr>
          <w:spacing w:val="-24"/>
        </w:rPr>
        <w:t> </w:t>
      </w:r>
      <w:r>
        <w:rPr/>
        <w:t>creación</w:t>
      </w:r>
      <w:r>
        <w:rPr>
          <w:spacing w:val="-24"/>
        </w:rPr>
        <w:t> </w:t>
      </w:r>
      <w:r>
        <w:rPr/>
        <w:t>y</w:t>
      </w:r>
      <w:r>
        <w:rPr>
          <w:spacing w:val="-24"/>
        </w:rPr>
        <w:t> </w:t>
      </w:r>
      <w:r>
        <w:rPr/>
        <w:t>supervivencia</w:t>
      </w:r>
      <w:r>
        <w:rPr>
          <w:spacing w:val="-24"/>
        </w:rPr>
        <w:t> </w:t>
      </w:r>
      <w:r>
        <w:rPr/>
        <w:t>del mito andaluz desde una perspectiva </w:t>
      </w:r>
      <w:r>
        <w:rPr>
          <w:spacing w:val="-4"/>
        </w:rPr>
        <w:t>geográfica”. </w:t>
      </w:r>
      <w:r>
        <w:rPr/>
        <w:t>En Gómez Mendoza, Josefina, Ortega, Nicolás </w:t>
      </w:r>
      <w:r>
        <w:rPr>
          <w:i/>
        </w:rPr>
        <w:t>et al</w:t>
      </w:r>
      <w:r>
        <w:rPr/>
        <w:t>. </w:t>
      </w:r>
      <w:r>
        <w:rPr>
          <w:i/>
        </w:rPr>
        <w:t>Viajeros y</w:t>
      </w:r>
      <w:r>
        <w:rPr>
          <w:i/>
          <w:spacing w:val="-14"/>
        </w:rPr>
        <w:t> </w:t>
      </w:r>
      <w:r>
        <w:rPr>
          <w:i/>
          <w:spacing w:val="-3"/>
        </w:rPr>
        <w:t>Paisajes</w:t>
      </w:r>
      <w:r>
        <w:rPr>
          <w:spacing w:val="-3"/>
        </w:rPr>
        <w:t>. </w:t>
      </w:r>
      <w:r>
        <w:rPr>
          <w:w w:val="95"/>
        </w:rPr>
        <w:t>Alianza.</w:t>
      </w:r>
      <w:r>
        <w:rPr>
          <w:spacing w:val="16"/>
          <w:w w:val="95"/>
        </w:rPr>
        <w:t> </w:t>
      </w:r>
      <w:r>
        <w:rPr>
          <w:w w:val="95"/>
        </w:rPr>
        <w:t>Madrid.</w:t>
      </w:r>
    </w:p>
    <w:p>
      <w:pPr>
        <w:spacing w:line="262" w:lineRule="exact" w:before="0"/>
        <w:ind w:left="281" w:right="-1" w:firstLine="0"/>
        <w:jc w:val="left"/>
        <w:rPr>
          <w:sz w:val="22"/>
        </w:rPr>
      </w:pPr>
      <w:r>
        <w:rPr>
          <w:spacing w:val="-7"/>
          <w:sz w:val="22"/>
        </w:rPr>
        <w:t>Lynch, Kevin </w:t>
      </w:r>
      <w:r>
        <w:rPr>
          <w:spacing w:val="-13"/>
          <w:sz w:val="22"/>
        </w:rPr>
        <w:t>(1966). </w:t>
      </w:r>
      <w:r>
        <w:rPr>
          <w:i/>
          <w:spacing w:val="-3"/>
          <w:sz w:val="22"/>
        </w:rPr>
        <w:t>La </w:t>
      </w:r>
      <w:r>
        <w:rPr>
          <w:i/>
          <w:spacing w:val="-5"/>
          <w:sz w:val="22"/>
        </w:rPr>
        <w:t>imagen </w:t>
      </w:r>
      <w:r>
        <w:rPr>
          <w:i/>
          <w:spacing w:val="-3"/>
          <w:sz w:val="22"/>
        </w:rPr>
        <w:t>de la </w:t>
      </w:r>
      <w:r>
        <w:rPr>
          <w:i/>
          <w:spacing w:val="-5"/>
          <w:sz w:val="22"/>
        </w:rPr>
        <w:t>ciudad. </w:t>
      </w:r>
      <w:r>
        <w:rPr>
          <w:spacing w:val="-5"/>
          <w:sz w:val="22"/>
        </w:rPr>
        <w:t>Infinito. Buenos </w:t>
      </w:r>
      <w:r>
        <w:rPr>
          <w:spacing w:val="-7"/>
          <w:sz w:val="22"/>
        </w:rPr>
        <w:t>Aires.</w:t>
      </w:r>
    </w:p>
    <w:p>
      <w:pPr>
        <w:spacing w:after="0" w:line="262" w:lineRule="exact"/>
        <w:jc w:val="left"/>
        <w:rPr>
          <w:sz w:val="22"/>
        </w:rPr>
        <w:sectPr>
          <w:type w:val="continuous"/>
          <w:pgSz w:w="8500" w:h="12750"/>
          <w:pgMar w:top="0" w:bottom="0" w:left="1160" w:right="1160"/>
        </w:sectPr>
      </w:pPr>
    </w:p>
    <w:p>
      <w:pPr>
        <w:pStyle w:val="BodyText"/>
        <w:spacing w:before="6"/>
        <w:ind w:left="0"/>
        <w:rPr>
          <w:sz w:val="20"/>
        </w:rPr>
      </w:pPr>
    </w:p>
    <w:p>
      <w:pPr>
        <w:spacing w:line="194" w:lineRule="exact" w:before="0"/>
        <w:ind w:left="280" w:right="378" w:firstLine="0"/>
        <w:jc w:val="left"/>
        <w:rPr>
          <w:sz w:val="22"/>
        </w:rPr>
      </w:pPr>
      <w:r>
        <w:rPr>
          <w:sz w:val="22"/>
        </w:rPr>
        <w:t>Martínez Salgado, Carolina (1993).  </w:t>
      </w:r>
      <w:r>
        <w:rPr>
          <w:i/>
          <w:sz w:val="22"/>
        </w:rPr>
        <w:t>Sobrevivir en   Malinalco</w:t>
      </w:r>
      <w:r>
        <w:rPr>
          <w:sz w:val="22"/>
        </w:rPr>
        <w:t>.</w:t>
      </w:r>
    </w:p>
    <w:p>
      <w:pPr>
        <w:pStyle w:val="BodyText"/>
        <w:spacing w:line="260" w:lineRule="exact"/>
        <w:ind w:left="563" w:right="1532"/>
      </w:pPr>
      <w:r>
        <w:rPr/>
        <w:t>Colmex/</w:t>
      </w:r>
      <w:r>
        <w:rPr>
          <w:rFonts w:ascii="Arial" w:hAnsi="Arial"/>
          <w:sz w:val="17"/>
        </w:rPr>
        <w:t>uam</w:t>
      </w:r>
      <w:r>
        <w:rPr>
          <w:rFonts w:ascii="Arial" w:hAnsi="Arial"/>
        </w:rPr>
        <w:t>-x. </w:t>
      </w:r>
      <w:r>
        <w:rPr/>
        <w:t>México.</w:t>
      </w:r>
    </w:p>
    <w:p>
      <w:pPr>
        <w:pStyle w:val="BodyText"/>
        <w:spacing w:line="232" w:lineRule="auto" w:before="2"/>
        <w:ind w:left="563" w:right="278" w:hanging="283"/>
        <w:jc w:val="both"/>
      </w:pPr>
      <w:r>
        <w:rPr>
          <w:spacing w:val="-3"/>
        </w:rPr>
        <w:t>Morales,</w:t>
      </w:r>
      <w:r>
        <w:rPr>
          <w:spacing w:val="-13"/>
        </w:rPr>
        <w:t> </w:t>
      </w:r>
      <w:r>
        <w:rPr>
          <w:spacing w:val="-5"/>
        </w:rPr>
        <w:t>Moya</w:t>
      </w:r>
      <w:r>
        <w:rPr>
          <w:spacing w:val="-13"/>
        </w:rPr>
        <w:t> </w:t>
      </w:r>
      <w:r>
        <w:rPr>
          <w:spacing w:val="-10"/>
        </w:rPr>
        <w:t>(1988).</w:t>
      </w:r>
      <w:r>
        <w:rPr>
          <w:spacing w:val="-13"/>
        </w:rPr>
        <w:t> </w:t>
      </w:r>
      <w:r>
        <w:rPr/>
        <w:t>“Conocimiento</w:t>
      </w:r>
      <w:r>
        <w:rPr>
          <w:spacing w:val="-13"/>
        </w:rPr>
        <w:t> </w:t>
      </w:r>
      <w:r>
        <w:rPr/>
        <w:t>de</w:t>
      </w:r>
      <w:r>
        <w:rPr>
          <w:spacing w:val="-13"/>
        </w:rPr>
        <w:t> </w:t>
      </w:r>
      <w:r>
        <w:rPr/>
        <w:t>la</w:t>
      </w:r>
      <w:r>
        <w:rPr>
          <w:spacing w:val="-13"/>
        </w:rPr>
        <w:t> </w:t>
      </w:r>
      <w:r>
        <w:rPr/>
        <w:t>realidad</w:t>
      </w:r>
      <w:r>
        <w:rPr>
          <w:spacing w:val="-13"/>
        </w:rPr>
        <w:t> </w:t>
      </w:r>
      <w:r>
        <w:rPr/>
        <w:t>y</w:t>
      </w:r>
      <w:r>
        <w:rPr>
          <w:spacing w:val="-13"/>
        </w:rPr>
        <w:t> </w:t>
      </w:r>
      <w:r>
        <w:rPr>
          <w:spacing w:val="-3"/>
        </w:rPr>
        <w:t>pretensión </w:t>
      </w:r>
      <w:r>
        <w:rPr/>
        <w:t>reformista</w:t>
      </w:r>
      <w:r>
        <w:rPr>
          <w:spacing w:val="-21"/>
        </w:rPr>
        <w:t> </w:t>
      </w:r>
      <w:r>
        <w:rPr/>
        <w:t>en</w:t>
      </w:r>
      <w:r>
        <w:rPr>
          <w:spacing w:val="-21"/>
        </w:rPr>
        <w:t> </w:t>
      </w:r>
      <w:r>
        <w:rPr/>
        <w:t>el</w:t>
      </w:r>
      <w:r>
        <w:rPr>
          <w:spacing w:val="-21"/>
        </w:rPr>
        <w:t> </w:t>
      </w:r>
      <w:r>
        <w:rPr/>
        <w:t>viaje</w:t>
      </w:r>
      <w:r>
        <w:rPr>
          <w:spacing w:val="-21"/>
        </w:rPr>
        <w:t> </w:t>
      </w:r>
      <w:r>
        <w:rPr>
          <w:spacing w:val="-4"/>
        </w:rPr>
        <w:t>ilustrado”.</w:t>
      </w:r>
      <w:r>
        <w:rPr>
          <w:spacing w:val="-21"/>
        </w:rPr>
        <w:t> </w:t>
      </w:r>
      <w:r>
        <w:rPr/>
        <w:t>En</w:t>
      </w:r>
      <w:r>
        <w:rPr>
          <w:spacing w:val="-21"/>
        </w:rPr>
        <w:t> </w:t>
      </w:r>
      <w:r>
        <w:rPr/>
        <w:t>Gómez</w:t>
      </w:r>
      <w:r>
        <w:rPr>
          <w:spacing w:val="-21"/>
        </w:rPr>
        <w:t> </w:t>
      </w:r>
      <w:r>
        <w:rPr/>
        <w:t>Mendoza</w:t>
      </w:r>
      <w:r>
        <w:rPr>
          <w:spacing w:val="-21"/>
        </w:rPr>
        <w:t> </w:t>
      </w:r>
      <w:r>
        <w:rPr/>
        <w:t>Josefina, Ortega,</w:t>
      </w:r>
      <w:r>
        <w:rPr>
          <w:spacing w:val="-24"/>
        </w:rPr>
        <w:t> </w:t>
      </w:r>
      <w:r>
        <w:rPr/>
        <w:t>Nicolás</w:t>
      </w:r>
      <w:r>
        <w:rPr>
          <w:spacing w:val="-24"/>
        </w:rPr>
        <w:t> </w:t>
      </w:r>
      <w:r>
        <w:rPr>
          <w:i/>
        </w:rPr>
        <w:t>et</w:t>
      </w:r>
      <w:r>
        <w:rPr>
          <w:i/>
          <w:spacing w:val="-24"/>
        </w:rPr>
        <w:t> </w:t>
      </w:r>
      <w:r>
        <w:rPr>
          <w:i/>
        </w:rPr>
        <w:t>al.</w:t>
      </w:r>
      <w:r>
        <w:rPr>
          <w:i/>
          <w:spacing w:val="-24"/>
        </w:rPr>
        <w:t> </w:t>
      </w:r>
      <w:r>
        <w:rPr>
          <w:i/>
        </w:rPr>
        <w:t>Viajeros</w:t>
      </w:r>
      <w:r>
        <w:rPr>
          <w:i/>
          <w:spacing w:val="-24"/>
        </w:rPr>
        <w:t> </w:t>
      </w:r>
      <w:r>
        <w:rPr>
          <w:i/>
        </w:rPr>
        <w:t>y</w:t>
      </w:r>
      <w:r>
        <w:rPr>
          <w:i/>
          <w:spacing w:val="-24"/>
        </w:rPr>
        <w:t> </w:t>
      </w:r>
      <w:r>
        <w:rPr>
          <w:i/>
          <w:spacing w:val="-3"/>
        </w:rPr>
        <w:t>Paisajes</w:t>
      </w:r>
      <w:r>
        <w:rPr>
          <w:spacing w:val="-3"/>
        </w:rPr>
        <w:t>.</w:t>
      </w:r>
      <w:r>
        <w:rPr>
          <w:spacing w:val="-24"/>
        </w:rPr>
        <w:t> </w:t>
      </w:r>
      <w:r>
        <w:rPr/>
        <w:t>Alianza.</w:t>
      </w:r>
      <w:r>
        <w:rPr>
          <w:spacing w:val="-24"/>
        </w:rPr>
        <w:t> </w:t>
      </w:r>
      <w:r>
        <w:rPr/>
        <w:t>Madrid.</w:t>
      </w:r>
    </w:p>
    <w:p>
      <w:pPr>
        <w:spacing w:line="187" w:lineRule="auto" w:before="39"/>
        <w:ind w:left="563" w:right="278" w:hanging="284"/>
        <w:jc w:val="both"/>
        <w:rPr>
          <w:sz w:val="22"/>
        </w:rPr>
      </w:pPr>
      <w:r>
        <w:rPr>
          <w:spacing w:val="-5"/>
          <w:w w:val="95"/>
          <w:sz w:val="22"/>
        </w:rPr>
        <w:t>Montaner, </w:t>
      </w:r>
      <w:r>
        <w:rPr>
          <w:w w:val="95"/>
          <w:sz w:val="22"/>
        </w:rPr>
        <w:t>Joseph María </w:t>
      </w:r>
      <w:r>
        <w:rPr>
          <w:spacing w:val="-6"/>
          <w:w w:val="95"/>
          <w:sz w:val="22"/>
        </w:rPr>
        <w:t>(2002). </w:t>
      </w:r>
      <w:r>
        <w:rPr>
          <w:i/>
          <w:w w:val="95"/>
          <w:sz w:val="22"/>
        </w:rPr>
        <w:t>La modernidad </w:t>
      </w:r>
      <w:r>
        <w:rPr>
          <w:i/>
          <w:spacing w:val="-3"/>
          <w:w w:val="95"/>
          <w:sz w:val="22"/>
        </w:rPr>
        <w:t>superada. </w:t>
      </w:r>
      <w:r>
        <w:rPr>
          <w:i/>
          <w:spacing w:val="-4"/>
          <w:w w:val="95"/>
          <w:sz w:val="22"/>
        </w:rPr>
        <w:t>Arquitec- </w:t>
      </w:r>
      <w:r>
        <w:rPr>
          <w:i/>
          <w:sz w:val="22"/>
        </w:rPr>
        <w:t>tura,</w:t>
      </w:r>
      <w:r>
        <w:rPr>
          <w:i/>
          <w:spacing w:val="-29"/>
          <w:sz w:val="22"/>
        </w:rPr>
        <w:t> </w:t>
      </w:r>
      <w:r>
        <w:rPr>
          <w:i/>
          <w:sz w:val="22"/>
        </w:rPr>
        <w:t>arte</w:t>
      </w:r>
      <w:r>
        <w:rPr>
          <w:i/>
          <w:spacing w:val="-29"/>
          <w:sz w:val="22"/>
        </w:rPr>
        <w:t> </w:t>
      </w:r>
      <w:r>
        <w:rPr>
          <w:i/>
          <w:sz w:val="22"/>
        </w:rPr>
        <w:t>y</w:t>
      </w:r>
      <w:r>
        <w:rPr>
          <w:i/>
          <w:spacing w:val="-29"/>
          <w:sz w:val="22"/>
        </w:rPr>
        <w:t> </w:t>
      </w:r>
      <w:r>
        <w:rPr>
          <w:i/>
          <w:sz w:val="22"/>
        </w:rPr>
        <w:t>pensamiento</w:t>
      </w:r>
      <w:r>
        <w:rPr>
          <w:i/>
          <w:spacing w:val="-29"/>
          <w:sz w:val="22"/>
        </w:rPr>
        <w:t> </w:t>
      </w:r>
      <w:r>
        <w:rPr>
          <w:i/>
          <w:sz w:val="22"/>
        </w:rPr>
        <w:t>del</w:t>
      </w:r>
      <w:r>
        <w:rPr>
          <w:i/>
          <w:spacing w:val="-29"/>
          <w:sz w:val="22"/>
        </w:rPr>
        <w:t> </w:t>
      </w:r>
      <w:r>
        <w:rPr>
          <w:i/>
          <w:sz w:val="22"/>
        </w:rPr>
        <w:t>siglo</w:t>
      </w:r>
      <w:r>
        <w:rPr>
          <w:i/>
          <w:spacing w:val="-29"/>
          <w:sz w:val="22"/>
        </w:rPr>
        <w:t> </w:t>
      </w:r>
      <w:r>
        <w:rPr>
          <w:rFonts w:ascii="Meiryo" w:hAnsi="Meiryo"/>
          <w:sz w:val="17"/>
        </w:rPr>
        <w:t>xx</w:t>
      </w:r>
      <w:r>
        <w:rPr>
          <w:sz w:val="22"/>
        </w:rPr>
        <w:t>.</w:t>
      </w:r>
      <w:r>
        <w:rPr>
          <w:spacing w:val="-29"/>
          <w:sz w:val="22"/>
        </w:rPr>
        <w:t> </w:t>
      </w:r>
      <w:r>
        <w:rPr>
          <w:spacing w:val="-3"/>
          <w:sz w:val="22"/>
        </w:rPr>
        <w:t>Gustavo</w:t>
      </w:r>
      <w:r>
        <w:rPr>
          <w:spacing w:val="-29"/>
          <w:sz w:val="22"/>
        </w:rPr>
        <w:t> </w:t>
      </w:r>
      <w:r>
        <w:rPr>
          <w:sz w:val="22"/>
        </w:rPr>
        <w:t>Gili.</w:t>
      </w:r>
      <w:r>
        <w:rPr>
          <w:spacing w:val="-29"/>
          <w:sz w:val="22"/>
        </w:rPr>
        <w:t> </w:t>
      </w:r>
      <w:r>
        <w:rPr>
          <w:sz w:val="22"/>
        </w:rPr>
        <w:t>Barcelona.</w:t>
      </w:r>
    </w:p>
    <w:p>
      <w:pPr>
        <w:spacing w:line="232" w:lineRule="auto" w:before="0"/>
        <w:ind w:left="563" w:right="277" w:hanging="283"/>
        <w:jc w:val="both"/>
        <w:rPr>
          <w:sz w:val="22"/>
        </w:rPr>
      </w:pPr>
      <w:r>
        <w:rPr>
          <w:sz w:val="22"/>
        </w:rPr>
        <w:t>Moreno </w:t>
      </w:r>
      <w:r>
        <w:rPr>
          <w:spacing w:val="-4"/>
          <w:sz w:val="22"/>
        </w:rPr>
        <w:t>Toscano, </w:t>
      </w:r>
      <w:r>
        <w:rPr>
          <w:sz w:val="22"/>
        </w:rPr>
        <w:t>A. </w:t>
      </w:r>
      <w:r>
        <w:rPr>
          <w:spacing w:val="-9"/>
          <w:sz w:val="22"/>
        </w:rPr>
        <w:t>(1993). </w:t>
      </w:r>
      <w:r>
        <w:rPr>
          <w:sz w:val="22"/>
        </w:rPr>
        <w:t>El sector externo y la organización espacial y regional de México </w:t>
      </w:r>
      <w:r>
        <w:rPr>
          <w:spacing w:val="-16"/>
          <w:sz w:val="22"/>
        </w:rPr>
        <w:t>(1521-1910). </w:t>
      </w:r>
      <w:r>
        <w:rPr>
          <w:sz w:val="22"/>
        </w:rPr>
        <w:t>En Ávila Sánchez, Héctor</w:t>
      </w:r>
      <w:r>
        <w:rPr>
          <w:spacing w:val="-25"/>
          <w:sz w:val="22"/>
        </w:rPr>
        <w:t> </w:t>
      </w:r>
      <w:r>
        <w:rPr>
          <w:sz w:val="22"/>
        </w:rPr>
        <w:t>(compilador).</w:t>
      </w:r>
      <w:r>
        <w:rPr>
          <w:spacing w:val="-25"/>
          <w:sz w:val="22"/>
        </w:rPr>
        <w:t> </w:t>
      </w:r>
      <w:r>
        <w:rPr>
          <w:i/>
          <w:sz w:val="22"/>
        </w:rPr>
        <w:t>Lecturas</w:t>
      </w:r>
      <w:r>
        <w:rPr>
          <w:i/>
          <w:spacing w:val="-25"/>
          <w:sz w:val="22"/>
        </w:rPr>
        <w:t> </w:t>
      </w:r>
      <w:r>
        <w:rPr>
          <w:i/>
          <w:sz w:val="22"/>
        </w:rPr>
        <w:t>de</w:t>
      </w:r>
      <w:r>
        <w:rPr>
          <w:i/>
          <w:spacing w:val="-25"/>
          <w:sz w:val="22"/>
        </w:rPr>
        <w:t> </w:t>
      </w:r>
      <w:r>
        <w:rPr>
          <w:i/>
          <w:sz w:val="22"/>
        </w:rPr>
        <w:t>análisis</w:t>
      </w:r>
      <w:r>
        <w:rPr>
          <w:i/>
          <w:spacing w:val="-25"/>
          <w:sz w:val="22"/>
        </w:rPr>
        <w:t> </w:t>
      </w:r>
      <w:r>
        <w:rPr>
          <w:i/>
          <w:sz w:val="22"/>
        </w:rPr>
        <w:t>regional</w:t>
      </w:r>
      <w:r>
        <w:rPr>
          <w:i/>
          <w:spacing w:val="-25"/>
          <w:sz w:val="22"/>
        </w:rPr>
        <w:t> </w:t>
      </w:r>
      <w:r>
        <w:rPr>
          <w:i/>
          <w:sz w:val="22"/>
        </w:rPr>
        <w:t>en</w:t>
      </w:r>
      <w:r>
        <w:rPr>
          <w:i/>
          <w:spacing w:val="-25"/>
          <w:sz w:val="22"/>
        </w:rPr>
        <w:t> </w:t>
      </w:r>
      <w:r>
        <w:rPr>
          <w:i/>
          <w:sz w:val="22"/>
        </w:rPr>
        <w:t>México</w:t>
      </w:r>
      <w:r>
        <w:rPr>
          <w:i/>
          <w:spacing w:val="-25"/>
          <w:sz w:val="22"/>
        </w:rPr>
        <w:t> </w:t>
      </w:r>
      <w:r>
        <w:rPr>
          <w:i/>
          <w:sz w:val="22"/>
        </w:rPr>
        <w:t>y </w:t>
      </w:r>
      <w:r>
        <w:rPr>
          <w:i/>
          <w:w w:val="95"/>
          <w:sz w:val="22"/>
        </w:rPr>
        <w:t>América Latina</w:t>
      </w:r>
      <w:r>
        <w:rPr>
          <w:w w:val="95"/>
          <w:sz w:val="22"/>
        </w:rPr>
        <w:t>. Universidad Autónoma Chapingo. </w:t>
      </w:r>
      <w:r>
        <w:rPr>
          <w:spacing w:val="9"/>
          <w:w w:val="95"/>
          <w:sz w:val="22"/>
        </w:rPr>
        <w:t> </w:t>
      </w:r>
      <w:r>
        <w:rPr>
          <w:w w:val="95"/>
          <w:sz w:val="22"/>
        </w:rPr>
        <w:t>México.</w:t>
      </w:r>
    </w:p>
    <w:p>
      <w:pPr>
        <w:spacing w:line="258" w:lineRule="exact" w:before="0"/>
        <w:ind w:left="280" w:right="-1" w:firstLine="0"/>
        <w:jc w:val="left"/>
        <w:rPr>
          <w:sz w:val="22"/>
        </w:rPr>
      </w:pPr>
      <w:r>
        <w:rPr>
          <w:sz w:val="22"/>
        </w:rPr>
        <w:t>Pierre, George </w:t>
      </w:r>
      <w:r>
        <w:rPr>
          <w:spacing w:val="-9"/>
          <w:sz w:val="22"/>
        </w:rPr>
        <w:t>(1985). </w:t>
      </w:r>
      <w:r>
        <w:rPr>
          <w:i/>
          <w:sz w:val="22"/>
        </w:rPr>
        <w:t>La acción del hombre y el medio geográfico</w:t>
      </w:r>
      <w:r>
        <w:rPr>
          <w:sz w:val="22"/>
        </w:rPr>
        <w:t>.</w:t>
      </w:r>
    </w:p>
    <w:p>
      <w:pPr>
        <w:pStyle w:val="BodyText"/>
        <w:spacing w:line="260" w:lineRule="exact"/>
        <w:ind w:left="563" w:right="1532"/>
      </w:pPr>
      <w:r>
        <w:rPr/>
        <w:t>3a ed. Península. España.</w:t>
      </w:r>
    </w:p>
    <w:p>
      <w:pPr>
        <w:spacing w:line="260" w:lineRule="exact" w:before="0"/>
        <w:ind w:left="280" w:right="-1" w:firstLine="0"/>
        <w:jc w:val="left"/>
        <w:rPr>
          <w:sz w:val="22"/>
        </w:rPr>
      </w:pPr>
      <w:r>
        <w:rPr>
          <w:sz w:val="22"/>
        </w:rPr>
        <w:t>Ricard, Robert (1947).  </w:t>
      </w:r>
      <w:r>
        <w:rPr>
          <w:i/>
          <w:sz w:val="22"/>
        </w:rPr>
        <w:t>La conquista espiritual de México</w:t>
      </w:r>
      <w:r>
        <w:rPr>
          <w:sz w:val="22"/>
        </w:rPr>
        <w:t>.    Jus.</w:t>
      </w:r>
    </w:p>
    <w:p>
      <w:pPr>
        <w:pStyle w:val="BodyText"/>
        <w:spacing w:line="260" w:lineRule="exact"/>
        <w:ind w:left="563" w:right="1532"/>
      </w:pPr>
      <w:r>
        <w:rPr/>
        <w:t>México.</w:t>
      </w:r>
    </w:p>
    <w:p>
      <w:pPr>
        <w:spacing w:line="232" w:lineRule="auto" w:before="2"/>
        <w:ind w:left="563" w:right="278" w:hanging="283"/>
        <w:jc w:val="both"/>
        <w:rPr>
          <w:sz w:val="22"/>
        </w:rPr>
      </w:pPr>
      <w:r>
        <w:rPr>
          <w:spacing w:val="-3"/>
          <w:sz w:val="22"/>
        </w:rPr>
        <w:t>Rivera</w:t>
      </w:r>
      <w:r>
        <w:rPr>
          <w:spacing w:val="-26"/>
          <w:sz w:val="22"/>
        </w:rPr>
        <w:t> </w:t>
      </w:r>
      <w:r>
        <w:rPr>
          <w:sz w:val="22"/>
        </w:rPr>
        <w:t>Cambas,</w:t>
      </w:r>
      <w:r>
        <w:rPr>
          <w:spacing w:val="-26"/>
          <w:sz w:val="22"/>
        </w:rPr>
        <w:t> </w:t>
      </w:r>
      <w:r>
        <w:rPr>
          <w:sz w:val="22"/>
        </w:rPr>
        <w:t>Manuel</w:t>
      </w:r>
      <w:r>
        <w:rPr>
          <w:spacing w:val="-26"/>
          <w:sz w:val="22"/>
        </w:rPr>
        <w:t> </w:t>
      </w:r>
      <w:r>
        <w:rPr>
          <w:spacing w:val="-11"/>
          <w:sz w:val="22"/>
        </w:rPr>
        <w:t>(1972).</w:t>
      </w:r>
      <w:r>
        <w:rPr>
          <w:spacing w:val="-26"/>
          <w:sz w:val="22"/>
        </w:rPr>
        <w:t> </w:t>
      </w:r>
      <w:r>
        <w:rPr>
          <w:i/>
          <w:sz w:val="22"/>
        </w:rPr>
        <w:t>Viaje</w:t>
      </w:r>
      <w:r>
        <w:rPr>
          <w:i/>
          <w:spacing w:val="-26"/>
          <w:sz w:val="22"/>
        </w:rPr>
        <w:t> </w:t>
      </w:r>
      <w:r>
        <w:rPr>
          <w:i/>
          <w:sz w:val="22"/>
        </w:rPr>
        <w:t>a</w:t>
      </w:r>
      <w:r>
        <w:rPr>
          <w:i/>
          <w:spacing w:val="-26"/>
          <w:sz w:val="22"/>
        </w:rPr>
        <w:t> </w:t>
      </w:r>
      <w:r>
        <w:rPr>
          <w:i/>
          <w:spacing w:val="-3"/>
          <w:sz w:val="22"/>
        </w:rPr>
        <w:t>través</w:t>
      </w:r>
      <w:r>
        <w:rPr>
          <w:i/>
          <w:spacing w:val="-26"/>
          <w:sz w:val="22"/>
        </w:rPr>
        <w:t> </w:t>
      </w:r>
      <w:r>
        <w:rPr>
          <w:i/>
          <w:sz w:val="22"/>
        </w:rPr>
        <w:t>del</w:t>
      </w:r>
      <w:r>
        <w:rPr>
          <w:i/>
          <w:spacing w:val="-26"/>
          <w:sz w:val="22"/>
        </w:rPr>
        <w:t> </w:t>
      </w:r>
      <w:r>
        <w:rPr>
          <w:i/>
          <w:sz w:val="22"/>
        </w:rPr>
        <w:t>Estado</w:t>
      </w:r>
      <w:r>
        <w:rPr>
          <w:i/>
          <w:spacing w:val="-26"/>
          <w:sz w:val="22"/>
        </w:rPr>
        <w:t> </w:t>
      </w:r>
      <w:r>
        <w:rPr>
          <w:i/>
          <w:sz w:val="22"/>
        </w:rPr>
        <w:t>de</w:t>
      </w:r>
      <w:r>
        <w:rPr>
          <w:i/>
          <w:spacing w:val="-26"/>
          <w:sz w:val="22"/>
        </w:rPr>
        <w:t> </w:t>
      </w:r>
      <w:r>
        <w:rPr>
          <w:i/>
          <w:sz w:val="22"/>
        </w:rPr>
        <w:t>México </w:t>
      </w:r>
      <w:r>
        <w:rPr>
          <w:i/>
          <w:spacing w:val="-15"/>
          <w:sz w:val="22"/>
        </w:rPr>
        <w:t>(1880-1883)</w:t>
      </w:r>
      <w:r>
        <w:rPr>
          <w:spacing w:val="-15"/>
          <w:sz w:val="22"/>
        </w:rPr>
        <w:t>. </w:t>
      </w:r>
      <w:r>
        <w:rPr>
          <w:sz w:val="22"/>
        </w:rPr>
        <w:t>Biblioteca Enciclopédica del Estado de México. </w:t>
      </w:r>
      <w:r>
        <w:rPr>
          <w:spacing w:val="-4"/>
          <w:sz w:val="22"/>
        </w:rPr>
        <w:t>Toluca.</w:t>
      </w:r>
    </w:p>
    <w:p>
      <w:pPr>
        <w:spacing w:line="232" w:lineRule="auto" w:before="0"/>
        <w:ind w:left="563" w:right="277" w:hanging="284"/>
        <w:jc w:val="both"/>
        <w:rPr>
          <w:sz w:val="22"/>
        </w:rPr>
      </w:pPr>
      <w:r>
        <w:rPr>
          <w:sz w:val="22"/>
        </w:rPr>
        <w:t>Robelo, Cecilio Agustín </w:t>
      </w:r>
      <w:r>
        <w:rPr>
          <w:spacing w:val="-11"/>
          <w:sz w:val="22"/>
        </w:rPr>
        <w:t>(1974). </w:t>
      </w:r>
      <w:r>
        <w:rPr>
          <w:i/>
          <w:sz w:val="22"/>
        </w:rPr>
        <w:t>Nombres geográficos indígenas </w:t>
      </w:r>
      <w:r>
        <w:rPr>
          <w:i/>
          <w:sz w:val="22"/>
        </w:rPr>
        <w:t>del</w:t>
      </w:r>
      <w:r>
        <w:rPr>
          <w:i/>
          <w:spacing w:val="-8"/>
          <w:sz w:val="22"/>
        </w:rPr>
        <w:t> </w:t>
      </w:r>
      <w:r>
        <w:rPr>
          <w:i/>
          <w:sz w:val="22"/>
        </w:rPr>
        <w:t>Estado</w:t>
      </w:r>
      <w:r>
        <w:rPr>
          <w:i/>
          <w:spacing w:val="-8"/>
          <w:sz w:val="22"/>
        </w:rPr>
        <w:t> </w:t>
      </w:r>
      <w:r>
        <w:rPr>
          <w:i/>
          <w:sz w:val="22"/>
        </w:rPr>
        <w:t>de</w:t>
      </w:r>
      <w:r>
        <w:rPr>
          <w:i/>
          <w:spacing w:val="-8"/>
          <w:sz w:val="22"/>
        </w:rPr>
        <w:t> </w:t>
      </w:r>
      <w:r>
        <w:rPr>
          <w:i/>
          <w:sz w:val="22"/>
        </w:rPr>
        <w:t>México</w:t>
      </w:r>
      <w:r>
        <w:rPr>
          <w:sz w:val="22"/>
        </w:rPr>
        <w:t>.</w:t>
      </w:r>
      <w:r>
        <w:rPr>
          <w:spacing w:val="-8"/>
          <w:sz w:val="22"/>
        </w:rPr>
        <w:t> </w:t>
      </w:r>
      <w:r>
        <w:rPr>
          <w:sz w:val="22"/>
        </w:rPr>
        <w:t>Biblioteca</w:t>
      </w:r>
      <w:r>
        <w:rPr>
          <w:spacing w:val="-8"/>
          <w:sz w:val="22"/>
        </w:rPr>
        <w:t> </w:t>
      </w:r>
      <w:r>
        <w:rPr>
          <w:sz w:val="22"/>
        </w:rPr>
        <w:t>Enciclopédica</w:t>
      </w:r>
      <w:r>
        <w:rPr>
          <w:spacing w:val="-8"/>
          <w:sz w:val="22"/>
        </w:rPr>
        <w:t> </w:t>
      </w:r>
      <w:r>
        <w:rPr>
          <w:sz w:val="22"/>
        </w:rPr>
        <w:t>del</w:t>
      </w:r>
      <w:r>
        <w:rPr>
          <w:spacing w:val="-8"/>
          <w:sz w:val="22"/>
        </w:rPr>
        <w:t> </w:t>
      </w:r>
      <w:r>
        <w:rPr>
          <w:sz w:val="22"/>
        </w:rPr>
        <w:t>Estado</w:t>
      </w:r>
      <w:r>
        <w:rPr>
          <w:spacing w:val="-8"/>
          <w:sz w:val="22"/>
        </w:rPr>
        <w:t> </w:t>
      </w:r>
      <w:r>
        <w:rPr>
          <w:sz w:val="22"/>
        </w:rPr>
        <w:t>de México.</w:t>
      </w:r>
      <w:r>
        <w:rPr>
          <w:spacing w:val="-29"/>
          <w:sz w:val="22"/>
        </w:rPr>
        <w:t> </w:t>
      </w:r>
      <w:r>
        <w:rPr>
          <w:spacing w:val="-4"/>
          <w:sz w:val="22"/>
        </w:rPr>
        <w:t>Toluca.</w:t>
      </w:r>
    </w:p>
    <w:p>
      <w:pPr>
        <w:spacing w:line="232" w:lineRule="auto" w:before="0"/>
        <w:ind w:left="563" w:right="278" w:hanging="283"/>
        <w:jc w:val="both"/>
        <w:rPr>
          <w:sz w:val="22"/>
        </w:rPr>
      </w:pPr>
      <w:r>
        <w:rPr>
          <w:sz w:val="22"/>
        </w:rPr>
        <w:t>Romero</w:t>
      </w:r>
      <w:r>
        <w:rPr>
          <w:spacing w:val="-22"/>
          <w:sz w:val="22"/>
        </w:rPr>
        <w:t> </w:t>
      </w:r>
      <w:r>
        <w:rPr>
          <w:sz w:val="22"/>
        </w:rPr>
        <w:t>Quiroz,</w:t>
      </w:r>
      <w:r>
        <w:rPr>
          <w:spacing w:val="-22"/>
          <w:sz w:val="22"/>
        </w:rPr>
        <w:t> </w:t>
      </w:r>
      <w:r>
        <w:rPr>
          <w:sz w:val="22"/>
        </w:rPr>
        <w:t>Javier</w:t>
      </w:r>
      <w:r>
        <w:rPr>
          <w:spacing w:val="-22"/>
          <w:sz w:val="22"/>
        </w:rPr>
        <w:t> </w:t>
      </w:r>
      <w:r>
        <w:rPr>
          <w:spacing w:val="-11"/>
          <w:sz w:val="22"/>
        </w:rPr>
        <w:t>(1957).</w:t>
      </w:r>
      <w:r>
        <w:rPr>
          <w:spacing w:val="-22"/>
          <w:sz w:val="22"/>
        </w:rPr>
        <w:t> </w:t>
      </w:r>
      <w:r>
        <w:rPr>
          <w:i/>
          <w:spacing w:val="-3"/>
          <w:sz w:val="22"/>
        </w:rPr>
        <w:t>Tezcatlipoca</w:t>
      </w:r>
      <w:r>
        <w:rPr>
          <w:i/>
          <w:spacing w:val="-22"/>
          <w:sz w:val="22"/>
        </w:rPr>
        <w:t> </w:t>
      </w:r>
      <w:r>
        <w:rPr>
          <w:i/>
          <w:spacing w:val="-3"/>
          <w:sz w:val="22"/>
        </w:rPr>
        <w:t>es</w:t>
      </w:r>
      <w:r>
        <w:rPr>
          <w:i/>
          <w:spacing w:val="-22"/>
          <w:sz w:val="22"/>
        </w:rPr>
        <w:t> </w:t>
      </w:r>
      <w:r>
        <w:rPr>
          <w:i/>
          <w:sz w:val="22"/>
        </w:rPr>
        <w:t>el</w:t>
      </w:r>
      <w:r>
        <w:rPr>
          <w:i/>
          <w:spacing w:val="-22"/>
          <w:sz w:val="22"/>
        </w:rPr>
        <w:t> </w:t>
      </w:r>
      <w:r>
        <w:rPr>
          <w:i/>
          <w:sz w:val="22"/>
        </w:rPr>
        <w:t>Oztotéotl</w:t>
      </w:r>
      <w:r>
        <w:rPr>
          <w:i/>
          <w:spacing w:val="-22"/>
          <w:sz w:val="22"/>
        </w:rPr>
        <w:t> </w:t>
      </w:r>
      <w:r>
        <w:rPr>
          <w:i/>
          <w:sz w:val="22"/>
        </w:rPr>
        <w:t>de</w:t>
      </w:r>
      <w:r>
        <w:rPr>
          <w:i/>
          <w:spacing w:val="-22"/>
          <w:sz w:val="22"/>
        </w:rPr>
        <w:t> </w:t>
      </w:r>
      <w:r>
        <w:rPr>
          <w:i/>
          <w:sz w:val="22"/>
        </w:rPr>
        <w:t>Chal- </w:t>
      </w:r>
      <w:r>
        <w:rPr>
          <w:i/>
          <w:sz w:val="22"/>
        </w:rPr>
        <w:t>ma:</w:t>
      </w:r>
      <w:r>
        <w:rPr>
          <w:i/>
          <w:spacing w:val="-18"/>
          <w:sz w:val="22"/>
        </w:rPr>
        <w:t> </w:t>
      </w:r>
      <w:r>
        <w:rPr>
          <w:i/>
          <w:sz w:val="22"/>
        </w:rPr>
        <w:t>toponimia</w:t>
      </w:r>
      <w:r>
        <w:rPr>
          <w:sz w:val="22"/>
        </w:rPr>
        <w:t>.</w:t>
      </w:r>
      <w:r>
        <w:rPr>
          <w:spacing w:val="-18"/>
          <w:sz w:val="22"/>
        </w:rPr>
        <w:t> </w:t>
      </w:r>
      <w:r>
        <w:rPr>
          <w:rFonts w:ascii="Arial" w:hAnsi="Arial"/>
          <w:sz w:val="17"/>
        </w:rPr>
        <w:t>Gem</w:t>
      </w:r>
      <w:r>
        <w:rPr>
          <w:rFonts w:ascii="Arial" w:hAnsi="Arial"/>
          <w:spacing w:val="-15"/>
          <w:sz w:val="17"/>
        </w:rPr>
        <w:t> </w:t>
      </w:r>
      <w:r>
        <w:rPr>
          <w:rFonts w:ascii="Arial" w:hAnsi="Arial"/>
          <w:w w:val="130"/>
          <w:sz w:val="22"/>
        </w:rPr>
        <w:t>/</w:t>
      </w:r>
      <w:r>
        <w:rPr>
          <w:rFonts w:ascii="Arial" w:hAnsi="Arial"/>
          <w:spacing w:val="-47"/>
          <w:w w:val="130"/>
          <w:sz w:val="22"/>
        </w:rPr>
        <w:t> </w:t>
      </w:r>
      <w:r>
        <w:rPr>
          <w:sz w:val="22"/>
        </w:rPr>
        <w:t>Dirección</w:t>
      </w:r>
      <w:r>
        <w:rPr>
          <w:spacing w:val="-18"/>
          <w:sz w:val="22"/>
        </w:rPr>
        <w:t> </w:t>
      </w:r>
      <w:r>
        <w:rPr>
          <w:sz w:val="22"/>
        </w:rPr>
        <w:t>de</w:t>
      </w:r>
      <w:r>
        <w:rPr>
          <w:spacing w:val="-18"/>
          <w:sz w:val="22"/>
        </w:rPr>
        <w:t> </w:t>
      </w:r>
      <w:r>
        <w:rPr>
          <w:spacing w:val="-4"/>
          <w:sz w:val="22"/>
        </w:rPr>
        <w:t>Turismo.</w:t>
      </w:r>
      <w:r>
        <w:rPr>
          <w:spacing w:val="-18"/>
          <w:sz w:val="22"/>
        </w:rPr>
        <w:t> </w:t>
      </w:r>
      <w:r>
        <w:rPr>
          <w:spacing w:val="-4"/>
          <w:sz w:val="22"/>
        </w:rPr>
        <w:t>Toluca.</w:t>
      </w:r>
    </w:p>
    <w:p>
      <w:pPr>
        <w:spacing w:line="257" w:lineRule="exact" w:before="0"/>
        <w:ind w:left="280" w:right="-1" w:firstLine="0"/>
        <w:jc w:val="left"/>
        <w:rPr>
          <w:rFonts w:ascii="Arial" w:hAnsi="Arial"/>
          <w:sz w:val="22"/>
        </w:rPr>
      </w:pPr>
      <w:r>
        <w:rPr>
          <w:sz w:val="22"/>
        </w:rPr>
        <w:t>Romero Quiroz, Javier (1958).  </w:t>
      </w:r>
      <w:r>
        <w:rPr>
          <w:i/>
          <w:sz w:val="22"/>
        </w:rPr>
        <w:t>El Huéhuetl de Malinalco</w:t>
      </w:r>
      <w:r>
        <w:rPr>
          <w:sz w:val="22"/>
        </w:rPr>
        <w:t>.  </w:t>
      </w:r>
      <w:r>
        <w:rPr>
          <w:rFonts w:ascii="Arial" w:hAnsi="Arial"/>
          <w:sz w:val="17"/>
        </w:rPr>
        <w:t>uaem</w:t>
      </w:r>
      <w:r>
        <w:rPr>
          <w:rFonts w:ascii="Arial" w:hAnsi="Arial"/>
          <w:sz w:val="22"/>
        </w:rPr>
        <w:t>.</w:t>
      </w:r>
    </w:p>
    <w:p>
      <w:pPr>
        <w:pStyle w:val="BodyText"/>
        <w:spacing w:line="260" w:lineRule="exact"/>
        <w:ind w:left="563" w:right="1532"/>
      </w:pPr>
      <w:r>
        <w:rPr/>
        <w:t>Toluca.</w:t>
      </w:r>
    </w:p>
    <w:p>
      <w:pPr>
        <w:spacing w:line="260" w:lineRule="exact" w:before="0"/>
        <w:ind w:left="280" w:right="-1" w:firstLine="0"/>
        <w:jc w:val="left"/>
        <w:rPr>
          <w:rFonts w:ascii="Arial"/>
          <w:sz w:val="22"/>
        </w:rPr>
      </w:pPr>
      <w:r>
        <w:rPr>
          <w:sz w:val="22"/>
        </w:rPr>
        <w:t>Romero Quiroz, Javier (1964). </w:t>
      </w:r>
      <w:r>
        <w:rPr>
          <w:i/>
          <w:sz w:val="22"/>
        </w:rPr>
        <w:t>El Teponaztli de Malinalco</w:t>
      </w:r>
      <w:r>
        <w:rPr>
          <w:sz w:val="22"/>
        </w:rPr>
        <w:t>.  </w:t>
      </w:r>
      <w:r>
        <w:rPr>
          <w:rFonts w:ascii="Arial"/>
          <w:sz w:val="17"/>
        </w:rPr>
        <w:t>uaem</w:t>
      </w:r>
      <w:r>
        <w:rPr>
          <w:rFonts w:ascii="Arial"/>
          <w:sz w:val="22"/>
        </w:rPr>
        <w:t>.</w:t>
      </w:r>
    </w:p>
    <w:p>
      <w:pPr>
        <w:pStyle w:val="BodyText"/>
        <w:spacing w:line="260" w:lineRule="exact"/>
        <w:ind w:left="563" w:right="1532"/>
      </w:pPr>
      <w:r>
        <w:rPr/>
        <w:t>Toluca.</w:t>
      </w:r>
    </w:p>
    <w:p>
      <w:pPr>
        <w:spacing w:line="232" w:lineRule="auto" w:before="2"/>
        <w:ind w:left="280" w:right="278" w:hanging="98"/>
        <w:jc w:val="center"/>
        <w:rPr>
          <w:sz w:val="22"/>
        </w:rPr>
      </w:pPr>
      <w:r>
        <w:rPr>
          <w:spacing w:val="-5"/>
          <w:sz w:val="22"/>
        </w:rPr>
        <w:t>Romero </w:t>
      </w:r>
      <w:r>
        <w:rPr>
          <w:spacing w:val="-4"/>
          <w:sz w:val="22"/>
        </w:rPr>
        <w:t>Quiroz, Javier </w:t>
      </w:r>
      <w:r>
        <w:rPr>
          <w:spacing w:val="-11"/>
          <w:sz w:val="22"/>
        </w:rPr>
        <w:t>(1980). </w:t>
      </w:r>
      <w:r>
        <w:rPr>
          <w:i/>
          <w:spacing w:val="-3"/>
          <w:sz w:val="22"/>
        </w:rPr>
        <w:t>Historia </w:t>
      </w:r>
      <w:r>
        <w:rPr>
          <w:i/>
          <w:sz w:val="22"/>
        </w:rPr>
        <w:t>de </w:t>
      </w:r>
      <w:r>
        <w:rPr>
          <w:i/>
          <w:spacing w:val="-3"/>
          <w:sz w:val="22"/>
        </w:rPr>
        <w:t>Malinalco</w:t>
      </w:r>
      <w:r>
        <w:rPr>
          <w:spacing w:val="-3"/>
          <w:sz w:val="22"/>
        </w:rPr>
        <w:t>. </w:t>
      </w:r>
      <w:r>
        <w:rPr>
          <w:rFonts w:ascii="Arial" w:hAnsi="Arial"/>
          <w:spacing w:val="-3"/>
          <w:sz w:val="17"/>
        </w:rPr>
        <w:t>Gem</w:t>
      </w:r>
      <w:r>
        <w:rPr>
          <w:rFonts w:ascii="Arial" w:hAnsi="Arial"/>
          <w:spacing w:val="-3"/>
          <w:sz w:val="22"/>
        </w:rPr>
        <w:t>. </w:t>
      </w:r>
      <w:r>
        <w:rPr>
          <w:spacing w:val="-7"/>
          <w:sz w:val="22"/>
        </w:rPr>
        <w:t>Toluca. </w:t>
      </w:r>
      <w:r>
        <w:rPr>
          <w:sz w:val="22"/>
        </w:rPr>
        <w:t>Romero Quiroz, Javier </w:t>
      </w:r>
      <w:r>
        <w:rPr>
          <w:spacing w:val="-8"/>
          <w:sz w:val="22"/>
        </w:rPr>
        <w:t>(1987).  </w:t>
      </w:r>
      <w:r>
        <w:rPr>
          <w:i/>
          <w:sz w:val="22"/>
        </w:rPr>
        <w:t>Guía turística. Malinalco</w:t>
      </w:r>
      <w:r>
        <w:rPr>
          <w:sz w:val="22"/>
        </w:rPr>
        <w:t>.    </w:t>
      </w:r>
      <w:r>
        <w:rPr>
          <w:rFonts w:ascii="Arial" w:hAnsi="Arial"/>
          <w:sz w:val="17"/>
        </w:rPr>
        <w:t>Gem</w:t>
      </w:r>
      <w:r>
        <w:rPr>
          <w:sz w:val="22"/>
        </w:rPr>
        <w:t>.</w:t>
      </w:r>
    </w:p>
    <w:p>
      <w:pPr>
        <w:pStyle w:val="BodyText"/>
        <w:spacing w:line="258" w:lineRule="exact"/>
        <w:ind w:left="563" w:right="1532"/>
      </w:pPr>
      <w:r>
        <w:rPr/>
        <w:t>México.</w:t>
      </w:r>
    </w:p>
    <w:p>
      <w:pPr>
        <w:spacing w:line="232" w:lineRule="auto" w:before="2"/>
        <w:ind w:left="563" w:right="275" w:hanging="283"/>
        <w:jc w:val="both"/>
        <w:rPr>
          <w:sz w:val="22"/>
        </w:rPr>
      </w:pPr>
      <w:r>
        <w:rPr>
          <w:sz w:val="22"/>
        </w:rPr>
        <w:t>Romero Quiroz, Javier </w:t>
      </w:r>
      <w:r>
        <w:rPr>
          <w:spacing w:val="-5"/>
          <w:sz w:val="22"/>
        </w:rPr>
        <w:t>(1990). </w:t>
      </w:r>
      <w:r>
        <w:rPr>
          <w:i/>
          <w:spacing w:val="2"/>
          <w:sz w:val="22"/>
        </w:rPr>
        <w:t>Nacimiento </w:t>
      </w:r>
      <w:r>
        <w:rPr>
          <w:i/>
          <w:sz w:val="22"/>
        </w:rPr>
        <w:t>de </w:t>
      </w:r>
      <w:r>
        <w:rPr>
          <w:i/>
          <w:spacing w:val="2"/>
          <w:sz w:val="22"/>
        </w:rPr>
        <w:t>Huitzilopochtli. </w:t>
      </w:r>
      <w:r>
        <w:rPr>
          <w:i/>
          <w:sz w:val="22"/>
        </w:rPr>
        <w:t>Solsticio de invierno en Malinalco. </w:t>
      </w:r>
      <w:r>
        <w:rPr>
          <w:i/>
          <w:spacing w:val="-16"/>
          <w:sz w:val="22"/>
        </w:rPr>
        <w:t>21 </w:t>
      </w:r>
      <w:r>
        <w:rPr>
          <w:i/>
          <w:sz w:val="22"/>
        </w:rPr>
        <w:t>de diciembre</w:t>
      </w:r>
      <w:r>
        <w:rPr>
          <w:sz w:val="22"/>
        </w:rPr>
        <w:t>. Instituto </w:t>
      </w:r>
      <w:r>
        <w:rPr>
          <w:w w:val="95"/>
          <w:sz w:val="22"/>
        </w:rPr>
        <w:t>Mexiquense de Cultura. México.</w:t>
      </w:r>
    </w:p>
    <w:p>
      <w:pPr>
        <w:spacing w:line="232" w:lineRule="auto" w:before="0"/>
        <w:ind w:left="563" w:right="278" w:hanging="283"/>
        <w:jc w:val="both"/>
        <w:rPr>
          <w:sz w:val="22"/>
        </w:rPr>
      </w:pPr>
      <w:r>
        <w:rPr>
          <w:sz w:val="22"/>
        </w:rPr>
        <w:t>Rosenzweig, Fernando, Jarquín, Ma. </w:t>
      </w:r>
      <w:r>
        <w:rPr>
          <w:spacing w:val="-6"/>
          <w:sz w:val="22"/>
        </w:rPr>
        <w:t>Teresa </w:t>
      </w:r>
      <w:r>
        <w:rPr>
          <w:i/>
          <w:sz w:val="22"/>
        </w:rPr>
        <w:t>et al</w:t>
      </w:r>
      <w:r>
        <w:rPr>
          <w:sz w:val="22"/>
        </w:rPr>
        <w:t>. </w:t>
      </w:r>
      <w:r>
        <w:rPr>
          <w:spacing w:val="-10"/>
          <w:sz w:val="22"/>
        </w:rPr>
        <w:t>(1987). </w:t>
      </w:r>
      <w:r>
        <w:rPr>
          <w:i/>
          <w:spacing w:val="-4"/>
          <w:sz w:val="22"/>
        </w:rPr>
        <w:t>Breve </w:t>
      </w:r>
      <w:r>
        <w:rPr>
          <w:i/>
          <w:sz w:val="22"/>
        </w:rPr>
        <w:t>historia del Estado de México</w:t>
      </w:r>
      <w:r>
        <w:rPr>
          <w:sz w:val="22"/>
        </w:rPr>
        <w:t>. El Colegio Mexiquense /</w:t>
      </w:r>
      <w:r>
        <w:rPr>
          <w:spacing w:val="-16"/>
          <w:sz w:val="22"/>
        </w:rPr>
        <w:t> </w:t>
      </w:r>
      <w:r>
        <w:rPr>
          <w:rFonts w:ascii="Arial" w:hAnsi="Arial"/>
          <w:sz w:val="17"/>
        </w:rPr>
        <w:t>Gem</w:t>
      </w:r>
      <w:r>
        <w:rPr>
          <w:rFonts w:ascii="Arial" w:hAnsi="Arial"/>
          <w:sz w:val="22"/>
        </w:rPr>
        <w:t>. </w:t>
      </w:r>
      <w:r>
        <w:rPr>
          <w:sz w:val="22"/>
        </w:rPr>
        <w:t>Zinacantepec.</w:t>
      </w:r>
    </w:p>
    <w:p>
      <w:pPr>
        <w:spacing w:after="0" w:line="232" w:lineRule="auto"/>
        <w:jc w:val="both"/>
        <w:rPr>
          <w:sz w:val="22"/>
        </w:rPr>
        <w:sectPr>
          <w:pgSz w:w="8500" w:h="12750"/>
          <w:pgMar w:header="1135" w:footer="0" w:top="1700" w:bottom="280" w:left="1160" w:right="1160"/>
        </w:sectPr>
      </w:pPr>
    </w:p>
    <w:p>
      <w:pPr>
        <w:pStyle w:val="BodyText"/>
        <w:spacing w:before="11"/>
        <w:ind w:left="0"/>
        <w:rPr>
          <w:sz w:val="20"/>
        </w:rPr>
      </w:pPr>
    </w:p>
    <w:p>
      <w:pPr>
        <w:spacing w:line="194" w:lineRule="exact" w:before="0"/>
        <w:ind w:left="280" w:right="-1" w:firstLine="0"/>
        <w:jc w:val="left"/>
        <w:rPr>
          <w:i/>
          <w:sz w:val="22"/>
        </w:rPr>
      </w:pPr>
      <w:r>
        <w:rPr>
          <w:sz w:val="22"/>
        </w:rPr>
        <w:t>Sahagún, Fray Bernardino de (1956). </w:t>
      </w:r>
      <w:r>
        <w:rPr>
          <w:i/>
          <w:sz w:val="22"/>
        </w:rPr>
        <w:t>Historia general de las cosas</w:t>
      </w:r>
    </w:p>
    <w:p>
      <w:pPr>
        <w:spacing w:line="260" w:lineRule="exact" w:before="0"/>
        <w:ind w:left="563" w:right="1532" w:firstLine="0"/>
        <w:jc w:val="left"/>
        <w:rPr>
          <w:sz w:val="22"/>
        </w:rPr>
      </w:pPr>
      <w:r>
        <w:rPr>
          <w:i/>
          <w:sz w:val="22"/>
        </w:rPr>
        <w:t>de la Nueva España</w:t>
      </w:r>
      <w:r>
        <w:rPr>
          <w:sz w:val="22"/>
        </w:rPr>
        <w:t>, tomo I. Porrúa. México.</w:t>
      </w:r>
    </w:p>
    <w:p>
      <w:pPr>
        <w:spacing w:line="260" w:lineRule="exact" w:before="0"/>
        <w:ind w:left="280" w:right="-1" w:firstLine="0"/>
        <w:jc w:val="left"/>
        <w:rPr>
          <w:sz w:val="22"/>
        </w:rPr>
      </w:pPr>
      <w:r>
        <w:rPr>
          <w:sz w:val="22"/>
        </w:rPr>
        <w:t>Schneider, Luis Mario (1999). </w:t>
      </w:r>
      <w:r>
        <w:rPr>
          <w:i/>
          <w:sz w:val="22"/>
        </w:rPr>
        <w:t>Malinalco. Monografía municipal</w:t>
      </w:r>
      <w:r>
        <w:rPr>
          <w:sz w:val="22"/>
        </w:rPr>
        <w:t>.</w:t>
      </w:r>
    </w:p>
    <w:p>
      <w:pPr>
        <w:pStyle w:val="BodyText"/>
        <w:spacing w:line="260" w:lineRule="exact"/>
        <w:ind w:left="563" w:right="378"/>
      </w:pPr>
      <w:r>
        <w:rPr>
          <w:rFonts w:ascii="Arial"/>
          <w:sz w:val="17"/>
        </w:rPr>
        <w:t>Gem </w:t>
      </w:r>
      <w:r>
        <w:rPr/>
        <w:t>/ Instituto Mexiquense de Cultura. Toluca.</w:t>
      </w:r>
    </w:p>
    <w:p>
      <w:pPr>
        <w:spacing w:line="232" w:lineRule="auto" w:before="2"/>
        <w:ind w:left="563" w:right="278" w:hanging="283"/>
        <w:jc w:val="both"/>
        <w:rPr>
          <w:sz w:val="22"/>
        </w:rPr>
      </w:pPr>
      <w:r>
        <w:rPr>
          <w:sz w:val="22"/>
        </w:rPr>
        <w:t>Silvestri,</w:t>
      </w:r>
      <w:r>
        <w:rPr>
          <w:spacing w:val="-19"/>
          <w:sz w:val="22"/>
        </w:rPr>
        <w:t> </w:t>
      </w:r>
      <w:r>
        <w:rPr>
          <w:sz w:val="22"/>
        </w:rPr>
        <w:t>Graciela,</w:t>
      </w:r>
      <w:r>
        <w:rPr>
          <w:spacing w:val="-19"/>
          <w:sz w:val="22"/>
        </w:rPr>
        <w:t> </w:t>
      </w:r>
      <w:r>
        <w:rPr>
          <w:sz w:val="22"/>
        </w:rPr>
        <w:t>y</w:t>
      </w:r>
      <w:r>
        <w:rPr>
          <w:spacing w:val="-19"/>
          <w:sz w:val="22"/>
        </w:rPr>
        <w:t> </w:t>
      </w:r>
      <w:r>
        <w:rPr>
          <w:sz w:val="22"/>
        </w:rPr>
        <w:t>Aliata,</w:t>
      </w:r>
      <w:r>
        <w:rPr>
          <w:spacing w:val="-19"/>
          <w:sz w:val="22"/>
        </w:rPr>
        <w:t> </w:t>
      </w:r>
      <w:r>
        <w:rPr>
          <w:sz w:val="22"/>
        </w:rPr>
        <w:t>Fernando</w:t>
      </w:r>
      <w:r>
        <w:rPr>
          <w:spacing w:val="-19"/>
          <w:sz w:val="22"/>
        </w:rPr>
        <w:t> </w:t>
      </w:r>
      <w:r>
        <w:rPr>
          <w:spacing w:val="-6"/>
          <w:sz w:val="22"/>
        </w:rPr>
        <w:t>(2001).</w:t>
      </w:r>
      <w:r>
        <w:rPr>
          <w:spacing w:val="-19"/>
          <w:sz w:val="22"/>
        </w:rPr>
        <w:t> </w:t>
      </w:r>
      <w:r>
        <w:rPr>
          <w:i/>
          <w:sz w:val="22"/>
        </w:rPr>
        <w:t>El</w:t>
      </w:r>
      <w:r>
        <w:rPr>
          <w:i/>
          <w:spacing w:val="-19"/>
          <w:sz w:val="22"/>
        </w:rPr>
        <w:t> </w:t>
      </w:r>
      <w:r>
        <w:rPr>
          <w:i/>
          <w:sz w:val="22"/>
        </w:rPr>
        <w:t>paisaje</w:t>
      </w:r>
      <w:r>
        <w:rPr>
          <w:i/>
          <w:spacing w:val="-19"/>
          <w:sz w:val="22"/>
        </w:rPr>
        <w:t> </w:t>
      </w:r>
      <w:r>
        <w:rPr>
          <w:i/>
          <w:sz w:val="22"/>
        </w:rPr>
        <w:t>como</w:t>
      </w:r>
      <w:r>
        <w:rPr>
          <w:i/>
          <w:spacing w:val="-19"/>
          <w:sz w:val="22"/>
        </w:rPr>
        <w:t> </w:t>
      </w:r>
      <w:r>
        <w:rPr>
          <w:i/>
          <w:sz w:val="22"/>
        </w:rPr>
        <w:t>cifra </w:t>
      </w:r>
      <w:r>
        <w:rPr>
          <w:i/>
          <w:sz w:val="22"/>
        </w:rPr>
        <w:t>de</w:t>
      </w:r>
      <w:r>
        <w:rPr>
          <w:i/>
          <w:spacing w:val="-31"/>
          <w:sz w:val="22"/>
        </w:rPr>
        <w:t> </w:t>
      </w:r>
      <w:r>
        <w:rPr>
          <w:i/>
          <w:sz w:val="22"/>
        </w:rPr>
        <w:t>armonía</w:t>
      </w:r>
      <w:r>
        <w:rPr>
          <w:sz w:val="22"/>
        </w:rPr>
        <w:t>.</w:t>
      </w:r>
      <w:r>
        <w:rPr>
          <w:spacing w:val="-31"/>
          <w:sz w:val="22"/>
        </w:rPr>
        <w:t> </w:t>
      </w:r>
      <w:r>
        <w:rPr>
          <w:spacing w:val="-3"/>
          <w:sz w:val="22"/>
        </w:rPr>
        <w:t>Nueva</w:t>
      </w:r>
      <w:r>
        <w:rPr>
          <w:spacing w:val="-31"/>
          <w:sz w:val="22"/>
        </w:rPr>
        <w:t> </w:t>
      </w:r>
      <w:r>
        <w:rPr>
          <w:sz w:val="22"/>
        </w:rPr>
        <w:t>Visión.</w:t>
      </w:r>
      <w:r>
        <w:rPr>
          <w:spacing w:val="-31"/>
          <w:sz w:val="22"/>
        </w:rPr>
        <w:t> </w:t>
      </w:r>
      <w:r>
        <w:rPr>
          <w:sz w:val="22"/>
        </w:rPr>
        <w:t>Buenos</w:t>
      </w:r>
      <w:r>
        <w:rPr>
          <w:spacing w:val="-31"/>
          <w:sz w:val="22"/>
        </w:rPr>
        <w:t> </w:t>
      </w:r>
      <w:r>
        <w:rPr>
          <w:sz w:val="22"/>
        </w:rPr>
        <w:t>Aires.</w:t>
      </w:r>
    </w:p>
    <w:p>
      <w:pPr>
        <w:pStyle w:val="BodyText"/>
        <w:spacing w:line="232" w:lineRule="auto"/>
        <w:ind w:left="563" w:right="277" w:hanging="283"/>
        <w:jc w:val="both"/>
      </w:pPr>
      <w:r>
        <w:rPr/>
        <w:t>Straus, E. (1984). “El Espacio Económico y el Desarrollo en América Latina”, </w:t>
      </w:r>
      <w:r>
        <w:rPr>
          <w:i/>
        </w:rPr>
        <w:t>Curso de Planeación Estatal</w:t>
      </w:r>
      <w:r>
        <w:rPr/>
        <w:t>. Subsecretaría de Planeación del Desarrollo, Programación y Presupuesto. México.</w:t>
      </w:r>
    </w:p>
    <w:p>
      <w:pPr>
        <w:spacing w:line="258" w:lineRule="exact" w:before="0"/>
        <w:ind w:left="280" w:right="-1" w:firstLine="0"/>
        <w:jc w:val="left"/>
        <w:rPr>
          <w:sz w:val="22"/>
        </w:rPr>
      </w:pPr>
      <w:r>
        <w:rPr>
          <w:sz w:val="22"/>
        </w:rPr>
        <w:t>Turner,  Louis, y Ash, John (1991).  </w:t>
      </w:r>
      <w:r>
        <w:rPr>
          <w:i/>
          <w:sz w:val="22"/>
        </w:rPr>
        <w:t>La horda dorada</w:t>
      </w:r>
      <w:r>
        <w:rPr>
          <w:sz w:val="22"/>
        </w:rPr>
        <w:t>.    Endimión.</w:t>
      </w:r>
    </w:p>
    <w:p>
      <w:pPr>
        <w:pStyle w:val="BodyText"/>
        <w:spacing w:line="260" w:lineRule="exact"/>
        <w:ind w:left="563" w:right="1532"/>
      </w:pPr>
      <w:r>
        <w:rPr/>
        <w:t>Madrid.</w:t>
      </w:r>
    </w:p>
    <w:p>
      <w:pPr>
        <w:spacing w:line="232" w:lineRule="auto" w:before="2"/>
        <w:ind w:left="563" w:right="278" w:hanging="284"/>
        <w:jc w:val="both"/>
        <w:rPr>
          <w:sz w:val="22"/>
        </w:rPr>
      </w:pPr>
      <w:r>
        <w:rPr>
          <w:sz w:val="22"/>
        </w:rPr>
        <w:t>Szasz Pianta, Ivonne Rosa </w:t>
      </w:r>
      <w:r>
        <w:rPr>
          <w:spacing w:val="-8"/>
          <w:sz w:val="22"/>
        </w:rPr>
        <w:t>(1990). </w:t>
      </w:r>
      <w:r>
        <w:rPr>
          <w:i/>
          <w:sz w:val="22"/>
        </w:rPr>
        <w:t>Migración temporal y perma- </w:t>
      </w:r>
      <w:r>
        <w:rPr>
          <w:i/>
          <w:sz w:val="22"/>
        </w:rPr>
        <w:t>nencia</w:t>
      </w:r>
      <w:r>
        <w:rPr>
          <w:i/>
          <w:spacing w:val="-17"/>
          <w:sz w:val="22"/>
        </w:rPr>
        <w:t> </w:t>
      </w:r>
      <w:r>
        <w:rPr>
          <w:i/>
          <w:sz w:val="22"/>
        </w:rPr>
        <w:t>de</w:t>
      </w:r>
      <w:r>
        <w:rPr>
          <w:i/>
          <w:spacing w:val="-17"/>
          <w:sz w:val="22"/>
        </w:rPr>
        <w:t> </w:t>
      </w:r>
      <w:r>
        <w:rPr>
          <w:i/>
          <w:sz w:val="22"/>
        </w:rPr>
        <w:t>la</w:t>
      </w:r>
      <w:r>
        <w:rPr>
          <w:i/>
          <w:spacing w:val="-17"/>
          <w:sz w:val="22"/>
        </w:rPr>
        <w:t> </w:t>
      </w:r>
      <w:r>
        <w:rPr>
          <w:i/>
          <w:sz w:val="22"/>
        </w:rPr>
        <w:t>población</w:t>
      </w:r>
      <w:r>
        <w:rPr>
          <w:i/>
          <w:spacing w:val="-17"/>
          <w:sz w:val="22"/>
        </w:rPr>
        <w:t> </w:t>
      </w:r>
      <w:r>
        <w:rPr>
          <w:i/>
          <w:sz w:val="22"/>
        </w:rPr>
        <w:t>rural.</w:t>
      </w:r>
      <w:r>
        <w:rPr>
          <w:i/>
          <w:spacing w:val="-17"/>
          <w:sz w:val="22"/>
        </w:rPr>
        <w:t> </w:t>
      </w:r>
      <w:r>
        <w:rPr>
          <w:i/>
          <w:sz w:val="22"/>
        </w:rPr>
        <w:t>El</w:t>
      </w:r>
      <w:r>
        <w:rPr>
          <w:i/>
          <w:spacing w:val="-17"/>
          <w:sz w:val="22"/>
        </w:rPr>
        <w:t> </w:t>
      </w:r>
      <w:r>
        <w:rPr>
          <w:i/>
          <w:sz w:val="22"/>
        </w:rPr>
        <w:t>caso</w:t>
      </w:r>
      <w:r>
        <w:rPr>
          <w:i/>
          <w:spacing w:val="-17"/>
          <w:sz w:val="22"/>
        </w:rPr>
        <w:t> </w:t>
      </w:r>
      <w:r>
        <w:rPr>
          <w:i/>
          <w:sz w:val="22"/>
        </w:rPr>
        <w:t>de</w:t>
      </w:r>
      <w:r>
        <w:rPr>
          <w:i/>
          <w:spacing w:val="-17"/>
          <w:sz w:val="22"/>
        </w:rPr>
        <w:t> </w:t>
      </w:r>
      <w:r>
        <w:rPr>
          <w:i/>
          <w:sz w:val="22"/>
        </w:rPr>
        <w:t>Malinalco</w:t>
      </w:r>
      <w:r>
        <w:rPr>
          <w:i/>
          <w:spacing w:val="-17"/>
          <w:sz w:val="22"/>
        </w:rPr>
        <w:t> </w:t>
      </w:r>
      <w:r>
        <w:rPr>
          <w:i/>
          <w:sz w:val="22"/>
        </w:rPr>
        <w:t>en</w:t>
      </w:r>
      <w:r>
        <w:rPr>
          <w:i/>
          <w:spacing w:val="-17"/>
          <w:sz w:val="22"/>
        </w:rPr>
        <w:t> </w:t>
      </w:r>
      <w:r>
        <w:rPr>
          <w:i/>
          <w:sz w:val="22"/>
        </w:rPr>
        <w:t>el</w:t>
      </w:r>
      <w:r>
        <w:rPr>
          <w:i/>
          <w:spacing w:val="-17"/>
          <w:sz w:val="22"/>
        </w:rPr>
        <w:t> </w:t>
      </w:r>
      <w:r>
        <w:rPr>
          <w:i/>
          <w:sz w:val="22"/>
        </w:rPr>
        <w:t>Estado de</w:t>
      </w:r>
      <w:r>
        <w:rPr>
          <w:i/>
          <w:spacing w:val="-7"/>
          <w:sz w:val="22"/>
        </w:rPr>
        <w:t> </w:t>
      </w:r>
      <w:r>
        <w:rPr>
          <w:i/>
          <w:sz w:val="22"/>
        </w:rPr>
        <w:t>México</w:t>
      </w:r>
      <w:r>
        <w:rPr>
          <w:sz w:val="22"/>
        </w:rPr>
        <w:t>.</w:t>
      </w:r>
      <w:r>
        <w:rPr>
          <w:spacing w:val="-7"/>
          <w:sz w:val="22"/>
        </w:rPr>
        <w:t> </w:t>
      </w:r>
      <w:r>
        <w:rPr>
          <w:sz w:val="22"/>
        </w:rPr>
        <w:t>Centro</w:t>
      </w:r>
      <w:r>
        <w:rPr>
          <w:spacing w:val="-7"/>
          <w:sz w:val="22"/>
        </w:rPr>
        <w:t> </w:t>
      </w:r>
      <w:r>
        <w:rPr>
          <w:sz w:val="22"/>
        </w:rPr>
        <w:t>de</w:t>
      </w:r>
      <w:r>
        <w:rPr>
          <w:spacing w:val="-7"/>
          <w:sz w:val="22"/>
        </w:rPr>
        <w:t> </w:t>
      </w:r>
      <w:r>
        <w:rPr>
          <w:sz w:val="22"/>
        </w:rPr>
        <w:t>Estudios</w:t>
      </w:r>
      <w:r>
        <w:rPr>
          <w:spacing w:val="-7"/>
          <w:sz w:val="22"/>
        </w:rPr>
        <w:t> </w:t>
      </w:r>
      <w:r>
        <w:rPr>
          <w:sz w:val="22"/>
        </w:rPr>
        <w:t>Demográficos</w:t>
      </w:r>
      <w:r>
        <w:rPr>
          <w:spacing w:val="-7"/>
          <w:sz w:val="22"/>
        </w:rPr>
        <w:t> </w:t>
      </w:r>
      <w:r>
        <w:rPr>
          <w:sz w:val="22"/>
        </w:rPr>
        <w:t>y</w:t>
      </w:r>
      <w:r>
        <w:rPr>
          <w:spacing w:val="-7"/>
          <w:sz w:val="22"/>
        </w:rPr>
        <w:t> </w:t>
      </w:r>
      <w:r>
        <w:rPr>
          <w:sz w:val="22"/>
        </w:rPr>
        <w:t>de</w:t>
      </w:r>
      <w:r>
        <w:rPr>
          <w:spacing w:val="-7"/>
          <w:sz w:val="22"/>
        </w:rPr>
        <w:t> </w:t>
      </w:r>
      <w:r>
        <w:rPr>
          <w:sz w:val="22"/>
        </w:rPr>
        <w:t>Desarrollo Urbano de El Colegio Mexiquense.</w:t>
      </w:r>
      <w:r>
        <w:rPr>
          <w:spacing w:val="-28"/>
          <w:sz w:val="22"/>
        </w:rPr>
        <w:t> </w:t>
      </w:r>
      <w:r>
        <w:rPr>
          <w:spacing w:val="-4"/>
          <w:sz w:val="22"/>
        </w:rPr>
        <w:t>Toluca.</w:t>
      </w:r>
    </w:p>
    <w:p>
      <w:pPr>
        <w:spacing w:line="232" w:lineRule="auto" w:before="0"/>
        <w:ind w:left="563" w:right="278" w:hanging="283"/>
        <w:jc w:val="both"/>
        <w:rPr>
          <w:sz w:val="22"/>
        </w:rPr>
      </w:pPr>
      <w:r>
        <w:rPr>
          <w:spacing w:val="-3"/>
          <w:sz w:val="22"/>
        </w:rPr>
        <w:t>Szasz</w:t>
      </w:r>
      <w:r>
        <w:rPr>
          <w:spacing w:val="-32"/>
          <w:sz w:val="22"/>
        </w:rPr>
        <w:t> </w:t>
      </w:r>
      <w:r>
        <w:rPr>
          <w:spacing w:val="-3"/>
          <w:sz w:val="22"/>
        </w:rPr>
        <w:t>Pianta,</w:t>
      </w:r>
      <w:r>
        <w:rPr>
          <w:spacing w:val="-32"/>
          <w:sz w:val="22"/>
        </w:rPr>
        <w:t> </w:t>
      </w:r>
      <w:r>
        <w:rPr>
          <w:spacing w:val="-3"/>
          <w:sz w:val="22"/>
        </w:rPr>
        <w:t>Ivonne</w:t>
      </w:r>
      <w:r>
        <w:rPr>
          <w:spacing w:val="-32"/>
          <w:sz w:val="22"/>
        </w:rPr>
        <w:t> </w:t>
      </w:r>
      <w:r>
        <w:rPr>
          <w:spacing w:val="-3"/>
          <w:sz w:val="22"/>
        </w:rPr>
        <w:t>Rosa</w:t>
      </w:r>
      <w:r>
        <w:rPr>
          <w:spacing w:val="-32"/>
          <w:sz w:val="22"/>
        </w:rPr>
        <w:t> </w:t>
      </w:r>
      <w:r>
        <w:rPr>
          <w:spacing w:val="-10"/>
          <w:sz w:val="22"/>
        </w:rPr>
        <w:t>(1993).</w:t>
      </w:r>
      <w:r>
        <w:rPr>
          <w:spacing w:val="-32"/>
          <w:sz w:val="22"/>
        </w:rPr>
        <w:t> </w:t>
      </w:r>
      <w:r>
        <w:rPr>
          <w:i/>
          <w:spacing w:val="-3"/>
          <w:sz w:val="22"/>
        </w:rPr>
        <w:t>Migración</w:t>
      </w:r>
      <w:r>
        <w:rPr>
          <w:i/>
          <w:spacing w:val="-32"/>
          <w:sz w:val="22"/>
        </w:rPr>
        <w:t> </w:t>
      </w:r>
      <w:r>
        <w:rPr>
          <w:i/>
          <w:spacing w:val="-3"/>
          <w:sz w:val="22"/>
        </w:rPr>
        <w:t>temporal</w:t>
      </w:r>
      <w:r>
        <w:rPr>
          <w:i/>
          <w:spacing w:val="-32"/>
          <w:sz w:val="22"/>
        </w:rPr>
        <w:t> </w:t>
      </w:r>
      <w:r>
        <w:rPr>
          <w:i/>
          <w:sz w:val="22"/>
        </w:rPr>
        <w:t>en</w:t>
      </w:r>
      <w:r>
        <w:rPr>
          <w:i/>
          <w:spacing w:val="-32"/>
          <w:sz w:val="22"/>
        </w:rPr>
        <w:t> </w:t>
      </w:r>
      <w:r>
        <w:rPr>
          <w:i/>
          <w:sz w:val="22"/>
        </w:rPr>
        <w:t>Malinalco: </w:t>
      </w:r>
      <w:r>
        <w:rPr>
          <w:i/>
          <w:sz w:val="22"/>
        </w:rPr>
        <w:t>la</w:t>
      </w:r>
      <w:r>
        <w:rPr>
          <w:i/>
          <w:spacing w:val="-8"/>
          <w:sz w:val="22"/>
        </w:rPr>
        <w:t> </w:t>
      </w:r>
      <w:r>
        <w:rPr>
          <w:i/>
          <w:sz w:val="22"/>
        </w:rPr>
        <w:t>agricultura</w:t>
      </w:r>
      <w:r>
        <w:rPr>
          <w:i/>
          <w:spacing w:val="-8"/>
          <w:sz w:val="22"/>
        </w:rPr>
        <w:t> </w:t>
      </w:r>
      <w:r>
        <w:rPr>
          <w:i/>
          <w:sz w:val="22"/>
        </w:rPr>
        <w:t>de</w:t>
      </w:r>
      <w:r>
        <w:rPr>
          <w:i/>
          <w:spacing w:val="-8"/>
          <w:sz w:val="22"/>
        </w:rPr>
        <w:t> </w:t>
      </w:r>
      <w:r>
        <w:rPr>
          <w:i/>
          <w:sz w:val="22"/>
        </w:rPr>
        <w:t>subsistencia</w:t>
      </w:r>
      <w:r>
        <w:rPr>
          <w:i/>
          <w:spacing w:val="-8"/>
          <w:sz w:val="22"/>
        </w:rPr>
        <w:t> </w:t>
      </w:r>
      <w:r>
        <w:rPr>
          <w:i/>
          <w:sz w:val="22"/>
        </w:rPr>
        <w:t>en</w:t>
      </w:r>
      <w:r>
        <w:rPr>
          <w:i/>
          <w:spacing w:val="-8"/>
          <w:sz w:val="22"/>
        </w:rPr>
        <w:t> </w:t>
      </w:r>
      <w:r>
        <w:rPr>
          <w:i/>
          <w:sz w:val="22"/>
        </w:rPr>
        <w:t>tiempo</w:t>
      </w:r>
      <w:r>
        <w:rPr>
          <w:i/>
          <w:spacing w:val="-8"/>
          <w:sz w:val="22"/>
        </w:rPr>
        <w:t> </w:t>
      </w:r>
      <w:r>
        <w:rPr>
          <w:i/>
          <w:sz w:val="22"/>
        </w:rPr>
        <w:t>de</w:t>
      </w:r>
      <w:r>
        <w:rPr>
          <w:i/>
          <w:spacing w:val="-8"/>
          <w:sz w:val="22"/>
        </w:rPr>
        <w:t> </w:t>
      </w:r>
      <w:r>
        <w:rPr>
          <w:i/>
          <w:sz w:val="22"/>
        </w:rPr>
        <w:t>crisis</w:t>
      </w:r>
      <w:r>
        <w:rPr>
          <w:sz w:val="22"/>
        </w:rPr>
        <w:t>.</w:t>
      </w:r>
      <w:r>
        <w:rPr>
          <w:spacing w:val="-8"/>
          <w:sz w:val="22"/>
        </w:rPr>
        <w:t> </w:t>
      </w:r>
      <w:r>
        <w:rPr>
          <w:sz w:val="22"/>
        </w:rPr>
        <w:t>Colmex</w:t>
      </w:r>
      <w:r>
        <w:rPr>
          <w:spacing w:val="-8"/>
          <w:sz w:val="22"/>
        </w:rPr>
        <w:t> </w:t>
      </w:r>
      <w:r>
        <w:rPr>
          <w:sz w:val="22"/>
        </w:rPr>
        <w:t>/</w:t>
      </w:r>
      <w:r>
        <w:rPr>
          <w:spacing w:val="-8"/>
          <w:sz w:val="22"/>
        </w:rPr>
        <w:t> </w:t>
      </w:r>
      <w:r>
        <w:rPr>
          <w:sz w:val="22"/>
        </w:rPr>
        <w:t>El Colegio Mexiquense.</w:t>
      </w:r>
      <w:r>
        <w:rPr>
          <w:spacing w:val="-30"/>
          <w:sz w:val="22"/>
        </w:rPr>
        <w:t> </w:t>
      </w:r>
      <w:r>
        <w:rPr>
          <w:spacing w:val="-4"/>
          <w:sz w:val="22"/>
        </w:rPr>
        <w:t>Toluca.</w:t>
      </w:r>
    </w:p>
    <w:p>
      <w:pPr>
        <w:pStyle w:val="BodyText"/>
        <w:spacing w:line="232" w:lineRule="auto"/>
        <w:ind w:left="563" w:right="277" w:hanging="283"/>
        <w:jc w:val="both"/>
      </w:pPr>
      <w:r>
        <w:rPr>
          <w:spacing w:val="-3"/>
        </w:rPr>
        <w:t>Villagrán</w:t>
      </w:r>
      <w:r>
        <w:rPr>
          <w:spacing w:val="-10"/>
        </w:rPr>
        <w:t> </w:t>
      </w:r>
      <w:r>
        <w:rPr/>
        <w:t>Lagunas,</w:t>
      </w:r>
      <w:r>
        <w:rPr>
          <w:spacing w:val="-10"/>
        </w:rPr>
        <w:t> </w:t>
      </w:r>
      <w:r>
        <w:rPr/>
        <w:t>Carina</w:t>
      </w:r>
      <w:r>
        <w:rPr>
          <w:spacing w:val="-10"/>
        </w:rPr>
        <w:t> </w:t>
      </w:r>
      <w:r>
        <w:rPr>
          <w:spacing w:val="-9"/>
        </w:rPr>
        <w:t>(1993).</w:t>
      </w:r>
      <w:r>
        <w:rPr>
          <w:spacing w:val="-10"/>
        </w:rPr>
        <w:t> </w:t>
      </w:r>
      <w:r>
        <w:rPr/>
        <w:t>“Granjas</w:t>
      </w:r>
      <w:r>
        <w:rPr>
          <w:spacing w:val="-10"/>
        </w:rPr>
        <w:t> </w:t>
      </w:r>
      <w:r>
        <w:rPr/>
        <w:t>de</w:t>
      </w:r>
      <w:r>
        <w:rPr>
          <w:spacing w:val="-10"/>
        </w:rPr>
        <w:t> </w:t>
      </w:r>
      <w:r>
        <w:rPr/>
        <w:t>truchas,</w:t>
      </w:r>
      <w:r>
        <w:rPr>
          <w:spacing w:val="-10"/>
        </w:rPr>
        <w:t> </w:t>
      </w:r>
      <w:r>
        <w:rPr/>
        <w:t>Malinalco, México</w:t>
      </w:r>
      <w:r>
        <w:rPr>
          <w:spacing w:val="-8"/>
        </w:rPr>
        <w:t> </w:t>
      </w:r>
      <w:r>
        <w:rPr/>
        <w:t>como</w:t>
      </w:r>
      <w:r>
        <w:rPr>
          <w:spacing w:val="-8"/>
        </w:rPr>
        <w:t> </w:t>
      </w:r>
      <w:r>
        <w:rPr/>
        <w:t>un</w:t>
      </w:r>
      <w:r>
        <w:rPr>
          <w:spacing w:val="-8"/>
        </w:rPr>
        <w:t> </w:t>
      </w:r>
      <w:r>
        <w:rPr>
          <w:spacing w:val="-3"/>
        </w:rPr>
        <w:t>atractivo</w:t>
      </w:r>
      <w:r>
        <w:rPr>
          <w:spacing w:val="-8"/>
        </w:rPr>
        <w:t> </w:t>
      </w:r>
      <w:r>
        <w:rPr>
          <w:spacing w:val="-3"/>
        </w:rPr>
        <w:t>turístico”,</w:t>
      </w:r>
      <w:r>
        <w:rPr>
          <w:spacing w:val="-8"/>
        </w:rPr>
        <w:t> </w:t>
      </w:r>
      <w:r>
        <w:rPr/>
        <w:t>tesis.</w:t>
      </w:r>
      <w:r>
        <w:rPr>
          <w:spacing w:val="-8"/>
        </w:rPr>
        <w:t> </w:t>
      </w:r>
      <w:r>
        <w:rPr>
          <w:rFonts w:ascii="Arial" w:hAnsi="Arial"/>
          <w:sz w:val="17"/>
        </w:rPr>
        <w:t>uaem</w:t>
      </w:r>
      <w:r>
        <w:rPr>
          <w:rFonts w:ascii="Arial" w:hAnsi="Arial"/>
        </w:rPr>
        <w:t>.</w:t>
      </w:r>
      <w:r>
        <w:rPr>
          <w:rFonts w:ascii="Arial" w:hAnsi="Arial"/>
          <w:spacing w:val="-19"/>
        </w:rPr>
        <w:t> </w:t>
      </w:r>
      <w:r>
        <w:rPr>
          <w:spacing w:val="-4"/>
        </w:rPr>
        <w:t>Toluca.</w:t>
      </w:r>
    </w:p>
    <w:p>
      <w:pPr>
        <w:spacing w:line="232" w:lineRule="auto" w:before="0"/>
        <w:ind w:left="563" w:right="278" w:hanging="283"/>
        <w:jc w:val="both"/>
        <w:rPr>
          <w:sz w:val="22"/>
        </w:rPr>
      </w:pPr>
      <w:r>
        <w:rPr>
          <w:sz w:val="22"/>
        </w:rPr>
        <w:t>White Olascoaga, Laura y Zepeda Gómez, Carmen (2005). </w:t>
      </w:r>
      <w:r>
        <w:rPr>
          <w:i/>
          <w:sz w:val="22"/>
        </w:rPr>
        <w:t>El </w:t>
      </w:r>
      <w:r>
        <w:rPr>
          <w:i/>
          <w:w w:val="95"/>
          <w:sz w:val="22"/>
        </w:rPr>
        <w:t>paraíso bótanico del convento de Malinalco, Estado de México</w:t>
      </w:r>
      <w:r>
        <w:rPr>
          <w:w w:val="95"/>
          <w:sz w:val="22"/>
        </w:rPr>
        <w:t>. </w:t>
      </w:r>
      <w:r>
        <w:rPr>
          <w:rFonts w:ascii="Arial" w:hAnsi="Arial"/>
          <w:sz w:val="17"/>
        </w:rPr>
        <w:t>uaem</w:t>
      </w:r>
      <w:r>
        <w:rPr>
          <w:rFonts w:ascii="Arial" w:hAnsi="Arial"/>
          <w:sz w:val="22"/>
        </w:rPr>
        <w:t>. </w:t>
      </w:r>
      <w:r>
        <w:rPr>
          <w:sz w:val="22"/>
        </w:rPr>
        <w:t>Toluca.</w:t>
      </w:r>
    </w:p>
    <w:p>
      <w:pPr>
        <w:spacing w:after="0" w:line="232" w:lineRule="auto"/>
        <w:jc w:val="both"/>
        <w:rPr>
          <w:sz w:val="22"/>
        </w:rPr>
        <w:sectPr>
          <w:pgSz w:w="8500" w:h="12750"/>
          <w:pgMar w:header="1130" w:footer="0" w:top="1700" w:bottom="280" w:left="1160" w:right="1160"/>
        </w:sect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spacing w:before="12"/>
        <w:ind w:left="0"/>
        <w:rPr>
          <w:sz w:val="19"/>
        </w:rPr>
      </w:pPr>
    </w:p>
    <w:p>
      <w:pPr>
        <w:spacing w:line="188" w:lineRule="exact" w:before="0"/>
        <w:ind w:left="1130" w:right="0" w:firstLine="0"/>
        <w:jc w:val="both"/>
        <w:rPr>
          <w:i/>
          <w:sz w:val="20"/>
        </w:rPr>
      </w:pPr>
      <w:r>
        <w:rPr>
          <w:i/>
          <w:sz w:val="20"/>
        </w:rPr>
        <w:t>La configuración capitalista de paisajes turísticos</w:t>
      </w:r>
    </w:p>
    <w:p>
      <w:pPr>
        <w:spacing w:line="254" w:lineRule="auto" w:before="16"/>
        <w:ind w:left="1130" w:right="1117" w:firstLine="0"/>
        <w:jc w:val="both"/>
        <w:rPr>
          <w:sz w:val="20"/>
        </w:rPr>
      </w:pPr>
      <w:r>
        <w:rPr>
          <w:sz w:val="20"/>
        </w:rPr>
        <w:t>se terminó de imprimir el </w:t>
      </w:r>
      <w:r>
        <w:rPr>
          <w:spacing w:val="-14"/>
          <w:sz w:val="20"/>
        </w:rPr>
        <w:t>31  </w:t>
      </w:r>
      <w:r>
        <w:rPr>
          <w:sz w:val="20"/>
        </w:rPr>
        <w:t>de </w:t>
      </w:r>
      <w:r>
        <w:rPr>
          <w:spacing w:val="-4"/>
          <w:sz w:val="20"/>
        </w:rPr>
        <w:t>mayo  </w:t>
      </w:r>
      <w:r>
        <w:rPr>
          <w:sz w:val="20"/>
        </w:rPr>
        <w:t>de </w:t>
      </w:r>
      <w:r>
        <w:rPr>
          <w:spacing w:val="-18"/>
          <w:sz w:val="20"/>
        </w:rPr>
        <w:t>2015  </w:t>
      </w:r>
      <w:r>
        <w:rPr>
          <w:spacing w:val="3"/>
          <w:sz w:val="20"/>
        </w:rPr>
        <w:t>en </w:t>
      </w:r>
      <w:r>
        <w:rPr>
          <w:spacing w:val="4"/>
          <w:sz w:val="20"/>
        </w:rPr>
        <w:t>los talleres </w:t>
      </w:r>
      <w:r>
        <w:rPr>
          <w:spacing w:val="3"/>
          <w:sz w:val="20"/>
        </w:rPr>
        <w:t>de </w:t>
      </w:r>
      <w:r>
        <w:rPr>
          <w:spacing w:val="6"/>
          <w:sz w:val="20"/>
        </w:rPr>
        <w:t>Ediciones </w:t>
      </w:r>
      <w:r>
        <w:rPr>
          <w:spacing w:val="4"/>
          <w:sz w:val="20"/>
        </w:rPr>
        <w:t>Verbolibre, </w:t>
      </w:r>
      <w:r>
        <w:rPr>
          <w:spacing w:val="5"/>
          <w:sz w:val="20"/>
        </w:rPr>
        <w:t>S.A.  </w:t>
      </w:r>
      <w:r>
        <w:rPr>
          <w:sz w:val="20"/>
        </w:rPr>
        <w:t>de </w:t>
      </w:r>
      <w:r>
        <w:rPr>
          <w:spacing w:val="-5"/>
          <w:sz w:val="20"/>
        </w:rPr>
        <w:t>C.V. </w:t>
      </w:r>
      <w:r>
        <w:rPr>
          <w:sz w:val="20"/>
        </w:rPr>
        <w:t>1o. de </w:t>
      </w:r>
      <w:r>
        <w:rPr>
          <w:spacing w:val="-4"/>
          <w:sz w:val="20"/>
        </w:rPr>
        <w:t>mayo </w:t>
      </w:r>
      <w:r>
        <w:rPr>
          <w:sz w:val="20"/>
        </w:rPr>
        <w:t>núm. </w:t>
      </w:r>
      <w:r>
        <w:rPr>
          <w:spacing w:val="-10"/>
          <w:sz w:val="20"/>
        </w:rPr>
        <w:t>161-A, </w:t>
      </w:r>
      <w:r>
        <w:rPr>
          <w:sz w:val="20"/>
        </w:rPr>
        <w:t>Col. Santa Anita, </w:t>
      </w:r>
      <w:r>
        <w:rPr>
          <w:spacing w:val="8"/>
          <w:sz w:val="20"/>
        </w:rPr>
        <w:t>Deleg. Iztacalco, </w:t>
      </w:r>
      <w:r>
        <w:rPr>
          <w:spacing w:val="7"/>
          <w:sz w:val="20"/>
        </w:rPr>
        <w:t>México, </w:t>
      </w:r>
      <w:r>
        <w:rPr>
          <w:spacing w:val="2"/>
          <w:sz w:val="20"/>
        </w:rPr>
        <w:t>D.F., </w:t>
      </w:r>
      <w:r>
        <w:rPr>
          <w:sz w:val="20"/>
        </w:rPr>
        <w:t>C.P. </w:t>
      </w:r>
      <w:r>
        <w:rPr>
          <w:spacing w:val="4"/>
          <w:sz w:val="20"/>
        </w:rPr>
        <w:t>08300. </w:t>
      </w:r>
      <w:r>
        <w:rPr>
          <w:sz w:val="20"/>
        </w:rPr>
        <w:t>Tel.: </w:t>
      </w:r>
      <w:r>
        <w:rPr>
          <w:spacing w:val="-8"/>
          <w:sz w:val="20"/>
        </w:rPr>
        <w:t>3182-0035. </w:t>
      </w:r>
      <w:r>
        <w:rPr>
          <w:spacing w:val="3"/>
          <w:sz w:val="20"/>
        </w:rPr>
        <w:t>&lt;edicionesverbolibre@gmail. </w:t>
      </w:r>
      <w:r>
        <w:rPr>
          <w:sz w:val="20"/>
        </w:rPr>
        <w:t>com&gt;.</w:t>
      </w:r>
      <w:r>
        <w:rPr>
          <w:spacing w:val="-10"/>
          <w:sz w:val="20"/>
        </w:rPr>
        <w:t> </w:t>
      </w:r>
      <w:r>
        <w:rPr>
          <w:sz w:val="20"/>
        </w:rPr>
        <w:t>El</w:t>
      </w:r>
      <w:r>
        <w:rPr>
          <w:spacing w:val="-10"/>
          <w:sz w:val="20"/>
        </w:rPr>
        <w:t> </w:t>
      </w:r>
      <w:r>
        <w:rPr>
          <w:sz w:val="20"/>
        </w:rPr>
        <w:t>tiraje</w:t>
      </w:r>
      <w:r>
        <w:rPr>
          <w:spacing w:val="-10"/>
          <w:sz w:val="20"/>
        </w:rPr>
        <w:t> </w:t>
      </w:r>
      <w:r>
        <w:rPr>
          <w:sz w:val="20"/>
        </w:rPr>
        <w:t>consta</w:t>
      </w:r>
      <w:r>
        <w:rPr>
          <w:spacing w:val="-10"/>
          <w:sz w:val="20"/>
        </w:rPr>
        <w:t> </w:t>
      </w:r>
      <w:r>
        <w:rPr>
          <w:sz w:val="20"/>
        </w:rPr>
        <w:t>de</w:t>
      </w:r>
      <w:r>
        <w:rPr>
          <w:spacing w:val="-10"/>
          <w:sz w:val="20"/>
        </w:rPr>
        <w:t> </w:t>
      </w:r>
      <w:r>
        <w:rPr>
          <w:spacing w:val="-4"/>
          <w:sz w:val="20"/>
        </w:rPr>
        <w:t>500</w:t>
      </w:r>
      <w:r>
        <w:rPr>
          <w:spacing w:val="-10"/>
          <w:sz w:val="20"/>
        </w:rPr>
        <w:t> </w:t>
      </w:r>
      <w:r>
        <w:rPr>
          <w:sz w:val="20"/>
        </w:rPr>
        <w:t>ejemplares.</w:t>
      </w:r>
    </w:p>
    <w:p>
      <w:pPr>
        <w:spacing w:after="0" w:line="254" w:lineRule="auto"/>
        <w:jc w:val="both"/>
        <w:rPr>
          <w:sz w:val="20"/>
        </w:rPr>
        <w:sectPr>
          <w:headerReference w:type="even" r:id="rId206"/>
          <w:pgSz w:w="8500" w:h="12750"/>
          <w:pgMar w:header="0" w:footer="0" w:top="1180" w:bottom="280" w:left="1160" w:right="1160"/>
        </w:sectPr>
      </w:pPr>
    </w:p>
    <w:p>
      <w:pPr>
        <w:pStyle w:val="BodyText"/>
        <w:ind w:left="0" w:right="-40"/>
        <w:rPr>
          <w:sz w:val="20"/>
        </w:rPr>
      </w:pPr>
      <w:r>
        <w:rPr>
          <w:sz w:val="20"/>
        </w:rPr>
        <w:drawing>
          <wp:inline distT="0" distB="0" distL="0" distR="0">
            <wp:extent cx="5401056" cy="8808720"/>
            <wp:effectExtent l="0" t="0" r="0" b="0"/>
            <wp:docPr id="61" name="image101.jpeg" descr=""/>
            <wp:cNvGraphicFramePr>
              <a:graphicFrameLocks noChangeAspect="1"/>
            </wp:cNvGraphicFramePr>
            <a:graphic>
              <a:graphicData uri="http://schemas.openxmlformats.org/drawingml/2006/picture">
                <pic:pic>
                  <pic:nvPicPr>
                    <pic:cNvPr id="62" name="image101.jpeg"/>
                    <pic:cNvPicPr/>
                  </pic:nvPicPr>
                  <pic:blipFill>
                    <a:blip r:embed="rId208" cstate="print"/>
                    <a:stretch>
                      <a:fillRect/>
                    </a:stretch>
                  </pic:blipFill>
                  <pic:spPr>
                    <a:xfrm>
                      <a:off x="0" y="0"/>
                      <a:ext cx="5401056" cy="8808720"/>
                    </a:xfrm>
                    <a:prstGeom prst="rect">
                      <a:avLst/>
                    </a:prstGeom>
                  </pic:spPr>
                </pic:pic>
              </a:graphicData>
            </a:graphic>
          </wp:inline>
        </w:drawing>
      </w:r>
      <w:r>
        <w:rPr>
          <w:sz w:val="20"/>
        </w:rPr>
      </w:r>
    </w:p>
    <w:p>
      <w:pPr>
        <w:spacing w:after="0"/>
        <w:rPr>
          <w:sz w:val="20"/>
        </w:rPr>
        <w:sectPr>
          <w:headerReference w:type="default" r:id="rId207"/>
          <w:pgSz w:w="8510" w:h="13880"/>
          <w:pgMar w:header="0" w:footer="0" w:top="0" w:bottom="0" w:left="0" w:right="0"/>
        </w:sectPr>
      </w:pPr>
    </w:p>
    <w:p>
      <w:pPr>
        <w:pStyle w:val="BodyText"/>
        <w:ind w:left="0" w:right="-40"/>
        <w:rPr>
          <w:sz w:val="20"/>
        </w:rPr>
      </w:pPr>
      <w:r>
        <w:rPr>
          <w:sz w:val="20"/>
        </w:rPr>
        <w:drawing>
          <wp:inline distT="0" distB="0" distL="0" distR="0">
            <wp:extent cx="5401056" cy="8808720"/>
            <wp:effectExtent l="0" t="0" r="0" b="0"/>
            <wp:docPr id="63" name="image102.jpeg" descr=""/>
            <wp:cNvGraphicFramePr>
              <a:graphicFrameLocks noChangeAspect="1"/>
            </wp:cNvGraphicFramePr>
            <a:graphic>
              <a:graphicData uri="http://schemas.openxmlformats.org/drawingml/2006/picture">
                <pic:pic>
                  <pic:nvPicPr>
                    <pic:cNvPr id="64" name="image102.jpeg"/>
                    <pic:cNvPicPr/>
                  </pic:nvPicPr>
                  <pic:blipFill>
                    <a:blip r:embed="rId210" cstate="print"/>
                    <a:stretch>
                      <a:fillRect/>
                    </a:stretch>
                  </pic:blipFill>
                  <pic:spPr>
                    <a:xfrm>
                      <a:off x="0" y="0"/>
                      <a:ext cx="5401056" cy="8808720"/>
                    </a:xfrm>
                    <a:prstGeom prst="rect">
                      <a:avLst/>
                    </a:prstGeom>
                  </pic:spPr>
                </pic:pic>
              </a:graphicData>
            </a:graphic>
          </wp:inline>
        </w:drawing>
      </w:r>
      <w:r>
        <w:rPr>
          <w:sz w:val="20"/>
        </w:rPr>
      </w:r>
    </w:p>
    <w:sectPr>
      <w:headerReference w:type="even" r:id="rId209"/>
      <w:pgSz w:w="8510" w:h="13880"/>
      <w:pgMar w:header="0" w:footer="0" w:top="0" w:bottom="0" w:left="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Palatino Linotype">
    <w:altName w:val="Palatino Linotype"/>
    <w:charset w:val="0"/>
    <w:family w:val="roman"/>
    <w:pitch w:val="variable"/>
  </w:font>
  <w:font w:name="Cambria">
    <w:altName w:val="Cambria"/>
    <w:charset w:val="0"/>
    <w:family w:val="roman"/>
    <w:pitch w:val="variable"/>
  </w:font>
  <w:font w:name="Trebuchet MS">
    <w:altName w:val="Trebuchet MS"/>
    <w:charset w:val="0"/>
    <w:family w:val="swiss"/>
    <w:pitch w:val="variable"/>
  </w:font>
  <w:font w:name="Arial">
    <w:altName w:val="Arial"/>
    <w:charset w:val="0"/>
    <w:family w:val="swiss"/>
    <w:pitch w:val="variable"/>
  </w:font>
  <w:font w:name="Calibri">
    <w:altName w:val="Calibri"/>
    <w:charset w:val="0"/>
    <w:family w:val="swiss"/>
    <w:pitch w:val="variable"/>
  </w:font>
  <w:font w:name="Lucida Sans Unicode">
    <w:altName w:val="Lucida Sans Unicode"/>
    <w:charset w:val="0"/>
    <w:family w:val="swiss"/>
    <w:pitch w:val="variable"/>
  </w:font>
  <w:font w:name="Verdana">
    <w:altName w:val="Verdana"/>
    <w:charset w:val="0"/>
    <w:family w:val="swiss"/>
    <w:pitch w:val="variable"/>
  </w:font>
  <w:font w:name="Tahoma">
    <w:altName w:val="Tahoma"/>
    <w:charset w:val="0"/>
    <w:family w:val="swiss"/>
    <w:pitch w:val="variable"/>
  </w:font>
  <w:font w:name="Wingdings">
    <w:altName w:val="Wingdings"/>
    <w:charset w:val="2"/>
    <w:family w:val="auto"/>
    <w:pitch w:val="variable"/>
  </w:font>
  <w:font w:name="Meiryo">
    <w:altName w:val="Meiryo"/>
    <w:charset w:val="0"/>
    <w:family w:val="swiss"/>
    <w:pitch w:val="variable"/>
  </w:font>
</w:font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type id="_x0000_t202" o:spt="202" coordsize="21600,21600" path="m,l,21600r21600,l21600,xe">
          <v:stroke joinstyle="miter"/>
          <v:path gradientshapeok="t" o:connecttype="rect"/>
        </v:shapetype>
        <v:shape style="position:absolute;margin-left:90.609802pt;margin-top:101.951714pt;width:243.4pt;height:35pt;mso-position-horizontal-relative:page;mso-position-vertical-relative:page;z-index:-120808" type="#_x0000_t202" filled="false" stroked="false">
          <v:textbox inset="0,0,0,0">
            <w:txbxContent>
              <w:p>
                <w:pPr>
                  <w:spacing w:line="320" w:lineRule="exact" w:before="0"/>
                  <w:ind w:left="14" w:right="14" w:firstLine="0"/>
                  <w:jc w:val="center"/>
                  <w:rPr>
                    <w:rFonts w:ascii="Palatino Linotype" w:hAnsi="Palatino Linotype"/>
                    <w:sz w:val="30"/>
                  </w:rPr>
                </w:pPr>
                <w:r>
                  <w:rPr>
                    <w:rFonts w:ascii="Palatino Linotype" w:hAnsi="Palatino Linotype"/>
                    <w:spacing w:val="24"/>
                    <w:sz w:val="30"/>
                  </w:rPr>
                  <w:t>La</w:t>
                </w:r>
                <w:r>
                  <w:rPr>
                    <w:rFonts w:ascii="Palatino Linotype" w:hAnsi="Palatino Linotype"/>
                    <w:spacing w:val="78"/>
                    <w:sz w:val="30"/>
                  </w:rPr>
                  <w:t> </w:t>
                </w:r>
                <w:r>
                  <w:rPr>
                    <w:rFonts w:ascii="Palatino Linotype" w:hAnsi="Palatino Linotype"/>
                    <w:sz w:val="30"/>
                  </w:rPr>
                  <w:t>c</w:t>
                </w:r>
                <w:r>
                  <w:rPr>
                    <w:rFonts w:ascii="Palatino Linotype" w:hAnsi="Palatino Linotype"/>
                    <w:spacing w:val="-34"/>
                    <w:sz w:val="30"/>
                  </w:rPr>
                  <w:t> </w:t>
                </w:r>
                <w:r>
                  <w:rPr>
                    <w:rFonts w:ascii="Palatino Linotype" w:hAnsi="Palatino Linotype"/>
                    <w:sz w:val="30"/>
                  </w:rPr>
                  <w:t>o</w:t>
                </w:r>
                <w:r>
                  <w:rPr>
                    <w:rFonts w:ascii="Palatino Linotype" w:hAnsi="Palatino Linotype"/>
                    <w:spacing w:val="-34"/>
                    <w:sz w:val="30"/>
                  </w:rPr>
                  <w:t> </w:t>
                </w:r>
                <w:r>
                  <w:rPr>
                    <w:rFonts w:ascii="Palatino Linotype" w:hAnsi="Palatino Linotype"/>
                    <w:sz w:val="30"/>
                  </w:rPr>
                  <w:t>n</w:t>
                </w:r>
                <w:r>
                  <w:rPr>
                    <w:rFonts w:ascii="Palatino Linotype" w:hAnsi="Palatino Linotype"/>
                    <w:spacing w:val="-34"/>
                    <w:sz w:val="30"/>
                  </w:rPr>
                  <w:t> </w:t>
                </w:r>
                <w:r>
                  <w:rPr>
                    <w:rFonts w:ascii="Palatino Linotype" w:hAnsi="Palatino Linotype"/>
                    <w:sz w:val="30"/>
                  </w:rPr>
                  <w:t>f</w:t>
                </w:r>
                <w:r>
                  <w:rPr>
                    <w:rFonts w:ascii="Palatino Linotype" w:hAnsi="Palatino Linotype"/>
                    <w:spacing w:val="-34"/>
                    <w:sz w:val="30"/>
                  </w:rPr>
                  <w:t> </w:t>
                </w:r>
                <w:r>
                  <w:rPr>
                    <w:rFonts w:ascii="Palatino Linotype" w:hAnsi="Palatino Linotype"/>
                    <w:sz w:val="30"/>
                  </w:rPr>
                  <w:t>i</w:t>
                </w:r>
                <w:r>
                  <w:rPr>
                    <w:rFonts w:ascii="Palatino Linotype" w:hAnsi="Palatino Linotype"/>
                    <w:spacing w:val="-34"/>
                    <w:sz w:val="30"/>
                  </w:rPr>
                  <w:t> </w:t>
                </w:r>
                <w:r>
                  <w:rPr>
                    <w:rFonts w:ascii="Palatino Linotype" w:hAnsi="Palatino Linotype"/>
                    <w:spacing w:val="24"/>
                    <w:sz w:val="30"/>
                  </w:rPr>
                  <w:t>gu</w:t>
                </w:r>
                <w:r>
                  <w:rPr>
                    <w:rFonts w:ascii="Palatino Linotype" w:hAnsi="Palatino Linotype"/>
                    <w:spacing w:val="-34"/>
                    <w:sz w:val="30"/>
                  </w:rPr>
                  <w:t> </w:t>
                </w:r>
                <w:r>
                  <w:rPr>
                    <w:rFonts w:ascii="Palatino Linotype" w:hAnsi="Palatino Linotype"/>
                    <w:spacing w:val="24"/>
                    <w:sz w:val="30"/>
                  </w:rPr>
                  <w:t>ra</w:t>
                </w:r>
                <w:r>
                  <w:rPr>
                    <w:rFonts w:ascii="Palatino Linotype" w:hAnsi="Palatino Linotype"/>
                    <w:spacing w:val="-34"/>
                    <w:sz w:val="30"/>
                  </w:rPr>
                  <w:t> </w:t>
                </w:r>
                <w:r>
                  <w:rPr>
                    <w:rFonts w:ascii="Palatino Linotype" w:hAnsi="Palatino Linotype"/>
                    <w:sz w:val="30"/>
                  </w:rPr>
                  <w:t>c</w:t>
                </w:r>
                <w:r>
                  <w:rPr>
                    <w:rFonts w:ascii="Palatino Linotype" w:hAnsi="Palatino Linotype"/>
                    <w:spacing w:val="-34"/>
                    <w:sz w:val="30"/>
                  </w:rPr>
                  <w:t> </w:t>
                </w:r>
                <w:r>
                  <w:rPr>
                    <w:rFonts w:ascii="Palatino Linotype" w:hAnsi="Palatino Linotype"/>
                    <w:sz w:val="30"/>
                  </w:rPr>
                  <w:t>i</w:t>
                </w:r>
                <w:r>
                  <w:rPr>
                    <w:rFonts w:ascii="Palatino Linotype" w:hAnsi="Palatino Linotype"/>
                    <w:spacing w:val="-34"/>
                    <w:sz w:val="30"/>
                  </w:rPr>
                  <w:t> </w:t>
                </w:r>
                <w:r>
                  <w:rPr>
                    <w:rFonts w:ascii="Palatino Linotype" w:hAnsi="Palatino Linotype"/>
                    <w:sz w:val="30"/>
                  </w:rPr>
                  <w:t>ó</w:t>
                </w:r>
                <w:r>
                  <w:rPr>
                    <w:rFonts w:ascii="Palatino Linotype" w:hAnsi="Palatino Linotype"/>
                    <w:spacing w:val="-34"/>
                    <w:sz w:val="30"/>
                  </w:rPr>
                  <w:t> </w:t>
                </w:r>
                <w:r>
                  <w:rPr>
                    <w:rFonts w:ascii="Palatino Linotype" w:hAnsi="Palatino Linotype"/>
                    <w:sz w:val="30"/>
                  </w:rPr>
                  <w:t>n </w:t>
                </w:r>
                <w:r>
                  <w:rPr>
                    <w:rFonts w:ascii="Palatino Linotype" w:hAnsi="Palatino Linotype"/>
                    <w:spacing w:val="3"/>
                    <w:sz w:val="30"/>
                  </w:rPr>
                  <w:t> </w:t>
                </w:r>
                <w:r>
                  <w:rPr>
                    <w:rFonts w:ascii="Palatino Linotype" w:hAnsi="Palatino Linotype"/>
                    <w:sz w:val="30"/>
                  </w:rPr>
                  <w:t>c</w:t>
                </w:r>
                <w:r>
                  <w:rPr>
                    <w:rFonts w:ascii="Palatino Linotype" w:hAnsi="Palatino Linotype"/>
                    <w:spacing w:val="-34"/>
                    <w:sz w:val="30"/>
                  </w:rPr>
                  <w:t> </w:t>
                </w:r>
                <w:r>
                  <w:rPr>
                    <w:rFonts w:ascii="Palatino Linotype" w:hAnsi="Palatino Linotype"/>
                    <w:sz w:val="30"/>
                  </w:rPr>
                  <w:t>a</w:t>
                </w:r>
                <w:r>
                  <w:rPr>
                    <w:rFonts w:ascii="Palatino Linotype" w:hAnsi="Palatino Linotype"/>
                    <w:spacing w:val="-34"/>
                    <w:sz w:val="30"/>
                  </w:rPr>
                  <w:t> </w:t>
                </w:r>
                <w:r>
                  <w:rPr>
                    <w:rFonts w:ascii="Palatino Linotype" w:hAnsi="Palatino Linotype"/>
                    <w:sz w:val="30"/>
                  </w:rPr>
                  <w:t>p</w:t>
                </w:r>
                <w:r>
                  <w:rPr>
                    <w:rFonts w:ascii="Palatino Linotype" w:hAnsi="Palatino Linotype"/>
                    <w:spacing w:val="-34"/>
                    <w:sz w:val="30"/>
                  </w:rPr>
                  <w:t> </w:t>
                </w:r>
                <w:r>
                  <w:rPr>
                    <w:rFonts w:ascii="Palatino Linotype" w:hAnsi="Palatino Linotype"/>
                    <w:sz w:val="30"/>
                  </w:rPr>
                  <w:t>i</w:t>
                </w:r>
                <w:r>
                  <w:rPr>
                    <w:rFonts w:ascii="Palatino Linotype" w:hAnsi="Palatino Linotype"/>
                    <w:spacing w:val="-34"/>
                    <w:sz w:val="30"/>
                  </w:rPr>
                  <w:t> </w:t>
                </w:r>
                <w:r>
                  <w:rPr>
                    <w:rFonts w:ascii="Palatino Linotype" w:hAnsi="Palatino Linotype"/>
                    <w:spacing w:val="24"/>
                    <w:sz w:val="30"/>
                  </w:rPr>
                  <w:t>ta</w:t>
                </w:r>
                <w:r>
                  <w:rPr>
                    <w:rFonts w:ascii="Palatino Linotype" w:hAnsi="Palatino Linotype"/>
                    <w:spacing w:val="-34"/>
                    <w:sz w:val="30"/>
                  </w:rPr>
                  <w:t> </w:t>
                </w:r>
                <w:r>
                  <w:rPr>
                    <w:rFonts w:ascii="Palatino Linotype" w:hAnsi="Palatino Linotype"/>
                    <w:sz w:val="30"/>
                  </w:rPr>
                  <w:t>l</w:t>
                </w:r>
                <w:r>
                  <w:rPr>
                    <w:rFonts w:ascii="Palatino Linotype" w:hAnsi="Palatino Linotype"/>
                    <w:spacing w:val="-34"/>
                    <w:sz w:val="30"/>
                  </w:rPr>
                  <w:t> </w:t>
                </w:r>
                <w:r>
                  <w:rPr>
                    <w:rFonts w:ascii="Palatino Linotype" w:hAnsi="Palatino Linotype"/>
                    <w:sz w:val="30"/>
                  </w:rPr>
                  <w:t>i</w:t>
                </w:r>
                <w:r>
                  <w:rPr>
                    <w:rFonts w:ascii="Palatino Linotype" w:hAnsi="Palatino Linotype"/>
                    <w:spacing w:val="-34"/>
                    <w:sz w:val="30"/>
                  </w:rPr>
                  <w:t> </w:t>
                </w:r>
                <w:r>
                  <w:rPr>
                    <w:rFonts w:ascii="Palatino Linotype" w:hAnsi="Palatino Linotype"/>
                    <w:spacing w:val="24"/>
                    <w:sz w:val="30"/>
                  </w:rPr>
                  <w:t>st</w:t>
                </w:r>
                <w:r>
                  <w:rPr>
                    <w:rFonts w:ascii="Palatino Linotype" w:hAnsi="Palatino Linotype"/>
                    <w:spacing w:val="-34"/>
                    <w:sz w:val="30"/>
                  </w:rPr>
                  <w:t> </w:t>
                </w:r>
                <w:r>
                  <w:rPr>
                    <w:rFonts w:ascii="Palatino Linotype" w:hAnsi="Palatino Linotype"/>
                    <w:sz w:val="30"/>
                  </w:rPr>
                  <w:t>a</w:t>
                </w:r>
              </w:p>
              <w:p>
                <w:pPr>
                  <w:spacing w:line="380" w:lineRule="exact" w:before="0"/>
                  <w:ind w:left="14" w:right="14" w:firstLine="0"/>
                  <w:jc w:val="center"/>
                  <w:rPr>
                    <w:rFonts w:ascii="Palatino Linotype" w:hAnsi="Palatino Linotype"/>
                    <w:sz w:val="30"/>
                  </w:rPr>
                </w:pPr>
                <w:r>
                  <w:rPr>
                    <w:rFonts w:ascii="Palatino Linotype" w:hAnsi="Palatino Linotype"/>
                    <w:sz w:val="30"/>
                  </w:rPr>
                  <w:t>d e</w:t>
                </w:r>
                <w:r>
                  <w:rPr>
                    <w:rFonts w:ascii="Palatino Linotype" w:hAnsi="Palatino Linotype"/>
                    <w:spacing w:val="72"/>
                    <w:sz w:val="30"/>
                  </w:rPr>
                  <w:t> </w:t>
                </w:r>
                <w:r>
                  <w:rPr>
                    <w:rFonts w:ascii="Palatino Linotype" w:hAnsi="Palatino Linotype"/>
                    <w:sz w:val="30"/>
                  </w:rPr>
                  <w:t>p a i </w:t>
                </w:r>
                <w:r>
                  <w:rPr>
                    <w:rFonts w:ascii="Palatino Linotype" w:hAnsi="Palatino Linotype"/>
                    <w:spacing w:val="24"/>
                    <w:sz w:val="30"/>
                  </w:rPr>
                  <w:t>sa</w:t>
                </w:r>
                <w:r>
                  <w:rPr>
                    <w:rFonts w:ascii="Palatino Linotype" w:hAnsi="Palatino Linotype"/>
                    <w:spacing w:val="-36"/>
                    <w:sz w:val="30"/>
                  </w:rPr>
                  <w:t> </w:t>
                </w:r>
                <w:r>
                  <w:rPr>
                    <w:rFonts w:ascii="Palatino Linotype" w:hAnsi="Palatino Linotype"/>
                    <w:sz w:val="30"/>
                  </w:rPr>
                  <w:t>j e s</w:t>
                </w:r>
                <w:r>
                  <w:rPr>
                    <w:rFonts w:ascii="Palatino Linotype" w:hAnsi="Palatino Linotype"/>
                    <w:spacing w:val="72"/>
                    <w:sz w:val="30"/>
                  </w:rPr>
                  <w:t> </w:t>
                </w:r>
                <w:r>
                  <w:rPr>
                    <w:rFonts w:ascii="Palatino Linotype" w:hAnsi="Palatino Linotype"/>
                    <w:spacing w:val="24"/>
                    <w:sz w:val="30"/>
                  </w:rPr>
                  <w:t>tu</w:t>
                </w:r>
                <w:r>
                  <w:rPr>
                    <w:rFonts w:ascii="Palatino Linotype" w:hAnsi="Palatino Linotype"/>
                    <w:spacing w:val="-36"/>
                    <w:sz w:val="30"/>
                  </w:rPr>
                  <w:t> </w:t>
                </w:r>
                <w:r>
                  <w:rPr>
                    <w:rFonts w:ascii="Palatino Linotype" w:hAnsi="Palatino Linotype"/>
                    <w:spacing w:val="24"/>
                    <w:sz w:val="30"/>
                  </w:rPr>
                  <w:t>rí</w:t>
                </w:r>
                <w:r>
                  <w:rPr>
                    <w:rFonts w:ascii="Palatino Linotype" w:hAnsi="Palatino Linotype"/>
                    <w:spacing w:val="-36"/>
                    <w:sz w:val="30"/>
                  </w:rPr>
                  <w:t> </w:t>
                </w:r>
                <w:r>
                  <w:rPr>
                    <w:rFonts w:ascii="Palatino Linotype" w:hAnsi="Palatino Linotype"/>
                    <w:spacing w:val="32"/>
                    <w:sz w:val="30"/>
                  </w:rPr>
                  <w:t>sti</w:t>
                </w:r>
                <w:r>
                  <w:rPr>
                    <w:rFonts w:ascii="Palatino Linotype" w:hAnsi="Palatino Linotype"/>
                    <w:spacing w:val="-36"/>
                    <w:sz w:val="30"/>
                  </w:rPr>
                  <w:t> </w:t>
                </w:r>
                <w:r>
                  <w:rPr>
                    <w:rFonts w:ascii="Palatino Linotype" w:hAnsi="Palatino Linotype"/>
                    <w:sz w:val="30"/>
                  </w:rPr>
                  <w:t>c o s</w:t>
                </w:r>
              </w:p>
            </w:txbxContent>
          </v:textbox>
          <w10:wrap type="none"/>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rect style="position:absolute;margin-left:178.298996pt;margin-top:39.003002pt;width:195.299pt;height:50.024pt;mso-position-horizontal-relative:page;mso-position-vertical-relative:page;z-index:-120736" filled="true" fillcolor="#ffffff" stroked="false">
          <v:fill type="solid"/>
          <w10:wrap type="none"/>
        </v:rect>
      </w:pic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20712" from="114.573593pt,85.188201pt" to="114.573593pt,56.738201pt" stroked="true" strokeweight=".5pt" strokecolor="#000000">
          <w10:wrap type="none"/>
        </v:line>
      </w:pict>
    </w:r>
    <w:r>
      <w:rPr/>
      <w:pict>
        <v:shape style="position:absolute;margin-left:70.023598pt;margin-top:64.888031pt;width:14.95pt;height:12pt;mso-position-horizontal-relative:page;mso-position-vertical-relative:page;z-index:-120688" type="#_x0000_t202" filled="false" stroked="false">
          <v:textbox inset="0,0,0,0">
            <w:txbxContent>
              <w:p>
                <w:pPr>
                  <w:spacing w:line="109" w:lineRule="exact" w:before="0"/>
                  <w:ind w:left="40" w:right="-5" w:firstLine="0"/>
                  <w:jc w:val="left"/>
                  <w:rPr>
                    <w:sz w:val="20"/>
                  </w:rPr>
                </w:pPr>
                <w:r>
                  <w:rPr/>
                  <w:fldChar w:fldCharType="begin"/>
                </w:r>
                <w:r>
                  <w:rPr>
                    <w:w w:val="120"/>
                    <w:sz w:val="20"/>
                  </w:rPr>
                  <w:instrText> PAGE </w:instrText>
                </w:r>
                <w:r>
                  <w:rPr/>
                  <w:fldChar w:fldCharType="separate"/>
                </w:r>
                <w:r>
                  <w:rPr/>
                  <w:t>20</w:t>
                </w:r>
                <w:r>
                  <w:rPr/>
                  <w:fldChar w:fldCharType="end"/>
                </w:r>
              </w:p>
            </w:txbxContent>
          </v:textbox>
          <w10:wrap type="none"/>
        </v:shape>
      </w:pict>
    </w:r>
    <w:r>
      <w:rPr/>
      <w:pict>
        <v:shape style="position:absolute;margin-left:197.443604pt;margin-top:64.888031pt;width:123.4pt;height:12pt;mso-position-horizontal-relative:page;mso-position-vertical-relative:page;z-index:-120664" type="#_x0000_t202" filled="false" stroked="false">
          <v:textbox inset="0,0,0,0">
            <w:txbxContent>
              <w:p>
                <w:pPr>
                  <w:spacing w:line="98" w:lineRule="exact" w:before="0"/>
                  <w:ind w:left="20" w:right="0" w:firstLine="0"/>
                  <w:jc w:val="left"/>
                  <w:rPr>
                    <w:rFonts w:ascii="Arial" w:hAnsi="Arial"/>
                    <w:sz w:val="20"/>
                  </w:rPr>
                </w:pPr>
                <w:r>
                  <w:rPr>
                    <w:rFonts w:ascii="Arial" w:hAnsi="Arial"/>
                    <w:spacing w:val="-4"/>
                    <w:w w:val="193"/>
                    <w:sz w:val="20"/>
                  </w:rPr>
                  <w:t>l</w:t>
                </w:r>
                <w:r>
                  <w:rPr>
                    <w:rFonts w:ascii="Arial" w:hAnsi="Arial"/>
                    <w:w w:val="103"/>
                    <w:sz w:val="16"/>
                  </w:rPr>
                  <w:t>a</w:t>
                </w:r>
                <w:r>
                  <w:rPr>
                    <w:rFonts w:ascii="Arial" w:hAnsi="Arial"/>
                    <w:sz w:val="16"/>
                  </w:rPr>
                  <w:t> </w:t>
                </w:r>
                <w:r>
                  <w:rPr>
                    <w:rFonts w:ascii="Arial" w:hAnsi="Arial"/>
                    <w:spacing w:val="-4"/>
                    <w:w w:val="127"/>
                    <w:sz w:val="16"/>
                  </w:rPr>
                  <w:t>c</w:t>
                </w:r>
                <w:r>
                  <w:rPr>
                    <w:rFonts w:ascii="Arial" w:hAnsi="Arial"/>
                    <w:spacing w:val="-4"/>
                    <w:w w:val="134"/>
                    <w:sz w:val="16"/>
                  </w:rPr>
                  <w:t>o</w:t>
                </w:r>
                <w:r>
                  <w:rPr>
                    <w:rFonts w:ascii="Arial" w:hAnsi="Arial"/>
                    <w:spacing w:val="-4"/>
                    <w:w w:val="123"/>
                    <w:sz w:val="16"/>
                  </w:rPr>
                  <w:t>n</w:t>
                </w:r>
                <w:r>
                  <w:rPr>
                    <w:rFonts w:ascii="Arial" w:hAnsi="Arial"/>
                    <w:spacing w:val="-4"/>
                    <w:w w:val="161"/>
                    <w:sz w:val="16"/>
                  </w:rPr>
                  <w:t>f</w:t>
                </w:r>
                <w:r>
                  <w:rPr>
                    <w:rFonts w:ascii="Arial" w:hAnsi="Arial"/>
                    <w:spacing w:val="-4"/>
                    <w:w w:val="112"/>
                    <w:sz w:val="16"/>
                  </w:rPr>
                  <w:t>i</w:t>
                </w:r>
                <w:r>
                  <w:rPr>
                    <w:rFonts w:ascii="Arial" w:hAnsi="Arial"/>
                    <w:spacing w:val="-4"/>
                    <w:w w:val="121"/>
                    <w:sz w:val="16"/>
                  </w:rPr>
                  <w:t>g</w:t>
                </w:r>
                <w:r>
                  <w:rPr>
                    <w:rFonts w:ascii="Arial" w:hAnsi="Arial"/>
                    <w:spacing w:val="-4"/>
                    <w:w w:val="119"/>
                    <w:sz w:val="16"/>
                  </w:rPr>
                  <w:t>u</w:t>
                </w:r>
                <w:r>
                  <w:rPr>
                    <w:rFonts w:ascii="Arial" w:hAnsi="Arial"/>
                    <w:spacing w:val="-7"/>
                    <w:w w:val="167"/>
                    <w:sz w:val="16"/>
                  </w:rPr>
                  <w:t>r</w:t>
                </w:r>
                <w:r>
                  <w:rPr>
                    <w:rFonts w:ascii="Arial" w:hAnsi="Arial"/>
                    <w:spacing w:val="-9"/>
                    <w:w w:val="103"/>
                    <w:sz w:val="16"/>
                  </w:rPr>
                  <w:t>a</w:t>
                </w:r>
                <w:r>
                  <w:rPr>
                    <w:rFonts w:ascii="Arial" w:hAnsi="Arial"/>
                    <w:spacing w:val="-4"/>
                    <w:w w:val="127"/>
                    <w:sz w:val="16"/>
                  </w:rPr>
                  <w:t>c</w:t>
                </w:r>
                <w:r>
                  <w:rPr>
                    <w:rFonts w:ascii="Arial" w:hAnsi="Arial"/>
                    <w:spacing w:val="-4"/>
                    <w:w w:val="112"/>
                    <w:sz w:val="16"/>
                  </w:rPr>
                  <w:t>i</w:t>
                </w:r>
                <w:r>
                  <w:rPr>
                    <w:rFonts w:ascii="Arial" w:hAnsi="Arial"/>
                    <w:spacing w:val="-4"/>
                    <w:w w:val="134"/>
                    <w:sz w:val="16"/>
                  </w:rPr>
                  <w:t>ó</w:t>
                </w:r>
                <w:r>
                  <w:rPr>
                    <w:rFonts w:ascii="Arial" w:hAnsi="Arial"/>
                    <w:w w:val="123"/>
                    <w:sz w:val="16"/>
                  </w:rPr>
                  <w:t>n</w:t>
                </w:r>
                <w:r>
                  <w:rPr>
                    <w:rFonts w:ascii="Arial" w:hAnsi="Arial"/>
                    <w:sz w:val="16"/>
                  </w:rPr>
                  <w:t> </w:t>
                </w:r>
                <w:r>
                  <w:rPr>
                    <w:rFonts w:ascii="Arial" w:hAnsi="Arial"/>
                    <w:spacing w:val="-4"/>
                    <w:w w:val="127"/>
                    <w:sz w:val="16"/>
                  </w:rPr>
                  <w:t>c</w:t>
                </w:r>
                <w:r>
                  <w:rPr>
                    <w:rFonts w:ascii="Arial" w:hAnsi="Arial"/>
                    <w:spacing w:val="-4"/>
                    <w:w w:val="103"/>
                    <w:sz w:val="16"/>
                  </w:rPr>
                  <w:t>a</w:t>
                </w:r>
                <w:r>
                  <w:rPr>
                    <w:rFonts w:ascii="Arial" w:hAnsi="Arial"/>
                    <w:spacing w:val="-4"/>
                    <w:w w:val="76"/>
                    <w:sz w:val="16"/>
                  </w:rPr>
                  <w:t>P</w:t>
                </w:r>
                <w:r>
                  <w:rPr>
                    <w:rFonts w:ascii="Arial" w:hAnsi="Arial"/>
                    <w:spacing w:val="-4"/>
                    <w:w w:val="112"/>
                    <w:sz w:val="16"/>
                  </w:rPr>
                  <w:t>i</w:t>
                </w:r>
                <w:r>
                  <w:rPr>
                    <w:rFonts w:ascii="Arial" w:hAnsi="Arial"/>
                    <w:spacing w:val="-25"/>
                    <w:w w:val="206"/>
                    <w:sz w:val="16"/>
                  </w:rPr>
                  <w:t>t</w:t>
                </w:r>
                <w:r>
                  <w:rPr>
                    <w:rFonts w:ascii="Arial" w:hAnsi="Arial"/>
                    <w:spacing w:val="-4"/>
                    <w:w w:val="103"/>
                    <w:sz w:val="16"/>
                  </w:rPr>
                  <w:t>a</w:t>
                </w:r>
                <w:r>
                  <w:rPr>
                    <w:rFonts w:ascii="Arial" w:hAnsi="Arial"/>
                    <w:spacing w:val="-4"/>
                    <w:w w:val="193"/>
                    <w:sz w:val="16"/>
                  </w:rPr>
                  <w:t>l</w:t>
                </w:r>
                <w:r>
                  <w:rPr>
                    <w:rFonts w:ascii="Arial" w:hAnsi="Arial"/>
                    <w:spacing w:val="-4"/>
                    <w:w w:val="112"/>
                    <w:sz w:val="16"/>
                  </w:rPr>
                  <w:t>i</w:t>
                </w:r>
                <w:r>
                  <w:rPr>
                    <w:rFonts w:ascii="Arial" w:hAnsi="Arial"/>
                    <w:spacing w:val="-6"/>
                    <w:w w:val="102"/>
                    <w:sz w:val="16"/>
                  </w:rPr>
                  <w:t>s</w:t>
                </w:r>
                <w:r>
                  <w:rPr>
                    <w:rFonts w:ascii="Arial" w:hAnsi="Arial"/>
                    <w:spacing w:val="-25"/>
                    <w:w w:val="206"/>
                    <w:sz w:val="16"/>
                  </w:rPr>
                  <w:t>t</w:t>
                </w:r>
                <w:r>
                  <w:rPr>
                    <w:rFonts w:ascii="Arial" w:hAnsi="Arial"/>
                    <w:spacing w:val="-3"/>
                    <w:w w:val="103"/>
                    <w:sz w:val="16"/>
                  </w:rPr>
                  <w:t>a</w:t>
                </w:r>
                <w:r>
                  <w:rPr>
                    <w:rFonts w:ascii="Arial" w:hAnsi="Arial"/>
                    <w:sz w:val="20"/>
                  </w:rPr>
                  <w:t>…</w:t>
                </w:r>
              </w:p>
            </w:txbxContent>
          </v:textbox>
          <w10:wrap type="none"/>
        </v:shape>
      </w:pict>
    </w: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20640" from="310.403503pt,85.438201pt" to="310.403503pt,56.988201pt" stroked="true" strokeweight=".5pt" strokecolor="#000000">
          <w10:wrap type="none"/>
        </v:line>
      </w:pict>
    </w:r>
    <w:r>
      <w:rPr/>
      <w:pict>
        <v:shape style="position:absolute;margin-left:245.015198pt;margin-top:64.888031pt;width:38.1pt;height:12pt;mso-position-horizontal-relative:page;mso-position-vertical-relative:page;z-index:-120616" type="#_x0000_t202" filled="false" stroked="false">
          <v:textbox inset="0,0,0,0">
            <w:txbxContent>
              <w:p>
                <w:pPr>
                  <w:spacing w:line="98" w:lineRule="exact" w:before="0"/>
                  <w:ind w:left="20" w:right="0" w:firstLine="0"/>
                  <w:jc w:val="left"/>
                  <w:rPr>
                    <w:rFonts w:ascii="Arial" w:hAnsi="Arial"/>
                    <w:sz w:val="16"/>
                  </w:rPr>
                </w:pPr>
                <w:r>
                  <w:rPr>
                    <w:rFonts w:ascii="Arial" w:hAnsi="Arial"/>
                    <w:spacing w:val="-1"/>
                    <w:w w:val="76"/>
                    <w:sz w:val="20"/>
                  </w:rPr>
                  <w:t>P</w:t>
                </w:r>
                <w:r>
                  <w:rPr>
                    <w:rFonts w:ascii="Arial" w:hAnsi="Arial"/>
                    <w:w w:val="167"/>
                    <w:sz w:val="16"/>
                  </w:rPr>
                  <w:t>r</w:t>
                </w:r>
                <w:r>
                  <w:rPr>
                    <w:rFonts w:ascii="Arial" w:hAnsi="Arial"/>
                    <w:w w:val="134"/>
                    <w:sz w:val="16"/>
                  </w:rPr>
                  <w:t>ó</w:t>
                </w:r>
                <w:r>
                  <w:rPr>
                    <w:rFonts w:ascii="Arial" w:hAnsi="Arial"/>
                    <w:spacing w:val="-7"/>
                    <w:w w:val="193"/>
                    <w:sz w:val="16"/>
                  </w:rPr>
                  <w:t>l</w:t>
                </w:r>
                <w:r>
                  <w:rPr>
                    <w:rFonts w:ascii="Arial" w:hAnsi="Arial"/>
                    <w:w w:val="134"/>
                    <w:sz w:val="16"/>
                  </w:rPr>
                  <w:t>o</w:t>
                </w:r>
                <w:r>
                  <w:rPr>
                    <w:rFonts w:ascii="Arial" w:hAnsi="Arial"/>
                    <w:w w:val="121"/>
                    <w:sz w:val="16"/>
                  </w:rPr>
                  <w:t>g</w:t>
                </w:r>
                <w:r>
                  <w:rPr>
                    <w:rFonts w:ascii="Arial" w:hAnsi="Arial"/>
                    <w:w w:val="134"/>
                    <w:sz w:val="16"/>
                  </w:rPr>
                  <w:t>o</w:t>
                </w:r>
              </w:p>
            </w:txbxContent>
          </v:textbox>
          <w10:wrap type="none"/>
        </v:shape>
      </w:pict>
    </w:r>
    <w:r>
      <w:rPr/>
      <w:pict>
        <v:shape style="position:absolute;margin-left:340.115204pt;margin-top:64.888031pt;width:12.95pt;height:12pt;mso-position-horizontal-relative:page;mso-position-vertical-relative:page;z-index:-120592" type="#_x0000_t202" filled="false" stroked="false">
          <v:textbox inset="0,0,0,0">
            <w:txbxContent>
              <w:p>
                <w:pPr>
                  <w:spacing w:line="109" w:lineRule="exact" w:before="0"/>
                  <w:ind w:left="40" w:right="-44" w:firstLine="0"/>
                  <w:jc w:val="left"/>
                  <w:rPr>
                    <w:sz w:val="20"/>
                  </w:rPr>
                </w:pPr>
                <w:r>
                  <w:rPr/>
                  <w:fldChar w:fldCharType="begin"/>
                </w:r>
                <w:r>
                  <w:rPr>
                    <w:w w:val="119"/>
                    <w:sz w:val="20"/>
                  </w:rPr>
                  <w:instrText> PAGE </w:instrText>
                </w:r>
                <w:r>
                  <w:rPr/>
                  <w:fldChar w:fldCharType="separate"/>
                </w:r>
                <w:r>
                  <w:rPr/>
                  <w:t>19</w:t>
                </w:r>
                <w:r>
                  <w:rPr/>
                  <w:fldChar w:fldCharType="end"/>
                </w:r>
              </w:p>
            </w:txbxContent>
          </v:textbox>
          <w10:wrap type="none"/>
        </v:shape>
      </w:pict>
    </w: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20568" from="114.573593pt,85.188201pt" to="114.573593pt,56.738201pt" stroked="true" strokeweight=".5pt" strokecolor="#000000">
          <w10:wrap type="none"/>
        </v:line>
      </w:pict>
    </w:r>
    <w:r>
      <w:rPr/>
      <w:pict>
        <v:shape style="position:absolute;margin-left:70.023598pt;margin-top:64.888031pt;width:15.35pt;height:12pt;mso-position-horizontal-relative:page;mso-position-vertical-relative:page;z-index:-120544" type="#_x0000_t202" filled="false" stroked="false">
          <v:textbox inset="0,0,0,0">
            <w:txbxContent>
              <w:p>
                <w:pPr>
                  <w:spacing w:line="109" w:lineRule="exact" w:before="0"/>
                  <w:ind w:left="40" w:right="0" w:firstLine="0"/>
                  <w:jc w:val="left"/>
                  <w:rPr>
                    <w:sz w:val="20"/>
                  </w:rPr>
                </w:pPr>
                <w:r>
                  <w:rPr/>
                  <w:fldChar w:fldCharType="begin"/>
                </w:r>
                <w:r>
                  <w:rPr>
                    <w:w w:val="120"/>
                    <w:sz w:val="20"/>
                  </w:rPr>
                  <w:instrText> PAGE </w:instrText>
                </w:r>
                <w:r>
                  <w:rPr/>
                  <w:fldChar w:fldCharType="separate"/>
                </w:r>
                <w:r>
                  <w:rPr/>
                  <w:t>44</w:t>
                </w:r>
                <w:r>
                  <w:rPr/>
                  <w:fldChar w:fldCharType="end"/>
                </w:r>
              </w:p>
            </w:txbxContent>
          </v:textbox>
          <w10:wrap type="none"/>
        </v:shape>
      </w:pict>
    </w:r>
    <w:r>
      <w:rPr/>
      <w:pict>
        <v:shape style="position:absolute;margin-left:141.623596pt;margin-top:64.888229pt;width:62.75pt;height:12pt;mso-position-horizontal-relative:page;mso-position-vertical-relative:page;z-index:-120520" type="#_x0000_t202" filled="false" stroked="false">
          <v:textbox inset="0,0,0,0">
            <w:txbxContent>
              <w:p>
                <w:pPr>
                  <w:spacing w:line="98" w:lineRule="exact" w:before="0"/>
                  <w:ind w:left="20" w:right="0" w:firstLine="0"/>
                  <w:jc w:val="left"/>
                  <w:rPr>
                    <w:rFonts w:ascii="Arial"/>
                    <w:sz w:val="16"/>
                  </w:rPr>
                </w:pPr>
                <w:r>
                  <w:rPr>
                    <w:rFonts w:ascii="Arial"/>
                    <w:w w:val="103"/>
                    <w:sz w:val="20"/>
                  </w:rPr>
                  <w:t>a</w:t>
                </w:r>
                <w:r>
                  <w:rPr>
                    <w:rFonts w:ascii="Arial"/>
                    <w:w w:val="193"/>
                    <w:sz w:val="16"/>
                  </w:rPr>
                  <w:t>ll</w:t>
                </w:r>
                <w:r>
                  <w:rPr>
                    <w:rFonts w:ascii="Arial"/>
                    <w:w w:val="88"/>
                    <w:sz w:val="16"/>
                  </w:rPr>
                  <w:t>e</w:t>
                </w:r>
                <w:r>
                  <w:rPr>
                    <w:rFonts w:ascii="Arial"/>
                    <w:w w:val="123"/>
                    <w:sz w:val="16"/>
                  </w:rPr>
                  <w:t>n</w:t>
                </w:r>
                <w:r>
                  <w:rPr>
                    <w:rFonts w:ascii="Arial"/>
                    <w:spacing w:val="6"/>
                    <w:sz w:val="16"/>
                  </w:rPr>
                  <w:t> </w:t>
                </w:r>
                <w:r>
                  <w:rPr>
                    <w:rFonts w:ascii="Arial"/>
                    <w:w w:val="88"/>
                    <w:sz w:val="20"/>
                  </w:rPr>
                  <w:t>C</w:t>
                </w:r>
                <w:r>
                  <w:rPr>
                    <w:rFonts w:ascii="Arial"/>
                    <w:w w:val="134"/>
                    <w:sz w:val="16"/>
                  </w:rPr>
                  <w:t>o</w:t>
                </w:r>
                <w:r>
                  <w:rPr>
                    <w:rFonts w:ascii="Arial"/>
                    <w:w w:val="167"/>
                    <w:sz w:val="16"/>
                  </w:rPr>
                  <w:t>r</w:t>
                </w:r>
                <w:r>
                  <w:rPr>
                    <w:rFonts w:ascii="Arial"/>
                    <w:w w:val="120"/>
                    <w:sz w:val="16"/>
                  </w:rPr>
                  <w:t>d</w:t>
                </w:r>
                <w:r>
                  <w:rPr>
                    <w:rFonts w:ascii="Arial"/>
                    <w:w w:val="88"/>
                    <w:sz w:val="16"/>
                  </w:rPr>
                  <w:t>e</w:t>
                </w:r>
                <w:r>
                  <w:rPr>
                    <w:rFonts w:ascii="Arial"/>
                    <w:spacing w:val="-10"/>
                    <w:w w:val="167"/>
                    <w:sz w:val="16"/>
                  </w:rPr>
                  <w:t>r</w:t>
                </w:r>
                <w:r>
                  <w:rPr>
                    <w:rFonts w:ascii="Arial"/>
                    <w:w w:val="134"/>
                    <w:sz w:val="16"/>
                  </w:rPr>
                  <w:t>o</w:t>
                </w:r>
              </w:p>
            </w:txbxContent>
          </v:textbox>
          <w10:wrap type="none"/>
        </v:shape>
      </w:pict>
    </w: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20496" from="310.403503pt,85.438201pt" to="310.403503pt,56.988201pt" stroked="true" strokeweight=".5pt" strokecolor="#000000">
          <w10:wrap type="none"/>
        </v:line>
      </w:pict>
    </w:r>
    <w:r>
      <w:rPr/>
      <w:pict>
        <v:shape style="position:absolute;margin-left:198.124207pt;margin-top:64.888031pt;width:85pt;height:12pt;mso-position-horizontal-relative:page;mso-position-vertical-relative:page;z-index:-120472" type="#_x0000_t202" filled="false" stroked="false">
          <v:textbox inset="0,0,0,0">
            <w:txbxContent>
              <w:p>
                <w:pPr>
                  <w:spacing w:line="98" w:lineRule="exact" w:before="0"/>
                  <w:ind w:left="20" w:right="-17" w:firstLine="0"/>
                  <w:jc w:val="left"/>
                  <w:rPr>
                    <w:rFonts w:ascii="Arial" w:hAnsi="Arial"/>
                    <w:sz w:val="20"/>
                  </w:rPr>
                </w:pPr>
                <w:r>
                  <w:rPr>
                    <w:rFonts w:ascii="Arial" w:hAnsi="Arial"/>
                    <w:sz w:val="20"/>
                  </w:rPr>
                  <w:t>P</w:t>
                </w:r>
                <w:r>
                  <w:rPr>
                    <w:rFonts w:ascii="Arial" w:hAnsi="Arial"/>
                    <w:sz w:val="16"/>
                  </w:rPr>
                  <w:t>aisajes de </w:t>
                </w:r>
                <w:r>
                  <w:rPr>
                    <w:rFonts w:ascii="Arial" w:hAnsi="Arial"/>
                    <w:spacing w:val="-3"/>
                    <w:sz w:val="16"/>
                  </w:rPr>
                  <w:t>Paisajes</w:t>
                </w:r>
                <w:r>
                  <w:rPr>
                    <w:rFonts w:ascii="Arial" w:hAnsi="Arial"/>
                    <w:spacing w:val="-3"/>
                    <w:sz w:val="20"/>
                  </w:rPr>
                  <w:t>…</w:t>
                </w:r>
              </w:p>
            </w:txbxContent>
          </v:textbox>
          <w10:wrap type="none"/>
        </v:shape>
      </w:pict>
    </w:r>
    <w:r>
      <w:rPr/>
      <w:pict>
        <v:shape style="position:absolute;margin-left:339.114197pt;margin-top:64.888031pt;width:14.95pt;height:12pt;mso-position-horizontal-relative:page;mso-position-vertical-relative:page;z-index:-120448" type="#_x0000_t202" filled="false" stroked="false">
          <v:textbox inset="0,0,0,0">
            <w:txbxContent>
              <w:p>
                <w:pPr>
                  <w:spacing w:line="109" w:lineRule="exact" w:before="0"/>
                  <w:ind w:left="40" w:right="-5" w:firstLine="0"/>
                  <w:jc w:val="left"/>
                  <w:rPr>
                    <w:sz w:val="20"/>
                  </w:rPr>
                </w:pPr>
                <w:r>
                  <w:rPr/>
                  <w:fldChar w:fldCharType="begin"/>
                </w:r>
                <w:r>
                  <w:rPr>
                    <w:w w:val="120"/>
                    <w:sz w:val="20"/>
                  </w:rPr>
                  <w:instrText> PAGE </w:instrText>
                </w:r>
                <w:r>
                  <w:rPr/>
                  <w:fldChar w:fldCharType="separate"/>
                </w:r>
                <w:r>
                  <w:rPr/>
                  <w:t>29</w:t>
                </w:r>
                <w:r>
                  <w:rPr/>
                  <w:fldChar w:fldCharType="end"/>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20424" from="114.573593pt,85.188201pt" to="114.573593pt,56.738201pt" stroked="true" strokeweight=".5pt" strokecolor="#000000">
          <w10:wrap type="none"/>
        </v:line>
      </w:pict>
    </w:r>
    <w:r>
      <w:rPr/>
      <w:pict>
        <v:shape style="position:absolute;margin-left:70.023598pt;margin-top:64.888031pt;width:15.35pt;height:12pt;mso-position-horizontal-relative:page;mso-position-vertical-relative:page;z-index:-120400" type="#_x0000_t202" filled="false" stroked="false">
          <v:textbox inset="0,0,0,0">
            <w:txbxContent>
              <w:p>
                <w:pPr>
                  <w:spacing w:line="109" w:lineRule="exact" w:before="0"/>
                  <w:ind w:left="40" w:right="0" w:firstLine="0"/>
                  <w:jc w:val="left"/>
                  <w:rPr>
                    <w:sz w:val="20"/>
                  </w:rPr>
                </w:pPr>
                <w:r>
                  <w:rPr/>
                  <w:fldChar w:fldCharType="begin"/>
                </w:r>
                <w:r>
                  <w:rPr>
                    <w:w w:val="120"/>
                    <w:sz w:val="20"/>
                  </w:rPr>
                  <w:instrText> PAGE </w:instrText>
                </w:r>
                <w:r>
                  <w:rPr/>
                  <w:fldChar w:fldCharType="separate"/>
                </w:r>
                <w:r>
                  <w:rPr/>
                  <w:t>60</w:t>
                </w:r>
                <w:r>
                  <w:rPr/>
                  <w:fldChar w:fldCharType="end"/>
                </w:r>
              </w:p>
            </w:txbxContent>
          </v:textbox>
          <w10:wrap type="none"/>
        </v:shape>
      </w:pict>
    </w:r>
    <w:r>
      <w:rPr/>
      <w:pict>
        <v:shape style="position:absolute;margin-left:141.623596pt;margin-top:64.888229pt;width:177.95pt;height:12pt;mso-position-horizontal-relative:page;mso-position-vertical-relative:page;z-index:-120376" type="#_x0000_t202" filled="false" stroked="false">
          <v:textbox inset="0,0,0,0">
            <w:txbxContent>
              <w:p>
                <w:pPr>
                  <w:spacing w:line="98" w:lineRule="exact" w:before="0"/>
                  <w:ind w:left="20" w:right="0" w:firstLine="0"/>
                  <w:jc w:val="left"/>
                  <w:rPr>
                    <w:rFonts w:ascii="Arial"/>
                    <w:sz w:val="16"/>
                  </w:rPr>
                </w:pPr>
                <w:r>
                  <w:rPr>
                    <w:rFonts w:ascii="Arial"/>
                    <w:w w:val="73"/>
                    <w:sz w:val="20"/>
                  </w:rPr>
                  <w:t>E</w:t>
                </w:r>
                <w:r>
                  <w:rPr>
                    <w:rFonts w:ascii="Arial"/>
                    <w:w w:val="167"/>
                    <w:sz w:val="16"/>
                  </w:rPr>
                  <w:t>r</w:t>
                </w:r>
                <w:r>
                  <w:rPr>
                    <w:rFonts w:ascii="Arial"/>
                    <w:w w:val="112"/>
                    <w:sz w:val="16"/>
                  </w:rPr>
                  <w:t>i</w:t>
                </w:r>
                <w:r>
                  <w:rPr>
                    <w:rFonts w:ascii="Arial"/>
                    <w:w w:val="116"/>
                    <w:sz w:val="16"/>
                  </w:rPr>
                  <w:t>k</w:t>
                </w:r>
                <w:r>
                  <w:rPr>
                    <w:rFonts w:ascii="Arial"/>
                    <w:w w:val="103"/>
                    <w:sz w:val="16"/>
                  </w:rPr>
                  <w:t>a</w:t>
                </w:r>
                <w:r>
                  <w:rPr>
                    <w:rFonts w:ascii="Arial"/>
                    <w:spacing w:val="6"/>
                    <w:sz w:val="16"/>
                  </w:rPr>
                  <w:t> </w:t>
                </w:r>
                <w:r>
                  <w:rPr>
                    <w:rFonts w:ascii="Arial"/>
                    <w:w w:val="127"/>
                    <w:sz w:val="20"/>
                  </w:rPr>
                  <w:t>c</w:t>
                </w:r>
                <w:r>
                  <w:rPr>
                    <w:rFonts w:ascii="Arial"/>
                    <w:spacing w:val="-5"/>
                    <w:w w:val="167"/>
                    <w:sz w:val="16"/>
                  </w:rPr>
                  <w:t>r</w:t>
                </w:r>
                <w:r>
                  <w:rPr>
                    <w:rFonts w:ascii="Arial"/>
                    <w:w w:val="119"/>
                    <w:sz w:val="16"/>
                  </w:rPr>
                  <w:t>u</w:t>
                </w:r>
                <w:r>
                  <w:rPr>
                    <w:rFonts w:ascii="Arial"/>
                    <w:w w:val="120"/>
                    <w:sz w:val="16"/>
                  </w:rPr>
                  <w:t>z</w:t>
                </w:r>
                <w:r>
                  <w:rPr>
                    <w:rFonts w:ascii="Arial"/>
                    <w:spacing w:val="6"/>
                    <w:sz w:val="16"/>
                  </w:rPr>
                  <w:t> </w:t>
                </w:r>
                <w:r>
                  <w:rPr>
                    <w:rFonts w:ascii="Arial"/>
                    <w:w w:val="127"/>
                    <w:sz w:val="20"/>
                  </w:rPr>
                  <w:t>c</w:t>
                </w:r>
                <w:r>
                  <w:rPr>
                    <w:rFonts w:ascii="Arial"/>
                    <w:w w:val="134"/>
                    <w:sz w:val="16"/>
                  </w:rPr>
                  <w:t>o</w:t>
                </w:r>
                <w:r>
                  <w:rPr>
                    <w:rFonts w:ascii="Arial"/>
                    <w:w w:val="167"/>
                    <w:sz w:val="16"/>
                  </w:rPr>
                  <w:t>r</w:t>
                </w:r>
                <w:r>
                  <w:rPr>
                    <w:rFonts w:ascii="Arial"/>
                    <w:w w:val="112"/>
                    <w:sz w:val="16"/>
                  </w:rPr>
                  <w:t>i</w:t>
                </w:r>
                <w:r>
                  <w:rPr>
                    <w:rFonts w:ascii="Arial"/>
                    <w:w w:val="103"/>
                    <w:sz w:val="16"/>
                  </w:rPr>
                  <w:t>a</w:t>
                </w:r>
                <w:r>
                  <w:rPr>
                    <w:rFonts w:ascii="Arial"/>
                    <w:spacing w:val="6"/>
                    <w:sz w:val="16"/>
                  </w:rPr>
                  <w:t> </w:t>
                </w:r>
                <w:r>
                  <w:rPr>
                    <w:rFonts w:ascii="Arial"/>
                    <w:w w:val="113"/>
                    <w:sz w:val="16"/>
                  </w:rPr>
                  <w:t>y</w:t>
                </w:r>
                <w:r>
                  <w:rPr>
                    <w:rFonts w:ascii="Arial"/>
                    <w:spacing w:val="6"/>
                    <w:sz w:val="16"/>
                  </w:rPr>
                  <w:t> </w:t>
                </w:r>
                <w:r>
                  <w:rPr>
                    <w:rFonts w:ascii="Arial"/>
                    <w:w w:val="193"/>
                    <w:sz w:val="20"/>
                  </w:rPr>
                  <w:t>l</w:t>
                </w:r>
                <w:r>
                  <w:rPr>
                    <w:rFonts w:ascii="Arial"/>
                    <w:w w:val="112"/>
                    <w:sz w:val="16"/>
                  </w:rPr>
                  <w:t>i</w:t>
                </w:r>
                <w:r>
                  <w:rPr>
                    <w:rFonts w:ascii="Arial"/>
                    <w:w w:val="193"/>
                    <w:sz w:val="16"/>
                  </w:rPr>
                  <w:t>l</w:t>
                </w:r>
                <w:r>
                  <w:rPr>
                    <w:rFonts w:ascii="Arial"/>
                    <w:w w:val="112"/>
                    <w:sz w:val="16"/>
                  </w:rPr>
                  <w:t>i</w:t>
                </w:r>
                <w:r>
                  <w:rPr>
                    <w:rFonts w:ascii="Arial"/>
                    <w:w w:val="103"/>
                    <w:sz w:val="16"/>
                  </w:rPr>
                  <w:t>a</w:t>
                </w:r>
                <w:r>
                  <w:rPr>
                    <w:rFonts w:ascii="Arial"/>
                    <w:spacing w:val="6"/>
                    <w:sz w:val="16"/>
                  </w:rPr>
                  <w:t> </w:t>
                </w:r>
                <w:r>
                  <w:rPr>
                    <w:rFonts w:ascii="Arial"/>
                    <w:w w:val="120"/>
                    <w:sz w:val="20"/>
                  </w:rPr>
                  <w:t>z</w:t>
                </w:r>
                <w:r>
                  <w:rPr>
                    <w:rFonts w:ascii="Arial"/>
                    <w:w w:val="112"/>
                    <w:sz w:val="16"/>
                  </w:rPr>
                  <w:t>i</w:t>
                </w:r>
                <w:r>
                  <w:rPr>
                    <w:rFonts w:ascii="Arial"/>
                    <w:w w:val="120"/>
                    <w:sz w:val="16"/>
                  </w:rPr>
                  <w:t>z</w:t>
                </w:r>
                <w:r>
                  <w:rPr>
                    <w:rFonts w:ascii="Arial"/>
                    <w:w w:val="119"/>
                    <w:sz w:val="16"/>
                  </w:rPr>
                  <w:t>u</w:t>
                </w:r>
                <w:r>
                  <w:rPr>
                    <w:rFonts w:ascii="Arial"/>
                    <w:w w:val="95"/>
                    <w:sz w:val="16"/>
                  </w:rPr>
                  <w:t>m</w:t>
                </w:r>
                <w:r>
                  <w:rPr>
                    <w:rFonts w:ascii="Arial"/>
                    <w:w w:val="100"/>
                    <w:sz w:val="16"/>
                  </w:rPr>
                  <w:t>b</w:t>
                </w:r>
                <w:r>
                  <w:rPr>
                    <w:rFonts w:ascii="Arial"/>
                    <w:w w:val="134"/>
                    <w:sz w:val="16"/>
                  </w:rPr>
                  <w:t>o</w:t>
                </w:r>
                <w:r>
                  <w:rPr>
                    <w:rFonts w:ascii="Arial"/>
                    <w:spacing w:val="6"/>
                    <w:sz w:val="16"/>
                  </w:rPr>
                  <w:t> </w:t>
                </w:r>
                <w:r>
                  <w:rPr>
                    <w:rFonts w:ascii="Arial"/>
                    <w:w w:val="84"/>
                    <w:sz w:val="20"/>
                  </w:rPr>
                  <w:t>V</w:t>
                </w:r>
                <w:r>
                  <w:rPr>
                    <w:rFonts w:ascii="Arial"/>
                    <w:w w:val="112"/>
                    <w:sz w:val="16"/>
                  </w:rPr>
                  <w:t>i</w:t>
                </w:r>
                <w:r>
                  <w:rPr>
                    <w:rFonts w:ascii="Arial"/>
                    <w:w w:val="193"/>
                    <w:sz w:val="16"/>
                  </w:rPr>
                  <w:t>ll</w:t>
                </w:r>
                <w:r>
                  <w:rPr>
                    <w:rFonts w:ascii="Arial"/>
                    <w:w w:val="103"/>
                    <w:sz w:val="16"/>
                  </w:rPr>
                  <w:t>a</w:t>
                </w:r>
                <w:r>
                  <w:rPr>
                    <w:rFonts w:ascii="Arial"/>
                    <w:w w:val="167"/>
                    <w:sz w:val="16"/>
                  </w:rPr>
                  <w:t>rr</w:t>
                </w:r>
                <w:r>
                  <w:rPr>
                    <w:rFonts w:ascii="Arial"/>
                    <w:w w:val="73"/>
                    <w:sz w:val="16"/>
                  </w:rPr>
                  <w:t>E</w:t>
                </w:r>
                <w:r>
                  <w:rPr>
                    <w:rFonts w:ascii="Arial"/>
                    <w:w w:val="103"/>
                    <w:sz w:val="16"/>
                  </w:rPr>
                  <w:t>a</w:t>
                </w:r>
                <w:r>
                  <w:rPr>
                    <w:rFonts w:ascii="Arial"/>
                    <w:w w:val="193"/>
                    <w:sz w:val="16"/>
                  </w:rPr>
                  <w:t>l</w:t>
                </w:r>
              </w:p>
            </w:txbxContent>
          </v:textbox>
          <w10:wrap type="none"/>
        </v:shape>
      </w:pict>
    </w: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20352" from="310.403503pt,85.438201pt" to="310.403503pt,56.988201pt" stroked="true" strokeweight=".5pt" strokecolor="#000000">
          <w10:wrap type="none"/>
        </v:line>
      </w:pict>
    </w:r>
    <w:r>
      <w:rPr/>
      <w:pict>
        <v:shape style="position:absolute;margin-left:120.5242pt;margin-top:64.888733pt;width:162.6pt;height:12pt;mso-position-horizontal-relative:page;mso-position-vertical-relative:page;z-index:-120328" type="#_x0000_t202" filled="false" stroked="false">
          <v:textbox inset="0,0,0,0">
            <w:txbxContent>
              <w:p>
                <w:pPr>
                  <w:spacing w:line="98" w:lineRule="exact" w:before="0"/>
                  <w:ind w:left="20" w:right="0" w:firstLine="0"/>
                  <w:jc w:val="left"/>
                  <w:rPr>
                    <w:rFonts w:ascii="Arial" w:hAnsi="Arial"/>
                    <w:sz w:val="20"/>
                  </w:rPr>
                </w:pPr>
                <w:r>
                  <w:rPr>
                    <w:rFonts w:ascii="Arial" w:hAnsi="Arial"/>
                    <w:spacing w:val="-1"/>
                    <w:w w:val="73"/>
                    <w:sz w:val="20"/>
                  </w:rPr>
                  <w:t>E</w:t>
                </w:r>
                <w:r>
                  <w:rPr>
                    <w:rFonts w:ascii="Arial" w:hAnsi="Arial"/>
                    <w:w w:val="193"/>
                    <w:sz w:val="16"/>
                  </w:rPr>
                  <w:t>l</w:t>
                </w:r>
                <w:r>
                  <w:rPr>
                    <w:rFonts w:ascii="Arial" w:hAnsi="Arial"/>
                    <w:spacing w:val="6"/>
                    <w:sz w:val="16"/>
                  </w:rPr>
                  <w:t> </w:t>
                </w:r>
                <w:r>
                  <w:rPr>
                    <w:rFonts w:ascii="Arial" w:hAnsi="Arial"/>
                    <w:w w:val="91"/>
                    <w:sz w:val="16"/>
                  </w:rPr>
                  <w:t>p</w:t>
                </w:r>
                <w:r>
                  <w:rPr>
                    <w:rFonts w:ascii="Arial" w:hAnsi="Arial"/>
                    <w:spacing w:val="-10"/>
                    <w:w w:val="167"/>
                    <w:sz w:val="16"/>
                  </w:rPr>
                  <w:t>r</w:t>
                </w:r>
                <w:r>
                  <w:rPr>
                    <w:rFonts w:ascii="Arial" w:hAnsi="Arial"/>
                    <w:w w:val="134"/>
                    <w:sz w:val="16"/>
                  </w:rPr>
                  <w:t>o</w:t>
                </w:r>
                <w:r>
                  <w:rPr>
                    <w:rFonts w:ascii="Arial" w:hAnsi="Arial"/>
                    <w:w w:val="127"/>
                    <w:sz w:val="16"/>
                  </w:rPr>
                  <w:t>c</w:t>
                </w:r>
                <w:r>
                  <w:rPr>
                    <w:rFonts w:ascii="Arial" w:hAnsi="Arial"/>
                    <w:w w:val="73"/>
                    <w:sz w:val="16"/>
                  </w:rPr>
                  <w:t>E</w:t>
                </w:r>
                <w:r>
                  <w:rPr>
                    <w:rFonts w:ascii="Arial" w:hAnsi="Arial"/>
                    <w:w w:val="102"/>
                    <w:sz w:val="16"/>
                  </w:rPr>
                  <w:t>s</w:t>
                </w:r>
                <w:r>
                  <w:rPr>
                    <w:rFonts w:ascii="Arial" w:hAnsi="Arial"/>
                    <w:w w:val="134"/>
                    <w:sz w:val="16"/>
                  </w:rPr>
                  <w:t>o</w:t>
                </w:r>
                <w:r>
                  <w:rPr>
                    <w:rFonts w:ascii="Arial" w:hAnsi="Arial"/>
                    <w:spacing w:val="6"/>
                    <w:sz w:val="16"/>
                  </w:rPr>
                  <w:t> </w:t>
                </w:r>
                <w:r>
                  <w:rPr>
                    <w:rFonts w:ascii="Arial" w:hAnsi="Arial"/>
                    <w:w w:val="120"/>
                    <w:sz w:val="16"/>
                  </w:rPr>
                  <w:t>d</w:t>
                </w:r>
                <w:r>
                  <w:rPr>
                    <w:rFonts w:ascii="Arial" w:hAnsi="Arial"/>
                    <w:w w:val="73"/>
                    <w:sz w:val="16"/>
                  </w:rPr>
                  <w:t>E</w:t>
                </w:r>
                <w:r>
                  <w:rPr>
                    <w:rFonts w:ascii="Arial" w:hAnsi="Arial"/>
                    <w:spacing w:val="6"/>
                    <w:sz w:val="16"/>
                  </w:rPr>
                  <w:t> </w:t>
                </w:r>
                <w:r>
                  <w:rPr>
                    <w:rFonts w:ascii="Arial" w:hAnsi="Arial"/>
                    <w:w w:val="120"/>
                    <w:sz w:val="16"/>
                  </w:rPr>
                  <w:t>d</w:t>
                </w:r>
                <w:r>
                  <w:rPr>
                    <w:rFonts w:ascii="Arial" w:hAnsi="Arial"/>
                    <w:w w:val="134"/>
                    <w:sz w:val="16"/>
                  </w:rPr>
                  <w:t>o</w:t>
                </w:r>
                <w:r>
                  <w:rPr>
                    <w:rFonts w:ascii="Arial" w:hAnsi="Arial"/>
                    <w:w w:val="95"/>
                    <w:sz w:val="16"/>
                  </w:rPr>
                  <w:t>m</w:t>
                </w:r>
                <w:r>
                  <w:rPr>
                    <w:rFonts w:ascii="Arial" w:hAnsi="Arial"/>
                    <w:w w:val="112"/>
                    <w:sz w:val="16"/>
                  </w:rPr>
                  <w:t>i</w:t>
                </w:r>
                <w:r>
                  <w:rPr>
                    <w:rFonts w:ascii="Arial" w:hAnsi="Arial"/>
                    <w:w w:val="123"/>
                    <w:sz w:val="16"/>
                  </w:rPr>
                  <w:t>n</w:t>
                </w:r>
                <w:r>
                  <w:rPr>
                    <w:rFonts w:ascii="Arial" w:hAnsi="Arial"/>
                    <w:spacing w:val="-6"/>
                    <w:w w:val="103"/>
                    <w:sz w:val="16"/>
                  </w:rPr>
                  <w:t>a</w:t>
                </w:r>
                <w:r>
                  <w:rPr>
                    <w:rFonts w:ascii="Arial" w:hAnsi="Arial"/>
                    <w:w w:val="127"/>
                    <w:sz w:val="16"/>
                  </w:rPr>
                  <w:t>c</w:t>
                </w:r>
                <w:r>
                  <w:rPr>
                    <w:rFonts w:ascii="Arial" w:hAnsi="Arial"/>
                    <w:w w:val="112"/>
                    <w:sz w:val="16"/>
                  </w:rPr>
                  <w:t>i</w:t>
                </w:r>
                <w:r>
                  <w:rPr>
                    <w:rFonts w:ascii="Arial" w:hAnsi="Arial"/>
                    <w:w w:val="134"/>
                    <w:sz w:val="16"/>
                  </w:rPr>
                  <w:t>ó</w:t>
                </w:r>
                <w:r>
                  <w:rPr>
                    <w:rFonts w:ascii="Arial" w:hAnsi="Arial"/>
                    <w:w w:val="123"/>
                    <w:sz w:val="16"/>
                  </w:rPr>
                  <w:t>n</w:t>
                </w:r>
                <w:r>
                  <w:rPr>
                    <w:rFonts w:ascii="Arial" w:hAnsi="Arial"/>
                    <w:spacing w:val="6"/>
                    <w:sz w:val="16"/>
                  </w:rPr>
                  <w:t> </w:t>
                </w:r>
                <w:r>
                  <w:rPr>
                    <w:rFonts w:ascii="Arial" w:hAnsi="Arial"/>
                    <w:w w:val="127"/>
                    <w:sz w:val="16"/>
                  </w:rPr>
                  <w:t>c</w:t>
                </w:r>
                <w:r>
                  <w:rPr>
                    <w:rFonts w:ascii="Arial" w:hAnsi="Arial"/>
                    <w:w w:val="103"/>
                    <w:sz w:val="16"/>
                  </w:rPr>
                  <w:t>a</w:t>
                </w:r>
                <w:r>
                  <w:rPr>
                    <w:rFonts w:ascii="Arial" w:hAnsi="Arial"/>
                    <w:w w:val="91"/>
                    <w:sz w:val="16"/>
                  </w:rPr>
                  <w:t>p</w:t>
                </w:r>
                <w:r>
                  <w:rPr>
                    <w:rFonts w:ascii="Arial" w:hAnsi="Arial"/>
                    <w:w w:val="112"/>
                    <w:sz w:val="16"/>
                  </w:rPr>
                  <w:t>i</w:t>
                </w:r>
                <w:r>
                  <w:rPr>
                    <w:rFonts w:ascii="Arial" w:hAnsi="Arial"/>
                    <w:spacing w:val="-22"/>
                    <w:w w:val="206"/>
                    <w:sz w:val="16"/>
                  </w:rPr>
                  <w:t>t</w:t>
                </w:r>
                <w:r>
                  <w:rPr>
                    <w:rFonts w:ascii="Arial" w:hAnsi="Arial"/>
                    <w:w w:val="103"/>
                    <w:sz w:val="16"/>
                  </w:rPr>
                  <w:t>a</w:t>
                </w:r>
                <w:r>
                  <w:rPr>
                    <w:rFonts w:ascii="Arial" w:hAnsi="Arial"/>
                    <w:w w:val="193"/>
                    <w:sz w:val="16"/>
                  </w:rPr>
                  <w:t>l</w:t>
                </w:r>
                <w:r>
                  <w:rPr>
                    <w:rFonts w:ascii="Arial" w:hAnsi="Arial"/>
                    <w:w w:val="112"/>
                    <w:sz w:val="16"/>
                  </w:rPr>
                  <w:t>i</w:t>
                </w:r>
                <w:r>
                  <w:rPr>
                    <w:rFonts w:ascii="Arial" w:hAnsi="Arial"/>
                    <w:spacing w:val="-3"/>
                    <w:w w:val="102"/>
                    <w:sz w:val="16"/>
                  </w:rPr>
                  <w:t>s</w:t>
                </w:r>
                <w:r>
                  <w:rPr>
                    <w:rFonts w:ascii="Arial" w:hAnsi="Arial"/>
                    <w:spacing w:val="-22"/>
                    <w:w w:val="206"/>
                    <w:sz w:val="16"/>
                  </w:rPr>
                  <w:t>t</w:t>
                </w:r>
                <w:r>
                  <w:rPr>
                    <w:rFonts w:ascii="Arial" w:hAnsi="Arial"/>
                    <w:w w:val="103"/>
                    <w:sz w:val="16"/>
                  </w:rPr>
                  <w:t>a</w:t>
                </w:r>
                <w:r>
                  <w:rPr>
                    <w:rFonts w:ascii="Arial" w:hAnsi="Arial"/>
                    <w:sz w:val="20"/>
                  </w:rPr>
                  <w:t>…</w:t>
                </w:r>
              </w:p>
            </w:txbxContent>
          </v:textbox>
          <w10:wrap type="none"/>
        </v:shape>
      </w:pict>
    </w:r>
    <w:r>
      <w:rPr/>
      <w:pict>
        <v:shape style="position:absolute;margin-left:339.114197pt;margin-top:64.888031pt;width:14.95pt;height:12pt;mso-position-horizontal-relative:page;mso-position-vertical-relative:page;z-index:-120304" type="#_x0000_t202" filled="false" stroked="false">
          <v:textbox inset="0,0,0,0">
            <w:txbxContent>
              <w:p>
                <w:pPr>
                  <w:spacing w:line="109" w:lineRule="exact" w:before="0"/>
                  <w:ind w:left="40" w:right="-5" w:firstLine="0"/>
                  <w:jc w:val="left"/>
                  <w:rPr>
                    <w:sz w:val="20"/>
                  </w:rPr>
                </w:pPr>
                <w:r>
                  <w:rPr/>
                  <w:fldChar w:fldCharType="begin"/>
                </w:r>
                <w:r>
                  <w:rPr>
                    <w:w w:val="120"/>
                    <w:sz w:val="20"/>
                  </w:rPr>
                  <w:instrText> PAGE </w:instrText>
                </w:r>
                <w:r>
                  <w:rPr/>
                  <w:fldChar w:fldCharType="separate"/>
                </w:r>
                <w:r>
                  <w:rPr/>
                  <w:t>65</w:t>
                </w:r>
                <w:r>
                  <w:rPr/>
                  <w:fldChar w:fldCharType="end"/>
                </w:r>
              </w:p>
            </w:txbxContent>
          </v:textbox>
          <w10:wrap type="none"/>
        </v:shape>
      </w:pict>
    </w: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20280" from="114.573593pt,85.188201pt" to="114.573593pt,56.738201pt" stroked="true" strokeweight=".5pt" strokecolor="#000000">
          <w10:wrap type="none"/>
        </v:line>
      </w:pict>
    </w:r>
    <w:r>
      <w:rPr/>
      <w:pict>
        <v:shape style="position:absolute;margin-left:70.023598pt;margin-top:64.888031pt;width:15.35pt;height:12pt;mso-position-horizontal-relative:page;mso-position-vertical-relative:page;z-index:-120256" type="#_x0000_t202" filled="false" stroked="false">
          <v:textbox inset="0,0,0,0">
            <w:txbxContent>
              <w:p>
                <w:pPr>
                  <w:spacing w:line="109" w:lineRule="exact" w:before="0"/>
                  <w:ind w:left="40" w:right="0" w:firstLine="0"/>
                  <w:jc w:val="left"/>
                  <w:rPr>
                    <w:sz w:val="20"/>
                  </w:rPr>
                </w:pPr>
                <w:r>
                  <w:rPr/>
                  <w:fldChar w:fldCharType="begin"/>
                </w:r>
                <w:r>
                  <w:rPr>
                    <w:w w:val="120"/>
                    <w:sz w:val="20"/>
                  </w:rPr>
                  <w:instrText> PAGE </w:instrText>
                </w:r>
                <w:r>
                  <w:rPr/>
                  <w:fldChar w:fldCharType="separate"/>
                </w:r>
                <w:r>
                  <w:rPr/>
                  <w:t>80</w:t>
                </w:r>
                <w:r>
                  <w:rPr/>
                  <w:fldChar w:fldCharType="end"/>
                </w:r>
              </w:p>
            </w:txbxContent>
          </v:textbox>
          <w10:wrap type="none"/>
        </v:shape>
      </w:pict>
    </w:r>
    <w:r>
      <w:rPr/>
      <w:pict>
        <v:shape style="position:absolute;margin-left:141.623596pt;margin-top:64.888031pt;width:132.15pt;height:12pt;mso-position-horizontal-relative:page;mso-position-vertical-relative:page;z-index:-120232" type="#_x0000_t202" filled="false" stroked="false">
          <v:textbox inset="0,0,0,0">
            <w:txbxContent>
              <w:p>
                <w:pPr>
                  <w:spacing w:line="98" w:lineRule="exact" w:before="0"/>
                  <w:ind w:left="20" w:right="0" w:firstLine="0"/>
                  <w:jc w:val="left"/>
                  <w:rPr>
                    <w:rFonts w:ascii="Arial" w:hAnsi="Arial"/>
                    <w:sz w:val="16"/>
                  </w:rPr>
                </w:pPr>
                <w:r>
                  <w:rPr>
                    <w:rFonts w:ascii="Arial" w:hAnsi="Arial"/>
                    <w:w w:val="123"/>
                    <w:sz w:val="20"/>
                  </w:rPr>
                  <w:t>n</w:t>
                </w:r>
                <w:r>
                  <w:rPr>
                    <w:rFonts w:ascii="Arial" w:hAnsi="Arial"/>
                    <w:w w:val="88"/>
                    <w:sz w:val="16"/>
                  </w:rPr>
                  <w:t>e</w:t>
                </w:r>
                <w:r>
                  <w:rPr>
                    <w:rFonts w:ascii="Arial" w:hAnsi="Arial"/>
                    <w:w w:val="91"/>
                    <w:sz w:val="16"/>
                  </w:rPr>
                  <w:t>p</w:t>
                </w:r>
                <w:r>
                  <w:rPr>
                    <w:rFonts w:ascii="Arial" w:hAnsi="Arial"/>
                    <w:spacing w:val="-22"/>
                    <w:w w:val="206"/>
                    <w:sz w:val="16"/>
                  </w:rPr>
                  <w:t>t</w:t>
                </w:r>
                <w:r>
                  <w:rPr>
                    <w:rFonts w:ascii="Arial" w:hAnsi="Arial"/>
                    <w:w w:val="103"/>
                    <w:sz w:val="16"/>
                  </w:rPr>
                  <w:t>a</w:t>
                </w:r>
                <w:r>
                  <w:rPr>
                    <w:rFonts w:ascii="Arial" w:hAnsi="Arial"/>
                    <w:w w:val="193"/>
                    <w:sz w:val="16"/>
                  </w:rPr>
                  <w:t>l</w:t>
                </w:r>
                <w:r>
                  <w:rPr>
                    <w:rFonts w:ascii="Arial" w:hAnsi="Arial"/>
                    <w:w w:val="89"/>
                    <w:sz w:val="16"/>
                  </w:rPr>
                  <w:t>í</w:t>
                </w:r>
                <w:r>
                  <w:rPr>
                    <w:rFonts w:ascii="Arial" w:hAnsi="Arial"/>
                    <w:spacing w:val="6"/>
                    <w:sz w:val="16"/>
                  </w:rPr>
                  <w:t> </w:t>
                </w:r>
                <w:r>
                  <w:rPr>
                    <w:rFonts w:ascii="Arial" w:hAnsi="Arial"/>
                    <w:w w:val="95"/>
                    <w:sz w:val="20"/>
                  </w:rPr>
                  <w:t>M</w:t>
                </w:r>
                <w:r>
                  <w:rPr>
                    <w:rFonts w:ascii="Arial" w:hAnsi="Arial"/>
                    <w:w w:val="134"/>
                    <w:sz w:val="16"/>
                  </w:rPr>
                  <w:t>o</w:t>
                </w:r>
                <w:r>
                  <w:rPr>
                    <w:rFonts w:ascii="Arial" w:hAnsi="Arial"/>
                    <w:w w:val="123"/>
                    <w:sz w:val="16"/>
                  </w:rPr>
                  <w:t>n</w:t>
                </w:r>
                <w:r>
                  <w:rPr>
                    <w:rFonts w:ascii="Arial" w:hAnsi="Arial"/>
                    <w:w w:val="206"/>
                    <w:sz w:val="16"/>
                  </w:rPr>
                  <w:t>t</w:t>
                </w:r>
                <w:r>
                  <w:rPr>
                    <w:rFonts w:ascii="Arial" w:hAnsi="Arial"/>
                    <w:w w:val="88"/>
                    <w:sz w:val="16"/>
                  </w:rPr>
                  <w:t>e</w:t>
                </w:r>
                <w:r>
                  <w:rPr>
                    <w:rFonts w:ascii="Arial" w:hAnsi="Arial"/>
                    <w:w w:val="77"/>
                    <w:sz w:val="16"/>
                  </w:rPr>
                  <w:t>R</w:t>
                </w:r>
                <w:r>
                  <w:rPr>
                    <w:rFonts w:ascii="Arial" w:hAnsi="Arial"/>
                    <w:spacing w:val="-10"/>
                    <w:w w:val="77"/>
                    <w:sz w:val="16"/>
                  </w:rPr>
                  <w:t>R</w:t>
                </w:r>
                <w:r>
                  <w:rPr>
                    <w:rFonts w:ascii="Arial" w:hAnsi="Arial"/>
                    <w:w w:val="134"/>
                    <w:sz w:val="16"/>
                  </w:rPr>
                  <w:t>o</w:t>
                </w:r>
                <w:r>
                  <w:rPr>
                    <w:rFonts w:ascii="Arial" w:hAnsi="Arial"/>
                    <w:w w:val="102"/>
                    <w:sz w:val="16"/>
                  </w:rPr>
                  <w:t>s</w:t>
                </w:r>
                <w:r>
                  <w:rPr>
                    <w:rFonts w:ascii="Arial" w:hAnsi="Arial"/>
                    <w:w w:val="134"/>
                    <w:sz w:val="16"/>
                  </w:rPr>
                  <w:t>o</w:t>
                </w:r>
                <w:r>
                  <w:rPr>
                    <w:rFonts w:ascii="Arial" w:hAnsi="Arial"/>
                    <w:spacing w:val="6"/>
                    <w:sz w:val="16"/>
                  </w:rPr>
                  <w:t> </w:t>
                </w:r>
                <w:r>
                  <w:rPr>
                    <w:rFonts w:ascii="Arial" w:hAnsi="Arial"/>
                    <w:w w:val="102"/>
                    <w:sz w:val="20"/>
                  </w:rPr>
                  <w:t>s</w:t>
                </w:r>
                <w:r>
                  <w:rPr>
                    <w:rFonts w:ascii="Arial" w:hAnsi="Arial"/>
                    <w:w w:val="103"/>
                    <w:sz w:val="16"/>
                  </w:rPr>
                  <w:t>a</w:t>
                </w:r>
                <w:r>
                  <w:rPr>
                    <w:rFonts w:ascii="Arial" w:hAnsi="Arial"/>
                    <w:spacing w:val="-19"/>
                    <w:w w:val="193"/>
                    <w:sz w:val="16"/>
                  </w:rPr>
                  <w:t>l</w:t>
                </w:r>
                <w:r>
                  <w:rPr>
                    <w:rFonts w:ascii="Arial" w:hAnsi="Arial"/>
                    <w:spacing w:val="-11"/>
                    <w:w w:val="113"/>
                    <w:sz w:val="16"/>
                  </w:rPr>
                  <w:t>v</w:t>
                </w:r>
                <w:r>
                  <w:rPr>
                    <w:rFonts w:ascii="Arial" w:hAnsi="Arial"/>
                    <w:spacing w:val="-15"/>
                    <w:w w:val="103"/>
                    <w:sz w:val="16"/>
                  </w:rPr>
                  <w:t>a</w:t>
                </w:r>
                <w:r>
                  <w:rPr>
                    <w:rFonts w:ascii="Arial" w:hAnsi="Arial"/>
                    <w:w w:val="206"/>
                    <w:sz w:val="16"/>
                  </w:rPr>
                  <w:t>t</w:t>
                </w:r>
                <w:r>
                  <w:rPr>
                    <w:rFonts w:ascii="Arial" w:hAnsi="Arial"/>
                    <w:w w:val="112"/>
                    <w:sz w:val="16"/>
                  </w:rPr>
                  <w:t>i</w:t>
                </w:r>
                <w:r>
                  <w:rPr>
                    <w:rFonts w:ascii="Arial" w:hAnsi="Arial"/>
                    <w:w w:val="88"/>
                    <w:sz w:val="16"/>
                  </w:rPr>
                  <w:t>e</w:t>
                </w:r>
                <w:r>
                  <w:rPr>
                    <w:rFonts w:ascii="Arial" w:hAnsi="Arial"/>
                    <w:w w:val="77"/>
                    <w:sz w:val="16"/>
                  </w:rPr>
                  <w:t>R</w:t>
                </w:r>
                <w:r>
                  <w:rPr>
                    <w:rFonts w:ascii="Arial" w:hAnsi="Arial"/>
                    <w:spacing w:val="-4"/>
                    <w:w w:val="77"/>
                    <w:sz w:val="16"/>
                  </w:rPr>
                  <w:t>R</w:t>
                </w:r>
                <w:r>
                  <w:rPr>
                    <w:rFonts w:ascii="Arial" w:hAnsi="Arial"/>
                    <w:w w:val="103"/>
                    <w:sz w:val="16"/>
                  </w:rPr>
                  <w:t>a</w:t>
                </w:r>
              </w:p>
            </w:txbxContent>
          </v:textbox>
          <w10:wrap type="none"/>
        </v:shape>
      </w:pict>
    </w: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20208" from="310.403503pt,85.438201pt" to="310.403503pt,56.988201pt" stroked="true" strokeweight=".5pt" strokecolor="#000000">
          <w10:wrap type="none"/>
        </v:line>
      </w:pict>
    </w:r>
    <w:r>
      <w:rPr/>
      <w:pict>
        <v:shape style="position:absolute;margin-left:125.414101pt;margin-top:64.888229pt;width:157.7pt;height:12pt;mso-position-horizontal-relative:page;mso-position-vertical-relative:page;z-index:-120184" type="#_x0000_t202" filled="false" stroked="false">
          <v:textbox inset="0,0,0,0">
            <w:txbxContent>
              <w:p>
                <w:pPr>
                  <w:spacing w:line="98" w:lineRule="exact" w:before="0"/>
                  <w:ind w:left="20" w:right="0" w:firstLine="0"/>
                  <w:jc w:val="left"/>
                  <w:rPr>
                    <w:rFonts w:ascii="Arial" w:hAnsi="Arial"/>
                    <w:sz w:val="20"/>
                  </w:rPr>
                </w:pPr>
                <w:r>
                  <w:rPr>
                    <w:rFonts w:ascii="Arial" w:hAnsi="Arial"/>
                    <w:w w:val="77"/>
                    <w:sz w:val="20"/>
                  </w:rPr>
                  <w:t>R</w:t>
                </w:r>
                <w:r>
                  <w:rPr>
                    <w:rFonts w:ascii="Arial" w:hAnsi="Arial"/>
                    <w:w w:val="88"/>
                    <w:sz w:val="16"/>
                  </w:rPr>
                  <w:t>e</w:t>
                </w:r>
                <w:r>
                  <w:rPr>
                    <w:rFonts w:ascii="Arial" w:hAnsi="Arial"/>
                    <w:w w:val="127"/>
                    <w:sz w:val="16"/>
                  </w:rPr>
                  <w:t>c</w:t>
                </w:r>
                <w:r>
                  <w:rPr>
                    <w:rFonts w:ascii="Arial" w:hAnsi="Arial"/>
                    <w:w w:val="134"/>
                    <w:sz w:val="16"/>
                  </w:rPr>
                  <w:t>o</w:t>
                </w:r>
                <w:r>
                  <w:rPr>
                    <w:rFonts w:ascii="Arial" w:hAnsi="Arial"/>
                    <w:w w:val="123"/>
                    <w:sz w:val="16"/>
                  </w:rPr>
                  <w:t>n</w:t>
                </w:r>
                <w:r>
                  <w:rPr>
                    <w:rFonts w:ascii="Arial" w:hAnsi="Arial"/>
                    <w:w w:val="161"/>
                    <w:sz w:val="16"/>
                  </w:rPr>
                  <w:t>f</w:t>
                </w:r>
                <w:r>
                  <w:rPr>
                    <w:rFonts w:ascii="Arial" w:hAnsi="Arial"/>
                    <w:w w:val="112"/>
                    <w:sz w:val="16"/>
                  </w:rPr>
                  <w:t>i</w:t>
                </w:r>
                <w:r>
                  <w:rPr>
                    <w:rFonts w:ascii="Arial" w:hAnsi="Arial"/>
                    <w:w w:val="121"/>
                    <w:sz w:val="16"/>
                  </w:rPr>
                  <w:t>g</w:t>
                </w:r>
                <w:r>
                  <w:rPr>
                    <w:rFonts w:ascii="Arial" w:hAnsi="Arial"/>
                    <w:w w:val="119"/>
                    <w:sz w:val="16"/>
                  </w:rPr>
                  <w:t>u</w:t>
                </w:r>
                <w:r>
                  <w:rPr>
                    <w:rFonts w:ascii="Arial" w:hAnsi="Arial"/>
                    <w:spacing w:val="-4"/>
                    <w:w w:val="77"/>
                    <w:sz w:val="16"/>
                  </w:rPr>
                  <w:t>R</w:t>
                </w:r>
                <w:r>
                  <w:rPr>
                    <w:rFonts w:ascii="Arial" w:hAnsi="Arial"/>
                    <w:w w:val="103"/>
                    <w:sz w:val="16"/>
                  </w:rPr>
                  <w:t>a</w:t>
                </w:r>
                <w:r>
                  <w:rPr>
                    <w:rFonts w:ascii="Arial" w:hAnsi="Arial"/>
                    <w:w w:val="123"/>
                    <w:sz w:val="16"/>
                  </w:rPr>
                  <w:t>n</w:t>
                </w:r>
                <w:r>
                  <w:rPr>
                    <w:rFonts w:ascii="Arial" w:hAnsi="Arial"/>
                    <w:w w:val="120"/>
                    <w:sz w:val="16"/>
                  </w:rPr>
                  <w:t>d</w:t>
                </w:r>
                <w:r>
                  <w:rPr>
                    <w:rFonts w:ascii="Arial" w:hAnsi="Arial"/>
                    <w:w w:val="134"/>
                    <w:sz w:val="16"/>
                  </w:rPr>
                  <w:t>o</w:t>
                </w:r>
                <w:r>
                  <w:rPr>
                    <w:rFonts w:ascii="Arial" w:hAnsi="Arial"/>
                    <w:spacing w:val="6"/>
                    <w:sz w:val="16"/>
                  </w:rPr>
                  <w:t> </w:t>
                </w:r>
                <w:r>
                  <w:rPr>
                    <w:rFonts w:ascii="Arial" w:hAnsi="Arial"/>
                    <w:w w:val="193"/>
                    <w:sz w:val="16"/>
                  </w:rPr>
                  <w:t>l</w:t>
                </w:r>
                <w:r>
                  <w:rPr>
                    <w:rFonts w:ascii="Arial" w:hAnsi="Arial"/>
                    <w:w w:val="103"/>
                    <w:sz w:val="16"/>
                  </w:rPr>
                  <w:t>a</w:t>
                </w:r>
                <w:r>
                  <w:rPr>
                    <w:rFonts w:ascii="Arial" w:hAnsi="Arial"/>
                    <w:spacing w:val="6"/>
                    <w:sz w:val="16"/>
                  </w:rPr>
                  <w:t> </w:t>
                </w:r>
                <w:r>
                  <w:rPr>
                    <w:rFonts w:ascii="Arial" w:hAnsi="Arial"/>
                    <w:w w:val="121"/>
                    <w:sz w:val="16"/>
                  </w:rPr>
                  <w:t>g</w:t>
                </w:r>
                <w:r>
                  <w:rPr>
                    <w:rFonts w:ascii="Arial" w:hAnsi="Arial"/>
                    <w:w w:val="88"/>
                    <w:sz w:val="16"/>
                  </w:rPr>
                  <w:t>e</w:t>
                </w:r>
                <w:r>
                  <w:rPr>
                    <w:rFonts w:ascii="Arial" w:hAnsi="Arial"/>
                    <w:w w:val="134"/>
                    <w:sz w:val="16"/>
                  </w:rPr>
                  <w:t>o</w:t>
                </w:r>
                <w:r>
                  <w:rPr>
                    <w:rFonts w:ascii="Arial" w:hAnsi="Arial"/>
                    <w:w w:val="121"/>
                    <w:sz w:val="16"/>
                  </w:rPr>
                  <w:t>g</w:t>
                </w:r>
                <w:r>
                  <w:rPr>
                    <w:rFonts w:ascii="Arial" w:hAnsi="Arial"/>
                    <w:spacing w:val="-4"/>
                    <w:w w:val="77"/>
                    <w:sz w:val="16"/>
                  </w:rPr>
                  <w:t>R</w:t>
                </w:r>
                <w:r>
                  <w:rPr>
                    <w:rFonts w:ascii="Arial" w:hAnsi="Arial"/>
                    <w:w w:val="103"/>
                    <w:sz w:val="16"/>
                  </w:rPr>
                  <w:t>a</w:t>
                </w:r>
                <w:r>
                  <w:rPr>
                    <w:rFonts w:ascii="Arial" w:hAnsi="Arial"/>
                    <w:w w:val="161"/>
                    <w:sz w:val="16"/>
                  </w:rPr>
                  <w:t>f</w:t>
                </w:r>
                <w:r>
                  <w:rPr>
                    <w:rFonts w:ascii="Arial" w:hAnsi="Arial"/>
                    <w:w w:val="89"/>
                    <w:sz w:val="16"/>
                  </w:rPr>
                  <w:t>í</w:t>
                </w:r>
                <w:r>
                  <w:rPr>
                    <w:rFonts w:ascii="Arial" w:hAnsi="Arial"/>
                    <w:w w:val="103"/>
                    <w:sz w:val="16"/>
                  </w:rPr>
                  <w:t>a</w:t>
                </w:r>
                <w:r>
                  <w:rPr>
                    <w:rFonts w:ascii="Arial" w:hAnsi="Arial"/>
                    <w:spacing w:val="6"/>
                    <w:sz w:val="16"/>
                  </w:rPr>
                  <w:t> </w:t>
                </w:r>
                <w:r>
                  <w:rPr>
                    <w:rFonts w:ascii="Arial" w:hAnsi="Arial"/>
                    <w:spacing w:val="-5"/>
                    <w:w w:val="77"/>
                    <w:sz w:val="16"/>
                  </w:rPr>
                  <w:t>R</w:t>
                </w:r>
                <w:r>
                  <w:rPr>
                    <w:rFonts w:ascii="Arial" w:hAnsi="Arial"/>
                    <w:w w:val="119"/>
                    <w:sz w:val="16"/>
                  </w:rPr>
                  <w:t>u</w:t>
                </w:r>
                <w:r>
                  <w:rPr>
                    <w:rFonts w:ascii="Arial" w:hAnsi="Arial"/>
                    <w:spacing w:val="-4"/>
                    <w:w w:val="77"/>
                    <w:sz w:val="16"/>
                  </w:rPr>
                  <w:t>R</w:t>
                </w:r>
                <w:r>
                  <w:rPr>
                    <w:rFonts w:ascii="Arial" w:hAnsi="Arial"/>
                    <w:w w:val="103"/>
                    <w:sz w:val="16"/>
                  </w:rPr>
                  <w:t>a</w:t>
                </w:r>
                <w:r>
                  <w:rPr>
                    <w:rFonts w:ascii="Arial" w:hAnsi="Arial"/>
                    <w:spacing w:val="-1"/>
                    <w:w w:val="193"/>
                    <w:sz w:val="16"/>
                  </w:rPr>
                  <w:t>l</w:t>
                </w:r>
                <w:r>
                  <w:rPr>
                    <w:rFonts w:ascii="Arial" w:hAnsi="Arial"/>
                    <w:sz w:val="20"/>
                  </w:rPr>
                  <w:t>…</w:t>
                </w:r>
              </w:p>
            </w:txbxContent>
          </v:textbox>
          <w10:wrap type="none"/>
        </v:shape>
      </w:pict>
    </w:r>
    <w:r>
      <w:rPr/>
      <w:pict>
        <v:shape style="position:absolute;margin-left:339.014099pt;margin-top:64.888031pt;width:15.15pt;height:12pt;mso-position-horizontal-relative:page;mso-position-vertical-relative:page;z-index:-120160" type="#_x0000_t202" filled="false" stroked="false">
          <v:textbox inset="0,0,0,0">
            <w:txbxContent>
              <w:p>
                <w:pPr>
                  <w:spacing w:line="109" w:lineRule="exact" w:before="0"/>
                  <w:ind w:left="40" w:right="-1" w:firstLine="0"/>
                  <w:jc w:val="left"/>
                  <w:rPr>
                    <w:sz w:val="20"/>
                  </w:rPr>
                </w:pPr>
                <w:r>
                  <w:rPr/>
                  <w:fldChar w:fldCharType="begin"/>
                </w:r>
                <w:r>
                  <w:rPr>
                    <w:w w:val="120"/>
                    <w:sz w:val="20"/>
                  </w:rPr>
                  <w:instrText> PAGE </w:instrText>
                </w:r>
                <w:r>
                  <w:rPr/>
                  <w:fldChar w:fldCharType="separate"/>
                </w:r>
                <w:r>
                  <w:rPr/>
                  <w:t>89</w:t>
                </w:r>
                <w:r>
                  <w:rPr/>
                  <w:fldChar w:fldCharType="end"/>
                </w:r>
              </w:p>
            </w:txbxContent>
          </v:textbox>
          <w10:wrap type="none"/>
        </v:shape>
      </w:pict>
    </w:r>
  </w:p>
</w:hdr>
</file>

<file path=word/header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hdr>
</file>

<file path=word/header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20136" from="114.573593pt,85.188201pt" to="114.573593pt,56.738201pt" stroked="true" strokeweight=".5pt" strokecolor="#000000">
          <w10:wrap type="none"/>
        </v:line>
      </w:pict>
    </w:r>
    <w:r>
      <w:rPr/>
      <w:pict>
        <v:shape style="position:absolute;margin-left:70.023598pt;margin-top:64.88813pt;width:15.35pt;height:12pt;mso-position-horizontal-relative:page;mso-position-vertical-relative:page;z-index:-120112" type="#_x0000_t202" filled="false" stroked="false">
          <v:textbox inset="0,0,0,0">
            <w:txbxContent>
              <w:p>
                <w:pPr>
                  <w:spacing w:line="109" w:lineRule="exact" w:before="0"/>
                  <w:ind w:left="40" w:right="0" w:firstLine="0"/>
                  <w:jc w:val="left"/>
                  <w:rPr>
                    <w:sz w:val="20"/>
                  </w:rPr>
                </w:pPr>
                <w:r>
                  <w:rPr/>
                  <w:fldChar w:fldCharType="begin"/>
                </w:r>
                <w:r>
                  <w:rPr>
                    <w:w w:val="120"/>
                    <w:sz w:val="20"/>
                  </w:rPr>
                  <w:instrText> PAGE </w:instrText>
                </w:r>
                <w:r>
                  <w:rPr/>
                  <w:fldChar w:fldCharType="separate"/>
                </w:r>
                <w:r>
                  <w:rPr/>
                  <w:t>96</w:t>
                </w:r>
                <w:r>
                  <w:rPr/>
                  <w:fldChar w:fldCharType="end"/>
                </w:r>
              </w:p>
            </w:txbxContent>
          </v:textbox>
          <w10:wrap type="none"/>
        </v:shape>
      </w:pict>
    </w:r>
    <w:r>
      <w:rPr/>
      <w:pict>
        <v:shape style="position:absolute;margin-left:141.623596pt;margin-top:64.888229pt;width:108.75pt;height:12pt;mso-position-horizontal-relative:page;mso-position-vertical-relative:page;z-index:-120088" type="#_x0000_t202" filled="false" stroked="false">
          <v:textbox inset="0,0,0,0">
            <w:txbxContent>
              <w:p>
                <w:pPr>
                  <w:spacing w:line="98" w:lineRule="exact" w:before="0"/>
                  <w:ind w:left="20" w:right="0" w:firstLine="0"/>
                  <w:jc w:val="left"/>
                  <w:rPr>
                    <w:rFonts w:ascii="Arial"/>
                    <w:sz w:val="16"/>
                  </w:rPr>
                </w:pPr>
                <w:r>
                  <w:rPr>
                    <w:rFonts w:ascii="Arial"/>
                    <w:w w:val="95"/>
                    <w:sz w:val="20"/>
                  </w:rPr>
                  <w:t>m</w:t>
                </w:r>
                <w:r>
                  <w:rPr>
                    <w:rFonts w:ascii="Arial"/>
                    <w:w w:val="103"/>
                    <w:sz w:val="16"/>
                  </w:rPr>
                  <w:t>a</w:t>
                </w:r>
                <w:r>
                  <w:rPr>
                    <w:rFonts w:ascii="Arial"/>
                    <w:w w:val="167"/>
                    <w:sz w:val="16"/>
                  </w:rPr>
                  <w:t>r</w:t>
                </w:r>
                <w:r>
                  <w:rPr>
                    <w:rFonts w:ascii="Arial"/>
                    <w:w w:val="112"/>
                    <w:sz w:val="16"/>
                  </w:rPr>
                  <w:t>i</w:t>
                </w:r>
                <w:r>
                  <w:rPr>
                    <w:rFonts w:ascii="Arial"/>
                    <w:w w:val="103"/>
                    <w:sz w:val="16"/>
                  </w:rPr>
                  <w:t>a</w:t>
                </w:r>
                <w:r>
                  <w:rPr>
                    <w:rFonts w:ascii="Arial"/>
                    <w:spacing w:val="6"/>
                    <w:sz w:val="16"/>
                  </w:rPr>
                  <w:t> </w:t>
                </w:r>
                <w:r>
                  <w:rPr>
                    <w:rFonts w:ascii="Arial"/>
                    <w:w w:val="86"/>
                    <w:sz w:val="20"/>
                  </w:rPr>
                  <w:t>G</w:t>
                </w:r>
                <w:r>
                  <w:rPr>
                    <w:rFonts w:ascii="Arial"/>
                    <w:w w:val="88"/>
                    <w:sz w:val="16"/>
                  </w:rPr>
                  <w:t>e</w:t>
                </w:r>
                <w:r>
                  <w:rPr>
                    <w:rFonts w:ascii="Arial"/>
                    <w:spacing w:val="-4"/>
                    <w:w w:val="167"/>
                    <w:sz w:val="16"/>
                  </w:rPr>
                  <w:t>r</w:t>
                </w:r>
                <w:r>
                  <w:rPr>
                    <w:rFonts w:ascii="Arial"/>
                    <w:w w:val="103"/>
                    <w:sz w:val="16"/>
                  </w:rPr>
                  <w:t>a</w:t>
                </w:r>
                <w:r>
                  <w:rPr>
                    <w:rFonts w:ascii="Arial"/>
                    <w:w w:val="167"/>
                    <w:sz w:val="16"/>
                  </w:rPr>
                  <w:t>r</w:t>
                </w:r>
                <w:r>
                  <w:rPr>
                    <w:rFonts w:ascii="Arial"/>
                    <w:spacing w:val="-8"/>
                    <w:w w:val="120"/>
                    <w:sz w:val="16"/>
                  </w:rPr>
                  <w:t>d</w:t>
                </w:r>
                <w:r>
                  <w:rPr>
                    <w:rFonts w:ascii="Arial"/>
                    <w:w w:val="103"/>
                    <w:sz w:val="16"/>
                  </w:rPr>
                  <w:t>a</w:t>
                </w:r>
                <w:r>
                  <w:rPr>
                    <w:rFonts w:ascii="Arial"/>
                    <w:spacing w:val="6"/>
                    <w:sz w:val="16"/>
                  </w:rPr>
                  <w:t> </w:t>
                </w:r>
                <w:r>
                  <w:rPr>
                    <w:rFonts w:ascii="Arial"/>
                    <w:w w:val="120"/>
                    <w:sz w:val="20"/>
                  </w:rPr>
                  <w:t>d</w:t>
                </w:r>
                <w:r>
                  <w:rPr>
                    <w:rFonts w:ascii="Arial"/>
                    <w:w w:val="88"/>
                    <w:sz w:val="16"/>
                  </w:rPr>
                  <w:t>e</w:t>
                </w:r>
                <w:r>
                  <w:rPr>
                    <w:rFonts w:ascii="Arial"/>
                    <w:spacing w:val="6"/>
                    <w:sz w:val="16"/>
                  </w:rPr>
                  <w:t> </w:t>
                </w:r>
                <w:r>
                  <w:rPr>
                    <w:rFonts w:ascii="Arial"/>
                    <w:w w:val="103"/>
                    <w:sz w:val="20"/>
                  </w:rPr>
                  <w:t>a</w:t>
                </w:r>
                <w:r>
                  <w:rPr>
                    <w:rFonts w:ascii="Arial"/>
                    <w:w w:val="193"/>
                    <w:sz w:val="16"/>
                  </w:rPr>
                  <w:t>l</w:t>
                </w:r>
                <w:r>
                  <w:rPr>
                    <w:rFonts w:ascii="Arial"/>
                    <w:w w:val="95"/>
                    <w:sz w:val="16"/>
                  </w:rPr>
                  <w:t>m</w:t>
                </w:r>
                <w:r>
                  <w:rPr>
                    <w:rFonts w:ascii="Arial"/>
                    <w:w w:val="88"/>
                    <w:sz w:val="16"/>
                  </w:rPr>
                  <w:t>e</w:t>
                </w:r>
                <w:r>
                  <w:rPr>
                    <w:rFonts w:ascii="Arial"/>
                    <w:w w:val="112"/>
                    <w:sz w:val="16"/>
                  </w:rPr>
                  <w:t>i</w:t>
                </w:r>
                <w:r>
                  <w:rPr>
                    <w:rFonts w:ascii="Arial"/>
                    <w:spacing w:val="-8"/>
                    <w:w w:val="120"/>
                    <w:sz w:val="16"/>
                  </w:rPr>
                  <w:t>d</w:t>
                </w:r>
                <w:r>
                  <w:rPr>
                    <w:rFonts w:ascii="Arial"/>
                    <w:w w:val="103"/>
                    <w:sz w:val="16"/>
                  </w:rPr>
                  <w:t>a</w:t>
                </w:r>
              </w:p>
            </w:txbxContent>
          </v:textbox>
          <w10:wrap type="none"/>
        </v:shape>
      </w:pict>
    </w:r>
  </w:p>
</w:hdr>
</file>

<file path=word/header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20064" from="310.403503pt,85.438201pt" to="310.403503pt,56.988201pt" stroked="true" strokeweight=".5pt" strokecolor="#000000">
          <w10:wrap type="none"/>
        </v:line>
      </w:pict>
    </w:r>
    <w:r>
      <w:rPr/>
      <w:pict>
        <v:shape style="position:absolute;margin-left:149.664001pt;margin-top:64.88813pt;width:133.450pt;height:12pt;mso-position-horizontal-relative:page;mso-position-vertical-relative:page;z-index:-120040" type="#_x0000_t202" filled="false" stroked="false">
          <v:textbox inset="0,0,0,0">
            <w:txbxContent>
              <w:p>
                <w:pPr>
                  <w:spacing w:line="98" w:lineRule="exact" w:before="0"/>
                  <w:ind w:left="20" w:right="0" w:firstLine="0"/>
                  <w:jc w:val="left"/>
                  <w:rPr>
                    <w:rFonts w:ascii="Arial" w:hAnsi="Arial"/>
                    <w:sz w:val="20"/>
                  </w:rPr>
                </w:pPr>
                <w:r>
                  <w:rPr>
                    <w:rFonts w:ascii="Arial" w:hAnsi="Arial"/>
                    <w:w w:val="76"/>
                    <w:sz w:val="20"/>
                  </w:rPr>
                  <w:t>S</w:t>
                </w:r>
                <w:r>
                  <w:rPr>
                    <w:rFonts w:ascii="Arial" w:hAnsi="Arial"/>
                    <w:w w:val="88"/>
                    <w:sz w:val="16"/>
                  </w:rPr>
                  <w:t>e</w:t>
                </w:r>
                <w:r>
                  <w:rPr>
                    <w:rFonts w:ascii="Arial" w:hAnsi="Arial"/>
                    <w:w w:val="123"/>
                    <w:sz w:val="16"/>
                  </w:rPr>
                  <w:t>n</w:t>
                </w:r>
                <w:r>
                  <w:rPr>
                    <w:rFonts w:ascii="Arial" w:hAnsi="Arial"/>
                    <w:w w:val="206"/>
                    <w:sz w:val="16"/>
                  </w:rPr>
                  <w:t>t</w:t>
                </w:r>
                <w:r>
                  <w:rPr>
                    <w:rFonts w:ascii="Arial" w:hAnsi="Arial"/>
                    <w:w w:val="112"/>
                    <w:sz w:val="16"/>
                  </w:rPr>
                  <w:t>i</w:t>
                </w:r>
                <w:r>
                  <w:rPr>
                    <w:rFonts w:ascii="Arial" w:hAnsi="Arial"/>
                    <w:w w:val="95"/>
                    <w:sz w:val="16"/>
                  </w:rPr>
                  <w:t>m</w:t>
                </w:r>
                <w:r>
                  <w:rPr>
                    <w:rFonts w:ascii="Arial" w:hAnsi="Arial"/>
                    <w:w w:val="88"/>
                    <w:sz w:val="16"/>
                  </w:rPr>
                  <w:t>e</w:t>
                </w:r>
                <w:r>
                  <w:rPr>
                    <w:rFonts w:ascii="Arial" w:hAnsi="Arial"/>
                    <w:w w:val="123"/>
                    <w:sz w:val="16"/>
                  </w:rPr>
                  <w:t>n</w:t>
                </w:r>
                <w:r>
                  <w:rPr>
                    <w:rFonts w:ascii="Arial" w:hAnsi="Arial"/>
                    <w:spacing w:val="-12"/>
                    <w:w w:val="206"/>
                    <w:sz w:val="16"/>
                  </w:rPr>
                  <w:t>t</w:t>
                </w:r>
                <w:r>
                  <w:rPr>
                    <w:rFonts w:ascii="Arial" w:hAnsi="Arial"/>
                    <w:w w:val="134"/>
                    <w:sz w:val="16"/>
                  </w:rPr>
                  <w:t>o</w:t>
                </w:r>
                <w:r>
                  <w:rPr>
                    <w:rFonts w:ascii="Arial" w:hAnsi="Arial"/>
                    <w:w w:val="76"/>
                    <w:sz w:val="16"/>
                  </w:rPr>
                  <w:t>S</w:t>
                </w:r>
                <w:r>
                  <w:rPr>
                    <w:rFonts w:ascii="Arial" w:hAnsi="Arial"/>
                    <w:spacing w:val="6"/>
                    <w:sz w:val="16"/>
                  </w:rPr>
                  <w:t> </w:t>
                </w:r>
                <w:r>
                  <w:rPr>
                    <w:rFonts w:ascii="Arial" w:hAnsi="Arial"/>
                    <w:w w:val="88"/>
                    <w:sz w:val="16"/>
                  </w:rPr>
                  <w:t>e</w:t>
                </w:r>
                <w:r>
                  <w:rPr>
                    <w:rFonts w:ascii="Arial" w:hAnsi="Arial"/>
                    <w:spacing w:val="6"/>
                    <w:sz w:val="16"/>
                  </w:rPr>
                  <w:t> </w:t>
                </w:r>
                <w:r>
                  <w:rPr>
                    <w:rFonts w:ascii="Arial" w:hAnsi="Arial"/>
                    <w:w w:val="167"/>
                    <w:sz w:val="16"/>
                  </w:rPr>
                  <w:t>r</w:t>
                </w:r>
                <w:r>
                  <w:rPr>
                    <w:rFonts w:ascii="Arial" w:hAnsi="Arial"/>
                    <w:w w:val="88"/>
                    <w:sz w:val="16"/>
                  </w:rPr>
                  <w:t>e</w:t>
                </w:r>
                <w:r>
                  <w:rPr>
                    <w:rFonts w:ascii="Arial" w:hAnsi="Arial"/>
                    <w:w w:val="91"/>
                    <w:sz w:val="16"/>
                  </w:rPr>
                  <w:t>p</w:t>
                </w:r>
                <w:r>
                  <w:rPr>
                    <w:rFonts w:ascii="Arial" w:hAnsi="Arial"/>
                    <w:w w:val="167"/>
                    <w:sz w:val="16"/>
                  </w:rPr>
                  <w:t>r</w:t>
                </w:r>
                <w:r>
                  <w:rPr>
                    <w:rFonts w:ascii="Arial" w:hAnsi="Arial"/>
                    <w:w w:val="88"/>
                    <w:sz w:val="16"/>
                  </w:rPr>
                  <w:t>e</w:t>
                </w:r>
                <w:r>
                  <w:rPr>
                    <w:rFonts w:ascii="Arial" w:hAnsi="Arial"/>
                    <w:w w:val="76"/>
                    <w:sz w:val="16"/>
                  </w:rPr>
                  <w:t>S</w:t>
                </w:r>
                <w:r>
                  <w:rPr>
                    <w:rFonts w:ascii="Arial" w:hAnsi="Arial"/>
                    <w:w w:val="88"/>
                    <w:sz w:val="16"/>
                  </w:rPr>
                  <w:t>e</w:t>
                </w:r>
                <w:r>
                  <w:rPr>
                    <w:rFonts w:ascii="Arial" w:hAnsi="Arial"/>
                    <w:w w:val="123"/>
                    <w:sz w:val="16"/>
                  </w:rPr>
                  <w:t>n</w:t>
                </w:r>
                <w:r>
                  <w:rPr>
                    <w:rFonts w:ascii="Arial" w:hAnsi="Arial"/>
                    <w:spacing w:val="-22"/>
                    <w:w w:val="206"/>
                    <w:sz w:val="16"/>
                  </w:rPr>
                  <w:t>t</w:t>
                </w:r>
                <w:r>
                  <w:rPr>
                    <w:rFonts w:ascii="Arial" w:hAnsi="Arial"/>
                    <w:spacing w:val="-6"/>
                    <w:w w:val="103"/>
                    <w:sz w:val="16"/>
                  </w:rPr>
                  <w:t>a</w:t>
                </w:r>
                <w:r>
                  <w:rPr>
                    <w:rFonts w:ascii="Arial" w:hAnsi="Arial"/>
                    <w:w w:val="127"/>
                    <w:sz w:val="16"/>
                  </w:rPr>
                  <w:t>ç</w:t>
                </w:r>
                <w:r>
                  <w:rPr>
                    <w:rFonts w:ascii="Arial" w:hAnsi="Arial"/>
                    <w:w w:val="134"/>
                    <w:sz w:val="16"/>
                  </w:rPr>
                  <w:t>o</w:t>
                </w:r>
                <w:r>
                  <w:rPr>
                    <w:rFonts w:ascii="Arial" w:hAnsi="Arial"/>
                    <w:spacing w:val="-1"/>
                    <w:w w:val="88"/>
                    <w:sz w:val="16"/>
                  </w:rPr>
                  <w:t>e</w:t>
                </w:r>
                <w:r>
                  <w:rPr>
                    <w:rFonts w:ascii="Arial" w:hAnsi="Arial"/>
                    <w:w w:val="76"/>
                    <w:sz w:val="16"/>
                  </w:rPr>
                  <w:t>S</w:t>
                </w:r>
                <w:r>
                  <w:rPr>
                    <w:rFonts w:ascii="Arial" w:hAnsi="Arial"/>
                    <w:sz w:val="20"/>
                  </w:rPr>
                  <w:t>…</w:t>
                </w:r>
              </w:p>
            </w:txbxContent>
          </v:textbox>
          <w10:wrap type="none"/>
        </v:shape>
      </w:pict>
    </w:r>
    <w:r>
      <w:rPr/>
      <w:pict>
        <v:shape style="position:absolute;margin-left:338.914001pt;margin-top:64.88813pt;width:15.35pt;height:12pt;mso-position-horizontal-relative:page;mso-position-vertical-relative:page;z-index:-120016" type="#_x0000_t202" filled="false" stroked="false">
          <v:textbox inset="0,0,0,0">
            <w:txbxContent>
              <w:p>
                <w:pPr>
                  <w:spacing w:line="109" w:lineRule="exact" w:before="0"/>
                  <w:ind w:left="40" w:right="0" w:firstLine="0"/>
                  <w:jc w:val="left"/>
                  <w:rPr>
                    <w:sz w:val="20"/>
                  </w:rPr>
                </w:pPr>
                <w:r>
                  <w:rPr/>
                  <w:fldChar w:fldCharType="begin"/>
                </w:r>
                <w:r>
                  <w:rPr>
                    <w:w w:val="120"/>
                    <w:sz w:val="20"/>
                  </w:rPr>
                  <w:instrText> PAGE </w:instrText>
                </w:r>
                <w:r>
                  <w:rPr/>
                  <w:fldChar w:fldCharType="separate"/>
                </w:r>
                <w:r>
                  <w:rPr/>
                  <w:t>99</w:t>
                </w:r>
                <w:r>
                  <w:rPr/>
                  <w:fldChar w:fldCharType="end"/>
                </w:r>
              </w:p>
            </w:txbxContent>
          </v:textbox>
          <w10:wrap type="none"/>
        </v:shape>
      </w:pict>
    </w:r>
  </w:p>
</w:hdr>
</file>

<file path=word/header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19992" from="114.573593pt,85.188003pt" to="114.573593pt,56.738003pt" stroked="true" strokeweight=".5pt" strokecolor="#000000">
          <w10:wrap type="none"/>
        </v:line>
      </w:pict>
    </w:r>
    <w:r>
      <w:rPr/>
      <w:pict>
        <v:shape style="position:absolute;margin-left:70.023598pt;margin-top:64.888031pt;width:20.65pt;height:12pt;mso-position-horizontal-relative:page;mso-position-vertical-relative:page;z-index:-119968" type="#_x0000_t202" filled="false" stroked="false">
          <v:textbox inset="0,0,0,0">
            <w:txbxContent>
              <w:p>
                <w:pPr>
                  <w:spacing w:line="109" w:lineRule="exact" w:before="0"/>
                  <w:ind w:left="40" w:right="-12" w:firstLine="0"/>
                  <w:jc w:val="left"/>
                  <w:rPr>
                    <w:sz w:val="20"/>
                  </w:rPr>
                </w:pPr>
                <w:r>
                  <w:rPr/>
                  <w:fldChar w:fldCharType="begin"/>
                </w:r>
                <w:r>
                  <w:rPr>
                    <w:w w:val="120"/>
                    <w:sz w:val="20"/>
                  </w:rPr>
                  <w:instrText> PAGE </w:instrText>
                </w:r>
                <w:r>
                  <w:rPr/>
                  <w:fldChar w:fldCharType="separate"/>
                </w:r>
                <w:r>
                  <w:rPr/>
                  <w:t>100</w:t>
                </w:r>
                <w:r>
                  <w:rPr/>
                  <w:fldChar w:fldCharType="end"/>
                </w:r>
              </w:p>
            </w:txbxContent>
          </v:textbox>
          <w10:wrap type="none"/>
        </v:shape>
      </w:pict>
    </w:r>
    <w:r>
      <w:rPr/>
      <w:pict>
        <v:shape style="position:absolute;margin-left:141.623596pt;margin-top:64.888031pt;width:108.75pt;height:12pt;mso-position-horizontal-relative:page;mso-position-vertical-relative:page;z-index:-119944" type="#_x0000_t202" filled="false" stroked="false">
          <v:textbox inset="0,0,0,0">
            <w:txbxContent>
              <w:p>
                <w:pPr>
                  <w:spacing w:line="98" w:lineRule="exact" w:before="0"/>
                  <w:ind w:left="20" w:right="0" w:firstLine="0"/>
                  <w:jc w:val="left"/>
                  <w:rPr>
                    <w:rFonts w:ascii="Arial"/>
                    <w:sz w:val="16"/>
                  </w:rPr>
                </w:pPr>
                <w:r>
                  <w:rPr>
                    <w:rFonts w:ascii="Arial"/>
                    <w:w w:val="95"/>
                    <w:sz w:val="20"/>
                  </w:rPr>
                  <w:t>m</w:t>
                </w:r>
                <w:r>
                  <w:rPr>
                    <w:rFonts w:ascii="Arial"/>
                    <w:w w:val="103"/>
                    <w:sz w:val="16"/>
                  </w:rPr>
                  <w:t>a</w:t>
                </w:r>
                <w:r>
                  <w:rPr>
                    <w:rFonts w:ascii="Arial"/>
                    <w:w w:val="167"/>
                    <w:sz w:val="16"/>
                  </w:rPr>
                  <w:t>r</w:t>
                </w:r>
                <w:r>
                  <w:rPr>
                    <w:rFonts w:ascii="Arial"/>
                    <w:w w:val="112"/>
                    <w:sz w:val="16"/>
                  </w:rPr>
                  <w:t>i</w:t>
                </w:r>
                <w:r>
                  <w:rPr>
                    <w:rFonts w:ascii="Arial"/>
                    <w:w w:val="103"/>
                    <w:sz w:val="16"/>
                  </w:rPr>
                  <w:t>a</w:t>
                </w:r>
                <w:r>
                  <w:rPr>
                    <w:rFonts w:ascii="Arial"/>
                    <w:spacing w:val="6"/>
                    <w:sz w:val="16"/>
                  </w:rPr>
                  <w:t> </w:t>
                </w:r>
                <w:r>
                  <w:rPr>
                    <w:rFonts w:ascii="Arial"/>
                    <w:w w:val="86"/>
                    <w:sz w:val="20"/>
                  </w:rPr>
                  <w:t>G</w:t>
                </w:r>
                <w:r>
                  <w:rPr>
                    <w:rFonts w:ascii="Arial"/>
                    <w:w w:val="88"/>
                    <w:sz w:val="16"/>
                  </w:rPr>
                  <w:t>e</w:t>
                </w:r>
                <w:r>
                  <w:rPr>
                    <w:rFonts w:ascii="Arial"/>
                    <w:spacing w:val="-4"/>
                    <w:w w:val="167"/>
                    <w:sz w:val="16"/>
                  </w:rPr>
                  <w:t>r</w:t>
                </w:r>
                <w:r>
                  <w:rPr>
                    <w:rFonts w:ascii="Arial"/>
                    <w:w w:val="103"/>
                    <w:sz w:val="16"/>
                  </w:rPr>
                  <w:t>a</w:t>
                </w:r>
                <w:r>
                  <w:rPr>
                    <w:rFonts w:ascii="Arial"/>
                    <w:w w:val="167"/>
                    <w:sz w:val="16"/>
                  </w:rPr>
                  <w:t>r</w:t>
                </w:r>
                <w:r>
                  <w:rPr>
                    <w:rFonts w:ascii="Arial"/>
                    <w:spacing w:val="-8"/>
                    <w:w w:val="120"/>
                    <w:sz w:val="16"/>
                  </w:rPr>
                  <w:t>d</w:t>
                </w:r>
                <w:r>
                  <w:rPr>
                    <w:rFonts w:ascii="Arial"/>
                    <w:w w:val="103"/>
                    <w:sz w:val="16"/>
                  </w:rPr>
                  <w:t>a</w:t>
                </w:r>
                <w:r>
                  <w:rPr>
                    <w:rFonts w:ascii="Arial"/>
                    <w:spacing w:val="6"/>
                    <w:sz w:val="16"/>
                  </w:rPr>
                  <w:t> </w:t>
                </w:r>
                <w:r>
                  <w:rPr>
                    <w:rFonts w:ascii="Arial"/>
                    <w:w w:val="120"/>
                    <w:sz w:val="20"/>
                  </w:rPr>
                  <w:t>d</w:t>
                </w:r>
                <w:r>
                  <w:rPr>
                    <w:rFonts w:ascii="Arial"/>
                    <w:w w:val="88"/>
                    <w:sz w:val="16"/>
                  </w:rPr>
                  <w:t>e</w:t>
                </w:r>
                <w:r>
                  <w:rPr>
                    <w:rFonts w:ascii="Arial"/>
                    <w:spacing w:val="6"/>
                    <w:sz w:val="16"/>
                  </w:rPr>
                  <w:t> </w:t>
                </w:r>
                <w:r>
                  <w:rPr>
                    <w:rFonts w:ascii="Arial"/>
                    <w:w w:val="103"/>
                    <w:sz w:val="20"/>
                  </w:rPr>
                  <w:t>a</w:t>
                </w:r>
                <w:r>
                  <w:rPr>
                    <w:rFonts w:ascii="Arial"/>
                    <w:w w:val="193"/>
                    <w:sz w:val="16"/>
                  </w:rPr>
                  <w:t>l</w:t>
                </w:r>
                <w:r>
                  <w:rPr>
                    <w:rFonts w:ascii="Arial"/>
                    <w:w w:val="95"/>
                    <w:sz w:val="16"/>
                  </w:rPr>
                  <w:t>m</w:t>
                </w:r>
                <w:r>
                  <w:rPr>
                    <w:rFonts w:ascii="Arial"/>
                    <w:w w:val="88"/>
                    <w:sz w:val="16"/>
                  </w:rPr>
                  <w:t>e</w:t>
                </w:r>
                <w:r>
                  <w:rPr>
                    <w:rFonts w:ascii="Arial"/>
                    <w:w w:val="112"/>
                    <w:sz w:val="16"/>
                  </w:rPr>
                  <w:t>i</w:t>
                </w:r>
                <w:r>
                  <w:rPr>
                    <w:rFonts w:ascii="Arial"/>
                    <w:spacing w:val="-8"/>
                    <w:w w:val="120"/>
                    <w:sz w:val="16"/>
                  </w:rPr>
                  <w:t>d</w:t>
                </w:r>
                <w:r>
                  <w:rPr>
                    <w:rFonts w:ascii="Arial"/>
                    <w:w w:val="103"/>
                    <w:sz w:val="16"/>
                  </w:rPr>
                  <w:t>a</w:t>
                </w:r>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90.609802pt;margin-top:101.951714pt;width:243.4pt;height:35pt;mso-position-horizontal-relative:page;mso-position-vertical-relative:page;z-index:-120784" type="#_x0000_t202" filled="false" stroked="false">
          <v:textbox inset="0,0,0,0">
            <w:txbxContent>
              <w:p>
                <w:pPr>
                  <w:spacing w:line="320" w:lineRule="exact" w:before="0"/>
                  <w:ind w:left="14" w:right="14" w:firstLine="0"/>
                  <w:jc w:val="center"/>
                  <w:rPr>
                    <w:rFonts w:ascii="Palatino Linotype" w:hAnsi="Palatino Linotype"/>
                    <w:sz w:val="30"/>
                  </w:rPr>
                </w:pPr>
                <w:r>
                  <w:rPr>
                    <w:rFonts w:ascii="Palatino Linotype" w:hAnsi="Palatino Linotype"/>
                    <w:spacing w:val="24"/>
                    <w:sz w:val="30"/>
                  </w:rPr>
                  <w:t>La</w:t>
                </w:r>
                <w:r>
                  <w:rPr>
                    <w:rFonts w:ascii="Palatino Linotype" w:hAnsi="Palatino Linotype"/>
                    <w:spacing w:val="78"/>
                    <w:sz w:val="30"/>
                  </w:rPr>
                  <w:t> </w:t>
                </w:r>
                <w:r>
                  <w:rPr>
                    <w:rFonts w:ascii="Palatino Linotype" w:hAnsi="Palatino Linotype"/>
                    <w:sz w:val="30"/>
                  </w:rPr>
                  <w:t>c</w:t>
                </w:r>
                <w:r>
                  <w:rPr>
                    <w:rFonts w:ascii="Palatino Linotype" w:hAnsi="Palatino Linotype"/>
                    <w:spacing w:val="-34"/>
                    <w:sz w:val="30"/>
                  </w:rPr>
                  <w:t> </w:t>
                </w:r>
                <w:r>
                  <w:rPr>
                    <w:rFonts w:ascii="Palatino Linotype" w:hAnsi="Palatino Linotype"/>
                    <w:sz w:val="30"/>
                  </w:rPr>
                  <w:t>o</w:t>
                </w:r>
                <w:r>
                  <w:rPr>
                    <w:rFonts w:ascii="Palatino Linotype" w:hAnsi="Palatino Linotype"/>
                    <w:spacing w:val="-34"/>
                    <w:sz w:val="30"/>
                  </w:rPr>
                  <w:t> </w:t>
                </w:r>
                <w:r>
                  <w:rPr>
                    <w:rFonts w:ascii="Palatino Linotype" w:hAnsi="Palatino Linotype"/>
                    <w:sz w:val="30"/>
                  </w:rPr>
                  <w:t>n</w:t>
                </w:r>
                <w:r>
                  <w:rPr>
                    <w:rFonts w:ascii="Palatino Linotype" w:hAnsi="Palatino Linotype"/>
                    <w:spacing w:val="-34"/>
                    <w:sz w:val="30"/>
                  </w:rPr>
                  <w:t> </w:t>
                </w:r>
                <w:r>
                  <w:rPr>
                    <w:rFonts w:ascii="Palatino Linotype" w:hAnsi="Palatino Linotype"/>
                    <w:sz w:val="30"/>
                  </w:rPr>
                  <w:t>f</w:t>
                </w:r>
                <w:r>
                  <w:rPr>
                    <w:rFonts w:ascii="Palatino Linotype" w:hAnsi="Palatino Linotype"/>
                    <w:spacing w:val="-34"/>
                    <w:sz w:val="30"/>
                  </w:rPr>
                  <w:t> </w:t>
                </w:r>
                <w:r>
                  <w:rPr>
                    <w:rFonts w:ascii="Palatino Linotype" w:hAnsi="Palatino Linotype"/>
                    <w:sz w:val="30"/>
                  </w:rPr>
                  <w:t>i</w:t>
                </w:r>
                <w:r>
                  <w:rPr>
                    <w:rFonts w:ascii="Palatino Linotype" w:hAnsi="Palatino Linotype"/>
                    <w:spacing w:val="-34"/>
                    <w:sz w:val="30"/>
                  </w:rPr>
                  <w:t> </w:t>
                </w:r>
                <w:r>
                  <w:rPr>
                    <w:rFonts w:ascii="Palatino Linotype" w:hAnsi="Palatino Linotype"/>
                    <w:spacing w:val="24"/>
                    <w:sz w:val="30"/>
                  </w:rPr>
                  <w:t>gu</w:t>
                </w:r>
                <w:r>
                  <w:rPr>
                    <w:rFonts w:ascii="Palatino Linotype" w:hAnsi="Palatino Linotype"/>
                    <w:spacing w:val="-34"/>
                    <w:sz w:val="30"/>
                  </w:rPr>
                  <w:t> </w:t>
                </w:r>
                <w:r>
                  <w:rPr>
                    <w:rFonts w:ascii="Palatino Linotype" w:hAnsi="Palatino Linotype"/>
                    <w:spacing w:val="24"/>
                    <w:sz w:val="30"/>
                  </w:rPr>
                  <w:t>ra</w:t>
                </w:r>
                <w:r>
                  <w:rPr>
                    <w:rFonts w:ascii="Palatino Linotype" w:hAnsi="Palatino Linotype"/>
                    <w:spacing w:val="-34"/>
                    <w:sz w:val="30"/>
                  </w:rPr>
                  <w:t> </w:t>
                </w:r>
                <w:r>
                  <w:rPr>
                    <w:rFonts w:ascii="Palatino Linotype" w:hAnsi="Palatino Linotype"/>
                    <w:sz w:val="30"/>
                  </w:rPr>
                  <w:t>c</w:t>
                </w:r>
                <w:r>
                  <w:rPr>
                    <w:rFonts w:ascii="Palatino Linotype" w:hAnsi="Palatino Linotype"/>
                    <w:spacing w:val="-34"/>
                    <w:sz w:val="30"/>
                  </w:rPr>
                  <w:t> </w:t>
                </w:r>
                <w:r>
                  <w:rPr>
                    <w:rFonts w:ascii="Palatino Linotype" w:hAnsi="Palatino Linotype"/>
                    <w:sz w:val="30"/>
                  </w:rPr>
                  <w:t>i</w:t>
                </w:r>
                <w:r>
                  <w:rPr>
                    <w:rFonts w:ascii="Palatino Linotype" w:hAnsi="Palatino Linotype"/>
                    <w:spacing w:val="-34"/>
                    <w:sz w:val="30"/>
                  </w:rPr>
                  <w:t> </w:t>
                </w:r>
                <w:r>
                  <w:rPr>
                    <w:rFonts w:ascii="Palatino Linotype" w:hAnsi="Palatino Linotype"/>
                    <w:sz w:val="30"/>
                  </w:rPr>
                  <w:t>ó</w:t>
                </w:r>
                <w:r>
                  <w:rPr>
                    <w:rFonts w:ascii="Palatino Linotype" w:hAnsi="Palatino Linotype"/>
                    <w:spacing w:val="-34"/>
                    <w:sz w:val="30"/>
                  </w:rPr>
                  <w:t> </w:t>
                </w:r>
                <w:r>
                  <w:rPr>
                    <w:rFonts w:ascii="Palatino Linotype" w:hAnsi="Palatino Linotype"/>
                    <w:sz w:val="30"/>
                  </w:rPr>
                  <w:t>n </w:t>
                </w:r>
                <w:r>
                  <w:rPr>
                    <w:rFonts w:ascii="Palatino Linotype" w:hAnsi="Palatino Linotype"/>
                    <w:spacing w:val="3"/>
                    <w:sz w:val="30"/>
                  </w:rPr>
                  <w:t> </w:t>
                </w:r>
                <w:r>
                  <w:rPr>
                    <w:rFonts w:ascii="Palatino Linotype" w:hAnsi="Palatino Linotype"/>
                    <w:sz w:val="30"/>
                  </w:rPr>
                  <w:t>c</w:t>
                </w:r>
                <w:r>
                  <w:rPr>
                    <w:rFonts w:ascii="Palatino Linotype" w:hAnsi="Palatino Linotype"/>
                    <w:spacing w:val="-34"/>
                    <w:sz w:val="30"/>
                  </w:rPr>
                  <w:t> </w:t>
                </w:r>
                <w:r>
                  <w:rPr>
                    <w:rFonts w:ascii="Palatino Linotype" w:hAnsi="Palatino Linotype"/>
                    <w:sz w:val="30"/>
                  </w:rPr>
                  <w:t>a</w:t>
                </w:r>
                <w:r>
                  <w:rPr>
                    <w:rFonts w:ascii="Palatino Linotype" w:hAnsi="Palatino Linotype"/>
                    <w:spacing w:val="-34"/>
                    <w:sz w:val="30"/>
                  </w:rPr>
                  <w:t> </w:t>
                </w:r>
                <w:r>
                  <w:rPr>
                    <w:rFonts w:ascii="Palatino Linotype" w:hAnsi="Palatino Linotype"/>
                    <w:sz w:val="30"/>
                  </w:rPr>
                  <w:t>p</w:t>
                </w:r>
                <w:r>
                  <w:rPr>
                    <w:rFonts w:ascii="Palatino Linotype" w:hAnsi="Palatino Linotype"/>
                    <w:spacing w:val="-34"/>
                    <w:sz w:val="30"/>
                  </w:rPr>
                  <w:t> </w:t>
                </w:r>
                <w:r>
                  <w:rPr>
                    <w:rFonts w:ascii="Palatino Linotype" w:hAnsi="Palatino Linotype"/>
                    <w:sz w:val="30"/>
                  </w:rPr>
                  <w:t>i</w:t>
                </w:r>
                <w:r>
                  <w:rPr>
                    <w:rFonts w:ascii="Palatino Linotype" w:hAnsi="Palatino Linotype"/>
                    <w:spacing w:val="-34"/>
                    <w:sz w:val="30"/>
                  </w:rPr>
                  <w:t> </w:t>
                </w:r>
                <w:r>
                  <w:rPr>
                    <w:rFonts w:ascii="Palatino Linotype" w:hAnsi="Palatino Linotype"/>
                    <w:spacing w:val="24"/>
                    <w:sz w:val="30"/>
                  </w:rPr>
                  <w:t>ta</w:t>
                </w:r>
                <w:r>
                  <w:rPr>
                    <w:rFonts w:ascii="Palatino Linotype" w:hAnsi="Palatino Linotype"/>
                    <w:spacing w:val="-34"/>
                    <w:sz w:val="30"/>
                  </w:rPr>
                  <w:t> </w:t>
                </w:r>
                <w:r>
                  <w:rPr>
                    <w:rFonts w:ascii="Palatino Linotype" w:hAnsi="Palatino Linotype"/>
                    <w:sz w:val="30"/>
                  </w:rPr>
                  <w:t>l</w:t>
                </w:r>
                <w:r>
                  <w:rPr>
                    <w:rFonts w:ascii="Palatino Linotype" w:hAnsi="Palatino Linotype"/>
                    <w:spacing w:val="-34"/>
                    <w:sz w:val="30"/>
                  </w:rPr>
                  <w:t> </w:t>
                </w:r>
                <w:r>
                  <w:rPr>
                    <w:rFonts w:ascii="Palatino Linotype" w:hAnsi="Palatino Linotype"/>
                    <w:sz w:val="30"/>
                  </w:rPr>
                  <w:t>i</w:t>
                </w:r>
                <w:r>
                  <w:rPr>
                    <w:rFonts w:ascii="Palatino Linotype" w:hAnsi="Palatino Linotype"/>
                    <w:spacing w:val="-34"/>
                    <w:sz w:val="30"/>
                  </w:rPr>
                  <w:t> </w:t>
                </w:r>
                <w:r>
                  <w:rPr>
                    <w:rFonts w:ascii="Palatino Linotype" w:hAnsi="Palatino Linotype"/>
                    <w:spacing w:val="24"/>
                    <w:sz w:val="30"/>
                  </w:rPr>
                  <w:t>st</w:t>
                </w:r>
                <w:r>
                  <w:rPr>
                    <w:rFonts w:ascii="Palatino Linotype" w:hAnsi="Palatino Linotype"/>
                    <w:spacing w:val="-34"/>
                    <w:sz w:val="30"/>
                  </w:rPr>
                  <w:t> </w:t>
                </w:r>
                <w:r>
                  <w:rPr>
                    <w:rFonts w:ascii="Palatino Linotype" w:hAnsi="Palatino Linotype"/>
                    <w:sz w:val="30"/>
                  </w:rPr>
                  <w:t>a</w:t>
                </w:r>
              </w:p>
              <w:p>
                <w:pPr>
                  <w:spacing w:line="380" w:lineRule="exact" w:before="0"/>
                  <w:ind w:left="14" w:right="14" w:firstLine="0"/>
                  <w:jc w:val="center"/>
                  <w:rPr>
                    <w:rFonts w:ascii="Palatino Linotype" w:hAnsi="Palatino Linotype"/>
                    <w:sz w:val="30"/>
                  </w:rPr>
                </w:pPr>
                <w:r>
                  <w:rPr>
                    <w:rFonts w:ascii="Palatino Linotype" w:hAnsi="Palatino Linotype"/>
                    <w:sz w:val="30"/>
                  </w:rPr>
                  <w:t>d e</w:t>
                </w:r>
                <w:r>
                  <w:rPr>
                    <w:rFonts w:ascii="Palatino Linotype" w:hAnsi="Palatino Linotype"/>
                    <w:spacing w:val="72"/>
                    <w:sz w:val="30"/>
                  </w:rPr>
                  <w:t> </w:t>
                </w:r>
                <w:r>
                  <w:rPr>
                    <w:rFonts w:ascii="Palatino Linotype" w:hAnsi="Palatino Linotype"/>
                    <w:sz w:val="30"/>
                  </w:rPr>
                  <w:t>p a i </w:t>
                </w:r>
                <w:r>
                  <w:rPr>
                    <w:rFonts w:ascii="Palatino Linotype" w:hAnsi="Palatino Linotype"/>
                    <w:spacing w:val="24"/>
                    <w:sz w:val="30"/>
                  </w:rPr>
                  <w:t>sa</w:t>
                </w:r>
                <w:r>
                  <w:rPr>
                    <w:rFonts w:ascii="Palatino Linotype" w:hAnsi="Palatino Linotype"/>
                    <w:spacing w:val="-36"/>
                    <w:sz w:val="30"/>
                  </w:rPr>
                  <w:t> </w:t>
                </w:r>
                <w:r>
                  <w:rPr>
                    <w:rFonts w:ascii="Palatino Linotype" w:hAnsi="Palatino Linotype"/>
                    <w:sz w:val="30"/>
                  </w:rPr>
                  <w:t>j e s</w:t>
                </w:r>
                <w:r>
                  <w:rPr>
                    <w:rFonts w:ascii="Palatino Linotype" w:hAnsi="Palatino Linotype"/>
                    <w:spacing w:val="72"/>
                    <w:sz w:val="30"/>
                  </w:rPr>
                  <w:t> </w:t>
                </w:r>
                <w:r>
                  <w:rPr>
                    <w:rFonts w:ascii="Palatino Linotype" w:hAnsi="Palatino Linotype"/>
                    <w:spacing w:val="24"/>
                    <w:sz w:val="30"/>
                  </w:rPr>
                  <w:t>tu</w:t>
                </w:r>
                <w:r>
                  <w:rPr>
                    <w:rFonts w:ascii="Palatino Linotype" w:hAnsi="Palatino Linotype"/>
                    <w:spacing w:val="-36"/>
                    <w:sz w:val="30"/>
                  </w:rPr>
                  <w:t> </w:t>
                </w:r>
                <w:r>
                  <w:rPr>
                    <w:rFonts w:ascii="Palatino Linotype" w:hAnsi="Palatino Linotype"/>
                    <w:spacing w:val="24"/>
                    <w:sz w:val="30"/>
                  </w:rPr>
                  <w:t>rí</w:t>
                </w:r>
                <w:r>
                  <w:rPr>
                    <w:rFonts w:ascii="Palatino Linotype" w:hAnsi="Palatino Linotype"/>
                    <w:spacing w:val="-36"/>
                    <w:sz w:val="30"/>
                  </w:rPr>
                  <w:t> </w:t>
                </w:r>
                <w:r>
                  <w:rPr>
                    <w:rFonts w:ascii="Palatino Linotype" w:hAnsi="Palatino Linotype"/>
                    <w:spacing w:val="32"/>
                    <w:sz w:val="30"/>
                  </w:rPr>
                  <w:t>sti</w:t>
                </w:r>
                <w:r>
                  <w:rPr>
                    <w:rFonts w:ascii="Palatino Linotype" w:hAnsi="Palatino Linotype"/>
                    <w:spacing w:val="-36"/>
                    <w:sz w:val="30"/>
                  </w:rPr>
                  <w:t> </w:t>
                </w:r>
                <w:r>
                  <w:rPr>
                    <w:rFonts w:ascii="Palatino Linotype" w:hAnsi="Palatino Linotype"/>
                    <w:sz w:val="30"/>
                  </w:rPr>
                  <w:t>c o s</w:t>
                </w:r>
              </w:p>
            </w:txbxContent>
          </v:textbox>
          <w10:wrap type="none"/>
        </v:shape>
      </w:pict>
    </w:r>
  </w:p>
</w:hdr>
</file>

<file path=word/header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19920" from="310.403503pt,85.438003pt" to="310.403503pt,56.988003pt" stroked="true" strokeweight=".5pt" strokecolor="#000000">
          <w10:wrap type="none"/>
        </v:line>
      </w:pict>
    </w:r>
    <w:r>
      <w:rPr/>
      <w:pict>
        <v:shape style="position:absolute;margin-left:149.665604pt;margin-top:64.888229pt;width:133.450pt;height:12pt;mso-position-horizontal-relative:page;mso-position-vertical-relative:page;z-index:-119896" type="#_x0000_t202" filled="false" stroked="false">
          <v:textbox inset="0,0,0,0">
            <w:txbxContent>
              <w:p>
                <w:pPr>
                  <w:spacing w:line="98" w:lineRule="exact" w:before="0"/>
                  <w:ind w:left="20" w:right="0" w:firstLine="0"/>
                  <w:jc w:val="left"/>
                  <w:rPr>
                    <w:rFonts w:ascii="Arial" w:hAnsi="Arial"/>
                    <w:sz w:val="20"/>
                  </w:rPr>
                </w:pPr>
                <w:r>
                  <w:rPr>
                    <w:rFonts w:ascii="Arial" w:hAnsi="Arial"/>
                    <w:w w:val="76"/>
                    <w:sz w:val="20"/>
                  </w:rPr>
                  <w:t>S</w:t>
                </w:r>
                <w:r>
                  <w:rPr>
                    <w:rFonts w:ascii="Arial" w:hAnsi="Arial"/>
                    <w:w w:val="88"/>
                    <w:sz w:val="16"/>
                  </w:rPr>
                  <w:t>e</w:t>
                </w:r>
                <w:r>
                  <w:rPr>
                    <w:rFonts w:ascii="Arial" w:hAnsi="Arial"/>
                    <w:w w:val="123"/>
                    <w:sz w:val="16"/>
                  </w:rPr>
                  <w:t>n</w:t>
                </w:r>
                <w:r>
                  <w:rPr>
                    <w:rFonts w:ascii="Arial" w:hAnsi="Arial"/>
                    <w:w w:val="206"/>
                    <w:sz w:val="16"/>
                  </w:rPr>
                  <w:t>t</w:t>
                </w:r>
                <w:r>
                  <w:rPr>
                    <w:rFonts w:ascii="Arial" w:hAnsi="Arial"/>
                    <w:w w:val="112"/>
                    <w:sz w:val="16"/>
                  </w:rPr>
                  <w:t>i</w:t>
                </w:r>
                <w:r>
                  <w:rPr>
                    <w:rFonts w:ascii="Arial" w:hAnsi="Arial"/>
                    <w:w w:val="95"/>
                    <w:sz w:val="16"/>
                  </w:rPr>
                  <w:t>m</w:t>
                </w:r>
                <w:r>
                  <w:rPr>
                    <w:rFonts w:ascii="Arial" w:hAnsi="Arial"/>
                    <w:w w:val="88"/>
                    <w:sz w:val="16"/>
                  </w:rPr>
                  <w:t>e</w:t>
                </w:r>
                <w:r>
                  <w:rPr>
                    <w:rFonts w:ascii="Arial" w:hAnsi="Arial"/>
                    <w:w w:val="123"/>
                    <w:sz w:val="16"/>
                  </w:rPr>
                  <w:t>n</w:t>
                </w:r>
                <w:r>
                  <w:rPr>
                    <w:rFonts w:ascii="Arial" w:hAnsi="Arial"/>
                    <w:spacing w:val="-12"/>
                    <w:w w:val="206"/>
                    <w:sz w:val="16"/>
                  </w:rPr>
                  <w:t>t</w:t>
                </w:r>
                <w:r>
                  <w:rPr>
                    <w:rFonts w:ascii="Arial" w:hAnsi="Arial"/>
                    <w:w w:val="134"/>
                    <w:sz w:val="16"/>
                  </w:rPr>
                  <w:t>o</w:t>
                </w:r>
                <w:r>
                  <w:rPr>
                    <w:rFonts w:ascii="Arial" w:hAnsi="Arial"/>
                    <w:w w:val="76"/>
                    <w:sz w:val="16"/>
                  </w:rPr>
                  <w:t>S</w:t>
                </w:r>
                <w:r>
                  <w:rPr>
                    <w:rFonts w:ascii="Arial" w:hAnsi="Arial"/>
                    <w:spacing w:val="6"/>
                    <w:sz w:val="16"/>
                  </w:rPr>
                  <w:t> </w:t>
                </w:r>
                <w:r>
                  <w:rPr>
                    <w:rFonts w:ascii="Arial" w:hAnsi="Arial"/>
                    <w:w w:val="88"/>
                    <w:sz w:val="16"/>
                  </w:rPr>
                  <w:t>e</w:t>
                </w:r>
                <w:r>
                  <w:rPr>
                    <w:rFonts w:ascii="Arial" w:hAnsi="Arial"/>
                    <w:spacing w:val="6"/>
                    <w:sz w:val="16"/>
                  </w:rPr>
                  <w:t> </w:t>
                </w:r>
                <w:r>
                  <w:rPr>
                    <w:rFonts w:ascii="Arial" w:hAnsi="Arial"/>
                    <w:w w:val="167"/>
                    <w:sz w:val="16"/>
                  </w:rPr>
                  <w:t>r</w:t>
                </w:r>
                <w:r>
                  <w:rPr>
                    <w:rFonts w:ascii="Arial" w:hAnsi="Arial"/>
                    <w:w w:val="88"/>
                    <w:sz w:val="16"/>
                  </w:rPr>
                  <w:t>e</w:t>
                </w:r>
                <w:r>
                  <w:rPr>
                    <w:rFonts w:ascii="Arial" w:hAnsi="Arial"/>
                    <w:w w:val="91"/>
                    <w:sz w:val="16"/>
                  </w:rPr>
                  <w:t>p</w:t>
                </w:r>
                <w:r>
                  <w:rPr>
                    <w:rFonts w:ascii="Arial" w:hAnsi="Arial"/>
                    <w:w w:val="167"/>
                    <w:sz w:val="16"/>
                  </w:rPr>
                  <w:t>r</w:t>
                </w:r>
                <w:r>
                  <w:rPr>
                    <w:rFonts w:ascii="Arial" w:hAnsi="Arial"/>
                    <w:w w:val="88"/>
                    <w:sz w:val="16"/>
                  </w:rPr>
                  <w:t>e</w:t>
                </w:r>
                <w:r>
                  <w:rPr>
                    <w:rFonts w:ascii="Arial" w:hAnsi="Arial"/>
                    <w:w w:val="76"/>
                    <w:sz w:val="16"/>
                  </w:rPr>
                  <w:t>S</w:t>
                </w:r>
                <w:r>
                  <w:rPr>
                    <w:rFonts w:ascii="Arial" w:hAnsi="Arial"/>
                    <w:w w:val="88"/>
                    <w:sz w:val="16"/>
                  </w:rPr>
                  <w:t>e</w:t>
                </w:r>
                <w:r>
                  <w:rPr>
                    <w:rFonts w:ascii="Arial" w:hAnsi="Arial"/>
                    <w:w w:val="123"/>
                    <w:sz w:val="16"/>
                  </w:rPr>
                  <w:t>n</w:t>
                </w:r>
                <w:r>
                  <w:rPr>
                    <w:rFonts w:ascii="Arial" w:hAnsi="Arial"/>
                    <w:spacing w:val="-22"/>
                    <w:w w:val="206"/>
                    <w:sz w:val="16"/>
                  </w:rPr>
                  <w:t>t</w:t>
                </w:r>
                <w:r>
                  <w:rPr>
                    <w:rFonts w:ascii="Arial" w:hAnsi="Arial"/>
                    <w:spacing w:val="-6"/>
                    <w:w w:val="103"/>
                    <w:sz w:val="16"/>
                  </w:rPr>
                  <w:t>a</w:t>
                </w:r>
                <w:r>
                  <w:rPr>
                    <w:rFonts w:ascii="Arial" w:hAnsi="Arial"/>
                    <w:w w:val="127"/>
                    <w:sz w:val="16"/>
                  </w:rPr>
                  <w:t>ç</w:t>
                </w:r>
                <w:r>
                  <w:rPr>
                    <w:rFonts w:ascii="Arial" w:hAnsi="Arial"/>
                    <w:w w:val="134"/>
                    <w:sz w:val="16"/>
                  </w:rPr>
                  <w:t>o</w:t>
                </w:r>
                <w:r>
                  <w:rPr>
                    <w:rFonts w:ascii="Arial" w:hAnsi="Arial"/>
                    <w:spacing w:val="-1"/>
                    <w:w w:val="88"/>
                    <w:sz w:val="16"/>
                  </w:rPr>
                  <w:t>e</w:t>
                </w:r>
                <w:r>
                  <w:rPr>
                    <w:rFonts w:ascii="Arial" w:hAnsi="Arial"/>
                    <w:w w:val="76"/>
                    <w:sz w:val="16"/>
                  </w:rPr>
                  <w:t>S</w:t>
                </w:r>
                <w:r>
                  <w:rPr>
                    <w:rFonts w:ascii="Arial" w:hAnsi="Arial"/>
                    <w:sz w:val="20"/>
                  </w:rPr>
                  <w:t>…</w:t>
                </w:r>
              </w:p>
            </w:txbxContent>
          </v:textbox>
          <w10:wrap type="none"/>
        </v:shape>
      </w:pict>
    </w:r>
    <w:r>
      <w:rPr/>
      <w:pict>
        <v:shape style="position:absolute;margin-left:334.445587pt;margin-top:64.888031pt;width:20.25pt;height:12pt;mso-position-horizontal-relative:page;mso-position-vertical-relative:page;z-index:-119872" type="#_x0000_t202" filled="false" stroked="false">
          <v:textbox inset="0,0,0,0">
            <w:txbxContent>
              <w:p>
                <w:pPr>
                  <w:spacing w:line="109" w:lineRule="exact" w:before="0"/>
                  <w:ind w:left="40" w:right="-5" w:firstLine="0"/>
                  <w:jc w:val="left"/>
                  <w:rPr>
                    <w:sz w:val="20"/>
                  </w:rPr>
                </w:pPr>
                <w:r>
                  <w:rPr/>
                  <w:fldChar w:fldCharType="begin"/>
                </w:r>
                <w:r>
                  <w:rPr>
                    <w:w w:val="115"/>
                    <w:sz w:val="20"/>
                  </w:rPr>
                  <w:instrText> PAGE </w:instrText>
                </w:r>
                <w:r>
                  <w:rPr/>
                  <w:fldChar w:fldCharType="separate"/>
                </w:r>
                <w:r>
                  <w:rPr/>
                  <w:t>109</w:t>
                </w:r>
                <w:r>
                  <w:rPr/>
                  <w:fldChar w:fldCharType="end"/>
                </w:r>
              </w:p>
            </w:txbxContent>
          </v:textbox>
          <w10:wrap type="none"/>
        </v:shape>
      </w:pict>
    </w:r>
  </w:p>
</w:hdr>
</file>

<file path=word/header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19848" from="114.573593pt,85.188293pt" to="114.573593pt,56.738293pt" stroked="true" strokeweight=".5pt" strokecolor="#000000">
          <w10:wrap type="none"/>
        </v:line>
      </w:pict>
    </w:r>
    <w:r>
      <w:rPr/>
      <w:pict>
        <v:shape style="position:absolute;margin-left:70.023598pt;margin-top:64.888229pt;width:18.25pt;height:12pt;mso-position-horizontal-relative:page;mso-position-vertical-relative:page;z-index:-119824" type="#_x0000_t202" filled="false" stroked="false">
          <v:textbox inset="0,0,0,0">
            <w:txbxContent>
              <w:p>
                <w:pPr>
                  <w:spacing w:line="109" w:lineRule="exact" w:before="0"/>
                  <w:ind w:left="40" w:right="-60" w:firstLine="0"/>
                  <w:jc w:val="left"/>
                  <w:rPr>
                    <w:sz w:val="20"/>
                  </w:rPr>
                </w:pPr>
                <w:r>
                  <w:rPr/>
                  <w:fldChar w:fldCharType="begin"/>
                </w:r>
                <w:r>
                  <w:rPr>
                    <w:w w:val="119"/>
                    <w:sz w:val="20"/>
                  </w:rPr>
                  <w:instrText> PAGE </w:instrText>
                </w:r>
                <w:r>
                  <w:rPr/>
                  <w:fldChar w:fldCharType="separate"/>
                </w:r>
                <w:r>
                  <w:rPr/>
                  <w:t>110</w:t>
                </w:r>
                <w:r>
                  <w:rPr/>
                  <w:fldChar w:fldCharType="end"/>
                </w:r>
              </w:p>
            </w:txbxContent>
          </v:textbox>
          <w10:wrap type="none"/>
        </v:shape>
      </w:pict>
    </w:r>
    <w:r>
      <w:rPr/>
      <w:pict>
        <v:shape style="position:absolute;margin-left:141.623596pt;margin-top:64.888229pt;width:108.75pt;height:12pt;mso-position-horizontal-relative:page;mso-position-vertical-relative:page;z-index:-119800" type="#_x0000_t202" filled="false" stroked="false">
          <v:textbox inset="0,0,0,0">
            <w:txbxContent>
              <w:p>
                <w:pPr>
                  <w:spacing w:line="98" w:lineRule="exact" w:before="0"/>
                  <w:ind w:left="20" w:right="0" w:firstLine="0"/>
                  <w:jc w:val="left"/>
                  <w:rPr>
                    <w:rFonts w:ascii="Arial"/>
                    <w:sz w:val="16"/>
                  </w:rPr>
                </w:pPr>
                <w:r>
                  <w:rPr>
                    <w:rFonts w:ascii="Arial"/>
                    <w:w w:val="95"/>
                    <w:sz w:val="20"/>
                  </w:rPr>
                  <w:t>m</w:t>
                </w:r>
                <w:r>
                  <w:rPr>
                    <w:rFonts w:ascii="Arial"/>
                    <w:w w:val="103"/>
                    <w:sz w:val="16"/>
                  </w:rPr>
                  <w:t>a</w:t>
                </w:r>
                <w:r>
                  <w:rPr>
                    <w:rFonts w:ascii="Arial"/>
                    <w:w w:val="167"/>
                    <w:sz w:val="16"/>
                  </w:rPr>
                  <w:t>r</w:t>
                </w:r>
                <w:r>
                  <w:rPr>
                    <w:rFonts w:ascii="Arial"/>
                    <w:w w:val="112"/>
                    <w:sz w:val="16"/>
                  </w:rPr>
                  <w:t>i</w:t>
                </w:r>
                <w:r>
                  <w:rPr>
                    <w:rFonts w:ascii="Arial"/>
                    <w:w w:val="103"/>
                    <w:sz w:val="16"/>
                  </w:rPr>
                  <w:t>a</w:t>
                </w:r>
                <w:r>
                  <w:rPr>
                    <w:rFonts w:ascii="Arial"/>
                    <w:spacing w:val="6"/>
                    <w:sz w:val="16"/>
                  </w:rPr>
                  <w:t> </w:t>
                </w:r>
                <w:r>
                  <w:rPr>
                    <w:rFonts w:ascii="Arial"/>
                    <w:w w:val="86"/>
                    <w:sz w:val="20"/>
                  </w:rPr>
                  <w:t>G</w:t>
                </w:r>
                <w:r>
                  <w:rPr>
                    <w:rFonts w:ascii="Arial"/>
                    <w:w w:val="88"/>
                    <w:sz w:val="16"/>
                  </w:rPr>
                  <w:t>e</w:t>
                </w:r>
                <w:r>
                  <w:rPr>
                    <w:rFonts w:ascii="Arial"/>
                    <w:spacing w:val="-4"/>
                    <w:w w:val="167"/>
                    <w:sz w:val="16"/>
                  </w:rPr>
                  <w:t>r</w:t>
                </w:r>
                <w:r>
                  <w:rPr>
                    <w:rFonts w:ascii="Arial"/>
                    <w:w w:val="103"/>
                    <w:sz w:val="16"/>
                  </w:rPr>
                  <w:t>a</w:t>
                </w:r>
                <w:r>
                  <w:rPr>
                    <w:rFonts w:ascii="Arial"/>
                    <w:w w:val="167"/>
                    <w:sz w:val="16"/>
                  </w:rPr>
                  <w:t>r</w:t>
                </w:r>
                <w:r>
                  <w:rPr>
                    <w:rFonts w:ascii="Arial"/>
                    <w:spacing w:val="-8"/>
                    <w:w w:val="120"/>
                    <w:sz w:val="16"/>
                  </w:rPr>
                  <w:t>d</w:t>
                </w:r>
                <w:r>
                  <w:rPr>
                    <w:rFonts w:ascii="Arial"/>
                    <w:w w:val="103"/>
                    <w:sz w:val="16"/>
                  </w:rPr>
                  <w:t>a</w:t>
                </w:r>
                <w:r>
                  <w:rPr>
                    <w:rFonts w:ascii="Arial"/>
                    <w:spacing w:val="6"/>
                    <w:sz w:val="16"/>
                  </w:rPr>
                  <w:t> </w:t>
                </w:r>
                <w:r>
                  <w:rPr>
                    <w:rFonts w:ascii="Arial"/>
                    <w:w w:val="120"/>
                    <w:sz w:val="20"/>
                  </w:rPr>
                  <w:t>d</w:t>
                </w:r>
                <w:r>
                  <w:rPr>
                    <w:rFonts w:ascii="Arial"/>
                    <w:w w:val="88"/>
                    <w:sz w:val="16"/>
                  </w:rPr>
                  <w:t>e</w:t>
                </w:r>
                <w:r>
                  <w:rPr>
                    <w:rFonts w:ascii="Arial"/>
                    <w:spacing w:val="6"/>
                    <w:sz w:val="16"/>
                  </w:rPr>
                  <w:t> </w:t>
                </w:r>
                <w:r>
                  <w:rPr>
                    <w:rFonts w:ascii="Arial"/>
                    <w:w w:val="103"/>
                    <w:sz w:val="20"/>
                  </w:rPr>
                  <w:t>a</w:t>
                </w:r>
                <w:r>
                  <w:rPr>
                    <w:rFonts w:ascii="Arial"/>
                    <w:w w:val="193"/>
                    <w:sz w:val="16"/>
                  </w:rPr>
                  <w:t>l</w:t>
                </w:r>
                <w:r>
                  <w:rPr>
                    <w:rFonts w:ascii="Arial"/>
                    <w:w w:val="95"/>
                    <w:sz w:val="16"/>
                  </w:rPr>
                  <w:t>m</w:t>
                </w:r>
                <w:r>
                  <w:rPr>
                    <w:rFonts w:ascii="Arial"/>
                    <w:w w:val="88"/>
                    <w:sz w:val="16"/>
                  </w:rPr>
                  <w:t>e</w:t>
                </w:r>
                <w:r>
                  <w:rPr>
                    <w:rFonts w:ascii="Arial"/>
                    <w:w w:val="112"/>
                    <w:sz w:val="16"/>
                  </w:rPr>
                  <w:t>i</w:t>
                </w:r>
                <w:r>
                  <w:rPr>
                    <w:rFonts w:ascii="Arial"/>
                    <w:spacing w:val="-8"/>
                    <w:w w:val="120"/>
                    <w:sz w:val="16"/>
                  </w:rPr>
                  <w:t>d</w:t>
                </w:r>
                <w:r>
                  <w:rPr>
                    <w:rFonts w:ascii="Arial"/>
                    <w:w w:val="103"/>
                    <w:sz w:val="16"/>
                  </w:rPr>
                  <w:t>a</w:t>
                </w:r>
              </w:p>
            </w:txbxContent>
          </v:textbox>
          <w10:wrap type="none"/>
        </v:shape>
      </w:pict>
    </w:r>
  </w:p>
</w:hdr>
</file>

<file path=word/header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19776" from="310.403503pt,85.438293pt" to="310.403503pt,56.988293pt" stroked="true" strokeweight=".5pt" strokecolor="#000000">
          <w10:wrap type="none"/>
        </v:line>
      </w:pict>
    </w:r>
    <w:r>
      <w:rPr/>
      <w:pict>
        <v:shape style="position:absolute;margin-left:149.663498pt;margin-top:64.888229pt;width:133.450pt;height:12pt;mso-position-horizontal-relative:page;mso-position-vertical-relative:page;z-index:-119752" type="#_x0000_t202" filled="false" stroked="false">
          <v:textbox inset="0,0,0,0">
            <w:txbxContent>
              <w:p>
                <w:pPr>
                  <w:spacing w:line="98" w:lineRule="exact" w:before="0"/>
                  <w:ind w:left="20" w:right="0" w:firstLine="0"/>
                  <w:jc w:val="left"/>
                  <w:rPr>
                    <w:rFonts w:ascii="Arial" w:hAnsi="Arial"/>
                    <w:sz w:val="20"/>
                  </w:rPr>
                </w:pPr>
                <w:r>
                  <w:rPr>
                    <w:rFonts w:ascii="Arial" w:hAnsi="Arial"/>
                    <w:w w:val="76"/>
                    <w:sz w:val="20"/>
                  </w:rPr>
                  <w:t>S</w:t>
                </w:r>
                <w:r>
                  <w:rPr>
                    <w:rFonts w:ascii="Arial" w:hAnsi="Arial"/>
                    <w:w w:val="88"/>
                    <w:sz w:val="16"/>
                  </w:rPr>
                  <w:t>e</w:t>
                </w:r>
                <w:r>
                  <w:rPr>
                    <w:rFonts w:ascii="Arial" w:hAnsi="Arial"/>
                    <w:w w:val="123"/>
                    <w:sz w:val="16"/>
                  </w:rPr>
                  <w:t>n</w:t>
                </w:r>
                <w:r>
                  <w:rPr>
                    <w:rFonts w:ascii="Arial" w:hAnsi="Arial"/>
                    <w:w w:val="206"/>
                    <w:sz w:val="16"/>
                  </w:rPr>
                  <w:t>t</w:t>
                </w:r>
                <w:r>
                  <w:rPr>
                    <w:rFonts w:ascii="Arial" w:hAnsi="Arial"/>
                    <w:w w:val="112"/>
                    <w:sz w:val="16"/>
                  </w:rPr>
                  <w:t>i</w:t>
                </w:r>
                <w:r>
                  <w:rPr>
                    <w:rFonts w:ascii="Arial" w:hAnsi="Arial"/>
                    <w:w w:val="95"/>
                    <w:sz w:val="16"/>
                  </w:rPr>
                  <w:t>m</w:t>
                </w:r>
                <w:r>
                  <w:rPr>
                    <w:rFonts w:ascii="Arial" w:hAnsi="Arial"/>
                    <w:w w:val="88"/>
                    <w:sz w:val="16"/>
                  </w:rPr>
                  <w:t>e</w:t>
                </w:r>
                <w:r>
                  <w:rPr>
                    <w:rFonts w:ascii="Arial" w:hAnsi="Arial"/>
                    <w:w w:val="123"/>
                    <w:sz w:val="16"/>
                  </w:rPr>
                  <w:t>n</w:t>
                </w:r>
                <w:r>
                  <w:rPr>
                    <w:rFonts w:ascii="Arial" w:hAnsi="Arial"/>
                    <w:spacing w:val="-12"/>
                    <w:w w:val="206"/>
                    <w:sz w:val="16"/>
                  </w:rPr>
                  <w:t>t</w:t>
                </w:r>
                <w:r>
                  <w:rPr>
                    <w:rFonts w:ascii="Arial" w:hAnsi="Arial"/>
                    <w:w w:val="134"/>
                    <w:sz w:val="16"/>
                  </w:rPr>
                  <w:t>o</w:t>
                </w:r>
                <w:r>
                  <w:rPr>
                    <w:rFonts w:ascii="Arial" w:hAnsi="Arial"/>
                    <w:w w:val="76"/>
                    <w:sz w:val="16"/>
                  </w:rPr>
                  <w:t>S</w:t>
                </w:r>
                <w:r>
                  <w:rPr>
                    <w:rFonts w:ascii="Arial" w:hAnsi="Arial"/>
                    <w:spacing w:val="6"/>
                    <w:sz w:val="16"/>
                  </w:rPr>
                  <w:t> </w:t>
                </w:r>
                <w:r>
                  <w:rPr>
                    <w:rFonts w:ascii="Arial" w:hAnsi="Arial"/>
                    <w:w w:val="88"/>
                    <w:sz w:val="16"/>
                  </w:rPr>
                  <w:t>e</w:t>
                </w:r>
                <w:r>
                  <w:rPr>
                    <w:rFonts w:ascii="Arial" w:hAnsi="Arial"/>
                    <w:spacing w:val="6"/>
                    <w:sz w:val="16"/>
                  </w:rPr>
                  <w:t> </w:t>
                </w:r>
                <w:r>
                  <w:rPr>
                    <w:rFonts w:ascii="Arial" w:hAnsi="Arial"/>
                    <w:w w:val="167"/>
                    <w:sz w:val="16"/>
                  </w:rPr>
                  <w:t>r</w:t>
                </w:r>
                <w:r>
                  <w:rPr>
                    <w:rFonts w:ascii="Arial" w:hAnsi="Arial"/>
                    <w:w w:val="88"/>
                    <w:sz w:val="16"/>
                  </w:rPr>
                  <w:t>e</w:t>
                </w:r>
                <w:r>
                  <w:rPr>
                    <w:rFonts w:ascii="Arial" w:hAnsi="Arial"/>
                    <w:w w:val="91"/>
                    <w:sz w:val="16"/>
                  </w:rPr>
                  <w:t>p</w:t>
                </w:r>
                <w:r>
                  <w:rPr>
                    <w:rFonts w:ascii="Arial" w:hAnsi="Arial"/>
                    <w:w w:val="167"/>
                    <w:sz w:val="16"/>
                  </w:rPr>
                  <w:t>r</w:t>
                </w:r>
                <w:r>
                  <w:rPr>
                    <w:rFonts w:ascii="Arial" w:hAnsi="Arial"/>
                    <w:w w:val="88"/>
                    <w:sz w:val="16"/>
                  </w:rPr>
                  <w:t>e</w:t>
                </w:r>
                <w:r>
                  <w:rPr>
                    <w:rFonts w:ascii="Arial" w:hAnsi="Arial"/>
                    <w:w w:val="76"/>
                    <w:sz w:val="16"/>
                  </w:rPr>
                  <w:t>S</w:t>
                </w:r>
                <w:r>
                  <w:rPr>
                    <w:rFonts w:ascii="Arial" w:hAnsi="Arial"/>
                    <w:w w:val="88"/>
                    <w:sz w:val="16"/>
                  </w:rPr>
                  <w:t>e</w:t>
                </w:r>
                <w:r>
                  <w:rPr>
                    <w:rFonts w:ascii="Arial" w:hAnsi="Arial"/>
                    <w:w w:val="123"/>
                    <w:sz w:val="16"/>
                  </w:rPr>
                  <w:t>n</w:t>
                </w:r>
                <w:r>
                  <w:rPr>
                    <w:rFonts w:ascii="Arial" w:hAnsi="Arial"/>
                    <w:spacing w:val="-22"/>
                    <w:w w:val="206"/>
                    <w:sz w:val="16"/>
                  </w:rPr>
                  <w:t>t</w:t>
                </w:r>
                <w:r>
                  <w:rPr>
                    <w:rFonts w:ascii="Arial" w:hAnsi="Arial"/>
                    <w:spacing w:val="-6"/>
                    <w:w w:val="103"/>
                    <w:sz w:val="16"/>
                  </w:rPr>
                  <w:t>a</w:t>
                </w:r>
                <w:r>
                  <w:rPr>
                    <w:rFonts w:ascii="Arial" w:hAnsi="Arial"/>
                    <w:w w:val="127"/>
                    <w:sz w:val="16"/>
                  </w:rPr>
                  <w:t>ç</w:t>
                </w:r>
                <w:r>
                  <w:rPr>
                    <w:rFonts w:ascii="Arial" w:hAnsi="Arial"/>
                    <w:w w:val="134"/>
                    <w:sz w:val="16"/>
                  </w:rPr>
                  <w:t>o</w:t>
                </w:r>
                <w:r>
                  <w:rPr>
                    <w:rFonts w:ascii="Arial" w:hAnsi="Arial"/>
                    <w:spacing w:val="-1"/>
                    <w:w w:val="88"/>
                    <w:sz w:val="16"/>
                  </w:rPr>
                  <w:t>e</w:t>
                </w:r>
                <w:r>
                  <w:rPr>
                    <w:rFonts w:ascii="Arial" w:hAnsi="Arial"/>
                    <w:w w:val="76"/>
                    <w:sz w:val="16"/>
                  </w:rPr>
                  <w:t>S</w:t>
                </w:r>
                <w:r>
                  <w:rPr>
                    <w:rFonts w:ascii="Arial" w:hAnsi="Arial"/>
                    <w:sz w:val="20"/>
                  </w:rPr>
                  <w:t>…</w:t>
                </w:r>
              </w:p>
            </w:txbxContent>
          </v:textbox>
          <w10:wrap type="none"/>
        </v:shape>
      </w:pict>
    </w:r>
    <w:r>
      <w:rPr/>
      <w:pict>
        <v:shape style="position:absolute;margin-left:337.2435pt;margin-top:64.888229pt;width:15.05pt;height:12pt;mso-position-horizontal-relative:page;mso-position-vertical-relative:page;z-index:-119728" type="#_x0000_t202" filled="false" stroked="false">
          <v:textbox inset="0,0,0,0">
            <w:txbxContent>
              <w:p>
                <w:pPr>
                  <w:spacing w:line="109" w:lineRule="exact" w:before="0"/>
                  <w:ind w:left="40" w:right="-124" w:firstLine="0"/>
                  <w:jc w:val="left"/>
                  <w:rPr>
                    <w:sz w:val="20"/>
                  </w:rPr>
                </w:pPr>
                <w:r>
                  <w:rPr/>
                  <w:fldChar w:fldCharType="begin"/>
                </w:r>
                <w:r>
                  <w:rPr>
                    <w:w w:val="119"/>
                    <w:sz w:val="20"/>
                  </w:rPr>
                  <w:instrText> PAGE </w:instrText>
                </w:r>
                <w:r>
                  <w:rPr/>
                  <w:fldChar w:fldCharType="separate"/>
                </w:r>
                <w:r>
                  <w:rPr/>
                  <w:t>111</w:t>
                </w:r>
                <w:r>
                  <w:rPr/>
                  <w:fldChar w:fldCharType="end"/>
                </w:r>
              </w:p>
            </w:txbxContent>
          </v:textbox>
          <w10:wrap type="none"/>
        </v:shape>
      </w:pict>
    </w:r>
  </w:p>
</w:hdr>
</file>

<file path=word/header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hdr>
</file>

<file path=word/header3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hdr>
</file>

<file path=word/header3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hdr>
</file>

<file path=word/header3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19704" from="114.573593pt,85.188201pt" to="114.573593pt,56.738201pt" stroked="true" strokeweight=".5pt" strokecolor="#000000">
          <w10:wrap type="none"/>
        </v:line>
      </w:pict>
    </w:r>
    <w:r>
      <w:rPr/>
      <w:pict>
        <v:shape style="position:absolute;margin-left:70.023598pt;margin-top:64.888031pt;width:18.05pt;height:12pt;mso-position-horizontal-relative:page;mso-position-vertical-relative:page;z-index:-119680" type="#_x0000_t202" filled="false" stroked="false">
          <v:textbox inset="0,0,0,0">
            <w:txbxContent>
              <w:p>
                <w:pPr>
                  <w:spacing w:line="109" w:lineRule="exact" w:before="0"/>
                  <w:ind w:left="40" w:right="-64" w:firstLine="0"/>
                  <w:jc w:val="left"/>
                  <w:rPr>
                    <w:sz w:val="20"/>
                  </w:rPr>
                </w:pPr>
                <w:r>
                  <w:rPr/>
                  <w:fldChar w:fldCharType="begin"/>
                </w:r>
                <w:r>
                  <w:rPr>
                    <w:w w:val="119"/>
                    <w:sz w:val="20"/>
                  </w:rPr>
                  <w:instrText> PAGE </w:instrText>
                </w:r>
                <w:r>
                  <w:rPr/>
                  <w:fldChar w:fldCharType="separate"/>
                </w:r>
                <w:r>
                  <w:rPr/>
                  <w:t>116</w:t>
                </w:r>
                <w:r>
                  <w:rPr/>
                  <w:fldChar w:fldCharType="end"/>
                </w:r>
              </w:p>
            </w:txbxContent>
          </v:textbox>
          <w10:wrap type="none"/>
        </v:shape>
      </w:pict>
    </w:r>
    <w:r>
      <w:rPr/>
      <w:pict>
        <v:shape style="position:absolute;margin-left:141.623596pt;margin-top:64.88813pt;width:192.65pt;height:12pt;mso-position-horizontal-relative:page;mso-position-vertical-relative:page;z-index:-119656" type="#_x0000_t202" filled="false" stroked="false">
          <v:textbox inset="0,0,0,0">
            <w:txbxContent>
              <w:p>
                <w:pPr>
                  <w:spacing w:line="98" w:lineRule="exact" w:before="0"/>
                  <w:ind w:left="20" w:right="0" w:firstLine="0"/>
                  <w:jc w:val="left"/>
                  <w:rPr>
                    <w:rFonts w:ascii="Arial" w:hAnsi="Arial"/>
                    <w:sz w:val="16"/>
                  </w:rPr>
                </w:pPr>
                <w:r>
                  <w:rPr>
                    <w:rFonts w:ascii="Arial" w:hAnsi="Arial"/>
                    <w:w w:val="127"/>
                    <w:sz w:val="20"/>
                  </w:rPr>
                  <w:t>c</w:t>
                </w:r>
                <w:r>
                  <w:rPr>
                    <w:rFonts w:ascii="Arial" w:hAnsi="Arial"/>
                    <w:w w:val="86"/>
                    <w:sz w:val="16"/>
                  </w:rPr>
                  <w:t>A</w:t>
                </w:r>
                <w:r>
                  <w:rPr>
                    <w:rFonts w:ascii="Arial" w:hAnsi="Arial"/>
                    <w:w w:val="167"/>
                    <w:sz w:val="16"/>
                  </w:rPr>
                  <w:t>r</w:t>
                </w:r>
                <w:r>
                  <w:rPr>
                    <w:rFonts w:ascii="Arial" w:hAnsi="Arial"/>
                    <w:spacing w:val="-7"/>
                    <w:w w:val="193"/>
                    <w:sz w:val="16"/>
                  </w:rPr>
                  <w:t>l</w:t>
                </w:r>
                <w:r>
                  <w:rPr>
                    <w:rFonts w:ascii="Arial" w:hAnsi="Arial"/>
                    <w:w w:val="134"/>
                    <w:sz w:val="16"/>
                  </w:rPr>
                  <w:t>o</w:t>
                </w:r>
                <w:r>
                  <w:rPr>
                    <w:rFonts w:ascii="Arial" w:hAnsi="Arial"/>
                    <w:w w:val="102"/>
                    <w:sz w:val="16"/>
                  </w:rPr>
                  <w:t>s</w:t>
                </w:r>
                <w:r>
                  <w:rPr>
                    <w:rFonts w:ascii="Arial" w:hAnsi="Arial"/>
                    <w:spacing w:val="6"/>
                    <w:sz w:val="16"/>
                  </w:rPr>
                  <w:t> </w:t>
                </w:r>
                <w:r>
                  <w:rPr>
                    <w:rFonts w:ascii="Arial" w:hAnsi="Arial"/>
                    <w:w w:val="84"/>
                    <w:sz w:val="20"/>
                  </w:rPr>
                  <w:t>A.</w:t>
                </w:r>
                <w:r>
                  <w:rPr>
                    <w:rFonts w:ascii="Arial" w:hAnsi="Arial"/>
                    <w:spacing w:val="-5"/>
                    <w:sz w:val="20"/>
                  </w:rPr>
                  <w:t> </w:t>
                </w:r>
                <w:r>
                  <w:rPr>
                    <w:rFonts w:ascii="Arial" w:hAnsi="Arial"/>
                    <w:w w:val="91"/>
                    <w:sz w:val="20"/>
                  </w:rPr>
                  <w:t>p</w:t>
                </w:r>
                <w:r>
                  <w:rPr>
                    <w:rFonts w:ascii="Arial" w:hAnsi="Arial"/>
                    <w:w w:val="88"/>
                    <w:sz w:val="16"/>
                  </w:rPr>
                  <w:t>é</w:t>
                </w:r>
                <w:r>
                  <w:rPr>
                    <w:rFonts w:ascii="Arial" w:hAnsi="Arial"/>
                    <w:w w:val="167"/>
                    <w:sz w:val="16"/>
                  </w:rPr>
                  <w:t>r</w:t>
                </w:r>
                <w:r>
                  <w:rPr>
                    <w:rFonts w:ascii="Arial" w:hAnsi="Arial"/>
                    <w:w w:val="88"/>
                    <w:sz w:val="16"/>
                  </w:rPr>
                  <w:t>e</w:t>
                </w:r>
                <w:r>
                  <w:rPr>
                    <w:rFonts w:ascii="Arial" w:hAnsi="Arial"/>
                    <w:w w:val="120"/>
                    <w:sz w:val="16"/>
                  </w:rPr>
                  <w:t>z</w:t>
                </w:r>
                <w:r>
                  <w:rPr>
                    <w:rFonts w:ascii="Arial" w:hAnsi="Arial"/>
                    <w:spacing w:val="6"/>
                    <w:sz w:val="16"/>
                  </w:rPr>
                  <w:t> </w:t>
                </w:r>
                <w:r>
                  <w:rPr>
                    <w:rFonts w:ascii="Arial" w:hAnsi="Arial"/>
                    <w:w w:val="167"/>
                    <w:sz w:val="20"/>
                  </w:rPr>
                  <w:t>r</w:t>
                </w:r>
                <w:r>
                  <w:rPr>
                    <w:rFonts w:ascii="Arial" w:hAnsi="Arial"/>
                    <w:w w:val="86"/>
                    <w:sz w:val="16"/>
                  </w:rPr>
                  <w:t>A</w:t>
                </w:r>
                <w:r>
                  <w:rPr>
                    <w:rFonts w:ascii="Arial" w:hAnsi="Arial"/>
                    <w:w w:val="95"/>
                    <w:sz w:val="16"/>
                  </w:rPr>
                  <w:t>m</w:t>
                </w:r>
                <w:r>
                  <w:rPr>
                    <w:rFonts w:ascii="Arial" w:hAnsi="Arial"/>
                    <w:w w:val="89"/>
                    <w:sz w:val="16"/>
                  </w:rPr>
                  <w:t>í</w:t>
                </w:r>
                <w:r>
                  <w:rPr>
                    <w:rFonts w:ascii="Arial" w:hAnsi="Arial"/>
                    <w:w w:val="167"/>
                    <w:sz w:val="16"/>
                  </w:rPr>
                  <w:t>r</w:t>
                </w:r>
                <w:r>
                  <w:rPr>
                    <w:rFonts w:ascii="Arial" w:hAnsi="Arial"/>
                    <w:w w:val="88"/>
                    <w:sz w:val="16"/>
                  </w:rPr>
                  <w:t>e</w:t>
                </w:r>
                <w:r>
                  <w:rPr>
                    <w:rFonts w:ascii="Arial" w:hAnsi="Arial"/>
                    <w:w w:val="120"/>
                    <w:sz w:val="16"/>
                  </w:rPr>
                  <w:t>z</w:t>
                </w:r>
                <w:r>
                  <w:rPr>
                    <w:rFonts w:ascii="Arial" w:hAnsi="Arial"/>
                    <w:spacing w:val="6"/>
                    <w:sz w:val="16"/>
                  </w:rPr>
                  <w:t> </w:t>
                </w:r>
                <w:r>
                  <w:rPr>
                    <w:rFonts w:ascii="Arial" w:hAnsi="Arial"/>
                    <w:w w:val="113"/>
                    <w:sz w:val="16"/>
                  </w:rPr>
                  <w:t>y</w:t>
                </w:r>
                <w:r>
                  <w:rPr>
                    <w:rFonts w:ascii="Arial" w:hAnsi="Arial"/>
                    <w:spacing w:val="6"/>
                    <w:sz w:val="16"/>
                  </w:rPr>
                  <w:t> </w:t>
                </w:r>
                <w:r>
                  <w:rPr>
                    <w:rFonts w:ascii="Arial" w:hAnsi="Arial"/>
                    <w:w w:val="91"/>
                    <w:sz w:val="20"/>
                  </w:rPr>
                  <w:t>p</w:t>
                </w:r>
                <w:r>
                  <w:rPr>
                    <w:rFonts w:ascii="Arial" w:hAnsi="Arial"/>
                    <w:spacing w:val="-15"/>
                    <w:w w:val="86"/>
                    <w:sz w:val="16"/>
                  </w:rPr>
                  <w:t>A</w:t>
                </w:r>
                <w:r>
                  <w:rPr>
                    <w:rFonts w:ascii="Arial" w:hAnsi="Arial"/>
                    <w:w w:val="206"/>
                    <w:sz w:val="16"/>
                  </w:rPr>
                  <w:t>t</w:t>
                </w:r>
                <w:r>
                  <w:rPr>
                    <w:rFonts w:ascii="Arial" w:hAnsi="Arial"/>
                    <w:w w:val="167"/>
                    <w:sz w:val="16"/>
                  </w:rPr>
                  <w:t>r</w:t>
                </w:r>
                <w:r>
                  <w:rPr>
                    <w:rFonts w:ascii="Arial" w:hAnsi="Arial"/>
                    <w:w w:val="112"/>
                    <w:sz w:val="16"/>
                  </w:rPr>
                  <w:t>i</w:t>
                </w:r>
                <w:r>
                  <w:rPr>
                    <w:rFonts w:ascii="Arial" w:hAnsi="Arial"/>
                    <w:w w:val="127"/>
                    <w:sz w:val="16"/>
                  </w:rPr>
                  <w:t>c</w:t>
                </w:r>
                <w:r>
                  <w:rPr>
                    <w:rFonts w:ascii="Arial" w:hAnsi="Arial"/>
                    <w:w w:val="112"/>
                    <w:sz w:val="16"/>
                  </w:rPr>
                  <w:t>i</w:t>
                </w:r>
                <w:r>
                  <w:rPr>
                    <w:rFonts w:ascii="Arial" w:hAnsi="Arial"/>
                    <w:w w:val="86"/>
                    <w:sz w:val="16"/>
                  </w:rPr>
                  <w:t>A</w:t>
                </w:r>
                <w:r>
                  <w:rPr>
                    <w:rFonts w:ascii="Arial" w:hAnsi="Arial"/>
                    <w:spacing w:val="6"/>
                    <w:sz w:val="16"/>
                  </w:rPr>
                  <w:t> </w:t>
                </w:r>
                <w:r>
                  <w:rPr>
                    <w:rFonts w:ascii="Arial" w:hAnsi="Arial"/>
                    <w:w w:val="123"/>
                    <w:sz w:val="20"/>
                  </w:rPr>
                  <w:t>n</w:t>
                </w:r>
                <w:r>
                  <w:rPr>
                    <w:rFonts w:ascii="Arial" w:hAnsi="Arial"/>
                    <w:w w:val="86"/>
                    <w:sz w:val="16"/>
                  </w:rPr>
                  <w:t>A</w:t>
                </w:r>
                <w:r>
                  <w:rPr>
                    <w:rFonts w:ascii="Arial" w:hAnsi="Arial"/>
                    <w:w w:val="112"/>
                    <w:sz w:val="16"/>
                  </w:rPr>
                  <w:t>i</w:t>
                </w:r>
                <w:r>
                  <w:rPr>
                    <w:rFonts w:ascii="Arial" w:hAnsi="Arial"/>
                    <w:w w:val="95"/>
                    <w:sz w:val="16"/>
                  </w:rPr>
                  <w:t>m</w:t>
                </w:r>
                <w:r>
                  <w:rPr>
                    <w:rFonts w:ascii="Arial" w:hAnsi="Arial"/>
                    <w:w w:val="88"/>
                    <w:sz w:val="16"/>
                  </w:rPr>
                  <w:t>e</w:t>
                </w:r>
                <w:r>
                  <w:rPr>
                    <w:rFonts w:ascii="Arial" w:hAnsi="Arial"/>
                    <w:spacing w:val="6"/>
                    <w:sz w:val="16"/>
                  </w:rPr>
                  <w:t> </w:t>
                </w:r>
                <w:r>
                  <w:rPr>
                    <w:rFonts w:ascii="Arial" w:hAnsi="Arial"/>
                    <w:w w:val="193"/>
                    <w:sz w:val="20"/>
                  </w:rPr>
                  <w:t>l</w:t>
                </w:r>
                <w:r>
                  <w:rPr>
                    <w:rFonts w:ascii="Arial" w:hAnsi="Arial"/>
                    <w:w w:val="112"/>
                    <w:sz w:val="16"/>
                  </w:rPr>
                  <w:t>i</w:t>
                </w:r>
                <w:r>
                  <w:rPr>
                    <w:rFonts w:ascii="Arial" w:hAnsi="Arial"/>
                    <w:w w:val="100"/>
                    <w:sz w:val="16"/>
                  </w:rPr>
                  <w:t>b</w:t>
                </w:r>
                <w:r>
                  <w:rPr>
                    <w:rFonts w:ascii="Arial" w:hAnsi="Arial"/>
                    <w:w w:val="112"/>
                    <w:sz w:val="16"/>
                  </w:rPr>
                  <w:t>i</w:t>
                </w:r>
                <w:r>
                  <w:rPr>
                    <w:rFonts w:ascii="Arial" w:hAnsi="Arial"/>
                    <w:w w:val="88"/>
                    <w:sz w:val="16"/>
                  </w:rPr>
                  <w:t>e</w:t>
                </w:r>
                <w:r>
                  <w:rPr>
                    <w:rFonts w:ascii="Arial" w:hAnsi="Arial"/>
                    <w:w w:val="123"/>
                    <w:sz w:val="16"/>
                  </w:rPr>
                  <w:t>n</w:t>
                </w:r>
              </w:p>
            </w:txbxContent>
          </v:textbox>
          <w10:wrap type="none"/>
        </v:shape>
      </w:pict>
    </w:r>
  </w:p>
</w:hdr>
</file>

<file path=word/header3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19632" from="310.403503pt,85.438201pt" to="310.403503pt,56.988201pt" stroked="true" strokeweight=".5pt" strokecolor="#000000">
          <w10:wrap type="none"/>
        </v:line>
      </w:pict>
    </w:r>
    <w:r>
      <w:rPr/>
      <w:pict>
        <v:shape style="position:absolute;margin-left:169.9552pt;margin-top:64.888031pt;width:113.15pt;height:12pt;mso-position-horizontal-relative:page;mso-position-vertical-relative:page;z-index:-119608" type="#_x0000_t202" filled="false" stroked="false">
          <v:textbox inset="0,0,0,0">
            <w:txbxContent>
              <w:p>
                <w:pPr>
                  <w:spacing w:line="98" w:lineRule="exact" w:before="0"/>
                  <w:ind w:left="20" w:right="0" w:firstLine="0"/>
                  <w:jc w:val="left"/>
                  <w:rPr>
                    <w:rFonts w:ascii="Arial" w:hAnsi="Arial"/>
                    <w:sz w:val="20"/>
                  </w:rPr>
                </w:pPr>
                <w:r>
                  <w:rPr>
                    <w:rFonts w:ascii="Arial" w:hAnsi="Arial"/>
                    <w:spacing w:val="-1"/>
                    <w:w w:val="86"/>
                    <w:sz w:val="20"/>
                  </w:rPr>
                  <w:t>A</w:t>
                </w:r>
                <w:r>
                  <w:rPr>
                    <w:rFonts w:ascii="Arial" w:hAnsi="Arial"/>
                    <w:w w:val="91"/>
                    <w:sz w:val="16"/>
                  </w:rPr>
                  <w:t>p</w:t>
                </w:r>
                <w:r>
                  <w:rPr>
                    <w:rFonts w:ascii="Arial" w:hAnsi="Arial"/>
                    <w:spacing w:val="-10"/>
                    <w:w w:val="167"/>
                    <w:sz w:val="16"/>
                  </w:rPr>
                  <w:t>r</w:t>
                </w:r>
                <w:r>
                  <w:rPr>
                    <w:rFonts w:ascii="Arial" w:hAnsi="Arial"/>
                    <w:spacing w:val="-8"/>
                    <w:w w:val="134"/>
                    <w:sz w:val="16"/>
                  </w:rPr>
                  <w:t>o</w:t>
                </w:r>
                <w:r>
                  <w:rPr>
                    <w:rFonts w:ascii="Arial" w:hAnsi="Arial"/>
                    <w:w w:val="124"/>
                    <w:sz w:val="16"/>
                  </w:rPr>
                  <w:t>x</w:t>
                </w:r>
                <w:r>
                  <w:rPr>
                    <w:rFonts w:ascii="Arial" w:hAnsi="Arial"/>
                    <w:w w:val="112"/>
                    <w:sz w:val="16"/>
                  </w:rPr>
                  <w:t>i</w:t>
                </w:r>
                <w:r>
                  <w:rPr>
                    <w:rFonts w:ascii="Arial" w:hAnsi="Arial"/>
                    <w:w w:val="95"/>
                    <w:sz w:val="16"/>
                  </w:rPr>
                  <w:t>m</w:t>
                </w:r>
                <w:r>
                  <w:rPr>
                    <w:rFonts w:ascii="Arial" w:hAnsi="Arial"/>
                    <w:spacing w:val="-6"/>
                    <w:w w:val="86"/>
                    <w:sz w:val="16"/>
                  </w:rPr>
                  <w:t>A</w:t>
                </w:r>
                <w:r>
                  <w:rPr>
                    <w:rFonts w:ascii="Arial" w:hAnsi="Arial"/>
                    <w:w w:val="127"/>
                    <w:sz w:val="16"/>
                  </w:rPr>
                  <w:t>c</w:t>
                </w:r>
                <w:r>
                  <w:rPr>
                    <w:rFonts w:ascii="Arial" w:hAnsi="Arial"/>
                    <w:w w:val="112"/>
                    <w:sz w:val="16"/>
                  </w:rPr>
                  <w:t>i</w:t>
                </w:r>
                <w:r>
                  <w:rPr>
                    <w:rFonts w:ascii="Arial" w:hAnsi="Arial"/>
                    <w:w w:val="134"/>
                    <w:sz w:val="16"/>
                  </w:rPr>
                  <w:t>o</w:t>
                </w:r>
                <w:r>
                  <w:rPr>
                    <w:rFonts w:ascii="Arial" w:hAnsi="Arial"/>
                    <w:w w:val="123"/>
                    <w:sz w:val="16"/>
                  </w:rPr>
                  <w:t>n</w:t>
                </w:r>
                <w:r>
                  <w:rPr>
                    <w:rFonts w:ascii="Arial" w:hAnsi="Arial"/>
                    <w:w w:val="88"/>
                    <w:sz w:val="16"/>
                  </w:rPr>
                  <w:t>e</w:t>
                </w:r>
                <w:r>
                  <w:rPr>
                    <w:rFonts w:ascii="Arial" w:hAnsi="Arial"/>
                    <w:w w:val="102"/>
                    <w:sz w:val="16"/>
                  </w:rPr>
                  <w:t>s</w:t>
                </w:r>
                <w:r>
                  <w:rPr>
                    <w:rFonts w:ascii="Arial" w:hAnsi="Arial"/>
                    <w:spacing w:val="6"/>
                    <w:sz w:val="16"/>
                  </w:rPr>
                  <w:t> </w:t>
                </w:r>
                <w:r>
                  <w:rPr>
                    <w:rFonts w:ascii="Arial" w:hAnsi="Arial"/>
                    <w:w w:val="86"/>
                    <w:sz w:val="16"/>
                  </w:rPr>
                  <w:t>A</w:t>
                </w:r>
                <w:r>
                  <w:rPr>
                    <w:rFonts w:ascii="Arial" w:hAnsi="Arial"/>
                    <w:w w:val="193"/>
                    <w:sz w:val="16"/>
                  </w:rPr>
                  <w:t>l</w:t>
                </w:r>
                <w:r>
                  <w:rPr>
                    <w:rFonts w:ascii="Arial" w:hAnsi="Arial"/>
                    <w:spacing w:val="6"/>
                    <w:sz w:val="16"/>
                  </w:rPr>
                  <w:t> </w:t>
                </w:r>
                <w:r>
                  <w:rPr>
                    <w:rFonts w:ascii="Arial" w:hAnsi="Arial"/>
                    <w:spacing w:val="-16"/>
                    <w:w w:val="91"/>
                    <w:sz w:val="16"/>
                  </w:rPr>
                  <w:t>p</w:t>
                </w:r>
                <w:r>
                  <w:rPr>
                    <w:rFonts w:ascii="Arial" w:hAnsi="Arial"/>
                    <w:w w:val="86"/>
                    <w:sz w:val="16"/>
                  </w:rPr>
                  <w:t>A</w:t>
                </w:r>
                <w:r>
                  <w:rPr>
                    <w:rFonts w:ascii="Arial" w:hAnsi="Arial"/>
                    <w:w w:val="112"/>
                    <w:sz w:val="16"/>
                  </w:rPr>
                  <w:t>i</w:t>
                </w:r>
                <w:r>
                  <w:rPr>
                    <w:rFonts w:ascii="Arial" w:hAnsi="Arial"/>
                    <w:spacing w:val="-4"/>
                    <w:w w:val="102"/>
                    <w:sz w:val="16"/>
                  </w:rPr>
                  <w:t>s</w:t>
                </w:r>
                <w:r>
                  <w:rPr>
                    <w:rFonts w:ascii="Arial" w:hAnsi="Arial"/>
                    <w:spacing w:val="-2"/>
                    <w:w w:val="86"/>
                    <w:sz w:val="16"/>
                  </w:rPr>
                  <w:t>A</w:t>
                </w:r>
                <w:r>
                  <w:rPr>
                    <w:rFonts w:ascii="Arial" w:hAnsi="Arial"/>
                    <w:w w:val="112"/>
                    <w:sz w:val="16"/>
                  </w:rPr>
                  <w:t>j</w:t>
                </w:r>
                <w:r>
                  <w:rPr>
                    <w:rFonts w:ascii="Arial" w:hAnsi="Arial"/>
                    <w:spacing w:val="-1"/>
                    <w:w w:val="88"/>
                    <w:sz w:val="16"/>
                  </w:rPr>
                  <w:t>e</w:t>
                </w:r>
                <w:r>
                  <w:rPr>
                    <w:rFonts w:ascii="Arial" w:hAnsi="Arial"/>
                    <w:sz w:val="20"/>
                  </w:rPr>
                  <w:t>…</w:t>
                </w:r>
              </w:p>
            </w:txbxContent>
          </v:textbox>
          <w10:wrap type="none"/>
        </v:shape>
      </w:pict>
    </w:r>
    <w:r>
      <w:rPr/>
      <w:pict>
        <v:shape style="position:absolute;margin-left:336.44519pt;margin-top:64.888031pt;width:18.25pt;height:12pt;mso-position-horizontal-relative:page;mso-position-vertical-relative:page;z-index:-119584" type="#_x0000_t202" filled="false" stroked="false">
          <v:textbox inset="0,0,0,0">
            <w:txbxContent>
              <w:p>
                <w:pPr>
                  <w:spacing w:line="109" w:lineRule="exact" w:before="0"/>
                  <w:ind w:left="40" w:right="-60" w:firstLine="0"/>
                  <w:jc w:val="left"/>
                  <w:rPr>
                    <w:sz w:val="20"/>
                  </w:rPr>
                </w:pPr>
                <w:r>
                  <w:rPr/>
                  <w:fldChar w:fldCharType="begin"/>
                </w:r>
                <w:r>
                  <w:rPr>
                    <w:w w:val="119"/>
                    <w:sz w:val="20"/>
                  </w:rPr>
                  <w:instrText> PAGE </w:instrText>
                </w:r>
                <w:r>
                  <w:rPr/>
                  <w:fldChar w:fldCharType="separate"/>
                </w:r>
                <w:r>
                  <w:rPr/>
                  <w:t>119</w:t>
                </w:r>
                <w:r>
                  <w:rPr/>
                  <w:fldChar w:fldCharType="end"/>
                </w:r>
              </w:p>
            </w:txbxContent>
          </v:textbox>
          <w10:wrap type="none"/>
        </v:shape>
      </w:pict>
    </w:r>
  </w:p>
</w:hdr>
</file>

<file path=word/header3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19560" from="114.573593pt,85.188003pt" to="114.573593pt,56.738003pt" stroked="true" strokeweight=".5pt" strokecolor="#000000">
          <w10:wrap type="none"/>
        </v:line>
      </w:pict>
    </w:r>
    <w:r>
      <w:rPr/>
      <w:pict>
        <v:shape style="position:absolute;margin-left:70.023598pt;margin-top:64.888031pt;width:19.850pt;height:12pt;mso-position-horizontal-relative:page;mso-position-vertical-relative:page;z-index:-119536" type="#_x0000_t202" filled="false" stroked="false">
          <v:textbox inset="0,0,0,0">
            <w:txbxContent>
              <w:p>
                <w:pPr>
                  <w:spacing w:line="109" w:lineRule="exact" w:before="0"/>
                  <w:ind w:left="40" w:right="-28" w:firstLine="0"/>
                  <w:jc w:val="left"/>
                  <w:rPr>
                    <w:sz w:val="20"/>
                  </w:rPr>
                </w:pPr>
                <w:r>
                  <w:rPr/>
                  <w:fldChar w:fldCharType="begin"/>
                </w:r>
                <w:r>
                  <w:rPr>
                    <w:w w:val="119"/>
                    <w:sz w:val="20"/>
                  </w:rPr>
                  <w:instrText> PAGE </w:instrText>
                </w:r>
                <w:r>
                  <w:rPr/>
                  <w:fldChar w:fldCharType="separate"/>
                </w:r>
                <w:r>
                  <w:rPr/>
                  <w:t>120</w:t>
                </w:r>
                <w:r>
                  <w:rPr/>
                  <w:fldChar w:fldCharType="end"/>
                </w:r>
              </w:p>
            </w:txbxContent>
          </v:textbox>
          <w10:wrap type="none"/>
        </v:shape>
      </w:pict>
    </w:r>
    <w:r>
      <w:rPr/>
      <w:pict>
        <v:shape style="position:absolute;margin-left:141.623596pt;margin-top:64.888031pt;width:192.65pt;height:12pt;mso-position-horizontal-relative:page;mso-position-vertical-relative:page;z-index:-119512" type="#_x0000_t202" filled="false" stroked="false">
          <v:textbox inset="0,0,0,0">
            <w:txbxContent>
              <w:p>
                <w:pPr>
                  <w:spacing w:line="98" w:lineRule="exact" w:before="0"/>
                  <w:ind w:left="20" w:right="0" w:firstLine="0"/>
                  <w:jc w:val="left"/>
                  <w:rPr>
                    <w:rFonts w:ascii="Arial" w:hAnsi="Arial"/>
                    <w:sz w:val="16"/>
                  </w:rPr>
                </w:pPr>
                <w:r>
                  <w:rPr>
                    <w:rFonts w:ascii="Arial" w:hAnsi="Arial"/>
                    <w:w w:val="127"/>
                    <w:sz w:val="20"/>
                  </w:rPr>
                  <w:t>c</w:t>
                </w:r>
                <w:r>
                  <w:rPr>
                    <w:rFonts w:ascii="Arial" w:hAnsi="Arial"/>
                    <w:w w:val="86"/>
                    <w:sz w:val="16"/>
                  </w:rPr>
                  <w:t>A</w:t>
                </w:r>
                <w:r>
                  <w:rPr>
                    <w:rFonts w:ascii="Arial" w:hAnsi="Arial"/>
                    <w:w w:val="167"/>
                    <w:sz w:val="16"/>
                  </w:rPr>
                  <w:t>r</w:t>
                </w:r>
                <w:r>
                  <w:rPr>
                    <w:rFonts w:ascii="Arial" w:hAnsi="Arial"/>
                    <w:spacing w:val="-7"/>
                    <w:w w:val="193"/>
                    <w:sz w:val="16"/>
                  </w:rPr>
                  <w:t>l</w:t>
                </w:r>
                <w:r>
                  <w:rPr>
                    <w:rFonts w:ascii="Arial" w:hAnsi="Arial"/>
                    <w:w w:val="134"/>
                    <w:sz w:val="16"/>
                  </w:rPr>
                  <w:t>o</w:t>
                </w:r>
                <w:r>
                  <w:rPr>
                    <w:rFonts w:ascii="Arial" w:hAnsi="Arial"/>
                    <w:w w:val="102"/>
                    <w:sz w:val="16"/>
                  </w:rPr>
                  <w:t>s</w:t>
                </w:r>
                <w:r>
                  <w:rPr>
                    <w:rFonts w:ascii="Arial" w:hAnsi="Arial"/>
                    <w:spacing w:val="6"/>
                    <w:sz w:val="16"/>
                  </w:rPr>
                  <w:t> </w:t>
                </w:r>
                <w:r>
                  <w:rPr>
                    <w:rFonts w:ascii="Arial" w:hAnsi="Arial"/>
                    <w:w w:val="84"/>
                    <w:sz w:val="20"/>
                  </w:rPr>
                  <w:t>A.</w:t>
                </w:r>
                <w:r>
                  <w:rPr>
                    <w:rFonts w:ascii="Arial" w:hAnsi="Arial"/>
                    <w:spacing w:val="-5"/>
                    <w:sz w:val="20"/>
                  </w:rPr>
                  <w:t> </w:t>
                </w:r>
                <w:r>
                  <w:rPr>
                    <w:rFonts w:ascii="Arial" w:hAnsi="Arial"/>
                    <w:w w:val="91"/>
                    <w:sz w:val="20"/>
                  </w:rPr>
                  <w:t>p</w:t>
                </w:r>
                <w:r>
                  <w:rPr>
                    <w:rFonts w:ascii="Arial" w:hAnsi="Arial"/>
                    <w:w w:val="88"/>
                    <w:sz w:val="16"/>
                  </w:rPr>
                  <w:t>é</w:t>
                </w:r>
                <w:r>
                  <w:rPr>
                    <w:rFonts w:ascii="Arial" w:hAnsi="Arial"/>
                    <w:w w:val="167"/>
                    <w:sz w:val="16"/>
                  </w:rPr>
                  <w:t>r</w:t>
                </w:r>
                <w:r>
                  <w:rPr>
                    <w:rFonts w:ascii="Arial" w:hAnsi="Arial"/>
                    <w:w w:val="88"/>
                    <w:sz w:val="16"/>
                  </w:rPr>
                  <w:t>e</w:t>
                </w:r>
                <w:r>
                  <w:rPr>
                    <w:rFonts w:ascii="Arial" w:hAnsi="Arial"/>
                    <w:w w:val="120"/>
                    <w:sz w:val="16"/>
                  </w:rPr>
                  <w:t>z</w:t>
                </w:r>
                <w:r>
                  <w:rPr>
                    <w:rFonts w:ascii="Arial" w:hAnsi="Arial"/>
                    <w:spacing w:val="6"/>
                    <w:sz w:val="16"/>
                  </w:rPr>
                  <w:t> </w:t>
                </w:r>
                <w:r>
                  <w:rPr>
                    <w:rFonts w:ascii="Arial" w:hAnsi="Arial"/>
                    <w:w w:val="167"/>
                    <w:sz w:val="20"/>
                  </w:rPr>
                  <w:t>r</w:t>
                </w:r>
                <w:r>
                  <w:rPr>
                    <w:rFonts w:ascii="Arial" w:hAnsi="Arial"/>
                    <w:w w:val="86"/>
                    <w:sz w:val="16"/>
                  </w:rPr>
                  <w:t>A</w:t>
                </w:r>
                <w:r>
                  <w:rPr>
                    <w:rFonts w:ascii="Arial" w:hAnsi="Arial"/>
                    <w:w w:val="95"/>
                    <w:sz w:val="16"/>
                  </w:rPr>
                  <w:t>m</w:t>
                </w:r>
                <w:r>
                  <w:rPr>
                    <w:rFonts w:ascii="Arial" w:hAnsi="Arial"/>
                    <w:w w:val="89"/>
                    <w:sz w:val="16"/>
                  </w:rPr>
                  <w:t>í</w:t>
                </w:r>
                <w:r>
                  <w:rPr>
                    <w:rFonts w:ascii="Arial" w:hAnsi="Arial"/>
                    <w:w w:val="167"/>
                    <w:sz w:val="16"/>
                  </w:rPr>
                  <w:t>r</w:t>
                </w:r>
                <w:r>
                  <w:rPr>
                    <w:rFonts w:ascii="Arial" w:hAnsi="Arial"/>
                    <w:w w:val="88"/>
                    <w:sz w:val="16"/>
                  </w:rPr>
                  <w:t>e</w:t>
                </w:r>
                <w:r>
                  <w:rPr>
                    <w:rFonts w:ascii="Arial" w:hAnsi="Arial"/>
                    <w:w w:val="120"/>
                    <w:sz w:val="16"/>
                  </w:rPr>
                  <w:t>z</w:t>
                </w:r>
                <w:r>
                  <w:rPr>
                    <w:rFonts w:ascii="Arial" w:hAnsi="Arial"/>
                    <w:spacing w:val="6"/>
                    <w:sz w:val="16"/>
                  </w:rPr>
                  <w:t> </w:t>
                </w:r>
                <w:r>
                  <w:rPr>
                    <w:rFonts w:ascii="Arial" w:hAnsi="Arial"/>
                    <w:w w:val="113"/>
                    <w:sz w:val="16"/>
                  </w:rPr>
                  <w:t>y</w:t>
                </w:r>
                <w:r>
                  <w:rPr>
                    <w:rFonts w:ascii="Arial" w:hAnsi="Arial"/>
                    <w:spacing w:val="6"/>
                    <w:sz w:val="16"/>
                  </w:rPr>
                  <w:t> </w:t>
                </w:r>
                <w:r>
                  <w:rPr>
                    <w:rFonts w:ascii="Arial" w:hAnsi="Arial"/>
                    <w:w w:val="91"/>
                    <w:sz w:val="20"/>
                  </w:rPr>
                  <w:t>p</w:t>
                </w:r>
                <w:r>
                  <w:rPr>
                    <w:rFonts w:ascii="Arial" w:hAnsi="Arial"/>
                    <w:spacing w:val="-15"/>
                    <w:w w:val="86"/>
                    <w:sz w:val="16"/>
                  </w:rPr>
                  <w:t>A</w:t>
                </w:r>
                <w:r>
                  <w:rPr>
                    <w:rFonts w:ascii="Arial" w:hAnsi="Arial"/>
                    <w:w w:val="206"/>
                    <w:sz w:val="16"/>
                  </w:rPr>
                  <w:t>t</w:t>
                </w:r>
                <w:r>
                  <w:rPr>
                    <w:rFonts w:ascii="Arial" w:hAnsi="Arial"/>
                    <w:w w:val="167"/>
                    <w:sz w:val="16"/>
                  </w:rPr>
                  <w:t>r</w:t>
                </w:r>
                <w:r>
                  <w:rPr>
                    <w:rFonts w:ascii="Arial" w:hAnsi="Arial"/>
                    <w:w w:val="112"/>
                    <w:sz w:val="16"/>
                  </w:rPr>
                  <w:t>i</w:t>
                </w:r>
                <w:r>
                  <w:rPr>
                    <w:rFonts w:ascii="Arial" w:hAnsi="Arial"/>
                    <w:w w:val="127"/>
                    <w:sz w:val="16"/>
                  </w:rPr>
                  <w:t>c</w:t>
                </w:r>
                <w:r>
                  <w:rPr>
                    <w:rFonts w:ascii="Arial" w:hAnsi="Arial"/>
                    <w:w w:val="112"/>
                    <w:sz w:val="16"/>
                  </w:rPr>
                  <w:t>i</w:t>
                </w:r>
                <w:r>
                  <w:rPr>
                    <w:rFonts w:ascii="Arial" w:hAnsi="Arial"/>
                    <w:w w:val="86"/>
                    <w:sz w:val="16"/>
                  </w:rPr>
                  <w:t>A</w:t>
                </w:r>
                <w:r>
                  <w:rPr>
                    <w:rFonts w:ascii="Arial" w:hAnsi="Arial"/>
                    <w:spacing w:val="6"/>
                    <w:sz w:val="16"/>
                  </w:rPr>
                  <w:t> </w:t>
                </w:r>
                <w:r>
                  <w:rPr>
                    <w:rFonts w:ascii="Arial" w:hAnsi="Arial"/>
                    <w:w w:val="123"/>
                    <w:sz w:val="20"/>
                  </w:rPr>
                  <w:t>n</w:t>
                </w:r>
                <w:r>
                  <w:rPr>
                    <w:rFonts w:ascii="Arial" w:hAnsi="Arial"/>
                    <w:w w:val="86"/>
                    <w:sz w:val="16"/>
                  </w:rPr>
                  <w:t>A</w:t>
                </w:r>
                <w:r>
                  <w:rPr>
                    <w:rFonts w:ascii="Arial" w:hAnsi="Arial"/>
                    <w:w w:val="112"/>
                    <w:sz w:val="16"/>
                  </w:rPr>
                  <w:t>i</w:t>
                </w:r>
                <w:r>
                  <w:rPr>
                    <w:rFonts w:ascii="Arial" w:hAnsi="Arial"/>
                    <w:w w:val="95"/>
                    <w:sz w:val="16"/>
                  </w:rPr>
                  <w:t>m</w:t>
                </w:r>
                <w:r>
                  <w:rPr>
                    <w:rFonts w:ascii="Arial" w:hAnsi="Arial"/>
                    <w:w w:val="88"/>
                    <w:sz w:val="16"/>
                  </w:rPr>
                  <w:t>e</w:t>
                </w:r>
                <w:r>
                  <w:rPr>
                    <w:rFonts w:ascii="Arial" w:hAnsi="Arial"/>
                    <w:spacing w:val="6"/>
                    <w:sz w:val="16"/>
                  </w:rPr>
                  <w:t> </w:t>
                </w:r>
                <w:r>
                  <w:rPr>
                    <w:rFonts w:ascii="Arial" w:hAnsi="Arial"/>
                    <w:w w:val="193"/>
                    <w:sz w:val="20"/>
                  </w:rPr>
                  <w:t>l</w:t>
                </w:r>
                <w:r>
                  <w:rPr>
                    <w:rFonts w:ascii="Arial" w:hAnsi="Arial"/>
                    <w:w w:val="112"/>
                    <w:sz w:val="16"/>
                  </w:rPr>
                  <w:t>i</w:t>
                </w:r>
                <w:r>
                  <w:rPr>
                    <w:rFonts w:ascii="Arial" w:hAnsi="Arial"/>
                    <w:w w:val="100"/>
                    <w:sz w:val="16"/>
                  </w:rPr>
                  <w:t>b</w:t>
                </w:r>
                <w:r>
                  <w:rPr>
                    <w:rFonts w:ascii="Arial" w:hAnsi="Arial"/>
                    <w:w w:val="112"/>
                    <w:sz w:val="16"/>
                  </w:rPr>
                  <w:t>i</w:t>
                </w:r>
                <w:r>
                  <w:rPr>
                    <w:rFonts w:ascii="Arial" w:hAnsi="Arial"/>
                    <w:w w:val="88"/>
                    <w:sz w:val="16"/>
                  </w:rPr>
                  <w:t>e</w:t>
                </w:r>
                <w:r>
                  <w:rPr>
                    <w:rFonts w:ascii="Arial" w:hAnsi="Arial"/>
                    <w:w w:val="123"/>
                    <w:sz w:val="16"/>
                  </w:rPr>
                  <w:t>n</w:t>
                </w:r>
              </w:p>
            </w:txbxContent>
          </v:textbox>
          <w10:wrap type="none"/>
        </v:shape>
      </w:pict>
    </w:r>
  </w:p>
</w:hdr>
</file>

<file path=word/header3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19488" from="310.403503pt,85.438003pt" to="310.403503pt,56.988003pt" stroked="true" strokeweight=".5pt" strokecolor="#000000">
          <w10:wrap type="none"/>
        </v:line>
      </w:pict>
    </w:r>
    <w:r>
      <w:rPr/>
      <w:pict>
        <v:shape style="position:absolute;margin-left:169.955994pt;margin-top:64.888229pt;width:113.15pt;height:12pt;mso-position-horizontal-relative:page;mso-position-vertical-relative:page;z-index:-119464" type="#_x0000_t202" filled="false" stroked="false">
          <v:textbox inset="0,0,0,0">
            <w:txbxContent>
              <w:p>
                <w:pPr>
                  <w:spacing w:line="98" w:lineRule="exact" w:before="0"/>
                  <w:ind w:left="20" w:right="0" w:firstLine="0"/>
                  <w:jc w:val="left"/>
                  <w:rPr>
                    <w:rFonts w:ascii="Arial" w:hAnsi="Arial"/>
                    <w:sz w:val="20"/>
                  </w:rPr>
                </w:pPr>
                <w:r>
                  <w:rPr>
                    <w:rFonts w:ascii="Arial" w:hAnsi="Arial"/>
                    <w:spacing w:val="-1"/>
                    <w:w w:val="86"/>
                    <w:sz w:val="20"/>
                  </w:rPr>
                  <w:t>A</w:t>
                </w:r>
                <w:r>
                  <w:rPr>
                    <w:rFonts w:ascii="Arial" w:hAnsi="Arial"/>
                    <w:w w:val="91"/>
                    <w:sz w:val="16"/>
                  </w:rPr>
                  <w:t>p</w:t>
                </w:r>
                <w:r>
                  <w:rPr>
                    <w:rFonts w:ascii="Arial" w:hAnsi="Arial"/>
                    <w:spacing w:val="-10"/>
                    <w:w w:val="167"/>
                    <w:sz w:val="16"/>
                  </w:rPr>
                  <w:t>r</w:t>
                </w:r>
                <w:r>
                  <w:rPr>
                    <w:rFonts w:ascii="Arial" w:hAnsi="Arial"/>
                    <w:spacing w:val="-8"/>
                    <w:w w:val="134"/>
                    <w:sz w:val="16"/>
                  </w:rPr>
                  <w:t>o</w:t>
                </w:r>
                <w:r>
                  <w:rPr>
                    <w:rFonts w:ascii="Arial" w:hAnsi="Arial"/>
                    <w:w w:val="124"/>
                    <w:sz w:val="16"/>
                  </w:rPr>
                  <w:t>x</w:t>
                </w:r>
                <w:r>
                  <w:rPr>
                    <w:rFonts w:ascii="Arial" w:hAnsi="Arial"/>
                    <w:w w:val="112"/>
                    <w:sz w:val="16"/>
                  </w:rPr>
                  <w:t>i</w:t>
                </w:r>
                <w:r>
                  <w:rPr>
                    <w:rFonts w:ascii="Arial" w:hAnsi="Arial"/>
                    <w:w w:val="95"/>
                    <w:sz w:val="16"/>
                  </w:rPr>
                  <w:t>m</w:t>
                </w:r>
                <w:r>
                  <w:rPr>
                    <w:rFonts w:ascii="Arial" w:hAnsi="Arial"/>
                    <w:spacing w:val="-6"/>
                    <w:w w:val="86"/>
                    <w:sz w:val="16"/>
                  </w:rPr>
                  <w:t>A</w:t>
                </w:r>
                <w:r>
                  <w:rPr>
                    <w:rFonts w:ascii="Arial" w:hAnsi="Arial"/>
                    <w:w w:val="127"/>
                    <w:sz w:val="16"/>
                  </w:rPr>
                  <w:t>c</w:t>
                </w:r>
                <w:r>
                  <w:rPr>
                    <w:rFonts w:ascii="Arial" w:hAnsi="Arial"/>
                    <w:w w:val="112"/>
                    <w:sz w:val="16"/>
                  </w:rPr>
                  <w:t>i</w:t>
                </w:r>
                <w:r>
                  <w:rPr>
                    <w:rFonts w:ascii="Arial" w:hAnsi="Arial"/>
                    <w:w w:val="134"/>
                    <w:sz w:val="16"/>
                  </w:rPr>
                  <w:t>o</w:t>
                </w:r>
                <w:r>
                  <w:rPr>
                    <w:rFonts w:ascii="Arial" w:hAnsi="Arial"/>
                    <w:w w:val="123"/>
                    <w:sz w:val="16"/>
                  </w:rPr>
                  <w:t>n</w:t>
                </w:r>
                <w:r>
                  <w:rPr>
                    <w:rFonts w:ascii="Arial" w:hAnsi="Arial"/>
                    <w:w w:val="88"/>
                    <w:sz w:val="16"/>
                  </w:rPr>
                  <w:t>e</w:t>
                </w:r>
                <w:r>
                  <w:rPr>
                    <w:rFonts w:ascii="Arial" w:hAnsi="Arial"/>
                    <w:w w:val="102"/>
                    <w:sz w:val="16"/>
                  </w:rPr>
                  <w:t>s</w:t>
                </w:r>
                <w:r>
                  <w:rPr>
                    <w:rFonts w:ascii="Arial" w:hAnsi="Arial"/>
                    <w:spacing w:val="6"/>
                    <w:sz w:val="16"/>
                  </w:rPr>
                  <w:t> </w:t>
                </w:r>
                <w:r>
                  <w:rPr>
                    <w:rFonts w:ascii="Arial" w:hAnsi="Arial"/>
                    <w:w w:val="86"/>
                    <w:sz w:val="16"/>
                  </w:rPr>
                  <w:t>A</w:t>
                </w:r>
                <w:r>
                  <w:rPr>
                    <w:rFonts w:ascii="Arial" w:hAnsi="Arial"/>
                    <w:w w:val="193"/>
                    <w:sz w:val="16"/>
                  </w:rPr>
                  <w:t>l</w:t>
                </w:r>
                <w:r>
                  <w:rPr>
                    <w:rFonts w:ascii="Arial" w:hAnsi="Arial"/>
                    <w:spacing w:val="6"/>
                    <w:sz w:val="16"/>
                  </w:rPr>
                  <w:t> </w:t>
                </w:r>
                <w:r>
                  <w:rPr>
                    <w:rFonts w:ascii="Arial" w:hAnsi="Arial"/>
                    <w:spacing w:val="-16"/>
                    <w:w w:val="91"/>
                    <w:sz w:val="16"/>
                  </w:rPr>
                  <w:t>p</w:t>
                </w:r>
                <w:r>
                  <w:rPr>
                    <w:rFonts w:ascii="Arial" w:hAnsi="Arial"/>
                    <w:w w:val="86"/>
                    <w:sz w:val="16"/>
                  </w:rPr>
                  <w:t>A</w:t>
                </w:r>
                <w:r>
                  <w:rPr>
                    <w:rFonts w:ascii="Arial" w:hAnsi="Arial"/>
                    <w:w w:val="112"/>
                    <w:sz w:val="16"/>
                  </w:rPr>
                  <w:t>i</w:t>
                </w:r>
                <w:r>
                  <w:rPr>
                    <w:rFonts w:ascii="Arial" w:hAnsi="Arial"/>
                    <w:spacing w:val="-4"/>
                    <w:w w:val="102"/>
                    <w:sz w:val="16"/>
                  </w:rPr>
                  <w:t>s</w:t>
                </w:r>
                <w:r>
                  <w:rPr>
                    <w:rFonts w:ascii="Arial" w:hAnsi="Arial"/>
                    <w:spacing w:val="-2"/>
                    <w:w w:val="86"/>
                    <w:sz w:val="16"/>
                  </w:rPr>
                  <w:t>A</w:t>
                </w:r>
                <w:r>
                  <w:rPr>
                    <w:rFonts w:ascii="Arial" w:hAnsi="Arial"/>
                    <w:w w:val="112"/>
                    <w:sz w:val="16"/>
                  </w:rPr>
                  <w:t>j</w:t>
                </w:r>
                <w:r>
                  <w:rPr>
                    <w:rFonts w:ascii="Arial" w:hAnsi="Arial"/>
                    <w:spacing w:val="-1"/>
                    <w:w w:val="88"/>
                    <w:sz w:val="16"/>
                  </w:rPr>
                  <w:t>e</w:t>
                </w:r>
                <w:r>
                  <w:rPr>
                    <w:rFonts w:ascii="Arial" w:hAnsi="Arial"/>
                    <w:sz w:val="20"/>
                  </w:rPr>
                  <w:t>…</w:t>
                </w:r>
              </w:p>
            </w:txbxContent>
          </v:textbox>
          <w10:wrap type="none"/>
        </v:shape>
      </w:pict>
    </w:r>
    <w:r>
      <w:rPr/>
      <w:pict>
        <v:shape style="position:absolute;margin-left:334.846008pt;margin-top:64.888031pt;width:19.850pt;height:12pt;mso-position-horizontal-relative:page;mso-position-vertical-relative:page;z-index:-119440" type="#_x0000_t202" filled="false" stroked="false">
          <v:textbox inset="0,0,0,0">
            <w:txbxContent>
              <w:p>
                <w:pPr>
                  <w:spacing w:line="109" w:lineRule="exact" w:before="0"/>
                  <w:ind w:left="40" w:right="-28" w:firstLine="0"/>
                  <w:jc w:val="left"/>
                  <w:rPr>
                    <w:sz w:val="20"/>
                  </w:rPr>
                </w:pPr>
                <w:r>
                  <w:rPr/>
                  <w:fldChar w:fldCharType="begin"/>
                </w:r>
                <w:r>
                  <w:rPr>
                    <w:w w:val="119"/>
                    <w:sz w:val="20"/>
                  </w:rPr>
                  <w:instrText> PAGE </w:instrText>
                </w:r>
                <w:r>
                  <w:rPr/>
                  <w:fldChar w:fldCharType="separate"/>
                </w:r>
                <w:r>
                  <w:rPr/>
                  <w:t>129</w:t>
                </w:r>
                <w:r>
                  <w:rPr/>
                  <w:fldChar w:fldCharType="end"/>
                </w:r>
              </w:p>
            </w:txbxContent>
          </v:textbox>
          <w10:wrap type="none"/>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hdr>
</file>

<file path=word/header4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19416" from="114.573593pt,85.188796pt" to="114.573593pt,56.738796pt" stroked="true" strokeweight=".5pt" strokecolor="#000000">
          <w10:wrap type="none"/>
        </v:line>
      </w:pict>
    </w:r>
    <w:r>
      <w:rPr/>
      <w:pict>
        <v:shape style="position:absolute;margin-left:70.023598pt;margin-top:64.888229pt;width:19.850pt;height:12pt;mso-position-horizontal-relative:page;mso-position-vertical-relative:page;z-index:-119392" type="#_x0000_t202" filled="false" stroked="false">
          <v:textbox inset="0,0,0,0">
            <w:txbxContent>
              <w:p>
                <w:pPr>
                  <w:spacing w:line="109" w:lineRule="exact" w:before="0"/>
                  <w:ind w:left="40" w:right="-28" w:firstLine="0"/>
                  <w:jc w:val="left"/>
                  <w:rPr>
                    <w:sz w:val="20"/>
                  </w:rPr>
                </w:pPr>
                <w:r>
                  <w:rPr/>
                  <w:fldChar w:fldCharType="begin"/>
                </w:r>
                <w:r>
                  <w:rPr>
                    <w:w w:val="119"/>
                    <w:sz w:val="20"/>
                  </w:rPr>
                  <w:instrText> PAGE </w:instrText>
                </w:r>
                <w:r>
                  <w:rPr/>
                  <w:fldChar w:fldCharType="separate"/>
                </w:r>
                <w:r>
                  <w:rPr/>
                  <w:t>130</w:t>
                </w:r>
                <w:r>
                  <w:rPr/>
                  <w:fldChar w:fldCharType="end"/>
                </w:r>
              </w:p>
            </w:txbxContent>
          </v:textbox>
          <w10:wrap type="none"/>
        </v:shape>
      </w:pict>
    </w:r>
    <w:r>
      <w:rPr/>
      <w:pict>
        <v:shape style="position:absolute;margin-left:141.623596pt;margin-top:64.888733pt;width:192.65pt;height:12pt;mso-position-horizontal-relative:page;mso-position-vertical-relative:page;z-index:-119368" type="#_x0000_t202" filled="false" stroked="false">
          <v:textbox inset="0,0,0,0">
            <w:txbxContent>
              <w:p>
                <w:pPr>
                  <w:spacing w:line="98" w:lineRule="exact" w:before="0"/>
                  <w:ind w:left="20" w:right="0" w:firstLine="0"/>
                  <w:jc w:val="left"/>
                  <w:rPr>
                    <w:rFonts w:ascii="Arial" w:hAnsi="Arial"/>
                    <w:sz w:val="16"/>
                  </w:rPr>
                </w:pPr>
                <w:r>
                  <w:rPr>
                    <w:rFonts w:ascii="Arial" w:hAnsi="Arial"/>
                    <w:w w:val="127"/>
                    <w:sz w:val="20"/>
                  </w:rPr>
                  <w:t>c</w:t>
                </w:r>
                <w:r>
                  <w:rPr>
                    <w:rFonts w:ascii="Arial" w:hAnsi="Arial"/>
                    <w:w w:val="86"/>
                    <w:sz w:val="16"/>
                  </w:rPr>
                  <w:t>A</w:t>
                </w:r>
                <w:r>
                  <w:rPr>
                    <w:rFonts w:ascii="Arial" w:hAnsi="Arial"/>
                    <w:w w:val="167"/>
                    <w:sz w:val="16"/>
                  </w:rPr>
                  <w:t>r</w:t>
                </w:r>
                <w:r>
                  <w:rPr>
                    <w:rFonts w:ascii="Arial" w:hAnsi="Arial"/>
                    <w:spacing w:val="-7"/>
                    <w:w w:val="193"/>
                    <w:sz w:val="16"/>
                  </w:rPr>
                  <w:t>l</w:t>
                </w:r>
                <w:r>
                  <w:rPr>
                    <w:rFonts w:ascii="Arial" w:hAnsi="Arial"/>
                    <w:w w:val="134"/>
                    <w:sz w:val="16"/>
                  </w:rPr>
                  <w:t>o</w:t>
                </w:r>
                <w:r>
                  <w:rPr>
                    <w:rFonts w:ascii="Arial" w:hAnsi="Arial"/>
                    <w:w w:val="102"/>
                    <w:sz w:val="16"/>
                  </w:rPr>
                  <w:t>s</w:t>
                </w:r>
                <w:r>
                  <w:rPr>
                    <w:rFonts w:ascii="Arial" w:hAnsi="Arial"/>
                    <w:spacing w:val="6"/>
                    <w:sz w:val="16"/>
                  </w:rPr>
                  <w:t> </w:t>
                </w:r>
                <w:r>
                  <w:rPr>
                    <w:rFonts w:ascii="Arial" w:hAnsi="Arial"/>
                    <w:w w:val="84"/>
                    <w:sz w:val="20"/>
                  </w:rPr>
                  <w:t>A.</w:t>
                </w:r>
                <w:r>
                  <w:rPr>
                    <w:rFonts w:ascii="Arial" w:hAnsi="Arial"/>
                    <w:spacing w:val="-5"/>
                    <w:sz w:val="20"/>
                  </w:rPr>
                  <w:t> </w:t>
                </w:r>
                <w:r>
                  <w:rPr>
                    <w:rFonts w:ascii="Arial" w:hAnsi="Arial"/>
                    <w:w w:val="91"/>
                    <w:sz w:val="20"/>
                  </w:rPr>
                  <w:t>p</w:t>
                </w:r>
                <w:r>
                  <w:rPr>
                    <w:rFonts w:ascii="Arial" w:hAnsi="Arial"/>
                    <w:w w:val="88"/>
                    <w:sz w:val="16"/>
                  </w:rPr>
                  <w:t>é</w:t>
                </w:r>
                <w:r>
                  <w:rPr>
                    <w:rFonts w:ascii="Arial" w:hAnsi="Arial"/>
                    <w:w w:val="167"/>
                    <w:sz w:val="16"/>
                  </w:rPr>
                  <w:t>r</w:t>
                </w:r>
                <w:r>
                  <w:rPr>
                    <w:rFonts w:ascii="Arial" w:hAnsi="Arial"/>
                    <w:w w:val="88"/>
                    <w:sz w:val="16"/>
                  </w:rPr>
                  <w:t>e</w:t>
                </w:r>
                <w:r>
                  <w:rPr>
                    <w:rFonts w:ascii="Arial" w:hAnsi="Arial"/>
                    <w:w w:val="120"/>
                    <w:sz w:val="16"/>
                  </w:rPr>
                  <w:t>z</w:t>
                </w:r>
                <w:r>
                  <w:rPr>
                    <w:rFonts w:ascii="Arial" w:hAnsi="Arial"/>
                    <w:spacing w:val="6"/>
                    <w:sz w:val="16"/>
                  </w:rPr>
                  <w:t> </w:t>
                </w:r>
                <w:r>
                  <w:rPr>
                    <w:rFonts w:ascii="Arial" w:hAnsi="Arial"/>
                    <w:w w:val="167"/>
                    <w:sz w:val="20"/>
                  </w:rPr>
                  <w:t>r</w:t>
                </w:r>
                <w:r>
                  <w:rPr>
                    <w:rFonts w:ascii="Arial" w:hAnsi="Arial"/>
                    <w:w w:val="86"/>
                    <w:sz w:val="16"/>
                  </w:rPr>
                  <w:t>A</w:t>
                </w:r>
                <w:r>
                  <w:rPr>
                    <w:rFonts w:ascii="Arial" w:hAnsi="Arial"/>
                    <w:w w:val="95"/>
                    <w:sz w:val="16"/>
                  </w:rPr>
                  <w:t>m</w:t>
                </w:r>
                <w:r>
                  <w:rPr>
                    <w:rFonts w:ascii="Arial" w:hAnsi="Arial"/>
                    <w:w w:val="89"/>
                    <w:sz w:val="16"/>
                  </w:rPr>
                  <w:t>í</w:t>
                </w:r>
                <w:r>
                  <w:rPr>
                    <w:rFonts w:ascii="Arial" w:hAnsi="Arial"/>
                    <w:w w:val="167"/>
                    <w:sz w:val="16"/>
                  </w:rPr>
                  <w:t>r</w:t>
                </w:r>
                <w:r>
                  <w:rPr>
                    <w:rFonts w:ascii="Arial" w:hAnsi="Arial"/>
                    <w:w w:val="88"/>
                    <w:sz w:val="16"/>
                  </w:rPr>
                  <w:t>e</w:t>
                </w:r>
                <w:r>
                  <w:rPr>
                    <w:rFonts w:ascii="Arial" w:hAnsi="Arial"/>
                    <w:w w:val="120"/>
                    <w:sz w:val="16"/>
                  </w:rPr>
                  <w:t>z</w:t>
                </w:r>
                <w:r>
                  <w:rPr>
                    <w:rFonts w:ascii="Arial" w:hAnsi="Arial"/>
                    <w:spacing w:val="6"/>
                    <w:sz w:val="16"/>
                  </w:rPr>
                  <w:t> </w:t>
                </w:r>
                <w:r>
                  <w:rPr>
                    <w:rFonts w:ascii="Arial" w:hAnsi="Arial"/>
                    <w:w w:val="113"/>
                    <w:sz w:val="16"/>
                  </w:rPr>
                  <w:t>y</w:t>
                </w:r>
                <w:r>
                  <w:rPr>
                    <w:rFonts w:ascii="Arial" w:hAnsi="Arial"/>
                    <w:spacing w:val="6"/>
                    <w:sz w:val="16"/>
                  </w:rPr>
                  <w:t> </w:t>
                </w:r>
                <w:r>
                  <w:rPr>
                    <w:rFonts w:ascii="Arial" w:hAnsi="Arial"/>
                    <w:w w:val="91"/>
                    <w:sz w:val="20"/>
                  </w:rPr>
                  <w:t>p</w:t>
                </w:r>
                <w:r>
                  <w:rPr>
                    <w:rFonts w:ascii="Arial" w:hAnsi="Arial"/>
                    <w:spacing w:val="-15"/>
                    <w:w w:val="86"/>
                    <w:sz w:val="16"/>
                  </w:rPr>
                  <w:t>A</w:t>
                </w:r>
                <w:r>
                  <w:rPr>
                    <w:rFonts w:ascii="Arial" w:hAnsi="Arial"/>
                    <w:w w:val="206"/>
                    <w:sz w:val="16"/>
                  </w:rPr>
                  <w:t>t</w:t>
                </w:r>
                <w:r>
                  <w:rPr>
                    <w:rFonts w:ascii="Arial" w:hAnsi="Arial"/>
                    <w:w w:val="167"/>
                    <w:sz w:val="16"/>
                  </w:rPr>
                  <w:t>r</w:t>
                </w:r>
                <w:r>
                  <w:rPr>
                    <w:rFonts w:ascii="Arial" w:hAnsi="Arial"/>
                    <w:w w:val="112"/>
                    <w:sz w:val="16"/>
                  </w:rPr>
                  <w:t>i</w:t>
                </w:r>
                <w:r>
                  <w:rPr>
                    <w:rFonts w:ascii="Arial" w:hAnsi="Arial"/>
                    <w:w w:val="127"/>
                    <w:sz w:val="16"/>
                  </w:rPr>
                  <w:t>c</w:t>
                </w:r>
                <w:r>
                  <w:rPr>
                    <w:rFonts w:ascii="Arial" w:hAnsi="Arial"/>
                    <w:w w:val="112"/>
                    <w:sz w:val="16"/>
                  </w:rPr>
                  <w:t>i</w:t>
                </w:r>
                <w:r>
                  <w:rPr>
                    <w:rFonts w:ascii="Arial" w:hAnsi="Arial"/>
                    <w:w w:val="86"/>
                    <w:sz w:val="16"/>
                  </w:rPr>
                  <w:t>A</w:t>
                </w:r>
                <w:r>
                  <w:rPr>
                    <w:rFonts w:ascii="Arial" w:hAnsi="Arial"/>
                    <w:spacing w:val="6"/>
                    <w:sz w:val="16"/>
                  </w:rPr>
                  <w:t> </w:t>
                </w:r>
                <w:r>
                  <w:rPr>
                    <w:rFonts w:ascii="Arial" w:hAnsi="Arial"/>
                    <w:w w:val="123"/>
                    <w:sz w:val="20"/>
                  </w:rPr>
                  <w:t>n</w:t>
                </w:r>
                <w:r>
                  <w:rPr>
                    <w:rFonts w:ascii="Arial" w:hAnsi="Arial"/>
                    <w:w w:val="86"/>
                    <w:sz w:val="16"/>
                  </w:rPr>
                  <w:t>A</w:t>
                </w:r>
                <w:r>
                  <w:rPr>
                    <w:rFonts w:ascii="Arial" w:hAnsi="Arial"/>
                    <w:w w:val="112"/>
                    <w:sz w:val="16"/>
                  </w:rPr>
                  <w:t>i</w:t>
                </w:r>
                <w:r>
                  <w:rPr>
                    <w:rFonts w:ascii="Arial" w:hAnsi="Arial"/>
                    <w:w w:val="95"/>
                    <w:sz w:val="16"/>
                  </w:rPr>
                  <w:t>m</w:t>
                </w:r>
                <w:r>
                  <w:rPr>
                    <w:rFonts w:ascii="Arial" w:hAnsi="Arial"/>
                    <w:w w:val="88"/>
                    <w:sz w:val="16"/>
                  </w:rPr>
                  <w:t>e</w:t>
                </w:r>
                <w:r>
                  <w:rPr>
                    <w:rFonts w:ascii="Arial" w:hAnsi="Arial"/>
                    <w:spacing w:val="6"/>
                    <w:sz w:val="16"/>
                  </w:rPr>
                  <w:t> </w:t>
                </w:r>
                <w:r>
                  <w:rPr>
                    <w:rFonts w:ascii="Arial" w:hAnsi="Arial"/>
                    <w:w w:val="193"/>
                    <w:sz w:val="20"/>
                  </w:rPr>
                  <w:t>l</w:t>
                </w:r>
                <w:r>
                  <w:rPr>
                    <w:rFonts w:ascii="Arial" w:hAnsi="Arial"/>
                    <w:w w:val="112"/>
                    <w:sz w:val="16"/>
                  </w:rPr>
                  <w:t>i</w:t>
                </w:r>
                <w:r>
                  <w:rPr>
                    <w:rFonts w:ascii="Arial" w:hAnsi="Arial"/>
                    <w:w w:val="100"/>
                    <w:sz w:val="16"/>
                  </w:rPr>
                  <w:t>b</w:t>
                </w:r>
                <w:r>
                  <w:rPr>
                    <w:rFonts w:ascii="Arial" w:hAnsi="Arial"/>
                    <w:w w:val="112"/>
                    <w:sz w:val="16"/>
                  </w:rPr>
                  <w:t>i</w:t>
                </w:r>
                <w:r>
                  <w:rPr>
                    <w:rFonts w:ascii="Arial" w:hAnsi="Arial"/>
                    <w:w w:val="88"/>
                    <w:sz w:val="16"/>
                  </w:rPr>
                  <w:t>e</w:t>
                </w:r>
                <w:r>
                  <w:rPr>
                    <w:rFonts w:ascii="Arial" w:hAnsi="Arial"/>
                    <w:w w:val="123"/>
                    <w:sz w:val="16"/>
                  </w:rPr>
                  <w:t>n</w:t>
                </w:r>
              </w:p>
            </w:txbxContent>
          </v:textbox>
          <w10:wrap type="none"/>
        </v:shape>
      </w:pict>
    </w:r>
  </w:p>
</w:hdr>
</file>

<file path=word/header4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19344" from="310.403503pt,85.438796pt" to="310.403503pt,56.988796pt" stroked="true" strokeweight=".5pt" strokecolor="#000000">
          <w10:wrap type="none"/>
        </v:line>
      </w:pict>
    </w:r>
    <w:r>
      <w:rPr/>
      <w:pict>
        <v:shape style="position:absolute;margin-left:169.956207pt;margin-top:64.888229pt;width:113.15pt;height:12pt;mso-position-horizontal-relative:page;mso-position-vertical-relative:page;z-index:-119320" type="#_x0000_t202" filled="false" stroked="false">
          <v:textbox inset="0,0,0,0">
            <w:txbxContent>
              <w:p>
                <w:pPr>
                  <w:spacing w:line="98" w:lineRule="exact" w:before="0"/>
                  <w:ind w:left="20" w:right="0" w:firstLine="0"/>
                  <w:jc w:val="left"/>
                  <w:rPr>
                    <w:rFonts w:ascii="Arial" w:hAnsi="Arial"/>
                    <w:sz w:val="20"/>
                  </w:rPr>
                </w:pPr>
                <w:r>
                  <w:rPr>
                    <w:rFonts w:ascii="Arial" w:hAnsi="Arial"/>
                    <w:spacing w:val="-1"/>
                    <w:w w:val="86"/>
                    <w:sz w:val="20"/>
                  </w:rPr>
                  <w:t>A</w:t>
                </w:r>
                <w:r>
                  <w:rPr>
                    <w:rFonts w:ascii="Arial" w:hAnsi="Arial"/>
                    <w:w w:val="91"/>
                    <w:sz w:val="16"/>
                  </w:rPr>
                  <w:t>p</w:t>
                </w:r>
                <w:r>
                  <w:rPr>
                    <w:rFonts w:ascii="Arial" w:hAnsi="Arial"/>
                    <w:spacing w:val="-10"/>
                    <w:w w:val="167"/>
                    <w:sz w:val="16"/>
                  </w:rPr>
                  <w:t>r</w:t>
                </w:r>
                <w:r>
                  <w:rPr>
                    <w:rFonts w:ascii="Arial" w:hAnsi="Arial"/>
                    <w:spacing w:val="-8"/>
                    <w:w w:val="134"/>
                    <w:sz w:val="16"/>
                  </w:rPr>
                  <w:t>o</w:t>
                </w:r>
                <w:r>
                  <w:rPr>
                    <w:rFonts w:ascii="Arial" w:hAnsi="Arial"/>
                    <w:w w:val="124"/>
                    <w:sz w:val="16"/>
                  </w:rPr>
                  <w:t>x</w:t>
                </w:r>
                <w:r>
                  <w:rPr>
                    <w:rFonts w:ascii="Arial" w:hAnsi="Arial"/>
                    <w:w w:val="112"/>
                    <w:sz w:val="16"/>
                  </w:rPr>
                  <w:t>i</w:t>
                </w:r>
                <w:r>
                  <w:rPr>
                    <w:rFonts w:ascii="Arial" w:hAnsi="Arial"/>
                    <w:w w:val="95"/>
                    <w:sz w:val="16"/>
                  </w:rPr>
                  <w:t>m</w:t>
                </w:r>
                <w:r>
                  <w:rPr>
                    <w:rFonts w:ascii="Arial" w:hAnsi="Arial"/>
                    <w:spacing w:val="-6"/>
                    <w:w w:val="86"/>
                    <w:sz w:val="16"/>
                  </w:rPr>
                  <w:t>A</w:t>
                </w:r>
                <w:r>
                  <w:rPr>
                    <w:rFonts w:ascii="Arial" w:hAnsi="Arial"/>
                    <w:w w:val="127"/>
                    <w:sz w:val="16"/>
                  </w:rPr>
                  <w:t>c</w:t>
                </w:r>
                <w:r>
                  <w:rPr>
                    <w:rFonts w:ascii="Arial" w:hAnsi="Arial"/>
                    <w:w w:val="112"/>
                    <w:sz w:val="16"/>
                  </w:rPr>
                  <w:t>i</w:t>
                </w:r>
                <w:r>
                  <w:rPr>
                    <w:rFonts w:ascii="Arial" w:hAnsi="Arial"/>
                    <w:w w:val="134"/>
                    <w:sz w:val="16"/>
                  </w:rPr>
                  <w:t>o</w:t>
                </w:r>
                <w:r>
                  <w:rPr>
                    <w:rFonts w:ascii="Arial" w:hAnsi="Arial"/>
                    <w:w w:val="123"/>
                    <w:sz w:val="16"/>
                  </w:rPr>
                  <w:t>n</w:t>
                </w:r>
                <w:r>
                  <w:rPr>
                    <w:rFonts w:ascii="Arial" w:hAnsi="Arial"/>
                    <w:w w:val="88"/>
                    <w:sz w:val="16"/>
                  </w:rPr>
                  <w:t>e</w:t>
                </w:r>
                <w:r>
                  <w:rPr>
                    <w:rFonts w:ascii="Arial" w:hAnsi="Arial"/>
                    <w:w w:val="102"/>
                    <w:sz w:val="16"/>
                  </w:rPr>
                  <w:t>s</w:t>
                </w:r>
                <w:r>
                  <w:rPr>
                    <w:rFonts w:ascii="Arial" w:hAnsi="Arial"/>
                    <w:spacing w:val="6"/>
                    <w:sz w:val="16"/>
                  </w:rPr>
                  <w:t> </w:t>
                </w:r>
                <w:r>
                  <w:rPr>
                    <w:rFonts w:ascii="Arial" w:hAnsi="Arial"/>
                    <w:w w:val="86"/>
                    <w:sz w:val="16"/>
                  </w:rPr>
                  <w:t>A</w:t>
                </w:r>
                <w:r>
                  <w:rPr>
                    <w:rFonts w:ascii="Arial" w:hAnsi="Arial"/>
                    <w:w w:val="193"/>
                    <w:sz w:val="16"/>
                  </w:rPr>
                  <w:t>l</w:t>
                </w:r>
                <w:r>
                  <w:rPr>
                    <w:rFonts w:ascii="Arial" w:hAnsi="Arial"/>
                    <w:spacing w:val="6"/>
                    <w:sz w:val="16"/>
                  </w:rPr>
                  <w:t> </w:t>
                </w:r>
                <w:r>
                  <w:rPr>
                    <w:rFonts w:ascii="Arial" w:hAnsi="Arial"/>
                    <w:spacing w:val="-16"/>
                    <w:w w:val="91"/>
                    <w:sz w:val="16"/>
                  </w:rPr>
                  <w:t>p</w:t>
                </w:r>
                <w:r>
                  <w:rPr>
                    <w:rFonts w:ascii="Arial" w:hAnsi="Arial"/>
                    <w:w w:val="86"/>
                    <w:sz w:val="16"/>
                  </w:rPr>
                  <w:t>A</w:t>
                </w:r>
                <w:r>
                  <w:rPr>
                    <w:rFonts w:ascii="Arial" w:hAnsi="Arial"/>
                    <w:w w:val="112"/>
                    <w:sz w:val="16"/>
                  </w:rPr>
                  <w:t>i</w:t>
                </w:r>
                <w:r>
                  <w:rPr>
                    <w:rFonts w:ascii="Arial" w:hAnsi="Arial"/>
                    <w:spacing w:val="-4"/>
                    <w:w w:val="102"/>
                    <w:sz w:val="16"/>
                  </w:rPr>
                  <w:t>s</w:t>
                </w:r>
                <w:r>
                  <w:rPr>
                    <w:rFonts w:ascii="Arial" w:hAnsi="Arial"/>
                    <w:spacing w:val="-2"/>
                    <w:w w:val="86"/>
                    <w:sz w:val="16"/>
                  </w:rPr>
                  <w:t>A</w:t>
                </w:r>
                <w:r>
                  <w:rPr>
                    <w:rFonts w:ascii="Arial" w:hAnsi="Arial"/>
                    <w:w w:val="112"/>
                    <w:sz w:val="16"/>
                  </w:rPr>
                  <w:t>j</w:t>
                </w:r>
                <w:r>
                  <w:rPr>
                    <w:rFonts w:ascii="Arial" w:hAnsi="Arial"/>
                    <w:spacing w:val="-1"/>
                    <w:w w:val="88"/>
                    <w:sz w:val="16"/>
                  </w:rPr>
                  <w:t>e</w:t>
                </w:r>
                <w:r>
                  <w:rPr>
                    <w:rFonts w:ascii="Arial" w:hAnsi="Arial"/>
                    <w:sz w:val="20"/>
                  </w:rPr>
                  <w:t>…</w:t>
                </w:r>
              </w:p>
            </w:txbxContent>
          </v:textbox>
          <w10:wrap type="none"/>
        </v:shape>
      </w:pict>
    </w:r>
    <w:r>
      <w:rPr/>
      <w:pict>
        <v:shape style="position:absolute;margin-left:335.046204pt;margin-top:64.888229pt;width:19.650pt;height:12pt;mso-position-horizontal-relative:page;mso-position-vertical-relative:page;z-index:-119296" type="#_x0000_t202" filled="false" stroked="false">
          <v:textbox inset="0,0,0,0">
            <w:txbxContent>
              <w:p>
                <w:pPr>
                  <w:spacing w:line="109" w:lineRule="exact" w:before="0"/>
                  <w:ind w:left="40" w:right="-32" w:firstLine="0"/>
                  <w:jc w:val="left"/>
                  <w:rPr>
                    <w:sz w:val="20"/>
                  </w:rPr>
                </w:pPr>
                <w:r>
                  <w:rPr/>
                  <w:fldChar w:fldCharType="begin"/>
                </w:r>
                <w:r>
                  <w:rPr>
                    <w:w w:val="119"/>
                    <w:sz w:val="20"/>
                  </w:rPr>
                  <w:instrText> PAGE </w:instrText>
                </w:r>
                <w:r>
                  <w:rPr/>
                  <w:fldChar w:fldCharType="separate"/>
                </w:r>
                <w:r>
                  <w:rPr/>
                  <w:t>135</w:t>
                </w:r>
                <w:r>
                  <w:rPr/>
                  <w:fldChar w:fldCharType="end"/>
                </w:r>
              </w:p>
            </w:txbxContent>
          </v:textbox>
          <w10:wrap type="none"/>
        </v:shape>
      </w:pict>
    </w:r>
  </w:p>
</w:hdr>
</file>

<file path=word/header4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19272" from="114.573593pt,85.188293pt" to="114.573593pt,56.738293pt" stroked="true" strokeweight=".5pt" strokecolor="#000000">
          <w10:wrap type="none"/>
        </v:line>
      </w:pict>
    </w:r>
    <w:r>
      <w:rPr/>
      <w:pict>
        <v:shape style="position:absolute;margin-left:70.023598pt;margin-top:64.888229pt;width:20.150pt;height:12pt;mso-position-horizontal-relative:page;mso-position-vertical-relative:page;z-index:-119248" type="#_x0000_t202" filled="false" stroked="false">
          <v:textbox inset="0,0,0,0">
            <w:txbxContent>
              <w:p>
                <w:pPr>
                  <w:spacing w:line="109" w:lineRule="exact" w:before="0"/>
                  <w:ind w:left="40" w:right="-22" w:firstLine="0"/>
                  <w:jc w:val="left"/>
                  <w:rPr>
                    <w:sz w:val="20"/>
                  </w:rPr>
                </w:pPr>
                <w:r>
                  <w:rPr/>
                  <w:fldChar w:fldCharType="begin"/>
                </w:r>
                <w:r>
                  <w:rPr>
                    <w:w w:val="119"/>
                    <w:sz w:val="20"/>
                  </w:rPr>
                  <w:instrText> PAGE </w:instrText>
                </w:r>
                <w:r>
                  <w:rPr/>
                  <w:fldChar w:fldCharType="separate"/>
                </w:r>
                <w:r>
                  <w:rPr/>
                  <w:t>144</w:t>
                </w:r>
                <w:r>
                  <w:rPr/>
                  <w:fldChar w:fldCharType="end"/>
                </w:r>
              </w:p>
            </w:txbxContent>
          </v:textbox>
          <w10:wrap type="none"/>
        </v:shape>
      </w:pict>
    </w:r>
    <w:r>
      <w:rPr/>
      <w:pict>
        <v:shape style="position:absolute;margin-left:141.623596pt;margin-top:64.888229pt;width:192.65pt;height:12pt;mso-position-horizontal-relative:page;mso-position-vertical-relative:page;z-index:-119224" type="#_x0000_t202" filled="false" stroked="false">
          <v:textbox inset="0,0,0,0">
            <w:txbxContent>
              <w:p>
                <w:pPr>
                  <w:spacing w:line="98" w:lineRule="exact" w:before="0"/>
                  <w:ind w:left="20" w:right="0" w:firstLine="0"/>
                  <w:jc w:val="left"/>
                  <w:rPr>
                    <w:rFonts w:ascii="Arial" w:hAnsi="Arial"/>
                    <w:sz w:val="16"/>
                  </w:rPr>
                </w:pPr>
                <w:r>
                  <w:rPr>
                    <w:rFonts w:ascii="Arial" w:hAnsi="Arial"/>
                    <w:w w:val="127"/>
                    <w:sz w:val="20"/>
                  </w:rPr>
                  <w:t>c</w:t>
                </w:r>
                <w:r>
                  <w:rPr>
                    <w:rFonts w:ascii="Arial" w:hAnsi="Arial"/>
                    <w:w w:val="86"/>
                    <w:sz w:val="16"/>
                  </w:rPr>
                  <w:t>A</w:t>
                </w:r>
                <w:r>
                  <w:rPr>
                    <w:rFonts w:ascii="Arial" w:hAnsi="Arial"/>
                    <w:w w:val="167"/>
                    <w:sz w:val="16"/>
                  </w:rPr>
                  <w:t>r</w:t>
                </w:r>
                <w:r>
                  <w:rPr>
                    <w:rFonts w:ascii="Arial" w:hAnsi="Arial"/>
                    <w:spacing w:val="-7"/>
                    <w:w w:val="193"/>
                    <w:sz w:val="16"/>
                  </w:rPr>
                  <w:t>l</w:t>
                </w:r>
                <w:r>
                  <w:rPr>
                    <w:rFonts w:ascii="Arial" w:hAnsi="Arial"/>
                    <w:w w:val="134"/>
                    <w:sz w:val="16"/>
                  </w:rPr>
                  <w:t>o</w:t>
                </w:r>
                <w:r>
                  <w:rPr>
                    <w:rFonts w:ascii="Arial" w:hAnsi="Arial"/>
                    <w:w w:val="102"/>
                    <w:sz w:val="16"/>
                  </w:rPr>
                  <w:t>s</w:t>
                </w:r>
                <w:r>
                  <w:rPr>
                    <w:rFonts w:ascii="Arial" w:hAnsi="Arial"/>
                    <w:spacing w:val="6"/>
                    <w:sz w:val="16"/>
                  </w:rPr>
                  <w:t> </w:t>
                </w:r>
                <w:r>
                  <w:rPr>
                    <w:rFonts w:ascii="Arial" w:hAnsi="Arial"/>
                    <w:w w:val="84"/>
                    <w:sz w:val="20"/>
                  </w:rPr>
                  <w:t>A.</w:t>
                </w:r>
                <w:r>
                  <w:rPr>
                    <w:rFonts w:ascii="Arial" w:hAnsi="Arial"/>
                    <w:spacing w:val="-5"/>
                    <w:sz w:val="20"/>
                  </w:rPr>
                  <w:t> </w:t>
                </w:r>
                <w:r>
                  <w:rPr>
                    <w:rFonts w:ascii="Arial" w:hAnsi="Arial"/>
                    <w:w w:val="91"/>
                    <w:sz w:val="20"/>
                  </w:rPr>
                  <w:t>p</w:t>
                </w:r>
                <w:r>
                  <w:rPr>
                    <w:rFonts w:ascii="Arial" w:hAnsi="Arial"/>
                    <w:w w:val="88"/>
                    <w:sz w:val="16"/>
                  </w:rPr>
                  <w:t>é</w:t>
                </w:r>
                <w:r>
                  <w:rPr>
                    <w:rFonts w:ascii="Arial" w:hAnsi="Arial"/>
                    <w:w w:val="167"/>
                    <w:sz w:val="16"/>
                  </w:rPr>
                  <w:t>r</w:t>
                </w:r>
                <w:r>
                  <w:rPr>
                    <w:rFonts w:ascii="Arial" w:hAnsi="Arial"/>
                    <w:w w:val="88"/>
                    <w:sz w:val="16"/>
                  </w:rPr>
                  <w:t>e</w:t>
                </w:r>
                <w:r>
                  <w:rPr>
                    <w:rFonts w:ascii="Arial" w:hAnsi="Arial"/>
                    <w:w w:val="120"/>
                    <w:sz w:val="16"/>
                  </w:rPr>
                  <w:t>z</w:t>
                </w:r>
                <w:r>
                  <w:rPr>
                    <w:rFonts w:ascii="Arial" w:hAnsi="Arial"/>
                    <w:spacing w:val="6"/>
                    <w:sz w:val="16"/>
                  </w:rPr>
                  <w:t> </w:t>
                </w:r>
                <w:r>
                  <w:rPr>
                    <w:rFonts w:ascii="Arial" w:hAnsi="Arial"/>
                    <w:w w:val="167"/>
                    <w:sz w:val="20"/>
                  </w:rPr>
                  <w:t>r</w:t>
                </w:r>
                <w:r>
                  <w:rPr>
                    <w:rFonts w:ascii="Arial" w:hAnsi="Arial"/>
                    <w:w w:val="86"/>
                    <w:sz w:val="16"/>
                  </w:rPr>
                  <w:t>A</w:t>
                </w:r>
                <w:r>
                  <w:rPr>
                    <w:rFonts w:ascii="Arial" w:hAnsi="Arial"/>
                    <w:w w:val="95"/>
                    <w:sz w:val="16"/>
                  </w:rPr>
                  <w:t>m</w:t>
                </w:r>
                <w:r>
                  <w:rPr>
                    <w:rFonts w:ascii="Arial" w:hAnsi="Arial"/>
                    <w:w w:val="89"/>
                    <w:sz w:val="16"/>
                  </w:rPr>
                  <w:t>í</w:t>
                </w:r>
                <w:r>
                  <w:rPr>
                    <w:rFonts w:ascii="Arial" w:hAnsi="Arial"/>
                    <w:w w:val="167"/>
                    <w:sz w:val="16"/>
                  </w:rPr>
                  <w:t>r</w:t>
                </w:r>
                <w:r>
                  <w:rPr>
                    <w:rFonts w:ascii="Arial" w:hAnsi="Arial"/>
                    <w:w w:val="88"/>
                    <w:sz w:val="16"/>
                  </w:rPr>
                  <w:t>e</w:t>
                </w:r>
                <w:r>
                  <w:rPr>
                    <w:rFonts w:ascii="Arial" w:hAnsi="Arial"/>
                    <w:w w:val="120"/>
                    <w:sz w:val="16"/>
                  </w:rPr>
                  <w:t>z</w:t>
                </w:r>
                <w:r>
                  <w:rPr>
                    <w:rFonts w:ascii="Arial" w:hAnsi="Arial"/>
                    <w:spacing w:val="6"/>
                    <w:sz w:val="16"/>
                  </w:rPr>
                  <w:t> </w:t>
                </w:r>
                <w:r>
                  <w:rPr>
                    <w:rFonts w:ascii="Arial" w:hAnsi="Arial"/>
                    <w:w w:val="113"/>
                    <w:sz w:val="16"/>
                  </w:rPr>
                  <w:t>y</w:t>
                </w:r>
                <w:r>
                  <w:rPr>
                    <w:rFonts w:ascii="Arial" w:hAnsi="Arial"/>
                    <w:spacing w:val="6"/>
                    <w:sz w:val="16"/>
                  </w:rPr>
                  <w:t> </w:t>
                </w:r>
                <w:r>
                  <w:rPr>
                    <w:rFonts w:ascii="Arial" w:hAnsi="Arial"/>
                    <w:w w:val="91"/>
                    <w:sz w:val="20"/>
                  </w:rPr>
                  <w:t>p</w:t>
                </w:r>
                <w:r>
                  <w:rPr>
                    <w:rFonts w:ascii="Arial" w:hAnsi="Arial"/>
                    <w:spacing w:val="-15"/>
                    <w:w w:val="86"/>
                    <w:sz w:val="16"/>
                  </w:rPr>
                  <w:t>A</w:t>
                </w:r>
                <w:r>
                  <w:rPr>
                    <w:rFonts w:ascii="Arial" w:hAnsi="Arial"/>
                    <w:w w:val="206"/>
                    <w:sz w:val="16"/>
                  </w:rPr>
                  <w:t>t</w:t>
                </w:r>
                <w:r>
                  <w:rPr>
                    <w:rFonts w:ascii="Arial" w:hAnsi="Arial"/>
                    <w:w w:val="167"/>
                    <w:sz w:val="16"/>
                  </w:rPr>
                  <w:t>r</w:t>
                </w:r>
                <w:r>
                  <w:rPr>
                    <w:rFonts w:ascii="Arial" w:hAnsi="Arial"/>
                    <w:w w:val="112"/>
                    <w:sz w:val="16"/>
                  </w:rPr>
                  <w:t>i</w:t>
                </w:r>
                <w:r>
                  <w:rPr>
                    <w:rFonts w:ascii="Arial" w:hAnsi="Arial"/>
                    <w:w w:val="127"/>
                    <w:sz w:val="16"/>
                  </w:rPr>
                  <w:t>c</w:t>
                </w:r>
                <w:r>
                  <w:rPr>
                    <w:rFonts w:ascii="Arial" w:hAnsi="Arial"/>
                    <w:w w:val="112"/>
                    <w:sz w:val="16"/>
                  </w:rPr>
                  <w:t>i</w:t>
                </w:r>
                <w:r>
                  <w:rPr>
                    <w:rFonts w:ascii="Arial" w:hAnsi="Arial"/>
                    <w:w w:val="86"/>
                    <w:sz w:val="16"/>
                  </w:rPr>
                  <w:t>A</w:t>
                </w:r>
                <w:r>
                  <w:rPr>
                    <w:rFonts w:ascii="Arial" w:hAnsi="Arial"/>
                    <w:spacing w:val="6"/>
                    <w:sz w:val="16"/>
                  </w:rPr>
                  <w:t> </w:t>
                </w:r>
                <w:r>
                  <w:rPr>
                    <w:rFonts w:ascii="Arial" w:hAnsi="Arial"/>
                    <w:w w:val="123"/>
                    <w:sz w:val="20"/>
                  </w:rPr>
                  <w:t>n</w:t>
                </w:r>
                <w:r>
                  <w:rPr>
                    <w:rFonts w:ascii="Arial" w:hAnsi="Arial"/>
                    <w:w w:val="86"/>
                    <w:sz w:val="16"/>
                  </w:rPr>
                  <w:t>A</w:t>
                </w:r>
                <w:r>
                  <w:rPr>
                    <w:rFonts w:ascii="Arial" w:hAnsi="Arial"/>
                    <w:w w:val="112"/>
                    <w:sz w:val="16"/>
                  </w:rPr>
                  <w:t>i</w:t>
                </w:r>
                <w:r>
                  <w:rPr>
                    <w:rFonts w:ascii="Arial" w:hAnsi="Arial"/>
                    <w:w w:val="95"/>
                    <w:sz w:val="16"/>
                  </w:rPr>
                  <w:t>m</w:t>
                </w:r>
                <w:r>
                  <w:rPr>
                    <w:rFonts w:ascii="Arial" w:hAnsi="Arial"/>
                    <w:w w:val="88"/>
                    <w:sz w:val="16"/>
                  </w:rPr>
                  <w:t>e</w:t>
                </w:r>
                <w:r>
                  <w:rPr>
                    <w:rFonts w:ascii="Arial" w:hAnsi="Arial"/>
                    <w:spacing w:val="6"/>
                    <w:sz w:val="16"/>
                  </w:rPr>
                  <w:t> </w:t>
                </w:r>
                <w:r>
                  <w:rPr>
                    <w:rFonts w:ascii="Arial" w:hAnsi="Arial"/>
                    <w:w w:val="193"/>
                    <w:sz w:val="20"/>
                  </w:rPr>
                  <w:t>l</w:t>
                </w:r>
                <w:r>
                  <w:rPr>
                    <w:rFonts w:ascii="Arial" w:hAnsi="Arial"/>
                    <w:w w:val="112"/>
                    <w:sz w:val="16"/>
                  </w:rPr>
                  <w:t>i</w:t>
                </w:r>
                <w:r>
                  <w:rPr>
                    <w:rFonts w:ascii="Arial" w:hAnsi="Arial"/>
                    <w:w w:val="100"/>
                    <w:sz w:val="16"/>
                  </w:rPr>
                  <w:t>b</w:t>
                </w:r>
                <w:r>
                  <w:rPr>
                    <w:rFonts w:ascii="Arial" w:hAnsi="Arial"/>
                    <w:w w:val="112"/>
                    <w:sz w:val="16"/>
                  </w:rPr>
                  <w:t>i</w:t>
                </w:r>
                <w:r>
                  <w:rPr>
                    <w:rFonts w:ascii="Arial" w:hAnsi="Arial"/>
                    <w:w w:val="88"/>
                    <w:sz w:val="16"/>
                  </w:rPr>
                  <w:t>e</w:t>
                </w:r>
                <w:r>
                  <w:rPr>
                    <w:rFonts w:ascii="Arial" w:hAnsi="Arial"/>
                    <w:w w:val="123"/>
                    <w:sz w:val="16"/>
                  </w:rPr>
                  <w:t>n</w:t>
                </w:r>
              </w:p>
            </w:txbxContent>
          </v:textbox>
          <w10:wrap type="none"/>
        </v:shape>
      </w:pict>
    </w:r>
  </w:p>
</w:hdr>
</file>

<file path=word/header4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19200" from="310.403503pt,85.438293pt" to="310.403503pt,56.988293pt" stroked="true" strokeweight=".5pt" strokecolor="#000000">
          <w10:wrap type="none"/>
        </v:line>
      </w:pict>
    </w:r>
    <w:r>
      <w:rPr/>
      <w:pict>
        <v:shape style="position:absolute;margin-left:169.9561pt;margin-top:64.888229pt;width:113.15pt;height:12pt;mso-position-horizontal-relative:page;mso-position-vertical-relative:page;z-index:-119176" type="#_x0000_t202" filled="false" stroked="false">
          <v:textbox inset="0,0,0,0">
            <w:txbxContent>
              <w:p>
                <w:pPr>
                  <w:spacing w:line="98" w:lineRule="exact" w:before="0"/>
                  <w:ind w:left="20" w:right="0" w:firstLine="0"/>
                  <w:jc w:val="left"/>
                  <w:rPr>
                    <w:rFonts w:ascii="Arial" w:hAnsi="Arial"/>
                    <w:sz w:val="20"/>
                  </w:rPr>
                </w:pPr>
                <w:r>
                  <w:rPr>
                    <w:rFonts w:ascii="Arial" w:hAnsi="Arial"/>
                    <w:spacing w:val="-1"/>
                    <w:w w:val="86"/>
                    <w:sz w:val="20"/>
                  </w:rPr>
                  <w:t>A</w:t>
                </w:r>
                <w:r>
                  <w:rPr>
                    <w:rFonts w:ascii="Arial" w:hAnsi="Arial"/>
                    <w:w w:val="91"/>
                    <w:sz w:val="16"/>
                  </w:rPr>
                  <w:t>p</w:t>
                </w:r>
                <w:r>
                  <w:rPr>
                    <w:rFonts w:ascii="Arial" w:hAnsi="Arial"/>
                    <w:spacing w:val="-10"/>
                    <w:w w:val="167"/>
                    <w:sz w:val="16"/>
                  </w:rPr>
                  <w:t>r</w:t>
                </w:r>
                <w:r>
                  <w:rPr>
                    <w:rFonts w:ascii="Arial" w:hAnsi="Arial"/>
                    <w:spacing w:val="-8"/>
                    <w:w w:val="134"/>
                    <w:sz w:val="16"/>
                  </w:rPr>
                  <w:t>o</w:t>
                </w:r>
                <w:r>
                  <w:rPr>
                    <w:rFonts w:ascii="Arial" w:hAnsi="Arial"/>
                    <w:w w:val="124"/>
                    <w:sz w:val="16"/>
                  </w:rPr>
                  <w:t>x</w:t>
                </w:r>
                <w:r>
                  <w:rPr>
                    <w:rFonts w:ascii="Arial" w:hAnsi="Arial"/>
                    <w:w w:val="112"/>
                    <w:sz w:val="16"/>
                  </w:rPr>
                  <w:t>i</w:t>
                </w:r>
                <w:r>
                  <w:rPr>
                    <w:rFonts w:ascii="Arial" w:hAnsi="Arial"/>
                    <w:w w:val="95"/>
                    <w:sz w:val="16"/>
                  </w:rPr>
                  <w:t>m</w:t>
                </w:r>
                <w:r>
                  <w:rPr>
                    <w:rFonts w:ascii="Arial" w:hAnsi="Arial"/>
                    <w:spacing w:val="-6"/>
                    <w:w w:val="86"/>
                    <w:sz w:val="16"/>
                  </w:rPr>
                  <w:t>A</w:t>
                </w:r>
                <w:r>
                  <w:rPr>
                    <w:rFonts w:ascii="Arial" w:hAnsi="Arial"/>
                    <w:w w:val="127"/>
                    <w:sz w:val="16"/>
                  </w:rPr>
                  <w:t>c</w:t>
                </w:r>
                <w:r>
                  <w:rPr>
                    <w:rFonts w:ascii="Arial" w:hAnsi="Arial"/>
                    <w:w w:val="112"/>
                    <w:sz w:val="16"/>
                  </w:rPr>
                  <w:t>i</w:t>
                </w:r>
                <w:r>
                  <w:rPr>
                    <w:rFonts w:ascii="Arial" w:hAnsi="Arial"/>
                    <w:w w:val="134"/>
                    <w:sz w:val="16"/>
                  </w:rPr>
                  <w:t>o</w:t>
                </w:r>
                <w:r>
                  <w:rPr>
                    <w:rFonts w:ascii="Arial" w:hAnsi="Arial"/>
                    <w:w w:val="123"/>
                    <w:sz w:val="16"/>
                  </w:rPr>
                  <w:t>n</w:t>
                </w:r>
                <w:r>
                  <w:rPr>
                    <w:rFonts w:ascii="Arial" w:hAnsi="Arial"/>
                    <w:w w:val="88"/>
                    <w:sz w:val="16"/>
                  </w:rPr>
                  <w:t>e</w:t>
                </w:r>
                <w:r>
                  <w:rPr>
                    <w:rFonts w:ascii="Arial" w:hAnsi="Arial"/>
                    <w:w w:val="102"/>
                    <w:sz w:val="16"/>
                  </w:rPr>
                  <w:t>s</w:t>
                </w:r>
                <w:r>
                  <w:rPr>
                    <w:rFonts w:ascii="Arial" w:hAnsi="Arial"/>
                    <w:spacing w:val="6"/>
                    <w:sz w:val="16"/>
                  </w:rPr>
                  <w:t> </w:t>
                </w:r>
                <w:r>
                  <w:rPr>
                    <w:rFonts w:ascii="Arial" w:hAnsi="Arial"/>
                    <w:w w:val="86"/>
                    <w:sz w:val="16"/>
                  </w:rPr>
                  <w:t>A</w:t>
                </w:r>
                <w:r>
                  <w:rPr>
                    <w:rFonts w:ascii="Arial" w:hAnsi="Arial"/>
                    <w:w w:val="193"/>
                    <w:sz w:val="16"/>
                  </w:rPr>
                  <w:t>l</w:t>
                </w:r>
                <w:r>
                  <w:rPr>
                    <w:rFonts w:ascii="Arial" w:hAnsi="Arial"/>
                    <w:spacing w:val="6"/>
                    <w:sz w:val="16"/>
                  </w:rPr>
                  <w:t> </w:t>
                </w:r>
                <w:r>
                  <w:rPr>
                    <w:rFonts w:ascii="Arial" w:hAnsi="Arial"/>
                    <w:spacing w:val="-16"/>
                    <w:w w:val="91"/>
                    <w:sz w:val="16"/>
                  </w:rPr>
                  <w:t>p</w:t>
                </w:r>
                <w:r>
                  <w:rPr>
                    <w:rFonts w:ascii="Arial" w:hAnsi="Arial"/>
                    <w:w w:val="86"/>
                    <w:sz w:val="16"/>
                  </w:rPr>
                  <w:t>A</w:t>
                </w:r>
                <w:r>
                  <w:rPr>
                    <w:rFonts w:ascii="Arial" w:hAnsi="Arial"/>
                    <w:w w:val="112"/>
                    <w:sz w:val="16"/>
                  </w:rPr>
                  <w:t>i</w:t>
                </w:r>
                <w:r>
                  <w:rPr>
                    <w:rFonts w:ascii="Arial" w:hAnsi="Arial"/>
                    <w:spacing w:val="-4"/>
                    <w:w w:val="102"/>
                    <w:sz w:val="16"/>
                  </w:rPr>
                  <w:t>s</w:t>
                </w:r>
                <w:r>
                  <w:rPr>
                    <w:rFonts w:ascii="Arial" w:hAnsi="Arial"/>
                    <w:spacing w:val="-2"/>
                    <w:w w:val="86"/>
                    <w:sz w:val="16"/>
                  </w:rPr>
                  <w:t>A</w:t>
                </w:r>
                <w:r>
                  <w:rPr>
                    <w:rFonts w:ascii="Arial" w:hAnsi="Arial"/>
                    <w:w w:val="112"/>
                    <w:sz w:val="16"/>
                  </w:rPr>
                  <w:t>j</w:t>
                </w:r>
                <w:r>
                  <w:rPr>
                    <w:rFonts w:ascii="Arial" w:hAnsi="Arial"/>
                    <w:spacing w:val="-1"/>
                    <w:w w:val="88"/>
                    <w:sz w:val="16"/>
                  </w:rPr>
                  <w:t>e</w:t>
                </w:r>
                <w:r>
                  <w:rPr>
                    <w:rFonts w:ascii="Arial" w:hAnsi="Arial"/>
                    <w:sz w:val="20"/>
                  </w:rPr>
                  <w:t>…</w:t>
                </w:r>
              </w:p>
            </w:txbxContent>
          </v:textbox>
          <w10:wrap type="none"/>
        </v:shape>
      </w:pict>
    </w:r>
    <w:r>
      <w:rPr/>
      <w:pict>
        <v:shape style="position:absolute;margin-left:334.946106pt;margin-top:64.888229pt;width:19.75pt;height:12pt;mso-position-horizontal-relative:page;mso-position-vertical-relative:page;z-index:-119152" type="#_x0000_t202" filled="false" stroked="false">
          <v:textbox inset="0,0,0,0">
            <w:txbxContent>
              <w:p>
                <w:pPr>
                  <w:spacing w:line="109" w:lineRule="exact" w:before="0"/>
                  <w:ind w:left="40" w:right="-30" w:firstLine="0"/>
                  <w:jc w:val="left"/>
                  <w:rPr>
                    <w:sz w:val="20"/>
                  </w:rPr>
                </w:pPr>
                <w:r>
                  <w:rPr/>
                  <w:fldChar w:fldCharType="begin"/>
                </w:r>
                <w:r>
                  <w:rPr>
                    <w:w w:val="119"/>
                    <w:sz w:val="20"/>
                  </w:rPr>
                  <w:instrText> PAGE </w:instrText>
                </w:r>
                <w:r>
                  <w:rPr/>
                  <w:fldChar w:fldCharType="separate"/>
                </w:r>
                <w:r>
                  <w:rPr/>
                  <w:t>143</w:t>
                </w:r>
                <w:r>
                  <w:rPr/>
                  <w:fldChar w:fldCharType="end"/>
                </w:r>
              </w:p>
            </w:txbxContent>
          </v:textbox>
          <w10:wrap type="none"/>
        </v:shape>
      </w:pict>
    </w:r>
  </w:p>
</w:hdr>
</file>

<file path=word/header4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hdr>
</file>

<file path=word/header4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19128" from="114.573593pt,85.188201pt" to="114.573593pt,56.738201pt" stroked="true" strokeweight=".5pt" strokecolor="#000000">
          <w10:wrap type="none"/>
        </v:line>
      </w:pict>
    </w:r>
    <w:r>
      <w:rPr/>
      <w:pict>
        <v:shape style="position:absolute;margin-left:70.023598pt;margin-top:64.88813pt;width:19.95pt;height:12pt;mso-position-horizontal-relative:page;mso-position-vertical-relative:page;z-index:-119104" type="#_x0000_t202" filled="false" stroked="false">
          <v:textbox inset="0,0,0,0">
            <w:txbxContent>
              <w:p>
                <w:pPr>
                  <w:spacing w:line="109" w:lineRule="exact" w:before="0"/>
                  <w:ind w:left="40" w:right="-26" w:firstLine="0"/>
                  <w:jc w:val="left"/>
                  <w:rPr>
                    <w:sz w:val="20"/>
                  </w:rPr>
                </w:pPr>
                <w:r>
                  <w:rPr/>
                  <w:fldChar w:fldCharType="begin"/>
                </w:r>
                <w:r>
                  <w:rPr>
                    <w:w w:val="119"/>
                    <w:sz w:val="20"/>
                  </w:rPr>
                  <w:instrText> PAGE </w:instrText>
                </w:r>
                <w:r>
                  <w:rPr/>
                  <w:fldChar w:fldCharType="separate"/>
                </w:r>
                <w:r>
                  <w:rPr/>
                  <w:t>148</w:t>
                </w:r>
                <w:r>
                  <w:rPr/>
                  <w:fldChar w:fldCharType="end"/>
                </w:r>
              </w:p>
            </w:txbxContent>
          </v:textbox>
          <w10:wrap type="none"/>
        </v:shape>
      </w:pict>
    </w:r>
    <w:r>
      <w:rPr/>
      <w:pict>
        <v:shape style="position:absolute;margin-left:141.623596pt;margin-top:64.88813pt;width:167.65pt;height:12pt;mso-position-horizontal-relative:page;mso-position-vertical-relative:page;z-index:-119080" type="#_x0000_t202" filled="false" stroked="false">
          <v:textbox inset="0,0,0,0">
            <w:txbxContent>
              <w:p>
                <w:pPr>
                  <w:spacing w:line="98" w:lineRule="exact" w:before="0"/>
                  <w:ind w:left="20" w:right="0" w:firstLine="0"/>
                  <w:jc w:val="left"/>
                  <w:rPr>
                    <w:rFonts w:ascii="Arial" w:hAnsi="Arial"/>
                    <w:sz w:val="20"/>
                  </w:rPr>
                </w:pPr>
                <w:r>
                  <w:rPr>
                    <w:rFonts w:ascii="Arial" w:hAnsi="Arial"/>
                    <w:w w:val="103"/>
                    <w:sz w:val="20"/>
                  </w:rPr>
                  <w:t>a</w:t>
                </w:r>
                <w:r>
                  <w:rPr>
                    <w:rFonts w:ascii="Arial" w:hAnsi="Arial"/>
                    <w:w w:val="77"/>
                    <w:sz w:val="16"/>
                  </w:rPr>
                  <w:t>L</w:t>
                </w:r>
                <w:r>
                  <w:rPr>
                    <w:rFonts w:ascii="Arial" w:hAnsi="Arial"/>
                    <w:w w:val="88"/>
                    <w:sz w:val="16"/>
                  </w:rPr>
                  <w:t>e</w:t>
                </w:r>
                <w:r>
                  <w:rPr>
                    <w:rFonts w:ascii="Arial" w:hAnsi="Arial"/>
                    <w:spacing w:val="-3"/>
                    <w:w w:val="112"/>
                    <w:sz w:val="16"/>
                  </w:rPr>
                  <w:t>j</w:t>
                </w:r>
                <w:r>
                  <w:rPr>
                    <w:rFonts w:ascii="Arial" w:hAnsi="Arial"/>
                    <w:w w:val="103"/>
                    <w:sz w:val="16"/>
                  </w:rPr>
                  <w:t>a</w:t>
                </w:r>
                <w:r>
                  <w:rPr>
                    <w:rFonts w:ascii="Arial" w:hAnsi="Arial"/>
                    <w:w w:val="123"/>
                    <w:sz w:val="16"/>
                  </w:rPr>
                  <w:t>n</w:t>
                </w:r>
                <w:r>
                  <w:rPr>
                    <w:rFonts w:ascii="Arial" w:hAnsi="Arial"/>
                    <w:w w:val="120"/>
                    <w:sz w:val="16"/>
                  </w:rPr>
                  <w:t>d</w:t>
                </w:r>
                <w:r>
                  <w:rPr>
                    <w:rFonts w:ascii="Arial" w:hAnsi="Arial"/>
                    <w:spacing w:val="-10"/>
                    <w:w w:val="167"/>
                    <w:sz w:val="16"/>
                  </w:rPr>
                  <w:t>r</w:t>
                </w:r>
                <w:r>
                  <w:rPr>
                    <w:rFonts w:ascii="Arial" w:hAnsi="Arial"/>
                    <w:w w:val="134"/>
                    <w:sz w:val="16"/>
                  </w:rPr>
                  <w:t>o</w:t>
                </w:r>
                <w:r>
                  <w:rPr>
                    <w:rFonts w:ascii="Arial" w:hAnsi="Arial"/>
                    <w:spacing w:val="6"/>
                    <w:sz w:val="16"/>
                  </w:rPr>
                  <w:t> </w:t>
                </w:r>
                <w:r>
                  <w:rPr>
                    <w:rFonts w:ascii="Arial" w:hAnsi="Arial"/>
                    <w:w w:val="91"/>
                    <w:sz w:val="20"/>
                  </w:rPr>
                  <w:t>p</w:t>
                </w:r>
                <w:r>
                  <w:rPr>
                    <w:rFonts w:ascii="Arial" w:hAnsi="Arial"/>
                    <w:w w:val="103"/>
                    <w:sz w:val="16"/>
                  </w:rPr>
                  <w:t>a</w:t>
                </w:r>
                <w:r>
                  <w:rPr>
                    <w:rFonts w:ascii="Arial" w:hAnsi="Arial"/>
                    <w:w w:val="77"/>
                    <w:sz w:val="16"/>
                  </w:rPr>
                  <w:t>L</w:t>
                </w:r>
                <w:r>
                  <w:rPr>
                    <w:rFonts w:ascii="Arial" w:hAnsi="Arial"/>
                    <w:w w:val="103"/>
                    <w:sz w:val="16"/>
                  </w:rPr>
                  <w:t>a</w:t>
                </w:r>
                <w:r>
                  <w:rPr>
                    <w:rFonts w:ascii="Arial" w:hAnsi="Arial"/>
                    <w:spacing w:val="-3"/>
                    <w:w w:val="161"/>
                    <w:sz w:val="16"/>
                  </w:rPr>
                  <w:t>f</w:t>
                </w:r>
                <w:r>
                  <w:rPr>
                    <w:rFonts w:ascii="Arial" w:hAnsi="Arial"/>
                    <w:spacing w:val="-8"/>
                    <w:w w:val="134"/>
                    <w:sz w:val="16"/>
                  </w:rPr>
                  <w:t>o</w:t>
                </w:r>
                <w:r>
                  <w:rPr>
                    <w:rFonts w:ascii="Arial" w:hAnsi="Arial"/>
                    <w:w w:val="124"/>
                    <w:sz w:val="16"/>
                  </w:rPr>
                  <w:t>x</w:t>
                </w:r>
                <w:r>
                  <w:rPr>
                    <w:rFonts w:ascii="Arial" w:hAnsi="Arial"/>
                    <w:spacing w:val="6"/>
                    <w:sz w:val="16"/>
                  </w:rPr>
                  <w:t> </w:t>
                </w:r>
                <w:r>
                  <w:rPr>
                    <w:rFonts w:ascii="Arial" w:hAnsi="Arial"/>
                    <w:w w:val="95"/>
                    <w:sz w:val="20"/>
                  </w:rPr>
                  <w:t>m</w:t>
                </w:r>
                <w:r>
                  <w:rPr>
                    <w:rFonts w:ascii="Arial" w:hAnsi="Arial"/>
                    <w:w w:val="78"/>
                    <w:sz w:val="20"/>
                  </w:rPr>
                  <w:t>.</w:t>
                </w:r>
                <w:r>
                  <w:rPr>
                    <w:rFonts w:ascii="Arial" w:hAnsi="Arial"/>
                    <w:spacing w:val="-5"/>
                    <w:sz w:val="20"/>
                  </w:rPr>
                  <w:t> </w:t>
                </w:r>
                <w:r>
                  <w:rPr>
                    <w:rFonts w:ascii="Arial" w:hAnsi="Arial"/>
                    <w:w w:val="113"/>
                    <w:sz w:val="16"/>
                  </w:rPr>
                  <w:t>y</w:t>
                </w:r>
                <w:r>
                  <w:rPr>
                    <w:rFonts w:ascii="Arial" w:hAnsi="Arial"/>
                    <w:spacing w:val="6"/>
                    <w:sz w:val="16"/>
                  </w:rPr>
                  <w:t> </w:t>
                </w:r>
                <w:r>
                  <w:rPr>
                    <w:rFonts w:ascii="Arial" w:hAnsi="Arial"/>
                    <w:w w:val="88"/>
                    <w:sz w:val="20"/>
                  </w:rPr>
                  <w:t>e</w:t>
                </w:r>
                <w:r>
                  <w:rPr>
                    <w:rFonts w:ascii="Arial" w:hAnsi="Arial"/>
                    <w:w w:val="95"/>
                    <w:sz w:val="16"/>
                  </w:rPr>
                  <w:t>m</w:t>
                </w:r>
                <w:r>
                  <w:rPr>
                    <w:rFonts w:ascii="Arial" w:hAnsi="Arial"/>
                    <w:w w:val="112"/>
                    <w:sz w:val="16"/>
                  </w:rPr>
                  <w:t>i</w:t>
                </w:r>
                <w:r>
                  <w:rPr>
                    <w:rFonts w:ascii="Arial" w:hAnsi="Arial"/>
                    <w:w w:val="77"/>
                    <w:sz w:val="16"/>
                  </w:rPr>
                  <w:t>L</w:t>
                </w:r>
                <w:r>
                  <w:rPr>
                    <w:rFonts w:ascii="Arial" w:hAnsi="Arial"/>
                    <w:w w:val="112"/>
                    <w:sz w:val="16"/>
                  </w:rPr>
                  <w:t>i</w:t>
                </w:r>
                <w:r>
                  <w:rPr>
                    <w:rFonts w:ascii="Arial" w:hAnsi="Arial"/>
                    <w:w w:val="134"/>
                    <w:sz w:val="16"/>
                  </w:rPr>
                  <w:t>o</w:t>
                </w:r>
                <w:r>
                  <w:rPr>
                    <w:rFonts w:ascii="Arial" w:hAnsi="Arial"/>
                    <w:spacing w:val="6"/>
                    <w:sz w:val="16"/>
                  </w:rPr>
                  <w:t> </w:t>
                </w:r>
                <w:r>
                  <w:rPr>
                    <w:rFonts w:ascii="Arial" w:hAnsi="Arial"/>
                    <w:w w:val="103"/>
                    <w:sz w:val="20"/>
                  </w:rPr>
                  <w:t>a</w:t>
                </w:r>
                <w:r>
                  <w:rPr>
                    <w:rFonts w:ascii="Arial" w:hAnsi="Arial"/>
                    <w:w w:val="167"/>
                    <w:sz w:val="16"/>
                  </w:rPr>
                  <w:t>rr</w:t>
                </w:r>
                <w:r>
                  <w:rPr>
                    <w:rFonts w:ascii="Arial" w:hAnsi="Arial"/>
                    <w:w w:val="112"/>
                    <w:sz w:val="16"/>
                  </w:rPr>
                  <w:t>i</w:t>
                </w:r>
                <w:r>
                  <w:rPr>
                    <w:rFonts w:ascii="Arial" w:hAnsi="Arial"/>
                    <w:spacing w:val="-6"/>
                    <w:w w:val="103"/>
                    <w:sz w:val="16"/>
                  </w:rPr>
                  <w:t>a</w:t>
                </w:r>
                <w:r>
                  <w:rPr>
                    <w:rFonts w:ascii="Arial" w:hAnsi="Arial"/>
                    <w:spacing w:val="-6"/>
                    <w:w w:val="121"/>
                    <w:sz w:val="16"/>
                  </w:rPr>
                  <w:t>g</w:t>
                </w:r>
                <w:r>
                  <w:rPr>
                    <w:rFonts w:ascii="Arial" w:hAnsi="Arial"/>
                    <w:w w:val="103"/>
                    <w:sz w:val="16"/>
                  </w:rPr>
                  <w:t>a</w:t>
                </w:r>
                <w:r>
                  <w:rPr>
                    <w:rFonts w:ascii="Arial" w:hAnsi="Arial"/>
                    <w:spacing w:val="6"/>
                    <w:sz w:val="16"/>
                  </w:rPr>
                  <w:t> </w:t>
                </w:r>
                <w:r>
                  <w:rPr>
                    <w:rFonts w:ascii="Arial" w:hAnsi="Arial"/>
                    <w:w w:val="84"/>
                    <w:sz w:val="20"/>
                  </w:rPr>
                  <w:t>Á.</w:t>
                </w:r>
              </w:p>
            </w:txbxContent>
          </v:textbox>
          <w10:wrap type="none"/>
        </v:shape>
      </w:pict>
    </w:r>
  </w:p>
</w:hdr>
</file>

<file path=word/header4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19056" from="310.403503pt,85.438201pt" to="310.403503pt,56.988201pt" stroked="true" strokeweight=".5pt" strokecolor="#000000">
          <w10:wrap type="none"/>
        </v:line>
      </w:pict>
    </w:r>
    <w:r>
      <w:rPr/>
      <w:pict>
        <v:shape style="position:absolute;margin-left:151.156006pt;margin-top:64.88813pt;width:131.950pt;height:12pt;mso-position-horizontal-relative:page;mso-position-vertical-relative:page;z-index:-119032" type="#_x0000_t202" filled="false" stroked="false">
          <v:textbox inset="0,0,0,0">
            <w:txbxContent>
              <w:p>
                <w:pPr>
                  <w:spacing w:line="98" w:lineRule="exact" w:before="0"/>
                  <w:ind w:left="20" w:right="0" w:firstLine="0"/>
                  <w:jc w:val="left"/>
                  <w:rPr>
                    <w:rFonts w:ascii="Arial" w:hAnsi="Arial"/>
                    <w:sz w:val="20"/>
                  </w:rPr>
                </w:pPr>
                <w:r>
                  <w:rPr>
                    <w:rFonts w:ascii="Arial" w:hAnsi="Arial"/>
                    <w:w w:val="77"/>
                    <w:sz w:val="20"/>
                  </w:rPr>
                  <w:t>L</w:t>
                </w:r>
                <w:r>
                  <w:rPr>
                    <w:rFonts w:ascii="Arial" w:hAnsi="Arial"/>
                    <w:w w:val="103"/>
                    <w:sz w:val="16"/>
                  </w:rPr>
                  <w:t>a</w:t>
                </w:r>
                <w:r>
                  <w:rPr>
                    <w:rFonts w:ascii="Arial" w:hAnsi="Arial"/>
                    <w:spacing w:val="6"/>
                    <w:sz w:val="16"/>
                  </w:rPr>
                  <w:t> </w:t>
                </w:r>
                <w:r>
                  <w:rPr>
                    <w:rFonts w:ascii="Arial" w:hAnsi="Arial"/>
                    <w:w w:val="206"/>
                    <w:sz w:val="16"/>
                  </w:rPr>
                  <w:t>t</w:t>
                </w:r>
                <w:r>
                  <w:rPr>
                    <w:rFonts w:ascii="Arial" w:hAnsi="Arial"/>
                    <w:spacing w:val="-4"/>
                    <w:w w:val="167"/>
                    <w:sz w:val="16"/>
                  </w:rPr>
                  <w:t>r</w:t>
                </w:r>
                <w:r>
                  <w:rPr>
                    <w:rFonts w:ascii="Arial" w:hAnsi="Arial"/>
                    <w:w w:val="103"/>
                    <w:sz w:val="16"/>
                  </w:rPr>
                  <w:t>a</w:t>
                </w:r>
                <w:r>
                  <w:rPr>
                    <w:rFonts w:ascii="Arial" w:hAnsi="Arial"/>
                    <w:w w:val="123"/>
                    <w:sz w:val="16"/>
                  </w:rPr>
                  <w:t>n</w:t>
                </w:r>
                <w:r>
                  <w:rPr>
                    <w:rFonts w:ascii="Arial" w:hAnsi="Arial"/>
                    <w:w w:val="102"/>
                    <w:sz w:val="16"/>
                  </w:rPr>
                  <w:t>s</w:t>
                </w:r>
                <w:r>
                  <w:rPr>
                    <w:rFonts w:ascii="Arial" w:hAnsi="Arial"/>
                    <w:spacing w:val="-3"/>
                    <w:w w:val="161"/>
                    <w:sz w:val="16"/>
                  </w:rPr>
                  <w:t>f</w:t>
                </w:r>
                <w:r>
                  <w:rPr>
                    <w:rFonts w:ascii="Arial" w:hAnsi="Arial"/>
                    <w:w w:val="134"/>
                    <w:sz w:val="16"/>
                  </w:rPr>
                  <w:t>o</w:t>
                </w:r>
                <w:r>
                  <w:rPr>
                    <w:rFonts w:ascii="Arial" w:hAnsi="Arial"/>
                    <w:w w:val="167"/>
                    <w:sz w:val="16"/>
                  </w:rPr>
                  <w:t>r</w:t>
                </w:r>
                <w:r>
                  <w:rPr>
                    <w:rFonts w:ascii="Arial" w:hAnsi="Arial"/>
                    <w:w w:val="95"/>
                    <w:sz w:val="16"/>
                  </w:rPr>
                  <w:t>m</w:t>
                </w:r>
                <w:r>
                  <w:rPr>
                    <w:rFonts w:ascii="Arial" w:hAnsi="Arial"/>
                    <w:spacing w:val="-6"/>
                    <w:w w:val="103"/>
                    <w:sz w:val="16"/>
                  </w:rPr>
                  <w:t>a</w:t>
                </w:r>
                <w:r>
                  <w:rPr>
                    <w:rFonts w:ascii="Arial" w:hAnsi="Arial"/>
                    <w:w w:val="127"/>
                    <w:sz w:val="16"/>
                  </w:rPr>
                  <w:t>c</w:t>
                </w:r>
                <w:r>
                  <w:rPr>
                    <w:rFonts w:ascii="Arial" w:hAnsi="Arial"/>
                    <w:w w:val="112"/>
                    <w:sz w:val="16"/>
                  </w:rPr>
                  <w:t>i</w:t>
                </w:r>
                <w:r>
                  <w:rPr>
                    <w:rFonts w:ascii="Arial" w:hAnsi="Arial"/>
                    <w:w w:val="134"/>
                    <w:sz w:val="16"/>
                  </w:rPr>
                  <w:t>ó</w:t>
                </w:r>
                <w:r>
                  <w:rPr>
                    <w:rFonts w:ascii="Arial" w:hAnsi="Arial"/>
                    <w:w w:val="123"/>
                    <w:sz w:val="16"/>
                  </w:rPr>
                  <w:t>n</w:t>
                </w:r>
                <w:r>
                  <w:rPr>
                    <w:rFonts w:ascii="Arial" w:hAnsi="Arial"/>
                    <w:spacing w:val="6"/>
                    <w:sz w:val="16"/>
                  </w:rPr>
                  <w:t> </w:t>
                </w:r>
                <w:r>
                  <w:rPr>
                    <w:rFonts w:ascii="Arial" w:hAnsi="Arial"/>
                    <w:w w:val="120"/>
                    <w:sz w:val="16"/>
                  </w:rPr>
                  <w:t>d</w:t>
                </w:r>
                <w:r>
                  <w:rPr>
                    <w:rFonts w:ascii="Arial" w:hAnsi="Arial"/>
                    <w:w w:val="88"/>
                    <w:sz w:val="16"/>
                  </w:rPr>
                  <w:t>e</w:t>
                </w:r>
                <w:r>
                  <w:rPr>
                    <w:rFonts w:ascii="Arial" w:hAnsi="Arial"/>
                    <w:w w:val="77"/>
                    <w:sz w:val="16"/>
                  </w:rPr>
                  <w:t>L</w:t>
                </w:r>
                <w:r>
                  <w:rPr>
                    <w:rFonts w:ascii="Arial" w:hAnsi="Arial"/>
                    <w:spacing w:val="6"/>
                    <w:sz w:val="16"/>
                  </w:rPr>
                  <w:t> </w:t>
                </w:r>
                <w:r>
                  <w:rPr>
                    <w:rFonts w:ascii="Arial" w:hAnsi="Arial"/>
                    <w:spacing w:val="-16"/>
                    <w:w w:val="91"/>
                    <w:sz w:val="16"/>
                  </w:rPr>
                  <w:t>p</w:t>
                </w:r>
                <w:r>
                  <w:rPr>
                    <w:rFonts w:ascii="Arial" w:hAnsi="Arial"/>
                    <w:w w:val="103"/>
                    <w:sz w:val="16"/>
                  </w:rPr>
                  <w:t>a</w:t>
                </w:r>
                <w:r>
                  <w:rPr>
                    <w:rFonts w:ascii="Arial" w:hAnsi="Arial"/>
                    <w:w w:val="112"/>
                    <w:sz w:val="16"/>
                  </w:rPr>
                  <w:t>i</w:t>
                </w:r>
                <w:r>
                  <w:rPr>
                    <w:rFonts w:ascii="Arial" w:hAnsi="Arial"/>
                    <w:spacing w:val="-4"/>
                    <w:w w:val="102"/>
                    <w:sz w:val="16"/>
                  </w:rPr>
                  <w:t>s</w:t>
                </w:r>
                <w:r>
                  <w:rPr>
                    <w:rFonts w:ascii="Arial" w:hAnsi="Arial"/>
                    <w:spacing w:val="-2"/>
                    <w:w w:val="103"/>
                    <w:sz w:val="16"/>
                  </w:rPr>
                  <w:t>a</w:t>
                </w:r>
                <w:r>
                  <w:rPr>
                    <w:rFonts w:ascii="Arial" w:hAnsi="Arial"/>
                    <w:w w:val="112"/>
                    <w:sz w:val="16"/>
                  </w:rPr>
                  <w:t>j</w:t>
                </w:r>
                <w:r>
                  <w:rPr>
                    <w:rFonts w:ascii="Arial" w:hAnsi="Arial"/>
                    <w:spacing w:val="-1"/>
                    <w:w w:val="88"/>
                    <w:sz w:val="16"/>
                  </w:rPr>
                  <w:t>e</w:t>
                </w:r>
                <w:r>
                  <w:rPr>
                    <w:rFonts w:ascii="Arial" w:hAnsi="Arial"/>
                    <w:sz w:val="20"/>
                  </w:rPr>
                  <w:t>…</w:t>
                </w:r>
              </w:p>
            </w:txbxContent>
          </v:textbox>
          <w10:wrap type="none"/>
        </v:shape>
      </w:pict>
    </w:r>
    <w:r>
      <w:rPr/>
      <w:pict>
        <v:shape style="position:absolute;margin-left:334.846008pt;margin-top:64.88813pt;width:19.850pt;height:12pt;mso-position-horizontal-relative:page;mso-position-vertical-relative:page;z-index:-119008" type="#_x0000_t202" filled="false" stroked="false">
          <v:textbox inset="0,0,0,0">
            <w:txbxContent>
              <w:p>
                <w:pPr>
                  <w:spacing w:line="109" w:lineRule="exact" w:before="0"/>
                  <w:ind w:left="40" w:right="-28" w:firstLine="0"/>
                  <w:jc w:val="left"/>
                  <w:rPr>
                    <w:sz w:val="20"/>
                  </w:rPr>
                </w:pPr>
                <w:r>
                  <w:rPr/>
                  <w:fldChar w:fldCharType="begin"/>
                </w:r>
                <w:r>
                  <w:rPr>
                    <w:w w:val="119"/>
                    <w:sz w:val="20"/>
                  </w:rPr>
                  <w:instrText> PAGE </w:instrText>
                </w:r>
                <w:r>
                  <w:rPr/>
                  <w:fldChar w:fldCharType="separate"/>
                </w:r>
                <w:r>
                  <w:rPr/>
                  <w:t>149</w:t>
                </w:r>
                <w:r>
                  <w:rPr/>
                  <w:fldChar w:fldCharType="end"/>
                </w:r>
              </w:p>
            </w:txbxContent>
          </v:textbox>
          <w10:wrap type="none"/>
        </v:shape>
      </w:pict>
    </w:r>
  </w:p>
</w:hdr>
</file>

<file path=word/header4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18984" from="114.573593pt,85.188003pt" to="114.573593pt,56.738003pt" stroked="true" strokeweight=".5pt" strokecolor="#000000">
          <w10:wrap type="none"/>
        </v:line>
      </w:pict>
    </w:r>
    <w:r>
      <w:rPr/>
      <w:pict>
        <v:shape style="position:absolute;margin-left:70.023598pt;margin-top:64.888031pt;width:19.850pt;height:12pt;mso-position-horizontal-relative:page;mso-position-vertical-relative:page;z-index:-118960" type="#_x0000_t202" filled="false" stroked="false">
          <v:textbox inset="0,0,0,0">
            <w:txbxContent>
              <w:p>
                <w:pPr>
                  <w:spacing w:line="109" w:lineRule="exact" w:before="0"/>
                  <w:ind w:left="40" w:right="-28" w:firstLine="0"/>
                  <w:jc w:val="left"/>
                  <w:rPr>
                    <w:sz w:val="20"/>
                  </w:rPr>
                </w:pPr>
                <w:r>
                  <w:rPr/>
                  <w:fldChar w:fldCharType="begin"/>
                </w:r>
                <w:r>
                  <w:rPr>
                    <w:w w:val="119"/>
                    <w:sz w:val="20"/>
                  </w:rPr>
                  <w:instrText> PAGE </w:instrText>
                </w:r>
                <w:r>
                  <w:rPr/>
                  <w:fldChar w:fldCharType="separate"/>
                </w:r>
                <w:r>
                  <w:rPr/>
                  <w:t>150</w:t>
                </w:r>
                <w:r>
                  <w:rPr/>
                  <w:fldChar w:fldCharType="end"/>
                </w:r>
              </w:p>
            </w:txbxContent>
          </v:textbox>
          <w10:wrap type="none"/>
        </v:shape>
      </w:pict>
    </w:r>
    <w:r>
      <w:rPr/>
      <w:pict>
        <v:shape style="position:absolute;margin-left:141.623596pt;margin-top:64.888031pt;width:167.65pt;height:12pt;mso-position-horizontal-relative:page;mso-position-vertical-relative:page;z-index:-118936" type="#_x0000_t202" filled="false" stroked="false">
          <v:textbox inset="0,0,0,0">
            <w:txbxContent>
              <w:p>
                <w:pPr>
                  <w:spacing w:line="98" w:lineRule="exact" w:before="0"/>
                  <w:ind w:left="20" w:right="0" w:firstLine="0"/>
                  <w:jc w:val="left"/>
                  <w:rPr>
                    <w:rFonts w:ascii="Arial" w:hAnsi="Arial"/>
                    <w:sz w:val="20"/>
                  </w:rPr>
                </w:pPr>
                <w:r>
                  <w:rPr>
                    <w:rFonts w:ascii="Arial" w:hAnsi="Arial"/>
                    <w:w w:val="103"/>
                    <w:sz w:val="20"/>
                  </w:rPr>
                  <w:t>a</w:t>
                </w:r>
                <w:r>
                  <w:rPr>
                    <w:rFonts w:ascii="Arial" w:hAnsi="Arial"/>
                    <w:w w:val="77"/>
                    <w:sz w:val="16"/>
                  </w:rPr>
                  <w:t>L</w:t>
                </w:r>
                <w:r>
                  <w:rPr>
                    <w:rFonts w:ascii="Arial" w:hAnsi="Arial"/>
                    <w:w w:val="88"/>
                    <w:sz w:val="16"/>
                  </w:rPr>
                  <w:t>e</w:t>
                </w:r>
                <w:r>
                  <w:rPr>
                    <w:rFonts w:ascii="Arial" w:hAnsi="Arial"/>
                    <w:spacing w:val="-3"/>
                    <w:w w:val="112"/>
                    <w:sz w:val="16"/>
                  </w:rPr>
                  <w:t>j</w:t>
                </w:r>
                <w:r>
                  <w:rPr>
                    <w:rFonts w:ascii="Arial" w:hAnsi="Arial"/>
                    <w:w w:val="103"/>
                    <w:sz w:val="16"/>
                  </w:rPr>
                  <w:t>a</w:t>
                </w:r>
                <w:r>
                  <w:rPr>
                    <w:rFonts w:ascii="Arial" w:hAnsi="Arial"/>
                    <w:w w:val="123"/>
                    <w:sz w:val="16"/>
                  </w:rPr>
                  <w:t>n</w:t>
                </w:r>
                <w:r>
                  <w:rPr>
                    <w:rFonts w:ascii="Arial" w:hAnsi="Arial"/>
                    <w:w w:val="120"/>
                    <w:sz w:val="16"/>
                  </w:rPr>
                  <w:t>d</w:t>
                </w:r>
                <w:r>
                  <w:rPr>
                    <w:rFonts w:ascii="Arial" w:hAnsi="Arial"/>
                    <w:spacing w:val="-10"/>
                    <w:w w:val="167"/>
                    <w:sz w:val="16"/>
                  </w:rPr>
                  <w:t>r</w:t>
                </w:r>
                <w:r>
                  <w:rPr>
                    <w:rFonts w:ascii="Arial" w:hAnsi="Arial"/>
                    <w:w w:val="134"/>
                    <w:sz w:val="16"/>
                  </w:rPr>
                  <w:t>o</w:t>
                </w:r>
                <w:r>
                  <w:rPr>
                    <w:rFonts w:ascii="Arial" w:hAnsi="Arial"/>
                    <w:spacing w:val="6"/>
                    <w:sz w:val="16"/>
                  </w:rPr>
                  <w:t> </w:t>
                </w:r>
                <w:r>
                  <w:rPr>
                    <w:rFonts w:ascii="Arial" w:hAnsi="Arial"/>
                    <w:w w:val="91"/>
                    <w:sz w:val="20"/>
                  </w:rPr>
                  <w:t>p</w:t>
                </w:r>
                <w:r>
                  <w:rPr>
                    <w:rFonts w:ascii="Arial" w:hAnsi="Arial"/>
                    <w:w w:val="103"/>
                    <w:sz w:val="16"/>
                  </w:rPr>
                  <w:t>a</w:t>
                </w:r>
                <w:r>
                  <w:rPr>
                    <w:rFonts w:ascii="Arial" w:hAnsi="Arial"/>
                    <w:w w:val="77"/>
                    <w:sz w:val="16"/>
                  </w:rPr>
                  <w:t>L</w:t>
                </w:r>
                <w:r>
                  <w:rPr>
                    <w:rFonts w:ascii="Arial" w:hAnsi="Arial"/>
                    <w:w w:val="103"/>
                    <w:sz w:val="16"/>
                  </w:rPr>
                  <w:t>a</w:t>
                </w:r>
                <w:r>
                  <w:rPr>
                    <w:rFonts w:ascii="Arial" w:hAnsi="Arial"/>
                    <w:spacing w:val="-3"/>
                    <w:w w:val="161"/>
                    <w:sz w:val="16"/>
                  </w:rPr>
                  <w:t>f</w:t>
                </w:r>
                <w:r>
                  <w:rPr>
                    <w:rFonts w:ascii="Arial" w:hAnsi="Arial"/>
                    <w:spacing w:val="-8"/>
                    <w:w w:val="134"/>
                    <w:sz w:val="16"/>
                  </w:rPr>
                  <w:t>o</w:t>
                </w:r>
                <w:r>
                  <w:rPr>
                    <w:rFonts w:ascii="Arial" w:hAnsi="Arial"/>
                    <w:w w:val="124"/>
                    <w:sz w:val="16"/>
                  </w:rPr>
                  <w:t>x</w:t>
                </w:r>
                <w:r>
                  <w:rPr>
                    <w:rFonts w:ascii="Arial" w:hAnsi="Arial"/>
                    <w:spacing w:val="6"/>
                    <w:sz w:val="16"/>
                  </w:rPr>
                  <w:t> </w:t>
                </w:r>
                <w:r>
                  <w:rPr>
                    <w:rFonts w:ascii="Arial" w:hAnsi="Arial"/>
                    <w:w w:val="95"/>
                    <w:sz w:val="20"/>
                  </w:rPr>
                  <w:t>m</w:t>
                </w:r>
                <w:r>
                  <w:rPr>
                    <w:rFonts w:ascii="Arial" w:hAnsi="Arial"/>
                    <w:w w:val="78"/>
                    <w:sz w:val="20"/>
                  </w:rPr>
                  <w:t>.</w:t>
                </w:r>
                <w:r>
                  <w:rPr>
                    <w:rFonts w:ascii="Arial" w:hAnsi="Arial"/>
                    <w:spacing w:val="-5"/>
                    <w:sz w:val="20"/>
                  </w:rPr>
                  <w:t> </w:t>
                </w:r>
                <w:r>
                  <w:rPr>
                    <w:rFonts w:ascii="Arial" w:hAnsi="Arial"/>
                    <w:w w:val="113"/>
                    <w:sz w:val="16"/>
                  </w:rPr>
                  <w:t>y</w:t>
                </w:r>
                <w:r>
                  <w:rPr>
                    <w:rFonts w:ascii="Arial" w:hAnsi="Arial"/>
                    <w:spacing w:val="6"/>
                    <w:sz w:val="16"/>
                  </w:rPr>
                  <w:t> </w:t>
                </w:r>
                <w:r>
                  <w:rPr>
                    <w:rFonts w:ascii="Arial" w:hAnsi="Arial"/>
                    <w:w w:val="88"/>
                    <w:sz w:val="20"/>
                  </w:rPr>
                  <w:t>e</w:t>
                </w:r>
                <w:r>
                  <w:rPr>
                    <w:rFonts w:ascii="Arial" w:hAnsi="Arial"/>
                    <w:w w:val="95"/>
                    <w:sz w:val="16"/>
                  </w:rPr>
                  <w:t>m</w:t>
                </w:r>
                <w:r>
                  <w:rPr>
                    <w:rFonts w:ascii="Arial" w:hAnsi="Arial"/>
                    <w:w w:val="112"/>
                    <w:sz w:val="16"/>
                  </w:rPr>
                  <w:t>i</w:t>
                </w:r>
                <w:r>
                  <w:rPr>
                    <w:rFonts w:ascii="Arial" w:hAnsi="Arial"/>
                    <w:w w:val="77"/>
                    <w:sz w:val="16"/>
                  </w:rPr>
                  <w:t>L</w:t>
                </w:r>
                <w:r>
                  <w:rPr>
                    <w:rFonts w:ascii="Arial" w:hAnsi="Arial"/>
                    <w:w w:val="112"/>
                    <w:sz w:val="16"/>
                  </w:rPr>
                  <w:t>i</w:t>
                </w:r>
                <w:r>
                  <w:rPr>
                    <w:rFonts w:ascii="Arial" w:hAnsi="Arial"/>
                    <w:w w:val="134"/>
                    <w:sz w:val="16"/>
                  </w:rPr>
                  <w:t>o</w:t>
                </w:r>
                <w:r>
                  <w:rPr>
                    <w:rFonts w:ascii="Arial" w:hAnsi="Arial"/>
                    <w:spacing w:val="6"/>
                    <w:sz w:val="16"/>
                  </w:rPr>
                  <w:t> </w:t>
                </w:r>
                <w:r>
                  <w:rPr>
                    <w:rFonts w:ascii="Arial" w:hAnsi="Arial"/>
                    <w:w w:val="103"/>
                    <w:sz w:val="20"/>
                  </w:rPr>
                  <w:t>a</w:t>
                </w:r>
                <w:r>
                  <w:rPr>
                    <w:rFonts w:ascii="Arial" w:hAnsi="Arial"/>
                    <w:w w:val="167"/>
                    <w:sz w:val="16"/>
                  </w:rPr>
                  <w:t>rr</w:t>
                </w:r>
                <w:r>
                  <w:rPr>
                    <w:rFonts w:ascii="Arial" w:hAnsi="Arial"/>
                    <w:w w:val="112"/>
                    <w:sz w:val="16"/>
                  </w:rPr>
                  <w:t>i</w:t>
                </w:r>
                <w:r>
                  <w:rPr>
                    <w:rFonts w:ascii="Arial" w:hAnsi="Arial"/>
                    <w:spacing w:val="-6"/>
                    <w:w w:val="103"/>
                    <w:sz w:val="16"/>
                  </w:rPr>
                  <w:t>a</w:t>
                </w:r>
                <w:r>
                  <w:rPr>
                    <w:rFonts w:ascii="Arial" w:hAnsi="Arial"/>
                    <w:spacing w:val="-6"/>
                    <w:w w:val="121"/>
                    <w:sz w:val="16"/>
                  </w:rPr>
                  <w:t>g</w:t>
                </w:r>
                <w:r>
                  <w:rPr>
                    <w:rFonts w:ascii="Arial" w:hAnsi="Arial"/>
                    <w:w w:val="103"/>
                    <w:sz w:val="16"/>
                  </w:rPr>
                  <w:t>a</w:t>
                </w:r>
                <w:r>
                  <w:rPr>
                    <w:rFonts w:ascii="Arial" w:hAnsi="Arial"/>
                    <w:spacing w:val="6"/>
                    <w:sz w:val="16"/>
                  </w:rPr>
                  <w:t> </w:t>
                </w:r>
                <w:r>
                  <w:rPr>
                    <w:rFonts w:ascii="Arial" w:hAnsi="Arial"/>
                    <w:w w:val="84"/>
                    <w:sz w:val="20"/>
                  </w:rPr>
                  <w:t>Á.</w:t>
                </w:r>
              </w:p>
            </w:txbxContent>
          </v:textbox>
          <w10:wrap type="none"/>
        </v:shape>
      </w:pict>
    </w:r>
  </w:p>
</w:hdr>
</file>

<file path=word/header4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18912" from="310.403503pt,85.438003pt" to="310.403503pt,56.988003pt" stroked="true" strokeweight=".5pt" strokecolor="#000000">
          <w10:wrap type="none"/>
        </v:line>
      </w:pict>
    </w:r>
    <w:r>
      <w:rPr/>
      <w:pict>
        <v:shape style="position:absolute;margin-left:151.156204pt;margin-top:64.888031pt;width:131.950pt;height:12pt;mso-position-horizontal-relative:page;mso-position-vertical-relative:page;z-index:-118888" type="#_x0000_t202" filled="false" stroked="false">
          <v:textbox inset="0,0,0,0">
            <w:txbxContent>
              <w:p>
                <w:pPr>
                  <w:spacing w:line="98" w:lineRule="exact" w:before="0"/>
                  <w:ind w:left="20" w:right="0" w:firstLine="0"/>
                  <w:jc w:val="left"/>
                  <w:rPr>
                    <w:rFonts w:ascii="Arial" w:hAnsi="Arial"/>
                    <w:sz w:val="20"/>
                  </w:rPr>
                </w:pPr>
                <w:r>
                  <w:rPr>
                    <w:rFonts w:ascii="Arial" w:hAnsi="Arial"/>
                    <w:w w:val="77"/>
                    <w:sz w:val="20"/>
                  </w:rPr>
                  <w:t>L</w:t>
                </w:r>
                <w:r>
                  <w:rPr>
                    <w:rFonts w:ascii="Arial" w:hAnsi="Arial"/>
                    <w:w w:val="103"/>
                    <w:sz w:val="16"/>
                  </w:rPr>
                  <w:t>a</w:t>
                </w:r>
                <w:r>
                  <w:rPr>
                    <w:rFonts w:ascii="Arial" w:hAnsi="Arial"/>
                    <w:spacing w:val="6"/>
                    <w:sz w:val="16"/>
                  </w:rPr>
                  <w:t> </w:t>
                </w:r>
                <w:r>
                  <w:rPr>
                    <w:rFonts w:ascii="Arial" w:hAnsi="Arial"/>
                    <w:w w:val="206"/>
                    <w:sz w:val="16"/>
                  </w:rPr>
                  <w:t>t</w:t>
                </w:r>
                <w:r>
                  <w:rPr>
                    <w:rFonts w:ascii="Arial" w:hAnsi="Arial"/>
                    <w:spacing w:val="-4"/>
                    <w:w w:val="167"/>
                    <w:sz w:val="16"/>
                  </w:rPr>
                  <w:t>r</w:t>
                </w:r>
                <w:r>
                  <w:rPr>
                    <w:rFonts w:ascii="Arial" w:hAnsi="Arial"/>
                    <w:w w:val="103"/>
                    <w:sz w:val="16"/>
                  </w:rPr>
                  <w:t>a</w:t>
                </w:r>
                <w:r>
                  <w:rPr>
                    <w:rFonts w:ascii="Arial" w:hAnsi="Arial"/>
                    <w:w w:val="123"/>
                    <w:sz w:val="16"/>
                  </w:rPr>
                  <w:t>n</w:t>
                </w:r>
                <w:r>
                  <w:rPr>
                    <w:rFonts w:ascii="Arial" w:hAnsi="Arial"/>
                    <w:w w:val="102"/>
                    <w:sz w:val="16"/>
                  </w:rPr>
                  <w:t>s</w:t>
                </w:r>
                <w:r>
                  <w:rPr>
                    <w:rFonts w:ascii="Arial" w:hAnsi="Arial"/>
                    <w:spacing w:val="-3"/>
                    <w:w w:val="161"/>
                    <w:sz w:val="16"/>
                  </w:rPr>
                  <w:t>f</w:t>
                </w:r>
                <w:r>
                  <w:rPr>
                    <w:rFonts w:ascii="Arial" w:hAnsi="Arial"/>
                    <w:w w:val="134"/>
                    <w:sz w:val="16"/>
                  </w:rPr>
                  <w:t>o</w:t>
                </w:r>
                <w:r>
                  <w:rPr>
                    <w:rFonts w:ascii="Arial" w:hAnsi="Arial"/>
                    <w:w w:val="167"/>
                    <w:sz w:val="16"/>
                  </w:rPr>
                  <w:t>r</w:t>
                </w:r>
                <w:r>
                  <w:rPr>
                    <w:rFonts w:ascii="Arial" w:hAnsi="Arial"/>
                    <w:w w:val="95"/>
                    <w:sz w:val="16"/>
                  </w:rPr>
                  <w:t>m</w:t>
                </w:r>
                <w:r>
                  <w:rPr>
                    <w:rFonts w:ascii="Arial" w:hAnsi="Arial"/>
                    <w:spacing w:val="-6"/>
                    <w:w w:val="103"/>
                    <w:sz w:val="16"/>
                  </w:rPr>
                  <w:t>a</w:t>
                </w:r>
                <w:r>
                  <w:rPr>
                    <w:rFonts w:ascii="Arial" w:hAnsi="Arial"/>
                    <w:w w:val="127"/>
                    <w:sz w:val="16"/>
                  </w:rPr>
                  <w:t>c</w:t>
                </w:r>
                <w:r>
                  <w:rPr>
                    <w:rFonts w:ascii="Arial" w:hAnsi="Arial"/>
                    <w:w w:val="112"/>
                    <w:sz w:val="16"/>
                  </w:rPr>
                  <w:t>i</w:t>
                </w:r>
                <w:r>
                  <w:rPr>
                    <w:rFonts w:ascii="Arial" w:hAnsi="Arial"/>
                    <w:w w:val="134"/>
                    <w:sz w:val="16"/>
                  </w:rPr>
                  <w:t>ó</w:t>
                </w:r>
                <w:r>
                  <w:rPr>
                    <w:rFonts w:ascii="Arial" w:hAnsi="Arial"/>
                    <w:w w:val="123"/>
                    <w:sz w:val="16"/>
                  </w:rPr>
                  <w:t>n</w:t>
                </w:r>
                <w:r>
                  <w:rPr>
                    <w:rFonts w:ascii="Arial" w:hAnsi="Arial"/>
                    <w:spacing w:val="6"/>
                    <w:sz w:val="16"/>
                  </w:rPr>
                  <w:t> </w:t>
                </w:r>
                <w:r>
                  <w:rPr>
                    <w:rFonts w:ascii="Arial" w:hAnsi="Arial"/>
                    <w:w w:val="120"/>
                    <w:sz w:val="16"/>
                  </w:rPr>
                  <w:t>d</w:t>
                </w:r>
                <w:r>
                  <w:rPr>
                    <w:rFonts w:ascii="Arial" w:hAnsi="Arial"/>
                    <w:w w:val="88"/>
                    <w:sz w:val="16"/>
                  </w:rPr>
                  <w:t>e</w:t>
                </w:r>
                <w:r>
                  <w:rPr>
                    <w:rFonts w:ascii="Arial" w:hAnsi="Arial"/>
                    <w:w w:val="77"/>
                    <w:sz w:val="16"/>
                  </w:rPr>
                  <w:t>L</w:t>
                </w:r>
                <w:r>
                  <w:rPr>
                    <w:rFonts w:ascii="Arial" w:hAnsi="Arial"/>
                    <w:spacing w:val="6"/>
                    <w:sz w:val="16"/>
                  </w:rPr>
                  <w:t> </w:t>
                </w:r>
                <w:r>
                  <w:rPr>
                    <w:rFonts w:ascii="Arial" w:hAnsi="Arial"/>
                    <w:spacing w:val="-16"/>
                    <w:w w:val="91"/>
                    <w:sz w:val="16"/>
                  </w:rPr>
                  <w:t>p</w:t>
                </w:r>
                <w:r>
                  <w:rPr>
                    <w:rFonts w:ascii="Arial" w:hAnsi="Arial"/>
                    <w:w w:val="103"/>
                    <w:sz w:val="16"/>
                  </w:rPr>
                  <w:t>a</w:t>
                </w:r>
                <w:r>
                  <w:rPr>
                    <w:rFonts w:ascii="Arial" w:hAnsi="Arial"/>
                    <w:w w:val="112"/>
                    <w:sz w:val="16"/>
                  </w:rPr>
                  <w:t>i</w:t>
                </w:r>
                <w:r>
                  <w:rPr>
                    <w:rFonts w:ascii="Arial" w:hAnsi="Arial"/>
                    <w:spacing w:val="-4"/>
                    <w:w w:val="102"/>
                    <w:sz w:val="16"/>
                  </w:rPr>
                  <w:t>s</w:t>
                </w:r>
                <w:r>
                  <w:rPr>
                    <w:rFonts w:ascii="Arial" w:hAnsi="Arial"/>
                    <w:spacing w:val="-2"/>
                    <w:w w:val="103"/>
                    <w:sz w:val="16"/>
                  </w:rPr>
                  <w:t>a</w:t>
                </w:r>
                <w:r>
                  <w:rPr>
                    <w:rFonts w:ascii="Arial" w:hAnsi="Arial"/>
                    <w:w w:val="112"/>
                    <w:sz w:val="16"/>
                  </w:rPr>
                  <w:t>j</w:t>
                </w:r>
                <w:r>
                  <w:rPr>
                    <w:rFonts w:ascii="Arial" w:hAnsi="Arial"/>
                    <w:spacing w:val="-1"/>
                    <w:w w:val="88"/>
                    <w:sz w:val="16"/>
                  </w:rPr>
                  <w:t>e</w:t>
                </w:r>
                <w:r>
                  <w:rPr>
                    <w:rFonts w:ascii="Arial" w:hAnsi="Arial"/>
                    <w:sz w:val="20"/>
                  </w:rPr>
                  <w:t>…</w:t>
                </w:r>
              </w:p>
            </w:txbxContent>
          </v:textbox>
          <w10:wrap type="none"/>
        </v:shape>
      </w:pict>
    </w:r>
    <w:r>
      <w:rPr/>
      <w:pict>
        <v:shape style="position:absolute;margin-left:335.046204pt;margin-top:64.888031pt;width:19.650pt;height:12pt;mso-position-horizontal-relative:page;mso-position-vertical-relative:page;z-index:-118864" type="#_x0000_t202" filled="false" stroked="false">
          <v:textbox inset="0,0,0,0">
            <w:txbxContent>
              <w:p>
                <w:pPr>
                  <w:spacing w:line="109" w:lineRule="exact" w:before="0"/>
                  <w:ind w:left="40" w:right="-32" w:firstLine="0"/>
                  <w:jc w:val="left"/>
                  <w:rPr>
                    <w:sz w:val="20"/>
                  </w:rPr>
                </w:pPr>
                <w:r>
                  <w:rPr/>
                  <w:fldChar w:fldCharType="begin"/>
                </w:r>
                <w:r>
                  <w:rPr>
                    <w:w w:val="119"/>
                    <w:sz w:val="20"/>
                  </w:rPr>
                  <w:instrText> PAGE </w:instrText>
                </w:r>
                <w:r>
                  <w:rPr/>
                  <w:fldChar w:fldCharType="separate"/>
                </w:r>
                <w:r>
                  <w:rPr/>
                  <w:t>153</w:t>
                </w:r>
                <w:r>
                  <w:rPr/>
                  <w:fldChar w:fldCharType="end"/>
                </w:r>
              </w:p>
            </w:txbxContent>
          </v:textbox>
          <w10:wrap type="none"/>
        </v:shape>
      </w:pict>
    </w:r>
  </w:p>
</w:hdr>
</file>

<file path=word/header4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18840" from="114.573593pt,85.188293pt" to="114.573593pt,56.738293pt" stroked="true" strokeweight=".5pt" strokecolor="#000000">
          <w10:wrap type="none"/>
        </v:line>
      </w:pict>
    </w:r>
    <w:r>
      <w:rPr/>
      <w:pict>
        <v:shape style="position:absolute;margin-left:70.023598pt;margin-top:64.888229pt;width:20.05pt;height:12pt;mso-position-horizontal-relative:page;mso-position-vertical-relative:page;z-index:-118816" type="#_x0000_t202" filled="false" stroked="false">
          <v:textbox inset="0,0,0,0">
            <w:txbxContent>
              <w:p>
                <w:pPr>
                  <w:spacing w:line="109" w:lineRule="exact" w:before="0"/>
                  <w:ind w:left="40" w:right="-24" w:firstLine="0"/>
                  <w:jc w:val="left"/>
                  <w:rPr>
                    <w:sz w:val="20"/>
                  </w:rPr>
                </w:pPr>
                <w:r>
                  <w:rPr/>
                  <w:fldChar w:fldCharType="begin"/>
                </w:r>
                <w:r>
                  <w:rPr>
                    <w:w w:val="119"/>
                    <w:sz w:val="20"/>
                  </w:rPr>
                  <w:instrText> PAGE </w:instrText>
                </w:r>
                <w:r>
                  <w:rPr/>
                  <w:fldChar w:fldCharType="separate"/>
                </w:r>
                <w:r>
                  <w:rPr/>
                  <w:t>160</w:t>
                </w:r>
                <w:r>
                  <w:rPr/>
                  <w:fldChar w:fldCharType="end"/>
                </w:r>
              </w:p>
            </w:txbxContent>
          </v:textbox>
          <w10:wrap type="none"/>
        </v:shape>
      </w:pict>
    </w:r>
    <w:r>
      <w:rPr/>
      <w:pict>
        <v:shape style="position:absolute;margin-left:141.623596pt;margin-top:64.888229pt;width:167.65pt;height:12pt;mso-position-horizontal-relative:page;mso-position-vertical-relative:page;z-index:-118792" type="#_x0000_t202" filled="false" stroked="false">
          <v:textbox inset="0,0,0,0">
            <w:txbxContent>
              <w:p>
                <w:pPr>
                  <w:spacing w:line="98" w:lineRule="exact" w:before="0"/>
                  <w:ind w:left="20" w:right="0" w:firstLine="0"/>
                  <w:jc w:val="left"/>
                  <w:rPr>
                    <w:rFonts w:ascii="Arial" w:hAnsi="Arial"/>
                    <w:sz w:val="20"/>
                  </w:rPr>
                </w:pPr>
                <w:r>
                  <w:rPr>
                    <w:rFonts w:ascii="Arial" w:hAnsi="Arial"/>
                    <w:w w:val="103"/>
                    <w:sz w:val="20"/>
                  </w:rPr>
                  <w:t>a</w:t>
                </w:r>
                <w:r>
                  <w:rPr>
                    <w:rFonts w:ascii="Arial" w:hAnsi="Arial"/>
                    <w:w w:val="77"/>
                    <w:sz w:val="16"/>
                  </w:rPr>
                  <w:t>L</w:t>
                </w:r>
                <w:r>
                  <w:rPr>
                    <w:rFonts w:ascii="Arial" w:hAnsi="Arial"/>
                    <w:w w:val="88"/>
                    <w:sz w:val="16"/>
                  </w:rPr>
                  <w:t>e</w:t>
                </w:r>
                <w:r>
                  <w:rPr>
                    <w:rFonts w:ascii="Arial" w:hAnsi="Arial"/>
                    <w:spacing w:val="-3"/>
                    <w:w w:val="112"/>
                    <w:sz w:val="16"/>
                  </w:rPr>
                  <w:t>j</w:t>
                </w:r>
                <w:r>
                  <w:rPr>
                    <w:rFonts w:ascii="Arial" w:hAnsi="Arial"/>
                    <w:w w:val="103"/>
                    <w:sz w:val="16"/>
                  </w:rPr>
                  <w:t>a</w:t>
                </w:r>
                <w:r>
                  <w:rPr>
                    <w:rFonts w:ascii="Arial" w:hAnsi="Arial"/>
                    <w:w w:val="123"/>
                    <w:sz w:val="16"/>
                  </w:rPr>
                  <w:t>n</w:t>
                </w:r>
                <w:r>
                  <w:rPr>
                    <w:rFonts w:ascii="Arial" w:hAnsi="Arial"/>
                    <w:w w:val="120"/>
                    <w:sz w:val="16"/>
                  </w:rPr>
                  <w:t>d</w:t>
                </w:r>
                <w:r>
                  <w:rPr>
                    <w:rFonts w:ascii="Arial" w:hAnsi="Arial"/>
                    <w:spacing w:val="-10"/>
                    <w:w w:val="167"/>
                    <w:sz w:val="16"/>
                  </w:rPr>
                  <w:t>r</w:t>
                </w:r>
                <w:r>
                  <w:rPr>
                    <w:rFonts w:ascii="Arial" w:hAnsi="Arial"/>
                    <w:w w:val="134"/>
                    <w:sz w:val="16"/>
                  </w:rPr>
                  <w:t>o</w:t>
                </w:r>
                <w:r>
                  <w:rPr>
                    <w:rFonts w:ascii="Arial" w:hAnsi="Arial"/>
                    <w:spacing w:val="6"/>
                    <w:sz w:val="16"/>
                  </w:rPr>
                  <w:t> </w:t>
                </w:r>
                <w:r>
                  <w:rPr>
                    <w:rFonts w:ascii="Arial" w:hAnsi="Arial"/>
                    <w:w w:val="91"/>
                    <w:sz w:val="20"/>
                  </w:rPr>
                  <w:t>p</w:t>
                </w:r>
                <w:r>
                  <w:rPr>
                    <w:rFonts w:ascii="Arial" w:hAnsi="Arial"/>
                    <w:w w:val="103"/>
                    <w:sz w:val="16"/>
                  </w:rPr>
                  <w:t>a</w:t>
                </w:r>
                <w:r>
                  <w:rPr>
                    <w:rFonts w:ascii="Arial" w:hAnsi="Arial"/>
                    <w:w w:val="77"/>
                    <w:sz w:val="16"/>
                  </w:rPr>
                  <w:t>L</w:t>
                </w:r>
                <w:r>
                  <w:rPr>
                    <w:rFonts w:ascii="Arial" w:hAnsi="Arial"/>
                    <w:w w:val="103"/>
                    <w:sz w:val="16"/>
                  </w:rPr>
                  <w:t>a</w:t>
                </w:r>
                <w:r>
                  <w:rPr>
                    <w:rFonts w:ascii="Arial" w:hAnsi="Arial"/>
                    <w:spacing w:val="-3"/>
                    <w:w w:val="161"/>
                    <w:sz w:val="16"/>
                  </w:rPr>
                  <w:t>f</w:t>
                </w:r>
                <w:r>
                  <w:rPr>
                    <w:rFonts w:ascii="Arial" w:hAnsi="Arial"/>
                    <w:spacing w:val="-8"/>
                    <w:w w:val="134"/>
                    <w:sz w:val="16"/>
                  </w:rPr>
                  <w:t>o</w:t>
                </w:r>
                <w:r>
                  <w:rPr>
                    <w:rFonts w:ascii="Arial" w:hAnsi="Arial"/>
                    <w:w w:val="124"/>
                    <w:sz w:val="16"/>
                  </w:rPr>
                  <w:t>x</w:t>
                </w:r>
                <w:r>
                  <w:rPr>
                    <w:rFonts w:ascii="Arial" w:hAnsi="Arial"/>
                    <w:spacing w:val="6"/>
                    <w:sz w:val="16"/>
                  </w:rPr>
                  <w:t> </w:t>
                </w:r>
                <w:r>
                  <w:rPr>
                    <w:rFonts w:ascii="Arial" w:hAnsi="Arial"/>
                    <w:w w:val="95"/>
                    <w:sz w:val="20"/>
                  </w:rPr>
                  <w:t>m</w:t>
                </w:r>
                <w:r>
                  <w:rPr>
                    <w:rFonts w:ascii="Arial" w:hAnsi="Arial"/>
                    <w:w w:val="78"/>
                    <w:sz w:val="20"/>
                  </w:rPr>
                  <w:t>.</w:t>
                </w:r>
                <w:r>
                  <w:rPr>
                    <w:rFonts w:ascii="Arial" w:hAnsi="Arial"/>
                    <w:spacing w:val="-5"/>
                    <w:sz w:val="20"/>
                  </w:rPr>
                  <w:t> </w:t>
                </w:r>
                <w:r>
                  <w:rPr>
                    <w:rFonts w:ascii="Arial" w:hAnsi="Arial"/>
                    <w:w w:val="113"/>
                    <w:sz w:val="16"/>
                  </w:rPr>
                  <w:t>y</w:t>
                </w:r>
                <w:r>
                  <w:rPr>
                    <w:rFonts w:ascii="Arial" w:hAnsi="Arial"/>
                    <w:spacing w:val="6"/>
                    <w:sz w:val="16"/>
                  </w:rPr>
                  <w:t> </w:t>
                </w:r>
                <w:r>
                  <w:rPr>
                    <w:rFonts w:ascii="Arial" w:hAnsi="Arial"/>
                    <w:w w:val="88"/>
                    <w:sz w:val="20"/>
                  </w:rPr>
                  <w:t>e</w:t>
                </w:r>
                <w:r>
                  <w:rPr>
                    <w:rFonts w:ascii="Arial" w:hAnsi="Arial"/>
                    <w:w w:val="95"/>
                    <w:sz w:val="16"/>
                  </w:rPr>
                  <w:t>m</w:t>
                </w:r>
                <w:r>
                  <w:rPr>
                    <w:rFonts w:ascii="Arial" w:hAnsi="Arial"/>
                    <w:w w:val="112"/>
                    <w:sz w:val="16"/>
                  </w:rPr>
                  <w:t>i</w:t>
                </w:r>
                <w:r>
                  <w:rPr>
                    <w:rFonts w:ascii="Arial" w:hAnsi="Arial"/>
                    <w:w w:val="77"/>
                    <w:sz w:val="16"/>
                  </w:rPr>
                  <w:t>L</w:t>
                </w:r>
                <w:r>
                  <w:rPr>
                    <w:rFonts w:ascii="Arial" w:hAnsi="Arial"/>
                    <w:w w:val="112"/>
                    <w:sz w:val="16"/>
                  </w:rPr>
                  <w:t>i</w:t>
                </w:r>
                <w:r>
                  <w:rPr>
                    <w:rFonts w:ascii="Arial" w:hAnsi="Arial"/>
                    <w:w w:val="134"/>
                    <w:sz w:val="16"/>
                  </w:rPr>
                  <w:t>o</w:t>
                </w:r>
                <w:r>
                  <w:rPr>
                    <w:rFonts w:ascii="Arial" w:hAnsi="Arial"/>
                    <w:spacing w:val="6"/>
                    <w:sz w:val="16"/>
                  </w:rPr>
                  <w:t> </w:t>
                </w:r>
                <w:r>
                  <w:rPr>
                    <w:rFonts w:ascii="Arial" w:hAnsi="Arial"/>
                    <w:w w:val="103"/>
                    <w:sz w:val="20"/>
                  </w:rPr>
                  <w:t>a</w:t>
                </w:r>
                <w:r>
                  <w:rPr>
                    <w:rFonts w:ascii="Arial" w:hAnsi="Arial"/>
                    <w:w w:val="167"/>
                    <w:sz w:val="16"/>
                  </w:rPr>
                  <w:t>rr</w:t>
                </w:r>
                <w:r>
                  <w:rPr>
                    <w:rFonts w:ascii="Arial" w:hAnsi="Arial"/>
                    <w:w w:val="112"/>
                    <w:sz w:val="16"/>
                  </w:rPr>
                  <w:t>i</w:t>
                </w:r>
                <w:r>
                  <w:rPr>
                    <w:rFonts w:ascii="Arial" w:hAnsi="Arial"/>
                    <w:spacing w:val="-6"/>
                    <w:w w:val="103"/>
                    <w:sz w:val="16"/>
                  </w:rPr>
                  <w:t>a</w:t>
                </w:r>
                <w:r>
                  <w:rPr>
                    <w:rFonts w:ascii="Arial" w:hAnsi="Arial"/>
                    <w:spacing w:val="-6"/>
                    <w:w w:val="121"/>
                    <w:sz w:val="16"/>
                  </w:rPr>
                  <w:t>g</w:t>
                </w:r>
                <w:r>
                  <w:rPr>
                    <w:rFonts w:ascii="Arial" w:hAnsi="Arial"/>
                    <w:w w:val="103"/>
                    <w:sz w:val="16"/>
                  </w:rPr>
                  <w:t>a</w:t>
                </w:r>
                <w:r>
                  <w:rPr>
                    <w:rFonts w:ascii="Arial" w:hAnsi="Arial"/>
                    <w:spacing w:val="6"/>
                    <w:sz w:val="16"/>
                  </w:rPr>
                  <w:t> </w:t>
                </w:r>
                <w:r>
                  <w:rPr>
                    <w:rFonts w:ascii="Arial" w:hAnsi="Arial"/>
                    <w:w w:val="84"/>
                    <w:sz w:val="20"/>
                  </w:rPr>
                  <w:t>Á.</w:t>
                </w:r>
              </w:p>
            </w:txbxContent>
          </v:textbox>
          <w10:wrap type="none"/>
        </v:shape>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hdr>
</file>

<file path=word/header5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18768" from="310.403503pt,85.438293pt" to="310.403503pt,56.988293pt" stroked="true" strokeweight=".5pt" strokecolor="#000000">
          <w10:wrap type="none"/>
        </v:line>
      </w:pict>
    </w:r>
    <w:r>
      <w:rPr/>
      <w:pict>
        <v:shape style="position:absolute;margin-left:151.156006pt;margin-top:64.888229pt;width:131.950pt;height:12pt;mso-position-horizontal-relative:page;mso-position-vertical-relative:page;z-index:-118744" type="#_x0000_t202" filled="false" stroked="false">
          <v:textbox inset="0,0,0,0">
            <w:txbxContent>
              <w:p>
                <w:pPr>
                  <w:spacing w:line="98" w:lineRule="exact" w:before="0"/>
                  <w:ind w:left="20" w:right="0" w:firstLine="0"/>
                  <w:jc w:val="left"/>
                  <w:rPr>
                    <w:rFonts w:ascii="Arial" w:hAnsi="Arial"/>
                    <w:sz w:val="20"/>
                  </w:rPr>
                </w:pPr>
                <w:r>
                  <w:rPr>
                    <w:rFonts w:ascii="Arial" w:hAnsi="Arial"/>
                    <w:w w:val="77"/>
                    <w:sz w:val="20"/>
                  </w:rPr>
                  <w:t>L</w:t>
                </w:r>
                <w:r>
                  <w:rPr>
                    <w:rFonts w:ascii="Arial" w:hAnsi="Arial"/>
                    <w:w w:val="103"/>
                    <w:sz w:val="16"/>
                  </w:rPr>
                  <w:t>a</w:t>
                </w:r>
                <w:r>
                  <w:rPr>
                    <w:rFonts w:ascii="Arial" w:hAnsi="Arial"/>
                    <w:spacing w:val="6"/>
                    <w:sz w:val="16"/>
                  </w:rPr>
                  <w:t> </w:t>
                </w:r>
                <w:r>
                  <w:rPr>
                    <w:rFonts w:ascii="Arial" w:hAnsi="Arial"/>
                    <w:w w:val="206"/>
                    <w:sz w:val="16"/>
                  </w:rPr>
                  <w:t>t</w:t>
                </w:r>
                <w:r>
                  <w:rPr>
                    <w:rFonts w:ascii="Arial" w:hAnsi="Arial"/>
                    <w:spacing w:val="-4"/>
                    <w:w w:val="167"/>
                    <w:sz w:val="16"/>
                  </w:rPr>
                  <w:t>r</w:t>
                </w:r>
                <w:r>
                  <w:rPr>
                    <w:rFonts w:ascii="Arial" w:hAnsi="Arial"/>
                    <w:w w:val="103"/>
                    <w:sz w:val="16"/>
                  </w:rPr>
                  <w:t>a</w:t>
                </w:r>
                <w:r>
                  <w:rPr>
                    <w:rFonts w:ascii="Arial" w:hAnsi="Arial"/>
                    <w:w w:val="123"/>
                    <w:sz w:val="16"/>
                  </w:rPr>
                  <w:t>n</w:t>
                </w:r>
                <w:r>
                  <w:rPr>
                    <w:rFonts w:ascii="Arial" w:hAnsi="Arial"/>
                    <w:w w:val="102"/>
                    <w:sz w:val="16"/>
                  </w:rPr>
                  <w:t>s</w:t>
                </w:r>
                <w:r>
                  <w:rPr>
                    <w:rFonts w:ascii="Arial" w:hAnsi="Arial"/>
                    <w:spacing w:val="-3"/>
                    <w:w w:val="161"/>
                    <w:sz w:val="16"/>
                  </w:rPr>
                  <w:t>f</w:t>
                </w:r>
                <w:r>
                  <w:rPr>
                    <w:rFonts w:ascii="Arial" w:hAnsi="Arial"/>
                    <w:w w:val="134"/>
                    <w:sz w:val="16"/>
                  </w:rPr>
                  <w:t>o</w:t>
                </w:r>
                <w:r>
                  <w:rPr>
                    <w:rFonts w:ascii="Arial" w:hAnsi="Arial"/>
                    <w:w w:val="167"/>
                    <w:sz w:val="16"/>
                  </w:rPr>
                  <w:t>r</w:t>
                </w:r>
                <w:r>
                  <w:rPr>
                    <w:rFonts w:ascii="Arial" w:hAnsi="Arial"/>
                    <w:w w:val="95"/>
                    <w:sz w:val="16"/>
                  </w:rPr>
                  <w:t>m</w:t>
                </w:r>
                <w:r>
                  <w:rPr>
                    <w:rFonts w:ascii="Arial" w:hAnsi="Arial"/>
                    <w:spacing w:val="-6"/>
                    <w:w w:val="103"/>
                    <w:sz w:val="16"/>
                  </w:rPr>
                  <w:t>a</w:t>
                </w:r>
                <w:r>
                  <w:rPr>
                    <w:rFonts w:ascii="Arial" w:hAnsi="Arial"/>
                    <w:w w:val="127"/>
                    <w:sz w:val="16"/>
                  </w:rPr>
                  <w:t>c</w:t>
                </w:r>
                <w:r>
                  <w:rPr>
                    <w:rFonts w:ascii="Arial" w:hAnsi="Arial"/>
                    <w:w w:val="112"/>
                    <w:sz w:val="16"/>
                  </w:rPr>
                  <w:t>i</w:t>
                </w:r>
                <w:r>
                  <w:rPr>
                    <w:rFonts w:ascii="Arial" w:hAnsi="Arial"/>
                    <w:w w:val="134"/>
                    <w:sz w:val="16"/>
                  </w:rPr>
                  <w:t>ó</w:t>
                </w:r>
                <w:r>
                  <w:rPr>
                    <w:rFonts w:ascii="Arial" w:hAnsi="Arial"/>
                    <w:w w:val="123"/>
                    <w:sz w:val="16"/>
                  </w:rPr>
                  <w:t>n</w:t>
                </w:r>
                <w:r>
                  <w:rPr>
                    <w:rFonts w:ascii="Arial" w:hAnsi="Arial"/>
                    <w:spacing w:val="6"/>
                    <w:sz w:val="16"/>
                  </w:rPr>
                  <w:t> </w:t>
                </w:r>
                <w:r>
                  <w:rPr>
                    <w:rFonts w:ascii="Arial" w:hAnsi="Arial"/>
                    <w:w w:val="120"/>
                    <w:sz w:val="16"/>
                  </w:rPr>
                  <w:t>d</w:t>
                </w:r>
                <w:r>
                  <w:rPr>
                    <w:rFonts w:ascii="Arial" w:hAnsi="Arial"/>
                    <w:w w:val="88"/>
                    <w:sz w:val="16"/>
                  </w:rPr>
                  <w:t>e</w:t>
                </w:r>
                <w:r>
                  <w:rPr>
                    <w:rFonts w:ascii="Arial" w:hAnsi="Arial"/>
                    <w:w w:val="77"/>
                    <w:sz w:val="16"/>
                  </w:rPr>
                  <w:t>L</w:t>
                </w:r>
                <w:r>
                  <w:rPr>
                    <w:rFonts w:ascii="Arial" w:hAnsi="Arial"/>
                    <w:spacing w:val="6"/>
                    <w:sz w:val="16"/>
                  </w:rPr>
                  <w:t> </w:t>
                </w:r>
                <w:r>
                  <w:rPr>
                    <w:rFonts w:ascii="Arial" w:hAnsi="Arial"/>
                    <w:spacing w:val="-16"/>
                    <w:w w:val="91"/>
                    <w:sz w:val="16"/>
                  </w:rPr>
                  <w:t>p</w:t>
                </w:r>
                <w:r>
                  <w:rPr>
                    <w:rFonts w:ascii="Arial" w:hAnsi="Arial"/>
                    <w:w w:val="103"/>
                    <w:sz w:val="16"/>
                  </w:rPr>
                  <w:t>a</w:t>
                </w:r>
                <w:r>
                  <w:rPr>
                    <w:rFonts w:ascii="Arial" w:hAnsi="Arial"/>
                    <w:w w:val="112"/>
                    <w:sz w:val="16"/>
                  </w:rPr>
                  <w:t>i</w:t>
                </w:r>
                <w:r>
                  <w:rPr>
                    <w:rFonts w:ascii="Arial" w:hAnsi="Arial"/>
                    <w:spacing w:val="-4"/>
                    <w:w w:val="102"/>
                    <w:sz w:val="16"/>
                  </w:rPr>
                  <w:t>s</w:t>
                </w:r>
                <w:r>
                  <w:rPr>
                    <w:rFonts w:ascii="Arial" w:hAnsi="Arial"/>
                    <w:spacing w:val="-2"/>
                    <w:w w:val="103"/>
                    <w:sz w:val="16"/>
                  </w:rPr>
                  <w:t>a</w:t>
                </w:r>
                <w:r>
                  <w:rPr>
                    <w:rFonts w:ascii="Arial" w:hAnsi="Arial"/>
                    <w:w w:val="112"/>
                    <w:sz w:val="16"/>
                  </w:rPr>
                  <w:t>j</w:t>
                </w:r>
                <w:r>
                  <w:rPr>
                    <w:rFonts w:ascii="Arial" w:hAnsi="Arial"/>
                    <w:spacing w:val="-1"/>
                    <w:w w:val="88"/>
                    <w:sz w:val="16"/>
                  </w:rPr>
                  <w:t>e</w:t>
                </w:r>
                <w:r>
                  <w:rPr>
                    <w:rFonts w:ascii="Arial" w:hAnsi="Arial"/>
                    <w:sz w:val="20"/>
                  </w:rPr>
                  <w:t>…</w:t>
                </w:r>
              </w:p>
            </w:txbxContent>
          </v:textbox>
          <w10:wrap type="none"/>
        </v:shape>
      </w:pict>
    </w:r>
    <w:r>
      <w:rPr/>
      <w:pict>
        <v:shape style="position:absolute;margin-left:334.846008pt;margin-top:64.888229pt;width:19.850pt;height:12pt;mso-position-horizontal-relative:page;mso-position-vertical-relative:page;z-index:-118720" type="#_x0000_t202" filled="false" stroked="false">
          <v:textbox inset="0,0,0,0">
            <w:txbxContent>
              <w:p>
                <w:pPr>
                  <w:spacing w:line="109" w:lineRule="exact" w:before="0"/>
                  <w:ind w:left="40" w:right="-28" w:firstLine="0"/>
                  <w:jc w:val="left"/>
                  <w:rPr>
                    <w:sz w:val="20"/>
                  </w:rPr>
                </w:pPr>
                <w:r>
                  <w:rPr/>
                  <w:fldChar w:fldCharType="begin"/>
                </w:r>
                <w:r>
                  <w:rPr>
                    <w:w w:val="119"/>
                    <w:sz w:val="20"/>
                  </w:rPr>
                  <w:instrText> PAGE </w:instrText>
                </w:r>
                <w:r>
                  <w:rPr/>
                  <w:fldChar w:fldCharType="separate"/>
                </w:r>
                <w:r>
                  <w:rPr/>
                  <w:t>165</w:t>
                </w:r>
                <w:r>
                  <w:rPr/>
                  <w:fldChar w:fldCharType="end"/>
                </w:r>
              </w:p>
            </w:txbxContent>
          </v:textbox>
          <w10:wrap type="none"/>
        </v:shape>
      </w:pict>
    </w:r>
  </w:p>
</w:hdr>
</file>

<file path=word/header5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18696" from="114.573593pt,85.188293pt" to="114.573593pt,56.738293pt" stroked="true" strokeweight=".5pt" strokecolor="#000000">
          <w10:wrap type="none"/>
        </v:line>
      </w:pict>
    </w:r>
    <w:r>
      <w:rPr/>
      <w:pict>
        <v:shape style="position:absolute;margin-left:70.023598pt;margin-top:64.888229pt;width:19.55pt;height:12pt;mso-position-horizontal-relative:page;mso-position-vertical-relative:page;z-index:-118672" type="#_x0000_t202" filled="false" stroked="false">
          <v:textbox inset="0,0,0,0">
            <w:txbxContent>
              <w:p>
                <w:pPr>
                  <w:spacing w:line="109" w:lineRule="exact" w:before="0"/>
                  <w:ind w:left="40" w:right="-34" w:firstLine="0"/>
                  <w:jc w:val="left"/>
                  <w:rPr>
                    <w:sz w:val="20"/>
                  </w:rPr>
                </w:pPr>
                <w:r>
                  <w:rPr/>
                  <w:fldChar w:fldCharType="begin"/>
                </w:r>
                <w:r>
                  <w:rPr>
                    <w:w w:val="119"/>
                    <w:sz w:val="20"/>
                  </w:rPr>
                  <w:instrText> PAGE </w:instrText>
                </w:r>
                <w:r>
                  <w:rPr/>
                  <w:fldChar w:fldCharType="separate"/>
                </w:r>
                <w:r>
                  <w:rPr/>
                  <w:t>170</w:t>
                </w:r>
                <w:r>
                  <w:rPr/>
                  <w:fldChar w:fldCharType="end"/>
                </w:r>
              </w:p>
            </w:txbxContent>
          </v:textbox>
          <w10:wrap type="none"/>
        </v:shape>
      </w:pict>
    </w:r>
    <w:r>
      <w:rPr/>
      <w:pict>
        <v:shape style="position:absolute;margin-left:141.623596pt;margin-top:64.888229pt;width:167.65pt;height:12pt;mso-position-horizontal-relative:page;mso-position-vertical-relative:page;z-index:-118648" type="#_x0000_t202" filled="false" stroked="false">
          <v:textbox inset="0,0,0,0">
            <w:txbxContent>
              <w:p>
                <w:pPr>
                  <w:spacing w:line="98" w:lineRule="exact" w:before="0"/>
                  <w:ind w:left="20" w:right="0" w:firstLine="0"/>
                  <w:jc w:val="left"/>
                  <w:rPr>
                    <w:rFonts w:ascii="Arial" w:hAnsi="Arial"/>
                    <w:sz w:val="20"/>
                  </w:rPr>
                </w:pPr>
                <w:r>
                  <w:rPr>
                    <w:rFonts w:ascii="Arial" w:hAnsi="Arial"/>
                    <w:w w:val="103"/>
                    <w:sz w:val="20"/>
                  </w:rPr>
                  <w:t>a</w:t>
                </w:r>
                <w:r>
                  <w:rPr>
                    <w:rFonts w:ascii="Arial" w:hAnsi="Arial"/>
                    <w:w w:val="77"/>
                    <w:sz w:val="16"/>
                  </w:rPr>
                  <w:t>L</w:t>
                </w:r>
                <w:r>
                  <w:rPr>
                    <w:rFonts w:ascii="Arial" w:hAnsi="Arial"/>
                    <w:w w:val="88"/>
                    <w:sz w:val="16"/>
                  </w:rPr>
                  <w:t>e</w:t>
                </w:r>
                <w:r>
                  <w:rPr>
                    <w:rFonts w:ascii="Arial" w:hAnsi="Arial"/>
                    <w:spacing w:val="-3"/>
                    <w:w w:val="112"/>
                    <w:sz w:val="16"/>
                  </w:rPr>
                  <w:t>j</w:t>
                </w:r>
                <w:r>
                  <w:rPr>
                    <w:rFonts w:ascii="Arial" w:hAnsi="Arial"/>
                    <w:w w:val="103"/>
                    <w:sz w:val="16"/>
                  </w:rPr>
                  <w:t>a</w:t>
                </w:r>
                <w:r>
                  <w:rPr>
                    <w:rFonts w:ascii="Arial" w:hAnsi="Arial"/>
                    <w:w w:val="123"/>
                    <w:sz w:val="16"/>
                  </w:rPr>
                  <w:t>n</w:t>
                </w:r>
                <w:r>
                  <w:rPr>
                    <w:rFonts w:ascii="Arial" w:hAnsi="Arial"/>
                    <w:w w:val="120"/>
                    <w:sz w:val="16"/>
                  </w:rPr>
                  <w:t>d</w:t>
                </w:r>
                <w:r>
                  <w:rPr>
                    <w:rFonts w:ascii="Arial" w:hAnsi="Arial"/>
                    <w:spacing w:val="-10"/>
                    <w:w w:val="167"/>
                    <w:sz w:val="16"/>
                  </w:rPr>
                  <w:t>r</w:t>
                </w:r>
                <w:r>
                  <w:rPr>
                    <w:rFonts w:ascii="Arial" w:hAnsi="Arial"/>
                    <w:w w:val="134"/>
                    <w:sz w:val="16"/>
                  </w:rPr>
                  <w:t>o</w:t>
                </w:r>
                <w:r>
                  <w:rPr>
                    <w:rFonts w:ascii="Arial" w:hAnsi="Arial"/>
                    <w:spacing w:val="6"/>
                    <w:sz w:val="16"/>
                  </w:rPr>
                  <w:t> </w:t>
                </w:r>
                <w:r>
                  <w:rPr>
                    <w:rFonts w:ascii="Arial" w:hAnsi="Arial"/>
                    <w:w w:val="91"/>
                    <w:sz w:val="20"/>
                  </w:rPr>
                  <w:t>p</w:t>
                </w:r>
                <w:r>
                  <w:rPr>
                    <w:rFonts w:ascii="Arial" w:hAnsi="Arial"/>
                    <w:w w:val="103"/>
                    <w:sz w:val="16"/>
                  </w:rPr>
                  <w:t>a</w:t>
                </w:r>
                <w:r>
                  <w:rPr>
                    <w:rFonts w:ascii="Arial" w:hAnsi="Arial"/>
                    <w:w w:val="77"/>
                    <w:sz w:val="16"/>
                  </w:rPr>
                  <w:t>L</w:t>
                </w:r>
                <w:r>
                  <w:rPr>
                    <w:rFonts w:ascii="Arial" w:hAnsi="Arial"/>
                    <w:w w:val="103"/>
                    <w:sz w:val="16"/>
                  </w:rPr>
                  <w:t>a</w:t>
                </w:r>
                <w:r>
                  <w:rPr>
                    <w:rFonts w:ascii="Arial" w:hAnsi="Arial"/>
                    <w:spacing w:val="-3"/>
                    <w:w w:val="161"/>
                    <w:sz w:val="16"/>
                  </w:rPr>
                  <w:t>f</w:t>
                </w:r>
                <w:r>
                  <w:rPr>
                    <w:rFonts w:ascii="Arial" w:hAnsi="Arial"/>
                    <w:spacing w:val="-8"/>
                    <w:w w:val="134"/>
                    <w:sz w:val="16"/>
                  </w:rPr>
                  <w:t>o</w:t>
                </w:r>
                <w:r>
                  <w:rPr>
                    <w:rFonts w:ascii="Arial" w:hAnsi="Arial"/>
                    <w:w w:val="124"/>
                    <w:sz w:val="16"/>
                  </w:rPr>
                  <w:t>x</w:t>
                </w:r>
                <w:r>
                  <w:rPr>
                    <w:rFonts w:ascii="Arial" w:hAnsi="Arial"/>
                    <w:spacing w:val="6"/>
                    <w:sz w:val="16"/>
                  </w:rPr>
                  <w:t> </w:t>
                </w:r>
                <w:r>
                  <w:rPr>
                    <w:rFonts w:ascii="Arial" w:hAnsi="Arial"/>
                    <w:w w:val="95"/>
                    <w:sz w:val="20"/>
                  </w:rPr>
                  <w:t>m</w:t>
                </w:r>
                <w:r>
                  <w:rPr>
                    <w:rFonts w:ascii="Arial" w:hAnsi="Arial"/>
                    <w:w w:val="78"/>
                    <w:sz w:val="20"/>
                  </w:rPr>
                  <w:t>.</w:t>
                </w:r>
                <w:r>
                  <w:rPr>
                    <w:rFonts w:ascii="Arial" w:hAnsi="Arial"/>
                    <w:spacing w:val="-5"/>
                    <w:sz w:val="20"/>
                  </w:rPr>
                  <w:t> </w:t>
                </w:r>
                <w:r>
                  <w:rPr>
                    <w:rFonts w:ascii="Arial" w:hAnsi="Arial"/>
                    <w:w w:val="113"/>
                    <w:sz w:val="16"/>
                  </w:rPr>
                  <w:t>y</w:t>
                </w:r>
                <w:r>
                  <w:rPr>
                    <w:rFonts w:ascii="Arial" w:hAnsi="Arial"/>
                    <w:spacing w:val="6"/>
                    <w:sz w:val="16"/>
                  </w:rPr>
                  <w:t> </w:t>
                </w:r>
                <w:r>
                  <w:rPr>
                    <w:rFonts w:ascii="Arial" w:hAnsi="Arial"/>
                    <w:w w:val="88"/>
                    <w:sz w:val="20"/>
                  </w:rPr>
                  <w:t>e</w:t>
                </w:r>
                <w:r>
                  <w:rPr>
                    <w:rFonts w:ascii="Arial" w:hAnsi="Arial"/>
                    <w:w w:val="95"/>
                    <w:sz w:val="16"/>
                  </w:rPr>
                  <w:t>m</w:t>
                </w:r>
                <w:r>
                  <w:rPr>
                    <w:rFonts w:ascii="Arial" w:hAnsi="Arial"/>
                    <w:w w:val="112"/>
                    <w:sz w:val="16"/>
                  </w:rPr>
                  <w:t>i</w:t>
                </w:r>
                <w:r>
                  <w:rPr>
                    <w:rFonts w:ascii="Arial" w:hAnsi="Arial"/>
                    <w:w w:val="77"/>
                    <w:sz w:val="16"/>
                  </w:rPr>
                  <w:t>L</w:t>
                </w:r>
                <w:r>
                  <w:rPr>
                    <w:rFonts w:ascii="Arial" w:hAnsi="Arial"/>
                    <w:w w:val="112"/>
                    <w:sz w:val="16"/>
                  </w:rPr>
                  <w:t>i</w:t>
                </w:r>
                <w:r>
                  <w:rPr>
                    <w:rFonts w:ascii="Arial" w:hAnsi="Arial"/>
                    <w:w w:val="134"/>
                    <w:sz w:val="16"/>
                  </w:rPr>
                  <w:t>o</w:t>
                </w:r>
                <w:r>
                  <w:rPr>
                    <w:rFonts w:ascii="Arial" w:hAnsi="Arial"/>
                    <w:spacing w:val="6"/>
                    <w:sz w:val="16"/>
                  </w:rPr>
                  <w:t> </w:t>
                </w:r>
                <w:r>
                  <w:rPr>
                    <w:rFonts w:ascii="Arial" w:hAnsi="Arial"/>
                    <w:w w:val="103"/>
                    <w:sz w:val="20"/>
                  </w:rPr>
                  <w:t>a</w:t>
                </w:r>
                <w:r>
                  <w:rPr>
                    <w:rFonts w:ascii="Arial" w:hAnsi="Arial"/>
                    <w:w w:val="167"/>
                    <w:sz w:val="16"/>
                  </w:rPr>
                  <w:t>rr</w:t>
                </w:r>
                <w:r>
                  <w:rPr>
                    <w:rFonts w:ascii="Arial" w:hAnsi="Arial"/>
                    <w:w w:val="112"/>
                    <w:sz w:val="16"/>
                  </w:rPr>
                  <w:t>i</w:t>
                </w:r>
                <w:r>
                  <w:rPr>
                    <w:rFonts w:ascii="Arial" w:hAnsi="Arial"/>
                    <w:spacing w:val="-6"/>
                    <w:w w:val="103"/>
                    <w:sz w:val="16"/>
                  </w:rPr>
                  <w:t>a</w:t>
                </w:r>
                <w:r>
                  <w:rPr>
                    <w:rFonts w:ascii="Arial" w:hAnsi="Arial"/>
                    <w:spacing w:val="-6"/>
                    <w:w w:val="121"/>
                    <w:sz w:val="16"/>
                  </w:rPr>
                  <w:t>g</w:t>
                </w:r>
                <w:r>
                  <w:rPr>
                    <w:rFonts w:ascii="Arial" w:hAnsi="Arial"/>
                    <w:w w:val="103"/>
                    <w:sz w:val="16"/>
                  </w:rPr>
                  <w:t>a</w:t>
                </w:r>
                <w:r>
                  <w:rPr>
                    <w:rFonts w:ascii="Arial" w:hAnsi="Arial"/>
                    <w:spacing w:val="6"/>
                    <w:sz w:val="16"/>
                  </w:rPr>
                  <w:t> </w:t>
                </w:r>
                <w:r>
                  <w:rPr>
                    <w:rFonts w:ascii="Arial" w:hAnsi="Arial"/>
                    <w:w w:val="84"/>
                    <w:sz w:val="20"/>
                  </w:rPr>
                  <w:t>Á.</w:t>
                </w:r>
              </w:p>
            </w:txbxContent>
          </v:textbox>
          <w10:wrap type="none"/>
        </v:shape>
      </w:pict>
    </w:r>
  </w:p>
</w:hdr>
</file>

<file path=word/header5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hdr>
</file>

<file path=word/header5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18624" from="114.573593pt,85.188201pt" to="114.573593pt,56.738201pt" stroked="true" strokeweight=".5pt" strokecolor="#000000">
          <w10:wrap type="none"/>
        </v:line>
      </w:pict>
    </w:r>
    <w:r>
      <w:rPr/>
      <w:pict>
        <v:shape style="position:absolute;margin-left:70.023598pt;margin-top:64.888031pt;width:19.650pt;height:12pt;mso-position-horizontal-relative:page;mso-position-vertical-relative:page;z-index:-118600" type="#_x0000_t202" filled="false" stroked="false">
          <v:textbox inset="0,0,0,0">
            <w:txbxContent>
              <w:p>
                <w:pPr>
                  <w:spacing w:line="109" w:lineRule="exact" w:before="0"/>
                  <w:ind w:left="40" w:right="-32" w:firstLine="0"/>
                  <w:jc w:val="left"/>
                  <w:rPr>
                    <w:sz w:val="20"/>
                  </w:rPr>
                </w:pPr>
                <w:r>
                  <w:rPr/>
                  <w:fldChar w:fldCharType="begin"/>
                </w:r>
                <w:r>
                  <w:rPr>
                    <w:w w:val="119"/>
                    <w:sz w:val="20"/>
                  </w:rPr>
                  <w:instrText> PAGE </w:instrText>
                </w:r>
                <w:r>
                  <w:rPr/>
                  <w:fldChar w:fldCharType="separate"/>
                </w:r>
                <w:r>
                  <w:rPr/>
                  <w:t>172</w:t>
                </w:r>
                <w:r>
                  <w:rPr/>
                  <w:fldChar w:fldCharType="end"/>
                </w:r>
              </w:p>
            </w:txbxContent>
          </v:textbox>
          <w10:wrap type="none"/>
        </v:shape>
      </w:pict>
    </w:r>
    <w:r>
      <w:rPr/>
      <w:pict>
        <v:shape style="position:absolute;margin-left:141.623596pt;margin-top:64.888229pt;width:197.4pt;height:12pt;mso-position-horizontal-relative:page;mso-position-vertical-relative:page;z-index:-118576" type="#_x0000_t202" filled="false" stroked="false">
          <v:textbox inset="0,0,0,0">
            <w:txbxContent>
              <w:p>
                <w:pPr>
                  <w:spacing w:line="98" w:lineRule="exact" w:before="0"/>
                  <w:ind w:left="20" w:right="0" w:firstLine="0"/>
                  <w:jc w:val="left"/>
                  <w:rPr>
                    <w:rFonts w:ascii="Arial"/>
                    <w:sz w:val="16"/>
                  </w:rPr>
                </w:pPr>
                <w:r>
                  <w:rPr>
                    <w:rFonts w:ascii="Arial"/>
                    <w:w w:val="88"/>
                    <w:sz w:val="20"/>
                  </w:rPr>
                  <w:t>e</w:t>
                </w:r>
                <w:r>
                  <w:rPr>
                    <w:rFonts w:ascii="Arial"/>
                    <w:w w:val="120"/>
                    <w:sz w:val="16"/>
                  </w:rPr>
                  <w:t>d</w:t>
                </w:r>
                <w:r>
                  <w:rPr>
                    <w:rFonts w:ascii="Arial"/>
                    <w:w w:val="112"/>
                    <w:sz w:val="16"/>
                  </w:rPr>
                  <w:t>i</w:t>
                </w:r>
                <w:r>
                  <w:rPr>
                    <w:rFonts w:ascii="Arial"/>
                    <w:w w:val="93"/>
                    <w:sz w:val="16"/>
                  </w:rPr>
                  <w:t>T</w:t>
                </w:r>
                <w:r>
                  <w:rPr>
                    <w:rFonts w:ascii="Arial"/>
                    <w:w w:val="120"/>
                    <w:sz w:val="16"/>
                  </w:rPr>
                  <w:t>h</w:t>
                </w:r>
                <w:r>
                  <w:rPr>
                    <w:rFonts w:ascii="Arial"/>
                    <w:spacing w:val="6"/>
                    <w:sz w:val="16"/>
                  </w:rPr>
                  <w:t> </w:t>
                </w:r>
                <w:r>
                  <w:rPr>
                    <w:rFonts w:ascii="Arial"/>
                    <w:w w:val="83"/>
                    <w:sz w:val="20"/>
                  </w:rPr>
                  <w:t>B</w:t>
                </w:r>
                <w:r>
                  <w:rPr>
                    <w:rFonts w:ascii="Arial"/>
                    <w:w w:val="88"/>
                    <w:sz w:val="16"/>
                  </w:rPr>
                  <w:t>e</w:t>
                </w:r>
                <w:r>
                  <w:rPr>
                    <w:rFonts w:ascii="Arial"/>
                    <w:w w:val="167"/>
                    <w:sz w:val="16"/>
                  </w:rPr>
                  <w:t>r</w:t>
                </w:r>
                <w:r>
                  <w:rPr>
                    <w:rFonts w:ascii="Arial"/>
                    <w:w w:val="123"/>
                    <w:sz w:val="16"/>
                  </w:rPr>
                  <w:t>n</w:t>
                </w:r>
                <w:r>
                  <w:rPr>
                    <w:rFonts w:ascii="Arial"/>
                    <w:w w:val="103"/>
                    <w:sz w:val="16"/>
                  </w:rPr>
                  <w:t>a</w:t>
                </w:r>
                <w:r>
                  <w:rPr>
                    <w:rFonts w:ascii="Arial"/>
                    <w:w w:val="193"/>
                    <w:sz w:val="16"/>
                  </w:rPr>
                  <w:t>l</w:t>
                </w:r>
                <w:r>
                  <w:rPr>
                    <w:rFonts w:ascii="Arial"/>
                    <w:w w:val="78"/>
                    <w:sz w:val="20"/>
                  </w:rPr>
                  <w:t>,</w:t>
                </w:r>
                <w:r>
                  <w:rPr>
                    <w:rFonts w:ascii="Arial"/>
                    <w:spacing w:val="-5"/>
                    <w:sz w:val="20"/>
                  </w:rPr>
                  <w:t> </w:t>
                </w:r>
                <w:r>
                  <w:rPr>
                    <w:rFonts w:ascii="Arial"/>
                    <w:w w:val="193"/>
                    <w:sz w:val="20"/>
                  </w:rPr>
                  <w:t>l</w:t>
                </w:r>
                <w:r>
                  <w:rPr>
                    <w:rFonts w:ascii="Arial"/>
                    <w:w w:val="112"/>
                    <w:sz w:val="16"/>
                  </w:rPr>
                  <w:t>i</w:t>
                </w:r>
                <w:r>
                  <w:rPr>
                    <w:rFonts w:ascii="Arial"/>
                    <w:w w:val="193"/>
                    <w:sz w:val="16"/>
                  </w:rPr>
                  <w:t>l</w:t>
                </w:r>
                <w:r>
                  <w:rPr>
                    <w:rFonts w:ascii="Arial"/>
                    <w:w w:val="112"/>
                    <w:sz w:val="16"/>
                  </w:rPr>
                  <w:t>i</w:t>
                </w:r>
                <w:r>
                  <w:rPr>
                    <w:rFonts w:ascii="Arial"/>
                    <w:w w:val="103"/>
                    <w:sz w:val="16"/>
                  </w:rPr>
                  <w:t>a</w:t>
                </w:r>
                <w:r>
                  <w:rPr>
                    <w:rFonts w:ascii="Arial"/>
                    <w:spacing w:val="6"/>
                    <w:sz w:val="16"/>
                  </w:rPr>
                  <w:t> </w:t>
                </w:r>
                <w:r>
                  <w:rPr>
                    <w:rFonts w:ascii="Arial"/>
                    <w:w w:val="98"/>
                    <w:sz w:val="20"/>
                  </w:rPr>
                  <w:t>Z</w:t>
                </w:r>
                <w:r>
                  <w:rPr>
                    <w:rFonts w:ascii="Arial"/>
                    <w:w w:val="112"/>
                    <w:sz w:val="16"/>
                  </w:rPr>
                  <w:t>i</w:t>
                </w:r>
                <w:r>
                  <w:rPr>
                    <w:rFonts w:ascii="Arial"/>
                    <w:w w:val="98"/>
                    <w:sz w:val="16"/>
                  </w:rPr>
                  <w:t>Z</w:t>
                </w:r>
                <w:r>
                  <w:rPr>
                    <w:rFonts w:ascii="Arial"/>
                    <w:w w:val="119"/>
                    <w:sz w:val="16"/>
                  </w:rPr>
                  <w:t>u</w:t>
                </w:r>
                <w:r>
                  <w:rPr>
                    <w:rFonts w:ascii="Arial"/>
                    <w:w w:val="95"/>
                    <w:sz w:val="16"/>
                  </w:rPr>
                  <w:t>m</w:t>
                </w:r>
                <w:r>
                  <w:rPr>
                    <w:rFonts w:ascii="Arial"/>
                    <w:w w:val="83"/>
                    <w:sz w:val="16"/>
                  </w:rPr>
                  <w:t>B</w:t>
                </w:r>
                <w:r>
                  <w:rPr>
                    <w:rFonts w:ascii="Arial"/>
                    <w:w w:val="134"/>
                    <w:sz w:val="16"/>
                  </w:rPr>
                  <w:t>o</w:t>
                </w:r>
                <w:r>
                  <w:rPr>
                    <w:rFonts w:ascii="Arial"/>
                    <w:spacing w:val="6"/>
                    <w:sz w:val="16"/>
                  </w:rPr>
                  <w:t> </w:t>
                </w:r>
                <w:r>
                  <w:rPr>
                    <w:rFonts w:ascii="Arial"/>
                    <w:w w:val="113"/>
                    <w:sz w:val="16"/>
                  </w:rPr>
                  <w:t>y</w:t>
                </w:r>
                <w:r>
                  <w:rPr>
                    <w:rFonts w:ascii="Arial"/>
                    <w:spacing w:val="6"/>
                    <w:sz w:val="16"/>
                  </w:rPr>
                  <w:t> </w:t>
                </w:r>
                <w:r>
                  <w:rPr>
                    <w:rFonts w:ascii="Arial"/>
                    <w:w w:val="103"/>
                    <w:sz w:val="20"/>
                  </w:rPr>
                  <w:t>a</w:t>
                </w:r>
                <w:r>
                  <w:rPr>
                    <w:rFonts w:ascii="Arial"/>
                    <w:w w:val="193"/>
                    <w:sz w:val="16"/>
                  </w:rPr>
                  <w:t>l</w:t>
                </w:r>
                <w:r>
                  <w:rPr>
                    <w:rFonts w:ascii="Arial"/>
                    <w:w w:val="88"/>
                    <w:sz w:val="16"/>
                  </w:rPr>
                  <w:t>e</w:t>
                </w:r>
                <w:r>
                  <w:rPr>
                    <w:rFonts w:ascii="Arial"/>
                    <w:spacing w:val="-3"/>
                    <w:w w:val="112"/>
                    <w:sz w:val="16"/>
                  </w:rPr>
                  <w:t>j</w:t>
                </w:r>
                <w:r>
                  <w:rPr>
                    <w:rFonts w:ascii="Arial"/>
                    <w:w w:val="103"/>
                    <w:sz w:val="16"/>
                  </w:rPr>
                  <w:t>a</w:t>
                </w:r>
                <w:r>
                  <w:rPr>
                    <w:rFonts w:ascii="Arial"/>
                    <w:w w:val="123"/>
                    <w:sz w:val="16"/>
                  </w:rPr>
                  <w:t>n</w:t>
                </w:r>
                <w:r>
                  <w:rPr>
                    <w:rFonts w:ascii="Arial"/>
                    <w:w w:val="120"/>
                    <w:sz w:val="16"/>
                  </w:rPr>
                  <w:t>d</w:t>
                </w:r>
                <w:r>
                  <w:rPr>
                    <w:rFonts w:ascii="Arial"/>
                    <w:spacing w:val="-10"/>
                    <w:w w:val="167"/>
                    <w:sz w:val="16"/>
                  </w:rPr>
                  <w:t>r</w:t>
                </w:r>
                <w:r>
                  <w:rPr>
                    <w:rFonts w:ascii="Arial"/>
                    <w:w w:val="134"/>
                    <w:sz w:val="16"/>
                  </w:rPr>
                  <w:t>o</w:t>
                </w:r>
                <w:r>
                  <w:rPr>
                    <w:rFonts w:ascii="Arial"/>
                    <w:spacing w:val="6"/>
                    <w:sz w:val="16"/>
                  </w:rPr>
                  <w:t> </w:t>
                </w:r>
                <w:r>
                  <w:rPr>
                    <w:rFonts w:ascii="Arial"/>
                    <w:w w:val="167"/>
                    <w:sz w:val="20"/>
                  </w:rPr>
                  <w:t>r</w:t>
                </w:r>
                <w:r>
                  <w:rPr>
                    <w:rFonts w:ascii="Arial"/>
                    <w:w w:val="134"/>
                    <w:sz w:val="16"/>
                  </w:rPr>
                  <w:t>o</w:t>
                </w:r>
                <w:r>
                  <w:rPr>
                    <w:rFonts w:ascii="Arial"/>
                    <w:w w:val="95"/>
                    <w:sz w:val="16"/>
                  </w:rPr>
                  <w:t>m</w:t>
                </w:r>
                <w:r>
                  <w:rPr>
                    <w:rFonts w:ascii="Arial"/>
                    <w:w w:val="88"/>
                    <w:sz w:val="16"/>
                  </w:rPr>
                  <w:t>e</w:t>
                </w:r>
                <w:r>
                  <w:rPr>
                    <w:rFonts w:ascii="Arial"/>
                    <w:spacing w:val="-10"/>
                    <w:w w:val="167"/>
                    <w:sz w:val="16"/>
                  </w:rPr>
                  <w:t>r</w:t>
                </w:r>
                <w:r>
                  <w:rPr>
                    <w:rFonts w:ascii="Arial"/>
                    <w:w w:val="134"/>
                    <w:sz w:val="16"/>
                  </w:rPr>
                  <w:t>o</w:t>
                </w:r>
              </w:p>
            </w:txbxContent>
          </v:textbox>
          <w10:wrap type="none"/>
        </v:shape>
      </w:pict>
    </w:r>
  </w:p>
</w:hdr>
</file>

<file path=word/header5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18552" from="310.403503pt,85.438201pt" to="310.403503pt,56.988201pt" stroked="true" strokeweight=".5pt" strokecolor="#000000">
          <w10:wrap type="none"/>
        </v:line>
      </w:pict>
    </w:r>
    <w:r>
      <w:rPr/>
      <w:pict>
        <v:shape style="position:absolute;margin-left:161.4561pt;margin-top:64.888031pt;width:121.65pt;height:12pt;mso-position-horizontal-relative:page;mso-position-vertical-relative:page;z-index:-118528" type="#_x0000_t202" filled="false" stroked="false">
          <v:textbox inset="0,0,0,0">
            <w:txbxContent>
              <w:p>
                <w:pPr>
                  <w:spacing w:line="98" w:lineRule="exact" w:before="0"/>
                  <w:ind w:left="20" w:right="0" w:firstLine="0"/>
                  <w:jc w:val="left"/>
                  <w:rPr>
                    <w:rFonts w:ascii="Arial" w:hAnsi="Arial"/>
                    <w:sz w:val="20"/>
                  </w:rPr>
                </w:pPr>
                <w:r>
                  <w:rPr>
                    <w:rFonts w:ascii="Arial" w:hAnsi="Arial"/>
                    <w:spacing w:val="-1"/>
                    <w:w w:val="93"/>
                    <w:sz w:val="20"/>
                  </w:rPr>
                  <w:t>T</w:t>
                </w:r>
                <w:r>
                  <w:rPr>
                    <w:rFonts w:ascii="Arial" w:hAnsi="Arial"/>
                    <w:spacing w:val="-4"/>
                    <w:w w:val="167"/>
                    <w:sz w:val="16"/>
                  </w:rPr>
                  <w:t>r</w:t>
                </w:r>
                <w:r>
                  <w:rPr>
                    <w:rFonts w:ascii="Arial" w:hAnsi="Arial"/>
                    <w:w w:val="103"/>
                    <w:sz w:val="16"/>
                  </w:rPr>
                  <w:t>a</w:t>
                </w:r>
                <w:r>
                  <w:rPr>
                    <w:rFonts w:ascii="Arial" w:hAnsi="Arial"/>
                    <w:w w:val="123"/>
                    <w:sz w:val="16"/>
                  </w:rPr>
                  <w:t>n</w:t>
                </w:r>
                <w:r>
                  <w:rPr>
                    <w:rFonts w:ascii="Arial" w:hAnsi="Arial"/>
                    <w:w w:val="102"/>
                    <w:sz w:val="16"/>
                  </w:rPr>
                  <w:t>s</w:t>
                </w:r>
                <w:r>
                  <w:rPr>
                    <w:rFonts w:ascii="Arial" w:hAnsi="Arial"/>
                    <w:spacing w:val="-3"/>
                    <w:w w:val="161"/>
                    <w:sz w:val="16"/>
                  </w:rPr>
                  <w:t>f</w:t>
                </w:r>
                <w:r>
                  <w:rPr>
                    <w:rFonts w:ascii="Arial" w:hAnsi="Arial"/>
                    <w:w w:val="134"/>
                    <w:sz w:val="16"/>
                  </w:rPr>
                  <w:t>o</w:t>
                </w:r>
                <w:r>
                  <w:rPr>
                    <w:rFonts w:ascii="Arial" w:hAnsi="Arial"/>
                    <w:w w:val="167"/>
                    <w:sz w:val="16"/>
                  </w:rPr>
                  <w:t>r</w:t>
                </w:r>
                <w:r>
                  <w:rPr>
                    <w:rFonts w:ascii="Arial" w:hAnsi="Arial"/>
                    <w:w w:val="95"/>
                    <w:sz w:val="16"/>
                  </w:rPr>
                  <w:t>m</w:t>
                </w:r>
                <w:r>
                  <w:rPr>
                    <w:rFonts w:ascii="Arial" w:hAnsi="Arial"/>
                    <w:spacing w:val="-6"/>
                    <w:w w:val="103"/>
                    <w:sz w:val="16"/>
                  </w:rPr>
                  <w:t>a</w:t>
                </w:r>
                <w:r>
                  <w:rPr>
                    <w:rFonts w:ascii="Arial" w:hAnsi="Arial"/>
                    <w:w w:val="127"/>
                    <w:sz w:val="16"/>
                  </w:rPr>
                  <w:t>c</w:t>
                </w:r>
                <w:r>
                  <w:rPr>
                    <w:rFonts w:ascii="Arial" w:hAnsi="Arial"/>
                    <w:w w:val="112"/>
                    <w:sz w:val="16"/>
                  </w:rPr>
                  <w:t>i</w:t>
                </w:r>
                <w:r>
                  <w:rPr>
                    <w:rFonts w:ascii="Arial" w:hAnsi="Arial"/>
                    <w:w w:val="134"/>
                    <w:sz w:val="16"/>
                  </w:rPr>
                  <w:t>ó</w:t>
                </w:r>
                <w:r>
                  <w:rPr>
                    <w:rFonts w:ascii="Arial" w:hAnsi="Arial"/>
                    <w:w w:val="123"/>
                    <w:sz w:val="16"/>
                  </w:rPr>
                  <w:t>n</w:t>
                </w:r>
                <w:r>
                  <w:rPr>
                    <w:rFonts w:ascii="Arial" w:hAnsi="Arial"/>
                    <w:spacing w:val="6"/>
                    <w:sz w:val="16"/>
                  </w:rPr>
                  <w:t> </w:t>
                </w:r>
                <w:r>
                  <w:rPr>
                    <w:rFonts w:ascii="Arial" w:hAnsi="Arial"/>
                    <w:w w:val="120"/>
                    <w:sz w:val="16"/>
                  </w:rPr>
                  <w:t>d</w:t>
                </w:r>
                <w:r>
                  <w:rPr>
                    <w:rFonts w:ascii="Arial" w:hAnsi="Arial"/>
                    <w:w w:val="88"/>
                    <w:sz w:val="16"/>
                  </w:rPr>
                  <w:t>e</w:t>
                </w:r>
                <w:r>
                  <w:rPr>
                    <w:rFonts w:ascii="Arial" w:hAnsi="Arial"/>
                    <w:w w:val="193"/>
                    <w:sz w:val="16"/>
                  </w:rPr>
                  <w:t>l</w:t>
                </w:r>
                <w:r>
                  <w:rPr>
                    <w:rFonts w:ascii="Arial" w:hAnsi="Arial"/>
                    <w:spacing w:val="6"/>
                    <w:sz w:val="16"/>
                  </w:rPr>
                  <w:t> </w:t>
                </w:r>
                <w:r>
                  <w:rPr>
                    <w:rFonts w:ascii="Arial" w:hAnsi="Arial"/>
                    <w:spacing w:val="-16"/>
                    <w:w w:val="91"/>
                    <w:sz w:val="16"/>
                  </w:rPr>
                  <w:t>p</w:t>
                </w:r>
                <w:r>
                  <w:rPr>
                    <w:rFonts w:ascii="Arial" w:hAnsi="Arial"/>
                    <w:w w:val="103"/>
                    <w:sz w:val="16"/>
                  </w:rPr>
                  <w:t>a</w:t>
                </w:r>
                <w:r>
                  <w:rPr>
                    <w:rFonts w:ascii="Arial" w:hAnsi="Arial"/>
                    <w:w w:val="112"/>
                    <w:sz w:val="16"/>
                  </w:rPr>
                  <w:t>i</w:t>
                </w:r>
                <w:r>
                  <w:rPr>
                    <w:rFonts w:ascii="Arial" w:hAnsi="Arial"/>
                    <w:spacing w:val="-4"/>
                    <w:w w:val="102"/>
                    <w:sz w:val="16"/>
                  </w:rPr>
                  <w:t>s</w:t>
                </w:r>
                <w:r>
                  <w:rPr>
                    <w:rFonts w:ascii="Arial" w:hAnsi="Arial"/>
                    <w:spacing w:val="-2"/>
                    <w:w w:val="103"/>
                    <w:sz w:val="16"/>
                  </w:rPr>
                  <w:t>a</w:t>
                </w:r>
                <w:r>
                  <w:rPr>
                    <w:rFonts w:ascii="Arial" w:hAnsi="Arial"/>
                    <w:w w:val="112"/>
                    <w:sz w:val="16"/>
                  </w:rPr>
                  <w:t>j</w:t>
                </w:r>
                <w:r>
                  <w:rPr>
                    <w:rFonts w:ascii="Arial" w:hAnsi="Arial"/>
                    <w:spacing w:val="-1"/>
                    <w:w w:val="88"/>
                    <w:sz w:val="16"/>
                  </w:rPr>
                  <w:t>e</w:t>
                </w:r>
                <w:r>
                  <w:rPr>
                    <w:rFonts w:ascii="Arial" w:hAnsi="Arial"/>
                    <w:sz w:val="20"/>
                  </w:rPr>
                  <w:t>…</w:t>
                </w:r>
              </w:p>
            </w:txbxContent>
          </v:textbox>
          <w10:wrap type="none"/>
        </v:shape>
      </w:pict>
    </w:r>
    <w:r>
      <w:rPr/>
      <w:pict>
        <v:shape style="position:absolute;margin-left:334.946106pt;margin-top:64.888031pt;width:19.75pt;height:12pt;mso-position-horizontal-relative:page;mso-position-vertical-relative:page;z-index:-118504" type="#_x0000_t202" filled="false" stroked="false">
          <v:textbox inset="0,0,0,0">
            <w:txbxContent>
              <w:p>
                <w:pPr>
                  <w:spacing w:line="109" w:lineRule="exact" w:before="0"/>
                  <w:ind w:left="40" w:right="-30" w:firstLine="0"/>
                  <w:jc w:val="left"/>
                  <w:rPr>
                    <w:sz w:val="20"/>
                  </w:rPr>
                </w:pPr>
                <w:r>
                  <w:rPr/>
                  <w:fldChar w:fldCharType="begin"/>
                </w:r>
                <w:r>
                  <w:rPr>
                    <w:w w:val="119"/>
                    <w:sz w:val="20"/>
                  </w:rPr>
                  <w:instrText> PAGE </w:instrText>
                </w:r>
                <w:r>
                  <w:rPr/>
                  <w:fldChar w:fldCharType="separate"/>
                </w:r>
                <w:r>
                  <w:rPr/>
                  <w:t>179</w:t>
                </w:r>
                <w:r>
                  <w:rPr/>
                  <w:fldChar w:fldCharType="end"/>
                </w:r>
              </w:p>
            </w:txbxContent>
          </v:textbox>
          <w10:wrap type="none"/>
        </v:shape>
      </w:pict>
    </w:r>
  </w:p>
</w:hdr>
</file>

<file path=word/header5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18480" from="114.573593pt,85.188293pt" to="114.573593pt,56.738293pt" stroked="true" strokeweight=".5pt" strokecolor="#000000">
          <w10:wrap type="none"/>
        </v:line>
      </w:pict>
    </w:r>
    <w:r>
      <w:rPr/>
      <w:pict>
        <v:shape style="position:absolute;margin-left:70.023598pt;margin-top:64.888229pt;width:19.95pt;height:12pt;mso-position-horizontal-relative:page;mso-position-vertical-relative:page;z-index:-118456" type="#_x0000_t202" filled="false" stroked="false">
          <v:textbox inset="0,0,0,0">
            <w:txbxContent>
              <w:p>
                <w:pPr>
                  <w:spacing w:line="109" w:lineRule="exact" w:before="0"/>
                  <w:ind w:left="40" w:right="-26" w:firstLine="0"/>
                  <w:jc w:val="left"/>
                  <w:rPr>
                    <w:sz w:val="20"/>
                  </w:rPr>
                </w:pPr>
                <w:r>
                  <w:rPr/>
                  <w:fldChar w:fldCharType="begin"/>
                </w:r>
                <w:r>
                  <w:rPr>
                    <w:w w:val="119"/>
                    <w:sz w:val="20"/>
                  </w:rPr>
                  <w:instrText> PAGE </w:instrText>
                </w:r>
                <w:r>
                  <w:rPr/>
                  <w:fldChar w:fldCharType="separate"/>
                </w:r>
                <w:r>
                  <w:rPr/>
                  <w:t>180</w:t>
                </w:r>
                <w:r>
                  <w:rPr/>
                  <w:fldChar w:fldCharType="end"/>
                </w:r>
              </w:p>
            </w:txbxContent>
          </v:textbox>
          <w10:wrap type="none"/>
        </v:shape>
      </w:pict>
    </w:r>
    <w:r>
      <w:rPr/>
      <w:pict>
        <v:shape style="position:absolute;margin-left:141.623596pt;margin-top:64.888229pt;width:197.4pt;height:12pt;mso-position-horizontal-relative:page;mso-position-vertical-relative:page;z-index:-118432" type="#_x0000_t202" filled="false" stroked="false">
          <v:textbox inset="0,0,0,0">
            <w:txbxContent>
              <w:p>
                <w:pPr>
                  <w:spacing w:line="98" w:lineRule="exact" w:before="0"/>
                  <w:ind w:left="20" w:right="0" w:firstLine="0"/>
                  <w:jc w:val="left"/>
                  <w:rPr>
                    <w:rFonts w:ascii="Arial"/>
                    <w:sz w:val="16"/>
                  </w:rPr>
                </w:pPr>
                <w:r>
                  <w:rPr>
                    <w:rFonts w:ascii="Arial"/>
                    <w:w w:val="88"/>
                    <w:sz w:val="20"/>
                  </w:rPr>
                  <w:t>e</w:t>
                </w:r>
                <w:r>
                  <w:rPr>
                    <w:rFonts w:ascii="Arial"/>
                    <w:w w:val="120"/>
                    <w:sz w:val="16"/>
                  </w:rPr>
                  <w:t>d</w:t>
                </w:r>
                <w:r>
                  <w:rPr>
                    <w:rFonts w:ascii="Arial"/>
                    <w:w w:val="112"/>
                    <w:sz w:val="16"/>
                  </w:rPr>
                  <w:t>i</w:t>
                </w:r>
                <w:r>
                  <w:rPr>
                    <w:rFonts w:ascii="Arial"/>
                    <w:w w:val="93"/>
                    <w:sz w:val="16"/>
                  </w:rPr>
                  <w:t>T</w:t>
                </w:r>
                <w:r>
                  <w:rPr>
                    <w:rFonts w:ascii="Arial"/>
                    <w:w w:val="120"/>
                    <w:sz w:val="16"/>
                  </w:rPr>
                  <w:t>h</w:t>
                </w:r>
                <w:r>
                  <w:rPr>
                    <w:rFonts w:ascii="Arial"/>
                    <w:spacing w:val="6"/>
                    <w:sz w:val="16"/>
                  </w:rPr>
                  <w:t> </w:t>
                </w:r>
                <w:r>
                  <w:rPr>
                    <w:rFonts w:ascii="Arial"/>
                    <w:w w:val="83"/>
                    <w:sz w:val="20"/>
                  </w:rPr>
                  <w:t>B</w:t>
                </w:r>
                <w:r>
                  <w:rPr>
                    <w:rFonts w:ascii="Arial"/>
                    <w:w w:val="88"/>
                    <w:sz w:val="16"/>
                  </w:rPr>
                  <w:t>e</w:t>
                </w:r>
                <w:r>
                  <w:rPr>
                    <w:rFonts w:ascii="Arial"/>
                    <w:w w:val="167"/>
                    <w:sz w:val="16"/>
                  </w:rPr>
                  <w:t>r</w:t>
                </w:r>
                <w:r>
                  <w:rPr>
                    <w:rFonts w:ascii="Arial"/>
                    <w:w w:val="123"/>
                    <w:sz w:val="16"/>
                  </w:rPr>
                  <w:t>n</w:t>
                </w:r>
                <w:r>
                  <w:rPr>
                    <w:rFonts w:ascii="Arial"/>
                    <w:w w:val="103"/>
                    <w:sz w:val="16"/>
                  </w:rPr>
                  <w:t>a</w:t>
                </w:r>
                <w:r>
                  <w:rPr>
                    <w:rFonts w:ascii="Arial"/>
                    <w:w w:val="193"/>
                    <w:sz w:val="16"/>
                  </w:rPr>
                  <w:t>l</w:t>
                </w:r>
                <w:r>
                  <w:rPr>
                    <w:rFonts w:ascii="Arial"/>
                    <w:w w:val="78"/>
                    <w:sz w:val="20"/>
                  </w:rPr>
                  <w:t>,</w:t>
                </w:r>
                <w:r>
                  <w:rPr>
                    <w:rFonts w:ascii="Arial"/>
                    <w:spacing w:val="-5"/>
                    <w:sz w:val="20"/>
                  </w:rPr>
                  <w:t> </w:t>
                </w:r>
                <w:r>
                  <w:rPr>
                    <w:rFonts w:ascii="Arial"/>
                    <w:w w:val="193"/>
                    <w:sz w:val="20"/>
                  </w:rPr>
                  <w:t>l</w:t>
                </w:r>
                <w:r>
                  <w:rPr>
                    <w:rFonts w:ascii="Arial"/>
                    <w:w w:val="112"/>
                    <w:sz w:val="16"/>
                  </w:rPr>
                  <w:t>i</w:t>
                </w:r>
                <w:r>
                  <w:rPr>
                    <w:rFonts w:ascii="Arial"/>
                    <w:w w:val="193"/>
                    <w:sz w:val="16"/>
                  </w:rPr>
                  <w:t>l</w:t>
                </w:r>
                <w:r>
                  <w:rPr>
                    <w:rFonts w:ascii="Arial"/>
                    <w:w w:val="112"/>
                    <w:sz w:val="16"/>
                  </w:rPr>
                  <w:t>i</w:t>
                </w:r>
                <w:r>
                  <w:rPr>
                    <w:rFonts w:ascii="Arial"/>
                    <w:w w:val="103"/>
                    <w:sz w:val="16"/>
                  </w:rPr>
                  <w:t>a</w:t>
                </w:r>
                <w:r>
                  <w:rPr>
                    <w:rFonts w:ascii="Arial"/>
                    <w:spacing w:val="6"/>
                    <w:sz w:val="16"/>
                  </w:rPr>
                  <w:t> </w:t>
                </w:r>
                <w:r>
                  <w:rPr>
                    <w:rFonts w:ascii="Arial"/>
                    <w:w w:val="98"/>
                    <w:sz w:val="20"/>
                  </w:rPr>
                  <w:t>Z</w:t>
                </w:r>
                <w:r>
                  <w:rPr>
                    <w:rFonts w:ascii="Arial"/>
                    <w:w w:val="112"/>
                    <w:sz w:val="16"/>
                  </w:rPr>
                  <w:t>i</w:t>
                </w:r>
                <w:r>
                  <w:rPr>
                    <w:rFonts w:ascii="Arial"/>
                    <w:w w:val="98"/>
                    <w:sz w:val="16"/>
                  </w:rPr>
                  <w:t>Z</w:t>
                </w:r>
                <w:r>
                  <w:rPr>
                    <w:rFonts w:ascii="Arial"/>
                    <w:w w:val="119"/>
                    <w:sz w:val="16"/>
                  </w:rPr>
                  <w:t>u</w:t>
                </w:r>
                <w:r>
                  <w:rPr>
                    <w:rFonts w:ascii="Arial"/>
                    <w:w w:val="95"/>
                    <w:sz w:val="16"/>
                  </w:rPr>
                  <w:t>m</w:t>
                </w:r>
                <w:r>
                  <w:rPr>
                    <w:rFonts w:ascii="Arial"/>
                    <w:w w:val="83"/>
                    <w:sz w:val="16"/>
                  </w:rPr>
                  <w:t>B</w:t>
                </w:r>
                <w:r>
                  <w:rPr>
                    <w:rFonts w:ascii="Arial"/>
                    <w:w w:val="134"/>
                    <w:sz w:val="16"/>
                  </w:rPr>
                  <w:t>o</w:t>
                </w:r>
                <w:r>
                  <w:rPr>
                    <w:rFonts w:ascii="Arial"/>
                    <w:spacing w:val="6"/>
                    <w:sz w:val="16"/>
                  </w:rPr>
                  <w:t> </w:t>
                </w:r>
                <w:r>
                  <w:rPr>
                    <w:rFonts w:ascii="Arial"/>
                    <w:w w:val="113"/>
                    <w:sz w:val="16"/>
                  </w:rPr>
                  <w:t>y</w:t>
                </w:r>
                <w:r>
                  <w:rPr>
                    <w:rFonts w:ascii="Arial"/>
                    <w:spacing w:val="6"/>
                    <w:sz w:val="16"/>
                  </w:rPr>
                  <w:t> </w:t>
                </w:r>
                <w:r>
                  <w:rPr>
                    <w:rFonts w:ascii="Arial"/>
                    <w:w w:val="103"/>
                    <w:sz w:val="20"/>
                  </w:rPr>
                  <w:t>a</w:t>
                </w:r>
                <w:r>
                  <w:rPr>
                    <w:rFonts w:ascii="Arial"/>
                    <w:w w:val="193"/>
                    <w:sz w:val="16"/>
                  </w:rPr>
                  <w:t>l</w:t>
                </w:r>
                <w:r>
                  <w:rPr>
                    <w:rFonts w:ascii="Arial"/>
                    <w:w w:val="88"/>
                    <w:sz w:val="16"/>
                  </w:rPr>
                  <w:t>e</w:t>
                </w:r>
                <w:r>
                  <w:rPr>
                    <w:rFonts w:ascii="Arial"/>
                    <w:spacing w:val="-3"/>
                    <w:w w:val="112"/>
                    <w:sz w:val="16"/>
                  </w:rPr>
                  <w:t>j</w:t>
                </w:r>
                <w:r>
                  <w:rPr>
                    <w:rFonts w:ascii="Arial"/>
                    <w:w w:val="103"/>
                    <w:sz w:val="16"/>
                  </w:rPr>
                  <w:t>a</w:t>
                </w:r>
                <w:r>
                  <w:rPr>
                    <w:rFonts w:ascii="Arial"/>
                    <w:w w:val="123"/>
                    <w:sz w:val="16"/>
                  </w:rPr>
                  <w:t>n</w:t>
                </w:r>
                <w:r>
                  <w:rPr>
                    <w:rFonts w:ascii="Arial"/>
                    <w:w w:val="120"/>
                    <w:sz w:val="16"/>
                  </w:rPr>
                  <w:t>d</w:t>
                </w:r>
                <w:r>
                  <w:rPr>
                    <w:rFonts w:ascii="Arial"/>
                    <w:spacing w:val="-10"/>
                    <w:w w:val="167"/>
                    <w:sz w:val="16"/>
                  </w:rPr>
                  <w:t>r</w:t>
                </w:r>
                <w:r>
                  <w:rPr>
                    <w:rFonts w:ascii="Arial"/>
                    <w:w w:val="134"/>
                    <w:sz w:val="16"/>
                  </w:rPr>
                  <w:t>o</w:t>
                </w:r>
                <w:r>
                  <w:rPr>
                    <w:rFonts w:ascii="Arial"/>
                    <w:spacing w:val="6"/>
                    <w:sz w:val="16"/>
                  </w:rPr>
                  <w:t> </w:t>
                </w:r>
                <w:r>
                  <w:rPr>
                    <w:rFonts w:ascii="Arial"/>
                    <w:w w:val="167"/>
                    <w:sz w:val="20"/>
                  </w:rPr>
                  <w:t>r</w:t>
                </w:r>
                <w:r>
                  <w:rPr>
                    <w:rFonts w:ascii="Arial"/>
                    <w:w w:val="134"/>
                    <w:sz w:val="16"/>
                  </w:rPr>
                  <w:t>o</w:t>
                </w:r>
                <w:r>
                  <w:rPr>
                    <w:rFonts w:ascii="Arial"/>
                    <w:w w:val="95"/>
                    <w:sz w:val="16"/>
                  </w:rPr>
                  <w:t>m</w:t>
                </w:r>
                <w:r>
                  <w:rPr>
                    <w:rFonts w:ascii="Arial"/>
                    <w:w w:val="88"/>
                    <w:sz w:val="16"/>
                  </w:rPr>
                  <w:t>e</w:t>
                </w:r>
                <w:r>
                  <w:rPr>
                    <w:rFonts w:ascii="Arial"/>
                    <w:spacing w:val="-10"/>
                    <w:w w:val="167"/>
                    <w:sz w:val="16"/>
                  </w:rPr>
                  <w:t>r</w:t>
                </w:r>
                <w:r>
                  <w:rPr>
                    <w:rFonts w:ascii="Arial"/>
                    <w:w w:val="134"/>
                    <w:sz w:val="16"/>
                  </w:rPr>
                  <w:t>o</w:t>
                </w:r>
              </w:p>
            </w:txbxContent>
          </v:textbox>
          <w10:wrap type="none"/>
        </v:shape>
      </w:pict>
    </w:r>
  </w:p>
</w:hdr>
</file>

<file path=word/header5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18408" from="310.403503pt,85.438293pt" to="310.403503pt,56.988293pt" stroked="true" strokeweight=".5pt" strokecolor="#000000">
          <w10:wrap type="none"/>
        </v:line>
      </w:pict>
    </w:r>
    <w:r>
      <w:rPr/>
      <w:pict>
        <v:shape style="position:absolute;margin-left:161.455994pt;margin-top:64.888733pt;width:121.65pt;height:12pt;mso-position-horizontal-relative:page;mso-position-vertical-relative:page;z-index:-118384" type="#_x0000_t202" filled="false" stroked="false">
          <v:textbox inset="0,0,0,0">
            <w:txbxContent>
              <w:p>
                <w:pPr>
                  <w:spacing w:line="98" w:lineRule="exact" w:before="0"/>
                  <w:ind w:left="20" w:right="0" w:firstLine="0"/>
                  <w:jc w:val="left"/>
                  <w:rPr>
                    <w:rFonts w:ascii="Arial" w:hAnsi="Arial"/>
                    <w:sz w:val="20"/>
                  </w:rPr>
                </w:pPr>
                <w:r>
                  <w:rPr>
                    <w:rFonts w:ascii="Arial" w:hAnsi="Arial"/>
                    <w:spacing w:val="-1"/>
                    <w:w w:val="93"/>
                    <w:sz w:val="20"/>
                  </w:rPr>
                  <w:t>T</w:t>
                </w:r>
                <w:r>
                  <w:rPr>
                    <w:rFonts w:ascii="Arial" w:hAnsi="Arial"/>
                    <w:spacing w:val="-4"/>
                    <w:w w:val="167"/>
                    <w:sz w:val="16"/>
                  </w:rPr>
                  <w:t>r</w:t>
                </w:r>
                <w:r>
                  <w:rPr>
                    <w:rFonts w:ascii="Arial" w:hAnsi="Arial"/>
                    <w:w w:val="103"/>
                    <w:sz w:val="16"/>
                  </w:rPr>
                  <w:t>a</w:t>
                </w:r>
                <w:r>
                  <w:rPr>
                    <w:rFonts w:ascii="Arial" w:hAnsi="Arial"/>
                    <w:w w:val="123"/>
                    <w:sz w:val="16"/>
                  </w:rPr>
                  <w:t>n</w:t>
                </w:r>
                <w:r>
                  <w:rPr>
                    <w:rFonts w:ascii="Arial" w:hAnsi="Arial"/>
                    <w:w w:val="102"/>
                    <w:sz w:val="16"/>
                  </w:rPr>
                  <w:t>s</w:t>
                </w:r>
                <w:r>
                  <w:rPr>
                    <w:rFonts w:ascii="Arial" w:hAnsi="Arial"/>
                    <w:spacing w:val="-3"/>
                    <w:w w:val="161"/>
                    <w:sz w:val="16"/>
                  </w:rPr>
                  <w:t>f</w:t>
                </w:r>
                <w:r>
                  <w:rPr>
                    <w:rFonts w:ascii="Arial" w:hAnsi="Arial"/>
                    <w:w w:val="134"/>
                    <w:sz w:val="16"/>
                  </w:rPr>
                  <w:t>o</w:t>
                </w:r>
                <w:r>
                  <w:rPr>
                    <w:rFonts w:ascii="Arial" w:hAnsi="Arial"/>
                    <w:w w:val="167"/>
                    <w:sz w:val="16"/>
                  </w:rPr>
                  <w:t>r</w:t>
                </w:r>
                <w:r>
                  <w:rPr>
                    <w:rFonts w:ascii="Arial" w:hAnsi="Arial"/>
                    <w:w w:val="95"/>
                    <w:sz w:val="16"/>
                  </w:rPr>
                  <w:t>m</w:t>
                </w:r>
                <w:r>
                  <w:rPr>
                    <w:rFonts w:ascii="Arial" w:hAnsi="Arial"/>
                    <w:spacing w:val="-6"/>
                    <w:w w:val="103"/>
                    <w:sz w:val="16"/>
                  </w:rPr>
                  <w:t>a</w:t>
                </w:r>
                <w:r>
                  <w:rPr>
                    <w:rFonts w:ascii="Arial" w:hAnsi="Arial"/>
                    <w:w w:val="127"/>
                    <w:sz w:val="16"/>
                  </w:rPr>
                  <w:t>c</w:t>
                </w:r>
                <w:r>
                  <w:rPr>
                    <w:rFonts w:ascii="Arial" w:hAnsi="Arial"/>
                    <w:w w:val="112"/>
                    <w:sz w:val="16"/>
                  </w:rPr>
                  <w:t>i</w:t>
                </w:r>
                <w:r>
                  <w:rPr>
                    <w:rFonts w:ascii="Arial" w:hAnsi="Arial"/>
                    <w:w w:val="134"/>
                    <w:sz w:val="16"/>
                  </w:rPr>
                  <w:t>ó</w:t>
                </w:r>
                <w:r>
                  <w:rPr>
                    <w:rFonts w:ascii="Arial" w:hAnsi="Arial"/>
                    <w:w w:val="123"/>
                    <w:sz w:val="16"/>
                  </w:rPr>
                  <w:t>n</w:t>
                </w:r>
                <w:r>
                  <w:rPr>
                    <w:rFonts w:ascii="Arial" w:hAnsi="Arial"/>
                    <w:spacing w:val="6"/>
                    <w:sz w:val="16"/>
                  </w:rPr>
                  <w:t> </w:t>
                </w:r>
                <w:r>
                  <w:rPr>
                    <w:rFonts w:ascii="Arial" w:hAnsi="Arial"/>
                    <w:w w:val="120"/>
                    <w:sz w:val="16"/>
                  </w:rPr>
                  <w:t>d</w:t>
                </w:r>
                <w:r>
                  <w:rPr>
                    <w:rFonts w:ascii="Arial" w:hAnsi="Arial"/>
                    <w:w w:val="88"/>
                    <w:sz w:val="16"/>
                  </w:rPr>
                  <w:t>e</w:t>
                </w:r>
                <w:r>
                  <w:rPr>
                    <w:rFonts w:ascii="Arial" w:hAnsi="Arial"/>
                    <w:w w:val="193"/>
                    <w:sz w:val="16"/>
                  </w:rPr>
                  <w:t>l</w:t>
                </w:r>
                <w:r>
                  <w:rPr>
                    <w:rFonts w:ascii="Arial" w:hAnsi="Arial"/>
                    <w:spacing w:val="6"/>
                    <w:sz w:val="16"/>
                  </w:rPr>
                  <w:t> </w:t>
                </w:r>
                <w:r>
                  <w:rPr>
                    <w:rFonts w:ascii="Arial" w:hAnsi="Arial"/>
                    <w:spacing w:val="-16"/>
                    <w:w w:val="91"/>
                    <w:sz w:val="16"/>
                  </w:rPr>
                  <w:t>p</w:t>
                </w:r>
                <w:r>
                  <w:rPr>
                    <w:rFonts w:ascii="Arial" w:hAnsi="Arial"/>
                    <w:w w:val="103"/>
                    <w:sz w:val="16"/>
                  </w:rPr>
                  <w:t>a</w:t>
                </w:r>
                <w:r>
                  <w:rPr>
                    <w:rFonts w:ascii="Arial" w:hAnsi="Arial"/>
                    <w:w w:val="112"/>
                    <w:sz w:val="16"/>
                  </w:rPr>
                  <w:t>i</w:t>
                </w:r>
                <w:r>
                  <w:rPr>
                    <w:rFonts w:ascii="Arial" w:hAnsi="Arial"/>
                    <w:spacing w:val="-4"/>
                    <w:w w:val="102"/>
                    <w:sz w:val="16"/>
                  </w:rPr>
                  <w:t>s</w:t>
                </w:r>
                <w:r>
                  <w:rPr>
                    <w:rFonts w:ascii="Arial" w:hAnsi="Arial"/>
                    <w:spacing w:val="-2"/>
                    <w:w w:val="103"/>
                    <w:sz w:val="16"/>
                  </w:rPr>
                  <w:t>a</w:t>
                </w:r>
                <w:r>
                  <w:rPr>
                    <w:rFonts w:ascii="Arial" w:hAnsi="Arial"/>
                    <w:w w:val="112"/>
                    <w:sz w:val="16"/>
                  </w:rPr>
                  <w:t>j</w:t>
                </w:r>
                <w:r>
                  <w:rPr>
                    <w:rFonts w:ascii="Arial" w:hAnsi="Arial"/>
                    <w:spacing w:val="-1"/>
                    <w:w w:val="88"/>
                    <w:sz w:val="16"/>
                  </w:rPr>
                  <w:t>e</w:t>
                </w:r>
                <w:r>
                  <w:rPr>
                    <w:rFonts w:ascii="Arial" w:hAnsi="Arial"/>
                    <w:sz w:val="20"/>
                  </w:rPr>
                  <w:t>…</w:t>
                </w:r>
              </w:p>
            </w:txbxContent>
          </v:textbox>
          <w10:wrap type="none"/>
        </v:shape>
      </w:pict>
    </w:r>
    <w:r>
      <w:rPr/>
      <w:pict>
        <v:shape style="position:absolute;margin-left:334.846008pt;margin-top:64.888229pt;width:19.850pt;height:12pt;mso-position-horizontal-relative:page;mso-position-vertical-relative:page;z-index:-118360" type="#_x0000_t202" filled="false" stroked="false">
          <v:textbox inset="0,0,0,0">
            <w:txbxContent>
              <w:p>
                <w:pPr>
                  <w:spacing w:line="109" w:lineRule="exact" w:before="0"/>
                  <w:ind w:left="40" w:right="-28" w:firstLine="0"/>
                  <w:jc w:val="left"/>
                  <w:rPr>
                    <w:sz w:val="20"/>
                  </w:rPr>
                </w:pPr>
                <w:r>
                  <w:rPr/>
                  <w:fldChar w:fldCharType="begin"/>
                </w:r>
                <w:r>
                  <w:rPr>
                    <w:w w:val="119"/>
                    <w:sz w:val="20"/>
                  </w:rPr>
                  <w:instrText> PAGE </w:instrText>
                </w:r>
                <w:r>
                  <w:rPr/>
                  <w:fldChar w:fldCharType="separate"/>
                </w:r>
                <w:r>
                  <w:rPr/>
                  <w:t>189</w:t>
                </w:r>
                <w:r>
                  <w:rPr/>
                  <w:fldChar w:fldCharType="end"/>
                </w:r>
              </w:p>
            </w:txbxContent>
          </v:textbox>
          <w10:wrap type="none"/>
        </v:shape>
      </w:pict>
    </w:r>
  </w:p>
</w:hdr>
</file>

<file path=word/header5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18336" from="114.573593pt,85.188293pt" to="114.573593pt,56.738293pt" stroked="true" strokeweight=".5pt" strokecolor="#000000">
          <w10:wrap type="none"/>
        </v:line>
      </w:pict>
    </w:r>
    <w:r>
      <w:rPr/>
      <w:pict>
        <v:shape style="position:absolute;margin-left:70.023598pt;margin-top:64.888229pt;width:20.25pt;height:12pt;mso-position-horizontal-relative:page;mso-position-vertical-relative:page;z-index:-118312" type="#_x0000_t202" filled="false" stroked="false">
          <v:textbox inset="0,0,0,0">
            <w:txbxContent>
              <w:p>
                <w:pPr>
                  <w:spacing w:line="109" w:lineRule="exact" w:before="0"/>
                  <w:ind w:left="40" w:right="-5" w:firstLine="0"/>
                  <w:jc w:val="left"/>
                  <w:rPr>
                    <w:sz w:val="20"/>
                  </w:rPr>
                </w:pPr>
                <w:r>
                  <w:rPr/>
                  <w:fldChar w:fldCharType="begin"/>
                </w:r>
                <w:r>
                  <w:rPr>
                    <w:w w:val="115"/>
                    <w:sz w:val="20"/>
                  </w:rPr>
                  <w:instrText> PAGE </w:instrText>
                </w:r>
                <w:r>
                  <w:rPr/>
                  <w:fldChar w:fldCharType="separate"/>
                </w:r>
                <w:r>
                  <w:rPr/>
                  <w:t>190</w:t>
                </w:r>
                <w:r>
                  <w:rPr/>
                  <w:fldChar w:fldCharType="end"/>
                </w:r>
              </w:p>
            </w:txbxContent>
          </v:textbox>
          <w10:wrap type="none"/>
        </v:shape>
      </w:pict>
    </w:r>
    <w:r>
      <w:rPr/>
      <w:pict>
        <v:shape style="position:absolute;margin-left:141.623596pt;margin-top:64.888229pt;width:197.4pt;height:12pt;mso-position-horizontal-relative:page;mso-position-vertical-relative:page;z-index:-118288" type="#_x0000_t202" filled="false" stroked="false">
          <v:textbox inset="0,0,0,0">
            <w:txbxContent>
              <w:p>
                <w:pPr>
                  <w:spacing w:line="98" w:lineRule="exact" w:before="0"/>
                  <w:ind w:left="20" w:right="0" w:firstLine="0"/>
                  <w:jc w:val="left"/>
                  <w:rPr>
                    <w:rFonts w:ascii="Arial"/>
                    <w:sz w:val="16"/>
                  </w:rPr>
                </w:pPr>
                <w:r>
                  <w:rPr>
                    <w:rFonts w:ascii="Arial"/>
                    <w:w w:val="88"/>
                    <w:sz w:val="20"/>
                  </w:rPr>
                  <w:t>e</w:t>
                </w:r>
                <w:r>
                  <w:rPr>
                    <w:rFonts w:ascii="Arial"/>
                    <w:w w:val="120"/>
                    <w:sz w:val="16"/>
                  </w:rPr>
                  <w:t>d</w:t>
                </w:r>
                <w:r>
                  <w:rPr>
                    <w:rFonts w:ascii="Arial"/>
                    <w:w w:val="112"/>
                    <w:sz w:val="16"/>
                  </w:rPr>
                  <w:t>i</w:t>
                </w:r>
                <w:r>
                  <w:rPr>
                    <w:rFonts w:ascii="Arial"/>
                    <w:w w:val="93"/>
                    <w:sz w:val="16"/>
                  </w:rPr>
                  <w:t>T</w:t>
                </w:r>
                <w:r>
                  <w:rPr>
                    <w:rFonts w:ascii="Arial"/>
                    <w:w w:val="120"/>
                    <w:sz w:val="16"/>
                  </w:rPr>
                  <w:t>h</w:t>
                </w:r>
                <w:r>
                  <w:rPr>
                    <w:rFonts w:ascii="Arial"/>
                    <w:spacing w:val="6"/>
                    <w:sz w:val="16"/>
                  </w:rPr>
                  <w:t> </w:t>
                </w:r>
                <w:r>
                  <w:rPr>
                    <w:rFonts w:ascii="Arial"/>
                    <w:w w:val="83"/>
                    <w:sz w:val="20"/>
                  </w:rPr>
                  <w:t>B</w:t>
                </w:r>
                <w:r>
                  <w:rPr>
                    <w:rFonts w:ascii="Arial"/>
                    <w:w w:val="88"/>
                    <w:sz w:val="16"/>
                  </w:rPr>
                  <w:t>e</w:t>
                </w:r>
                <w:r>
                  <w:rPr>
                    <w:rFonts w:ascii="Arial"/>
                    <w:w w:val="167"/>
                    <w:sz w:val="16"/>
                  </w:rPr>
                  <w:t>r</w:t>
                </w:r>
                <w:r>
                  <w:rPr>
                    <w:rFonts w:ascii="Arial"/>
                    <w:w w:val="123"/>
                    <w:sz w:val="16"/>
                  </w:rPr>
                  <w:t>n</w:t>
                </w:r>
                <w:r>
                  <w:rPr>
                    <w:rFonts w:ascii="Arial"/>
                    <w:w w:val="103"/>
                    <w:sz w:val="16"/>
                  </w:rPr>
                  <w:t>a</w:t>
                </w:r>
                <w:r>
                  <w:rPr>
                    <w:rFonts w:ascii="Arial"/>
                    <w:w w:val="193"/>
                    <w:sz w:val="16"/>
                  </w:rPr>
                  <w:t>l</w:t>
                </w:r>
                <w:r>
                  <w:rPr>
                    <w:rFonts w:ascii="Arial"/>
                    <w:w w:val="78"/>
                    <w:sz w:val="20"/>
                  </w:rPr>
                  <w:t>,</w:t>
                </w:r>
                <w:r>
                  <w:rPr>
                    <w:rFonts w:ascii="Arial"/>
                    <w:spacing w:val="-5"/>
                    <w:sz w:val="20"/>
                  </w:rPr>
                  <w:t> </w:t>
                </w:r>
                <w:r>
                  <w:rPr>
                    <w:rFonts w:ascii="Arial"/>
                    <w:w w:val="193"/>
                    <w:sz w:val="20"/>
                  </w:rPr>
                  <w:t>l</w:t>
                </w:r>
                <w:r>
                  <w:rPr>
                    <w:rFonts w:ascii="Arial"/>
                    <w:w w:val="112"/>
                    <w:sz w:val="16"/>
                  </w:rPr>
                  <w:t>i</w:t>
                </w:r>
                <w:r>
                  <w:rPr>
                    <w:rFonts w:ascii="Arial"/>
                    <w:w w:val="193"/>
                    <w:sz w:val="16"/>
                  </w:rPr>
                  <w:t>l</w:t>
                </w:r>
                <w:r>
                  <w:rPr>
                    <w:rFonts w:ascii="Arial"/>
                    <w:w w:val="112"/>
                    <w:sz w:val="16"/>
                  </w:rPr>
                  <w:t>i</w:t>
                </w:r>
                <w:r>
                  <w:rPr>
                    <w:rFonts w:ascii="Arial"/>
                    <w:w w:val="103"/>
                    <w:sz w:val="16"/>
                  </w:rPr>
                  <w:t>a</w:t>
                </w:r>
                <w:r>
                  <w:rPr>
                    <w:rFonts w:ascii="Arial"/>
                    <w:spacing w:val="6"/>
                    <w:sz w:val="16"/>
                  </w:rPr>
                  <w:t> </w:t>
                </w:r>
                <w:r>
                  <w:rPr>
                    <w:rFonts w:ascii="Arial"/>
                    <w:w w:val="98"/>
                    <w:sz w:val="20"/>
                  </w:rPr>
                  <w:t>Z</w:t>
                </w:r>
                <w:r>
                  <w:rPr>
                    <w:rFonts w:ascii="Arial"/>
                    <w:w w:val="112"/>
                    <w:sz w:val="16"/>
                  </w:rPr>
                  <w:t>i</w:t>
                </w:r>
                <w:r>
                  <w:rPr>
                    <w:rFonts w:ascii="Arial"/>
                    <w:w w:val="98"/>
                    <w:sz w:val="16"/>
                  </w:rPr>
                  <w:t>Z</w:t>
                </w:r>
                <w:r>
                  <w:rPr>
                    <w:rFonts w:ascii="Arial"/>
                    <w:w w:val="119"/>
                    <w:sz w:val="16"/>
                  </w:rPr>
                  <w:t>u</w:t>
                </w:r>
                <w:r>
                  <w:rPr>
                    <w:rFonts w:ascii="Arial"/>
                    <w:w w:val="95"/>
                    <w:sz w:val="16"/>
                  </w:rPr>
                  <w:t>m</w:t>
                </w:r>
                <w:r>
                  <w:rPr>
                    <w:rFonts w:ascii="Arial"/>
                    <w:w w:val="83"/>
                    <w:sz w:val="16"/>
                  </w:rPr>
                  <w:t>B</w:t>
                </w:r>
                <w:r>
                  <w:rPr>
                    <w:rFonts w:ascii="Arial"/>
                    <w:w w:val="134"/>
                    <w:sz w:val="16"/>
                  </w:rPr>
                  <w:t>o</w:t>
                </w:r>
                <w:r>
                  <w:rPr>
                    <w:rFonts w:ascii="Arial"/>
                    <w:spacing w:val="6"/>
                    <w:sz w:val="16"/>
                  </w:rPr>
                  <w:t> </w:t>
                </w:r>
                <w:r>
                  <w:rPr>
                    <w:rFonts w:ascii="Arial"/>
                    <w:w w:val="113"/>
                    <w:sz w:val="16"/>
                  </w:rPr>
                  <w:t>y</w:t>
                </w:r>
                <w:r>
                  <w:rPr>
                    <w:rFonts w:ascii="Arial"/>
                    <w:spacing w:val="6"/>
                    <w:sz w:val="16"/>
                  </w:rPr>
                  <w:t> </w:t>
                </w:r>
                <w:r>
                  <w:rPr>
                    <w:rFonts w:ascii="Arial"/>
                    <w:w w:val="103"/>
                    <w:sz w:val="20"/>
                  </w:rPr>
                  <w:t>a</w:t>
                </w:r>
                <w:r>
                  <w:rPr>
                    <w:rFonts w:ascii="Arial"/>
                    <w:w w:val="193"/>
                    <w:sz w:val="16"/>
                  </w:rPr>
                  <w:t>l</w:t>
                </w:r>
                <w:r>
                  <w:rPr>
                    <w:rFonts w:ascii="Arial"/>
                    <w:w w:val="88"/>
                    <w:sz w:val="16"/>
                  </w:rPr>
                  <w:t>e</w:t>
                </w:r>
                <w:r>
                  <w:rPr>
                    <w:rFonts w:ascii="Arial"/>
                    <w:spacing w:val="-3"/>
                    <w:w w:val="112"/>
                    <w:sz w:val="16"/>
                  </w:rPr>
                  <w:t>j</w:t>
                </w:r>
                <w:r>
                  <w:rPr>
                    <w:rFonts w:ascii="Arial"/>
                    <w:w w:val="103"/>
                    <w:sz w:val="16"/>
                  </w:rPr>
                  <w:t>a</w:t>
                </w:r>
                <w:r>
                  <w:rPr>
                    <w:rFonts w:ascii="Arial"/>
                    <w:w w:val="123"/>
                    <w:sz w:val="16"/>
                  </w:rPr>
                  <w:t>n</w:t>
                </w:r>
                <w:r>
                  <w:rPr>
                    <w:rFonts w:ascii="Arial"/>
                    <w:w w:val="120"/>
                    <w:sz w:val="16"/>
                  </w:rPr>
                  <w:t>d</w:t>
                </w:r>
                <w:r>
                  <w:rPr>
                    <w:rFonts w:ascii="Arial"/>
                    <w:spacing w:val="-10"/>
                    <w:w w:val="167"/>
                    <w:sz w:val="16"/>
                  </w:rPr>
                  <w:t>r</w:t>
                </w:r>
                <w:r>
                  <w:rPr>
                    <w:rFonts w:ascii="Arial"/>
                    <w:w w:val="134"/>
                    <w:sz w:val="16"/>
                  </w:rPr>
                  <w:t>o</w:t>
                </w:r>
                <w:r>
                  <w:rPr>
                    <w:rFonts w:ascii="Arial"/>
                    <w:spacing w:val="6"/>
                    <w:sz w:val="16"/>
                  </w:rPr>
                  <w:t> </w:t>
                </w:r>
                <w:r>
                  <w:rPr>
                    <w:rFonts w:ascii="Arial"/>
                    <w:w w:val="167"/>
                    <w:sz w:val="20"/>
                  </w:rPr>
                  <w:t>r</w:t>
                </w:r>
                <w:r>
                  <w:rPr>
                    <w:rFonts w:ascii="Arial"/>
                    <w:w w:val="134"/>
                    <w:sz w:val="16"/>
                  </w:rPr>
                  <w:t>o</w:t>
                </w:r>
                <w:r>
                  <w:rPr>
                    <w:rFonts w:ascii="Arial"/>
                    <w:w w:val="95"/>
                    <w:sz w:val="16"/>
                  </w:rPr>
                  <w:t>m</w:t>
                </w:r>
                <w:r>
                  <w:rPr>
                    <w:rFonts w:ascii="Arial"/>
                    <w:w w:val="88"/>
                    <w:sz w:val="16"/>
                  </w:rPr>
                  <w:t>e</w:t>
                </w:r>
                <w:r>
                  <w:rPr>
                    <w:rFonts w:ascii="Arial"/>
                    <w:spacing w:val="-10"/>
                    <w:w w:val="167"/>
                    <w:sz w:val="16"/>
                  </w:rPr>
                  <w:t>r</w:t>
                </w:r>
                <w:r>
                  <w:rPr>
                    <w:rFonts w:ascii="Arial"/>
                    <w:w w:val="134"/>
                    <w:sz w:val="16"/>
                  </w:rPr>
                  <w:t>o</w:t>
                </w:r>
              </w:p>
            </w:txbxContent>
          </v:textbox>
          <w10:wrap type="none"/>
        </v:shape>
      </w:pict>
    </w:r>
  </w:p>
</w:hdr>
</file>

<file path=word/header5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18264" from="310.403503pt,85.438293pt" to="310.403503pt,56.988293pt" stroked="true" strokeweight=".5pt" strokecolor="#000000">
          <w10:wrap type="none"/>
        </v:line>
      </w:pict>
    </w:r>
    <w:r>
      <w:rPr/>
      <w:pict>
        <v:shape style="position:absolute;margin-left:161.455795pt;margin-top:64.888229pt;width:121.65pt;height:12pt;mso-position-horizontal-relative:page;mso-position-vertical-relative:page;z-index:-118240" type="#_x0000_t202" filled="false" stroked="false">
          <v:textbox inset="0,0,0,0">
            <w:txbxContent>
              <w:p>
                <w:pPr>
                  <w:spacing w:line="98" w:lineRule="exact" w:before="0"/>
                  <w:ind w:left="20" w:right="0" w:firstLine="0"/>
                  <w:jc w:val="left"/>
                  <w:rPr>
                    <w:rFonts w:ascii="Arial" w:hAnsi="Arial"/>
                    <w:sz w:val="20"/>
                  </w:rPr>
                </w:pPr>
                <w:r>
                  <w:rPr>
                    <w:rFonts w:ascii="Arial" w:hAnsi="Arial"/>
                    <w:w w:val="93"/>
                    <w:sz w:val="20"/>
                  </w:rPr>
                  <w:t>T</w:t>
                </w:r>
                <w:r>
                  <w:rPr>
                    <w:rFonts w:ascii="Arial" w:hAnsi="Arial"/>
                    <w:spacing w:val="-4"/>
                    <w:w w:val="167"/>
                    <w:sz w:val="16"/>
                  </w:rPr>
                  <w:t>r</w:t>
                </w:r>
                <w:r>
                  <w:rPr>
                    <w:rFonts w:ascii="Arial" w:hAnsi="Arial"/>
                    <w:w w:val="103"/>
                    <w:sz w:val="16"/>
                  </w:rPr>
                  <w:t>a</w:t>
                </w:r>
                <w:r>
                  <w:rPr>
                    <w:rFonts w:ascii="Arial" w:hAnsi="Arial"/>
                    <w:w w:val="123"/>
                    <w:sz w:val="16"/>
                  </w:rPr>
                  <w:t>n</w:t>
                </w:r>
                <w:r>
                  <w:rPr>
                    <w:rFonts w:ascii="Arial" w:hAnsi="Arial"/>
                    <w:w w:val="102"/>
                    <w:sz w:val="16"/>
                  </w:rPr>
                  <w:t>s</w:t>
                </w:r>
                <w:r>
                  <w:rPr>
                    <w:rFonts w:ascii="Arial" w:hAnsi="Arial"/>
                    <w:spacing w:val="-3"/>
                    <w:w w:val="161"/>
                    <w:sz w:val="16"/>
                  </w:rPr>
                  <w:t>f</w:t>
                </w:r>
                <w:r>
                  <w:rPr>
                    <w:rFonts w:ascii="Arial" w:hAnsi="Arial"/>
                    <w:w w:val="134"/>
                    <w:sz w:val="16"/>
                  </w:rPr>
                  <w:t>o</w:t>
                </w:r>
                <w:r>
                  <w:rPr>
                    <w:rFonts w:ascii="Arial" w:hAnsi="Arial"/>
                    <w:w w:val="167"/>
                    <w:sz w:val="16"/>
                  </w:rPr>
                  <w:t>r</w:t>
                </w:r>
                <w:r>
                  <w:rPr>
                    <w:rFonts w:ascii="Arial" w:hAnsi="Arial"/>
                    <w:w w:val="95"/>
                    <w:sz w:val="16"/>
                  </w:rPr>
                  <w:t>m</w:t>
                </w:r>
                <w:r>
                  <w:rPr>
                    <w:rFonts w:ascii="Arial" w:hAnsi="Arial"/>
                    <w:spacing w:val="-6"/>
                    <w:w w:val="103"/>
                    <w:sz w:val="16"/>
                  </w:rPr>
                  <w:t>a</w:t>
                </w:r>
                <w:r>
                  <w:rPr>
                    <w:rFonts w:ascii="Arial" w:hAnsi="Arial"/>
                    <w:w w:val="127"/>
                    <w:sz w:val="16"/>
                  </w:rPr>
                  <w:t>c</w:t>
                </w:r>
                <w:r>
                  <w:rPr>
                    <w:rFonts w:ascii="Arial" w:hAnsi="Arial"/>
                    <w:w w:val="112"/>
                    <w:sz w:val="16"/>
                  </w:rPr>
                  <w:t>i</w:t>
                </w:r>
                <w:r>
                  <w:rPr>
                    <w:rFonts w:ascii="Arial" w:hAnsi="Arial"/>
                    <w:w w:val="134"/>
                    <w:sz w:val="16"/>
                  </w:rPr>
                  <w:t>ó</w:t>
                </w:r>
                <w:r>
                  <w:rPr>
                    <w:rFonts w:ascii="Arial" w:hAnsi="Arial"/>
                    <w:w w:val="123"/>
                    <w:sz w:val="16"/>
                  </w:rPr>
                  <w:t>n</w:t>
                </w:r>
                <w:r>
                  <w:rPr>
                    <w:rFonts w:ascii="Arial" w:hAnsi="Arial"/>
                    <w:spacing w:val="6"/>
                    <w:sz w:val="16"/>
                  </w:rPr>
                  <w:t> </w:t>
                </w:r>
                <w:r>
                  <w:rPr>
                    <w:rFonts w:ascii="Arial" w:hAnsi="Arial"/>
                    <w:w w:val="120"/>
                    <w:sz w:val="16"/>
                  </w:rPr>
                  <w:t>d</w:t>
                </w:r>
                <w:r>
                  <w:rPr>
                    <w:rFonts w:ascii="Arial" w:hAnsi="Arial"/>
                    <w:w w:val="88"/>
                    <w:sz w:val="16"/>
                  </w:rPr>
                  <w:t>e</w:t>
                </w:r>
                <w:r>
                  <w:rPr>
                    <w:rFonts w:ascii="Arial" w:hAnsi="Arial"/>
                    <w:w w:val="193"/>
                    <w:sz w:val="16"/>
                  </w:rPr>
                  <w:t>l</w:t>
                </w:r>
                <w:r>
                  <w:rPr>
                    <w:rFonts w:ascii="Arial" w:hAnsi="Arial"/>
                    <w:spacing w:val="6"/>
                    <w:sz w:val="16"/>
                  </w:rPr>
                  <w:t> </w:t>
                </w:r>
                <w:r>
                  <w:rPr>
                    <w:rFonts w:ascii="Arial" w:hAnsi="Arial"/>
                    <w:spacing w:val="-16"/>
                    <w:w w:val="91"/>
                    <w:sz w:val="16"/>
                  </w:rPr>
                  <w:t>p</w:t>
                </w:r>
                <w:r>
                  <w:rPr>
                    <w:rFonts w:ascii="Arial" w:hAnsi="Arial"/>
                    <w:w w:val="103"/>
                    <w:sz w:val="16"/>
                  </w:rPr>
                  <w:t>a</w:t>
                </w:r>
                <w:r>
                  <w:rPr>
                    <w:rFonts w:ascii="Arial" w:hAnsi="Arial"/>
                    <w:w w:val="112"/>
                    <w:sz w:val="16"/>
                  </w:rPr>
                  <w:t>i</w:t>
                </w:r>
                <w:r>
                  <w:rPr>
                    <w:rFonts w:ascii="Arial" w:hAnsi="Arial"/>
                    <w:spacing w:val="-4"/>
                    <w:w w:val="102"/>
                    <w:sz w:val="16"/>
                  </w:rPr>
                  <w:t>s</w:t>
                </w:r>
                <w:r>
                  <w:rPr>
                    <w:rFonts w:ascii="Arial" w:hAnsi="Arial"/>
                    <w:spacing w:val="-2"/>
                    <w:w w:val="103"/>
                    <w:sz w:val="16"/>
                  </w:rPr>
                  <w:t>a</w:t>
                </w:r>
                <w:r>
                  <w:rPr>
                    <w:rFonts w:ascii="Arial" w:hAnsi="Arial"/>
                    <w:w w:val="112"/>
                    <w:sz w:val="16"/>
                  </w:rPr>
                  <w:t>j</w:t>
                </w:r>
                <w:r>
                  <w:rPr>
                    <w:rFonts w:ascii="Arial" w:hAnsi="Arial"/>
                    <w:spacing w:val="-1"/>
                    <w:w w:val="88"/>
                    <w:sz w:val="16"/>
                  </w:rPr>
                  <w:t>e</w:t>
                </w:r>
                <w:r>
                  <w:rPr>
                    <w:rFonts w:ascii="Arial" w:hAnsi="Arial"/>
                    <w:sz w:val="20"/>
                  </w:rPr>
                  <w:t>…</w:t>
                </w:r>
              </w:p>
            </w:txbxContent>
          </v:textbox>
          <w10:wrap type="none"/>
        </v:shape>
      </w:pict>
    </w:r>
    <w:r>
      <w:rPr/>
      <w:pict>
        <v:shape style="position:absolute;margin-left:334.645813pt;margin-top:64.888229pt;width:20.05pt;height:12pt;mso-position-horizontal-relative:page;mso-position-vertical-relative:page;z-index:-118216" type="#_x0000_t202" filled="false" stroked="false">
          <v:textbox inset="0,0,0,0">
            <w:txbxContent>
              <w:p>
                <w:pPr>
                  <w:spacing w:line="109" w:lineRule="exact" w:before="0"/>
                  <w:ind w:left="40" w:right="-24" w:firstLine="0"/>
                  <w:jc w:val="left"/>
                  <w:rPr>
                    <w:sz w:val="20"/>
                  </w:rPr>
                </w:pPr>
                <w:r>
                  <w:rPr/>
                  <w:fldChar w:fldCharType="begin"/>
                </w:r>
                <w:r>
                  <w:rPr>
                    <w:w w:val="119"/>
                    <w:sz w:val="20"/>
                  </w:rPr>
                  <w:instrText> PAGE </w:instrText>
                </w:r>
                <w:r>
                  <w:rPr/>
                  <w:fldChar w:fldCharType="separate"/>
                </w:r>
                <w:r>
                  <w:rPr/>
                  <w:t>193</w:t>
                </w:r>
                <w:r>
                  <w:rPr/>
                  <w:fldChar w:fldCharType="end"/>
                </w:r>
              </w:p>
            </w:txbxContent>
          </v:textbox>
          <w10:wrap type="none"/>
        </v:shape>
      </w:pict>
    </w:r>
  </w:p>
</w:hdr>
</file>

<file path=word/header5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hdr>
</file>

<file path=word/header6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18192" from="114.573593pt,85.188201pt" to="114.573593pt,56.738201pt" stroked="true" strokeweight=".5pt" strokecolor="#000000">
          <w10:wrap type="none"/>
        </v:line>
      </w:pict>
    </w:r>
    <w:r>
      <w:rPr/>
      <w:pict>
        <v:shape style="position:absolute;margin-left:70.023598pt;margin-top:64.88813pt;width:20.25pt;height:12pt;mso-position-horizontal-relative:page;mso-position-vertical-relative:page;z-index:-118168" type="#_x0000_t202" filled="false" stroked="false">
          <v:textbox inset="0,0,0,0">
            <w:txbxContent>
              <w:p>
                <w:pPr>
                  <w:spacing w:line="109" w:lineRule="exact" w:before="0"/>
                  <w:ind w:left="40" w:right="-5" w:firstLine="0"/>
                  <w:jc w:val="left"/>
                  <w:rPr>
                    <w:sz w:val="20"/>
                  </w:rPr>
                </w:pPr>
                <w:r>
                  <w:rPr/>
                  <w:fldChar w:fldCharType="begin"/>
                </w:r>
                <w:r>
                  <w:rPr>
                    <w:w w:val="115"/>
                    <w:sz w:val="20"/>
                  </w:rPr>
                  <w:instrText> PAGE </w:instrText>
                </w:r>
                <w:r>
                  <w:rPr/>
                  <w:fldChar w:fldCharType="separate"/>
                </w:r>
                <w:r>
                  <w:rPr/>
                  <w:t>196</w:t>
                </w:r>
                <w:r>
                  <w:rPr/>
                  <w:fldChar w:fldCharType="end"/>
                </w:r>
              </w:p>
            </w:txbxContent>
          </v:textbox>
          <w10:wrap type="none"/>
        </v:shape>
      </w:pict>
    </w:r>
    <w:r>
      <w:rPr/>
      <w:pict>
        <v:shape style="position:absolute;margin-left:141.623596pt;margin-top:64.888229pt;width:75.25pt;height:12pt;mso-position-horizontal-relative:page;mso-position-vertical-relative:page;z-index:-118144" type="#_x0000_t202" filled="false" stroked="false">
          <v:textbox inset="0,0,0,0">
            <w:txbxContent>
              <w:p>
                <w:pPr>
                  <w:spacing w:line="98" w:lineRule="exact" w:before="0"/>
                  <w:ind w:left="20" w:right="0" w:firstLine="0"/>
                  <w:jc w:val="left"/>
                  <w:rPr>
                    <w:rFonts w:ascii="Arial"/>
                    <w:sz w:val="16"/>
                  </w:rPr>
                </w:pPr>
                <w:r>
                  <w:rPr>
                    <w:rFonts w:ascii="Arial"/>
                    <w:w w:val="167"/>
                    <w:sz w:val="20"/>
                  </w:rPr>
                  <w:t>r</w:t>
                </w:r>
                <w:r>
                  <w:rPr>
                    <w:rFonts w:ascii="Arial"/>
                    <w:w w:val="134"/>
                    <w:sz w:val="16"/>
                  </w:rPr>
                  <w:t>o</w:t>
                </w:r>
                <w:r>
                  <w:rPr>
                    <w:rFonts w:ascii="Arial"/>
                    <w:spacing w:val="-4"/>
                    <w:w w:val="102"/>
                    <w:sz w:val="16"/>
                  </w:rPr>
                  <w:t>s</w:t>
                </w:r>
                <w:r>
                  <w:rPr>
                    <w:rFonts w:ascii="Arial"/>
                    <w:w w:val="103"/>
                    <w:sz w:val="16"/>
                  </w:rPr>
                  <w:t>a</w:t>
                </w:r>
                <w:r>
                  <w:rPr>
                    <w:rFonts w:ascii="Arial"/>
                    <w:spacing w:val="6"/>
                    <w:sz w:val="16"/>
                  </w:rPr>
                  <w:t> </w:t>
                </w:r>
                <w:r>
                  <w:rPr>
                    <w:rFonts w:ascii="Arial"/>
                    <w:w w:val="112"/>
                    <w:sz w:val="20"/>
                  </w:rPr>
                  <w:t>i</w:t>
                </w:r>
                <w:r>
                  <w:rPr>
                    <w:rFonts w:ascii="Arial"/>
                    <w:w w:val="95"/>
                    <w:sz w:val="16"/>
                  </w:rPr>
                  <w:t>m</w:t>
                </w:r>
                <w:r>
                  <w:rPr>
                    <w:rFonts w:ascii="Arial"/>
                    <w:w w:val="73"/>
                    <w:sz w:val="16"/>
                  </w:rPr>
                  <w:t>E</w:t>
                </w:r>
                <w:r>
                  <w:rPr>
                    <w:rFonts w:ascii="Arial"/>
                    <w:w w:val="193"/>
                    <w:sz w:val="16"/>
                  </w:rPr>
                  <w:t>l</w:t>
                </w:r>
                <w:r>
                  <w:rPr>
                    <w:rFonts w:ascii="Arial"/>
                    <w:spacing w:val="-8"/>
                    <w:w w:val="120"/>
                    <w:sz w:val="16"/>
                  </w:rPr>
                  <w:t>d</w:t>
                </w:r>
                <w:r>
                  <w:rPr>
                    <w:rFonts w:ascii="Arial"/>
                    <w:w w:val="103"/>
                    <w:sz w:val="16"/>
                  </w:rPr>
                  <w:t>a</w:t>
                </w:r>
                <w:r>
                  <w:rPr>
                    <w:rFonts w:ascii="Arial"/>
                    <w:spacing w:val="6"/>
                    <w:sz w:val="16"/>
                  </w:rPr>
                  <w:t> </w:t>
                </w:r>
                <w:r>
                  <w:rPr>
                    <w:rFonts w:ascii="Arial"/>
                    <w:w w:val="167"/>
                    <w:sz w:val="20"/>
                  </w:rPr>
                  <w:t>r</w:t>
                </w:r>
                <w:r>
                  <w:rPr>
                    <w:rFonts w:ascii="Arial"/>
                    <w:w w:val="134"/>
                    <w:sz w:val="16"/>
                  </w:rPr>
                  <w:t>o</w:t>
                </w:r>
                <w:r>
                  <w:rPr>
                    <w:rFonts w:ascii="Arial"/>
                    <w:spacing w:val="-3"/>
                    <w:w w:val="112"/>
                    <w:sz w:val="16"/>
                  </w:rPr>
                  <w:t>j</w:t>
                </w:r>
                <w:r>
                  <w:rPr>
                    <w:rFonts w:ascii="Arial"/>
                    <w:w w:val="103"/>
                    <w:sz w:val="16"/>
                  </w:rPr>
                  <w:t>a</w:t>
                </w:r>
                <w:r>
                  <w:rPr>
                    <w:rFonts w:ascii="Arial"/>
                    <w:w w:val="102"/>
                    <w:sz w:val="16"/>
                  </w:rPr>
                  <w:t>s</w:t>
                </w:r>
              </w:p>
            </w:txbxContent>
          </v:textbox>
          <w10:wrap type="none"/>
        </v:shape>
      </w:pict>
    </w:r>
  </w:p>
</w:hdr>
</file>

<file path=word/header6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18120" from="310.403503pt,85.438201pt" to="310.403503pt,56.988201pt" stroked="true" strokeweight=".5pt" strokecolor="#000000">
          <w10:wrap type="none"/>
        </v:line>
      </w:pict>
    </w:r>
    <w:r>
      <w:rPr/>
      <w:pict>
        <v:shape style="position:absolute;margin-left:142.045593pt;margin-top:64.88813pt;width:141.1pt;height:12pt;mso-position-horizontal-relative:page;mso-position-vertical-relative:page;z-index:-118096" type="#_x0000_t202" filled="false" stroked="false">
          <v:textbox inset="0,0,0,0">
            <w:txbxContent>
              <w:p>
                <w:pPr>
                  <w:spacing w:line="98" w:lineRule="exact" w:before="0"/>
                  <w:ind w:left="20" w:right="0" w:firstLine="0"/>
                  <w:jc w:val="left"/>
                  <w:rPr>
                    <w:rFonts w:ascii="Arial" w:hAnsi="Arial"/>
                    <w:sz w:val="20"/>
                  </w:rPr>
                </w:pPr>
                <w:r>
                  <w:rPr>
                    <w:rFonts w:ascii="Arial" w:hAnsi="Arial"/>
                    <w:spacing w:val="-1"/>
                    <w:w w:val="73"/>
                    <w:sz w:val="20"/>
                  </w:rPr>
                  <w:t>E</w:t>
                </w:r>
                <w:r>
                  <w:rPr>
                    <w:rFonts w:ascii="Arial" w:hAnsi="Arial"/>
                    <w:w w:val="193"/>
                    <w:sz w:val="16"/>
                  </w:rPr>
                  <w:t>l</w:t>
                </w:r>
                <w:r>
                  <w:rPr>
                    <w:rFonts w:ascii="Arial" w:hAnsi="Arial"/>
                    <w:spacing w:val="6"/>
                    <w:sz w:val="16"/>
                  </w:rPr>
                  <w:t> </w:t>
                </w:r>
                <w:r>
                  <w:rPr>
                    <w:rFonts w:ascii="Arial" w:hAnsi="Arial"/>
                    <w:spacing w:val="-16"/>
                    <w:w w:val="91"/>
                    <w:sz w:val="16"/>
                  </w:rPr>
                  <w:t>p</w:t>
                </w:r>
                <w:r>
                  <w:rPr>
                    <w:rFonts w:ascii="Arial" w:hAnsi="Arial"/>
                    <w:w w:val="103"/>
                    <w:sz w:val="16"/>
                  </w:rPr>
                  <w:t>a</w:t>
                </w:r>
                <w:r>
                  <w:rPr>
                    <w:rFonts w:ascii="Arial" w:hAnsi="Arial"/>
                    <w:w w:val="112"/>
                    <w:sz w:val="16"/>
                  </w:rPr>
                  <w:t>i</w:t>
                </w:r>
                <w:r>
                  <w:rPr>
                    <w:rFonts w:ascii="Arial" w:hAnsi="Arial"/>
                    <w:spacing w:val="-4"/>
                    <w:w w:val="102"/>
                    <w:sz w:val="16"/>
                  </w:rPr>
                  <w:t>s</w:t>
                </w:r>
                <w:r>
                  <w:rPr>
                    <w:rFonts w:ascii="Arial" w:hAnsi="Arial"/>
                    <w:spacing w:val="-2"/>
                    <w:w w:val="103"/>
                    <w:sz w:val="16"/>
                  </w:rPr>
                  <w:t>a</w:t>
                </w:r>
                <w:r>
                  <w:rPr>
                    <w:rFonts w:ascii="Arial" w:hAnsi="Arial"/>
                    <w:w w:val="112"/>
                    <w:sz w:val="16"/>
                  </w:rPr>
                  <w:t>j</w:t>
                </w:r>
                <w:r>
                  <w:rPr>
                    <w:rFonts w:ascii="Arial" w:hAnsi="Arial"/>
                    <w:w w:val="73"/>
                    <w:sz w:val="16"/>
                  </w:rPr>
                  <w:t>E</w:t>
                </w:r>
                <w:r>
                  <w:rPr>
                    <w:rFonts w:ascii="Arial" w:hAnsi="Arial"/>
                    <w:spacing w:val="6"/>
                    <w:sz w:val="16"/>
                  </w:rPr>
                  <w:t> </w:t>
                </w:r>
                <w:r>
                  <w:rPr>
                    <w:rFonts w:ascii="Arial" w:hAnsi="Arial"/>
                    <w:w w:val="120"/>
                    <w:sz w:val="16"/>
                  </w:rPr>
                  <w:t>d</w:t>
                </w:r>
                <w:r>
                  <w:rPr>
                    <w:rFonts w:ascii="Arial" w:hAnsi="Arial"/>
                    <w:w w:val="73"/>
                    <w:sz w:val="16"/>
                  </w:rPr>
                  <w:t>E</w:t>
                </w:r>
                <w:r>
                  <w:rPr>
                    <w:rFonts w:ascii="Arial" w:hAnsi="Arial"/>
                    <w:w w:val="193"/>
                    <w:sz w:val="16"/>
                  </w:rPr>
                  <w:t>l</w:t>
                </w:r>
                <w:r>
                  <w:rPr>
                    <w:rFonts w:ascii="Arial" w:hAnsi="Arial"/>
                    <w:spacing w:val="6"/>
                    <w:sz w:val="16"/>
                  </w:rPr>
                  <w:t> </w:t>
                </w:r>
                <w:r>
                  <w:rPr>
                    <w:rFonts w:ascii="Arial" w:hAnsi="Arial"/>
                    <w:w w:val="84"/>
                    <w:sz w:val="20"/>
                  </w:rPr>
                  <w:t>V</w:t>
                </w:r>
                <w:r>
                  <w:rPr>
                    <w:rFonts w:ascii="Arial" w:hAnsi="Arial"/>
                    <w:w w:val="103"/>
                    <w:sz w:val="16"/>
                  </w:rPr>
                  <w:t>a</w:t>
                </w:r>
                <w:r>
                  <w:rPr>
                    <w:rFonts w:ascii="Arial" w:hAnsi="Arial"/>
                    <w:w w:val="193"/>
                    <w:sz w:val="16"/>
                  </w:rPr>
                  <w:t>ll</w:t>
                </w:r>
                <w:r>
                  <w:rPr>
                    <w:rFonts w:ascii="Arial" w:hAnsi="Arial"/>
                    <w:w w:val="73"/>
                    <w:sz w:val="16"/>
                  </w:rPr>
                  <w:t>E</w:t>
                </w:r>
                <w:r>
                  <w:rPr>
                    <w:rFonts w:ascii="Arial" w:hAnsi="Arial"/>
                    <w:spacing w:val="6"/>
                    <w:sz w:val="16"/>
                  </w:rPr>
                  <w:t> </w:t>
                </w:r>
                <w:r>
                  <w:rPr>
                    <w:rFonts w:ascii="Arial" w:hAnsi="Arial"/>
                    <w:w w:val="120"/>
                    <w:sz w:val="16"/>
                  </w:rPr>
                  <w:t>d</w:t>
                </w:r>
                <w:r>
                  <w:rPr>
                    <w:rFonts w:ascii="Arial" w:hAnsi="Arial"/>
                    <w:w w:val="73"/>
                    <w:sz w:val="16"/>
                  </w:rPr>
                  <w:t>E</w:t>
                </w:r>
                <w:r>
                  <w:rPr>
                    <w:rFonts w:ascii="Arial" w:hAnsi="Arial"/>
                    <w:spacing w:val="6"/>
                    <w:sz w:val="16"/>
                  </w:rPr>
                  <w:t> </w:t>
                </w:r>
                <w:r>
                  <w:rPr>
                    <w:rFonts w:ascii="Arial" w:hAnsi="Arial"/>
                    <w:spacing w:val="-7"/>
                    <w:w w:val="193"/>
                    <w:sz w:val="16"/>
                  </w:rPr>
                  <w:t>l</w:t>
                </w:r>
                <w:r>
                  <w:rPr>
                    <w:rFonts w:ascii="Arial" w:hAnsi="Arial"/>
                    <w:w w:val="134"/>
                    <w:sz w:val="16"/>
                  </w:rPr>
                  <w:t>o</w:t>
                </w:r>
                <w:r>
                  <w:rPr>
                    <w:rFonts w:ascii="Arial" w:hAnsi="Arial"/>
                    <w:w w:val="102"/>
                    <w:sz w:val="16"/>
                  </w:rPr>
                  <w:t>s</w:t>
                </w:r>
                <w:r>
                  <w:rPr>
                    <w:rFonts w:ascii="Arial" w:hAnsi="Arial"/>
                    <w:spacing w:val="6"/>
                    <w:sz w:val="16"/>
                  </w:rPr>
                  <w:t> </w:t>
                </w:r>
                <w:r>
                  <w:rPr>
                    <w:rFonts w:ascii="Arial" w:hAnsi="Arial"/>
                    <w:w w:val="88"/>
                    <w:sz w:val="20"/>
                  </w:rPr>
                  <w:t>C</w:t>
                </w:r>
                <w:r>
                  <w:rPr>
                    <w:rFonts w:ascii="Arial" w:hAnsi="Arial"/>
                    <w:w w:val="112"/>
                    <w:sz w:val="16"/>
                  </w:rPr>
                  <w:t>i</w:t>
                </w:r>
                <w:r>
                  <w:rPr>
                    <w:rFonts w:ascii="Arial" w:hAnsi="Arial"/>
                    <w:w w:val="167"/>
                    <w:sz w:val="16"/>
                  </w:rPr>
                  <w:t>r</w:t>
                </w:r>
                <w:r>
                  <w:rPr>
                    <w:rFonts w:ascii="Arial" w:hAnsi="Arial"/>
                    <w:w w:val="112"/>
                    <w:sz w:val="16"/>
                  </w:rPr>
                  <w:t>i</w:t>
                </w:r>
                <w:r>
                  <w:rPr>
                    <w:rFonts w:ascii="Arial" w:hAnsi="Arial"/>
                    <w:w w:val="134"/>
                    <w:sz w:val="16"/>
                  </w:rPr>
                  <w:t>o</w:t>
                </w:r>
                <w:r>
                  <w:rPr>
                    <w:rFonts w:ascii="Arial" w:hAnsi="Arial"/>
                    <w:w w:val="102"/>
                    <w:sz w:val="16"/>
                  </w:rPr>
                  <w:t>s</w:t>
                </w:r>
                <w:r>
                  <w:rPr>
                    <w:rFonts w:ascii="Arial" w:hAnsi="Arial"/>
                    <w:sz w:val="20"/>
                  </w:rPr>
                  <w:t>…</w:t>
                </w:r>
              </w:p>
            </w:txbxContent>
          </v:textbox>
          <w10:wrap type="none"/>
        </v:shape>
      </w:pict>
    </w:r>
    <w:r>
      <w:rPr/>
      <w:pict>
        <v:shape style="position:absolute;margin-left:334.445587pt;margin-top:64.88813pt;width:20.25pt;height:12pt;mso-position-horizontal-relative:page;mso-position-vertical-relative:page;z-index:-118072" type="#_x0000_t202" filled="false" stroked="false">
          <v:textbox inset="0,0,0,0">
            <w:txbxContent>
              <w:p>
                <w:pPr>
                  <w:spacing w:line="109" w:lineRule="exact" w:before="0"/>
                  <w:ind w:left="40" w:right="-5" w:firstLine="0"/>
                  <w:jc w:val="left"/>
                  <w:rPr>
                    <w:sz w:val="20"/>
                  </w:rPr>
                </w:pPr>
                <w:r>
                  <w:rPr/>
                  <w:fldChar w:fldCharType="begin"/>
                </w:r>
                <w:r>
                  <w:rPr>
                    <w:w w:val="115"/>
                    <w:sz w:val="20"/>
                  </w:rPr>
                  <w:instrText> PAGE </w:instrText>
                </w:r>
                <w:r>
                  <w:rPr/>
                  <w:fldChar w:fldCharType="separate"/>
                </w:r>
                <w:r>
                  <w:rPr/>
                  <w:t>199</w:t>
                </w:r>
                <w:r>
                  <w:rPr/>
                  <w:fldChar w:fldCharType="end"/>
                </w:r>
              </w:p>
            </w:txbxContent>
          </v:textbox>
          <w10:wrap type="none"/>
        </v:shape>
      </w:pict>
    </w:r>
  </w:p>
</w:hdr>
</file>

<file path=word/header6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18048" from="114.573593pt,85.188003pt" to="114.573593pt,56.738003pt" stroked="true" strokeweight=".5pt" strokecolor="#000000">
          <w10:wrap type="none"/>
        </v:line>
      </w:pict>
    </w:r>
    <w:r>
      <w:rPr/>
      <w:pict>
        <v:shape style="position:absolute;margin-left:70.023598pt;margin-top:64.888031pt;width:21.65pt;height:12pt;mso-position-horizontal-relative:page;mso-position-vertical-relative:page;z-index:-118024" type="#_x0000_t202" filled="false" stroked="false">
          <v:textbox inset="0,0,0,0">
            <w:txbxContent>
              <w:p>
                <w:pPr>
                  <w:spacing w:line="109" w:lineRule="exact" w:before="0"/>
                  <w:ind w:left="40" w:right="0" w:firstLine="0"/>
                  <w:jc w:val="left"/>
                  <w:rPr>
                    <w:sz w:val="20"/>
                  </w:rPr>
                </w:pPr>
                <w:r>
                  <w:rPr/>
                  <w:fldChar w:fldCharType="begin"/>
                </w:r>
                <w:r>
                  <w:rPr>
                    <w:w w:val="120"/>
                    <w:sz w:val="20"/>
                  </w:rPr>
                  <w:instrText> PAGE </w:instrText>
                </w:r>
                <w:r>
                  <w:rPr/>
                  <w:fldChar w:fldCharType="separate"/>
                </w:r>
                <w:r>
                  <w:rPr/>
                  <w:t>200</w:t>
                </w:r>
                <w:r>
                  <w:rPr/>
                  <w:fldChar w:fldCharType="end"/>
                </w:r>
              </w:p>
            </w:txbxContent>
          </v:textbox>
          <w10:wrap type="none"/>
        </v:shape>
      </w:pict>
    </w:r>
    <w:r>
      <w:rPr/>
      <w:pict>
        <v:shape style="position:absolute;margin-left:141.623596pt;margin-top:64.888031pt;width:75.25pt;height:12pt;mso-position-horizontal-relative:page;mso-position-vertical-relative:page;z-index:-118000" type="#_x0000_t202" filled="false" stroked="false">
          <v:textbox inset="0,0,0,0">
            <w:txbxContent>
              <w:p>
                <w:pPr>
                  <w:spacing w:line="98" w:lineRule="exact" w:before="0"/>
                  <w:ind w:left="20" w:right="0" w:firstLine="0"/>
                  <w:jc w:val="left"/>
                  <w:rPr>
                    <w:rFonts w:ascii="Arial"/>
                    <w:sz w:val="16"/>
                  </w:rPr>
                </w:pPr>
                <w:r>
                  <w:rPr>
                    <w:rFonts w:ascii="Arial"/>
                    <w:w w:val="167"/>
                    <w:sz w:val="20"/>
                  </w:rPr>
                  <w:t>r</w:t>
                </w:r>
                <w:r>
                  <w:rPr>
                    <w:rFonts w:ascii="Arial"/>
                    <w:w w:val="134"/>
                    <w:sz w:val="16"/>
                  </w:rPr>
                  <w:t>o</w:t>
                </w:r>
                <w:r>
                  <w:rPr>
                    <w:rFonts w:ascii="Arial"/>
                    <w:spacing w:val="-4"/>
                    <w:w w:val="102"/>
                    <w:sz w:val="16"/>
                  </w:rPr>
                  <w:t>s</w:t>
                </w:r>
                <w:r>
                  <w:rPr>
                    <w:rFonts w:ascii="Arial"/>
                    <w:w w:val="103"/>
                    <w:sz w:val="16"/>
                  </w:rPr>
                  <w:t>a</w:t>
                </w:r>
                <w:r>
                  <w:rPr>
                    <w:rFonts w:ascii="Arial"/>
                    <w:spacing w:val="6"/>
                    <w:sz w:val="16"/>
                  </w:rPr>
                  <w:t> </w:t>
                </w:r>
                <w:r>
                  <w:rPr>
                    <w:rFonts w:ascii="Arial"/>
                    <w:w w:val="112"/>
                    <w:sz w:val="20"/>
                  </w:rPr>
                  <w:t>i</w:t>
                </w:r>
                <w:r>
                  <w:rPr>
                    <w:rFonts w:ascii="Arial"/>
                    <w:w w:val="95"/>
                    <w:sz w:val="16"/>
                  </w:rPr>
                  <w:t>m</w:t>
                </w:r>
                <w:r>
                  <w:rPr>
                    <w:rFonts w:ascii="Arial"/>
                    <w:w w:val="73"/>
                    <w:sz w:val="16"/>
                  </w:rPr>
                  <w:t>E</w:t>
                </w:r>
                <w:r>
                  <w:rPr>
                    <w:rFonts w:ascii="Arial"/>
                    <w:w w:val="193"/>
                    <w:sz w:val="16"/>
                  </w:rPr>
                  <w:t>l</w:t>
                </w:r>
                <w:r>
                  <w:rPr>
                    <w:rFonts w:ascii="Arial"/>
                    <w:spacing w:val="-8"/>
                    <w:w w:val="120"/>
                    <w:sz w:val="16"/>
                  </w:rPr>
                  <w:t>d</w:t>
                </w:r>
                <w:r>
                  <w:rPr>
                    <w:rFonts w:ascii="Arial"/>
                    <w:w w:val="103"/>
                    <w:sz w:val="16"/>
                  </w:rPr>
                  <w:t>a</w:t>
                </w:r>
                <w:r>
                  <w:rPr>
                    <w:rFonts w:ascii="Arial"/>
                    <w:spacing w:val="6"/>
                    <w:sz w:val="16"/>
                  </w:rPr>
                  <w:t> </w:t>
                </w:r>
                <w:r>
                  <w:rPr>
                    <w:rFonts w:ascii="Arial"/>
                    <w:w w:val="167"/>
                    <w:sz w:val="20"/>
                  </w:rPr>
                  <w:t>r</w:t>
                </w:r>
                <w:r>
                  <w:rPr>
                    <w:rFonts w:ascii="Arial"/>
                    <w:w w:val="134"/>
                    <w:sz w:val="16"/>
                  </w:rPr>
                  <w:t>o</w:t>
                </w:r>
                <w:r>
                  <w:rPr>
                    <w:rFonts w:ascii="Arial"/>
                    <w:spacing w:val="-3"/>
                    <w:w w:val="112"/>
                    <w:sz w:val="16"/>
                  </w:rPr>
                  <w:t>j</w:t>
                </w:r>
                <w:r>
                  <w:rPr>
                    <w:rFonts w:ascii="Arial"/>
                    <w:w w:val="103"/>
                    <w:sz w:val="16"/>
                  </w:rPr>
                  <w:t>a</w:t>
                </w:r>
                <w:r>
                  <w:rPr>
                    <w:rFonts w:ascii="Arial"/>
                    <w:w w:val="102"/>
                    <w:sz w:val="16"/>
                  </w:rPr>
                  <w:t>s</w:t>
                </w:r>
              </w:p>
            </w:txbxContent>
          </v:textbox>
          <w10:wrap type="none"/>
        </v:shape>
      </w:pict>
    </w:r>
  </w:p>
</w:hdr>
</file>

<file path=word/header6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17976" from="310.403503pt,85.438003pt" to="310.403503pt,56.988003pt" stroked="true" strokeweight=".5pt" strokecolor="#000000">
          <w10:wrap type="none"/>
        </v:line>
      </w:pict>
    </w:r>
    <w:r>
      <w:rPr/>
      <w:pict>
        <v:shape style="position:absolute;margin-left:142.044907pt;margin-top:64.888031pt;width:141.1pt;height:12pt;mso-position-horizontal-relative:page;mso-position-vertical-relative:page;z-index:-117952" type="#_x0000_t202" filled="false" stroked="false">
          <v:textbox inset="0,0,0,0">
            <w:txbxContent>
              <w:p>
                <w:pPr>
                  <w:spacing w:line="98" w:lineRule="exact" w:before="0"/>
                  <w:ind w:left="20" w:right="0" w:firstLine="0"/>
                  <w:jc w:val="left"/>
                  <w:rPr>
                    <w:rFonts w:ascii="Arial" w:hAnsi="Arial"/>
                    <w:sz w:val="20"/>
                  </w:rPr>
                </w:pPr>
                <w:r>
                  <w:rPr>
                    <w:rFonts w:ascii="Arial" w:hAnsi="Arial"/>
                    <w:spacing w:val="-1"/>
                    <w:w w:val="73"/>
                    <w:sz w:val="20"/>
                  </w:rPr>
                  <w:t>E</w:t>
                </w:r>
                <w:r>
                  <w:rPr>
                    <w:rFonts w:ascii="Arial" w:hAnsi="Arial"/>
                    <w:w w:val="193"/>
                    <w:sz w:val="16"/>
                  </w:rPr>
                  <w:t>l</w:t>
                </w:r>
                <w:r>
                  <w:rPr>
                    <w:rFonts w:ascii="Arial" w:hAnsi="Arial"/>
                    <w:spacing w:val="6"/>
                    <w:sz w:val="16"/>
                  </w:rPr>
                  <w:t> </w:t>
                </w:r>
                <w:r>
                  <w:rPr>
                    <w:rFonts w:ascii="Arial" w:hAnsi="Arial"/>
                    <w:spacing w:val="-16"/>
                    <w:w w:val="91"/>
                    <w:sz w:val="16"/>
                  </w:rPr>
                  <w:t>p</w:t>
                </w:r>
                <w:r>
                  <w:rPr>
                    <w:rFonts w:ascii="Arial" w:hAnsi="Arial"/>
                    <w:w w:val="103"/>
                    <w:sz w:val="16"/>
                  </w:rPr>
                  <w:t>a</w:t>
                </w:r>
                <w:r>
                  <w:rPr>
                    <w:rFonts w:ascii="Arial" w:hAnsi="Arial"/>
                    <w:w w:val="112"/>
                    <w:sz w:val="16"/>
                  </w:rPr>
                  <w:t>i</w:t>
                </w:r>
                <w:r>
                  <w:rPr>
                    <w:rFonts w:ascii="Arial" w:hAnsi="Arial"/>
                    <w:spacing w:val="-4"/>
                    <w:w w:val="102"/>
                    <w:sz w:val="16"/>
                  </w:rPr>
                  <w:t>s</w:t>
                </w:r>
                <w:r>
                  <w:rPr>
                    <w:rFonts w:ascii="Arial" w:hAnsi="Arial"/>
                    <w:spacing w:val="-2"/>
                    <w:w w:val="103"/>
                    <w:sz w:val="16"/>
                  </w:rPr>
                  <w:t>a</w:t>
                </w:r>
                <w:r>
                  <w:rPr>
                    <w:rFonts w:ascii="Arial" w:hAnsi="Arial"/>
                    <w:w w:val="112"/>
                    <w:sz w:val="16"/>
                  </w:rPr>
                  <w:t>j</w:t>
                </w:r>
                <w:r>
                  <w:rPr>
                    <w:rFonts w:ascii="Arial" w:hAnsi="Arial"/>
                    <w:w w:val="73"/>
                    <w:sz w:val="16"/>
                  </w:rPr>
                  <w:t>E</w:t>
                </w:r>
                <w:r>
                  <w:rPr>
                    <w:rFonts w:ascii="Arial" w:hAnsi="Arial"/>
                    <w:spacing w:val="6"/>
                    <w:sz w:val="16"/>
                  </w:rPr>
                  <w:t> </w:t>
                </w:r>
                <w:r>
                  <w:rPr>
                    <w:rFonts w:ascii="Arial" w:hAnsi="Arial"/>
                    <w:w w:val="120"/>
                    <w:sz w:val="16"/>
                  </w:rPr>
                  <w:t>d</w:t>
                </w:r>
                <w:r>
                  <w:rPr>
                    <w:rFonts w:ascii="Arial" w:hAnsi="Arial"/>
                    <w:w w:val="73"/>
                    <w:sz w:val="16"/>
                  </w:rPr>
                  <w:t>E</w:t>
                </w:r>
                <w:r>
                  <w:rPr>
                    <w:rFonts w:ascii="Arial" w:hAnsi="Arial"/>
                    <w:w w:val="193"/>
                    <w:sz w:val="16"/>
                  </w:rPr>
                  <w:t>l</w:t>
                </w:r>
                <w:r>
                  <w:rPr>
                    <w:rFonts w:ascii="Arial" w:hAnsi="Arial"/>
                    <w:spacing w:val="6"/>
                    <w:sz w:val="16"/>
                  </w:rPr>
                  <w:t> </w:t>
                </w:r>
                <w:r>
                  <w:rPr>
                    <w:rFonts w:ascii="Arial" w:hAnsi="Arial"/>
                    <w:w w:val="84"/>
                    <w:sz w:val="20"/>
                  </w:rPr>
                  <w:t>V</w:t>
                </w:r>
                <w:r>
                  <w:rPr>
                    <w:rFonts w:ascii="Arial" w:hAnsi="Arial"/>
                    <w:w w:val="103"/>
                    <w:sz w:val="16"/>
                  </w:rPr>
                  <w:t>a</w:t>
                </w:r>
                <w:r>
                  <w:rPr>
                    <w:rFonts w:ascii="Arial" w:hAnsi="Arial"/>
                    <w:w w:val="193"/>
                    <w:sz w:val="16"/>
                  </w:rPr>
                  <w:t>ll</w:t>
                </w:r>
                <w:r>
                  <w:rPr>
                    <w:rFonts w:ascii="Arial" w:hAnsi="Arial"/>
                    <w:w w:val="73"/>
                    <w:sz w:val="16"/>
                  </w:rPr>
                  <w:t>E</w:t>
                </w:r>
                <w:r>
                  <w:rPr>
                    <w:rFonts w:ascii="Arial" w:hAnsi="Arial"/>
                    <w:spacing w:val="6"/>
                    <w:sz w:val="16"/>
                  </w:rPr>
                  <w:t> </w:t>
                </w:r>
                <w:r>
                  <w:rPr>
                    <w:rFonts w:ascii="Arial" w:hAnsi="Arial"/>
                    <w:w w:val="120"/>
                    <w:sz w:val="16"/>
                  </w:rPr>
                  <w:t>d</w:t>
                </w:r>
                <w:r>
                  <w:rPr>
                    <w:rFonts w:ascii="Arial" w:hAnsi="Arial"/>
                    <w:w w:val="73"/>
                    <w:sz w:val="16"/>
                  </w:rPr>
                  <w:t>E</w:t>
                </w:r>
                <w:r>
                  <w:rPr>
                    <w:rFonts w:ascii="Arial" w:hAnsi="Arial"/>
                    <w:spacing w:val="6"/>
                    <w:sz w:val="16"/>
                  </w:rPr>
                  <w:t> </w:t>
                </w:r>
                <w:r>
                  <w:rPr>
                    <w:rFonts w:ascii="Arial" w:hAnsi="Arial"/>
                    <w:spacing w:val="-7"/>
                    <w:w w:val="193"/>
                    <w:sz w:val="16"/>
                  </w:rPr>
                  <w:t>l</w:t>
                </w:r>
                <w:r>
                  <w:rPr>
                    <w:rFonts w:ascii="Arial" w:hAnsi="Arial"/>
                    <w:w w:val="134"/>
                    <w:sz w:val="16"/>
                  </w:rPr>
                  <w:t>o</w:t>
                </w:r>
                <w:r>
                  <w:rPr>
                    <w:rFonts w:ascii="Arial" w:hAnsi="Arial"/>
                    <w:w w:val="102"/>
                    <w:sz w:val="16"/>
                  </w:rPr>
                  <w:t>s</w:t>
                </w:r>
                <w:r>
                  <w:rPr>
                    <w:rFonts w:ascii="Arial" w:hAnsi="Arial"/>
                    <w:spacing w:val="6"/>
                    <w:sz w:val="16"/>
                  </w:rPr>
                  <w:t> </w:t>
                </w:r>
                <w:r>
                  <w:rPr>
                    <w:rFonts w:ascii="Arial" w:hAnsi="Arial"/>
                    <w:w w:val="88"/>
                    <w:sz w:val="20"/>
                  </w:rPr>
                  <w:t>C</w:t>
                </w:r>
                <w:r>
                  <w:rPr>
                    <w:rFonts w:ascii="Arial" w:hAnsi="Arial"/>
                    <w:w w:val="112"/>
                    <w:sz w:val="16"/>
                  </w:rPr>
                  <w:t>i</w:t>
                </w:r>
                <w:r>
                  <w:rPr>
                    <w:rFonts w:ascii="Arial" w:hAnsi="Arial"/>
                    <w:w w:val="167"/>
                    <w:sz w:val="16"/>
                  </w:rPr>
                  <w:t>r</w:t>
                </w:r>
                <w:r>
                  <w:rPr>
                    <w:rFonts w:ascii="Arial" w:hAnsi="Arial"/>
                    <w:w w:val="112"/>
                    <w:sz w:val="16"/>
                  </w:rPr>
                  <w:t>i</w:t>
                </w:r>
                <w:r>
                  <w:rPr>
                    <w:rFonts w:ascii="Arial" w:hAnsi="Arial"/>
                    <w:w w:val="134"/>
                    <w:sz w:val="16"/>
                  </w:rPr>
                  <w:t>o</w:t>
                </w:r>
                <w:r>
                  <w:rPr>
                    <w:rFonts w:ascii="Arial" w:hAnsi="Arial"/>
                    <w:w w:val="102"/>
                    <w:sz w:val="16"/>
                  </w:rPr>
                  <w:t>s</w:t>
                </w:r>
                <w:r>
                  <w:rPr>
                    <w:rFonts w:ascii="Arial" w:hAnsi="Arial"/>
                    <w:sz w:val="20"/>
                  </w:rPr>
                  <w:t>…</w:t>
                </w:r>
              </w:p>
            </w:txbxContent>
          </v:textbox>
          <w10:wrap type="none"/>
        </v:shape>
      </w:pict>
    </w:r>
    <w:r>
      <w:rPr/>
      <w:pict>
        <v:shape style="position:absolute;margin-left:333.644897pt;margin-top:64.888031pt;width:20.45pt;height:12pt;mso-position-horizontal-relative:page;mso-position-vertical-relative:page;z-index:-117928" type="#_x0000_t202" filled="false" stroked="false">
          <v:textbox inset="0,0,0,0">
            <w:txbxContent>
              <w:p>
                <w:pPr>
                  <w:spacing w:line="109" w:lineRule="exact" w:before="0"/>
                  <w:ind w:left="40" w:right="-16" w:firstLine="0"/>
                  <w:jc w:val="left"/>
                  <w:rPr>
                    <w:sz w:val="20"/>
                  </w:rPr>
                </w:pPr>
                <w:r>
                  <w:rPr/>
                  <w:fldChar w:fldCharType="begin"/>
                </w:r>
                <w:r>
                  <w:rPr>
                    <w:w w:val="120"/>
                    <w:sz w:val="20"/>
                  </w:rPr>
                  <w:instrText> PAGE </w:instrText>
                </w:r>
                <w:r>
                  <w:rPr/>
                  <w:fldChar w:fldCharType="separate"/>
                </w:r>
                <w:r>
                  <w:rPr/>
                  <w:t>203</w:t>
                </w:r>
                <w:r>
                  <w:rPr/>
                  <w:fldChar w:fldCharType="end"/>
                </w:r>
              </w:p>
            </w:txbxContent>
          </v:textbox>
          <w10:wrap type="none"/>
        </v:shape>
      </w:pict>
    </w:r>
  </w:p>
</w:hdr>
</file>

<file path=word/header6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hdr>
</file>

<file path=word/header6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17904" from="114.573593pt,85.188201pt" to="114.573593pt,56.738201pt" stroked="true" strokeweight=".5pt" strokecolor="#000000">
          <w10:wrap type="none"/>
        </v:line>
      </w:pict>
    </w:r>
    <w:r>
      <w:rPr/>
      <w:pict>
        <v:shape style="position:absolute;margin-left:70.023598pt;margin-top:64.888031pt;width:21.25pt;height:12pt;mso-position-horizontal-relative:page;mso-position-vertical-relative:page;z-index:-117880" type="#_x0000_t202" filled="false" stroked="false">
          <v:textbox inset="0,0,0,0">
            <w:txbxContent>
              <w:p>
                <w:pPr>
                  <w:spacing w:line="109" w:lineRule="exact" w:before="0"/>
                  <w:ind w:left="40" w:right="0" w:firstLine="0"/>
                  <w:jc w:val="left"/>
                  <w:rPr>
                    <w:sz w:val="20"/>
                  </w:rPr>
                </w:pPr>
                <w:r>
                  <w:rPr/>
                  <w:fldChar w:fldCharType="begin"/>
                </w:r>
                <w:r>
                  <w:rPr>
                    <w:w w:val="120"/>
                    <w:sz w:val="20"/>
                  </w:rPr>
                  <w:instrText> PAGE </w:instrText>
                </w:r>
                <w:r>
                  <w:rPr/>
                  <w:fldChar w:fldCharType="separate"/>
                </w:r>
                <w:r>
                  <w:rPr/>
                  <w:t>208</w:t>
                </w:r>
                <w:r>
                  <w:rPr/>
                  <w:fldChar w:fldCharType="end"/>
                </w:r>
              </w:p>
            </w:txbxContent>
          </v:textbox>
          <w10:wrap type="none"/>
        </v:shape>
      </w:pict>
    </w:r>
    <w:r>
      <w:rPr/>
      <w:pict>
        <v:shape style="position:absolute;margin-left:141.623596pt;margin-top:64.888229pt;width:110.85pt;height:12pt;mso-position-horizontal-relative:page;mso-position-vertical-relative:page;z-index:-117856" type="#_x0000_t202" filled="false" stroked="false">
          <v:textbox inset="0,0,0,0">
            <w:txbxContent>
              <w:p>
                <w:pPr>
                  <w:spacing w:line="98" w:lineRule="exact" w:before="0"/>
                  <w:ind w:left="20" w:right="0" w:firstLine="0"/>
                  <w:jc w:val="left"/>
                  <w:rPr>
                    <w:rFonts w:ascii="Arial" w:hAnsi="Arial"/>
                    <w:sz w:val="16"/>
                  </w:rPr>
                </w:pPr>
                <w:r>
                  <w:rPr>
                    <w:rFonts w:ascii="Arial" w:hAnsi="Arial"/>
                    <w:w w:val="86"/>
                    <w:sz w:val="20"/>
                  </w:rPr>
                  <w:t>G</w:t>
                </w:r>
                <w:r>
                  <w:rPr>
                    <w:rFonts w:ascii="Arial" w:hAnsi="Arial"/>
                    <w:w w:val="119"/>
                    <w:sz w:val="16"/>
                  </w:rPr>
                  <w:t>u</w:t>
                </w:r>
                <w:r>
                  <w:rPr>
                    <w:rFonts w:ascii="Arial" w:hAnsi="Arial"/>
                    <w:w w:val="112"/>
                    <w:sz w:val="16"/>
                  </w:rPr>
                  <w:t>i</w:t>
                </w:r>
                <w:r>
                  <w:rPr>
                    <w:rFonts w:ascii="Arial" w:hAnsi="Arial"/>
                    <w:w w:val="77"/>
                    <w:sz w:val="16"/>
                  </w:rPr>
                  <w:t>LL</w:t>
                </w:r>
                <w:r>
                  <w:rPr>
                    <w:rFonts w:ascii="Arial" w:hAnsi="Arial"/>
                    <w:w w:val="88"/>
                    <w:sz w:val="16"/>
                  </w:rPr>
                  <w:t>e</w:t>
                </w:r>
                <w:r>
                  <w:rPr>
                    <w:rFonts w:ascii="Arial" w:hAnsi="Arial"/>
                    <w:w w:val="167"/>
                    <w:sz w:val="16"/>
                  </w:rPr>
                  <w:t>r</w:t>
                </w:r>
                <w:r>
                  <w:rPr>
                    <w:rFonts w:ascii="Arial" w:hAnsi="Arial"/>
                    <w:w w:val="95"/>
                    <w:sz w:val="16"/>
                  </w:rPr>
                  <w:t>m</w:t>
                </w:r>
                <w:r>
                  <w:rPr>
                    <w:rFonts w:ascii="Arial" w:hAnsi="Arial"/>
                    <w:w w:val="134"/>
                    <w:sz w:val="16"/>
                  </w:rPr>
                  <w:t>o</w:t>
                </w:r>
                <w:r>
                  <w:rPr>
                    <w:rFonts w:ascii="Arial" w:hAnsi="Arial"/>
                    <w:spacing w:val="6"/>
                    <w:sz w:val="16"/>
                  </w:rPr>
                  <w:t> </w:t>
                </w:r>
                <w:r>
                  <w:rPr>
                    <w:rFonts w:ascii="Arial" w:hAnsi="Arial"/>
                    <w:w w:val="95"/>
                    <w:sz w:val="20"/>
                  </w:rPr>
                  <w:t>m</w:t>
                </w:r>
                <w:r>
                  <w:rPr>
                    <w:rFonts w:ascii="Arial" w:hAnsi="Arial"/>
                    <w:w w:val="112"/>
                    <w:sz w:val="16"/>
                  </w:rPr>
                  <w:t>i</w:t>
                </w:r>
                <w:r>
                  <w:rPr>
                    <w:rFonts w:ascii="Arial" w:hAnsi="Arial"/>
                    <w:spacing w:val="-4"/>
                    <w:w w:val="167"/>
                    <w:sz w:val="16"/>
                  </w:rPr>
                  <w:t>r</w:t>
                </w:r>
                <w:r>
                  <w:rPr>
                    <w:rFonts w:ascii="Arial" w:hAnsi="Arial"/>
                    <w:w w:val="103"/>
                    <w:sz w:val="16"/>
                  </w:rPr>
                  <w:t>a</w:t>
                </w:r>
                <w:r>
                  <w:rPr>
                    <w:rFonts w:ascii="Arial" w:hAnsi="Arial"/>
                    <w:w w:val="123"/>
                    <w:sz w:val="16"/>
                  </w:rPr>
                  <w:t>n</w:t>
                </w:r>
                <w:r>
                  <w:rPr>
                    <w:rFonts w:ascii="Arial" w:hAnsi="Arial"/>
                    <w:spacing w:val="-8"/>
                    <w:w w:val="120"/>
                    <w:sz w:val="16"/>
                  </w:rPr>
                  <w:t>d</w:t>
                </w:r>
                <w:r>
                  <w:rPr>
                    <w:rFonts w:ascii="Arial" w:hAnsi="Arial"/>
                    <w:w w:val="103"/>
                    <w:sz w:val="16"/>
                  </w:rPr>
                  <w:t>a</w:t>
                </w:r>
                <w:r>
                  <w:rPr>
                    <w:rFonts w:ascii="Arial" w:hAnsi="Arial"/>
                    <w:spacing w:val="6"/>
                    <w:sz w:val="16"/>
                  </w:rPr>
                  <w:t> </w:t>
                </w:r>
                <w:r>
                  <w:rPr>
                    <w:rFonts w:ascii="Arial" w:hAnsi="Arial"/>
                    <w:w w:val="167"/>
                    <w:sz w:val="20"/>
                  </w:rPr>
                  <w:t>r</w:t>
                </w:r>
                <w:r>
                  <w:rPr>
                    <w:rFonts w:ascii="Arial" w:hAnsi="Arial"/>
                    <w:w w:val="134"/>
                    <w:sz w:val="16"/>
                  </w:rPr>
                  <w:t>o</w:t>
                </w:r>
                <w:r>
                  <w:rPr>
                    <w:rFonts w:ascii="Arial" w:hAnsi="Arial"/>
                    <w:w w:val="95"/>
                    <w:sz w:val="16"/>
                  </w:rPr>
                  <w:t>m</w:t>
                </w:r>
                <w:r>
                  <w:rPr>
                    <w:rFonts w:ascii="Arial" w:hAnsi="Arial"/>
                    <w:w w:val="103"/>
                    <w:sz w:val="16"/>
                  </w:rPr>
                  <w:t>á</w:t>
                </w:r>
                <w:r>
                  <w:rPr>
                    <w:rFonts w:ascii="Arial" w:hAnsi="Arial"/>
                    <w:w w:val="123"/>
                    <w:sz w:val="16"/>
                  </w:rPr>
                  <w:t>n</w:t>
                </w:r>
              </w:p>
            </w:txbxContent>
          </v:textbox>
          <w10:wrap type="none"/>
        </v:shape>
      </w:pict>
    </w:r>
  </w:p>
</w:hdr>
</file>

<file path=word/header6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17832" from="310.403503pt,85.438201pt" to="310.403503pt,56.988201pt" stroked="true" strokeweight=".5pt" strokecolor="#000000">
          <w10:wrap type="none"/>
        </v:line>
      </w:pict>
    </w:r>
    <w:r>
      <w:rPr/>
      <w:pict>
        <v:shape style="position:absolute;margin-left:157.214706pt;margin-top:64.888229pt;width:125.9pt;height:12pt;mso-position-horizontal-relative:page;mso-position-vertical-relative:page;z-index:-117808" type="#_x0000_t202" filled="false" stroked="false">
          <v:textbox inset="0,0,0,0">
            <w:txbxContent>
              <w:p>
                <w:pPr>
                  <w:spacing w:line="98" w:lineRule="exact" w:before="0"/>
                  <w:ind w:left="20" w:right="0" w:firstLine="0"/>
                  <w:jc w:val="left"/>
                  <w:rPr>
                    <w:rFonts w:ascii="Arial" w:hAnsi="Arial"/>
                    <w:sz w:val="20"/>
                  </w:rPr>
                </w:pPr>
                <w:r>
                  <w:rPr>
                    <w:rFonts w:ascii="Arial" w:hAnsi="Arial"/>
                    <w:w w:val="77"/>
                    <w:sz w:val="20"/>
                  </w:rPr>
                  <w:t>L</w:t>
                </w:r>
                <w:r>
                  <w:rPr>
                    <w:rFonts w:ascii="Arial" w:hAnsi="Arial"/>
                    <w:w w:val="103"/>
                    <w:sz w:val="16"/>
                  </w:rPr>
                  <w:t>a</w:t>
                </w:r>
                <w:r>
                  <w:rPr>
                    <w:rFonts w:ascii="Arial" w:hAnsi="Arial"/>
                    <w:spacing w:val="6"/>
                    <w:sz w:val="16"/>
                  </w:rPr>
                  <w:t> </w:t>
                </w:r>
                <w:r>
                  <w:rPr>
                    <w:rFonts w:ascii="Arial" w:hAnsi="Arial"/>
                    <w:spacing w:val="-16"/>
                    <w:w w:val="91"/>
                    <w:sz w:val="16"/>
                  </w:rPr>
                  <w:t>p</w:t>
                </w:r>
                <w:r>
                  <w:rPr>
                    <w:rFonts w:ascii="Arial" w:hAnsi="Arial"/>
                    <w:w w:val="103"/>
                    <w:sz w:val="16"/>
                  </w:rPr>
                  <w:t>a</w:t>
                </w:r>
                <w:r>
                  <w:rPr>
                    <w:rFonts w:ascii="Arial" w:hAnsi="Arial"/>
                    <w:spacing w:val="-10"/>
                    <w:w w:val="167"/>
                    <w:sz w:val="16"/>
                  </w:rPr>
                  <w:t>r</w:t>
                </w:r>
                <w:r>
                  <w:rPr>
                    <w:rFonts w:ascii="Arial" w:hAnsi="Arial"/>
                    <w:w w:val="206"/>
                    <w:sz w:val="16"/>
                  </w:rPr>
                  <w:t>t</w:t>
                </w:r>
                <w:r>
                  <w:rPr>
                    <w:rFonts w:ascii="Arial" w:hAnsi="Arial"/>
                    <w:w w:val="112"/>
                    <w:sz w:val="16"/>
                  </w:rPr>
                  <w:t>i</w:t>
                </w:r>
                <w:r>
                  <w:rPr>
                    <w:rFonts w:ascii="Arial" w:hAnsi="Arial"/>
                    <w:w w:val="127"/>
                    <w:sz w:val="16"/>
                  </w:rPr>
                  <w:t>c</w:t>
                </w:r>
                <w:r>
                  <w:rPr>
                    <w:rFonts w:ascii="Arial" w:hAnsi="Arial"/>
                    <w:w w:val="112"/>
                    <w:sz w:val="16"/>
                  </w:rPr>
                  <w:t>i</w:t>
                </w:r>
                <w:r>
                  <w:rPr>
                    <w:rFonts w:ascii="Arial" w:hAnsi="Arial"/>
                    <w:spacing w:val="-16"/>
                    <w:w w:val="91"/>
                    <w:sz w:val="16"/>
                  </w:rPr>
                  <w:t>p</w:t>
                </w:r>
                <w:r>
                  <w:rPr>
                    <w:rFonts w:ascii="Arial" w:hAnsi="Arial"/>
                    <w:spacing w:val="-6"/>
                    <w:w w:val="103"/>
                    <w:sz w:val="16"/>
                  </w:rPr>
                  <w:t>a</w:t>
                </w:r>
                <w:r>
                  <w:rPr>
                    <w:rFonts w:ascii="Arial" w:hAnsi="Arial"/>
                    <w:w w:val="127"/>
                    <w:sz w:val="16"/>
                  </w:rPr>
                  <w:t>c</w:t>
                </w:r>
                <w:r>
                  <w:rPr>
                    <w:rFonts w:ascii="Arial" w:hAnsi="Arial"/>
                    <w:w w:val="112"/>
                    <w:sz w:val="16"/>
                  </w:rPr>
                  <w:t>i</w:t>
                </w:r>
                <w:r>
                  <w:rPr>
                    <w:rFonts w:ascii="Arial" w:hAnsi="Arial"/>
                    <w:w w:val="134"/>
                    <w:sz w:val="16"/>
                  </w:rPr>
                  <w:t>ó</w:t>
                </w:r>
                <w:r>
                  <w:rPr>
                    <w:rFonts w:ascii="Arial" w:hAnsi="Arial"/>
                    <w:w w:val="123"/>
                    <w:sz w:val="16"/>
                  </w:rPr>
                  <w:t>n</w:t>
                </w:r>
                <w:r>
                  <w:rPr>
                    <w:rFonts w:ascii="Arial" w:hAnsi="Arial"/>
                    <w:spacing w:val="5"/>
                    <w:sz w:val="16"/>
                  </w:rPr>
                  <w:t> </w:t>
                </w:r>
                <w:r>
                  <w:rPr>
                    <w:rFonts w:ascii="Arial" w:hAnsi="Arial"/>
                    <w:w w:val="120"/>
                    <w:sz w:val="16"/>
                  </w:rPr>
                  <w:t>d</w:t>
                </w:r>
                <w:r>
                  <w:rPr>
                    <w:rFonts w:ascii="Arial" w:hAnsi="Arial"/>
                    <w:w w:val="88"/>
                    <w:sz w:val="16"/>
                  </w:rPr>
                  <w:t>e</w:t>
                </w:r>
                <w:r>
                  <w:rPr>
                    <w:rFonts w:ascii="Arial" w:hAnsi="Arial"/>
                    <w:w w:val="77"/>
                    <w:sz w:val="16"/>
                  </w:rPr>
                  <w:t>L</w:t>
                </w:r>
                <w:r>
                  <w:rPr>
                    <w:rFonts w:ascii="Arial" w:hAnsi="Arial"/>
                    <w:spacing w:val="6"/>
                    <w:sz w:val="16"/>
                  </w:rPr>
                  <w:t> </w:t>
                </w:r>
                <w:r>
                  <w:rPr>
                    <w:rFonts w:ascii="Arial" w:hAnsi="Arial"/>
                    <w:w w:val="206"/>
                    <w:sz w:val="16"/>
                  </w:rPr>
                  <w:t>t</w:t>
                </w:r>
                <w:r>
                  <w:rPr>
                    <w:rFonts w:ascii="Arial" w:hAnsi="Arial"/>
                    <w:w w:val="119"/>
                    <w:sz w:val="16"/>
                  </w:rPr>
                  <w:t>u</w:t>
                </w:r>
                <w:r>
                  <w:rPr>
                    <w:rFonts w:ascii="Arial" w:hAnsi="Arial"/>
                    <w:w w:val="167"/>
                    <w:sz w:val="16"/>
                  </w:rPr>
                  <w:t>r</w:t>
                </w:r>
                <w:r>
                  <w:rPr>
                    <w:rFonts w:ascii="Arial" w:hAnsi="Arial"/>
                    <w:w w:val="112"/>
                    <w:sz w:val="16"/>
                  </w:rPr>
                  <w:t>i</w:t>
                </w:r>
                <w:r>
                  <w:rPr>
                    <w:rFonts w:ascii="Arial" w:hAnsi="Arial"/>
                    <w:w w:val="102"/>
                    <w:sz w:val="16"/>
                  </w:rPr>
                  <w:t>s</w:t>
                </w:r>
                <w:r>
                  <w:rPr>
                    <w:rFonts w:ascii="Arial" w:hAnsi="Arial"/>
                    <w:w w:val="95"/>
                    <w:sz w:val="16"/>
                  </w:rPr>
                  <w:t>m</w:t>
                </w:r>
                <w:r>
                  <w:rPr>
                    <w:rFonts w:ascii="Arial" w:hAnsi="Arial"/>
                    <w:spacing w:val="-1"/>
                    <w:w w:val="134"/>
                    <w:sz w:val="16"/>
                  </w:rPr>
                  <w:t>o</w:t>
                </w:r>
                <w:r>
                  <w:rPr>
                    <w:rFonts w:ascii="Arial" w:hAnsi="Arial"/>
                    <w:sz w:val="20"/>
                  </w:rPr>
                  <w:t>…</w:t>
                </w:r>
              </w:p>
            </w:txbxContent>
          </v:textbox>
          <w10:wrap type="none"/>
        </v:shape>
      </w:pict>
    </w:r>
    <w:r>
      <w:rPr/>
      <w:pict>
        <v:shape style="position:absolute;margin-left:333.444702pt;margin-top:64.888229pt;width:21.25pt;height:12pt;mso-position-horizontal-relative:page;mso-position-vertical-relative:page;z-index:-117784" type="#_x0000_t202" filled="false" stroked="false">
          <v:textbox inset="0,0,0,0">
            <w:txbxContent>
              <w:p>
                <w:pPr>
                  <w:spacing w:line="109" w:lineRule="exact" w:before="0"/>
                  <w:ind w:left="40" w:right="0" w:firstLine="0"/>
                  <w:jc w:val="left"/>
                  <w:rPr>
                    <w:sz w:val="20"/>
                  </w:rPr>
                </w:pPr>
                <w:r>
                  <w:rPr/>
                  <w:fldChar w:fldCharType="begin"/>
                </w:r>
                <w:r>
                  <w:rPr>
                    <w:w w:val="120"/>
                    <w:sz w:val="20"/>
                  </w:rPr>
                  <w:instrText> PAGE </w:instrText>
                </w:r>
                <w:r>
                  <w:rPr/>
                  <w:fldChar w:fldCharType="separate"/>
                </w:r>
                <w:r>
                  <w:rPr/>
                  <w:t>209</w:t>
                </w:r>
                <w:r>
                  <w:rPr/>
                  <w:fldChar w:fldCharType="end"/>
                </w:r>
              </w:p>
            </w:txbxContent>
          </v:textbox>
          <w10:wrap type="none"/>
        </v:shape>
      </w:pict>
    </w:r>
  </w:p>
</w:hdr>
</file>

<file path=word/header6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17760" from="310.403503pt,85.438201pt" to="310.403503pt,56.988201pt" stroked="true" strokeweight=".5pt" strokecolor="#000000">
          <w10:wrap type="none"/>
        </v:line>
      </w:pict>
    </w:r>
    <w:r>
      <w:rPr/>
      <w:pict>
        <v:shape style="position:absolute;margin-left:157.215103pt;margin-top:64.888229pt;width:125.9pt;height:12pt;mso-position-horizontal-relative:page;mso-position-vertical-relative:page;z-index:-117736" type="#_x0000_t202" filled="false" stroked="false">
          <v:textbox inset="0,0,0,0">
            <w:txbxContent>
              <w:p>
                <w:pPr>
                  <w:spacing w:line="98" w:lineRule="exact" w:before="0"/>
                  <w:ind w:left="20" w:right="0" w:firstLine="0"/>
                  <w:jc w:val="left"/>
                  <w:rPr>
                    <w:rFonts w:ascii="Arial" w:hAnsi="Arial"/>
                    <w:sz w:val="20"/>
                  </w:rPr>
                </w:pPr>
                <w:r>
                  <w:rPr>
                    <w:rFonts w:ascii="Arial" w:hAnsi="Arial"/>
                    <w:w w:val="77"/>
                    <w:sz w:val="20"/>
                  </w:rPr>
                  <w:t>L</w:t>
                </w:r>
                <w:r>
                  <w:rPr>
                    <w:rFonts w:ascii="Arial" w:hAnsi="Arial"/>
                    <w:w w:val="103"/>
                    <w:sz w:val="16"/>
                  </w:rPr>
                  <w:t>a</w:t>
                </w:r>
                <w:r>
                  <w:rPr>
                    <w:rFonts w:ascii="Arial" w:hAnsi="Arial"/>
                    <w:spacing w:val="6"/>
                    <w:sz w:val="16"/>
                  </w:rPr>
                  <w:t> </w:t>
                </w:r>
                <w:r>
                  <w:rPr>
                    <w:rFonts w:ascii="Arial" w:hAnsi="Arial"/>
                    <w:spacing w:val="-16"/>
                    <w:w w:val="91"/>
                    <w:sz w:val="16"/>
                  </w:rPr>
                  <w:t>p</w:t>
                </w:r>
                <w:r>
                  <w:rPr>
                    <w:rFonts w:ascii="Arial" w:hAnsi="Arial"/>
                    <w:w w:val="103"/>
                    <w:sz w:val="16"/>
                  </w:rPr>
                  <w:t>a</w:t>
                </w:r>
                <w:r>
                  <w:rPr>
                    <w:rFonts w:ascii="Arial" w:hAnsi="Arial"/>
                    <w:spacing w:val="-10"/>
                    <w:w w:val="167"/>
                    <w:sz w:val="16"/>
                  </w:rPr>
                  <w:t>r</w:t>
                </w:r>
                <w:r>
                  <w:rPr>
                    <w:rFonts w:ascii="Arial" w:hAnsi="Arial"/>
                    <w:w w:val="206"/>
                    <w:sz w:val="16"/>
                  </w:rPr>
                  <w:t>t</w:t>
                </w:r>
                <w:r>
                  <w:rPr>
                    <w:rFonts w:ascii="Arial" w:hAnsi="Arial"/>
                    <w:w w:val="112"/>
                    <w:sz w:val="16"/>
                  </w:rPr>
                  <w:t>i</w:t>
                </w:r>
                <w:r>
                  <w:rPr>
                    <w:rFonts w:ascii="Arial" w:hAnsi="Arial"/>
                    <w:w w:val="127"/>
                    <w:sz w:val="16"/>
                  </w:rPr>
                  <w:t>c</w:t>
                </w:r>
                <w:r>
                  <w:rPr>
                    <w:rFonts w:ascii="Arial" w:hAnsi="Arial"/>
                    <w:w w:val="112"/>
                    <w:sz w:val="16"/>
                  </w:rPr>
                  <w:t>i</w:t>
                </w:r>
                <w:r>
                  <w:rPr>
                    <w:rFonts w:ascii="Arial" w:hAnsi="Arial"/>
                    <w:spacing w:val="-16"/>
                    <w:w w:val="91"/>
                    <w:sz w:val="16"/>
                  </w:rPr>
                  <w:t>p</w:t>
                </w:r>
                <w:r>
                  <w:rPr>
                    <w:rFonts w:ascii="Arial" w:hAnsi="Arial"/>
                    <w:spacing w:val="-6"/>
                    <w:w w:val="103"/>
                    <w:sz w:val="16"/>
                  </w:rPr>
                  <w:t>a</w:t>
                </w:r>
                <w:r>
                  <w:rPr>
                    <w:rFonts w:ascii="Arial" w:hAnsi="Arial"/>
                    <w:w w:val="127"/>
                    <w:sz w:val="16"/>
                  </w:rPr>
                  <w:t>c</w:t>
                </w:r>
                <w:r>
                  <w:rPr>
                    <w:rFonts w:ascii="Arial" w:hAnsi="Arial"/>
                    <w:w w:val="112"/>
                    <w:sz w:val="16"/>
                  </w:rPr>
                  <w:t>i</w:t>
                </w:r>
                <w:r>
                  <w:rPr>
                    <w:rFonts w:ascii="Arial" w:hAnsi="Arial"/>
                    <w:w w:val="134"/>
                    <w:sz w:val="16"/>
                  </w:rPr>
                  <w:t>ó</w:t>
                </w:r>
                <w:r>
                  <w:rPr>
                    <w:rFonts w:ascii="Arial" w:hAnsi="Arial"/>
                    <w:w w:val="123"/>
                    <w:sz w:val="16"/>
                  </w:rPr>
                  <w:t>n</w:t>
                </w:r>
                <w:r>
                  <w:rPr>
                    <w:rFonts w:ascii="Arial" w:hAnsi="Arial"/>
                    <w:spacing w:val="5"/>
                    <w:sz w:val="16"/>
                  </w:rPr>
                  <w:t> </w:t>
                </w:r>
                <w:r>
                  <w:rPr>
                    <w:rFonts w:ascii="Arial" w:hAnsi="Arial"/>
                    <w:w w:val="120"/>
                    <w:sz w:val="16"/>
                  </w:rPr>
                  <w:t>d</w:t>
                </w:r>
                <w:r>
                  <w:rPr>
                    <w:rFonts w:ascii="Arial" w:hAnsi="Arial"/>
                    <w:w w:val="88"/>
                    <w:sz w:val="16"/>
                  </w:rPr>
                  <w:t>e</w:t>
                </w:r>
                <w:r>
                  <w:rPr>
                    <w:rFonts w:ascii="Arial" w:hAnsi="Arial"/>
                    <w:w w:val="77"/>
                    <w:sz w:val="16"/>
                  </w:rPr>
                  <w:t>L</w:t>
                </w:r>
                <w:r>
                  <w:rPr>
                    <w:rFonts w:ascii="Arial" w:hAnsi="Arial"/>
                    <w:spacing w:val="6"/>
                    <w:sz w:val="16"/>
                  </w:rPr>
                  <w:t> </w:t>
                </w:r>
                <w:r>
                  <w:rPr>
                    <w:rFonts w:ascii="Arial" w:hAnsi="Arial"/>
                    <w:w w:val="206"/>
                    <w:sz w:val="16"/>
                  </w:rPr>
                  <w:t>t</w:t>
                </w:r>
                <w:r>
                  <w:rPr>
                    <w:rFonts w:ascii="Arial" w:hAnsi="Arial"/>
                    <w:w w:val="119"/>
                    <w:sz w:val="16"/>
                  </w:rPr>
                  <w:t>u</w:t>
                </w:r>
                <w:r>
                  <w:rPr>
                    <w:rFonts w:ascii="Arial" w:hAnsi="Arial"/>
                    <w:w w:val="167"/>
                    <w:sz w:val="16"/>
                  </w:rPr>
                  <w:t>r</w:t>
                </w:r>
                <w:r>
                  <w:rPr>
                    <w:rFonts w:ascii="Arial" w:hAnsi="Arial"/>
                    <w:w w:val="112"/>
                    <w:sz w:val="16"/>
                  </w:rPr>
                  <w:t>i</w:t>
                </w:r>
                <w:r>
                  <w:rPr>
                    <w:rFonts w:ascii="Arial" w:hAnsi="Arial"/>
                    <w:w w:val="102"/>
                    <w:sz w:val="16"/>
                  </w:rPr>
                  <w:t>s</w:t>
                </w:r>
                <w:r>
                  <w:rPr>
                    <w:rFonts w:ascii="Arial" w:hAnsi="Arial"/>
                    <w:w w:val="95"/>
                    <w:sz w:val="16"/>
                  </w:rPr>
                  <w:t>m</w:t>
                </w:r>
                <w:r>
                  <w:rPr>
                    <w:rFonts w:ascii="Arial" w:hAnsi="Arial"/>
                    <w:spacing w:val="-1"/>
                    <w:w w:val="134"/>
                    <w:sz w:val="16"/>
                  </w:rPr>
                  <w:t>o</w:t>
                </w:r>
                <w:r>
                  <w:rPr>
                    <w:rFonts w:ascii="Arial" w:hAnsi="Arial"/>
                    <w:sz w:val="20"/>
                  </w:rPr>
                  <w:t>…</w:t>
                </w:r>
              </w:p>
            </w:txbxContent>
          </v:textbox>
          <w10:wrap type="none"/>
        </v:shape>
      </w:pict>
    </w:r>
    <w:r>
      <w:rPr/>
      <w:pict>
        <v:shape style="position:absolute;margin-left:333.845093pt;margin-top:64.888031pt;width:20.85pt;height:12pt;mso-position-horizontal-relative:page;mso-position-vertical-relative:page;z-index:-117712" type="#_x0000_t202" filled="false" stroked="false">
          <v:textbox inset="0,0,0,0">
            <w:txbxContent>
              <w:p>
                <w:pPr>
                  <w:spacing w:line="109" w:lineRule="exact" w:before="0"/>
                  <w:ind w:left="40" w:right="-8" w:firstLine="0"/>
                  <w:jc w:val="left"/>
                  <w:rPr>
                    <w:sz w:val="20"/>
                  </w:rPr>
                </w:pPr>
                <w:r>
                  <w:rPr/>
                  <w:fldChar w:fldCharType="begin"/>
                </w:r>
                <w:r>
                  <w:rPr>
                    <w:w w:val="120"/>
                    <w:sz w:val="20"/>
                  </w:rPr>
                  <w:instrText> PAGE </w:instrText>
                </w:r>
                <w:r>
                  <w:rPr/>
                  <w:fldChar w:fldCharType="separate"/>
                </w:r>
                <w:r>
                  <w:rPr/>
                  <w:t>229</w:t>
                </w:r>
                <w:r>
                  <w:rPr/>
                  <w:fldChar w:fldCharType="end"/>
                </w:r>
              </w:p>
            </w:txbxContent>
          </v:textbox>
          <w10:wrap type="none"/>
        </v:shape>
      </w:pict>
    </w:r>
  </w:p>
</w:hdr>
</file>

<file path=word/header6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17688" from="114.573593pt,85.188003pt" to="114.573593pt,56.738003pt" stroked="true" strokeweight=".5pt" strokecolor="#000000">
          <w10:wrap type="none"/>
        </v:line>
      </w:pict>
    </w:r>
    <w:r>
      <w:rPr/>
      <w:pict>
        <v:shape style="position:absolute;margin-left:70.023598pt;margin-top:64.888031pt;width:17.25pt;height:12pt;mso-position-horizontal-relative:page;mso-position-vertical-relative:page;z-index:-117664" type="#_x0000_t202" filled="false" stroked="false">
          <v:textbox inset="0,0,0,0">
            <w:txbxContent>
              <w:p>
                <w:pPr>
                  <w:spacing w:line="109" w:lineRule="exact" w:before="0"/>
                  <w:ind w:left="40" w:right="-80" w:firstLine="0"/>
                  <w:jc w:val="left"/>
                  <w:rPr>
                    <w:sz w:val="20"/>
                  </w:rPr>
                </w:pPr>
                <w:r>
                  <w:rPr/>
                  <w:fldChar w:fldCharType="begin"/>
                </w:r>
                <w:r>
                  <w:rPr>
                    <w:w w:val="119"/>
                    <w:sz w:val="20"/>
                  </w:rPr>
                  <w:instrText> PAGE </w:instrText>
                </w:r>
                <w:r>
                  <w:rPr/>
                  <w:fldChar w:fldCharType="separate"/>
                </w:r>
                <w:r>
                  <w:rPr/>
                  <w:t>212</w:t>
                </w:r>
                <w:r>
                  <w:rPr/>
                  <w:fldChar w:fldCharType="end"/>
                </w:r>
              </w:p>
            </w:txbxContent>
          </v:textbox>
          <w10:wrap type="none"/>
        </v:shape>
      </w:pict>
    </w:r>
    <w:r>
      <w:rPr/>
      <w:pict>
        <v:shape style="position:absolute;margin-left:141.623596pt;margin-top:64.888031pt;width:110.85pt;height:12pt;mso-position-horizontal-relative:page;mso-position-vertical-relative:page;z-index:-117640" type="#_x0000_t202" filled="false" stroked="false">
          <v:textbox inset="0,0,0,0">
            <w:txbxContent>
              <w:p>
                <w:pPr>
                  <w:spacing w:line="98" w:lineRule="exact" w:before="0"/>
                  <w:ind w:left="20" w:right="0" w:firstLine="0"/>
                  <w:jc w:val="left"/>
                  <w:rPr>
                    <w:rFonts w:ascii="Arial" w:hAnsi="Arial"/>
                    <w:sz w:val="16"/>
                  </w:rPr>
                </w:pPr>
                <w:r>
                  <w:rPr>
                    <w:rFonts w:ascii="Arial" w:hAnsi="Arial"/>
                    <w:w w:val="86"/>
                    <w:sz w:val="20"/>
                  </w:rPr>
                  <w:t>G</w:t>
                </w:r>
                <w:r>
                  <w:rPr>
                    <w:rFonts w:ascii="Arial" w:hAnsi="Arial"/>
                    <w:w w:val="119"/>
                    <w:sz w:val="16"/>
                  </w:rPr>
                  <w:t>u</w:t>
                </w:r>
                <w:r>
                  <w:rPr>
                    <w:rFonts w:ascii="Arial" w:hAnsi="Arial"/>
                    <w:w w:val="112"/>
                    <w:sz w:val="16"/>
                  </w:rPr>
                  <w:t>i</w:t>
                </w:r>
                <w:r>
                  <w:rPr>
                    <w:rFonts w:ascii="Arial" w:hAnsi="Arial"/>
                    <w:w w:val="77"/>
                    <w:sz w:val="16"/>
                  </w:rPr>
                  <w:t>LL</w:t>
                </w:r>
                <w:r>
                  <w:rPr>
                    <w:rFonts w:ascii="Arial" w:hAnsi="Arial"/>
                    <w:w w:val="88"/>
                    <w:sz w:val="16"/>
                  </w:rPr>
                  <w:t>e</w:t>
                </w:r>
                <w:r>
                  <w:rPr>
                    <w:rFonts w:ascii="Arial" w:hAnsi="Arial"/>
                    <w:w w:val="167"/>
                    <w:sz w:val="16"/>
                  </w:rPr>
                  <w:t>r</w:t>
                </w:r>
                <w:r>
                  <w:rPr>
                    <w:rFonts w:ascii="Arial" w:hAnsi="Arial"/>
                    <w:w w:val="95"/>
                    <w:sz w:val="16"/>
                  </w:rPr>
                  <w:t>m</w:t>
                </w:r>
                <w:r>
                  <w:rPr>
                    <w:rFonts w:ascii="Arial" w:hAnsi="Arial"/>
                    <w:w w:val="134"/>
                    <w:sz w:val="16"/>
                  </w:rPr>
                  <w:t>o</w:t>
                </w:r>
                <w:r>
                  <w:rPr>
                    <w:rFonts w:ascii="Arial" w:hAnsi="Arial"/>
                    <w:spacing w:val="6"/>
                    <w:sz w:val="16"/>
                  </w:rPr>
                  <w:t> </w:t>
                </w:r>
                <w:r>
                  <w:rPr>
                    <w:rFonts w:ascii="Arial" w:hAnsi="Arial"/>
                    <w:w w:val="95"/>
                    <w:sz w:val="20"/>
                  </w:rPr>
                  <w:t>m</w:t>
                </w:r>
                <w:r>
                  <w:rPr>
                    <w:rFonts w:ascii="Arial" w:hAnsi="Arial"/>
                    <w:w w:val="112"/>
                    <w:sz w:val="16"/>
                  </w:rPr>
                  <w:t>i</w:t>
                </w:r>
                <w:r>
                  <w:rPr>
                    <w:rFonts w:ascii="Arial" w:hAnsi="Arial"/>
                    <w:spacing w:val="-4"/>
                    <w:w w:val="167"/>
                    <w:sz w:val="16"/>
                  </w:rPr>
                  <w:t>r</w:t>
                </w:r>
                <w:r>
                  <w:rPr>
                    <w:rFonts w:ascii="Arial" w:hAnsi="Arial"/>
                    <w:w w:val="103"/>
                    <w:sz w:val="16"/>
                  </w:rPr>
                  <w:t>a</w:t>
                </w:r>
                <w:r>
                  <w:rPr>
                    <w:rFonts w:ascii="Arial" w:hAnsi="Arial"/>
                    <w:w w:val="123"/>
                    <w:sz w:val="16"/>
                  </w:rPr>
                  <w:t>n</w:t>
                </w:r>
                <w:r>
                  <w:rPr>
                    <w:rFonts w:ascii="Arial" w:hAnsi="Arial"/>
                    <w:spacing w:val="-8"/>
                    <w:w w:val="120"/>
                    <w:sz w:val="16"/>
                  </w:rPr>
                  <w:t>d</w:t>
                </w:r>
                <w:r>
                  <w:rPr>
                    <w:rFonts w:ascii="Arial" w:hAnsi="Arial"/>
                    <w:w w:val="103"/>
                    <w:sz w:val="16"/>
                  </w:rPr>
                  <w:t>a</w:t>
                </w:r>
                <w:r>
                  <w:rPr>
                    <w:rFonts w:ascii="Arial" w:hAnsi="Arial"/>
                    <w:spacing w:val="6"/>
                    <w:sz w:val="16"/>
                  </w:rPr>
                  <w:t> </w:t>
                </w:r>
                <w:r>
                  <w:rPr>
                    <w:rFonts w:ascii="Arial" w:hAnsi="Arial"/>
                    <w:w w:val="167"/>
                    <w:sz w:val="20"/>
                  </w:rPr>
                  <w:t>r</w:t>
                </w:r>
                <w:r>
                  <w:rPr>
                    <w:rFonts w:ascii="Arial" w:hAnsi="Arial"/>
                    <w:w w:val="134"/>
                    <w:sz w:val="16"/>
                  </w:rPr>
                  <w:t>o</w:t>
                </w:r>
                <w:r>
                  <w:rPr>
                    <w:rFonts w:ascii="Arial" w:hAnsi="Arial"/>
                    <w:w w:val="95"/>
                    <w:sz w:val="16"/>
                  </w:rPr>
                  <w:t>m</w:t>
                </w:r>
                <w:r>
                  <w:rPr>
                    <w:rFonts w:ascii="Arial" w:hAnsi="Arial"/>
                    <w:w w:val="103"/>
                    <w:sz w:val="16"/>
                  </w:rPr>
                  <w:t>á</w:t>
                </w:r>
                <w:r>
                  <w:rPr>
                    <w:rFonts w:ascii="Arial" w:hAnsi="Arial"/>
                    <w:w w:val="123"/>
                    <w:sz w:val="16"/>
                  </w:rPr>
                  <w:t>n</w:t>
                </w:r>
              </w:p>
            </w:txbxContent>
          </v:textbox>
          <w10:wrap type="none"/>
        </v:shape>
      </w:pict>
    </w:r>
  </w:p>
</w:hdr>
</file>

<file path=word/header6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17616" from="114.573593pt,85.188293pt" to="114.573593pt,56.738293pt" stroked="true" strokeweight=".5pt" strokecolor="#000000">
          <w10:wrap type="none"/>
        </v:line>
      </w:pict>
    </w:r>
    <w:r>
      <w:rPr/>
      <w:pict>
        <v:shape style="position:absolute;margin-left:70.023598pt;margin-top:64.888229pt;width:20.85pt;height:12pt;mso-position-horizontal-relative:page;mso-position-vertical-relative:page;z-index:-117592" type="#_x0000_t202" filled="false" stroked="false">
          <v:textbox inset="0,0,0,0">
            <w:txbxContent>
              <w:p>
                <w:pPr>
                  <w:spacing w:line="109" w:lineRule="exact" w:before="0"/>
                  <w:ind w:left="40" w:right="-8" w:firstLine="0"/>
                  <w:jc w:val="left"/>
                  <w:rPr>
                    <w:sz w:val="20"/>
                  </w:rPr>
                </w:pPr>
                <w:r>
                  <w:rPr/>
                  <w:fldChar w:fldCharType="begin"/>
                </w:r>
                <w:r>
                  <w:rPr>
                    <w:w w:val="120"/>
                    <w:sz w:val="20"/>
                  </w:rPr>
                  <w:instrText> PAGE </w:instrText>
                </w:r>
                <w:r>
                  <w:rPr/>
                  <w:fldChar w:fldCharType="separate"/>
                </w:r>
                <w:r>
                  <w:rPr/>
                  <w:t>220</w:t>
                </w:r>
                <w:r>
                  <w:rPr/>
                  <w:fldChar w:fldCharType="end"/>
                </w:r>
              </w:p>
            </w:txbxContent>
          </v:textbox>
          <w10:wrap type="none"/>
        </v:shape>
      </w:pict>
    </w:r>
    <w:r>
      <w:rPr/>
      <w:pict>
        <v:shape style="position:absolute;margin-left:141.623596pt;margin-top:64.888229pt;width:110.85pt;height:12pt;mso-position-horizontal-relative:page;mso-position-vertical-relative:page;z-index:-117568" type="#_x0000_t202" filled="false" stroked="false">
          <v:textbox inset="0,0,0,0">
            <w:txbxContent>
              <w:p>
                <w:pPr>
                  <w:spacing w:line="98" w:lineRule="exact" w:before="0"/>
                  <w:ind w:left="20" w:right="0" w:firstLine="0"/>
                  <w:jc w:val="left"/>
                  <w:rPr>
                    <w:rFonts w:ascii="Arial" w:hAnsi="Arial"/>
                    <w:sz w:val="16"/>
                  </w:rPr>
                </w:pPr>
                <w:r>
                  <w:rPr>
                    <w:rFonts w:ascii="Arial" w:hAnsi="Arial"/>
                    <w:w w:val="86"/>
                    <w:sz w:val="20"/>
                  </w:rPr>
                  <w:t>G</w:t>
                </w:r>
                <w:r>
                  <w:rPr>
                    <w:rFonts w:ascii="Arial" w:hAnsi="Arial"/>
                    <w:w w:val="119"/>
                    <w:sz w:val="16"/>
                  </w:rPr>
                  <w:t>u</w:t>
                </w:r>
                <w:r>
                  <w:rPr>
                    <w:rFonts w:ascii="Arial" w:hAnsi="Arial"/>
                    <w:w w:val="112"/>
                    <w:sz w:val="16"/>
                  </w:rPr>
                  <w:t>i</w:t>
                </w:r>
                <w:r>
                  <w:rPr>
                    <w:rFonts w:ascii="Arial" w:hAnsi="Arial"/>
                    <w:w w:val="77"/>
                    <w:sz w:val="16"/>
                  </w:rPr>
                  <w:t>LL</w:t>
                </w:r>
                <w:r>
                  <w:rPr>
                    <w:rFonts w:ascii="Arial" w:hAnsi="Arial"/>
                    <w:w w:val="88"/>
                    <w:sz w:val="16"/>
                  </w:rPr>
                  <w:t>e</w:t>
                </w:r>
                <w:r>
                  <w:rPr>
                    <w:rFonts w:ascii="Arial" w:hAnsi="Arial"/>
                    <w:w w:val="167"/>
                    <w:sz w:val="16"/>
                  </w:rPr>
                  <w:t>r</w:t>
                </w:r>
                <w:r>
                  <w:rPr>
                    <w:rFonts w:ascii="Arial" w:hAnsi="Arial"/>
                    <w:w w:val="95"/>
                    <w:sz w:val="16"/>
                  </w:rPr>
                  <w:t>m</w:t>
                </w:r>
                <w:r>
                  <w:rPr>
                    <w:rFonts w:ascii="Arial" w:hAnsi="Arial"/>
                    <w:w w:val="134"/>
                    <w:sz w:val="16"/>
                  </w:rPr>
                  <w:t>o</w:t>
                </w:r>
                <w:r>
                  <w:rPr>
                    <w:rFonts w:ascii="Arial" w:hAnsi="Arial"/>
                    <w:spacing w:val="6"/>
                    <w:sz w:val="16"/>
                  </w:rPr>
                  <w:t> </w:t>
                </w:r>
                <w:r>
                  <w:rPr>
                    <w:rFonts w:ascii="Arial" w:hAnsi="Arial"/>
                    <w:w w:val="95"/>
                    <w:sz w:val="20"/>
                  </w:rPr>
                  <w:t>m</w:t>
                </w:r>
                <w:r>
                  <w:rPr>
                    <w:rFonts w:ascii="Arial" w:hAnsi="Arial"/>
                    <w:w w:val="112"/>
                    <w:sz w:val="16"/>
                  </w:rPr>
                  <w:t>i</w:t>
                </w:r>
                <w:r>
                  <w:rPr>
                    <w:rFonts w:ascii="Arial" w:hAnsi="Arial"/>
                    <w:spacing w:val="-4"/>
                    <w:w w:val="167"/>
                    <w:sz w:val="16"/>
                  </w:rPr>
                  <w:t>r</w:t>
                </w:r>
                <w:r>
                  <w:rPr>
                    <w:rFonts w:ascii="Arial" w:hAnsi="Arial"/>
                    <w:w w:val="103"/>
                    <w:sz w:val="16"/>
                  </w:rPr>
                  <w:t>a</w:t>
                </w:r>
                <w:r>
                  <w:rPr>
                    <w:rFonts w:ascii="Arial" w:hAnsi="Arial"/>
                    <w:w w:val="123"/>
                    <w:sz w:val="16"/>
                  </w:rPr>
                  <w:t>n</w:t>
                </w:r>
                <w:r>
                  <w:rPr>
                    <w:rFonts w:ascii="Arial" w:hAnsi="Arial"/>
                    <w:spacing w:val="-8"/>
                    <w:w w:val="120"/>
                    <w:sz w:val="16"/>
                  </w:rPr>
                  <w:t>d</w:t>
                </w:r>
                <w:r>
                  <w:rPr>
                    <w:rFonts w:ascii="Arial" w:hAnsi="Arial"/>
                    <w:w w:val="103"/>
                    <w:sz w:val="16"/>
                  </w:rPr>
                  <w:t>a</w:t>
                </w:r>
                <w:r>
                  <w:rPr>
                    <w:rFonts w:ascii="Arial" w:hAnsi="Arial"/>
                    <w:spacing w:val="6"/>
                    <w:sz w:val="16"/>
                  </w:rPr>
                  <w:t> </w:t>
                </w:r>
                <w:r>
                  <w:rPr>
                    <w:rFonts w:ascii="Arial" w:hAnsi="Arial"/>
                    <w:w w:val="167"/>
                    <w:sz w:val="20"/>
                  </w:rPr>
                  <w:t>r</w:t>
                </w:r>
                <w:r>
                  <w:rPr>
                    <w:rFonts w:ascii="Arial" w:hAnsi="Arial"/>
                    <w:w w:val="134"/>
                    <w:sz w:val="16"/>
                  </w:rPr>
                  <w:t>o</w:t>
                </w:r>
                <w:r>
                  <w:rPr>
                    <w:rFonts w:ascii="Arial" w:hAnsi="Arial"/>
                    <w:w w:val="95"/>
                    <w:sz w:val="16"/>
                  </w:rPr>
                  <w:t>m</w:t>
                </w:r>
                <w:r>
                  <w:rPr>
                    <w:rFonts w:ascii="Arial" w:hAnsi="Arial"/>
                    <w:w w:val="103"/>
                    <w:sz w:val="16"/>
                  </w:rPr>
                  <w:t>á</w:t>
                </w:r>
                <w:r>
                  <w:rPr>
                    <w:rFonts w:ascii="Arial" w:hAnsi="Arial"/>
                    <w:w w:val="123"/>
                    <w:sz w:val="16"/>
                  </w:rPr>
                  <w:t>n</w:t>
                </w:r>
              </w:p>
            </w:txbxContent>
          </v:textbox>
          <w10:wrap type="none"/>
        </v:shape>
      </w:pic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hdr>
</file>

<file path=word/header7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17544" from="310.403503pt,85.438293pt" to="310.403503pt,56.988293pt" stroked="true" strokeweight=".5pt" strokecolor="#000000">
          <w10:wrap type="none"/>
        </v:line>
      </w:pict>
    </w:r>
    <w:r>
      <w:rPr/>
      <w:pict>
        <v:shape style="position:absolute;margin-left:157.215805pt;margin-top:64.888229pt;width:125.9pt;height:12pt;mso-position-horizontal-relative:page;mso-position-vertical-relative:page;z-index:-117520" type="#_x0000_t202" filled="false" stroked="false">
          <v:textbox inset="0,0,0,0">
            <w:txbxContent>
              <w:p>
                <w:pPr>
                  <w:spacing w:line="98" w:lineRule="exact" w:before="0"/>
                  <w:ind w:left="20" w:right="0" w:firstLine="0"/>
                  <w:jc w:val="left"/>
                  <w:rPr>
                    <w:rFonts w:ascii="Arial" w:hAnsi="Arial"/>
                    <w:sz w:val="20"/>
                  </w:rPr>
                </w:pPr>
                <w:r>
                  <w:rPr>
                    <w:rFonts w:ascii="Arial" w:hAnsi="Arial"/>
                    <w:w w:val="77"/>
                    <w:sz w:val="20"/>
                  </w:rPr>
                  <w:t>L</w:t>
                </w:r>
                <w:r>
                  <w:rPr>
                    <w:rFonts w:ascii="Arial" w:hAnsi="Arial"/>
                    <w:w w:val="103"/>
                    <w:sz w:val="16"/>
                  </w:rPr>
                  <w:t>a</w:t>
                </w:r>
                <w:r>
                  <w:rPr>
                    <w:rFonts w:ascii="Arial" w:hAnsi="Arial"/>
                    <w:spacing w:val="6"/>
                    <w:sz w:val="16"/>
                  </w:rPr>
                  <w:t> </w:t>
                </w:r>
                <w:r>
                  <w:rPr>
                    <w:rFonts w:ascii="Arial" w:hAnsi="Arial"/>
                    <w:spacing w:val="-16"/>
                    <w:w w:val="91"/>
                    <w:sz w:val="16"/>
                  </w:rPr>
                  <w:t>p</w:t>
                </w:r>
                <w:r>
                  <w:rPr>
                    <w:rFonts w:ascii="Arial" w:hAnsi="Arial"/>
                    <w:w w:val="103"/>
                    <w:sz w:val="16"/>
                  </w:rPr>
                  <w:t>a</w:t>
                </w:r>
                <w:r>
                  <w:rPr>
                    <w:rFonts w:ascii="Arial" w:hAnsi="Arial"/>
                    <w:spacing w:val="-10"/>
                    <w:w w:val="167"/>
                    <w:sz w:val="16"/>
                  </w:rPr>
                  <w:t>r</w:t>
                </w:r>
                <w:r>
                  <w:rPr>
                    <w:rFonts w:ascii="Arial" w:hAnsi="Arial"/>
                    <w:w w:val="206"/>
                    <w:sz w:val="16"/>
                  </w:rPr>
                  <w:t>t</w:t>
                </w:r>
                <w:r>
                  <w:rPr>
                    <w:rFonts w:ascii="Arial" w:hAnsi="Arial"/>
                    <w:w w:val="112"/>
                    <w:sz w:val="16"/>
                  </w:rPr>
                  <w:t>i</w:t>
                </w:r>
                <w:r>
                  <w:rPr>
                    <w:rFonts w:ascii="Arial" w:hAnsi="Arial"/>
                    <w:w w:val="127"/>
                    <w:sz w:val="16"/>
                  </w:rPr>
                  <w:t>c</w:t>
                </w:r>
                <w:r>
                  <w:rPr>
                    <w:rFonts w:ascii="Arial" w:hAnsi="Arial"/>
                    <w:w w:val="112"/>
                    <w:sz w:val="16"/>
                  </w:rPr>
                  <w:t>i</w:t>
                </w:r>
                <w:r>
                  <w:rPr>
                    <w:rFonts w:ascii="Arial" w:hAnsi="Arial"/>
                    <w:spacing w:val="-16"/>
                    <w:w w:val="91"/>
                    <w:sz w:val="16"/>
                  </w:rPr>
                  <w:t>p</w:t>
                </w:r>
                <w:r>
                  <w:rPr>
                    <w:rFonts w:ascii="Arial" w:hAnsi="Arial"/>
                    <w:spacing w:val="-6"/>
                    <w:w w:val="103"/>
                    <w:sz w:val="16"/>
                  </w:rPr>
                  <w:t>a</w:t>
                </w:r>
                <w:r>
                  <w:rPr>
                    <w:rFonts w:ascii="Arial" w:hAnsi="Arial"/>
                    <w:w w:val="127"/>
                    <w:sz w:val="16"/>
                  </w:rPr>
                  <w:t>c</w:t>
                </w:r>
                <w:r>
                  <w:rPr>
                    <w:rFonts w:ascii="Arial" w:hAnsi="Arial"/>
                    <w:w w:val="112"/>
                    <w:sz w:val="16"/>
                  </w:rPr>
                  <w:t>i</w:t>
                </w:r>
                <w:r>
                  <w:rPr>
                    <w:rFonts w:ascii="Arial" w:hAnsi="Arial"/>
                    <w:w w:val="134"/>
                    <w:sz w:val="16"/>
                  </w:rPr>
                  <w:t>ó</w:t>
                </w:r>
                <w:r>
                  <w:rPr>
                    <w:rFonts w:ascii="Arial" w:hAnsi="Arial"/>
                    <w:w w:val="123"/>
                    <w:sz w:val="16"/>
                  </w:rPr>
                  <w:t>n</w:t>
                </w:r>
                <w:r>
                  <w:rPr>
                    <w:rFonts w:ascii="Arial" w:hAnsi="Arial"/>
                    <w:spacing w:val="5"/>
                    <w:sz w:val="16"/>
                  </w:rPr>
                  <w:t> </w:t>
                </w:r>
                <w:r>
                  <w:rPr>
                    <w:rFonts w:ascii="Arial" w:hAnsi="Arial"/>
                    <w:w w:val="120"/>
                    <w:sz w:val="16"/>
                  </w:rPr>
                  <w:t>d</w:t>
                </w:r>
                <w:r>
                  <w:rPr>
                    <w:rFonts w:ascii="Arial" w:hAnsi="Arial"/>
                    <w:w w:val="88"/>
                    <w:sz w:val="16"/>
                  </w:rPr>
                  <w:t>e</w:t>
                </w:r>
                <w:r>
                  <w:rPr>
                    <w:rFonts w:ascii="Arial" w:hAnsi="Arial"/>
                    <w:w w:val="77"/>
                    <w:sz w:val="16"/>
                  </w:rPr>
                  <w:t>L</w:t>
                </w:r>
                <w:r>
                  <w:rPr>
                    <w:rFonts w:ascii="Arial" w:hAnsi="Arial"/>
                    <w:spacing w:val="6"/>
                    <w:sz w:val="16"/>
                  </w:rPr>
                  <w:t> </w:t>
                </w:r>
                <w:r>
                  <w:rPr>
                    <w:rFonts w:ascii="Arial" w:hAnsi="Arial"/>
                    <w:w w:val="206"/>
                    <w:sz w:val="16"/>
                  </w:rPr>
                  <w:t>t</w:t>
                </w:r>
                <w:r>
                  <w:rPr>
                    <w:rFonts w:ascii="Arial" w:hAnsi="Arial"/>
                    <w:w w:val="119"/>
                    <w:sz w:val="16"/>
                  </w:rPr>
                  <w:t>u</w:t>
                </w:r>
                <w:r>
                  <w:rPr>
                    <w:rFonts w:ascii="Arial" w:hAnsi="Arial"/>
                    <w:w w:val="167"/>
                    <w:sz w:val="16"/>
                  </w:rPr>
                  <w:t>r</w:t>
                </w:r>
                <w:r>
                  <w:rPr>
                    <w:rFonts w:ascii="Arial" w:hAnsi="Arial"/>
                    <w:w w:val="112"/>
                    <w:sz w:val="16"/>
                  </w:rPr>
                  <w:t>i</w:t>
                </w:r>
                <w:r>
                  <w:rPr>
                    <w:rFonts w:ascii="Arial" w:hAnsi="Arial"/>
                    <w:w w:val="102"/>
                    <w:sz w:val="16"/>
                  </w:rPr>
                  <w:t>s</w:t>
                </w:r>
                <w:r>
                  <w:rPr>
                    <w:rFonts w:ascii="Arial" w:hAnsi="Arial"/>
                    <w:w w:val="95"/>
                    <w:sz w:val="16"/>
                  </w:rPr>
                  <w:t>m</w:t>
                </w:r>
                <w:r>
                  <w:rPr>
                    <w:rFonts w:ascii="Arial" w:hAnsi="Arial"/>
                    <w:spacing w:val="-1"/>
                    <w:w w:val="134"/>
                    <w:sz w:val="16"/>
                  </w:rPr>
                  <w:t>o</w:t>
                </w:r>
                <w:r>
                  <w:rPr>
                    <w:rFonts w:ascii="Arial" w:hAnsi="Arial"/>
                    <w:sz w:val="20"/>
                  </w:rPr>
                  <w:t>…</w:t>
                </w:r>
              </w:p>
            </w:txbxContent>
          </v:textbox>
          <w10:wrap type="none"/>
        </v:shape>
      </w:pict>
    </w:r>
    <w:r>
      <w:rPr/>
      <w:pict>
        <v:shape style="position:absolute;margin-left:334.645813pt;margin-top:64.888229pt;width:18.650pt;height:12pt;mso-position-horizontal-relative:page;mso-position-vertical-relative:page;z-index:-117496" type="#_x0000_t202" filled="false" stroked="false">
          <v:textbox inset="0,0,0,0">
            <w:txbxContent>
              <w:p>
                <w:pPr>
                  <w:spacing w:line="109" w:lineRule="exact" w:before="0"/>
                  <w:ind w:left="40" w:right="-52" w:firstLine="0"/>
                  <w:jc w:val="left"/>
                  <w:rPr>
                    <w:sz w:val="20"/>
                  </w:rPr>
                </w:pPr>
                <w:r>
                  <w:rPr/>
                  <w:fldChar w:fldCharType="begin"/>
                </w:r>
                <w:r>
                  <w:rPr>
                    <w:w w:val="119"/>
                    <w:sz w:val="20"/>
                  </w:rPr>
                  <w:instrText> PAGE </w:instrText>
                </w:r>
                <w:r>
                  <w:rPr/>
                  <w:fldChar w:fldCharType="separate"/>
                </w:r>
                <w:r>
                  <w:rPr/>
                  <w:t>221</w:t>
                </w:r>
                <w:r>
                  <w:rPr/>
                  <w:fldChar w:fldCharType="end"/>
                </w:r>
              </w:p>
            </w:txbxContent>
          </v:textbox>
          <w10:wrap type="none"/>
        </v:shape>
      </w:pict>
    </w:r>
  </w:p>
</w:hdr>
</file>

<file path=word/header7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17472" from="114.573593pt,85.188293pt" to="114.573593pt,56.738293pt" stroked="true" strokeweight=".5pt" strokecolor="#000000">
          <w10:wrap type="none"/>
        </v:line>
      </w:pict>
    </w:r>
    <w:r>
      <w:rPr/>
      <w:pict>
        <v:shape style="position:absolute;margin-left:70.023598pt;margin-top:64.888229pt;width:20.65pt;height:12pt;mso-position-horizontal-relative:page;mso-position-vertical-relative:page;z-index:-117448" type="#_x0000_t202" filled="false" stroked="false">
          <v:textbox inset="0,0,0,0">
            <w:txbxContent>
              <w:p>
                <w:pPr>
                  <w:spacing w:line="109" w:lineRule="exact" w:before="0"/>
                  <w:ind w:left="40" w:right="-12" w:firstLine="0"/>
                  <w:jc w:val="left"/>
                  <w:rPr>
                    <w:sz w:val="20"/>
                  </w:rPr>
                </w:pPr>
                <w:r>
                  <w:rPr/>
                  <w:fldChar w:fldCharType="begin"/>
                </w:r>
                <w:r>
                  <w:rPr>
                    <w:w w:val="120"/>
                    <w:sz w:val="20"/>
                  </w:rPr>
                  <w:instrText> PAGE </w:instrText>
                </w:r>
                <w:r>
                  <w:rPr/>
                  <w:fldChar w:fldCharType="separate"/>
                </w:r>
                <w:r>
                  <w:rPr/>
                  <w:t>230</w:t>
                </w:r>
                <w:r>
                  <w:rPr/>
                  <w:fldChar w:fldCharType="end"/>
                </w:r>
              </w:p>
            </w:txbxContent>
          </v:textbox>
          <w10:wrap type="none"/>
        </v:shape>
      </w:pict>
    </w:r>
    <w:r>
      <w:rPr/>
      <w:pict>
        <v:shape style="position:absolute;margin-left:141.623596pt;margin-top:64.888229pt;width:110.85pt;height:12pt;mso-position-horizontal-relative:page;mso-position-vertical-relative:page;z-index:-117424" type="#_x0000_t202" filled="false" stroked="false">
          <v:textbox inset="0,0,0,0">
            <w:txbxContent>
              <w:p>
                <w:pPr>
                  <w:spacing w:line="98" w:lineRule="exact" w:before="0"/>
                  <w:ind w:left="20" w:right="0" w:firstLine="0"/>
                  <w:jc w:val="left"/>
                  <w:rPr>
                    <w:rFonts w:ascii="Arial" w:hAnsi="Arial"/>
                    <w:sz w:val="16"/>
                  </w:rPr>
                </w:pPr>
                <w:r>
                  <w:rPr>
                    <w:rFonts w:ascii="Arial" w:hAnsi="Arial"/>
                    <w:w w:val="86"/>
                    <w:sz w:val="20"/>
                  </w:rPr>
                  <w:t>G</w:t>
                </w:r>
                <w:r>
                  <w:rPr>
                    <w:rFonts w:ascii="Arial" w:hAnsi="Arial"/>
                    <w:w w:val="119"/>
                    <w:sz w:val="16"/>
                  </w:rPr>
                  <w:t>u</w:t>
                </w:r>
                <w:r>
                  <w:rPr>
                    <w:rFonts w:ascii="Arial" w:hAnsi="Arial"/>
                    <w:w w:val="112"/>
                    <w:sz w:val="16"/>
                  </w:rPr>
                  <w:t>i</w:t>
                </w:r>
                <w:r>
                  <w:rPr>
                    <w:rFonts w:ascii="Arial" w:hAnsi="Arial"/>
                    <w:w w:val="77"/>
                    <w:sz w:val="16"/>
                  </w:rPr>
                  <w:t>LL</w:t>
                </w:r>
                <w:r>
                  <w:rPr>
                    <w:rFonts w:ascii="Arial" w:hAnsi="Arial"/>
                    <w:w w:val="88"/>
                    <w:sz w:val="16"/>
                  </w:rPr>
                  <w:t>e</w:t>
                </w:r>
                <w:r>
                  <w:rPr>
                    <w:rFonts w:ascii="Arial" w:hAnsi="Arial"/>
                    <w:w w:val="167"/>
                    <w:sz w:val="16"/>
                  </w:rPr>
                  <w:t>r</w:t>
                </w:r>
                <w:r>
                  <w:rPr>
                    <w:rFonts w:ascii="Arial" w:hAnsi="Arial"/>
                    <w:w w:val="95"/>
                    <w:sz w:val="16"/>
                  </w:rPr>
                  <w:t>m</w:t>
                </w:r>
                <w:r>
                  <w:rPr>
                    <w:rFonts w:ascii="Arial" w:hAnsi="Arial"/>
                    <w:w w:val="134"/>
                    <w:sz w:val="16"/>
                  </w:rPr>
                  <w:t>o</w:t>
                </w:r>
                <w:r>
                  <w:rPr>
                    <w:rFonts w:ascii="Arial" w:hAnsi="Arial"/>
                    <w:spacing w:val="6"/>
                    <w:sz w:val="16"/>
                  </w:rPr>
                  <w:t> </w:t>
                </w:r>
                <w:r>
                  <w:rPr>
                    <w:rFonts w:ascii="Arial" w:hAnsi="Arial"/>
                    <w:w w:val="95"/>
                    <w:sz w:val="20"/>
                  </w:rPr>
                  <w:t>m</w:t>
                </w:r>
                <w:r>
                  <w:rPr>
                    <w:rFonts w:ascii="Arial" w:hAnsi="Arial"/>
                    <w:w w:val="112"/>
                    <w:sz w:val="16"/>
                  </w:rPr>
                  <w:t>i</w:t>
                </w:r>
                <w:r>
                  <w:rPr>
                    <w:rFonts w:ascii="Arial" w:hAnsi="Arial"/>
                    <w:spacing w:val="-4"/>
                    <w:w w:val="167"/>
                    <w:sz w:val="16"/>
                  </w:rPr>
                  <w:t>r</w:t>
                </w:r>
                <w:r>
                  <w:rPr>
                    <w:rFonts w:ascii="Arial" w:hAnsi="Arial"/>
                    <w:w w:val="103"/>
                    <w:sz w:val="16"/>
                  </w:rPr>
                  <w:t>a</w:t>
                </w:r>
                <w:r>
                  <w:rPr>
                    <w:rFonts w:ascii="Arial" w:hAnsi="Arial"/>
                    <w:w w:val="123"/>
                    <w:sz w:val="16"/>
                  </w:rPr>
                  <w:t>n</w:t>
                </w:r>
                <w:r>
                  <w:rPr>
                    <w:rFonts w:ascii="Arial" w:hAnsi="Arial"/>
                    <w:spacing w:val="-8"/>
                    <w:w w:val="120"/>
                    <w:sz w:val="16"/>
                  </w:rPr>
                  <w:t>d</w:t>
                </w:r>
                <w:r>
                  <w:rPr>
                    <w:rFonts w:ascii="Arial" w:hAnsi="Arial"/>
                    <w:w w:val="103"/>
                    <w:sz w:val="16"/>
                  </w:rPr>
                  <w:t>a</w:t>
                </w:r>
                <w:r>
                  <w:rPr>
                    <w:rFonts w:ascii="Arial" w:hAnsi="Arial"/>
                    <w:spacing w:val="6"/>
                    <w:sz w:val="16"/>
                  </w:rPr>
                  <w:t> </w:t>
                </w:r>
                <w:r>
                  <w:rPr>
                    <w:rFonts w:ascii="Arial" w:hAnsi="Arial"/>
                    <w:w w:val="167"/>
                    <w:sz w:val="20"/>
                  </w:rPr>
                  <w:t>r</w:t>
                </w:r>
                <w:r>
                  <w:rPr>
                    <w:rFonts w:ascii="Arial" w:hAnsi="Arial"/>
                    <w:w w:val="134"/>
                    <w:sz w:val="16"/>
                  </w:rPr>
                  <w:t>o</w:t>
                </w:r>
                <w:r>
                  <w:rPr>
                    <w:rFonts w:ascii="Arial" w:hAnsi="Arial"/>
                    <w:w w:val="95"/>
                    <w:sz w:val="16"/>
                  </w:rPr>
                  <w:t>m</w:t>
                </w:r>
                <w:r>
                  <w:rPr>
                    <w:rFonts w:ascii="Arial" w:hAnsi="Arial"/>
                    <w:w w:val="103"/>
                    <w:sz w:val="16"/>
                  </w:rPr>
                  <w:t>á</w:t>
                </w:r>
                <w:r>
                  <w:rPr>
                    <w:rFonts w:ascii="Arial" w:hAnsi="Arial"/>
                    <w:w w:val="123"/>
                    <w:sz w:val="16"/>
                  </w:rPr>
                  <w:t>n</w:t>
                </w:r>
              </w:p>
            </w:txbxContent>
          </v:textbox>
          <w10:wrap type="none"/>
        </v:shape>
      </w:pict>
    </w:r>
  </w:p>
</w:hdr>
</file>

<file path=word/header7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17400" from="310.403503pt,85.438293pt" to="310.403503pt,56.988293pt" stroked="true" strokeweight=".5pt" strokecolor="#000000">
          <w10:wrap type="none"/>
        </v:line>
      </w:pict>
    </w:r>
    <w:r>
      <w:rPr/>
      <w:pict>
        <v:shape style="position:absolute;margin-left:157.2155pt;margin-top:64.888229pt;width:125.9pt;height:12pt;mso-position-horizontal-relative:page;mso-position-vertical-relative:page;z-index:-117376" type="#_x0000_t202" filled="false" stroked="false">
          <v:textbox inset="0,0,0,0">
            <w:txbxContent>
              <w:p>
                <w:pPr>
                  <w:spacing w:line="98" w:lineRule="exact" w:before="0"/>
                  <w:ind w:left="20" w:right="0" w:firstLine="0"/>
                  <w:jc w:val="left"/>
                  <w:rPr>
                    <w:rFonts w:ascii="Arial" w:hAnsi="Arial"/>
                    <w:sz w:val="20"/>
                  </w:rPr>
                </w:pPr>
                <w:r>
                  <w:rPr>
                    <w:rFonts w:ascii="Arial" w:hAnsi="Arial"/>
                    <w:w w:val="77"/>
                    <w:sz w:val="20"/>
                  </w:rPr>
                  <w:t>L</w:t>
                </w:r>
                <w:r>
                  <w:rPr>
                    <w:rFonts w:ascii="Arial" w:hAnsi="Arial"/>
                    <w:w w:val="103"/>
                    <w:sz w:val="16"/>
                  </w:rPr>
                  <w:t>a</w:t>
                </w:r>
                <w:r>
                  <w:rPr>
                    <w:rFonts w:ascii="Arial" w:hAnsi="Arial"/>
                    <w:spacing w:val="6"/>
                    <w:sz w:val="16"/>
                  </w:rPr>
                  <w:t> </w:t>
                </w:r>
                <w:r>
                  <w:rPr>
                    <w:rFonts w:ascii="Arial" w:hAnsi="Arial"/>
                    <w:spacing w:val="-16"/>
                    <w:w w:val="91"/>
                    <w:sz w:val="16"/>
                  </w:rPr>
                  <w:t>p</w:t>
                </w:r>
                <w:r>
                  <w:rPr>
                    <w:rFonts w:ascii="Arial" w:hAnsi="Arial"/>
                    <w:w w:val="103"/>
                    <w:sz w:val="16"/>
                  </w:rPr>
                  <w:t>a</w:t>
                </w:r>
                <w:r>
                  <w:rPr>
                    <w:rFonts w:ascii="Arial" w:hAnsi="Arial"/>
                    <w:spacing w:val="-10"/>
                    <w:w w:val="167"/>
                    <w:sz w:val="16"/>
                  </w:rPr>
                  <w:t>r</w:t>
                </w:r>
                <w:r>
                  <w:rPr>
                    <w:rFonts w:ascii="Arial" w:hAnsi="Arial"/>
                    <w:w w:val="206"/>
                    <w:sz w:val="16"/>
                  </w:rPr>
                  <w:t>t</w:t>
                </w:r>
                <w:r>
                  <w:rPr>
                    <w:rFonts w:ascii="Arial" w:hAnsi="Arial"/>
                    <w:w w:val="112"/>
                    <w:sz w:val="16"/>
                  </w:rPr>
                  <w:t>i</w:t>
                </w:r>
                <w:r>
                  <w:rPr>
                    <w:rFonts w:ascii="Arial" w:hAnsi="Arial"/>
                    <w:w w:val="127"/>
                    <w:sz w:val="16"/>
                  </w:rPr>
                  <w:t>c</w:t>
                </w:r>
                <w:r>
                  <w:rPr>
                    <w:rFonts w:ascii="Arial" w:hAnsi="Arial"/>
                    <w:w w:val="112"/>
                    <w:sz w:val="16"/>
                  </w:rPr>
                  <w:t>i</w:t>
                </w:r>
                <w:r>
                  <w:rPr>
                    <w:rFonts w:ascii="Arial" w:hAnsi="Arial"/>
                    <w:spacing w:val="-16"/>
                    <w:w w:val="91"/>
                    <w:sz w:val="16"/>
                  </w:rPr>
                  <w:t>p</w:t>
                </w:r>
                <w:r>
                  <w:rPr>
                    <w:rFonts w:ascii="Arial" w:hAnsi="Arial"/>
                    <w:spacing w:val="-6"/>
                    <w:w w:val="103"/>
                    <w:sz w:val="16"/>
                  </w:rPr>
                  <w:t>a</w:t>
                </w:r>
                <w:r>
                  <w:rPr>
                    <w:rFonts w:ascii="Arial" w:hAnsi="Arial"/>
                    <w:w w:val="127"/>
                    <w:sz w:val="16"/>
                  </w:rPr>
                  <w:t>c</w:t>
                </w:r>
                <w:r>
                  <w:rPr>
                    <w:rFonts w:ascii="Arial" w:hAnsi="Arial"/>
                    <w:w w:val="112"/>
                    <w:sz w:val="16"/>
                  </w:rPr>
                  <w:t>i</w:t>
                </w:r>
                <w:r>
                  <w:rPr>
                    <w:rFonts w:ascii="Arial" w:hAnsi="Arial"/>
                    <w:w w:val="134"/>
                    <w:sz w:val="16"/>
                  </w:rPr>
                  <w:t>ó</w:t>
                </w:r>
                <w:r>
                  <w:rPr>
                    <w:rFonts w:ascii="Arial" w:hAnsi="Arial"/>
                    <w:w w:val="123"/>
                    <w:sz w:val="16"/>
                  </w:rPr>
                  <w:t>n</w:t>
                </w:r>
                <w:r>
                  <w:rPr>
                    <w:rFonts w:ascii="Arial" w:hAnsi="Arial"/>
                    <w:spacing w:val="5"/>
                    <w:sz w:val="16"/>
                  </w:rPr>
                  <w:t> </w:t>
                </w:r>
                <w:r>
                  <w:rPr>
                    <w:rFonts w:ascii="Arial" w:hAnsi="Arial"/>
                    <w:w w:val="120"/>
                    <w:sz w:val="16"/>
                  </w:rPr>
                  <w:t>d</w:t>
                </w:r>
                <w:r>
                  <w:rPr>
                    <w:rFonts w:ascii="Arial" w:hAnsi="Arial"/>
                    <w:w w:val="88"/>
                    <w:sz w:val="16"/>
                  </w:rPr>
                  <w:t>e</w:t>
                </w:r>
                <w:r>
                  <w:rPr>
                    <w:rFonts w:ascii="Arial" w:hAnsi="Arial"/>
                    <w:w w:val="77"/>
                    <w:sz w:val="16"/>
                  </w:rPr>
                  <w:t>L</w:t>
                </w:r>
                <w:r>
                  <w:rPr>
                    <w:rFonts w:ascii="Arial" w:hAnsi="Arial"/>
                    <w:spacing w:val="6"/>
                    <w:sz w:val="16"/>
                  </w:rPr>
                  <w:t> </w:t>
                </w:r>
                <w:r>
                  <w:rPr>
                    <w:rFonts w:ascii="Arial" w:hAnsi="Arial"/>
                    <w:w w:val="206"/>
                    <w:sz w:val="16"/>
                  </w:rPr>
                  <w:t>t</w:t>
                </w:r>
                <w:r>
                  <w:rPr>
                    <w:rFonts w:ascii="Arial" w:hAnsi="Arial"/>
                    <w:w w:val="119"/>
                    <w:sz w:val="16"/>
                  </w:rPr>
                  <w:t>u</w:t>
                </w:r>
                <w:r>
                  <w:rPr>
                    <w:rFonts w:ascii="Arial" w:hAnsi="Arial"/>
                    <w:w w:val="167"/>
                    <w:sz w:val="16"/>
                  </w:rPr>
                  <w:t>r</w:t>
                </w:r>
                <w:r>
                  <w:rPr>
                    <w:rFonts w:ascii="Arial" w:hAnsi="Arial"/>
                    <w:w w:val="112"/>
                    <w:sz w:val="16"/>
                  </w:rPr>
                  <w:t>i</w:t>
                </w:r>
                <w:r>
                  <w:rPr>
                    <w:rFonts w:ascii="Arial" w:hAnsi="Arial"/>
                    <w:w w:val="102"/>
                    <w:sz w:val="16"/>
                  </w:rPr>
                  <w:t>s</w:t>
                </w:r>
                <w:r>
                  <w:rPr>
                    <w:rFonts w:ascii="Arial" w:hAnsi="Arial"/>
                    <w:w w:val="95"/>
                    <w:sz w:val="16"/>
                  </w:rPr>
                  <w:t>m</w:t>
                </w:r>
                <w:r>
                  <w:rPr>
                    <w:rFonts w:ascii="Arial" w:hAnsi="Arial"/>
                    <w:spacing w:val="-1"/>
                    <w:w w:val="134"/>
                    <w:sz w:val="16"/>
                  </w:rPr>
                  <w:t>o</w:t>
                </w:r>
                <w:r>
                  <w:rPr>
                    <w:rFonts w:ascii="Arial" w:hAnsi="Arial"/>
                    <w:sz w:val="20"/>
                  </w:rPr>
                  <w:t>…</w:t>
                </w:r>
              </w:p>
            </w:txbxContent>
          </v:textbox>
          <w10:wrap type="none"/>
        </v:shape>
      </w:pict>
    </w:r>
    <w:r>
      <w:rPr/>
      <w:pict>
        <v:shape style="position:absolute;margin-left:334.245514pt;margin-top:64.888229pt;width:20.45pt;height:12pt;mso-position-horizontal-relative:page;mso-position-vertical-relative:page;z-index:-117352" type="#_x0000_t202" filled="false" stroked="false">
          <v:textbox inset="0,0,0,0">
            <w:txbxContent>
              <w:p>
                <w:pPr>
                  <w:spacing w:line="109" w:lineRule="exact" w:before="0"/>
                  <w:ind w:left="40" w:right="-16" w:firstLine="0"/>
                  <w:jc w:val="left"/>
                  <w:rPr>
                    <w:sz w:val="20"/>
                  </w:rPr>
                </w:pPr>
                <w:r>
                  <w:rPr/>
                  <w:fldChar w:fldCharType="begin"/>
                </w:r>
                <w:r>
                  <w:rPr>
                    <w:w w:val="120"/>
                    <w:sz w:val="20"/>
                  </w:rPr>
                  <w:instrText> PAGE </w:instrText>
                </w:r>
                <w:r>
                  <w:rPr/>
                  <w:fldChar w:fldCharType="separate"/>
                </w:r>
                <w:r>
                  <w:rPr/>
                  <w:t>235</w:t>
                </w:r>
                <w:r>
                  <w:rPr/>
                  <w:fldChar w:fldCharType="end"/>
                </w:r>
              </w:p>
            </w:txbxContent>
          </v:textbox>
          <w10:wrap type="none"/>
        </v:shape>
      </w:pict>
    </w:r>
  </w:p>
</w:hdr>
</file>

<file path=word/header7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17328" from="114.573593pt,85.188293pt" to="114.573593pt,56.738293pt" stroked="true" strokeweight=".5pt" strokecolor="#000000">
          <w10:wrap type="none"/>
        </v:line>
      </w:pict>
    </w:r>
    <w:r>
      <w:rPr/>
      <w:pict>
        <v:shape style="position:absolute;margin-left:70.023598pt;margin-top:64.887329pt;width:20.85pt;height:12pt;mso-position-horizontal-relative:page;mso-position-vertical-relative:page;z-index:-117304" type="#_x0000_t202" filled="false" stroked="false">
          <v:textbox inset="0,0,0,0">
            <w:txbxContent>
              <w:p>
                <w:pPr>
                  <w:spacing w:line="109" w:lineRule="exact" w:before="0"/>
                  <w:ind w:left="40" w:right="-8" w:firstLine="0"/>
                  <w:jc w:val="left"/>
                  <w:rPr>
                    <w:sz w:val="20"/>
                  </w:rPr>
                </w:pPr>
                <w:r>
                  <w:rPr/>
                  <w:fldChar w:fldCharType="begin"/>
                </w:r>
                <w:r>
                  <w:rPr>
                    <w:w w:val="120"/>
                    <w:sz w:val="20"/>
                  </w:rPr>
                  <w:instrText> PAGE </w:instrText>
                </w:r>
                <w:r>
                  <w:rPr/>
                  <w:fldChar w:fldCharType="separate"/>
                </w:r>
                <w:r>
                  <w:rPr/>
                  <w:t>244</w:t>
                </w:r>
                <w:r>
                  <w:rPr/>
                  <w:fldChar w:fldCharType="end"/>
                </w:r>
              </w:p>
            </w:txbxContent>
          </v:textbox>
          <w10:wrap type="none"/>
        </v:shape>
      </w:pict>
    </w:r>
    <w:r>
      <w:rPr/>
      <w:pict>
        <v:shape style="position:absolute;margin-left:141.623596pt;margin-top:64.888229pt;width:110.85pt;height:12pt;mso-position-horizontal-relative:page;mso-position-vertical-relative:page;z-index:-117280" type="#_x0000_t202" filled="false" stroked="false">
          <v:textbox inset="0,0,0,0">
            <w:txbxContent>
              <w:p>
                <w:pPr>
                  <w:spacing w:line="98" w:lineRule="exact" w:before="0"/>
                  <w:ind w:left="20" w:right="0" w:firstLine="0"/>
                  <w:jc w:val="left"/>
                  <w:rPr>
                    <w:rFonts w:ascii="Arial" w:hAnsi="Arial"/>
                    <w:sz w:val="16"/>
                  </w:rPr>
                </w:pPr>
                <w:r>
                  <w:rPr>
                    <w:rFonts w:ascii="Arial" w:hAnsi="Arial"/>
                    <w:w w:val="86"/>
                    <w:sz w:val="20"/>
                  </w:rPr>
                  <w:t>G</w:t>
                </w:r>
                <w:r>
                  <w:rPr>
                    <w:rFonts w:ascii="Arial" w:hAnsi="Arial"/>
                    <w:w w:val="119"/>
                    <w:sz w:val="16"/>
                  </w:rPr>
                  <w:t>u</w:t>
                </w:r>
                <w:r>
                  <w:rPr>
                    <w:rFonts w:ascii="Arial" w:hAnsi="Arial"/>
                    <w:w w:val="112"/>
                    <w:sz w:val="16"/>
                  </w:rPr>
                  <w:t>i</w:t>
                </w:r>
                <w:r>
                  <w:rPr>
                    <w:rFonts w:ascii="Arial" w:hAnsi="Arial"/>
                    <w:w w:val="77"/>
                    <w:sz w:val="16"/>
                  </w:rPr>
                  <w:t>LL</w:t>
                </w:r>
                <w:r>
                  <w:rPr>
                    <w:rFonts w:ascii="Arial" w:hAnsi="Arial"/>
                    <w:w w:val="88"/>
                    <w:sz w:val="16"/>
                  </w:rPr>
                  <w:t>e</w:t>
                </w:r>
                <w:r>
                  <w:rPr>
                    <w:rFonts w:ascii="Arial" w:hAnsi="Arial"/>
                    <w:w w:val="167"/>
                    <w:sz w:val="16"/>
                  </w:rPr>
                  <w:t>r</w:t>
                </w:r>
                <w:r>
                  <w:rPr>
                    <w:rFonts w:ascii="Arial" w:hAnsi="Arial"/>
                    <w:w w:val="95"/>
                    <w:sz w:val="16"/>
                  </w:rPr>
                  <w:t>m</w:t>
                </w:r>
                <w:r>
                  <w:rPr>
                    <w:rFonts w:ascii="Arial" w:hAnsi="Arial"/>
                    <w:w w:val="134"/>
                    <w:sz w:val="16"/>
                  </w:rPr>
                  <w:t>o</w:t>
                </w:r>
                <w:r>
                  <w:rPr>
                    <w:rFonts w:ascii="Arial" w:hAnsi="Arial"/>
                    <w:spacing w:val="6"/>
                    <w:sz w:val="16"/>
                  </w:rPr>
                  <w:t> </w:t>
                </w:r>
                <w:r>
                  <w:rPr>
                    <w:rFonts w:ascii="Arial" w:hAnsi="Arial"/>
                    <w:w w:val="95"/>
                    <w:sz w:val="20"/>
                  </w:rPr>
                  <w:t>m</w:t>
                </w:r>
                <w:r>
                  <w:rPr>
                    <w:rFonts w:ascii="Arial" w:hAnsi="Arial"/>
                    <w:w w:val="112"/>
                    <w:sz w:val="16"/>
                  </w:rPr>
                  <w:t>i</w:t>
                </w:r>
                <w:r>
                  <w:rPr>
                    <w:rFonts w:ascii="Arial" w:hAnsi="Arial"/>
                    <w:spacing w:val="-4"/>
                    <w:w w:val="167"/>
                    <w:sz w:val="16"/>
                  </w:rPr>
                  <w:t>r</w:t>
                </w:r>
                <w:r>
                  <w:rPr>
                    <w:rFonts w:ascii="Arial" w:hAnsi="Arial"/>
                    <w:w w:val="103"/>
                    <w:sz w:val="16"/>
                  </w:rPr>
                  <w:t>a</w:t>
                </w:r>
                <w:r>
                  <w:rPr>
                    <w:rFonts w:ascii="Arial" w:hAnsi="Arial"/>
                    <w:w w:val="123"/>
                    <w:sz w:val="16"/>
                  </w:rPr>
                  <w:t>n</w:t>
                </w:r>
                <w:r>
                  <w:rPr>
                    <w:rFonts w:ascii="Arial" w:hAnsi="Arial"/>
                    <w:spacing w:val="-8"/>
                    <w:w w:val="120"/>
                    <w:sz w:val="16"/>
                  </w:rPr>
                  <w:t>d</w:t>
                </w:r>
                <w:r>
                  <w:rPr>
                    <w:rFonts w:ascii="Arial" w:hAnsi="Arial"/>
                    <w:w w:val="103"/>
                    <w:sz w:val="16"/>
                  </w:rPr>
                  <w:t>a</w:t>
                </w:r>
                <w:r>
                  <w:rPr>
                    <w:rFonts w:ascii="Arial" w:hAnsi="Arial"/>
                    <w:spacing w:val="6"/>
                    <w:sz w:val="16"/>
                  </w:rPr>
                  <w:t> </w:t>
                </w:r>
                <w:r>
                  <w:rPr>
                    <w:rFonts w:ascii="Arial" w:hAnsi="Arial"/>
                    <w:w w:val="167"/>
                    <w:sz w:val="20"/>
                  </w:rPr>
                  <w:t>r</w:t>
                </w:r>
                <w:r>
                  <w:rPr>
                    <w:rFonts w:ascii="Arial" w:hAnsi="Arial"/>
                    <w:w w:val="134"/>
                    <w:sz w:val="16"/>
                  </w:rPr>
                  <w:t>o</w:t>
                </w:r>
                <w:r>
                  <w:rPr>
                    <w:rFonts w:ascii="Arial" w:hAnsi="Arial"/>
                    <w:w w:val="95"/>
                    <w:sz w:val="16"/>
                  </w:rPr>
                  <w:t>m</w:t>
                </w:r>
                <w:r>
                  <w:rPr>
                    <w:rFonts w:ascii="Arial" w:hAnsi="Arial"/>
                    <w:w w:val="103"/>
                    <w:sz w:val="16"/>
                  </w:rPr>
                  <w:t>á</w:t>
                </w:r>
                <w:r>
                  <w:rPr>
                    <w:rFonts w:ascii="Arial" w:hAnsi="Arial"/>
                    <w:w w:val="123"/>
                    <w:sz w:val="16"/>
                  </w:rPr>
                  <w:t>n</w:t>
                </w:r>
              </w:p>
            </w:txbxContent>
          </v:textbox>
          <w10:wrap type="none"/>
        </v:shape>
      </w:pict>
    </w:r>
  </w:p>
</w:hdr>
</file>

<file path=word/header7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17256" from="310.403503pt,85.438293pt" to="310.403503pt,56.988293pt" stroked="true" strokeweight=".5pt" strokecolor="#000000">
          <w10:wrap type="none"/>
        </v:line>
      </w:pict>
    </w:r>
    <w:r>
      <w:rPr/>
      <w:pict>
        <v:shape style="position:absolute;margin-left:157.215393pt;margin-top:64.887329pt;width:125.9pt;height:12pt;mso-position-horizontal-relative:page;mso-position-vertical-relative:page;z-index:-117232" type="#_x0000_t202" filled="false" stroked="false">
          <v:textbox inset="0,0,0,0">
            <w:txbxContent>
              <w:p>
                <w:pPr>
                  <w:spacing w:line="98" w:lineRule="exact" w:before="0"/>
                  <w:ind w:left="20" w:right="0" w:firstLine="0"/>
                  <w:jc w:val="left"/>
                  <w:rPr>
                    <w:rFonts w:ascii="Arial" w:hAnsi="Arial"/>
                    <w:sz w:val="20"/>
                  </w:rPr>
                </w:pPr>
                <w:r>
                  <w:rPr>
                    <w:rFonts w:ascii="Arial" w:hAnsi="Arial"/>
                    <w:w w:val="77"/>
                    <w:sz w:val="20"/>
                  </w:rPr>
                  <w:t>L</w:t>
                </w:r>
                <w:r>
                  <w:rPr>
                    <w:rFonts w:ascii="Arial" w:hAnsi="Arial"/>
                    <w:w w:val="103"/>
                    <w:sz w:val="16"/>
                  </w:rPr>
                  <w:t>a</w:t>
                </w:r>
                <w:r>
                  <w:rPr>
                    <w:rFonts w:ascii="Arial" w:hAnsi="Arial"/>
                    <w:spacing w:val="6"/>
                    <w:sz w:val="16"/>
                  </w:rPr>
                  <w:t> </w:t>
                </w:r>
                <w:r>
                  <w:rPr>
                    <w:rFonts w:ascii="Arial" w:hAnsi="Arial"/>
                    <w:spacing w:val="-16"/>
                    <w:w w:val="91"/>
                    <w:sz w:val="16"/>
                  </w:rPr>
                  <w:t>p</w:t>
                </w:r>
                <w:r>
                  <w:rPr>
                    <w:rFonts w:ascii="Arial" w:hAnsi="Arial"/>
                    <w:w w:val="103"/>
                    <w:sz w:val="16"/>
                  </w:rPr>
                  <w:t>a</w:t>
                </w:r>
                <w:r>
                  <w:rPr>
                    <w:rFonts w:ascii="Arial" w:hAnsi="Arial"/>
                    <w:spacing w:val="-10"/>
                    <w:w w:val="167"/>
                    <w:sz w:val="16"/>
                  </w:rPr>
                  <w:t>r</w:t>
                </w:r>
                <w:r>
                  <w:rPr>
                    <w:rFonts w:ascii="Arial" w:hAnsi="Arial"/>
                    <w:w w:val="206"/>
                    <w:sz w:val="16"/>
                  </w:rPr>
                  <w:t>t</w:t>
                </w:r>
                <w:r>
                  <w:rPr>
                    <w:rFonts w:ascii="Arial" w:hAnsi="Arial"/>
                    <w:w w:val="112"/>
                    <w:sz w:val="16"/>
                  </w:rPr>
                  <w:t>i</w:t>
                </w:r>
                <w:r>
                  <w:rPr>
                    <w:rFonts w:ascii="Arial" w:hAnsi="Arial"/>
                    <w:w w:val="127"/>
                    <w:sz w:val="16"/>
                  </w:rPr>
                  <w:t>c</w:t>
                </w:r>
                <w:r>
                  <w:rPr>
                    <w:rFonts w:ascii="Arial" w:hAnsi="Arial"/>
                    <w:w w:val="112"/>
                    <w:sz w:val="16"/>
                  </w:rPr>
                  <w:t>i</w:t>
                </w:r>
                <w:r>
                  <w:rPr>
                    <w:rFonts w:ascii="Arial" w:hAnsi="Arial"/>
                    <w:spacing w:val="-16"/>
                    <w:w w:val="91"/>
                    <w:sz w:val="16"/>
                  </w:rPr>
                  <w:t>p</w:t>
                </w:r>
                <w:r>
                  <w:rPr>
                    <w:rFonts w:ascii="Arial" w:hAnsi="Arial"/>
                    <w:spacing w:val="-6"/>
                    <w:w w:val="103"/>
                    <w:sz w:val="16"/>
                  </w:rPr>
                  <w:t>a</w:t>
                </w:r>
                <w:r>
                  <w:rPr>
                    <w:rFonts w:ascii="Arial" w:hAnsi="Arial"/>
                    <w:w w:val="127"/>
                    <w:sz w:val="16"/>
                  </w:rPr>
                  <w:t>c</w:t>
                </w:r>
                <w:r>
                  <w:rPr>
                    <w:rFonts w:ascii="Arial" w:hAnsi="Arial"/>
                    <w:w w:val="112"/>
                    <w:sz w:val="16"/>
                  </w:rPr>
                  <w:t>i</w:t>
                </w:r>
                <w:r>
                  <w:rPr>
                    <w:rFonts w:ascii="Arial" w:hAnsi="Arial"/>
                    <w:w w:val="134"/>
                    <w:sz w:val="16"/>
                  </w:rPr>
                  <w:t>ó</w:t>
                </w:r>
                <w:r>
                  <w:rPr>
                    <w:rFonts w:ascii="Arial" w:hAnsi="Arial"/>
                    <w:w w:val="123"/>
                    <w:sz w:val="16"/>
                  </w:rPr>
                  <w:t>n</w:t>
                </w:r>
                <w:r>
                  <w:rPr>
                    <w:rFonts w:ascii="Arial" w:hAnsi="Arial"/>
                    <w:spacing w:val="5"/>
                    <w:sz w:val="16"/>
                  </w:rPr>
                  <w:t> </w:t>
                </w:r>
                <w:r>
                  <w:rPr>
                    <w:rFonts w:ascii="Arial" w:hAnsi="Arial"/>
                    <w:w w:val="120"/>
                    <w:sz w:val="16"/>
                  </w:rPr>
                  <w:t>d</w:t>
                </w:r>
                <w:r>
                  <w:rPr>
                    <w:rFonts w:ascii="Arial" w:hAnsi="Arial"/>
                    <w:w w:val="88"/>
                    <w:sz w:val="16"/>
                  </w:rPr>
                  <w:t>e</w:t>
                </w:r>
                <w:r>
                  <w:rPr>
                    <w:rFonts w:ascii="Arial" w:hAnsi="Arial"/>
                    <w:w w:val="77"/>
                    <w:sz w:val="16"/>
                  </w:rPr>
                  <w:t>L</w:t>
                </w:r>
                <w:r>
                  <w:rPr>
                    <w:rFonts w:ascii="Arial" w:hAnsi="Arial"/>
                    <w:spacing w:val="6"/>
                    <w:sz w:val="16"/>
                  </w:rPr>
                  <w:t> </w:t>
                </w:r>
                <w:r>
                  <w:rPr>
                    <w:rFonts w:ascii="Arial" w:hAnsi="Arial"/>
                    <w:w w:val="206"/>
                    <w:sz w:val="16"/>
                  </w:rPr>
                  <w:t>t</w:t>
                </w:r>
                <w:r>
                  <w:rPr>
                    <w:rFonts w:ascii="Arial" w:hAnsi="Arial"/>
                    <w:w w:val="119"/>
                    <w:sz w:val="16"/>
                  </w:rPr>
                  <w:t>u</w:t>
                </w:r>
                <w:r>
                  <w:rPr>
                    <w:rFonts w:ascii="Arial" w:hAnsi="Arial"/>
                    <w:w w:val="167"/>
                    <w:sz w:val="16"/>
                  </w:rPr>
                  <w:t>r</w:t>
                </w:r>
                <w:r>
                  <w:rPr>
                    <w:rFonts w:ascii="Arial" w:hAnsi="Arial"/>
                    <w:w w:val="112"/>
                    <w:sz w:val="16"/>
                  </w:rPr>
                  <w:t>i</w:t>
                </w:r>
                <w:r>
                  <w:rPr>
                    <w:rFonts w:ascii="Arial" w:hAnsi="Arial"/>
                    <w:w w:val="102"/>
                    <w:sz w:val="16"/>
                  </w:rPr>
                  <w:t>s</w:t>
                </w:r>
                <w:r>
                  <w:rPr>
                    <w:rFonts w:ascii="Arial" w:hAnsi="Arial"/>
                    <w:w w:val="95"/>
                    <w:sz w:val="16"/>
                  </w:rPr>
                  <w:t>m</w:t>
                </w:r>
                <w:r>
                  <w:rPr>
                    <w:rFonts w:ascii="Arial" w:hAnsi="Arial"/>
                    <w:spacing w:val="-1"/>
                    <w:w w:val="134"/>
                    <w:sz w:val="16"/>
                  </w:rPr>
                  <w:t>o</w:t>
                </w:r>
                <w:r>
                  <w:rPr>
                    <w:rFonts w:ascii="Arial" w:hAnsi="Arial"/>
                    <w:sz w:val="20"/>
                  </w:rPr>
                  <w:t>…</w:t>
                </w:r>
              </w:p>
            </w:txbxContent>
          </v:textbox>
          <w10:wrap type="none"/>
        </v:shape>
      </w:pict>
    </w:r>
    <w:r>
      <w:rPr/>
      <w:pict>
        <v:shape style="position:absolute;margin-left:334.145386pt;margin-top:64.887329pt;width:20.55pt;height:12pt;mso-position-horizontal-relative:page;mso-position-vertical-relative:page;z-index:-117208" type="#_x0000_t202" filled="false" stroked="false">
          <v:textbox inset="0,0,0,0">
            <w:txbxContent>
              <w:p>
                <w:pPr>
                  <w:spacing w:line="109" w:lineRule="exact" w:before="0"/>
                  <w:ind w:left="40" w:right="-14" w:firstLine="0"/>
                  <w:jc w:val="left"/>
                  <w:rPr>
                    <w:sz w:val="20"/>
                  </w:rPr>
                </w:pPr>
                <w:r>
                  <w:rPr/>
                  <w:fldChar w:fldCharType="begin"/>
                </w:r>
                <w:r>
                  <w:rPr>
                    <w:w w:val="120"/>
                    <w:sz w:val="20"/>
                  </w:rPr>
                  <w:instrText> PAGE </w:instrText>
                </w:r>
                <w:r>
                  <w:rPr/>
                  <w:fldChar w:fldCharType="separate"/>
                </w:r>
                <w:r>
                  <w:rPr/>
                  <w:t>249</w:t>
                </w:r>
                <w:r>
                  <w:rPr/>
                  <w:fldChar w:fldCharType="end"/>
                </w:r>
              </w:p>
            </w:txbxContent>
          </v:textbox>
          <w10:wrap type="none"/>
        </v:shape>
      </w:pict>
    </w:r>
  </w:p>
</w:hdr>
</file>

<file path=word/header7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17184" from="114.573593pt,85.187301pt" to="114.573593pt,56.737301pt" stroked="true" strokeweight=".5pt" strokecolor="#000000">
          <w10:wrap type="none"/>
        </v:line>
      </w:pict>
    </w:r>
    <w:r>
      <w:rPr/>
      <w:pict>
        <v:shape style="position:absolute;margin-left:70.023598pt;margin-top:64.887329pt;width:20.85pt;height:12.05pt;mso-position-horizontal-relative:page;mso-position-vertical-relative:page;z-index:-117160" type="#_x0000_t202" filled="false" stroked="false">
          <v:textbox inset="0,0,0,0">
            <w:txbxContent>
              <w:p>
                <w:pPr>
                  <w:spacing w:line="109" w:lineRule="exact" w:before="0"/>
                  <w:ind w:left="40" w:right="-8" w:firstLine="0"/>
                  <w:jc w:val="left"/>
                  <w:rPr>
                    <w:sz w:val="20"/>
                  </w:rPr>
                </w:pPr>
                <w:r>
                  <w:rPr/>
                  <w:fldChar w:fldCharType="begin"/>
                </w:r>
                <w:r>
                  <w:rPr>
                    <w:w w:val="120"/>
                    <w:sz w:val="20"/>
                  </w:rPr>
                  <w:instrText> PAGE </w:instrText>
                </w:r>
                <w:r>
                  <w:rPr/>
                  <w:fldChar w:fldCharType="separate"/>
                </w:r>
                <w:r>
                  <w:rPr/>
                  <w:t>250</w:t>
                </w:r>
                <w:r>
                  <w:rPr/>
                  <w:fldChar w:fldCharType="end"/>
                </w:r>
              </w:p>
            </w:txbxContent>
          </v:textbox>
          <w10:wrap type="none"/>
        </v:shape>
      </w:pict>
    </w:r>
    <w:r>
      <w:rPr/>
      <w:pict>
        <v:shape style="position:absolute;margin-left:141.623596pt;margin-top:64.887329pt;width:110.85pt;height:12pt;mso-position-horizontal-relative:page;mso-position-vertical-relative:page;z-index:-117136" type="#_x0000_t202" filled="false" stroked="false">
          <v:textbox inset="0,0,0,0">
            <w:txbxContent>
              <w:p>
                <w:pPr>
                  <w:spacing w:line="98" w:lineRule="exact" w:before="0"/>
                  <w:ind w:left="20" w:right="0" w:firstLine="0"/>
                  <w:jc w:val="left"/>
                  <w:rPr>
                    <w:rFonts w:ascii="Arial" w:hAnsi="Arial"/>
                    <w:sz w:val="16"/>
                  </w:rPr>
                </w:pPr>
                <w:r>
                  <w:rPr>
                    <w:rFonts w:ascii="Arial" w:hAnsi="Arial"/>
                    <w:w w:val="86"/>
                    <w:sz w:val="20"/>
                  </w:rPr>
                  <w:t>G</w:t>
                </w:r>
                <w:r>
                  <w:rPr>
                    <w:rFonts w:ascii="Arial" w:hAnsi="Arial"/>
                    <w:w w:val="119"/>
                    <w:sz w:val="16"/>
                  </w:rPr>
                  <w:t>u</w:t>
                </w:r>
                <w:r>
                  <w:rPr>
                    <w:rFonts w:ascii="Arial" w:hAnsi="Arial"/>
                    <w:w w:val="112"/>
                    <w:sz w:val="16"/>
                  </w:rPr>
                  <w:t>i</w:t>
                </w:r>
                <w:r>
                  <w:rPr>
                    <w:rFonts w:ascii="Arial" w:hAnsi="Arial"/>
                    <w:w w:val="77"/>
                    <w:sz w:val="16"/>
                  </w:rPr>
                  <w:t>LL</w:t>
                </w:r>
                <w:r>
                  <w:rPr>
                    <w:rFonts w:ascii="Arial" w:hAnsi="Arial"/>
                    <w:w w:val="88"/>
                    <w:sz w:val="16"/>
                  </w:rPr>
                  <w:t>e</w:t>
                </w:r>
                <w:r>
                  <w:rPr>
                    <w:rFonts w:ascii="Arial" w:hAnsi="Arial"/>
                    <w:w w:val="167"/>
                    <w:sz w:val="16"/>
                  </w:rPr>
                  <w:t>r</w:t>
                </w:r>
                <w:r>
                  <w:rPr>
                    <w:rFonts w:ascii="Arial" w:hAnsi="Arial"/>
                    <w:w w:val="95"/>
                    <w:sz w:val="16"/>
                  </w:rPr>
                  <w:t>m</w:t>
                </w:r>
                <w:r>
                  <w:rPr>
                    <w:rFonts w:ascii="Arial" w:hAnsi="Arial"/>
                    <w:w w:val="134"/>
                    <w:sz w:val="16"/>
                  </w:rPr>
                  <w:t>o</w:t>
                </w:r>
                <w:r>
                  <w:rPr>
                    <w:rFonts w:ascii="Arial" w:hAnsi="Arial"/>
                    <w:spacing w:val="6"/>
                    <w:sz w:val="16"/>
                  </w:rPr>
                  <w:t> </w:t>
                </w:r>
                <w:r>
                  <w:rPr>
                    <w:rFonts w:ascii="Arial" w:hAnsi="Arial"/>
                    <w:w w:val="95"/>
                    <w:sz w:val="20"/>
                  </w:rPr>
                  <w:t>m</w:t>
                </w:r>
                <w:r>
                  <w:rPr>
                    <w:rFonts w:ascii="Arial" w:hAnsi="Arial"/>
                    <w:w w:val="112"/>
                    <w:sz w:val="16"/>
                  </w:rPr>
                  <w:t>i</w:t>
                </w:r>
                <w:r>
                  <w:rPr>
                    <w:rFonts w:ascii="Arial" w:hAnsi="Arial"/>
                    <w:spacing w:val="-4"/>
                    <w:w w:val="167"/>
                    <w:sz w:val="16"/>
                  </w:rPr>
                  <w:t>r</w:t>
                </w:r>
                <w:r>
                  <w:rPr>
                    <w:rFonts w:ascii="Arial" w:hAnsi="Arial"/>
                    <w:w w:val="103"/>
                    <w:sz w:val="16"/>
                  </w:rPr>
                  <w:t>a</w:t>
                </w:r>
                <w:r>
                  <w:rPr>
                    <w:rFonts w:ascii="Arial" w:hAnsi="Arial"/>
                    <w:w w:val="123"/>
                    <w:sz w:val="16"/>
                  </w:rPr>
                  <w:t>n</w:t>
                </w:r>
                <w:r>
                  <w:rPr>
                    <w:rFonts w:ascii="Arial" w:hAnsi="Arial"/>
                    <w:spacing w:val="-8"/>
                    <w:w w:val="120"/>
                    <w:sz w:val="16"/>
                  </w:rPr>
                  <w:t>d</w:t>
                </w:r>
                <w:r>
                  <w:rPr>
                    <w:rFonts w:ascii="Arial" w:hAnsi="Arial"/>
                    <w:w w:val="103"/>
                    <w:sz w:val="16"/>
                  </w:rPr>
                  <w:t>a</w:t>
                </w:r>
                <w:r>
                  <w:rPr>
                    <w:rFonts w:ascii="Arial" w:hAnsi="Arial"/>
                    <w:spacing w:val="6"/>
                    <w:sz w:val="16"/>
                  </w:rPr>
                  <w:t> </w:t>
                </w:r>
                <w:r>
                  <w:rPr>
                    <w:rFonts w:ascii="Arial" w:hAnsi="Arial"/>
                    <w:w w:val="167"/>
                    <w:sz w:val="20"/>
                  </w:rPr>
                  <w:t>r</w:t>
                </w:r>
                <w:r>
                  <w:rPr>
                    <w:rFonts w:ascii="Arial" w:hAnsi="Arial"/>
                    <w:w w:val="134"/>
                    <w:sz w:val="16"/>
                  </w:rPr>
                  <w:t>o</w:t>
                </w:r>
                <w:r>
                  <w:rPr>
                    <w:rFonts w:ascii="Arial" w:hAnsi="Arial"/>
                    <w:w w:val="95"/>
                    <w:sz w:val="16"/>
                  </w:rPr>
                  <w:t>m</w:t>
                </w:r>
                <w:r>
                  <w:rPr>
                    <w:rFonts w:ascii="Arial" w:hAnsi="Arial"/>
                    <w:w w:val="103"/>
                    <w:sz w:val="16"/>
                  </w:rPr>
                  <w:t>á</w:t>
                </w:r>
                <w:r>
                  <w:rPr>
                    <w:rFonts w:ascii="Arial" w:hAnsi="Arial"/>
                    <w:w w:val="123"/>
                    <w:sz w:val="16"/>
                  </w:rPr>
                  <w:t>n</w:t>
                </w:r>
              </w:p>
            </w:txbxContent>
          </v:textbox>
          <w10:wrap type="none"/>
        </v:shape>
      </w:pict>
    </w:r>
  </w:p>
</w:hdr>
</file>

<file path=word/header7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17112" from="310.403503pt,85.437301pt" to="310.403503pt,56.987301pt" stroked="true" strokeweight=".5pt" strokecolor="#000000">
          <w10:wrap type="none"/>
        </v:line>
      </w:pict>
    </w:r>
    <w:r>
      <w:rPr/>
      <w:pict>
        <v:shape style="position:absolute;margin-left:157.215302pt;margin-top:64.887329pt;width:125.9pt;height:12pt;mso-position-horizontal-relative:page;mso-position-vertical-relative:page;z-index:-117088" type="#_x0000_t202" filled="false" stroked="false">
          <v:textbox inset="0,0,0,0">
            <w:txbxContent>
              <w:p>
                <w:pPr>
                  <w:spacing w:line="98" w:lineRule="exact" w:before="0"/>
                  <w:ind w:left="20" w:right="0" w:firstLine="0"/>
                  <w:jc w:val="left"/>
                  <w:rPr>
                    <w:rFonts w:ascii="Arial" w:hAnsi="Arial"/>
                    <w:sz w:val="20"/>
                  </w:rPr>
                </w:pPr>
                <w:r>
                  <w:rPr>
                    <w:rFonts w:ascii="Arial" w:hAnsi="Arial"/>
                    <w:w w:val="77"/>
                    <w:sz w:val="20"/>
                  </w:rPr>
                  <w:t>L</w:t>
                </w:r>
                <w:r>
                  <w:rPr>
                    <w:rFonts w:ascii="Arial" w:hAnsi="Arial"/>
                    <w:w w:val="103"/>
                    <w:sz w:val="16"/>
                  </w:rPr>
                  <w:t>a</w:t>
                </w:r>
                <w:r>
                  <w:rPr>
                    <w:rFonts w:ascii="Arial" w:hAnsi="Arial"/>
                    <w:spacing w:val="6"/>
                    <w:sz w:val="16"/>
                  </w:rPr>
                  <w:t> </w:t>
                </w:r>
                <w:r>
                  <w:rPr>
                    <w:rFonts w:ascii="Arial" w:hAnsi="Arial"/>
                    <w:spacing w:val="-16"/>
                    <w:w w:val="91"/>
                    <w:sz w:val="16"/>
                  </w:rPr>
                  <w:t>p</w:t>
                </w:r>
                <w:r>
                  <w:rPr>
                    <w:rFonts w:ascii="Arial" w:hAnsi="Arial"/>
                    <w:w w:val="103"/>
                    <w:sz w:val="16"/>
                  </w:rPr>
                  <w:t>a</w:t>
                </w:r>
                <w:r>
                  <w:rPr>
                    <w:rFonts w:ascii="Arial" w:hAnsi="Arial"/>
                    <w:spacing w:val="-10"/>
                    <w:w w:val="167"/>
                    <w:sz w:val="16"/>
                  </w:rPr>
                  <w:t>r</w:t>
                </w:r>
                <w:r>
                  <w:rPr>
                    <w:rFonts w:ascii="Arial" w:hAnsi="Arial"/>
                    <w:w w:val="206"/>
                    <w:sz w:val="16"/>
                  </w:rPr>
                  <w:t>t</w:t>
                </w:r>
                <w:r>
                  <w:rPr>
                    <w:rFonts w:ascii="Arial" w:hAnsi="Arial"/>
                    <w:w w:val="112"/>
                    <w:sz w:val="16"/>
                  </w:rPr>
                  <w:t>i</w:t>
                </w:r>
                <w:r>
                  <w:rPr>
                    <w:rFonts w:ascii="Arial" w:hAnsi="Arial"/>
                    <w:w w:val="127"/>
                    <w:sz w:val="16"/>
                  </w:rPr>
                  <w:t>c</w:t>
                </w:r>
                <w:r>
                  <w:rPr>
                    <w:rFonts w:ascii="Arial" w:hAnsi="Arial"/>
                    <w:w w:val="112"/>
                    <w:sz w:val="16"/>
                  </w:rPr>
                  <w:t>i</w:t>
                </w:r>
                <w:r>
                  <w:rPr>
                    <w:rFonts w:ascii="Arial" w:hAnsi="Arial"/>
                    <w:spacing w:val="-16"/>
                    <w:w w:val="91"/>
                    <w:sz w:val="16"/>
                  </w:rPr>
                  <w:t>p</w:t>
                </w:r>
                <w:r>
                  <w:rPr>
                    <w:rFonts w:ascii="Arial" w:hAnsi="Arial"/>
                    <w:spacing w:val="-6"/>
                    <w:w w:val="103"/>
                    <w:sz w:val="16"/>
                  </w:rPr>
                  <w:t>a</w:t>
                </w:r>
                <w:r>
                  <w:rPr>
                    <w:rFonts w:ascii="Arial" w:hAnsi="Arial"/>
                    <w:w w:val="127"/>
                    <w:sz w:val="16"/>
                  </w:rPr>
                  <w:t>c</w:t>
                </w:r>
                <w:r>
                  <w:rPr>
                    <w:rFonts w:ascii="Arial" w:hAnsi="Arial"/>
                    <w:w w:val="112"/>
                    <w:sz w:val="16"/>
                  </w:rPr>
                  <w:t>i</w:t>
                </w:r>
                <w:r>
                  <w:rPr>
                    <w:rFonts w:ascii="Arial" w:hAnsi="Arial"/>
                    <w:w w:val="134"/>
                    <w:sz w:val="16"/>
                  </w:rPr>
                  <w:t>ó</w:t>
                </w:r>
                <w:r>
                  <w:rPr>
                    <w:rFonts w:ascii="Arial" w:hAnsi="Arial"/>
                    <w:w w:val="123"/>
                    <w:sz w:val="16"/>
                  </w:rPr>
                  <w:t>n</w:t>
                </w:r>
                <w:r>
                  <w:rPr>
                    <w:rFonts w:ascii="Arial" w:hAnsi="Arial"/>
                    <w:spacing w:val="5"/>
                    <w:sz w:val="16"/>
                  </w:rPr>
                  <w:t> </w:t>
                </w:r>
                <w:r>
                  <w:rPr>
                    <w:rFonts w:ascii="Arial" w:hAnsi="Arial"/>
                    <w:w w:val="120"/>
                    <w:sz w:val="16"/>
                  </w:rPr>
                  <w:t>d</w:t>
                </w:r>
                <w:r>
                  <w:rPr>
                    <w:rFonts w:ascii="Arial" w:hAnsi="Arial"/>
                    <w:w w:val="88"/>
                    <w:sz w:val="16"/>
                  </w:rPr>
                  <w:t>e</w:t>
                </w:r>
                <w:r>
                  <w:rPr>
                    <w:rFonts w:ascii="Arial" w:hAnsi="Arial"/>
                    <w:w w:val="77"/>
                    <w:sz w:val="16"/>
                  </w:rPr>
                  <w:t>L</w:t>
                </w:r>
                <w:r>
                  <w:rPr>
                    <w:rFonts w:ascii="Arial" w:hAnsi="Arial"/>
                    <w:spacing w:val="6"/>
                    <w:sz w:val="16"/>
                  </w:rPr>
                  <w:t> </w:t>
                </w:r>
                <w:r>
                  <w:rPr>
                    <w:rFonts w:ascii="Arial" w:hAnsi="Arial"/>
                    <w:w w:val="206"/>
                    <w:sz w:val="16"/>
                  </w:rPr>
                  <w:t>t</w:t>
                </w:r>
                <w:r>
                  <w:rPr>
                    <w:rFonts w:ascii="Arial" w:hAnsi="Arial"/>
                    <w:w w:val="119"/>
                    <w:sz w:val="16"/>
                  </w:rPr>
                  <w:t>u</w:t>
                </w:r>
                <w:r>
                  <w:rPr>
                    <w:rFonts w:ascii="Arial" w:hAnsi="Arial"/>
                    <w:w w:val="167"/>
                    <w:sz w:val="16"/>
                  </w:rPr>
                  <w:t>r</w:t>
                </w:r>
                <w:r>
                  <w:rPr>
                    <w:rFonts w:ascii="Arial" w:hAnsi="Arial"/>
                    <w:w w:val="112"/>
                    <w:sz w:val="16"/>
                  </w:rPr>
                  <w:t>i</w:t>
                </w:r>
                <w:r>
                  <w:rPr>
                    <w:rFonts w:ascii="Arial" w:hAnsi="Arial"/>
                    <w:w w:val="102"/>
                    <w:sz w:val="16"/>
                  </w:rPr>
                  <w:t>s</w:t>
                </w:r>
                <w:r>
                  <w:rPr>
                    <w:rFonts w:ascii="Arial" w:hAnsi="Arial"/>
                    <w:w w:val="95"/>
                    <w:sz w:val="16"/>
                  </w:rPr>
                  <w:t>m</w:t>
                </w:r>
                <w:r>
                  <w:rPr>
                    <w:rFonts w:ascii="Arial" w:hAnsi="Arial"/>
                    <w:spacing w:val="-1"/>
                    <w:w w:val="134"/>
                    <w:sz w:val="16"/>
                  </w:rPr>
                  <w:t>o</w:t>
                </w:r>
                <w:r>
                  <w:rPr>
                    <w:rFonts w:ascii="Arial" w:hAnsi="Arial"/>
                    <w:sz w:val="20"/>
                  </w:rPr>
                  <w:t>…</w:t>
                </w:r>
              </w:p>
            </w:txbxContent>
          </v:textbox>
          <w10:wrap type="none"/>
        </v:shape>
      </w:pict>
    </w:r>
    <w:r>
      <w:rPr/>
      <w:pict>
        <v:shape style="position:absolute;margin-left:334.045288pt;margin-top:64.887329pt;width:19.850pt;height:12.05pt;mso-position-horizontal-relative:page;mso-position-vertical-relative:page;z-index:-117064" type="#_x0000_t202" filled="false" stroked="false">
          <v:textbox inset="0,0,0,0">
            <w:txbxContent>
              <w:p>
                <w:pPr>
                  <w:spacing w:line="109" w:lineRule="exact" w:before="0"/>
                  <w:ind w:left="40" w:right="-28" w:firstLine="0"/>
                  <w:jc w:val="left"/>
                  <w:rPr>
                    <w:sz w:val="20"/>
                  </w:rPr>
                </w:pPr>
                <w:r>
                  <w:rPr/>
                  <w:fldChar w:fldCharType="begin"/>
                </w:r>
                <w:r>
                  <w:rPr>
                    <w:w w:val="119"/>
                    <w:sz w:val="20"/>
                  </w:rPr>
                  <w:instrText> PAGE </w:instrText>
                </w:r>
                <w:r>
                  <w:rPr/>
                  <w:fldChar w:fldCharType="separate"/>
                </w:r>
                <w:r>
                  <w:rPr/>
                  <w:t>253</w:t>
                </w:r>
                <w:r>
                  <w:rPr/>
                  <w:fldChar w:fldCharType="end"/>
                </w:r>
              </w:p>
            </w:txbxContent>
          </v:textbox>
          <w10:wrap type="none"/>
        </v:shape>
      </w:pict>
    </w:r>
  </w:p>
</w:hdr>
</file>

<file path=word/header7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17040" from="114.573593pt,85.1893pt" to="114.573593pt,56.7393pt" stroked="true" strokeweight=".5pt" strokecolor="#000000">
          <w10:wrap type="none"/>
        </v:line>
      </w:pict>
    </w:r>
    <w:r>
      <w:rPr/>
      <w:pict>
        <v:shape style="position:absolute;margin-left:70.023598pt;margin-top:64.889229pt;width:21.05pt;height:12pt;mso-position-horizontal-relative:page;mso-position-vertical-relative:page;z-index:-117016" type="#_x0000_t202" filled="false" stroked="false">
          <v:textbox inset="0,0,0,0">
            <w:txbxContent>
              <w:p>
                <w:pPr>
                  <w:spacing w:line="109" w:lineRule="exact" w:before="0"/>
                  <w:ind w:left="40" w:right="-4" w:firstLine="0"/>
                  <w:jc w:val="left"/>
                  <w:rPr>
                    <w:sz w:val="20"/>
                  </w:rPr>
                </w:pPr>
                <w:r>
                  <w:rPr/>
                  <w:fldChar w:fldCharType="begin"/>
                </w:r>
                <w:r>
                  <w:rPr>
                    <w:w w:val="120"/>
                    <w:sz w:val="20"/>
                  </w:rPr>
                  <w:instrText> PAGE </w:instrText>
                </w:r>
                <w:r>
                  <w:rPr/>
                  <w:fldChar w:fldCharType="separate"/>
                </w:r>
                <w:r>
                  <w:rPr/>
                  <w:t>260</w:t>
                </w:r>
                <w:r>
                  <w:rPr/>
                  <w:fldChar w:fldCharType="end"/>
                </w:r>
              </w:p>
            </w:txbxContent>
          </v:textbox>
          <w10:wrap type="none"/>
        </v:shape>
      </w:pict>
    </w:r>
    <w:r>
      <w:rPr/>
      <w:pict>
        <v:shape style="position:absolute;margin-left:141.623596pt;margin-top:64.889229pt;width:110.85pt;height:12pt;mso-position-horizontal-relative:page;mso-position-vertical-relative:page;z-index:-116992" type="#_x0000_t202" filled="false" stroked="false">
          <v:textbox inset="0,0,0,0">
            <w:txbxContent>
              <w:p>
                <w:pPr>
                  <w:spacing w:line="98" w:lineRule="exact" w:before="0"/>
                  <w:ind w:left="20" w:right="0" w:firstLine="0"/>
                  <w:jc w:val="left"/>
                  <w:rPr>
                    <w:rFonts w:ascii="Arial" w:hAnsi="Arial"/>
                    <w:sz w:val="16"/>
                  </w:rPr>
                </w:pPr>
                <w:r>
                  <w:rPr>
                    <w:rFonts w:ascii="Arial" w:hAnsi="Arial"/>
                    <w:w w:val="86"/>
                    <w:sz w:val="20"/>
                  </w:rPr>
                  <w:t>G</w:t>
                </w:r>
                <w:r>
                  <w:rPr>
                    <w:rFonts w:ascii="Arial" w:hAnsi="Arial"/>
                    <w:w w:val="119"/>
                    <w:sz w:val="16"/>
                  </w:rPr>
                  <w:t>u</w:t>
                </w:r>
                <w:r>
                  <w:rPr>
                    <w:rFonts w:ascii="Arial" w:hAnsi="Arial"/>
                    <w:w w:val="112"/>
                    <w:sz w:val="16"/>
                  </w:rPr>
                  <w:t>i</w:t>
                </w:r>
                <w:r>
                  <w:rPr>
                    <w:rFonts w:ascii="Arial" w:hAnsi="Arial"/>
                    <w:w w:val="77"/>
                    <w:sz w:val="16"/>
                  </w:rPr>
                  <w:t>LL</w:t>
                </w:r>
                <w:r>
                  <w:rPr>
                    <w:rFonts w:ascii="Arial" w:hAnsi="Arial"/>
                    <w:w w:val="88"/>
                    <w:sz w:val="16"/>
                  </w:rPr>
                  <w:t>e</w:t>
                </w:r>
                <w:r>
                  <w:rPr>
                    <w:rFonts w:ascii="Arial" w:hAnsi="Arial"/>
                    <w:w w:val="167"/>
                    <w:sz w:val="16"/>
                  </w:rPr>
                  <w:t>r</w:t>
                </w:r>
                <w:r>
                  <w:rPr>
                    <w:rFonts w:ascii="Arial" w:hAnsi="Arial"/>
                    <w:w w:val="95"/>
                    <w:sz w:val="16"/>
                  </w:rPr>
                  <w:t>m</w:t>
                </w:r>
                <w:r>
                  <w:rPr>
                    <w:rFonts w:ascii="Arial" w:hAnsi="Arial"/>
                    <w:w w:val="134"/>
                    <w:sz w:val="16"/>
                  </w:rPr>
                  <w:t>o</w:t>
                </w:r>
                <w:r>
                  <w:rPr>
                    <w:rFonts w:ascii="Arial" w:hAnsi="Arial"/>
                    <w:spacing w:val="6"/>
                    <w:sz w:val="16"/>
                  </w:rPr>
                  <w:t> </w:t>
                </w:r>
                <w:r>
                  <w:rPr>
                    <w:rFonts w:ascii="Arial" w:hAnsi="Arial"/>
                    <w:w w:val="95"/>
                    <w:sz w:val="20"/>
                  </w:rPr>
                  <w:t>m</w:t>
                </w:r>
                <w:r>
                  <w:rPr>
                    <w:rFonts w:ascii="Arial" w:hAnsi="Arial"/>
                    <w:w w:val="112"/>
                    <w:sz w:val="16"/>
                  </w:rPr>
                  <w:t>i</w:t>
                </w:r>
                <w:r>
                  <w:rPr>
                    <w:rFonts w:ascii="Arial" w:hAnsi="Arial"/>
                    <w:spacing w:val="-4"/>
                    <w:w w:val="167"/>
                    <w:sz w:val="16"/>
                  </w:rPr>
                  <w:t>r</w:t>
                </w:r>
                <w:r>
                  <w:rPr>
                    <w:rFonts w:ascii="Arial" w:hAnsi="Arial"/>
                    <w:w w:val="103"/>
                    <w:sz w:val="16"/>
                  </w:rPr>
                  <w:t>a</w:t>
                </w:r>
                <w:r>
                  <w:rPr>
                    <w:rFonts w:ascii="Arial" w:hAnsi="Arial"/>
                    <w:w w:val="123"/>
                    <w:sz w:val="16"/>
                  </w:rPr>
                  <w:t>n</w:t>
                </w:r>
                <w:r>
                  <w:rPr>
                    <w:rFonts w:ascii="Arial" w:hAnsi="Arial"/>
                    <w:spacing w:val="-8"/>
                    <w:w w:val="120"/>
                    <w:sz w:val="16"/>
                  </w:rPr>
                  <w:t>d</w:t>
                </w:r>
                <w:r>
                  <w:rPr>
                    <w:rFonts w:ascii="Arial" w:hAnsi="Arial"/>
                    <w:w w:val="103"/>
                    <w:sz w:val="16"/>
                  </w:rPr>
                  <w:t>a</w:t>
                </w:r>
                <w:r>
                  <w:rPr>
                    <w:rFonts w:ascii="Arial" w:hAnsi="Arial"/>
                    <w:spacing w:val="6"/>
                    <w:sz w:val="16"/>
                  </w:rPr>
                  <w:t> </w:t>
                </w:r>
                <w:r>
                  <w:rPr>
                    <w:rFonts w:ascii="Arial" w:hAnsi="Arial"/>
                    <w:w w:val="167"/>
                    <w:sz w:val="20"/>
                  </w:rPr>
                  <w:t>r</w:t>
                </w:r>
                <w:r>
                  <w:rPr>
                    <w:rFonts w:ascii="Arial" w:hAnsi="Arial"/>
                    <w:w w:val="134"/>
                    <w:sz w:val="16"/>
                  </w:rPr>
                  <w:t>o</w:t>
                </w:r>
                <w:r>
                  <w:rPr>
                    <w:rFonts w:ascii="Arial" w:hAnsi="Arial"/>
                    <w:w w:val="95"/>
                    <w:sz w:val="16"/>
                  </w:rPr>
                  <w:t>m</w:t>
                </w:r>
                <w:r>
                  <w:rPr>
                    <w:rFonts w:ascii="Arial" w:hAnsi="Arial"/>
                    <w:w w:val="103"/>
                    <w:sz w:val="16"/>
                  </w:rPr>
                  <w:t>á</w:t>
                </w:r>
                <w:r>
                  <w:rPr>
                    <w:rFonts w:ascii="Arial" w:hAnsi="Arial"/>
                    <w:w w:val="123"/>
                    <w:sz w:val="16"/>
                  </w:rPr>
                  <w:t>n</w:t>
                </w:r>
              </w:p>
            </w:txbxContent>
          </v:textbox>
          <w10:wrap type="none"/>
        </v:shape>
      </w:pict>
    </w:r>
  </w:p>
</w:hdr>
</file>

<file path=word/header7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116968" from="310.403503pt,85.4393pt" to="310.403503pt,56.9893pt" stroked="true" strokeweight=".5pt" strokecolor="#000000">
          <w10:wrap type="none"/>
        </v:line>
      </w:pict>
    </w:r>
    <w:r>
      <w:rPr/>
      <w:pict>
        <v:shape style="position:absolute;margin-left:157.2155pt;margin-top:64.889229pt;width:125.9pt;height:12pt;mso-position-horizontal-relative:page;mso-position-vertical-relative:page;z-index:-116944" type="#_x0000_t202" filled="false" stroked="false">
          <v:textbox inset="0,0,0,0">
            <w:txbxContent>
              <w:p>
                <w:pPr>
                  <w:spacing w:line="98" w:lineRule="exact" w:before="0"/>
                  <w:ind w:left="20" w:right="0" w:firstLine="0"/>
                  <w:jc w:val="left"/>
                  <w:rPr>
                    <w:rFonts w:ascii="Arial" w:hAnsi="Arial"/>
                    <w:sz w:val="20"/>
                  </w:rPr>
                </w:pPr>
                <w:r>
                  <w:rPr>
                    <w:rFonts w:ascii="Arial" w:hAnsi="Arial"/>
                    <w:w w:val="77"/>
                    <w:sz w:val="20"/>
                  </w:rPr>
                  <w:t>L</w:t>
                </w:r>
                <w:r>
                  <w:rPr>
                    <w:rFonts w:ascii="Arial" w:hAnsi="Arial"/>
                    <w:w w:val="103"/>
                    <w:sz w:val="16"/>
                  </w:rPr>
                  <w:t>a</w:t>
                </w:r>
                <w:r>
                  <w:rPr>
                    <w:rFonts w:ascii="Arial" w:hAnsi="Arial"/>
                    <w:spacing w:val="6"/>
                    <w:sz w:val="16"/>
                  </w:rPr>
                  <w:t> </w:t>
                </w:r>
                <w:r>
                  <w:rPr>
                    <w:rFonts w:ascii="Arial" w:hAnsi="Arial"/>
                    <w:spacing w:val="-16"/>
                    <w:w w:val="91"/>
                    <w:sz w:val="16"/>
                  </w:rPr>
                  <w:t>p</w:t>
                </w:r>
                <w:r>
                  <w:rPr>
                    <w:rFonts w:ascii="Arial" w:hAnsi="Arial"/>
                    <w:w w:val="103"/>
                    <w:sz w:val="16"/>
                  </w:rPr>
                  <w:t>a</w:t>
                </w:r>
                <w:r>
                  <w:rPr>
                    <w:rFonts w:ascii="Arial" w:hAnsi="Arial"/>
                    <w:spacing w:val="-10"/>
                    <w:w w:val="167"/>
                    <w:sz w:val="16"/>
                  </w:rPr>
                  <w:t>r</w:t>
                </w:r>
                <w:r>
                  <w:rPr>
                    <w:rFonts w:ascii="Arial" w:hAnsi="Arial"/>
                    <w:w w:val="206"/>
                    <w:sz w:val="16"/>
                  </w:rPr>
                  <w:t>t</w:t>
                </w:r>
                <w:r>
                  <w:rPr>
                    <w:rFonts w:ascii="Arial" w:hAnsi="Arial"/>
                    <w:w w:val="112"/>
                    <w:sz w:val="16"/>
                  </w:rPr>
                  <w:t>i</w:t>
                </w:r>
                <w:r>
                  <w:rPr>
                    <w:rFonts w:ascii="Arial" w:hAnsi="Arial"/>
                    <w:w w:val="127"/>
                    <w:sz w:val="16"/>
                  </w:rPr>
                  <w:t>c</w:t>
                </w:r>
                <w:r>
                  <w:rPr>
                    <w:rFonts w:ascii="Arial" w:hAnsi="Arial"/>
                    <w:w w:val="112"/>
                    <w:sz w:val="16"/>
                  </w:rPr>
                  <w:t>i</w:t>
                </w:r>
                <w:r>
                  <w:rPr>
                    <w:rFonts w:ascii="Arial" w:hAnsi="Arial"/>
                    <w:spacing w:val="-16"/>
                    <w:w w:val="91"/>
                    <w:sz w:val="16"/>
                  </w:rPr>
                  <w:t>p</w:t>
                </w:r>
                <w:r>
                  <w:rPr>
                    <w:rFonts w:ascii="Arial" w:hAnsi="Arial"/>
                    <w:spacing w:val="-6"/>
                    <w:w w:val="103"/>
                    <w:sz w:val="16"/>
                  </w:rPr>
                  <w:t>a</w:t>
                </w:r>
                <w:r>
                  <w:rPr>
                    <w:rFonts w:ascii="Arial" w:hAnsi="Arial"/>
                    <w:w w:val="127"/>
                    <w:sz w:val="16"/>
                  </w:rPr>
                  <w:t>c</w:t>
                </w:r>
                <w:r>
                  <w:rPr>
                    <w:rFonts w:ascii="Arial" w:hAnsi="Arial"/>
                    <w:w w:val="112"/>
                    <w:sz w:val="16"/>
                  </w:rPr>
                  <w:t>i</w:t>
                </w:r>
                <w:r>
                  <w:rPr>
                    <w:rFonts w:ascii="Arial" w:hAnsi="Arial"/>
                    <w:w w:val="134"/>
                    <w:sz w:val="16"/>
                  </w:rPr>
                  <w:t>ó</w:t>
                </w:r>
                <w:r>
                  <w:rPr>
                    <w:rFonts w:ascii="Arial" w:hAnsi="Arial"/>
                    <w:w w:val="123"/>
                    <w:sz w:val="16"/>
                  </w:rPr>
                  <w:t>n</w:t>
                </w:r>
                <w:r>
                  <w:rPr>
                    <w:rFonts w:ascii="Arial" w:hAnsi="Arial"/>
                    <w:spacing w:val="5"/>
                    <w:sz w:val="16"/>
                  </w:rPr>
                  <w:t> </w:t>
                </w:r>
                <w:r>
                  <w:rPr>
                    <w:rFonts w:ascii="Arial" w:hAnsi="Arial"/>
                    <w:w w:val="120"/>
                    <w:sz w:val="16"/>
                  </w:rPr>
                  <w:t>d</w:t>
                </w:r>
                <w:r>
                  <w:rPr>
                    <w:rFonts w:ascii="Arial" w:hAnsi="Arial"/>
                    <w:w w:val="88"/>
                    <w:sz w:val="16"/>
                  </w:rPr>
                  <w:t>e</w:t>
                </w:r>
                <w:r>
                  <w:rPr>
                    <w:rFonts w:ascii="Arial" w:hAnsi="Arial"/>
                    <w:w w:val="77"/>
                    <w:sz w:val="16"/>
                  </w:rPr>
                  <w:t>L</w:t>
                </w:r>
                <w:r>
                  <w:rPr>
                    <w:rFonts w:ascii="Arial" w:hAnsi="Arial"/>
                    <w:spacing w:val="6"/>
                    <w:sz w:val="16"/>
                  </w:rPr>
                  <w:t> </w:t>
                </w:r>
                <w:r>
                  <w:rPr>
                    <w:rFonts w:ascii="Arial" w:hAnsi="Arial"/>
                    <w:w w:val="206"/>
                    <w:sz w:val="16"/>
                  </w:rPr>
                  <w:t>t</w:t>
                </w:r>
                <w:r>
                  <w:rPr>
                    <w:rFonts w:ascii="Arial" w:hAnsi="Arial"/>
                    <w:w w:val="119"/>
                    <w:sz w:val="16"/>
                  </w:rPr>
                  <w:t>u</w:t>
                </w:r>
                <w:r>
                  <w:rPr>
                    <w:rFonts w:ascii="Arial" w:hAnsi="Arial"/>
                    <w:w w:val="167"/>
                    <w:sz w:val="16"/>
                  </w:rPr>
                  <w:t>r</w:t>
                </w:r>
                <w:r>
                  <w:rPr>
                    <w:rFonts w:ascii="Arial" w:hAnsi="Arial"/>
                    <w:w w:val="112"/>
                    <w:sz w:val="16"/>
                  </w:rPr>
                  <w:t>i</w:t>
                </w:r>
                <w:r>
                  <w:rPr>
                    <w:rFonts w:ascii="Arial" w:hAnsi="Arial"/>
                    <w:w w:val="102"/>
                    <w:sz w:val="16"/>
                  </w:rPr>
                  <w:t>s</w:t>
                </w:r>
                <w:r>
                  <w:rPr>
                    <w:rFonts w:ascii="Arial" w:hAnsi="Arial"/>
                    <w:w w:val="95"/>
                    <w:sz w:val="16"/>
                  </w:rPr>
                  <w:t>m</w:t>
                </w:r>
                <w:r>
                  <w:rPr>
                    <w:rFonts w:ascii="Arial" w:hAnsi="Arial"/>
                    <w:spacing w:val="-1"/>
                    <w:w w:val="134"/>
                    <w:sz w:val="16"/>
                  </w:rPr>
                  <w:t>o</w:t>
                </w:r>
                <w:r>
                  <w:rPr>
                    <w:rFonts w:ascii="Arial" w:hAnsi="Arial"/>
                    <w:sz w:val="20"/>
                  </w:rPr>
                  <w:t>…</w:t>
                </w:r>
              </w:p>
            </w:txbxContent>
          </v:textbox>
          <w10:wrap type="none"/>
        </v:shape>
      </w:pict>
    </w:r>
    <w:r>
      <w:rPr/>
      <w:pict>
        <v:shape style="position:absolute;margin-left:334.245514pt;margin-top:64.889229pt;width:19.45pt;height:12pt;mso-position-horizontal-relative:page;mso-position-vertical-relative:page;z-index:-116920" type="#_x0000_t202" filled="false" stroked="false">
          <v:textbox inset="0,0,0,0">
            <w:txbxContent>
              <w:p>
                <w:pPr>
                  <w:spacing w:line="109" w:lineRule="exact" w:before="0"/>
                  <w:ind w:left="40" w:right="-36" w:firstLine="0"/>
                  <w:jc w:val="left"/>
                  <w:rPr>
                    <w:sz w:val="20"/>
                  </w:rPr>
                </w:pPr>
                <w:r>
                  <w:rPr/>
                  <w:fldChar w:fldCharType="begin"/>
                </w:r>
                <w:r>
                  <w:rPr>
                    <w:w w:val="119"/>
                    <w:sz w:val="20"/>
                  </w:rPr>
                  <w:instrText> PAGE </w:instrText>
                </w:r>
                <w:r>
                  <w:rPr/>
                  <w:fldChar w:fldCharType="separate"/>
                </w:r>
                <w:r>
                  <w:rPr/>
                  <w:t>261</w:t>
                </w:r>
                <w:r>
                  <w:rPr/>
                  <w:fldChar w:fldCharType="end"/>
                </w:r>
              </w:p>
            </w:txbxContent>
          </v:textbox>
          <w10:wrap type="none"/>
        </v:shape>
      </w:pict>
    </w:r>
  </w:p>
</w:hdr>
</file>

<file path=word/header7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hdr>
</file>

<file path=word/header8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hdr>
</file>

<file path=word/header8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rect style="position:absolute;margin-left:177.636993pt;margin-top:41.325001pt;width:195.299pt;height:50.024pt;mso-position-horizontal-relative:page;mso-position-vertical-relative:page;z-index:-120760" filled="true" fillcolor="#ffffff" stroked="false">
          <v:fill type="solid"/>
          <w10:wrap type="none"/>
        </v:rect>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5">
    <w:multiLevelType w:val="hybridMultilevel"/>
    <w:lvl w:ilvl="0">
      <w:start w:val="5"/>
      <w:numFmt w:val="decimal"/>
      <w:lvlText w:val="%1"/>
      <w:lvlJc w:val="left"/>
      <w:pPr>
        <w:ind w:left="640" w:hanging="268"/>
        <w:jc w:val="right"/>
      </w:pPr>
      <w:rPr>
        <w:rFonts w:hint="default" w:ascii="Calibri" w:hAnsi="Calibri" w:eastAsia="Calibri" w:cs="Calibri"/>
        <w:w w:val="119"/>
        <w:sz w:val="16"/>
        <w:szCs w:val="16"/>
      </w:rPr>
    </w:lvl>
    <w:lvl w:ilvl="1">
      <w:start w:val="1"/>
      <w:numFmt w:val="bullet"/>
      <w:lvlText w:val="•"/>
      <w:lvlJc w:val="left"/>
      <w:pPr>
        <w:ind w:left="1193" w:hanging="268"/>
      </w:pPr>
      <w:rPr>
        <w:rFonts w:hint="default"/>
      </w:rPr>
    </w:lvl>
    <w:lvl w:ilvl="2">
      <w:start w:val="1"/>
      <w:numFmt w:val="bullet"/>
      <w:lvlText w:val="•"/>
      <w:lvlJc w:val="left"/>
      <w:pPr>
        <w:ind w:left="1746" w:hanging="268"/>
      </w:pPr>
      <w:rPr>
        <w:rFonts w:hint="default"/>
      </w:rPr>
    </w:lvl>
    <w:lvl w:ilvl="3">
      <w:start w:val="1"/>
      <w:numFmt w:val="bullet"/>
      <w:lvlText w:val="•"/>
      <w:lvlJc w:val="left"/>
      <w:pPr>
        <w:ind w:left="2300" w:hanging="268"/>
      </w:pPr>
      <w:rPr>
        <w:rFonts w:hint="default"/>
      </w:rPr>
    </w:lvl>
    <w:lvl w:ilvl="4">
      <w:start w:val="1"/>
      <w:numFmt w:val="bullet"/>
      <w:lvlText w:val="•"/>
      <w:lvlJc w:val="left"/>
      <w:pPr>
        <w:ind w:left="2853" w:hanging="268"/>
      </w:pPr>
      <w:rPr>
        <w:rFonts w:hint="default"/>
      </w:rPr>
    </w:lvl>
    <w:lvl w:ilvl="5">
      <w:start w:val="1"/>
      <w:numFmt w:val="bullet"/>
      <w:lvlText w:val="•"/>
      <w:lvlJc w:val="left"/>
      <w:pPr>
        <w:ind w:left="3406" w:hanging="268"/>
      </w:pPr>
      <w:rPr>
        <w:rFonts w:hint="default"/>
      </w:rPr>
    </w:lvl>
    <w:lvl w:ilvl="6">
      <w:start w:val="1"/>
      <w:numFmt w:val="bullet"/>
      <w:lvlText w:val="•"/>
      <w:lvlJc w:val="left"/>
      <w:pPr>
        <w:ind w:left="3960" w:hanging="268"/>
      </w:pPr>
      <w:rPr>
        <w:rFonts w:hint="default"/>
      </w:rPr>
    </w:lvl>
    <w:lvl w:ilvl="7">
      <w:start w:val="1"/>
      <w:numFmt w:val="bullet"/>
      <w:lvlText w:val="•"/>
      <w:lvlJc w:val="left"/>
      <w:pPr>
        <w:ind w:left="4513" w:hanging="268"/>
      </w:pPr>
      <w:rPr>
        <w:rFonts w:hint="default"/>
      </w:rPr>
    </w:lvl>
    <w:lvl w:ilvl="8">
      <w:start w:val="1"/>
      <w:numFmt w:val="bullet"/>
      <w:lvlText w:val="•"/>
      <w:lvlJc w:val="left"/>
      <w:pPr>
        <w:ind w:left="5066" w:hanging="268"/>
      </w:pPr>
      <w:rPr>
        <w:rFonts w:hint="default"/>
      </w:rPr>
    </w:lvl>
  </w:abstractNum>
  <w:abstractNum w:abstractNumId="4">
    <w:multiLevelType w:val="hybridMultilevel"/>
    <w:lvl w:ilvl="0">
      <w:start w:val="1"/>
      <w:numFmt w:val="lowerLetter"/>
      <w:lvlText w:val="%1."/>
      <w:lvlJc w:val="left"/>
      <w:pPr>
        <w:ind w:left="497" w:hanging="217"/>
        <w:jc w:val="left"/>
      </w:pPr>
      <w:rPr>
        <w:rFonts w:hint="default" w:ascii="Calibri" w:hAnsi="Calibri" w:eastAsia="Calibri" w:cs="Calibri"/>
        <w:i/>
        <w:w w:val="95"/>
        <w:sz w:val="22"/>
        <w:szCs w:val="22"/>
      </w:rPr>
    </w:lvl>
    <w:lvl w:ilvl="1">
      <w:start w:val="1"/>
      <w:numFmt w:val="decimal"/>
      <w:lvlText w:val="%2"/>
      <w:lvlJc w:val="left"/>
      <w:pPr>
        <w:ind w:left="640" w:hanging="268"/>
        <w:jc w:val="left"/>
      </w:pPr>
      <w:rPr>
        <w:rFonts w:hint="default" w:ascii="Calibri" w:hAnsi="Calibri" w:eastAsia="Calibri" w:cs="Calibri"/>
        <w:w w:val="119"/>
        <w:sz w:val="16"/>
        <w:szCs w:val="16"/>
      </w:rPr>
    </w:lvl>
    <w:lvl w:ilvl="2">
      <w:start w:val="1"/>
      <w:numFmt w:val="bullet"/>
      <w:lvlText w:val="•"/>
      <w:lvlJc w:val="left"/>
      <w:pPr>
        <w:ind w:left="1254" w:hanging="268"/>
      </w:pPr>
      <w:rPr>
        <w:rFonts w:hint="default"/>
      </w:rPr>
    </w:lvl>
    <w:lvl w:ilvl="3">
      <w:start w:val="1"/>
      <w:numFmt w:val="bullet"/>
      <w:lvlText w:val="•"/>
      <w:lvlJc w:val="left"/>
      <w:pPr>
        <w:ind w:left="1869" w:hanging="268"/>
      </w:pPr>
      <w:rPr>
        <w:rFonts w:hint="default"/>
      </w:rPr>
    </w:lvl>
    <w:lvl w:ilvl="4">
      <w:start w:val="1"/>
      <w:numFmt w:val="bullet"/>
      <w:lvlText w:val="•"/>
      <w:lvlJc w:val="left"/>
      <w:pPr>
        <w:ind w:left="2484" w:hanging="268"/>
      </w:pPr>
      <w:rPr>
        <w:rFonts w:hint="default"/>
      </w:rPr>
    </w:lvl>
    <w:lvl w:ilvl="5">
      <w:start w:val="1"/>
      <w:numFmt w:val="bullet"/>
      <w:lvlText w:val="•"/>
      <w:lvlJc w:val="left"/>
      <w:pPr>
        <w:ind w:left="3099" w:hanging="268"/>
      </w:pPr>
      <w:rPr>
        <w:rFonts w:hint="default"/>
      </w:rPr>
    </w:lvl>
    <w:lvl w:ilvl="6">
      <w:start w:val="1"/>
      <w:numFmt w:val="bullet"/>
      <w:lvlText w:val="•"/>
      <w:lvlJc w:val="left"/>
      <w:pPr>
        <w:ind w:left="3714" w:hanging="268"/>
      </w:pPr>
      <w:rPr>
        <w:rFonts w:hint="default"/>
      </w:rPr>
    </w:lvl>
    <w:lvl w:ilvl="7">
      <w:start w:val="1"/>
      <w:numFmt w:val="bullet"/>
      <w:lvlText w:val="•"/>
      <w:lvlJc w:val="left"/>
      <w:pPr>
        <w:ind w:left="4329" w:hanging="268"/>
      </w:pPr>
      <w:rPr>
        <w:rFonts w:hint="default"/>
      </w:rPr>
    </w:lvl>
    <w:lvl w:ilvl="8">
      <w:start w:val="1"/>
      <w:numFmt w:val="bullet"/>
      <w:lvlText w:val="•"/>
      <w:lvlJc w:val="left"/>
      <w:pPr>
        <w:ind w:left="4943" w:hanging="268"/>
      </w:pPr>
      <w:rPr>
        <w:rFonts w:hint="default"/>
      </w:rPr>
    </w:lvl>
  </w:abstractNum>
  <w:abstractNum w:abstractNumId="3">
    <w:multiLevelType w:val="hybridMultilevel"/>
    <w:lvl w:ilvl="0">
      <w:start w:val="1"/>
      <w:numFmt w:val="bullet"/>
      <w:lvlText w:val="•"/>
      <w:lvlJc w:val="left"/>
      <w:pPr>
        <w:ind w:left="563" w:hanging="283"/>
      </w:pPr>
      <w:rPr>
        <w:rFonts w:hint="default" w:ascii="Calibri" w:hAnsi="Calibri" w:eastAsia="Calibri" w:cs="Calibri"/>
        <w:w w:val="88"/>
        <w:sz w:val="22"/>
        <w:szCs w:val="22"/>
      </w:rPr>
    </w:lvl>
    <w:lvl w:ilvl="1">
      <w:start w:val="1"/>
      <w:numFmt w:val="bullet"/>
      <w:lvlText w:val="•"/>
      <w:lvlJc w:val="left"/>
      <w:pPr>
        <w:ind w:left="1121" w:hanging="283"/>
      </w:pPr>
      <w:rPr>
        <w:rFonts w:hint="default"/>
      </w:rPr>
    </w:lvl>
    <w:lvl w:ilvl="2">
      <w:start w:val="1"/>
      <w:numFmt w:val="bullet"/>
      <w:lvlText w:val="•"/>
      <w:lvlJc w:val="left"/>
      <w:pPr>
        <w:ind w:left="1682" w:hanging="283"/>
      </w:pPr>
      <w:rPr>
        <w:rFonts w:hint="default"/>
      </w:rPr>
    </w:lvl>
    <w:lvl w:ilvl="3">
      <w:start w:val="1"/>
      <w:numFmt w:val="bullet"/>
      <w:lvlText w:val="•"/>
      <w:lvlJc w:val="left"/>
      <w:pPr>
        <w:ind w:left="2244" w:hanging="283"/>
      </w:pPr>
      <w:rPr>
        <w:rFonts w:hint="default"/>
      </w:rPr>
    </w:lvl>
    <w:lvl w:ilvl="4">
      <w:start w:val="1"/>
      <w:numFmt w:val="bullet"/>
      <w:lvlText w:val="•"/>
      <w:lvlJc w:val="left"/>
      <w:pPr>
        <w:ind w:left="2805" w:hanging="283"/>
      </w:pPr>
      <w:rPr>
        <w:rFonts w:hint="default"/>
      </w:rPr>
    </w:lvl>
    <w:lvl w:ilvl="5">
      <w:start w:val="1"/>
      <w:numFmt w:val="bullet"/>
      <w:lvlText w:val="•"/>
      <w:lvlJc w:val="left"/>
      <w:pPr>
        <w:ind w:left="3366" w:hanging="283"/>
      </w:pPr>
      <w:rPr>
        <w:rFonts w:hint="default"/>
      </w:rPr>
    </w:lvl>
    <w:lvl w:ilvl="6">
      <w:start w:val="1"/>
      <w:numFmt w:val="bullet"/>
      <w:lvlText w:val="•"/>
      <w:lvlJc w:val="left"/>
      <w:pPr>
        <w:ind w:left="3928" w:hanging="283"/>
      </w:pPr>
      <w:rPr>
        <w:rFonts w:hint="default"/>
      </w:rPr>
    </w:lvl>
    <w:lvl w:ilvl="7">
      <w:start w:val="1"/>
      <w:numFmt w:val="bullet"/>
      <w:lvlText w:val="•"/>
      <w:lvlJc w:val="left"/>
      <w:pPr>
        <w:ind w:left="4489" w:hanging="283"/>
      </w:pPr>
      <w:rPr>
        <w:rFonts w:hint="default"/>
      </w:rPr>
    </w:lvl>
    <w:lvl w:ilvl="8">
      <w:start w:val="1"/>
      <w:numFmt w:val="bullet"/>
      <w:lvlText w:val="•"/>
      <w:lvlJc w:val="left"/>
      <w:pPr>
        <w:ind w:left="5050" w:hanging="283"/>
      </w:pPr>
      <w:rPr>
        <w:rFonts w:hint="default"/>
      </w:rPr>
    </w:lvl>
  </w:abstractNum>
  <w:abstractNum w:abstractNumId="2">
    <w:multiLevelType w:val="hybridMultilevel"/>
    <w:lvl w:ilvl="0">
      <w:start w:val="12"/>
      <w:numFmt w:val="upperLetter"/>
      <w:lvlText w:val="%1."/>
      <w:lvlJc w:val="left"/>
      <w:pPr>
        <w:ind w:left="563" w:hanging="191"/>
        <w:jc w:val="left"/>
      </w:pPr>
      <w:rPr>
        <w:rFonts w:hint="default" w:ascii="Calibri" w:hAnsi="Calibri" w:eastAsia="Calibri" w:cs="Calibri"/>
        <w:w w:val="96"/>
        <w:sz w:val="22"/>
        <w:szCs w:val="22"/>
      </w:rPr>
    </w:lvl>
    <w:lvl w:ilvl="1">
      <w:start w:val="1"/>
      <w:numFmt w:val="bullet"/>
      <w:lvlText w:val="•"/>
      <w:lvlJc w:val="left"/>
      <w:pPr>
        <w:ind w:left="1121" w:hanging="191"/>
      </w:pPr>
      <w:rPr>
        <w:rFonts w:hint="default"/>
      </w:rPr>
    </w:lvl>
    <w:lvl w:ilvl="2">
      <w:start w:val="1"/>
      <w:numFmt w:val="bullet"/>
      <w:lvlText w:val="•"/>
      <w:lvlJc w:val="left"/>
      <w:pPr>
        <w:ind w:left="1682" w:hanging="191"/>
      </w:pPr>
      <w:rPr>
        <w:rFonts w:hint="default"/>
      </w:rPr>
    </w:lvl>
    <w:lvl w:ilvl="3">
      <w:start w:val="1"/>
      <w:numFmt w:val="bullet"/>
      <w:lvlText w:val="•"/>
      <w:lvlJc w:val="left"/>
      <w:pPr>
        <w:ind w:left="2244" w:hanging="191"/>
      </w:pPr>
      <w:rPr>
        <w:rFonts w:hint="default"/>
      </w:rPr>
    </w:lvl>
    <w:lvl w:ilvl="4">
      <w:start w:val="1"/>
      <w:numFmt w:val="bullet"/>
      <w:lvlText w:val="•"/>
      <w:lvlJc w:val="left"/>
      <w:pPr>
        <w:ind w:left="2805" w:hanging="191"/>
      </w:pPr>
      <w:rPr>
        <w:rFonts w:hint="default"/>
      </w:rPr>
    </w:lvl>
    <w:lvl w:ilvl="5">
      <w:start w:val="1"/>
      <w:numFmt w:val="bullet"/>
      <w:lvlText w:val="•"/>
      <w:lvlJc w:val="left"/>
      <w:pPr>
        <w:ind w:left="3366" w:hanging="191"/>
      </w:pPr>
      <w:rPr>
        <w:rFonts w:hint="default"/>
      </w:rPr>
    </w:lvl>
    <w:lvl w:ilvl="6">
      <w:start w:val="1"/>
      <w:numFmt w:val="bullet"/>
      <w:lvlText w:val="•"/>
      <w:lvlJc w:val="left"/>
      <w:pPr>
        <w:ind w:left="3928" w:hanging="191"/>
      </w:pPr>
      <w:rPr>
        <w:rFonts w:hint="default"/>
      </w:rPr>
    </w:lvl>
    <w:lvl w:ilvl="7">
      <w:start w:val="1"/>
      <w:numFmt w:val="bullet"/>
      <w:lvlText w:val="•"/>
      <w:lvlJc w:val="left"/>
      <w:pPr>
        <w:ind w:left="4489" w:hanging="191"/>
      </w:pPr>
      <w:rPr>
        <w:rFonts w:hint="default"/>
      </w:rPr>
    </w:lvl>
    <w:lvl w:ilvl="8">
      <w:start w:val="1"/>
      <w:numFmt w:val="bullet"/>
      <w:lvlText w:val="•"/>
      <w:lvlJc w:val="left"/>
      <w:pPr>
        <w:ind w:left="5050" w:hanging="191"/>
      </w:pPr>
      <w:rPr>
        <w:rFonts w:hint="default"/>
      </w:rPr>
    </w:lvl>
  </w:abstractNum>
  <w:abstractNum w:abstractNumId="1">
    <w:multiLevelType w:val="hybridMultilevel"/>
    <w:lvl w:ilvl="0">
      <w:start w:val="12"/>
      <w:numFmt w:val="upperLetter"/>
      <w:lvlText w:val="%1."/>
      <w:lvlJc w:val="left"/>
      <w:pPr>
        <w:ind w:left="563" w:hanging="191"/>
        <w:jc w:val="left"/>
      </w:pPr>
      <w:rPr>
        <w:rFonts w:hint="default" w:ascii="Calibri" w:hAnsi="Calibri" w:eastAsia="Calibri" w:cs="Calibri"/>
        <w:w w:val="96"/>
        <w:sz w:val="22"/>
        <w:szCs w:val="22"/>
      </w:rPr>
    </w:lvl>
    <w:lvl w:ilvl="1">
      <w:start w:val="1"/>
      <w:numFmt w:val="bullet"/>
      <w:lvlText w:val="•"/>
      <w:lvlJc w:val="left"/>
      <w:pPr>
        <w:ind w:left="1121" w:hanging="191"/>
      </w:pPr>
      <w:rPr>
        <w:rFonts w:hint="default"/>
      </w:rPr>
    </w:lvl>
    <w:lvl w:ilvl="2">
      <w:start w:val="1"/>
      <w:numFmt w:val="bullet"/>
      <w:lvlText w:val="•"/>
      <w:lvlJc w:val="left"/>
      <w:pPr>
        <w:ind w:left="1682" w:hanging="191"/>
      </w:pPr>
      <w:rPr>
        <w:rFonts w:hint="default"/>
      </w:rPr>
    </w:lvl>
    <w:lvl w:ilvl="3">
      <w:start w:val="1"/>
      <w:numFmt w:val="bullet"/>
      <w:lvlText w:val="•"/>
      <w:lvlJc w:val="left"/>
      <w:pPr>
        <w:ind w:left="2244" w:hanging="191"/>
      </w:pPr>
      <w:rPr>
        <w:rFonts w:hint="default"/>
      </w:rPr>
    </w:lvl>
    <w:lvl w:ilvl="4">
      <w:start w:val="1"/>
      <w:numFmt w:val="bullet"/>
      <w:lvlText w:val="•"/>
      <w:lvlJc w:val="left"/>
      <w:pPr>
        <w:ind w:left="2805" w:hanging="191"/>
      </w:pPr>
      <w:rPr>
        <w:rFonts w:hint="default"/>
      </w:rPr>
    </w:lvl>
    <w:lvl w:ilvl="5">
      <w:start w:val="1"/>
      <w:numFmt w:val="bullet"/>
      <w:lvlText w:val="•"/>
      <w:lvlJc w:val="left"/>
      <w:pPr>
        <w:ind w:left="3366" w:hanging="191"/>
      </w:pPr>
      <w:rPr>
        <w:rFonts w:hint="default"/>
      </w:rPr>
    </w:lvl>
    <w:lvl w:ilvl="6">
      <w:start w:val="1"/>
      <w:numFmt w:val="bullet"/>
      <w:lvlText w:val="•"/>
      <w:lvlJc w:val="left"/>
      <w:pPr>
        <w:ind w:left="3928" w:hanging="191"/>
      </w:pPr>
      <w:rPr>
        <w:rFonts w:hint="default"/>
      </w:rPr>
    </w:lvl>
    <w:lvl w:ilvl="7">
      <w:start w:val="1"/>
      <w:numFmt w:val="bullet"/>
      <w:lvlText w:val="•"/>
      <w:lvlJc w:val="left"/>
      <w:pPr>
        <w:ind w:left="4489" w:hanging="191"/>
      </w:pPr>
      <w:rPr>
        <w:rFonts w:hint="default"/>
      </w:rPr>
    </w:lvl>
    <w:lvl w:ilvl="8">
      <w:start w:val="1"/>
      <w:numFmt w:val="bullet"/>
      <w:lvlText w:val="•"/>
      <w:lvlJc w:val="left"/>
      <w:pPr>
        <w:ind w:left="5050" w:hanging="191"/>
      </w:pPr>
      <w:rPr>
        <w:rFonts w:hint="default"/>
      </w:rPr>
    </w:lvl>
  </w:abstractNum>
  <w:abstractNum w:abstractNumId="0">
    <w:multiLevelType w:val="hybridMultilevel"/>
    <w:lvl w:ilvl="0">
      <w:start w:val="1"/>
      <w:numFmt w:val="lowerLetter"/>
      <w:lvlText w:val="%1)"/>
      <w:lvlJc w:val="left"/>
      <w:pPr>
        <w:ind w:left="563" w:hanging="283"/>
        <w:jc w:val="left"/>
      </w:pPr>
      <w:rPr>
        <w:rFonts w:hint="default" w:ascii="Calibri" w:hAnsi="Calibri" w:eastAsia="Calibri" w:cs="Calibri"/>
        <w:w w:val="105"/>
        <w:sz w:val="22"/>
        <w:szCs w:val="22"/>
      </w:rPr>
    </w:lvl>
    <w:lvl w:ilvl="1">
      <w:start w:val="1"/>
      <w:numFmt w:val="bullet"/>
      <w:lvlText w:val="•"/>
      <w:lvlJc w:val="left"/>
      <w:pPr>
        <w:ind w:left="1121" w:hanging="283"/>
      </w:pPr>
      <w:rPr>
        <w:rFonts w:hint="default"/>
      </w:rPr>
    </w:lvl>
    <w:lvl w:ilvl="2">
      <w:start w:val="1"/>
      <w:numFmt w:val="bullet"/>
      <w:lvlText w:val="•"/>
      <w:lvlJc w:val="left"/>
      <w:pPr>
        <w:ind w:left="1682" w:hanging="283"/>
      </w:pPr>
      <w:rPr>
        <w:rFonts w:hint="default"/>
      </w:rPr>
    </w:lvl>
    <w:lvl w:ilvl="3">
      <w:start w:val="1"/>
      <w:numFmt w:val="bullet"/>
      <w:lvlText w:val="•"/>
      <w:lvlJc w:val="left"/>
      <w:pPr>
        <w:ind w:left="2244" w:hanging="283"/>
      </w:pPr>
      <w:rPr>
        <w:rFonts w:hint="default"/>
      </w:rPr>
    </w:lvl>
    <w:lvl w:ilvl="4">
      <w:start w:val="1"/>
      <w:numFmt w:val="bullet"/>
      <w:lvlText w:val="•"/>
      <w:lvlJc w:val="left"/>
      <w:pPr>
        <w:ind w:left="2805" w:hanging="283"/>
      </w:pPr>
      <w:rPr>
        <w:rFonts w:hint="default"/>
      </w:rPr>
    </w:lvl>
    <w:lvl w:ilvl="5">
      <w:start w:val="1"/>
      <w:numFmt w:val="bullet"/>
      <w:lvlText w:val="•"/>
      <w:lvlJc w:val="left"/>
      <w:pPr>
        <w:ind w:left="3366" w:hanging="283"/>
      </w:pPr>
      <w:rPr>
        <w:rFonts w:hint="default"/>
      </w:rPr>
    </w:lvl>
    <w:lvl w:ilvl="6">
      <w:start w:val="1"/>
      <w:numFmt w:val="bullet"/>
      <w:lvlText w:val="•"/>
      <w:lvlJc w:val="left"/>
      <w:pPr>
        <w:ind w:left="3928" w:hanging="283"/>
      </w:pPr>
      <w:rPr>
        <w:rFonts w:hint="default"/>
      </w:rPr>
    </w:lvl>
    <w:lvl w:ilvl="7">
      <w:start w:val="1"/>
      <w:numFmt w:val="bullet"/>
      <w:lvlText w:val="•"/>
      <w:lvlJc w:val="left"/>
      <w:pPr>
        <w:ind w:left="4489" w:hanging="283"/>
      </w:pPr>
      <w:rPr>
        <w:rFonts w:hint="default"/>
      </w:rPr>
    </w:lvl>
    <w:lvl w:ilvl="8">
      <w:start w:val="1"/>
      <w:numFmt w:val="bullet"/>
      <w:lvlText w:val="•"/>
      <w:lvlJc w:val="left"/>
      <w:pPr>
        <w:ind w:left="5050" w:hanging="283"/>
      </w:pPr>
      <w:rPr>
        <w:rFonts w:hint="default"/>
      </w:rPr>
    </w:lvl>
  </w:abstract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alibri" w:hAnsi="Calibri" w:eastAsia="Calibri" w:cs="Calibri"/>
    </w:rPr>
  </w:style>
  <w:style w:styleId="BodyText" w:type="paragraph">
    <w:name w:val="Body Text"/>
    <w:basedOn w:val="Normal"/>
    <w:uiPriority w:val="1"/>
    <w:qFormat/>
    <w:pPr>
      <w:ind w:left="280"/>
    </w:pPr>
    <w:rPr>
      <w:rFonts w:ascii="Calibri" w:hAnsi="Calibri" w:eastAsia="Calibri" w:cs="Calibri"/>
      <w:sz w:val="22"/>
      <w:szCs w:val="22"/>
    </w:rPr>
  </w:style>
  <w:style w:styleId="Heading1" w:type="paragraph">
    <w:name w:val="Heading 1"/>
    <w:basedOn w:val="Normal"/>
    <w:uiPriority w:val="1"/>
    <w:qFormat/>
    <w:pPr>
      <w:spacing w:line="360" w:lineRule="exact"/>
      <w:ind w:left="837" w:right="227"/>
      <w:jc w:val="center"/>
      <w:outlineLvl w:val="1"/>
    </w:pPr>
    <w:rPr>
      <w:rFonts w:ascii="Palatino Linotype" w:hAnsi="Palatino Linotype" w:eastAsia="Palatino Linotype" w:cs="Palatino Linotype"/>
      <w:sz w:val="28"/>
      <w:szCs w:val="28"/>
    </w:rPr>
  </w:style>
  <w:style w:styleId="Heading2" w:type="paragraph">
    <w:name w:val="Heading 2"/>
    <w:basedOn w:val="Normal"/>
    <w:uiPriority w:val="1"/>
    <w:qFormat/>
    <w:pPr>
      <w:ind w:left="280"/>
      <w:jc w:val="both"/>
      <w:outlineLvl w:val="2"/>
    </w:pPr>
    <w:rPr>
      <w:rFonts w:ascii="Trebuchet MS" w:hAnsi="Trebuchet MS" w:eastAsia="Trebuchet MS" w:cs="Trebuchet MS"/>
      <w:b/>
      <w:bCs/>
      <w:sz w:val="22"/>
      <w:szCs w:val="22"/>
    </w:rPr>
  </w:style>
  <w:style w:styleId="Heading3" w:type="paragraph">
    <w:name w:val="Heading 3"/>
    <w:basedOn w:val="Normal"/>
    <w:uiPriority w:val="1"/>
    <w:qFormat/>
    <w:pPr>
      <w:spacing w:before="43"/>
      <w:ind w:left="837" w:right="1028"/>
      <w:outlineLvl w:val="3"/>
    </w:pPr>
    <w:rPr>
      <w:rFonts w:ascii="Palatino Linotype" w:hAnsi="Palatino Linotype" w:eastAsia="Palatino Linotype" w:cs="Palatino Linotype"/>
      <w:b/>
      <w:bCs/>
      <w:i/>
      <w:sz w:val="22"/>
      <w:szCs w:val="22"/>
    </w:rPr>
  </w:style>
  <w:style w:styleId="ListParagraph" w:type="paragraph">
    <w:name w:val="List Paragraph"/>
    <w:basedOn w:val="Normal"/>
    <w:uiPriority w:val="1"/>
    <w:qFormat/>
    <w:pPr>
      <w:spacing w:before="2"/>
      <w:ind w:left="640" w:hanging="283"/>
    </w:pPr>
    <w:rPr>
      <w:rFonts w:ascii="Calibri" w:hAnsi="Calibri" w:eastAsia="Calibri" w:cs="Calibri"/>
    </w:rPr>
  </w:style>
  <w:style w:styleId="TableParagraph" w:type="paragraph">
    <w:name w:val="Table Paragraph"/>
    <w:basedOn w:val="Normal"/>
    <w:uiPriority w:val="1"/>
    <w:qFormat/>
    <w:pPr>
      <w:spacing w:line="71" w:lineRule="exact"/>
      <w:ind w:left="56"/>
    </w:pPr>
    <w:rPr>
      <w:rFonts w:ascii="Calibri" w:hAnsi="Calibri" w:eastAsia="Calibri" w:cs="Calibri"/>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header" Target="header1.xml"/><Relationship Id="rId8" Type="http://schemas.openxmlformats.org/officeDocument/2006/relationships/header" Target="header2.xml"/><Relationship Id="rId9" Type="http://schemas.openxmlformats.org/officeDocument/2006/relationships/header" Target="header3.xml"/><Relationship Id="rId10" Type="http://schemas.openxmlformats.org/officeDocument/2006/relationships/image" Target="media/image3.png"/><Relationship Id="rId11" Type="http://schemas.openxmlformats.org/officeDocument/2006/relationships/image" Target="media/image4.png"/><Relationship Id="rId12" Type="http://schemas.openxmlformats.org/officeDocument/2006/relationships/image" Target="media/image5.png"/><Relationship Id="rId13" Type="http://schemas.openxmlformats.org/officeDocument/2006/relationships/image" Target="media/image6.png"/><Relationship Id="rId14" Type="http://schemas.openxmlformats.org/officeDocument/2006/relationships/image" Target="media/image7.png"/><Relationship Id="rId15" Type="http://schemas.openxmlformats.org/officeDocument/2006/relationships/image" Target="media/image8.png"/><Relationship Id="rId16" Type="http://schemas.openxmlformats.org/officeDocument/2006/relationships/image" Target="media/image9.png"/><Relationship Id="rId17" Type="http://schemas.openxmlformats.org/officeDocument/2006/relationships/image" Target="media/image10.png"/><Relationship Id="rId18" Type="http://schemas.openxmlformats.org/officeDocument/2006/relationships/image" Target="media/image11.png"/><Relationship Id="rId19" Type="http://schemas.openxmlformats.org/officeDocument/2006/relationships/image" Target="media/image12.png"/><Relationship Id="rId20" Type="http://schemas.openxmlformats.org/officeDocument/2006/relationships/header" Target="header4.xml"/><Relationship Id="rId21" Type="http://schemas.openxmlformats.org/officeDocument/2006/relationships/hyperlink" Target="http://www.uaemex.mx/" TargetMode="External"/><Relationship Id="rId22" Type="http://schemas.openxmlformats.org/officeDocument/2006/relationships/hyperlink" Target="mailto:administracion@edicioneseon.com.mx" TargetMode="External"/><Relationship Id="rId23" Type="http://schemas.openxmlformats.org/officeDocument/2006/relationships/hyperlink" Target="http://www.edicioneseon.com.mx/" TargetMode="External"/><Relationship Id="rId24" Type="http://schemas.openxmlformats.org/officeDocument/2006/relationships/header" Target="header5.xml"/><Relationship Id="rId25" Type="http://schemas.openxmlformats.org/officeDocument/2006/relationships/image" Target="media/image13.png"/><Relationship Id="rId26" Type="http://schemas.openxmlformats.org/officeDocument/2006/relationships/image" Target="media/image14.png"/><Relationship Id="rId27" Type="http://schemas.openxmlformats.org/officeDocument/2006/relationships/image" Target="media/image15.png"/><Relationship Id="rId28" Type="http://schemas.openxmlformats.org/officeDocument/2006/relationships/header" Target="header6.xml"/><Relationship Id="rId29" Type="http://schemas.openxmlformats.org/officeDocument/2006/relationships/header" Target="header7.xml"/><Relationship Id="rId30" Type="http://schemas.openxmlformats.org/officeDocument/2006/relationships/header" Target="header8.xml"/><Relationship Id="rId31" Type="http://schemas.openxmlformats.org/officeDocument/2006/relationships/header" Target="header9.xml"/><Relationship Id="rId32" Type="http://schemas.openxmlformats.org/officeDocument/2006/relationships/image" Target="media/image16.png"/><Relationship Id="rId33" Type="http://schemas.openxmlformats.org/officeDocument/2006/relationships/image" Target="media/image17.png"/><Relationship Id="rId34" Type="http://schemas.openxmlformats.org/officeDocument/2006/relationships/image" Target="media/image18.png"/><Relationship Id="rId35" Type="http://schemas.openxmlformats.org/officeDocument/2006/relationships/image" Target="media/image19.png"/><Relationship Id="rId36" Type="http://schemas.openxmlformats.org/officeDocument/2006/relationships/image" Target="media/image20.png"/><Relationship Id="rId37" Type="http://schemas.openxmlformats.org/officeDocument/2006/relationships/image" Target="media/image21.png"/><Relationship Id="rId38" Type="http://schemas.openxmlformats.org/officeDocument/2006/relationships/image" Target="media/image22.png"/><Relationship Id="rId39" Type="http://schemas.openxmlformats.org/officeDocument/2006/relationships/image" Target="media/image23.png"/><Relationship Id="rId40" Type="http://schemas.openxmlformats.org/officeDocument/2006/relationships/header" Target="header10.xml"/><Relationship Id="rId41" Type="http://schemas.openxmlformats.org/officeDocument/2006/relationships/header" Target="header11.xml"/><Relationship Id="rId42" Type="http://schemas.openxmlformats.org/officeDocument/2006/relationships/header" Target="header12.xml"/><Relationship Id="rId43" Type="http://schemas.openxmlformats.org/officeDocument/2006/relationships/header" Target="header13.xml"/><Relationship Id="rId44" Type="http://schemas.openxmlformats.org/officeDocument/2006/relationships/header" Target="header14.xml"/><Relationship Id="rId45" Type="http://schemas.openxmlformats.org/officeDocument/2006/relationships/header" Target="header15.xml"/><Relationship Id="rId46" Type="http://schemas.openxmlformats.org/officeDocument/2006/relationships/header" Target="header16.xml"/><Relationship Id="rId47" Type="http://schemas.openxmlformats.org/officeDocument/2006/relationships/header" Target="header17.xml"/><Relationship Id="rId48" Type="http://schemas.openxmlformats.org/officeDocument/2006/relationships/hyperlink" Target="mailto:acordero@flacso.or.cr" TargetMode="External"/><Relationship Id="rId49" Type="http://schemas.openxmlformats.org/officeDocument/2006/relationships/header" Target="header18.xml"/><Relationship Id="rId50" Type="http://schemas.openxmlformats.org/officeDocument/2006/relationships/header" Target="header19.xml"/><Relationship Id="rId51" Type="http://schemas.openxmlformats.org/officeDocument/2006/relationships/header" Target="header20.xml"/><Relationship Id="rId52" Type="http://schemas.openxmlformats.org/officeDocument/2006/relationships/hyperlink" Target="mailto:lzv04@yahoo.com" TargetMode="External"/><Relationship Id="rId53" Type="http://schemas.openxmlformats.org/officeDocument/2006/relationships/header" Target="header21.xml"/><Relationship Id="rId54" Type="http://schemas.openxmlformats.org/officeDocument/2006/relationships/header" Target="header22.xml"/><Relationship Id="rId55" Type="http://schemas.openxmlformats.org/officeDocument/2006/relationships/image" Target="media/image24.png"/><Relationship Id="rId56" Type="http://schemas.openxmlformats.org/officeDocument/2006/relationships/image" Target="media/image25.png"/><Relationship Id="rId57" Type="http://schemas.openxmlformats.org/officeDocument/2006/relationships/image" Target="media/image26.png"/><Relationship Id="rId58" Type="http://schemas.openxmlformats.org/officeDocument/2006/relationships/image" Target="media/image27.png"/><Relationship Id="rId59" Type="http://schemas.openxmlformats.org/officeDocument/2006/relationships/image" Target="media/image28.png"/><Relationship Id="rId60" Type="http://schemas.openxmlformats.org/officeDocument/2006/relationships/image" Target="media/image29.png"/><Relationship Id="rId61" Type="http://schemas.openxmlformats.org/officeDocument/2006/relationships/image" Target="media/image30.png"/><Relationship Id="rId62" Type="http://schemas.openxmlformats.org/officeDocument/2006/relationships/header" Target="header23.xml"/><Relationship Id="rId63" Type="http://schemas.openxmlformats.org/officeDocument/2006/relationships/hyperlink" Target="mailto:n.monterrososalvatierra@gmail.com" TargetMode="External"/><Relationship Id="rId64" Type="http://schemas.openxmlformats.org/officeDocument/2006/relationships/hyperlink" Target="mailto:a@gmail.com" TargetMode="External"/><Relationship Id="rId65" Type="http://schemas.openxmlformats.org/officeDocument/2006/relationships/header" Target="header24.xml"/><Relationship Id="rId66" Type="http://schemas.openxmlformats.org/officeDocument/2006/relationships/header" Target="header25.xml"/><Relationship Id="rId67" Type="http://schemas.openxmlformats.org/officeDocument/2006/relationships/image" Target="media/image31.png"/><Relationship Id="rId68" Type="http://schemas.openxmlformats.org/officeDocument/2006/relationships/hyperlink" Target="http://www/" TargetMode="External"/><Relationship Id="rId69" Type="http://schemas.openxmlformats.org/officeDocument/2006/relationships/hyperlink" Target="http://www.wikipedia.org/wiki/Estado_de_M%C3%A9xico" TargetMode="External"/><Relationship Id="rId70" Type="http://schemas.openxmlformats.org/officeDocument/2006/relationships/header" Target="header26.xml"/><Relationship Id="rId71" Type="http://schemas.openxmlformats.org/officeDocument/2006/relationships/hyperlink" Target="mailto:mgdealmeida@gmail.com" TargetMode="External"/><Relationship Id="rId72" Type="http://schemas.openxmlformats.org/officeDocument/2006/relationships/header" Target="header27.xml"/><Relationship Id="rId73" Type="http://schemas.openxmlformats.org/officeDocument/2006/relationships/header" Target="header28.xml"/><Relationship Id="rId74" Type="http://schemas.openxmlformats.org/officeDocument/2006/relationships/header" Target="header29.xml"/><Relationship Id="rId75" Type="http://schemas.openxmlformats.org/officeDocument/2006/relationships/header" Target="header30.xml"/><Relationship Id="rId76" Type="http://schemas.openxmlformats.org/officeDocument/2006/relationships/hyperlink" Target="http://www.brasilcultura.com.br/perdidos/santa-catarina-" TargetMode="External"/><Relationship Id="rId77" Type="http://schemas.openxmlformats.org/officeDocument/2006/relationships/hyperlink" Target="http://www.planalto.gov.br/" TargetMode="External"/><Relationship Id="rId78" Type="http://schemas.openxmlformats.org/officeDocument/2006/relationships/header" Target="header31.xml"/><Relationship Id="rId79" Type="http://schemas.openxmlformats.org/officeDocument/2006/relationships/header" Target="header32.xml"/><Relationship Id="rId80" Type="http://schemas.openxmlformats.org/officeDocument/2006/relationships/header" Target="header33.xml"/><Relationship Id="rId81" Type="http://schemas.openxmlformats.org/officeDocument/2006/relationships/header" Target="header34.xml"/><Relationship Id="rId82" Type="http://schemas.openxmlformats.org/officeDocument/2006/relationships/header" Target="header35.xml"/><Relationship Id="rId83" Type="http://schemas.openxmlformats.org/officeDocument/2006/relationships/hyperlink" Target="mailto:caperezr@uaemex.mx" TargetMode="External"/><Relationship Id="rId84" Type="http://schemas.openxmlformats.org/officeDocument/2006/relationships/header" Target="header36.xml"/><Relationship Id="rId85" Type="http://schemas.openxmlformats.org/officeDocument/2006/relationships/header" Target="header37.xml"/><Relationship Id="rId86" Type="http://schemas.openxmlformats.org/officeDocument/2006/relationships/header" Target="header38.xml"/><Relationship Id="rId87" Type="http://schemas.openxmlformats.org/officeDocument/2006/relationships/header" Target="header39.xml"/><Relationship Id="rId88" Type="http://schemas.openxmlformats.org/officeDocument/2006/relationships/header" Target="header40.xml"/><Relationship Id="rId89" Type="http://schemas.openxmlformats.org/officeDocument/2006/relationships/header" Target="header41.xml"/><Relationship Id="rId90" Type="http://schemas.openxmlformats.org/officeDocument/2006/relationships/header" Target="header42.xml"/><Relationship Id="rId91" Type="http://schemas.openxmlformats.org/officeDocument/2006/relationships/header" Target="header43.xml"/><Relationship Id="rId92" Type="http://schemas.openxmlformats.org/officeDocument/2006/relationships/hyperlink" Target="http://espresolucionconflictos.blogspot/" TargetMode="External"/><Relationship Id="rId93" Type="http://schemas.openxmlformats.org/officeDocument/2006/relationships/header" Target="header44.xml"/><Relationship Id="rId94" Type="http://schemas.openxmlformats.org/officeDocument/2006/relationships/hyperlink" Target="mailto:egearriaga@hotmail.com" TargetMode="External"/><Relationship Id="rId95" Type="http://schemas.openxmlformats.org/officeDocument/2006/relationships/header" Target="header45.xml"/><Relationship Id="rId96" Type="http://schemas.openxmlformats.org/officeDocument/2006/relationships/header" Target="header46.xml"/><Relationship Id="rId97" Type="http://schemas.openxmlformats.org/officeDocument/2006/relationships/header" Target="header47.xml"/><Relationship Id="rId98" Type="http://schemas.openxmlformats.org/officeDocument/2006/relationships/header" Target="header48.xml"/><Relationship Id="rId99" Type="http://schemas.openxmlformats.org/officeDocument/2006/relationships/header" Target="header49.xml"/><Relationship Id="rId100" Type="http://schemas.openxmlformats.org/officeDocument/2006/relationships/header" Target="header50.xml"/><Relationship Id="rId101" Type="http://schemas.openxmlformats.org/officeDocument/2006/relationships/header" Target="header51.xml"/><Relationship Id="rId102" Type="http://schemas.openxmlformats.org/officeDocument/2006/relationships/header" Target="header52.xml"/><Relationship Id="rId103" Type="http://schemas.openxmlformats.org/officeDocument/2006/relationships/hyperlink" Target="mailto:edim_bernal@hotmai.com" TargetMode="External"/><Relationship Id="rId104" Type="http://schemas.openxmlformats.org/officeDocument/2006/relationships/hyperlink" Target="mailto:lautona@aol.com" TargetMode="External"/><Relationship Id="rId105" Type="http://schemas.openxmlformats.org/officeDocument/2006/relationships/hyperlink" Target="mailto:ona@aol.com" TargetMode="External"/><Relationship Id="rId106" Type="http://schemas.openxmlformats.org/officeDocument/2006/relationships/header" Target="header53.xml"/><Relationship Id="rId107" Type="http://schemas.openxmlformats.org/officeDocument/2006/relationships/header" Target="header54.xml"/><Relationship Id="rId108" Type="http://schemas.openxmlformats.org/officeDocument/2006/relationships/header" Target="header55.xml"/><Relationship Id="rId109" Type="http://schemas.openxmlformats.org/officeDocument/2006/relationships/header" Target="header56.xml"/><Relationship Id="rId110" Type="http://schemas.openxmlformats.org/officeDocument/2006/relationships/header" Target="header57.xml"/><Relationship Id="rId111" Type="http://schemas.openxmlformats.org/officeDocument/2006/relationships/header" Target="header58.xml"/><Relationship Id="rId112" Type="http://schemas.openxmlformats.org/officeDocument/2006/relationships/hyperlink" Target="http://mapserver/" TargetMode="External"/><Relationship Id="rId113" Type="http://schemas.openxmlformats.org/officeDocument/2006/relationships/header" Target="header59.xml"/><Relationship Id="rId114" Type="http://schemas.openxmlformats.org/officeDocument/2006/relationships/hyperlink" Target="mailto:chicalisore@hotmail.com" TargetMode="External"/><Relationship Id="rId115" Type="http://schemas.openxmlformats.org/officeDocument/2006/relationships/header" Target="header60.xml"/><Relationship Id="rId116" Type="http://schemas.openxmlformats.org/officeDocument/2006/relationships/header" Target="header61.xml"/><Relationship Id="rId117" Type="http://schemas.openxmlformats.org/officeDocument/2006/relationships/image" Target="media/image32.png"/><Relationship Id="rId118" Type="http://schemas.openxmlformats.org/officeDocument/2006/relationships/image" Target="media/image33.png"/><Relationship Id="rId119" Type="http://schemas.openxmlformats.org/officeDocument/2006/relationships/header" Target="header62.xml"/><Relationship Id="rId120" Type="http://schemas.openxmlformats.org/officeDocument/2006/relationships/header" Target="header63.xml"/><Relationship Id="rId121" Type="http://schemas.openxmlformats.org/officeDocument/2006/relationships/image" Target="media/image34.png"/><Relationship Id="rId122" Type="http://schemas.openxmlformats.org/officeDocument/2006/relationships/image" Target="media/image35.png"/><Relationship Id="rId123" Type="http://schemas.openxmlformats.org/officeDocument/2006/relationships/image" Target="media/image36.png"/><Relationship Id="rId124" Type="http://schemas.openxmlformats.org/officeDocument/2006/relationships/image" Target="media/image37.png"/><Relationship Id="rId125" Type="http://schemas.openxmlformats.org/officeDocument/2006/relationships/image" Target="media/image38.png"/><Relationship Id="rId126" Type="http://schemas.openxmlformats.org/officeDocument/2006/relationships/image" Target="media/image39.png"/><Relationship Id="rId127" Type="http://schemas.openxmlformats.org/officeDocument/2006/relationships/image" Target="media/image40.png"/><Relationship Id="rId128" Type="http://schemas.openxmlformats.org/officeDocument/2006/relationships/image" Target="media/image41.png"/><Relationship Id="rId129" Type="http://schemas.openxmlformats.org/officeDocument/2006/relationships/image" Target="media/image42.png"/><Relationship Id="rId130" Type="http://schemas.openxmlformats.org/officeDocument/2006/relationships/hyperlink" Target="http://www.eastdevon.gov.uk/" TargetMode="External"/><Relationship Id="rId131" Type="http://schemas.openxmlformats.org/officeDocument/2006/relationships/hyperlink" Target="http://www.imipens.org/IMIP_files/PDRRS.pdf" TargetMode="External"/><Relationship Id="rId132" Type="http://schemas.openxmlformats.org/officeDocument/2006/relationships/header" Target="header64.xml"/><Relationship Id="rId133" Type="http://schemas.openxmlformats.org/officeDocument/2006/relationships/hyperlink" Target="mailto:villasmiranda@yahoo.com.mx" TargetMode="External"/><Relationship Id="rId134" Type="http://schemas.openxmlformats.org/officeDocument/2006/relationships/header" Target="header65.xml"/><Relationship Id="rId135" Type="http://schemas.openxmlformats.org/officeDocument/2006/relationships/header" Target="header66.xml"/><Relationship Id="rId136" Type="http://schemas.openxmlformats.org/officeDocument/2006/relationships/header" Target="header67.xml"/><Relationship Id="rId137" Type="http://schemas.openxmlformats.org/officeDocument/2006/relationships/header" Target="header68.xml"/><Relationship Id="rId138" Type="http://schemas.openxmlformats.org/officeDocument/2006/relationships/image" Target="media/image43.png"/><Relationship Id="rId139" Type="http://schemas.openxmlformats.org/officeDocument/2006/relationships/image" Target="media/image44.png"/><Relationship Id="rId140" Type="http://schemas.openxmlformats.org/officeDocument/2006/relationships/image" Target="media/image45.png"/><Relationship Id="rId141" Type="http://schemas.openxmlformats.org/officeDocument/2006/relationships/image" Target="media/image46.png"/><Relationship Id="rId142" Type="http://schemas.openxmlformats.org/officeDocument/2006/relationships/image" Target="media/image47.png"/><Relationship Id="rId143" Type="http://schemas.openxmlformats.org/officeDocument/2006/relationships/image" Target="media/image48.png"/><Relationship Id="rId144" Type="http://schemas.openxmlformats.org/officeDocument/2006/relationships/header" Target="header69.xml"/><Relationship Id="rId145" Type="http://schemas.openxmlformats.org/officeDocument/2006/relationships/header" Target="header70.xml"/><Relationship Id="rId146" Type="http://schemas.openxmlformats.org/officeDocument/2006/relationships/image" Target="media/image49.png"/><Relationship Id="rId147" Type="http://schemas.openxmlformats.org/officeDocument/2006/relationships/header" Target="header71.xml"/><Relationship Id="rId148" Type="http://schemas.openxmlformats.org/officeDocument/2006/relationships/header" Target="header72.xml"/><Relationship Id="rId149" Type="http://schemas.openxmlformats.org/officeDocument/2006/relationships/image" Target="media/image50.png"/><Relationship Id="rId150" Type="http://schemas.openxmlformats.org/officeDocument/2006/relationships/image" Target="media/image51.png"/><Relationship Id="rId151" Type="http://schemas.openxmlformats.org/officeDocument/2006/relationships/image" Target="media/image52.png"/><Relationship Id="rId152" Type="http://schemas.openxmlformats.org/officeDocument/2006/relationships/image" Target="media/image53.png"/><Relationship Id="rId153" Type="http://schemas.openxmlformats.org/officeDocument/2006/relationships/image" Target="media/image54.png"/><Relationship Id="rId154" Type="http://schemas.openxmlformats.org/officeDocument/2006/relationships/image" Target="media/image55.png"/><Relationship Id="rId155" Type="http://schemas.openxmlformats.org/officeDocument/2006/relationships/image" Target="media/image56.png"/><Relationship Id="rId156" Type="http://schemas.openxmlformats.org/officeDocument/2006/relationships/image" Target="media/image57.png"/><Relationship Id="rId157" Type="http://schemas.openxmlformats.org/officeDocument/2006/relationships/image" Target="media/image58.png"/><Relationship Id="rId158" Type="http://schemas.openxmlformats.org/officeDocument/2006/relationships/image" Target="media/image59.png"/><Relationship Id="rId159" Type="http://schemas.openxmlformats.org/officeDocument/2006/relationships/image" Target="media/image60.png"/><Relationship Id="rId160" Type="http://schemas.openxmlformats.org/officeDocument/2006/relationships/image" Target="media/image61.png"/><Relationship Id="rId161" Type="http://schemas.openxmlformats.org/officeDocument/2006/relationships/image" Target="media/image62.png"/><Relationship Id="rId162" Type="http://schemas.openxmlformats.org/officeDocument/2006/relationships/image" Target="media/image63.png"/><Relationship Id="rId163" Type="http://schemas.openxmlformats.org/officeDocument/2006/relationships/image" Target="media/image64.png"/><Relationship Id="rId164" Type="http://schemas.openxmlformats.org/officeDocument/2006/relationships/image" Target="media/image65.png"/><Relationship Id="rId165" Type="http://schemas.openxmlformats.org/officeDocument/2006/relationships/image" Target="media/image66.png"/><Relationship Id="rId166" Type="http://schemas.openxmlformats.org/officeDocument/2006/relationships/image" Target="media/image67.png"/><Relationship Id="rId167" Type="http://schemas.openxmlformats.org/officeDocument/2006/relationships/image" Target="media/image68.png"/><Relationship Id="rId168" Type="http://schemas.openxmlformats.org/officeDocument/2006/relationships/image" Target="media/image69.png"/><Relationship Id="rId169" Type="http://schemas.openxmlformats.org/officeDocument/2006/relationships/image" Target="media/image70.png"/><Relationship Id="rId170" Type="http://schemas.openxmlformats.org/officeDocument/2006/relationships/image" Target="media/image71.png"/><Relationship Id="rId171" Type="http://schemas.openxmlformats.org/officeDocument/2006/relationships/image" Target="media/image72.png"/><Relationship Id="rId172" Type="http://schemas.openxmlformats.org/officeDocument/2006/relationships/image" Target="media/image73.png"/><Relationship Id="rId173" Type="http://schemas.openxmlformats.org/officeDocument/2006/relationships/image" Target="media/image74.png"/><Relationship Id="rId174" Type="http://schemas.openxmlformats.org/officeDocument/2006/relationships/image" Target="media/image75.png"/><Relationship Id="rId175" Type="http://schemas.openxmlformats.org/officeDocument/2006/relationships/image" Target="media/image76.png"/><Relationship Id="rId176" Type="http://schemas.openxmlformats.org/officeDocument/2006/relationships/image" Target="media/image77.png"/><Relationship Id="rId177" Type="http://schemas.openxmlformats.org/officeDocument/2006/relationships/image" Target="media/image78.png"/><Relationship Id="rId178" Type="http://schemas.openxmlformats.org/officeDocument/2006/relationships/image" Target="media/image79.png"/><Relationship Id="rId179" Type="http://schemas.openxmlformats.org/officeDocument/2006/relationships/image" Target="media/image80.png"/><Relationship Id="rId180" Type="http://schemas.openxmlformats.org/officeDocument/2006/relationships/image" Target="media/image81.png"/><Relationship Id="rId181" Type="http://schemas.openxmlformats.org/officeDocument/2006/relationships/image" Target="media/image82.png"/><Relationship Id="rId182" Type="http://schemas.openxmlformats.org/officeDocument/2006/relationships/image" Target="media/image83.png"/><Relationship Id="rId183" Type="http://schemas.openxmlformats.org/officeDocument/2006/relationships/image" Target="media/image84.png"/><Relationship Id="rId184" Type="http://schemas.openxmlformats.org/officeDocument/2006/relationships/image" Target="media/image85.png"/><Relationship Id="rId185" Type="http://schemas.openxmlformats.org/officeDocument/2006/relationships/image" Target="media/image86.png"/><Relationship Id="rId186" Type="http://schemas.openxmlformats.org/officeDocument/2006/relationships/image" Target="media/image87.png"/><Relationship Id="rId187" Type="http://schemas.openxmlformats.org/officeDocument/2006/relationships/image" Target="media/image88.png"/><Relationship Id="rId188" Type="http://schemas.openxmlformats.org/officeDocument/2006/relationships/image" Target="media/image89.png"/><Relationship Id="rId189" Type="http://schemas.openxmlformats.org/officeDocument/2006/relationships/image" Target="media/image90.png"/><Relationship Id="rId190" Type="http://schemas.openxmlformats.org/officeDocument/2006/relationships/header" Target="header73.xml"/><Relationship Id="rId191" Type="http://schemas.openxmlformats.org/officeDocument/2006/relationships/header" Target="header74.xml"/><Relationship Id="rId192" Type="http://schemas.openxmlformats.org/officeDocument/2006/relationships/image" Target="media/image91.png"/><Relationship Id="rId193" Type="http://schemas.openxmlformats.org/officeDocument/2006/relationships/image" Target="media/image92.png"/><Relationship Id="rId194" Type="http://schemas.openxmlformats.org/officeDocument/2006/relationships/image" Target="media/image93.png"/><Relationship Id="rId195" Type="http://schemas.openxmlformats.org/officeDocument/2006/relationships/image" Target="media/image94.png"/><Relationship Id="rId196" Type="http://schemas.openxmlformats.org/officeDocument/2006/relationships/image" Target="media/image95.png"/><Relationship Id="rId197" Type="http://schemas.openxmlformats.org/officeDocument/2006/relationships/image" Target="media/image96.png"/><Relationship Id="rId198" Type="http://schemas.openxmlformats.org/officeDocument/2006/relationships/image" Target="media/image97.png"/><Relationship Id="rId199" Type="http://schemas.openxmlformats.org/officeDocument/2006/relationships/image" Target="media/image98.png"/><Relationship Id="rId200" Type="http://schemas.openxmlformats.org/officeDocument/2006/relationships/image" Target="media/image99.png"/><Relationship Id="rId201" Type="http://schemas.openxmlformats.org/officeDocument/2006/relationships/image" Target="media/image100.png"/><Relationship Id="rId202" Type="http://schemas.openxmlformats.org/officeDocument/2006/relationships/header" Target="header75.xml"/><Relationship Id="rId203" Type="http://schemas.openxmlformats.org/officeDocument/2006/relationships/header" Target="header76.xml"/><Relationship Id="rId204" Type="http://schemas.openxmlformats.org/officeDocument/2006/relationships/header" Target="header77.xml"/><Relationship Id="rId205" Type="http://schemas.openxmlformats.org/officeDocument/2006/relationships/header" Target="header78.xml"/><Relationship Id="rId206" Type="http://schemas.openxmlformats.org/officeDocument/2006/relationships/header" Target="header79.xml"/><Relationship Id="rId207" Type="http://schemas.openxmlformats.org/officeDocument/2006/relationships/header" Target="header80.xml"/><Relationship Id="rId208" Type="http://schemas.openxmlformats.org/officeDocument/2006/relationships/image" Target="media/image101.jpeg"/><Relationship Id="rId209" Type="http://schemas.openxmlformats.org/officeDocument/2006/relationships/header" Target="header81.xml"/><Relationship Id="rId210" Type="http://schemas.openxmlformats.org/officeDocument/2006/relationships/image" Target="media/image102.jpeg"/><Relationship Id="rId211"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2017-05-24T02:27:12Z</dcterms:created>
  <dcterms:modified xsi:type="dcterms:W3CDTF">2017-05-24T02:27:12Z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2015-10-07T00:00:00Z</vt:filetime>
  </property>
  <property fmtid="{D5CDD505-2E9C-101B-9397-08002B2CF9AE}" pid="3" name="Creator">
    <vt:lpwstr>Adobe InDesign CS3 (5.0.4)</vt:lpwstr>
  </property>
  <property fmtid="{D5CDD505-2E9C-101B-9397-08002B2CF9AE}" pid="4" name="LastSaved">
    <vt:filetime>2017-05-24T00:00:00Z</vt:filetime>
  </property>
</Properties>
</file>